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47F08" w14:textId="2E3BBCEC" w:rsidR="008D7159" w:rsidRPr="001828C5" w:rsidRDefault="008D7159" w:rsidP="00743063">
      <w:pPr>
        <w:tabs>
          <w:tab w:val="left" w:pos="5580"/>
          <w:tab w:val="left" w:pos="9498"/>
        </w:tabs>
        <w:ind w:left="-961" w:right="-569" w:firstLine="6631"/>
      </w:pPr>
      <w:r w:rsidRPr="001828C5">
        <w:t xml:space="preserve">Приложение № </w:t>
      </w:r>
      <w:r w:rsidR="00CD0DE6">
        <w:t>162</w:t>
      </w:r>
      <w:r>
        <w:t xml:space="preserve"> </w:t>
      </w:r>
      <w:r w:rsidRPr="001828C5">
        <w:t xml:space="preserve">к </w:t>
      </w:r>
      <w:r w:rsidR="00A1594E">
        <w:t>протоколу</w:t>
      </w:r>
      <w:r>
        <w:t xml:space="preserve"> </w:t>
      </w:r>
      <w:r w:rsidRPr="001828C5">
        <w:t>№ 8</w:t>
      </w:r>
      <w:r w:rsidR="00B96262">
        <w:t>7</w:t>
      </w:r>
    </w:p>
    <w:p w14:paraId="654A184A" w14:textId="77777777" w:rsidR="008D7159" w:rsidRPr="001828C5" w:rsidRDefault="008D7159" w:rsidP="00743063">
      <w:pPr>
        <w:tabs>
          <w:tab w:val="left" w:pos="5580"/>
          <w:tab w:val="left" w:pos="9498"/>
        </w:tabs>
        <w:ind w:left="-961" w:right="-569" w:firstLine="6631"/>
      </w:pPr>
      <w:r w:rsidRPr="001828C5">
        <w:t>заседания правления Региональной</w:t>
      </w:r>
    </w:p>
    <w:p w14:paraId="6692CC89" w14:textId="77777777" w:rsidR="008D7159" w:rsidRPr="001828C5" w:rsidRDefault="008D7159" w:rsidP="00743063">
      <w:pPr>
        <w:tabs>
          <w:tab w:val="left" w:pos="5580"/>
          <w:tab w:val="left" w:pos="9498"/>
        </w:tabs>
        <w:ind w:left="-961" w:right="-569" w:firstLine="6631"/>
      </w:pPr>
      <w:r w:rsidRPr="001828C5">
        <w:t>энергетической комиссии</w:t>
      </w:r>
    </w:p>
    <w:p w14:paraId="28BD9510" w14:textId="5FC313B0" w:rsidR="008D7159" w:rsidRDefault="008D7159" w:rsidP="00743063">
      <w:pPr>
        <w:tabs>
          <w:tab w:val="left" w:pos="5580"/>
          <w:tab w:val="left" w:pos="9498"/>
        </w:tabs>
        <w:ind w:left="-961" w:right="-569" w:firstLine="6631"/>
      </w:pPr>
      <w:r w:rsidRPr="001828C5">
        <w:t xml:space="preserve">Кузбасса от </w:t>
      </w:r>
      <w:r w:rsidR="00B96262">
        <w:t>20</w:t>
      </w:r>
      <w:r w:rsidRPr="001828C5">
        <w:t>.12.2021</w:t>
      </w:r>
    </w:p>
    <w:p w14:paraId="59D73AA0" w14:textId="77777777" w:rsidR="00782351" w:rsidRDefault="00782351" w:rsidP="00743063">
      <w:pPr>
        <w:tabs>
          <w:tab w:val="left" w:pos="5580"/>
          <w:tab w:val="left" w:pos="9498"/>
        </w:tabs>
        <w:ind w:left="-961" w:right="-569" w:firstLine="6631"/>
      </w:pPr>
    </w:p>
    <w:p w14:paraId="6F89E155" w14:textId="77777777" w:rsidR="00782351" w:rsidRPr="00782351" w:rsidRDefault="00782351" w:rsidP="00782351">
      <w:pPr>
        <w:keepNext/>
        <w:jc w:val="center"/>
        <w:outlineLvl w:val="0"/>
        <w:rPr>
          <w:b/>
          <w:iCs/>
          <w:sz w:val="28"/>
          <w:szCs w:val="28"/>
        </w:rPr>
      </w:pPr>
      <w:bookmarkStart w:id="0" w:name="_Hlt483802884"/>
      <w:r w:rsidRPr="00782351">
        <w:rPr>
          <w:b/>
          <w:iCs/>
          <w:sz w:val="28"/>
          <w:szCs w:val="28"/>
        </w:rPr>
        <w:t>Экспертное заключение</w:t>
      </w:r>
    </w:p>
    <w:p w14:paraId="17967C55" w14:textId="77777777" w:rsidR="00782351" w:rsidRPr="00782351" w:rsidRDefault="00782351" w:rsidP="00782351">
      <w:pPr>
        <w:keepNext/>
        <w:jc w:val="center"/>
        <w:outlineLvl w:val="0"/>
        <w:rPr>
          <w:b/>
          <w:iCs/>
          <w:sz w:val="28"/>
          <w:szCs w:val="28"/>
        </w:rPr>
      </w:pPr>
      <w:r w:rsidRPr="00782351">
        <w:rPr>
          <w:b/>
          <w:iCs/>
          <w:sz w:val="28"/>
          <w:szCs w:val="28"/>
        </w:rPr>
        <w:t>Региональной энергетической комиссии Кузбасса</w:t>
      </w:r>
    </w:p>
    <w:bookmarkEnd w:id="0"/>
    <w:p w14:paraId="032C8580" w14:textId="77777777" w:rsidR="00782351" w:rsidRPr="00782351" w:rsidRDefault="00782351" w:rsidP="00782351">
      <w:pPr>
        <w:tabs>
          <w:tab w:val="left" w:pos="10206"/>
        </w:tabs>
        <w:jc w:val="center"/>
        <w:rPr>
          <w:sz w:val="28"/>
          <w:szCs w:val="28"/>
        </w:rPr>
      </w:pPr>
      <w:r w:rsidRPr="00782351">
        <w:rPr>
          <w:sz w:val="28"/>
          <w:szCs w:val="28"/>
        </w:rPr>
        <w:t xml:space="preserve">для установления льготных тарифов на коммунальные услуги, оказываемые </w:t>
      </w:r>
    </w:p>
    <w:p w14:paraId="5E0A30F3" w14:textId="77777777" w:rsidR="00782351" w:rsidRPr="00782351" w:rsidRDefault="00782351" w:rsidP="00782351">
      <w:pPr>
        <w:tabs>
          <w:tab w:val="left" w:pos="10206"/>
        </w:tabs>
        <w:jc w:val="center"/>
        <w:rPr>
          <w:sz w:val="28"/>
          <w:szCs w:val="28"/>
        </w:rPr>
      </w:pPr>
      <w:r w:rsidRPr="00782351">
        <w:rPr>
          <w:sz w:val="28"/>
          <w:szCs w:val="28"/>
        </w:rPr>
        <w:t xml:space="preserve">на территории </w:t>
      </w:r>
      <w:bookmarkStart w:id="1" w:name="_Hlk58769915"/>
      <w:r w:rsidRPr="00782351">
        <w:rPr>
          <w:sz w:val="28"/>
          <w:szCs w:val="28"/>
        </w:rPr>
        <w:t>Ленинск-Кузнецкого</w:t>
      </w:r>
      <w:bookmarkEnd w:id="1"/>
      <w:r w:rsidRPr="00782351">
        <w:rPr>
          <w:sz w:val="28"/>
          <w:szCs w:val="28"/>
        </w:rPr>
        <w:t xml:space="preserve"> муниципального округа на период  </w:t>
      </w:r>
    </w:p>
    <w:p w14:paraId="4804D5FC" w14:textId="77777777" w:rsidR="00782351" w:rsidRPr="00782351" w:rsidRDefault="00782351" w:rsidP="00782351">
      <w:pPr>
        <w:tabs>
          <w:tab w:val="left" w:pos="10206"/>
        </w:tabs>
        <w:jc w:val="center"/>
        <w:rPr>
          <w:sz w:val="28"/>
          <w:szCs w:val="28"/>
        </w:rPr>
      </w:pPr>
      <w:r w:rsidRPr="00782351">
        <w:rPr>
          <w:sz w:val="28"/>
          <w:szCs w:val="28"/>
        </w:rPr>
        <w:t xml:space="preserve">         с 01.01.2022 по 31.12.2022 </w:t>
      </w:r>
    </w:p>
    <w:p w14:paraId="216FF97E" w14:textId="77777777" w:rsidR="00782351" w:rsidRDefault="00782351" w:rsidP="00782351">
      <w:pPr>
        <w:shd w:val="clear" w:color="auto" w:fill="FFFFFF"/>
        <w:jc w:val="center"/>
        <w:rPr>
          <w:i/>
          <w:sz w:val="28"/>
          <w:szCs w:val="28"/>
        </w:rPr>
      </w:pPr>
    </w:p>
    <w:p w14:paraId="4FD124C5" w14:textId="766BD24E" w:rsidR="00782351" w:rsidRPr="00782351" w:rsidRDefault="00782351" w:rsidP="00782351">
      <w:pPr>
        <w:shd w:val="clear" w:color="auto" w:fill="FFFFFF"/>
        <w:jc w:val="center"/>
        <w:rPr>
          <w:b/>
          <w:bCs/>
          <w:color w:val="000000"/>
          <w:sz w:val="28"/>
          <w:szCs w:val="28"/>
        </w:rPr>
      </w:pPr>
      <w:r w:rsidRPr="00782351">
        <w:rPr>
          <w:b/>
          <w:bCs/>
          <w:color w:val="000000"/>
          <w:sz w:val="28"/>
          <w:szCs w:val="28"/>
        </w:rPr>
        <w:t>Нормативно методическая база</w:t>
      </w:r>
    </w:p>
    <w:p w14:paraId="257C8145" w14:textId="77777777" w:rsidR="00782351" w:rsidRPr="00782351" w:rsidRDefault="00782351" w:rsidP="00782351">
      <w:pPr>
        <w:widowControl w:val="0"/>
        <w:autoSpaceDE w:val="0"/>
        <w:autoSpaceDN w:val="0"/>
        <w:adjustRightInd w:val="0"/>
        <w:ind w:firstLine="709"/>
        <w:jc w:val="both"/>
      </w:pPr>
    </w:p>
    <w:p w14:paraId="3477F687" w14:textId="77777777" w:rsidR="00782351" w:rsidRPr="00782351" w:rsidRDefault="00782351" w:rsidP="00782351">
      <w:pPr>
        <w:ind w:firstLineChars="160" w:firstLine="448"/>
        <w:jc w:val="both"/>
        <w:rPr>
          <w:sz w:val="28"/>
          <w:szCs w:val="28"/>
        </w:rPr>
      </w:pPr>
      <w:r w:rsidRPr="00782351">
        <w:rPr>
          <w:sz w:val="28"/>
          <w:szCs w:val="28"/>
        </w:rPr>
        <w:t xml:space="preserve">Тарифы подлежат регулированию в соответствии </w:t>
      </w:r>
      <w:r w:rsidRPr="00782351">
        <w:rPr>
          <w:sz w:val="28"/>
          <w:szCs w:val="28"/>
          <w:lang w:val="en-US"/>
        </w:rPr>
        <w:t>c</w:t>
      </w:r>
      <w:r w:rsidRPr="00782351">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939774D"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CA2B225"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789901F1"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 xml:space="preserve">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w:t>
      </w:r>
      <w:bookmarkStart w:id="2" w:name="_Hlk54274915"/>
      <w:r w:rsidRPr="00782351">
        <w:rPr>
          <w:sz w:val="28"/>
          <w:szCs w:val="28"/>
        </w:rPr>
        <w:t>изменения размера вносимой гражданами платы за коммунальные услуги</w:t>
      </w:r>
      <w:bookmarkEnd w:id="2"/>
      <w:r w:rsidRPr="00782351">
        <w:rPr>
          <w:sz w:val="28"/>
          <w:szCs w:val="28"/>
        </w:rPr>
        <w:t>. По Ленинск-Кузнецкому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20EC65DA" w14:textId="77777777" w:rsidR="00782351" w:rsidRPr="00782351" w:rsidRDefault="00782351" w:rsidP="00782351">
      <w:pPr>
        <w:widowControl w:val="0"/>
        <w:autoSpaceDE w:val="0"/>
        <w:autoSpaceDN w:val="0"/>
        <w:adjustRightInd w:val="0"/>
        <w:ind w:firstLineChars="160" w:firstLine="448"/>
        <w:jc w:val="both"/>
        <w:rPr>
          <w:sz w:val="28"/>
          <w:szCs w:val="28"/>
        </w:rPr>
      </w:pPr>
      <w:bookmarkStart w:id="3" w:name="_Hlk54275636"/>
      <w:r w:rsidRPr="00782351">
        <w:rPr>
          <w:sz w:val="28"/>
          <w:szCs w:val="28"/>
        </w:rPr>
        <w:t>Экономически обоснованные тарифы на питьевую воду для населения установлены постановлениями Региональной энергетической комиссии Кузбасса (далее РЭК Кузбасса):</w:t>
      </w:r>
    </w:p>
    <w:bookmarkEnd w:id="3"/>
    <w:p w14:paraId="280C13DE" w14:textId="77777777" w:rsidR="00782351" w:rsidRPr="00782351" w:rsidRDefault="00782351" w:rsidP="00782351">
      <w:pPr>
        <w:widowControl w:val="0"/>
        <w:autoSpaceDE w:val="0"/>
        <w:autoSpaceDN w:val="0"/>
        <w:adjustRightInd w:val="0"/>
        <w:ind w:firstLineChars="160" w:firstLine="448"/>
        <w:jc w:val="both"/>
        <w:rPr>
          <w:color w:val="000000" w:themeColor="text1"/>
          <w:sz w:val="28"/>
          <w:szCs w:val="28"/>
        </w:rPr>
      </w:pPr>
      <w:r w:rsidRPr="00782351">
        <w:rPr>
          <w:color w:val="000000" w:themeColor="text1"/>
          <w:sz w:val="28"/>
          <w:szCs w:val="28"/>
        </w:rPr>
        <w:t xml:space="preserve">17.08.2021 № 294 «О внесении изменений в постановление региональной </w:t>
      </w:r>
      <w:r w:rsidRPr="00782351">
        <w:rPr>
          <w:color w:val="000000" w:themeColor="text1"/>
          <w:sz w:val="28"/>
          <w:szCs w:val="28"/>
        </w:rPr>
        <w:lastRenderedPageBreak/>
        <w:t>энергетической комиссии Кемеровской области от 29.12.2018 № 758                           «Об утверждении производственной программы в сфере холодного водоснабжения и об установлении тарифов на питьевую воду                                      ООО «Энергоресурс» (Ленинск-Кузнецкий муниципальный округ)» в части 2022 года».</w:t>
      </w:r>
    </w:p>
    <w:p w14:paraId="726303E9"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Экономически обоснованные тарифы на тепловую энергию для населения установлены постановлениями РЭК Кузбасса:</w:t>
      </w:r>
    </w:p>
    <w:p w14:paraId="5B9A00CC" w14:textId="77777777" w:rsidR="00782351" w:rsidRPr="00782351" w:rsidRDefault="00782351" w:rsidP="00782351">
      <w:pPr>
        <w:widowControl w:val="0"/>
        <w:autoSpaceDE w:val="0"/>
        <w:autoSpaceDN w:val="0"/>
        <w:adjustRightInd w:val="0"/>
        <w:ind w:firstLineChars="160" w:firstLine="448"/>
        <w:jc w:val="both"/>
        <w:rPr>
          <w:color w:val="000000" w:themeColor="text1"/>
          <w:sz w:val="28"/>
          <w:szCs w:val="28"/>
        </w:rPr>
      </w:pPr>
      <w:r w:rsidRPr="00782351">
        <w:rPr>
          <w:color w:val="000000" w:themeColor="text1"/>
          <w:sz w:val="28"/>
          <w:szCs w:val="28"/>
        </w:rPr>
        <w:t>от 05.08.2021 № 266 «О внесении изменений в постановление региональной</w:t>
      </w:r>
    </w:p>
    <w:p w14:paraId="3E1D7564" w14:textId="77777777" w:rsidR="00782351" w:rsidRPr="00782351" w:rsidRDefault="00782351" w:rsidP="00782351">
      <w:pPr>
        <w:widowControl w:val="0"/>
        <w:autoSpaceDE w:val="0"/>
        <w:autoSpaceDN w:val="0"/>
        <w:adjustRightInd w:val="0"/>
        <w:jc w:val="both"/>
        <w:rPr>
          <w:color w:val="000000" w:themeColor="text1"/>
          <w:sz w:val="28"/>
          <w:szCs w:val="28"/>
        </w:rPr>
      </w:pPr>
      <w:r w:rsidRPr="00782351">
        <w:rPr>
          <w:color w:val="000000" w:themeColor="text1"/>
          <w:sz w:val="28"/>
          <w:szCs w:val="28"/>
        </w:rPr>
        <w:t>энергетической комиссии Кемеровской области от 10.08.2017 № 146                        «Об установлении 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 в части 2022 года».</w:t>
      </w:r>
    </w:p>
    <w:p w14:paraId="0B2D4AA8"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от 08.07.2021 № 238 «О внесении изменений в постановление региональной энергетической комиссии Кемеровской области от 12.09.2019 № 268  «Об установлении долгосрочных параметров регулирования и долгосрочных тарифов на тепловую энергию, реализуемую ООО «Шанс» на потребительском рынке Ленинск-Кузнецкого муниципального округа, на 2020 - 2025 годы»            в части 2022 года».</w:t>
      </w:r>
    </w:p>
    <w:p w14:paraId="6395D3E3"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от 14.09.2021 №333 «О внесении изменения в постановление региональной энергетической комиссии Кемеровской области от 02.09.2016 № 126                             «Об установлении ООО «Коммунальщик» (с. Красное)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 в части 2022 года».</w:t>
      </w:r>
    </w:p>
    <w:p w14:paraId="05EEA8E6"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 xml:space="preserve">от 01.10.2021 № 382 «О внесении изменения в постановление региональной энергетической комиссии Кемеровской области от 10.06.2016 № 74                              «Об установлении ООО «Велес»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 в части 2022 года». </w:t>
      </w:r>
    </w:p>
    <w:p w14:paraId="2FD23594"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от 23.09.2021 № 358 «О внесении изменений в постановление Региональной энергетической комиссии Кузбасса от 25.06.2020 № 115 «Об установлении долгосрочных параметров регулирования и долгосрочных тарифов на тепловую энергию, реализуемую ООО УК «Егозово» на потребительском рынке Ленинск-Кузнецкого муниципального округа на 2020 - 2022 годы» в части 2022 года».</w:t>
      </w:r>
    </w:p>
    <w:p w14:paraId="2E5E472F"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Цена на твердое топливо для населения установлена постановлениями              РЭК Кузбасса:</w:t>
      </w:r>
    </w:p>
    <w:p w14:paraId="71DD966F"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 xml:space="preserve"> 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5CE121A6"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lastRenderedPageBreak/>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43D4CAED"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Розничные цены на сжиженный газ, реализуемый населению для бытовых нужд, установлены постановлением РЭК Кузбасса:</w:t>
      </w:r>
    </w:p>
    <w:p w14:paraId="5579B5F8" w14:textId="77777777" w:rsidR="00782351" w:rsidRPr="00782351" w:rsidRDefault="00782351" w:rsidP="00782351">
      <w:pPr>
        <w:widowControl w:val="0"/>
        <w:autoSpaceDE w:val="0"/>
        <w:autoSpaceDN w:val="0"/>
        <w:adjustRightInd w:val="0"/>
        <w:ind w:firstLineChars="160" w:firstLine="448"/>
        <w:jc w:val="both"/>
        <w:rPr>
          <w:sz w:val="28"/>
          <w:szCs w:val="28"/>
        </w:rPr>
      </w:pPr>
      <w:r w:rsidRPr="00782351">
        <w:rPr>
          <w:sz w:val="28"/>
          <w:szCs w:val="28"/>
        </w:rPr>
        <w:t xml:space="preserve"> от 20.12.2021 № 813 «Об установлении АО «Кузбассгазификация» розничных цен на сжиженный газ, реализуемый населению для бытовых нужд, на 2022 год».</w:t>
      </w:r>
    </w:p>
    <w:p w14:paraId="3946DD0F" w14:textId="77777777" w:rsidR="00782351" w:rsidRPr="00782351" w:rsidRDefault="00782351" w:rsidP="00782351">
      <w:pPr>
        <w:widowControl w:val="0"/>
        <w:autoSpaceDE w:val="0"/>
        <w:autoSpaceDN w:val="0"/>
        <w:adjustRightInd w:val="0"/>
        <w:ind w:firstLineChars="160" w:firstLine="448"/>
        <w:jc w:val="both"/>
        <w:rPr>
          <w:color w:val="000000" w:themeColor="text1"/>
          <w:sz w:val="28"/>
          <w:szCs w:val="28"/>
        </w:rPr>
      </w:pPr>
      <w:r w:rsidRPr="00782351">
        <w:rPr>
          <w:rFonts w:eastAsiaTheme="minorHAnsi"/>
          <w:color w:val="000000" w:themeColor="text1"/>
          <w:sz w:val="28"/>
          <w:szCs w:val="28"/>
          <w:lang w:eastAsia="en-US"/>
        </w:rPr>
        <w:t xml:space="preserve">Экспертные заключения размещены на официальном сайте </w:t>
      </w:r>
      <w:hyperlink r:id="rId8" w:history="1">
        <w:r w:rsidRPr="00782351">
          <w:rPr>
            <w:rFonts w:eastAsiaTheme="minorHAnsi"/>
            <w:color w:val="000000" w:themeColor="text1"/>
            <w:sz w:val="28"/>
            <w:szCs w:val="28"/>
            <w:u w:val="single"/>
            <w:lang w:val="en-US" w:eastAsia="en-US"/>
          </w:rPr>
          <w:t>www</w:t>
        </w:r>
        <w:r w:rsidRPr="00782351">
          <w:rPr>
            <w:rFonts w:eastAsiaTheme="minorHAnsi"/>
            <w:color w:val="000000" w:themeColor="text1"/>
            <w:sz w:val="28"/>
            <w:szCs w:val="28"/>
            <w:u w:val="single"/>
            <w:lang w:eastAsia="en-US"/>
          </w:rPr>
          <w:t>.</w:t>
        </w:r>
        <w:r w:rsidRPr="00782351">
          <w:rPr>
            <w:rFonts w:eastAsiaTheme="minorHAnsi"/>
            <w:color w:val="000000" w:themeColor="text1"/>
            <w:sz w:val="28"/>
            <w:szCs w:val="28"/>
            <w:u w:val="single"/>
            <w:lang w:val="en-US" w:eastAsia="en-US"/>
          </w:rPr>
          <w:t>recko</w:t>
        </w:r>
        <w:r w:rsidRPr="00782351">
          <w:rPr>
            <w:rFonts w:eastAsiaTheme="minorHAnsi"/>
            <w:color w:val="000000" w:themeColor="text1"/>
            <w:sz w:val="28"/>
            <w:szCs w:val="28"/>
            <w:u w:val="single"/>
            <w:lang w:eastAsia="en-US"/>
          </w:rPr>
          <w:t>.</w:t>
        </w:r>
        <w:r w:rsidRPr="00782351">
          <w:rPr>
            <w:rFonts w:eastAsiaTheme="minorHAnsi"/>
            <w:color w:val="000000" w:themeColor="text1"/>
            <w:sz w:val="28"/>
            <w:szCs w:val="28"/>
            <w:u w:val="single"/>
            <w:lang w:val="en-US" w:eastAsia="en-US"/>
          </w:rPr>
          <w:t>ru</w:t>
        </w:r>
      </w:hyperlink>
      <w:r w:rsidRPr="00782351">
        <w:rPr>
          <w:rFonts w:eastAsiaTheme="minorHAnsi"/>
          <w:color w:val="000000" w:themeColor="text1"/>
          <w:sz w:val="28"/>
          <w:szCs w:val="28"/>
          <w:lang w:eastAsia="en-US"/>
        </w:rPr>
        <w:t xml:space="preserve">  во вкладке «Документы», разделе «</w:t>
      </w:r>
      <w:r w:rsidRPr="00782351">
        <w:rPr>
          <w:rFonts w:eastAsiaTheme="minorHAnsi"/>
          <w:color w:val="000000" w:themeColor="text1"/>
          <w:sz w:val="28"/>
          <w:szCs w:val="28"/>
          <w:shd w:val="clear" w:color="auto" w:fill="FFFFFF"/>
          <w:lang w:eastAsia="en-US"/>
        </w:rPr>
        <w:t>Протоколы заседания Правления РЭК».</w:t>
      </w:r>
    </w:p>
    <w:p w14:paraId="6E9B6CDA" w14:textId="77777777" w:rsidR="00782351" w:rsidRPr="00782351" w:rsidRDefault="00782351" w:rsidP="00782351">
      <w:pPr>
        <w:widowControl w:val="0"/>
        <w:autoSpaceDE w:val="0"/>
        <w:autoSpaceDN w:val="0"/>
        <w:adjustRightInd w:val="0"/>
        <w:ind w:firstLineChars="160" w:firstLine="450"/>
        <w:jc w:val="both"/>
        <w:rPr>
          <w:b/>
          <w:bCs/>
          <w:sz w:val="28"/>
          <w:szCs w:val="28"/>
        </w:rPr>
      </w:pPr>
    </w:p>
    <w:p w14:paraId="5BABD051" w14:textId="77777777" w:rsidR="00782351" w:rsidRPr="00782351" w:rsidRDefault="00782351" w:rsidP="00782351">
      <w:pPr>
        <w:widowControl w:val="0"/>
        <w:autoSpaceDE w:val="0"/>
        <w:autoSpaceDN w:val="0"/>
        <w:adjustRightInd w:val="0"/>
        <w:ind w:firstLineChars="160" w:firstLine="450"/>
        <w:jc w:val="center"/>
        <w:rPr>
          <w:b/>
          <w:bCs/>
          <w:sz w:val="28"/>
          <w:szCs w:val="28"/>
        </w:rPr>
      </w:pPr>
    </w:p>
    <w:p w14:paraId="6963ADA2" w14:textId="77777777" w:rsidR="00782351" w:rsidRPr="00782351" w:rsidRDefault="00782351" w:rsidP="00782351">
      <w:pPr>
        <w:widowControl w:val="0"/>
        <w:autoSpaceDE w:val="0"/>
        <w:autoSpaceDN w:val="0"/>
        <w:adjustRightInd w:val="0"/>
        <w:ind w:firstLineChars="160" w:firstLine="450"/>
        <w:jc w:val="center"/>
        <w:rPr>
          <w:b/>
          <w:bCs/>
          <w:sz w:val="28"/>
          <w:szCs w:val="28"/>
        </w:rPr>
      </w:pPr>
      <w:r w:rsidRPr="00782351">
        <w:rPr>
          <w:b/>
          <w:bCs/>
          <w:sz w:val="28"/>
          <w:szCs w:val="28"/>
        </w:rPr>
        <w:t>Размер предельных индексов изменения платы граждан                               на коммунальные услуги</w:t>
      </w:r>
    </w:p>
    <w:p w14:paraId="30090382" w14:textId="77777777" w:rsidR="00782351" w:rsidRPr="00782351" w:rsidRDefault="00782351" w:rsidP="00782351">
      <w:pPr>
        <w:autoSpaceDE w:val="0"/>
        <w:autoSpaceDN w:val="0"/>
        <w:adjustRightInd w:val="0"/>
        <w:ind w:firstLineChars="160" w:firstLine="448"/>
        <w:jc w:val="both"/>
        <w:rPr>
          <w:rFonts w:eastAsiaTheme="minorHAnsi"/>
          <w:sz w:val="28"/>
          <w:szCs w:val="28"/>
          <w:lang w:eastAsia="en-US"/>
        </w:rPr>
      </w:pPr>
      <w:r w:rsidRPr="00782351">
        <w:rPr>
          <w:rFonts w:eastAsiaTheme="minorHAnsi"/>
          <w:sz w:val="28"/>
          <w:szCs w:val="28"/>
          <w:lang w:eastAsia="en-US"/>
        </w:rPr>
        <w:t>Предельные индексы (</w:t>
      </w:r>
      <w:r w:rsidRPr="00782351">
        <w:rPr>
          <w:rFonts w:eastAsiaTheme="minorHAnsi"/>
          <w:noProof/>
          <w:position w:val="-13"/>
          <w:sz w:val="28"/>
          <w:szCs w:val="28"/>
          <w:lang w:eastAsia="en-US"/>
        </w:rPr>
        <w:drawing>
          <wp:inline distT="0" distB="0" distL="0" distR="0" wp14:anchorId="16EB759D" wp14:editId="620BC6E6">
            <wp:extent cx="7905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782351">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4D85C07" w14:textId="77777777" w:rsidR="00782351" w:rsidRPr="00782351" w:rsidRDefault="00782351" w:rsidP="00782351">
      <w:pPr>
        <w:autoSpaceDE w:val="0"/>
        <w:autoSpaceDN w:val="0"/>
        <w:adjustRightInd w:val="0"/>
        <w:ind w:firstLine="540"/>
        <w:jc w:val="both"/>
        <w:outlineLvl w:val="0"/>
        <w:rPr>
          <w:rFonts w:eastAsiaTheme="minorHAnsi"/>
          <w:sz w:val="28"/>
          <w:szCs w:val="28"/>
          <w:lang w:eastAsia="en-US"/>
        </w:rPr>
      </w:pPr>
    </w:p>
    <w:p w14:paraId="5B4F7586" w14:textId="77777777" w:rsidR="00782351" w:rsidRPr="00782351" w:rsidRDefault="00782351" w:rsidP="00782351">
      <w:pPr>
        <w:autoSpaceDE w:val="0"/>
        <w:autoSpaceDN w:val="0"/>
        <w:adjustRightInd w:val="0"/>
        <w:jc w:val="center"/>
        <w:rPr>
          <w:rFonts w:eastAsiaTheme="minorHAnsi"/>
          <w:sz w:val="28"/>
          <w:szCs w:val="28"/>
          <w:lang w:eastAsia="en-US"/>
        </w:rPr>
      </w:pPr>
      <w:r w:rsidRPr="00782351">
        <w:rPr>
          <w:rFonts w:eastAsiaTheme="minorHAnsi"/>
          <w:noProof/>
          <w:position w:val="-40"/>
          <w:sz w:val="28"/>
          <w:szCs w:val="28"/>
          <w:lang w:eastAsia="en-US"/>
        </w:rPr>
        <w:drawing>
          <wp:inline distT="0" distB="0" distL="0" distR="0" wp14:anchorId="78DA4E9A" wp14:editId="6A065D1C">
            <wp:extent cx="36290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782351">
        <w:rPr>
          <w:rFonts w:eastAsiaTheme="minorHAnsi"/>
          <w:sz w:val="28"/>
          <w:szCs w:val="28"/>
          <w:lang w:eastAsia="en-US"/>
        </w:rPr>
        <w:t>,</w:t>
      </w:r>
    </w:p>
    <w:p w14:paraId="125C6E9F" w14:textId="77777777" w:rsidR="00782351" w:rsidRPr="00782351" w:rsidRDefault="00782351" w:rsidP="00782351">
      <w:pPr>
        <w:autoSpaceDE w:val="0"/>
        <w:autoSpaceDN w:val="0"/>
        <w:adjustRightInd w:val="0"/>
        <w:jc w:val="center"/>
        <w:rPr>
          <w:rFonts w:eastAsiaTheme="minorHAnsi"/>
          <w:sz w:val="28"/>
          <w:szCs w:val="28"/>
          <w:lang w:eastAsia="en-US"/>
        </w:rPr>
      </w:pPr>
    </w:p>
    <w:p w14:paraId="7F0C9489" w14:textId="77777777" w:rsidR="00782351" w:rsidRPr="00782351" w:rsidRDefault="00782351" w:rsidP="00782351">
      <w:pPr>
        <w:autoSpaceDE w:val="0"/>
        <w:autoSpaceDN w:val="0"/>
        <w:adjustRightInd w:val="0"/>
        <w:ind w:firstLine="540"/>
        <w:jc w:val="both"/>
        <w:rPr>
          <w:rFonts w:eastAsiaTheme="minorHAnsi"/>
          <w:sz w:val="28"/>
          <w:szCs w:val="28"/>
          <w:lang w:eastAsia="en-US"/>
        </w:rPr>
      </w:pPr>
      <w:r w:rsidRPr="00782351">
        <w:rPr>
          <w:rFonts w:eastAsiaTheme="minorHAnsi"/>
          <w:sz w:val="28"/>
          <w:szCs w:val="28"/>
          <w:lang w:eastAsia="en-US"/>
        </w:rPr>
        <w:t>где:</w:t>
      </w:r>
    </w:p>
    <w:p w14:paraId="20AB569D"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5"/>
          <w:sz w:val="28"/>
          <w:szCs w:val="28"/>
          <w:lang w:eastAsia="en-US"/>
        </w:rPr>
        <w:drawing>
          <wp:inline distT="0" distB="0" distL="0" distR="0" wp14:anchorId="112EDC0F" wp14:editId="4DBCD99B">
            <wp:extent cx="561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8235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8268ED6"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5"/>
          <w:sz w:val="28"/>
          <w:szCs w:val="28"/>
          <w:lang w:eastAsia="en-US"/>
        </w:rPr>
        <w:lastRenderedPageBreak/>
        <w:drawing>
          <wp:inline distT="0" distB="0" distL="0" distR="0" wp14:anchorId="60F4E4F3" wp14:editId="2E002FB8">
            <wp:extent cx="819150" cy="371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78235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A42A4B9"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sz w:val="28"/>
          <w:szCs w:val="28"/>
          <w:lang w:eastAsia="en-US"/>
        </w:rPr>
        <w:t>j - месяц года долгосрочного периода.</w:t>
      </w:r>
    </w:p>
    <w:p w14:paraId="59B62625"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BE24A95" w14:textId="77777777" w:rsidR="00782351" w:rsidRPr="00782351" w:rsidRDefault="00782351" w:rsidP="00782351">
      <w:pPr>
        <w:autoSpaceDE w:val="0"/>
        <w:autoSpaceDN w:val="0"/>
        <w:adjustRightInd w:val="0"/>
        <w:ind w:firstLine="540"/>
        <w:jc w:val="both"/>
        <w:rPr>
          <w:rFonts w:eastAsiaTheme="minorHAnsi"/>
          <w:sz w:val="28"/>
          <w:szCs w:val="28"/>
          <w:lang w:eastAsia="en-US"/>
        </w:rPr>
      </w:pPr>
      <w:r w:rsidRPr="00782351">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73541A9B" w14:textId="77777777" w:rsidR="00782351" w:rsidRPr="00782351" w:rsidRDefault="00782351" w:rsidP="00782351">
      <w:pPr>
        <w:autoSpaceDE w:val="0"/>
        <w:autoSpaceDN w:val="0"/>
        <w:adjustRightInd w:val="0"/>
        <w:ind w:firstLine="540"/>
        <w:jc w:val="both"/>
        <w:rPr>
          <w:rFonts w:eastAsiaTheme="minorHAnsi"/>
          <w:sz w:val="28"/>
          <w:szCs w:val="28"/>
          <w:lang w:eastAsia="en-US"/>
        </w:rPr>
      </w:pPr>
      <w:r w:rsidRPr="00782351">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782351">
        <w:rPr>
          <w:rFonts w:eastAsiaTheme="minorHAnsi"/>
          <w:noProof/>
          <w:position w:val="-15"/>
          <w:sz w:val="28"/>
          <w:szCs w:val="28"/>
          <w:lang w:eastAsia="en-US"/>
        </w:rPr>
        <w:drawing>
          <wp:inline distT="0" distB="0" distL="0" distR="0" wp14:anchorId="58337FD5" wp14:editId="4ABBEDFD">
            <wp:extent cx="542925" cy="371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782351">
        <w:rPr>
          <w:rFonts w:eastAsiaTheme="minorHAnsi"/>
          <w:sz w:val="28"/>
          <w:szCs w:val="28"/>
          <w:lang w:eastAsia="en-US"/>
        </w:rPr>
        <w:t>) определяется по формуле:</w:t>
      </w:r>
    </w:p>
    <w:p w14:paraId="7C8D9C66" w14:textId="77777777" w:rsidR="00782351" w:rsidRPr="00782351" w:rsidRDefault="00782351" w:rsidP="00782351">
      <w:pPr>
        <w:autoSpaceDE w:val="0"/>
        <w:autoSpaceDN w:val="0"/>
        <w:adjustRightInd w:val="0"/>
        <w:ind w:firstLine="540"/>
        <w:jc w:val="both"/>
        <w:outlineLvl w:val="0"/>
        <w:rPr>
          <w:rFonts w:eastAsiaTheme="minorHAnsi"/>
          <w:sz w:val="28"/>
          <w:szCs w:val="28"/>
          <w:lang w:eastAsia="en-US"/>
        </w:rPr>
      </w:pPr>
    </w:p>
    <w:p w14:paraId="5FB5EB11" w14:textId="77777777" w:rsidR="00782351" w:rsidRPr="00782351" w:rsidRDefault="00782351" w:rsidP="00782351">
      <w:pPr>
        <w:autoSpaceDE w:val="0"/>
        <w:autoSpaceDN w:val="0"/>
        <w:adjustRightInd w:val="0"/>
        <w:jc w:val="center"/>
        <w:rPr>
          <w:rFonts w:eastAsiaTheme="minorHAnsi"/>
          <w:sz w:val="28"/>
          <w:szCs w:val="28"/>
          <w:lang w:eastAsia="en-US"/>
        </w:rPr>
      </w:pPr>
      <w:r w:rsidRPr="00782351">
        <w:rPr>
          <w:rFonts w:eastAsiaTheme="minorHAnsi"/>
          <w:noProof/>
          <w:position w:val="-15"/>
          <w:sz w:val="28"/>
          <w:szCs w:val="28"/>
          <w:lang w:eastAsia="en-US"/>
        </w:rPr>
        <w:drawing>
          <wp:inline distT="0" distB="0" distL="0" distR="0" wp14:anchorId="26A5D40F" wp14:editId="42C5126C">
            <wp:extent cx="27241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782351">
        <w:rPr>
          <w:rFonts w:eastAsiaTheme="minorHAnsi"/>
          <w:sz w:val="28"/>
          <w:szCs w:val="28"/>
          <w:lang w:eastAsia="en-US"/>
        </w:rPr>
        <w:t>,</w:t>
      </w:r>
    </w:p>
    <w:p w14:paraId="6107C84F" w14:textId="77777777" w:rsidR="00782351" w:rsidRPr="00782351" w:rsidRDefault="00782351" w:rsidP="00782351">
      <w:pPr>
        <w:autoSpaceDE w:val="0"/>
        <w:autoSpaceDN w:val="0"/>
        <w:adjustRightInd w:val="0"/>
        <w:ind w:firstLine="540"/>
        <w:jc w:val="both"/>
        <w:rPr>
          <w:rFonts w:eastAsiaTheme="minorHAnsi"/>
          <w:sz w:val="28"/>
          <w:szCs w:val="28"/>
          <w:lang w:eastAsia="en-US"/>
        </w:rPr>
      </w:pPr>
    </w:p>
    <w:p w14:paraId="029C7670" w14:textId="77777777" w:rsidR="00782351" w:rsidRPr="00782351" w:rsidRDefault="00782351" w:rsidP="00782351">
      <w:pPr>
        <w:autoSpaceDE w:val="0"/>
        <w:autoSpaceDN w:val="0"/>
        <w:adjustRightInd w:val="0"/>
        <w:ind w:firstLine="540"/>
        <w:jc w:val="both"/>
        <w:rPr>
          <w:rFonts w:eastAsiaTheme="minorHAnsi"/>
          <w:sz w:val="28"/>
          <w:szCs w:val="28"/>
          <w:lang w:eastAsia="en-US"/>
        </w:rPr>
      </w:pPr>
      <w:r w:rsidRPr="00782351">
        <w:rPr>
          <w:rFonts w:eastAsiaTheme="minorHAnsi"/>
          <w:sz w:val="28"/>
          <w:szCs w:val="28"/>
          <w:lang w:eastAsia="en-US"/>
        </w:rPr>
        <w:t>где:</w:t>
      </w:r>
    </w:p>
    <w:p w14:paraId="47786434"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5"/>
          <w:sz w:val="28"/>
          <w:szCs w:val="28"/>
          <w:lang w:eastAsia="en-US"/>
        </w:rPr>
        <w:drawing>
          <wp:inline distT="0" distB="0" distL="0" distR="0" wp14:anchorId="1D60A44F" wp14:editId="1F8C33D5">
            <wp:extent cx="561975" cy="371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82351">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0A8FD9A"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5"/>
          <w:sz w:val="28"/>
          <w:szCs w:val="28"/>
          <w:lang w:eastAsia="en-US"/>
        </w:rPr>
        <w:drawing>
          <wp:inline distT="0" distB="0" distL="0" distR="0" wp14:anchorId="60AD30A5" wp14:editId="6F30019B">
            <wp:extent cx="50482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82351">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1E15DE34" w14:textId="77777777" w:rsidR="00782351" w:rsidRPr="00782351" w:rsidRDefault="00782351" w:rsidP="00782351">
      <w:pPr>
        <w:autoSpaceDE w:val="0"/>
        <w:autoSpaceDN w:val="0"/>
        <w:adjustRightInd w:val="0"/>
        <w:ind w:firstLine="539"/>
        <w:jc w:val="both"/>
        <w:rPr>
          <w:rFonts w:eastAsiaTheme="minorHAnsi"/>
          <w:sz w:val="28"/>
          <w:szCs w:val="28"/>
          <w:lang w:eastAsia="en-US"/>
        </w:rPr>
      </w:pPr>
      <w:r w:rsidRPr="00782351">
        <w:rPr>
          <w:rFonts w:eastAsiaTheme="minorHAnsi"/>
          <w:noProof/>
          <w:position w:val="-11"/>
          <w:sz w:val="28"/>
          <w:szCs w:val="28"/>
          <w:lang w:eastAsia="en-US"/>
        </w:rPr>
        <w:drawing>
          <wp:inline distT="0" distB="0" distL="0" distR="0" wp14:anchorId="1FBA8515" wp14:editId="51902E26">
            <wp:extent cx="46672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82351">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7FA420A" w14:textId="77777777" w:rsidR="00782351" w:rsidRPr="00782351" w:rsidRDefault="00782351" w:rsidP="00782351">
      <w:pPr>
        <w:autoSpaceDE w:val="0"/>
        <w:autoSpaceDN w:val="0"/>
        <w:adjustRightInd w:val="0"/>
        <w:ind w:firstLine="539"/>
        <w:jc w:val="both"/>
        <w:rPr>
          <w:rFonts w:eastAsiaTheme="minorHAnsi"/>
          <w:sz w:val="28"/>
          <w:szCs w:val="28"/>
          <w:lang w:eastAsia="en-US"/>
        </w:rPr>
      </w:pPr>
      <w:r w:rsidRPr="00782351">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782351">
        <w:rPr>
          <w:rFonts w:eastAsiaTheme="minorHAnsi"/>
          <w:sz w:val="28"/>
          <w:szCs w:val="28"/>
          <w:lang w:eastAsia="en-US"/>
        </w:rPr>
        <w:lastRenderedPageBreak/>
        <w:t>использовании земельного участка и надворных построек, на очередной период предстоящего года (</w:t>
      </w:r>
      <w:r w:rsidRPr="00782351">
        <w:rPr>
          <w:rFonts w:eastAsiaTheme="minorHAnsi"/>
          <w:noProof/>
          <w:position w:val="-15"/>
          <w:sz w:val="28"/>
          <w:szCs w:val="28"/>
          <w:lang w:eastAsia="en-US"/>
        </w:rPr>
        <w:drawing>
          <wp:inline distT="0" distB="0" distL="0" distR="0" wp14:anchorId="23475880" wp14:editId="031AE12C">
            <wp:extent cx="5619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82351">
        <w:rPr>
          <w:rFonts w:eastAsiaTheme="minorHAnsi"/>
          <w:sz w:val="28"/>
          <w:szCs w:val="28"/>
          <w:lang w:eastAsia="en-US"/>
        </w:rPr>
        <w:t>) определяется по формуле:</w:t>
      </w:r>
    </w:p>
    <w:p w14:paraId="66C4489B" w14:textId="77777777" w:rsidR="00782351" w:rsidRPr="00782351" w:rsidRDefault="00782351" w:rsidP="00782351">
      <w:pPr>
        <w:autoSpaceDE w:val="0"/>
        <w:autoSpaceDN w:val="0"/>
        <w:adjustRightInd w:val="0"/>
        <w:jc w:val="center"/>
        <w:rPr>
          <w:rFonts w:eastAsiaTheme="minorHAnsi"/>
          <w:sz w:val="28"/>
          <w:szCs w:val="28"/>
          <w:lang w:eastAsia="en-US"/>
        </w:rPr>
      </w:pPr>
      <w:r w:rsidRPr="00782351">
        <w:rPr>
          <w:rFonts w:eastAsiaTheme="minorHAnsi"/>
          <w:noProof/>
          <w:position w:val="-19"/>
          <w:sz w:val="28"/>
          <w:szCs w:val="28"/>
          <w:lang w:eastAsia="en-US"/>
        </w:rPr>
        <w:drawing>
          <wp:inline distT="0" distB="0" distL="0" distR="0" wp14:anchorId="393D1114" wp14:editId="76C4F9AA">
            <wp:extent cx="51530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782351">
        <w:rPr>
          <w:rFonts w:eastAsiaTheme="minorHAnsi"/>
          <w:sz w:val="28"/>
          <w:szCs w:val="28"/>
          <w:lang w:eastAsia="en-US"/>
        </w:rPr>
        <w:t>,</w:t>
      </w:r>
    </w:p>
    <w:p w14:paraId="13224D62" w14:textId="77777777" w:rsidR="00782351" w:rsidRPr="00782351" w:rsidRDefault="00782351" w:rsidP="00782351">
      <w:pPr>
        <w:autoSpaceDE w:val="0"/>
        <w:autoSpaceDN w:val="0"/>
        <w:adjustRightInd w:val="0"/>
        <w:ind w:firstLine="540"/>
        <w:jc w:val="both"/>
        <w:rPr>
          <w:rFonts w:eastAsiaTheme="minorHAnsi"/>
          <w:sz w:val="28"/>
          <w:szCs w:val="28"/>
          <w:lang w:eastAsia="en-US"/>
        </w:rPr>
      </w:pPr>
    </w:p>
    <w:p w14:paraId="25FF71BC" w14:textId="77777777" w:rsidR="00782351" w:rsidRPr="00782351" w:rsidRDefault="00782351" w:rsidP="00782351">
      <w:pPr>
        <w:autoSpaceDE w:val="0"/>
        <w:autoSpaceDN w:val="0"/>
        <w:adjustRightInd w:val="0"/>
        <w:ind w:firstLine="540"/>
        <w:jc w:val="both"/>
        <w:rPr>
          <w:rFonts w:eastAsiaTheme="minorHAnsi"/>
          <w:sz w:val="28"/>
          <w:szCs w:val="28"/>
          <w:lang w:eastAsia="en-US"/>
        </w:rPr>
      </w:pPr>
      <w:r w:rsidRPr="00782351">
        <w:rPr>
          <w:rFonts w:eastAsiaTheme="minorHAnsi"/>
          <w:sz w:val="28"/>
          <w:szCs w:val="28"/>
          <w:lang w:eastAsia="en-US"/>
        </w:rPr>
        <w:t>где:</w:t>
      </w:r>
    </w:p>
    <w:p w14:paraId="53BAF790"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sz w:val="28"/>
          <w:szCs w:val="28"/>
          <w:lang w:eastAsia="en-US"/>
        </w:rPr>
        <w:t>s - количество видов коммунальных услуг;</w:t>
      </w:r>
    </w:p>
    <w:p w14:paraId="46B826FB"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1BC3298"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3"/>
          <w:sz w:val="28"/>
          <w:szCs w:val="28"/>
          <w:lang w:eastAsia="en-US"/>
        </w:rPr>
        <w:drawing>
          <wp:inline distT="0" distB="0" distL="0" distR="0" wp14:anchorId="7DAAF7F3" wp14:editId="22F71599">
            <wp:extent cx="5429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82351">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BEDA8AA" w14:textId="77777777" w:rsidR="00782351" w:rsidRPr="00782351" w:rsidRDefault="00782351" w:rsidP="00782351">
      <w:pPr>
        <w:autoSpaceDE w:val="0"/>
        <w:autoSpaceDN w:val="0"/>
        <w:adjustRightInd w:val="0"/>
        <w:ind w:firstLine="539"/>
        <w:jc w:val="both"/>
        <w:rPr>
          <w:rFonts w:eastAsiaTheme="minorHAnsi"/>
          <w:sz w:val="28"/>
          <w:szCs w:val="28"/>
          <w:lang w:eastAsia="en-US"/>
        </w:rPr>
      </w:pPr>
      <w:r w:rsidRPr="00782351">
        <w:rPr>
          <w:rFonts w:eastAsiaTheme="minorHAnsi"/>
          <w:noProof/>
          <w:position w:val="-13"/>
          <w:sz w:val="28"/>
          <w:szCs w:val="28"/>
          <w:lang w:eastAsia="en-US"/>
        </w:rPr>
        <w:drawing>
          <wp:inline distT="0" distB="0" distL="0" distR="0" wp14:anchorId="7C044CD8" wp14:editId="4C04F87F">
            <wp:extent cx="590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782351">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76C6B7B" w14:textId="77777777" w:rsidR="00782351" w:rsidRPr="00782351" w:rsidRDefault="00782351" w:rsidP="00782351">
      <w:pPr>
        <w:autoSpaceDE w:val="0"/>
        <w:autoSpaceDN w:val="0"/>
        <w:adjustRightInd w:val="0"/>
        <w:ind w:firstLine="539"/>
        <w:jc w:val="both"/>
        <w:rPr>
          <w:rFonts w:eastAsiaTheme="minorHAnsi"/>
          <w:sz w:val="28"/>
          <w:szCs w:val="28"/>
          <w:lang w:eastAsia="en-US"/>
        </w:rPr>
      </w:pPr>
      <w:r w:rsidRPr="00782351">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782351">
        <w:rPr>
          <w:rFonts w:eastAsiaTheme="minorHAnsi"/>
          <w:noProof/>
          <w:position w:val="-15"/>
          <w:sz w:val="28"/>
          <w:szCs w:val="28"/>
          <w:lang w:eastAsia="en-US"/>
        </w:rPr>
        <w:drawing>
          <wp:inline distT="0" distB="0" distL="0" distR="0" wp14:anchorId="75BE0E0E" wp14:editId="172E1AD6">
            <wp:extent cx="5048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82351">
        <w:rPr>
          <w:rFonts w:eastAsiaTheme="minorHAnsi"/>
          <w:sz w:val="28"/>
          <w:szCs w:val="28"/>
          <w:lang w:eastAsia="en-US"/>
        </w:rPr>
        <w:t>) определяется по формуле:</w:t>
      </w:r>
    </w:p>
    <w:p w14:paraId="156432D7" w14:textId="77777777" w:rsidR="00782351" w:rsidRPr="00782351" w:rsidRDefault="00782351" w:rsidP="00782351">
      <w:pPr>
        <w:autoSpaceDE w:val="0"/>
        <w:autoSpaceDN w:val="0"/>
        <w:adjustRightInd w:val="0"/>
        <w:ind w:firstLine="540"/>
        <w:jc w:val="both"/>
        <w:rPr>
          <w:rFonts w:eastAsiaTheme="minorHAnsi"/>
          <w:sz w:val="28"/>
          <w:szCs w:val="28"/>
          <w:lang w:eastAsia="en-US"/>
        </w:rPr>
      </w:pPr>
    </w:p>
    <w:p w14:paraId="3FFF1DF9" w14:textId="77777777" w:rsidR="00782351" w:rsidRPr="00782351" w:rsidRDefault="00782351" w:rsidP="00782351">
      <w:pPr>
        <w:autoSpaceDE w:val="0"/>
        <w:autoSpaceDN w:val="0"/>
        <w:adjustRightInd w:val="0"/>
        <w:jc w:val="center"/>
        <w:rPr>
          <w:rFonts w:eastAsiaTheme="minorHAnsi"/>
          <w:sz w:val="28"/>
          <w:szCs w:val="28"/>
          <w:lang w:eastAsia="en-US"/>
        </w:rPr>
      </w:pPr>
      <w:r w:rsidRPr="00782351">
        <w:rPr>
          <w:rFonts w:eastAsiaTheme="minorHAnsi"/>
          <w:noProof/>
          <w:position w:val="-15"/>
          <w:sz w:val="28"/>
          <w:szCs w:val="28"/>
          <w:lang w:eastAsia="en-US"/>
        </w:rPr>
        <w:drawing>
          <wp:inline distT="0" distB="0" distL="0" distR="0" wp14:anchorId="5EC83F02" wp14:editId="43262391">
            <wp:extent cx="17811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782351">
        <w:rPr>
          <w:rFonts w:eastAsiaTheme="minorHAnsi"/>
          <w:sz w:val="28"/>
          <w:szCs w:val="28"/>
          <w:lang w:eastAsia="en-US"/>
        </w:rPr>
        <w:t>,</w:t>
      </w:r>
    </w:p>
    <w:p w14:paraId="392DB851" w14:textId="77777777" w:rsidR="00782351" w:rsidRPr="00782351" w:rsidRDefault="00782351" w:rsidP="00782351">
      <w:pPr>
        <w:autoSpaceDE w:val="0"/>
        <w:autoSpaceDN w:val="0"/>
        <w:adjustRightInd w:val="0"/>
        <w:ind w:firstLine="540"/>
        <w:jc w:val="both"/>
        <w:rPr>
          <w:rFonts w:eastAsiaTheme="minorHAnsi"/>
          <w:sz w:val="28"/>
          <w:szCs w:val="28"/>
          <w:lang w:eastAsia="en-US"/>
        </w:rPr>
      </w:pPr>
      <w:r w:rsidRPr="00782351">
        <w:rPr>
          <w:rFonts w:eastAsiaTheme="minorHAnsi"/>
          <w:sz w:val="28"/>
          <w:szCs w:val="28"/>
          <w:lang w:eastAsia="en-US"/>
        </w:rPr>
        <w:t>где:</w:t>
      </w:r>
    </w:p>
    <w:p w14:paraId="2A04D39E"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1"/>
          <w:sz w:val="28"/>
          <w:szCs w:val="28"/>
          <w:lang w:eastAsia="en-US"/>
        </w:rPr>
        <w:drawing>
          <wp:inline distT="0" distB="0" distL="0" distR="0" wp14:anchorId="292F4479" wp14:editId="1562A4C9">
            <wp:extent cx="2571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82351">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6372639" w14:textId="77777777" w:rsidR="00782351" w:rsidRPr="00782351" w:rsidRDefault="00782351" w:rsidP="00782351">
      <w:pPr>
        <w:autoSpaceDE w:val="0"/>
        <w:autoSpaceDN w:val="0"/>
        <w:adjustRightInd w:val="0"/>
        <w:spacing w:before="280"/>
        <w:ind w:firstLine="540"/>
        <w:jc w:val="both"/>
        <w:rPr>
          <w:rFonts w:eastAsiaTheme="minorHAnsi"/>
          <w:sz w:val="28"/>
          <w:szCs w:val="28"/>
          <w:lang w:eastAsia="en-US"/>
        </w:rPr>
      </w:pPr>
      <w:r w:rsidRPr="00782351">
        <w:rPr>
          <w:rFonts w:eastAsiaTheme="minorHAnsi"/>
          <w:noProof/>
          <w:position w:val="-11"/>
          <w:sz w:val="28"/>
          <w:szCs w:val="28"/>
          <w:lang w:eastAsia="en-US"/>
        </w:rPr>
        <w:drawing>
          <wp:inline distT="0" distB="0" distL="0" distR="0" wp14:anchorId="045869CC" wp14:editId="4EDF621E">
            <wp:extent cx="276225" cy="323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782351">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CC219AB" w14:textId="77777777" w:rsidR="00782351" w:rsidRPr="00782351" w:rsidRDefault="00782351" w:rsidP="00782351">
      <w:pPr>
        <w:autoSpaceDE w:val="0"/>
        <w:autoSpaceDN w:val="0"/>
        <w:adjustRightInd w:val="0"/>
        <w:ind w:firstLine="540"/>
        <w:jc w:val="center"/>
        <w:rPr>
          <w:rFonts w:eastAsiaTheme="minorHAnsi"/>
          <w:b/>
          <w:bCs/>
          <w:sz w:val="28"/>
          <w:szCs w:val="28"/>
          <w:lang w:eastAsia="en-US"/>
        </w:rPr>
      </w:pPr>
    </w:p>
    <w:p w14:paraId="1D5FA178" w14:textId="77777777" w:rsidR="00782351" w:rsidRPr="00782351" w:rsidRDefault="00782351" w:rsidP="00782351">
      <w:pPr>
        <w:autoSpaceDE w:val="0"/>
        <w:autoSpaceDN w:val="0"/>
        <w:adjustRightInd w:val="0"/>
        <w:jc w:val="center"/>
        <w:rPr>
          <w:rFonts w:eastAsiaTheme="minorHAnsi"/>
          <w:b/>
          <w:bCs/>
          <w:sz w:val="28"/>
          <w:szCs w:val="28"/>
          <w:lang w:eastAsia="en-US"/>
        </w:rPr>
      </w:pPr>
      <w:r w:rsidRPr="00782351">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78C24518" w14:textId="77777777" w:rsidR="00782351" w:rsidRPr="00782351" w:rsidRDefault="00782351" w:rsidP="00782351">
      <w:pPr>
        <w:autoSpaceDE w:val="0"/>
        <w:autoSpaceDN w:val="0"/>
        <w:adjustRightInd w:val="0"/>
        <w:ind w:firstLine="540"/>
        <w:jc w:val="center"/>
        <w:rPr>
          <w:rFonts w:eastAsiaTheme="minorHAnsi"/>
          <w:b/>
          <w:bCs/>
          <w:sz w:val="28"/>
          <w:szCs w:val="28"/>
          <w:lang w:eastAsia="en-US"/>
        </w:rPr>
      </w:pPr>
    </w:p>
    <w:p w14:paraId="4FE19504" w14:textId="77777777" w:rsidR="00782351" w:rsidRPr="00782351" w:rsidRDefault="00782351" w:rsidP="00782351">
      <w:pPr>
        <w:widowControl w:val="0"/>
        <w:autoSpaceDE w:val="0"/>
        <w:autoSpaceDN w:val="0"/>
        <w:adjustRightInd w:val="0"/>
        <w:ind w:firstLine="567"/>
        <w:jc w:val="both"/>
        <w:rPr>
          <w:sz w:val="28"/>
          <w:szCs w:val="28"/>
        </w:rPr>
      </w:pPr>
      <w:r w:rsidRPr="00782351">
        <w:rPr>
          <w:sz w:val="28"/>
          <w:szCs w:val="28"/>
        </w:rPr>
        <w:t>В декабре 2021 года для населения Ленинск-Кузнецкого муниципального округа действуют льготные тарифы на коммунальные услуги, установленные постановлением РЭК Кузбасса от 18.12.2020 № 724 «Об установлении льготных тарифов на коммунальные услуги, оказываемые на территории Ленинск-Кузнецкого муниципального городского округа на 2021 год».</w:t>
      </w:r>
    </w:p>
    <w:p w14:paraId="1C1E987E" w14:textId="77777777" w:rsidR="00782351" w:rsidRPr="00782351" w:rsidRDefault="00782351" w:rsidP="00782351">
      <w:pPr>
        <w:widowControl w:val="0"/>
        <w:autoSpaceDE w:val="0"/>
        <w:autoSpaceDN w:val="0"/>
        <w:adjustRightInd w:val="0"/>
        <w:ind w:firstLine="567"/>
        <w:jc w:val="both"/>
        <w:rPr>
          <w:sz w:val="28"/>
          <w:szCs w:val="28"/>
        </w:rPr>
      </w:pPr>
      <w:r w:rsidRPr="00782351">
        <w:rPr>
          <w:sz w:val="28"/>
          <w:szCs w:val="28"/>
        </w:rPr>
        <w:t>Проведя анализ соблюдения предельного (максимального) индекса изменения платы граждан за коммунальные услуги, установленного для Кемеровского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CCCCBAD" w14:textId="77777777" w:rsidR="00782351" w:rsidRPr="00782351" w:rsidRDefault="00782351" w:rsidP="00782351">
      <w:pPr>
        <w:widowControl w:val="0"/>
        <w:autoSpaceDE w:val="0"/>
        <w:autoSpaceDN w:val="0"/>
        <w:adjustRightInd w:val="0"/>
        <w:ind w:firstLine="567"/>
        <w:jc w:val="both"/>
        <w:rPr>
          <w:sz w:val="28"/>
          <w:szCs w:val="28"/>
        </w:rPr>
      </w:pPr>
      <w:r w:rsidRPr="00782351">
        <w:rPr>
          <w:sz w:val="28"/>
          <w:szCs w:val="28"/>
        </w:rPr>
        <w:t xml:space="preserve">Специалистом проведен расчет </w:t>
      </w:r>
      <w:bookmarkStart w:id="4" w:name="_Hlk54351189"/>
      <w:r w:rsidRPr="00782351">
        <w:rPr>
          <w:sz w:val="28"/>
          <w:szCs w:val="28"/>
        </w:rPr>
        <w:t>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w:t>
      </w:r>
      <w:bookmarkEnd w:id="4"/>
      <w:r w:rsidRPr="00782351">
        <w:rPr>
          <w:sz w:val="28"/>
          <w:szCs w:val="28"/>
        </w:rPr>
        <w:t xml:space="preserve">.                         При определении размера льготных тарифов на коммунальные услуги, оказываемые на территории Ленинск-Кузнецкого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w:t>
      </w:r>
    </w:p>
    <w:p w14:paraId="37AE84A3" w14:textId="77777777" w:rsidR="00782351" w:rsidRPr="00782351" w:rsidRDefault="00782351" w:rsidP="00782351">
      <w:pPr>
        <w:widowControl w:val="0"/>
        <w:autoSpaceDE w:val="0"/>
        <w:autoSpaceDN w:val="0"/>
        <w:adjustRightInd w:val="0"/>
        <w:ind w:firstLine="567"/>
        <w:jc w:val="both"/>
        <w:rPr>
          <w:color w:val="000000" w:themeColor="text1"/>
          <w:sz w:val="28"/>
          <w:szCs w:val="28"/>
        </w:rPr>
      </w:pPr>
      <w:r w:rsidRPr="00782351">
        <w:rPr>
          <w:sz w:val="28"/>
          <w:szCs w:val="28"/>
        </w:rPr>
        <w:t xml:space="preserve">Результаты расчетов приведены в таблицах № </w:t>
      </w:r>
      <w:r w:rsidRPr="00782351">
        <w:rPr>
          <w:color w:val="000000" w:themeColor="text1"/>
          <w:sz w:val="28"/>
          <w:szCs w:val="28"/>
        </w:rPr>
        <w:t>1 – 3.</w:t>
      </w:r>
    </w:p>
    <w:p w14:paraId="3D23446C" w14:textId="77777777" w:rsidR="00782351" w:rsidRPr="00782351" w:rsidRDefault="00782351" w:rsidP="00782351">
      <w:pPr>
        <w:widowControl w:val="0"/>
        <w:autoSpaceDE w:val="0"/>
        <w:autoSpaceDN w:val="0"/>
        <w:adjustRightInd w:val="0"/>
        <w:ind w:left="-284" w:firstLine="851"/>
        <w:jc w:val="both"/>
        <w:rPr>
          <w:color w:val="FF0000"/>
          <w:sz w:val="28"/>
          <w:szCs w:val="28"/>
        </w:rPr>
      </w:pPr>
    </w:p>
    <w:p w14:paraId="0D04A998" w14:textId="77777777" w:rsidR="00782351" w:rsidRPr="00782351" w:rsidRDefault="00782351" w:rsidP="00782351">
      <w:pPr>
        <w:widowControl w:val="0"/>
        <w:autoSpaceDE w:val="0"/>
        <w:autoSpaceDN w:val="0"/>
        <w:adjustRightInd w:val="0"/>
        <w:ind w:left="-284" w:firstLine="851"/>
        <w:jc w:val="both"/>
        <w:rPr>
          <w:sz w:val="28"/>
          <w:szCs w:val="28"/>
        </w:rPr>
      </w:pPr>
    </w:p>
    <w:p w14:paraId="06EAF534" w14:textId="77777777" w:rsidR="00782351" w:rsidRPr="00782351" w:rsidRDefault="00782351" w:rsidP="00782351">
      <w:pPr>
        <w:widowControl w:val="0"/>
        <w:autoSpaceDE w:val="0"/>
        <w:autoSpaceDN w:val="0"/>
        <w:adjustRightInd w:val="0"/>
        <w:ind w:left="-284" w:firstLine="851"/>
        <w:jc w:val="both"/>
        <w:rPr>
          <w:sz w:val="28"/>
          <w:szCs w:val="28"/>
        </w:rPr>
        <w:sectPr w:rsidR="00782351" w:rsidRPr="00782351" w:rsidSect="00782351">
          <w:headerReference w:type="default" r:id="rId26"/>
          <w:pgSz w:w="11906" w:h="16838"/>
          <w:pgMar w:top="851" w:right="850" w:bottom="1134" w:left="1560" w:header="708" w:footer="708" w:gutter="0"/>
          <w:cols w:space="708"/>
          <w:titlePg/>
          <w:docGrid w:linePitch="360"/>
        </w:sectPr>
      </w:pPr>
    </w:p>
    <w:p w14:paraId="7ECD7C37" w14:textId="77777777" w:rsidR="00782351" w:rsidRPr="00782351" w:rsidRDefault="00782351" w:rsidP="00782351">
      <w:pPr>
        <w:widowControl w:val="0"/>
        <w:autoSpaceDE w:val="0"/>
        <w:autoSpaceDN w:val="0"/>
        <w:adjustRightInd w:val="0"/>
        <w:ind w:left="-284" w:firstLine="851"/>
        <w:jc w:val="right"/>
        <w:rPr>
          <w:sz w:val="28"/>
          <w:szCs w:val="28"/>
        </w:rPr>
      </w:pPr>
      <w:r w:rsidRPr="00782351">
        <w:rPr>
          <w:sz w:val="28"/>
          <w:szCs w:val="28"/>
        </w:rPr>
        <w:lastRenderedPageBreak/>
        <w:t>Таблица № 1</w:t>
      </w:r>
    </w:p>
    <w:p w14:paraId="2C235041" w14:textId="77777777" w:rsidR="00782351" w:rsidRPr="00782351" w:rsidRDefault="00782351" w:rsidP="00782351">
      <w:pPr>
        <w:widowControl w:val="0"/>
        <w:autoSpaceDE w:val="0"/>
        <w:autoSpaceDN w:val="0"/>
        <w:adjustRightInd w:val="0"/>
        <w:ind w:left="-284" w:firstLine="851"/>
        <w:jc w:val="right"/>
        <w:rPr>
          <w:sz w:val="28"/>
          <w:szCs w:val="28"/>
        </w:rPr>
      </w:pPr>
      <w:r w:rsidRPr="00782351">
        <w:rPr>
          <w:rFonts w:asciiTheme="minorHAnsi" w:eastAsiaTheme="minorHAnsi" w:hAnsiTheme="minorHAnsi" w:cstheme="minorBidi"/>
          <w:noProof/>
          <w:sz w:val="22"/>
          <w:szCs w:val="22"/>
          <w:lang w:eastAsia="en-US"/>
        </w:rPr>
        <w:drawing>
          <wp:inline distT="0" distB="0" distL="0" distR="0" wp14:anchorId="6AC3FCC7" wp14:editId="7BC53D00">
            <wp:extent cx="8867443" cy="617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72456" cy="6175689"/>
                    </a:xfrm>
                    <a:prstGeom prst="rect">
                      <a:avLst/>
                    </a:prstGeom>
                    <a:noFill/>
                    <a:ln>
                      <a:noFill/>
                    </a:ln>
                  </pic:spPr>
                </pic:pic>
              </a:graphicData>
            </a:graphic>
          </wp:inline>
        </w:drawing>
      </w:r>
    </w:p>
    <w:p w14:paraId="61CA9445" w14:textId="77777777" w:rsidR="00782351" w:rsidRPr="00782351" w:rsidRDefault="00782351" w:rsidP="00782351">
      <w:pPr>
        <w:widowControl w:val="0"/>
        <w:autoSpaceDE w:val="0"/>
        <w:autoSpaceDN w:val="0"/>
        <w:adjustRightInd w:val="0"/>
        <w:ind w:left="-284" w:firstLine="851"/>
        <w:jc w:val="right"/>
        <w:rPr>
          <w:sz w:val="28"/>
          <w:szCs w:val="28"/>
        </w:rPr>
      </w:pPr>
      <w:r w:rsidRPr="00782351">
        <w:rPr>
          <w:sz w:val="28"/>
          <w:szCs w:val="28"/>
        </w:rPr>
        <w:lastRenderedPageBreak/>
        <w:t>Таблица № 2</w:t>
      </w:r>
    </w:p>
    <w:p w14:paraId="33A6FFEC" w14:textId="77777777" w:rsidR="00782351" w:rsidRPr="00782351" w:rsidRDefault="00782351" w:rsidP="00782351">
      <w:pPr>
        <w:widowControl w:val="0"/>
        <w:autoSpaceDE w:val="0"/>
        <w:autoSpaceDN w:val="0"/>
        <w:adjustRightInd w:val="0"/>
        <w:ind w:left="-284" w:firstLine="851"/>
        <w:jc w:val="right"/>
        <w:rPr>
          <w:sz w:val="28"/>
          <w:szCs w:val="28"/>
        </w:rPr>
      </w:pPr>
      <w:r w:rsidRPr="00782351">
        <w:rPr>
          <w:rFonts w:asciiTheme="minorHAnsi" w:eastAsiaTheme="minorHAnsi" w:hAnsiTheme="minorHAnsi" w:cstheme="minorBidi"/>
          <w:noProof/>
          <w:sz w:val="22"/>
          <w:szCs w:val="22"/>
          <w:lang w:eastAsia="en-US"/>
        </w:rPr>
        <w:drawing>
          <wp:inline distT="0" distB="0" distL="0" distR="0" wp14:anchorId="58C2199E" wp14:editId="295D9C8A">
            <wp:extent cx="8877122" cy="61626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1380" cy="6165631"/>
                    </a:xfrm>
                    <a:prstGeom prst="rect">
                      <a:avLst/>
                    </a:prstGeom>
                    <a:noFill/>
                    <a:ln>
                      <a:noFill/>
                    </a:ln>
                  </pic:spPr>
                </pic:pic>
              </a:graphicData>
            </a:graphic>
          </wp:inline>
        </w:drawing>
      </w:r>
    </w:p>
    <w:p w14:paraId="28B4C6F2" w14:textId="77777777" w:rsidR="00782351" w:rsidRPr="00782351" w:rsidRDefault="00782351" w:rsidP="00782351">
      <w:pPr>
        <w:widowControl w:val="0"/>
        <w:autoSpaceDE w:val="0"/>
        <w:autoSpaceDN w:val="0"/>
        <w:adjustRightInd w:val="0"/>
        <w:ind w:left="-284" w:firstLine="851"/>
        <w:jc w:val="right"/>
        <w:rPr>
          <w:sz w:val="28"/>
          <w:szCs w:val="28"/>
        </w:rPr>
      </w:pPr>
      <w:r w:rsidRPr="00782351">
        <w:rPr>
          <w:sz w:val="28"/>
          <w:szCs w:val="28"/>
        </w:rPr>
        <w:lastRenderedPageBreak/>
        <w:t xml:space="preserve">Таблица № 3 </w:t>
      </w:r>
    </w:p>
    <w:p w14:paraId="3A40ECF5" w14:textId="77777777" w:rsidR="00782351" w:rsidRPr="00782351" w:rsidRDefault="00782351" w:rsidP="00782351">
      <w:pPr>
        <w:widowControl w:val="0"/>
        <w:autoSpaceDE w:val="0"/>
        <w:autoSpaceDN w:val="0"/>
        <w:adjustRightInd w:val="0"/>
        <w:ind w:left="-284" w:firstLine="851"/>
        <w:jc w:val="right"/>
        <w:rPr>
          <w:sz w:val="28"/>
          <w:szCs w:val="28"/>
        </w:rPr>
      </w:pPr>
      <w:r w:rsidRPr="00782351">
        <w:rPr>
          <w:rFonts w:asciiTheme="minorHAnsi" w:eastAsiaTheme="minorHAnsi" w:hAnsiTheme="minorHAnsi" w:cstheme="minorBidi"/>
          <w:noProof/>
          <w:sz w:val="22"/>
          <w:szCs w:val="22"/>
          <w:lang w:eastAsia="en-US"/>
        </w:rPr>
        <w:drawing>
          <wp:inline distT="0" distB="0" distL="0" distR="0" wp14:anchorId="074B2152" wp14:editId="6849E954">
            <wp:extent cx="8886825" cy="62561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7888" cy="6256902"/>
                    </a:xfrm>
                    <a:prstGeom prst="rect">
                      <a:avLst/>
                    </a:prstGeom>
                    <a:noFill/>
                    <a:ln>
                      <a:noFill/>
                    </a:ln>
                  </pic:spPr>
                </pic:pic>
              </a:graphicData>
            </a:graphic>
          </wp:inline>
        </w:drawing>
      </w:r>
    </w:p>
    <w:p w14:paraId="67CF51F0" w14:textId="77777777" w:rsidR="00782351" w:rsidRPr="00782351" w:rsidRDefault="00782351" w:rsidP="00782351">
      <w:pPr>
        <w:widowControl w:val="0"/>
        <w:autoSpaceDE w:val="0"/>
        <w:autoSpaceDN w:val="0"/>
        <w:adjustRightInd w:val="0"/>
        <w:ind w:left="-284" w:firstLine="851"/>
        <w:jc w:val="right"/>
        <w:rPr>
          <w:sz w:val="28"/>
          <w:szCs w:val="28"/>
        </w:rPr>
        <w:sectPr w:rsidR="00782351" w:rsidRPr="00782351" w:rsidSect="001C3563">
          <w:pgSz w:w="16838" w:h="11906" w:orient="landscape"/>
          <w:pgMar w:top="568" w:right="1134" w:bottom="426" w:left="1134" w:header="709" w:footer="709" w:gutter="0"/>
          <w:cols w:space="708"/>
          <w:docGrid w:linePitch="360"/>
        </w:sectPr>
      </w:pPr>
    </w:p>
    <w:p w14:paraId="17874359" w14:textId="77777777" w:rsidR="00782351" w:rsidRPr="00782351" w:rsidRDefault="00782351" w:rsidP="00782351">
      <w:pPr>
        <w:widowControl w:val="0"/>
        <w:autoSpaceDE w:val="0"/>
        <w:autoSpaceDN w:val="0"/>
        <w:adjustRightInd w:val="0"/>
        <w:ind w:left="851"/>
        <w:jc w:val="center"/>
        <w:rPr>
          <w:b/>
          <w:bCs/>
          <w:sz w:val="28"/>
          <w:szCs w:val="28"/>
        </w:rPr>
      </w:pPr>
      <w:r w:rsidRPr="00782351">
        <w:rPr>
          <w:b/>
          <w:bCs/>
          <w:sz w:val="28"/>
          <w:szCs w:val="28"/>
        </w:rPr>
        <w:lastRenderedPageBreak/>
        <w:t>Льготные тарифы на коммунальные услуги</w:t>
      </w:r>
    </w:p>
    <w:p w14:paraId="3B2F7B09" w14:textId="77777777" w:rsidR="00782351" w:rsidRPr="00782351" w:rsidRDefault="00782351" w:rsidP="00782351">
      <w:pPr>
        <w:widowControl w:val="0"/>
        <w:autoSpaceDE w:val="0"/>
        <w:autoSpaceDN w:val="0"/>
        <w:adjustRightInd w:val="0"/>
        <w:ind w:left="851" w:right="424" w:firstLine="567"/>
        <w:jc w:val="both"/>
        <w:rPr>
          <w:sz w:val="28"/>
          <w:szCs w:val="28"/>
        </w:rPr>
      </w:pPr>
    </w:p>
    <w:p w14:paraId="278FC99C" w14:textId="23CD0896" w:rsidR="00782351" w:rsidRPr="00782351" w:rsidRDefault="00782351" w:rsidP="00782351">
      <w:pPr>
        <w:widowControl w:val="0"/>
        <w:autoSpaceDE w:val="0"/>
        <w:autoSpaceDN w:val="0"/>
        <w:adjustRightInd w:val="0"/>
        <w:ind w:left="142" w:firstLine="567"/>
        <w:jc w:val="both"/>
        <w:rPr>
          <w:color w:val="FF0000"/>
          <w:sz w:val="28"/>
          <w:szCs w:val="28"/>
        </w:rPr>
      </w:pPr>
      <w:r w:rsidRPr="00782351">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4,9 %.  Размер льготных тарифов на коммунальные услуги приведены в таблице № 4. </w:t>
      </w:r>
    </w:p>
    <w:p w14:paraId="52362822" w14:textId="77777777" w:rsidR="00782351" w:rsidRPr="00782351" w:rsidRDefault="00782351" w:rsidP="00782351">
      <w:pPr>
        <w:widowControl w:val="0"/>
        <w:autoSpaceDE w:val="0"/>
        <w:autoSpaceDN w:val="0"/>
        <w:adjustRightInd w:val="0"/>
        <w:ind w:left="851" w:firstLine="850"/>
        <w:jc w:val="both"/>
        <w:rPr>
          <w:color w:val="FF0000"/>
          <w:sz w:val="28"/>
          <w:szCs w:val="28"/>
        </w:rPr>
      </w:pPr>
    </w:p>
    <w:p w14:paraId="02AE7E9E" w14:textId="77777777" w:rsidR="00782351" w:rsidRPr="00782351" w:rsidRDefault="00782351" w:rsidP="00782351">
      <w:pPr>
        <w:tabs>
          <w:tab w:val="left" w:pos="0"/>
        </w:tabs>
        <w:ind w:right="142"/>
        <w:jc w:val="right"/>
        <w:rPr>
          <w:bCs/>
          <w:sz w:val="28"/>
          <w:szCs w:val="28"/>
        </w:rPr>
      </w:pPr>
      <w:bookmarkStart w:id="5" w:name="_Hlk58518801"/>
      <w:r w:rsidRPr="00782351">
        <w:rPr>
          <w:bCs/>
          <w:sz w:val="28"/>
          <w:szCs w:val="28"/>
        </w:rPr>
        <w:t xml:space="preserve">   Таблица № 4</w:t>
      </w:r>
    </w:p>
    <w:bookmarkEnd w:id="5"/>
    <w:p w14:paraId="7B3C13D7" w14:textId="77777777" w:rsidR="00782351" w:rsidRPr="00782351" w:rsidRDefault="00782351" w:rsidP="00782351">
      <w:pPr>
        <w:tabs>
          <w:tab w:val="left" w:pos="0"/>
        </w:tabs>
        <w:ind w:right="424"/>
        <w:jc w:val="right"/>
        <w:rPr>
          <w:bCs/>
          <w:sz w:val="28"/>
          <w:szCs w:val="28"/>
        </w:rPr>
      </w:pPr>
    </w:p>
    <w:p w14:paraId="4AD211E6" w14:textId="77777777" w:rsidR="00782351" w:rsidRPr="00782351" w:rsidRDefault="00782351" w:rsidP="00782351">
      <w:pPr>
        <w:tabs>
          <w:tab w:val="left" w:pos="0"/>
        </w:tabs>
        <w:jc w:val="center"/>
        <w:rPr>
          <w:sz w:val="28"/>
          <w:szCs w:val="28"/>
        </w:rPr>
      </w:pPr>
      <w:bookmarkStart w:id="6" w:name="_Hlk51661015"/>
      <w:r w:rsidRPr="00782351">
        <w:rPr>
          <w:sz w:val="28"/>
          <w:szCs w:val="28"/>
        </w:rPr>
        <w:t>Льготные тарифы*</w:t>
      </w:r>
    </w:p>
    <w:p w14:paraId="78057998" w14:textId="77777777" w:rsidR="00782351" w:rsidRPr="00782351" w:rsidRDefault="00782351" w:rsidP="00782351">
      <w:pPr>
        <w:tabs>
          <w:tab w:val="left" w:pos="0"/>
        </w:tabs>
        <w:jc w:val="center"/>
        <w:rPr>
          <w:sz w:val="28"/>
          <w:szCs w:val="28"/>
        </w:rPr>
      </w:pPr>
      <w:r w:rsidRPr="00782351">
        <w:rPr>
          <w:sz w:val="28"/>
          <w:szCs w:val="28"/>
        </w:rPr>
        <w:t xml:space="preserve">на холодное водоснабжение, тепловую энергию (мощность), </w:t>
      </w:r>
    </w:p>
    <w:p w14:paraId="0516C2A5" w14:textId="77777777" w:rsidR="00782351" w:rsidRPr="00782351" w:rsidRDefault="00782351" w:rsidP="00782351">
      <w:pPr>
        <w:tabs>
          <w:tab w:val="left" w:pos="0"/>
        </w:tabs>
        <w:jc w:val="center"/>
        <w:rPr>
          <w:sz w:val="28"/>
          <w:szCs w:val="28"/>
        </w:rPr>
      </w:pPr>
      <w:r w:rsidRPr="00782351">
        <w:rPr>
          <w:sz w:val="28"/>
          <w:szCs w:val="28"/>
        </w:rPr>
        <w:t>твердое топливо (уголь), сжиженный газ</w:t>
      </w:r>
    </w:p>
    <w:p w14:paraId="5535E252" w14:textId="77777777" w:rsidR="00782351" w:rsidRPr="00782351" w:rsidRDefault="00782351" w:rsidP="00782351">
      <w:pPr>
        <w:tabs>
          <w:tab w:val="left" w:pos="0"/>
        </w:tabs>
        <w:jc w:val="center"/>
        <w:rPr>
          <w:bCs/>
          <w:sz w:val="28"/>
          <w:szCs w:val="28"/>
        </w:rPr>
      </w:pPr>
    </w:p>
    <w:tbl>
      <w:tblPr>
        <w:tblStyle w:val="afc"/>
        <w:tblW w:w="9634" w:type="dxa"/>
        <w:tblLayout w:type="fixed"/>
        <w:tblLook w:val="04A0" w:firstRow="1" w:lastRow="0" w:firstColumn="1" w:lastColumn="0" w:noHBand="0" w:noVBand="1"/>
      </w:tblPr>
      <w:tblGrid>
        <w:gridCol w:w="566"/>
        <w:gridCol w:w="3682"/>
        <w:gridCol w:w="1417"/>
        <w:gridCol w:w="1985"/>
        <w:gridCol w:w="1984"/>
      </w:tblGrid>
      <w:tr w:rsidR="00782351" w:rsidRPr="00782351" w14:paraId="10C60181" w14:textId="77777777" w:rsidTr="00AE6253">
        <w:trPr>
          <w:trHeight w:val="324"/>
        </w:trPr>
        <w:tc>
          <w:tcPr>
            <w:tcW w:w="566" w:type="dxa"/>
            <w:vMerge w:val="restart"/>
          </w:tcPr>
          <w:p w14:paraId="0F384E57" w14:textId="77777777" w:rsidR="00782351" w:rsidRPr="00782351" w:rsidRDefault="00782351" w:rsidP="00782351">
            <w:pPr>
              <w:jc w:val="center"/>
              <w:rPr>
                <w:bCs/>
              </w:rPr>
            </w:pPr>
            <w:bookmarkStart w:id="7" w:name="_Hlk51659356"/>
            <w:bookmarkStart w:id="8" w:name="_Hlk51661151"/>
            <w:bookmarkEnd w:id="6"/>
            <w:r w:rsidRPr="00782351">
              <w:rPr>
                <w:bCs/>
              </w:rPr>
              <w:t>№ п/п</w:t>
            </w:r>
          </w:p>
        </w:tc>
        <w:tc>
          <w:tcPr>
            <w:tcW w:w="3682" w:type="dxa"/>
            <w:vMerge w:val="restart"/>
          </w:tcPr>
          <w:p w14:paraId="7E221E51" w14:textId="77777777" w:rsidR="00782351" w:rsidRPr="00782351" w:rsidRDefault="00782351" w:rsidP="00782351">
            <w:pPr>
              <w:tabs>
                <w:tab w:val="left" w:pos="0"/>
              </w:tabs>
              <w:jc w:val="center"/>
              <w:rPr>
                <w:bCs/>
              </w:rPr>
            </w:pPr>
            <w:r w:rsidRPr="00782351">
              <w:rPr>
                <w:bCs/>
              </w:rPr>
              <w:t>Наименование регулируемой организации</w:t>
            </w:r>
          </w:p>
        </w:tc>
        <w:tc>
          <w:tcPr>
            <w:tcW w:w="1417" w:type="dxa"/>
            <w:vMerge w:val="restart"/>
          </w:tcPr>
          <w:p w14:paraId="7DF20AE6" w14:textId="77777777" w:rsidR="00782351" w:rsidRPr="00782351" w:rsidRDefault="00782351" w:rsidP="00782351">
            <w:pPr>
              <w:tabs>
                <w:tab w:val="left" w:pos="0"/>
              </w:tabs>
              <w:jc w:val="center"/>
              <w:rPr>
                <w:bCs/>
              </w:rPr>
            </w:pPr>
            <w:r w:rsidRPr="00782351">
              <w:rPr>
                <w:bCs/>
              </w:rPr>
              <w:t xml:space="preserve">Единицы измерения </w:t>
            </w:r>
          </w:p>
        </w:tc>
        <w:tc>
          <w:tcPr>
            <w:tcW w:w="3969" w:type="dxa"/>
            <w:gridSpan w:val="2"/>
          </w:tcPr>
          <w:p w14:paraId="499914F6" w14:textId="77777777" w:rsidR="00782351" w:rsidRPr="00782351" w:rsidRDefault="00782351" w:rsidP="00782351">
            <w:pPr>
              <w:tabs>
                <w:tab w:val="left" w:pos="0"/>
              </w:tabs>
              <w:jc w:val="center"/>
              <w:rPr>
                <w:bCs/>
              </w:rPr>
            </w:pPr>
            <w:r w:rsidRPr="00782351">
              <w:rPr>
                <w:bCs/>
              </w:rPr>
              <w:t>Льготный тариф</w:t>
            </w:r>
          </w:p>
        </w:tc>
      </w:tr>
      <w:tr w:rsidR="00782351" w:rsidRPr="00782351" w14:paraId="4C9E8D44" w14:textId="77777777" w:rsidTr="00AE6253">
        <w:trPr>
          <w:trHeight w:val="499"/>
        </w:trPr>
        <w:tc>
          <w:tcPr>
            <w:tcW w:w="566" w:type="dxa"/>
            <w:vMerge/>
          </w:tcPr>
          <w:p w14:paraId="17346711" w14:textId="77777777" w:rsidR="00782351" w:rsidRPr="00782351" w:rsidRDefault="00782351" w:rsidP="00782351">
            <w:pPr>
              <w:tabs>
                <w:tab w:val="left" w:pos="0"/>
              </w:tabs>
              <w:jc w:val="center"/>
              <w:rPr>
                <w:bCs/>
              </w:rPr>
            </w:pPr>
          </w:p>
        </w:tc>
        <w:tc>
          <w:tcPr>
            <w:tcW w:w="3682" w:type="dxa"/>
            <w:vMerge/>
          </w:tcPr>
          <w:p w14:paraId="5062A94D" w14:textId="77777777" w:rsidR="00782351" w:rsidRPr="00782351" w:rsidRDefault="00782351" w:rsidP="00782351">
            <w:pPr>
              <w:tabs>
                <w:tab w:val="left" w:pos="0"/>
              </w:tabs>
              <w:jc w:val="center"/>
              <w:rPr>
                <w:bCs/>
              </w:rPr>
            </w:pPr>
          </w:p>
        </w:tc>
        <w:tc>
          <w:tcPr>
            <w:tcW w:w="1417" w:type="dxa"/>
            <w:vMerge/>
          </w:tcPr>
          <w:p w14:paraId="7405DCAA" w14:textId="77777777" w:rsidR="00782351" w:rsidRPr="00782351" w:rsidRDefault="00782351" w:rsidP="00782351">
            <w:pPr>
              <w:tabs>
                <w:tab w:val="left" w:pos="0"/>
              </w:tabs>
              <w:jc w:val="center"/>
              <w:rPr>
                <w:bCs/>
              </w:rPr>
            </w:pPr>
          </w:p>
        </w:tc>
        <w:tc>
          <w:tcPr>
            <w:tcW w:w="1985" w:type="dxa"/>
          </w:tcPr>
          <w:p w14:paraId="1FEF62F7" w14:textId="77777777" w:rsidR="00782351" w:rsidRPr="00782351" w:rsidRDefault="00782351" w:rsidP="00782351">
            <w:pPr>
              <w:tabs>
                <w:tab w:val="left" w:pos="0"/>
              </w:tabs>
              <w:jc w:val="center"/>
              <w:rPr>
                <w:bCs/>
              </w:rPr>
            </w:pPr>
            <w:r w:rsidRPr="00782351">
              <w:rPr>
                <w:bCs/>
              </w:rPr>
              <w:t>с 01.01.2022                  по 30.06.2022</w:t>
            </w:r>
          </w:p>
        </w:tc>
        <w:tc>
          <w:tcPr>
            <w:tcW w:w="1984" w:type="dxa"/>
          </w:tcPr>
          <w:p w14:paraId="3DB4654A" w14:textId="77777777" w:rsidR="00782351" w:rsidRPr="00782351" w:rsidRDefault="00782351" w:rsidP="00782351">
            <w:pPr>
              <w:tabs>
                <w:tab w:val="left" w:pos="0"/>
              </w:tabs>
              <w:ind w:right="-100"/>
              <w:jc w:val="center"/>
              <w:rPr>
                <w:bCs/>
              </w:rPr>
            </w:pPr>
            <w:r w:rsidRPr="00782351">
              <w:rPr>
                <w:bCs/>
              </w:rPr>
              <w:t>с 01.07.2022              по 31.12.2022</w:t>
            </w:r>
          </w:p>
        </w:tc>
      </w:tr>
      <w:bookmarkEnd w:id="7"/>
      <w:tr w:rsidR="00782351" w:rsidRPr="00782351" w14:paraId="3AB33925" w14:textId="77777777" w:rsidTr="00AE6253">
        <w:trPr>
          <w:trHeight w:val="114"/>
        </w:trPr>
        <w:tc>
          <w:tcPr>
            <w:tcW w:w="566" w:type="dxa"/>
            <w:vAlign w:val="center"/>
          </w:tcPr>
          <w:p w14:paraId="799E4B2F" w14:textId="77777777" w:rsidR="00782351" w:rsidRPr="00782351" w:rsidRDefault="00782351" w:rsidP="00782351">
            <w:pPr>
              <w:tabs>
                <w:tab w:val="left" w:pos="0"/>
              </w:tabs>
              <w:jc w:val="center"/>
              <w:rPr>
                <w:bCs/>
              </w:rPr>
            </w:pPr>
            <w:r w:rsidRPr="00782351">
              <w:rPr>
                <w:bCs/>
              </w:rPr>
              <w:t>1</w:t>
            </w:r>
          </w:p>
        </w:tc>
        <w:tc>
          <w:tcPr>
            <w:tcW w:w="3682" w:type="dxa"/>
          </w:tcPr>
          <w:p w14:paraId="48B72FFA" w14:textId="77777777" w:rsidR="00782351" w:rsidRPr="00782351" w:rsidRDefault="00782351" w:rsidP="00782351">
            <w:pPr>
              <w:tabs>
                <w:tab w:val="left" w:pos="0"/>
              </w:tabs>
              <w:jc w:val="center"/>
              <w:rPr>
                <w:bCs/>
              </w:rPr>
            </w:pPr>
            <w:r w:rsidRPr="00782351">
              <w:rPr>
                <w:bCs/>
              </w:rPr>
              <w:t>2</w:t>
            </w:r>
          </w:p>
        </w:tc>
        <w:tc>
          <w:tcPr>
            <w:tcW w:w="1417" w:type="dxa"/>
          </w:tcPr>
          <w:p w14:paraId="36B864DC" w14:textId="77777777" w:rsidR="00782351" w:rsidRPr="00782351" w:rsidRDefault="00782351" w:rsidP="00782351">
            <w:pPr>
              <w:tabs>
                <w:tab w:val="left" w:pos="0"/>
              </w:tabs>
              <w:jc w:val="center"/>
              <w:rPr>
                <w:bCs/>
              </w:rPr>
            </w:pPr>
            <w:r w:rsidRPr="00782351">
              <w:rPr>
                <w:bCs/>
              </w:rPr>
              <w:t>3</w:t>
            </w:r>
          </w:p>
        </w:tc>
        <w:tc>
          <w:tcPr>
            <w:tcW w:w="1985" w:type="dxa"/>
          </w:tcPr>
          <w:p w14:paraId="5B0219FF" w14:textId="77777777" w:rsidR="00782351" w:rsidRPr="00782351" w:rsidRDefault="00782351" w:rsidP="00782351">
            <w:pPr>
              <w:tabs>
                <w:tab w:val="left" w:pos="0"/>
              </w:tabs>
              <w:jc w:val="center"/>
              <w:rPr>
                <w:bCs/>
              </w:rPr>
            </w:pPr>
            <w:r w:rsidRPr="00782351">
              <w:rPr>
                <w:bCs/>
              </w:rPr>
              <w:t>4</w:t>
            </w:r>
          </w:p>
        </w:tc>
        <w:tc>
          <w:tcPr>
            <w:tcW w:w="1984" w:type="dxa"/>
          </w:tcPr>
          <w:p w14:paraId="7AAC2FD0" w14:textId="77777777" w:rsidR="00782351" w:rsidRPr="00782351" w:rsidRDefault="00782351" w:rsidP="00782351">
            <w:pPr>
              <w:tabs>
                <w:tab w:val="left" w:pos="0"/>
              </w:tabs>
              <w:jc w:val="center"/>
              <w:rPr>
                <w:bCs/>
              </w:rPr>
            </w:pPr>
            <w:r w:rsidRPr="00782351">
              <w:rPr>
                <w:bCs/>
              </w:rPr>
              <w:t>5</w:t>
            </w:r>
          </w:p>
        </w:tc>
      </w:tr>
      <w:tr w:rsidR="00782351" w:rsidRPr="00782351" w14:paraId="1B8282F8" w14:textId="77777777" w:rsidTr="00AE6253">
        <w:trPr>
          <w:trHeight w:val="302"/>
        </w:trPr>
        <w:tc>
          <w:tcPr>
            <w:tcW w:w="9634" w:type="dxa"/>
            <w:gridSpan w:val="5"/>
            <w:vAlign w:val="center"/>
          </w:tcPr>
          <w:p w14:paraId="08A42094" w14:textId="77777777" w:rsidR="00782351" w:rsidRPr="00782351" w:rsidRDefault="00782351" w:rsidP="007654A1">
            <w:pPr>
              <w:numPr>
                <w:ilvl w:val="0"/>
                <w:numId w:val="9"/>
              </w:numPr>
              <w:tabs>
                <w:tab w:val="left" w:pos="0"/>
              </w:tabs>
              <w:contextualSpacing/>
              <w:jc w:val="center"/>
              <w:rPr>
                <w:bCs/>
              </w:rPr>
            </w:pPr>
            <w:r w:rsidRPr="00782351">
              <w:rPr>
                <w:bCs/>
              </w:rPr>
              <w:t>Холодное водоснабжение в пределах норматива потребления**</w:t>
            </w:r>
          </w:p>
        </w:tc>
      </w:tr>
      <w:bookmarkEnd w:id="8"/>
      <w:tr w:rsidR="00782351" w:rsidRPr="00782351" w14:paraId="00A74ADB" w14:textId="77777777" w:rsidTr="00AE6253">
        <w:trPr>
          <w:trHeight w:val="141"/>
        </w:trPr>
        <w:tc>
          <w:tcPr>
            <w:tcW w:w="566" w:type="dxa"/>
            <w:vAlign w:val="center"/>
          </w:tcPr>
          <w:p w14:paraId="78E71638" w14:textId="77777777" w:rsidR="00782351" w:rsidRPr="00782351" w:rsidRDefault="00782351" w:rsidP="00782351">
            <w:pPr>
              <w:tabs>
                <w:tab w:val="left" w:pos="0"/>
              </w:tabs>
              <w:ind w:right="-102" w:hanging="120"/>
              <w:jc w:val="center"/>
              <w:rPr>
                <w:bCs/>
              </w:rPr>
            </w:pPr>
            <w:r w:rsidRPr="00782351">
              <w:rPr>
                <w:bCs/>
              </w:rPr>
              <w:t>1.1.</w:t>
            </w:r>
          </w:p>
        </w:tc>
        <w:tc>
          <w:tcPr>
            <w:tcW w:w="3682" w:type="dxa"/>
            <w:vAlign w:val="center"/>
          </w:tcPr>
          <w:p w14:paraId="544C500A" w14:textId="77777777" w:rsidR="00782351" w:rsidRPr="00782351" w:rsidRDefault="00782351" w:rsidP="00782351">
            <w:pPr>
              <w:tabs>
                <w:tab w:val="left" w:pos="0"/>
              </w:tabs>
              <w:rPr>
                <w:bCs/>
              </w:rPr>
            </w:pPr>
            <w:r w:rsidRPr="00782351">
              <w:rPr>
                <w:bCs/>
              </w:rPr>
              <w:t>ООО «Энергоресурс»,                   ИНН 4205284720</w:t>
            </w:r>
          </w:p>
        </w:tc>
        <w:tc>
          <w:tcPr>
            <w:tcW w:w="1417" w:type="dxa"/>
            <w:vAlign w:val="center"/>
          </w:tcPr>
          <w:p w14:paraId="0EA7667A" w14:textId="77777777" w:rsidR="00782351" w:rsidRPr="00782351" w:rsidRDefault="00782351" w:rsidP="00782351">
            <w:pPr>
              <w:tabs>
                <w:tab w:val="left" w:pos="0"/>
              </w:tabs>
              <w:jc w:val="center"/>
              <w:rPr>
                <w:bCs/>
              </w:rPr>
            </w:pPr>
            <w:r w:rsidRPr="00782351">
              <w:rPr>
                <w:lang w:eastAsia="en-US"/>
              </w:rPr>
              <w:t>руб/м</w:t>
            </w:r>
            <w:r w:rsidRPr="00782351">
              <w:rPr>
                <w:vertAlign w:val="superscript"/>
                <w:lang w:eastAsia="en-US"/>
              </w:rPr>
              <w:t>3</w:t>
            </w:r>
            <w:r w:rsidRPr="00782351">
              <w:rPr>
                <w:lang w:eastAsia="en-US"/>
              </w:rPr>
              <w:t xml:space="preserve"> </w:t>
            </w:r>
          </w:p>
        </w:tc>
        <w:tc>
          <w:tcPr>
            <w:tcW w:w="1985" w:type="dxa"/>
            <w:vAlign w:val="center"/>
          </w:tcPr>
          <w:p w14:paraId="47131DCD" w14:textId="77777777" w:rsidR="00782351" w:rsidRPr="00782351" w:rsidRDefault="00782351" w:rsidP="00782351">
            <w:pPr>
              <w:tabs>
                <w:tab w:val="left" w:pos="0"/>
              </w:tabs>
              <w:jc w:val="center"/>
              <w:rPr>
                <w:bCs/>
              </w:rPr>
            </w:pPr>
            <w:r w:rsidRPr="00782351">
              <w:rPr>
                <w:lang w:eastAsia="en-US"/>
              </w:rPr>
              <w:t>21,93</w:t>
            </w:r>
          </w:p>
        </w:tc>
        <w:tc>
          <w:tcPr>
            <w:tcW w:w="1984" w:type="dxa"/>
            <w:vAlign w:val="center"/>
          </w:tcPr>
          <w:p w14:paraId="436B2640" w14:textId="77777777" w:rsidR="00782351" w:rsidRPr="00782351" w:rsidRDefault="00782351" w:rsidP="00782351">
            <w:pPr>
              <w:tabs>
                <w:tab w:val="left" w:pos="0"/>
              </w:tabs>
              <w:jc w:val="center"/>
              <w:rPr>
                <w:bCs/>
              </w:rPr>
            </w:pPr>
            <w:r w:rsidRPr="00782351">
              <w:rPr>
                <w:bCs/>
              </w:rPr>
              <w:t>23,03</w:t>
            </w:r>
          </w:p>
        </w:tc>
      </w:tr>
      <w:tr w:rsidR="00782351" w:rsidRPr="00782351" w14:paraId="791101C4" w14:textId="77777777" w:rsidTr="00AE6253">
        <w:trPr>
          <w:trHeight w:val="141"/>
        </w:trPr>
        <w:tc>
          <w:tcPr>
            <w:tcW w:w="9634" w:type="dxa"/>
            <w:gridSpan w:val="5"/>
            <w:vAlign w:val="center"/>
          </w:tcPr>
          <w:p w14:paraId="2CEF72BA" w14:textId="77777777" w:rsidR="00782351" w:rsidRPr="00782351" w:rsidRDefault="00782351" w:rsidP="007654A1">
            <w:pPr>
              <w:numPr>
                <w:ilvl w:val="0"/>
                <w:numId w:val="9"/>
              </w:numPr>
              <w:tabs>
                <w:tab w:val="left" w:pos="0"/>
              </w:tabs>
              <w:ind w:left="306"/>
              <w:contextualSpacing/>
              <w:jc w:val="center"/>
              <w:rPr>
                <w:lang w:eastAsia="en-US"/>
              </w:rPr>
            </w:pPr>
            <w:r w:rsidRPr="00782351">
              <w:rPr>
                <w:bCs/>
              </w:rPr>
              <w:t>Холодное водоснабжение при использовании земельного участка в пределах норматива потребления** (при наличии приборов учета)</w:t>
            </w:r>
          </w:p>
        </w:tc>
      </w:tr>
      <w:tr w:rsidR="00782351" w:rsidRPr="00782351" w14:paraId="10AF2958" w14:textId="77777777" w:rsidTr="00AE6253">
        <w:trPr>
          <w:trHeight w:val="141"/>
        </w:trPr>
        <w:tc>
          <w:tcPr>
            <w:tcW w:w="566" w:type="dxa"/>
            <w:vAlign w:val="center"/>
          </w:tcPr>
          <w:p w14:paraId="1C7DAA63" w14:textId="77777777" w:rsidR="00782351" w:rsidRPr="00782351" w:rsidRDefault="00782351" w:rsidP="00782351">
            <w:pPr>
              <w:tabs>
                <w:tab w:val="left" w:pos="0"/>
              </w:tabs>
              <w:ind w:right="-102" w:hanging="120"/>
              <w:jc w:val="center"/>
              <w:rPr>
                <w:bCs/>
              </w:rPr>
            </w:pPr>
            <w:r w:rsidRPr="00782351">
              <w:rPr>
                <w:bCs/>
              </w:rPr>
              <w:t>2.1.</w:t>
            </w:r>
          </w:p>
        </w:tc>
        <w:tc>
          <w:tcPr>
            <w:tcW w:w="3682" w:type="dxa"/>
            <w:vAlign w:val="center"/>
          </w:tcPr>
          <w:p w14:paraId="1BFE62AC" w14:textId="77777777" w:rsidR="00782351" w:rsidRPr="00782351" w:rsidRDefault="00782351" w:rsidP="00782351">
            <w:pPr>
              <w:tabs>
                <w:tab w:val="left" w:pos="0"/>
              </w:tabs>
              <w:rPr>
                <w:bCs/>
              </w:rPr>
            </w:pPr>
            <w:r w:rsidRPr="00782351">
              <w:rPr>
                <w:bCs/>
              </w:rPr>
              <w:t>ООО «Энергоресурс»,                   ИНН 4205284720</w:t>
            </w:r>
          </w:p>
        </w:tc>
        <w:tc>
          <w:tcPr>
            <w:tcW w:w="1417" w:type="dxa"/>
            <w:vAlign w:val="center"/>
          </w:tcPr>
          <w:p w14:paraId="091C17A3" w14:textId="77777777" w:rsidR="00782351" w:rsidRPr="00782351" w:rsidRDefault="00782351" w:rsidP="00782351">
            <w:pPr>
              <w:tabs>
                <w:tab w:val="left" w:pos="0"/>
              </w:tabs>
              <w:jc w:val="center"/>
              <w:rPr>
                <w:lang w:eastAsia="en-US"/>
              </w:rPr>
            </w:pPr>
            <w:r w:rsidRPr="00782351">
              <w:rPr>
                <w:lang w:eastAsia="en-US"/>
              </w:rPr>
              <w:t>руб/м</w:t>
            </w:r>
            <w:r w:rsidRPr="00782351">
              <w:rPr>
                <w:vertAlign w:val="superscript"/>
                <w:lang w:eastAsia="en-US"/>
              </w:rPr>
              <w:t>3</w:t>
            </w:r>
            <w:r w:rsidRPr="00782351">
              <w:rPr>
                <w:lang w:eastAsia="en-US"/>
              </w:rPr>
              <w:t xml:space="preserve"> </w:t>
            </w:r>
          </w:p>
        </w:tc>
        <w:tc>
          <w:tcPr>
            <w:tcW w:w="1985" w:type="dxa"/>
            <w:vAlign w:val="center"/>
          </w:tcPr>
          <w:p w14:paraId="15C36FB4" w14:textId="77777777" w:rsidR="00782351" w:rsidRPr="00782351" w:rsidRDefault="00782351" w:rsidP="00782351">
            <w:pPr>
              <w:tabs>
                <w:tab w:val="left" w:pos="0"/>
              </w:tabs>
              <w:jc w:val="center"/>
              <w:rPr>
                <w:lang w:eastAsia="en-US"/>
              </w:rPr>
            </w:pPr>
            <w:r w:rsidRPr="00782351">
              <w:rPr>
                <w:lang w:eastAsia="en-US"/>
              </w:rPr>
              <w:t>21,93</w:t>
            </w:r>
          </w:p>
        </w:tc>
        <w:tc>
          <w:tcPr>
            <w:tcW w:w="1984" w:type="dxa"/>
            <w:vAlign w:val="center"/>
          </w:tcPr>
          <w:p w14:paraId="05A11BAB" w14:textId="77777777" w:rsidR="00782351" w:rsidRPr="00782351" w:rsidRDefault="00782351" w:rsidP="00782351">
            <w:pPr>
              <w:tabs>
                <w:tab w:val="left" w:pos="0"/>
              </w:tabs>
              <w:jc w:val="center"/>
              <w:rPr>
                <w:lang w:eastAsia="en-US"/>
              </w:rPr>
            </w:pPr>
            <w:r w:rsidRPr="00782351">
              <w:rPr>
                <w:lang w:eastAsia="en-US"/>
              </w:rPr>
              <w:t>23,03</w:t>
            </w:r>
          </w:p>
        </w:tc>
      </w:tr>
      <w:tr w:rsidR="00782351" w:rsidRPr="00782351" w14:paraId="4DC9E629" w14:textId="77777777" w:rsidTr="00AE6253">
        <w:trPr>
          <w:trHeight w:val="399"/>
        </w:trPr>
        <w:tc>
          <w:tcPr>
            <w:tcW w:w="9634" w:type="dxa"/>
            <w:gridSpan w:val="5"/>
            <w:vAlign w:val="center"/>
          </w:tcPr>
          <w:p w14:paraId="2AD1CD9E" w14:textId="77777777" w:rsidR="00782351" w:rsidRPr="00782351" w:rsidRDefault="00782351" w:rsidP="00782351">
            <w:pPr>
              <w:tabs>
                <w:tab w:val="left" w:pos="0"/>
              </w:tabs>
              <w:jc w:val="center"/>
              <w:rPr>
                <w:bCs/>
              </w:rPr>
            </w:pPr>
            <w:r w:rsidRPr="00782351">
              <w:rPr>
                <w:bCs/>
              </w:rPr>
              <w:t>3. Тепловая энергия (мощность) в пределах регионального стандарта площади жилья***</w:t>
            </w:r>
          </w:p>
        </w:tc>
      </w:tr>
      <w:tr w:rsidR="00782351" w:rsidRPr="00782351" w14:paraId="2A36F09B" w14:textId="77777777" w:rsidTr="00AE6253">
        <w:trPr>
          <w:trHeight w:val="338"/>
        </w:trPr>
        <w:tc>
          <w:tcPr>
            <w:tcW w:w="566" w:type="dxa"/>
            <w:vMerge w:val="restart"/>
            <w:vAlign w:val="center"/>
          </w:tcPr>
          <w:p w14:paraId="558FA2D6" w14:textId="77777777" w:rsidR="00782351" w:rsidRPr="00782351" w:rsidRDefault="00782351" w:rsidP="00782351">
            <w:pPr>
              <w:tabs>
                <w:tab w:val="left" w:pos="0"/>
              </w:tabs>
              <w:ind w:right="-102" w:hanging="120"/>
              <w:jc w:val="center"/>
              <w:rPr>
                <w:bCs/>
              </w:rPr>
            </w:pPr>
            <w:r w:rsidRPr="00782351">
              <w:rPr>
                <w:bCs/>
              </w:rPr>
              <w:t>3.1.</w:t>
            </w:r>
          </w:p>
        </w:tc>
        <w:tc>
          <w:tcPr>
            <w:tcW w:w="3682" w:type="dxa"/>
            <w:vMerge w:val="restart"/>
            <w:vAlign w:val="center"/>
          </w:tcPr>
          <w:p w14:paraId="0266D3D2" w14:textId="77777777" w:rsidR="00782351" w:rsidRPr="00782351" w:rsidRDefault="00782351" w:rsidP="00782351">
            <w:pPr>
              <w:tabs>
                <w:tab w:val="left" w:pos="0"/>
              </w:tabs>
              <w:rPr>
                <w:lang w:eastAsia="en-US"/>
              </w:rPr>
            </w:pPr>
            <w:r w:rsidRPr="00782351">
              <w:rPr>
                <w:lang w:eastAsia="en-US"/>
              </w:rPr>
              <w:t xml:space="preserve">ООО «ВЕЛЕС», </w:t>
            </w:r>
          </w:p>
          <w:p w14:paraId="3DD8DE3B" w14:textId="77777777" w:rsidR="00782351" w:rsidRPr="00782351" w:rsidRDefault="00782351" w:rsidP="00782351">
            <w:pPr>
              <w:tabs>
                <w:tab w:val="left" w:pos="0"/>
              </w:tabs>
              <w:rPr>
                <w:bCs/>
              </w:rPr>
            </w:pPr>
            <w:r w:rsidRPr="00782351">
              <w:rPr>
                <w:lang w:eastAsia="en-US"/>
              </w:rPr>
              <w:t>ИНН 4212036655</w:t>
            </w:r>
          </w:p>
        </w:tc>
        <w:tc>
          <w:tcPr>
            <w:tcW w:w="5386" w:type="dxa"/>
            <w:gridSpan w:val="3"/>
            <w:vAlign w:val="center"/>
          </w:tcPr>
          <w:p w14:paraId="43D24717" w14:textId="77777777" w:rsidR="00782351" w:rsidRPr="00782351" w:rsidRDefault="00782351" w:rsidP="00782351">
            <w:pPr>
              <w:tabs>
                <w:tab w:val="left" w:pos="0"/>
              </w:tabs>
              <w:jc w:val="center"/>
              <w:rPr>
                <w:bCs/>
              </w:rPr>
            </w:pPr>
            <w:r w:rsidRPr="00782351">
              <w:rPr>
                <w:bCs/>
              </w:rPr>
              <w:t>п. Демьяновка, п. ст. Егозово, п. Золотаревский, п. Красная Поляна, д. Красноярка, п.Лапшиновка,</w:t>
            </w:r>
          </w:p>
          <w:p w14:paraId="74FE1D09" w14:textId="77777777" w:rsidR="00782351" w:rsidRPr="00782351" w:rsidRDefault="00782351" w:rsidP="00782351">
            <w:pPr>
              <w:tabs>
                <w:tab w:val="left" w:pos="0"/>
              </w:tabs>
              <w:jc w:val="center"/>
              <w:rPr>
                <w:bCs/>
              </w:rPr>
            </w:pPr>
            <w:r w:rsidRPr="00782351">
              <w:rPr>
                <w:bCs/>
              </w:rPr>
              <w:t>п. Литвиновский, д. Нижегородка, д.Новогеоргиевка, д. Новопокровка, п. Озеровка,</w:t>
            </w:r>
          </w:p>
          <w:p w14:paraId="53ACE0BF" w14:textId="77777777" w:rsidR="00782351" w:rsidRPr="00782351" w:rsidRDefault="00782351" w:rsidP="00782351">
            <w:pPr>
              <w:tabs>
                <w:tab w:val="left" w:pos="0"/>
              </w:tabs>
              <w:jc w:val="center"/>
              <w:rPr>
                <w:bCs/>
              </w:rPr>
            </w:pPr>
            <w:r w:rsidRPr="00782351">
              <w:rPr>
                <w:bCs/>
              </w:rPr>
              <w:t>с.Хмелево, с.Чесноково, рзд.189 км, п.Восходящий, п. Горняк, п. ст. Егозово, п.Клейзавода, п. Новоильинский, п.Новокамышинский, п.Солнечный</w:t>
            </w:r>
          </w:p>
        </w:tc>
      </w:tr>
      <w:tr w:rsidR="00782351" w:rsidRPr="00782351" w14:paraId="70198F3F" w14:textId="77777777" w:rsidTr="00AE6253">
        <w:trPr>
          <w:trHeight w:val="599"/>
        </w:trPr>
        <w:tc>
          <w:tcPr>
            <w:tcW w:w="566" w:type="dxa"/>
            <w:vMerge/>
            <w:vAlign w:val="center"/>
          </w:tcPr>
          <w:p w14:paraId="18B92F65" w14:textId="77777777" w:rsidR="00782351" w:rsidRPr="00782351" w:rsidRDefault="00782351" w:rsidP="00782351">
            <w:pPr>
              <w:tabs>
                <w:tab w:val="left" w:pos="0"/>
              </w:tabs>
              <w:jc w:val="center"/>
              <w:rPr>
                <w:bCs/>
              </w:rPr>
            </w:pPr>
          </w:p>
        </w:tc>
        <w:tc>
          <w:tcPr>
            <w:tcW w:w="3682" w:type="dxa"/>
            <w:vMerge/>
          </w:tcPr>
          <w:p w14:paraId="135BFB4E" w14:textId="77777777" w:rsidR="00782351" w:rsidRPr="00782351" w:rsidRDefault="00782351" w:rsidP="00782351">
            <w:pPr>
              <w:tabs>
                <w:tab w:val="left" w:pos="0"/>
              </w:tabs>
              <w:rPr>
                <w:lang w:eastAsia="en-US"/>
              </w:rPr>
            </w:pPr>
          </w:p>
        </w:tc>
        <w:tc>
          <w:tcPr>
            <w:tcW w:w="1417" w:type="dxa"/>
            <w:vAlign w:val="center"/>
          </w:tcPr>
          <w:p w14:paraId="4AC488FF"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70C8782C" w14:textId="77777777" w:rsidR="00782351" w:rsidRPr="00782351" w:rsidRDefault="00782351" w:rsidP="00782351">
            <w:pPr>
              <w:tabs>
                <w:tab w:val="left" w:pos="0"/>
              </w:tabs>
              <w:jc w:val="center"/>
              <w:rPr>
                <w:bCs/>
              </w:rPr>
            </w:pPr>
            <w:r w:rsidRPr="00782351">
              <w:rPr>
                <w:bCs/>
              </w:rPr>
              <w:t>2317,75</w:t>
            </w:r>
          </w:p>
        </w:tc>
        <w:tc>
          <w:tcPr>
            <w:tcW w:w="1984" w:type="dxa"/>
            <w:vAlign w:val="center"/>
          </w:tcPr>
          <w:p w14:paraId="55B73282" w14:textId="77777777" w:rsidR="00782351" w:rsidRPr="00782351" w:rsidRDefault="00782351" w:rsidP="00782351">
            <w:pPr>
              <w:tabs>
                <w:tab w:val="left" w:pos="0"/>
              </w:tabs>
              <w:jc w:val="center"/>
              <w:rPr>
                <w:bCs/>
              </w:rPr>
            </w:pPr>
            <w:r w:rsidRPr="00782351">
              <w:rPr>
                <w:bCs/>
              </w:rPr>
              <w:t>2438,27</w:t>
            </w:r>
          </w:p>
        </w:tc>
      </w:tr>
      <w:tr w:rsidR="00782351" w:rsidRPr="00782351" w14:paraId="29B627F1" w14:textId="77777777" w:rsidTr="00AE6253">
        <w:trPr>
          <w:trHeight w:val="291"/>
        </w:trPr>
        <w:tc>
          <w:tcPr>
            <w:tcW w:w="566" w:type="dxa"/>
            <w:vMerge w:val="restart"/>
            <w:vAlign w:val="center"/>
          </w:tcPr>
          <w:p w14:paraId="1F9964EA" w14:textId="77777777" w:rsidR="00782351" w:rsidRPr="00782351" w:rsidRDefault="00782351" w:rsidP="00782351">
            <w:pPr>
              <w:tabs>
                <w:tab w:val="left" w:pos="0"/>
              </w:tabs>
              <w:ind w:right="-102" w:hanging="120"/>
              <w:jc w:val="center"/>
              <w:rPr>
                <w:bCs/>
              </w:rPr>
            </w:pPr>
            <w:r w:rsidRPr="00782351">
              <w:rPr>
                <w:bCs/>
              </w:rPr>
              <w:t>3.2.</w:t>
            </w:r>
          </w:p>
        </w:tc>
        <w:tc>
          <w:tcPr>
            <w:tcW w:w="3682" w:type="dxa"/>
            <w:vMerge w:val="restart"/>
          </w:tcPr>
          <w:p w14:paraId="5AC136C1" w14:textId="77777777" w:rsidR="00782351" w:rsidRPr="00782351" w:rsidRDefault="00782351" w:rsidP="00782351">
            <w:pPr>
              <w:tabs>
                <w:tab w:val="left" w:pos="0"/>
              </w:tabs>
              <w:rPr>
                <w:lang w:eastAsia="en-US"/>
              </w:rPr>
            </w:pPr>
            <w:r w:rsidRPr="00782351">
              <w:rPr>
                <w:lang w:eastAsia="en-US"/>
              </w:rPr>
              <w:t xml:space="preserve">ООО «Панфиловец», </w:t>
            </w:r>
          </w:p>
          <w:p w14:paraId="415E6A79" w14:textId="77777777" w:rsidR="00782351" w:rsidRPr="00782351" w:rsidRDefault="00782351" w:rsidP="00782351">
            <w:pPr>
              <w:tabs>
                <w:tab w:val="left" w:pos="0"/>
              </w:tabs>
              <w:rPr>
                <w:lang w:eastAsia="en-US"/>
              </w:rPr>
            </w:pPr>
            <w:r w:rsidRPr="00782351">
              <w:rPr>
                <w:lang w:eastAsia="en-US"/>
              </w:rPr>
              <w:t>ИНН 4212021835</w:t>
            </w:r>
          </w:p>
        </w:tc>
        <w:tc>
          <w:tcPr>
            <w:tcW w:w="5386" w:type="dxa"/>
            <w:gridSpan w:val="3"/>
            <w:vAlign w:val="center"/>
          </w:tcPr>
          <w:p w14:paraId="5E276E0F" w14:textId="77777777" w:rsidR="00782351" w:rsidRPr="00782351" w:rsidRDefault="00782351" w:rsidP="00782351">
            <w:pPr>
              <w:tabs>
                <w:tab w:val="left" w:pos="0"/>
              </w:tabs>
              <w:jc w:val="center"/>
              <w:rPr>
                <w:bCs/>
              </w:rPr>
            </w:pPr>
            <w:r w:rsidRPr="00782351">
              <w:rPr>
                <w:bCs/>
              </w:rPr>
              <w:t>с. Чусовитино, п. Березовка, п. Новый, с.Панфилово, д. Семеново</w:t>
            </w:r>
          </w:p>
        </w:tc>
      </w:tr>
      <w:tr w:rsidR="00782351" w:rsidRPr="00782351" w14:paraId="4223995D" w14:textId="77777777" w:rsidTr="00AE6253">
        <w:trPr>
          <w:trHeight w:val="433"/>
        </w:trPr>
        <w:tc>
          <w:tcPr>
            <w:tcW w:w="566" w:type="dxa"/>
            <w:vMerge/>
            <w:vAlign w:val="center"/>
          </w:tcPr>
          <w:p w14:paraId="4C271102" w14:textId="77777777" w:rsidR="00782351" w:rsidRPr="00782351" w:rsidRDefault="00782351" w:rsidP="00782351">
            <w:pPr>
              <w:tabs>
                <w:tab w:val="left" w:pos="0"/>
              </w:tabs>
              <w:jc w:val="center"/>
              <w:rPr>
                <w:bCs/>
              </w:rPr>
            </w:pPr>
          </w:p>
        </w:tc>
        <w:tc>
          <w:tcPr>
            <w:tcW w:w="3682" w:type="dxa"/>
            <w:vMerge/>
          </w:tcPr>
          <w:p w14:paraId="11C44602" w14:textId="77777777" w:rsidR="00782351" w:rsidRPr="00782351" w:rsidRDefault="00782351" w:rsidP="00782351">
            <w:pPr>
              <w:tabs>
                <w:tab w:val="left" w:pos="0"/>
              </w:tabs>
              <w:rPr>
                <w:lang w:eastAsia="en-US"/>
              </w:rPr>
            </w:pPr>
          </w:p>
        </w:tc>
        <w:tc>
          <w:tcPr>
            <w:tcW w:w="1417" w:type="dxa"/>
            <w:vAlign w:val="center"/>
          </w:tcPr>
          <w:p w14:paraId="31BE6AC2"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71125882" w14:textId="77777777" w:rsidR="00782351" w:rsidRPr="00782351" w:rsidRDefault="00782351" w:rsidP="00782351">
            <w:pPr>
              <w:tabs>
                <w:tab w:val="left" w:pos="0"/>
              </w:tabs>
              <w:jc w:val="center"/>
              <w:rPr>
                <w:bCs/>
              </w:rPr>
            </w:pPr>
            <w:r w:rsidRPr="00782351">
              <w:rPr>
                <w:bCs/>
              </w:rPr>
              <w:t>2545,52</w:t>
            </w:r>
          </w:p>
        </w:tc>
        <w:tc>
          <w:tcPr>
            <w:tcW w:w="1984" w:type="dxa"/>
            <w:vAlign w:val="center"/>
          </w:tcPr>
          <w:p w14:paraId="67DA70BB" w14:textId="77777777" w:rsidR="00782351" w:rsidRPr="00782351" w:rsidRDefault="00782351" w:rsidP="00782351">
            <w:pPr>
              <w:tabs>
                <w:tab w:val="left" w:pos="0"/>
              </w:tabs>
              <w:jc w:val="center"/>
              <w:rPr>
                <w:bCs/>
              </w:rPr>
            </w:pPr>
            <w:r w:rsidRPr="00782351">
              <w:rPr>
                <w:bCs/>
              </w:rPr>
              <w:t>х</w:t>
            </w:r>
          </w:p>
        </w:tc>
      </w:tr>
      <w:tr w:rsidR="00782351" w:rsidRPr="00782351" w14:paraId="6792EB55" w14:textId="77777777" w:rsidTr="00AE6253">
        <w:trPr>
          <w:trHeight w:val="369"/>
        </w:trPr>
        <w:tc>
          <w:tcPr>
            <w:tcW w:w="566" w:type="dxa"/>
            <w:vMerge w:val="restart"/>
            <w:vAlign w:val="center"/>
          </w:tcPr>
          <w:p w14:paraId="6ABF600C" w14:textId="77777777" w:rsidR="00782351" w:rsidRPr="00782351" w:rsidRDefault="00782351" w:rsidP="00782351">
            <w:pPr>
              <w:tabs>
                <w:tab w:val="left" w:pos="0"/>
              </w:tabs>
              <w:ind w:right="-102" w:hanging="120"/>
              <w:jc w:val="center"/>
              <w:rPr>
                <w:bCs/>
              </w:rPr>
            </w:pPr>
            <w:r w:rsidRPr="00782351">
              <w:rPr>
                <w:bCs/>
              </w:rPr>
              <w:t>3.3.</w:t>
            </w:r>
          </w:p>
        </w:tc>
        <w:tc>
          <w:tcPr>
            <w:tcW w:w="3682" w:type="dxa"/>
            <w:vMerge w:val="restart"/>
            <w:vAlign w:val="center"/>
          </w:tcPr>
          <w:p w14:paraId="4AD48F57" w14:textId="77777777" w:rsidR="00782351" w:rsidRPr="00782351" w:rsidRDefault="00782351" w:rsidP="00782351">
            <w:pPr>
              <w:tabs>
                <w:tab w:val="left" w:pos="0"/>
              </w:tabs>
              <w:rPr>
                <w:bCs/>
              </w:rPr>
            </w:pPr>
            <w:r w:rsidRPr="00782351">
              <w:rPr>
                <w:bCs/>
              </w:rPr>
              <w:t>ООО «Коммунальщик»,</w:t>
            </w:r>
          </w:p>
          <w:p w14:paraId="578BD46C" w14:textId="77777777" w:rsidR="00782351" w:rsidRPr="00782351" w:rsidRDefault="00782351" w:rsidP="00782351">
            <w:pPr>
              <w:tabs>
                <w:tab w:val="left" w:pos="0"/>
              </w:tabs>
              <w:rPr>
                <w:bCs/>
              </w:rPr>
            </w:pPr>
            <w:r w:rsidRPr="00782351">
              <w:rPr>
                <w:bCs/>
              </w:rPr>
              <w:t xml:space="preserve"> ИНН 4212012358</w:t>
            </w:r>
          </w:p>
        </w:tc>
        <w:tc>
          <w:tcPr>
            <w:tcW w:w="5386" w:type="dxa"/>
            <w:gridSpan w:val="3"/>
            <w:vAlign w:val="center"/>
          </w:tcPr>
          <w:p w14:paraId="2A610894" w14:textId="77777777" w:rsidR="00782351" w:rsidRPr="00782351" w:rsidRDefault="00782351" w:rsidP="00782351">
            <w:pPr>
              <w:tabs>
                <w:tab w:val="left" w:pos="0"/>
              </w:tabs>
              <w:jc w:val="center"/>
              <w:rPr>
                <w:bCs/>
              </w:rPr>
            </w:pPr>
            <w:r w:rsidRPr="00782351">
              <w:rPr>
                <w:bCs/>
              </w:rPr>
              <w:t>с.Красное, с. Ариничево, п. Кокуй, п. Харьков Лог, п. Хрестиновский</w:t>
            </w:r>
          </w:p>
        </w:tc>
      </w:tr>
      <w:tr w:rsidR="00782351" w:rsidRPr="00782351" w14:paraId="43C29594" w14:textId="77777777" w:rsidTr="00AE6253">
        <w:trPr>
          <w:trHeight w:val="547"/>
        </w:trPr>
        <w:tc>
          <w:tcPr>
            <w:tcW w:w="566" w:type="dxa"/>
            <w:vMerge/>
            <w:vAlign w:val="center"/>
          </w:tcPr>
          <w:p w14:paraId="0A5B065B" w14:textId="77777777" w:rsidR="00782351" w:rsidRPr="00782351" w:rsidRDefault="00782351" w:rsidP="00782351">
            <w:pPr>
              <w:tabs>
                <w:tab w:val="left" w:pos="0"/>
              </w:tabs>
              <w:ind w:hanging="120"/>
              <w:jc w:val="center"/>
              <w:rPr>
                <w:bCs/>
              </w:rPr>
            </w:pPr>
          </w:p>
        </w:tc>
        <w:tc>
          <w:tcPr>
            <w:tcW w:w="3682" w:type="dxa"/>
            <w:vMerge/>
          </w:tcPr>
          <w:p w14:paraId="610F88CE" w14:textId="77777777" w:rsidR="00782351" w:rsidRPr="00782351" w:rsidRDefault="00782351" w:rsidP="00782351">
            <w:pPr>
              <w:tabs>
                <w:tab w:val="left" w:pos="0"/>
              </w:tabs>
              <w:rPr>
                <w:lang w:eastAsia="en-US"/>
              </w:rPr>
            </w:pPr>
          </w:p>
        </w:tc>
        <w:tc>
          <w:tcPr>
            <w:tcW w:w="1417" w:type="dxa"/>
            <w:vAlign w:val="center"/>
          </w:tcPr>
          <w:p w14:paraId="2C002612"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1CC15536" w14:textId="77777777" w:rsidR="00782351" w:rsidRPr="00782351" w:rsidRDefault="00782351" w:rsidP="00782351">
            <w:pPr>
              <w:tabs>
                <w:tab w:val="left" w:pos="0"/>
              </w:tabs>
              <w:jc w:val="center"/>
              <w:rPr>
                <w:bCs/>
              </w:rPr>
            </w:pPr>
            <w:r w:rsidRPr="00782351">
              <w:rPr>
                <w:bCs/>
              </w:rPr>
              <w:t>3062,78</w:t>
            </w:r>
          </w:p>
        </w:tc>
        <w:tc>
          <w:tcPr>
            <w:tcW w:w="1984" w:type="dxa"/>
            <w:vAlign w:val="center"/>
          </w:tcPr>
          <w:p w14:paraId="3FEEB5D5" w14:textId="77777777" w:rsidR="00782351" w:rsidRPr="00782351" w:rsidRDefault="00782351" w:rsidP="00782351">
            <w:pPr>
              <w:tabs>
                <w:tab w:val="left" w:pos="0"/>
              </w:tabs>
              <w:jc w:val="center"/>
              <w:rPr>
                <w:bCs/>
              </w:rPr>
            </w:pPr>
            <w:r w:rsidRPr="00782351">
              <w:rPr>
                <w:bCs/>
              </w:rPr>
              <w:t>3215,92</w:t>
            </w:r>
          </w:p>
        </w:tc>
      </w:tr>
      <w:tr w:rsidR="00782351" w:rsidRPr="00782351" w14:paraId="41958361" w14:textId="77777777" w:rsidTr="00AE6253">
        <w:trPr>
          <w:trHeight w:val="303"/>
        </w:trPr>
        <w:tc>
          <w:tcPr>
            <w:tcW w:w="566" w:type="dxa"/>
            <w:vAlign w:val="center"/>
          </w:tcPr>
          <w:p w14:paraId="1AF12982" w14:textId="77777777" w:rsidR="00782351" w:rsidRPr="00782351" w:rsidRDefault="00782351" w:rsidP="00782351">
            <w:pPr>
              <w:tabs>
                <w:tab w:val="left" w:pos="0"/>
              </w:tabs>
              <w:ind w:hanging="120"/>
              <w:jc w:val="center"/>
              <w:rPr>
                <w:bCs/>
              </w:rPr>
            </w:pPr>
            <w:r w:rsidRPr="00782351">
              <w:rPr>
                <w:bCs/>
              </w:rPr>
              <w:lastRenderedPageBreak/>
              <w:t>1</w:t>
            </w:r>
          </w:p>
        </w:tc>
        <w:tc>
          <w:tcPr>
            <w:tcW w:w="3682" w:type="dxa"/>
          </w:tcPr>
          <w:p w14:paraId="30D2126E" w14:textId="77777777" w:rsidR="00782351" w:rsidRPr="00782351" w:rsidRDefault="00782351" w:rsidP="00782351">
            <w:pPr>
              <w:tabs>
                <w:tab w:val="left" w:pos="0"/>
              </w:tabs>
              <w:jc w:val="center"/>
              <w:rPr>
                <w:lang w:eastAsia="en-US"/>
              </w:rPr>
            </w:pPr>
            <w:r w:rsidRPr="00782351">
              <w:rPr>
                <w:bCs/>
              </w:rPr>
              <w:t>2</w:t>
            </w:r>
          </w:p>
        </w:tc>
        <w:tc>
          <w:tcPr>
            <w:tcW w:w="1417" w:type="dxa"/>
          </w:tcPr>
          <w:p w14:paraId="0619D444" w14:textId="77777777" w:rsidR="00782351" w:rsidRPr="00782351" w:rsidRDefault="00782351" w:rsidP="00782351">
            <w:pPr>
              <w:tabs>
                <w:tab w:val="left" w:pos="0"/>
              </w:tabs>
              <w:jc w:val="center"/>
              <w:rPr>
                <w:bCs/>
              </w:rPr>
            </w:pPr>
            <w:r w:rsidRPr="00782351">
              <w:rPr>
                <w:bCs/>
              </w:rPr>
              <w:t>3</w:t>
            </w:r>
          </w:p>
        </w:tc>
        <w:tc>
          <w:tcPr>
            <w:tcW w:w="1985" w:type="dxa"/>
          </w:tcPr>
          <w:p w14:paraId="27F0E110" w14:textId="77777777" w:rsidR="00782351" w:rsidRPr="00782351" w:rsidRDefault="00782351" w:rsidP="00782351">
            <w:pPr>
              <w:tabs>
                <w:tab w:val="left" w:pos="0"/>
              </w:tabs>
              <w:jc w:val="center"/>
              <w:rPr>
                <w:bCs/>
              </w:rPr>
            </w:pPr>
            <w:r w:rsidRPr="00782351">
              <w:rPr>
                <w:bCs/>
              </w:rPr>
              <w:t>4</w:t>
            </w:r>
          </w:p>
        </w:tc>
        <w:tc>
          <w:tcPr>
            <w:tcW w:w="1984" w:type="dxa"/>
          </w:tcPr>
          <w:p w14:paraId="5EF6EAAB" w14:textId="77777777" w:rsidR="00782351" w:rsidRPr="00782351" w:rsidRDefault="00782351" w:rsidP="00782351">
            <w:pPr>
              <w:tabs>
                <w:tab w:val="left" w:pos="0"/>
              </w:tabs>
              <w:jc w:val="center"/>
              <w:rPr>
                <w:bCs/>
              </w:rPr>
            </w:pPr>
            <w:r w:rsidRPr="00782351">
              <w:rPr>
                <w:bCs/>
              </w:rPr>
              <w:t>5</w:t>
            </w:r>
          </w:p>
        </w:tc>
      </w:tr>
      <w:tr w:rsidR="00782351" w:rsidRPr="00782351" w14:paraId="448421F9" w14:textId="77777777" w:rsidTr="00AE6253">
        <w:trPr>
          <w:trHeight w:val="311"/>
        </w:trPr>
        <w:tc>
          <w:tcPr>
            <w:tcW w:w="566" w:type="dxa"/>
            <w:vMerge w:val="restart"/>
            <w:vAlign w:val="center"/>
          </w:tcPr>
          <w:p w14:paraId="1FDDF13D" w14:textId="77777777" w:rsidR="00782351" w:rsidRPr="00782351" w:rsidRDefault="00782351" w:rsidP="00782351">
            <w:pPr>
              <w:tabs>
                <w:tab w:val="left" w:pos="0"/>
              </w:tabs>
              <w:ind w:right="-102" w:hanging="120"/>
              <w:jc w:val="center"/>
              <w:rPr>
                <w:bCs/>
              </w:rPr>
            </w:pPr>
            <w:r w:rsidRPr="00782351">
              <w:rPr>
                <w:bCs/>
              </w:rPr>
              <w:t>3.4.</w:t>
            </w:r>
          </w:p>
        </w:tc>
        <w:tc>
          <w:tcPr>
            <w:tcW w:w="3682" w:type="dxa"/>
            <w:vMerge w:val="restart"/>
            <w:vAlign w:val="center"/>
          </w:tcPr>
          <w:p w14:paraId="207C7233" w14:textId="77777777" w:rsidR="00782351" w:rsidRPr="00782351" w:rsidRDefault="00782351" w:rsidP="00782351">
            <w:pPr>
              <w:tabs>
                <w:tab w:val="left" w:pos="0"/>
              </w:tabs>
              <w:rPr>
                <w:lang w:eastAsia="en-US"/>
              </w:rPr>
            </w:pPr>
            <w:r w:rsidRPr="00782351">
              <w:rPr>
                <w:lang w:eastAsia="en-US"/>
              </w:rPr>
              <w:t xml:space="preserve">ООО «Шанс», </w:t>
            </w:r>
          </w:p>
          <w:p w14:paraId="6135DB7A" w14:textId="77777777" w:rsidR="00782351" w:rsidRPr="00782351" w:rsidRDefault="00782351" w:rsidP="00782351">
            <w:pPr>
              <w:tabs>
                <w:tab w:val="left" w:pos="0"/>
              </w:tabs>
              <w:rPr>
                <w:lang w:eastAsia="en-US"/>
              </w:rPr>
            </w:pPr>
            <w:r w:rsidRPr="00782351">
              <w:rPr>
                <w:lang w:eastAsia="en-US"/>
              </w:rPr>
              <w:t>ИНН 4212025734</w:t>
            </w:r>
          </w:p>
        </w:tc>
        <w:tc>
          <w:tcPr>
            <w:tcW w:w="5386" w:type="dxa"/>
            <w:gridSpan w:val="3"/>
            <w:vAlign w:val="center"/>
          </w:tcPr>
          <w:p w14:paraId="6A31C610" w14:textId="77777777" w:rsidR="00782351" w:rsidRPr="00782351" w:rsidRDefault="00782351" w:rsidP="00782351">
            <w:pPr>
              <w:tabs>
                <w:tab w:val="left" w:pos="0"/>
              </w:tabs>
              <w:jc w:val="center"/>
              <w:rPr>
                <w:lang w:eastAsia="en-US"/>
              </w:rPr>
            </w:pPr>
            <w:r w:rsidRPr="00782351">
              <w:rPr>
                <w:lang w:eastAsia="en-US"/>
              </w:rPr>
              <w:t>п. Чкаловский, д. Возвышенка, п. Красная Горка,</w:t>
            </w:r>
          </w:p>
          <w:p w14:paraId="12883F7D" w14:textId="77777777" w:rsidR="00782351" w:rsidRPr="00782351" w:rsidRDefault="00782351" w:rsidP="00782351">
            <w:pPr>
              <w:tabs>
                <w:tab w:val="left" w:pos="0"/>
              </w:tabs>
              <w:jc w:val="center"/>
              <w:rPr>
                <w:lang w:eastAsia="en-US"/>
              </w:rPr>
            </w:pPr>
            <w:r w:rsidRPr="00782351">
              <w:rPr>
                <w:lang w:eastAsia="en-US"/>
              </w:rPr>
              <w:t xml:space="preserve">п. Мирный, п. Новогородец, д. Новопокасьма, </w:t>
            </w:r>
          </w:p>
          <w:p w14:paraId="0FF85290" w14:textId="77777777" w:rsidR="00782351" w:rsidRPr="00782351" w:rsidRDefault="00782351" w:rsidP="00782351">
            <w:pPr>
              <w:tabs>
                <w:tab w:val="left" w:pos="0"/>
              </w:tabs>
              <w:jc w:val="center"/>
              <w:rPr>
                <w:bCs/>
              </w:rPr>
            </w:pPr>
            <w:r w:rsidRPr="00782351">
              <w:rPr>
                <w:lang w:eastAsia="en-US"/>
              </w:rPr>
              <w:t>п. Ракитный</w:t>
            </w:r>
          </w:p>
        </w:tc>
      </w:tr>
      <w:tr w:rsidR="00782351" w:rsidRPr="00782351" w14:paraId="3AA10656" w14:textId="77777777" w:rsidTr="00AE6253">
        <w:trPr>
          <w:trHeight w:val="489"/>
        </w:trPr>
        <w:tc>
          <w:tcPr>
            <w:tcW w:w="566" w:type="dxa"/>
            <w:vMerge/>
            <w:vAlign w:val="center"/>
          </w:tcPr>
          <w:p w14:paraId="1C18281F" w14:textId="77777777" w:rsidR="00782351" w:rsidRPr="00782351" w:rsidRDefault="00782351" w:rsidP="00782351">
            <w:pPr>
              <w:tabs>
                <w:tab w:val="left" w:pos="0"/>
              </w:tabs>
              <w:ind w:hanging="120"/>
              <w:jc w:val="center"/>
              <w:rPr>
                <w:bCs/>
              </w:rPr>
            </w:pPr>
          </w:p>
        </w:tc>
        <w:tc>
          <w:tcPr>
            <w:tcW w:w="3682" w:type="dxa"/>
            <w:vMerge/>
          </w:tcPr>
          <w:p w14:paraId="65C7FEDB" w14:textId="77777777" w:rsidR="00782351" w:rsidRPr="00782351" w:rsidRDefault="00782351" w:rsidP="00782351">
            <w:pPr>
              <w:tabs>
                <w:tab w:val="left" w:pos="0"/>
              </w:tabs>
              <w:rPr>
                <w:lang w:eastAsia="en-US"/>
              </w:rPr>
            </w:pPr>
          </w:p>
        </w:tc>
        <w:tc>
          <w:tcPr>
            <w:tcW w:w="1417" w:type="dxa"/>
            <w:vAlign w:val="center"/>
          </w:tcPr>
          <w:p w14:paraId="44891058"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5944D250" w14:textId="77777777" w:rsidR="00782351" w:rsidRPr="00782351" w:rsidRDefault="00782351" w:rsidP="00782351">
            <w:pPr>
              <w:tabs>
                <w:tab w:val="left" w:pos="0"/>
              </w:tabs>
              <w:jc w:val="center"/>
              <w:rPr>
                <w:bCs/>
              </w:rPr>
            </w:pPr>
            <w:r w:rsidRPr="00782351">
              <w:rPr>
                <w:bCs/>
              </w:rPr>
              <w:t>2131,50</w:t>
            </w:r>
          </w:p>
        </w:tc>
        <w:tc>
          <w:tcPr>
            <w:tcW w:w="1984" w:type="dxa"/>
            <w:vAlign w:val="center"/>
          </w:tcPr>
          <w:p w14:paraId="404538CE" w14:textId="77777777" w:rsidR="00782351" w:rsidRPr="00782351" w:rsidRDefault="00782351" w:rsidP="00782351">
            <w:pPr>
              <w:tabs>
                <w:tab w:val="left" w:pos="0"/>
              </w:tabs>
              <w:jc w:val="center"/>
              <w:rPr>
                <w:bCs/>
              </w:rPr>
            </w:pPr>
            <w:r w:rsidRPr="00782351">
              <w:rPr>
                <w:bCs/>
              </w:rPr>
              <w:t>2242,34</w:t>
            </w:r>
          </w:p>
        </w:tc>
      </w:tr>
      <w:tr w:rsidR="00782351" w:rsidRPr="00782351" w14:paraId="282D6014" w14:textId="77777777" w:rsidTr="00AE6253">
        <w:trPr>
          <w:trHeight w:val="411"/>
        </w:trPr>
        <w:tc>
          <w:tcPr>
            <w:tcW w:w="566" w:type="dxa"/>
            <w:vMerge w:val="restart"/>
            <w:vAlign w:val="center"/>
          </w:tcPr>
          <w:p w14:paraId="4E7CE05E" w14:textId="77777777" w:rsidR="00782351" w:rsidRPr="00782351" w:rsidRDefault="00782351" w:rsidP="00782351">
            <w:pPr>
              <w:tabs>
                <w:tab w:val="left" w:pos="0"/>
              </w:tabs>
              <w:ind w:right="-102" w:hanging="120"/>
              <w:jc w:val="center"/>
              <w:rPr>
                <w:bCs/>
              </w:rPr>
            </w:pPr>
            <w:r w:rsidRPr="00782351">
              <w:rPr>
                <w:bCs/>
              </w:rPr>
              <w:t>3.5.</w:t>
            </w:r>
          </w:p>
        </w:tc>
        <w:tc>
          <w:tcPr>
            <w:tcW w:w="3682" w:type="dxa"/>
            <w:vMerge w:val="restart"/>
            <w:vAlign w:val="center"/>
          </w:tcPr>
          <w:p w14:paraId="27B848CC" w14:textId="77777777" w:rsidR="00782351" w:rsidRPr="00782351" w:rsidRDefault="00782351" w:rsidP="00782351">
            <w:pPr>
              <w:tabs>
                <w:tab w:val="left" w:pos="0"/>
              </w:tabs>
              <w:rPr>
                <w:lang w:eastAsia="en-US"/>
              </w:rPr>
            </w:pPr>
            <w:r w:rsidRPr="00782351">
              <w:rPr>
                <w:lang w:eastAsia="en-US"/>
              </w:rPr>
              <w:t xml:space="preserve">ООО УК «Егозово», </w:t>
            </w:r>
          </w:p>
          <w:p w14:paraId="63CD7AFF" w14:textId="77777777" w:rsidR="00782351" w:rsidRPr="00782351" w:rsidRDefault="00782351" w:rsidP="00782351">
            <w:pPr>
              <w:tabs>
                <w:tab w:val="left" w:pos="0"/>
              </w:tabs>
              <w:rPr>
                <w:lang w:eastAsia="en-US"/>
              </w:rPr>
            </w:pPr>
            <w:r w:rsidRPr="00782351">
              <w:rPr>
                <w:lang w:eastAsia="en-US"/>
              </w:rPr>
              <w:t>ИНН  4212037105</w:t>
            </w:r>
          </w:p>
        </w:tc>
        <w:tc>
          <w:tcPr>
            <w:tcW w:w="5386" w:type="dxa"/>
            <w:gridSpan w:val="3"/>
            <w:vAlign w:val="center"/>
          </w:tcPr>
          <w:p w14:paraId="5CF46E03" w14:textId="77777777" w:rsidR="00782351" w:rsidRPr="00782351" w:rsidRDefault="00782351" w:rsidP="00782351">
            <w:pPr>
              <w:tabs>
                <w:tab w:val="left" w:pos="0"/>
              </w:tabs>
              <w:jc w:val="center"/>
              <w:rPr>
                <w:bCs/>
              </w:rPr>
            </w:pPr>
            <w:r w:rsidRPr="00782351">
              <w:rPr>
                <w:bCs/>
              </w:rPr>
              <w:t xml:space="preserve"> п.ст Егозово</w:t>
            </w:r>
          </w:p>
        </w:tc>
      </w:tr>
      <w:tr w:rsidR="00782351" w:rsidRPr="00782351" w14:paraId="5A62B75B" w14:textId="77777777" w:rsidTr="00AE6253">
        <w:trPr>
          <w:trHeight w:val="417"/>
        </w:trPr>
        <w:tc>
          <w:tcPr>
            <w:tcW w:w="566" w:type="dxa"/>
            <w:vMerge/>
            <w:vAlign w:val="center"/>
          </w:tcPr>
          <w:p w14:paraId="6FCBA3D3" w14:textId="77777777" w:rsidR="00782351" w:rsidRPr="00782351" w:rsidRDefault="00782351" w:rsidP="00782351">
            <w:pPr>
              <w:tabs>
                <w:tab w:val="left" w:pos="0"/>
              </w:tabs>
              <w:jc w:val="center"/>
              <w:rPr>
                <w:bCs/>
              </w:rPr>
            </w:pPr>
          </w:p>
        </w:tc>
        <w:tc>
          <w:tcPr>
            <w:tcW w:w="3682" w:type="dxa"/>
            <w:vMerge/>
          </w:tcPr>
          <w:p w14:paraId="7258B735" w14:textId="77777777" w:rsidR="00782351" w:rsidRPr="00782351" w:rsidRDefault="00782351" w:rsidP="00782351">
            <w:pPr>
              <w:tabs>
                <w:tab w:val="left" w:pos="0"/>
              </w:tabs>
              <w:rPr>
                <w:lang w:eastAsia="en-US"/>
              </w:rPr>
            </w:pPr>
          </w:p>
        </w:tc>
        <w:tc>
          <w:tcPr>
            <w:tcW w:w="5386" w:type="dxa"/>
            <w:gridSpan w:val="3"/>
            <w:vAlign w:val="center"/>
          </w:tcPr>
          <w:p w14:paraId="50795946" w14:textId="77777777" w:rsidR="00782351" w:rsidRPr="00782351" w:rsidRDefault="00782351" w:rsidP="00782351">
            <w:pPr>
              <w:tabs>
                <w:tab w:val="left" w:pos="0"/>
              </w:tabs>
              <w:jc w:val="center"/>
              <w:rPr>
                <w:bCs/>
              </w:rPr>
            </w:pPr>
            <w:r w:rsidRPr="00782351">
              <w:rPr>
                <w:bCs/>
              </w:rPr>
              <w:t xml:space="preserve">дома объемом до 5000 </w:t>
            </w:r>
            <w:r w:rsidRPr="00782351">
              <w:rPr>
                <w:lang w:eastAsia="en-US"/>
              </w:rPr>
              <w:t>м</w:t>
            </w:r>
            <w:r w:rsidRPr="00782351">
              <w:rPr>
                <w:vertAlign w:val="superscript"/>
                <w:lang w:eastAsia="en-US"/>
              </w:rPr>
              <w:t>3</w:t>
            </w:r>
          </w:p>
        </w:tc>
      </w:tr>
      <w:tr w:rsidR="00782351" w:rsidRPr="00782351" w14:paraId="4F4601D8" w14:textId="77777777" w:rsidTr="00AE6253">
        <w:trPr>
          <w:trHeight w:val="451"/>
        </w:trPr>
        <w:tc>
          <w:tcPr>
            <w:tcW w:w="566" w:type="dxa"/>
            <w:vMerge/>
            <w:vAlign w:val="center"/>
          </w:tcPr>
          <w:p w14:paraId="1821119A" w14:textId="77777777" w:rsidR="00782351" w:rsidRPr="00782351" w:rsidRDefault="00782351" w:rsidP="00782351">
            <w:pPr>
              <w:tabs>
                <w:tab w:val="left" w:pos="0"/>
              </w:tabs>
              <w:jc w:val="center"/>
              <w:rPr>
                <w:bCs/>
              </w:rPr>
            </w:pPr>
          </w:p>
        </w:tc>
        <w:tc>
          <w:tcPr>
            <w:tcW w:w="3682" w:type="dxa"/>
            <w:vMerge/>
          </w:tcPr>
          <w:p w14:paraId="47ACF7DE" w14:textId="77777777" w:rsidR="00782351" w:rsidRPr="00782351" w:rsidRDefault="00782351" w:rsidP="00782351">
            <w:pPr>
              <w:tabs>
                <w:tab w:val="left" w:pos="0"/>
              </w:tabs>
              <w:rPr>
                <w:lang w:eastAsia="en-US"/>
              </w:rPr>
            </w:pPr>
          </w:p>
        </w:tc>
        <w:tc>
          <w:tcPr>
            <w:tcW w:w="1417" w:type="dxa"/>
            <w:vAlign w:val="center"/>
          </w:tcPr>
          <w:p w14:paraId="51ADDEF5"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164F38A5" w14:textId="77777777" w:rsidR="00782351" w:rsidRPr="00782351" w:rsidRDefault="00782351" w:rsidP="00782351">
            <w:pPr>
              <w:tabs>
                <w:tab w:val="left" w:pos="0"/>
              </w:tabs>
              <w:jc w:val="center"/>
              <w:rPr>
                <w:bCs/>
              </w:rPr>
            </w:pPr>
            <w:r w:rsidRPr="00782351">
              <w:rPr>
                <w:bCs/>
              </w:rPr>
              <w:t>1858,36</w:t>
            </w:r>
          </w:p>
        </w:tc>
        <w:tc>
          <w:tcPr>
            <w:tcW w:w="1984" w:type="dxa"/>
            <w:vAlign w:val="center"/>
          </w:tcPr>
          <w:p w14:paraId="783CCB09" w14:textId="77777777" w:rsidR="00782351" w:rsidRPr="00782351" w:rsidRDefault="00782351" w:rsidP="00782351">
            <w:pPr>
              <w:tabs>
                <w:tab w:val="left" w:pos="0"/>
              </w:tabs>
              <w:jc w:val="center"/>
              <w:rPr>
                <w:bCs/>
              </w:rPr>
            </w:pPr>
            <w:r w:rsidRPr="00782351">
              <w:rPr>
                <w:bCs/>
              </w:rPr>
              <w:t>1954,99</w:t>
            </w:r>
          </w:p>
        </w:tc>
      </w:tr>
      <w:tr w:rsidR="00782351" w:rsidRPr="00782351" w14:paraId="347562A6" w14:textId="77777777" w:rsidTr="00AE6253">
        <w:trPr>
          <w:trHeight w:val="375"/>
        </w:trPr>
        <w:tc>
          <w:tcPr>
            <w:tcW w:w="566" w:type="dxa"/>
            <w:vMerge w:val="restart"/>
            <w:vAlign w:val="center"/>
          </w:tcPr>
          <w:p w14:paraId="4BC192C3" w14:textId="77777777" w:rsidR="00782351" w:rsidRPr="00782351" w:rsidRDefault="00782351" w:rsidP="00782351">
            <w:pPr>
              <w:tabs>
                <w:tab w:val="left" w:pos="0"/>
              </w:tabs>
              <w:ind w:right="-102" w:hanging="120"/>
              <w:jc w:val="center"/>
              <w:rPr>
                <w:bCs/>
              </w:rPr>
            </w:pPr>
            <w:r w:rsidRPr="00782351">
              <w:rPr>
                <w:bCs/>
              </w:rPr>
              <w:t>3.6.</w:t>
            </w:r>
          </w:p>
        </w:tc>
        <w:tc>
          <w:tcPr>
            <w:tcW w:w="3682" w:type="dxa"/>
            <w:vMerge w:val="restart"/>
            <w:vAlign w:val="center"/>
          </w:tcPr>
          <w:p w14:paraId="5C280DC4" w14:textId="77777777" w:rsidR="00782351" w:rsidRPr="00782351" w:rsidRDefault="00782351" w:rsidP="00782351">
            <w:pPr>
              <w:tabs>
                <w:tab w:val="left" w:pos="0"/>
              </w:tabs>
              <w:rPr>
                <w:lang w:eastAsia="en-US"/>
              </w:rPr>
            </w:pPr>
            <w:r w:rsidRPr="00782351">
              <w:rPr>
                <w:lang w:eastAsia="en-US"/>
              </w:rPr>
              <w:t xml:space="preserve">ООО УК «Егозово», </w:t>
            </w:r>
          </w:p>
          <w:p w14:paraId="07A50A9F" w14:textId="77777777" w:rsidR="00782351" w:rsidRPr="00782351" w:rsidRDefault="00782351" w:rsidP="00782351">
            <w:pPr>
              <w:tabs>
                <w:tab w:val="left" w:pos="0"/>
              </w:tabs>
              <w:rPr>
                <w:lang w:eastAsia="en-US"/>
              </w:rPr>
            </w:pPr>
            <w:r w:rsidRPr="00782351">
              <w:rPr>
                <w:lang w:eastAsia="en-US"/>
              </w:rPr>
              <w:t>ИНН  4212037105</w:t>
            </w:r>
          </w:p>
        </w:tc>
        <w:tc>
          <w:tcPr>
            <w:tcW w:w="5386" w:type="dxa"/>
            <w:gridSpan w:val="3"/>
            <w:vAlign w:val="center"/>
          </w:tcPr>
          <w:p w14:paraId="6195373F" w14:textId="77777777" w:rsidR="00782351" w:rsidRPr="00782351" w:rsidRDefault="00782351" w:rsidP="00782351">
            <w:pPr>
              <w:tabs>
                <w:tab w:val="left" w:pos="0"/>
              </w:tabs>
              <w:jc w:val="center"/>
              <w:rPr>
                <w:bCs/>
              </w:rPr>
            </w:pPr>
            <w:r w:rsidRPr="00782351">
              <w:rPr>
                <w:bCs/>
              </w:rPr>
              <w:t xml:space="preserve">дома объемом свыше 10000 </w:t>
            </w:r>
            <w:r w:rsidRPr="00782351">
              <w:rPr>
                <w:lang w:eastAsia="en-US"/>
              </w:rPr>
              <w:t>м</w:t>
            </w:r>
            <w:r w:rsidRPr="00782351">
              <w:rPr>
                <w:vertAlign w:val="superscript"/>
                <w:lang w:eastAsia="en-US"/>
              </w:rPr>
              <w:t>3</w:t>
            </w:r>
          </w:p>
        </w:tc>
      </w:tr>
      <w:tr w:rsidR="00782351" w:rsidRPr="00782351" w14:paraId="1AD9B308" w14:textId="77777777" w:rsidTr="00AE6253">
        <w:trPr>
          <w:trHeight w:val="442"/>
        </w:trPr>
        <w:tc>
          <w:tcPr>
            <w:tcW w:w="566" w:type="dxa"/>
            <w:vMerge/>
            <w:vAlign w:val="center"/>
          </w:tcPr>
          <w:p w14:paraId="16565053" w14:textId="77777777" w:rsidR="00782351" w:rsidRPr="00782351" w:rsidRDefault="00782351" w:rsidP="00782351">
            <w:pPr>
              <w:tabs>
                <w:tab w:val="left" w:pos="0"/>
              </w:tabs>
              <w:jc w:val="center"/>
              <w:rPr>
                <w:bCs/>
              </w:rPr>
            </w:pPr>
          </w:p>
        </w:tc>
        <w:tc>
          <w:tcPr>
            <w:tcW w:w="3682" w:type="dxa"/>
            <w:vMerge/>
          </w:tcPr>
          <w:p w14:paraId="085447B6" w14:textId="77777777" w:rsidR="00782351" w:rsidRPr="00782351" w:rsidRDefault="00782351" w:rsidP="00782351">
            <w:pPr>
              <w:tabs>
                <w:tab w:val="left" w:pos="0"/>
              </w:tabs>
              <w:rPr>
                <w:lang w:eastAsia="en-US"/>
              </w:rPr>
            </w:pPr>
          </w:p>
        </w:tc>
        <w:tc>
          <w:tcPr>
            <w:tcW w:w="1417" w:type="dxa"/>
            <w:vAlign w:val="center"/>
          </w:tcPr>
          <w:p w14:paraId="244FD681"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25E4CDFC" w14:textId="77777777" w:rsidR="00782351" w:rsidRPr="00782351" w:rsidRDefault="00782351" w:rsidP="00782351">
            <w:pPr>
              <w:tabs>
                <w:tab w:val="left" w:pos="0"/>
              </w:tabs>
              <w:jc w:val="center"/>
              <w:rPr>
                <w:bCs/>
              </w:rPr>
            </w:pPr>
            <w:r w:rsidRPr="00782351">
              <w:rPr>
                <w:bCs/>
              </w:rPr>
              <w:t>2166,42</w:t>
            </w:r>
          </w:p>
        </w:tc>
        <w:tc>
          <w:tcPr>
            <w:tcW w:w="1984" w:type="dxa"/>
            <w:vAlign w:val="center"/>
          </w:tcPr>
          <w:p w14:paraId="55BEFC16" w14:textId="77777777" w:rsidR="00782351" w:rsidRPr="00782351" w:rsidRDefault="00782351" w:rsidP="00782351">
            <w:pPr>
              <w:tabs>
                <w:tab w:val="left" w:pos="0"/>
              </w:tabs>
              <w:jc w:val="center"/>
              <w:rPr>
                <w:bCs/>
              </w:rPr>
            </w:pPr>
            <w:r w:rsidRPr="00782351">
              <w:rPr>
                <w:bCs/>
              </w:rPr>
              <w:t>х</w:t>
            </w:r>
          </w:p>
        </w:tc>
      </w:tr>
      <w:tr w:rsidR="00782351" w:rsidRPr="00782351" w14:paraId="5E5D0C5C" w14:textId="77777777" w:rsidTr="00AE6253">
        <w:trPr>
          <w:trHeight w:val="436"/>
        </w:trPr>
        <w:tc>
          <w:tcPr>
            <w:tcW w:w="9634" w:type="dxa"/>
            <w:gridSpan w:val="5"/>
            <w:vAlign w:val="center"/>
          </w:tcPr>
          <w:p w14:paraId="2CB607FC" w14:textId="77777777" w:rsidR="00782351" w:rsidRPr="00782351" w:rsidRDefault="00782351" w:rsidP="00782351">
            <w:pPr>
              <w:tabs>
                <w:tab w:val="left" w:pos="0"/>
              </w:tabs>
              <w:jc w:val="center"/>
              <w:rPr>
                <w:bCs/>
              </w:rPr>
            </w:pPr>
            <w:r w:rsidRPr="00782351">
              <w:rPr>
                <w:bCs/>
              </w:rPr>
              <w:t>4. Тепловая энергия (мощность) сверх регионального стандарта площади жилья***</w:t>
            </w:r>
          </w:p>
        </w:tc>
      </w:tr>
      <w:tr w:rsidR="00782351" w:rsidRPr="00782351" w14:paraId="3AA4695D" w14:textId="77777777" w:rsidTr="00AE6253">
        <w:trPr>
          <w:trHeight w:val="305"/>
        </w:trPr>
        <w:tc>
          <w:tcPr>
            <w:tcW w:w="566" w:type="dxa"/>
            <w:vMerge w:val="restart"/>
            <w:vAlign w:val="center"/>
          </w:tcPr>
          <w:p w14:paraId="32B02001" w14:textId="77777777" w:rsidR="00782351" w:rsidRPr="00782351" w:rsidRDefault="00782351" w:rsidP="00782351">
            <w:pPr>
              <w:tabs>
                <w:tab w:val="left" w:pos="0"/>
              </w:tabs>
              <w:ind w:right="-102" w:hanging="120"/>
              <w:jc w:val="center"/>
              <w:rPr>
                <w:bCs/>
              </w:rPr>
            </w:pPr>
            <w:r w:rsidRPr="00782351">
              <w:rPr>
                <w:bCs/>
              </w:rPr>
              <w:t>4.1.</w:t>
            </w:r>
          </w:p>
        </w:tc>
        <w:tc>
          <w:tcPr>
            <w:tcW w:w="3682" w:type="dxa"/>
            <w:vMerge w:val="restart"/>
            <w:vAlign w:val="center"/>
          </w:tcPr>
          <w:p w14:paraId="29C8A67F" w14:textId="77777777" w:rsidR="00782351" w:rsidRPr="00782351" w:rsidRDefault="00782351" w:rsidP="00782351">
            <w:pPr>
              <w:tabs>
                <w:tab w:val="left" w:pos="0"/>
              </w:tabs>
              <w:rPr>
                <w:lang w:eastAsia="en-US"/>
              </w:rPr>
            </w:pPr>
            <w:r w:rsidRPr="00782351">
              <w:rPr>
                <w:lang w:eastAsia="en-US"/>
              </w:rPr>
              <w:t>ООО «ВЕЛЕС»,</w:t>
            </w:r>
          </w:p>
          <w:p w14:paraId="11A831B4" w14:textId="77777777" w:rsidR="00782351" w:rsidRPr="00782351" w:rsidRDefault="00782351" w:rsidP="00782351">
            <w:pPr>
              <w:tabs>
                <w:tab w:val="left" w:pos="0"/>
              </w:tabs>
              <w:rPr>
                <w:lang w:eastAsia="en-US"/>
              </w:rPr>
            </w:pPr>
            <w:r w:rsidRPr="00782351">
              <w:rPr>
                <w:lang w:eastAsia="en-US"/>
              </w:rPr>
              <w:t>ИНН 4212036655</w:t>
            </w:r>
          </w:p>
        </w:tc>
        <w:tc>
          <w:tcPr>
            <w:tcW w:w="5386" w:type="dxa"/>
            <w:gridSpan w:val="3"/>
            <w:vAlign w:val="center"/>
          </w:tcPr>
          <w:p w14:paraId="7C877884" w14:textId="77777777" w:rsidR="00782351" w:rsidRPr="00782351" w:rsidRDefault="00782351" w:rsidP="00782351">
            <w:pPr>
              <w:tabs>
                <w:tab w:val="left" w:pos="0"/>
              </w:tabs>
              <w:jc w:val="center"/>
              <w:rPr>
                <w:bCs/>
              </w:rPr>
            </w:pPr>
            <w:r w:rsidRPr="00782351">
              <w:rPr>
                <w:bCs/>
              </w:rPr>
              <w:t>п. Демьяновка, п. ст Егозово, п. Золотаревский, п.Красная Поляна, д. Красноярка, п. Лапшиновка,</w:t>
            </w:r>
          </w:p>
          <w:p w14:paraId="74274DA5" w14:textId="77777777" w:rsidR="00782351" w:rsidRPr="00782351" w:rsidRDefault="00782351" w:rsidP="00782351">
            <w:pPr>
              <w:tabs>
                <w:tab w:val="left" w:pos="0"/>
              </w:tabs>
              <w:jc w:val="center"/>
              <w:rPr>
                <w:bCs/>
              </w:rPr>
            </w:pPr>
            <w:r w:rsidRPr="00782351">
              <w:rPr>
                <w:bCs/>
              </w:rPr>
              <w:t>п. Литвиновский, д. Нижегородка, д.Новогеоргиевка, д. Новопокровка, п. Озеровка,</w:t>
            </w:r>
          </w:p>
          <w:p w14:paraId="22DAB026" w14:textId="77777777" w:rsidR="00782351" w:rsidRPr="00782351" w:rsidRDefault="00782351" w:rsidP="00782351">
            <w:pPr>
              <w:tabs>
                <w:tab w:val="left" w:pos="0"/>
              </w:tabs>
              <w:jc w:val="center"/>
              <w:rPr>
                <w:bCs/>
              </w:rPr>
            </w:pPr>
            <w:r w:rsidRPr="00782351">
              <w:rPr>
                <w:bCs/>
              </w:rPr>
              <w:t>с.Хмелево, с. Чесноково, рзд. 189 км, п.Восходящий, п. Горняк, п. ст. Егозово, п.Клейзавода, п.Новоильинский, п.Новокамышинский, п.Солнечный</w:t>
            </w:r>
          </w:p>
        </w:tc>
      </w:tr>
      <w:tr w:rsidR="00782351" w:rsidRPr="00782351" w14:paraId="734DE58A" w14:textId="77777777" w:rsidTr="00AE6253">
        <w:trPr>
          <w:trHeight w:val="305"/>
        </w:trPr>
        <w:tc>
          <w:tcPr>
            <w:tcW w:w="566" w:type="dxa"/>
            <w:vMerge/>
            <w:vAlign w:val="center"/>
          </w:tcPr>
          <w:p w14:paraId="506ADA2B" w14:textId="77777777" w:rsidR="00782351" w:rsidRPr="00782351" w:rsidRDefault="00782351" w:rsidP="00782351">
            <w:pPr>
              <w:tabs>
                <w:tab w:val="left" w:pos="0"/>
              </w:tabs>
              <w:ind w:hanging="120"/>
              <w:jc w:val="center"/>
              <w:rPr>
                <w:bCs/>
              </w:rPr>
            </w:pPr>
          </w:p>
        </w:tc>
        <w:tc>
          <w:tcPr>
            <w:tcW w:w="3682" w:type="dxa"/>
            <w:vMerge/>
          </w:tcPr>
          <w:p w14:paraId="2E40851B" w14:textId="77777777" w:rsidR="00782351" w:rsidRPr="00782351" w:rsidRDefault="00782351" w:rsidP="00782351">
            <w:pPr>
              <w:tabs>
                <w:tab w:val="left" w:pos="0"/>
              </w:tabs>
              <w:rPr>
                <w:lang w:eastAsia="en-US"/>
              </w:rPr>
            </w:pPr>
          </w:p>
        </w:tc>
        <w:tc>
          <w:tcPr>
            <w:tcW w:w="1417" w:type="dxa"/>
          </w:tcPr>
          <w:p w14:paraId="7C3F1C58" w14:textId="77777777" w:rsidR="00782351" w:rsidRPr="00782351" w:rsidRDefault="00782351" w:rsidP="00782351">
            <w:pPr>
              <w:tabs>
                <w:tab w:val="left" w:pos="0"/>
              </w:tabs>
              <w:jc w:val="center"/>
              <w:rPr>
                <w:bCs/>
              </w:rPr>
            </w:pPr>
            <w:r w:rsidRPr="00782351">
              <w:rPr>
                <w:lang w:eastAsia="en-US"/>
              </w:rPr>
              <w:t>руб/Гкал</w:t>
            </w:r>
          </w:p>
        </w:tc>
        <w:tc>
          <w:tcPr>
            <w:tcW w:w="1985" w:type="dxa"/>
          </w:tcPr>
          <w:p w14:paraId="1C2F5D5F" w14:textId="77777777" w:rsidR="00782351" w:rsidRPr="00782351" w:rsidRDefault="00782351" w:rsidP="00782351">
            <w:pPr>
              <w:tabs>
                <w:tab w:val="left" w:pos="0"/>
              </w:tabs>
              <w:jc w:val="center"/>
              <w:rPr>
                <w:bCs/>
              </w:rPr>
            </w:pPr>
            <w:r w:rsidRPr="00782351">
              <w:rPr>
                <w:bCs/>
              </w:rPr>
              <w:t>2317,75</w:t>
            </w:r>
          </w:p>
        </w:tc>
        <w:tc>
          <w:tcPr>
            <w:tcW w:w="1984" w:type="dxa"/>
          </w:tcPr>
          <w:p w14:paraId="601DD3A9" w14:textId="77777777" w:rsidR="00782351" w:rsidRPr="00782351" w:rsidRDefault="00782351" w:rsidP="00782351">
            <w:pPr>
              <w:tabs>
                <w:tab w:val="left" w:pos="0"/>
              </w:tabs>
              <w:jc w:val="center"/>
              <w:rPr>
                <w:bCs/>
              </w:rPr>
            </w:pPr>
            <w:r w:rsidRPr="00782351">
              <w:rPr>
                <w:bCs/>
              </w:rPr>
              <w:t>2438,27</w:t>
            </w:r>
          </w:p>
        </w:tc>
      </w:tr>
      <w:tr w:rsidR="00782351" w:rsidRPr="00782351" w14:paraId="18A03025" w14:textId="77777777" w:rsidTr="00AE6253">
        <w:trPr>
          <w:trHeight w:val="305"/>
        </w:trPr>
        <w:tc>
          <w:tcPr>
            <w:tcW w:w="566" w:type="dxa"/>
            <w:vMerge w:val="restart"/>
            <w:vAlign w:val="center"/>
          </w:tcPr>
          <w:p w14:paraId="0E6BD599" w14:textId="77777777" w:rsidR="00782351" w:rsidRPr="00782351" w:rsidRDefault="00782351" w:rsidP="00782351">
            <w:pPr>
              <w:tabs>
                <w:tab w:val="left" w:pos="164"/>
              </w:tabs>
              <w:ind w:right="-102" w:hanging="120"/>
              <w:jc w:val="center"/>
              <w:rPr>
                <w:bCs/>
              </w:rPr>
            </w:pPr>
            <w:r w:rsidRPr="00782351">
              <w:rPr>
                <w:bCs/>
              </w:rPr>
              <w:t>4.2.</w:t>
            </w:r>
          </w:p>
        </w:tc>
        <w:tc>
          <w:tcPr>
            <w:tcW w:w="3682" w:type="dxa"/>
            <w:vMerge w:val="restart"/>
            <w:vAlign w:val="center"/>
          </w:tcPr>
          <w:p w14:paraId="59EE08CD" w14:textId="77777777" w:rsidR="00782351" w:rsidRPr="00782351" w:rsidRDefault="00782351" w:rsidP="00782351">
            <w:pPr>
              <w:tabs>
                <w:tab w:val="left" w:pos="0"/>
              </w:tabs>
              <w:rPr>
                <w:lang w:eastAsia="en-US"/>
              </w:rPr>
            </w:pPr>
            <w:r w:rsidRPr="00782351">
              <w:rPr>
                <w:lang w:eastAsia="en-US"/>
              </w:rPr>
              <w:t xml:space="preserve">ООО УК «Егозово», </w:t>
            </w:r>
          </w:p>
          <w:p w14:paraId="1BD47F7C" w14:textId="77777777" w:rsidR="00782351" w:rsidRPr="00782351" w:rsidRDefault="00782351" w:rsidP="00782351">
            <w:pPr>
              <w:tabs>
                <w:tab w:val="left" w:pos="0"/>
              </w:tabs>
              <w:rPr>
                <w:lang w:eastAsia="en-US"/>
              </w:rPr>
            </w:pPr>
            <w:r w:rsidRPr="00782351">
              <w:rPr>
                <w:lang w:eastAsia="en-US"/>
              </w:rPr>
              <w:t>ИНН  4212037105</w:t>
            </w:r>
          </w:p>
        </w:tc>
        <w:tc>
          <w:tcPr>
            <w:tcW w:w="5386" w:type="dxa"/>
            <w:gridSpan w:val="3"/>
            <w:vAlign w:val="center"/>
          </w:tcPr>
          <w:p w14:paraId="422B77D0" w14:textId="77777777" w:rsidR="00782351" w:rsidRPr="00782351" w:rsidRDefault="00782351" w:rsidP="00782351">
            <w:pPr>
              <w:tabs>
                <w:tab w:val="left" w:pos="0"/>
              </w:tabs>
              <w:jc w:val="center"/>
              <w:rPr>
                <w:bCs/>
              </w:rPr>
            </w:pPr>
            <w:r w:rsidRPr="00782351">
              <w:rPr>
                <w:bCs/>
              </w:rPr>
              <w:t xml:space="preserve"> п.ст. Егозово</w:t>
            </w:r>
          </w:p>
        </w:tc>
      </w:tr>
      <w:tr w:rsidR="00782351" w:rsidRPr="00782351" w14:paraId="7F1BC4B6" w14:textId="77777777" w:rsidTr="00AE6253">
        <w:trPr>
          <w:trHeight w:val="305"/>
        </w:trPr>
        <w:tc>
          <w:tcPr>
            <w:tcW w:w="566" w:type="dxa"/>
            <w:vMerge/>
            <w:vAlign w:val="center"/>
          </w:tcPr>
          <w:p w14:paraId="5463BD27" w14:textId="77777777" w:rsidR="00782351" w:rsidRPr="00782351" w:rsidRDefault="00782351" w:rsidP="00782351">
            <w:pPr>
              <w:tabs>
                <w:tab w:val="left" w:pos="0"/>
              </w:tabs>
              <w:ind w:hanging="120"/>
              <w:jc w:val="center"/>
              <w:rPr>
                <w:bCs/>
              </w:rPr>
            </w:pPr>
          </w:p>
        </w:tc>
        <w:tc>
          <w:tcPr>
            <w:tcW w:w="3682" w:type="dxa"/>
            <w:vMerge/>
          </w:tcPr>
          <w:p w14:paraId="115C6679" w14:textId="77777777" w:rsidR="00782351" w:rsidRPr="00782351" w:rsidRDefault="00782351" w:rsidP="00782351">
            <w:pPr>
              <w:tabs>
                <w:tab w:val="left" w:pos="0"/>
              </w:tabs>
              <w:rPr>
                <w:lang w:eastAsia="en-US"/>
              </w:rPr>
            </w:pPr>
          </w:p>
        </w:tc>
        <w:tc>
          <w:tcPr>
            <w:tcW w:w="5386" w:type="dxa"/>
            <w:gridSpan w:val="3"/>
            <w:vAlign w:val="center"/>
          </w:tcPr>
          <w:p w14:paraId="20D3F99D" w14:textId="77777777" w:rsidR="00782351" w:rsidRPr="00782351" w:rsidRDefault="00782351" w:rsidP="00782351">
            <w:pPr>
              <w:tabs>
                <w:tab w:val="left" w:pos="0"/>
              </w:tabs>
              <w:jc w:val="center"/>
              <w:rPr>
                <w:bCs/>
              </w:rPr>
            </w:pPr>
            <w:r w:rsidRPr="00782351">
              <w:rPr>
                <w:bCs/>
              </w:rPr>
              <w:t xml:space="preserve">дома объемом до 5000 </w:t>
            </w:r>
            <w:r w:rsidRPr="00782351">
              <w:rPr>
                <w:lang w:eastAsia="en-US"/>
              </w:rPr>
              <w:t>м</w:t>
            </w:r>
            <w:r w:rsidRPr="00782351">
              <w:rPr>
                <w:vertAlign w:val="superscript"/>
                <w:lang w:eastAsia="en-US"/>
              </w:rPr>
              <w:t>3</w:t>
            </w:r>
          </w:p>
        </w:tc>
      </w:tr>
      <w:tr w:rsidR="00782351" w:rsidRPr="00782351" w14:paraId="3DC1DF1F" w14:textId="77777777" w:rsidTr="00AE6253">
        <w:trPr>
          <w:trHeight w:val="305"/>
        </w:trPr>
        <w:tc>
          <w:tcPr>
            <w:tcW w:w="566" w:type="dxa"/>
            <w:vMerge/>
            <w:vAlign w:val="center"/>
          </w:tcPr>
          <w:p w14:paraId="675681A9" w14:textId="77777777" w:rsidR="00782351" w:rsidRPr="00782351" w:rsidRDefault="00782351" w:rsidP="00782351">
            <w:pPr>
              <w:tabs>
                <w:tab w:val="left" w:pos="0"/>
              </w:tabs>
              <w:ind w:hanging="120"/>
              <w:jc w:val="center"/>
              <w:rPr>
                <w:bCs/>
              </w:rPr>
            </w:pPr>
          </w:p>
        </w:tc>
        <w:tc>
          <w:tcPr>
            <w:tcW w:w="3682" w:type="dxa"/>
            <w:vMerge/>
          </w:tcPr>
          <w:p w14:paraId="7CB920DC" w14:textId="77777777" w:rsidR="00782351" w:rsidRPr="00782351" w:rsidRDefault="00782351" w:rsidP="00782351">
            <w:pPr>
              <w:tabs>
                <w:tab w:val="left" w:pos="0"/>
              </w:tabs>
              <w:rPr>
                <w:lang w:eastAsia="en-US"/>
              </w:rPr>
            </w:pPr>
          </w:p>
        </w:tc>
        <w:tc>
          <w:tcPr>
            <w:tcW w:w="1417" w:type="dxa"/>
            <w:vAlign w:val="center"/>
          </w:tcPr>
          <w:p w14:paraId="652E8A69" w14:textId="77777777" w:rsidR="00782351" w:rsidRPr="00782351" w:rsidRDefault="00782351" w:rsidP="00782351">
            <w:pPr>
              <w:tabs>
                <w:tab w:val="left" w:pos="0"/>
              </w:tabs>
              <w:jc w:val="center"/>
              <w:rPr>
                <w:lang w:eastAsia="en-US"/>
              </w:rPr>
            </w:pPr>
            <w:r w:rsidRPr="00782351">
              <w:rPr>
                <w:bCs/>
              </w:rPr>
              <w:t>руб/Гкал</w:t>
            </w:r>
          </w:p>
        </w:tc>
        <w:tc>
          <w:tcPr>
            <w:tcW w:w="1985" w:type="dxa"/>
            <w:vAlign w:val="center"/>
          </w:tcPr>
          <w:p w14:paraId="4580CCF7" w14:textId="77777777" w:rsidR="00782351" w:rsidRPr="00782351" w:rsidRDefault="00782351" w:rsidP="00782351">
            <w:pPr>
              <w:tabs>
                <w:tab w:val="left" w:pos="0"/>
              </w:tabs>
              <w:jc w:val="center"/>
              <w:rPr>
                <w:lang w:eastAsia="en-US"/>
              </w:rPr>
            </w:pPr>
            <w:r w:rsidRPr="00782351">
              <w:rPr>
                <w:bCs/>
              </w:rPr>
              <w:t>1858,36</w:t>
            </w:r>
          </w:p>
        </w:tc>
        <w:tc>
          <w:tcPr>
            <w:tcW w:w="1984" w:type="dxa"/>
          </w:tcPr>
          <w:p w14:paraId="7943EC01" w14:textId="77777777" w:rsidR="00782351" w:rsidRPr="00782351" w:rsidRDefault="00782351" w:rsidP="00782351">
            <w:pPr>
              <w:tabs>
                <w:tab w:val="left" w:pos="0"/>
              </w:tabs>
              <w:jc w:val="center"/>
              <w:rPr>
                <w:bCs/>
              </w:rPr>
            </w:pPr>
            <w:r w:rsidRPr="00782351">
              <w:rPr>
                <w:bCs/>
              </w:rPr>
              <w:t>1954,99</w:t>
            </w:r>
          </w:p>
        </w:tc>
      </w:tr>
      <w:tr w:rsidR="00782351" w:rsidRPr="00782351" w14:paraId="12CC3B4F" w14:textId="77777777" w:rsidTr="00AE6253">
        <w:trPr>
          <w:trHeight w:val="305"/>
        </w:trPr>
        <w:tc>
          <w:tcPr>
            <w:tcW w:w="566" w:type="dxa"/>
            <w:vMerge w:val="restart"/>
            <w:vAlign w:val="center"/>
          </w:tcPr>
          <w:p w14:paraId="51996C5F" w14:textId="77777777" w:rsidR="00782351" w:rsidRPr="00782351" w:rsidRDefault="00782351" w:rsidP="00782351">
            <w:pPr>
              <w:tabs>
                <w:tab w:val="left" w:pos="164"/>
              </w:tabs>
              <w:ind w:right="-102" w:hanging="120"/>
              <w:jc w:val="center"/>
              <w:rPr>
                <w:bCs/>
              </w:rPr>
            </w:pPr>
            <w:r w:rsidRPr="00782351">
              <w:rPr>
                <w:bCs/>
              </w:rPr>
              <w:t>4.3.</w:t>
            </w:r>
          </w:p>
        </w:tc>
        <w:tc>
          <w:tcPr>
            <w:tcW w:w="3682" w:type="dxa"/>
            <w:vMerge/>
          </w:tcPr>
          <w:p w14:paraId="05DF56A0" w14:textId="77777777" w:rsidR="00782351" w:rsidRPr="00782351" w:rsidRDefault="00782351" w:rsidP="00782351">
            <w:pPr>
              <w:tabs>
                <w:tab w:val="left" w:pos="0"/>
              </w:tabs>
              <w:rPr>
                <w:lang w:eastAsia="en-US"/>
              </w:rPr>
            </w:pPr>
          </w:p>
        </w:tc>
        <w:tc>
          <w:tcPr>
            <w:tcW w:w="5386" w:type="dxa"/>
            <w:gridSpan w:val="3"/>
          </w:tcPr>
          <w:p w14:paraId="640AF0FE" w14:textId="77777777" w:rsidR="00782351" w:rsidRPr="00782351" w:rsidRDefault="00782351" w:rsidP="00782351">
            <w:pPr>
              <w:tabs>
                <w:tab w:val="left" w:pos="0"/>
              </w:tabs>
              <w:jc w:val="center"/>
              <w:rPr>
                <w:bCs/>
              </w:rPr>
            </w:pPr>
            <w:r w:rsidRPr="00782351">
              <w:rPr>
                <w:bCs/>
              </w:rPr>
              <w:t xml:space="preserve">дома объемом свыше 10000 </w:t>
            </w:r>
            <w:r w:rsidRPr="00782351">
              <w:rPr>
                <w:lang w:eastAsia="en-US"/>
              </w:rPr>
              <w:t>м</w:t>
            </w:r>
            <w:r w:rsidRPr="00782351">
              <w:rPr>
                <w:vertAlign w:val="superscript"/>
                <w:lang w:eastAsia="en-US"/>
              </w:rPr>
              <w:t>3</w:t>
            </w:r>
          </w:p>
        </w:tc>
      </w:tr>
      <w:tr w:rsidR="00782351" w:rsidRPr="00782351" w14:paraId="00F2A982" w14:textId="77777777" w:rsidTr="00AE6253">
        <w:trPr>
          <w:trHeight w:val="305"/>
        </w:trPr>
        <w:tc>
          <w:tcPr>
            <w:tcW w:w="566" w:type="dxa"/>
            <w:vMerge/>
            <w:vAlign w:val="center"/>
          </w:tcPr>
          <w:p w14:paraId="400C02EA" w14:textId="77777777" w:rsidR="00782351" w:rsidRPr="00782351" w:rsidRDefault="00782351" w:rsidP="00782351">
            <w:pPr>
              <w:tabs>
                <w:tab w:val="left" w:pos="0"/>
              </w:tabs>
              <w:ind w:hanging="120"/>
              <w:jc w:val="center"/>
              <w:rPr>
                <w:bCs/>
              </w:rPr>
            </w:pPr>
          </w:p>
        </w:tc>
        <w:tc>
          <w:tcPr>
            <w:tcW w:w="3682" w:type="dxa"/>
            <w:vMerge/>
          </w:tcPr>
          <w:p w14:paraId="27D8B435" w14:textId="77777777" w:rsidR="00782351" w:rsidRPr="00782351" w:rsidRDefault="00782351" w:rsidP="00782351">
            <w:pPr>
              <w:tabs>
                <w:tab w:val="left" w:pos="0"/>
              </w:tabs>
              <w:rPr>
                <w:lang w:eastAsia="en-US"/>
              </w:rPr>
            </w:pPr>
          </w:p>
        </w:tc>
        <w:tc>
          <w:tcPr>
            <w:tcW w:w="1417" w:type="dxa"/>
            <w:vAlign w:val="center"/>
          </w:tcPr>
          <w:p w14:paraId="3F862FFE" w14:textId="77777777" w:rsidR="00782351" w:rsidRPr="00782351" w:rsidRDefault="00782351" w:rsidP="00782351">
            <w:pPr>
              <w:tabs>
                <w:tab w:val="left" w:pos="0"/>
              </w:tabs>
              <w:jc w:val="center"/>
              <w:rPr>
                <w:lang w:eastAsia="en-US"/>
              </w:rPr>
            </w:pPr>
            <w:r w:rsidRPr="00782351">
              <w:rPr>
                <w:bCs/>
              </w:rPr>
              <w:t>руб/Гкал</w:t>
            </w:r>
          </w:p>
        </w:tc>
        <w:tc>
          <w:tcPr>
            <w:tcW w:w="1985" w:type="dxa"/>
            <w:vAlign w:val="center"/>
          </w:tcPr>
          <w:p w14:paraId="19EBFBD7" w14:textId="77777777" w:rsidR="00782351" w:rsidRPr="00782351" w:rsidRDefault="00782351" w:rsidP="00782351">
            <w:pPr>
              <w:tabs>
                <w:tab w:val="left" w:pos="0"/>
              </w:tabs>
              <w:jc w:val="center"/>
              <w:rPr>
                <w:lang w:eastAsia="en-US"/>
              </w:rPr>
            </w:pPr>
            <w:r w:rsidRPr="00782351">
              <w:rPr>
                <w:bCs/>
              </w:rPr>
              <w:t>2166,42</w:t>
            </w:r>
          </w:p>
        </w:tc>
        <w:tc>
          <w:tcPr>
            <w:tcW w:w="1984" w:type="dxa"/>
          </w:tcPr>
          <w:p w14:paraId="0D293569" w14:textId="77777777" w:rsidR="00782351" w:rsidRPr="00782351" w:rsidRDefault="00782351" w:rsidP="00782351">
            <w:pPr>
              <w:tabs>
                <w:tab w:val="left" w:pos="0"/>
              </w:tabs>
              <w:jc w:val="center"/>
              <w:rPr>
                <w:bCs/>
              </w:rPr>
            </w:pPr>
            <w:r w:rsidRPr="00782351">
              <w:rPr>
                <w:bCs/>
              </w:rPr>
              <w:t>х</w:t>
            </w:r>
          </w:p>
        </w:tc>
      </w:tr>
      <w:tr w:rsidR="00782351" w:rsidRPr="00782351" w14:paraId="3ACA1E94" w14:textId="77777777" w:rsidTr="00AE6253">
        <w:trPr>
          <w:trHeight w:val="305"/>
        </w:trPr>
        <w:tc>
          <w:tcPr>
            <w:tcW w:w="566" w:type="dxa"/>
            <w:vMerge w:val="restart"/>
            <w:vAlign w:val="center"/>
          </w:tcPr>
          <w:p w14:paraId="785D81B7" w14:textId="77777777" w:rsidR="00782351" w:rsidRPr="00782351" w:rsidRDefault="00782351" w:rsidP="00782351">
            <w:pPr>
              <w:tabs>
                <w:tab w:val="left" w:pos="0"/>
              </w:tabs>
              <w:ind w:right="-102" w:hanging="120"/>
              <w:jc w:val="center"/>
              <w:rPr>
                <w:bCs/>
              </w:rPr>
            </w:pPr>
            <w:r w:rsidRPr="00782351">
              <w:rPr>
                <w:bCs/>
              </w:rPr>
              <w:t>4.4.</w:t>
            </w:r>
          </w:p>
        </w:tc>
        <w:tc>
          <w:tcPr>
            <w:tcW w:w="3682" w:type="dxa"/>
            <w:vMerge w:val="restart"/>
            <w:vAlign w:val="center"/>
          </w:tcPr>
          <w:p w14:paraId="3646511A" w14:textId="77777777" w:rsidR="00782351" w:rsidRPr="00782351" w:rsidRDefault="00782351" w:rsidP="00782351">
            <w:pPr>
              <w:tabs>
                <w:tab w:val="left" w:pos="0"/>
              </w:tabs>
              <w:rPr>
                <w:lang w:eastAsia="en-US"/>
              </w:rPr>
            </w:pPr>
            <w:r w:rsidRPr="00782351">
              <w:rPr>
                <w:lang w:eastAsia="en-US"/>
              </w:rPr>
              <w:t xml:space="preserve">ООО «Шанс», </w:t>
            </w:r>
          </w:p>
          <w:p w14:paraId="42A22EFB" w14:textId="77777777" w:rsidR="00782351" w:rsidRPr="00782351" w:rsidRDefault="00782351" w:rsidP="00782351">
            <w:pPr>
              <w:tabs>
                <w:tab w:val="left" w:pos="0"/>
              </w:tabs>
              <w:rPr>
                <w:lang w:eastAsia="en-US"/>
              </w:rPr>
            </w:pPr>
            <w:r w:rsidRPr="00782351">
              <w:rPr>
                <w:lang w:eastAsia="en-US"/>
              </w:rPr>
              <w:t>ИНН 4212025734</w:t>
            </w:r>
          </w:p>
        </w:tc>
        <w:tc>
          <w:tcPr>
            <w:tcW w:w="5386" w:type="dxa"/>
            <w:gridSpan w:val="3"/>
            <w:vAlign w:val="center"/>
          </w:tcPr>
          <w:p w14:paraId="62F13989" w14:textId="77777777" w:rsidR="00782351" w:rsidRPr="00782351" w:rsidRDefault="00782351" w:rsidP="00782351">
            <w:pPr>
              <w:tabs>
                <w:tab w:val="left" w:pos="0"/>
              </w:tabs>
              <w:jc w:val="center"/>
              <w:rPr>
                <w:lang w:eastAsia="en-US"/>
              </w:rPr>
            </w:pPr>
            <w:r w:rsidRPr="00782351">
              <w:rPr>
                <w:lang w:eastAsia="en-US"/>
              </w:rPr>
              <w:t>п. Чкаловский, д. Возвышенка, п. Красная Горка,</w:t>
            </w:r>
          </w:p>
          <w:p w14:paraId="5B391B41" w14:textId="77777777" w:rsidR="00782351" w:rsidRPr="00782351" w:rsidRDefault="00782351" w:rsidP="00782351">
            <w:pPr>
              <w:tabs>
                <w:tab w:val="left" w:pos="0"/>
              </w:tabs>
              <w:jc w:val="center"/>
              <w:rPr>
                <w:lang w:eastAsia="en-US"/>
              </w:rPr>
            </w:pPr>
            <w:r w:rsidRPr="00782351">
              <w:rPr>
                <w:lang w:eastAsia="en-US"/>
              </w:rPr>
              <w:t xml:space="preserve">п. Мирный, п. Новогородец, д. Новопокасьма, </w:t>
            </w:r>
          </w:p>
          <w:p w14:paraId="38D76854" w14:textId="77777777" w:rsidR="00782351" w:rsidRPr="00782351" w:rsidRDefault="00782351" w:rsidP="00782351">
            <w:pPr>
              <w:tabs>
                <w:tab w:val="left" w:pos="0"/>
              </w:tabs>
              <w:jc w:val="center"/>
              <w:rPr>
                <w:bCs/>
              </w:rPr>
            </w:pPr>
            <w:r w:rsidRPr="00782351">
              <w:rPr>
                <w:lang w:eastAsia="en-US"/>
              </w:rPr>
              <w:t>п. Ракитный</w:t>
            </w:r>
          </w:p>
        </w:tc>
      </w:tr>
      <w:tr w:rsidR="00782351" w:rsidRPr="00782351" w14:paraId="1053FE19" w14:textId="77777777" w:rsidTr="00AE6253">
        <w:trPr>
          <w:trHeight w:val="305"/>
        </w:trPr>
        <w:tc>
          <w:tcPr>
            <w:tcW w:w="566" w:type="dxa"/>
            <w:vMerge/>
            <w:vAlign w:val="center"/>
          </w:tcPr>
          <w:p w14:paraId="7703F937" w14:textId="77777777" w:rsidR="00782351" w:rsidRPr="00782351" w:rsidRDefault="00782351" w:rsidP="00782351">
            <w:pPr>
              <w:tabs>
                <w:tab w:val="left" w:pos="0"/>
              </w:tabs>
              <w:ind w:hanging="120"/>
              <w:jc w:val="center"/>
              <w:rPr>
                <w:bCs/>
              </w:rPr>
            </w:pPr>
          </w:p>
        </w:tc>
        <w:tc>
          <w:tcPr>
            <w:tcW w:w="3682" w:type="dxa"/>
            <w:vMerge/>
          </w:tcPr>
          <w:p w14:paraId="6E7CB0EF" w14:textId="77777777" w:rsidR="00782351" w:rsidRPr="00782351" w:rsidRDefault="00782351" w:rsidP="00782351">
            <w:pPr>
              <w:tabs>
                <w:tab w:val="left" w:pos="0"/>
              </w:tabs>
              <w:rPr>
                <w:lang w:eastAsia="en-US"/>
              </w:rPr>
            </w:pPr>
          </w:p>
        </w:tc>
        <w:tc>
          <w:tcPr>
            <w:tcW w:w="1417" w:type="dxa"/>
            <w:vAlign w:val="center"/>
          </w:tcPr>
          <w:p w14:paraId="409CA7B3"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54DA6700" w14:textId="77777777" w:rsidR="00782351" w:rsidRPr="00782351" w:rsidRDefault="00782351" w:rsidP="00782351">
            <w:pPr>
              <w:tabs>
                <w:tab w:val="left" w:pos="0"/>
              </w:tabs>
              <w:jc w:val="center"/>
              <w:rPr>
                <w:bCs/>
              </w:rPr>
            </w:pPr>
            <w:r w:rsidRPr="00782351">
              <w:rPr>
                <w:bCs/>
              </w:rPr>
              <w:t>2280,91</w:t>
            </w:r>
          </w:p>
        </w:tc>
        <w:tc>
          <w:tcPr>
            <w:tcW w:w="1984" w:type="dxa"/>
            <w:shd w:val="clear" w:color="auto" w:fill="FFFFFF"/>
          </w:tcPr>
          <w:p w14:paraId="59AE5732" w14:textId="77777777" w:rsidR="00782351" w:rsidRPr="00782351" w:rsidRDefault="00782351" w:rsidP="00782351">
            <w:pPr>
              <w:tabs>
                <w:tab w:val="left" w:pos="0"/>
              </w:tabs>
              <w:jc w:val="center"/>
              <w:rPr>
                <w:bCs/>
              </w:rPr>
            </w:pPr>
            <w:r w:rsidRPr="00782351">
              <w:rPr>
                <w:bCs/>
              </w:rPr>
              <w:t>2399,52</w:t>
            </w:r>
          </w:p>
        </w:tc>
      </w:tr>
      <w:tr w:rsidR="00782351" w:rsidRPr="00782351" w14:paraId="150FF37A" w14:textId="77777777" w:rsidTr="00AE6253">
        <w:trPr>
          <w:trHeight w:val="305"/>
        </w:trPr>
        <w:tc>
          <w:tcPr>
            <w:tcW w:w="566" w:type="dxa"/>
            <w:vMerge w:val="restart"/>
            <w:vAlign w:val="center"/>
          </w:tcPr>
          <w:p w14:paraId="0147ABE6" w14:textId="77777777" w:rsidR="00782351" w:rsidRPr="00782351" w:rsidRDefault="00782351" w:rsidP="00782351">
            <w:pPr>
              <w:tabs>
                <w:tab w:val="left" w:pos="-120"/>
              </w:tabs>
              <w:ind w:right="-102" w:hanging="120"/>
              <w:jc w:val="center"/>
              <w:rPr>
                <w:bCs/>
              </w:rPr>
            </w:pPr>
            <w:r w:rsidRPr="00782351">
              <w:rPr>
                <w:bCs/>
              </w:rPr>
              <w:t>4.5.</w:t>
            </w:r>
          </w:p>
        </w:tc>
        <w:tc>
          <w:tcPr>
            <w:tcW w:w="3682" w:type="dxa"/>
            <w:vMerge w:val="restart"/>
            <w:vAlign w:val="center"/>
          </w:tcPr>
          <w:p w14:paraId="359A4D7A" w14:textId="77777777" w:rsidR="00782351" w:rsidRPr="00782351" w:rsidRDefault="00782351" w:rsidP="00782351">
            <w:pPr>
              <w:tabs>
                <w:tab w:val="left" w:pos="0"/>
              </w:tabs>
              <w:rPr>
                <w:bCs/>
              </w:rPr>
            </w:pPr>
            <w:r w:rsidRPr="00782351">
              <w:rPr>
                <w:bCs/>
              </w:rPr>
              <w:t>ООО «Коммунальщик»,</w:t>
            </w:r>
          </w:p>
          <w:p w14:paraId="7B9B20A1" w14:textId="77777777" w:rsidR="00782351" w:rsidRPr="00782351" w:rsidRDefault="00782351" w:rsidP="00782351">
            <w:pPr>
              <w:tabs>
                <w:tab w:val="left" w:pos="0"/>
              </w:tabs>
              <w:rPr>
                <w:lang w:eastAsia="en-US"/>
              </w:rPr>
            </w:pPr>
            <w:r w:rsidRPr="00782351">
              <w:rPr>
                <w:bCs/>
              </w:rPr>
              <w:t xml:space="preserve"> ИНН 4212012358</w:t>
            </w:r>
          </w:p>
        </w:tc>
        <w:tc>
          <w:tcPr>
            <w:tcW w:w="5386" w:type="dxa"/>
            <w:gridSpan w:val="3"/>
            <w:vAlign w:val="center"/>
          </w:tcPr>
          <w:p w14:paraId="093FA798" w14:textId="77777777" w:rsidR="00782351" w:rsidRPr="00782351" w:rsidRDefault="00782351" w:rsidP="00782351">
            <w:pPr>
              <w:tabs>
                <w:tab w:val="left" w:pos="0"/>
              </w:tabs>
              <w:jc w:val="center"/>
              <w:rPr>
                <w:bCs/>
              </w:rPr>
            </w:pPr>
            <w:r w:rsidRPr="00782351">
              <w:rPr>
                <w:bCs/>
              </w:rPr>
              <w:t>с. Красное, с.Ариничево, п.Кокуй, п.Харьков Лог,</w:t>
            </w:r>
          </w:p>
          <w:p w14:paraId="6A0D234B" w14:textId="77777777" w:rsidR="00782351" w:rsidRPr="00782351" w:rsidRDefault="00782351" w:rsidP="00782351">
            <w:pPr>
              <w:tabs>
                <w:tab w:val="left" w:pos="0"/>
              </w:tabs>
              <w:jc w:val="center"/>
              <w:rPr>
                <w:bCs/>
              </w:rPr>
            </w:pPr>
            <w:r w:rsidRPr="00782351">
              <w:rPr>
                <w:bCs/>
              </w:rPr>
              <w:t>п. Хрестиновский</w:t>
            </w:r>
          </w:p>
        </w:tc>
      </w:tr>
      <w:tr w:rsidR="00782351" w:rsidRPr="00782351" w14:paraId="14B0958C" w14:textId="77777777" w:rsidTr="00AE6253">
        <w:trPr>
          <w:trHeight w:val="305"/>
        </w:trPr>
        <w:tc>
          <w:tcPr>
            <w:tcW w:w="566" w:type="dxa"/>
            <w:vMerge/>
            <w:vAlign w:val="center"/>
          </w:tcPr>
          <w:p w14:paraId="1FFC5322" w14:textId="77777777" w:rsidR="00782351" w:rsidRPr="00782351" w:rsidRDefault="00782351" w:rsidP="00782351">
            <w:pPr>
              <w:tabs>
                <w:tab w:val="left" w:pos="0"/>
              </w:tabs>
              <w:ind w:hanging="120"/>
              <w:jc w:val="center"/>
              <w:rPr>
                <w:bCs/>
              </w:rPr>
            </w:pPr>
          </w:p>
        </w:tc>
        <w:tc>
          <w:tcPr>
            <w:tcW w:w="3682" w:type="dxa"/>
            <w:vMerge/>
          </w:tcPr>
          <w:p w14:paraId="2E0E0197" w14:textId="77777777" w:rsidR="00782351" w:rsidRPr="00782351" w:rsidRDefault="00782351" w:rsidP="00782351">
            <w:pPr>
              <w:tabs>
                <w:tab w:val="left" w:pos="0"/>
              </w:tabs>
              <w:rPr>
                <w:lang w:eastAsia="en-US"/>
              </w:rPr>
            </w:pPr>
          </w:p>
        </w:tc>
        <w:tc>
          <w:tcPr>
            <w:tcW w:w="1417" w:type="dxa"/>
            <w:vAlign w:val="center"/>
          </w:tcPr>
          <w:p w14:paraId="6A5FC735" w14:textId="77777777" w:rsidR="00782351" w:rsidRPr="00782351" w:rsidRDefault="00782351" w:rsidP="00782351">
            <w:pPr>
              <w:tabs>
                <w:tab w:val="left" w:pos="0"/>
              </w:tabs>
              <w:jc w:val="center"/>
              <w:rPr>
                <w:bCs/>
              </w:rPr>
            </w:pPr>
            <w:r w:rsidRPr="00782351">
              <w:rPr>
                <w:bCs/>
              </w:rPr>
              <w:t>руб/Гкал</w:t>
            </w:r>
          </w:p>
        </w:tc>
        <w:tc>
          <w:tcPr>
            <w:tcW w:w="1985" w:type="dxa"/>
            <w:shd w:val="clear" w:color="auto" w:fill="FFFFFF"/>
            <w:vAlign w:val="center"/>
          </w:tcPr>
          <w:p w14:paraId="776A35C9" w14:textId="77777777" w:rsidR="00782351" w:rsidRPr="00782351" w:rsidRDefault="00782351" w:rsidP="00782351">
            <w:pPr>
              <w:tabs>
                <w:tab w:val="left" w:pos="0"/>
              </w:tabs>
              <w:jc w:val="center"/>
              <w:rPr>
                <w:bCs/>
              </w:rPr>
            </w:pPr>
            <w:r w:rsidRPr="00782351">
              <w:rPr>
                <w:bCs/>
              </w:rPr>
              <w:t>3190,73</w:t>
            </w:r>
          </w:p>
        </w:tc>
        <w:tc>
          <w:tcPr>
            <w:tcW w:w="1984" w:type="dxa"/>
          </w:tcPr>
          <w:p w14:paraId="409E51B0" w14:textId="77777777" w:rsidR="00782351" w:rsidRPr="00782351" w:rsidRDefault="00782351" w:rsidP="00782351">
            <w:pPr>
              <w:tabs>
                <w:tab w:val="left" w:pos="0"/>
              </w:tabs>
              <w:jc w:val="center"/>
              <w:rPr>
                <w:bCs/>
              </w:rPr>
            </w:pPr>
            <w:r w:rsidRPr="00782351">
              <w:rPr>
                <w:bCs/>
              </w:rPr>
              <w:t>3356,65</w:t>
            </w:r>
          </w:p>
        </w:tc>
      </w:tr>
      <w:tr w:rsidR="00782351" w:rsidRPr="00782351" w14:paraId="15C262C2" w14:textId="77777777" w:rsidTr="00AE6253">
        <w:trPr>
          <w:trHeight w:val="305"/>
        </w:trPr>
        <w:tc>
          <w:tcPr>
            <w:tcW w:w="566" w:type="dxa"/>
            <w:vMerge w:val="restart"/>
            <w:vAlign w:val="center"/>
          </w:tcPr>
          <w:p w14:paraId="5565CFB5" w14:textId="77777777" w:rsidR="00782351" w:rsidRPr="00782351" w:rsidRDefault="00782351" w:rsidP="00782351">
            <w:pPr>
              <w:tabs>
                <w:tab w:val="left" w:pos="0"/>
              </w:tabs>
              <w:ind w:right="-102" w:hanging="120"/>
              <w:jc w:val="center"/>
              <w:rPr>
                <w:bCs/>
              </w:rPr>
            </w:pPr>
            <w:r w:rsidRPr="00782351">
              <w:rPr>
                <w:bCs/>
              </w:rPr>
              <w:t>4.6.</w:t>
            </w:r>
          </w:p>
        </w:tc>
        <w:tc>
          <w:tcPr>
            <w:tcW w:w="3682" w:type="dxa"/>
            <w:vMerge w:val="restart"/>
            <w:vAlign w:val="center"/>
          </w:tcPr>
          <w:p w14:paraId="3DDE4745" w14:textId="77777777" w:rsidR="00782351" w:rsidRPr="00782351" w:rsidRDefault="00782351" w:rsidP="00782351">
            <w:pPr>
              <w:tabs>
                <w:tab w:val="left" w:pos="0"/>
              </w:tabs>
              <w:rPr>
                <w:lang w:eastAsia="en-US"/>
              </w:rPr>
            </w:pPr>
            <w:r w:rsidRPr="00782351">
              <w:rPr>
                <w:lang w:eastAsia="en-US"/>
              </w:rPr>
              <w:t xml:space="preserve">ООО «Панфиловец», </w:t>
            </w:r>
          </w:p>
          <w:p w14:paraId="1360E6DB" w14:textId="77777777" w:rsidR="00782351" w:rsidRPr="00782351" w:rsidRDefault="00782351" w:rsidP="00782351">
            <w:pPr>
              <w:tabs>
                <w:tab w:val="left" w:pos="0"/>
              </w:tabs>
              <w:rPr>
                <w:lang w:eastAsia="en-US"/>
              </w:rPr>
            </w:pPr>
            <w:r w:rsidRPr="00782351">
              <w:rPr>
                <w:lang w:eastAsia="en-US"/>
              </w:rPr>
              <w:t>ИНН 4212021835</w:t>
            </w:r>
          </w:p>
        </w:tc>
        <w:tc>
          <w:tcPr>
            <w:tcW w:w="5386" w:type="dxa"/>
            <w:gridSpan w:val="3"/>
            <w:vAlign w:val="center"/>
          </w:tcPr>
          <w:p w14:paraId="0785094C" w14:textId="77777777" w:rsidR="00782351" w:rsidRPr="00782351" w:rsidRDefault="00782351" w:rsidP="00782351">
            <w:pPr>
              <w:tabs>
                <w:tab w:val="left" w:pos="0"/>
              </w:tabs>
              <w:jc w:val="center"/>
              <w:rPr>
                <w:bCs/>
              </w:rPr>
            </w:pPr>
            <w:r w:rsidRPr="00782351">
              <w:rPr>
                <w:bCs/>
              </w:rPr>
              <w:t>с. Чусовитино, п. Березовка, п. Новый, с.Панфилово, д. Семеново</w:t>
            </w:r>
          </w:p>
        </w:tc>
      </w:tr>
      <w:tr w:rsidR="00782351" w:rsidRPr="00782351" w14:paraId="6044B424" w14:textId="77777777" w:rsidTr="00AE6253">
        <w:trPr>
          <w:trHeight w:val="305"/>
        </w:trPr>
        <w:tc>
          <w:tcPr>
            <w:tcW w:w="566" w:type="dxa"/>
            <w:vMerge/>
            <w:vAlign w:val="center"/>
          </w:tcPr>
          <w:p w14:paraId="5D535E27" w14:textId="77777777" w:rsidR="00782351" w:rsidRPr="00782351" w:rsidRDefault="00782351" w:rsidP="00782351">
            <w:pPr>
              <w:tabs>
                <w:tab w:val="left" w:pos="0"/>
              </w:tabs>
              <w:jc w:val="center"/>
              <w:rPr>
                <w:bCs/>
              </w:rPr>
            </w:pPr>
          </w:p>
        </w:tc>
        <w:tc>
          <w:tcPr>
            <w:tcW w:w="3682" w:type="dxa"/>
            <w:vMerge/>
          </w:tcPr>
          <w:p w14:paraId="624FE86A" w14:textId="77777777" w:rsidR="00782351" w:rsidRPr="00782351" w:rsidRDefault="00782351" w:rsidP="00782351">
            <w:pPr>
              <w:tabs>
                <w:tab w:val="left" w:pos="0"/>
              </w:tabs>
              <w:rPr>
                <w:lang w:eastAsia="en-US"/>
              </w:rPr>
            </w:pPr>
          </w:p>
        </w:tc>
        <w:tc>
          <w:tcPr>
            <w:tcW w:w="1417" w:type="dxa"/>
            <w:vAlign w:val="center"/>
          </w:tcPr>
          <w:p w14:paraId="2E941A14" w14:textId="77777777" w:rsidR="00782351" w:rsidRPr="00782351" w:rsidRDefault="00782351" w:rsidP="00782351">
            <w:pPr>
              <w:tabs>
                <w:tab w:val="left" w:pos="0"/>
              </w:tabs>
              <w:jc w:val="center"/>
              <w:rPr>
                <w:bCs/>
              </w:rPr>
            </w:pPr>
            <w:r w:rsidRPr="00782351">
              <w:rPr>
                <w:bCs/>
              </w:rPr>
              <w:t>руб/Гкал</w:t>
            </w:r>
          </w:p>
        </w:tc>
        <w:tc>
          <w:tcPr>
            <w:tcW w:w="1985" w:type="dxa"/>
            <w:vAlign w:val="center"/>
          </w:tcPr>
          <w:p w14:paraId="02B93681" w14:textId="77777777" w:rsidR="00782351" w:rsidRPr="00782351" w:rsidRDefault="00782351" w:rsidP="00782351">
            <w:pPr>
              <w:tabs>
                <w:tab w:val="left" w:pos="0"/>
              </w:tabs>
              <w:jc w:val="center"/>
              <w:rPr>
                <w:bCs/>
              </w:rPr>
            </w:pPr>
            <w:r w:rsidRPr="00782351">
              <w:rPr>
                <w:bCs/>
              </w:rPr>
              <w:t>2545,52</w:t>
            </w:r>
          </w:p>
        </w:tc>
        <w:tc>
          <w:tcPr>
            <w:tcW w:w="1984" w:type="dxa"/>
          </w:tcPr>
          <w:p w14:paraId="166CA00C" w14:textId="77777777" w:rsidR="00782351" w:rsidRPr="00782351" w:rsidRDefault="00782351" w:rsidP="00782351">
            <w:pPr>
              <w:tabs>
                <w:tab w:val="left" w:pos="0"/>
              </w:tabs>
              <w:jc w:val="center"/>
              <w:rPr>
                <w:bCs/>
              </w:rPr>
            </w:pPr>
            <w:r w:rsidRPr="00782351">
              <w:rPr>
                <w:bCs/>
              </w:rPr>
              <w:t>х</w:t>
            </w:r>
          </w:p>
        </w:tc>
      </w:tr>
      <w:tr w:rsidR="00782351" w:rsidRPr="00782351" w14:paraId="445D9A90" w14:textId="77777777" w:rsidTr="00AE6253">
        <w:trPr>
          <w:trHeight w:val="324"/>
        </w:trPr>
        <w:tc>
          <w:tcPr>
            <w:tcW w:w="9634" w:type="dxa"/>
            <w:gridSpan w:val="5"/>
            <w:vAlign w:val="center"/>
          </w:tcPr>
          <w:p w14:paraId="46BFBA5F" w14:textId="77777777" w:rsidR="00782351" w:rsidRPr="00782351" w:rsidRDefault="00782351" w:rsidP="00782351">
            <w:pPr>
              <w:tabs>
                <w:tab w:val="left" w:pos="0"/>
              </w:tabs>
              <w:jc w:val="center"/>
              <w:rPr>
                <w:bCs/>
              </w:rPr>
            </w:pPr>
            <w:r w:rsidRPr="00782351">
              <w:rPr>
                <w:bCs/>
              </w:rPr>
              <w:t>5.</w:t>
            </w:r>
            <w:r w:rsidRPr="00782351">
              <w:rPr>
                <w:lang w:eastAsia="en-US"/>
              </w:rPr>
              <w:t xml:space="preserve"> Т</w:t>
            </w:r>
            <w:r w:rsidRPr="00782351">
              <w:rPr>
                <w:bCs/>
              </w:rPr>
              <w:t>вердое топливо (уголь) в пределах норматива потребления****</w:t>
            </w:r>
          </w:p>
        </w:tc>
      </w:tr>
      <w:tr w:rsidR="00782351" w:rsidRPr="00782351" w14:paraId="042C2A48" w14:textId="77777777" w:rsidTr="00AE6253">
        <w:trPr>
          <w:trHeight w:val="324"/>
        </w:trPr>
        <w:tc>
          <w:tcPr>
            <w:tcW w:w="566" w:type="dxa"/>
            <w:vMerge w:val="restart"/>
            <w:vAlign w:val="center"/>
          </w:tcPr>
          <w:p w14:paraId="55FF6E29" w14:textId="77777777" w:rsidR="00782351" w:rsidRPr="00782351" w:rsidRDefault="00782351" w:rsidP="00782351">
            <w:pPr>
              <w:tabs>
                <w:tab w:val="left" w:pos="0"/>
              </w:tabs>
              <w:ind w:right="-102" w:hanging="120"/>
              <w:jc w:val="center"/>
              <w:rPr>
                <w:bCs/>
              </w:rPr>
            </w:pPr>
            <w:r w:rsidRPr="00782351">
              <w:rPr>
                <w:bCs/>
              </w:rPr>
              <w:t>5.1.</w:t>
            </w:r>
          </w:p>
        </w:tc>
        <w:tc>
          <w:tcPr>
            <w:tcW w:w="3682" w:type="dxa"/>
            <w:vMerge w:val="restart"/>
            <w:vAlign w:val="center"/>
          </w:tcPr>
          <w:p w14:paraId="433211A8" w14:textId="77777777" w:rsidR="00782351" w:rsidRPr="00782351" w:rsidRDefault="00782351" w:rsidP="00782351">
            <w:pPr>
              <w:tabs>
                <w:tab w:val="left" w:pos="0"/>
              </w:tabs>
              <w:ind w:right="-120"/>
              <w:rPr>
                <w:bCs/>
              </w:rPr>
            </w:pPr>
            <w:r w:rsidRPr="00782351">
              <w:rPr>
                <w:bCs/>
              </w:rPr>
              <w:t>ООО «Кузбасстопливосбыт»,    ИНН 4205241533</w:t>
            </w:r>
          </w:p>
        </w:tc>
        <w:tc>
          <w:tcPr>
            <w:tcW w:w="5386" w:type="dxa"/>
            <w:gridSpan w:val="3"/>
            <w:vAlign w:val="center"/>
          </w:tcPr>
          <w:p w14:paraId="72DC300C" w14:textId="77777777" w:rsidR="00782351" w:rsidRPr="00782351" w:rsidRDefault="00782351" w:rsidP="00782351">
            <w:pPr>
              <w:tabs>
                <w:tab w:val="left" w:pos="0"/>
              </w:tabs>
              <w:jc w:val="center"/>
              <w:rPr>
                <w:bCs/>
              </w:rPr>
            </w:pPr>
            <w:r w:rsidRPr="00782351">
              <w:rPr>
                <w:bCs/>
              </w:rPr>
              <w:t>Марка ДР 0-200 (300)</w:t>
            </w:r>
          </w:p>
        </w:tc>
      </w:tr>
      <w:tr w:rsidR="00782351" w:rsidRPr="00782351" w14:paraId="34C90F87" w14:textId="77777777" w:rsidTr="00AE6253">
        <w:trPr>
          <w:trHeight w:val="324"/>
        </w:trPr>
        <w:tc>
          <w:tcPr>
            <w:tcW w:w="566" w:type="dxa"/>
            <w:vMerge/>
            <w:tcBorders>
              <w:bottom w:val="single" w:sz="4" w:space="0" w:color="auto"/>
            </w:tcBorders>
            <w:vAlign w:val="center"/>
          </w:tcPr>
          <w:p w14:paraId="2D5ED19E" w14:textId="77777777" w:rsidR="00782351" w:rsidRPr="00782351" w:rsidRDefault="00782351" w:rsidP="00782351">
            <w:pPr>
              <w:tabs>
                <w:tab w:val="left" w:pos="0"/>
              </w:tabs>
              <w:ind w:hanging="120"/>
              <w:jc w:val="center"/>
              <w:rPr>
                <w:bCs/>
              </w:rPr>
            </w:pPr>
          </w:p>
        </w:tc>
        <w:tc>
          <w:tcPr>
            <w:tcW w:w="3682" w:type="dxa"/>
            <w:vMerge/>
            <w:tcBorders>
              <w:bottom w:val="single" w:sz="4" w:space="0" w:color="auto"/>
            </w:tcBorders>
          </w:tcPr>
          <w:p w14:paraId="299C5C7D" w14:textId="77777777" w:rsidR="00782351" w:rsidRPr="00782351" w:rsidRDefault="00782351" w:rsidP="00782351">
            <w:pPr>
              <w:tabs>
                <w:tab w:val="left" w:pos="0"/>
              </w:tabs>
              <w:ind w:right="-120"/>
              <w:rPr>
                <w:bCs/>
              </w:rPr>
            </w:pPr>
          </w:p>
        </w:tc>
        <w:tc>
          <w:tcPr>
            <w:tcW w:w="1417" w:type="dxa"/>
            <w:tcBorders>
              <w:bottom w:val="single" w:sz="4" w:space="0" w:color="auto"/>
            </w:tcBorders>
          </w:tcPr>
          <w:p w14:paraId="6E94E2D3" w14:textId="77777777" w:rsidR="00782351" w:rsidRPr="00782351" w:rsidRDefault="00782351" w:rsidP="00782351">
            <w:pPr>
              <w:tabs>
                <w:tab w:val="left" w:pos="0"/>
              </w:tabs>
              <w:jc w:val="center"/>
              <w:rPr>
                <w:lang w:eastAsia="en-US"/>
              </w:rPr>
            </w:pPr>
            <w:r w:rsidRPr="00782351">
              <w:rPr>
                <w:lang w:eastAsia="en-US"/>
              </w:rPr>
              <w:t>руб/тн</w:t>
            </w:r>
          </w:p>
        </w:tc>
        <w:tc>
          <w:tcPr>
            <w:tcW w:w="1985" w:type="dxa"/>
            <w:tcBorders>
              <w:bottom w:val="single" w:sz="4" w:space="0" w:color="auto"/>
            </w:tcBorders>
          </w:tcPr>
          <w:p w14:paraId="60CEBA6D" w14:textId="77777777" w:rsidR="00782351" w:rsidRPr="00782351" w:rsidRDefault="00782351" w:rsidP="00782351">
            <w:pPr>
              <w:tabs>
                <w:tab w:val="left" w:pos="0"/>
              </w:tabs>
              <w:jc w:val="center"/>
              <w:rPr>
                <w:lang w:eastAsia="en-US"/>
              </w:rPr>
            </w:pPr>
            <w:r w:rsidRPr="00782351">
              <w:rPr>
                <w:bCs/>
              </w:rPr>
              <w:t>1000,00</w:t>
            </w:r>
          </w:p>
        </w:tc>
        <w:tc>
          <w:tcPr>
            <w:tcW w:w="1984" w:type="dxa"/>
            <w:tcBorders>
              <w:bottom w:val="single" w:sz="4" w:space="0" w:color="auto"/>
            </w:tcBorders>
            <w:vAlign w:val="center"/>
          </w:tcPr>
          <w:p w14:paraId="75D2D883" w14:textId="77777777" w:rsidR="00782351" w:rsidRPr="00782351" w:rsidRDefault="00782351" w:rsidP="00782351">
            <w:pPr>
              <w:tabs>
                <w:tab w:val="left" w:pos="0"/>
              </w:tabs>
              <w:jc w:val="center"/>
              <w:rPr>
                <w:bCs/>
              </w:rPr>
            </w:pPr>
            <w:r w:rsidRPr="00782351">
              <w:rPr>
                <w:bCs/>
              </w:rPr>
              <w:t>1060,00</w:t>
            </w:r>
          </w:p>
        </w:tc>
      </w:tr>
      <w:tr w:rsidR="00782351" w:rsidRPr="00782351" w14:paraId="4348695B" w14:textId="77777777" w:rsidTr="00AE6253">
        <w:trPr>
          <w:trHeight w:val="324"/>
        </w:trPr>
        <w:tc>
          <w:tcPr>
            <w:tcW w:w="566" w:type="dxa"/>
            <w:vMerge w:val="restart"/>
            <w:tcBorders>
              <w:top w:val="single" w:sz="4" w:space="0" w:color="auto"/>
            </w:tcBorders>
            <w:vAlign w:val="center"/>
          </w:tcPr>
          <w:p w14:paraId="2065844A" w14:textId="77777777" w:rsidR="00782351" w:rsidRPr="00782351" w:rsidRDefault="00782351" w:rsidP="00782351">
            <w:pPr>
              <w:tabs>
                <w:tab w:val="left" w:pos="0"/>
              </w:tabs>
              <w:ind w:right="-102" w:hanging="120"/>
              <w:jc w:val="center"/>
              <w:rPr>
                <w:bCs/>
              </w:rPr>
            </w:pPr>
            <w:r w:rsidRPr="00782351">
              <w:rPr>
                <w:bCs/>
              </w:rPr>
              <w:t>5.2.</w:t>
            </w:r>
          </w:p>
        </w:tc>
        <w:tc>
          <w:tcPr>
            <w:tcW w:w="3682" w:type="dxa"/>
            <w:vMerge w:val="restart"/>
            <w:tcBorders>
              <w:top w:val="single" w:sz="4" w:space="0" w:color="auto"/>
            </w:tcBorders>
          </w:tcPr>
          <w:p w14:paraId="7190C0FA" w14:textId="77777777" w:rsidR="00782351" w:rsidRPr="00782351" w:rsidRDefault="00782351" w:rsidP="00782351">
            <w:pPr>
              <w:tabs>
                <w:tab w:val="left" w:pos="0"/>
              </w:tabs>
              <w:ind w:right="-120"/>
              <w:rPr>
                <w:bCs/>
              </w:rPr>
            </w:pPr>
            <w:r w:rsidRPr="00782351">
              <w:rPr>
                <w:bCs/>
              </w:rPr>
              <w:t>ООО «Алавеста Групп»,                 ИНН 4205359172</w:t>
            </w:r>
          </w:p>
        </w:tc>
        <w:tc>
          <w:tcPr>
            <w:tcW w:w="5386" w:type="dxa"/>
            <w:gridSpan w:val="3"/>
            <w:tcBorders>
              <w:top w:val="single" w:sz="4" w:space="0" w:color="auto"/>
            </w:tcBorders>
          </w:tcPr>
          <w:p w14:paraId="59483C91" w14:textId="77777777" w:rsidR="00782351" w:rsidRPr="00782351" w:rsidRDefault="00782351" w:rsidP="00782351">
            <w:pPr>
              <w:tabs>
                <w:tab w:val="left" w:pos="0"/>
              </w:tabs>
              <w:jc w:val="center"/>
              <w:rPr>
                <w:bCs/>
              </w:rPr>
            </w:pPr>
            <w:r w:rsidRPr="00782351">
              <w:rPr>
                <w:bCs/>
              </w:rPr>
              <w:t>Марка ДР 0-200 (300)</w:t>
            </w:r>
          </w:p>
        </w:tc>
      </w:tr>
      <w:tr w:rsidR="00782351" w:rsidRPr="00782351" w14:paraId="1C77274F" w14:textId="77777777" w:rsidTr="00AE6253">
        <w:trPr>
          <w:trHeight w:val="324"/>
        </w:trPr>
        <w:tc>
          <w:tcPr>
            <w:tcW w:w="566" w:type="dxa"/>
            <w:vMerge/>
            <w:vAlign w:val="center"/>
          </w:tcPr>
          <w:p w14:paraId="4BFEAA5D" w14:textId="77777777" w:rsidR="00782351" w:rsidRPr="00782351" w:rsidRDefault="00782351" w:rsidP="00782351">
            <w:pPr>
              <w:tabs>
                <w:tab w:val="left" w:pos="0"/>
              </w:tabs>
              <w:jc w:val="center"/>
              <w:rPr>
                <w:bCs/>
              </w:rPr>
            </w:pPr>
          </w:p>
        </w:tc>
        <w:tc>
          <w:tcPr>
            <w:tcW w:w="3682" w:type="dxa"/>
            <w:vMerge/>
          </w:tcPr>
          <w:p w14:paraId="03DA979E" w14:textId="77777777" w:rsidR="00782351" w:rsidRPr="00782351" w:rsidRDefault="00782351" w:rsidP="00782351">
            <w:pPr>
              <w:tabs>
                <w:tab w:val="left" w:pos="0"/>
              </w:tabs>
              <w:ind w:right="-120"/>
              <w:rPr>
                <w:bCs/>
              </w:rPr>
            </w:pPr>
          </w:p>
        </w:tc>
        <w:tc>
          <w:tcPr>
            <w:tcW w:w="1417" w:type="dxa"/>
          </w:tcPr>
          <w:p w14:paraId="73F7361A" w14:textId="77777777" w:rsidR="00782351" w:rsidRPr="00782351" w:rsidRDefault="00782351" w:rsidP="00782351">
            <w:pPr>
              <w:tabs>
                <w:tab w:val="left" w:pos="0"/>
              </w:tabs>
              <w:jc w:val="center"/>
              <w:rPr>
                <w:lang w:eastAsia="en-US"/>
              </w:rPr>
            </w:pPr>
            <w:r w:rsidRPr="00782351">
              <w:rPr>
                <w:lang w:eastAsia="en-US"/>
              </w:rPr>
              <w:t>руб/тн</w:t>
            </w:r>
          </w:p>
        </w:tc>
        <w:tc>
          <w:tcPr>
            <w:tcW w:w="1985" w:type="dxa"/>
          </w:tcPr>
          <w:p w14:paraId="6DE37C01" w14:textId="77777777" w:rsidR="00782351" w:rsidRPr="00782351" w:rsidRDefault="00782351" w:rsidP="00782351">
            <w:pPr>
              <w:tabs>
                <w:tab w:val="left" w:pos="0"/>
              </w:tabs>
              <w:jc w:val="center"/>
              <w:rPr>
                <w:lang w:eastAsia="en-US"/>
              </w:rPr>
            </w:pPr>
            <w:r w:rsidRPr="00782351">
              <w:rPr>
                <w:bCs/>
              </w:rPr>
              <w:t>1000,00</w:t>
            </w:r>
          </w:p>
        </w:tc>
        <w:tc>
          <w:tcPr>
            <w:tcW w:w="1984" w:type="dxa"/>
            <w:vAlign w:val="center"/>
          </w:tcPr>
          <w:p w14:paraId="4B19163E" w14:textId="77777777" w:rsidR="00782351" w:rsidRPr="00782351" w:rsidRDefault="00782351" w:rsidP="00782351">
            <w:pPr>
              <w:tabs>
                <w:tab w:val="left" w:pos="0"/>
              </w:tabs>
              <w:jc w:val="center"/>
              <w:rPr>
                <w:bCs/>
              </w:rPr>
            </w:pPr>
            <w:r w:rsidRPr="00782351">
              <w:rPr>
                <w:bCs/>
              </w:rPr>
              <w:t>1060,00</w:t>
            </w:r>
          </w:p>
        </w:tc>
      </w:tr>
      <w:tr w:rsidR="00782351" w:rsidRPr="00782351" w14:paraId="06477DAE" w14:textId="77777777" w:rsidTr="00AE6253">
        <w:trPr>
          <w:trHeight w:val="324"/>
        </w:trPr>
        <w:tc>
          <w:tcPr>
            <w:tcW w:w="9634" w:type="dxa"/>
            <w:gridSpan w:val="5"/>
            <w:vAlign w:val="center"/>
          </w:tcPr>
          <w:p w14:paraId="222BD2EC" w14:textId="77777777" w:rsidR="00782351" w:rsidRPr="00782351" w:rsidRDefault="00782351" w:rsidP="007654A1">
            <w:pPr>
              <w:numPr>
                <w:ilvl w:val="0"/>
                <w:numId w:val="11"/>
              </w:numPr>
              <w:tabs>
                <w:tab w:val="left" w:pos="0"/>
              </w:tabs>
              <w:contextualSpacing/>
              <w:jc w:val="center"/>
              <w:rPr>
                <w:bCs/>
              </w:rPr>
            </w:pPr>
            <w:r w:rsidRPr="00782351">
              <w:rPr>
                <w:bCs/>
              </w:rPr>
              <w:t>Сжиженный газ</w:t>
            </w:r>
          </w:p>
        </w:tc>
      </w:tr>
      <w:tr w:rsidR="00782351" w:rsidRPr="00782351" w14:paraId="0ABEC2B5" w14:textId="77777777" w:rsidTr="00AE6253">
        <w:trPr>
          <w:trHeight w:val="324"/>
        </w:trPr>
        <w:tc>
          <w:tcPr>
            <w:tcW w:w="566" w:type="dxa"/>
            <w:vAlign w:val="center"/>
          </w:tcPr>
          <w:p w14:paraId="7FAD3CCC" w14:textId="77777777" w:rsidR="00782351" w:rsidRPr="00782351" w:rsidRDefault="00782351" w:rsidP="00782351">
            <w:pPr>
              <w:tabs>
                <w:tab w:val="left" w:pos="0"/>
              </w:tabs>
              <w:ind w:right="-102" w:hanging="120"/>
              <w:jc w:val="center"/>
              <w:rPr>
                <w:bCs/>
              </w:rPr>
            </w:pPr>
            <w:r w:rsidRPr="00782351">
              <w:rPr>
                <w:bCs/>
              </w:rPr>
              <w:t>6.1.</w:t>
            </w:r>
          </w:p>
        </w:tc>
        <w:tc>
          <w:tcPr>
            <w:tcW w:w="3682" w:type="dxa"/>
            <w:vAlign w:val="center"/>
          </w:tcPr>
          <w:p w14:paraId="34024DFA" w14:textId="77777777" w:rsidR="00782351" w:rsidRPr="00782351" w:rsidRDefault="00782351" w:rsidP="00782351">
            <w:pPr>
              <w:tabs>
                <w:tab w:val="left" w:pos="0"/>
              </w:tabs>
              <w:rPr>
                <w:bCs/>
              </w:rPr>
            </w:pPr>
            <w:r w:rsidRPr="00782351">
              <w:rPr>
                <w:bCs/>
              </w:rPr>
              <w:t>АО «Кузбассгазификация»,</w:t>
            </w:r>
          </w:p>
          <w:p w14:paraId="57765100" w14:textId="77777777" w:rsidR="00782351" w:rsidRPr="00782351" w:rsidRDefault="00782351" w:rsidP="00782351">
            <w:pPr>
              <w:tabs>
                <w:tab w:val="left" w:pos="0"/>
              </w:tabs>
              <w:ind w:right="-120"/>
              <w:rPr>
                <w:bCs/>
              </w:rPr>
            </w:pPr>
            <w:r w:rsidRPr="00782351">
              <w:rPr>
                <w:bCs/>
              </w:rPr>
              <w:t>ИНН 4205001919</w:t>
            </w:r>
          </w:p>
        </w:tc>
        <w:tc>
          <w:tcPr>
            <w:tcW w:w="1417" w:type="dxa"/>
            <w:vAlign w:val="center"/>
          </w:tcPr>
          <w:p w14:paraId="710E5D64" w14:textId="77777777" w:rsidR="00782351" w:rsidRPr="00782351" w:rsidRDefault="00782351" w:rsidP="00782351">
            <w:pPr>
              <w:tabs>
                <w:tab w:val="left" w:pos="0"/>
              </w:tabs>
              <w:jc w:val="center"/>
              <w:rPr>
                <w:lang w:eastAsia="en-US"/>
              </w:rPr>
            </w:pPr>
            <w:r w:rsidRPr="00782351">
              <w:t>руб</w:t>
            </w:r>
            <w:r w:rsidRPr="00782351">
              <w:rPr>
                <w:bCs/>
              </w:rPr>
              <w:t xml:space="preserve">/кг </w:t>
            </w:r>
          </w:p>
        </w:tc>
        <w:tc>
          <w:tcPr>
            <w:tcW w:w="1985" w:type="dxa"/>
            <w:vAlign w:val="center"/>
          </w:tcPr>
          <w:p w14:paraId="4F21B0DA" w14:textId="77777777" w:rsidR="00782351" w:rsidRPr="00782351" w:rsidRDefault="00782351" w:rsidP="00782351">
            <w:pPr>
              <w:tabs>
                <w:tab w:val="left" w:pos="0"/>
              </w:tabs>
              <w:jc w:val="center"/>
              <w:rPr>
                <w:bCs/>
              </w:rPr>
            </w:pPr>
            <w:r w:rsidRPr="00782351">
              <w:rPr>
                <w:bCs/>
              </w:rPr>
              <w:t>42,07</w:t>
            </w:r>
          </w:p>
        </w:tc>
        <w:tc>
          <w:tcPr>
            <w:tcW w:w="1984" w:type="dxa"/>
            <w:vAlign w:val="center"/>
          </w:tcPr>
          <w:p w14:paraId="5A8A67D8" w14:textId="77777777" w:rsidR="00782351" w:rsidRPr="00782351" w:rsidRDefault="00782351" w:rsidP="00782351">
            <w:pPr>
              <w:tabs>
                <w:tab w:val="left" w:pos="0"/>
              </w:tabs>
              <w:jc w:val="center"/>
              <w:rPr>
                <w:bCs/>
              </w:rPr>
            </w:pPr>
            <w:r w:rsidRPr="00782351">
              <w:rPr>
                <w:bCs/>
              </w:rPr>
              <w:t>44,17</w:t>
            </w:r>
          </w:p>
        </w:tc>
      </w:tr>
    </w:tbl>
    <w:p w14:paraId="5340492F" w14:textId="77777777" w:rsidR="00782351" w:rsidRPr="00782351" w:rsidRDefault="00782351" w:rsidP="00782351">
      <w:pPr>
        <w:tabs>
          <w:tab w:val="left" w:pos="1365"/>
        </w:tabs>
        <w:ind w:left="284" w:firstLine="142"/>
        <w:jc w:val="both"/>
        <w:rPr>
          <w:sz w:val="28"/>
          <w:szCs w:val="28"/>
        </w:rPr>
      </w:pPr>
      <w:r w:rsidRPr="00782351">
        <w:rPr>
          <w:sz w:val="28"/>
          <w:szCs w:val="28"/>
        </w:rPr>
        <w:lastRenderedPageBreak/>
        <w:t xml:space="preserve">       * Льготные тарифы установлены с учетом пункта 6 статьи 168 Налогового кодекса Российской Федерации (часть вторая).  </w:t>
      </w:r>
    </w:p>
    <w:p w14:paraId="64446916" w14:textId="3DDDEA28" w:rsidR="00782351" w:rsidRPr="00782351" w:rsidRDefault="00782351" w:rsidP="00782351">
      <w:pPr>
        <w:tabs>
          <w:tab w:val="left" w:pos="1365"/>
        </w:tabs>
        <w:ind w:left="284" w:firstLine="142"/>
        <w:jc w:val="both"/>
        <w:rPr>
          <w:sz w:val="28"/>
          <w:szCs w:val="28"/>
        </w:rPr>
      </w:pPr>
      <w:r w:rsidRPr="00782351">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114 «Об установлении нормативов потребления коммунальных услуг при отсутствии приборов учета на территории </w:t>
      </w:r>
      <w:bookmarkStart w:id="9" w:name="_Hlk54168819"/>
      <w:r w:rsidRPr="00782351">
        <w:rPr>
          <w:sz w:val="28"/>
          <w:szCs w:val="28"/>
        </w:rPr>
        <w:t>Ленинск-Кузнецкого</w:t>
      </w:r>
      <w:bookmarkEnd w:id="9"/>
      <w:r w:rsidRPr="00782351">
        <w:rPr>
          <w:sz w:val="28"/>
          <w:szCs w:val="28"/>
        </w:rPr>
        <w:t xml:space="preserve"> муниципального района». </w:t>
      </w:r>
    </w:p>
    <w:p w14:paraId="2F80691B" w14:textId="77777777" w:rsidR="00782351" w:rsidRPr="00782351" w:rsidRDefault="00782351" w:rsidP="00782351">
      <w:pPr>
        <w:tabs>
          <w:tab w:val="left" w:pos="567"/>
          <w:tab w:val="left" w:pos="1365"/>
        </w:tabs>
        <w:ind w:left="284" w:firstLine="142"/>
        <w:jc w:val="both"/>
        <w:rPr>
          <w:sz w:val="28"/>
          <w:szCs w:val="28"/>
        </w:rPr>
      </w:pPr>
      <w:r w:rsidRPr="00782351">
        <w:rPr>
          <w:sz w:val="28"/>
          <w:szCs w:val="28"/>
          <w:lang w:eastAsia="en-US"/>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C4CEACD" w14:textId="77777777" w:rsidR="00782351" w:rsidRPr="00782351" w:rsidRDefault="00782351" w:rsidP="00782351">
      <w:pPr>
        <w:tabs>
          <w:tab w:val="left" w:pos="1365"/>
        </w:tabs>
        <w:ind w:left="284" w:firstLine="142"/>
        <w:jc w:val="both"/>
        <w:rPr>
          <w:sz w:val="28"/>
          <w:szCs w:val="28"/>
        </w:rPr>
      </w:pPr>
      <w:r w:rsidRPr="00782351">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128 «Об установлении норматива потребления коммунальной услуги по отоплению на территории </w:t>
      </w:r>
      <w:bookmarkStart w:id="10" w:name="_Hlk54179869"/>
      <w:r w:rsidRPr="00782351">
        <w:rPr>
          <w:sz w:val="28"/>
          <w:szCs w:val="28"/>
        </w:rPr>
        <w:t>Ленинск-Кузнецкого</w:t>
      </w:r>
      <w:bookmarkEnd w:id="10"/>
      <w:r w:rsidRPr="00782351">
        <w:rPr>
          <w:sz w:val="28"/>
          <w:szCs w:val="28"/>
        </w:rPr>
        <w:t xml:space="preserve"> муниципального района».</w:t>
      </w:r>
    </w:p>
    <w:p w14:paraId="5DD8AAF0" w14:textId="77777777" w:rsidR="00782351" w:rsidRPr="00782351" w:rsidRDefault="00782351" w:rsidP="00782351">
      <w:pPr>
        <w:tabs>
          <w:tab w:val="left" w:pos="426"/>
        </w:tabs>
        <w:ind w:left="284" w:firstLine="284"/>
        <w:rPr>
          <w:sz w:val="28"/>
          <w:szCs w:val="28"/>
        </w:rPr>
      </w:pPr>
    </w:p>
    <w:p w14:paraId="5C22ABC0" w14:textId="77777777" w:rsidR="00782351" w:rsidRPr="00782351" w:rsidRDefault="00782351" w:rsidP="00782351">
      <w:pPr>
        <w:tabs>
          <w:tab w:val="left" w:pos="426"/>
        </w:tabs>
        <w:ind w:left="284" w:firstLine="284"/>
        <w:rPr>
          <w:sz w:val="28"/>
          <w:szCs w:val="28"/>
        </w:rPr>
      </w:pPr>
    </w:p>
    <w:p w14:paraId="6361D962" w14:textId="77777777" w:rsidR="00782351" w:rsidRDefault="00782351" w:rsidP="00CD0DE6">
      <w:pPr>
        <w:tabs>
          <w:tab w:val="left" w:pos="5580"/>
          <w:tab w:val="left" w:pos="9498"/>
        </w:tabs>
        <w:ind w:right="-569"/>
        <w:sectPr w:rsidR="00782351" w:rsidSect="00CD0DE6">
          <w:pgSz w:w="11906" w:h="16838"/>
          <w:pgMar w:top="1134" w:right="849" w:bottom="1134" w:left="1701" w:header="708" w:footer="708" w:gutter="0"/>
          <w:cols w:space="708"/>
          <w:titlePg/>
          <w:docGrid w:linePitch="381"/>
        </w:sectPr>
      </w:pPr>
    </w:p>
    <w:p w14:paraId="3BDD712C" w14:textId="39F9BBBB" w:rsidR="00782351" w:rsidRPr="001828C5" w:rsidRDefault="00782351" w:rsidP="00782351">
      <w:pPr>
        <w:tabs>
          <w:tab w:val="left" w:pos="5580"/>
          <w:tab w:val="left" w:pos="9498"/>
        </w:tabs>
        <w:ind w:left="-961" w:right="-569" w:firstLine="6631"/>
      </w:pPr>
      <w:r w:rsidRPr="001828C5">
        <w:lastRenderedPageBreak/>
        <w:t xml:space="preserve">Приложение № </w:t>
      </w:r>
      <w:r>
        <w:t>16</w:t>
      </w:r>
      <w:r w:rsidR="00F65061">
        <w:t>3</w:t>
      </w:r>
      <w:r>
        <w:t xml:space="preserve"> </w:t>
      </w:r>
      <w:r w:rsidRPr="001828C5">
        <w:t xml:space="preserve">к </w:t>
      </w:r>
      <w:r>
        <w:t xml:space="preserve">протоколу </w:t>
      </w:r>
      <w:r w:rsidRPr="001828C5">
        <w:t>№ 8</w:t>
      </w:r>
      <w:r>
        <w:t>7</w:t>
      </w:r>
    </w:p>
    <w:p w14:paraId="394B8664" w14:textId="77777777" w:rsidR="00782351" w:rsidRPr="001828C5" w:rsidRDefault="00782351" w:rsidP="00782351">
      <w:pPr>
        <w:tabs>
          <w:tab w:val="left" w:pos="5580"/>
          <w:tab w:val="left" w:pos="9498"/>
        </w:tabs>
        <w:ind w:left="-961" w:right="-569" w:firstLine="6631"/>
      </w:pPr>
      <w:r w:rsidRPr="001828C5">
        <w:t>заседания правления Региональной</w:t>
      </w:r>
    </w:p>
    <w:p w14:paraId="216F8944" w14:textId="77777777" w:rsidR="00782351" w:rsidRPr="001828C5" w:rsidRDefault="00782351" w:rsidP="00782351">
      <w:pPr>
        <w:tabs>
          <w:tab w:val="left" w:pos="5580"/>
          <w:tab w:val="left" w:pos="9498"/>
        </w:tabs>
        <w:ind w:left="-961" w:right="-569" w:firstLine="6631"/>
      </w:pPr>
      <w:r w:rsidRPr="001828C5">
        <w:t>энергетической комиссии</w:t>
      </w:r>
    </w:p>
    <w:p w14:paraId="4EF1AE80" w14:textId="77777777" w:rsidR="00782351" w:rsidRDefault="00782351" w:rsidP="00782351">
      <w:pPr>
        <w:tabs>
          <w:tab w:val="left" w:pos="5580"/>
          <w:tab w:val="left" w:pos="9498"/>
        </w:tabs>
        <w:ind w:left="-961" w:right="-569" w:firstLine="6631"/>
      </w:pPr>
      <w:r w:rsidRPr="001828C5">
        <w:t xml:space="preserve">Кузбасса от </w:t>
      </w:r>
      <w:r>
        <w:t>20</w:t>
      </w:r>
      <w:r w:rsidRPr="001828C5">
        <w:t>.12.2021</w:t>
      </w:r>
    </w:p>
    <w:p w14:paraId="6DCE6701" w14:textId="77777777" w:rsidR="00F65061" w:rsidRDefault="00F65061" w:rsidP="00F65061">
      <w:pPr>
        <w:tabs>
          <w:tab w:val="left" w:pos="0"/>
        </w:tabs>
        <w:rPr>
          <w:sz w:val="28"/>
          <w:szCs w:val="28"/>
        </w:rPr>
      </w:pPr>
    </w:p>
    <w:p w14:paraId="22527D43" w14:textId="77777777" w:rsidR="00F65061" w:rsidRPr="00C160F1" w:rsidRDefault="00F65061" w:rsidP="00F65061">
      <w:pPr>
        <w:tabs>
          <w:tab w:val="left" w:pos="0"/>
        </w:tabs>
        <w:jc w:val="center"/>
        <w:rPr>
          <w:sz w:val="28"/>
          <w:szCs w:val="28"/>
        </w:rPr>
      </w:pPr>
      <w:r w:rsidRPr="00C160F1">
        <w:rPr>
          <w:sz w:val="28"/>
          <w:szCs w:val="28"/>
        </w:rPr>
        <w:t>Льготные тарифы*</w:t>
      </w:r>
    </w:p>
    <w:p w14:paraId="519C3C65" w14:textId="77777777" w:rsidR="00F65061" w:rsidRDefault="00F65061" w:rsidP="00F65061">
      <w:pPr>
        <w:tabs>
          <w:tab w:val="left" w:pos="0"/>
        </w:tabs>
        <w:jc w:val="center"/>
        <w:rPr>
          <w:sz w:val="28"/>
          <w:szCs w:val="28"/>
        </w:rPr>
      </w:pPr>
      <w:r w:rsidRPr="00C160F1">
        <w:rPr>
          <w:sz w:val="28"/>
          <w:szCs w:val="28"/>
        </w:rPr>
        <w:t xml:space="preserve">на холодное водоснабжение, тепловую энергию (мощность), </w:t>
      </w:r>
    </w:p>
    <w:p w14:paraId="71C5CC59" w14:textId="77777777" w:rsidR="00F65061" w:rsidRDefault="00F65061" w:rsidP="00F65061">
      <w:pPr>
        <w:tabs>
          <w:tab w:val="left" w:pos="0"/>
        </w:tabs>
        <w:jc w:val="center"/>
        <w:rPr>
          <w:sz w:val="28"/>
          <w:szCs w:val="28"/>
        </w:rPr>
      </w:pPr>
      <w:r w:rsidRPr="00C160F1">
        <w:rPr>
          <w:sz w:val="28"/>
          <w:szCs w:val="28"/>
        </w:rPr>
        <w:t>твердое топливо (уголь), сжиженный газ</w:t>
      </w:r>
    </w:p>
    <w:p w14:paraId="4C3D747B" w14:textId="77777777" w:rsidR="00F65061" w:rsidRDefault="00F65061" w:rsidP="00F65061">
      <w:pPr>
        <w:tabs>
          <w:tab w:val="left" w:pos="0"/>
        </w:tabs>
        <w:jc w:val="center"/>
        <w:rPr>
          <w:bCs/>
          <w:sz w:val="28"/>
          <w:szCs w:val="28"/>
        </w:rPr>
      </w:pPr>
    </w:p>
    <w:tbl>
      <w:tblPr>
        <w:tblStyle w:val="afc"/>
        <w:tblW w:w="9634" w:type="dxa"/>
        <w:tblLayout w:type="fixed"/>
        <w:tblLook w:val="04A0" w:firstRow="1" w:lastRow="0" w:firstColumn="1" w:lastColumn="0" w:noHBand="0" w:noVBand="1"/>
      </w:tblPr>
      <w:tblGrid>
        <w:gridCol w:w="566"/>
        <w:gridCol w:w="3682"/>
        <w:gridCol w:w="1417"/>
        <w:gridCol w:w="1985"/>
        <w:gridCol w:w="1984"/>
      </w:tblGrid>
      <w:tr w:rsidR="00F65061" w:rsidRPr="00FB6F07" w14:paraId="157D3CED" w14:textId="77777777" w:rsidTr="00AE6253">
        <w:trPr>
          <w:trHeight w:val="324"/>
        </w:trPr>
        <w:tc>
          <w:tcPr>
            <w:tcW w:w="566" w:type="dxa"/>
            <w:vMerge w:val="restart"/>
          </w:tcPr>
          <w:p w14:paraId="6CAA8027" w14:textId="77777777" w:rsidR="00F65061" w:rsidRPr="00FB6F07" w:rsidRDefault="00F65061" w:rsidP="00AE6253">
            <w:pPr>
              <w:jc w:val="center"/>
              <w:rPr>
                <w:bCs/>
              </w:rPr>
            </w:pPr>
            <w:r w:rsidRPr="00FB6F07">
              <w:rPr>
                <w:bCs/>
              </w:rPr>
              <w:t>№ п/п</w:t>
            </w:r>
          </w:p>
        </w:tc>
        <w:tc>
          <w:tcPr>
            <w:tcW w:w="3682" w:type="dxa"/>
            <w:vMerge w:val="restart"/>
          </w:tcPr>
          <w:p w14:paraId="64034077" w14:textId="77777777" w:rsidR="00F65061" w:rsidRPr="00FB6F07" w:rsidRDefault="00F65061" w:rsidP="00AE6253">
            <w:pPr>
              <w:tabs>
                <w:tab w:val="left" w:pos="0"/>
              </w:tabs>
              <w:jc w:val="center"/>
              <w:rPr>
                <w:bCs/>
              </w:rPr>
            </w:pPr>
            <w:r w:rsidRPr="00FB6F07">
              <w:rPr>
                <w:bCs/>
              </w:rPr>
              <w:t>Наименование регулируемой организации</w:t>
            </w:r>
          </w:p>
        </w:tc>
        <w:tc>
          <w:tcPr>
            <w:tcW w:w="1417" w:type="dxa"/>
            <w:vMerge w:val="restart"/>
          </w:tcPr>
          <w:p w14:paraId="6BCD0F70" w14:textId="77777777" w:rsidR="00F65061" w:rsidRPr="00FB6F07" w:rsidRDefault="00F65061" w:rsidP="00AE6253">
            <w:pPr>
              <w:tabs>
                <w:tab w:val="left" w:pos="0"/>
              </w:tabs>
              <w:jc w:val="center"/>
              <w:rPr>
                <w:bCs/>
              </w:rPr>
            </w:pPr>
            <w:r w:rsidRPr="00FB6F07">
              <w:rPr>
                <w:bCs/>
              </w:rPr>
              <w:t xml:space="preserve">Единицы измерения </w:t>
            </w:r>
          </w:p>
        </w:tc>
        <w:tc>
          <w:tcPr>
            <w:tcW w:w="3969" w:type="dxa"/>
            <w:gridSpan w:val="2"/>
          </w:tcPr>
          <w:p w14:paraId="34D61F58" w14:textId="77777777" w:rsidR="00F65061" w:rsidRPr="00FB6F07" w:rsidRDefault="00F65061" w:rsidP="00AE6253">
            <w:pPr>
              <w:tabs>
                <w:tab w:val="left" w:pos="0"/>
              </w:tabs>
              <w:jc w:val="center"/>
              <w:rPr>
                <w:bCs/>
              </w:rPr>
            </w:pPr>
            <w:r w:rsidRPr="00FB6F07">
              <w:rPr>
                <w:bCs/>
              </w:rPr>
              <w:t>Льготный тариф</w:t>
            </w:r>
          </w:p>
        </w:tc>
      </w:tr>
      <w:tr w:rsidR="00F65061" w:rsidRPr="00FB6F07" w14:paraId="69E8E0FD" w14:textId="77777777" w:rsidTr="00AE6253">
        <w:trPr>
          <w:trHeight w:val="499"/>
        </w:trPr>
        <w:tc>
          <w:tcPr>
            <w:tcW w:w="566" w:type="dxa"/>
            <w:vMerge/>
          </w:tcPr>
          <w:p w14:paraId="00970E4B" w14:textId="77777777" w:rsidR="00F65061" w:rsidRPr="00FB6F07" w:rsidRDefault="00F65061" w:rsidP="00AE6253">
            <w:pPr>
              <w:tabs>
                <w:tab w:val="left" w:pos="0"/>
              </w:tabs>
              <w:jc w:val="center"/>
              <w:rPr>
                <w:bCs/>
              </w:rPr>
            </w:pPr>
          </w:p>
        </w:tc>
        <w:tc>
          <w:tcPr>
            <w:tcW w:w="3682" w:type="dxa"/>
            <w:vMerge/>
          </w:tcPr>
          <w:p w14:paraId="3E0BFD95" w14:textId="77777777" w:rsidR="00F65061" w:rsidRPr="00FB6F07" w:rsidRDefault="00F65061" w:rsidP="00AE6253">
            <w:pPr>
              <w:tabs>
                <w:tab w:val="left" w:pos="0"/>
              </w:tabs>
              <w:jc w:val="center"/>
              <w:rPr>
                <w:bCs/>
              </w:rPr>
            </w:pPr>
          </w:p>
        </w:tc>
        <w:tc>
          <w:tcPr>
            <w:tcW w:w="1417" w:type="dxa"/>
            <w:vMerge/>
          </w:tcPr>
          <w:p w14:paraId="6D0C08A8" w14:textId="77777777" w:rsidR="00F65061" w:rsidRPr="00FB6F07" w:rsidRDefault="00F65061" w:rsidP="00AE6253">
            <w:pPr>
              <w:tabs>
                <w:tab w:val="left" w:pos="0"/>
              </w:tabs>
              <w:jc w:val="center"/>
              <w:rPr>
                <w:bCs/>
              </w:rPr>
            </w:pPr>
          </w:p>
        </w:tc>
        <w:tc>
          <w:tcPr>
            <w:tcW w:w="1985" w:type="dxa"/>
          </w:tcPr>
          <w:p w14:paraId="01B4FDEF" w14:textId="77777777" w:rsidR="00F65061" w:rsidRPr="00FB6F07" w:rsidRDefault="00F65061" w:rsidP="00AE6253">
            <w:pPr>
              <w:tabs>
                <w:tab w:val="left" w:pos="0"/>
              </w:tabs>
              <w:jc w:val="center"/>
              <w:rPr>
                <w:bCs/>
              </w:rPr>
            </w:pPr>
            <w:r w:rsidRPr="00FB6F07">
              <w:rPr>
                <w:bCs/>
              </w:rPr>
              <w:t>с 01.01.202</w:t>
            </w:r>
            <w:r>
              <w:rPr>
                <w:bCs/>
              </w:rPr>
              <w:t>2</w:t>
            </w:r>
            <w:r w:rsidRPr="00FB6F07">
              <w:rPr>
                <w:bCs/>
              </w:rPr>
              <w:t xml:space="preserve">                  по 30.06.202</w:t>
            </w:r>
            <w:r>
              <w:rPr>
                <w:bCs/>
              </w:rPr>
              <w:t>2</w:t>
            </w:r>
          </w:p>
        </w:tc>
        <w:tc>
          <w:tcPr>
            <w:tcW w:w="1984" w:type="dxa"/>
          </w:tcPr>
          <w:p w14:paraId="177E78B1" w14:textId="77777777" w:rsidR="00F65061" w:rsidRPr="00FB6F07" w:rsidRDefault="00F65061" w:rsidP="00AE6253">
            <w:pPr>
              <w:tabs>
                <w:tab w:val="left" w:pos="0"/>
              </w:tabs>
              <w:ind w:right="-100"/>
              <w:jc w:val="center"/>
              <w:rPr>
                <w:bCs/>
              </w:rPr>
            </w:pPr>
            <w:r w:rsidRPr="00FB6F07">
              <w:rPr>
                <w:bCs/>
              </w:rPr>
              <w:t>с 01.07.202</w:t>
            </w:r>
            <w:r>
              <w:rPr>
                <w:bCs/>
              </w:rPr>
              <w:t>2</w:t>
            </w:r>
            <w:r w:rsidRPr="00FB6F07">
              <w:rPr>
                <w:bCs/>
              </w:rPr>
              <w:t xml:space="preserve">              по 31.12.202</w:t>
            </w:r>
            <w:r>
              <w:rPr>
                <w:bCs/>
              </w:rPr>
              <w:t>2</w:t>
            </w:r>
          </w:p>
        </w:tc>
      </w:tr>
      <w:tr w:rsidR="00F65061" w:rsidRPr="00FB6F07" w14:paraId="2A7AD050" w14:textId="77777777" w:rsidTr="00AE6253">
        <w:trPr>
          <w:trHeight w:val="114"/>
        </w:trPr>
        <w:tc>
          <w:tcPr>
            <w:tcW w:w="566" w:type="dxa"/>
            <w:vAlign w:val="center"/>
          </w:tcPr>
          <w:p w14:paraId="260C2DB7" w14:textId="77777777" w:rsidR="00F65061" w:rsidRPr="00FB6F07" w:rsidRDefault="00F65061" w:rsidP="00AE6253">
            <w:pPr>
              <w:tabs>
                <w:tab w:val="left" w:pos="0"/>
              </w:tabs>
              <w:jc w:val="center"/>
              <w:rPr>
                <w:bCs/>
              </w:rPr>
            </w:pPr>
            <w:r w:rsidRPr="00FB6F07">
              <w:rPr>
                <w:bCs/>
              </w:rPr>
              <w:t>1</w:t>
            </w:r>
          </w:p>
        </w:tc>
        <w:tc>
          <w:tcPr>
            <w:tcW w:w="3682" w:type="dxa"/>
          </w:tcPr>
          <w:p w14:paraId="3C429D39" w14:textId="77777777" w:rsidR="00F65061" w:rsidRPr="00FB6F07" w:rsidRDefault="00F65061" w:rsidP="00AE6253">
            <w:pPr>
              <w:tabs>
                <w:tab w:val="left" w:pos="0"/>
              </w:tabs>
              <w:jc w:val="center"/>
              <w:rPr>
                <w:bCs/>
              </w:rPr>
            </w:pPr>
            <w:r w:rsidRPr="00FB6F07">
              <w:rPr>
                <w:bCs/>
              </w:rPr>
              <w:t>2</w:t>
            </w:r>
          </w:p>
        </w:tc>
        <w:tc>
          <w:tcPr>
            <w:tcW w:w="1417" w:type="dxa"/>
          </w:tcPr>
          <w:p w14:paraId="62966215" w14:textId="77777777" w:rsidR="00F65061" w:rsidRPr="00FB6F07" w:rsidRDefault="00F65061" w:rsidP="00AE6253">
            <w:pPr>
              <w:tabs>
                <w:tab w:val="left" w:pos="0"/>
              </w:tabs>
              <w:jc w:val="center"/>
              <w:rPr>
                <w:bCs/>
              </w:rPr>
            </w:pPr>
            <w:r>
              <w:rPr>
                <w:bCs/>
              </w:rPr>
              <w:t>3</w:t>
            </w:r>
          </w:p>
        </w:tc>
        <w:tc>
          <w:tcPr>
            <w:tcW w:w="1985" w:type="dxa"/>
          </w:tcPr>
          <w:p w14:paraId="3E3D9952" w14:textId="77777777" w:rsidR="00F65061" w:rsidRPr="00FB6F07" w:rsidRDefault="00F65061" w:rsidP="00AE6253">
            <w:pPr>
              <w:tabs>
                <w:tab w:val="left" w:pos="0"/>
              </w:tabs>
              <w:jc w:val="center"/>
              <w:rPr>
                <w:bCs/>
              </w:rPr>
            </w:pPr>
            <w:r>
              <w:rPr>
                <w:bCs/>
              </w:rPr>
              <w:t>4</w:t>
            </w:r>
          </w:p>
        </w:tc>
        <w:tc>
          <w:tcPr>
            <w:tcW w:w="1984" w:type="dxa"/>
          </w:tcPr>
          <w:p w14:paraId="5C2FA286" w14:textId="77777777" w:rsidR="00F65061" w:rsidRPr="00FB6F07" w:rsidRDefault="00F65061" w:rsidP="00AE6253">
            <w:pPr>
              <w:tabs>
                <w:tab w:val="left" w:pos="0"/>
              </w:tabs>
              <w:jc w:val="center"/>
              <w:rPr>
                <w:bCs/>
              </w:rPr>
            </w:pPr>
            <w:r>
              <w:rPr>
                <w:bCs/>
              </w:rPr>
              <w:t>5</w:t>
            </w:r>
          </w:p>
        </w:tc>
      </w:tr>
      <w:tr w:rsidR="00F65061" w:rsidRPr="00FB6F07" w14:paraId="571C32ED" w14:textId="77777777" w:rsidTr="00AE6253">
        <w:trPr>
          <w:trHeight w:val="302"/>
        </w:trPr>
        <w:tc>
          <w:tcPr>
            <w:tcW w:w="9634" w:type="dxa"/>
            <w:gridSpan w:val="5"/>
            <w:vAlign w:val="center"/>
          </w:tcPr>
          <w:p w14:paraId="44965A8A" w14:textId="77777777" w:rsidR="00F65061" w:rsidRPr="00DE44D4" w:rsidRDefault="00F65061" w:rsidP="007654A1">
            <w:pPr>
              <w:pStyle w:val="afb"/>
              <w:numPr>
                <w:ilvl w:val="0"/>
                <w:numId w:val="9"/>
              </w:numPr>
              <w:tabs>
                <w:tab w:val="left" w:pos="0"/>
              </w:tabs>
              <w:jc w:val="center"/>
              <w:rPr>
                <w:bCs/>
              </w:rPr>
            </w:pPr>
            <w:r w:rsidRPr="00DE44D4">
              <w:rPr>
                <w:bCs/>
              </w:rPr>
              <w:t>Холодное водоснабжение в пределах норматива потребления</w:t>
            </w:r>
            <w:r>
              <w:rPr>
                <w:bCs/>
              </w:rPr>
              <w:t>**</w:t>
            </w:r>
          </w:p>
        </w:tc>
      </w:tr>
      <w:tr w:rsidR="00F65061" w:rsidRPr="00FB6F07" w14:paraId="78B9C33E" w14:textId="77777777" w:rsidTr="00AE6253">
        <w:trPr>
          <w:trHeight w:val="141"/>
        </w:trPr>
        <w:tc>
          <w:tcPr>
            <w:tcW w:w="566" w:type="dxa"/>
            <w:vAlign w:val="center"/>
          </w:tcPr>
          <w:p w14:paraId="6FDAA348" w14:textId="77777777" w:rsidR="00F65061" w:rsidRPr="00FB6F07" w:rsidRDefault="00F65061" w:rsidP="00AE6253">
            <w:pPr>
              <w:tabs>
                <w:tab w:val="left" w:pos="0"/>
              </w:tabs>
              <w:ind w:right="-102" w:hanging="120"/>
              <w:jc w:val="center"/>
              <w:rPr>
                <w:bCs/>
              </w:rPr>
            </w:pPr>
            <w:r>
              <w:rPr>
                <w:bCs/>
              </w:rPr>
              <w:t>1.1.</w:t>
            </w:r>
          </w:p>
        </w:tc>
        <w:tc>
          <w:tcPr>
            <w:tcW w:w="3682" w:type="dxa"/>
            <w:vAlign w:val="center"/>
          </w:tcPr>
          <w:p w14:paraId="31B704A8" w14:textId="77777777" w:rsidR="00F65061" w:rsidRPr="00AB5BB6" w:rsidRDefault="00F65061" w:rsidP="00AE6253">
            <w:pPr>
              <w:tabs>
                <w:tab w:val="left" w:pos="0"/>
              </w:tabs>
              <w:rPr>
                <w:bCs/>
              </w:rPr>
            </w:pPr>
            <w:r w:rsidRPr="002C54DC">
              <w:rPr>
                <w:bCs/>
              </w:rPr>
              <w:t>ООО «Энергоресурс»,                   ИНН 4205284720</w:t>
            </w:r>
          </w:p>
        </w:tc>
        <w:tc>
          <w:tcPr>
            <w:tcW w:w="1417" w:type="dxa"/>
            <w:vAlign w:val="center"/>
          </w:tcPr>
          <w:p w14:paraId="553A727A" w14:textId="77777777" w:rsidR="00F65061" w:rsidRPr="00330890" w:rsidRDefault="00F65061" w:rsidP="00AE6253">
            <w:pPr>
              <w:tabs>
                <w:tab w:val="left" w:pos="0"/>
              </w:tabs>
              <w:jc w:val="center"/>
              <w:rPr>
                <w:bCs/>
              </w:rPr>
            </w:pPr>
            <w:r w:rsidRPr="002D114B">
              <w:t>руб/м</w:t>
            </w:r>
            <w:r w:rsidRPr="000156C7">
              <w:rPr>
                <w:vertAlign w:val="superscript"/>
              </w:rPr>
              <w:t>3</w:t>
            </w:r>
            <w:r w:rsidRPr="002D114B">
              <w:t xml:space="preserve"> </w:t>
            </w:r>
          </w:p>
        </w:tc>
        <w:tc>
          <w:tcPr>
            <w:tcW w:w="1985" w:type="dxa"/>
            <w:vAlign w:val="center"/>
          </w:tcPr>
          <w:p w14:paraId="3E469D2B" w14:textId="77777777" w:rsidR="00F65061" w:rsidRDefault="00F65061" w:rsidP="00AE6253">
            <w:pPr>
              <w:tabs>
                <w:tab w:val="left" w:pos="0"/>
              </w:tabs>
              <w:jc w:val="center"/>
              <w:rPr>
                <w:bCs/>
              </w:rPr>
            </w:pPr>
            <w:r>
              <w:t>21,93</w:t>
            </w:r>
          </w:p>
        </w:tc>
        <w:tc>
          <w:tcPr>
            <w:tcW w:w="1984" w:type="dxa"/>
            <w:vAlign w:val="center"/>
          </w:tcPr>
          <w:p w14:paraId="36085536" w14:textId="77777777" w:rsidR="00F65061" w:rsidRPr="00FB6F07" w:rsidRDefault="00F65061" w:rsidP="00AE6253">
            <w:pPr>
              <w:tabs>
                <w:tab w:val="left" w:pos="0"/>
              </w:tabs>
              <w:jc w:val="center"/>
              <w:rPr>
                <w:bCs/>
              </w:rPr>
            </w:pPr>
            <w:r>
              <w:rPr>
                <w:bCs/>
              </w:rPr>
              <w:t>23,03</w:t>
            </w:r>
          </w:p>
        </w:tc>
      </w:tr>
      <w:tr w:rsidR="00F65061" w:rsidRPr="00FB6F07" w14:paraId="2C903402" w14:textId="77777777" w:rsidTr="00AE6253">
        <w:trPr>
          <w:trHeight w:val="141"/>
        </w:trPr>
        <w:tc>
          <w:tcPr>
            <w:tcW w:w="9634" w:type="dxa"/>
            <w:gridSpan w:val="5"/>
            <w:vAlign w:val="center"/>
          </w:tcPr>
          <w:p w14:paraId="09841E6F" w14:textId="77777777" w:rsidR="00F65061" w:rsidRDefault="00F65061" w:rsidP="007654A1">
            <w:pPr>
              <w:pStyle w:val="afb"/>
              <w:numPr>
                <w:ilvl w:val="0"/>
                <w:numId w:val="9"/>
              </w:numPr>
              <w:tabs>
                <w:tab w:val="left" w:pos="0"/>
              </w:tabs>
              <w:ind w:left="306"/>
              <w:jc w:val="center"/>
            </w:pPr>
            <w:r w:rsidRPr="00724D5B">
              <w:rPr>
                <w:bCs/>
              </w:rPr>
              <w:t>Холодное водоснабжение при использовании земельного участка в пределах норматива потребления*</w:t>
            </w:r>
            <w:r>
              <w:rPr>
                <w:bCs/>
              </w:rPr>
              <w:t>*</w:t>
            </w:r>
            <w:r w:rsidRPr="00724D5B">
              <w:rPr>
                <w:bCs/>
              </w:rPr>
              <w:t xml:space="preserve"> (при наличии приборов учета)</w:t>
            </w:r>
          </w:p>
        </w:tc>
      </w:tr>
      <w:tr w:rsidR="00F65061" w:rsidRPr="00FB6F07" w14:paraId="23953F26" w14:textId="77777777" w:rsidTr="00AE6253">
        <w:trPr>
          <w:trHeight w:val="141"/>
        </w:trPr>
        <w:tc>
          <w:tcPr>
            <w:tcW w:w="566" w:type="dxa"/>
            <w:vAlign w:val="center"/>
          </w:tcPr>
          <w:p w14:paraId="33280698" w14:textId="77777777" w:rsidR="00F65061" w:rsidRDefault="00F65061" w:rsidP="00AE6253">
            <w:pPr>
              <w:tabs>
                <w:tab w:val="left" w:pos="0"/>
              </w:tabs>
              <w:ind w:right="-102" w:hanging="120"/>
              <w:jc w:val="center"/>
              <w:rPr>
                <w:bCs/>
              </w:rPr>
            </w:pPr>
            <w:r>
              <w:rPr>
                <w:bCs/>
              </w:rPr>
              <w:t>2.1.</w:t>
            </w:r>
          </w:p>
        </w:tc>
        <w:tc>
          <w:tcPr>
            <w:tcW w:w="3682" w:type="dxa"/>
            <w:vAlign w:val="center"/>
          </w:tcPr>
          <w:p w14:paraId="2191D534" w14:textId="77777777" w:rsidR="00F65061" w:rsidRPr="002C54DC" w:rsidRDefault="00F65061" w:rsidP="00AE6253">
            <w:pPr>
              <w:tabs>
                <w:tab w:val="left" w:pos="0"/>
              </w:tabs>
              <w:rPr>
                <w:bCs/>
              </w:rPr>
            </w:pPr>
            <w:r w:rsidRPr="002C54DC">
              <w:rPr>
                <w:bCs/>
              </w:rPr>
              <w:t>ООО «Энергоресурс»,                   ИНН 4205284720</w:t>
            </w:r>
          </w:p>
        </w:tc>
        <w:tc>
          <w:tcPr>
            <w:tcW w:w="1417" w:type="dxa"/>
            <w:vAlign w:val="center"/>
          </w:tcPr>
          <w:p w14:paraId="72ACF983" w14:textId="77777777" w:rsidR="00F65061" w:rsidRPr="002D114B" w:rsidRDefault="00F65061" w:rsidP="00AE6253">
            <w:pPr>
              <w:tabs>
                <w:tab w:val="left" w:pos="0"/>
              </w:tabs>
              <w:jc w:val="center"/>
            </w:pPr>
            <w:r w:rsidRPr="002D114B">
              <w:t>руб/м</w:t>
            </w:r>
            <w:r w:rsidRPr="000156C7">
              <w:rPr>
                <w:vertAlign w:val="superscript"/>
              </w:rPr>
              <w:t>3</w:t>
            </w:r>
            <w:r w:rsidRPr="002D114B">
              <w:t xml:space="preserve"> </w:t>
            </w:r>
          </w:p>
        </w:tc>
        <w:tc>
          <w:tcPr>
            <w:tcW w:w="1985" w:type="dxa"/>
            <w:vAlign w:val="center"/>
          </w:tcPr>
          <w:p w14:paraId="70ED1DAF" w14:textId="77777777" w:rsidR="00F65061" w:rsidRDefault="00F65061" w:rsidP="00AE6253">
            <w:pPr>
              <w:tabs>
                <w:tab w:val="left" w:pos="0"/>
              </w:tabs>
              <w:jc w:val="center"/>
            </w:pPr>
            <w:r>
              <w:t>21,93</w:t>
            </w:r>
          </w:p>
        </w:tc>
        <w:tc>
          <w:tcPr>
            <w:tcW w:w="1984" w:type="dxa"/>
            <w:vAlign w:val="center"/>
          </w:tcPr>
          <w:p w14:paraId="5398AF98" w14:textId="77777777" w:rsidR="00F65061" w:rsidRDefault="00F65061" w:rsidP="00AE6253">
            <w:pPr>
              <w:tabs>
                <w:tab w:val="left" w:pos="0"/>
              </w:tabs>
              <w:jc w:val="center"/>
            </w:pPr>
            <w:r>
              <w:t>23,03</w:t>
            </w:r>
          </w:p>
        </w:tc>
      </w:tr>
      <w:tr w:rsidR="00F65061" w:rsidRPr="00FB6F07" w14:paraId="504FB778" w14:textId="77777777" w:rsidTr="00AE6253">
        <w:trPr>
          <w:trHeight w:val="399"/>
        </w:trPr>
        <w:tc>
          <w:tcPr>
            <w:tcW w:w="9634" w:type="dxa"/>
            <w:gridSpan w:val="5"/>
            <w:vAlign w:val="center"/>
          </w:tcPr>
          <w:p w14:paraId="2FA461FB" w14:textId="77777777" w:rsidR="00F65061" w:rsidRPr="00FB6F07" w:rsidRDefault="00F65061" w:rsidP="00AE6253">
            <w:pPr>
              <w:tabs>
                <w:tab w:val="left" w:pos="0"/>
              </w:tabs>
              <w:jc w:val="center"/>
              <w:rPr>
                <w:bCs/>
              </w:rPr>
            </w:pPr>
            <w:r>
              <w:rPr>
                <w:bCs/>
              </w:rPr>
              <w:t>3</w:t>
            </w:r>
            <w:r w:rsidRPr="000C5192">
              <w:rPr>
                <w:bCs/>
              </w:rPr>
              <w:t xml:space="preserve">. </w:t>
            </w:r>
            <w:r>
              <w:rPr>
                <w:bCs/>
              </w:rPr>
              <w:t>Тепловая энергия (мощность)</w:t>
            </w:r>
            <w:r w:rsidRPr="000C5192">
              <w:rPr>
                <w:bCs/>
              </w:rPr>
              <w:t xml:space="preserve"> в пределах регионального стандарта площади жилья</w:t>
            </w:r>
            <w:r>
              <w:rPr>
                <w:bCs/>
              </w:rPr>
              <w:t>***</w:t>
            </w:r>
          </w:p>
        </w:tc>
      </w:tr>
      <w:tr w:rsidR="00F65061" w:rsidRPr="00FB6F07" w14:paraId="73B7E8A7" w14:textId="77777777" w:rsidTr="00AE6253">
        <w:trPr>
          <w:trHeight w:val="338"/>
        </w:trPr>
        <w:tc>
          <w:tcPr>
            <w:tcW w:w="566" w:type="dxa"/>
            <w:vMerge w:val="restart"/>
            <w:vAlign w:val="center"/>
          </w:tcPr>
          <w:p w14:paraId="1D3E55E8" w14:textId="77777777" w:rsidR="00F65061" w:rsidRDefault="00F65061" w:rsidP="00AE6253">
            <w:pPr>
              <w:tabs>
                <w:tab w:val="left" w:pos="0"/>
              </w:tabs>
              <w:ind w:right="-102" w:hanging="120"/>
              <w:jc w:val="center"/>
              <w:rPr>
                <w:bCs/>
              </w:rPr>
            </w:pPr>
            <w:r>
              <w:rPr>
                <w:bCs/>
              </w:rPr>
              <w:t>3.1.</w:t>
            </w:r>
          </w:p>
        </w:tc>
        <w:tc>
          <w:tcPr>
            <w:tcW w:w="3682" w:type="dxa"/>
            <w:vMerge w:val="restart"/>
            <w:vAlign w:val="center"/>
          </w:tcPr>
          <w:p w14:paraId="7B725A8D" w14:textId="77777777" w:rsidR="00F65061" w:rsidRDefault="00F65061" w:rsidP="00AE6253">
            <w:pPr>
              <w:tabs>
                <w:tab w:val="left" w:pos="0"/>
              </w:tabs>
            </w:pPr>
            <w:r w:rsidRPr="002C54DC">
              <w:t xml:space="preserve">ООО </w:t>
            </w:r>
            <w:r>
              <w:t>«</w:t>
            </w:r>
            <w:r w:rsidRPr="002C54DC">
              <w:t>ВЕЛЕС</w:t>
            </w:r>
            <w:r>
              <w:t>»</w:t>
            </w:r>
            <w:r w:rsidRPr="003D432C">
              <w:t xml:space="preserve">, </w:t>
            </w:r>
          </w:p>
          <w:p w14:paraId="6D08D90B" w14:textId="77777777" w:rsidR="00F65061" w:rsidRDefault="00F65061" w:rsidP="00AE6253">
            <w:pPr>
              <w:tabs>
                <w:tab w:val="left" w:pos="0"/>
              </w:tabs>
              <w:rPr>
                <w:bCs/>
              </w:rPr>
            </w:pPr>
            <w:r w:rsidRPr="003D432C">
              <w:t xml:space="preserve">ИНН </w:t>
            </w:r>
            <w:r w:rsidRPr="002C54DC">
              <w:t>4212036655</w:t>
            </w:r>
          </w:p>
        </w:tc>
        <w:tc>
          <w:tcPr>
            <w:tcW w:w="5386" w:type="dxa"/>
            <w:gridSpan w:val="3"/>
            <w:vAlign w:val="center"/>
          </w:tcPr>
          <w:p w14:paraId="077B64B9" w14:textId="77777777" w:rsidR="00F65061" w:rsidRPr="008433D1" w:rsidRDefault="00F65061" w:rsidP="00AE6253">
            <w:pPr>
              <w:tabs>
                <w:tab w:val="left" w:pos="0"/>
              </w:tabs>
              <w:jc w:val="center"/>
              <w:rPr>
                <w:bCs/>
              </w:rPr>
            </w:pPr>
            <w:r>
              <w:rPr>
                <w:bCs/>
              </w:rPr>
              <w:t>п.</w:t>
            </w:r>
            <w:r w:rsidRPr="008433D1">
              <w:rPr>
                <w:bCs/>
              </w:rPr>
              <w:t xml:space="preserve"> Демьяновка</w:t>
            </w:r>
            <w:r>
              <w:rPr>
                <w:bCs/>
              </w:rPr>
              <w:t xml:space="preserve">, </w:t>
            </w:r>
            <w:r w:rsidRPr="008433D1">
              <w:rPr>
                <w:bCs/>
              </w:rPr>
              <w:t>п</w:t>
            </w:r>
            <w:r>
              <w:rPr>
                <w:bCs/>
              </w:rPr>
              <w:t>. ст.</w:t>
            </w:r>
            <w:r w:rsidRPr="008433D1">
              <w:rPr>
                <w:bCs/>
              </w:rPr>
              <w:t xml:space="preserve"> Егозово</w:t>
            </w:r>
            <w:r>
              <w:rPr>
                <w:bCs/>
              </w:rPr>
              <w:t xml:space="preserve">, </w:t>
            </w:r>
            <w:r w:rsidRPr="008433D1">
              <w:rPr>
                <w:bCs/>
              </w:rPr>
              <w:t>п</w:t>
            </w:r>
            <w:r>
              <w:rPr>
                <w:bCs/>
              </w:rPr>
              <w:t xml:space="preserve">. </w:t>
            </w:r>
            <w:r w:rsidRPr="008433D1">
              <w:rPr>
                <w:bCs/>
              </w:rPr>
              <w:t>Золотаревский</w:t>
            </w:r>
            <w:r>
              <w:rPr>
                <w:bCs/>
              </w:rPr>
              <w:t xml:space="preserve">, </w:t>
            </w:r>
            <w:r w:rsidRPr="008433D1">
              <w:rPr>
                <w:bCs/>
              </w:rPr>
              <w:t>п</w:t>
            </w:r>
            <w:r>
              <w:rPr>
                <w:bCs/>
              </w:rPr>
              <w:t xml:space="preserve">. </w:t>
            </w:r>
            <w:r w:rsidRPr="008433D1">
              <w:rPr>
                <w:bCs/>
              </w:rPr>
              <w:t>Красная Поляна</w:t>
            </w:r>
            <w:r>
              <w:rPr>
                <w:bCs/>
              </w:rPr>
              <w:t xml:space="preserve">, </w:t>
            </w:r>
            <w:r w:rsidRPr="008433D1">
              <w:rPr>
                <w:bCs/>
              </w:rPr>
              <w:t>д</w:t>
            </w:r>
            <w:r>
              <w:rPr>
                <w:bCs/>
              </w:rPr>
              <w:t>.</w:t>
            </w:r>
            <w:r w:rsidRPr="008433D1">
              <w:rPr>
                <w:bCs/>
              </w:rPr>
              <w:t xml:space="preserve"> Красноярка</w:t>
            </w:r>
            <w:r>
              <w:rPr>
                <w:bCs/>
              </w:rPr>
              <w:t xml:space="preserve">, </w:t>
            </w:r>
            <w:r w:rsidRPr="008433D1">
              <w:rPr>
                <w:bCs/>
              </w:rPr>
              <w:t>п</w:t>
            </w:r>
            <w:r>
              <w:rPr>
                <w:bCs/>
              </w:rPr>
              <w:t>.</w:t>
            </w:r>
            <w:r w:rsidRPr="008433D1">
              <w:rPr>
                <w:bCs/>
              </w:rPr>
              <w:t>Лапшиновка</w:t>
            </w:r>
            <w:r>
              <w:rPr>
                <w:bCs/>
              </w:rPr>
              <w:t>,</w:t>
            </w:r>
          </w:p>
          <w:p w14:paraId="23D3CC13" w14:textId="77777777" w:rsidR="00F65061" w:rsidRPr="008433D1" w:rsidRDefault="00F65061" w:rsidP="00AE6253">
            <w:pPr>
              <w:tabs>
                <w:tab w:val="left" w:pos="0"/>
              </w:tabs>
              <w:jc w:val="center"/>
              <w:rPr>
                <w:bCs/>
              </w:rPr>
            </w:pPr>
            <w:r w:rsidRPr="008433D1">
              <w:rPr>
                <w:bCs/>
              </w:rPr>
              <w:t>п</w:t>
            </w:r>
            <w:r>
              <w:rPr>
                <w:bCs/>
              </w:rPr>
              <w:t>.</w:t>
            </w:r>
            <w:r w:rsidRPr="008433D1">
              <w:rPr>
                <w:bCs/>
              </w:rPr>
              <w:t xml:space="preserve"> Литвиновский</w:t>
            </w:r>
            <w:r>
              <w:rPr>
                <w:bCs/>
              </w:rPr>
              <w:t xml:space="preserve">, </w:t>
            </w:r>
            <w:r w:rsidRPr="008433D1">
              <w:rPr>
                <w:bCs/>
              </w:rPr>
              <w:t>д</w:t>
            </w:r>
            <w:r>
              <w:rPr>
                <w:bCs/>
              </w:rPr>
              <w:t>.</w:t>
            </w:r>
            <w:r w:rsidRPr="008433D1">
              <w:rPr>
                <w:bCs/>
              </w:rPr>
              <w:t xml:space="preserve"> Нижегородка</w:t>
            </w:r>
            <w:r>
              <w:rPr>
                <w:bCs/>
              </w:rPr>
              <w:t xml:space="preserve">, </w:t>
            </w:r>
            <w:r w:rsidRPr="008433D1">
              <w:rPr>
                <w:bCs/>
              </w:rPr>
              <w:t>д</w:t>
            </w:r>
            <w:r>
              <w:rPr>
                <w:bCs/>
              </w:rPr>
              <w:t>.</w:t>
            </w:r>
            <w:r w:rsidRPr="008433D1">
              <w:rPr>
                <w:bCs/>
              </w:rPr>
              <w:t>Новогеоргиевка</w:t>
            </w:r>
            <w:r>
              <w:rPr>
                <w:bCs/>
              </w:rPr>
              <w:t xml:space="preserve">, </w:t>
            </w:r>
            <w:r w:rsidRPr="008433D1">
              <w:rPr>
                <w:bCs/>
              </w:rPr>
              <w:t>д</w:t>
            </w:r>
            <w:r>
              <w:rPr>
                <w:bCs/>
              </w:rPr>
              <w:t>.</w:t>
            </w:r>
            <w:r w:rsidRPr="008433D1">
              <w:rPr>
                <w:bCs/>
              </w:rPr>
              <w:t xml:space="preserve"> Новопокровка</w:t>
            </w:r>
            <w:r>
              <w:rPr>
                <w:bCs/>
              </w:rPr>
              <w:t xml:space="preserve">, </w:t>
            </w:r>
            <w:r w:rsidRPr="008433D1">
              <w:rPr>
                <w:bCs/>
              </w:rPr>
              <w:t>п</w:t>
            </w:r>
            <w:r>
              <w:rPr>
                <w:bCs/>
              </w:rPr>
              <w:t>.</w:t>
            </w:r>
            <w:r w:rsidRPr="008433D1">
              <w:rPr>
                <w:bCs/>
              </w:rPr>
              <w:t xml:space="preserve"> Озеровка</w:t>
            </w:r>
            <w:r>
              <w:rPr>
                <w:bCs/>
              </w:rPr>
              <w:t>,</w:t>
            </w:r>
          </w:p>
          <w:p w14:paraId="0F48B798" w14:textId="77777777" w:rsidR="00F65061" w:rsidRPr="00FB6F07" w:rsidRDefault="00F65061" w:rsidP="00AE6253">
            <w:pPr>
              <w:tabs>
                <w:tab w:val="left" w:pos="0"/>
              </w:tabs>
              <w:jc w:val="center"/>
              <w:rPr>
                <w:bCs/>
              </w:rPr>
            </w:pPr>
            <w:r w:rsidRPr="008433D1">
              <w:rPr>
                <w:bCs/>
              </w:rPr>
              <w:t>с</w:t>
            </w:r>
            <w:r>
              <w:rPr>
                <w:bCs/>
              </w:rPr>
              <w:t>.</w:t>
            </w:r>
            <w:r w:rsidRPr="008433D1">
              <w:rPr>
                <w:bCs/>
              </w:rPr>
              <w:t>Хмелево</w:t>
            </w:r>
            <w:r>
              <w:rPr>
                <w:bCs/>
              </w:rPr>
              <w:t xml:space="preserve">, </w:t>
            </w:r>
            <w:r w:rsidRPr="008433D1">
              <w:rPr>
                <w:bCs/>
              </w:rPr>
              <w:t>с</w:t>
            </w:r>
            <w:r>
              <w:rPr>
                <w:bCs/>
              </w:rPr>
              <w:t>.</w:t>
            </w:r>
            <w:r w:rsidRPr="008433D1">
              <w:rPr>
                <w:bCs/>
              </w:rPr>
              <w:t>Чесноково</w:t>
            </w:r>
            <w:r>
              <w:rPr>
                <w:bCs/>
              </w:rPr>
              <w:t xml:space="preserve">, </w:t>
            </w:r>
            <w:r w:rsidRPr="008433D1">
              <w:rPr>
                <w:bCs/>
              </w:rPr>
              <w:t>рзд</w:t>
            </w:r>
            <w:r>
              <w:rPr>
                <w:bCs/>
              </w:rPr>
              <w:t>.</w:t>
            </w:r>
            <w:r w:rsidRPr="008433D1">
              <w:rPr>
                <w:bCs/>
              </w:rPr>
              <w:t>189 км</w:t>
            </w:r>
            <w:r>
              <w:rPr>
                <w:bCs/>
              </w:rPr>
              <w:t xml:space="preserve">, </w:t>
            </w:r>
            <w:r w:rsidRPr="008433D1">
              <w:rPr>
                <w:bCs/>
              </w:rPr>
              <w:t>п</w:t>
            </w:r>
            <w:r>
              <w:rPr>
                <w:bCs/>
              </w:rPr>
              <w:t>.</w:t>
            </w:r>
            <w:r w:rsidRPr="008433D1">
              <w:rPr>
                <w:bCs/>
              </w:rPr>
              <w:t>Восходящий</w:t>
            </w:r>
            <w:r>
              <w:rPr>
                <w:bCs/>
              </w:rPr>
              <w:t xml:space="preserve">, </w:t>
            </w:r>
            <w:r w:rsidRPr="008433D1">
              <w:rPr>
                <w:bCs/>
              </w:rPr>
              <w:t>п</w:t>
            </w:r>
            <w:r>
              <w:rPr>
                <w:bCs/>
              </w:rPr>
              <w:t>.</w:t>
            </w:r>
            <w:r w:rsidRPr="008433D1">
              <w:rPr>
                <w:bCs/>
              </w:rPr>
              <w:t xml:space="preserve"> Горняк</w:t>
            </w:r>
            <w:r>
              <w:rPr>
                <w:bCs/>
              </w:rPr>
              <w:t xml:space="preserve">, </w:t>
            </w:r>
            <w:r w:rsidRPr="008433D1">
              <w:rPr>
                <w:bCs/>
              </w:rPr>
              <w:t>п</w:t>
            </w:r>
            <w:r>
              <w:rPr>
                <w:bCs/>
              </w:rPr>
              <w:t>.</w:t>
            </w:r>
            <w:r w:rsidRPr="008433D1">
              <w:rPr>
                <w:bCs/>
              </w:rPr>
              <w:t xml:space="preserve"> ст</w:t>
            </w:r>
            <w:r>
              <w:rPr>
                <w:bCs/>
              </w:rPr>
              <w:t>.</w:t>
            </w:r>
            <w:r w:rsidRPr="008433D1">
              <w:rPr>
                <w:bCs/>
              </w:rPr>
              <w:t xml:space="preserve"> Егозово</w:t>
            </w:r>
            <w:r>
              <w:rPr>
                <w:bCs/>
              </w:rPr>
              <w:t xml:space="preserve">, </w:t>
            </w:r>
            <w:r w:rsidRPr="008433D1">
              <w:rPr>
                <w:bCs/>
              </w:rPr>
              <w:t>п</w:t>
            </w:r>
            <w:r>
              <w:rPr>
                <w:bCs/>
              </w:rPr>
              <w:t>.</w:t>
            </w:r>
            <w:r w:rsidRPr="008433D1">
              <w:rPr>
                <w:bCs/>
              </w:rPr>
              <w:t>Клейзавода</w:t>
            </w:r>
            <w:r>
              <w:rPr>
                <w:bCs/>
              </w:rPr>
              <w:t xml:space="preserve">, </w:t>
            </w:r>
            <w:r w:rsidRPr="008433D1">
              <w:rPr>
                <w:bCs/>
              </w:rPr>
              <w:t>п</w:t>
            </w:r>
            <w:r>
              <w:rPr>
                <w:bCs/>
              </w:rPr>
              <w:t xml:space="preserve">. </w:t>
            </w:r>
            <w:r w:rsidRPr="008433D1">
              <w:rPr>
                <w:bCs/>
              </w:rPr>
              <w:t>Новоильинский</w:t>
            </w:r>
            <w:r>
              <w:rPr>
                <w:bCs/>
              </w:rPr>
              <w:t xml:space="preserve">, </w:t>
            </w:r>
            <w:r w:rsidRPr="008433D1">
              <w:rPr>
                <w:bCs/>
              </w:rPr>
              <w:t>п</w:t>
            </w:r>
            <w:r>
              <w:rPr>
                <w:bCs/>
              </w:rPr>
              <w:t>.</w:t>
            </w:r>
            <w:r w:rsidRPr="008433D1">
              <w:rPr>
                <w:bCs/>
              </w:rPr>
              <w:t>Новокамышинский</w:t>
            </w:r>
            <w:r>
              <w:rPr>
                <w:bCs/>
              </w:rPr>
              <w:t xml:space="preserve">, </w:t>
            </w:r>
            <w:r w:rsidRPr="008433D1">
              <w:rPr>
                <w:bCs/>
              </w:rPr>
              <w:t>п</w:t>
            </w:r>
            <w:r>
              <w:rPr>
                <w:bCs/>
              </w:rPr>
              <w:t>.</w:t>
            </w:r>
            <w:r w:rsidRPr="008433D1">
              <w:rPr>
                <w:bCs/>
              </w:rPr>
              <w:t>Солнечный</w:t>
            </w:r>
          </w:p>
        </w:tc>
      </w:tr>
      <w:tr w:rsidR="00F65061" w:rsidRPr="00FB6F07" w14:paraId="491C1BB2" w14:textId="77777777" w:rsidTr="00AE6253">
        <w:trPr>
          <w:trHeight w:val="599"/>
        </w:trPr>
        <w:tc>
          <w:tcPr>
            <w:tcW w:w="566" w:type="dxa"/>
            <w:vMerge/>
            <w:vAlign w:val="center"/>
          </w:tcPr>
          <w:p w14:paraId="716555D6" w14:textId="77777777" w:rsidR="00F65061" w:rsidRDefault="00F65061" w:rsidP="00AE6253">
            <w:pPr>
              <w:tabs>
                <w:tab w:val="left" w:pos="0"/>
              </w:tabs>
              <w:jc w:val="center"/>
              <w:rPr>
                <w:bCs/>
              </w:rPr>
            </w:pPr>
          </w:p>
        </w:tc>
        <w:tc>
          <w:tcPr>
            <w:tcW w:w="3682" w:type="dxa"/>
            <w:vMerge/>
          </w:tcPr>
          <w:p w14:paraId="579AE6A8" w14:textId="77777777" w:rsidR="00F65061" w:rsidRPr="003D432C" w:rsidRDefault="00F65061" w:rsidP="00AE6253">
            <w:pPr>
              <w:tabs>
                <w:tab w:val="left" w:pos="0"/>
              </w:tabs>
            </w:pPr>
          </w:p>
        </w:tc>
        <w:tc>
          <w:tcPr>
            <w:tcW w:w="1417" w:type="dxa"/>
            <w:vAlign w:val="center"/>
          </w:tcPr>
          <w:p w14:paraId="6C8F94DE" w14:textId="77777777" w:rsidR="00F65061" w:rsidRPr="00732FC7" w:rsidRDefault="00F65061" w:rsidP="00AE6253">
            <w:pPr>
              <w:tabs>
                <w:tab w:val="left" w:pos="0"/>
              </w:tabs>
              <w:jc w:val="center"/>
              <w:rPr>
                <w:bCs/>
              </w:rPr>
            </w:pPr>
            <w:r w:rsidRPr="003D432C">
              <w:rPr>
                <w:bCs/>
              </w:rPr>
              <w:t>руб/Гкал</w:t>
            </w:r>
          </w:p>
        </w:tc>
        <w:tc>
          <w:tcPr>
            <w:tcW w:w="1985" w:type="dxa"/>
            <w:vAlign w:val="center"/>
          </w:tcPr>
          <w:p w14:paraId="5B4F00AF" w14:textId="77777777" w:rsidR="00F65061" w:rsidRDefault="00F65061" w:rsidP="00AE6253">
            <w:pPr>
              <w:tabs>
                <w:tab w:val="left" w:pos="0"/>
              </w:tabs>
              <w:jc w:val="center"/>
              <w:rPr>
                <w:bCs/>
              </w:rPr>
            </w:pPr>
            <w:r>
              <w:rPr>
                <w:bCs/>
              </w:rPr>
              <w:t>2317,75</w:t>
            </w:r>
          </w:p>
        </w:tc>
        <w:tc>
          <w:tcPr>
            <w:tcW w:w="1984" w:type="dxa"/>
            <w:vAlign w:val="center"/>
          </w:tcPr>
          <w:p w14:paraId="00DA131E" w14:textId="77777777" w:rsidR="00F65061" w:rsidRPr="00FB6F07" w:rsidRDefault="00F65061" w:rsidP="00AE6253">
            <w:pPr>
              <w:tabs>
                <w:tab w:val="left" w:pos="0"/>
              </w:tabs>
              <w:jc w:val="center"/>
              <w:rPr>
                <w:bCs/>
              </w:rPr>
            </w:pPr>
            <w:r>
              <w:rPr>
                <w:bCs/>
              </w:rPr>
              <w:t>2438,27</w:t>
            </w:r>
          </w:p>
        </w:tc>
      </w:tr>
      <w:tr w:rsidR="00F65061" w:rsidRPr="00FB6F07" w14:paraId="0B3FFC02" w14:textId="77777777" w:rsidTr="00AE6253">
        <w:trPr>
          <w:trHeight w:val="291"/>
        </w:trPr>
        <w:tc>
          <w:tcPr>
            <w:tcW w:w="566" w:type="dxa"/>
            <w:vMerge w:val="restart"/>
            <w:vAlign w:val="center"/>
          </w:tcPr>
          <w:p w14:paraId="565F658A" w14:textId="77777777" w:rsidR="00F65061" w:rsidRDefault="00F65061" w:rsidP="00AE6253">
            <w:pPr>
              <w:tabs>
                <w:tab w:val="left" w:pos="0"/>
              </w:tabs>
              <w:ind w:right="-102" w:hanging="120"/>
              <w:jc w:val="center"/>
              <w:rPr>
                <w:bCs/>
              </w:rPr>
            </w:pPr>
            <w:r>
              <w:rPr>
                <w:bCs/>
              </w:rPr>
              <w:t>3.2.</w:t>
            </w:r>
          </w:p>
        </w:tc>
        <w:tc>
          <w:tcPr>
            <w:tcW w:w="3682" w:type="dxa"/>
            <w:vMerge w:val="restart"/>
          </w:tcPr>
          <w:p w14:paraId="24C73753" w14:textId="77777777" w:rsidR="00F65061" w:rsidRDefault="00F65061" w:rsidP="00AE6253">
            <w:pPr>
              <w:tabs>
                <w:tab w:val="left" w:pos="0"/>
              </w:tabs>
            </w:pPr>
            <w:r w:rsidRPr="00723B66">
              <w:t xml:space="preserve">ООО </w:t>
            </w:r>
            <w:r>
              <w:t>«</w:t>
            </w:r>
            <w:r w:rsidRPr="00723B66">
              <w:t>Панфиловец</w:t>
            </w:r>
            <w:r>
              <w:t xml:space="preserve">», </w:t>
            </w:r>
          </w:p>
          <w:p w14:paraId="09A23CFA" w14:textId="77777777" w:rsidR="00F65061" w:rsidRPr="0098119C" w:rsidRDefault="00F65061" w:rsidP="00AE6253">
            <w:pPr>
              <w:tabs>
                <w:tab w:val="left" w:pos="0"/>
              </w:tabs>
            </w:pPr>
            <w:r>
              <w:t xml:space="preserve">ИНН </w:t>
            </w:r>
            <w:r w:rsidRPr="00DF514A">
              <w:t>4212021835</w:t>
            </w:r>
          </w:p>
        </w:tc>
        <w:tc>
          <w:tcPr>
            <w:tcW w:w="5386" w:type="dxa"/>
            <w:gridSpan w:val="3"/>
            <w:vAlign w:val="center"/>
          </w:tcPr>
          <w:p w14:paraId="300A03C9" w14:textId="77777777" w:rsidR="00F65061" w:rsidRPr="00FB6F07" w:rsidRDefault="00F65061" w:rsidP="00AE6253">
            <w:pPr>
              <w:tabs>
                <w:tab w:val="left" w:pos="0"/>
              </w:tabs>
              <w:jc w:val="center"/>
              <w:rPr>
                <w:bCs/>
              </w:rPr>
            </w:pPr>
            <w:r>
              <w:rPr>
                <w:bCs/>
              </w:rPr>
              <w:t>с.</w:t>
            </w:r>
            <w:r w:rsidRPr="00BD2793">
              <w:rPr>
                <w:bCs/>
              </w:rPr>
              <w:t xml:space="preserve"> Чусовитино</w:t>
            </w:r>
            <w:r>
              <w:rPr>
                <w:bCs/>
              </w:rPr>
              <w:t xml:space="preserve">, </w:t>
            </w:r>
            <w:r w:rsidRPr="00BD2793">
              <w:rPr>
                <w:bCs/>
              </w:rPr>
              <w:t>п</w:t>
            </w:r>
            <w:r>
              <w:rPr>
                <w:bCs/>
              </w:rPr>
              <w:t>.</w:t>
            </w:r>
            <w:r w:rsidRPr="00BD2793">
              <w:rPr>
                <w:bCs/>
              </w:rPr>
              <w:t xml:space="preserve"> Березовка</w:t>
            </w:r>
            <w:r>
              <w:rPr>
                <w:bCs/>
              </w:rPr>
              <w:t xml:space="preserve">, </w:t>
            </w:r>
            <w:r w:rsidRPr="00BD2793">
              <w:rPr>
                <w:bCs/>
              </w:rPr>
              <w:t>п</w:t>
            </w:r>
            <w:r>
              <w:rPr>
                <w:bCs/>
              </w:rPr>
              <w:t>.</w:t>
            </w:r>
            <w:r w:rsidRPr="00BD2793">
              <w:rPr>
                <w:bCs/>
              </w:rPr>
              <w:t xml:space="preserve"> Новый</w:t>
            </w:r>
            <w:r>
              <w:rPr>
                <w:bCs/>
              </w:rPr>
              <w:t xml:space="preserve">, </w:t>
            </w:r>
            <w:r w:rsidRPr="00BD2793">
              <w:rPr>
                <w:bCs/>
              </w:rPr>
              <w:t>с</w:t>
            </w:r>
            <w:r>
              <w:rPr>
                <w:bCs/>
              </w:rPr>
              <w:t>.</w:t>
            </w:r>
            <w:r w:rsidRPr="00BD2793">
              <w:rPr>
                <w:bCs/>
              </w:rPr>
              <w:t>Панфилово</w:t>
            </w:r>
            <w:r>
              <w:rPr>
                <w:bCs/>
              </w:rPr>
              <w:t xml:space="preserve">, </w:t>
            </w:r>
            <w:r w:rsidRPr="00BD2793">
              <w:rPr>
                <w:bCs/>
              </w:rPr>
              <w:t>д</w:t>
            </w:r>
            <w:r>
              <w:rPr>
                <w:bCs/>
              </w:rPr>
              <w:t>.</w:t>
            </w:r>
            <w:r w:rsidRPr="00BD2793">
              <w:rPr>
                <w:bCs/>
              </w:rPr>
              <w:t xml:space="preserve"> Семеново</w:t>
            </w:r>
          </w:p>
        </w:tc>
      </w:tr>
      <w:tr w:rsidR="00F65061" w:rsidRPr="00FB6F07" w14:paraId="650ED5B0" w14:textId="77777777" w:rsidTr="00AE6253">
        <w:trPr>
          <w:trHeight w:val="433"/>
        </w:trPr>
        <w:tc>
          <w:tcPr>
            <w:tcW w:w="566" w:type="dxa"/>
            <w:vMerge/>
            <w:vAlign w:val="center"/>
          </w:tcPr>
          <w:p w14:paraId="30B37EDE" w14:textId="77777777" w:rsidR="00F65061" w:rsidRDefault="00F65061" w:rsidP="00AE6253">
            <w:pPr>
              <w:tabs>
                <w:tab w:val="left" w:pos="0"/>
              </w:tabs>
              <w:jc w:val="center"/>
              <w:rPr>
                <w:bCs/>
              </w:rPr>
            </w:pPr>
          </w:p>
        </w:tc>
        <w:tc>
          <w:tcPr>
            <w:tcW w:w="3682" w:type="dxa"/>
            <w:vMerge/>
          </w:tcPr>
          <w:p w14:paraId="7116CF94" w14:textId="77777777" w:rsidR="00F65061" w:rsidRPr="003D432C" w:rsidRDefault="00F65061" w:rsidP="00AE6253">
            <w:pPr>
              <w:tabs>
                <w:tab w:val="left" w:pos="0"/>
              </w:tabs>
            </w:pPr>
          </w:p>
        </w:tc>
        <w:tc>
          <w:tcPr>
            <w:tcW w:w="1417" w:type="dxa"/>
            <w:vAlign w:val="center"/>
          </w:tcPr>
          <w:p w14:paraId="1326652B" w14:textId="77777777" w:rsidR="00F65061" w:rsidRPr="00732FC7" w:rsidRDefault="00F65061" w:rsidP="00AE6253">
            <w:pPr>
              <w:tabs>
                <w:tab w:val="left" w:pos="0"/>
              </w:tabs>
              <w:jc w:val="center"/>
              <w:rPr>
                <w:bCs/>
              </w:rPr>
            </w:pPr>
            <w:r w:rsidRPr="003D432C">
              <w:rPr>
                <w:bCs/>
              </w:rPr>
              <w:t>руб/Гкал</w:t>
            </w:r>
          </w:p>
        </w:tc>
        <w:tc>
          <w:tcPr>
            <w:tcW w:w="1985" w:type="dxa"/>
            <w:vAlign w:val="center"/>
          </w:tcPr>
          <w:p w14:paraId="4303D499" w14:textId="77777777" w:rsidR="00F65061" w:rsidRDefault="00F65061" w:rsidP="00AE6253">
            <w:pPr>
              <w:tabs>
                <w:tab w:val="left" w:pos="0"/>
              </w:tabs>
              <w:jc w:val="center"/>
              <w:rPr>
                <w:bCs/>
              </w:rPr>
            </w:pPr>
            <w:r>
              <w:rPr>
                <w:bCs/>
              </w:rPr>
              <w:t>2545,52</w:t>
            </w:r>
          </w:p>
        </w:tc>
        <w:tc>
          <w:tcPr>
            <w:tcW w:w="1984" w:type="dxa"/>
            <w:vAlign w:val="center"/>
          </w:tcPr>
          <w:p w14:paraId="04FFD158" w14:textId="77777777" w:rsidR="00F65061" w:rsidRPr="00FB6F07" w:rsidRDefault="00F65061" w:rsidP="00AE6253">
            <w:pPr>
              <w:tabs>
                <w:tab w:val="left" w:pos="0"/>
              </w:tabs>
              <w:jc w:val="center"/>
              <w:rPr>
                <w:bCs/>
              </w:rPr>
            </w:pPr>
            <w:r>
              <w:rPr>
                <w:bCs/>
              </w:rPr>
              <w:t>2677,89</w:t>
            </w:r>
          </w:p>
        </w:tc>
      </w:tr>
      <w:tr w:rsidR="00F65061" w:rsidRPr="00FB6F07" w14:paraId="3898F212" w14:textId="77777777" w:rsidTr="00AE6253">
        <w:trPr>
          <w:trHeight w:val="369"/>
        </w:trPr>
        <w:tc>
          <w:tcPr>
            <w:tcW w:w="566" w:type="dxa"/>
            <w:vMerge w:val="restart"/>
            <w:vAlign w:val="center"/>
          </w:tcPr>
          <w:p w14:paraId="0528AE09" w14:textId="77777777" w:rsidR="00F65061" w:rsidRDefault="00F65061" w:rsidP="00AE6253">
            <w:pPr>
              <w:tabs>
                <w:tab w:val="left" w:pos="0"/>
              </w:tabs>
              <w:ind w:right="-102" w:hanging="120"/>
              <w:jc w:val="center"/>
              <w:rPr>
                <w:bCs/>
              </w:rPr>
            </w:pPr>
            <w:r>
              <w:rPr>
                <w:bCs/>
              </w:rPr>
              <w:t>3.3.</w:t>
            </w:r>
          </w:p>
        </w:tc>
        <w:tc>
          <w:tcPr>
            <w:tcW w:w="3682" w:type="dxa"/>
            <w:vMerge w:val="restart"/>
            <w:vAlign w:val="center"/>
          </w:tcPr>
          <w:p w14:paraId="04A954BB" w14:textId="77777777" w:rsidR="00F65061" w:rsidRDefault="00F65061" w:rsidP="00AE6253">
            <w:pPr>
              <w:tabs>
                <w:tab w:val="left" w:pos="0"/>
              </w:tabs>
              <w:rPr>
                <w:bCs/>
              </w:rPr>
            </w:pPr>
            <w:r w:rsidRPr="00DF514A">
              <w:rPr>
                <w:bCs/>
              </w:rPr>
              <w:t xml:space="preserve">ООО </w:t>
            </w:r>
            <w:r>
              <w:rPr>
                <w:bCs/>
              </w:rPr>
              <w:t>«</w:t>
            </w:r>
            <w:r w:rsidRPr="00DF514A">
              <w:rPr>
                <w:bCs/>
              </w:rPr>
              <w:t>Коммунальщик</w:t>
            </w:r>
            <w:r>
              <w:rPr>
                <w:bCs/>
              </w:rPr>
              <w:t>»,</w:t>
            </w:r>
          </w:p>
          <w:p w14:paraId="6F244C05" w14:textId="77777777" w:rsidR="00F65061" w:rsidRPr="000C5192" w:rsidRDefault="00F65061" w:rsidP="00AE6253">
            <w:pPr>
              <w:tabs>
                <w:tab w:val="left" w:pos="0"/>
              </w:tabs>
              <w:rPr>
                <w:bCs/>
              </w:rPr>
            </w:pPr>
            <w:r>
              <w:rPr>
                <w:bCs/>
              </w:rPr>
              <w:t xml:space="preserve"> ИНН </w:t>
            </w:r>
            <w:r w:rsidRPr="00DF514A">
              <w:rPr>
                <w:bCs/>
              </w:rPr>
              <w:t>4212012358</w:t>
            </w:r>
          </w:p>
        </w:tc>
        <w:tc>
          <w:tcPr>
            <w:tcW w:w="5386" w:type="dxa"/>
            <w:gridSpan w:val="3"/>
            <w:vAlign w:val="center"/>
          </w:tcPr>
          <w:p w14:paraId="5E853D99" w14:textId="77777777" w:rsidR="00F65061" w:rsidRPr="00FB6F07" w:rsidRDefault="00F65061" w:rsidP="00AE6253">
            <w:pPr>
              <w:tabs>
                <w:tab w:val="left" w:pos="0"/>
              </w:tabs>
              <w:jc w:val="center"/>
              <w:rPr>
                <w:bCs/>
              </w:rPr>
            </w:pPr>
            <w:r>
              <w:rPr>
                <w:bCs/>
              </w:rPr>
              <w:t>с.</w:t>
            </w:r>
            <w:r w:rsidRPr="00BD2793">
              <w:rPr>
                <w:bCs/>
              </w:rPr>
              <w:t>Красное</w:t>
            </w:r>
            <w:r>
              <w:rPr>
                <w:bCs/>
              </w:rPr>
              <w:t xml:space="preserve">, </w:t>
            </w:r>
            <w:r w:rsidRPr="00BD2793">
              <w:rPr>
                <w:bCs/>
              </w:rPr>
              <w:t>с</w:t>
            </w:r>
            <w:r>
              <w:rPr>
                <w:bCs/>
              </w:rPr>
              <w:t>.</w:t>
            </w:r>
            <w:r w:rsidRPr="00BD2793">
              <w:rPr>
                <w:bCs/>
              </w:rPr>
              <w:t xml:space="preserve"> Ариничево</w:t>
            </w:r>
            <w:r>
              <w:rPr>
                <w:bCs/>
              </w:rPr>
              <w:t xml:space="preserve">, </w:t>
            </w:r>
            <w:r w:rsidRPr="00BD2793">
              <w:rPr>
                <w:bCs/>
              </w:rPr>
              <w:t>п</w:t>
            </w:r>
            <w:r>
              <w:rPr>
                <w:bCs/>
              </w:rPr>
              <w:t>.</w:t>
            </w:r>
            <w:r w:rsidRPr="00BD2793">
              <w:rPr>
                <w:bCs/>
              </w:rPr>
              <w:t xml:space="preserve"> Кокуй</w:t>
            </w:r>
            <w:r>
              <w:rPr>
                <w:bCs/>
              </w:rPr>
              <w:t xml:space="preserve">, </w:t>
            </w:r>
            <w:r w:rsidRPr="00BD2793">
              <w:rPr>
                <w:bCs/>
              </w:rPr>
              <w:t>п</w:t>
            </w:r>
            <w:r>
              <w:rPr>
                <w:bCs/>
              </w:rPr>
              <w:t>.</w:t>
            </w:r>
            <w:r w:rsidRPr="00BD2793">
              <w:rPr>
                <w:bCs/>
              </w:rPr>
              <w:t xml:space="preserve"> Харьков Лог</w:t>
            </w:r>
            <w:r>
              <w:rPr>
                <w:bCs/>
              </w:rPr>
              <w:t xml:space="preserve">, </w:t>
            </w:r>
            <w:r w:rsidRPr="00BD2793">
              <w:rPr>
                <w:bCs/>
              </w:rPr>
              <w:t>п</w:t>
            </w:r>
            <w:r>
              <w:rPr>
                <w:bCs/>
              </w:rPr>
              <w:t>.</w:t>
            </w:r>
            <w:r w:rsidRPr="00BD2793">
              <w:rPr>
                <w:bCs/>
              </w:rPr>
              <w:t xml:space="preserve"> Хрестиновский</w:t>
            </w:r>
          </w:p>
        </w:tc>
      </w:tr>
      <w:tr w:rsidR="00F65061" w:rsidRPr="00FB6F07" w14:paraId="0201A611" w14:textId="77777777" w:rsidTr="00AE6253">
        <w:trPr>
          <w:trHeight w:val="547"/>
        </w:trPr>
        <w:tc>
          <w:tcPr>
            <w:tcW w:w="566" w:type="dxa"/>
            <w:vMerge/>
            <w:vAlign w:val="center"/>
          </w:tcPr>
          <w:p w14:paraId="5E8B6E0F" w14:textId="77777777" w:rsidR="00F65061" w:rsidRDefault="00F65061" w:rsidP="00AE6253">
            <w:pPr>
              <w:tabs>
                <w:tab w:val="left" w:pos="0"/>
              </w:tabs>
              <w:ind w:hanging="120"/>
              <w:jc w:val="center"/>
              <w:rPr>
                <w:bCs/>
              </w:rPr>
            </w:pPr>
          </w:p>
        </w:tc>
        <w:tc>
          <w:tcPr>
            <w:tcW w:w="3682" w:type="dxa"/>
            <w:vMerge/>
          </w:tcPr>
          <w:p w14:paraId="260A2744" w14:textId="77777777" w:rsidR="00F65061" w:rsidRPr="00E7797C" w:rsidRDefault="00F65061" w:rsidP="00AE6253">
            <w:pPr>
              <w:tabs>
                <w:tab w:val="left" w:pos="0"/>
              </w:tabs>
            </w:pPr>
          </w:p>
        </w:tc>
        <w:tc>
          <w:tcPr>
            <w:tcW w:w="1417" w:type="dxa"/>
            <w:vAlign w:val="center"/>
          </w:tcPr>
          <w:p w14:paraId="6E91322B" w14:textId="77777777" w:rsidR="00F65061" w:rsidRPr="0063505E" w:rsidRDefault="00F65061" w:rsidP="00AE6253">
            <w:pPr>
              <w:tabs>
                <w:tab w:val="left" w:pos="0"/>
              </w:tabs>
              <w:jc w:val="center"/>
              <w:rPr>
                <w:bCs/>
              </w:rPr>
            </w:pPr>
            <w:r w:rsidRPr="003D432C">
              <w:rPr>
                <w:bCs/>
              </w:rPr>
              <w:t>руб/Гкал</w:t>
            </w:r>
          </w:p>
        </w:tc>
        <w:tc>
          <w:tcPr>
            <w:tcW w:w="1985" w:type="dxa"/>
            <w:vAlign w:val="center"/>
          </w:tcPr>
          <w:p w14:paraId="533E8CFD" w14:textId="77777777" w:rsidR="00F65061" w:rsidRDefault="00F65061" w:rsidP="00AE6253">
            <w:pPr>
              <w:tabs>
                <w:tab w:val="left" w:pos="0"/>
              </w:tabs>
              <w:jc w:val="center"/>
              <w:rPr>
                <w:bCs/>
              </w:rPr>
            </w:pPr>
            <w:r>
              <w:rPr>
                <w:bCs/>
              </w:rPr>
              <w:t>3062,78</w:t>
            </w:r>
          </w:p>
        </w:tc>
        <w:tc>
          <w:tcPr>
            <w:tcW w:w="1984" w:type="dxa"/>
            <w:vAlign w:val="center"/>
          </w:tcPr>
          <w:p w14:paraId="21B39902" w14:textId="77777777" w:rsidR="00F65061" w:rsidRPr="00FB6F07" w:rsidRDefault="00F65061" w:rsidP="00AE6253">
            <w:pPr>
              <w:tabs>
                <w:tab w:val="left" w:pos="0"/>
              </w:tabs>
              <w:jc w:val="center"/>
              <w:rPr>
                <w:bCs/>
              </w:rPr>
            </w:pPr>
            <w:r>
              <w:rPr>
                <w:bCs/>
              </w:rPr>
              <w:t>3215,92</w:t>
            </w:r>
          </w:p>
        </w:tc>
      </w:tr>
      <w:tr w:rsidR="00F65061" w:rsidRPr="00FB6F07" w14:paraId="490C228B" w14:textId="77777777" w:rsidTr="00AE6253">
        <w:trPr>
          <w:trHeight w:val="311"/>
        </w:trPr>
        <w:tc>
          <w:tcPr>
            <w:tcW w:w="566" w:type="dxa"/>
            <w:vMerge w:val="restart"/>
            <w:vAlign w:val="center"/>
          </w:tcPr>
          <w:p w14:paraId="144C8078" w14:textId="77777777" w:rsidR="00F65061" w:rsidRDefault="00F65061" w:rsidP="00AE6253">
            <w:pPr>
              <w:tabs>
                <w:tab w:val="left" w:pos="0"/>
              </w:tabs>
              <w:ind w:right="-102" w:hanging="120"/>
              <w:jc w:val="center"/>
              <w:rPr>
                <w:bCs/>
              </w:rPr>
            </w:pPr>
            <w:r>
              <w:rPr>
                <w:bCs/>
              </w:rPr>
              <w:t>3.4.</w:t>
            </w:r>
          </w:p>
        </w:tc>
        <w:tc>
          <w:tcPr>
            <w:tcW w:w="3682" w:type="dxa"/>
            <w:vMerge w:val="restart"/>
            <w:vAlign w:val="center"/>
          </w:tcPr>
          <w:p w14:paraId="55E9281A" w14:textId="77777777" w:rsidR="00F65061" w:rsidRDefault="00F65061" w:rsidP="00AE6253">
            <w:pPr>
              <w:tabs>
                <w:tab w:val="left" w:pos="0"/>
              </w:tabs>
            </w:pPr>
            <w:r w:rsidRPr="00DF514A">
              <w:t xml:space="preserve">ООО </w:t>
            </w:r>
            <w:r>
              <w:t>«</w:t>
            </w:r>
            <w:r w:rsidRPr="00DF514A">
              <w:t>Шанс</w:t>
            </w:r>
            <w:r>
              <w:t xml:space="preserve">», </w:t>
            </w:r>
          </w:p>
          <w:p w14:paraId="6CB45A3D" w14:textId="77777777" w:rsidR="00F65061" w:rsidRPr="00E53D88" w:rsidRDefault="00F65061" w:rsidP="00AE6253">
            <w:pPr>
              <w:tabs>
                <w:tab w:val="left" w:pos="0"/>
              </w:tabs>
            </w:pPr>
            <w:r>
              <w:t xml:space="preserve">ИНН </w:t>
            </w:r>
            <w:r w:rsidRPr="00DF514A">
              <w:t>4212025734</w:t>
            </w:r>
          </w:p>
        </w:tc>
        <w:tc>
          <w:tcPr>
            <w:tcW w:w="5386" w:type="dxa"/>
            <w:gridSpan w:val="3"/>
            <w:vAlign w:val="center"/>
          </w:tcPr>
          <w:p w14:paraId="5DF6CC78" w14:textId="77777777" w:rsidR="00F65061" w:rsidRDefault="00F65061" w:rsidP="00AE6253">
            <w:pPr>
              <w:tabs>
                <w:tab w:val="left" w:pos="0"/>
              </w:tabs>
              <w:jc w:val="center"/>
            </w:pPr>
            <w:r>
              <w:t>п. Чкаловский, д. Возвышенка, п. Красная Горка,</w:t>
            </w:r>
          </w:p>
          <w:p w14:paraId="600F109A" w14:textId="77777777" w:rsidR="00F65061" w:rsidRDefault="00F65061" w:rsidP="00AE6253">
            <w:pPr>
              <w:tabs>
                <w:tab w:val="left" w:pos="0"/>
              </w:tabs>
              <w:jc w:val="center"/>
            </w:pPr>
            <w:r>
              <w:t xml:space="preserve">п. Мирный, п. Новогородец, д. Новопокасьма, </w:t>
            </w:r>
          </w:p>
          <w:p w14:paraId="3CFCCB32" w14:textId="77777777" w:rsidR="00F65061" w:rsidRPr="00FB6F07" w:rsidRDefault="00F65061" w:rsidP="00AE6253">
            <w:pPr>
              <w:tabs>
                <w:tab w:val="left" w:pos="0"/>
              </w:tabs>
              <w:jc w:val="center"/>
              <w:rPr>
                <w:bCs/>
              </w:rPr>
            </w:pPr>
            <w:r>
              <w:t>п. Ракитный</w:t>
            </w:r>
          </w:p>
        </w:tc>
      </w:tr>
      <w:tr w:rsidR="00F65061" w:rsidRPr="00FB6F07" w14:paraId="6DFEFF54" w14:textId="77777777" w:rsidTr="00AE6253">
        <w:trPr>
          <w:trHeight w:val="489"/>
        </w:trPr>
        <w:tc>
          <w:tcPr>
            <w:tcW w:w="566" w:type="dxa"/>
            <w:vMerge/>
            <w:vAlign w:val="center"/>
          </w:tcPr>
          <w:p w14:paraId="7195FF1E" w14:textId="77777777" w:rsidR="00F65061" w:rsidRDefault="00F65061" w:rsidP="00AE6253">
            <w:pPr>
              <w:tabs>
                <w:tab w:val="left" w:pos="0"/>
              </w:tabs>
              <w:ind w:hanging="120"/>
              <w:jc w:val="center"/>
              <w:rPr>
                <w:bCs/>
              </w:rPr>
            </w:pPr>
          </w:p>
        </w:tc>
        <w:tc>
          <w:tcPr>
            <w:tcW w:w="3682" w:type="dxa"/>
            <w:vMerge/>
          </w:tcPr>
          <w:p w14:paraId="22690CD3" w14:textId="77777777" w:rsidR="00F65061" w:rsidRPr="00E7797C" w:rsidRDefault="00F65061" w:rsidP="00AE6253">
            <w:pPr>
              <w:tabs>
                <w:tab w:val="left" w:pos="0"/>
              </w:tabs>
            </w:pPr>
          </w:p>
        </w:tc>
        <w:tc>
          <w:tcPr>
            <w:tcW w:w="1417" w:type="dxa"/>
            <w:vAlign w:val="center"/>
          </w:tcPr>
          <w:p w14:paraId="331DB5EC" w14:textId="77777777" w:rsidR="00F65061" w:rsidRPr="0063505E" w:rsidRDefault="00F65061" w:rsidP="00AE6253">
            <w:pPr>
              <w:tabs>
                <w:tab w:val="left" w:pos="0"/>
              </w:tabs>
              <w:jc w:val="center"/>
              <w:rPr>
                <w:bCs/>
              </w:rPr>
            </w:pPr>
            <w:r w:rsidRPr="003D432C">
              <w:rPr>
                <w:bCs/>
              </w:rPr>
              <w:t>руб/Гкал</w:t>
            </w:r>
          </w:p>
        </w:tc>
        <w:tc>
          <w:tcPr>
            <w:tcW w:w="1985" w:type="dxa"/>
            <w:vAlign w:val="center"/>
          </w:tcPr>
          <w:p w14:paraId="15D8EC37" w14:textId="77777777" w:rsidR="00F65061" w:rsidRDefault="00F65061" w:rsidP="00AE6253">
            <w:pPr>
              <w:tabs>
                <w:tab w:val="left" w:pos="0"/>
              </w:tabs>
              <w:jc w:val="center"/>
              <w:rPr>
                <w:bCs/>
              </w:rPr>
            </w:pPr>
            <w:r>
              <w:rPr>
                <w:bCs/>
              </w:rPr>
              <w:t>2131,50</w:t>
            </w:r>
          </w:p>
        </w:tc>
        <w:tc>
          <w:tcPr>
            <w:tcW w:w="1984" w:type="dxa"/>
            <w:vAlign w:val="center"/>
          </w:tcPr>
          <w:p w14:paraId="3DEAA66A" w14:textId="77777777" w:rsidR="00F65061" w:rsidRPr="00FB6F07" w:rsidRDefault="00F65061" w:rsidP="00AE6253">
            <w:pPr>
              <w:tabs>
                <w:tab w:val="left" w:pos="0"/>
              </w:tabs>
              <w:jc w:val="center"/>
              <w:rPr>
                <w:bCs/>
              </w:rPr>
            </w:pPr>
            <w:r>
              <w:rPr>
                <w:bCs/>
              </w:rPr>
              <w:t>2242,34</w:t>
            </w:r>
          </w:p>
        </w:tc>
      </w:tr>
      <w:tr w:rsidR="00F65061" w:rsidRPr="00FB6F07" w14:paraId="1023CA5C" w14:textId="77777777" w:rsidTr="00AE6253">
        <w:trPr>
          <w:trHeight w:val="411"/>
        </w:trPr>
        <w:tc>
          <w:tcPr>
            <w:tcW w:w="566" w:type="dxa"/>
            <w:vMerge w:val="restart"/>
            <w:vAlign w:val="center"/>
          </w:tcPr>
          <w:p w14:paraId="6A963D03" w14:textId="77777777" w:rsidR="00F65061" w:rsidRDefault="00F65061" w:rsidP="00AE6253">
            <w:pPr>
              <w:tabs>
                <w:tab w:val="left" w:pos="0"/>
              </w:tabs>
              <w:ind w:right="-102" w:hanging="120"/>
              <w:jc w:val="center"/>
              <w:rPr>
                <w:bCs/>
              </w:rPr>
            </w:pPr>
            <w:r>
              <w:rPr>
                <w:bCs/>
              </w:rPr>
              <w:t>3.5.</w:t>
            </w:r>
          </w:p>
        </w:tc>
        <w:tc>
          <w:tcPr>
            <w:tcW w:w="3682" w:type="dxa"/>
            <w:vMerge w:val="restart"/>
            <w:vAlign w:val="center"/>
          </w:tcPr>
          <w:p w14:paraId="20AF93E7" w14:textId="77777777" w:rsidR="00F65061" w:rsidRDefault="00F65061" w:rsidP="00AE6253">
            <w:pPr>
              <w:tabs>
                <w:tab w:val="left" w:pos="0"/>
              </w:tabs>
            </w:pPr>
            <w:r w:rsidRPr="00464D92">
              <w:t xml:space="preserve">ООО УК </w:t>
            </w:r>
            <w:r>
              <w:t>«</w:t>
            </w:r>
            <w:r w:rsidRPr="00464D92">
              <w:t>Егозово</w:t>
            </w:r>
            <w:r>
              <w:t xml:space="preserve">», </w:t>
            </w:r>
          </w:p>
          <w:p w14:paraId="0AC9C968" w14:textId="77777777" w:rsidR="00F65061" w:rsidRPr="00E7797C" w:rsidRDefault="00F65061" w:rsidP="00AE6253">
            <w:pPr>
              <w:tabs>
                <w:tab w:val="left" w:pos="0"/>
              </w:tabs>
            </w:pPr>
            <w:r>
              <w:t xml:space="preserve">ИНН  </w:t>
            </w:r>
            <w:r w:rsidRPr="00464D92">
              <w:t>4212037105</w:t>
            </w:r>
          </w:p>
        </w:tc>
        <w:tc>
          <w:tcPr>
            <w:tcW w:w="5386" w:type="dxa"/>
            <w:gridSpan w:val="3"/>
            <w:vAlign w:val="center"/>
          </w:tcPr>
          <w:p w14:paraId="7A404F01" w14:textId="77777777" w:rsidR="00F65061" w:rsidRPr="00FB6F07" w:rsidRDefault="00F65061" w:rsidP="00AE6253">
            <w:pPr>
              <w:tabs>
                <w:tab w:val="left" w:pos="0"/>
              </w:tabs>
              <w:jc w:val="center"/>
              <w:rPr>
                <w:bCs/>
              </w:rPr>
            </w:pPr>
            <w:r>
              <w:rPr>
                <w:bCs/>
              </w:rPr>
              <w:t xml:space="preserve"> п.ст Егозово</w:t>
            </w:r>
          </w:p>
        </w:tc>
      </w:tr>
      <w:tr w:rsidR="00F65061" w:rsidRPr="00FB6F07" w14:paraId="0B377D2D" w14:textId="77777777" w:rsidTr="00AE6253">
        <w:trPr>
          <w:trHeight w:val="417"/>
        </w:trPr>
        <w:tc>
          <w:tcPr>
            <w:tcW w:w="566" w:type="dxa"/>
            <w:vMerge/>
            <w:vAlign w:val="center"/>
          </w:tcPr>
          <w:p w14:paraId="4816DB9A" w14:textId="77777777" w:rsidR="00F65061" w:rsidRDefault="00F65061" w:rsidP="00AE6253">
            <w:pPr>
              <w:tabs>
                <w:tab w:val="left" w:pos="0"/>
              </w:tabs>
              <w:jc w:val="center"/>
              <w:rPr>
                <w:bCs/>
              </w:rPr>
            </w:pPr>
          </w:p>
        </w:tc>
        <w:tc>
          <w:tcPr>
            <w:tcW w:w="3682" w:type="dxa"/>
            <w:vMerge/>
          </w:tcPr>
          <w:p w14:paraId="2FF374EB" w14:textId="77777777" w:rsidR="00F65061" w:rsidRPr="00E7797C" w:rsidRDefault="00F65061" w:rsidP="00AE6253">
            <w:pPr>
              <w:tabs>
                <w:tab w:val="left" w:pos="0"/>
              </w:tabs>
            </w:pPr>
          </w:p>
        </w:tc>
        <w:tc>
          <w:tcPr>
            <w:tcW w:w="5386" w:type="dxa"/>
            <w:gridSpan w:val="3"/>
            <w:vAlign w:val="center"/>
          </w:tcPr>
          <w:p w14:paraId="29D92A46" w14:textId="77777777" w:rsidR="00F65061" w:rsidRPr="00FB6F07" w:rsidRDefault="00F65061" w:rsidP="00AE6253">
            <w:pPr>
              <w:tabs>
                <w:tab w:val="left" w:pos="0"/>
              </w:tabs>
              <w:jc w:val="center"/>
              <w:rPr>
                <w:bCs/>
              </w:rPr>
            </w:pPr>
            <w:r w:rsidRPr="006151BF">
              <w:rPr>
                <w:bCs/>
              </w:rPr>
              <w:t xml:space="preserve">дома объемом до 5000 </w:t>
            </w:r>
            <w:r w:rsidRPr="002D114B">
              <w:t>м</w:t>
            </w:r>
            <w:r w:rsidRPr="000156C7">
              <w:rPr>
                <w:vertAlign w:val="superscript"/>
              </w:rPr>
              <w:t>3</w:t>
            </w:r>
          </w:p>
        </w:tc>
      </w:tr>
      <w:tr w:rsidR="00F65061" w:rsidRPr="00FB6F07" w14:paraId="48D53678" w14:textId="77777777" w:rsidTr="00AE6253">
        <w:trPr>
          <w:trHeight w:val="451"/>
        </w:trPr>
        <w:tc>
          <w:tcPr>
            <w:tcW w:w="566" w:type="dxa"/>
            <w:vMerge/>
            <w:vAlign w:val="center"/>
          </w:tcPr>
          <w:p w14:paraId="6AC9CE3C" w14:textId="77777777" w:rsidR="00F65061" w:rsidRDefault="00F65061" w:rsidP="00AE6253">
            <w:pPr>
              <w:tabs>
                <w:tab w:val="left" w:pos="0"/>
              </w:tabs>
              <w:jc w:val="center"/>
              <w:rPr>
                <w:bCs/>
              </w:rPr>
            </w:pPr>
          </w:p>
        </w:tc>
        <w:tc>
          <w:tcPr>
            <w:tcW w:w="3682" w:type="dxa"/>
            <w:vMerge/>
          </w:tcPr>
          <w:p w14:paraId="5AF9B80D" w14:textId="77777777" w:rsidR="00F65061" w:rsidRPr="00E7797C" w:rsidRDefault="00F65061" w:rsidP="00AE6253">
            <w:pPr>
              <w:tabs>
                <w:tab w:val="left" w:pos="0"/>
              </w:tabs>
            </w:pPr>
          </w:p>
        </w:tc>
        <w:tc>
          <w:tcPr>
            <w:tcW w:w="1417" w:type="dxa"/>
            <w:vAlign w:val="center"/>
          </w:tcPr>
          <w:p w14:paraId="3916A610" w14:textId="77777777" w:rsidR="00F65061" w:rsidRPr="00464D92" w:rsidRDefault="00F65061" w:rsidP="00AE6253">
            <w:pPr>
              <w:tabs>
                <w:tab w:val="left" w:pos="0"/>
              </w:tabs>
              <w:jc w:val="center"/>
              <w:rPr>
                <w:bCs/>
              </w:rPr>
            </w:pPr>
            <w:r w:rsidRPr="006151BF">
              <w:rPr>
                <w:bCs/>
              </w:rPr>
              <w:t>руб/Гкал</w:t>
            </w:r>
          </w:p>
        </w:tc>
        <w:tc>
          <w:tcPr>
            <w:tcW w:w="1985" w:type="dxa"/>
            <w:vAlign w:val="center"/>
          </w:tcPr>
          <w:p w14:paraId="34ED7766" w14:textId="77777777" w:rsidR="00F65061" w:rsidRDefault="00F65061" w:rsidP="00AE6253">
            <w:pPr>
              <w:tabs>
                <w:tab w:val="left" w:pos="0"/>
              </w:tabs>
              <w:jc w:val="center"/>
              <w:rPr>
                <w:bCs/>
              </w:rPr>
            </w:pPr>
            <w:r>
              <w:rPr>
                <w:bCs/>
              </w:rPr>
              <w:t>1858,36</w:t>
            </w:r>
          </w:p>
        </w:tc>
        <w:tc>
          <w:tcPr>
            <w:tcW w:w="1984" w:type="dxa"/>
            <w:vAlign w:val="center"/>
          </w:tcPr>
          <w:p w14:paraId="150A57C1" w14:textId="77777777" w:rsidR="00F65061" w:rsidRPr="00FB6F07" w:rsidRDefault="00F65061" w:rsidP="00AE6253">
            <w:pPr>
              <w:tabs>
                <w:tab w:val="left" w:pos="0"/>
              </w:tabs>
              <w:jc w:val="center"/>
              <w:rPr>
                <w:bCs/>
              </w:rPr>
            </w:pPr>
            <w:r>
              <w:rPr>
                <w:bCs/>
              </w:rPr>
              <w:t>1954,99</w:t>
            </w:r>
          </w:p>
        </w:tc>
      </w:tr>
      <w:tr w:rsidR="00F65061" w:rsidRPr="00FB6F07" w14:paraId="5B3E33F6" w14:textId="77777777" w:rsidTr="00AE6253">
        <w:trPr>
          <w:trHeight w:val="289"/>
        </w:trPr>
        <w:tc>
          <w:tcPr>
            <w:tcW w:w="566" w:type="dxa"/>
            <w:vAlign w:val="center"/>
          </w:tcPr>
          <w:p w14:paraId="36976BA4" w14:textId="77777777" w:rsidR="00F65061" w:rsidRDefault="00F65061" w:rsidP="00AE6253">
            <w:pPr>
              <w:tabs>
                <w:tab w:val="left" w:pos="0"/>
              </w:tabs>
              <w:jc w:val="center"/>
              <w:rPr>
                <w:bCs/>
              </w:rPr>
            </w:pPr>
            <w:r w:rsidRPr="00FB6F07">
              <w:rPr>
                <w:bCs/>
              </w:rPr>
              <w:t>1</w:t>
            </w:r>
          </w:p>
        </w:tc>
        <w:tc>
          <w:tcPr>
            <w:tcW w:w="3682" w:type="dxa"/>
          </w:tcPr>
          <w:p w14:paraId="6A094872" w14:textId="77777777" w:rsidR="00F65061" w:rsidRPr="00E7797C" w:rsidRDefault="00F65061" w:rsidP="00AE6253">
            <w:pPr>
              <w:tabs>
                <w:tab w:val="left" w:pos="0"/>
              </w:tabs>
              <w:jc w:val="center"/>
            </w:pPr>
            <w:r w:rsidRPr="00FB6F07">
              <w:rPr>
                <w:bCs/>
              </w:rPr>
              <w:t>2</w:t>
            </w:r>
          </w:p>
        </w:tc>
        <w:tc>
          <w:tcPr>
            <w:tcW w:w="1417" w:type="dxa"/>
          </w:tcPr>
          <w:p w14:paraId="012D1D67" w14:textId="77777777" w:rsidR="00F65061" w:rsidRPr="006151BF" w:rsidRDefault="00F65061" w:rsidP="00AE6253">
            <w:pPr>
              <w:tabs>
                <w:tab w:val="left" w:pos="0"/>
              </w:tabs>
              <w:jc w:val="center"/>
              <w:rPr>
                <w:bCs/>
              </w:rPr>
            </w:pPr>
            <w:r>
              <w:rPr>
                <w:bCs/>
              </w:rPr>
              <w:t>3</w:t>
            </w:r>
          </w:p>
        </w:tc>
        <w:tc>
          <w:tcPr>
            <w:tcW w:w="1985" w:type="dxa"/>
          </w:tcPr>
          <w:p w14:paraId="3ACD9FAE" w14:textId="77777777" w:rsidR="00F65061" w:rsidRDefault="00F65061" w:rsidP="00AE6253">
            <w:pPr>
              <w:tabs>
                <w:tab w:val="left" w:pos="0"/>
              </w:tabs>
              <w:jc w:val="center"/>
              <w:rPr>
                <w:bCs/>
              </w:rPr>
            </w:pPr>
            <w:r>
              <w:rPr>
                <w:bCs/>
              </w:rPr>
              <w:t>4</w:t>
            </w:r>
          </w:p>
        </w:tc>
        <w:tc>
          <w:tcPr>
            <w:tcW w:w="1984" w:type="dxa"/>
          </w:tcPr>
          <w:p w14:paraId="7D73B6F1" w14:textId="77777777" w:rsidR="00F65061" w:rsidRDefault="00F65061" w:rsidP="00AE6253">
            <w:pPr>
              <w:tabs>
                <w:tab w:val="left" w:pos="0"/>
              </w:tabs>
              <w:jc w:val="center"/>
              <w:rPr>
                <w:bCs/>
              </w:rPr>
            </w:pPr>
            <w:r>
              <w:rPr>
                <w:bCs/>
              </w:rPr>
              <w:t>5</w:t>
            </w:r>
          </w:p>
        </w:tc>
      </w:tr>
      <w:tr w:rsidR="00F65061" w:rsidRPr="00FB6F07" w14:paraId="21AE5F6F" w14:textId="77777777" w:rsidTr="00AE6253">
        <w:trPr>
          <w:trHeight w:val="375"/>
        </w:trPr>
        <w:tc>
          <w:tcPr>
            <w:tcW w:w="566" w:type="dxa"/>
            <w:vMerge w:val="restart"/>
            <w:vAlign w:val="center"/>
          </w:tcPr>
          <w:p w14:paraId="7C5C3A4E" w14:textId="77777777" w:rsidR="00F65061" w:rsidRDefault="00F65061" w:rsidP="00AE6253">
            <w:pPr>
              <w:tabs>
                <w:tab w:val="left" w:pos="0"/>
              </w:tabs>
              <w:ind w:right="-102" w:hanging="120"/>
              <w:jc w:val="center"/>
              <w:rPr>
                <w:bCs/>
              </w:rPr>
            </w:pPr>
            <w:r>
              <w:rPr>
                <w:bCs/>
              </w:rPr>
              <w:lastRenderedPageBreak/>
              <w:t>3.6.</w:t>
            </w:r>
          </w:p>
        </w:tc>
        <w:tc>
          <w:tcPr>
            <w:tcW w:w="3682" w:type="dxa"/>
            <w:vMerge w:val="restart"/>
            <w:vAlign w:val="center"/>
          </w:tcPr>
          <w:p w14:paraId="7935CFA6" w14:textId="77777777" w:rsidR="00F65061" w:rsidRPr="00DA3FEC" w:rsidRDefault="00F65061" w:rsidP="00AE6253">
            <w:pPr>
              <w:tabs>
                <w:tab w:val="left" w:pos="0"/>
              </w:tabs>
            </w:pPr>
            <w:r w:rsidRPr="00DA3FEC">
              <w:t xml:space="preserve">ООО УК «Егозово», </w:t>
            </w:r>
          </w:p>
          <w:p w14:paraId="206C0353" w14:textId="77777777" w:rsidR="00F65061" w:rsidRPr="00E7797C" w:rsidRDefault="00F65061" w:rsidP="00AE6253">
            <w:pPr>
              <w:tabs>
                <w:tab w:val="left" w:pos="0"/>
              </w:tabs>
            </w:pPr>
            <w:r w:rsidRPr="00DA3FEC">
              <w:t>ИНН  4212037105</w:t>
            </w:r>
          </w:p>
        </w:tc>
        <w:tc>
          <w:tcPr>
            <w:tcW w:w="5386" w:type="dxa"/>
            <w:gridSpan w:val="3"/>
            <w:vAlign w:val="center"/>
          </w:tcPr>
          <w:p w14:paraId="6AC84FE8" w14:textId="77777777" w:rsidR="00F65061" w:rsidRPr="00FB6F07" w:rsidRDefault="00F65061" w:rsidP="00AE6253">
            <w:pPr>
              <w:tabs>
                <w:tab w:val="left" w:pos="0"/>
              </w:tabs>
              <w:jc w:val="center"/>
              <w:rPr>
                <w:bCs/>
              </w:rPr>
            </w:pPr>
            <w:r w:rsidRPr="006151BF">
              <w:rPr>
                <w:bCs/>
              </w:rPr>
              <w:t xml:space="preserve">дома объемом свыше 10000 </w:t>
            </w:r>
            <w:r w:rsidRPr="002D114B">
              <w:t>м</w:t>
            </w:r>
            <w:r w:rsidRPr="000156C7">
              <w:rPr>
                <w:vertAlign w:val="superscript"/>
              </w:rPr>
              <w:t>3</w:t>
            </w:r>
          </w:p>
        </w:tc>
      </w:tr>
      <w:tr w:rsidR="00F65061" w:rsidRPr="00FB6F07" w14:paraId="56250796" w14:textId="77777777" w:rsidTr="00AE6253">
        <w:trPr>
          <w:trHeight w:val="442"/>
        </w:trPr>
        <w:tc>
          <w:tcPr>
            <w:tcW w:w="566" w:type="dxa"/>
            <w:vMerge/>
            <w:vAlign w:val="center"/>
          </w:tcPr>
          <w:p w14:paraId="398FEB62" w14:textId="77777777" w:rsidR="00F65061" w:rsidRDefault="00F65061" w:rsidP="00AE6253">
            <w:pPr>
              <w:tabs>
                <w:tab w:val="left" w:pos="0"/>
              </w:tabs>
              <w:jc w:val="center"/>
              <w:rPr>
                <w:bCs/>
              </w:rPr>
            </w:pPr>
          </w:p>
        </w:tc>
        <w:tc>
          <w:tcPr>
            <w:tcW w:w="3682" w:type="dxa"/>
            <w:vMerge/>
          </w:tcPr>
          <w:p w14:paraId="6145E212" w14:textId="77777777" w:rsidR="00F65061" w:rsidRPr="00E7797C" w:rsidRDefault="00F65061" w:rsidP="00AE6253">
            <w:pPr>
              <w:tabs>
                <w:tab w:val="left" w:pos="0"/>
              </w:tabs>
            </w:pPr>
          </w:p>
        </w:tc>
        <w:tc>
          <w:tcPr>
            <w:tcW w:w="1417" w:type="dxa"/>
            <w:vAlign w:val="center"/>
          </w:tcPr>
          <w:p w14:paraId="50FEB3B7" w14:textId="77777777" w:rsidR="00F65061" w:rsidRPr="00464D92" w:rsidRDefault="00F65061" w:rsidP="00AE6253">
            <w:pPr>
              <w:tabs>
                <w:tab w:val="left" w:pos="0"/>
              </w:tabs>
              <w:jc w:val="center"/>
              <w:rPr>
                <w:bCs/>
              </w:rPr>
            </w:pPr>
            <w:r w:rsidRPr="006151BF">
              <w:rPr>
                <w:bCs/>
              </w:rPr>
              <w:t>руб/Гкал</w:t>
            </w:r>
          </w:p>
        </w:tc>
        <w:tc>
          <w:tcPr>
            <w:tcW w:w="1985" w:type="dxa"/>
            <w:vAlign w:val="center"/>
          </w:tcPr>
          <w:p w14:paraId="564151E4" w14:textId="77777777" w:rsidR="00F65061" w:rsidRDefault="00F65061" w:rsidP="00AE6253">
            <w:pPr>
              <w:tabs>
                <w:tab w:val="left" w:pos="0"/>
              </w:tabs>
              <w:jc w:val="center"/>
              <w:rPr>
                <w:bCs/>
              </w:rPr>
            </w:pPr>
            <w:r>
              <w:rPr>
                <w:bCs/>
              </w:rPr>
              <w:t>2166,42</w:t>
            </w:r>
          </w:p>
        </w:tc>
        <w:tc>
          <w:tcPr>
            <w:tcW w:w="1984" w:type="dxa"/>
            <w:vAlign w:val="center"/>
          </w:tcPr>
          <w:p w14:paraId="22EF6C93" w14:textId="77777777" w:rsidR="00F65061" w:rsidRPr="00FB6F07" w:rsidRDefault="00F65061" w:rsidP="00AE6253">
            <w:pPr>
              <w:tabs>
                <w:tab w:val="left" w:pos="0"/>
              </w:tabs>
              <w:jc w:val="center"/>
              <w:rPr>
                <w:bCs/>
              </w:rPr>
            </w:pPr>
            <w:r>
              <w:rPr>
                <w:bCs/>
              </w:rPr>
              <w:t>2279,07</w:t>
            </w:r>
          </w:p>
        </w:tc>
      </w:tr>
      <w:tr w:rsidR="00F65061" w:rsidRPr="00FB6F07" w14:paraId="6953BE26" w14:textId="77777777" w:rsidTr="00AE6253">
        <w:trPr>
          <w:trHeight w:val="436"/>
        </w:trPr>
        <w:tc>
          <w:tcPr>
            <w:tcW w:w="9634" w:type="dxa"/>
            <w:gridSpan w:val="5"/>
            <w:vAlign w:val="center"/>
          </w:tcPr>
          <w:p w14:paraId="65A0EA92" w14:textId="77777777" w:rsidR="00F65061" w:rsidRPr="00FB6F07" w:rsidRDefault="00F65061" w:rsidP="00AE6253">
            <w:pPr>
              <w:tabs>
                <w:tab w:val="left" w:pos="0"/>
              </w:tabs>
              <w:jc w:val="center"/>
              <w:rPr>
                <w:bCs/>
              </w:rPr>
            </w:pPr>
            <w:r>
              <w:rPr>
                <w:bCs/>
              </w:rPr>
              <w:t>4</w:t>
            </w:r>
            <w:r w:rsidRPr="007B6648">
              <w:rPr>
                <w:bCs/>
              </w:rPr>
              <w:t xml:space="preserve">. </w:t>
            </w:r>
            <w:r w:rsidRPr="002A627B">
              <w:rPr>
                <w:bCs/>
              </w:rPr>
              <w:t xml:space="preserve">Тепловая энергия (мощность) </w:t>
            </w:r>
            <w:r>
              <w:rPr>
                <w:bCs/>
              </w:rPr>
              <w:t>сверх</w:t>
            </w:r>
            <w:r w:rsidRPr="007B6648">
              <w:rPr>
                <w:bCs/>
              </w:rPr>
              <w:t xml:space="preserve"> регионального стандарта площади жилья**</w:t>
            </w:r>
            <w:r>
              <w:rPr>
                <w:bCs/>
              </w:rPr>
              <w:t>*</w:t>
            </w:r>
          </w:p>
        </w:tc>
      </w:tr>
      <w:tr w:rsidR="00F65061" w:rsidRPr="00FB6F07" w14:paraId="4DEEE6C2" w14:textId="77777777" w:rsidTr="00AE6253">
        <w:trPr>
          <w:trHeight w:val="305"/>
        </w:trPr>
        <w:tc>
          <w:tcPr>
            <w:tcW w:w="566" w:type="dxa"/>
            <w:vMerge w:val="restart"/>
            <w:vAlign w:val="center"/>
          </w:tcPr>
          <w:p w14:paraId="4CB2B336" w14:textId="77777777" w:rsidR="00F65061" w:rsidRDefault="00F65061" w:rsidP="00AE6253">
            <w:pPr>
              <w:tabs>
                <w:tab w:val="left" w:pos="0"/>
              </w:tabs>
              <w:ind w:right="-102" w:hanging="120"/>
              <w:jc w:val="center"/>
              <w:rPr>
                <w:bCs/>
              </w:rPr>
            </w:pPr>
            <w:r>
              <w:rPr>
                <w:bCs/>
              </w:rPr>
              <w:t>4.1.</w:t>
            </w:r>
          </w:p>
        </w:tc>
        <w:tc>
          <w:tcPr>
            <w:tcW w:w="3682" w:type="dxa"/>
            <w:vMerge w:val="restart"/>
            <w:vAlign w:val="center"/>
          </w:tcPr>
          <w:p w14:paraId="7E91FEAC" w14:textId="77777777" w:rsidR="00F65061" w:rsidRDefault="00F65061" w:rsidP="00AE6253">
            <w:pPr>
              <w:tabs>
                <w:tab w:val="left" w:pos="0"/>
              </w:tabs>
            </w:pPr>
            <w:r>
              <w:t>ООО «ВЕЛЕС»,</w:t>
            </w:r>
          </w:p>
          <w:p w14:paraId="41E40771" w14:textId="77777777" w:rsidR="00F65061" w:rsidRPr="00E7797C" w:rsidRDefault="00F65061" w:rsidP="00AE6253">
            <w:pPr>
              <w:tabs>
                <w:tab w:val="left" w:pos="0"/>
              </w:tabs>
            </w:pPr>
            <w:r>
              <w:t>ИНН 4212036655</w:t>
            </w:r>
          </w:p>
        </w:tc>
        <w:tc>
          <w:tcPr>
            <w:tcW w:w="5386" w:type="dxa"/>
            <w:gridSpan w:val="3"/>
            <w:vAlign w:val="center"/>
          </w:tcPr>
          <w:p w14:paraId="63FE56BC" w14:textId="77777777" w:rsidR="00F65061" w:rsidRPr="00096902" w:rsidRDefault="00F65061" w:rsidP="00AE6253">
            <w:pPr>
              <w:tabs>
                <w:tab w:val="left" w:pos="0"/>
              </w:tabs>
              <w:jc w:val="center"/>
              <w:rPr>
                <w:bCs/>
              </w:rPr>
            </w:pPr>
            <w:r>
              <w:rPr>
                <w:bCs/>
              </w:rPr>
              <w:t>п.</w:t>
            </w:r>
            <w:r w:rsidRPr="00096902">
              <w:rPr>
                <w:bCs/>
              </w:rPr>
              <w:t xml:space="preserve"> Демьяновка, п</w:t>
            </w:r>
            <w:r>
              <w:rPr>
                <w:bCs/>
              </w:rPr>
              <w:t>.</w:t>
            </w:r>
            <w:r w:rsidRPr="00096902">
              <w:rPr>
                <w:bCs/>
              </w:rPr>
              <w:t xml:space="preserve"> ст Егозово, п</w:t>
            </w:r>
            <w:r>
              <w:rPr>
                <w:bCs/>
              </w:rPr>
              <w:t>.</w:t>
            </w:r>
            <w:r w:rsidRPr="00096902">
              <w:rPr>
                <w:bCs/>
              </w:rPr>
              <w:t xml:space="preserve"> Золотаревский, п</w:t>
            </w:r>
            <w:r>
              <w:rPr>
                <w:bCs/>
              </w:rPr>
              <w:t>.</w:t>
            </w:r>
            <w:r w:rsidRPr="00096902">
              <w:rPr>
                <w:bCs/>
              </w:rPr>
              <w:t>Красная Поляна, д</w:t>
            </w:r>
            <w:r>
              <w:rPr>
                <w:bCs/>
              </w:rPr>
              <w:t>.</w:t>
            </w:r>
            <w:r w:rsidRPr="00096902">
              <w:rPr>
                <w:bCs/>
              </w:rPr>
              <w:t xml:space="preserve"> Красноярка, п</w:t>
            </w:r>
            <w:r>
              <w:rPr>
                <w:bCs/>
              </w:rPr>
              <w:t>.</w:t>
            </w:r>
            <w:r w:rsidRPr="00096902">
              <w:rPr>
                <w:bCs/>
              </w:rPr>
              <w:t xml:space="preserve"> Лапшиновка,</w:t>
            </w:r>
          </w:p>
          <w:p w14:paraId="2F525E96" w14:textId="77777777" w:rsidR="00F65061" w:rsidRPr="00096902" w:rsidRDefault="00F65061" w:rsidP="00AE6253">
            <w:pPr>
              <w:tabs>
                <w:tab w:val="left" w:pos="0"/>
              </w:tabs>
              <w:jc w:val="center"/>
              <w:rPr>
                <w:bCs/>
              </w:rPr>
            </w:pPr>
            <w:r w:rsidRPr="00096902">
              <w:rPr>
                <w:bCs/>
              </w:rPr>
              <w:t>п</w:t>
            </w:r>
            <w:r>
              <w:rPr>
                <w:bCs/>
              </w:rPr>
              <w:t>.</w:t>
            </w:r>
            <w:r w:rsidRPr="00096902">
              <w:rPr>
                <w:bCs/>
              </w:rPr>
              <w:t xml:space="preserve"> Литвиновский, д</w:t>
            </w:r>
            <w:r>
              <w:rPr>
                <w:bCs/>
              </w:rPr>
              <w:t>.</w:t>
            </w:r>
            <w:r w:rsidRPr="00096902">
              <w:rPr>
                <w:bCs/>
              </w:rPr>
              <w:t xml:space="preserve"> Нижегородка, д</w:t>
            </w:r>
            <w:r>
              <w:rPr>
                <w:bCs/>
              </w:rPr>
              <w:t>.</w:t>
            </w:r>
            <w:r w:rsidRPr="00096902">
              <w:rPr>
                <w:bCs/>
              </w:rPr>
              <w:t>Новогеоргиевка, д</w:t>
            </w:r>
            <w:r>
              <w:rPr>
                <w:bCs/>
              </w:rPr>
              <w:t>.</w:t>
            </w:r>
            <w:r w:rsidRPr="00096902">
              <w:rPr>
                <w:bCs/>
              </w:rPr>
              <w:t xml:space="preserve"> Новопокровка, п</w:t>
            </w:r>
            <w:r>
              <w:rPr>
                <w:bCs/>
              </w:rPr>
              <w:t>.</w:t>
            </w:r>
            <w:r w:rsidRPr="00096902">
              <w:rPr>
                <w:bCs/>
              </w:rPr>
              <w:t xml:space="preserve"> Озеровка,</w:t>
            </w:r>
          </w:p>
          <w:p w14:paraId="060376BD" w14:textId="77777777" w:rsidR="00F65061" w:rsidRPr="00FB6F07" w:rsidRDefault="00F65061" w:rsidP="00AE6253">
            <w:pPr>
              <w:tabs>
                <w:tab w:val="left" w:pos="0"/>
              </w:tabs>
              <w:jc w:val="center"/>
              <w:rPr>
                <w:bCs/>
              </w:rPr>
            </w:pPr>
            <w:r w:rsidRPr="00096902">
              <w:rPr>
                <w:bCs/>
              </w:rPr>
              <w:t>с</w:t>
            </w:r>
            <w:r>
              <w:rPr>
                <w:bCs/>
              </w:rPr>
              <w:t>.</w:t>
            </w:r>
            <w:r w:rsidRPr="00096902">
              <w:rPr>
                <w:bCs/>
              </w:rPr>
              <w:t>Хмелево, с</w:t>
            </w:r>
            <w:r>
              <w:rPr>
                <w:bCs/>
              </w:rPr>
              <w:t>.</w:t>
            </w:r>
            <w:r w:rsidRPr="00096902">
              <w:rPr>
                <w:bCs/>
              </w:rPr>
              <w:t xml:space="preserve"> Чесноково,</w:t>
            </w:r>
            <w:r>
              <w:rPr>
                <w:bCs/>
              </w:rPr>
              <w:t xml:space="preserve"> </w:t>
            </w:r>
            <w:r w:rsidRPr="00096902">
              <w:rPr>
                <w:bCs/>
              </w:rPr>
              <w:t>рзд</w:t>
            </w:r>
            <w:r>
              <w:rPr>
                <w:bCs/>
              </w:rPr>
              <w:t>.</w:t>
            </w:r>
            <w:r w:rsidRPr="00096902">
              <w:rPr>
                <w:bCs/>
              </w:rPr>
              <w:t xml:space="preserve"> 189 км, п</w:t>
            </w:r>
            <w:r>
              <w:rPr>
                <w:bCs/>
              </w:rPr>
              <w:t>.</w:t>
            </w:r>
            <w:r w:rsidRPr="00096902">
              <w:rPr>
                <w:bCs/>
              </w:rPr>
              <w:t>Восходящий</w:t>
            </w:r>
            <w:r>
              <w:rPr>
                <w:bCs/>
              </w:rPr>
              <w:t xml:space="preserve">, </w:t>
            </w:r>
            <w:r w:rsidRPr="00096902">
              <w:rPr>
                <w:bCs/>
              </w:rPr>
              <w:t>п</w:t>
            </w:r>
            <w:r>
              <w:rPr>
                <w:bCs/>
              </w:rPr>
              <w:t>.</w:t>
            </w:r>
            <w:r w:rsidRPr="00096902">
              <w:rPr>
                <w:bCs/>
              </w:rPr>
              <w:t xml:space="preserve"> Горняк, п</w:t>
            </w:r>
            <w:r>
              <w:rPr>
                <w:bCs/>
              </w:rPr>
              <w:t>.</w:t>
            </w:r>
            <w:r w:rsidRPr="00096902">
              <w:rPr>
                <w:bCs/>
              </w:rPr>
              <w:t xml:space="preserve"> ст</w:t>
            </w:r>
            <w:r>
              <w:rPr>
                <w:bCs/>
              </w:rPr>
              <w:t>.</w:t>
            </w:r>
            <w:r w:rsidRPr="00096902">
              <w:rPr>
                <w:bCs/>
              </w:rPr>
              <w:t xml:space="preserve"> Егозово, п</w:t>
            </w:r>
            <w:r>
              <w:rPr>
                <w:bCs/>
              </w:rPr>
              <w:t>.</w:t>
            </w:r>
            <w:r w:rsidRPr="00096902">
              <w:rPr>
                <w:bCs/>
              </w:rPr>
              <w:t>Клейзавода, п</w:t>
            </w:r>
            <w:r>
              <w:rPr>
                <w:bCs/>
              </w:rPr>
              <w:t>.</w:t>
            </w:r>
            <w:r w:rsidRPr="00096902">
              <w:rPr>
                <w:bCs/>
              </w:rPr>
              <w:t>Новоильинский, п</w:t>
            </w:r>
            <w:r>
              <w:rPr>
                <w:bCs/>
              </w:rPr>
              <w:t>.</w:t>
            </w:r>
            <w:r w:rsidRPr="00096902">
              <w:rPr>
                <w:bCs/>
              </w:rPr>
              <w:t>Новокамышинский, п</w:t>
            </w:r>
            <w:r>
              <w:rPr>
                <w:bCs/>
              </w:rPr>
              <w:t>.</w:t>
            </w:r>
            <w:r w:rsidRPr="00096902">
              <w:rPr>
                <w:bCs/>
              </w:rPr>
              <w:t>Солнечный</w:t>
            </w:r>
          </w:p>
        </w:tc>
      </w:tr>
      <w:tr w:rsidR="00F65061" w:rsidRPr="00FB6F07" w14:paraId="1F890512" w14:textId="77777777" w:rsidTr="00AE6253">
        <w:trPr>
          <w:trHeight w:val="305"/>
        </w:trPr>
        <w:tc>
          <w:tcPr>
            <w:tcW w:w="566" w:type="dxa"/>
            <w:vMerge/>
            <w:vAlign w:val="center"/>
          </w:tcPr>
          <w:p w14:paraId="61177FDC" w14:textId="77777777" w:rsidR="00F65061" w:rsidRDefault="00F65061" w:rsidP="00AE6253">
            <w:pPr>
              <w:tabs>
                <w:tab w:val="left" w:pos="0"/>
              </w:tabs>
              <w:ind w:hanging="120"/>
              <w:jc w:val="center"/>
              <w:rPr>
                <w:bCs/>
              </w:rPr>
            </w:pPr>
          </w:p>
        </w:tc>
        <w:tc>
          <w:tcPr>
            <w:tcW w:w="3682" w:type="dxa"/>
            <w:vMerge/>
          </w:tcPr>
          <w:p w14:paraId="5D90FD87" w14:textId="77777777" w:rsidR="00F65061" w:rsidRPr="00E7797C" w:rsidRDefault="00F65061" w:rsidP="00AE6253">
            <w:pPr>
              <w:tabs>
                <w:tab w:val="left" w:pos="0"/>
              </w:tabs>
            </w:pPr>
          </w:p>
        </w:tc>
        <w:tc>
          <w:tcPr>
            <w:tcW w:w="1417" w:type="dxa"/>
          </w:tcPr>
          <w:p w14:paraId="1E5AFF62" w14:textId="77777777" w:rsidR="00F65061" w:rsidRPr="006151BF" w:rsidRDefault="00F65061" w:rsidP="00AE6253">
            <w:pPr>
              <w:tabs>
                <w:tab w:val="left" w:pos="0"/>
              </w:tabs>
              <w:jc w:val="center"/>
              <w:rPr>
                <w:bCs/>
              </w:rPr>
            </w:pPr>
            <w:r w:rsidRPr="006144C3">
              <w:t>руб/Гкал</w:t>
            </w:r>
          </w:p>
        </w:tc>
        <w:tc>
          <w:tcPr>
            <w:tcW w:w="1985" w:type="dxa"/>
          </w:tcPr>
          <w:p w14:paraId="24041630" w14:textId="77777777" w:rsidR="00F65061" w:rsidRDefault="00F65061" w:rsidP="00AE6253">
            <w:pPr>
              <w:tabs>
                <w:tab w:val="left" w:pos="0"/>
              </w:tabs>
              <w:jc w:val="center"/>
              <w:rPr>
                <w:bCs/>
              </w:rPr>
            </w:pPr>
            <w:r>
              <w:rPr>
                <w:bCs/>
              </w:rPr>
              <w:t>2317,75</w:t>
            </w:r>
          </w:p>
        </w:tc>
        <w:tc>
          <w:tcPr>
            <w:tcW w:w="1984" w:type="dxa"/>
          </w:tcPr>
          <w:p w14:paraId="4BD40322" w14:textId="77777777" w:rsidR="00F65061" w:rsidRPr="00FB6F07" w:rsidRDefault="00F65061" w:rsidP="00AE6253">
            <w:pPr>
              <w:tabs>
                <w:tab w:val="left" w:pos="0"/>
              </w:tabs>
              <w:jc w:val="center"/>
              <w:rPr>
                <w:bCs/>
              </w:rPr>
            </w:pPr>
            <w:r>
              <w:rPr>
                <w:bCs/>
              </w:rPr>
              <w:t>2438,27</w:t>
            </w:r>
          </w:p>
        </w:tc>
      </w:tr>
      <w:tr w:rsidR="00F65061" w:rsidRPr="00FB6F07" w14:paraId="544F1383" w14:textId="77777777" w:rsidTr="00AE6253">
        <w:trPr>
          <w:trHeight w:val="305"/>
        </w:trPr>
        <w:tc>
          <w:tcPr>
            <w:tcW w:w="566" w:type="dxa"/>
            <w:vMerge w:val="restart"/>
            <w:vAlign w:val="center"/>
          </w:tcPr>
          <w:p w14:paraId="66945595" w14:textId="77777777" w:rsidR="00F65061" w:rsidRDefault="00F65061" w:rsidP="00AE6253">
            <w:pPr>
              <w:tabs>
                <w:tab w:val="left" w:pos="164"/>
              </w:tabs>
              <w:ind w:right="-102" w:hanging="120"/>
              <w:jc w:val="center"/>
              <w:rPr>
                <w:bCs/>
              </w:rPr>
            </w:pPr>
            <w:r>
              <w:rPr>
                <w:bCs/>
              </w:rPr>
              <w:t>4.2.</w:t>
            </w:r>
          </w:p>
        </w:tc>
        <w:tc>
          <w:tcPr>
            <w:tcW w:w="3682" w:type="dxa"/>
            <w:vMerge w:val="restart"/>
            <w:vAlign w:val="center"/>
          </w:tcPr>
          <w:p w14:paraId="63A4315C" w14:textId="77777777" w:rsidR="00F65061" w:rsidRDefault="00F65061" w:rsidP="00AE6253">
            <w:pPr>
              <w:tabs>
                <w:tab w:val="left" w:pos="0"/>
              </w:tabs>
            </w:pPr>
            <w:r w:rsidRPr="00C236AB">
              <w:t xml:space="preserve">ООО УК </w:t>
            </w:r>
            <w:r>
              <w:t>«</w:t>
            </w:r>
            <w:r w:rsidRPr="00C236AB">
              <w:t>Егозово</w:t>
            </w:r>
            <w:r>
              <w:t>»</w:t>
            </w:r>
            <w:r w:rsidRPr="00C236AB">
              <w:t xml:space="preserve">, </w:t>
            </w:r>
          </w:p>
          <w:p w14:paraId="2D067668" w14:textId="77777777" w:rsidR="00F65061" w:rsidRPr="00E7797C" w:rsidRDefault="00F65061" w:rsidP="00AE6253">
            <w:pPr>
              <w:tabs>
                <w:tab w:val="left" w:pos="0"/>
              </w:tabs>
            </w:pPr>
            <w:r w:rsidRPr="00C236AB">
              <w:t>ИНН  4212037105</w:t>
            </w:r>
          </w:p>
        </w:tc>
        <w:tc>
          <w:tcPr>
            <w:tcW w:w="5386" w:type="dxa"/>
            <w:gridSpan w:val="3"/>
            <w:vAlign w:val="center"/>
          </w:tcPr>
          <w:p w14:paraId="6BF94168" w14:textId="77777777" w:rsidR="00F65061" w:rsidRPr="00FB6F07" w:rsidRDefault="00F65061" w:rsidP="00AE6253">
            <w:pPr>
              <w:tabs>
                <w:tab w:val="left" w:pos="0"/>
              </w:tabs>
              <w:jc w:val="center"/>
              <w:rPr>
                <w:bCs/>
              </w:rPr>
            </w:pPr>
            <w:r>
              <w:rPr>
                <w:bCs/>
              </w:rPr>
              <w:t xml:space="preserve"> п.ст. Егозово</w:t>
            </w:r>
          </w:p>
        </w:tc>
      </w:tr>
      <w:tr w:rsidR="00F65061" w:rsidRPr="00FB6F07" w14:paraId="73710B65" w14:textId="77777777" w:rsidTr="00AE6253">
        <w:trPr>
          <w:trHeight w:val="305"/>
        </w:trPr>
        <w:tc>
          <w:tcPr>
            <w:tcW w:w="566" w:type="dxa"/>
            <w:vMerge/>
            <w:vAlign w:val="center"/>
          </w:tcPr>
          <w:p w14:paraId="78AC759B" w14:textId="77777777" w:rsidR="00F65061" w:rsidRDefault="00F65061" w:rsidP="00AE6253">
            <w:pPr>
              <w:tabs>
                <w:tab w:val="left" w:pos="0"/>
              </w:tabs>
              <w:ind w:hanging="120"/>
              <w:jc w:val="center"/>
              <w:rPr>
                <w:bCs/>
              </w:rPr>
            </w:pPr>
          </w:p>
        </w:tc>
        <w:tc>
          <w:tcPr>
            <w:tcW w:w="3682" w:type="dxa"/>
            <w:vMerge/>
          </w:tcPr>
          <w:p w14:paraId="0B28C687" w14:textId="77777777" w:rsidR="00F65061" w:rsidRPr="00E7797C" w:rsidRDefault="00F65061" w:rsidP="00AE6253">
            <w:pPr>
              <w:tabs>
                <w:tab w:val="left" w:pos="0"/>
              </w:tabs>
            </w:pPr>
          </w:p>
        </w:tc>
        <w:tc>
          <w:tcPr>
            <w:tcW w:w="5386" w:type="dxa"/>
            <w:gridSpan w:val="3"/>
            <w:vAlign w:val="center"/>
          </w:tcPr>
          <w:p w14:paraId="3654EF67" w14:textId="77777777" w:rsidR="00F65061" w:rsidRPr="00FB6F07" w:rsidRDefault="00F65061" w:rsidP="00AE6253">
            <w:pPr>
              <w:tabs>
                <w:tab w:val="left" w:pos="0"/>
              </w:tabs>
              <w:jc w:val="center"/>
              <w:rPr>
                <w:bCs/>
              </w:rPr>
            </w:pPr>
            <w:r w:rsidRPr="006151BF">
              <w:rPr>
                <w:bCs/>
              </w:rPr>
              <w:t xml:space="preserve">дома объемом до 5000 </w:t>
            </w:r>
            <w:r w:rsidRPr="002D114B">
              <w:t>м</w:t>
            </w:r>
            <w:r w:rsidRPr="000156C7">
              <w:rPr>
                <w:vertAlign w:val="superscript"/>
              </w:rPr>
              <w:t>3</w:t>
            </w:r>
          </w:p>
        </w:tc>
      </w:tr>
      <w:tr w:rsidR="00F65061" w:rsidRPr="00FB6F07" w14:paraId="78853F2D" w14:textId="77777777" w:rsidTr="00AE6253">
        <w:trPr>
          <w:trHeight w:val="305"/>
        </w:trPr>
        <w:tc>
          <w:tcPr>
            <w:tcW w:w="566" w:type="dxa"/>
            <w:vMerge/>
            <w:vAlign w:val="center"/>
          </w:tcPr>
          <w:p w14:paraId="52CF1EBF" w14:textId="77777777" w:rsidR="00F65061" w:rsidRDefault="00F65061" w:rsidP="00AE6253">
            <w:pPr>
              <w:tabs>
                <w:tab w:val="left" w:pos="0"/>
              </w:tabs>
              <w:ind w:hanging="120"/>
              <w:jc w:val="center"/>
              <w:rPr>
                <w:bCs/>
              </w:rPr>
            </w:pPr>
          </w:p>
        </w:tc>
        <w:tc>
          <w:tcPr>
            <w:tcW w:w="3682" w:type="dxa"/>
            <w:vMerge/>
          </w:tcPr>
          <w:p w14:paraId="6EDB655E" w14:textId="77777777" w:rsidR="00F65061" w:rsidRPr="00E7797C" w:rsidRDefault="00F65061" w:rsidP="00AE6253">
            <w:pPr>
              <w:tabs>
                <w:tab w:val="left" w:pos="0"/>
              </w:tabs>
            </w:pPr>
          </w:p>
        </w:tc>
        <w:tc>
          <w:tcPr>
            <w:tcW w:w="1417" w:type="dxa"/>
            <w:vAlign w:val="center"/>
          </w:tcPr>
          <w:p w14:paraId="71CCBB22" w14:textId="77777777" w:rsidR="00F65061" w:rsidRPr="006144C3" w:rsidRDefault="00F65061" w:rsidP="00AE6253">
            <w:pPr>
              <w:tabs>
                <w:tab w:val="left" w:pos="0"/>
              </w:tabs>
              <w:jc w:val="center"/>
            </w:pPr>
            <w:r w:rsidRPr="006151BF">
              <w:rPr>
                <w:bCs/>
              </w:rPr>
              <w:t>руб/Гкал</w:t>
            </w:r>
          </w:p>
        </w:tc>
        <w:tc>
          <w:tcPr>
            <w:tcW w:w="1985" w:type="dxa"/>
            <w:vAlign w:val="center"/>
          </w:tcPr>
          <w:p w14:paraId="56340E72" w14:textId="77777777" w:rsidR="00F65061" w:rsidRPr="006144C3" w:rsidRDefault="00F65061" w:rsidP="00AE6253">
            <w:pPr>
              <w:tabs>
                <w:tab w:val="left" w:pos="0"/>
              </w:tabs>
              <w:jc w:val="center"/>
            </w:pPr>
            <w:r>
              <w:rPr>
                <w:bCs/>
              </w:rPr>
              <w:t>1858,36</w:t>
            </w:r>
          </w:p>
        </w:tc>
        <w:tc>
          <w:tcPr>
            <w:tcW w:w="1984" w:type="dxa"/>
          </w:tcPr>
          <w:p w14:paraId="261B1870" w14:textId="77777777" w:rsidR="00F65061" w:rsidRPr="00FB6F07" w:rsidRDefault="00F65061" w:rsidP="00AE6253">
            <w:pPr>
              <w:tabs>
                <w:tab w:val="left" w:pos="0"/>
              </w:tabs>
              <w:jc w:val="center"/>
              <w:rPr>
                <w:bCs/>
              </w:rPr>
            </w:pPr>
            <w:r>
              <w:rPr>
                <w:bCs/>
              </w:rPr>
              <w:t>1954,99</w:t>
            </w:r>
          </w:p>
        </w:tc>
      </w:tr>
      <w:tr w:rsidR="00F65061" w:rsidRPr="00FB6F07" w14:paraId="63F2E01E" w14:textId="77777777" w:rsidTr="00AE6253">
        <w:trPr>
          <w:trHeight w:val="305"/>
        </w:trPr>
        <w:tc>
          <w:tcPr>
            <w:tcW w:w="566" w:type="dxa"/>
            <w:vMerge w:val="restart"/>
            <w:vAlign w:val="center"/>
          </w:tcPr>
          <w:p w14:paraId="2AD58DEC" w14:textId="77777777" w:rsidR="00F65061" w:rsidRDefault="00F65061" w:rsidP="00AE6253">
            <w:pPr>
              <w:tabs>
                <w:tab w:val="left" w:pos="164"/>
              </w:tabs>
              <w:ind w:right="-102" w:hanging="120"/>
              <w:jc w:val="center"/>
              <w:rPr>
                <w:bCs/>
              </w:rPr>
            </w:pPr>
            <w:r>
              <w:rPr>
                <w:bCs/>
              </w:rPr>
              <w:t>4.3.</w:t>
            </w:r>
          </w:p>
        </w:tc>
        <w:tc>
          <w:tcPr>
            <w:tcW w:w="3682" w:type="dxa"/>
            <w:vMerge/>
          </w:tcPr>
          <w:p w14:paraId="5DB251DA" w14:textId="77777777" w:rsidR="00F65061" w:rsidRPr="00E7797C" w:rsidRDefault="00F65061" w:rsidP="00AE6253">
            <w:pPr>
              <w:tabs>
                <w:tab w:val="left" w:pos="0"/>
              </w:tabs>
            </w:pPr>
          </w:p>
        </w:tc>
        <w:tc>
          <w:tcPr>
            <w:tcW w:w="5386" w:type="dxa"/>
            <w:gridSpan w:val="3"/>
          </w:tcPr>
          <w:p w14:paraId="1CFAFE1A" w14:textId="77777777" w:rsidR="00F65061" w:rsidRPr="00FB6F07" w:rsidRDefault="00F65061" w:rsidP="00AE6253">
            <w:pPr>
              <w:tabs>
                <w:tab w:val="left" w:pos="0"/>
              </w:tabs>
              <w:jc w:val="center"/>
              <w:rPr>
                <w:bCs/>
              </w:rPr>
            </w:pPr>
            <w:r w:rsidRPr="00C236AB">
              <w:rPr>
                <w:bCs/>
              </w:rPr>
              <w:t xml:space="preserve">дома объемом свыше 10000 </w:t>
            </w:r>
            <w:r w:rsidRPr="002D114B">
              <w:t>м</w:t>
            </w:r>
            <w:r w:rsidRPr="000156C7">
              <w:rPr>
                <w:vertAlign w:val="superscript"/>
              </w:rPr>
              <w:t>3</w:t>
            </w:r>
          </w:p>
        </w:tc>
      </w:tr>
      <w:tr w:rsidR="00F65061" w:rsidRPr="00FB6F07" w14:paraId="472549DB" w14:textId="77777777" w:rsidTr="00AE6253">
        <w:trPr>
          <w:trHeight w:val="305"/>
        </w:trPr>
        <w:tc>
          <w:tcPr>
            <w:tcW w:w="566" w:type="dxa"/>
            <w:vMerge/>
            <w:vAlign w:val="center"/>
          </w:tcPr>
          <w:p w14:paraId="778CD355" w14:textId="77777777" w:rsidR="00F65061" w:rsidRDefault="00F65061" w:rsidP="00AE6253">
            <w:pPr>
              <w:tabs>
                <w:tab w:val="left" w:pos="0"/>
              </w:tabs>
              <w:ind w:hanging="120"/>
              <w:jc w:val="center"/>
              <w:rPr>
                <w:bCs/>
              </w:rPr>
            </w:pPr>
          </w:p>
        </w:tc>
        <w:tc>
          <w:tcPr>
            <w:tcW w:w="3682" w:type="dxa"/>
            <w:vMerge/>
          </w:tcPr>
          <w:p w14:paraId="70946E6B" w14:textId="77777777" w:rsidR="00F65061" w:rsidRPr="00E7797C" w:rsidRDefault="00F65061" w:rsidP="00AE6253">
            <w:pPr>
              <w:tabs>
                <w:tab w:val="left" w:pos="0"/>
              </w:tabs>
            </w:pPr>
          </w:p>
        </w:tc>
        <w:tc>
          <w:tcPr>
            <w:tcW w:w="1417" w:type="dxa"/>
            <w:vAlign w:val="center"/>
          </w:tcPr>
          <w:p w14:paraId="095CF988" w14:textId="77777777" w:rsidR="00F65061" w:rsidRPr="006144C3" w:rsidRDefault="00F65061" w:rsidP="00AE6253">
            <w:pPr>
              <w:tabs>
                <w:tab w:val="left" w:pos="0"/>
              </w:tabs>
              <w:jc w:val="center"/>
            </w:pPr>
            <w:r w:rsidRPr="006151BF">
              <w:rPr>
                <w:bCs/>
              </w:rPr>
              <w:t>руб/Гкал</w:t>
            </w:r>
          </w:p>
        </w:tc>
        <w:tc>
          <w:tcPr>
            <w:tcW w:w="1985" w:type="dxa"/>
            <w:vAlign w:val="center"/>
          </w:tcPr>
          <w:p w14:paraId="4EDD9738" w14:textId="77777777" w:rsidR="00F65061" w:rsidRPr="006144C3" w:rsidRDefault="00F65061" w:rsidP="00AE6253">
            <w:pPr>
              <w:tabs>
                <w:tab w:val="left" w:pos="0"/>
              </w:tabs>
              <w:jc w:val="center"/>
            </w:pPr>
            <w:r>
              <w:rPr>
                <w:bCs/>
              </w:rPr>
              <w:t>2166,42</w:t>
            </w:r>
          </w:p>
        </w:tc>
        <w:tc>
          <w:tcPr>
            <w:tcW w:w="1984" w:type="dxa"/>
          </w:tcPr>
          <w:p w14:paraId="25FF1DC1" w14:textId="77777777" w:rsidR="00F65061" w:rsidRPr="00FB6F07" w:rsidRDefault="00F65061" w:rsidP="00AE6253">
            <w:pPr>
              <w:tabs>
                <w:tab w:val="left" w:pos="0"/>
              </w:tabs>
              <w:jc w:val="center"/>
              <w:rPr>
                <w:bCs/>
              </w:rPr>
            </w:pPr>
            <w:r>
              <w:rPr>
                <w:bCs/>
              </w:rPr>
              <w:t>2279,07</w:t>
            </w:r>
          </w:p>
        </w:tc>
      </w:tr>
      <w:tr w:rsidR="00F65061" w:rsidRPr="00FB6F07" w14:paraId="5B465464" w14:textId="77777777" w:rsidTr="00AE6253">
        <w:trPr>
          <w:trHeight w:val="305"/>
        </w:trPr>
        <w:tc>
          <w:tcPr>
            <w:tcW w:w="566" w:type="dxa"/>
            <w:vMerge w:val="restart"/>
            <w:vAlign w:val="center"/>
          </w:tcPr>
          <w:p w14:paraId="7C8F411A" w14:textId="77777777" w:rsidR="00F65061" w:rsidRDefault="00F65061" w:rsidP="00AE6253">
            <w:pPr>
              <w:tabs>
                <w:tab w:val="left" w:pos="0"/>
              </w:tabs>
              <w:ind w:right="-102" w:hanging="120"/>
              <w:jc w:val="center"/>
              <w:rPr>
                <w:bCs/>
              </w:rPr>
            </w:pPr>
            <w:r>
              <w:rPr>
                <w:bCs/>
              </w:rPr>
              <w:t>4.4.</w:t>
            </w:r>
          </w:p>
        </w:tc>
        <w:tc>
          <w:tcPr>
            <w:tcW w:w="3682" w:type="dxa"/>
            <w:vMerge w:val="restart"/>
            <w:vAlign w:val="center"/>
          </w:tcPr>
          <w:p w14:paraId="1EC18DE4" w14:textId="77777777" w:rsidR="00F65061" w:rsidRDefault="00F65061" w:rsidP="00AE6253">
            <w:pPr>
              <w:tabs>
                <w:tab w:val="left" w:pos="0"/>
              </w:tabs>
            </w:pPr>
            <w:r w:rsidRPr="00DF514A">
              <w:t xml:space="preserve">ООО </w:t>
            </w:r>
            <w:r>
              <w:t>«</w:t>
            </w:r>
            <w:r w:rsidRPr="00DF514A">
              <w:t>Шанс</w:t>
            </w:r>
            <w:r>
              <w:t xml:space="preserve">», </w:t>
            </w:r>
          </w:p>
          <w:p w14:paraId="026D18A8" w14:textId="77777777" w:rsidR="00F65061" w:rsidRPr="00E7797C" w:rsidRDefault="00F65061" w:rsidP="00AE6253">
            <w:pPr>
              <w:tabs>
                <w:tab w:val="left" w:pos="0"/>
              </w:tabs>
            </w:pPr>
            <w:r>
              <w:t xml:space="preserve">ИНН </w:t>
            </w:r>
            <w:r w:rsidRPr="00DF514A">
              <w:t>4212025734</w:t>
            </w:r>
          </w:p>
        </w:tc>
        <w:tc>
          <w:tcPr>
            <w:tcW w:w="5386" w:type="dxa"/>
            <w:gridSpan w:val="3"/>
            <w:vAlign w:val="center"/>
          </w:tcPr>
          <w:p w14:paraId="2E579AAE" w14:textId="77777777" w:rsidR="00F65061" w:rsidRDefault="00F65061" w:rsidP="00AE6253">
            <w:pPr>
              <w:tabs>
                <w:tab w:val="left" w:pos="0"/>
              </w:tabs>
              <w:jc w:val="center"/>
            </w:pPr>
            <w:r>
              <w:t>п. Чкаловский, д. Возвышенка, п. Красная Горка,</w:t>
            </w:r>
          </w:p>
          <w:p w14:paraId="71D5E126" w14:textId="77777777" w:rsidR="00F65061" w:rsidRDefault="00F65061" w:rsidP="00AE6253">
            <w:pPr>
              <w:tabs>
                <w:tab w:val="left" w:pos="0"/>
              </w:tabs>
              <w:jc w:val="center"/>
            </w:pPr>
            <w:r>
              <w:t xml:space="preserve">п. Мирный, п. Новогородец, д. Новопокасьма, </w:t>
            </w:r>
          </w:p>
          <w:p w14:paraId="352B5AC7" w14:textId="77777777" w:rsidR="00F65061" w:rsidRPr="00FB6F07" w:rsidRDefault="00F65061" w:rsidP="00AE6253">
            <w:pPr>
              <w:tabs>
                <w:tab w:val="left" w:pos="0"/>
              </w:tabs>
              <w:jc w:val="center"/>
              <w:rPr>
                <w:bCs/>
              </w:rPr>
            </w:pPr>
            <w:r>
              <w:t>п. Ракитный</w:t>
            </w:r>
          </w:p>
        </w:tc>
      </w:tr>
      <w:tr w:rsidR="00F65061" w:rsidRPr="00FB6F07" w14:paraId="414E457D" w14:textId="77777777" w:rsidTr="00AE6253">
        <w:trPr>
          <w:trHeight w:val="305"/>
        </w:trPr>
        <w:tc>
          <w:tcPr>
            <w:tcW w:w="566" w:type="dxa"/>
            <w:vMerge/>
            <w:vAlign w:val="center"/>
          </w:tcPr>
          <w:p w14:paraId="342060D6" w14:textId="77777777" w:rsidR="00F65061" w:rsidRDefault="00F65061" w:rsidP="00AE6253">
            <w:pPr>
              <w:tabs>
                <w:tab w:val="left" w:pos="0"/>
              </w:tabs>
              <w:ind w:hanging="120"/>
              <w:jc w:val="center"/>
              <w:rPr>
                <w:bCs/>
              </w:rPr>
            </w:pPr>
          </w:p>
        </w:tc>
        <w:tc>
          <w:tcPr>
            <w:tcW w:w="3682" w:type="dxa"/>
            <w:vMerge/>
          </w:tcPr>
          <w:p w14:paraId="592FC9C8" w14:textId="77777777" w:rsidR="00F65061" w:rsidRPr="00E7797C" w:rsidRDefault="00F65061" w:rsidP="00AE6253">
            <w:pPr>
              <w:tabs>
                <w:tab w:val="left" w:pos="0"/>
              </w:tabs>
            </w:pPr>
          </w:p>
        </w:tc>
        <w:tc>
          <w:tcPr>
            <w:tcW w:w="1417" w:type="dxa"/>
            <w:vAlign w:val="center"/>
          </w:tcPr>
          <w:p w14:paraId="195CE7E8" w14:textId="77777777" w:rsidR="00F65061" w:rsidRPr="006151BF" w:rsidRDefault="00F65061" w:rsidP="00AE6253">
            <w:pPr>
              <w:tabs>
                <w:tab w:val="left" w:pos="0"/>
              </w:tabs>
              <w:jc w:val="center"/>
              <w:rPr>
                <w:bCs/>
              </w:rPr>
            </w:pPr>
            <w:r w:rsidRPr="003D432C">
              <w:rPr>
                <w:bCs/>
              </w:rPr>
              <w:t>руб/Гкал</w:t>
            </w:r>
          </w:p>
        </w:tc>
        <w:tc>
          <w:tcPr>
            <w:tcW w:w="1985" w:type="dxa"/>
            <w:vAlign w:val="center"/>
          </w:tcPr>
          <w:p w14:paraId="1C39787D" w14:textId="77777777" w:rsidR="00F65061" w:rsidRDefault="00F65061" w:rsidP="00AE6253">
            <w:pPr>
              <w:tabs>
                <w:tab w:val="left" w:pos="0"/>
              </w:tabs>
              <w:jc w:val="center"/>
              <w:rPr>
                <w:bCs/>
              </w:rPr>
            </w:pPr>
            <w:r>
              <w:rPr>
                <w:bCs/>
              </w:rPr>
              <w:t>2280,91</w:t>
            </w:r>
          </w:p>
        </w:tc>
        <w:tc>
          <w:tcPr>
            <w:tcW w:w="1984" w:type="dxa"/>
            <w:shd w:val="clear" w:color="auto" w:fill="FFFFFF" w:themeFill="background1"/>
          </w:tcPr>
          <w:p w14:paraId="63D018A4" w14:textId="77777777" w:rsidR="00F65061" w:rsidRPr="00FB6F07" w:rsidRDefault="00F65061" w:rsidP="00AE6253">
            <w:pPr>
              <w:tabs>
                <w:tab w:val="left" w:pos="0"/>
              </w:tabs>
              <w:jc w:val="center"/>
              <w:rPr>
                <w:bCs/>
              </w:rPr>
            </w:pPr>
            <w:r>
              <w:rPr>
                <w:bCs/>
              </w:rPr>
              <w:t>2399,52</w:t>
            </w:r>
          </w:p>
        </w:tc>
      </w:tr>
      <w:tr w:rsidR="00F65061" w:rsidRPr="00FB6F07" w14:paraId="09703202" w14:textId="77777777" w:rsidTr="00AE6253">
        <w:trPr>
          <w:trHeight w:val="305"/>
        </w:trPr>
        <w:tc>
          <w:tcPr>
            <w:tcW w:w="566" w:type="dxa"/>
            <w:vMerge w:val="restart"/>
            <w:vAlign w:val="center"/>
          </w:tcPr>
          <w:p w14:paraId="72CC9430" w14:textId="77777777" w:rsidR="00F65061" w:rsidRDefault="00F65061" w:rsidP="00AE6253">
            <w:pPr>
              <w:tabs>
                <w:tab w:val="left" w:pos="-120"/>
              </w:tabs>
              <w:ind w:right="-102" w:hanging="120"/>
              <w:jc w:val="center"/>
              <w:rPr>
                <w:bCs/>
              </w:rPr>
            </w:pPr>
            <w:r>
              <w:rPr>
                <w:bCs/>
              </w:rPr>
              <w:t>4.5.</w:t>
            </w:r>
          </w:p>
        </w:tc>
        <w:tc>
          <w:tcPr>
            <w:tcW w:w="3682" w:type="dxa"/>
            <w:vMerge w:val="restart"/>
            <w:vAlign w:val="center"/>
          </w:tcPr>
          <w:p w14:paraId="2D5DF617" w14:textId="77777777" w:rsidR="00F65061" w:rsidRDefault="00F65061" w:rsidP="00AE6253">
            <w:pPr>
              <w:tabs>
                <w:tab w:val="left" w:pos="0"/>
              </w:tabs>
              <w:rPr>
                <w:bCs/>
              </w:rPr>
            </w:pPr>
            <w:r w:rsidRPr="00DF514A">
              <w:rPr>
                <w:bCs/>
              </w:rPr>
              <w:t xml:space="preserve">ООО </w:t>
            </w:r>
            <w:r>
              <w:rPr>
                <w:bCs/>
              </w:rPr>
              <w:t>«</w:t>
            </w:r>
            <w:r w:rsidRPr="00DF514A">
              <w:rPr>
                <w:bCs/>
              </w:rPr>
              <w:t>Коммунальщик</w:t>
            </w:r>
            <w:r>
              <w:rPr>
                <w:bCs/>
              </w:rPr>
              <w:t>»,</w:t>
            </w:r>
          </w:p>
          <w:p w14:paraId="08B6A58D" w14:textId="77777777" w:rsidR="00F65061" w:rsidRPr="00E7797C" w:rsidRDefault="00F65061" w:rsidP="00AE6253">
            <w:pPr>
              <w:tabs>
                <w:tab w:val="left" w:pos="0"/>
              </w:tabs>
            </w:pPr>
            <w:r>
              <w:rPr>
                <w:bCs/>
              </w:rPr>
              <w:t xml:space="preserve"> ИНН </w:t>
            </w:r>
            <w:r w:rsidRPr="00DF514A">
              <w:rPr>
                <w:bCs/>
              </w:rPr>
              <w:t>4212012358</w:t>
            </w:r>
          </w:p>
        </w:tc>
        <w:tc>
          <w:tcPr>
            <w:tcW w:w="5386" w:type="dxa"/>
            <w:gridSpan w:val="3"/>
            <w:vAlign w:val="center"/>
          </w:tcPr>
          <w:p w14:paraId="61F9D9DA" w14:textId="77777777" w:rsidR="00F65061" w:rsidRPr="00BD2793" w:rsidRDefault="00F65061" w:rsidP="00AE6253">
            <w:pPr>
              <w:tabs>
                <w:tab w:val="left" w:pos="0"/>
              </w:tabs>
              <w:jc w:val="center"/>
              <w:rPr>
                <w:bCs/>
              </w:rPr>
            </w:pPr>
            <w:r>
              <w:rPr>
                <w:bCs/>
              </w:rPr>
              <w:t>с.</w:t>
            </w:r>
            <w:r w:rsidRPr="00BD2793">
              <w:rPr>
                <w:bCs/>
              </w:rPr>
              <w:t xml:space="preserve"> Красное</w:t>
            </w:r>
            <w:r>
              <w:rPr>
                <w:bCs/>
              </w:rPr>
              <w:t xml:space="preserve">, </w:t>
            </w:r>
            <w:r w:rsidRPr="00BD2793">
              <w:rPr>
                <w:bCs/>
              </w:rPr>
              <w:t>с</w:t>
            </w:r>
            <w:r>
              <w:rPr>
                <w:bCs/>
              </w:rPr>
              <w:t>.</w:t>
            </w:r>
            <w:r w:rsidRPr="00BD2793">
              <w:rPr>
                <w:bCs/>
              </w:rPr>
              <w:t>Ариничево</w:t>
            </w:r>
            <w:r>
              <w:rPr>
                <w:bCs/>
              </w:rPr>
              <w:t xml:space="preserve">, </w:t>
            </w:r>
            <w:r w:rsidRPr="00BD2793">
              <w:rPr>
                <w:bCs/>
              </w:rPr>
              <w:t>п</w:t>
            </w:r>
            <w:r>
              <w:rPr>
                <w:bCs/>
              </w:rPr>
              <w:t>.</w:t>
            </w:r>
            <w:r w:rsidRPr="00BD2793">
              <w:rPr>
                <w:bCs/>
              </w:rPr>
              <w:t>Кокуй</w:t>
            </w:r>
            <w:r>
              <w:rPr>
                <w:bCs/>
              </w:rPr>
              <w:t xml:space="preserve">, </w:t>
            </w:r>
            <w:r w:rsidRPr="00BD2793">
              <w:rPr>
                <w:bCs/>
              </w:rPr>
              <w:t>п</w:t>
            </w:r>
            <w:r>
              <w:rPr>
                <w:bCs/>
              </w:rPr>
              <w:t>.</w:t>
            </w:r>
            <w:r w:rsidRPr="00BD2793">
              <w:rPr>
                <w:bCs/>
              </w:rPr>
              <w:t>Харьков Лог</w:t>
            </w:r>
            <w:r>
              <w:rPr>
                <w:bCs/>
              </w:rPr>
              <w:t>,</w:t>
            </w:r>
          </w:p>
          <w:p w14:paraId="492772E9" w14:textId="77777777" w:rsidR="00F65061" w:rsidRPr="00FB6F07" w:rsidRDefault="00F65061" w:rsidP="00AE6253">
            <w:pPr>
              <w:tabs>
                <w:tab w:val="left" w:pos="0"/>
              </w:tabs>
              <w:jc w:val="center"/>
              <w:rPr>
                <w:bCs/>
              </w:rPr>
            </w:pPr>
            <w:r w:rsidRPr="00BD2793">
              <w:rPr>
                <w:bCs/>
              </w:rPr>
              <w:t>п</w:t>
            </w:r>
            <w:r>
              <w:rPr>
                <w:bCs/>
              </w:rPr>
              <w:t>.</w:t>
            </w:r>
            <w:r w:rsidRPr="00BD2793">
              <w:rPr>
                <w:bCs/>
              </w:rPr>
              <w:t xml:space="preserve"> Хрестиновский</w:t>
            </w:r>
          </w:p>
        </w:tc>
      </w:tr>
      <w:tr w:rsidR="00F65061" w:rsidRPr="00FB6F07" w14:paraId="4CC7999D" w14:textId="77777777" w:rsidTr="00AE6253">
        <w:trPr>
          <w:trHeight w:val="305"/>
        </w:trPr>
        <w:tc>
          <w:tcPr>
            <w:tcW w:w="566" w:type="dxa"/>
            <w:vMerge/>
            <w:vAlign w:val="center"/>
          </w:tcPr>
          <w:p w14:paraId="303B36A4" w14:textId="77777777" w:rsidR="00F65061" w:rsidRDefault="00F65061" w:rsidP="00AE6253">
            <w:pPr>
              <w:tabs>
                <w:tab w:val="left" w:pos="0"/>
              </w:tabs>
              <w:ind w:hanging="120"/>
              <w:jc w:val="center"/>
              <w:rPr>
                <w:bCs/>
              </w:rPr>
            </w:pPr>
          </w:p>
        </w:tc>
        <w:tc>
          <w:tcPr>
            <w:tcW w:w="3682" w:type="dxa"/>
            <w:vMerge/>
          </w:tcPr>
          <w:p w14:paraId="6AAC0918" w14:textId="77777777" w:rsidR="00F65061" w:rsidRPr="00E7797C" w:rsidRDefault="00F65061" w:rsidP="00AE6253">
            <w:pPr>
              <w:tabs>
                <w:tab w:val="left" w:pos="0"/>
              </w:tabs>
            </w:pPr>
          </w:p>
        </w:tc>
        <w:tc>
          <w:tcPr>
            <w:tcW w:w="1417" w:type="dxa"/>
            <w:vAlign w:val="center"/>
          </w:tcPr>
          <w:p w14:paraId="64E5BD8D" w14:textId="77777777" w:rsidR="00F65061" w:rsidRPr="003D432C" w:rsidRDefault="00F65061" w:rsidP="00AE6253">
            <w:pPr>
              <w:tabs>
                <w:tab w:val="left" w:pos="0"/>
              </w:tabs>
              <w:jc w:val="center"/>
              <w:rPr>
                <w:bCs/>
              </w:rPr>
            </w:pPr>
            <w:r w:rsidRPr="003D432C">
              <w:rPr>
                <w:bCs/>
              </w:rPr>
              <w:t>руб/Гкал</w:t>
            </w:r>
          </w:p>
        </w:tc>
        <w:tc>
          <w:tcPr>
            <w:tcW w:w="1985" w:type="dxa"/>
            <w:shd w:val="clear" w:color="auto" w:fill="FFFFFF" w:themeFill="background1"/>
            <w:vAlign w:val="center"/>
          </w:tcPr>
          <w:p w14:paraId="5CA5B046" w14:textId="77777777" w:rsidR="00F65061" w:rsidRDefault="00F65061" w:rsidP="00AE6253">
            <w:pPr>
              <w:tabs>
                <w:tab w:val="left" w:pos="0"/>
              </w:tabs>
              <w:jc w:val="center"/>
              <w:rPr>
                <w:bCs/>
              </w:rPr>
            </w:pPr>
            <w:r>
              <w:rPr>
                <w:bCs/>
              </w:rPr>
              <w:t>3190,73</w:t>
            </w:r>
          </w:p>
        </w:tc>
        <w:tc>
          <w:tcPr>
            <w:tcW w:w="1984" w:type="dxa"/>
          </w:tcPr>
          <w:p w14:paraId="5B685667" w14:textId="77777777" w:rsidR="00F65061" w:rsidRPr="00FB6F07" w:rsidRDefault="00F65061" w:rsidP="00AE6253">
            <w:pPr>
              <w:tabs>
                <w:tab w:val="left" w:pos="0"/>
              </w:tabs>
              <w:jc w:val="center"/>
              <w:rPr>
                <w:bCs/>
              </w:rPr>
            </w:pPr>
            <w:r>
              <w:rPr>
                <w:bCs/>
              </w:rPr>
              <w:t>3356,65</w:t>
            </w:r>
          </w:p>
        </w:tc>
      </w:tr>
      <w:tr w:rsidR="00F65061" w:rsidRPr="00FB6F07" w14:paraId="7422AD2E" w14:textId="77777777" w:rsidTr="00AE6253">
        <w:trPr>
          <w:trHeight w:val="305"/>
        </w:trPr>
        <w:tc>
          <w:tcPr>
            <w:tcW w:w="566" w:type="dxa"/>
            <w:vMerge w:val="restart"/>
            <w:vAlign w:val="center"/>
          </w:tcPr>
          <w:p w14:paraId="205D00F7" w14:textId="77777777" w:rsidR="00F65061" w:rsidRDefault="00F65061" w:rsidP="00AE6253">
            <w:pPr>
              <w:tabs>
                <w:tab w:val="left" w:pos="0"/>
              </w:tabs>
              <w:ind w:right="-102" w:hanging="120"/>
              <w:jc w:val="center"/>
              <w:rPr>
                <w:bCs/>
              </w:rPr>
            </w:pPr>
            <w:r>
              <w:rPr>
                <w:bCs/>
              </w:rPr>
              <w:t>4.6.</w:t>
            </w:r>
          </w:p>
        </w:tc>
        <w:tc>
          <w:tcPr>
            <w:tcW w:w="3682" w:type="dxa"/>
            <w:vMerge w:val="restart"/>
            <w:vAlign w:val="center"/>
          </w:tcPr>
          <w:p w14:paraId="2AFAD0E9" w14:textId="77777777" w:rsidR="00F65061" w:rsidRDefault="00F65061" w:rsidP="00AE6253">
            <w:pPr>
              <w:tabs>
                <w:tab w:val="left" w:pos="0"/>
              </w:tabs>
            </w:pPr>
            <w:r w:rsidRPr="00723B66">
              <w:t xml:space="preserve">ООО </w:t>
            </w:r>
            <w:r>
              <w:t>«</w:t>
            </w:r>
            <w:r w:rsidRPr="00723B66">
              <w:t>Панфиловец</w:t>
            </w:r>
            <w:r>
              <w:t xml:space="preserve">», </w:t>
            </w:r>
          </w:p>
          <w:p w14:paraId="732D3190" w14:textId="77777777" w:rsidR="00F65061" w:rsidRPr="00E7797C" w:rsidRDefault="00F65061" w:rsidP="00AE6253">
            <w:pPr>
              <w:tabs>
                <w:tab w:val="left" w:pos="0"/>
              </w:tabs>
            </w:pPr>
            <w:r>
              <w:t xml:space="preserve">ИНН </w:t>
            </w:r>
            <w:r w:rsidRPr="00DF514A">
              <w:t>4212021835</w:t>
            </w:r>
          </w:p>
        </w:tc>
        <w:tc>
          <w:tcPr>
            <w:tcW w:w="5386" w:type="dxa"/>
            <w:gridSpan w:val="3"/>
            <w:vAlign w:val="center"/>
          </w:tcPr>
          <w:p w14:paraId="27D366FD" w14:textId="77777777" w:rsidR="00F65061" w:rsidRPr="00FB6F07" w:rsidRDefault="00F65061" w:rsidP="00AE6253">
            <w:pPr>
              <w:tabs>
                <w:tab w:val="left" w:pos="0"/>
              </w:tabs>
              <w:jc w:val="center"/>
              <w:rPr>
                <w:bCs/>
              </w:rPr>
            </w:pPr>
            <w:r>
              <w:rPr>
                <w:bCs/>
              </w:rPr>
              <w:t>с.</w:t>
            </w:r>
            <w:r w:rsidRPr="00BD2793">
              <w:rPr>
                <w:bCs/>
              </w:rPr>
              <w:t xml:space="preserve"> Чусовитино</w:t>
            </w:r>
            <w:r>
              <w:rPr>
                <w:bCs/>
              </w:rPr>
              <w:t xml:space="preserve">, </w:t>
            </w:r>
            <w:r w:rsidRPr="00BD2793">
              <w:rPr>
                <w:bCs/>
              </w:rPr>
              <w:t>п</w:t>
            </w:r>
            <w:r>
              <w:rPr>
                <w:bCs/>
              </w:rPr>
              <w:t>.</w:t>
            </w:r>
            <w:r w:rsidRPr="00BD2793">
              <w:rPr>
                <w:bCs/>
              </w:rPr>
              <w:t xml:space="preserve"> Березовка</w:t>
            </w:r>
            <w:r>
              <w:rPr>
                <w:bCs/>
              </w:rPr>
              <w:t xml:space="preserve">, </w:t>
            </w:r>
            <w:r w:rsidRPr="00BD2793">
              <w:rPr>
                <w:bCs/>
              </w:rPr>
              <w:t>п</w:t>
            </w:r>
            <w:r>
              <w:rPr>
                <w:bCs/>
              </w:rPr>
              <w:t>.</w:t>
            </w:r>
            <w:r w:rsidRPr="00BD2793">
              <w:rPr>
                <w:bCs/>
              </w:rPr>
              <w:t xml:space="preserve"> Новый</w:t>
            </w:r>
            <w:r>
              <w:rPr>
                <w:bCs/>
              </w:rPr>
              <w:t xml:space="preserve">, </w:t>
            </w:r>
            <w:r w:rsidRPr="00BD2793">
              <w:rPr>
                <w:bCs/>
              </w:rPr>
              <w:t>с</w:t>
            </w:r>
            <w:r>
              <w:rPr>
                <w:bCs/>
              </w:rPr>
              <w:t>.</w:t>
            </w:r>
            <w:r w:rsidRPr="00BD2793">
              <w:rPr>
                <w:bCs/>
              </w:rPr>
              <w:t>Панфилово</w:t>
            </w:r>
            <w:r>
              <w:rPr>
                <w:bCs/>
              </w:rPr>
              <w:t xml:space="preserve">, </w:t>
            </w:r>
            <w:r w:rsidRPr="00BD2793">
              <w:rPr>
                <w:bCs/>
              </w:rPr>
              <w:t>д</w:t>
            </w:r>
            <w:r>
              <w:rPr>
                <w:bCs/>
              </w:rPr>
              <w:t>.</w:t>
            </w:r>
            <w:r w:rsidRPr="00BD2793">
              <w:rPr>
                <w:bCs/>
              </w:rPr>
              <w:t xml:space="preserve"> Семеново</w:t>
            </w:r>
          </w:p>
        </w:tc>
      </w:tr>
      <w:tr w:rsidR="00F65061" w:rsidRPr="00FB6F07" w14:paraId="37653790" w14:textId="77777777" w:rsidTr="00AE6253">
        <w:trPr>
          <w:trHeight w:val="305"/>
        </w:trPr>
        <w:tc>
          <w:tcPr>
            <w:tcW w:w="566" w:type="dxa"/>
            <w:vMerge/>
            <w:vAlign w:val="center"/>
          </w:tcPr>
          <w:p w14:paraId="715AC388" w14:textId="77777777" w:rsidR="00F65061" w:rsidRDefault="00F65061" w:rsidP="00AE6253">
            <w:pPr>
              <w:tabs>
                <w:tab w:val="left" w:pos="0"/>
              </w:tabs>
              <w:jc w:val="center"/>
              <w:rPr>
                <w:bCs/>
              </w:rPr>
            </w:pPr>
          </w:p>
        </w:tc>
        <w:tc>
          <w:tcPr>
            <w:tcW w:w="3682" w:type="dxa"/>
            <w:vMerge/>
          </w:tcPr>
          <w:p w14:paraId="420C2221" w14:textId="77777777" w:rsidR="00F65061" w:rsidRPr="00E7797C" w:rsidRDefault="00F65061" w:rsidP="00AE6253">
            <w:pPr>
              <w:tabs>
                <w:tab w:val="left" w:pos="0"/>
              </w:tabs>
            </w:pPr>
          </w:p>
        </w:tc>
        <w:tc>
          <w:tcPr>
            <w:tcW w:w="1417" w:type="dxa"/>
            <w:vAlign w:val="center"/>
          </w:tcPr>
          <w:p w14:paraId="66863137" w14:textId="77777777" w:rsidR="00F65061" w:rsidRPr="003D432C" w:rsidRDefault="00F65061" w:rsidP="00AE6253">
            <w:pPr>
              <w:tabs>
                <w:tab w:val="left" w:pos="0"/>
              </w:tabs>
              <w:jc w:val="center"/>
              <w:rPr>
                <w:bCs/>
              </w:rPr>
            </w:pPr>
            <w:r w:rsidRPr="003D432C">
              <w:rPr>
                <w:bCs/>
              </w:rPr>
              <w:t>руб/Гкал</w:t>
            </w:r>
          </w:p>
        </w:tc>
        <w:tc>
          <w:tcPr>
            <w:tcW w:w="1985" w:type="dxa"/>
            <w:vAlign w:val="center"/>
          </w:tcPr>
          <w:p w14:paraId="451AF408" w14:textId="77777777" w:rsidR="00F65061" w:rsidRDefault="00F65061" w:rsidP="00AE6253">
            <w:pPr>
              <w:tabs>
                <w:tab w:val="left" w:pos="0"/>
              </w:tabs>
              <w:jc w:val="center"/>
              <w:rPr>
                <w:bCs/>
              </w:rPr>
            </w:pPr>
            <w:r>
              <w:rPr>
                <w:bCs/>
              </w:rPr>
              <w:t>2545,52</w:t>
            </w:r>
          </w:p>
        </w:tc>
        <w:tc>
          <w:tcPr>
            <w:tcW w:w="1984" w:type="dxa"/>
          </w:tcPr>
          <w:p w14:paraId="3610A3B5" w14:textId="77777777" w:rsidR="00F65061" w:rsidRPr="00FB6F07" w:rsidRDefault="00F65061" w:rsidP="00AE6253">
            <w:pPr>
              <w:tabs>
                <w:tab w:val="left" w:pos="0"/>
              </w:tabs>
              <w:jc w:val="center"/>
              <w:rPr>
                <w:bCs/>
              </w:rPr>
            </w:pPr>
            <w:r>
              <w:rPr>
                <w:bCs/>
              </w:rPr>
              <w:t>х</w:t>
            </w:r>
          </w:p>
        </w:tc>
      </w:tr>
      <w:tr w:rsidR="00F65061" w:rsidRPr="00FB6F07" w14:paraId="5224640C" w14:textId="77777777" w:rsidTr="00AE6253">
        <w:trPr>
          <w:trHeight w:val="324"/>
        </w:trPr>
        <w:tc>
          <w:tcPr>
            <w:tcW w:w="9634" w:type="dxa"/>
            <w:gridSpan w:val="5"/>
            <w:vAlign w:val="center"/>
          </w:tcPr>
          <w:p w14:paraId="41115CDD" w14:textId="77777777" w:rsidR="00F65061" w:rsidRPr="00FB6F07" w:rsidRDefault="00F65061" w:rsidP="00AE6253">
            <w:pPr>
              <w:tabs>
                <w:tab w:val="left" w:pos="0"/>
              </w:tabs>
              <w:jc w:val="center"/>
              <w:rPr>
                <w:bCs/>
              </w:rPr>
            </w:pPr>
            <w:r>
              <w:rPr>
                <w:bCs/>
              </w:rPr>
              <w:t>5</w:t>
            </w:r>
            <w:r w:rsidRPr="000C5192">
              <w:rPr>
                <w:bCs/>
              </w:rPr>
              <w:t>.</w:t>
            </w:r>
            <w:r>
              <w:t xml:space="preserve"> Т</w:t>
            </w:r>
            <w:r w:rsidRPr="00AB5548">
              <w:rPr>
                <w:bCs/>
              </w:rPr>
              <w:t>верд</w:t>
            </w:r>
            <w:r>
              <w:rPr>
                <w:bCs/>
              </w:rPr>
              <w:t>ое</w:t>
            </w:r>
            <w:r w:rsidRPr="00AB5548">
              <w:rPr>
                <w:bCs/>
              </w:rPr>
              <w:t xml:space="preserve"> топливо (уг</w:t>
            </w:r>
            <w:r>
              <w:rPr>
                <w:bCs/>
              </w:rPr>
              <w:t>оль</w:t>
            </w:r>
            <w:r w:rsidRPr="00AB5548">
              <w:rPr>
                <w:bCs/>
              </w:rPr>
              <w:t>)</w:t>
            </w:r>
            <w:r>
              <w:rPr>
                <w:bCs/>
              </w:rPr>
              <w:t xml:space="preserve"> </w:t>
            </w:r>
            <w:r w:rsidRPr="000C5192">
              <w:rPr>
                <w:bCs/>
              </w:rPr>
              <w:t>в пределах норматива потребления</w:t>
            </w:r>
            <w:r>
              <w:rPr>
                <w:bCs/>
              </w:rPr>
              <w:t>****</w:t>
            </w:r>
          </w:p>
        </w:tc>
      </w:tr>
      <w:tr w:rsidR="00F65061" w:rsidRPr="00FB6F07" w14:paraId="61B21574" w14:textId="77777777" w:rsidTr="00AE6253">
        <w:trPr>
          <w:trHeight w:val="324"/>
        </w:trPr>
        <w:tc>
          <w:tcPr>
            <w:tcW w:w="566" w:type="dxa"/>
            <w:vMerge w:val="restart"/>
            <w:vAlign w:val="center"/>
          </w:tcPr>
          <w:p w14:paraId="591F116D" w14:textId="77777777" w:rsidR="00F65061" w:rsidRDefault="00F65061" w:rsidP="00AE6253">
            <w:pPr>
              <w:tabs>
                <w:tab w:val="left" w:pos="0"/>
              </w:tabs>
              <w:ind w:right="-102" w:hanging="120"/>
              <w:jc w:val="center"/>
              <w:rPr>
                <w:bCs/>
              </w:rPr>
            </w:pPr>
            <w:r>
              <w:rPr>
                <w:bCs/>
              </w:rPr>
              <w:t>5</w:t>
            </w:r>
            <w:r w:rsidRPr="00A44C2E">
              <w:rPr>
                <w:bCs/>
              </w:rPr>
              <w:t>.1</w:t>
            </w:r>
            <w:r>
              <w:rPr>
                <w:bCs/>
              </w:rPr>
              <w:t>.</w:t>
            </w:r>
          </w:p>
        </w:tc>
        <w:tc>
          <w:tcPr>
            <w:tcW w:w="3682" w:type="dxa"/>
            <w:vMerge w:val="restart"/>
            <w:vAlign w:val="center"/>
          </w:tcPr>
          <w:p w14:paraId="17EC601C" w14:textId="77777777" w:rsidR="00F65061" w:rsidRPr="00FB6F07" w:rsidRDefault="00F65061" w:rsidP="00AE6253">
            <w:pPr>
              <w:tabs>
                <w:tab w:val="left" w:pos="0"/>
              </w:tabs>
              <w:ind w:right="-120"/>
              <w:rPr>
                <w:bCs/>
              </w:rPr>
            </w:pPr>
            <w:r w:rsidRPr="00A44C2E">
              <w:rPr>
                <w:bCs/>
              </w:rPr>
              <w:t xml:space="preserve">ООО </w:t>
            </w:r>
            <w:r>
              <w:rPr>
                <w:bCs/>
              </w:rPr>
              <w:t>«</w:t>
            </w:r>
            <w:r w:rsidRPr="00A44C2E">
              <w:rPr>
                <w:bCs/>
              </w:rPr>
              <w:t>Кузбасстопливосбыт</w:t>
            </w:r>
            <w:r>
              <w:rPr>
                <w:bCs/>
              </w:rPr>
              <w:t xml:space="preserve">»,    </w:t>
            </w:r>
            <w:r w:rsidRPr="007F2B65">
              <w:rPr>
                <w:bCs/>
              </w:rPr>
              <w:t>ИНН</w:t>
            </w:r>
            <w:r>
              <w:rPr>
                <w:bCs/>
              </w:rPr>
              <w:t xml:space="preserve"> </w:t>
            </w:r>
            <w:r w:rsidRPr="00A30F55">
              <w:rPr>
                <w:bCs/>
              </w:rPr>
              <w:t>4205241533</w:t>
            </w:r>
          </w:p>
        </w:tc>
        <w:tc>
          <w:tcPr>
            <w:tcW w:w="5386" w:type="dxa"/>
            <w:gridSpan w:val="3"/>
            <w:vAlign w:val="center"/>
          </w:tcPr>
          <w:p w14:paraId="622FE005" w14:textId="77777777" w:rsidR="00F65061" w:rsidRPr="00FB6F07" w:rsidRDefault="00F65061" w:rsidP="00AE6253">
            <w:pPr>
              <w:tabs>
                <w:tab w:val="left" w:pos="0"/>
              </w:tabs>
              <w:jc w:val="center"/>
              <w:rPr>
                <w:bCs/>
              </w:rPr>
            </w:pPr>
            <w:r>
              <w:rPr>
                <w:bCs/>
              </w:rPr>
              <w:t>Марка Д</w:t>
            </w:r>
            <w:r w:rsidRPr="00931FBA">
              <w:rPr>
                <w:bCs/>
              </w:rPr>
              <w:t>Р 0-</w:t>
            </w:r>
            <w:r>
              <w:rPr>
                <w:bCs/>
              </w:rPr>
              <w:t>200 (</w:t>
            </w:r>
            <w:r w:rsidRPr="00931FBA">
              <w:rPr>
                <w:bCs/>
              </w:rPr>
              <w:t>300</w:t>
            </w:r>
            <w:r>
              <w:rPr>
                <w:bCs/>
              </w:rPr>
              <w:t>)</w:t>
            </w:r>
          </w:p>
        </w:tc>
      </w:tr>
      <w:tr w:rsidR="00F65061" w:rsidRPr="00FB6F07" w14:paraId="446762F5" w14:textId="77777777" w:rsidTr="00AE6253">
        <w:trPr>
          <w:trHeight w:val="324"/>
        </w:trPr>
        <w:tc>
          <w:tcPr>
            <w:tcW w:w="566" w:type="dxa"/>
            <w:vMerge/>
            <w:tcBorders>
              <w:bottom w:val="single" w:sz="4" w:space="0" w:color="auto"/>
            </w:tcBorders>
            <w:vAlign w:val="center"/>
          </w:tcPr>
          <w:p w14:paraId="07EDE3BA" w14:textId="77777777" w:rsidR="00F65061" w:rsidRDefault="00F65061" w:rsidP="00AE6253">
            <w:pPr>
              <w:tabs>
                <w:tab w:val="left" w:pos="0"/>
              </w:tabs>
              <w:ind w:hanging="120"/>
              <w:jc w:val="center"/>
              <w:rPr>
                <w:bCs/>
              </w:rPr>
            </w:pPr>
          </w:p>
        </w:tc>
        <w:tc>
          <w:tcPr>
            <w:tcW w:w="3682" w:type="dxa"/>
            <w:vMerge/>
            <w:tcBorders>
              <w:bottom w:val="single" w:sz="4" w:space="0" w:color="auto"/>
            </w:tcBorders>
          </w:tcPr>
          <w:p w14:paraId="4C460F37" w14:textId="77777777" w:rsidR="00F65061" w:rsidRPr="007F2B65" w:rsidRDefault="00F65061" w:rsidP="00AE6253">
            <w:pPr>
              <w:tabs>
                <w:tab w:val="left" w:pos="0"/>
              </w:tabs>
              <w:ind w:right="-120"/>
              <w:rPr>
                <w:bCs/>
              </w:rPr>
            </w:pPr>
          </w:p>
        </w:tc>
        <w:tc>
          <w:tcPr>
            <w:tcW w:w="1417" w:type="dxa"/>
            <w:tcBorders>
              <w:bottom w:val="single" w:sz="4" w:space="0" w:color="auto"/>
            </w:tcBorders>
          </w:tcPr>
          <w:p w14:paraId="36C2971C" w14:textId="77777777" w:rsidR="00F65061" w:rsidRPr="00150E04" w:rsidRDefault="00F65061" w:rsidP="00AE6253">
            <w:pPr>
              <w:tabs>
                <w:tab w:val="left" w:pos="0"/>
              </w:tabs>
              <w:jc w:val="center"/>
            </w:pPr>
            <w:r w:rsidRPr="00931FBA">
              <w:t>руб/тн</w:t>
            </w:r>
          </w:p>
        </w:tc>
        <w:tc>
          <w:tcPr>
            <w:tcW w:w="1985" w:type="dxa"/>
            <w:tcBorders>
              <w:bottom w:val="single" w:sz="4" w:space="0" w:color="auto"/>
            </w:tcBorders>
          </w:tcPr>
          <w:p w14:paraId="622BD6C0" w14:textId="77777777" w:rsidR="00F65061" w:rsidRPr="00150E04" w:rsidRDefault="00F65061" w:rsidP="00AE6253">
            <w:pPr>
              <w:tabs>
                <w:tab w:val="left" w:pos="0"/>
              </w:tabs>
              <w:jc w:val="center"/>
            </w:pPr>
            <w:r>
              <w:rPr>
                <w:bCs/>
              </w:rPr>
              <w:t>1000,00</w:t>
            </w:r>
          </w:p>
        </w:tc>
        <w:tc>
          <w:tcPr>
            <w:tcW w:w="1984" w:type="dxa"/>
            <w:tcBorders>
              <w:bottom w:val="single" w:sz="4" w:space="0" w:color="auto"/>
            </w:tcBorders>
            <w:vAlign w:val="center"/>
          </w:tcPr>
          <w:p w14:paraId="46DA6BD3" w14:textId="77777777" w:rsidR="00F65061" w:rsidRPr="00FB6F07" w:rsidRDefault="00F65061" w:rsidP="00AE6253">
            <w:pPr>
              <w:tabs>
                <w:tab w:val="left" w:pos="0"/>
              </w:tabs>
              <w:jc w:val="center"/>
              <w:rPr>
                <w:bCs/>
              </w:rPr>
            </w:pPr>
            <w:r w:rsidRPr="00112DE2">
              <w:rPr>
                <w:bCs/>
              </w:rPr>
              <w:t>10</w:t>
            </w:r>
            <w:r>
              <w:rPr>
                <w:bCs/>
              </w:rPr>
              <w:t>6</w:t>
            </w:r>
            <w:r w:rsidRPr="00112DE2">
              <w:rPr>
                <w:bCs/>
              </w:rPr>
              <w:t>0,00</w:t>
            </w:r>
          </w:p>
        </w:tc>
      </w:tr>
      <w:tr w:rsidR="00F65061" w:rsidRPr="00FB6F07" w14:paraId="01C7261A" w14:textId="77777777" w:rsidTr="00AE6253">
        <w:trPr>
          <w:trHeight w:val="324"/>
        </w:trPr>
        <w:tc>
          <w:tcPr>
            <w:tcW w:w="566" w:type="dxa"/>
            <w:vMerge w:val="restart"/>
            <w:tcBorders>
              <w:top w:val="single" w:sz="4" w:space="0" w:color="auto"/>
            </w:tcBorders>
            <w:vAlign w:val="center"/>
          </w:tcPr>
          <w:p w14:paraId="4D4C1AA8" w14:textId="77777777" w:rsidR="00F65061" w:rsidRDefault="00F65061" w:rsidP="00AE6253">
            <w:pPr>
              <w:tabs>
                <w:tab w:val="left" w:pos="0"/>
              </w:tabs>
              <w:ind w:right="-102" w:hanging="120"/>
              <w:jc w:val="center"/>
              <w:rPr>
                <w:bCs/>
              </w:rPr>
            </w:pPr>
            <w:r>
              <w:rPr>
                <w:bCs/>
              </w:rPr>
              <w:t>5.2.</w:t>
            </w:r>
          </w:p>
        </w:tc>
        <w:tc>
          <w:tcPr>
            <w:tcW w:w="3682" w:type="dxa"/>
            <w:vMerge w:val="restart"/>
            <w:tcBorders>
              <w:top w:val="single" w:sz="4" w:space="0" w:color="auto"/>
            </w:tcBorders>
          </w:tcPr>
          <w:p w14:paraId="7BA78E12" w14:textId="77777777" w:rsidR="00F65061" w:rsidRPr="007F2B65" w:rsidRDefault="00F65061" w:rsidP="00AE6253">
            <w:pPr>
              <w:tabs>
                <w:tab w:val="left" w:pos="0"/>
              </w:tabs>
              <w:ind w:right="-120"/>
              <w:rPr>
                <w:bCs/>
              </w:rPr>
            </w:pPr>
            <w:r w:rsidRPr="007964AD">
              <w:rPr>
                <w:bCs/>
              </w:rPr>
              <w:t>ООО «Алавеста Групп»,                 ИНН 4205359172</w:t>
            </w:r>
          </w:p>
        </w:tc>
        <w:tc>
          <w:tcPr>
            <w:tcW w:w="5386" w:type="dxa"/>
            <w:gridSpan w:val="3"/>
            <w:tcBorders>
              <w:top w:val="single" w:sz="4" w:space="0" w:color="auto"/>
            </w:tcBorders>
          </w:tcPr>
          <w:p w14:paraId="66025015" w14:textId="77777777" w:rsidR="00F65061" w:rsidRPr="00AB5548" w:rsidRDefault="00F65061" w:rsidP="00AE6253">
            <w:pPr>
              <w:tabs>
                <w:tab w:val="left" w:pos="0"/>
              </w:tabs>
              <w:jc w:val="center"/>
              <w:rPr>
                <w:bCs/>
              </w:rPr>
            </w:pPr>
            <w:r w:rsidRPr="007964AD">
              <w:rPr>
                <w:bCs/>
              </w:rPr>
              <w:t>Марка ДР 0-200 (300)</w:t>
            </w:r>
          </w:p>
        </w:tc>
      </w:tr>
      <w:tr w:rsidR="00F65061" w:rsidRPr="00FB6F07" w14:paraId="652BE7EF" w14:textId="77777777" w:rsidTr="00AE6253">
        <w:trPr>
          <w:trHeight w:val="324"/>
        </w:trPr>
        <w:tc>
          <w:tcPr>
            <w:tcW w:w="566" w:type="dxa"/>
            <w:vMerge/>
            <w:vAlign w:val="center"/>
          </w:tcPr>
          <w:p w14:paraId="500D5935" w14:textId="77777777" w:rsidR="00F65061" w:rsidRDefault="00F65061" w:rsidP="00AE6253">
            <w:pPr>
              <w:tabs>
                <w:tab w:val="left" w:pos="0"/>
              </w:tabs>
              <w:jc w:val="center"/>
              <w:rPr>
                <w:bCs/>
              </w:rPr>
            </w:pPr>
          </w:p>
        </w:tc>
        <w:tc>
          <w:tcPr>
            <w:tcW w:w="3682" w:type="dxa"/>
            <w:vMerge/>
          </w:tcPr>
          <w:p w14:paraId="2B243514" w14:textId="77777777" w:rsidR="00F65061" w:rsidRPr="007F2B65" w:rsidRDefault="00F65061" w:rsidP="00AE6253">
            <w:pPr>
              <w:tabs>
                <w:tab w:val="left" w:pos="0"/>
              </w:tabs>
              <w:ind w:right="-120"/>
              <w:rPr>
                <w:bCs/>
              </w:rPr>
            </w:pPr>
          </w:p>
        </w:tc>
        <w:tc>
          <w:tcPr>
            <w:tcW w:w="1417" w:type="dxa"/>
          </w:tcPr>
          <w:p w14:paraId="2714FD2F" w14:textId="77777777" w:rsidR="00F65061" w:rsidRPr="00931FBA" w:rsidRDefault="00F65061" w:rsidP="00AE6253">
            <w:pPr>
              <w:tabs>
                <w:tab w:val="left" w:pos="0"/>
              </w:tabs>
              <w:jc w:val="center"/>
            </w:pPr>
            <w:r w:rsidRPr="007964AD">
              <w:t>руб/тн</w:t>
            </w:r>
          </w:p>
        </w:tc>
        <w:tc>
          <w:tcPr>
            <w:tcW w:w="1985" w:type="dxa"/>
          </w:tcPr>
          <w:p w14:paraId="6B41C166" w14:textId="77777777" w:rsidR="00F65061" w:rsidRDefault="00F65061" w:rsidP="00AE6253">
            <w:pPr>
              <w:tabs>
                <w:tab w:val="left" w:pos="0"/>
              </w:tabs>
              <w:jc w:val="center"/>
            </w:pPr>
            <w:r>
              <w:rPr>
                <w:bCs/>
              </w:rPr>
              <w:t>1000,00</w:t>
            </w:r>
          </w:p>
        </w:tc>
        <w:tc>
          <w:tcPr>
            <w:tcW w:w="1984" w:type="dxa"/>
            <w:vAlign w:val="center"/>
          </w:tcPr>
          <w:p w14:paraId="54A55147" w14:textId="77777777" w:rsidR="00F65061" w:rsidRPr="00AB5548" w:rsidRDefault="00F65061" w:rsidP="00AE6253">
            <w:pPr>
              <w:tabs>
                <w:tab w:val="left" w:pos="0"/>
              </w:tabs>
              <w:jc w:val="center"/>
              <w:rPr>
                <w:bCs/>
              </w:rPr>
            </w:pPr>
            <w:r w:rsidRPr="00112DE2">
              <w:rPr>
                <w:bCs/>
              </w:rPr>
              <w:t>10</w:t>
            </w:r>
            <w:r>
              <w:rPr>
                <w:bCs/>
              </w:rPr>
              <w:t>6</w:t>
            </w:r>
            <w:r w:rsidRPr="00112DE2">
              <w:rPr>
                <w:bCs/>
              </w:rPr>
              <w:t>0,00</w:t>
            </w:r>
          </w:p>
        </w:tc>
      </w:tr>
      <w:tr w:rsidR="00F65061" w:rsidRPr="00FB6F07" w14:paraId="68807C01" w14:textId="77777777" w:rsidTr="00AE6253">
        <w:trPr>
          <w:trHeight w:val="324"/>
        </w:trPr>
        <w:tc>
          <w:tcPr>
            <w:tcW w:w="9634" w:type="dxa"/>
            <w:gridSpan w:val="5"/>
            <w:vAlign w:val="center"/>
          </w:tcPr>
          <w:p w14:paraId="606D9F2D" w14:textId="77777777" w:rsidR="00F65061" w:rsidRPr="00C160F1" w:rsidRDefault="00F65061" w:rsidP="007654A1">
            <w:pPr>
              <w:pStyle w:val="afb"/>
              <w:numPr>
                <w:ilvl w:val="0"/>
                <w:numId w:val="11"/>
              </w:numPr>
              <w:tabs>
                <w:tab w:val="left" w:pos="0"/>
              </w:tabs>
              <w:jc w:val="center"/>
              <w:rPr>
                <w:bCs/>
              </w:rPr>
            </w:pPr>
            <w:r w:rsidRPr="00C160F1">
              <w:rPr>
                <w:bCs/>
              </w:rPr>
              <w:t>Сжиженный газ</w:t>
            </w:r>
          </w:p>
        </w:tc>
      </w:tr>
      <w:tr w:rsidR="00F65061" w:rsidRPr="00FB6F07" w14:paraId="3D6D54AA" w14:textId="77777777" w:rsidTr="00AE6253">
        <w:trPr>
          <w:trHeight w:val="324"/>
        </w:trPr>
        <w:tc>
          <w:tcPr>
            <w:tcW w:w="566" w:type="dxa"/>
            <w:vAlign w:val="center"/>
          </w:tcPr>
          <w:p w14:paraId="24221977" w14:textId="77777777" w:rsidR="00F65061" w:rsidRDefault="00F65061" w:rsidP="00AE6253">
            <w:pPr>
              <w:tabs>
                <w:tab w:val="left" w:pos="0"/>
              </w:tabs>
              <w:ind w:right="-102" w:hanging="120"/>
              <w:jc w:val="center"/>
              <w:rPr>
                <w:bCs/>
              </w:rPr>
            </w:pPr>
            <w:r>
              <w:rPr>
                <w:bCs/>
              </w:rPr>
              <w:t>6.</w:t>
            </w:r>
            <w:r w:rsidRPr="00A16116">
              <w:rPr>
                <w:bCs/>
              </w:rPr>
              <w:t>1</w:t>
            </w:r>
            <w:r>
              <w:rPr>
                <w:bCs/>
              </w:rPr>
              <w:t>.</w:t>
            </w:r>
          </w:p>
        </w:tc>
        <w:tc>
          <w:tcPr>
            <w:tcW w:w="3682" w:type="dxa"/>
            <w:vAlign w:val="center"/>
          </w:tcPr>
          <w:p w14:paraId="4B37C1AC" w14:textId="77777777" w:rsidR="00F65061" w:rsidRPr="00D93E85" w:rsidRDefault="00F65061" w:rsidP="00AE6253">
            <w:pPr>
              <w:tabs>
                <w:tab w:val="left" w:pos="0"/>
              </w:tabs>
              <w:rPr>
                <w:bCs/>
              </w:rPr>
            </w:pPr>
            <w:r w:rsidRPr="00D93E85">
              <w:rPr>
                <w:bCs/>
              </w:rPr>
              <w:t>АО «Кузбассгазификация»,</w:t>
            </w:r>
          </w:p>
          <w:p w14:paraId="350DBC5A" w14:textId="77777777" w:rsidR="00F65061" w:rsidRPr="007F2B65" w:rsidRDefault="00F65061" w:rsidP="00AE6253">
            <w:pPr>
              <w:tabs>
                <w:tab w:val="left" w:pos="0"/>
              </w:tabs>
              <w:ind w:right="-120"/>
              <w:rPr>
                <w:bCs/>
              </w:rPr>
            </w:pPr>
            <w:r w:rsidRPr="00D93E85">
              <w:rPr>
                <w:bCs/>
              </w:rPr>
              <w:t>ИНН 4205001919</w:t>
            </w:r>
          </w:p>
        </w:tc>
        <w:tc>
          <w:tcPr>
            <w:tcW w:w="1417" w:type="dxa"/>
            <w:vAlign w:val="center"/>
          </w:tcPr>
          <w:p w14:paraId="6AFF8C81" w14:textId="77777777" w:rsidR="00F65061" w:rsidRPr="007964AD" w:rsidRDefault="00F65061" w:rsidP="00AE6253">
            <w:pPr>
              <w:tabs>
                <w:tab w:val="left" w:pos="0"/>
              </w:tabs>
              <w:jc w:val="center"/>
            </w:pPr>
            <w:r>
              <w:t>р</w:t>
            </w:r>
            <w:r w:rsidRPr="00A16116">
              <w:t>уб</w:t>
            </w:r>
            <w:r w:rsidRPr="00A16116">
              <w:rPr>
                <w:bCs/>
              </w:rPr>
              <w:t>/</w:t>
            </w:r>
            <w:r>
              <w:rPr>
                <w:bCs/>
              </w:rPr>
              <w:t>кг</w:t>
            </w:r>
            <w:r w:rsidRPr="00A16116">
              <w:rPr>
                <w:bCs/>
              </w:rPr>
              <w:t xml:space="preserve"> </w:t>
            </w:r>
          </w:p>
        </w:tc>
        <w:tc>
          <w:tcPr>
            <w:tcW w:w="1985" w:type="dxa"/>
            <w:vAlign w:val="center"/>
          </w:tcPr>
          <w:p w14:paraId="68BE1976" w14:textId="77777777" w:rsidR="00F65061" w:rsidRDefault="00F65061" w:rsidP="00AE6253">
            <w:pPr>
              <w:tabs>
                <w:tab w:val="left" w:pos="0"/>
              </w:tabs>
              <w:jc w:val="center"/>
              <w:rPr>
                <w:bCs/>
              </w:rPr>
            </w:pPr>
            <w:r>
              <w:rPr>
                <w:bCs/>
              </w:rPr>
              <w:t>42,07</w:t>
            </w:r>
          </w:p>
        </w:tc>
        <w:tc>
          <w:tcPr>
            <w:tcW w:w="1984" w:type="dxa"/>
            <w:vAlign w:val="center"/>
          </w:tcPr>
          <w:p w14:paraId="5FE3B395" w14:textId="77777777" w:rsidR="00F65061" w:rsidRPr="00AB5548" w:rsidRDefault="00F65061" w:rsidP="00AE6253">
            <w:pPr>
              <w:tabs>
                <w:tab w:val="left" w:pos="0"/>
              </w:tabs>
              <w:jc w:val="center"/>
              <w:rPr>
                <w:bCs/>
              </w:rPr>
            </w:pPr>
            <w:r>
              <w:rPr>
                <w:bCs/>
              </w:rPr>
              <w:t>44,17</w:t>
            </w:r>
          </w:p>
        </w:tc>
      </w:tr>
    </w:tbl>
    <w:p w14:paraId="2655C910" w14:textId="77777777" w:rsidR="00F65061" w:rsidRDefault="00F65061" w:rsidP="00F65061">
      <w:pPr>
        <w:tabs>
          <w:tab w:val="left" w:pos="1365"/>
        </w:tabs>
        <w:ind w:firstLine="142"/>
        <w:jc w:val="both"/>
        <w:rPr>
          <w:sz w:val="28"/>
          <w:szCs w:val="28"/>
        </w:rPr>
      </w:pPr>
      <w:r>
        <w:rPr>
          <w:sz w:val="28"/>
          <w:szCs w:val="28"/>
        </w:rPr>
        <w:t xml:space="preserve">    </w:t>
      </w:r>
      <w:r w:rsidRPr="00C160F1">
        <w:rPr>
          <w:sz w:val="28"/>
          <w:szCs w:val="28"/>
        </w:rPr>
        <w:t xml:space="preserve">   * Льготные тарифы установлены с учетом пункта 6 статьи 168 Налогового кодекса Российской Федерации (часть вторая).  </w:t>
      </w:r>
    </w:p>
    <w:p w14:paraId="440F3358" w14:textId="77777777" w:rsidR="00F65061" w:rsidRDefault="00F65061" w:rsidP="00F65061">
      <w:pPr>
        <w:tabs>
          <w:tab w:val="left" w:pos="1365"/>
        </w:tabs>
        <w:ind w:firstLine="142"/>
        <w:jc w:val="both"/>
        <w:rPr>
          <w:sz w:val="28"/>
          <w:szCs w:val="28"/>
        </w:rPr>
      </w:pPr>
      <w:r>
        <w:rPr>
          <w:sz w:val="28"/>
          <w:szCs w:val="28"/>
        </w:rPr>
        <w:t xml:space="preserve">      </w:t>
      </w:r>
      <w:r w:rsidRPr="000C5192">
        <w:rPr>
          <w:sz w:val="28"/>
          <w:szCs w:val="28"/>
        </w:rPr>
        <w:t>*</w:t>
      </w:r>
      <w:r>
        <w:rPr>
          <w:sz w:val="28"/>
          <w:szCs w:val="28"/>
        </w:rPr>
        <w:t>* Н</w:t>
      </w:r>
      <w:r w:rsidRPr="000C5192">
        <w:rPr>
          <w:sz w:val="28"/>
          <w:szCs w:val="28"/>
        </w:rPr>
        <w:t xml:space="preserve">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Pr>
          <w:sz w:val="28"/>
          <w:szCs w:val="28"/>
        </w:rPr>
        <w:t xml:space="preserve">                     </w:t>
      </w:r>
      <w:r w:rsidRPr="000C5192">
        <w:rPr>
          <w:sz w:val="28"/>
          <w:szCs w:val="28"/>
        </w:rPr>
        <w:t xml:space="preserve">от </w:t>
      </w:r>
      <w:r w:rsidRPr="00A44C2E">
        <w:rPr>
          <w:sz w:val="28"/>
          <w:szCs w:val="28"/>
        </w:rPr>
        <w:t>23.12.2014 № 1</w:t>
      </w:r>
      <w:r>
        <w:rPr>
          <w:sz w:val="28"/>
          <w:szCs w:val="28"/>
        </w:rPr>
        <w:t>14</w:t>
      </w:r>
      <w:r w:rsidRPr="00A44C2E">
        <w:rPr>
          <w:sz w:val="28"/>
          <w:szCs w:val="28"/>
        </w:rPr>
        <w:t xml:space="preserve"> </w:t>
      </w:r>
      <w:r w:rsidRPr="000C5192">
        <w:rPr>
          <w:sz w:val="28"/>
          <w:szCs w:val="28"/>
        </w:rPr>
        <w:t xml:space="preserve">«Об установлении нормативов потребления коммунальных услуг при отсутствии приборов учета на территории </w:t>
      </w:r>
      <w:r>
        <w:rPr>
          <w:sz w:val="28"/>
          <w:szCs w:val="28"/>
        </w:rPr>
        <w:t>Ленинск-Кузнецкого муниципального</w:t>
      </w:r>
      <w:r w:rsidRPr="000C5192">
        <w:rPr>
          <w:sz w:val="28"/>
          <w:szCs w:val="28"/>
        </w:rPr>
        <w:t xml:space="preserve"> </w:t>
      </w:r>
      <w:r>
        <w:rPr>
          <w:sz w:val="28"/>
          <w:szCs w:val="28"/>
        </w:rPr>
        <w:t>района</w:t>
      </w:r>
      <w:r w:rsidRPr="000C5192">
        <w:rPr>
          <w:sz w:val="28"/>
          <w:szCs w:val="28"/>
        </w:rPr>
        <w:t>»</w:t>
      </w:r>
      <w:r>
        <w:rPr>
          <w:sz w:val="28"/>
          <w:szCs w:val="28"/>
        </w:rPr>
        <w:t xml:space="preserve">. </w:t>
      </w:r>
    </w:p>
    <w:p w14:paraId="16318A38" w14:textId="77777777" w:rsidR="00F65061" w:rsidRDefault="00F65061" w:rsidP="00F65061">
      <w:pPr>
        <w:tabs>
          <w:tab w:val="left" w:pos="567"/>
          <w:tab w:val="left" w:pos="1365"/>
        </w:tabs>
        <w:ind w:firstLine="142"/>
        <w:jc w:val="both"/>
        <w:rPr>
          <w:sz w:val="28"/>
          <w:szCs w:val="28"/>
        </w:rPr>
      </w:pPr>
      <w:r>
        <w:rPr>
          <w:sz w:val="28"/>
          <w:szCs w:val="28"/>
        </w:rPr>
        <w:t xml:space="preserve">      *** С</w:t>
      </w:r>
      <w:r w:rsidRPr="00121277">
        <w:rPr>
          <w:sz w:val="28"/>
          <w:szCs w:val="28"/>
        </w:rPr>
        <w:t xml:space="preserve">тандарты нормативной площади жилого помещения </w:t>
      </w:r>
      <w:r>
        <w:rPr>
          <w:sz w:val="28"/>
          <w:szCs w:val="28"/>
        </w:rPr>
        <w:t>установлены</w:t>
      </w:r>
      <w:r w:rsidRPr="00121277">
        <w:rPr>
          <w:sz w:val="28"/>
          <w:szCs w:val="28"/>
        </w:rPr>
        <w:t xml:space="preserve"> Законом Кемеровской области от 10.06.2005 №</w:t>
      </w:r>
      <w:r>
        <w:rPr>
          <w:sz w:val="28"/>
          <w:szCs w:val="28"/>
        </w:rPr>
        <w:t xml:space="preserve"> </w:t>
      </w:r>
      <w:r w:rsidRPr="00121277">
        <w:rPr>
          <w:sz w:val="28"/>
          <w:szCs w:val="28"/>
        </w:rPr>
        <w:t xml:space="preserve">66-03 «О размерах региональных стандартов нормативной площади жилого помещения, </w:t>
      </w:r>
      <w:r w:rsidRPr="00121277">
        <w:rPr>
          <w:sz w:val="28"/>
          <w:szCs w:val="28"/>
        </w:rPr>
        <w:lastRenderedPageBreak/>
        <w:t>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w:t>
      </w:r>
      <w:r>
        <w:rPr>
          <w:sz w:val="28"/>
          <w:szCs w:val="28"/>
        </w:rPr>
        <w:t xml:space="preserve"> </w:t>
      </w:r>
      <w:r w:rsidRPr="00121277">
        <w:rPr>
          <w:sz w:val="28"/>
          <w:szCs w:val="28"/>
        </w:rPr>
        <w:t>в совокупном доходе семьи»</w:t>
      </w:r>
      <w:r>
        <w:rPr>
          <w:sz w:val="28"/>
          <w:szCs w:val="28"/>
        </w:rPr>
        <w:t>.</w:t>
      </w:r>
    </w:p>
    <w:p w14:paraId="05903241" w14:textId="77777777" w:rsidR="00F65061" w:rsidRDefault="00F65061" w:rsidP="00F65061">
      <w:pPr>
        <w:tabs>
          <w:tab w:val="left" w:pos="1365"/>
        </w:tabs>
        <w:ind w:firstLine="142"/>
        <w:jc w:val="both"/>
        <w:rPr>
          <w:sz w:val="28"/>
          <w:szCs w:val="28"/>
        </w:rPr>
      </w:pPr>
      <w:r>
        <w:rPr>
          <w:sz w:val="28"/>
          <w:szCs w:val="28"/>
        </w:rPr>
        <w:t xml:space="preserve">      **** Н</w:t>
      </w:r>
      <w:r w:rsidRPr="006C0132">
        <w:rPr>
          <w:sz w:val="28"/>
          <w:szCs w:val="28"/>
        </w:rPr>
        <w:t>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w:t>
      </w:r>
      <w:r>
        <w:rPr>
          <w:sz w:val="28"/>
          <w:szCs w:val="28"/>
        </w:rPr>
        <w:t>8</w:t>
      </w:r>
      <w:r w:rsidRPr="006C0132">
        <w:rPr>
          <w:sz w:val="28"/>
          <w:szCs w:val="28"/>
        </w:rPr>
        <w:t xml:space="preserve"> «Об установлении норматива потребления коммунальной услуги по отоплению на территории </w:t>
      </w:r>
      <w:r w:rsidRPr="001336B3">
        <w:rPr>
          <w:sz w:val="28"/>
          <w:szCs w:val="28"/>
        </w:rPr>
        <w:t>Ленинск-Кузнецкого</w:t>
      </w:r>
      <w:r w:rsidRPr="006C0132">
        <w:rPr>
          <w:sz w:val="28"/>
          <w:szCs w:val="28"/>
        </w:rPr>
        <w:t xml:space="preserve"> муниципального района»</w:t>
      </w:r>
      <w:r>
        <w:rPr>
          <w:sz w:val="28"/>
          <w:szCs w:val="28"/>
        </w:rPr>
        <w:t>.</w:t>
      </w:r>
    </w:p>
    <w:p w14:paraId="7C9E271D" w14:textId="77777777" w:rsidR="00F65061" w:rsidRDefault="00F65061" w:rsidP="00CD0DE6">
      <w:pPr>
        <w:tabs>
          <w:tab w:val="left" w:pos="5580"/>
          <w:tab w:val="left" w:pos="9498"/>
        </w:tabs>
        <w:ind w:right="-569"/>
        <w:sectPr w:rsidR="00F65061" w:rsidSect="00CD0DE6">
          <w:pgSz w:w="11906" w:h="16838"/>
          <w:pgMar w:top="1134" w:right="849" w:bottom="1134" w:left="1701" w:header="708" w:footer="708" w:gutter="0"/>
          <w:cols w:space="708"/>
          <w:titlePg/>
          <w:docGrid w:linePitch="381"/>
        </w:sectPr>
      </w:pPr>
    </w:p>
    <w:p w14:paraId="5A4F77E6" w14:textId="3CB14321" w:rsidR="00F65061" w:rsidRPr="001828C5" w:rsidRDefault="00F65061" w:rsidP="00F65061">
      <w:pPr>
        <w:tabs>
          <w:tab w:val="left" w:pos="5580"/>
          <w:tab w:val="left" w:pos="9498"/>
        </w:tabs>
        <w:ind w:left="-961" w:right="-569" w:firstLine="6631"/>
      </w:pPr>
      <w:r w:rsidRPr="001828C5">
        <w:lastRenderedPageBreak/>
        <w:t xml:space="preserve">Приложение № </w:t>
      </w:r>
      <w:r>
        <w:t xml:space="preserve">164 </w:t>
      </w:r>
      <w:r w:rsidRPr="001828C5">
        <w:t xml:space="preserve">к </w:t>
      </w:r>
      <w:r>
        <w:t xml:space="preserve">протоколу </w:t>
      </w:r>
      <w:r w:rsidRPr="001828C5">
        <w:t>№ 8</w:t>
      </w:r>
      <w:r>
        <w:t>7</w:t>
      </w:r>
    </w:p>
    <w:p w14:paraId="35B78FD7" w14:textId="77777777" w:rsidR="00F65061" w:rsidRPr="001828C5" w:rsidRDefault="00F65061" w:rsidP="00F65061">
      <w:pPr>
        <w:tabs>
          <w:tab w:val="left" w:pos="5580"/>
          <w:tab w:val="left" w:pos="9498"/>
        </w:tabs>
        <w:ind w:left="-961" w:right="-569" w:firstLine="6631"/>
      </w:pPr>
      <w:r w:rsidRPr="001828C5">
        <w:t>заседания правления Региональной</w:t>
      </w:r>
    </w:p>
    <w:p w14:paraId="5E160A6A" w14:textId="77777777" w:rsidR="00F65061" w:rsidRPr="001828C5" w:rsidRDefault="00F65061" w:rsidP="00F65061">
      <w:pPr>
        <w:tabs>
          <w:tab w:val="left" w:pos="5580"/>
          <w:tab w:val="left" w:pos="9498"/>
        </w:tabs>
        <w:ind w:left="-961" w:right="-569" w:firstLine="6631"/>
      </w:pPr>
      <w:r w:rsidRPr="001828C5">
        <w:t>энергетической комиссии</w:t>
      </w:r>
    </w:p>
    <w:p w14:paraId="0E9A6026" w14:textId="40C25D1F" w:rsidR="00F65061" w:rsidRDefault="00F65061" w:rsidP="00F65061">
      <w:pPr>
        <w:tabs>
          <w:tab w:val="left" w:pos="5580"/>
          <w:tab w:val="left" w:pos="9498"/>
        </w:tabs>
        <w:ind w:left="-961" w:right="-569" w:firstLine="6631"/>
      </w:pPr>
      <w:r w:rsidRPr="001828C5">
        <w:t xml:space="preserve">Кузбасса от </w:t>
      </w:r>
      <w:r>
        <w:t>20</w:t>
      </w:r>
      <w:r w:rsidRPr="001828C5">
        <w:t>.12.2021</w:t>
      </w:r>
    </w:p>
    <w:p w14:paraId="7B7B3271" w14:textId="77777777" w:rsidR="00AB49D5" w:rsidRDefault="00AB49D5" w:rsidP="00F65061">
      <w:pPr>
        <w:tabs>
          <w:tab w:val="left" w:pos="5580"/>
          <w:tab w:val="left" w:pos="9498"/>
        </w:tabs>
        <w:ind w:left="-961" w:right="-569" w:firstLine="6631"/>
      </w:pPr>
    </w:p>
    <w:p w14:paraId="0E050639" w14:textId="77777777" w:rsidR="00FC227D" w:rsidRPr="00FC227D" w:rsidRDefault="00FC227D" w:rsidP="00FC227D">
      <w:pPr>
        <w:keepNext/>
        <w:jc w:val="center"/>
        <w:outlineLvl w:val="0"/>
        <w:rPr>
          <w:b/>
          <w:iCs/>
          <w:sz w:val="28"/>
          <w:szCs w:val="28"/>
        </w:rPr>
      </w:pPr>
      <w:r w:rsidRPr="00FC227D">
        <w:rPr>
          <w:b/>
          <w:iCs/>
          <w:sz w:val="28"/>
          <w:szCs w:val="28"/>
        </w:rPr>
        <w:t>Экспертное заключение</w:t>
      </w:r>
    </w:p>
    <w:p w14:paraId="71CC6789" w14:textId="77777777" w:rsidR="00FC227D" w:rsidRPr="00FC227D" w:rsidRDefault="00FC227D" w:rsidP="00FC227D">
      <w:pPr>
        <w:keepNext/>
        <w:jc w:val="center"/>
        <w:outlineLvl w:val="0"/>
        <w:rPr>
          <w:b/>
          <w:iCs/>
          <w:sz w:val="28"/>
          <w:szCs w:val="28"/>
        </w:rPr>
      </w:pPr>
      <w:r w:rsidRPr="00FC227D">
        <w:rPr>
          <w:b/>
          <w:iCs/>
          <w:sz w:val="28"/>
          <w:szCs w:val="28"/>
        </w:rPr>
        <w:t>Региональной энергетической комиссии Кузбасса</w:t>
      </w:r>
    </w:p>
    <w:p w14:paraId="49ACE0C4" w14:textId="77777777" w:rsidR="00FC227D" w:rsidRPr="00FC227D" w:rsidRDefault="00FC227D" w:rsidP="00FC227D">
      <w:pPr>
        <w:tabs>
          <w:tab w:val="left" w:pos="10206"/>
        </w:tabs>
        <w:jc w:val="center"/>
        <w:rPr>
          <w:sz w:val="28"/>
          <w:szCs w:val="28"/>
        </w:rPr>
      </w:pPr>
      <w:r w:rsidRPr="00FC227D">
        <w:rPr>
          <w:sz w:val="28"/>
          <w:szCs w:val="28"/>
        </w:rPr>
        <w:t>для установления льготных на холодное, горячее водоснабжение, водоотведение, тепловую энергию (мощность), твердое топливо на территории Междуреченского городского округа на 2022 год</w:t>
      </w:r>
    </w:p>
    <w:p w14:paraId="453C6C51" w14:textId="77777777" w:rsidR="00FC227D" w:rsidRPr="00FC227D" w:rsidRDefault="00FC227D" w:rsidP="00FC227D">
      <w:pPr>
        <w:widowControl w:val="0"/>
        <w:autoSpaceDE w:val="0"/>
        <w:autoSpaceDN w:val="0"/>
        <w:adjustRightInd w:val="0"/>
        <w:ind w:firstLine="709"/>
        <w:jc w:val="both"/>
      </w:pPr>
    </w:p>
    <w:p w14:paraId="3A143F42" w14:textId="77777777" w:rsidR="00FC227D" w:rsidRPr="00FC227D" w:rsidRDefault="00FC227D" w:rsidP="00FC227D">
      <w:pPr>
        <w:shd w:val="clear" w:color="auto" w:fill="FFFFFF"/>
        <w:jc w:val="center"/>
        <w:rPr>
          <w:b/>
          <w:bCs/>
          <w:color w:val="000000"/>
          <w:sz w:val="28"/>
          <w:szCs w:val="28"/>
        </w:rPr>
      </w:pPr>
      <w:r w:rsidRPr="00FC227D">
        <w:rPr>
          <w:b/>
          <w:bCs/>
          <w:color w:val="000000"/>
          <w:sz w:val="28"/>
          <w:szCs w:val="28"/>
        </w:rPr>
        <w:t>Нормативно методическая база</w:t>
      </w:r>
    </w:p>
    <w:p w14:paraId="35CBAD08" w14:textId="77777777" w:rsidR="00FC227D" w:rsidRPr="00FC227D" w:rsidRDefault="00FC227D" w:rsidP="00FC227D">
      <w:pPr>
        <w:widowControl w:val="0"/>
        <w:autoSpaceDE w:val="0"/>
        <w:autoSpaceDN w:val="0"/>
        <w:adjustRightInd w:val="0"/>
        <w:ind w:firstLine="709"/>
        <w:jc w:val="both"/>
      </w:pPr>
    </w:p>
    <w:p w14:paraId="61B9CE84" w14:textId="77777777" w:rsidR="00FC227D" w:rsidRPr="00FC227D" w:rsidRDefault="00FC227D" w:rsidP="00FC227D">
      <w:pPr>
        <w:ind w:firstLineChars="160" w:firstLine="448"/>
        <w:jc w:val="both"/>
        <w:rPr>
          <w:sz w:val="28"/>
          <w:szCs w:val="28"/>
        </w:rPr>
      </w:pPr>
      <w:r w:rsidRPr="00FC227D">
        <w:rPr>
          <w:sz w:val="28"/>
          <w:szCs w:val="28"/>
        </w:rPr>
        <w:t xml:space="preserve">Тарифы подлежат регулированию в соответствии </w:t>
      </w:r>
      <w:r w:rsidRPr="00FC227D">
        <w:rPr>
          <w:sz w:val="28"/>
          <w:szCs w:val="28"/>
          <w:lang w:val="en-US"/>
        </w:rPr>
        <w:t>c</w:t>
      </w:r>
      <w:r w:rsidRPr="00FC227D">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0348A27" w14:textId="77777777" w:rsidR="00FC227D" w:rsidRPr="00FC227D" w:rsidRDefault="00FC227D" w:rsidP="00FC227D">
      <w:pPr>
        <w:ind w:firstLineChars="160" w:firstLine="448"/>
        <w:jc w:val="both"/>
        <w:rPr>
          <w:sz w:val="28"/>
          <w:szCs w:val="28"/>
        </w:rPr>
      </w:pPr>
      <w:r w:rsidRPr="00FC227D">
        <w:rPr>
          <w:rFonts w:hint="eastAsia"/>
          <w:sz w:val="28"/>
          <w:szCs w:val="28"/>
        </w:rPr>
        <w:t>Средний</w:t>
      </w:r>
      <w:r w:rsidRPr="00FC227D">
        <w:rPr>
          <w:sz w:val="28"/>
          <w:szCs w:val="28"/>
        </w:rPr>
        <w:t xml:space="preserve"> </w:t>
      </w:r>
      <w:r w:rsidRPr="00FC227D">
        <w:rPr>
          <w:rFonts w:hint="eastAsia"/>
          <w:sz w:val="28"/>
          <w:szCs w:val="28"/>
        </w:rPr>
        <w:t>индекс</w:t>
      </w:r>
      <w:r w:rsidRPr="00FC227D">
        <w:rPr>
          <w:sz w:val="28"/>
          <w:szCs w:val="28"/>
        </w:rPr>
        <w:t xml:space="preserve"> </w:t>
      </w:r>
      <w:r w:rsidRPr="00FC227D">
        <w:rPr>
          <w:rFonts w:hint="eastAsia"/>
          <w:sz w:val="28"/>
          <w:szCs w:val="28"/>
        </w:rPr>
        <w:t>изменения</w:t>
      </w:r>
      <w:r w:rsidRPr="00FC227D">
        <w:rPr>
          <w:sz w:val="28"/>
          <w:szCs w:val="28"/>
        </w:rPr>
        <w:t xml:space="preserve"> </w:t>
      </w:r>
      <w:r w:rsidRPr="00FC227D">
        <w:rPr>
          <w:rFonts w:hint="eastAsia"/>
          <w:sz w:val="28"/>
          <w:szCs w:val="28"/>
        </w:rPr>
        <w:t>размера</w:t>
      </w:r>
      <w:r w:rsidRPr="00FC227D">
        <w:rPr>
          <w:sz w:val="28"/>
          <w:szCs w:val="28"/>
        </w:rPr>
        <w:t xml:space="preserve"> </w:t>
      </w:r>
      <w:r w:rsidRPr="00FC227D">
        <w:rPr>
          <w:rFonts w:hint="eastAsia"/>
          <w:sz w:val="28"/>
          <w:szCs w:val="28"/>
        </w:rPr>
        <w:t>вносимой</w:t>
      </w:r>
      <w:r w:rsidRPr="00FC227D">
        <w:rPr>
          <w:sz w:val="28"/>
          <w:szCs w:val="28"/>
        </w:rPr>
        <w:t xml:space="preserve"> </w:t>
      </w:r>
      <w:r w:rsidRPr="00FC227D">
        <w:rPr>
          <w:rFonts w:hint="eastAsia"/>
          <w:sz w:val="28"/>
          <w:szCs w:val="28"/>
        </w:rPr>
        <w:t>гражданами</w:t>
      </w:r>
      <w:r w:rsidRPr="00FC227D">
        <w:rPr>
          <w:sz w:val="28"/>
          <w:szCs w:val="28"/>
        </w:rPr>
        <w:t xml:space="preserve"> </w:t>
      </w:r>
      <w:r w:rsidRPr="00FC227D">
        <w:rPr>
          <w:rFonts w:hint="eastAsia"/>
          <w:sz w:val="28"/>
          <w:szCs w:val="28"/>
        </w:rPr>
        <w:t>платы</w:t>
      </w:r>
      <w:r w:rsidRPr="00FC227D">
        <w:rPr>
          <w:sz w:val="28"/>
          <w:szCs w:val="28"/>
        </w:rPr>
        <w:t xml:space="preserve">                          </w:t>
      </w:r>
      <w:r w:rsidRPr="00FC227D">
        <w:rPr>
          <w:rFonts w:hint="eastAsia"/>
          <w:sz w:val="28"/>
          <w:szCs w:val="28"/>
        </w:rPr>
        <w:t>за</w:t>
      </w:r>
      <w:r w:rsidRPr="00FC227D">
        <w:rPr>
          <w:sz w:val="28"/>
          <w:szCs w:val="28"/>
        </w:rPr>
        <w:t xml:space="preserve"> </w:t>
      </w:r>
      <w:r w:rsidRPr="00FC227D">
        <w:rPr>
          <w:rFonts w:hint="eastAsia"/>
          <w:sz w:val="28"/>
          <w:szCs w:val="28"/>
        </w:rPr>
        <w:t>коммунальные</w:t>
      </w:r>
      <w:r w:rsidRPr="00FC227D">
        <w:rPr>
          <w:sz w:val="28"/>
          <w:szCs w:val="28"/>
        </w:rPr>
        <w:t xml:space="preserve"> </w:t>
      </w:r>
      <w:r w:rsidRPr="00FC227D">
        <w:rPr>
          <w:rFonts w:hint="eastAsia"/>
          <w:sz w:val="28"/>
          <w:szCs w:val="28"/>
        </w:rPr>
        <w:t>услуги</w:t>
      </w:r>
      <w:r w:rsidRPr="00FC227D">
        <w:rPr>
          <w:sz w:val="28"/>
          <w:szCs w:val="28"/>
        </w:rPr>
        <w:t xml:space="preserve"> </w:t>
      </w:r>
      <w:r w:rsidRPr="00FC227D">
        <w:rPr>
          <w:rFonts w:hint="eastAsia"/>
          <w:sz w:val="28"/>
          <w:szCs w:val="28"/>
        </w:rPr>
        <w:t>для</w:t>
      </w:r>
      <w:r w:rsidRPr="00FC227D">
        <w:rPr>
          <w:sz w:val="28"/>
          <w:szCs w:val="28"/>
        </w:rPr>
        <w:t xml:space="preserve"> </w:t>
      </w:r>
      <w:r w:rsidRPr="00FC227D">
        <w:rPr>
          <w:rFonts w:hint="eastAsia"/>
          <w:sz w:val="28"/>
          <w:szCs w:val="28"/>
        </w:rPr>
        <w:t>Кемеровской</w:t>
      </w:r>
      <w:r w:rsidRPr="00FC227D">
        <w:rPr>
          <w:sz w:val="28"/>
          <w:szCs w:val="28"/>
        </w:rPr>
        <w:t xml:space="preserve"> </w:t>
      </w:r>
      <w:r w:rsidRPr="00FC227D">
        <w:rPr>
          <w:rFonts w:hint="eastAsia"/>
          <w:sz w:val="28"/>
          <w:szCs w:val="28"/>
        </w:rPr>
        <w:t>области</w:t>
      </w:r>
      <w:r w:rsidRPr="00FC227D">
        <w:rPr>
          <w:sz w:val="28"/>
          <w:szCs w:val="28"/>
        </w:rPr>
        <w:t xml:space="preserve"> - Кузбасса установлен р</w:t>
      </w:r>
      <w:r w:rsidRPr="00FC227D">
        <w:rPr>
          <w:rFonts w:hint="eastAsia"/>
          <w:sz w:val="28"/>
          <w:szCs w:val="28"/>
        </w:rPr>
        <w:t>аспоряжением</w:t>
      </w:r>
      <w:r w:rsidRPr="00FC227D">
        <w:rPr>
          <w:sz w:val="28"/>
          <w:szCs w:val="28"/>
        </w:rPr>
        <w:t xml:space="preserve"> </w:t>
      </w:r>
      <w:r w:rsidRPr="00FC227D">
        <w:rPr>
          <w:rFonts w:hint="eastAsia"/>
          <w:sz w:val="28"/>
          <w:szCs w:val="28"/>
        </w:rPr>
        <w:t>Правительства</w:t>
      </w:r>
      <w:r w:rsidRPr="00FC227D">
        <w:rPr>
          <w:sz w:val="28"/>
          <w:szCs w:val="28"/>
        </w:rPr>
        <w:t xml:space="preserve"> </w:t>
      </w:r>
      <w:r w:rsidRPr="00FC227D">
        <w:rPr>
          <w:rFonts w:hint="eastAsia"/>
          <w:sz w:val="28"/>
          <w:szCs w:val="28"/>
        </w:rPr>
        <w:t>Российской</w:t>
      </w:r>
      <w:r w:rsidRPr="00FC227D">
        <w:rPr>
          <w:sz w:val="28"/>
          <w:szCs w:val="28"/>
        </w:rPr>
        <w:t xml:space="preserve"> </w:t>
      </w:r>
      <w:r w:rsidRPr="00FC227D">
        <w:rPr>
          <w:rFonts w:hint="eastAsia"/>
          <w:sz w:val="28"/>
          <w:szCs w:val="28"/>
        </w:rPr>
        <w:t>Федерации</w:t>
      </w:r>
      <w:r w:rsidRPr="00FC227D">
        <w:rPr>
          <w:sz w:val="28"/>
          <w:szCs w:val="28"/>
        </w:rPr>
        <w:t xml:space="preserve"> </w:t>
      </w:r>
      <w:r w:rsidRPr="00FC227D">
        <w:rPr>
          <w:rFonts w:hint="eastAsia"/>
          <w:sz w:val="28"/>
          <w:szCs w:val="28"/>
        </w:rPr>
        <w:t>от</w:t>
      </w:r>
      <w:r w:rsidRPr="00FC227D">
        <w:rPr>
          <w:sz w:val="28"/>
          <w:szCs w:val="28"/>
        </w:rPr>
        <w:t xml:space="preserve"> 30.10.2021 </w:t>
      </w:r>
      <w:r w:rsidRPr="00FC227D">
        <w:rPr>
          <w:rFonts w:hint="eastAsia"/>
          <w:sz w:val="28"/>
          <w:szCs w:val="28"/>
        </w:rPr>
        <w:t>№</w:t>
      </w:r>
      <w:r w:rsidRPr="00FC227D">
        <w:rPr>
          <w:sz w:val="28"/>
          <w:szCs w:val="28"/>
        </w:rPr>
        <w:t xml:space="preserve"> 3073-</w:t>
      </w:r>
      <w:r w:rsidRPr="00FC227D">
        <w:rPr>
          <w:rFonts w:hint="eastAsia"/>
          <w:sz w:val="28"/>
          <w:szCs w:val="28"/>
        </w:rPr>
        <w:t>р</w:t>
      </w:r>
      <w:r w:rsidRPr="00FC227D">
        <w:rPr>
          <w:sz w:val="28"/>
          <w:szCs w:val="28"/>
        </w:rPr>
        <w:t>. Н</w:t>
      </w:r>
      <w:r w:rsidRPr="00FC227D">
        <w:rPr>
          <w:rFonts w:hint="eastAsia"/>
          <w:sz w:val="28"/>
          <w:szCs w:val="28"/>
        </w:rPr>
        <w:t>а</w:t>
      </w:r>
      <w:r w:rsidRPr="00FC227D">
        <w:rPr>
          <w:sz w:val="28"/>
          <w:szCs w:val="28"/>
        </w:rPr>
        <w:t xml:space="preserve"> первое полугодие 2022 года </w:t>
      </w:r>
      <w:r w:rsidRPr="00FC227D">
        <w:rPr>
          <w:rFonts w:hint="eastAsia"/>
          <w:sz w:val="28"/>
          <w:szCs w:val="28"/>
        </w:rPr>
        <w:t>установлен</w:t>
      </w:r>
      <w:r w:rsidRPr="00FC227D">
        <w:rPr>
          <w:sz w:val="28"/>
          <w:szCs w:val="28"/>
        </w:rPr>
        <w:t xml:space="preserve"> </w:t>
      </w:r>
      <w:r w:rsidRPr="00FC227D">
        <w:rPr>
          <w:rFonts w:hint="eastAsia"/>
          <w:sz w:val="28"/>
          <w:szCs w:val="28"/>
        </w:rPr>
        <w:t>средний</w:t>
      </w:r>
      <w:r w:rsidRPr="00FC227D">
        <w:rPr>
          <w:sz w:val="28"/>
          <w:szCs w:val="28"/>
        </w:rPr>
        <w:t xml:space="preserve"> </w:t>
      </w:r>
      <w:r w:rsidRPr="00FC227D">
        <w:rPr>
          <w:rFonts w:hint="eastAsia"/>
          <w:sz w:val="28"/>
          <w:szCs w:val="28"/>
        </w:rPr>
        <w:t>индекс</w:t>
      </w:r>
      <w:r w:rsidRPr="00FC227D">
        <w:rPr>
          <w:sz w:val="28"/>
          <w:szCs w:val="28"/>
        </w:rPr>
        <w:t xml:space="preserve"> </w:t>
      </w:r>
      <w:r w:rsidRPr="00FC227D">
        <w:rPr>
          <w:rFonts w:hint="eastAsia"/>
          <w:sz w:val="28"/>
          <w:szCs w:val="28"/>
        </w:rPr>
        <w:t>изменения</w:t>
      </w:r>
      <w:r w:rsidRPr="00FC227D">
        <w:rPr>
          <w:sz w:val="28"/>
          <w:szCs w:val="28"/>
        </w:rPr>
        <w:t xml:space="preserve"> </w:t>
      </w:r>
      <w:r w:rsidRPr="00FC227D">
        <w:rPr>
          <w:rFonts w:hint="eastAsia"/>
          <w:sz w:val="28"/>
          <w:szCs w:val="28"/>
        </w:rPr>
        <w:t>размера</w:t>
      </w:r>
      <w:r w:rsidRPr="00FC227D">
        <w:rPr>
          <w:sz w:val="28"/>
          <w:szCs w:val="28"/>
        </w:rPr>
        <w:t xml:space="preserve"> </w:t>
      </w:r>
      <w:r w:rsidRPr="00FC227D">
        <w:rPr>
          <w:rFonts w:hint="eastAsia"/>
          <w:sz w:val="28"/>
          <w:szCs w:val="28"/>
        </w:rPr>
        <w:t>вносимой</w:t>
      </w:r>
      <w:r w:rsidRPr="00FC227D">
        <w:rPr>
          <w:sz w:val="28"/>
          <w:szCs w:val="28"/>
        </w:rPr>
        <w:t xml:space="preserve"> </w:t>
      </w:r>
      <w:r w:rsidRPr="00FC227D">
        <w:rPr>
          <w:rFonts w:hint="eastAsia"/>
          <w:sz w:val="28"/>
          <w:szCs w:val="28"/>
        </w:rPr>
        <w:t>гражданами</w:t>
      </w:r>
      <w:r w:rsidRPr="00FC227D">
        <w:rPr>
          <w:sz w:val="28"/>
          <w:szCs w:val="28"/>
        </w:rPr>
        <w:t xml:space="preserve"> </w:t>
      </w:r>
      <w:r w:rsidRPr="00FC227D">
        <w:rPr>
          <w:rFonts w:hint="eastAsia"/>
          <w:sz w:val="28"/>
          <w:szCs w:val="28"/>
        </w:rPr>
        <w:t>платы</w:t>
      </w:r>
      <w:r w:rsidRPr="00FC227D">
        <w:rPr>
          <w:sz w:val="28"/>
          <w:szCs w:val="28"/>
        </w:rPr>
        <w:t xml:space="preserve"> </w:t>
      </w:r>
      <w:r w:rsidRPr="00FC227D">
        <w:rPr>
          <w:rFonts w:hint="eastAsia"/>
          <w:sz w:val="28"/>
          <w:szCs w:val="28"/>
        </w:rPr>
        <w:t>за</w:t>
      </w:r>
      <w:r w:rsidRPr="00FC227D">
        <w:rPr>
          <w:sz w:val="28"/>
          <w:szCs w:val="28"/>
        </w:rPr>
        <w:t xml:space="preserve"> </w:t>
      </w:r>
      <w:r w:rsidRPr="00FC227D">
        <w:rPr>
          <w:rFonts w:hint="eastAsia"/>
          <w:sz w:val="28"/>
          <w:szCs w:val="28"/>
        </w:rPr>
        <w:t>коммунальные</w:t>
      </w:r>
      <w:r w:rsidRPr="00FC227D">
        <w:rPr>
          <w:sz w:val="28"/>
          <w:szCs w:val="28"/>
        </w:rPr>
        <w:t xml:space="preserve"> </w:t>
      </w:r>
      <w:r w:rsidRPr="00FC227D">
        <w:rPr>
          <w:rFonts w:hint="eastAsia"/>
          <w:sz w:val="28"/>
          <w:szCs w:val="28"/>
        </w:rPr>
        <w:t>услуги</w:t>
      </w:r>
      <w:r w:rsidRPr="00FC227D">
        <w:rPr>
          <w:sz w:val="28"/>
          <w:szCs w:val="28"/>
        </w:rPr>
        <w:t xml:space="preserve"> – 0%, на </w:t>
      </w:r>
      <w:r w:rsidRPr="00FC227D">
        <w:rPr>
          <w:rFonts w:hint="eastAsia"/>
          <w:sz w:val="28"/>
          <w:szCs w:val="28"/>
        </w:rPr>
        <w:t>второе</w:t>
      </w:r>
      <w:r w:rsidRPr="00FC227D">
        <w:rPr>
          <w:sz w:val="28"/>
          <w:szCs w:val="28"/>
        </w:rPr>
        <w:t xml:space="preserve"> </w:t>
      </w:r>
      <w:r w:rsidRPr="00FC227D">
        <w:rPr>
          <w:rFonts w:hint="eastAsia"/>
          <w:sz w:val="28"/>
          <w:szCs w:val="28"/>
        </w:rPr>
        <w:t>полугодие</w:t>
      </w:r>
      <w:r w:rsidRPr="00FC227D">
        <w:rPr>
          <w:sz w:val="28"/>
          <w:szCs w:val="28"/>
        </w:rPr>
        <w:t xml:space="preserve"> 2022 </w:t>
      </w:r>
      <w:r w:rsidRPr="00FC227D">
        <w:rPr>
          <w:rFonts w:hint="eastAsia"/>
          <w:sz w:val="28"/>
          <w:szCs w:val="28"/>
        </w:rPr>
        <w:t>года</w:t>
      </w:r>
      <w:r w:rsidRPr="00FC227D">
        <w:rPr>
          <w:sz w:val="28"/>
          <w:szCs w:val="28"/>
        </w:rPr>
        <w:t xml:space="preserve"> </w:t>
      </w:r>
      <w:r w:rsidRPr="00FC227D">
        <w:rPr>
          <w:rFonts w:hint="eastAsia"/>
          <w:sz w:val="28"/>
          <w:szCs w:val="28"/>
        </w:rPr>
        <w:t>на</w:t>
      </w:r>
      <w:r w:rsidRPr="00FC227D">
        <w:rPr>
          <w:sz w:val="28"/>
          <w:szCs w:val="28"/>
        </w:rPr>
        <w:t xml:space="preserve"> </w:t>
      </w:r>
      <w:r w:rsidRPr="00FC227D">
        <w:rPr>
          <w:rFonts w:hint="eastAsia"/>
          <w:sz w:val="28"/>
          <w:szCs w:val="28"/>
        </w:rPr>
        <w:t>уровне</w:t>
      </w:r>
      <w:r w:rsidRPr="00FC227D">
        <w:rPr>
          <w:sz w:val="28"/>
          <w:szCs w:val="28"/>
        </w:rPr>
        <w:t xml:space="preserve"> 4,5%. </w:t>
      </w:r>
    </w:p>
    <w:p w14:paraId="6AA4B8BB" w14:textId="77777777" w:rsidR="00FC227D" w:rsidRPr="00FC227D" w:rsidRDefault="00FC227D" w:rsidP="00FC227D">
      <w:pPr>
        <w:ind w:firstLineChars="160" w:firstLine="448"/>
        <w:jc w:val="both"/>
        <w:rPr>
          <w:sz w:val="28"/>
          <w:szCs w:val="28"/>
        </w:rPr>
      </w:pPr>
      <w:r w:rsidRPr="00FC227D">
        <w:rPr>
          <w:rFonts w:hint="eastAsia"/>
          <w:sz w:val="28"/>
          <w:szCs w:val="28"/>
        </w:rPr>
        <w:t>Распоряжением</w:t>
      </w:r>
      <w:r w:rsidRPr="00FC227D">
        <w:rPr>
          <w:sz w:val="28"/>
          <w:szCs w:val="28"/>
        </w:rPr>
        <w:t xml:space="preserve"> </w:t>
      </w:r>
      <w:r w:rsidRPr="00FC227D">
        <w:rPr>
          <w:rFonts w:hint="eastAsia"/>
          <w:sz w:val="28"/>
          <w:szCs w:val="28"/>
        </w:rPr>
        <w:t>Правительства</w:t>
      </w:r>
      <w:r w:rsidRPr="00FC227D">
        <w:rPr>
          <w:sz w:val="28"/>
          <w:szCs w:val="28"/>
        </w:rPr>
        <w:t xml:space="preserve"> </w:t>
      </w:r>
      <w:r w:rsidRPr="00FC227D">
        <w:rPr>
          <w:rFonts w:hint="eastAsia"/>
          <w:sz w:val="28"/>
          <w:szCs w:val="28"/>
        </w:rPr>
        <w:t>Российской</w:t>
      </w:r>
      <w:r w:rsidRPr="00FC227D">
        <w:rPr>
          <w:sz w:val="28"/>
          <w:szCs w:val="28"/>
        </w:rPr>
        <w:t xml:space="preserve"> </w:t>
      </w:r>
      <w:r w:rsidRPr="00FC227D">
        <w:rPr>
          <w:rFonts w:hint="eastAsia"/>
          <w:sz w:val="28"/>
          <w:szCs w:val="28"/>
        </w:rPr>
        <w:t>Федерации</w:t>
      </w:r>
      <w:r w:rsidRPr="00FC227D">
        <w:rPr>
          <w:sz w:val="28"/>
          <w:szCs w:val="28"/>
        </w:rPr>
        <w:t xml:space="preserve"> </w:t>
      </w:r>
      <w:r w:rsidRPr="00FC227D">
        <w:rPr>
          <w:rFonts w:hint="eastAsia"/>
          <w:sz w:val="28"/>
          <w:szCs w:val="28"/>
        </w:rPr>
        <w:t>от</w:t>
      </w:r>
      <w:r w:rsidRPr="00FC227D">
        <w:rPr>
          <w:sz w:val="28"/>
          <w:szCs w:val="28"/>
        </w:rPr>
        <w:t xml:space="preserve"> 15.11.2018                  </w:t>
      </w:r>
      <w:r w:rsidRPr="00FC227D">
        <w:rPr>
          <w:rFonts w:hint="eastAsia"/>
          <w:sz w:val="28"/>
          <w:szCs w:val="28"/>
        </w:rPr>
        <w:t>№</w:t>
      </w:r>
      <w:r w:rsidRPr="00FC227D">
        <w:rPr>
          <w:sz w:val="28"/>
          <w:szCs w:val="28"/>
        </w:rPr>
        <w:t xml:space="preserve"> 2490-</w:t>
      </w:r>
      <w:r w:rsidRPr="00FC227D">
        <w:rPr>
          <w:rFonts w:hint="eastAsia"/>
          <w:sz w:val="28"/>
          <w:szCs w:val="28"/>
        </w:rPr>
        <w:t>р</w:t>
      </w:r>
      <w:r w:rsidRPr="00FC227D">
        <w:rPr>
          <w:sz w:val="28"/>
          <w:szCs w:val="28"/>
        </w:rPr>
        <w:t xml:space="preserve"> </w:t>
      </w:r>
      <w:r w:rsidRPr="00FC227D">
        <w:rPr>
          <w:rFonts w:hint="eastAsia"/>
          <w:sz w:val="28"/>
          <w:szCs w:val="28"/>
        </w:rPr>
        <w:t>установлен</w:t>
      </w:r>
      <w:r w:rsidRPr="00FC227D">
        <w:rPr>
          <w:sz w:val="28"/>
          <w:szCs w:val="28"/>
        </w:rPr>
        <w:t xml:space="preserve"> </w:t>
      </w:r>
      <w:r w:rsidRPr="00FC227D">
        <w:rPr>
          <w:rFonts w:hint="eastAsia"/>
          <w:sz w:val="28"/>
          <w:szCs w:val="28"/>
        </w:rPr>
        <w:t>размер</w:t>
      </w:r>
      <w:r w:rsidRPr="00FC227D">
        <w:rPr>
          <w:sz w:val="28"/>
          <w:szCs w:val="28"/>
        </w:rPr>
        <w:t xml:space="preserve"> </w:t>
      </w:r>
      <w:r w:rsidRPr="00FC227D">
        <w:rPr>
          <w:rFonts w:hint="eastAsia"/>
          <w:sz w:val="28"/>
          <w:szCs w:val="28"/>
        </w:rPr>
        <w:t>предельно</w:t>
      </w:r>
      <w:r w:rsidRPr="00FC227D">
        <w:rPr>
          <w:sz w:val="28"/>
          <w:szCs w:val="28"/>
        </w:rPr>
        <w:t xml:space="preserve"> </w:t>
      </w:r>
      <w:r w:rsidRPr="00FC227D">
        <w:rPr>
          <w:rFonts w:hint="eastAsia"/>
          <w:sz w:val="28"/>
          <w:szCs w:val="28"/>
        </w:rPr>
        <w:t>допустимого</w:t>
      </w:r>
      <w:r w:rsidRPr="00FC227D">
        <w:rPr>
          <w:sz w:val="28"/>
          <w:szCs w:val="28"/>
        </w:rPr>
        <w:t xml:space="preserve"> </w:t>
      </w:r>
      <w:r w:rsidRPr="00FC227D">
        <w:rPr>
          <w:rFonts w:hint="eastAsia"/>
          <w:sz w:val="28"/>
          <w:szCs w:val="28"/>
        </w:rPr>
        <w:t>отклонения</w:t>
      </w:r>
      <w:r w:rsidRPr="00FC227D">
        <w:rPr>
          <w:sz w:val="28"/>
          <w:szCs w:val="28"/>
        </w:rPr>
        <w:t xml:space="preserve"> </w:t>
      </w:r>
      <w:r w:rsidRPr="00FC227D">
        <w:rPr>
          <w:rFonts w:hint="eastAsia"/>
          <w:sz w:val="28"/>
          <w:szCs w:val="28"/>
        </w:rPr>
        <w:t>по</w:t>
      </w:r>
      <w:r w:rsidRPr="00FC227D">
        <w:rPr>
          <w:sz w:val="28"/>
          <w:szCs w:val="28"/>
        </w:rPr>
        <w:t xml:space="preserve"> </w:t>
      </w:r>
      <w:r w:rsidRPr="00FC227D">
        <w:rPr>
          <w:rFonts w:hint="eastAsia"/>
          <w:sz w:val="28"/>
          <w:szCs w:val="28"/>
        </w:rPr>
        <w:t>отдельным</w:t>
      </w:r>
      <w:r w:rsidRPr="00FC227D">
        <w:rPr>
          <w:sz w:val="28"/>
          <w:szCs w:val="28"/>
        </w:rPr>
        <w:t xml:space="preserve"> </w:t>
      </w:r>
      <w:r w:rsidRPr="00FC227D">
        <w:rPr>
          <w:rFonts w:hint="eastAsia"/>
          <w:sz w:val="28"/>
          <w:szCs w:val="28"/>
        </w:rPr>
        <w:t>муниципальным</w:t>
      </w:r>
      <w:r w:rsidRPr="00FC227D">
        <w:rPr>
          <w:sz w:val="28"/>
          <w:szCs w:val="28"/>
        </w:rPr>
        <w:t xml:space="preserve"> </w:t>
      </w:r>
      <w:r w:rsidRPr="00FC227D">
        <w:rPr>
          <w:rFonts w:hint="eastAsia"/>
          <w:sz w:val="28"/>
          <w:szCs w:val="28"/>
        </w:rPr>
        <w:t>образованиям</w:t>
      </w:r>
      <w:r w:rsidRPr="00FC227D">
        <w:rPr>
          <w:sz w:val="28"/>
          <w:szCs w:val="28"/>
        </w:rPr>
        <w:t xml:space="preserve"> </w:t>
      </w:r>
      <w:r w:rsidRPr="00FC227D">
        <w:rPr>
          <w:rFonts w:hint="eastAsia"/>
          <w:sz w:val="28"/>
          <w:szCs w:val="28"/>
        </w:rPr>
        <w:t>Кемеровской</w:t>
      </w:r>
      <w:r w:rsidRPr="00FC227D">
        <w:rPr>
          <w:sz w:val="28"/>
          <w:szCs w:val="28"/>
        </w:rPr>
        <w:t xml:space="preserve"> </w:t>
      </w:r>
      <w:r w:rsidRPr="00FC227D">
        <w:rPr>
          <w:rFonts w:hint="eastAsia"/>
          <w:sz w:val="28"/>
          <w:szCs w:val="28"/>
        </w:rPr>
        <w:t>области</w:t>
      </w:r>
      <w:r w:rsidRPr="00FC227D">
        <w:rPr>
          <w:sz w:val="28"/>
          <w:szCs w:val="28"/>
        </w:rPr>
        <w:t xml:space="preserve"> - Кузбасса </w:t>
      </w:r>
      <w:r w:rsidRPr="00FC227D">
        <w:rPr>
          <w:rFonts w:hint="eastAsia"/>
          <w:sz w:val="28"/>
          <w:szCs w:val="28"/>
        </w:rPr>
        <w:t>от</w:t>
      </w:r>
      <w:r w:rsidRPr="00FC227D">
        <w:rPr>
          <w:sz w:val="28"/>
          <w:szCs w:val="28"/>
        </w:rPr>
        <w:t xml:space="preserve"> </w:t>
      </w:r>
      <w:r w:rsidRPr="00FC227D">
        <w:rPr>
          <w:rFonts w:hint="eastAsia"/>
          <w:sz w:val="28"/>
          <w:szCs w:val="28"/>
        </w:rPr>
        <w:t>величины</w:t>
      </w:r>
      <w:r w:rsidRPr="00FC227D">
        <w:rPr>
          <w:sz w:val="28"/>
          <w:szCs w:val="28"/>
        </w:rPr>
        <w:t xml:space="preserve"> </w:t>
      </w:r>
      <w:r w:rsidRPr="00FC227D">
        <w:rPr>
          <w:rFonts w:hint="eastAsia"/>
          <w:sz w:val="28"/>
          <w:szCs w:val="28"/>
        </w:rPr>
        <w:t>указанных</w:t>
      </w:r>
      <w:r w:rsidRPr="00FC227D">
        <w:rPr>
          <w:sz w:val="28"/>
          <w:szCs w:val="28"/>
        </w:rPr>
        <w:t xml:space="preserve"> </w:t>
      </w:r>
      <w:r w:rsidRPr="00FC227D">
        <w:rPr>
          <w:rFonts w:hint="eastAsia"/>
          <w:sz w:val="28"/>
          <w:szCs w:val="28"/>
        </w:rPr>
        <w:t>индексов</w:t>
      </w:r>
      <w:r w:rsidRPr="00FC227D">
        <w:rPr>
          <w:sz w:val="28"/>
          <w:szCs w:val="28"/>
        </w:rPr>
        <w:t xml:space="preserve"> </w:t>
      </w:r>
      <w:r w:rsidRPr="00FC227D">
        <w:rPr>
          <w:rFonts w:hint="eastAsia"/>
          <w:sz w:val="28"/>
          <w:szCs w:val="28"/>
        </w:rPr>
        <w:t>на</w:t>
      </w:r>
      <w:r w:rsidRPr="00FC227D">
        <w:rPr>
          <w:sz w:val="28"/>
          <w:szCs w:val="28"/>
        </w:rPr>
        <w:t xml:space="preserve"> 2022 </w:t>
      </w:r>
      <w:r w:rsidRPr="00FC227D">
        <w:rPr>
          <w:rFonts w:hint="eastAsia"/>
          <w:sz w:val="28"/>
          <w:szCs w:val="28"/>
        </w:rPr>
        <w:t>год</w:t>
      </w:r>
      <w:r w:rsidRPr="00FC227D">
        <w:rPr>
          <w:sz w:val="28"/>
          <w:szCs w:val="28"/>
        </w:rPr>
        <w:t xml:space="preserve"> </w:t>
      </w:r>
      <w:r w:rsidRPr="00FC227D">
        <w:rPr>
          <w:rFonts w:hint="eastAsia"/>
          <w:sz w:val="28"/>
          <w:szCs w:val="28"/>
        </w:rPr>
        <w:t>в</w:t>
      </w:r>
      <w:r w:rsidRPr="00FC227D">
        <w:rPr>
          <w:sz w:val="28"/>
          <w:szCs w:val="28"/>
        </w:rPr>
        <w:t xml:space="preserve"> </w:t>
      </w:r>
      <w:r w:rsidRPr="00FC227D">
        <w:rPr>
          <w:rFonts w:hint="eastAsia"/>
          <w:sz w:val="28"/>
          <w:szCs w:val="28"/>
        </w:rPr>
        <w:t>размере</w:t>
      </w:r>
      <w:r w:rsidRPr="00FC227D">
        <w:rPr>
          <w:sz w:val="28"/>
          <w:szCs w:val="28"/>
        </w:rPr>
        <w:t xml:space="preserve"> 3%.</w:t>
      </w:r>
    </w:p>
    <w:p w14:paraId="4C4FD179"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Междуреченскому городскому округу предельный (максимальный) индекс изменения размера вносимой гражданами платы за коммунальные услуги на первое полугодие 2021 года утвержден                   в размере 0%, на второе полугодие – 5,2%.</w:t>
      </w:r>
    </w:p>
    <w:p w14:paraId="2D23EC3F"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p w14:paraId="562AE5D5"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 xml:space="preserve">от 15.06.2021 № 199 «О внесении изменений в постановление региональной </w:t>
      </w:r>
      <w:r w:rsidRPr="00FC227D">
        <w:rPr>
          <w:sz w:val="28"/>
          <w:szCs w:val="28"/>
        </w:rPr>
        <w:lastRenderedPageBreak/>
        <w:t>энергетической комиссии Кемеровской области от 18.09.2018 № 198 «Об утверждении производственной программы в сфере холодного водоснабжения и об установлении тарифов на питьевую воду ОАО «РЖД» (Центральная дирекция по тепловодоснабжению Красноярская дирекция по тепловодоснабжению) (г. Междуреченск)» в части 2022 года.</w:t>
      </w:r>
    </w:p>
    <w:p w14:paraId="46BFF804"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от 09.12.2021 № 654 «О внесении изменений в постановление региональной энергетической комиссии Кемеровской области от 06.11.2019 № 399 «Об утверждении производственной программы в сфере холодного водоснабжения, водоотведения и об установлении тарифов на питьевую воду, водоотведение МУЛ «Междуреченский Водоканал» (г. Междуреченск)» в части 2022 года».</w:t>
      </w:r>
    </w:p>
    <w:p w14:paraId="4D9A90E9"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 xml:space="preserve">Экономически обоснованные тарифы на горячую воду для населения установлены </w:t>
      </w:r>
      <w:bookmarkStart w:id="11" w:name="_Hlk54276157"/>
      <w:r w:rsidRPr="00FC227D">
        <w:rPr>
          <w:sz w:val="28"/>
          <w:szCs w:val="28"/>
        </w:rPr>
        <w:t>постановлениями РЭК Кузбасса</w:t>
      </w:r>
      <w:bookmarkEnd w:id="11"/>
      <w:r w:rsidRPr="00FC227D">
        <w:rPr>
          <w:sz w:val="28"/>
          <w:szCs w:val="28"/>
        </w:rPr>
        <w:t>:</w:t>
      </w:r>
    </w:p>
    <w:p w14:paraId="3DB62438" w14:textId="77777777" w:rsidR="00FC227D" w:rsidRPr="00FC227D" w:rsidRDefault="00FC227D" w:rsidP="00FC227D">
      <w:pPr>
        <w:widowControl w:val="0"/>
        <w:autoSpaceDE w:val="0"/>
        <w:autoSpaceDN w:val="0"/>
        <w:adjustRightInd w:val="0"/>
        <w:ind w:firstLineChars="160" w:firstLine="448"/>
        <w:jc w:val="both"/>
        <w:rPr>
          <w:color w:val="000000" w:themeColor="text1"/>
          <w:sz w:val="28"/>
          <w:szCs w:val="28"/>
        </w:rPr>
      </w:pPr>
      <w:r w:rsidRPr="00FC227D">
        <w:rPr>
          <w:sz w:val="28"/>
          <w:szCs w:val="28"/>
        </w:rPr>
        <w:t xml:space="preserve">от 23.11.2021 № 555 «О внесении изменений в постановление региональной энергетической комиссии Кемеровской области от 30.11.2018 № 411 «Об установлении ООО ХК «СДС – Энерго» долгосрочных тарифов на горячую воду в открытой системе горячего водоснабжения (теплоснабжения), реализуемую на потребительском рынке г. Междуреченска, на 2019-2023 годы», в части 2022 года». </w:t>
      </w:r>
    </w:p>
    <w:p w14:paraId="0F984F90"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от 16.12.2021 № 716 «Об установлении МУП «МТСК» долгосрочных тарифов на горячую воду в открытой системе горячего водоснабжения (теплоснабжения), реализуемую на потребительском рынке Междуреченского городского округа, на 2022 - 2026 годы».</w:t>
      </w:r>
    </w:p>
    <w:p w14:paraId="61310B45"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01.10.2021 № 386 «О внесении изменений в постановление региональной энергетической комиссии Кемеровской области от 20.12.2019 № 769 «Об установлении ООО «УТС» долгосрочных тарифов на горячую воду в открытой системе горячего водоснабжения (теплоснабжения), реализуемую на потребительском рынке Междуреченского городского округа, на 2020 - 2022 годы» в части 2022 года».</w:t>
      </w:r>
    </w:p>
    <w:p w14:paraId="318A4C9B"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 xml:space="preserve"> Экономически обоснованные тарифы на тепловую энергию для населения установлены постановлениями РЭК Кузбасса:</w:t>
      </w:r>
    </w:p>
    <w:p w14:paraId="21A9976C"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 xml:space="preserve">от 23.11.2021 № 553 «О внесении изменений в постановление региональной энергетической комиссии Кемеровской области от 30.11.2018 № 409 «Об установлении ООО ХК «СДС - Энерго» долгосрочных параметров регулирования и долгосрочных тарифов на тепловую энергию, реализуемую на потребительском рынке г. Междуреченска, на 2019-2023 годы», в части 2022 года»; </w:t>
      </w:r>
    </w:p>
    <w:p w14:paraId="0222DE28"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от 16.12.2021 № 714 «Об установлении долгосрочных параметров регулирования и долгосрочных тарифов на тепловую энергию, реализуемую МУП «МТСК» на потребительском рынке Междуреченского городского округа, на 2022 - 2026 годы».</w:t>
      </w:r>
    </w:p>
    <w:p w14:paraId="0EB168CB" w14:textId="77777777" w:rsidR="00FC227D" w:rsidRPr="00FC227D" w:rsidRDefault="00FC227D" w:rsidP="00FC227D">
      <w:pPr>
        <w:widowControl w:val="0"/>
        <w:autoSpaceDE w:val="0"/>
        <w:autoSpaceDN w:val="0"/>
        <w:adjustRightInd w:val="0"/>
        <w:ind w:firstLineChars="160" w:firstLine="448"/>
        <w:jc w:val="both"/>
        <w:rPr>
          <w:sz w:val="28"/>
          <w:szCs w:val="28"/>
        </w:rPr>
      </w:pPr>
      <w:r w:rsidRPr="00FC227D">
        <w:rPr>
          <w:sz w:val="28"/>
          <w:szCs w:val="28"/>
        </w:rPr>
        <w:t xml:space="preserve">от 01.10.2021 № 384 «О внесении изменений в постановление региональной энергетической комиссии Кемеровской области от 20.12.2019 № 767                         «Об установлении долгосрочных параметров регулирования и долгосрочных тарифов на тепловую энергию, реализуемую ООО «УТС» на потребительском </w:t>
      </w:r>
      <w:r w:rsidRPr="00FC227D">
        <w:rPr>
          <w:sz w:val="28"/>
          <w:szCs w:val="28"/>
        </w:rPr>
        <w:lastRenderedPageBreak/>
        <w:t>рынке Междуреченского городского округа, на 2020 - 2022 годы» в части                2022 года».</w:t>
      </w:r>
    </w:p>
    <w:p w14:paraId="470DF96F" w14:textId="77777777" w:rsidR="00FC227D" w:rsidRPr="00FC227D" w:rsidRDefault="00FC227D" w:rsidP="00FC227D">
      <w:pPr>
        <w:widowControl w:val="0"/>
        <w:autoSpaceDE w:val="0"/>
        <w:autoSpaceDN w:val="0"/>
        <w:adjustRightInd w:val="0"/>
        <w:ind w:firstLineChars="160" w:firstLine="448"/>
        <w:jc w:val="both"/>
        <w:rPr>
          <w:rFonts w:asciiTheme="minorHAnsi" w:eastAsiaTheme="minorHAnsi" w:hAnsiTheme="minorHAnsi" w:cstheme="minorBidi"/>
          <w:sz w:val="22"/>
          <w:szCs w:val="22"/>
          <w:lang w:eastAsia="en-US"/>
        </w:rPr>
      </w:pPr>
      <w:r w:rsidRPr="00FC227D">
        <w:rPr>
          <w:sz w:val="28"/>
          <w:szCs w:val="28"/>
        </w:rPr>
        <w:t>Цена на твердое топливо для населения установлена постановлением РЭК Кузбасса от 24.08.2021 № 304 «О внесении изменений в постановление Региональной энергетической комиссии Кузбасса от 16.06.2020 № 98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Междуреченского городского округа Кемеровской области-Кузбасса».</w:t>
      </w:r>
    </w:p>
    <w:p w14:paraId="7E26DEF4" w14:textId="77777777" w:rsidR="00FC227D" w:rsidRPr="00FC227D" w:rsidRDefault="00FC227D" w:rsidP="00FC227D">
      <w:pPr>
        <w:widowControl w:val="0"/>
        <w:autoSpaceDE w:val="0"/>
        <w:autoSpaceDN w:val="0"/>
        <w:adjustRightInd w:val="0"/>
        <w:ind w:firstLineChars="160" w:firstLine="448"/>
        <w:jc w:val="both"/>
        <w:rPr>
          <w:color w:val="000000" w:themeColor="text1"/>
          <w:sz w:val="28"/>
          <w:szCs w:val="28"/>
        </w:rPr>
      </w:pPr>
      <w:r w:rsidRPr="00FC227D">
        <w:rPr>
          <w:rFonts w:eastAsiaTheme="minorHAnsi"/>
          <w:color w:val="000000" w:themeColor="text1"/>
          <w:sz w:val="28"/>
          <w:szCs w:val="28"/>
          <w:lang w:eastAsia="en-US"/>
        </w:rPr>
        <w:t xml:space="preserve">Экспертные заключения размещены на официальном сайте </w:t>
      </w:r>
      <w:hyperlink r:id="rId30" w:history="1">
        <w:r w:rsidRPr="00FC227D">
          <w:rPr>
            <w:rFonts w:eastAsiaTheme="minorHAnsi"/>
            <w:color w:val="000000" w:themeColor="text1"/>
            <w:sz w:val="28"/>
            <w:szCs w:val="28"/>
            <w:u w:val="single"/>
            <w:lang w:val="en-US" w:eastAsia="en-US"/>
          </w:rPr>
          <w:t>www</w:t>
        </w:r>
        <w:r w:rsidRPr="00FC227D">
          <w:rPr>
            <w:rFonts w:eastAsiaTheme="minorHAnsi"/>
            <w:color w:val="000000" w:themeColor="text1"/>
            <w:sz w:val="28"/>
            <w:szCs w:val="28"/>
            <w:u w:val="single"/>
            <w:lang w:eastAsia="en-US"/>
          </w:rPr>
          <w:t>.</w:t>
        </w:r>
        <w:r w:rsidRPr="00FC227D">
          <w:rPr>
            <w:rFonts w:eastAsiaTheme="minorHAnsi"/>
            <w:color w:val="000000" w:themeColor="text1"/>
            <w:sz w:val="28"/>
            <w:szCs w:val="28"/>
            <w:u w:val="single"/>
            <w:lang w:val="en-US" w:eastAsia="en-US"/>
          </w:rPr>
          <w:t>recko</w:t>
        </w:r>
        <w:r w:rsidRPr="00FC227D">
          <w:rPr>
            <w:rFonts w:eastAsiaTheme="minorHAnsi"/>
            <w:color w:val="000000" w:themeColor="text1"/>
            <w:sz w:val="28"/>
            <w:szCs w:val="28"/>
            <w:u w:val="single"/>
            <w:lang w:eastAsia="en-US"/>
          </w:rPr>
          <w:t>.</w:t>
        </w:r>
        <w:r w:rsidRPr="00FC227D">
          <w:rPr>
            <w:rFonts w:eastAsiaTheme="minorHAnsi"/>
            <w:color w:val="000000" w:themeColor="text1"/>
            <w:sz w:val="28"/>
            <w:szCs w:val="28"/>
            <w:u w:val="single"/>
            <w:lang w:val="en-US" w:eastAsia="en-US"/>
          </w:rPr>
          <w:t>ru</w:t>
        </w:r>
      </w:hyperlink>
      <w:r w:rsidRPr="00FC227D">
        <w:rPr>
          <w:rFonts w:eastAsiaTheme="minorHAnsi"/>
          <w:color w:val="000000" w:themeColor="text1"/>
          <w:sz w:val="28"/>
          <w:szCs w:val="28"/>
          <w:lang w:eastAsia="en-US"/>
        </w:rPr>
        <w:t xml:space="preserve">  во вкладке «Документы», разделе «</w:t>
      </w:r>
      <w:r w:rsidRPr="00FC227D">
        <w:rPr>
          <w:rFonts w:eastAsiaTheme="minorHAnsi"/>
          <w:color w:val="000000" w:themeColor="text1"/>
          <w:sz w:val="28"/>
          <w:szCs w:val="28"/>
          <w:shd w:val="clear" w:color="auto" w:fill="FFFFFF"/>
          <w:lang w:eastAsia="en-US"/>
        </w:rPr>
        <w:t>Протоколы заседания Правления РЭК».</w:t>
      </w:r>
    </w:p>
    <w:p w14:paraId="3444295B" w14:textId="77777777" w:rsidR="00FC227D" w:rsidRPr="00FC227D" w:rsidRDefault="00FC227D" w:rsidP="00FC227D">
      <w:pPr>
        <w:widowControl w:val="0"/>
        <w:autoSpaceDE w:val="0"/>
        <w:autoSpaceDN w:val="0"/>
        <w:adjustRightInd w:val="0"/>
        <w:ind w:firstLineChars="160" w:firstLine="450"/>
        <w:jc w:val="both"/>
        <w:rPr>
          <w:b/>
          <w:bCs/>
          <w:sz w:val="28"/>
          <w:szCs w:val="28"/>
        </w:rPr>
      </w:pPr>
    </w:p>
    <w:p w14:paraId="35F3657F" w14:textId="77777777" w:rsidR="00FC227D" w:rsidRPr="00FC227D" w:rsidRDefault="00FC227D" w:rsidP="00FC227D">
      <w:pPr>
        <w:widowControl w:val="0"/>
        <w:autoSpaceDE w:val="0"/>
        <w:autoSpaceDN w:val="0"/>
        <w:adjustRightInd w:val="0"/>
        <w:ind w:firstLineChars="160" w:firstLine="450"/>
        <w:jc w:val="center"/>
        <w:rPr>
          <w:b/>
          <w:bCs/>
          <w:sz w:val="28"/>
          <w:szCs w:val="28"/>
        </w:rPr>
      </w:pPr>
      <w:r w:rsidRPr="00FC227D">
        <w:rPr>
          <w:b/>
          <w:bCs/>
          <w:sz w:val="28"/>
          <w:szCs w:val="28"/>
        </w:rPr>
        <w:t>Размер предельных индексов изменения платы граждан                               на коммунальные услуги</w:t>
      </w:r>
    </w:p>
    <w:p w14:paraId="55898005" w14:textId="77777777" w:rsidR="00FC227D" w:rsidRPr="00FC227D" w:rsidRDefault="00FC227D" w:rsidP="00FC227D">
      <w:pPr>
        <w:autoSpaceDE w:val="0"/>
        <w:autoSpaceDN w:val="0"/>
        <w:adjustRightInd w:val="0"/>
        <w:ind w:firstLineChars="160" w:firstLine="448"/>
        <w:jc w:val="both"/>
        <w:rPr>
          <w:rFonts w:eastAsiaTheme="minorHAnsi"/>
          <w:sz w:val="28"/>
          <w:szCs w:val="28"/>
          <w:lang w:eastAsia="en-US"/>
        </w:rPr>
      </w:pPr>
      <w:r w:rsidRPr="00FC227D">
        <w:rPr>
          <w:rFonts w:eastAsiaTheme="minorHAnsi"/>
          <w:sz w:val="28"/>
          <w:szCs w:val="28"/>
          <w:lang w:eastAsia="en-US"/>
        </w:rPr>
        <w:t>Предельные индексы (</w:t>
      </w:r>
      <w:r w:rsidRPr="00FC227D">
        <w:rPr>
          <w:rFonts w:eastAsiaTheme="minorHAnsi"/>
          <w:noProof/>
          <w:position w:val="-13"/>
          <w:sz w:val="28"/>
          <w:szCs w:val="28"/>
          <w:lang w:eastAsia="en-US"/>
        </w:rPr>
        <w:drawing>
          <wp:inline distT="0" distB="0" distL="0" distR="0" wp14:anchorId="08D230CD" wp14:editId="02A6E88A">
            <wp:extent cx="790575" cy="342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C227D">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7011337" w14:textId="77777777" w:rsidR="00FC227D" w:rsidRPr="00FC227D" w:rsidRDefault="00FC227D" w:rsidP="00FC227D">
      <w:pPr>
        <w:autoSpaceDE w:val="0"/>
        <w:autoSpaceDN w:val="0"/>
        <w:adjustRightInd w:val="0"/>
        <w:ind w:firstLine="540"/>
        <w:jc w:val="both"/>
        <w:outlineLvl w:val="0"/>
        <w:rPr>
          <w:rFonts w:eastAsiaTheme="minorHAnsi"/>
          <w:sz w:val="28"/>
          <w:szCs w:val="28"/>
          <w:lang w:eastAsia="en-US"/>
        </w:rPr>
      </w:pPr>
    </w:p>
    <w:p w14:paraId="1F4ADED4" w14:textId="77777777" w:rsidR="00FC227D" w:rsidRPr="00FC227D" w:rsidRDefault="00FC227D" w:rsidP="00FC227D">
      <w:pPr>
        <w:autoSpaceDE w:val="0"/>
        <w:autoSpaceDN w:val="0"/>
        <w:adjustRightInd w:val="0"/>
        <w:jc w:val="center"/>
        <w:rPr>
          <w:rFonts w:eastAsiaTheme="minorHAnsi"/>
          <w:sz w:val="28"/>
          <w:szCs w:val="28"/>
          <w:lang w:eastAsia="en-US"/>
        </w:rPr>
      </w:pPr>
      <w:r w:rsidRPr="00FC227D">
        <w:rPr>
          <w:rFonts w:eastAsiaTheme="minorHAnsi"/>
          <w:noProof/>
          <w:position w:val="-40"/>
          <w:sz w:val="28"/>
          <w:szCs w:val="28"/>
          <w:lang w:eastAsia="en-US"/>
        </w:rPr>
        <w:drawing>
          <wp:inline distT="0" distB="0" distL="0" distR="0" wp14:anchorId="5833B539" wp14:editId="52BC234D">
            <wp:extent cx="3629025" cy="695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C227D">
        <w:rPr>
          <w:rFonts w:eastAsiaTheme="minorHAnsi"/>
          <w:sz w:val="28"/>
          <w:szCs w:val="28"/>
          <w:lang w:eastAsia="en-US"/>
        </w:rPr>
        <w:t>,</w:t>
      </w:r>
    </w:p>
    <w:p w14:paraId="16532730" w14:textId="77777777" w:rsidR="00FC227D" w:rsidRPr="00FC227D" w:rsidRDefault="00FC227D" w:rsidP="00FC227D">
      <w:pPr>
        <w:autoSpaceDE w:val="0"/>
        <w:autoSpaceDN w:val="0"/>
        <w:adjustRightInd w:val="0"/>
        <w:jc w:val="center"/>
        <w:rPr>
          <w:rFonts w:eastAsiaTheme="minorHAnsi"/>
          <w:sz w:val="28"/>
          <w:szCs w:val="28"/>
          <w:lang w:eastAsia="en-US"/>
        </w:rPr>
      </w:pPr>
    </w:p>
    <w:p w14:paraId="0F130A72"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sz w:val="28"/>
          <w:szCs w:val="28"/>
          <w:lang w:eastAsia="en-US"/>
        </w:rPr>
        <w:t>где:</w:t>
      </w:r>
    </w:p>
    <w:p w14:paraId="68847F1E"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noProof/>
          <w:position w:val="-15"/>
          <w:sz w:val="28"/>
          <w:szCs w:val="28"/>
          <w:lang w:eastAsia="en-US"/>
        </w:rPr>
        <w:drawing>
          <wp:inline distT="0" distB="0" distL="0" distR="0" wp14:anchorId="16A3186B" wp14:editId="09EC7360">
            <wp:extent cx="561975" cy="3714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C227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E0D9B95"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noProof/>
          <w:position w:val="-15"/>
          <w:sz w:val="28"/>
          <w:szCs w:val="28"/>
          <w:lang w:eastAsia="en-US"/>
        </w:rPr>
        <w:drawing>
          <wp:inline distT="0" distB="0" distL="0" distR="0" wp14:anchorId="4F12EDAF" wp14:editId="24353B2D">
            <wp:extent cx="819150" cy="3714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C227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FC227D">
        <w:rPr>
          <w:rFonts w:eastAsiaTheme="minorHAnsi"/>
          <w:sz w:val="28"/>
          <w:szCs w:val="28"/>
          <w:lang w:eastAsia="en-US"/>
        </w:rPr>
        <w:lastRenderedPageBreak/>
        <w:t>коммунальные услуги) набором коммунальных услуг (степенью благоустройства) в декабре предыдущего календарного года (рублей);</w:t>
      </w:r>
    </w:p>
    <w:p w14:paraId="2B167C5F"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sz w:val="28"/>
          <w:szCs w:val="28"/>
          <w:lang w:eastAsia="en-US"/>
        </w:rPr>
        <w:t>j - месяц года долгосрочного периода.</w:t>
      </w:r>
    </w:p>
    <w:p w14:paraId="18AE08CE" w14:textId="77777777" w:rsidR="00FC227D" w:rsidRPr="00FC227D" w:rsidRDefault="00FC227D" w:rsidP="00FC227D">
      <w:pPr>
        <w:autoSpaceDE w:val="0"/>
        <w:autoSpaceDN w:val="0"/>
        <w:adjustRightInd w:val="0"/>
        <w:ind w:left="-284" w:firstLine="824"/>
        <w:jc w:val="both"/>
        <w:rPr>
          <w:rFonts w:eastAsiaTheme="minorHAnsi"/>
          <w:sz w:val="28"/>
          <w:szCs w:val="28"/>
          <w:lang w:eastAsia="en-US"/>
        </w:rPr>
      </w:pPr>
      <w:r w:rsidRPr="00FC227D">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7947477"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544EAD2" w14:textId="77777777" w:rsidR="00FC227D" w:rsidRPr="00FC227D" w:rsidRDefault="00FC227D" w:rsidP="00FC227D">
      <w:pPr>
        <w:autoSpaceDE w:val="0"/>
        <w:autoSpaceDN w:val="0"/>
        <w:adjustRightInd w:val="0"/>
        <w:ind w:firstLine="567"/>
        <w:jc w:val="both"/>
        <w:rPr>
          <w:rFonts w:eastAsiaTheme="minorHAnsi"/>
          <w:sz w:val="28"/>
          <w:szCs w:val="28"/>
          <w:lang w:eastAsia="en-US"/>
        </w:rPr>
      </w:pPr>
      <w:r w:rsidRPr="00FC227D">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C227D">
        <w:rPr>
          <w:rFonts w:eastAsiaTheme="minorHAnsi"/>
          <w:noProof/>
          <w:position w:val="-15"/>
          <w:sz w:val="28"/>
          <w:szCs w:val="28"/>
          <w:lang w:eastAsia="en-US"/>
        </w:rPr>
        <w:drawing>
          <wp:inline distT="0" distB="0" distL="0" distR="0" wp14:anchorId="292BF6B4" wp14:editId="16A42A90">
            <wp:extent cx="542925" cy="3714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C227D">
        <w:rPr>
          <w:rFonts w:eastAsiaTheme="minorHAnsi"/>
          <w:sz w:val="28"/>
          <w:szCs w:val="28"/>
          <w:lang w:eastAsia="en-US"/>
        </w:rPr>
        <w:t>) определяется по формуле:</w:t>
      </w:r>
    </w:p>
    <w:p w14:paraId="7FF16236" w14:textId="77777777" w:rsidR="00FC227D" w:rsidRPr="00FC227D" w:rsidRDefault="00FC227D" w:rsidP="00FC227D">
      <w:pPr>
        <w:autoSpaceDE w:val="0"/>
        <w:autoSpaceDN w:val="0"/>
        <w:adjustRightInd w:val="0"/>
        <w:ind w:firstLine="540"/>
        <w:jc w:val="both"/>
        <w:outlineLvl w:val="0"/>
        <w:rPr>
          <w:rFonts w:eastAsiaTheme="minorHAnsi"/>
          <w:sz w:val="28"/>
          <w:szCs w:val="28"/>
          <w:lang w:eastAsia="en-US"/>
        </w:rPr>
      </w:pPr>
    </w:p>
    <w:p w14:paraId="6A51AF58" w14:textId="77777777" w:rsidR="00FC227D" w:rsidRPr="00FC227D" w:rsidRDefault="00FC227D" w:rsidP="00FC227D">
      <w:pPr>
        <w:autoSpaceDE w:val="0"/>
        <w:autoSpaceDN w:val="0"/>
        <w:adjustRightInd w:val="0"/>
        <w:jc w:val="center"/>
        <w:rPr>
          <w:rFonts w:eastAsiaTheme="minorHAnsi"/>
          <w:sz w:val="28"/>
          <w:szCs w:val="28"/>
          <w:lang w:eastAsia="en-US"/>
        </w:rPr>
      </w:pPr>
      <w:r w:rsidRPr="00FC227D">
        <w:rPr>
          <w:rFonts w:eastAsiaTheme="minorHAnsi"/>
          <w:noProof/>
          <w:position w:val="-15"/>
          <w:sz w:val="28"/>
          <w:szCs w:val="28"/>
          <w:lang w:eastAsia="en-US"/>
        </w:rPr>
        <w:drawing>
          <wp:inline distT="0" distB="0" distL="0" distR="0" wp14:anchorId="3301A19E" wp14:editId="60A1F2ED">
            <wp:extent cx="272415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C227D">
        <w:rPr>
          <w:rFonts w:eastAsiaTheme="minorHAnsi"/>
          <w:sz w:val="28"/>
          <w:szCs w:val="28"/>
          <w:lang w:eastAsia="en-US"/>
        </w:rPr>
        <w:t>,</w:t>
      </w:r>
    </w:p>
    <w:p w14:paraId="5AC0BB61" w14:textId="77777777" w:rsidR="00FC227D" w:rsidRPr="00FC227D" w:rsidRDefault="00FC227D" w:rsidP="00FC227D">
      <w:pPr>
        <w:autoSpaceDE w:val="0"/>
        <w:autoSpaceDN w:val="0"/>
        <w:adjustRightInd w:val="0"/>
        <w:ind w:firstLine="540"/>
        <w:jc w:val="both"/>
        <w:rPr>
          <w:rFonts w:eastAsiaTheme="minorHAnsi"/>
          <w:sz w:val="28"/>
          <w:szCs w:val="28"/>
          <w:lang w:eastAsia="en-US"/>
        </w:rPr>
      </w:pPr>
    </w:p>
    <w:p w14:paraId="2EE14E1C"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sz w:val="28"/>
          <w:szCs w:val="28"/>
          <w:lang w:eastAsia="en-US"/>
        </w:rPr>
        <w:t>где:</w:t>
      </w:r>
    </w:p>
    <w:p w14:paraId="147E41CB"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noProof/>
          <w:position w:val="-15"/>
          <w:sz w:val="28"/>
          <w:szCs w:val="28"/>
          <w:lang w:eastAsia="en-US"/>
        </w:rPr>
        <w:drawing>
          <wp:inline distT="0" distB="0" distL="0" distR="0" wp14:anchorId="3FF167B5" wp14:editId="2B245D07">
            <wp:extent cx="561975" cy="3714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C227D">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AAED65F"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noProof/>
          <w:position w:val="-15"/>
          <w:sz w:val="28"/>
          <w:szCs w:val="28"/>
          <w:lang w:eastAsia="en-US"/>
        </w:rPr>
        <w:drawing>
          <wp:inline distT="0" distB="0" distL="0" distR="0" wp14:anchorId="2D1199F4" wp14:editId="174BF943">
            <wp:extent cx="504825" cy="3714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C227D">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062DB3F" w14:textId="77777777" w:rsidR="00FC227D" w:rsidRPr="00FC227D" w:rsidRDefault="00FC227D" w:rsidP="00FC227D">
      <w:pPr>
        <w:autoSpaceDE w:val="0"/>
        <w:autoSpaceDN w:val="0"/>
        <w:adjustRightInd w:val="0"/>
        <w:ind w:firstLine="539"/>
        <w:jc w:val="both"/>
        <w:rPr>
          <w:rFonts w:eastAsiaTheme="minorHAnsi"/>
          <w:sz w:val="28"/>
          <w:szCs w:val="28"/>
          <w:lang w:eastAsia="en-US"/>
        </w:rPr>
      </w:pPr>
      <w:r w:rsidRPr="00FC227D">
        <w:rPr>
          <w:rFonts w:eastAsiaTheme="minorHAnsi"/>
          <w:noProof/>
          <w:position w:val="-11"/>
          <w:sz w:val="28"/>
          <w:szCs w:val="28"/>
          <w:lang w:eastAsia="en-US"/>
        </w:rPr>
        <w:drawing>
          <wp:inline distT="0" distB="0" distL="0" distR="0" wp14:anchorId="58A64E17" wp14:editId="7F0E9E85">
            <wp:extent cx="46672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C227D">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B81C678" w14:textId="77777777" w:rsidR="00FC227D" w:rsidRPr="00FC227D" w:rsidRDefault="00FC227D" w:rsidP="00FC227D">
      <w:pPr>
        <w:autoSpaceDE w:val="0"/>
        <w:autoSpaceDN w:val="0"/>
        <w:adjustRightInd w:val="0"/>
        <w:ind w:firstLine="539"/>
        <w:jc w:val="both"/>
        <w:rPr>
          <w:rFonts w:eastAsiaTheme="minorHAnsi"/>
          <w:sz w:val="28"/>
          <w:szCs w:val="28"/>
          <w:lang w:eastAsia="en-US"/>
        </w:rPr>
      </w:pPr>
      <w:r w:rsidRPr="00FC227D">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FC227D">
        <w:rPr>
          <w:rFonts w:eastAsiaTheme="minorHAnsi"/>
          <w:noProof/>
          <w:position w:val="-15"/>
          <w:sz w:val="28"/>
          <w:szCs w:val="28"/>
          <w:lang w:eastAsia="en-US"/>
        </w:rPr>
        <w:drawing>
          <wp:inline distT="0" distB="0" distL="0" distR="0" wp14:anchorId="6EE4502C" wp14:editId="47E48B90">
            <wp:extent cx="561975" cy="3714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C227D">
        <w:rPr>
          <w:rFonts w:eastAsiaTheme="minorHAnsi"/>
          <w:sz w:val="28"/>
          <w:szCs w:val="28"/>
          <w:lang w:eastAsia="en-US"/>
        </w:rPr>
        <w:t>) определяется по формуле:</w:t>
      </w:r>
    </w:p>
    <w:p w14:paraId="1CA7C77B" w14:textId="77777777" w:rsidR="00FC227D" w:rsidRPr="00FC227D" w:rsidRDefault="00FC227D" w:rsidP="00FC227D">
      <w:pPr>
        <w:autoSpaceDE w:val="0"/>
        <w:autoSpaceDN w:val="0"/>
        <w:adjustRightInd w:val="0"/>
        <w:jc w:val="center"/>
        <w:rPr>
          <w:rFonts w:eastAsiaTheme="minorHAnsi"/>
          <w:sz w:val="28"/>
          <w:szCs w:val="28"/>
          <w:lang w:eastAsia="en-US"/>
        </w:rPr>
      </w:pPr>
      <w:r w:rsidRPr="00FC227D">
        <w:rPr>
          <w:rFonts w:eastAsiaTheme="minorHAnsi"/>
          <w:noProof/>
          <w:position w:val="-19"/>
          <w:sz w:val="28"/>
          <w:szCs w:val="28"/>
          <w:lang w:eastAsia="en-US"/>
        </w:rPr>
        <w:drawing>
          <wp:inline distT="0" distB="0" distL="0" distR="0" wp14:anchorId="25CAFC97" wp14:editId="7748E832">
            <wp:extent cx="5153025" cy="4286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C227D">
        <w:rPr>
          <w:rFonts w:eastAsiaTheme="minorHAnsi"/>
          <w:sz w:val="28"/>
          <w:szCs w:val="28"/>
          <w:lang w:eastAsia="en-US"/>
        </w:rPr>
        <w:t>,</w:t>
      </w:r>
    </w:p>
    <w:p w14:paraId="6B9C8403" w14:textId="77777777" w:rsidR="00FC227D" w:rsidRPr="00FC227D" w:rsidRDefault="00FC227D" w:rsidP="00FC227D">
      <w:pPr>
        <w:autoSpaceDE w:val="0"/>
        <w:autoSpaceDN w:val="0"/>
        <w:adjustRightInd w:val="0"/>
        <w:ind w:firstLine="540"/>
        <w:jc w:val="both"/>
        <w:rPr>
          <w:rFonts w:eastAsiaTheme="minorHAnsi"/>
          <w:sz w:val="28"/>
          <w:szCs w:val="28"/>
          <w:lang w:eastAsia="en-US"/>
        </w:rPr>
      </w:pPr>
    </w:p>
    <w:p w14:paraId="6E81481F"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sz w:val="28"/>
          <w:szCs w:val="28"/>
          <w:lang w:eastAsia="en-US"/>
        </w:rPr>
        <w:t>где:</w:t>
      </w:r>
    </w:p>
    <w:p w14:paraId="70B8AFCA" w14:textId="77777777" w:rsidR="00FC227D" w:rsidRPr="00FC227D" w:rsidRDefault="00FC227D" w:rsidP="00FC227D">
      <w:pPr>
        <w:autoSpaceDE w:val="0"/>
        <w:autoSpaceDN w:val="0"/>
        <w:adjustRightInd w:val="0"/>
        <w:spacing w:before="280"/>
        <w:ind w:firstLine="540"/>
        <w:jc w:val="both"/>
        <w:rPr>
          <w:rFonts w:eastAsiaTheme="minorHAnsi"/>
          <w:sz w:val="28"/>
          <w:szCs w:val="28"/>
          <w:lang w:eastAsia="en-US"/>
        </w:rPr>
      </w:pPr>
      <w:r w:rsidRPr="00FC227D">
        <w:rPr>
          <w:rFonts w:eastAsiaTheme="minorHAnsi"/>
          <w:sz w:val="28"/>
          <w:szCs w:val="28"/>
          <w:lang w:eastAsia="en-US"/>
        </w:rPr>
        <w:lastRenderedPageBreak/>
        <w:t>s - количество видов коммунальных услуг;</w:t>
      </w:r>
    </w:p>
    <w:p w14:paraId="783CD330" w14:textId="77777777" w:rsidR="00FC227D" w:rsidRPr="00FC227D" w:rsidRDefault="00FC227D" w:rsidP="00FC227D">
      <w:pPr>
        <w:autoSpaceDE w:val="0"/>
        <w:autoSpaceDN w:val="0"/>
        <w:adjustRightInd w:val="0"/>
        <w:spacing w:before="280"/>
        <w:ind w:firstLine="540"/>
        <w:jc w:val="both"/>
        <w:rPr>
          <w:rFonts w:eastAsiaTheme="minorHAnsi"/>
          <w:sz w:val="28"/>
          <w:szCs w:val="28"/>
          <w:lang w:eastAsia="en-US"/>
        </w:rPr>
      </w:pPr>
      <w:r w:rsidRPr="00FC227D">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07ECD8D" w14:textId="77777777" w:rsidR="00FC227D" w:rsidRPr="00FC227D" w:rsidRDefault="00FC227D" w:rsidP="00FC227D">
      <w:pPr>
        <w:autoSpaceDE w:val="0"/>
        <w:autoSpaceDN w:val="0"/>
        <w:adjustRightInd w:val="0"/>
        <w:spacing w:before="280"/>
        <w:ind w:firstLine="540"/>
        <w:jc w:val="both"/>
        <w:rPr>
          <w:rFonts w:eastAsiaTheme="minorHAnsi"/>
          <w:sz w:val="28"/>
          <w:szCs w:val="28"/>
          <w:lang w:eastAsia="en-US"/>
        </w:rPr>
      </w:pPr>
      <w:r w:rsidRPr="00FC227D">
        <w:rPr>
          <w:rFonts w:eastAsiaTheme="minorHAnsi"/>
          <w:noProof/>
          <w:position w:val="-13"/>
          <w:sz w:val="28"/>
          <w:szCs w:val="28"/>
          <w:lang w:eastAsia="en-US"/>
        </w:rPr>
        <w:drawing>
          <wp:inline distT="0" distB="0" distL="0" distR="0" wp14:anchorId="4300C0F9" wp14:editId="0EF7DF36">
            <wp:extent cx="542925" cy="3429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C227D">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BA07077" w14:textId="77777777" w:rsidR="00FC227D" w:rsidRPr="00FC227D" w:rsidRDefault="00FC227D" w:rsidP="00FC227D">
      <w:pPr>
        <w:autoSpaceDE w:val="0"/>
        <w:autoSpaceDN w:val="0"/>
        <w:adjustRightInd w:val="0"/>
        <w:ind w:firstLine="539"/>
        <w:jc w:val="both"/>
        <w:rPr>
          <w:rFonts w:eastAsiaTheme="minorHAnsi"/>
          <w:sz w:val="28"/>
          <w:szCs w:val="28"/>
          <w:lang w:eastAsia="en-US"/>
        </w:rPr>
      </w:pPr>
      <w:r w:rsidRPr="00FC227D">
        <w:rPr>
          <w:rFonts w:eastAsiaTheme="minorHAnsi"/>
          <w:noProof/>
          <w:position w:val="-13"/>
          <w:sz w:val="28"/>
          <w:szCs w:val="28"/>
          <w:lang w:eastAsia="en-US"/>
        </w:rPr>
        <w:drawing>
          <wp:inline distT="0" distB="0" distL="0" distR="0" wp14:anchorId="563ACA6C" wp14:editId="287466BB">
            <wp:extent cx="590550" cy="342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C227D">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50761B1" w14:textId="77777777" w:rsidR="00FC227D" w:rsidRPr="00FC227D" w:rsidRDefault="00FC227D" w:rsidP="00FC227D">
      <w:pPr>
        <w:autoSpaceDE w:val="0"/>
        <w:autoSpaceDN w:val="0"/>
        <w:adjustRightInd w:val="0"/>
        <w:ind w:firstLine="539"/>
        <w:jc w:val="both"/>
        <w:rPr>
          <w:rFonts w:eastAsiaTheme="minorHAnsi"/>
          <w:sz w:val="28"/>
          <w:szCs w:val="28"/>
          <w:lang w:eastAsia="en-US"/>
        </w:rPr>
      </w:pPr>
      <w:r w:rsidRPr="00FC227D">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C227D">
        <w:rPr>
          <w:rFonts w:eastAsiaTheme="minorHAnsi"/>
          <w:noProof/>
          <w:position w:val="-15"/>
          <w:sz w:val="28"/>
          <w:szCs w:val="28"/>
          <w:lang w:eastAsia="en-US"/>
        </w:rPr>
        <w:drawing>
          <wp:inline distT="0" distB="0" distL="0" distR="0" wp14:anchorId="1495D114" wp14:editId="5282A822">
            <wp:extent cx="504825" cy="3714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C227D">
        <w:rPr>
          <w:rFonts w:eastAsiaTheme="minorHAnsi"/>
          <w:sz w:val="28"/>
          <w:szCs w:val="28"/>
          <w:lang w:eastAsia="en-US"/>
        </w:rPr>
        <w:t>) определяется по формуле:</w:t>
      </w:r>
    </w:p>
    <w:p w14:paraId="473BA2AF" w14:textId="77777777" w:rsidR="00FC227D" w:rsidRPr="00FC227D" w:rsidRDefault="00FC227D" w:rsidP="00FC227D">
      <w:pPr>
        <w:autoSpaceDE w:val="0"/>
        <w:autoSpaceDN w:val="0"/>
        <w:adjustRightInd w:val="0"/>
        <w:ind w:firstLine="540"/>
        <w:jc w:val="both"/>
        <w:rPr>
          <w:rFonts w:eastAsiaTheme="minorHAnsi"/>
          <w:sz w:val="28"/>
          <w:szCs w:val="28"/>
          <w:lang w:eastAsia="en-US"/>
        </w:rPr>
      </w:pPr>
    </w:p>
    <w:p w14:paraId="55DCF62E" w14:textId="77777777" w:rsidR="00FC227D" w:rsidRPr="00FC227D" w:rsidRDefault="00FC227D" w:rsidP="00FC227D">
      <w:pPr>
        <w:autoSpaceDE w:val="0"/>
        <w:autoSpaceDN w:val="0"/>
        <w:adjustRightInd w:val="0"/>
        <w:jc w:val="center"/>
        <w:rPr>
          <w:rFonts w:eastAsiaTheme="minorHAnsi"/>
          <w:sz w:val="28"/>
          <w:szCs w:val="28"/>
          <w:lang w:eastAsia="en-US"/>
        </w:rPr>
      </w:pPr>
      <w:r w:rsidRPr="00FC227D">
        <w:rPr>
          <w:rFonts w:eastAsiaTheme="minorHAnsi"/>
          <w:noProof/>
          <w:position w:val="-15"/>
          <w:sz w:val="28"/>
          <w:szCs w:val="28"/>
          <w:lang w:eastAsia="en-US"/>
        </w:rPr>
        <w:drawing>
          <wp:inline distT="0" distB="0" distL="0" distR="0" wp14:anchorId="7978FF35" wp14:editId="31E392CF">
            <wp:extent cx="1781175" cy="3714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C227D">
        <w:rPr>
          <w:rFonts w:eastAsiaTheme="minorHAnsi"/>
          <w:sz w:val="28"/>
          <w:szCs w:val="28"/>
          <w:lang w:eastAsia="en-US"/>
        </w:rPr>
        <w:t>,</w:t>
      </w:r>
    </w:p>
    <w:p w14:paraId="18DD1E0D" w14:textId="77777777" w:rsidR="00FC227D" w:rsidRPr="00FC227D" w:rsidRDefault="00FC227D" w:rsidP="00FC227D">
      <w:pPr>
        <w:autoSpaceDE w:val="0"/>
        <w:autoSpaceDN w:val="0"/>
        <w:adjustRightInd w:val="0"/>
        <w:ind w:firstLine="540"/>
        <w:jc w:val="both"/>
        <w:rPr>
          <w:rFonts w:eastAsiaTheme="minorHAnsi"/>
          <w:sz w:val="28"/>
          <w:szCs w:val="28"/>
          <w:lang w:eastAsia="en-US"/>
        </w:rPr>
      </w:pPr>
    </w:p>
    <w:p w14:paraId="75D69C4E" w14:textId="77777777" w:rsidR="00FC227D" w:rsidRPr="00FC227D" w:rsidRDefault="00FC227D" w:rsidP="00FC227D">
      <w:pPr>
        <w:autoSpaceDE w:val="0"/>
        <w:autoSpaceDN w:val="0"/>
        <w:adjustRightInd w:val="0"/>
        <w:ind w:firstLine="540"/>
        <w:jc w:val="both"/>
        <w:rPr>
          <w:rFonts w:eastAsiaTheme="minorHAnsi"/>
          <w:sz w:val="28"/>
          <w:szCs w:val="28"/>
          <w:lang w:eastAsia="en-US"/>
        </w:rPr>
      </w:pPr>
      <w:r w:rsidRPr="00FC227D">
        <w:rPr>
          <w:rFonts w:eastAsiaTheme="minorHAnsi"/>
          <w:sz w:val="28"/>
          <w:szCs w:val="28"/>
          <w:lang w:eastAsia="en-US"/>
        </w:rPr>
        <w:t>где:</w:t>
      </w:r>
    </w:p>
    <w:p w14:paraId="45375665" w14:textId="77777777" w:rsidR="00FC227D" w:rsidRPr="00FC227D" w:rsidRDefault="00FC227D" w:rsidP="00FC227D">
      <w:pPr>
        <w:autoSpaceDE w:val="0"/>
        <w:autoSpaceDN w:val="0"/>
        <w:adjustRightInd w:val="0"/>
        <w:spacing w:before="280"/>
        <w:ind w:firstLine="540"/>
        <w:jc w:val="both"/>
        <w:rPr>
          <w:rFonts w:eastAsiaTheme="minorHAnsi"/>
          <w:sz w:val="28"/>
          <w:szCs w:val="28"/>
          <w:lang w:eastAsia="en-US"/>
        </w:rPr>
      </w:pPr>
      <w:r w:rsidRPr="00FC227D">
        <w:rPr>
          <w:rFonts w:eastAsiaTheme="minorHAnsi"/>
          <w:noProof/>
          <w:position w:val="-11"/>
          <w:sz w:val="28"/>
          <w:szCs w:val="28"/>
          <w:lang w:eastAsia="en-US"/>
        </w:rPr>
        <w:drawing>
          <wp:inline distT="0" distB="0" distL="0" distR="0" wp14:anchorId="0283E11A" wp14:editId="185F4404">
            <wp:extent cx="257175" cy="323850"/>
            <wp:effectExtent l="0" t="0" r="9525" b="0"/>
            <wp:docPr id="215783" name="Рисунок 2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C227D">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6FA367B" w14:textId="77777777" w:rsidR="00FC227D" w:rsidRPr="00FC227D" w:rsidRDefault="00FC227D" w:rsidP="00FC227D">
      <w:pPr>
        <w:autoSpaceDE w:val="0"/>
        <w:autoSpaceDN w:val="0"/>
        <w:adjustRightInd w:val="0"/>
        <w:spacing w:before="280"/>
        <w:ind w:firstLine="540"/>
        <w:jc w:val="both"/>
        <w:rPr>
          <w:rFonts w:eastAsiaTheme="minorHAnsi"/>
          <w:sz w:val="28"/>
          <w:szCs w:val="28"/>
          <w:lang w:eastAsia="en-US"/>
        </w:rPr>
      </w:pPr>
      <w:r w:rsidRPr="00FC227D">
        <w:rPr>
          <w:rFonts w:eastAsiaTheme="minorHAnsi"/>
          <w:noProof/>
          <w:position w:val="-11"/>
          <w:sz w:val="28"/>
          <w:szCs w:val="28"/>
          <w:lang w:eastAsia="en-US"/>
        </w:rPr>
        <w:drawing>
          <wp:inline distT="0" distB="0" distL="0" distR="0" wp14:anchorId="19C10F52" wp14:editId="1E757A4F">
            <wp:extent cx="276225" cy="323850"/>
            <wp:effectExtent l="0" t="0" r="9525" b="0"/>
            <wp:docPr id="215784" name="Рисунок 21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C227D">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8090C0F" w14:textId="77777777" w:rsidR="00FC227D" w:rsidRPr="00FC227D" w:rsidRDefault="00FC227D" w:rsidP="00FC227D">
      <w:pPr>
        <w:autoSpaceDE w:val="0"/>
        <w:autoSpaceDN w:val="0"/>
        <w:adjustRightInd w:val="0"/>
        <w:ind w:firstLine="540"/>
        <w:jc w:val="center"/>
        <w:rPr>
          <w:rFonts w:eastAsiaTheme="minorHAnsi"/>
          <w:b/>
          <w:bCs/>
          <w:sz w:val="28"/>
          <w:szCs w:val="28"/>
          <w:lang w:eastAsia="en-US"/>
        </w:rPr>
      </w:pPr>
      <w:r w:rsidRPr="00FC227D">
        <w:rPr>
          <w:rFonts w:eastAsiaTheme="minorHAnsi"/>
          <w:b/>
          <w:bCs/>
          <w:sz w:val="28"/>
          <w:szCs w:val="28"/>
          <w:lang w:eastAsia="en-US"/>
        </w:rPr>
        <w:t xml:space="preserve">  </w:t>
      </w:r>
    </w:p>
    <w:p w14:paraId="0E209390" w14:textId="77777777" w:rsidR="00FC227D" w:rsidRPr="00FC227D" w:rsidRDefault="00FC227D" w:rsidP="00FC227D">
      <w:pPr>
        <w:autoSpaceDE w:val="0"/>
        <w:autoSpaceDN w:val="0"/>
        <w:adjustRightInd w:val="0"/>
        <w:ind w:firstLine="540"/>
        <w:jc w:val="center"/>
        <w:rPr>
          <w:rFonts w:eastAsiaTheme="minorHAnsi"/>
          <w:b/>
          <w:bCs/>
          <w:sz w:val="28"/>
          <w:szCs w:val="28"/>
          <w:lang w:eastAsia="en-US"/>
        </w:rPr>
      </w:pPr>
    </w:p>
    <w:p w14:paraId="12C9B563" w14:textId="77777777" w:rsidR="00FC227D" w:rsidRPr="00FC227D" w:rsidRDefault="00FC227D" w:rsidP="00FC227D">
      <w:pPr>
        <w:autoSpaceDE w:val="0"/>
        <w:autoSpaceDN w:val="0"/>
        <w:adjustRightInd w:val="0"/>
        <w:ind w:firstLine="540"/>
        <w:jc w:val="center"/>
        <w:rPr>
          <w:rFonts w:eastAsiaTheme="minorHAnsi"/>
          <w:b/>
          <w:bCs/>
          <w:sz w:val="28"/>
          <w:szCs w:val="28"/>
          <w:lang w:eastAsia="en-US"/>
        </w:rPr>
      </w:pPr>
    </w:p>
    <w:p w14:paraId="5F4041AC" w14:textId="77777777" w:rsidR="00FC227D" w:rsidRPr="00FC227D" w:rsidRDefault="00FC227D" w:rsidP="00FC227D">
      <w:pPr>
        <w:autoSpaceDE w:val="0"/>
        <w:autoSpaceDN w:val="0"/>
        <w:adjustRightInd w:val="0"/>
        <w:jc w:val="center"/>
        <w:rPr>
          <w:rFonts w:eastAsiaTheme="minorHAnsi"/>
          <w:b/>
          <w:bCs/>
          <w:sz w:val="28"/>
          <w:szCs w:val="28"/>
          <w:lang w:eastAsia="en-US"/>
        </w:rPr>
      </w:pPr>
      <w:r w:rsidRPr="00FC227D">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F2451DB" w14:textId="77777777" w:rsidR="00FC227D" w:rsidRPr="00FC227D" w:rsidRDefault="00FC227D" w:rsidP="00FC227D">
      <w:pPr>
        <w:autoSpaceDE w:val="0"/>
        <w:autoSpaceDN w:val="0"/>
        <w:adjustRightInd w:val="0"/>
        <w:ind w:firstLine="540"/>
        <w:jc w:val="center"/>
        <w:rPr>
          <w:rFonts w:eastAsiaTheme="minorHAnsi"/>
          <w:b/>
          <w:bCs/>
          <w:sz w:val="28"/>
          <w:szCs w:val="28"/>
          <w:lang w:eastAsia="en-US"/>
        </w:rPr>
      </w:pPr>
    </w:p>
    <w:p w14:paraId="6F650763" w14:textId="77777777" w:rsidR="00FC227D" w:rsidRPr="00FC227D" w:rsidRDefault="00FC227D" w:rsidP="00FC227D">
      <w:pPr>
        <w:widowControl w:val="0"/>
        <w:autoSpaceDE w:val="0"/>
        <w:autoSpaceDN w:val="0"/>
        <w:adjustRightInd w:val="0"/>
        <w:ind w:firstLine="567"/>
        <w:jc w:val="both"/>
        <w:rPr>
          <w:sz w:val="28"/>
          <w:szCs w:val="28"/>
        </w:rPr>
      </w:pPr>
      <w:r w:rsidRPr="00FC227D">
        <w:rPr>
          <w:sz w:val="28"/>
          <w:szCs w:val="28"/>
        </w:rPr>
        <w:t xml:space="preserve">В декабре 2021 года для населения Междуреченского городского округа </w:t>
      </w:r>
      <w:r w:rsidRPr="00FC227D">
        <w:rPr>
          <w:sz w:val="28"/>
          <w:szCs w:val="28"/>
        </w:rPr>
        <w:lastRenderedPageBreak/>
        <w:t>действуют тарифы на коммунальные услуги, установленные постановлением РЭК Кузбасса от 17.12.2020 № 768 «Об установлении льготных тарифов на коммунальные услуги, оказываемые на территории Междуреченского городского округа на 2021 год».</w:t>
      </w:r>
    </w:p>
    <w:p w14:paraId="11D95016" w14:textId="77777777" w:rsidR="00FC227D" w:rsidRPr="00FC227D" w:rsidRDefault="00FC227D" w:rsidP="00FC227D">
      <w:pPr>
        <w:widowControl w:val="0"/>
        <w:autoSpaceDE w:val="0"/>
        <w:autoSpaceDN w:val="0"/>
        <w:adjustRightInd w:val="0"/>
        <w:ind w:firstLine="567"/>
        <w:jc w:val="both"/>
        <w:rPr>
          <w:sz w:val="28"/>
          <w:szCs w:val="28"/>
        </w:rPr>
      </w:pPr>
      <w:r w:rsidRPr="00FC227D">
        <w:rPr>
          <w:sz w:val="28"/>
          <w:szCs w:val="28"/>
        </w:rPr>
        <w:t>Проведя анализ соблюдения предельного (максимального) индекса изменения платы граждан за коммунальные услуги, установленного для Междуреченского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8E21DDA" w14:textId="77777777" w:rsidR="00FC227D" w:rsidRPr="00FC227D" w:rsidRDefault="00FC227D" w:rsidP="00FC227D">
      <w:pPr>
        <w:widowControl w:val="0"/>
        <w:autoSpaceDE w:val="0"/>
        <w:autoSpaceDN w:val="0"/>
        <w:adjustRightInd w:val="0"/>
        <w:ind w:firstLine="567"/>
        <w:jc w:val="both"/>
        <w:rPr>
          <w:sz w:val="28"/>
          <w:szCs w:val="28"/>
        </w:rPr>
      </w:pPr>
      <w:r w:rsidRPr="00FC227D">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Междуреченского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5,2%. </w:t>
      </w:r>
    </w:p>
    <w:p w14:paraId="75A0276F" w14:textId="77777777" w:rsidR="00FC227D" w:rsidRPr="00FC227D" w:rsidRDefault="00FC227D" w:rsidP="00FC227D">
      <w:pPr>
        <w:widowControl w:val="0"/>
        <w:autoSpaceDE w:val="0"/>
        <w:autoSpaceDN w:val="0"/>
        <w:adjustRightInd w:val="0"/>
        <w:ind w:firstLine="567"/>
        <w:jc w:val="both"/>
        <w:rPr>
          <w:sz w:val="28"/>
          <w:szCs w:val="28"/>
        </w:rPr>
      </w:pPr>
      <w:r w:rsidRPr="00FC227D">
        <w:rPr>
          <w:sz w:val="28"/>
          <w:szCs w:val="28"/>
        </w:rPr>
        <w:t>Результаты расчетов приведены в таблицах № 1-3.</w:t>
      </w:r>
    </w:p>
    <w:p w14:paraId="1C15B51A" w14:textId="77777777" w:rsidR="00FC227D" w:rsidRPr="00FC227D" w:rsidRDefault="00FC227D" w:rsidP="00FC227D">
      <w:pPr>
        <w:widowControl w:val="0"/>
        <w:autoSpaceDE w:val="0"/>
        <w:autoSpaceDN w:val="0"/>
        <w:adjustRightInd w:val="0"/>
        <w:ind w:left="-284" w:firstLine="851"/>
        <w:jc w:val="both"/>
        <w:rPr>
          <w:sz w:val="28"/>
          <w:szCs w:val="28"/>
        </w:rPr>
      </w:pPr>
    </w:p>
    <w:p w14:paraId="07D16FF4" w14:textId="77777777" w:rsidR="00FC227D" w:rsidRPr="00FC227D" w:rsidRDefault="00FC227D" w:rsidP="00FC227D">
      <w:pPr>
        <w:widowControl w:val="0"/>
        <w:autoSpaceDE w:val="0"/>
        <w:autoSpaceDN w:val="0"/>
        <w:adjustRightInd w:val="0"/>
        <w:ind w:left="-284" w:firstLine="851"/>
        <w:jc w:val="both"/>
        <w:rPr>
          <w:sz w:val="28"/>
          <w:szCs w:val="28"/>
        </w:rPr>
      </w:pPr>
    </w:p>
    <w:p w14:paraId="08C09E63" w14:textId="77777777" w:rsidR="00FC227D" w:rsidRPr="00FC227D" w:rsidRDefault="00FC227D" w:rsidP="00FC227D">
      <w:pPr>
        <w:widowControl w:val="0"/>
        <w:autoSpaceDE w:val="0"/>
        <w:autoSpaceDN w:val="0"/>
        <w:adjustRightInd w:val="0"/>
        <w:ind w:left="-284" w:firstLine="851"/>
        <w:jc w:val="both"/>
        <w:rPr>
          <w:sz w:val="28"/>
          <w:szCs w:val="28"/>
        </w:rPr>
        <w:sectPr w:rsidR="00FC227D" w:rsidRPr="00FC227D" w:rsidSect="00506CB8">
          <w:headerReference w:type="default" r:id="rId31"/>
          <w:pgSz w:w="11906" w:h="16838"/>
          <w:pgMar w:top="1134" w:right="850" w:bottom="1134" w:left="1560" w:header="708" w:footer="708" w:gutter="0"/>
          <w:cols w:space="708"/>
          <w:titlePg/>
          <w:docGrid w:linePitch="360"/>
        </w:sectPr>
      </w:pPr>
    </w:p>
    <w:p w14:paraId="6088FF06" w14:textId="77777777" w:rsidR="00FC227D" w:rsidRPr="00FC227D" w:rsidRDefault="00FC227D" w:rsidP="00FC227D">
      <w:pPr>
        <w:widowControl w:val="0"/>
        <w:autoSpaceDE w:val="0"/>
        <w:autoSpaceDN w:val="0"/>
        <w:adjustRightInd w:val="0"/>
        <w:ind w:left="-284" w:firstLine="851"/>
        <w:jc w:val="right"/>
        <w:rPr>
          <w:sz w:val="28"/>
          <w:szCs w:val="28"/>
        </w:rPr>
      </w:pPr>
      <w:r w:rsidRPr="00FC227D">
        <w:rPr>
          <w:sz w:val="28"/>
          <w:szCs w:val="28"/>
        </w:rPr>
        <w:lastRenderedPageBreak/>
        <w:t>Таблица № 1</w:t>
      </w:r>
    </w:p>
    <w:p w14:paraId="02AC78D4" w14:textId="77777777" w:rsidR="00FC227D" w:rsidRPr="00FC227D" w:rsidRDefault="00FC227D" w:rsidP="00FC227D">
      <w:pPr>
        <w:widowControl w:val="0"/>
        <w:tabs>
          <w:tab w:val="left" w:pos="14317"/>
        </w:tabs>
        <w:autoSpaceDE w:val="0"/>
        <w:autoSpaceDN w:val="0"/>
        <w:adjustRightInd w:val="0"/>
        <w:ind w:left="-426" w:right="253" w:firstLine="851"/>
        <w:jc w:val="right"/>
        <w:rPr>
          <w:sz w:val="28"/>
          <w:szCs w:val="28"/>
        </w:rPr>
      </w:pPr>
      <w:r w:rsidRPr="00FC227D">
        <w:rPr>
          <w:rFonts w:asciiTheme="minorHAnsi" w:eastAsiaTheme="minorHAnsi" w:hAnsiTheme="minorHAnsi" w:cstheme="minorBidi"/>
          <w:noProof/>
          <w:sz w:val="22"/>
          <w:szCs w:val="22"/>
          <w:lang w:eastAsia="en-US"/>
        </w:rPr>
        <w:drawing>
          <wp:inline distT="0" distB="0" distL="0" distR="0" wp14:anchorId="1BE1E10C" wp14:editId="4383539D">
            <wp:extent cx="9115425" cy="5705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15425" cy="5705475"/>
                    </a:xfrm>
                    <a:prstGeom prst="rect">
                      <a:avLst/>
                    </a:prstGeom>
                    <a:noFill/>
                    <a:ln>
                      <a:noFill/>
                    </a:ln>
                  </pic:spPr>
                </pic:pic>
              </a:graphicData>
            </a:graphic>
          </wp:inline>
        </w:drawing>
      </w:r>
    </w:p>
    <w:p w14:paraId="2DA402DB" w14:textId="77777777" w:rsidR="00FC227D" w:rsidRPr="00FC227D" w:rsidRDefault="00FC227D" w:rsidP="00FC227D">
      <w:pPr>
        <w:widowControl w:val="0"/>
        <w:autoSpaceDE w:val="0"/>
        <w:autoSpaceDN w:val="0"/>
        <w:adjustRightInd w:val="0"/>
        <w:ind w:left="-284" w:firstLine="851"/>
        <w:jc w:val="right"/>
        <w:rPr>
          <w:sz w:val="28"/>
          <w:szCs w:val="28"/>
        </w:rPr>
      </w:pPr>
      <w:r w:rsidRPr="00FC227D">
        <w:rPr>
          <w:sz w:val="28"/>
          <w:szCs w:val="28"/>
        </w:rPr>
        <w:lastRenderedPageBreak/>
        <w:t>Таблица № 2</w:t>
      </w:r>
    </w:p>
    <w:p w14:paraId="080E5AFD" w14:textId="77777777" w:rsidR="00FC227D" w:rsidRPr="00FC227D" w:rsidRDefault="00FC227D" w:rsidP="00FC227D">
      <w:pPr>
        <w:widowControl w:val="0"/>
        <w:autoSpaceDE w:val="0"/>
        <w:autoSpaceDN w:val="0"/>
        <w:adjustRightInd w:val="0"/>
        <w:ind w:left="426"/>
        <w:jc w:val="right"/>
        <w:rPr>
          <w:sz w:val="28"/>
          <w:szCs w:val="28"/>
        </w:rPr>
      </w:pPr>
      <w:r w:rsidRPr="00FC227D">
        <w:rPr>
          <w:rFonts w:asciiTheme="minorHAnsi" w:eastAsiaTheme="minorHAnsi" w:hAnsiTheme="minorHAnsi" w:cstheme="minorBidi"/>
          <w:noProof/>
          <w:sz w:val="22"/>
          <w:szCs w:val="22"/>
          <w:lang w:eastAsia="en-US"/>
        </w:rPr>
        <w:drawing>
          <wp:inline distT="0" distB="0" distL="0" distR="0" wp14:anchorId="202B881A" wp14:editId="41110DA9">
            <wp:extent cx="9182100" cy="5762625"/>
            <wp:effectExtent l="0" t="0" r="0" b="9525"/>
            <wp:docPr id="215785" name="Рисунок 21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2100" cy="5762625"/>
                    </a:xfrm>
                    <a:prstGeom prst="rect">
                      <a:avLst/>
                    </a:prstGeom>
                    <a:noFill/>
                    <a:ln>
                      <a:noFill/>
                    </a:ln>
                  </pic:spPr>
                </pic:pic>
              </a:graphicData>
            </a:graphic>
          </wp:inline>
        </w:drawing>
      </w:r>
      <w:r w:rsidRPr="00FC227D">
        <w:rPr>
          <w:sz w:val="28"/>
          <w:szCs w:val="28"/>
        </w:rPr>
        <w:lastRenderedPageBreak/>
        <w:t xml:space="preserve">Таблица № 3 </w:t>
      </w:r>
    </w:p>
    <w:p w14:paraId="29C554B5" w14:textId="77777777" w:rsidR="00FC227D" w:rsidRPr="00FC227D" w:rsidRDefault="00FC227D" w:rsidP="00FC227D">
      <w:pPr>
        <w:widowControl w:val="0"/>
        <w:autoSpaceDE w:val="0"/>
        <w:autoSpaceDN w:val="0"/>
        <w:adjustRightInd w:val="0"/>
        <w:ind w:left="-284" w:firstLine="851"/>
        <w:jc w:val="right"/>
        <w:rPr>
          <w:sz w:val="28"/>
          <w:szCs w:val="28"/>
        </w:rPr>
      </w:pPr>
      <w:r w:rsidRPr="00FC227D">
        <w:rPr>
          <w:rFonts w:asciiTheme="minorHAnsi" w:eastAsiaTheme="minorHAnsi" w:hAnsiTheme="minorHAnsi" w:cstheme="minorBidi"/>
          <w:noProof/>
          <w:sz w:val="22"/>
          <w:szCs w:val="22"/>
          <w:lang w:eastAsia="en-US"/>
        </w:rPr>
        <w:drawing>
          <wp:inline distT="0" distB="0" distL="0" distR="0" wp14:anchorId="4645D96C" wp14:editId="00B2D396">
            <wp:extent cx="9095740" cy="5730240"/>
            <wp:effectExtent l="0" t="0" r="0" b="3810"/>
            <wp:docPr id="215786" name="Рисунок 2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95740" cy="5730240"/>
                    </a:xfrm>
                    <a:prstGeom prst="rect">
                      <a:avLst/>
                    </a:prstGeom>
                    <a:noFill/>
                    <a:ln>
                      <a:noFill/>
                    </a:ln>
                  </pic:spPr>
                </pic:pic>
              </a:graphicData>
            </a:graphic>
          </wp:inline>
        </w:drawing>
      </w:r>
    </w:p>
    <w:p w14:paraId="124F7175" w14:textId="77777777" w:rsidR="00FC227D" w:rsidRPr="00FC227D" w:rsidRDefault="00FC227D" w:rsidP="00FC227D">
      <w:pPr>
        <w:widowControl w:val="0"/>
        <w:autoSpaceDE w:val="0"/>
        <w:autoSpaceDN w:val="0"/>
        <w:adjustRightInd w:val="0"/>
        <w:ind w:left="-284" w:firstLine="851"/>
        <w:jc w:val="right"/>
        <w:rPr>
          <w:sz w:val="28"/>
          <w:szCs w:val="28"/>
        </w:rPr>
        <w:sectPr w:rsidR="00FC227D" w:rsidRPr="00FC227D" w:rsidSect="00AE6484">
          <w:pgSz w:w="16838" w:h="11906" w:orient="landscape"/>
          <w:pgMar w:top="568" w:right="820" w:bottom="709" w:left="1134" w:header="1020" w:footer="709" w:gutter="0"/>
          <w:cols w:space="708"/>
          <w:docGrid w:linePitch="360"/>
        </w:sectPr>
      </w:pPr>
    </w:p>
    <w:p w14:paraId="0CC056D8" w14:textId="77777777" w:rsidR="00FC227D" w:rsidRPr="00FC227D" w:rsidRDefault="00FC227D" w:rsidP="00FC227D">
      <w:pPr>
        <w:widowControl w:val="0"/>
        <w:autoSpaceDE w:val="0"/>
        <w:autoSpaceDN w:val="0"/>
        <w:adjustRightInd w:val="0"/>
        <w:ind w:left="851"/>
        <w:jc w:val="center"/>
        <w:rPr>
          <w:b/>
          <w:bCs/>
          <w:sz w:val="28"/>
          <w:szCs w:val="28"/>
        </w:rPr>
      </w:pPr>
      <w:r w:rsidRPr="00FC227D">
        <w:rPr>
          <w:b/>
          <w:bCs/>
          <w:sz w:val="28"/>
          <w:szCs w:val="28"/>
        </w:rPr>
        <w:lastRenderedPageBreak/>
        <w:t>Льготные тарифы на коммунальные услуги</w:t>
      </w:r>
    </w:p>
    <w:p w14:paraId="49D05EEE" w14:textId="77777777" w:rsidR="00FC227D" w:rsidRPr="00FC227D" w:rsidRDefault="00FC227D" w:rsidP="00FC227D">
      <w:pPr>
        <w:widowControl w:val="0"/>
        <w:autoSpaceDE w:val="0"/>
        <w:autoSpaceDN w:val="0"/>
        <w:adjustRightInd w:val="0"/>
        <w:ind w:left="851" w:right="424" w:firstLine="567"/>
        <w:jc w:val="both"/>
        <w:rPr>
          <w:sz w:val="28"/>
          <w:szCs w:val="28"/>
        </w:rPr>
      </w:pPr>
    </w:p>
    <w:p w14:paraId="59D6AEB8" w14:textId="272AFD77" w:rsidR="00FC227D" w:rsidRPr="00FC227D" w:rsidRDefault="00FC227D" w:rsidP="00FC227D">
      <w:pPr>
        <w:widowControl w:val="0"/>
        <w:autoSpaceDE w:val="0"/>
        <w:autoSpaceDN w:val="0"/>
        <w:adjustRightInd w:val="0"/>
        <w:ind w:left="851" w:right="424" w:firstLine="567"/>
        <w:jc w:val="both"/>
        <w:rPr>
          <w:sz w:val="28"/>
          <w:szCs w:val="28"/>
        </w:rPr>
      </w:pPr>
      <w:r w:rsidRPr="00FC227D">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01.07.2021 – в размере 5,2%.  </w:t>
      </w:r>
    </w:p>
    <w:p w14:paraId="1BF9B604" w14:textId="77777777" w:rsidR="00FC227D" w:rsidRPr="00FC227D" w:rsidRDefault="00FC227D" w:rsidP="00FC227D">
      <w:pPr>
        <w:widowControl w:val="0"/>
        <w:autoSpaceDE w:val="0"/>
        <w:autoSpaceDN w:val="0"/>
        <w:adjustRightInd w:val="0"/>
        <w:ind w:left="851" w:firstLine="850"/>
        <w:jc w:val="both"/>
        <w:rPr>
          <w:sz w:val="28"/>
          <w:szCs w:val="28"/>
        </w:rPr>
      </w:pPr>
    </w:p>
    <w:p w14:paraId="55C883E1" w14:textId="77777777" w:rsidR="00FC227D" w:rsidRPr="00FC227D" w:rsidRDefault="00FC227D" w:rsidP="00FC227D">
      <w:pPr>
        <w:tabs>
          <w:tab w:val="left" w:pos="0"/>
        </w:tabs>
        <w:ind w:right="424"/>
        <w:jc w:val="right"/>
        <w:rPr>
          <w:bCs/>
          <w:sz w:val="28"/>
          <w:szCs w:val="28"/>
        </w:rPr>
      </w:pPr>
      <w:r w:rsidRPr="00FC227D">
        <w:rPr>
          <w:bCs/>
          <w:sz w:val="28"/>
          <w:szCs w:val="28"/>
        </w:rPr>
        <w:t>Таблица № 4</w:t>
      </w:r>
    </w:p>
    <w:p w14:paraId="08783312" w14:textId="77777777" w:rsidR="00FC227D" w:rsidRPr="00FC227D" w:rsidRDefault="00FC227D" w:rsidP="00FC227D">
      <w:pPr>
        <w:tabs>
          <w:tab w:val="left" w:pos="142"/>
        </w:tabs>
        <w:ind w:left="851" w:right="851"/>
        <w:jc w:val="center"/>
        <w:rPr>
          <w:bCs/>
          <w:sz w:val="28"/>
          <w:szCs w:val="28"/>
        </w:rPr>
      </w:pPr>
      <w:r w:rsidRPr="00FC227D">
        <w:rPr>
          <w:bCs/>
          <w:sz w:val="28"/>
          <w:szCs w:val="28"/>
        </w:rPr>
        <w:t>Льготные тарифы*</w:t>
      </w:r>
    </w:p>
    <w:p w14:paraId="064BF556" w14:textId="77777777" w:rsidR="00FC227D" w:rsidRPr="00FC227D" w:rsidRDefault="00FC227D" w:rsidP="00FC227D">
      <w:pPr>
        <w:tabs>
          <w:tab w:val="left" w:pos="142"/>
        </w:tabs>
        <w:ind w:left="851" w:right="851"/>
        <w:jc w:val="center"/>
        <w:rPr>
          <w:bCs/>
          <w:sz w:val="28"/>
          <w:szCs w:val="28"/>
        </w:rPr>
      </w:pPr>
      <w:r w:rsidRPr="00FC227D">
        <w:rPr>
          <w:bCs/>
          <w:sz w:val="28"/>
          <w:szCs w:val="28"/>
        </w:rPr>
        <w:t>на холодное водоснабжение, водоотведение, горячее водоснабжение</w:t>
      </w:r>
      <w:r w:rsidRPr="00FC227D">
        <w:rPr>
          <w:bCs/>
          <w:kern w:val="32"/>
          <w:sz w:val="28"/>
          <w:szCs w:val="28"/>
          <w:lang w:eastAsia="en-US"/>
        </w:rPr>
        <w:t xml:space="preserve"> в открытой системе горячего водоснабжения</w:t>
      </w:r>
      <w:r w:rsidRPr="00FC227D">
        <w:rPr>
          <w:bCs/>
          <w:sz w:val="28"/>
          <w:szCs w:val="28"/>
        </w:rPr>
        <w:t>, твердое топливо (уголь)</w:t>
      </w:r>
    </w:p>
    <w:p w14:paraId="2B0F95C5" w14:textId="77777777" w:rsidR="00FC227D" w:rsidRPr="00FC227D" w:rsidRDefault="00FC227D" w:rsidP="00FC227D">
      <w:pPr>
        <w:tabs>
          <w:tab w:val="left" w:pos="142"/>
        </w:tabs>
        <w:ind w:left="851" w:right="851"/>
        <w:jc w:val="center"/>
        <w:rPr>
          <w:bCs/>
          <w:sz w:val="28"/>
          <w:szCs w:val="28"/>
        </w:rPr>
      </w:pPr>
    </w:p>
    <w:tbl>
      <w:tblPr>
        <w:tblStyle w:val="afc"/>
        <w:tblW w:w="9784" w:type="dxa"/>
        <w:jc w:val="center"/>
        <w:tblLayout w:type="fixed"/>
        <w:tblLook w:val="04A0" w:firstRow="1" w:lastRow="0" w:firstColumn="1" w:lastColumn="0" w:noHBand="0" w:noVBand="1"/>
      </w:tblPr>
      <w:tblGrid>
        <w:gridCol w:w="847"/>
        <w:gridCol w:w="3683"/>
        <w:gridCol w:w="1552"/>
        <w:gridCol w:w="1842"/>
        <w:gridCol w:w="1847"/>
        <w:gridCol w:w="13"/>
      </w:tblGrid>
      <w:tr w:rsidR="00FC227D" w:rsidRPr="00FC227D" w14:paraId="2AE3BEC8" w14:textId="77777777" w:rsidTr="00AB49D5">
        <w:trPr>
          <w:gridAfter w:val="1"/>
          <w:wAfter w:w="13" w:type="dxa"/>
          <w:trHeight w:val="324"/>
          <w:jc w:val="center"/>
        </w:trPr>
        <w:tc>
          <w:tcPr>
            <w:tcW w:w="847" w:type="dxa"/>
            <w:vMerge w:val="restart"/>
            <w:vAlign w:val="center"/>
          </w:tcPr>
          <w:p w14:paraId="0FF182E2" w14:textId="77777777" w:rsidR="00FC227D" w:rsidRPr="00FC227D" w:rsidRDefault="00FC227D" w:rsidP="00FC227D">
            <w:pPr>
              <w:jc w:val="center"/>
              <w:rPr>
                <w:bCs/>
              </w:rPr>
            </w:pPr>
            <w:r w:rsidRPr="00FC227D">
              <w:rPr>
                <w:bCs/>
              </w:rPr>
              <w:t>№ п/п</w:t>
            </w:r>
          </w:p>
        </w:tc>
        <w:tc>
          <w:tcPr>
            <w:tcW w:w="3683" w:type="dxa"/>
            <w:vMerge w:val="restart"/>
            <w:vAlign w:val="center"/>
          </w:tcPr>
          <w:p w14:paraId="3F36C330" w14:textId="77777777" w:rsidR="00FC227D" w:rsidRPr="00FC227D" w:rsidRDefault="00FC227D" w:rsidP="00FC227D">
            <w:pPr>
              <w:tabs>
                <w:tab w:val="left" w:pos="0"/>
              </w:tabs>
              <w:jc w:val="center"/>
              <w:rPr>
                <w:bCs/>
              </w:rPr>
            </w:pPr>
            <w:r w:rsidRPr="00FC227D">
              <w:rPr>
                <w:bCs/>
              </w:rPr>
              <w:t>Наименование регулируемой организации</w:t>
            </w:r>
          </w:p>
        </w:tc>
        <w:tc>
          <w:tcPr>
            <w:tcW w:w="1552" w:type="dxa"/>
            <w:vMerge w:val="restart"/>
            <w:vAlign w:val="center"/>
          </w:tcPr>
          <w:p w14:paraId="32EACCEC" w14:textId="77777777" w:rsidR="00FC227D" w:rsidRPr="00FC227D" w:rsidRDefault="00FC227D" w:rsidP="00FC227D">
            <w:pPr>
              <w:tabs>
                <w:tab w:val="left" w:pos="0"/>
              </w:tabs>
              <w:jc w:val="center"/>
              <w:rPr>
                <w:bCs/>
              </w:rPr>
            </w:pPr>
            <w:r w:rsidRPr="00FC227D">
              <w:rPr>
                <w:bCs/>
              </w:rPr>
              <w:t xml:space="preserve">Единицы измерения </w:t>
            </w:r>
          </w:p>
        </w:tc>
        <w:tc>
          <w:tcPr>
            <w:tcW w:w="3689" w:type="dxa"/>
            <w:gridSpan w:val="2"/>
            <w:vAlign w:val="center"/>
          </w:tcPr>
          <w:p w14:paraId="74C45452" w14:textId="77777777" w:rsidR="00FC227D" w:rsidRPr="00FC227D" w:rsidRDefault="00FC227D" w:rsidP="00FC227D">
            <w:pPr>
              <w:tabs>
                <w:tab w:val="left" w:pos="0"/>
              </w:tabs>
              <w:jc w:val="center"/>
              <w:rPr>
                <w:bCs/>
              </w:rPr>
            </w:pPr>
            <w:r w:rsidRPr="00FC227D">
              <w:rPr>
                <w:bCs/>
              </w:rPr>
              <w:t>Льготный тариф</w:t>
            </w:r>
          </w:p>
        </w:tc>
      </w:tr>
      <w:tr w:rsidR="00FC227D" w:rsidRPr="00FC227D" w14:paraId="4D8AC71A" w14:textId="77777777" w:rsidTr="00AB49D5">
        <w:trPr>
          <w:gridAfter w:val="1"/>
          <w:wAfter w:w="13" w:type="dxa"/>
          <w:trHeight w:val="679"/>
          <w:jc w:val="center"/>
        </w:trPr>
        <w:tc>
          <w:tcPr>
            <w:tcW w:w="847" w:type="dxa"/>
            <w:vMerge/>
            <w:vAlign w:val="center"/>
          </w:tcPr>
          <w:p w14:paraId="7E1AD532" w14:textId="77777777" w:rsidR="00FC227D" w:rsidRPr="00FC227D" w:rsidRDefault="00FC227D" w:rsidP="00FC227D">
            <w:pPr>
              <w:tabs>
                <w:tab w:val="left" w:pos="0"/>
              </w:tabs>
              <w:jc w:val="center"/>
              <w:rPr>
                <w:bCs/>
              </w:rPr>
            </w:pPr>
          </w:p>
        </w:tc>
        <w:tc>
          <w:tcPr>
            <w:tcW w:w="3683" w:type="dxa"/>
            <w:vMerge/>
            <w:vAlign w:val="center"/>
          </w:tcPr>
          <w:p w14:paraId="6671D77F" w14:textId="77777777" w:rsidR="00FC227D" w:rsidRPr="00FC227D" w:rsidRDefault="00FC227D" w:rsidP="00FC227D">
            <w:pPr>
              <w:tabs>
                <w:tab w:val="left" w:pos="0"/>
              </w:tabs>
              <w:jc w:val="center"/>
              <w:rPr>
                <w:bCs/>
              </w:rPr>
            </w:pPr>
          </w:p>
        </w:tc>
        <w:tc>
          <w:tcPr>
            <w:tcW w:w="1552" w:type="dxa"/>
            <w:vMerge/>
            <w:vAlign w:val="center"/>
          </w:tcPr>
          <w:p w14:paraId="3865188D" w14:textId="77777777" w:rsidR="00FC227D" w:rsidRPr="00FC227D" w:rsidRDefault="00FC227D" w:rsidP="00FC227D">
            <w:pPr>
              <w:tabs>
                <w:tab w:val="left" w:pos="0"/>
              </w:tabs>
              <w:jc w:val="center"/>
              <w:rPr>
                <w:bCs/>
              </w:rPr>
            </w:pPr>
          </w:p>
        </w:tc>
        <w:tc>
          <w:tcPr>
            <w:tcW w:w="1842" w:type="dxa"/>
            <w:vAlign w:val="center"/>
          </w:tcPr>
          <w:p w14:paraId="196BA4E7" w14:textId="77777777" w:rsidR="00FC227D" w:rsidRPr="00FC227D" w:rsidRDefault="00FC227D" w:rsidP="00FC227D">
            <w:pPr>
              <w:tabs>
                <w:tab w:val="left" w:pos="0"/>
              </w:tabs>
              <w:jc w:val="center"/>
              <w:rPr>
                <w:bCs/>
              </w:rPr>
            </w:pPr>
            <w:r w:rsidRPr="00FC227D">
              <w:rPr>
                <w:bCs/>
              </w:rPr>
              <w:t xml:space="preserve">с 01.01.2022                   по 30.06.2022 </w:t>
            </w:r>
          </w:p>
        </w:tc>
        <w:tc>
          <w:tcPr>
            <w:tcW w:w="1847" w:type="dxa"/>
            <w:vAlign w:val="center"/>
          </w:tcPr>
          <w:p w14:paraId="51A1F6ED" w14:textId="77777777" w:rsidR="00FC227D" w:rsidRPr="00FC227D" w:rsidRDefault="00FC227D" w:rsidP="00FC227D">
            <w:pPr>
              <w:tabs>
                <w:tab w:val="left" w:pos="0"/>
              </w:tabs>
              <w:ind w:right="-100"/>
              <w:rPr>
                <w:bCs/>
              </w:rPr>
            </w:pPr>
            <w:r w:rsidRPr="00FC227D">
              <w:rPr>
                <w:bCs/>
              </w:rPr>
              <w:t xml:space="preserve">с 01.07.2022                по 31.12.2022 </w:t>
            </w:r>
          </w:p>
        </w:tc>
      </w:tr>
      <w:tr w:rsidR="00FC227D" w:rsidRPr="00FC227D" w14:paraId="7DD639B2" w14:textId="77777777" w:rsidTr="00AB49D5">
        <w:trPr>
          <w:gridAfter w:val="1"/>
          <w:wAfter w:w="13" w:type="dxa"/>
          <w:trHeight w:val="114"/>
          <w:jc w:val="center"/>
        </w:trPr>
        <w:tc>
          <w:tcPr>
            <w:tcW w:w="847" w:type="dxa"/>
            <w:vAlign w:val="center"/>
          </w:tcPr>
          <w:p w14:paraId="60050497" w14:textId="77777777" w:rsidR="00FC227D" w:rsidRPr="00FC227D" w:rsidRDefault="00FC227D" w:rsidP="00FC227D">
            <w:pPr>
              <w:tabs>
                <w:tab w:val="left" w:pos="0"/>
              </w:tabs>
              <w:jc w:val="center"/>
              <w:rPr>
                <w:bCs/>
              </w:rPr>
            </w:pPr>
            <w:r w:rsidRPr="00FC227D">
              <w:rPr>
                <w:bCs/>
              </w:rPr>
              <w:t>1</w:t>
            </w:r>
          </w:p>
        </w:tc>
        <w:tc>
          <w:tcPr>
            <w:tcW w:w="3683" w:type="dxa"/>
          </w:tcPr>
          <w:p w14:paraId="3B8DEE05" w14:textId="77777777" w:rsidR="00FC227D" w:rsidRPr="00FC227D" w:rsidRDefault="00FC227D" w:rsidP="00FC227D">
            <w:pPr>
              <w:tabs>
                <w:tab w:val="left" w:pos="0"/>
              </w:tabs>
              <w:ind w:firstLine="317"/>
              <w:jc w:val="center"/>
              <w:rPr>
                <w:bCs/>
              </w:rPr>
            </w:pPr>
            <w:r w:rsidRPr="00FC227D">
              <w:rPr>
                <w:bCs/>
              </w:rPr>
              <w:t>2</w:t>
            </w:r>
          </w:p>
        </w:tc>
        <w:tc>
          <w:tcPr>
            <w:tcW w:w="1552" w:type="dxa"/>
          </w:tcPr>
          <w:p w14:paraId="4EF11580" w14:textId="77777777" w:rsidR="00FC227D" w:rsidRPr="00FC227D" w:rsidRDefault="00FC227D" w:rsidP="00FC227D">
            <w:pPr>
              <w:tabs>
                <w:tab w:val="left" w:pos="0"/>
              </w:tabs>
              <w:jc w:val="center"/>
              <w:rPr>
                <w:bCs/>
              </w:rPr>
            </w:pPr>
            <w:r w:rsidRPr="00FC227D">
              <w:rPr>
                <w:bCs/>
              </w:rPr>
              <w:t>3</w:t>
            </w:r>
          </w:p>
        </w:tc>
        <w:tc>
          <w:tcPr>
            <w:tcW w:w="1842" w:type="dxa"/>
          </w:tcPr>
          <w:p w14:paraId="11D2A79E" w14:textId="77777777" w:rsidR="00FC227D" w:rsidRPr="00FC227D" w:rsidRDefault="00FC227D" w:rsidP="00FC227D">
            <w:pPr>
              <w:tabs>
                <w:tab w:val="left" w:pos="0"/>
              </w:tabs>
              <w:jc w:val="center"/>
              <w:rPr>
                <w:bCs/>
              </w:rPr>
            </w:pPr>
            <w:r w:rsidRPr="00FC227D">
              <w:rPr>
                <w:bCs/>
              </w:rPr>
              <w:t>4</w:t>
            </w:r>
          </w:p>
        </w:tc>
        <w:tc>
          <w:tcPr>
            <w:tcW w:w="1847" w:type="dxa"/>
          </w:tcPr>
          <w:p w14:paraId="59752340" w14:textId="77777777" w:rsidR="00FC227D" w:rsidRPr="00FC227D" w:rsidRDefault="00FC227D" w:rsidP="00FC227D">
            <w:pPr>
              <w:tabs>
                <w:tab w:val="left" w:pos="0"/>
              </w:tabs>
              <w:jc w:val="center"/>
              <w:rPr>
                <w:bCs/>
              </w:rPr>
            </w:pPr>
            <w:r w:rsidRPr="00FC227D">
              <w:rPr>
                <w:bCs/>
              </w:rPr>
              <w:t>5</w:t>
            </w:r>
          </w:p>
        </w:tc>
      </w:tr>
      <w:tr w:rsidR="00FC227D" w:rsidRPr="00FC227D" w14:paraId="555F3650" w14:textId="77777777" w:rsidTr="00AB49D5">
        <w:trPr>
          <w:gridAfter w:val="1"/>
          <w:wAfter w:w="13" w:type="dxa"/>
          <w:trHeight w:val="381"/>
          <w:jc w:val="center"/>
        </w:trPr>
        <w:tc>
          <w:tcPr>
            <w:tcW w:w="9771" w:type="dxa"/>
            <w:gridSpan w:val="5"/>
            <w:vAlign w:val="center"/>
          </w:tcPr>
          <w:p w14:paraId="1E704DA3" w14:textId="77777777" w:rsidR="00FC227D" w:rsidRPr="00FC227D" w:rsidRDefault="00FC227D" w:rsidP="00FC227D">
            <w:pPr>
              <w:numPr>
                <w:ilvl w:val="0"/>
                <w:numId w:val="8"/>
              </w:numPr>
              <w:tabs>
                <w:tab w:val="left" w:pos="0"/>
              </w:tabs>
              <w:contextualSpacing/>
              <w:jc w:val="center"/>
              <w:rPr>
                <w:bCs/>
              </w:rPr>
            </w:pPr>
            <w:r w:rsidRPr="00FC227D">
              <w:rPr>
                <w:bCs/>
              </w:rPr>
              <w:t>Холодное водоснабжение</w:t>
            </w:r>
          </w:p>
        </w:tc>
      </w:tr>
      <w:tr w:rsidR="00FC227D" w:rsidRPr="00FC227D" w14:paraId="54E81588" w14:textId="77777777" w:rsidTr="00AB49D5">
        <w:trPr>
          <w:gridAfter w:val="1"/>
          <w:wAfter w:w="13" w:type="dxa"/>
          <w:trHeight w:val="324"/>
          <w:jc w:val="center"/>
        </w:trPr>
        <w:tc>
          <w:tcPr>
            <w:tcW w:w="847" w:type="dxa"/>
            <w:vAlign w:val="center"/>
          </w:tcPr>
          <w:p w14:paraId="40B37B92" w14:textId="77777777" w:rsidR="00FC227D" w:rsidRPr="00FC227D" w:rsidRDefault="00FC227D" w:rsidP="00FC227D">
            <w:pPr>
              <w:tabs>
                <w:tab w:val="left" w:pos="0"/>
              </w:tabs>
              <w:jc w:val="center"/>
              <w:rPr>
                <w:bCs/>
              </w:rPr>
            </w:pPr>
            <w:r w:rsidRPr="00FC227D">
              <w:rPr>
                <w:bCs/>
              </w:rPr>
              <w:t>1.1.</w:t>
            </w:r>
          </w:p>
        </w:tc>
        <w:tc>
          <w:tcPr>
            <w:tcW w:w="3683" w:type="dxa"/>
          </w:tcPr>
          <w:p w14:paraId="40986815" w14:textId="77777777" w:rsidR="00FC227D" w:rsidRPr="00FC227D" w:rsidRDefault="00FC227D" w:rsidP="00FC227D">
            <w:pPr>
              <w:tabs>
                <w:tab w:val="left" w:pos="0"/>
              </w:tabs>
              <w:rPr>
                <w:bCs/>
              </w:rPr>
            </w:pPr>
            <w:r w:rsidRPr="00FC227D">
              <w:rPr>
                <w:bCs/>
              </w:rPr>
              <w:t>МУП «Междуреченский Водоканал», ИНН 4214040174</w:t>
            </w:r>
          </w:p>
        </w:tc>
        <w:tc>
          <w:tcPr>
            <w:tcW w:w="1552" w:type="dxa"/>
            <w:vAlign w:val="center"/>
          </w:tcPr>
          <w:p w14:paraId="31DDB184" w14:textId="77777777" w:rsidR="00FC227D" w:rsidRPr="00FC227D" w:rsidRDefault="00FC227D" w:rsidP="00FC227D">
            <w:pPr>
              <w:tabs>
                <w:tab w:val="left" w:pos="0"/>
              </w:tabs>
              <w:jc w:val="center"/>
              <w:rPr>
                <w:bCs/>
              </w:rPr>
            </w:pPr>
            <w:r w:rsidRPr="00FC227D">
              <w:rPr>
                <w:bCs/>
              </w:rPr>
              <w:t>руб/м</w:t>
            </w:r>
            <w:r w:rsidRPr="00FC227D">
              <w:rPr>
                <w:bCs/>
                <w:vertAlign w:val="superscript"/>
              </w:rPr>
              <w:t>3</w:t>
            </w:r>
          </w:p>
        </w:tc>
        <w:tc>
          <w:tcPr>
            <w:tcW w:w="1842" w:type="dxa"/>
            <w:vAlign w:val="center"/>
          </w:tcPr>
          <w:p w14:paraId="20EFDE29" w14:textId="77777777" w:rsidR="00FC227D" w:rsidRPr="00FC227D" w:rsidRDefault="00FC227D" w:rsidP="00FC227D">
            <w:pPr>
              <w:tabs>
                <w:tab w:val="left" w:pos="0"/>
              </w:tabs>
              <w:jc w:val="center"/>
              <w:rPr>
                <w:bCs/>
              </w:rPr>
            </w:pPr>
            <w:r w:rsidRPr="00FC227D">
              <w:rPr>
                <w:bCs/>
              </w:rPr>
              <w:t>-</w:t>
            </w:r>
          </w:p>
        </w:tc>
        <w:tc>
          <w:tcPr>
            <w:tcW w:w="1847" w:type="dxa"/>
            <w:vAlign w:val="center"/>
          </w:tcPr>
          <w:p w14:paraId="2D2A9021" w14:textId="77777777" w:rsidR="00FC227D" w:rsidRPr="00FC227D" w:rsidRDefault="00FC227D" w:rsidP="00FC227D">
            <w:pPr>
              <w:tabs>
                <w:tab w:val="left" w:pos="0"/>
              </w:tabs>
              <w:jc w:val="center"/>
              <w:rPr>
                <w:bCs/>
              </w:rPr>
            </w:pPr>
            <w:r w:rsidRPr="00FC227D">
              <w:rPr>
                <w:bCs/>
              </w:rPr>
              <w:t>23,92</w:t>
            </w:r>
          </w:p>
        </w:tc>
      </w:tr>
      <w:tr w:rsidR="00FC227D" w:rsidRPr="00FC227D" w14:paraId="14AF2B84" w14:textId="77777777" w:rsidTr="00AB49D5">
        <w:trPr>
          <w:trHeight w:val="422"/>
          <w:jc w:val="center"/>
        </w:trPr>
        <w:tc>
          <w:tcPr>
            <w:tcW w:w="9784" w:type="dxa"/>
            <w:gridSpan w:val="6"/>
            <w:vAlign w:val="center"/>
          </w:tcPr>
          <w:p w14:paraId="668EF08C" w14:textId="77777777" w:rsidR="00FC227D" w:rsidRPr="00FC227D" w:rsidRDefault="00FC227D" w:rsidP="00FC227D">
            <w:pPr>
              <w:numPr>
                <w:ilvl w:val="0"/>
                <w:numId w:val="8"/>
              </w:numPr>
              <w:tabs>
                <w:tab w:val="left" w:pos="0"/>
              </w:tabs>
              <w:contextualSpacing/>
              <w:jc w:val="center"/>
              <w:rPr>
                <w:bCs/>
              </w:rPr>
            </w:pPr>
            <w:r w:rsidRPr="00FC227D">
              <w:rPr>
                <w:bCs/>
              </w:rPr>
              <w:t>Водоотведение</w:t>
            </w:r>
          </w:p>
        </w:tc>
      </w:tr>
      <w:tr w:rsidR="00FC227D" w:rsidRPr="00FC227D" w14:paraId="62449184" w14:textId="77777777" w:rsidTr="00AB49D5">
        <w:trPr>
          <w:gridAfter w:val="1"/>
          <w:wAfter w:w="13" w:type="dxa"/>
          <w:trHeight w:val="506"/>
          <w:jc w:val="center"/>
        </w:trPr>
        <w:tc>
          <w:tcPr>
            <w:tcW w:w="847" w:type="dxa"/>
            <w:vAlign w:val="center"/>
          </w:tcPr>
          <w:p w14:paraId="1F2515B6" w14:textId="77777777" w:rsidR="00FC227D" w:rsidRPr="00FC227D" w:rsidRDefault="00FC227D" w:rsidP="00FC227D">
            <w:pPr>
              <w:tabs>
                <w:tab w:val="left" w:pos="0"/>
              </w:tabs>
              <w:jc w:val="center"/>
              <w:rPr>
                <w:bCs/>
              </w:rPr>
            </w:pPr>
            <w:r w:rsidRPr="00FC227D">
              <w:rPr>
                <w:bCs/>
              </w:rPr>
              <w:t>2.1.</w:t>
            </w:r>
          </w:p>
        </w:tc>
        <w:tc>
          <w:tcPr>
            <w:tcW w:w="3683" w:type="dxa"/>
          </w:tcPr>
          <w:p w14:paraId="6CBEA7C7" w14:textId="77777777" w:rsidR="00FC227D" w:rsidRPr="00FC227D" w:rsidRDefault="00FC227D" w:rsidP="00FC227D">
            <w:pPr>
              <w:tabs>
                <w:tab w:val="left" w:pos="0"/>
              </w:tabs>
              <w:rPr>
                <w:bCs/>
              </w:rPr>
            </w:pPr>
            <w:r w:rsidRPr="00FC227D">
              <w:rPr>
                <w:bCs/>
              </w:rPr>
              <w:t>МУП «Междуреченский Водоканал», ИНН 4214040174</w:t>
            </w:r>
          </w:p>
        </w:tc>
        <w:tc>
          <w:tcPr>
            <w:tcW w:w="1552" w:type="dxa"/>
            <w:vAlign w:val="center"/>
          </w:tcPr>
          <w:p w14:paraId="69377421" w14:textId="77777777" w:rsidR="00FC227D" w:rsidRPr="00FC227D" w:rsidRDefault="00FC227D" w:rsidP="00FC227D">
            <w:pPr>
              <w:tabs>
                <w:tab w:val="left" w:pos="0"/>
              </w:tabs>
              <w:jc w:val="center"/>
              <w:rPr>
                <w:bCs/>
              </w:rPr>
            </w:pPr>
            <w:r w:rsidRPr="00FC227D">
              <w:rPr>
                <w:bCs/>
              </w:rPr>
              <w:t>руб/м</w:t>
            </w:r>
            <w:r w:rsidRPr="00FC227D">
              <w:rPr>
                <w:bCs/>
                <w:vertAlign w:val="superscript"/>
              </w:rPr>
              <w:t>3</w:t>
            </w:r>
            <w:r w:rsidRPr="00FC227D">
              <w:rPr>
                <w:bCs/>
              </w:rPr>
              <w:t xml:space="preserve"> </w:t>
            </w:r>
          </w:p>
        </w:tc>
        <w:tc>
          <w:tcPr>
            <w:tcW w:w="1842" w:type="dxa"/>
            <w:vAlign w:val="center"/>
          </w:tcPr>
          <w:p w14:paraId="0F6EF321" w14:textId="77777777" w:rsidR="00FC227D" w:rsidRPr="00FC227D" w:rsidRDefault="00FC227D" w:rsidP="00FC227D">
            <w:pPr>
              <w:tabs>
                <w:tab w:val="left" w:pos="0"/>
              </w:tabs>
              <w:jc w:val="center"/>
              <w:rPr>
                <w:bCs/>
              </w:rPr>
            </w:pPr>
            <w:r w:rsidRPr="00FC227D">
              <w:rPr>
                <w:bCs/>
              </w:rPr>
              <w:t>21,50</w:t>
            </w:r>
          </w:p>
        </w:tc>
        <w:tc>
          <w:tcPr>
            <w:tcW w:w="1847" w:type="dxa"/>
            <w:vAlign w:val="center"/>
          </w:tcPr>
          <w:p w14:paraId="2E71E400" w14:textId="77777777" w:rsidR="00FC227D" w:rsidRPr="00FC227D" w:rsidRDefault="00FC227D" w:rsidP="00FC227D">
            <w:pPr>
              <w:tabs>
                <w:tab w:val="left" w:pos="0"/>
              </w:tabs>
              <w:jc w:val="center"/>
              <w:rPr>
                <w:bCs/>
              </w:rPr>
            </w:pPr>
            <w:r w:rsidRPr="00FC227D">
              <w:rPr>
                <w:bCs/>
              </w:rPr>
              <w:t>22,35</w:t>
            </w:r>
          </w:p>
        </w:tc>
      </w:tr>
      <w:tr w:rsidR="00FC227D" w:rsidRPr="00FC227D" w14:paraId="44896B03" w14:textId="77777777" w:rsidTr="00AB49D5">
        <w:trPr>
          <w:trHeight w:val="495"/>
          <w:jc w:val="center"/>
        </w:trPr>
        <w:tc>
          <w:tcPr>
            <w:tcW w:w="9784" w:type="dxa"/>
            <w:gridSpan w:val="6"/>
            <w:vAlign w:val="center"/>
          </w:tcPr>
          <w:p w14:paraId="7B8F53A9" w14:textId="77777777" w:rsidR="00FC227D" w:rsidRPr="00FC227D" w:rsidRDefault="00FC227D" w:rsidP="00FC227D">
            <w:pPr>
              <w:tabs>
                <w:tab w:val="left" w:pos="0"/>
              </w:tabs>
              <w:jc w:val="center"/>
              <w:rPr>
                <w:bCs/>
              </w:rPr>
            </w:pPr>
            <w:bookmarkStart w:id="12" w:name="_Hlk51659074"/>
            <w:r w:rsidRPr="00FC227D">
              <w:rPr>
                <w:bCs/>
              </w:rPr>
              <w:t>3. Горячее водоснабжение в открытой системе горячего водоснабжения</w:t>
            </w:r>
          </w:p>
        </w:tc>
      </w:tr>
      <w:bookmarkEnd w:id="12"/>
      <w:tr w:rsidR="00FC227D" w:rsidRPr="00FC227D" w14:paraId="779CB039" w14:textId="77777777" w:rsidTr="00AB49D5">
        <w:trPr>
          <w:gridAfter w:val="1"/>
          <w:wAfter w:w="13" w:type="dxa"/>
          <w:trHeight w:val="324"/>
          <w:jc w:val="center"/>
        </w:trPr>
        <w:tc>
          <w:tcPr>
            <w:tcW w:w="847" w:type="dxa"/>
            <w:vAlign w:val="center"/>
          </w:tcPr>
          <w:p w14:paraId="66DB2C3A" w14:textId="77777777" w:rsidR="00FC227D" w:rsidRPr="00FC227D" w:rsidRDefault="00FC227D" w:rsidP="00FC227D">
            <w:pPr>
              <w:tabs>
                <w:tab w:val="left" w:pos="0"/>
              </w:tabs>
              <w:jc w:val="center"/>
              <w:rPr>
                <w:bCs/>
              </w:rPr>
            </w:pPr>
            <w:r w:rsidRPr="00FC227D">
              <w:rPr>
                <w:bCs/>
              </w:rPr>
              <w:t>3.1.1.</w:t>
            </w:r>
          </w:p>
        </w:tc>
        <w:tc>
          <w:tcPr>
            <w:tcW w:w="3683" w:type="dxa"/>
          </w:tcPr>
          <w:p w14:paraId="013C9A9F" w14:textId="77777777" w:rsidR="00FC227D" w:rsidRPr="00FC227D" w:rsidRDefault="00FC227D" w:rsidP="00FC227D">
            <w:pPr>
              <w:tabs>
                <w:tab w:val="left" w:pos="0"/>
              </w:tabs>
              <w:rPr>
                <w:bCs/>
              </w:rPr>
            </w:pPr>
            <w:r w:rsidRPr="00FC227D">
              <w:rPr>
                <w:bCs/>
              </w:rPr>
              <w:t xml:space="preserve">ООО ХК «СДС – Энерго»,                ИНН </w:t>
            </w:r>
            <w:r w:rsidRPr="00FC227D">
              <w:rPr>
                <w:lang w:eastAsia="en-US"/>
              </w:rPr>
              <w:t xml:space="preserve"> </w:t>
            </w:r>
            <w:r w:rsidRPr="00FC227D">
              <w:rPr>
                <w:bCs/>
              </w:rPr>
              <w:t>4250003450</w:t>
            </w:r>
          </w:p>
        </w:tc>
        <w:tc>
          <w:tcPr>
            <w:tcW w:w="1552" w:type="dxa"/>
            <w:vAlign w:val="center"/>
          </w:tcPr>
          <w:p w14:paraId="0D04684F" w14:textId="77777777" w:rsidR="00FC227D" w:rsidRPr="00FC227D" w:rsidRDefault="00FC227D" w:rsidP="00FC227D">
            <w:pPr>
              <w:tabs>
                <w:tab w:val="left" w:pos="0"/>
              </w:tabs>
              <w:jc w:val="center"/>
              <w:rPr>
                <w:bCs/>
              </w:rPr>
            </w:pPr>
            <w:r w:rsidRPr="00FC227D">
              <w:rPr>
                <w:bCs/>
              </w:rPr>
              <w:t>руб/м</w:t>
            </w:r>
            <w:r w:rsidRPr="00FC227D">
              <w:rPr>
                <w:bCs/>
                <w:vertAlign w:val="superscript"/>
              </w:rPr>
              <w:t>3</w:t>
            </w:r>
          </w:p>
        </w:tc>
        <w:tc>
          <w:tcPr>
            <w:tcW w:w="1842" w:type="dxa"/>
            <w:vAlign w:val="center"/>
          </w:tcPr>
          <w:p w14:paraId="7D22480F" w14:textId="77777777" w:rsidR="00FC227D" w:rsidRPr="00FC227D" w:rsidRDefault="00FC227D" w:rsidP="00FC227D">
            <w:pPr>
              <w:tabs>
                <w:tab w:val="left" w:pos="0"/>
              </w:tabs>
              <w:jc w:val="center"/>
              <w:rPr>
                <w:bCs/>
              </w:rPr>
            </w:pPr>
            <w:r w:rsidRPr="00FC227D">
              <w:rPr>
                <w:bCs/>
              </w:rPr>
              <w:t>108,60</w:t>
            </w:r>
          </w:p>
        </w:tc>
        <w:tc>
          <w:tcPr>
            <w:tcW w:w="1847" w:type="dxa"/>
            <w:vAlign w:val="center"/>
          </w:tcPr>
          <w:p w14:paraId="273356FB" w14:textId="77777777" w:rsidR="00FC227D" w:rsidRPr="00FC227D" w:rsidRDefault="00FC227D" w:rsidP="00FC227D">
            <w:pPr>
              <w:tabs>
                <w:tab w:val="left" w:pos="0"/>
              </w:tabs>
              <w:jc w:val="center"/>
              <w:rPr>
                <w:bCs/>
              </w:rPr>
            </w:pPr>
            <w:r w:rsidRPr="00FC227D">
              <w:rPr>
                <w:bCs/>
              </w:rPr>
              <w:t>114,03</w:t>
            </w:r>
          </w:p>
        </w:tc>
      </w:tr>
      <w:tr w:rsidR="00FC227D" w:rsidRPr="00FC227D" w14:paraId="49653AAF" w14:textId="77777777" w:rsidTr="00AB49D5">
        <w:trPr>
          <w:gridAfter w:val="1"/>
          <w:wAfter w:w="13" w:type="dxa"/>
          <w:trHeight w:val="324"/>
          <w:jc w:val="center"/>
        </w:trPr>
        <w:tc>
          <w:tcPr>
            <w:tcW w:w="847" w:type="dxa"/>
            <w:vAlign w:val="center"/>
          </w:tcPr>
          <w:p w14:paraId="51218121" w14:textId="77777777" w:rsidR="00FC227D" w:rsidRPr="00FC227D" w:rsidRDefault="00FC227D" w:rsidP="00FC227D">
            <w:pPr>
              <w:tabs>
                <w:tab w:val="left" w:pos="0"/>
              </w:tabs>
              <w:jc w:val="center"/>
              <w:rPr>
                <w:bCs/>
              </w:rPr>
            </w:pPr>
            <w:r w:rsidRPr="00FC227D">
              <w:rPr>
                <w:bCs/>
              </w:rPr>
              <w:t>3.1.2.</w:t>
            </w:r>
          </w:p>
        </w:tc>
        <w:tc>
          <w:tcPr>
            <w:tcW w:w="3683" w:type="dxa"/>
          </w:tcPr>
          <w:p w14:paraId="0D63A3BC" w14:textId="77777777" w:rsidR="00FC227D" w:rsidRPr="00FC227D" w:rsidRDefault="00FC227D" w:rsidP="00FC227D">
            <w:pPr>
              <w:tabs>
                <w:tab w:val="left" w:pos="0"/>
              </w:tabs>
              <w:rPr>
                <w:bCs/>
              </w:rPr>
            </w:pPr>
            <w:r w:rsidRPr="00FC227D">
              <w:rPr>
                <w:bCs/>
              </w:rPr>
              <w:t>МУП «МТСК» ИНН 4214039620</w:t>
            </w:r>
          </w:p>
        </w:tc>
        <w:tc>
          <w:tcPr>
            <w:tcW w:w="1552" w:type="dxa"/>
            <w:vAlign w:val="center"/>
          </w:tcPr>
          <w:p w14:paraId="428D277B" w14:textId="77777777" w:rsidR="00FC227D" w:rsidRPr="00FC227D" w:rsidRDefault="00FC227D" w:rsidP="00FC227D">
            <w:pPr>
              <w:tabs>
                <w:tab w:val="left" w:pos="0"/>
              </w:tabs>
              <w:jc w:val="center"/>
              <w:rPr>
                <w:bCs/>
              </w:rPr>
            </w:pPr>
            <w:r w:rsidRPr="00FC227D">
              <w:rPr>
                <w:bCs/>
              </w:rPr>
              <w:t>руб/м</w:t>
            </w:r>
            <w:r w:rsidRPr="00FC227D">
              <w:rPr>
                <w:bCs/>
                <w:vertAlign w:val="superscript"/>
              </w:rPr>
              <w:t>3</w:t>
            </w:r>
          </w:p>
        </w:tc>
        <w:tc>
          <w:tcPr>
            <w:tcW w:w="1842" w:type="dxa"/>
            <w:vAlign w:val="center"/>
          </w:tcPr>
          <w:p w14:paraId="3C307EC3" w14:textId="77777777" w:rsidR="00FC227D" w:rsidRPr="00FC227D" w:rsidRDefault="00FC227D" w:rsidP="00FC227D">
            <w:pPr>
              <w:tabs>
                <w:tab w:val="left" w:pos="0"/>
              </w:tabs>
              <w:jc w:val="center"/>
              <w:rPr>
                <w:bCs/>
              </w:rPr>
            </w:pPr>
            <w:r w:rsidRPr="00FC227D">
              <w:rPr>
                <w:bCs/>
              </w:rPr>
              <w:t>108,60</w:t>
            </w:r>
          </w:p>
        </w:tc>
        <w:tc>
          <w:tcPr>
            <w:tcW w:w="1847" w:type="dxa"/>
            <w:vAlign w:val="center"/>
          </w:tcPr>
          <w:p w14:paraId="2B7BD9F4" w14:textId="77777777" w:rsidR="00FC227D" w:rsidRPr="00FC227D" w:rsidRDefault="00FC227D" w:rsidP="00FC227D">
            <w:pPr>
              <w:tabs>
                <w:tab w:val="left" w:pos="0"/>
              </w:tabs>
              <w:jc w:val="center"/>
              <w:rPr>
                <w:bCs/>
              </w:rPr>
            </w:pPr>
            <w:r w:rsidRPr="00FC227D">
              <w:rPr>
                <w:bCs/>
              </w:rPr>
              <w:t>114,03</w:t>
            </w:r>
          </w:p>
        </w:tc>
      </w:tr>
      <w:tr w:rsidR="00FC227D" w:rsidRPr="00FC227D" w14:paraId="5401215F" w14:textId="77777777" w:rsidTr="00AB49D5">
        <w:trPr>
          <w:gridAfter w:val="1"/>
          <w:wAfter w:w="13" w:type="dxa"/>
          <w:trHeight w:val="324"/>
          <w:jc w:val="center"/>
        </w:trPr>
        <w:tc>
          <w:tcPr>
            <w:tcW w:w="847" w:type="dxa"/>
            <w:vAlign w:val="center"/>
          </w:tcPr>
          <w:p w14:paraId="4B892BA2" w14:textId="77777777" w:rsidR="00FC227D" w:rsidRPr="00FC227D" w:rsidRDefault="00FC227D" w:rsidP="00FC227D">
            <w:pPr>
              <w:tabs>
                <w:tab w:val="left" w:pos="0"/>
              </w:tabs>
              <w:jc w:val="center"/>
              <w:rPr>
                <w:bCs/>
              </w:rPr>
            </w:pPr>
            <w:r w:rsidRPr="00FC227D">
              <w:rPr>
                <w:bCs/>
              </w:rPr>
              <w:t>3.1.3.</w:t>
            </w:r>
          </w:p>
        </w:tc>
        <w:tc>
          <w:tcPr>
            <w:tcW w:w="3683" w:type="dxa"/>
          </w:tcPr>
          <w:p w14:paraId="685BBA72" w14:textId="77777777" w:rsidR="00FC227D" w:rsidRPr="00FC227D" w:rsidRDefault="00FC227D" w:rsidP="00FC227D">
            <w:pPr>
              <w:tabs>
                <w:tab w:val="left" w:pos="0"/>
              </w:tabs>
              <w:rPr>
                <w:bCs/>
              </w:rPr>
            </w:pPr>
            <w:r w:rsidRPr="00FC227D">
              <w:rPr>
                <w:bCs/>
              </w:rPr>
              <w:t>ООО «УТС» ИНН 205369653</w:t>
            </w:r>
          </w:p>
        </w:tc>
        <w:tc>
          <w:tcPr>
            <w:tcW w:w="1552" w:type="dxa"/>
            <w:vAlign w:val="center"/>
          </w:tcPr>
          <w:p w14:paraId="220C8407" w14:textId="77777777" w:rsidR="00FC227D" w:rsidRPr="00FC227D" w:rsidRDefault="00FC227D" w:rsidP="00FC227D">
            <w:pPr>
              <w:tabs>
                <w:tab w:val="left" w:pos="0"/>
              </w:tabs>
              <w:jc w:val="center"/>
              <w:rPr>
                <w:bCs/>
              </w:rPr>
            </w:pPr>
            <w:r w:rsidRPr="00FC227D">
              <w:rPr>
                <w:bCs/>
              </w:rPr>
              <w:t>руб/м</w:t>
            </w:r>
            <w:r w:rsidRPr="00FC227D">
              <w:rPr>
                <w:bCs/>
                <w:vertAlign w:val="superscript"/>
              </w:rPr>
              <w:t>3</w:t>
            </w:r>
          </w:p>
        </w:tc>
        <w:tc>
          <w:tcPr>
            <w:tcW w:w="1842" w:type="dxa"/>
            <w:vAlign w:val="center"/>
          </w:tcPr>
          <w:p w14:paraId="5531C780" w14:textId="77777777" w:rsidR="00FC227D" w:rsidRPr="00FC227D" w:rsidRDefault="00FC227D" w:rsidP="00FC227D">
            <w:pPr>
              <w:tabs>
                <w:tab w:val="left" w:pos="0"/>
              </w:tabs>
              <w:jc w:val="center"/>
              <w:rPr>
                <w:bCs/>
              </w:rPr>
            </w:pPr>
            <w:r w:rsidRPr="00FC227D">
              <w:rPr>
                <w:bCs/>
              </w:rPr>
              <w:t>108,60</w:t>
            </w:r>
          </w:p>
        </w:tc>
        <w:tc>
          <w:tcPr>
            <w:tcW w:w="1847" w:type="dxa"/>
            <w:vAlign w:val="center"/>
          </w:tcPr>
          <w:p w14:paraId="71BF53DC" w14:textId="77777777" w:rsidR="00FC227D" w:rsidRPr="00FC227D" w:rsidRDefault="00FC227D" w:rsidP="00FC227D">
            <w:pPr>
              <w:tabs>
                <w:tab w:val="left" w:pos="0"/>
              </w:tabs>
              <w:jc w:val="center"/>
              <w:rPr>
                <w:bCs/>
              </w:rPr>
            </w:pPr>
            <w:r w:rsidRPr="00FC227D">
              <w:rPr>
                <w:bCs/>
              </w:rPr>
              <w:t>114,03</w:t>
            </w:r>
          </w:p>
        </w:tc>
      </w:tr>
      <w:tr w:rsidR="00FC227D" w:rsidRPr="00FC227D" w14:paraId="63D3E596" w14:textId="77777777" w:rsidTr="00AB49D5">
        <w:trPr>
          <w:trHeight w:val="547"/>
          <w:jc w:val="center"/>
        </w:trPr>
        <w:tc>
          <w:tcPr>
            <w:tcW w:w="9784" w:type="dxa"/>
            <w:gridSpan w:val="6"/>
            <w:vAlign w:val="center"/>
          </w:tcPr>
          <w:p w14:paraId="4A6A1C7E" w14:textId="77777777" w:rsidR="00FC227D" w:rsidRPr="00FC227D" w:rsidRDefault="00FC227D" w:rsidP="00FC227D">
            <w:pPr>
              <w:tabs>
                <w:tab w:val="left" w:pos="0"/>
              </w:tabs>
              <w:jc w:val="center"/>
              <w:rPr>
                <w:bCs/>
              </w:rPr>
            </w:pPr>
            <w:r w:rsidRPr="00FC227D">
              <w:rPr>
                <w:bCs/>
              </w:rPr>
              <w:t>4.  Твердое топливо (уголь) в пределах норматива потребления**</w:t>
            </w:r>
          </w:p>
        </w:tc>
      </w:tr>
      <w:tr w:rsidR="00FC227D" w:rsidRPr="00FC227D" w14:paraId="29ADD9EA" w14:textId="77777777" w:rsidTr="00AB49D5">
        <w:trPr>
          <w:gridAfter w:val="1"/>
          <w:wAfter w:w="13" w:type="dxa"/>
          <w:trHeight w:val="324"/>
          <w:jc w:val="center"/>
        </w:trPr>
        <w:tc>
          <w:tcPr>
            <w:tcW w:w="847" w:type="dxa"/>
            <w:vMerge w:val="restart"/>
            <w:vAlign w:val="center"/>
          </w:tcPr>
          <w:p w14:paraId="531BA733" w14:textId="77777777" w:rsidR="00FC227D" w:rsidRPr="00FC227D" w:rsidRDefault="00FC227D" w:rsidP="00FC227D">
            <w:pPr>
              <w:tabs>
                <w:tab w:val="left" w:pos="0"/>
              </w:tabs>
              <w:jc w:val="center"/>
              <w:rPr>
                <w:bCs/>
              </w:rPr>
            </w:pPr>
            <w:r w:rsidRPr="00FC227D">
              <w:rPr>
                <w:bCs/>
              </w:rPr>
              <w:t>4.1.</w:t>
            </w:r>
          </w:p>
        </w:tc>
        <w:tc>
          <w:tcPr>
            <w:tcW w:w="3683" w:type="dxa"/>
            <w:vMerge w:val="restart"/>
            <w:vAlign w:val="center"/>
          </w:tcPr>
          <w:p w14:paraId="66EA2518" w14:textId="77777777" w:rsidR="00FC227D" w:rsidRPr="00FC227D" w:rsidRDefault="00FC227D" w:rsidP="00FC227D">
            <w:pPr>
              <w:tabs>
                <w:tab w:val="left" w:pos="0"/>
              </w:tabs>
              <w:ind w:right="-120"/>
              <w:rPr>
                <w:bCs/>
              </w:rPr>
            </w:pPr>
            <w:r w:rsidRPr="00FC227D">
              <w:rPr>
                <w:bCs/>
              </w:rPr>
              <w:t>МУП «МТСК» ИНН 4214039620</w:t>
            </w:r>
          </w:p>
        </w:tc>
        <w:tc>
          <w:tcPr>
            <w:tcW w:w="5241" w:type="dxa"/>
            <w:gridSpan w:val="3"/>
            <w:vAlign w:val="center"/>
          </w:tcPr>
          <w:p w14:paraId="3F9DF431" w14:textId="77777777" w:rsidR="00FC227D" w:rsidRPr="00FC227D" w:rsidRDefault="00FC227D" w:rsidP="00FC227D">
            <w:pPr>
              <w:tabs>
                <w:tab w:val="left" w:pos="0"/>
              </w:tabs>
              <w:jc w:val="center"/>
              <w:rPr>
                <w:bCs/>
              </w:rPr>
            </w:pPr>
            <w:r w:rsidRPr="00FC227D">
              <w:rPr>
                <w:bCs/>
              </w:rPr>
              <w:t>Марка ТПКО (25-300)</w:t>
            </w:r>
          </w:p>
        </w:tc>
      </w:tr>
      <w:tr w:rsidR="00FC227D" w:rsidRPr="00FC227D" w14:paraId="1134EE25" w14:textId="77777777" w:rsidTr="00AB49D5">
        <w:trPr>
          <w:gridAfter w:val="1"/>
          <w:wAfter w:w="13" w:type="dxa"/>
          <w:trHeight w:val="324"/>
          <w:jc w:val="center"/>
        </w:trPr>
        <w:tc>
          <w:tcPr>
            <w:tcW w:w="847" w:type="dxa"/>
            <w:vMerge/>
            <w:vAlign w:val="center"/>
          </w:tcPr>
          <w:p w14:paraId="0D8D9EE2" w14:textId="77777777" w:rsidR="00FC227D" w:rsidRPr="00FC227D" w:rsidRDefault="00FC227D" w:rsidP="00FC227D">
            <w:pPr>
              <w:tabs>
                <w:tab w:val="left" w:pos="0"/>
              </w:tabs>
              <w:jc w:val="center"/>
              <w:rPr>
                <w:bCs/>
              </w:rPr>
            </w:pPr>
          </w:p>
        </w:tc>
        <w:tc>
          <w:tcPr>
            <w:tcW w:w="3683" w:type="dxa"/>
            <w:vMerge/>
          </w:tcPr>
          <w:p w14:paraId="0D14F269" w14:textId="77777777" w:rsidR="00FC227D" w:rsidRPr="00FC227D" w:rsidRDefault="00FC227D" w:rsidP="00FC227D">
            <w:pPr>
              <w:tabs>
                <w:tab w:val="left" w:pos="0"/>
              </w:tabs>
              <w:ind w:right="-120"/>
              <w:rPr>
                <w:bCs/>
              </w:rPr>
            </w:pPr>
          </w:p>
        </w:tc>
        <w:tc>
          <w:tcPr>
            <w:tcW w:w="1552" w:type="dxa"/>
            <w:vAlign w:val="center"/>
          </w:tcPr>
          <w:p w14:paraId="77A4635C" w14:textId="77777777" w:rsidR="00FC227D" w:rsidRPr="00FC227D" w:rsidRDefault="00FC227D" w:rsidP="00FC227D">
            <w:pPr>
              <w:tabs>
                <w:tab w:val="left" w:pos="0"/>
              </w:tabs>
              <w:jc w:val="center"/>
              <w:rPr>
                <w:bCs/>
              </w:rPr>
            </w:pPr>
            <w:r w:rsidRPr="00FC227D">
              <w:rPr>
                <w:bCs/>
              </w:rPr>
              <w:t xml:space="preserve">руб/тн </w:t>
            </w:r>
          </w:p>
        </w:tc>
        <w:tc>
          <w:tcPr>
            <w:tcW w:w="1842" w:type="dxa"/>
            <w:vAlign w:val="center"/>
          </w:tcPr>
          <w:p w14:paraId="7884A99E" w14:textId="77777777" w:rsidR="00FC227D" w:rsidRPr="00FC227D" w:rsidRDefault="00FC227D" w:rsidP="00FC227D">
            <w:pPr>
              <w:tabs>
                <w:tab w:val="left" w:pos="0"/>
              </w:tabs>
              <w:jc w:val="center"/>
              <w:rPr>
                <w:bCs/>
              </w:rPr>
            </w:pPr>
            <w:r w:rsidRPr="00FC227D">
              <w:rPr>
                <w:bCs/>
              </w:rPr>
              <w:t>1072,00</w:t>
            </w:r>
          </w:p>
        </w:tc>
        <w:tc>
          <w:tcPr>
            <w:tcW w:w="1847" w:type="dxa"/>
            <w:vAlign w:val="center"/>
          </w:tcPr>
          <w:p w14:paraId="146C1381" w14:textId="77777777" w:rsidR="00FC227D" w:rsidRPr="00FC227D" w:rsidRDefault="00FC227D" w:rsidP="00FC227D">
            <w:pPr>
              <w:tabs>
                <w:tab w:val="left" w:pos="0"/>
              </w:tabs>
              <w:jc w:val="center"/>
              <w:rPr>
                <w:bCs/>
              </w:rPr>
            </w:pPr>
            <w:r w:rsidRPr="00FC227D">
              <w:rPr>
                <w:bCs/>
              </w:rPr>
              <w:t>1114,88</w:t>
            </w:r>
          </w:p>
        </w:tc>
      </w:tr>
    </w:tbl>
    <w:p w14:paraId="36A0B059" w14:textId="77777777" w:rsidR="00FC227D" w:rsidRPr="00FC227D" w:rsidRDefault="00FC227D" w:rsidP="00FC227D">
      <w:pPr>
        <w:ind w:left="-284" w:right="140" w:firstLine="284"/>
        <w:jc w:val="both"/>
        <w:rPr>
          <w:sz w:val="28"/>
          <w:szCs w:val="28"/>
          <w:lang w:eastAsia="en-US"/>
        </w:rPr>
      </w:pPr>
    </w:p>
    <w:p w14:paraId="4D9A14EE" w14:textId="77777777" w:rsidR="00FC227D" w:rsidRPr="00FC227D" w:rsidRDefault="00FC227D" w:rsidP="00AB49D5">
      <w:pPr>
        <w:tabs>
          <w:tab w:val="left" w:pos="-284"/>
          <w:tab w:val="left" w:pos="9072"/>
        </w:tabs>
        <w:ind w:left="-142" w:right="284" w:firstLine="851"/>
        <w:jc w:val="both"/>
        <w:rPr>
          <w:bCs/>
          <w:sz w:val="28"/>
          <w:szCs w:val="28"/>
        </w:rPr>
      </w:pPr>
      <w:r w:rsidRPr="00FC227D">
        <w:rPr>
          <w:bCs/>
          <w:sz w:val="28"/>
          <w:szCs w:val="28"/>
        </w:rPr>
        <w:t>* Льготные тарифы установлены с учетом пункта 6 статьи 168 Налогового кодекса Российской Федерации (часть вторая).</w:t>
      </w:r>
    </w:p>
    <w:p w14:paraId="2B21DD0F" w14:textId="77777777" w:rsidR="00FC227D" w:rsidRPr="00FC227D" w:rsidRDefault="00FC227D" w:rsidP="00AB49D5">
      <w:pPr>
        <w:tabs>
          <w:tab w:val="left" w:pos="-284"/>
          <w:tab w:val="left" w:pos="9072"/>
        </w:tabs>
        <w:ind w:left="-142" w:right="284" w:firstLine="851"/>
        <w:jc w:val="both"/>
        <w:rPr>
          <w:bCs/>
          <w:sz w:val="28"/>
          <w:szCs w:val="28"/>
        </w:rPr>
      </w:pPr>
      <w:r w:rsidRPr="00FC227D">
        <w:rPr>
          <w:sz w:val="28"/>
          <w:szCs w:val="28"/>
          <w:lang w:eastAsia="en-US"/>
        </w:rPr>
        <w:t xml:space="preserve">** Норматив потребления коммунальной услуги по отоплению установлен Приказом </w:t>
      </w:r>
      <w:r w:rsidRPr="00FC227D">
        <w:rPr>
          <w:bCs/>
          <w:sz w:val="28"/>
          <w:szCs w:val="28"/>
        </w:rPr>
        <w:t xml:space="preserve">Департамента жилищно-коммунального и дорожного комплекса Кемеровской области от 23.12.2014 № 149 «Об установлении </w:t>
      </w:r>
      <w:r w:rsidRPr="00FC227D">
        <w:rPr>
          <w:bCs/>
          <w:sz w:val="28"/>
          <w:szCs w:val="28"/>
        </w:rPr>
        <w:lastRenderedPageBreak/>
        <w:t>норматива потребления коммунальной услуги по отоплению на территории Междуреченского городского округа».</w:t>
      </w:r>
      <w:r w:rsidRPr="00FC227D">
        <w:rPr>
          <w:sz w:val="28"/>
          <w:szCs w:val="28"/>
          <w:lang w:eastAsia="en-US"/>
        </w:rPr>
        <w:t xml:space="preserve">                                                                      </w:t>
      </w:r>
      <w:r w:rsidRPr="00FC227D">
        <w:rPr>
          <w:sz w:val="28"/>
          <w:szCs w:val="28"/>
        </w:rPr>
        <w:t xml:space="preserve"> </w:t>
      </w:r>
    </w:p>
    <w:p w14:paraId="4D2A3FD2" w14:textId="77777777" w:rsidR="00FC227D" w:rsidRPr="00FC227D" w:rsidRDefault="00FC227D" w:rsidP="00AB49D5">
      <w:pPr>
        <w:tabs>
          <w:tab w:val="left" w:pos="0"/>
          <w:tab w:val="left" w:pos="9072"/>
        </w:tabs>
        <w:ind w:left="-142" w:right="424" w:firstLine="851"/>
        <w:jc w:val="right"/>
        <w:rPr>
          <w:bCs/>
          <w:color w:val="FF0000"/>
          <w:sz w:val="28"/>
          <w:szCs w:val="28"/>
        </w:rPr>
      </w:pPr>
    </w:p>
    <w:p w14:paraId="68DF3E0B" w14:textId="77777777" w:rsidR="00FC227D" w:rsidRPr="00FC227D" w:rsidRDefault="00FC227D" w:rsidP="00AB49D5">
      <w:pPr>
        <w:tabs>
          <w:tab w:val="left" w:pos="0"/>
          <w:tab w:val="left" w:pos="9072"/>
        </w:tabs>
        <w:ind w:left="-142" w:right="424" w:firstLine="851"/>
        <w:jc w:val="right"/>
        <w:rPr>
          <w:bCs/>
          <w:sz w:val="28"/>
          <w:szCs w:val="28"/>
        </w:rPr>
      </w:pPr>
      <w:r w:rsidRPr="00FC227D">
        <w:rPr>
          <w:bCs/>
          <w:sz w:val="28"/>
          <w:szCs w:val="28"/>
        </w:rPr>
        <w:t>Таблица № 5</w:t>
      </w:r>
    </w:p>
    <w:p w14:paraId="575C1545" w14:textId="77777777" w:rsidR="00FC227D" w:rsidRPr="00FC227D" w:rsidRDefault="00FC227D" w:rsidP="00FC227D">
      <w:pPr>
        <w:tabs>
          <w:tab w:val="left" w:pos="1365"/>
        </w:tabs>
        <w:ind w:firstLine="142"/>
        <w:jc w:val="center"/>
        <w:rPr>
          <w:bCs/>
          <w:sz w:val="28"/>
          <w:szCs w:val="28"/>
        </w:rPr>
      </w:pPr>
    </w:p>
    <w:p w14:paraId="6E53128D" w14:textId="77777777" w:rsidR="00FC227D" w:rsidRPr="00FC227D" w:rsidRDefault="00FC227D" w:rsidP="00FC227D">
      <w:pPr>
        <w:tabs>
          <w:tab w:val="left" w:pos="1365"/>
        </w:tabs>
        <w:jc w:val="center"/>
        <w:rPr>
          <w:sz w:val="28"/>
          <w:szCs w:val="28"/>
        </w:rPr>
      </w:pPr>
      <w:r w:rsidRPr="00FC227D">
        <w:rPr>
          <w:bCs/>
          <w:sz w:val="28"/>
          <w:szCs w:val="28"/>
        </w:rPr>
        <w:t>Льготные тарифы* на т</w:t>
      </w:r>
      <w:r w:rsidRPr="00FC227D">
        <w:rPr>
          <w:sz w:val="28"/>
          <w:szCs w:val="28"/>
          <w:lang w:eastAsia="en-US"/>
        </w:rPr>
        <w:t>епловую энергию (мощность)</w:t>
      </w:r>
    </w:p>
    <w:p w14:paraId="03FB916E" w14:textId="77777777" w:rsidR="00FC227D" w:rsidRPr="00FC227D" w:rsidRDefault="00FC227D" w:rsidP="00FC227D">
      <w:pPr>
        <w:tabs>
          <w:tab w:val="left" w:pos="1365"/>
        </w:tabs>
        <w:jc w:val="center"/>
        <w:rPr>
          <w:sz w:val="28"/>
          <w:szCs w:val="28"/>
        </w:rPr>
      </w:pPr>
      <w:r w:rsidRPr="00FC227D">
        <w:rPr>
          <w:sz w:val="28"/>
          <w:szCs w:val="28"/>
          <w:lang w:eastAsia="en-US"/>
        </w:rPr>
        <w:t xml:space="preserve"> </w:t>
      </w:r>
    </w:p>
    <w:tbl>
      <w:tblPr>
        <w:tblStyle w:val="afc"/>
        <w:tblW w:w="10064" w:type="dxa"/>
        <w:jc w:val="center"/>
        <w:tblLayout w:type="fixed"/>
        <w:tblLook w:val="04A0" w:firstRow="1" w:lastRow="0" w:firstColumn="1" w:lastColumn="0" w:noHBand="0" w:noVBand="1"/>
      </w:tblPr>
      <w:tblGrid>
        <w:gridCol w:w="710"/>
        <w:gridCol w:w="2120"/>
        <w:gridCol w:w="1707"/>
        <w:gridCol w:w="1276"/>
        <w:gridCol w:w="1417"/>
        <w:gridCol w:w="1418"/>
        <w:gridCol w:w="1416"/>
      </w:tblGrid>
      <w:tr w:rsidR="00FC227D" w:rsidRPr="00FC227D" w14:paraId="44BC931C" w14:textId="77777777" w:rsidTr="00AB49D5">
        <w:trPr>
          <w:jc w:val="center"/>
        </w:trPr>
        <w:tc>
          <w:tcPr>
            <w:tcW w:w="710" w:type="dxa"/>
            <w:vMerge w:val="restart"/>
            <w:vAlign w:val="center"/>
          </w:tcPr>
          <w:p w14:paraId="6506D325" w14:textId="77777777" w:rsidR="00FC227D" w:rsidRPr="00FC227D" w:rsidRDefault="00FC227D" w:rsidP="00FC227D">
            <w:pPr>
              <w:tabs>
                <w:tab w:val="left" w:pos="1365"/>
              </w:tabs>
              <w:jc w:val="center"/>
              <w:rPr>
                <w:lang w:eastAsia="en-US"/>
              </w:rPr>
            </w:pPr>
            <w:r w:rsidRPr="00FC227D">
              <w:rPr>
                <w:lang w:eastAsia="en-US"/>
              </w:rPr>
              <w:t>№ п/п</w:t>
            </w:r>
          </w:p>
        </w:tc>
        <w:tc>
          <w:tcPr>
            <w:tcW w:w="2120" w:type="dxa"/>
            <w:vMerge w:val="restart"/>
            <w:vAlign w:val="center"/>
          </w:tcPr>
          <w:p w14:paraId="51DF1665" w14:textId="77777777" w:rsidR="00FC227D" w:rsidRPr="00FC227D" w:rsidRDefault="00FC227D" w:rsidP="00FC227D">
            <w:pPr>
              <w:tabs>
                <w:tab w:val="left" w:pos="1365"/>
              </w:tabs>
              <w:jc w:val="center"/>
              <w:rPr>
                <w:lang w:eastAsia="en-US"/>
              </w:rPr>
            </w:pPr>
            <w:r w:rsidRPr="00FC227D">
              <w:rPr>
                <w:lang w:eastAsia="en-US"/>
              </w:rPr>
              <w:t>Наименование регулируемой организации</w:t>
            </w:r>
          </w:p>
        </w:tc>
        <w:tc>
          <w:tcPr>
            <w:tcW w:w="1707" w:type="dxa"/>
            <w:vMerge w:val="restart"/>
            <w:vAlign w:val="center"/>
          </w:tcPr>
          <w:p w14:paraId="766B065E" w14:textId="77777777" w:rsidR="00FC227D" w:rsidRPr="00FC227D" w:rsidRDefault="00FC227D" w:rsidP="00FC227D">
            <w:pPr>
              <w:tabs>
                <w:tab w:val="left" w:pos="1365"/>
              </w:tabs>
              <w:jc w:val="center"/>
              <w:rPr>
                <w:lang w:eastAsia="en-US"/>
              </w:rPr>
            </w:pPr>
            <w:r w:rsidRPr="00FC227D">
              <w:rPr>
                <w:lang w:eastAsia="en-US"/>
              </w:rPr>
              <w:t>Категория дома</w:t>
            </w:r>
          </w:p>
        </w:tc>
        <w:tc>
          <w:tcPr>
            <w:tcW w:w="1276" w:type="dxa"/>
            <w:vMerge w:val="restart"/>
            <w:vAlign w:val="center"/>
          </w:tcPr>
          <w:p w14:paraId="02E030A6" w14:textId="77777777" w:rsidR="00FC227D" w:rsidRPr="00FC227D" w:rsidRDefault="00FC227D" w:rsidP="00FC227D">
            <w:pPr>
              <w:tabs>
                <w:tab w:val="left" w:pos="1365"/>
              </w:tabs>
              <w:jc w:val="center"/>
              <w:rPr>
                <w:lang w:eastAsia="en-US"/>
              </w:rPr>
            </w:pPr>
            <w:r w:rsidRPr="00FC227D">
              <w:rPr>
                <w:lang w:eastAsia="en-US"/>
              </w:rPr>
              <w:t>Норматив потребле-ния**</w:t>
            </w:r>
          </w:p>
        </w:tc>
        <w:tc>
          <w:tcPr>
            <w:tcW w:w="1417" w:type="dxa"/>
            <w:vMerge w:val="restart"/>
            <w:vAlign w:val="center"/>
          </w:tcPr>
          <w:p w14:paraId="6DB70461" w14:textId="77777777" w:rsidR="00FC227D" w:rsidRPr="00FC227D" w:rsidRDefault="00FC227D" w:rsidP="00FC227D">
            <w:pPr>
              <w:tabs>
                <w:tab w:val="left" w:pos="1365"/>
              </w:tabs>
              <w:jc w:val="center"/>
              <w:rPr>
                <w:lang w:eastAsia="en-US"/>
              </w:rPr>
            </w:pPr>
            <w:r w:rsidRPr="00FC227D">
              <w:rPr>
                <w:lang w:eastAsia="en-US"/>
              </w:rPr>
              <w:t>Единицы измерения</w:t>
            </w:r>
          </w:p>
        </w:tc>
        <w:tc>
          <w:tcPr>
            <w:tcW w:w="2834" w:type="dxa"/>
            <w:gridSpan w:val="2"/>
            <w:vAlign w:val="center"/>
          </w:tcPr>
          <w:p w14:paraId="212FE04C" w14:textId="77777777" w:rsidR="00FC227D" w:rsidRPr="00FC227D" w:rsidRDefault="00FC227D" w:rsidP="00FC227D">
            <w:pPr>
              <w:tabs>
                <w:tab w:val="left" w:pos="1365"/>
              </w:tabs>
              <w:jc w:val="center"/>
              <w:rPr>
                <w:lang w:eastAsia="en-US"/>
              </w:rPr>
            </w:pPr>
            <w:r w:rsidRPr="00FC227D">
              <w:rPr>
                <w:bCs/>
                <w:kern w:val="32"/>
                <w:lang w:eastAsia="en-US"/>
              </w:rPr>
              <w:t>Льготный тариф</w:t>
            </w:r>
          </w:p>
        </w:tc>
      </w:tr>
      <w:tr w:rsidR="00FC227D" w:rsidRPr="00FC227D" w14:paraId="63091B97" w14:textId="77777777" w:rsidTr="00AB49D5">
        <w:trPr>
          <w:jc w:val="center"/>
        </w:trPr>
        <w:tc>
          <w:tcPr>
            <w:tcW w:w="710" w:type="dxa"/>
            <w:vMerge/>
            <w:vAlign w:val="center"/>
          </w:tcPr>
          <w:p w14:paraId="1164684D" w14:textId="77777777" w:rsidR="00FC227D" w:rsidRPr="00FC227D" w:rsidRDefault="00FC227D" w:rsidP="00FC227D">
            <w:pPr>
              <w:tabs>
                <w:tab w:val="left" w:pos="1365"/>
              </w:tabs>
              <w:jc w:val="center"/>
              <w:rPr>
                <w:lang w:eastAsia="en-US"/>
              </w:rPr>
            </w:pPr>
          </w:p>
        </w:tc>
        <w:tc>
          <w:tcPr>
            <w:tcW w:w="2120" w:type="dxa"/>
            <w:vMerge/>
            <w:vAlign w:val="center"/>
          </w:tcPr>
          <w:p w14:paraId="5401FE41" w14:textId="77777777" w:rsidR="00FC227D" w:rsidRPr="00FC227D" w:rsidRDefault="00FC227D" w:rsidP="00FC227D">
            <w:pPr>
              <w:tabs>
                <w:tab w:val="left" w:pos="1365"/>
              </w:tabs>
              <w:jc w:val="center"/>
              <w:rPr>
                <w:lang w:eastAsia="en-US"/>
              </w:rPr>
            </w:pPr>
          </w:p>
        </w:tc>
        <w:tc>
          <w:tcPr>
            <w:tcW w:w="1707" w:type="dxa"/>
            <w:vMerge/>
            <w:vAlign w:val="center"/>
          </w:tcPr>
          <w:p w14:paraId="6B83EADD" w14:textId="77777777" w:rsidR="00FC227D" w:rsidRPr="00FC227D" w:rsidRDefault="00FC227D" w:rsidP="00FC227D">
            <w:pPr>
              <w:tabs>
                <w:tab w:val="left" w:pos="1365"/>
              </w:tabs>
              <w:jc w:val="center"/>
              <w:rPr>
                <w:lang w:eastAsia="en-US"/>
              </w:rPr>
            </w:pPr>
          </w:p>
        </w:tc>
        <w:tc>
          <w:tcPr>
            <w:tcW w:w="1276" w:type="dxa"/>
            <w:vMerge/>
            <w:vAlign w:val="center"/>
          </w:tcPr>
          <w:p w14:paraId="3ED605AA" w14:textId="77777777" w:rsidR="00FC227D" w:rsidRPr="00FC227D" w:rsidRDefault="00FC227D" w:rsidP="00FC227D">
            <w:pPr>
              <w:tabs>
                <w:tab w:val="left" w:pos="1365"/>
              </w:tabs>
              <w:jc w:val="center"/>
              <w:rPr>
                <w:lang w:eastAsia="en-US"/>
              </w:rPr>
            </w:pPr>
          </w:p>
        </w:tc>
        <w:tc>
          <w:tcPr>
            <w:tcW w:w="1417" w:type="dxa"/>
            <w:vMerge/>
            <w:vAlign w:val="center"/>
          </w:tcPr>
          <w:p w14:paraId="33A41B75" w14:textId="77777777" w:rsidR="00FC227D" w:rsidRPr="00FC227D" w:rsidRDefault="00FC227D" w:rsidP="00FC227D">
            <w:pPr>
              <w:tabs>
                <w:tab w:val="left" w:pos="1365"/>
              </w:tabs>
              <w:jc w:val="center"/>
              <w:rPr>
                <w:lang w:eastAsia="en-US"/>
              </w:rPr>
            </w:pPr>
          </w:p>
        </w:tc>
        <w:tc>
          <w:tcPr>
            <w:tcW w:w="1418" w:type="dxa"/>
            <w:vAlign w:val="center"/>
          </w:tcPr>
          <w:p w14:paraId="39BE2308" w14:textId="77777777" w:rsidR="00FC227D" w:rsidRPr="00FC227D" w:rsidRDefault="00FC227D" w:rsidP="00FC227D">
            <w:pPr>
              <w:tabs>
                <w:tab w:val="left" w:pos="1365"/>
              </w:tabs>
              <w:jc w:val="center"/>
              <w:rPr>
                <w:lang w:eastAsia="en-US"/>
              </w:rPr>
            </w:pPr>
            <w:r w:rsidRPr="00FC227D">
              <w:rPr>
                <w:lang w:eastAsia="en-US"/>
              </w:rPr>
              <w:t>с</w:t>
            </w:r>
          </w:p>
          <w:p w14:paraId="4E52C757" w14:textId="77777777" w:rsidR="00FC227D" w:rsidRPr="00FC227D" w:rsidRDefault="00FC227D" w:rsidP="00FC227D">
            <w:pPr>
              <w:tabs>
                <w:tab w:val="left" w:pos="1365"/>
              </w:tabs>
              <w:jc w:val="center"/>
              <w:rPr>
                <w:lang w:eastAsia="en-US"/>
              </w:rPr>
            </w:pPr>
            <w:r w:rsidRPr="00FC227D">
              <w:rPr>
                <w:lang w:eastAsia="en-US"/>
              </w:rPr>
              <w:t>01.01.2022                   по 30.06.2022</w:t>
            </w:r>
          </w:p>
        </w:tc>
        <w:tc>
          <w:tcPr>
            <w:tcW w:w="1416" w:type="dxa"/>
            <w:vAlign w:val="center"/>
          </w:tcPr>
          <w:p w14:paraId="58B641DA" w14:textId="77777777" w:rsidR="00FC227D" w:rsidRPr="00FC227D" w:rsidRDefault="00FC227D" w:rsidP="00FC227D">
            <w:pPr>
              <w:tabs>
                <w:tab w:val="left" w:pos="1365"/>
              </w:tabs>
              <w:jc w:val="center"/>
              <w:rPr>
                <w:lang w:eastAsia="en-US"/>
              </w:rPr>
            </w:pPr>
            <w:r w:rsidRPr="00FC227D">
              <w:rPr>
                <w:lang w:eastAsia="en-US"/>
              </w:rPr>
              <w:t>с 01.07.2022                  по 31.12.2022</w:t>
            </w:r>
          </w:p>
        </w:tc>
      </w:tr>
      <w:tr w:rsidR="00FC227D" w:rsidRPr="00FC227D" w14:paraId="70D2D460" w14:textId="77777777" w:rsidTr="00AB49D5">
        <w:trPr>
          <w:jc w:val="center"/>
        </w:trPr>
        <w:tc>
          <w:tcPr>
            <w:tcW w:w="710" w:type="dxa"/>
          </w:tcPr>
          <w:p w14:paraId="6F745010" w14:textId="77777777" w:rsidR="00FC227D" w:rsidRPr="00FC227D" w:rsidRDefault="00FC227D" w:rsidP="00FC227D">
            <w:pPr>
              <w:tabs>
                <w:tab w:val="left" w:pos="1365"/>
              </w:tabs>
              <w:jc w:val="center"/>
              <w:rPr>
                <w:lang w:val="en-US" w:eastAsia="en-US"/>
              </w:rPr>
            </w:pPr>
            <w:r w:rsidRPr="00FC227D">
              <w:rPr>
                <w:lang w:val="en-US" w:eastAsia="en-US"/>
              </w:rPr>
              <w:t>1</w:t>
            </w:r>
          </w:p>
        </w:tc>
        <w:tc>
          <w:tcPr>
            <w:tcW w:w="2120" w:type="dxa"/>
          </w:tcPr>
          <w:p w14:paraId="5C305858" w14:textId="77777777" w:rsidR="00FC227D" w:rsidRPr="00FC227D" w:rsidRDefault="00FC227D" w:rsidP="00FC227D">
            <w:pPr>
              <w:tabs>
                <w:tab w:val="left" w:pos="1365"/>
              </w:tabs>
              <w:jc w:val="center"/>
              <w:rPr>
                <w:lang w:val="en-US" w:eastAsia="en-US"/>
              </w:rPr>
            </w:pPr>
            <w:r w:rsidRPr="00FC227D">
              <w:rPr>
                <w:lang w:val="en-US" w:eastAsia="en-US"/>
              </w:rPr>
              <w:t>2</w:t>
            </w:r>
          </w:p>
        </w:tc>
        <w:tc>
          <w:tcPr>
            <w:tcW w:w="1707" w:type="dxa"/>
          </w:tcPr>
          <w:p w14:paraId="45B9FC6A" w14:textId="77777777" w:rsidR="00FC227D" w:rsidRPr="00FC227D" w:rsidRDefault="00FC227D" w:rsidP="00FC227D">
            <w:pPr>
              <w:tabs>
                <w:tab w:val="left" w:pos="1365"/>
              </w:tabs>
              <w:jc w:val="center"/>
              <w:rPr>
                <w:lang w:val="en-US" w:eastAsia="en-US"/>
              </w:rPr>
            </w:pPr>
            <w:r w:rsidRPr="00FC227D">
              <w:rPr>
                <w:lang w:val="en-US" w:eastAsia="en-US"/>
              </w:rPr>
              <w:t>3</w:t>
            </w:r>
          </w:p>
        </w:tc>
        <w:tc>
          <w:tcPr>
            <w:tcW w:w="1276" w:type="dxa"/>
          </w:tcPr>
          <w:p w14:paraId="0B153D30" w14:textId="77777777" w:rsidR="00FC227D" w:rsidRPr="00FC227D" w:rsidRDefault="00FC227D" w:rsidP="00FC227D">
            <w:pPr>
              <w:tabs>
                <w:tab w:val="left" w:pos="1365"/>
              </w:tabs>
              <w:jc w:val="center"/>
              <w:rPr>
                <w:lang w:val="en-US" w:eastAsia="en-US"/>
              </w:rPr>
            </w:pPr>
            <w:r w:rsidRPr="00FC227D">
              <w:rPr>
                <w:lang w:val="en-US" w:eastAsia="en-US"/>
              </w:rPr>
              <w:t>4</w:t>
            </w:r>
          </w:p>
        </w:tc>
        <w:tc>
          <w:tcPr>
            <w:tcW w:w="1417" w:type="dxa"/>
          </w:tcPr>
          <w:p w14:paraId="48D90346" w14:textId="77777777" w:rsidR="00FC227D" w:rsidRPr="00FC227D" w:rsidRDefault="00FC227D" w:rsidP="00FC227D">
            <w:pPr>
              <w:tabs>
                <w:tab w:val="left" w:pos="1365"/>
              </w:tabs>
              <w:jc w:val="center"/>
              <w:rPr>
                <w:lang w:val="en-US" w:eastAsia="en-US"/>
              </w:rPr>
            </w:pPr>
            <w:r w:rsidRPr="00FC227D">
              <w:rPr>
                <w:lang w:val="en-US" w:eastAsia="en-US"/>
              </w:rPr>
              <w:t>5</w:t>
            </w:r>
          </w:p>
        </w:tc>
        <w:tc>
          <w:tcPr>
            <w:tcW w:w="1418" w:type="dxa"/>
          </w:tcPr>
          <w:p w14:paraId="485F6E0B" w14:textId="77777777" w:rsidR="00FC227D" w:rsidRPr="00FC227D" w:rsidRDefault="00FC227D" w:rsidP="00FC227D">
            <w:pPr>
              <w:tabs>
                <w:tab w:val="left" w:pos="1365"/>
              </w:tabs>
              <w:jc w:val="center"/>
              <w:rPr>
                <w:lang w:val="en-US" w:eastAsia="en-US"/>
              </w:rPr>
            </w:pPr>
            <w:r w:rsidRPr="00FC227D">
              <w:rPr>
                <w:lang w:val="en-US" w:eastAsia="en-US"/>
              </w:rPr>
              <w:t>6</w:t>
            </w:r>
          </w:p>
        </w:tc>
        <w:tc>
          <w:tcPr>
            <w:tcW w:w="1416" w:type="dxa"/>
          </w:tcPr>
          <w:p w14:paraId="100D7F21" w14:textId="77777777" w:rsidR="00FC227D" w:rsidRPr="00FC227D" w:rsidRDefault="00FC227D" w:rsidP="00FC227D">
            <w:pPr>
              <w:tabs>
                <w:tab w:val="left" w:pos="1365"/>
              </w:tabs>
              <w:jc w:val="center"/>
              <w:rPr>
                <w:lang w:val="en-US" w:eastAsia="en-US"/>
              </w:rPr>
            </w:pPr>
            <w:r w:rsidRPr="00FC227D">
              <w:rPr>
                <w:lang w:val="en-US" w:eastAsia="en-US"/>
              </w:rPr>
              <w:t>7</w:t>
            </w:r>
          </w:p>
        </w:tc>
      </w:tr>
      <w:tr w:rsidR="00FC227D" w:rsidRPr="00FC227D" w14:paraId="6AD891FF" w14:textId="77777777" w:rsidTr="00AB49D5">
        <w:trPr>
          <w:trHeight w:val="165"/>
          <w:jc w:val="center"/>
        </w:trPr>
        <w:tc>
          <w:tcPr>
            <w:tcW w:w="10064" w:type="dxa"/>
            <w:gridSpan w:val="7"/>
          </w:tcPr>
          <w:p w14:paraId="632A5A56" w14:textId="77777777" w:rsidR="00FC227D" w:rsidRPr="00FC227D" w:rsidRDefault="00FC227D" w:rsidP="007654A1">
            <w:pPr>
              <w:numPr>
                <w:ilvl w:val="0"/>
                <w:numId w:val="10"/>
              </w:numPr>
              <w:tabs>
                <w:tab w:val="left" w:pos="1365"/>
              </w:tabs>
              <w:contextualSpacing/>
              <w:jc w:val="center"/>
              <w:rPr>
                <w:lang w:eastAsia="en-US"/>
              </w:rPr>
            </w:pPr>
            <w:r w:rsidRPr="00FC227D">
              <w:rPr>
                <w:lang w:eastAsia="en-US"/>
              </w:rPr>
              <w:t>Тепловая энергия (мощность) при отсутствии общедомовых приборов учета</w:t>
            </w:r>
          </w:p>
        </w:tc>
      </w:tr>
      <w:tr w:rsidR="00FC227D" w:rsidRPr="00FC227D" w14:paraId="505981F7" w14:textId="77777777" w:rsidTr="00AB49D5">
        <w:trPr>
          <w:trHeight w:val="5049"/>
          <w:jc w:val="center"/>
        </w:trPr>
        <w:tc>
          <w:tcPr>
            <w:tcW w:w="710" w:type="dxa"/>
            <w:vAlign w:val="center"/>
          </w:tcPr>
          <w:p w14:paraId="1165CE0A" w14:textId="77777777" w:rsidR="00FC227D" w:rsidRPr="00FC227D" w:rsidRDefault="00FC227D" w:rsidP="00FC227D">
            <w:pPr>
              <w:tabs>
                <w:tab w:val="left" w:pos="1365"/>
              </w:tabs>
              <w:jc w:val="center"/>
              <w:rPr>
                <w:lang w:eastAsia="en-US"/>
              </w:rPr>
            </w:pPr>
            <w:r w:rsidRPr="00FC227D">
              <w:rPr>
                <w:lang w:eastAsia="en-US"/>
              </w:rPr>
              <w:t>1.1.</w:t>
            </w:r>
          </w:p>
        </w:tc>
        <w:tc>
          <w:tcPr>
            <w:tcW w:w="2120" w:type="dxa"/>
            <w:vMerge w:val="restart"/>
            <w:vAlign w:val="center"/>
          </w:tcPr>
          <w:p w14:paraId="099E066A" w14:textId="77777777" w:rsidR="00FC227D" w:rsidRPr="00FC227D" w:rsidRDefault="00FC227D" w:rsidP="00FC227D">
            <w:pPr>
              <w:tabs>
                <w:tab w:val="left" w:pos="1365"/>
              </w:tabs>
              <w:rPr>
                <w:lang w:eastAsia="en-US"/>
              </w:rPr>
            </w:pPr>
            <w:r w:rsidRPr="00FC227D">
              <w:rPr>
                <w:lang w:eastAsia="en-US"/>
              </w:rPr>
              <w:t>ООО ХК «СДС – Энерго»,                ИНН  4250003450</w:t>
            </w:r>
          </w:p>
        </w:tc>
        <w:tc>
          <w:tcPr>
            <w:tcW w:w="1707" w:type="dxa"/>
            <w:vAlign w:val="center"/>
          </w:tcPr>
          <w:p w14:paraId="0E68CD81" w14:textId="77777777" w:rsidR="00FC227D" w:rsidRPr="00FC227D" w:rsidRDefault="00FC227D" w:rsidP="00FC227D">
            <w:pPr>
              <w:tabs>
                <w:tab w:val="left" w:pos="1365"/>
              </w:tabs>
              <w:rPr>
                <w:lang w:eastAsia="en-US"/>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FC227D">
              <w:rPr>
                <w:color w:val="000000"/>
                <w:vertAlign w:val="superscript"/>
              </w:rPr>
              <w:t>3</w:t>
            </w:r>
            <w:r w:rsidRPr="00FC227D">
              <w:rPr>
                <w:color w:val="000000"/>
              </w:rPr>
              <w:t xml:space="preserve"> </w:t>
            </w:r>
          </w:p>
        </w:tc>
        <w:tc>
          <w:tcPr>
            <w:tcW w:w="1276" w:type="dxa"/>
            <w:vAlign w:val="center"/>
          </w:tcPr>
          <w:p w14:paraId="65A07BCB" w14:textId="77777777" w:rsidR="00FC227D" w:rsidRPr="00FC227D" w:rsidRDefault="00FC227D" w:rsidP="00FC227D">
            <w:pPr>
              <w:tabs>
                <w:tab w:val="left" w:pos="1365"/>
              </w:tabs>
              <w:jc w:val="center"/>
              <w:rPr>
                <w:lang w:eastAsia="en-US"/>
              </w:rPr>
            </w:pPr>
            <w:r w:rsidRPr="00FC227D">
              <w:rPr>
                <w:color w:val="000000"/>
              </w:rPr>
              <w:t>0,0245 Гкал/м</w:t>
            </w:r>
            <w:r w:rsidRPr="00FC227D">
              <w:rPr>
                <w:color w:val="000000"/>
                <w:vertAlign w:val="superscript"/>
              </w:rPr>
              <w:t>2</w:t>
            </w:r>
          </w:p>
        </w:tc>
        <w:tc>
          <w:tcPr>
            <w:tcW w:w="1417" w:type="dxa"/>
            <w:vAlign w:val="center"/>
          </w:tcPr>
          <w:p w14:paraId="58BA01D9" w14:textId="77777777" w:rsidR="00FC227D" w:rsidRPr="00FC227D" w:rsidRDefault="00FC227D" w:rsidP="00FC227D">
            <w:pPr>
              <w:tabs>
                <w:tab w:val="left" w:pos="1365"/>
              </w:tabs>
              <w:jc w:val="center"/>
              <w:rPr>
                <w:color w:val="000000"/>
              </w:rPr>
            </w:pPr>
          </w:p>
          <w:p w14:paraId="72E5B945" w14:textId="77777777" w:rsidR="00FC227D" w:rsidRPr="00FC227D" w:rsidRDefault="00FC227D" w:rsidP="00FC227D">
            <w:pPr>
              <w:tabs>
                <w:tab w:val="left" w:pos="1365"/>
              </w:tabs>
              <w:jc w:val="center"/>
              <w:rPr>
                <w:color w:val="000000"/>
              </w:rPr>
            </w:pPr>
            <w:r w:rsidRPr="00FC227D">
              <w:rPr>
                <w:color w:val="000000"/>
              </w:rPr>
              <w:t xml:space="preserve">руб./Гкал </w:t>
            </w:r>
          </w:p>
          <w:p w14:paraId="72018B4B" w14:textId="77777777" w:rsidR="00FC227D" w:rsidRPr="00FC227D" w:rsidRDefault="00FC227D" w:rsidP="00FC227D">
            <w:pPr>
              <w:tabs>
                <w:tab w:val="left" w:pos="1365"/>
              </w:tabs>
              <w:jc w:val="center"/>
              <w:rPr>
                <w:lang w:eastAsia="en-US"/>
              </w:rPr>
            </w:pPr>
          </w:p>
        </w:tc>
        <w:tc>
          <w:tcPr>
            <w:tcW w:w="1418" w:type="dxa"/>
            <w:vAlign w:val="center"/>
          </w:tcPr>
          <w:p w14:paraId="4049A692" w14:textId="77777777" w:rsidR="00FC227D" w:rsidRPr="00FC227D" w:rsidRDefault="00FC227D" w:rsidP="00FC227D">
            <w:pPr>
              <w:tabs>
                <w:tab w:val="left" w:pos="1365"/>
              </w:tabs>
              <w:jc w:val="center"/>
              <w:rPr>
                <w:lang w:eastAsia="en-US"/>
              </w:rPr>
            </w:pPr>
            <w:r w:rsidRPr="00FC227D">
              <w:rPr>
                <w:lang w:eastAsia="en-US"/>
              </w:rPr>
              <w:t>1554,32</w:t>
            </w:r>
          </w:p>
        </w:tc>
        <w:tc>
          <w:tcPr>
            <w:tcW w:w="1416" w:type="dxa"/>
            <w:vAlign w:val="center"/>
          </w:tcPr>
          <w:p w14:paraId="6487FF49" w14:textId="77777777" w:rsidR="00FC227D" w:rsidRPr="00FC227D" w:rsidRDefault="00FC227D" w:rsidP="00FC227D">
            <w:pPr>
              <w:tabs>
                <w:tab w:val="left" w:pos="1365"/>
              </w:tabs>
              <w:jc w:val="center"/>
              <w:rPr>
                <w:lang w:eastAsia="en-US"/>
              </w:rPr>
            </w:pPr>
            <w:r w:rsidRPr="00FC227D">
              <w:rPr>
                <w:lang w:eastAsia="en-US"/>
              </w:rPr>
              <w:t>1632,04</w:t>
            </w:r>
          </w:p>
        </w:tc>
      </w:tr>
      <w:tr w:rsidR="00FC227D" w:rsidRPr="00FC227D" w14:paraId="02E81644" w14:textId="77777777" w:rsidTr="00AB49D5">
        <w:trPr>
          <w:trHeight w:val="2273"/>
          <w:jc w:val="center"/>
        </w:trPr>
        <w:tc>
          <w:tcPr>
            <w:tcW w:w="710" w:type="dxa"/>
            <w:vAlign w:val="center"/>
          </w:tcPr>
          <w:p w14:paraId="14DBB088" w14:textId="77777777" w:rsidR="00FC227D" w:rsidRPr="00FC227D" w:rsidRDefault="00FC227D" w:rsidP="00FC227D">
            <w:pPr>
              <w:tabs>
                <w:tab w:val="left" w:pos="1365"/>
              </w:tabs>
              <w:jc w:val="center"/>
              <w:rPr>
                <w:lang w:eastAsia="en-US"/>
              </w:rPr>
            </w:pPr>
            <w:r w:rsidRPr="00FC227D">
              <w:rPr>
                <w:lang w:eastAsia="en-US"/>
              </w:rPr>
              <w:t>1.2.</w:t>
            </w:r>
          </w:p>
        </w:tc>
        <w:tc>
          <w:tcPr>
            <w:tcW w:w="2120" w:type="dxa"/>
            <w:vMerge/>
            <w:vAlign w:val="center"/>
          </w:tcPr>
          <w:p w14:paraId="4B10160A" w14:textId="77777777" w:rsidR="00FC227D" w:rsidRPr="00FC227D" w:rsidRDefault="00FC227D" w:rsidP="00FC227D">
            <w:pPr>
              <w:tabs>
                <w:tab w:val="left" w:pos="1365"/>
              </w:tabs>
              <w:rPr>
                <w:lang w:eastAsia="en-US"/>
              </w:rPr>
            </w:pPr>
          </w:p>
        </w:tc>
        <w:tc>
          <w:tcPr>
            <w:tcW w:w="1707" w:type="dxa"/>
            <w:vAlign w:val="center"/>
          </w:tcPr>
          <w:p w14:paraId="432A6628" w14:textId="77777777" w:rsidR="00FC227D" w:rsidRPr="00FC227D" w:rsidRDefault="00FC227D" w:rsidP="00FC227D">
            <w:pPr>
              <w:tabs>
                <w:tab w:val="left" w:pos="1365"/>
              </w:tabs>
              <w:rPr>
                <w:color w:val="000000"/>
              </w:rPr>
            </w:pPr>
            <w:r w:rsidRPr="00FC227D">
              <w:rPr>
                <w:color w:val="000000"/>
              </w:rPr>
              <w:t>Жилые помещения  в общежитиях квартирного секционного  и коридор-ного типа строитель-ным объемом менее 5000 м</w:t>
            </w:r>
            <w:r w:rsidRPr="00FC227D">
              <w:rPr>
                <w:color w:val="000000"/>
                <w:vertAlign w:val="superscript"/>
              </w:rPr>
              <w:t>3</w:t>
            </w:r>
            <w:r w:rsidRPr="00FC227D">
              <w:rPr>
                <w:lang w:eastAsia="en-US"/>
              </w:rPr>
              <w:t xml:space="preserve">                </w:t>
            </w:r>
            <w:r w:rsidRPr="00FC227D">
              <w:rPr>
                <w:color w:val="000000"/>
              </w:rPr>
              <w:t>с неполным благо-устройством</w:t>
            </w:r>
          </w:p>
        </w:tc>
        <w:tc>
          <w:tcPr>
            <w:tcW w:w="1276" w:type="dxa"/>
            <w:vAlign w:val="center"/>
          </w:tcPr>
          <w:p w14:paraId="4C9DF548" w14:textId="77777777" w:rsidR="00FC227D" w:rsidRPr="00FC227D" w:rsidRDefault="00FC227D" w:rsidP="00FC227D">
            <w:pPr>
              <w:tabs>
                <w:tab w:val="left" w:pos="1365"/>
              </w:tabs>
              <w:jc w:val="center"/>
              <w:rPr>
                <w:color w:val="000000"/>
              </w:rPr>
            </w:pPr>
            <w:r w:rsidRPr="00FC227D">
              <w:rPr>
                <w:color w:val="000000"/>
              </w:rPr>
              <w:t>0,0245 Гкал/м</w:t>
            </w:r>
            <w:r w:rsidRPr="00FC227D">
              <w:rPr>
                <w:color w:val="000000"/>
                <w:vertAlign w:val="superscript"/>
              </w:rPr>
              <w:t>2</w:t>
            </w:r>
          </w:p>
        </w:tc>
        <w:tc>
          <w:tcPr>
            <w:tcW w:w="1417" w:type="dxa"/>
            <w:vAlign w:val="center"/>
          </w:tcPr>
          <w:p w14:paraId="62D7A272" w14:textId="77777777" w:rsidR="00FC227D" w:rsidRPr="00FC227D" w:rsidRDefault="00FC227D" w:rsidP="00FC227D">
            <w:pPr>
              <w:tabs>
                <w:tab w:val="left" w:pos="1365"/>
              </w:tabs>
              <w:jc w:val="center"/>
              <w:rPr>
                <w:color w:val="000000"/>
              </w:rPr>
            </w:pPr>
          </w:p>
          <w:p w14:paraId="057FE0B6" w14:textId="77777777" w:rsidR="00FC227D" w:rsidRPr="00FC227D" w:rsidRDefault="00FC227D" w:rsidP="00FC227D">
            <w:pPr>
              <w:tabs>
                <w:tab w:val="left" w:pos="1365"/>
              </w:tabs>
              <w:jc w:val="center"/>
              <w:rPr>
                <w:color w:val="000000"/>
              </w:rPr>
            </w:pPr>
            <w:r w:rsidRPr="00FC227D">
              <w:rPr>
                <w:color w:val="000000"/>
              </w:rPr>
              <w:t xml:space="preserve">руб./Гкал </w:t>
            </w:r>
          </w:p>
          <w:p w14:paraId="15DC4BCF" w14:textId="77777777" w:rsidR="00FC227D" w:rsidRPr="00FC227D" w:rsidRDefault="00FC227D" w:rsidP="00FC227D">
            <w:pPr>
              <w:tabs>
                <w:tab w:val="left" w:pos="1365"/>
              </w:tabs>
              <w:jc w:val="center"/>
              <w:rPr>
                <w:color w:val="000000"/>
              </w:rPr>
            </w:pPr>
          </w:p>
        </w:tc>
        <w:tc>
          <w:tcPr>
            <w:tcW w:w="1418" w:type="dxa"/>
            <w:vAlign w:val="center"/>
          </w:tcPr>
          <w:p w14:paraId="3F5505B0" w14:textId="77777777" w:rsidR="00FC227D" w:rsidRPr="00FC227D" w:rsidRDefault="00FC227D" w:rsidP="00FC227D">
            <w:pPr>
              <w:tabs>
                <w:tab w:val="left" w:pos="1365"/>
              </w:tabs>
              <w:jc w:val="center"/>
              <w:rPr>
                <w:color w:val="000000"/>
              </w:rPr>
            </w:pPr>
            <w:r w:rsidRPr="00FC227D">
              <w:rPr>
                <w:color w:val="000000"/>
              </w:rPr>
              <w:t>1377,50</w:t>
            </w:r>
          </w:p>
        </w:tc>
        <w:tc>
          <w:tcPr>
            <w:tcW w:w="1416" w:type="dxa"/>
            <w:vAlign w:val="center"/>
          </w:tcPr>
          <w:p w14:paraId="3BC80156" w14:textId="77777777" w:rsidR="00FC227D" w:rsidRPr="00FC227D" w:rsidRDefault="00FC227D" w:rsidP="00FC227D">
            <w:pPr>
              <w:tabs>
                <w:tab w:val="left" w:pos="1365"/>
              </w:tabs>
              <w:jc w:val="center"/>
              <w:rPr>
                <w:color w:val="000000"/>
              </w:rPr>
            </w:pPr>
            <w:r w:rsidRPr="00FC227D">
              <w:rPr>
                <w:color w:val="000000"/>
              </w:rPr>
              <w:t>1466,38</w:t>
            </w:r>
          </w:p>
        </w:tc>
      </w:tr>
      <w:tr w:rsidR="00FC227D" w:rsidRPr="00FC227D" w14:paraId="2C725839" w14:textId="77777777" w:rsidTr="00AB49D5">
        <w:trPr>
          <w:trHeight w:val="289"/>
          <w:jc w:val="center"/>
        </w:trPr>
        <w:tc>
          <w:tcPr>
            <w:tcW w:w="710" w:type="dxa"/>
            <w:vAlign w:val="center"/>
          </w:tcPr>
          <w:p w14:paraId="1CAACFE6" w14:textId="77777777" w:rsidR="00FC227D" w:rsidRPr="00FC227D" w:rsidRDefault="00FC227D" w:rsidP="00FC227D">
            <w:pPr>
              <w:tabs>
                <w:tab w:val="left" w:pos="1365"/>
              </w:tabs>
              <w:jc w:val="center"/>
              <w:rPr>
                <w:lang w:eastAsia="en-US"/>
              </w:rPr>
            </w:pPr>
            <w:r w:rsidRPr="00FC227D">
              <w:rPr>
                <w:lang w:eastAsia="en-US"/>
              </w:rPr>
              <w:t>1</w:t>
            </w:r>
          </w:p>
        </w:tc>
        <w:tc>
          <w:tcPr>
            <w:tcW w:w="2120" w:type="dxa"/>
            <w:vAlign w:val="center"/>
          </w:tcPr>
          <w:p w14:paraId="5FF66FF0" w14:textId="77777777" w:rsidR="00FC227D" w:rsidRPr="00FC227D" w:rsidRDefault="00FC227D" w:rsidP="00FC227D">
            <w:pPr>
              <w:tabs>
                <w:tab w:val="left" w:pos="1365"/>
              </w:tabs>
              <w:jc w:val="center"/>
              <w:rPr>
                <w:lang w:eastAsia="en-US"/>
              </w:rPr>
            </w:pPr>
            <w:r w:rsidRPr="00FC227D">
              <w:rPr>
                <w:lang w:eastAsia="en-US"/>
              </w:rPr>
              <w:t>2</w:t>
            </w:r>
          </w:p>
        </w:tc>
        <w:tc>
          <w:tcPr>
            <w:tcW w:w="1707" w:type="dxa"/>
            <w:vAlign w:val="center"/>
          </w:tcPr>
          <w:p w14:paraId="0C3142AD" w14:textId="77777777" w:rsidR="00FC227D" w:rsidRPr="00FC227D" w:rsidRDefault="00FC227D" w:rsidP="00FC227D">
            <w:pPr>
              <w:tabs>
                <w:tab w:val="left" w:pos="1365"/>
              </w:tabs>
              <w:jc w:val="center"/>
              <w:rPr>
                <w:color w:val="000000"/>
              </w:rPr>
            </w:pPr>
            <w:r w:rsidRPr="00FC227D">
              <w:rPr>
                <w:color w:val="000000"/>
              </w:rPr>
              <w:t>3</w:t>
            </w:r>
          </w:p>
        </w:tc>
        <w:tc>
          <w:tcPr>
            <w:tcW w:w="1276" w:type="dxa"/>
            <w:vAlign w:val="center"/>
          </w:tcPr>
          <w:p w14:paraId="58D79D52" w14:textId="77777777" w:rsidR="00FC227D" w:rsidRPr="00FC227D" w:rsidRDefault="00FC227D" w:rsidP="00FC227D">
            <w:pPr>
              <w:tabs>
                <w:tab w:val="left" w:pos="1365"/>
              </w:tabs>
              <w:jc w:val="center"/>
              <w:rPr>
                <w:color w:val="000000"/>
              </w:rPr>
            </w:pPr>
            <w:r w:rsidRPr="00FC227D">
              <w:rPr>
                <w:color w:val="000000"/>
              </w:rPr>
              <w:t>4</w:t>
            </w:r>
          </w:p>
        </w:tc>
        <w:tc>
          <w:tcPr>
            <w:tcW w:w="1417" w:type="dxa"/>
            <w:vAlign w:val="center"/>
          </w:tcPr>
          <w:p w14:paraId="62BB2EA6" w14:textId="77777777" w:rsidR="00FC227D" w:rsidRPr="00FC227D" w:rsidRDefault="00FC227D" w:rsidP="00FC227D">
            <w:pPr>
              <w:tabs>
                <w:tab w:val="left" w:pos="1365"/>
              </w:tabs>
              <w:jc w:val="center"/>
              <w:rPr>
                <w:color w:val="000000"/>
              </w:rPr>
            </w:pPr>
            <w:r w:rsidRPr="00FC227D">
              <w:rPr>
                <w:color w:val="000000"/>
              </w:rPr>
              <w:t>5</w:t>
            </w:r>
          </w:p>
        </w:tc>
        <w:tc>
          <w:tcPr>
            <w:tcW w:w="1418" w:type="dxa"/>
            <w:vAlign w:val="center"/>
          </w:tcPr>
          <w:p w14:paraId="41F98AAB" w14:textId="77777777" w:rsidR="00FC227D" w:rsidRPr="00FC227D" w:rsidRDefault="00FC227D" w:rsidP="00FC227D">
            <w:pPr>
              <w:tabs>
                <w:tab w:val="left" w:pos="1365"/>
              </w:tabs>
              <w:jc w:val="center"/>
              <w:rPr>
                <w:color w:val="000000"/>
              </w:rPr>
            </w:pPr>
            <w:r w:rsidRPr="00FC227D">
              <w:rPr>
                <w:color w:val="000000"/>
              </w:rPr>
              <w:t>6</w:t>
            </w:r>
          </w:p>
        </w:tc>
        <w:tc>
          <w:tcPr>
            <w:tcW w:w="1416" w:type="dxa"/>
            <w:vAlign w:val="center"/>
          </w:tcPr>
          <w:p w14:paraId="1D499F56" w14:textId="77777777" w:rsidR="00FC227D" w:rsidRPr="00FC227D" w:rsidRDefault="00FC227D" w:rsidP="00FC227D">
            <w:pPr>
              <w:tabs>
                <w:tab w:val="left" w:pos="1365"/>
              </w:tabs>
              <w:rPr>
                <w:lang w:eastAsia="en-US"/>
              </w:rPr>
            </w:pPr>
            <w:r w:rsidRPr="00FC227D">
              <w:rPr>
                <w:lang w:eastAsia="en-US"/>
              </w:rPr>
              <w:t>7</w:t>
            </w:r>
          </w:p>
        </w:tc>
      </w:tr>
      <w:tr w:rsidR="00FC227D" w:rsidRPr="00FC227D" w14:paraId="5FF0CB55" w14:textId="77777777" w:rsidTr="00AB49D5">
        <w:trPr>
          <w:trHeight w:val="4522"/>
          <w:jc w:val="center"/>
        </w:trPr>
        <w:tc>
          <w:tcPr>
            <w:tcW w:w="710" w:type="dxa"/>
            <w:vAlign w:val="center"/>
          </w:tcPr>
          <w:p w14:paraId="39AF3C1A" w14:textId="77777777" w:rsidR="00FC227D" w:rsidRPr="00FC227D" w:rsidRDefault="00FC227D" w:rsidP="00FC227D">
            <w:pPr>
              <w:tabs>
                <w:tab w:val="left" w:pos="1365"/>
              </w:tabs>
              <w:jc w:val="center"/>
              <w:rPr>
                <w:lang w:eastAsia="en-US"/>
              </w:rPr>
            </w:pPr>
            <w:r w:rsidRPr="00FC227D">
              <w:rPr>
                <w:lang w:eastAsia="en-US"/>
              </w:rPr>
              <w:lastRenderedPageBreak/>
              <w:t>1.3.</w:t>
            </w:r>
          </w:p>
        </w:tc>
        <w:tc>
          <w:tcPr>
            <w:tcW w:w="2120" w:type="dxa"/>
            <w:vMerge w:val="restart"/>
            <w:vAlign w:val="center"/>
          </w:tcPr>
          <w:p w14:paraId="12A19088" w14:textId="77777777" w:rsidR="00FC227D" w:rsidRPr="00FC227D" w:rsidRDefault="00FC227D" w:rsidP="00FC227D">
            <w:pPr>
              <w:tabs>
                <w:tab w:val="left" w:pos="1365"/>
              </w:tabs>
              <w:rPr>
                <w:lang w:eastAsia="en-US"/>
              </w:rPr>
            </w:pPr>
            <w:r w:rsidRPr="00FC227D">
              <w:rPr>
                <w:lang w:eastAsia="en-US"/>
              </w:rPr>
              <w:t>ООО ХК «СДС – Энерго»,                ИНН  4250003450</w:t>
            </w:r>
          </w:p>
        </w:tc>
        <w:tc>
          <w:tcPr>
            <w:tcW w:w="1707" w:type="dxa"/>
            <w:vAlign w:val="center"/>
          </w:tcPr>
          <w:p w14:paraId="5B327823" w14:textId="77777777" w:rsidR="00FC227D" w:rsidRPr="00FC227D" w:rsidRDefault="00FC227D" w:rsidP="00FC227D">
            <w:pPr>
              <w:tabs>
                <w:tab w:val="left" w:pos="1365"/>
              </w:tabs>
              <w:rPr>
                <w:lang w:eastAsia="en-US"/>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FC227D">
              <w:rPr>
                <w:color w:val="000000"/>
                <w:vertAlign w:val="superscript"/>
              </w:rPr>
              <w:t>3</w:t>
            </w:r>
            <w:r w:rsidRPr="00FC227D">
              <w:rPr>
                <w:color w:val="000000"/>
              </w:rPr>
              <w:t xml:space="preserve"> до 10000 м</w:t>
            </w:r>
            <w:r w:rsidRPr="00FC227D">
              <w:rPr>
                <w:color w:val="000000"/>
                <w:vertAlign w:val="superscript"/>
              </w:rPr>
              <w:t>3</w:t>
            </w:r>
          </w:p>
        </w:tc>
        <w:tc>
          <w:tcPr>
            <w:tcW w:w="1276" w:type="dxa"/>
            <w:vAlign w:val="center"/>
          </w:tcPr>
          <w:p w14:paraId="3A37C28A" w14:textId="77777777" w:rsidR="00FC227D" w:rsidRPr="00FC227D" w:rsidRDefault="00FC227D" w:rsidP="00FC227D">
            <w:pPr>
              <w:tabs>
                <w:tab w:val="left" w:pos="1365"/>
              </w:tabs>
              <w:jc w:val="center"/>
              <w:rPr>
                <w:lang w:eastAsia="en-US"/>
              </w:rPr>
            </w:pPr>
            <w:r w:rsidRPr="00FC227D">
              <w:rPr>
                <w:color w:val="000000"/>
              </w:rPr>
              <w:t>0,0204 Гкал/м</w:t>
            </w:r>
            <w:r w:rsidRPr="00FC227D">
              <w:rPr>
                <w:color w:val="000000"/>
                <w:vertAlign w:val="superscript"/>
              </w:rPr>
              <w:t>2</w:t>
            </w:r>
          </w:p>
        </w:tc>
        <w:tc>
          <w:tcPr>
            <w:tcW w:w="1417" w:type="dxa"/>
            <w:vAlign w:val="center"/>
          </w:tcPr>
          <w:p w14:paraId="082EEA39" w14:textId="77777777" w:rsidR="00FC227D" w:rsidRPr="00FC227D" w:rsidRDefault="00FC227D" w:rsidP="00FC227D">
            <w:pPr>
              <w:tabs>
                <w:tab w:val="left" w:pos="1365"/>
              </w:tabs>
              <w:jc w:val="center"/>
              <w:rPr>
                <w:color w:val="000000"/>
              </w:rPr>
            </w:pPr>
          </w:p>
          <w:p w14:paraId="0ADC4821" w14:textId="77777777" w:rsidR="00FC227D" w:rsidRPr="00FC227D" w:rsidRDefault="00FC227D" w:rsidP="00FC227D">
            <w:pPr>
              <w:tabs>
                <w:tab w:val="left" w:pos="1365"/>
              </w:tabs>
              <w:jc w:val="center"/>
              <w:rPr>
                <w:color w:val="000000"/>
              </w:rPr>
            </w:pPr>
            <w:r w:rsidRPr="00FC227D">
              <w:rPr>
                <w:color w:val="000000"/>
              </w:rPr>
              <w:t xml:space="preserve">руб./Гкал </w:t>
            </w:r>
          </w:p>
          <w:p w14:paraId="3FC7CF0A" w14:textId="77777777" w:rsidR="00FC227D" w:rsidRPr="00FC227D" w:rsidRDefault="00FC227D" w:rsidP="00FC227D">
            <w:pPr>
              <w:tabs>
                <w:tab w:val="left" w:pos="1365"/>
              </w:tabs>
              <w:jc w:val="center"/>
              <w:rPr>
                <w:lang w:eastAsia="en-US"/>
              </w:rPr>
            </w:pPr>
          </w:p>
        </w:tc>
        <w:tc>
          <w:tcPr>
            <w:tcW w:w="1418" w:type="dxa"/>
            <w:vAlign w:val="center"/>
          </w:tcPr>
          <w:p w14:paraId="6F5E7D2F" w14:textId="77777777" w:rsidR="00FC227D" w:rsidRPr="00FC227D" w:rsidRDefault="00FC227D" w:rsidP="00FC227D">
            <w:pPr>
              <w:tabs>
                <w:tab w:val="left" w:pos="1365"/>
              </w:tabs>
              <w:jc w:val="center"/>
              <w:rPr>
                <w:lang w:eastAsia="en-US"/>
              </w:rPr>
            </w:pPr>
            <w:r w:rsidRPr="00FC227D">
              <w:rPr>
                <w:lang w:eastAsia="en-US"/>
              </w:rPr>
              <w:t>1865,01</w:t>
            </w:r>
          </w:p>
        </w:tc>
        <w:tc>
          <w:tcPr>
            <w:tcW w:w="1416" w:type="dxa"/>
            <w:vAlign w:val="center"/>
          </w:tcPr>
          <w:p w14:paraId="16F56A04" w14:textId="77777777" w:rsidR="00FC227D" w:rsidRPr="00FC227D" w:rsidRDefault="00FC227D" w:rsidP="00FC227D">
            <w:pPr>
              <w:tabs>
                <w:tab w:val="left" w:pos="1365"/>
              </w:tabs>
              <w:jc w:val="center"/>
              <w:rPr>
                <w:lang w:eastAsia="en-US"/>
              </w:rPr>
            </w:pPr>
            <w:r w:rsidRPr="00FC227D">
              <w:rPr>
                <w:lang w:eastAsia="en-US"/>
              </w:rPr>
              <w:t>1958,26</w:t>
            </w:r>
          </w:p>
        </w:tc>
      </w:tr>
      <w:tr w:rsidR="00FC227D" w:rsidRPr="00FC227D" w14:paraId="38E9A711" w14:textId="77777777" w:rsidTr="00AB49D5">
        <w:trPr>
          <w:trHeight w:val="4679"/>
          <w:jc w:val="center"/>
        </w:trPr>
        <w:tc>
          <w:tcPr>
            <w:tcW w:w="710" w:type="dxa"/>
            <w:vAlign w:val="center"/>
          </w:tcPr>
          <w:p w14:paraId="33B55857" w14:textId="77777777" w:rsidR="00FC227D" w:rsidRPr="00FC227D" w:rsidRDefault="00FC227D" w:rsidP="00FC227D">
            <w:pPr>
              <w:tabs>
                <w:tab w:val="left" w:pos="1365"/>
              </w:tabs>
              <w:jc w:val="center"/>
              <w:rPr>
                <w:lang w:eastAsia="en-US"/>
              </w:rPr>
            </w:pPr>
            <w:r w:rsidRPr="00FC227D">
              <w:rPr>
                <w:lang w:eastAsia="en-US"/>
              </w:rPr>
              <w:t>1.4.</w:t>
            </w:r>
          </w:p>
        </w:tc>
        <w:tc>
          <w:tcPr>
            <w:tcW w:w="2120" w:type="dxa"/>
            <w:vMerge/>
            <w:vAlign w:val="center"/>
          </w:tcPr>
          <w:p w14:paraId="4F0AE0FD" w14:textId="77777777" w:rsidR="00FC227D" w:rsidRPr="00FC227D" w:rsidRDefault="00FC227D" w:rsidP="00FC227D">
            <w:pPr>
              <w:tabs>
                <w:tab w:val="left" w:pos="1365"/>
              </w:tabs>
              <w:jc w:val="center"/>
              <w:rPr>
                <w:lang w:eastAsia="en-US"/>
              </w:rPr>
            </w:pPr>
          </w:p>
        </w:tc>
        <w:tc>
          <w:tcPr>
            <w:tcW w:w="1707" w:type="dxa"/>
            <w:vAlign w:val="center"/>
          </w:tcPr>
          <w:p w14:paraId="6F662C83" w14:textId="77777777" w:rsidR="00FC227D" w:rsidRPr="00FC227D" w:rsidRDefault="00FC227D" w:rsidP="00FC227D">
            <w:pPr>
              <w:tabs>
                <w:tab w:val="left" w:pos="1365"/>
              </w:tabs>
              <w:rPr>
                <w:color w:val="000000"/>
              </w:rPr>
            </w:pPr>
            <w:r w:rsidRPr="00FC227D">
              <w:rPr>
                <w:color w:val="000000"/>
              </w:rPr>
              <w:t>Жилые помещения             в общежитиях квартирного секционного  и коридор-ного типа строитель-ным объемом от 5000 м</w:t>
            </w:r>
            <w:r w:rsidRPr="00FC227D">
              <w:rPr>
                <w:color w:val="000000"/>
                <w:vertAlign w:val="superscript"/>
              </w:rPr>
              <w:t>3</w:t>
            </w:r>
            <w:r w:rsidRPr="00FC227D">
              <w:rPr>
                <w:color w:val="000000"/>
              </w:rPr>
              <w:t xml:space="preserve"> до 10000 м</w:t>
            </w:r>
            <w:r w:rsidRPr="00FC227D">
              <w:rPr>
                <w:color w:val="000000"/>
                <w:vertAlign w:val="superscript"/>
              </w:rPr>
              <w:t xml:space="preserve">3               </w:t>
            </w:r>
            <w:r w:rsidRPr="00FC227D">
              <w:rPr>
                <w:color w:val="000000"/>
              </w:rPr>
              <w:t>с неполным благо-устройством</w:t>
            </w:r>
          </w:p>
        </w:tc>
        <w:tc>
          <w:tcPr>
            <w:tcW w:w="1276" w:type="dxa"/>
            <w:vAlign w:val="center"/>
          </w:tcPr>
          <w:p w14:paraId="3DC69F4B" w14:textId="77777777" w:rsidR="00FC227D" w:rsidRPr="00FC227D" w:rsidRDefault="00FC227D" w:rsidP="00FC227D">
            <w:pPr>
              <w:tabs>
                <w:tab w:val="left" w:pos="1365"/>
              </w:tabs>
              <w:jc w:val="center"/>
              <w:rPr>
                <w:color w:val="000000"/>
              </w:rPr>
            </w:pPr>
            <w:r w:rsidRPr="00FC227D">
              <w:rPr>
                <w:color w:val="000000"/>
              </w:rPr>
              <w:t>0,0204 Гкал/м</w:t>
            </w:r>
            <w:r w:rsidRPr="00FC227D">
              <w:rPr>
                <w:color w:val="000000"/>
                <w:vertAlign w:val="superscript"/>
              </w:rPr>
              <w:t>2</w:t>
            </w:r>
          </w:p>
        </w:tc>
        <w:tc>
          <w:tcPr>
            <w:tcW w:w="1417" w:type="dxa"/>
            <w:vAlign w:val="center"/>
          </w:tcPr>
          <w:p w14:paraId="07D9C3E9" w14:textId="77777777" w:rsidR="00FC227D" w:rsidRPr="00FC227D" w:rsidRDefault="00FC227D" w:rsidP="00FC227D">
            <w:pPr>
              <w:tabs>
                <w:tab w:val="left" w:pos="1365"/>
              </w:tabs>
              <w:jc w:val="center"/>
              <w:rPr>
                <w:color w:val="000000"/>
              </w:rPr>
            </w:pPr>
          </w:p>
          <w:p w14:paraId="483D75F2" w14:textId="77777777" w:rsidR="00FC227D" w:rsidRPr="00FC227D" w:rsidRDefault="00FC227D" w:rsidP="00FC227D">
            <w:pPr>
              <w:tabs>
                <w:tab w:val="left" w:pos="1365"/>
              </w:tabs>
              <w:jc w:val="center"/>
              <w:rPr>
                <w:color w:val="000000"/>
              </w:rPr>
            </w:pPr>
            <w:r w:rsidRPr="00FC227D">
              <w:rPr>
                <w:color w:val="000000"/>
              </w:rPr>
              <w:t xml:space="preserve">руб./Гкал </w:t>
            </w:r>
          </w:p>
          <w:p w14:paraId="78E29682" w14:textId="77777777" w:rsidR="00FC227D" w:rsidRPr="00FC227D" w:rsidRDefault="00FC227D" w:rsidP="00FC227D">
            <w:pPr>
              <w:tabs>
                <w:tab w:val="left" w:pos="1365"/>
              </w:tabs>
              <w:jc w:val="center"/>
              <w:rPr>
                <w:color w:val="000000"/>
              </w:rPr>
            </w:pPr>
          </w:p>
        </w:tc>
        <w:tc>
          <w:tcPr>
            <w:tcW w:w="1418" w:type="dxa"/>
            <w:vAlign w:val="center"/>
          </w:tcPr>
          <w:p w14:paraId="27B4F203" w14:textId="77777777" w:rsidR="00FC227D" w:rsidRPr="00FC227D" w:rsidRDefault="00FC227D" w:rsidP="00FC227D">
            <w:pPr>
              <w:tabs>
                <w:tab w:val="left" w:pos="1365"/>
              </w:tabs>
              <w:jc w:val="center"/>
              <w:rPr>
                <w:color w:val="000000"/>
              </w:rPr>
            </w:pPr>
            <w:r w:rsidRPr="00FC227D">
              <w:rPr>
                <w:color w:val="000000"/>
              </w:rPr>
              <w:t>1650,45</w:t>
            </w:r>
          </w:p>
        </w:tc>
        <w:tc>
          <w:tcPr>
            <w:tcW w:w="1416" w:type="dxa"/>
            <w:vAlign w:val="center"/>
          </w:tcPr>
          <w:p w14:paraId="63B52F6F" w14:textId="77777777" w:rsidR="00FC227D" w:rsidRPr="00FC227D" w:rsidRDefault="00FC227D" w:rsidP="00FC227D">
            <w:pPr>
              <w:tabs>
                <w:tab w:val="left" w:pos="1365"/>
              </w:tabs>
              <w:jc w:val="center"/>
              <w:rPr>
                <w:lang w:eastAsia="en-US"/>
              </w:rPr>
            </w:pPr>
            <w:r w:rsidRPr="00FC227D">
              <w:rPr>
                <w:color w:val="000000"/>
              </w:rPr>
              <w:t>1732,97</w:t>
            </w:r>
          </w:p>
        </w:tc>
      </w:tr>
      <w:tr w:rsidR="00FC227D" w:rsidRPr="00FC227D" w14:paraId="3B5A83B5" w14:textId="77777777" w:rsidTr="00AB49D5">
        <w:trPr>
          <w:trHeight w:val="4687"/>
          <w:jc w:val="center"/>
        </w:trPr>
        <w:tc>
          <w:tcPr>
            <w:tcW w:w="710" w:type="dxa"/>
            <w:vAlign w:val="center"/>
          </w:tcPr>
          <w:p w14:paraId="76BB06AC" w14:textId="77777777" w:rsidR="00FC227D" w:rsidRPr="00FC227D" w:rsidRDefault="00FC227D" w:rsidP="00FC227D">
            <w:pPr>
              <w:tabs>
                <w:tab w:val="left" w:pos="1365"/>
              </w:tabs>
              <w:jc w:val="center"/>
              <w:rPr>
                <w:lang w:eastAsia="en-US"/>
              </w:rPr>
            </w:pPr>
            <w:r w:rsidRPr="00FC227D">
              <w:rPr>
                <w:lang w:eastAsia="en-US"/>
              </w:rPr>
              <w:t>1.5.</w:t>
            </w:r>
          </w:p>
        </w:tc>
        <w:tc>
          <w:tcPr>
            <w:tcW w:w="2120" w:type="dxa"/>
            <w:vMerge/>
            <w:vAlign w:val="center"/>
          </w:tcPr>
          <w:p w14:paraId="7FFBE9F8" w14:textId="77777777" w:rsidR="00FC227D" w:rsidRPr="00FC227D" w:rsidRDefault="00FC227D" w:rsidP="00FC227D">
            <w:pPr>
              <w:tabs>
                <w:tab w:val="left" w:pos="1365"/>
              </w:tabs>
              <w:rPr>
                <w:lang w:eastAsia="en-US"/>
              </w:rPr>
            </w:pPr>
          </w:p>
        </w:tc>
        <w:tc>
          <w:tcPr>
            <w:tcW w:w="1707" w:type="dxa"/>
            <w:vAlign w:val="center"/>
          </w:tcPr>
          <w:p w14:paraId="7E4BC819" w14:textId="77777777" w:rsidR="00FC227D" w:rsidRPr="00FC227D" w:rsidRDefault="00FC227D" w:rsidP="00FC227D">
            <w:pPr>
              <w:tabs>
                <w:tab w:val="left" w:pos="1365"/>
              </w:tabs>
              <w:rPr>
                <w:lang w:eastAsia="en-US"/>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FC227D">
              <w:rPr>
                <w:color w:val="000000"/>
                <w:vertAlign w:val="superscript"/>
              </w:rPr>
              <w:t>3</w:t>
            </w:r>
          </w:p>
        </w:tc>
        <w:tc>
          <w:tcPr>
            <w:tcW w:w="1276" w:type="dxa"/>
            <w:vAlign w:val="center"/>
          </w:tcPr>
          <w:p w14:paraId="3C4874C6" w14:textId="77777777" w:rsidR="00FC227D" w:rsidRPr="00FC227D" w:rsidRDefault="00FC227D" w:rsidP="00FC227D">
            <w:pPr>
              <w:tabs>
                <w:tab w:val="left" w:pos="1365"/>
              </w:tabs>
              <w:jc w:val="center"/>
              <w:rPr>
                <w:color w:val="000000"/>
              </w:rPr>
            </w:pPr>
          </w:p>
          <w:p w14:paraId="42B495FD" w14:textId="77777777" w:rsidR="00FC227D" w:rsidRPr="00FC227D" w:rsidRDefault="00FC227D" w:rsidP="00FC227D">
            <w:pPr>
              <w:tabs>
                <w:tab w:val="left" w:pos="1365"/>
              </w:tabs>
              <w:jc w:val="center"/>
              <w:rPr>
                <w:lang w:eastAsia="en-US"/>
              </w:rPr>
            </w:pPr>
            <w:r w:rsidRPr="00FC227D">
              <w:rPr>
                <w:color w:val="000000"/>
              </w:rPr>
              <w:t>0,0176 Гкал/м</w:t>
            </w:r>
            <w:r w:rsidRPr="00FC227D">
              <w:rPr>
                <w:color w:val="000000"/>
                <w:vertAlign w:val="superscript"/>
              </w:rPr>
              <w:t>2</w:t>
            </w:r>
          </w:p>
        </w:tc>
        <w:tc>
          <w:tcPr>
            <w:tcW w:w="1417" w:type="dxa"/>
            <w:vAlign w:val="center"/>
          </w:tcPr>
          <w:p w14:paraId="24EADE62" w14:textId="77777777" w:rsidR="00FC227D" w:rsidRPr="00FC227D" w:rsidRDefault="00FC227D" w:rsidP="00FC227D">
            <w:pPr>
              <w:tabs>
                <w:tab w:val="left" w:pos="1365"/>
              </w:tabs>
              <w:jc w:val="center"/>
              <w:rPr>
                <w:color w:val="000000"/>
              </w:rPr>
            </w:pPr>
          </w:p>
          <w:p w14:paraId="6162166A" w14:textId="77777777" w:rsidR="00FC227D" w:rsidRPr="00FC227D" w:rsidRDefault="00FC227D" w:rsidP="00FC227D">
            <w:pPr>
              <w:tabs>
                <w:tab w:val="left" w:pos="1365"/>
              </w:tabs>
              <w:jc w:val="center"/>
              <w:rPr>
                <w:color w:val="000000"/>
              </w:rPr>
            </w:pPr>
            <w:r w:rsidRPr="00FC227D">
              <w:rPr>
                <w:color w:val="000000"/>
              </w:rPr>
              <w:t>руб./Гкал</w:t>
            </w:r>
          </w:p>
          <w:p w14:paraId="0B02BEEC" w14:textId="77777777" w:rsidR="00FC227D" w:rsidRPr="00FC227D" w:rsidRDefault="00FC227D" w:rsidP="00FC227D">
            <w:pPr>
              <w:tabs>
                <w:tab w:val="left" w:pos="1365"/>
              </w:tabs>
              <w:jc w:val="center"/>
              <w:rPr>
                <w:lang w:eastAsia="en-US"/>
              </w:rPr>
            </w:pPr>
            <w:r w:rsidRPr="00FC227D">
              <w:rPr>
                <w:color w:val="000000"/>
              </w:rPr>
              <w:t xml:space="preserve">  </w:t>
            </w:r>
          </w:p>
        </w:tc>
        <w:tc>
          <w:tcPr>
            <w:tcW w:w="1418" w:type="dxa"/>
            <w:vAlign w:val="center"/>
          </w:tcPr>
          <w:p w14:paraId="0363121E" w14:textId="77777777" w:rsidR="00FC227D" w:rsidRPr="00FC227D" w:rsidRDefault="00FC227D" w:rsidP="00FC227D">
            <w:pPr>
              <w:tabs>
                <w:tab w:val="left" w:pos="1365"/>
              </w:tabs>
              <w:jc w:val="center"/>
              <w:rPr>
                <w:lang w:eastAsia="en-US"/>
              </w:rPr>
            </w:pPr>
            <w:r w:rsidRPr="00FC227D">
              <w:rPr>
                <w:lang w:eastAsia="en-US"/>
              </w:rPr>
              <w:t>2160,82</w:t>
            </w:r>
          </w:p>
        </w:tc>
        <w:tc>
          <w:tcPr>
            <w:tcW w:w="1416" w:type="dxa"/>
            <w:vAlign w:val="center"/>
          </w:tcPr>
          <w:p w14:paraId="0ABACD16" w14:textId="77777777" w:rsidR="00FC227D" w:rsidRPr="00FC227D" w:rsidRDefault="00FC227D" w:rsidP="00FC227D">
            <w:pPr>
              <w:tabs>
                <w:tab w:val="left" w:pos="1365"/>
              </w:tabs>
              <w:jc w:val="center"/>
              <w:rPr>
                <w:lang w:eastAsia="en-US"/>
              </w:rPr>
            </w:pPr>
            <w:r w:rsidRPr="00FC227D">
              <w:rPr>
                <w:lang w:eastAsia="en-US"/>
              </w:rPr>
              <w:t>2268,86</w:t>
            </w:r>
          </w:p>
        </w:tc>
      </w:tr>
      <w:tr w:rsidR="00FC227D" w:rsidRPr="00FC227D" w14:paraId="47BC6D91" w14:textId="77777777" w:rsidTr="00AB49D5">
        <w:trPr>
          <w:trHeight w:val="70"/>
          <w:jc w:val="center"/>
        </w:trPr>
        <w:tc>
          <w:tcPr>
            <w:tcW w:w="710" w:type="dxa"/>
            <w:vAlign w:val="center"/>
          </w:tcPr>
          <w:p w14:paraId="1A7B91DF" w14:textId="77777777" w:rsidR="00FC227D" w:rsidRPr="00FC227D" w:rsidRDefault="00FC227D" w:rsidP="00FC227D">
            <w:pPr>
              <w:tabs>
                <w:tab w:val="left" w:pos="1365"/>
              </w:tabs>
              <w:jc w:val="center"/>
              <w:rPr>
                <w:lang w:eastAsia="en-US"/>
              </w:rPr>
            </w:pPr>
            <w:r w:rsidRPr="00FC227D">
              <w:rPr>
                <w:lang w:eastAsia="en-US"/>
              </w:rPr>
              <w:t>1</w:t>
            </w:r>
          </w:p>
        </w:tc>
        <w:tc>
          <w:tcPr>
            <w:tcW w:w="2120" w:type="dxa"/>
            <w:vAlign w:val="center"/>
          </w:tcPr>
          <w:p w14:paraId="1197C6B2" w14:textId="77777777" w:rsidR="00FC227D" w:rsidRPr="00FC227D" w:rsidRDefault="00FC227D" w:rsidP="00FC227D">
            <w:pPr>
              <w:tabs>
                <w:tab w:val="left" w:pos="1365"/>
              </w:tabs>
              <w:jc w:val="center"/>
              <w:rPr>
                <w:lang w:eastAsia="en-US"/>
              </w:rPr>
            </w:pPr>
            <w:r w:rsidRPr="00FC227D">
              <w:rPr>
                <w:lang w:eastAsia="en-US"/>
              </w:rPr>
              <w:t>2</w:t>
            </w:r>
          </w:p>
        </w:tc>
        <w:tc>
          <w:tcPr>
            <w:tcW w:w="1707" w:type="dxa"/>
            <w:vAlign w:val="center"/>
          </w:tcPr>
          <w:p w14:paraId="06AE545D" w14:textId="77777777" w:rsidR="00FC227D" w:rsidRPr="00FC227D" w:rsidRDefault="00FC227D" w:rsidP="00FC227D">
            <w:pPr>
              <w:tabs>
                <w:tab w:val="left" w:pos="1365"/>
              </w:tabs>
              <w:jc w:val="center"/>
              <w:rPr>
                <w:color w:val="000000"/>
              </w:rPr>
            </w:pPr>
            <w:r w:rsidRPr="00FC227D">
              <w:rPr>
                <w:color w:val="000000"/>
              </w:rPr>
              <w:t>3</w:t>
            </w:r>
          </w:p>
        </w:tc>
        <w:tc>
          <w:tcPr>
            <w:tcW w:w="1276" w:type="dxa"/>
            <w:vAlign w:val="center"/>
          </w:tcPr>
          <w:p w14:paraId="68E72204" w14:textId="77777777" w:rsidR="00FC227D" w:rsidRPr="00FC227D" w:rsidRDefault="00FC227D" w:rsidP="00FC227D">
            <w:pPr>
              <w:tabs>
                <w:tab w:val="left" w:pos="1365"/>
              </w:tabs>
              <w:jc w:val="center"/>
              <w:rPr>
                <w:color w:val="000000"/>
              </w:rPr>
            </w:pPr>
            <w:r w:rsidRPr="00FC227D">
              <w:rPr>
                <w:color w:val="000000"/>
              </w:rPr>
              <w:t>4</w:t>
            </w:r>
          </w:p>
        </w:tc>
        <w:tc>
          <w:tcPr>
            <w:tcW w:w="1417" w:type="dxa"/>
            <w:vAlign w:val="center"/>
          </w:tcPr>
          <w:p w14:paraId="0610D011" w14:textId="77777777" w:rsidR="00FC227D" w:rsidRPr="00FC227D" w:rsidRDefault="00FC227D" w:rsidP="00FC227D">
            <w:pPr>
              <w:tabs>
                <w:tab w:val="left" w:pos="1365"/>
              </w:tabs>
              <w:jc w:val="center"/>
              <w:rPr>
                <w:color w:val="000000"/>
              </w:rPr>
            </w:pPr>
            <w:r w:rsidRPr="00FC227D">
              <w:rPr>
                <w:color w:val="000000"/>
              </w:rPr>
              <w:t>5</w:t>
            </w:r>
          </w:p>
        </w:tc>
        <w:tc>
          <w:tcPr>
            <w:tcW w:w="1418" w:type="dxa"/>
            <w:vAlign w:val="center"/>
          </w:tcPr>
          <w:p w14:paraId="4E0AE322" w14:textId="77777777" w:rsidR="00FC227D" w:rsidRPr="00FC227D" w:rsidRDefault="00FC227D" w:rsidP="00FC227D">
            <w:pPr>
              <w:tabs>
                <w:tab w:val="left" w:pos="1365"/>
              </w:tabs>
              <w:jc w:val="center"/>
              <w:rPr>
                <w:color w:val="000000"/>
              </w:rPr>
            </w:pPr>
            <w:r w:rsidRPr="00FC227D">
              <w:rPr>
                <w:color w:val="000000"/>
              </w:rPr>
              <w:t>6</w:t>
            </w:r>
          </w:p>
        </w:tc>
        <w:tc>
          <w:tcPr>
            <w:tcW w:w="1416" w:type="dxa"/>
            <w:vAlign w:val="center"/>
          </w:tcPr>
          <w:p w14:paraId="12B869B8" w14:textId="77777777" w:rsidR="00FC227D" w:rsidRPr="00FC227D" w:rsidRDefault="00FC227D" w:rsidP="00FC227D">
            <w:pPr>
              <w:tabs>
                <w:tab w:val="left" w:pos="1365"/>
              </w:tabs>
              <w:jc w:val="center"/>
              <w:rPr>
                <w:lang w:eastAsia="en-US"/>
              </w:rPr>
            </w:pPr>
            <w:r w:rsidRPr="00FC227D">
              <w:rPr>
                <w:lang w:eastAsia="en-US"/>
              </w:rPr>
              <w:t>7</w:t>
            </w:r>
          </w:p>
        </w:tc>
      </w:tr>
      <w:tr w:rsidR="00FC227D" w:rsidRPr="00FC227D" w14:paraId="782BF305" w14:textId="77777777" w:rsidTr="00AB49D5">
        <w:trPr>
          <w:trHeight w:val="4810"/>
          <w:jc w:val="center"/>
        </w:trPr>
        <w:tc>
          <w:tcPr>
            <w:tcW w:w="710" w:type="dxa"/>
            <w:vAlign w:val="center"/>
          </w:tcPr>
          <w:p w14:paraId="22C43695" w14:textId="77777777" w:rsidR="00FC227D" w:rsidRPr="00FC227D" w:rsidRDefault="00FC227D" w:rsidP="00FC227D">
            <w:pPr>
              <w:tabs>
                <w:tab w:val="left" w:pos="1365"/>
              </w:tabs>
              <w:jc w:val="center"/>
              <w:rPr>
                <w:lang w:eastAsia="en-US"/>
              </w:rPr>
            </w:pPr>
            <w:r w:rsidRPr="00FC227D">
              <w:rPr>
                <w:lang w:eastAsia="en-US"/>
              </w:rPr>
              <w:lastRenderedPageBreak/>
              <w:t>1.6.</w:t>
            </w:r>
          </w:p>
        </w:tc>
        <w:tc>
          <w:tcPr>
            <w:tcW w:w="2120" w:type="dxa"/>
            <w:vAlign w:val="center"/>
          </w:tcPr>
          <w:p w14:paraId="5C6EC2FA" w14:textId="77777777" w:rsidR="00FC227D" w:rsidRPr="00FC227D" w:rsidRDefault="00FC227D" w:rsidP="00FC227D">
            <w:pPr>
              <w:tabs>
                <w:tab w:val="left" w:pos="1365"/>
              </w:tabs>
              <w:jc w:val="center"/>
              <w:rPr>
                <w:lang w:eastAsia="en-US"/>
              </w:rPr>
            </w:pPr>
            <w:r w:rsidRPr="00FC227D">
              <w:rPr>
                <w:lang w:eastAsia="en-US"/>
              </w:rPr>
              <w:t>ООО ХК «СДС – Энерго»,                ИНН  4250003450</w:t>
            </w:r>
          </w:p>
        </w:tc>
        <w:tc>
          <w:tcPr>
            <w:tcW w:w="1707" w:type="dxa"/>
            <w:vAlign w:val="center"/>
          </w:tcPr>
          <w:p w14:paraId="203ACA49" w14:textId="77777777" w:rsidR="00FC227D" w:rsidRPr="00FC227D" w:rsidRDefault="00FC227D" w:rsidP="00FC227D">
            <w:pPr>
              <w:tabs>
                <w:tab w:val="left" w:pos="1365"/>
              </w:tabs>
              <w:rPr>
                <w:color w:val="000000"/>
              </w:rPr>
            </w:pPr>
            <w:r w:rsidRPr="00FC227D">
              <w:rPr>
                <w:color w:val="000000"/>
              </w:rPr>
              <w:t xml:space="preserve">Жилые помещения    в общежитиях квартирного секционного  и коридор-ного типа строительным </w:t>
            </w:r>
          </w:p>
          <w:p w14:paraId="0A6F27B7" w14:textId="77777777" w:rsidR="00FC227D" w:rsidRPr="00FC227D" w:rsidRDefault="00FC227D" w:rsidP="00FC227D">
            <w:pPr>
              <w:tabs>
                <w:tab w:val="left" w:pos="1365"/>
              </w:tabs>
              <w:rPr>
                <w:color w:val="000000"/>
              </w:rPr>
            </w:pPr>
            <w:r w:rsidRPr="00FC227D">
              <w:rPr>
                <w:color w:val="000000"/>
              </w:rPr>
              <w:t>объемом более            10000 м</w:t>
            </w:r>
            <w:r w:rsidRPr="00FC227D">
              <w:rPr>
                <w:color w:val="000000"/>
                <w:vertAlign w:val="superscript"/>
              </w:rPr>
              <w:t>3</w:t>
            </w:r>
            <w:r w:rsidRPr="00FC227D">
              <w:rPr>
                <w:color w:val="000000"/>
              </w:rPr>
              <w:t xml:space="preserve">                с неполным благо-устройством</w:t>
            </w:r>
          </w:p>
        </w:tc>
        <w:tc>
          <w:tcPr>
            <w:tcW w:w="1276" w:type="dxa"/>
            <w:vAlign w:val="center"/>
          </w:tcPr>
          <w:p w14:paraId="65535F1C" w14:textId="77777777" w:rsidR="00FC227D" w:rsidRPr="00FC227D" w:rsidRDefault="00FC227D" w:rsidP="00FC227D">
            <w:pPr>
              <w:tabs>
                <w:tab w:val="left" w:pos="1365"/>
              </w:tabs>
              <w:jc w:val="center"/>
              <w:rPr>
                <w:color w:val="000000"/>
              </w:rPr>
            </w:pPr>
          </w:p>
          <w:p w14:paraId="4A74A7E3" w14:textId="77777777" w:rsidR="00FC227D" w:rsidRPr="00FC227D" w:rsidRDefault="00FC227D" w:rsidP="00FC227D">
            <w:pPr>
              <w:tabs>
                <w:tab w:val="left" w:pos="1365"/>
              </w:tabs>
              <w:jc w:val="center"/>
              <w:rPr>
                <w:color w:val="000000"/>
              </w:rPr>
            </w:pPr>
            <w:r w:rsidRPr="00FC227D">
              <w:rPr>
                <w:color w:val="000000"/>
              </w:rPr>
              <w:t>0,0176 Гкал/м</w:t>
            </w:r>
            <w:r w:rsidRPr="00FC227D">
              <w:rPr>
                <w:color w:val="000000"/>
                <w:vertAlign w:val="superscript"/>
              </w:rPr>
              <w:t>2</w:t>
            </w:r>
          </w:p>
        </w:tc>
        <w:tc>
          <w:tcPr>
            <w:tcW w:w="1417" w:type="dxa"/>
            <w:vAlign w:val="center"/>
          </w:tcPr>
          <w:p w14:paraId="78598CD3" w14:textId="77777777" w:rsidR="00FC227D" w:rsidRPr="00FC227D" w:rsidRDefault="00FC227D" w:rsidP="00FC227D">
            <w:pPr>
              <w:tabs>
                <w:tab w:val="left" w:pos="1365"/>
              </w:tabs>
              <w:jc w:val="center"/>
              <w:rPr>
                <w:color w:val="000000"/>
              </w:rPr>
            </w:pPr>
          </w:p>
          <w:p w14:paraId="1E7C60EF" w14:textId="77777777" w:rsidR="00FC227D" w:rsidRPr="00FC227D" w:rsidRDefault="00FC227D" w:rsidP="00FC227D">
            <w:pPr>
              <w:tabs>
                <w:tab w:val="left" w:pos="1365"/>
              </w:tabs>
              <w:jc w:val="center"/>
              <w:rPr>
                <w:color w:val="000000"/>
              </w:rPr>
            </w:pPr>
            <w:r w:rsidRPr="00FC227D">
              <w:rPr>
                <w:color w:val="000000"/>
              </w:rPr>
              <w:t xml:space="preserve">руб./Гкал </w:t>
            </w:r>
          </w:p>
          <w:p w14:paraId="249F620E" w14:textId="77777777" w:rsidR="00FC227D" w:rsidRPr="00FC227D" w:rsidRDefault="00FC227D" w:rsidP="00FC227D">
            <w:pPr>
              <w:tabs>
                <w:tab w:val="left" w:pos="1365"/>
              </w:tabs>
              <w:jc w:val="center"/>
              <w:rPr>
                <w:color w:val="000000"/>
              </w:rPr>
            </w:pPr>
          </w:p>
        </w:tc>
        <w:tc>
          <w:tcPr>
            <w:tcW w:w="1418" w:type="dxa"/>
            <w:vAlign w:val="center"/>
          </w:tcPr>
          <w:p w14:paraId="11817387" w14:textId="77777777" w:rsidR="00FC227D" w:rsidRPr="00FC227D" w:rsidRDefault="00FC227D" w:rsidP="00FC227D">
            <w:pPr>
              <w:tabs>
                <w:tab w:val="left" w:pos="1365"/>
              </w:tabs>
              <w:jc w:val="center"/>
              <w:rPr>
                <w:color w:val="000000"/>
              </w:rPr>
            </w:pPr>
            <w:r w:rsidRPr="00FC227D">
              <w:rPr>
                <w:color w:val="000000"/>
              </w:rPr>
              <w:t>1904,36</w:t>
            </w:r>
          </w:p>
        </w:tc>
        <w:tc>
          <w:tcPr>
            <w:tcW w:w="1416" w:type="dxa"/>
            <w:vAlign w:val="center"/>
          </w:tcPr>
          <w:p w14:paraId="2E39BD9D" w14:textId="77777777" w:rsidR="00FC227D" w:rsidRPr="00FC227D" w:rsidRDefault="00FC227D" w:rsidP="00FC227D">
            <w:pPr>
              <w:tabs>
                <w:tab w:val="left" w:pos="1365"/>
              </w:tabs>
              <w:jc w:val="center"/>
              <w:rPr>
                <w:lang w:eastAsia="en-US"/>
              </w:rPr>
            </w:pPr>
            <w:r w:rsidRPr="00FC227D">
              <w:rPr>
                <w:color w:val="000000"/>
              </w:rPr>
              <w:t>1999,58</w:t>
            </w:r>
          </w:p>
        </w:tc>
      </w:tr>
      <w:tr w:rsidR="00FC227D" w:rsidRPr="00FC227D" w14:paraId="5545B281" w14:textId="77777777" w:rsidTr="00AB49D5">
        <w:trPr>
          <w:trHeight w:val="4810"/>
          <w:jc w:val="center"/>
        </w:trPr>
        <w:tc>
          <w:tcPr>
            <w:tcW w:w="710" w:type="dxa"/>
            <w:vAlign w:val="center"/>
          </w:tcPr>
          <w:p w14:paraId="4916EF7E" w14:textId="77777777" w:rsidR="00FC227D" w:rsidRPr="00FC227D" w:rsidRDefault="00FC227D" w:rsidP="00FC227D">
            <w:pPr>
              <w:tabs>
                <w:tab w:val="left" w:pos="1365"/>
              </w:tabs>
              <w:jc w:val="center"/>
              <w:rPr>
                <w:lang w:eastAsia="en-US"/>
              </w:rPr>
            </w:pPr>
            <w:r w:rsidRPr="00FC227D">
              <w:rPr>
                <w:lang w:eastAsia="en-US"/>
              </w:rPr>
              <w:t>1.7.</w:t>
            </w:r>
          </w:p>
        </w:tc>
        <w:tc>
          <w:tcPr>
            <w:tcW w:w="2120" w:type="dxa"/>
            <w:vMerge w:val="restart"/>
            <w:vAlign w:val="center"/>
          </w:tcPr>
          <w:p w14:paraId="0FEE852D" w14:textId="77777777" w:rsidR="00FC227D" w:rsidRPr="00FC227D" w:rsidRDefault="00FC227D" w:rsidP="00FC227D">
            <w:pPr>
              <w:tabs>
                <w:tab w:val="left" w:pos="1365"/>
              </w:tabs>
              <w:jc w:val="center"/>
              <w:rPr>
                <w:lang w:eastAsia="en-US"/>
              </w:rPr>
            </w:pPr>
            <w:r w:rsidRPr="00FC227D">
              <w:rPr>
                <w:lang w:eastAsia="en-US"/>
              </w:rPr>
              <w:t>ООО «УТС»,                   ИНН 4205369653</w:t>
            </w:r>
          </w:p>
        </w:tc>
        <w:tc>
          <w:tcPr>
            <w:tcW w:w="1707" w:type="dxa"/>
            <w:vAlign w:val="center"/>
          </w:tcPr>
          <w:p w14:paraId="4C77BF00"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FC227D">
              <w:rPr>
                <w:color w:val="000000"/>
                <w:vertAlign w:val="superscript"/>
              </w:rPr>
              <w:t>3</w:t>
            </w:r>
            <w:r w:rsidRPr="00FC227D">
              <w:rPr>
                <w:color w:val="000000"/>
              </w:rPr>
              <w:t xml:space="preserve"> </w:t>
            </w:r>
          </w:p>
        </w:tc>
        <w:tc>
          <w:tcPr>
            <w:tcW w:w="1276" w:type="dxa"/>
            <w:vAlign w:val="center"/>
          </w:tcPr>
          <w:p w14:paraId="28E750EC" w14:textId="77777777" w:rsidR="00FC227D" w:rsidRPr="00FC227D" w:rsidRDefault="00FC227D" w:rsidP="00FC227D">
            <w:pPr>
              <w:tabs>
                <w:tab w:val="left" w:pos="1365"/>
              </w:tabs>
              <w:jc w:val="center"/>
              <w:rPr>
                <w:color w:val="000000"/>
              </w:rPr>
            </w:pPr>
            <w:r w:rsidRPr="00FC227D">
              <w:rPr>
                <w:color w:val="000000"/>
              </w:rPr>
              <w:t>0,0245 Гкал/м</w:t>
            </w:r>
            <w:r w:rsidRPr="00FC227D">
              <w:rPr>
                <w:color w:val="000000"/>
                <w:vertAlign w:val="superscript"/>
              </w:rPr>
              <w:t>2</w:t>
            </w:r>
          </w:p>
        </w:tc>
        <w:tc>
          <w:tcPr>
            <w:tcW w:w="1417" w:type="dxa"/>
            <w:vAlign w:val="center"/>
          </w:tcPr>
          <w:p w14:paraId="4D18331E" w14:textId="77777777" w:rsidR="00FC227D" w:rsidRPr="00FC227D" w:rsidRDefault="00FC227D" w:rsidP="00FC227D">
            <w:pPr>
              <w:tabs>
                <w:tab w:val="left" w:pos="1365"/>
              </w:tabs>
              <w:jc w:val="center"/>
              <w:rPr>
                <w:color w:val="000000"/>
              </w:rPr>
            </w:pPr>
          </w:p>
          <w:p w14:paraId="346DE762" w14:textId="77777777" w:rsidR="00FC227D" w:rsidRPr="00FC227D" w:rsidRDefault="00FC227D" w:rsidP="00FC227D">
            <w:pPr>
              <w:tabs>
                <w:tab w:val="left" w:pos="1365"/>
              </w:tabs>
              <w:jc w:val="center"/>
              <w:rPr>
                <w:color w:val="000000"/>
              </w:rPr>
            </w:pPr>
            <w:r w:rsidRPr="00FC227D">
              <w:rPr>
                <w:color w:val="000000"/>
              </w:rPr>
              <w:t xml:space="preserve">руб./Гкал </w:t>
            </w:r>
          </w:p>
          <w:p w14:paraId="77525A23" w14:textId="77777777" w:rsidR="00FC227D" w:rsidRPr="00FC227D" w:rsidRDefault="00FC227D" w:rsidP="00FC227D">
            <w:pPr>
              <w:tabs>
                <w:tab w:val="left" w:pos="1365"/>
              </w:tabs>
              <w:jc w:val="center"/>
              <w:rPr>
                <w:color w:val="000000"/>
              </w:rPr>
            </w:pPr>
          </w:p>
        </w:tc>
        <w:tc>
          <w:tcPr>
            <w:tcW w:w="1418" w:type="dxa"/>
            <w:vAlign w:val="center"/>
          </w:tcPr>
          <w:p w14:paraId="2D58F21E" w14:textId="77777777" w:rsidR="00FC227D" w:rsidRPr="00FC227D" w:rsidRDefault="00FC227D" w:rsidP="00FC227D">
            <w:pPr>
              <w:tabs>
                <w:tab w:val="left" w:pos="1365"/>
              </w:tabs>
              <w:jc w:val="center"/>
              <w:rPr>
                <w:color w:val="000000"/>
              </w:rPr>
            </w:pPr>
            <w:r w:rsidRPr="00FC227D">
              <w:rPr>
                <w:color w:val="000000"/>
              </w:rPr>
              <w:t>1554,32</w:t>
            </w:r>
          </w:p>
        </w:tc>
        <w:tc>
          <w:tcPr>
            <w:tcW w:w="1416" w:type="dxa"/>
            <w:vAlign w:val="center"/>
          </w:tcPr>
          <w:p w14:paraId="484D370C" w14:textId="77777777" w:rsidR="00FC227D" w:rsidRPr="00FC227D" w:rsidRDefault="00FC227D" w:rsidP="00FC227D">
            <w:pPr>
              <w:tabs>
                <w:tab w:val="left" w:pos="1365"/>
              </w:tabs>
              <w:jc w:val="center"/>
              <w:rPr>
                <w:lang w:eastAsia="en-US"/>
              </w:rPr>
            </w:pPr>
            <w:r w:rsidRPr="00FC227D">
              <w:rPr>
                <w:color w:val="000000"/>
              </w:rPr>
              <w:t>1632,04</w:t>
            </w:r>
          </w:p>
        </w:tc>
      </w:tr>
      <w:tr w:rsidR="00FC227D" w:rsidRPr="00FC227D" w14:paraId="73E7E253" w14:textId="77777777" w:rsidTr="00AB49D5">
        <w:trPr>
          <w:trHeight w:val="4416"/>
          <w:jc w:val="center"/>
        </w:trPr>
        <w:tc>
          <w:tcPr>
            <w:tcW w:w="710" w:type="dxa"/>
            <w:vAlign w:val="center"/>
          </w:tcPr>
          <w:p w14:paraId="6DDDF553" w14:textId="77777777" w:rsidR="00FC227D" w:rsidRPr="00FC227D" w:rsidRDefault="00FC227D" w:rsidP="00FC227D">
            <w:pPr>
              <w:tabs>
                <w:tab w:val="left" w:pos="1365"/>
              </w:tabs>
              <w:jc w:val="center"/>
              <w:rPr>
                <w:lang w:eastAsia="en-US"/>
              </w:rPr>
            </w:pPr>
            <w:r w:rsidRPr="00FC227D">
              <w:rPr>
                <w:lang w:eastAsia="en-US"/>
              </w:rPr>
              <w:t>1.8.</w:t>
            </w:r>
          </w:p>
        </w:tc>
        <w:tc>
          <w:tcPr>
            <w:tcW w:w="2120" w:type="dxa"/>
            <w:vMerge/>
          </w:tcPr>
          <w:p w14:paraId="771951A8" w14:textId="77777777" w:rsidR="00FC227D" w:rsidRPr="00FC227D" w:rsidRDefault="00FC227D" w:rsidP="00FC227D">
            <w:pPr>
              <w:tabs>
                <w:tab w:val="left" w:pos="1365"/>
              </w:tabs>
              <w:jc w:val="center"/>
              <w:rPr>
                <w:lang w:eastAsia="en-US"/>
              </w:rPr>
            </w:pPr>
          </w:p>
        </w:tc>
        <w:tc>
          <w:tcPr>
            <w:tcW w:w="1707" w:type="dxa"/>
            <w:vAlign w:val="center"/>
          </w:tcPr>
          <w:p w14:paraId="215E9870" w14:textId="77777777" w:rsidR="00FC227D" w:rsidRPr="00FC227D" w:rsidRDefault="00FC227D" w:rsidP="00FC227D">
            <w:pPr>
              <w:tabs>
                <w:tab w:val="left" w:pos="1365"/>
              </w:tabs>
              <w:rPr>
                <w:color w:val="000000"/>
              </w:rPr>
            </w:pPr>
            <w:r w:rsidRPr="00FC227D">
              <w:rPr>
                <w:color w:val="000000"/>
              </w:rPr>
              <w:t>Жилые помещения    в общежитиях квартирного секционного  и коридор-ного типа строительным объемом менее 5000 м</w:t>
            </w:r>
            <w:r w:rsidRPr="00FC227D">
              <w:rPr>
                <w:color w:val="000000"/>
                <w:vertAlign w:val="superscript"/>
              </w:rPr>
              <w:t>3</w:t>
            </w:r>
            <w:r w:rsidRPr="00FC227D">
              <w:rPr>
                <w:lang w:eastAsia="en-US"/>
              </w:rPr>
              <w:t xml:space="preserve">                </w:t>
            </w:r>
            <w:r w:rsidRPr="00FC227D">
              <w:rPr>
                <w:color w:val="000000"/>
              </w:rPr>
              <w:t>с неполным благо-устройством</w:t>
            </w:r>
          </w:p>
        </w:tc>
        <w:tc>
          <w:tcPr>
            <w:tcW w:w="1276" w:type="dxa"/>
            <w:vAlign w:val="center"/>
          </w:tcPr>
          <w:p w14:paraId="450AC4A6" w14:textId="77777777" w:rsidR="00FC227D" w:rsidRPr="00FC227D" w:rsidRDefault="00FC227D" w:rsidP="00FC227D">
            <w:pPr>
              <w:tabs>
                <w:tab w:val="left" w:pos="1189"/>
              </w:tabs>
              <w:jc w:val="center"/>
              <w:rPr>
                <w:color w:val="000000"/>
              </w:rPr>
            </w:pPr>
            <w:r w:rsidRPr="00FC227D">
              <w:rPr>
                <w:color w:val="000000"/>
              </w:rPr>
              <w:t>0,0245 Гкал/м</w:t>
            </w:r>
            <w:r w:rsidRPr="00FC227D">
              <w:rPr>
                <w:color w:val="000000"/>
                <w:vertAlign w:val="superscript"/>
              </w:rPr>
              <w:t>2</w:t>
            </w:r>
          </w:p>
        </w:tc>
        <w:tc>
          <w:tcPr>
            <w:tcW w:w="1417" w:type="dxa"/>
            <w:vAlign w:val="center"/>
          </w:tcPr>
          <w:p w14:paraId="4926E47A" w14:textId="77777777" w:rsidR="00FC227D" w:rsidRPr="00FC227D" w:rsidRDefault="00FC227D" w:rsidP="00FC227D">
            <w:pPr>
              <w:tabs>
                <w:tab w:val="left" w:pos="1365"/>
              </w:tabs>
              <w:jc w:val="center"/>
              <w:rPr>
                <w:color w:val="000000"/>
              </w:rPr>
            </w:pPr>
          </w:p>
          <w:p w14:paraId="741803CB" w14:textId="77777777" w:rsidR="00FC227D" w:rsidRPr="00FC227D" w:rsidRDefault="00FC227D" w:rsidP="00FC227D">
            <w:pPr>
              <w:tabs>
                <w:tab w:val="left" w:pos="1365"/>
              </w:tabs>
              <w:jc w:val="center"/>
              <w:rPr>
                <w:color w:val="000000"/>
              </w:rPr>
            </w:pPr>
            <w:r w:rsidRPr="00FC227D">
              <w:rPr>
                <w:color w:val="000000"/>
              </w:rPr>
              <w:t xml:space="preserve">руб./Гкал </w:t>
            </w:r>
          </w:p>
          <w:p w14:paraId="58567D07" w14:textId="77777777" w:rsidR="00FC227D" w:rsidRPr="00FC227D" w:rsidRDefault="00FC227D" w:rsidP="00FC227D">
            <w:pPr>
              <w:tabs>
                <w:tab w:val="left" w:pos="1365"/>
              </w:tabs>
              <w:jc w:val="center"/>
              <w:rPr>
                <w:color w:val="000000"/>
              </w:rPr>
            </w:pPr>
          </w:p>
        </w:tc>
        <w:tc>
          <w:tcPr>
            <w:tcW w:w="1418" w:type="dxa"/>
            <w:vAlign w:val="center"/>
          </w:tcPr>
          <w:p w14:paraId="0907602B" w14:textId="77777777" w:rsidR="00FC227D" w:rsidRPr="00FC227D" w:rsidRDefault="00FC227D" w:rsidP="00FC227D">
            <w:pPr>
              <w:tabs>
                <w:tab w:val="left" w:pos="1365"/>
              </w:tabs>
              <w:jc w:val="center"/>
              <w:rPr>
                <w:color w:val="000000"/>
              </w:rPr>
            </w:pPr>
            <w:r w:rsidRPr="00FC227D">
              <w:rPr>
                <w:color w:val="000000"/>
              </w:rPr>
              <w:t>1377,50</w:t>
            </w:r>
          </w:p>
        </w:tc>
        <w:tc>
          <w:tcPr>
            <w:tcW w:w="1416" w:type="dxa"/>
            <w:vAlign w:val="center"/>
          </w:tcPr>
          <w:p w14:paraId="7B01174D" w14:textId="77777777" w:rsidR="00FC227D" w:rsidRPr="00FC227D" w:rsidRDefault="00FC227D" w:rsidP="00FC227D">
            <w:pPr>
              <w:tabs>
                <w:tab w:val="left" w:pos="1365"/>
              </w:tabs>
              <w:jc w:val="center"/>
              <w:rPr>
                <w:lang w:eastAsia="en-US"/>
              </w:rPr>
            </w:pPr>
            <w:r w:rsidRPr="00FC227D">
              <w:rPr>
                <w:color w:val="000000"/>
              </w:rPr>
              <w:t>1446,38</w:t>
            </w:r>
          </w:p>
        </w:tc>
      </w:tr>
      <w:tr w:rsidR="00FC227D" w:rsidRPr="00FC227D" w14:paraId="20CEE224" w14:textId="77777777" w:rsidTr="00AB49D5">
        <w:trPr>
          <w:trHeight w:val="70"/>
          <w:jc w:val="center"/>
        </w:trPr>
        <w:tc>
          <w:tcPr>
            <w:tcW w:w="710" w:type="dxa"/>
          </w:tcPr>
          <w:p w14:paraId="21E28603" w14:textId="77777777" w:rsidR="00FC227D" w:rsidRPr="00FC227D" w:rsidRDefault="00FC227D" w:rsidP="00FC227D">
            <w:pPr>
              <w:tabs>
                <w:tab w:val="left" w:pos="1365"/>
              </w:tabs>
              <w:jc w:val="center"/>
              <w:rPr>
                <w:lang w:eastAsia="en-US"/>
              </w:rPr>
            </w:pPr>
            <w:r w:rsidRPr="00FC227D">
              <w:rPr>
                <w:lang w:eastAsia="en-US"/>
              </w:rPr>
              <w:t>1</w:t>
            </w:r>
          </w:p>
        </w:tc>
        <w:tc>
          <w:tcPr>
            <w:tcW w:w="2120" w:type="dxa"/>
            <w:vAlign w:val="center"/>
          </w:tcPr>
          <w:p w14:paraId="0A3BDE4F" w14:textId="77777777" w:rsidR="00FC227D" w:rsidRPr="00FC227D" w:rsidRDefault="00FC227D" w:rsidP="00FC227D">
            <w:pPr>
              <w:tabs>
                <w:tab w:val="left" w:pos="1365"/>
              </w:tabs>
              <w:jc w:val="center"/>
              <w:rPr>
                <w:bCs/>
              </w:rPr>
            </w:pPr>
            <w:r w:rsidRPr="00FC227D">
              <w:rPr>
                <w:bCs/>
              </w:rPr>
              <w:t>2</w:t>
            </w:r>
          </w:p>
        </w:tc>
        <w:tc>
          <w:tcPr>
            <w:tcW w:w="1707" w:type="dxa"/>
          </w:tcPr>
          <w:p w14:paraId="35CC3F89" w14:textId="77777777" w:rsidR="00FC227D" w:rsidRPr="00FC227D" w:rsidRDefault="00FC227D" w:rsidP="00FC227D">
            <w:pPr>
              <w:tabs>
                <w:tab w:val="left" w:pos="1365"/>
              </w:tabs>
              <w:jc w:val="center"/>
              <w:rPr>
                <w:color w:val="000000"/>
              </w:rPr>
            </w:pPr>
            <w:r w:rsidRPr="00FC227D">
              <w:rPr>
                <w:color w:val="000000"/>
              </w:rPr>
              <w:t>3</w:t>
            </w:r>
          </w:p>
        </w:tc>
        <w:tc>
          <w:tcPr>
            <w:tcW w:w="1276" w:type="dxa"/>
            <w:vAlign w:val="center"/>
          </w:tcPr>
          <w:p w14:paraId="77AE4581" w14:textId="77777777" w:rsidR="00FC227D" w:rsidRPr="00FC227D" w:rsidRDefault="00FC227D" w:rsidP="00FC227D">
            <w:pPr>
              <w:tabs>
                <w:tab w:val="left" w:pos="1365"/>
              </w:tabs>
              <w:jc w:val="center"/>
              <w:rPr>
                <w:color w:val="000000"/>
              </w:rPr>
            </w:pPr>
            <w:r w:rsidRPr="00FC227D">
              <w:rPr>
                <w:color w:val="000000"/>
              </w:rPr>
              <w:t>4</w:t>
            </w:r>
          </w:p>
        </w:tc>
        <w:tc>
          <w:tcPr>
            <w:tcW w:w="1417" w:type="dxa"/>
            <w:vAlign w:val="center"/>
          </w:tcPr>
          <w:p w14:paraId="73AD64CA" w14:textId="77777777" w:rsidR="00FC227D" w:rsidRPr="00FC227D" w:rsidRDefault="00FC227D" w:rsidP="00FC227D">
            <w:pPr>
              <w:tabs>
                <w:tab w:val="left" w:pos="1365"/>
              </w:tabs>
              <w:jc w:val="center"/>
              <w:rPr>
                <w:color w:val="000000"/>
              </w:rPr>
            </w:pPr>
            <w:r w:rsidRPr="00FC227D">
              <w:rPr>
                <w:color w:val="000000"/>
              </w:rPr>
              <w:t>5</w:t>
            </w:r>
          </w:p>
        </w:tc>
        <w:tc>
          <w:tcPr>
            <w:tcW w:w="1418" w:type="dxa"/>
            <w:vAlign w:val="center"/>
          </w:tcPr>
          <w:p w14:paraId="5E008E32" w14:textId="77777777" w:rsidR="00FC227D" w:rsidRPr="00FC227D" w:rsidRDefault="00FC227D" w:rsidP="00FC227D">
            <w:pPr>
              <w:tabs>
                <w:tab w:val="left" w:pos="1365"/>
              </w:tabs>
              <w:jc w:val="center"/>
              <w:rPr>
                <w:color w:val="000000"/>
              </w:rPr>
            </w:pPr>
            <w:r w:rsidRPr="00FC227D">
              <w:rPr>
                <w:color w:val="000000"/>
              </w:rPr>
              <w:t>6</w:t>
            </w:r>
          </w:p>
        </w:tc>
        <w:tc>
          <w:tcPr>
            <w:tcW w:w="1416" w:type="dxa"/>
          </w:tcPr>
          <w:p w14:paraId="565BF4E5" w14:textId="77777777" w:rsidR="00FC227D" w:rsidRPr="00FC227D" w:rsidRDefault="00FC227D" w:rsidP="00FC227D">
            <w:pPr>
              <w:tabs>
                <w:tab w:val="left" w:pos="1365"/>
              </w:tabs>
              <w:jc w:val="center"/>
              <w:rPr>
                <w:lang w:eastAsia="en-US"/>
              </w:rPr>
            </w:pPr>
            <w:r w:rsidRPr="00FC227D">
              <w:rPr>
                <w:lang w:eastAsia="en-US"/>
              </w:rPr>
              <w:t>7</w:t>
            </w:r>
          </w:p>
        </w:tc>
      </w:tr>
      <w:tr w:rsidR="00FC227D" w:rsidRPr="00FC227D" w14:paraId="3F29BF72" w14:textId="77777777" w:rsidTr="00AB49D5">
        <w:trPr>
          <w:trHeight w:val="4545"/>
          <w:jc w:val="center"/>
        </w:trPr>
        <w:tc>
          <w:tcPr>
            <w:tcW w:w="710" w:type="dxa"/>
            <w:vAlign w:val="center"/>
          </w:tcPr>
          <w:p w14:paraId="3BC6369A" w14:textId="77777777" w:rsidR="00FC227D" w:rsidRPr="00FC227D" w:rsidRDefault="00FC227D" w:rsidP="00FC227D">
            <w:pPr>
              <w:tabs>
                <w:tab w:val="left" w:pos="1365"/>
              </w:tabs>
              <w:jc w:val="center"/>
              <w:rPr>
                <w:lang w:eastAsia="en-US"/>
              </w:rPr>
            </w:pPr>
            <w:r w:rsidRPr="00FC227D">
              <w:rPr>
                <w:lang w:eastAsia="en-US"/>
              </w:rPr>
              <w:lastRenderedPageBreak/>
              <w:t>1.9.</w:t>
            </w:r>
          </w:p>
        </w:tc>
        <w:tc>
          <w:tcPr>
            <w:tcW w:w="2120" w:type="dxa"/>
            <w:vMerge w:val="restart"/>
            <w:vAlign w:val="center"/>
          </w:tcPr>
          <w:p w14:paraId="3E297C46" w14:textId="77777777" w:rsidR="00FC227D" w:rsidRPr="00FC227D" w:rsidRDefault="00FC227D" w:rsidP="00FC227D">
            <w:pPr>
              <w:tabs>
                <w:tab w:val="left" w:pos="1365"/>
              </w:tabs>
              <w:rPr>
                <w:lang w:eastAsia="en-US"/>
              </w:rPr>
            </w:pPr>
            <w:r w:rsidRPr="00FC227D">
              <w:rPr>
                <w:bCs/>
              </w:rPr>
              <w:t>ООО «УТС»,                   ИНН 4205369653</w:t>
            </w:r>
          </w:p>
        </w:tc>
        <w:tc>
          <w:tcPr>
            <w:tcW w:w="1707" w:type="dxa"/>
            <w:vAlign w:val="center"/>
          </w:tcPr>
          <w:p w14:paraId="58916A76" w14:textId="77777777" w:rsidR="00FC227D" w:rsidRPr="00FC227D" w:rsidRDefault="00FC227D" w:rsidP="00FC227D">
            <w:pPr>
              <w:tabs>
                <w:tab w:val="left" w:pos="1365"/>
              </w:tabs>
              <w:rPr>
                <w:lang w:eastAsia="en-US"/>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FC227D">
              <w:rPr>
                <w:color w:val="000000"/>
                <w:vertAlign w:val="superscript"/>
              </w:rPr>
              <w:t>3</w:t>
            </w:r>
            <w:r w:rsidRPr="00FC227D">
              <w:rPr>
                <w:color w:val="000000"/>
              </w:rPr>
              <w:t xml:space="preserve"> до 10000 м</w:t>
            </w:r>
            <w:r w:rsidRPr="00FC227D">
              <w:rPr>
                <w:color w:val="000000"/>
                <w:vertAlign w:val="superscript"/>
              </w:rPr>
              <w:t>3</w:t>
            </w:r>
          </w:p>
        </w:tc>
        <w:tc>
          <w:tcPr>
            <w:tcW w:w="1276" w:type="dxa"/>
            <w:vAlign w:val="center"/>
          </w:tcPr>
          <w:p w14:paraId="5DAE1352" w14:textId="77777777" w:rsidR="00FC227D" w:rsidRPr="00FC227D" w:rsidRDefault="00FC227D" w:rsidP="00FC227D">
            <w:pPr>
              <w:tabs>
                <w:tab w:val="left" w:pos="1189"/>
              </w:tabs>
              <w:jc w:val="center"/>
              <w:rPr>
                <w:lang w:eastAsia="en-US"/>
              </w:rPr>
            </w:pPr>
            <w:r w:rsidRPr="00FC227D">
              <w:rPr>
                <w:color w:val="000000"/>
              </w:rPr>
              <w:t>0,0204 Гкал/м</w:t>
            </w:r>
            <w:r w:rsidRPr="00FC227D">
              <w:rPr>
                <w:color w:val="000000"/>
                <w:vertAlign w:val="superscript"/>
              </w:rPr>
              <w:t>2</w:t>
            </w:r>
          </w:p>
        </w:tc>
        <w:tc>
          <w:tcPr>
            <w:tcW w:w="1417" w:type="dxa"/>
            <w:vAlign w:val="center"/>
          </w:tcPr>
          <w:p w14:paraId="7A28248D" w14:textId="77777777" w:rsidR="00FC227D" w:rsidRPr="00FC227D" w:rsidRDefault="00FC227D" w:rsidP="00FC227D">
            <w:pPr>
              <w:tabs>
                <w:tab w:val="left" w:pos="1365"/>
              </w:tabs>
              <w:jc w:val="center"/>
              <w:rPr>
                <w:color w:val="000000"/>
              </w:rPr>
            </w:pPr>
          </w:p>
          <w:p w14:paraId="710F2769" w14:textId="77777777" w:rsidR="00FC227D" w:rsidRPr="00FC227D" w:rsidRDefault="00FC227D" w:rsidP="00FC227D">
            <w:pPr>
              <w:tabs>
                <w:tab w:val="left" w:pos="1365"/>
              </w:tabs>
              <w:jc w:val="center"/>
              <w:rPr>
                <w:color w:val="000000"/>
              </w:rPr>
            </w:pPr>
            <w:r w:rsidRPr="00FC227D">
              <w:rPr>
                <w:color w:val="000000"/>
              </w:rPr>
              <w:t xml:space="preserve">руб./Гкал </w:t>
            </w:r>
          </w:p>
          <w:p w14:paraId="6D67E073" w14:textId="77777777" w:rsidR="00FC227D" w:rsidRPr="00FC227D" w:rsidRDefault="00FC227D" w:rsidP="00FC227D">
            <w:pPr>
              <w:tabs>
                <w:tab w:val="left" w:pos="1365"/>
              </w:tabs>
              <w:jc w:val="center"/>
              <w:rPr>
                <w:lang w:eastAsia="en-US"/>
              </w:rPr>
            </w:pPr>
          </w:p>
        </w:tc>
        <w:tc>
          <w:tcPr>
            <w:tcW w:w="1418" w:type="dxa"/>
            <w:vAlign w:val="center"/>
          </w:tcPr>
          <w:p w14:paraId="451A9EFA" w14:textId="77777777" w:rsidR="00FC227D" w:rsidRPr="00FC227D" w:rsidRDefault="00FC227D" w:rsidP="00FC227D">
            <w:pPr>
              <w:tabs>
                <w:tab w:val="left" w:pos="1365"/>
              </w:tabs>
              <w:jc w:val="center"/>
              <w:rPr>
                <w:lang w:eastAsia="en-US"/>
              </w:rPr>
            </w:pPr>
            <w:r w:rsidRPr="00FC227D">
              <w:rPr>
                <w:lang w:eastAsia="en-US"/>
              </w:rPr>
              <w:t>1865,01</w:t>
            </w:r>
          </w:p>
        </w:tc>
        <w:tc>
          <w:tcPr>
            <w:tcW w:w="1416" w:type="dxa"/>
            <w:vAlign w:val="center"/>
          </w:tcPr>
          <w:p w14:paraId="2951B8C2" w14:textId="77777777" w:rsidR="00FC227D" w:rsidRPr="00FC227D" w:rsidRDefault="00FC227D" w:rsidP="00FC227D">
            <w:pPr>
              <w:tabs>
                <w:tab w:val="left" w:pos="1365"/>
              </w:tabs>
              <w:jc w:val="center"/>
              <w:rPr>
                <w:lang w:eastAsia="en-US"/>
              </w:rPr>
            </w:pPr>
            <w:r w:rsidRPr="00FC227D">
              <w:rPr>
                <w:lang w:eastAsia="en-US"/>
              </w:rPr>
              <w:t>1958,26</w:t>
            </w:r>
          </w:p>
        </w:tc>
      </w:tr>
      <w:tr w:rsidR="00FC227D" w:rsidRPr="00FC227D" w14:paraId="7DF89F78" w14:textId="77777777" w:rsidTr="00AB49D5">
        <w:trPr>
          <w:trHeight w:val="4935"/>
          <w:jc w:val="center"/>
        </w:trPr>
        <w:tc>
          <w:tcPr>
            <w:tcW w:w="710" w:type="dxa"/>
            <w:vAlign w:val="center"/>
          </w:tcPr>
          <w:p w14:paraId="3FA25181" w14:textId="77777777" w:rsidR="00FC227D" w:rsidRPr="00FC227D" w:rsidRDefault="00FC227D" w:rsidP="00FC227D">
            <w:pPr>
              <w:tabs>
                <w:tab w:val="left" w:pos="1365"/>
              </w:tabs>
              <w:jc w:val="center"/>
              <w:rPr>
                <w:lang w:eastAsia="en-US"/>
              </w:rPr>
            </w:pPr>
            <w:r w:rsidRPr="00FC227D">
              <w:rPr>
                <w:lang w:eastAsia="en-US"/>
              </w:rPr>
              <w:t>1.10.</w:t>
            </w:r>
          </w:p>
        </w:tc>
        <w:tc>
          <w:tcPr>
            <w:tcW w:w="2120" w:type="dxa"/>
            <w:vMerge/>
            <w:vAlign w:val="center"/>
          </w:tcPr>
          <w:p w14:paraId="511D9A94" w14:textId="77777777" w:rsidR="00FC227D" w:rsidRPr="00FC227D" w:rsidRDefault="00FC227D" w:rsidP="00FC227D">
            <w:pPr>
              <w:tabs>
                <w:tab w:val="left" w:pos="1365"/>
              </w:tabs>
              <w:rPr>
                <w:bCs/>
              </w:rPr>
            </w:pPr>
          </w:p>
        </w:tc>
        <w:tc>
          <w:tcPr>
            <w:tcW w:w="1707" w:type="dxa"/>
            <w:vAlign w:val="center"/>
          </w:tcPr>
          <w:p w14:paraId="77BFFC00" w14:textId="77777777" w:rsidR="00FC227D" w:rsidRPr="00FC227D" w:rsidRDefault="00FC227D" w:rsidP="00FC227D">
            <w:pPr>
              <w:tabs>
                <w:tab w:val="left" w:pos="1365"/>
              </w:tabs>
              <w:rPr>
                <w:color w:val="000000"/>
              </w:rPr>
            </w:pPr>
            <w:r w:rsidRPr="00FC227D">
              <w:rPr>
                <w:color w:val="000000"/>
              </w:rPr>
              <w:t>Жилые помещения    в общежитиях квартирного секционного  и коридор-ного типа строительным объемом от 5000 м</w:t>
            </w:r>
            <w:r w:rsidRPr="00FC227D">
              <w:rPr>
                <w:color w:val="000000"/>
                <w:vertAlign w:val="superscript"/>
              </w:rPr>
              <w:t>3</w:t>
            </w:r>
            <w:r w:rsidRPr="00FC227D">
              <w:rPr>
                <w:color w:val="000000"/>
              </w:rPr>
              <w:t xml:space="preserve"> до 10000 м</w:t>
            </w:r>
            <w:r w:rsidRPr="00FC227D">
              <w:rPr>
                <w:color w:val="000000"/>
                <w:vertAlign w:val="superscript"/>
              </w:rPr>
              <w:t xml:space="preserve">3               </w:t>
            </w:r>
            <w:r w:rsidRPr="00FC227D">
              <w:rPr>
                <w:color w:val="000000"/>
              </w:rPr>
              <w:t>с неполным благо-устройством</w:t>
            </w:r>
          </w:p>
        </w:tc>
        <w:tc>
          <w:tcPr>
            <w:tcW w:w="1276" w:type="dxa"/>
            <w:vAlign w:val="center"/>
          </w:tcPr>
          <w:p w14:paraId="1B337CD8" w14:textId="77777777" w:rsidR="00FC227D" w:rsidRPr="00FC227D" w:rsidRDefault="00FC227D" w:rsidP="00FC227D">
            <w:pPr>
              <w:tabs>
                <w:tab w:val="left" w:pos="1365"/>
              </w:tabs>
              <w:jc w:val="center"/>
              <w:rPr>
                <w:color w:val="000000"/>
              </w:rPr>
            </w:pPr>
            <w:r w:rsidRPr="00FC227D">
              <w:rPr>
                <w:color w:val="000000"/>
              </w:rPr>
              <w:t>0,0204 Гкал/м</w:t>
            </w:r>
            <w:r w:rsidRPr="00FC227D">
              <w:rPr>
                <w:color w:val="000000"/>
                <w:vertAlign w:val="superscript"/>
              </w:rPr>
              <w:t>2</w:t>
            </w:r>
          </w:p>
        </w:tc>
        <w:tc>
          <w:tcPr>
            <w:tcW w:w="1417" w:type="dxa"/>
            <w:vAlign w:val="center"/>
          </w:tcPr>
          <w:p w14:paraId="2149333A" w14:textId="77777777" w:rsidR="00FC227D" w:rsidRPr="00FC227D" w:rsidRDefault="00FC227D" w:rsidP="00FC227D">
            <w:pPr>
              <w:tabs>
                <w:tab w:val="left" w:pos="1365"/>
              </w:tabs>
              <w:jc w:val="center"/>
              <w:rPr>
                <w:color w:val="000000"/>
              </w:rPr>
            </w:pPr>
          </w:p>
          <w:p w14:paraId="103EF9DC" w14:textId="77777777" w:rsidR="00FC227D" w:rsidRPr="00FC227D" w:rsidRDefault="00FC227D" w:rsidP="00FC227D">
            <w:pPr>
              <w:tabs>
                <w:tab w:val="left" w:pos="1365"/>
              </w:tabs>
              <w:jc w:val="center"/>
              <w:rPr>
                <w:color w:val="000000"/>
              </w:rPr>
            </w:pPr>
            <w:r w:rsidRPr="00FC227D">
              <w:rPr>
                <w:color w:val="000000"/>
              </w:rPr>
              <w:t xml:space="preserve">руб./Гкал </w:t>
            </w:r>
          </w:p>
          <w:p w14:paraId="5B0432D4" w14:textId="77777777" w:rsidR="00FC227D" w:rsidRPr="00FC227D" w:rsidRDefault="00FC227D" w:rsidP="00FC227D">
            <w:pPr>
              <w:tabs>
                <w:tab w:val="left" w:pos="1365"/>
              </w:tabs>
              <w:jc w:val="center"/>
              <w:rPr>
                <w:color w:val="000000"/>
              </w:rPr>
            </w:pPr>
          </w:p>
        </w:tc>
        <w:tc>
          <w:tcPr>
            <w:tcW w:w="1418" w:type="dxa"/>
            <w:vAlign w:val="center"/>
          </w:tcPr>
          <w:p w14:paraId="4B1EDAE9" w14:textId="77777777" w:rsidR="00FC227D" w:rsidRPr="00FC227D" w:rsidRDefault="00FC227D" w:rsidP="00FC227D">
            <w:pPr>
              <w:tabs>
                <w:tab w:val="left" w:pos="1365"/>
              </w:tabs>
              <w:jc w:val="center"/>
              <w:rPr>
                <w:color w:val="000000"/>
              </w:rPr>
            </w:pPr>
            <w:r w:rsidRPr="00FC227D">
              <w:rPr>
                <w:color w:val="000000"/>
              </w:rPr>
              <w:t>1650,45</w:t>
            </w:r>
          </w:p>
        </w:tc>
        <w:tc>
          <w:tcPr>
            <w:tcW w:w="1416" w:type="dxa"/>
            <w:vAlign w:val="center"/>
          </w:tcPr>
          <w:p w14:paraId="79C10C0F" w14:textId="77777777" w:rsidR="00FC227D" w:rsidRPr="00FC227D" w:rsidRDefault="00FC227D" w:rsidP="00FC227D">
            <w:pPr>
              <w:tabs>
                <w:tab w:val="left" w:pos="1365"/>
              </w:tabs>
              <w:jc w:val="center"/>
              <w:rPr>
                <w:lang w:eastAsia="en-US"/>
              </w:rPr>
            </w:pPr>
            <w:r w:rsidRPr="00FC227D">
              <w:rPr>
                <w:color w:val="000000"/>
              </w:rPr>
              <w:t>1732,97</w:t>
            </w:r>
          </w:p>
        </w:tc>
      </w:tr>
      <w:tr w:rsidR="00FC227D" w:rsidRPr="00FC227D" w14:paraId="54C0B928" w14:textId="77777777" w:rsidTr="00AB49D5">
        <w:trPr>
          <w:trHeight w:val="4403"/>
          <w:jc w:val="center"/>
        </w:trPr>
        <w:tc>
          <w:tcPr>
            <w:tcW w:w="710" w:type="dxa"/>
            <w:vAlign w:val="center"/>
          </w:tcPr>
          <w:p w14:paraId="460AC0E5" w14:textId="77777777" w:rsidR="00FC227D" w:rsidRPr="00FC227D" w:rsidRDefault="00FC227D" w:rsidP="00FC227D">
            <w:pPr>
              <w:tabs>
                <w:tab w:val="left" w:pos="1365"/>
              </w:tabs>
              <w:jc w:val="center"/>
              <w:rPr>
                <w:lang w:eastAsia="en-US"/>
              </w:rPr>
            </w:pPr>
            <w:r w:rsidRPr="00FC227D">
              <w:rPr>
                <w:lang w:eastAsia="en-US"/>
              </w:rPr>
              <w:t>1.11.</w:t>
            </w:r>
          </w:p>
        </w:tc>
        <w:tc>
          <w:tcPr>
            <w:tcW w:w="2120" w:type="dxa"/>
            <w:vMerge/>
            <w:vAlign w:val="center"/>
          </w:tcPr>
          <w:p w14:paraId="2596E63D" w14:textId="77777777" w:rsidR="00FC227D" w:rsidRPr="00FC227D" w:rsidRDefault="00FC227D" w:rsidP="00FC227D">
            <w:pPr>
              <w:tabs>
                <w:tab w:val="left" w:pos="1365"/>
              </w:tabs>
              <w:rPr>
                <w:bCs/>
              </w:rPr>
            </w:pPr>
          </w:p>
        </w:tc>
        <w:tc>
          <w:tcPr>
            <w:tcW w:w="1707" w:type="dxa"/>
            <w:vAlign w:val="center"/>
          </w:tcPr>
          <w:p w14:paraId="290B6BDB"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FC227D">
              <w:rPr>
                <w:color w:val="000000"/>
                <w:vertAlign w:val="superscript"/>
              </w:rPr>
              <w:t>3</w:t>
            </w:r>
          </w:p>
        </w:tc>
        <w:tc>
          <w:tcPr>
            <w:tcW w:w="1276" w:type="dxa"/>
            <w:vAlign w:val="center"/>
          </w:tcPr>
          <w:p w14:paraId="36358527" w14:textId="77777777" w:rsidR="00FC227D" w:rsidRPr="00FC227D" w:rsidRDefault="00FC227D" w:rsidP="00FC227D">
            <w:pPr>
              <w:tabs>
                <w:tab w:val="left" w:pos="1365"/>
              </w:tabs>
              <w:jc w:val="center"/>
              <w:rPr>
                <w:color w:val="000000"/>
              </w:rPr>
            </w:pPr>
          </w:p>
          <w:p w14:paraId="3E4205C8" w14:textId="77777777" w:rsidR="00FC227D" w:rsidRPr="00FC227D" w:rsidRDefault="00FC227D" w:rsidP="00FC227D">
            <w:pPr>
              <w:tabs>
                <w:tab w:val="left" w:pos="1365"/>
              </w:tabs>
              <w:jc w:val="center"/>
              <w:rPr>
                <w:color w:val="000000"/>
              </w:rPr>
            </w:pPr>
            <w:r w:rsidRPr="00FC227D">
              <w:rPr>
                <w:color w:val="000000"/>
              </w:rPr>
              <w:t>0,0176 Гкал/м</w:t>
            </w:r>
            <w:r w:rsidRPr="00FC227D">
              <w:rPr>
                <w:color w:val="000000"/>
                <w:vertAlign w:val="superscript"/>
              </w:rPr>
              <w:t>2</w:t>
            </w:r>
          </w:p>
        </w:tc>
        <w:tc>
          <w:tcPr>
            <w:tcW w:w="1417" w:type="dxa"/>
            <w:vAlign w:val="center"/>
          </w:tcPr>
          <w:p w14:paraId="05E4909E" w14:textId="77777777" w:rsidR="00FC227D" w:rsidRPr="00FC227D" w:rsidRDefault="00FC227D" w:rsidP="00FC227D">
            <w:pPr>
              <w:tabs>
                <w:tab w:val="left" w:pos="1365"/>
              </w:tabs>
              <w:jc w:val="center"/>
              <w:rPr>
                <w:color w:val="000000"/>
              </w:rPr>
            </w:pPr>
          </w:p>
          <w:p w14:paraId="2C8CB166" w14:textId="77777777" w:rsidR="00FC227D" w:rsidRPr="00FC227D" w:rsidRDefault="00FC227D" w:rsidP="00FC227D">
            <w:pPr>
              <w:tabs>
                <w:tab w:val="left" w:pos="1365"/>
              </w:tabs>
              <w:jc w:val="center"/>
              <w:rPr>
                <w:color w:val="000000"/>
              </w:rPr>
            </w:pPr>
            <w:r w:rsidRPr="00FC227D">
              <w:rPr>
                <w:color w:val="000000"/>
              </w:rPr>
              <w:t>руб./Гкал</w:t>
            </w:r>
          </w:p>
          <w:p w14:paraId="2C7E7225" w14:textId="77777777" w:rsidR="00FC227D" w:rsidRPr="00FC227D" w:rsidRDefault="00FC227D" w:rsidP="00FC227D">
            <w:pPr>
              <w:tabs>
                <w:tab w:val="left" w:pos="1365"/>
              </w:tabs>
              <w:jc w:val="center"/>
              <w:rPr>
                <w:color w:val="000000"/>
              </w:rPr>
            </w:pPr>
            <w:r w:rsidRPr="00FC227D">
              <w:rPr>
                <w:color w:val="000000"/>
              </w:rPr>
              <w:t xml:space="preserve">  </w:t>
            </w:r>
          </w:p>
        </w:tc>
        <w:tc>
          <w:tcPr>
            <w:tcW w:w="1418" w:type="dxa"/>
            <w:vAlign w:val="center"/>
          </w:tcPr>
          <w:p w14:paraId="09EDB1FD" w14:textId="77777777" w:rsidR="00FC227D" w:rsidRPr="00FC227D" w:rsidRDefault="00FC227D" w:rsidP="00FC227D">
            <w:pPr>
              <w:tabs>
                <w:tab w:val="left" w:pos="1365"/>
              </w:tabs>
              <w:jc w:val="center"/>
              <w:rPr>
                <w:color w:val="000000"/>
              </w:rPr>
            </w:pPr>
            <w:r w:rsidRPr="00FC227D">
              <w:rPr>
                <w:color w:val="000000"/>
              </w:rPr>
              <w:t>2160,82</w:t>
            </w:r>
          </w:p>
        </w:tc>
        <w:tc>
          <w:tcPr>
            <w:tcW w:w="1416" w:type="dxa"/>
            <w:vAlign w:val="center"/>
          </w:tcPr>
          <w:p w14:paraId="7ED1E164" w14:textId="77777777" w:rsidR="00FC227D" w:rsidRPr="00FC227D" w:rsidRDefault="00FC227D" w:rsidP="00FC227D">
            <w:pPr>
              <w:tabs>
                <w:tab w:val="left" w:pos="1365"/>
              </w:tabs>
              <w:jc w:val="center"/>
              <w:rPr>
                <w:lang w:eastAsia="en-US"/>
              </w:rPr>
            </w:pPr>
            <w:r w:rsidRPr="00FC227D">
              <w:rPr>
                <w:color w:val="000000"/>
              </w:rPr>
              <w:t>2268,86</w:t>
            </w:r>
          </w:p>
        </w:tc>
      </w:tr>
      <w:tr w:rsidR="00FC227D" w:rsidRPr="00FC227D" w14:paraId="0B3BD1CB" w14:textId="77777777" w:rsidTr="00AB49D5">
        <w:trPr>
          <w:trHeight w:val="70"/>
          <w:jc w:val="center"/>
        </w:trPr>
        <w:tc>
          <w:tcPr>
            <w:tcW w:w="710" w:type="dxa"/>
          </w:tcPr>
          <w:p w14:paraId="008C08E1" w14:textId="77777777" w:rsidR="00FC227D" w:rsidRPr="00FC227D" w:rsidRDefault="00FC227D" w:rsidP="00FC227D">
            <w:pPr>
              <w:tabs>
                <w:tab w:val="left" w:pos="1365"/>
              </w:tabs>
              <w:jc w:val="center"/>
              <w:rPr>
                <w:lang w:eastAsia="en-US"/>
              </w:rPr>
            </w:pPr>
            <w:r w:rsidRPr="00FC227D">
              <w:rPr>
                <w:lang w:eastAsia="en-US"/>
              </w:rPr>
              <w:t>1</w:t>
            </w:r>
          </w:p>
        </w:tc>
        <w:tc>
          <w:tcPr>
            <w:tcW w:w="2120" w:type="dxa"/>
            <w:vAlign w:val="center"/>
          </w:tcPr>
          <w:p w14:paraId="173D4EF2" w14:textId="77777777" w:rsidR="00FC227D" w:rsidRPr="00FC227D" w:rsidRDefault="00FC227D" w:rsidP="00FC227D">
            <w:pPr>
              <w:tabs>
                <w:tab w:val="left" w:pos="1365"/>
              </w:tabs>
              <w:jc w:val="center"/>
              <w:rPr>
                <w:bCs/>
              </w:rPr>
            </w:pPr>
            <w:r w:rsidRPr="00FC227D">
              <w:rPr>
                <w:bCs/>
              </w:rPr>
              <w:t>2</w:t>
            </w:r>
          </w:p>
        </w:tc>
        <w:tc>
          <w:tcPr>
            <w:tcW w:w="1707" w:type="dxa"/>
          </w:tcPr>
          <w:p w14:paraId="260A5E07" w14:textId="77777777" w:rsidR="00FC227D" w:rsidRPr="00FC227D" w:rsidRDefault="00FC227D" w:rsidP="00FC227D">
            <w:pPr>
              <w:tabs>
                <w:tab w:val="left" w:pos="1365"/>
              </w:tabs>
              <w:jc w:val="center"/>
              <w:rPr>
                <w:color w:val="000000"/>
              </w:rPr>
            </w:pPr>
            <w:r w:rsidRPr="00FC227D">
              <w:rPr>
                <w:color w:val="000000"/>
              </w:rPr>
              <w:t>3</w:t>
            </w:r>
          </w:p>
        </w:tc>
        <w:tc>
          <w:tcPr>
            <w:tcW w:w="1276" w:type="dxa"/>
            <w:vAlign w:val="center"/>
          </w:tcPr>
          <w:p w14:paraId="76C5F5CA" w14:textId="77777777" w:rsidR="00FC227D" w:rsidRPr="00FC227D" w:rsidRDefault="00FC227D" w:rsidP="00FC227D">
            <w:pPr>
              <w:tabs>
                <w:tab w:val="left" w:pos="1365"/>
              </w:tabs>
              <w:jc w:val="center"/>
              <w:rPr>
                <w:color w:val="000000"/>
              </w:rPr>
            </w:pPr>
            <w:r w:rsidRPr="00FC227D">
              <w:rPr>
                <w:color w:val="000000"/>
              </w:rPr>
              <w:t>4</w:t>
            </w:r>
          </w:p>
        </w:tc>
        <w:tc>
          <w:tcPr>
            <w:tcW w:w="1417" w:type="dxa"/>
            <w:vAlign w:val="center"/>
          </w:tcPr>
          <w:p w14:paraId="23733444" w14:textId="77777777" w:rsidR="00FC227D" w:rsidRPr="00FC227D" w:rsidRDefault="00FC227D" w:rsidP="00FC227D">
            <w:pPr>
              <w:tabs>
                <w:tab w:val="left" w:pos="1365"/>
              </w:tabs>
              <w:jc w:val="center"/>
              <w:rPr>
                <w:color w:val="000000"/>
              </w:rPr>
            </w:pPr>
            <w:r w:rsidRPr="00FC227D">
              <w:rPr>
                <w:color w:val="000000"/>
              </w:rPr>
              <w:t>5</w:t>
            </w:r>
          </w:p>
        </w:tc>
        <w:tc>
          <w:tcPr>
            <w:tcW w:w="1418" w:type="dxa"/>
            <w:vAlign w:val="center"/>
          </w:tcPr>
          <w:p w14:paraId="15A8E9E6" w14:textId="77777777" w:rsidR="00FC227D" w:rsidRPr="00FC227D" w:rsidRDefault="00FC227D" w:rsidP="00FC227D">
            <w:pPr>
              <w:tabs>
                <w:tab w:val="left" w:pos="1365"/>
              </w:tabs>
              <w:jc w:val="center"/>
              <w:rPr>
                <w:color w:val="000000"/>
              </w:rPr>
            </w:pPr>
            <w:r w:rsidRPr="00FC227D">
              <w:rPr>
                <w:color w:val="000000"/>
              </w:rPr>
              <w:t>6</w:t>
            </w:r>
          </w:p>
        </w:tc>
        <w:tc>
          <w:tcPr>
            <w:tcW w:w="1416" w:type="dxa"/>
          </w:tcPr>
          <w:p w14:paraId="0C21E431" w14:textId="77777777" w:rsidR="00FC227D" w:rsidRPr="00FC227D" w:rsidRDefault="00FC227D" w:rsidP="00FC227D">
            <w:pPr>
              <w:tabs>
                <w:tab w:val="left" w:pos="1365"/>
              </w:tabs>
              <w:jc w:val="center"/>
              <w:rPr>
                <w:lang w:eastAsia="en-US"/>
              </w:rPr>
            </w:pPr>
            <w:r w:rsidRPr="00FC227D">
              <w:rPr>
                <w:lang w:eastAsia="en-US"/>
              </w:rPr>
              <w:t>7</w:t>
            </w:r>
          </w:p>
        </w:tc>
      </w:tr>
      <w:tr w:rsidR="00FC227D" w:rsidRPr="00FC227D" w14:paraId="6D0AD9CA" w14:textId="77777777" w:rsidTr="00AB49D5">
        <w:trPr>
          <w:trHeight w:val="4686"/>
          <w:jc w:val="center"/>
        </w:trPr>
        <w:tc>
          <w:tcPr>
            <w:tcW w:w="710" w:type="dxa"/>
            <w:vAlign w:val="center"/>
          </w:tcPr>
          <w:p w14:paraId="10EC0FBF" w14:textId="77777777" w:rsidR="00FC227D" w:rsidRPr="00FC227D" w:rsidRDefault="00FC227D" w:rsidP="00FC227D">
            <w:pPr>
              <w:tabs>
                <w:tab w:val="left" w:pos="1365"/>
              </w:tabs>
              <w:jc w:val="center"/>
              <w:rPr>
                <w:lang w:eastAsia="en-US"/>
              </w:rPr>
            </w:pPr>
            <w:r w:rsidRPr="00FC227D">
              <w:rPr>
                <w:lang w:eastAsia="en-US"/>
              </w:rPr>
              <w:lastRenderedPageBreak/>
              <w:t>1.12.</w:t>
            </w:r>
          </w:p>
        </w:tc>
        <w:tc>
          <w:tcPr>
            <w:tcW w:w="2120" w:type="dxa"/>
            <w:vAlign w:val="center"/>
          </w:tcPr>
          <w:p w14:paraId="4B24D24D" w14:textId="77777777" w:rsidR="00FC227D" w:rsidRPr="00FC227D" w:rsidRDefault="00FC227D" w:rsidP="00FC227D">
            <w:pPr>
              <w:tabs>
                <w:tab w:val="left" w:pos="1365"/>
              </w:tabs>
              <w:rPr>
                <w:bCs/>
              </w:rPr>
            </w:pPr>
            <w:r w:rsidRPr="00FC227D">
              <w:rPr>
                <w:bCs/>
              </w:rPr>
              <w:t>ООО «УТС»,                   ИНН 4205369653</w:t>
            </w:r>
          </w:p>
        </w:tc>
        <w:tc>
          <w:tcPr>
            <w:tcW w:w="1707" w:type="dxa"/>
            <w:vAlign w:val="center"/>
          </w:tcPr>
          <w:p w14:paraId="5EA4AB7D" w14:textId="77777777" w:rsidR="00FC227D" w:rsidRPr="00FC227D" w:rsidRDefault="00FC227D" w:rsidP="00FC227D">
            <w:pPr>
              <w:tabs>
                <w:tab w:val="left" w:pos="1365"/>
              </w:tabs>
              <w:rPr>
                <w:color w:val="000000"/>
              </w:rPr>
            </w:pPr>
            <w:r w:rsidRPr="00FC227D">
              <w:rPr>
                <w:color w:val="000000"/>
              </w:rPr>
              <w:t xml:space="preserve">Жилые помещения    в общежитиях квартирного секционного  и коридор-ного типа строительным </w:t>
            </w:r>
          </w:p>
          <w:p w14:paraId="6E53BA3E" w14:textId="77777777" w:rsidR="00FC227D" w:rsidRPr="00FC227D" w:rsidRDefault="00FC227D" w:rsidP="00FC227D">
            <w:pPr>
              <w:tabs>
                <w:tab w:val="left" w:pos="1365"/>
              </w:tabs>
              <w:rPr>
                <w:color w:val="000000"/>
              </w:rPr>
            </w:pPr>
            <w:r w:rsidRPr="00FC227D">
              <w:rPr>
                <w:color w:val="000000"/>
              </w:rPr>
              <w:t>объемом более            10000 м</w:t>
            </w:r>
            <w:r w:rsidRPr="00FC227D">
              <w:rPr>
                <w:color w:val="000000"/>
                <w:vertAlign w:val="superscript"/>
              </w:rPr>
              <w:t>3</w:t>
            </w:r>
            <w:r w:rsidRPr="00FC227D">
              <w:rPr>
                <w:color w:val="000000"/>
              </w:rPr>
              <w:t xml:space="preserve">                с неполным благо-устройством</w:t>
            </w:r>
          </w:p>
        </w:tc>
        <w:tc>
          <w:tcPr>
            <w:tcW w:w="1276" w:type="dxa"/>
            <w:vAlign w:val="center"/>
          </w:tcPr>
          <w:p w14:paraId="1D1CC294" w14:textId="77777777" w:rsidR="00FC227D" w:rsidRPr="00FC227D" w:rsidRDefault="00FC227D" w:rsidP="00FC227D">
            <w:pPr>
              <w:tabs>
                <w:tab w:val="left" w:pos="1365"/>
              </w:tabs>
              <w:jc w:val="center"/>
              <w:rPr>
                <w:color w:val="000000"/>
              </w:rPr>
            </w:pPr>
          </w:p>
          <w:p w14:paraId="73616A86" w14:textId="77777777" w:rsidR="00FC227D" w:rsidRPr="00FC227D" w:rsidRDefault="00FC227D" w:rsidP="00FC227D">
            <w:pPr>
              <w:tabs>
                <w:tab w:val="left" w:pos="1365"/>
              </w:tabs>
              <w:jc w:val="center"/>
              <w:rPr>
                <w:color w:val="000000"/>
              </w:rPr>
            </w:pPr>
            <w:r w:rsidRPr="00FC227D">
              <w:rPr>
                <w:color w:val="000000"/>
              </w:rPr>
              <w:t>0,0176 Гкал/м</w:t>
            </w:r>
            <w:r w:rsidRPr="00FC227D">
              <w:rPr>
                <w:color w:val="000000"/>
                <w:vertAlign w:val="superscript"/>
              </w:rPr>
              <w:t>2</w:t>
            </w:r>
          </w:p>
        </w:tc>
        <w:tc>
          <w:tcPr>
            <w:tcW w:w="1417" w:type="dxa"/>
            <w:vAlign w:val="center"/>
          </w:tcPr>
          <w:p w14:paraId="7B4090CF" w14:textId="77777777" w:rsidR="00FC227D" w:rsidRPr="00FC227D" w:rsidRDefault="00FC227D" w:rsidP="00FC227D">
            <w:pPr>
              <w:tabs>
                <w:tab w:val="left" w:pos="1365"/>
              </w:tabs>
              <w:jc w:val="center"/>
              <w:rPr>
                <w:color w:val="000000"/>
              </w:rPr>
            </w:pPr>
          </w:p>
          <w:p w14:paraId="77005865" w14:textId="77777777" w:rsidR="00FC227D" w:rsidRPr="00FC227D" w:rsidRDefault="00FC227D" w:rsidP="00FC227D">
            <w:pPr>
              <w:tabs>
                <w:tab w:val="left" w:pos="1365"/>
              </w:tabs>
              <w:jc w:val="center"/>
              <w:rPr>
                <w:color w:val="000000"/>
              </w:rPr>
            </w:pPr>
            <w:r w:rsidRPr="00FC227D">
              <w:rPr>
                <w:color w:val="000000"/>
              </w:rPr>
              <w:t xml:space="preserve">руб./Гкал </w:t>
            </w:r>
          </w:p>
          <w:p w14:paraId="634C1CFD" w14:textId="77777777" w:rsidR="00FC227D" w:rsidRPr="00FC227D" w:rsidRDefault="00FC227D" w:rsidP="00FC227D">
            <w:pPr>
              <w:tabs>
                <w:tab w:val="left" w:pos="1365"/>
              </w:tabs>
              <w:jc w:val="center"/>
              <w:rPr>
                <w:color w:val="000000"/>
              </w:rPr>
            </w:pPr>
          </w:p>
        </w:tc>
        <w:tc>
          <w:tcPr>
            <w:tcW w:w="1418" w:type="dxa"/>
            <w:vAlign w:val="center"/>
          </w:tcPr>
          <w:p w14:paraId="7A011150" w14:textId="77777777" w:rsidR="00FC227D" w:rsidRPr="00FC227D" w:rsidRDefault="00FC227D" w:rsidP="00FC227D">
            <w:pPr>
              <w:tabs>
                <w:tab w:val="left" w:pos="1365"/>
              </w:tabs>
              <w:jc w:val="center"/>
              <w:rPr>
                <w:color w:val="000000"/>
              </w:rPr>
            </w:pPr>
            <w:r w:rsidRPr="00FC227D">
              <w:rPr>
                <w:color w:val="000000"/>
              </w:rPr>
              <w:t>1904,36</w:t>
            </w:r>
          </w:p>
        </w:tc>
        <w:tc>
          <w:tcPr>
            <w:tcW w:w="1416" w:type="dxa"/>
            <w:vAlign w:val="center"/>
          </w:tcPr>
          <w:p w14:paraId="1602307D" w14:textId="77777777" w:rsidR="00FC227D" w:rsidRPr="00FC227D" w:rsidRDefault="00FC227D" w:rsidP="00FC227D">
            <w:pPr>
              <w:tabs>
                <w:tab w:val="left" w:pos="1365"/>
              </w:tabs>
              <w:jc w:val="center"/>
              <w:rPr>
                <w:lang w:eastAsia="en-US"/>
              </w:rPr>
            </w:pPr>
            <w:r w:rsidRPr="00FC227D">
              <w:rPr>
                <w:color w:val="000000"/>
              </w:rPr>
              <w:t>1999,58</w:t>
            </w:r>
          </w:p>
        </w:tc>
      </w:tr>
      <w:tr w:rsidR="00FC227D" w:rsidRPr="00FC227D" w14:paraId="12EEB008" w14:textId="77777777" w:rsidTr="00AB49D5">
        <w:trPr>
          <w:trHeight w:val="4403"/>
          <w:jc w:val="center"/>
        </w:trPr>
        <w:tc>
          <w:tcPr>
            <w:tcW w:w="710" w:type="dxa"/>
            <w:vAlign w:val="center"/>
          </w:tcPr>
          <w:p w14:paraId="545204EE" w14:textId="77777777" w:rsidR="00FC227D" w:rsidRPr="00FC227D" w:rsidRDefault="00FC227D" w:rsidP="00FC227D">
            <w:pPr>
              <w:tabs>
                <w:tab w:val="left" w:pos="1365"/>
              </w:tabs>
              <w:jc w:val="center"/>
              <w:rPr>
                <w:lang w:eastAsia="en-US"/>
              </w:rPr>
            </w:pPr>
            <w:r w:rsidRPr="00FC227D">
              <w:rPr>
                <w:lang w:eastAsia="en-US"/>
              </w:rPr>
              <w:t>1.13.</w:t>
            </w:r>
          </w:p>
        </w:tc>
        <w:tc>
          <w:tcPr>
            <w:tcW w:w="2120" w:type="dxa"/>
            <w:vMerge w:val="restart"/>
            <w:vAlign w:val="center"/>
          </w:tcPr>
          <w:p w14:paraId="699403B0" w14:textId="77777777" w:rsidR="00FC227D" w:rsidRPr="00FC227D" w:rsidRDefault="00FC227D" w:rsidP="00FC227D">
            <w:pPr>
              <w:tabs>
                <w:tab w:val="left" w:pos="1365"/>
              </w:tabs>
              <w:rPr>
                <w:bCs/>
              </w:rPr>
            </w:pPr>
            <w:r w:rsidRPr="00FC227D">
              <w:rPr>
                <w:bCs/>
              </w:rPr>
              <w:t>МУП «МТСК», ИНН 4214039620</w:t>
            </w:r>
          </w:p>
        </w:tc>
        <w:tc>
          <w:tcPr>
            <w:tcW w:w="1707" w:type="dxa"/>
            <w:vAlign w:val="center"/>
          </w:tcPr>
          <w:p w14:paraId="6E5E5FFC"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FC227D">
              <w:rPr>
                <w:color w:val="000000"/>
                <w:vertAlign w:val="superscript"/>
              </w:rPr>
              <w:t>3</w:t>
            </w:r>
            <w:r w:rsidRPr="00FC227D">
              <w:rPr>
                <w:color w:val="000000"/>
              </w:rPr>
              <w:t xml:space="preserve"> </w:t>
            </w:r>
          </w:p>
        </w:tc>
        <w:tc>
          <w:tcPr>
            <w:tcW w:w="1276" w:type="dxa"/>
            <w:vAlign w:val="center"/>
          </w:tcPr>
          <w:p w14:paraId="359539B6" w14:textId="77777777" w:rsidR="00FC227D" w:rsidRPr="00FC227D" w:rsidRDefault="00FC227D" w:rsidP="00FC227D">
            <w:pPr>
              <w:tabs>
                <w:tab w:val="left" w:pos="1365"/>
              </w:tabs>
              <w:jc w:val="center"/>
              <w:rPr>
                <w:color w:val="000000"/>
              </w:rPr>
            </w:pPr>
            <w:r w:rsidRPr="00FC227D">
              <w:rPr>
                <w:color w:val="000000"/>
              </w:rPr>
              <w:t>0,0245 Гкал/м</w:t>
            </w:r>
            <w:r w:rsidRPr="00FC227D">
              <w:rPr>
                <w:color w:val="000000"/>
                <w:vertAlign w:val="superscript"/>
              </w:rPr>
              <w:t>2</w:t>
            </w:r>
          </w:p>
        </w:tc>
        <w:tc>
          <w:tcPr>
            <w:tcW w:w="1417" w:type="dxa"/>
            <w:vAlign w:val="center"/>
          </w:tcPr>
          <w:p w14:paraId="38D3DC00" w14:textId="77777777" w:rsidR="00FC227D" w:rsidRPr="00FC227D" w:rsidRDefault="00FC227D" w:rsidP="00FC227D">
            <w:pPr>
              <w:tabs>
                <w:tab w:val="left" w:pos="1365"/>
              </w:tabs>
              <w:jc w:val="center"/>
              <w:rPr>
                <w:color w:val="000000"/>
              </w:rPr>
            </w:pPr>
          </w:p>
          <w:p w14:paraId="32ABC085" w14:textId="77777777" w:rsidR="00FC227D" w:rsidRPr="00FC227D" w:rsidRDefault="00FC227D" w:rsidP="00FC227D">
            <w:pPr>
              <w:tabs>
                <w:tab w:val="left" w:pos="1365"/>
              </w:tabs>
              <w:jc w:val="center"/>
              <w:rPr>
                <w:color w:val="000000"/>
              </w:rPr>
            </w:pPr>
            <w:r w:rsidRPr="00FC227D">
              <w:rPr>
                <w:color w:val="000000"/>
              </w:rPr>
              <w:t xml:space="preserve">руб./Гкал </w:t>
            </w:r>
          </w:p>
          <w:p w14:paraId="020583F7" w14:textId="77777777" w:rsidR="00FC227D" w:rsidRPr="00FC227D" w:rsidRDefault="00FC227D" w:rsidP="00FC227D">
            <w:pPr>
              <w:tabs>
                <w:tab w:val="left" w:pos="1365"/>
              </w:tabs>
              <w:jc w:val="center"/>
              <w:rPr>
                <w:color w:val="000000"/>
              </w:rPr>
            </w:pPr>
          </w:p>
        </w:tc>
        <w:tc>
          <w:tcPr>
            <w:tcW w:w="1418" w:type="dxa"/>
            <w:vAlign w:val="center"/>
          </w:tcPr>
          <w:p w14:paraId="28A43F72" w14:textId="77777777" w:rsidR="00FC227D" w:rsidRPr="00FC227D" w:rsidRDefault="00FC227D" w:rsidP="00FC227D">
            <w:pPr>
              <w:tabs>
                <w:tab w:val="left" w:pos="1365"/>
              </w:tabs>
              <w:jc w:val="center"/>
              <w:rPr>
                <w:color w:val="000000"/>
              </w:rPr>
            </w:pPr>
            <w:r w:rsidRPr="00FC227D">
              <w:rPr>
                <w:color w:val="000000"/>
              </w:rPr>
              <w:t>1554,32</w:t>
            </w:r>
          </w:p>
        </w:tc>
        <w:tc>
          <w:tcPr>
            <w:tcW w:w="1416" w:type="dxa"/>
            <w:vAlign w:val="center"/>
          </w:tcPr>
          <w:p w14:paraId="4022D268" w14:textId="77777777" w:rsidR="00FC227D" w:rsidRPr="00FC227D" w:rsidRDefault="00FC227D" w:rsidP="00FC227D">
            <w:pPr>
              <w:tabs>
                <w:tab w:val="left" w:pos="1365"/>
              </w:tabs>
              <w:jc w:val="center"/>
              <w:rPr>
                <w:lang w:eastAsia="en-US"/>
              </w:rPr>
            </w:pPr>
            <w:r w:rsidRPr="00FC227D">
              <w:rPr>
                <w:color w:val="000000"/>
              </w:rPr>
              <w:t>1632,04</w:t>
            </w:r>
          </w:p>
        </w:tc>
      </w:tr>
      <w:tr w:rsidR="00FC227D" w:rsidRPr="00FC227D" w14:paraId="735D1F8B" w14:textId="77777777" w:rsidTr="00AB49D5">
        <w:trPr>
          <w:trHeight w:val="4784"/>
          <w:jc w:val="center"/>
        </w:trPr>
        <w:tc>
          <w:tcPr>
            <w:tcW w:w="710" w:type="dxa"/>
            <w:vAlign w:val="center"/>
          </w:tcPr>
          <w:p w14:paraId="69E3EAFC" w14:textId="77777777" w:rsidR="00FC227D" w:rsidRPr="00FC227D" w:rsidRDefault="00FC227D" w:rsidP="00FC227D">
            <w:pPr>
              <w:tabs>
                <w:tab w:val="left" w:pos="1365"/>
              </w:tabs>
              <w:jc w:val="center"/>
              <w:rPr>
                <w:lang w:eastAsia="en-US"/>
              </w:rPr>
            </w:pPr>
            <w:r w:rsidRPr="00FC227D">
              <w:rPr>
                <w:lang w:eastAsia="en-US"/>
              </w:rPr>
              <w:t>1.14.</w:t>
            </w:r>
          </w:p>
        </w:tc>
        <w:tc>
          <w:tcPr>
            <w:tcW w:w="2120" w:type="dxa"/>
            <w:vMerge/>
            <w:vAlign w:val="center"/>
          </w:tcPr>
          <w:p w14:paraId="67BABBB5" w14:textId="77777777" w:rsidR="00FC227D" w:rsidRPr="00FC227D" w:rsidRDefault="00FC227D" w:rsidP="00FC227D">
            <w:pPr>
              <w:tabs>
                <w:tab w:val="left" w:pos="1365"/>
              </w:tabs>
              <w:rPr>
                <w:bCs/>
              </w:rPr>
            </w:pPr>
          </w:p>
        </w:tc>
        <w:tc>
          <w:tcPr>
            <w:tcW w:w="1707" w:type="dxa"/>
            <w:vAlign w:val="center"/>
          </w:tcPr>
          <w:p w14:paraId="01BFF9C1" w14:textId="77777777" w:rsidR="00FC227D" w:rsidRPr="00FC227D" w:rsidRDefault="00FC227D" w:rsidP="00FC227D">
            <w:pPr>
              <w:tabs>
                <w:tab w:val="left" w:pos="1365"/>
              </w:tabs>
              <w:rPr>
                <w:color w:val="000000"/>
              </w:rPr>
            </w:pPr>
            <w:r w:rsidRPr="00FC227D">
              <w:rPr>
                <w:color w:val="000000"/>
              </w:rPr>
              <w:t>Жилые помещения    в общежитиях квартирного секционного  и коридор-ного типа строитель-ным объемом менее 5000 м</w:t>
            </w:r>
            <w:r w:rsidRPr="00FC227D">
              <w:rPr>
                <w:color w:val="000000"/>
                <w:vertAlign w:val="superscript"/>
              </w:rPr>
              <w:t>3</w:t>
            </w:r>
            <w:r w:rsidRPr="00FC227D">
              <w:rPr>
                <w:lang w:eastAsia="en-US"/>
              </w:rPr>
              <w:t xml:space="preserve">                </w:t>
            </w:r>
            <w:r w:rsidRPr="00FC227D">
              <w:rPr>
                <w:color w:val="000000"/>
              </w:rPr>
              <w:t>с неполным благо-устройством</w:t>
            </w:r>
          </w:p>
        </w:tc>
        <w:tc>
          <w:tcPr>
            <w:tcW w:w="1276" w:type="dxa"/>
            <w:vAlign w:val="center"/>
          </w:tcPr>
          <w:p w14:paraId="3CDD2347" w14:textId="77777777" w:rsidR="00FC227D" w:rsidRPr="00FC227D" w:rsidRDefault="00FC227D" w:rsidP="00FC227D">
            <w:pPr>
              <w:tabs>
                <w:tab w:val="left" w:pos="1365"/>
              </w:tabs>
              <w:jc w:val="center"/>
              <w:rPr>
                <w:color w:val="000000"/>
              </w:rPr>
            </w:pPr>
            <w:r w:rsidRPr="00FC227D">
              <w:rPr>
                <w:color w:val="000000"/>
              </w:rPr>
              <w:t>0,0245 Гкал/м</w:t>
            </w:r>
            <w:r w:rsidRPr="00FC227D">
              <w:rPr>
                <w:color w:val="000000"/>
                <w:vertAlign w:val="superscript"/>
              </w:rPr>
              <w:t>2</w:t>
            </w:r>
          </w:p>
        </w:tc>
        <w:tc>
          <w:tcPr>
            <w:tcW w:w="1417" w:type="dxa"/>
            <w:vAlign w:val="center"/>
          </w:tcPr>
          <w:p w14:paraId="0A9F1D2F" w14:textId="77777777" w:rsidR="00FC227D" w:rsidRPr="00FC227D" w:rsidRDefault="00FC227D" w:rsidP="00FC227D">
            <w:pPr>
              <w:tabs>
                <w:tab w:val="left" w:pos="1365"/>
              </w:tabs>
              <w:jc w:val="center"/>
              <w:rPr>
                <w:color w:val="000000"/>
              </w:rPr>
            </w:pPr>
          </w:p>
          <w:p w14:paraId="152F5C02" w14:textId="77777777" w:rsidR="00FC227D" w:rsidRPr="00FC227D" w:rsidRDefault="00FC227D" w:rsidP="00FC227D">
            <w:pPr>
              <w:tabs>
                <w:tab w:val="left" w:pos="1365"/>
              </w:tabs>
              <w:jc w:val="center"/>
              <w:rPr>
                <w:color w:val="000000"/>
              </w:rPr>
            </w:pPr>
            <w:r w:rsidRPr="00FC227D">
              <w:rPr>
                <w:color w:val="000000"/>
              </w:rPr>
              <w:t xml:space="preserve">руб./Гкал </w:t>
            </w:r>
          </w:p>
          <w:p w14:paraId="54E97A96" w14:textId="77777777" w:rsidR="00FC227D" w:rsidRPr="00FC227D" w:rsidRDefault="00FC227D" w:rsidP="00FC227D">
            <w:pPr>
              <w:tabs>
                <w:tab w:val="left" w:pos="1365"/>
              </w:tabs>
              <w:jc w:val="center"/>
              <w:rPr>
                <w:color w:val="000000"/>
              </w:rPr>
            </w:pPr>
          </w:p>
        </w:tc>
        <w:tc>
          <w:tcPr>
            <w:tcW w:w="1418" w:type="dxa"/>
            <w:vAlign w:val="center"/>
          </w:tcPr>
          <w:p w14:paraId="1C10BFBC" w14:textId="77777777" w:rsidR="00FC227D" w:rsidRPr="00FC227D" w:rsidRDefault="00FC227D" w:rsidP="00FC227D">
            <w:pPr>
              <w:tabs>
                <w:tab w:val="left" w:pos="1365"/>
              </w:tabs>
              <w:jc w:val="center"/>
              <w:rPr>
                <w:color w:val="000000"/>
              </w:rPr>
            </w:pPr>
            <w:r w:rsidRPr="00FC227D">
              <w:rPr>
                <w:color w:val="000000"/>
              </w:rPr>
              <w:t>1377,50</w:t>
            </w:r>
          </w:p>
        </w:tc>
        <w:tc>
          <w:tcPr>
            <w:tcW w:w="1416" w:type="dxa"/>
            <w:vAlign w:val="center"/>
          </w:tcPr>
          <w:p w14:paraId="499850B6" w14:textId="77777777" w:rsidR="00FC227D" w:rsidRPr="00FC227D" w:rsidRDefault="00FC227D" w:rsidP="00FC227D">
            <w:pPr>
              <w:tabs>
                <w:tab w:val="left" w:pos="1365"/>
              </w:tabs>
              <w:jc w:val="center"/>
              <w:rPr>
                <w:lang w:eastAsia="en-US"/>
              </w:rPr>
            </w:pPr>
            <w:r w:rsidRPr="00FC227D">
              <w:rPr>
                <w:color w:val="000000"/>
              </w:rPr>
              <w:t>1446,38</w:t>
            </w:r>
          </w:p>
        </w:tc>
      </w:tr>
      <w:tr w:rsidR="00FC227D" w:rsidRPr="00FC227D" w14:paraId="25E50AA1" w14:textId="77777777" w:rsidTr="00AB49D5">
        <w:trPr>
          <w:trHeight w:val="70"/>
          <w:jc w:val="center"/>
        </w:trPr>
        <w:tc>
          <w:tcPr>
            <w:tcW w:w="710" w:type="dxa"/>
            <w:vAlign w:val="center"/>
          </w:tcPr>
          <w:p w14:paraId="569017FF" w14:textId="77777777" w:rsidR="00FC227D" w:rsidRPr="00FC227D" w:rsidRDefault="00FC227D" w:rsidP="00FC227D">
            <w:pPr>
              <w:tabs>
                <w:tab w:val="left" w:pos="1365"/>
              </w:tabs>
              <w:jc w:val="center"/>
              <w:rPr>
                <w:lang w:eastAsia="en-US"/>
              </w:rPr>
            </w:pPr>
            <w:r w:rsidRPr="00FC227D">
              <w:rPr>
                <w:lang w:eastAsia="en-US"/>
              </w:rPr>
              <w:t>1</w:t>
            </w:r>
          </w:p>
        </w:tc>
        <w:tc>
          <w:tcPr>
            <w:tcW w:w="2120" w:type="dxa"/>
            <w:vAlign w:val="center"/>
          </w:tcPr>
          <w:p w14:paraId="70F57F41" w14:textId="77777777" w:rsidR="00FC227D" w:rsidRPr="00FC227D" w:rsidRDefault="00FC227D" w:rsidP="00FC227D">
            <w:pPr>
              <w:tabs>
                <w:tab w:val="left" w:pos="1365"/>
              </w:tabs>
              <w:jc w:val="center"/>
              <w:rPr>
                <w:bCs/>
              </w:rPr>
            </w:pPr>
            <w:r w:rsidRPr="00FC227D">
              <w:rPr>
                <w:bCs/>
              </w:rPr>
              <w:t>2</w:t>
            </w:r>
          </w:p>
        </w:tc>
        <w:tc>
          <w:tcPr>
            <w:tcW w:w="1707" w:type="dxa"/>
            <w:vAlign w:val="center"/>
          </w:tcPr>
          <w:p w14:paraId="151FD6DA" w14:textId="77777777" w:rsidR="00FC227D" w:rsidRPr="00FC227D" w:rsidRDefault="00FC227D" w:rsidP="00FC227D">
            <w:pPr>
              <w:tabs>
                <w:tab w:val="left" w:pos="1365"/>
              </w:tabs>
              <w:jc w:val="center"/>
              <w:rPr>
                <w:color w:val="000000"/>
              </w:rPr>
            </w:pPr>
            <w:r w:rsidRPr="00FC227D">
              <w:rPr>
                <w:color w:val="000000"/>
              </w:rPr>
              <w:t>3</w:t>
            </w:r>
          </w:p>
        </w:tc>
        <w:tc>
          <w:tcPr>
            <w:tcW w:w="1276" w:type="dxa"/>
            <w:vAlign w:val="center"/>
          </w:tcPr>
          <w:p w14:paraId="018234F4" w14:textId="77777777" w:rsidR="00FC227D" w:rsidRPr="00FC227D" w:rsidRDefault="00FC227D" w:rsidP="00FC227D">
            <w:pPr>
              <w:tabs>
                <w:tab w:val="left" w:pos="1365"/>
              </w:tabs>
              <w:jc w:val="center"/>
              <w:rPr>
                <w:color w:val="000000"/>
              </w:rPr>
            </w:pPr>
            <w:r w:rsidRPr="00FC227D">
              <w:rPr>
                <w:color w:val="000000"/>
              </w:rPr>
              <w:t>4</w:t>
            </w:r>
          </w:p>
        </w:tc>
        <w:tc>
          <w:tcPr>
            <w:tcW w:w="1417" w:type="dxa"/>
            <w:vAlign w:val="center"/>
          </w:tcPr>
          <w:p w14:paraId="7B361A40" w14:textId="77777777" w:rsidR="00FC227D" w:rsidRPr="00FC227D" w:rsidRDefault="00FC227D" w:rsidP="00FC227D">
            <w:pPr>
              <w:tabs>
                <w:tab w:val="left" w:pos="1365"/>
              </w:tabs>
              <w:jc w:val="center"/>
              <w:rPr>
                <w:color w:val="000000"/>
              </w:rPr>
            </w:pPr>
            <w:r w:rsidRPr="00FC227D">
              <w:rPr>
                <w:color w:val="000000"/>
              </w:rPr>
              <w:t>5</w:t>
            </w:r>
          </w:p>
        </w:tc>
        <w:tc>
          <w:tcPr>
            <w:tcW w:w="1418" w:type="dxa"/>
            <w:vAlign w:val="center"/>
          </w:tcPr>
          <w:p w14:paraId="659A107F" w14:textId="77777777" w:rsidR="00FC227D" w:rsidRPr="00FC227D" w:rsidRDefault="00FC227D" w:rsidP="00FC227D">
            <w:pPr>
              <w:tabs>
                <w:tab w:val="left" w:pos="1365"/>
              </w:tabs>
              <w:jc w:val="center"/>
              <w:rPr>
                <w:color w:val="000000"/>
              </w:rPr>
            </w:pPr>
            <w:r w:rsidRPr="00FC227D">
              <w:rPr>
                <w:color w:val="000000"/>
              </w:rPr>
              <w:t>6</w:t>
            </w:r>
          </w:p>
        </w:tc>
        <w:tc>
          <w:tcPr>
            <w:tcW w:w="1416" w:type="dxa"/>
          </w:tcPr>
          <w:p w14:paraId="6277B845" w14:textId="77777777" w:rsidR="00FC227D" w:rsidRPr="00FC227D" w:rsidRDefault="00FC227D" w:rsidP="00FC227D">
            <w:pPr>
              <w:tabs>
                <w:tab w:val="left" w:pos="1365"/>
              </w:tabs>
              <w:jc w:val="center"/>
              <w:rPr>
                <w:lang w:eastAsia="en-US"/>
              </w:rPr>
            </w:pPr>
            <w:r w:rsidRPr="00FC227D">
              <w:rPr>
                <w:lang w:eastAsia="en-US"/>
              </w:rPr>
              <w:t>7</w:t>
            </w:r>
          </w:p>
        </w:tc>
      </w:tr>
      <w:tr w:rsidR="00FC227D" w:rsidRPr="00FC227D" w14:paraId="766AE8DF" w14:textId="77777777" w:rsidTr="00AB49D5">
        <w:trPr>
          <w:trHeight w:val="4545"/>
          <w:jc w:val="center"/>
        </w:trPr>
        <w:tc>
          <w:tcPr>
            <w:tcW w:w="710" w:type="dxa"/>
            <w:vAlign w:val="center"/>
          </w:tcPr>
          <w:p w14:paraId="5ED59AFA" w14:textId="77777777" w:rsidR="00FC227D" w:rsidRPr="00FC227D" w:rsidRDefault="00FC227D" w:rsidP="00FC227D">
            <w:pPr>
              <w:tabs>
                <w:tab w:val="left" w:pos="1365"/>
              </w:tabs>
              <w:jc w:val="center"/>
              <w:rPr>
                <w:lang w:eastAsia="en-US"/>
              </w:rPr>
            </w:pPr>
            <w:r w:rsidRPr="00FC227D">
              <w:rPr>
                <w:lang w:eastAsia="en-US"/>
              </w:rPr>
              <w:lastRenderedPageBreak/>
              <w:t>1.15.</w:t>
            </w:r>
          </w:p>
        </w:tc>
        <w:tc>
          <w:tcPr>
            <w:tcW w:w="2120" w:type="dxa"/>
            <w:vMerge w:val="restart"/>
            <w:vAlign w:val="center"/>
          </w:tcPr>
          <w:p w14:paraId="43A75684" w14:textId="77777777" w:rsidR="00FC227D" w:rsidRPr="00FC227D" w:rsidRDefault="00FC227D" w:rsidP="00FC227D">
            <w:pPr>
              <w:tabs>
                <w:tab w:val="left" w:pos="1365"/>
              </w:tabs>
              <w:rPr>
                <w:bCs/>
              </w:rPr>
            </w:pPr>
            <w:r w:rsidRPr="00FC227D">
              <w:rPr>
                <w:bCs/>
              </w:rPr>
              <w:t>МУП «МТСК», ИНН 4214039620</w:t>
            </w:r>
          </w:p>
        </w:tc>
        <w:tc>
          <w:tcPr>
            <w:tcW w:w="1707" w:type="dxa"/>
            <w:vAlign w:val="center"/>
          </w:tcPr>
          <w:p w14:paraId="05AEDCCD"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FC227D">
              <w:rPr>
                <w:color w:val="000000"/>
                <w:vertAlign w:val="superscript"/>
              </w:rPr>
              <w:t>3</w:t>
            </w:r>
            <w:r w:rsidRPr="00FC227D">
              <w:rPr>
                <w:color w:val="000000"/>
              </w:rPr>
              <w:t xml:space="preserve"> до 10000 м</w:t>
            </w:r>
            <w:r w:rsidRPr="00FC227D">
              <w:rPr>
                <w:color w:val="000000"/>
                <w:vertAlign w:val="superscript"/>
              </w:rPr>
              <w:t>3</w:t>
            </w:r>
          </w:p>
        </w:tc>
        <w:tc>
          <w:tcPr>
            <w:tcW w:w="1276" w:type="dxa"/>
            <w:vAlign w:val="center"/>
          </w:tcPr>
          <w:p w14:paraId="20594598" w14:textId="77777777" w:rsidR="00FC227D" w:rsidRPr="00FC227D" w:rsidRDefault="00FC227D" w:rsidP="00FC227D">
            <w:pPr>
              <w:tabs>
                <w:tab w:val="left" w:pos="1365"/>
              </w:tabs>
              <w:jc w:val="center"/>
              <w:rPr>
                <w:color w:val="000000"/>
              </w:rPr>
            </w:pPr>
            <w:r w:rsidRPr="00FC227D">
              <w:rPr>
                <w:color w:val="000000"/>
              </w:rPr>
              <w:t>0,0204 Гкал/м</w:t>
            </w:r>
            <w:r w:rsidRPr="00FC227D">
              <w:rPr>
                <w:color w:val="000000"/>
                <w:vertAlign w:val="superscript"/>
              </w:rPr>
              <w:t>2</w:t>
            </w:r>
          </w:p>
        </w:tc>
        <w:tc>
          <w:tcPr>
            <w:tcW w:w="1417" w:type="dxa"/>
            <w:vAlign w:val="center"/>
          </w:tcPr>
          <w:p w14:paraId="1BCF96A3" w14:textId="77777777" w:rsidR="00FC227D" w:rsidRPr="00FC227D" w:rsidRDefault="00FC227D" w:rsidP="00FC227D">
            <w:pPr>
              <w:tabs>
                <w:tab w:val="left" w:pos="1365"/>
              </w:tabs>
              <w:jc w:val="center"/>
              <w:rPr>
                <w:color w:val="000000"/>
              </w:rPr>
            </w:pPr>
          </w:p>
          <w:p w14:paraId="05D2AA75" w14:textId="77777777" w:rsidR="00FC227D" w:rsidRPr="00FC227D" w:rsidRDefault="00FC227D" w:rsidP="00FC227D">
            <w:pPr>
              <w:tabs>
                <w:tab w:val="left" w:pos="1365"/>
              </w:tabs>
              <w:jc w:val="center"/>
              <w:rPr>
                <w:color w:val="000000"/>
              </w:rPr>
            </w:pPr>
            <w:r w:rsidRPr="00FC227D">
              <w:rPr>
                <w:color w:val="000000"/>
              </w:rPr>
              <w:t xml:space="preserve">руб./Гкал </w:t>
            </w:r>
          </w:p>
          <w:p w14:paraId="7DE209AA" w14:textId="77777777" w:rsidR="00FC227D" w:rsidRPr="00FC227D" w:rsidRDefault="00FC227D" w:rsidP="00FC227D">
            <w:pPr>
              <w:tabs>
                <w:tab w:val="left" w:pos="1365"/>
              </w:tabs>
              <w:jc w:val="center"/>
              <w:rPr>
                <w:color w:val="000000"/>
              </w:rPr>
            </w:pPr>
          </w:p>
        </w:tc>
        <w:tc>
          <w:tcPr>
            <w:tcW w:w="1418" w:type="dxa"/>
            <w:vAlign w:val="center"/>
          </w:tcPr>
          <w:p w14:paraId="6399C3AE" w14:textId="77777777" w:rsidR="00FC227D" w:rsidRPr="00FC227D" w:rsidRDefault="00FC227D" w:rsidP="00FC227D">
            <w:pPr>
              <w:tabs>
                <w:tab w:val="left" w:pos="1365"/>
              </w:tabs>
              <w:jc w:val="center"/>
              <w:rPr>
                <w:color w:val="000000"/>
              </w:rPr>
            </w:pPr>
            <w:r w:rsidRPr="00FC227D">
              <w:rPr>
                <w:color w:val="000000"/>
              </w:rPr>
              <w:t>1844,63</w:t>
            </w:r>
          </w:p>
        </w:tc>
        <w:tc>
          <w:tcPr>
            <w:tcW w:w="1416" w:type="dxa"/>
            <w:vAlign w:val="center"/>
          </w:tcPr>
          <w:p w14:paraId="1CF4CD0B" w14:textId="77777777" w:rsidR="00FC227D" w:rsidRPr="00FC227D" w:rsidRDefault="00FC227D" w:rsidP="00FC227D">
            <w:pPr>
              <w:tabs>
                <w:tab w:val="left" w:pos="1365"/>
              </w:tabs>
              <w:jc w:val="center"/>
              <w:rPr>
                <w:lang w:eastAsia="en-US"/>
              </w:rPr>
            </w:pPr>
            <w:r w:rsidRPr="00FC227D">
              <w:rPr>
                <w:color w:val="000000"/>
              </w:rPr>
              <w:t>1936,86</w:t>
            </w:r>
          </w:p>
        </w:tc>
      </w:tr>
      <w:tr w:rsidR="00FC227D" w:rsidRPr="00FC227D" w14:paraId="777A0105" w14:textId="77777777" w:rsidTr="00AB49D5">
        <w:trPr>
          <w:trHeight w:val="4935"/>
          <w:jc w:val="center"/>
        </w:trPr>
        <w:tc>
          <w:tcPr>
            <w:tcW w:w="710" w:type="dxa"/>
            <w:vAlign w:val="center"/>
          </w:tcPr>
          <w:p w14:paraId="7E74B6F5" w14:textId="77777777" w:rsidR="00FC227D" w:rsidRPr="00FC227D" w:rsidRDefault="00FC227D" w:rsidP="00FC227D">
            <w:pPr>
              <w:tabs>
                <w:tab w:val="left" w:pos="1365"/>
              </w:tabs>
              <w:jc w:val="center"/>
              <w:rPr>
                <w:lang w:eastAsia="en-US"/>
              </w:rPr>
            </w:pPr>
            <w:r w:rsidRPr="00FC227D">
              <w:rPr>
                <w:lang w:eastAsia="en-US"/>
              </w:rPr>
              <w:t>1.16.</w:t>
            </w:r>
          </w:p>
        </w:tc>
        <w:tc>
          <w:tcPr>
            <w:tcW w:w="2120" w:type="dxa"/>
            <w:vMerge/>
            <w:vAlign w:val="center"/>
          </w:tcPr>
          <w:p w14:paraId="5E9BD042" w14:textId="77777777" w:rsidR="00FC227D" w:rsidRPr="00FC227D" w:rsidRDefault="00FC227D" w:rsidP="00FC227D">
            <w:pPr>
              <w:tabs>
                <w:tab w:val="left" w:pos="1365"/>
              </w:tabs>
              <w:rPr>
                <w:bCs/>
              </w:rPr>
            </w:pPr>
          </w:p>
        </w:tc>
        <w:tc>
          <w:tcPr>
            <w:tcW w:w="1707" w:type="dxa"/>
            <w:vAlign w:val="center"/>
          </w:tcPr>
          <w:p w14:paraId="1A916C8A" w14:textId="77777777" w:rsidR="00FC227D" w:rsidRPr="00FC227D" w:rsidRDefault="00FC227D" w:rsidP="00FC227D">
            <w:pPr>
              <w:tabs>
                <w:tab w:val="left" w:pos="1365"/>
              </w:tabs>
              <w:rPr>
                <w:color w:val="000000"/>
              </w:rPr>
            </w:pPr>
            <w:r w:rsidRPr="00FC227D">
              <w:rPr>
                <w:color w:val="000000"/>
              </w:rPr>
              <w:t>Жилые помещения    в общежитиях квартирного секционного  и коридор-ного типа строительным объемом от 5000 м</w:t>
            </w:r>
            <w:r w:rsidRPr="00FC227D">
              <w:rPr>
                <w:color w:val="000000"/>
                <w:vertAlign w:val="superscript"/>
              </w:rPr>
              <w:t>3</w:t>
            </w:r>
            <w:r w:rsidRPr="00FC227D">
              <w:rPr>
                <w:color w:val="000000"/>
              </w:rPr>
              <w:t xml:space="preserve"> до 10000 м</w:t>
            </w:r>
            <w:r w:rsidRPr="00FC227D">
              <w:rPr>
                <w:color w:val="000000"/>
                <w:vertAlign w:val="superscript"/>
              </w:rPr>
              <w:t xml:space="preserve">3               </w:t>
            </w:r>
            <w:r w:rsidRPr="00FC227D">
              <w:rPr>
                <w:color w:val="000000"/>
              </w:rPr>
              <w:t>с неполным благо-устройством</w:t>
            </w:r>
          </w:p>
        </w:tc>
        <w:tc>
          <w:tcPr>
            <w:tcW w:w="1276" w:type="dxa"/>
            <w:vAlign w:val="center"/>
          </w:tcPr>
          <w:p w14:paraId="57FDA793" w14:textId="77777777" w:rsidR="00FC227D" w:rsidRPr="00FC227D" w:rsidRDefault="00FC227D" w:rsidP="00FC227D">
            <w:pPr>
              <w:tabs>
                <w:tab w:val="left" w:pos="1365"/>
              </w:tabs>
              <w:jc w:val="center"/>
              <w:rPr>
                <w:color w:val="000000"/>
              </w:rPr>
            </w:pPr>
            <w:r w:rsidRPr="00FC227D">
              <w:rPr>
                <w:color w:val="000000"/>
              </w:rPr>
              <w:t>0,0204 Гкал/м</w:t>
            </w:r>
            <w:r w:rsidRPr="00FC227D">
              <w:rPr>
                <w:color w:val="000000"/>
                <w:vertAlign w:val="superscript"/>
              </w:rPr>
              <w:t>2</w:t>
            </w:r>
          </w:p>
        </w:tc>
        <w:tc>
          <w:tcPr>
            <w:tcW w:w="1417" w:type="dxa"/>
            <w:vAlign w:val="center"/>
          </w:tcPr>
          <w:p w14:paraId="39128A25" w14:textId="77777777" w:rsidR="00FC227D" w:rsidRPr="00FC227D" w:rsidRDefault="00FC227D" w:rsidP="00FC227D">
            <w:pPr>
              <w:tabs>
                <w:tab w:val="left" w:pos="1365"/>
              </w:tabs>
              <w:jc w:val="center"/>
              <w:rPr>
                <w:color w:val="000000"/>
              </w:rPr>
            </w:pPr>
          </w:p>
          <w:p w14:paraId="174A7BD2" w14:textId="77777777" w:rsidR="00FC227D" w:rsidRPr="00FC227D" w:rsidRDefault="00FC227D" w:rsidP="00FC227D">
            <w:pPr>
              <w:tabs>
                <w:tab w:val="left" w:pos="1365"/>
              </w:tabs>
              <w:jc w:val="center"/>
              <w:rPr>
                <w:color w:val="000000"/>
              </w:rPr>
            </w:pPr>
            <w:r w:rsidRPr="00FC227D">
              <w:rPr>
                <w:color w:val="000000"/>
              </w:rPr>
              <w:t xml:space="preserve">руб./Гкал </w:t>
            </w:r>
          </w:p>
          <w:p w14:paraId="1F7CDA9E" w14:textId="77777777" w:rsidR="00FC227D" w:rsidRPr="00FC227D" w:rsidRDefault="00FC227D" w:rsidP="00FC227D">
            <w:pPr>
              <w:tabs>
                <w:tab w:val="left" w:pos="1365"/>
              </w:tabs>
              <w:jc w:val="center"/>
              <w:rPr>
                <w:color w:val="000000"/>
              </w:rPr>
            </w:pPr>
          </w:p>
        </w:tc>
        <w:tc>
          <w:tcPr>
            <w:tcW w:w="1418" w:type="dxa"/>
            <w:vAlign w:val="center"/>
          </w:tcPr>
          <w:p w14:paraId="13DBA323" w14:textId="77777777" w:rsidR="00FC227D" w:rsidRPr="00FC227D" w:rsidRDefault="00FC227D" w:rsidP="00FC227D">
            <w:pPr>
              <w:tabs>
                <w:tab w:val="left" w:pos="1365"/>
              </w:tabs>
              <w:jc w:val="center"/>
              <w:rPr>
                <w:color w:val="000000"/>
              </w:rPr>
            </w:pPr>
            <w:r w:rsidRPr="00FC227D">
              <w:rPr>
                <w:color w:val="000000"/>
              </w:rPr>
              <w:t>1650,45</w:t>
            </w:r>
          </w:p>
        </w:tc>
        <w:tc>
          <w:tcPr>
            <w:tcW w:w="1416" w:type="dxa"/>
            <w:vAlign w:val="center"/>
          </w:tcPr>
          <w:p w14:paraId="6C0E30FB" w14:textId="77777777" w:rsidR="00FC227D" w:rsidRPr="00FC227D" w:rsidRDefault="00FC227D" w:rsidP="00FC227D">
            <w:pPr>
              <w:tabs>
                <w:tab w:val="left" w:pos="1365"/>
              </w:tabs>
              <w:jc w:val="center"/>
              <w:rPr>
                <w:lang w:eastAsia="en-US"/>
              </w:rPr>
            </w:pPr>
            <w:r w:rsidRPr="00FC227D">
              <w:rPr>
                <w:color w:val="000000"/>
              </w:rPr>
              <w:t>1732,97</w:t>
            </w:r>
          </w:p>
        </w:tc>
      </w:tr>
      <w:tr w:rsidR="00FC227D" w:rsidRPr="00FC227D" w14:paraId="05A580F5" w14:textId="77777777" w:rsidTr="00AB49D5">
        <w:trPr>
          <w:trHeight w:val="4403"/>
          <w:jc w:val="center"/>
        </w:trPr>
        <w:tc>
          <w:tcPr>
            <w:tcW w:w="710" w:type="dxa"/>
            <w:vAlign w:val="center"/>
          </w:tcPr>
          <w:p w14:paraId="1E861621" w14:textId="77777777" w:rsidR="00FC227D" w:rsidRPr="00FC227D" w:rsidRDefault="00FC227D" w:rsidP="00FC227D">
            <w:pPr>
              <w:tabs>
                <w:tab w:val="left" w:pos="1365"/>
              </w:tabs>
              <w:jc w:val="center"/>
              <w:rPr>
                <w:lang w:eastAsia="en-US"/>
              </w:rPr>
            </w:pPr>
            <w:r w:rsidRPr="00FC227D">
              <w:rPr>
                <w:lang w:eastAsia="en-US"/>
              </w:rPr>
              <w:t>1.17.</w:t>
            </w:r>
          </w:p>
        </w:tc>
        <w:tc>
          <w:tcPr>
            <w:tcW w:w="2120" w:type="dxa"/>
            <w:vMerge/>
            <w:vAlign w:val="center"/>
          </w:tcPr>
          <w:p w14:paraId="190BA677" w14:textId="77777777" w:rsidR="00FC227D" w:rsidRPr="00FC227D" w:rsidRDefault="00FC227D" w:rsidP="00FC227D">
            <w:pPr>
              <w:tabs>
                <w:tab w:val="left" w:pos="1365"/>
              </w:tabs>
              <w:rPr>
                <w:bCs/>
              </w:rPr>
            </w:pPr>
          </w:p>
        </w:tc>
        <w:tc>
          <w:tcPr>
            <w:tcW w:w="1707" w:type="dxa"/>
            <w:vAlign w:val="center"/>
          </w:tcPr>
          <w:p w14:paraId="6EFDD8BA"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FC227D">
              <w:rPr>
                <w:color w:val="000000"/>
                <w:vertAlign w:val="superscript"/>
              </w:rPr>
              <w:t>3</w:t>
            </w:r>
          </w:p>
        </w:tc>
        <w:tc>
          <w:tcPr>
            <w:tcW w:w="1276" w:type="dxa"/>
            <w:vAlign w:val="center"/>
          </w:tcPr>
          <w:p w14:paraId="1B704BF0" w14:textId="77777777" w:rsidR="00FC227D" w:rsidRPr="00FC227D" w:rsidRDefault="00FC227D" w:rsidP="00FC227D">
            <w:pPr>
              <w:tabs>
                <w:tab w:val="left" w:pos="1365"/>
              </w:tabs>
              <w:jc w:val="center"/>
              <w:rPr>
                <w:color w:val="000000"/>
              </w:rPr>
            </w:pPr>
          </w:p>
          <w:p w14:paraId="3E1DED1C" w14:textId="77777777" w:rsidR="00FC227D" w:rsidRPr="00FC227D" w:rsidRDefault="00FC227D" w:rsidP="00FC227D">
            <w:pPr>
              <w:tabs>
                <w:tab w:val="left" w:pos="1365"/>
              </w:tabs>
              <w:jc w:val="center"/>
              <w:rPr>
                <w:color w:val="000000"/>
              </w:rPr>
            </w:pPr>
            <w:r w:rsidRPr="00FC227D">
              <w:rPr>
                <w:color w:val="000000"/>
              </w:rPr>
              <w:t>0,0176 Гкал/м</w:t>
            </w:r>
            <w:r w:rsidRPr="00FC227D">
              <w:rPr>
                <w:color w:val="000000"/>
                <w:vertAlign w:val="superscript"/>
              </w:rPr>
              <w:t>2</w:t>
            </w:r>
          </w:p>
        </w:tc>
        <w:tc>
          <w:tcPr>
            <w:tcW w:w="1417" w:type="dxa"/>
            <w:vAlign w:val="center"/>
          </w:tcPr>
          <w:p w14:paraId="1D1E2A7C" w14:textId="77777777" w:rsidR="00FC227D" w:rsidRPr="00FC227D" w:rsidRDefault="00FC227D" w:rsidP="00FC227D">
            <w:pPr>
              <w:tabs>
                <w:tab w:val="left" w:pos="1365"/>
              </w:tabs>
              <w:jc w:val="center"/>
              <w:rPr>
                <w:color w:val="000000"/>
              </w:rPr>
            </w:pPr>
          </w:p>
          <w:p w14:paraId="29508C53" w14:textId="77777777" w:rsidR="00FC227D" w:rsidRPr="00FC227D" w:rsidRDefault="00FC227D" w:rsidP="00FC227D">
            <w:pPr>
              <w:tabs>
                <w:tab w:val="left" w:pos="1365"/>
              </w:tabs>
              <w:jc w:val="center"/>
              <w:rPr>
                <w:color w:val="000000"/>
              </w:rPr>
            </w:pPr>
            <w:r w:rsidRPr="00FC227D">
              <w:rPr>
                <w:color w:val="000000"/>
              </w:rPr>
              <w:t>руб./Гкал</w:t>
            </w:r>
          </w:p>
          <w:p w14:paraId="12240540" w14:textId="77777777" w:rsidR="00FC227D" w:rsidRPr="00FC227D" w:rsidRDefault="00FC227D" w:rsidP="00FC227D">
            <w:pPr>
              <w:tabs>
                <w:tab w:val="left" w:pos="1365"/>
              </w:tabs>
              <w:jc w:val="center"/>
              <w:rPr>
                <w:color w:val="000000"/>
              </w:rPr>
            </w:pPr>
            <w:r w:rsidRPr="00FC227D">
              <w:rPr>
                <w:color w:val="000000"/>
              </w:rPr>
              <w:t xml:space="preserve">  </w:t>
            </w:r>
          </w:p>
        </w:tc>
        <w:tc>
          <w:tcPr>
            <w:tcW w:w="1418" w:type="dxa"/>
            <w:vAlign w:val="center"/>
          </w:tcPr>
          <w:p w14:paraId="0AEA2B77" w14:textId="77777777" w:rsidR="00FC227D" w:rsidRPr="00FC227D" w:rsidRDefault="00FC227D" w:rsidP="00FC227D">
            <w:pPr>
              <w:tabs>
                <w:tab w:val="left" w:pos="1365"/>
              </w:tabs>
              <w:jc w:val="center"/>
              <w:rPr>
                <w:color w:val="000000"/>
              </w:rPr>
            </w:pPr>
            <w:r w:rsidRPr="00FC227D">
              <w:rPr>
                <w:color w:val="000000"/>
              </w:rPr>
              <w:t>1844,63</w:t>
            </w:r>
          </w:p>
        </w:tc>
        <w:tc>
          <w:tcPr>
            <w:tcW w:w="1416" w:type="dxa"/>
            <w:vAlign w:val="center"/>
          </w:tcPr>
          <w:p w14:paraId="54922515" w14:textId="77777777" w:rsidR="00FC227D" w:rsidRPr="00FC227D" w:rsidRDefault="00FC227D" w:rsidP="00FC227D">
            <w:pPr>
              <w:tabs>
                <w:tab w:val="left" w:pos="1365"/>
              </w:tabs>
              <w:jc w:val="center"/>
              <w:rPr>
                <w:lang w:eastAsia="en-US"/>
              </w:rPr>
            </w:pPr>
            <w:r w:rsidRPr="00FC227D">
              <w:rPr>
                <w:color w:val="000000"/>
              </w:rPr>
              <w:t>1936,86</w:t>
            </w:r>
          </w:p>
        </w:tc>
      </w:tr>
      <w:tr w:rsidR="00FC227D" w:rsidRPr="00FC227D" w14:paraId="23893B6B" w14:textId="77777777" w:rsidTr="00AB49D5">
        <w:trPr>
          <w:trHeight w:val="70"/>
          <w:jc w:val="center"/>
        </w:trPr>
        <w:tc>
          <w:tcPr>
            <w:tcW w:w="710" w:type="dxa"/>
            <w:vAlign w:val="center"/>
          </w:tcPr>
          <w:p w14:paraId="3950E0D1" w14:textId="77777777" w:rsidR="00FC227D" w:rsidRPr="00FC227D" w:rsidRDefault="00FC227D" w:rsidP="00FC227D">
            <w:pPr>
              <w:tabs>
                <w:tab w:val="left" w:pos="1365"/>
              </w:tabs>
              <w:jc w:val="center"/>
              <w:rPr>
                <w:lang w:eastAsia="en-US"/>
              </w:rPr>
            </w:pPr>
            <w:r w:rsidRPr="00FC227D">
              <w:rPr>
                <w:lang w:eastAsia="en-US"/>
              </w:rPr>
              <w:t>1</w:t>
            </w:r>
          </w:p>
        </w:tc>
        <w:tc>
          <w:tcPr>
            <w:tcW w:w="2120" w:type="dxa"/>
            <w:vAlign w:val="center"/>
          </w:tcPr>
          <w:p w14:paraId="6ECD7309" w14:textId="77777777" w:rsidR="00FC227D" w:rsidRPr="00FC227D" w:rsidRDefault="00FC227D" w:rsidP="00FC227D">
            <w:pPr>
              <w:tabs>
                <w:tab w:val="left" w:pos="1365"/>
              </w:tabs>
              <w:jc w:val="center"/>
              <w:rPr>
                <w:bCs/>
              </w:rPr>
            </w:pPr>
            <w:r w:rsidRPr="00FC227D">
              <w:rPr>
                <w:bCs/>
              </w:rPr>
              <w:t>2</w:t>
            </w:r>
          </w:p>
        </w:tc>
        <w:tc>
          <w:tcPr>
            <w:tcW w:w="1707" w:type="dxa"/>
          </w:tcPr>
          <w:p w14:paraId="5AC31A8D" w14:textId="77777777" w:rsidR="00FC227D" w:rsidRPr="00FC227D" w:rsidRDefault="00FC227D" w:rsidP="00FC227D">
            <w:pPr>
              <w:tabs>
                <w:tab w:val="left" w:pos="1365"/>
              </w:tabs>
              <w:jc w:val="center"/>
              <w:rPr>
                <w:color w:val="000000"/>
              </w:rPr>
            </w:pPr>
            <w:r w:rsidRPr="00FC227D">
              <w:rPr>
                <w:color w:val="000000"/>
              </w:rPr>
              <w:t>3</w:t>
            </w:r>
          </w:p>
        </w:tc>
        <w:tc>
          <w:tcPr>
            <w:tcW w:w="1276" w:type="dxa"/>
            <w:vAlign w:val="center"/>
          </w:tcPr>
          <w:p w14:paraId="09DE7DD9" w14:textId="77777777" w:rsidR="00FC227D" w:rsidRPr="00FC227D" w:rsidRDefault="00FC227D" w:rsidP="00FC227D">
            <w:pPr>
              <w:tabs>
                <w:tab w:val="left" w:pos="1365"/>
              </w:tabs>
              <w:jc w:val="center"/>
              <w:rPr>
                <w:color w:val="000000"/>
              </w:rPr>
            </w:pPr>
            <w:r w:rsidRPr="00FC227D">
              <w:rPr>
                <w:color w:val="000000"/>
              </w:rPr>
              <w:t>4</w:t>
            </w:r>
          </w:p>
        </w:tc>
        <w:tc>
          <w:tcPr>
            <w:tcW w:w="1417" w:type="dxa"/>
            <w:vAlign w:val="center"/>
          </w:tcPr>
          <w:p w14:paraId="378EB384" w14:textId="77777777" w:rsidR="00FC227D" w:rsidRPr="00FC227D" w:rsidRDefault="00FC227D" w:rsidP="00FC227D">
            <w:pPr>
              <w:tabs>
                <w:tab w:val="left" w:pos="1365"/>
              </w:tabs>
              <w:jc w:val="center"/>
              <w:rPr>
                <w:color w:val="000000"/>
              </w:rPr>
            </w:pPr>
            <w:r w:rsidRPr="00FC227D">
              <w:rPr>
                <w:color w:val="000000"/>
              </w:rPr>
              <w:t>5</w:t>
            </w:r>
          </w:p>
        </w:tc>
        <w:tc>
          <w:tcPr>
            <w:tcW w:w="1418" w:type="dxa"/>
            <w:vAlign w:val="center"/>
          </w:tcPr>
          <w:p w14:paraId="7889A5F1" w14:textId="77777777" w:rsidR="00FC227D" w:rsidRPr="00FC227D" w:rsidRDefault="00FC227D" w:rsidP="00FC227D">
            <w:pPr>
              <w:tabs>
                <w:tab w:val="left" w:pos="1365"/>
              </w:tabs>
              <w:jc w:val="center"/>
              <w:rPr>
                <w:color w:val="000000"/>
              </w:rPr>
            </w:pPr>
            <w:r w:rsidRPr="00FC227D">
              <w:rPr>
                <w:color w:val="000000"/>
              </w:rPr>
              <w:t>6</w:t>
            </w:r>
          </w:p>
        </w:tc>
        <w:tc>
          <w:tcPr>
            <w:tcW w:w="1416" w:type="dxa"/>
          </w:tcPr>
          <w:p w14:paraId="53B00A55" w14:textId="77777777" w:rsidR="00FC227D" w:rsidRPr="00FC227D" w:rsidRDefault="00FC227D" w:rsidP="00FC227D">
            <w:pPr>
              <w:tabs>
                <w:tab w:val="left" w:pos="1365"/>
              </w:tabs>
              <w:jc w:val="center"/>
              <w:rPr>
                <w:lang w:eastAsia="en-US"/>
              </w:rPr>
            </w:pPr>
            <w:r w:rsidRPr="00FC227D">
              <w:rPr>
                <w:lang w:eastAsia="en-US"/>
              </w:rPr>
              <w:t>7</w:t>
            </w:r>
          </w:p>
        </w:tc>
      </w:tr>
      <w:tr w:rsidR="00FC227D" w:rsidRPr="00FC227D" w14:paraId="635A11A2" w14:textId="77777777" w:rsidTr="00AB49D5">
        <w:trPr>
          <w:trHeight w:val="3992"/>
          <w:jc w:val="center"/>
        </w:trPr>
        <w:tc>
          <w:tcPr>
            <w:tcW w:w="710" w:type="dxa"/>
            <w:vAlign w:val="center"/>
          </w:tcPr>
          <w:p w14:paraId="62B937DC" w14:textId="77777777" w:rsidR="00FC227D" w:rsidRPr="00FC227D" w:rsidRDefault="00FC227D" w:rsidP="00FC227D">
            <w:pPr>
              <w:tabs>
                <w:tab w:val="left" w:pos="1365"/>
              </w:tabs>
              <w:jc w:val="center"/>
              <w:rPr>
                <w:lang w:eastAsia="en-US"/>
              </w:rPr>
            </w:pPr>
            <w:r w:rsidRPr="00FC227D">
              <w:rPr>
                <w:lang w:eastAsia="en-US"/>
              </w:rPr>
              <w:lastRenderedPageBreak/>
              <w:t>1.18.</w:t>
            </w:r>
          </w:p>
        </w:tc>
        <w:tc>
          <w:tcPr>
            <w:tcW w:w="2120" w:type="dxa"/>
            <w:vAlign w:val="center"/>
          </w:tcPr>
          <w:p w14:paraId="76A0D167" w14:textId="77777777" w:rsidR="00FC227D" w:rsidRPr="00FC227D" w:rsidRDefault="00FC227D" w:rsidP="00FC227D">
            <w:pPr>
              <w:tabs>
                <w:tab w:val="left" w:pos="1365"/>
              </w:tabs>
              <w:rPr>
                <w:bCs/>
              </w:rPr>
            </w:pPr>
            <w:r w:rsidRPr="00FC227D">
              <w:rPr>
                <w:bCs/>
              </w:rPr>
              <w:t>МУП «МТСК», ИНН 4214039620</w:t>
            </w:r>
          </w:p>
        </w:tc>
        <w:tc>
          <w:tcPr>
            <w:tcW w:w="1707" w:type="dxa"/>
          </w:tcPr>
          <w:p w14:paraId="128E5E7F" w14:textId="77777777" w:rsidR="00FC227D" w:rsidRPr="00FC227D" w:rsidRDefault="00FC227D" w:rsidP="00FC227D">
            <w:pPr>
              <w:tabs>
                <w:tab w:val="left" w:pos="1365"/>
              </w:tabs>
              <w:rPr>
                <w:color w:val="000000"/>
              </w:rPr>
            </w:pPr>
            <w:r w:rsidRPr="00FC227D">
              <w:rPr>
                <w:color w:val="000000"/>
              </w:rPr>
              <w:t xml:space="preserve">Жилые помещения    в общежитиях квартирного секционного  и коридор-ного типа строительным </w:t>
            </w:r>
          </w:p>
          <w:p w14:paraId="7ACBEE32" w14:textId="77777777" w:rsidR="00FC227D" w:rsidRPr="00FC227D" w:rsidRDefault="00FC227D" w:rsidP="00FC227D">
            <w:pPr>
              <w:tabs>
                <w:tab w:val="left" w:pos="1365"/>
              </w:tabs>
              <w:rPr>
                <w:color w:val="000000"/>
              </w:rPr>
            </w:pPr>
            <w:r w:rsidRPr="00FC227D">
              <w:rPr>
                <w:color w:val="000000"/>
              </w:rPr>
              <w:t>объемом более            10000 м</w:t>
            </w:r>
            <w:r w:rsidRPr="00FC227D">
              <w:rPr>
                <w:color w:val="000000"/>
                <w:vertAlign w:val="superscript"/>
              </w:rPr>
              <w:t>3</w:t>
            </w:r>
            <w:r w:rsidRPr="00FC227D">
              <w:rPr>
                <w:color w:val="000000"/>
              </w:rPr>
              <w:t xml:space="preserve">                с неполным благо-устройством</w:t>
            </w:r>
          </w:p>
        </w:tc>
        <w:tc>
          <w:tcPr>
            <w:tcW w:w="1276" w:type="dxa"/>
            <w:vAlign w:val="center"/>
          </w:tcPr>
          <w:p w14:paraId="7C7DFFFA" w14:textId="77777777" w:rsidR="00FC227D" w:rsidRPr="00FC227D" w:rsidRDefault="00FC227D" w:rsidP="00FC227D">
            <w:pPr>
              <w:tabs>
                <w:tab w:val="left" w:pos="1365"/>
              </w:tabs>
              <w:jc w:val="center"/>
              <w:rPr>
                <w:color w:val="000000"/>
              </w:rPr>
            </w:pPr>
          </w:p>
          <w:p w14:paraId="08D217EE" w14:textId="77777777" w:rsidR="00FC227D" w:rsidRPr="00FC227D" w:rsidRDefault="00FC227D" w:rsidP="00FC227D">
            <w:pPr>
              <w:tabs>
                <w:tab w:val="left" w:pos="1365"/>
              </w:tabs>
              <w:jc w:val="center"/>
              <w:rPr>
                <w:color w:val="000000"/>
              </w:rPr>
            </w:pPr>
            <w:r w:rsidRPr="00FC227D">
              <w:rPr>
                <w:color w:val="000000"/>
              </w:rPr>
              <w:t>0,0176 Гкал/м</w:t>
            </w:r>
            <w:r w:rsidRPr="00FC227D">
              <w:rPr>
                <w:color w:val="000000"/>
                <w:vertAlign w:val="superscript"/>
              </w:rPr>
              <w:t>2</w:t>
            </w:r>
          </w:p>
        </w:tc>
        <w:tc>
          <w:tcPr>
            <w:tcW w:w="1417" w:type="dxa"/>
            <w:vAlign w:val="center"/>
          </w:tcPr>
          <w:p w14:paraId="7EECAD8B" w14:textId="77777777" w:rsidR="00FC227D" w:rsidRPr="00FC227D" w:rsidRDefault="00FC227D" w:rsidP="00FC227D">
            <w:pPr>
              <w:tabs>
                <w:tab w:val="left" w:pos="1365"/>
              </w:tabs>
              <w:jc w:val="center"/>
              <w:rPr>
                <w:color w:val="000000"/>
              </w:rPr>
            </w:pPr>
          </w:p>
          <w:p w14:paraId="58CAB484" w14:textId="77777777" w:rsidR="00FC227D" w:rsidRPr="00FC227D" w:rsidRDefault="00FC227D" w:rsidP="00FC227D">
            <w:pPr>
              <w:tabs>
                <w:tab w:val="left" w:pos="1365"/>
              </w:tabs>
              <w:jc w:val="center"/>
              <w:rPr>
                <w:color w:val="000000"/>
              </w:rPr>
            </w:pPr>
            <w:r w:rsidRPr="00FC227D">
              <w:rPr>
                <w:color w:val="000000"/>
              </w:rPr>
              <w:t xml:space="preserve">руб./Гкал </w:t>
            </w:r>
          </w:p>
          <w:p w14:paraId="737C1214" w14:textId="77777777" w:rsidR="00FC227D" w:rsidRPr="00FC227D" w:rsidRDefault="00FC227D" w:rsidP="00FC227D">
            <w:pPr>
              <w:tabs>
                <w:tab w:val="left" w:pos="1365"/>
              </w:tabs>
              <w:jc w:val="center"/>
              <w:rPr>
                <w:color w:val="000000"/>
              </w:rPr>
            </w:pPr>
          </w:p>
        </w:tc>
        <w:tc>
          <w:tcPr>
            <w:tcW w:w="1418" w:type="dxa"/>
            <w:vAlign w:val="center"/>
          </w:tcPr>
          <w:p w14:paraId="79CE7935" w14:textId="77777777" w:rsidR="00FC227D" w:rsidRPr="00FC227D" w:rsidRDefault="00FC227D" w:rsidP="00FC227D">
            <w:pPr>
              <w:tabs>
                <w:tab w:val="left" w:pos="1365"/>
              </w:tabs>
              <w:jc w:val="center"/>
              <w:rPr>
                <w:color w:val="000000"/>
              </w:rPr>
            </w:pPr>
            <w:r w:rsidRPr="00FC227D">
              <w:rPr>
                <w:color w:val="000000"/>
              </w:rPr>
              <w:t>1844,63</w:t>
            </w:r>
          </w:p>
        </w:tc>
        <w:tc>
          <w:tcPr>
            <w:tcW w:w="1416" w:type="dxa"/>
            <w:vAlign w:val="center"/>
          </w:tcPr>
          <w:p w14:paraId="010CCE7C" w14:textId="77777777" w:rsidR="00FC227D" w:rsidRPr="00FC227D" w:rsidRDefault="00FC227D" w:rsidP="00FC227D">
            <w:pPr>
              <w:tabs>
                <w:tab w:val="left" w:pos="1365"/>
              </w:tabs>
              <w:jc w:val="center"/>
              <w:rPr>
                <w:lang w:eastAsia="en-US"/>
              </w:rPr>
            </w:pPr>
            <w:r w:rsidRPr="00FC227D">
              <w:rPr>
                <w:lang w:eastAsia="en-US"/>
              </w:rPr>
              <w:t>1936,86</w:t>
            </w:r>
          </w:p>
        </w:tc>
      </w:tr>
      <w:tr w:rsidR="00FC227D" w:rsidRPr="00FC227D" w14:paraId="2CCA585B" w14:textId="77777777" w:rsidTr="00AB49D5">
        <w:trPr>
          <w:trHeight w:val="689"/>
          <w:jc w:val="center"/>
        </w:trPr>
        <w:tc>
          <w:tcPr>
            <w:tcW w:w="10064" w:type="dxa"/>
            <w:gridSpan w:val="7"/>
            <w:vAlign w:val="center"/>
          </w:tcPr>
          <w:p w14:paraId="1163629A" w14:textId="77777777" w:rsidR="00FC227D" w:rsidRPr="00FC227D" w:rsidRDefault="00FC227D" w:rsidP="007654A1">
            <w:pPr>
              <w:numPr>
                <w:ilvl w:val="0"/>
                <w:numId w:val="10"/>
              </w:numPr>
              <w:tabs>
                <w:tab w:val="left" w:pos="1365"/>
              </w:tabs>
              <w:contextualSpacing/>
              <w:jc w:val="center"/>
              <w:rPr>
                <w:lang w:eastAsia="en-US"/>
              </w:rPr>
            </w:pPr>
            <w:r w:rsidRPr="00FC227D">
              <w:rPr>
                <w:lang w:eastAsia="en-US"/>
              </w:rPr>
              <w:t>Тепловая энергия (мощность) при наличии общедомовых приборов учета</w:t>
            </w:r>
          </w:p>
        </w:tc>
      </w:tr>
      <w:tr w:rsidR="00FC227D" w:rsidRPr="00FC227D" w14:paraId="4C50730E" w14:textId="77777777" w:rsidTr="00AB49D5">
        <w:trPr>
          <w:trHeight w:val="2839"/>
          <w:jc w:val="center"/>
        </w:trPr>
        <w:tc>
          <w:tcPr>
            <w:tcW w:w="710" w:type="dxa"/>
            <w:vAlign w:val="center"/>
          </w:tcPr>
          <w:p w14:paraId="69AC6D8D" w14:textId="77777777" w:rsidR="00FC227D" w:rsidRPr="00FC227D" w:rsidRDefault="00FC227D" w:rsidP="00FC227D">
            <w:pPr>
              <w:tabs>
                <w:tab w:val="left" w:pos="1365"/>
              </w:tabs>
              <w:jc w:val="center"/>
              <w:rPr>
                <w:lang w:eastAsia="en-US"/>
              </w:rPr>
            </w:pPr>
            <w:r w:rsidRPr="00FC227D">
              <w:rPr>
                <w:lang w:eastAsia="en-US"/>
              </w:rPr>
              <w:t>2.1.</w:t>
            </w:r>
          </w:p>
        </w:tc>
        <w:tc>
          <w:tcPr>
            <w:tcW w:w="2120" w:type="dxa"/>
            <w:vAlign w:val="center"/>
          </w:tcPr>
          <w:p w14:paraId="16F3B9E7" w14:textId="77777777" w:rsidR="00FC227D" w:rsidRPr="00FC227D" w:rsidRDefault="00FC227D" w:rsidP="00FC227D">
            <w:pPr>
              <w:tabs>
                <w:tab w:val="left" w:pos="1365"/>
              </w:tabs>
              <w:rPr>
                <w:bCs/>
              </w:rPr>
            </w:pPr>
            <w:r w:rsidRPr="00FC227D">
              <w:rPr>
                <w:bCs/>
              </w:rPr>
              <w:t>ООО ХК «СДС – Энерго»,                ИНН  4250003450</w:t>
            </w:r>
          </w:p>
        </w:tc>
        <w:tc>
          <w:tcPr>
            <w:tcW w:w="1707" w:type="dxa"/>
            <w:vAlign w:val="center"/>
          </w:tcPr>
          <w:p w14:paraId="1F2F9A2D"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003A803A" w14:textId="77777777" w:rsidR="00FC227D" w:rsidRPr="00FC227D" w:rsidRDefault="00FC227D" w:rsidP="00FC227D">
            <w:pPr>
              <w:tabs>
                <w:tab w:val="left" w:pos="1365"/>
              </w:tabs>
              <w:jc w:val="center"/>
              <w:rPr>
                <w:color w:val="000000"/>
              </w:rPr>
            </w:pPr>
            <w:r w:rsidRPr="00FC227D">
              <w:rPr>
                <w:color w:val="000000"/>
              </w:rPr>
              <w:t>-</w:t>
            </w:r>
          </w:p>
        </w:tc>
        <w:tc>
          <w:tcPr>
            <w:tcW w:w="1417" w:type="dxa"/>
            <w:vAlign w:val="center"/>
          </w:tcPr>
          <w:p w14:paraId="5F55D64F" w14:textId="77777777" w:rsidR="00FC227D" w:rsidRPr="00FC227D" w:rsidRDefault="00FC227D" w:rsidP="00FC227D">
            <w:pPr>
              <w:tabs>
                <w:tab w:val="left" w:pos="1365"/>
              </w:tabs>
              <w:jc w:val="center"/>
              <w:rPr>
                <w:color w:val="000000"/>
              </w:rPr>
            </w:pPr>
            <w:r w:rsidRPr="00FC227D">
              <w:rPr>
                <w:color w:val="000000"/>
              </w:rPr>
              <w:t>руб./Гкал</w:t>
            </w:r>
          </w:p>
        </w:tc>
        <w:tc>
          <w:tcPr>
            <w:tcW w:w="1418" w:type="dxa"/>
            <w:vAlign w:val="center"/>
          </w:tcPr>
          <w:p w14:paraId="7B0B791A" w14:textId="77777777" w:rsidR="00FC227D" w:rsidRPr="00FC227D" w:rsidRDefault="00FC227D" w:rsidP="00FC227D">
            <w:pPr>
              <w:tabs>
                <w:tab w:val="left" w:pos="1365"/>
              </w:tabs>
              <w:jc w:val="center"/>
              <w:rPr>
                <w:color w:val="000000"/>
              </w:rPr>
            </w:pPr>
            <w:r w:rsidRPr="00FC227D">
              <w:rPr>
                <w:color w:val="000000"/>
              </w:rPr>
              <w:t>2113,92</w:t>
            </w:r>
          </w:p>
        </w:tc>
        <w:tc>
          <w:tcPr>
            <w:tcW w:w="1416" w:type="dxa"/>
            <w:vAlign w:val="center"/>
          </w:tcPr>
          <w:p w14:paraId="0231D1F6" w14:textId="77777777" w:rsidR="00FC227D" w:rsidRPr="00FC227D" w:rsidRDefault="00FC227D" w:rsidP="00FC227D">
            <w:pPr>
              <w:tabs>
                <w:tab w:val="left" w:pos="1365"/>
              </w:tabs>
              <w:jc w:val="center"/>
              <w:rPr>
                <w:lang w:eastAsia="en-US"/>
              </w:rPr>
            </w:pPr>
            <w:r w:rsidRPr="00FC227D">
              <w:rPr>
                <w:color w:val="000000"/>
              </w:rPr>
              <w:t>2219,62</w:t>
            </w:r>
          </w:p>
        </w:tc>
      </w:tr>
      <w:tr w:rsidR="00FC227D" w:rsidRPr="00FC227D" w14:paraId="249155CD" w14:textId="77777777" w:rsidTr="00AB49D5">
        <w:trPr>
          <w:trHeight w:val="2682"/>
          <w:jc w:val="center"/>
        </w:trPr>
        <w:tc>
          <w:tcPr>
            <w:tcW w:w="710" w:type="dxa"/>
            <w:vAlign w:val="center"/>
          </w:tcPr>
          <w:p w14:paraId="455AABC4" w14:textId="77777777" w:rsidR="00FC227D" w:rsidRPr="00FC227D" w:rsidRDefault="00FC227D" w:rsidP="00FC227D">
            <w:pPr>
              <w:tabs>
                <w:tab w:val="left" w:pos="1365"/>
              </w:tabs>
              <w:jc w:val="center"/>
              <w:rPr>
                <w:lang w:eastAsia="en-US"/>
              </w:rPr>
            </w:pPr>
            <w:r w:rsidRPr="00FC227D">
              <w:rPr>
                <w:lang w:eastAsia="en-US"/>
              </w:rPr>
              <w:t>2.2.</w:t>
            </w:r>
          </w:p>
        </w:tc>
        <w:tc>
          <w:tcPr>
            <w:tcW w:w="2120" w:type="dxa"/>
            <w:vAlign w:val="center"/>
          </w:tcPr>
          <w:p w14:paraId="427C5A37" w14:textId="77777777" w:rsidR="00FC227D" w:rsidRPr="00FC227D" w:rsidRDefault="00FC227D" w:rsidP="00FC227D">
            <w:pPr>
              <w:tabs>
                <w:tab w:val="left" w:pos="1365"/>
              </w:tabs>
              <w:rPr>
                <w:bCs/>
              </w:rPr>
            </w:pPr>
            <w:r w:rsidRPr="00FC227D">
              <w:rPr>
                <w:bCs/>
              </w:rPr>
              <w:t>ООО «УТС»,                   ИНН 4205369653</w:t>
            </w:r>
          </w:p>
        </w:tc>
        <w:tc>
          <w:tcPr>
            <w:tcW w:w="1707" w:type="dxa"/>
            <w:vAlign w:val="center"/>
          </w:tcPr>
          <w:p w14:paraId="379DCBEB"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3BA4CB57" w14:textId="77777777" w:rsidR="00FC227D" w:rsidRPr="00FC227D" w:rsidRDefault="00FC227D" w:rsidP="00FC227D">
            <w:pPr>
              <w:tabs>
                <w:tab w:val="left" w:pos="1365"/>
              </w:tabs>
              <w:jc w:val="center"/>
              <w:rPr>
                <w:color w:val="000000"/>
              </w:rPr>
            </w:pPr>
            <w:r w:rsidRPr="00FC227D">
              <w:rPr>
                <w:color w:val="000000"/>
              </w:rPr>
              <w:t>-</w:t>
            </w:r>
          </w:p>
        </w:tc>
        <w:tc>
          <w:tcPr>
            <w:tcW w:w="1417" w:type="dxa"/>
            <w:vAlign w:val="center"/>
          </w:tcPr>
          <w:p w14:paraId="3C19A1B2" w14:textId="77777777" w:rsidR="00FC227D" w:rsidRPr="00FC227D" w:rsidRDefault="00FC227D" w:rsidP="00FC227D">
            <w:pPr>
              <w:tabs>
                <w:tab w:val="left" w:pos="1365"/>
              </w:tabs>
              <w:jc w:val="center"/>
              <w:rPr>
                <w:color w:val="000000"/>
              </w:rPr>
            </w:pPr>
            <w:r w:rsidRPr="00FC227D">
              <w:rPr>
                <w:color w:val="000000"/>
              </w:rPr>
              <w:t>руб./Гкал</w:t>
            </w:r>
          </w:p>
        </w:tc>
        <w:tc>
          <w:tcPr>
            <w:tcW w:w="1418" w:type="dxa"/>
            <w:vAlign w:val="center"/>
          </w:tcPr>
          <w:p w14:paraId="3E5D0261" w14:textId="77777777" w:rsidR="00FC227D" w:rsidRPr="00FC227D" w:rsidRDefault="00FC227D" w:rsidP="00FC227D">
            <w:pPr>
              <w:tabs>
                <w:tab w:val="left" w:pos="1365"/>
              </w:tabs>
              <w:jc w:val="center"/>
              <w:rPr>
                <w:color w:val="000000"/>
              </w:rPr>
            </w:pPr>
            <w:r w:rsidRPr="00FC227D">
              <w:rPr>
                <w:color w:val="000000"/>
              </w:rPr>
              <w:t>2113,92</w:t>
            </w:r>
          </w:p>
        </w:tc>
        <w:tc>
          <w:tcPr>
            <w:tcW w:w="1416" w:type="dxa"/>
            <w:vAlign w:val="center"/>
          </w:tcPr>
          <w:p w14:paraId="11311F7A" w14:textId="77777777" w:rsidR="00FC227D" w:rsidRPr="00FC227D" w:rsidRDefault="00FC227D" w:rsidP="00FC227D">
            <w:pPr>
              <w:tabs>
                <w:tab w:val="left" w:pos="1365"/>
              </w:tabs>
              <w:jc w:val="center"/>
              <w:rPr>
                <w:lang w:eastAsia="en-US"/>
              </w:rPr>
            </w:pPr>
            <w:r w:rsidRPr="00FC227D">
              <w:rPr>
                <w:color w:val="000000"/>
              </w:rPr>
              <w:t>2219,62</w:t>
            </w:r>
          </w:p>
        </w:tc>
      </w:tr>
      <w:tr w:rsidR="00FC227D" w:rsidRPr="00FC227D" w14:paraId="3AB2F6A8" w14:textId="77777777" w:rsidTr="00AB49D5">
        <w:trPr>
          <w:trHeight w:val="2677"/>
          <w:jc w:val="center"/>
        </w:trPr>
        <w:tc>
          <w:tcPr>
            <w:tcW w:w="710" w:type="dxa"/>
            <w:vAlign w:val="center"/>
          </w:tcPr>
          <w:p w14:paraId="76956213" w14:textId="77777777" w:rsidR="00FC227D" w:rsidRPr="00FC227D" w:rsidRDefault="00FC227D" w:rsidP="00FC227D">
            <w:pPr>
              <w:tabs>
                <w:tab w:val="left" w:pos="1365"/>
              </w:tabs>
              <w:jc w:val="center"/>
              <w:rPr>
                <w:lang w:eastAsia="en-US"/>
              </w:rPr>
            </w:pPr>
            <w:r w:rsidRPr="00FC227D">
              <w:rPr>
                <w:lang w:eastAsia="en-US"/>
              </w:rPr>
              <w:t>2.3.</w:t>
            </w:r>
          </w:p>
        </w:tc>
        <w:tc>
          <w:tcPr>
            <w:tcW w:w="2120" w:type="dxa"/>
            <w:vAlign w:val="center"/>
          </w:tcPr>
          <w:p w14:paraId="5BE0737A" w14:textId="77777777" w:rsidR="00FC227D" w:rsidRPr="00FC227D" w:rsidRDefault="00FC227D" w:rsidP="00FC227D">
            <w:pPr>
              <w:tabs>
                <w:tab w:val="left" w:pos="1365"/>
              </w:tabs>
              <w:rPr>
                <w:bCs/>
              </w:rPr>
            </w:pPr>
            <w:r w:rsidRPr="00FC227D">
              <w:rPr>
                <w:bCs/>
              </w:rPr>
              <w:t>МУП «МТСК», ИНН 4214039620</w:t>
            </w:r>
          </w:p>
        </w:tc>
        <w:tc>
          <w:tcPr>
            <w:tcW w:w="1707" w:type="dxa"/>
            <w:vAlign w:val="center"/>
          </w:tcPr>
          <w:p w14:paraId="4CBB03D5" w14:textId="77777777" w:rsidR="00FC227D" w:rsidRPr="00FC227D" w:rsidRDefault="00FC227D" w:rsidP="00FC227D">
            <w:pPr>
              <w:tabs>
                <w:tab w:val="left" w:pos="1365"/>
              </w:tabs>
              <w:rPr>
                <w:color w:val="000000"/>
              </w:rPr>
            </w:pPr>
            <w:r w:rsidRPr="00FC227D">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3D8EED87" w14:textId="77777777" w:rsidR="00FC227D" w:rsidRPr="00FC227D" w:rsidRDefault="00FC227D" w:rsidP="00FC227D">
            <w:pPr>
              <w:tabs>
                <w:tab w:val="left" w:pos="1365"/>
              </w:tabs>
              <w:jc w:val="center"/>
              <w:rPr>
                <w:color w:val="000000"/>
              </w:rPr>
            </w:pPr>
            <w:r w:rsidRPr="00FC227D">
              <w:rPr>
                <w:color w:val="000000"/>
              </w:rPr>
              <w:t>-</w:t>
            </w:r>
          </w:p>
        </w:tc>
        <w:tc>
          <w:tcPr>
            <w:tcW w:w="1417" w:type="dxa"/>
            <w:vAlign w:val="center"/>
          </w:tcPr>
          <w:p w14:paraId="2F3B2425" w14:textId="77777777" w:rsidR="00FC227D" w:rsidRPr="00FC227D" w:rsidRDefault="00FC227D" w:rsidP="00FC227D">
            <w:pPr>
              <w:tabs>
                <w:tab w:val="left" w:pos="1365"/>
              </w:tabs>
              <w:jc w:val="center"/>
              <w:rPr>
                <w:color w:val="000000"/>
              </w:rPr>
            </w:pPr>
            <w:r w:rsidRPr="00FC227D">
              <w:rPr>
                <w:color w:val="000000"/>
              </w:rPr>
              <w:t>руб./Гкал</w:t>
            </w:r>
          </w:p>
        </w:tc>
        <w:tc>
          <w:tcPr>
            <w:tcW w:w="1418" w:type="dxa"/>
            <w:vAlign w:val="center"/>
          </w:tcPr>
          <w:p w14:paraId="0AE65997" w14:textId="77777777" w:rsidR="00FC227D" w:rsidRPr="00FC227D" w:rsidRDefault="00FC227D" w:rsidP="00FC227D">
            <w:pPr>
              <w:tabs>
                <w:tab w:val="left" w:pos="1365"/>
              </w:tabs>
              <w:jc w:val="center"/>
              <w:rPr>
                <w:color w:val="000000"/>
              </w:rPr>
            </w:pPr>
            <w:r w:rsidRPr="00FC227D">
              <w:rPr>
                <w:color w:val="000000"/>
              </w:rPr>
              <w:t>1844,63</w:t>
            </w:r>
          </w:p>
        </w:tc>
        <w:tc>
          <w:tcPr>
            <w:tcW w:w="1416" w:type="dxa"/>
            <w:vAlign w:val="center"/>
          </w:tcPr>
          <w:p w14:paraId="4207A788" w14:textId="77777777" w:rsidR="00FC227D" w:rsidRPr="00FC227D" w:rsidRDefault="00FC227D" w:rsidP="00FC227D">
            <w:pPr>
              <w:tabs>
                <w:tab w:val="left" w:pos="1365"/>
              </w:tabs>
              <w:jc w:val="center"/>
              <w:rPr>
                <w:lang w:eastAsia="en-US"/>
              </w:rPr>
            </w:pPr>
            <w:r w:rsidRPr="00FC227D">
              <w:rPr>
                <w:color w:val="000000"/>
              </w:rPr>
              <w:t>1936,86</w:t>
            </w:r>
          </w:p>
        </w:tc>
      </w:tr>
    </w:tbl>
    <w:p w14:paraId="7EAD543C" w14:textId="77777777" w:rsidR="00FC227D" w:rsidRPr="00FC227D" w:rsidRDefault="00FC227D" w:rsidP="00FC227D">
      <w:pPr>
        <w:jc w:val="both"/>
        <w:rPr>
          <w:sz w:val="16"/>
          <w:szCs w:val="16"/>
          <w:lang w:eastAsia="en-US"/>
        </w:rPr>
      </w:pPr>
      <w:bookmarkStart w:id="13" w:name="_Hlk53998805"/>
    </w:p>
    <w:p w14:paraId="5A856D65" w14:textId="77777777" w:rsidR="00FC227D" w:rsidRPr="00FC227D" w:rsidRDefault="00FC227D" w:rsidP="00AB49D5">
      <w:pPr>
        <w:ind w:left="-284" w:firstLine="283"/>
        <w:jc w:val="both"/>
        <w:rPr>
          <w:sz w:val="26"/>
          <w:szCs w:val="26"/>
          <w:lang w:eastAsia="en-US"/>
        </w:rPr>
      </w:pPr>
      <w:r w:rsidRPr="00FC227D">
        <w:rPr>
          <w:sz w:val="26"/>
          <w:szCs w:val="26"/>
          <w:lang w:eastAsia="en-US"/>
        </w:rPr>
        <w:t>* Льготные тарифы установлены с учетом пункта 6 статьи 168 Налогового кодекса Российской Федерации (часть вторая).</w:t>
      </w:r>
    </w:p>
    <w:p w14:paraId="4BC28F3C" w14:textId="77777777" w:rsidR="00FC227D" w:rsidRPr="00FC227D" w:rsidRDefault="00FC227D" w:rsidP="00AB49D5">
      <w:pPr>
        <w:ind w:left="-284" w:firstLine="283"/>
        <w:jc w:val="both"/>
        <w:rPr>
          <w:sz w:val="26"/>
          <w:szCs w:val="26"/>
          <w:lang w:eastAsia="en-US"/>
        </w:rPr>
      </w:pPr>
      <w:r w:rsidRPr="00FC227D">
        <w:rPr>
          <w:sz w:val="26"/>
          <w:szCs w:val="26"/>
          <w:lang w:eastAsia="en-US"/>
        </w:rPr>
        <w:t xml:space="preserve">** Норматив потребления коммунальной услуги по отоплению установлен приказом </w:t>
      </w:r>
      <w:r w:rsidRPr="00FC227D">
        <w:rPr>
          <w:bCs/>
          <w:sz w:val="26"/>
          <w:szCs w:val="26"/>
        </w:rPr>
        <w:t xml:space="preserve">Департамента жилищно-коммунального и дорожного комплекса Кемеровской области от </w:t>
      </w:r>
      <w:r w:rsidRPr="00FC227D">
        <w:rPr>
          <w:bCs/>
          <w:sz w:val="26"/>
          <w:szCs w:val="26"/>
        </w:rPr>
        <w:lastRenderedPageBreak/>
        <w:t>23.12.2014 № 149 «Об установлении норматива потребления коммунальной услуги по отоплению на территории Междуреченского городского округа».</w:t>
      </w:r>
      <w:r w:rsidRPr="00FC227D">
        <w:rPr>
          <w:sz w:val="26"/>
          <w:szCs w:val="26"/>
          <w:lang w:eastAsia="en-US"/>
        </w:rPr>
        <w:t xml:space="preserve">                                                                      </w:t>
      </w:r>
      <w:bookmarkEnd w:id="13"/>
    </w:p>
    <w:p w14:paraId="01FDDEF2" w14:textId="77777777" w:rsidR="00FC227D" w:rsidRPr="00FC227D" w:rsidRDefault="00FC227D" w:rsidP="00AB49D5">
      <w:pPr>
        <w:tabs>
          <w:tab w:val="left" w:pos="0"/>
        </w:tabs>
        <w:ind w:left="-284" w:right="424" w:firstLine="851"/>
        <w:jc w:val="right"/>
        <w:rPr>
          <w:bCs/>
          <w:color w:val="FF0000"/>
          <w:sz w:val="28"/>
          <w:szCs w:val="28"/>
        </w:rPr>
      </w:pPr>
    </w:p>
    <w:p w14:paraId="035E9DD8" w14:textId="77777777" w:rsidR="00FC227D" w:rsidRPr="00FC227D" w:rsidRDefault="00FC227D" w:rsidP="00AB49D5">
      <w:pPr>
        <w:tabs>
          <w:tab w:val="left" w:pos="0"/>
        </w:tabs>
        <w:ind w:left="-284" w:right="424" w:firstLine="851"/>
        <w:jc w:val="right"/>
        <w:rPr>
          <w:bCs/>
          <w:color w:val="FF0000"/>
          <w:sz w:val="28"/>
          <w:szCs w:val="28"/>
        </w:rPr>
      </w:pPr>
    </w:p>
    <w:p w14:paraId="5FDA163A" w14:textId="77777777" w:rsidR="00FC227D" w:rsidRPr="00FC227D" w:rsidRDefault="00FC227D" w:rsidP="00AB49D5">
      <w:pPr>
        <w:tabs>
          <w:tab w:val="left" w:pos="0"/>
        </w:tabs>
        <w:ind w:left="-284" w:right="424" w:firstLine="851"/>
        <w:jc w:val="right"/>
        <w:rPr>
          <w:bCs/>
          <w:color w:val="FF0000"/>
          <w:sz w:val="28"/>
          <w:szCs w:val="28"/>
        </w:rPr>
      </w:pPr>
    </w:p>
    <w:p w14:paraId="49289F2F" w14:textId="77777777" w:rsidR="00AB49D5" w:rsidRDefault="00AB49D5" w:rsidP="00CD0DE6">
      <w:pPr>
        <w:tabs>
          <w:tab w:val="left" w:pos="5580"/>
          <w:tab w:val="left" w:pos="9498"/>
        </w:tabs>
        <w:ind w:right="-569"/>
        <w:sectPr w:rsidR="00AB49D5" w:rsidSect="00AB49D5">
          <w:pgSz w:w="11906" w:h="16838"/>
          <w:pgMar w:top="1134" w:right="566" w:bottom="1134" w:left="1701" w:header="708" w:footer="708" w:gutter="0"/>
          <w:cols w:space="708"/>
          <w:titlePg/>
          <w:docGrid w:linePitch="381"/>
        </w:sectPr>
      </w:pPr>
    </w:p>
    <w:p w14:paraId="366FA13F" w14:textId="2188FDF7" w:rsidR="00AB49D5" w:rsidRPr="001828C5" w:rsidRDefault="00AB49D5" w:rsidP="00AB49D5">
      <w:pPr>
        <w:tabs>
          <w:tab w:val="left" w:pos="5580"/>
          <w:tab w:val="left" w:pos="9498"/>
        </w:tabs>
        <w:ind w:left="-961" w:right="-569" w:firstLine="6631"/>
      </w:pPr>
      <w:r w:rsidRPr="001828C5">
        <w:lastRenderedPageBreak/>
        <w:t xml:space="preserve">Приложение № </w:t>
      </w:r>
      <w:r>
        <w:t xml:space="preserve">165 </w:t>
      </w:r>
      <w:r w:rsidRPr="001828C5">
        <w:t xml:space="preserve">к </w:t>
      </w:r>
      <w:r>
        <w:t xml:space="preserve">протоколу </w:t>
      </w:r>
      <w:r w:rsidRPr="001828C5">
        <w:t>№ 8</w:t>
      </w:r>
      <w:r>
        <w:t>7</w:t>
      </w:r>
    </w:p>
    <w:p w14:paraId="7389B930" w14:textId="77777777" w:rsidR="00AB49D5" w:rsidRPr="001828C5" w:rsidRDefault="00AB49D5" w:rsidP="00AB49D5">
      <w:pPr>
        <w:tabs>
          <w:tab w:val="left" w:pos="5580"/>
          <w:tab w:val="left" w:pos="9498"/>
        </w:tabs>
        <w:ind w:left="-961" w:right="-569" w:firstLine="6631"/>
      </w:pPr>
      <w:r w:rsidRPr="001828C5">
        <w:t>заседания правления Региональной</w:t>
      </w:r>
    </w:p>
    <w:p w14:paraId="05925556" w14:textId="77777777" w:rsidR="00AB49D5" w:rsidRPr="001828C5" w:rsidRDefault="00AB49D5" w:rsidP="00AB49D5">
      <w:pPr>
        <w:tabs>
          <w:tab w:val="left" w:pos="5580"/>
          <w:tab w:val="left" w:pos="9498"/>
        </w:tabs>
        <w:ind w:left="-961" w:right="-569" w:firstLine="6631"/>
      </w:pPr>
      <w:r w:rsidRPr="001828C5">
        <w:t>энергетической комиссии</w:t>
      </w:r>
    </w:p>
    <w:p w14:paraId="59E0711F" w14:textId="4DC252E5" w:rsidR="00AB49D5" w:rsidRDefault="00AB49D5" w:rsidP="00AB49D5">
      <w:pPr>
        <w:tabs>
          <w:tab w:val="left" w:pos="5580"/>
          <w:tab w:val="left" w:pos="9498"/>
        </w:tabs>
        <w:ind w:left="-961" w:right="-569" w:firstLine="6631"/>
      </w:pPr>
      <w:r w:rsidRPr="001828C5">
        <w:t xml:space="preserve">Кузбасса от </w:t>
      </w:r>
      <w:r>
        <w:t>20</w:t>
      </w:r>
      <w:r w:rsidRPr="001828C5">
        <w:t>.12.2021</w:t>
      </w:r>
    </w:p>
    <w:p w14:paraId="32F30BBC" w14:textId="77777777" w:rsidR="00B80D58" w:rsidRDefault="00B80D58" w:rsidP="00AB49D5">
      <w:pPr>
        <w:tabs>
          <w:tab w:val="left" w:pos="5580"/>
          <w:tab w:val="left" w:pos="9498"/>
        </w:tabs>
        <w:ind w:left="-961" w:right="-569" w:firstLine="6631"/>
      </w:pPr>
    </w:p>
    <w:p w14:paraId="169FA549" w14:textId="77777777" w:rsidR="00B80D58" w:rsidRPr="004E7A32" w:rsidRDefault="00B80D58" w:rsidP="00B80D58">
      <w:pPr>
        <w:tabs>
          <w:tab w:val="left" w:pos="0"/>
        </w:tabs>
        <w:jc w:val="center"/>
        <w:rPr>
          <w:bCs/>
          <w:sz w:val="28"/>
          <w:szCs w:val="28"/>
        </w:rPr>
      </w:pPr>
      <w:r w:rsidRPr="004E7A32">
        <w:rPr>
          <w:bCs/>
          <w:sz w:val="28"/>
          <w:szCs w:val="28"/>
        </w:rPr>
        <w:t>Льготные тарифы</w:t>
      </w:r>
      <w:r>
        <w:rPr>
          <w:bCs/>
          <w:sz w:val="28"/>
          <w:szCs w:val="28"/>
        </w:rPr>
        <w:t>*</w:t>
      </w:r>
    </w:p>
    <w:p w14:paraId="059494D9" w14:textId="77777777" w:rsidR="00B80D58" w:rsidRDefault="00B80D58" w:rsidP="00B80D58">
      <w:pPr>
        <w:tabs>
          <w:tab w:val="left" w:pos="0"/>
        </w:tabs>
        <w:jc w:val="center"/>
        <w:rPr>
          <w:bCs/>
          <w:sz w:val="28"/>
          <w:szCs w:val="28"/>
        </w:rPr>
      </w:pPr>
      <w:r w:rsidRPr="004E7A32">
        <w:rPr>
          <w:bCs/>
          <w:sz w:val="28"/>
          <w:szCs w:val="28"/>
        </w:rPr>
        <w:t xml:space="preserve">на </w:t>
      </w:r>
      <w:r>
        <w:rPr>
          <w:bCs/>
          <w:sz w:val="28"/>
          <w:szCs w:val="28"/>
        </w:rPr>
        <w:t>х</w:t>
      </w:r>
      <w:r w:rsidRPr="004E7A32">
        <w:rPr>
          <w:bCs/>
          <w:sz w:val="28"/>
          <w:szCs w:val="28"/>
        </w:rPr>
        <w:t>олодно</w:t>
      </w:r>
      <w:r>
        <w:rPr>
          <w:bCs/>
          <w:sz w:val="28"/>
          <w:szCs w:val="28"/>
        </w:rPr>
        <w:t>е водоснабжение</w:t>
      </w:r>
      <w:r w:rsidRPr="004E7A32">
        <w:rPr>
          <w:bCs/>
          <w:sz w:val="28"/>
          <w:szCs w:val="28"/>
        </w:rPr>
        <w:t>,</w:t>
      </w:r>
      <w:r w:rsidRPr="001526A8">
        <w:rPr>
          <w:bCs/>
          <w:sz w:val="28"/>
          <w:szCs w:val="28"/>
        </w:rPr>
        <w:t xml:space="preserve"> </w:t>
      </w:r>
      <w:r w:rsidRPr="004E7A32">
        <w:rPr>
          <w:bCs/>
          <w:sz w:val="28"/>
          <w:szCs w:val="28"/>
        </w:rPr>
        <w:t>водоотведени</w:t>
      </w:r>
      <w:r>
        <w:rPr>
          <w:bCs/>
          <w:sz w:val="28"/>
          <w:szCs w:val="28"/>
        </w:rPr>
        <w:t>е</w:t>
      </w:r>
      <w:r w:rsidRPr="004E7A32">
        <w:rPr>
          <w:bCs/>
          <w:sz w:val="28"/>
          <w:szCs w:val="28"/>
        </w:rPr>
        <w:t>, горяче</w:t>
      </w:r>
      <w:r>
        <w:rPr>
          <w:bCs/>
          <w:sz w:val="28"/>
          <w:szCs w:val="28"/>
        </w:rPr>
        <w:t>е</w:t>
      </w:r>
      <w:r w:rsidRPr="004E7A32">
        <w:rPr>
          <w:bCs/>
          <w:sz w:val="28"/>
          <w:szCs w:val="28"/>
        </w:rPr>
        <w:t xml:space="preserve"> водоснабжени</w:t>
      </w:r>
      <w:r>
        <w:rPr>
          <w:bCs/>
          <w:sz w:val="28"/>
          <w:szCs w:val="28"/>
        </w:rPr>
        <w:t>е</w:t>
      </w:r>
      <w:r w:rsidRPr="006C0054">
        <w:rPr>
          <w:bCs/>
          <w:kern w:val="32"/>
          <w:sz w:val="28"/>
          <w:szCs w:val="28"/>
        </w:rPr>
        <w:t xml:space="preserve"> </w:t>
      </w:r>
      <w:r>
        <w:rPr>
          <w:bCs/>
          <w:kern w:val="32"/>
          <w:sz w:val="28"/>
          <w:szCs w:val="28"/>
        </w:rPr>
        <w:t>в открытой системе горячего водоснабжения</w:t>
      </w:r>
      <w:r w:rsidRPr="004E7A32">
        <w:rPr>
          <w:bCs/>
          <w:sz w:val="28"/>
          <w:szCs w:val="28"/>
        </w:rPr>
        <w:t>, тверд</w:t>
      </w:r>
      <w:r>
        <w:rPr>
          <w:bCs/>
          <w:sz w:val="28"/>
          <w:szCs w:val="28"/>
        </w:rPr>
        <w:t>ое</w:t>
      </w:r>
      <w:r w:rsidRPr="004E7A32">
        <w:rPr>
          <w:bCs/>
          <w:sz w:val="28"/>
          <w:szCs w:val="28"/>
        </w:rPr>
        <w:t xml:space="preserve"> топлив</w:t>
      </w:r>
      <w:r>
        <w:rPr>
          <w:bCs/>
          <w:sz w:val="28"/>
          <w:szCs w:val="28"/>
        </w:rPr>
        <w:t>о (уголь)</w:t>
      </w:r>
    </w:p>
    <w:p w14:paraId="301F0C92" w14:textId="77777777" w:rsidR="00B80D58" w:rsidRDefault="00B80D58" w:rsidP="00B80D58">
      <w:pPr>
        <w:tabs>
          <w:tab w:val="left" w:pos="0"/>
        </w:tabs>
        <w:jc w:val="center"/>
        <w:rPr>
          <w:bCs/>
          <w:sz w:val="28"/>
          <w:szCs w:val="28"/>
        </w:rPr>
      </w:pPr>
    </w:p>
    <w:tbl>
      <w:tblPr>
        <w:tblStyle w:val="afc"/>
        <w:tblW w:w="9780" w:type="dxa"/>
        <w:tblLayout w:type="fixed"/>
        <w:tblLook w:val="04A0" w:firstRow="1" w:lastRow="0" w:firstColumn="1" w:lastColumn="0" w:noHBand="0" w:noVBand="1"/>
      </w:tblPr>
      <w:tblGrid>
        <w:gridCol w:w="846"/>
        <w:gridCol w:w="3685"/>
        <w:gridCol w:w="1553"/>
        <w:gridCol w:w="1843"/>
        <w:gridCol w:w="1844"/>
        <w:gridCol w:w="9"/>
      </w:tblGrid>
      <w:tr w:rsidR="00B80D58" w:rsidRPr="00FB6F07" w14:paraId="16B644D8" w14:textId="77777777" w:rsidTr="00AE6253">
        <w:trPr>
          <w:gridAfter w:val="1"/>
          <w:wAfter w:w="9" w:type="dxa"/>
          <w:trHeight w:val="324"/>
        </w:trPr>
        <w:tc>
          <w:tcPr>
            <w:tcW w:w="846" w:type="dxa"/>
            <w:vMerge w:val="restart"/>
            <w:vAlign w:val="center"/>
          </w:tcPr>
          <w:p w14:paraId="3231F84F" w14:textId="77777777" w:rsidR="00B80D58" w:rsidRPr="00FB6F07" w:rsidRDefault="00B80D58" w:rsidP="00AE6253">
            <w:pPr>
              <w:jc w:val="center"/>
              <w:rPr>
                <w:bCs/>
              </w:rPr>
            </w:pPr>
            <w:r w:rsidRPr="00FB6F07">
              <w:rPr>
                <w:bCs/>
              </w:rPr>
              <w:t>№ п/п</w:t>
            </w:r>
          </w:p>
        </w:tc>
        <w:tc>
          <w:tcPr>
            <w:tcW w:w="3685" w:type="dxa"/>
            <w:vMerge w:val="restart"/>
            <w:vAlign w:val="center"/>
          </w:tcPr>
          <w:p w14:paraId="420FBC2D" w14:textId="77777777" w:rsidR="00B80D58" w:rsidRPr="00FB6F07" w:rsidRDefault="00B80D58" w:rsidP="00AE6253">
            <w:pPr>
              <w:tabs>
                <w:tab w:val="left" w:pos="0"/>
              </w:tabs>
              <w:jc w:val="center"/>
              <w:rPr>
                <w:bCs/>
              </w:rPr>
            </w:pPr>
            <w:r w:rsidRPr="00FB6F07">
              <w:rPr>
                <w:bCs/>
              </w:rPr>
              <w:t>Наименование регулируемой организации</w:t>
            </w:r>
          </w:p>
        </w:tc>
        <w:tc>
          <w:tcPr>
            <w:tcW w:w="1553" w:type="dxa"/>
            <w:vMerge w:val="restart"/>
            <w:vAlign w:val="center"/>
          </w:tcPr>
          <w:p w14:paraId="70B2DD24" w14:textId="77777777" w:rsidR="00B80D58" w:rsidRPr="00FB6F07" w:rsidRDefault="00B80D58" w:rsidP="00AE6253">
            <w:pPr>
              <w:tabs>
                <w:tab w:val="left" w:pos="0"/>
              </w:tabs>
              <w:jc w:val="center"/>
              <w:rPr>
                <w:bCs/>
              </w:rPr>
            </w:pPr>
            <w:r w:rsidRPr="00FB6F07">
              <w:rPr>
                <w:bCs/>
              </w:rPr>
              <w:t xml:space="preserve">Единицы измерения </w:t>
            </w:r>
          </w:p>
        </w:tc>
        <w:tc>
          <w:tcPr>
            <w:tcW w:w="3687" w:type="dxa"/>
            <w:gridSpan w:val="2"/>
            <w:vAlign w:val="center"/>
          </w:tcPr>
          <w:p w14:paraId="18DAA345" w14:textId="77777777" w:rsidR="00B80D58" w:rsidRPr="00FB6F07" w:rsidRDefault="00B80D58" w:rsidP="00AE6253">
            <w:pPr>
              <w:tabs>
                <w:tab w:val="left" w:pos="0"/>
              </w:tabs>
              <w:jc w:val="center"/>
              <w:rPr>
                <w:bCs/>
              </w:rPr>
            </w:pPr>
            <w:r w:rsidRPr="00FB6F07">
              <w:rPr>
                <w:bCs/>
              </w:rPr>
              <w:t>Льготный тариф</w:t>
            </w:r>
          </w:p>
        </w:tc>
      </w:tr>
      <w:tr w:rsidR="00B80D58" w:rsidRPr="00FB6F07" w14:paraId="71A8659D" w14:textId="77777777" w:rsidTr="00AE6253">
        <w:trPr>
          <w:gridAfter w:val="1"/>
          <w:wAfter w:w="9" w:type="dxa"/>
          <w:trHeight w:val="679"/>
        </w:trPr>
        <w:tc>
          <w:tcPr>
            <w:tcW w:w="846" w:type="dxa"/>
            <w:vMerge/>
            <w:vAlign w:val="center"/>
          </w:tcPr>
          <w:p w14:paraId="697BBD7A" w14:textId="77777777" w:rsidR="00B80D58" w:rsidRPr="00FB6F07" w:rsidRDefault="00B80D58" w:rsidP="00AE6253">
            <w:pPr>
              <w:tabs>
                <w:tab w:val="left" w:pos="0"/>
              </w:tabs>
              <w:jc w:val="center"/>
              <w:rPr>
                <w:bCs/>
              </w:rPr>
            </w:pPr>
          </w:p>
        </w:tc>
        <w:tc>
          <w:tcPr>
            <w:tcW w:w="3685" w:type="dxa"/>
            <w:vMerge/>
            <w:vAlign w:val="center"/>
          </w:tcPr>
          <w:p w14:paraId="4B20D533" w14:textId="77777777" w:rsidR="00B80D58" w:rsidRPr="00FB6F07" w:rsidRDefault="00B80D58" w:rsidP="00AE6253">
            <w:pPr>
              <w:tabs>
                <w:tab w:val="left" w:pos="0"/>
              </w:tabs>
              <w:jc w:val="center"/>
              <w:rPr>
                <w:bCs/>
              </w:rPr>
            </w:pPr>
          </w:p>
        </w:tc>
        <w:tc>
          <w:tcPr>
            <w:tcW w:w="1553" w:type="dxa"/>
            <w:vMerge/>
            <w:vAlign w:val="center"/>
          </w:tcPr>
          <w:p w14:paraId="459FE43D" w14:textId="77777777" w:rsidR="00B80D58" w:rsidRPr="00FB6F07" w:rsidRDefault="00B80D58" w:rsidP="00AE6253">
            <w:pPr>
              <w:tabs>
                <w:tab w:val="left" w:pos="0"/>
              </w:tabs>
              <w:jc w:val="center"/>
              <w:rPr>
                <w:bCs/>
              </w:rPr>
            </w:pPr>
          </w:p>
        </w:tc>
        <w:tc>
          <w:tcPr>
            <w:tcW w:w="1843" w:type="dxa"/>
            <w:vAlign w:val="center"/>
          </w:tcPr>
          <w:p w14:paraId="2203C26B" w14:textId="77777777" w:rsidR="00B80D58" w:rsidRPr="00FB6F07" w:rsidRDefault="00B80D58" w:rsidP="00AE6253">
            <w:pPr>
              <w:tabs>
                <w:tab w:val="left" w:pos="0"/>
              </w:tabs>
              <w:jc w:val="center"/>
              <w:rPr>
                <w:bCs/>
              </w:rPr>
            </w:pPr>
            <w:r w:rsidRPr="00FB6F07">
              <w:rPr>
                <w:bCs/>
              </w:rPr>
              <w:t>с 01.01.202</w:t>
            </w:r>
            <w:r>
              <w:rPr>
                <w:bCs/>
              </w:rPr>
              <w:t>2</w:t>
            </w:r>
            <w:r w:rsidRPr="00FB6F07">
              <w:rPr>
                <w:bCs/>
              </w:rPr>
              <w:t xml:space="preserve">                   по 30.06.202</w:t>
            </w:r>
            <w:r>
              <w:rPr>
                <w:bCs/>
              </w:rPr>
              <w:t>2</w:t>
            </w:r>
            <w:r w:rsidRPr="00FB6F07">
              <w:rPr>
                <w:bCs/>
              </w:rPr>
              <w:t xml:space="preserve"> </w:t>
            </w:r>
          </w:p>
        </w:tc>
        <w:tc>
          <w:tcPr>
            <w:tcW w:w="1844" w:type="dxa"/>
            <w:vAlign w:val="center"/>
          </w:tcPr>
          <w:p w14:paraId="05463693" w14:textId="77777777" w:rsidR="00B80D58" w:rsidRPr="00FB6F07" w:rsidRDefault="00B80D58" w:rsidP="00AE6253">
            <w:pPr>
              <w:tabs>
                <w:tab w:val="left" w:pos="0"/>
              </w:tabs>
              <w:ind w:right="-100"/>
              <w:rPr>
                <w:bCs/>
              </w:rPr>
            </w:pPr>
            <w:r w:rsidRPr="00FB6F07">
              <w:rPr>
                <w:bCs/>
              </w:rPr>
              <w:t>с 01.07.202</w:t>
            </w:r>
            <w:r>
              <w:rPr>
                <w:bCs/>
              </w:rPr>
              <w:t>2</w:t>
            </w:r>
            <w:r w:rsidRPr="00FB6F07">
              <w:rPr>
                <w:bCs/>
              </w:rPr>
              <w:t xml:space="preserve">                по 31.12.202</w:t>
            </w:r>
            <w:r>
              <w:rPr>
                <w:bCs/>
              </w:rPr>
              <w:t>2</w:t>
            </w:r>
            <w:r w:rsidRPr="00FB6F07">
              <w:rPr>
                <w:bCs/>
              </w:rPr>
              <w:t xml:space="preserve"> </w:t>
            </w:r>
          </w:p>
        </w:tc>
      </w:tr>
      <w:tr w:rsidR="00B80D58" w:rsidRPr="00FB6F07" w14:paraId="4227207A" w14:textId="77777777" w:rsidTr="00AE6253">
        <w:trPr>
          <w:gridAfter w:val="1"/>
          <w:wAfter w:w="9" w:type="dxa"/>
          <w:trHeight w:val="114"/>
        </w:trPr>
        <w:tc>
          <w:tcPr>
            <w:tcW w:w="846" w:type="dxa"/>
            <w:vAlign w:val="center"/>
          </w:tcPr>
          <w:p w14:paraId="644F2B6C" w14:textId="77777777" w:rsidR="00B80D58" w:rsidRPr="00FB6F07" w:rsidRDefault="00B80D58" w:rsidP="00AE6253">
            <w:pPr>
              <w:tabs>
                <w:tab w:val="left" w:pos="0"/>
              </w:tabs>
              <w:jc w:val="center"/>
              <w:rPr>
                <w:bCs/>
              </w:rPr>
            </w:pPr>
            <w:r w:rsidRPr="00FB6F07">
              <w:rPr>
                <w:bCs/>
              </w:rPr>
              <w:t>1</w:t>
            </w:r>
          </w:p>
        </w:tc>
        <w:tc>
          <w:tcPr>
            <w:tcW w:w="3685" w:type="dxa"/>
          </w:tcPr>
          <w:p w14:paraId="4C41C3F2" w14:textId="77777777" w:rsidR="00B80D58" w:rsidRPr="00FB6F07" w:rsidRDefault="00B80D58" w:rsidP="00AE6253">
            <w:pPr>
              <w:tabs>
                <w:tab w:val="left" w:pos="0"/>
              </w:tabs>
              <w:jc w:val="center"/>
              <w:rPr>
                <w:bCs/>
              </w:rPr>
            </w:pPr>
            <w:r w:rsidRPr="00FB6F07">
              <w:rPr>
                <w:bCs/>
              </w:rPr>
              <w:t>2</w:t>
            </w:r>
          </w:p>
        </w:tc>
        <w:tc>
          <w:tcPr>
            <w:tcW w:w="1553" w:type="dxa"/>
          </w:tcPr>
          <w:p w14:paraId="12070278" w14:textId="77777777" w:rsidR="00B80D58" w:rsidRPr="00FB6F07" w:rsidRDefault="00B80D58" w:rsidP="00AE6253">
            <w:pPr>
              <w:tabs>
                <w:tab w:val="left" w:pos="0"/>
              </w:tabs>
              <w:jc w:val="center"/>
              <w:rPr>
                <w:bCs/>
              </w:rPr>
            </w:pPr>
            <w:r w:rsidRPr="00FB6F07">
              <w:rPr>
                <w:bCs/>
              </w:rPr>
              <w:t>3</w:t>
            </w:r>
          </w:p>
        </w:tc>
        <w:tc>
          <w:tcPr>
            <w:tcW w:w="1843" w:type="dxa"/>
          </w:tcPr>
          <w:p w14:paraId="31F66A1F" w14:textId="77777777" w:rsidR="00B80D58" w:rsidRPr="00FB6F07" w:rsidRDefault="00B80D58" w:rsidP="00AE6253">
            <w:pPr>
              <w:tabs>
                <w:tab w:val="left" w:pos="0"/>
              </w:tabs>
              <w:jc w:val="center"/>
              <w:rPr>
                <w:bCs/>
              </w:rPr>
            </w:pPr>
            <w:r w:rsidRPr="00FB6F07">
              <w:rPr>
                <w:bCs/>
              </w:rPr>
              <w:t>4</w:t>
            </w:r>
          </w:p>
        </w:tc>
        <w:tc>
          <w:tcPr>
            <w:tcW w:w="1844" w:type="dxa"/>
          </w:tcPr>
          <w:p w14:paraId="5551E766" w14:textId="77777777" w:rsidR="00B80D58" w:rsidRPr="00FB6F07" w:rsidRDefault="00B80D58" w:rsidP="00AE6253">
            <w:pPr>
              <w:tabs>
                <w:tab w:val="left" w:pos="0"/>
              </w:tabs>
              <w:jc w:val="center"/>
              <w:rPr>
                <w:bCs/>
              </w:rPr>
            </w:pPr>
            <w:r w:rsidRPr="00FB6F07">
              <w:rPr>
                <w:bCs/>
              </w:rPr>
              <w:t>5</w:t>
            </w:r>
          </w:p>
        </w:tc>
      </w:tr>
      <w:tr w:rsidR="00B80D58" w:rsidRPr="00FB6F07" w14:paraId="46D21B8F" w14:textId="77777777" w:rsidTr="00AE6253">
        <w:trPr>
          <w:gridAfter w:val="1"/>
          <w:wAfter w:w="9" w:type="dxa"/>
          <w:trHeight w:val="381"/>
        </w:trPr>
        <w:tc>
          <w:tcPr>
            <w:tcW w:w="9771" w:type="dxa"/>
            <w:gridSpan w:val="5"/>
            <w:vAlign w:val="center"/>
          </w:tcPr>
          <w:p w14:paraId="7215BBCA" w14:textId="77777777" w:rsidR="00B80D58" w:rsidRPr="00FB6F07" w:rsidRDefault="00B80D58" w:rsidP="00B80D58">
            <w:pPr>
              <w:pStyle w:val="afb"/>
              <w:numPr>
                <w:ilvl w:val="0"/>
                <w:numId w:val="8"/>
              </w:numPr>
              <w:tabs>
                <w:tab w:val="left" w:pos="0"/>
              </w:tabs>
              <w:jc w:val="center"/>
              <w:rPr>
                <w:bCs/>
              </w:rPr>
            </w:pPr>
            <w:r w:rsidRPr="00FB6F07">
              <w:rPr>
                <w:bCs/>
              </w:rPr>
              <w:t>Холодное водоснабжение</w:t>
            </w:r>
          </w:p>
        </w:tc>
      </w:tr>
      <w:tr w:rsidR="00B80D58" w:rsidRPr="00FB6F07" w14:paraId="5C9EE3F9" w14:textId="77777777" w:rsidTr="00AE6253">
        <w:trPr>
          <w:gridAfter w:val="1"/>
          <w:wAfter w:w="9" w:type="dxa"/>
          <w:trHeight w:val="324"/>
        </w:trPr>
        <w:tc>
          <w:tcPr>
            <w:tcW w:w="846" w:type="dxa"/>
            <w:vAlign w:val="center"/>
          </w:tcPr>
          <w:p w14:paraId="05781B70" w14:textId="77777777" w:rsidR="00B80D58" w:rsidRPr="00FB6F07" w:rsidRDefault="00B80D58" w:rsidP="00AE6253">
            <w:pPr>
              <w:tabs>
                <w:tab w:val="left" w:pos="0"/>
              </w:tabs>
              <w:jc w:val="center"/>
              <w:rPr>
                <w:bCs/>
              </w:rPr>
            </w:pPr>
            <w:r>
              <w:rPr>
                <w:bCs/>
              </w:rPr>
              <w:t>1.1.</w:t>
            </w:r>
          </w:p>
        </w:tc>
        <w:tc>
          <w:tcPr>
            <w:tcW w:w="3685" w:type="dxa"/>
          </w:tcPr>
          <w:p w14:paraId="6BC14D09" w14:textId="77777777" w:rsidR="00B80D58" w:rsidRPr="00756948" w:rsidRDefault="00B80D58" w:rsidP="00AE6253">
            <w:pPr>
              <w:tabs>
                <w:tab w:val="left" w:pos="0"/>
              </w:tabs>
              <w:rPr>
                <w:bCs/>
              </w:rPr>
            </w:pPr>
            <w:r w:rsidRPr="00D23BB2">
              <w:rPr>
                <w:bCs/>
              </w:rPr>
              <w:t xml:space="preserve">МУП </w:t>
            </w:r>
            <w:r>
              <w:rPr>
                <w:bCs/>
              </w:rPr>
              <w:t>«М</w:t>
            </w:r>
            <w:r w:rsidRPr="00D23BB2">
              <w:rPr>
                <w:bCs/>
              </w:rPr>
              <w:t>еждуреченский Водоканал</w:t>
            </w:r>
            <w:r>
              <w:rPr>
                <w:bCs/>
              </w:rPr>
              <w:t xml:space="preserve">», </w:t>
            </w:r>
            <w:r w:rsidRPr="00FB6F07">
              <w:rPr>
                <w:bCs/>
              </w:rPr>
              <w:t xml:space="preserve">ИНН </w:t>
            </w:r>
            <w:r w:rsidRPr="00D23BB2">
              <w:rPr>
                <w:bCs/>
              </w:rPr>
              <w:t>4214040174</w:t>
            </w:r>
          </w:p>
        </w:tc>
        <w:tc>
          <w:tcPr>
            <w:tcW w:w="1553" w:type="dxa"/>
            <w:vAlign w:val="center"/>
          </w:tcPr>
          <w:p w14:paraId="71B538B2" w14:textId="77777777" w:rsidR="00B80D58" w:rsidRPr="004562B8" w:rsidRDefault="00B80D58" w:rsidP="00AE6253">
            <w:pPr>
              <w:tabs>
                <w:tab w:val="left" w:pos="0"/>
              </w:tabs>
              <w:jc w:val="center"/>
              <w:rPr>
                <w:bCs/>
              </w:rPr>
            </w:pPr>
            <w:r w:rsidRPr="004562B8">
              <w:rPr>
                <w:bCs/>
              </w:rPr>
              <w:t>руб/м</w:t>
            </w:r>
            <w:r w:rsidRPr="004562B8">
              <w:rPr>
                <w:bCs/>
                <w:vertAlign w:val="superscript"/>
              </w:rPr>
              <w:t>3</w:t>
            </w:r>
          </w:p>
        </w:tc>
        <w:tc>
          <w:tcPr>
            <w:tcW w:w="1843" w:type="dxa"/>
            <w:vAlign w:val="center"/>
          </w:tcPr>
          <w:p w14:paraId="504CEA31" w14:textId="77777777" w:rsidR="00B80D58" w:rsidRDefault="00B80D58" w:rsidP="00AE6253">
            <w:pPr>
              <w:tabs>
                <w:tab w:val="left" w:pos="0"/>
              </w:tabs>
              <w:jc w:val="center"/>
              <w:rPr>
                <w:bCs/>
              </w:rPr>
            </w:pPr>
            <w:r>
              <w:rPr>
                <w:bCs/>
              </w:rPr>
              <w:t>-</w:t>
            </w:r>
          </w:p>
        </w:tc>
        <w:tc>
          <w:tcPr>
            <w:tcW w:w="1844" w:type="dxa"/>
            <w:vAlign w:val="center"/>
          </w:tcPr>
          <w:p w14:paraId="31C13870" w14:textId="77777777" w:rsidR="00B80D58" w:rsidRDefault="00B80D58" w:rsidP="00AE6253">
            <w:pPr>
              <w:tabs>
                <w:tab w:val="left" w:pos="0"/>
              </w:tabs>
              <w:jc w:val="center"/>
              <w:rPr>
                <w:bCs/>
              </w:rPr>
            </w:pPr>
            <w:r>
              <w:rPr>
                <w:bCs/>
              </w:rPr>
              <w:t>23,92</w:t>
            </w:r>
          </w:p>
        </w:tc>
      </w:tr>
      <w:tr w:rsidR="00B80D58" w:rsidRPr="00FB6F07" w14:paraId="528B6AC8" w14:textId="77777777" w:rsidTr="00AE6253">
        <w:trPr>
          <w:trHeight w:val="422"/>
        </w:trPr>
        <w:tc>
          <w:tcPr>
            <w:tcW w:w="9780" w:type="dxa"/>
            <w:gridSpan w:val="6"/>
            <w:vAlign w:val="center"/>
          </w:tcPr>
          <w:p w14:paraId="569CA5A4" w14:textId="77777777" w:rsidR="00B80D58" w:rsidRPr="00FB6F07" w:rsidRDefault="00B80D58" w:rsidP="00B80D58">
            <w:pPr>
              <w:pStyle w:val="afb"/>
              <w:numPr>
                <w:ilvl w:val="0"/>
                <w:numId w:val="8"/>
              </w:numPr>
              <w:tabs>
                <w:tab w:val="left" w:pos="0"/>
              </w:tabs>
              <w:jc w:val="center"/>
              <w:rPr>
                <w:bCs/>
              </w:rPr>
            </w:pPr>
            <w:r w:rsidRPr="00FB6F07">
              <w:rPr>
                <w:bCs/>
              </w:rPr>
              <w:t>Водоотведение</w:t>
            </w:r>
          </w:p>
        </w:tc>
      </w:tr>
      <w:tr w:rsidR="00B80D58" w:rsidRPr="00FB6F07" w14:paraId="1E1D0A2F" w14:textId="77777777" w:rsidTr="00AE6253">
        <w:trPr>
          <w:gridAfter w:val="1"/>
          <w:wAfter w:w="9" w:type="dxa"/>
          <w:trHeight w:val="506"/>
        </w:trPr>
        <w:tc>
          <w:tcPr>
            <w:tcW w:w="846" w:type="dxa"/>
            <w:vAlign w:val="center"/>
          </w:tcPr>
          <w:p w14:paraId="498C4B34" w14:textId="77777777" w:rsidR="00B80D58" w:rsidRPr="00FB6F07" w:rsidRDefault="00B80D58" w:rsidP="00AE6253">
            <w:pPr>
              <w:tabs>
                <w:tab w:val="left" w:pos="0"/>
              </w:tabs>
              <w:jc w:val="center"/>
              <w:rPr>
                <w:bCs/>
              </w:rPr>
            </w:pPr>
            <w:r>
              <w:rPr>
                <w:bCs/>
              </w:rPr>
              <w:t>2</w:t>
            </w:r>
            <w:r w:rsidRPr="00FB6F07">
              <w:rPr>
                <w:bCs/>
              </w:rPr>
              <w:t>.1</w:t>
            </w:r>
            <w:r>
              <w:rPr>
                <w:bCs/>
              </w:rPr>
              <w:t>.</w:t>
            </w:r>
          </w:p>
        </w:tc>
        <w:tc>
          <w:tcPr>
            <w:tcW w:w="3685" w:type="dxa"/>
          </w:tcPr>
          <w:p w14:paraId="262DEDD9" w14:textId="77777777" w:rsidR="00B80D58" w:rsidRPr="00FB6F07" w:rsidRDefault="00B80D58" w:rsidP="00AE6253">
            <w:pPr>
              <w:tabs>
                <w:tab w:val="left" w:pos="0"/>
              </w:tabs>
              <w:rPr>
                <w:bCs/>
              </w:rPr>
            </w:pPr>
            <w:r w:rsidRPr="00D23BB2">
              <w:rPr>
                <w:bCs/>
              </w:rPr>
              <w:t xml:space="preserve">МУП </w:t>
            </w:r>
            <w:r>
              <w:rPr>
                <w:bCs/>
              </w:rPr>
              <w:t>«М</w:t>
            </w:r>
            <w:r w:rsidRPr="00D23BB2">
              <w:rPr>
                <w:bCs/>
              </w:rPr>
              <w:t>еждуреченский Водоканал</w:t>
            </w:r>
            <w:r>
              <w:rPr>
                <w:bCs/>
              </w:rPr>
              <w:t xml:space="preserve">», </w:t>
            </w:r>
            <w:r w:rsidRPr="00FB6F07">
              <w:rPr>
                <w:bCs/>
              </w:rPr>
              <w:t xml:space="preserve">ИНН </w:t>
            </w:r>
            <w:r w:rsidRPr="00D23BB2">
              <w:rPr>
                <w:bCs/>
              </w:rPr>
              <w:t>4214040174</w:t>
            </w:r>
          </w:p>
        </w:tc>
        <w:tc>
          <w:tcPr>
            <w:tcW w:w="1553" w:type="dxa"/>
            <w:vAlign w:val="center"/>
          </w:tcPr>
          <w:p w14:paraId="4B0A5D25" w14:textId="77777777" w:rsidR="00B80D58" w:rsidRPr="00FB6F07" w:rsidRDefault="00B80D58" w:rsidP="00AE6253">
            <w:pPr>
              <w:tabs>
                <w:tab w:val="left" w:pos="0"/>
              </w:tabs>
              <w:jc w:val="center"/>
              <w:rPr>
                <w:bCs/>
              </w:rPr>
            </w:pPr>
            <w:r w:rsidRPr="00FB6F07">
              <w:rPr>
                <w:bCs/>
              </w:rPr>
              <w:t>руб/м</w:t>
            </w:r>
            <w:r w:rsidRPr="00FB6F07">
              <w:rPr>
                <w:bCs/>
                <w:vertAlign w:val="superscript"/>
              </w:rPr>
              <w:t>3</w:t>
            </w:r>
            <w:r w:rsidRPr="00FB6F07">
              <w:rPr>
                <w:bCs/>
              </w:rPr>
              <w:t xml:space="preserve"> </w:t>
            </w:r>
          </w:p>
        </w:tc>
        <w:tc>
          <w:tcPr>
            <w:tcW w:w="1843" w:type="dxa"/>
            <w:vAlign w:val="center"/>
          </w:tcPr>
          <w:p w14:paraId="67A440EF" w14:textId="77777777" w:rsidR="00B80D58" w:rsidRPr="00FB6F07" w:rsidRDefault="00B80D58" w:rsidP="00AE6253">
            <w:pPr>
              <w:tabs>
                <w:tab w:val="left" w:pos="0"/>
              </w:tabs>
              <w:jc w:val="center"/>
              <w:rPr>
                <w:bCs/>
              </w:rPr>
            </w:pPr>
            <w:r>
              <w:rPr>
                <w:bCs/>
              </w:rPr>
              <w:t>21,50</w:t>
            </w:r>
          </w:p>
        </w:tc>
        <w:tc>
          <w:tcPr>
            <w:tcW w:w="1844" w:type="dxa"/>
            <w:vAlign w:val="center"/>
          </w:tcPr>
          <w:p w14:paraId="235C11A1" w14:textId="77777777" w:rsidR="00B80D58" w:rsidRPr="00FB6F07" w:rsidRDefault="00B80D58" w:rsidP="00AE6253">
            <w:pPr>
              <w:tabs>
                <w:tab w:val="left" w:pos="0"/>
              </w:tabs>
              <w:jc w:val="center"/>
              <w:rPr>
                <w:bCs/>
              </w:rPr>
            </w:pPr>
            <w:r>
              <w:rPr>
                <w:bCs/>
              </w:rPr>
              <w:t>22,35</w:t>
            </w:r>
          </w:p>
        </w:tc>
      </w:tr>
      <w:tr w:rsidR="00B80D58" w:rsidRPr="00FB6F07" w14:paraId="6B6E8A5B" w14:textId="77777777" w:rsidTr="00AE6253">
        <w:trPr>
          <w:trHeight w:val="495"/>
        </w:trPr>
        <w:tc>
          <w:tcPr>
            <w:tcW w:w="9780" w:type="dxa"/>
            <w:gridSpan w:val="6"/>
            <w:vAlign w:val="center"/>
          </w:tcPr>
          <w:p w14:paraId="5B1C657E" w14:textId="77777777" w:rsidR="00B80D58" w:rsidRPr="00FB6F07" w:rsidRDefault="00B80D58" w:rsidP="00AE6253">
            <w:pPr>
              <w:tabs>
                <w:tab w:val="left" w:pos="0"/>
              </w:tabs>
              <w:jc w:val="center"/>
              <w:rPr>
                <w:bCs/>
              </w:rPr>
            </w:pPr>
            <w:r>
              <w:rPr>
                <w:bCs/>
              </w:rPr>
              <w:t>3</w:t>
            </w:r>
            <w:r w:rsidRPr="00FB6F07">
              <w:rPr>
                <w:bCs/>
              </w:rPr>
              <w:t>. Горячее водоснабжение в открытой системе горячего водоснабжения</w:t>
            </w:r>
          </w:p>
        </w:tc>
      </w:tr>
      <w:tr w:rsidR="00B80D58" w:rsidRPr="00FB6F07" w14:paraId="513B0844" w14:textId="77777777" w:rsidTr="00AE6253">
        <w:trPr>
          <w:gridAfter w:val="1"/>
          <w:wAfter w:w="9" w:type="dxa"/>
          <w:trHeight w:val="324"/>
        </w:trPr>
        <w:tc>
          <w:tcPr>
            <w:tcW w:w="846" w:type="dxa"/>
            <w:vAlign w:val="center"/>
          </w:tcPr>
          <w:p w14:paraId="0ABEC15E" w14:textId="77777777" w:rsidR="00B80D58" w:rsidRPr="00FB6F07" w:rsidRDefault="00B80D58" w:rsidP="00AE6253">
            <w:pPr>
              <w:tabs>
                <w:tab w:val="left" w:pos="0"/>
              </w:tabs>
              <w:jc w:val="center"/>
              <w:rPr>
                <w:bCs/>
              </w:rPr>
            </w:pPr>
            <w:r>
              <w:rPr>
                <w:bCs/>
              </w:rPr>
              <w:t>3</w:t>
            </w:r>
            <w:r w:rsidRPr="00FB6F07">
              <w:rPr>
                <w:bCs/>
              </w:rPr>
              <w:t>.1</w:t>
            </w:r>
            <w:r>
              <w:rPr>
                <w:bCs/>
              </w:rPr>
              <w:t>.1.</w:t>
            </w:r>
          </w:p>
        </w:tc>
        <w:tc>
          <w:tcPr>
            <w:tcW w:w="3685" w:type="dxa"/>
          </w:tcPr>
          <w:p w14:paraId="530CF3D0" w14:textId="77777777" w:rsidR="00B80D58" w:rsidRPr="00FB6F07" w:rsidRDefault="00B80D58" w:rsidP="00AE6253">
            <w:pPr>
              <w:tabs>
                <w:tab w:val="left" w:pos="0"/>
              </w:tabs>
              <w:rPr>
                <w:bCs/>
              </w:rPr>
            </w:pPr>
            <w:r w:rsidRPr="00C46959">
              <w:rPr>
                <w:bCs/>
              </w:rPr>
              <w:t xml:space="preserve">ООО ХК </w:t>
            </w:r>
            <w:r>
              <w:rPr>
                <w:bCs/>
              </w:rPr>
              <w:t>«</w:t>
            </w:r>
            <w:r w:rsidRPr="00C46959">
              <w:rPr>
                <w:bCs/>
              </w:rPr>
              <w:t xml:space="preserve">СДС </w:t>
            </w:r>
            <w:r>
              <w:rPr>
                <w:bCs/>
              </w:rPr>
              <w:t>–</w:t>
            </w:r>
            <w:r w:rsidRPr="00C46959">
              <w:rPr>
                <w:bCs/>
              </w:rPr>
              <w:t xml:space="preserve"> Энерго</w:t>
            </w:r>
            <w:r>
              <w:rPr>
                <w:bCs/>
              </w:rPr>
              <w:t xml:space="preserve">»,                </w:t>
            </w:r>
            <w:r w:rsidRPr="00FB6F07">
              <w:rPr>
                <w:bCs/>
              </w:rPr>
              <w:t xml:space="preserve">ИНН </w:t>
            </w:r>
            <w:r>
              <w:t xml:space="preserve"> </w:t>
            </w:r>
            <w:r w:rsidRPr="00C46959">
              <w:rPr>
                <w:bCs/>
              </w:rPr>
              <w:t>4250003450</w:t>
            </w:r>
          </w:p>
        </w:tc>
        <w:tc>
          <w:tcPr>
            <w:tcW w:w="1553" w:type="dxa"/>
            <w:vAlign w:val="center"/>
          </w:tcPr>
          <w:p w14:paraId="32F24309" w14:textId="77777777" w:rsidR="00B80D58" w:rsidRPr="00FB6F07" w:rsidRDefault="00B80D58" w:rsidP="00AE6253">
            <w:pPr>
              <w:tabs>
                <w:tab w:val="left" w:pos="0"/>
              </w:tabs>
              <w:jc w:val="center"/>
              <w:rPr>
                <w:bCs/>
              </w:rPr>
            </w:pPr>
            <w:r w:rsidRPr="00FB6F07">
              <w:rPr>
                <w:bCs/>
              </w:rPr>
              <w:t>руб/м</w:t>
            </w:r>
            <w:r w:rsidRPr="00FB6F07">
              <w:rPr>
                <w:bCs/>
                <w:vertAlign w:val="superscript"/>
              </w:rPr>
              <w:t>3</w:t>
            </w:r>
          </w:p>
        </w:tc>
        <w:tc>
          <w:tcPr>
            <w:tcW w:w="1843" w:type="dxa"/>
            <w:vAlign w:val="center"/>
          </w:tcPr>
          <w:p w14:paraId="13028D42" w14:textId="77777777" w:rsidR="00B80D58" w:rsidRPr="00FB6F07" w:rsidRDefault="00B80D58" w:rsidP="00AE6253">
            <w:pPr>
              <w:tabs>
                <w:tab w:val="left" w:pos="0"/>
              </w:tabs>
              <w:jc w:val="center"/>
              <w:rPr>
                <w:bCs/>
              </w:rPr>
            </w:pPr>
            <w:r>
              <w:rPr>
                <w:bCs/>
              </w:rPr>
              <w:t>108,60</w:t>
            </w:r>
          </w:p>
        </w:tc>
        <w:tc>
          <w:tcPr>
            <w:tcW w:w="1844" w:type="dxa"/>
            <w:vAlign w:val="center"/>
          </w:tcPr>
          <w:p w14:paraId="63F1E069" w14:textId="77777777" w:rsidR="00B80D58" w:rsidRPr="00FB6F07" w:rsidRDefault="00B80D58" w:rsidP="00AE6253">
            <w:pPr>
              <w:tabs>
                <w:tab w:val="left" w:pos="0"/>
              </w:tabs>
              <w:jc w:val="center"/>
              <w:rPr>
                <w:bCs/>
              </w:rPr>
            </w:pPr>
            <w:r>
              <w:rPr>
                <w:bCs/>
              </w:rPr>
              <w:t>114,03</w:t>
            </w:r>
          </w:p>
        </w:tc>
      </w:tr>
      <w:tr w:rsidR="00B80D58" w:rsidRPr="00FB6F07" w14:paraId="6E24F38A" w14:textId="77777777" w:rsidTr="00AE6253">
        <w:trPr>
          <w:gridAfter w:val="1"/>
          <w:wAfter w:w="9" w:type="dxa"/>
          <w:trHeight w:val="324"/>
        </w:trPr>
        <w:tc>
          <w:tcPr>
            <w:tcW w:w="846" w:type="dxa"/>
            <w:vAlign w:val="center"/>
          </w:tcPr>
          <w:p w14:paraId="60B8F6A9" w14:textId="77777777" w:rsidR="00B80D58" w:rsidRPr="00FB6F07" w:rsidRDefault="00B80D58" w:rsidP="00AE6253">
            <w:pPr>
              <w:tabs>
                <w:tab w:val="left" w:pos="0"/>
              </w:tabs>
              <w:jc w:val="center"/>
              <w:rPr>
                <w:bCs/>
              </w:rPr>
            </w:pPr>
            <w:r>
              <w:rPr>
                <w:bCs/>
              </w:rPr>
              <w:t>3.1.2.</w:t>
            </w:r>
          </w:p>
        </w:tc>
        <w:tc>
          <w:tcPr>
            <w:tcW w:w="3685" w:type="dxa"/>
          </w:tcPr>
          <w:p w14:paraId="32DBA90E" w14:textId="77777777" w:rsidR="00B80D58" w:rsidRDefault="00B80D58" w:rsidP="00AE6253">
            <w:pPr>
              <w:tabs>
                <w:tab w:val="left" w:pos="0"/>
              </w:tabs>
              <w:rPr>
                <w:bCs/>
              </w:rPr>
            </w:pPr>
            <w:r w:rsidRPr="00C46959">
              <w:rPr>
                <w:bCs/>
              </w:rPr>
              <w:t xml:space="preserve">МУП </w:t>
            </w:r>
            <w:r>
              <w:rPr>
                <w:bCs/>
              </w:rPr>
              <w:t>«</w:t>
            </w:r>
            <w:r w:rsidRPr="00C46959">
              <w:rPr>
                <w:bCs/>
              </w:rPr>
              <w:t>МТСК</w:t>
            </w:r>
            <w:r>
              <w:rPr>
                <w:bCs/>
              </w:rPr>
              <w:t xml:space="preserve">» ИНН </w:t>
            </w:r>
            <w:r w:rsidRPr="00C46959">
              <w:rPr>
                <w:bCs/>
              </w:rPr>
              <w:t>4214039620</w:t>
            </w:r>
          </w:p>
        </w:tc>
        <w:tc>
          <w:tcPr>
            <w:tcW w:w="1553" w:type="dxa"/>
            <w:vAlign w:val="center"/>
          </w:tcPr>
          <w:p w14:paraId="2FF15B00" w14:textId="77777777" w:rsidR="00B80D58" w:rsidRPr="00FB6F07" w:rsidRDefault="00B80D58" w:rsidP="00AE6253">
            <w:pPr>
              <w:tabs>
                <w:tab w:val="left" w:pos="0"/>
              </w:tabs>
              <w:jc w:val="center"/>
              <w:rPr>
                <w:bCs/>
              </w:rPr>
            </w:pPr>
            <w:r w:rsidRPr="00FB6F07">
              <w:rPr>
                <w:bCs/>
              </w:rPr>
              <w:t>руб/м</w:t>
            </w:r>
            <w:r w:rsidRPr="00FB6F07">
              <w:rPr>
                <w:bCs/>
                <w:vertAlign w:val="superscript"/>
              </w:rPr>
              <w:t>3</w:t>
            </w:r>
          </w:p>
        </w:tc>
        <w:tc>
          <w:tcPr>
            <w:tcW w:w="1843" w:type="dxa"/>
            <w:vAlign w:val="center"/>
          </w:tcPr>
          <w:p w14:paraId="593CCB77" w14:textId="77777777" w:rsidR="00B80D58" w:rsidRDefault="00B80D58" w:rsidP="00AE6253">
            <w:pPr>
              <w:tabs>
                <w:tab w:val="left" w:pos="0"/>
              </w:tabs>
              <w:jc w:val="center"/>
              <w:rPr>
                <w:bCs/>
              </w:rPr>
            </w:pPr>
            <w:r>
              <w:rPr>
                <w:bCs/>
              </w:rPr>
              <w:t>108,60</w:t>
            </w:r>
          </w:p>
        </w:tc>
        <w:tc>
          <w:tcPr>
            <w:tcW w:w="1844" w:type="dxa"/>
            <w:vAlign w:val="center"/>
          </w:tcPr>
          <w:p w14:paraId="0C56847A" w14:textId="77777777" w:rsidR="00B80D58" w:rsidRPr="00FB6F07" w:rsidRDefault="00B80D58" w:rsidP="00AE6253">
            <w:pPr>
              <w:tabs>
                <w:tab w:val="left" w:pos="0"/>
              </w:tabs>
              <w:jc w:val="center"/>
              <w:rPr>
                <w:bCs/>
              </w:rPr>
            </w:pPr>
            <w:r>
              <w:rPr>
                <w:bCs/>
              </w:rPr>
              <w:t>114,03</w:t>
            </w:r>
          </w:p>
        </w:tc>
      </w:tr>
      <w:tr w:rsidR="00B80D58" w:rsidRPr="00FB6F07" w14:paraId="1F4DBAE5" w14:textId="77777777" w:rsidTr="00AE6253">
        <w:trPr>
          <w:gridAfter w:val="1"/>
          <w:wAfter w:w="9" w:type="dxa"/>
          <w:trHeight w:val="324"/>
        </w:trPr>
        <w:tc>
          <w:tcPr>
            <w:tcW w:w="846" w:type="dxa"/>
            <w:vAlign w:val="center"/>
          </w:tcPr>
          <w:p w14:paraId="1A9FF051" w14:textId="77777777" w:rsidR="00B80D58" w:rsidRDefault="00B80D58" w:rsidP="00AE6253">
            <w:pPr>
              <w:tabs>
                <w:tab w:val="left" w:pos="0"/>
              </w:tabs>
              <w:jc w:val="center"/>
              <w:rPr>
                <w:bCs/>
              </w:rPr>
            </w:pPr>
            <w:r>
              <w:rPr>
                <w:bCs/>
              </w:rPr>
              <w:t>3.1.3.</w:t>
            </w:r>
          </w:p>
        </w:tc>
        <w:tc>
          <w:tcPr>
            <w:tcW w:w="3685" w:type="dxa"/>
          </w:tcPr>
          <w:p w14:paraId="04D31E95" w14:textId="77777777" w:rsidR="00B80D58" w:rsidRPr="00C46959" w:rsidRDefault="00B80D58" w:rsidP="00AE6253">
            <w:pPr>
              <w:tabs>
                <w:tab w:val="left" w:pos="0"/>
              </w:tabs>
              <w:rPr>
                <w:bCs/>
              </w:rPr>
            </w:pPr>
            <w:r>
              <w:rPr>
                <w:bCs/>
              </w:rPr>
              <w:t>ООО «УТС» ИНН 205369653</w:t>
            </w:r>
          </w:p>
        </w:tc>
        <w:tc>
          <w:tcPr>
            <w:tcW w:w="1553" w:type="dxa"/>
            <w:vAlign w:val="center"/>
          </w:tcPr>
          <w:p w14:paraId="3248F4B9" w14:textId="77777777" w:rsidR="00B80D58" w:rsidRPr="00FB6F07" w:rsidRDefault="00B80D58" w:rsidP="00AE6253">
            <w:pPr>
              <w:tabs>
                <w:tab w:val="left" w:pos="0"/>
              </w:tabs>
              <w:jc w:val="center"/>
              <w:rPr>
                <w:bCs/>
              </w:rPr>
            </w:pPr>
            <w:r w:rsidRPr="00FB6F07">
              <w:rPr>
                <w:bCs/>
              </w:rPr>
              <w:t>руб/м</w:t>
            </w:r>
            <w:r w:rsidRPr="00FB6F07">
              <w:rPr>
                <w:bCs/>
                <w:vertAlign w:val="superscript"/>
              </w:rPr>
              <w:t>3</w:t>
            </w:r>
          </w:p>
        </w:tc>
        <w:tc>
          <w:tcPr>
            <w:tcW w:w="1843" w:type="dxa"/>
            <w:vAlign w:val="center"/>
          </w:tcPr>
          <w:p w14:paraId="33E138B2" w14:textId="77777777" w:rsidR="00B80D58" w:rsidRDefault="00B80D58" w:rsidP="00AE6253">
            <w:pPr>
              <w:tabs>
                <w:tab w:val="left" w:pos="0"/>
              </w:tabs>
              <w:jc w:val="center"/>
              <w:rPr>
                <w:bCs/>
              </w:rPr>
            </w:pPr>
            <w:r>
              <w:rPr>
                <w:bCs/>
              </w:rPr>
              <w:t>108,60</w:t>
            </w:r>
          </w:p>
        </w:tc>
        <w:tc>
          <w:tcPr>
            <w:tcW w:w="1844" w:type="dxa"/>
            <w:vAlign w:val="center"/>
          </w:tcPr>
          <w:p w14:paraId="6248D62F" w14:textId="77777777" w:rsidR="00B80D58" w:rsidRDefault="00B80D58" w:rsidP="00AE6253">
            <w:pPr>
              <w:tabs>
                <w:tab w:val="left" w:pos="0"/>
              </w:tabs>
              <w:jc w:val="center"/>
              <w:rPr>
                <w:bCs/>
              </w:rPr>
            </w:pPr>
            <w:r>
              <w:rPr>
                <w:bCs/>
              </w:rPr>
              <w:t>114,03</w:t>
            </w:r>
          </w:p>
        </w:tc>
      </w:tr>
      <w:tr w:rsidR="00B80D58" w:rsidRPr="00FB6F07" w14:paraId="31AA959D" w14:textId="77777777" w:rsidTr="00AE6253">
        <w:trPr>
          <w:trHeight w:val="547"/>
        </w:trPr>
        <w:tc>
          <w:tcPr>
            <w:tcW w:w="9780" w:type="dxa"/>
            <w:gridSpan w:val="6"/>
            <w:vAlign w:val="center"/>
          </w:tcPr>
          <w:p w14:paraId="0407934D" w14:textId="77777777" w:rsidR="00B80D58" w:rsidRPr="00F23F68" w:rsidRDefault="00B80D58" w:rsidP="00AE6253">
            <w:pPr>
              <w:tabs>
                <w:tab w:val="left" w:pos="0"/>
              </w:tabs>
              <w:jc w:val="center"/>
              <w:rPr>
                <w:bCs/>
              </w:rPr>
            </w:pPr>
            <w:r>
              <w:rPr>
                <w:bCs/>
              </w:rPr>
              <w:t>4</w:t>
            </w:r>
            <w:r w:rsidRPr="00F23F68">
              <w:rPr>
                <w:bCs/>
              </w:rPr>
              <w:t>.</w:t>
            </w:r>
            <w:r>
              <w:rPr>
                <w:bCs/>
              </w:rPr>
              <w:t xml:space="preserve"> </w:t>
            </w:r>
            <w:r w:rsidRPr="00F23F68">
              <w:rPr>
                <w:bCs/>
              </w:rPr>
              <w:t xml:space="preserve"> </w:t>
            </w:r>
            <w:r>
              <w:rPr>
                <w:bCs/>
              </w:rPr>
              <w:t>Т</w:t>
            </w:r>
            <w:r w:rsidRPr="00F23F68">
              <w:rPr>
                <w:bCs/>
              </w:rPr>
              <w:t>верд</w:t>
            </w:r>
            <w:r>
              <w:rPr>
                <w:bCs/>
              </w:rPr>
              <w:t>ое</w:t>
            </w:r>
            <w:r w:rsidRPr="00F23F68">
              <w:rPr>
                <w:bCs/>
              </w:rPr>
              <w:t xml:space="preserve"> топливо (уг</w:t>
            </w:r>
            <w:r>
              <w:rPr>
                <w:bCs/>
              </w:rPr>
              <w:t>оль</w:t>
            </w:r>
            <w:r w:rsidRPr="00F23F68">
              <w:rPr>
                <w:bCs/>
              </w:rPr>
              <w:t>) в пределах норматива потребления**</w:t>
            </w:r>
          </w:p>
        </w:tc>
      </w:tr>
      <w:tr w:rsidR="00B80D58" w:rsidRPr="00FB6F07" w14:paraId="444B2278" w14:textId="77777777" w:rsidTr="00AE6253">
        <w:trPr>
          <w:gridAfter w:val="1"/>
          <w:wAfter w:w="9" w:type="dxa"/>
          <w:trHeight w:val="324"/>
        </w:trPr>
        <w:tc>
          <w:tcPr>
            <w:tcW w:w="846" w:type="dxa"/>
            <w:vMerge w:val="restart"/>
            <w:vAlign w:val="center"/>
          </w:tcPr>
          <w:p w14:paraId="783A7B0D" w14:textId="77777777" w:rsidR="00B80D58" w:rsidRPr="00FB6F07" w:rsidRDefault="00B80D58" w:rsidP="00AE6253">
            <w:pPr>
              <w:tabs>
                <w:tab w:val="left" w:pos="0"/>
              </w:tabs>
              <w:jc w:val="center"/>
              <w:rPr>
                <w:bCs/>
              </w:rPr>
            </w:pPr>
            <w:r>
              <w:rPr>
                <w:bCs/>
              </w:rPr>
              <w:t>4</w:t>
            </w:r>
            <w:r w:rsidRPr="00FB6F07">
              <w:rPr>
                <w:bCs/>
              </w:rPr>
              <w:t>.1</w:t>
            </w:r>
            <w:r>
              <w:rPr>
                <w:bCs/>
              </w:rPr>
              <w:t>.</w:t>
            </w:r>
          </w:p>
        </w:tc>
        <w:tc>
          <w:tcPr>
            <w:tcW w:w="3685" w:type="dxa"/>
            <w:vMerge w:val="restart"/>
            <w:vAlign w:val="center"/>
          </w:tcPr>
          <w:p w14:paraId="768FABD0" w14:textId="77777777" w:rsidR="00B80D58" w:rsidRPr="00FB6F07" w:rsidRDefault="00B80D58" w:rsidP="00AE6253">
            <w:pPr>
              <w:tabs>
                <w:tab w:val="left" w:pos="0"/>
              </w:tabs>
              <w:ind w:right="-120"/>
              <w:rPr>
                <w:bCs/>
              </w:rPr>
            </w:pPr>
            <w:r w:rsidRPr="00C46959">
              <w:rPr>
                <w:bCs/>
              </w:rPr>
              <w:t xml:space="preserve">МУП </w:t>
            </w:r>
            <w:r>
              <w:rPr>
                <w:bCs/>
              </w:rPr>
              <w:t>«</w:t>
            </w:r>
            <w:r w:rsidRPr="00C46959">
              <w:rPr>
                <w:bCs/>
              </w:rPr>
              <w:t>МТСК</w:t>
            </w:r>
            <w:r>
              <w:rPr>
                <w:bCs/>
              </w:rPr>
              <w:t xml:space="preserve">» ИНН </w:t>
            </w:r>
            <w:r w:rsidRPr="00C46959">
              <w:rPr>
                <w:bCs/>
              </w:rPr>
              <w:t>4214039620</w:t>
            </w:r>
          </w:p>
        </w:tc>
        <w:tc>
          <w:tcPr>
            <w:tcW w:w="5240" w:type="dxa"/>
            <w:gridSpan w:val="3"/>
            <w:vAlign w:val="center"/>
          </w:tcPr>
          <w:p w14:paraId="00BF41C7" w14:textId="77777777" w:rsidR="00B80D58" w:rsidRPr="00FB6F07" w:rsidRDefault="00B80D58" w:rsidP="00AE6253">
            <w:pPr>
              <w:tabs>
                <w:tab w:val="left" w:pos="0"/>
              </w:tabs>
              <w:jc w:val="center"/>
              <w:rPr>
                <w:bCs/>
              </w:rPr>
            </w:pPr>
            <w:r>
              <w:rPr>
                <w:bCs/>
              </w:rPr>
              <w:t>Марка ТПКО (25-300)</w:t>
            </w:r>
          </w:p>
        </w:tc>
      </w:tr>
      <w:tr w:rsidR="00B80D58" w:rsidRPr="00FB6F07" w14:paraId="67D69E36" w14:textId="77777777" w:rsidTr="00AE6253">
        <w:trPr>
          <w:gridAfter w:val="1"/>
          <w:wAfter w:w="9" w:type="dxa"/>
          <w:trHeight w:val="324"/>
        </w:trPr>
        <w:tc>
          <w:tcPr>
            <w:tcW w:w="846" w:type="dxa"/>
            <w:vMerge/>
            <w:vAlign w:val="center"/>
          </w:tcPr>
          <w:p w14:paraId="117631C3" w14:textId="77777777" w:rsidR="00B80D58" w:rsidRDefault="00B80D58" w:rsidP="00AE6253">
            <w:pPr>
              <w:tabs>
                <w:tab w:val="left" w:pos="0"/>
              </w:tabs>
              <w:jc w:val="center"/>
              <w:rPr>
                <w:bCs/>
              </w:rPr>
            </w:pPr>
          </w:p>
        </w:tc>
        <w:tc>
          <w:tcPr>
            <w:tcW w:w="3685" w:type="dxa"/>
            <w:vMerge/>
          </w:tcPr>
          <w:p w14:paraId="7E5FAE73" w14:textId="77777777" w:rsidR="00B80D58" w:rsidRDefault="00B80D58" w:rsidP="00AE6253">
            <w:pPr>
              <w:tabs>
                <w:tab w:val="left" w:pos="0"/>
              </w:tabs>
              <w:ind w:right="-120"/>
              <w:rPr>
                <w:bCs/>
              </w:rPr>
            </w:pPr>
          </w:p>
        </w:tc>
        <w:tc>
          <w:tcPr>
            <w:tcW w:w="1553" w:type="dxa"/>
            <w:vAlign w:val="center"/>
          </w:tcPr>
          <w:p w14:paraId="37B45CDA" w14:textId="77777777" w:rsidR="00B80D58" w:rsidRPr="00FB6F07" w:rsidRDefault="00B80D58" w:rsidP="00AE6253">
            <w:pPr>
              <w:tabs>
                <w:tab w:val="left" w:pos="0"/>
              </w:tabs>
              <w:jc w:val="center"/>
              <w:rPr>
                <w:bCs/>
              </w:rPr>
            </w:pPr>
            <w:r w:rsidRPr="00FB6F07">
              <w:rPr>
                <w:bCs/>
              </w:rPr>
              <w:t xml:space="preserve">руб/тн </w:t>
            </w:r>
          </w:p>
        </w:tc>
        <w:tc>
          <w:tcPr>
            <w:tcW w:w="1843" w:type="dxa"/>
            <w:vAlign w:val="center"/>
          </w:tcPr>
          <w:p w14:paraId="1D5AE067" w14:textId="77777777" w:rsidR="00B80D58" w:rsidRPr="00FB6F07" w:rsidRDefault="00B80D58" w:rsidP="00AE6253">
            <w:pPr>
              <w:tabs>
                <w:tab w:val="left" w:pos="0"/>
              </w:tabs>
              <w:jc w:val="center"/>
              <w:rPr>
                <w:bCs/>
              </w:rPr>
            </w:pPr>
            <w:r>
              <w:rPr>
                <w:bCs/>
              </w:rPr>
              <w:t>1072,00</w:t>
            </w:r>
          </w:p>
        </w:tc>
        <w:tc>
          <w:tcPr>
            <w:tcW w:w="1844" w:type="dxa"/>
            <w:vAlign w:val="center"/>
          </w:tcPr>
          <w:p w14:paraId="425F94A7" w14:textId="77777777" w:rsidR="00B80D58" w:rsidRPr="00FB6F07" w:rsidRDefault="00B80D58" w:rsidP="00AE6253">
            <w:pPr>
              <w:tabs>
                <w:tab w:val="left" w:pos="0"/>
              </w:tabs>
              <w:jc w:val="center"/>
              <w:rPr>
                <w:bCs/>
              </w:rPr>
            </w:pPr>
            <w:r>
              <w:rPr>
                <w:bCs/>
              </w:rPr>
              <w:t>1114,88</w:t>
            </w:r>
          </w:p>
        </w:tc>
      </w:tr>
    </w:tbl>
    <w:p w14:paraId="2F806BC3" w14:textId="77777777" w:rsidR="00B80D58" w:rsidRDefault="00B80D58" w:rsidP="00B80D58">
      <w:pPr>
        <w:ind w:left="-284" w:right="140" w:firstLine="284"/>
        <w:jc w:val="both"/>
        <w:rPr>
          <w:sz w:val="28"/>
          <w:szCs w:val="28"/>
        </w:rPr>
      </w:pPr>
    </w:p>
    <w:p w14:paraId="6CB2F220" w14:textId="77777777" w:rsidR="00B80D58" w:rsidRDefault="00B80D58" w:rsidP="00B80D58">
      <w:pPr>
        <w:tabs>
          <w:tab w:val="left" w:pos="-284"/>
          <w:tab w:val="left" w:pos="0"/>
        </w:tabs>
        <w:ind w:firstLine="568"/>
        <w:jc w:val="both"/>
        <w:rPr>
          <w:bCs/>
          <w:sz w:val="28"/>
          <w:szCs w:val="28"/>
        </w:rPr>
      </w:pPr>
      <w:bookmarkStart w:id="14" w:name="_Hlk54605771"/>
      <w:r w:rsidRPr="00F23F68">
        <w:rPr>
          <w:bCs/>
          <w:sz w:val="28"/>
          <w:szCs w:val="28"/>
        </w:rPr>
        <w:t>* Льготные тарифы установлены с учетом пункта 6 статьи 168 Налогового кодекса Российской Федерации (часть вторая).</w:t>
      </w:r>
    </w:p>
    <w:p w14:paraId="27FFB11C" w14:textId="77777777" w:rsidR="00B80D58" w:rsidRDefault="00B80D58" w:rsidP="00B80D58">
      <w:pPr>
        <w:ind w:right="140" w:firstLine="567"/>
        <w:jc w:val="both"/>
        <w:rPr>
          <w:sz w:val="28"/>
          <w:szCs w:val="28"/>
        </w:rPr>
      </w:pPr>
      <w:r>
        <w:rPr>
          <w:sz w:val="28"/>
          <w:szCs w:val="28"/>
        </w:rPr>
        <w:t>**</w:t>
      </w:r>
      <w:r w:rsidRPr="00EE0095">
        <w:rPr>
          <w:sz w:val="28"/>
          <w:szCs w:val="28"/>
        </w:rPr>
        <w:t xml:space="preserve"> </w:t>
      </w:r>
      <w:r>
        <w:rPr>
          <w:sz w:val="28"/>
          <w:szCs w:val="28"/>
        </w:rPr>
        <w:t xml:space="preserve">Норматив потребления коммунальной услуги по отоплению установлен Приказом </w:t>
      </w:r>
      <w:r>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Pr>
          <w:sz w:val="28"/>
          <w:szCs w:val="28"/>
        </w:rPr>
        <w:t xml:space="preserve">                                                                       </w:t>
      </w:r>
    </w:p>
    <w:bookmarkEnd w:id="14"/>
    <w:p w14:paraId="173A3FD6" w14:textId="77777777" w:rsidR="00B80D58" w:rsidRDefault="00B80D58" w:rsidP="00B80D58">
      <w:pPr>
        <w:tabs>
          <w:tab w:val="left" w:pos="1985"/>
        </w:tabs>
        <w:ind w:left="4962"/>
        <w:jc w:val="center"/>
        <w:rPr>
          <w:sz w:val="28"/>
          <w:szCs w:val="28"/>
        </w:rPr>
      </w:pPr>
    </w:p>
    <w:p w14:paraId="30AFC537" w14:textId="77777777" w:rsidR="00B80D58" w:rsidRDefault="00B80D58" w:rsidP="00B80D58">
      <w:pPr>
        <w:tabs>
          <w:tab w:val="left" w:pos="1985"/>
        </w:tabs>
        <w:ind w:left="4962"/>
        <w:jc w:val="center"/>
        <w:rPr>
          <w:sz w:val="28"/>
          <w:szCs w:val="28"/>
        </w:rPr>
      </w:pPr>
    </w:p>
    <w:p w14:paraId="622DABF7" w14:textId="77777777" w:rsidR="00B80D58" w:rsidRDefault="00B80D58" w:rsidP="00B80D58">
      <w:pPr>
        <w:tabs>
          <w:tab w:val="left" w:pos="1985"/>
        </w:tabs>
        <w:ind w:left="4962"/>
        <w:jc w:val="center"/>
        <w:rPr>
          <w:sz w:val="28"/>
          <w:szCs w:val="28"/>
        </w:rPr>
      </w:pPr>
    </w:p>
    <w:p w14:paraId="0D2B0C88" w14:textId="77777777" w:rsidR="00B80D58" w:rsidRDefault="00B80D58" w:rsidP="00B80D58">
      <w:pPr>
        <w:tabs>
          <w:tab w:val="left" w:pos="1985"/>
        </w:tabs>
        <w:ind w:left="4962"/>
        <w:jc w:val="center"/>
        <w:rPr>
          <w:sz w:val="28"/>
          <w:szCs w:val="28"/>
        </w:rPr>
      </w:pPr>
    </w:p>
    <w:p w14:paraId="478C832A" w14:textId="77777777" w:rsidR="00B80D58" w:rsidRDefault="00B80D58" w:rsidP="00B80D58">
      <w:pPr>
        <w:tabs>
          <w:tab w:val="left" w:pos="1985"/>
        </w:tabs>
        <w:ind w:left="4962"/>
        <w:jc w:val="center"/>
        <w:rPr>
          <w:sz w:val="28"/>
          <w:szCs w:val="28"/>
        </w:rPr>
      </w:pPr>
    </w:p>
    <w:p w14:paraId="7490C037" w14:textId="77777777" w:rsidR="00B80D58" w:rsidRDefault="00B80D58" w:rsidP="00B80D58">
      <w:pPr>
        <w:tabs>
          <w:tab w:val="left" w:pos="1985"/>
        </w:tabs>
        <w:ind w:left="4962"/>
        <w:jc w:val="center"/>
        <w:rPr>
          <w:sz w:val="28"/>
          <w:szCs w:val="28"/>
        </w:rPr>
      </w:pPr>
    </w:p>
    <w:p w14:paraId="38B3DE10" w14:textId="77777777" w:rsidR="00B80D58" w:rsidRDefault="00B80D58" w:rsidP="00B80D58">
      <w:pPr>
        <w:tabs>
          <w:tab w:val="left" w:pos="1985"/>
        </w:tabs>
        <w:ind w:left="4962"/>
        <w:jc w:val="center"/>
        <w:rPr>
          <w:sz w:val="28"/>
          <w:szCs w:val="28"/>
        </w:rPr>
        <w:sectPr w:rsidR="00B80D58" w:rsidSect="00AB49D5">
          <w:pgSz w:w="11906" w:h="16838"/>
          <w:pgMar w:top="1134" w:right="566" w:bottom="1134" w:left="1701" w:header="708" w:footer="708" w:gutter="0"/>
          <w:cols w:space="708"/>
          <w:titlePg/>
          <w:docGrid w:linePitch="381"/>
        </w:sectPr>
      </w:pPr>
    </w:p>
    <w:p w14:paraId="675AE4D3" w14:textId="2F493483" w:rsidR="00B80D58" w:rsidRPr="001828C5" w:rsidRDefault="00B80D58" w:rsidP="00B80D58">
      <w:pPr>
        <w:tabs>
          <w:tab w:val="left" w:pos="5580"/>
          <w:tab w:val="left" w:pos="9498"/>
        </w:tabs>
        <w:ind w:left="-961" w:right="-569" w:firstLine="6631"/>
      </w:pPr>
      <w:r w:rsidRPr="001828C5">
        <w:lastRenderedPageBreak/>
        <w:t xml:space="preserve">Приложение № </w:t>
      </w:r>
      <w:r>
        <w:t xml:space="preserve">166 </w:t>
      </w:r>
      <w:r w:rsidRPr="001828C5">
        <w:t xml:space="preserve">к </w:t>
      </w:r>
      <w:r>
        <w:t xml:space="preserve">протоколу </w:t>
      </w:r>
      <w:r w:rsidRPr="001828C5">
        <w:t>№ 8</w:t>
      </w:r>
      <w:r>
        <w:t>7</w:t>
      </w:r>
    </w:p>
    <w:p w14:paraId="25096AC4" w14:textId="77777777" w:rsidR="00B80D58" w:rsidRPr="001828C5" w:rsidRDefault="00B80D58" w:rsidP="00B80D58">
      <w:pPr>
        <w:tabs>
          <w:tab w:val="left" w:pos="5580"/>
          <w:tab w:val="left" w:pos="9498"/>
        </w:tabs>
        <w:ind w:left="-961" w:right="-569" w:firstLine="6631"/>
      </w:pPr>
      <w:r w:rsidRPr="001828C5">
        <w:t>заседания правления Региональной</w:t>
      </w:r>
    </w:p>
    <w:p w14:paraId="75519B32" w14:textId="77777777" w:rsidR="00B80D58" w:rsidRPr="001828C5" w:rsidRDefault="00B80D58" w:rsidP="00B80D58">
      <w:pPr>
        <w:tabs>
          <w:tab w:val="left" w:pos="5580"/>
          <w:tab w:val="left" w:pos="9498"/>
        </w:tabs>
        <w:ind w:left="-961" w:right="-569" w:firstLine="6631"/>
      </w:pPr>
      <w:r w:rsidRPr="001828C5">
        <w:t>энергетической комиссии</w:t>
      </w:r>
    </w:p>
    <w:p w14:paraId="56BBBDA1" w14:textId="77777777" w:rsidR="00B80D58" w:rsidRDefault="00B80D58" w:rsidP="00B80D58">
      <w:pPr>
        <w:tabs>
          <w:tab w:val="left" w:pos="5580"/>
          <w:tab w:val="left" w:pos="9498"/>
        </w:tabs>
        <w:ind w:left="-961" w:right="-569" w:firstLine="6631"/>
      </w:pPr>
      <w:r w:rsidRPr="001828C5">
        <w:t xml:space="preserve">Кузбасса от </w:t>
      </w:r>
      <w:r>
        <w:t>20</w:t>
      </w:r>
      <w:r w:rsidRPr="001828C5">
        <w:t>.12.2021</w:t>
      </w:r>
    </w:p>
    <w:p w14:paraId="43058E19" w14:textId="77777777" w:rsidR="00B80D58" w:rsidRDefault="00B80D58" w:rsidP="00B80D58">
      <w:pPr>
        <w:tabs>
          <w:tab w:val="left" w:pos="0"/>
        </w:tabs>
        <w:rPr>
          <w:sz w:val="28"/>
          <w:szCs w:val="28"/>
        </w:rPr>
      </w:pPr>
    </w:p>
    <w:p w14:paraId="472926C1" w14:textId="77777777" w:rsidR="00B80D58" w:rsidRDefault="00B80D58" w:rsidP="00B80D58">
      <w:pPr>
        <w:tabs>
          <w:tab w:val="left" w:pos="1365"/>
        </w:tabs>
        <w:jc w:val="center"/>
        <w:rPr>
          <w:sz w:val="28"/>
          <w:szCs w:val="28"/>
        </w:rPr>
      </w:pPr>
      <w:r w:rsidRPr="004E7A32">
        <w:rPr>
          <w:bCs/>
          <w:sz w:val="28"/>
          <w:szCs w:val="28"/>
        </w:rPr>
        <w:t>Льготные тарифы</w:t>
      </w:r>
      <w:r>
        <w:rPr>
          <w:bCs/>
          <w:sz w:val="28"/>
          <w:szCs w:val="28"/>
        </w:rPr>
        <w:t>* на т</w:t>
      </w:r>
      <w:r w:rsidRPr="00711412">
        <w:rPr>
          <w:sz w:val="28"/>
          <w:szCs w:val="28"/>
        </w:rPr>
        <w:t>епловую энергию (мощность</w:t>
      </w:r>
      <w:r>
        <w:rPr>
          <w:sz w:val="28"/>
          <w:szCs w:val="28"/>
        </w:rPr>
        <w:t>)</w:t>
      </w:r>
    </w:p>
    <w:p w14:paraId="10C09382" w14:textId="77777777" w:rsidR="00B80D58" w:rsidRDefault="00B80D58" w:rsidP="00B80D58">
      <w:pPr>
        <w:tabs>
          <w:tab w:val="left" w:pos="1365"/>
        </w:tabs>
        <w:jc w:val="center"/>
        <w:rPr>
          <w:sz w:val="28"/>
          <w:szCs w:val="28"/>
        </w:rPr>
      </w:pPr>
      <w:r>
        <w:rPr>
          <w:sz w:val="28"/>
          <w:szCs w:val="28"/>
        </w:rPr>
        <w:t xml:space="preserve"> </w:t>
      </w:r>
    </w:p>
    <w:tbl>
      <w:tblPr>
        <w:tblStyle w:val="afc"/>
        <w:tblW w:w="10065" w:type="dxa"/>
        <w:tblInd w:w="-289" w:type="dxa"/>
        <w:tblLayout w:type="fixed"/>
        <w:tblLook w:val="04A0" w:firstRow="1" w:lastRow="0" w:firstColumn="1" w:lastColumn="0" w:noHBand="0" w:noVBand="1"/>
      </w:tblPr>
      <w:tblGrid>
        <w:gridCol w:w="710"/>
        <w:gridCol w:w="2120"/>
        <w:gridCol w:w="1707"/>
        <w:gridCol w:w="1276"/>
        <w:gridCol w:w="1417"/>
        <w:gridCol w:w="1418"/>
        <w:gridCol w:w="1417"/>
      </w:tblGrid>
      <w:tr w:rsidR="00B80D58" w14:paraId="614FD8A4" w14:textId="77777777" w:rsidTr="00AE6253">
        <w:tc>
          <w:tcPr>
            <w:tcW w:w="710" w:type="dxa"/>
            <w:vMerge w:val="restart"/>
            <w:vAlign w:val="center"/>
          </w:tcPr>
          <w:p w14:paraId="46E78A17" w14:textId="77777777" w:rsidR="00B80D58" w:rsidRPr="00FB6F07" w:rsidRDefault="00B80D58" w:rsidP="00AE6253">
            <w:pPr>
              <w:tabs>
                <w:tab w:val="left" w:pos="1365"/>
              </w:tabs>
              <w:jc w:val="center"/>
            </w:pPr>
            <w:r w:rsidRPr="00FB6F07">
              <w:t>№ п/п</w:t>
            </w:r>
          </w:p>
        </w:tc>
        <w:tc>
          <w:tcPr>
            <w:tcW w:w="2120" w:type="dxa"/>
            <w:vMerge w:val="restart"/>
            <w:vAlign w:val="center"/>
          </w:tcPr>
          <w:p w14:paraId="3BA9601C" w14:textId="77777777" w:rsidR="00B80D58" w:rsidRPr="00FB6F07" w:rsidRDefault="00B80D58" w:rsidP="00AE6253">
            <w:pPr>
              <w:tabs>
                <w:tab w:val="left" w:pos="1365"/>
              </w:tabs>
              <w:jc w:val="center"/>
            </w:pPr>
            <w:r w:rsidRPr="00FB6F07">
              <w:t>Наименование регулируемой организации</w:t>
            </w:r>
          </w:p>
        </w:tc>
        <w:tc>
          <w:tcPr>
            <w:tcW w:w="1707" w:type="dxa"/>
            <w:vMerge w:val="restart"/>
            <w:vAlign w:val="center"/>
          </w:tcPr>
          <w:p w14:paraId="6BD8DE26" w14:textId="77777777" w:rsidR="00B80D58" w:rsidRPr="00FB6F07" w:rsidRDefault="00B80D58" w:rsidP="00AE6253">
            <w:pPr>
              <w:tabs>
                <w:tab w:val="left" w:pos="1365"/>
              </w:tabs>
              <w:jc w:val="center"/>
            </w:pPr>
            <w:r w:rsidRPr="00FB6F07">
              <w:t>Категория дома</w:t>
            </w:r>
          </w:p>
        </w:tc>
        <w:tc>
          <w:tcPr>
            <w:tcW w:w="1276" w:type="dxa"/>
            <w:vMerge w:val="restart"/>
            <w:vAlign w:val="center"/>
          </w:tcPr>
          <w:p w14:paraId="79CF38AF" w14:textId="77777777" w:rsidR="00B80D58" w:rsidRPr="00FB6F07" w:rsidRDefault="00B80D58" w:rsidP="00AE6253">
            <w:pPr>
              <w:tabs>
                <w:tab w:val="left" w:pos="1365"/>
              </w:tabs>
              <w:jc w:val="center"/>
            </w:pPr>
            <w:r w:rsidRPr="00FB6F07">
              <w:t>Норматив потребле</w:t>
            </w:r>
            <w:r>
              <w:t>-</w:t>
            </w:r>
            <w:r w:rsidRPr="00FB6F07">
              <w:t>ния</w:t>
            </w:r>
            <w:r>
              <w:t>**</w:t>
            </w:r>
          </w:p>
        </w:tc>
        <w:tc>
          <w:tcPr>
            <w:tcW w:w="1417" w:type="dxa"/>
            <w:vMerge w:val="restart"/>
            <w:vAlign w:val="center"/>
          </w:tcPr>
          <w:p w14:paraId="1DBE8C89" w14:textId="77777777" w:rsidR="00B80D58" w:rsidRPr="00FB6F07" w:rsidRDefault="00B80D58" w:rsidP="00AE6253">
            <w:pPr>
              <w:tabs>
                <w:tab w:val="left" w:pos="1365"/>
              </w:tabs>
              <w:jc w:val="center"/>
            </w:pPr>
            <w:r w:rsidRPr="00FB6F07">
              <w:t>Единицы измерения</w:t>
            </w:r>
          </w:p>
        </w:tc>
        <w:tc>
          <w:tcPr>
            <w:tcW w:w="2835" w:type="dxa"/>
            <w:gridSpan w:val="2"/>
            <w:vAlign w:val="center"/>
          </w:tcPr>
          <w:p w14:paraId="32221A18" w14:textId="77777777" w:rsidR="00B80D58" w:rsidRPr="00FB6F07" w:rsidRDefault="00B80D58" w:rsidP="00AE6253">
            <w:pPr>
              <w:tabs>
                <w:tab w:val="left" w:pos="1365"/>
              </w:tabs>
              <w:jc w:val="center"/>
            </w:pPr>
            <w:r w:rsidRPr="00FB6F07">
              <w:rPr>
                <w:bCs/>
                <w:kern w:val="32"/>
              </w:rPr>
              <w:t>Льготный тариф</w:t>
            </w:r>
          </w:p>
        </w:tc>
      </w:tr>
      <w:tr w:rsidR="00B80D58" w14:paraId="70B6D6E8" w14:textId="77777777" w:rsidTr="00AE6253">
        <w:tc>
          <w:tcPr>
            <w:tcW w:w="710" w:type="dxa"/>
            <w:vMerge/>
            <w:vAlign w:val="center"/>
          </w:tcPr>
          <w:p w14:paraId="4F37082F" w14:textId="77777777" w:rsidR="00B80D58" w:rsidRPr="00FB6F07" w:rsidRDefault="00B80D58" w:rsidP="00AE6253">
            <w:pPr>
              <w:tabs>
                <w:tab w:val="left" w:pos="1365"/>
              </w:tabs>
              <w:jc w:val="center"/>
            </w:pPr>
          </w:p>
        </w:tc>
        <w:tc>
          <w:tcPr>
            <w:tcW w:w="2120" w:type="dxa"/>
            <w:vMerge/>
            <w:vAlign w:val="center"/>
          </w:tcPr>
          <w:p w14:paraId="0D41CF8A" w14:textId="77777777" w:rsidR="00B80D58" w:rsidRPr="00FB6F07" w:rsidRDefault="00B80D58" w:rsidP="00AE6253">
            <w:pPr>
              <w:tabs>
                <w:tab w:val="left" w:pos="1365"/>
              </w:tabs>
              <w:jc w:val="center"/>
            </w:pPr>
          </w:p>
        </w:tc>
        <w:tc>
          <w:tcPr>
            <w:tcW w:w="1707" w:type="dxa"/>
            <w:vMerge/>
            <w:vAlign w:val="center"/>
          </w:tcPr>
          <w:p w14:paraId="30C39A28" w14:textId="77777777" w:rsidR="00B80D58" w:rsidRPr="00FB6F07" w:rsidRDefault="00B80D58" w:rsidP="00AE6253">
            <w:pPr>
              <w:tabs>
                <w:tab w:val="left" w:pos="1365"/>
              </w:tabs>
              <w:jc w:val="center"/>
            </w:pPr>
          </w:p>
        </w:tc>
        <w:tc>
          <w:tcPr>
            <w:tcW w:w="1276" w:type="dxa"/>
            <w:vMerge/>
            <w:vAlign w:val="center"/>
          </w:tcPr>
          <w:p w14:paraId="5AFDACC6" w14:textId="77777777" w:rsidR="00B80D58" w:rsidRPr="00FB6F07" w:rsidRDefault="00B80D58" w:rsidP="00AE6253">
            <w:pPr>
              <w:tabs>
                <w:tab w:val="left" w:pos="1365"/>
              </w:tabs>
              <w:jc w:val="center"/>
            </w:pPr>
          </w:p>
        </w:tc>
        <w:tc>
          <w:tcPr>
            <w:tcW w:w="1417" w:type="dxa"/>
            <w:vMerge/>
            <w:vAlign w:val="center"/>
          </w:tcPr>
          <w:p w14:paraId="50DA0344" w14:textId="77777777" w:rsidR="00B80D58" w:rsidRPr="00FB6F07" w:rsidRDefault="00B80D58" w:rsidP="00AE6253">
            <w:pPr>
              <w:tabs>
                <w:tab w:val="left" w:pos="1365"/>
              </w:tabs>
              <w:jc w:val="center"/>
            </w:pPr>
          </w:p>
        </w:tc>
        <w:tc>
          <w:tcPr>
            <w:tcW w:w="1418" w:type="dxa"/>
            <w:vAlign w:val="center"/>
          </w:tcPr>
          <w:p w14:paraId="56BC31A7" w14:textId="77777777" w:rsidR="00B80D58" w:rsidRDefault="00B80D58" w:rsidP="00AE6253">
            <w:pPr>
              <w:tabs>
                <w:tab w:val="left" w:pos="1365"/>
              </w:tabs>
              <w:jc w:val="center"/>
            </w:pPr>
            <w:r w:rsidRPr="00FB6F07">
              <w:t>с</w:t>
            </w:r>
          </w:p>
          <w:p w14:paraId="0CC9A75E" w14:textId="77777777" w:rsidR="00B80D58" w:rsidRPr="00FB6F07" w:rsidRDefault="00B80D58" w:rsidP="00AE6253">
            <w:pPr>
              <w:tabs>
                <w:tab w:val="left" w:pos="1365"/>
              </w:tabs>
              <w:jc w:val="center"/>
            </w:pPr>
            <w:r w:rsidRPr="00FB6F07">
              <w:t>01.01.202</w:t>
            </w:r>
            <w:r>
              <w:t>2</w:t>
            </w:r>
            <w:r w:rsidRPr="00FB6F07">
              <w:t xml:space="preserve">                   по 30.06.202</w:t>
            </w:r>
            <w:r>
              <w:t>2</w:t>
            </w:r>
          </w:p>
        </w:tc>
        <w:tc>
          <w:tcPr>
            <w:tcW w:w="1417" w:type="dxa"/>
            <w:vAlign w:val="center"/>
          </w:tcPr>
          <w:p w14:paraId="2F267081" w14:textId="77777777" w:rsidR="00B80D58" w:rsidRPr="00FB6F07" w:rsidRDefault="00B80D58" w:rsidP="00AE6253">
            <w:pPr>
              <w:tabs>
                <w:tab w:val="left" w:pos="1365"/>
              </w:tabs>
              <w:jc w:val="center"/>
            </w:pPr>
            <w:r w:rsidRPr="00FB6F07">
              <w:t>с 01.07.202</w:t>
            </w:r>
            <w:r>
              <w:t>2</w:t>
            </w:r>
            <w:r w:rsidRPr="00FB6F07">
              <w:t xml:space="preserve">                  по 31.12.202</w:t>
            </w:r>
            <w:r>
              <w:t>2</w:t>
            </w:r>
          </w:p>
        </w:tc>
      </w:tr>
      <w:tr w:rsidR="00B80D58" w14:paraId="65F4D91C" w14:textId="77777777" w:rsidTr="00AE6253">
        <w:tc>
          <w:tcPr>
            <w:tcW w:w="710" w:type="dxa"/>
          </w:tcPr>
          <w:p w14:paraId="315F7E83" w14:textId="77777777" w:rsidR="00B80D58" w:rsidRPr="00FB6F07" w:rsidRDefault="00B80D58" w:rsidP="00AE6253">
            <w:pPr>
              <w:tabs>
                <w:tab w:val="left" w:pos="1365"/>
              </w:tabs>
              <w:jc w:val="center"/>
              <w:rPr>
                <w:lang w:val="en-US"/>
              </w:rPr>
            </w:pPr>
            <w:r w:rsidRPr="00FB6F07">
              <w:rPr>
                <w:lang w:val="en-US"/>
              </w:rPr>
              <w:t>1</w:t>
            </w:r>
          </w:p>
        </w:tc>
        <w:tc>
          <w:tcPr>
            <w:tcW w:w="2120" w:type="dxa"/>
          </w:tcPr>
          <w:p w14:paraId="378547B9" w14:textId="77777777" w:rsidR="00B80D58" w:rsidRPr="00FB6F07" w:rsidRDefault="00B80D58" w:rsidP="00AE6253">
            <w:pPr>
              <w:tabs>
                <w:tab w:val="left" w:pos="1365"/>
              </w:tabs>
              <w:jc w:val="center"/>
              <w:rPr>
                <w:lang w:val="en-US"/>
              </w:rPr>
            </w:pPr>
            <w:r w:rsidRPr="00FB6F07">
              <w:rPr>
                <w:lang w:val="en-US"/>
              </w:rPr>
              <w:t>2</w:t>
            </w:r>
          </w:p>
        </w:tc>
        <w:tc>
          <w:tcPr>
            <w:tcW w:w="1707" w:type="dxa"/>
          </w:tcPr>
          <w:p w14:paraId="0F1D5FC6" w14:textId="77777777" w:rsidR="00B80D58" w:rsidRPr="00FB6F07" w:rsidRDefault="00B80D58" w:rsidP="00AE6253">
            <w:pPr>
              <w:tabs>
                <w:tab w:val="left" w:pos="1365"/>
              </w:tabs>
              <w:jc w:val="center"/>
              <w:rPr>
                <w:lang w:val="en-US"/>
              </w:rPr>
            </w:pPr>
            <w:r w:rsidRPr="00FB6F07">
              <w:rPr>
                <w:lang w:val="en-US"/>
              </w:rPr>
              <w:t>3</w:t>
            </w:r>
          </w:p>
        </w:tc>
        <w:tc>
          <w:tcPr>
            <w:tcW w:w="1276" w:type="dxa"/>
          </w:tcPr>
          <w:p w14:paraId="74EFE10E" w14:textId="77777777" w:rsidR="00B80D58" w:rsidRPr="00FB6F07" w:rsidRDefault="00B80D58" w:rsidP="00AE6253">
            <w:pPr>
              <w:tabs>
                <w:tab w:val="left" w:pos="1365"/>
              </w:tabs>
              <w:jc w:val="center"/>
              <w:rPr>
                <w:lang w:val="en-US"/>
              </w:rPr>
            </w:pPr>
            <w:r w:rsidRPr="00FB6F07">
              <w:rPr>
                <w:lang w:val="en-US"/>
              </w:rPr>
              <w:t>4</w:t>
            </w:r>
          </w:p>
        </w:tc>
        <w:tc>
          <w:tcPr>
            <w:tcW w:w="1417" w:type="dxa"/>
          </w:tcPr>
          <w:p w14:paraId="3199C3C8" w14:textId="77777777" w:rsidR="00B80D58" w:rsidRPr="00FB6F07" w:rsidRDefault="00B80D58" w:rsidP="00AE6253">
            <w:pPr>
              <w:tabs>
                <w:tab w:val="left" w:pos="1365"/>
              </w:tabs>
              <w:jc w:val="center"/>
              <w:rPr>
                <w:lang w:val="en-US"/>
              </w:rPr>
            </w:pPr>
            <w:r w:rsidRPr="00FB6F07">
              <w:rPr>
                <w:lang w:val="en-US"/>
              </w:rPr>
              <w:t>5</w:t>
            </w:r>
          </w:p>
        </w:tc>
        <w:tc>
          <w:tcPr>
            <w:tcW w:w="1418" w:type="dxa"/>
          </w:tcPr>
          <w:p w14:paraId="72F8A67F" w14:textId="77777777" w:rsidR="00B80D58" w:rsidRPr="00FB6F07" w:rsidRDefault="00B80D58" w:rsidP="00AE6253">
            <w:pPr>
              <w:tabs>
                <w:tab w:val="left" w:pos="1365"/>
              </w:tabs>
              <w:jc w:val="center"/>
              <w:rPr>
                <w:lang w:val="en-US"/>
              </w:rPr>
            </w:pPr>
            <w:r w:rsidRPr="00FB6F07">
              <w:rPr>
                <w:lang w:val="en-US"/>
              </w:rPr>
              <w:t>6</w:t>
            </w:r>
          </w:p>
        </w:tc>
        <w:tc>
          <w:tcPr>
            <w:tcW w:w="1417" w:type="dxa"/>
          </w:tcPr>
          <w:p w14:paraId="481843FB" w14:textId="77777777" w:rsidR="00B80D58" w:rsidRPr="00FB6F07" w:rsidRDefault="00B80D58" w:rsidP="00AE6253">
            <w:pPr>
              <w:tabs>
                <w:tab w:val="left" w:pos="1365"/>
              </w:tabs>
              <w:jc w:val="center"/>
              <w:rPr>
                <w:lang w:val="en-US"/>
              </w:rPr>
            </w:pPr>
            <w:r w:rsidRPr="00FB6F07">
              <w:rPr>
                <w:lang w:val="en-US"/>
              </w:rPr>
              <w:t>7</w:t>
            </w:r>
          </w:p>
        </w:tc>
      </w:tr>
      <w:tr w:rsidR="00B80D58" w14:paraId="3453F567" w14:textId="77777777" w:rsidTr="00AE6253">
        <w:trPr>
          <w:trHeight w:val="165"/>
        </w:trPr>
        <w:tc>
          <w:tcPr>
            <w:tcW w:w="10065" w:type="dxa"/>
            <w:gridSpan w:val="7"/>
          </w:tcPr>
          <w:p w14:paraId="7D39FAB5" w14:textId="77777777" w:rsidR="00B80D58" w:rsidRPr="00FB6F07" w:rsidRDefault="00B80D58" w:rsidP="007654A1">
            <w:pPr>
              <w:pStyle w:val="afb"/>
              <w:numPr>
                <w:ilvl w:val="0"/>
                <w:numId w:val="10"/>
              </w:numPr>
              <w:tabs>
                <w:tab w:val="left" w:pos="1365"/>
              </w:tabs>
              <w:jc w:val="center"/>
            </w:pPr>
            <w:r>
              <w:t>Т</w:t>
            </w:r>
            <w:r w:rsidRPr="00F23F68">
              <w:t>еплов</w:t>
            </w:r>
            <w:r>
              <w:t>ая</w:t>
            </w:r>
            <w:r w:rsidRPr="00F23F68">
              <w:t xml:space="preserve"> энерги</w:t>
            </w:r>
            <w:r>
              <w:t>я</w:t>
            </w:r>
            <w:r w:rsidRPr="00F23F68">
              <w:t xml:space="preserve"> (мощность)</w:t>
            </w:r>
            <w:r>
              <w:t xml:space="preserve"> при отсутствии общедомовых приборов учета</w:t>
            </w:r>
          </w:p>
        </w:tc>
      </w:tr>
      <w:tr w:rsidR="00B80D58" w14:paraId="7D4AE214" w14:textId="77777777" w:rsidTr="00AE6253">
        <w:trPr>
          <w:trHeight w:val="4869"/>
        </w:trPr>
        <w:tc>
          <w:tcPr>
            <w:tcW w:w="710" w:type="dxa"/>
            <w:vAlign w:val="center"/>
          </w:tcPr>
          <w:p w14:paraId="13FA4FCE" w14:textId="77777777" w:rsidR="00B80D58" w:rsidRPr="00FB6F07" w:rsidRDefault="00B80D58" w:rsidP="00AE6253">
            <w:pPr>
              <w:tabs>
                <w:tab w:val="left" w:pos="1365"/>
              </w:tabs>
              <w:jc w:val="center"/>
            </w:pPr>
            <w:r w:rsidRPr="00FB6F07">
              <w:t>1.</w:t>
            </w:r>
            <w:r>
              <w:t>1.</w:t>
            </w:r>
          </w:p>
        </w:tc>
        <w:tc>
          <w:tcPr>
            <w:tcW w:w="2120" w:type="dxa"/>
            <w:vMerge w:val="restart"/>
            <w:vAlign w:val="center"/>
          </w:tcPr>
          <w:p w14:paraId="04D44E15" w14:textId="77777777" w:rsidR="00B80D58" w:rsidRPr="00FB6F07" w:rsidRDefault="00B80D58" w:rsidP="00AE6253">
            <w:pPr>
              <w:tabs>
                <w:tab w:val="left" w:pos="1365"/>
              </w:tabs>
            </w:pPr>
            <w:r w:rsidRPr="004C7572">
              <w:t>ООО ХК «СДС – Энерго»</w:t>
            </w:r>
            <w:r>
              <w:t>,</w:t>
            </w:r>
            <w:r w:rsidRPr="004C7572">
              <w:t xml:space="preserve">                ИНН  4250003450</w:t>
            </w:r>
          </w:p>
        </w:tc>
        <w:tc>
          <w:tcPr>
            <w:tcW w:w="1707" w:type="dxa"/>
            <w:vAlign w:val="center"/>
          </w:tcPr>
          <w:p w14:paraId="5FC4309A" w14:textId="77777777" w:rsidR="00B80D58" w:rsidRPr="00FB6F07" w:rsidRDefault="00B80D58" w:rsidP="00AE6253">
            <w:pPr>
              <w:tabs>
                <w:tab w:val="left" w:pos="1365"/>
              </w:tabs>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менее 5000 м</w:t>
            </w:r>
            <w:r w:rsidRPr="0095283C">
              <w:rPr>
                <w:color w:val="000000"/>
                <w:vertAlign w:val="superscript"/>
              </w:rPr>
              <w:t>3</w:t>
            </w:r>
            <w:r w:rsidRPr="00FB6F07">
              <w:rPr>
                <w:color w:val="000000"/>
              </w:rPr>
              <w:t xml:space="preserve"> </w:t>
            </w:r>
          </w:p>
        </w:tc>
        <w:tc>
          <w:tcPr>
            <w:tcW w:w="1276" w:type="dxa"/>
            <w:vAlign w:val="center"/>
          </w:tcPr>
          <w:p w14:paraId="04896DE6" w14:textId="77777777" w:rsidR="00B80D58" w:rsidRPr="00FB6F07" w:rsidRDefault="00B80D58" w:rsidP="00AE6253">
            <w:pPr>
              <w:tabs>
                <w:tab w:val="left" w:pos="1365"/>
              </w:tabs>
              <w:jc w:val="center"/>
            </w:pPr>
            <w:r>
              <w:rPr>
                <w:color w:val="000000"/>
              </w:rPr>
              <w:t>0,0245</w:t>
            </w:r>
            <w:r w:rsidRPr="00FB6F07">
              <w:rPr>
                <w:color w:val="000000"/>
              </w:rPr>
              <w:t xml:space="preserve"> Гкал/м</w:t>
            </w:r>
            <w:r w:rsidRPr="00FB6F07">
              <w:rPr>
                <w:color w:val="000000"/>
                <w:vertAlign w:val="superscript"/>
              </w:rPr>
              <w:t>2</w:t>
            </w:r>
          </w:p>
        </w:tc>
        <w:tc>
          <w:tcPr>
            <w:tcW w:w="1417" w:type="dxa"/>
            <w:vAlign w:val="center"/>
          </w:tcPr>
          <w:p w14:paraId="2749BDE3" w14:textId="77777777" w:rsidR="00B80D58" w:rsidRDefault="00B80D58" w:rsidP="00AE6253">
            <w:pPr>
              <w:tabs>
                <w:tab w:val="left" w:pos="1365"/>
              </w:tabs>
              <w:jc w:val="center"/>
              <w:rPr>
                <w:color w:val="000000"/>
              </w:rPr>
            </w:pPr>
          </w:p>
          <w:p w14:paraId="5306832F" w14:textId="77777777" w:rsidR="00B80D58" w:rsidRDefault="00B80D58" w:rsidP="00AE6253">
            <w:pPr>
              <w:tabs>
                <w:tab w:val="left" w:pos="1365"/>
              </w:tabs>
              <w:jc w:val="center"/>
              <w:rPr>
                <w:color w:val="000000"/>
              </w:rPr>
            </w:pPr>
            <w:r w:rsidRPr="00FB6F07">
              <w:rPr>
                <w:color w:val="000000"/>
              </w:rPr>
              <w:t xml:space="preserve">руб./Гкал </w:t>
            </w:r>
          </w:p>
          <w:p w14:paraId="3BE3741F" w14:textId="77777777" w:rsidR="00B80D58" w:rsidRPr="00FB6F07" w:rsidRDefault="00B80D58" w:rsidP="00AE6253">
            <w:pPr>
              <w:tabs>
                <w:tab w:val="left" w:pos="1365"/>
              </w:tabs>
              <w:jc w:val="center"/>
            </w:pPr>
          </w:p>
        </w:tc>
        <w:tc>
          <w:tcPr>
            <w:tcW w:w="1418" w:type="dxa"/>
            <w:vAlign w:val="center"/>
          </w:tcPr>
          <w:p w14:paraId="1FEA9F22" w14:textId="77777777" w:rsidR="00B80D58" w:rsidRPr="00FB6F07" w:rsidRDefault="00B80D58" w:rsidP="00AE6253">
            <w:pPr>
              <w:tabs>
                <w:tab w:val="left" w:pos="1365"/>
              </w:tabs>
              <w:jc w:val="center"/>
            </w:pPr>
            <w:r>
              <w:t>1554,32</w:t>
            </w:r>
          </w:p>
        </w:tc>
        <w:tc>
          <w:tcPr>
            <w:tcW w:w="1417" w:type="dxa"/>
            <w:vAlign w:val="center"/>
          </w:tcPr>
          <w:p w14:paraId="06E794FA" w14:textId="77777777" w:rsidR="00B80D58" w:rsidRPr="00FB6F07" w:rsidRDefault="00B80D58" w:rsidP="00AE6253">
            <w:pPr>
              <w:tabs>
                <w:tab w:val="left" w:pos="1365"/>
              </w:tabs>
              <w:jc w:val="center"/>
            </w:pPr>
            <w:r>
              <w:t>1632,04</w:t>
            </w:r>
          </w:p>
        </w:tc>
      </w:tr>
      <w:tr w:rsidR="00B80D58" w14:paraId="545C65CE" w14:textId="77777777" w:rsidTr="00AE6253">
        <w:trPr>
          <w:trHeight w:val="5081"/>
        </w:trPr>
        <w:tc>
          <w:tcPr>
            <w:tcW w:w="710" w:type="dxa"/>
            <w:vAlign w:val="center"/>
          </w:tcPr>
          <w:p w14:paraId="3CD0205D" w14:textId="77777777" w:rsidR="00B80D58" w:rsidRPr="00FB6F07" w:rsidRDefault="00B80D58" w:rsidP="00AE6253">
            <w:pPr>
              <w:tabs>
                <w:tab w:val="left" w:pos="1365"/>
              </w:tabs>
              <w:jc w:val="center"/>
            </w:pPr>
            <w:r w:rsidRPr="00FB6F07">
              <w:t>1.</w:t>
            </w:r>
            <w:r>
              <w:t>2.</w:t>
            </w:r>
          </w:p>
        </w:tc>
        <w:tc>
          <w:tcPr>
            <w:tcW w:w="2120" w:type="dxa"/>
            <w:vMerge/>
            <w:vAlign w:val="center"/>
          </w:tcPr>
          <w:p w14:paraId="17765672" w14:textId="77777777" w:rsidR="00B80D58" w:rsidRPr="004C7572" w:rsidRDefault="00B80D58" w:rsidP="00AE6253">
            <w:pPr>
              <w:tabs>
                <w:tab w:val="left" w:pos="1365"/>
              </w:tabs>
            </w:pPr>
          </w:p>
        </w:tc>
        <w:tc>
          <w:tcPr>
            <w:tcW w:w="1707" w:type="dxa"/>
            <w:vAlign w:val="center"/>
          </w:tcPr>
          <w:p w14:paraId="31DF11E8" w14:textId="77777777" w:rsidR="00B80D58" w:rsidRDefault="00B80D58" w:rsidP="00AE6253">
            <w:pPr>
              <w:tabs>
                <w:tab w:val="left" w:pos="1365"/>
              </w:tabs>
              <w:rPr>
                <w:color w:val="000000"/>
              </w:rPr>
            </w:pPr>
            <w:r>
              <w:rPr>
                <w:color w:val="000000"/>
              </w:rPr>
              <w:t>Жилые помещения  в общежитиях квартирного секционного  и коридор-ного типа строитель-ным объемом менее 5000 м</w:t>
            </w:r>
            <w:r w:rsidRPr="0095283C">
              <w:rPr>
                <w:color w:val="000000"/>
                <w:vertAlign w:val="superscript"/>
              </w:rPr>
              <w:t>3</w:t>
            </w:r>
            <w:r>
              <w:t xml:space="preserve">                </w:t>
            </w:r>
            <w:r w:rsidRPr="004C7572">
              <w:rPr>
                <w:color w:val="000000"/>
              </w:rPr>
              <w:t>с неполным благо</w:t>
            </w:r>
            <w:r>
              <w:rPr>
                <w:color w:val="000000"/>
              </w:rPr>
              <w:t>-</w:t>
            </w:r>
            <w:r w:rsidRPr="004C7572">
              <w:rPr>
                <w:color w:val="000000"/>
              </w:rPr>
              <w:t>устройством</w:t>
            </w:r>
          </w:p>
        </w:tc>
        <w:tc>
          <w:tcPr>
            <w:tcW w:w="1276" w:type="dxa"/>
            <w:vAlign w:val="center"/>
          </w:tcPr>
          <w:p w14:paraId="55BEB77D" w14:textId="77777777" w:rsidR="00B80D58" w:rsidRDefault="00B80D58" w:rsidP="00AE6253">
            <w:pPr>
              <w:tabs>
                <w:tab w:val="left" w:pos="1365"/>
              </w:tabs>
              <w:jc w:val="center"/>
              <w:rPr>
                <w:color w:val="000000"/>
              </w:rPr>
            </w:pPr>
            <w:r>
              <w:rPr>
                <w:color w:val="000000"/>
              </w:rPr>
              <w:t>0,0245</w:t>
            </w:r>
            <w:r w:rsidRPr="00FB6F07">
              <w:rPr>
                <w:color w:val="000000"/>
              </w:rPr>
              <w:t xml:space="preserve"> Гкал/м</w:t>
            </w:r>
            <w:r w:rsidRPr="00FB6F07">
              <w:rPr>
                <w:color w:val="000000"/>
                <w:vertAlign w:val="superscript"/>
              </w:rPr>
              <w:t>2</w:t>
            </w:r>
          </w:p>
        </w:tc>
        <w:tc>
          <w:tcPr>
            <w:tcW w:w="1417" w:type="dxa"/>
            <w:vAlign w:val="center"/>
          </w:tcPr>
          <w:p w14:paraId="109217D2" w14:textId="77777777" w:rsidR="00B80D58" w:rsidRDefault="00B80D58" w:rsidP="00AE6253">
            <w:pPr>
              <w:tabs>
                <w:tab w:val="left" w:pos="1365"/>
              </w:tabs>
              <w:jc w:val="center"/>
              <w:rPr>
                <w:color w:val="000000"/>
              </w:rPr>
            </w:pPr>
          </w:p>
          <w:p w14:paraId="4FA88BDC" w14:textId="77777777" w:rsidR="00B80D58" w:rsidRDefault="00B80D58" w:rsidP="00AE6253">
            <w:pPr>
              <w:tabs>
                <w:tab w:val="left" w:pos="1365"/>
              </w:tabs>
              <w:jc w:val="center"/>
              <w:rPr>
                <w:color w:val="000000"/>
              </w:rPr>
            </w:pPr>
            <w:r w:rsidRPr="00FB6F07">
              <w:rPr>
                <w:color w:val="000000"/>
              </w:rPr>
              <w:t xml:space="preserve">руб./Гкал </w:t>
            </w:r>
          </w:p>
          <w:p w14:paraId="100A5616" w14:textId="77777777" w:rsidR="00B80D58" w:rsidRDefault="00B80D58" w:rsidP="00AE6253">
            <w:pPr>
              <w:tabs>
                <w:tab w:val="left" w:pos="1365"/>
              </w:tabs>
              <w:jc w:val="center"/>
              <w:rPr>
                <w:color w:val="000000"/>
              </w:rPr>
            </w:pPr>
          </w:p>
        </w:tc>
        <w:tc>
          <w:tcPr>
            <w:tcW w:w="1418" w:type="dxa"/>
            <w:vAlign w:val="center"/>
          </w:tcPr>
          <w:p w14:paraId="77953154" w14:textId="77777777" w:rsidR="00B80D58" w:rsidRDefault="00B80D58" w:rsidP="00AE6253">
            <w:pPr>
              <w:tabs>
                <w:tab w:val="left" w:pos="1365"/>
              </w:tabs>
              <w:jc w:val="center"/>
              <w:rPr>
                <w:color w:val="000000"/>
              </w:rPr>
            </w:pPr>
            <w:r>
              <w:rPr>
                <w:color w:val="000000"/>
              </w:rPr>
              <w:t>1377,50</w:t>
            </w:r>
          </w:p>
        </w:tc>
        <w:tc>
          <w:tcPr>
            <w:tcW w:w="1417" w:type="dxa"/>
            <w:vAlign w:val="center"/>
          </w:tcPr>
          <w:p w14:paraId="31924B38" w14:textId="77777777" w:rsidR="00B80D58" w:rsidRPr="00B55D25" w:rsidRDefault="00B80D58" w:rsidP="00AE6253">
            <w:pPr>
              <w:tabs>
                <w:tab w:val="left" w:pos="1365"/>
              </w:tabs>
              <w:jc w:val="center"/>
              <w:rPr>
                <w:color w:val="000000"/>
              </w:rPr>
            </w:pPr>
            <w:r>
              <w:rPr>
                <w:color w:val="000000"/>
              </w:rPr>
              <w:t>1466,38</w:t>
            </w:r>
          </w:p>
        </w:tc>
      </w:tr>
      <w:tr w:rsidR="00B80D58" w14:paraId="535A58F7" w14:textId="77777777" w:rsidTr="00AE6253">
        <w:trPr>
          <w:trHeight w:val="289"/>
        </w:trPr>
        <w:tc>
          <w:tcPr>
            <w:tcW w:w="710" w:type="dxa"/>
            <w:vAlign w:val="center"/>
          </w:tcPr>
          <w:p w14:paraId="77BA6E18" w14:textId="77777777" w:rsidR="00B80D58" w:rsidRDefault="00B80D58" w:rsidP="00AE6253">
            <w:pPr>
              <w:tabs>
                <w:tab w:val="left" w:pos="1365"/>
              </w:tabs>
              <w:jc w:val="center"/>
            </w:pPr>
            <w:r>
              <w:t>1</w:t>
            </w:r>
          </w:p>
        </w:tc>
        <w:tc>
          <w:tcPr>
            <w:tcW w:w="2120" w:type="dxa"/>
            <w:vAlign w:val="center"/>
          </w:tcPr>
          <w:p w14:paraId="461E7BE4" w14:textId="77777777" w:rsidR="00B80D58" w:rsidRPr="00FB6F07" w:rsidRDefault="00B80D58" w:rsidP="00AE6253">
            <w:pPr>
              <w:tabs>
                <w:tab w:val="left" w:pos="1365"/>
              </w:tabs>
              <w:jc w:val="center"/>
            </w:pPr>
            <w:r>
              <w:t>2</w:t>
            </w:r>
          </w:p>
        </w:tc>
        <w:tc>
          <w:tcPr>
            <w:tcW w:w="1707" w:type="dxa"/>
            <w:vAlign w:val="center"/>
          </w:tcPr>
          <w:p w14:paraId="1A83A655" w14:textId="77777777" w:rsidR="00B80D58" w:rsidRDefault="00B80D58" w:rsidP="00AE6253">
            <w:pPr>
              <w:tabs>
                <w:tab w:val="left" w:pos="1365"/>
              </w:tabs>
              <w:jc w:val="center"/>
              <w:rPr>
                <w:color w:val="000000"/>
              </w:rPr>
            </w:pPr>
            <w:r>
              <w:rPr>
                <w:color w:val="000000"/>
              </w:rPr>
              <w:t>3</w:t>
            </w:r>
          </w:p>
        </w:tc>
        <w:tc>
          <w:tcPr>
            <w:tcW w:w="1276" w:type="dxa"/>
            <w:vAlign w:val="center"/>
          </w:tcPr>
          <w:p w14:paraId="4790CFD0" w14:textId="77777777" w:rsidR="00B80D58" w:rsidRDefault="00B80D58" w:rsidP="00AE6253">
            <w:pPr>
              <w:tabs>
                <w:tab w:val="left" w:pos="1365"/>
              </w:tabs>
              <w:jc w:val="center"/>
              <w:rPr>
                <w:color w:val="000000"/>
              </w:rPr>
            </w:pPr>
            <w:r>
              <w:rPr>
                <w:color w:val="000000"/>
              </w:rPr>
              <w:t>4</w:t>
            </w:r>
          </w:p>
        </w:tc>
        <w:tc>
          <w:tcPr>
            <w:tcW w:w="1417" w:type="dxa"/>
            <w:vAlign w:val="center"/>
          </w:tcPr>
          <w:p w14:paraId="19813C9A" w14:textId="77777777" w:rsidR="00B80D58" w:rsidRDefault="00B80D58" w:rsidP="00AE6253">
            <w:pPr>
              <w:tabs>
                <w:tab w:val="left" w:pos="1365"/>
              </w:tabs>
              <w:jc w:val="center"/>
              <w:rPr>
                <w:color w:val="000000"/>
              </w:rPr>
            </w:pPr>
            <w:r>
              <w:rPr>
                <w:color w:val="000000"/>
              </w:rPr>
              <w:t>5</w:t>
            </w:r>
          </w:p>
        </w:tc>
        <w:tc>
          <w:tcPr>
            <w:tcW w:w="1418" w:type="dxa"/>
            <w:vAlign w:val="center"/>
          </w:tcPr>
          <w:p w14:paraId="0DFE91DA" w14:textId="77777777" w:rsidR="00B80D58" w:rsidRDefault="00B80D58" w:rsidP="00AE6253">
            <w:pPr>
              <w:tabs>
                <w:tab w:val="left" w:pos="1365"/>
              </w:tabs>
              <w:jc w:val="center"/>
              <w:rPr>
                <w:color w:val="000000"/>
              </w:rPr>
            </w:pPr>
            <w:r>
              <w:rPr>
                <w:color w:val="000000"/>
              </w:rPr>
              <w:t>6</w:t>
            </w:r>
          </w:p>
        </w:tc>
        <w:tc>
          <w:tcPr>
            <w:tcW w:w="1417" w:type="dxa"/>
            <w:vAlign w:val="center"/>
          </w:tcPr>
          <w:p w14:paraId="7A2E0A9E" w14:textId="77777777" w:rsidR="00B80D58" w:rsidRPr="00FB6F07" w:rsidRDefault="00B80D58" w:rsidP="00AE6253">
            <w:pPr>
              <w:tabs>
                <w:tab w:val="left" w:pos="1365"/>
              </w:tabs>
            </w:pPr>
            <w:r>
              <w:t>7</w:t>
            </w:r>
          </w:p>
        </w:tc>
      </w:tr>
      <w:tr w:rsidR="00B80D58" w14:paraId="4A606C23" w14:textId="77777777" w:rsidTr="00AE6253">
        <w:trPr>
          <w:trHeight w:val="4522"/>
        </w:trPr>
        <w:tc>
          <w:tcPr>
            <w:tcW w:w="710" w:type="dxa"/>
            <w:vAlign w:val="center"/>
          </w:tcPr>
          <w:p w14:paraId="4C13E873" w14:textId="77777777" w:rsidR="00B80D58" w:rsidRPr="00FB6F07" w:rsidRDefault="00B80D58" w:rsidP="00AE6253">
            <w:pPr>
              <w:tabs>
                <w:tab w:val="left" w:pos="1365"/>
              </w:tabs>
              <w:jc w:val="center"/>
            </w:pPr>
            <w:r>
              <w:lastRenderedPageBreak/>
              <w:t>1.3.</w:t>
            </w:r>
          </w:p>
        </w:tc>
        <w:tc>
          <w:tcPr>
            <w:tcW w:w="2120" w:type="dxa"/>
            <w:vMerge w:val="restart"/>
            <w:vAlign w:val="center"/>
          </w:tcPr>
          <w:p w14:paraId="32C9731F" w14:textId="77777777" w:rsidR="00B80D58" w:rsidRPr="00FB6F07" w:rsidRDefault="00B80D58" w:rsidP="00AE6253">
            <w:pPr>
              <w:tabs>
                <w:tab w:val="left" w:pos="1365"/>
              </w:tabs>
            </w:pPr>
            <w:r w:rsidRPr="00EC5AED">
              <w:t>ООО ХК «СДС – Энерго»</w:t>
            </w:r>
            <w:r>
              <w:t>,</w:t>
            </w:r>
            <w:r w:rsidRPr="00EC5AED">
              <w:t xml:space="preserve">                ИНН  4250003450</w:t>
            </w:r>
          </w:p>
        </w:tc>
        <w:tc>
          <w:tcPr>
            <w:tcW w:w="1707" w:type="dxa"/>
            <w:vAlign w:val="center"/>
          </w:tcPr>
          <w:p w14:paraId="755242F3" w14:textId="77777777" w:rsidR="00B80D58" w:rsidRPr="00FB6F07" w:rsidRDefault="00B80D58" w:rsidP="00AE6253">
            <w:pPr>
              <w:tabs>
                <w:tab w:val="left" w:pos="1365"/>
              </w:tabs>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p>
        </w:tc>
        <w:tc>
          <w:tcPr>
            <w:tcW w:w="1276" w:type="dxa"/>
            <w:vAlign w:val="center"/>
          </w:tcPr>
          <w:p w14:paraId="6FDF6A8C" w14:textId="77777777" w:rsidR="00B80D58" w:rsidRPr="00FB6F07" w:rsidRDefault="00B80D58" w:rsidP="00AE6253">
            <w:pPr>
              <w:tabs>
                <w:tab w:val="left" w:pos="1365"/>
              </w:tabs>
              <w:jc w:val="cente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690769E1" w14:textId="77777777" w:rsidR="00B80D58" w:rsidRDefault="00B80D58" w:rsidP="00AE6253">
            <w:pPr>
              <w:tabs>
                <w:tab w:val="left" w:pos="1365"/>
              </w:tabs>
              <w:jc w:val="center"/>
              <w:rPr>
                <w:color w:val="000000"/>
              </w:rPr>
            </w:pPr>
          </w:p>
          <w:p w14:paraId="5C75C1AA" w14:textId="77777777" w:rsidR="00B80D58" w:rsidRDefault="00B80D58" w:rsidP="00AE6253">
            <w:pPr>
              <w:tabs>
                <w:tab w:val="left" w:pos="1365"/>
              </w:tabs>
              <w:jc w:val="center"/>
              <w:rPr>
                <w:color w:val="000000"/>
              </w:rPr>
            </w:pPr>
            <w:r w:rsidRPr="00FB6F07">
              <w:rPr>
                <w:color w:val="000000"/>
              </w:rPr>
              <w:t xml:space="preserve">руб./Гкал </w:t>
            </w:r>
          </w:p>
          <w:p w14:paraId="2C938A4C" w14:textId="77777777" w:rsidR="00B80D58" w:rsidRPr="00FB6F07" w:rsidRDefault="00B80D58" w:rsidP="00AE6253">
            <w:pPr>
              <w:tabs>
                <w:tab w:val="left" w:pos="1365"/>
              </w:tabs>
              <w:jc w:val="center"/>
            </w:pPr>
          </w:p>
        </w:tc>
        <w:tc>
          <w:tcPr>
            <w:tcW w:w="1418" w:type="dxa"/>
            <w:vAlign w:val="center"/>
          </w:tcPr>
          <w:p w14:paraId="332D62E5" w14:textId="77777777" w:rsidR="00B80D58" w:rsidRPr="00FB6F07" w:rsidRDefault="00B80D58" w:rsidP="00AE6253">
            <w:pPr>
              <w:tabs>
                <w:tab w:val="left" w:pos="1365"/>
              </w:tabs>
              <w:jc w:val="center"/>
            </w:pPr>
            <w:r>
              <w:t>1865,01</w:t>
            </w:r>
          </w:p>
        </w:tc>
        <w:tc>
          <w:tcPr>
            <w:tcW w:w="1417" w:type="dxa"/>
            <w:vAlign w:val="center"/>
          </w:tcPr>
          <w:p w14:paraId="6F37CA7F" w14:textId="77777777" w:rsidR="00B80D58" w:rsidRPr="00FB6F07" w:rsidRDefault="00B80D58" w:rsidP="00AE6253">
            <w:pPr>
              <w:tabs>
                <w:tab w:val="left" w:pos="1365"/>
              </w:tabs>
              <w:jc w:val="center"/>
            </w:pPr>
            <w:r>
              <w:t>1958,26</w:t>
            </w:r>
          </w:p>
        </w:tc>
      </w:tr>
      <w:tr w:rsidR="00B80D58" w14:paraId="1E92FBFE" w14:textId="77777777" w:rsidTr="00AE6253">
        <w:trPr>
          <w:trHeight w:val="4679"/>
        </w:trPr>
        <w:tc>
          <w:tcPr>
            <w:tcW w:w="710" w:type="dxa"/>
            <w:vAlign w:val="center"/>
          </w:tcPr>
          <w:p w14:paraId="70215A3F" w14:textId="77777777" w:rsidR="00B80D58" w:rsidRPr="00FB6F07" w:rsidRDefault="00B80D58" w:rsidP="00AE6253">
            <w:pPr>
              <w:tabs>
                <w:tab w:val="left" w:pos="1365"/>
              </w:tabs>
              <w:jc w:val="center"/>
            </w:pPr>
            <w:r>
              <w:t>1.4.</w:t>
            </w:r>
          </w:p>
        </w:tc>
        <w:tc>
          <w:tcPr>
            <w:tcW w:w="2120" w:type="dxa"/>
            <w:vMerge/>
            <w:vAlign w:val="center"/>
          </w:tcPr>
          <w:p w14:paraId="4A90136E" w14:textId="77777777" w:rsidR="00B80D58" w:rsidRPr="00FB6F07" w:rsidRDefault="00B80D58" w:rsidP="00AE6253">
            <w:pPr>
              <w:tabs>
                <w:tab w:val="left" w:pos="1365"/>
              </w:tabs>
              <w:jc w:val="center"/>
            </w:pPr>
          </w:p>
        </w:tc>
        <w:tc>
          <w:tcPr>
            <w:tcW w:w="1707" w:type="dxa"/>
            <w:vAlign w:val="center"/>
          </w:tcPr>
          <w:p w14:paraId="14463636" w14:textId="77777777" w:rsidR="00B80D58" w:rsidRPr="00FB6F07" w:rsidRDefault="00B80D58" w:rsidP="00AE6253">
            <w:pPr>
              <w:tabs>
                <w:tab w:val="left" w:pos="1365"/>
              </w:tabs>
              <w:rPr>
                <w:color w:val="000000"/>
              </w:rPr>
            </w:pPr>
            <w:r w:rsidRPr="00EC5AED">
              <w:rPr>
                <w:color w:val="000000"/>
              </w:rPr>
              <w:t xml:space="preserve">Жилые помещения </w:t>
            </w:r>
            <w:r>
              <w:rPr>
                <w:color w:val="000000"/>
              </w:rPr>
              <w:t xml:space="preserve">           </w:t>
            </w:r>
            <w:r w:rsidRPr="00EC5AED">
              <w:rPr>
                <w:color w:val="000000"/>
              </w:rPr>
              <w:t xml:space="preserve"> в общежитиях квартирного секционного </w:t>
            </w:r>
            <w:r>
              <w:rPr>
                <w:color w:val="000000"/>
              </w:rPr>
              <w:t xml:space="preserve"> </w:t>
            </w:r>
            <w:r w:rsidRPr="00EC5AED">
              <w:rPr>
                <w:color w:val="000000"/>
              </w:rPr>
              <w:t xml:space="preserve">и коридор-ного типа строитель-ным объемом </w:t>
            </w:r>
            <w:r>
              <w:rPr>
                <w:color w:val="000000"/>
              </w:rPr>
              <w:t>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r>
              <w:rPr>
                <w:color w:val="000000"/>
                <w:vertAlign w:val="superscript"/>
              </w:rPr>
              <w:t xml:space="preserve">               </w:t>
            </w:r>
            <w:r w:rsidRPr="00EC5AED">
              <w:rPr>
                <w:color w:val="000000"/>
              </w:rPr>
              <w:t>с неполным благо-устройством</w:t>
            </w:r>
          </w:p>
        </w:tc>
        <w:tc>
          <w:tcPr>
            <w:tcW w:w="1276" w:type="dxa"/>
            <w:vAlign w:val="center"/>
          </w:tcPr>
          <w:p w14:paraId="649A6186" w14:textId="77777777" w:rsidR="00B80D58" w:rsidRPr="00FB6F07" w:rsidRDefault="00B80D58" w:rsidP="00AE6253">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119C3C75" w14:textId="77777777" w:rsidR="00B80D58" w:rsidRDefault="00B80D58" w:rsidP="00AE6253">
            <w:pPr>
              <w:tabs>
                <w:tab w:val="left" w:pos="1365"/>
              </w:tabs>
              <w:jc w:val="center"/>
              <w:rPr>
                <w:color w:val="000000"/>
              </w:rPr>
            </w:pPr>
          </w:p>
          <w:p w14:paraId="31C801C3" w14:textId="77777777" w:rsidR="00B80D58" w:rsidRDefault="00B80D58" w:rsidP="00AE6253">
            <w:pPr>
              <w:tabs>
                <w:tab w:val="left" w:pos="1365"/>
              </w:tabs>
              <w:jc w:val="center"/>
              <w:rPr>
                <w:color w:val="000000"/>
              </w:rPr>
            </w:pPr>
            <w:r w:rsidRPr="00FB6F07">
              <w:rPr>
                <w:color w:val="000000"/>
              </w:rPr>
              <w:t xml:space="preserve">руб./Гкал </w:t>
            </w:r>
          </w:p>
          <w:p w14:paraId="60F86496" w14:textId="77777777" w:rsidR="00B80D58" w:rsidRPr="00FB6F07" w:rsidRDefault="00B80D58" w:rsidP="00AE6253">
            <w:pPr>
              <w:tabs>
                <w:tab w:val="left" w:pos="1365"/>
              </w:tabs>
              <w:jc w:val="center"/>
              <w:rPr>
                <w:color w:val="000000"/>
              </w:rPr>
            </w:pPr>
          </w:p>
        </w:tc>
        <w:tc>
          <w:tcPr>
            <w:tcW w:w="1418" w:type="dxa"/>
            <w:vAlign w:val="center"/>
          </w:tcPr>
          <w:p w14:paraId="3437CB06" w14:textId="77777777" w:rsidR="00B80D58" w:rsidRPr="00FB6F07" w:rsidRDefault="00B80D58" w:rsidP="00AE6253">
            <w:pPr>
              <w:tabs>
                <w:tab w:val="left" w:pos="1365"/>
              </w:tabs>
              <w:jc w:val="center"/>
              <w:rPr>
                <w:color w:val="000000"/>
              </w:rPr>
            </w:pPr>
            <w:r>
              <w:rPr>
                <w:color w:val="000000"/>
              </w:rPr>
              <w:t>1650,45</w:t>
            </w:r>
          </w:p>
        </w:tc>
        <w:tc>
          <w:tcPr>
            <w:tcW w:w="1417" w:type="dxa"/>
            <w:vAlign w:val="center"/>
          </w:tcPr>
          <w:p w14:paraId="5B747AAC" w14:textId="77777777" w:rsidR="00B80D58" w:rsidRPr="00FB6F07" w:rsidRDefault="00B80D58" w:rsidP="00AE6253">
            <w:pPr>
              <w:tabs>
                <w:tab w:val="left" w:pos="1365"/>
              </w:tabs>
              <w:jc w:val="center"/>
            </w:pPr>
            <w:r>
              <w:rPr>
                <w:color w:val="000000"/>
              </w:rPr>
              <w:t>1732,97</w:t>
            </w:r>
          </w:p>
        </w:tc>
      </w:tr>
      <w:tr w:rsidR="00B80D58" w14:paraId="7EEB0C45" w14:textId="77777777" w:rsidTr="00AE6253">
        <w:trPr>
          <w:trHeight w:val="4687"/>
        </w:trPr>
        <w:tc>
          <w:tcPr>
            <w:tcW w:w="710" w:type="dxa"/>
            <w:vAlign w:val="center"/>
          </w:tcPr>
          <w:p w14:paraId="07D9FB25" w14:textId="77777777" w:rsidR="00B80D58" w:rsidRPr="00FB6F07" w:rsidRDefault="00B80D58" w:rsidP="00AE6253">
            <w:pPr>
              <w:tabs>
                <w:tab w:val="left" w:pos="1365"/>
              </w:tabs>
              <w:jc w:val="center"/>
            </w:pPr>
            <w:r>
              <w:t>1.5.</w:t>
            </w:r>
          </w:p>
        </w:tc>
        <w:tc>
          <w:tcPr>
            <w:tcW w:w="2120" w:type="dxa"/>
            <w:vMerge/>
            <w:vAlign w:val="center"/>
          </w:tcPr>
          <w:p w14:paraId="508472F0" w14:textId="77777777" w:rsidR="00B80D58" w:rsidRPr="00FB6F07" w:rsidRDefault="00B80D58" w:rsidP="00AE6253">
            <w:pPr>
              <w:tabs>
                <w:tab w:val="left" w:pos="1365"/>
              </w:tabs>
            </w:pPr>
          </w:p>
        </w:tc>
        <w:tc>
          <w:tcPr>
            <w:tcW w:w="1707" w:type="dxa"/>
            <w:vAlign w:val="center"/>
          </w:tcPr>
          <w:p w14:paraId="043A3962" w14:textId="77777777" w:rsidR="00B80D58" w:rsidRPr="00FB6F07" w:rsidRDefault="00B80D58" w:rsidP="00AE6253">
            <w:pPr>
              <w:tabs>
                <w:tab w:val="left" w:pos="1365"/>
              </w:tabs>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более      10000 м</w:t>
            </w:r>
            <w:r w:rsidRPr="0095283C">
              <w:rPr>
                <w:color w:val="000000"/>
                <w:vertAlign w:val="superscript"/>
              </w:rPr>
              <w:t>3</w:t>
            </w:r>
          </w:p>
        </w:tc>
        <w:tc>
          <w:tcPr>
            <w:tcW w:w="1276" w:type="dxa"/>
            <w:vAlign w:val="center"/>
          </w:tcPr>
          <w:p w14:paraId="48B8100F" w14:textId="77777777" w:rsidR="00B80D58" w:rsidRPr="00FB6F07" w:rsidRDefault="00B80D58" w:rsidP="00AE6253">
            <w:pPr>
              <w:tabs>
                <w:tab w:val="left" w:pos="1365"/>
              </w:tabs>
              <w:jc w:val="center"/>
              <w:rPr>
                <w:color w:val="000000"/>
              </w:rPr>
            </w:pPr>
          </w:p>
          <w:p w14:paraId="584CF6C6" w14:textId="77777777" w:rsidR="00B80D58" w:rsidRPr="00FB6F07" w:rsidRDefault="00B80D58" w:rsidP="00AE6253">
            <w:pPr>
              <w:tabs>
                <w:tab w:val="left" w:pos="1365"/>
              </w:tabs>
              <w:jc w:val="center"/>
            </w:pPr>
            <w:r w:rsidRPr="00FB6F07">
              <w:rPr>
                <w:color w:val="000000"/>
              </w:rPr>
              <w:t>0,0</w:t>
            </w:r>
            <w:r>
              <w:rPr>
                <w:color w:val="000000"/>
              </w:rPr>
              <w:t>176</w:t>
            </w:r>
            <w:r w:rsidRPr="00FB6F07">
              <w:rPr>
                <w:color w:val="000000"/>
              </w:rPr>
              <w:t xml:space="preserve"> Гкал/м</w:t>
            </w:r>
            <w:r w:rsidRPr="00FB6F07">
              <w:rPr>
                <w:color w:val="000000"/>
                <w:vertAlign w:val="superscript"/>
              </w:rPr>
              <w:t>2</w:t>
            </w:r>
          </w:p>
        </w:tc>
        <w:tc>
          <w:tcPr>
            <w:tcW w:w="1417" w:type="dxa"/>
            <w:vAlign w:val="center"/>
          </w:tcPr>
          <w:p w14:paraId="1BA3F647" w14:textId="77777777" w:rsidR="00B80D58" w:rsidRPr="00FB6F07" w:rsidRDefault="00B80D58" w:rsidP="00AE6253">
            <w:pPr>
              <w:tabs>
                <w:tab w:val="left" w:pos="1365"/>
              </w:tabs>
              <w:jc w:val="center"/>
              <w:rPr>
                <w:color w:val="000000"/>
              </w:rPr>
            </w:pPr>
          </w:p>
          <w:p w14:paraId="7C2BCE4B" w14:textId="77777777" w:rsidR="00B80D58" w:rsidRDefault="00B80D58" w:rsidP="00AE6253">
            <w:pPr>
              <w:tabs>
                <w:tab w:val="left" w:pos="1365"/>
              </w:tabs>
              <w:jc w:val="center"/>
              <w:rPr>
                <w:color w:val="000000"/>
              </w:rPr>
            </w:pPr>
            <w:r w:rsidRPr="00FB6F07">
              <w:rPr>
                <w:color w:val="000000"/>
              </w:rPr>
              <w:t>руб./Гкал</w:t>
            </w:r>
          </w:p>
          <w:p w14:paraId="3795FE8B" w14:textId="77777777" w:rsidR="00B80D58" w:rsidRPr="00FB6F07" w:rsidRDefault="00B80D58" w:rsidP="00AE6253">
            <w:pPr>
              <w:tabs>
                <w:tab w:val="left" w:pos="1365"/>
              </w:tabs>
              <w:jc w:val="center"/>
            </w:pPr>
            <w:r w:rsidRPr="00FB6F07">
              <w:rPr>
                <w:color w:val="000000"/>
              </w:rPr>
              <w:t xml:space="preserve">  </w:t>
            </w:r>
          </w:p>
        </w:tc>
        <w:tc>
          <w:tcPr>
            <w:tcW w:w="1418" w:type="dxa"/>
            <w:vAlign w:val="center"/>
          </w:tcPr>
          <w:p w14:paraId="1052F889" w14:textId="77777777" w:rsidR="00B80D58" w:rsidRPr="00FB6F07" w:rsidRDefault="00B80D58" w:rsidP="00AE6253">
            <w:pPr>
              <w:tabs>
                <w:tab w:val="left" w:pos="1365"/>
              </w:tabs>
              <w:jc w:val="center"/>
            </w:pPr>
            <w:r>
              <w:t>2160,82</w:t>
            </w:r>
          </w:p>
        </w:tc>
        <w:tc>
          <w:tcPr>
            <w:tcW w:w="1417" w:type="dxa"/>
            <w:vAlign w:val="center"/>
          </w:tcPr>
          <w:p w14:paraId="5A1551AC" w14:textId="77777777" w:rsidR="00B80D58" w:rsidRPr="00FB6F07" w:rsidRDefault="00B80D58" w:rsidP="00AE6253">
            <w:pPr>
              <w:tabs>
                <w:tab w:val="left" w:pos="1365"/>
              </w:tabs>
              <w:jc w:val="center"/>
            </w:pPr>
            <w:r>
              <w:t>2268,86</w:t>
            </w:r>
          </w:p>
        </w:tc>
      </w:tr>
      <w:tr w:rsidR="00B80D58" w14:paraId="6CE29C74" w14:textId="77777777" w:rsidTr="00AE6253">
        <w:trPr>
          <w:trHeight w:val="70"/>
        </w:trPr>
        <w:tc>
          <w:tcPr>
            <w:tcW w:w="710" w:type="dxa"/>
            <w:vAlign w:val="center"/>
          </w:tcPr>
          <w:p w14:paraId="1A42BCA3" w14:textId="77777777" w:rsidR="00B80D58" w:rsidRPr="00FB6F07" w:rsidRDefault="00B80D58" w:rsidP="00AE6253">
            <w:pPr>
              <w:tabs>
                <w:tab w:val="left" w:pos="1365"/>
              </w:tabs>
              <w:jc w:val="center"/>
            </w:pPr>
            <w:r>
              <w:t>1</w:t>
            </w:r>
          </w:p>
        </w:tc>
        <w:tc>
          <w:tcPr>
            <w:tcW w:w="2120" w:type="dxa"/>
            <w:vAlign w:val="center"/>
          </w:tcPr>
          <w:p w14:paraId="0D4B7F93" w14:textId="77777777" w:rsidR="00B80D58" w:rsidRPr="00EC5AED" w:rsidRDefault="00B80D58" w:rsidP="00AE6253">
            <w:pPr>
              <w:tabs>
                <w:tab w:val="left" w:pos="1365"/>
              </w:tabs>
              <w:jc w:val="center"/>
            </w:pPr>
            <w:r>
              <w:t>2</w:t>
            </w:r>
          </w:p>
        </w:tc>
        <w:tc>
          <w:tcPr>
            <w:tcW w:w="1707" w:type="dxa"/>
            <w:vAlign w:val="center"/>
          </w:tcPr>
          <w:p w14:paraId="2469F362" w14:textId="77777777" w:rsidR="00B80D58" w:rsidRPr="007A238F" w:rsidRDefault="00B80D58" w:rsidP="00AE6253">
            <w:pPr>
              <w:tabs>
                <w:tab w:val="left" w:pos="1365"/>
              </w:tabs>
              <w:jc w:val="center"/>
              <w:rPr>
                <w:color w:val="000000"/>
              </w:rPr>
            </w:pPr>
            <w:r>
              <w:rPr>
                <w:color w:val="000000"/>
              </w:rPr>
              <w:t>3</w:t>
            </w:r>
          </w:p>
        </w:tc>
        <w:tc>
          <w:tcPr>
            <w:tcW w:w="1276" w:type="dxa"/>
            <w:vAlign w:val="center"/>
          </w:tcPr>
          <w:p w14:paraId="0FAACD4C" w14:textId="77777777" w:rsidR="00B80D58" w:rsidRDefault="00B80D58" w:rsidP="00AE6253">
            <w:pPr>
              <w:tabs>
                <w:tab w:val="left" w:pos="1365"/>
              </w:tabs>
              <w:jc w:val="center"/>
              <w:rPr>
                <w:color w:val="000000"/>
              </w:rPr>
            </w:pPr>
            <w:r>
              <w:rPr>
                <w:color w:val="000000"/>
              </w:rPr>
              <w:t>4</w:t>
            </w:r>
          </w:p>
        </w:tc>
        <w:tc>
          <w:tcPr>
            <w:tcW w:w="1417" w:type="dxa"/>
            <w:vAlign w:val="center"/>
          </w:tcPr>
          <w:p w14:paraId="26929628" w14:textId="77777777" w:rsidR="00B80D58" w:rsidRDefault="00B80D58" w:rsidP="00AE6253">
            <w:pPr>
              <w:tabs>
                <w:tab w:val="left" w:pos="1365"/>
              </w:tabs>
              <w:jc w:val="center"/>
              <w:rPr>
                <w:color w:val="000000"/>
              </w:rPr>
            </w:pPr>
            <w:r>
              <w:rPr>
                <w:color w:val="000000"/>
              </w:rPr>
              <w:t>5</w:t>
            </w:r>
          </w:p>
        </w:tc>
        <w:tc>
          <w:tcPr>
            <w:tcW w:w="1418" w:type="dxa"/>
            <w:vAlign w:val="center"/>
          </w:tcPr>
          <w:p w14:paraId="60974330" w14:textId="77777777" w:rsidR="00B80D58" w:rsidRDefault="00B80D58" w:rsidP="00AE6253">
            <w:pPr>
              <w:tabs>
                <w:tab w:val="left" w:pos="1365"/>
              </w:tabs>
              <w:jc w:val="center"/>
              <w:rPr>
                <w:color w:val="000000"/>
              </w:rPr>
            </w:pPr>
            <w:r>
              <w:rPr>
                <w:color w:val="000000"/>
              </w:rPr>
              <w:t>6</w:t>
            </w:r>
          </w:p>
        </w:tc>
        <w:tc>
          <w:tcPr>
            <w:tcW w:w="1417" w:type="dxa"/>
            <w:vAlign w:val="center"/>
          </w:tcPr>
          <w:p w14:paraId="25F96D4B" w14:textId="77777777" w:rsidR="00B80D58" w:rsidRPr="00FB6F07" w:rsidRDefault="00B80D58" w:rsidP="00AE6253">
            <w:pPr>
              <w:tabs>
                <w:tab w:val="left" w:pos="1365"/>
              </w:tabs>
              <w:jc w:val="center"/>
            </w:pPr>
            <w:r>
              <w:t>7</w:t>
            </w:r>
          </w:p>
        </w:tc>
      </w:tr>
      <w:tr w:rsidR="00B80D58" w14:paraId="5188F0E0" w14:textId="77777777" w:rsidTr="00AE6253">
        <w:trPr>
          <w:trHeight w:val="4810"/>
        </w:trPr>
        <w:tc>
          <w:tcPr>
            <w:tcW w:w="710" w:type="dxa"/>
            <w:vAlign w:val="center"/>
          </w:tcPr>
          <w:p w14:paraId="4C98EF8C" w14:textId="77777777" w:rsidR="00B80D58" w:rsidRPr="00FB6F07" w:rsidRDefault="00B80D58" w:rsidP="00AE6253">
            <w:pPr>
              <w:tabs>
                <w:tab w:val="left" w:pos="1365"/>
              </w:tabs>
              <w:jc w:val="center"/>
            </w:pPr>
            <w:r w:rsidRPr="00FB6F07">
              <w:lastRenderedPageBreak/>
              <w:t>1</w:t>
            </w:r>
            <w:r>
              <w:t>.6.</w:t>
            </w:r>
          </w:p>
        </w:tc>
        <w:tc>
          <w:tcPr>
            <w:tcW w:w="2120" w:type="dxa"/>
            <w:vAlign w:val="center"/>
          </w:tcPr>
          <w:p w14:paraId="222AACCC" w14:textId="77777777" w:rsidR="00B80D58" w:rsidRDefault="00B80D58" w:rsidP="00AE6253">
            <w:pPr>
              <w:tabs>
                <w:tab w:val="left" w:pos="1365"/>
              </w:tabs>
              <w:jc w:val="center"/>
            </w:pPr>
            <w:r w:rsidRPr="00EC5AED">
              <w:t>ООО ХК «СДС – Энерго»</w:t>
            </w:r>
            <w:r>
              <w:t>,</w:t>
            </w:r>
            <w:r w:rsidRPr="00EC5AED">
              <w:t xml:space="preserve">                ИНН  4250003450</w:t>
            </w:r>
          </w:p>
        </w:tc>
        <w:tc>
          <w:tcPr>
            <w:tcW w:w="1707" w:type="dxa"/>
            <w:vAlign w:val="center"/>
          </w:tcPr>
          <w:p w14:paraId="5A33C6E7" w14:textId="77777777" w:rsidR="00B80D58" w:rsidRDefault="00B80D58" w:rsidP="00AE6253">
            <w:pPr>
              <w:tabs>
                <w:tab w:val="left" w:pos="1365"/>
              </w:tabs>
              <w:rPr>
                <w:color w:val="000000"/>
              </w:rPr>
            </w:pPr>
            <w:r w:rsidRPr="007A238F">
              <w:rPr>
                <w:color w:val="000000"/>
              </w:rPr>
              <w:t xml:space="preserve">Жилые помещения </w:t>
            </w:r>
            <w:r>
              <w:rPr>
                <w:color w:val="000000"/>
              </w:rPr>
              <w:t xml:space="preserve">  </w:t>
            </w:r>
            <w:r w:rsidRPr="007A238F">
              <w:rPr>
                <w:color w:val="000000"/>
              </w:rPr>
              <w:t xml:space="preserve"> в общежитиях квартирного секционного </w:t>
            </w:r>
            <w:r>
              <w:rPr>
                <w:color w:val="000000"/>
              </w:rPr>
              <w:t xml:space="preserve"> </w:t>
            </w:r>
            <w:r w:rsidRPr="007A238F">
              <w:rPr>
                <w:color w:val="000000"/>
              </w:rPr>
              <w:t xml:space="preserve">и коридор-ного типа строительным </w:t>
            </w:r>
          </w:p>
          <w:p w14:paraId="0F627FFC" w14:textId="77777777" w:rsidR="00B80D58" w:rsidRPr="00FB6F07" w:rsidRDefault="00B80D58" w:rsidP="00AE6253">
            <w:pPr>
              <w:tabs>
                <w:tab w:val="left" w:pos="1365"/>
              </w:tabs>
              <w:rPr>
                <w:color w:val="000000"/>
              </w:rPr>
            </w:pPr>
            <w:r>
              <w:rPr>
                <w:color w:val="000000"/>
              </w:rPr>
              <w:t>о</w:t>
            </w:r>
            <w:r w:rsidRPr="007A238F">
              <w:rPr>
                <w:color w:val="000000"/>
              </w:rPr>
              <w:t xml:space="preserve">бъемом </w:t>
            </w:r>
            <w:r>
              <w:rPr>
                <w:color w:val="000000"/>
              </w:rPr>
              <w:t>более</w:t>
            </w:r>
            <w:r w:rsidRPr="007A238F">
              <w:rPr>
                <w:color w:val="000000"/>
              </w:rPr>
              <w:t xml:space="preserve"> </w:t>
            </w:r>
            <w:r>
              <w:rPr>
                <w:color w:val="000000"/>
              </w:rPr>
              <w:t xml:space="preserve">           </w:t>
            </w:r>
            <w:r w:rsidRPr="007A238F">
              <w:rPr>
                <w:color w:val="000000"/>
              </w:rPr>
              <w:t>10000 м</w:t>
            </w:r>
            <w:r w:rsidRPr="007A238F">
              <w:rPr>
                <w:color w:val="000000"/>
                <w:vertAlign w:val="superscript"/>
              </w:rPr>
              <w:t>3</w:t>
            </w:r>
            <w:r w:rsidRPr="007A238F">
              <w:rPr>
                <w:color w:val="000000"/>
              </w:rPr>
              <w:t xml:space="preserve">              </w:t>
            </w:r>
            <w:r>
              <w:rPr>
                <w:color w:val="000000"/>
              </w:rPr>
              <w:t xml:space="preserve"> </w:t>
            </w:r>
            <w:r w:rsidRPr="007A238F">
              <w:rPr>
                <w:color w:val="000000"/>
              </w:rPr>
              <w:t xml:space="preserve"> с неполным благо-устройством</w:t>
            </w:r>
          </w:p>
        </w:tc>
        <w:tc>
          <w:tcPr>
            <w:tcW w:w="1276" w:type="dxa"/>
            <w:vAlign w:val="center"/>
          </w:tcPr>
          <w:p w14:paraId="50D4A7E2" w14:textId="77777777" w:rsidR="00B80D58" w:rsidRDefault="00B80D58" w:rsidP="00AE6253">
            <w:pPr>
              <w:tabs>
                <w:tab w:val="left" w:pos="1365"/>
              </w:tabs>
              <w:jc w:val="center"/>
              <w:rPr>
                <w:color w:val="000000"/>
              </w:rPr>
            </w:pPr>
          </w:p>
          <w:p w14:paraId="093971EE" w14:textId="77777777" w:rsidR="00B80D58" w:rsidRPr="00FB6F07" w:rsidRDefault="00B80D58" w:rsidP="00AE6253">
            <w:pPr>
              <w:tabs>
                <w:tab w:val="left" w:pos="1365"/>
              </w:tabs>
              <w:jc w:val="center"/>
              <w:rPr>
                <w:color w:val="000000"/>
              </w:rPr>
            </w:pPr>
            <w:r w:rsidRPr="00166931">
              <w:rPr>
                <w:color w:val="000000"/>
              </w:rPr>
              <w:t>0,0176 Гкал/м</w:t>
            </w:r>
            <w:r w:rsidRPr="00166931">
              <w:rPr>
                <w:color w:val="000000"/>
                <w:vertAlign w:val="superscript"/>
              </w:rPr>
              <w:t>2</w:t>
            </w:r>
          </w:p>
        </w:tc>
        <w:tc>
          <w:tcPr>
            <w:tcW w:w="1417" w:type="dxa"/>
            <w:vAlign w:val="center"/>
          </w:tcPr>
          <w:p w14:paraId="7BD46F5B" w14:textId="77777777" w:rsidR="00B80D58" w:rsidRDefault="00B80D58" w:rsidP="00AE6253">
            <w:pPr>
              <w:tabs>
                <w:tab w:val="left" w:pos="1365"/>
              </w:tabs>
              <w:jc w:val="center"/>
              <w:rPr>
                <w:color w:val="000000"/>
              </w:rPr>
            </w:pPr>
          </w:p>
          <w:p w14:paraId="1FC0E33B" w14:textId="77777777" w:rsidR="00B80D58" w:rsidRDefault="00B80D58" w:rsidP="00AE6253">
            <w:pPr>
              <w:tabs>
                <w:tab w:val="left" w:pos="1365"/>
              </w:tabs>
              <w:jc w:val="center"/>
              <w:rPr>
                <w:color w:val="000000"/>
              </w:rPr>
            </w:pPr>
            <w:r w:rsidRPr="00FB6F07">
              <w:rPr>
                <w:color w:val="000000"/>
              </w:rPr>
              <w:t xml:space="preserve">руб./Гкал </w:t>
            </w:r>
          </w:p>
          <w:p w14:paraId="45DA1AEF" w14:textId="77777777" w:rsidR="00B80D58" w:rsidRPr="00FB6F07" w:rsidRDefault="00B80D58" w:rsidP="00AE6253">
            <w:pPr>
              <w:tabs>
                <w:tab w:val="left" w:pos="1365"/>
              </w:tabs>
              <w:jc w:val="center"/>
              <w:rPr>
                <w:color w:val="000000"/>
              </w:rPr>
            </w:pPr>
          </w:p>
        </w:tc>
        <w:tc>
          <w:tcPr>
            <w:tcW w:w="1418" w:type="dxa"/>
            <w:vAlign w:val="center"/>
          </w:tcPr>
          <w:p w14:paraId="5B482E1F" w14:textId="77777777" w:rsidR="00B80D58" w:rsidRDefault="00B80D58" w:rsidP="00AE6253">
            <w:pPr>
              <w:tabs>
                <w:tab w:val="left" w:pos="1365"/>
              </w:tabs>
              <w:jc w:val="center"/>
              <w:rPr>
                <w:color w:val="000000"/>
              </w:rPr>
            </w:pPr>
            <w:r>
              <w:rPr>
                <w:color w:val="000000"/>
              </w:rPr>
              <w:t>1904,36</w:t>
            </w:r>
          </w:p>
        </w:tc>
        <w:tc>
          <w:tcPr>
            <w:tcW w:w="1417" w:type="dxa"/>
            <w:vAlign w:val="center"/>
          </w:tcPr>
          <w:p w14:paraId="7B1E394B" w14:textId="77777777" w:rsidR="00B80D58" w:rsidRPr="00FB6F07" w:rsidRDefault="00B80D58" w:rsidP="00AE6253">
            <w:pPr>
              <w:tabs>
                <w:tab w:val="left" w:pos="1365"/>
              </w:tabs>
              <w:jc w:val="center"/>
            </w:pPr>
            <w:r>
              <w:rPr>
                <w:color w:val="000000"/>
              </w:rPr>
              <w:t>1999,58</w:t>
            </w:r>
          </w:p>
        </w:tc>
      </w:tr>
      <w:tr w:rsidR="00B80D58" w14:paraId="74019AB7" w14:textId="77777777" w:rsidTr="00AE6253">
        <w:trPr>
          <w:trHeight w:val="4810"/>
        </w:trPr>
        <w:tc>
          <w:tcPr>
            <w:tcW w:w="710" w:type="dxa"/>
            <w:vAlign w:val="center"/>
          </w:tcPr>
          <w:p w14:paraId="0D8D9A51" w14:textId="77777777" w:rsidR="00B80D58" w:rsidRPr="00FB6F07" w:rsidRDefault="00B80D58" w:rsidP="00AE6253">
            <w:pPr>
              <w:tabs>
                <w:tab w:val="left" w:pos="1365"/>
              </w:tabs>
              <w:jc w:val="center"/>
            </w:pPr>
            <w:r>
              <w:t>1.7.</w:t>
            </w:r>
          </w:p>
        </w:tc>
        <w:tc>
          <w:tcPr>
            <w:tcW w:w="2120" w:type="dxa"/>
            <w:vMerge w:val="restart"/>
            <w:vAlign w:val="center"/>
          </w:tcPr>
          <w:p w14:paraId="0C65E035" w14:textId="77777777" w:rsidR="00B80D58" w:rsidRPr="00EC5AED" w:rsidRDefault="00B80D58" w:rsidP="00AE6253">
            <w:pPr>
              <w:tabs>
                <w:tab w:val="left" w:pos="1365"/>
              </w:tabs>
              <w:jc w:val="center"/>
            </w:pPr>
            <w:r w:rsidRPr="007A238F">
              <w:t>ООО «УТС»</w:t>
            </w:r>
            <w:r>
              <w:t>,</w:t>
            </w:r>
            <w:r w:rsidRPr="007A238F">
              <w:t xml:space="preserve">                   ИНН 4205369653</w:t>
            </w:r>
          </w:p>
        </w:tc>
        <w:tc>
          <w:tcPr>
            <w:tcW w:w="1707" w:type="dxa"/>
            <w:vAlign w:val="center"/>
          </w:tcPr>
          <w:p w14:paraId="3B570F5F" w14:textId="77777777" w:rsidR="00B80D58" w:rsidRPr="007A238F" w:rsidRDefault="00B80D58" w:rsidP="00AE6253">
            <w:pPr>
              <w:tabs>
                <w:tab w:val="left" w:pos="1365"/>
              </w:tabs>
              <w:rPr>
                <w:color w:val="000000"/>
              </w:rPr>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менее 5000 м</w:t>
            </w:r>
            <w:r w:rsidRPr="0095283C">
              <w:rPr>
                <w:color w:val="000000"/>
                <w:vertAlign w:val="superscript"/>
              </w:rPr>
              <w:t>3</w:t>
            </w:r>
            <w:r w:rsidRPr="00FB6F07">
              <w:rPr>
                <w:color w:val="000000"/>
              </w:rPr>
              <w:t xml:space="preserve"> </w:t>
            </w:r>
          </w:p>
        </w:tc>
        <w:tc>
          <w:tcPr>
            <w:tcW w:w="1276" w:type="dxa"/>
            <w:vAlign w:val="center"/>
          </w:tcPr>
          <w:p w14:paraId="15F5793E" w14:textId="77777777" w:rsidR="00B80D58" w:rsidRDefault="00B80D58" w:rsidP="00AE6253">
            <w:pPr>
              <w:tabs>
                <w:tab w:val="left" w:pos="1365"/>
              </w:tabs>
              <w:jc w:val="center"/>
              <w:rPr>
                <w:color w:val="000000"/>
              </w:rPr>
            </w:pPr>
            <w:r>
              <w:rPr>
                <w:color w:val="000000"/>
              </w:rPr>
              <w:t>0,0245</w:t>
            </w:r>
            <w:r w:rsidRPr="00FB6F07">
              <w:rPr>
                <w:color w:val="000000"/>
              </w:rPr>
              <w:t xml:space="preserve"> Гкал/м</w:t>
            </w:r>
            <w:r w:rsidRPr="00FB6F07">
              <w:rPr>
                <w:color w:val="000000"/>
                <w:vertAlign w:val="superscript"/>
              </w:rPr>
              <w:t>2</w:t>
            </w:r>
          </w:p>
        </w:tc>
        <w:tc>
          <w:tcPr>
            <w:tcW w:w="1417" w:type="dxa"/>
            <w:vAlign w:val="center"/>
          </w:tcPr>
          <w:p w14:paraId="05390F2D" w14:textId="77777777" w:rsidR="00B80D58" w:rsidRDefault="00B80D58" w:rsidP="00AE6253">
            <w:pPr>
              <w:tabs>
                <w:tab w:val="left" w:pos="1365"/>
              </w:tabs>
              <w:jc w:val="center"/>
              <w:rPr>
                <w:color w:val="000000"/>
              </w:rPr>
            </w:pPr>
          </w:p>
          <w:p w14:paraId="7907E80B" w14:textId="77777777" w:rsidR="00B80D58" w:rsidRDefault="00B80D58" w:rsidP="00AE6253">
            <w:pPr>
              <w:tabs>
                <w:tab w:val="left" w:pos="1365"/>
              </w:tabs>
              <w:jc w:val="center"/>
              <w:rPr>
                <w:color w:val="000000"/>
              </w:rPr>
            </w:pPr>
            <w:r w:rsidRPr="00FB6F07">
              <w:rPr>
                <w:color w:val="000000"/>
              </w:rPr>
              <w:t xml:space="preserve">руб./Гкал </w:t>
            </w:r>
          </w:p>
          <w:p w14:paraId="3F5DDEC3" w14:textId="77777777" w:rsidR="00B80D58" w:rsidRDefault="00B80D58" w:rsidP="00AE6253">
            <w:pPr>
              <w:tabs>
                <w:tab w:val="left" w:pos="1365"/>
              </w:tabs>
              <w:jc w:val="center"/>
              <w:rPr>
                <w:color w:val="000000"/>
              </w:rPr>
            </w:pPr>
          </w:p>
        </w:tc>
        <w:tc>
          <w:tcPr>
            <w:tcW w:w="1418" w:type="dxa"/>
            <w:vAlign w:val="center"/>
          </w:tcPr>
          <w:p w14:paraId="0F37C6EB" w14:textId="77777777" w:rsidR="00B80D58" w:rsidRDefault="00B80D58" w:rsidP="00AE6253">
            <w:pPr>
              <w:tabs>
                <w:tab w:val="left" w:pos="1365"/>
              </w:tabs>
              <w:jc w:val="center"/>
              <w:rPr>
                <w:color w:val="000000"/>
              </w:rPr>
            </w:pPr>
            <w:r>
              <w:rPr>
                <w:color w:val="000000"/>
              </w:rPr>
              <w:t>1554,32</w:t>
            </w:r>
          </w:p>
        </w:tc>
        <w:tc>
          <w:tcPr>
            <w:tcW w:w="1417" w:type="dxa"/>
            <w:vAlign w:val="center"/>
          </w:tcPr>
          <w:p w14:paraId="69D6E44F" w14:textId="77777777" w:rsidR="00B80D58" w:rsidRPr="00FB6F07" w:rsidRDefault="00B80D58" w:rsidP="00AE6253">
            <w:pPr>
              <w:tabs>
                <w:tab w:val="left" w:pos="1365"/>
              </w:tabs>
              <w:jc w:val="center"/>
            </w:pPr>
            <w:r>
              <w:rPr>
                <w:color w:val="000000"/>
              </w:rPr>
              <w:t>1632,04</w:t>
            </w:r>
          </w:p>
        </w:tc>
      </w:tr>
      <w:tr w:rsidR="00B80D58" w14:paraId="777071AA" w14:textId="77777777" w:rsidTr="00AE6253">
        <w:trPr>
          <w:trHeight w:val="4416"/>
        </w:trPr>
        <w:tc>
          <w:tcPr>
            <w:tcW w:w="710" w:type="dxa"/>
            <w:vAlign w:val="center"/>
          </w:tcPr>
          <w:p w14:paraId="7C994D85" w14:textId="77777777" w:rsidR="00B80D58" w:rsidRPr="00FB6F07" w:rsidRDefault="00B80D58" w:rsidP="00AE6253">
            <w:pPr>
              <w:tabs>
                <w:tab w:val="left" w:pos="1365"/>
              </w:tabs>
              <w:jc w:val="center"/>
            </w:pPr>
            <w:r>
              <w:t>1.8.</w:t>
            </w:r>
          </w:p>
        </w:tc>
        <w:tc>
          <w:tcPr>
            <w:tcW w:w="2120" w:type="dxa"/>
            <w:vMerge/>
          </w:tcPr>
          <w:p w14:paraId="203FEF04" w14:textId="77777777" w:rsidR="00B80D58" w:rsidRPr="00FB6F07" w:rsidRDefault="00B80D58" w:rsidP="00AE6253">
            <w:pPr>
              <w:tabs>
                <w:tab w:val="left" w:pos="1365"/>
              </w:tabs>
              <w:jc w:val="center"/>
            </w:pPr>
          </w:p>
        </w:tc>
        <w:tc>
          <w:tcPr>
            <w:tcW w:w="1707" w:type="dxa"/>
            <w:vAlign w:val="center"/>
          </w:tcPr>
          <w:p w14:paraId="4FC11E21" w14:textId="77777777" w:rsidR="00B80D58" w:rsidRPr="00FB6F07" w:rsidRDefault="00B80D58" w:rsidP="00AE6253">
            <w:pPr>
              <w:tabs>
                <w:tab w:val="left" w:pos="1365"/>
              </w:tabs>
              <w:rPr>
                <w:color w:val="000000"/>
              </w:rPr>
            </w:pPr>
            <w:r>
              <w:rPr>
                <w:color w:val="000000"/>
              </w:rPr>
              <w:t>Жилые помещения    в общежитиях квартирного секционного  и коридор-ного типа строительным объемом менее 5000 м</w:t>
            </w:r>
            <w:r w:rsidRPr="0095283C">
              <w:rPr>
                <w:color w:val="000000"/>
                <w:vertAlign w:val="superscript"/>
              </w:rPr>
              <w:t>3</w:t>
            </w:r>
            <w:r>
              <w:t xml:space="preserve">                </w:t>
            </w:r>
            <w:r w:rsidRPr="004C7572">
              <w:rPr>
                <w:color w:val="000000"/>
              </w:rPr>
              <w:t>с неполным благо</w:t>
            </w:r>
            <w:r>
              <w:rPr>
                <w:color w:val="000000"/>
              </w:rPr>
              <w:t>-</w:t>
            </w:r>
            <w:r w:rsidRPr="004C7572">
              <w:rPr>
                <w:color w:val="000000"/>
              </w:rPr>
              <w:t>устройством</w:t>
            </w:r>
          </w:p>
        </w:tc>
        <w:tc>
          <w:tcPr>
            <w:tcW w:w="1276" w:type="dxa"/>
            <w:vAlign w:val="center"/>
          </w:tcPr>
          <w:p w14:paraId="3EADC23D" w14:textId="77777777" w:rsidR="00B80D58" w:rsidRPr="00FB6F07" w:rsidRDefault="00B80D58" w:rsidP="00AE6253">
            <w:pPr>
              <w:tabs>
                <w:tab w:val="left" w:pos="1189"/>
              </w:tabs>
              <w:jc w:val="center"/>
              <w:rPr>
                <w:color w:val="000000"/>
              </w:rPr>
            </w:pPr>
            <w:r>
              <w:rPr>
                <w:color w:val="000000"/>
              </w:rPr>
              <w:t>0,0245</w:t>
            </w:r>
            <w:r w:rsidRPr="00FB6F07">
              <w:rPr>
                <w:color w:val="000000"/>
              </w:rPr>
              <w:t xml:space="preserve"> Гкал/м</w:t>
            </w:r>
            <w:r w:rsidRPr="00FB6F07">
              <w:rPr>
                <w:color w:val="000000"/>
                <w:vertAlign w:val="superscript"/>
              </w:rPr>
              <w:t>2</w:t>
            </w:r>
          </w:p>
        </w:tc>
        <w:tc>
          <w:tcPr>
            <w:tcW w:w="1417" w:type="dxa"/>
            <w:vAlign w:val="center"/>
          </w:tcPr>
          <w:p w14:paraId="2B01675E" w14:textId="77777777" w:rsidR="00B80D58" w:rsidRDefault="00B80D58" w:rsidP="00AE6253">
            <w:pPr>
              <w:tabs>
                <w:tab w:val="left" w:pos="1365"/>
              </w:tabs>
              <w:jc w:val="center"/>
              <w:rPr>
                <w:color w:val="000000"/>
              </w:rPr>
            </w:pPr>
          </w:p>
          <w:p w14:paraId="6FE74661" w14:textId="77777777" w:rsidR="00B80D58" w:rsidRDefault="00B80D58" w:rsidP="00AE6253">
            <w:pPr>
              <w:tabs>
                <w:tab w:val="left" w:pos="1365"/>
              </w:tabs>
              <w:jc w:val="center"/>
              <w:rPr>
                <w:color w:val="000000"/>
              </w:rPr>
            </w:pPr>
            <w:r w:rsidRPr="00FB6F07">
              <w:rPr>
                <w:color w:val="000000"/>
              </w:rPr>
              <w:t xml:space="preserve">руб./Гкал </w:t>
            </w:r>
          </w:p>
          <w:p w14:paraId="1683F126" w14:textId="77777777" w:rsidR="00B80D58" w:rsidRPr="00FB6F07" w:rsidRDefault="00B80D58" w:rsidP="00AE6253">
            <w:pPr>
              <w:tabs>
                <w:tab w:val="left" w:pos="1365"/>
              </w:tabs>
              <w:jc w:val="center"/>
              <w:rPr>
                <w:color w:val="000000"/>
              </w:rPr>
            </w:pPr>
          </w:p>
        </w:tc>
        <w:tc>
          <w:tcPr>
            <w:tcW w:w="1418" w:type="dxa"/>
            <w:vAlign w:val="center"/>
          </w:tcPr>
          <w:p w14:paraId="5EC706A9" w14:textId="77777777" w:rsidR="00B80D58" w:rsidRPr="00FB6F07" w:rsidRDefault="00B80D58" w:rsidP="00AE6253">
            <w:pPr>
              <w:tabs>
                <w:tab w:val="left" w:pos="1365"/>
              </w:tabs>
              <w:jc w:val="center"/>
              <w:rPr>
                <w:color w:val="000000"/>
              </w:rPr>
            </w:pPr>
            <w:r>
              <w:rPr>
                <w:color w:val="000000"/>
              </w:rPr>
              <w:t>1377,50</w:t>
            </w:r>
          </w:p>
        </w:tc>
        <w:tc>
          <w:tcPr>
            <w:tcW w:w="1417" w:type="dxa"/>
            <w:vAlign w:val="center"/>
          </w:tcPr>
          <w:p w14:paraId="145762A8" w14:textId="77777777" w:rsidR="00B80D58" w:rsidRPr="00FB6F07" w:rsidRDefault="00B80D58" w:rsidP="00AE6253">
            <w:pPr>
              <w:tabs>
                <w:tab w:val="left" w:pos="1365"/>
              </w:tabs>
              <w:jc w:val="center"/>
            </w:pPr>
            <w:r>
              <w:rPr>
                <w:color w:val="000000"/>
              </w:rPr>
              <w:t>1446,38</w:t>
            </w:r>
          </w:p>
        </w:tc>
      </w:tr>
      <w:tr w:rsidR="00B80D58" w14:paraId="0D8873EA" w14:textId="77777777" w:rsidTr="00AE6253">
        <w:trPr>
          <w:trHeight w:val="70"/>
        </w:trPr>
        <w:tc>
          <w:tcPr>
            <w:tcW w:w="710" w:type="dxa"/>
          </w:tcPr>
          <w:p w14:paraId="2FC56E29" w14:textId="77777777" w:rsidR="00B80D58" w:rsidRDefault="00B80D58" w:rsidP="00AE6253">
            <w:pPr>
              <w:tabs>
                <w:tab w:val="left" w:pos="1365"/>
              </w:tabs>
              <w:jc w:val="center"/>
            </w:pPr>
            <w:r>
              <w:t>1</w:t>
            </w:r>
          </w:p>
        </w:tc>
        <w:tc>
          <w:tcPr>
            <w:tcW w:w="2120" w:type="dxa"/>
            <w:vAlign w:val="center"/>
          </w:tcPr>
          <w:p w14:paraId="441FE7D9" w14:textId="77777777" w:rsidR="00B80D58" w:rsidRPr="00963B0D" w:rsidRDefault="00B80D58" w:rsidP="00AE6253">
            <w:pPr>
              <w:tabs>
                <w:tab w:val="left" w:pos="1365"/>
              </w:tabs>
              <w:jc w:val="center"/>
              <w:rPr>
                <w:bCs/>
              </w:rPr>
            </w:pPr>
            <w:r>
              <w:rPr>
                <w:bCs/>
              </w:rPr>
              <w:t>2</w:t>
            </w:r>
          </w:p>
        </w:tc>
        <w:tc>
          <w:tcPr>
            <w:tcW w:w="1707" w:type="dxa"/>
          </w:tcPr>
          <w:p w14:paraId="170E3837" w14:textId="77777777" w:rsidR="00B80D58" w:rsidRDefault="00B80D58" w:rsidP="00AE6253">
            <w:pPr>
              <w:tabs>
                <w:tab w:val="left" w:pos="1365"/>
              </w:tabs>
              <w:jc w:val="center"/>
              <w:rPr>
                <w:color w:val="000000"/>
              </w:rPr>
            </w:pPr>
            <w:r>
              <w:rPr>
                <w:color w:val="000000"/>
              </w:rPr>
              <w:t>3</w:t>
            </w:r>
          </w:p>
        </w:tc>
        <w:tc>
          <w:tcPr>
            <w:tcW w:w="1276" w:type="dxa"/>
            <w:vAlign w:val="center"/>
          </w:tcPr>
          <w:p w14:paraId="178F5B4B" w14:textId="77777777" w:rsidR="00B80D58" w:rsidRPr="00FB6F07" w:rsidRDefault="00B80D58" w:rsidP="00AE6253">
            <w:pPr>
              <w:tabs>
                <w:tab w:val="left" w:pos="1365"/>
              </w:tabs>
              <w:jc w:val="center"/>
              <w:rPr>
                <w:color w:val="000000"/>
              </w:rPr>
            </w:pPr>
            <w:r>
              <w:rPr>
                <w:color w:val="000000"/>
              </w:rPr>
              <w:t>4</w:t>
            </w:r>
          </w:p>
        </w:tc>
        <w:tc>
          <w:tcPr>
            <w:tcW w:w="1417" w:type="dxa"/>
            <w:vAlign w:val="center"/>
          </w:tcPr>
          <w:p w14:paraId="71AE0065" w14:textId="77777777" w:rsidR="00B80D58" w:rsidRPr="00FB6F07" w:rsidRDefault="00B80D58" w:rsidP="00AE6253">
            <w:pPr>
              <w:tabs>
                <w:tab w:val="left" w:pos="1365"/>
              </w:tabs>
              <w:jc w:val="center"/>
              <w:rPr>
                <w:color w:val="000000"/>
              </w:rPr>
            </w:pPr>
            <w:r>
              <w:rPr>
                <w:color w:val="000000"/>
              </w:rPr>
              <w:t>5</w:t>
            </w:r>
          </w:p>
        </w:tc>
        <w:tc>
          <w:tcPr>
            <w:tcW w:w="1418" w:type="dxa"/>
            <w:vAlign w:val="center"/>
          </w:tcPr>
          <w:p w14:paraId="3B520CB7" w14:textId="77777777" w:rsidR="00B80D58" w:rsidRDefault="00B80D58" w:rsidP="00AE6253">
            <w:pPr>
              <w:tabs>
                <w:tab w:val="left" w:pos="1365"/>
              </w:tabs>
              <w:jc w:val="center"/>
              <w:rPr>
                <w:color w:val="000000"/>
              </w:rPr>
            </w:pPr>
            <w:r>
              <w:rPr>
                <w:color w:val="000000"/>
              </w:rPr>
              <w:t>6</w:t>
            </w:r>
          </w:p>
        </w:tc>
        <w:tc>
          <w:tcPr>
            <w:tcW w:w="1417" w:type="dxa"/>
          </w:tcPr>
          <w:p w14:paraId="55BEA338" w14:textId="77777777" w:rsidR="00B80D58" w:rsidRPr="00FB6F07" w:rsidRDefault="00B80D58" w:rsidP="00AE6253">
            <w:pPr>
              <w:tabs>
                <w:tab w:val="left" w:pos="1365"/>
              </w:tabs>
              <w:jc w:val="center"/>
            </w:pPr>
            <w:r>
              <w:t>7</w:t>
            </w:r>
          </w:p>
        </w:tc>
      </w:tr>
      <w:tr w:rsidR="00B80D58" w14:paraId="03560F03" w14:textId="77777777" w:rsidTr="00AE6253">
        <w:trPr>
          <w:trHeight w:val="4545"/>
        </w:trPr>
        <w:tc>
          <w:tcPr>
            <w:tcW w:w="710" w:type="dxa"/>
            <w:vAlign w:val="center"/>
          </w:tcPr>
          <w:p w14:paraId="46D37FF2" w14:textId="77777777" w:rsidR="00B80D58" w:rsidRPr="00FB6F07" w:rsidRDefault="00B80D58" w:rsidP="00AE6253">
            <w:pPr>
              <w:tabs>
                <w:tab w:val="left" w:pos="1365"/>
              </w:tabs>
              <w:jc w:val="center"/>
            </w:pPr>
            <w:r>
              <w:lastRenderedPageBreak/>
              <w:t>1.9.</w:t>
            </w:r>
          </w:p>
        </w:tc>
        <w:tc>
          <w:tcPr>
            <w:tcW w:w="2120" w:type="dxa"/>
            <w:vMerge w:val="restart"/>
            <w:vAlign w:val="center"/>
          </w:tcPr>
          <w:p w14:paraId="3AE039A3" w14:textId="77777777" w:rsidR="00B80D58" w:rsidRPr="00FB6F07" w:rsidRDefault="00B80D58" w:rsidP="00AE6253">
            <w:pPr>
              <w:tabs>
                <w:tab w:val="left" w:pos="1365"/>
              </w:tabs>
            </w:pPr>
            <w:r w:rsidRPr="007A238F">
              <w:rPr>
                <w:bCs/>
              </w:rPr>
              <w:t>ООО «УТС»</w:t>
            </w:r>
            <w:r>
              <w:rPr>
                <w:bCs/>
              </w:rPr>
              <w:t>,</w:t>
            </w:r>
            <w:r w:rsidRPr="007A238F">
              <w:rPr>
                <w:bCs/>
              </w:rPr>
              <w:t xml:space="preserve">                   ИНН 4205369653</w:t>
            </w:r>
          </w:p>
        </w:tc>
        <w:tc>
          <w:tcPr>
            <w:tcW w:w="1707" w:type="dxa"/>
            <w:vAlign w:val="center"/>
          </w:tcPr>
          <w:p w14:paraId="470FEA12" w14:textId="77777777" w:rsidR="00B80D58" w:rsidRPr="00FB6F07" w:rsidRDefault="00B80D58" w:rsidP="00AE6253">
            <w:pPr>
              <w:tabs>
                <w:tab w:val="left" w:pos="1365"/>
              </w:tabs>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p>
        </w:tc>
        <w:tc>
          <w:tcPr>
            <w:tcW w:w="1276" w:type="dxa"/>
            <w:vAlign w:val="center"/>
          </w:tcPr>
          <w:p w14:paraId="489395CC" w14:textId="77777777" w:rsidR="00B80D58" w:rsidRPr="00FB6F07" w:rsidRDefault="00B80D58" w:rsidP="00AE6253">
            <w:pPr>
              <w:tabs>
                <w:tab w:val="left" w:pos="1189"/>
              </w:tabs>
              <w:jc w:val="cente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60E6841B" w14:textId="77777777" w:rsidR="00B80D58" w:rsidRDefault="00B80D58" w:rsidP="00AE6253">
            <w:pPr>
              <w:tabs>
                <w:tab w:val="left" w:pos="1365"/>
              </w:tabs>
              <w:jc w:val="center"/>
              <w:rPr>
                <w:color w:val="000000"/>
              </w:rPr>
            </w:pPr>
          </w:p>
          <w:p w14:paraId="0666E737" w14:textId="77777777" w:rsidR="00B80D58" w:rsidRDefault="00B80D58" w:rsidP="00AE6253">
            <w:pPr>
              <w:tabs>
                <w:tab w:val="left" w:pos="1365"/>
              </w:tabs>
              <w:jc w:val="center"/>
              <w:rPr>
                <w:color w:val="000000"/>
              </w:rPr>
            </w:pPr>
            <w:r w:rsidRPr="00FB6F07">
              <w:rPr>
                <w:color w:val="000000"/>
              </w:rPr>
              <w:t xml:space="preserve">руб./Гкал </w:t>
            </w:r>
          </w:p>
          <w:p w14:paraId="34C0CF92" w14:textId="77777777" w:rsidR="00B80D58" w:rsidRPr="00FB6F07" w:rsidRDefault="00B80D58" w:rsidP="00AE6253">
            <w:pPr>
              <w:tabs>
                <w:tab w:val="left" w:pos="1365"/>
              </w:tabs>
              <w:jc w:val="center"/>
            </w:pPr>
          </w:p>
        </w:tc>
        <w:tc>
          <w:tcPr>
            <w:tcW w:w="1418" w:type="dxa"/>
            <w:vAlign w:val="center"/>
          </w:tcPr>
          <w:p w14:paraId="63E7DC6B" w14:textId="77777777" w:rsidR="00B80D58" w:rsidRPr="00FB6F07" w:rsidRDefault="00B80D58" w:rsidP="00AE6253">
            <w:pPr>
              <w:tabs>
                <w:tab w:val="left" w:pos="1365"/>
              </w:tabs>
              <w:jc w:val="center"/>
            </w:pPr>
            <w:r>
              <w:t>1865,01</w:t>
            </w:r>
          </w:p>
        </w:tc>
        <w:tc>
          <w:tcPr>
            <w:tcW w:w="1417" w:type="dxa"/>
            <w:vAlign w:val="center"/>
          </w:tcPr>
          <w:p w14:paraId="50FFE08B" w14:textId="77777777" w:rsidR="00B80D58" w:rsidRPr="00FB6F07" w:rsidRDefault="00B80D58" w:rsidP="00AE6253">
            <w:pPr>
              <w:tabs>
                <w:tab w:val="left" w:pos="1365"/>
              </w:tabs>
              <w:jc w:val="center"/>
            </w:pPr>
            <w:r>
              <w:t>1958,26</w:t>
            </w:r>
          </w:p>
        </w:tc>
      </w:tr>
      <w:tr w:rsidR="00B80D58" w14:paraId="4868EF2A" w14:textId="77777777" w:rsidTr="00AE6253">
        <w:trPr>
          <w:trHeight w:val="4935"/>
        </w:trPr>
        <w:tc>
          <w:tcPr>
            <w:tcW w:w="710" w:type="dxa"/>
            <w:vAlign w:val="center"/>
          </w:tcPr>
          <w:p w14:paraId="178AA9C1" w14:textId="77777777" w:rsidR="00B80D58" w:rsidRDefault="00B80D58" w:rsidP="00AE6253">
            <w:pPr>
              <w:tabs>
                <w:tab w:val="left" w:pos="1365"/>
              </w:tabs>
              <w:jc w:val="center"/>
            </w:pPr>
            <w:r>
              <w:t>1.10.</w:t>
            </w:r>
          </w:p>
        </w:tc>
        <w:tc>
          <w:tcPr>
            <w:tcW w:w="2120" w:type="dxa"/>
            <w:vMerge/>
            <w:vAlign w:val="center"/>
          </w:tcPr>
          <w:p w14:paraId="3D9F056A" w14:textId="77777777" w:rsidR="00B80D58" w:rsidRPr="00963B0D" w:rsidRDefault="00B80D58" w:rsidP="00AE6253">
            <w:pPr>
              <w:tabs>
                <w:tab w:val="left" w:pos="1365"/>
              </w:tabs>
              <w:rPr>
                <w:bCs/>
              </w:rPr>
            </w:pPr>
          </w:p>
        </w:tc>
        <w:tc>
          <w:tcPr>
            <w:tcW w:w="1707" w:type="dxa"/>
            <w:vAlign w:val="center"/>
          </w:tcPr>
          <w:p w14:paraId="189F851C" w14:textId="77777777" w:rsidR="00B80D58" w:rsidRDefault="00B80D58" w:rsidP="00AE6253">
            <w:pPr>
              <w:tabs>
                <w:tab w:val="left" w:pos="1365"/>
              </w:tabs>
              <w:rPr>
                <w:color w:val="000000"/>
              </w:rPr>
            </w:pPr>
            <w:r w:rsidRPr="00EC5AED">
              <w:rPr>
                <w:color w:val="000000"/>
              </w:rPr>
              <w:t xml:space="preserve">Жилые помещения  </w:t>
            </w:r>
            <w:r>
              <w:rPr>
                <w:color w:val="000000"/>
              </w:rPr>
              <w:t xml:space="preserve">  </w:t>
            </w:r>
            <w:r w:rsidRPr="00EC5AED">
              <w:rPr>
                <w:color w:val="000000"/>
              </w:rPr>
              <w:t xml:space="preserve">в общежитиях квартирного секционного </w:t>
            </w:r>
            <w:r>
              <w:rPr>
                <w:color w:val="000000"/>
              </w:rPr>
              <w:t xml:space="preserve"> </w:t>
            </w:r>
            <w:r w:rsidRPr="00EC5AED">
              <w:rPr>
                <w:color w:val="000000"/>
              </w:rPr>
              <w:t xml:space="preserve">и коридор-ного типа строительным объемом </w:t>
            </w:r>
            <w:r>
              <w:rPr>
                <w:color w:val="000000"/>
              </w:rPr>
              <w:t>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r>
              <w:rPr>
                <w:color w:val="000000"/>
                <w:vertAlign w:val="superscript"/>
              </w:rPr>
              <w:t xml:space="preserve">               </w:t>
            </w:r>
            <w:r w:rsidRPr="00EC5AED">
              <w:rPr>
                <w:color w:val="000000"/>
              </w:rPr>
              <w:t>с неполным благо-устройством</w:t>
            </w:r>
          </w:p>
        </w:tc>
        <w:tc>
          <w:tcPr>
            <w:tcW w:w="1276" w:type="dxa"/>
            <w:vAlign w:val="center"/>
          </w:tcPr>
          <w:p w14:paraId="3AC22F3B" w14:textId="77777777" w:rsidR="00B80D58" w:rsidRPr="00FB6F07" w:rsidRDefault="00B80D58" w:rsidP="00AE6253">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469ABCC8" w14:textId="77777777" w:rsidR="00B80D58" w:rsidRDefault="00B80D58" w:rsidP="00AE6253">
            <w:pPr>
              <w:tabs>
                <w:tab w:val="left" w:pos="1365"/>
              </w:tabs>
              <w:jc w:val="center"/>
              <w:rPr>
                <w:color w:val="000000"/>
              </w:rPr>
            </w:pPr>
          </w:p>
          <w:p w14:paraId="39491009" w14:textId="77777777" w:rsidR="00B80D58" w:rsidRDefault="00B80D58" w:rsidP="00AE6253">
            <w:pPr>
              <w:tabs>
                <w:tab w:val="left" w:pos="1365"/>
              </w:tabs>
              <w:jc w:val="center"/>
              <w:rPr>
                <w:color w:val="000000"/>
              </w:rPr>
            </w:pPr>
            <w:r w:rsidRPr="00FB6F07">
              <w:rPr>
                <w:color w:val="000000"/>
              </w:rPr>
              <w:t xml:space="preserve">руб./Гкал </w:t>
            </w:r>
          </w:p>
          <w:p w14:paraId="42F8F8C5" w14:textId="77777777" w:rsidR="00B80D58" w:rsidRPr="00FB6F07" w:rsidRDefault="00B80D58" w:rsidP="00AE6253">
            <w:pPr>
              <w:tabs>
                <w:tab w:val="left" w:pos="1365"/>
              </w:tabs>
              <w:jc w:val="center"/>
              <w:rPr>
                <w:color w:val="000000"/>
              </w:rPr>
            </w:pPr>
          </w:p>
        </w:tc>
        <w:tc>
          <w:tcPr>
            <w:tcW w:w="1418" w:type="dxa"/>
            <w:vAlign w:val="center"/>
          </w:tcPr>
          <w:p w14:paraId="646C6CB0" w14:textId="77777777" w:rsidR="00B80D58" w:rsidRDefault="00B80D58" w:rsidP="00AE6253">
            <w:pPr>
              <w:tabs>
                <w:tab w:val="left" w:pos="1365"/>
              </w:tabs>
              <w:jc w:val="center"/>
              <w:rPr>
                <w:color w:val="000000"/>
              </w:rPr>
            </w:pPr>
            <w:r>
              <w:rPr>
                <w:color w:val="000000"/>
              </w:rPr>
              <w:t>1650,45</w:t>
            </w:r>
          </w:p>
        </w:tc>
        <w:tc>
          <w:tcPr>
            <w:tcW w:w="1417" w:type="dxa"/>
            <w:vAlign w:val="center"/>
          </w:tcPr>
          <w:p w14:paraId="2E9294F3" w14:textId="77777777" w:rsidR="00B80D58" w:rsidRPr="00FB6F07" w:rsidRDefault="00B80D58" w:rsidP="00AE6253">
            <w:pPr>
              <w:tabs>
                <w:tab w:val="left" w:pos="1365"/>
              </w:tabs>
              <w:jc w:val="center"/>
            </w:pPr>
            <w:r>
              <w:rPr>
                <w:color w:val="000000"/>
              </w:rPr>
              <w:t>1732,97</w:t>
            </w:r>
          </w:p>
        </w:tc>
      </w:tr>
      <w:tr w:rsidR="00B80D58" w14:paraId="5017D754" w14:textId="77777777" w:rsidTr="00AE6253">
        <w:trPr>
          <w:trHeight w:val="4403"/>
        </w:trPr>
        <w:tc>
          <w:tcPr>
            <w:tcW w:w="710" w:type="dxa"/>
            <w:vAlign w:val="center"/>
          </w:tcPr>
          <w:p w14:paraId="7CAC03A2" w14:textId="77777777" w:rsidR="00B80D58" w:rsidRDefault="00B80D58" w:rsidP="00AE6253">
            <w:pPr>
              <w:tabs>
                <w:tab w:val="left" w:pos="1365"/>
              </w:tabs>
              <w:jc w:val="center"/>
            </w:pPr>
            <w:r>
              <w:t>1.11.</w:t>
            </w:r>
          </w:p>
        </w:tc>
        <w:tc>
          <w:tcPr>
            <w:tcW w:w="2120" w:type="dxa"/>
            <w:vMerge/>
            <w:vAlign w:val="center"/>
          </w:tcPr>
          <w:p w14:paraId="6E1454D6" w14:textId="77777777" w:rsidR="00B80D58" w:rsidRPr="00963B0D" w:rsidRDefault="00B80D58" w:rsidP="00AE6253">
            <w:pPr>
              <w:tabs>
                <w:tab w:val="left" w:pos="1365"/>
              </w:tabs>
              <w:rPr>
                <w:bCs/>
              </w:rPr>
            </w:pPr>
          </w:p>
        </w:tc>
        <w:tc>
          <w:tcPr>
            <w:tcW w:w="1707" w:type="dxa"/>
            <w:vAlign w:val="center"/>
          </w:tcPr>
          <w:p w14:paraId="1D0780AB" w14:textId="77777777" w:rsidR="00B80D58" w:rsidRPr="00EC5AED" w:rsidRDefault="00B80D58" w:rsidP="00AE6253">
            <w:pPr>
              <w:tabs>
                <w:tab w:val="left" w:pos="1365"/>
              </w:tabs>
              <w:rPr>
                <w:color w:val="000000"/>
              </w:rPr>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более      10000 м</w:t>
            </w:r>
            <w:r w:rsidRPr="0095283C">
              <w:rPr>
                <w:color w:val="000000"/>
                <w:vertAlign w:val="superscript"/>
              </w:rPr>
              <w:t>3</w:t>
            </w:r>
          </w:p>
        </w:tc>
        <w:tc>
          <w:tcPr>
            <w:tcW w:w="1276" w:type="dxa"/>
            <w:vAlign w:val="center"/>
          </w:tcPr>
          <w:p w14:paraId="43DFDB64" w14:textId="77777777" w:rsidR="00B80D58" w:rsidRPr="00FB6F07" w:rsidRDefault="00B80D58" w:rsidP="00AE6253">
            <w:pPr>
              <w:tabs>
                <w:tab w:val="left" w:pos="1365"/>
              </w:tabs>
              <w:jc w:val="center"/>
              <w:rPr>
                <w:color w:val="000000"/>
              </w:rPr>
            </w:pPr>
          </w:p>
          <w:p w14:paraId="7DF058CD" w14:textId="77777777" w:rsidR="00B80D58" w:rsidRDefault="00B80D58" w:rsidP="00AE6253">
            <w:pPr>
              <w:tabs>
                <w:tab w:val="left" w:pos="1365"/>
              </w:tabs>
              <w:jc w:val="center"/>
              <w:rPr>
                <w:color w:val="000000"/>
              </w:rPr>
            </w:pPr>
            <w:r w:rsidRPr="00FB6F07">
              <w:rPr>
                <w:color w:val="000000"/>
              </w:rPr>
              <w:t>0,0</w:t>
            </w:r>
            <w:r>
              <w:rPr>
                <w:color w:val="000000"/>
              </w:rPr>
              <w:t>176</w:t>
            </w:r>
            <w:r w:rsidRPr="00FB6F07">
              <w:rPr>
                <w:color w:val="000000"/>
              </w:rPr>
              <w:t xml:space="preserve"> Гкал/м</w:t>
            </w:r>
            <w:r w:rsidRPr="00FB6F07">
              <w:rPr>
                <w:color w:val="000000"/>
                <w:vertAlign w:val="superscript"/>
              </w:rPr>
              <w:t>2</w:t>
            </w:r>
          </w:p>
        </w:tc>
        <w:tc>
          <w:tcPr>
            <w:tcW w:w="1417" w:type="dxa"/>
            <w:vAlign w:val="center"/>
          </w:tcPr>
          <w:p w14:paraId="088BA9A3" w14:textId="77777777" w:rsidR="00B80D58" w:rsidRPr="00FB6F07" w:rsidRDefault="00B80D58" w:rsidP="00AE6253">
            <w:pPr>
              <w:tabs>
                <w:tab w:val="left" w:pos="1365"/>
              </w:tabs>
              <w:jc w:val="center"/>
              <w:rPr>
                <w:color w:val="000000"/>
              </w:rPr>
            </w:pPr>
          </w:p>
          <w:p w14:paraId="70F77AC0" w14:textId="77777777" w:rsidR="00B80D58" w:rsidRDefault="00B80D58" w:rsidP="00AE6253">
            <w:pPr>
              <w:tabs>
                <w:tab w:val="left" w:pos="1365"/>
              </w:tabs>
              <w:jc w:val="center"/>
              <w:rPr>
                <w:color w:val="000000"/>
              </w:rPr>
            </w:pPr>
            <w:r w:rsidRPr="00FB6F07">
              <w:rPr>
                <w:color w:val="000000"/>
              </w:rPr>
              <w:t>руб./Гкал</w:t>
            </w:r>
          </w:p>
          <w:p w14:paraId="612CFBDA" w14:textId="77777777" w:rsidR="00B80D58" w:rsidRDefault="00B80D58" w:rsidP="00AE6253">
            <w:pPr>
              <w:tabs>
                <w:tab w:val="left" w:pos="1365"/>
              </w:tabs>
              <w:jc w:val="center"/>
              <w:rPr>
                <w:color w:val="000000"/>
              </w:rPr>
            </w:pPr>
            <w:r w:rsidRPr="00FB6F07">
              <w:rPr>
                <w:color w:val="000000"/>
              </w:rPr>
              <w:t xml:space="preserve">  </w:t>
            </w:r>
          </w:p>
        </w:tc>
        <w:tc>
          <w:tcPr>
            <w:tcW w:w="1418" w:type="dxa"/>
            <w:vAlign w:val="center"/>
          </w:tcPr>
          <w:p w14:paraId="15C6CDD0" w14:textId="77777777" w:rsidR="00B80D58" w:rsidRDefault="00B80D58" w:rsidP="00AE6253">
            <w:pPr>
              <w:tabs>
                <w:tab w:val="left" w:pos="1365"/>
              </w:tabs>
              <w:jc w:val="center"/>
              <w:rPr>
                <w:color w:val="000000"/>
              </w:rPr>
            </w:pPr>
            <w:r>
              <w:rPr>
                <w:color w:val="000000"/>
              </w:rPr>
              <w:t>2160,82</w:t>
            </w:r>
          </w:p>
        </w:tc>
        <w:tc>
          <w:tcPr>
            <w:tcW w:w="1417" w:type="dxa"/>
            <w:vAlign w:val="center"/>
          </w:tcPr>
          <w:p w14:paraId="06D26275" w14:textId="77777777" w:rsidR="00B80D58" w:rsidRPr="00FB6F07" w:rsidRDefault="00B80D58" w:rsidP="00AE6253">
            <w:pPr>
              <w:tabs>
                <w:tab w:val="left" w:pos="1365"/>
              </w:tabs>
              <w:jc w:val="center"/>
            </w:pPr>
            <w:r>
              <w:rPr>
                <w:color w:val="000000"/>
              </w:rPr>
              <w:t>2268,86</w:t>
            </w:r>
          </w:p>
        </w:tc>
      </w:tr>
      <w:tr w:rsidR="00B80D58" w14:paraId="695F47A3" w14:textId="77777777" w:rsidTr="00AE6253">
        <w:trPr>
          <w:trHeight w:val="70"/>
        </w:trPr>
        <w:tc>
          <w:tcPr>
            <w:tcW w:w="710" w:type="dxa"/>
          </w:tcPr>
          <w:p w14:paraId="3DAC8D87" w14:textId="77777777" w:rsidR="00B80D58" w:rsidRDefault="00B80D58" w:rsidP="00AE6253">
            <w:pPr>
              <w:tabs>
                <w:tab w:val="left" w:pos="1365"/>
              </w:tabs>
              <w:jc w:val="center"/>
            </w:pPr>
            <w:r>
              <w:t>1</w:t>
            </w:r>
          </w:p>
        </w:tc>
        <w:tc>
          <w:tcPr>
            <w:tcW w:w="2120" w:type="dxa"/>
            <w:vAlign w:val="center"/>
          </w:tcPr>
          <w:p w14:paraId="1FBE4FFB" w14:textId="77777777" w:rsidR="00B80D58" w:rsidRPr="00963B0D" w:rsidRDefault="00B80D58" w:rsidP="00AE6253">
            <w:pPr>
              <w:tabs>
                <w:tab w:val="left" w:pos="1365"/>
              </w:tabs>
              <w:jc w:val="center"/>
              <w:rPr>
                <w:bCs/>
              </w:rPr>
            </w:pPr>
            <w:r>
              <w:rPr>
                <w:bCs/>
              </w:rPr>
              <w:t>2</w:t>
            </w:r>
          </w:p>
        </w:tc>
        <w:tc>
          <w:tcPr>
            <w:tcW w:w="1707" w:type="dxa"/>
          </w:tcPr>
          <w:p w14:paraId="630F2527" w14:textId="77777777" w:rsidR="00B80D58" w:rsidRDefault="00B80D58" w:rsidP="00AE6253">
            <w:pPr>
              <w:tabs>
                <w:tab w:val="left" w:pos="1365"/>
              </w:tabs>
              <w:jc w:val="center"/>
              <w:rPr>
                <w:color w:val="000000"/>
              </w:rPr>
            </w:pPr>
            <w:r>
              <w:rPr>
                <w:color w:val="000000"/>
              </w:rPr>
              <w:t>3</w:t>
            </w:r>
          </w:p>
        </w:tc>
        <w:tc>
          <w:tcPr>
            <w:tcW w:w="1276" w:type="dxa"/>
            <w:vAlign w:val="center"/>
          </w:tcPr>
          <w:p w14:paraId="57112242" w14:textId="77777777" w:rsidR="00B80D58" w:rsidRPr="00FB6F07" w:rsidRDefault="00B80D58" w:rsidP="00AE6253">
            <w:pPr>
              <w:tabs>
                <w:tab w:val="left" w:pos="1365"/>
              </w:tabs>
              <w:jc w:val="center"/>
              <w:rPr>
                <w:color w:val="000000"/>
              </w:rPr>
            </w:pPr>
            <w:r>
              <w:rPr>
                <w:color w:val="000000"/>
              </w:rPr>
              <w:t>4</w:t>
            </w:r>
          </w:p>
        </w:tc>
        <w:tc>
          <w:tcPr>
            <w:tcW w:w="1417" w:type="dxa"/>
            <w:vAlign w:val="center"/>
          </w:tcPr>
          <w:p w14:paraId="475C16B1" w14:textId="77777777" w:rsidR="00B80D58" w:rsidRPr="00FB6F07" w:rsidRDefault="00B80D58" w:rsidP="00AE6253">
            <w:pPr>
              <w:tabs>
                <w:tab w:val="left" w:pos="1365"/>
              </w:tabs>
              <w:jc w:val="center"/>
              <w:rPr>
                <w:color w:val="000000"/>
              </w:rPr>
            </w:pPr>
            <w:r>
              <w:rPr>
                <w:color w:val="000000"/>
              </w:rPr>
              <w:t>5</w:t>
            </w:r>
          </w:p>
        </w:tc>
        <w:tc>
          <w:tcPr>
            <w:tcW w:w="1418" w:type="dxa"/>
            <w:vAlign w:val="center"/>
          </w:tcPr>
          <w:p w14:paraId="32DF608A" w14:textId="77777777" w:rsidR="00B80D58" w:rsidRDefault="00B80D58" w:rsidP="00AE6253">
            <w:pPr>
              <w:tabs>
                <w:tab w:val="left" w:pos="1365"/>
              </w:tabs>
              <w:jc w:val="center"/>
              <w:rPr>
                <w:color w:val="000000"/>
              </w:rPr>
            </w:pPr>
            <w:r>
              <w:rPr>
                <w:color w:val="000000"/>
              </w:rPr>
              <w:t>6</w:t>
            </w:r>
          </w:p>
        </w:tc>
        <w:tc>
          <w:tcPr>
            <w:tcW w:w="1417" w:type="dxa"/>
          </w:tcPr>
          <w:p w14:paraId="3E87589D" w14:textId="77777777" w:rsidR="00B80D58" w:rsidRPr="00FB6F07" w:rsidRDefault="00B80D58" w:rsidP="00AE6253">
            <w:pPr>
              <w:tabs>
                <w:tab w:val="left" w:pos="1365"/>
              </w:tabs>
              <w:jc w:val="center"/>
            </w:pPr>
            <w:r>
              <w:t>7</w:t>
            </w:r>
          </w:p>
        </w:tc>
      </w:tr>
      <w:tr w:rsidR="00B80D58" w14:paraId="1EE21267" w14:textId="77777777" w:rsidTr="00AE6253">
        <w:trPr>
          <w:trHeight w:val="4686"/>
        </w:trPr>
        <w:tc>
          <w:tcPr>
            <w:tcW w:w="710" w:type="dxa"/>
            <w:vAlign w:val="center"/>
          </w:tcPr>
          <w:p w14:paraId="074C38CC" w14:textId="77777777" w:rsidR="00B80D58" w:rsidRDefault="00B80D58" w:rsidP="00AE6253">
            <w:pPr>
              <w:tabs>
                <w:tab w:val="left" w:pos="1365"/>
              </w:tabs>
              <w:jc w:val="center"/>
            </w:pPr>
            <w:r>
              <w:lastRenderedPageBreak/>
              <w:t>1.12.</w:t>
            </w:r>
          </w:p>
        </w:tc>
        <w:tc>
          <w:tcPr>
            <w:tcW w:w="2120" w:type="dxa"/>
            <w:vAlign w:val="center"/>
          </w:tcPr>
          <w:p w14:paraId="122B91E6" w14:textId="77777777" w:rsidR="00B80D58" w:rsidRPr="00963B0D" w:rsidRDefault="00B80D58" w:rsidP="00AE6253">
            <w:pPr>
              <w:tabs>
                <w:tab w:val="left" w:pos="1365"/>
              </w:tabs>
              <w:rPr>
                <w:bCs/>
              </w:rPr>
            </w:pPr>
            <w:r w:rsidRPr="00A932CD">
              <w:rPr>
                <w:bCs/>
              </w:rPr>
              <w:t>ООО «УТС»</w:t>
            </w:r>
            <w:r>
              <w:rPr>
                <w:bCs/>
              </w:rPr>
              <w:t>,</w:t>
            </w:r>
            <w:r w:rsidRPr="00A932CD">
              <w:rPr>
                <w:bCs/>
              </w:rPr>
              <w:t xml:space="preserve">                   ИНН 4205369653</w:t>
            </w:r>
          </w:p>
        </w:tc>
        <w:tc>
          <w:tcPr>
            <w:tcW w:w="1707" w:type="dxa"/>
            <w:vAlign w:val="center"/>
          </w:tcPr>
          <w:p w14:paraId="2C88E957" w14:textId="77777777" w:rsidR="00B80D58" w:rsidRDefault="00B80D58" w:rsidP="00AE6253">
            <w:pPr>
              <w:tabs>
                <w:tab w:val="left" w:pos="1365"/>
              </w:tabs>
              <w:rPr>
                <w:color w:val="000000"/>
              </w:rPr>
            </w:pPr>
            <w:r w:rsidRPr="007A238F">
              <w:rPr>
                <w:color w:val="000000"/>
              </w:rPr>
              <w:t xml:space="preserve">Жилые помещения </w:t>
            </w:r>
            <w:r>
              <w:rPr>
                <w:color w:val="000000"/>
              </w:rPr>
              <w:t xml:space="preserve">  </w:t>
            </w:r>
            <w:r w:rsidRPr="007A238F">
              <w:rPr>
                <w:color w:val="000000"/>
              </w:rPr>
              <w:t xml:space="preserve"> в общежитиях квартирного секционного </w:t>
            </w:r>
            <w:r>
              <w:rPr>
                <w:color w:val="000000"/>
              </w:rPr>
              <w:t xml:space="preserve"> </w:t>
            </w:r>
            <w:r w:rsidRPr="007A238F">
              <w:rPr>
                <w:color w:val="000000"/>
              </w:rPr>
              <w:t xml:space="preserve">и коридор-ного типа строительным </w:t>
            </w:r>
          </w:p>
          <w:p w14:paraId="1B6C7EB5" w14:textId="77777777" w:rsidR="00B80D58" w:rsidRDefault="00B80D58" w:rsidP="00AE6253">
            <w:pPr>
              <w:tabs>
                <w:tab w:val="left" w:pos="1365"/>
              </w:tabs>
              <w:rPr>
                <w:color w:val="000000"/>
              </w:rPr>
            </w:pPr>
            <w:r>
              <w:rPr>
                <w:color w:val="000000"/>
              </w:rPr>
              <w:t>о</w:t>
            </w:r>
            <w:r w:rsidRPr="007A238F">
              <w:rPr>
                <w:color w:val="000000"/>
              </w:rPr>
              <w:t xml:space="preserve">бъемом </w:t>
            </w:r>
            <w:r>
              <w:rPr>
                <w:color w:val="000000"/>
              </w:rPr>
              <w:t>более</w:t>
            </w:r>
            <w:r w:rsidRPr="007A238F">
              <w:rPr>
                <w:color w:val="000000"/>
              </w:rPr>
              <w:t xml:space="preserve"> </w:t>
            </w:r>
            <w:r>
              <w:rPr>
                <w:color w:val="000000"/>
              </w:rPr>
              <w:t xml:space="preserve">           </w:t>
            </w:r>
            <w:r w:rsidRPr="007A238F">
              <w:rPr>
                <w:color w:val="000000"/>
              </w:rPr>
              <w:t>10000 м</w:t>
            </w:r>
            <w:r w:rsidRPr="007A238F">
              <w:rPr>
                <w:color w:val="000000"/>
                <w:vertAlign w:val="superscript"/>
              </w:rPr>
              <w:t>3</w:t>
            </w:r>
            <w:r w:rsidRPr="007A238F">
              <w:rPr>
                <w:color w:val="000000"/>
              </w:rPr>
              <w:t xml:space="preserve">              </w:t>
            </w:r>
            <w:r>
              <w:rPr>
                <w:color w:val="000000"/>
              </w:rPr>
              <w:t xml:space="preserve"> </w:t>
            </w:r>
            <w:r w:rsidRPr="007A238F">
              <w:rPr>
                <w:color w:val="000000"/>
              </w:rPr>
              <w:t xml:space="preserve"> с неполным благо-устройством</w:t>
            </w:r>
          </w:p>
        </w:tc>
        <w:tc>
          <w:tcPr>
            <w:tcW w:w="1276" w:type="dxa"/>
            <w:vAlign w:val="center"/>
          </w:tcPr>
          <w:p w14:paraId="2C459FE6" w14:textId="77777777" w:rsidR="00B80D58" w:rsidRDefault="00B80D58" w:rsidP="00AE6253">
            <w:pPr>
              <w:tabs>
                <w:tab w:val="left" w:pos="1365"/>
              </w:tabs>
              <w:jc w:val="center"/>
              <w:rPr>
                <w:color w:val="000000"/>
              </w:rPr>
            </w:pPr>
          </w:p>
          <w:p w14:paraId="06141299" w14:textId="77777777" w:rsidR="00B80D58" w:rsidRPr="00FB6F07" w:rsidRDefault="00B80D58" w:rsidP="00AE6253">
            <w:pPr>
              <w:tabs>
                <w:tab w:val="left" w:pos="1365"/>
              </w:tabs>
              <w:jc w:val="center"/>
              <w:rPr>
                <w:color w:val="000000"/>
              </w:rPr>
            </w:pPr>
            <w:r w:rsidRPr="00FB6F07">
              <w:rPr>
                <w:color w:val="000000"/>
              </w:rPr>
              <w:t>0,0</w:t>
            </w:r>
            <w:r>
              <w:rPr>
                <w:color w:val="000000"/>
              </w:rPr>
              <w:t>176</w:t>
            </w:r>
            <w:r w:rsidRPr="00FB6F07">
              <w:rPr>
                <w:color w:val="000000"/>
              </w:rPr>
              <w:t xml:space="preserve"> Гкал/м</w:t>
            </w:r>
            <w:r w:rsidRPr="00FB6F07">
              <w:rPr>
                <w:color w:val="000000"/>
                <w:vertAlign w:val="superscript"/>
              </w:rPr>
              <w:t>2</w:t>
            </w:r>
          </w:p>
        </w:tc>
        <w:tc>
          <w:tcPr>
            <w:tcW w:w="1417" w:type="dxa"/>
            <w:vAlign w:val="center"/>
          </w:tcPr>
          <w:p w14:paraId="4B1A3B77" w14:textId="77777777" w:rsidR="00B80D58" w:rsidRDefault="00B80D58" w:rsidP="00AE6253">
            <w:pPr>
              <w:tabs>
                <w:tab w:val="left" w:pos="1365"/>
              </w:tabs>
              <w:jc w:val="center"/>
              <w:rPr>
                <w:color w:val="000000"/>
              </w:rPr>
            </w:pPr>
          </w:p>
          <w:p w14:paraId="486833CC" w14:textId="77777777" w:rsidR="00B80D58" w:rsidRDefault="00B80D58" w:rsidP="00AE6253">
            <w:pPr>
              <w:tabs>
                <w:tab w:val="left" w:pos="1365"/>
              </w:tabs>
              <w:jc w:val="center"/>
              <w:rPr>
                <w:color w:val="000000"/>
              </w:rPr>
            </w:pPr>
            <w:r w:rsidRPr="00FB6F07">
              <w:rPr>
                <w:color w:val="000000"/>
              </w:rPr>
              <w:t xml:space="preserve">руб./Гкал </w:t>
            </w:r>
          </w:p>
          <w:p w14:paraId="609804B4" w14:textId="77777777" w:rsidR="00B80D58" w:rsidRPr="00FB6F07" w:rsidRDefault="00B80D58" w:rsidP="00AE6253">
            <w:pPr>
              <w:tabs>
                <w:tab w:val="left" w:pos="1365"/>
              </w:tabs>
              <w:jc w:val="center"/>
              <w:rPr>
                <w:color w:val="000000"/>
              </w:rPr>
            </w:pPr>
          </w:p>
        </w:tc>
        <w:tc>
          <w:tcPr>
            <w:tcW w:w="1418" w:type="dxa"/>
            <w:vAlign w:val="center"/>
          </w:tcPr>
          <w:p w14:paraId="42F9674D" w14:textId="77777777" w:rsidR="00B80D58" w:rsidRDefault="00B80D58" w:rsidP="00AE6253">
            <w:pPr>
              <w:tabs>
                <w:tab w:val="left" w:pos="1365"/>
              </w:tabs>
              <w:jc w:val="center"/>
              <w:rPr>
                <w:color w:val="000000"/>
              </w:rPr>
            </w:pPr>
            <w:r>
              <w:rPr>
                <w:color w:val="000000"/>
              </w:rPr>
              <w:t>1904,36</w:t>
            </w:r>
          </w:p>
        </w:tc>
        <w:tc>
          <w:tcPr>
            <w:tcW w:w="1417" w:type="dxa"/>
            <w:vAlign w:val="center"/>
          </w:tcPr>
          <w:p w14:paraId="74FCBCC0" w14:textId="77777777" w:rsidR="00B80D58" w:rsidRPr="00FB6F07" w:rsidRDefault="00B80D58" w:rsidP="00AE6253">
            <w:pPr>
              <w:tabs>
                <w:tab w:val="left" w:pos="1365"/>
              </w:tabs>
              <w:jc w:val="center"/>
            </w:pPr>
            <w:r>
              <w:rPr>
                <w:color w:val="000000"/>
              </w:rPr>
              <w:t>1999,58</w:t>
            </w:r>
          </w:p>
        </w:tc>
      </w:tr>
      <w:tr w:rsidR="00B80D58" w14:paraId="425CE62B" w14:textId="77777777" w:rsidTr="00AE6253">
        <w:trPr>
          <w:trHeight w:val="4403"/>
        </w:trPr>
        <w:tc>
          <w:tcPr>
            <w:tcW w:w="710" w:type="dxa"/>
            <w:vAlign w:val="center"/>
          </w:tcPr>
          <w:p w14:paraId="61E8CE9C" w14:textId="77777777" w:rsidR="00B80D58" w:rsidRDefault="00B80D58" w:rsidP="00AE6253">
            <w:pPr>
              <w:tabs>
                <w:tab w:val="left" w:pos="1365"/>
              </w:tabs>
              <w:jc w:val="center"/>
            </w:pPr>
            <w:r>
              <w:t>1.13.</w:t>
            </w:r>
          </w:p>
        </w:tc>
        <w:tc>
          <w:tcPr>
            <w:tcW w:w="2120" w:type="dxa"/>
            <w:vMerge w:val="restart"/>
            <w:vAlign w:val="center"/>
          </w:tcPr>
          <w:p w14:paraId="3B4B24AB" w14:textId="77777777" w:rsidR="00B80D58" w:rsidRPr="00A932CD" w:rsidRDefault="00B80D58" w:rsidP="00AE6253">
            <w:pPr>
              <w:tabs>
                <w:tab w:val="left" w:pos="1365"/>
              </w:tabs>
              <w:rPr>
                <w:bCs/>
              </w:rPr>
            </w:pPr>
            <w:r w:rsidRPr="00166931">
              <w:rPr>
                <w:bCs/>
              </w:rPr>
              <w:t>МУП «МТСК»</w:t>
            </w:r>
            <w:r>
              <w:rPr>
                <w:bCs/>
              </w:rPr>
              <w:t>,</w:t>
            </w:r>
            <w:r w:rsidRPr="00166931">
              <w:rPr>
                <w:bCs/>
              </w:rPr>
              <w:t xml:space="preserve"> ИНН 4214039620</w:t>
            </w:r>
          </w:p>
        </w:tc>
        <w:tc>
          <w:tcPr>
            <w:tcW w:w="1707" w:type="dxa"/>
            <w:vAlign w:val="center"/>
          </w:tcPr>
          <w:p w14:paraId="4CCA8079" w14:textId="77777777" w:rsidR="00B80D58" w:rsidRPr="007A238F" w:rsidRDefault="00B80D58" w:rsidP="00AE6253">
            <w:pPr>
              <w:tabs>
                <w:tab w:val="left" w:pos="1365"/>
              </w:tabs>
              <w:rPr>
                <w:color w:val="000000"/>
              </w:rPr>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менее 5000 м</w:t>
            </w:r>
            <w:r w:rsidRPr="0095283C">
              <w:rPr>
                <w:color w:val="000000"/>
                <w:vertAlign w:val="superscript"/>
              </w:rPr>
              <w:t>3</w:t>
            </w:r>
            <w:r w:rsidRPr="00FB6F07">
              <w:rPr>
                <w:color w:val="000000"/>
              </w:rPr>
              <w:t xml:space="preserve"> </w:t>
            </w:r>
          </w:p>
        </w:tc>
        <w:tc>
          <w:tcPr>
            <w:tcW w:w="1276" w:type="dxa"/>
            <w:vAlign w:val="center"/>
          </w:tcPr>
          <w:p w14:paraId="0FAF7F52" w14:textId="77777777" w:rsidR="00B80D58" w:rsidRDefault="00B80D58" w:rsidP="00AE6253">
            <w:pPr>
              <w:tabs>
                <w:tab w:val="left" w:pos="1365"/>
              </w:tabs>
              <w:jc w:val="center"/>
              <w:rPr>
                <w:color w:val="000000"/>
              </w:rPr>
            </w:pPr>
            <w:r>
              <w:rPr>
                <w:color w:val="000000"/>
              </w:rPr>
              <w:t>0,0245</w:t>
            </w:r>
            <w:r w:rsidRPr="00FB6F07">
              <w:rPr>
                <w:color w:val="000000"/>
              </w:rPr>
              <w:t xml:space="preserve"> Гкал/м</w:t>
            </w:r>
            <w:r w:rsidRPr="00FB6F07">
              <w:rPr>
                <w:color w:val="000000"/>
                <w:vertAlign w:val="superscript"/>
              </w:rPr>
              <w:t>2</w:t>
            </w:r>
          </w:p>
        </w:tc>
        <w:tc>
          <w:tcPr>
            <w:tcW w:w="1417" w:type="dxa"/>
            <w:vAlign w:val="center"/>
          </w:tcPr>
          <w:p w14:paraId="5AB42CB4" w14:textId="77777777" w:rsidR="00B80D58" w:rsidRDefault="00B80D58" w:rsidP="00AE6253">
            <w:pPr>
              <w:tabs>
                <w:tab w:val="left" w:pos="1365"/>
              </w:tabs>
              <w:jc w:val="center"/>
              <w:rPr>
                <w:color w:val="000000"/>
              </w:rPr>
            </w:pPr>
          </w:p>
          <w:p w14:paraId="4D23CCE8" w14:textId="77777777" w:rsidR="00B80D58" w:rsidRDefault="00B80D58" w:rsidP="00AE6253">
            <w:pPr>
              <w:tabs>
                <w:tab w:val="left" w:pos="1365"/>
              </w:tabs>
              <w:jc w:val="center"/>
              <w:rPr>
                <w:color w:val="000000"/>
              </w:rPr>
            </w:pPr>
            <w:r w:rsidRPr="00FB6F07">
              <w:rPr>
                <w:color w:val="000000"/>
              </w:rPr>
              <w:t xml:space="preserve">руб./Гкал </w:t>
            </w:r>
          </w:p>
          <w:p w14:paraId="7178C01D" w14:textId="77777777" w:rsidR="00B80D58" w:rsidRDefault="00B80D58" w:rsidP="00AE6253">
            <w:pPr>
              <w:tabs>
                <w:tab w:val="left" w:pos="1365"/>
              </w:tabs>
              <w:jc w:val="center"/>
              <w:rPr>
                <w:color w:val="000000"/>
              </w:rPr>
            </w:pPr>
          </w:p>
        </w:tc>
        <w:tc>
          <w:tcPr>
            <w:tcW w:w="1418" w:type="dxa"/>
            <w:vAlign w:val="center"/>
          </w:tcPr>
          <w:p w14:paraId="406EFE96" w14:textId="77777777" w:rsidR="00B80D58" w:rsidRDefault="00B80D58" w:rsidP="00AE6253">
            <w:pPr>
              <w:tabs>
                <w:tab w:val="left" w:pos="1365"/>
              </w:tabs>
              <w:jc w:val="center"/>
              <w:rPr>
                <w:color w:val="000000"/>
              </w:rPr>
            </w:pPr>
            <w:r>
              <w:rPr>
                <w:color w:val="000000"/>
              </w:rPr>
              <w:t>1554,32</w:t>
            </w:r>
          </w:p>
        </w:tc>
        <w:tc>
          <w:tcPr>
            <w:tcW w:w="1417" w:type="dxa"/>
            <w:vAlign w:val="center"/>
          </w:tcPr>
          <w:p w14:paraId="7D29A99D" w14:textId="77777777" w:rsidR="00B80D58" w:rsidRPr="00FB6F07" w:rsidRDefault="00B80D58" w:rsidP="00AE6253">
            <w:pPr>
              <w:tabs>
                <w:tab w:val="left" w:pos="1365"/>
              </w:tabs>
              <w:jc w:val="center"/>
            </w:pPr>
            <w:r>
              <w:rPr>
                <w:color w:val="000000"/>
              </w:rPr>
              <w:t>1632,04</w:t>
            </w:r>
          </w:p>
        </w:tc>
      </w:tr>
      <w:tr w:rsidR="00B80D58" w14:paraId="5F910112" w14:textId="77777777" w:rsidTr="00AE6253">
        <w:trPr>
          <w:trHeight w:val="4784"/>
        </w:trPr>
        <w:tc>
          <w:tcPr>
            <w:tcW w:w="710" w:type="dxa"/>
            <w:vAlign w:val="center"/>
          </w:tcPr>
          <w:p w14:paraId="00F6DC76" w14:textId="77777777" w:rsidR="00B80D58" w:rsidRDefault="00B80D58" w:rsidP="00AE6253">
            <w:pPr>
              <w:tabs>
                <w:tab w:val="left" w:pos="1365"/>
              </w:tabs>
              <w:jc w:val="center"/>
            </w:pPr>
            <w:r>
              <w:t>1.14.</w:t>
            </w:r>
          </w:p>
        </w:tc>
        <w:tc>
          <w:tcPr>
            <w:tcW w:w="2120" w:type="dxa"/>
            <w:vMerge/>
            <w:vAlign w:val="center"/>
          </w:tcPr>
          <w:p w14:paraId="1974505E" w14:textId="77777777" w:rsidR="00B80D58" w:rsidRPr="00A932CD" w:rsidRDefault="00B80D58" w:rsidP="00AE6253">
            <w:pPr>
              <w:tabs>
                <w:tab w:val="left" w:pos="1365"/>
              </w:tabs>
              <w:rPr>
                <w:bCs/>
              </w:rPr>
            </w:pPr>
          </w:p>
        </w:tc>
        <w:tc>
          <w:tcPr>
            <w:tcW w:w="1707" w:type="dxa"/>
            <w:vAlign w:val="center"/>
          </w:tcPr>
          <w:p w14:paraId="1E3BF427" w14:textId="77777777" w:rsidR="00B80D58" w:rsidRPr="007A238F" w:rsidRDefault="00B80D58" w:rsidP="00AE6253">
            <w:pPr>
              <w:tabs>
                <w:tab w:val="left" w:pos="1365"/>
              </w:tabs>
              <w:rPr>
                <w:color w:val="000000"/>
              </w:rPr>
            </w:pPr>
            <w:r>
              <w:rPr>
                <w:color w:val="000000"/>
              </w:rPr>
              <w:t>Жилые помещения    в общежитиях квартирного секционного  и коридор-ного типа строитель-ным объемом менее 5000 м</w:t>
            </w:r>
            <w:r w:rsidRPr="0095283C">
              <w:rPr>
                <w:color w:val="000000"/>
                <w:vertAlign w:val="superscript"/>
              </w:rPr>
              <w:t>3</w:t>
            </w:r>
            <w:r>
              <w:t xml:space="preserve">                </w:t>
            </w:r>
            <w:r w:rsidRPr="004C7572">
              <w:rPr>
                <w:color w:val="000000"/>
              </w:rPr>
              <w:t>с неполным благо</w:t>
            </w:r>
            <w:r>
              <w:rPr>
                <w:color w:val="000000"/>
              </w:rPr>
              <w:t>-</w:t>
            </w:r>
            <w:r w:rsidRPr="004C7572">
              <w:rPr>
                <w:color w:val="000000"/>
              </w:rPr>
              <w:t>устройством</w:t>
            </w:r>
          </w:p>
        </w:tc>
        <w:tc>
          <w:tcPr>
            <w:tcW w:w="1276" w:type="dxa"/>
            <w:vAlign w:val="center"/>
          </w:tcPr>
          <w:p w14:paraId="7D123E83" w14:textId="77777777" w:rsidR="00B80D58" w:rsidRDefault="00B80D58" w:rsidP="00AE6253">
            <w:pPr>
              <w:tabs>
                <w:tab w:val="left" w:pos="1365"/>
              </w:tabs>
              <w:jc w:val="center"/>
              <w:rPr>
                <w:color w:val="000000"/>
              </w:rPr>
            </w:pPr>
            <w:r>
              <w:rPr>
                <w:color w:val="000000"/>
              </w:rPr>
              <w:t>0,0245</w:t>
            </w:r>
            <w:r w:rsidRPr="00FB6F07">
              <w:rPr>
                <w:color w:val="000000"/>
              </w:rPr>
              <w:t xml:space="preserve"> Гкал/м</w:t>
            </w:r>
            <w:r w:rsidRPr="00FB6F07">
              <w:rPr>
                <w:color w:val="000000"/>
                <w:vertAlign w:val="superscript"/>
              </w:rPr>
              <w:t>2</w:t>
            </w:r>
          </w:p>
        </w:tc>
        <w:tc>
          <w:tcPr>
            <w:tcW w:w="1417" w:type="dxa"/>
            <w:vAlign w:val="center"/>
          </w:tcPr>
          <w:p w14:paraId="3FF534F1" w14:textId="77777777" w:rsidR="00B80D58" w:rsidRDefault="00B80D58" w:rsidP="00AE6253">
            <w:pPr>
              <w:tabs>
                <w:tab w:val="left" w:pos="1365"/>
              </w:tabs>
              <w:jc w:val="center"/>
              <w:rPr>
                <w:color w:val="000000"/>
              </w:rPr>
            </w:pPr>
          </w:p>
          <w:p w14:paraId="3CFCE1D6" w14:textId="77777777" w:rsidR="00B80D58" w:rsidRDefault="00B80D58" w:rsidP="00AE6253">
            <w:pPr>
              <w:tabs>
                <w:tab w:val="left" w:pos="1365"/>
              </w:tabs>
              <w:jc w:val="center"/>
              <w:rPr>
                <w:color w:val="000000"/>
              </w:rPr>
            </w:pPr>
            <w:r w:rsidRPr="00FB6F07">
              <w:rPr>
                <w:color w:val="000000"/>
              </w:rPr>
              <w:t xml:space="preserve">руб./Гкал </w:t>
            </w:r>
          </w:p>
          <w:p w14:paraId="4C7091E1" w14:textId="77777777" w:rsidR="00B80D58" w:rsidRDefault="00B80D58" w:rsidP="00AE6253">
            <w:pPr>
              <w:tabs>
                <w:tab w:val="left" w:pos="1365"/>
              </w:tabs>
              <w:jc w:val="center"/>
              <w:rPr>
                <w:color w:val="000000"/>
              </w:rPr>
            </w:pPr>
          </w:p>
        </w:tc>
        <w:tc>
          <w:tcPr>
            <w:tcW w:w="1418" w:type="dxa"/>
            <w:vAlign w:val="center"/>
          </w:tcPr>
          <w:p w14:paraId="159934FD" w14:textId="77777777" w:rsidR="00B80D58" w:rsidRDefault="00B80D58" w:rsidP="00AE6253">
            <w:pPr>
              <w:tabs>
                <w:tab w:val="left" w:pos="1365"/>
              </w:tabs>
              <w:jc w:val="center"/>
              <w:rPr>
                <w:color w:val="000000"/>
              </w:rPr>
            </w:pPr>
            <w:r>
              <w:rPr>
                <w:color w:val="000000"/>
              </w:rPr>
              <w:t>1377,50</w:t>
            </w:r>
          </w:p>
        </w:tc>
        <w:tc>
          <w:tcPr>
            <w:tcW w:w="1417" w:type="dxa"/>
            <w:vAlign w:val="center"/>
          </w:tcPr>
          <w:p w14:paraId="319295FE" w14:textId="77777777" w:rsidR="00B80D58" w:rsidRPr="00FB6F07" w:rsidRDefault="00B80D58" w:rsidP="00AE6253">
            <w:pPr>
              <w:tabs>
                <w:tab w:val="left" w:pos="1365"/>
              </w:tabs>
              <w:jc w:val="center"/>
            </w:pPr>
            <w:r>
              <w:rPr>
                <w:color w:val="000000"/>
              </w:rPr>
              <w:t>1446,38</w:t>
            </w:r>
          </w:p>
        </w:tc>
      </w:tr>
      <w:tr w:rsidR="00B80D58" w14:paraId="0917F0C2" w14:textId="77777777" w:rsidTr="00AE6253">
        <w:trPr>
          <w:trHeight w:val="70"/>
        </w:trPr>
        <w:tc>
          <w:tcPr>
            <w:tcW w:w="710" w:type="dxa"/>
            <w:vAlign w:val="center"/>
          </w:tcPr>
          <w:p w14:paraId="58E2FA89" w14:textId="77777777" w:rsidR="00B80D58" w:rsidRDefault="00B80D58" w:rsidP="00AE6253">
            <w:pPr>
              <w:tabs>
                <w:tab w:val="left" w:pos="1365"/>
              </w:tabs>
              <w:jc w:val="center"/>
            </w:pPr>
            <w:r>
              <w:t>1</w:t>
            </w:r>
          </w:p>
        </w:tc>
        <w:tc>
          <w:tcPr>
            <w:tcW w:w="2120" w:type="dxa"/>
            <w:vAlign w:val="center"/>
          </w:tcPr>
          <w:p w14:paraId="16B2424C" w14:textId="77777777" w:rsidR="00B80D58" w:rsidRPr="00A932CD" w:rsidRDefault="00B80D58" w:rsidP="00AE6253">
            <w:pPr>
              <w:tabs>
                <w:tab w:val="left" w:pos="1365"/>
              </w:tabs>
              <w:jc w:val="center"/>
              <w:rPr>
                <w:bCs/>
              </w:rPr>
            </w:pPr>
            <w:r>
              <w:rPr>
                <w:bCs/>
              </w:rPr>
              <w:t>2</w:t>
            </w:r>
          </w:p>
        </w:tc>
        <w:tc>
          <w:tcPr>
            <w:tcW w:w="1707" w:type="dxa"/>
            <w:vAlign w:val="center"/>
          </w:tcPr>
          <w:p w14:paraId="4FA61FFF" w14:textId="77777777" w:rsidR="00B80D58" w:rsidRDefault="00B80D58" w:rsidP="00AE6253">
            <w:pPr>
              <w:tabs>
                <w:tab w:val="left" w:pos="1365"/>
              </w:tabs>
              <w:jc w:val="center"/>
              <w:rPr>
                <w:color w:val="000000"/>
              </w:rPr>
            </w:pPr>
            <w:r>
              <w:rPr>
                <w:color w:val="000000"/>
              </w:rPr>
              <w:t>3</w:t>
            </w:r>
          </w:p>
        </w:tc>
        <w:tc>
          <w:tcPr>
            <w:tcW w:w="1276" w:type="dxa"/>
            <w:vAlign w:val="center"/>
          </w:tcPr>
          <w:p w14:paraId="332650EE" w14:textId="77777777" w:rsidR="00B80D58" w:rsidRDefault="00B80D58" w:rsidP="00AE6253">
            <w:pPr>
              <w:tabs>
                <w:tab w:val="left" w:pos="1365"/>
              </w:tabs>
              <w:jc w:val="center"/>
              <w:rPr>
                <w:color w:val="000000"/>
              </w:rPr>
            </w:pPr>
            <w:r>
              <w:rPr>
                <w:color w:val="000000"/>
              </w:rPr>
              <w:t>4</w:t>
            </w:r>
          </w:p>
        </w:tc>
        <w:tc>
          <w:tcPr>
            <w:tcW w:w="1417" w:type="dxa"/>
            <w:vAlign w:val="center"/>
          </w:tcPr>
          <w:p w14:paraId="5FFB8563" w14:textId="77777777" w:rsidR="00B80D58" w:rsidRDefault="00B80D58" w:rsidP="00AE6253">
            <w:pPr>
              <w:tabs>
                <w:tab w:val="left" w:pos="1365"/>
              </w:tabs>
              <w:jc w:val="center"/>
              <w:rPr>
                <w:color w:val="000000"/>
              </w:rPr>
            </w:pPr>
            <w:r>
              <w:rPr>
                <w:color w:val="000000"/>
              </w:rPr>
              <w:t>5</w:t>
            </w:r>
          </w:p>
        </w:tc>
        <w:tc>
          <w:tcPr>
            <w:tcW w:w="1418" w:type="dxa"/>
            <w:vAlign w:val="center"/>
          </w:tcPr>
          <w:p w14:paraId="4F391961" w14:textId="77777777" w:rsidR="00B80D58" w:rsidRDefault="00B80D58" w:rsidP="00AE6253">
            <w:pPr>
              <w:tabs>
                <w:tab w:val="left" w:pos="1365"/>
              </w:tabs>
              <w:jc w:val="center"/>
              <w:rPr>
                <w:color w:val="000000"/>
              </w:rPr>
            </w:pPr>
            <w:r>
              <w:rPr>
                <w:color w:val="000000"/>
              </w:rPr>
              <w:t>6</w:t>
            </w:r>
          </w:p>
        </w:tc>
        <w:tc>
          <w:tcPr>
            <w:tcW w:w="1417" w:type="dxa"/>
          </w:tcPr>
          <w:p w14:paraId="5C8F8616" w14:textId="77777777" w:rsidR="00B80D58" w:rsidRPr="00FB6F07" w:rsidRDefault="00B80D58" w:rsidP="00AE6253">
            <w:pPr>
              <w:tabs>
                <w:tab w:val="left" w:pos="1365"/>
              </w:tabs>
              <w:jc w:val="center"/>
            </w:pPr>
            <w:r>
              <w:t>7</w:t>
            </w:r>
          </w:p>
        </w:tc>
      </w:tr>
      <w:tr w:rsidR="00B80D58" w14:paraId="2F5D6511" w14:textId="77777777" w:rsidTr="00AE6253">
        <w:trPr>
          <w:trHeight w:val="4545"/>
        </w:trPr>
        <w:tc>
          <w:tcPr>
            <w:tcW w:w="710" w:type="dxa"/>
            <w:vAlign w:val="center"/>
          </w:tcPr>
          <w:p w14:paraId="767BF221" w14:textId="77777777" w:rsidR="00B80D58" w:rsidRDefault="00B80D58" w:rsidP="00AE6253">
            <w:pPr>
              <w:tabs>
                <w:tab w:val="left" w:pos="1365"/>
              </w:tabs>
              <w:jc w:val="center"/>
            </w:pPr>
            <w:r>
              <w:lastRenderedPageBreak/>
              <w:t>1.15.</w:t>
            </w:r>
          </w:p>
        </w:tc>
        <w:tc>
          <w:tcPr>
            <w:tcW w:w="2120" w:type="dxa"/>
            <w:vMerge w:val="restart"/>
            <w:vAlign w:val="center"/>
          </w:tcPr>
          <w:p w14:paraId="0C04C9E9" w14:textId="77777777" w:rsidR="00B80D58" w:rsidRPr="00A932CD" w:rsidRDefault="00B80D58" w:rsidP="00AE6253">
            <w:pPr>
              <w:tabs>
                <w:tab w:val="left" w:pos="1365"/>
              </w:tabs>
              <w:rPr>
                <w:bCs/>
              </w:rPr>
            </w:pPr>
            <w:r w:rsidRPr="00166931">
              <w:rPr>
                <w:bCs/>
              </w:rPr>
              <w:t>МУП «МТСК»</w:t>
            </w:r>
            <w:r>
              <w:rPr>
                <w:bCs/>
              </w:rPr>
              <w:t>,</w:t>
            </w:r>
            <w:r w:rsidRPr="00166931">
              <w:rPr>
                <w:bCs/>
              </w:rPr>
              <w:t xml:space="preserve"> ИНН 4214039620</w:t>
            </w:r>
          </w:p>
        </w:tc>
        <w:tc>
          <w:tcPr>
            <w:tcW w:w="1707" w:type="dxa"/>
            <w:vAlign w:val="center"/>
          </w:tcPr>
          <w:p w14:paraId="2EC2B51B" w14:textId="77777777" w:rsidR="00B80D58" w:rsidRDefault="00B80D58" w:rsidP="00AE6253">
            <w:pPr>
              <w:tabs>
                <w:tab w:val="left" w:pos="1365"/>
              </w:tabs>
              <w:rPr>
                <w:color w:val="000000"/>
              </w:rPr>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p>
        </w:tc>
        <w:tc>
          <w:tcPr>
            <w:tcW w:w="1276" w:type="dxa"/>
            <w:vAlign w:val="center"/>
          </w:tcPr>
          <w:p w14:paraId="7EAA8EE4" w14:textId="77777777" w:rsidR="00B80D58" w:rsidRDefault="00B80D58" w:rsidP="00AE6253">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7038C8F8" w14:textId="77777777" w:rsidR="00B80D58" w:rsidRDefault="00B80D58" w:rsidP="00AE6253">
            <w:pPr>
              <w:tabs>
                <w:tab w:val="left" w:pos="1365"/>
              </w:tabs>
              <w:jc w:val="center"/>
              <w:rPr>
                <w:color w:val="000000"/>
              </w:rPr>
            </w:pPr>
          </w:p>
          <w:p w14:paraId="4D82D3F2" w14:textId="77777777" w:rsidR="00B80D58" w:rsidRDefault="00B80D58" w:rsidP="00AE6253">
            <w:pPr>
              <w:tabs>
                <w:tab w:val="left" w:pos="1365"/>
              </w:tabs>
              <w:jc w:val="center"/>
              <w:rPr>
                <w:color w:val="000000"/>
              </w:rPr>
            </w:pPr>
            <w:r w:rsidRPr="00FB6F07">
              <w:rPr>
                <w:color w:val="000000"/>
              </w:rPr>
              <w:t xml:space="preserve">руб./Гкал </w:t>
            </w:r>
          </w:p>
          <w:p w14:paraId="2F09BC83" w14:textId="77777777" w:rsidR="00B80D58" w:rsidRDefault="00B80D58" w:rsidP="00AE6253">
            <w:pPr>
              <w:tabs>
                <w:tab w:val="left" w:pos="1365"/>
              </w:tabs>
              <w:jc w:val="center"/>
              <w:rPr>
                <w:color w:val="000000"/>
              </w:rPr>
            </w:pPr>
          </w:p>
        </w:tc>
        <w:tc>
          <w:tcPr>
            <w:tcW w:w="1418" w:type="dxa"/>
            <w:vAlign w:val="center"/>
          </w:tcPr>
          <w:p w14:paraId="2391C003" w14:textId="77777777" w:rsidR="00B80D58" w:rsidRDefault="00B80D58" w:rsidP="00AE6253">
            <w:pPr>
              <w:tabs>
                <w:tab w:val="left" w:pos="1365"/>
              </w:tabs>
              <w:jc w:val="center"/>
              <w:rPr>
                <w:color w:val="000000"/>
              </w:rPr>
            </w:pPr>
            <w:r>
              <w:rPr>
                <w:color w:val="000000"/>
              </w:rPr>
              <w:t>1844,63</w:t>
            </w:r>
          </w:p>
        </w:tc>
        <w:tc>
          <w:tcPr>
            <w:tcW w:w="1417" w:type="dxa"/>
            <w:vAlign w:val="center"/>
          </w:tcPr>
          <w:p w14:paraId="29800570" w14:textId="77777777" w:rsidR="00B80D58" w:rsidRPr="00FB6F07" w:rsidRDefault="00B80D58" w:rsidP="00AE6253">
            <w:pPr>
              <w:tabs>
                <w:tab w:val="left" w:pos="1365"/>
              </w:tabs>
              <w:jc w:val="center"/>
            </w:pPr>
            <w:r>
              <w:rPr>
                <w:color w:val="000000"/>
              </w:rPr>
              <w:t>1936,86</w:t>
            </w:r>
          </w:p>
        </w:tc>
      </w:tr>
      <w:tr w:rsidR="00B80D58" w14:paraId="0A12B807" w14:textId="77777777" w:rsidTr="00AE6253">
        <w:trPr>
          <w:trHeight w:val="4935"/>
        </w:trPr>
        <w:tc>
          <w:tcPr>
            <w:tcW w:w="710" w:type="dxa"/>
            <w:vAlign w:val="center"/>
          </w:tcPr>
          <w:p w14:paraId="2CFB0CAD" w14:textId="77777777" w:rsidR="00B80D58" w:rsidRDefault="00B80D58" w:rsidP="00AE6253">
            <w:pPr>
              <w:tabs>
                <w:tab w:val="left" w:pos="1365"/>
              </w:tabs>
              <w:jc w:val="center"/>
            </w:pPr>
            <w:r>
              <w:t>1.16.</w:t>
            </w:r>
          </w:p>
        </w:tc>
        <w:tc>
          <w:tcPr>
            <w:tcW w:w="2120" w:type="dxa"/>
            <w:vMerge/>
            <w:vAlign w:val="center"/>
          </w:tcPr>
          <w:p w14:paraId="362217F9" w14:textId="77777777" w:rsidR="00B80D58" w:rsidRPr="00A932CD" w:rsidRDefault="00B80D58" w:rsidP="00AE6253">
            <w:pPr>
              <w:tabs>
                <w:tab w:val="left" w:pos="1365"/>
              </w:tabs>
              <w:rPr>
                <w:bCs/>
              </w:rPr>
            </w:pPr>
          </w:p>
        </w:tc>
        <w:tc>
          <w:tcPr>
            <w:tcW w:w="1707" w:type="dxa"/>
            <w:vAlign w:val="center"/>
          </w:tcPr>
          <w:p w14:paraId="54FE7E1A" w14:textId="77777777" w:rsidR="00B80D58" w:rsidRDefault="00B80D58" w:rsidP="00AE6253">
            <w:pPr>
              <w:tabs>
                <w:tab w:val="left" w:pos="1365"/>
              </w:tabs>
              <w:rPr>
                <w:color w:val="000000"/>
              </w:rPr>
            </w:pPr>
            <w:r w:rsidRPr="00EC5AED">
              <w:rPr>
                <w:color w:val="000000"/>
              </w:rPr>
              <w:t xml:space="preserve">Жилые помещения  </w:t>
            </w:r>
            <w:r>
              <w:rPr>
                <w:color w:val="000000"/>
              </w:rPr>
              <w:t xml:space="preserve">  </w:t>
            </w:r>
            <w:r w:rsidRPr="00EC5AED">
              <w:rPr>
                <w:color w:val="000000"/>
              </w:rPr>
              <w:t xml:space="preserve">в общежитиях квартирного секционного </w:t>
            </w:r>
            <w:r>
              <w:rPr>
                <w:color w:val="000000"/>
              </w:rPr>
              <w:t xml:space="preserve"> </w:t>
            </w:r>
            <w:r w:rsidRPr="00EC5AED">
              <w:rPr>
                <w:color w:val="000000"/>
              </w:rPr>
              <w:t xml:space="preserve">и коридор-ного типа строительным объемом </w:t>
            </w:r>
            <w:r>
              <w:rPr>
                <w:color w:val="000000"/>
              </w:rPr>
              <w:t>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r>
              <w:rPr>
                <w:color w:val="000000"/>
                <w:vertAlign w:val="superscript"/>
              </w:rPr>
              <w:t xml:space="preserve">               </w:t>
            </w:r>
            <w:r w:rsidRPr="00EC5AED">
              <w:rPr>
                <w:color w:val="000000"/>
              </w:rPr>
              <w:t>с неполным благо-устройством</w:t>
            </w:r>
          </w:p>
        </w:tc>
        <w:tc>
          <w:tcPr>
            <w:tcW w:w="1276" w:type="dxa"/>
            <w:vAlign w:val="center"/>
          </w:tcPr>
          <w:p w14:paraId="423892B2" w14:textId="77777777" w:rsidR="00B80D58" w:rsidRDefault="00B80D58" w:rsidP="00AE6253">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0F609C0C" w14:textId="77777777" w:rsidR="00B80D58" w:rsidRDefault="00B80D58" w:rsidP="00AE6253">
            <w:pPr>
              <w:tabs>
                <w:tab w:val="left" w:pos="1365"/>
              </w:tabs>
              <w:jc w:val="center"/>
              <w:rPr>
                <w:color w:val="000000"/>
              </w:rPr>
            </w:pPr>
          </w:p>
          <w:p w14:paraId="084F229F" w14:textId="77777777" w:rsidR="00B80D58" w:rsidRDefault="00B80D58" w:rsidP="00AE6253">
            <w:pPr>
              <w:tabs>
                <w:tab w:val="left" w:pos="1365"/>
              </w:tabs>
              <w:jc w:val="center"/>
              <w:rPr>
                <w:color w:val="000000"/>
              </w:rPr>
            </w:pPr>
            <w:r w:rsidRPr="00FB6F07">
              <w:rPr>
                <w:color w:val="000000"/>
              </w:rPr>
              <w:t xml:space="preserve">руб./Гкал </w:t>
            </w:r>
          </w:p>
          <w:p w14:paraId="5EEFF252" w14:textId="77777777" w:rsidR="00B80D58" w:rsidRDefault="00B80D58" w:rsidP="00AE6253">
            <w:pPr>
              <w:tabs>
                <w:tab w:val="left" w:pos="1365"/>
              </w:tabs>
              <w:jc w:val="center"/>
              <w:rPr>
                <w:color w:val="000000"/>
              </w:rPr>
            </w:pPr>
          </w:p>
        </w:tc>
        <w:tc>
          <w:tcPr>
            <w:tcW w:w="1418" w:type="dxa"/>
            <w:vAlign w:val="center"/>
          </w:tcPr>
          <w:p w14:paraId="36301559" w14:textId="77777777" w:rsidR="00B80D58" w:rsidRDefault="00B80D58" w:rsidP="00AE6253">
            <w:pPr>
              <w:tabs>
                <w:tab w:val="left" w:pos="1365"/>
              </w:tabs>
              <w:jc w:val="center"/>
              <w:rPr>
                <w:color w:val="000000"/>
              </w:rPr>
            </w:pPr>
            <w:r>
              <w:rPr>
                <w:color w:val="000000"/>
              </w:rPr>
              <w:t>1650,45</w:t>
            </w:r>
          </w:p>
        </w:tc>
        <w:tc>
          <w:tcPr>
            <w:tcW w:w="1417" w:type="dxa"/>
            <w:vAlign w:val="center"/>
          </w:tcPr>
          <w:p w14:paraId="6DAFBDD6" w14:textId="77777777" w:rsidR="00B80D58" w:rsidRPr="00FB6F07" w:rsidRDefault="00B80D58" w:rsidP="00AE6253">
            <w:pPr>
              <w:tabs>
                <w:tab w:val="left" w:pos="1365"/>
              </w:tabs>
              <w:jc w:val="center"/>
            </w:pPr>
            <w:r>
              <w:rPr>
                <w:color w:val="000000"/>
              </w:rPr>
              <w:t>1732,97</w:t>
            </w:r>
          </w:p>
        </w:tc>
      </w:tr>
      <w:tr w:rsidR="00B80D58" w14:paraId="40940F3F" w14:textId="77777777" w:rsidTr="00AE6253">
        <w:trPr>
          <w:trHeight w:val="4403"/>
        </w:trPr>
        <w:tc>
          <w:tcPr>
            <w:tcW w:w="710" w:type="dxa"/>
            <w:vAlign w:val="center"/>
          </w:tcPr>
          <w:p w14:paraId="0B2A8CA2" w14:textId="77777777" w:rsidR="00B80D58" w:rsidRDefault="00B80D58" w:rsidP="00AE6253">
            <w:pPr>
              <w:tabs>
                <w:tab w:val="left" w:pos="1365"/>
              </w:tabs>
              <w:jc w:val="center"/>
            </w:pPr>
            <w:r>
              <w:t>1.17.</w:t>
            </w:r>
          </w:p>
        </w:tc>
        <w:tc>
          <w:tcPr>
            <w:tcW w:w="2120" w:type="dxa"/>
            <w:vMerge/>
            <w:vAlign w:val="center"/>
          </w:tcPr>
          <w:p w14:paraId="7A61DD24" w14:textId="77777777" w:rsidR="00B80D58" w:rsidRPr="00A932CD" w:rsidRDefault="00B80D58" w:rsidP="00AE6253">
            <w:pPr>
              <w:tabs>
                <w:tab w:val="left" w:pos="1365"/>
              </w:tabs>
              <w:rPr>
                <w:bCs/>
              </w:rPr>
            </w:pPr>
          </w:p>
        </w:tc>
        <w:tc>
          <w:tcPr>
            <w:tcW w:w="1707" w:type="dxa"/>
            <w:vAlign w:val="center"/>
          </w:tcPr>
          <w:p w14:paraId="176DBA6C" w14:textId="77777777" w:rsidR="00B80D58" w:rsidRDefault="00B80D58" w:rsidP="00AE6253">
            <w:pPr>
              <w:tabs>
                <w:tab w:val="left" w:pos="1365"/>
              </w:tabs>
              <w:rPr>
                <w:color w:val="000000"/>
              </w:rPr>
            </w:pPr>
            <w:r>
              <w:rPr>
                <w:color w:val="000000"/>
              </w:rPr>
              <w:t>М</w:t>
            </w:r>
            <w:r w:rsidRPr="00FB6F07">
              <w:rPr>
                <w:color w:val="000000"/>
              </w:rPr>
              <w:t>ногоквар</w:t>
            </w:r>
            <w:r>
              <w:rPr>
                <w:color w:val="000000"/>
              </w:rPr>
              <w:t>-</w:t>
            </w:r>
            <w:r w:rsidRPr="00FB6F07">
              <w:rPr>
                <w:color w:val="000000"/>
              </w:rPr>
              <w:t xml:space="preserve">тирные </w:t>
            </w:r>
            <w:r>
              <w:rPr>
                <w:color w:val="000000"/>
              </w:rPr>
              <w:t>д</w:t>
            </w:r>
            <w:r w:rsidRPr="00FB6F07">
              <w:rPr>
                <w:color w:val="000000"/>
              </w:rPr>
              <w:t>ома</w:t>
            </w:r>
            <w:r>
              <w:rPr>
                <w:color w:val="000000"/>
              </w:rPr>
              <w:t>, в том числе общежития квартирного секционного  и коридор-ного типа, жилые дома, строительным объемом более      10000 м</w:t>
            </w:r>
            <w:r w:rsidRPr="0095283C">
              <w:rPr>
                <w:color w:val="000000"/>
                <w:vertAlign w:val="superscript"/>
              </w:rPr>
              <w:t>3</w:t>
            </w:r>
          </w:p>
        </w:tc>
        <w:tc>
          <w:tcPr>
            <w:tcW w:w="1276" w:type="dxa"/>
            <w:vAlign w:val="center"/>
          </w:tcPr>
          <w:p w14:paraId="67957CF3" w14:textId="77777777" w:rsidR="00B80D58" w:rsidRPr="00FB6F07" w:rsidRDefault="00B80D58" w:rsidP="00AE6253">
            <w:pPr>
              <w:tabs>
                <w:tab w:val="left" w:pos="1365"/>
              </w:tabs>
              <w:jc w:val="center"/>
              <w:rPr>
                <w:color w:val="000000"/>
              </w:rPr>
            </w:pPr>
          </w:p>
          <w:p w14:paraId="6CE76D90" w14:textId="77777777" w:rsidR="00B80D58" w:rsidRDefault="00B80D58" w:rsidP="00AE6253">
            <w:pPr>
              <w:tabs>
                <w:tab w:val="left" w:pos="1365"/>
              </w:tabs>
              <w:jc w:val="center"/>
              <w:rPr>
                <w:color w:val="000000"/>
              </w:rPr>
            </w:pPr>
            <w:r w:rsidRPr="00FB6F07">
              <w:rPr>
                <w:color w:val="000000"/>
              </w:rPr>
              <w:t>0,0</w:t>
            </w:r>
            <w:r>
              <w:rPr>
                <w:color w:val="000000"/>
              </w:rPr>
              <w:t>176</w:t>
            </w:r>
            <w:r w:rsidRPr="00FB6F07">
              <w:rPr>
                <w:color w:val="000000"/>
              </w:rPr>
              <w:t xml:space="preserve"> Гкал/м</w:t>
            </w:r>
            <w:r w:rsidRPr="00FB6F07">
              <w:rPr>
                <w:color w:val="000000"/>
                <w:vertAlign w:val="superscript"/>
              </w:rPr>
              <w:t>2</w:t>
            </w:r>
          </w:p>
        </w:tc>
        <w:tc>
          <w:tcPr>
            <w:tcW w:w="1417" w:type="dxa"/>
            <w:vAlign w:val="center"/>
          </w:tcPr>
          <w:p w14:paraId="05630DC0" w14:textId="77777777" w:rsidR="00B80D58" w:rsidRPr="00FB6F07" w:rsidRDefault="00B80D58" w:rsidP="00AE6253">
            <w:pPr>
              <w:tabs>
                <w:tab w:val="left" w:pos="1365"/>
              </w:tabs>
              <w:jc w:val="center"/>
              <w:rPr>
                <w:color w:val="000000"/>
              </w:rPr>
            </w:pPr>
          </w:p>
          <w:p w14:paraId="44132989" w14:textId="77777777" w:rsidR="00B80D58" w:rsidRDefault="00B80D58" w:rsidP="00AE6253">
            <w:pPr>
              <w:tabs>
                <w:tab w:val="left" w:pos="1365"/>
              </w:tabs>
              <w:jc w:val="center"/>
              <w:rPr>
                <w:color w:val="000000"/>
              </w:rPr>
            </w:pPr>
            <w:r w:rsidRPr="00FB6F07">
              <w:rPr>
                <w:color w:val="000000"/>
              </w:rPr>
              <w:t>руб./Гкал</w:t>
            </w:r>
          </w:p>
          <w:p w14:paraId="2E2D3BBF" w14:textId="77777777" w:rsidR="00B80D58" w:rsidRDefault="00B80D58" w:rsidP="00AE6253">
            <w:pPr>
              <w:tabs>
                <w:tab w:val="left" w:pos="1365"/>
              </w:tabs>
              <w:jc w:val="center"/>
              <w:rPr>
                <w:color w:val="000000"/>
              </w:rPr>
            </w:pPr>
            <w:r w:rsidRPr="00FB6F07">
              <w:rPr>
                <w:color w:val="000000"/>
              </w:rPr>
              <w:t xml:space="preserve">  </w:t>
            </w:r>
          </w:p>
        </w:tc>
        <w:tc>
          <w:tcPr>
            <w:tcW w:w="1418" w:type="dxa"/>
            <w:vAlign w:val="center"/>
          </w:tcPr>
          <w:p w14:paraId="1859D319" w14:textId="77777777" w:rsidR="00B80D58" w:rsidRDefault="00B80D58" w:rsidP="00AE6253">
            <w:pPr>
              <w:tabs>
                <w:tab w:val="left" w:pos="1365"/>
              </w:tabs>
              <w:jc w:val="center"/>
              <w:rPr>
                <w:color w:val="000000"/>
              </w:rPr>
            </w:pPr>
            <w:r>
              <w:rPr>
                <w:color w:val="000000"/>
              </w:rPr>
              <w:t>1844,63</w:t>
            </w:r>
          </w:p>
        </w:tc>
        <w:tc>
          <w:tcPr>
            <w:tcW w:w="1417" w:type="dxa"/>
            <w:vAlign w:val="center"/>
          </w:tcPr>
          <w:p w14:paraId="49042F36" w14:textId="77777777" w:rsidR="00B80D58" w:rsidRPr="00FB6F07" w:rsidRDefault="00B80D58" w:rsidP="00AE6253">
            <w:pPr>
              <w:tabs>
                <w:tab w:val="left" w:pos="1365"/>
              </w:tabs>
              <w:jc w:val="center"/>
            </w:pPr>
            <w:r>
              <w:rPr>
                <w:color w:val="000000"/>
              </w:rPr>
              <w:t>1936,86</w:t>
            </w:r>
          </w:p>
        </w:tc>
      </w:tr>
      <w:tr w:rsidR="00B80D58" w14:paraId="5AD28CE4" w14:textId="77777777" w:rsidTr="00AE6253">
        <w:trPr>
          <w:trHeight w:val="70"/>
        </w:trPr>
        <w:tc>
          <w:tcPr>
            <w:tcW w:w="710" w:type="dxa"/>
            <w:vAlign w:val="center"/>
          </w:tcPr>
          <w:p w14:paraId="0B19BB8E" w14:textId="77777777" w:rsidR="00B80D58" w:rsidRDefault="00B80D58" w:rsidP="00AE6253">
            <w:pPr>
              <w:tabs>
                <w:tab w:val="left" w:pos="1365"/>
              </w:tabs>
              <w:jc w:val="center"/>
            </w:pPr>
            <w:r>
              <w:t>1</w:t>
            </w:r>
          </w:p>
        </w:tc>
        <w:tc>
          <w:tcPr>
            <w:tcW w:w="2120" w:type="dxa"/>
            <w:vAlign w:val="center"/>
          </w:tcPr>
          <w:p w14:paraId="753CFDFD" w14:textId="77777777" w:rsidR="00B80D58" w:rsidRPr="00A932CD" w:rsidRDefault="00B80D58" w:rsidP="00AE6253">
            <w:pPr>
              <w:tabs>
                <w:tab w:val="left" w:pos="1365"/>
              </w:tabs>
              <w:jc w:val="center"/>
              <w:rPr>
                <w:bCs/>
              </w:rPr>
            </w:pPr>
            <w:r>
              <w:rPr>
                <w:bCs/>
              </w:rPr>
              <w:t>2</w:t>
            </w:r>
          </w:p>
        </w:tc>
        <w:tc>
          <w:tcPr>
            <w:tcW w:w="1707" w:type="dxa"/>
          </w:tcPr>
          <w:p w14:paraId="3FE8D716" w14:textId="77777777" w:rsidR="00B80D58" w:rsidRDefault="00B80D58" w:rsidP="00AE6253">
            <w:pPr>
              <w:tabs>
                <w:tab w:val="left" w:pos="1365"/>
              </w:tabs>
              <w:jc w:val="center"/>
              <w:rPr>
                <w:color w:val="000000"/>
              </w:rPr>
            </w:pPr>
            <w:r>
              <w:rPr>
                <w:color w:val="000000"/>
              </w:rPr>
              <w:t>3</w:t>
            </w:r>
          </w:p>
        </w:tc>
        <w:tc>
          <w:tcPr>
            <w:tcW w:w="1276" w:type="dxa"/>
            <w:vAlign w:val="center"/>
          </w:tcPr>
          <w:p w14:paraId="62902A5A" w14:textId="77777777" w:rsidR="00B80D58" w:rsidRPr="00FB6F07" w:rsidRDefault="00B80D58" w:rsidP="00AE6253">
            <w:pPr>
              <w:tabs>
                <w:tab w:val="left" w:pos="1365"/>
              </w:tabs>
              <w:jc w:val="center"/>
              <w:rPr>
                <w:color w:val="000000"/>
              </w:rPr>
            </w:pPr>
            <w:r>
              <w:rPr>
                <w:color w:val="000000"/>
              </w:rPr>
              <w:t>4</w:t>
            </w:r>
          </w:p>
        </w:tc>
        <w:tc>
          <w:tcPr>
            <w:tcW w:w="1417" w:type="dxa"/>
            <w:vAlign w:val="center"/>
          </w:tcPr>
          <w:p w14:paraId="4FB5A3D9" w14:textId="77777777" w:rsidR="00B80D58" w:rsidRPr="00FB6F07" w:rsidRDefault="00B80D58" w:rsidP="00AE6253">
            <w:pPr>
              <w:tabs>
                <w:tab w:val="left" w:pos="1365"/>
              </w:tabs>
              <w:jc w:val="center"/>
              <w:rPr>
                <w:color w:val="000000"/>
              </w:rPr>
            </w:pPr>
            <w:r>
              <w:rPr>
                <w:color w:val="000000"/>
              </w:rPr>
              <w:t>5</w:t>
            </w:r>
          </w:p>
        </w:tc>
        <w:tc>
          <w:tcPr>
            <w:tcW w:w="1418" w:type="dxa"/>
            <w:vAlign w:val="center"/>
          </w:tcPr>
          <w:p w14:paraId="065B9DEB" w14:textId="77777777" w:rsidR="00B80D58" w:rsidRDefault="00B80D58" w:rsidP="00AE6253">
            <w:pPr>
              <w:tabs>
                <w:tab w:val="left" w:pos="1365"/>
              </w:tabs>
              <w:jc w:val="center"/>
              <w:rPr>
                <w:color w:val="000000"/>
              </w:rPr>
            </w:pPr>
            <w:r>
              <w:rPr>
                <w:color w:val="000000"/>
              </w:rPr>
              <w:t>6</w:t>
            </w:r>
          </w:p>
        </w:tc>
        <w:tc>
          <w:tcPr>
            <w:tcW w:w="1417" w:type="dxa"/>
          </w:tcPr>
          <w:p w14:paraId="03C5EAEF" w14:textId="77777777" w:rsidR="00B80D58" w:rsidRPr="00FB6F07" w:rsidRDefault="00B80D58" w:rsidP="00AE6253">
            <w:pPr>
              <w:tabs>
                <w:tab w:val="left" w:pos="1365"/>
              </w:tabs>
              <w:jc w:val="center"/>
            </w:pPr>
            <w:r>
              <w:t>7</w:t>
            </w:r>
          </w:p>
        </w:tc>
      </w:tr>
      <w:tr w:rsidR="00B80D58" w14:paraId="10A46543" w14:textId="77777777" w:rsidTr="00AE6253">
        <w:trPr>
          <w:trHeight w:val="3836"/>
        </w:trPr>
        <w:tc>
          <w:tcPr>
            <w:tcW w:w="710" w:type="dxa"/>
            <w:vAlign w:val="center"/>
          </w:tcPr>
          <w:p w14:paraId="5A73FE43" w14:textId="77777777" w:rsidR="00B80D58" w:rsidRDefault="00B80D58" w:rsidP="00AE6253">
            <w:pPr>
              <w:tabs>
                <w:tab w:val="left" w:pos="1365"/>
              </w:tabs>
              <w:jc w:val="center"/>
            </w:pPr>
            <w:r>
              <w:lastRenderedPageBreak/>
              <w:t>1.18.</w:t>
            </w:r>
          </w:p>
        </w:tc>
        <w:tc>
          <w:tcPr>
            <w:tcW w:w="2120" w:type="dxa"/>
            <w:vAlign w:val="center"/>
          </w:tcPr>
          <w:p w14:paraId="2EEE3EB6" w14:textId="77777777" w:rsidR="00B80D58" w:rsidRPr="00A932CD" w:rsidRDefault="00B80D58" w:rsidP="00AE6253">
            <w:pPr>
              <w:tabs>
                <w:tab w:val="left" w:pos="1365"/>
              </w:tabs>
              <w:rPr>
                <w:bCs/>
              </w:rPr>
            </w:pPr>
            <w:r w:rsidRPr="00166931">
              <w:rPr>
                <w:bCs/>
              </w:rPr>
              <w:t>МУП «МТСК»</w:t>
            </w:r>
            <w:r>
              <w:rPr>
                <w:bCs/>
              </w:rPr>
              <w:t>,</w:t>
            </w:r>
            <w:r w:rsidRPr="00166931">
              <w:rPr>
                <w:bCs/>
              </w:rPr>
              <w:t xml:space="preserve"> ИНН 4214039620</w:t>
            </w:r>
          </w:p>
        </w:tc>
        <w:tc>
          <w:tcPr>
            <w:tcW w:w="1707" w:type="dxa"/>
          </w:tcPr>
          <w:p w14:paraId="04E894F4" w14:textId="77777777" w:rsidR="00B80D58" w:rsidRDefault="00B80D58" w:rsidP="00AE6253">
            <w:pPr>
              <w:tabs>
                <w:tab w:val="left" w:pos="1365"/>
              </w:tabs>
              <w:rPr>
                <w:color w:val="000000"/>
              </w:rPr>
            </w:pPr>
            <w:r w:rsidRPr="007A238F">
              <w:rPr>
                <w:color w:val="000000"/>
              </w:rPr>
              <w:t xml:space="preserve">Жилые помещения </w:t>
            </w:r>
            <w:r>
              <w:rPr>
                <w:color w:val="000000"/>
              </w:rPr>
              <w:t xml:space="preserve">  </w:t>
            </w:r>
            <w:r w:rsidRPr="007A238F">
              <w:rPr>
                <w:color w:val="000000"/>
              </w:rPr>
              <w:t xml:space="preserve"> в общежитиях квартирного секционного</w:t>
            </w:r>
            <w:r>
              <w:rPr>
                <w:color w:val="000000"/>
              </w:rPr>
              <w:t xml:space="preserve"> </w:t>
            </w:r>
            <w:r w:rsidRPr="007A238F">
              <w:rPr>
                <w:color w:val="000000"/>
              </w:rPr>
              <w:t xml:space="preserve"> и коридор-ного типа строительным </w:t>
            </w:r>
          </w:p>
          <w:p w14:paraId="69A6F708" w14:textId="77777777" w:rsidR="00B80D58" w:rsidRDefault="00B80D58" w:rsidP="00AE6253">
            <w:pPr>
              <w:tabs>
                <w:tab w:val="left" w:pos="1365"/>
              </w:tabs>
              <w:rPr>
                <w:color w:val="000000"/>
              </w:rPr>
            </w:pPr>
            <w:r>
              <w:rPr>
                <w:color w:val="000000"/>
              </w:rPr>
              <w:t>о</w:t>
            </w:r>
            <w:r w:rsidRPr="007A238F">
              <w:rPr>
                <w:color w:val="000000"/>
              </w:rPr>
              <w:t xml:space="preserve">бъемом </w:t>
            </w:r>
            <w:r>
              <w:rPr>
                <w:color w:val="000000"/>
              </w:rPr>
              <w:t>более</w:t>
            </w:r>
            <w:r w:rsidRPr="007A238F">
              <w:rPr>
                <w:color w:val="000000"/>
              </w:rPr>
              <w:t xml:space="preserve"> </w:t>
            </w:r>
            <w:r>
              <w:rPr>
                <w:color w:val="000000"/>
              </w:rPr>
              <w:t xml:space="preserve">           </w:t>
            </w:r>
            <w:r w:rsidRPr="007A238F">
              <w:rPr>
                <w:color w:val="000000"/>
              </w:rPr>
              <w:t>10000 м</w:t>
            </w:r>
            <w:r w:rsidRPr="007A238F">
              <w:rPr>
                <w:color w:val="000000"/>
                <w:vertAlign w:val="superscript"/>
              </w:rPr>
              <w:t>3</w:t>
            </w:r>
            <w:r w:rsidRPr="007A238F">
              <w:rPr>
                <w:color w:val="000000"/>
              </w:rPr>
              <w:t xml:space="preserve">              </w:t>
            </w:r>
            <w:r>
              <w:rPr>
                <w:color w:val="000000"/>
              </w:rPr>
              <w:t xml:space="preserve"> </w:t>
            </w:r>
            <w:r w:rsidRPr="007A238F">
              <w:rPr>
                <w:color w:val="000000"/>
              </w:rPr>
              <w:t xml:space="preserve"> с неполным благо-устройством</w:t>
            </w:r>
          </w:p>
        </w:tc>
        <w:tc>
          <w:tcPr>
            <w:tcW w:w="1276" w:type="dxa"/>
            <w:vAlign w:val="center"/>
          </w:tcPr>
          <w:p w14:paraId="455FD60E" w14:textId="77777777" w:rsidR="00B80D58" w:rsidRDefault="00B80D58" w:rsidP="00AE6253">
            <w:pPr>
              <w:tabs>
                <w:tab w:val="left" w:pos="1365"/>
              </w:tabs>
              <w:jc w:val="center"/>
              <w:rPr>
                <w:color w:val="000000"/>
              </w:rPr>
            </w:pPr>
          </w:p>
          <w:p w14:paraId="08A3C35C" w14:textId="77777777" w:rsidR="00B80D58" w:rsidRDefault="00B80D58" w:rsidP="00AE6253">
            <w:pPr>
              <w:tabs>
                <w:tab w:val="left" w:pos="1365"/>
              </w:tabs>
              <w:jc w:val="center"/>
              <w:rPr>
                <w:color w:val="000000"/>
              </w:rPr>
            </w:pPr>
            <w:r w:rsidRPr="00FB6F07">
              <w:rPr>
                <w:color w:val="000000"/>
              </w:rPr>
              <w:t>0,0</w:t>
            </w:r>
            <w:r>
              <w:rPr>
                <w:color w:val="000000"/>
              </w:rPr>
              <w:t>176</w:t>
            </w:r>
            <w:r w:rsidRPr="00FB6F07">
              <w:rPr>
                <w:color w:val="000000"/>
              </w:rPr>
              <w:t xml:space="preserve"> Гкал/м</w:t>
            </w:r>
            <w:r w:rsidRPr="00FB6F07">
              <w:rPr>
                <w:color w:val="000000"/>
                <w:vertAlign w:val="superscript"/>
              </w:rPr>
              <w:t>2</w:t>
            </w:r>
          </w:p>
        </w:tc>
        <w:tc>
          <w:tcPr>
            <w:tcW w:w="1417" w:type="dxa"/>
            <w:vAlign w:val="center"/>
          </w:tcPr>
          <w:p w14:paraId="0D8A65F5" w14:textId="77777777" w:rsidR="00B80D58" w:rsidRDefault="00B80D58" w:rsidP="00AE6253">
            <w:pPr>
              <w:tabs>
                <w:tab w:val="left" w:pos="1365"/>
              </w:tabs>
              <w:jc w:val="center"/>
              <w:rPr>
                <w:color w:val="000000"/>
              </w:rPr>
            </w:pPr>
          </w:p>
          <w:p w14:paraId="11763110" w14:textId="77777777" w:rsidR="00B80D58" w:rsidRDefault="00B80D58" w:rsidP="00AE6253">
            <w:pPr>
              <w:tabs>
                <w:tab w:val="left" w:pos="1365"/>
              </w:tabs>
              <w:jc w:val="center"/>
              <w:rPr>
                <w:color w:val="000000"/>
              </w:rPr>
            </w:pPr>
            <w:r w:rsidRPr="00FB6F07">
              <w:rPr>
                <w:color w:val="000000"/>
              </w:rPr>
              <w:t xml:space="preserve">руб./Гкал </w:t>
            </w:r>
          </w:p>
          <w:p w14:paraId="7E44EA1B" w14:textId="77777777" w:rsidR="00B80D58" w:rsidRDefault="00B80D58" w:rsidP="00AE6253">
            <w:pPr>
              <w:tabs>
                <w:tab w:val="left" w:pos="1365"/>
              </w:tabs>
              <w:jc w:val="center"/>
              <w:rPr>
                <w:color w:val="000000"/>
              </w:rPr>
            </w:pPr>
          </w:p>
        </w:tc>
        <w:tc>
          <w:tcPr>
            <w:tcW w:w="1418" w:type="dxa"/>
            <w:vAlign w:val="center"/>
          </w:tcPr>
          <w:p w14:paraId="34D60FF6" w14:textId="77777777" w:rsidR="00B80D58" w:rsidRDefault="00B80D58" w:rsidP="00AE6253">
            <w:pPr>
              <w:tabs>
                <w:tab w:val="left" w:pos="1365"/>
              </w:tabs>
              <w:jc w:val="center"/>
              <w:rPr>
                <w:color w:val="000000"/>
              </w:rPr>
            </w:pPr>
            <w:r>
              <w:rPr>
                <w:color w:val="000000"/>
              </w:rPr>
              <w:t>1844,63</w:t>
            </w:r>
          </w:p>
        </w:tc>
        <w:tc>
          <w:tcPr>
            <w:tcW w:w="1417" w:type="dxa"/>
            <w:vAlign w:val="center"/>
          </w:tcPr>
          <w:p w14:paraId="132F177A" w14:textId="77777777" w:rsidR="00B80D58" w:rsidRPr="00FB6F07" w:rsidRDefault="00B80D58" w:rsidP="00AE6253">
            <w:pPr>
              <w:tabs>
                <w:tab w:val="left" w:pos="1365"/>
              </w:tabs>
              <w:jc w:val="center"/>
            </w:pPr>
            <w:r>
              <w:t>1936,86</w:t>
            </w:r>
          </w:p>
        </w:tc>
      </w:tr>
      <w:tr w:rsidR="00B80D58" w14:paraId="1C3B23F2" w14:textId="77777777" w:rsidTr="00AE6253">
        <w:trPr>
          <w:trHeight w:val="247"/>
        </w:trPr>
        <w:tc>
          <w:tcPr>
            <w:tcW w:w="10065" w:type="dxa"/>
            <w:gridSpan w:val="7"/>
            <w:vAlign w:val="center"/>
          </w:tcPr>
          <w:p w14:paraId="0DCD68D3" w14:textId="77777777" w:rsidR="00B80D58" w:rsidRPr="00FB6F07" w:rsidRDefault="00B80D58" w:rsidP="007654A1">
            <w:pPr>
              <w:pStyle w:val="afb"/>
              <w:numPr>
                <w:ilvl w:val="0"/>
                <w:numId w:val="10"/>
              </w:numPr>
              <w:tabs>
                <w:tab w:val="left" w:pos="1365"/>
              </w:tabs>
              <w:jc w:val="center"/>
            </w:pPr>
            <w:r>
              <w:t>Т</w:t>
            </w:r>
            <w:r w:rsidRPr="00193640">
              <w:t>еплов</w:t>
            </w:r>
            <w:r>
              <w:t>ая</w:t>
            </w:r>
            <w:r w:rsidRPr="00193640">
              <w:t xml:space="preserve"> энерги</w:t>
            </w:r>
            <w:r>
              <w:t>я</w:t>
            </w:r>
            <w:r w:rsidRPr="00193640">
              <w:t xml:space="preserve"> (мощность)</w:t>
            </w:r>
            <w:r>
              <w:t xml:space="preserve"> при наличии общедомовых приборов учета</w:t>
            </w:r>
          </w:p>
        </w:tc>
      </w:tr>
      <w:tr w:rsidR="00B80D58" w14:paraId="1944A2B2" w14:textId="77777777" w:rsidTr="00AE6253">
        <w:trPr>
          <w:trHeight w:val="2523"/>
        </w:trPr>
        <w:tc>
          <w:tcPr>
            <w:tcW w:w="710" w:type="dxa"/>
            <w:vAlign w:val="center"/>
          </w:tcPr>
          <w:p w14:paraId="23DEC4B8" w14:textId="77777777" w:rsidR="00B80D58" w:rsidRDefault="00B80D58" w:rsidP="00AE6253">
            <w:pPr>
              <w:tabs>
                <w:tab w:val="left" w:pos="1365"/>
              </w:tabs>
              <w:jc w:val="center"/>
            </w:pPr>
            <w:r>
              <w:t>2.1.</w:t>
            </w:r>
          </w:p>
        </w:tc>
        <w:tc>
          <w:tcPr>
            <w:tcW w:w="2120" w:type="dxa"/>
            <w:vAlign w:val="center"/>
          </w:tcPr>
          <w:p w14:paraId="342D9D76" w14:textId="77777777" w:rsidR="00B80D58" w:rsidRPr="00166931" w:rsidRDefault="00B80D58" w:rsidP="00AE6253">
            <w:pPr>
              <w:tabs>
                <w:tab w:val="left" w:pos="1365"/>
              </w:tabs>
              <w:rPr>
                <w:bCs/>
              </w:rPr>
            </w:pPr>
            <w:r w:rsidRPr="008B5E8D">
              <w:rPr>
                <w:bCs/>
              </w:rPr>
              <w:t>ООО ХК «СДС – Энерго»</w:t>
            </w:r>
            <w:r>
              <w:rPr>
                <w:bCs/>
              </w:rPr>
              <w:t>,</w:t>
            </w:r>
            <w:r w:rsidRPr="008B5E8D">
              <w:rPr>
                <w:bCs/>
              </w:rPr>
              <w:t xml:space="preserve">                ИНН  4250003450</w:t>
            </w:r>
          </w:p>
        </w:tc>
        <w:tc>
          <w:tcPr>
            <w:tcW w:w="1707" w:type="dxa"/>
            <w:vAlign w:val="center"/>
          </w:tcPr>
          <w:p w14:paraId="54FE90CE" w14:textId="77777777" w:rsidR="00B80D58" w:rsidRDefault="00B80D58" w:rsidP="00AE6253">
            <w:pPr>
              <w:tabs>
                <w:tab w:val="left" w:pos="1365"/>
              </w:tabs>
              <w:rPr>
                <w:color w:val="000000"/>
              </w:rPr>
            </w:pPr>
            <w:r w:rsidRPr="008B5E8D">
              <w:rPr>
                <w:color w:val="000000"/>
              </w:rPr>
              <w:t xml:space="preserve">Многоквартирные дома, </w:t>
            </w:r>
            <w:r>
              <w:rPr>
                <w:color w:val="000000"/>
              </w:rPr>
              <w:t xml:space="preserve">              </w:t>
            </w:r>
            <w:r w:rsidRPr="008B5E8D">
              <w:rPr>
                <w:color w:val="000000"/>
              </w:rPr>
              <w:t>в том числе общежития квартирного секционного и коридорного типа, жилые дома</w:t>
            </w:r>
          </w:p>
        </w:tc>
        <w:tc>
          <w:tcPr>
            <w:tcW w:w="1276" w:type="dxa"/>
            <w:vAlign w:val="center"/>
          </w:tcPr>
          <w:p w14:paraId="45061FFA" w14:textId="77777777" w:rsidR="00B80D58" w:rsidRDefault="00B80D58" w:rsidP="00AE6253">
            <w:pPr>
              <w:tabs>
                <w:tab w:val="left" w:pos="1365"/>
              </w:tabs>
              <w:jc w:val="center"/>
              <w:rPr>
                <w:color w:val="000000"/>
              </w:rPr>
            </w:pPr>
            <w:r>
              <w:rPr>
                <w:color w:val="000000"/>
              </w:rPr>
              <w:t>-</w:t>
            </w:r>
          </w:p>
        </w:tc>
        <w:tc>
          <w:tcPr>
            <w:tcW w:w="1417" w:type="dxa"/>
            <w:vAlign w:val="center"/>
          </w:tcPr>
          <w:p w14:paraId="17059E4D" w14:textId="77777777" w:rsidR="00B80D58" w:rsidRDefault="00B80D58" w:rsidP="00AE6253">
            <w:pPr>
              <w:tabs>
                <w:tab w:val="left" w:pos="1365"/>
              </w:tabs>
              <w:jc w:val="center"/>
              <w:rPr>
                <w:color w:val="000000"/>
              </w:rPr>
            </w:pPr>
            <w:r w:rsidRPr="008B5E8D">
              <w:rPr>
                <w:color w:val="000000"/>
              </w:rPr>
              <w:t>руб./Гкал</w:t>
            </w:r>
          </w:p>
        </w:tc>
        <w:tc>
          <w:tcPr>
            <w:tcW w:w="1418" w:type="dxa"/>
            <w:vAlign w:val="center"/>
          </w:tcPr>
          <w:p w14:paraId="4D96B9B4" w14:textId="77777777" w:rsidR="00B80D58" w:rsidRDefault="00B80D58" w:rsidP="00AE6253">
            <w:pPr>
              <w:tabs>
                <w:tab w:val="left" w:pos="1365"/>
              </w:tabs>
              <w:jc w:val="center"/>
              <w:rPr>
                <w:color w:val="000000"/>
              </w:rPr>
            </w:pPr>
            <w:r>
              <w:rPr>
                <w:color w:val="000000"/>
              </w:rPr>
              <w:t>2113,92</w:t>
            </w:r>
          </w:p>
        </w:tc>
        <w:tc>
          <w:tcPr>
            <w:tcW w:w="1417" w:type="dxa"/>
            <w:vAlign w:val="center"/>
          </w:tcPr>
          <w:p w14:paraId="2A5EFE0B" w14:textId="77777777" w:rsidR="00B80D58" w:rsidRPr="00FB6F07" w:rsidRDefault="00B80D58" w:rsidP="00AE6253">
            <w:pPr>
              <w:tabs>
                <w:tab w:val="left" w:pos="1365"/>
              </w:tabs>
              <w:jc w:val="center"/>
            </w:pPr>
            <w:r>
              <w:rPr>
                <w:color w:val="000000"/>
              </w:rPr>
              <w:t>2219,62</w:t>
            </w:r>
          </w:p>
        </w:tc>
      </w:tr>
      <w:tr w:rsidR="00B80D58" w14:paraId="56B60A97" w14:textId="77777777" w:rsidTr="00AE6253">
        <w:trPr>
          <w:trHeight w:val="1691"/>
        </w:trPr>
        <w:tc>
          <w:tcPr>
            <w:tcW w:w="710" w:type="dxa"/>
            <w:vAlign w:val="center"/>
          </w:tcPr>
          <w:p w14:paraId="79225111" w14:textId="77777777" w:rsidR="00B80D58" w:rsidRDefault="00B80D58" w:rsidP="00AE6253">
            <w:pPr>
              <w:tabs>
                <w:tab w:val="left" w:pos="1365"/>
              </w:tabs>
              <w:jc w:val="center"/>
            </w:pPr>
            <w:r>
              <w:t>2.2.</w:t>
            </w:r>
          </w:p>
        </w:tc>
        <w:tc>
          <w:tcPr>
            <w:tcW w:w="2120" w:type="dxa"/>
            <w:vAlign w:val="center"/>
          </w:tcPr>
          <w:p w14:paraId="348CE12D" w14:textId="77777777" w:rsidR="00B80D58" w:rsidRPr="00166931" w:rsidRDefault="00B80D58" w:rsidP="00AE6253">
            <w:pPr>
              <w:tabs>
                <w:tab w:val="left" w:pos="1365"/>
              </w:tabs>
              <w:rPr>
                <w:bCs/>
              </w:rPr>
            </w:pPr>
            <w:r w:rsidRPr="008B5E8D">
              <w:rPr>
                <w:bCs/>
              </w:rPr>
              <w:t>ООО «УТС»</w:t>
            </w:r>
            <w:r>
              <w:rPr>
                <w:bCs/>
              </w:rPr>
              <w:t>,</w:t>
            </w:r>
            <w:r w:rsidRPr="008B5E8D">
              <w:rPr>
                <w:bCs/>
              </w:rPr>
              <w:t xml:space="preserve">                   ИНН 4205369653</w:t>
            </w:r>
          </w:p>
        </w:tc>
        <w:tc>
          <w:tcPr>
            <w:tcW w:w="1707" w:type="dxa"/>
            <w:vAlign w:val="center"/>
          </w:tcPr>
          <w:p w14:paraId="1BA759AF" w14:textId="77777777" w:rsidR="00B80D58" w:rsidRDefault="00B80D58" w:rsidP="00AE6253">
            <w:pPr>
              <w:tabs>
                <w:tab w:val="left" w:pos="1365"/>
              </w:tabs>
              <w:rPr>
                <w:color w:val="000000"/>
              </w:rPr>
            </w:pPr>
            <w:r w:rsidRPr="008B5E8D">
              <w:rPr>
                <w:color w:val="000000"/>
              </w:rPr>
              <w:t xml:space="preserve">Многоквартирные дома, </w:t>
            </w:r>
            <w:r>
              <w:rPr>
                <w:color w:val="000000"/>
              </w:rPr>
              <w:t xml:space="preserve">              </w:t>
            </w:r>
            <w:r w:rsidRPr="008B5E8D">
              <w:rPr>
                <w:color w:val="000000"/>
              </w:rPr>
              <w:t>в том числе общежития квартирного секционного и коридорного типа, жилые дома</w:t>
            </w:r>
          </w:p>
        </w:tc>
        <w:tc>
          <w:tcPr>
            <w:tcW w:w="1276" w:type="dxa"/>
            <w:vAlign w:val="center"/>
          </w:tcPr>
          <w:p w14:paraId="7E285C59" w14:textId="77777777" w:rsidR="00B80D58" w:rsidRDefault="00B80D58" w:rsidP="00AE6253">
            <w:pPr>
              <w:tabs>
                <w:tab w:val="left" w:pos="1365"/>
              </w:tabs>
              <w:jc w:val="center"/>
              <w:rPr>
                <w:color w:val="000000"/>
              </w:rPr>
            </w:pPr>
            <w:r>
              <w:rPr>
                <w:color w:val="000000"/>
              </w:rPr>
              <w:t>-</w:t>
            </w:r>
          </w:p>
        </w:tc>
        <w:tc>
          <w:tcPr>
            <w:tcW w:w="1417" w:type="dxa"/>
            <w:vAlign w:val="center"/>
          </w:tcPr>
          <w:p w14:paraId="6D6BB100" w14:textId="77777777" w:rsidR="00B80D58" w:rsidRPr="008B5E8D" w:rsidRDefault="00B80D58" w:rsidP="00AE6253">
            <w:pPr>
              <w:tabs>
                <w:tab w:val="left" w:pos="1365"/>
              </w:tabs>
              <w:jc w:val="center"/>
              <w:rPr>
                <w:color w:val="000000"/>
              </w:rPr>
            </w:pPr>
            <w:r w:rsidRPr="008B5E8D">
              <w:rPr>
                <w:color w:val="000000"/>
              </w:rPr>
              <w:t>руб./Гкал</w:t>
            </w:r>
          </w:p>
        </w:tc>
        <w:tc>
          <w:tcPr>
            <w:tcW w:w="1418" w:type="dxa"/>
            <w:vAlign w:val="center"/>
          </w:tcPr>
          <w:p w14:paraId="577231C7" w14:textId="77777777" w:rsidR="00B80D58" w:rsidRDefault="00B80D58" w:rsidP="00AE6253">
            <w:pPr>
              <w:tabs>
                <w:tab w:val="left" w:pos="1365"/>
              </w:tabs>
              <w:jc w:val="center"/>
              <w:rPr>
                <w:color w:val="000000"/>
              </w:rPr>
            </w:pPr>
            <w:r>
              <w:rPr>
                <w:color w:val="000000"/>
              </w:rPr>
              <w:t>2113,92</w:t>
            </w:r>
          </w:p>
        </w:tc>
        <w:tc>
          <w:tcPr>
            <w:tcW w:w="1417" w:type="dxa"/>
            <w:vAlign w:val="center"/>
          </w:tcPr>
          <w:p w14:paraId="52EC84F8" w14:textId="77777777" w:rsidR="00B80D58" w:rsidRPr="00FB6F07" w:rsidRDefault="00B80D58" w:rsidP="00AE6253">
            <w:pPr>
              <w:tabs>
                <w:tab w:val="left" w:pos="1365"/>
              </w:tabs>
              <w:jc w:val="center"/>
            </w:pPr>
            <w:r>
              <w:rPr>
                <w:color w:val="000000"/>
              </w:rPr>
              <w:t>2219,62</w:t>
            </w:r>
          </w:p>
        </w:tc>
      </w:tr>
      <w:tr w:rsidR="00B80D58" w14:paraId="4366476F" w14:textId="77777777" w:rsidTr="00AE6253">
        <w:trPr>
          <w:trHeight w:val="1701"/>
        </w:trPr>
        <w:tc>
          <w:tcPr>
            <w:tcW w:w="710" w:type="dxa"/>
            <w:vAlign w:val="center"/>
          </w:tcPr>
          <w:p w14:paraId="20C11D4C" w14:textId="77777777" w:rsidR="00B80D58" w:rsidRDefault="00B80D58" w:rsidP="00AE6253">
            <w:pPr>
              <w:tabs>
                <w:tab w:val="left" w:pos="1365"/>
              </w:tabs>
              <w:jc w:val="center"/>
            </w:pPr>
            <w:r>
              <w:t>2.3.</w:t>
            </w:r>
          </w:p>
        </w:tc>
        <w:tc>
          <w:tcPr>
            <w:tcW w:w="2120" w:type="dxa"/>
            <w:vAlign w:val="center"/>
          </w:tcPr>
          <w:p w14:paraId="2B8DA94E" w14:textId="77777777" w:rsidR="00B80D58" w:rsidRPr="00166931" w:rsidRDefault="00B80D58" w:rsidP="00AE6253">
            <w:pPr>
              <w:tabs>
                <w:tab w:val="left" w:pos="1365"/>
              </w:tabs>
              <w:rPr>
                <w:bCs/>
              </w:rPr>
            </w:pPr>
            <w:r w:rsidRPr="008B5E8D">
              <w:rPr>
                <w:bCs/>
              </w:rPr>
              <w:t>МУП «МТСК»</w:t>
            </w:r>
            <w:r>
              <w:rPr>
                <w:bCs/>
              </w:rPr>
              <w:t>,</w:t>
            </w:r>
            <w:r w:rsidRPr="008B5E8D">
              <w:rPr>
                <w:bCs/>
              </w:rPr>
              <w:t xml:space="preserve"> ИНН 4214039620</w:t>
            </w:r>
          </w:p>
        </w:tc>
        <w:tc>
          <w:tcPr>
            <w:tcW w:w="1707" w:type="dxa"/>
            <w:vAlign w:val="center"/>
          </w:tcPr>
          <w:p w14:paraId="74A4CDC1" w14:textId="77777777" w:rsidR="00B80D58" w:rsidRDefault="00B80D58" w:rsidP="00AE6253">
            <w:pPr>
              <w:tabs>
                <w:tab w:val="left" w:pos="1365"/>
              </w:tabs>
              <w:rPr>
                <w:color w:val="000000"/>
              </w:rPr>
            </w:pPr>
            <w:r w:rsidRPr="008B5E8D">
              <w:rPr>
                <w:color w:val="000000"/>
              </w:rPr>
              <w:t xml:space="preserve">Многоквартирные дома, </w:t>
            </w:r>
            <w:r>
              <w:rPr>
                <w:color w:val="000000"/>
              </w:rPr>
              <w:t xml:space="preserve">             </w:t>
            </w:r>
            <w:r w:rsidRPr="008B5E8D">
              <w:rPr>
                <w:color w:val="000000"/>
              </w:rPr>
              <w:t xml:space="preserve">в том числе </w:t>
            </w:r>
            <w:r>
              <w:rPr>
                <w:color w:val="000000"/>
              </w:rPr>
              <w:t xml:space="preserve"> </w:t>
            </w:r>
            <w:r w:rsidRPr="008B5E8D">
              <w:rPr>
                <w:color w:val="000000"/>
              </w:rPr>
              <w:t>общежития квартирного секционного и коридорного типа, жилые дома</w:t>
            </w:r>
          </w:p>
        </w:tc>
        <w:tc>
          <w:tcPr>
            <w:tcW w:w="1276" w:type="dxa"/>
            <w:vAlign w:val="center"/>
          </w:tcPr>
          <w:p w14:paraId="71765CB2" w14:textId="77777777" w:rsidR="00B80D58" w:rsidRDefault="00B80D58" w:rsidP="00AE6253">
            <w:pPr>
              <w:tabs>
                <w:tab w:val="left" w:pos="1365"/>
              </w:tabs>
              <w:jc w:val="center"/>
              <w:rPr>
                <w:color w:val="000000"/>
              </w:rPr>
            </w:pPr>
            <w:r>
              <w:rPr>
                <w:color w:val="000000"/>
              </w:rPr>
              <w:t>-</w:t>
            </w:r>
          </w:p>
        </w:tc>
        <w:tc>
          <w:tcPr>
            <w:tcW w:w="1417" w:type="dxa"/>
            <w:vAlign w:val="center"/>
          </w:tcPr>
          <w:p w14:paraId="64CF14F8" w14:textId="77777777" w:rsidR="00B80D58" w:rsidRPr="008B5E8D" w:rsidRDefault="00B80D58" w:rsidP="00AE6253">
            <w:pPr>
              <w:tabs>
                <w:tab w:val="left" w:pos="1365"/>
              </w:tabs>
              <w:jc w:val="center"/>
              <w:rPr>
                <w:color w:val="000000"/>
              </w:rPr>
            </w:pPr>
            <w:r w:rsidRPr="008B5E8D">
              <w:rPr>
                <w:color w:val="000000"/>
              </w:rPr>
              <w:t>руб./Гкал</w:t>
            </w:r>
          </w:p>
        </w:tc>
        <w:tc>
          <w:tcPr>
            <w:tcW w:w="1418" w:type="dxa"/>
            <w:vAlign w:val="center"/>
          </w:tcPr>
          <w:p w14:paraId="7764551E" w14:textId="77777777" w:rsidR="00B80D58" w:rsidRDefault="00B80D58" w:rsidP="00AE6253">
            <w:pPr>
              <w:tabs>
                <w:tab w:val="left" w:pos="1365"/>
              </w:tabs>
              <w:jc w:val="center"/>
              <w:rPr>
                <w:color w:val="000000"/>
              </w:rPr>
            </w:pPr>
            <w:r>
              <w:rPr>
                <w:color w:val="000000"/>
              </w:rPr>
              <w:t>1844,63</w:t>
            </w:r>
          </w:p>
        </w:tc>
        <w:tc>
          <w:tcPr>
            <w:tcW w:w="1417" w:type="dxa"/>
            <w:vAlign w:val="center"/>
          </w:tcPr>
          <w:p w14:paraId="5F2256BC" w14:textId="77777777" w:rsidR="00B80D58" w:rsidRPr="00FB6F07" w:rsidRDefault="00B80D58" w:rsidP="00AE6253">
            <w:pPr>
              <w:tabs>
                <w:tab w:val="left" w:pos="1365"/>
              </w:tabs>
              <w:jc w:val="center"/>
            </w:pPr>
            <w:r>
              <w:rPr>
                <w:color w:val="000000"/>
              </w:rPr>
              <w:t>1936,86</w:t>
            </w:r>
          </w:p>
        </w:tc>
      </w:tr>
    </w:tbl>
    <w:p w14:paraId="45CF3EB2" w14:textId="77777777" w:rsidR="00B80D58" w:rsidRPr="00644293" w:rsidRDefault="00B80D58" w:rsidP="00B80D58">
      <w:pPr>
        <w:jc w:val="both"/>
        <w:rPr>
          <w:sz w:val="16"/>
          <w:szCs w:val="16"/>
        </w:rPr>
      </w:pPr>
    </w:p>
    <w:p w14:paraId="3AA5168B" w14:textId="77777777" w:rsidR="00B80D58" w:rsidRPr="00E20EA3" w:rsidRDefault="00B80D58" w:rsidP="00B80D58">
      <w:pPr>
        <w:ind w:firstLine="426"/>
        <w:jc w:val="both"/>
        <w:rPr>
          <w:sz w:val="26"/>
          <w:szCs w:val="26"/>
        </w:rPr>
      </w:pPr>
      <w:r w:rsidRPr="00E20EA3">
        <w:rPr>
          <w:sz w:val="26"/>
          <w:szCs w:val="26"/>
        </w:rPr>
        <w:t>* Льготные тарифы установлены с учетом пункта 6 статьи 168 Налогового кодекса Российской Федерации (часть вторая).</w:t>
      </w:r>
    </w:p>
    <w:p w14:paraId="6A5EB134" w14:textId="77777777" w:rsidR="00B80D58" w:rsidRPr="00E20EA3" w:rsidRDefault="00B80D58" w:rsidP="00B80D58">
      <w:pPr>
        <w:ind w:firstLine="426"/>
        <w:jc w:val="both"/>
        <w:rPr>
          <w:sz w:val="26"/>
          <w:szCs w:val="26"/>
        </w:rPr>
      </w:pPr>
      <w:r w:rsidRPr="00E20EA3">
        <w:rPr>
          <w:sz w:val="26"/>
          <w:szCs w:val="26"/>
        </w:rPr>
        <w:t xml:space="preserve">** Норматив потребления коммунальной услуги по отоплению установлен </w:t>
      </w:r>
      <w:r>
        <w:rPr>
          <w:sz w:val="26"/>
          <w:szCs w:val="26"/>
        </w:rPr>
        <w:t>п</w:t>
      </w:r>
      <w:r w:rsidRPr="00E20EA3">
        <w:rPr>
          <w:sz w:val="26"/>
          <w:szCs w:val="26"/>
        </w:rPr>
        <w:t xml:space="preserve">риказом </w:t>
      </w:r>
      <w:r w:rsidRPr="00E20EA3">
        <w:rPr>
          <w:bCs/>
          <w:sz w:val="26"/>
          <w:szCs w:val="26"/>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sidRPr="00E20EA3">
        <w:rPr>
          <w:sz w:val="26"/>
          <w:szCs w:val="26"/>
        </w:rPr>
        <w:t xml:space="preserve">                                                                      </w:t>
      </w:r>
    </w:p>
    <w:p w14:paraId="473FBD31" w14:textId="77777777" w:rsidR="00AB263C" w:rsidRDefault="00AB263C" w:rsidP="00CD0DE6">
      <w:pPr>
        <w:tabs>
          <w:tab w:val="left" w:pos="5580"/>
          <w:tab w:val="left" w:pos="9498"/>
        </w:tabs>
        <w:ind w:right="-569"/>
        <w:sectPr w:rsidR="00AB263C" w:rsidSect="00AB49D5">
          <w:pgSz w:w="11906" w:h="16838"/>
          <w:pgMar w:top="1134" w:right="566" w:bottom="1134" w:left="1701" w:header="708" w:footer="708" w:gutter="0"/>
          <w:cols w:space="708"/>
          <w:titlePg/>
          <w:docGrid w:linePitch="381"/>
        </w:sectPr>
      </w:pPr>
    </w:p>
    <w:p w14:paraId="7349CBA7" w14:textId="1F3A8250" w:rsidR="00AB263C" w:rsidRPr="001828C5" w:rsidRDefault="00AB263C" w:rsidP="00AB263C">
      <w:pPr>
        <w:tabs>
          <w:tab w:val="left" w:pos="5580"/>
          <w:tab w:val="left" w:pos="9498"/>
        </w:tabs>
        <w:ind w:left="-961" w:right="-569" w:firstLine="6631"/>
      </w:pPr>
      <w:r w:rsidRPr="001828C5">
        <w:lastRenderedPageBreak/>
        <w:t xml:space="preserve">Приложение № </w:t>
      </w:r>
      <w:r>
        <w:t xml:space="preserve">167 </w:t>
      </w:r>
      <w:r w:rsidRPr="001828C5">
        <w:t xml:space="preserve">к </w:t>
      </w:r>
      <w:r>
        <w:t xml:space="preserve">протоколу </w:t>
      </w:r>
      <w:r w:rsidRPr="001828C5">
        <w:t>№ 8</w:t>
      </w:r>
      <w:r>
        <w:t>7</w:t>
      </w:r>
    </w:p>
    <w:p w14:paraId="7116B11D" w14:textId="77777777" w:rsidR="00AB263C" w:rsidRPr="001828C5" w:rsidRDefault="00AB263C" w:rsidP="00AB263C">
      <w:pPr>
        <w:tabs>
          <w:tab w:val="left" w:pos="5580"/>
          <w:tab w:val="left" w:pos="9498"/>
        </w:tabs>
        <w:ind w:left="-961" w:right="-569" w:firstLine="6631"/>
      </w:pPr>
      <w:r w:rsidRPr="001828C5">
        <w:t>заседания правления Региональной</w:t>
      </w:r>
    </w:p>
    <w:p w14:paraId="0E9591A9" w14:textId="77777777" w:rsidR="00AB263C" w:rsidRPr="001828C5" w:rsidRDefault="00AB263C" w:rsidP="00AB263C">
      <w:pPr>
        <w:tabs>
          <w:tab w:val="left" w:pos="5580"/>
          <w:tab w:val="left" w:pos="9498"/>
        </w:tabs>
        <w:ind w:left="-961" w:right="-569" w:firstLine="6631"/>
      </w:pPr>
      <w:r w:rsidRPr="001828C5">
        <w:t>энергетической комиссии</w:t>
      </w:r>
    </w:p>
    <w:p w14:paraId="1B01B812" w14:textId="7DF0361D" w:rsidR="00AB263C" w:rsidRDefault="00AB263C" w:rsidP="00AB263C">
      <w:pPr>
        <w:tabs>
          <w:tab w:val="left" w:pos="5580"/>
          <w:tab w:val="left" w:pos="9498"/>
        </w:tabs>
        <w:ind w:left="-961" w:right="-569" w:firstLine="6631"/>
      </w:pPr>
      <w:r w:rsidRPr="001828C5">
        <w:t xml:space="preserve">Кузбасса от </w:t>
      </w:r>
      <w:r>
        <w:t>20</w:t>
      </w:r>
      <w:r w:rsidRPr="001828C5">
        <w:t>.12.2021</w:t>
      </w:r>
    </w:p>
    <w:p w14:paraId="0358ED73" w14:textId="77777777" w:rsidR="007654A1" w:rsidRDefault="007654A1" w:rsidP="00AB263C">
      <w:pPr>
        <w:tabs>
          <w:tab w:val="left" w:pos="5580"/>
          <w:tab w:val="left" w:pos="9498"/>
        </w:tabs>
        <w:ind w:left="-961" w:right="-569" w:firstLine="6631"/>
      </w:pPr>
    </w:p>
    <w:p w14:paraId="6E80CEB7" w14:textId="77777777" w:rsidR="007654A1" w:rsidRPr="007654A1" w:rsidRDefault="007654A1" w:rsidP="007654A1">
      <w:pPr>
        <w:keepNext/>
        <w:jc w:val="center"/>
        <w:outlineLvl w:val="0"/>
        <w:rPr>
          <w:b/>
          <w:iCs/>
          <w:sz w:val="28"/>
          <w:szCs w:val="28"/>
        </w:rPr>
      </w:pPr>
      <w:r w:rsidRPr="007654A1">
        <w:rPr>
          <w:b/>
          <w:iCs/>
          <w:sz w:val="28"/>
          <w:szCs w:val="28"/>
        </w:rPr>
        <w:t>Экспертное заключение</w:t>
      </w:r>
    </w:p>
    <w:p w14:paraId="5E873B1D" w14:textId="77777777" w:rsidR="007654A1" w:rsidRPr="007654A1" w:rsidRDefault="007654A1" w:rsidP="007654A1">
      <w:pPr>
        <w:keepNext/>
        <w:jc w:val="center"/>
        <w:outlineLvl w:val="0"/>
        <w:rPr>
          <w:b/>
          <w:iCs/>
          <w:sz w:val="28"/>
          <w:szCs w:val="28"/>
        </w:rPr>
      </w:pPr>
      <w:r w:rsidRPr="007654A1">
        <w:rPr>
          <w:b/>
          <w:iCs/>
          <w:sz w:val="28"/>
          <w:szCs w:val="28"/>
        </w:rPr>
        <w:t>Региональной энергетической комиссии Кузбасса</w:t>
      </w:r>
    </w:p>
    <w:p w14:paraId="04F3B276" w14:textId="059A1272" w:rsidR="007654A1" w:rsidRDefault="007654A1" w:rsidP="007654A1">
      <w:pPr>
        <w:tabs>
          <w:tab w:val="left" w:pos="10206"/>
        </w:tabs>
        <w:jc w:val="center"/>
        <w:rPr>
          <w:sz w:val="28"/>
          <w:szCs w:val="28"/>
        </w:rPr>
      </w:pPr>
      <w:r w:rsidRPr="007654A1">
        <w:rPr>
          <w:sz w:val="28"/>
          <w:szCs w:val="28"/>
        </w:rPr>
        <w:t>для установления льготных тарифов на холодное, горячее водоснабжение, водоотведение, тепловую энергию (мощность), твердое топливо на территории Мысковского городского округа на 2022 год</w:t>
      </w:r>
    </w:p>
    <w:p w14:paraId="02C265B3" w14:textId="77777777" w:rsidR="007654A1" w:rsidRPr="007654A1" w:rsidRDefault="007654A1" w:rsidP="007654A1">
      <w:pPr>
        <w:tabs>
          <w:tab w:val="left" w:pos="10206"/>
        </w:tabs>
        <w:jc w:val="center"/>
        <w:rPr>
          <w:sz w:val="28"/>
          <w:szCs w:val="28"/>
        </w:rPr>
      </w:pPr>
    </w:p>
    <w:p w14:paraId="67BE718C" w14:textId="77777777" w:rsidR="007654A1" w:rsidRPr="007654A1" w:rsidRDefault="007654A1" w:rsidP="007654A1">
      <w:pPr>
        <w:shd w:val="clear" w:color="auto" w:fill="FFFFFF"/>
        <w:jc w:val="center"/>
        <w:rPr>
          <w:b/>
          <w:bCs/>
          <w:color w:val="000000"/>
          <w:sz w:val="28"/>
          <w:szCs w:val="28"/>
        </w:rPr>
      </w:pPr>
      <w:r w:rsidRPr="007654A1">
        <w:rPr>
          <w:b/>
          <w:bCs/>
          <w:color w:val="000000"/>
          <w:sz w:val="28"/>
          <w:szCs w:val="28"/>
        </w:rPr>
        <w:t>Нормативно методическая база</w:t>
      </w:r>
    </w:p>
    <w:p w14:paraId="1016EDFD" w14:textId="77777777" w:rsidR="007654A1" w:rsidRPr="007654A1" w:rsidRDefault="007654A1" w:rsidP="007654A1">
      <w:pPr>
        <w:widowControl w:val="0"/>
        <w:autoSpaceDE w:val="0"/>
        <w:autoSpaceDN w:val="0"/>
        <w:adjustRightInd w:val="0"/>
        <w:ind w:firstLine="709"/>
        <w:jc w:val="both"/>
      </w:pPr>
    </w:p>
    <w:p w14:paraId="5AB4CC7D" w14:textId="77777777" w:rsidR="007654A1" w:rsidRPr="007654A1" w:rsidRDefault="007654A1" w:rsidP="007654A1">
      <w:pPr>
        <w:ind w:firstLineChars="160" w:firstLine="448"/>
        <w:jc w:val="both"/>
        <w:rPr>
          <w:sz w:val="28"/>
          <w:szCs w:val="28"/>
        </w:rPr>
      </w:pPr>
      <w:r w:rsidRPr="007654A1">
        <w:rPr>
          <w:sz w:val="28"/>
          <w:szCs w:val="28"/>
        </w:rPr>
        <w:t xml:space="preserve">Тарифы подлежат регулированию в соответствии </w:t>
      </w:r>
      <w:r w:rsidRPr="007654A1">
        <w:rPr>
          <w:sz w:val="28"/>
          <w:szCs w:val="28"/>
          <w:lang w:val="en-US"/>
        </w:rPr>
        <w:t>c</w:t>
      </w:r>
      <w:r w:rsidRPr="007654A1">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515BF7C" w14:textId="77777777" w:rsidR="007654A1" w:rsidRPr="007654A1" w:rsidRDefault="007654A1" w:rsidP="007654A1">
      <w:pPr>
        <w:ind w:firstLineChars="160" w:firstLine="448"/>
        <w:jc w:val="both"/>
        <w:rPr>
          <w:sz w:val="28"/>
          <w:szCs w:val="28"/>
        </w:rPr>
      </w:pPr>
      <w:r w:rsidRPr="007654A1">
        <w:rPr>
          <w:rFonts w:hint="eastAsia"/>
          <w:sz w:val="28"/>
          <w:szCs w:val="28"/>
        </w:rPr>
        <w:t>Средний</w:t>
      </w:r>
      <w:r w:rsidRPr="007654A1">
        <w:rPr>
          <w:sz w:val="28"/>
          <w:szCs w:val="28"/>
        </w:rPr>
        <w:t xml:space="preserve"> </w:t>
      </w:r>
      <w:r w:rsidRPr="007654A1">
        <w:rPr>
          <w:rFonts w:hint="eastAsia"/>
          <w:sz w:val="28"/>
          <w:szCs w:val="28"/>
        </w:rPr>
        <w:t>индекс</w:t>
      </w:r>
      <w:r w:rsidRPr="007654A1">
        <w:rPr>
          <w:sz w:val="28"/>
          <w:szCs w:val="28"/>
        </w:rPr>
        <w:t xml:space="preserve"> </w:t>
      </w:r>
      <w:r w:rsidRPr="007654A1">
        <w:rPr>
          <w:rFonts w:hint="eastAsia"/>
          <w:sz w:val="28"/>
          <w:szCs w:val="28"/>
        </w:rPr>
        <w:t>изменения</w:t>
      </w:r>
      <w:r w:rsidRPr="007654A1">
        <w:rPr>
          <w:sz w:val="28"/>
          <w:szCs w:val="28"/>
        </w:rPr>
        <w:t xml:space="preserve"> </w:t>
      </w:r>
      <w:r w:rsidRPr="007654A1">
        <w:rPr>
          <w:rFonts w:hint="eastAsia"/>
          <w:sz w:val="28"/>
          <w:szCs w:val="28"/>
        </w:rPr>
        <w:t>размера</w:t>
      </w:r>
      <w:r w:rsidRPr="007654A1">
        <w:rPr>
          <w:sz w:val="28"/>
          <w:szCs w:val="28"/>
        </w:rPr>
        <w:t xml:space="preserve"> </w:t>
      </w:r>
      <w:r w:rsidRPr="007654A1">
        <w:rPr>
          <w:rFonts w:hint="eastAsia"/>
          <w:sz w:val="28"/>
          <w:szCs w:val="28"/>
        </w:rPr>
        <w:t>вносимой</w:t>
      </w:r>
      <w:r w:rsidRPr="007654A1">
        <w:rPr>
          <w:sz w:val="28"/>
          <w:szCs w:val="28"/>
        </w:rPr>
        <w:t xml:space="preserve"> </w:t>
      </w:r>
      <w:r w:rsidRPr="007654A1">
        <w:rPr>
          <w:rFonts w:hint="eastAsia"/>
          <w:sz w:val="28"/>
          <w:szCs w:val="28"/>
        </w:rPr>
        <w:t>гражданами</w:t>
      </w:r>
      <w:r w:rsidRPr="007654A1">
        <w:rPr>
          <w:sz w:val="28"/>
          <w:szCs w:val="28"/>
        </w:rPr>
        <w:t xml:space="preserve"> </w:t>
      </w:r>
      <w:r w:rsidRPr="007654A1">
        <w:rPr>
          <w:rFonts w:hint="eastAsia"/>
          <w:sz w:val="28"/>
          <w:szCs w:val="28"/>
        </w:rPr>
        <w:t>платы</w:t>
      </w:r>
      <w:r w:rsidRPr="007654A1">
        <w:rPr>
          <w:sz w:val="28"/>
          <w:szCs w:val="28"/>
        </w:rPr>
        <w:t xml:space="preserve">                          </w:t>
      </w:r>
      <w:r w:rsidRPr="007654A1">
        <w:rPr>
          <w:rFonts w:hint="eastAsia"/>
          <w:sz w:val="28"/>
          <w:szCs w:val="28"/>
        </w:rPr>
        <w:t>за</w:t>
      </w:r>
      <w:r w:rsidRPr="007654A1">
        <w:rPr>
          <w:sz w:val="28"/>
          <w:szCs w:val="28"/>
        </w:rPr>
        <w:t xml:space="preserve"> </w:t>
      </w:r>
      <w:r w:rsidRPr="007654A1">
        <w:rPr>
          <w:rFonts w:hint="eastAsia"/>
          <w:sz w:val="28"/>
          <w:szCs w:val="28"/>
        </w:rPr>
        <w:t>коммунальные</w:t>
      </w:r>
      <w:r w:rsidRPr="007654A1">
        <w:rPr>
          <w:sz w:val="28"/>
          <w:szCs w:val="28"/>
        </w:rPr>
        <w:t xml:space="preserve"> </w:t>
      </w:r>
      <w:r w:rsidRPr="007654A1">
        <w:rPr>
          <w:rFonts w:hint="eastAsia"/>
          <w:sz w:val="28"/>
          <w:szCs w:val="28"/>
        </w:rPr>
        <w:t>услуги</w:t>
      </w:r>
      <w:r w:rsidRPr="007654A1">
        <w:rPr>
          <w:sz w:val="28"/>
          <w:szCs w:val="28"/>
        </w:rPr>
        <w:t xml:space="preserve"> </w:t>
      </w:r>
      <w:r w:rsidRPr="007654A1">
        <w:rPr>
          <w:rFonts w:hint="eastAsia"/>
          <w:sz w:val="28"/>
          <w:szCs w:val="28"/>
        </w:rPr>
        <w:t>для</w:t>
      </w:r>
      <w:r w:rsidRPr="007654A1">
        <w:rPr>
          <w:sz w:val="28"/>
          <w:szCs w:val="28"/>
        </w:rPr>
        <w:t xml:space="preserve"> </w:t>
      </w:r>
      <w:r w:rsidRPr="007654A1">
        <w:rPr>
          <w:rFonts w:hint="eastAsia"/>
          <w:sz w:val="28"/>
          <w:szCs w:val="28"/>
        </w:rPr>
        <w:t>Кемеровской</w:t>
      </w:r>
      <w:r w:rsidRPr="007654A1">
        <w:rPr>
          <w:sz w:val="28"/>
          <w:szCs w:val="28"/>
        </w:rPr>
        <w:t xml:space="preserve"> </w:t>
      </w:r>
      <w:r w:rsidRPr="007654A1">
        <w:rPr>
          <w:rFonts w:hint="eastAsia"/>
          <w:sz w:val="28"/>
          <w:szCs w:val="28"/>
        </w:rPr>
        <w:t>области</w:t>
      </w:r>
      <w:r w:rsidRPr="007654A1">
        <w:rPr>
          <w:sz w:val="28"/>
          <w:szCs w:val="28"/>
        </w:rPr>
        <w:t xml:space="preserve"> - Кузбасса установлен р</w:t>
      </w:r>
      <w:r w:rsidRPr="007654A1">
        <w:rPr>
          <w:rFonts w:hint="eastAsia"/>
          <w:sz w:val="28"/>
          <w:szCs w:val="28"/>
        </w:rPr>
        <w:t>аспоряжением</w:t>
      </w:r>
      <w:r w:rsidRPr="007654A1">
        <w:rPr>
          <w:sz w:val="28"/>
          <w:szCs w:val="28"/>
        </w:rPr>
        <w:t xml:space="preserve"> </w:t>
      </w:r>
      <w:r w:rsidRPr="007654A1">
        <w:rPr>
          <w:rFonts w:hint="eastAsia"/>
          <w:sz w:val="28"/>
          <w:szCs w:val="28"/>
        </w:rPr>
        <w:t>Правительства</w:t>
      </w:r>
      <w:r w:rsidRPr="007654A1">
        <w:rPr>
          <w:sz w:val="28"/>
          <w:szCs w:val="28"/>
        </w:rPr>
        <w:t xml:space="preserve"> </w:t>
      </w:r>
      <w:r w:rsidRPr="007654A1">
        <w:rPr>
          <w:rFonts w:hint="eastAsia"/>
          <w:sz w:val="28"/>
          <w:szCs w:val="28"/>
        </w:rPr>
        <w:t>Российской</w:t>
      </w:r>
      <w:r w:rsidRPr="007654A1">
        <w:rPr>
          <w:sz w:val="28"/>
          <w:szCs w:val="28"/>
        </w:rPr>
        <w:t xml:space="preserve"> </w:t>
      </w:r>
      <w:r w:rsidRPr="007654A1">
        <w:rPr>
          <w:rFonts w:hint="eastAsia"/>
          <w:sz w:val="28"/>
          <w:szCs w:val="28"/>
        </w:rPr>
        <w:t>Федерации</w:t>
      </w:r>
      <w:r w:rsidRPr="007654A1">
        <w:rPr>
          <w:sz w:val="28"/>
          <w:szCs w:val="28"/>
        </w:rPr>
        <w:t xml:space="preserve"> </w:t>
      </w:r>
      <w:r w:rsidRPr="007654A1">
        <w:rPr>
          <w:rFonts w:hint="eastAsia"/>
          <w:sz w:val="28"/>
          <w:szCs w:val="28"/>
        </w:rPr>
        <w:t>от</w:t>
      </w:r>
      <w:r w:rsidRPr="007654A1">
        <w:rPr>
          <w:sz w:val="28"/>
          <w:szCs w:val="28"/>
        </w:rPr>
        <w:t xml:space="preserve"> 30.10.2021 </w:t>
      </w:r>
      <w:r w:rsidRPr="007654A1">
        <w:rPr>
          <w:rFonts w:hint="eastAsia"/>
          <w:sz w:val="28"/>
          <w:szCs w:val="28"/>
        </w:rPr>
        <w:t>№</w:t>
      </w:r>
      <w:r w:rsidRPr="007654A1">
        <w:rPr>
          <w:sz w:val="28"/>
          <w:szCs w:val="28"/>
        </w:rPr>
        <w:t xml:space="preserve"> 3073-</w:t>
      </w:r>
      <w:r w:rsidRPr="007654A1">
        <w:rPr>
          <w:rFonts w:hint="eastAsia"/>
          <w:sz w:val="28"/>
          <w:szCs w:val="28"/>
        </w:rPr>
        <w:t>р</w:t>
      </w:r>
      <w:r w:rsidRPr="007654A1">
        <w:rPr>
          <w:sz w:val="28"/>
          <w:szCs w:val="28"/>
        </w:rPr>
        <w:t>. Н</w:t>
      </w:r>
      <w:r w:rsidRPr="007654A1">
        <w:rPr>
          <w:rFonts w:hint="eastAsia"/>
          <w:sz w:val="28"/>
          <w:szCs w:val="28"/>
        </w:rPr>
        <w:t>а</w:t>
      </w:r>
      <w:r w:rsidRPr="007654A1">
        <w:rPr>
          <w:sz w:val="28"/>
          <w:szCs w:val="28"/>
        </w:rPr>
        <w:t xml:space="preserve"> первое полугодие 2022 года </w:t>
      </w:r>
      <w:r w:rsidRPr="007654A1">
        <w:rPr>
          <w:rFonts w:hint="eastAsia"/>
          <w:sz w:val="28"/>
          <w:szCs w:val="28"/>
        </w:rPr>
        <w:t>установлен</w:t>
      </w:r>
      <w:r w:rsidRPr="007654A1">
        <w:rPr>
          <w:sz w:val="28"/>
          <w:szCs w:val="28"/>
        </w:rPr>
        <w:t xml:space="preserve"> </w:t>
      </w:r>
      <w:r w:rsidRPr="007654A1">
        <w:rPr>
          <w:rFonts w:hint="eastAsia"/>
          <w:sz w:val="28"/>
          <w:szCs w:val="28"/>
        </w:rPr>
        <w:t>средний</w:t>
      </w:r>
      <w:r w:rsidRPr="007654A1">
        <w:rPr>
          <w:sz w:val="28"/>
          <w:szCs w:val="28"/>
        </w:rPr>
        <w:t xml:space="preserve"> </w:t>
      </w:r>
      <w:r w:rsidRPr="007654A1">
        <w:rPr>
          <w:rFonts w:hint="eastAsia"/>
          <w:sz w:val="28"/>
          <w:szCs w:val="28"/>
        </w:rPr>
        <w:t>индекс</w:t>
      </w:r>
      <w:r w:rsidRPr="007654A1">
        <w:rPr>
          <w:sz w:val="28"/>
          <w:szCs w:val="28"/>
        </w:rPr>
        <w:t xml:space="preserve"> </w:t>
      </w:r>
      <w:r w:rsidRPr="007654A1">
        <w:rPr>
          <w:rFonts w:hint="eastAsia"/>
          <w:sz w:val="28"/>
          <w:szCs w:val="28"/>
        </w:rPr>
        <w:t>изменения</w:t>
      </w:r>
      <w:r w:rsidRPr="007654A1">
        <w:rPr>
          <w:sz w:val="28"/>
          <w:szCs w:val="28"/>
        </w:rPr>
        <w:t xml:space="preserve"> </w:t>
      </w:r>
      <w:r w:rsidRPr="007654A1">
        <w:rPr>
          <w:rFonts w:hint="eastAsia"/>
          <w:sz w:val="28"/>
          <w:szCs w:val="28"/>
        </w:rPr>
        <w:t>размера</w:t>
      </w:r>
      <w:r w:rsidRPr="007654A1">
        <w:rPr>
          <w:sz w:val="28"/>
          <w:szCs w:val="28"/>
        </w:rPr>
        <w:t xml:space="preserve"> </w:t>
      </w:r>
      <w:r w:rsidRPr="007654A1">
        <w:rPr>
          <w:rFonts w:hint="eastAsia"/>
          <w:sz w:val="28"/>
          <w:szCs w:val="28"/>
        </w:rPr>
        <w:t>вносимой</w:t>
      </w:r>
      <w:r w:rsidRPr="007654A1">
        <w:rPr>
          <w:sz w:val="28"/>
          <w:szCs w:val="28"/>
        </w:rPr>
        <w:t xml:space="preserve"> </w:t>
      </w:r>
      <w:r w:rsidRPr="007654A1">
        <w:rPr>
          <w:rFonts w:hint="eastAsia"/>
          <w:sz w:val="28"/>
          <w:szCs w:val="28"/>
        </w:rPr>
        <w:t>гражданами</w:t>
      </w:r>
      <w:r w:rsidRPr="007654A1">
        <w:rPr>
          <w:sz w:val="28"/>
          <w:szCs w:val="28"/>
        </w:rPr>
        <w:t xml:space="preserve"> </w:t>
      </w:r>
      <w:r w:rsidRPr="007654A1">
        <w:rPr>
          <w:rFonts w:hint="eastAsia"/>
          <w:sz w:val="28"/>
          <w:szCs w:val="28"/>
        </w:rPr>
        <w:t>платы</w:t>
      </w:r>
      <w:r w:rsidRPr="007654A1">
        <w:rPr>
          <w:sz w:val="28"/>
          <w:szCs w:val="28"/>
        </w:rPr>
        <w:t xml:space="preserve"> </w:t>
      </w:r>
      <w:r w:rsidRPr="007654A1">
        <w:rPr>
          <w:rFonts w:hint="eastAsia"/>
          <w:sz w:val="28"/>
          <w:szCs w:val="28"/>
        </w:rPr>
        <w:t>за</w:t>
      </w:r>
      <w:r w:rsidRPr="007654A1">
        <w:rPr>
          <w:sz w:val="28"/>
          <w:szCs w:val="28"/>
        </w:rPr>
        <w:t xml:space="preserve"> </w:t>
      </w:r>
      <w:r w:rsidRPr="007654A1">
        <w:rPr>
          <w:rFonts w:hint="eastAsia"/>
          <w:sz w:val="28"/>
          <w:szCs w:val="28"/>
        </w:rPr>
        <w:t>коммунальные</w:t>
      </w:r>
      <w:r w:rsidRPr="007654A1">
        <w:rPr>
          <w:sz w:val="28"/>
          <w:szCs w:val="28"/>
        </w:rPr>
        <w:t xml:space="preserve"> </w:t>
      </w:r>
      <w:r w:rsidRPr="007654A1">
        <w:rPr>
          <w:rFonts w:hint="eastAsia"/>
          <w:sz w:val="28"/>
          <w:szCs w:val="28"/>
        </w:rPr>
        <w:t>услуги</w:t>
      </w:r>
      <w:r w:rsidRPr="007654A1">
        <w:rPr>
          <w:sz w:val="28"/>
          <w:szCs w:val="28"/>
        </w:rPr>
        <w:t xml:space="preserve"> – 0%, на </w:t>
      </w:r>
      <w:r w:rsidRPr="007654A1">
        <w:rPr>
          <w:rFonts w:hint="eastAsia"/>
          <w:sz w:val="28"/>
          <w:szCs w:val="28"/>
        </w:rPr>
        <w:t>второе</w:t>
      </w:r>
      <w:r w:rsidRPr="007654A1">
        <w:rPr>
          <w:sz w:val="28"/>
          <w:szCs w:val="28"/>
        </w:rPr>
        <w:t xml:space="preserve"> </w:t>
      </w:r>
      <w:r w:rsidRPr="007654A1">
        <w:rPr>
          <w:rFonts w:hint="eastAsia"/>
          <w:sz w:val="28"/>
          <w:szCs w:val="28"/>
        </w:rPr>
        <w:t>полугодие</w:t>
      </w:r>
      <w:r w:rsidRPr="007654A1">
        <w:rPr>
          <w:sz w:val="28"/>
          <w:szCs w:val="28"/>
        </w:rPr>
        <w:t xml:space="preserve"> 2022 </w:t>
      </w:r>
      <w:r w:rsidRPr="007654A1">
        <w:rPr>
          <w:rFonts w:hint="eastAsia"/>
          <w:sz w:val="28"/>
          <w:szCs w:val="28"/>
        </w:rPr>
        <w:t>года</w:t>
      </w:r>
      <w:r w:rsidRPr="007654A1">
        <w:rPr>
          <w:sz w:val="28"/>
          <w:szCs w:val="28"/>
        </w:rPr>
        <w:t xml:space="preserve"> </w:t>
      </w:r>
      <w:r w:rsidRPr="007654A1">
        <w:rPr>
          <w:rFonts w:hint="eastAsia"/>
          <w:sz w:val="28"/>
          <w:szCs w:val="28"/>
        </w:rPr>
        <w:t>на</w:t>
      </w:r>
      <w:r w:rsidRPr="007654A1">
        <w:rPr>
          <w:sz w:val="28"/>
          <w:szCs w:val="28"/>
        </w:rPr>
        <w:t xml:space="preserve"> </w:t>
      </w:r>
      <w:r w:rsidRPr="007654A1">
        <w:rPr>
          <w:rFonts w:hint="eastAsia"/>
          <w:sz w:val="28"/>
          <w:szCs w:val="28"/>
        </w:rPr>
        <w:t>уровне</w:t>
      </w:r>
      <w:r w:rsidRPr="007654A1">
        <w:rPr>
          <w:sz w:val="28"/>
          <w:szCs w:val="28"/>
        </w:rPr>
        <w:t xml:space="preserve"> 4,5%. </w:t>
      </w:r>
    </w:p>
    <w:p w14:paraId="0E5FDD5A" w14:textId="77777777" w:rsidR="007654A1" w:rsidRPr="007654A1" w:rsidRDefault="007654A1" w:rsidP="007654A1">
      <w:pPr>
        <w:ind w:firstLineChars="160" w:firstLine="448"/>
        <w:jc w:val="both"/>
        <w:rPr>
          <w:sz w:val="28"/>
          <w:szCs w:val="28"/>
        </w:rPr>
      </w:pPr>
      <w:r w:rsidRPr="007654A1">
        <w:rPr>
          <w:rFonts w:hint="eastAsia"/>
          <w:sz w:val="28"/>
          <w:szCs w:val="28"/>
        </w:rPr>
        <w:t>Распоряжением</w:t>
      </w:r>
      <w:r w:rsidRPr="007654A1">
        <w:rPr>
          <w:sz w:val="28"/>
          <w:szCs w:val="28"/>
        </w:rPr>
        <w:t xml:space="preserve"> </w:t>
      </w:r>
      <w:r w:rsidRPr="007654A1">
        <w:rPr>
          <w:rFonts w:hint="eastAsia"/>
          <w:sz w:val="28"/>
          <w:szCs w:val="28"/>
        </w:rPr>
        <w:t>Правительства</w:t>
      </w:r>
      <w:r w:rsidRPr="007654A1">
        <w:rPr>
          <w:sz w:val="28"/>
          <w:szCs w:val="28"/>
        </w:rPr>
        <w:t xml:space="preserve"> </w:t>
      </w:r>
      <w:r w:rsidRPr="007654A1">
        <w:rPr>
          <w:rFonts w:hint="eastAsia"/>
          <w:sz w:val="28"/>
          <w:szCs w:val="28"/>
        </w:rPr>
        <w:t>Российской</w:t>
      </w:r>
      <w:r w:rsidRPr="007654A1">
        <w:rPr>
          <w:sz w:val="28"/>
          <w:szCs w:val="28"/>
        </w:rPr>
        <w:t xml:space="preserve"> </w:t>
      </w:r>
      <w:r w:rsidRPr="007654A1">
        <w:rPr>
          <w:rFonts w:hint="eastAsia"/>
          <w:sz w:val="28"/>
          <w:szCs w:val="28"/>
        </w:rPr>
        <w:t>Федерации</w:t>
      </w:r>
      <w:r w:rsidRPr="007654A1">
        <w:rPr>
          <w:sz w:val="28"/>
          <w:szCs w:val="28"/>
        </w:rPr>
        <w:t xml:space="preserve"> </w:t>
      </w:r>
      <w:r w:rsidRPr="007654A1">
        <w:rPr>
          <w:rFonts w:hint="eastAsia"/>
          <w:sz w:val="28"/>
          <w:szCs w:val="28"/>
        </w:rPr>
        <w:t>от</w:t>
      </w:r>
      <w:r w:rsidRPr="007654A1">
        <w:rPr>
          <w:sz w:val="28"/>
          <w:szCs w:val="28"/>
        </w:rPr>
        <w:t xml:space="preserve"> 15.11.2018                  </w:t>
      </w:r>
      <w:r w:rsidRPr="007654A1">
        <w:rPr>
          <w:rFonts w:hint="eastAsia"/>
          <w:sz w:val="28"/>
          <w:szCs w:val="28"/>
        </w:rPr>
        <w:t>№</w:t>
      </w:r>
      <w:r w:rsidRPr="007654A1">
        <w:rPr>
          <w:sz w:val="28"/>
          <w:szCs w:val="28"/>
        </w:rPr>
        <w:t xml:space="preserve"> 2490-</w:t>
      </w:r>
      <w:r w:rsidRPr="007654A1">
        <w:rPr>
          <w:rFonts w:hint="eastAsia"/>
          <w:sz w:val="28"/>
          <w:szCs w:val="28"/>
        </w:rPr>
        <w:t>р</w:t>
      </w:r>
      <w:r w:rsidRPr="007654A1">
        <w:rPr>
          <w:sz w:val="28"/>
          <w:szCs w:val="28"/>
        </w:rPr>
        <w:t xml:space="preserve"> </w:t>
      </w:r>
      <w:r w:rsidRPr="007654A1">
        <w:rPr>
          <w:rFonts w:hint="eastAsia"/>
          <w:sz w:val="28"/>
          <w:szCs w:val="28"/>
        </w:rPr>
        <w:t>установлен</w:t>
      </w:r>
      <w:r w:rsidRPr="007654A1">
        <w:rPr>
          <w:sz w:val="28"/>
          <w:szCs w:val="28"/>
        </w:rPr>
        <w:t xml:space="preserve"> </w:t>
      </w:r>
      <w:r w:rsidRPr="007654A1">
        <w:rPr>
          <w:rFonts w:hint="eastAsia"/>
          <w:sz w:val="28"/>
          <w:szCs w:val="28"/>
        </w:rPr>
        <w:t>размер</w:t>
      </w:r>
      <w:r w:rsidRPr="007654A1">
        <w:rPr>
          <w:sz w:val="28"/>
          <w:szCs w:val="28"/>
        </w:rPr>
        <w:t xml:space="preserve"> </w:t>
      </w:r>
      <w:r w:rsidRPr="007654A1">
        <w:rPr>
          <w:rFonts w:hint="eastAsia"/>
          <w:sz w:val="28"/>
          <w:szCs w:val="28"/>
        </w:rPr>
        <w:t>предельно</w:t>
      </w:r>
      <w:r w:rsidRPr="007654A1">
        <w:rPr>
          <w:sz w:val="28"/>
          <w:szCs w:val="28"/>
        </w:rPr>
        <w:t xml:space="preserve"> </w:t>
      </w:r>
      <w:r w:rsidRPr="007654A1">
        <w:rPr>
          <w:rFonts w:hint="eastAsia"/>
          <w:sz w:val="28"/>
          <w:szCs w:val="28"/>
        </w:rPr>
        <w:t>допустимого</w:t>
      </w:r>
      <w:r w:rsidRPr="007654A1">
        <w:rPr>
          <w:sz w:val="28"/>
          <w:szCs w:val="28"/>
        </w:rPr>
        <w:t xml:space="preserve"> </w:t>
      </w:r>
      <w:r w:rsidRPr="007654A1">
        <w:rPr>
          <w:rFonts w:hint="eastAsia"/>
          <w:sz w:val="28"/>
          <w:szCs w:val="28"/>
        </w:rPr>
        <w:t>отклонения</w:t>
      </w:r>
      <w:r w:rsidRPr="007654A1">
        <w:rPr>
          <w:sz w:val="28"/>
          <w:szCs w:val="28"/>
        </w:rPr>
        <w:t xml:space="preserve"> </w:t>
      </w:r>
      <w:r w:rsidRPr="007654A1">
        <w:rPr>
          <w:rFonts w:hint="eastAsia"/>
          <w:sz w:val="28"/>
          <w:szCs w:val="28"/>
        </w:rPr>
        <w:t>по</w:t>
      </w:r>
      <w:r w:rsidRPr="007654A1">
        <w:rPr>
          <w:sz w:val="28"/>
          <w:szCs w:val="28"/>
        </w:rPr>
        <w:t xml:space="preserve"> </w:t>
      </w:r>
      <w:r w:rsidRPr="007654A1">
        <w:rPr>
          <w:rFonts w:hint="eastAsia"/>
          <w:sz w:val="28"/>
          <w:szCs w:val="28"/>
        </w:rPr>
        <w:t>отдельным</w:t>
      </w:r>
      <w:r w:rsidRPr="007654A1">
        <w:rPr>
          <w:sz w:val="28"/>
          <w:szCs w:val="28"/>
        </w:rPr>
        <w:t xml:space="preserve"> </w:t>
      </w:r>
      <w:r w:rsidRPr="007654A1">
        <w:rPr>
          <w:rFonts w:hint="eastAsia"/>
          <w:sz w:val="28"/>
          <w:szCs w:val="28"/>
        </w:rPr>
        <w:t>муниципальным</w:t>
      </w:r>
      <w:r w:rsidRPr="007654A1">
        <w:rPr>
          <w:sz w:val="28"/>
          <w:szCs w:val="28"/>
        </w:rPr>
        <w:t xml:space="preserve"> </w:t>
      </w:r>
      <w:r w:rsidRPr="007654A1">
        <w:rPr>
          <w:rFonts w:hint="eastAsia"/>
          <w:sz w:val="28"/>
          <w:szCs w:val="28"/>
        </w:rPr>
        <w:t>образованиям</w:t>
      </w:r>
      <w:r w:rsidRPr="007654A1">
        <w:rPr>
          <w:sz w:val="28"/>
          <w:szCs w:val="28"/>
        </w:rPr>
        <w:t xml:space="preserve"> </w:t>
      </w:r>
      <w:r w:rsidRPr="007654A1">
        <w:rPr>
          <w:rFonts w:hint="eastAsia"/>
          <w:sz w:val="28"/>
          <w:szCs w:val="28"/>
        </w:rPr>
        <w:t>Кемеровской</w:t>
      </w:r>
      <w:r w:rsidRPr="007654A1">
        <w:rPr>
          <w:sz w:val="28"/>
          <w:szCs w:val="28"/>
        </w:rPr>
        <w:t xml:space="preserve"> </w:t>
      </w:r>
      <w:r w:rsidRPr="007654A1">
        <w:rPr>
          <w:rFonts w:hint="eastAsia"/>
          <w:sz w:val="28"/>
          <w:szCs w:val="28"/>
        </w:rPr>
        <w:t>области</w:t>
      </w:r>
      <w:r w:rsidRPr="007654A1">
        <w:rPr>
          <w:sz w:val="28"/>
          <w:szCs w:val="28"/>
        </w:rPr>
        <w:t xml:space="preserve"> - Кузбасса </w:t>
      </w:r>
      <w:r w:rsidRPr="007654A1">
        <w:rPr>
          <w:rFonts w:hint="eastAsia"/>
          <w:sz w:val="28"/>
          <w:szCs w:val="28"/>
        </w:rPr>
        <w:t>от</w:t>
      </w:r>
      <w:r w:rsidRPr="007654A1">
        <w:rPr>
          <w:sz w:val="28"/>
          <w:szCs w:val="28"/>
        </w:rPr>
        <w:t xml:space="preserve"> </w:t>
      </w:r>
      <w:r w:rsidRPr="007654A1">
        <w:rPr>
          <w:rFonts w:hint="eastAsia"/>
          <w:sz w:val="28"/>
          <w:szCs w:val="28"/>
        </w:rPr>
        <w:t>величины</w:t>
      </w:r>
      <w:r w:rsidRPr="007654A1">
        <w:rPr>
          <w:sz w:val="28"/>
          <w:szCs w:val="28"/>
        </w:rPr>
        <w:t xml:space="preserve"> </w:t>
      </w:r>
      <w:r w:rsidRPr="007654A1">
        <w:rPr>
          <w:rFonts w:hint="eastAsia"/>
          <w:sz w:val="28"/>
          <w:szCs w:val="28"/>
        </w:rPr>
        <w:t>указанных</w:t>
      </w:r>
      <w:r w:rsidRPr="007654A1">
        <w:rPr>
          <w:sz w:val="28"/>
          <w:szCs w:val="28"/>
        </w:rPr>
        <w:t xml:space="preserve"> </w:t>
      </w:r>
      <w:r w:rsidRPr="007654A1">
        <w:rPr>
          <w:rFonts w:hint="eastAsia"/>
          <w:sz w:val="28"/>
          <w:szCs w:val="28"/>
        </w:rPr>
        <w:t>индексов</w:t>
      </w:r>
      <w:r w:rsidRPr="007654A1">
        <w:rPr>
          <w:sz w:val="28"/>
          <w:szCs w:val="28"/>
        </w:rPr>
        <w:t xml:space="preserve"> </w:t>
      </w:r>
      <w:r w:rsidRPr="007654A1">
        <w:rPr>
          <w:rFonts w:hint="eastAsia"/>
          <w:sz w:val="28"/>
          <w:szCs w:val="28"/>
        </w:rPr>
        <w:t>на</w:t>
      </w:r>
      <w:r w:rsidRPr="007654A1">
        <w:rPr>
          <w:sz w:val="28"/>
          <w:szCs w:val="28"/>
        </w:rPr>
        <w:t xml:space="preserve"> 2022 </w:t>
      </w:r>
      <w:r w:rsidRPr="007654A1">
        <w:rPr>
          <w:rFonts w:hint="eastAsia"/>
          <w:sz w:val="28"/>
          <w:szCs w:val="28"/>
        </w:rPr>
        <w:t>год</w:t>
      </w:r>
      <w:r w:rsidRPr="007654A1">
        <w:rPr>
          <w:sz w:val="28"/>
          <w:szCs w:val="28"/>
        </w:rPr>
        <w:t xml:space="preserve"> </w:t>
      </w:r>
      <w:r w:rsidRPr="007654A1">
        <w:rPr>
          <w:rFonts w:hint="eastAsia"/>
          <w:sz w:val="28"/>
          <w:szCs w:val="28"/>
        </w:rPr>
        <w:t>в</w:t>
      </w:r>
      <w:r w:rsidRPr="007654A1">
        <w:rPr>
          <w:sz w:val="28"/>
          <w:szCs w:val="28"/>
        </w:rPr>
        <w:t xml:space="preserve"> </w:t>
      </w:r>
      <w:r w:rsidRPr="007654A1">
        <w:rPr>
          <w:rFonts w:hint="eastAsia"/>
          <w:sz w:val="28"/>
          <w:szCs w:val="28"/>
        </w:rPr>
        <w:t>размере</w:t>
      </w:r>
      <w:r w:rsidRPr="007654A1">
        <w:rPr>
          <w:sz w:val="28"/>
          <w:szCs w:val="28"/>
        </w:rPr>
        <w:t xml:space="preserve"> 3%.</w:t>
      </w:r>
    </w:p>
    <w:p w14:paraId="0EBB8F5A"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В соответствии с утвержденными параметрами постановлением Губернатора Кемеровской области – Кузбасса от 2</w:t>
      </w:r>
      <w:r w:rsidRPr="007654A1">
        <w:rPr>
          <w:color w:val="000000" w:themeColor="text1"/>
          <w:sz w:val="28"/>
          <w:szCs w:val="28"/>
        </w:rPr>
        <w:t xml:space="preserve">0.12.2021 № 109 </w:t>
      </w:r>
      <w:r w:rsidRPr="007654A1">
        <w:rPr>
          <w:sz w:val="28"/>
          <w:szCs w:val="28"/>
        </w:rPr>
        <w:t>-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Мысковского городскому округу предельный (максимальный) индекс изменения размера вносимой гражданами платы за коммунальные услуги на первое полугодие 2021 года утвержден                   в размере 0%, на второе полугодие – 5,2%.</w:t>
      </w:r>
    </w:p>
    <w:p w14:paraId="4C773860"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14BA9C0F" w14:textId="77777777" w:rsidR="007654A1" w:rsidRPr="007654A1" w:rsidRDefault="007654A1" w:rsidP="007654A1">
      <w:pPr>
        <w:widowControl w:val="0"/>
        <w:autoSpaceDE w:val="0"/>
        <w:autoSpaceDN w:val="0"/>
        <w:adjustRightInd w:val="0"/>
        <w:ind w:firstLineChars="160" w:firstLine="448"/>
        <w:jc w:val="both"/>
        <w:rPr>
          <w:color w:val="000000" w:themeColor="text1"/>
          <w:sz w:val="28"/>
          <w:szCs w:val="28"/>
        </w:rPr>
      </w:pPr>
      <w:bookmarkStart w:id="15" w:name="_Hlk58315926"/>
      <w:r w:rsidRPr="007654A1">
        <w:rPr>
          <w:color w:val="000000" w:themeColor="text1"/>
          <w:sz w:val="28"/>
          <w:szCs w:val="28"/>
        </w:rPr>
        <w:t xml:space="preserve">от 23.11.2021 № 564 «О внесении изменений в постановление Региональной </w:t>
      </w:r>
      <w:r w:rsidRPr="007654A1">
        <w:rPr>
          <w:color w:val="000000" w:themeColor="text1"/>
          <w:sz w:val="28"/>
          <w:szCs w:val="28"/>
        </w:rPr>
        <w:lastRenderedPageBreak/>
        <w:t>энергетической комиссии Кузбасса от 08.12.2020 № 528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 (Мысковский городской округ) в части 2022 года».</w:t>
      </w:r>
    </w:p>
    <w:bookmarkEnd w:id="15"/>
    <w:p w14:paraId="5601B57A"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Экономически обоснованные тарифы на горячую воду для населения установлены постановлениями РЭК Кузбасса:</w:t>
      </w:r>
    </w:p>
    <w:p w14:paraId="1A9BF4D8"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от 14.12.2021 № 669 Об установлении ООО «Управляющая Компания «ЖилКомплекс» тарифов на горячую воду в открытой системе горячего водоснабжения, реализуемую на потребительском рынке Мысковского городского округа, на 2021 – 2024 годы;</w:t>
      </w:r>
    </w:p>
    <w:p w14:paraId="6C0CCF0B"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от 14.12.2021 № 680 «Об установлении ООО «Тепловая компания» долгосрочных тарифов на горячую воду в открытой системе горячего водоснабжения (теплоснабжения), реализуемую на потребительском рынке Мысковского городского округа, на 2022-2024 годы»;</w:t>
      </w:r>
    </w:p>
    <w:p w14:paraId="426FCB43"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от 20.12.2021 № 850 «О внесении изменений в постановление региональной энергетической комиссии Кемеровской области от 14.12.2018 № 523                          «Об установлении долгосрочных тарифов на горячую воду в открытой системе горячего водоснабжения (теплоснабжения), реализуемую АО «Кузбассэнерго» на потребительском рынке пгт. Инской Беловского городского округа и города Мыски, на 2019-2023 годы» в части 2022 года».</w:t>
      </w:r>
    </w:p>
    <w:p w14:paraId="55D5A354"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Экономически обоснованные тарифы на тепловую энергию для населения установлены постановлениями РЭК Кузбасса:</w:t>
      </w:r>
    </w:p>
    <w:p w14:paraId="7FE7AD1F"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от 14.12.2021 № 668 Об установлении ООО «Управляющая Компания «ЖилКомплекс» долгосрочных параметров регулирования и долгосрочных тарифов на тепловую энергию, реализуемую на потребительском рынке Мысковского городского округа, на 2021-2024 годы;</w:t>
      </w:r>
    </w:p>
    <w:p w14:paraId="75E975C5"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от 14.12.2021 № 678 «Об установлении тарифов ООО «Тепловая компания» долгосрочных параметров регулирования и долгосрочных тарифов на тепловую энергию, реализуемую на потребительском рынке Мысковского городского округа, на 2022-2024 годы»;</w:t>
      </w:r>
    </w:p>
    <w:p w14:paraId="1857FBFB" w14:textId="77777777" w:rsidR="007654A1" w:rsidRPr="007654A1" w:rsidRDefault="007654A1" w:rsidP="007654A1">
      <w:pPr>
        <w:widowControl w:val="0"/>
        <w:autoSpaceDE w:val="0"/>
        <w:autoSpaceDN w:val="0"/>
        <w:adjustRightInd w:val="0"/>
        <w:ind w:firstLineChars="160" w:firstLine="448"/>
        <w:jc w:val="both"/>
        <w:rPr>
          <w:sz w:val="28"/>
          <w:szCs w:val="28"/>
        </w:rPr>
      </w:pPr>
      <w:r w:rsidRPr="007654A1">
        <w:rPr>
          <w:sz w:val="28"/>
          <w:szCs w:val="28"/>
        </w:rPr>
        <w:t>от 20.12.2021 № 848 «О внесении изменений в постановление региональной энергетической комиссии Кемеровской области от 14.12.2018 № 521                          «Об установлении долгосрочных параметров регулирования и долгосрочных тарифов на тепловую энергию, реализуемую АО «Кузбассэнерго»                            на потребительском рынке пгт. Инской Беловского городского округа и города Мыски, на 2019-2023 годы» в части 2022 года».</w:t>
      </w:r>
    </w:p>
    <w:p w14:paraId="026A97F1" w14:textId="77777777" w:rsidR="007654A1" w:rsidRPr="007654A1" w:rsidRDefault="007654A1" w:rsidP="007654A1">
      <w:pPr>
        <w:widowControl w:val="0"/>
        <w:autoSpaceDE w:val="0"/>
        <w:autoSpaceDN w:val="0"/>
        <w:adjustRightInd w:val="0"/>
        <w:ind w:firstLineChars="160" w:firstLine="448"/>
        <w:jc w:val="both"/>
        <w:rPr>
          <w:rFonts w:eastAsiaTheme="minorHAnsi"/>
          <w:color w:val="FF0000"/>
          <w:sz w:val="28"/>
          <w:szCs w:val="28"/>
          <w:shd w:val="clear" w:color="auto" w:fill="FFFFFF"/>
          <w:lang w:eastAsia="en-US"/>
        </w:rPr>
      </w:pPr>
      <w:r w:rsidRPr="007654A1">
        <w:rPr>
          <w:sz w:val="28"/>
          <w:szCs w:val="28"/>
        </w:rPr>
        <w:t xml:space="preserve">Цена на твердое топливо для населения установлена постановлением РЭК Кузбасса </w:t>
      </w:r>
      <w:r w:rsidRPr="007654A1">
        <w:rPr>
          <w:rFonts w:eastAsiaTheme="minorHAnsi"/>
          <w:sz w:val="28"/>
          <w:szCs w:val="28"/>
          <w:shd w:val="clear" w:color="auto" w:fill="FFFFFF"/>
          <w:lang w:eastAsia="en-US"/>
        </w:rPr>
        <w:t xml:space="preserve">от 16.12.2021 № 740 «Об установлении цены на топливо твердое, реализуемое МУП Мысковского городского округа «Мысковский Гортоп»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Мысковского городского округа </w:t>
      </w:r>
      <w:r w:rsidRPr="007654A1">
        <w:rPr>
          <w:rFonts w:eastAsiaTheme="minorHAnsi"/>
          <w:sz w:val="28"/>
          <w:szCs w:val="28"/>
          <w:shd w:val="clear" w:color="auto" w:fill="FFFFFF"/>
          <w:lang w:eastAsia="en-US"/>
        </w:rPr>
        <w:lastRenderedPageBreak/>
        <w:t xml:space="preserve">Кемеровской области - Кузбасса». </w:t>
      </w:r>
    </w:p>
    <w:p w14:paraId="4E539E2A" w14:textId="77777777" w:rsidR="007654A1" w:rsidRPr="007654A1" w:rsidRDefault="007654A1" w:rsidP="007654A1">
      <w:pPr>
        <w:widowControl w:val="0"/>
        <w:autoSpaceDE w:val="0"/>
        <w:autoSpaceDN w:val="0"/>
        <w:adjustRightInd w:val="0"/>
        <w:ind w:firstLineChars="160" w:firstLine="448"/>
        <w:jc w:val="both"/>
        <w:rPr>
          <w:b/>
          <w:bCs/>
          <w:sz w:val="28"/>
          <w:szCs w:val="28"/>
        </w:rPr>
      </w:pPr>
      <w:r w:rsidRPr="007654A1">
        <w:rPr>
          <w:rFonts w:eastAsiaTheme="minorHAnsi"/>
          <w:sz w:val="28"/>
          <w:szCs w:val="28"/>
          <w:lang w:eastAsia="en-US"/>
        </w:rPr>
        <w:t>Экспертные заключения размещены на официальном сайте www.recko.ru во вкладке «Документы», разделе «Протоколы заседания Правления РЭК».</w:t>
      </w:r>
    </w:p>
    <w:p w14:paraId="78E79224" w14:textId="77777777" w:rsidR="007654A1" w:rsidRPr="007654A1" w:rsidRDefault="007654A1" w:rsidP="007654A1">
      <w:pPr>
        <w:widowControl w:val="0"/>
        <w:autoSpaceDE w:val="0"/>
        <w:autoSpaceDN w:val="0"/>
        <w:adjustRightInd w:val="0"/>
        <w:ind w:firstLineChars="160" w:firstLine="450"/>
        <w:jc w:val="both"/>
        <w:rPr>
          <w:b/>
          <w:bCs/>
          <w:sz w:val="28"/>
          <w:szCs w:val="28"/>
        </w:rPr>
      </w:pPr>
    </w:p>
    <w:p w14:paraId="66DE5A99" w14:textId="77777777" w:rsidR="007654A1" w:rsidRPr="007654A1" w:rsidRDefault="007654A1" w:rsidP="007654A1">
      <w:pPr>
        <w:widowControl w:val="0"/>
        <w:autoSpaceDE w:val="0"/>
        <w:autoSpaceDN w:val="0"/>
        <w:adjustRightInd w:val="0"/>
        <w:ind w:firstLineChars="160" w:firstLine="450"/>
        <w:jc w:val="center"/>
        <w:rPr>
          <w:b/>
          <w:bCs/>
          <w:sz w:val="28"/>
          <w:szCs w:val="28"/>
        </w:rPr>
      </w:pPr>
      <w:r w:rsidRPr="007654A1">
        <w:rPr>
          <w:b/>
          <w:bCs/>
          <w:sz w:val="28"/>
          <w:szCs w:val="28"/>
        </w:rPr>
        <w:t>Размер предельных индексов изменения платы граждан                               на коммунальные услуги</w:t>
      </w:r>
    </w:p>
    <w:p w14:paraId="7B469298" w14:textId="77777777" w:rsidR="007654A1" w:rsidRPr="007654A1" w:rsidRDefault="007654A1" w:rsidP="007654A1">
      <w:pPr>
        <w:autoSpaceDE w:val="0"/>
        <w:autoSpaceDN w:val="0"/>
        <w:adjustRightInd w:val="0"/>
        <w:ind w:firstLineChars="160" w:firstLine="448"/>
        <w:jc w:val="both"/>
        <w:rPr>
          <w:rFonts w:eastAsiaTheme="minorHAnsi"/>
          <w:sz w:val="28"/>
          <w:szCs w:val="28"/>
          <w:lang w:eastAsia="en-US"/>
        </w:rPr>
      </w:pPr>
      <w:r w:rsidRPr="007654A1">
        <w:rPr>
          <w:rFonts w:eastAsiaTheme="minorHAnsi"/>
          <w:sz w:val="28"/>
          <w:szCs w:val="28"/>
          <w:lang w:eastAsia="en-US"/>
        </w:rPr>
        <w:t>Предельные индексы (</w:t>
      </w:r>
      <w:r w:rsidRPr="007654A1">
        <w:rPr>
          <w:rFonts w:eastAsiaTheme="minorHAnsi"/>
          <w:noProof/>
          <w:position w:val="-13"/>
          <w:sz w:val="28"/>
          <w:szCs w:val="28"/>
          <w:lang w:eastAsia="en-US"/>
        </w:rPr>
        <w:drawing>
          <wp:inline distT="0" distB="0" distL="0" distR="0" wp14:anchorId="48B06606" wp14:editId="3246C6D4">
            <wp:extent cx="790575" cy="342900"/>
            <wp:effectExtent l="0" t="0" r="9525" b="0"/>
            <wp:docPr id="215787" name="Рисунок 21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7654A1">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D72CA74" w14:textId="77777777" w:rsidR="007654A1" w:rsidRPr="007654A1" w:rsidRDefault="007654A1" w:rsidP="007654A1">
      <w:pPr>
        <w:autoSpaceDE w:val="0"/>
        <w:autoSpaceDN w:val="0"/>
        <w:adjustRightInd w:val="0"/>
        <w:ind w:firstLine="540"/>
        <w:jc w:val="both"/>
        <w:outlineLvl w:val="0"/>
        <w:rPr>
          <w:rFonts w:eastAsiaTheme="minorHAnsi"/>
          <w:sz w:val="28"/>
          <w:szCs w:val="28"/>
          <w:lang w:eastAsia="en-US"/>
        </w:rPr>
      </w:pPr>
    </w:p>
    <w:p w14:paraId="17CD9A16" w14:textId="77777777" w:rsidR="007654A1" w:rsidRPr="007654A1" w:rsidRDefault="007654A1" w:rsidP="007654A1">
      <w:pPr>
        <w:autoSpaceDE w:val="0"/>
        <w:autoSpaceDN w:val="0"/>
        <w:adjustRightInd w:val="0"/>
        <w:jc w:val="center"/>
        <w:rPr>
          <w:rFonts w:eastAsiaTheme="minorHAnsi"/>
          <w:sz w:val="28"/>
          <w:szCs w:val="28"/>
          <w:lang w:eastAsia="en-US"/>
        </w:rPr>
      </w:pPr>
      <w:r w:rsidRPr="007654A1">
        <w:rPr>
          <w:rFonts w:eastAsiaTheme="minorHAnsi"/>
          <w:noProof/>
          <w:position w:val="-40"/>
          <w:sz w:val="28"/>
          <w:szCs w:val="28"/>
          <w:lang w:eastAsia="en-US"/>
        </w:rPr>
        <w:drawing>
          <wp:inline distT="0" distB="0" distL="0" distR="0" wp14:anchorId="604673E7" wp14:editId="09D94A4D">
            <wp:extent cx="3629025" cy="695325"/>
            <wp:effectExtent l="0" t="0" r="9525" b="9525"/>
            <wp:docPr id="215788" name="Рисунок 2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7654A1">
        <w:rPr>
          <w:rFonts w:eastAsiaTheme="minorHAnsi"/>
          <w:sz w:val="28"/>
          <w:szCs w:val="28"/>
          <w:lang w:eastAsia="en-US"/>
        </w:rPr>
        <w:t>,</w:t>
      </w:r>
    </w:p>
    <w:p w14:paraId="459CFE95" w14:textId="77777777" w:rsidR="007654A1" w:rsidRPr="007654A1" w:rsidRDefault="007654A1" w:rsidP="007654A1">
      <w:pPr>
        <w:autoSpaceDE w:val="0"/>
        <w:autoSpaceDN w:val="0"/>
        <w:adjustRightInd w:val="0"/>
        <w:jc w:val="center"/>
        <w:rPr>
          <w:rFonts w:eastAsiaTheme="minorHAnsi"/>
          <w:sz w:val="28"/>
          <w:szCs w:val="28"/>
          <w:lang w:eastAsia="en-US"/>
        </w:rPr>
      </w:pPr>
    </w:p>
    <w:p w14:paraId="32DF63A2" w14:textId="77777777" w:rsidR="007654A1" w:rsidRPr="007654A1" w:rsidRDefault="007654A1" w:rsidP="007654A1">
      <w:pPr>
        <w:autoSpaceDE w:val="0"/>
        <w:autoSpaceDN w:val="0"/>
        <w:adjustRightInd w:val="0"/>
        <w:ind w:firstLine="540"/>
        <w:jc w:val="both"/>
        <w:rPr>
          <w:rFonts w:eastAsiaTheme="minorHAnsi"/>
          <w:sz w:val="28"/>
          <w:szCs w:val="28"/>
          <w:lang w:eastAsia="en-US"/>
        </w:rPr>
      </w:pPr>
      <w:r w:rsidRPr="007654A1">
        <w:rPr>
          <w:rFonts w:eastAsiaTheme="minorHAnsi"/>
          <w:sz w:val="28"/>
          <w:szCs w:val="28"/>
          <w:lang w:eastAsia="en-US"/>
        </w:rPr>
        <w:t>где:</w:t>
      </w:r>
    </w:p>
    <w:p w14:paraId="3EFE1EF6"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5"/>
          <w:sz w:val="28"/>
          <w:szCs w:val="28"/>
          <w:lang w:eastAsia="en-US"/>
        </w:rPr>
        <w:drawing>
          <wp:inline distT="0" distB="0" distL="0" distR="0" wp14:anchorId="7004163B" wp14:editId="67D5C05B">
            <wp:extent cx="561975" cy="371475"/>
            <wp:effectExtent l="0" t="0" r="9525" b="9525"/>
            <wp:docPr id="215789" name="Рисунок 2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654A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5F6866E"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5"/>
          <w:sz w:val="28"/>
          <w:szCs w:val="28"/>
          <w:lang w:eastAsia="en-US"/>
        </w:rPr>
        <w:drawing>
          <wp:inline distT="0" distB="0" distL="0" distR="0" wp14:anchorId="0E4144B2" wp14:editId="78F507C6">
            <wp:extent cx="819150" cy="371475"/>
            <wp:effectExtent l="0" t="0" r="0" b="9525"/>
            <wp:docPr id="215790" name="Рисунок 2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7654A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D8FF33E"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sz w:val="28"/>
          <w:szCs w:val="28"/>
          <w:lang w:eastAsia="en-US"/>
        </w:rPr>
        <w:t>j - месяц года долгосрочного периода.</w:t>
      </w:r>
    </w:p>
    <w:p w14:paraId="26735DBA"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2DF77FF" w14:textId="77777777" w:rsidR="007654A1" w:rsidRPr="007654A1" w:rsidRDefault="007654A1" w:rsidP="007654A1">
      <w:pPr>
        <w:autoSpaceDE w:val="0"/>
        <w:autoSpaceDN w:val="0"/>
        <w:adjustRightInd w:val="0"/>
        <w:ind w:firstLine="540"/>
        <w:jc w:val="both"/>
        <w:rPr>
          <w:rFonts w:eastAsiaTheme="minorHAnsi"/>
          <w:sz w:val="28"/>
          <w:szCs w:val="28"/>
          <w:lang w:eastAsia="en-US"/>
        </w:rPr>
      </w:pPr>
      <w:r w:rsidRPr="007654A1">
        <w:rPr>
          <w:rFonts w:eastAsiaTheme="minorHAns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420B39CB" w14:textId="77777777" w:rsidR="007654A1" w:rsidRPr="007654A1" w:rsidRDefault="007654A1" w:rsidP="007654A1">
      <w:pPr>
        <w:autoSpaceDE w:val="0"/>
        <w:autoSpaceDN w:val="0"/>
        <w:adjustRightInd w:val="0"/>
        <w:ind w:firstLine="567"/>
        <w:jc w:val="both"/>
        <w:rPr>
          <w:rFonts w:eastAsiaTheme="minorHAnsi"/>
          <w:sz w:val="28"/>
          <w:szCs w:val="28"/>
          <w:lang w:eastAsia="en-US"/>
        </w:rPr>
      </w:pPr>
      <w:r w:rsidRPr="007654A1">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7654A1">
        <w:rPr>
          <w:rFonts w:eastAsiaTheme="minorHAnsi"/>
          <w:noProof/>
          <w:position w:val="-15"/>
          <w:sz w:val="28"/>
          <w:szCs w:val="28"/>
          <w:lang w:eastAsia="en-US"/>
        </w:rPr>
        <w:drawing>
          <wp:inline distT="0" distB="0" distL="0" distR="0" wp14:anchorId="6B383016" wp14:editId="6599B141">
            <wp:extent cx="542925" cy="371475"/>
            <wp:effectExtent l="0" t="0" r="9525" b="9525"/>
            <wp:docPr id="215791" name="Рисунок 21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7654A1">
        <w:rPr>
          <w:rFonts w:eastAsiaTheme="minorHAnsi"/>
          <w:sz w:val="28"/>
          <w:szCs w:val="28"/>
          <w:lang w:eastAsia="en-US"/>
        </w:rPr>
        <w:t>) определяется по формуле:</w:t>
      </w:r>
    </w:p>
    <w:p w14:paraId="43B4F783" w14:textId="77777777" w:rsidR="007654A1" w:rsidRPr="007654A1" w:rsidRDefault="007654A1" w:rsidP="007654A1">
      <w:pPr>
        <w:autoSpaceDE w:val="0"/>
        <w:autoSpaceDN w:val="0"/>
        <w:adjustRightInd w:val="0"/>
        <w:ind w:firstLine="540"/>
        <w:jc w:val="both"/>
        <w:outlineLvl w:val="0"/>
        <w:rPr>
          <w:rFonts w:eastAsiaTheme="minorHAnsi"/>
          <w:sz w:val="28"/>
          <w:szCs w:val="28"/>
          <w:lang w:eastAsia="en-US"/>
        </w:rPr>
      </w:pPr>
    </w:p>
    <w:p w14:paraId="10884378" w14:textId="77777777" w:rsidR="007654A1" w:rsidRPr="007654A1" w:rsidRDefault="007654A1" w:rsidP="007654A1">
      <w:pPr>
        <w:autoSpaceDE w:val="0"/>
        <w:autoSpaceDN w:val="0"/>
        <w:adjustRightInd w:val="0"/>
        <w:jc w:val="center"/>
        <w:rPr>
          <w:rFonts w:eastAsiaTheme="minorHAnsi"/>
          <w:sz w:val="28"/>
          <w:szCs w:val="28"/>
          <w:lang w:eastAsia="en-US"/>
        </w:rPr>
      </w:pPr>
      <w:r w:rsidRPr="007654A1">
        <w:rPr>
          <w:rFonts w:eastAsiaTheme="minorHAnsi"/>
          <w:noProof/>
          <w:position w:val="-15"/>
          <w:sz w:val="28"/>
          <w:szCs w:val="28"/>
          <w:lang w:eastAsia="en-US"/>
        </w:rPr>
        <w:drawing>
          <wp:inline distT="0" distB="0" distL="0" distR="0" wp14:anchorId="5431EECB" wp14:editId="1AA2B5F8">
            <wp:extent cx="2724150" cy="371475"/>
            <wp:effectExtent l="0" t="0" r="0" b="9525"/>
            <wp:docPr id="215792" name="Рисунок 2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7654A1">
        <w:rPr>
          <w:rFonts w:eastAsiaTheme="minorHAnsi"/>
          <w:sz w:val="28"/>
          <w:szCs w:val="28"/>
          <w:lang w:eastAsia="en-US"/>
        </w:rPr>
        <w:t>,</w:t>
      </w:r>
    </w:p>
    <w:p w14:paraId="56911521" w14:textId="77777777" w:rsidR="007654A1" w:rsidRPr="007654A1" w:rsidRDefault="007654A1" w:rsidP="007654A1">
      <w:pPr>
        <w:autoSpaceDE w:val="0"/>
        <w:autoSpaceDN w:val="0"/>
        <w:adjustRightInd w:val="0"/>
        <w:ind w:firstLine="540"/>
        <w:jc w:val="both"/>
        <w:rPr>
          <w:rFonts w:eastAsiaTheme="minorHAnsi"/>
          <w:sz w:val="28"/>
          <w:szCs w:val="28"/>
          <w:lang w:eastAsia="en-US"/>
        </w:rPr>
      </w:pPr>
    </w:p>
    <w:p w14:paraId="16E47838" w14:textId="77777777" w:rsidR="007654A1" w:rsidRPr="007654A1" w:rsidRDefault="007654A1" w:rsidP="007654A1">
      <w:pPr>
        <w:autoSpaceDE w:val="0"/>
        <w:autoSpaceDN w:val="0"/>
        <w:adjustRightInd w:val="0"/>
        <w:ind w:firstLine="540"/>
        <w:jc w:val="both"/>
        <w:rPr>
          <w:rFonts w:eastAsiaTheme="minorHAnsi"/>
          <w:sz w:val="28"/>
          <w:szCs w:val="28"/>
          <w:lang w:eastAsia="en-US"/>
        </w:rPr>
      </w:pPr>
      <w:r w:rsidRPr="007654A1">
        <w:rPr>
          <w:rFonts w:eastAsiaTheme="minorHAnsi"/>
          <w:sz w:val="28"/>
          <w:szCs w:val="28"/>
          <w:lang w:eastAsia="en-US"/>
        </w:rPr>
        <w:t>где:</w:t>
      </w:r>
    </w:p>
    <w:p w14:paraId="55E4BF07"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5"/>
          <w:sz w:val="28"/>
          <w:szCs w:val="28"/>
          <w:lang w:eastAsia="en-US"/>
        </w:rPr>
        <w:drawing>
          <wp:inline distT="0" distB="0" distL="0" distR="0" wp14:anchorId="6F2BA4DC" wp14:editId="78608DD8">
            <wp:extent cx="561975" cy="371475"/>
            <wp:effectExtent l="0" t="0" r="9525" b="9525"/>
            <wp:docPr id="215793" name="Рисунок 2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654A1">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38162B5"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5"/>
          <w:sz w:val="28"/>
          <w:szCs w:val="28"/>
          <w:lang w:eastAsia="en-US"/>
        </w:rPr>
        <w:drawing>
          <wp:inline distT="0" distB="0" distL="0" distR="0" wp14:anchorId="2B2E9679" wp14:editId="354F754D">
            <wp:extent cx="504825" cy="371475"/>
            <wp:effectExtent l="0" t="0" r="9525" b="9525"/>
            <wp:docPr id="215794" name="Рисунок 2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654A1">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5B49A8F" w14:textId="77777777" w:rsidR="007654A1" w:rsidRPr="007654A1" w:rsidRDefault="007654A1" w:rsidP="007654A1">
      <w:pPr>
        <w:autoSpaceDE w:val="0"/>
        <w:autoSpaceDN w:val="0"/>
        <w:adjustRightInd w:val="0"/>
        <w:ind w:firstLine="539"/>
        <w:jc w:val="both"/>
        <w:rPr>
          <w:rFonts w:eastAsiaTheme="minorHAnsi"/>
          <w:sz w:val="28"/>
          <w:szCs w:val="28"/>
          <w:lang w:eastAsia="en-US"/>
        </w:rPr>
      </w:pPr>
      <w:r w:rsidRPr="007654A1">
        <w:rPr>
          <w:rFonts w:eastAsiaTheme="minorHAnsi"/>
          <w:noProof/>
          <w:position w:val="-11"/>
          <w:sz w:val="28"/>
          <w:szCs w:val="28"/>
          <w:lang w:eastAsia="en-US"/>
        </w:rPr>
        <w:drawing>
          <wp:inline distT="0" distB="0" distL="0" distR="0" wp14:anchorId="4453E08A" wp14:editId="60D9F89B">
            <wp:extent cx="466725" cy="323850"/>
            <wp:effectExtent l="0" t="0" r="9525" b="0"/>
            <wp:docPr id="215795" name="Рисунок 2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654A1">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C9A53DE" w14:textId="77777777" w:rsidR="007654A1" w:rsidRPr="007654A1" w:rsidRDefault="007654A1" w:rsidP="007654A1">
      <w:pPr>
        <w:autoSpaceDE w:val="0"/>
        <w:autoSpaceDN w:val="0"/>
        <w:adjustRightInd w:val="0"/>
        <w:ind w:firstLine="539"/>
        <w:jc w:val="both"/>
        <w:rPr>
          <w:rFonts w:eastAsiaTheme="minorHAnsi"/>
          <w:sz w:val="28"/>
          <w:szCs w:val="28"/>
          <w:lang w:eastAsia="en-US"/>
        </w:rPr>
      </w:pPr>
      <w:r w:rsidRPr="007654A1">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7654A1">
        <w:rPr>
          <w:rFonts w:eastAsiaTheme="minorHAnsi"/>
          <w:noProof/>
          <w:position w:val="-15"/>
          <w:sz w:val="28"/>
          <w:szCs w:val="28"/>
          <w:lang w:eastAsia="en-US"/>
        </w:rPr>
        <w:drawing>
          <wp:inline distT="0" distB="0" distL="0" distR="0" wp14:anchorId="2523306C" wp14:editId="5205581B">
            <wp:extent cx="561975" cy="371475"/>
            <wp:effectExtent l="0" t="0" r="9525" b="9525"/>
            <wp:docPr id="215796" name="Рисунок 2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654A1">
        <w:rPr>
          <w:rFonts w:eastAsiaTheme="minorHAnsi"/>
          <w:sz w:val="28"/>
          <w:szCs w:val="28"/>
          <w:lang w:eastAsia="en-US"/>
        </w:rPr>
        <w:t>) определяется по формуле:</w:t>
      </w:r>
    </w:p>
    <w:p w14:paraId="17901F0D" w14:textId="77777777" w:rsidR="007654A1" w:rsidRPr="007654A1" w:rsidRDefault="007654A1" w:rsidP="007654A1">
      <w:pPr>
        <w:autoSpaceDE w:val="0"/>
        <w:autoSpaceDN w:val="0"/>
        <w:adjustRightInd w:val="0"/>
        <w:jc w:val="center"/>
        <w:rPr>
          <w:rFonts w:eastAsiaTheme="minorHAnsi"/>
          <w:sz w:val="28"/>
          <w:szCs w:val="28"/>
          <w:lang w:eastAsia="en-US"/>
        </w:rPr>
      </w:pPr>
      <w:r w:rsidRPr="007654A1">
        <w:rPr>
          <w:rFonts w:eastAsiaTheme="minorHAnsi"/>
          <w:noProof/>
          <w:position w:val="-19"/>
          <w:sz w:val="28"/>
          <w:szCs w:val="28"/>
          <w:lang w:eastAsia="en-US"/>
        </w:rPr>
        <w:drawing>
          <wp:inline distT="0" distB="0" distL="0" distR="0" wp14:anchorId="3211D87B" wp14:editId="71AAA3E6">
            <wp:extent cx="5153025" cy="428625"/>
            <wp:effectExtent l="0" t="0" r="0" b="0"/>
            <wp:docPr id="215797" name="Рисунок 21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7654A1">
        <w:rPr>
          <w:rFonts w:eastAsiaTheme="minorHAnsi"/>
          <w:sz w:val="28"/>
          <w:szCs w:val="28"/>
          <w:lang w:eastAsia="en-US"/>
        </w:rPr>
        <w:t>,</w:t>
      </w:r>
    </w:p>
    <w:p w14:paraId="0F04006E" w14:textId="77777777" w:rsidR="007654A1" w:rsidRPr="007654A1" w:rsidRDefault="007654A1" w:rsidP="007654A1">
      <w:pPr>
        <w:autoSpaceDE w:val="0"/>
        <w:autoSpaceDN w:val="0"/>
        <w:adjustRightInd w:val="0"/>
        <w:ind w:firstLine="540"/>
        <w:jc w:val="both"/>
        <w:rPr>
          <w:rFonts w:eastAsiaTheme="minorHAnsi"/>
          <w:sz w:val="28"/>
          <w:szCs w:val="28"/>
          <w:lang w:eastAsia="en-US"/>
        </w:rPr>
      </w:pPr>
    </w:p>
    <w:p w14:paraId="2791331C" w14:textId="77777777" w:rsidR="007654A1" w:rsidRPr="007654A1" w:rsidRDefault="007654A1" w:rsidP="007654A1">
      <w:pPr>
        <w:autoSpaceDE w:val="0"/>
        <w:autoSpaceDN w:val="0"/>
        <w:adjustRightInd w:val="0"/>
        <w:ind w:firstLine="540"/>
        <w:jc w:val="both"/>
        <w:rPr>
          <w:rFonts w:eastAsiaTheme="minorHAnsi"/>
          <w:sz w:val="28"/>
          <w:szCs w:val="28"/>
          <w:lang w:eastAsia="en-US"/>
        </w:rPr>
      </w:pPr>
      <w:r w:rsidRPr="007654A1">
        <w:rPr>
          <w:rFonts w:eastAsiaTheme="minorHAnsi"/>
          <w:sz w:val="28"/>
          <w:szCs w:val="28"/>
          <w:lang w:eastAsia="en-US"/>
        </w:rPr>
        <w:t>где:</w:t>
      </w:r>
    </w:p>
    <w:p w14:paraId="08628707"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sz w:val="28"/>
          <w:szCs w:val="28"/>
          <w:lang w:eastAsia="en-US"/>
        </w:rPr>
        <w:t>s - количество видов коммунальных услуг;</w:t>
      </w:r>
    </w:p>
    <w:p w14:paraId="46E2C074"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3FE02BA"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3"/>
          <w:sz w:val="28"/>
          <w:szCs w:val="28"/>
          <w:lang w:eastAsia="en-US"/>
        </w:rPr>
        <w:lastRenderedPageBreak/>
        <w:drawing>
          <wp:inline distT="0" distB="0" distL="0" distR="0" wp14:anchorId="3A5E97C1" wp14:editId="59F0A1DA">
            <wp:extent cx="542925" cy="342900"/>
            <wp:effectExtent l="0" t="0" r="9525" b="0"/>
            <wp:docPr id="215798" name="Рисунок 21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654A1">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2BB5237" w14:textId="77777777" w:rsidR="007654A1" w:rsidRPr="007654A1" w:rsidRDefault="007654A1" w:rsidP="007654A1">
      <w:pPr>
        <w:autoSpaceDE w:val="0"/>
        <w:autoSpaceDN w:val="0"/>
        <w:adjustRightInd w:val="0"/>
        <w:ind w:firstLine="539"/>
        <w:jc w:val="both"/>
        <w:rPr>
          <w:rFonts w:eastAsiaTheme="minorHAnsi"/>
          <w:sz w:val="28"/>
          <w:szCs w:val="28"/>
          <w:lang w:eastAsia="en-US"/>
        </w:rPr>
      </w:pPr>
      <w:r w:rsidRPr="007654A1">
        <w:rPr>
          <w:rFonts w:eastAsiaTheme="minorHAnsi"/>
          <w:noProof/>
          <w:position w:val="-13"/>
          <w:sz w:val="28"/>
          <w:szCs w:val="28"/>
          <w:lang w:eastAsia="en-US"/>
        </w:rPr>
        <w:drawing>
          <wp:inline distT="0" distB="0" distL="0" distR="0" wp14:anchorId="7F7E00C2" wp14:editId="1FF00724">
            <wp:extent cx="590550" cy="342900"/>
            <wp:effectExtent l="0" t="0" r="0" b="0"/>
            <wp:docPr id="215799" name="Рисунок 2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7654A1">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74DEE1C" w14:textId="77777777" w:rsidR="007654A1" w:rsidRPr="007654A1" w:rsidRDefault="007654A1" w:rsidP="007654A1">
      <w:pPr>
        <w:autoSpaceDE w:val="0"/>
        <w:autoSpaceDN w:val="0"/>
        <w:adjustRightInd w:val="0"/>
        <w:ind w:firstLine="539"/>
        <w:jc w:val="both"/>
        <w:rPr>
          <w:rFonts w:eastAsiaTheme="minorHAnsi"/>
          <w:sz w:val="28"/>
          <w:szCs w:val="28"/>
          <w:lang w:eastAsia="en-US"/>
        </w:rPr>
      </w:pPr>
      <w:r w:rsidRPr="007654A1">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7654A1">
        <w:rPr>
          <w:rFonts w:eastAsiaTheme="minorHAnsi"/>
          <w:noProof/>
          <w:position w:val="-15"/>
          <w:sz w:val="28"/>
          <w:szCs w:val="28"/>
          <w:lang w:eastAsia="en-US"/>
        </w:rPr>
        <w:drawing>
          <wp:inline distT="0" distB="0" distL="0" distR="0" wp14:anchorId="564EC2DF" wp14:editId="2696DA34">
            <wp:extent cx="504825" cy="371475"/>
            <wp:effectExtent l="0" t="0" r="9525" b="9525"/>
            <wp:docPr id="215800" name="Рисунок 21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654A1">
        <w:rPr>
          <w:rFonts w:eastAsiaTheme="minorHAnsi"/>
          <w:sz w:val="28"/>
          <w:szCs w:val="28"/>
          <w:lang w:eastAsia="en-US"/>
        </w:rPr>
        <w:t>) определяется по формуле:</w:t>
      </w:r>
    </w:p>
    <w:p w14:paraId="73B471C0" w14:textId="77777777" w:rsidR="007654A1" w:rsidRPr="007654A1" w:rsidRDefault="007654A1" w:rsidP="007654A1">
      <w:pPr>
        <w:autoSpaceDE w:val="0"/>
        <w:autoSpaceDN w:val="0"/>
        <w:adjustRightInd w:val="0"/>
        <w:ind w:firstLine="540"/>
        <w:jc w:val="both"/>
        <w:rPr>
          <w:rFonts w:eastAsiaTheme="minorHAnsi"/>
          <w:sz w:val="28"/>
          <w:szCs w:val="28"/>
          <w:lang w:eastAsia="en-US"/>
        </w:rPr>
      </w:pPr>
    </w:p>
    <w:p w14:paraId="6C7CBAD3" w14:textId="77777777" w:rsidR="007654A1" w:rsidRPr="007654A1" w:rsidRDefault="007654A1" w:rsidP="007654A1">
      <w:pPr>
        <w:autoSpaceDE w:val="0"/>
        <w:autoSpaceDN w:val="0"/>
        <w:adjustRightInd w:val="0"/>
        <w:jc w:val="center"/>
        <w:rPr>
          <w:rFonts w:eastAsiaTheme="minorHAnsi"/>
          <w:sz w:val="28"/>
          <w:szCs w:val="28"/>
          <w:lang w:eastAsia="en-US"/>
        </w:rPr>
      </w:pPr>
      <w:r w:rsidRPr="007654A1">
        <w:rPr>
          <w:rFonts w:eastAsiaTheme="minorHAnsi"/>
          <w:noProof/>
          <w:position w:val="-15"/>
          <w:sz w:val="28"/>
          <w:szCs w:val="28"/>
          <w:lang w:eastAsia="en-US"/>
        </w:rPr>
        <w:drawing>
          <wp:inline distT="0" distB="0" distL="0" distR="0" wp14:anchorId="043DB3AB" wp14:editId="4E225221">
            <wp:extent cx="1781175" cy="371475"/>
            <wp:effectExtent l="0" t="0" r="9525" b="9525"/>
            <wp:docPr id="215801" name="Рисунок 21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7654A1">
        <w:rPr>
          <w:rFonts w:eastAsiaTheme="minorHAnsi"/>
          <w:sz w:val="28"/>
          <w:szCs w:val="28"/>
          <w:lang w:eastAsia="en-US"/>
        </w:rPr>
        <w:t>,</w:t>
      </w:r>
    </w:p>
    <w:p w14:paraId="08181609" w14:textId="77777777" w:rsidR="007654A1" w:rsidRPr="007654A1" w:rsidRDefault="007654A1" w:rsidP="007654A1">
      <w:pPr>
        <w:autoSpaceDE w:val="0"/>
        <w:autoSpaceDN w:val="0"/>
        <w:adjustRightInd w:val="0"/>
        <w:ind w:firstLine="540"/>
        <w:jc w:val="both"/>
        <w:rPr>
          <w:rFonts w:eastAsiaTheme="minorHAnsi"/>
          <w:sz w:val="28"/>
          <w:szCs w:val="28"/>
          <w:lang w:eastAsia="en-US"/>
        </w:rPr>
      </w:pPr>
    </w:p>
    <w:p w14:paraId="1F12019B" w14:textId="77777777" w:rsidR="007654A1" w:rsidRPr="007654A1" w:rsidRDefault="007654A1" w:rsidP="007654A1">
      <w:pPr>
        <w:autoSpaceDE w:val="0"/>
        <w:autoSpaceDN w:val="0"/>
        <w:adjustRightInd w:val="0"/>
        <w:ind w:firstLine="540"/>
        <w:jc w:val="both"/>
        <w:rPr>
          <w:rFonts w:eastAsiaTheme="minorHAnsi"/>
          <w:sz w:val="28"/>
          <w:szCs w:val="28"/>
          <w:lang w:eastAsia="en-US"/>
        </w:rPr>
      </w:pPr>
      <w:r w:rsidRPr="007654A1">
        <w:rPr>
          <w:rFonts w:eastAsiaTheme="minorHAnsi"/>
          <w:sz w:val="28"/>
          <w:szCs w:val="28"/>
          <w:lang w:eastAsia="en-US"/>
        </w:rPr>
        <w:t>где:</w:t>
      </w:r>
    </w:p>
    <w:p w14:paraId="10D462D7"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1"/>
          <w:sz w:val="28"/>
          <w:szCs w:val="28"/>
          <w:lang w:eastAsia="en-US"/>
        </w:rPr>
        <w:drawing>
          <wp:inline distT="0" distB="0" distL="0" distR="0" wp14:anchorId="15B59FDF" wp14:editId="73C2E65B">
            <wp:extent cx="257175" cy="323850"/>
            <wp:effectExtent l="0" t="0" r="9525" b="0"/>
            <wp:docPr id="215802" name="Рисунок 2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654A1">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EE0892E" w14:textId="77777777" w:rsidR="007654A1" w:rsidRPr="007654A1" w:rsidRDefault="007654A1" w:rsidP="007654A1">
      <w:pPr>
        <w:autoSpaceDE w:val="0"/>
        <w:autoSpaceDN w:val="0"/>
        <w:adjustRightInd w:val="0"/>
        <w:spacing w:before="280"/>
        <w:ind w:firstLine="540"/>
        <w:jc w:val="both"/>
        <w:rPr>
          <w:rFonts w:eastAsiaTheme="minorHAnsi"/>
          <w:sz w:val="28"/>
          <w:szCs w:val="28"/>
          <w:lang w:eastAsia="en-US"/>
        </w:rPr>
      </w:pPr>
      <w:r w:rsidRPr="007654A1">
        <w:rPr>
          <w:rFonts w:eastAsiaTheme="minorHAnsi"/>
          <w:noProof/>
          <w:position w:val="-11"/>
          <w:sz w:val="28"/>
          <w:szCs w:val="28"/>
          <w:lang w:eastAsia="en-US"/>
        </w:rPr>
        <w:drawing>
          <wp:inline distT="0" distB="0" distL="0" distR="0" wp14:anchorId="170C21AE" wp14:editId="4774C3FC">
            <wp:extent cx="276225" cy="323850"/>
            <wp:effectExtent l="0" t="0" r="9525" b="0"/>
            <wp:docPr id="215803" name="Рисунок 21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7654A1">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6FB7098" w14:textId="77777777" w:rsidR="007654A1" w:rsidRPr="007654A1" w:rsidRDefault="007654A1" w:rsidP="007654A1">
      <w:pPr>
        <w:autoSpaceDE w:val="0"/>
        <w:autoSpaceDN w:val="0"/>
        <w:adjustRightInd w:val="0"/>
        <w:ind w:firstLine="540"/>
        <w:jc w:val="center"/>
        <w:rPr>
          <w:rFonts w:eastAsiaTheme="minorHAnsi"/>
          <w:b/>
          <w:bCs/>
          <w:sz w:val="28"/>
          <w:szCs w:val="28"/>
          <w:lang w:eastAsia="en-US"/>
        </w:rPr>
      </w:pPr>
    </w:p>
    <w:p w14:paraId="371B4A9D" w14:textId="77777777" w:rsidR="007654A1" w:rsidRPr="007654A1" w:rsidRDefault="007654A1" w:rsidP="007654A1">
      <w:pPr>
        <w:autoSpaceDE w:val="0"/>
        <w:autoSpaceDN w:val="0"/>
        <w:adjustRightInd w:val="0"/>
        <w:jc w:val="center"/>
        <w:rPr>
          <w:rFonts w:eastAsiaTheme="minorHAnsi"/>
          <w:b/>
          <w:bCs/>
          <w:sz w:val="28"/>
          <w:szCs w:val="28"/>
          <w:lang w:eastAsia="en-US"/>
        </w:rPr>
      </w:pPr>
      <w:r w:rsidRPr="007654A1">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2D0A493F" w14:textId="77777777" w:rsidR="007654A1" w:rsidRPr="007654A1" w:rsidRDefault="007654A1" w:rsidP="007654A1">
      <w:pPr>
        <w:autoSpaceDE w:val="0"/>
        <w:autoSpaceDN w:val="0"/>
        <w:adjustRightInd w:val="0"/>
        <w:ind w:firstLine="540"/>
        <w:jc w:val="center"/>
        <w:rPr>
          <w:rFonts w:eastAsiaTheme="minorHAnsi"/>
          <w:b/>
          <w:bCs/>
          <w:sz w:val="28"/>
          <w:szCs w:val="28"/>
          <w:lang w:eastAsia="en-US"/>
        </w:rPr>
      </w:pPr>
    </w:p>
    <w:p w14:paraId="7EA8B20D" w14:textId="77777777" w:rsidR="007654A1" w:rsidRPr="007654A1" w:rsidRDefault="007654A1" w:rsidP="007654A1">
      <w:pPr>
        <w:widowControl w:val="0"/>
        <w:autoSpaceDE w:val="0"/>
        <w:autoSpaceDN w:val="0"/>
        <w:adjustRightInd w:val="0"/>
        <w:ind w:firstLine="567"/>
        <w:jc w:val="both"/>
        <w:rPr>
          <w:sz w:val="28"/>
          <w:szCs w:val="28"/>
        </w:rPr>
      </w:pPr>
      <w:r w:rsidRPr="007654A1">
        <w:rPr>
          <w:sz w:val="28"/>
          <w:szCs w:val="28"/>
        </w:rPr>
        <w:t xml:space="preserve">В декабре 2021 года для населения </w:t>
      </w:r>
      <w:bookmarkStart w:id="16" w:name="_Hlk58334566"/>
      <w:r w:rsidRPr="007654A1">
        <w:rPr>
          <w:sz w:val="28"/>
          <w:szCs w:val="28"/>
        </w:rPr>
        <w:t>Мысковского</w:t>
      </w:r>
      <w:bookmarkEnd w:id="16"/>
      <w:r w:rsidRPr="007654A1">
        <w:rPr>
          <w:sz w:val="28"/>
          <w:szCs w:val="28"/>
        </w:rPr>
        <w:t xml:space="preserve"> городского округа действуют тарифы на коммунальные услуги установленные постановлением РЭК Кузбасса от 17.12.2020 № 668 «Об установлении льготных тарифов на коммунальные услуги, оказываемые на территории Мысковского городского округа на 2021 год.</w:t>
      </w:r>
    </w:p>
    <w:p w14:paraId="28C39775" w14:textId="77777777" w:rsidR="007654A1" w:rsidRPr="007654A1" w:rsidRDefault="007654A1" w:rsidP="007654A1">
      <w:pPr>
        <w:widowControl w:val="0"/>
        <w:autoSpaceDE w:val="0"/>
        <w:autoSpaceDN w:val="0"/>
        <w:adjustRightInd w:val="0"/>
        <w:ind w:firstLine="567"/>
        <w:jc w:val="both"/>
        <w:rPr>
          <w:sz w:val="28"/>
          <w:szCs w:val="28"/>
        </w:rPr>
      </w:pPr>
      <w:r w:rsidRPr="007654A1">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sidRPr="007654A1">
        <w:rPr>
          <w:sz w:val="28"/>
          <w:szCs w:val="28"/>
        </w:rPr>
        <w:lastRenderedPageBreak/>
        <w:t>Мысковского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2962B5B" w14:textId="77777777" w:rsidR="007654A1" w:rsidRPr="007654A1" w:rsidRDefault="007654A1" w:rsidP="007654A1">
      <w:pPr>
        <w:widowControl w:val="0"/>
        <w:autoSpaceDE w:val="0"/>
        <w:autoSpaceDN w:val="0"/>
        <w:adjustRightInd w:val="0"/>
        <w:ind w:firstLine="567"/>
        <w:jc w:val="both"/>
        <w:rPr>
          <w:sz w:val="28"/>
          <w:szCs w:val="28"/>
        </w:rPr>
      </w:pPr>
      <w:r w:rsidRPr="007654A1">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Мысковского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5,2%. </w:t>
      </w:r>
    </w:p>
    <w:p w14:paraId="060A49AF" w14:textId="77777777" w:rsidR="007654A1" w:rsidRPr="007654A1" w:rsidRDefault="007654A1" w:rsidP="007654A1">
      <w:pPr>
        <w:widowControl w:val="0"/>
        <w:autoSpaceDE w:val="0"/>
        <w:autoSpaceDN w:val="0"/>
        <w:adjustRightInd w:val="0"/>
        <w:ind w:firstLine="567"/>
        <w:jc w:val="both"/>
        <w:rPr>
          <w:sz w:val="28"/>
          <w:szCs w:val="28"/>
        </w:rPr>
      </w:pPr>
      <w:r w:rsidRPr="007654A1">
        <w:rPr>
          <w:sz w:val="28"/>
          <w:szCs w:val="28"/>
        </w:rPr>
        <w:t>Результаты расчетов приведены в таблицах № 1 – 3.</w:t>
      </w:r>
    </w:p>
    <w:p w14:paraId="53B9695B" w14:textId="77777777" w:rsidR="007654A1" w:rsidRPr="007654A1" w:rsidRDefault="007654A1" w:rsidP="007654A1">
      <w:pPr>
        <w:widowControl w:val="0"/>
        <w:autoSpaceDE w:val="0"/>
        <w:autoSpaceDN w:val="0"/>
        <w:adjustRightInd w:val="0"/>
        <w:ind w:left="-284" w:firstLine="851"/>
        <w:jc w:val="both"/>
        <w:rPr>
          <w:sz w:val="28"/>
          <w:szCs w:val="28"/>
        </w:rPr>
      </w:pPr>
    </w:p>
    <w:p w14:paraId="0B0BBD66" w14:textId="77777777" w:rsidR="007654A1" w:rsidRPr="007654A1" w:rsidRDefault="007654A1" w:rsidP="007654A1">
      <w:pPr>
        <w:widowControl w:val="0"/>
        <w:autoSpaceDE w:val="0"/>
        <w:autoSpaceDN w:val="0"/>
        <w:adjustRightInd w:val="0"/>
        <w:ind w:left="-284" w:firstLine="851"/>
        <w:jc w:val="both"/>
        <w:rPr>
          <w:sz w:val="28"/>
          <w:szCs w:val="28"/>
        </w:rPr>
      </w:pPr>
    </w:p>
    <w:p w14:paraId="5C6DB6C3" w14:textId="77777777" w:rsidR="007654A1" w:rsidRPr="007654A1" w:rsidRDefault="007654A1" w:rsidP="007654A1">
      <w:pPr>
        <w:widowControl w:val="0"/>
        <w:autoSpaceDE w:val="0"/>
        <w:autoSpaceDN w:val="0"/>
        <w:adjustRightInd w:val="0"/>
        <w:ind w:left="-284" w:firstLine="851"/>
        <w:jc w:val="both"/>
        <w:rPr>
          <w:sz w:val="28"/>
          <w:szCs w:val="28"/>
        </w:rPr>
        <w:sectPr w:rsidR="007654A1" w:rsidRPr="007654A1" w:rsidSect="00D7190E">
          <w:headerReference w:type="default" r:id="rId35"/>
          <w:pgSz w:w="11906" w:h="16838"/>
          <w:pgMar w:top="1134" w:right="850" w:bottom="1134" w:left="1560" w:header="708" w:footer="708" w:gutter="0"/>
          <w:cols w:space="708"/>
          <w:titlePg/>
          <w:docGrid w:linePitch="360"/>
        </w:sectPr>
      </w:pPr>
    </w:p>
    <w:p w14:paraId="78094654" w14:textId="77777777" w:rsidR="007654A1" w:rsidRPr="007654A1" w:rsidRDefault="007654A1" w:rsidP="007654A1">
      <w:pPr>
        <w:widowControl w:val="0"/>
        <w:autoSpaceDE w:val="0"/>
        <w:autoSpaceDN w:val="0"/>
        <w:adjustRightInd w:val="0"/>
        <w:ind w:left="-284" w:firstLine="851"/>
        <w:jc w:val="right"/>
        <w:rPr>
          <w:sz w:val="28"/>
          <w:szCs w:val="28"/>
        </w:rPr>
      </w:pPr>
      <w:r w:rsidRPr="007654A1">
        <w:rPr>
          <w:sz w:val="28"/>
          <w:szCs w:val="28"/>
        </w:rPr>
        <w:lastRenderedPageBreak/>
        <w:t>Таблица № 1</w:t>
      </w:r>
    </w:p>
    <w:p w14:paraId="16DC0F83" w14:textId="77777777" w:rsidR="007654A1" w:rsidRPr="007654A1" w:rsidRDefault="007654A1" w:rsidP="007654A1">
      <w:pPr>
        <w:widowControl w:val="0"/>
        <w:autoSpaceDE w:val="0"/>
        <w:autoSpaceDN w:val="0"/>
        <w:adjustRightInd w:val="0"/>
        <w:ind w:left="-284"/>
        <w:jc w:val="right"/>
        <w:rPr>
          <w:sz w:val="28"/>
          <w:szCs w:val="28"/>
        </w:rPr>
      </w:pPr>
      <w:r w:rsidRPr="007654A1">
        <w:rPr>
          <w:rFonts w:asciiTheme="minorHAnsi" w:eastAsiaTheme="minorHAnsi" w:hAnsiTheme="minorHAnsi" w:cstheme="minorBidi"/>
          <w:noProof/>
          <w:sz w:val="22"/>
          <w:szCs w:val="22"/>
          <w:lang w:eastAsia="en-US"/>
        </w:rPr>
        <w:drawing>
          <wp:inline distT="0" distB="0" distL="0" distR="0" wp14:anchorId="658F8817" wp14:editId="4E64C9A0">
            <wp:extent cx="9128125" cy="6158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28125" cy="6158865"/>
                    </a:xfrm>
                    <a:prstGeom prst="rect">
                      <a:avLst/>
                    </a:prstGeom>
                    <a:noFill/>
                    <a:ln>
                      <a:noFill/>
                    </a:ln>
                  </pic:spPr>
                </pic:pic>
              </a:graphicData>
            </a:graphic>
          </wp:inline>
        </w:drawing>
      </w:r>
    </w:p>
    <w:p w14:paraId="134BC5F8" w14:textId="77777777" w:rsidR="007654A1" w:rsidRPr="007654A1" w:rsidRDefault="007654A1" w:rsidP="007654A1">
      <w:pPr>
        <w:widowControl w:val="0"/>
        <w:autoSpaceDE w:val="0"/>
        <w:autoSpaceDN w:val="0"/>
        <w:adjustRightInd w:val="0"/>
        <w:ind w:left="-284" w:firstLine="851"/>
        <w:jc w:val="right"/>
        <w:rPr>
          <w:sz w:val="28"/>
          <w:szCs w:val="28"/>
        </w:rPr>
      </w:pPr>
      <w:r w:rsidRPr="007654A1">
        <w:rPr>
          <w:sz w:val="28"/>
          <w:szCs w:val="28"/>
        </w:rPr>
        <w:lastRenderedPageBreak/>
        <w:t>Таблица № 2</w:t>
      </w:r>
    </w:p>
    <w:p w14:paraId="5CF68978" w14:textId="77777777" w:rsidR="007654A1" w:rsidRPr="007654A1" w:rsidRDefault="007654A1" w:rsidP="007654A1">
      <w:pPr>
        <w:widowControl w:val="0"/>
        <w:autoSpaceDE w:val="0"/>
        <w:autoSpaceDN w:val="0"/>
        <w:adjustRightInd w:val="0"/>
        <w:ind w:left="-142"/>
        <w:jc w:val="right"/>
        <w:rPr>
          <w:sz w:val="28"/>
          <w:szCs w:val="28"/>
        </w:rPr>
      </w:pPr>
      <w:r w:rsidRPr="007654A1">
        <w:rPr>
          <w:rFonts w:asciiTheme="minorHAnsi" w:eastAsiaTheme="minorHAnsi" w:hAnsiTheme="minorHAnsi" w:cstheme="minorBidi"/>
          <w:noProof/>
          <w:sz w:val="22"/>
          <w:szCs w:val="22"/>
          <w:lang w:eastAsia="en-US"/>
        </w:rPr>
        <w:drawing>
          <wp:inline distT="0" distB="0" distL="0" distR="0" wp14:anchorId="0B97CEDA" wp14:editId="59E73EDC">
            <wp:extent cx="9070975" cy="6166485"/>
            <wp:effectExtent l="0" t="0" r="0" b="5715"/>
            <wp:docPr id="215804" name="Рисунок 21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0975" cy="6166485"/>
                    </a:xfrm>
                    <a:prstGeom prst="rect">
                      <a:avLst/>
                    </a:prstGeom>
                    <a:noFill/>
                    <a:ln>
                      <a:noFill/>
                    </a:ln>
                  </pic:spPr>
                </pic:pic>
              </a:graphicData>
            </a:graphic>
          </wp:inline>
        </w:drawing>
      </w:r>
    </w:p>
    <w:p w14:paraId="79049A48" w14:textId="77777777" w:rsidR="007654A1" w:rsidRPr="007654A1" w:rsidRDefault="007654A1" w:rsidP="007654A1">
      <w:pPr>
        <w:widowControl w:val="0"/>
        <w:autoSpaceDE w:val="0"/>
        <w:autoSpaceDN w:val="0"/>
        <w:adjustRightInd w:val="0"/>
        <w:ind w:left="-284" w:firstLine="851"/>
        <w:jc w:val="right"/>
        <w:rPr>
          <w:sz w:val="28"/>
          <w:szCs w:val="28"/>
        </w:rPr>
      </w:pPr>
      <w:r w:rsidRPr="007654A1">
        <w:rPr>
          <w:sz w:val="28"/>
          <w:szCs w:val="28"/>
        </w:rPr>
        <w:lastRenderedPageBreak/>
        <w:t xml:space="preserve">Таблица № 3 </w:t>
      </w:r>
    </w:p>
    <w:p w14:paraId="409FA641" w14:textId="77777777" w:rsidR="007654A1" w:rsidRPr="007654A1" w:rsidRDefault="007654A1" w:rsidP="007654A1">
      <w:pPr>
        <w:widowControl w:val="0"/>
        <w:autoSpaceDE w:val="0"/>
        <w:autoSpaceDN w:val="0"/>
        <w:adjustRightInd w:val="0"/>
        <w:ind w:left="284"/>
        <w:jc w:val="right"/>
        <w:rPr>
          <w:sz w:val="28"/>
          <w:szCs w:val="28"/>
        </w:rPr>
      </w:pPr>
      <w:r w:rsidRPr="007654A1">
        <w:rPr>
          <w:rFonts w:asciiTheme="minorHAnsi" w:eastAsiaTheme="minorHAnsi" w:hAnsiTheme="minorHAnsi" w:cstheme="minorBidi"/>
          <w:noProof/>
          <w:sz w:val="22"/>
          <w:szCs w:val="22"/>
          <w:lang w:eastAsia="en-US"/>
        </w:rPr>
        <w:drawing>
          <wp:inline distT="0" distB="0" distL="0" distR="0" wp14:anchorId="17636A92" wp14:editId="5BFC250D">
            <wp:extent cx="9010650" cy="60452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5190" cy="6048256"/>
                    </a:xfrm>
                    <a:prstGeom prst="rect">
                      <a:avLst/>
                    </a:prstGeom>
                    <a:noFill/>
                    <a:ln>
                      <a:noFill/>
                    </a:ln>
                  </pic:spPr>
                </pic:pic>
              </a:graphicData>
            </a:graphic>
          </wp:inline>
        </w:drawing>
      </w:r>
    </w:p>
    <w:p w14:paraId="47B9ED3F" w14:textId="77777777" w:rsidR="007654A1" w:rsidRPr="007654A1" w:rsidRDefault="007654A1" w:rsidP="007654A1">
      <w:pPr>
        <w:widowControl w:val="0"/>
        <w:autoSpaceDE w:val="0"/>
        <w:autoSpaceDN w:val="0"/>
        <w:adjustRightInd w:val="0"/>
        <w:ind w:left="-284" w:firstLine="851"/>
        <w:jc w:val="right"/>
        <w:rPr>
          <w:sz w:val="28"/>
          <w:szCs w:val="28"/>
        </w:rPr>
        <w:sectPr w:rsidR="007654A1" w:rsidRPr="007654A1" w:rsidSect="001C3563">
          <w:pgSz w:w="16838" w:h="11906" w:orient="landscape"/>
          <w:pgMar w:top="568" w:right="1134" w:bottom="426" w:left="1134" w:header="709" w:footer="709" w:gutter="0"/>
          <w:cols w:space="708"/>
          <w:docGrid w:linePitch="360"/>
        </w:sectPr>
      </w:pPr>
    </w:p>
    <w:p w14:paraId="42CF575D" w14:textId="77777777" w:rsidR="007654A1" w:rsidRPr="007654A1" w:rsidRDefault="007654A1" w:rsidP="007654A1">
      <w:pPr>
        <w:widowControl w:val="0"/>
        <w:autoSpaceDE w:val="0"/>
        <w:autoSpaceDN w:val="0"/>
        <w:adjustRightInd w:val="0"/>
        <w:ind w:left="851"/>
        <w:jc w:val="center"/>
        <w:rPr>
          <w:b/>
          <w:bCs/>
          <w:sz w:val="28"/>
          <w:szCs w:val="28"/>
        </w:rPr>
      </w:pPr>
      <w:r w:rsidRPr="007654A1">
        <w:rPr>
          <w:b/>
          <w:bCs/>
          <w:sz w:val="28"/>
          <w:szCs w:val="28"/>
        </w:rPr>
        <w:lastRenderedPageBreak/>
        <w:t>Льготные тарифы на коммунальные услуги</w:t>
      </w:r>
    </w:p>
    <w:p w14:paraId="27575D95" w14:textId="77777777" w:rsidR="007654A1" w:rsidRPr="007654A1" w:rsidRDefault="007654A1" w:rsidP="007654A1">
      <w:pPr>
        <w:widowControl w:val="0"/>
        <w:autoSpaceDE w:val="0"/>
        <w:autoSpaceDN w:val="0"/>
        <w:adjustRightInd w:val="0"/>
        <w:ind w:left="851" w:right="424" w:firstLine="567"/>
        <w:jc w:val="both"/>
        <w:rPr>
          <w:sz w:val="28"/>
          <w:szCs w:val="28"/>
        </w:rPr>
      </w:pPr>
    </w:p>
    <w:p w14:paraId="5DADEBF4" w14:textId="77777777" w:rsidR="007654A1" w:rsidRPr="007654A1" w:rsidRDefault="007654A1" w:rsidP="007654A1">
      <w:pPr>
        <w:widowControl w:val="0"/>
        <w:autoSpaceDE w:val="0"/>
        <w:autoSpaceDN w:val="0"/>
        <w:adjustRightInd w:val="0"/>
        <w:ind w:left="851" w:right="424" w:firstLine="567"/>
        <w:jc w:val="both"/>
        <w:rPr>
          <w:sz w:val="28"/>
          <w:szCs w:val="28"/>
        </w:rPr>
      </w:pPr>
      <w:r w:rsidRPr="007654A1">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5,2%.  Размер льготных тарифов на коммунальные услуги приведены в таблицах № 4 – 7. </w:t>
      </w:r>
    </w:p>
    <w:p w14:paraId="7441CCC6" w14:textId="77777777" w:rsidR="007654A1" w:rsidRPr="007654A1" w:rsidRDefault="007654A1" w:rsidP="007654A1">
      <w:pPr>
        <w:widowControl w:val="0"/>
        <w:autoSpaceDE w:val="0"/>
        <w:autoSpaceDN w:val="0"/>
        <w:adjustRightInd w:val="0"/>
        <w:ind w:left="851" w:firstLine="850"/>
        <w:jc w:val="both"/>
        <w:rPr>
          <w:sz w:val="28"/>
          <w:szCs w:val="28"/>
        </w:rPr>
      </w:pPr>
    </w:p>
    <w:p w14:paraId="1B59BFAB" w14:textId="77777777" w:rsidR="007654A1" w:rsidRPr="007654A1" w:rsidRDefault="007654A1" w:rsidP="007654A1">
      <w:pPr>
        <w:tabs>
          <w:tab w:val="left" w:pos="0"/>
        </w:tabs>
        <w:ind w:right="424"/>
        <w:jc w:val="right"/>
        <w:rPr>
          <w:bCs/>
          <w:sz w:val="28"/>
          <w:szCs w:val="28"/>
        </w:rPr>
      </w:pPr>
    </w:p>
    <w:p w14:paraId="5D1AC0C9" w14:textId="77777777" w:rsidR="007654A1" w:rsidRPr="007654A1" w:rsidRDefault="007654A1" w:rsidP="007654A1">
      <w:pPr>
        <w:tabs>
          <w:tab w:val="left" w:pos="0"/>
        </w:tabs>
        <w:ind w:right="424"/>
        <w:jc w:val="right"/>
        <w:rPr>
          <w:bCs/>
          <w:sz w:val="28"/>
          <w:szCs w:val="28"/>
        </w:rPr>
      </w:pPr>
    </w:p>
    <w:p w14:paraId="6662CBAA" w14:textId="77777777" w:rsidR="007654A1" w:rsidRPr="007654A1" w:rsidRDefault="007654A1" w:rsidP="007654A1">
      <w:pPr>
        <w:tabs>
          <w:tab w:val="left" w:pos="0"/>
        </w:tabs>
        <w:ind w:right="424"/>
        <w:jc w:val="right"/>
        <w:rPr>
          <w:bCs/>
          <w:sz w:val="28"/>
          <w:szCs w:val="28"/>
        </w:rPr>
      </w:pPr>
    </w:p>
    <w:p w14:paraId="772C2121" w14:textId="77777777" w:rsidR="007654A1" w:rsidRPr="007654A1" w:rsidRDefault="007654A1" w:rsidP="007654A1">
      <w:pPr>
        <w:tabs>
          <w:tab w:val="left" w:pos="0"/>
        </w:tabs>
        <w:ind w:right="424"/>
        <w:jc w:val="right"/>
        <w:rPr>
          <w:bCs/>
          <w:sz w:val="28"/>
          <w:szCs w:val="28"/>
        </w:rPr>
      </w:pPr>
    </w:p>
    <w:p w14:paraId="72FFF029" w14:textId="77777777" w:rsidR="007654A1" w:rsidRPr="007654A1" w:rsidRDefault="007654A1" w:rsidP="007654A1">
      <w:pPr>
        <w:tabs>
          <w:tab w:val="left" w:pos="0"/>
        </w:tabs>
        <w:ind w:right="424"/>
        <w:jc w:val="right"/>
        <w:rPr>
          <w:bCs/>
          <w:sz w:val="28"/>
          <w:szCs w:val="28"/>
        </w:rPr>
      </w:pPr>
    </w:p>
    <w:p w14:paraId="5FAD5ACA" w14:textId="77777777" w:rsidR="007654A1" w:rsidRPr="007654A1" w:rsidRDefault="007654A1" w:rsidP="007654A1">
      <w:pPr>
        <w:tabs>
          <w:tab w:val="left" w:pos="0"/>
        </w:tabs>
        <w:ind w:right="424"/>
        <w:jc w:val="right"/>
        <w:rPr>
          <w:bCs/>
          <w:sz w:val="28"/>
          <w:szCs w:val="28"/>
        </w:rPr>
      </w:pPr>
    </w:p>
    <w:p w14:paraId="1880E801" w14:textId="77777777" w:rsidR="007654A1" w:rsidRPr="007654A1" w:rsidRDefault="007654A1" w:rsidP="007654A1">
      <w:pPr>
        <w:tabs>
          <w:tab w:val="left" w:pos="0"/>
        </w:tabs>
        <w:ind w:right="424"/>
        <w:jc w:val="right"/>
        <w:rPr>
          <w:bCs/>
          <w:sz w:val="28"/>
          <w:szCs w:val="28"/>
        </w:rPr>
      </w:pPr>
    </w:p>
    <w:p w14:paraId="24512211" w14:textId="77777777" w:rsidR="007654A1" w:rsidRPr="007654A1" w:rsidRDefault="007654A1" w:rsidP="007654A1">
      <w:pPr>
        <w:tabs>
          <w:tab w:val="left" w:pos="0"/>
        </w:tabs>
        <w:ind w:right="424"/>
        <w:jc w:val="right"/>
        <w:rPr>
          <w:bCs/>
          <w:sz w:val="28"/>
          <w:szCs w:val="28"/>
        </w:rPr>
      </w:pPr>
    </w:p>
    <w:p w14:paraId="5794A663" w14:textId="77777777" w:rsidR="007654A1" w:rsidRPr="007654A1" w:rsidRDefault="007654A1" w:rsidP="007654A1">
      <w:pPr>
        <w:tabs>
          <w:tab w:val="left" w:pos="0"/>
        </w:tabs>
        <w:ind w:right="424"/>
        <w:jc w:val="right"/>
        <w:rPr>
          <w:bCs/>
          <w:sz w:val="28"/>
          <w:szCs w:val="28"/>
        </w:rPr>
      </w:pPr>
    </w:p>
    <w:p w14:paraId="7CC0175A" w14:textId="77777777" w:rsidR="007654A1" w:rsidRPr="007654A1" w:rsidRDefault="007654A1" w:rsidP="007654A1">
      <w:pPr>
        <w:tabs>
          <w:tab w:val="left" w:pos="0"/>
        </w:tabs>
        <w:ind w:right="424"/>
        <w:jc w:val="right"/>
        <w:rPr>
          <w:bCs/>
          <w:sz w:val="28"/>
          <w:szCs w:val="28"/>
        </w:rPr>
      </w:pPr>
    </w:p>
    <w:p w14:paraId="704CCD68" w14:textId="77777777" w:rsidR="007654A1" w:rsidRPr="007654A1" w:rsidRDefault="007654A1" w:rsidP="007654A1">
      <w:pPr>
        <w:tabs>
          <w:tab w:val="left" w:pos="0"/>
        </w:tabs>
        <w:ind w:right="424"/>
        <w:jc w:val="right"/>
        <w:rPr>
          <w:bCs/>
          <w:sz w:val="28"/>
          <w:szCs w:val="28"/>
        </w:rPr>
      </w:pPr>
    </w:p>
    <w:p w14:paraId="4D70F668" w14:textId="77777777" w:rsidR="007654A1" w:rsidRPr="007654A1" w:rsidRDefault="007654A1" w:rsidP="007654A1">
      <w:pPr>
        <w:tabs>
          <w:tab w:val="left" w:pos="0"/>
        </w:tabs>
        <w:ind w:right="424"/>
        <w:jc w:val="right"/>
        <w:rPr>
          <w:bCs/>
          <w:sz w:val="28"/>
          <w:szCs w:val="28"/>
        </w:rPr>
      </w:pPr>
    </w:p>
    <w:p w14:paraId="01A9D5B7" w14:textId="77777777" w:rsidR="007654A1" w:rsidRPr="007654A1" w:rsidRDefault="007654A1" w:rsidP="007654A1">
      <w:pPr>
        <w:tabs>
          <w:tab w:val="left" w:pos="0"/>
        </w:tabs>
        <w:ind w:right="424"/>
        <w:jc w:val="right"/>
        <w:rPr>
          <w:bCs/>
          <w:sz w:val="28"/>
          <w:szCs w:val="28"/>
        </w:rPr>
      </w:pPr>
    </w:p>
    <w:p w14:paraId="6B789077" w14:textId="77777777" w:rsidR="007654A1" w:rsidRPr="007654A1" w:rsidRDefault="007654A1" w:rsidP="007654A1">
      <w:pPr>
        <w:tabs>
          <w:tab w:val="left" w:pos="0"/>
        </w:tabs>
        <w:ind w:right="424"/>
        <w:jc w:val="right"/>
        <w:rPr>
          <w:bCs/>
          <w:sz w:val="28"/>
          <w:szCs w:val="28"/>
        </w:rPr>
      </w:pPr>
    </w:p>
    <w:p w14:paraId="0B4B0DE9" w14:textId="77777777" w:rsidR="007654A1" w:rsidRPr="007654A1" w:rsidRDefault="007654A1" w:rsidP="007654A1">
      <w:pPr>
        <w:tabs>
          <w:tab w:val="left" w:pos="0"/>
        </w:tabs>
        <w:ind w:right="424"/>
        <w:jc w:val="right"/>
        <w:rPr>
          <w:bCs/>
          <w:sz w:val="28"/>
          <w:szCs w:val="28"/>
        </w:rPr>
      </w:pPr>
    </w:p>
    <w:p w14:paraId="59615938" w14:textId="77777777" w:rsidR="007654A1" w:rsidRPr="007654A1" w:rsidRDefault="007654A1" w:rsidP="007654A1">
      <w:pPr>
        <w:tabs>
          <w:tab w:val="left" w:pos="0"/>
        </w:tabs>
        <w:ind w:right="424"/>
        <w:jc w:val="right"/>
        <w:rPr>
          <w:bCs/>
          <w:sz w:val="28"/>
          <w:szCs w:val="28"/>
        </w:rPr>
      </w:pPr>
    </w:p>
    <w:p w14:paraId="06A88E51" w14:textId="77777777" w:rsidR="007654A1" w:rsidRPr="007654A1" w:rsidRDefault="007654A1" w:rsidP="007654A1">
      <w:pPr>
        <w:tabs>
          <w:tab w:val="left" w:pos="0"/>
        </w:tabs>
        <w:ind w:right="424"/>
        <w:jc w:val="right"/>
        <w:rPr>
          <w:bCs/>
          <w:sz w:val="28"/>
          <w:szCs w:val="28"/>
        </w:rPr>
      </w:pPr>
    </w:p>
    <w:p w14:paraId="0B686C28" w14:textId="77777777" w:rsidR="007654A1" w:rsidRPr="007654A1" w:rsidRDefault="007654A1" w:rsidP="007654A1">
      <w:pPr>
        <w:tabs>
          <w:tab w:val="left" w:pos="0"/>
        </w:tabs>
        <w:ind w:right="424"/>
        <w:jc w:val="right"/>
        <w:rPr>
          <w:bCs/>
          <w:sz w:val="28"/>
          <w:szCs w:val="28"/>
        </w:rPr>
      </w:pPr>
    </w:p>
    <w:p w14:paraId="4009ECE2" w14:textId="77777777" w:rsidR="007654A1" w:rsidRPr="007654A1" w:rsidRDefault="007654A1" w:rsidP="007654A1">
      <w:pPr>
        <w:tabs>
          <w:tab w:val="left" w:pos="0"/>
        </w:tabs>
        <w:ind w:right="424"/>
        <w:jc w:val="right"/>
        <w:rPr>
          <w:bCs/>
          <w:sz w:val="28"/>
          <w:szCs w:val="28"/>
        </w:rPr>
      </w:pPr>
    </w:p>
    <w:p w14:paraId="57D17656" w14:textId="77777777" w:rsidR="007654A1" w:rsidRPr="007654A1" w:rsidRDefault="007654A1" w:rsidP="007654A1">
      <w:pPr>
        <w:tabs>
          <w:tab w:val="left" w:pos="0"/>
        </w:tabs>
        <w:ind w:right="424"/>
        <w:jc w:val="right"/>
        <w:rPr>
          <w:bCs/>
          <w:sz w:val="28"/>
          <w:szCs w:val="28"/>
        </w:rPr>
      </w:pPr>
    </w:p>
    <w:p w14:paraId="19B5B216" w14:textId="77777777" w:rsidR="007654A1" w:rsidRPr="007654A1" w:rsidRDefault="007654A1" w:rsidP="007654A1">
      <w:pPr>
        <w:tabs>
          <w:tab w:val="left" w:pos="0"/>
        </w:tabs>
        <w:ind w:right="424"/>
        <w:jc w:val="right"/>
        <w:rPr>
          <w:bCs/>
          <w:sz w:val="28"/>
          <w:szCs w:val="28"/>
        </w:rPr>
      </w:pPr>
    </w:p>
    <w:p w14:paraId="6A7DBE98" w14:textId="77777777" w:rsidR="007654A1" w:rsidRPr="007654A1" w:rsidRDefault="007654A1" w:rsidP="007654A1">
      <w:pPr>
        <w:tabs>
          <w:tab w:val="left" w:pos="0"/>
        </w:tabs>
        <w:ind w:right="424"/>
        <w:jc w:val="right"/>
        <w:rPr>
          <w:bCs/>
          <w:sz w:val="28"/>
          <w:szCs w:val="28"/>
        </w:rPr>
      </w:pPr>
    </w:p>
    <w:p w14:paraId="7505CDCB" w14:textId="77777777" w:rsidR="007654A1" w:rsidRPr="007654A1" w:rsidRDefault="007654A1" w:rsidP="007654A1">
      <w:pPr>
        <w:tabs>
          <w:tab w:val="left" w:pos="0"/>
        </w:tabs>
        <w:ind w:right="424"/>
        <w:jc w:val="right"/>
        <w:rPr>
          <w:bCs/>
          <w:sz w:val="28"/>
          <w:szCs w:val="28"/>
        </w:rPr>
      </w:pPr>
    </w:p>
    <w:p w14:paraId="7AB4D942" w14:textId="77777777" w:rsidR="007654A1" w:rsidRPr="007654A1" w:rsidRDefault="007654A1" w:rsidP="007654A1">
      <w:pPr>
        <w:tabs>
          <w:tab w:val="left" w:pos="0"/>
        </w:tabs>
        <w:ind w:right="424"/>
        <w:jc w:val="right"/>
        <w:rPr>
          <w:bCs/>
          <w:sz w:val="28"/>
          <w:szCs w:val="28"/>
        </w:rPr>
      </w:pPr>
    </w:p>
    <w:p w14:paraId="06FFA434" w14:textId="77777777" w:rsidR="007654A1" w:rsidRPr="007654A1" w:rsidRDefault="007654A1" w:rsidP="007654A1">
      <w:pPr>
        <w:tabs>
          <w:tab w:val="left" w:pos="0"/>
        </w:tabs>
        <w:ind w:right="424"/>
        <w:jc w:val="right"/>
        <w:rPr>
          <w:bCs/>
          <w:sz w:val="28"/>
          <w:szCs w:val="28"/>
        </w:rPr>
      </w:pPr>
    </w:p>
    <w:p w14:paraId="184B0FAC" w14:textId="77777777" w:rsidR="007654A1" w:rsidRPr="007654A1" w:rsidRDefault="007654A1" w:rsidP="007654A1">
      <w:pPr>
        <w:tabs>
          <w:tab w:val="left" w:pos="0"/>
        </w:tabs>
        <w:ind w:right="424"/>
        <w:jc w:val="right"/>
        <w:rPr>
          <w:bCs/>
          <w:sz w:val="28"/>
          <w:szCs w:val="28"/>
        </w:rPr>
      </w:pPr>
    </w:p>
    <w:p w14:paraId="12A4F67B" w14:textId="77777777" w:rsidR="007654A1" w:rsidRPr="007654A1" w:rsidRDefault="007654A1" w:rsidP="007654A1">
      <w:pPr>
        <w:tabs>
          <w:tab w:val="left" w:pos="0"/>
        </w:tabs>
        <w:ind w:right="424"/>
        <w:jc w:val="right"/>
        <w:rPr>
          <w:bCs/>
          <w:sz w:val="28"/>
          <w:szCs w:val="28"/>
        </w:rPr>
      </w:pPr>
    </w:p>
    <w:p w14:paraId="5D907A9D" w14:textId="77777777" w:rsidR="007654A1" w:rsidRPr="007654A1" w:rsidRDefault="007654A1" w:rsidP="007654A1">
      <w:pPr>
        <w:tabs>
          <w:tab w:val="left" w:pos="0"/>
        </w:tabs>
        <w:ind w:right="424"/>
        <w:jc w:val="right"/>
        <w:rPr>
          <w:bCs/>
          <w:sz w:val="28"/>
          <w:szCs w:val="28"/>
        </w:rPr>
      </w:pPr>
    </w:p>
    <w:p w14:paraId="0ABCC024" w14:textId="77777777" w:rsidR="007654A1" w:rsidRPr="007654A1" w:rsidRDefault="007654A1" w:rsidP="007654A1">
      <w:pPr>
        <w:tabs>
          <w:tab w:val="left" w:pos="0"/>
        </w:tabs>
        <w:ind w:right="424"/>
        <w:jc w:val="right"/>
        <w:rPr>
          <w:bCs/>
          <w:sz w:val="28"/>
          <w:szCs w:val="28"/>
        </w:rPr>
      </w:pPr>
    </w:p>
    <w:p w14:paraId="0623D629" w14:textId="77777777" w:rsidR="007654A1" w:rsidRPr="007654A1" w:rsidRDefault="007654A1" w:rsidP="007654A1">
      <w:pPr>
        <w:tabs>
          <w:tab w:val="left" w:pos="0"/>
        </w:tabs>
        <w:ind w:right="424"/>
        <w:jc w:val="right"/>
        <w:rPr>
          <w:bCs/>
          <w:sz w:val="28"/>
          <w:szCs w:val="28"/>
        </w:rPr>
      </w:pPr>
    </w:p>
    <w:p w14:paraId="27DB9566" w14:textId="77777777" w:rsidR="007654A1" w:rsidRPr="007654A1" w:rsidRDefault="007654A1" w:rsidP="007654A1">
      <w:pPr>
        <w:tabs>
          <w:tab w:val="left" w:pos="0"/>
        </w:tabs>
        <w:ind w:right="424"/>
        <w:jc w:val="right"/>
        <w:rPr>
          <w:bCs/>
          <w:sz w:val="28"/>
          <w:szCs w:val="28"/>
        </w:rPr>
      </w:pPr>
    </w:p>
    <w:p w14:paraId="2DFF2DDE" w14:textId="77777777" w:rsidR="007654A1" w:rsidRPr="007654A1" w:rsidRDefault="007654A1" w:rsidP="007654A1">
      <w:pPr>
        <w:tabs>
          <w:tab w:val="left" w:pos="0"/>
        </w:tabs>
        <w:ind w:right="424"/>
        <w:jc w:val="right"/>
        <w:rPr>
          <w:bCs/>
          <w:sz w:val="28"/>
          <w:szCs w:val="28"/>
        </w:rPr>
      </w:pPr>
    </w:p>
    <w:p w14:paraId="318F5FE3" w14:textId="77777777" w:rsidR="007654A1" w:rsidRPr="007654A1" w:rsidRDefault="007654A1" w:rsidP="007654A1">
      <w:pPr>
        <w:tabs>
          <w:tab w:val="left" w:pos="0"/>
        </w:tabs>
        <w:ind w:right="424"/>
        <w:jc w:val="right"/>
        <w:rPr>
          <w:bCs/>
          <w:sz w:val="28"/>
          <w:szCs w:val="28"/>
        </w:rPr>
      </w:pPr>
      <w:r w:rsidRPr="007654A1">
        <w:rPr>
          <w:bCs/>
          <w:sz w:val="28"/>
          <w:szCs w:val="28"/>
        </w:rPr>
        <w:lastRenderedPageBreak/>
        <w:t>Таблица № 4</w:t>
      </w:r>
    </w:p>
    <w:p w14:paraId="645E50D1" w14:textId="77777777" w:rsidR="007654A1" w:rsidRPr="007654A1" w:rsidRDefault="007654A1" w:rsidP="007654A1">
      <w:pPr>
        <w:tabs>
          <w:tab w:val="left" w:pos="0"/>
        </w:tabs>
        <w:ind w:firstLine="567"/>
        <w:jc w:val="center"/>
        <w:rPr>
          <w:bCs/>
          <w:sz w:val="28"/>
          <w:szCs w:val="28"/>
        </w:rPr>
      </w:pPr>
      <w:r w:rsidRPr="007654A1">
        <w:rPr>
          <w:bCs/>
          <w:sz w:val="28"/>
          <w:szCs w:val="28"/>
        </w:rPr>
        <w:t>Льготные тарифы*</w:t>
      </w:r>
    </w:p>
    <w:p w14:paraId="114F5B76" w14:textId="77777777" w:rsidR="007654A1" w:rsidRPr="007654A1" w:rsidRDefault="007654A1" w:rsidP="007654A1">
      <w:pPr>
        <w:tabs>
          <w:tab w:val="left" w:pos="0"/>
        </w:tabs>
        <w:ind w:firstLine="567"/>
        <w:jc w:val="center"/>
        <w:rPr>
          <w:bCs/>
          <w:sz w:val="28"/>
          <w:szCs w:val="28"/>
        </w:rPr>
      </w:pPr>
      <w:r w:rsidRPr="007654A1">
        <w:rPr>
          <w:bCs/>
          <w:sz w:val="28"/>
          <w:szCs w:val="28"/>
        </w:rPr>
        <w:t>на холодное водоснабжение, водоотведение, горячее водоснабжение</w:t>
      </w:r>
      <w:r w:rsidRPr="007654A1">
        <w:rPr>
          <w:bCs/>
          <w:kern w:val="32"/>
          <w:sz w:val="28"/>
          <w:szCs w:val="28"/>
          <w:lang w:eastAsia="en-US"/>
        </w:rPr>
        <w:t xml:space="preserve"> в открытой системе горячего водоснабжения</w:t>
      </w:r>
      <w:r w:rsidRPr="007654A1">
        <w:rPr>
          <w:bCs/>
          <w:sz w:val="28"/>
          <w:szCs w:val="28"/>
        </w:rPr>
        <w:t xml:space="preserve">, твердое топливо (уголь)                                                                                                                 </w:t>
      </w:r>
      <w:bookmarkStart w:id="17" w:name="_Hlk51593478"/>
    </w:p>
    <w:p w14:paraId="2C74892C" w14:textId="77777777" w:rsidR="007654A1" w:rsidRPr="007654A1" w:rsidRDefault="007654A1" w:rsidP="007654A1">
      <w:pPr>
        <w:tabs>
          <w:tab w:val="left" w:pos="0"/>
        </w:tabs>
        <w:jc w:val="center"/>
        <w:rPr>
          <w:bCs/>
          <w:sz w:val="28"/>
          <w:szCs w:val="28"/>
        </w:rPr>
      </w:pPr>
      <w:bookmarkStart w:id="18" w:name="_Hlk51831634"/>
      <w:r w:rsidRPr="007654A1">
        <w:rPr>
          <w:bCs/>
          <w:sz w:val="28"/>
          <w:szCs w:val="28"/>
        </w:rPr>
        <w:t xml:space="preserve">                                                                                                                     </w:t>
      </w:r>
    </w:p>
    <w:tbl>
      <w:tblPr>
        <w:tblStyle w:val="afc"/>
        <w:tblW w:w="8830" w:type="dxa"/>
        <w:tblInd w:w="846" w:type="dxa"/>
        <w:tblLayout w:type="fixed"/>
        <w:tblLook w:val="04A0" w:firstRow="1" w:lastRow="0" w:firstColumn="1" w:lastColumn="0" w:noHBand="0" w:noVBand="1"/>
      </w:tblPr>
      <w:tblGrid>
        <w:gridCol w:w="764"/>
        <w:gridCol w:w="3194"/>
        <w:gridCol w:w="1536"/>
        <w:gridCol w:w="1664"/>
        <w:gridCol w:w="1672"/>
      </w:tblGrid>
      <w:tr w:rsidR="007654A1" w:rsidRPr="007654A1" w14:paraId="59425F76" w14:textId="77777777" w:rsidTr="007654A1">
        <w:trPr>
          <w:trHeight w:val="317"/>
        </w:trPr>
        <w:tc>
          <w:tcPr>
            <w:tcW w:w="764" w:type="dxa"/>
            <w:vMerge w:val="restart"/>
            <w:vAlign w:val="center"/>
          </w:tcPr>
          <w:bookmarkEnd w:id="17"/>
          <w:p w14:paraId="0DBF2585" w14:textId="77777777" w:rsidR="007654A1" w:rsidRPr="007654A1" w:rsidRDefault="007654A1" w:rsidP="007654A1">
            <w:pPr>
              <w:jc w:val="center"/>
              <w:rPr>
                <w:bCs/>
              </w:rPr>
            </w:pPr>
            <w:r w:rsidRPr="007654A1">
              <w:rPr>
                <w:bCs/>
              </w:rPr>
              <w:t>№ п/п</w:t>
            </w:r>
          </w:p>
        </w:tc>
        <w:tc>
          <w:tcPr>
            <w:tcW w:w="3194" w:type="dxa"/>
            <w:vMerge w:val="restart"/>
            <w:vAlign w:val="center"/>
          </w:tcPr>
          <w:p w14:paraId="790F0C32" w14:textId="77777777" w:rsidR="007654A1" w:rsidRPr="007654A1" w:rsidRDefault="007654A1" w:rsidP="007654A1">
            <w:pPr>
              <w:tabs>
                <w:tab w:val="left" w:pos="0"/>
              </w:tabs>
              <w:jc w:val="center"/>
              <w:rPr>
                <w:bCs/>
              </w:rPr>
            </w:pPr>
            <w:r w:rsidRPr="007654A1">
              <w:rPr>
                <w:bCs/>
              </w:rPr>
              <w:t>Наименование регулируемой организации</w:t>
            </w:r>
          </w:p>
        </w:tc>
        <w:tc>
          <w:tcPr>
            <w:tcW w:w="1536" w:type="dxa"/>
            <w:vMerge w:val="restart"/>
            <w:vAlign w:val="center"/>
          </w:tcPr>
          <w:p w14:paraId="5153D2CC" w14:textId="77777777" w:rsidR="007654A1" w:rsidRPr="007654A1" w:rsidRDefault="007654A1" w:rsidP="007654A1">
            <w:pPr>
              <w:tabs>
                <w:tab w:val="left" w:pos="0"/>
              </w:tabs>
              <w:jc w:val="center"/>
              <w:rPr>
                <w:bCs/>
              </w:rPr>
            </w:pPr>
            <w:r w:rsidRPr="007654A1">
              <w:rPr>
                <w:bCs/>
              </w:rPr>
              <w:t xml:space="preserve">Единицы измерения </w:t>
            </w:r>
          </w:p>
        </w:tc>
        <w:tc>
          <w:tcPr>
            <w:tcW w:w="3334" w:type="dxa"/>
            <w:gridSpan w:val="2"/>
            <w:vAlign w:val="center"/>
          </w:tcPr>
          <w:p w14:paraId="17CAC709" w14:textId="77777777" w:rsidR="007654A1" w:rsidRPr="007654A1" w:rsidRDefault="007654A1" w:rsidP="007654A1">
            <w:pPr>
              <w:tabs>
                <w:tab w:val="left" w:pos="0"/>
              </w:tabs>
              <w:jc w:val="center"/>
              <w:rPr>
                <w:bCs/>
              </w:rPr>
            </w:pPr>
            <w:r w:rsidRPr="007654A1">
              <w:rPr>
                <w:bCs/>
              </w:rPr>
              <w:t>Льготный тариф</w:t>
            </w:r>
          </w:p>
        </w:tc>
      </w:tr>
      <w:tr w:rsidR="007654A1" w:rsidRPr="007654A1" w14:paraId="08739AB4" w14:textId="77777777" w:rsidTr="007654A1">
        <w:trPr>
          <w:trHeight w:val="664"/>
        </w:trPr>
        <w:tc>
          <w:tcPr>
            <w:tcW w:w="764" w:type="dxa"/>
            <w:vMerge/>
            <w:vAlign w:val="center"/>
          </w:tcPr>
          <w:p w14:paraId="62551EBC" w14:textId="77777777" w:rsidR="007654A1" w:rsidRPr="007654A1" w:rsidRDefault="007654A1" w:rsidP="007654A1">
            <w:pPr>
              <w:tabs>
                <w:tab w:val="left" w:pos="0"/>
              </w:tabs>
              <w:jc w:val="center"/>
              <w:rPr>
                <w:bCs/>
              </w:rPr>
            </w:pPr>
          </w:p>
        </w:tc>
        <w:tc>
          <w:tcPr>
            <w:tcW w:w="3194" w:type="dxa"/>
            <w:vMerge/>
            <w:vAlign w:val="center"/>
          </w:tcPr>
          <w:p w14:paraId="76890F93" w14:textId="77777777" w:rsidR="007654A1" w:rsidRPr="007654A1" w:rsidRDefault="007654A1" w:rsidP="007654A1">
            <w:pPr>
              <w:tabs>
                <w:tab w:val="left" w:pos="0"/>
              </w:tabs>
              <w:jc w:val="center"/>
              <w:rPr>
                <w:bCs/>
              </w:rPr>
            </w:pPr>
          </w:p>
        </w:tc>
        <w:tc>
          <w:tcPr>
            <w:tcW w:w="1536" w:type="dxa"/>
            <w:vMerge/>
            <w:vAlign w:val="center"/>
          </w:tcPr>
          <w:p w14:paraId="03276F38" w14:textId="77777777" w:rsidR="007654A1" w:rsidRPr="007654A1" w:rsidRDefault="007654A1" w:rsidP="007654A1">
            <w:pPr>
              <w:tabs>
                <w:tab w:val="left" w:pos="0"/>
              </w:tabs>
              <w:jc w:val="center"/>
              <w:rPr>
                <w:bCs/>
              </w:rPr>
            </w:pPr>
          </w:p>
        </w:tc>
        <w:tc>
          <w:tcPr>
            <w:tcW w:w="1664" w:type="dxa"/>
            <w:vAlign w:val="center"/>
          </w:tcPr>
          <w:p w14:paraId="1AE271B7" w14:textId="77777777" w:rsidR="007654A1" w:rsidRPr="007654A1" w:rsidRDefault="007654A1" w:rsidP="007654A1">
            <w:pPr>
              <w:tabs>
                <w:tab w:val="left" w:pos="0"/>
              </w:tabs>
              <w:jc w:val="center"/>
              <w:rPr>
                <w:bCs/>
              </w:rPr>
            </w:pPr>
            <w:r w:rsidRPr="007654A1">
              <w:rPr>
                <w:bCs/>
              </w:rPr>
              <w:t xml:space="preserve">с 01.01.2022                   по 30.06.2022 </w:t>
            </w:r>
          </w:p>
        </w:tc>
        <w:tc>
          <w:tcPr>
            <w:tcW w:w="1670" w:type="dxa"/>
            <w:vAlign w:val="center"/>
          </w:tcPr>
          <w:p w14:paraId="7C314010" w14:textId="77777777" w:rsidR="007654A1" w:rsidRPr="007654A1" w:rsidRDefault="007654A1" w:rsidP="007654A1">
            <w:pPr>
              <w:tabs>
                <w:tab w:val="left" w:pos="0"/>
              </w:tabs>
              <w:ind w:right="-100"/>
              <w:rPr>
                <w:bCs/>
              </w:rPr>
            </w:pPr>
            <w:r w:rsidRPr="007654A1">
              <w:rPr>
                <w:bCs/>
              </w:rPr>
              <w:t xml:space="preserve">с 01.07.2022                по 31.12.2022 </w:t>
            </w:r>
          </w:p>
        </w:tc>
      </w:tr>
      <w:tr w:rsidR="007654A1" w:rsidRPr="007654A1" w14:paraId="4CD82750" w14:textId="77777777" w:rsidTr="007654A1">
        <w:trPr>
          <w:trHeight w:val="111"/>
        </w:trPr>
        <w:tc>
          <w:tcPr>
            <w:tcW w:w="764" w:type="dxa"/>
            <w:vAlign w:val="center"/>
          </w:tcPr>
          <w:p w14:paraId="5602ACA7" w14:textId="77777777" w:rsidR="007654A1" w:rsidRPr="007654A1" w:rsidRDefault="007654A1" w:rsidP="007654A1">
            <w:pPr>
              <w:tabs>
                <w:tab w:val="left" w:pos="0"/>
              </w:tabs>
              <w:jc w:val="center"/>
              <w:rPr>
                <w:bCs/>
              </w:rPr>
            </w:pPr>
            <w:r w:rsidRPr="007654A1">
              <w:rPr>
                <w:bCs/>
              </w:rPr>
              <w:t>1</w:t>
            </w:r>
          </w:p>
        </w:tc>
        <w:tc>
          <w:tcPr>
            <w:tcW w:w="3194" w:type="dxa"/>
          </w:tcPr>
          <w:p w14:paraId="3FA66486" w14:textId="77777777" w:rsidR="007654A1" w:rsidRPr="007654A1" w:rsidRDefault="007654A1" w:rsidP="007654A1">
            <w:pPr>
              <w:tabs>
                <w:tab w:val="left" w:pos="0"/>
              </w:tabs>
              <w:jc w:val="center"/>
              <w:rPr>
                <w:bCs/>
              </w:rPr>
            </w:pPr>
            <w:r w:rsidRPr="007654A1">
              <w:rPr>
                <w:bCs/>
              </w:rPr>
              <w:t>2</w:t>
            </w:r>
          </w:p>
        </w:tc>
        <w:tc>
          <w:tcPr>
            <w:tcW w:w="1536" w:type="dxa"/>
          </w:tcPr>
          <w:p w14:paraId="6D6B4B0F" w14:textId="77777777" w:rsidR="007654A1" w:rsidRPr="007654A1" w:rsidRDefault="007654A1" w:rsidP="007654A1">
            <w:pPr>
              <w:tabs>
                <w:tab w:val="left" w:pos="0"/>
              </w:tabs>
              <w:jc w:val="center"/>
              <w:rPr>
                <w:bCs/>
              </w:rPr>
            </w:pPr>
            <w:r w:rsidRPr="007654A1">
              <w:rPr>
                <w:bCs/>
              </w:rPr>
              <w:t>3</w:t>
            </w:r>
          </w:p>
        </w:tc>
        <w:tc>
          <w:tcPr>
            <w:tcW w:w="1664" w:type="dxa"/>
          </w:tcPr>
          <w:p w14:paraId="482B6B3F" w14:textId="77777777" w:rsidR="007654A1" w:rsidRPr="007654A1" w:rsidRDefault="007654A1" w:rsidP="007654A1">
            <w:pPr>
              <w:tabs>
                <w:tab w:val="left" w:pos="0"/>
              </w:tabs>
              <w:jc w:val="center"/>
              <w:rPr>
                <w:bCs/>
              </w:rPr>
            </w:pPr>
            <w:r w:rsidRPr="007654A1">
              <w:rPr>
                <w:bCs/>
              </w:rPr>
              <w:t>4</w:t>
            </w:r>
          </w:p>
        </w:tc>
        <w:tc>
          <w:tcPr>
            <w:tcW w:w="1670" w:type="dxa"/>
          </w:tcPr>
          <w:p w14:paraId="44BE1FD6" w14:textId="77777777" w:rsidR="007654A1" w:rsidRPr="007654A1" w:rsidRDefault="007654A1" w:rsidP="007654A1">
            <w:pPr>
              <w:tabs>
                <w:tab w:val="left" w:pos="0"/>
              </w:tabs>
              <w:jc w:val="center"/>
              <w:rPr>
                <w:bCs/>
              </w:rPr>
            </w:pPr>
            <w:r w:rsidRPr="007654A1">
              <w:rPr>
                <w:bCs/>
              </w:rPr>
              <w:t>5</w:t>
            </w:r>
          </w:p>
        </w:tc>
      </w:tr>
      <w:tr w:rsidR="007654A1" w:rsidRPr="007654A1" w14:paraId="27720178" w14:textId="77777777" w:rsidTr="007654A1">
        <w:trPr>
          <w:trHeight w:val="225"/>
        </w:trPr>
        <w:tc>
          <w:tcPr>
            <w:tcW w:w="8830" w:type="dxa"/>
            <w:gridSpan w:val="5"/>
            <w:vAlign w:val="center"/>
          </w:tcPr>
          <w:p w14:paraId="1B690859" w14:textId="77777777" w:rsidR="007654A1" w:rsidRPr="007654A1" w:rsidRDefault="007654A1" w:rsidP="007654A1">
            <w:pPr>
              <w:numPr>
                <w:ilvl w:val="0"/>
                <w:numId w:val="8"/>
              </w:numPr>
              <w:tabs>
                <w:tab w:val="left" w:pos="0"/>
              </w:tabs>
              <w:contextualSpacing/>
              <w:jc w:val="center"/>
              <w:rPr>
                <w:bCs/>
              </w:rPr>
            </w:pPr>
            <w:bookmarkStart w:id="19" w:name="_Hlk81220336"/>
            <w:bookmarkEnd w:id="18"/>
            <w:r w:rsidRPr="007654A1">
              <w:rPr>
                <w:bCs/>
              </w:rPr>
              <w:t>Холодное водоснабжение</w:t>
            </w:r>
          </w:p>
        </w:tc>
      </w:tr>
      <w:tr w:rsidR="007654A1" w:rsidRPr="007654A1" w14:paraId="69BEAE8C" w14:textId="77777777" w:rsidTr="007654A1">
        <w:trPr>
          <w:trHeight w:val="140"/>
        </w:trPr>
        <w:tc>
          <w:tcPr>
            <w:tcW w:w="8830" w:type="dxa"/>
            <w:gridSpan w:val="5"/>
            <w:vAlign w:val="center"/>
          </w:tcPr>
          <w:p w14:paraId="5BAF28D7" w14:textId="77777777" w:rsidR="007654A1" w:rsidRPr="007654A1" w:rsidRDefault="007654A1" w:rsidP="007654A1">
            <w:pPr>
              <w:tabs>
                <w:tab w:val="left" w:pos="0"/>
              </w:tabs>
              <w:ind w:left="720"/>
              <w:contextualSpacing/>
              <w:jc w:val="center"/>
              <w:rPr>
                <w:bCs/>
              </w:rPr>
            </w:pPr>
            <w:r w:rsidRPr="007654A1">
              <w:rPr>
                <w:bCs/>
              </w:rPr>
              <w:t>1.1. В пределах норматива потребления**</w:t>
            </w:r>
          </w:p>
        </w:tc>
      </w:tr>
      <w:tr w:rsidR="007654A1" w:rsidRPr="007654A1" w14:paraId="66891B5A" w14:textId="77777777" w:rsidTr="007654A1">
        <w:trPr>
          <w:trHeight w:val="317"/>
        </w:trPr>
        <w:tc>
          <w:tcPr>
            <w:tcW w:w="764" w:type="dxa"/>
            <w:vAlign w:val="center"/>
          </w:tcPr>
          <w:p w14:paraId="533B2705" w14:textId="77777777" w:rsidR="007654A1" w:rsidRPr="007654A1" w:rsidRDefault="007654A1" w:rsidP="007654A1">
            <w:pPr>
              <w:tabs>
                <w:tab w:val="left" w:pos="0"/>
              </w:tabs>
              <w:jc w:val="center"/>
              <w:rPr>
                <w:bCs/>
              </w:rPr>
            </w:pPr>
            <w:r w:rsidRPr="007654A1">
              <w:rPr>
                <w:bCs/>
              </w:rPr>
              <w:t>1.1.1.</w:t>
            </w:r>
          </w:p>
        </w:tc>
        <w:tc>
          <w:tcPr>
            <w:tcW w:w="3194" w:type="dxa"/>
          </w:tcPr>
          <w:p w14:paraId="1F54D5D1"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536" w:type="dxa"/>
            <w:vAlign w:val="center"/>
          </w:tcPr>
          <w:p w14:paraId="149B7517"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664" w:type="dxa"/>
            <w:vAlign w:val="center"/>
          </w:tcPr>
          <w:p w14:paraId="2AE7B5BE" w14:textId="77777777" w:rsidR="007654A1" w:rsidRPr="007654A1" w:rsidRDefault="007654A1" w:rsidP="007654A1">
            <w:pPr>
              <w:tabs>
                <w:tab w:val="left" w:pos="0"/>
              </w:tabs>
              <w:jc w:val="center"/>
              <w:rPr>
                <w:bCs/>
              </w:rPr>
            </w:pPr>
            <w:r w:rsidRPr="007654A1">
              <w:rPr>
                <w:bCs/>
              </w:rPr>
              <w:t>15,70</w:t>
            </w:r>
          </w:p>
        </w:tc>
        <w:tc>
          <w:tcPr>
            <w:tcW w:w="1670" w:type="dxa"/>
            <w:vAlign w:val="center"/>
          </w:tcPr>
          <w:p w14:paraId="16341151" w14:textId="77777777" w:rsidR="007654A1" w:rsidRPr="007654A1" w:rsidRDefault="007654A1" w:rsidP="007654A1">
            <w:pPr>
              <w:tabs>
                <w:tab w:val="left" w:pos="0"/>
              </w:tabs>
              <w:jc w:val="center"/>
              <w:rPr>
                <w:bCs/>
              </w:rPr>
            </w:pPr>
            <w:r w:rsidRPr="007654A1">
              <w:rPr>
                <w:bCs/>
              </w:rPr>
              <w:t>17,27</w:t>
            </w:r>
          </w:p>
        </w:tc>
      </w:tr>
      <w:tr w:rsidR="007654A1" w:rsidRPr="007654A1" w14:paraId="3FBAA006" w14:textId="77777777" w:rsidTr="007654A1">
        <w:trPr>
          <w:trHeight w:val="317"/>
        </w:trPr>
        <w:tc>
          <w:tcPr>
            <w:tcW w:w="8830" w:type="dxa"/>
            <w:gridSpan w:val="5"/>
            <w:vAlign w:val="center"/>
          </w:tcPr>
          <w:p w14:paraId="34EB3E1D" w14:textId="77777777" w:rsidR="007654A1" w:rsidRPr="007654A1" w:rsidRDefault="007654A1" w:rsidP="007654A1">
            <w:pPr>
              <w:tabs>
                <w:tab w:val="left" w:pos="0"/>
              </w:tabs>
              <w:jc w:val="center"/>
              <w:rPr>
                <w:bCs/>
              </w:rPr>
            </w:pPr>
            <w:r w:rsidRPr="007654A1">
              <w:rPr>
                <w:bCs/>
              </w:rPr>
              <w:t>1.2. Свыше норматива потребления**</w:t>
            </w:r>
          </w:p>
        </w:tc>
      </w:tr>
      <w:tr w:rsidR="007654A1" w:rsidRPr="007654A1" w14:paraId="2365176D" w14:textId="77777777" w:rsidTr="007654A1">
        <w:trPr>
          <w:trHeight w:val="317"/>
        </w:trPr>
        <w:tc>
          <w:tcPr>
            <w:tcW w:w="764" w:type="dxa"/>
            <w:vAlign w:val="center"/>
          </w:tcPr>
          <w:p w14:paraId="7599D693" w14:textId="77777777" w:rsidR="007654A1" w:rsidRPr="007654A1" w:rsidRDefault="007654A1" w:rsidP="007654A1">
            <w:pPr>
              <w:tabs>
                <w:tab w:val="left" w:pos="0"/>
              </w:tabs>
              <w:jc w:val="center"/>
              <w:rPr>
                <w:bCs/>
              </w:rPr>
            </w:pPr>
            <w:r w:rsidRPr="007654A1">
              <w:rPr>
                <w:bCs/>
              </w:rPr>
              <w:t>1.2.1.</w:t>
            </w:r>
          </w:p>
        </w:tc>
        <w:tc>
          <w:tcPr>
            <w:tcW w:w="3194" w:type="dxa"/>
          </w:tcPr>
          <w:p w14:paraId="29C9C1C9"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536" w:type="dxa"/>
            <w:vAlign w:val="center"/>
          </w:tcPr>
          <w:p w14:paraId="3C1C0394"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664" w:type="dxa"/>
            <w:vAlign w:val="center"/>
          </w:tcPr>
          <w:p w14:paraId="19C20A27" w14:textId="77777777" w:rsidR="007654A1" w:rsidRPr="007654A1" w:rsidRDefault="007654A1" w:rsidP="007654A1">
            <w:pPr>
              <w:tabs>
                <w:tab w:val="left" w:pos="0"/>
              </w:tabs>
              <w:jc w:val="center"/>
              <w:rPr>
                <w:bCs/>
              </w:rPr>
            </w:pPr>
            <w:r w:rsidRPr="007654A1">
              <w:rPr>
                <w:bCs/>
              </w:rPr>
              <w:t>17,45</w:t>
            </w:r>
          </w:p>
        </w:tc>
        <w:tc>
          <w:tcPr>
            <w:tcW w:w="1670" w:type="dxa"/>
            <w:vAlign w:val="center"/>
          </w:tcPr>
          <w:p w14:paraId="440C3549" w14:textId="77777777" w:rsidR="007654A1" w:rsidRPr="007654A1" w:rsidRDefault="007654A1" w:rsidP="007654A1">
            <w:pPr>
              <w:tabs>
                <w:tab w:val="left" w:pos="0"/>
              </w:tabs>
              <w:jc w:val="center"/>
              <w:rPr>
                <w:bCs/>
              </w:rPr>
            </w:pPr>
            <w:r w:rsidRPr="007654A1">
              <w:rPr>
                <w:bCs/>
              </w:rPr>
              <w:t>19,20</w:t>
            </w:r>
          </w:p>
        </w:tc>
      </w:tr>
      <w:bookmarkEnd w:id="19"/>
      <w:tr w:rsidR="007654A1" w:rsidRPr="007654A1" w14:paraId="5979FC81" w14:textId="77777777" w:rsidTr="007654A1">
        <w:trPr>
          <w:trHeight w:val="317"/>
        </w:trPr>
        <w:tc>
          <w:tcPr>
            <w:tcW w:w="8830" w:type="dxa"/>
            <w:gridSpan w:val="5"/>
            <w:vAlign w:val="center"/>
          </w:tcPr>
          <w:p w14:paraId="78406545" w14:textId="77777777" w:rsidR="007654A1" w:rsidRPr="007654A1" w:rsidRDefault="007654A1" w:rsidP="007654A1">
            <w:pPr>
              <w:numPr>
                <w:ilvl w:val="0"/>
                <w:numId w:val="8"/>
              </w:numPr>
              <w:tabs>
                <w:tab w:val="left" w:pos="0"/>
              </w:tabs>
              <w:contextualSpacing/>
              <w:jc w:val="center"/>
              <w:rPr>
                <w:bCs/>
              </w:rPr>
            </w:pPr>
            <w:r w:rsidRPr="007654A1">
              <w:rPr>
                <w:bCs/>
              </w:rPr>
              <w:t>Холодное водоснабжение при использовании земельного участка в пределах норматива потребления** (при наличии приборов учета)</w:t>
            </w:r>
          </w:p>
        </w:tc>
      </w:tr>
      <w:tr w:rsidR="007654A1" w:rsidRPr="007654A1" w14:paraId="1211CAF6" w14:textId="77777777" w:rsidTr="007654A1">
        <w:trPr>
          <w:trHeight w:val="317"/>
        </w:trPr>
        <w:tc>
          <w:tcPr>
            <w:tcW w:w="8830" w:type="dxa"/>
            <w:gridSpan w:val="5"/>
            <w:vAlign w:val="center"/>
          </w:tcPr>
          <w:p w14:paraId="37D8C531" w14:textId="77777777" w:rsidR="007654A1" w:rsidRPr="007654A1" w:rsidRDefault="007654A1" w:rsidP="007654A1">
            <w:pPr>
              <w:tabs>
                <w:tab w:val="left" w:pos="0"/>
              </w:tabs>
              <w:jc w:val="center"/>
              <w:rPr>
                <w:bCs/>
              </w:rPr>
            </w:pPr>
            <w:r w:rsidRPr="007654A1">
              <w:rPr>
                <w:bCs/>
              </w:rPr>
              <w:t>2.1. В пределах норматива потребления**</w:t>
            </w:r>
          </w:p>
        </w:tc>
      </w:tr>
      <w:tr w:rsidR="007654A1" w:rsidRPr="007654A1" w14:paraId="0AE79B7C" w14:textId="77777777" w:rsidTr="007654A1">
        <w:trPr>
          <w:trHeight w:val="317"/>
        </w:trPr>
        <w:tc>
          <w:tcPr>
            <w:tcW w:w="764" w:type="dxa"/>
            <w:vAlign w:val="center"/>
          </w:tcPr>
          <w:p w14:paraId="4FA3F0E5" w14:textId="77777777" w:rsidR="007654A1" w:rsidRPr="007654A1" w:rsidRDefault="007654A1" w:rsidP="007654A1">
            <w:pPr>
              <w:tabs>
                <w:tab w:val="left" w:pos="0"/>
              </w:tabs>
              <w:jc w:val="center"/>
              <w:rPr>
                <w:bCs/>
              </w:rPr>
            </w:pPr>
            <w:r w:rsidRPr="007654A1">
              <w:rPr>
                <w:bCs/>
              </w:rPr>
              <w:t>2.1.1.</w:t>
            </w:r>
          </w:p>
        </w:tc>
        <w:tc>
          <w:tcPr>
            <w:tcW w:w="3194" w:type="dxa"/>
          </w:tcPr>
          <w:p w14:paraId="5F5D5D80"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536" w:type="dxa"/>
            <w:vAlign w:val="center"/>
          </w:tcPr>
          <w:p w14:paraId="1BD8EF50"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664" w:type="dxa"/>
            <w:vAlign w:val="center"/>
          </w:tcPr>
          <w:p w14:paraId="6C61948B" w14:textId="77777777" w:rsidR="007654A1" w:rsidRPr="007654A1" w:rsidRDefault="007654A1" w:rsidP="007654A1">
            <w:pPr>
              <w:tabs>
                <w:tab w:val="left" w:pos="0"/>
              </w:tabs>
              <w:jc w:val="center"/>
              <w:rPr>
                <w:bCs/>
              </w:rPr>
            </w:pPr>
            <w:r w:rsidRPr="007654A1">
              <w:rPr>
                <w:bCs/>
              </w:rPr>
              <w:t>15,70</w:t>
            </w:r>
          </w:p>
        </w:tc>
        <w:tc>
          <w:tcPr>
            <w:tcW w:w="1670" w:type="dxa"/>
            <w:vAlign w:val="center"/>
          </w:tcPr>
          <w:p w14:paraId="768C9972" w14:textId="77777777" w:rsidR="007654A1" w:rsidRPr="007654A1" w:rsidRDefault="007654A1" w:rsidP="007654A1">
            <w:pPr>
              <w:tabs>
                <w:tab w:val="left" w:pos="0"/>
              </w:tabs>
              <w:jc w:val="center"/>
              <w:rPr>
                <w:bCs/>
              </w:rPr>
            </w:pPr>
            <w:r w:rsidRPr="007654A1">
              <w:rPr>
                <w:bCs/>
              </w:rPr>
              <w:t>17,27</w:t>
            </w:r>
          </w:p>
        </w:tc>
      </w:tr>
      <w:tr w:rsidR="007654A1" w:rsidRPr="007654A1" w14:paraId="4D057AE2" w14:textId="77777777" w:rsidTr="007654A1">
        <w:trPr>
          <w:trHeight w:val="317"/>
        </w:trPr>
        <w:tc>
          <w:tcPr>
            <w:tcW w:w="8830" w:type="dxa"/>
            <w:gridSpan w:val="5"/>
            <w:vAlign w:val="center"/>
          </w:tcPr>
          <w:p w14:paraId="72449B44" w14:textId="77777777" w:rsidR="007654A1" w:rsidRPr="007654A1" w:rsidRDefault="007654A1" w:rsidP="007654A1">
            <w:pPr>
              <w:tabs>
                <w:tab w:val="left" w:pos="0"/>
              </w:tabs>
              <w:jc w:val="center"/>
              <w:rPr>
                <w:bCs/>
              </w:rPr>
            </w:pPr>
            <w:r w:rsidRPr="007654A1">
              <w:rPr>
                <w:bCs/>
              </w:rPr>
              <w:t>2.2. Свыше норматива потребления**</w:t>
            </w:r>
          </w:p>
        </w:tc>
      </w:tr>
      <w:tr w:rsidR="007654A1" w:rsidRPr="007654A1" w14:paraId="34A92572" w14:textId="77777777" w:rsidTr="007654A1">
        <w:trPr>
          <w:trHeight w:val="317"/>
        </w:trPr>
        <w:tc>
          <w:tcPr>
            <w:tcW w:w="764" w:type="dxa"/>
            <w:vAlign w:val="center"/>
          </w:tcPr>
          <w:p w14:paraId="6648219E" w14:textId="77777777" w:rsidR="007654A1" w:rsidRPr="007654A1" w:rsidRDefault="007654A1" w:rsidP="007654A1">
            <w:pPr>
              <w:tabs>
                <w:tab w:val="left" w:pos="0"/>
              </w:tabs>
              <w:jc w:val="center"/>
              <w:rPr>
                <w:bCs/>
              </w:rPr>
            </w:pPr>
            <w:r w:rsidRPr="007654A1">
              <w:rPr>
                <w:bCs/>
              </w:rPr>
              <w:t>2.2.1.</w:t>
            </w:r>
          </w:p>
        </w:tc>
        <w:tc>
          <w:tcPr>
            <w:tcW w:w="3194" w:type="dxa"/>
          </w:tcPr>
          <w:p w14:paraId="783E8B5A"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536" w:type="dxa"/>
            <w:vAlign w:val="center"/>
          </w:tcPr>
          <w:p w14:paraId="1274FD8D"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664" w:type="dxa"/>
            <w:vAlign w:val="center"/>
          </w:tcPr>
          <w:p w14:paraId="2D2FB575" w14:textId="77777777" w:rsidR="007654A1" w:rsidRPr="007654A1" w:rsidRDefault="007654A1" w:rsidP="007654A1">
            <w:pPr>
              <w:tabs>
                <w:tab w:val="left" w:pos="0"/>
              </w:tabs>
              <w:jc w:val="center"/>
              <w:rPr>
                <w:bCs/>
              </w:rPr>
            </w:pPr>
            <w:r w:rsidRPr="007654A1">
              <w:rPr>
                <w:bCs/>
              </w:rPr>
              <w:t>17,45</w:t>
            </w:r>
          </w:p>
        </w:tc>
        <w:tc>
          <w:tcPr>
            <w:tcW w:w="1670" w:type="dxa"/>
            <w:vAlign w:val="center"/>
          </w:tcPr>
          <w:p w14:paraId="1A511BED" w14:textId="77777777" w:rsidR="007654A1" w:rsidRPr="007654A1" w:rsidRDefault="007654A1" w:rsidP="007654A1">
            <w:pPr>
              <w:tabs>
                <w:tab w:val="left" w:pos="0"/>
              </w:tabs>
              <w:jc w:val="center"/>
              <w:rPr>
                <w:bCs/>
              </w:rPr>
            </w:pPr>
            <w:r w:rsidRPr="007654A1">
              <w:rPr>
                <w:bCs/>
              </w:rPr>
              <w:t>19,20</w:t>
            </w:r>
          </w:p>
        </w:tc>
      </w:tr>
      <w:tr w:rsidR="007654A1" w:rsidRPr="007654A1" w14:paraId="3864A83F" w14:textId="77777777" w:rsidTr="007654A1">
        <w:trPr>
          <w:trHeight w:val="78"/>
        </w:trPr>
        <w:tc>
          <w:tcPr>
            <w:tcW w:w="8830" w:type="dxa"/>
            <w:gridSpan w:val="5"/>
            <w:vAlign w:val="center"/>
          </w:tcPr>
          <w:p w14:paraId="580E51CA" w14:textId="77777777" w:rsidR="007654A1" w:rsidRPr="007654A1" w:rsidRDefault="007654A1" w:rsidP="007654A1">
            <w:pPr>
              <w:numPr>
                <w:ilvl w:val="0"/>
                <w:numId w:val="8"/>
              </w:numPr>
              <w:tabs>
                <w:tab w:val="left" w:pos="0"/>
              </w:tabs>
              <w:contextualSpacing/>
              <w:jc w:val="center"/>
              <w:rPr>
                <w:bCs/>
              </w:rPr>
            </w:pPr>
            <w:r w:rsidRPr="007654A1">
              <w:rPr>
                <w:bCs/>
              </w:rPr>
              <w:t>Водоотведение</w:t>
            </w:r>
          </w:p>
        </w:tc>
      </w:tr>
      <w:tr w:rsidR="007654A1" w:rsidRPr="007654A1" w14:paraId="2EB26DBD" w14:textId="77777777" w:rsidTr="007654A1">
        <w:trPr>
          <w:trHeight w:val="182"/>
        </w:trPr>
        <w:tc>
          <w:tcPr>
            <w:tcW w:w="8830" w:type="dxa"/>
            <w:gridSpan w:val="5"/>
            <w:vAlign w:val="center"/>
          </w:tcPr>
          <w:p w14:paraId="08974804" w14:textId="77777777" w:rsidR="007654A1" w:rsidRPr="007654A1" w:rsidRDefault="007654A1" w:rsidP="007654A1">
            <w:pPr>
              <w:tabs>
                <w:tab w:val="left" w:pos="0"/>
              </w:tabs>
              <w:ind w:left="720"/>
              <w:contextualSpacing/>
              <w:jc w:val="center"/>
              <w:rPr>
                <w:bCs/>
              </w:rPr>
            </w:pPr>
            <w:r w:rsidRPr="007654A1">
              <w:rPr>
                <w:bCs/>
              </w:rPr>
              <w:t>3.1. В пределах норматива потребления**</w:t>
            </w:r>
          </w:p>
        </w:tc>
      </w:tr>
      <w:tr w:rsidR="007654A1" w:rsidRPr="007654A1" w14:paraId="7A22A49A" w14:textId="77777777" w:rsidTr="007654A1">
        <w:trPr>
          <w:trHeight w:val="495"/>
        </w:trPr>
        <w:tc>
          <w:tcPr>
            <w:tcW w:w="764" w:type="dxa"/>
            <w:vAlign w:val="center"/>
          </w:tcPr>
          <w:p w14:paraId="0E28AC8D" w14:textId="77777777" w:rsidR="007654A1" w:rsidRPr="007654A1" w:rsidRDefault="007654A1" w:rsidP="007654A1">
            <w:pPr>
              <w:tabs>
                <w:tab w:val="left" w:pos="0"/>
              </w:tabs>
              <w:jc w:val="center"/>
              <w:rPr>
                <w:bCs/>
              </w:rPr>
            </w:pPr>
            <w:r w:rsidRPr="007654A1">
              <w:rPr>
                <w:bCs/>
              </w:rPr>
              <w:t>3.1.1.</w:t>
            </w:r>
          </w:p>
        </w:tc>
        <w:tc>
          <w:tcPr>
            <w:tcW w:w="3194" w:type="dxa"/>
          </w:tcPr>
          <w:p w14:paraId="49705C3D" w14:textId="77777777" w:rsidR="007654A1" w:rsidRPr="007654A1" w:rsidRDefault="007654A1" w:rsidP="007654A1">
            <w:pPr>
              <w:tabs>
                <w:tab w:val="left" w:pos="0"/>
              </w:tabs>
              <w:rPr>
                <w:bCs/>
              </w:rPr>
            </w:pPr>
            <w:r w:rsidRPr="007654A1">
              <w:rPr>
                <w:bCs/>
              </w:rPr>
              <w:t>МКП МГО «Водоканал»,           ИНН  4214040978</w:t>
            </w:r>
          </w:p>
        </w:tc>
        <w:tc>
          <w:tcPr>
            <w:tcW w:w="1536" w:type="dxa"/>
            <w:vAlign w:val="center"/>
          </w:tcPr>
          <w:p w14:paraId="768F60C8"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664" w:type="dxa"/>
            <w:vAlign w:val="center"/>
          </w:tcPr>
          <w:p w14:paraId="7580C393" w14:textId="77777777" w:rsidR="007654A1" w:rsidRPr="007654A1" w:rsidRDefault="007654A1" w:rsidP="007654A1">
            <w:pPr>
              <w:tabs>
                <w:tab w:val="left" w:pos="0"/>
              </w:tabs>
              <w:jc w:val="center"/>
              <w:rPr>
                <w:bCs/>
              </w:rPr>
            </w:pPr>
            <w:r w:rsidRPr="007654A1">
              <w:rPr>
                <w:bCs/>
              </w:rPr>
              <w:t>14,66</w:t>
            </w:r>
          </w:p>
        </w:tc>
        <w:tc>
          <w:tcPr>
            <w:tcW w:w="1670" w:type="dxa"/>
            <w:vAlign w:val="center"/>
          </w:tcPr>
          <w:p w14:paraId="67DBE665" w14:textId="77777777" w:rsidR="007654A1" w:rsidRPr="007654A1" w:rsidRDefault="007654A1" w:rsidP="007654A1">
            <w:pPr>
              <w:tabs>
                <w:tab w:val="left" w:pos="0"/>
              </w:tabs>
              <w:jc w:val="center"/>
              <w:rPr>
                <w:bCs/>
              </w:rPr>
            </w:pPr>
            <w:r w:rsidRPr="007654A1">
              <w:rPr>
                <w:bCs/>
              </w:rPr>
              <w:t>15,39</w:t>
            </w:r>
          </w:p>
        </w:tc>
      </w:tr>
      <w:tr w:rsidR="007654A1" w:rsidRPr="007654A1" w14:paraId="2669ABC2" w14:textId="77777777" w:rsidTr="007654A1">
        <w:trPr>
          <w:trHeight w:val="68"/>
        </w:trPr>
        <w:tc>
          <w:tcPr>
            <w:tcW w:w="8830" w:type="dxa"/>
            <w:gridSpan w:val="5"/>
            <w:vAlign w:val="center"/>
          </w:tcPr>
          <w:p w14:paraId="1E11A813" w14:textId="77777777" w:rsidR="007654A1" w:rsidRPr="007654A1" w:rsidRDefault="007654A1" w:rsidP="007654A1">
            <w:pPr>
              <w:tabs>
                <w:tab w:val="left" w:pos="0"/>
              </w:tabs>
              <w:jc w:val="center"/>
              <w:rPr>
                <w:bCs/>
              </w:rPr>
            </w:pPr>
            <w:r w:rsidRPr="007654A1">
              <w:rPr>
                <w:bCs/>
              </w:rPr>
              <w:t>3.2. Свыше норматива потребления**</w:t>
            </w:r>
          </w:p>
        </w:tc>
      </w:tr>
      <w:tr w:rsidR="007654A1" w:rsidRPr="007654A1" w14:paraId="186365C8" w14:textId="77777777" w:rsidTr="007654A1">
        <w:trPr>
          <w:trHeight w:val="495"/>
        </w:trPr>
        <w:tc>
          <w:tcPr>
            <w:tcW w:w="764" w:type="dxa"/>
            <w:vAlign w:val="center"/>
          </w:tcPr>
          <w:p w14:paraId="3EEEF690" w14:textId="77777777" w:rsidR="007654A1" w:rsidRPr="007654A1" w:rsidRDefault="007654A1" w:rsidP="007654A1">
            <w:pPr>
              <w:tabs>
                <w:tab w:val="left" w:pos="0"/>
              </w:tabs>
              <w:jc w:val="center"/>
              <w:rPr>
                <w:bCs/>
              </w:rPr>
            </w:pPr>
            <w:r w:rsidRPr="007654A1">
              <w:rPr>
                <w:bCs/>
              </w:rPr>
              <w:t>3.2.1.</w:t>
            </w:r>
          </w:p>
        </w:tc>
        <w:tc>
          <w:tcPr>
            <w:tcW w:w="3194" w:type="dxa"/>
          </w:tcPr>
          <w:p w14:paraId="7075B7EB" w14:textId="77777777" w:rsidR="007654A1" w:rsidRPr="007654A1" w:rsidRDefault="007654A1" w:rsidP="007654A1">
            <w:pPr>
              <w:tabs>
                <w:tab w:val="left" w:pos="0"/>
              </w:tabs>
              <w:rPr>
                <w:bCs/>
              </w:rPr>
            </w:pPr>
            <w:r w:rsidRPr="007654A1">
              <w:rPr>
                <w:bCs/>
              </w:rPr>
              <w:t>МКП МГО «Водоканал»,           ИНН  4214040978</w:t>
            </w:r>
          </w:p>
        </w:tc>
        <w:tc>
          <w:tcPr>
            <w:tcW w:w="1536" w:type="dxa"/>
            <w:vAlign w:val="center"/>
          </w:tcPr>
          <w:p w14:paraId="6F1DA8C1"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664" w:type="dxa"/>
            <w:vAlign w:val="center"/>
          </w:tcPr>
          <w:p w14:paraId="5FDFF404" w14:textId="77777777" w:rsidR="007654A1" w:rsidRPr="007654A1" w:rsidRDefault="007654A1" w:rsidP="007654A1">
            <w:pPr>
              <w:tabs>
                <w:tab w:val="left" w:pos="0"/>
              </w:tabs>
              <w:jc w:val="center"/>
              <w:rPr>
                <w:bCs/>
              </w:rPr>
            </w:pPr>
            <w:r w:rsidRPr="007654A1">
              <w:rPr>
                <w:bCs/>
              </w:rPr>
              <w:t>16,29</w:t>
            </w:r>
          </w:p>
        </w:tc>
        <w:tc>
          <w:tcPr>
            <w:tcW w:w="1670" w:type="dxa"/>
            <w:vAlign w:val="center"/>
          </w:tcPr>
          <w:p w14:paraId="2DA119B1" w14:textId="77777777" w:rsidR="007654A1" w:rsidRPr="007654A1" w:rsidRDefault="007654A1" w:rsidP="007654A1">
            <w:pPr>
              <w:tabs>
                <w:tab w:val="left" w:pos="0"/>
              </w:tabs>
              <w:jc w:val="center"/>
              <w:rPr>
                <w:bCs/>
              </w:rPr>
            </w:pPr>
            <w:r w:rsidRPr="007654A1">
              <w:rPr>
                <w:bCs/>
              </w:rPr>
              <w:t>15,39</w:t>
            </w:r>
          </w:p>
        </w:tc>
      </w:tr>
      <w:tr w:rsidR="007654A1" w:rsidRPr="007654A1" w14:paraId="34E04E8E" w14:textId="77777777" w:rsidTr="007654A1">
        <w:trPr>
          <w:trHeight w:val="368"/>
        </w:trPr>
        <w:tc>
          <w:tcPr>
            <w:tcW w:w="8830" w:type="dxa"/>
            <w:gridSpan w:val="5"/>
            <w:vAlign w:val="center"/>
          </w:tcPr>
          <w:p w14:paraId="38447243" w14:textId="77777777" w:rsidR="007654A1" w:rsidRPr="007654A1" w:rsidRDefault="007654A1" w:rsidP="007654A1">
            <w:pPr>
              <w:tabs>
                <w:tab w:val="left" w:pos="0"/>
              </w:tabs>
              <w:jc w:val="center"/>
              <w:rPr>
                <w:bCs/>
              </w:rPr>
            </w:pPr>
            <w:r w:rsidRPr="007654A1">
              <w:rPr>
                <w:bCs/>
              </w:rPr>
              <w:t>4. Горячее водоснабжение в открытой системе горячего водоснабжения</w:t>
            </w:r>
          </w:p>
        </w:tc>
      </w:tr>
      <w:tr w:rsidR="007654A1" w:rsidRPr="007654A1" w14:paraId="555BF671" w14:textId="77777777" w:rsidTr="007654A1">
        <w:trPr>
          <w:trHeight w:val="68"/>
        </w:trPr>
        <w:tc>
          <w:tcPr>
            <w:tcW w:w="8830" w:type="dxa"/>
            <w:gridSpan w:val="5"/>
            <w:vAlign w:val="center"/>
          </w:tcPr>
          <w:p w14:paraId="1C326BBD" w14:textId="77777777" w:rsidR="007654A1" w:rsidRPr="007654A1" w:rsidRDefault="007654A1" w:rsidP="007654A1">
            <w:pPr>
              <w:tabs>
                <w:tab w:val="left" w:pos="0"/>
              </w:tabs>
              <w:jc w:val="center"/>
              <w:rPr>
                <w:bCs/>
              </w:rPr>
            </w:pPr>
            <w:r w:rsidRPr="007654A1">
              <w:rPr>
                <w:bCs/>
              </w:rPr>
              <w:t>4.1. В пределах норматива потребления**</w:t>
            </w:r>
          </w:p>
        </w:tc>
      </w:tr>
      <w:tr w:rsidR="007654A1" w:rsidRPr="007654A1" w14:paraId="2AE13C58" w14:textId="77777777" w:rsidTr="007654A1">
        <w:trPr>
          <w:trHeight w:val="520"/>
        </w:trPr>
        <w:tc>
          <w:tcPr>
            <w:tcW w:w="764" w:type="dxa"/>
            <w:vAlign w:val="center"/>
          </w:tcPr>
          <w:p w14:paraId="440A4383" w14:textId="77777777" w:rsidR="007654A1" w:rsidRPr="007654A1" w:rsidRDefault="007654A1" w:rsidP="007654A1">
            <w:pPr>
              <w:tabs>
                <w:tab w:val="left" w:pos="0"/>
              </w:tabs>
              <w:jc w:val="center"/>
              <w:rPr>
                <w:bCs/>
              </w:rPr>
            </w:pPr>
            <w:r w:rsidRPr="007654A1">
              <w:rPr>
                <w:bCs/>
              </w:rPr>
              <w:t>4.1.1.</w:t>
            </w:r>
          </w:p>
        </w:tc>
        <w:tc>
          <w:tcPr>
            <w:tcW w:w="3194" w:type="dxa"/>
          </w:tcPr>
          <w:p w14:paraId="58CCD919" w14:textId="77777777" w:rsidR="007654A1" w:rsidRPr="007654A1" w:rsidRDefault="007654A1" w:rsidP="007654A1">
            <w:pPr>
              <w:tabs>
                <w:tab w:val="left" w:pos="0"/>
              </w:tabs>
              <w:rPr>
                <w:bCs/>
              </w:rPr>
            </w:pPr>
            <w:r w:rsidRPr="007654A1">
              <w:rPr>
                <w:bCs/>
              </w:rPr>
              <w:t xml:space="preserve">ООО «Тепловая компания»,                          ИНН </w:t>
            </w:r>
            <w:r w:rsidRPr="007654A1">
              <w:rPr>
                <w:lang w:eastAsia="en-US"/>
              </w:rPr>
              <w:t xml:space="preserve"> </w:t>
            </w:r>
            <w:r w:rsidRPr="007654A1">
              <w:rPr>
                <w:bCs/>
              </w:rPr>
              <w:t>4205389843</w:t>
            </w:r>
          </w:p>
        </w:tc>
        <w:tc>
          <w:tcPr>
            <w:tcW w:w="1536" w:type="dxa"/>
            <w:vAlign w:val="center"/>
          </w:tcPr>
          <w:p w14:paraId="45B16C1F"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664" w:type="dxa"/>
            <w:vAlign w:val="center"/>
          </w:tcPr>
          <w:p w14:paraId="428DCB83" w14:textId="77777777" w:rsidR="007654A1" w:rsidRPr="007654A1" w:rsidRDefault="007654A1" w:rsidP="007654A1">
            <w:pPr>
              <w:tabs>
                <w:tab w:val="left" w:pos="0"/>
              </w:tabs>
              <w:jc w:val="center"/>
              <w:rPr>
                <w:bCs/>
              </w:rPr>
            </w:pPr>
            <w:r w:rsidRPr="007654A1">
              <w:rPr>
                <w:bCs/>
              </w:rPr>
              <w:t>109,29</w:t>
            </w:r>
          </w:p>
        </w:tc>
        <w:tc>
          <w:tcPr>
            <w:tcW w:w="1670" w:type="dxa"/>
            <w:vAlign w:val="center"/>
          </w:tcPr>
          <w:p w14:paraId="54C529CB" w14:textId="77777777" w:rsidR="007654A1" w:rsidRPr="007654A1" w:rsidRDefault="007654A1" w:rsidP="007654A1">
            <w:pPr>
              <w:tabs>
                <w:tab w:val="left" w:pos="0"/>
              </w:tabs>
              <w:jc w:val="center"/>
              <w:rPr>
                <w:bCs/>
              </w:rPr>
            </w:pPr>
            <w:r w:rsidRPr="007654A1">
              <w:rPr>
                <w:bCs/>
              </w:rPr>
              <w:t>114,20</w:t>
            </w:r>
          </w:p>
        </w:tc>
      </w:tr>
      <w:tr w:rsidR="007654A1" w:rsidRPr="007654A1" w14:paraId="688DF580" w14:textId="77777777" w:rsidTr="007654A1">
        <w:trPr>
          <w:trHeight w:val="514"/>
        </w:trPr>
        <w:tc>
          <w:tcPr>
            <w:tcW w:w="764" w:type="dxa"/>
            <w:vAlign w:val="center"/>
          </w:tcPr>
          <w:p w14:paraId="1DD4CF84" w14:textId="77777777" w:rsidR="007654A1" w:rsidRPr="007654A1" w:rsidRDefault="007654A1" w:rsidP="007654A1">
            <w:pPr>
              <w:tabs>
                <w:tab w:val="left" w:pos="0"/>
              </w:tabs>
              <w:jc w:val="center"/>
              <w:rPr>
                <w:bCs/>
              </w:rPr>
            </w:pPr>
            <w:r w:rsidRPr="007654A1">
              <w:rPr>
                <w:bCs/>
              </w:rPr>
              <w:t>4.1.2.</w:t>
            </w:r>
          </w:p>
        </w:tc>
        <w:tc>
          <w:tcPr>
            <w:tcW w:w="3194" w:type="dxa"/>
          </w:tcPr>
          <w:p w14:paraId="0829C2BD" w14:textId="77777777" w:rsidR="007654A1" w:rsidRPr="007654A1" w:rsidRDefault="007654A1" w:rsidP="007654A1">
            <w:pPr>
              <w:tabs>
                <w:tab w:val="left" w:pos="0"/>
              </w:tabs>
              <w:rPr>
                <w:bCs/>
              </w:rPr>
            </w:pPr>
            <w:r w:rsidRPr="007654A1">
              <w:rPr>
                <w:bCs/>
              </w:rPr>
              <w:t>ООО «УК «ЖилКомплекс», ИНН 4214039965</w:t>
            </w:r>
          </w:p>
        </w:tc>
        <w:tc>
          <w:tcPr>
            <w:tcW w:w="1536" w:type="dxa"/>
            <w:vAlign w:val="center"/>
          </w:tcPr>
          <w:p w14:paraId="45208096"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664" w:type="dxa"/>
            <w:vAlign w:val="center"/>
          </w:tcPr>
          <w:p w14:paraId="0AF1CF9D" w14:textId="77777777" w:rsidR="007654A1" w:rsidRPr="007654A1" w:rsidRDefault="007654A1" w:rsidP="007654A1">
            <w:pPr>
              <w:tabs>
                <w:tab w:val="left" w:pos="0"/>
              </w:tabs>
              <w:jc w:val="center"/>
              <w:rPr>
                <w:bCs/>
              </w:rPr>
            </w:pPr>
            <w:r w:rsidRPr="007654A1">
              <w:rPr>
                <w:bCs/>
              </w:rPr>
              <w:t>64,66</w:t>
            </w:r>
          </w:p>
        </w:tc>
        <w:tc>
          <w:tcPr>
            <w:tcW w:w="1670" w:type="dxa"/>
            <w:vAlign w:val="center"/>
          </w:tcPr>
          <w:p w14:paraId="79B67AB2" w14:textId="77777777" w:rsidR="007654A1" w:rsidRPr="007654A1" w:rsidRDefault="007654A1" w:rsidP="007654A1">
            <w:pPr>
              <w:tabs>
                <w:tab w:val="left" w:pos="0"/>
              </w:tabs>
              <w:jc w:val="center"/>
              <w:rPr>
                <w:bCs/>
              </w:rPr>
            </w:pPr>
            <w:r w:rsidRPr="007654A1">
              <w:rPr>
                <w:bCs/>
              </w:rPr>
              <w:t>67,50</w:t>
            </w:r>
          </w:p>
        </w:tc>
      </w:tr>
      <w:tr w:rsidR="007654A1" w:rsidRPr="007654A1" w14:paraId="09C5FE70" w14:textId="77777777" w:rsidTr="007654A1">
        <w:trPr>
          <w:trHeight w:val="660"/>
        </w:trPr>
        <w:tc>
          <w:tcPr>
            <w:tcW w:w="764" w:type="dxa"/>
            <w:vAlign w:val="center"/>
          </w:tcPr>
          <w:p w14:paraId="29100CA3" w14:textId="77777777" w:rsidR="007654A1" w:rsidRPr="007654A1" w:rsidRDefault="007654A1" w:rsidP="007654A1">
            <w:pPr>
              <w:tabs>
                <w:tab w:val="left" w:pos="0"/>
              </w:tabs>
              <w:jc w:val="center"/>
              <w:rPr>
                <w:bCs/>
              </w:rPr>
            </w:pPr>
            <w:r w:rsidRPr="007654A1">
              <w:rPr>
                <w:bCs/>
              </w:rPr>
              <w:t>4.1.3.</w:t>
            </w:r>
          </w:p>
        </w:tc>
        <w:tc>
          <w:tcPr>
            <w:tcW w:w="3194" w:type="dxa"/>
          </w:tcPr>
          <w:p w14:paraId="67C19A96" w14:textId="77777777" w:rsidR="007654A1" w:rsidRPr="007654A1" w:rsidRDefault="007654A1" w:rsidP="007654A1">
            <w:pPr>
              <w:tabs>
                <w:tab w:val="left" w:pos="0"/>
              </w:tabs>
              <w:rPr>
                <w:bCs/>
              </w:rPr>
            </w:pPr>
            <w:r w:rsidRPr="007654A1">
              <w:rPr>
                <w:bCs/>
              </w:rPr>
              <w:t xml:space="preserve">АО «Кузбассэнерго»,                      ИНН </w:t>
            </w:r>
            <w:r w:rsidRPr="007654A1">
              <w:rPr>
                <w:lang w:eastAsia="en-US"/>
              </w:rPr>
              <w:t xml:space="preserve"> </w:t>
            </w:r>
            <w:r w:rsidRPr="007654A1">
              <w:rPr>
                <w:bCs/>
              </w:rPr>
              <w:t>4200000333</w:t>
            </w:r>
          </w:p>
        </w:tc>
        <w:tc>
          <w:tcPr>
            <w:tcW w:w="1536" w:type="dxa"/>
            <w:vAlign w:val="center"/>
          </w:tcPr>
          <w:p w14:paraId="09545060"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664" w:type="dxa"/>
            <w:vAlign w:val="center"/>
          </w:tcPr>
          <w:p w14:paraId="029C2B3A" w14:textId="77777777" w:rsidR="007654A1" w:rsidRPr="007654A1" w:rsidRDefault="007654A1" w:rsidP="007654A1">
            <w:pPr>
              <w:tabs>
                <w:tab w:val="left" w:pos="0"/>
              </w:tabs>
              <w:jc w:val="center"/>
              <w:rPr>
                <w:bCs/>
              </w:rPr>
            </w:pPr>
            <w:r w:rsidRPr="007654A1">
              <w:rPr>
                <w:bCs/>
              </w:rPr>
              <w:t>54,58</w:t>
            </w:r>
          </w:p>
        </w:tc>
        <w:tc>
          <w:tcPr>
            <w:tcW w:w="1670" w:type="dxa"/>
            <w:vAlign w:val="center"/>
          </w:tcPr>
          <w:p w14:paraId="3C32F3F6" w14:textId="77777777" w:rsidR="007654A1" w:rsidRPr="007654A1" w:rsidRDefault="007654A1" w:rsidP="007654A1">
            <w:pPr>
              <w:tabs>
                <w:tab w:val="left" w:pos="0"/>
              </w:tabs>
              <w:jc w:val="center"/>
              <w:rPr>
                <w:bCs/>
              </w:rPr>
            </w:pPr>
            <w:r w:rsidRPr="007654A1">
              <w:rPr>
                <w:bCs/>
              </w:rPr>
              <w:t>57,00</w:t>
            </w:r>
          </w:p>
        </w:tc>
      </w:tr>
      <w:tr w:rsidR="007654A1" w:rsidRPr="007654A1" w14:paraId="2FC6FB75" w14:textId="77777777" w:rsidTr="007654A1">
        <w:trPr>
          <w:trHeight w:val="317"/>
        </w:trPr>
        <w:tc>
          <w:tcPr>
            <w:tcW w:w="8830" w:type="dxa"/>
            <w:gridSpan w:val="5"/>
            <w:vAlign w:val="center"/>
          </w:tcPr>
          <w:p w14:paraId="0BBEBF8B" w14:textId="77777777" w:rsidR="007654A1" w:rsidRPr="007654A1" w:rsidRDefault="007654A1" w:rsidP="007654A1">
            <w:pPr>
              <w:tabs>
                <w:tab w:val="left" w:pos="0"/>
              </w:tabs>
              <w:jc w:val="center"/>
              <w:rPr>
                <w:bCs/>
              </w:rPr>
            </w:pPr>
            <w:r w:rsidRPr="007654A1">
              <w:rPr>
                <w:bCs/>
              </w:rPr>
              <w:t>4.2. Свыше норматива потребления**</w:t>
            </w:r>
          </w:p>
        </w:tc>
      </w:tr>
      <w:tr w:rsidR="007654A1" w:rsidRPr="007654A1" w14:paraId="3DA8BCBF" w14:textId="77777777" w:rsidTr="007654A1">
        <w:trPr>
          <w:trHeight w:val="672"/>
        </w:trPr>
        <w:tc>
          <w:tcPr>
            <w:tcW w:w="764" w:type="dxa"/>
            <w:vAlign w:val="center"/>
          </w:tcPr>
          <w:p w14:paraId="7FA987AC" w14:textId="77777777" w:rsidR="007654A1" w:rsidRPr="007654A1" w:rsidRDefault="007654A1" w:rsidP="007654A1">
            <w:pPr>
              <w:tabs>
                <w:tab w:val="left" w:pos="0"/>
              </w:tabs>
              <w:jc w:val="center"/>
              <w:rPr>
                <w:bCs/>
              </w:rPr>
            </w:pPr>
            <w:r w:rsidRPr="007654A1">
              <w:rPr>
                <w:bCs/>
              </w:rPr>
              <w:t>4.2.1.</w:t>
            </w:r>
          </w:p>
        </w:tc>
        <w:tc>
          <w:tcPr>
            <w:tcW w:w="3194" w:type="dxa"/>
          </w:tcPr>
          <w:p w14:paraId="25C6DF53" w14:textId="77777777" w:rsidR="007654A1" w:rsidRPr="007654A1" w:rsidRDefault="007654A1" w:rsidP="007654A1">
            <w:pPr>
              <w:tabs>
                <w:tab w:val="left" w:pos="0"/>
              </w:tabs>
              <w:rPr>
                <w:bCs/>
              </w:rPr>
            </w:pPr>
            <w:r w:rsidRPr="007654A1">
              <w:rPr>
                <w:bCs/>
              </w:rPr>
              <w:t xml:space="preserve">ООО «Тепловая компания»,                          ИНН </w:t>
            </w:r>
            <w:r w:rsidRPr="007654A1">
              <w:rPr>
                <w:lang w:eastAsia="en-US"/>
              </w:rPr>
              <w:t xml:space="preserve"> </w:t>
            </w:r>
            <w:r w:rsidRPr="007654A1">
              <w:rPr>
                <w:bCs/>
              </w:rPr>
              <w:t>4205389843</w:t>
            </w:r>
          </w:p>
        </w:tc>
        <w:tc>
          <w:tcPr>
            <w:tcW w:w="1536" w:type="dxa"/>
            <w:vAlign w:val="center"/>
          </w:tcPr>
          <w:p w14:paraId="59724725"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664" w:type="dxa"/>
            <w:vAlign w:val="center"/>
          </w:tcPr>
          <w:p w14:paraId="10204809" w14:textId="77777777" w:rsidR="007654A1" w:rsidRPr="007654A1" w:rsidRDefault="007654A1" w:rsidP="007654A1">
            <w:pPr>
              <w:tabs>
                <w:tab w:val="left" w:pos="0"/>
              </w:tabs>
              <w:jc w:val="center"/>
              <w:rPr>
                <w:bCs/>
              </w:rPr>
            </w:pPr>
            <w:r w:rsidRPr="007654A1">
              <w:rPr>
                <w:bCs/>
              </w:rPr>
              <w:t>121,42</w:t>
            </w:r>
          </w:p>
        </w:tc>
        <w:tc>
          <w:tcPr>
            <w:tcW w:w="1670" w:type="dxa"/>
            <w:vAlign w:val="center"/>
          </w:tcPr>
          <w:p w14:paraId="417842D5" w14:textId="77777777" w:rsidR="007654A1" w:rsidRPr="007654A1" w:rsidRDefault="007654A1" w:rsidP="007654A1">
            <w:pPr>
              <w:tabs>
                <w:tab w:val="left" w:pos="0"/>
              </w:tabs>
              <w:jc w:val="center"/>
              <w:rPr>
                <w:bCs/>
              </w:rPr>
            </w:pPr>
            <w:r w:rsidRPr="007654A1">
              <w:rPr>
                <w:bCs/>
              </w:rPr>
              <w:t>126,88</w:t>
            </w:r>
          </w:p>
        </w:tc>
      </w:tr>
      <w:tr w:rsidR="007654A1" w:rsidRPr="007654A1" w14:paraId="67166F9D" w14:textId="77777777" w:rsidTr="007654A1">
        <w:trPr>
          <w:trHeight w:val="681"/>
        </w:trPr>
        <w:tc>
          <w:tcPr>
            <w:tcW w:w="764" w:type="dxa"/>
            <w:vAlign w:val="center"/>
          </w:tcPr>
          <w:p w14:paraId="0D5DBD49" w14:textId="77777777" w:rsidR="007654A1" w:rsidRPr="007654A1" w:rsidRDefault="007654A1" w:rsidP="007654A1">
            <w:pPr>
              <w:tabs>
                <w:tab w:val="left" w:pos="0"/>
              </w:tabs>
              <w:jc w:val="center"/>
              <w:rPr>
                <w:bCs/>
              </w:rPr>
            </w:pPr>
            <w:r w:rsidRPr="007654A1">
              <w:rPr>
                <w:bCs/>
              </w:rPr>
              <w:t>4.2.2.</w:t>
            </w:r>
          </w:p>
        </w:tc>
        <w:tc>
          <w:tcPr>
            <w:tcW w:w="3194" w:type="dxa"/>
          </w:tcPr>
          <w:p w14:paraId="60336173" w14:textId="77777777" w:rsidR="007654A1" w:rsidRPr="007654A1" w:rsidRDefault="007654A1" w:rsidP="007654A1">
            <w:pPr>
              <w:tabs>
                <w:tab w:val="left" w:pos="0"/>
              </w:tabs>
              <w:rPr>
                <w:bCs/>
              </w:rPr>
            </w:pPr>
            <w:r w:rsidRPr="007654A1">
              <w:rPr>
                <w:bCs/>
              </w:rPr>
              <w:t>ООО «УК «ЖилКомплекс», ИНН 4214039965</w:t>
            </w:r>
          </w:p>
        </w:tc>
        <w:tc>
          <w:tcPr>
            <w:tcW w:w="1536" w:type="dxa"/>
            <w:vAlign w:val="center"/>
          </w:tcPr>
          <w:p w14:paraId="2E2E6101"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664" w:type="dxa"/>
            <w:vAlign w:val="center"/>
          </w:tcPr>
          <w:p w14:paraId="444C303D" w14:textId="77777777" w:rsidR="007654A1" w:rsidRPr="007654A1" w:rsidRDefault="007654A1" w:rsidP="007654A1">
            <w:pPr>
              <w:tabs>
                <w:tab w:val="left" w:pos="0"/>
              </w:tabs>
              <w:jc w:val="center"/>
              <w:rPr>
                <w:bCs/>
              </w:rPr>
            </w:pPr>
            <w:r w:rsidRPr="007654A1">
              <w:rPr>
                <w:bCs/>
              </w:rPr>
              <w:t>71,83</w:t>
            </w:r>
          </w:p>
        </w:tc>
        <w:tc>
          <w:tcPr>
            <w:tcW w:w="1670" w:type="dxa"/>
            <w:vAlign w:val="center"/>
          </w:tcPr>
          <w:p w14:paraId="39E37BF0" w14:textId="77777777" w:rsidR="007654A1" w:rsidRPr="007654A1" w:rsidRDefault="007654A1" w:rsidP="007654A1">
            <w:pPr>
              <w:tabs>
                <w:tab w:val="left" w:pos="0"/>
              </w:tabs>
              <w:jc w:val="center"/>
              <w:rPr>
                <w:bCs/>
              </w:rPr>
            </w:pPr>
            <w:r w:rsidRPr="007654A1">
              <w:rPr>
                <w:bCs/>
              </w:rPr>
              <w:t>75,00</w:t>
            </w:r>
          </w:p>
        </w:tc>
      </w:tr>
      <w:tr w:rsidR="007654A1" w:rsidRPr="007654A1" w14:paraId="51EDD71A" w14:textId="77777777" w:rsidTr="007654A1">
        <w:trPr>
          <w:trHeight w:val="678"/>
        </w:trPr>
        <w:tc>
          <w:tcPr>
            <w:tcW w:w="764" w:type="dxa"/>
            <w:vAlign w:val="center"/>
          </w:tcPr>
          <w:p w14:paraId="62C4DA89" w14:textId="77777777" w:rsidR="007654A1" w:rsidRPr="007654A1" w:rsidRDefault="007654A1" w:rsidP="007654A1">
            <w:pPr>
              <w:tabs>
                <w:tab w:val="left" w:pos="0"/>
              </w:tabs>
              <w:jc w:val="center"/>
              <w:rPr>
                <w:bCs/>
              </w:rPr>
            </w:pPr>
            <w:r w:rsidRPr="007654A1">
              <w:rPr>
                <w:bCs/>
              </w:rPr>
              <w:t>4.2.3.</w:t>
            </w:r>
          </w:p>
        </w:tc>
        <w:tc>
          <w:tcPr>
            <w:tcW w:w="3194" w:type="dxa"/>
          </w:tcPr>
          <w:p w14:paraId="3500A751" w14:textId="77777777" w:rsidR="007654A1" w:rsidRPr="007654A1" w:rsidRDefault="007654A1" w:rsidP="007654A1">
            <w:pPr>
              <w:tabs>
                <w:tab w:val="left" w:pos="0"/>
              </w:tabs>
              <w:rPr>
                <w:bCs/>
              </w:rPr>
            </w:pPr>
            <w:r w:rsidRPr="007654A1">
              <w:rPr>
                <w:bCs/>
              </w:rPr>
              <w:t xml:space="preserve">АО «Кузбассэнерго»,                ИНН </w:t>
            </w:r>
            <w:r w:rsidRPr="007654A1">
              <w:rPr>
                <w:lang w:eastAsia="en-US"/>
              </w:rPr>
              <w:t xml:space="preserve"> </w:t>
            </w:r>
            <w:r w:rsidRPr="007654A1">
              <w:rPr>
                <w:bCs/>
              </w:rPr>
              <w:t>4200000333</w:t>
            </w:r>
          </w:p>
        </w:tc>
        <w:tc>
          <w:tcPr>
            <w:tcW w:w="1536" w:type="dxa"/>
            <w:vAlign w:val="center"/>
          </w:tcPr>
          <w:p w14:paraId="751F9754"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664" w:type="dxa"/>
            <w:vAlign w:val="center"/>
          </w:tcPr>
          <w:p w14:paraId="57FD679A" w14:textId="77777777" w:rsidR="007654A1" w:rsidRPr="007654A1" w:rsidRDefault="007654A1" w:rsidP="007654A1">
            <w:pPr>
              <w:tabs>
                <w:tab w:val="left" w:pos="0"/>
              </w:tabs>
              <w:jc w:val="center"/>
              <w:rPr>
                <w:bCs/>
              </w:rPr>
            </w:pPr>
            <w:r w:rsidRPr="007654A1">
              <w:rPr>
                <w:bCs/>
              </w:rPr>
              <w:t>60,64</w:t>
            </w:r>
          </w:p>
        </w:tc>
        <w:tc>
          <w:tcPr>
            <w:tcW w:w="1670" w:type="dxa"/>
            <w:vAlign w:val="center"/>
          </w:tcPr>
          <w:p w14:paraId="2F7C62FA" w14:textId="77777777" w:rsidR="007654A1" w:rsidRPr="007654A1" w:rsidRDefault="007654A1" w:rsidP="007654A1">
            <w:pPr>
              <w:tabs>
                <w:tab w:val="left" w:pos="0"/>
              </w:tabs>
              <w:jc w:val="center"/>
              <w:rPr>
                <w:bCs/>
              </w:rPr>
            </w:pPr>
            <w:r w:rsidRPr="007654A1">
              <w:rPr>
                <w:bCs/>
              </w:rPr>
              <w:t>63,30</w:t>
            </w:r>
          </w:p>
        </w:tc>
      </w:tr>
      <w:tr w:rsidR="007654A1" w:rsidRPr="007654A1" w14:paraId="145D5A84" w14:textId="77777777" w:rsidTr="007654A1">
        <w:trPr>
          <w:trHeight w:val="317"/>
        </w:trPr>
        <w:tc>
          <w:tcPr>
            <w:tcW w:w="764" w:type="dxa"/>
            <w:vAlign w:val="center"/>
          </w:tcPr>
          <w:p w14:paraId="2C61E8D2" w14:textId="77777777" w:rsidR="007654A1" w:rsidRPr="007654A1" w:rsidRDefault="007654A1" w:rsidP="007654A1">
            <w:pPr>
              <w:tabs>
                <w:tab w:val="left" w:pos="0"/>
              </w:tabs>
              <w:jc w:val="center"/>
              <w:rPr>
                <w:bCs/>
              </w:rPr>
            </w:pPr>
            <w:r w:rsidRPr="007654A1">
              <w:rPr>
                <w:bCs/>
              </w:rPr>
              <w:t>1</w:t>
            </w:r>
          </w:p>
        </w:tc>
        <w:tc>
          <w:tcPr>
            <w:tcW w:w="3194" w:type="dxa"/>
            <w:vAlign w:val="center"/>
          </w:tcPr>
          <w:p w14:paraId="432D9B1A" w14:textId="77777777" w:rsidR="007654A1" w:rsidRPr="007654A1" w:rsidRDefault="007654A1" w:rsidP="007654A1">
            <w:pPr>
              <w:tabs>
                <w:tab w:val="left" w:pos="0"/>
              </w:tabs>
              <w:jc w:val="center"/>
              <w:rPr>
                <w:bCs/>
              </w:rPr>
            </w:pPr>
            <w:r w:rsidRPr="007654A1">
              <w:rPr>
                <w:bCs/>
              </w:rPr>
              <w:t>2</w:t>
            </w:r>
          </w:p>
        </w:tc>
        <w:tc>
          <w:tcPr>
            <w:tcW w:w="1536" w:type="dxa"/>
            <w:vAlign w:val="center"/>
          </w:tcPr>
          <w:p w14:paraId="47A413FB" w14:textId="77777777" w:rsidR="007654A1" w:rsidRPr="007654A1" w:rsidRDefault="007654A1" w:rsidP="007654A1">
            <w:pPr>
              <w:tabs>
                <w:tab w:val="left" w:pos="0"/>
              </w:tabs>
              <w:jc w:val="center"/>
              <w:rPr>
                <w:bCs/>
              </w:rPr>
            </w:pPr>
            <w:r w:rsidRPr="007654A1">
              <w:rPr>
                <w:bCs/>
              </w:rPr>
              <w:t>3</w:t>
            </w:r>
          </w:p>
        </w:tc>
        <w:tc>
          <w:tcPr>
            <w:tcW w:w="1664" w:type="dxa"/>
            <w:vAlign w:val="center"/>
          </w:tcPr>
          <w:p w14:paraId="7C9F4E5C" w14:textId="77777777" w:rsidR="007654A1" w:rsidRPr="007654A1" w:rsidRDefault="007654A1" w:rsidP="007654A1">
            <w:pPr>
              <w:tabs>
                <w:tab w:val="left" w:pos="0"/>
              </w:tabs>
              <w:jc w:val="center"/>
              <w:rPr>
                <w:bCs/>
              </w:rPr>
            </w:pPr>
            <w:r w:rsidRPr="007654A1">
              <w:rPr>
                <w:bCs/>
              </w:rPr>
              <w:t>4</w:t>
            </w:r>
          </w:p>
        </w:tc>
        <w:tc>
          <w:tcPr>
            <w:tcW w:w="1670" w:type="dxa"/>
            <w:vAlign w:val="center"/>
          </w:tcPr>
          <w:p w14:paraId="068E18E2" w14:textId="77777777" w:rsidR="007654A1" w:rsidRPr="007654A1" w:rsidRDefault="007654A1" w:rsidP="007654A1">
            <w:pPr>
              <w:tabs>
                <w:tab w:val="left" w:pos="0"/>
              </w:tabs>
              <w:jc w:val="center"/>
              <w:rPr>
                <w:bCs/>
              </w:rPr>
            </w:pPr>
            <w:r w:rsidRPr="007654A1">
              <w:rPr>
                <w:bCs/>
              </w:rPr>
              <w:t>5</w:t>
            </w:r>
          </w:p>
        </w:tc>
      </w:tr>
      <w:tr w:rsidR="007654A1" w:rsidRPr="007654A1" w14:paraId="55FB115E" w14:textId="77777777" w:rsidTr="007654A1">
        <w:trPr>
          <w:trHeight w:val="239"/>
        </w:trPr>
        <w:tc>
          <w:tcPr>
            <w:tcW w:w="8830" w:type="dxa"/>
            <w:gridSpan w:val="5"/>
            <w:vAlign w:val="center"/>
          </w:tcPr>
          <w:p w14:paraId="5C662735" w14:textId="77777777" w:rsidR="007654A1" w:rsidRPr="007654A1" w:rsidRDefault="007654A1" w:rsidP="007654A1">
            <w:pPr>
              <w:tabs>
                <w:tab w:val="left" w:pos="0"/>
              </w:tabs>
              <w:jc w:val="center"/>
              <w:rPr>
                <w:bCs/>
              </w:rPr>
            </w:pPr>
            <w:r w:rsidRPr="007654A1">
              <w:rPr>
                <w:bCs/>
              </w:rPr>
              <w:lastRenderedPageBreak/>
              <w:t>5. Твердое топливо (уголь) в пределах норматива потребления***</w:t>
            </w:r>
          </w:p>
        </w:tc>
      </w:tr>
      <w:tr w:rsidR="007654A1" w:rsidRPr="007654A1" w14:paraId="46ED1A9B" w14:textId="77777777" w:rsidTr="007654A1">
        <w:trPr>
          <w:trHeight w:val="317"/>
        </w:trPr>
        <w:tc>
          <w:tcPr>
            <w:tcW w:w="764" w:type="dxa"/>
            <w:vMerge w:val="restart"/>
            <w:vAlign w:val="center"/>
          </w:tcPr>
          <w:p w14:paraId="1BD61952" w14:textId="77777777" w:rsidR="007654A1" w:rsidRPr="007654A1" w:rsidRDefault="007654A1" w:rsidP="007654A1">
            <w:pPr>
              <w:tabs>
                <w:tab w:val="left" w:pos="0"/>
              </w:tabs>
              <w:jc w:val="center"/>
              <w:rPr>
                <w:bCs/>
              </w:rPr>
            </w:pPr>
            <w:r w:rsidRPr="007654A1">
              <w:rPr>
                <w:bCs/>
              </w:rPr>
              <w:t>5.1.</w:t>
            </w:r>
          </w:p>
        </w:tc>
        <w:tc>
          <w:tcPr>
            <w:tcW w:w="3194" w:type="dxa"/>
            <w:vMerge w:val="restart"/>
          </w:tcPr>
          <w:p w14:paraId="7F960DEA" w14:textId="77777777" w:rsidR="007654A1" w:rsidRPr="007654A1" w:rsidRDefault="007654A1" w:rsidP="007654A1">
            <w:pPr>
              <w:tabs>
                <w:tab w:val="left" w:pos="0"/>
              </w:tabs>
              <w:ind w:right="-120"/>
              <w:rPr>
                <w:bCs/>
              </w:rPr>
            </w:pPr>
            <w:r w:rsidRPr="007654A1">
              <w:rPr>
                <w:bCs/>
              </w:rPr>
              <w:t xml:space="preserve">МУП МГО «МГТ»,                            ИНН </w:t>
            </w:r>
            <w:r w:rsidRPr="007654A1">
              <w:rPr>
                <w:lang w:eastAsia="en-US"/>
              </w:rPr>
              <w:t xml:space="preserve"> </w:t>
            </w:r>
            <w:r w:rsidRPr="007654A1">
              <w:rPr>
                <w:bCs/>
              </w:rPr>
              <w:t>4214037894</w:t>
            </w:r>
          </w:p>
        </w:tc>
        <w:tc>
          <w:tcPr>
            <w:tcW w:w="4871" w:type="dxa"/>
            <w:gridSpan w:val="3"/>
            <w:vAlign w:val="center"/>
          </w:tcPr>
          <w:p w14:paraId="3AA0D3E0" w14:textId="77777777" w:rsidR="007654A1" w:rsidRPr="007654A1" w:rsidRDefault="007654A1" w:rsidP="007654A1">
            <w:pPr>
              <w:tabs>
                <w:tab w:val="left" w:pos="0"/>
              </w:tabs>
              <w:jc w:val="center"/>
              <w:rPr>
                <w:bCs/>
              </w:rPr>
            </w:pPr>
            <w:r w:rsidRPr="007654A1">
              <w:rPr>
                <w:bCs/>
              </w:rPr>
              <w:t>Марка ТР 0-300</w:t>
            </w:r>
          </w:p>
        </w:tc>
      </w:tr>
      <w:tr w:rsidR="007654A1" w:rsidRPr="007654A1" w14:paraId="5B7070C9" w14:textId="77777777" w:rsidTr="007654A1">
        <w:trPr>
          <w:trHeight w:val="317"/>
        </w:trPr>
        <w:tc>
          <w:tcPr>
            <w:tcW w:w="764" w:type="dxa"/>
            <w:vMerge/>
            <w:vAlign w:val="center"/>
          </w:tcPr>
          <w:p w14:paraId="11228B2C" w14:textId="77777777" w:rsidR="007654A1" w:rsidRPr="007654A1" w:rsidRDefault="007654A1" w:rsidP="007654A1">
            <w:pPr>
              <w:tabs>
                <w:tab w:val="left" w:pos="0"/>
              </w:tabs>
              <w:jc w:val="center"/>
              <w:rPr>
                <w:bCs/>
              </w:rPr>
            </w:pPr>
          </w:p>
        </w:tc>
        <w:tc>
          <w:tcPr>
            <w:tcW w:w="3194" w:type="dxa"/>
            <w:vMerge/>
          </w:tcPr>
          <w:p w14:paraId="7541C8CF" w14:textId="77777777" w:rsidR="007654A1" w:rsidRPr="007654A1" w:rsidRDefault="007654A1" w:rsidP="007654A1">
            <w:pPr>
              <w:tabs>
                <w:tab w:val="left" w:pos="0"/>
              </w:tabs>
              <w:ind w:right="-120"/>
              <w:rPr>
                <w:bCs/>
              </w:rPr>
            </w:pPr>
          </w:p>
        </w:tc>
        <w:tc>
          <w:tcPr>
            <w:tcW w:w="1536" w:type="dxa"/>
            <w:vAlign w:val="center"/>
          </w:tcPr>
          <w:p w14:paraId="77C1A562" w14:textId="77777777" w:rsidR="007654A1" w:rsidRPr="007654A1" w:rsidRDefault="007654A1" w:rsidP="007654A1">
            <w:pPr>
              <w:tabs>
                <w:tab w:val="left" w:pos="0"/>
              </w:tabs>
              <w:jc w:val="center"/>
              <w:rPr>
                <w:bCs/>
              </w:rPr>
            </w:pPr>
            <w:r w:rsidRPr="007654A1">
              <w:rPr>
                <w:bCs/>
              </w:rPr>
              <w:t xml:space="preserve">руб/тн </w:t>
            </w:r>
          </w:p>
        </w:tc>
        <w:tc>
          <w:tcPr>
            <w:tcW w:w="1664" w:type="dxa"/>
            <w:vAlign w:val="center"/>
          </w:tcPr>
          <w:p w14:paraId="5AF287ED" w14:textId="77777777" w:rsidR="007654A1" w:rsidRPr="007654A1" w:rsidRDefault="007654A1" w:rsidP="007654A1">
            <w:pPr>
              <w:tabs>
                <w:tab w:val="left" w:pos="0"/>
              </w:tabs>
              <w:jc w:val="center"/>
              <w:rPr>
                <w:bCs/>
              </w:rPr>
            </w:pPr>
            <w:r w:rsidRPr="007654A1">
              <w:rPr>
                <w:bCs/>
              </w:rPr>
              <w:t>1078,31</w:t>
            </w:r>
          </w:p>
        </w:tc>
        <w:tc>
          <w:tcPr>
            <w:tcW w:w="1670" w:type="dxa"/>
            <w:vAlign w:val="center"/>
          </w:tcPr>
          <w:p w14:paraId="25557B85" w14:textId="77777777" w:rsidR="007654A1" w:rsidRPr="007654A1" w:rsidRDefault="007654A1" w:rsidP="007654A1">
            <w:pPr>
              <w:tabs>
                <w:tab w:val="left" w:pos="0"/>
              </w:tabs>
              <w:jc w:val="center"/>
              <w:rPr>
                <w:bCs/>
              </w:rPr>
            </w:pPr>
            <w:r w:rsidRPr="007654A1">
              <w:rPr>
                <w:bCs/>
              </w:rPr>
              <w:t>1121,44</w:t>
            </w:r>
          </w:p>
        </w:tc>
      </w:tr>
    </w:tbl>
    <w:p w14:paraId="03A3B633" w14:textId="77777777" w:rsidR="007654A1" w:rsidRPr="007654A1" w:rsidRDefault="007654A1" w:rsidP="007654A1">
      <w:pPr>
        <w:tabs>
          <w:tab w:val="left" w:pos="1985"/>
        </w:tabs>
        <w:ind w:left="-284" w:firstLine="568"/>
        <w:jc w:val="both"/>
        <w:rPr>
          <w:sz w:val="28"/>
          <w:szCs w:val="28"/>
        </w:rPr>
      </w:pPr>
      <w:r w:rsidRPr="007654A1">
        <w:rPr>
          <w:sz w:val="28"/>
          <w:szCs w:val="28"/>
        </w:rPr>
        <w:t xml:space="preserve"> </w:t>
      </w:r>
    </w:p>
    <w:p w14:paraId="3A917A93" w14:textId="77777777" w:rsidR="007654A1" w:rsidRPr="007654A1" w:rsidRDefault="007654A1" w:rsidP="007654A1">
      <w:pPr>
        <w:tabs>
          <w:tab w:val="left" w:pos="1985"/>
        </w:tabs>
        <w:ind w:left="851" w:firstLine="568"/>
        <w:jc w:val="both"/>
        <w:rPr>
          <w:sz w:val="28"/>
          <w:szCs w:val="28"/>
        </w:rPr>
      </w:pPr>
      <w:bookmarkStart w:id="20" w:name="_Hlk85722809"/>
      <w:r w:rsidRPr="007654A1">
        <w:rPr>
          <w:sz w:val="28"/>
          <w:szCs w:val="28"/>
        </w:rPr>
        <w:t>* Льготные тарифы установлены с учетом пункта 6 статьи 168 Налогового кодекса Российской Федерации (часть вторая).</w:t>
      </w:r>
    </w:p>
    <w:bookmarkEnd w:id="20"/>
    <w:p w14:paraId="7A182E25" w14:textId="77777777" w:rsidR="007654A1" w:rsidRPr="007654A1" w:rsidRDefault="007654A1" w:rsidP="007654A1">
      <w:pPr>
        <w:tabs>
          <w:tab w:val="left" w:pos="1985"/>
        </w:tabs>
        <w:ind w:left="851" w:firstLine="568"/>
        <w:jc w:val="both"/>
        <w:rPr>
          <w:sz w:val="28"/>
          <w:szCs w:val="28"/>
        </w:rPr>
      </w:pPr>
      <w:r w:rsidRPr="007654A1">
        <w:rPr>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51 «Об установлении нормативов потребления коммунальных услуг при отсутствии приборов учета на территории Мысковского городского округа».</w:t>
      </w:r>
    </w:p>
    <w:p w14:paraId="0CAF2BFE" w14:textId="77777777" w:rsidR="007654A1" w:rsidRPr="007654A1" w:rsidRDefault="007654A1" w:rsidP="007654A1">
      <w:pPr>
        <w:tabs>
          <w:tab w:val="left" w:pos="1365"/>
        </w:tabs>
        <w:spacing w:after="120"/>
        <w:ind w:left="851" w:firstLine="568"/>
        <w:jc w:val="both"/>
        <w:rPr>
          <w:sz w:val="28"/>
          <w:szCs w:val="28"/>
          <w:lang w:eastAsia="en-US"/>
        </w:rPr>
      </w:pPr>
      <w:r w:rsidRPr="007654A1">
        <w:rPr>
          <w:sz w:val="28"/>
          <w:szCs w:val="28"/>
          <w:lang w:eastAsia="en-US"/>
        </w:rPr>
        <w:t xml:space="preserve">*** Норматив потребления коммунальной услуги по отоплению утвержден Приказом </w:t>
      </w:r>
      <w:r w:rsidRPr="007654A1">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654A1">
        <w:rPr>
          <w:sz w:val="28"/>
          <w:szCs w:val="28"/>
          <w:lang w:eastAsia="en-US"/>
        </w:rPr>
        <w:t xml:space="preserve">                                                                      </w:t>
      </w:r>
      <w:r w:rsidRPr="007654A1">
        <w:rPr>
          <w:sz w:val="28"/>
          <w:szCs w:val="28"/>
        </w:rPr>
        <w:t xml:space="preserve"> </w:t>
      </w:r>
    </w:p>
    <w:p w14:paraId="37376E24" w14:textId="77777777" w:rsidR="007654A1" w:rsidRPr="007654A1" w:rsidRDefault="007654A1" w:rsidP="007654A1">
      <w:pPr>
        <w:tabs>
          <w:tab w:val="left" w:pos="1365"/>
        </w:tabs>
        <w:spacing w:after="120"/>
        <w:ind w:left="709" w:firstLine="567"/>
        <w:jc w:val="both"/>
        <w:rPr>
          <w:sz w:val="28"/>
          <w:szCs w:val="28"/>
          <w:lang w:eastAsia="en-US"/>
        </w:rPr>
      </w:pPr>
    </w:p>
    <w:p w14:paraId="64891DC3" w14:textId="77777777" w:rsidR="007654A1" w:rsidRPr="007654A1" w:rsidRDefault="007654A1" w:rsidP="007654A1">
      <w:pPr>
        <w:tabs>
          <w:tab w:val="left" w:pos="1365"/>
        </w:tabs>
        <w:spacing w:after="120"/>
        <w:ind w:left="709" w:firstLine="567"/>
        <w:jc w:val="right"/>
        <w:rPr>
          <w:sz w:val="28"/>
          <w:szCs w:val="28"/>
          <w:lang w:eastAsia="en-US"/>
        </w:rPr>
      </w:pPr>
    </w:p>
    <w:p w14:paraId="7B47B500" w14:textId="77777777" w:rsidR="007654A1" w:rsidRPr="007654A1" w:rsidRDefault="007654A1" w:rsidP="007654A1">
      <w:pPr>
        <w:tabs>
          <w:tab w:val="left" w:pos="1365"/>
        </w:tabs>
        <w:spacing w:after="120"/>
        <w:ind w:left="709" w:firstLine="567"/>
        <w:jc w:val="right"/>
        <w:rPr>
          <w:sz w:val="28"/>
          <w:szCs w:val="28"/>
          <w:lang w:eastAsia="en-US"/>
        </w:rPr>
      </w:pPr>
    </w:p>
    <w:p w14:paraId="08F7C82D" w14:textId="77777777" w:rsidR="007654A1" w:rsidRPr="007654A1" w:rsidRDefault="007654A1" w:rsidP="007654A1">
      <w:pPr>
        <w:tabs>
          <w:tab w:val="left" w:pos="1365"/>
        </w:tabs>
        <w:spacing w:after="120"/>
        <w:ind w:left="709" w:firstLine="567"/>
        <w:jc w:val="right"/>
        <w:rPr>
          <w:sz w:val="28"/>
          <w:szCs w:val="28"/>
          <w:lang w:eastAsia="en-US"/>
        </w:rPr>
      </w:pPr>
    </w:p>
    <w:p w14:paraId="24C70D8A" w14:textId="77777777" w:rsidR="007654A1" w:rsidRPr="007654A1" w:rsidRDefault="007654A1" w:rsidP="007654A1">
      <w:pPr>
        <w:tabs>
          <w:tab w:val="left" w:pos="1365"/>
        </w:tabs>
        <w:spacing w:after="120"/>
        <w:ind w:left="709" w:firstLine="567"/>
        <w:jc w:val="right"/>
        <w:rPr>
          <w:sz w:val="28"/>
          <w:szCs w:val="28"/>
          <w:lang w:eastAsia="en-US"/>
        </w:rPr>
      </w:pPr>
    </w:p>
    <w:p w14:paraId="035F1A8A" w14:textId="77777777" w:rsidR="007654A1" w:rsidRPr="007654A1" w:rsidRDefault="007654A1" w:rsidP="007654A1">
      <w:pPr>
        <w:tabs>
          <w:tab w:val="left" w:pos="1365"/>
        </w:tabs>
        <w:spacing w:after="120"/>
        <w:ind w:left="709" w:firstLine="567"/>
        <w:jc w:val="right"/>
        <w:rPr>
          <w:sz w:val="28"/>
          <w:szCs w:val="28"/>
          <w:lang w:eastAsia="en-US"/>
        </w:rPr>
      </w:pPr>
    </w:p>
    <w:p w14:paraId="7289C478" w14:textId="77777777" w:rsidR="007654A1" w:rsidRPr="007654A1" w:rsidRDefault="007654A1" w:rsidP="007654A1">
      <w:pPr>
        <w:tabs>
          <w:tab w:val="left" w:pos="1985"/>
        </w:tabs>
        <w:ind w:left="709" w:firstLine="567"/>
        <w:jc w:val="center"/>
        <w:rPr>
          <w:sz w:val="28"/>
          <w:szCs w:val="28"/>
        </w:rPr>
      </w:pPr>
    </w:p>
    <w:p w14:paraId="2A433378" w14:textId="77777777" w:rsidR="007654A1" w:rsidRPr="007654A1" w:rsidRDefault="007654A1" w:rsidP="007654A1">
      <w:pPr>
        <w:tabs>
          <w:tab w:val="left" w:pos="1985"/>
        </w:tabs>
        <w:ind w:left="709" w:firstLine="567"/>
        <w:jc w:val="center"/>
        <w:rPr>
          <w:sz w:val="28"/>
          <w:szCs w:val="28"/>
        </w:rPr>
      </w:pPr>
    </w:p>
    <w:p w14:paraId="6F1A5071" w14:textId="77777777" w:rsidR="007654A1" w:rsidRPr="007654A1" w:rsidRDefault="007654A1" w:rsidP="007654A1">
      <w:pPr>
        <w:tabs>
          <w:tab w:val="left" w:pos="1985"/>
        </w:tabs>
        <w:ind w:left="709" w:firstLine="567"/>
        <w:jc w:val="center"/>
        <w:rPr>
          <w:sz w:val="28"/>
          <w:szCs w:val="28"/>
        </w:rPr>
      </w:pPr>
    </w:p>
    <w:p w14:paraId="5F8CF4B0" w14:textId="77777777" w:rsidR="007654A1" w:rsidRPr="007654A1" w:rsidRDefault="007654A1" w:rsidP="007654A1">
      <w:pPr>
        <w:tabs>
          <w:tab w:val="left" w:pos="1985"/>
        </w:tabs>
        <w:ind w:left="709" w:firstLine="567"/>
        <w:jc w:val="center"/>
        <w:rPr>
          <w:sz w:val="28"/>
          <w:szCs w:val="28"/>
        </w:rPr>
      </w:pPr>
    </w:p>
    <w:p w14:paraId="3D93E4AC" w14:textId="77777777" w:rsidR="007654A1" w:rsidRPr="007654A1" w:rsidRDefault="007654A1" w:rsidP="007654A1">
      <w:pPr>
        <w:tabs>
          <w:tab w:val="left" w:pos="1985"/>
        </w:tabs>
        <w:ind w:left="709" w:firstLine="567"/>
        <w:jc w:val="center"/>
        <w:rPr>
          <w:sz w:val="28"/>
          <w:szCs w:val="28"/>
        </w:rPr>
      </w:pPr>
    </w:p>
    <w:p w14:paraId="6DB86110" w14:textId="77777777" w:rsidR="007654A1" w:rsidRPr="007654A1" w:rsidRDefault="007654A1" w:rsidP="007654A1">
      <w:pPr>
        <w:tabs>
          <w:tab w:val="left" w:pos="1985"/>
        </w:tabs>
        <w:ind w:left="709" w:firstLine="567"/>
        <w:jc w:val="center"/>
        <w:rPr>
          <w:sz w:val="28"/>
          <w:szCs w:val="28"/>
        </w:rPr>
      </w:pPr>
    </w:p>
    <w:p w14:paraId="5570A70F" w14:textId="77777777" w:rsidR="007654A1" w:rsidRPr="007654A1" w:rsidRDefault="007654A1" w:rsidP="007654A1">
      <w:pPr>
        <w:tabs>
          <w:tab w:val="left" w:pos="1985"/>
        </w:tabs>
        <w:ind w:left="709" w:firstLine="567"/>
        <w:jc w:val="center"/>
        <w:rPr>
          <w:sz w:val="28"/>
          <w:szCs w:val="28"/>
        </w:rPr>
      </w:pPr>
    </w:p>
    <w:p w14:paraId="5DC5DB37" w14:textId="77777777" w:rsidR="007654A1" w:rsidRPr="007654A1" w:rsidRDefault="007654A1" w:rsidP="007654A1">
      <w:pPr>
        <w:tabs>
          <w:tab w:val="left" w:pos="1985"/>
        </w:tabs>
        <w:ind w:left="709" w:firstLine="567"/>
        <w:jc w:val="center"/>
        <w:rPr>
          <w:sz w:val="28"/>
          <w:szCs w:val="28"/>
        </w:rPr>
      </w:pPr>
    </w:p>
    <w:p w14:paraId="0A77B4FC" w14:textId="77777777" w:rsidR="007654A1" w:rsidRPr="007654A1" w:rsidRDefault="007654A1" w:rsidP="007654A1">
      <w:pPr>
        <w:tabs>
          <w:tab w:val="left" w:pos="1985"/>
        </w:tabs>
        <w:ind w:left="709" w:firstLine="567"/>
        <w:jc w:val="center"/>
        <w:rPr>
          <w:sz w:val="28"/>
          <w:szCs w:val="28"/>
        </w:rPr>
      </w:pPr>
    </w:p>
    <w:p w14:paraId="2D66DF85" w14:textId="77777777" w:rsidR="007654A1" w:rsidRPr="007654A1" w:rsidRDefault="007654A1" w:rsidP="007654A1">
      <w:pPr>
        <w:tabs>
          <w:tab w:val="left" w:pos="1985"/>
        </w:tabs>
        <w:ind w:left="709" w:firstLine="567"/>
        <w:jc w:val="center"/>
        <w:rPr>
          <w:sz w:val="28"/>
          <w:szCs w:val="28"/>
        </w:rPr>
      </w:pPr>
    </w:p>
    <w:p w14:paraId="5E99BF17" w14:textId="77777777" w:rsidR="007654A1" w:rsidRPr="007654A1" w:rsidRDefault="007654A1" w:rsidP="007654A1">
      <w:pPr>
        <w:tabs>
          <w:tab w:val="left" w:pos="1985"/>
        </w:tabs>
        <w:ind w:left="709" w:firstLine="567"/>
        <w:jc w:val="center"/>
        <w:rPr>
          <w:sz w:val="28"/>
          <w:szCs w:val="28"/>
        </w:rPr>
      </w:pPr>
    </w:p>
    <w:p w14:paraId="4B44C406" w14:textId="77777777" w:rsidR="007654A1" w:rsidRPr="007654A1" w:rsidRDefault="007654A1" w:rsidP="007654A1">
      <w:pPr>
        <w:tabs>
          <w:tab w:val="left" w:pos="1985"/>
        </w:tabs>
        <w:ind w:left="709" w:firstLine="567"/>
        <w:jc w:val="center"/>
        <w:rPr>
          <w:sz w:val="28"/>
          <w:szCs w:val="28"/>
        </w:rPr>
      </w:pPr>
    </w:p>
    <w:p w14:paraId="2820FEE3" w14:textId="77777777" w:rsidR="007654A1" w:rsidRPr="007654A1" w:rsidRDefault="007654A1" w:rsidP="007654A1">
      <w:pPr>
        <w:tabs>
          <w:tab w:val="left" w:pos="1985"/>
        </w:tabs>
        <w:ind w:left="709" w:firstLine="567"/>
        <w:jc w:val="center"/>
        <w:rPr>
          <w:sz w:val="28"/>
          <w:szCs w:val="28"/>
        </w:rPr>
      </w:pPr>
    </w:p>
    <w:p w14:paraId="14DF02BD" w14:textId="77777777" w:rsidR="007654A1" w:rsidRPr="007654A1" w:rsidRDefault="007654A1" w:rsidP="007654A1">
      <w:pPr>
        <w:tabs>
          <w:tab w:val="left" w:pos="1985"/>
        </w:tabs>
        <w:ind w:left="709" w:firstLine="567"/>
        <w:jc w:val="center"/>
        <w:rPr>
          <w:sz w:val="28"/>
          <w:szCs w:val="28"/>
        </w:rPr>
      </w:pPr>
    </w:p>
    <w:p w14:paraId="4A78CFF2" w14:textId="77777777" w:rsidR="007654A1" w:rsidRPr="007654A1" w:rsidRDefault="007654A1" w:rsidP="007654A1">
      <w:pPr>
        <w:tabs>
          <w:tab w:val="left" w:pos="1985"/>
        </w:tabs>
        <w:ind w:left="709" w:firstLine="567"/>
        <w:jc w:val="center"/>
        <w:rPr>
          <w:sz w:val="28"/>
          <w:szCs w:val="28"/>
        </w:rPr>
      </w:pPr>
    </w:p>
    <w:p w14:paraId="17CE551A" w14:textId="77777777" w:rsidR="007654A1" w:rsidRPr="007654A1" w:rsidRDefault="007654A1" w:rsidP="007654A1">
      <w:pPr>
        <w:tabs>
          <w:tab w:val="left" w:pos="1985"/>
        </w:tabs>
        <w:ind w:left="709" w:firstLine="567"/>
        <w:jc w:val="center"/>
        <w:rPr>
          <w:sz w:val="28"/>
          <w:szCs w:val="28"/>
        </w:rPr>
      </w:pPr>
    </w:p>
    <w:p w14:paraId="61A38648" w14:textId="77777777" w:rsidR="007654A1" w:rsidRPr="007654A1" w:rsidRDefault="007654A1" w:rsidP="007654A1">
      <w:pPr>
        <w:tabs>
          <w:tab w:val="left" w:pos="1985"/>
        </w:tabs>
        <w:ind w:left="709" w:firstLine="567"/>
        <w:jc w:val="center"/>
        <w:rPr>
          <w:sz w:val="28"/>
          <w:szCs w:val="28"/>
        </w:rPr>
      </w:pPr>
    </w:p>
    <w:p w14:paraId="59636F11" w14:textId="77777777" w:rsidR="007654A1" w:rsidRPr="007654A1" w:rsidRDefault="007654A1" w:rsidP="007654A1">
      <w:pPr>
        <w:tabs>
          <w:tab w:val="left" w:pos="1985"/>
        </w:tabs>
        <w:ind w:left="709" w:firstLine="567"/>
        <w:jc w:val="center"/>
        <w:rPr>
          <w:sz w:val="28"/>
          <w:szCs w:val="28"/>
        </w:rPr>
      </w:pPr>
    </w:p>
    <w:p w14:paraId="56A8C321" w14:textId="77777777" w:rsidR="007654A1" w:rsidRPr="007654A1" w:rsidRDefault="007654A1" w:rsidP="007654A1">
      <w:pPr>
        <w:tabs>
          <w:tab w:val="left" w:pos="1985"/>
        </w:tabs>
        <w:ind w:left="709" w:firstLine="567"/>
        <w:jc w:val="center"/>
        <w:rPr>
          <w:sz w:val="28"/>
          <w:szCs w:val="28"/>
        </w:rPr>
      </w:pPr>
    </w:p>
    <w:p w14:paraId="36039C41" w14:textId="77777777" w:rsidR="007654A1" w:rsidRPr="007654A1" w:rsidRDefault="007654A1" w:rsidP="007654A1">
      <w:pPr>
        <w:tabs>
          <w:tab w:val="left" w:pos="1985"/>
        </w:tabs>
        <w:ind w:left="709" w:firstLine="567"/>
        <w:jc w:val="right"/>
        <w:rPr>
          <w:sz w:val="28"/>
          <w:szCs w:val="28"/>
        </w:rPr>
      </w:pPr>
      <w:bookmarkStart w:id="21" w:name="_Hlk51831062"/>
      <w:bookmarkStart w:id="22" w:name="_Hlk53672478"/>
      <w:r w:rsidRPr="007654A1">
        <w:rPr>
          <w:sz w:val="28"/>
          <w:szCs w:val="28"/>
        </w:rPr>
        <w:lastRenderedPageBreak/>
        <w:t>Таблица № 5</w:t>
      </w:r>
    </w:p>
    <w:bookmarkEnd w:id="21"/>
    <w:p w14:paraId="438E440D" w14:textId="77777777" w:rsidR="007654A1" w:rsidRPr="007654A1" w:rsidRDefault="007654A1" w:rsidP="007654A1">
      <w:pPr>
        <w:tabs>
          <w:tab w:val="left" w:pos="0"/>
        </w:tabs>
        <w:ind w:left="709" w:firstLine="567"/>
        <w:rPr>
          <w:sz w:val="28"/>
          <w:szCs w:val="28"/>
        </w:rPr>
      </w:pPr>
    </w:p>
    <w:p w14:paraId="43D589C7" w14:textId="77777777" w:rsidR="007654A1" w:rsidRPr="007654A1" w:rsidRDefault="007654A1" w:rsidP="007654A1">
      <w:pPr>
        <w:tabs>
          <w:tab w:val="left" w:pos="0"/>
        </w:tabs>
        <w:ind w:left="709" w:firstLine="567"/>
        <w:rPr>
          <w:sz w:val="28"/>
          <w:szCs w:val="28"/>
        </w:rPr>
      </w:pPr>
    </w:p>
    <w:p w14:paraId="72137613" w14:textId="77777777" w:rsidR="007654A1" w:rsidRPr="007654A1" w:rsidRDefault="007654A1" w:rsidP="007654A1">
      <w:pPr>
        <w:tabs>
          <w:tab w:val="left" w:pos="1365"/>
        </w:tabs>
        <w:ind w:left="709" w:right="708" w:firstLine="567"/>
        <w:jc w:val="center"/>
        <w:rPr>
          <w:bCs/>
          <w:sz w:val="28"/>
          <w:szCs w:val="28"/>
        </w:rPr>
      </w:pPr>
      <w:bookmarkStart w:id="23" w:name="_Hlk51831087"/>
      <w:r w:rsidRPr="007654A1">
        <w:rPr>
          <w:bCs/>
          <w:sz w:val="28"/>
          <w:szCs w:val="28"/>
        </w:rPr>
        <w:t xml:space="preserve">Льготные тарифы* на </w:t>
      </w:r>
      <w:bookmarkEnd w:id="23"/>
      <w:r w:rsidRPr="007654A1">
        <w:rPr>
          <w:bCs/>
          <w:sz w:val="28"/>
          <w:szCs w:val="28"/>
        </w:rPr>
        <w:t>тепловую энергию (мощность)                                              при отсутствии приборов учета в пределах регионального стандарта площади жилья**</w:t>
      </w:r>
      <w:bookmarkStart w:id="24" w:name="_Hlk51831531"/>
    </w:p>
    <w:p w14:paraId="6FA5AE7C" w14:textId="77777777" w:rsidR="007654A1" w:rsidRPr="007654A1" w:rsidRDefault="007654A1" w:rsidP="007654A1">
      <w:pPr>
        <w:tabs>
          <w:tab w:val="left" w:pos="1365"/>
        </w:tabs>
        <w:jc w:val="center"/>
        <w:rPr>
          <w:bCs/>
          <w:sz w:val="28"/>
          <w:szCs w:val="28"/>
        </w:rPr>
      </w:pPr>
    </w:p>
    <w:tbl>
      <w:tblPr>
        <w:tblStyle w:val="afc"/>
        <w:tblW w:w="9918" w:type="dxa"/>
        <w:jc w:val="center"/>
        <w:tblLayout w:type="fixed"/>
        <w:tblLook w:val="04A0" w:firstRow="1" w:lastRow="0" w:firstColumn="1" w:lastColumn="0" w:noHBand="0" w:noVBand="1"/>
      </w:tblPr>
      <w:tblGrid>
        <w:gridCol w:w="710"/>
        <w:gridCol w:w="2120"/>
        <w:gridCol w:w="1552"/>
        <w:gridCol w:w="1283"/>
        <w:gridCol w:w="1418"/>
        <w:gridCol w:w="1417"/>
        <w:gridCol w:w="1418"/>
      </w:tblGrid>
      <w:tr w:rsidR="007654A1" w:rsidRPr="007654A1" w14:paraId="1D7DBCC7" w14:textId="77777777" w:rsidTr="00AE6253">
        <w:trPr>
          <w:jc w:val="center"/>
        </w:trPr>
        <w:tc>
          <w:tcPr>
            <w:tcW w:w="710" w:type="dxa"/>
            <w:vMerge w:val="restart"/>
            <w:vAlign w:val="center"/>
          </w:tcPr>
          <w:p w14:paraId="4223C75A" w14:textId="77777777" w:rsidR="007654A1" w:rsidRPr="007654A1" w:rsidRDefault="007654A1" w:rsidP="007654A1">
            <w:pPr>
              <w:tabs>
                <w:tab w:val="left" w:pos="1365"/>
              </w:tabs>
              <w:jc w:val="center"/>
              <w:rPr>
                <w:lang w:eastAsia="en-US"/>
              </w:rPr>
            </w:pPr>
            <w:r w:rsidRPr="007654A1">
              <w:rPr>
                <w:lang w:eastAsia="en-US"/>
              </w:rPr>
              <w:t>№ п/п</w:t>
            </w:r>
          </w:p>
        </w:tc>
        <w:tc>
          <w:tcPr>
            <w:tcW w:w="2120" w:type="dxa"/>
            <w:vMerge w:val="restart"/>
            <w:vAlign w:val="center"/>
          </w:tcPr>
          <w:p w14:paraId="71A3AEB8" w14:textId="77777777" w:rsidR="007654A1" w:rsidRPr="007654A1" w:rsidRDefault="007654A1" w:rsidP="007654A1">
            <w:pPr>
              <w:tabs>
                <w:tab w:val="left" w:pos="1365"/>
              </w:tabs>
              <w:jc w:val="center"/>
              <w:rPr>
                <w:lang w:eastAsia="en-US"/>
              </w:rPr>
            </w:pPr>
            <w:r w:rsidRPr="007654A1">
              <w:rPr>
                <w:lang w:eastAsia="en-US"/>
              </w:rPr>
              <w:t>Наименование регулируемой организации</w:t>
            </w:r>
          </w:p>
        </w:tc>
        <w:tc>
          <w:tcPr>
            <w:tcW w:w="1552" w:type="dxa"/>
            <w:vMerge w:val="restart"/>
            <w:vAlign w:val="center"/>
          </w:tcPr>
          <w:p w14:paraId="2F72BFAE" w14:textId="77777777" w:rsidR="007654A1" w:rsidRPr="007654A1" w:rsidRDefault="007654A1" w:rsidP="007654A1">
            <w:pPr>
              <w:tabs>
                <w:tab w:val="left" w:pos="1365"/>
              </w:tabs>
              <w:jc w:val="center"/>
              <w:rPr>
                <w:lang w:eastAsia="en-US"/>
              </w:rPr>
            </w:pPr>
            <w:r w:rsidRPr="007654A1">
              <w:rPr>
                <w:lang w:eastAsia="en-US"/>
              </w:rPr>
              <w:t>Категория дома</w:t>
            </w:r>
          </w:p>
        </w:tc>
        <w:tc>
          <w:tcPr>
            <w:tcW w:w="1283" w:type="dxa"/>
            <w:vMerge w:val="restart"/>
            <w:vAlign w:val="center"/>
          </w:tcPr>
          <w:p w14:paraId="60305358" w14:textId="77777777" w:rsidR="007654A1" w:rsidRPr="007654A1" w:rsidRDefault="007654A1" w:rsidP="007654A1">
            <w:pPr>
              <w:tabs>
                <w:tab w:val="left" w:pos="1365"/>
              </w:tabs>
              <w:jc w:val="center"/>
              <w:rPr>
                <w:lang w:eastAsia="en-US"/>
              </w:rPr>
            </w:pPr>
            <w:r w:rsidRPr="007654A1">
              <w:rPr>
                <w:lang w:eastAsia="en-US"/>
              </w:rPr>
              <w:t>Норматив потребле-ния***</w:t>
            </w:r>
          </w:p>
        </w:tc>
        <w:tc>
          <w:tcPr>
            <w:tcW w:w="1418" w:type="dxa"/>
            <w:vMerge w:val="restart"/>
            <w:vAlign w:val="center"/>
          </w:tcPr>
          <w:p w14:paraId="38FA4EB4" w14:textId="77777777" w:rsidR="007654A1" w:rsidRPr="007654A1" w:rsidRDefault="007654A1" w:rsidP="007654A1">
            <w:pPr>
              <w:tabs>
                <w:tab w:val="left" w:pos="1365"/>
              </w:tabs>
              <w:jc w:val="center"/>
              <w:rPr>
                <w:lang w:eastAsia="en-US"/>
              </w:rPr>
            </w:pPr>
            <w:r w:rsidRPr="007654A1">
              <w:rPr>
                <w:lang w:eastAsia="en-US"/>
              </w:rPr>
              <w:t>Единицы измерения</w:t>
            </w:r>
          </w:p>
        </w:tc>
        <w:tc>
          <w:tcPr>
            <w:tcW w:w="2835" w:type="dxa"/>
            <w:gridSpan w:val="2"/>
            <w:vAlign w:val="center"/>
          </w:tcPr>
          <w:p w14:paraId="75AA3344" w14:textId="77777777" w:rsidR="007654A1" w:rsidRPr="007654A1" w:rsidRDefault="007654A1" w:rsidP="007654A1">
            <w:pPr>
              <w:tabs>
                <w:tab w:val="left" w:pos="1365"/>
              </w:tabs>
              <w:jc w:val="center"/>
              <w:rPr>
                <w:lang w:eastAsia="en-US"/>
              </w:rPr>
            </w:pPr>
            <w:r w:rsidRPr="007654A1">
              <w:rPr>
                <w:bCs/>
                <w:kern w:val="32"/>
                <w:lang w:eastAsia="en-US"/>
              </w:rPr>
              <w:t>Льготный тариф</w:t>
            </w:r>
          </w:p>
        </w:tc>
      </w:tr>
      <w:tr w:rsidR="007654A1" w:rsidRPr="007654A1" w14:paraId="54E4FAE8" w14:textId="77777777" w:rsidTr="00AE6253">
        <w:trPr>
          <w:jc w:val="center"/>
        </w:trPr>
        <w:tc>
          <w:tcPr>
            <w:tcW w:w="710" w:type="dxa"/>
            <w:vMerge/>
            <w:vAlign w:val="center"/>
          </w:tcPr>
          <w:p w14:paraId="7BBFE88B" w14:textId="77777777" w:rsidR="007654A1" w:rsidRPr="007654A1" w:rsidRDefault="007654A1" w:rsidP="007654A1">
            <w:pPr>
              <w:tabs>
                <w:tab w:val="left" w:pos="1365"/>
              </w:tabs>
              <w:jc w:val="center"/>
              <w:rPr>
                <w:lang w:eastAsia="en-US"/>
              </w:rPr>
            </w:pPr>
          </w:p>
        </w:tc>
        <w:tc>
          <w:tcPr>
            <w:tcW w:w="2120" w:type="dxa"/>
            <w:vMerge/>
            <w:vAlign w:val="center"/>
          </w:tcPr>
          <w:p w14:paraId="0C491CED" w14:textId="77777777" w:rsidR="007654A1" w:rsidRPr="007654A1" w:rsidRDefault="007654A1" w:rsidP="007654A1">
            <w:pPr>
              <w:tabs>
                <w:tab w:val="left" w:pos="1365"/>
              </w:tabs>
              <w:jc w:val="center"/>
              <w:rPr>
                <w:lang w:eastAsia="en-US"/>
              </w:rPr>
            </w:pPr>
          </w:p>
        </w:tc>
        <w:tc>
          <w:tcPr>
            <w:tcW w:w="1552" w:type="dxa"/>
            <w:vMerge/>
            <w:vAlign w:val="center"/>
          </w:tcPr>
          <w:p w14:paraId="6BE77075" w14:textId="77777777" w:rsidR="007654A1" w:rsidRPr="007654A1" w:rsidRDefault="007654A1" w:rsidP="007654A1">
            <w:pPr>
              <w:tabs>
                <w:tab w:val="left" w:pos="1365"/>
              </w:tabs>
              <w:jc w:val="center"/>
              <w:rPr>
                <w:lang w:eastAsia="en-US"/>
              </w:rPr>
            </w:pPr>
          </w:p>
        </w:tc>
        <w:tc>
          <w:tcPr>
            <w:tcW w:w="1283" w:type="dxa"/>
            <w:vMerge/>
            <w:vAlign w:val="center"/>
          </w:tcPr>
          <w:p w14:paraId="28D239D5" w14:textId="77777777" w:rsidR="007654A1" w:rsidRPr="007654A1" w:rsidRDefault="007654A1" w:rsidP="007654A1">
            <w:pPr>
              <w:tabs>
                <w:tab w:val="left" w:pos="1365"/>
              </w:tabs>
              <w:jc w:val="center"/>
              <w:rPr>
                <w:lang w:eastAsia="en-US"/>
              </w:rPr>
            </w:pPr>
          </w:p>
        </w:tc>
        <w:tc>
          <w:tcPr>
            <w:tcW w:w="1418" w:type="dxa"/>
            <w:vMerge/>
            <w:vAlign w:val="center"/>
          </w:tcPr>
          <w:p w14:paraId="240167A3" w14:textId="77777777" w:rsidR="007654A1" w:rsidRPr="007654A1" w:rsidRDefault="007654A1" w:rsidP="007654A1">
            <w:pPr>
              <w:tabs>
                <w:tab w:val="left" w:pos="1365"/>
              </w:tabs>
              <w:jc w:val="center"/>
              <w:rPr>
                <w:lang w:eastAsia="en-US"/>
              </w:rPr>
            </w:pPr>
          </w:p>
        </w:tc>
        <w:tc>
          <w:tcPr>
            <w:tcW w:w="1417" w:type="dxa"/>
            <w:vAlign w:val="center"/>
          </w:tcPr>
          <w:p w14:paraId="64F1A816" w14:textId="77777777" w:rsidR="007654A1" w:rsidRPr="007654A1" w:rsidRDefault="007654A1" w:rsidP="007654A1">
            <w:pPr>
              <w:tabs>
                <w:tab w:val="left" w:pos="1365"/>
              </w:tabs>
              <w:jc w:val="center"/>
              <w:rPr>
                <w:lang w:eastAsia="en-US"/>
              </w:rPr>
            </w:pPr>
            <w:r w:rsidRPr="007654A1">
              <w:rPr>
                <w:lang w:eastAsia="en-US"/>
              </w:rPr>
              <w:t>с</w:t>
            </w:r>
          </w:p>
          <w:p w14:paraId="25CA45F6" w14:textId="77777777" w:rsidR="007654A1" w:rsidRPr="007654A1" w:rsidRDefault="007654A1" w:rsidP="007654A1">
            <w:pPr>
              <w:tabs>
                <w:tab w:val="left" w:pos="1365"/>
              </w:tabs>
              <w:jc w:val="center"/>
              <w:rPr>
                <w:lang w:eastAsia="en-US"/>
              </w:rPr>
            </w:pPr>
            <w:r w:rsidRPr="007654A1">
              <w:rPr>
                <w:lang w:eastAsia="en-US"/>
              </w:rPr>
              <w:t>01.01.2022                   по 30.06.2022</w:t>
            </w:r>
          </w:p>
        </w:tc>
        <w:tc>
          <w:tcPr>
            <w:tcW w:w="1418" w:type="dxa"/>
            <w:vAlign w:val="center"/>
          </w:tcPr>
          <w:p w14:paraId="5BEAAC68" w14:textId="77777777" w:rsidR="007654A1" w:rsidRPr="007654A1" w:rsidRDefault="007654A1" w:rsidP="007654A1">
            <w:pPr>
              <w:tabs>
                <w:tab w:val="left" w:pos="1365"/>
              </w:tabs>
              <w:jc w:val="center"/>
              <w:rPr>
                <w:lang w:eastAsia="en-US"/>
              </w:rPr>
            </w:pPr>
            <w:r w:rsidRPr="007654A1">
              <w:rPr>
                <w:lang w:eastAsia="en-US"/>
              </w:rPr>
              <w:t>с 01.07.2022                  по 31.12.2022</w:t>
            </w:r>
          </w:p>
        </w:tc>
      </w:tr>
      <w:bookmarkEnd w:id="24"/>
      <w:tr w:rsidR="007654A1" w:rsidRPr="007654A1" w14:paraId="44CBE6F9" w14:textId="77777777" w:rsidTr="00AE6253">
        <w:trPr>
          <w:jc w:val="center"/>
        </w:trPr>
        <w:tc>
          <w:tcPr>
            <w:tcW w:w="710" w:type="dxa"/>
          </w:tcPr>
          <w:p w14:paraId="6F7A6A0C" w14:textId="77777777" w:rsidR="007654A1" w:rsidRPr="007654A1" w:rsidRDefault="007654A1" w:rsidP="007654A1">
            <w:pPr>
              <w:tabs>
                <w:tab w:val="left" w:pos="1365"/>
              </w:tabs>
              <w:jc w:val="center"/>
              <w:rPr>
                <w:lang w:val="en-US" w:eastAsia="en-US"/>
              </w:rPr>
            </w:pPr>
            <w:r w:rsidRPr="007654A1">
              <w:rPr>
                <w:lang w:val="en-US" w:eastAsia="en-US"/>
              </w:rPr>
              <w:t>1</w:t>
            </w:r>
          </w:p>
        </w:tc>
        <w:tc>
          <w:tcPr>
            <w:tcW w:w="2120" w:type="dxa"/>
          </w:tcPr>
          <w:p w14:paraId="46435169" w14:textId="77777777" w:rsidR="007654A1" w:rsidRPr="007654A1" w:rsidRDefault="007654A1" w:rsidP="007654A1">
            <w:pPr>
              <w:tabs>
                <w:tab w:val="left" w:pos="1365"/>
              </w:tabs>
              <w:jc w:val="center"/>
              <w:rPr>
                <w:lang w:val="en-US" w:eastAsia="en-US"/>
              </w:rPr>
            </w:pPr>
            <w:r w:rsidRPr="007654A1">
              <w:rPr>
                <w:lang w:val="en-US" w:eastAsia="en-US"/>
              </w:rPr>
              <w:t>2</w:t>
            </w:r>
          </w:p>
        </w:tc>
        <w:tc>
          <w:tcPr>
            <w:tcW w:w="1552" w:type="dxa"/>
          </w:tcPr>
          <w:p w14:paraId="1F96F726" w14:textId="77777777" w:rsidR="007654A1" w:rsidRPr="007654A1" w:rsidRDefault="007654A1" w:rsidP="007654A1">
            <w:pPr>
              <w:tabs>
                <w:tab w:val="left" w:pos="1365"/>
              </w:tabs>
              <w:jc w:val="center"/>
              <w:rPr>
                <w:lang w:val="en-US" w:eastAsia="en-US"/>
              </w:rPr>
            </w:pPr>
            <w:r w:rsidRPr="007654A1">
              <w:rPr>
                <w:lang w:val="en-US" w:eastAsia="en-US"/>
              </w:rPr>
              <w:t>3</w:t>
            </w:r>
          </w:p>
        </w:tc>
        <w:tc>
          <w:tcPr>
            <w:tcW w:w="1283" w:type="dxa"/>
          </w:tcPr>
          <w:p w14:paraId="7D9423A6" w14:textId="77777777" w:rsidR="007654A1" w:rsidRPr="007654A1" w:rsidRDefault="007654A1" w:rsidP="007654A1">
            <w:pPr>
              <w:tabs>
                <w:tab w:val="left" w:pos="1365"/>
              </w:tabs>
              <w:jc w:val="center"/>
              <w:rPr>
                <w:lang w:val="en-US" w:eastAsia="en-US"/>
              </w:rPr>
            </w:pPr>
            <w:r w:rsidRPr="007654A1">
              <w:rPr>
                <w:lang w:val="en-US" w:eastAsia="en-US"/>
              </w:rPr>
              <w:t>4</w:t>
            </w:r>
          </w:p>
        </w:tc>
        <w:tc>
          <w:tcPr>
            <w:tcW w:w="1418" w:type="dxa"/>
          </w:tcPr>
          <w:p w14:paraId="37289602" w14:textId="77777777" w:rsidR="007654A1" w:rsidRPr="007654A1" w:rsidRDefault="007654A1" w:rsidP="007654A1">
            <w:pPr>
              <w:tabs>
                <w:tab w:val="left" w:pos="1365"/>
              </w:tabs>
              <w:jc w:val="center"/>
              <w:rPr>
                <w:lang w:val="en-US" w:eastAsia="en-US"/>
              </w:rPr>
            </w:pPr>
            <w:r w:rsidRPr="007654A1">
              <w:rPr>
                <w:lang w:val="en-US" w:eastAsia="en-US"/>
              </w:rPr>
              <w:t>5</w:t>
            </w:r>
          </w:p>
        </w:tc>
        <w:tc>
          <w:tcPr>
            <w:tcW w:w="1417" w:type="dxa"/>
          </w:tcPr>
          <w:p w14:paraId="2B0FAA90" w14:textId="77777777" w:rsidR="007654A1" w:rsidRPr="007654A1" w:rsidRDefault="007654A1" w:rsidP="007654A1">
            <w:pPr>
              <w:tabs>
                <w:tab w:val="left" w:pos="1365"/>
              </w:tabs>
              <w:jc w:val="center"/>
              <w:rPr>
                <w:lang w:val="en-US" w:eastAsia="en-US"/>
              </w:rPr>
            </w:pPr>
            <w:r w:rsidRPr="007654A1">
              <w:rPr>
                <w:lang w:val="en-US" w:eastAsia="en-US"/>
              </w:rPr>
              <w:t>6</w:t>
            </w:r>
          </w:p>
        </w:tc>
        <w:tc>
          <w:tcPr>
            <w:tcW w:w="1418" w:type="dxa"/>
          </w:tcPr>
          <w:p w14:paraId="130F1601" w14:textId="77777777" w:rsidR="007654A1" w:rsidRPr="007654A1" w:rsidRDefault="007654A1" w:rsidP="007654A1">
            <w:pPr>
              <w:tabs>
                <w:tab w:val="left" w:pos="1365"/>
              </w:tabs>
              <w:jc w:val="center"/>
              <w:rPr>
                <w:lang w:val="en-US" w:eastAsia="en-US"/>
              </w:rPr>
            </w:pPr>
            <w:r w:rsidRPr="007654A1">
              <w:rPr>
                <w:lang w:val="en-US" w:eastAsia="en-US"/>
              </w:rPr>
              <w:t>7</w:t>
            </w:r>
          </w:p>
        </w:tc>
      </w:tr>
      <w:tr w:rsidR="007654A1" w:rsidRPr="007654A1" w14:paraId="18334D99" w14:textId="77777777" w:rsidTr="00AE6253">
        <w:trPr>
          <w:trHeight w:val="449"/>
          <w:jc w:val="center"/>
        </w:trPr>
        <w:tc>
          <w:tcPr>
            <w:tcW w:w="9918" w:type="dxa"/>
            <w:gridSpan w:val="7"/>
            <w:vAlign w:val="center"/>
          </w:tcPr>
          <w:p w14:paraId="5D68CAA7" w14:textId="77777777" w:rsidR="007654A1" w:rsidRPr="007654A1" w:rsidRDefault="007654A1" w:rsidP="007654A1">
            <w:pPr>
              <w:numPr>
                <w:ilvl w:val="0"/>
                <w:numId w:val="13"/>
              </w:numPr>
              <w:contextualSpacing/>
              <w:jc w:val="center"/>
              <w:rPr>
                <w:lang w:eastAsia="en-US"/>
              </w:rPr>
            </w:pPr>
            <w:r w:rsidRPr="007654A1">
              <w:rPr>
                <w:lang w:eastAsia="en-US"/>
              </w:rPr>
              <w:t>Тепловая энергия (мощность) в жилых домах до 1999 года постройки включительно</w:t>
            </w:r>
          </w:p>
        </w:tc>
      </w:tr>
      <w:tr w:rsidR="007654A1" w:rsidRPr="007654A1" w14:paraId="4C2E688B" w14:textId="77777777" w:rsidTr="00AE6253">
        <w:trPr>
          <w:jc w:val="center"/>
        </w:trPr>
        <w:tc>
          <w:tcPr>
            <w:tcW w:w="710" w:type="dxa"/>
            <w:vAlign w:val="center"/>
          </w:tcPr>
          <w:p w14:paraId="0334B3C3" w14:textId="77777777" w:rsidR="007654A1" w:rsidRPr="007654A1" w:rsidRDefault="007654A1" w:rsidP="007654A1">
            <w:pPr>
              <w:tabs>
                <w:tab w:val="left" w:pos="1365"/>
              </w:tabs>
              <w:jc w:val="center"/>
              <w:rPr>
                <w:lang w:eastAsia="en-US"/>
              </w:rPr>
            </w:pPr>
            <w:r w:rsidRPr="007654A1">
              <w:rPr>
                <w:lang w:eastAsia="en-US"/>
              </w:rPr>
              <w:t>1.1.</w:t>
            </w:r>
          </w:p>
        </w:tc>
        <w:tc>
          <w:tcPr>
            <w:tcW w:w="2120" w:type="dxa"/>
            <w:vMerge w:val="restart"/>
            <w:vAlign w:val="center"/>
          </w:tcPr>
          <w:p w14:paraId="17E0F6C4" w14:textId="77777777" w:rsidR="007654A1" w:rsidRPr="007654A1" w:rsidRDefault="007654A1" w:rsidP="007654A1">
            <w:pPr>
              <w:tabs>
                <w:tab w:val="left" w:pos="1365"/>
              </w:tabs>
              <w:rPr>
                <w:lang w:eastAsia="en-US"/>
              </w:rPr>
            </w:pPr>
            <w:r w:rsidRPr="007654A1">
              <w:rPr>
                <w:bCs/>
              </w:rPr>
              <w:t xml:space="preserve">ООО «Тепловая компания»,                          ИНН </w:t>
            </w:r>
            <w:r w:rsidRPr="007654A1">
              <w:rPr>
                <w:lang w:eastAsia="en-US"/>
              </w:rPr>
              <w:t xml:space="preserve"> </w:t>
            </w:r>
            <w:r w:rsidRPr="007654A1">
              <w:rPr>
                <w:bCs/>
              </w:rPr>
              <w:t>4205389843</w:t>
            </w:r>
          </w:p>
        </w:tc>
        <w:tc>
          <w:tcPr>
            <w:tcW w:w="1552" w:type="dxa"/>
          </w:tcPr>
          <w:p w14:paraId="2C677627" w14:textId="77777777" w:rsidR="007654A1" w:rsidRPr="007654A1" w:rsidRDefault="007654A1" w:rsidP="007654A1">
            <w:pPr>
              <w:tabs>
                <w:tab w:val="left" w:pos="1365"/>
              </w:tabs>
              <w:jc w:val="center"/>
              <w:rPr>
                <w:lang w:eastAsia="en-US"/>
              </w:rPr>
            </w:pPr>
            <w:r w:rsidRPr="007654A1">
              <w:rPr>
                <w:color w:val="000000"/>
              </w:rPr>
              <w:t xml:space="preserve">1 - этажные многоквар-тирные и жилые дома </w:t>
            </w:r>
          </w:p>
        </w:tc>
        <w:tc>
          <w:tcPr>
            <w:tcW w:w="1283" w:type="dxa"/>
            <w:vAlign w:val="center"/>
          </w:tcPr>
          <w:p w14:paraId="182C8273" w14:textId="77777777" w:rsidR="007654A1" w:rsidRPr="007654A1" w:rsidRDefault="007654A1" w:rsidP="007654A1">
            <w:pPr>
              <w:tabs>
                <w:tab w:val="left" w:pos="1365"/>
              </w:tabs>
              <w:jc w:val="center"/>
              <w:rPr>
                <w:lang w:eastAsia="en-US"/>
              </w:rPr>
            </w:pPr>
            <w:r w:rsidRPr="007654A1">
              <w:rPr>
                <w:color w:val="000000"/>
              </w:rPr>
              <w:t>0,0357 Гкал/м</w:t>
            </w:r>
            <w:r w:rsidRPr="007654A1">
              <w:rPr>
                <w:color w:val="000000"/>
                <w:vertAlign w:val="superscript"/>
              </w:rPr>
              <w:t>2</w:t>
            </w:r>
          </w:p>
        </w:tc>
        <w:tc>
          <w:tcPr>
            <w:tcW w:w="1418" w:type="dxa"/>
            <w:vAlign w:val="center"/>
          </w:tcPr>
          <w:p w14:paraId="7E9525CE"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3AD83A3C" w14:textId="77777777" w:rsidR="007654A1" w:rsidRPr="007654A1" w:rsidRDefault="007654A1" w:rsidP="007654A1">
            <w:pPr>
              <w:tabs>
                <w:tab w:val="left" w:pos="1365"/>
              </w:tabs>
              <w:jc w:val="center"/>
              <w:rPr>
                <w:lang w:eastAsia="en-US"/>
              </w:rPr>
            </w:pPr>
            <w:r w:rsidRPr="007654A1">
              <w:rPr>
                <w:lang w:eastAsia="en-US"/>
              </w:rPr>
              <w:t>1060,49</w:t>
            </w:r>
          </w:p>
        </w:tc>
        <w:tc>
          <w:tcPr>
            <w:tcW w:w="1418" w:type="dxa"/>
            <w:vAlign w:val="center"/>
          </w:tcPr>
          <w:p w14:paraId="143EE6F1" w14:textId="77777777" w:rsidR="007654A1" w:rsidRPr="007654A1" w:rsidRDefault="007654A1" w:rsidP="007654A1">
            <w:pPr>
              <w:tabs>
                <w:tab w:val="left" w:pos="1365"/>
              </w:tabs>
              <w:jc w:val="center"/>
              <w:rPr>
                <w:lang w:eastAsia="en-US"/>
              </w:rPr>
            </w:pPr>
            <w:r w:rsidRPr="007654A1">
              <w:rPr>
                <w:lang w:eastAsia="en-US"/>
              </w:rPr>
              <w:t>1108,00</w:t>
            </w:r>
          </w:p>
        </w:tc>
      </w:tr>
      <w:tr w:rsidR="007654A1" w:rsidRPr="007654A1" w14:paraId="6FE77026" w14:textId="77777777" w:rsidTr="00AE6253">
        <w:trPr>
          <w:jc w:val="center"/>
        </w:trPr>
        <w:tc>
          <w:tcPr>
            <w:tcW w:w="710" w:type="dxa"/>
            <w:vAlign w:val="center"/>
          </w:tcPr>
          <w:p w14:paraId="2B6D70CB" w14:textId="77777777" w:rsidR="007654A1" w:rsidRPr="007654A1" w:rsidRDefault="007654A1" w:rsidP="007654A1">
            <w:pPr>
              <w:tabs>
                <w:tab w:val="left" w:pos="1365"/>
              </w:tabs>
              <w:jc w:val="center"/>
              <w:rPr>
                <w:lang w:eastAsia="en-US"/>
              </w:rPr>
            </w:pPr>
            <w:r w:rsidRPr="007654A1">
              <w:rPr>
                <w:lang w:eastAsia="en-US"/>
              </w:rPr>
              <w:t>1.2.</w:t>
            </w:r>
          </w:p>
        </w:tc>
        <w:tc>
          <w:tcPr>
            <w:tcW w:w="2120" w:type="dxa"/>
            <w:vMerge/>
          </w:tcPr>
          <w:p w14:paraId="208CDC7D" w14:textId="77777777" w:rsidR="007654A1" w:rsidRPr="007654A1" w:rsidRDefault="007654A1" w:rsidP="007654A1">
            <w:pPr>
              <w:tabs>
                <w:tab w:val="left" w:pos="1365"/>
              </w:tabs>
              <w:jc w:val="center"/>
              <w:rPr>
                <w:lang w:eastAsia="en-US"/>
              </w:rPr>
            </w:pPr>
          </w:p>
        </w:tc>
        <w:tc>
          <w:tcPr>
            <w:tcW w:w="1552" w:type="dxa"/>
          </w:tcPr>
          <w:p w14:paraId="56F3587D" w14:textId="77777777" w:rsidR="007654A1" w:rsidRPr="007654A1" w:rsidRDefault="007654A1" w:rsidP="007654A1">
            <w:pPr>
              <w:tabs>
                <w:tab w:val="left" w:pos="1365"/>
              </w:tabs>
              <w:jc w:val="center"/>
              <w:rPr>
                <w:lang w:eastAsia="en-US"/>
              </w:rPr>
            </w:pPr>
            <w:r w:rsidRPr="007654A1">
              <w:rPr>
                <w:color w:val="000000"/>
              </w:rPr>
              <w:t xml:space="preserve">2 - этажные многоквар-тирные и жилые дома </w:t>
            </w:r>
          </w:p>
        </w:tc>
        <w:tc>
          <w:tcPr>
            <w:tcW w:w="1283" w:type="dxa"/>
            <w:vAlign w:val="center"/>
          </w:tcPr>
          <w:p w14:paraId="50968C46" w14:textId="77777777" w:rsidR="007654A1" w:rsidRPr="007654A1" w:rsidRDefault="007654A1" w:rsidP="007654A1">
            <w:pPr>
              <w:tabs>
                <w:tab w:val="left" w:pos="1365"/>
              </w:tabs>
              <w:jc w:val="center"/>
              <w:rPr>
                <w:lang w:eastAsia="en-US"/>
              </w:rPr>
            </w:pPr>
            <w:r w:rsidRPr="007654A1">
              <w:rPr>
                <w:color w:val="000000"/>
              </w:rPr>
              <w:t>0,0352 Гкал/м</w:t>
            </w:r>
            <w:r w:rsidRPr="007654A1">
              <w:rPr>
                <w:color w:val="000000"/>
                <w:vertAlign w:val="superscript"/>
              </w:rPr>
              <w:t>2</w:t>
            </w:r>
          </w:p>
        </w:tc>
        <w:tc>
          <w:tcPr>
            <w:tcW w:w="1418" w:type="dxa"/>
            <w:vAlign w:val="center"/>
          </w:tcPr>
          <w:p w14:paraId="3A90439B"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4B7E538B" w14:textId="77777777" w:rsidR="007654A1" w:rsidRPr="007654A1" w:rsidRDefault="007654A1" w:rsidP="007654A1">
            <w:pPr>
              <w:tabs>
                <w:tab w:val="left" w:pos="1365"/>
              </w:tabs>
              <w:jc w:val="center"/>
              <w:rPr>
                <w:lang w:eastAsia="en-US"/>
              </w:rPr>
            </w:pPr>
            <w:r w:rsidRPr="007654A1">
              <w:rPr>
                <w:lang w:eastAsia="en-US"/>
              </w:rPr>
              <w:t>1075,55</w:t>
            </w:r>
          </w:p>
        </w:tc>
        <w:tc>
          <w:tcPr>
            <w:tcW w:w="1418" w:type="dxa"/>
            <w:vAlign w:val="center"/>
          </w:tcPr>
          <w:p w14:paraId="4857EB37" w14:textId="77777777" w:rsidR="007654A1" w:rsidRPr="007654A1" w:rsidRDefault="007654A1" w:rsidP="007654A1">
            <w:pPr>
              <w:tabs>
                <w:tab w:val="left" w:pos="1365"/>
              </w:tabs>
              <w:jc w:val="center"/>
              <w:rPr>
                <w:lang w:eastAsia="en-US"/>
              </w:rPr>
            </w:pPr>
            <w:r w:rsidRPr="007654A1">
              <w:rPr>
                <w:lang w:eastAsia="en-US"/>
              </w:rPr>
              <w:t>1124,00</w:t>
            </w:r>
          </w:p>
        </w:tc>
      </w:tr>
      <w:tr w:rsidR="007654A1" w:rsidRPr="007654A1" w14:paraId="5DF4DAEB" w14:textId="77777777" w:rsidTr="00AE6253">
        <w:trPr>
          <w:jc w:val="center"/>
        </w:trPr>
        <w:tc>
          <w:tcPr>
            <w:tcW w:w="710" w:type="dxa"/>
            <w:vAlign w:val="center"/>
          </w:tcPr>
          <w:p w14:paraId="1CC65379" w14:textId="77777777" w:rsidR="007654A1" w:rsidRPr="007654A1" w:rsidRDefault="007654A1" w:rsidP="007654A1">
            <w:pPr>
              <w:tabs>
                <w:tab w:val="left" w:pos="1365"/>
              </w:tabs>
              <w:jc w:val="center"/>
              <w:rPr>
                <w:lang w:eastAsia="en-US"/>
              </w:rPr>
            </w:pPr>
            <w:r w:rsidRPr="007654A1">
              <w:rPr>
                <w:lang w:eastAsia="en-US"/>
              </w:rPr>
              <w:t>1.3.</w:t>
            </w:r>
          </w:p>
        </w:tc>
        <w:tc>
          <w:tcPr>
            <w:tcW w:w="2120" w:type="dxa"/>
            <w:vMerge/>
          </w:tcPr>
          <w:p w14:paraId="7F7D118F" w14:textId="77777777" w:rsidR="007654A1" w:rsidRPr="007654A1" w:rsidRDefault="007654A1" w:rsidP="007654A1">
            <w:pPr>
              <w:tabs>
                <w:tab w:val="left" w:pos="1365"/>
              </w:tabs>
              <w:jc w:val="center"/>
              <w:rPr>
                <w:lang w:eastAsia="en-US"/>
              </w:rPr>
            </w:pPr>
          </w:p>
        </w:tc>
        <w:tc>
          <w:tcPr>
            <w:tcW w:w="1552" w:type="dxa"/>
          </w:tcPr>
          <w:p w14:paraId="7C179B86" w14:textId="77777777" w:rsidR="007654A1" w:rsidRPr="007654A1" w:rsidRDefault="007654A1" w:rsidP="007654A1">
            <w:pPr>
              <w:tabs>
                <w:tab w:val="left" w:pos="1365"/>
              </w:tabs>
              <w:jc w:val="center"/>
              <w:rPr>
                <w:lang w:eastAsia="en-US"/>
              </w:rPr>
            </w:pPr>
            <w:r w:rsidRPr="007654A1">
              <w:rPr>
                <w:color w:val="000000"/>
              </w:rPr>
              <w:t>3-4- этажные многоквар-тирные и жилые дома</w:t>
            </w:r>
          </w:p>
        </w:tc>
        <w:tc>
          <w:tcPr>
            <w:tcW w:w="1283" w:type="dxa"/>
            <w:vAlign w:val="center"/>
          </w:tcPr>
          <w:p w14:paraId="30B65832" w14:textId="77777777" w:rsidR="007654A1" w:rsidRPr="007654A1" w:rsidRDefault="007654A1" w:rsidP="007654A1">
            <w:pPr>
              <w:tabs>
                <w:tab w:val="left" w:pos="1365"/>
              </w:tabs>
              <w:jc w:val="center"/>
              <w:rPr>
                <w:lang w:eastAsia="en-US"/>
              </w:rPr>
            </w:pPr>
            <w:r w:rsidRPr="007654A1">
              <w:rPr>
                <w:color w:val="000000"/>
              </w:rPr>
              <w:t>0,0230 Гкал/м</w:t>
            </w:r>
            <w:r w:rsidRPr="007654A1">
              <w:rPr>
                <w:color w:val="000000"/>
                <w:vertAlign w:val="superscript"/>
              </w:rPr>
              <w:t>2</w:t>
            </w:r>
          </w:p>
        </w:tc>
        <w:tc>
          <w:tcPr>
            <w:tcW w:w="1418" w:type="dxa"/>
            <w:vAlign w:val="center"/>
          </w:tcPr>
          <w:p w14:paraId="5E623B06"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797F2C3E" w14:textId="77777777" w:rsidR="007654A1" w:rsidRPr="007654A1" w:rsidRDefault="007654A1" w:rsidP="007654A1">
            <w:pPr>
              <w:tabs>
                <w:tab w:val="left" w:pos="1365"/>
              </w:tabs>
              <w:jc w:val="center"/>
              <w:rPr>
                <w:lang w:eastAsia="en-US"/>
              </w:rPr>
            </w:pPr>
            <w:r w:rsidRPr="007654A1">
              <w:rPr>
                <w:lang w:eastAsia="en-US"/>
              </w:rPr>
              <w:t>1646,07</w:t>
            </w:r>
          </w:p>
        </w:tc>
        <w:tc>
          <w:tcPr>
            <w:tcW w:w="1418" w:type="dxa"/>
            <w:vAlign w:val="center"/>
          </w:tcPr>
          <w:p w14:paraId="1ED14947" w14:textId="77777777" w:rsidR="007654A1" w:rsidRPr="007654A1" w:rsidRDefault="007654A1" w:rsidP="007654A1">
            <w:pPr>
              <w:tabs>
                <w:tab w:val="left" w:pos="1365"/>
              </w:tabs>
              <w:jc w:val="center"/>
              <w:rPr>
                <w:lang w:eastAsia="en-US"/>
              </w:rPr>
            </w:pPr>
            <w:r w:rsidRPr="007654A1">
              <w:rPr>
                <w:lang w:eastAsia="en-US"/>
              </w:rPr>
              <w:t>1720,00</w:t>
            </w:r>
          </w:p>
        </w:tc>
      </w:tr>
      <w:tr w:rsidR="007654A1" w:rsidRPr="007654A1" w14:paraId="57585B75" w14:textId="77777777" w:rsidTr="00AE6253">
        <w:trPr>
          <w:trHeight w:val="1224"/>
          <w:jc w:val="center"/>
        </w:trPr>
        <w:tc>
          <w:tcPr>
            <w:tcW w:w="710" w:type="dxa"/>
            <w:vAlign w:val="center"/>
          </w:tcPr>
          <w:p w14:paraId="157F5712" w14:textId="77777777" w:rsidR="007654A1" w:rsidRPr="007654A1" w:rsidRDefault="007654A1" w:rsidP="007654A1">
            <w:pPr>
              <w:tabs>
                <w:tab w:val="left" w:pos="1365"/>
              </w:tabs>
              <w:jc w:val="center"/>
              <w:rPr>
                <w:lang w:eastAsia="en-US"/>
              </w:rPr>
            </w:pPr>
            <w:r w:rsidRPr="007654A1">
              <w:rPr>
                <w:lang w:eastAsia="en-US"/>
              </w:rPr>
              <w:t>1.4.</w:t>
            </w:r>
          </w:p>
        </w:tc>
        <w:tc>
          <w:tcPr>
            <w:tcW w:w="2120" w:type="dxa"/>
            <w:vMerge/>
          </w:tcPr>
          <w:p w14:paraId="513BFE04" w14:textId="77777777" w:rsidR="007654A1" w:rsidRPr="007654A1" w:rsidRDefault="007654A1" w:rsidP="007654A1">
            <w:pPr>
              <w:tabs>
                <w:tab w:val="left" w:pos="1365"/>
              </w:tabs>
              <w:jc w:val="center"/>
              <w:rPr>
                <w:lang w:eastAsia="en-US"/>
              </w:rPr>
            </w:pPr>
          </w:p>
        </w:tc>
        <w:tc>
          <w:tcPr>
            <w:tcW w:w="1552" w:type="dxa"/>
          </w:tcPr>
          <w:p w14:paraId="058CCD4D"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283" w:type="dxa"/>
            <w:vAlign w:val="center"/>
          </w:tcPr>
          <w:p w14:paraId="05ACC164"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4F83D891"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10181835" w14:textId="77777777" w:rsidR="007654A1" w:rsidRPr="007654A1" w:rsidRDefault="007654A1" w:rsidP="007654A1">
            <w:pPr>
              <w:tabs>
                <w:tab w:val="left" w:pos="1365"/>
              </w:tabs>
              <w:jc w:val="center"/>
              <w:rPr>
                <w:lang w:eastAsia="en-US"/>
              </w:rPr>
            </w:pPr>
            <w:r w:rsidRPr="007654A1">
              <w:rPr>
                <w:lang w:eastAsia="en-US"/>
              </w:rPr>
              <w:t>1921,80</w:t>
            </w:r>
          </w:p>
        </w:tc>
        <w:tc>
          <w:tcPr>
            <w:tcW w:w="1418" w:type="dxa"/>
            <w:vAlign w:val="center"/>
          </w:tcPr>
          <w:p w14:paraId="07656174" w14:textId="77777777" w:rsidR="007654A1" w:rsidRPr="007654A1" w:rsidRDefault="007654A1" w:rsidP="007654A1">
            <w:pPr>
              <w:tabs>
                <w:tab w:val="left" w:pos="1365"/>
              </w:tabs>
              <w:jc w:val="center"/>
              <w:rPr>
                <w:lang w:eastAsia="en-US"/>
              </w:rPr>
            </w:pPr>
            <w:r w:rsidRPr="007654A1">
              <w:rPr>
                <w:lang w:eastAsia="en-US"/>
              </w:rPr>
              <w:t>2008,00</w:t>
            </w:r>
          </w:p>
        </w:tc>
      </w:tr>
      <w:tr w:rsidR="007654A1" w:rsidRPr="007654A1" w14:paraId="2EB8A2BC" w14:textId="77777777" w:rsidTr="00AE6253">
        <w:trPr>
          <w:trHeight w:val="1008"/>
          <w:jc w:val="center"/>
        </w:trPr>
        <w:tc>
          <w:tcPr>
            <w:tcW w:w="710" w:type="dxa"/>
            <w:vAlign w:val="center"/>
          </w:tcPr>
          <w:p w14:paraId="73B979CF" w14:textId="77777777" w:rsidR="007654A1" w:rsidRPr="007654A1" w:rsidRDefault="007654A1" w:rsidP="007654A1">
            <w:pPr>
              <w:tabs>
                <w:tab w:val="left" w:pos="1365"/>
              </w:tabs>
              <w:jc w:val="center"/>
              <w:rPr>
                <w:lang w:eastAsia="en-US"/>
              </w:rPr>
            </w:pPr>
            <w:r w:rsidRPr="007654A1">
              <w:rPr>
                <w:lang w:eastAsia="en-US"/>
              </w:rPr>
              <w:t>1.5.</w:t>
            </w:r>
          </w:p>
        </w:tc>
        <w:tc>
          <w:tcPr>
            <w:tcW w:w="2120" w:type="dxa"/>
            <w:vMerge w:val="restart"/>
            <w:vAlign w:val="center"/>
          </w:tcPr>
          <w:p w14:paraId="2D82E007" w14:textId="77777777" w:rsidR="007654A1" w:rsidRPr="007654A1" w:rsidRDefault="007654A1" w:rsidP="007654A1">
            <w:pPr>
              <w:tabs>
                <w:tab w:val="left" w:pos="1365"/>
              </w:tabs>
              <w:rPr>
                <w:lang w:eastAsia="en-US"/>
              </w:rPr>
            </w:pPr>
            <w:r w:rsidRPr="007654A1">
              <w:rPr>
                <w:bCs/>
              </w:rPr>
              <w:t>ООО «УК «ЖилКомплекс», ИНН 4214039965</w:t>
            </w:r>
          </w:p>
        </w:tc>
        <w:tc>
          <w:tcPr>
            <w:tcW w:w="1552" w:type="dxa"/>
          </w:tcPr>
          <w:p w14:paraId="10D940B1"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79937919"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418" w:type="dxa"/>
            <w:vAlign w:val="center"/>
          </w:tcPr>
          <w:p w14:paraId="2999BA21"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09865C2F" w14:textId="77777777" w:rsidR="007654A1" w:rsidRPr="007654A1" w:rsidRDefault="007654A1" w:rsidP="007654A1">
            <w:pPr>
              <w:tabs>
                <w:tab w:val="left" w:pos="1365"/>
              </w:tabs>
              <w:jc w:val="center"/>
              <w:rPr>
                <w:lang w:eastAsia="en-US"/>
              </w:rPr>
            </w:pPr>
            <w:r w:rsidRPr="007654A1">
              <w:rPr>
                <w:lang w:eastAsia="en-US"/>
              </w:rPr>
              <w:t>845,26</w:t>
            </w:r>
          </w:p>
        </w:tc>
        <w:tc>
          <w:tcPr>
            <w:tcW w:w="1418" w:type="dxa"/>
            <w:vAlign w:val="center"/>
          </w:tcPr>
          <w:p w14:paraId="028B2289" w14:textId="77777777" w:rsidR="007654A1" w:rsidRPr="007654A1" w:rsidRDefault="007654A1" w:rsidP="007654A1">
            <w:pPr>
              <w:tabs>
                <w:tab w:val="left" w:pos="1365"/>
              </w:tabs>
              <w:jc w:val="center"/>
              <w:rPr>
                <w:lang w:eastAsia="en-US"/>
              </w:rPr>
            </w:pPr>
            <w:r w:rsidRPr="007654A1">
              <w:rPr>
                <w:lang w:eastAsia="en-US"/>
              </w:rPr>
              <w:t>883,00</w:t>
            </w:r>
          </w:p>
        </w:tc>
      </w:tr>
      <w:tr w:rsidR="007654A1" w:rsidRPr="007654A1" w14:paraId="4D28CC26" w14:textId="77777777" w:rsidTr="00AE6253">
        <w:trPr>
          <w:trHeight w:val="1122"/>
          <w:jc w:val="center"/>
        </w:trPr>
        <w:tc>
          <w:tcPr>
            <w:tcW w:w="710" w:type="dxa"/>
            <w:vAlign w:val="center"/>
          </w:tcPr>
          <w:p w14:paraId="7C47CC47" w14:textId="77777777" w:rsidR="007654A1" w:rsidRPr="007654A1" w:rsidRDefault="007654A1" w:rsidP="007654A1">
            <w:pPr>
              <w:tabs>
                <w:tab w:val="left" w:pos="1365"/>
              </w:tabs>
              <w:jc w:val="center"/>
              <w:rPr>
                <w:lang w:eastAsia="en-US"/>
              </w:rPr>
            </w:pPr>
            <w:r w:rsidRPr="007654A1">
              <w:rPr>
                <w:lang w:eastAsia="en-US"/>
              </w:rPr>
              <w:t>1.6.</w:t>
            </w:r>
          </w:p>
        </w:tc>
        <w:tc>
          <w:tcPr>
            <w:tcW w:w="2120" w:type="dxa"/>
            <w:vMerge/>
            <w:vAlign w:val="center"/>
          </w:tcPr>
          <w:p w14:paraId="6974C9A9" w14:textId="77777777" w:rsidR="007654A1" w:rsidRPr="007654A1" w:rsidRDefault="007654A1" w:rsidP="007654A1">
            <w:pPr>
              <w:tabs>
                <w:tab w:val="left" w:pos="1365"/>
              </w:tabs>
              <w:jc w:val="center"/>
              <w:rPr>
                <w:lang w:eastAsia="en-US"/>
              </w:rPr>
            </w:pPr>
          </w:p>
        </w:tc>
        <w:tc>
          <w:tcPr>
            <w:tcW w:w="1552" w:type="dxa"/>
          </w:tcPr>
          <w:p w14:paraId="40693AA0"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1FFAEAFD"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418" w:type="dxa"/>
            <w:vAlign w:val="center"/>
          </w:tcPr>
          <w:p w14:paraId="78159DBC"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70512D7B" w14:textId="77777777" w:rsidR="007654A1" w:rsidRPr="007654A1" w:rsidRDefault="007654A1" w:rsidP="007654A1">
            <w:pPr>
              <w:tabs>
                <w:tab w:val="left" w:pos="1365"/>
              </w:tabs>
              <w:jc w:val="center"/>
              <w:rPr>
                <w:lang w:eastAsia="en-US"/>
              </w:rPr>
            </w:pPr>
            <w:r w:rsidRPr="007654A1">
              <w:rPr>
                <w:lang w:eastAsia="en-US"/>
              </w:rPr>
              <w:t>857,27</w:t>
            </w:r>
          </w:p>
        </w:tc>
        <w:tc>
          <w:tcPr>
            <w:tcW w:w="1418" w:type="dxa"/>
            <w:vAlign w:val="center"/>
          </w:tcPr>
          <w:p w14:paraId="754AAF02" w14:textId="77777777" w:rsidR="007654A1" w:rsidRPr="007654A1" w:rsidRDefault="007654A1" w:rsidP="007654A1">
            <w:pPr>
              <w:tabs>
                <w:tab w:val="left" w:pos="1365"/>
              </w:tabs>
              <w:jc w:val="center"/>
              <w:rPr>
                <w:lang w:eastAsia="en-US"/>
              </w:rPr>
            </w:pPr>
            <w:r w:rsidRPr="007654A1">
              <w:rPr>
                <w:lang w:eastAsia="en-US"/>
              </w:rPr>
              <w:t>896,00</w:t>
            </w:r>
          </w:p>
        </w:tc>
      </w:tr>
      <w:tr w:rsidR="007654A1" w:rsidRPr="007654A1" w14:paraId="4C2393B2" w14:textId="77777777" w:rsidTr="00AE6253">
        <w:trPr>
          <w:trHeight w:val="1324"/>
          <w:jc w:val="center"/>
        </w:trPr>
        <w:tc>
          <w:tcPr>
            <w:tcW w:w="710" w:type="dxa"/>
            <w:vAlign w:val="center"/>
          </w:tcPr>
          <w:p w14:paraId="312CA15A" w14:textId="77777777" w:rsidR="007654A1" w:rsidRPr="007654A1" w:rsidRDefault="007654A1" w:rsidP="007654A1">
            <w:pPr>
              <w:tabs>
                <w:tab w:val="left" w:pos="1365"/>
              </w:tabs>
              <w:jc w:val="center"/>
              <w:rPr>
                <w:lang w:eastAsia="en-US"/>
              </w:rPr>
            </w:pPr>
            <w:r w:rsidRPr="007654A1">
              <w:rPr>
                <w:lang w:eastAsia="en-US"/>
              </w:rPr>
              <w:t>1.7.</w:t>
            </w:r>
          </w:p>
        </w:tc>
        <w:tc>
          <w:tcPr>
            <w:tcW w:w="2120" w:type="dxa"/>
            <w:vMerge/>
            <w:vAlign w:val="center"/>
          </w:tcPr>
          <w:p w14:paraId="1836C17B" w14:textId="77777777" w:rsidR="007654A1" w:rsidRPr="007654A1" w:rsidRDefault="007654A1" w:rsidP="007654A1">
            <w:pPr>
              <w:tabs>
                <w:tab w:val="left" w:pos="1365"/>
              </w:tabs>
              <w:jc w:val="center"/>
              <w:rPr>
                <w:lang w:eastAsia="en-US"/>
              </w:rPr>
            </w:pPr>
          </w:p>
        </w:tc>
        <w:tc>
          <w:tcPr>
            <w:tcW w:w="1552" w:type="dxa"/>
          </w:tcPr>
          <w:p w14:paraId="07A93F9D"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283" w:type="dxa"/>
            <w:vAlign w:val="center"/>
          </w:tcPr>
          <w:p w14:paraId="02FA18CB"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418" w:type="dxa"/>
            <w:vAlign w:val="center"/>
          </w:tcPr>
          <w:p w14:paraId="4F95E469"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4468609F" w14:textId="77777777" w:rsidR="007654A1" w:rsidRPr="007654A1" w:rsidRDefault="007654A1" w:rsidP="007654A1">
            <w:pPr>
              <w:tabs>
                <w:tab w:val="left" w:pos="1365"/>
              </w:tabs>
              <w:jc w:val="center"/>
              <w:rPr>
                <w:lang w:eastAsia="en-US"/>
              </w:rPr>
            </w:pPr>
            <w:r w:rsidRPr="007654A1">
              <w:rPr>
                <w:lang w:eastAsia="en-US"/>
              </w:rPr>
              <w:t>1312,00</w:t>
            </w:r>
          </w:p>
        </w:tc>
        <w:tc>
          <w:tcPr>
            <w:tcW w:w="1418" w:type="dxa"/>
            <w:vAlign w:val="center"/>
          </w:tcPr>
          <w:p w14:paraId="734F8162" w14:textId="77777777" w:rsidR="007654A1" w:rsidRPr="007654A1" w:rsidRDefault="007654A1" w:rsidP="007654A1">
            <w:pPr>
              <w:tabs>
                <w:tab w:val="left" w:pos="1365"/>
              </w:tabs>
              <w:jc w:val="center"/>
              <w:rPr>
                <w:lang w:eastAsia="en-US"/>
              </w:rPr>
            </w:pPr>
            <w:r w:rsidRPr="007654A1">
              <w:rPr>
                <w:lang w:eastAsia="en-US"/>
              </w:rPr>
              <w:t>1371,00</w:t>
            </w:r>
          </w:p>
        </w:tc>
      </w:tr>
      <w:tr w:rsidR="007654A1" w:rsidRPr="007654A1" w14:paraId="41447B4E" w14:textId="77777777" w:rsidTr="00AE6253">
        <w:trPr>
          <w:trHeight w:val="1314"/>
          <w:jc w:val="center"/>
        </w:trPr>
        <w:tc>
          <w:tcPr>
            <w:tcW w:w="710" w:type="dxa"/>
            <w:vAlign w:val="center"/>
          </w:tcPr>
          <w:p w14:paraId="0BE600B0" w14:textId="77777777" w:rsidR="007654A1" w:rsidRPr="007654A1" w:rsidRDefault="007654A1" w:rsidP="007654A1">
            <w:pPr>
              <w:tabs>
                <w:tab w:val="left" w:pos="1365"/>
              </w:tabs>
              <w:jc w:val="center"/>
              <w:rPr>
                <w:lang w:eastAsia="en-US"/>
              </w:rPr>
            </w:pPr>
            <w:r w:rsidRPr="007654A1">
              <w:rPr>
                <w:lang w:eastAsia="en-US"/>
              </w:rPr>
              <w:t>1.8.</w:t>
            </w:r>
          </w:p>
        </w:tc>
        <w:tc>
          <w:tcPr>
            <w:tcW w:w="2120" w:type="dxa"/>
            <w:vMerge/>
            <w:vAlign w:val="center"/>
          </w:tcPr>
          <w:p w14:paraId="11B51E6E" w14:textId="77777777" w:rsidR="007654A1" w:rsidRPr="007654A1" w:rsidRDefault="007654A1" w:rsidP="007654A1">
            <w:pPr>
              <w:tabs>
                <w:tab w:val="left" w:pos="1365"/>
              </w:tabs>
              <w:jc w:val="center"/>
              <w:rPr>
                <w:lang w:eastAsia="en-US"/>
              </w:rPr>
            </w:pPr>
          </w:p>
        </w:tc>
        <w:tc>
          <w:tcPr>
            <w:tcW w:w="1552" w:type="dxa"/>
          </w:tcPr>
          <w:p w14:paraId="6C5D282B"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283" w:type="dxa"/>
            <w:vAlign w:val="center"/>
          </w:tcPr>
          <w:p w14:paraId="4CDADB07"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03117A7B"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5094797B" w14:textId="77777777" w:rsidR="007654A1" w:rsidRPr="007654A1" w:rsidRDefault="007654A1" w:rsidP="007654A1">
            <w:pPr>
              <w:tabs>
                <w:tab w:val="left" w:pos="1365"/>
              </w:tabs>
              <w:jc w:val="center"/>
              <w:rPr>
                <w:lang w:eastAsia="en-US"/>
              </w:rPr>
            </w:pPr>
            <w:r w:rsidRPr="007654A1">
              <w:rPr>
                <w:lang w:eastAsia="en-US"/>
              </w:rPr>
              <w:t>1531,78</w:t>
            </w:r>
          </w:p>
        </w:tc>
        <w:tc>
          <w:tcPr>
            <w:tcW w:w="1418" w:type="dxa"/>
            <w:vAlign w:val="center"/>
          </w:tcPr>
          <w:p w14:paraId="6B053162" w14:textId="77777777" w:rsidR="007654A1" w:rsidRPr="007654A1" w:rsidRDefault="007654A1" w:rsidP="007654A1">
            <w:pPr>
              <w:tabs>
                <w:tab w:val="left" w:pos="1365"/>
              </w:tabs>
              <w:jc w:val="center"/>
              <w:rPr>
                <w:lang w:eastAsia="en-US"/>
              </w:rPr>
            </w:pPr>
            <w:r w:rsidRPr="007654A1">
              <w:rPr>
                <w:lang w:eastAsia="en-US"/>
              </w:rPr>
              <w:t>1600,00</w:t>
            </w:r>
          </w:p>
        </w:tc>
      </w:tr>
      <w:tr w:rsidR="007654A1" w:rsidRPr="007654A1" w14:paraId="0DA350C3" w14:textId="77777777" w:rsidTr="00AE6253">
        <w:trPr>
          <w:trHeight w:val="147"/>
          <w:jc w:val="center"/>
        </w:trPr>
        <w:tc>
          <w:tcPr>
            <w:tcW w:w="710" w:type="dxa"/>
            <w:vAlign w:val="center"/>
          </w:tcPr>
          <w:p w14:paraId="7B3B3F2A" w14:textId="77777777" w:rsidR="007654A1" w:rsidRPr="007654A1" w:rsidRDefault="007654A1" w:rsidP="007654A1">
            <w:pPr>
              <w:tabs>
                <w:tab w:val="left" w:pos="1365"/>
              </w:tabs>
              <w:jc w:val="center"/>
              <w:rPr>
                <w:lang w:eastAsia="en-US"/>
              </w:rPr>
            </w:pPr>
            <w:r w:rsidRPr="007654A1">
              <w:rPr>
                <w:lang w:eastAsia="en-US"/>
              </w:rPr>
              <w:lastRenderedPageBreak/>
              <w:t>1</w:t>
            </w:r>
          </w:p>
        </w:tc>
        <w:tc>
          <w:tcPr>
            <w:tcW w:w="2120" w:type="dxa"/>
            <w:vAlign w:val="center"/>
          </w:tcPr>
          <w:p w14:paraId="2AF33AAD" w14:textId="77777777" w:rsidR="007654A1" w:rsidRPr="007654A1" w:rsidRDefault="007654A1" w:rsidP="007654A1">
            <w:pPr>
              <w:tabs>
                <w:tab w:val="left" w:pos="1365"/>
              </w:tabs>
              <w:jc w:val="center"/>
              <w:rPr>
                <w:lang w:eastAsia="en-US"/>
              </w:rPr>
            </w:pPr>
            <w:r w:rsidRPr="007654A1">
              <w:rPr>
                <w:lang w:eastAsia="en-US"/>
              </w:rPr>
              <w:t>2</w:t>
            </w:r>
          </w:p>
        </w:tc>
        <w:tc>
          <w:tcPr>
            <w:tcW w:w="1552" w:type="dxa"/>
          </w:tcPr>
          <w:p w14:paraId="501EC19C" w14:textId="77777777" w:rsidR="007654A1" w:rsidRPr="007654A1" w:rsidRDefault="007654A1" w:rsidP="007654A1">
            <w:pPr>
              <w:tabs>
                <w:tab w:val="left" w:pos="1365"/>
              </w:tabs>
              <w:jc w:val="center"/>
              <w:rPr>
                <w:color w:val="000000"/>
              </w:rPr>
            </w:pPr>
            <w:r w:rsidRPr="007654A1">
              <w:rPr>
                <w:color w:val="000000"/>
              </w:rPr>
              <w:t>3</w:t>
            </w:r>
          </w:p>
        </w:tc>
        <w:tc>
          <w:tcPr>
            <w:tcW w:w="1283" w:type="dxa"/>
            <w:vAlign w:val="center"/>
          </w:tcPr>
          <w:p w14:paraId="46F65171" w14:textId="77777777" w:rsidR="007654A1" w:rsidRPr="007654A1" w:rsidRDefault="007654A1" w:rsidP="007654A1">
            <w:pPr>
              <w:tabs>
                <w:tab w:val="left" w:pos="1365"/>
              </w:tabs>
              <w:jc w:val="center"/>
              <w:rPr>
                <w:color w:val="000000"/>
              </w:rPr>
            </w:pPr>
            <w:r w:rsidRPr="007654A1">
              <w:rPr>
                <w:color w:val="000000"/>
              </w:rPr>
              <w:t>4</w:t>
            </w:r>
          </w:p>
        </w:tc>
        <w:tc>
          <w:tcPr>
            <w:tcW w:w="1418" w:type="dxa"/>
            <w:vAlign w:val="center"/>
          </w:tcPr>
          <w:p w14:paraId="729F38BC" w14:textId="77777777" w:rsidR="007654A1" w:rsidRPr="007654A1" w:rsidRDefault="007654A1" w:rsidP="007654A1">
            <w:pPr>
              <w:tabs>
                <w:tab w:val="left" w:pos="1365"/>
              </w:tabs>
              <w:jc w:val="center"/>
              <w:rPr>
                <w:color w:val="000000"/>
              </w:rPr>
            </w:pPr>
            <w:r w:rsidRPr="007654A1">
              <w:rPr>
                <w:color w:val="000000"/>
              </w:rPr>
              <w:t>5</w:t>
            </w:r>
          </w:p>
        </w:tc>
        <w:tc>
          <w:tcPr>
            <w:tcW w:w="1417" w:type="dxa"/>
            <w:vAlign w:val="center"/>
          </w:tcPr>
          <w:p w14:paraId="61507895" w14:textId="77777777" w:rsidR="007654A1" w:rsidRPr="007654A1" w:rsidRDefault="007654A1" w:rsidP="007654A1">
            <w:pPr>
              <w:tabs>
                <w:tab w:val="left" w:pos="1365"/>
              </w:tabs>
              <w:jc w:val="center"/>
              <w:rPr>
                <w:lang w:eastAsia="en-US"/>
              </w:rPr>
            </w:pPr>
            <w:r w:rsidRPr="007654A1">
              <w:rPr>
                <w:lang w:eastAsia="en-US"/>
              </w:rPr>
              <w:t>6</w:t>
            </w:r>
          </w:p>
        </w:tc>
        <w:tc>
          <w:tcPr>
            <w:tcW w:w="1418" w:type="dxa"/>
          </w:tcPr>
          <w:p w14:paraId="672EE8BC"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75D14540" w14:textId="77777777" w:rsidTr="00AE6253">
        <w:trPr>
          <w:trHeight w:val="1284"/>
          <w:jc w:val="center"/>
        </w:trPr>
        <w:tc>
          <w:tcPr>
            <w:tcW w:w="710" w:type="dxa"/>
            <w:vAlign w:val="center"/>
          </w:tcPr>
          <w:p w14:paraId="4D5E01DC" w14:textId="77777777" w:rsidR="007654A1" w:rsidRPr="007654A1" w:rsidRDefault="007654A1" w:rsidP="007654A1">
            <w:pPr>
              <w:tabs>
                <w:tab w:val="left" w:pos="1365"/>
              </w:tabs>
              <w:jc w:val="center"/>
              <w:rPr>
                <w:lang w:eastAsia="en-US"/>
              </w:rPr>
            </w:pPr>
            <w:r w:rsidRPr="007654A1">
              <w:rPr>
                <w:lang w:eastAsia="en-US"/>
              </w:rPr>
              <w:t>1.9.</w:t>
            </w:r>
          </w:p>
        </w:tc>
        <w:tc>
          <w:tcPr>
            <w:tcW w:w="2120" w:type="dxa"/>
            <w:vMerge w:val="restart"/>
            <w:vAlign w:val="center"/>
          </w:tcPr>
          <w:p w14:paraId="2A7A3787" w14:textId="77777777" w:rsidR="007654A1" w:rsidRPr="007654A1" w:rsidRDefault="007654A1" w:rsidP="007654A1">
            <w:pPr>
              <w:tabs>
                <w:tab w:val="left" w:pos="1365"/>
              </w:tabs>
              <w:rPr>
                <w:lang w:eastAsia="en-US"/>
              </w:rPr>
            </w:pPr>
            <w:r w:rsidRPr="007654A1">
              <w:rPr>
                <w:bCs/>
              </w:rPr>
              <w:t xml:space="preserve">АО «Кузбассэнерго», ИНН </w:t>
            </w:r>
            <w:r w:rsidRPr="007654A1">
              <w:rPr>
                <w:lang w:eastAsia="en-US"/>
              </w:rPr>
              <w:t xml:space="preserve"> </w:t>
            </w:r>
            <w:r w:rsidRPr="007654A1">
              <w:rPr>
                <w:bCs/>
              </w:rPr>
              <w:t>4200000333</w:t>
            </w:r>
          </w:p>
        </w:tc>
        <w:tc>
          <w:tcPr>
            <w:tcW w:w="1552" w:type="dxa"/>
          </w:tcPr>
          <w:p w14:paraId="2DB11162"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7CF4A02F"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418" w:type="dxa"/>
            <w:vAlign w:val="center"/>
          </w:tcPr>
          <w:p w14:paraId="4FB22522"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00475F26" w14:textId="77777777" w:rsidR="007654A1" w:rsidRPr="007654A1" w:rsidRDefault="007654A1" w:rsidP="007654A1">
            <w:pPr>
              <w:tabs>
                <w:tab w:val="left" w:pos="1365"/>
              </w:tabs>
              <w:jc w:val="center"/>
              <w:rPr>
                <w:lang w:eastAsia="en-US"/>
              </w:rPr>
            </w:pPr>
            <w:r w:rsidRPr="007654A1">
              <w:rPr>
                <w:lang w:eastAsia="en-US"/>
              </w:rPr>
              <w:t>487,03</w:t>
            </w:r>
          </w:p>
        </w:tc>
        <w:tc>
          <w:tcPr>
            <w:tcW w:w="1418" w:type="dxa"/>
            <w:vAlign w:val="center"/>
          </w:tcPr>
          <w:p w14:paraId="4D19E775" w14:textId="77777777" w:rsidR="007654A1" w:rsidRPr="007654A1" w:rsidRDefault="007654A1" w:rsidP="007654A1">
            <w:pPr>
              <w:tabs>
                <w:tab w:val="left" w:pos="1365"/>
              </w:tabs>
              <w:jc w:val="center"/>
              <w:rPr>
                <w:lang w:eastAsia="en-US"/>
              </w:rPr>
            </w:pPr>
            <w:r w:rsidRPr="007654A1">
              <w:rPr>
                <w:lang w:eastAsia="en-US"/>
              </w:rPr>
              <w:t>509,00</w:t>
            </w:r>
          </w:p>
        </w:tc>
      </w:tr>
      <w:tr w:rsidR="007654A1" w:rsidRPr="007654A1" w14:paraId="6EA72B20" w14:textId="77777777" w:rsidTr="00AE6253">
        <w:trPr>
          <w:trHeight w:val="1287"/>
          <w:jc w:val="center"/>
        </w:trPr>
        <w:tc>
          <w:tcPr>
            <w:tcW w:w="710" w:type="dxa"/>
            <w:vAlign w:val="center"/>
          </w:tcPr>
          <w:p w14:paraId="785A96FE" w14:textId="77777777" w:rsidR="007654A1" w:rsidRPr="007654A1" w:rsidRDefault="007654A1" w:rsidP="007654A1">
            <w:pPr>
              <w:tabs>
                <w:tab w:val="left" w:pos="1365"/>
              </w:tabs>
              <w:jc w:val="center"/>
              <w:rPr>
                <w:lang w:eastAsia="en-US"/>
              </w:rPr>
            </w:pPr>
            <w:r w:rsidRPr="007654A1">
              <w:rPr>
                <w:lang w:eastAsia="en-US"/>
              </w:rPr>
              <w:t>1.10.</w:t>
            </w:r>
          </w:p>
        </w:tc>
        <w:tc>
          <w:tcPr>
            <w:tcW w:w="2120" w:type="dxa"/>
            <w:vMerge/>
          </w:tcPr>
          <w:p w14:paraId="465F7A18" w14:textId="77777777" w:rsidR="007654A1" w:rsidRPr="007654A1" w:rsidRDefault="007654A1" w:rsidP="007654A1">
            <w:pPr>
              <w:tabs>
                <w:tab w:val="left" w:pos="1365"/>
              </w:tabs>
              <w:rPr>
                <w:bCs/>
              </w:rPr>
            </w:pPr>
          </w:p>
        </w:tc>
        <w:tc>
          <w:tcPr>
            <w:tcW w:w="1552" w:type="dxa"/>
          </w:tcPr>
          <w:p w14:paraId="57DBD33E"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2743DA46"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418" w:type="dxa"/>
            <w:vAlign w:val="center"/>
          </w:tcPr>
          <w:p w14:paraId="711986B8"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7B523222" w14:textId="77777777" w:rsidR="007654A1" w:rsidRPr="007654A1" w:rsidRDefault="007654A1" w:rsidP="007654A1">
            <w:pPr>
              <w:tabs>
                <w:tab w:val="left" w:pos="1365"/>
              </w:tabs>
              <w:jc w:val="center"/>
              <w:rPr>
                <w:lang w:eastAsia="en-US"/>
              </w:rPr>
            </w:pPr>
            <w:r w:rsidRPr="007654A1">
              <w:rPr>
                <w:lang w:eastAsia="en-US"/>
              </w:rPr>
              <w:t>493,95</w:t>
            </w:r>
          </w:p>
        </w:tc>
        <w:tc>
          <w:tcPr>
            <w:tcW w:w="1418" w:type="dxa"/>
            <w:vAlign w:val="center"/>
          </w:tcPr>
          <w:p w14:paraId="1B5A34C5" w14:textId="77777777" w:rsidR="007654A1" w:rsidRPr="007654A1" w:rsidRDefault="007654A1" w:rsidP="007654A1">
            <w:pPr>
              <w:tabs>
                <w:tab w:val="left" w:pos="1365"/>
              </w:tabs>
              <w:jc w:val="center"/>
              <w:rPr>
                <w:lang w:eastAsia="en-US"/>
              </w:rPr>
            </w:pPr>
            <w:r w:rsidRPr="007654A1">
              <w:rPr>
                <w:lang w:eastAsia="en-US"/>
              </w:rPr>
              <w:t>516,00</w:t>
            </w:r>
          </w:p>
        </w:tc>
      </w:tr>
      <w:tr w:rsidR="007654A1" w:rsidRPr="007654A1" w14:paraId="5E689195" w14:textId="77777777" w:rsidTr="00AE6253">
        <w:trPr>
          <w:trHeight w:val="1577"/>
          <w:jc w:val="center"/>
        </w:trPr>
        <w:tc>
          <w:tcPr>
            <w:tcW w:w="710" w:type="dxa"/>
            <w:vAlign w:val="center"/>
          </w:tcPr>
          <w:p w14:paraId="1E2E685B" w14:textId="77777777" w:rsidR="007654A1" w:rsidRPr="007654A1" w:rsidRDefault="007654A1" w:rsidP="007654A1">
            <w:pPr>
              <w:tabs>
                <w:tab w:val="left" w:pos="1365"/>
              </w:tabs>
              <w:jc w:val="center"/>
              <w:rPr>
                <w:lang w:eastAsia="en-US"/>
              </w:rPr>
            </w:pPr>
            <w:r w:rsidRPr="007654A1">
              <w:rPr>
                <w:lang w:eastAsia="en-US"/>
              </w:rPr>
              <w:t>1.11.</w:t>
            </w:r>
          </w:p>
        </w:tc>
        <w:tc>
          <w:tcPr>
            <w:tcW w:w="2120" w:type="dxa"/>
            <w:vMerge/>
          </w:tcPr>
          <w:p w14:paraId="75663D1A" w14:textId="77777777" w:rsidR="007654A1" w:rsidRPr="007654A1" w:rsidRDefault="007654A1" w:rsidP="007654A1">
            <w:pPr>
              <w:tabs>
                <w:tab w:val="left" w:pos="1365"/>
              </w:tabs>
              <w:rPr>
                <w:bCs/>
              </w:rPr>
            </w:pPr>
          </w:p>
        </w:tc>
        <w:tc>
          <w:tcPr>
            <w:tcW w:w="1552" w:type="dxa"/>
          </w:tcPr>
          <w:p w14:paraId="6E430AAD"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283" w:type="dxa"/>
            <w:vAlign w:val="center"/>
          </w:tcPr>
          <w:p w14:paraId="1CFD6EFC"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418" w:type="dxa"/>
            <w:vAlign w:val="center"/>
          </w:tcPr>
          <w:p w14:paraId="41976ED2"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69834DBF" w14:textId="77777777" w:rsidR="007654A1" w:rsidRPr="007654A1" w:rsidRDefault="007654A1" w:rsidP="007654A1">
            <w:pPr>
              <w:tabs>
                <w:tab w:val="left" w:pos="1365"/>
              </w:tabs>
              <w:jc w:val="center"/>
              <w:rPr>
                <w:lang w:eastAsia="en-US"/>
              </w:rPr>
            </w:pPr>
            <w:r w:rsidRPr="007654A1">
              <w:rPr>
                <w:lang w:eastAsia="en-US"/>
              </w:rPr>
              <w:t>755,95</w:t>
            </w:r>
          </w:p>
        </w:tc>
        <w:tc>
          <w:tcPr>
            <w:tcW w:w="1418" w:type="dxa"/>
            <w:vAlign w:val="center"/>
          </w:tcPr>
          <w:p w14:paraId="6D4A81F5" w14:textId="77777777" w:rsidR="007654A1" w:rsidRPr="007654A1" w:rsidRDefault="007654A1" w:rsidP="007654A1">
            <w:pPr>
              <w:tabs>
                <w:tab w:val="left" w:pos="1365"/>
              </w:tabs>
              <w:jc w:val="center"/>
              <w:rPr>
                <w:lang w:eastAsia="en-US"/>
              </w:rPr>
            </w:pPr>
            <w:r w:rsidRPr="007654A1">
              <w:rPr>
                <w:lang w:eastAsia="en-US"/>
              </w:rPr>
              <w:t>790,00</w:t>
            </w:r>
          </w:p>
        </w:tc>
      </w:tr>
      <w:tr w:rsidR="007654A1" w:rsidRPr="007654A1" w14:paraId="26A9368A" w14:textId="77777777" w:rsidTr="00AE6253">
        <w:trPr>
          <w:trHeight w:val="1417"/>
          <w:jc w:val="center"/>
        </w:trPr>
        <w:tc>
          <w:tcPr>
            <w:tcW w:w="710" w:type="dxa"/>
            <w:vAlign w:val="center"/>
          </w:tcPr>
          <w:p w14:paraId="6CA5EB73" w14:textId="77777777" w:rsidR="007654A1" w:rsidRPr="007654A1" w:rsidRDefault="007654A1" w:rsidP="007654A1">
            <w:pPr>
              <w:tabs>
                <w:tab w:val="left" w:pos="1365"/>
              </w:tabs>
              <w:jc w:val="center"/>
              <w:rPr>
                <w:lang w:eastAsia="en-US"/>
              </w:rPr>
            </w:pPr>
            <w:r w:rsidRPr="007654A1">
              <w:rPr>
                <w:lang w:eastAsia="en-US"/>
              </w:rPr>
              <w:t>1.12.</w:t>
            </w:r>
          </w:p>
        </w:tc>
        <w:tc>
          <w:tcPr>
            <w:tcW w:w="2120" w:type="dxa"/>
            <w:vMerge/>
          </w:tcPr>
          <w:p w14:paraId="34469151" w14:textId="77777777" w:rsidR="007654A1" w:rsidRPr="007654A1" w:rsidRDefault="007654A1" w:rsidP="007654A1">
            <w:pPr>
              <w:tabs>
                <w:tab w:val="left" w:pos="1365"/>
              </w:tabs>
              <w:rPr>
                <w:bCs/>
              </w:rPr>
            </w:pPr>
          </w:p>
        </w:tc>
        <w:tc>
          <w:tcPr>
            <w:tcW w:w="1552" w:type="dxa"/>
          </w:tcPr>
          <w:p w14:paraId="124191B1" w14:textId="77777777" w:rsidR="007654A1" w:rsidRPr="007654A1" w:rsidRDefault="007654A1" w:rsidP="007654A1">
            <w:pPr>
              <w:tabs>
                <w:tab w:val="left" w:pos="1365"/>
              </w:tabs>
              <w:jc w:val="center"/>
              <w:rPr>
                <w:color w:val="000000"/>
              </w:rPr>
            </w:pPr>
            <w:r w:rsidRPr="007654A1">
              <w:rPr>
                <w:color w:val="000000"/>
              </w:rPr>
              <w:t>5-9- этажные многоквар-тирные и жилые дома</w:t>
            </w:r>
          </w:p>
        </w:tc>
        <w:tc>
          <w:tcPr>
            <w:tcW w:w="1283" w:type="dxa"/>
            <w:vAlign w:val="center"/>
          </w:tcPr>
          <w:p w14:paraId="787EEECA"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389BC421"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4ABFEC7F" w14:textId="77777777" w:rsidR="007654A1" w:rsidRPr="007654A1" w:rsidRDefault="007654A1" w:rsidP="007654A1">
            <w:pPr>
              <w:tabs>
                <w:tab w:val="left" w:pos="1365"/>
              </w:tabs>
              <w:jc w:val="center"/>
              <w:rPr>
                <w:lang w:eastAsia="en-US"/>
              </w:rPr>
            </w:pPr>
            <w:r w:rsidRPr="007654A1">
              <w:rPr>
                <w:lang w:eastAsia="en-US"/>
              </w:rPr>
              <w:t>882,58</w:t>
            </w:r>
          </w:p>
        </w:tc>
        <w:tc>
          <w:tcPr>
            <w:tcW w:w="1418" w:type="dxa"/>
            <w:vAlign w:val="center"/>
          </w:tcPr>
          <w:p w14:paraId="3FE09B0E" w14:textId="77777777" w:rsidR="007654A1" w:rsidRPr="007654A1" w:rsidRDefault="007654A1" w:rsidP="007654A1">
            <w:pPr>
              <w:tabs>
                <w:tab w:val="left" w:pos="1365"/>
              </w:tabs>
              <w:jc w:val="center"/>
              <w:rPr>
                <w:lang w:eastAsia="en-US"/>
              </w:rPr>
            </w:pPr>
            <w:r w:rsidRPr="007654A1">
              <w:rPr>
                <w:lang w:eastAsia="en-US"/>
              </w:rPr>
              <w:t>922,00</w:t>
            </w:r>
          </w:p>
        </w:tc>
      </w:tr>
      <w:tr w:rsidR="007654A1" w:rsidRPr="007654A1" w14:paraId="7D696992" w14:textId="77777777" w:rsidTr="00AE6253">
        <w:trPr>
          <w:trHeight w:val="525"/>
          <w:jc w:val="center"/>
        </w:trPr>
        <w:tc>
          <w:tcPr>
            <w:tcW w:w="9918" w:type="dxa"/>
            <w:gridSpan w:val="7"/>
            <w:vAlign w:val="center"/>
          </w:tcPr>
          <w:p w14:paraId="449E066D" w14:textId="77777777" w:rsidR="007654A1" w:rsidRPr="007654A1" w:rsidRDefault="007654A1" w:rsidP="007654A1">
            <w:pPr>
              <w:numPr>
                <w:ilvl w:val="0"/>
                <w:numId w:val="13"/>
              </w:numPr>
              <w:tabs>
                <w:tab w:val="left" w:pos="0"/>
              </w:tabs>
              <w:contextualSpacing/>
              <w:jc w:val="center"/>
              <w:rPr>
                <w:lang w:eastAsia="en-US"/>
              </w:rPr>
            </w:pPr>
            <w:r w:rsidRPr="007654A1">
              <w:rPr>
                <w:lang w:eastAsia="en-US"/>
              </w:rPr>
              <w:t>Тепловая энергия (мощность) в жилых домах после 1999 года постройки</w:t>
            </w:r>
          </w:p>
        </w:tc>
      </w:tr>
      <w:tr w:rsidR="007654A1" w:rsidRPr="007654A1" w14:paraId="1C712D35" w14:textId="77777777" w:rsidTr="00AE6253">
        <w:trPr>
          <w:trHeight w:val="1292"/>
          <w:jc w:val="center"/>
        </w:trPr>
        <w:tc>
          <w:tcPr>
            <w:tcW w:w="710" w:type="dxa"/>
            <w:vAlign w:val="center"/>
          </w:tcPr>
          <w:p w14:paraId="50040E68" w14:textId="77777777" w:rsidR="007654A1" w:rsidRPr="007654A1" w:rsidRDefault="007654A1" w:rsidP="007654A1">
            <w:pPr>
              <w:tabs>
                <w:tab w:val="left" w:pos="1365"/>
              </w:tabs>
              <w:jc w:val="center"/>
              <w:rPr>
                <w:lang w:eastAsia="en-US"/>
              </w:rPr>
            </w:pPr>
            <w:r w:rsidRPr="007654A1">
              <w:rPr>
                <w:lang w:eastAsia="en-US"/>
              </w:rPr>
              <w:t>2.1.</w:t>
            </w:r>
          </w:p>
        </w:tc>
        <w:tc>
          <w:tcPr>
            <w:tcW w:w="2120" w:type="dxa"/>
            <w:vMerge w:val="restart"/>
            <w:vAlign w:val="center"/>
          </w:tcPr>
          <w:p w14:paraId="46A99C19" w14:textId="77777777" w:rsidR="007654A1" w:rsidRPr="007654A1" w:rsidRDefault="007654A1" w:rsidP="007654A1">
            <w:pPr>
              <w:tabs>
                <w:tab w:val="left" w:pos="1365"/>
              </w:tabs>
              <w:rPr>
                <w:bCs/>
              </w:rPr>
            </w:pPr>
            <w:r w:rsidRPr="007654A1">
              <w:rPr>
                <w:lang w:eastAsia="en-US"/>
              </w:rPr>
              <w:t>ООО «Тепловая компания»,                          ИНН  4205389843</w:t>
            </w:r>
          </w:p>
        </w:tc>
        <w:tc>
          <w:tcPr>
            <w:tcW w:w="1552" w:type="dxa"/>
          </w:tcPr>
          <w:p w14:paraId="73D64FA2"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7FB9F0E9"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1B5C0C9D"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355CA127" w14:textId="77777777" w:rsidR="007654A1" w:rsidRPr="007654A1" w:rsidRDefault="007654A1" w:rsidP="007654A1">
            <w:pPr>
              <w:tabs>
                <w:tab w:val="left" w:pos="1365"/>
              </w:tabs>
              <w:jc w:val="center"/>
              <w:rPr>
                <w:lang w:eastAsia="en-US"/>
              </w:rPr>
            </w:pPr>
            <w:r w:rsidRPr="007654A1">
              <w:rPr>
                <w:lang w:eastAsia="en-US"/>
              </w:rPr>
              <w:t>2458,41</w:t>
            </w:r>
          </w:p>
        </w:tc>
        <w:tc>
          <w:tcPr>
            <w:tcW w:w="1418" w:type="dxa"/>
            <w:vAlign w:val="center"/>
          </w:tcPr>
          <w:p w14:paraId="3D9F1EE6" w14:textId="77777777" w:rsidR="007654A1" w:rsidRPr="007654A1" w:rsidRDefault="007654A1" w:rsidP="007654A1">
            <w:pPr>
              <w:tabs>
                <w:tab w:val="left" w:pos="1365"/>
              </w:tabs>
              <w:jc w:val="center"/>
              <w:rPr>
                <w:lang w:eastAsia="en-US"/>
              </w:rPr>
            </w:pPr>
            <w:r w:rsidRPr="007654A1">
              <w:rPr>
                <w:lang w:eastAsia="en-US"/>
              </w:rPr>
              <w:t>2569,00</w:t>
            </w:r>
          </w:p>
        </w:tc>
      </w:tr>
      <w:tr w:rsidR="007654A1" w:rsidRPr="007654A1" w14:paraId="55517888" w14:textId="77777777" w:rsidTr="00AE6253">
        <w:trPr>
          <w:trHeight w:val="1410"/>
          <w:jc w:val="center"/>
        </w:trPr>
        <w:tc>
          <w:tcPr>
            <w:tcW w:w="710" w:type="dxa"/>
            <w:vAlign w:val="center"/>
          </w:tcPr>
          <w:p w14:paraId="3CE000F4" w14:textId="77777777" w:rsidR="007654A1" w:rsidRPr="007654A1" w:rsidRDefault="007654A1" w:rsidP="007654A1">
            <w:pPr>
              <w:tabs>
                <w:tab w:val="left" w:pos="1365"/>
              </w:tabs>
              <w:jc w:val="center"/>
              <w:rPr>
                <w:lang w:eastAsia="en-US"/>
              </w:rPr>
            </w:pPr>
            <w:r w:rsidRPr="007654A1">
              <w:rPr>
                <w:lang w:eastAsia="en-US"/>
              </w:rPr>
              <w:t>2.2.</w:t>
            </w:r>
          </w:p>
        </w:tc>
        <w:tc>
          <w:tcPr>
            <w:tcW w:w="2120" w:type="dxa"/>
            <w:vMerge/>
          </w:tcPr>
          <w:p w14:paraId="78915B0B" w14:textId="77777777" w:rsidR="007654A1" w:rsidRPr="007654A1" w:rsidRDefault="007654A1" w:rsidP="007654A1">
            <w:pPr>
              <w:tabs>
                <w:tab w:val="left" w:pos="1365"/>
              </w:tabs>
              <w:rPr>
                <w:bCs/>
              </w:rPr>
            </w:pPr>
          </w:p>
        </w:tc>
        <w:tc>
          <w:tcPr>
            <w:tcW w:w="1552" w:type="dxa"/>
          </w:tcPr>
          <w:p w14:paraId="7B5E9CFE"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77B9C0F8"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2C2CDE4F"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50594C0C" w14:textId="77777777" w:rsidR="007654A1" w:rsidRPr="007654A1" w:rsidRDefault="007654A1" w:rsidP="007654A1">
            <w:pPr>
              <w:tabs>
                <w:tab w:val="left" w:pos="1365"/>
              </w:tabs>
              <w:jc w:val="center"/>
              <w:rPr>
                <w:lang w:eastAsia="en-US"/>
              </w:rPr>
            </w:pPr>
            <w:r w:rsidRPr="007654A1">
              <w:rPr>
                <w:lang w:eastAsia="en-US"/>
              </w:rPr>
              <w:t>2846,58</w:t>
            </w:r>
          </w:p>
        </w:tc>
        <w:tc>
          <w:tcPr>
            <w:tcW w:w="1418" w:type="dxa"/>
            <w:vAlign w:val="center"/>
          </w:tcPr>
          <w:p w14:paraId="0CC74FEA" w14:textId="77777777" w:rsidR="007654A1" w:rsidRPr="007654A1" w:rsidRDefault="007654A1" w:rsidP="007654A1">
            <w:pPr>
              <w:tabs>
                <w:tab w:val="left" w:pos="1365"/>
              </w:tabs>
              <w:jc w:val="center"/>
              <w:rPr>
                <w:lang w:eastAsia="en-US"/>
              </w:rPr>
            </w:pPr>
            <w:r w:rsidRPr="007654A1">
              <w:rPr>
                <w:lang w:eastAsia="en-US"/>
              </w:rPr>
              <w:t>2975,00</w:t>
            </w:r>
          </w:p>
        </w:tc>
      </w:tr>
      <w:tr w:rsidR="007654A1" w:rsidRPr="007654A1" w14:paraId="36481A94" w14:textId="77777777" w:rsidTr="00AE6253">
        <w:trPr>
          <w:trHeight w:val="1415"/>
          <w:jc w:val="center"/>
        </w:trPr>
        <w:tc>
          <w:tcPr>
            <w:tcW w:w="710" w:type="dxa"/>
            <w:vAlign w:val="center"/>
          </w:tcPr>
          <w:p w14:paraId="3189DFE9" w14:textId="77777777" w:rsidR="007654A1" w:rsidRPr="007654A1" w:rsidRDefault="007654A1" w:rsidP="007654A1">
            <w:pPr>
              <w:tabs>
                <w:tab w:val="left" w:pos="1365"/>
              </w:tabs>
              <w:jc w:val="center"/>
              <w:rPr>
                <w:lang w:eastAsia="en-US"/>
              </w:rPr>
            </w:pPr>
            <w:r w:rsidRPr="007654A1">
              <w:rPr>
                <w:lang w:eastAsia="en-US"/>
              </w:rPr>
              <w:t>2.3.</w:t>
            </w:r>
          </w:p>
        </w:tc>
        <w:tc>
          <w:tcPr>
            <w:tcW w:w="2120" w:type="dxa"/>
            <w:vMerge/>
          </w:tcPr>
          <w:p w14:paraId="115FB3B5"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1F7DD3DD"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39358619"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5664B7E"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506AF584" w14:textId="77777777" w:rsidR="007654A1" w:rsidRPr="007654A1" w:rsidRDefault="007654A1" w:rsidP="007654A1">
            <w:pPr>
              <w:tabs>
                <w:tab w:val="left" w:pos="1365"/>
              </w:tabs>
              <w:jc w:val="center"/>
              <w:rPr>
                <w:lang w:eastAsia="en-US"/>
              </w:rPr>
            </w:pPr>
            <w:r w:rsidRPr="007654A1">
              <w:rPr>
                <w:lang w:eastAsia="en-US"/>
              </w:rPr>
              <w:t>2935,00</w:t>
            </w:r>
          </w:p>
        </w:tc>
        <w:tc>
          <w:tcPr>
            <w:tcW w:w="1418" w:type="dxa"/>
            <w:tcBorders>
              <w:top w:val="single" w:sz="4" w:space="0" w:color="auto"/>
              <w:left w:val="single" w:sz="4" w:space="0" w:color="auto"/>
              <w:bottom w:val="single" w:sz="4" w:space="0" w:color="auto"/>
              <w:right w:val="single" w:sz="4" w:space="0" w:color="auto"/>
            </w:tcBorders>
            <w:vAlign w:val="center"/>
          </w:tcPr>
          <w:p w14:paraId="3259B381" w14:textId="77777777" w:rsidR="007654A1" w:rsidRPr="007654A1" w:rsidRDefault="007654A1" w:rsidP="007654A1">
            <w:pPr>
              <w:tabs>
                <w:tab w:val="left" w:pos="1365"/>
              </w:tabs>
              <w:jc w:val="center"/>
              <w:rPr>
                <w:lang w:eastAsia="en-US"/>
              </w:rPr>
            </w:pPr>
            <w:r w:rsidRPr="007654A1">
              <w:rPr>
                <w:lang w:eastAsia="en-US"/>
              </w:rPr>
              <w:t>3067,00</w:t>
            </w:r>
          </w:p>
        </w:tc>
      </w:tr>
      <w:tr w:rsidR="007654A1" w:rsidRPr="007654A1" w14:paraId="02FE57C3" w14:textId="77777777" w:rsidTr="00AE6253">
        <w:trPr>
          <w:trHeight w:val="1266"/>
          <w:jc w:val="center"/>
        </w:trPr>
        <w:tc>
          <w:tcPr>
            <w:tcW w:w="710" w:type="dxa"/>
            <w:vAlign w:val="center"/>
          </w:tcPr>
          <w:p w14:paraId="07307AE2" w14:textId="77777777" w:rsidR="007654A1" w:rsidRPr="007654A1" w:rsidRDefault="007654A1" w:rsidP="007654A1">
            <w:pPr>
              <w:tabs>
                <w:tab w:val="left" w:pos="1365"/>
              </w:tabs>
              <w:jc w:val="center"/>
              <w:rPr>
                <w:lang w:eastAsia="en-US"/>
              </w:rPr>
            </w:pPr>
            <w:r w:rsidRPr="007654A1">
              <w:rPr>
                <w:lang w:eastAsia="en-US"/>
              </w:rPr>
              <w:t>2.4.</w:t>
            </w:r>
          </w:p>
        </w:tc>
        <w:tc>
          <w:tcPr>
            <w:tcW w:w="2120" w:type="dxa"/>
            <w:vMerge/>
          </w:tcPr>
          <w:p w14:paraId="69E6DEC8"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58FD7EB7"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0FF30714"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9634083"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6FAECEE8" w14:textId="77777777" w:rsidR="007654A1" w:rsidRPr="007654A1" w:rsidRDefault="007654A1" w:rsidP="007654A1">
            <w:pPr>
              <w:tabs>
                <w:tab w:val="left" w:pos="1365"/>
              </w:tabs>
              <w:jc w:val="center"/>
              <w:rPr>
                <w:lang w:eastAsia="en-US"/>
              </w:rPr>
            </w:pPr>
            <w:r w:rsidRPr="007654A1">
              <w:rPr>
                <w:lang w:eastAsia="en-US"/>
              </w:rPr>
              <w:t>3005,00</w:t>
            </w:r>
          </w:p>
        </w:tc>
        <w:tc>
          <w:tcPr>
            <w:tcW w:w="1418" w:type="dxa"/>
            <w:tcBorders>
              <w:top w:val="single" w:sz="4" w:space="0" w:color="auto"/>
              <w:left w:val="single" w:sz="4" w:space="0" w:color="auto"/>
              <w:bottom w:val="single" w:sz="4" w:space="0" w:color="auto"/>
              <w:right w:val="single" w:sz="4" w:space="0" w:color="auto"/>
            </w:tcBorders>
            <w:vAlign w:val="center"/>
          </w:tcPr>
          <w:p w14:paraId="20449B16" w14:textId="77777777" w:rsidR="007654A1" w:rsidRPr="007654A1" w:rsidRDefault="007654A1" w:rsidP="007654A1">
            <w:pPr>
              <w:tabs>
                <w:tab w:val="left" w:pos="1365"/>
              </w:tabs>
              <w:jc w:val="center"/>
              <w:rPr>
                <w:lang w:eastAsia="en-US"/>
              </w:rPr>
            </w:pPr>
            <w:r w:rsidRPr="007654A1">
              <w:rPr>
                <w:lang w:eastAsia="en-US"/>
              </w:rPr>
              <w:t>3140,00</w:t>
            </w:r>
          </w:p>
        </w:tc>
      </w:tr>
      <w:tr w:rsidR="007654A1" w:rsidRPr="007654A1" w14:paraId="5821A082" w14:textId="77777777" w:rsidTr="00AE6253">
        <w:trPr>
          <w:trHeight w:val="1254"/>
          <w:jc w:val="center"/>
        </w:trPr>
        <w:tc>
          <w:tcPr>
            <w:tcW w:w="710" w:type="dxa"/>
            <w:vAlign w:val="center"/>
          </w:tcPr>
          <w:p w14:paraId="7279933A" w14:textId="77777777" w:rsidR="007654A1" w:rsidRPr="007654A1" w:rsidRDefault="007654A1" w:rsidP="007654A1">
            <w:pPr>
              <w:tabs>
                <w:tab w:val="left" w:pos="1365"/>
              </w:tabs>
              <w:jc w:val="center"/>
              <w:rPr>
                <w:lang w:eastAsia="en-US"/>
              </w:rPr>
            </w:pPr>
            <w:r w:rsidRPr="007654A1">
              <w:rPr>
                <w:lang w:eastAsia="en-US"/>
              </w:rPr>
              <w:t>2.5.</w:t>
            </w:r>
          </w:p>
        </w:tc>
        <w:tc>
          <w:tcPr>
            <w:tcW w:w="2120" w:type="dxa"/>
            <w:vMerge/>
          </w:tcPr>
          <w:p w14:paraId="3D120B8A"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78517416" w14:textId="77777777" w:rsidR="007654A1" w:rsidRPr="007654A1" w:rsidRDefault="007654A1" w:rsidP="007654A1">
            <w:pPr>
              <w:tabs>
                <w:tab w:val="left" w:pos="1365"/>
              </w:tabs>
              <w:jc w:val="center"/>
              <w:rPr>
                <w:color w:val="000000"/>
              </w:rPr>
            </w:pPr>
            <w:r w:rsidRPr="007654A1">
              <w:rPr>
                <w:color w:val="000000"/>
              </w:rPr>
              <w:t>9 -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67DF70B8"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1F41F16"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0D59331C"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320A81C8" w14:textId="77777777" w:rsidR="007654A1" w:rsidRPr="007654A1" w:rsidRDefault="007654A1" w:rsidP="007654A1">
            <w:pPr>
              <w:tabs>
                <w:tab w:val="left" w:pos="1365"/>
              </w:tabs>
              <w:jc w:val="center"/>
              <w:rPr>
                <w:lang w:eastAsia="en-US"/>
              </w:rPr>
            </w:pPr>
            <w:r w:rsidRPr="007654A1">
              <w:rPr>
                <w:lang w:eastAsia="en-US"/>
              </w:rPr>
              <w:t>3260,00</w:t>
            </w:r>
          </w:p>
        </w:tc>
      </w:tr>
      <w:tr w:rsidR="007654A1" w:rsidRPr="007654A1" w14:paraId="22E0C3BB" w14:textId="77777777" w:rsidTr="00AE6253">
        <w:trPr>
          <w:trHeight w:val="1254"/>
          <w:jc w:val="center"/>
        </w:trPr>
        <w:tc>
          <w:tcPr>
            <w:tcW w:w="710" w:type="dxa"/>
            <w:vAlign w:val="center"/>
          </w:tcPr>
          <w:p w14:paraId="1D1786AD" w14:textId="77777777" w:rsidR="007654A1" w:rsidRPr="007654A1" w:rsidRDefault="007654A1" w:rsidP="007654A1">
            <w:pPr>
              <w:tabs>
                <w:tab w:val="left" w:pos="1365"/>
              </w:tabs>
              <w:jc w:val="center"/>
              <w:rPr>
                <w:lang w:eastAsia="en-US"/>
              </w:rPr>
            </w:pPr>
            <w:r w:rsidRPr="007654A1">
              <w:rPr>
                <w:lang w:eastAsia="en-US"/>
              </w:rPr>
              <w:t>2.6.</w:t>
            </w:r>
          </w:p>
        </w:tc>
        <w:tc>
          <w:tcPr>
            <w:tcW w:w="2120" w:type="dxa"/>
            <w:vMerge/>
          </w:tcPr>
          <w:p w14:paraId="2A966075"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65FF3886" w14:textId="77777777" w:rsidR="007654A1" w:rsidRPr="007654A1" w:rsidRDefault="007654A1" w:rsidP="007654A1">
            <w:pPr>
              <w:tabs>
                <w:tab w:val="left" w:pos="1365"/>
              </w:tabs>
              <w:jc w:val="center"/>
              <w:rPr>
                <w:color w:val="000000"/>
              </w:rPr>
            </w:pPr>
            <w:r w:rsidRPr="007654A1">
              <w:rPr>
                <w:color w:val="000000"/>
              </w:rPr>
              <w:t>10 -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0B286C96"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8DA6C4B"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5E793CC1"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6C1CAB33" w14:textId="77777777" w:rsidR="007654A1" w:rsidRPr="007654A1" w:rsidRDefault="007654A1" w:rsidP="007654A1">
            <w:pPr>
              <w:tabs>
                <w:tab w:val="left" w:pos="1365"/>
              </w:tabs>
              <w:jc w:val="center"/>
              <w:rPr>
                <w:lang w:eastAsia="en-US"/>
              </w:rPr>
            </w:pPr>
            <w:r w:rsidRPr="007654A1">
              <w:rPr>
                <w:lang w:eastAsia="en-US"/>
              </w:rPr>
              <w:t>3260,00</w:t>
            </w:r>
          </w:p>
        </w:tc>
      </w:tr>
      <w:tr w:rsidR="007654A1" w:rsidRPr="007654A1" w14:paraId="7E9E51F3" w14:textId="77777777" w:rsidTr="00AE6253">
        <w:trPr>
          <w:trHeight w:val="147"/>
          <w:jc w:val="center"/>
        </w:trPr>
        <w:tc>
          <w:tcPr>
            <w:tcW w:w="710" w:type="dxa"/>
            <w:vAlign w:val="center"/>
          </w:tcPr>
          <w:p w14:paraId="23C1AEAF" w14:textId="77777777" w:rsidR="007654A1" w:rsidRPr="007654A1" w:rsidRDefault="007654A1" w:rsidP="007654A1">
            <w:pPr>
              <w:tabs>
                <w:tab w:val="left" w:pos="1365"/>
              </w:tabs>
              <w:jc w:val="center"/>
              <w:rPr>
                <w:lang w:eastAsia="en-US"/>
              </w:rPr>
            </w:pPr>
            <w:r w:rsidRPr="007654A1">
              <w:rPr>
                <w:lang w:eastAsia="en-US"/>
              </w:rPr>
              <w:lastRenderedPageBreak/>
              <w:t>1</w:t>
            </w:r>
          </w:p>
        </w:tc>
        <w:tc>
          <w:tcPr>
            <w:tcW w:w="2120" w:type="dxa"/>
          </w:tcPr>
          <w:p w14:paraId="58572991" w14:textId="77777777" w:rsidR="007654A1" w:rsidRPr="007654A1" w:rsidRDefault="007654A1" w:rsidP="007654A1">
            <w:pPr>
              <w:tabs>
                <w:tab w:val="left" w:pos="1365"/>
              </w:tabs>
              <w:jc w:val="center"/>
              <w:rPr>
                <w:bCs/>
              </w:rPr>
            </w:pPr>
            <w:r w:rsidRPr="007654A1">
              <w:rPr>
                <w:bCs/>
              </w:rPr>
              <w:t>2</w:t>
            </w:r>
          </w:p>
        </w:tc>
        <w:tc>
          <w:tcPr>
            <w:tcW w:w="1552" w:type="dxa"/>
            <w:tcBorders>
              <w:top w:val="single" w:sz="4" w:space="0" w:color="auto"/>
              <w:left w:val="single" w:sz="4" w:space="0" w:color="auto"/>
              <w:bottom w:val="single" w:sz="4" w:space="0" w:color="auto"/>
              <w:right w:val="single" w:sz="4" w:space="0" w:color="auto"/>
            </w:tcBorders>
          </w:tcPr>
          <w:p w14:paraId="22E29025" w14:textId="77777777" w:rsidR="007654A1" w:rsidRPr="007654A1" w:rsidRDefault="007654A1" w:rsidP="007654A1">
            <w:pPr>
              <w:tabs>
                <w:tab w:val="left" w:pos="1365"/>
              </w:tabs>
              <w:jc w:val="center"/>
              <w:rPr>
                <w:color w:val="000000"/>
              </w:rPr>
            </w:pPr>
            <w:r w:rsidRPr="007654A1">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68C0A791" w14:textId="77777777" w:rsidR="007654A1" w:rsidRPr="007654A1" w:rsidRDefault="007654A1" w:rsidP="007654A1">
            <w:pPr>
              <w:tabs>
                <w:tab w:val="left" w:pos="1365"/>
              </w:tabs>
              <w:jc w:val="center"/>
              <w:rPr>
                <w:color w:val="000000"/>
              </w:rPr>
            </w:pPr>
            <w:r w:rsidRPr="007654A1">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41E9547F" w14:textId="77777777" w:rsidR="007654A1" w:rsidRPr="007654A1" w:rsidRDefault="007654A1" w:rsidP="007654A1">
            <w:pPr>
              <w:tabs>
                <w:tab w:val="left" w:pos="1365"/>
              </w:tabs>
              <w:jc w:val="center"/>
              <w:rPr>
                <w:lang w:eastAsia="en-US"/>
              </w:rPr>
            </w:pPr>
            <w:r w:rsidRPr="007654A1">
              <w:rPr>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tcPr>
          <w:p w14:paraId="2F5B586A" w14:textId="77777777" w:rsidR="007654A1" w:rsidRPr="007654A1" w:rsidRDefault="007654A1" w:rsidP="007654A1">
            <w:pPr>
              <w:tabs>
                <w:tab w:val="left" w:pos="1365"/>
              </w:tabs>
              <w:jc w:val="center"/>
              <w:rPr>
                <w:lang w:eastAsia="en-US"/>
              </w:rPr>
            </w:pPr>
            <w:r w:rsidRPr="007654A1">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5E5BB0E6"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146F8EA0" w14:textId="77777777" w:rsidTr="00AE6253">
        <w:trPr>
          <w:trHeight w:val="859"/>
          <w:jc w:val="center"/>
        </w:trPr>
        <w:tc>
          <w:tcPr>
            <w:tcW w:w="710" w:type="dxa"/>
            <w:vAlign w:val="center"/>
          </w:tcPr>
          <w:p w14:paraId="1ABAD4C9" w14:textId="77777777" w:rsidR="007654A1" w:rsidRPr="007654A1" w:rsidRDefault="007654A1" w:rsidP="007654A1">
            <w:pPr>
              <w:tabs>
                <w:tab w:val="left" w:pos="1365"/>
              </w:tabs>
              <w:jc w:val="center"/>
              <w:rPr>
                <w:lang w:eastAsia="en-US"/>
              </w:rPr>
            </w:pPr>
            <w:r w:rsidRPr="007654A1">
              <w:rPr>
                <w:lang w:eastAsia="en-US"/>
              </w:rPr>
              <w:t>2.7.</w:t>
            </w:r>
          </w:p>
        </w:tc>
        <w:tc>
          <w:tcPr>
            <w:tcW w:w="2120" w:type="dxa"/>
            <w:vMerge w:val="restart"/>
            <w:vAlign w:val="center"/>
          </w:tcPr>
          <w:p w14:paraId="0C81E017" w14:textId="77777777" w:rsidR="007654A1" w:rsidRPr="007654A1" w:rsidRDefault="007654A1" w:rsidP="007654A1">
            <w:pPr>
              <w:tabs>
                <w:tab w:val="left" w:pos="1365"/>
              </w:tabs>
              <w:rPr>
                <w:bCs/>
              </w:rPr>
            </w:pPr>
            <w:r w:rsidRPr="007654A1">
              <w:rPr>
                <w:bCs/>
              </w:rPr>
              <w:t>ООО «УК «ЖилКомплекс», ИНН 4214039965</w:t>
            </w:r>
          </w:p>
        </w:tc>
        <w:tc>
          <w:tcPr>
            <w:tcW w:w="1552" w:type="dxa"/>
          </w:tcPr>
          <w:p w14:paraId="6D7E8741"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2A17AB98"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691EBE1C"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5B70147B" w14:textId="77777777" w:rsidR="007654A1" w:rsidRPr="007654A1" w:rsidRDefault="007654A1" w:rsidP="007654A1">
            <w:pPr>
              <w:tabs>
                <w:tab w:val="left" w:pos="1365"/>
              </w:tabs>
              <w:jc w:val="center"/>
              <w:rPr>
                <w:lang w:eastAsia="en-US"/>
              </w:rPr>
            </w:pPr>
            <w:r w:rsidRPr="007654A1">
              <w:rPr>
                <w:lang w:eastAsia="en-US"/>
              </w:rPr>
              <w:t>1959,48</w:t>
            </w:r>
          </w:p>
        </w:tc>
        <w:tc>
          <w:tcPr>
            <w:tcW w:w="1418" w:type="dxa"/>
            <w:vAlign w:val="center"/>
          </w:tcPr>
          <w:p w14:paraId="75CEAA7E" w14:textId="77777777" w:rsidR="007654A1" w:rsidRPr="007654A1" w:rsidRDefault="007654A1" w:rsidP="007654A1">
            <w:pPr>
              <w:tabs>
                <w:tab w:val="left" w:pos="1365"/>
              </w:tabs>
              <w:jc w:val="center"/>
              <w:rPr>
                <w:lang w:eastAsia="en-US"/>
              </w:rPr>
            </w:pPr>
            <w:r w:rsidRPr="007654A1">
              <w:rPr>
                <w:lang w:eastAsia="en-US"/>
              </w:rPr>
              <w:t>2047,60</w:t>
            </w:r>
          </w:p>
        </w:tc>
      </w:tr>
      <w:tr w:rsidR="007654A1" w:rsidRPr="007654A1" w14:paraId="39395A1E" w14:textId="77777777" w:rsidTr="00AE6253">
        <w:trPr>
          <w:trHeight w:val="874"/>
          <w:jc w:val="center"/>
        </w:trPr>
        <w:tc>
          <w:tcPr>
            <w:tcW w:w="710" w:type="dxa"/>
            <w:vAlign w:val="center"/>
          </w:tcPr>
          <w:p w14:paraId="16BF4481" w14:textId="77777777" w:rsidR="007654A1" w:rsidRPr="007654A1" w:rsidRDefault="007654A1" w:rsidP="007654A1">
            <w:pPr>
              <w:tabs>
                <w:tab w:val="left" w:pos="1365"/>
              </w:tabs>
              <w:jc w:val="center"/>
              <w:rPr>
                <w:lang w:eastAsia="en-US"/>
              </w:rPr>
            </w:pPr>
            <w:r w:rsidRPr="007654A1">
              <w:rPr>
                <w:lang w:eastAsia="en-US"/>
              </w:rPr>
              <w:t>2.8.</w:t>
            </w:r>
          </w:p>
        </w:tc>
        <w:tc>
          <w:tcPr>
            <w:tcW w:w="2120" w:type="dxa"/>
            <w:vMerge/>
            <w:vAlign w:val="center"/>
          </w:tcPr>
          <w:p w14:paraId="42B3BB11" w14:textId="77777777" w:rsidR="007654A1" w:rsidRPr="007654A1" w:rsidRDefault="007654A1" w:rsidP="007654A1">
            <w:pPr>
              <w:tabs>
                <w:tab w:val="left" w:pos="1365"/>
              </w:tabs>
              <w:rPr>
                <w:bCs/>
              </w:rPr>
            </w:pPr>
          </w:p>
        </w:tc>
        <w:tc>
          <w:tcPr>
            <w:tcW w:w="1552" w:type="dxa"/>
          </w:tcPr>
          <w:p w14:paraId="041C497B"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4C3BA00A"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26778DDB"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5389C574" w14:textId="77777777" w:rsidR="007654A1" w:rsidRPr="007654A1" w:rsidRDefault="007654A1" w:rsidP="007654A1">
            <w:pPr>
              <w:tabs>
                <w:tab w:val="left" w:pos="1365"/>
              </w:tabs>
              <w:jc w:val="center"/>
              <w:rPr>
                <w:lang w:eastAsia="en-US"/>
              </w:rPr>
            </w:pPr>
            <w:r w:rsidRPr="007654A1">
              <w:rPr>
                <w:lang w:eastAsia="en-US"/>
              </w:rPr>
              <w:t>2268,87</w:t>
            </w:r>
          </w:p>
        </w:tc>
        <w:tc>
          <w:tcPr>
            <w:tcW w:w="1418" w:type="dxa"/>
            <w:vAlign w:val="center"/>
          </w:tcPr>
          <w:p w14:paraId="6768C423" w14:textId="77777777" w:rsidR="007654A1" w:rsidRPr="007654A1" w:rsidRDefault="007654A1" w:rsidP="007654A1">
            <w:pPr>
              <w:tabs>
                <w:tab w:val="left" w:pos="1365"/>
              </w:tabs>
              <w:jc w:val="center"/>
              <w:rPr>
                <w:lang w:eastAsia="en-US"/>
              </w:rPr>
            </w:pPr>
            <w:r w:rsidRPr="007654A1">
              <w:rPr>
                <w:lang w:eastAsia="en-US"/>
              </w:rPr>
              <w:t>2371,00</w:t>
            </w:r>
          </w:p>
        </w:tc>
      </w:tr>
      <w:tr w:rsidR="007654A1" w:rsidRPr="007654A1" w14:paraId="53590A81" w14:textId="77777777" w:rsidTr="00AE6253">
        <w:trPr>
          <w:trHeight w:val="890"/>
          <w:jc w:val="center"/>
        </w:trPr>
        <w:tc>
          <w:tcPr>
            <w:tcW w:w="710" w:type="dxa"/>
            <w:vAlign w:val="center"/>
          </w:tcPr>
          <w:p w14:paraId="6842FDD9" w14:textId="77777777" w:rsidR="007654A1" w:rsidRPr="007654A1" w:rsidRDefault="007654A1" w:rsidP="007654A1">
            <w:pPr>
              <w:tabs>
                <w:tab w:val="left" w:pos="1365"/>
              </w:tabs>
              <w:jc w:val="center"/>
              <w:rPr>
                <w:lang w:eastAsia="en-US"/>
              </w:rPr>
            </w:pPr>
            <w:r w:rsidRPr="007654A1">
              <w:rPr>
                <w:lang w:eastAsia="en-US"/>
              </w:rPr>
              <w:t>2.9.</w:t>
            </w:r>
          </w:p>
        </w:tc>
        <w:tc>
          <w:tcPr>
            <w:tcW w:w="2120" w:type="dxa"/>
            <w:vMerge/>
            <w:vAlign w:val="center"/>
          </w:tcPr>
          <w:p w14:paraId="6D115C93" w14:textId="77777777" w:rsidR="007654A1" w:rsidRPr="007654A1" w:rsidRDefault="007654A1" w:rsidP="007654A1">
            <w:pPr>
              <w:tabs>
                <w:tab w:val="left" w:pos="1365"/>
              </w:tabs>
              <w:rPr>
                <w:bCs/>
              </w:rPr>
            </w:pPr>
          </w:p>
        </w:tc>
        <w:tc>
          <w:tcPr>
            <w:tcW w:w="1552" w:type="dxa"/>
          </w:tcPr>
          <w:p w14:paraId="4E195F13"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vAlign w:val="center"/>
          </w:tcPr>
          <w:p w14:paraId="3E61367E"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vAlign w:val="center"/>
          </w:tcPr>
          <w:p w14:paraId="32744A67"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325727F6"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54A4DA56" w14:textId="77777777" w:rsidR="007654A1" w:rsidRPr="007654A1" w:rsidRDefault="007654A1" w:rsidP="007654A1">
            <w:pPr>
              <w:tabs>
                <w:tab w:val="left" w:pos="1365"/>
              </w:tabs>
              <w:jc w:val="center"/>
              <w:rPr>
                <w:lang w:eastAsia="en-US"/>
              </w:rPr>
            </w:pPr>
            <w:r w:rsidRPr="007654A1">
              <w:rPr>
                <w:lang w:eastAsia="en-US"/>
              </w:rPr>
              <w:t>2460,00</w:t>
            </w:r>
          </w:p>
        </w:tc>
      </w:tr>
      <w:tr w:rsidR="007654A1" w:rsidRPr="007654A1" w14:paraId="60D062C9" w14:textId="77777777" w:rsidTr="00AE6253">
        <w:trPr>
          <w:trHeight w:val="906"/>
          <w:jc w:val="center"/>
        </w:trPr>
        <w:tc>
          <w:tcPr>
            <w:tcW w:w="710" w:type="dxa"/>
            <w:vAlign w:val="center"/>
          </w:tcPr>
          <w:p w14:paraId="19F4DAF8" w14:textId="77777777" w:rsidR="007654A1" w:rsidRPr="007654A1" w:rsidRDefault="007654A1" w:rsidP="007654A1">
            <w:pPr>
              <w:tabs>
                <w:tab w:val="left" w:pos="1365"/>
              </w:tabs>
              <w:jc w:val="center"/>
              <w:rPr>
                <w:lang w:eastAsia="en-US"/>
              </w:rPr>
            </w:pPr>
            <w:r w:rsidRPr="007654A1">
              <w:rPr>
                <w:lang w:eastAsia="en-US"/>
              </w:rPr>
              <w:t>2.10.</w:t>
            </w:r>
          </w:p>
        </w:tc>
        <w:tc>
          <w:tcPr>
            <w:tcW w:w="2120" w:type="dxa"/>
            <w:vMerge/>
            <w:vAlign w:val="center"/>
          </w:tcPr>
          <w:p w14:paraId="61812958" w14:textId="77777777" w:rsidR="007654A1" w:rsidRPr="007654A1" w:rsidRDefault="007654A1" w:rsidP="007654A1">
            <w:pPr>
              <w:tabs>
                <w:tab w:val="left" w:pos="1365"/>
              </w:tabs>
              <w:rPr>
                <w:bCs/>
              </w:rPr>
            </w:pPr>
          </w:p>
        </w:tc>
        <w:tc>
          <w:tcPr>
            <w:tcW w:w="1552" w:type="dxa"/>
          </w:tcPr>
          <w:p w14:paraId="331BF939" w14:textId="77777777" w:rsidR="007654A1" w:rsidRPr="007654A1" w:rsidRDefault="007654A1" w:rsidP="007654A1">
            <w:pPr>
              <w:tabs>
                <w:tab w:val="left" w:pos="1365"/>
              </w:tabs>
              <w:jc w:val="center"/>
              <w:rPr>
                <w:color w:val="000000"/>
              </w:rPr>
            </w:pPr>
            <w:r w:rsidRPr="007654A1">
              <w:rPr>
                <w:color w:val="000000"/>
              </w:rPr>
              <w:t>9 - этажные многоквар-тирные и жилые дома</w:t>
            </w:r>
          </w:p>
        </w:tc>
        <w:tc>
          <w:tcPr>
            <w:tcW w:w="1283" w:type="dxa"/>
            <w:vAlign w:val="center"/>
          </w:tcPr>
          <w:p w14:paraId="5334DAE5"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vAlign w:val="center"/>
          </w:tcPr>
          <w:p w14:paraId="2DBE5F3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7B5729D3"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59EC7EFC" w14:textId="77777777" w:rsidR="007654A1" w:rsidRPr="007654A1" w:rsidRDefault="007654A1" w:rsidP="007654A1">
            <w:pPr>
              <w:tabs>
                <w:tab w:val="left" w:pos="1365"/>
              </w:tabs>
              <w:jc w:val="center"/>
              <w:rPr>
                <w:lang w:eastAsia="en-US"/>
              </w:rPr>
            </w:pPr>
            <w:r w:rsidRPr="007654A1">
              <w:rPr>
                <w:lang w:eastAsia="en-US"/>
              </w:rPr>
              <w:t>2460,00</w:t>
            </w:r>
          </w:p>
        </w:tc>
      </w:tr>
      <w:tr w:rsidR="007654A1" w:rsidRPr="007654A1" w14:paraId="6FCAAF3F" w14:textId="77777777" w:rsidTr="00AE6253">
        <w:trPr>
          <w:trHeight w:val="794"/>
          <w:jc w:val="center"/>
        </w:trPr>
        <w:tc>
          <w:tcPr>
            <w:tcW w:w="710" w:type="dxa"/>
            <w:vAlign w:val="center"/>
          </w:tcPr>
          <w:p w14:paraId="356A9FAC" w14:textId="77777777" w:rsidR="007654A1" w:rsidRPr="007654A1" w:rsidRDefault="007654A1" w:rsidP="007654A1">
            <w:pPr>
              <w:tabs>
                <w:tab w:val="left" w:pos="1365"/>
              </w:tabs>
              <w:jc w:val="center"/>
              <w:rPr>
                <w:lang w:eastAsia="en-US"/>
              </w:rPr>
            </w:pPr>
            <w:r w:rsidRPr="007654A1">
              <w:rPr>
                <w:lang w:eastAsia="en-US"/>
              </w:rPr>
              <w:t>2.11.</w:t>
            </w:r>
          </w:p>
        </w:tc>
        <w:tc>
          <w:tcPr>
            <w:tcW w:w="2120" w:type="dxa"/>
            <w:vMerge/>
            <w:vAlign w:val="center"/>
          </w:tcPr>
          <w:p w14:paraId="567C5D7A" w14:textId="77777777" w:rsidR="007654A1" w:rsidRPr="007654A1" w:rsidRDefault="007654A1" w:rsidP="007654A1">
            <w:pPr>
              <w:tabs>
                <w:tab w:val="left" w:pos="1365"/>
              </w:tabs>
              <w:rPr>
                <w:bCs/>
              </w:rPr>
            </w:pPr>
          </w:p>
        </w:tc>
        <w:tc>
          <w:tcPr>
            <w:tcW w:w="1552" w:type="dxa"/>
          </w:tcPr>
          <w:p w14:paraId="7C1B02E9" w14:textId="77777777" w:rsidR="007654A1" w:rsidRPr="007654A1" w:rsidRDefault="007654A1" w:rsidP="007654A1">
            <w:pPr>
              <w:tabs>
                <w:tab w:val="left" w:pos="1365"/>
              </w:tabs>
              <w:jc w:val="center"/>
              <w:rPr>
                <w:color w:val="000000"/>
              </w:rPr>
            </w:pPr>
            <w:r w:rsidRPr="007654A1">
              <w:rPr>
                <w:color w:val="000000"/>
              </w:rPr>
              <w:t>10 - этажные многоквар-тирные и жилые дома</w:t>
            </w:r>
          </w:p>
        </w:tc>
        <w:tc>
          <w:tcPr>
            <w:tcW w:w="1283" w:type="dxa"/>
            <w:vAlign w:val="center"/>
          </w:tcPr>
          <w:p w14:paraId="334B8C92"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418" w:type="dxa"/>
            <w:vAlign w:val="center"/>
          </w:tcPr>
          <w:p w14:paraId="745C947A"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1EB90B8D"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3BFCE42F" w14:textId="77777777" w:rsidR="007654A1" w:rsidRPr="007654A1" w:rsidRDefault="007654A1" w:rsidP="007654A1">
            <w:pPr>
              <w:tabs>
                <w:tab w:val="left" w:pos="1365"/>
              </w:tabs>
              <w:jc w:val="center"/>
              <w:rPr>
                <w:lang w:eastAsia="en-US"/>
              </w:rPr>
            </w:pPr>
            <w:r w:rsidRPr="007654A1">
              <w:rPr>
                <w:lang w:eastAsia="en-US"/>
              </w:rPr>
              <w:t>2460,00</w:t>
            </w:r>
          </w:p>
        </w:tc>
      </w:tr>
      <w:tr w:rsidR="007654A1" w:rsidRPr="007654A1" w14:paraId="16C1329B" w14:textId="77777777" w:rsidTr="00AE6253">
        <w:trPr>
          <w:trHeight w:val="824"/>
          <w:jc w:val="center"/>
        </w:trPr>
        <w:tc>
          <w:tcPr>
            <w:tcW w:w="710" w:type="dxa"/>
            <w:vAlign w:val="center"/>
          </w:tcPr>
          <w:p w14:paraId="4DB1EB5D" w14:textId="77777777" w:rsidR="007654A1" w:rsidRPr="007654A1" w:rsidRDefault="007654A1" w:rsidP="007654A1">
            <w:pPr>
              <w:tabs>
                <w:tab w:val="left" w:pos="1365"/>
              </w:tabs>
              <w:jc w:val="center"/>
              <w:rPr>
                <w:lang w:eastAsia="en-US"/>
              </w:rPr>
            </w:pPr>
            <w:r w:rsidRPr="007654A1">
              <w:rPr>
                <w:lang w:eastAsia="en-US"/>
              </w:rPr>
              <w:t>2.12.</w:t>
            </w:r>
          </w:p>
        </w:tc>
        <w:tc>
          <w:tcPr>
            <w:tcW w:w="2120" w:type="dxa"/>
            <w:vMerge w:val="restart"/>
            <w:vAlign w:val="center"/>
          </w:tcPr>
          <w:p w14:paraId="3D9F22C8" w14:textId="77777777" w:rsidR="007654A1" w:rsidRPr="007654A1" w:rsidRDefault="007654A1" w:rsidP="007654A1">
            <w:pPr>
              <w:tabs>
                <w:tab w:val="left" w:pos="1365"/>
              </w:tabs>
              <w:rPr>
                <w:bCs/>
              </w:rPr>
            </w:pPr>
            <w:r w:rsidRPr="007654A1">
              <w:rPr>
                <w:bCs/>
              </w:rPr>
              <w:t>АО «Кузбассэнерго», ИНН  4200000333</w:t>
            </w:r>
          </w:p>
          <w:p w14:paraId="1D061DE3" w14:textId="77777777" w:rsidR="007654A1" w:rsidRPr="007654A1" w:rsidRDefault="007654A1" w:rsidP="007654A1">
            <w:pPr>
              <w:tabs>
                <w:tab w:val="left" w:pos="1365"/>
              </w:tabs>
              <w:rPr>
                <w:bCs/>
              </w:rPr>
            </w:pPr>
          </w:p>
        </w:tc>
        <w:tc>
          <w:tcPr>
            <w:tcW w:w="1552" w:type="dxa"/>
          </w:tcPr>
          <w:p w14:paraId="0EB54F08"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5CA596E8"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579B3A8A"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7921AE6D" w14:textId="77777777" w:rsidR="007654A1" w:rsidRPr="007654A1" w:rsidRDefault="007654A1" w:rsidP="007654A1">
            <w:pPr>
              <w:tabs>
                <w:tab w:val="left" w:pos="1365"/>
              </w:tabs>
              <w:jc w:val="center"/>
              <w:rPr>
                <w:lang w:eastAsia="en-US"/>
              </w:rPr>
            </w:pPr>
            <w:r w:rsidRPr="007654A1">
              <w:rPr>
                <w:lang w:eastAsia="en-US"/>
              </w:rPr>
              <w:t>1129,03</w:t>
            </w:r>
          </w:p>
        </w:tc>
        <w:tc>
          <w:tcPr>
            <w:tcW w:w="1418" w:type="dxa"/>
            <w:vAlign w:val="center"/>
          </w:tcPr>
          <w:p w14:paraId="1C2D73D3" w14:textId="77777777" w:rsidR="007654A1" w:rsidRPr="007654A1" w:rsidRDefault="007654A1" w:rsidP="007654A1">
            <w:pPr>
              <w:tabs>
                <w:tab w:val="left" w:pos="1365"/>
              </w:tabs>
              <w:jc w:val="center"/>
              <w:rPr>
                <w:lang w:eastAsia="en-US"/>
              </w:rPr>
            </w:pPr>
            <w:r w:rsidRPr="007654A1">
              <w:rPr>
                <w:lang w:eastAsia="en-US"/>
              </w:rPr>
              <w:t>1180,00</w:t>
            </w:r>
          </w:p>
        </w:tc>
      </w:tr>
      <w:tr w:rsidR="007654A1" w:rsidRPr="007654A1" w14:paraId="1E167139" w14:textId="77777777" w:rsidTr="00AE6253">
        <w:trPr>
          <w:trHeight w:val="968"/>
          <w:jc w:val="center"/>
        </w:trPr>
        <w:tc>
          <w:tcPr>
            <w:tcW w:w="710" w:type="dxa"/>
            <w:vAlign w:val="center"/>
          </w:tcPr>
          <w:p w14:paraId="0CBF2CB1" w14:textId="77777777" w:rsidR="007654A1" w:rsidRPr="007654A1" w:rsidRDefault="007654A1" w:rsidP="007654A1">
            <w:pPr>
              <w:tabs>
                <w:tab w:val="left" w:pos="1365"/>
              </w:tabs>
              <w:jc w:val="center"/>
              <w:rPr>
                <w:lang w:eastAsia="en-US"/>
              </w:rPr>
            </w:pPr>
            <w:r w:rsidRPr="007654A1">
              <w:rPr>
                <w:lang w:eastAsia="en-US"/>
              </w:rPr>
              <w:t>2.13.</w:t>
            </w:r>
          </w:p>
        </w:tc>
        <w:tc>
          <w:tcPr>
            <w:tcW w:w="2120" w:type="dxa"/>
            <w:vMerge/>
            <w:vAlign w:val="center"/>
          </w:tcPr>
          <w:p w14:paraId="1D22479D" w14:textId="77777777" w:rsidR="007654A1" w:rsidRPr="007654A1" w:rsidRDefault="007654A1" w:rsidP="007654A1">
            <w:pPr>
              <w:tabs>
                <w:tab w:val="left" w:pos="1365"/>
              </w:tabs>
              <w:rPr>
                <w:bCs/>
              </w:rPr>
            </w:pPr>
          </w:p>
        </w:tc>
        <w:tc>
          <w:tcPr>
            <w:tcW w:w="1552" w:type="dxa"/>
          </w:tcPr>
          <w:p w14:paraId="4722062F"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7F542318"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59D350BE"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1ACD8123" w14:textId="77777777" w:rsidR="007654A1" w:rsidRPr="007654A1" w:rsidRDefault="007654A1" w:rsidP="007654A1">
            <w:pPr>
              <w:tabs>
                <w:tab w:val="left" w:pos="1365"/>
              </w:tabs>
              <w:jc w:val="center"/>
              <w:rPr>
                <w:lang w:eastAsia="en-US"/>
              </w:rPr>
            </w:pPr>
            <w:r w:rsidRPr="007654A1">
              <w:rPr>
                <w:lang w:eastAsia="en-US"/>
              </w:rPr>
              <w:t>1307,29</w:t>
            </w:r>
          </w:p>
        </w:tc>
        <w:tc>
          <w:tcPr>
            <w:tcW w:w="1418" w:type="dxa"/>
            <w:vAlign w:val="center"/>
          </w:tcPr>
          <w:p w14:paraId="58DFD5B5" w14:textId="77777777" w:rsidR="007654A1" w:rsidRPr="007654A1" w:rsidRDefault="007654A1" w:rsidP="007654A1">
            <w:pPr>
              <w:tabs>
                <w:tab w:val="left" w:pos="1365"/>
              </w:tabs>
              <w:jc w:val="center"/>
              <w:rPr>
                <w:lang w:eastAsia="en-US"/>
              </w:rPr>
            </w:pPr>
            <w:r w:rsidRPr="007654A1">
              <w:rPr>
                <w:lang w:eastAsia="en-US"/>
              </w:rPr>
              <w:t>1366,00</w:t>
            </w:r>
          </w:p>
        </w:tc>
      </w:tr>
      <w:tr w:rsidR="007654A1" w:rsidRPr="007654A1" w14:paraId="5AF914F6" w14:textId="77777777" w:rsidTr="00AE6253">
        <w:trPr>
          <w:trHeight w:val="715"/>
          <w:jc w:val="center"/>
        </w:trPr>
        <w:tc>
          <w:tcPr>
            <w:tcW w:w="710" w:type="dxa"/>
            <w:vAlign w:val="center"/>
          </w:tcPr>
          <w:p w14:paraId="5E0263D5" w14:textId="77777777" w:rsidR="007654A1" w:rsidRPr="007654A1" w:rsidRDefault="007654A1" w:rsidP="007654A1">
            <w:pPr>
              <w:tabs>
                <w:tab w:val="left" w:pos="1365"/>
              </w:tabs>
              <w:jc w:val="center"/>
              <w:rPr>
                <w:lang w:eastAsia="en-US"/>
              </w:rPr>
            </w:pPr>
            <w:r w:rsidRPr="007654A1">
              <w:rPr>
                <w:lang w:eastAsia="en-US"/>
              </w:rPr>
              <w:t>2.14.</w:t>
            </w:r>
          </w:p>
        </w:tc>
        <w:tc>
          <w:tcPr>
            <w:tcW w:w="2120" w:type="dxa"/>
            <w:vMerge/>
            <w:vAlign w:val="center"/>
          </w:tcPr>
          <w:p w14:paraId="1CBCD133" w14:textId="77777777" w:rsidR="007654A1" w:rsidRPr="007654A1" w:rsidRDefault="007654A1" w:rsidP="007654A1">
            <w:pPr>
              <w:tabs>
                <w:tab w:val="left" w:pos="1365"/>
              </w:tabs>
              <w:rPr>
                <w:bCs/>
              </w:rPr>
            </w:pPr>
          </w:p>
        </w:tc>
        <w:tc>
          <w:tcPr>
            <w:tcW w:w="1552" w:type="dxa"/>
          </w:tcPr>
          <w:p w14:paraId="12B25DCF"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vAlign w:val="center"/>
          </w:tcPr>
          <w:p w14:paraId="5FC57E3A"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vAlign w:val="center"/>
          </w:tcPr>
          <w:p w14:paraId="36886178"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29100FBD" w14:textId="77777777" w:rsidR="007654A1" w:rsidRPr="007654A1" w:rsidRDefault="007654A1" w:rsidP="007654A1">
            <w:pPr>
              <w:tabs>
                <w:tab w:val="left" w:pos="1365"/>
              </w:tabs>
              <w:jc w:val="center"/>
              <w:rPr>
                <w:lang w:eastAsia="en-US"/>
              </w:rPr>
            </w:pPr>
            <w:r w:rsidRPr="007654A1">
              <w:rPr>
                <w:lang w:eastAsia="en-US"/>
              </w:rPr>
              <w:t>1347,83</w:t>
            </w:r>
          </w:p>
        </w:tc>
        <w:tc>
          <w:tcPr>
            <w:tcW w:w="1418" w:type="dxa"/>
            <w:vAlign w:val="center"/>
          </w:tcPr>
          <w:p w14:paraId="683882A6" w14:textId="77777777" w:rsidR="007654A1" w:rsidRPr="007654A1" w:rsidRDefault="007654A1" w:rsidP="007654A1">
            <w:pPr>
              <w:tabs>
                <w:tab w:val="left" w:pos="1365"/>
              </w:tabs>
              <w:jc w:val="center"/>
              <w:rPr>
                <w:lang w:eastAsia="en-US"/>
              </w:rPr>
            </w:pPr>
            <w:r w:rsidRPr="007654A1">
              <w:rPr>
                <w:lang w:eastAsia="en-US"/>
              </w:rPr>
              <w:t>1408,00</w:t>
            </w:r>
          </w:p>
        </w:tc>
      </w:tr>
      <w:tr w:rsidR="007654A1" w:rsidRPr="007654A1" w14:paraId="3D69B325" w14:textId="77777777" w:rsidTr="00AE6253">
        <w:trPr>
          <w:trHeight w:val="589"/>
          <w:jc w:val="center"/>
        </w:trPr>
        <w:tc>
          <w:tcPr>
            <w:tcW w:w="710" w:type="dxa"/>
            <w:vAlign w:val="center"/>
          </w:tcPr>
          <w:p w14:paraId="20A60879" w14:textId="77777777" w:rsidR="007654A1" w:rsidRPr="007654A1" w:rsidRDefault="007654A1" w:rsidP="007654A1">
            <w:pPr>
              <w:tabs>
                <w:tab w:val="left" w:pos="1365"/>
              </w:tabs>
              <w:jc w:val="center"/>
              <w:rPr>
                <w:lang w:eastAsia="en-US"/>
              </w:rPr>
            </w:pPr>
            <w:r w:rsidRPr="007654A1">
              <w:rPr>
                <w:lang w:eastAsia="en-US"/>
              </w:rPr>
              <w:t>2.15.</w:t>
            </w:r>
          </w:p>
        </w:tc>
        <w:tc>
          <w:tcPr>
            <w:tcW w:w="2120" w:type="dxa"/>
            <w:vMerge/>
            <w:vAlign w:val="center"/>
          </w:tcPr>
          <w:p w14:paraId="1C9FBB0A" w14:textId="77777777" w:rsidR="007654A1" w:rsidRPr="007654A1" w:rsidRDefault="007654A1" w:rsidP="007654A1">
            <w:pPr>
              <w:tabs>
                <w:tab w:val="left" w:pos="1365"/>
              </w:tabs>
              <w:rPr>
                <w:bCs/>
              </w:rPr>
            </w:pPr>
          </w:p>
        </w:tc>
        <w:tc>
          <w:tcPr>
            <w:tcW w:w="1552" w:type="dxa"/>
          </w:tcPr>
          <w:p w14:paraId="36D72123"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283" w:type="dxa"/>
            <w:vAlign w:val="center"/>
          </w:tcPr>
          <w:p w14:paraId="761EFF86"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vAlign w:val="center"/>
          </w:tcPr>
          <w:p w14:paraId="1E3DA048"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3D3AB383" w14:textId="77777777" w:rsidR="007654A1" w:rsidRPr="007654A1" w:rsidRDefault="007654A1" w:rsidP="007654A1">
            <w:pPr>
              <w:tabs>
                <w:tab w:val="left" w:pos="1365"/>
              </w:tabs>
              <w:jc w:val="center"/>
              <w:rPr>
                <w:lang w:eastAsia="en-US"/>
              </w:rPr>
            </w:pPr>
            <w:r w:rsidRPr="007654A1">
              <w:rPr>
                <w:lang w:eastAsia="en-US"/>
              </w:rPr>
              <w:t>1379,91</w:t>
            </w:r>
          </w:p>
        </w:tc>
        <w:tc>
          <w:tcPr>
            <w:tcW w:w="1418" w:type="dxa"/>
            <w:vAlign w:val="center"/>
          </w:tcPr>
          <w:p w14:paraId="10057BC3" w14:textId="77777777" w:rsidR="007654A1" w:rsidRPr="007654A1" w:rsidRDefault="007654A1" w:rsidP="007654A1">
            <w:pPr>
              <w:tabs>
                <w:tab w:val="left" w:pos="1365"/>
              </w:tabs>
              <w:jc w:val="center"/>
              <w:rPr>
                <w:lang w:eastAsia="en-US"/>
              </w:rPr>
            </w:pPr>
            <w:r w:rsidRPr="007654A1">
              <w:rPr>
                <w:lang w:eastAsia="en-US"/>
              </w:rPr>
              <w:t>1445,00</w:t>
            </w:r>
          </w:p>
        </w:tc>
      </w:tr>
      <w:tr w:rsidR="007654A1" w:rsidRPr="007654A1" w14:paraId="4A9E3D17" w14:textId="77777777" w:rsidTr="00AE6253">
        <w:trPr>
          <w:trHeight w:val="336"/>
          <w:jc w:val="center"/>
        </w:trPr>
        <w:tc>
          <w:tcPr>
            <w:tcW w:w="710" w:type="dxa"/>
            <w:vAlign w:val="center"/>
          </w:tcPr>
          <w:p w14:paraId="1B0A5AF9" w14:textId="77777777" w:rsidR="007654A1" w:rsidRPr="007654A1" w:rsidRDefault="007654A1" w:rsidP="007654A1">
            <w:pPr>
              <w:tabs>
                <w:tab w:val="left" w:pos="1365"/>
              </w:tabs>
              <w:jc w:val="center"/>
              <w:rPr>
                <w:lang w:eastAsia="en-US"/>
              </w:rPr>
            </w:pPr>
            <w:r w:rsidRPr="007654A1">
              <w:rPr>
                <w:lang w:eastAsia="en-US"/>
              </w:rPr>
              <w:t>2.16.</w:t>
            </w:r>
          </w:p>
        </w:tc>
        <w:tc>
          <w:tcPr>
            <w:tcW w:w="2120" w:type="dxa"/>
            <w:vMerge/>
            <w:vAlign w:val="center"/>
          </w:tcPr>
          <w:p w14:paraId="7750D5B3" w14:textId="77777777" w:rsidR="007654A1" w:rsidRPr="007654A1" w:rsidRDefault="007654A1" w:rsidP="007654A1">
            <w:pPr>
              <w:tabs>
                <w:tab w:val="left" w:pos="1365"/>
              </w:tabs>
              <w:rPr>
                <w:bCs/>
              </w:rPr>
            </w:pPr>
          </w:p>
        </w:tc>
        <w:tc>
          <w:tcPr>
            <w:tcW w:w="1552" w:type="dxa"/>
          </w:tcPr>
          <w:p w14:paraId="73232CA9" w14:textId="77777777" w:rsidR="007654A1" w:rsidRPr="007654A1" w:rsidRDefault="007654A1" w:rsidP="007654A1">
            <w:pPr>
              <w:tabs>
                <w:tab w:val="left" w:pos="1365"/>
              </w:tabs>
              <w:jc w:val="center"/>
              <w:rPr>
                <w:color w:val="000000"/>
              </w:rPr>
            </w:pPr>
            <w:r w:rsidRPr="007654A1">
              <w:rPr>
                <w:color w:val="000000"/>
              </w:rPr>
              <w:t>9 - этажные многоквар-тирные дома</w:t>
            </w:r>
          </w:p>
        </w:tc>
        <w:tc>
          <w:tcPr>
            <w:tcW w:w="1283" w:type="dxa"/>
            <w:vAlign w:val="center"/>
          </w:tcPr>
          <w:p w14:paraId="27753A52"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vAlign w:val="center"/>
          </w:tcPr>
          <w:p w14:paraId="574B170E"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76C067EC" w14:textId="77777777" w:rsidR="007654A1" w:rsidRPr="007654A1" w:rsidRDefault="007654A1" w:rsidP="007654A1">
            <w:pPr>
              <w:tabs>
                <w:tab w:val="left" w:pos="1365"/>
              </w:tabs>
              <w:jc w:val="center"/>
              <w:rPr>
                <w:lang w:eastAsia="en-US"/>
              </w:rPr>
            </w:pPr>
            <w:r w:rsidRPr="007654A1">
              <w:rPr>
                <w:lang w:eastAsia="en-US"/>
              </w:rPr>
              <w:t>1511,91</w:t>
            </w:r>
          </w:p>
        </w:tc>
        <w:tc>
          <w:tcPr>
            <w:tcW w:w="1418" w:type="dxa"/>
            <w:vAlign w:val="center"/>
          </w:tcPr>
          <w:p w14:paraId="4E5FC1E5" w14:textId="77777777" w:rsidR="007654A1" w:rsidRPr="007654A1" w:rsidRDefault="007654A1" w:rsidP="007654A1">
            <w:pPr>
              <w:tabs>
                <w:tab w:val="left" w:pos="1365"/>
              </w:tabs>
              <w:jc w:val="center"/>
              <w:rPr>
                <w:lang w:eastAsia="en-US"/>
              </w:rPr>
            </w:pPr>
            <w:r w:rsidRPr="007654A1">
              <w:rPr>
                <w:lang w:eastAsia="en-US"/>
              </w:rPr>
              <w:t>1580,00</w:t>
            </w:r>
          </w:p>
        </w:tc>
      </w:tr>
    </w:tbl>
    <w:p w14:paraId="339A7F76" w14:textId="77777777" w:rsidR="007654A1" w:rsidRPr="007654A1" w:rsidRDefault="007654A1" w:rsidP="007654A1">
      <w:pPr>
        <w:tabs>
          <w:tab w:val="left" w:pos="1365"/>
        </w:tabs>
        <w:jc w:val="both"/>
        <w:rPr>
          <w:sz w:val="28"/>
          <w:szCs w:val="28"/>
          <w:lang w:eastAsia="en-US"/>
        </w:rPr>
      </w:pPr>
    </w:p>
    <w:p w14:paraId="49189F1E" w14:textId="77777777" w:rsidR="007654A1" w:rsidRPr="007654A1" w:rsidRDefault="007654A1" w:rsidP="007654A1">
      <w:pPr>
        <w:tabs>
          <w:tab w:val="left" w:pos="1365"/>
        </w:tabs>
        <w:ind w:left="426" w:right="283" w:firstLine="1135"/>
        <w:jc w:val="both"/>
        <w:rPr>
          <w:sz w:val="28"/>
          <w:szCs w:val="28"/>
          <w:lang w:eastAsia="en-US"/>
        </w:rPr>
      </w:pPr>
      <w:bookmarkStart w:id="25" w:name="_Hlk85723092"/>
      <w:r w:rsidRPr="007654A1">
        <w:rPr>
          <w:sz w:val="28"/>
          <w:szCs w:val="28"/>
          <w:lang w:eastAsia="en-US"/>
        </w:rPr>
        <w:t>* Льготные тарифы установлены с учетом пункта 6 статьи 168 Налогового кодекса Российской Федерации (часть вторая).</w:t>
      </w:r>
    </w:p>
    <w:p w14:paraId="509D2627" w14:textId="77777777" w:rsidR="007654A1" w:rsidRPr="007654A1" w:rsidRDefault="007654A1" w:rsidP="007654A1">
      <w:pPr>
        <w:tabs>
          <w:tab w:val="left" w:pos="1365"/>
        </w:tabs>
        <w:ind w:left="426" w:right="283" w:firstLine="1135"/>
        <w:jc w:val="both"/>
        <w:rPr>
          <w:sz w:val="28"/>
          <w:szCs w:val="28"/>
          <w:lang w:eastAsia="en-US"/>
        </w:rPr>
      </w:pPr>
      <w:r w:rsidRPr="007654A1">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37CD815B" w14:textId="77777777" w:rsidR="007654A1" w:rsidRPr="007654A1" w:rsidRDefault="007654A1" w:rsidP="007654A1">
      <w:pPr>
        <w:ind w:left="426" w:right="283" w:firstLine="1135"/>
        <w:jc w:val="both"/>
        <w:rPr>
          <w:sz w:val="28"/>
          <w:szCs w:val="28"/>
          <w:lang w:eastAsia="en-US"/>
        </w:rPr>
      </w:pPr>
      <w:r w:rsidRPr="007654A1">
        <w:rPr>
          <w:sz w:val="28"/>
          <w:szCs w:val="28"/>
          <w:lang w:eastAsia="en-US"/>
        </w:rPr>
        <w:lastRenderedPageBreak/>
        <w:t xml:space="preserve">*** Нормативы потребления коммунальной услуги по отоплению утверждены Приказом </w:t>
      </w:r>
      <w:r w:rsidRPr="007654A1">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654A1">
        <w:rPr>
          <w:sz w:val="28"/>
          <w:szCs w:val="28"/>
          <w:lang w:eastAsia="en-US"/>
        </w:rPr>
        <w:t xml:space="preserve"> </w:t>
      </w:r>
    </w:p>
    <w:bookmarkEnd w:id="25"/>
    <w:p w14:paraId="61E85C12" w14:textId="77777777" w:rsidR="007654A1" w:rsidRPr="007654A1" w:rsidRDefault="007654A1" w:rsidP="007654A1">
      <w:pPr>
        <w:ind w:left="-284" w:firstLine="284"/>
        <w:jc w:val="both"/>
        <w:rPr>
          <w:sz w:val="28"/>
          <w:szCs w:val="28"/>
          <w:lang w:eastAsia="en-US"/>
        </w:rPr>
      </w:pPr>
      <w:r w:rsidRPr="007654A1">
        <w:rPr>
          <w:sz w:val="28"/>
          <w:szCs w:val="28"/>
          <w:lang w:eastAsia="en-US"/>
        </w:rPr>
        <w:t xml:space="preserve">                                     </w:t>
      </w:r>
    </w:p>
    <w:p w14:paraId="2A20FA7A" w14:textId="77777777" w:rsidR="007654A1" w:rsidRPr="007654A1" w:rsidRDefault="007654A1" w:rsidP="007654A1">
      <w:pPr>
        <w:tabs>
          <w:tab w:val="left" w:pos="1985"/>
        </w:tabs>
        <w:ind w:left="4962"/>
        <w:jc w:val="center"/>
        <w:rPr>
          <w:sz w:val="28"/>
          <w:szCs w:val="28"/>
        </w:rPr>
      </w:pPr>
    </w:p>
    <w:p w14:paraId="4E35EF4A" w14:textId="77777777" w:rsidR="007654A1" w:rsidRPr="007654A1" w:rsidRDefault="007654A1" w:rsidP="007654A1">
      <w:pPr>
        <w:tabs>
          <w:tab w:val="left" w:pos="1985"/>
        </w:tabs>
        <w:ind w:left="4962"/>
        <w:jc w:val="center"/>
        <w:rPr>
          <w:sz w:val="28"/>
          <w:szCs w:val="28"/>
        </w:rPr>
      </w:pPr>
    </w:p>
    <w:p w14:paraId="0629C2FA" w14:textId="77777777" w:rsidR="007654A1" w:rsidRPr="007654A1" w:rsidRDefault="007654A1" w:rsidP="007654A1">
      <w:pPr>
        <w:tabs>
          <w:tab w:val="left" w:pos="1985"/>
        </w:tabs>
        <w:ind w:left="4962"/>
        <w:jc w:val="center"/>
        <w:rPr>
          <w:sz w:val="28"/>
          <w:szCs w:val="28"/>
        </w:rPr>
      </w:pPr>
    </w:p>
    <w:p w14:paraId="0B29A32D" w14:textId="77777777" w:rsidR="007654A1" w:rsidRPr="007654A1" w:rsidRDefault="007654A1" w:rsidP="007654A1">
      <w:pPr>
        <w:tabs>
          <w:tab w:val="left" w:pos="1985"/>
        </w:tabs>
        <w:ind w:left="4962"/>
        <w:jc w:val="center"/>
        <w:rPr>
          <w:sz w:val="28"/>
          <w:szCs w:val="28"/>
        </w:rPr>
      </w:pPr>
    </w:p>
    <w:p w14:paraId="5765AB38" w14:textId="77777777" w:rsidR="007654A1" w:rsidRPr="007654A1" w:rsidRDefault="007654A1" w:rsidP="007654A1">
      <w:pPr>
        <w:tabs>
          <w:tab w:val="left" w:pos="1985"/>
        </w:tabs>
        <w:ind w:left="4962"/>
        <w:jc w:val="center"/>
        <w:rPr>
          <w:sz w:val="28"/>
          <w:szCs w:val="28"/>
        </w:rPr>
      </w:pPr>
    </w:p>
    <w:p w14:paraId="7266742F" w14:textId="77777777" w:rsidR="007654A1" w:rsidRPr="007654A1" w:rsidRDefault="007654A1" w:rsidP="007654A1">
      <w:pPr>
        <w:tabs>
          <w:tab w:val="left" w:pos="1985"/>
        </w:tabs>
        <w:ind w:left="4962"/>
        <w:jc w:val="center"/>
        <w:rPr>
          <w:sz w:val="28"/>
          <w:szCs w:val="28"/>
        </w:rPr>
      </w:pPr>
    </w:p>
    <w:p w14:paraId="5F841E0B" w14:textId="77777777" w:rsidR="007654A1" w:rsidRPr="007654A1" w:rsidRDefault="007654A1" w:rsidP="007654A1">
      <w:pPr>
        <w:tabs>
          <w:tab w:val="left" w:pos="1985"/>
        </w:tabs>
        <w:ind w:left="4962"/>
        <w:jc w:val="center"/>
        <w:rPr>
          <w:sz w:val="28"/>
          <w:szCs w:val="28"/>
        </w:rPr>
      </w:pPr>
    </w:p>
    <w:p w14:paraId="6A816648" w14:textId="77777777" w:rsidR="007654A1" w:rsidRPr="007654A1" w:rsidRDefault="007654A1" w:rsidP="007654A1">
      <w:pPr>
        <w:tabs>
          <w:tab w:val="left" w:pos="1985"/>
        </w:tabs>
        <w:ind w:left="4962"/>
        <w:jc w:val="center"/>
        <w:rPr>
          <w:sz w:val="28"/>
          <w:szCs w:val="28"/>
        </w:rPr>
      </w:pPr>
    </w:p>
    <w:p w14:paraId="013DD3A4" w14:textId="77777777" w:rsidR="007654A1" w:rsidRPr="007654A1" w:rsidRDefault="007654A1" w:rsidP="007654A1">
      <w:pPr>
        <w:tabs>
          <w:tab w:val="left" w:pos="1985"/>
        </w:tabs>
        <w:ind w:left="4962"/>
        <w:jc w:val="center"/>
        <w:rPr>
          <w:sz w:val="28"/>
          <w:szCs w:val="28"/>
        </w:rPr>
      </w:pPr>
    </w:p>
    <w:p w14:paraId="3BECFB3E" w14:textId="77777777" w:rsidR="007654A1" w:rsidRPr="007654A1" w:rsidRDefault="007654A1" w:rsidP="007654A1">
      <w:pPr>
        <w:tabs>
          <w:tab w:val="left" w:pos="1985"/>
        </w:tabs>
        <w:ind w:left="4962"/>
        <w:jc w:val="center"/>
        <w:rPr>
          <w:sz w:val="28"/>
          <w:szCs w:val="28"/>
        </w:rPr>
      </w:pPr>
    </w:p>
    <w:p w14:paraId="0D6F4A00" w14:textId="77777777" w:rsidR="007654A1" w:rsidRPr="007654A1" w:rsidRDefault="007654A1" w:rsidP="007654A1">
      <w:pPr>
        <w:tabs>
          <w:tab w:val="left" w:pos="1985"/>
        </w:tabs>
        <w:ind w:left="4962"/>
        <w:jc w:val="center"/>
        <w:rPr>
          <w:sz w:val="28"/>
          <w:szCs w:val="28"/>
        </w:rPr>
      </w:pPr>
    </w:p>
    <w:p w14:paraId="0176A417" w14:textId="77777777" w:rsidR="007654A1" w:rsidRPr="007654A1" w:rsidRDefault="007654A1" w:rsidP="007654A1">
      <w:pPr>
        <w:tabs>
          <w:tab w:val="left" w:pos="1985"/>
        </w:tabs>
        <w:ind w:left="4962"/>
        <w:jc w:val="center"/>
        <w:rPr>
          <w:sz w:val="28"/>
          <w:szCs w:val="28"/>
        </w:rPr>
      </w:pPr>
    </w:p>
    <w:p w14:paraId="3F81C1C6" w14:textId="77777777" w:rsidR="007654A1" w:rsidRPr="007654A1" w:rsidRDefault="007654A1" w:rsidP="007654A1">
      <w:pPr>
        <w:tabs>
          <w:tab w:val="left" w:pos="1985"/>
        </w:tabs>
        <w:ind w:left="4962"/>
        <w:jc w:val="center"/>
        <w:rPr>
          <w:sz w:val="28"/>
          <w:szCs w:val="28"/>
        </w:rPr>
      </w:pPr>
    </w:p>
    <w:p w14:paraId="6FF3A457" w14:textId="77777777" w:rsidR="007654A1" w:rsidRPr="007654A1" w:rsidRDefault="007654A1" w:rsidP="007654A1">
      <w:pPr>
        <w:tabs>
          <w:tab w:val="left" w:pos="1985"/>
        </w:tabs>
        <w:ind w:left="4962"/>
        <w:jc w:val="center"/>
        <w:rPr>
          <w:sz w:val="28"/>
          <w:szCs w:val="28"/>
        </w:rPr>
      </w:pPr>
    </w:p>
    <w:p w14:paraId="70F499FC" w14:textId="77777777" w:rsidR="007654A1" w:rsidRPr="007654A1" w:rsidRDefault="007654A1" w:rsidP="007654A1">
      <w:pPr>
        <w:tabs>
          <w:tab w:val="left" w:pos="1985"/>
        </w:tabs>
        <w:ind w:left="4962"/>
        <w:jc w:val="center"/>
        <w:rPr>
          <w:sz w:val="28"/>
          <w:szCs w:val="28"/>
        </w:rPr>
      </w:pPr>
    </w:p>
    <w:p w14:paraId="72C44677" w14:textId="77777777" w:rsidR="007654A1" w:rsidRPr="007654A1" w:rsidRDefault="007654A1" w:rsidP="007654A1">
      <w:pPr>
        <w:tabs>
          <w:tab w:val="left" w:pos="1985"/>
        </w:tabs>
        <w:ind w:left="4962"/>
        <w:jc w:val="center"/>
        <w:rPr>
          <w:sz w:val="28"/>
          <w:szCs w:val="28"/>
        </w:rPr>
      </w:pPr>
    </w:p>
    <w:p w14:paraId="6ED02F0D" w14:textId="77777777" w:rsidR="007654A1" w:rsidRPr="007654A1" w:rsidRDefault="007654A1" w:rsidP="007654A1">
      <w:pPr>
        <w:tabs>
          <w:tab w:val="left" w:pos="1985"/>
        </w:tabs>
        <w:ind w:left="4962"/>
        <w:jc w:val="center"/>
        <w:rPr>
          <w:sz w:val="28"/>
          <w:szCs w:val="28"/>
        </w:rPr>
      </w:pPr>
    </w:p>
    <w:p w14:paraId="43A9EE3F" w14:textId="77777777" w:rsidR="007654A1" w:rsidRPr="007654A1" w:rsidRDefault="007654A1" w:rsidP="007654A1">
      <w:pPr>
        <w:tabs>
          <w:tab w:val="left" w:pos="1985"/>
        </w:tabs>
        <w:ind w:left="4962"/>
        <w:jc w:val="center"/>
        <w:rPr>
          <w:sz w:val="28"/>
          <w:szCs w:val="28"/>
        </w:rPr>
      </w:pPr>
    </w:p>
    <w:p w14:paraId="6925CFB6" w14:textId="77777777" w:rsidR="007654A1" w:rsidRPr="007654A1" w:rsidRDefault="007654A1" w:rsidP="007654A1">
      <w:pPr>
        <w:tabs>
          <w:tab w:val="left" w:pos="1985"/>
        </w:tabs>
        <w:ind w:left="4962"/>
        <w:jc w:val="center"/>
        <w:rPr>
          <w:sz w:val="28"/>
          <w:szCs w:val="28"/>
        </w:rPr>
      </w:pPr>
    </w:p>
    <w:p w14:paraId="6A9E5760" w14:textId="77777777" w:rsidR="007654A1" w:rsidRPr="007654A1" w:rsidRDefault="007654A1" w:rsidP="007654A1">
      <w:pPr>
        <w:tabs>
          <w:tab w:val="left" w:pos="1985"/>
        </w:tabs>
        <w:ind w:left="4962"/>
        <w:jc w:val="center"/>
        <w:rPr>
          <w:sz w:val="28"/>
          <w:szCs w:val="28"/>
        </w:rPr>
      </w:pPr>
    </w:p>
    <w:p w14:paraId="578AEB0B" w14:textId="77777777" w:rsidR="007654A1" w:rsidRPr="007654A1" w:rsidRDefault="007654A1" w:rsidP="007654A1">
      <w:pPr>
        <w:tabs>
          <w:tab w:val="left" w:pos="1985"/>
        </w:tabs>
        <w:ind w:left="4962"/>
        <w:jc w:val="center"/>
        <w:rPr>
          <w:sz w:val="28"/>
          <w:szCs w:val="28"/>
        </w:rPr>
      </w:pPr>
    </w:p>
    <w:p w14:paraId="0767F7CA" w14:textId="77777777" w:rsidR="007654A1" w:rsidRPr="007654A1" w:rsidRDefault="007654A1" w:rsidP="007654A1">
      <w:pPr>
        <w:tabs>
          <w:tab w:val="left" w:pos="1985"/>
        </w:tabs>
        <w:ind w:left="4962"/>
        <w:jc w:val="center"/>
        <w:rPr>
          <w:sz w:val="28"/>
          <w:szCs w:val="28"/>
        </w:rPr>
      </w:pPr>
    </w:p>
    <w:p w14:paraId="3A99BE59" w14:textId="77777777" w:rsidR="007654A1" w:rsidRPr="007654A1" w:rsidRDefault="007654A1" w:rsidP="007654A1">
      <w:pPr>
        <w:tabs>
          <w:tab w:val="left" w:pos="1985"/>
        </w:tabs>
        <w:ind w:left="4962"/>
        <w:jc w:val="center"/>
        <w:rPr>
          <w:sz w:val="28"/>
          <w:szCs w:val="28"/>
        </w:rPr>
      </w:pPr>
    </w:p>
    <w:p w14:paraId="37283E7D" w14:textId="77777777" w:rsidR="007654A1" w:rsidRPr="007654A1" w:rsidRDefault="007654A1" w:rsidP="007654A1">
      <w:pPr>
        <w:tabs>
          <w:tab w:val="left" w:pos="1985"/>
        </w:tabs>
        <w:ind w:left="4962"/>
        <w:jc w:val="center"/>
        <w:rPr>
          <w:sz w:val="28"/>
          <w:szCs w:val="28"/>
        </w:rPr>
      </w:pPr>
    </w:p>
    <w:p w14:paraId="1DF2194E" w14:textId="77777777" w:rsidR="007654A1" w:rsidRPr="007654A1" w:rsidRDefault="007654A1" w:rsidP="007654A1">
      <w:pPr>
        <w:tabs>
          <w:tab w:val="left" w:pos="1985"/>
        </w:tabs>
        <w:ind w:left="4962"/>
        <w:jc w:val="center"/>
        <w:rPr>
          <w:sz w:val="28"/>
          <w:szCs w:val="28"/>
        </w:rPr>
      </w:pPr>
    </w:p>
    <w:p w14:paraId="6BC17B48" w14:textId="77777777" w:rsidR="007654A1" w:rsidRPr="007654A1" w:rsidRDefault="007654A1" w:rsidP="007654A1">
      <w:pPr>
        <w:tabs>
          <w:tab w:val="left" w:pos="1985"/>
        </w:tabs>
        <w:ind w:left="4962"/>
        <w:jc w:val="center"/>
        <w:rPr>
          <w:sz w:val="28"/>
          <w:szCs w:val="28"/>
        </w:rPr>
      </w:pPr>
    </w:p>
    <w:p w14:paraId="78A370F7" w14:textId="77777777" w:rsidR="007654A1" w:rsidRPr="007654A1" w:rsidRDefault="007654A1" w:rsidP="007654A1">
      <w:pPr>
        <w:tabs>
          <w:tab w:val="left" w:pos="1985"/>
        </w:tabs>
        <w:ind w:left="4962"/>
        <w:jc w:val="center"/>
        <w:rPr>
          <w:sz w:val="28"/>
          <w:szCs w:val="28"/>
        </w:rPr>
      </w:pPr>
    </w:p>
    <w:p w14:paraId="31319EA8" w14:textId="77777777" w:rsidR="007654A1" w:rsidRPr="007654A1" w:rsidRDefault="007654A1" w:rsidP="007654A1">
      <w:pPr>
        <w:tabs>
          <w:tab w:val="left" w:pos="1985"/>
        </w:tabs>
        <w:ind w:left="4962"/>
        <w:jc w:val="center"/>
        <w:rPr>
          <w:sz w:val="28"/>
          <w:szCs w:val="28"/>
        </w:rPr>
      </w:pPr>
    </w:p>
    <w:p w14:paraId="57A04E4C" w14:textId="77777777" w:rsidR="007654A1" w:rsidRPr="007654A1" w:rsidRDefault="007654A1" w:rsidP="007654A1">
      <w:pPr>
        <w:tabs>
          <w:tab w:val="left" w:pos="1985"/>
        </w:tabs>
        <w:ind w:left="4962"/>
        <w:jc w:val="center"/>
        <w:rPr>
          <w:sz w:val="28"/>
          <w:szCs w:val="28"/>
        </w:rPr>
      </w:pPr>
    </w:p>
    <w:p w14:paraId="3BE8AD73" w14:textId="77777777" w:rsidR="007654A1" w:rsidRPr="007654A1" w:rsidRDefault="007654A1" w:rsidP="007654A1">
      <w:pPr>
        <w:tabs>
          <w:tab w:val="left" w:pos="1985"/>
        </w:tabs>
        <w:ind w:left="4962"/>
        <w:jc w:val="center"/>
        <w:rPr>
          <w:sz w:val="28"/>
          <w:szCs w:val="28"/>
        </w:rPr>
      </w:pPr>
    </w:p>
    <w:p w14:paraId="6852E792" w14:textId="77777777" w:rsidR="007654A1" w:rsidRPr="007654A1" w:rsidRDefault="007654A1" w:rsidP="007654A1">
      <w:pPr>
        <w:tabs>
          <w:tab w:val="left" w:pos="1985"/>
        </w:tabs>
        <w:ind w:left="4962"/>
        <w:jc w:val="center"/>
        <w:rPr>
          <w:sz w:val="28"/>
          <w:szCs w:val="28"/>
        </w:rPr>
      </w:pPr>
    </w:p>
    <w:p w14:paraId="4F8AC13A" w14:textId="77777777" w:rsidR="007654A1" w:rsidRPr="007654A1" w:rsidRDefault="007654A1" w:rsidP="007654A1">
      <w:pPr>
        <w:tabs>
          <w:tab w:val="left" w:pos="1985"/>
        </w:tabs>
        <w:ind w:left="4962"/>
        <w:jc w:val="center"/>
        <w:rPr>
          <w:sz w:val="28"/>
          <w:szCs w:val="28"/>
        </w:rPr>
      </w:pPr>
    </w:p>
    <w:p w14:paraId="1923AB35" w14:textId="77777777" w:rsidR="007654A1" w:rsidRPr="007654A1" w:rsidRDefault="007654A1" w:rsidP="007654A1">
      <w:pPr>
        <w:tabs>
          <w:tab w:val="left" w:pos="1985"/>
        </w:tabs>
        <w:ind w:left="4962"/>
        <w:jc w:val="center"/>
        <w:rPr>
          <w:sz w:val="28"/>
          <w:szCs w:val="28"/>
        </w:rPr>
      </w:pPr>
    </w:p>
    <w:p w14:paraId="086BE1A1" w14:textId="77777777" w:rsidR="007654A1" w:rsidRPr="007654A1" w:rsidRDefault="007654A1" w:rsidP="007654A1">
      <w:pPr>
        <w:tabs>
          <w:tab w:val="left" w:pos="1985"/>
        </w:tabs>
        <w:ind w:left="4962"/>
        <w:jc w:val="center"/>
        <w:rPr>
          <w:sz w:val="28"/>
          <w:szCs w:val="28"/>
        </w:rPr>
      </w:pPr>
    </w:p>
    <w:p w14:paraId="2DBB9B01" w14:textId="77777777" w:rsidR="007654A1" w:rsidRPr="007654A1" w:rsidRDefault="007654A1" w:rsidP="007654A1">
      <w:pPr>
        <w:tabs>
          <w:tab w:val="left" w:pos="1985"/>
        </w:tabs>
        <w:ind w:left="4962"/>
        <w:jc w:val="center"/>
        <w:rPr>
          <w:sz w:val="28"/>
          <w:szCs w:val="28"/>
        </w:rPr>
      </w:pPr>
    </w:p>
    <w:p w14:paraId="11365413" w14:textId="77777777" w:rsidR="007654A1" w:rsidRPr="007654A1" w:rsidRDefault="007654A1" w:rsidP="007654A1">
      <w:pPr>
        <w:tabs>
          <w:tab w:val="left" w:pos="1985"/>
        </w:tabs>
        <w:ind w:left="4962"/>
        <w:jc w:val="center"/>
        <w:rPr>
          <w:sz w:val="28"/>
          <w:szCs w:val="28"/>
        </w:rPr>
      </w:pPr>
    </w:p>
    <w:p w14:paraId="6C442727" w14:textId="77777777" w:rsidR="007654A1" w:rsidRPr="007654A1" w:rsidRDefault="007654A1" w:rsidP="007654A1">
      <w:pPr>
        <w:tabs>
          <w:tab w:val="left" w:pos="1985"/>
        </w:tabs>
        <w:ind w:left="4962"/>
        <w:jc w:val="center"/>
        <w:rPr>
          <w:sz w:val="28"/>
          <w:szCs w:val="28"/>
        </w:rPr>
      </w:pPr>
    </w:p>
    <w:p w14:paraId="0D9F0399" w14:textId="77777777" w:rsidR="007654A1" w:rsidRPr="007654A1" w:rsidRDefault="007654A1" w:rsidP="007654A1">
      <w:pPr>
        <w:tabs>
          <w:tab w:val="left" w:pos="1985"/>
        </w:tabs>
        <w:ind w:left="4962"/>
        <w:jc w:val="center"/>
        <w:rPr>
          <w:sz w:val="28"/>
          <w:szCs w:val="28"/>
        </w:rPr>
      </w:pPr>
    </w:p>
    <w:p w14:paraId="2859C4F2" w14:textId="77777777" w:rsidR="007654A1" w:rsidRPr="007654A1" w:rsidRDefault="007654A1" w:rsidP="007654A1">
      <w:pPr>
        <w:tabs>
          <w:tab w:val="left" w:pos="1985"/>
        </w:tabs>
        <w:ind w:left="4962"/>
        <w:jc w:val="center"/>
        <w:rPr>
          <w:sz w:val="28"/>
          <w:szCs w:val="28"/>
        </w:rPr>
      </w:pPr>
    </w:p>
    <w:p w14:paraId="16E552E1" w14:textId="77777777" w:rsidR="007654A1" w:rsidRPr="007654A1" w:rsidRDefault="007654A1" w:rsidP="007654A1">
      <w:pPr>
        <w:tabs>
          <w:tab w:val="left" w:pos="1985"/>
        </w:tabs>
        <w:ind w:left="4962"/>
        <w:jc w:val="center"/>
        <w:rPr>
          <w:sz w:val="28"/>
          <w:szCs w:val="28"/>
        </w:rPr>
      </w:pPr>
      <w:r w:rsidRPr="007654A1">
        <w:rPr>
          <w:sz w:val="28"/>
          <w:szCs w:val="28"/>
        </w:rPr>
        <w:t xml:space="preserve">                                                   Таблица № 6</w:t>
      </w:r>
    </w:p>
    <w:p w14:paraId="76A948D8" w14:textId="77777777" w:rsidR="007654A1" w:rsidRPr="007654A1" w:rsidRDefault="007654A1" w:rsidP="007654A1">
      <w:pPr>
        <w:tabs>
          <w:tab w:val="left" w:pos="0"/>
        </w:tabs>
        <w:rPr>
          <w:sz w:val="28"/>
          <w:szCs w:val="28"/>
        </w:rPr>
      </w:pPr>
    </w:p>
    <w:p w14:paraId="575C6EC5" w14:textId="77777777" w:rsidR="007654A1" w:rsidRPr="007654A1" w:rsidRDefault="007654A1" w:rsidP="007654A1">
      <w:pPr>
        <w:tabs>
          <w:tab w:val="left" w:pos="1365"/>
        </w:tabs>
        <w:jc w:val="center"/>
        <w:rPr>
          <w:bCs/>
          <w:sz w:val="28"/>
          <w:szCs w:val="28"/>
        </w:rPr>
      </w:pPr>
    </w:p>
    <w:p w14:paraId="10124F6A" w14:textId="77777777" w:rsidR="007654A1" w:rsidRPr="007654A1" w:rsidRDefault="007654A1" w:rsidP="007654A1">
      <w:pPr>
        <w:tabs>
          <w:tab w:val="left" w:pos="1365"/>
        </w:tabs>
        <w:ind w:left="1985" w:right="1133"/>
        <w:jc w:val="center"/>
        <w:rPr>
          <w:bCs/>
          <w:sz w:val="28"/>
          <w:szCs w:val="28"/>
        </w:rPr>
      </w:pPr>
      <w:bookmarkStart w:id="26" w:name="_Hlk57990788"/>
      <w:r w:rsidRPr="007654A1">
        <w:rPr>
          <w:bCs/>
          <w:sz w:val="28"/>
          <w:szCs w:val="28"/>
        </w:rPr>
        <w:t xml:space="preserve">Льготные тарифы* на </w:t>
      </w:r>
      <w:bookmarkStart w:id="27" w:name="_Hlk85723206"/>
      <w:r w:rsidRPr="007654A1">
        <w:rPr>
          <w:bCs/>
          <w:sz w:val="28"/>
          <w:szCs w:val="28"/>
        </w:rPr>
        <w:t xml:space="preserve">тепловую энергию (мощность)                                              </w:t>
      </w:r>
      <w:bookmarkEnd w:id="27"/>
      <w:r w:rsidRPr="007654A1">
        <w:rPr>
          <w:bCs/>
          <w:sz w:val="28"/>
          <w:szCs w:val="28"/>
        </w:rPr>
        <w:t>при отсутствии приборов учета сверх регионального стандарта площади жилья</w:t>
      </w:r>
      <w:bookmarkEnd w:id="26"/>
      <w:r w:rsidRPr="007654A1">
        <w:rPr>
          <w:bCs/>
          <w:sz w:val="28"/>
          <w:szCs w:val="28"/>
        </w:rPr>
        <w:t>**</w:t>
      </w:r>
    </w:p>
    <w:p w14:paraId="297D52CD" w14:textId="77777777" w:rsidR="007654A1" w:rsidRPr="007654A1" w:rsidRDefault="007654A1" w:rsidP="007654A1">
      <w:pPr>
        <w:tabs>
          <w:tab w:val="left" w:pos="1365"/>
        </w:tabs>
        <w:ind w:left="1985" w:right="1133"/>
        <w:jc w:val="center"/>
        <w:rPr>
          <w:bCs/>
          <w:sz w:val="28"/>
          <w:szCs w:val="28"/>
        </w:rPr>
      </w:pPr>
    </w:p>
    <w:p w14:paraId="47DE4C47" w14:textId="77777777" w:rsidR="007654A1" w:rsidRPr="007654A1" w:rsidRDefault="007654A1" w:rsidP="007654A1">
      <w:pPr>
        <w:tabs>
          <w:tab w:val="left" w:pos="1365"/>
        </w:tabs>
        <w:rPr>
          <w:sz w:val="16"/>
          <w:szCs w:val="16"/>
          <w:lang w:eastAsia="en-US"/>
        </w:rPr>
      </w:pPr>
      <w:r w:rsidRPr="007654A1">
        <w:rPr>
          <w:sz w:val="28"/>
          <w:szCs w:val="28"/>
        </w:rPr>
        <w:tab/>
      </w:r>
    </w:p>
    <w:tbl>
      <w:tblPr>
        <w:tblStyle w:val="afc"/>
        <w:tblW w:w="8841" w:type="dxa"/>
        <w:tblInd w:w="-5" w:type="dxa"/>
        <w:tblLayout w:type="fixed"/>
        <w:tblLook w:val="04A0" w:firstRow="1" w:lastRow="0" w:firstColumn="1" w:lastColumn="0" w:noHBand="0" w:noVBand="1"/>
      </w:tblPr>
      <w:tblGrid>
        <w:gridCol w:w="632"/>
        <w:gridCol w:w="1889"/>
        <w:gridCol w:w="1382"/>
        <w:gridCol w:w="1143"/>
        <w:gridCol w:w="1263"/>
        <w:gridCol w:w="1262"/>
        <w:gridCol w:w="1270"/>
      </w:tblGrid>
      <w:tr w:rsidR="007654A1" w:rsidRPr="007654A1" w14:paraId="168FE26D" w14:textId="77777777" w:rsidTr="007654A1">
        <w:trPr>
          <w:trHeight w:val="194"/>
        </w:trPr>
        <w:tc>
          <w:tcPr>
            <w:tcW w:w="632" w:type="dxa"/>
            <w:vMerge w:val="restart"/>
            <w:vAlign w:val="center"/>
          </w:tcPr>
          <w:p w14:paraId="36211669" w14:textId="77777777" w:rsidR="007654A1" w:rsidRPr="007654A1" w:rsidRDefault="007654A1" w:rsidP="007654A1">
            <w:pPr>
              <w:tabs>
                <w:tab w:val="left" w:pos="1365"/>
              </w:tabs>
              <w:jc w:val="center"/>
              <w:rPr>
                <w:lang w:eastAsia="en-US"/>
              </w:rPr>
            </w:pPr>
            <w:r w:rsidRPr="007654A1">
              <w:rPr>
                <w:lang w:eastAsia="en-US"/>
              </w:rPr>
              <w:t>№ п/п</w:t>
            </w:r>
          </w:p>
        </w:tc>
        <w:tc>
          <w:tcPr>
            <w:tcW w:w="1889" w:type="dxa"/>
            <w:vMerge w:val="restart"/>
            <w:vAlign w:val="center"/>
          </w:tcPr>
          <w:p w14:paraId="2E659316" w14:textId="77777777" w:rsidR="007654A1" w:rsidRPr="007654A1" w:rsidRDefault="007654A1" w:rsidP="007654A1">
            <w:pPr>
              <w:tabs>
                <w:tab w:val="left" w:pos="1365"/>
              </w:tabs>
              <w:jc w:val="center"/>
              <w:rPr>
                <w:lang w:eastAsia="en-US"/>
              </w:rPr>
            </w:pPr>
            <w:r w:rsidRPr="007654A1">
              <w:rPr>
                <w:lang w:eastAsia="en-US"/>
              </w:rPr>
              <w:t>Наименование регулируемой организации</w:t>
            </w:r>
          </w:p>
        </w:tc>
        <w:tc>
          <w:tcPr>
            <w:tcW w:w="1382" w:type="dxa"/>
            <w:vMerge w:val="restart"/>
            <w:vAlign w:val="center"/>
          </w:tcPr>
          <w:p w14:paraId="09C87DC6" w14:textId="77777777" w:rsidR="007654A1" w:rsidRPr="007654A1" w:rsidRDefault="007654A1" w:rsidP="007654A1">
            <w:pPr>
              <w:tabs>
                <w:tab w:val="left" w:pos="1365"/>
              </w:tabs>
              <w:jc w:val="center"/>
              <w:rPr>
                <w:lang w:eastAsia="en-US"/>
              </w:rPr>
            </w:pPr>
            <w:r w:rsidRPr="007654A1">
              <w:rPr>
                <w:lang w:eastAsia="en-US"/>
              </w:rPr>
              <w:t>Категория дома</w:t>
            </w:r>
          </w:p>
        </w:tc>
        <w:tc>
          <w:tcPr>
            <w:tcW w:w="1143" w:type="dxa"/>
            <w:vMerge w:val="restart"/>
            <w:vAlign w:val="center"/>
          </w:tcPr>
          <w:p w14:paraId="6B8DD30B" w14:textId="77777777" w:rsidR="007654A1" w:rsidRPr="007654A1" w:rsidRDefault="007654A1" w:rsidP="007654A1">
            <w:pPr>
              <w:tabs>
                <w:tab w:val="left" w:pos="1365"/>
              </w:tabs>
              <w:jc w:val="center"/>
              <w:rPr>
                <w:lang w:eastAsia="en-US"/>
              </w:rPr>
            </w:pPr>
            <w:r w:rsidRPr="007654A1">
              <w:rPr>
                <w:lang w:eastAsia="en-US"/>
              </w:rPr>
              <w:t>Норматив потребле-ния***</w:t>
            </w:r>
          </w:p>
        </w:tc>
        <w:tc>
          <w:tcPr>
            <w:tcW w:w="1263" w:type="dxa"/>
            <w:vMerge w:val="restart"/>
            <w:vAlign w:val="center"/>
          </w:tcPr>
          <w:p w14:paraId="3AE63D17" w14:textId="77777777" w:rsidR="007654A1" w:rsidRPr="007654A1" w:rsidRDefault="007654A1" w:rsidP="007654A1">
            <w:pPr>
              <w:tabs>
                <w:tab w:val="left" w:pos="1365"/>
              </w:tabs>
              <w:jc w:val="center"/>
              <w:rPr>
                <w:lang w:eastAsia="en-US"/>
              </w:rPr>
            </w:pPr>
            <w:r w:rsidRPr="007654A1">
              <w:rPr>
                <w:lang w:eastAsia="en-US"/>
              </w:rPr>
              <w:t>Единицы измерения</w:t>
            </w:r>
          </w:p>
        </w:tc>
        <w:tc>
          <w:tcPr>
            <w:tcW w:w="2532" w:type="dxa"/>
            <w:gridSpan w:val="2"/>
            <w:vAlign w:val="center"/>
          </w:tcPr>
          <w:p w14:paraId="2DC26B01" w14:textId="77777777" w:rsidR="007654A1" w:rsidRPr="007654A1" w:rsidRDefault="007654A1" w:rsidP="007654A1">
            <w:pPr>
              <w:tabs>
                <w:tab w:val="left" w:pos="1365"/>
              </w:tabs>
              <w:jc w:val="center"/>
              <w:rPr>
                <w:lang w:eastAsia="en-US"/>
              </w:rPr>
            </w:pPr>
            <w:r w:rsidRPr="007654A1">
              <w:rPr>
                <w:bCs/>
                <w:kern w:val="32"/>
                <w:lang w:eastAsia="en-US"/>
              </w:rPr>
              <w:t>Льготный тариф</w:t>
            </w:r>
          </w:p>
        </w:tc>
      </w:tr>
      <w:tr w:rsidR="007654A1" w:rsidRPr="007654A1" w14:paraId="289F439B" w14:textId="77777777" w:rsidTr="007654A1">
        <w:trPr>
          <w:trHeight w:val="194"/>
        </w:trPr>
        <w:tc>
          <w:tcPr>
            <w:tcW w:w="632" w:type="dxa"/>
            <w:vMerge/>
            <w:vAlign w:val="center"/>
          </w:tcPr>
          <w:p w14:paraId="28EE3A01" w14:textId="77777777" w:rsidR="007654A1" w:rsidRPr="007654A1" w:rsidRDefault="007654A1" w:rsidP="007654A1">
            <w:pPr>
              <w:tabs>
                <w:tab w:val="left" w:pos="1365"/>
              </w:tabs>
              <w:jc w:val="center"/>
              <w:rPr>
                <w:lang w:eastAsia="en-US"/>
              </w:rPr>
            </w:pPr>
          </w:p>
        </w:tc>
        <w:tc>
          <w:tcPr>
            <w:tcW w:w="1889" w:type="dxa"/>
            <w:vMerge/>
            <w:vAlign w:val="center"/>
          </w:tcPr>
          <w:p w14:paraId="5633FA00" w14:textId="77777777" w:rsidR="007654A1" w:rsidRPr="007654A1" w:rsidRDefault="007654A1" w:rsidP="007654A1">
            <w:pPr>
              <w:tabs>
                <w:tab w:val="left" w:pos="1365"/>
              </w:tabs>
              <w:jc w:val="center"/>
              <w:rPr>
                <w:lang w:eastAsia="en-US"/>
              </w:rPr>
            </w:pPr>
          </w:p>
        </w:tc>
        <w:tc>
          <w:tcPr>
            <w:tcW w:w="1382" w:type="dxa"/>
            <w:vMerge/>
            <w:vAlign w:val="center"/>
          </w:tcPr>
          <w:p w14:paraId="230AB056" w14:textId="77777777" w:rsidR="007654A1" w:rsidRPr="007654A1" w:rsidRDefault="007654A1" w:rsidP="007654A1">
            <w:pPr>
              <w:tabs>
                <w:tab w:val="left" w:pos="1365"/>
              </w:tabs>
              <w:jc w:val="center"/>
              <w:rPr>
                <w:lang w:eastAsia="en-US"/>
              </w:rPr>
            </w:pPr>
          </w:p>
        </w:tc>
        <w:tc>
          <w:tcPr>
            <w:tcW w:w="1143" w:type="dxa"/>
            <w:vMerge/>
            <w:vAlign w:val="center"/>
          </w:tcPr>
          <w:p w14:paraId="6C1BA104" w14:textId="77777777" w:rsidR="007654A1" w:rsidRPr="007654A1" w:rsidRDefault="007654A1" w:rsidP="007654A1">
            <w:pPr>
              <w:tabs>
                <w:tab w:val="left" w:pos="1365"/>
              </w:tabs>
              <w:jc w:val="center"/>
              <w:rPr>
                <w:lang w:eastAsia="en-US"/>
              </w:rPr>
            </w:pPr>
          </w:p>
        </w:tc>
        <w:tc>
          <w:tcPr>
            <w:tcW w:w="1263" w:type="dxa"/>
            <w:vMerge/>
            <w:vAlign w:val="center"/>
          </w:tcPr>
          <w:p w14:paraId="7AFD051E" w14:textId="77777777" w:rsidR="007654A1" w:rsidRPr="007654A1" w:rsidRDefault="007654A1" w:rsidP="007654A1">
            <w:pPr>
              <w:tabs>
                <w:tab w:val="left" w:pos="1365"/>
              </w:tabs>
              <w:jc w:val="center"/>
              <w:rPr>
                <w:lang w:eastAsia="en-US"/>
              </w:rPr>
            </w:pPr>
          </w:p>
        </w:tc>
        <w:tc>
          <w:tcPr>
            <w:tcW w:w="1262" w:type="dxa"/>
            <w:vAlign w:val="center"/>
          </w:tcPr>
          <w:p w14:paraId="57BA5B0A" w14:textId="77777777" w:rsidR="007654A1" w:rsidRPr="007654A1" w:rsidRDefault="007654A1" w:rsidP="007654A1">
            <w:pPr>
              <w:tabs>
                <w:tab w:val="left" w:pos="1365"/>
              </w:tabs>
              <w:jc w:val="center"/>
              <w:rPr>
                <w:lang w:eastAsia="en-US"/>
              </w:rPr>
            </w:pPr>
            <w:r w:rsidRPr="007654A1">
              <w:rPr>
                <w:lang w:eastAsia="en-US"/>
              </w:rPr>
              <w:t>с</w:t>
            </w:r>
          </w:p>
          <w:p w14:paraId="23437450" w14:textId="77777777" w:rsidR="007654A1" w:rsidRPr="007654A1" w:rsidRDefault="007654A1" w:rsidP="007654A1">
            <w:pPr>
              <w:tabs>
                <w:tab w:val="left" w:pos="1365"/>
              </w:tabs>
              <w:jc w:val="center"/>
              <w:rPr>
                <w:lang w:eastAsia="en-US"/>
              </w:rPr>
            </w:pPr>
            <w:r w:rsidRPr="007654A1">
              <w:rPr>
                <w:lang w:eastAsia="en-US"/>
              </w:rPr>
              <w:t>01.01.2022                   по 30.06.2022</w:t>
            </w:r>
          </w:p>
        </w:tc>
        <w:tc>
          <w:tcPr>
            <w:tcW w:w="1270" w:type="dxa"/>
            <w:vAlign w:val="center"/>
          </w:tcPr>
          <w:p w14:paraId="6DD1E731" w14:textId="77777777" w:rsidR="007654A1" w:rsidRPr="007654A1" w:rsidRDefault="007654A1" w:rsidP="007654A1">
            <w:pPr>
              <w:tabs>
                <w:tab w:val="left" w:pos="1365"/>
              </w:tabs>
              <w:jc w:val="center"/>
              <w:rPr>
                <w:lang w:eastAsia="en-US"/>
              </w:rPr>
            </w:pPr>
            <w:r w:rsidRPr="007654A1">
              <w:rPr>
                <w:lang w:eastAsia="en-US"/>
              </w:rPr>
              <w:t>с 01.07.2022                  по 31.12.2022</w:t>
            </w:r>
          </w:p>
        </w:tc>
      </w:tr>
      <w:tr w:rsidR="007654A1" w:rsidRPr="007654A1" w14:paraId="492D52D1" w14:textId="77777777" w:rsidTr="007654A1">
        <w:trPr>
          <w:trHeight w:val="194"/>
        </w:trPr>
        <w:tc>
          <w:tcPr>
            <w:tcW w:w="632" w:type="dxa"/>
          </w:tcPr>
          <w:p w14:paraId="00F14E14" w14:textId="77777777" w:rsidR="007654A1" w:rsidRPr="007654A1" w:rsidRDefault="007654A1" w:rsidP="007654A1">
            <w:pPr>
              <w:tabs>
                <w:tab w:val="left" w:pos="1365"/>
              </w:tabs>
              <w:jc w:val="center"/>
              <w:rPr>
                <w:lang w:val="en-US" w:eastAsia="en-US"/>
              </w:rPr>
            </w:pPr>
            <w:r w:rsidRPr="007654A1">
              <w:rPr>
                <w:lang w:val="en-US" w:eastAsia="en-US"/>
              </w:rPr>
              <w:t>1</w:t>
            </w:r>
          </w:p>
        </w:tc>
        <w:tc>
          <w:tcPr>
            <w:tcW w:w="1889" w:type="dxa"/>
          </w:tcPr>
          <w:p w14:paraId="444D14A8" w14:textId="77777777" w:rsidR="007654A1" w:rsidRPr="007654A1" w:rsidRDefault="007654A1" w:rsidP="007654A1">
            <w:pPr>
              <w:tabs>
                <w:tab w:val="left" w:pos="1365"/>
              </w:tabs>
              <w:jc w:val="center"/>
              <w:rPr>
                <w:lang w:val="en-US" w:eastAsia="en-US"/>
              </w:rPr>
            </w:pPr>
            <w:r w:rsidRPr="007654A1">
              <w:rPr>
                <w:lang w:val="en-US" w:eastAsia="en-US"/>
              </w:rPr>
              <w:t>2</w:t>
            </w:r>
          </w:p>
        </w:tc>
        <w:tc>
          <w:tcPr>
            <w:tcW w:w="1382" w:type="dxa"/>
          </w:tcPr>
          <w:p w14:paraId="5C1E3E22" w14:textId="77777777" w:rsidR="007654A1" w:rsidRPr="007654A1" w:rsidRDefault="007654A1" w:rsidP="007654A1">
            <w:pPr>
              <w:tabs>
                <w:tab w:val="left" w:pos="1365"/>
              </w:tabs>
              <w:jc w:val="center"/>
              <w:rPr>
                <w:lang w:val="en-US" w:eastAsia="en-US"/>
              </w:rPr>
            </w:pPr>
            <w:r w:rsidRPr="007654A1">
              <w:rPr>
                <w:lang w:val="en-US" w:eastAsia="en-US"/>
              </w:rPr>
              <w:t>3</w:t>
            </w:r>
          </w:p>
        </w:tc>
        <w:tc>
          <w:tcPr>
            <w:tcW w:w="1143" w:type="dxa"/>
          </w:tcPr>
          <w:p w14:paraId="0F428023" w14:textId="77777777" w:rsidR="007654A1" w:rsidRPr="007654A1" w:rsidRDefault="007654A1" w:rsidP="007654A1">
            <w:pPr>
              <w:tabs>
                <w:tab w:val="left" w:pos="1365"/>
              </w:tabs>
              <w:jc w:val="center"/>
              <w:rPr>
                <w:lang w:val="en-US" w:eastAsia="en-US"/>
              </w:rPr>
            </w:pPr>
            <w:r w:rsidRPr="007654A1">
              <w:rPr>
                <w:lang w:val="en-US" w:eastAsia="en-US"/>
              </w:rPr>
              <w:t>4</w:t>
            </w:r>
          </w:p>
        </w:tc>
        <w:tc>
          <w:tcPr>
            <w:tcW w:w="1263" w:type="dxa"/>
          </w:tcPr>
          <w:p w14:paraId="053A73C5" w14:textId="77777777" w:rsidR="007654A1" w:rsidRPr="007654A1" w:rsidRDefault="007654A1" w:rsidP="007654A1">
            <w:pPr>
              <w:tabs>
                <w:tab w:val="left" w:pos="1365"/>
              </w:tabs>
              <w:jc w:val="center"/>
              <w:rPr>
                <w:lang w:val="en-US" w:eastAsia="en-US"/>
              </w:rPr>
            </w:pPr>
            <w:r w:rsidRPr="007654A1">
              <w:rPr>
                <w:lang w:val="en-US" w:eastAsia="en-US"/>
              </w:rPr>
              <w:t>5</w:t>
            </w:r>
          </w:p>
        </w:tc>
        <w:tc>
          <w:tcPr>
            <w:tcW w:w="1262" w:type="dxa"/>
          </w:tcPr>
          <w:p w14:paraId="2E77F0C2" w14:textId="77777777" w:rsidR="007654A1" w:rsidRPr="007654A1" w:rsidRDefault="007654A1" w:rsidP="007654A1">
            <w:pPr>
              <w:tabs>
                <w:tab w:val="left" w:pos="1365"/>
              </w:tabs>
              <w:jc w:val="center"/>
              <w:rPr>
                <w:lang w:val="en-US" w:eastAsia="en-US"/>
              </w:rPr>
            </w:pPr>
            <w:r w:rsidRPr="007654A1">
              <w:rPr>
                <w:lang w:val="en-US" w:eastAsia="en-US"/>
              </w:rPr>
              <w:t>6</w:t>
            </w:r>
          </w:p>
        </w:tc>
        <w:tc>
          <w:tcPr>
            <w:tcW w:w="1270" w:type="dxa"/>
          </w:tcPr>
          <w:p w14:paraId="4A5C120D" w14:textId="77777777" w:rsidR="007654A1" w:rsidRPr="007654A1" w:rsidRDefault="007654A1" w:rsidP="007654A1">
            <w:pPr>
              <w:tabs>
                <w:tab w:val="left" w:pos="1365"/>
              </w:tabs>
              <w:jc w:val="center"/>
              <w:rPr>
                <w:lang w:val="en-US" w:eastAsia="en-US"/>
              </w:rPr>
            </w:pPr>
            <w:r w:rsidRPr="007654A1">
              <w:rPr>
                <w:lang w:val="en-US" w:eastAsia="en-US"/>
              </w:rPr>
              <w:t>7</w:t>
            </w:r>
          </w:p>
        </w:tc>
      </w:tr>
      <w:tr w:rsidR="007654A1" w:rsidRPr="007654A1" w14:paraId="1F052568" w14:textId="77777777" w:rsidTr="007654A1">
        <w:trPr>
          <w:trHeight w:val="255"/>
        </w:trPr>
        <w:tc>
          <w:tcPr>
            <w:tcW w:w="8841" w:type="dxa"/>
            <w:gridSpan w:val="7"/>
            <w:vAlign w:val="center"/>
          </w:tcPr>
          <w:p w14:paraId="6ACEEA73" w14:textId="77777777" w:rsidR="007654A1" w:rsidRPr="007654A1" w:rsidRDefault="007654A1" w:rsidP="007654A1">
            <w:pPr>
              <w:numPr>
                <w:ilvl w:val="0"/>
                <w:numId w:val="14"/>
              </w:numPr>
              <w:contextualSpacing/>
              <w:jc w:val="center"/>
              <w:rPr>
                <w:lang w:eastAsia="en-US"/>
              </w:rPr>
            </w:pPr>
            <w:r w:rsidRPr="007654A1">
              <w:rPr>
                <w:lang w:eastAsia="en-US"/>
              </w:rPr>
              <w:t>Тепловая энергия (мощность) в жилых домах до 1999 года постройки включительно</w:t>
            </w:r>
          </w:p>
        </w:tc>
      </w:tr>
      <w:tr w:rsidR="007654A1" w:rsidRPr="007654A1" w14:paraId="688F9DE2" w14:textId="77777777" w:rsidTr="007654A1">
        <w:trPr>
          <w:trHeight w:val="787"/>
        </w:trPr>
        <w:tc>
          <w:tcPr>
            <w:tcW w:w="632" w:type="dxa"/>
            <w:vAlign w:val="center"/>
          </w:tcPr>
          <w:p w14:paraId="2378C25A" w14:textId="77777777" w:rsidR="007654A1" w:rsidRPr="007654A1" w:rsidRDefault="007654A1" w:rsidP="007654A1">
            <w:pPr>
              <w:tabs>
                <w:tab w:val="left" w:pos="1365"/>
              </w:tabs>
              <w:jc w:val="center"/>
              <w:rPr>
                <w:lang w:eastAsia="en-US"/>
              </w:rPr>
            </w:pPr>
            <w:r w:rsidRPr="007654A1">
              <w:rPr>
                <w:lang w:eastAsia="en-US"/>
              </w:rPr>
              <w:t>1.1.</w:t>
            </w:r>
          </w:p>
        </w:tc>
        <w:tc>
          <w:tcPr>
            <w:tcW w:w="1889" w:type="dxa"/>
            <w:vMerge w:val="restart"/>
            <w:vAlign w:val="center"/>
          </w:tcPr>
          <w:p w14:paraId="6AC4B9AE" w14:textId="77777777" w:rsidR="007654A1" w:rsidRPr="007654A1" w:rsidRDefault="007654A1" w:rsidP="007654A1">
            <w:pPr>
              <w:tabs>
                <w:tab w:val="left" w:pos="1365"/>
              </w:tabs>
              <w:rPr>
                <w:lang w:eastAsia="en-US"/>
              </w:rPr>
            </w:pPr>
            <w:r w:rsidRPr="007654A1">
              <w:rPr>
                <w:lang w:eastAsia="en-US"/>
              </w:rPr>
              <w:t>ООО «Тепловая компания»,                          ИНН  4205389843</w:t>
            </w:r>
          </w:p>
        </w:tc>
        <w:tc>
          <w:tcPr>
            <w:tcW w:w="1382" w:type="dxa"/>
          </w:tcPr>
          <w:p w14:paraId="181430E3" w14:textId="77777777" w:rsidR="007654A1" w:rsidRPr="007654A1" w:rsidRDefault="007654A1" w:rsidP="007654A1">
            <w:pPr>
              <w:tabs>
                <w:tab w:val="left" w:pos="1365"/>
              </w:tabs>
              <w:jc w:val="center"/>
              <w:rPr>
                <w:lang w:eastAsia="en-US"/>
              </w:rPr>
            </w:pPr>
            <w:r w:rsidRPr="007654A1">
              <w:rPr>
                <w:color w:val="000000"/>
              </w:rPr>
              <w:t xml:space="preserve">1 - этажные многоквар-тирные и жилые дома </w:t>
            </w:r>
          </w:p>
        </w:tc>
        <w:tc>
          <w:tcPr>
            <w:tcW w:w="1143" w:type="dxa"/>
            <w:vAlign w:val="center"/>
          </w:tcPr>
          <w:p w14:paraId="59A444DD" w14:textId="77777777" w:rsidR="007654A1" w:rsidRPr="007654A1" w:rsidRDefault="007654A1" w:rsidP="007654A1">
            <w:pPr>
              <w:tabs>
                <w:tab w:val="left" w:pos="1365"/>
              </w:tabs>
              <w:jc w:val="center"/>
              <w:rPr>
                <w:lang w:eastAsia="en-US"/>
              </w:rPr>
            </w:pPr>
            <w:r w:rsidRPr="007654A1">
              <w:rPr>
                <w:color w:val="000000"/>
              </w:rPr>
              <w:t>0,0357 Гкал/м</w:t>
            </w:r>
            <w:r w:rsidRPr="007654A1">
              <w:rPr>
                <w:color w:val="000000"/>
                <w:vertAlign w:val="superscript"/>
              </w:rPr>
              <w:t>2</w:t>
            </w:r>
          </w:p>
        </w:tc>
        <w:tc>
          <w:tcPr>
            <w:tcW w:w="1263" w:type="dxa"/>
            <w:vAlign w:val="center"/>
          </w:tcPr>
          <w:p w14:paraId="0DF2A84E" w14:textId="77777777" w:rsidR="007654A1" w:rsidRPr="007654A1" w:rsidRDefault="007654A1" w:rsidP="007654A1">
            <w:pPr>
              <w:tabs>
                <w:tab w:val="left" w:pos="1365"/>
              </w:tabs>
              <w:jc w:val="center"/>
              <w:rPr>
                <w:lang w:eastAsia="en-US"/>
              </w:rPr>
            </w:pPr>
            <w:r w:rsidRPr="007654A1">
              <w:rPr>
                <w:color w:val="000000"/>
              </w:rPr>
              <w:t>руб./Гкал</w:t>
            </w:r>
          </w:p>
        </w:tc>
        <w:tc>
          <w:tcPr>
            <w:tcW w:w="1262" w:type="dxa"/>
            <w:vAlign w:val="center"/>
          </w:tcPr>
          <w:p w14:paraId="312F7FE5" w14:textId="77777777" w:rsidR="007654A1" w:rsidRPr="007654A1" w:rsidRDefault="007654A1" w:rsidP="007654A1">
            <w:pPr>
              <w:tabs>
                <w:tab w:val="left" w:pos="1365"/>
              </w:tabs>
              <w:jc w:val="center"/>
              <w:rPr>
                <w:lang w:eastAsia="en-US"/>
              </w:rPr>
            </w:pPr>
            <w:r w:rsidRPr="007654A1">
              <w:rPr>
                <w:lang w:eastAsia="en-US"/>
              </w:rPr>
              <w:t>1178,76</w:t>
            </w:r>
          </w:p>
        </w:tc>
        <w:tc>
          <w:tcPr>
            <w:tcW w:w="1270" w:type="dxa"/>
            <w:vAlign w:val="center"/>
          </w:tcPr>
          <w:p w14:paraId="064A3994" w14:textId="77777777" w:rsidR="007654A1" w:rsidRPr="007654A1" w:rsidRDefault="007654A1" w:rsidP="007654A1">
            <w:pPr>
              <w:tabs>
                <w:tab w:val="left" w:pos="1365"/>
              </w:tabs>
              <w:jc w:val="center"/>
              <w:rPr>
                <w:lang w:eastAsia="en-US"/>
              </w:rPr>
            </w:pPr>
            <w:r w:rsidRPr="007654A1">
              <w:rPr>
                <w:lang w:eastAsia="en-US"/>
              </w:rPr>
              <w:t>1231,80</w:t>
            </w:r>
          </w:p>
        </w:tc>
      </w:tr>
      <w:tr w:rsidR="007654A1" w:rsidRPr="007654A1" w14:paraId="49AE20CB" w14:textId="77777777" w:rsidTr="007654A1">
        <w:trPr>
          <w:trHeight w:val="787"/>
        </w:trPr>
        <w:tc>
          <w:tcPr>
            <w:tcW w:w="632" w:type="dxa"/>
            <w:vAlign w:val="center"/>
          </w:tcPr>
          <w:p w14:paraId="68A8CD00" w14:textId="77777777" w:rsidR="007654A1" w:rsidRPr="007654A1" w:rsidRDefault="007654A1" w:rsidP="007654A1">
            <w:pPr>
              <w:tabs>
                <w:tab w:val="left" w:pos="1365"/>
              </w:tabs>
              <w:jc w:val="center"/>
              <w:rPr>
                <w:lang w:eastAsia="en-US"/>
              </w:rPr>
            </w:pPr>
            <w:r w:rsidRPr="007654A1">
              <w:rPr>
                <w:lang w:eastAsia="en-US"/>
              </w:rPr>
              <w:t>1.2.</w:t>
            </w:r>
          </w:p>
        </w:tc>
        <w:tc>
          <w:tcPr>
            <w:tcW w:w="1889" w:type="dxa"/>
            <w:vMerge/>
          </w:tcPr>
          <w:p w14:paraId="2ECD7A67" w14:textId="77777777" w:rsidR="007654A1" w:rsidRPr="007654A1" w:rsidRDefault="007654A1" w:rsidP="007654A1">
            <w:pPr>
              <w:tabs>
                <w:tab w:val="left" w:pos="1365"/>
              </w:tabs>
              <w:jc w:val="center"/>
              <w:rPr>
                <w:lang w:eastAsia="en-US"/>
              </w:rPr>
            </w:pPr>
          </w:p>
        </w:tc>
        <w:tc>
          <w:tcPr>
            <w:tcW w:w="1382" w:type="dxa"/>
          </w:tcPr>
          <w:p w14:paraId="1BDD8F7F" w14:textId="77777777" w:rsidR="007654A1" w:rsidRPr="007654A1" w:rsidRDefault="007654A1" w:rsidP="007654A1">
            <w:pPr>
              <w:tabs>
                <w:tab w:val="left" w:pos="1365"/>
              </w:tabs>
              <w:jc w:val="center"/>
              <w:rPr>
                <w:lang w:eastAsia="en-US"/>
              </w:rPr>
            </w:pPr>
            <w:r w:rsidRPr="007654A1">
              <w:rPr>
                <w:color w:val="000000"/>
              </w:rPr>
              <w:t xml:space="preserve">2 - этажные многоквар-тирные и жилые дома </w:t>
            </w:r>
          </w:p>
        </w:tc>
        <w:tc>
          <w:tcPr>
            <w:tcW w:w="1143" w:type="dxa"/>
            <w:vAlign w:val="center"/>
          </w:tcPr>
          <w:p w14:paraId="1DD6B8F4" w14:textId="77777777" w:rsidR="007654A1" w:rsidRPr="007654A1" w:rsidRDefault="007654A1" w:rsidP="007654A1">
            <w:pPr>
              <w:tabs>
                <w:tab w:val="left" w:pos="1365"/>
              </w:tabs>
              <w:jc w:val="center"/>
              <w:rPr>
                <w:lang w:eastAsia="en-US"/>
              </w:rPr>
            </w:pPr>
            <w:r w:rsidRPr="007654A1">
              <w:rPr>
                <w:color w:val="000000"/>
              </w:rPr>
              <w:t>0,0352 Гкал/м</w:t>
            </w:r>
            <w:r w:rsidRPr="007654A1">
              <w:rPr>
                <w:color w:val="000000"/>
                <w:vertAlign w:val="superscript"/>
              </w:rPr>
              <w:t>2</w:t>
            </w:r>
          </w:p>
        </w:tc>
        <w:tc>
          <w:tcPr>
            <w:tcW w:w="1263" w:type="dxa"/>
            <w:vAlign w:val="center"/>
          </w:tcPr>
          <w:p w14:paraId="51823CDC" w14:textId="77777777" w:rsidR="007654A1" w:rsidRPr="007654A1" w:rsidRDefault="007654A1" w:rsidP="007654A1">
            <w:pPr>
              <w:tabs>
                <w:tab w:val="left" w:pos="1365"/>
              </w:tabs>
              <w:jc w:val="center"/>
              <w:rPr>
                <w:lang w:eastAsia="en-US"/>
              </w:rPr>
            </w:pPr>
            <w:r w:rsidRPr="007654A1">
              <w:rPr>
                <w:color w:val="000000"/>
              </w:rPr>
              <w:t>руб./Гкал</w:t>
            </w:r>
          </w:p>
        </w:tc>
        <w:tc>
          <w:tcPr>
            <w:tcW w:w="1262" w:type="dxa"/>
            <w:vAlign w:val="center"/>
          </w:tcPr>
          <w:p w14:paraId="0C65A40F" w14:textId="77777777" w:rsidR="007654A1" w:rsidRPr="007654A1" w:rsidRDefault="007654A1" w:rsidP="007654A1">
            <w:pPr>
              <w:tabs>
                <w:tab w:val="left" w:pos="1365"/>
              </w:tabs>
              <w:jc w:val="center"/>
              <w:rPr>
                <w:lang w:eastAsia="en-US"/>
              </w:rPr>
            </w:pPr>
            <w:r w:rsidRPr="007654A1">
              <w:rPr>
                <w:lang w:eastAsia="en-US"/>
              </w:rPr>
              <w:t>1195,51</w:t>
            </w:r>
          </w:p>
        </w:tc>
        <w:tc>
          <w:tcPr>
            <w:tcW w:w="1270" w:type="dxa"/>
            <w:vAlign w:val="center"/>
          </w:tcPr>
          <w:p w14:paraId="325388A6" w14:textId="77777777" w:rsidR="007654A1" w:rsidRPr="007654A1" w:rsidRDefault="007654A1" w:rsidP="007654A1">
            <w:pPr>
              <w:tabs>
                <w:tab w:val="left" w:pos="1365"/>
              </w:tabs>
              <w:jc w:val="center"/>
              <w:rPr>
                <w:lang w:eastAsia="en-US"/>
              </w:rPr>
            </w:pPr>
            <w:r w:rsidRPr="007654A1">
              <w:rPr>
                <w:lang w:eastAsia="en-US"/>
              </w:rPr>
              <w:t>1249,30</w:t>
            </w:r>
          </w:p>
        </w:tc>
      </w:tr>
      <w:tr w:rsidR="007654A1" w:rsidRPr="007654A1" w14:paraId="57FE9D9C" w14:textId="77777777" w:rsidTr="007654A1">
        <w:trPr>
          <w:trHeight w:val="992"/>
        </w:trPr>
        <w:tc>
          <w:tcPr>
            <w:tcW w:w="632" w:type="dxa"/>
            <w:vAlign w:val="center"/>
          </w:tcPr>
          <w:p w14:paraId="382CF971" w14:textId="77777777" w:rsidR="007654A1" w:rsidRPr="007654A1" w:rsidRDefault="007654A1" w:rsidP="007654A1">
            <w:pPr>
              <w:tabs>
                <w:tab w:val="left" w:pos="1365"/>
              </w:tabs>
              <w:jc w:val="center"/>
              <w:rPr>
                <w:lang w:eastAsia="en-US"/>
              </w:rPr>
            </w:pPr>
            <w:r w:rsidRPr="007654A1">
              <w:rPr>
                <w:lang w:eastAsia="en-US"/>
              </w:rPr>
              <w:t>1.3.</w:t>
            </w:r>
          </w:p>
        </w:tc>
        <w:tc>
          <w:tcPr>
            <w:tcW w:w="1889" w:type="dxa"/>
            <w:vMerge/>
          </w:tcPr>
          <w:p w14:paraId="306A3AE5" w14:textId="77777777" w:rsidR="007654A1" w:rsidRPr="007654A1" w:rsidRDefault="007654A1" w:rsidP="007654A1">
            <w:pPr>
              <w:tabs>
                <w:tab w:val="left" w:pos="1365"/>
              </w:tabs>
              <w:jc w:val="center"/>
              <w:rPr>
                <w:lang w:eastAsia="en-US"/>
              </w:rPr>
            </w:pPr>
          </w:p>
        </w:tc>
        <w:tc>
          <w:tcPr>
            <w:tcW w:w="1382" w:type="dxa"/>
          </w:tcPr>
          <w:p w14:paraId="76622AAC" w14:textId="77777777" w:rsidR="007654A1" w:rsidRPr="007654A1" w:rsidRDefault="007654A1" w:rsidP="007654A1">
            <w:pPr>
              <w:tabs>
                <w:tab w:val="left" w:pos="1365"/>
              </w:tabs>
              <w:jc w:val="center"/>
              <w:rPr>
                <w:lang w:eastAsia="en-US"/>
              </w:rPr>
            </w:pPr>
            <w:r w:rsidRPr="007654A1">
              <w:rPr>
                <w:color w:val="000000"/>
              </w:rPr>
              <w:t>3-4- этажные многоквар-тирные и жилые дома</w:t>
            </w:r>
          </w:p>
        </w:tc>
        <w:tc>
          <w:tcPr>
            <w:tcW w:w="1143" w:type="dxa"/>
            <w:vAlign w:val="center"/>
          </w:tcPr>
          <w:p w14:paraId="2F0BED44" w14:textId="77777777" w:rsidR="007654A1" w:rsidRPr="007654A1" w:rsidRDefault="007654A1" w:rsidP="007654A1">
            <w:pPr>
              <w:tabs>
                <w:tab w:val="left" w:pos="1365"/>
              </w:tabs>
              <w:jc w:val="center"/>
              <w:rPr>
                <w:lang w:eastAsia="en-US"/>
              </w:rPr>
            </w:pPr>
            <w:r w:rsidRPr="007654A1">
              <w:rPr>
                <w:color w:val="000000"/>
              </w:rPr>
              <w:t>0,0230 Гкал/м</w:t>
            </w:r>
            <w:r w:rsidRPr="007654A1">
              <w:rPr>
                <w:color w:val="000000"/>
                <w:vertAlign w:val="superscript"/>
              </w:rPr>
              <w:t>2</w:t>
            </w:r>
          </w:p>
        </w:tc>
        <w:tc>
          <w:tcPr>
            <w:tcW w:w="1263" w:type="dxa"/>
            <w:vAlign w:val="center"/>
          </w:tcPr>
          <w:p w14:paraId="779A0904" w14:textId="77777777" w:rsidR="007654A1" w:rsidRPr="007654A1" w:rsidRDefault="007654A1" w:rsidP="007654A1">
            <w:pPr>
              <w:tabs>
                <w:tab w:val="left" w:pos="1365"/>
              </w:tabs>
              <w:jc w:val="center"/>
              <w:rPr>
                <w:lang w:eastAsia="en-US"/>
              </w:rPr>
            </w:pPr>
            <w:r w:rsidRPr="007654A1">
              <w:rPr>
                <w:color w:val="000000"/>
              </w:rPr>
              <w:t>руб./Гкал</w:t>
            </w:r>
          </w:p>
        </w:tc>
        <w:tc>
          <w:tcPr>
            <w:tcW w:w="1262" w:type="dxa"/>
            <w:vAlign w:val="center"/>
          </w:tcPr>
          <w:p w14:paraId="6B58CAF2" w14:textId="77777777" w:rsidR="007654A1" w:rsidRPr="007654A1" w:rsidRDefault="007654A1" w:rsidP="007654A1">
            <w:pPr>
              <w:tabs>
                <w:tab w:val="left" w:pos="1365"/>
              </w:tabs>
              <w:jc w:val="center"/>
              <w:rPr>
                <w:lang w:eastAsia="en-US"/>
              </w:rPr>
            </w:pPr>
            <w:r w:rsidRPr="007654A1">
              <w:rPr>
                <w:lang w:eastAsia="en-US"/>
              </w:rPr>
              <w:t>1829,65</w:t>
            </w:r>
          </w:p>
        </w:tc>
        <w:tc>
          <w:tcPr>
            <w:tcW w:w="1270" w:type="dxa"/>
            <w:vAlign w:val="center"/>
          </w:tcPr>
          <w:p w14:paraId="486EA6B7" w14:textId="77777777" w:rsidR="007654A1" w:rsidRPr="007654A1" w:rsidRDefault="007654A1" w:rsidP="007654A1">
            <w:pPr>
              <w:tabs>
                <w:tab w:val="left" w:pos="1365"/>
              </w:tabs>
              <w:jc w:val="center"/>
              <w:rPr>
                <w:lang w:eastAsia="en-US"/>
              </w:rPr>
            </w:pPr>
            <w:r w:rsidRPr="007654A1">
              <w:rPr>
                <w:lang w:eastAsia="en-US"/>
              </w:rPr>
              <w:t>1912,00</w:t>
            </w:r>
          </w:p>
        </w:tc>
      </w:tr>
      <w:tr w:rsidR="007654A1" w:rsidRPr="007654A1" w14:paraId="3A5C3E94" w14:textId="77777777" w:rsidTr="007654A1">
        <w:trPr>
          <w:trHeight w:val="787"/>
        </w:trPr>
        <w:tc>
          <w:tcPr>
            <w:tcW w:w="632" w:type="dxa"/>
            <w:vAlign w:val="center"/>
          </w:tcPr>
          <w:p w14:paraId="5DF14F6C" w14:textId="77777777" w:rsidR="007654A1" w:rsidRPr="007654A1" w:rsidRDefault="007654A1" w:rsidP="007654A1">
            <w:pPr>
              <w:tabs>
                <w:tab w:val="left" w:pos="1365"/>
              </w:tabs>
              <w:jc w:val="center"/>
              <w:rPr>
                <w:lang w:eastAsia="en-US"/>
              </w:rPr>
            </w:pPr>
            <w:r w:rsidRPr="007654A1">
              <w:rPr>
                <w:lang w:eastAsia="en-US"/>
              </w:rPr>
              <w:t>1.4.</w:t>
            </w:r>
          </w:p>
        </w:tc>
        <w:tc>
          <w:tcPr>
            <w:tcW w:w="1889" w:type="dxa"/>
            <w:vMerge/>
          </w:tcPr>
          <w:p w14:paraId="0D80D5B4" w14:textId="77777777" w:rsidR="007654A1" w:rsidRPr="007654A1" w:rsidRDefault="007654A1" w:rsidP="007654A1">
            <w:pPr>
              <w:tabs>
                <w:tab w:val="left" w:pos="1365"/>
              </w:tabs>
              <w:jc w:val="center"/>
              <w:rPr>
                <w:lang w:eastAsia="en-US"/>
              </w:rPr>
            </w:pPr>
          </w:p>
        </w:tc>
        <w:tc>
          <w:tcPr>
            <w:tcW w:w="1382" w:type="dxa"/>
          </w:tcPr>
          <w:p w14:paraId="22930A59"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143" w:type="dxa"/>
            <w:vAlign w:val="center"/>
          </w:tcPr>
          <w:p w14:paraId="7E00B565"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263" w:type="dxa"/>
            <w:vAlign w:val="center"/>
          </w:tcPr>
          <w:p w14:paraId="7C3BE550"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20D9378F" w14:textId="77777777" w:rsidR="007654A1" w:rsidRPr="007654A1" w:rsidRDefault="007654A1" w:rsidP="007654A1">
            <w:pPr>
              <w:tabs>
                <w:tab w:val="left" w:pos="1365"/>
              </w:tabs>
              <w:jc w:val="center"/>
              <w:rPr>
                <w:lang w:eastAsia="en-US"/>
              </w:rPr>
            </w:pPr>
            <w:r w:rsidRPr="007654A1">
              <w:rPr>
                <w:lang w:eastAsia="en-US"/>
              </w:rPr>
              <w:t>2136,14</w:t>
            </w:r>
          </w:p>
        </w:tc>
        <w:tc>
          <w:tcPr>
            <w:tcW w:w="1270" w:type="dxa"/>
            <w:vAlign w:val="center"/>
          </w:tcPr>
          <w:p w14:paraId="4835286A" w14:textId="77777777" w:rsidR="007654A1" w:rsidRPr="007654A1" w:rsidRDefault="007654A1" w:rsidP="007654A1">
            <w:pPr>
              <w:tabs>
                <w:tab w:val="left" w:pos="1365"/>
              </w:tabs>
              <w:jc w:val="center"/>
              <w:rPr>
                <w:lang w:eastAsia="en-US"/>
              </w:rPr>
            </w:pPr>
            <w:r w:rsidRPr="007654A1">
              <w:rPr>
                <w:lang w:eastAsia="en-US"/>
              </w:rPr>
              <w:t>2232,30</w:t>
            </w:r>
          </w:p>
        </w:tc>
      </w:tr>
      <w:tr w:rsidR="007654A1" w:rsidRPr="007654A1" w14:paraId="200603BA" w14:textId="77777777" w:rsidTr="007654A1">
        <w:trPr>
          <w:trHeight w:val="725"/>
        </w:trPr>
        <w:tc>
          <w:tcPr>
            <w:tcW w:w="632" w:type="dxa"/>
            <w:vAlign w:val="center"/>
          </w:tcPr>
          <w:p w14:paraId="7FD985F5" w14:textId="77777777" w:rsidR="007654A1" w:rsidRPr="007654A1" w:rsidRDefault="007654A1" w:rsidP="007654A1">
            <w:pPr>
              <w:tabs>
                <w:tab w:val="left" w:pos="1365"/>
              </w:tabs>
              <w:jc w:val="center"/>
              <w:rPr>
                <w:lang w:eastAsia="en-US"/>
              </w:rPr>
            </w:pPr>
            <w:r w:rsidRPr="007654A1">
              <w:rPr>
                <w:lang w:eastAsia="en-US"/>
              </w:rPr>
              <w:t>1.5.</w:t>
            </w:r>
          </w:p>
        </w:tc>
        <w:tc>
          <w:tcPr>
            <w:tcW w:w="1889" w:type="dxa"/>
            <w:vMerge w:val="restart"/>
            <w:vAlign w:val="center"/>
          </w:tcPr>
          <w:p w14:paraId="56F5122C" w14:textId="77777777" w:rsidR="007654A1" w:rsidRPr="007654A1" w:rsidRDefault="007654A1" w:rsidP="007654A1">
            <w:pPr>
              <w:tabs>
                <w:tab w:val="left" w:pos="1365"/>
              </w:tabs>
              <w:rPr>
                <w:lang w:eastAsia="en-US"/>
              </w:rPr>
            </w:pPr>
            <w:r w:rsidRPr="007654A1">
              <w:rPr>
                <w:bCs/>
              </w:rPr>
              <w:t>ООО «УК «ЖилКомплекс», ИНН 4214039965</w:t>
            </w:r>
          </w:p>
        </w:tc>
        <w:tc>
          <w:tcPr>
            <w:tcW w:w="1382" w:type="dxa"/>
          </w:tcPr>
          <w:p w14:paraId="12C6F9BA"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143" w:type="dxa"/>
            <w:vAlign w:val="center"/>
          </w:tcPr>
          <w:p w14:paraId="766722F1"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263" w:type="dxa"/>
            <w:vAlign w:val="center"/>
          </w:tcPr>
          <w:p w14:paraId="6DB4779A"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3F5D391E" w14:textId="77777777" w:rsidR="007654A1" w:rsidRPr="007654A1" w:rsidRDefault="007654A1" w:rsidP="007654A1">
            <w:pPr>
              <w:tabs>
                <w:tab w:val="left" w:pos="1365"/>
              </w:tabs>
              <w:jc w:val="center"/>
              <w:rPr>
                <w:lang w:eastAsia="en-US"/>
              </w:rPr>
            </w:pPr>
            <w:r w:rsidRPr="007654A1">
              <w:rPr>
                <w:lang w:eastAsia="en-US"/>
              </w:rPr>
              <w:t>939,37</w:t>
            </w:r>
          </w:p>
        </w:tc>
        <w:tc>
          <w:tcPr>
            <w:tcW w:w="1270" w:type="dxa"/>
            <w:vAlign w:val="center"/>
          </w:tcPr>
          <w:p w14:paraId="76651C92" w14:textId="77777777" w:rsidR="007654A1" w:rsidRPr="007654A1" w:rsidRDefault="007654A1" w:rsidP="007654A1">
            <w:pPr>
              <w:tabs>
                <w:tab w:val="left" w:pos="1365"/>
              </w:tabs>
              <w:jc w:val="center"/>
              <w:rPr>
                <w:lang w:eastAsia="en-US"/>
              </w:rPr>
            </w:pPr>
            <w:r w:rsidRPr="007654A1">
              <w:rPr>
                <w:lang w:eastAsia="en-US"/>
              </w:rPr>
              <w:t>981,60</w:t>
            </w:r>
          </w:p>
        </w:tc>
      </w:tr>
      <w:tr w:rsidR="007654A1" w:rsidRPr="007654A1" w14:paraId="35353475" w14:textId="77777777" w:rsidTr="007654A1">
        <w:trPr>
          <w:trHeight w:val="807"/>
        </w:trPr>
        <w:tc>
          <w:tcPr>
            <w:tcW w:w="632" w:type="dxa"/>
            <w:vAlign w:val="center"/>
          </w:tcPr>
          <w:p w14:paraId="21C9C59F" w14:textId="77777777" w:rsidR="007654A1" w:rsidRPr="007654A1" w:rsidRDefault="007654A1" w:rsidP="007654A1">
            <w:pPr>
              <w:tabs>
                <w:tab w:val="left" w:pos="1365"/>
              </w:tabs>
              <w:jc w:val="center"/>
              <w:rPr>
                <w:lang w:eastAsia="en-US"/>
              </w:rPr>
            </w:pPr>
            <w:r w:rsidRPr="007654A1">
              <w:rPr>
                <w:lang w:eastAsia="en-US"/>
              </w:rPr>
              <w:lastRenderedPageBreak/>
              <w:t>1.6.</w:t>
            </w:r>
          </w:p>
        </w:tc>
        <w:tc>
          <w:tcPr>
            <w:tcW w:w="1889" w:type="dxa"/>
            <w:vMerge/>
            <w:vAlign w:val="center"/>
          </w:tcPr>
          <w:p w14:paraId="54AF3070" w14:textId="77777777" w:rsidR="007654A1" w:rsidRPr="007654A1" w:rsidRDefault="007654A1" w:rsidP="007654A1">
            <w:pPr>
              <w:tabs>
                <w:tab w:val="left" w:pos="1365"/>
              </w:tabs>
              <w:jc w:val="center"/>
              <w:rPr>
                <w:lang w:eastAsia="en-US"/>
              </w:rPr>
            </w:pPr>
          </w:p>
        </w:tc>
        <w:tc>
          <w:tcPr>
            <w:tcW w:w="1382" w:type="dxa"/>
          </w:tcPr>
          <w:p w14:paraId="5FE2240F"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143" w:type="dxa"/>
            <w:vAlign w:val="center"/>
          </w:tcPr>
          <w:p w14:paraId="018E3875"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263" w:type="dxa"/>
            <w:vAlign w:val="center"/>
          </w:tcPr>
          <w:p w14:paraId="48188E49"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71175FAF" w14:textId="77777777" w:rsidR="007654A1" w:rsidRPr="007654A1" w:rsidRDefault="007654A1" w:rsidP="007654A1">
            <w:pPr>
              <w:tabs>
                <w:tab w:val="left" w:pos="1365"/>
              </w:tabs>
              <w:jc w:val="center"/>
              <w:rPr>
                <w:lang w:eastAsia="en-US"/>
              </w:rPr>
            </w:pPr>
            <w:r w:rsidRPr="007654A1">
              <w:rPr>
                <w:lang w:eastAsia="en-US"/>
              </w:rPr>
              <w:t>952,72</w:t>
            </w:r>
          </w:p>
        </w:tc>
        <w:tc>
          <w:tcPr>
            <w:tcW w:w="1270" w:type="dxa"/>
            <w:vAlign w:val="center"/>
          </w:tcPr>
          <w:p w14:paraId="28BEA7B9" w14:textId="77777777" w:rsidR="007654A1" w:rsidRPr="007654A1" w:rsidRDefault="007654A1" w:rsidP="007654A1">
            <w:pPr>
              <w:tabs>
                <w:tab w:val="left" w:pos="1365"/>
              </w:tabs>
              <w:jc w:val="center"/>
              <w:rPr>
                <w:lang w:eastAsia="en-US"/>
              </w:rPr>
            </w:pPr>
            <w:r w:rsidRPr="007654A1">
              <w:rPr>
                <w:lang w:eastAsia="en-US"/>
              </w:rPr>
              <w:t>995,60</w:t>
            </w:r>
          </w:p>
        </w:tc>
      </w:tr>
      <w:tr w:rsidR="007654A1" w:rsidRPr="007654A1" w14:paraId="289A03DA" w14:textId="77777777" w:rsidTr="007654A1">
        <w:trPr>
          <w:trHeight w:val="952"/>
        </w:trPr>
        <w:tc>
          <w:tcPr>
            <w:tcW w:w="632" w:type="dxa"/>
            <w:vAlign w:val="center"/>
          </w:tcPr>
          <w:p w14:paraId="552A3495" w14:textId="77777777" w:rsidR="007654A1" w:rsidRPr="007654A1" w:rsidRDefault="007654A1" w:rsidP="007654A1">
            <w:pPr>
              <w:tabs>
                <w:tab w:val="left" w:pos="1365"/>
              </w:tabs>
              <w:jc w:val="center"/>
              <w:rPr>
                <w:lang w:eastAsia="en-US"/>
              </w:rPr>
            </w:pPr>
            <w:r w:rsidRPr="007654A1">
              <w:rPr>
                <w:lang w:eastAsia="en-US"/>
              </w:rPr>
              <w:t>1.7.</w:t>
            </w:r>
          </w:p>
        </w:tc>
        <w:tc>
          <w:tcPr>
            <w:tcW w:w="1889" w:type="dxa"/>
            <w:vMerge/>
            <w:vAlign w:val="center"/>
          </w:tcPr>
          <w:p w14:paraId="4F302E4A" w14:textId="77777777" w:rsidR="007654A1" w:rsidRPr="007654A1" w:rsidRDefault="007654A1" w:rsidP="007654A1">
            <w:pPr>
              <w:tabs>
                <w:tab w:val="left" w:pos="1365"/>
              </w:tabs>
              <w:jc w:val="center"/>
              <w:rPr>
                <w:lang w:eastAsia="en-US"/>
              </w:rPr>
            </w:pPr>
          </w:p>
        </w:tc>
        <w:tc>
          <w:tcPr>
            <w:tcW w:w="1382" w:type="dxa"/>
          </w:tcPr>
          <w:p w14:paraId="066CB7E2"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143" w:type="dxa"/>
            <w:vAlign w:val="center"/>
          </w:tcPr>
          <w:p w14:paraId="13D71B44"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263" w:type="dxa"/>
            <w:vAlign w:val="center"/>
          </w:tcPr>
          <w:p w14:paraId="3E3DC217"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624BC3A5" w14:textId="77777777" w:rsidR="007654A1" w:rsidRPr="007654A1" w:rsidRDefault="007654A1" w:rsidP="007654A1">
            <w:pPr>
              <w:tabs>
                <w:tab w:val="left" w:pos="1365"/>
              </w:tabs>
              <w:jc w:val="center"/>
              <w:rPr>
                <w:lang w:eastAsia="en-US"/>
              </w:rPr>
            </w:pPr>
            <w:r w:rsidRPr="007654A1">
              <w:rPr>
                <w:lang w:eastAsia="en-US"/>
              </w:rPr>
              <w:t>1458,07</w:t>
            </w:r>
          </w:p>
        </w:tc>
        <w:tc>
          <w:tcPr>
            <w:tcW w:w="1270" w:type="dxa"/>
            <w:vAlign w:val="center"/>
          </w:tcPr>
          <w:p w14:paraId="0F9D823C" w14:textId="77777777" w:rsidR="007654A1" w:rsidRPr="007654A1" w:rsidRDefault="007654A1" w:rsidP="007654A1">
            <w:pPr>
              <w:tabs>
                <w:tab w:val="left" w:pos="1365"/>
              </w:tabs>
              <w:jc w:val="center"/>
              <w:rPr>
                <w:lang w:eastAsia="en-US"/>
              </w:rPr>
            </w:pPr>
            <w:r w:rsidRPr="007654A1">
              <w:rPr>
                <w:lang w:eastAsia="en-US"/>
              </w:rPr>
              <w:t>1523,70</w:t>
            </w:r>
          </w:p>
        </w:tc>
      </w:tr>
      <w:tr w:rsidR="007654A1" w:rsidRPr="007654A1" w14:paraId="51BA1901" w14:textId="77777777" w:rsidTr="007654A1">
        <w:trPr>
          <w:trHeight w:val="945"/>
        </w:trPr>
        <w:tc>
          <w:tcPr>
            <w:tcW w:w="632" w:type="dxa"/>
            <w:vAlign w:val="center"/>
          </w:tcPr>
          <w:p w14:paraId="379283AF" w14:textId="77777777" w:rsidR="007654A1" w:rsidRPr="007654A1" w:rsidRDefault="007654A1" w:rsidP="007654A1">
            <w:pPr>
              <w:tabs>
                <w:tab w:val="left" w:pos="1365"/>
              </w:tabs>
              <w:jc w:val="center"/>
              <w:rPr>
                <w:lang w:eastAsia="en-US"/>
              </w:rPr>
            </w:pPr>
            <w:r w:rsidRPr="007654A1">
              <w:rPr>
                <w:lang w:eastAsia="en-US"/>
              </w:rPr>
              <w:t>1.8.</w:t>
            </w:r>
          </w:p>
        </w:tc>
        <w:tc>
          <w:tcPr>
            <w:tcW w:w="1889" w:type="dxa"/>
            <w:vMerge/>
            <w:vAlign w:val="center"/>
          </w:tcPr>
          <w:p w14:paraId="0AD2A0FA" w14:textId="77777777" w:rsidR="007654A1" w:rsidRPr="007654A1" w:rsidRDefault="007654A1" w:rsidP="007654A1">
            <w:pPr>
              <w:tabs>
                <w:tab w:val="left" w:pos="1365"/>
              </w:tabs>
              <w:jc w:val="center"/>
              <w:rPr>
                <w:lang w:eastAsia="en-US"/>
              </w:rPr>
            </w:pPr>
          </w:p>
        </w:tc>
        <w:tc>
          <w:tcPr>
            <w:tcW w:w="1382" w:type="dxa"/>
          </w:tcPr>
          <w:p w14:paraId="4D764679"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143" w:type="dxa"/>
            <w:vAlign w:val="center"/>
          </w:tcPr>
          <w:p w14:paraId="4D7A7DE0"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263" w:type="dxa"/>
            <w:vAlign w:val="center"/>
          </w:tcPr>
          <w:p w14:paraId="6F3BE61F"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67F814BE" w14:textId="77777777" w:rsidR="007654A1" w:rsidRPr="007654A1" w:rsidRDefault="007654A1" w:rsidP="007654A1">
            <w:pPr>
              <w:tabs>
                <w:tab w:val="left" w:pos="1365"/>
              </w:tabs>
              <w:jc w:val="center"/>
              <w:rPr>
                <w:lang w:eastAsia="en-US"/>
              </w:rPr>
            </w:pPr>
            <w:r w:rsidRPr="007654A1">
              <w:rPr>
                <w:lang w:eastAsia="en-US"/>
              </w:rPr>
              <w:t>1702,32</w:t>
            </w:r>
          </w:p>
        </w:tc>
        <w:tc>
          <w:tcPr>
            <w:tcW w:w="1270" w:type="dxa"/>
            <w:vAlign w:val="center"/>
          </w:tcPr>
          <w:p w14:paraId="3340A300" w14:textId="77777777" w:rsidR="007654A1" w:rsidRPr="007654A1" w:rsidRDefault="007654A1" w:rsidP="007654A1">
            <w:pPr>
              <w:tabs>
                <w:tab w:val="left" w:pos="1365"/>
              </w:tabs>
              <w:jc w:val="center"/>
              <w:rPr>
                <w:lang w:eastAsia="en-US"/>
              </w:rPr>
            </w:pPr>
            <w:r w:rsidRPr="007654A1">
              <w:rPr>
                <w:lang w:eastAsia="en-US"/>
              </w:rPr>
              <w:t>1778,90</w:t>
            </w:r>
          </w:p>
        </w:tc>
      </w:tr>
      <w:tr w:rsidR="007654A1" w:rsidRPr="007654A1" w14:paraId="265E216B" w14:textId="77777777" w:rsidTr="007654A1">
        <w:trPr>
          <w:trHeight w:val="105"/>
        </w:trPr>
        <w:tc>
          <w:tcPr>
            <w:tcW w:w="632" w:type="dxa"/>
            <w:vAlign w:val="center"/>
          </w:tcPr>
          <w:p w14:paraId="6B5E2BAE" w14:textId="77777777" w:rsidR="007654A1" w:rsidRPr="007654A1" w:rsidRDefault="007654A1" w:rsidP="007654A1">
            <w:pPr>
              <w:tabs>
                <w:tab w:val="left" w:pos="1365"/>
              </w:tabs>
              <w:jc w:val="center"/>
              <w:rPr>
                <w:lang w:eastAsia="en-US"/>
              </w:rPr>
            </w:pPr>
            <w:r w:rsidRPr="007654A1">
              <w:rPr>
                <w:lang w:eastAsia="en-US"/>
              </w:rPr>
              <w:t>1</w:t>
            </w:r>
          </w:p>
        </w:tc>
        <w:tc>
          <w:tcPr>
            <w:tcW w:w="1889" w:type="dxa"/>
            <w:vAlign w:val="center"/>
          </w:tcPr>
          <w:p w14:paraId="16BE96C4" w14:textId="77777777" w:rsidR="007654A1" w:rsidRPr="007654A1" w:rsidRDefault="007654A1" w:rsidP="007654A1">
            <w:pPr>
              <w:tabs>
                <w:tab w:val="left" w:pos="1365"/>
              </w:tabs>
              <w:jc w:val="center"/>
              <w:rPr>
                <w:lang w:eastAsia="en-US"/>
              </w:rPr>
            </w:pPr>
            <w:r w:rsidRPr="007654A1">
              <w:rPr>
                <w:lang w:eastAsia="en-US"/>
              </w:rPr>
              <w:t>2</w:t>
            </w:r>
          </w:p>
        </w:tc>
        <w:tc>
          <w:tcPr>
            <w:tcW w:w="1382" w:type="dxa"/>
          </w:tcPr>
          <w:p w14:paraId="28AAAE0D" w14:textId="77777777" w:rsidR="007654A1" w:rsidRPr="007654A1" w:rsidRDefault="007654A1" w:rsidP="007654A1">
            <w:pPr>
              <w:tabs>
                <w:tab w:val="left" w:pos="1365"/>
              </w:tabs>
              <w:jc w:val="center"/>
              <w:rPr>
                <w:color w:val="000000"/>
              </w:rPr>
            </w:pPr>
            <w:r w:rsidRPr="007654A1">
              <w:rPr>
                <w:color w:val="000000"/>
              </w:rPr>
              <w:t>3</w:t>
            </w:r>
          </w:p>
        </w:tc>
        <w:tc>
          <w:tcPr>
            <w:tcW w:w="1143" w:type="dxa"/>
            <w:vAlign w:val="center"/>
          </w:tcPr>
          <w:p w14:paraId="36E40230" w14:textId="77777777" w:rsidR="007654A1" w:rsidRPr="007654A1" w:rsidRDefault="007654A1" w:rsidP="007654A1">
            <w:pPr>
              <w:tabs>
                <w:tab w:val="left" w:pos="1365"/>
              </w:tabs>
              <w:jc w:val="center"/>
              <w:rPr>
                <w:color w:val="000000"/>
              </w:rPr>
            </w:pPr>
            <w:r w:rsidRPr="007654A1">
              <w:rPr>
                <w:color w:val="000000"/>
              </w:rPr>
              <w:t>4</w:t>
            </w:r>
          </w:p>
        </w:tc>
        <w:tc>
          <w:tcPr>
            <w:tcW w:w="1263" w:type="dxa"/>
            <w:vAlign w:val="center"/>
          </w:tcPr>
          <w:p w14:paraId="6434C0A1" w14:textId="77777777" w:rsidR="007654A1" w:rsidRPr="007654A1" w:rsidRDefault="007654A1" w:rsidP="007654A1">
            <w:pPr>
              <w:tabs>
                <w:tab w:val="left" w:pos="1365"/>
              </w:tabs>
              <w:jc w:val="center"/>
              <w:rPr>
                <w:color w:val="000000"/>
              </w:rPr>
            </w:pPr>
            <w:r w:rsidRPr="007654A1">
              <w:rPr>
                <w:color w:val="000000"/>
              </w:rPr>
              <w:t>5</w:t>
            </w:r>
          </w:p>
        </w:tc>
        <w:tc>
          <w:tcPr>
            <w:tcW w:w="1262" w:type="dxa"/>
            <w:vAlign w:val="center"/>
          </w:tcPr>
          <w:p w14:paraId="56CECE7B" w14:textId="77777777" w:rsidR="007654A1" w:rsidRPr="007654A1" w:rsidRDefault="007654A1" w:rsidP="007654A1">
            <w:pPr>
              <w:tabs>
                <w:tab w:val="left" w:pos="1365"/>
              </w:tabs>
              <w:jc w:val="center"/>
              <w:rPr>
                <w:lang w:eastAsia="en-US"/>
              </w:rPr>
            </w:pPr>
            <w:r w:rsidRPr="007654A1">
              <w:rPr>
                <w:lang w:eastAsia="en-US"/>
              </w:rPr>
              <w:t>6</w:t>
            </w:r>
          </w:p>
        </w:tc>
        <w:tc>
          <w:tcPr>
            <w:tcW w:w="1270" w:type="dxa"/>
          </w:tcPr>
          <w:p w14:paraId="56D43766"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17C0D150" w14:textId="77777777" w:rsidTr="007654A1">
        <w:trPr>
          <w:trHeight w:val="832"/>
        </w:trPr>
        <w:tc>
          <w:tcPr>
            <w:tcW w:w="632" w:type="dxa"/>
            <w:vAlign w:val="center"/>
          </w:tcPr>
          <w:p w14:paraId="0434C5CA" w14:textId="77777777" w:rsidR="007654A1" w:rsidRPr="007654A1" w:rsidRDefault="007654A1" w:rsidP="007654A1">
            <w:pPr>
              <w:tabs>
                <w:tab w:val="left" w:pos="1365"/>
              </w:tabs>
              <w:jc w:val="center"/>
              <w:rPr>
                <w:lang w:eastAsia="en-US"/>
              </w:rPr>
            </w:pPr>
            <w:r w:rsidRPr="007654A1">
              <w:rPr>
                <w:lang w:eastAsia="en-US"/>
              </w:rPr>
              <w:t>1.9.</w:t>
            </w:r>
          </w:p>
        </w:tc>
        <w:tc>
          <w:tcPr>
            <w:tcW w:w="1889" w:type="dxa"/>
            <w:vMerge w:val="restart"/>
            <w:vAlign w:val="center"/>
          </w:tcPr>
          <w:p w14:paraId="77948788" w14:textId="77777777" w:rsidR="007654A1" w:rsidRPr="007654A1" w:rsidRDefault="007654A1" w:rsidP="007654A1">
            <w:pPr>
              <w:tabs>
                <w:tab w:val="left" w:pos="1365"/>
              </w:tabs>
              <w:rPr>
                <w:lang w:eastAsia="en-US"/>
              </w:rPr>
            </w:pPr>
            <w:r w:rsidRPr="007654A1">
              <w:rPr>
                <w:bCs/>
              </w:rPr>
              <w:t xml:space="preserve">АО «Кузбассэнерго», ИНН </w:t>
            </w:r>
            <w:r w:rsidRPr="007654A1">
              <w:rPr>
                <w:lang w:eastAsia="en-US"/>
              </w:rPr>
              <w:t xml:space="preserve"> </w:t>
            </w:r>
            <w:r w:rsidRPr="007654A1">
              <w:rPr>
                <w:bCs/>
              </w:rPr>
              <w:t>4200000333</w:t>
            </w:r>
          </w:p>
        </w:tc>
        <w:tc>
          <w:tcPr>
            <w:tcW w:w="1382" w:type="dxa"/>
          </w:tcPr>
          <w:p w14:paraId="1820729B"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143" w:type="dxa"/>
            <w:vAlign w:val="center"/>
          </w:tcPr>
          <w:p w14:paraId="2FD96413"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263" w:type="dxa"/>
            <w:vAlign w:val="center"/>
          </w:tcPr>
          <w:p w14:paraId="41E0F67B"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6E5CB4C2" w14:textId="77777777" w:rsidR="007654A1" w:rsidRPr="007654A1" w:rsidRDefault="007654A1" w:rsidP="007654A1">
            <w:pPr>
              <w:tabs>
                <w:tab w:val="left" w:pos="1365"/>
              </w:tabs>
              <w:jc w:val="center"/>
              <w:rPr>
                <w:lang w:eastAsia="en-US"/>
              </w:rPr>
            </w:pPr>
            <w:r w:rsidRPr="007654A1">
              <w:rPr>
                <w:lang w:eastAsia="en-US"/>
              </w:rPr>
              <w:t>541,05</w:t>
            </w:r>
          </w:p>
        </w:tc>
        <w:tc>
          <w:tcPr>
            <w:tcW w:w="1270" w:type="dxa"/>
            <w:vAlign w:val="center"/>
          </w:tcPr>
          <w:p w14:paraId="758F5BC7" w14:textId="77777777" w:rsidR="007654A1" w:rsidRPr="007654A1" w:rsidRDefault="007654A1" w:rsidP="007654A1">
            <w:pPr>
              <w:tabs>
                <w:tab w:val="left" w:pos="1365"/>
              </w:tabs>
              <w:jc w:val="center"/>
              <w:rPr>
                <w:lang w:eastAsia="en-US"/>
              </w:rPr>
            </w:pPr>
            <w:r w:rsidRPr="007654A1">
              <w:rPr>
                <w:lang w:eastAsia="en-US"/>
              </w:rPr>
              <w:t>565,40</w:t>
            </w:r>
          </w:p>
        </w:tc>
      </w:tr>
      <w:tr w:rsidR="007654A1" w:rsidRPr="007654A1" w14:paraId="1F7645B5" w14:textId="77777777" w:rsidTr="007654A1">
        <w:trPr>
          <w:trHeight w:val="906"/>
        </w:trPr>
        <w:tc>
          <w:tcPr>
            <w:tcW w:w="632" w:type="dxa"/>
            <w:vAlign w:val="center"/>
          </w:tcPr>
          <w:p w14:paraId="5B2AB2D1" w14:textId="77777777" w:rsidR="007654A1" w:rsidRPr="007654A1" w:rsidRDefault="007654A1" w:rsidP="007654A1">
            <w:pPr>
              <w:tabs>
                <w:tab w:val="left" w:pos="1365"/>
              </w:tabs>
              <w:jc w:val="center"/>
              <w:rPr>
                <w:lang w:eastAsia="en-US"/>
              </w:rPr>
            </w:pPr>
            <w:r w:rsidRPr="007654A1">
              <w:rPr>
                <w:lang w:eastAsia="en-US"/>
              </w:rPr>
              <w:t>1.10.</w:t>
            </w:r>
          </w:p>
        </w:tc>
        <w:tc>
          <w:tcPr>
            <w:tcW w:w="1889" w:type="dxa"/>
            <w:vMerge/>
          </w:tcPr>
          <w:p w14:paraId="101AE414" w14:textId="77777777" w:rsidR="007654A1" w:rsidRPr="007654A1" w:rsidRDefault="007654A1" w:rsidP="007654A1">
            <w:pPr>
              <w:tabs>
                <w:tab w:val="left" w:pos="1365"/>
              </w:tabs>
              <w:rPr>
                <w:bCs/>
              </w:rPr>
            </w:pPr>
          </w:p>
        </w:tc>
        <w:tc>
          <w:tcPr>
            <w:tcW w:w="1382" w:type="dxa"/>
          </w:tcPr>
          <w:p w14:paraId="72AC992C"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143" w:type="dxa"/>
            <w:vAlign w:val="center"/>
          </w:tcPr>
          <w:p w14:paraId="627D18E1"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263" w:type="dxa"/>
            <w:vAlign w:val="center"/>
          </w:tcPr>
          <w:p w14:paraId="74305F27"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7EBF5F30" w14:textId="77777777" w:rsidR="007654A1" w:rsidRPr="007654A1" w:rsidRDefault="007654A1" w:rsidP="007654A1">
            <w:pPr>
              <w:tabs>
                <w:tab w:val="left" w:pos="1365"/>
              </w:tabs>
              <w:jc w:val="center"/>
              <w:rPr>
                <w:lang w:eastAsia="en-US"/>
              </w:rPr>
            </w:pPr>
            <w:r w:rsidRPr="007654A1">
              <w:rPr>
                <w:lang w:eastAsia="en-US"/>
              </w:rPr>
              <w:t>548,74</w:t>
            </w:r>
          </w:p>
        </w:tc>
        <w:tc>
          <w:tcPr>
            <w:tcW w:w="1270" w:type="dxa"/>
            <w:vAlign w:val="center"/>
          </w:tcPr>
          <w:p w14:paraId="0EB3B6BE" w14:textId="77777777" w:rsidR="007654A1" w:rsidRPr="007654A1" w:rsidRDefault="007654A1" w:rsidP="007654A1">
            <w:pPr>
              <w:tabs>
                <w:tab w:val="left" w:pos="1365"/>
              </w:tabs>
              <w:jc w:val="center"/>
              <w:rPr>
                <w:lang w:eastAsia="en-US"/>
              </w:rPr>
            </w:pPr>
            <w:r w:rsidRPr="007654A1">
              <w:rPr>
                <w:lang w:eastAsia="en-US"/>
              </w:rPr>
              <w:t>573,40</w:t>
            </w:r>
          </w:p>
        </w:tc>
      </w:tr>
      <w:tr w:rsidR="007654A1" w:rsidRPr="007654A1" w14:paraId="58DE7C11" w14:textId="77777777" w:rsidTr="007654A1">
        <w:trPr>
          <w:trHeight w:val="1112"/>
        </w:trPr>
        <w:tc>
          <w:tcPr>
            <w:tcW w:w="632" w:type="dxa"/>
            <w:vAlign w:val="center"/>
          </w:tcPr>
          <w:p w14:paraId="175CEA74" w14:textId="77777777" w:rsidR="007654A1" w:rsidRPr="007654A1" w:rsidRDefault="007654A1" w:rsidP="007654A1">
            <w:pPr>
              <w:tabs>
                <w:tab w:val="left" w:pos="1365"/>
              </w:tabs>
              <w:jc w:val="center"/>
              <w:rPr>
                <w:lang w:eastAsia="en-US"/>
              </w:rPr>
            </w:pPr>
            <w:r w:rsidRPr="007654A1">
              <w:rPr>
                <w:lang w:eastAsia="en-US"/>
              </w:rPr>
              <w:t>1.11.</w:t>
            </w:r>
          </w:p>
        </w:tc>
        <w:tc>
          <w:tcPr>
            <w:tcW w:w="1889" w:type="dxa"/>
            <w:vMerge/>
          </w:tcPr>
          <w:p w14:paraId="629B125F" w14:textId="77777777" w:rsidR="007654A1" w:rsidRPr="007654A1" w:rsidRDefault="007654A1" w:rsidP="007654A1">
            <w:pPr>
              <w:tabs>
                <w:tab w:val="left" w:pos="1365"/>
              </w:tabs>
              <w:rPr>
                <w:bCs/>
              </w:rPr>
            </w:pPr>
          </w:p>
        </w:tc>
        <w:tc>
          <w:tcPr>
            <w:tcW w:w="1382" w:type="dxa"/>
          </w:tcPr>
          <w:p w14:paraId="721CA31F"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143" w:type="dxa"/>
            <w:vAlign w:val="center"/>
          </w:tcPr>
          <w:p w14:paraId="4FAAC995"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263" w:type="dxa"/>
            <w:vAlign w:val="center"/>
          </w:tcPr>
          <w:p w14:paraId="66043391"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4A3B24BB" w14:textId="77777777" w:rsidR="007654A1" w:rsidRPr="007654A1" w:rsidRDefault="007654A1" w:rsidP="007654A1">
            <w:pPr>
              <w:tabs>
                <w:tab w:val="left" w:pos="1365"/>
              </w:tabs>
              <w:jc w:val="center"/>
              <w:rPr>
                <w:lang w:eastAsia="en-US"/>
              </w:rPr>
            </w:pPr>
            <w:r w:rsidRPr="007654A1">
              <w:rPr>
                <w:lang w:eastAsia="en-US"/>
              </w:rPr>
              <w:t>839,80</w:t>
            </w:r>
          </w:p>
        </w:tc>
        <w:tc>
          <w:tcPr>
            <w:tcW w:w="1270" w:type="dxa"/>
            <w:vAlign w:val="center"/>
          </w:tcPr>
          <w:p w14:paraId="59FCF8B7" w14:textId="77777777" w:rsidR="007654A1" w:rsidRPr="007654A1" w:rsidRDefault="007654A1" w:rsidP="007654A1">
            <w:pPr>
              <w:tabs>
                <w:tab w:val="left" w:pos="1365"/>
              </w:tabs>
              <w:jc w:val="center"/>
              <w:rPr>
                <w:lang w:eastAsia="en-US"/>
              </w:rPr>
            </w:pPr>
            <w:r w:rsidRPr="007654A1">
              <w:rPr>
                <w:lang w:eastAsia="en-US"/>
              </w:rPr>
              <w:t>877,60</w:t>
            </w:r>
          </w:p>
        </w:tc>
      </w:tr>
      <w:tr w:rsidR="007654A1" w:rsidRPr="007654A1" w14:paraId="720BA3BB" w14:textId="77777777" w:rsidTr="007654A1">
        <w:trPr>
          <w:trHeight w:val="1221"/>
        </w:trPr>
        <w:tc>
          <w:tcPr>
            <w:tcW w:w="632" w:type="dxa"/>
            <w:vAlign w:val="center"/>
          </w:tcPr>
          <w:p w14:paraId="6A4A6E1E" w14:textId="77777777" w:rsidR="007654A1" w:rsidRPr="007654A1" w:rsidRDefault="007654A1" w:rsidP="007654A1">
            <w:pPr>
              <w:tabs>
                <w:tab w:val="left" w:pos="1365"/>
              </w:tabs>
              <w:jc w:val="center"/>
              <w:rPr>
                <w:lang w:eastAsia="en-US"/>
              </w:rPr>
            </w:pPr>
            <w:r w:rsidRPr="007654A1">
              <w:rPr>
                <w:lang w:eastAsia="en-US"/>
              </w:rPr>
              <w:t>1.12.</w:t>
            </w:r>
          </w:p>
        </w:tc>
        <w:tc>
          <w:tcPr>
            <w:tcW w:w="1889" w:type="dxa"/>
            <w:vMerge/>
          </w:tcPr>
          <w:p w14:paraId="446F5BDA" w14:textId="77777777" w:rsidR="007654A1" w:rsidRPr="007654A1" w:rsidRDefault="007654A1" w:rsidP="007654A1">
            <w:pPr>
              <w:tabs>
                <w:tab w:val="left" w:pos="1365"/>
              </w:tabs>
              <w:rPr>
                <w:bCs/>
              </w:rPr>
            </w:pPr>
          </w:p>
        </w:tc>
        <w:tc>
          <w:tcPr>
            <w:tcW w:w="1382" w:type="dxa"/>
          </w:tcPr>
          <w:p w14:paraId="7F2383B2" w14:textId="77777777" w:rsidR="007654A1" w:rsidRPr="007654A1" w:rsidRDefault="007654A1" w:rsidP="007654A1">
            <w:pPr>
              <w:tabs>
                <w:tab w:val="left" w:pos="1365"/>
              </w:tabs>
              <w:jc w:val="center"/>
              <w:rPr>
                <w:color w:val="000000"/>
              </w:rPr>
            </w:pPr>
            <w:r w:rsidRPr="007654A1">
              <w:rPr>
                <w:color w:val="000000"/>
              </w:rPr>
              <w:t>5-9- этажные многоквар-тирные и жилые дома</w:t>
            </w:r>
          </w:p>
        </w:tc>
        <w:tc>
          <w:tcPr>
            <w:tcW w:w="1143" w:type="dxa"/>
            <w:vAlign w:val="center"/>
          </w:tcPr>
          <w:p w14:paraId="10804B23"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263" w:type="dxa"/>
            <w:vAlign w:val="center"/>
          </w:tcPr>
          <w:p w14:paraId="24CF40C7" w14:textId="77777777" w:rsidR="007654A1" w:rsidRPr="007654A1" w:rsidRDefault="007654A1" w:rsidP="007654A1">
            <w:pPr>
              <w:tabs>
                <w:tab w:val="left" w:pos="1365"/>
              </w:tabs>
              <w:jc w:val="center"/>
              <w:rPr>
                <w:color w:val="000000"/>
              </w:rPr>
            </w:pPr>
            <w:r w:rsidRPr="007654A1">
              <w:rPr>
                <w:color w:val="000000"/>
              </w:rPr>
              <w:t>руб./Гкал</w:t>
            </w:r>
          </w:p>
        </w:tc>
        <w:tc>
          <w:tcPr>
            <w:tcW w:w="1262" w:type="dxa"/>
            <w:vAlign w:val="center"/>
          </w:tcPr>
          <w:p w14:paraId="3DF4DB93" w14:textId="77777777" w:rsidR="007654A1" w:rsidRPr="007654A1" w:rsidRDefault="007654A1" w:rsidP="007654A1">
            <w:pPr>
              <w:tabs>
                <w:tab w:val="left" w:pos="1365"/>
              </w:tabs>
              <w:jc w:val="center"/>
              <w:rPr>
                <w:lang w:eastAsia="en-US"/>
              </w:rPr>
            </w:pPr>
            <w:r w:rsidRPr="007654A1">
              <w:rPr>
                <w:lang w:eastAsia="en-US"/>
              </w:rPr>
              <w:t>980,48</w:t>
            </w:r>
          </w:p>
        </w:tc>
        <w:tc>
          <w:tcPr>
            <w:tcW w:w="1270" w:type="dxa"/>
            <w:vAlign w:val="center"/>
          </w:tcPr>
          <w:p w14:paraId="7598629A" w14:textId="77777777" w:rsidR="007654A1" w:rsidRPr="007654A1" w:rsidRDefault="007654A1" w:rsidP="007654A1">
            <w:pPr>
              <w:tabs>
                <w:tab w:val="left" w:pos="1365"/>
              </w:tabs>
              <w:jc w:val="center"/>
              <w:rPr>
                <w:lang w:eastAsia="en-US"/>
              </w:rPr>
            </w:pPr>
            <w:r w:rsidRPr="007654A1">
              <w:rPr>
                <w:lang w:eastAsia="en-US"/>
              </w:rPr>
              <w:t>1024,60</w:t>
            </w:r>
          </w:p>
        </w:tc>
      </w:tr>
      <w:tr w:rsidR="007654A1" w:rsidRPr="007654A1" w14:paraId="4CB0D7FB" w14:textId="77777777" w:rsidTr="007654A1">
        <w:trPr>
          <w:trHeight w:val="299"/>
        </w:trPr>
        <w:tc>
          <w:tcPr>
            <w:tcW w:w="8841" w:type="dxa"/>
            <w:gridSpan w:val="7"/>
            <w:vAlign w:val="center"/>
          </w:tcPr>
          <w:p w14:paraId="43952B74" w14:textId="77777777" w:rsidR="007654A1" w:rsidRPr="007654A1" w:rsidRDefault="007654A1" w:rsidP="007654A1">
            <w:pPr>
              <w:numPr>
                <w:ilvl w:val="0"/>
                <w:numId w:val="14"/>
              </w:numPr>
              <w:tabs>
                <w:tab w:val="left" w:pos="0"/>
              </w:tabs>
              <w:contextualSpacing/>
              <w:jc w:val="center"/>
              <w:rPr>
                <w:lang w:eastAsia="en-US"/>
              </w:rPr>
            </w:pPr>
            <w:r w:rsidRPr="007654A1">
              <w:rPr>
                <w:lang w:eastAsia="en-US"/>
              </w:rPr>
              <w:t>Тепловая энергия (мощность) в жилых домах после 1999 года постройки</w:t>
            </w:r>
          </w:p>
        </w:tc>
      </w:tr>
      <w:tr w:rsidR="007654A1" w:rsidRPr="007654A1" w14:paraId="19CA3C3D" w14:textId="77777777" w:rsidTr="007654A1">
        <w:trPr>
          <w:trHeight w:val="1019"/>
        </w:trPr>
        <w:tc>
          <w:tcPr>
            <w:tcW w:w="632" w:type="dxa"/>
            <w:vAlign w:val="center"/>
          </w:tcPr>
          <w:p w14:paraId="375AA608" w14:textId="77777777" w:rsidR="007654A1" w:rsidRPr="007654A1" w:rsidRDefault="007654A1" w:rsidP="007654A1">
            <w:pPr>
              <w:tabs>
                <w:tab w:val="left" w:pos="1365"/>
              </w:tabs>
              <w:jc w:val="center"/>
              <w:rPr>
                <w:lang w:eastAsia="en-US"/>
              </w:rPr>
            </w:pPr>
            <w:r w:rsidRPr="007654A1">
              <w:rPr>
                <w:lang w:eastAsia="en-US"/>
              </w:rPr>
              <w:t>2.1.</w:t>
            </w:r>
          </w:p>
        </w:tc>
        <w:tc>
          <w:tcPr>
            <w:tcW w:w="1889" w:type="dxa"/>
            <w:vMerge w:val="restart"/>
            <w:vAlign w:val="center"/>
          </w:tcPr>
          <w:p w14:paraId="2BA03F53" w14:textId="77777777" w:rsidR="007654A1" w:rsidRPr="007654A1" w:rsidRDefault="007654A1" w:rsidP="007654A1">
            <w:pPr>
              <w:tabs>
                <w:tab w:val="left" w:pos="1365"/>
              </w:tabs>
              <w:rPr>
                <w:bCs/>
              </w:rPr>
            </w:pPr>
            <w:r w:rsidRPr="007654A1">
              <w:rPr>
                <w:lang w:eastAsia="en-US"/>
              </w:rPr>
              <w:t>ООО «Тепловая компания»,                          ИНН  4205389843</w:t>
            </w:r>
          </w:p>
        </w:tc>
        <w:tc>
          <w:tcPr>
            <w:tcW w:w="1382" w:type="dxa"/>
          </w:tcPr>
          <w:p w14:paraId="3DAA1264"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143" w:type="dxa"/>
            <w:vAlign w:val="center"/>
          </w:tcPr>
          <w:p w14:paraId="40906BDB"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263" w:type="dxa"/>
            <w:vAlign w:val="center"/>
          </w:tcPr>
          <w:p w14:paraId="7F868F1D" w14:textId="77777777" w:rsidR="007654A1" w:rsidRPr="007654A1" w:rsidRDefault="007654A1" w:rsidP="007654A1">
            <w:pPr>
              <w:tabs>
                <w:tab w:val="left" w:pos="1365"/>
              </w:tabs>
              <w:jc w:val="center"/>
              <w:rPr>
                <w:color w:val="000000"/>
              </w:rPr>
            </w:pPr>
            <w:r w:rsidRPr="007654A1">
              <w:rPr>
                <w:lang w:eastAsia="en-US"/>
              </w:rPr>
              <w:t>руб./Гкал</w:t>
            </w:r>
          </w:p>
        </w:tc>
        <w:tc>
          <w:tcPr>
            <w:tcW w:w="1262" w:type="dxa"/>
            <w:vAlign w:val="center"/>
          </w:tcPr>
          <w:p w14:paraId="682D5494" w14:textId="77777777" w:rsidR="007654A1" w:rsidRPr="007654A1" w:rsidRDefault="007654A1" w:rsidP="007654A1">
            <w:pPr>
              <w:tabs>
                <w:tab w:val="left" w:pos="1365"/>
              </w:tabs>
              <w:jc w:val="center"/>
              <w:rPr>
                <w:lang w:eastAsia="en-US"/>
              </w:rPr>
            </w:pPr>
            <w:r w:rsidRPr="007654A1">
              <w:rPr>
                <w:lang w:eastAsia="en-US"/>
              </w:rPr>
              <w:t>2732,59</w:t>
            </w:r>
          </w:p>
        </w:tc>
        <w:tc>
          <w:tcPr>
            <w:tcW w:w="1270" w:type="dxa"/>
            <w:vAlign w:val="center"/>
          </w:tcPr>
          <w:p w14:paraId="2E129426" w14:textId="77777777" w:rsidR="007654A1" w:rsidRPr="007654A1" w:rsidRDefault="007654A1" w:rsidP="007654A1">
            <w:pPr>
              <w:tabs>
                <w:tab w:val="left" w:pos="1365"/>
              </w:tabs>
              <w:jc w:val="center"/>
              <w:rPr>
                <w:lang w:eastAsia="en-US"/>
              </w:rPr>
            </w:pPr>
            <w:r w:rsidRPr="007654A1">
              <w:rPr>
                <w:lang w:eastAsia="en-US"/>
              </w:rPr>
              <w:t>2855,60</w:t>
            </w:r>
          </w:p>
        </w:tc>
      </w:tr>
      <w:tr w:rsidR="007654A1" w:rsidRPr="007654A1" w14:paraId="76457B97" w14:textId="77777777" w:rsidTr="007654A1">
        <w:trPr>
          <w:trHeight w:val="1014"/>
        </w:trPr>
        <w:tc>
          <w:tcPr>
            <w:tcW w:w="632" w:type="dxa"/>
            <w:vAlign w:val="center"/>
          </w:tcPr>
          <w:p w14:paraId="7E75C01B" w14:textId="77777777" w:rsidR="007654A1" w:rsidRPr="007654A1" w:rsidRDefault="007654A1" w:rsidP="007654A1">
            <w:pPr>
              <w:tabs>
                <w:tab w:val="left" w:pos="1365"/>
              </w:tabs>
              <w:jc w:val="center"/>
              <w:rPr>
                <w:lang w:eastAsia="en-US"/>
              </w:rPr>
            </w:pPr>
            <w:r w:rsidRPr="007654A1">
              <w:rPr>
                <w:lang w:eastAsia="en-US"/>
              </w:rPr>
              <w:lastRenderedPageBreak/>
              <w:t>2.2.</w:t>
            </w:r>
          </w:p>
        </w:tc>
        <w:tc>
          <w:tcPr>
            <w:tcW w:w="1889" w:type="dxa"/>
            <w:vMerge/>
            <w:vAlign w:val="center"/>
          </w:tcPr>
          <w:p w14:paraId="0657C4BF" w14:textId="77777777" w:rsidR="007654A1" w:rsidRPr="007654A1" w:rsidRDefault="007654A1" w:rsidP="007654A1">
            <w:pPr>
              <w:tabs>
                <w:tab w:val="left" w:pos="1365"/>
              </w:tabs>
              <w:rPr>
                <w:lang w:eastAsia="en-US"/>
              </w:rPr>
            </w:pPr>
          </w:p>
        </w:tc>
        <w:tc>
          <w:tcPr>
            <w:tcW w:w="1382" w:type="dxa"/>
            <w:tcBorders>
              <w:top w:val="single" w:sz="4" w:space="0" w:color="auto"/>
              <w:left w:val="single" w:sz="4" w:space="0" w:color="auto"/>
              <w:bottom w:val="single" w:sz="4" w:space="0" w:color="auto"/>
              <w:right w:val="single" w:sz="4" w:space="0" w:color="auto"/>
            </w:tcBorders>
          </w:tcPr>
          <w:p w14:paraId="70238D74"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143" w:type="dxa"/>
            <w:tcBorders>
              <w:top w:val="single" w:sz="4" w:space="0" w:color="auto"/>
              <w:left w:val="single" w:sz="4" w:space="0" w:color="auto"/>
              <w:bottom w:val="single" w:sz="4" w:space="0" w:color="auto"/>
              <w:right w:val="single" w:sz="4" w:space="0" w:color="auto"/>
            </w:tcBorders>
            <w:vAlign w:val="center"/>
          </w:tcPr>
          <w:p w14:paraId="1EF69294"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263" w:type="dxa"/>
            <w:tcBorders>
              <w:top w:val="single" w:sz="4" w:space="0" w:color="auto"/>
              <w:left w:val="single" w:sz="4" w:space="0" w:color="auto"/>
              <w:bottom w:val="single" w:sz="4" w:space="0" w:color="auto"/>
              <w:right w:val="single" w:sz="4" w:space="0" w:color="auto"/>
            </w:tcBorders>
            <w:vAlign w:val="center"/>
          </w:tcPr>
          <w:p w14:paraId="7461FFEB"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tcBorders>
              <w:top w:val="single" w:sz="4" w:space="0" w:color="auto"/>
              <w:left w:val="single" w:sz="4" w:space="0" w:color="auto"/>
              <w:bottom w:val="single" w:sz="4" w:space="0" w:color="auto"/>
              <w:right w:val="single" w:sz="4" w:space="0" w:color="auto"/>
            </w:tcBorders>
            <w:vAlign w:val="center"/>
          </w:tcPr>
          <w:p w14:paraId="6EA3D780" w14:textId="77777777" w:rsidR="007654A1" w:rsidRPr="007654A1" w:rsidRDefault="007654A1" w:rsidP="007654A1">
            <w:pPr>
              <w:tabs>
                <w:tab w:val="left" w:pos="1365"/>
              </w:tabs>
              <w:jc w:val="center"/>
              <w:rPr>
                <w:lang w:eastAsia="en-US"/>
              </w:rPr>
            </w:pPr>
            <w:r w:rsidRPr="007654A1">
              <w:rPr>
                <w:lang w:eastAsia="en-US"/>
              </w:rPr>
              <w:t>3119,00</w:t>
            </w:r>
          </w:p>
        </w:tc>
        <w:tc>
          <w:tcPr>
            <w:tcW w:w="1270" w:type="dxa"/>
            <w:tcBorders>
              <w:top w:val="single" w:sz="4" w:space="0" w:color="auto"/>
              <w:left w:val="single" w:sz="4" w:space="0" w:color="auto"/>
              <w:bottom w:val="single" w:sz="4" w:space="0" w:color="auto"/>
              <w:right w:val="single" w:sz="4" w:space="0" w:color="auto"/>
            </w:tcBorders>
            <w:vAlign w:val="center"/>
          </w:tcPr>
          <w:p w14:paraId="1E8F3087"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34EA8824" w14:textId="77777777" w:rsidTr="007654A1">
        <w:trPr>
          <w:trHeight w:val="982"/>
        </w:trPr>
        <w:tc>
          <w:tcPr>
            <w:tcW w:w="632" w:type="dxa"/>
            <w:vAlign w:val="center"/>
          </w:tcPr>
          <w:p w14:paraId="62A333CF" w14:textId="77777777" w:rsidR="007654A1" w:rsidRPr="007654A1" w:rsidRDefault="007654A1" w:rsidP="007654A1">
            <w:pPr>
              <w:tabs>
                <w:tab w:val="left" w:pos="1365"/>
              </w:tabs>
              <w:jc w:val="center"/>
              <w:rPr>
                <w:lang w:eastAsia="en-US"/>
              </w:rPr>
            </w:pPr>
            <w:r w:rsidRPr="007654A1">
              <w:rPr>
                <w:lang w:eastAsia="en-US"/>
              </w:rPr>
              <w:t>2.3.</w:t>
            </w:r>
          </w:p>
        </w:tc>
        <w:tc>
          <w:tcPr>
            <w:tcW w:w="1889" w:type="dxa"/>
            <w:vMerge/>
            <w:vAlign w:val="center"/>
          </w:tcPr>
          <w:p w14:paraId="2A077207" w14:textId="77777777" w:rsidR="007654A1" w:rsidRPr="007654A1" w:rsidRDefault="007654A1" w:rsidP="007654A1">
            <w:pPr>
              <w:tabs>
                <w:tab w:val="left" w:pos="1365"/>
              </w:tabs>
              <w:rPr>
                <w:lang w:eastAsia="en-US"/>
              </w:rPr>
            </w:pPr>
          </w:p>
        </w:tc>
        <w:tc>
          <w:tcPr>
            <w:tcW w:w="1382" w:type="dxa"/>
            <w:tcBorders>
              <w:top w:val="single" w:sz="4" w:space="0" w:color="auto"/>
              <w:left w:val="single" w:sz="4" w:space="0" w:color="auto"/>
              <w:bottom w:val="single" w:sz="4" w:space="0" w:color="auto"/>
              <w:right w:val="single" w:sz="4" w:space="0" w:color="auto"/>
            </w:tcBorders>
          </w:tcPr>
          <w:p w14:paraId="7AAE4A9C"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143" w:type="dxa"/>
            <w:tcBorders>
              <w:top w:val="single" w:sz="4" w:space="0" w:color="auto"/>
              <w:left w:val="single" w:sz="4" w:space="0" w:color="auto"/>
              <w:bottom w:val="single" w:sz="4" w:space="0" w:color="auto"/>
              <w:right w:val="single" w:sz="4" w:space="0" w:color="auto"/>
            </w:tcBorders>
            <w:vAlign w:val="center"/>
          </w:tcPr>
          <w:p w14:paraId="0B713B3C"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263" w:type="dxa"/>
            <w:tcBorders>
              <w:top w:val="single" w:sz="4" w:space="0" w:color="auto"/>
              <w:left w:val="single" w:sz="4" w:space="0" w:color="auto"/>
              <w:bottom w:val="single" w:sz="4" w:space="0" w:color="auto"/>
              <w:right w:val="single" w:sz="4" w:space="0" w:color="auto"/>
            </w:tcBorders>
            <w:vAlign w:val="center"/>
          </w:tcPr>
          <w:p w14:paraId="11FA2A51"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tcBorders>
              <w:top w:val="single" w:sz="4" w:space="0" w:color="auto"/>
              <w:left w:val="single" w:sz="4" w:space="0" w:color="auto"/>
              <w:bottom w:val="single" w:sz="4" w:space="0" w:color="auto"/>
              <w:right w:val="single" w:sz="4" w:space="0" w:color="auto"/>
            </w:tcBorders>
            <w:vAlign w:val="center"/>
          </w:tcPr>
          <w:p w14:paraId="45361DC6" w14:textId="77777777" w:rsidR="007654A1" w:rsidRPr="007654A1" w:rsidRDefault="007654A1" w:rsidP="007654A1">
            <w:pPr>
              <w:tabs>
                <w:tab w:val="left" w:pos="1365"/>
              </w:tabs>
              <w:jc w:val="center"/>
              <w:rPr>
                <w:lang w:eastAsia="en-US"/>
              </w:rPr>
            </w:pPr>
            <w:r w:rsidRPr="007654A1">
              <w:rPr>
                <w:lang w:eastAsia="en-US"/>
              </w:rPr>
              <w:t>3119,00</w:t>
            </w:r>
          </w:p>
        </w:tc>
        <w:tc>
          <w:tcPr>
            <w:tcW w:w="1270" w:type="dxa"/>
            <w:tcBorders>
              <w:top w:val="single" w:sz="4" w:space="0" w:color="auto"/>
              <w:left w:val="single" w:sz="4" w:space="0" w:color="auto"/>
              <w:bottom w:val="single" w:sz="4" w:space="0" w:color="auto"/>
              <w:right w:val="single" w:sz="4" w:space="0" w:color="auto"/>
            </w:tcBorders>
            <w:vAlign w:val="center"/>
          </w:tcPr>
          <w:p w14:paraId="4820FF2F"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77A8600E" w14:textId="77777777" w:rsidTr="007654A1">
        <w:trPr>
          <w:trHeight w:val="909"/>
        </w:trPr>
        <w:tc>
          <w:tcPr>
            <w:tcW w:w="632" w:type="dxa"/>
            <w:vAlign w:val="center"/>
          </w:tcPr>
          <w:p w14:paraId="24758D4B" w14:textId="77777777" w:rsidR="007654A1" w:rsidRPr="007654A1" w:rsidRDefault="007654A1" w:rsidP="007654A1">
            <w:pPr>
              <w:tabs>
                <w:tab w:val="left" w:pos="1365"/>
              </w:tabs>
              <w:jc w:val="center"/>
              <w:rPr>
                <w:lang w:eastAsia="en-US"/>
              </w:rPr>
            </w:pPr>
            <w:r w:rsidRPr="007654A1">
              <w:rPr>
                <w:lang w:eastAsia="en-US"/>
              </w:rPr>
              <w:t>2.4.</w:t>
            </w:r>
          </w:p>
        </w:tc>
        <w:tc>
          <w:tcPr>
            <w:tcW w:w="1889" w:type="dxa"/>
            <w:vMerge/>
            <w:vAlign w:val="center"/>
          </w:tcPr>
          <w:p w14:paraId="4CBA4346" w14:textId="77777777" w:rsidR="007654A1" w:rsidRPr="007654A1" w:rsidRDefault="007654A1" w:rsidP="007654A1">
            <w:pPr>
              <w:tabs>
                <w:tab w:val="left" w:pos="1365"/>
              </w:tabs>
              <w:rPr>
                <w:lang w:eastAsia="en-US"/>
              </w:rPr>
            </w:pPr>
          </w:p>
        </w:tc>
        <w:tc>
          <w:tcPr>
            <w:tcW w:w="1382" w:type="dxa"/>
            <w:tcBorders>
              <w:top w:val="single" w:sz="4" w:space="0" w:color="auto"/>
              <w:left w:val="single" w:sz="4" w:space="0" w:color="auto"/>
              <w:bottom w:val="single" w:sz="4" w:space="0" w:color="auto"/>
              <w:right w:val="single" w:sz="4" w:space="0" w:color="auto"/>
            </w:tcBorders>
          </w:tcPr>
          <w:p w14:paraId="20B3A3C8"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143" w:type="dxa"/>
            <w:tcBorders>
              <w:top w:val="single" w:sz="4" w:space="0" w:color="auto"/>
              <w:left w:val="single" w:sz="4" w:space="0" w:color="auto"/>
              <w:bottom w:val="single" w:sz="4" w:space="0" w:color="auto"/>
              <w:right w:val="single" w:sz="4" w:space="0" w:color="auto"/>
            </w:tcBorders>
            <w:vAlign w:val="center"/>
          </w:tcPr>
          <w:p w14:paraId="269EF0D9"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263" w:type="dxa"/>
            <w:tcBorders>
              <w:top w:val="single" w:sz="4" w:space="0" w:color="auto"/>
              <w:left w:val="single" w:sz="4" w:space="0" w:color="auto"/>
              <w:bottom w:val="single" w:sz="4" w:space="0" w:color="auto"/>
              <w:right w:val="single" w:sz="4" w:space="0" w:color="auto"/>
            </w:tcBorders>
            <w:vAlign w:val="center"/>
          </w:tcPr>
          <w:p w14:paraId="3A8A695C"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tcBorders>
              <w:top w:val="single" w:sz="4" w:space="0" w:color="auto"/>
              <w:left w:val="single" w:sz="4" w:space="0" w:color="auto"/>
              <w:bottom w:val="single" w:sz="4" w:space="0" w:color="auto"/>
              <w:right w:val="single" w:sz="4" w:space="0" w:color="auto"/>
            </w:tcBorders>
            <w:vAlign w:val="center"/>
          </w:tcPr>
          <w:p w14:paraId="6AF8AE8F" w14:textId="77777777" w:rsidR="007654A1" w:rsidRPr="007654A1" w:rsidRDefault="007654A1" w:rsidP="007654A1">
            <w:pPr>
              <w:tabs>
                <w:tab w:val="left" w:pos="1365"/>
              </w:tabs>
              <w:jc w:val="center"/>
              <w:rPr>
                <w:lang w:eastAsia="en-US"/>
              </w:rPr>
            </w:pPr>
            <w:r w:rsidRPr="007654A1">
              <w:rPr>
                <w:lang w:eastAsia="en-US"/>
              </w:rPr>
              <w:t>3119,00</w:t>
            </w:r>
          </w:p>
        </w:tc>
        <w:tc>
          <w:tcPr>
            <w:tcW w:w="1270" w:type="dxa"/>
            <w:tcBorders>
              <w:top w:val="single" w:sz="4" w:space="0" w:color="auto"/>
              <w:left w:val="single" w:sz="4" w:space="0" w:color="auto"/>
              <w:bottom w:val="single" w:sz="4" w:space="0" w:color="auto"/>
              <w:right w:val="single" w:sz="4" w:space="0" w:color="auto"/>
            </w:tcBorders>
            <w:vAlign w:val="center"/>
          </w:tcPr>
          <w:p w14:paraId="614D905E"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384A0C30" w14:textId="77777777" w:rsidTr="007654A1">
        <w:trPr>
          <w:trHeight w:val="809"/>
        </w:trPr>
        <w:tc>
          <w:tcPr>
            <w:tcW w:w="632" w:type="dxa"/>
            <w:vAlign w:val="center"/>
          </w:tcPr>
          <w:p w14:paraId="1179E73C" w14:textId="77777777" w:rsidR="007654A1" w:rsidRPr="007654A1" w:rsidRDefault="007654A1" w:rsidP="007654A1">
            <w:pPr>
              <w:tabs>
                <w:tab w:val="left" w:pos="1365"/>
              </w:tabs>
              <w:jc w:val="center"/>
              <w:rPr>
                <w:lang w:eastAsia="en-US"/>
              </w:rPr>
            </w:pPr>
            <w:r w:rsidRPr="007654A1">
              <w:rPr>
                <w:lang w:eastAsia="en-US"/>
              </w:rPr>
              <w:t>2.5.</w:t>
            </w:r>
          </w:p>
        </w:tc>
        <w:tc>
          <w:tcPr>
            <w:tcW w:w="1889" w:type="dxa"/>
            <w:vMerge/>
            <w:vAlign w:val="center"/>
          </w:tcPr>
          <w:p w14:paraId="0CA89CE0" w14:textId="77777777" w:rsidR="007654A1" w:rsidRPr="007654A1" w:rsidRDefault="007654A1" w:rsidP="007654A1">
            <w:pPr>
              <w:tabs>
                <w:tab w:val="left" w:pos="1365"/>
              </w:tabs>
              <w:rPr>
                <w:lang w:eastAsia="en-US"/>
              </w:rPr>
            </w:pPr>
          </w:p>
        </w:tc>
        <w:tc>
          <w:tcPr>
            <w:tcW w:w="1382" w:type="dxa"/>
            <w:tcBorders>
              <w:top w:val="single" w:sz="4" w:space="0" w:color="auto"/>
              <w:left w:val="single" w:sz="4" w:space="0" w:color="auto"/>
              <w:bottom w:val="single" w:sz="4" w:space="0" w:color="auto"/>
              <w:right w:val="single" w:sz="4" w:space="0" w:color="auto"/>
            </w:tcBorders>
          </w:tcPr>
          <w:p w14:paraId="3B96FA11" w14:textId="77777777" w:rsidR="007654A1" w:rsidRPr="007654A1" w:rsidRDefault="007654A1" w:rsidP="007654A1">
            <w:pPr>
              <w:tabs>
                <w:tab w:val="left" w:pos="1365"/>
              </w:tabs>
              <w:jc w:val="center"/>
              <w:rPr>
                <w:color w:val="000000"/>
              </w:rPr>
            </w:pPr>
            <w:r w:rsidRPr="007654A1">
              <w:rPr>
                <w:color w:val="000000"/>
              </w:rPr>
              <w:t>9 - этажные многоквар-тирные дома</w:t>
            </w:r>
          </w:p>
        </w:tc>
        <w:tc>
          <w:tcPr>
            <w:tcW w:w="1143" w:type="dxa"/>
            <w:tcBorders>
              <w:top w:val="single" w:sz="4" w:space="0" w:color="auto"/>
              <w:left w:val="single" w:sz="4" w:space="0" w:color="auto"/>
              <w:bottom w:val="single" w:sz="4" w:space="0" w:color="auto"/>
              <w:right w:val="single" w:sz="4" w:space="0" w:color="auto"/>
            </w:tcBorders>
            <w:vAlign w:val="center"/>
          </w:tcPr>
          <w:p w14:paraId="2A043CF6"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263" w:type="dxa"/>
            <w:tcBorders>
              <w:top w:val="single" w:sz="4" w:space="0" w:color="auto"/>
              <w:left w:val="single" w:sz="4" w:space="0" w:color="auto"/>
              <w:bottom w:val="single" w:sz="4" w:space="0" w:color="auto"/>
              <w:right w:val="single" w:sz="4" w:space="0" w:color="auto"/>
            </w:tcBorders>
            <w:vAlign w:val="center"/>
          </w:tcPr>
          <w:p w14:paraId="7FA37A96"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tcBorders>
              <w:top w:val="single" w:sz="4" w:space="0" w:color="auto"/>
              <w:left w:val="single" w:sz="4" w:space="0" w:color="auto"/>
              <w:bottom w:val="single" w:sz="4" w:space="0" w:color="auto"/>
              <w:right w:val="single" w:sz="4" w:space="0" w:color="auto"/>
            </w:tcBorders>
            <w:vAlign w:val="center"/>
          </w:tcPr>
          <w:p w14:paraId="3DA2C8CC" w14:textId="77777777" w:rsidR="007654A1" w:rsidRPr="007654A1" w:rsidRDefault="007654A1" w:rsidP="007654A1">
            <w:pPr>
              <w:tabs>
                <w:tab w:val="left" w:pos="1365"/>
              </w:tabs>
              <w:jc w:val="center"/>
              <w:rPr>
                <w:lang w:eastAsia="en-US"/>
              </w:rPr>
            </w:pPr>
            <w:r w:rsidRPr="007654A1">
              <w:rPr>
                <w:lang w:eastAsia="en-US"/>
              </w:rPr>
              <w:t>3119,00</w:t>
            </w:r>
          </w:p>
        </w:tc>
        <w:tc>
          <w:tcPr>
            <w:tcW w:w="1270" w:type="dxa"/>
            <w:tcBorders>
              <w:top w:val="single" w:sz="4" w:space="0" w:color="auto"/>
              <w:left w:val="single" w:sz="4" w:space="0" w:color="auto"/>
              <w:bottom w:val="single" w:sz="4" w:space="0" w:color="auto"/>
              <w:right w:val="single" w:sz="4" w:space="0" w:color="auto"/>
            </w:tcBorders>
            <w:vAlign w:val="center"/>
          </w:tcPr>
          <w:p w14:paraId="28FE2123"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101A57E5" w14:textId="77777777" w:rsidTr="007654A1">
        <w:trPr>
          <w:trHeight w:val="922"/>
        </w:trPr>
        <w:tc>
          <w:tcPr>
            <w:tcW w:w="632" w:type="dxa"/>
            <w:vAlign w:val="center"/>
          </w:tcPr>
          <w:p w14:paraId="0BC26A6D" w14:textId="77777777" w:rsidR="007654A1" w:rsidRPr="007654A1" w:rsidRDefault="007654A1" w:rsidP="007654A1">
            <w:pPr>
              <w:tabs>
                <w:tab w:val="left" w:pos="1365"/>
              </w:tabs>
              <w:jc w:val="center"/>
              <w:rPr>
                <w:lang w:eastAsia="en-US"/>
              </w:rPr>
            </w:pPr>
            <w:r w:rsidRPr="007654A1">
              <w:rPr>
                <w:lang w:eastAsia="en-US"/>
              </w:rPr>
              <w:t>2.6.</w:t>
            </w:r>
          </w:p>
        </w:tc>
        <w:tc>
          <w:tcPr>
            <w:tcW w:w="1889" w:type="dxa"/>
            <w:vMerge/>
            <w:vAlign w:val="center"/>
          </w:tcPr>
          <w:p w14:paraId="3C799B09" w14:textId="77777777" w:rsidR="007654A1" w:rsidRPr="007654A1" w:rsidRDefault="007654A1" w:rsidP="007654A1">
            <w:pPr>
              <w:tabs>
                <w:tab w:val="left" w:pos="1365"/>
              </w:tabs>
              <w:rPr>
                <w:lang w:eastAsia="en-US"/>
              </w:rPr>
            </w:pPr>
          </w:p>
        </w:tc>
        <w:tc>
          <w:tcPr>
            <w:tcW w:w="1382" w:type="dxa"/>
            <w:tcBorders>
              <w:top w:val="single" w:sz="4" w:space="0" w:color="auto"/>
              <w:left w:val="single" w:sz="4" w:space="0" w:color="auto"/>
              <w:bottom w:val="single" w:sz="4" w:space="0" w:color="auto"/>
              <w:right w:val="single" w:sz="4" w:space="0" w:color="auto"/>
            </w:tcBorders>
          </w:tcPr>
          <w:p w14:paraId="203D6E08" w14:textId="77777777" w:rsidR="007654A1" w:rsidRPr="007654A1" w:rsidRDefault="007654A1" w:rsidP="007654A1">
            <w:pPr>
              <w:tabs>
                <w:tab w:val="left" w:pos="1365"/>
              </w:tabs>
              <w:jc w:val="center"/>
              <w:rPr>
                <w:color w:val="000000"/>
              </w:rPr>
            </w:pPr>
            <w:r w:rsidRPr="007654A1">
              <w:rPr>
                <w:color w:val="000000"/>
              </w:rPr>
              <w:t>10 - этажные многоквар-тирные дома</w:t>
            </w:r>
          </w:p>
        </w:tc>
        <w:tc>
          <w:tcPr>
            <w:tcW w:w="1143" w:type="dxa"/>
            <w:tcBorders>
              <w:top w:val="single" w:sz="4" w:space="0" w:color="auto"/>
              <w:left w:val="single" w:sz="4" w:space="0" w:color="auto"/>
              <w:bottom w:val="single" w:sz="4" w:space="0" w:color="auto"/>
              <w:right w:val="single" w:sz="4" w:space="0" w:color="auto"/>
            </w:tcBorders>
            <w:vAlign w:val="center"/>
          </w:tcPr>
          <w:p w14:paraId="6FB2E080"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263" w:type="dxa"/>
            <w:tcBorders>
              <w:top w:val="single" w:sz="4" w:space="0" w:color="auto"/>
              <w:left w:val="single" w:sz="4" w:space="0" w:color="auto"/>
              <w:bottom w:val="single" w:sz="4" w:space="0" w:color="auto"/>
              <w:right w:val="single" w:sz="4" w:space="0" w:color="auto"/>
            </w:tcBorders>
            <w:vAlign w:val="center"/>
          </w:tcPr>
          <w:p w14:paraId="3C5B8629"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tcBorders>
              <w:top w:val="single" w:sz="4" w:space="0" w:color="auto"/>
              <w:left w:val="single" w:sz="4" w:space="0" w:color="auto"/>
              <w:bottom w:val="single" w:sz="4" w:space="0" w:color="auto"/>
              <w:right w:val="single" w:sz="4" w:space="0" w:color="auto"/>
            </w:tcBorders>
            <w:vAlign w:val="center"/>
          </w:tcPr>
          <w:p w14:paraId="1E36AFE2" w14:textId="77777777" w:rsidR="007654A1" w:rsidRPr="007654A1" w:rsidRDefault="007654A1" w:rsidP="007654A1">
            <w:pPr>
              <w:tabs>
                <w:tab w:val="left" w:pos="1365"/>
              </w:tabs>
              <w:jc w:val="center"/>
              <w:rPr>
                <w:lang w:eastAsia="en-US"/>
              </w:rPr>
            </w:pPr>
            <w:r w:rsidRPr="007654A1">
              <w:rPr>
                <w:lang w:eastAsia="en-US"/>
              </w:rPr>
              <w:t>3119,00</w:t>
            </w:r>
          </w:p>
        </w:tc>
        <w:tc>
          <w:tcPr>
            <w:tcW w:w="1270" w:type="dxa"/>
            <w:tcBorders>
              <w:top w:val="single" w:sz="4" w:space="0" w:color="auto"/>
              <w:left w:val="single" w:sz="4" w:space="0" w:color="auto"/>
              <w:bottom w:val="single" w:sz="4" w:space="0" w:color="auto"/>
              <w:right w:val="single" w:sz="4" w:space="0" w:color="auto"/>
            </w:tcBorders>
            <w:vAlign w:val="center"/>
          </w:tcPr>
          <w:p w14:paraId="3306348A"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712E3B37" w14:textId="77777777" w:rsidTr="007654A1">
        <w:trPr>
          <w:trHeight w:val="207"/>
        </w:trPr>
        <w:tc>
          <w:tcPr>
            <w:tcW w:w="632" w:type="dxa"/>
            <w:vAlign w:val="center"/>
          </w:tcPr>
          <w:p w14:paraId="5DAAA3C9" w14:textId="77777777" w:rsidR="007654A1" w:rsidRPr="007654A1" w:rsidRDefault="007654A1" w:rsidP="007654A1">
            <w:pPr>
              <w:tabs>
                <w:tab w:val="left" w:pos="1365"/>
              </w:tabs>
              <w:jc w:val="center"/>
              <w:rPr>
                <w:lang w:eastAsia="en-US"/>
              </w:rPr>
            </w:pPr>
            <w:r w:rsidRPr="007654A1">
              <w:rPr>
                <w:lang w:eastAsia="en-US"/>
              </w:rPr>
              <w:t>1</w:t>
            </w:r>
          </w:p>
        </w:tc>
        <w:tc>
          <w:tcPr>
            <w:tcW w:w="1889" w:type="dxa"/>
            <w:vAlign w:val="center"/>
          </w:tcPr>
          <w:p w14:paraId="765A4DAD" w14:textId="77777777" w:rsidR="007654A1" w:rsidRPr="007654A1" w:rsidRDefault="007654A1" w:rsidP="007654A1">
            <w:pPr>
              <w:tabs>
                <w:tab w:val="left" w:pos="1365"/>
              </w:tabs>
              <w:jc w:val="center"/>
              <w:rPr>
                <w:lang w:eastAsia="en-US"/>
              </w:rPr>
            </w:pPr>
            <w:r w:rsidRPr="007654A1">
              <w:rPr>
                <w:lang w:eastAsia="en-US"/>
              </w:rPr>
              <w:t>2</w:t>
            </w:r>
          </w:p>
        </w:tc>
        <w:tc>
          <w:tcPr>
            <w:tcW w:w="1382" w:type="dxa"/>
            <w:tcBorders>
              <w:top w:val="single" w:sz="4" w:space="0" w:color="auto"/>
              <w:left w:val="single" w:sz="4" w:space="0" w:color="auto"/>
              <w:bottom w:val="single" w:sz="4" w:space="0" w:color="auto"/>
              <w:right w:val="single" w:sz="4" w:space="0" w:color="auto"/>
            </w:tcBorders>
          </w:tcPr>
          <w:p w14:paraId="0162E920" w14:textId="77777777" w:rsidR="007654A1" w:rsidRPr="007654A1" w:rsidRDefault="007654A1" w:rsidP="007654A1">
            <w:pPr>
              <w:tabs>
                <w:tab w:val="left" w:pos="1365"/>
              </w:tabs>
              <w:jc w:val="center"/>
              <w:rPr>
                <w:color w:val="000000"/>
              </w:rPr>
            </w:pPr>
            <w:r w:rsidRPr="007654A1">
              <w:rPr>
                <w:color w:val="000000"/>
              </w:rPr>
              <w:t>3</w:t>
            </w:r>
          </w:p>
        </w:tc>
        <w:tc>
          <w:tcPr>
            <w:tcW w:w="1143" w:type="dxa"/>
            <w:tcBorders>
              <w:top w:val="single" w:sz="4" w:space="0" w:color="auto"/>
              <w:left w:val="single" w:sz="4" w:space="0" w:color="auto"/>
              <w:bottom w:val="single" w:sz="4" w:space="0" w:color="auto"/>
              <w:right w:val="single" w:sz="4" w:space="0" w:color="auto"/>
            </w:tcBorders>
            <w:vAlign w:val="center"/>
          </w:tcPr>
          <w:p w14:paraId="4A962D18" w14:textId="77777777" w:rsidR="007654A1" w:rsidRPr="007654A1" w:rsidRDefault="007654A1" w:rsidP="007654A1">
            <w:pPr>
              <w:tabs>
                <w:tab w:val="left" w:pos="1365"/>
              </w:tabs>
              <w:jc w:val="center"/>
              <w:rPr>
                <w:color w:val="000000"/>
              </w:rPr>
            </w:pPr>
            <w:r w:rsidRPr="007654A1">
              <w:rPr>
                <w:color w:val="000000"/>
              </w:rPr>
              <w:t>4</w:t>
            </w:r>
          </w:p>
        </w:tc>
        <w:tc>
          <w:tcPr>
            <w:tcW w:w="1263" w:type="dxa"/>
            <w:tcBorders>
              <w:top w:val="single" w:sz="4" w:space="0" w:color="auto"/>
              <w:left w:val="single" w:sz="4" w:space="0" w:color="auto"/>
              <w:bottom w:val="single" w:sz="4" w:space="0" w:color="auto"/>
              <w:right w:val="single" w:sz="4" w:space="0" w:color="auto"/>
            </w:tcBorders>
            <w:vAlign w:val="center"/>
          </w:tcPr>
          <w:p w14:paraId="7E4CBB99" w14:textId="77777777" w:rsidR="007654A1" w:rsidRPr="007654A1" w:rsidRDefault="007654A1" w:rsidP="007654A1">
            <w:pPr>
              <w:tabs>
                <w:tab w:val="left" w:pos="1365"/>
              </w:tabs>
              <w:jc w:val="center"/>
              <w:rPr>
                <w:lang w:eastAsia="en-US"/>
              </w:rPr>
            </w:pPr>
            <w:r w:rsidRPr="007654A1">
              <w:rPr>
                <w:lang w:eastAsia="en-US"/>
              </w:rPr>
              <w:t>5</w:t>
            </w:r>
          </w:p>
        </w:tc>
        <w:tc>
          <w:tcPr>
            <w:tcW w:w="1262" w:type="dxa"/>
            <w:tcBorders>
              <w:top w:val="single" w:sz="4" w:space="0" w:color="auto"/>
              <w:left w:val="single" w:sz="4" w:space="0" w:color="auto"/>
              <w:bottom w:val="single" w:sz="4" w:space="0" w:color="auto"/>
              <w:right w:val="single" w:sz="4" w:space="0" w:color="auto"/>
            </w:tcBorders>
            <w:vAlign w:val="center"/>
          </w:tcPr>
          <w:p w14:paraId="60C5C5A1" w14:textId="77777777" w:rsidR="007654A1" w:rsidRPr="007654A1" w:rsidRDefault="007654A1" w:rsidP="007654A1">
            <w:pPr>
              <w:tabs>
                <w:tab w:val="left" w:pos="1365"/>
              </w:tabs>
              <w:jc w:val="center"/>
              <w:rPr>
                <w:lang w:eastAsia="en-US"/>
              </w:rPr>
            </w:pPr>
            <w:r w:rsidRPr="007654A1">
              <w:rPr>
                <w:lang w:eastAsia="en-US"/>
              </w:rPr>
              <w:t>6</w:t>
            </w:r>
          </w:p>
        </w:tc>
        <w:tc>
          <w:tcPr>
            <w:tcW w:w="1270" w:type="dxa"/>
            <w:tcBorders>
              <w:top w:val="single" w:sz="4" w:space="0" w:color="auto"/>
              <w:left w:val="single" w:sz="4" w:space="0" w:color="auto"/>
              <w:bottom w:val="single" w:sz="4" w:space="0" w:color="auto"/>
              <w:right w:val="single" w:sz="4" w:space="0" w:color="auto"/>
            </w:tcBorders>
            <w:vAlign w:val="center"/>
          </w:tcPr>
          <w:p w14:paraId="1E3BA4CE"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16878E7D" w14:textId="77777777" w:rsidTr="007654A1">
        <w:trPr>
          <w:trHeight w:val="709"/>
        </w:trPr>
        <w:tc>
          <w:tcPr>
            <w:tcW w:w="632" w:type="dxa"/>
            <w:vAlign w:val="center"/>
          </w:tcPr>
          <w:p w14:paraId="15A298A8" w14:textId="77777777" w:rsidR="007654A1" w:rsidRPr="007654A1" w:rsidRDefault="007654A1" w:rsidP="007654A1">
            <w:pPr>
              <w:tabs>
                <w:tab w:val="left" w:pos="1365"/>
              </w:tabs>
              <w:jc w:val="center"/>
              <w:rPr>
                <w:lang w:eastAsia="en-US"/>
              </w:rPr>
            </w:pPr>
            <w:r w:rsidRPr="007654A1">
              <w:rPr>
                <w:lang w:eastAsia="en-US"/>
              </w:rPr>
              <w:t>2.7.</w:t>
            </w:r>
          </w:p>
        </w:tc>
        <w:tc>
          <w:tcPr>
            <w:tcW w:w="1889" w:type="dxa"/>
            <w:vMerge w:val="restart"/>
            <w:vAlign w:val="center"/>
          </w:tcPr>
          <w:p w14:paraId="19C71942" w14:textId="77777777" w:rsidR="007654A1" w:rsidRPr="007654A1" w:rsidRDefault="007654A1" w:rsidP="007654A1">
            <w:pPr>
              <w:tabs>
                <w:tab w:val="left" w:pos="1365"/>
              </w:tabs>
              <w:rPr>
                <w:bCs/>
              </w:rPr>
            </w:pPr>
            <w:r w:rsidRPr="007654A1">
              <w:rPr>
                <w:bCs/>
              </w:rPr>
              <w:t>ООО «УК «ЖилКомплекс», ИНН 4214039965</w:t>
            </w:r>
          </w:p>
        </w:tc>
        <w:tc>
          <w:tcPr>
            <w:tcW w:w="1382" w:type="dxa"/>
          </w:tcPr>
          <w:p w14:paraId="0620C39C"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143" w:type="dxa"/>
            <w:vAlign w:val="center"/>
          </w:tcPr>
          <w:p w14:paraId="31FCE7DA"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263" w:type="dxa"/>
            <w:vAlign w:val="center"/>
          </w:tcPr>
          <w:p w14:paraId="4E57682B" w14:textId="77777777" w:rsidR="007654A1" w:rsidRPr="007654A1" w:rsidRDefault="007654A1" w:rsidP="007654A1">
            <w:pPr>
              <w:tabs>
                <w:tab w:val="left" w:pos="1365"/>
              </w:tabs>
              <w:jc w:val="center"/>
              <w:rPr>
                <w:color w:val="000000"/>
              </w:rPr>
            </w:pPr>
            <w:r w:rsidRPr="007654A1">
              <w:rPr>
                <w:lang w:eastAsia="en-US"/>
              </w:rPr>
              <w:t>руб./Гкал</w:t>
            </w:r>
          </w:p>
        </w:tc>
        <w:tc>
          <w:tcPr>
            <w:tcW w:w="1262" w:type="dxa"/>
            <w:vAlign w:val="center"/>
          </w:tcPr>
          <w:p w14:paraId="0A440886" w14:textId="77777777" w:rsidR="007654A1" w:rsidRPr="007654A1" w:rsidRDefault="007654A1" w:rsidP="007654A1">
            <w:pPr>
              <w:tabs>
                <w:tab w:val="left" w:pos="1365"/>
              </w:tabs>
              <w:jc w:val="center"/>
              <w:rPr>
                <w:lang w:eastAsia="en-US"/>
              </w:rPr>
            </w:pPr>
            <w:r w:rsidRPr="007654A1">
              <w:rPr>
                <w:lang w:eastAsia="en-US"/>
              </w:rPr>
              <w:t>2177,63</w:t>
            </w:r>
          </w:p>
        </w:tc>
        <w:tc>
          <w:tcPr>
            <w:tcW w:w="1270" w:type="dxa"/>
            <w:vAlign w:val="center"/>
          </w:tcPr>
          <w:p w14:paraId="6F07BA6B" w14:textId="77777777" w:rsidR="007654A1" w:rsidRPr="007654A1" w:rsidRDefault="007654A1" w:rsidP="007654A1">
            <w:pPr>
              <w:tabs>
                <w:tab w:val="left" w:pos="1365"/>
              </w:tabs>
              <w:jc w:val="center"/>
              <w:rPr>
                <w:lang w:eastAsia="en-US"/>
              </w:rPr>
            </w:pPr>
            <w:r w:rsidRPr="007654A1">
              <w:rPr>
                <w:lang w:eastAsia="en-US"/>
              </w:rPr>
              <w:t>2275,60</w:t>
            </w:r>
          </w:p>
        </w:tc>
      </w:tr>
      <w:tr w:rsidR="007654A1" w:rsidRPr="007654A1" w14:paraId="77259C26" w14:textId="77777777" w:rsidTr="007654A1">
        <w:trPr>
          <w:trHeight w:val="618"/>
        </w:trPr>
        <w:tc>
          <w:tcPr>
            <w:tcW w:w="632" w:type="dxa"/>
            <w:vAlign w:val="center"/>
          </w:tcPr>
          <w:p w14:paraId="69720F60" w14:textId="77777777" w:rsidR="007654A1" w:rsidRPr="007654A1" w:rsidRDefault="007654A1" w:rsidP="007654A1">
            <w:pPr>
              <w:tabs>
                <w:tab w:val="left" w:pos="1365"/>
              </w:tabs>
              <w:jc w:val="center"/>
              <w:rPr>
                <w:lang w:eastAsia="en-US"/>
              </w:rPr>
            </w:pPr>
            <w:r w:rsidRPr="007654A1">
              <w:rPr>
                <w:lang w:eastAsia="en-US"/>
              </w:rPr>
              <w:t>2.8.</w:t>
            </w:r>
          </w:p>
        </w:tc>
        <w:tc>
          <w:tcPr>
            <w:tcW w:w="1889" w:type="dxa"/>
            <w:vMerge/>
            <w:vAlign w:val="center"/>
          </w:tcPr>
          <w:p w14:paraId="57C4B808" w14:textId="77777777" w:rsidR="007654A1" w:rsidRPr="007654A1" w:rsidRDefault="007654A1" w:rsidP="007654A1">
            <w:pPr>
              <w:tabs>
                <w:tab w:val="left" w:pos="1365"/>
              </w:tabs>
              <w:rPr>
                <w:bCs/>
              </w:rPr>
            </w:pPr>
          </w:p>
        </w:tc>
        <w:tc>
          <w:tcPr>
            <w:tcW w:w="1382" w:type="dxa"/>
          </w:tcPr>
          <w:p w14:paraId="30D4E2CC"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143" w:type="dxa"/>
            <w:vAlign w:val="center"/>
          </w:tcPr>
          <w:p w14:paraId="720D886B"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263" w:type="dxa"/>
            <w:vAlign w:val="center"/>
          </w:tcPr>
          <w:p w14:paraId="0C3768AF"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44B7C622" w14:textId="77777777" w:rsidR="007654A1" w:rsidRPr="007654A1" w:rsidRDefault="007654A1" w:rsidP="007654A1">
            <w:pPr>
              <w:tabs>
                <w:tab w:val="left" w:pos="1365"/>
              </w:tabs>
              <w:jc w:val="center"/>
              <w:rPr>
                <w:lang w:eastAsia="en-US"/>
              </w:rPr>
            </w:pPr>
            <w:r w:rsidRPr="007654A1">
              <w:rPr>
                <w:lang w:eastAsia="en-US"/>
              </w:rPr>
              <w:t>2353,20</w:t>
            </w:r>
          </w:p>
        </w:tc>
        <w:tc>
          <w:tcPr>
            <w:tcW w:w="1270" w:type="dxa"/>
            <w:vAlign w:val="center"/>
          </w:tcPr>
          <w:p w14:paraId="5938E7E8"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705243D7" w14:textId="77777777" w:rsidTr="007654A1">
        <w:trPr>
          <w:trHeight w:val="538"/>
        </w:trPr>
        <w:tc>
          <w:tcPr>
            <w:tcW w:w="632" w:type="dxa"/>
            <w:vAlign w:val="center"/>
          </w:tcPr>
          <w:p w14:paraId="78E45B15" w14:textId="77777777" w:rsidR="007654A1" w:rsidRPr="007654A1" w:rsidRDefault="007654A1" w:rsidP="007654A1">
            <w:pPr>
              <w:tabs>
                <w:tab w:val="left" w:pos="1365"/>
              </w:tabs>
              <w:jc w:val="center"/>
              <w:rPr>
                <w:lang w:eastAsia="en-US"/>
              </w:rPr>
            </w:pPr>
            <w:r w:rsidRPr="007654A1">
              <w:rPr>
                <w:lang w:eastAsia="en-US"/>
              </w:rPr>
              <w:t>2.9.</w:t>
            </w:r>
          </w:p>
        </w:tc>
        <w:tc>
          <w:tcPr>
            <w:tcW w:w="1889" w:type="dxa"/>
            <w:vMerge/>
            <w:vAlign w:val="center"/>
          </w:tcPr>
          <w:p w14:paraId="6B872971" w14:textId="77777777" w:rsidR="007654A1" w:rsidRPr="007654A1" w:rsidRDefault="007654A1" w:rsidP="007654A1">
            <w:pPr>
              <w:tabs>
                <w:tab w:val="left" w:pos="1365"/>
              </w:tabs>
              <w:rPr>
                <w:bCs/>
              </w:rPr>
            </w:pPr>
          </w:p>
        </w:tc>
        <w:tc>
          <w:tcPr>
            <w:tcW w:w="1382" w:type="dxa"/>
          </w:tcPr>
          <w:p w14:paraId="3B4DB4C9" w14:textId="77777777" w:rsidR="007654A1" w:rsidRPr="007654A1" w:rsidRDefault="007654A1" w:rsidP="007654A1">
            <w:pPr>
              <w:tabs>
                <w:tab w:val="left" w:pos="1365"/>
              </w:tabs>
              <w:jc w:val="center"/>
              <w:rPr>
                <w:color w:val="000000"/>
              </w:rPr>
            </w:pPr>
            <w:r w:rsidRPr="007654A1">
              <w:rPr>
                <w:color w:val="000000"/>
              </w:rPr>
              <w:t xml:space="preserve">3 - этажные многоквар-тирные и жилые дома </w:t>
            </w:r>
          </w:p>
        </w:tc>
        <w:tc>
          <w:tcPr>
            <w:tcW w:w="1143" w:type="dxa"/>
            <w:vAlign w:val="center"/>
          </w:tcPr>
          <w:p w14:paraId="2F1D49AE"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263" w:type="dxa"/>
            <w:vAlign w:val="center"/>
          </w:tcPr>
          <w:p w14:paraId="11A056B4"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4F2AFD99" w14:textId="77777777" w:rsidR="007654A1" w:rsidRPr="007654A1" w:rsidRDefault="007654A1" w:rsidP="007654A1">
            <w:pPr>
              <w:tabs>
                <w:tab w:val="left" w:pos="1365"/>
              </w:tabs>
              <w:jc w:val="center"/>
              <w:rPr>
                <w:lang w:eastAsia="en-US"/>
              </w:rPr>
            </w:pPr>
            <w:r w:rsidRPr="007654A1">
              <w:rPr>
                <w:lang w:eastAsia="en-US"/>
              </w:rPr>
              <w:t>2353,20</w:t>
            </w:r>
          </w:p>
        </w:tc>
        <w:tc>
          <w:tcPr>
            <w:tcW w:w="1270" w:type="dxa"/>
            <w:vAlign w:val="center"/>
          </w:tcPr>
          <w:p w14:paraId="3F4FB7FD"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764CC5BC" w14:textId="77777777" w:rsidTr="007654A1">
        <w:trPr>
          <w:trHeight w:val="743"/>
        </w:trPr>
        <w:tc>
          <w:tcPr>
            <w:tcW w:w="632" w:type="dxa"/>
            <w:vAlign w:val="center"/>
          </w:tcPr>
          <w:p w14:paraId="1F0194A1" w14:textId="77777777" w:rsidR="007654A1" w:rsidRPr="007654A1" w:rsidRDefault="007654A1" w:rsidP="007654A1">
            <w:pPr>
              <w:tabs>
                <w:tab w:val="left" w:pos="1365"/>
              </w:tabs>
              <w:jc w:val="center"/>
              <w:rPr>
                <w:lang w:eastAsia="en-US"/>
              </w:rPr>
            </w:pPr>
            <w:r w:rsidRPr="007654A1">
              <w:rPr>
                <w:lang w:eastAsia="en-US"/>
              </w:rPr>
              <w:t>2.10.</w:t>
            </w:r>
          </w:p>
        </w:tc>
        <w:tc>
          <w:tcPr>
            <w:tcW w:w="1889" w:type="dxa"/>
            <w:vMerge/>
            <w:vAlign w:val="center"/>
          </w:tcPr>
          <w:p w14:paraId="1AAFB257" w14:textId="77777777" w:rsidR="007654A1" w:rsidRPr="007654A1" w:rsidRDefault="007654A1" w:rsidP="007654A1">
            <w:pPr>
              <w:tabs>
                <w:tab w:val="left" w:pos="1365"/>
              </w:tabs>
              <w:rPr>
                <w:bCs/>
              </w:rPr>
            </w:pPr>
          </w:p>
        </w:tc>
        <w:tc>
          <w:tcPr>
            <w:tcW w:w="1382" w:type="dxa"/>
          </w:tcPr>
          <w:p w14:paraId="615982E1" w14:textId="77777777" w:rsidR="007654A1" w:rsidRPr="007654A1" w:rsidRDefault="007654A1" w:rsidP="007654A1">
            <w:pPr>
              <w:tabs>
                <w:tab w:val="left" w:pos="1365"/>
              </w:tabs>
              <w:jc w:val="center"/>
              <w:rPr>
                <w:color w:val="000000"/>
              </w:rPr>
            </w:pPr>
            <w:r w:rsidRPr="007654A1">
              <w:rPr>
                <w:color w:val="000000"/>
              </w:rPr>
              <w:t xml:space="preserve">4-5 - этажные многоквар-тирные и </w:t>
            </w:r>
            <w:r w:rsidRPr="007654A1">
              <w:rPr>
                <w:color w:val="000000"/>
              </w:rPr>
              <w:lastRenderedPageBreak/>
              <w:t xml:space="preserve">жилые дома </w:t>
            </w:r>
          </w:p>
        </w:tc>
        <w:tc>
          <w:tcPr>
            <w:tcW w:w="1143" w:type="dxa"/>
            <w:vAlign w:val="center"/>
          </w:tcPr>
          <w:p w14:paraId="41FED252" w14:textId="77777777" w:rsidR="007654A1" w:rsidRPr="007654A1" w:rsidRDefault="007654A1" w:rsidP="007654A1">
            <w:pPr>
              <w:tabs>
                <w:tab w:val="left" w:pos="1365"/>
              </w:tabs>
              <w:jc w:val="center"/>
              <w:rPr>
                <w:color w:val="000000"/>
              </w:rPr>
            </w:pPr>
            <w:r w:rsidRPr="007654A1">
              <w:rPr>
                <w:color w:val="000000"/>
              </w:rPr>
              <w:lastRenderedPageBreak/>
              <w:t>0,0126 Гкал/м</w:t>
            </w:r>
            <w:r w:rsidRPr="007654A1">
              <w:rPr>
                <w:color w:val="000000"/>
                <w:vertAlign w:val="superscript"/>
              </w:rPr>
              <w:t>2</w:t>
            </w:r>
          </w:p>
        </w:tc>
        <w:tc>
          <w:tcPr>
            <w:tcW w:w="1263" w:type="dxa"/>
            <w:vAlign w:val="center"/>
          </w:tcPr>
          <w:p w14:paraId="67D772CC"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4F5BE23C" w14:textId="77777777" w:rsidR="007654A1" w:rsidRPr="007654A1" w:rsidRDefault="007654A1" w:rsidP="007654A1">
            <w:pPr>
              <w:tabs>
                <w:tab w:val="left" w:pos="1365"/>
              </w:tabs>
              <w:jc w:val="center"/>
              <w:rPr>
                <w:lang w:eastAsia="en-US"/>
              </w:rPr>
            </w:pPr>
            <w:r w:rsidRPr="007654A1">
              <w:rPr>
                <w:lang w:eastAsia="en-US"/>
              </w:rPr>
              <w:t>2353,20</w:t>
            </w:r>
          </w:p>
        </w:tc>
        <w:tc>
          <w:tcPr>
            <w:tcW w:w="1270" w:type="dxa"/>
            <w:vAlign w:val="center"/>
          </w:tcPr>
          <w:p w14:paraId="130307BE"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37F6FC6B" w14:textId="77777777" w:rsidTr="007654A1">
        <w:trPr>
          <w:trHeight w:val="779"/>
        </w:trPr>
        <w:tc>
          <w:tcPr>
            <w:tcW w:w="632" w:type="dxa"/>
            <w:vAlign w:val="center"/>
          </w:tcPr>
          <w:p w14:paraId="7A4AA299" w14:textId="77777777" w:rsidR="007654A1" w:rsidRPr="007654A1" w:rsidRDefault="007654A1" w:rsidP="007654A1">
            <w:pPr>
              <w:tabs>
                <w:tab w:val="left" w:pos="1365"/>
              </w:tabs>
              <w:jc w:val="center"/>
              <w:rPr>
                <w:lang w:eastAsia="en-US"/>
              </w:rPr>
            </w:pPr>
            <w:r w:rsidRPr="007654A1">
              <w:rPr>
                <w:lang w:eastAsia="en-US"/>
              </w:rPr>
              <w:t>2.11.</w:t>
            </w:r>
          </w:p>
        </w:tc>
        <w:tc>
          <w:tcPr>
            <w:tcW w:w="1889" w:type="dxa"/>
            <w:vMerge/>
            <w:vAlign w:val="center"/>
          </w:tcPr>
          <w:p w14:paraId="1C4CB79A" w14:textId="77777777" w:rsidR="007654A1" w:rsidRPr="007654A1" w:rsidRDefault="007654A1" w:rsidP="007654A1">
            <w:pPr>
              <w:tabs>
                <w:tab w:val="left" w:pos="1365"/>
              </w:tabs>
              <w:rPr>
                <w:bCs/>
              </w:rPr>
            </w:pPr>
          </w:p>
        </w:tc>
        <w:tc>
          <w:tcPr>
            <w:tcW w:w="1382" w:type="dxa"/>
          </w:tcPr>
          <w:p w14:paraId="462C57B3" w14:textId="77777777" w:rsidR="007654A1" w:rsidRPr="007654A1" w:rsidRDefault="007654A1" w:rsidP="007654A1">
            <w:pPr>
              <w:tabs>
                <w:tab w:val="left" w:pos="1365"/>
              </w:tabs>
              <w:jc w:val="center"/>
              <w:rPr>
                <w:color w:val="000000"/>
              </w:rPr>
            </w:pPr>
            <w:r w:rsidRPr="007654A1">
              <w:rPr>
                <w:color w:val="000000"/>
              </w:rPr>
              <w:t xml:space="preserve">9 - этажные многоквар-тирные и жилые дома </w:t>
            </w:r>
          </w:p>
        </w:tc>
        <w:tc>
          <w:tcPr>
            <w:tcW w:w="1143" w:type="dxa"/>
            <w:vAlign w:val="center"/>
          </w:tcPr>
          <w:p w14:paraId="2E2D562E"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263" w:type="dxa"/>
            <w:vAlign w:val="center"/>
          </w:tcPr>
          <w:p w14:paraId="1C4FE89F"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409BE14C" w14:textId="77777777" w:rsidR="007654A1" w:rsidRPr="007654A1" w:rsidRDefault="007654A1" w:rsidP="007654A1">
            <w:pPr>
              <w:tabs>
                <w:tab w:val="left" w:pos="1365"/>
              </w:tabs>
              <w:jc w:val="center"/>
              <w:rPr>
                <w:lang w:eastAsia="en-US"/>
              </w:rPr>
            </w:pPr>
            <w:r w:rsidRPr="007654A1">
              <w:rPr>
                <w:lang w:eastAsia="en-US"/>
              </w:rPr>
              <w:t>2353,20</w:t>
            </w:r>
          </w:p>
        </w:tc>
        <w:tc>
          <w:tcPr>
            <w:tcW w:w="1270" w:type="dxa"/>
            <w:vAlign w:val="center"/>
          </w:tcPr>
          <w:p w14:paraId="371EE9AA"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50D0FC56" w14:textId="77777777" w:rsidTr="007654A1">
        <w:trPr>
          <w:trHeight w:val="474"/>
        </w:trPr>
        <w:tc>
          <w:tcPr>
            <w:tcW w:w="632" w:type="dxa"/>
            <w:vAlign w:val="center"/>
          </w:tcPr>
          <w:p w14:paraId="193E70A9" w14:textId="77777777" w:rsidR="007654A1" w:rsidRPr="007654A1" w:rsidRDefault="007654A1" w:rsidP="007654A1">
            <w:pPr>
              <w:tabs>
                <w:tab w:val="left" w:pos="1365"/>
              </w:tabs>
              <w:jc w:val="center"/>
              <w:rPr>
                <w:lang w:eastAsia="en-US"/>
              </w:rPr>
            </w:pPr>
            <w:r w:rsidRPr="007654A1">
              <w:rPr>
                <w:lang w:eastAsia="en-US"/>
              </w:rPr>
              <w:t>2.12</w:t>
            </w:r>
          </w:p>
        </w:tc>
        <w:tc>
          <w:tcPr>
            <w:tcW w:w="1889" w:type="dxa"/>
            <w:vMerge/>
            <w:vAlign w:val="center"/>
          </w:tcPr>
          <w:p w14:paraId="0B74CA6E" w14:textId="77777777" w:rsidR="007654A1" w:rsidRPr="007654A1" w:rsidRDefault="007654A1" w:rsidP="007654A1">
            <w:pPr>
              <w:tabs>
                <w:tab w:val="left" w:pos="1365"/>
              </w:tabs>
              <w:rPr>
                <w:bCs/>
              </w:rPr>
            </w:pPr>
          </w:p>
        </w:tc>
        <w:tc>
          <w:tcPr>
            <w:tcW w:w="1382" w:type="dxa"/>
          </w:tcPr>
          <w:p w14:paraId="1A8698EF" w14:textId="77777777" w:rsidR="007654A1" w:rsidRPr="007654A1" w:rsidRDefault="007654A1" w:rsidP="007654A1">
            <w:pPr>
              <w:tabs>
                <w:tab w:val="left" w:pos="1365"/>
              </w:tabs>
              <w:jc w:val="center"/>
              <w:rPr>
                <w:color w:val="000000"/>
              </w:rPr>
            </w:pPr>
            <w:r w:rsidRPr="007654A1">
              <w:rPr>
                <w:color w:val="000000"/>
              </w:rPr>
              <w:t xml:space="preserve">10 - этажные многоквар-тирные и жилые дома </w:t>
            </w:r>
          </w:p>
        </w:tc>
        <w:tc>
          <w:tcPr>
            <w:tcW w:w="1143" w:type="dxa"/>
            <w:vAlign w:val="center"/>
          </w:tcPr>
          <w:p w14:paraId="38A5BA6D"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263" w:type="dxa"/>
            <w:vAlign w:val="center"/>
          </w:tcPr>
          <w:p w14:paraId="48EDCAE1"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658CE710" w14:textId="77777777" w:rsidR="007654A1" w:rsidRPr="007654A1" w:rsidRDefault="007654A1" w:rsidP="007654A1">
            <w:pPr>
              <w:tabs>
                <w:tab w:val="left" w:pos="1365"/>
              </w:tabs>
              <w:jc w:val="center"/>
              <w:rPr>
                <w:lang w:eastAsia="en-US"/>
              </w:rPr>
            </w:pPr>
            <w:r w:rsidRPr="007654A1">
              <w:rPr>
                <w:lang w:eastAsia="en-US"/>
              </w:rPr>
              <w:t>2353,20</w:t>
            </w:r>
          </w:p>
        </w:tc>
        <w:tc>
          <w:tcPr>
            <w:tcW w:w="1270" w:type="dxa"/>
            <w:vAlign w:val="center"/>
          </w:tcPr>
          <w:p w14:paraId="69893C08"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1415D7A2" w14:textId="77777777" w:rsidTr="007654A1">
        <w:trPr>
          <w:trHeight w:val="804"/>
        </w:trPr>
        <w:tc>
          <w:tcPr>
            <w:tcW w:w="632" w:type="dxa"/>
            <w:vAlign w:val="center"/>
          </w:tcPr>
          <w:p w14:paraId="7C6D4BA0" w14:textId="77777777" w:rsidR="007654A1" w:rsidRPr="007654A1" w:rsidRDefault="007654A1" w:rsidP="007654A1">
            <w:pPr>
              <w:tabs>
                <w:tab w:val="left" w:pos="1365"/>
              </w:tabs>
              <w:jc w:val="center"/>
              <w:rPr>
                <w:lang w:eastAsia="en-US"/>
              </w:rPr>
            </w:pPr>
            <w:r w:rsidRPr="007654A1">
              <w:rPr>
                <w:lang w:eastAsia="en-US"/>
              </w:rPr>
              <w:t>2.13.</w:t>
            </w:r>
          </w:p>
        </w:tc>
        <w:tc>
          <w:tcPr>
            <w:tcW w:w="1889" w:type="dxa"/>
            <w:vMerge w:val="restart"/>
            <w:vAlign w:val="center"/>
          </w:tcPr>
          <w:p w14:paraId="07FB37E8" w14:textId="77777777" w:rsidR="007654A1" w:rsidRPr="007654A1" w:rsidRDefault="007654A1" w:rsidP="007654A1">
            <w:pPr>
              <w:tabs>
                <w:tab w:val="left" w:pos="1365"/>
              </w:tabs>
              <w:rPr>
                <w:bCs/>
              </w:rPr>
            </w:pPr>
            <w:r w:rsidRPr="007654A1">
              <w:rPr>
                <w:bCs/>
              </w:rPr>
              <w:t>АО «Кузбассэнерго», ИНН 4200000333</w:t>
            </w:r>
          </w:p>
          <w:p w14:paraId="4B9C7FA5" w14:textId="77777777" w:rsidR="007654A1" w:rsidRPr="007654A1" w:rsidRDefault="007654A1" w:rsidP="007654A1">
            <w:pPr>
              <w:tabs>
                <w:tab w:val="left" w:pos="1365"/>
              </w:tabs>
              <w:rPr>
                <w:bCs/>
              </w:rPr>
            </w:pPr>
          </w:p>
        </w:tc>
        <w:tc>
          <w:tcPr>
            <w:tcW w:w="1382" w:type="dxa"/>
          </w:tcPr>
          <w:p w14:paraId="4DD9B7E7"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143" w:type="dxa"/>
            <w:vAlign w:val="center"/>
          </w:tcPr>
          <w:p w14:paraId="34710664"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263" w:type="dxa"/>
            <w:vAlign w:val="center"/>
          </w:tcPr>
          <w:p w14:paraId="6F0EEC43"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2A8AC08D" w14:textId="77777777" w:rsidR="007654A1" w:rsidRPr="007654A1" w:rsidRDefault="007654A1" w:rsidP="007654A1">
            <w:pPr>
              <w:tabs>
                <w:tab w:val="left" w:pos="1365"/>
              </w:tabs>
              <w:jc w:val="center"/>
              <w:rPr>
                <w:lang w:eastAsia="en-US"/>
              </w:rPr>
            </w:pPr>
            <w:r w:rsidRPr="007654A1">
              <w:rPr>
                <w:lang w:eastAsia="en-US"/>
              </w:rPr>
              <w:t>1254,25</w:t>
            </w:r>
          </w:p>
        </w:tc>
        <w:tc>
          <w:tcPr>
            <w:tcW w:w="1270" w:type="dxa"/>
            <w:vAlign w:val="center"/>
          </w:tcPr>
          <w:p w14:paraId="28099E97" w14:textId="77777777" w:rsidR="007654A1" w:rsidRPr="007654A1" w:rsidRDefault="007654A1" w:rsidP="007654A1">
            <w:pPr>
              <w:tabs>
                <w:tab w:val="left" w:pos="1365"/>
              </w:tabs>
              <w:jc w:val="center"/>
              <w:rPr>
                <w:lang w:eastAsia="en-US"/>
              </w:rPr>
            </w:pPr>
            <w:r w:rsidRPr="007654A1">
              <w:rPr>
                <w:lang w:eastAsia="en-US"/>
              </w:rPr>
              <w:t>1310,70</w:t>
            </w:r>
          </w:p>
        </w:tc>
      </w:tr>
      <w:tr w:rsidR="007654A1" w:rsidRPr="007654A1" w14:paraId="2D5CA6D5" w14:textId="77777777" w:rsidTr="007654A1">
        <w:trPr>
          <w:trHeight w:val="805"/>
        </w:trPr>
        <w:tc>
          <w:tcPr>
            <w:tcW w:w="632" w:type="dxa"/>
            <w:vAlign w:val="center"/>
          </w:tcPr>
          <w:p w14:paraId="24FE0DFC" w14:textId="77777777" w:rsidR="007654A1" w:rsidRPr="007654A1" w:rsidRDefault="007654A1" w:rsidP="007654A1">
            <w:pPr>
              <w:tabs>
                <w:tab w:val="left" w:pos="1365"/>
              </w:tabs>
              <w:jc w:val="center"/>
              <w:rPr>
                <w:lang w:eastAsia="en-US"/>
              </w:rPr>
            </w:pPr>
            <w:r w:rsidRPr="007654A1">
              <w:rPr>
                <w:lang w:eastAsia="en-US"/>
              </w:rPr>
              <w:t>2.14.</w:t>
            </w:r>
          </w:p>
        </w:tc>
        <w:tc>
          <w:tcPr>
            <w:tcW w:w="1889" w:type="dxa"/>
            <w:vMerge/>
            <w:vAlign w:val="center"/>
          </w:tcPr>
          <w:p w14:paraId="416B55DD" w14:textId="77777777" w:rsidR="007654A1" w:rsidRPr="007654A1" w:rsidRDefault="007654A1" w:rsidP="007654A1">
            <w:pPr>
              <w:tabs>
                <w:tab w:val="left" w:pos="1365"/>
              </w:tabs>
              <w:rPr>
                <w:bCs/>
              </w:rPr>
            </w:pPr>
          </w:p>
        </w:tc>
        <w:tc>
          <w:tcPr>
            <w:tcW w:w="1382" w:type="dxa"/>
          </w:tcPr>
          <w:p w14:paraId="4DC9C68B"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143" w:type="dxa"/>
            <w:vAlign w:val="center"/>
          </w:tcPr>
          <w:p w14:paraId="50D2925E"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263" w:type="dxa"/>
            <w:vAlign w:val="center"/>
          </w:tcPr>
          <w:p w14:paraId="3946121D"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5031C6F0" w14:textId="77777777" w:rsidR="007654A1" w:rsidRPr="007654A1" w:rsidRDefault="007654A1" w:rsidP="007654A1">
            <w:pPr>
              <w:tabs>
                <w:tab w:val="left" w:pos="1365"/>
              </w:tabs>
              <w:jc w:val="center"/>
              <w:rPr>
                <w:lang w:eastAsia="en-US"/>
              </w:rPr>
            </w:pPr>
            <w:r w:rsidRPr="007654A1">
              <w:rPr>
                <w:lang w:eastAsia="en-US"/>
              </w:rPr>
              <w:t>1452,29</w:t>
            </w:r>
          </w:p>
        </w:tc>
        <w:tc>
          <w:tcPr>
            <w:tcW w:w="1270" w:type="dxa"/>
            <w:vAlign w:val="center"/>
          </w:tcPr>
          <w:p w14:paraId="20A9CE50" w14:textId="77777777" w:rsidR="007654A1" w:rsidRPr="007654A1" w:rsidRDefault="007654A1" w:rsidP="007654A1">
            <w:pPr>
              <w:tabs>
                <w:tab w:val="left" w:pos="1365"/>
              </w:tabs>
              <w:jc w:val="center"/>
              <w:rPr>
                <w:lang w:eastAsia="en-US"/>
              </w:rPr>
            </w:pPr>
            <w:r w:rsidRPr="007654A1">
              <w:rPr>
                <w:lang w:eastAsia="en-US"/>
              </w:rPr>
              <w:t>1517,60</w:t>
            </w:r>
          </w:p>
        </w:tc>
      </w:tr>
      <w:tr w:rsidR="007654A1" w:rsidRPr="007654A1" w14:paraId="110DDBA7" w14:textId="77777777" w:rsidTr="007654A1">
        <w:trPr>
          <w:trHeight w:val="507"/>
        </w:trPr>
        <w:tc>
          <w:tcPr>
            <w:tcW w:w="632" w:type="dxa"/>
            <w:vAlign w:val="center"/>
          </w:tcPr>
          <w:p w14:paraId="56791610" w14:textId="77777777" w:rsidR="007654A1" w:rsidRPr="007654A1" w:rsidRDefault="007654A1" w:rsidP="007654A1">
            <w:pPr>
              <w:tabs>
                <w:tab w:val="left" w:pos="1365"/>
              </w:tabs>
              <w:jc w:val="center"/>
              <w:rPr>
                <w:lang w:eastAsia="en-US"/>
              </w:rPr>
            </w:pPr>
            <w:r w:rsidRPr="007654A1">
              <w:rPr>
                <w:lang w:eastAsia="en-US"/>
              </w:rPr>
              <w:t>2.15.</w:t>
            </w:r>
          </w:p>
        </w:tc>
        <w:tc>
          <w:tcPr>
            <w:tcW w:w="1889" w:type="dxa"/>
            <w:vMerge/>
            <w:vAlign w:val="center"/>
          </w:tcPr>
          <w:p w14:paraId="7E505819" w14:textId="77777777" w:rsidR="007654A1" w:rsidRPr="007654A1" w:rsidRDefault="007654A1" w:rsidP="007654A1">
            <w:pPr>
              <w:tabs>
                <w:tab w:val="left" w:pos="1365"/>
              </w:tabs>
              <w:rPr>
                <w:bCs/>
              </w:rPr>
            </w:pPr>
          </w:p>
        </w:tc>
        <w:tc>
          <w:tcPr>
            <w:tcW w:w="1382" w:type="dxa"/>
          </w:tcPr>
          <w:p w14:paraId="6B50B3AF"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143" w:type="dxa"/>
            <w:vAlign w:val="center"/>
          </w:tcPr>
          <w:p w14:paraId="120A437A"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263" w:type="dxa"/>
            <w:vAlign w:val="center"/>
          </w:tcPr>
          <w:p w14:paraId="2ECB5F63"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4B17180E" w14:textId="77777777" w:rsidR="007654A1" w:rsidRPr="007654A1" w:rsidRDefault="007654A1" w:rsidP="007654A1">
            <w:pPr>
              <w:tabs>
                <w:tab w:val="left" w:pos="1365"/>
              </w:tabs>
              <w:jc w:val="center"/>
              <w:rPr>
                <w:lang w:eastAsia="en-US"/>
              </w:rPr>
            </w:pPr>
            <w:r w:rsidRPr="007654A1">
              <w:rPr>
                <w:lang w:eastAsia="en-US"/>
              </w:rPr>
              <w:t>1497,32</w:t>
            </w:r>
          </w:p>
        </w:tc>
        <w:tc>
          <w:tcPr>
            <w:tcW w:w="1270" w:type="dxa"/>
            <w:vAlign w:val="center"/>
          </w:tcPr>
          <w:p w14:paraId="5002A8AD" w14:textId="77777777" w:rsidR="007654A1" w:rsidRPr="007654A1" w:rsidRDefault="007654A1" w:rsidP="007654A1">
            <w:pPr>
              <w:tabs>
                <w:tab w:val="left" w:pos="1365"/>
              </w:tabs>
              <w:jc w:val="center"/>
              <w:rPr>
                <w:lang w:eastAsia="en-US"/>
              </w:rPr>
            </w:pPr>
            <w:r w:rsidRPr="007654A1">
              <w:rPr>
                <w:lang w:eastAsia="en-US"/>
              </w:rPr>
              <w:t>1564,70</w:t>
            </w:r>
          </w:p>
        </w:tc>
      </w:tr>
      <w:tr w:rsidR="007654A1" w:rsidRPr="007654A1" w14:paraId="70158C22" w14:textId="77777777" w:rsidTr="007654A1">
        <w:trPr>
          <w:trHeight w:val="407"/>
        </w:trPr>
        <w:tc>
          <w:tcPr>
            <w:tcW w:w="632" w:type="dxa"/>
            <w:vAlign w:val="center"/>
          </w:tcPr>
          <w:p w14:paraId="5BB0513C" w14:textId="77777777" w:rsidR="007654A1" w:rsidRPr="007654A1" w:rsidRDefault="007654A1" w:rsidP="007654A1">
            <w:pPr>
              <w:tabs>
                <w:tab w:val="left" w:pos="1365"/>
              </w:tabs>
              <w:jc w:val="center"/>
              <w:rPr>
                <w:lang w:eastAsia="en-US"/>
              </w:rPr>
            </w:pPr>
            <w:r w:rsidRPr="007654A1">
              <w:rPr>
                <w:lang w:eastAsia="en-US"/>
              </w:rPr>
              <w:t>2.16.</w:t>
            </w:r>
          </w:p>
        </w:tc>
        <w:tc>
          <w:tcPr>
            <w:tcW w:w="1889" w:type="dxa"/>
            <w:vMerge/>
            <w:vAlign w:val="center"/>
          </w:tcPr>
          <w:p w14:paraId="16295426" w14:textId="77777777" w:rsidR="007654A1" w:rsidRPr="007654A1" w:rsidRDefault="007654A1" w:rsidP="007654A1">
            <w:pPr>
              <w:tabs>
                <w:tab w:val="left" w:pos="1365"/>
              </w:tabs>
              <w:rPr>
                <w:bCs/>
              </w:rPr>
            </w:pPr>
          </w:p>
        </w:tc>
        <w:tc>
          <w:tcPr>
            <w:tcW w:w="1382" w:type="dxa"/>
          </w:tcPr>
          <w:p w14:paraId="4A8DF81E"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143" w:type="dxa"/>
            <w:vAlign w:val="center"/>
          </w:tcPr>
          <w:p w14:paraId="43746739"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263" w:type="dxa"/>
            <w:vAlign w:val="center"/>
          </w:tcPr>
          <w:p w14:paraId="63A8C4C1" w14:textId="77777777" w:rsidR="007654A1" w:rsidRPr="007654A1" w:rsidRDefault="007654A1" w:rsidP="007654A1">
            <w:pPr>
              <w:tabs>
                <w:tab w:val="left" w:pos="1365"/>
              </w:tabs>
              <w:jc w:val="center"/>
              <w:rPr>
                <w:lang w:eastAsia="en-US"/>
              </w:rPr>
            </w:pPr>
            <w:r w:rsidRPr="007654A1">
              <w:rPr>
                <w:lang w:eastAsia="en-US"/>
              </w:rPr>
              <w:t>руб./Гкал</w:t>
            </w:r>
          </w:p>
        </w:tc>
        <w:tc>
          <w:tcPr>
            <w:tcW w:w="1262" w:type="dxa"/>
            <w:vAlign w:val="center"/>
          </w:tcPr>
          <w:p w14:paraId="5C911227" w14:textId="77777777" w:rsidR="007654A1" w:rsidRPr="007654A1" w:rsidRDefault="007654A1" w:rsidP="007654A1">
            <w:pPr>
              <w:tabs>
                <w:tab w:val="left" w:pos="1365"/>
              </w:tabs>
              <w:jc w:val="center"/>
              <w:rPr>
                <w:lang w:eastAsia="en-US"/>
              </w:rPr>
            </w:pPr>
            <w:r w:rsidRPr="007654A1">
              <w:rPr>
                <w:lang w:eastAsia="en-US"/>
              </w:rPr>
              <w:t>1532,97</w:t>
            </w:r>
          </w:p>
        </w:tc>
        <w:tc>
          <w:tcPr>
            <w:tcW w:w="1270" w:type="dxa"/>
            <w:vAlign w:val="center"/>
          </w:tcPr>
          <w:p w14:paraId="44724D8A" w14:textId="77777777" w:rsidR="007654A1" w:rsidRPr="007654A1" w:rsidRDefault="007654A1" w:rsidP="007654A1">
            <w:pPr>
              <w:tabs>
                <w:tab w:val="left" w:pos="1365"/>
              </w:tabs>
              <w:jc w:val="center"/>
              <w:rPr>
                <w:lang w:eastAsia="en-US"/>
              </w:rPr>
            </w:pPr>
            <w:r w:rsidRPr="007654A1">
              <w:rPr>
                <w:lang w:eastAsia="en-US"/>
              </w:rPr>
              <w:t>1602,00</w:t>
            </w:r>
          </w:p>
        </w:tc>
      </w:tr>
    </w:tbl>
    <w:p w14:paraId="05ADEEDD" w14:textId="77777777" w:rsidR="007654A1" w:rsidRPr="007654A1" w:rsidRDefault="007654A1" w:rsidP="007654A1">
      <w:pPr>
        <w:tabs>
          <w:tab w:val="left" w:pos="1365"/>
        </w:tabs>
        <w:jc w:val="both"/>
        <w:rPr>
          <w:sz w:val="28"/>
          <w:szCs w:val="28"/>
          <w:lang w:eastAsia="en-US"/>
        </w:rPr>
      </w:pPr>
    </w:p>
    <w:p w14:paraId="7CB14728" w14:textId="77777777" w:rsidR="007654A1" w:rsidRPr="007654A1" w:rsidRDefault="007654A1" w:rsidP="007654A1">
      <w:pPr>
        <w:tabs>
          <w:tab w:val="left" w:pos="1365"/>
        </w:tabs>
        <w:ind w:left="-426" w:right="-142" w:firstLine="425"/>
        <w:jc w:val="both"/>
        <w:rPr>
          <w:sz w:val="28"/>
          <w:szCs w:val="28"/>
          <w:lang w:eastAsia="en-US"/>
        </w:rPr>
      </w:pPr>
      <w:r w:rsidRPr="007654A1">
        <w:rPr>
          <w:sz w:val="28"/>
          <w:szCs w:val="28"/>
          <w:lang w:eastAsia="en-US"/>
        </w:rPr>
        <w:t>* Льготные тарифы установлены с учетом пункта 6 статьи 168 Налогового кодекса Российской Федерации (часть вторая).</w:t>
      </w:r>
    </w:p>
    <w:p w14:paraId="3803D68C" w14:textId="77777777" w:rsidR="007654A1" w:rsidRPr="007654A1" w:rsidRDefault="007654A1" w:rsidP="007654A1">
      <w:pPr>
        <w:tabs>
          <w:tab w:val="left" w:pos="1365"/>
        </w:tabs>
        <w:ind w:left="-426" w:right="-142" w:firstLine="425"/>
        <w:jc w:val="both"/>
        <w:rPr>
          <w:sz w:val="28"/>
          <w:szCs w:val="28"/>
          <w:lang w:eastAsia="en-US"/>
        </w:rPr>
      </w:pPr>
      <w:r w:rsidRPr="007654A1">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64A8D02" w14:textId="77777777" w:rsidR="007654A1" w:rsidRPr="007654A1" w:rsidRDefault="007654A1" w:rsidP="007654A1">
      <w:pPr>
        <w:ind w:left="-426" w:right="-142" w:firstLine="567"/>
        <w:jc w:val="both"/>
        <w:rPr>
          <w:sz w:val="28"/>
          <w:szCs w:val="28"/>
          <w:lang w:eastAsia="en-US"/>
        </w:rPr>
      </w:pPr>
      <w:r w:rsidRPr="007654A1">
        <w:rPr>
          <w:sz w:val="28"/>
          <w:szCs w:val="28"/>
          <w:lang w:eastAsia="en-US"/>
        </w:rPr>
        <w:t xml:space="preserve">*** Нормативы потребления коммунальной услуги по отоплению утверждены Приказом </w:t>
      </w:r>
      <w:r w:rsidRPr="007654A1">
        <w:rPr>
          <w:bCs/>
          <w:sz w:val="28"/>
          <w:szCs w:val="28"/>
        </w:rPr>
        <w:t xml:space="preserve">Департамента жилищно-коммунального и дорожного комплекса </w:t>
      </w:r>
      <w:r w:rsidRPr="007654A1">
        <w:rPr>
          <w:bCs/>
          <w:sz w:val="28"/>
          <w:szCs w:val="28"/>
        </w:rPr>
        <w:lastRenderedPageBreak/>
        <w:t>Кемеровской области от 29.06.2012 № 36 «Об утверждении норматива потребления на коммунальную услугу по отоплению».</w:t>
      </w:r>
    </w:p>
    <w:p w14:paraId="75103886" w14:textId="77777777" w:rsidR="007654A1" w:rsidRPr="007654A1" w:rsidRDefault="007654A1" w:rsidP="007654A1">
      <w:pPr>
        <w:tabs>
          <w:tab w:val="left" w:pos="1985"/>
        </w:tabs>
        <w:ind w:left="-426"/>
        <w:jc w:val="center"/>
        <w:rPr>
          <w:sz w:val="28"/>
          <w:szCs w:val="28"/>
        </w:rPr>
      </w:pPr>
    </w:p>
    <w:p w14:paraId="0A5572BB" w14:textId="77777777" w:rsidR="007654A1" w:rsidRPr="007654A1" w:rsidRDefault="007654A1" w:rsidP="007654A1">
      <w:pPr>
        <w:tabs>
          <w:tab w:val="left" w:pos="1985"/>
        </w:tabs>
        <w:ind w:left="-426"/>
        <w:jc w:val="center"/>
        <w:rPr>
          <w:sz w:val="28"/>
          <w:szCs w:val="28"/>
        </w:rPr>
      </w:pPr>
    </w:p>
    <w:p w14:paraId="0B1F21C4" w14:textId="77777777" w:rsidR="007654A1" w:rsidRPr="007654A1" w:rsidRDefault="007654A1" w:rsidP="007654A1">
      <w:pPr>
        <w:tabs>
          <w:tab w:val="left" w:pos="1985"/>
        </w:tabs>
        <w:ind w:left="4962"/>
        <w:jc w:val="center"/>
        <w:rPr>
          <w:sz w:val="28"/>
          <w:szCs w:val="28"/>
        </w:rPr>
      </w:pPr>
    </w:p>
    <w:p w14:paraId="445F07A9" w14:textId="77777777" w:rsidR="007654A1" w:rsidRPr="007654A1" w:rsidRDefault="007654A1" w:rsidP="007654A1">
      <w:pPr>
        <w:tabs>
          <w:tab w:val="left" w:pos="1985"/>
        </w:tabs>
        <w:ind w:left="4962"/>
        <w:jc w:val="center"/>
        <w:rPr>
          <w:sz w:val="28"/>
          <w:szCs w:val="28"/>
        </w:rPr>
      </w:pPr>
    </w:p>
    <w:p w14:paraId="0CB5C5B9" w14:textId="77777777" w:rsidR="007654A1" w:rsidRPr="007654A1" w:rsidRDefault="007654A1" w:rsidP="007654A1">
      <w:pPr>
        <w:tabs>
          <w:tab w:val="left" w:pos="1985"/>
        </w:tabs>
        <w:ind w:left="4962"/>
        <w:jc w:val="center"/>
        <w:rPr>
          <w:sz w:val="28"/>
          <w:szCs w:val="28"/>
        </w:rPr>
      </w:pPr>
    </w:p>
    <w:p w14:paraId="346F1031" w14:textId="77777777" w:rsidR="007654A1" w:rsidRPr="007654A1" w:rsidRDefault="007654A1" w:rsidP="007654A1">
      <w:pPr>
        <w:tabs>
          <w:tab w:val="left" w:pos="1985"/>
        </w:tabs>
        <w:ind w:left="4962"/>
        <w:jc w:val="center"/>
        <w:rPr>
          <w:sz w:val="28"/>
          <w:szCs w:val="28"/>
        </w:rPr>
      </w:pPr>
    </w:p>
    <w:p w14:paraId="23CCF44E" w14:textId="77777777" w:rsidR="007654A1" w:rsidRPr="007654A1" w:rsidRDefault="007654A1" w:rsidP="007654A1">
      <w:pPr>
        <w:tabs>
          <w:tab w:val="left" w:pos="1985"/>
        </w:tabs>
        <w:ind w:left="4962"/>
        <w:jc w:val="center"/>
        <w:rPr>
          <w:sz w:val="28"/>
          <w:szCs w:val="28"/>
        </w:rPr>
      </w:pPr>
    </w:p>
    <w:p w14:paraId="08C51946" w14:textId="77777777" w:rsidR="007654A1" w:rsidRPr="007654A1" w:rsidRDefault="007654A1" w:rsidP="007654A1">
      <w:pPr>
        <w:tabs>
          <w:tab w:val="left" w:pos="1985"/>
        </w:tabs>
        <w:ind w:left="4962"/>
        <w:jc w:val="center"/>
        <w:rPr>
          <w:sz w:val="28"/>
          <w:szCs w:val="28"/>
        </w:rPr>
      </w:pPr>
    </w:p>
    <w:p w14:paraId="0C674A1B" w14:textId="77777777" w:rsidR="007654A1" w:rsidRPr="007654A1" w:rsidRDefault="007654A1" w:rsidP="007654A1">
      <w:pPr>
        <w:tabs>
          <w:tab w:val="left" w:pos="1985"/>
        </w:tabs>
        <w:ind w:left="4962"/>
        <w:jc w:val="center"/>
        <w:rPr>
          <w:sz w:val="28"/>
          <w:szCs w:val="28"/>
        </w:rPr>
      </w:pPr>
    </w:p>
    <w:p w14:paraId="71929FB5" w14:textId="77777777" w:rsidR="007654A1" w:rsidRPr="007654A1" w:rsidRDefault="007654A1" w:rsidP="007654A1">
      <w:pPr>
        <w:tabs>
          <w:tab w:val="left" w:pos="1985"/>
        </w:tabs>
        <w:ind w:left="4962"/>
        <w:jc w:val="center"/>
        <w:rPr>
          <w:sz w:val="28"/>
          <w:szCs w:val="28"/>
        </w:rPr>
      </w:pPr>
    </w:p>
    <w:p w14:paraId="2105E1E9" w14:textId="77777777" w:rsidR="007654A1" w:rsidRPr="007654A1" w:rsidRDefault="007654A1" w:rsidP="007654A1">
      <w:pPr>
        <w:tabs>
          <w:tab w:val="left" w:pos="1985"/>
        </w:tabs>
        <w:ind w:left="4962"/>
        <w:jc w:val="center"/>
        <w:rPr>
          <w:sz w:val="28"/>
          <w:szCs w:val="28"/>
        </w:rPr>
      </w:pPr>
    </w:p>
    <w:p w14:paraId="79B8648F" w14:textId="77777777" w:rsidR="007654A1" w:rsidRPr="007654A1" w:rsidRDefault="007654A1" w:rsidP="007654A1">
      <w:pPr>
        <w:tabs>
          <w:tab w:val="left" w:pos="1985"/>
        </w:tabs>
        <w:ind w:left="4962"/>
        <w:jc w:val="center"/>
        <w:rPr>
          <w:sz w:val="28"/>
          <w:szCs w:val="28"/>
        </w:rPr>
      </w:pPr>
    </w:p>
    <w:p w14:paraId="31F6B5A4" w14:textId="77777777" w:rsidR="007654A1" w:rsidRPr="007654A1" w:rsidRDefault="007654A1" w:rsidP="007654A1">
      <w:pPr>
        <w:tabs>
          <w:tab w:val="left" w:pos="1985"/>
        </w:tabs>
        <w:ind w:left="4962"/>
        <w:jc w:val="center"/>
        <w:rPr>
          <w:sz w:val="28"/>
          <w:szCs w:val="28"/>
        </w:rPr>
      </w:pPr>
    </w:p>
    <w:p w14:paraId="60A31970" w14:textId="77777777" w:rsidR="007654A1" w:rsidRPr="007654A1" w:rsidRDefault="007654A1" w:rsidP="007654A1">
      <w:pPr>
        <w:tabs>
          <w:tab w:val="left" w:pos="1985"/>
        </w:tabs>
        <w:ind w:left="4962"/>
        <w:jc w:val="center"/>
        <w:rPr>
          <w:sz w:val="28"/>
          <w:szCs w:val="28"/>
        </w:rPr>
      </w:pPr>
    </w:p>
    <w:p w14:paraId="6C13B4C0" w14:textId="77777777" w:rsidR="007654A1" w:rsidRPr="007654A1" w:rsidRDefault="007654A1" w:rsidP="007654A1">
      <w:pPr>
        <w:tabs>
          <w:tab w:val="left" w:pos="1985"/>
        </w:tabs>
        <w:ind w:left="4962"/>
        <w:jc w:val="center"/>
        <w:rPr>
          <w:sz w:val="28"/>
          <w:szCs w:val="28"/>
        </w:rPr>
      </w:pPr>
    </w:p>
    <w:p w14:paraId="4B0A2C80" w14:textId="77777777" w:rsidR="007654A1" w:rsidRPr="007654A1" w:rsidRDefault="007654A1" w:rsidP="007654A1">
      <w:pPr>
        <w:tabs>
          <w:tab w:val="left" w:pos="1985"/>
        </w:tabs>
        <w:ind w:left="4962"/>
        <w:jc w:val="center"/>
        <w:rPr>
          <w:sz w:val="28"/>
          <w:szCs w:val="28"/>
        </w:rPr>
      </w:pPr>
    </w:p>
    <w:p w14:paraId="605A02FD" w14:textId="77777777" w:rsidR="007654A1" w:rsidRPr="007654A1" w:rsidRDefault="007654A1" w:rsidP="007654A1">
      <w:pPr>
        <w:tabs>
          <w:tab w:val="left" w:pos="1985"/>
        </w:tabs>
        <w:ind w:left="4962"/>
        <w:jc w:val="center"/>
        <w:rPr>
          <w:sz w:val="28"/>
          <w:szCs w:val="28"/>
        </w:rPr>
      </w:pPr>
    </w:p>
    <w:p w14:paraId="7831919A" w14:textId="77777777" w:rsidR="007654A1" w:rsidRPr="007654A1" w:rsidRDefault="007654A1" w:rsidP="007654A1">
      <w:pPr>
        <w:tabs>
          <w:tab w:val="left" w:pos="1985"/>
        </w:tabs>
        <w:ind w:left="4962"/>
        <w:jc w:val="center"/>
        <w:rPr>
          <w:sz w:val="28"/>
          <w:szCs w:val="28"/>
        </w:rPr>
      </w:pPr>
    </w:p>
    <w:p w14:paraId="20ABBE27" w14:textId="77777777" w:rsidR="007654A1" w:rsidRPr="007654A1" w:rsidRDefault="007654A1" w:rsidP="007654A1">
      <w:pPr>
        <w:tabs>
          <w:tab w:val="left" w:pos="1985"/>
        </w:tabs>
        <w:ind w:left="4962"/>
        <w:jc w:val="center"/>
        <w:rPr>
          <w:sz w:val="28"/>
          <w:szCs w:val="28"/>
        </w:rPr>
      </w:pPr>
    </w:p>
    <w:p w14:paraId="77AAA5B9" w14:textId="77777777" w:rsidR="007654A1" w:rsidRPr="007654A1" w:rsidRDefault="007654A1" w:rsidP="007654A1">
      <w:pPr>
        <w:tabs>
          <w:tab w:val="left" w:pos="1985"/>
        </w:tabs>
        <w:ind w:left="4962"/>
        <w:jc w:val="center"/>
        <w:rPr>
          <w:sz w:val="28"/>
          <w:szCs w:val="28"/>
        </w:rPr>
      </w:pPr>
    </w:p>
    <w:p w14:paraId="68A495F4" w14:textId="77777777" w:rsidR="007654A1" w:rsidRPr="007654A1" w:rsidRDefault="007654A1" w:rsidP="007654A1">
      <w:pPr>
        <w:tabs>
          <w:tab w:val="left" w:pos="1985"/>
        </w:tabs>
        <w:ind w:left="4962"/>
        <w:jc w:val="center"/>
        <w:rPr>
          <w:sz w:val="28"/>
          <w:szCs w:val="28"/>
        </w:rPr>
      </w:pPr>
    </w:p>
    <w:p w14:paraId="0D199347" w14:textId="77777777" w:rsidR="007654A1" w:rsidRPr="007654A1" w:rsidRDefault="007654A1" w:rsidP="007654A1">
      <w:pPr>
        <w:tabs>
          <w:tab w:val="left" w:pos="1985"/>
        </w:tabs>
        <w:ind w:left="4962"/>
        <w:jc w:val="center"/>
        <w:rPr>
          <w:sz w:val="28"/>
          <w:szCs w:val="28"/>
        </w:rPr>
      </w:pPr>
    </w:p>
    <w:p w14:paraId="2933B1E8" w14:textId="77777777" w:rsidR="007654A1" w:rsidRPr="007654A1" w:rsidRDefault="007654A1" w:rsidP="007654A1">
      <w:pPr>
        <w:tabs>
          <w:tab w:val="left" w:pos="1985"/>
        </w:tabs>
        <w:ind w:left="4962"/>
        <w:jc w:val="center"/>
        <w:rPr>
          <w:sz w:val="28"/>
          <w:szCs w:val="28"/>
        </w:rPr>
      </w:pPr>
    </w:p>
    <w:p w14:paraId="3F3CE414" w14:textId="77777777" w:rsidR="007654A1" w:rsidRPr="007654A1" w:rsidRDefault="007654A1" w:rsidP="007654A1">
      <w:pPr>
        <w:tabs>
          <w:tab w:val="left" w:pos="1985"/>
        </w:tabs>
        <w:ind w:left="4962"/>
        <w:jc w:val="center"/>
        <w:rPr>
          <w:sz w:val="28"/>
          <w:szCs w:val="28"/>
        </w:rPr>
      </w:pPr>
    </w:p>
    <w:p w14:paraId="1E06A218" w14:textId="77777777" w:rsidR="007654A1" w:rsidRPr="007654A1" w:rsidRDefault="007654A1" w:rsidP="007654A1">
      <w:pPr>
        <w:tabs>
          <w:tab w:val="left" w:pos="1985"/>
        </w:tabs>
        <w:ind w:left="4962"/>
        <w:jc w:val="center"/>
        <w:rPr>
          <w:sz w:val="28"/>
          <w:szCs w:val="28"/>
        </w:rPr>
      </w:pPr>
    </w:p>
    <w:p w14:paraId="7F85297D" w14:textId="77777777" w:rsidR="007654A1" w:rsidRPr="007654A1" w:rsidRDefault="007654A1" w:rsidP="007654A1">
      <w:pPr>
        <w:tabs>
          <w:tab w:val="left" w:pos="1985"/>
        </w:tabs>
        <w:ind w:left="4962"/>
        <w:jc w:val="center"/>
        <w:rPr>
          <w:sz w:val="28"/>
          <w:szCs w:val="28"/>
        </w:rPr>
      </w:pPr>
    </w:p>
    <w:p w14:paraId="32959826" w14:textId="77777777" w:rsidR="007654A1" w:rsidRPr="007654A1" w:rsidRDefault="007654A1" w:rsidP="007654A1">
      <w:pPr>
        <w:tabs>
          <w:tab w:val="left" w:pos="1985"/>
        </w:tabs>
        <w:ind w:left="4962"/>
        <w:jc w:val="center"/>
        <w:rPr>
          <w:sz w:val="28"/>
          <w:szCs w:val="28"/>
        </w:rPr>
      </w:pPr>
    </w:p>
    <w:p w14:paraId="2FFAA779" w14:textId="77777777" w:rsidR="007654A1" w:rsidRPr="007654A1" w:rsidRDefault="007654A1" w:rsidP="007654A1">
      <w:pPr>
        <w:tabs>
          <w:tab w:val="left" w:pos="1985"/>
        </w:tabs>
        <w:ind w:left="4962"/>
        <w:jc w:val="center"/>
        <w:rPr>
          <w:sz w:val="28"/>
          <w:szCs w:val="28"/>
        </w:rPr>
      </w:pPr>
    </w:p>
    <w:p w14:paraId="3DF7933D" w14:textId="77777777" w:rsidR="007654A1" w:rsidRPr="007654A1" w:rsidRDefault="007654A1" w:rsidP="007654A1">
      <w:pPr>
        <w:tabs>
          <w:tab w:val="left" w:pos="1985"/>
        </w:tabs>
        <w:ind w:left="4962"/>
        <w:jc w:val="center"/>
        <w:rPr>
          <w:sz w:val="28"/>
          <w:szCs w:val="28"/>
        </w:rPr>
      </w:pPr>
    </w:p>
    <w:p w14:paraId="5DD87389" w14:textId="77777777" w:rsidR="007654A1" w:rsidRPr="007654A1" w:rsidRDefault="007654A1" w:rsidP="007654A1">
      <w:pPr>
        <w:tabs>
          <w:tab w:val="left" w:pos="1985"/>
        </w:tabs>
        <w:ind w:left="4962"/>
        <w:jc w:val="center"/>
        <w:rPr>
          <w:sz w:val="28"/>
          <w:szCs w:val="28"/>
        </w:rPr>
      </w:pPr>
    </w:p>
    <w:p w14:paraId="53D52995" w14:textId="77777777" w:rsidR="007654A1" w:rsidRPr="007654A1" w:rsidRDefault="007654A1" w:rsidP="007654A1">
      <w:pPr>
        <w:tabs>
          <w:tab w:val="left" w:pos="1985"/>
        </w:tabs>
        <w:ind w:left="4962"/>
        <w:jc w:val="center"/>
        <w:rPr>
          <w:sz w:val="28"/>
          <w:szCs w:val="28"/>
        </w:rPr>
      </w:pPr>
    </w:p>
    <w:p w14:paraId="33A918AA" w14:textId="77777777" w:rsidR="007654A1" w:rsidRPr="007654A1" w:rsidRDefault="007654A1" w:rsidP="007654A1">
      <w:pPr>
        <w:tabs>
          <w:tab w:val="left" w:pos="1985"/>
        </w:tabs>
        <w:ind w:left="4962"/>
        <w:jc w:val="center"/>
        <w:rPr>
          <w:sz w:val="28"/>
          <w:szCs w:val="28"/>
        </w:rPr>
      </w:pPr>
    </w:p>
    <w:p w14:paraId="7923FBEF" w14:textId="77777777" w:rsidR="007654A1" w:rsidRPr="007654A1" w:rsidRDefault="007654A1" w:rsidP="007654A1">
      <w:pPr>
        <w:tabs>
          <w:tab w:val="left" w:pos="1985"/>
        </w:tabs>
        <w:ind w:left="4962"/>
        <w:jc w:val="center"/>
        <w:rPr>
          <w:sz w:val="28"/>
          <w:szCs w:val="28"/>
        </w:rPr>
      </w:pPr>
    </w:p>
    <w:p w14:paraId="7484F948" w14:textId="77777777" w:rsidR="007654A1" w:rsidRPr="007654A1" w:rsidRDefault="007654A1" w:rsidP="007654A1">
      <w:pPr>
        <w:tabs>
          <w:tab w:val="left" w:pos="1985"/>
        </w:tabs>
        <w:ind w:left="4962"/>
        <w:jc w:val="center"/>
        <w:rPr>
          <w:sz w:val="28"/>
          <w:szCs w:val="28"/>
        </w:rPr>
      </w:pPr>
    </w:p>
    <w:p w14:paraId="2C5C29EE" w14:textId="77777777" w:rsidR="007654A1" w:rsidRPr="007654A1" w:rsidRDefault="007654A1" w:rsidP="007654A1">
      <w:pPr>
        <w:tabs>
          <w:tab w:val="left" w:pos="1985"/>
        </w:tabs>
        <w:ind w:left="4962"/>
        <w:jc w:val="center"/>
        <w:rPr>
          <w:sz w:val="28"/>
          <w:szCs w:val="28"/>
        </w:rPr>
      </w:pPr>
    </w:p>
    <w:p w14:paraId="66C16327" w14:textId="77777777" w:rsidR="007654A1" w:rsidRPr="007654A1" w:rsidRDefault="007654A1" w:rsidP="007654A1">
      <w:pPr>
        <w:tabs>
          <w:tab w:val="left" w:pos="1985"/>
        </w:tabs>
        <w:ind w:left="4962"/>
        <w:jc w:val="center"/>
        <w:rPr>
          <w:sz w:val="28"/>
          <w:szCs w:val="28"/>
        </w:rPr>
      </w:pPr>
    </w:p>
    <w:p w14:paraId="2405CB40" w14:textId="77777777" w:rsidR="007654A1" w:rsidRPr="007654A1" w:rsidRDefault="007654A1" w:rsidP="007654A1">
      <w:pPr>
        <w:tabs>
          <w:tab w:val="left" w:pos="1985"/>
        </w:tabs>
        <w:ind w:left="4962"/>
        <w:jc w:val="center"/>
        <w:rPr>
          <w:sz w:val="28"/>
          <w:szCs w:val="28"/>
        </w:rPr>
      </w:pPr>
    </w:p>
    <w:p w14:paraId="1D7F4A9F" w14:textId="77777777" w:rsidR="007654A1" w:rsidRDefault="007654A1" w:rsidP="007654A1">
      <w:pPr>
        <w:tabs>
          <w:tab w:val="left" w:pos="1985"/>
        </w:tabs>
        <w:ind w:left="4962"/>
        <w:jc w:val="center"/>
        <w:rPr>
          <w:sz w:val="28"/>
          <w:szCs w:val="28"/>
        </w:rPr>
        <w:sectPr w:rsidR="007654A1" w:rsidSect="00AB49D5">
          <w:pgSz w:w="11906" w:h="16838"/>
          <w:pgMar w:top="1134" w:right="566" w:bottom="1134" w:left="1701" w:header="708" w:footer="708" w:gutter="0"/>
          <w:cols w:space="708"/>
          <w:titlePg/>
          <w:docGrid w:linePitch="381"/>
        </w:sectPr>
      </w:pPr>
    </w:p>
    <w:p w14:paraId="0D53284D" w14:textId="77777777" w:rsidR="007654A1" w:rsidRPr="007654A1" w:rsidRDefault="007654A1" w:rsidP="007654A1">
      <w:pPr>
        <w:tabs>
          <w:tab w:val="left" w:pos="1985"/>
        </w:tabs>
        <w:ind w:left="4962"/>
        <w:jc w:val="center"/>
        <w:rPr>
          <w:sz w:val="28"/>
          <w:szCs w:val="28"/>
        </w:rPr>
      </w:pPr>
    </w:p>
    <w:p w14:paraId="4A3DC17A" w14:textId="77777777" w:rsidR="007654A1" w:rsidRPr="007654A1" w:rsidRDefault="007654A1" w:rsidP="007654A1">
      <w:pPr>
        <w:tabs>
          <w:tab w:val="left" w:pos="1985"/>
        </w:tabs>
        <w:ind w:left="4962"/>
        <w:jc w:val="center"/>
        <w:rPr>
          <w:sz w:val="28"/>
          <w:szCs w:val="28"/>
        </w:rPr>
      </w:pPr>
      <w:r w:rsidRPr="007654A1">
        <w:rPr>
          <w:sz w:val="28"/>
          <w:szCs w:val="28"/>
        </w:rPr>
        <w:t xml:space="preserve">                                                  Таблица № 7</w:t>
      </w:r>
    </w:p>
    <w:p w14:paraId="3E34454E" w14:textId="77777777" w:rsidR="007654A1" w:rsidRPr="007654A1" w:rsidRDefault="007654A1" w:rsidP="007654A1">
      <w:pPr>
        <w:jc w:val="both"/>
        <w:rPr>
          <w:sz w:val="28"/>
          <w:szCs w:val="28"/>
          <w:lang w:eastAsia="en-US"/>
        </w:rPr>
      </w:pPr>
    </w:p>
    <w:p w14:paraId="76538EF5" w14:textId="77777777" w:rsidR="007654A1" w:rsidRPr="007654A1" w:rsidRDefault="007654A1" w:rsidP="007654A1">
      <w:pPr>
        <w:jc w:val="center"/>
        <w:rPr>
          <w:bCs/>
          <w:sz w:val="28"/>
          <w:szCs w:val="28"/>
        </w:rPr>
      </w:pPr>
    </w:p>
    <w:p w14:paraId="7EA05419" w14:textId="77777777" w:rsidR="007654A1" w:rsidRPr="007654A1" w:rsidRDefault="007654A1" w:rsidP="007654A1">
      <w:pPr>
        <w:ind w:left="851"/>
        <w:jc w:val="center"/>
        <w:rPr>
          <w:bCs/>
          <w:sz w:val="28"/>
          <w:szCs w:val="28"/>
        </w:rPr>
      </w:pPr>
      <w:r w:rsidRPr="007654A1">
        <w:rPr>
          <w:bCs/>
          <w:sz w:val="28"/>
          <w:szCs w:val="28"/>
        </w:rPr>
        <w:t xml:space="preserve">Льготные тарифы* на </w:t>
      </w:r>
      <w:bookmarkStart w:id="28" w:name="_Hlk51833320"/>
      <w:r w:rsidRPr="007654A1">
        <w:rPr>
          <w:bCs/>
          <w:sz w:val="28"/>
          <w:szCs w:val="28"/>
        </w:rPr>
        <w:t>тепловую энергию (мощность)                                              по приборам учета</w:t>
      </w:r>
      <w:bookmarkEnd w:id="28"/>
    </w:p>
    <w:p w14:paraId="67C7301A" w14:textId="77777777" w:rsidR="007654A1" w:rsidRPr="007654A1" w:rsidRDefault="007654A1" w:rsidP="007654A1">
      <w:pPr>
        <w:tabs>
          <w:tab w:val="left" w:pos="0"/>
        </w:tabs>
        <w:jc w:val="center"/>
        <w:rPr>
          <w:bCs/>
          <w:sz w:val="28"/>
          <w:szCs w:val="28"/>
        </w:rPr>
      </w:pPr>
      <w:r w:rsidRPr="007654A1">
        <w:rPr>
          <w:sz w:val="28"/>
          <w:szCs w:val="28"/>
        </w:rPr>
        <w:tab/>
      </w:r>
      <w:r w:rsidRPr="007654A1">
        <w:rPr>
          <w:bCs/>
          <w:sz w:val="28"/>
          <w:szCs w:val="28"/>
        </w:rPr>
        <w:t xml:space="preserve">                                                                                                               </w:t>
      </w:r>
    </w:p>
    <w:tbl>
      <w:tblPr>
        <w:tblStyle w:val="afc"/>
        <w:tblpPr w:leftFromText="180" w:rightFromText="180" w:vertAnchor="text" w:horzAnchor="page" w:tblpX="1245" w:tblpY="203"/>
        <w:tblW w:w="9776" w:type="dxa"/>
        <w:tblLayout w:type="fixed"/>
        <w:tblLook w:val="04A0" w:firstRow="1" w:lastRow="0" w:firstColumn="1" w:lastColumn="0" w:noHBand="0" w:noVBand="1"/>
      </w:tblPr>
      <w:tblGrid>
        <w:gridCol w:w="704"/>
        <w:gridCol w:w="3119"/>
        <w:gridCol w:w="1701"/>
        <w:gridCol w:w="2126"/>
        <w:gridCol w:w="2126"/>
      </w:tblGrid>
      <w:tr w:rsidR="007654A1" w:rsidRPr="007654A1" w14:paraId="2B3ACAE9" w14:textId="77777777" w:rsidTr="00AE6253">
        <w:trPr>
          <w:trHeight w:val="342"/>
        </w:trPr>
        <w:tc>
          <w:tcPr>
            <w:tcW w:w="704" w:type="dxa"/>
            <w:vMerge w:val="restart"/>
          </w:tcPr>
          <w:p w14:paraId="5F8D3A5F" w14:textId="77777777" w:rsidR="007654A1" w:rsidRPr="007654A1" w:rsidRDefault="007654A1" w:rsidP="007654A1">
            <w:pPr>
              <w:jc w:val="center"/>
              <w:rPr>
                <w:bCs/>
              </w:rPr>
            </w:pPr>
            <w:r w:rsidRPr="007654A1">
              <w:rPr>
                <w:bCs/>
              </w:rPr>
              <w:t>№ п/п</w:t>
            </w:r>
          </w:p>
        </w:tc>
        <w:tc>
          <w:tcPr>
            <w:tcW w:w="3119" w:type="dxa"/>
            <w:vMerge w:val="restart"/>
          </w:tcPr>
          <w:p w14:paraId="4805420D" w14:textId="77777777" w:rsidR="007654A1" w:rsidRPr="007654A1" w:rsidRDefault="007654A1" w:rsidP="007654A1">
            <w:pPr>
              <w:tabs>
                <w:tab w:val="left" w:pos="0"/>
              </w:tabs>
              <w:jc w:val="center"/>
              <w:rPr>
                <w:bCs/>
              </w:rPr>
            </w:pPr>
            <w:r w:rsidRPr="007654A1">
              <w:rPr>
                <w:bCs/>
              </w:rPr>
              <w:t>Наименование регулируемой организации</w:t>
            </w:r>
          </w:p>
        </w:tc>
        <w:tc>
          <w:tcPr>
            <w:tcW w:w="1701" w:type="dxa"/>
            <w:vMerge w:val="restart"/>
          </w:tcPr>
          <w:p w14:paraId="0CC3CA03" w14:textId="77777777" w:rsidR="007654A1" w:rsidRPr="007654A1" w:rsidRDefault="007654A1" w:rsidP="007654A1">
            <w:pPr>
              <w:tabs>
                <w:tab w:val="left" w:pos="0"/>
              </w:tabs>
              <w:jc w:val="center"/>
              <w:rPr>
                <w:bCs/>
              </w:rPr>
            </w:pPr>
            <w:r w:rsidRPr="007654A1">
              <w:rPr>
                <w:bCs/>
              </w:rPr>
              <w:t xml:space="preserve">Единицы измерения </w:t>
            </w:r>
          </w:p>
        </w:tc>
        <w:tc>
          <w:tcPr>
            <w:tcW w:w="4252" w:type="dxa"/>
            <w:gridSpan w:val="2"/>
          </w:tcPr>
          <w:p w14:paraId="4E298E09" w14:textId="77777777" w:rsidR="007654A1" w:rsidRPr="007654A1" w:rsidRDefault="007654A1" w:rsidP="007654A1">
            <w:pPr>
              <w:tabs>
                <w:tab w:val="left" w:pos="0"/>
              </w:tabs>
              <w:jc w:val="center"/>
              <w:rPr>
                <w:bCs/>
              </w:rPr>
            </w:pPr>
            <w:r w:rsidRPr="007654A1">
              <w:rPr>
                <w:bCs/>
              </w:rPr>
              <w:t>Льготный тариф</w:t>
            </w:r>
          </w:p>
        </w:tc>
      </w:tr>
      <w:tr w:rsidR="007654A1" w:rsidRPr="007654A1" w14:paraId="7D784F8E" w14:textId="77777777" w:rsidTr="00AE6253">
        <w:trPr>
          <w:trHeight w:val="717"/>
        </w:trPr>
        <w:tc>
          <w:tcPr>
            <w:tcW w:w="704" w:type="dxa"/>
            <w:vMerge/>
          </w:tcPr>
          <w:p w14:paraId="098705BE" w14:textId="77777777" w:rsidR="007654A1" w:rsidRPr="007654A1" w:rsidRDefault="007654A1" w:rsidP="007654A1">
            <w:pPr>
              <w:tabs>
                <w:tab w:val="left" w:pos="0"/>
              </w:tabs>
              <w:jc w:val="center"/>
              <w:rPr>
                <w:bCs/>
              </w:rPr>
            </w:pPr>
          </w:p>
        </w:tc>
        <w:tc>
          <w:tcPr>
            <w:tcW w:w="3119" w:type="dxa"/>
            <w:vMerge/>
          </w:tcPr>
          <w:p w14:paraId="1BF40D3D" w14:textId="77777777" w:rsidR="007654A1" w:rsidRPr="007654A1" w:rsidRDefault="007654A1" w:rsidP="007654A1">
            <w:pPr>
              <w:tabs>
                <w:tab w:val="left" w:pos="0"/>
              </w:tabs>
              <w:jc w:val="center"/>
              <w:rPr>
                <w:bCs/>
              </w:rPr>
            </w:pPr>
          </w:p>
        </w:tc>
        <w:tc>
          <w:tcPr>
            <w:tcW w:w="1701" w:type="dxa"/>
            <w:vMerge/>
          </w:tcPr>
          <w:p w14:paraId="7CAC8E03" w14:textId="77777777" w:rsidR="007654A1" w:rsidRPr="007654A1" w:rsidRDefault="007654A1" w:rsidP="007654A1">
            <w:pPr>
              <w:tabs>
                <w:tab w:val="left" w:pos="0"/>
              </w:tabs>
              <w:jc w:val="center"/>
              <w:rPr>
                <w:bCs/>
              </w:rPr>
            </w:pPr>
          </w:p>
        </w:tc>
        <w:tc>
          <w:tcPr>
            <w:tcW w:w="2126" w:type="dxa"/>
          </w:tcPr>
          <w:p w14:paraId="02D0F36B" w14:textId="77777777" w:rsidR="007654A1" w:rsidRPr="007654A1" w:rsidRDefault="007654A1" w:rsidP="007654A1">
            <w:pPr>
              <w:tabs>
                <w:tab w:val="left" w:pos="0"/>
              </w:tabs>
              <w:jc w:val="center"/>
              <w:rPr>
                <w:bCs/>
              </w:rPr>
            </w:pPr>
            <w:r w:rsidRPr="007654A1">
              <w:rPr>
                <w:bCs/>
              </w:rPr>
              <w:t>с 01.01.2022                   по 30.06.2022</w:t>
            </w:r>
          </w:p>
        </w:tc>
        <w:tc>
          <w:tcPr>
            <w:tcW w:w="2126" w:type="dxa"/>
          </w:tcPr>
          <w:p w14:paraId="2516F9C2" w14:textId="77777777" w:rsidR="007654A1" w:rsidRPr="007654A1" w:rsidRDefault="007654A1" w:rsidP="007654A1">
            <w:pPr>
              <w:tabs>
                <w:tab w:val="left" w:pos="0"/>
              </w:tabs>
              <w:ind w:right="-100"/>
              <w:jc w:val="center"/>
              <w:rPr>
                <w:bCs/>
              </w:rPr>
            </w:pPr>
            <w:r w:rsidRPr="007654A1">
              <w:rPr>
                <w:bCs/>
              </w:rPr>
              <w:t>с 01.07.2022                по 31.12.2022</w:t>
            </w:r>
          </w:p>
        </w:tc>
      </w:tr>
      <w:tr w:rsidR="007654A1" w:rsidRPr="007654A1" w14:paraId="3727B0D4" w14:textId="77777777" w:rsidTr="00AE6253">
        <w:trPr>
          <w:trHeight w:val="120"/>
        </w:trPr>
        <w:tc>
          <w:tcPr>
            <w:tcW w:w="704" w:type="dxa"/>
            <w:vAlign w:val="center"/>
          </w:tcPr>
          <w:p w14:paraId="0B9107C1" w14:textId="77777777" w:rsidR="007654A1" w:rsidRPr="007654A1" w:rsidRDefault="007654A1" w:rsidP="007654A1">
            <w:pPr>
              <w:tabs>
                <w:tab w:val="left" w:pos="0"/>
              </w:tabs>
              <w:jc w:val="center"/>
              <w:rPr>
                <w:bCs/>
              </w:rPr>
            </w:pPr>
            <w:r w:rsidRPr="007654A1">
              <w:rPr>
                <w:bCs/>
              </w:rPr>
              <w:t>1</w:t>
            </w:r>
          </w:p>
        </w:tc>
        <w:tc>
          <w:tcPr>
            <w:tcW w:w="3119" w:type="dxa"/>
          </w:tcPr>
          <w:p w14:paraId="55E332AE" w14:textId="77777777" w:rsidR="007654A1" w:rsidRPr="007654A1" w:rsidRDefault="007654A1" w:rsidP="007654A1">
            <w:pPr>
              <w:tabs>
                <w:tab w:val="left" w:pos="0"/>
              </w:tabs>
              <w:jc w:val="center"/>
              <w:rPr>
                <w:bCs/>
              </w:rPr>
            </w:pPr>
            <w:r w:rsidRPr="007654A1">
              <w:rPr>
                <w:bCs/>
              </w:rPr>
              <w:t>2</w:t>
            </w:r>
          </w:p>
        </w:tc>
        <w:tc>
          <w:tcPr>
            <w:tcW w:w="1701" w:type="dxa"/>
          </w:tcPr>
          <w:p w14:paraId="081C2690" w14:textId="77777777" w:rsidR="007654A1" w:rsidRPr="007654A1" w:rsidRDefault="007654A1" w:rsidP="007654A1">
            <w:pPr>
              <w:tabs>
                <w:tab w:val="left" w:pos="0"/>
              </w:tabs>
              <w:jc w:val="center"/>
              <w:rPr>
                <w:bCs/>
              </w:rPr>
            </w:pPr>
            <w:r w:rsidRPr="007654A1">
              <w:rPr>
                <w:bCs/>
              </w:rPr>
              <w:t>3</w:t>
            </w:r>
          </w:p>
        </w:tc>
        <w:tc>
          <w:tcPr>
            <w:tcW w:w="2126" w:type="dxa"/>
          </w:tcPr>
          <w:p w14:paraId="3B0024A0" w14:textId="77777777" w:rsidR="007654A1" w:rsidRPr="007654A1" w:rsidRDefault="007654A1" w:rsidP="007654A1">
            <w:pPr>
              <w:tabs>
                <w:tab w:val="left" w:pos="0"/>
              </w:tabs>
              <w:jc w:val="center"/>
              <w:rPr>
                <w:bCs/>
              </w:rPr>
            </w:pPr>
            <w:r w:rsidRPr="007654A1">
              <w:rPr>
                <w:bCs/>
              </w:rPr>
              <w:t>4</w:t>
            </w:r>
          </w:p>
        </w:tc>
        <w:tc>
          <w:tcPr>
            <w:tcW w:w="2126" w:type="dxa"/>
          </w:tcPr>
          <w:p w14:paraId="0F89DE74" w14:textId="77777777" w:rsidR="007654A1" w:rsidRPr="007654A1" w:rsidRDefault="007654A1" w:rsidP="007654A1">
            <w:pPr>
              <w:tabs>
                <w:tab w:val="left" w:pos="0"/>
              </w:tabs>
              <w:jc w:val="center"/>
              <w:rPr>
                <w:bCs/>
              </w:rPr>
            </w:pPr>
            <w:r w:rsidRPr="007654A1">
              <w:rPr>
                <w:bCs/>
              </w:rPr>
              <w:t>5</w:t>
            </w:r>
          </w:p>
        </w:tc>
      </w:tr>
      <w:tr w:rsidR="007654A1" w:rsidRPr="007654A1" w14:paraId="02D0F1AD" w14:textId="77777777" w:rsidTr="00AE6253">
        <w:trPr>
          <w:trHeight w:val="120"/>
        </w:trPr>
        <w:tc>
          <w:tcPr>
            <w:tcW w:w="9776" w:type="dxa"/>
            <w:gridSpan w:val="5"/>
            <w:vAlign w:val="center"/>
          </w:tcPr>
          <w:p w14:paraId="08B780B2" w14:textId="77777777" w:rsidR="007654A1" w:rsidRPr="007654A1" w:rsidRDefault="007654A1" w:rsidP="007654A1">
            <w:pPr>
              <w:numPr>
                <w:ilvl w:val="0"/>
                <w:numId w:val="12"/>
              </w:numPr>
              <w:tabs>
                <w:tab w:val="left" w:pos="0"/>
              </w:tabs>
              <w:ind w:left="1014" w:hanging="294"/>
              <w:contextualSpacing/>
              <w:jc w:val="center"/>
              <w:rPr>
                <w:bCs/>
              </w:rPr>
            </w:pPr>
            <w:r w:rsidRPr="007654A1">
              <w:rPr>
                <w:bCs/>
              </w:rPr>
              <w:t>В пределах регионального</w:t>
            </w:r>
            <w:r w:rsidRPr="007654A1">
              <w:rPr>
                <w:lang w:eastAsia="en-US"/>
              </w:rPr>
              <w:t xml:space="preserve"> стандарта нормативной площади жилого помещения </w:t>
            </w:r>
            <w:r w:rsidRPr="007654A1">
              <w:rPr>
                <w:bCs/>
              </w:rPr>
              <w:t>**</w:t>
            </w:r>
          </w:p>
        </w:tc>
      </w:tr>
      <w:tr w:rsidR="007654A1" w:rsidRPr="007654A1" w14:paraId="2ECC680C" w14:textId="77777777" w:rsidTr="00AE6253">
        <w:trPr>
          <w:trHeight w:val="120"/>
        </w:trPr>
        <w:tc>
          <w:tcPr>
            <w:tcW w:w="704" w:type="dxa"/>
            <w:vAlign w:val="center"/>
          </w:tcPr>
          <w:p w14:paraId="24D4387D" w14:textId="77777777" w:rsidR="007654A1" w:rsidRPr="007654A1" w:rsidRDefault="007654A1" w:rsidP="007654A1">
            <w:pPr>
              <w:tabs>
                <w:tab w:val="left" w:pos="0"/>
              </w:tabs>
              <w:jc w:val="center"/>
              <w:rPr>
                <w:bCs/>
              </w:rPr>
            </w:pPr>
            <w:r w:rsidRPr="007654A1">
              <w:rPr>
                <w:bCs/>
              </w:rPr>
              <w:t>1.1.</w:t>
            </w:r>
          </w:p>
        </w:tc>
        <w:tc>
          <w:tcPr>
            <w:tcW w:w="3119" w:type="dxa"/>
          </w:tcPr>
          <w:p w14:paraId="7C87E78E" w14:textId="77777777" w:rsidR="007654A1" w:rsidRPr="007654A1" w:rsidRDefault="007654A1" w:rsidP="007654A1">
            <w:pPr>
              <w:tabs>
                <w:tab w:val="left" w:pos="0"/>
              </w:tabs>
              <w:rPr>
                <w:bCs/>
              </w:rPr>
            </w:pPr>
            <w:r w:rsidRPr="007654A1">
              <w:rPr>
                <w:bCs/>
              </w:rPr>
              <w:t>ООО «Тепловая компания»,                          ИНН  4205389843</w:t>
            </w:r>
          </w:p>
        </w:tc>
        <w:tc>
          <w:tcPr>
            <w:tcW w:w="1701" w:type="dxa"/>
            <w:vAlign w:val="center"/>
          </w:tcPr>
          <w:p w14:paraId="04CB22C2" w14:textId="77777777" w:rsidR="007654A1" w:rsidRPr="007654A1" w:rsidRDefault="007654A1" w:rsidP="007654A1">
            <w:pPr>
              <w:tabs>
                <w:tab w:val="left" w:pos="0"/>
              </w:tabs>
              <w:jc w:val="center"/>
              <w:rPr>
                <w:bCs/>
              </w:rPr>
            </w:pPr>
            <w:r w:rsidRPr="007654A1">
              <w:rPr>
                <w:lang w:eastAsia="en-US"/>
              </w:rPr>
              <w:t>руб./Гкал</w:t>
            </w:r>
          </w:p>
        </w:tc>
        <w:tc>
          <w:tcPr>
            <w:tcW w:w="2126" w:type="dxa"/>
            <w:vAlign w:val="center"/>
          </w:tcPr>
          <w:p w14:paraId="00011CCF" w14:textId="77777777" w:rsidR="007654A1" w:rsidRPr="007654A1" w:rsidRDefault="007654A1" w:rsidP="007654A1">
            <w:pPr>
              <w:tabs>
                <w:tab w:val="left" w:pos="0"/>
              </w:tabs>
              <w:jc w:val="center"/>
              <w:rPr>
                <w:bCs/>
              </w:rPr>
            </w:pPr>
            <w:r w:rsidRPr="007654A1">
              <w:rPr>
                <w:bCs/>
              </w:rPr>
              <w:t>1891,75</w:t>
            </w:r>
          </w:p>
        </w:tc>
        <w:tc>
          <w:tcPr>
            <w:tcW w:w="2126" w:type="dxa"/>
            <w:vAlign w:val="center"/>
          </w:tcPr>
          <w:p w14:paraId="45BAEABE" w14:textId="77777777" w:rsidR="007654A1" w:rsidRPr="007654A1" w:rsidRDefault="007654A1" w:rsidP="007654A1">
            <w:pPr>
              <w:tabs>
                <w:tab w:val="left" w:pos="0"/>
              </w:tabs>
              <w:jc w:val="center"/>
              <w:rPr>
                <w:bCs/>
              </w:rPr>
            </w:pPr>
            <w:r w:rsidRPr="007654A1">
              <w:rPr>
                <w:bCs/>
              </w:rPr>
              <w:t>1976,90</w:t>
            </w:r>
          </w:p>
        </w:tc>
      </w:tr>
      <w:tr w:rsidR="007654A1" w:rsidRPr="007654A1" w14:paraId="62CB0377" w14:textId="77777777" w:rsidTr="00AE6253">
        <w:trPr>
          <w:trHeight w:val="120"/>
        </w:trPr>
        <w:tc>
          <w:tcPr>
            <w:tcW w:w="704" w:type="dxa"/>
            <w:vAlign w:val="center"/>
          </w:tcPr>
          <w:p w14:paraId="72C060B5" w14:textId="77777777" w:rsidR="007654A1" w:rsidRPr="007654A1" w:rsidRDefault="007654A1" w:rsidP="007654A1">
            <w:pPr>
              <w:tabs>
                <w:tab w:val="left" w:pos="0"/>
              </w:tabs>
              <w:jc w:val="center"/>
              <w:rPr>
                <w:bCs/>
              </w:rPr>
            </w:pPr>
            <w:r w:rsidRPr="007654A1">
              <w:rPr>
                <w:bCs/>
              </w:rPr>
              <w:t>1.2.</w:t>
            </w:r>
          </w:p>
        </w:tc>
        <w:tc>
          <w:tcPr>
            <w:tcW w:w="3119" w:type="dxa"/>
          </w:tcPr>
          <w:p w14:paraId="594B037A" w14:textId="77777777" w:rsidR="007654A1" w:rsidRPr="007654A1" w:rsidRDefault="007654A1" w:rsidP="007654A1">
            <w:pPr>
              <w:tabs>
                <w:tab w:val="left" w:pos="0"/>
              </w:tabs>
              <w:rPr>
                <w:bCs/>
              </w:rPr>
            </w:pPr>
            <w:r w:rsidRPr="007654A1">
              <w:rPr>
                <w:bCs/>
              </w:rPr>
              <w:t>ООО «УК «ЖилКомплекс», ИНН 4214039965</w:t>
            </w:r>
          </w:p>
        </w:tc>
        <w:tc>
          <w:tcPr>
            <w:tcW w:w="1701" w:type="dxa"/>
            <w:vAlign w:val="center"/>
          </w:tcPr>
          <w:p w14:paraId="2DD145C0" w14:textId="77777777" w:rsidR="007654A1" w:rsidRPr="007654A1" w:rsidRDefault="007654A1" w:rsidP="007654A1">
            <w:pPr>
              <w:tabs>
                <w:tab w:val="left" w:pos="0"/>
              </w:tabs>
              <w:jc w:val="center"/>
              <w:rPr>
                <w:bCs/>
              </w:rPr>
            </w:pPr>
            <w:r w:rsidRPr="007654A1">
              <w:rPr>
                <w:lang w:eastAsia="en-US"/>
              </w:rPr>
              <w:t>руб./Гкал</w:t>
            </w:r>
          </w:p>
        </w:tc>
        <w:tc>
          <w:tcPr>
            <w:tcW w:w="2126" w:type="dxa"/>
            <w:vAlign w:val="center"/>
          </w:tcPr>
          <w:p w14:paraId="506D95D7" w14:textId="77777777" w:rsidR="007654A1" w:rsidRPr="007654A1" w:rsidRDefault="007654A1" w:rsidP="007654A1">
            <w:pPr>
              <w:tabs>
                <w:tab w:val="left" w:pos="0"/>
              </w:tabs>
              <w:jc w:val="center"/>
              <w:rPr>
                <w:bCs/>
              </w:rPr>
            </w:pPr>
            <w:r w:rsidRPr="007654A1">
              <w:rPr>
                <w:bCs/>
              </w:rPr>
              <w:t>1438,15</w:t>
            </w:r>
          </w:p>
        </w:tc>
        <w:tc>
          <w:tcPr>
            <w:tcW w:w="2126" w:type="dxa"/>
            <w:vAlign w:val="center"/>
          </w:tcPr>
          <w:p w14:paraId="171A30B3" w14:textId="77777777" w:rsidR="007654A1" w:rsidRPr="007654A1" w:rsidRDefault="007654A1" w:rsidP="007654A1">
            <w:pPr>
              <w:tabs>
                <w:tab w:val="left" w:pos="0"/>
              </w:tabs>
              <w:jc w:val="center"/>
              <w:rPr>
                <w:bCs/>
              </w:rPr>
            </w:pPr>
            <w:r w:rsidRPr="007654A1">
              <w:rPr>
                <w:bCs/>
              </w:rPr>
              <w:t>1502,90</w:t>
            </w:r>
          </w:p>
        </w:tc>
      </w:tr>
      <w:tr w:rsidR="007654A1" w:rsidRPr="007654A1" w14:paraId="43F8C590" w14:textId="77777777" w:rsidTr="00AE6253">
        <w:trPr>
          <w:trHeight w:val="120"/>
        </w:trPr>
        <w:tc>
          <w:tcPr>
            <w:tcW w:w="704" w:type="dxa"/>
            <w:vAlign w:val="center"/>
          </w:tcPr>
          <w:p w14:paraId="2150CE2A" w14:textId="77777777" w:rsidR="007654A1" w:rsidRPr="007654A1" w:rsidRDefault="007654A1" w:rsidP="007654A1">
            <w:pPr>
              <w:tabs>
                <w:tab w:val="left" w:pos="0"/>
              </w:tabs>
              <w:jc w:val="center"/>
              <w:rPr>
                <w:bCs/>
              </w:rPr>
            </w:pPr>
            <w:r w:rsidRPr="007654A1">
              <w:rPr>
                <w:bCs/>
              </w:rPr>
              <w:t>1.3.</w:t>
            </w:r>
          </w:p>
        </w:tc>
        <w:tc>
          <w:tcPr>
            <w:tcW w:w="3119" w:type="dxa"/>
          </w:tcPr>
          <w:p w14:paraId="3401E43F" w14:textId="77777777" w:rsidR="007654A1" w:rsidRPr="007654A1" w:rsidRDefault="007654A1" w:rsidP="007654A1">
            <w:pPr>
              <w:tabs>
                <w:tab w:val="left" w:pos="0"/>
              </w:tabs>
              <w:rPr>
                <w:bCs/>
              </w:rPr>
            </w:pPr>
            <w:r w:rsidRPr="007654A1">
              <w:rPr>
                <w:bCs/>
              </w:rPr>
              <w:t>АО «Кузбассэнерго»,            ИНН  4200000333</w:t>
            </w:r>
          </w:p>
        </w:tc>
        <w:tc>
          <w:tcPr>
            <w:tcW w:w="1701" w:type="dxa"/>
            <w:vAlign w:val="center"/>
          </w:tcPr>
          <w:p w14:paraId="479E0733" w14:textId="77777777" w:rsidR="007654A1" w:rsidRPr="007654A1" w:rsidRDefault="007654A1" w:rsidP="007654A1">
            <w:pPr>
              <w:tabs>
                <w:tab w:val="left" w:pos="0"/>
              </w:tabs>
              <w:jc w:val="center"/>
              <w:rPr>
                <w:bCs/>
              </w:rPr>
            </w:pPr>
            <w:r w:rsidRPr="007654A1">
              <w:rPr>
                <w:lang w:eastAsia="en-US"/>
              </w:rPr>
              <w:t>руб./Гкал</w:t>
            </w:r>
          </w:p>
        </w:tc>
        <w:tc>
          <w:tcPr>
            <w:tcW w:w="2126" w:type="dxa"/>
            <w:vAlign w:val="center"/>
          </w:tcPr>
          <w:p w14:paraId="1486FFDA" w14:textId="77777777" w:rsidR="007654A1" w:rsidRPr="007654A1" w:rsidRDefault="007654A1" w:rsidP="007654A1">
            <w:pPr>
              <w:tabs>
                <w:tab w:val="left" w:pos="0"/>
              </w:tabs>
              <w:jc w:val="center"/>
              <w:rPr>
                <w:bCs/>
              </w:rPr>
            </w:pPr>
            <w:r w:rsidRPr="007654A1">
              <w:rPr>
                <w:bCs/>
              </w:rPr>
              <w:t>907,18</w:t>
            </w:r>
          </w:p>
        </w:tc>
        <w:tc>
          <w:tcPr>
            <w:tcW w:w="2126" w:type="dxa"/>
            <w:vAlign w:val="center"/>
          </w:tcPr>
          <w:p w14:paraId="1A121D3F" w14:textId="77777777" w:rsidR="007654A1" w:rsidRPr="007654A1" w:rsidRDefault="007654A1" w:rsidP="007654A1">
            <w:pPr>
              <w:tabs>
                <w:tab w:val="left" w:pos="0"/>
              </w:tabs>
              <w:jc w:val="center"/>
              <w:rPr>
                <w:bCs/>
              </w:rPr>
            </w:pPr>
            <w:r w:rsidRPr="007654A1">
              <w:rPr>
                <w:bCs/>
              </w:rPr>
              <w:t>948,00</w:t>
            </w:r>
          </w:p>
        </w:tc>
      </w:tr>
      <w:tr w:rsidR="007654A1" w:rsidRPr="007654A1" w14:paraId="184CEE95" w14:textId="77777777" w:rsidTr="00AE6253">
        <w:trPr>
          <w:trHeight w:val="120"/>
        </w:trPr>
        <w:tc>
          <w:tcPr>
            <w:tcW w:w="9776" w:type="dxa"/>
            <w:gridSpan w:val="5"/>
            <w:vAlign w:val="center"/>
          </w:tcPr>
          <w:p w14:paraId="39C010AF" w14:textId="77777777" w:rsidR="007654A1" w:rsidRPr="007654A1" w:rsidRDefault="007654A1" w:rsidP="007654A1">
            <w:pPr>
              <w:numPr>
                <w:ilvl w:val="0"/>
                <w:numId w:val="12"/>
              </w:numPr>
              <w:tabs>
                <w:tab w:val="left" w:pos="0"/>
              </w:tabs>
              <w:contextualSpacing/>
              <w:jc w:val="center"/>
              <w:rPr>
                <w:bCs/>
              </w:rPr>
            </w:pPr>
            <w:r w:rsidRPr="007654A1">
              <w:rPr>
                <w:bCs/>
              </w:rPr>
              <w:t>Сверх регионального</w:t>
            </w:r>
            <w:r w:rsidRPr="007654A1">
              <w:rPr>
                <w:lang w:eastAsia="en-US"/>
              </w:rPr>
              <w:t xml:space="preserve"> стандарта нормативной площади жилого помещения**</w:t>
            </w:r>
          </w:p>
        </w:tc>
      </w:tr>
      <w:tr w:rsidR="007654A1" w:rsidRPr="007654A1" w14:paraId="4541349C" w14:textId="77777777" w:rsidTr="00AE6253">
        <w:trPr>
          <w:trHeight w:val="120"/>
        </w:trPr>
        <w:tc>
          <w:tcPr>
            <w:tcW w:w="704" w:type="dxa"/>
            <w:vAlign w:val="center"/>
          </w:tcPr>
          <w:p w14:paraId="5A6977E9" w14:textId="77777777" w:rsidR="007654A1" w:rsidRPr="007654A1" w:rsidRDefault="007654A1" w:rsidP="007654A1">
            <w:pPr>
              <w:tabs>
                <w:tab w:val="left" w:pos="0"/>
              </w:tabs>
              <w:jc w:val="center"/>
              <w:rPr>
                <w:bCs/>
              </w:rPr>
            </w:pPr>
            <w:r w:rsidRPr="007654A1">
              <w:rPr>
                <w:bCs/>
              </w:rPr>
              <w:t>2.1.</w:t>
            </w:r>
          </w:p>
        </w:tc>
        <w:tc>
          <w:tcPr>
            <w:tcW w:w="3119" w:type="dxa"/>
          </w:tcPr>
          <w:p w14:paraId="1B29FED0" w14:textId="77777777" w:rsidR="007654A1" w:rsidRPr="007654A1" w:rsidRDefault="007654A1" w:rsidP="007654A1">
            <w:pPr>
              <w:tabs>
                <w:tab w:val="left" w:pos="0"/>
              </w:tabs>
              <w:rPr>
                <w:bCs/>
              </w:rPr>
            </w:pPr>
            <w:r w:rsidRPr="007654A1">
              <w:rPr>
                <w:bCs/>
              </w:rPr>
              <w:t>ООО «Тепловая компания»,                          ИНН  4205389843</w:t>
            </w:r>
          </w:p>
        </w:tc>
        <w:tc>
          <w:tcPr>
            <w:tcW w:w="1701" w:type="dxa"/>
            <w:vAlign w:val="center"/>
          </w:tcPr>
          <w:p w14:paraId="35212AE2" w14:textId="77777777" w:rsidR="007654A1" w:rsidRPr="007654A1" w:rsidRDefault="007654A1" w:rsidP="007654A1">
            <w:pPr>
              <w:tabs>
                <w:tab w:val="left" w:pos="0"/>
              </w:tabs>
              <w:jc w:val="center"/>
              <w:rPr>
                <w:lang w:eastAsia="en-US"/>
              </w:rPr>
            </w:pPr>
            <w:r w:rsidRPr="007654A1">
              <w:rPr>
                <w:lang w:eastAsia="en-US"/>
              </w:rPr>
              <w:t>руб./Гкал</w:t>
            </w:r>
          </w:p>
        </w:tc>
        <w:tc>
          <w:tcPr>
            <w:tcW w:w="2126" w:type="dxa"/>
            <w:vAlign w:val="center"/>
          </w:tcPr>
          <w:p w14:paraId="5476F837" w14:textId="77777777" w:rsidR="007654A1" w:rsidRPr="007654A1" w:rsidRDefault="007654A1" w:rsidP="007654A1">
            <w:pPr>
              <w:tabs>
                <w:tab w:val="left" w:pos="0"/>
              </w:tabs>
              <w:jc w:val="center"/>
              <w:rPr>
                <w:bCs/>
              </w:rPr>
            </w:pPr>
            <w:r w:rsidRPr="007654A1">
              <w:rPr>
                <w:bCs/>
              </w:rPr>
              <w:t>2101,95</w:t>
            </w:r>
          </w:p>
        </w:tc>
        <w:tc>
          <w:tcPr>
            <w:tcW w:w="2126" w:type="dxa"/>
            <w:vAlign w:val="center"/>
          </w:tcPr>
          <w:p w14:paraId="731D4732" w14:textId="77777777" w:rsidR="007654A1" w:rsidRPr="007654A1" w:rsidRDefault="007654A1" w:rsidP="007654A1">
            <w:pPr>
              <w:tabs>
                <w:tab w:val="left" w:pos="0"/>
              </w:tabs>
              <w:jc w:val="center"/>
              <w:rPr>
                <w:bCs/>
              </w:rPr>
            </w:pPr>
            <w:r w:rsidRPr="007654A1">
              <w:rPr>
                <w:bCs/>
              </w:rPr>
              <w:t>2196,50</w:t>
            </w:r>
          </w:p>
        </w:tc>
      </w:tr>
      <w:tr w:rsidR="007654A1" w:rsidRPr="007654A1" w14:paraId="6A96CDEF" w14:textId="77777777" w:rsidTr="00AE6253">
        <w:trPr>
          <w:trHeight w:val="120"/>
        </w:trPr>
        <w:tc>
          <w:tcPr>
            <w:tcW w:w="704" w:type="dxa"/>
            <w:vAlign w:val="center"/>
          </w:tcPr>
          <w:p w14:paraId="718C30CA" w14:textId="77777777" w:rsidR="007654A1" w:rsidRPr="007654A1" w:rsidRDefault="007654A1" w:rsidP="007654A1">
            <w:pPr>
              <w:tabs>
                <w:tab w:val="left" w:pos="0"/>
              </w:tabs>
              <w:jc w:val="center"/>
              <w:rPr>
                <w:bCs/>
              </w:rPr>
            </w:pPr>
            <w:r w:rsidRPr="007654A1">
              <w:rPr>
                <w:bCs/>
              </w:rPr>
              <w:t>2.2.</w:t>
            </w:r>
          </w:p>
        </w:tc>
        <w:tc>
          <w:tcPr>
            <w:tcW w:w="3119" w:type="dxa"/>
          </w:tcPr>
          <w:p w14:paraId="2A38B9B5" w14:textId="77777777" w:rsidR="007654A1" w:rsidRPr="007654A1" w:rsidRDefault="007654A1" w:rsidP="007654A1">
            <w:pPr>
              <w:tabs>
                <w:tab w:val="left" w:pos="0"/>
              </w:tabs>
              <w:rPr>
                <w:bCs/>
              </w:rPr>
            </w:pPr>
            <w:r w:rsidRPr="007654A1">
              <w:rPr>
                <w:bCs/>
              </w:rPr>
              <w:t>ООО «УК «ЖилКомплекс», ИНН 4214039965</w:t>
            </w:r>
          </w:p>
        </w:tc>
        <w:tc>
          <w:tcPr>
            <w:tcW w:w="1701" w:type="dxa"/>
            <w:vAlign w:val="center"/>
          </w:tcPr>
          <w:p w14:paraId="5D392633" w14:textId="77777777" w:rsidR="007654A1" w:rsidRPr="007654A1" w:rsidRDefault="007654A1" w:rsidP="007654A1">
            <w:pPr>
              <w:tabs>
                <w:tab w:val="left" w:pos="0"/>
              </w:tabs>
              <w:jc w:val="center"/>
              <w:rPr>
                <w:lang w:eastAsia="en-US"/>
              </w:rPr>
            </w:pPr>
            <w:r w:rsidRPr="007654A1">
              <w:rPr>
                <w:lang w:eastAsia="en-US"/>
              </w:rPr>
              <w:t>руб./Гкал</w:t>
            </w:r>
          </w:p>
        </w:tc>
        <w:tc>
          <w:tcPr>
            <w:tcW w:w="2126" w:type="dxa"/>
            <w:vAlign w:val="center"/>
          </w:tcPr>
          <w:p w14:paraId="747B5D5F" w14:textId="77777777" w:rsidR="007654A1" w:rsidRPr="007654A1" w:rsidRDefault="007654A1" w:rsidP="007654A1">
            <w:pPr>
              <w:tabs>
                <w:tab w:val="left" w:pos="0"/>
              </w:tabs>
              <w:jc w:val="center"/>
              <w:rPr>
                <w:bCs/>
              </w:rPr>
            </w:pPr>
            <w:r w:rsidRPr="007654A1">
              <w:rPr>
                <w:bCs/>
              </w:rPr>
              <w:t>1597,96</w:t>
            </w:r>
          </w:p>
        </w:tc>
        <w:tc>
          <w:tcPr>
            <w:tcW w:w="2126" w:type="dxa"/>
            <w:vAlign w:val="center"/>
          </w:tcPr>
          <w:p w14:paraId="3BBA0677" w14:textId="77777777" w:rsidR="007654A1" w:rsidRPr="007654A1" w:rsidRDefault="007654A1" w:rsidP="007654A1">
            <w:pPr>
              <w:tabs>
                <w:tab w:val="left" w:pos="0"/>
              </w:tabs>
              <w:jc w:val="center"/>
              <w:rPr>
                <w:bCs/>
              </w:rPr>
            </w:pPr>
            <w:r w:rsidRPr="007654A1">
              <w:rPr>
                <w:bCs/>
              </w:rPr>
              <w:t>1669,90</w:t>
            </w:r>
          </w:p>
        </w:tc>
      </w:tr>
      <w:tr w:rsidR="007654A1" w:rsidRPr="007654A1" w14:paraId="3C279FCE" w14:textId="77777777" w:rsidTr="00AE6253">
        <w:trPr>
          <w:trHeight w:val="120"/>
        </w:trPr>
        <w:tc>
          <w:tcPr>
            <w:tcW w:w="704" w:type="dxa"/>
            <w:vAlign w:val="center"/>
          </w:tcPr>
          <w:p w14:paraId="36672756" w14:textId="77777777" w:rsidR="007654A1" w:rsidRPr="007654A1" w:rsidRDefault="007654A1" w:rsidP="007654A1">
            <w:pPr>
              <w:tabs>
                <w:tab w:val="left" w:pos="0"/>
              </w:tabs>
              <w:jc w:val="center"/>
              <w:rPr>
                <w:bCs/>
              </w:rPr>
            </w:pPr>
            <w:r w:rsidRPr="007654A1">
              <w:rPr>
                <w:bCs/>
              </w:rPr>
              <w:t>2.3.</w:t>
            </w:r>
          </w:p>
        </w:tc>
        <w:tc>
          <w:tcPr>
            <w:tcW w:w="3119" w:type="dxa"/>
          </w:tcPr>
          <w:p w14:paraId="2E5CDC18" w14:textId="77777777" w:rsidR="007654A1" w:rsidRPr="007654A1" w:rsidRDefault="007654A1" w:rsidP="007654A1">
            <w:pPr>
              <w:tabs>
                <w:tab w:val="left" w:pos="0"/>
              </w:tabs>
              <w:rPr>
                <w:bCs/>
              </w:rPr>
            </w:pPr>
            <w:r w:rsidRPr="007654A1">
              <w:rPr>
                <w:bCs/>
              </w:rPr>
              <w:t>АО «Кузбассэнерго»,            ИНН  4200000333</w:t>
            </w:r>
          </w:p>
        </w:tc>
        <w:tc>
          <w:tcPr>
            <w:tcW w:w="1701" w:type="dxa"/>
            <w:vAlign w:val="center"/>
          </w:tcPr>
          <w:p w14:paraId="3B7453FE" w14:textId="77777777" w:rsidR="007654A1" w:rsidRPr="007654A1" w:rsidRDefault="007654A1" w:rsidP="007654A1">
            <w:pPr>
              <w:tabs>
                <w:tab w:val="left" w:pos="0"/>
              </w:tabs>
              <w:jc w:val="center"/>
              <w:rPr>
                <w:lang w:eastAsia="en-US"/>
              </w:rPr>
            </w:pPr>
            <w:r w:rsidRPr="007654A1">
              <w:rPr>
                <w:lang w:eastAsia="en-US"/>
              </w:rPr>
              <w:t>руб./Гкал</w:t>
            </w:r>
          </w:p>
        </w:tc>
        <w:tc>
          <w:tcPr>
            <w:tcW w:w="2126" w:type="dxa"/>
            <w:vAlign w:val="center"/>
          </w:tcPr>
          <w:p w14:paraId="78C717DA" w14:textId="77777777" w:rsidR="007654A1" w:rsidRPr="007654A1" w:rsidRDefault="007654A1" w:rsidP="007654A1">
            <w:pPr>
              <w:tabs>
                <w:tab w:val="left" w:pos="0"/>
              </w:tabs>
              <w:jc w:val="center"/>
              <w:rPr>
                <w:bCs/>
              </w:rPr>
            </w:pPr>
            <w:r w:rsidRPr="007654A1">
              <w:rPr>
                <w:bCs/>
              </w:rPr>
              <w:t>1008,00</w:t>
            </w:r>
          </w:p>
        </w:tc>
        <w:tc>
          <w:tcPr>
            <w:tcW w:w="2126" w:type="dxa"/>
            <w:vAlign w:val="center"/>
          </w:tcPr>
          <w:p w14:paraId="08EB0B92" w14:textId="77777777" w:rsidR="007654A1" w:rsidRPr="007654A1" w:rsidRDefault="007654A1" w:rsidP="007654A1">
            <w:pPr>
              <w:tabs>
                <w:tab w:val="left" w:pos="0"/>
              </w:tabs>
              <w:jc w:val="center"/>
              <w:rPr>
                <w:bCs/>
              </w:rPr>
            </w:pPr>
            <w:r w:rsidRPr="007654A1">
              <w:rPr>
                <w:bCs/>
              </w:rPr>
              <w:t>1053,40</w:t>
            </w:r>
          </w:p>
        </w:tc>
      </w:tr>
    </w:tbl>
    <w:p w14:paraId="572A6B6A" w14:textId="77777777" w:rsidR="007654A1" w:rsidRPr="007654A1" w:rsidRDefault="007654A1" w:rsidP="007654A1">
      <w:pPr>
        <w:tabs>
          <w:tab w:val="left" w:pos="1365"/>
        </w:tabs>
        <w:jc w:val="both"/>
        <w:rPr>
          <w:sz w:val="28"/>
          <w:szCs w:val="28"/>
          <w:lang w:eastAsia="en-US"/>
        </w:rPr>
      </w:pPr>
    </w:p>
    <w:p w14:paraId="1167A996" w14:textId="77777777" w:rsidR="007654A1" w:rsidRPr="007654A1" w:rsidRDefault="007654A1" w:rsidP="007654A1">
      <w:pPr>
        <w:tabs>
          <w:tab w:val="left" w:pos="1365"/>
        </w:tabs>
        <w:ind w:left="-142" w:firstLine="568"/>
        <w:jc w:val="both"/>
        <w:rPr>
          <w:sz w:val="28"/>
          <w:szCs w:val="28"/>
          <w:lang w:eastAsia="en-US"/>
        </w:rPr>
      </w:pPr>
    </w:p>
    <w:p w14:paraId="50E19E6E" w14:textId="77777777" w:rsidR="007654A1" w:rsidRPr="007654A1" w:rsidRDefault="007654A1" w:rsidP="007654A1">
      <w:pPr>
        <w:tabs>
          <w:tab w:val="left" w:pos="1365"/>
        </w:tabs>
        <w:ind w:left="-142" w:firstLine="568"/>
        <w:jc w:val="both"/>
        <w:rPr>
          <w:sz w:val="28"/>
          <w:szCs w:val="28"/>
          <w:lang w:eastAsia="en-US"/>
        </w:rPr>
      </w:pPr>
    </w:p>
    <w:p w14:paraId="7A87D1FA" w14:textId="77777777" w:rsidR="007654A1" w:rsidRPr="007654A1" w:rsidRDefault="007654A1" w:rsidP="007654A1">
      <w:pPr>
        <w:tabs>
          <w:tab w:val="left" w:pos="1365"/>
        </w:tabs>
        <w:ind w:left="-142" w:firstLine="568"/>
        <w:jc w:val="both"/>
        <w:rPr>
          <w:sz w:val="28"/>
          <w:szCs w:val="28"/>
          <w:lang w:eastAsia="en-US"/>
        </w:rPr>
      </w:pPr>
    </w:p>
    <w:p w14:paraId="478F52DD" w14:textId="77777777" w:rsidR="007654A1" w:rsidRPr="007654A1" w:rsidRDefault="007654A1" w:rsidP="007654A1">
      <w:pPr>
        <w:tabs>
          <w:tab w:val="left" w:pos="1365"/>
        </w:tabs>
        <w:ind w:left="-142" w:firstLine="568"/>
        <w:jc w:val="both"/>
        <w:rPr>
          <w:sz w:val="28"/>
          <w:szCs w:val="28"/>
          <w:lang w:eastAsia="en-US"/>
        </w:rPr>
      </w:pPr>
    </w:p>
    <w:p w14:paraId="606AC99E" w14:textId="77777777" w:rsidR="007654A1" w:rsidRPr="007654A1" w:rsidRDefault="007654A1" w:rsidP="007654A1">
      <w:pPr>
        <w:tabs>
          <w:tab w:val="left" w:pos="1365"/>
        </w:tabs>
        <w:ind w:left="-142" w:firstLine="568"/>
        <w:jc w:val="both"/>
        <w:rPr>
          <w:sz w:val="28"/>
          <w:szCs w:val="28"/>
          <w:lang w:eastAsia="en-US"/>
        </w:rPr>
      </w:pPr>
    </w:p>
    <w:p w14:paraId="7BC58A5C" w14:textId="77777777" w:rsidR="007654A1" w:rsidRPr="007654A1" w:rsidRDefault="007654A1" w:rsidP="007654A1">
      <w:pPr>
        <w:tabs>
          <w:tab w:val="left" w:pos="1365"/>
        </w:tabs>
        <w:ind w:left="-142" w:firstLine="568"/>
        <w:jc w:val="both"/>
        <w:rPr>
          <w:sz w:val="28"/>
          <w:szCs w:val="28"/>
          <w:lang w:eastAsia="en-US"/>
        </w:rPr>
      </w:pPr>
    </w:p>
    <w:p w14:paraId="6459F510" w14:textId="4B72479F" w:rsidR="007654A1" w:rsidRDefault="007654A1" w:rsidP="007654A1">
      <w:pPr>
        <w:tabs>
          <w:tab w:val="left" w:pos="1365"/>
        </w:tabs>
        <w:ind w:left="-142" w:firstLine="568"/>
        <w:jc w:val="both"/>
        <w:rPr>
          <w:sz w:val="28"/>
          <w:szCs w:val="28"/>
          <w:lang w:eastAsia="en-US"/>
        </w:rPr>
      </w:pPr>
    </w:p>
    <w:p w14:paraId="7A327CF1" w14:textId="77777777" w:rsidR="007654A1" w:rsidRPr="007654A1" w:rsidRDefault="007654A1" w:rsidP="007654A1">
      <w:pPr>
        <w:tabs>
          <w:tab w:val="left" w:pos="1365"/>
        </w:tabs>
        <w:ind w:left="-142" w:firstLine="568"/>
        <w:jc w:val="both"/>
        <w:rPr>
          <w:sz w:val="28"/>
          <w:szCs w:val="28"/>
          <w:lang w:eastAsia="en-US"/>
        </w:rPr>
      </w:pPr>
    </w:p>
    <w:p w14:paraId="6A1B5A93" w14:textId="77777777" w:rsidR="007654A1" w:rsidRPr="007654A1" w:rsidRDefault="007654A1" w:rsidP="007654A1">
      <w:pPr>
        <w:tabs>
          <w:tab w:val="left" w:pos="1365"/>
        </w:tabs>
        <w:ind w:left="-142" w:firstLine="568"/>
        <w:jc w:val="both"/>
        <w:rPr>
          <w:sz w:val="28"/>
          <w:szCs w:val="28"/>
          <w:lang w:eastAsia="en-US"/>
        </w:rPr>
      </w:pPr>
    </w:p>
    <w:p w14:paraId="366EAB98" w14:textId="77777777" w:rsidR="007654A1" w:rsidRPr="007654A1" w:rsidRDefault="007654A1" w:rsidP="007654A1">
      <w:pPr>
        <w:tabs>
          <w:tab w:val="left" w:pos="1365"/>
        </w:tabs>
        <w:ind w:left="-142" w:firstLine="568"/>
        <w:jc w:val="both"/>
        <w:rPr>
          <w:sz w:val="28"/>
          <w:szCs w:val="28"/>
          <w:lang w:eastAsia="en-US"/>
        </w:rPr>
      </w:pPr>
    </w:p>
    <w:p w14:paraId="4EB9B92A" w14:textId="77777777" w:rsidR="007654A1" w:rsidRPr="007654A1" w:rsidRDefault="007654A1" w:rsidP="007654A1">
      <w:pPr>
        <w:tabs>
          <w:tab w:val="left" w:pos="1365"/>
        </w:tabs>
        <w:ind w:left="-142" w:firstLine="568"/>
        <w:jc w:val="both"/>
        <w:rPr>
          <w:sz w:val="28"/>
          <w:szCs w:val="28"/>
          <w:lang w:eastAsia="en-US"/>
        </w:rPr>
      </w:pPr>
    </w:p>
    <w:p w14:paraId="46015D05" w14:textId="77777777" w:rsidR="007654A1" w:rsidRPr="007654A1" w:rsidRDefault="007654A1" w:rsidP="007654A1">
      <w:pPr>
        <w:tabs>
          <w:tab w:val="left" w:pos="1365"/>
        </w:tabs>
        <w:ind w:left="-142" w:firstLine="568"/>
        <w:jc w:val="both"/>
        <w:rPr>
          <w:sz w:val="28"/>
          <w:szCs w:val="28"/>
          <w:lang w:eastAsia="en-US"/>
        </w:rPr>
      </w:pPr>
    </w:p>
    <w:p w14:paraId="3D5A5DB6" w14:textId="77777777" w:rsidR="007654A1" w:rsidRPr="007654A1" w:rsidRDefault="007654A1" w:rsidP="007654A1">
      <w:pPr>
        <w:tabs>
          <w:tab w:val="left" w:pos="1365"/>
        </w:tabs>
        <w:ind w:left="-142" w:firstLine="568"/>
        <w:jc w:val="both"/>
        <w:rPr>
          <w:sz w:val="28"/>
          <w:szCs w:val="28"/>
          <w:lang w:eastAsia="en-US"/>
        </w:rPr>
      </w:pPr>
    </w:p>
    <w:p w14:paraId="4EC9E13D" w14:textId="77777777" w:rsidR="007654A1" w:rsidRPr="007654A1" w:rsidRDefault="007654A1" w:rsidP="007654A1">
      <w:pPr>
        <w:tabs>
          <w:tab w:val="left" w:pos="1365"/>
        </w:tabs>
        <w:ind w:left="-142" w:firstLine="568"/>
        <w:jc w:val="both"/>
        <w:rPr>
          <w:sz w:val="28"/>
          <w:szCs w:val="28"/>
          <w:lang w:eastAsia="en-US"/>
        </w:rPr>
      </w:pPr>
    </w:p>
    <w:p w14:paraId="31D2BDFF" w14:textId="77777777" w:rsidR="007654A1" w:rsidRPr="007654A1" w:rsidRDefault="007654A1" w:rsidP="007654A1">
      <w:pPr>
        <w:tabs>
          <w:tab w:val="left" w:pos="1365"/>
        </w:tabs>
        <w:ind w:left="-142" w:firstLine="568"/>
        <w:jc w:val="both"/>
        <w:rPr>
          <w:sz w:val="28"/>
          <w:szCs w:val="28"/>
          <w:lang w:eastAsia="en-US"/>
        </w:rPr>
      </w:pPr>
    </w:p>
    <w:p w14:paraId="7CCFBB7F" w14:textId="77777777" w:rsidR="007654A1" w:rsidRPr="007654A1" w:rsidRDefault="007654A1" w:rsidP="007654A1">
      <w:pPr>
        <w:tabs>
          <w:tab w:val="left" w:pos="1365"/>
        </w:tabs>
        <w:ind w:left="-142" w:firstLine="568"/>
        <w:jc w:val="both"/>
        <w:rPr>
          <w:sz w:val="28"/>
          <w:szCs w:val="28"/>
          <w:lang w:eastAsia="en-US"/>
        </w:rPr>
      </w:pPr>
    </w:p>
    <w:p w14:paraId="4858EB80" w14:textId="77777777" w:rsidR="007654A1" w:rsidRPr="007654A1" w:rsidRDefault="007654A1" w:rsidP="007654A1">
      <w:pPr>
        <w:tabs>
          <w:tab w:val="left" w:pos="1365"/>
        </w:tabs>
        <w:ind w:left="-142" w:firstLine="568"/>
        <w:jc w:val="both"/>
        <w:rPr>
          <w:sz w:val="28"/>
          <w:szCs w:val="28"/>
          <w:lang w:eastAsia="en-US"/>
        </w:rPr>
      </w:pPr>
    </w:p>
    <w:p w14:paraId="164F6ACA" w14:textId="77777777" w:rsidR="007654A1" w:rsidRPr="007654A1" w:rsidRDefault="007654A1" w:rsidP="007654A1">
      <w:pPr>
        <w:tabs>
          <w:tab w:val="left" w:pos="1365"/>
        </w:tabs>
        <w:ind w:left="-142" w:firstLine="568"/>
        <w:jc w:val="both"/>
        <w:rPr>
          <w:sz w:val="28"/>
          <w:szCs w:val="28"/>
          <w:lang w:eastAsia="en-US"/>
        </w:rPr>
      </w:pPr>
    </w:p>
    <w:p w14:paraId="7FC08053" w14:textId="77777777" w:rsidR="007654A1" w:rsidRPr="007654A1" w:rsidRDefault="007654A1" w:rsidP="007654A1">
      <w:pPr>
        <w:tabs>
          <w:tab w:val="left" w:pos="1365"/>
        </w:tabs>
        <w:ind w:left="-142" w:firstLine="568"/>
        <w:jc w:val="both"/>
        <w:rPr>
          <w:sz w:val="28"/>
          <w:szCs w:val="28"/>
          <w:lang w:eastAsia="en-US"/>
        </w:rPr>
      </w:pPr>
    </w:p>
    <w:p w14:paraId="1707F228" w14:textId="77777777" w:rsidR="007654A1" w:rsidRPr="007654A1" w:rsidRDefault="007654A1" w:rsidP="007654A1">
      <w:pPr>
        <w:tabs>
          <w:tab w:val="left" w:pos="1365"/>
        </w:tabs>
        <w:ind w:left="851" w:firstLine="567"/>
        <w:jc w:val="both"/>
        <w:rPr>
          <w:sz w:val="28"/>
          <w:szCs w:val="28"/>
          <w:lang w:eastAsia="en-US"/>
        </w:rPr>
      </w:pPr>
      <w:r w:rsidRPr="007654A1">
        <w:rPr>
          <w:sz w:val="28"/>
          <w:szCs w:val="28"/>
          <w:lang w:eastAsia="en-US"/>
        </w:rPr>
        <w:lastRenderedPageBreak/>
        <w:t>Льготные тарифы установлены с учетом пункта 6 статьи 168 Налогового кодекса Российской Федерации (часть вторая).</w:t>
      </w:r>
    </w:p>
    <w:p w14:paraId="26E1A1B4" w14:textId="77777777" w:rsidR="007654A1" w:rsidRPr="007654A1" w:rsidRDefault="007654A1" w:rsidP="007654A1">
      <w:pPr>
        <w:tabs>
          <w:tab w:val="left" w:pos="1365"/>
        </w:tabs>
        <w:ind w:left="851" w:firstLine="567"/>
        <w:jc w:val="both"/>
        <w:rPr>
          <w:sz w:val="28"/>
          <w:szCs w:val="28"/>
          <w:lang w:eastAsia="en-US"/>
        </w:rPr>
      </w:pPr>
      <w:r w:rsidRPr="007654A1">
        <w:rPr>
          <w:sz w:val="28"/>
          <w:szCs w:val="28"/>
          <w:lang w:eastAsia="en-US"/>
        </w:rPr>
        <w:t xml:space="preserve">** </w:t>
      </w:r>
      <w:bookmarkStart w:id="29" w:name="_Hlk53673782"/>
      <w:r w:rsidRPr="007654A1">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bookmarkEnd w:id="29"/>
      <w:r w:rsidRPr="007654A1">
        <w:rPr>
          <w:sz w:val="28"/>
          <w:szCs w:val="28"/>
          <w:lang w:eastAsia="en-US"/>
        </w:rPr>
        <w:t>.</w:t>
      </w:r>
    </w:p>
    <w:p w14:paraId="39054092" w14:textId="77777777" w:rsidR="007654A1" w:rsidRPr="007654A1" w:rsidRDefault="007654A1" w:rsidP="007654A1">
      <w:pPr>
        <w:tabs>
          <w:tab w:val="left" w:pos="1365"/>
        </w:tabs>
        <w:ind w:left="851" w:right="281" w:firstLine="425"/>
        <w:jc w:val="both"/>
        <w:rPr>
          <w:sz w:val="28"/>
          <w:szCs w:val="28"/>
          <w:lang w:eastAsia="en-US"/>
        </w:rPr>
      </w:pPr>
    </w:p>
    <w:bookmarkEnd w:id="22"/>
    <w:p w14:paraId="2BFF3C71" w14:textId="77777777" w:rsidR="00AB263C" w:rsidRDefault="00AB263C" w:rsidP="00AB263C">
      <w:pPr>
        <w:tabs>
          <w:tab w:val="left" w:pos="0"/>
        </w:tabs>
        <w:rPr>
          <w:sz w:val="28"/>
          <w:szCs w:val="28"/>
        </w:rPr>
      </w:pPr>
    </w:p>
    <w:p w14:paraId="375E8017" w14:textId="77777777" w:rsidR="007654A1" w:rsidRDefault="007654A1" w:rsidP="00CD0DE6">
      <w:pPr>
        <w:tabs>
          <w:tab w:val="left" w:pos="5580"/>
          <w:tab w:val="left" w:pos="9498"/>
        </w:tabs>
        <w:ind w:right="-569"/>
        <w:sectPr w:rsidR="007654A1" w:rsidSect="00AB49D5">
          <w:pgSz w:w="11906" w:h="16838"/>
          <w:pgMar w:top="1134" w:right="566" w:bottom="1134" w:left="1701" w:header="708" w:footer="708" w:gutter="0"/>
          <w:cols w:space="708"/>
          <w:titlePg/>
          <w:docGrid w:linePitch="381"/>
        </w:sectPr>
      </w:pPr>
    </w:p>
    <w:p w14:paraId="3F64D363" w14:textId="35F6CE50" w:rsidR="007654A1" w:rsidRPr="001828C5" w:rsidRDefault="007654A1" w:rsidP="007654A1">
      <w:pPr>
        <w:tabs>
          <w:tab w:val="left" w:pos="5580"/>
          <w:tab w:val="left" w:pos="9498"/>
        </w:tabs>
        <w:ind w:left="-961" w:right="-569" w:firstLine="6631"/>
      </w:pPr>
      <w:r w:rsidRPr="001828C5">
        <w:lastRenderedPageBreak/>
        <w:t xml:space="preserve">Приложение № </w:t>
      </w:r>
      <w:r>
        <w:t xml:space="preserve">168 </w:t>
      </w:r>
      <w:r w:rsidRPr="001828C5">
        <w:t xml:space="preserve">к </w:t>
      </w:r>
      <w:r>
        <w:t xml:space="preserve">протоколу </w:t>
      </w:r>
      <w:r w:rsidRPr="001828C5">
        <w:t>№ 8</w:t>
      </w:r>
      <w:r>
        <w:t>7</w:t>
      </w:r>
    </w:p>
    <w:p w14:paraId="1A0E5F6C" w14:textId="77777777" w:rsidR="007654A1" w:rsidRPr="001828C5" w:rsidRDefault="007654A1" w:rsidP="007654A1">
      <w:pPr>
        <w:tabs>
          <w:tab w:val="left" w:pos="5580"/>
          <w:tab w:val="left" w:pos="9498"/>
        </w:tabs>
        <w:ind w:left="-961" w:right="-569" w:firstLine="6631"/>
      </w:pPr>
      <w:r w:rsidRPr="001828C5">
        <w:t>заседания правления Региональной</w:t>
      </w:r>
    </w:p>
    <w:p w14:paraId="346F7FA3" w14:textId="77777777" w:rsidR="007654A1" w:rsidRPr="001828C5" w:rsidRDefault="007654A1" w:rsidP="007654A1">
      <w:pPr>
        <w:tabs>
          <w:tab w:val="left" w:pos="5580"/>
          <w:tab w:val="left" w:pos="9498"/>
        </w:tabs>
        <w:ind w:left="-961" w:right="-569" w:firstLine="6631"/>
      </w:pPr>
      <w:r w:rsidRPr="001828C5">
        <w:t>энергетической комиссии</w:t>
      </w:r>
    </w:p>
    <w:p w14:paraId="34805C0B" w14:textId="77777777" w:rsidR="007654A1" w:rsidRDefault="007654A1" w:rsidP="007654A1">
      <w:pPr>
        <w:tabs>
          <w:tab w:val="left" w:pos="5580"/>
          <w:tab w:val="left" w:pos="9498"/>
        </w:tabs>
        <w:ind w:left="-961" w:right="-569" w:firstLine="6631"/>
      </w:pPr>
      <w:r w:rsidRPr="001828C5">
        <w:t xml:space="preserve">Кузбасса от </w:t>
      </w:r>
      <w:r>
        <w:t>20</w:t>
      </w:r>
      <w:r w:rsidRPr="001828C5">
        <w:t>.12.2021</w:t>
      </w:r>
    </w:p>
    <w:p w14:paraId="5B4CB2B3" w14:textId="77777777" w:rsidR="007654A1" w:rsidRPr="007654A1" w:rsidRDefault="007654A1" w:rsidP="007654A1">
      <w:pPr>
        <w:tabs>
          <w:tab w:val="left" w:pos="0"/>
        </w:tabs>
        <w:jc w:val="center"/>
        <w:rPr>
          <w:bCs/>
          <w:sz w:val="28"/>
          <w:szCs w:val="28"/>
        </w:rPr>
      </w:pPr>
    </w:p>
    <w:p w14:paraId="28705632" w14:textId="77777777" w:rsidR="007654A1" w:rsidRPr="007654A1" w:rsidRDefault="007654A1" w:rsidP="007654A1">
      <w:pPr>
        <w:tabs>
          <w:tab w:val="left" w:pos="0"/>
        </w:tabs>
        <w:jc w:val="center"/>
        <w:rPr>
          <w:bCs/>
          <w:sz w:val="28"/>
          <w:szCs w:val="28"/>
        </w:rPr>
      </w:pPr>
      <w:r w:rsidRPr="007654A1">
        <w:rPr>
          <w:bCs/>
          <w:sz w:val="28"/>
          <w:szCs w:val="28"/>
        </w:rPr>
        <w:t>Льготные тарифы*</w:t>
      </w:r>
    </w:p>
    <w:p w14:paraId="78A7757B" w14:textId="77777777" w:rsidR="007654A1" w:rsidRPr="007654A1" w:rsidRDefault="007654A1" w:rsidP="007654A1">
      <w:pPr>
        <w:tabs>
          <w:tab w:val="left" w:pos="0"/>
        </w:tabs>
        <w:jc w:val="center"/>
        <w:rPr>
          <w:bCs/>
          <w:sz w:val="28"/>
          <w:szCs w:val="28"/>
        </w:rPr>
      </w:pPr>
      <w:r w:rsidRPr="007654A1">
        <w:rPr>
          <w:bCs/>
          <w:sz w:val="28"/>
          <w:szCs w:val="28"/>
        </w:rPr>
        <w:t>на холодное водоснабжение, водоотведение, горячее водоснабжение</w:t>
      </w:r>
      <w:r w:rsidRPr="007654A1">
        <w:rPr>
          <w:bCs/>
          <w:kern w:val="32"/>
          <w:sz w:val="28"/>
          <w:szCs w:val="28"/>
          <w:lang w:eastAsia="en-US"/>
        </w:rPr>
        <w:t xml:space="preserve"> в открытой системе горячего водоснабжения</w:t>
      </w:r>
      <w:r w:rsidRPr="007654A1">
        <w:rPr>
          <w:bCs/>
          <w:sz w:val="28"/>
          <w:szCs w:val="28"/>
        </w:rPr>
        <w:t xml:space="preserve">, твердое топливо (уголь)                                                                                                                 </w:t>
      </w:r>
    </w:p>
    <w:p w14:paraId="4B52EE2A" w14:textId="77777777" w:rsidR="007654A1" w:rsidRPr="007654A1" w:rsidRDefault="007654A1" w:rsidP="007654A1">
      <w:pPr>
        <w:tabs>
          <w:tab w:val="left" w:pos="0"/>
        </w:tabs>
        <w:jc w:val="center"/>
        <w:rPr>
          <w:bCs/>
          <w:sz w:val="28"/>
          <w:szCs w:val="28"/>
        </w:rPr>
      </w:pPr>
      <w:r w:rsidRPr="007654A1">
        <w:rPr>
          <w:bCs/>
          <w:sz w:val="28"/>
          <w:szCs w:val="28"/>
        </w:rPr>
        <w:t xml:space="preserve">                                                                                                                     </w:t>
      </w:r>
    </w:p>
    <w:tbl>
      <w:tblPr>
        <w:tblStyle w:val="afc"/>
        <w:tblW w:w="9776" w:type="dxa"/>
        <w:tblLayout w:type="fixed"/>
        <w:tblLook w:val="04A0" w:firstRow="1" w:lastRow="0" w:firstColumn="1" w:lastColumn="0" w:noHBand="0" w:noVBand="1"/>
      </w:tblPr>
      <w:tblGrid>
        <w:gridCol w:w="846"/>
        <w:gridCol w:w="3537"/>
        <w:gridCol w:w="1701"/>
        <w:gridCol w:w="1843"/>
        <w:gridCol w:w="1849"/>
      </w:tblGrid>
      <w:tr w:rsidR="007654A1" w:rsidRPr="007654A1" w14:paraId="2F68BB4F" w14:textId="77777777" w:rsidTr="00AE6253">
        <w:trPr>
          <w:trHeight w:val="324"/>
        </w:trPr>
        <w:tc>
          <w:tcPr>
            <w:tcW w:w="846" w:type="dxa"/>
            <w:vMerge w:val="restart"/>
            <w:vAlign w:val="center"/>
          </w:tcPr>
          <w:p w14:paraId="47878C1C" w14:textId="77777777" w:rsidR="007654A1" w:rsidRPr="007654A1" w:rsidRDefault="007654A1" w:rsidP="007654A1">
            <w:pPr>
              <w:jc w:val="center"/>
              <w:rPr>
                <w:bCs/>
              </w:rPr>
            </w:pPr>
            <w:r w:rsidRPr="007654A1">
              <w:rPr>
                <w:bCs/>
              </w:rPr>
              <w:t>№ п/п</w:t>
            </w:r>
          </w:p>
        </w:tc>
        <w:tc>
          <w:tcPr>
            <w:tcW w:w="3537" w:type="dxa"/>
            <w:vMerge w:val="restart"/>
            <w:vAlign w:val="center"/>
          </w:tcPr>
          <w:p w14:paraId="3616F99F" w14:textId="77777777" w:rsidR="007654A1" w:rsidRPr="007654A1" w:rsidRDefault="007654A1" w:rsidP="007654A1">
            <w:pPr>
              <w:tabs>
                <w:tab w:val="left" w:pos="0"/>
              </w:tabs>
              <w:jc w:val="center"/>
              <w:rPr>
                <w:bCs/>
              </w:rPr>
            </w:pPr>
            <w:r w:rsidRPr="007654A1">
              <w:rPr>
                <w:bCs/>
              </w:rPr>
              <w:t>Наименование регулируемой организации</w:t>
            </w:r>
          </w:p>
        </w:tc>
        <w:tc>
          <w:tcPr>
            <w:tcW w:w="1701" w:type="dxa"/>
            <w:vMerge w:val="restart"/>
            <w:vAlign w:val="center"/>
          </w:tcPr>
          <w:p w14:paraId="2A730E5F" w14:textId="77777777" w:rsidR="007654A1" w:rsidRPr="007654A1" w:rsidRDefault="007654A1" w:rsidP="007654A1">
            <w:pPr>
              <w:tabs>
                <w:tab w:val="left" w:pos="0"/>
              </w:tabs>
              <w:jc w:val="center"/>
              <w:rPr>
                <w:bCs/>
              </w:rPr>
            </w:pPr>
            <w:r w:rsidRPr="007654A1">
              <w:rPr>
                <w:bCs/>
              </w:rPr>
              <w:t xml:space="preserve">Единицы измерения </w:t>
            </w:r>
          </w:p>
        </w:tc>
        <w:tc>
          <w:tcPr>
            <w:tcW w:w="3692" w:type="dxa"/>
            <w:gridSpan w:val="2"/>
            <w:vAlign w:val="center"/>
          </w:tcPr>
          <w:p w14:paraId="1AFB228A" w14:textId="77777777" w:rsidR="007654A1" w:rsidRPr="007654A1" w:rsidRDefault="007654A1" w:rsidP="007654A1">
            <w:pPr>
              <w:tabs>
                <w:tab w:val="left" w:pos="0"/>
              </w:tabs>
              <w:jc w:val="center"/>
              <w:rPr>
                <w:bCs/>
              </w:rPr>
            </w:pPr>
            <w:r w:rsidRPr="007654A1">
              <w:rPr>
                <w:bCs/>
              </w:rPr>
              <w:t>Льготный тариф</w:t>
            </w:r>
          </w:p>
        </w:tc>
      </w:tr>
      <w:tr w:rsidR="007654A1" w:rsidRPr="007654A1" w14:paraId="4137F9BC" w14:textId="77777777" w:rsidTr="00AE6253">
        <w:trPr>
          <w:trHeight w:val="679"/>
        </w:trPr>
        <w:tc>
          <w:tcPr>
            <w:tcW w:w="846" w:type="dxa"/>
            <w:vMerge/>
            <w:vAlign w:val="center"/>
          </w:tcPr>
          <w:p w14:paraId="5FE6A1DC" w14:textId="77777777" w:rsidR="007654A1" w:rsidRPr="007654A1" w:rsidRDefault="007654A1" w:rsidP="007654A1">
            <w:pPr>
              <w:tabs>
                <w:tab w:val="left" w:pos="0"/>
              </w:tabs>
              <w:jc w:val="center"/>
              <w:rPr>
                <w:bCs/>
              </w:rPr>
            </w:pPr>
          </w:p>
        </w:tc>
        <w:tc>
          <w:tcPr>
            <w:tcW w:w="3537" w:type="dxa"/>
            <w:vMerge/>
            <w:vAlign w:val="center"/>
          </w:tcPr>
          <w:p w14:paraId="2DDC5ECC" w14:textId="77777777" w:rsidR="007654A1" w:rsidRPr="007654A1" w:rsidRDefault="007654A1" w:rsidP="007654A1">
            <w:pPr>
              <w:tabs>
                <w:tab w:val="left" w:pos="0"/>
              </w:tabs>
              <w:jc w:val="center"/>
              <w:rPr>
                <w:bCs/>
              </w:rPr>
            </w:pPr>
          </w:p>
        </w:tc>
        <w:tc>
          <w:tcPr>
            <w:tcW w:w="1701" w:type="dxa"/>
            <w:vMerge/>
            <w:vAlign w:val="center"/>
          </w:tcPr>
          <w:p w14:paraId="7A2D84D5" w14:textId="77777777" w:rsidR="007654A1" w:rsidRPr="007654A1" w:rsidRDefault="007654A1" w:rsidP="007654A1">
            <w:pPr>
              <w:tabs>
                <w:tab w:val="left" w:pos="0"/>
              </w:tabs>
              <w:jc w:val="center"/>
              <w:rPr>
                <w:bCs/>
              </w:rPr>
            </w:pPr>
          </w:p>
        </w:tc>
        <w:tc>
          <w:tcPr>
            <w:tcW w:w="1843" w:type="dxa"/>
            <w:vAlign w:val="center"/>
          </w:tcPr>
          <w:p w14:paraId="3F4DDF95" w14:textId="77777777" w:rsidR="007654A1" w:rsidRPr="007654A1" w:rsidRDefault="007654A1" w:rsidP="007654A1">
            <w:pPr>
              <w:tabs>
                <w:tab w:val="left" w:pos="0"/>
              </w:tabs>
              <w:jc w:val="center"/>
              <w:rPr>
                <w:bCs/>
              </w:rPr>
            </w:pPr>
            <w:r w:rsidRPr="007654A1">
              <w:rPr>
                <w:bCs/>
              </w:rPr>
              <w:t xml:space="preserve">с 01.01.2022                   по 30.06.2022 </w:t>
            </w:r>
          </w:p>
        </w:tc>
        <w:tc>
          <w:tcPr>
            <w:tcW w:w="1849" w:type="dxa"/>
            <w:vAlign w:val="center"/>
          </w:tcPr>
          <w:p w14:paraId="298728E1" w14:textId="77777777" w:rsidR="007654A1" w:rsidRPr="007654A1" w:rsidRDefault="007654A1" w:rsidP="007654A1">
            <w:pPr>
              <w:tabs>
                <w:tab w:val="left" w:pos="0"/>
              </w:tabs>
              <w:ind w:right="-100"/>
              <w:rPr>
                <w:bCs/>
              </w:rPr>
            </w:pPr>
            <w:r w:rsidRPr="007654A1">
              <w:rPr>
                <w:bCs/>
              </w:rPr>
              <w:t xml:space="preserve">с 01.07.2022                по 31.12.2022 </w:t>
            </w:r>
          </w:p>
        </w:tc>
      </w:tr>
      <w:tr w:rsidR="007654A1" w:rsidRPr="007654A1" w14:paraId="038C85CD" w14:textId="77777777" w:rsidTr="00AE6253">
        <w:trPr>
          <w:trHeight w:val="114"/>
        </w:trPr>
        <w:tc>
          <w:tcPr>
            <w:tcW w:w="846" w:type="dxa"/>
            <w:vAlign w:val="center"/>
          </w:tcPr>
          <w:p w14:paraId="1B746B67" w14:textId="77777777" w:rsidR="007654A1" w:rsidRPr="007654A1" w:rsidRDefault="007654A1" w:rsidP="007654A1">
            <w:pPr>
              <w:tabs>
                <w:tab w:val="left" w:pos="0"/>
              </w:tabs>
              <w:jc w:val="center"/>
              <w:rPr>
                <w:bCs/>
              </w:rPr>
            </w:pPr>
            <w:r w:rsidRPr="007654A1">
              <w:rPr>
                <w:bCs/>
              </w:rPr>
              <w:t>1</w:t>
            </w:r>
          </w:p>
        </w:tc>
        <w:tc>
          <w:tcPr>
            <w:tcW w:w="3537" w:type="dxa"/>
          </w:tcPr>
          <w:p w14:paraId="5C491A8B" w14:textId="77777777" w:rsidR="007654A1" w:rsidRPr="007654A1" w:rsidRDefault="007654A1" w:rsidP="007654A1">
            <w:pPr>
              <w:tabs>
                <w:tab w:val="left" w:pos="0"/>
              </w:tabs>
              <w:jc w:val="center"/>
              <w:rPr>
                <w:bCs/>
              </w:rPr>
            </w:pPr>
            <w:r w:rsidRPr="007654A1">
              <w:rPr>
                <w:bCs/>
              </w:rPr>
              <w:t>2</w:t>
            </w:r>
          </w:p>
        </w:tc>
        <w:tc>
          <w:tcPr>
            <w:tcW w:w="1701" w:type="dxa"/>
          </w:tcPr>
          <w:p w14:paraId="7B8C3550" w14:textId="77777777" w:rsidR="007654A1" w:rsidRPr="007654A1" w:rsidRDefault="007654A1" w:rsidP="007654A1">
            <w:pPr>
              <w:tabs>
                <w:tab w:val="left" w:pos="0"/>
              </w:tabs>
              <w:jc w:val="center"/>
              <w:rPr>
                <w:bCs/>
              </w:rPr>
            </w:pPr>
            <w:r w:rsidRPr="007654A1">
              <w:rPr>
                <w:bCs/>
              </w:rPr>
              <w:t>3</w:t>
            </w:r>
          </w:p>
        </w:tc>
        <w:tc>
          <w:tcPr>
            <w:tcW w:w="1843" w:type="dxa"/>
          </w:tcPr>
          <w:p w14:paraId="4CE630B4" w14:textId="77777777" w:rsidR="007654A1" w:rsidRPr="007654A1" w:rsidRDefault="007654A1" w:rsidP="007654A1">
            <w:pPr>
              <w:tabs>
                <w:tab w:val="left" w:pos="0"/>
              </w:tabs>
              <w:jc w:val="center"/>
              <w:rPr>
                <w:bCs/>
              </w:rPr>
            </w:pPr>
            <w:r w:rsidRPr="007654A1">
              <w:rPr>
                <w:bCs/>
              </w:rPr>
              <w:t>4</w:t>
            </w:r>
          </w:p>
        </w:tc>
        <w:tc>
          <w:tcPr>
            <w:tcW w:w="1849" w:type="dxa"/>
          </w:tcPr>
          <w:p w14:paraId="35E73FEF" w14:textId="77777777" w:rsidR="007654A1" w:rsidRPr="007654A1" w:rsidRDefault="007654A1" w:rsidP="007654A1">
            <w:pPr>
              <w:tabs>
                <w:tab w:val="left" w:pos="0"/>
              </w:tabs>
              <w:jc w:val="center"/>
              <w:rPr>
                <w:bCs/>
              </w:rPr>
            </w:pPr>
            <w:r w:rsidRPr="007654A1">
              <w:rPr>
                <w:bCs/>
              </w:rPr>
              <w:t>5</w:t>
            </w:r>
          </w:p>
        </w:tc>
      </w:tr>
      <w:tr w:rsidR="007654A1" w:rsidRPr="007654A1" w14:paraId="2CBADAD5" w14:textId="77777777" w:rsidTr="00AE6253">
        <w:trPr>
          <w:trHeight w:val="541"/>
        </w:trPr>
        <w:tc>
          <w:tcPr>
            <w:tcW w:w="9776" w:type="dxa"/>
            <w:gridSpan w:val="5"/>
            <w:vAlign w:val="center"/>
          </w:tcPr>
          <w:p w14:paraId="40F5B202" w14:textId="77777777" w:rsidR="007654A1" w:rsidRPr="007654A1" w:rsidRDefault="007654A1" w:rsidP="007654A1">
            <w:pPr>
              <w:numPr>
                <w:ilvl w:val="0"/>
                <w:numId w:val="8"/>
              </w:numPr>
              <w:tabs>
                <w:tab w:val="left" w:pos="0"/>
              </w:tabs>
              <w:contextualSpacing/>
              <w:jc w:val="center"/>
              <w:rPr>
                <w:bCs/>
              </w:rPr>
            </w:pPr>
            <w:r w:rsidRPr="007654A1">
              <w:rPr>
                <w:bCs/>
              </w:rPr>
              <w:t>Холодное водоснабжение</w:t>
            </w:r>
          </w:p>
        </w:tc>
      </w:tr>
      <w:tr w:rsidR="007654A1" w:rsidRPr="007654A1" w14:paraId="555B06BE" w14:textId="77777777" w:rsidTr="00AE6253">
        <w:trPr>
          <w:trHeight w:val="144"/>
        </w:trPr>
        <w:tc>
          <w:tcPr>
            <w:tcW w:w="9776" w:type="dxa"/>
            <w:gridSpan w:val="5"/>
            <w:vAlign w:val="center"/>
          </w:tcPr>
          <w:p w14:paraId="1769EAA2" w14:textId="77777777" w:rsidR="007654A1" w:rsidRPr="007654A1" w:rsidRDefault="007654A1" w:rsidP="007654A1">
            <w:pPr>
              <w:tabs>
                <w:tab w:val="left" w:pos="0"/>
              </w:tabs>
              <w:ind w:left="720"/>
              <w:contextualSpacing/>
              <w:jc w:val="center"/>
              <w:rPr>
                <w:bCs/>
              </w:rPr>
            </w:pPr>
            <w:r w:rsidRPr="007654A1">
              <w:rPr>
                <w:bCs/>
              </w:rPr>
              <w:t>1.1. В пределах норматива потребления**</w:t>
            </w:r>
          </w:p>
        </w:tc>
      </w:tr>
      <w:tr w:rsidR="007654A1" w:rsidRPr="007654A1" w14:paraId="4AA241EB" w14:textId="77777777" w:rsidTr="00AE6253">
        <w:trPr>
          <w:trHeight w:val="324"/>
        </w:trPr>
        <w:tc>
          <w:tcPr>
            <w:tcW w:w="846" w:type="dxa"/>
            <w:vAlign w:val="center"/>
          </w:tcPr>
          <w:p w14:paraId="201E8237" w14:textId="77777777" w:rsidR="007654A1" w:rsidRPr="007654A1" w:rsidRDefault="007654A1" w:rsidP="007654A1">
            <w:pPr>
              <w:tabs>
                <w:tab w:val="left" w:pos="0"/>
              </w:tabs>
              <w:jc w:val="center"/>
              <w:rPr>
                <w:bCs/>
              </w:rPr>
            </w:pPr>
            <w:r w:rsidRPr="007654A1">
              <w:rPr>
                <w:bCs/>
              </w:rPr>
              <w:t>1.1.1.</w:t>
            </w:r>
          </w:p>
        </w:tc>
        <w:tc>
          <w:tcPr>
            <w:tcW w:w="3537" w:type="dxa"/>
          </w:tcPr>
          <w:p w14:paraId="4D762DA1"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701" w:type="dxa"/>
            <w:vAlign w:val="center"/>
          </w:tcPr>
          <w:p w14:paraId="49C1556D"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843" w:type="dxa"/>
            <w:vAlign w:val="center"/>
          </w:tcPr>
          <w:p w14:paraId="18F70B92" w14:textId="77777777" w:rsidR="007654A1" w:rsidRPr="007654A1" w:rsidRDefault="007654A1" w:rsidP="007654A1">
            <w:pPr>
              <w:tabs>
                <w:tab w:val="left" w:pos="0"/>
              </w:tabs>
              <w:jc w:val="center"/>
              <w:rPr>
                <w:bCs/>
              </w:rPr>
            </w:pPr>
            <w:r w:rsidRPr="007654A1">
              <w:rPr>
                <w:bCs/>
              </w:rPr>
              <w:t>15,70</w:t>
            </w:r>
          </w:p>
        </w:tc>
        <w:tc>
          <w:tcPr>
            <w:tcW w:w="1849" w:type="dxa"/>
            <w:vAlign w:val="center"/>
          </w:tcPr>
          <w:p w14:paraId="588392C4" w14:textId="77777777" w:rsidR="007654A1" w:rsidRPr="007654A1" w:rsidRDefault="007654A1" w:rsidP="007654A1">
            <w:pPr>
              <w:tabs>
                <w:tab w:val="left" w:pos="0"/>
              </w:tabs>
              <w:jc w:val="center"/>
              <w:rPr>
                <w:bCs/>
              </w:rPr>
            </w:pPr>
            <w:r w:rsidRPr="007654A1">
              <w:rPr>
                <w:bCs/>
              </w:rPr>
              <w:t>17,27</w:t>
            </w:r>
          </w:p>
        </w:tc>
      </w:tr>
      <w:tr w:rsidR="007654A1" w:rsidRPr="007654A1" w14:paraId="00CF1B28" w14:textId="77777777" w:rsidTr="00AE6253">
        <w:trPr>
          <w:trHeight w:val="324"/>
        </w:trPr>
        <w:tc>
          <w:tcPr>
            <w:tcW w:w="9776" w:type="dxa"/>
            <w:gridSpan w:val="5"/>
            <w:vAlign w:val="center"/>
          </w:tcPr>
          <w:p w14:paraId="4DC7B09B" w14:textId="77777777" w:rsidR="007654A1" w:rsidRPr="007654A1" w:rsidRDefault="007654A1" w:rsidP="007654A1">
            <w:pPr>
              <w:tabs>
                <w:tab w:val="left" w:pos="0"/>
              </w:tabs>
              <w:jc w:val="center"/>
              <w:rPr>
                <w:bCs/>
              </w:rPr>
            </w:pPr>
            <w:r w:rsidRPr="007654A1">
              <w:rPr>
                <w:bCs/>
              </w:rPr>
              <w:t>1.2. Свыше норматива потребления**</w:t>
            </w:r>
          </w:p>
        </w:tc>
      </w:tr>
      <w:tr w:rsidR="007654A1" w:rsidRPr="007654A1" w14:paraId="6E6F0B71" w14:textId="77777777" w:rsidTr="00AE6253">
        <w:trPr>
          <w:trHeight w:val="324"/>
        </w:trPr>
        <w:tc>
          <w:tcPr>
            <w:tcW w:w="846" w:type="dxa"/>
            <w:vAlign w:val="center"/>
          </w:tcPr>
          <w:p w14:paraId="24516FC7" w14:textId="77777777" w:rsidR="007654A1" w:rsidRPr="007654A1" w:rsidRDefault="007654A1" w:rsidP="007654A1">
            <w:pPr>
              <w:tabs>
                <w:tab w:val="left" w:pos="0"/>
              </w:tabs>
              <w:jc w:val="center"/>
              <w:rPr>
                <w:bCs/>
              </w:rPr>
            </w:pPr>
            <w:r w:rsidRPr="007654A1">
              <w:rPr>
                <w:bCs/>
              </w:rPr>
              <w:t>1.2.1.</w:t>
            </w:r>
          </w:p>
        </w:tc>
        <w:tc>
          <w:tcPr>
            <w:tcW w:w="3537" w:type="dxa"/>
          </w:tcPr>
          <w:p w14:paraId="6339D925"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701" w:type="dxa"/>
            <w:vAlign w:val="center"/>
          </w:tcPr>
          <w:p w14:paraId="3D4C3A18"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843" w:type="dxa"/>
            <w:vAlign w:val="center"/>
          </w:tcPr>
          <w:p w14:paraId="305D7E31" w14:textId="77777777" w:rsidR="007654A1" w:rsidRPr="007654A1" w:rsidRDefault="007654A1" w:rsidP="007654A1">
            <w:pPr>
              <w:tabs>
                <w:tab w:val="left" w:pos="0"/>
              </w:tabs>
              <w:jc w:val="center"/>
              <w:rPr>
                <w:bCs/>
              </w:rPr>
            </w:pPr>
            <w:r w:rsidRPr="007654A1">
              <w:rPr>
                <w:bCs/>
              </w:rPr>
              <w:t>17,45</w:t>
            </w:r>
          </w:p>
        </w:tc>
        <w:tc>
          <w:tcPr>
            <w:tcW w:w="1849" w:type="dxa"/>
            <w:vAlign w:val="center"/>
          </w:tcPr>
          <w:p w14:paraId="0DBEDE9E" w14:textId="77777777" w:rsidR="007654A1" w:rsidRPr="007654A1" w:rsidRDefault="007654A1" w:rsidP="007654A1">
            <w:pPr>
              <w:tabs>
                <w:tab w:val="left" w:pos="0"/>
              </w:tabs>
              <w:jc w:val="center"/>
              <w:rPr>
                <w:bCs/>
              </w:rPr>
            </w:pPr>
            <w:r w:rsidRPr="007654A1">
              <w:rPr>
                <w:bCs/>
              </w:rPr>
              <w:t>19,20</w:t>
            </w:r>
          </w:p>
        </w:tc>
      </w:tr>
      <w:tr w:rsidR="007654A1" w:rsidRPr="007654A1" w14:paraId="4AFB8E27" w14:textId="77777777" w:rsidTr="00AE6253">
        <w:trPr>
          <w:trHeight w:val="324"/>
        </w:trPr>
        <w:tc>
          <w:tcPr>
            <w:tcW w:w="9776" w:type="dxa"/>
            <w:gridSpan w:val="5"/>
            <w:vAlign w:val="center"/>
          </w:tcPr>
          <w:p w14:paraId="3516E929" w14:textId="77777777" w:rsidR="007654A1" w:rsidRPr="007654A1" w:rsidRDefault="007654A1" w:rsidP="007654A1">
            <w:pPr>
              <w:numPr>
                <w:ilvl w:val="0"/>
                <w:numId w:val="8"/>
              </w:numPr>
              <w:tabs>
                <w:tab w:val="left" w:pos="0"/>
              </w:tabs>
              <w:contextualSpacing/>
              <w:jc w:val="center"/>
              <w:rPr>
                <w:bCs/>
              </w:rPr>
            </w:pPr>
            <w:r w:rsidRPr="007654A1">
              <w:rPr>
                <w:bCs/>
              </w:rPr>
              <w:t>Холодное водоснабжение при использовании земельного участка в пределах норматива потребления** (при наличии приборов учета)</w:t>
            </w:r>
          </w:p>
        </w:tc>
      </w:tr>
      <w:tr w:rsidR="007654A1" w:rsidRPr="007654A1" w14:paraId="4356C6F9" w14:textId="77777777" w:rsidTr="00AE6253">
        <w:trPr>
          <w:trHeight w:val="324"/>
        </w:trPr>
        <w:tc>
          <w:tcPr>
            <w:tcW w:w="9776" w:type="dxa"/>
            <w:gridSpan w:val="5"/>
            <w:vAlign w:val="center"/>
          </w:tcPr>
          <w:p w14:paraId="2F895A37" w14:textId="77777777" w:rsidR="007654A1" w:rsidRPr="007654A1" w:rsidRDefault="007654A1" w:rsidP="007654A1">
            <w:pPr>
              <w:tabs>
                <w:tab w:val="left" w:pos="0"/>
              </w:tabs>
              <w:jc w:val="center"/>
              <w:rPr>
                <w:bCs/>
              </w:rPr>
            </w:pPr>
            <w:r w:rsidRPr="007654A1">
              <w:rPr>
                <w:bCs/>
              </w:rPr>
              <w:t>2.1. В пределах норматива потребления**</w:t>
            </w:r>
          </w:p>
        </w:tc>
      </w:tr>
      <w:tr w:rsidR="007654A1" w:rsidRPr="007654A1" w14:paraId="33992816" w14:textId="77777777" w:rsidTr="00AE6253">
        <w:trPr>
          <w:trHeight w:val="324"/>
        </w:trPr>
        <w:tc>
          <w:tcPr>
            <w:tcW w:w="846" w:type="dxa"/>
            <w:vAlign w:val="center"/>
          </w:tcPr>
          <w:p w14:paraId="731C13DF" w14:textId="77777777" w:rsidR="007654A1" w:rsidRPr="007654A1" w:rsidRDefault="007654A1" w:rsidP="007654A1">
            <w:pPr>
              <w:tabs>
                <w:tab w:val="left" w:pos="0"/>
              </w:tabs>
              <w:jc w:val="center"/>
              <w:rPr>
                <w:bCs/>
              </w:rPr>
            </w:pPr>
            <w:r w:rsidRPr="007654A1">
              <w:rPr>
                <w:bCs/>
              </w:rPr>
              <w:t>2.1.1.</w:t>
            </w:r>
          </w:p>
        </w:tc>
        <w:tc>
          <w:tcPr>
            <w:tcW w:w="3537" w:type="dxa"/>
          </w:tcPr>
          <w:p w14:paraId="173354EA"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701" w:type="dxa"/>
            <w:vAlign w:val="center"/>
          </w:tcPr>
          <w:p w14:paraId="274D5513"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843" w:type="dxa"/>
            <w:vAlign w:val="center"/>
          </w:tcPr>
          <w:p w14:paraId="5CC578FE" w14:textId="77777777" w:rsidR="007654A1" w:rsidRPr="007654A1" w:rsidRDefault="007654A1" w:rsidP="007654A1">
            <w:pPr>
              <w:tabs>
                <w:tab w:val="left" w:pos="0"/>
              </w:tabs>
              <w:jc w:val="center"/>
              <w:rPr>
                <w:bCs/>
              </w:rPr>
            </w:pPr>
            <w:r w:rsidRPr="007654A1">
              <w:rPr>
                <w:bCs/>
              </w:rPr>
              <w:t>15,70</w:t>
            </w:r>
          </w:p>
        </w:tc>
        <w:tc>
          <w:tcPr>
            <w:tcW w:w="1849" w:type="dxa"/>
            <w:vAlign w:val="center"/>
          </w:tcPr>
          <w:p w14:paraId="1EBF7FDE" w14:textId="77777777" w:rsidR="007654A1" w:rsidRPr="007654A1" w:rsidRDefault="007654A1" w:rsidP="007654A1">
            <w:pPr>
              <w:tabs>
                <w:tab w:val="left" w:pos="0"/>
              </w:tabs>
              <w:jc w:val="center"/>
              <w:rPr>
                <w:bCs/>
              </w:rPr>
            </w:pPr>
            <w:r w:rsidRPr="007654A1">
              <w:rPr>
                <w:bCs/>
              </w:rPr>
              <w:t>17,27</w:t>
            </w:r>
          </w:p>
        </w:tc>
      </w:tr>
      <w:tr w:rsidR="007654A1" w:rsidRPr="007654A1" w14:paraId="44870815" w14:textId="77777777" w:rsidTr="00AE6253">
        <w:trPr>
          <w:trHeight w:val="324"/>
        </w:trPr>
        <w:tc>
          <w:tcPr>
            <w:tcW w:w="9776" w:type="dxa"/>
            <w:gridSpan w:val="5"/>
            <w:vAlign w:val="center"/>
          </w:tcPr>
          <w:p w14:paraId="15A3B5ED" w14:textId="77777777" w:rsidR="007654A1" w:rsidRPr="007654A1" w:rsidRDefault="007654A1" w:rsidP="007654A1">
            <w:pPr>
              <w:tabs>
                <w:tab w:val="left" w:pos="0"/>
              </w:tabs>
              <w:jc w:val="center"/>
              <w:rPr>
                <w:bCs/>
              </w:rPr>
            </w:pPr>
            <w:r w:rsidRPr="007654A1">
              <w:rPr>
                <w:bCs/>
              </w:rPr>
              <w:t>2.2. Свыше норматива потребления**</w:t>
            </w:r>
          </w:p>
        </w:tc>
      </w:tr>
      <w:tr w:rsidR="007654A1" w:rsidRPr="007654A1" w14:paraId="551F1E93" w14:textId="77777777" w:rsidTr="00AE6253">
        <w:trPr>
          <w:trHeight w:val="324"/>
        </w:trPr>
        <w:tc>
          <w:tcPr>
            <w:tcW w:w="846" w:type="dxa"/>
            <w:vAlign w:val="center"/>
          </w:tcPr>
          <w:p w14:paraId="0B4DF64F" w14:textId="77777777" w:rsidR="007654A1" w:rsidRPr="007654A1" w:rsidRDefault="007654A1" w:rsidP="007654A1">
            <w:pPr>
              <w:tabs>
                <w:tab w:val="left" w:pos="0"/>
              </w:tabs>
              <w:jc w:val="center"/>
              <w:rPr>
                <w:bCs/>
              </w:rPr>
            </w:pPr>
            <w:r w:rsidRPr="007654A1">
              <w:rPr>
                <w:bCs/>
              </w:rPr>
              <w:t>2.2.1.</w:t>
            </w:r>
          </w:p>
        </w:tc>
        <w:tc>
          <w:tcPr>
            <w:tcW w:w="3537" w:type="dxa"/>
          </w:tcPr>
          <w:p w14:paraId="48EEDEA9" w14:textId="77777777" w:rsidR="007654A1" w:rsidRPr="007654A1" w:rsidRDefault="007654A1" w:rsidP="007654A1">
            <w:pPr>
              <w:tabs>
                <w:tab w:val="left" w:pos="0"/>
              </w:tabs>
              <w:rPr>
                <w:bCs/>
              </w:rPr>
            </w:pPr>
            <w:r w:rsidRPr="007654A1">
              <w:rPr>
                <w:bCs/>
              </w:rPr>
              <w:t xml:space="preserve">МКП МГО «Водоканал»,            ИНН </w:t>
            </w:r>
            <w:r w:rsidRPr="007654A1">
              <w:rPr>
                <w:lang w:eastAsia="en-US"/>
              </w:rPr>
              <w:t xml:space="preserve"> </w:t>
            </w:r>
            <w:r w:rsidRPr="007654A1">
              <w:rPr>
                <w:bCs/>
              </w:rPr>
              <w:t>4214040978</w:t>
            </w:r>
          </w:p>
        </w:tc>
        <w:tc>
          <w:tcPr>
            <w:tcW w:w="1701" w:type="dxa"/>
            <w:vAlign w:val="center"/>
          </w:tcPr>
          <w:p w14:paraId="0EE0C872"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843" w:type="dxa"/>
            <w:vAlign w:val="center"/>
          </w:tcPr>
          <w:p w14:paraId="60768917" w14:textId="77777777" w:rsidR="007654A1" w:rsidRPr="007654A1" w:rsidRDefault="007654A1" w:rsidP="007654A1">
            <w:pPr>
              <w:tabs>
                <w:tab w:val="left" w:pos="0"/>
              </w:tabs>
              <w:jc w:val="center"/>
              <w:rPr>
                <w:bCs/>
              </w:rPr>
            </w:pPr>
            <w:r w:rsidRPr="007654A1">
              <w:rPr>
                <w:bCs/>
              </w:rPr>
              <w:t>17,45</w:t>
            </w:r>
          </w:p>
        </w:tc>
        <w:tc>
          <w:tcPr>
            <w:tcW w:w="1849" w:type="dxa"/>
            <w:vAlign w:val="center"/>
          </w:tcPr>
          <w:p w14:paraId="3E7622BA" w14:textId="77777777" w:rsidR="007654A1" w:rsidRPr="007654A1" w:rsidRDefault="007654A1" w:rsidP="007654A1">
            <w:pPr>
              <w:tabs>
                <w:tab w:val="left" w:pos="0"/>
              </w:tabs>
              <w:jc w:val="center"/>
              <w:rPr>
                <w:bCs/>
              </w:rPr>
            </w:pPr>
            <w:r w:rsidRPr="007654A1">
              <w:rPr>
                <w:bCs/>
              </w:rPr>
              <w:t>19,20</w:t>
            </w:r>
          </w:p>
        </w:tc>
      </w:tr>
      <w:tr w:rsidR="007654A1" w:rsidRPr="007654A1" w14:paraId="53E1F106" w14:textId="77777777" w:rsidTr="00AE6253">
        <w:trPr>
          <w:trHeight w:val="437"/>
        </w:trPr>
        <w:tc>
          <w:tcPr>
            <w:tcW w:w="9776" w:type="dxa"/>
            <w:gridSpan w:val="5"/>
            <w:vAlign w:val="center"/>
          </w:tcPr>
          <w:p w14:paraId="25E4C18C" w14:textId="77777777" w:rsidR="007654A1" w:rsidRPr="007654A1" w:rsidRDefault="007654A1" w:rsidP="007654A1">
            <w:pPr>
              <w:numPr>
                <w:ilvl w:val="0"/>
                <w:numId w:val="8"/>
              </w:numPr>
              <w:tabs>
                <w:tab w:val="left" w:pos="0"/>
              </w:tabs>
              <w:contextualSpacing/>
              <w:jc w:val="center"/>
              <w:rPr>
                <w:bCs/>
              </w:rPr>
            </w:pPr>
            <w:r w:rsidRPr="007654A1">
              <w:rPr>
                <w:bCs/>
              </w:rPr>
              <w:t>Водоотведение</w:t>
            </w:r>
          </w:p>
        </w:tc>
      </w:tr>
      <w:tr w:rsidR="007654A1" w:rsidRPr="007654A1" w14:paraId="74BFC066" w14:textId="77777777" w:rsidTr="00AE6253">
        <w:trPr>
          <w:trHeight w:val="187"/>
        </w:trPr>
        <w:tc>
          <w:tcPr>
            <w:tcW w:w="9776" w:type="dxa"/>
            <w:gridSpan w:val="5"/>
            <w:vAlign w:val="center"/>
          </w:tcPr>
          <w:p w14:paraId="1DE852DE" w14:textId="77777777" w:rsidR="007654A1" w:rsidRPr="007654A1" w:rsidRDefault="007654A1" w:rsidP="007654A1">
            <w:pPr>
              <w:tabs>
                <w:tab w:val="left" w:pos="0"/>
              </w:tabs>
              <w:ind w:left="720"/>
              <w:contextualSpacing/>
              <w:jc w:val="center"/>
              <w:rPr>
                <w:bCs/>
              </w:rPr>
            </w:pPr>
            <w:r w:rsidRPr="007654A1">
              <w:rPr>
                <w:bCs/>
              </w:rPr>
              <w:t>3.1. В пределах норматива потребления**</w:t>
            </w:r>
          </w:p>
        </w:tc>
      </w:tr>
      <w:tr w:rsidR="007654A1" w:rsidRPr="007654A1" w14:paraId="35F6E164" w14:textId="77777777" w:rsidTr="00AE6253">
        <w:trPr>
          <w:trHeight w:val="506"/>
        </w:trPr>
        <w:tc>
          <w:tcPr>
            <w:tcW w:w="846" w:type="dxa"/>
            <w:vAlign w:val="center"/>
          </w:tcPr>
          <w:p w14:paraId="7B44FA45" w14:textId="77777777" w:rsidR="007654A1" w:rsidRPr="007654A1" w:rsidRDefault="007654A1" w:rsidP="007654A1">
            <w:pPr>
              <w:tabs>
                <w:tab w:val="left" w:pos="0"/>
              </w:tabs>
              <w:jc w:val="center"/>
              <w:rPr>
                <w:bCs/>
              </w:rPr>
            </w:pPr>
            <w:r w:rsidRPr="007654A1">
              <w:rPr>
                <w:bCs/>
              </w:rPr>
              <w:t>3.1.1.</w:t>
            </w:r>
          </w:p>
        </w:tc>
        <w:tc>
          <w:tcPr>
            <w:tcW w:w="3537" w:type="dxa"/>
          </w:tcPr>
          <w:p w14:paraId="20421497" w14:textId="77777777" w:rsidR="007654A1" w:rsidRPr="007654A1" w:rsidRDefault="007654A1" w:rsidP="007654A1">
            <w:pPr>
              <w:tabs>
                <w:tab w:val="left" w:pos="0"/>
              </w:tabs>
              <w:rPr>
                <w:bCs/>
              </w:rPr>
            </w:pPr>
            <w:r w:rsidRPr="007654A1">
              <w:rPr>
                <w:bCs/>
              </w:rPr>
              <w:t>МКП МГО «Водоканал»,           ИНН  4214040978</w:t>
            </w:r>
          </w:p>
        </w:tc>
        <w:tc>
          <w:tcPr>
            <w:tcW w:w="1701" w:type="dxa"/>
            <w:vAlign w:val="center"/>
          </w:tcPr>
          <w:p w14:paraId="221CB182"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843" w:type="dxa"/>
            <w:vAlign w:val="center"/>
          </w:tcPr>
          <w:p w14:paraId="41D29B19" w14:textId="77777777" w:rsidR="007654A1" w:rsidRPr="007654A1" w:rsidRDefault="007654A1" w:rsidP="007654A1">
            <w:pPr>
              <w:tabs>
                <w:tab w:val="left" w:pos="0"/>
              </w:tabs>
              <w:jc w:val="center"/>
              <w:rPr>
                <w:bCs/>
              </w:rPr>
            </w:pPr>
            <w:r w:rsidRPr="007654A1">
              <w:rPr>
                <w:bCs/>
              </w:rPr>
              <w:t>14,66</w:t>
            </w:r>
          </w:p>
        </w:tc>
        <w:tc>
          <w:tcPr>
            <w:tcW w:w="1849" w:type="dxa"/>
            <w:vAlign w:val="center"/>
          </w:tcPr>
          <w:p w14:paraId="4794E3E0" w14:textId="77777777" w:rsidR="007654A1" w:rsidRPr="007654A1" w:rsidRDefault="007654A1" w:rsidP="007654A1">
            <w:pPr>
              <w:tabs>
                <w:tab w:val="left" w:pos="0"/>
              </w:tabs>
              <w:jc w:val="center"/>
              <w:rPr>
                <w:bCs/>
              </w:rPr>
            </w:pPr>
            <w:r w:rsidRPr="007654A1">
              <w:rPr>
                <w:bCs/>
              </w:rPr>
              <w:t>15,39</w:t>
            </w:r>
          </w:p>
        </w:tc>
      </w:tr>
      <w:tr w:rsidR="007654A1" w:rsidRPr="007654A1" w14:paraId="16B13843" w14:textId="77777777" w:rsidTr="00AE6253">
        <w:trPr>
          <w:trHeight w:val="70"/>
        </w:trPr>
        <w:tc>
          <w:tcPr>
            <w:tcW w:w="9776" w:type="dxa"/>
            <w:gridSpan w:val="5"/>
            <w:vAlign w:val="center"/>
          </w:tcPr>
          <w:p w14:paraId="5B318B13" w14:textId="77777777" w:rsidR="007654A1" w:rsidRPr="007654A1" w:rsidRDefault="007654A1" w:rsidP="007654A1">
            <w:pPr>
              <w:tabs>
                <w:tab w:val="left" w:pos="0"/>
              </w:tabs>
              <w:jc w:val="center"/>
              <w:rPr>
                <w:bCs/>
              </w:rPr>
            </w:pPr>
            <w:r w:rsidRPr="007654A1">
              <w:rPr>
                <w:bCs/>
              </w:rPr>
              <w:t>3.2. Свыше норматива потребления**</w:t>
            </w:r>
          </w:p>
        </w:tc>
      </w:tr>
      <w:tr w:rsidR="007654A1" w:rsidRPr="007654A1" w14:paraId="6F4E913C" w14:textId="77777777" w:rsidTr="00AE6253">
        <w:trPr>
          <w:trHeight w:val="506"/>
        </w:trPr>
        <w:tc>
          <w:tcPr>
            <w:tcW w:w="846" w:type="dxa"/>
            <w:vAlign w:val="center"/>
          </w:tcPr>
          <w:p w14:paraId="27C82C72" w14:textId="77777777" w:rsidR="007654A1" w:rsidRPr="007654A1" w:rsidRDefault="007654A1" w:rsidP="007654A1">
            <w:pPr>
              <w:tabs>
                <w:tab w:val="left" w:pos="0"/>
              </w:tabs>
              <w:jc w:val="center"/>
              <w:rPr>
                <w:bCs/>
              </w:rPr>
            </w:pPr>
            <w:r w:rsidRPr="007654A1">
              <w:rPr>
                <w:bCs/>
              </w:rPr>
              <w:t>3.2.1.</w:t>
            </w:r>
          </w:p>
        </w:tc>
        <w:tc>
          <w:tcPr>
            <w:tcW w:w="3537" w:type="dxa"/>
          </w:tcPr>
          <w:p w14:paraId="455DDD8B" w14:textId="77777777" w:rsidR="007654A1" w:rsidRPr="007654A1" w:rsidRDefault="007654A1" w:rsidP="007654A1">
            <w:pPr>
              <w:tabs>
                <w:tab w:val="left" w:pos="0"/>
              </w:tabs>
              <w:rPr>
                <w:bCs/>
              </w:rPr>
            </w:pPr>
            <w:r w:rsidRPr="007654A1">
              <w:rPr>
                <w:bCs/>
              </w:rPr>
              <w:t>МКП МГО «Водоканал»,           ИНН  4214040978</w:t>
            </w:r>
          </w:p>
        </w:tc>
        <w:tc>
          <w:tcPr>
            <w:tcW w:w="1701" w:type="dxa"/>
            <w:vAlign w:val="center"/>
          </w:tcPr>
          <w:p w14:paraId="3D08E5F4"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r w:rsidRPr="007654A1">
              <w:rPr>
                <w:bCs/>
              </w:rPr>
              <w:t xml:space="preserve"> </w:t>
            </w:r>
          </w:p>
        </w:tc>
        <w:tc>
          <w:tcPr>
            <w:tcW w:w="1843" w:type="dxa"/>
            <w:vAlign w:val="center"/>
          </w:tcPr>
          <w:p w14:paraId="196A8DEC" w14:textId="77777777" w:rsidR="007654A1" w:rsidRPr="007654A1" w:rsidRDefault="007654A1" w:rsidP="007654A1">
            <w:pPr>
              <w:tabs>
                <w:tab w:val="left" w:pos="0"/>
              </w:tabs>
              <w:jc w:val="center"/>
              <w:rPr>
                <w:bCs/>
              </w:rPr>
            </w:pPr>
            <w:r w:rsidRPr="007654A1">
              <w:rPr>
                <w:bCs/>
              </w:rPr>
              <w:t>16,29</w:t>
            </w:r>
          </w:p>
        </w:tc>
        <w:tc>
          <w:tcPr>
            <w:tcW w:w="1849" w:type="dxa"/>
            <w:vAlign w:val="center"/>
          </w:tcPr>
          <w:p w14:paraId="27D346C4" w14:textId="77777777" w:rsidR="007654A1" w:rsidRPr="007654A1" w:rsidRDefault="007654A1" w:rsidP="007654A1">
            <w:pPr>
              <w:tabs>
                <w:tab w:val="left" w:pos="0"/>
              </w:tabs>
              <w:jc w:val="center"/>
              <w:rPr>
                <w:bCs/>
              </w:rPr>
            </w:pPr>
            <w:r w:rsidRPr="007654A1">
              <w:rPr>
                <w:bCs/>
              </w:rPr>
              <w:t>15,39</w:t>
            </w:r>
          </w:p>
        </w:tc>
      </w:tr>
      <w:tr w:rsidR="007654A1" w:rsidRPr="007654A1" w14:paraId="4A137567" w14:textId="77777777" w:rsidTr="00AE6253">
        <w:trPr>
          <w:trHeight w:val="553"/>
        </w:trPr>
        <w:tc>
          <w:tcPr>
            <w:tcW w:w="9776" w:type="dxa"/>
            <w:gridSpan w:val="5"/>
            <w:vAlign w:val="center"/>
          </w:tcPr>
          <w:p w14:paraId="3426A84E" w14:textId="77777777" w:rsidR="007654A1" w:rsidRPr="007654A1" w:rsidRDefault="007654A1" w:rsidP="007654A1">
            <w:pPr>
              <w:tabs>
                <w:tab w:val="left" w:pos="0"/>
              </w:tabs>
              <w:jc w:val="center"/>
              <w:rPr>
                <w:bCs/>
              </w:rPr>
            </w:pPr>
            <w:r w:rsidRPr="007654A1">
              <w:rPr>
                <w:bCs/>
              </w:rPr>
              <w:t>4. Горячее водоснабжение в открытой системе горячего водоснабжения</w:t>
            </w:r>
          </w:p>
        </w:tc>
      </w:tr>
      <w:tr w:rsidR="007654A1" w:rsidRPr="007654A1" w14:paraId="7911B530" w14:textId="77777777" w:rsidTr="00AE6253">
        <w:trPr>
          <w:trHeight w:val="70"/>
        </w:trPr>
        <w:tc>
          <w:tcPr>
            <w:tcW w:w="9776" w:type="dxa"/>
            <w:gridSpan w:val="5"/>
            <w:vAlign w:val="center"/>
          </w:tcPr>
          <w:p w14:paraId="678BCBAE" w14:textId="77777777" w:rsidR="007654A1" w:rsidRPr="007654A1" w:rsidRDefault="007654A1" w:rsidP="007654A1">
            <w:pPr>
              <w:tabs>
                <w:tab w:val="left" w:pos="0"/>
              </w:tabs>
              <w:jc w:val="center"/>
              <w:rPr>
                <w:bCs/>
              </w:rPr>
            </w:pPr>
            <w:r w:rsidRPr="007654A1">
              <w:rPr>
                <w:bCs/>
              </w:rPr>
              <w:t>4.1. В пределах норматива потребления**</w:t>
            </w:r>
          </w:p>
        </w:tc>
      </w:tr>
      <w:tr w:rsidR="007654A1" w:rsidRPr="007654A1" w14:paraId="40FED84E" w14:textId="77777777" w:rsidTr="00AE6253">
        <w:trPr>
          <w:trHeight w:val="693"/>
        </w:trPr>
        <w:tc>
          <w:tcPr>
            <w:tcW w:w="846" w:type="dxa"/>
            <w:vAlign w:val="center"/>
          </w:tcPr>
          <w:p w14:paraId="3760F09E" w14:textId="77777777" w:rsidR="007654A1" w:rsidRPr="007654A1" w:rsidRDefault="007654A1" w:rsidP="007654A1">
            <w:pPr>
              <w:tabs>
                <w:tab w:val="left" w:pos="0"/>
              </w:tabs>
              <w:jc w:val="center"/>
              <w:rPr>
                <w:bCs/>
              </w:rPr>
            </w:pPr>
            <w:r w:rsidRPr="007654A1">
              <w:rPr>
                <w:bCs/>
              </w:rPr>
              <w:t>4.1.1.</w:t>
            </w:r>
          </w:p>
        </w:tc>
        <w:tc>
          <w:tcPr>
            <w:tcW w:w="3537" w:type="dxa"/>
          </w:tcPr>
          <w:p w14:paraId="1CFBB2BF" w14:textId="77777777" w:rsidR="007654A1" w:rsidRPr="007654A1" w:rsidRDefault="007654A1" w:rsidP="007654A1">
            <w:pPr>
              <w:tabs>
                <w:tab w:val="left" w:pos="0"/>
              </w:tabs>
              <w:rPr>
                <w:bCs/>
              </w:rPr>
            </w:pPr>
            <w:r w:rsidRPr="007654A1">
              <w:rPr>
                <w:bCs/>
              </w:rPr>
              <w:t xml:space="preserve">ООО «Тепловая компания»,                          ИНН </w:t>
            </w:r>
            <w:r w:rsidRPr="007654A1">
              <w:rPr>
                <w:lang w:eastAsia="en-US"/>
              </w:rPr>
              <w:t xml:space="preserve"> </w:t>
            </w:r>
            <w:r w:rsidRPr="007654A1">
              <w:rPr>
                <w:bCs/>
              </w:rPr>
              <w:t>4205389843</w:t>
            </w:r>
          </w:p>
        </w:tc>
        <w:tc>
          <w:tcPr>
            <w:tcW w:w="1701" w:type="dxa"/>
            <w:vAlign w:val="center"/>
          </w:tcPr>
          <w:p w14:paraId="7F04F897"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843" w:type="dxa"/>
            <w:vAlign w:val="center"/>
          </w:tcPr>
          <w:p w14:paraId="7CC1A353" w14:textId="77777777" w:rsidR="007654A1" w:rsidRPr="007654A1" w:rsidRDefault="007654A1" w:rsidP="007654A1">
            <w:pPr>
              <w:tabs>
                <w:tab w:val="left" w:pos="0"/>
              </w:tabs>
              <w:jc w:val="center"/>
              <w:rPr>
                <w:bCs/>
              </w:rPr>
            </w:pPr>
            <w:r w:rsidRPr="007654A1">
              <w:rPr>
                <w:bCs/>
              </w:rPr>
              <w:t>109,29</w:t>
            </w:r>
          </w:p>
        </w:tc>
        <w:tc>
          <w:tcPr>
            <w:tcW w:w="1849" w:type="dxa"/>
            <w:vAlign w:val="center"/>
          </w:tcPr>
          <w:p w14:paraId="2BA3ABB4" w14:textId="77777777" w:rsidR="007654A1" w:rsidRPr="007654A1" w:rsidRDefault="007654A1" w:rsidP="007654A1">
            <w:pPr>
              <w:tabs>
                <w:tab w:val="left" w:pos="0"/>
              </w:tabs>
              <w:jc w:val="center"/>
              <w:rPr>
                <w:bCs/>
              </w:rPr>
            </w:pPr>
            <w:r w:rsidRPr="007654A1">
              <w:rPr>
                <w:bCs/>
              </w:rPr>
              <w:t>114,20</w:t>
            </w:r>
          </w:p>
        </w:tc>
      </w:tr>
      <w:tr w:rsidR="007654A1" w:rsidRPr="007654A1" w14:paraId="08B0BE5A" w14:textId="77777777" w:rsidTr="00AE6253">
        <w:trPr>
          <w:trHeight w:val="703"/>
        </w:trPr>
        <w:tc>
          <w:tcPr>
            <w:tcW w:w="846" w:type="dxa"/>
            <w:vAlign w:val="center"/>
          </w:tcPr>
          <w:p w14:paraId="0BBCFFDB" w14:textId="77777777" w:rsidR="007654A1" w:rsidRPr="007654A1" w:rsidRDefault="007654A1" w:rsidP="007654A1">
            <w:pPr>
              <w:tabs>
                <w:tab w:val="left" w:pos="0"/>
              </w:tabs>
              <w:jc w:val="center"/>
              <w:rPr>
                <w:bCs/>
              </w:rPr>
            </w:pPr>
            <w:r w:rsidRPr="007654A1">
              <w:rPr>
                <w:bCs/>
              </w:rPr>
              <w:t>4.1.2.</w:t>
            </w:r>
          </w:p>
        </w:tc>
        <w:tc>
          <w:tcPr>
            <w:tcW w:w="3537" w:type="dxa"/>
          </w:tcPr>
          <w:p w14:paraId="6CB02E07" w14:textId="77777777" w:rsidR="007654A1" w:rsidRPr="007654A1" w:rsidRDefault="007654A1" w:rsidP="007654A1">
            <w:pPr>
              <w:tabs>
                <w:tab w:val="left" w:pos="0"/>
              </w:tabs>
              <w:rPr>
                <w:bCs/>
              </w:rPr>
            </w:pPr>
            <w:r w:rsidRPr="007654A1">
              <w:rPr>
                <w:bCs/>
              </w:rPr>
              <w:t>ООО «УК «ЖилКомплекс», ИНН 4214039965</w:t>
            </w:r>
          </w:p>
        </w:tc>
        <w:tc>
          <w:tcPr>
            <w:tcW w:w="1701" w:type="dxa"/>
            <w:vAlign w:val="center"/>
          </w:tcPr>
          <w:p w14:paraId="3DE2A899"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843" w:type="dxa"/>
            <w:vAlign w:val="center"/>
          </w:tcPr>
          <w:p w14:paraId="3B6AB858" w14:textId="77777777" w:rsidR="007654A1" w:rsidRPr="007654A1" w:rsidRDefault="007654A1" w:rsidP="007654A1">
            <w:pPr>
              <w:tabs>
                <w:tab w:val="left" w:pos="0"/>
              </w:tabs>
              <w:jc w:val="center"/>
              <w:rPr>
                <w:bCs/>
              </w:rPr>
            </w:pPr>
            <w:r w:rsidRPr="007654A1">
              <w:rPr>
                <w:bCs/>
              </w:rPr>
              <w:t>64,66</w:t>
            </w:r>
          </w:p>
        </w:tc>
        <w:tc>
          <w:tcPr>
            <w:tcW w:w="1849" w:type="dxa"/>
            <w:vAlign w:val="center"/>
          </w:tcPr>
          <w:p w14:paraId="082EDBBE" w14:textId="77777777" w:rsidR="007654A1" w:rsidRPr="007654A1" w:rsidRDefault="007654A1" w:rsidP="007654A1">
            <w:pPr>
              <w:tabs>
                <w:tab w:val="left" w:pos="0"/>
              </w:tabs>
              <w:jc w:val="center"/>
              <w:rPr>
                <w:bCs/>
              </w:rPr>
            </w:pPr>
            <w:r w:rsidRPr="007654A1">
              <w:rPr>
                <w:bCs/>
              </w:rPr>
              <w:t>67,50</w:t>
            </w:r>
          </w:p>
        </w:tc>
      </w:tr>
      <w:tr w:rsidR="007654A1" w:rsidRPr="007654A1" w14:paraId="4F4E2DE4" w14:textId="77777777" w:rsidTr="00AE6253">
        <w:trPr>
          <w:trHeight w:val="699"/>
        </w:trPr>
        <w:tc>
          <w:tcPr>
            <w:tcW w:w="846" w:type="dxa"/>
            <w:vAlign w:val="center"/>
          </w:tcPr>
          <w:p w14:paraId="7F832A41" w14:textId="77777777" w:rsidR="007654A1" w:rsidRPr="007654A1" w:rsidRDefault="007654A1" w:rsidP="007654A1">
            <w:pPr>
              <w:tabs>
                <w:tab w:val="left" w:pos="0"/>
              </w:tabs>
              <w:jc w:val="center"/>
              <w:rPr>
                <w:bCs/>
              </w:rPr>
            </w:pPr>
            <w:r w:rsidRPr="007654A1">
              <w:rPr>
                <w:bCs/>
              </w:rPr>
              <w:t>4.1.3.</w:t>
            </w:r>
          </w:p>
        </w:tc>
        <w:tc>
          <w:tcPr>
            <w:tcW w:w="3537" w:type="dxa"/>
          </w:tcPr>
          <w:p w14:paraId="65F8FC38" w14:textId="77777777" w:rsidR="007654A1" w:rsidRPr="007654A1" w:rsidRDefault="007654A1" w:rsidP="007654A1">
            <w:pPr>
              <w:tabs>
                <w:tab w:val="left" w:pos="0"/>
              </w:tabs>
              <w:rPr>
                <w:bCs/>
              </w:rPr>
            </w:pPr>
            <w:r w:rsidRPr="007654A1">
              <w:rPr>
                <w:bCs/>
              </w:rPr>
              <w:t xml:space="preserve">АО «Кузбассэнерго»,                      ИНН </w:t>
            </w:r>
            <w:r w:rsidRPr="007654A1">
              <w:rPr>
                <w:lang w:eastAsia="en-US"/>
              </w:rPr>
              <w:t xml:space="preserve"> </w:t>
            </w:r>
            <w:r w:rsidRPr="007654A1">
              <w:rPr>
                <w:bCs/>
              </w:rPr>
              <w:t>4200000333</w:t>
            </w:r>
          </w:p>
        </w:tc>
        <w:tc>
          <w:tcPr>
            <w:tcW w:w="1701" w:type="dxa"/>
            <w:vAlign w:val="center"/>
          </w:tcPr>
          <w:p w14:paraId="1BF0CCE2"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843" w:type="dxa"/>
            <w:vAlign w:val="center"/>
          </w:tcPr>
          <w:p w14:paraId="7FF0BA16" w14:textId="77777777" w:rsidR="007654A1" w:rsidRPr="007654A1" w:rsidRDefault="007654A1" w:rsidP="007654A1">
            <w:pPr>
              <w:tabs>
                <w:tab w:val="left" w:pos="0"/>
              </w:tabs>
              <w:jc w:val="center"/>
              <w:rPr>
                <w:bCs/>
              </w:rPr>
            </w:pPr>
            <w:r w:rsidRPr="007654A1">
              <w:rPr>
                <w:bCs/>
              </w:rPr>
              <w:t>54,58</w:t>
            </w:r>
          </w:p>
        </w:tc>
        <w:tc>
          <w:tcPr>
            <w:tcW w:w="1849" w:type="dxa"/>
            <w:vAlign w:val="center"/>
          </w:tcPr>
          <w:p w14:paraId="511FE2D7" w14:textId="77777777" w:rsidR="007654A1" w:rsidRPr="007654A1" w:rsidRDefault="007654A1" w:rsidP="007654A1">
            <w:pPr>
              <w:tabs>
                <w:tab w:val="left" w:pos="0"/>
              </w:tabs>
              <w:jc w:val="center"/>
              <w:rPr>
                <w:bCs/>
              </w:rPr>
            </w:pPr>
            <w:r w:rsidRPr="007654A1">
              <w:rPr>
                <w:bCs/>
              </w:rPr>
              <w:t>57,00</w:t>
            </w:r>
          </w:p>
        </w:tc>
      </w:tr>
      <w:tr w:rsidR="007654A1" w:rsidRPr="007654A1" w14:paraId="1AFF76E6" w14:textId="77777777" w:rsidTr="00AE6253">
        <w:trPr>
          <w:trHeight w:val="70"/>
        </w:trPr>
        <w:tc>
          <w:tcPr>
            <w:tcW w:w="846" w:type="dxa"/>
            <w:vAlign w:val="center"/>
          </w:tcPr>
          <w:p w14:paraId="0543713A" w14:textId="77777777" w:rsidR="007654A1" w:rsidRPr="007654A1" w:rsidRDefault="007654A1" w:rsidP="007654A1">
            <w:pPr>
              <w:tabs>
                <w:tab w:val="left" w:pos="0"/>
              </w:tabs>
              <w:jc w:val="center"/>
              <w:rPr>
                <w:bCs/>
              </w:rPr>
            </w:pPr>
            <w:r w:rsidRPr="007654A1">
              <w:rPr>
                <w:bCs/>
              </w:rPr>
              <w:t>1</w:t>
            </w:r>
          </w:p>
        </w:tc>
        <w:tc>
          <w:tcPr>
            <w:tcW w:w="3537" w:type="dxa"/>
          </w:tcPr>
          <w:p w14:paraId="075B790B" w14:textId="77777777" w:rsidR="007654A1" w:rsidRPr="007654A1" w:rsidRDefault="007654A1" w:rsidP="007654A1">
            <w:pPr>
              <w:tabs>
                <w:tab w:val="left" w:pos="0"/>
              </w:tabs>
              <w:jc w:val="center"/>
              <w:rPr>
                <w:bCs/>
              </w:rPr>
            </w:pPr>
            <w:r w:rsidRPr="007654A1">
              <w:rPr>
                <w:bCs/>
              </w:rPr>
              <w:t>2</w:t>
            </w:r>
          </w:p>
        </w:tc>
        <w:tc>
          <w:tcPr>
            <w:tcW w:w="1701" w:type="dxa"/>
            <w:vAlign w:val="center"/>
          </w:tcPr>
          <w:p w14:paraId="5B3F4C99" w14:textId="77777777" w:rsidR="007654A1" w:rsidRPr="007654A1" w:rsidRDefault="007654A1" w:rsidP="007654A1">
            <w:pPr>
              <w:tabs>
                <w:tab w:val="left" w:pos="0"/>
              </w:tabs>
              <w:jc w:val="center"/>
              <w:rPr>
                <w:bCs/>
              </w:rPr>
            </w:pPr>
            <w:r w:rsidRPr="007654A1">
              <w:rPr>
                <w:bCs/>
              </w:rPr>
              <w:t>3</w:t>
            </w:r>
          </w:p>
        </w:tc>
        <w:tc>
          <w:tcPr>
            <w:tcW w:w="1843" w:type="dxa"/>
            <w:vAlign w:val="center"/>
          </w:tcPr>
          <w:p w14:paraId="266A6CDD" w14:textId="77777777" w:rsidR="007654A1" w:rsidRPr="007654A1" w:rsidRDefault="007654A1" w:rsidP="007654A1">
            <w:pPr>
              <w:tabs>
                <w:tab w:val="left" w:pos="0"/>
              </w:tabs>
              <w:jc w:val="center"/>
              <w:rPr>
                <w:bCs/>
              </w:rPr>
            </w:pPr>
            <w:r w:rsidRPr="007654A1">
              <w:rPr>
                <w:bCs/>
              </w:rPr>
              <w:t>4</w:t>
            </w:r>
          </w:p>
        </w:tc>
        <w:tc>
          <w:tcPr>
            <w:tcW w:w="1849" w:type="dxa"/>
            <w:vAlign w:val="center"/>
          </w:tcPr>
          <w:p w14:paraId="5BDF279C" w14:textId="77777777" w:rsidR="007654A1" w:rsidRPr="007654A1" w:rsidRDefault="007654A1" w:rsidP="007654A1">
            <w:pPr>
              <w:tabs>
                <w:tab w:val="left" w:pos="0"/>
              </w:tabs>
              <w:jc w:val="center"/>
              <w:rPr>
                <w:bCs/>
              </w:rPr>
            </w:pPr>
            <w:r w:rsidRPr="007654A1">
              <w:rPr>
                <w:bCs/>
              </w:rPr>
              <w:t>5</w:t>
            </w:r>
          </w:p>
        </w:tc>
      </w:tr>
      <w:tr w:rsidR="007654A1" w:rsidRPr="007654A1" w14:paraId="51D9EE5D" w14:textId="77777777" w:rsidTr="00AE6253">
        <w:trPr>
          <w:trHeight w:val="324"/>
        </w:trPr>
        <w:tc>
          <w:tcPr>
            <w:tcW w:w="9776" w:type="dxa"/>
            <w:gridSpan w:val="5"/>
            <w:vAlign w:val="center"/>
          </w:tcPr>
          <w:p w14:paraId="55810642" w14:textId="77777777" w:rsidR="007654A1" w:rsidRPr="007654A1" w:rsidRDefault="007654A1" w:rsidP="007654A1">
            <w:pPr>
              <w:tabs>
                <w:tab w:val="left" w:pos="0"/>
              </w:tabs>
              <w:jc w:val="center"/>
              <w:rPr>
                <w:bCs/>
              </w:rPr>
            </w:pPr>
            <w:r w:rsidRPr="007654A1">
              <w:rPr>
                <w:bCs/>
              </w:rPr>
              <w:t>4.2. Свыше норматива потребления**</w:t>
            </w:r>
          </w:p>
        </w:tc>
      </w:tr>
      <w:tr w:rsidR="007654A1" w:rsidRPr="007654A1" w14:paraId="220B64E9" w14:textId="77777777" w:rsidTr="00AE6253">
        <w:trPr>
          <w:trHeight w:val="324"/>
        </w:trPr>
        <w:tc>
          <w:tcPr>
            <w:tcW w:w="846" w:type="dxa"/>
            <w:vAlign w:val="center"/>
          </w:tcPr>
          <w:p w14:paraId="309A3E34" w14:textId="77777777" w:rsidR="007654A1" w:rsidRPr="007654A1" w:rsidRDefault="007654A1" w:rsidP="007654A1">
            <w:pPr>
              <w:tabs>
                <w:tab w:val="left" w:pos="0"/>
              </w:tabs>
              <w:jc w:val="center"/>
              <w:rPr>
                <w:bCs/>
              </w:rPr>
            </w:pPr>
            <w:r w:rsidRPr="007654A1">
              <w:rPr>
                <w:bCs/>
              </w:rPr>
              <w:lastRenderedPageBreak/>
              <w:t>4.2.1.</w:t>
            </w:r>
          </w:p>
        </w:tc>
        <w:tc>
          <w:tcPr>
            <w:tcW w:w="3537" w:type="dxa"/>
          </w:tcPr>
          <w:p w14:paraId="28511141" w14:textId="77777777" w:rsidR="007654A1" w:rsidRPr="007654A1" w:rsidRDefault="007654A1" w:rsidP="007654A1">
            <w:pPr>
              <w:tabs>
                <w:tab w:val="left" w:pos="0"/>
              </w:tabs>
              <w:rPr>
                <w:bCs/>
              </w:rPr>
            </w:pPr>
            <w:r w:rsidRPr="007654A1">
              <w:rPr>
                <w:bCs/>
              </w:rPr>
              <w:t xml:space="preserve">ООО «Тепловая компания»,                          ИНН </w:t>
            </w:r>
            <w:r w:rsidRPr="007654A1">
              <w:rPr>
                <w:lang w:eastAsia="en-US"/>
              </w:rPr>
              <w:t xml:space="preserve"> </w:t>
            </w:r>
            <w:r w:rsidRPr="007654A1">
              <w:rPr>
                <w:bCs/>
              </w:rPr>
              <w:t>4205389843</w:t>
            </w:r>
          </w:p>
        </w:tc>
        <w:tc>
          <w:tcPr>
            <w:tcW w:w="1701" w:type="dxa"/>
            <w:vAlign w:val="center"/>
          </w:tcPr>
          <w:p w14:paraId="490FC593"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843" w:type="dxa"/>
            <w:vAlign w:val="center"/>
          </w:tcPr>
          <w:p w14:paraId="7D1B85DF" w14:textId="77777777" w:rsidR="007654A1" w:rsidRPr="007654A1" w:rsidRDefault="007654A1" w:rsidP="007654A1">
            <w:pPr>
              <w:tabs>
                <w:tab w:val="left" w:pos="0"/>
              </w:tabs>
              <w:jc w:val="center"/>
              <w:rPr>
                <w:bCs/>
              </w:rPr>
            </w:pPr>
            <w:r w:rsidRPr="007654A1">
              <w:rPr>
                <w:bCs/>
              </w:rPr>
              <w:t>121,42</w:t>
            </w:r>
          </w:p>
        </w:tc>
        <w:tc>
          <w:tcPr>
            <w:tcW w:w="1849" w:type="dxa"/>
            <w:vAlign w:val="center"/>
          </w:tcPr>
          <w:p w14:paraId="23EBA450" w14:textId="77777777" w:rsidR="007654A1" w:rsidRPr="007654A1" w:rsidRDefault="007654A1" w:rsidP="007654A1">
            <w:pPr>
              <w:tabs>
                <w:tab w:val="left" w:pos="0"/>
              </w:tabs>
              <w:jc w:val="center"/>
              <w:rPr>
                <w:bCs/>
              </w:rPr>
            </w:pPr>
            <w:r w:rsidRPr="007654A1">
              <w:rPr>
                <w:bCs/>
              </w:rPr>
              <w:t>126,88</w:t>
            </w:r>
          </w:p>
        </w:tc>
      </w:tr>
      <w:tr w:rsidR="007654A1" w:rsidRPr="007654A1" w14:paraId="6D531C72" w14:textId="77777777" w:rsidTr="00AE6253">
        <w:trPr>
          <w:trHeight w:val="324"/>
        </w:trPr>
        <w:tc>
          <w:tcPr>
            <w:tcW w:w="846" w:type="dxa"/>
            <w:vAlign w:val="center"/>
          </w:tcPr>
          <w:p w14:paraId="2A2AFBF0" w14:textId="77777777" w:rsidR="007654A1" w:rsidRPr="007654A1" w:rsidRDefault="007654A1" w:rsidP="007654A1">
            <w:pPr>
              <w:tabs>
                <w:tab w:val="left" w:pos="0"/>
              </w:tabs>
              <w:jc w:val="center"/>
              <w:rPr>
                <w:bCs/>
              </w:rPr>
            </w:pPr>
            <w:r w:rsidRPr="007654A1">
              <w:rPr>
                <w:bCs/>
              </w:rPr>
              <w:t>4.2.2.</w:t>
            </w:r>
          </w:p>
        </w:tc>
        <w:tc>
          <w:tcPr>
            <w:tcW w:w="3537" w:type="dxa"/>
          </w:tcPr>
          <w:p w14:paraId="4E0FEFFE" w14:textId="77777777" w:rsidR="007654A1" w:rsidRPr="007654A1" w:rsidRDefault="007654A1" w:rsidP="007654A1">
            <w:pPr>
              <w:tabs>
                <w:tab w:val="left" w:pos="0"/>
              </w:tabs>
              <w:rPr>
                <w:bCs/>
              </w:rPr>
            </w:pPr>
            <w:r w:rsidRPr="007654A1">
              <w:rPr>
                <w:bCs/>
              </w:rPr>
              <w:t>ООО «УК «ЖилКомплекс», ИНН 4214039965</w:t>
            </w:r>
          </w:p>
        </w:tc>
        <w:tc>
          <w:tcPr>
            <w:tcW w:w="1701" w:type="dxa"/>
            <w:vAlign w:val="center"/>
          </w:tcPr>
          <w:p w14:paraId="5476B9E4"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843" w:type="dxa"/>
            <w:vAlign w:val="center"/>
          </w:tcPr>
          <w:p w14:paraId="69C638C4" w14:textId="77777777" w:rsidR="007654A1" w:rsidRPr="007654A1" w:rsidRDefault="007654A1" w:rsidP="007654A1">
            <w:pPr>
              <w:tabs>
                <w:tab w:val="left" w:pos="0"/>
              </w:tabs>
              <w:jc w:val="center"/>
              <w:rPr>
                <w:bCs/>
              </w:rPr>
            </w:pPr>
            <w:r w:rsidRPr="007654A1">
              <w:rPr>
                <w:bCs/>
              </w:rPr>
              <w:t>71,83</w:t>
            </w:r>
          </w:p>
        </w:tc>
        <w:tc>
          <w:tcPr>
            <w:tcW w:w="1849" w:type="dxa"/>
            <w:vAlign w:val="center"/>
          </w:tcPr>
          <w:p w14:paraId="747CA858" w14:textId="77777777" w:rsidR="007654A1" w:rsidRPr="007654A1" w:rsidRDefault="007654A1" w:rsidP="007654A1">
            <w:pPr>
              <w:tabs>
                <w:tab w:val="left" w:pos="0"/>
              </w:tabs>
              <w:jc w:val="center"/>
              <w:rPr>
                <w:bCs/>
              </w:rPr>
            </w:pPr>
            <w:r w:rsidRPr="007654A1">
              <w:rPr>
                <w:bCs/>
              </w:rPr>
              <w:t>75,00</w:t>
            </w:r>
          </w:p>
        </w:tc>
      </w:tr>
      <w:tr w:rsidR="007654A1" w:rsidRPr="007654A1" w14:paraId="207CBCC0" w14:textId="77777777" w:rsidTr="00AE6253">
        <w:trPr>
          <w:trHeight w:val="324"/>
        </w:trPr>
        <w:tc>
          <w:tcPr>
            <w:tcW w:w="846" w:type="dxa"/>
            <w:vAlign w:val="center"/>
          </w:tcPr>
          <w:p w14:paraId="28773195" w14:textId="77777777" w:rsidR="007654A1" w:rsidRPr="007654A1" w:rsidRDefault="007654A1" w:rsidP="007654A1">
            <w:pPr>
              <w:tabs>
                <w:tab w:val="left" w:pos="0"/>
              </w:tabs>
              <w:jc w:val="center"/>
              <w:rPr>
                <w:bCs/>
              </w:rPr>
            </w:pPr>
            <w:r w:rsidRPr="007654A1">
              <w:rPr>
                <w:bCs/>
              </w:rPr>
              <w:t>4.2.3.</w:t>
            </w:r>
          </w:p>
        </w:tc>
        <w:tc>
          <w:tcPr>
            <w:tcW w:w="3537" w:type="dxa"/>
          </w:tcPr>
          <w:p w14:paraId="7FB5F7D1" w14:textId="77777777" w:rsidR="007654A1" w:rsidRPr="007654A1" w:rsidRDefault="007654A1" w:rsidP="007654A1">
            <w:pPr>
              <w:tabs>
                <w:tab w:val="left" w:pos="0"/>
              </w:tabs>
              <w:rPr>
                <w:bCs/>
              </w:rPr>
            </w:pPr>
            <w:r w:rsidRPr="007654A1">
              <w:rPr>
                <w:bCs/>
              </w:rPr>
              <w:t xml:space="preserve">АО «Кузбассэнерго»,                ИНН </w:t>
            </w:r>
            <w:r w:rsidRPr="007654A1">
              <w:rPr>
                <w:lang w:eastAsia="en-US"/>
              </w:rPr>
              <w:t xml:space="preserve"> </w:t>
            </w:r>
            <w:r w:rsidRPr="007654A1">
              <w:rPr>
                <w:bCs/>
              </w:rPr>
              <w:t>4200000333</w:t>
            </w:r>
          </w:p>
        </w:tc>
        <w:tc>
          <w:tcPr>
            <w:tcW w:w="1701" w:type="dxa"/>
            <w:vAlign w:val="center"/>
          </w:tcPr>
          <w:p w14:paraId="02F11334" w14:textId="77777777" w:rsidR="007654A1" w:rsidRPr="007654A1" w:rsidRDefault="007654A1" w:rsidP="007654A1">
            <w:pPr>
              <w:tabs>
                <w:tab w:val="left" w:pos="0"/>
              </w:tabs>
              <w:jc w:val="center"/>
              <w:rPr>
                <w:bCs/>
              </w:rPr>
            </w:pPr>
            <w:r w:rsidRPr="007654A1">
              <w:rPr>
                <w:bCs/>
              </w:rPr>
              <w:t>руб/м</w:t>
            </w:r>
            <w:r w:rsidRPr="007654A1">
              <w:rPr>
                <w:bCs/>
                <w:vertAlign w:val="superscript"/>
              </w:rPr>
              <w:t>3</w:t>
            </w:r>
          </w:p>
        </w:tc>
        <w:tc>
          <w:tcPr>
            <w:tcW w:w="1843" w:type="dxa"/>
            <w:vAlign w:val="center"/>
          </w:tcPr>
          <w:p w14:paraId="757A522F" w14:textId="77777777" w:rsidR="007654A1" w:rsidRPr="007654A1" w:rsidRDefault="007654A1" w:rsidP="007654A1">
            <w:pPr>
              <w:tabs>
                <w:tab w:val="left" w:pos="0"/>
              </w:tabs>
              <w:jc w:val="center"/>
              <w:rPr>
                <w:bCs/>
              </w:rPr>
            </w:pPr>
            <w:r w:rsidRPr="007654A1">
              <w:rPr>
                <w:bCs/>
              </w:rPr>
              <w:t>60,64</w:t>
            </w:r>
          </w:p>
        </w:tc>
        <w:tc>
          <w:tcPr>
            <w:tcW w:w="1849" w:type="dxa"/>
            <w:vAlign w:val="center"/>
          </w:tcPr>
          <w:p w14:paraId="70AFB9ED" w14:textId="77777777" w:rsidR="007654A1" w:rsidRPr="007654A1" w:rsidRDefault="007654A1" w:rsidP="007654A1">
            <w:pPr>
              <w:tabs>
                <w:tab w:val="left" w:pos="0"/>
              </w:tabs>
              <w:jc w:val="center"/>
              <w:rPr>
                <w:bCs/>
              </w:rPr>
            </w:pPr>
            <w:r w:rsidRPr="007654A1">
              <w:rPr>
                <w:bCs/>
              </w:rPr>
              <w:t>63,30</w:t>
            </w:r>
          </w:p>
        </w:tc>
      </w:tr>
      <w:tr w:rsidR="007654A1" w:rsidRPr="007654A1" w14:paraId="7EACCA2B" w14:textId="77777777" w:rsidTr="00AE6253">
        <w:trPr>
          <w:trHeight w:val="245"/>
        </w:trPr>
        <w:tc>
          <w:tcPr>
            <w:tcW w:w="9776" w:type="dxa"/>
            <w:gridSpan w:val="5"/>
            <w:vAlign w:val="center"/>
          </w:tcPr>
          <w:p w14:paraId="6C61CAC5" w14:textId="77777777" w:rsidR="007654A1" w:rsidRPr="007654A1" w:rsidRDefault="007654A1" w:rsidP="007654A1">
            <w:pPr>
              <w:tabs>
                <w:tab w:val="left" w:pos="0"/>
              </w:tabs>
              <w:jc w:val="center"/>
              <w:rPr>
                <w:bCs/>
              </w:rPr>
            </w:pPr>
            <w:r w:rsidRPr="007654A1">
              <w:rPr>
                <w:bCs/>
              </w:rPr>
              <w:t>5. Твердое топливо (уголь) в пределах норматива потребления***</w:t>
            </w:r>
          </w:p>
        </w:tc>
      </w:tr>
      <w:tr w:rsidR="007654A1" w:rsidRPr="007654A1" w14:paraId="23F7E4AB" w14:textId="77777777" w:rsidTr="00AE6253">
        <w:trPr>
          <w:trHeight w:val="324"/>
        </w:trPr>
        <w:tc>
          <w:tcPr>
            <w:tcW w:w="846" w:type="dxa"/>
            <w:vMerge w:val="restart"/>
            <w:vAlign w:val="center"/>
          </w:tcPr>
          <w:p w14:paraId="45D4D552" w14:textId="77777777" w:rsidR="007654A1" w:rsidRPr="007654A1" w:rsidRDefault="007654A1" w:rsidP="007654A1">
            <w:pPr>
              <w:tabs>
                <w:tab w:val="left" w:pos="0"/>
              </w:tabs>
              <w:jc w:val="center"/>
              <w:rPr>
                <w:bCs/>
              </w:rPr>
            </w:pPr>
            <w:r w:rsidRPr="007654A1">
              <w:rPr>
                <w:bCs/>
              </w:rPr>
              <w:t>5.1.</w:t>
            </w:r>
          </w:p>
        </w:tc>
        <w:tc>
          <w:tcPr>
            <w:tcW w:w="3537" w:type="dxa"/>
            <w:vMerge w:val="restart"/>
          </w:tcPr>
          <w:p w14:paraId="110894D1" w14:textId="77777777" w:rsidR="007654A1" w:rsidRPr="007654A1" w:rsidRDefault="007654A1" w:rsidP="007654A1">
            <w:pPr>
              <w:tabs>
                <w:tab w:val="left" w:pos="0"/>
              </w:tabs>
              <w:ind w:right="-120"/>
              <w:rPr>
                <w:bCs/>
              </w:rPr>
            </w:pPr>
            <w:r w:rsidRPr="007654A1">
              <w:rPr>
                <w:bCs/>
              </w:rPr>
              <w:t xml:space="preserve">МУП МГО «МГТ»,                            ИНН </w:t>
            </w:r>
            <w:r w:rsidRPr="007654A1">
              <w:rPr>
                <w:lang w:eastAsia="en-US"/>
              </w:rPr>
              <w:t xml:space="preserve"> </w:t>
            </w:r>
            <w:r w:rsidRPr="007654A1">
              <w:rPr>
                <w:bCs/>
              </w:rPr>
              <w:t>4214037894</w:t>
            </w:r>
          </w:p>
        </w:tc>
        <w:tc>
          <w:tcPr>
            <w:tcW w:w="5393" w:type="dxa"/>
            <w:gridSpan w:val="3"/>
            <w:vAlign w:val="center"/>
          </w:tcPr>
          <w:p w14:paraId="1141CA3B" w14:textId="77777777" w:rsidR="007654A1" w:rsidRPr="007654A1" w:rsidRDefault="007654A1" w:rsidP="007654A1">
            <w:pPr>
              <w:tabs>
                <w:tab w:val="left" w:pos="0"/>
              </w:tabs>
              <w:jc w:val="center"/>
              <w:rPr>
                <w:bCs/>
              </w:rPr>
            </w:pPr>
            <w:r w:rsidRPr="007654A1">
              <w:rPr>
                <w:bCs/>
              </w:rPr>
              <w:t>Марка ТР 0-300</w:t>
            </w:r>
          </w:p>
        </w:tc>
      </w:tr>
      <w:tr w:rsidR="007654A1" w:rsidRPr="007654A1" w14:paraId="00F5489A" w14:textId="77777777" w:rsidTr="00AE6253">
        <w:trPr>
          <w:trHeight w:val="324"/>
        </w:trPr>
        <w:tc>
          <w:tcPr>
            <w:tcW w:w="846" w:type="dxa"/>
            <w:vMerge/>
            <w:vAlign w:val="center"/>
          </w:tcPr>
          <w:p w14:paraId="780C468A" w14:textId="77777777" w:rsidR="007654A1" w:rsidRPr="007654A1" w:rsidRDefault="007654A1" w:rsidP="007654A1">
            <w:pPr>
              <w:tabs>
                <w:tab w:val="left" w:pos="0"/>
              </w:tabs>
              <w:jc w:val="center"/>
              <w:rPr>
                <w:bCs/>
              </w:rPr>
            </w:pPr>
          </w:p>
        </w:tc>
        <w:tc>
          <w:tcPr>
            <w:tcW w:w="3537" w:type="dxa"/>
            <w:vMerge/>
          </w:tcPr>
          <w:p w14:paraId="09FB14D9" w14:textId="77777777" w:rsidR="007654A1" w:rsidRPr="007654A1" w:rsidRDefault="007654A1" w:rsidP="007654A1">
            <w:pPr>
              <w:tabs>
                <w:tab w:val="left" w:pos="0"/>
              </w:tabs>
              <w:ind w:right="-120"/>
              <w:rPr>
                <w:bCs/>
              </w:rPr>
            </w:pPr>
          </w:p>
        </w:tc>
        <w:tc>
          <w:tcPr>
            <w:tcW w:w="1701" w:type="dxa"/>
            <w:vAlign w:val="center"/>
          </w:tcPr>
          <w:p w14:paraId="005B6DED" w14:textId="77777777" w:rsidR="007654A1" w:rsidRPr="007654A1" w:rsidRDefault="007654A1" w:rsidP="007654A1">
            <w:pPr>
              <w:tabs>
                <w:tab w:val="left" w:pos="0"/>
              </w:tabs>
              <w:jc w:val="center"/>
              <w:rPr>
                <w:bCs/>
              </w:rPr>
            </w:pPr>
            <w:r w:rsidRPr="007654A1">
              <w:rPr>
                <w:bCs/>
              </w:rPr>
              <w:t xml:space="preserve">руб/тн </w:t>
            </w:r>
          </w:p>
        </w:tc>
        <w:tc>
          <w:tcPr>
            <w:tcW w:w="1843" w:type="dxa"/>
            <w:vAlign w:val="center"/>
          </w:tcPr>
          <w:p w14:paraId="4E94CD33" w14:textId="77777777" w:rsidR="007654A1" w:rsidRPr="007654A1" w:rsidRDefault="007654A1" w:rsidP="007654A1">
            <w:pPr>
              <w:tabs>
                <w:tab w:val="left" w:pos="0"/>
              </w:tabs>
              <w:jc w:val="center"/>
              <w:rPr>
                <w:bCs/>
              </w:rPr>
            </w:pPr>
            <w:r w:rsidRPr="007654A1">
              <w:rPr>
                <w:bCs/>
              </w:rPr>
              <w:t>1078,31</w:t>
            </w:r>
          </w:p>
        </w:tc>
        <w:tc>
          <w:tcPr>
            <w:tcW w:w="1849" w:type="dxa"/>
            <w:vAlign w:val="center"/>
          </w:tcPr>
          <w:p w14:paraId="3D910EE5" w14:textId="77777777" w:rsidR="007654A1" w:rsidRPr="007654A1" w:rsidRDefault="007654A1" w:rsidP="007654A1">
            <w:pPr>
              <w:tabs>
                <w:tab w:val="left" w:pos="0"/>
              </w:tabs>
              <w:jc w:val="center"/>
              <w:rPr>
                <w:bCs/>
              </w:rPr>
            </w:pPr>
            <w:r w:rsidRPr="007654A1">
              <w:rPr>
                <w:bCs/>
              </w:rPr>
              <w:t>1121,44</w:t>
            </w:r>
          </w:p>
        </w:tc>
      </w:tr>
    </w:tbl>
    <w:p w14:paraId="5CEEF484" w14:textId="77777777" w:rsidR="007654A1" w:rsidRPr="007654A1" w:rsidRDefault="007654A1" w:rsidP="007654A1">
      <w:pPr>
        <w:tabs>
          <w:tab w:val="left" w:pos="1985"/>
        </w:tabs>
        <w:ind w:left="-284" w:firstLine="568"/>
        <w:jc w:val="both"/>
        <w:rPr>
          <w:sz w:val="28"/>
          <w:szCs w:val="28"/>
        </w:rPr>
      </w:pPr>
      <w:r w:rsidRPr="007654A1">
        <w:rPr>
          <w:sz w:val="28"/>
          <w:szCs w:val="28"/>
        </w:rPr>
        <w:t xml:space="preserve"> </w:t>
      </w:r>
    </w:p>
    <w:p w14:paraId="56274B1D" w14:textId="77777777" w:rsidR="007654A1" w:rsidRPr="007654A1" w:rsidRDefault="007654A1" w:rsidP="007654A1">
      <w:pPr>
        <w:tabs>
          <w:tab w:val="left" w:pos="1985"/>
        </w:tabs>
        <w:ind w:firstLine="568"/>
        <w:jc w:val="both"/>
        <w:rPr>
          <w:sz w:val="28"/>
          <w:szCs w:val="28"/>
        </w:rPr>
      </w:pPr>
      <w:r w:rsidRPr="007654A1">
        <w:rPr>
          <w:sz w:val="28"/>
          <w:szCs w:val="28"/>
        </w:rPr>
        <w:t>* Льготные тарифы установлены с учетом пункта 6 статьи 168 Налогового кодекса Российской Федерации (часть вторая).</w:t>
      </w:r>
    </w:p>
    <w:p w14:paraId="3C7970B3" w14:textId="77777777" w:rsidR="007654A1" w:rsidRPr="007654A1" w:rsidRDefault="007654A1" w:rsidP="007654A1">
      <w:pPr>
        <w:tabs>
          <w:tab w:val="left" w:pos="1985"/>
        </w:tabs>
        <w:ind w:firstLine="568"/>
        <w:jc w:val="both"/>
        <w:rPr>
          <w:sz w:val="28"/>
          <w:szCs w:val="28"/>
        </w:rPr>
      </w:pPr>
      <w:r w:rsidRPr="007654A1">
        <w:rPr>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51 «Об установлении нормативов потребления коммунальных услуг при отсутствии приборов учета на территории Мысковского городского округа».</w:t>
      </w:r>
    </w:p>
    <w:p w14:paraId="19E562B7" w14:textId="77777777" w:rsidR="007654A1" w:rsidRPr="007654A1" w:rsidRDefault="007654A1" w:rsidP="007654A1">
      <w:pPr>
        <w:tabs>
          <w:tab w:val="left" w:pos="1365"/>
        </w:tabs>
        <w:spacing w:after="120"/>
        <w:ind w:firstLine="568"/>
        <w:jc w:val="both"/>
        <w:rPr>
          <w:sz w:val="28"/>
          <w:szCs w:val="28"/>
          <w:lang w:eastAsia="en-US"/>
        </w:rPr>
      </w:pPr>
      <w:r w:rsidRPr="007654A1">
        <w:rPr>
          <w:sz w:val="28"/>
          <w:szCs w:val="28"/>
          <w:lang w:eastAsia="en-US"/>
        </w:rPr>
        <w:t xml:space="preserve">*** Норматив потребления коммунальной услуги по отоплению утвержден Приказом </w:t>
      </w:r>
      <w:r w:rsidRPr="007654A1">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654A1">
        <w:rPr>
          <w:sz w:val="28"/>
          <w:szCs w:val="28"/>
          <w:lang w:eastAsia="en-US"/>
        </w:rPr>
        <w:t xml:space="preserve">                                                                      </w:t>
      </w:r>
      <w:r w:rsidRPr="007654A1">
        <w:rPr>
          <w:sz w:val="28"/>
          <w:szCs w:val="28"/>
        </w:rPr>
        <w:t xml:space="preserve"> </w:t>
      </w:r>
    </w:p>
    <w:p w14:paraId="1008B83C" w14:textId="77777777" w:rsidR="007654A1" w:rsidRPr="007654A1" w:rsidRDefault="007654A1" w:rsidP="007654A1">
      <w:pPr>
        <w:tabs>
          <w:tab w:val="left" w:pos="1365"/>
        </w:tabs>
        <w:spacing w:after="120"/>
        <w:jc w:val="right"/>
        <w:rPr>
          <w:sz w:val="28"/>
          <w:szCs w:val="28"/>
          <w:lang w:eastAsia="en-US"/>
        </w:rPr>
      </w:pPr>
    </w:p>
    <w:p w14:paraId="3990A0A7" w14:textId="77777777" w:rsidR="007654A1" w:rsidRPr="007654A1" w:rsidRDefault="007654A1" w:rsidP="007654A1">
      <w:pPr>
        <w:tabs>
          <w:tab w:val="left" w:pos="1365"/>
        </w:tabs>
        <w:spacing w:after="120"/>
        <w:jc w:val="right"/>
        <w:rPr>
          <w:sz w:val="28"/>
          <w:szCs w:val="28"/>
          <w:lang w:eastAsia="en-US"/>
        </w:rPr>
      </w:pPr>
    </w:p>
    <w:p w14:paraId="7C6FEBC0" w14:textId="77777777" w:rsidR="007654A1" w:rsidRPr="007654A1" w:rsidRDefault="007654A1" w:rsidP="007654A1">
      <w:pPr>
        <w:tabs>
          <w:tab w:val="left" w:pos="1365"/>
        </w:tabs>
        <w:spacing w:after="120"/>
        <w:jc w:val="right"/>
        <w:rPr>
          <w:sz w:val="28"/>
          <w:szCs w:val="28"/>
          <w:lang w:eastAsia="en-US"/>
        </w:rPr>
      </w:pPr>
    </w:p>
    <w:p w14:paraId="6CB410B8" w14:textId="77777777" w:rsidR="007654A1" w:rsidRPr="007654A1" w:rsidRDefault="007654A1" w:rsidP="007654A1">
      <w:pPr>
        <w:tabs>
          <w:tab w:val="left" w:pos="1365"/>
        </w:tabs>
        <w:spacing w:after="120"/>
        <w:jc w:val="right"/>
        <w:rPr>
          <w:sz w:val="28"/>
          <w:szCs w:val="28"/>
          <w:lang w:eastAsia="en-US"/>
        </w:rPr>
      </w:pPr>
    </w:p>
    <w:p w14:paraId="52F2594E" w14:textId="77777777" w:rsidR="007654A1" w:rsidRPr="007654A1" w:rsidRDefault="007654A1" w:rsidP="007654A1">
      <w:pPr>
        <w:tabs>
          <w:tab w:val="left" w:pos="1365"/>
        </w:tabs>
        <w:spacing w:after="120"/>
        <w:jc w:val="right"/>
        <w:rPr>
          <w:sz w:val="28"/>
          <w:szCs w:val="28"/>
          <w:lang w:eastAsia="en-US"/>
        </w:rPr>
      </w:pPr>
    </w:p>
    <w:p w14:paraId="3658E5EB" w14:textId="77777777" w:rsidR="007654A1" w:rsidRPr="007654A1" w:rsidRDefault="007654A1" w:rsidP="007654A1">
      <w:pPr>
        <w:tabs>
          <w:tab w:val="left" w:pos="1985"/>
        </w:tabs>
        <w:ind w:left="4962"/>
        <w:jc w:val="center"/>
        <w:rPr>
          <w:sz w:val="28"/>
          <w:szCs w:val="28"/>
        </w:rPr>
      </w:pPr>
    </w:p>
    <w:p w14:paraId="0B794762" w14:textId="77777777" w:rsidR="007654A1" w:rsidRPr="007654A1" w:rsidRDefault="007654A1" w:rsidP="007654A1">
      <w:pPr>
        <w:tabs>
          <w:tab w:val="left" w:pos="1985"/>
        </w:tabs>
        <w:ind w:left="4962"/>
        <w:jc w:val="center"/>
        <w:rPr>
          <w:sz w:val="28"/>
          <w:szCs w:val="28"/>
        </w:rPr>
      </w:pPr>
    </w:p>
    <w:p w14:paraId="46B43A5E" w14:textId="77777777" w:rsidR="007654A1" w:rsidRPr="007654A1" w:rsidRDefault="007654A1" w:rsidP="007654A1">
      <w:pPr>
        <w:tabs>
          <w:tab w:val="left" w:pos="1985"/>
        </w:tabs>
        <w:ind w:left="4962"/>
        <w:jc w:val="center"/>
        <w:rPr>
          <w:sz w:val="28"/>
          <w:szCs w:val="28"/>
        </w:rPr>
      </w:pPr>
    </w:p>
    <w:p w14:paraId="0B2FF1BB" w14:textId="77777777" w:rsidR="007654A1" w:rsidRPr="007654A1" w:rsidRDefault="007654A1" w:rsidP="007654A1">
      <w:pPr>
        <w:tabs>
          <w:tab w:val="left" w:pos="1985"/>
        </w:tabs>
        <w:ind w:left="4962"/>
        <w:jc w:val="center"/>
        <w:rPr>
          <w:sz w:val="28"/>
          <w:szCs w:val="28"/>
        </w:rPr>
      </w:pPr>
    </w:p>
    <w:p w14:paraId="495954A5" w14:textId="77777777" w:rsidR="007654A1" w:rsidRPr="007654A1" w:rsidRDefault="007654A1" w:rsidP="007654A1">
      <w:pPr>
        <w:tabs>
          <w:tab w:val="left" w:pos="1985"/>
        </w:tabs>
        <w:ind w:left="4962"/>
        <w:jc w:val="center"/>
        <w:rPr>
          <w:sz w:val="28"/>
          <w:szCs w:val="28"/>
        </w:rPr>
      </w:pPr>
    </w:p>
    <w:p w14:paraId="03112340" w14:textId="77777777" w:rsidR="007654A1" w:rsidRPr="007654A1" w:rsidRDefault="007654A1" w:rsidP="007654A1">
      <w:pPr>
        <w:tabs>
          <w:tab w:val="left" w:pos="1985"/>
        </w:tabs>
        <w:ind w:left="4962"/>
        <w:jc w:val="center"/>
        <w:rPr>
          <w:sz w:val="28"/>
          <w:szCs w:val="28"/>
        </w:rPr>
      </w:pPr>
    </w:p>
    <w:p w14:paraId="4381F18B" w14:textId="77777777" w:rsidR="007654A1" w:rsidRPr="007654A1" w:rsidRDefault="007654A1" w:rsidP="007654A1">
      <w:pPr>
        <w:tabs>
          <w:tab w:val="left" w:pos="1985"/>
        </w:tabs>
        <w:ind w:left="4962"/>
        <w:jc w:val="center"/>
        <w:rPr>
          <w:sz w:val="28"/>
          <w:szCs w:val="28"/>
        </w:rPr>
      </w:pPr>
    </w:p>
    <w:p w14:paraId="6B1C2A2D" w14:textId="77777777" w:rsidR="007654A1" w:rsidRPr="007654A1" w:rsidRDefault="007654A1" w:rsidP="007654A1">
      <w:pPr>
        <w:tabs>
          <w:tab w:val="left" w:pos="1985"/>
        </w:tabs>
        <w:ind w:left="4962"/>
        <w:jc w:val="center"/>
        <w:rPr>
          <w:sz w:val="28"/>
          <w:szCs w:val="28"/>
        </w:rPr>
      </w:pPr>
    </w:p>
    <w:p w14:paraId="328AF889" w14:textId="77777777" w:rsidR="007654A1" w:rsidRPr="007654A1" w:rsidRDefault="007654A1" w:rsidP="007654A1">
      <w:pPr>
        <w:tabs>
          <w:tab w:val="left" w:pos="1985"/>
        </w:tabs>
        <w:ind w:left="4962"/>
        <w:jc w:val="center"/>
        <w:rPr>
          <w:sz w:val="28"/>
          <w:szCs w:val="28"/>
        </w:rPr>
      </w:pPr>
    </w:p>
    <w:p w14:paraId="186D60BC" w14:textId="77777777" w:rsidR="007654A1" w:rsidRPr="007654A1" w:rsidRDefault="007654A1" w:rsidP="007654A1">
      <w:pPr>
        <w:tabs>
          <w:tab w:val="left" w:pos="1985"/>
        </w:tabs>
        <w:ind w:left="4962"/>
        <w:jc w:val="center"/>
        <w:rPr>
          <w:sz w:val="28"/>
          <w:szCs w:val="28"/>
        </w:rPr>
      </w:pPr>
    </w:p>
    <w:p w14:paraId="3724D248" w14:textId="77777777" w:rsidR="007654A1" w:rsidRPr="007654A1" w:rsidRDefault="007654A1" w:rsidP="007654A1">
      <w:pPr>
        <w:tabs>
          <w:tab w:val="left" w:pos="1985"/>
        </w:tabs>
        <w:ind w:left="4962"/>
        <w:jc w:val="center"/>
        <w:rPr>
          <w:sz w:val="28"/>
          <w:szCs w:val="28"/>
        </w:rPr>
      </w:pPr>
    </w:p>
    <w:p w14:paraId="1AA3E0A9" w14:textId="77777777" w:rsidR="007654A1" w:rsidRPr="007654A1" w:rsidRDefault="007654A1" w:rsidP="007654A1">
      <w:pPr>
        <w:tabs>
          <w:tab w:val="left" w:pos="1985"/>
        </w:tabs>
        <w:ind w:left="4962"/>
        <w:jc w:val="center"/>
        <w:rPr>
          <w:sz w:val="28"/>
          <w:szCs w:val="28"/>
        </w:rPr>
      </w:pPr>
    </w:p>
    <w:p w14:paraId="1BEE7855" w14:textId="77777777" w:rsidR="007654A1" w:rsidRPr="007654A1" w:rsidRDefault="007654A1" w:rsidP="007654A1">
      <w:pPr>
        <w:tabs>
          <w:tab w:val="left" w:pos="1985"/>
        </w:tabs>
        <w:ind w:left="4962"/>
        <w:jc w:val="center"/>
        <w:rPr>
          <w:sz w:val="28"/>
          <w:szCs w:val="28"/>
        </w:rPr>
      </w:pPr>
    </w:p>
    <w:p w14:paraId="268B0C8D" w14:textId="77777777" w:rsidR="007654A1" w:rsidRPr="007654A1" w:rsidRDefault="007654A1" w:rsidP="007654A1">
      <w:pPr>
        <w:tabs>
          <w:tab w:val="left" w:pos="1985"/>
        </w:tabs>
        <w:ind w:left="4962"/>
        <w:jc w:val="center"/>
        <w:rPr>
          <w:sz w:val="28"/>
          <w:szCs w:val="28"/>
        </w:rPr>
      </w:pPr>
    </w:p>
    <w:p w14:paraId="7CF6EFBC" w14:textId="77777777" w:rsidR="007654A1" w:rsidRDefault="007654A1" w:rsidP="007654A1">
      <w:pPr>
        <w:tabs>
          <w:tab w:val="left" w:pos="1985"/>
        </w:tabs>
        <w:ind w:left="4962"/>
        <w:jc w:val="center"/>
        <w:rPr>
          <w:sz w:val="28"/>
          <w:szCs w:val="28"/>
        </w:rPr>
        <w:sectPr w:rsidR="007654A1" w:rsidSect="00AB49D5">
          <w:pgSz w:w="11906" w:h="16838"/>
          <w:pgMar w:top="1134" w:right="566" w:bottom="1134" w:left="1701" w:header="708" w:footer="708" w:gutter="0"/>
          <w:cols w:space="708"/>
          <w:titlePg/>
          <w:docGrid w:linePitch="381"/>
        </w:sectPr>
      </w:pPr>
    </w:p>
    <w:p w14:paraId="285809C4" w14:textId="3E2F4CB0" w:rsidR="007654A1" w:rsidRPr="001828C5" w:rsidRDefault="007654A1" w:rsidP="007654A1">
      <w:pPr>
        <w:tabs>
          <w:tab w:val="left" w:pos="5580"/>
          <w:tab w:val="left" w:pos="9498"/>
        </w:tabs>
        <w:ind w:left="-961" w:right="-569" w:firstLine="6631"/>
      </w:pPr>
      <w:r w:rsidRPr="001828C5">
        <w:lastRenderedPageBreak/>
        <w:t xml:space="preserve">Приложение № </w:t>
      </w:r>
      <w:r>
        <w:t xml:space="preserve">169 </w:t>
      </w:r>
      <w:r w:rsidRPr="001828C5">
        <w:t xml:space="preserve">к </w:t>
      </w:r>
      <w:r>
        <w:t xml:space="preserve">протоколу </w:t>
      </w:r>
      <w:r w:rsidRPr="001828C5">
        <w:t>№ 8</w:t>
      </w:r>
      <w:r>
        <w:t>7</w:t>
      </w:r>
    </w:p>
    <w:p w14:paraId="547B7174" w14:textId="77777777" w:rsidR="007654A1" w:rsidRPr="001828C5" w:rsidRDefault="007654A1" w:rsidP="007654A1">
      <w:pPr>
        <w:tabs>
          <w:tab w:val="left" w:pos="5580"/>
          <w:tab w:val="left" w:pos="9498"/>
        </w:tabs>
        <w:ind w:left="-961" w:right="-569" w:firstLine="6631"/>
      </w:pPr>
      <w:r w:rsidRPr="001828C5">
        <w:t>заседания правления Региональной</w:t>
      </w:r>
    </w:p>
    <w:p w14:paraId="1EBC5366" w14:textId="77777777" w:rsidR="007654A1" w:rsidRPr="001828C5" w:rsidRDefault="007654A1" w:rsidP="007654A1">
      <w:pPr>
        <w:tabs>
          <w:tab w:val="left" w:pos="5580"/>
          <w:tab w:val="left" w:pos="9498"/>
        </w:tabs>
        <w:ind w:left="-961" w:right="-569" w:firstLine="6631"/>
      </w:pPr>
      <w:r w:rsidRPr="001828C5">
        <w:t>энергетической комиссии</w:t>
      </w:r>
    </w:p>
    <w:p w14:paraId="39D824E1" w14:textId="77777777" w:rsidR="007654A1" w:rsidRDefault="007654A1" w:rsidP="007654A1">
      <w:pPr>
        <w:tabs>
          <w:tab w:val="left" w:pos="5580"/>
          <w:tab w:val="left" w:pos="9498"/>
        </w:tabs>
        <w:ind w:left="-961" w:right="-569" w:firstLine="6631"/>
      </w:pPr>
      <w:r w:rsidRPr="001828C5">
        <w:t xml:space="preserve">Кузбасса от </w:t>
      </w:r>
      <w:r>
        <w:t>20</w:t>
      </w:r>
      <w:r w:rsidRPr="001828C5">
        <w:t>.12.2021</w:t>
      </w:r>
    </w:p>
    <w:p w14:paraId="456E2803" w14:textId="77777777" w:rsidR="007654A1" w:rsidRPr="007654A1" w:rsidRDefault="007654A1" w:rsidP="007654A1">
      <w:pPr>
        <w:tabs>
          <w:tab w:val="left" w:pos="0"/>
        </w:tabs>
        <w:rPr>
          <w:sz w:val="28"/>
          <w:szCs w:val="28"/>
        </w:rPr>
      </w:pPr>
    </w:p>
    <w:p w14:paraId="2E01D1C9" w14:textId="77777777" w:rsidR="007654A1" w:rsidRPr="007654A1" w:rsidRDefault="007654A1" w:rsidP="007654A1">
      <w:pPr>
        <w:tabs>
          <w:tab w:val="left" w:pos="1365"/>
        </w:tabs>
        <w:jc w:val="center"/>
        <w:rPr>
          <w:bCs/>
          <w:sz w:val="28"/>
          <w:szCs w:val="28"/>
        </w:rPr>
      </w:pPr>
      <w:r w:rsidRPr="007654A1">
        <w:rPr>
          <w:bCs/>
          <w:sz w:val="28"/>
          <w:szCs w:val="28"/>
        </w:rPr>
        <w:t>Льготные тарифы* на тепловую энергию (мощность)                                              при отсутствии приборов учета в пределах регионального стандарта площади жилья**</w:t>
      </w:r>
    </w:p>
    <w:p w14:paraId="16D9C591" w14:textId="77777777" w:rsidR="007654A1" w:rsidRPr="007654A1" w:rsidRDefault="007654A1" w:rsidP="007654A1">
      <w:pPr>
        <w:tabs>
          <w:tab w:val="left" w:pos="1365"/>
        </w:tabs>
        <w:jc w:val="center"/>
        <w:rPr>
          <w:bCs/>
          <w:sz w:val="28"/>
          <w:szCs w:val="28"/>
        </w:rPr>
      </w:pPr>
    </w:p>
    <w:tbl>
      <w:tblPr>
        <w:tblStyle w:val="afc"/>
        <w:tblW w:w="9918" w:type="dxa"/>
        <w:jc w:val="center"/>
        <w:tblLayout w:type="fixed"/>
        <w:tblLook w:val="04A0" w:firstRow="1" w:lastRow="0" w:firstColumn="1" w:lastColumn="0" w:noHBand="0" w:noVBand="1"/>
      </w:tblPr>
      <w:tblGrid>
        <w:gridCol w:w="710"/>
        <w:gridCol w:w="2120"/>
        <w:gridCol w:w="1552"/>
        <w:gridCol w:w="1283"/>
        <w:gridCol w:w="1418"/>
        <w:gridCol w:w="1417"/>
        <w:gridCol w:w="1418"/>
      </w:tblGrid>
      <w:tr w:rsidR="007654A1" w:rsidRPr="007654A1" w14:paraId="425ACA98" w14:textId="77777777" w:rsidTr="00AE6253">
        <w:trPr>
          <w:jc w:val="center"/>
        </w:trPr>
        <w:tc>
          <w:tcPr>
            <w:tcW w:w="710" w:type="dxa"/>
            <w:vMerge w:val="restart"/>
            <w:vAlign w:val="center"/>
          </w:tcPr>
          <w:p w14:paraId="3B7D1255" w14:textId="77777777" w:rsidR="007654A1" w:rsidRPr="007654A1" w:rsidRDefault="007654A1" w:rsidP="007654A1">
            <w:pPr>
              <w:tabs>
                <w:tab w:val="left" w:pos="1365"/>
              </w:tabs>
              <w:jc w:val="center"/>
              <w:rPr>
                <w:lang w:eastAsia="en-US"/>
              </w:rPr>
            </w:pPr>
            <w:r w:rsidRPr="007654A1">
              <w:rPr>
                <w:lang w:eastAsia="en-US"/>
              </w:rPr>
              <w:t>№ п/п</w:t>
            </w:r>
          </w:p>
        </w:tc>
        <w:tc>
          <w:tcPr>
            <w:tcW w:w="2120" w:type="dxa"/>
            <w:vMerge w:val="restart"/>
            <w:vAlign w:val="center"/>
          </w:tcPr>
          <w:p w14:paraId="48352BBB" w14:textId="77777777" w:rsidR="007654A1" w:rsidRPr="007654A1" w:rsidRDefault="007654A1" w:rsidP="007654A1">
            <w:pPr>
              <w:tabs>
                <w:tab w:val="left" w:pos="1365"/>
              </w:tabs>
              <w:jc w:val="center"/>
              <w:rPr>
                <w:lang w:eastAsia="en-US"/>
              </w:rPr>
            </w:pPr>
            <w:r w:rsidRPr="007654A1">
              <w:rPr>
                <w:lang w:eastAsia="en-US"/>
              </w:rPr>
              <w:t>Наименование регулируемой организации</w:t>
            </w:r>
          </w:p>
        </w:tc>
        <w:tc>
          <w:tcPr>
            <w:tcW w:w="1552" w:type="dxa"/>
            <w:vMerge w:val="restart"/>
            <w:vAlign w:val="center"/>
          </w:tcPr>
          <w:p w14:paraId="3ADB9181" w14:textId="77777777" w:rsidR="007654A1" w:rsidRPr="007654A1" w:rsidRDefault="007654A1" w:rsidP="007654A1">
            <w:pPr>
              <w:tabs>
                <w:tab w:val="left" w:pos="1365"/>
              </w:tabs>
              <w:jc w:val="center"/>
              <w:rPr>
                <w:lang w:eastAsia="en-US"/>
              </w:rPr>
            </w:pPr>
            <w:r w:rsidRPr="007654A1">
              <w:rPr>
                <w:lang w:eastAsia="en-US"/>
              </w:rPr>
              <w:t>Категория дома</w:t>
            </w:r>
          </w:p>
        </w:tc>
        <w:tc>
          <w:tcPr>
            <w:tcW w:w="1283" w:type="dxa"/>
            <w:vMerge w:val="restart"/>
            <w:vAlign w:val="center"/>
          </w:tcPr>
          <w:p w14:paraId="1469E346" w14:textId="77777777" w:rsidR="007654A1" w:rsidRPr="007654A1" w:rsidRDefault="007654A1" w:rsidP="007654A1">
            <w:pPr>
              <w:tabs>
                <w:tab w:val="left" w:pos="1365"/>
              </w:tabs>
              <w:jc w:val="center"/>
              <w:rPr>
                <w:lang w:eastAsia="en-US"/>
              </w:rPr>
            </w:pPr>
            <w:r w:rsidRPr="007654A1">
              <w:rPr>
                <w:lang w:eastAsia="en-US"/>
              </w:rPr>
              <w:t>Норматив потребле-ния***</w:t>
            </w:r>
          </w:p>
        </w:tc>
        <w:tc>
          <w:tcPr>
            <w:tcW w:w="1418" w:type="dxa"/>
            <w:vMerge w:val="restart"/>
            <w:vAlign w:val="center"/>
          </w:tcPr>
          <w:p w14:paraId="3D40AD00" w14:textId="77777777" w:rsidR="007654A1" w:rsidRPr="007654A1" w:rsidRDefault="007654A1" w:rsidP="007654A1">
            <w:pPr>
              <w:tabs>
                <w:tab w:val="left" w:pos="1365"/>
              </w:tabs>
              <w:jc w:val="center"/>
              <w:rPr>
                <w:lang w:eastAsia="en-US"/>
              </w:rPr>
            </w:pPr>
            <w:r w:rsidRPr="007654A1">
              <w:rPr>
                <w:lang w:eastAsia="en-US"/>
              </w:rPr>
              <w:t>Единицы измерения</w:t>
            </w:r>
          </w:p>
        </w:tc>
        <w:tc>
          <w:tcPr>
            <w:tcW w:w="2835" w:type="dxa"/>
            <w:gridSpan w:val="2"/>
            <w:vAlign w:val="center"/>
          </w:tcPr>
          <w:p w14:paraId="7539B828" w14:textId="77777777" w:rsidR="007654A1" w:rsidRPr="007654A1" w:rsidRDefault="007654A1" w:rsidP="007654A1">
            <w:pPr>
              <w:tabs>
                <w:tab w:val="left" w:pos="1365"/>
              </w:tabs>
              <w:jc w:val="center"/>
              <w:rPr>
                <w:lang w:eastAsia="en-US"/>
              </w:rPr>
            </w:pPr>
            <w:r w:rsidRPr="007654A1">
              <w:rPr>
                <w:bCs/>
                <w:kern w:val="32"/>
                <w:lang w:eastAsia="en-US"/>
              </w:rPr>
              <w:t>Льготный тариф</w:t>
            </w:r>
          </w:p>
        </w:tc>
      </w:tr>
      <w:tr w:rsidR="007654A1" w:rsidRPr="007654A1" w14:paraId="119E9F76" w14:textId="77777777" w:rsidTr="00AE6253">
        <w:trPr>
          <w:jc w:val="center"/>
        </w:trPr>
        <w:tc>
          <w:tcPr>
            <w:tcW w:w="710" w:type="dxa"/>
            <w:vMerge/>
            <w:vAlign w:val="center"/>
          </w:tcPr>
          <w:p w14:paraId="301B10FF" w14:textId="77777777" w:rsidR="007654A1" w:rsidRPr="007654A1" w:rsidRDefault="007654A1" w:rsidP="007654A1">
            <w:pPr>
              <w:tabs>
                <w:tab w:val="left" w:pos="1365"/>
              </w:tabs>
              <w:jc w:val="center"/>
              <w:rPr>
                <w:lang w:eastAsia="en-US"/>
              </w:rPr>
            </w:pPr>
          </w:p>
        </w:tc>
        <w:tc>
          <w:tcPr>
            <w:tcW w:w="2120" w:type="dxa"/>
            <w:vMerge/>
            <w:vAlign w:val="center"/>
          </w:tcPr>
          <w:p w14:paraId="1967D012" w14:textId="77777777" w:rsidR="007654A1" w:rsidRPr="007654A1" w:rsidRDefault="007654A1" w:rsidP="007654A1">
            <w:pPr>
              <w:tabs>
                <w:tab w:val="left" w:pos="1365"/>
              </w:tabs>
              <w:jc w:val="center"/>
              <w:rPr>
                <w:lang w:eastAsia="en-US"/>
              </w:rPr>
            </w:pPr>
          </w:p>
        </w:tc>
        <w:tc>
          <w:tcPr>
            <w:tcW w:w="1552" w:type="dxa"/>
            <w:vMerge/>
            <w:vAlign w:val="center"/>
          </w:tcPr>
          <w:p w14:paraId="3EA5F651" w14:textId="77777777" w:rsidR="007654A1" w:rsidRPr="007654A1" w:rsidRDefault="007654A1" w:rsidP="007654A1">
            <w:pPr>
              <w:tabs>
                <w:tab w:val="left" w:pos="1365"/>
              </w:tabs>
              <w:jc w:val="center"/>
              <w:rPr>
                <w:lang w:eastAsia="en-US"/>
              </w:rPr>
            </w:pPr>
          </w:p>
        </w:tc>
        <w:tc>
          <w:tcPr>
            <w:tcW w:w="1283" w:type="dxa"/>
            <w:vMerge/>
            <w:vAlign w:val="center"/>
          </w:tcPr>
          <w:p w14:paraId="7FE7489B" w14:textId="77777777" w:rsidR="007654A1" w:rsidRPr="007654A1" w:rsidRDefault="007654A1" w:rsidP="007654A1">
            <w:pPr>
              <w:tabs>
                <w:tab w:val="left" w:pos="1365"/>
              </w:tabs>
              <w:jc w:val="center"/>
              <w:rPr>
                <w:lang w:eastAsia="en-US"/>
              </w:rPr>
            </w:pPr>
          </w:p>
        </w:tc>
        <w:tc>
          <w:tcPr>
            <w:tcW w:w="1418" w:type="dxa"/>
            <w:vMerge/>
            <w:vAlign w:val="center"/>
          </w:tcPr>
          <w:p w14:paraId="66D95193" w14:textId="77777777" w:rsidR="007654A1" w:rsidRPr="007654A1" w:rsidRDefault="007654A1" w:rsidP="007654A1">
            <w:pPr>
              <w:tabs>
                <w:tab w:val="left" w:pos="1365"/>
              </w:tabs>
              <w:jc w:val="center"/>
              <w:rPr>
                <w:lang w:eastAsia="en-US"/>
              </w:rPr>
            </w:pPr>
          </w:p>
        </w:tc>
        <w:tc>
          <w:tcPr>
            <w:tcW w:w="1417" w:type="dxa"/>
            <w:vAlign w:val="center"/>
          </w:tcPr>
          <w:p w14:paraId="3A1B6A91" w14:textId="77777777" w:rsidR="007654A1" w:rsidRPr="007654A1" w:rsidRDefault="007654A1" w:rsidP="007654A1">
            <w:pPr>
              <w:tabs>
                <w:tab w:val="left" w:pos="1365"/>
              </w:tabs>
              <w:jc w:val="center"/>
              <w:rPr>
                <w:lang w:eastAsia="en-US"/>
              </w:rPr>
            </w:pPr>
            <w:r w:rsidRPr="007654A1">
              <w:rPr>
                <w:lang w:eastAsia="en-US"/>
              </w:rPr>
              <w:t>с</w:t>
            </w:r>
          </w:p>
          <w:p w14:paraId="48D4014F" w14:textId="77777777" w:rsidR="007654A1" w:rsidRPr="007654A1" w:rsidRDefault="007654A1" w:rsidP="007654A1">
            <w:pPr>
              <w:tabs>
                <w:tab w:val="left" w:pos="1365"/>
              </w:tabs>
              <w:jc w:val="center"/>
              <w:rPr>
                <w:lang w:eastAsia="en-US"/>
              </w:rPr>
            </w:pPr>
            <w:r w:rsidRPr="007654A1">
              <w:rPr>
                <w:lang w:eastAsia="en-US"/>
              </w:rPr>
              <w:t>01.01.2022                   по 30.06.2022</w:t>
            </w:r>
          </w:p>
        </w:tc>
        <w:tc>
          <w:tcPr>
            <w:tcW w:w="1418" w:type="dxa"/>
            <w:vAlign w:val="center"/>
          </w:tcPr>
          <w:p w14:paraId="08431C3A" w14:textId="77777777" w:rsidR="007654A1" w:rsidRPr="007654A1" w:rsidRDefault="007654A1" w:rsidP="007654A1">
            <w:pPr>
              <w:tabs>
                <w:tab w:val="left" w:pos="1365"/>
              </w:tabs>
              <w:jc w:val="center"/>
              <w:rPr>
                <w:lang w:eastAsia="en-US"/>
              </w:rPr>
            </w:pPr>
            <w:r w:rsidRPr="007654A1">
              <w:rPr>
                <w:lang w:eastAsia="en-US"/>
              </w:rPr>
              <w:t>с 01.07.2022                  по 31.12.2022</w:t>
            </w:r>
          </w:p>
        </w:tc>
      </w:tr>
      <w:tr w:rsidR="007654A1" w:rsidRPr="007654A1" w14:paraId="5FE2D821" w14:textId="77777777" w:rsidTr="00AE6253">
        <w:trPr>
          <w:jc w:val="center"/>
        </w:trPr>
        <w:tc>
          <w:tcPr>
            <w:tcW w:w="710" w:type="dxa"/>
          </w:tcPr>
          <w:p w14:paraId="0D5822CC" w14:textId="77777777" w:rsidR="007654A1" w:rsidRPr="007654A1" w:rsidRDefault="007654A1" w:rsidP="007654A1">
            <w:pPr>
              <w:tabs>
                <w:tab w:val="left" w:pos="1365"/>
              </w:tabs>
              <w:jc w:val="center"/>
              <w:rPr>
                <w:lang w:val="en-US" w:eastAsia="en-US"/>
              </w:rPr>
            </w:pPr>
            <w:r w:rsidRPr="007654A1">
              <w:rPr>
                <w:lang w:val="en-US" w:eastAsia="en-US"/>
              </w:rPr>
              <w:t>1</w:t>
            </w:r>
          </w:p>
        </w:tc>
        <w:tc>
          <w:tcPr>
            <w:tcW w:w="2120" w:type="dxa"/>
          </w:tcPr>
          <w:p w14:paraId="093BB70B" w14:textId="77777777" w:rsidR="007654A1" w:rsidRPr="007654A1" w:rsidRDefault="007654A1" w:rsidP="007654A1">
            <w:pPr>
              <w:tabs>
                <w:tab w:val="left" w:pos="1365"/>
              </w:tabs>
              <w:jc w:val="center"/>
              <w:rPr>
                <w:lang w:val="en-US" w:eastAsia="en-US"/>
              </w:rPr>
            </w:pPr>
            <w:r w:rsidRPr="007654A1">
              <w:rPr>
                <w:lang w:val="en-US" w:eastAsia="en-US"/>
              </w:rPr>
              <w:t>2</w:t>
            </w:r>
          </w:p>
        </w:tc>
        <w:tc>
          <w:tcPr>
            <w:tcW w:w="1552" w:type="dxa"/>
          </w:tcPr>
          <w:p w14:paraId="52E9C6AF" w14:textId="77777777" w:rsidR="007654A1" w:rsidRPr="007654A1" w:rsidRDefault="007654A1" w:rsidP="007654A1">
            <w:pPr>
              <w:tabs>
                <w:tab w:val="left" w:pos="1365"/>
              </w:tabs>
              <w:jc w:val="center"/>
              <w:rPr>
                <w:lang w:val="en-US" w:eastAsia="en-US"/>
              </w:rPr>
            </w:pPr>
            <w:r w:rsidRPr="007654A1">
              <w:rPr>
                <w:lang w:val="en-US" w:eastAsia="en-US"/>
              </w:rPr>
              <w:t>3</w:t>
            </w:r>
          </w:p>
        </w:tc>
        <w:tc>
          <w:tcPr>
            <w:tcW w:w="1283" w:type="dxa"/>
          </w:tcPr>
          <w:p w14:paraId="6D780F6C" w14:textId="77777777" w:rsidR="007654A1" w:rsidRPr="007654A1" w:rsidRDefault="007654A1" w:rsidP="007654A1">
            <w:pPr>
              <w:tabs>
                <w:tab w:val="left" w:pos="1365"/>
              </w:tabs>
              <w:jc w:val="center"/>
              <w:rPr>
                <w:lang w:val="en-US" w:eastAsia="en-US"/>
              </w:rPr>
            </w:pPr>
            <w:r w:rsidRPr="007654A1">
              <w:rPr>
                <w:lang w:val="en-US" w:eastAsia="en-US"/>
              </w:rPr>
              <w:t>4</w:t>
            </w:r>
          </w:p>
        </w:tc>
        <w:tc>
          <w:tcPr>
            <w:tcW w:w="1418" w:type="dxa"/>
          </w:tcPr>
          <w:p w14:paraId="31F498FF" w14:textId="77777777" w:rsidR="007654A1" w:rsidRPr="007654A1" w:rsidRDefault="007654A1" w:rsidP="007654A1">
            <w:pPr>
              <w:tabs>
                <w:tab w:val="left" w:pos="1365"/>
              </w:tabs>
              <w:jc w:val="center"/>
              <w:rPr>
                <w:lang w:val="en-US" w:eastAsia="en-US"/>
              </w:rPr>
            </w:pPr>
            <w:r w:rsidRPr="007654A1">
              <w:rPr>
                <w:lang w:val="en-US" w:eastAsia="en-US"/>
              </w:rPr>
              <w:t>5</w:t>
            </w:r>
          </w:p>
        </w:tc>
        <w:tc>
          <w:tcPr>
            <w:tcW w:w="1417" w:type="dxa"/>
          </w:tcPr>
          <w:p w14:paraId="0F9E44BC" w14:textId="77777777" w:rsidR="007654A1" w:rsidRPr="007654A1" w:rsidRDefault="007654A1" w:rsidP="007654A1">
            <w:pPr>
              <w:tabs>
                <w:tab w:val="left" w:pos="1365"/>
              </w:tabs>
              <w:jc w:val="center"/>
              <w:rPr>
                <w:lang w:val="en-US" w:eastAsia="en-US"/>
              </w:rPr>
            </w:pPr>
            <w:r w:rsidRPr="007654A1">
              <w:rPr>
                <w:lang w:val="en-US" w:eastAsia="en-US"/>
              </w:rPr>
              <w:t>6</w:t>
            </w:r>
          </w:p>
        </w:tc>
        <w:tc>
          <w:tcPr>
            <w:tcW w:w="1418" w:type="dxa"/>
          </w:tcPr>
          <w:p w14:paraId="45BF8875" w14:textId="77777777" w:rsidR="007654A1" w:rsidRPr="007654A1" w:rsidRDefault="007654A1" w:rsidP="007654A1">
            <w:pPr>
              <w:tabs>
                <w:tab w:val="left" w:pos="1365"/>
              </w:tabs>
              <w:jc w:val="center"/>
              <w:rPr>
                <w:lang w:val="en-US" w:eastAsia="en-US"/>
              </w:rPr>
            </w:pPr>
            <w:r w:rsidRPr="007654A1">
              <w:rPr>
                <w:lang w:val="en-US" w:eastAsia="en-US"/>
              </w:rPr>
              <w:t>7</w:t>
            </w:r>
          </w:p>
        </w:tc>
      </w:tr>
      <w:tr w:rsidR="007654A1" w:rsidRPr="007654A1" w14:paraId="008C7FDB" w14:textId="77777777" w:rsidTr="00AE6253">
        <w:trPr>
          <w:trHeight w:val="449"/>
          <w:jc w:val="center"/>
        </w:trPr>
        <w:tc>
          <w:tcPr>
            <w:tcW w:w="9918" w:type="dxa"/>
            <w:gridSpan w:val="7"/>
            <w:vAlign w:val="center"/>
          </w:tcPr>
          <w:p w14:paraId="1C8A4BD9" w14:textId="77777777" w:rsidR="007654A1" w:rsidRPr="007654A1" w:rsidRDefault="007654A1" w:rsidP="007654A1">
            <w:pPr>
              <w:numPr>
                <w:ilvl w:val="0"/>
                <w:numId w:val="13"/>
              </w:numPr>
              <w:contextualSpacing/>
              <w:jc w:val="center"/>
              <w:rPr>
                <w:lang w:eastAsia="en-US"/>
              </w:rPr>
            </w:pPr>
            <w:r w:rsidRPr="007654A1">
              <w:rPr>
                <w:lang w:eastAsia="en-US"/>
              </w:rPr>
              <w:t>Тепловая энергия (мощность) в жилых домах до 1999 года постройки включительно</w:t>
            </w:r>
          </w:p>
        </w:tc>
      </w:tr>
      <w:tr w:rsidR="007654A1" w:rsidRPr="007654A1" w14:paraId="1932E82A" w14:textId="77777777" w:rsidTr="00AE6253">
        <w:trPr>
          <w:jc w:val="center"/>
        </w:trPr>
        <w:tc>
          <w:tcPr>
            <w:tcW w:w="710" w:type="dxa"/>
            <w:vAlign w:val="center"/>
          </w:tcPr>
          <w:p w14:paraId="291194A1" w14:textId="77777777" w:rsidR="007654A1" w:rsidRPr="007654A1" w:rsidRDefault="007654A1" w:rsidP="007654A1">
            <w:pPr>
              <w:tabs>
                <w:tab w:val="left" w:pos="1365"/>
              </w:tabs>
              <w:jc w:val="center"/>
              <w:rPr>
                <w:lang w:eastAsia="en-US"/>
              </w:rPr>
            </w:pPr>
            <w:r w:rsidRPr="007654A1">
              <w:rPr>
                <w:lang w:eastAsia="en-US"/>
              </w:rPr>
              <w:t>1.1.</w:t>
            </w:r>
          </w:p>
        </w:tc>
        <w:tc>
          <w:tcPr>
            <w:tcW w:w="2120" w:type="dxa"/>
            <w:vMerge w:val="restart"/>
            <w:vAlign w:val="center"/>
          </w:tcPr>
          <w:p w14:paraId="227FB471" w14:textId="77777777" w:rsidR="007654A1" w:rsidRPr="007654A1" w:rsidRDefault="007654A1" w:rsidP="007654A1">
            <w:pPr>
              <w:tabs>
                <w:tab w:val="left" w:pos="1365"/>
              </w:tabs>
              <w:rPr>
                <w:lang w:eastAsia="en-US"/>
              </w:rPr>
            </w:pPr>
            <w:r w:rsidRPr="007654A1">
              <w:rPr>
                <w:bCs/>
              </w:rPr>
              <w:t xml:space="preserve">ООО «Тепловая компания»,                          ИНН </w:t>
            </w:r>
            <w:r w:rsidRPr="007654A1">
              <w:rPr>
                <w:lang w:eastAsia="en-US"/>
              </w:rPr>
              <w:t xml:space="preserve"> </w:t>
            </w:r>
            <w:r w:rsidRPr="007654A1">
              <w:rPr>
                <w:bCs/>
              </w:rPr>
              <w:t>4205389843</w:t>
            </w:r>
          </w:p>
        </w:tc>
        <w:tc>
          <w:tcPr>
            <w:tcW w:w="1552" w:type="dxa"/>
          </w:tcPr>
          <w:p w14:paraId="183A0AC3" w14:textId="77777777" w:rsidR="007654A1" w:rsidRPr="007654A1" w:rsidRDefault="007654A1" w:rsidP="007654A1">
            <w:pPr>
              <w:tabs>
                <w:tab w:val="left" w:pos="1365"/>
              </w:tabs>
              <w:jc w:val="center"/>
              <w:rPr>
                <w:lang w:eastAsia="en-US"/>
              </w:rPr>
            </w:pPr>
            <w:r w:rsidRPr="007654A1">
              <w:rPr>
                <w:color w:val="000000"/>
              </w:rPr>
              <w:t xml:space="preserve">1 - этажные многоквар-тирные и жилые дома </w:t>
            </w:r>
          </w:p>
        </w:tc>
        <w:tc>
          <w:tcPr>
            <w:tcW w:w="1283" w:type="dxa"/>
            <w:vAlign w:val="center"/>
          </w:tcPr>
          <w:p w14:paraId="05BBA369" w14:textId="77777777" w:rsidR="007654A1" w:rsidRPr="007654A1" w:rsidRDefault="007654A1" w:rsidP="007654A1">
            <w:pPr>
              <w:tabs>
                <w:tab w:val="left" w:pos="1365"/>
              </w:tabs>
              <w:jc w:val="center"/>
              <w:rPr>
                <w:lang w:eastAsia="en-US"/>
              </w:rPr>
            </w:pPr>
            <w:r w:rsidRPr="007654A1">
              <w:rPr>
                <w:color w:val="000000"/>
              </w:rPr>
              <w:t>0,0357 Гкал/м</w:t>
            </w:r>
            <w:r w:rsidRPr="007654A1">
              <w:rPr>
                <w:color w:val="000000"/>
                <w:vertAlign w:val="superscript"/>
              </w:rPr>
              <w:t>2</w:t>
            </w:r>
          </w:p>
        </w:tc>
        <w:tc>
          <w:tcPr>
            <w:tcW w:w="1418" w:type="dxa"/>
            <w:vAlign w:val="center"/>
          </w:tcPr>
          <w:p w14:paraId="0A78B6B2"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540587B1" w14:textId="77777777" w:rsidR="007654A1" w:rsidRPr="007654A1" w:rsidRDefault="007654A1" w:rsidP="007654A1">
            <w:pPr>
              <w:tabs>
                <w:tab w:val="left" w:pos="1365"/>
              </w:tabs>
              <w:jc w:val="center"/>
              <w:rPr>
                <w:lang w:eastAsia="en-US"/>
              </w:rPr>
            </w:pPr>
            <w:r w:rsidRPr="007654A1">
              <w:rPr>
                <w:lang w:eastAsia="en-US"/>
              </w:rPr>
              <w:t>1060,49</w:t>
            </w:r>
          </w:p>
        </w:tc>
        <w:tc>
          <w:tcPr>
            <w:tcW w:w="1418" w:type="dxa"/>
            <w:vAlign w:val="center"/>
          </w:tcPr>
          <w:p w14:paraId="73337C42" w14:textId="77777777" w:rsidR="007654A1" w:rsidRPr="007654A1" w:rsidRDefault="007654A1" w:rsidP="007654A1">
            <w:pPr>
              <w:tabs>
                <w:tab w:val="left" w:pos="1365"/>
              </w:tabs>
              <w:jc w:val="center"/>
              <w:rPr>
                <w:lang w:eastAsia="en-US"/>
              </w:rPr>
            </w:pPr>
            <w:r w:rsidRPr="007654A1">
              <w:rPr>
                <w:lang w:eastAsia="en-US"/>
              </w:rPr>
              <w:t>1108,00</w:t>
            </w:r>
          </w:p>
        </w:tc>
      </w:tr>
      <w:tr w:rsidR="007654A1" w:rsidRPr="007654A1" w14:paraId="24E494FE" w14:textId="77777777" w:rsidTr="00AE6253">
        <w:trPr>
          <w:jc w:val="center"/>
        </w:trPr>
        <w:tc>
          <w:tcPr>
            <w:tcW w:w="710" w:type="dxa"/>
            <w:vAlign w:val="center"/>
          </w:tcPr>
          <w:p w14:paraId="51015438" w14:textId="77777777" w:rsidR="007654A1" w:rsidRPr="007654A1" w:rsidRDefault="007654A1" w:rsidP="007654A1">
            <w:pPr>
              <w:tabs>
                <w:tab w:val="left" w:pos="1365"/>
              </w:tabs>
              <w:jc w:val="center"/>
              <w:rPr>
                <w:lang w:eastAsia="en-US"/>
              </w:rPr>
            </w:pPr>
            <w:r w:rsidRPr="007654A1">
              <w:rPr>
                <w:lang w:eastAsia="en-US"/>
              </w:rPr>
              <w:t>1.2.</w:t>
            </w:r>
          </w:p>
        </w:tc>
        <w:tc>
          <w:tcPr>
            <w:tcW w:w="2120" w:type="dxa"/>
            <w:vMerge/>
          </w:tcPr>
          <w:p w14:paraId="3B08D4B1" w14:textId="77777777" w:rsidR="007654A1" w:rsidRPr="007654A1" w:rsidRDefault="007654A1" w:rsidP="007654A1">
            <w:pPr>
              <w:tabs>
                <w:tab w:val="left" w:pos="1365"/>
              </w:tabs>
              <w:jc w:val="center"/>
              <w:rPr>
                <w:lang w:eastAsia="en-US"/>
              </w:rPr>
            </w:pPr>
          </w:p>
        </w:tc>
        <w:tc>
          <w:tcPr>
            <w:tcW w:w="1552" w:type="dxa"/>
          </w:tcPr>
          <w:p w14:paraId="5CD456CD" w14:textId="77777777" w:rsidR="007654A1" w:rsidRPr="007654A1" w:rsidRDefault="007654A1" w:rsidP="007654A1">
            <w:pPr>
              <w:tabs>
                <w:tab w:val="left" w:pos="1365"/>
              </w:tabs>
              <w:jc w:val="center"/>
              <w:rPr>
                <w:lang w:eastAsia="en-US"/>
              </w:rPr>
            </w:pPr>
            <w:r w:rsidRPr="007654A1">
              <w:rPr>
                <w:color w:val="000000"/>
              </w:rPr>
              <w:t xml:space="preserve">2 - этажные многоквар-тирные и жилые дома </w:t>
            </w:r>
          </w:p>
        </w:tc>
        <w:tc>
          <w:tcPr>
            <w:tcW w:w="1283" w:type="dxa"/>
            <w:vAlign w:val="center"/>
          </w:tcPr>
          <w:p w14:paraId="5912E1C5" w14:textId="77777777" w:rsidR="007654A1" w:rsidRPr="007654A1" w:rsidRDefault="007654A1" w:rsidP="007654A1">
            <w:pPr>
              <w:tabs>
                <w:tab w:val="left" w:pos="1365"/>
              </w:tabs>
              <w:jc w:val="center"/>
              <w:rPr>
                <w:lang w:eastAsia="en-US"/>
              </w:rPr>
            </w:pPr>
            <w:r w:rsidRPr="007654A1">
              <w:rPr>
                <w:color w:val="000000"/>
              </w:rPr>
              <w:t>0,0352 Гкал/м</w:t>
            </w:r>
            <w:r w:rsidRPr="007654A1">
              <w:rPr>
                <w:color w:val="000000"/>
                <w:vertAlign w:val="superscript"/>
              </w:rPr>
              <w:t>2</w:t>
            </w:r>
          </w:p>
        </w:tc>
        <w:tc>
          <w:tcPr>
            <w:tcW w:w="1418" w:type="dxa"/>
            <w:vAlign w:val="center"/>
          </w:tcPr>
          <w:p w14:paraId="446C209A"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032B8C37" w14:textId="77777777" w:rsidR="007654A1" w:rsidRPr="007654A1" w:rsidRDefault="007654A1" w:rsidP="007654A1">
            <w:pPr>
              <w:tabs>
                <w:tab w:val="left" w:pos="1365"/>
              </w:tabs>
              <w:jc w:val="center"/>
              <w:rPr>
                <w:lang w:eastAsia="en-US"/>
              </w:rPr>
            </w:pPr>
            <w:r w:rsidRPr="007654A1">
              <w:rPr>
                <w:lang w:eastAsia="en-US"/>
              </w:rPr>
              <w:t>1075,55</w:t>
            </w:r>
          </w:p>
        </w:tc>
        <w:tc>
          <w:tcPr>
            <w:tcW w:w="1418" w:type="dxa"/>
            <w:vAlign w:val="center"/>
          </w:tcPr>
          <w:p w14:paraId="38AECC68" w14:textId="77777777" w:rsidR="007654A1" w:rsidRPr="007654A1" w:rsidRDefault="007654A1" w:rsidP="007654A1">
            <w:pPr>
              <w:tabs>
                <w:tab w:val="left" w:pos="1365"/>
              </w:tabs>
              <w:jc w:val="center"/>
              <w:rPr>
                <w:lang w:eastAsia="en-US"/>
              </w:rPr>
            </w:pPr>
            <w:r w:rsidRPr="007654A1">
              <w:rPr>
                <w:lang w:eastAsia="en-US"/>
              </w:rPr>
              <w:t>1124,00</w:t>
            </w:r>
          </w:p>
        </w:tc>
      </w:tr>
      <w:tr w:rsidR="007654A1" w:rsidRPr="007654A1" w14:paraId="746A9272" w14:textId="77777777" w:rsidTr="00AE6253">
        <w:trPr>
          <w:jc w:val="center"/>
        </w:trPr>
        <w:tc>
          <w:tcPr>
            <w:tcW w:w="710" w:type="dxa"/>
            <w:vAlign w:val="center"/>
          </w:tcPr>
          <w:p w14:paraId="70348B45" w14:textId="77777777" w:rsidR="007654A1" w:rsidRPr="007654A1" w:rsidRDefault="007654A1" w:rsidP="007654A1">
            <w:pPr>
              <w:tabs>
                <w:tab w:val="left" w:pos="1365"/>
              </w:tabs>
              <w:jc w:val="center"/>
              <w:rPr>
                <w:lang w:eastAsia="en-US"/>
              </w:rPr>
            </w:pPr>
            <w:r w:rsidRPr="007654A1">
              <w:rPr>
                <w:lang w:eastAsia="en-US"/>
              </w:rPr>
              <w:t>1.3.</w:t>
            </w:r>
          </w:p>
        </w:tc>
        <w:tc>
          <w:tcPr>
            <w:tcW w:w="2120" w:type="dxa"/>
            <w:vMerge/>
          </w:tcPr>
          <w:p w14:paraId="2ACFBC58" w14:textId="77777777" w:rsidR="007654A1" w:rsidRPr="007654A1" w:rsidRDefault="007654A1" w:rsidP="007654A1">
            <w:pPr>
              <w:tabs>
                <w:tab w:val="left" w:pos="1365"/>
              </w:tabs>
              <w:jc w:val="center"/>
              <w:rPr>
                <w:lang w:eastAsia="en-US"/>
              </w:rPr>
            </w:pPr>
          </w:p>
        </w:tc>
        <w:tc>
          <w:tcPr>
            <w:tcW w:w="1552" w:type="dxa"/>
          </w:tcPr>
          <w:p w14:paraId="7E79538E" w14:textId="77777777" w:rsidR="007654A1" w:rsidRPr="007654A1" w:rsidRDefault="007654A1" w:rsidP="007654A1">
            <w:pPr>
              <w:tabs>
                <w:tab w:val="left" w:pos="1365"/>
              </w:tabs>
              <w:jc w:val="center"/>
              <w:rPr>
                <w:lang w:eastAsia="en-US"/>
              </w:rPr>
            </w:pPr>
            <w:r w:rsidRPr="007654A1">
              <w:rPr>
                <w:color w:val="000000"/>
              </w:rPr>
              <w:t>3-4- этажные многоквар-тирные и жилые дома</w:t>
            </w:r>
          </w:p>
        </w:tc>
        <w:tc>
          <w:tcPr>
            <w:tcW w:w="1283" w:type="dxa"/>
            <w:vAlign w:val="center"/>
          </w:tcPr>
          <w:p w14:paraId="0F877BC1" w14:textId="77777777" w:rsidR="007654A1" w:rsidRPr="007654A1" w:rsidRDefault="007654A1" w:rsidP="007654A1">
            <w:pPr>
              <w:tabs>
                <w:tab w:val="left" w:pos="1365"/>
              </w:tabs>
              <w:jc w:val="center"/>
              <w:rPr>
                <w:lang w:eastAsia="en-US"/>
              </w:rPr>
            </w:pPr>
            <w:r w:rsidRPr="007654A1">
              <w:rPr>
                <w:color w:val="000000"/>
              </w:rPr>
              <w:t>0,0230 Гкал/м</w:t>
            </w:r>
            <w:r w:rsidRPr="007654A1">
              <w:rPr>
                <w:color w:val="000000"/>
                <w:vertAlign w:val="superscript"/>
              </w:rPr>
              <w:t>2</w:t>
            </w:r>
          </w:p>
        </w:tc>
        <w:tc>
          <w:tcPr>
            <w:tcW w:w="1418" w:type="dxa"/>
            <w:vAlign w:val="center"/>
          </w:tcPr>
          <w:p w14:paraId="5BA356AE"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24413A90" w14:textId="77777777" w:rsidR="007654A1" w:rsidRPr="007654A1" w:rsidRDefault="007654A1" w:rsidP="007654A1">
            <w:pPr>
              <w:tabs>
                <w:tab w:val="left" w:pos="1365"/>
              </w:tabs>
              <w:jc w:val="center"/>
              <w:rPr>
                <w:lang w:eastAsia="en-US"/>
              </w:rPr>
            </w:pPr>
            <w:r w:rsidRPr="007654A1">
              <w:rPr>
                <w:lang w:eastAsia="en-US"/>
              </w:rPr>
              <w:t>1646,07</w:t>
            </w:r>
          </w:p>
        </w:tc>
        <w:tc>
          <w:tcPr>
            <w:tcW w:w="1418" w:type="dxa"/>
            <w:vAlign w:val="center"/>
          </w:tcPr>
          <w:p w14:paraId="7570689F" w14:textId="77777777" w:rsidR="007654A1" w:rsidRPr="007654A1" w:rsidRDefault="007654A1" w:rsidP="007654A1">
            <w:pPr>
              <w:tabs>
                <w:tab w:val="left" w:pos="1365"/>
              </w:tabs>
              <w:jc w:val="center"/>
              <w:rPr>
                <w:lang w:eastAsia="en-US"/>
              </w:rPr>
            </w:pPr>
            <w:r w:rsidRPr="007654A1">
              <w:rPr>
                <w:lang w:eastAsia="en-US"/>
              </w:rPr>
              <w:t>1720,00</w:t>
            </w:r>
          </w:p>
        </w:tc>
      </w:tr>
      <w:tr w:rsidR="007654A1" w:rsidRPr="007654A1" w14:paraId="2CCEB155" w14:textId="77777777" w:rsidTr="00AE6253">
        <w:trPr>
          <w:jc w:val="center"/>
        </w:trPr>
        <w:tc>
          <w:tcPr>
            <w:tcW w:w="710" w:type="dxa"/>
            <w:vAlign w:val="center"/>
          </w:tcPr>
          <w:p w14:paraId="378114D4" w14:textId="77777777" w:rsidR="007654A1" w:rsidRPr="007654A1" w:rsidRDefault="007654A1" w:rsidP="007654A1">
            <w:pPr>
              <w:tabs>
                <w:tab w:val="left" w:pos="1365"/>
              </w:tabs>
              <w:jc w:val="center"/>
              <w:rPr>
                <w:lang w:eastAsia="en-US"/>
              </w:rPr>
            </w:pPr>
            <w:r w:rsidRPr="007654A1">
              <w:rPr>
                <w:lang w:eastAsia="en-US"/>
              </w:rPr>
              <w:t>1.4.</w:t>
            </w:r>
          </w:p>
        </w:tc>
        <w:tc>
          <w:tcPr>
            <w:tcW w:w="2120" w:type="dxa"/>
            <w:vMerge/>
          </w:tcPr>
          <w:p w14:paraId="6E08D4C4" w14:textId="77777777" w:rsidR="007654A1" w:rsidRPr="007654A1" w:rsidRDefault="007654A1" w:rsidP="007654A1">
            <w:pPr>
              <w:tabs>
                <w:tab w:val="left" w:pos="1365"/>
              </w:tabs>
              <w:jc w:val="center"/>
              <w:rPr>
                <w:lang w:eastAsia="en-US"/>
              </w:rPr>
            </w:pPr>
          </w:p>
        </w:tc>
        <w:tc>
          <w:tcPr>
            <w:tcW w:w="1552" w:type="dxa"/>
          </w:tcPr>
          <w:p w14:paraId="63D7558B"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283" w:type="dxa"/>
            <w:vAlign w:val="center"/>
          </w:tcPr>
          <w:p w14:paraId="56F99687"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40109B80"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582A4AE6" w14:textId="77777777" w:rsidR="007654A1" w:rsidRPr="007654A1" w:rsidRDefault="007654A1" w:rsidP="007654A1">
            <w:pPr>
              <w:tabs>
                <w:tab w:val="left" w:pos="1365"/>
              </w:tabs>
              <w:jc w:val="center"/>
              <w:rPr>
                <w:lang w:eastAsia="en-US"/>
              </w:rPr>
            </w:pPr>
            <w:r w:rsidRPr="007654A1">
              <w:rPr>
                <w:lang w:eastAsia="en-US"/>
              </w:rPr>
              <w:t>1921,80</w:t>
            </w:r>
          </w:p>
        </w:tc>
        <w:tc>
          <w:tcPr>
            <w:tcW w:w="1418" w:type="dxa"/>
            <w:vAlign w:val="center"/>
          </w:tcPr>
          <w:p w14:paraId="69884BBE" w14:textId="77777777" w:rsidR="007654A1" w:rsidRPr="007654A1" w:rsidRDefault="007654A1" w:rsidP="007654A1">
            <w:pPr>
              <w:tabs>
                <w:tab w:val="left" w:pos="1365"/>
              </w:tabs>
              <w:jc w:val="center"/>
              <w:rPr>
                <w:lang w:eastAsia="en-US"/>
              </w:rPr>
            </w:pPr>
            <w:r w:rsidRPr="007654A1">
              <w:rPr>
                <w:lang w:eastAsia="en-US"/>
              </w:rPr>
              <w:t>2008,00</w:t>
            </w:r>
          </w:p>
        </w:tc>
      </w:tr>
      <w:tr w:rsidR="007654A1" w:rsidRPr="007654A1" w14:paraId="5844FB80" w14:textId="77777777" w:rsidTr="00AE6253">
        <w:trPr>
          <w:trHeight w:val="1008"/>
          <w:jc w:val="center"/>
        </w:trPr>
        <w:tc>
          <w:tcPr>
            <w:tcW w:w="710" w:type="dxa"/>
            <w:vAlign w:val="center"/>
          </w:tcPr>
          <w:p w14:paraId="1075E6A5" w14:textId="77777777" w:rsidR="007654A1" w:rsidRPr="007654A1" w:rsidRDefault="007654A1" w:rsidP="007654A1">
            <w:pPr>
              <w:tabs>
                <w:tab w:val="left" w:pos="1365"/>
              </w:tabs>
              <w:jc w:val="center"/>
              <w:rPr>
                <w:lang w:eastAsia="en-US"/>
              </w:rPr>
            </w:pPr>
            <w:r w:rsidRPr="007654A1">
              <w:rPr>
                <w:lang w:eastAsia="en-US"/>
              </w:rPr>
              <w:t>1.5.</w:t>
            </w:r>
          </w:p>
        </w:tc>
        <w:tc>
          <w:tcPr>
            <w:tcW w:w="2120" w:type="dxa"/>
            <w:vMerge w:val="restart"/>
            <w:vAlign w:val="center"/>
          </w:tcPr>
          <w:p w14:paraId="161DF67A" w14:textId="77777777" w:rsidR="007654A1" w:rsidRPr="007654A1" w:rsidRDefault="007654A1" w:rsidP="007654A1">
            <w:pPr>
              <w:tabs>
                <w:tab w:val="left" w:pos="1365"/>
              </w:tabs>
              <w:rPr>
                <w:lang w:eastAsia="en-US"/>
              </w:rPr>
            </w:pPr>
            <w:r w:rsidRPr="007654A1">
              <w:rPr>
                <w:bCs/>
              </w:rPr>
              <w:t>ООО «УК «ЖилКомплекс», ИНН 4214039965</w:t>
            </w:r>
          </w:p>
        </w:tc>
        <w:tc>
          <w:tcPr>
            <w:tcW w:w="1552" w:type="dxa"/>
          </w:tcPr>
          <w:p w14:paraId="16855215"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13AAA61B"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418" w:type="dxa"/>
            <w:vAlign w:val="center"/>
          </w:tcPr>
          <w:p w14:paraId="14B30F4F"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345F17B3" w14:textId="77777777" w:rsidR="007654A1" w:rsidRPr="007654A1" w:rsidRDefault="007654A1" w:rsidP="007654A1">
            <w:pPr>
              <w:tabs>
                <w:tab w:val="left" w:pos="1365"/>
              </w:tabs>
              <w:jc w:val="center"/>
              <w:rPr>
                <w:lang w:eastAsia="en-US"/>
              </w:rPr>
            </w:pPr>
            <w:r w:rsidRPr="007654A1">
              <w:rPr>
                <w:lang w:eastAsia="en-US"/>
              </w:rPr>
              <w:t>845,26</w:t>
            </w:r>
          </w:p>
        </w:tc>
        <w:tc>
          <w:tcPr>
            <w:tcW w:w="1418" w:type="dxa"/>
            <w:vAlign w:val="center"/>
          </w:tcPr>
          <w:p w14:paraId="3F1D0B3D" w14:textId="77777777" w:rsidR="007654A1" w:rsidRPr="007654A1" w:rsidRDefault="007654A1" w:rsidP="007654A1">
            <w:pPr>
              <w:tabs>
                <w:tab w:val="left" w:pos="1365"/>
              </w:tabs>
              <w:jc w:val="center"/>
              <w:rPr>
                <w:lang w:eastAsia="en-US"/>
              </w:rPr>
            </w:pPr>
            <w:r w:rsidRPr="007654A1">
              <w:rPr>
                <w:lang w:eastAsia="en-US"/>
              </w:rPr>
              <w:t>883,00</w:t>
            </w:r>
          </w:p>
        </w:tc>
      </w:tr>
      <w:tr w:rsidR="007654A1" w:rsidRPr="007654A1" w14:paraId="34A3ED78" w14:textId="77777777" w:rsidTr="00AE6253">
        <w:trPr>
          <w:trHeight w:val="1122"/>
          <w:jc w:val="center"/>
        </w:trPr>
        <w:tc>
          <w:tcPr>
            <w:tcW w:w="710" w:type="dxa"/>
            <w:vAlign w:val="center"/>
          </w:tcPr>
          <w:p w14:paraId="69713D42" w14:textId="77777777" w:rsidR="007654A1" w:rsidRPr="007654A1" w:rsidRDefault="007654A1" w:rsidP="007654A1">
            <w:pPr>
              <w:tabs>
                <w:tab w:val="left" w:pos="1365"/>
              </w:tabs>
              <w:jc w:val="center"/>
              <w:rPr>
                <w:lang w:eastAsia="en-US"/>
              </w:rPr>
            </w:pPr>
            <w:r w:rsidRPr="007654A1">
              <w:rPr>
                <w:lang w:eastAsia="en-US"/>
              </w:rPr>
              <w:t>1.6.</w:t>
            </w:r>
          </w:p>
        </w:tc>
        <w:tc>
          <w:tcPr>
            <w:tcW w:w="2120" w:type="dxa"/>
            <w:vMerge/>
            <w:vAlign w:val="center"/>
          </w:tcPr>
          <w:p w14:paraId="3847EC10" w14:textId="77777777" w:rsidR="007654A1" w:rsidRPr="007654A1" w:rsidRDefault="007654A1" w:rsidP="007654A1">
            <w:pPr>
              <w:tabs>
                <w:tab w:val="left" w:pos="1365"/>
              </w:tabs>
              <w:jc w:val="center"/>
              <w:rPr>
                <w:lang w:eastAsia="en-US"/>
              </w:rPr>
            </w:pPr>
          </w:p>
        </w:tc>
        <w:tc>
          <w:tcPr>
            <w:tcW w:w="1552" w:type="dxa"/>
          </w:tcPr>
          <w:p w14:paraId="3A37E88C"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0DE10852"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418" w:type="dxa"/>
            <w:vAlign w:val="center"/>
          </w:tcPr>
          <w:p w14:paraId="0D08F3E1"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2B80BA28" w14:textId="77777777" w:rsidR="007654A1" w:rsidRPr="007654A1" w:rsidRDefault="007654A1" w:rsidP="007654A1">
            <w:pPr>
              <w:tabs>
                <w:tab w:val="left" w:pos="1365"/>
              </w:tabs>
              <w:jc w:val="center"/>
              <w:rPr>
                <w:lang w:eastAsia="en-US"/>
              </w:rPr>
            </w:pPr>
            <w:r w:rsidRPr="007654A1">
              <w:rPr>
                <w:lang w:eastAsia="en-US"/>
              </w:rPr>
              <w:t>857,27</w:t>
            </w:r>
          </w:p>
        </w:tc>
        <w:tc>
          <w:tcPr>
            <w:tcW w:w="1418" w:type="dxa"/>
            <w:vAlign w:val="center"/>
          </w:tcPr>
          <w:p w14:paraId="04726BF3" w14:textId="77777777" w:rsidR="007654A1" w:rsidRPr="007654A1" w:rsidRDefault="007654A1" w:rsidP="007654A1">
            <w:pPr>
              <w:tabs>
                <w:tab w:val="left" w:pos="1365"/>
              </w:tabs>
              <w:jc w:val="center"/>
              <w:rPr>
                <w:lang w:eastAsia="en-US"/>
              </w:rPr>
            </w:pPr>
            <w:r w:rsidRPr="007654A1">
              <w:rPr>
                <w:lang w:eastAsia="en-US"/>
              </w:rPr>
              <w:t>896,00</w:t>
            </w:r>
          </w:p>
        </w:tc>
      </w:tr>
      <w:tr w:rsidR="007654A1" w:rsidRPr="007654A1" w14:paraId="3A81730C" w14:textId="77777777" w:rsidTr="00AE6253">
        <w:trPr>
          <w:trHeight w:val="1324"/>
          <w:jc w:val="center"/>
        </w:trPr>
        <w:tc>
          <w:tcPr>
            <w:tcW w:w="710" w:type="dxa"/>
            <w:vAlign w:val="center"/>
          </w:tcPr>
          <w:p w14:paraId="0FD9E42C" w14:textId="77777777" w:rsidR="007654A1" w:rsidRPr="007654A1" w:rsidRDefault="007654A1" w:rsidP="007654A1">
            <w:pPr>
              <w:tabs>
                <w:tab w:val="left" w:pos="1365"/>
              </w:tabs>
              <w:jc w:val="center"/>
              <w:rPr>
                <w:lang w:eastAsia="en-US"/>
              </w:rPr>
            </w:pPr>
            <w:r w:rsidRPr="007654A1">
              <w:rPr>
                <w:lang w:eastAsia="en-US"/>
              </w:rPr>
              <w:t>1.7.</w:t>
            </w:r>
          </w:p>
        </w:tc>
        <w:tc>
          <w:tcPr>
            <w:tcW w:w="2120" w:type="dxa"/>
            <w:vMerge/>
            <w:vAlign w:val="center"/>
          </w:tcPr>
          <w:p w14:paraId="35131BB7" w14:textId="77777777" w:rsidR="007654A1" w:rsidRPr="007654A1" w:rsidRDefault="007654A1" w:rsidP="007654A1">
            <w:pPr>
              <w:tabs>
                <w:tab w:val="left" w:pos="1365"/>
              </w:tabs>
              <w:jc w:val="center"/>
              <w:rPr>
                <w:lang w:eastAsia="en-US"/>
              </w:rPr>
            </w:pPr>
          </w:p>
        </w:tc>
        <w:tc>
          <w:tcPr>
            <w:tcW w:w="1552" w:type="dxa"/>
          </w:tcPr>
          <w:p w14:paraId="391B0A02"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283" w:type="dxa"/>
            <w:vAlign w:val="center"/>
          </w:tcPr>
          <w:p w14:paraId="5D5BAFFD"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418" w:type="dxa"/>
            <w:vAlign w:val="center"/>
          </w:tcPr>
          <w:p w14:paraId="217B5EC5"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14EF6796" w14:textId="77777777" w:rsidR="007654A1" w:rsidRPr="007654A1" w:rsidRDefault="007654A1" w:rsidP="007654A1">
            <w:pPr>
              <w:tabs>
                <w:tab w:val="left" w:pos="1365"/>
              </w:tabs>
              <w:jc w:val="center"/>
              <w:rPr>
                <w:lang w:eastAsia="en-US"/>
              </w:rPr>
            </w:pPr>
            <w:r w:rsidRPr="007654A1">
              <w:rPr>
                <w:lang w:eastAsia="en-US"/>
              </w:rPr>
              <w:t>1312,00</w:t>
            </w:r>
          </w:p>
        </w:tc>
        <w:tc>
          <w:tcPr>
            <w:tcW w:w="1418" w:type="dxa"/>
            <w:vAlign w:val="center"/>
          </w:tcPr>
          <w:p w14:paraId="3F65ABED" w14:textId="77777777" w:rsidR="007654A1" w:rsidRPr="007654A1" w:rsidRDefault="007654A1" w:rsidP="007654A1">
            <w:pPr>
              <w:tabs>
                <w:tab w:val="left" w:pos="1365"/>
              </w:tabs>
              <w:jc w:val="center"/>
              <w:rPr>
                <w:lang w:eastAsia="en-US"/>
              </w:rPr>
            </w:pPr>
            <w:r w:rsidRPr="007654A1">
              <w:rPr>
                <w:lang w:eastAsia="en-US"/>
              </w:rPr>
              <w:t>1371,00</w:t>
            </w:r>
          </w:p>
        </w:tc>
      </w:tr>
      <w:tr w:rsidR="007654A1" w:rsidRPr="007654A1" w14:paraId="6A6E5A0C" w14:textId="77777777" w:rsidTr="00AE6253">
        <w:trPr>
          <w:trHeight w:val="1314"/>
          <w:jc w:val="center"/>
        </w:trPr>
        <w:tc>
          <w:tcPr>
            <w:tcW w:w="710" w:type="dxa"/>
            <w:vAlign w:val="center"/>
          </w:tcPr>
          <w:p w14:paraId="132765EF" w14:textId="77777777" w:rsidR="007654A1" w:rsidRPr="007654A1" w:rsidRDefault="007654A1" w:rsidP="007654A1">
            <w:pPr>
              <w:tabs>
                <w:tab w:val="left" w:pos="1365"/>
              </w:tabs>
              <w:jc w:val="center"/>
              <w:rPr>
                <w:lang w:eastAsia="en-US"/>
              </w:rPr>
            </w:pPr>
            <w:r w:rsidRPr="007654A1">
              <w:rPr>
                <w:lang w:eastAsia="en-US"/>
              </w:rPr>
              <w:t>1.8.</w:t>
            </w:r>
          </w:p>
        </w:tc>
        <w:tc>
          <w:tcPr>
            <w:tcW w:w="2120" w:type="dxa"/>
            <w:vMerge/>
            <w:vAlign w:val="center"/>
          </w:tcPr>
          <w:p w14:paraId="697E3BBE" w14:textId="77777777" w:rsidR="007654A1" w:rsidRPr="007654A1" w:rsidRDefault="007654A1" w:rsidP="007654A1">
            <w:pPr>
              <w:tabs>
                <w:tab w:val="left" w:pos="1365"/>
              </w:tabs>
              <w:jc w:val="center"/>
              <w:rPr>
                <w:lang w:eastAsia="en-US"/>
              </w:rPr>
            </w:pPr>
          </w:p>
        </w:tc>
        <w:tc>
          <w:tcPr>
            <w:tcW w:w="1552" w:type="dxa"/>
          </w:tcPr>
          <w:p w14:paraId="2AC6D186"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283" w:type="dxa"/>
            <w:vAlign w:val="center"/>
          </w:tcPr>
          <w:p w14:paraId="2860D1EE"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25625F8B"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49F8274B" w14:textId="77777777" w:rsidR="007654A1" w:rsidRPr="007654A1" w:rsidRDefault="007654A1" w:rsidP="007654A1">
            <w:pPr>
              <w:tabs>
                <w:tab w:val="left" w:pos="1365"/>
              </w:tabs>
              <w:jc w:val="center"/>
              <w:rPr>
                <w:lang w:eastAsia="en-US"/>
              </w:rPr>
            </w:pPr>
            <w:r w:rsidRPr="007654A1">
              <w:rPr>
                <w:lang w:eastAsia="en-US"/>
              </w:rPr>
              <w:t>1531,78</w:t>
            </w:r>
          </w:p>
        </w:tc>
        <w:tc>
          <w:tcPr>
            <w:tcW w:w="1418" w:type="dxa"/>
            <w:vAlign w:val="center"/>
          </w:tcPr>
          <w:p w14:paraId="5008533E" w14:textId="77777777" w:rsidR="007654A1" w:rsidRPr="007654A1" w:rsidRDefault="007654A1" w:rsidP="007654A1">
            <w:pPr>
              <w:tabs>
                <w:tab w:val="left" w:pos="1365"/>
              </w:tabs>
              <w:jc w:val="center"/>
              <w:rPr>
                <w:lang w:eastAsia="en-US"/>
              </w:rPr>
            </w:pPr>
            <w:r w:rsidRPr="007654A1">
              <w:rPr>
                <w:lang w:eastAsia="en-US"/>
              </w:rPr>
              <w:t>1600,00</w:t>
            </w:r>
          </w:p>
        </w:tc>
      </w:tr>
      <w:tr w:rsidR="007654A1" w:rsidRPr="007654A1" w14:paraId="0A73924A" w14:textId="77777777" w:rsidTr="00AE6253">
        <w:trPr>
          <w:trHeight w:val="147"/>
          <w:jc w:val="center"/>
        </w:trPr>
        <w:tc>
          <w:tcPr>
            <w:tcW w:w="710" w:type="dxa"/>
            <w:vAlign w:val="center"/>
          </w:tcPr>
          <w:p w14:paraId="2681671C" w14:textId="77777777" w:rsidR="007654A1" w:rsidRPr="007654A1" w:rsidRDefault="007654A1" w:rsidP="007654A1">
            <w:pPr>
              <w:tabs>
                <w:tab w:val="left" w:pos="1365"/>
              </w:tabs>
              <w:jc w:val="center"/>
              <w:rPr>
                <w:lang w:eastAsia="en-US"/>
              </w:rPr>
            </w:pPr>
            <w:r w:rsidRPr="007654A1">
              <w:rPr>
                <w:lang w:eastAsia="en-US"/>
              </w:rPr>
              <w:lastRenderedPageBreak/>
              <w:t>1</w:t>
            </w:r>
          </w:p>
        </w:tc>
        <w:tc>
          <w:tcPr>
            <w:tcW w:w="2120" w:type="dxa"/>
            <w:vAlign w:val="center"/>
          </w:tcPr>
          <w:p w14:paraId="4D5D7476" w14:textId="77777777" w:rsidR="007654A1" w:rsidRPr="007654A1" w:rsidRDefault="007654A1" w:rsidP="007654A1">
            <w:pPr>
              <w:tabs>
                <w:tab w:val="left" w:pos="1365"/>
              </w:tabs>
              <w:jc w:val="center"/>
              <w:rPr>
                <w:lang w:eastAsia="en-US"/>
              </w:rPr>
            </w:pPr>
            <w:r w:rsidRPr="007654A1">
              <w:rPr>
                <w:lang w:eastAsia="en-US"/>
              </w:rPr>
              <w:t>2</w:t>
            </w:r>
          </w:p>
        </w:tc>
        <w:tc>
          <w:tcPr>
            <w:tcW w:w="1552" w:type="dxa"/>
          </w:tcPr>
          <w:p w14:paraId="1549C429" w14:textId="77777777" w:rsidR="007654A1" w:rsidRPr="007654A1" w:rsidRDefault="007654A1" w:rsidP="007654A1">
            <w:pPr>
              <w:tabs>
                <w:tab w:val="left" w:pos="1365"/>
              </w:tabs>
              <w:jc w:val="center"/>
              <w:rPr>
                <w:color w:val="000000"/>
              </w:rPr>
            </w:pPr>
            <w:r w:rsidRPr="007654A1">
              <w:rPr>
                <w:color w:val="000000"/>
              </w:rPr>
              <w:t>3</w:t>
            </w:r>
          </w:p>
        </w:tc>
        <w:tc>
          <w:tcPr>
            <w:tcW w:w="1283" w:type="dxa"/>
            <w:vAlign w:val="center"/>
          </w:tcPr>
          <w:p w14:paraId="49F724F2" w14:textId="77777777" w:rsidR="007654A1" w:rsidRPr="007654A1" w:rsidRDefault="007654A1" w:rsidP="007654A1">
            <w:pPr>
              <w:tabs>
                <w:tab w:val="left" w:pos="1365"/>
              </w:tabs>
              <w:jc w:val="center"/>
              <w:rPr>
                <w:color w:val="000000"/>
              </w:rPr>
            </w:pPr>
            <w:r w:rsidRPr="007654A1">
              <w:rPr>
                <w:color w:val="000000"/>
              </w:rPr>
              <w:t>4</w:t>
            </w:r>
          </w:p>
        </w:tc>
        <w:tc>
          <w:tcPr>
            <w:tcW w:w="1418" w:type="dxa"/>
            <w:vAlign w:val="center"/>
          </w:tcPr>
          <w:p w14:paraId="29513FC4" w14:textId="77777777" w:rsidR="007654A1" w:rsidRPr="007654A1" w:rsidRDefault="007654A1" w:rsidP="007654A1">
            <w:pPr>
              <w:tabs>
                <w:tab w:val="left" w:pos="1365"/>
              </w:tabs>
              <w:jc w:val="center"/>
              <w:rPr>
                <w:color w:val="000000"/>
              </w:rPr>
            </w:pPr>
            <w:r w:rsidRPr="007654A1">
              <w:rPr>
                <w:color w:val="000000"/>
              </w:rPr>
              <w:t>5</w:t>
            </w:r>
          </w:p>
        </w:tc>
        <w:tc>
          <w:tcPr>
            <w:tcW w:w="1417" w:type="dxa"/>
            <w:vAlign w:val="center"/>
          </w:tcPr>
          <w:p w14:paraId="2D08129A" w14:textId="77777777" w:rsidR="007654A1" w:rsidRPr="007654A1" w:rsidRDefault="007654A1" w:rsidP="007654A1">
            <w:pPr>
              <w:tabs>
                <w:tab w:val="left" w:pos="1365"/>
              </w:tabs>
              <w:jc w:val="center"/>
              <w:rPr>
                <w:lang w:eastAsia="en-US"/>
              </w:rPr>
            </w:pPr>
            <w:r w:rsidRPr="007654A1">
              <w:rPr>
                <w:lang w:eastAsia="en-US"/>
              </w:rPr>
              <w:t>6</w:t>
            </w:r>
          </w:p>
        </w:tc>
        <w:tc>
          <w:tcPr>
            <w:tcW w:w="1418" w:type="dxa"/>
          </w:tcPr>
          <w:p w14:paraId="29BE73F7"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3FD76D93" w14:textId="77777777" w:rsidTr="00AE6253">
        <w:trPr>
          <w:trHeight w:val="1284"/>
          <w:jc w:val="center"/>
        </w:trPr>
        <w:tc>
          <w:tcPr>
            <w:tcW w:w="710" w:type="dxa"/>
            <w:vAlign w:val="center"/>
          </w:tcPr>
          <w:p w14:paraId="0EBFE645" w14:textId="77777777" w:rsidR="007654A1" w:rsidRPr="007654A1" w:rsidRDefault="007654A1" w:rsidP="007654A1">
            <w:pPr>
              <w:tabs>
                <w:tab w:val="left" w:pos="1365"/>
              </w:tabs>
              <w:jc w:val="center"/>
              <w:rPr>
                <w:lang w:eastAsia="en-US"/>
              </w:rPr>
            </w:pPr>
            <w:r w:rsidRPr="007654A1">
              <w:rPr>
                <w:lang w:eastAsia="en-US"/>
              </w:rPr>
              <w:t>1.9.</w:t>
            </w:r>
          </w:p>
        </w:tc>
        <w:tc>
          <w:tcPr>
            <w:tcW w:w="2120" w:type="dxa"/>
            <w:vMerge w:val="restart"/>
            <w:vAlign w:val="center"/>
          </w:tcPr>
          <w:p w14:paraId="72F1A02F" w14:textId="77777777" w:rsidR="007654A1" w:rsidRPr="007654A1" w:rsidRDefault="007654A1" w:rsidP="007654A1">
            <w:pPr>
              <w:tabs>
                <w:tab w:val="left" w:pos="1365"/>
              </w:tabs>
              <w:rPr>
                <w:lang w:eastAsia="en-US"/>
              </w:rPr>
            </w:pPr>
            <w:r w:rsidRPr="007654A1">
              <w:rPr>
                <w:bCs/>
              </w:rPr>
              <w:t xml:space="preserve">АО «Кузбассэнерго», ИНН </w:t>
            </w:r>
            <w:r w:rsidRPr="007654A1">
              <w:rPr>
                <w:lang w:eastAsia="en-US"/>
              </w:rPr>
              <w:t xml:space="preserve"> </w:t>
            </w:r>
            <w:r w:rsidRPr="007654A1">
              <w:rPr>
                <w:bCs/>
              </w:rPr>
              <w:t>4200000333</w:t>
            </w:r>
          </w:p>
        </w:tc>
        <w:tc>
          <w:tcPr>
            <w:tcW w:w="1552" w:type="dxa"/>
          </w:tcPr>
          <w:p w14:paraId="3A9B10FA"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69E721DB"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418" w:type="dxa"/>
            <w:vAlign w:val="center"/>
          </w:tcPr>
          <w:p w14:paraId="630AC2FF"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2EE794D1" w14:textId="77777777" w:rsidR="007654A1" w:rsidRPr="007654A1" w:rsidRDefault="007654A1" w:rsidP="007654A1">
            <w:pPr>
              <w:tabs>
                <w:tab w:val="left" w:pos="1365"/>
              </w:tabs>
              <w:jc w:val="center"/>
              <w:rPr>
                <w:lang w:eastAsia="en-US"/>
              </w:rPr>
            </w:pPr>
            <w:r w:rsidRPr="007654A1">
              <w:rPr>
                <w:lang w:eastAsia="en-US"/>
              </w:rPr>
              <w:t>487,03</w:t>
            </w:r>
          </w:p>
        </w:tc>
        <w:tc>
          <w:tcPr>
            <w:tcW w:w="1418" w:type="dxa"/>
            <w:vAlign w:val="center"/>
          </w:tcPr>
          <w:p w14:paraId="0544EA26" w14:textId="77777777" w:rsidR="007654A1" w:rsidRPr="007654A1" w:rsidRDefault="007654A1" w:rsidP="007654A1">
            <w:pPr>
              <w:tabs>
                <w:tab w:val="left" w:pos="1365"/>
              </w:tabs>
              <w:jc w:val="center"/>
              <w:rPr>
                <w:lang w:eastAsia="en-US"/>
              </w:rPr>
            </w:pPr>
            <w:r w:rsidRPr="007654A1">
              <w:rPr>
                <w:lang w:eastAsia="en-US"/>
              </w:rPr>
              <w:t>509,00</w:t>
            </w:r>
          </w:p>
        </w:tc>
      </w:tr>
      <w:tr w:rsidR="007654A1" w:rsidRPr="007654A1" w14:paraId="75772FEC" w14:textId="77777777" w:rsidTr="00AE6253">
        <w:trPr>
          <w:trHeight w:val="1399"/>
          <w:jc w:val="center"/>
        </w:trPr>
        <w:tc>
          <w:tcPr>
            <w:tcW w:w="710" w:type="dxa"/>
            <w:vAlign w:val="center"/>
          </w:tcPr>
          <w:p w14:paraId="46937BF7" w14:textId="77777777" w:rsidR="007654A1" w:rsidRPr="007654A1" w:rsidRDefault="007654A1" w:rsidP="007654A1">
            <w:pPr>
              <w:tabs>
                <w:tab w:val="left" w:pos="1365"/>
              </w:tabs>
              <w:jc w:val="center"/>
              <w:rPr>
                <w:lang w:eastAsia="en-US"/>
              </w:rPr>
            </w:pPr>
            <w:r w:rsidRPr="007654A1">
              <w:rPr>
                <w:lang w:eastAsia="en-US"/>
              </w:rPr>
              <w:t>1.10.</w:t>
            </w:r>
          </w:p>
        </w:tc>
        <w:tc>
          <w:tcPr>
            <w:tcW w:w="2120" w:type="dxa"/>
            <w:vMerge/>
          </w:tcPr>
          <w:p w14:paraId="23078B39" w14:textId="77777777" w:rsidR="007654A1" w:rsidRPr="007654A1" w:rsidRDefault="007654A1" w:rsidP="007654A1">
            <w:pPr>
              <w:tabs>
                <w:tab w:val="left" w:pos="1365"/>
              </w:tabs>
              <w:rPr>
                <w:bCs/>
              </w:rPr>
            </w:pPr>
          </w:p>
        </w:tc>
        <w:tc>
          <w:tcPr>
            <w:tcW w:w="1552" w:type="dxa"/>
          </w:tcPr>
          <w:p w14:paraId="7374D109"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63844379"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418" w:type="dxa"/>
            <w:vAlign w:val="center"/>
          </w:tcPr>
          <w:p w14:paraId="641D66E0"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57008B1F" w14:textId="77777777" w:rsidR="007654A1" w:rsidRPr="007654A1" w:rsidRDefault="007654A1" w:rsidP="007654A1">
            <w:pPr>
              <w:tabs>
                <w:tab w:val="left" w:pos="1365"/>
              </w:tabs>
              <w:jc w:val="center"/>
              <w:rPr>
                <w:lang w:eastAsia="en-US"/>
              </w:rPr>
            </w:pPr>
            <w:r w:rsidRPr="007654A1">
              <w:rPr>
                <w:lang w:eastAsia="en-US"/>
              </w:rPr>
              <w:t>493,95</w:t>
            </w:r>
          </w:p>
        </w:tc>
        <w:tc>
          <w:tcPr>
            <w:tcW w:w="1418" w:type="dxa"/>
            <w:vAlign w:val="center"/>
          </w:tcPr>
          <w:p w14:paraId="4AE605BE" w14:textId="77777777" w:rsidR="007654A1" w:rsidRPr="007654A1" w:rsidRDefault="007654A1" w:rsidP="007654A1">
            <w:pPr>
              <w:tabs>
                <w:tab w:val="left" w:pos="1365"/>
              </w:tabs>
              <w:jc w:val="center"/>
              <w:rPr>
                <w:lang w:eastAsia="en-US"/>
              </w:rPr>
            </w:pPr>
            <w:r w:rsidRPr="007654A1">
              <w:rPr>
                <w:lang w:eastAsia="en-US"/>
              </w:rPr>
              <w:t>516,00</w:t>
            </w:r>
          </w:p>
        </w:tc>
      </w:tr>
      <w:tr w:rsidR="007654A1" w:rsidRPr="007654A1" w14:paraId="2B982A4B" w14:textId="77777777" w:rsidTr="00AE6253">
        <w:trPr>
          <w:trHeight w:val="1699"/>
          <w:jc w:val="center"/>
        </w:trPr>
        <w:tc>
          <w:tcPr>
            <w:tcW w:w="710" w:type="dxa"/>
            <w:vAlign w:val="center"/>
          </w:tcPr>
          <w:p w14:paraId="78767222" w14:textId="77777777" w:rsidR="007654A1" w:rsidRPr="007654A1" w:rsidRDefault="007654A1" w:rsidP="007654A1">
            <w:pPr>
              <w:tabs>
                <w:tab w:val="left" w:pos="1365"/>
              </w:tabs>
              <w:jc w:val="center"/>
              <w:rPr>
                <w:lang w:eastAsia="en-US"/>
              </w:rPr>
            </w:pPr>
            <w:r w:rsidRPr="007654A1">
              <w:rPr>
                <w:lang w:eastAsia="en-US"/>
              </w:rPr>
              <w:t>1.11.</w:t>
            </w:r>
          </w:p>
        </w:tc>
        <w:tc>
          <w:tcPr>
            <w:tcW w:w="2120" w:type="dxa"/>
            <w:vMerge/>
          </w:tcPr>
          <w:p w14:paraId="730576DD" w14:textId="77777777" w:rsidR="007654A1" w:rsidRPr="007654A1" w:rsidRDefault="007654A1" w:rsidP="007654A1">
            <w:pPr>
              <w:tabs>
                <w:tab w:val="left" w:pos="1365"/>
              </w:tabs>
              <w:rPr>
                <w:bCs/>
              </w:rPr>
            </w:pPr>
          </w:p>
        </w:tc>
        <w:tc>
          <w:tcPr>
            <w:tcW w:w="1552" w:type="dxa"/>
          </w:tcPr>
          <w:p w14:paraId="33ADE782"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283" w:type="dxa"/>
            <w:vAlign w:val="center"/>
          </w:tcPr>
          <w:p w14:paraId="31973D5F"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418" w:type="dxa"/>
            <w:vAlign w:val="center"/>
          </w:tcPr>
          <w:p w14:paraId="121A2282"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0FAA8329" w14:textId="77777777" w:rsidR="007654A1" w:rsidRPr="007654A1" w:rsidRDefault="007654A1" w:rsidP="007654A1">
            <w:pPr>
              <w:tabs>
                <w:tab w:val="left" w:pos="1365"/>
              </w:tabs>
              <w:jc w:val="center"/>
              <w:rPr>
                <w:lang w:eastAsia="en-US"/>
              </w:rPr>
            </w:pPr>
            <w:r w:rsidRPr="007654A1">
              <w:rPr>
                <w:lang w:eastAsia="en-US"/>
              </w:rPr>
              <w:t>755,95</w:t>
            </w:r>
          </w:p>
        </w:tc>
        <w:tc>
          <w:tcPr>
            <w:tcW w:w="1418" w:type="dxa"/>
            <w:vAlign w:val="center"/>
          </w:tcPr>
          <w:p w14:paraId="1B767CA3" w14:textId="77777777" w:rsidR="007654A1" w:rsidRPr="007654A1" w:rsidRDefault="007654A1" w:rsidP="007654A1">
            <w:pPr>
              <w:tabs>
                <w:tab w:val="left" w:pos="1365"/>
              </w:tabs>
              <w:jc w:val="center"/>
              <w:rPr>
                <w:lang w:eastAsia="en-US"/>
              </w:rPr>
            </w:pPr>
            <w:r w:rsidRPr="007654A1">
              <w:rPr>
                <w:lang w:eastAsia="en-US"/>
              </w:rPr>
              <w:t>790,00</w:t>
            </w:r>
          </w:p>
        </w:tc>
      </w:tr>
      <w:tr w:rsidR="007654A1" w:rsidRPr="007654A1" w14:paraId="2B607E36" w14:textId="77777777" w:rsidTr="00AE6253">
        <w:trPr>
          <w:trHeight w:val="1549"/>
          <w:jc w:val="center"/>
        </w:trPr>
        <w:tc>
          <w:tcPr>
            <w:tcW w:w="710" w:type="dxa"/>
            <w:vAlign w:val="center"/>
          </w:tcPr>
          <w:p w14:paraId="079B581D" w14:textId="77777777" w:rsidR="007654A1" w:rsidRPr="007654A1" w:rsidRDefault="007654A1" w:rsidP="007654A1">
            <w:pPr>
              <w:tabs>
                <w:tab w:val="left" w:pos="1365"/>
              </w:tabs>
              <w:jc w:val="center"/>
              <w:rPr>
                <w:lang w:eastAsia="en-US"/>
              </w:rPr>
            </w:pPr>
            <w:r w:rsidRPr="007654A1">
              <w:rPr>
                <w:lang w:eastAsia="en-US"/>
              </w:rPr>
              <w:t>1.12.</w:t>
            </w:r>
          </w:p>
        </w:tc>
        <w:tc>
          <w:tcPr>
            <w:tcW w:w="2120" w:type="dxa"/>
            <w:vMerge/>
          </w:tcPr>
          <w:p w14:paraId="6D901458" w14:textId="77777777" w:rsidR="007654A1" w:rsidRPr="007654A1" w:rsidRDefault="007654A1" w:rsidP="007654A1">
            <w:pPr>
              <w:tabs>
                <w:tab w:val="left" w:pos="1365"/>
              </w:tabs>
              <w:rPr>
                <w:bCs/>
              </w:rPr>
            </w:pPr>
          </w:p>
        </w:tc>
        <w:tc>
          <w:tcPr>
            <w:tcW w:w="1552" w:type="dxa"/>
          </w:tcPr>
          <w:p w14:paraId="4B695C91" w14:textId="77777777" w:rsidR="007654A1" w:rsidRPr="007654A1" w:rsidRDefault="007654A1" w:rsidP="007654A1">
            <w:pPr>
              <w:tabs>
                <w:tab w:val="left" w:pos="1365"/>
              </w:tabs>
              <w:jc w:val="center"/>
              <w:rPr>
                <w:color w:val="000000"/>
              </w:rPr>
            </w:pPr>
            <w:r w:rsidRPr="007654A1">
              <w:rPr>
                <w:color w:val="000000"/>
              </w:rPr>
              <w:t>5-9- этажные многоквар-тирные и жилые дома</w:t>
            </w:r>
          </w:p>
        </w:tc>
        <w:tc>
          <w:tcPr>
            <w:tcW w:w="1283" w:type="dxa"/>
            <w:vAlign w:val="center"/>
          </w:tcPr>
          <w:p w14:paraId="24111665"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3E94F3DD"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735C3096" w14:textId="77777777" w:rsidR="007654A1" w:rsidRPr="007654A1" w:rsidRDefault="007654A1" w:rsidP="007654A1">
            <w:pPr>
              <w:tabs>
                <w:tab w:val="left" w:pos="1365"/>
              </w:tabs>
              <w:jc w:val="center"/>
              <w:rPr>
                <w:lang w:eastAsia="en-US"/>
              </w:rPr>
            </w:pPr>
            <w:r w:rsidRPr="007654A1">
              <w:rPr>
                <w:lang w:eastAsia="en-US"/>
              </w:rPr>
              <w:t>882,58</w:t>
            </w:r>
          </w:p>
        </w:tc>
        <w:tc>
          <w:tcPr>
            <w:tcW w:w="1418" w:type="dxa"/>
            <w:vAlign w:val="center"/>
          </w:tcPr>
          <w:p w14:paraId="32C0D963" w14:textId="77777777" w:rsidR="007654A1" w:rsidRPr="007654A1" w:rsidRDefault="007654A1" w:rsidP="007654A1">
            <w:pPr>
              <w:tabs>
                <w:tab w:val="left" w:pos="1365"/>
              </w:tabs>
              <w:jc w:val="center"/>
              <w:rPr>
                <w:lang w:eastAsia="en-US"/>
              </w:rPr>
            </w:pPr>
            <w:r w:rsidRPr="007654A1">
              <w:rPr>
                <w:lang w:eastAsia="en-US"/>
              </w:rPr>
              <w:t>922,00</w:t>
            </w:r>
          </w:p>
        </w:tc>
      </w:tr>
      <w:tr w:rsidR="007654A1" w:rsidRPr="007654A1" w14:paraId="5A26823D" w14:textId="77777777" w:rsidTr="00AE6253">
        <w:trPr>
          <w:trHeight w:val="525"/>
          <w:jc w:val="center"/>
        </w:trPr>
        <w:tc>
          <w:tcPr>
            <w:tcW w:w="9918" w:type="dxa"/>
            <w:gridSpan w:val="7"/>
            <w:vAlign w:val="center"/>
          </w:tcPr>
          <w:p w14:paraId="2FD6AFE4" w14:textId="77777777" w:rsidR="007654A1" w:rsidRPr="007654A1" w:rsidRDefault="007654A1" w:rsidP="007654A1">
            <w:pPr>
              <w:numPr>
                <w:ilvl w:val="0"/>
                <w:numId w:val="13"/>
              </w:numPr>
              <w:tabs>
                <w:tab w:val="left" w:pos="0"/>
              </w:tabs>
              <w:contextualSpacing/>
              <w:jc w:val="center"/>
              <w:rPr>
                <w:lang w:eastAsia="en-US"/>
              </w:rPr>
            </w:pPr>
            <w:r w:rsidRPr="007654A1">
              <w:rPr>
                <w:lang w:eastAsia="en-US"/>
              </w:rPr>
              <w:t>Тепловая энергия (мощность) в жилых домах после 1999 года постройки</w:t>
            </w:r>
          </w:p>
        </w:tc>
      </w:tr>
      <w:tr w:rsidR="007654A1" w:rsidRPr="007654A1" w14:paraId="67F2B4C9" w14:textId="77777777" w:rsidTr="00AE6253">
        <w:trPr>
          <w:trHeight w:val="1292"/>
          <w:jc w:val="center"/>
        </w:trPr>
        <w:tc>
          <w:tcPr>
            <w:tcW w:w="710" w:type="dxa"/>
            <w:vAlign w:val="center"/>
          </w:tcPr>
          <w:p w14:paraId="125F31C9" w14:textId="77777777" w:rsidR="007654A1" w:rsidRPr="007654A1" w:rsidRDefault="007654A1" w:rsidP="007654A1">
            <w:pPr>
              <w:tabs>
                <w:tab w:val="left" w:pos="1365"/>
              </w:tabs>
              <w:jc w:val="center"/>
              <w:rPr>
                <w:lang w:eastAsia="en-US"/>
              </w:rPr>
            </w:pPr>
            <w:r w:rsidRPr="007654A1">
              <w:rPr>
                <w:lang w:eastAsia="en-US"/>
              </w:rPr>
              <w:t>2.1.</w:t>
            </w:r>
          </w:p>
        </w:tc>
        <w:tc>
          <w:tcPr>
            <w:tcW w:w="2120" w:type="dxa"/>
            <w:vMerge w:val="restart"/>
            <w:vAlign w:val="center"/>
          </w:tcPr>
          <w:p w14:paraId="69059467" w14:textId="77777777" w:rsidR="007654A1" w:rsidRPr="007654A1" w:rsidRDefault="007654A1" w:rsidP="007654A1">
            <w:pPr>
              <w:tabs>
                <w:tab w:val="left" w:pos="1365"/>
              </w:tabs>
              <w:rPr>
                <w:bCs/>
              </w:rPr>
            </w:pPr>
            <w:r w:rsidRPr="007654A1">
              <w:rPr>
                <w:lang w:eastAsia="en-US"/>
              </w:rPr>
              <w:t>ООО «Тепловая компания»,                          ИНН  4205389843</w:t>
            </w:r>
          </w:p>
        </w:tc>
        <w:tc>
          <w:tcPr>
            <w:tcW w:w="1552" w:type="dxa"/>
          </w:tcPr>
          <w:p w14:paraId="161B2FF4"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2C0B52C6"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49733312"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637B1BC5" w14:textId="77777777" w:rsidR="007654A1" w:rsidRPr="007654A1" w:rsidRDefault="007654A1" w:rsidP="007654A1">
            <w:pPr>
              <w:tabs>
                <w:tab w:val="left" w:pos="1365"/>
              </w:tabs>
              <w:jc w:val="center"/>
              <w:rPr>
                <w:lang w:eastAsia="en-US"/>
              </w:rPr>
            </w:pPr>
            <w:r w:rsidRPr="007654A1">
              <w:rPr>
                <w:lang w:eastAsia="en-US"/>
              </w:rPr>
              <w:t>2458,41</w:t>
            </w:r>
          </w:p>
        </w:tc>
        <w:tc>
          <w:tcPr>
            <w:tcW w:w="1418" w:type="dxa"/>
            <w:vAlign w:val="center"/>
          </w:tcPr>
          <w:p w14:paraId="04E5336E" w14:textId="77777777" w:rsidR="007654A1" w:rsidRPr="007654A1" w:rsidRDefault="007654A1" w:rsidP="007654A1">
            <w:pPr>
              <w:tabs>
                <w:tab w:val="left" w:pos="1365"/>
              </w:tabs>
              <w:jc w:val="center"/>
              <w:rPr>
                <w:lang w:eastAsia="en-US"/>
              </w:rPr>
            </w:pPr>
            <w:r w:rsidRPr="007654A1">
              <w:rPr>
                <w:lang w:eastAsia="en-US"/>
              </w:rPr>
              <w:t>2569,00</w:t>
            </w:r>
          </w:p>
        </w:tc>
      </w:tr>
      <w:tr w:rsidR="007654A1" w:rsidRPr="007654A1" w14:paraId="09D3F00D" w14:textId="77777777" w:rsidTr="00AE6253">
        <w:trPr>
          <w:trHeight w:val="1410"/>
          <w:jc w:val="center"/>
        </w:trPr>
        <w:tc>
          <w:tcPr>
            <w:tcW w:w="710" w:type="dxa"/>
            <w:vAlign w:val="center"/>
          </w:tcPr>
          <w:p w14:paraId="650E7B34" w14:textId="77777777" w:rsidR="007654A1" w:rsidRPr="007654A1" w:rsidRDefault="007654A1" w:rsidP="007654A1">
            <w:pPr>
              <w:tabs>
                <w:tab w:val="left" w:pos="1365"/>
              </w:tabs>
              <w:jc w:val="center"/>
              <w:rPr>
                <w:lang w:eastAsia="en-US"/>
              </w:rPr>
            </w:pPr>
            <w:r w:rsidRPr="007654A1">
              <w:rPr>
                <w:lang w:eastAsia="en-US"/>
              </w:rPr>
              <w:t>2.2.</w:t>
            </w:r>
          </w:p>
        </w:tc>
        <w:tc>
          <w:tcPr>
            <w:tcW w:w="2120" w:type="dxa"/>
            <w:vMerge/>
          </w:tcPr>
          <w:p w14:paraId="77996137" w14:textId="77777777" w:rsidR="007654A1" w:rsidRPr="007654A1" w:rsidRDefault="007654A1" w:rsidP="007654A1">
            <w:pPr>
              <w:tabs>
                <w:tab w:val="left" w:pos="1365"/>
              </w:tabs>
              <w:rPr>
                <w:bCs/>
              </w:rPr>
            </w:pPr>
          </w:p>
        </w:tc>
        <w:tc>
          <w:tcPr>
            <w:tcW w:w="1552" w:type="dxa"/>
          </w:tcPr>
          <w:p w14:paraId="52336753"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190FCE2C"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0E651A7F"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57B62991" w14:textId="77777777" w:rsidR="007654A1" w:rsidRPr="007654A1" w:rsidRDefault="007654A1" w:rsidP="007654A1">
            <w:pPr>
              <w:tabs>
                <w:tab w:val="left" w:pos="1365"/>
              </w:tabs>
              <w:jc w:val="center"/>
              <w:rPr>
                <w:lang w:eastAsia="en-US"/>
              </w:rPr>
            </w:pPr>
            <w:r w:rsidRPr="007654A1">
              <w:rPr>
                <w:lang w:eastAsia="en-US"/>
              </w:rPr>
              <w:t>2846,58</w:t>
            </w:r>
          </w:p>
        </w:tc>
        <w:tc>
          <w:tcPr>
            <w:tcW w:w="1418" w:type="dxa"/>
            <w:vAlign w:val="center"/>
          </w:tcPr>
          <w:p w14:paraId="026578B2" w14:textId="77777777" w:rsidR="007654A1" w:rsidRPr="007654A1" w:rsidRDefault="007654A1" w:rsidP="007654A1">
            <w:pPr>
              <w:tabs>
                <w:tab w:val="left" w:pos="1365"/>
              </w:tabs>
              <w:jc w:val="center"/>
              <w:rPr>
                <w:lang w:eastAsia="en-US"/>
              </w:rPr>
            </w:pPr>
            <w:r w:rsidRPr="007654A1">
              <w:rPr>
                <w:lang w:eastAsia="en-US"/>
              </w:rPr>
              <w:t>2975,00</w:t>
            </w:r>
          </w:p>
        </w:tc>
      </w:tr>
      <w:tr w:rsidR="007654A1" w:rsidRPr="007654A1" w14:paraId="3F4774FA" w14:textId="77777777" w:rsidTr="00AE6253">
        <w:trPr>
          <w:trHeight w:val="1415"/>
          <w:jc w:val="center"/>
        </w:trPr>
        <w:tc>
          <w:tcPr>
            <w:tcW w:w="710" w:type="dxa"/>
            <w:vAlign w:val="center"/>
          </w:tcPr>
          <w:p w14:paraId="22ACDCB9" w14:textId="77777777" w:rsidR="007654A1" w:rsidRPr="007654A1" w:rsidRDefault="007654A1" w:rsidP="007654A1">
            <w:pPr>
              <w:tabs>
                <w:tab w:val="left" w:pos="1365"/>
              </w:tabs>
              <w:jc w:val="center"/>
              <w:rPr>
                <w:lang w:eastAsia="en-US"/>
              </w:rPr>
            </w:pPr>
            <w:r w:rsidRPr="007654A1">
              <w:rPr>
                <w:lang w:eastAsia="en-US"/>
              </w:rPr>
              <w:t>2.3.</w:t>
            </w:r>
          </w:p>
        </w:tc>
        <w:tc>
          <w:tcPr>
            <w:tcW w:w="2120" w:type="dxa"/>
            <w:vMerge/>
          </w:tcPr>
          <w:p w14:paraId="5C9C5FF1"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76197AB9"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4A860F61"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408E5F7"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346AF385" w14:textId="77777777" w:rsidR="007654A1" w:rsidRPr="007654A1" w:rsidRDefault="007654A1" w:rsidP="007654A1">
            <w:pPr>
              <w:tabs>
                <w:tab w:val="left" w:pos="1365"/>
              </w:tabs>
              <w:jc w:val="center"/>
              <w:rPr>
                <w:lang w:eastAsia="en-US"/>
              </w:rPr>
            </w:pPr>
            <w:r w:rsidRPr="007654A1">
              <w:rPr>
                <w:lang w:eastAsia="en-US"/>
              </w:rPr>
              <w:t>2935,00</w:t>
            </w:r>
          </w:p>
        </w:tc>
        <w:tc>
          <w:tcPr>
            <w:tcW w:w="1418" w:type="dxa"/>
            <w:tcBorders>
              <w:top w:val="single" w:sz="4" w:space="0" w:color="auto"/>
              <w:left w:val="single" w:sz="4" w:space="0" w:color="auto"/>
              <w:bottom w:val="single" w:sz="4" w:space="0" w:color="auto"/>
              <w:right w:val="single" w:sz="4" w:space="0" w:color="auto"/>
            </w:tcBorders>
            <w:vAlign w:val="center"/>
          </w:tcPr>
          <w:p w14:paraId="060D1767" w14:textId="77777777" w:rsidR="007654A1" w:rsidRPr="007654A1" w:rsidRDefault="007654A1" w:rsidP="007654A1">
            <w:pPr>
              <w:tabs>
                <w:tab w:val="left" w:pos="1365"/>
              </w:tabs>
              <w:jc w:val="center"/>
              <w:rPr>
                <w:lang w:eastAsia="en-US"/>
              </w:rPr>
            </w:pPr>
            <w:r w:rsidRPr="007654A1">
              <w:rPr>
                <w:lang w:eastAsia="en-US"/>
              </w:rPr>
              <w:t>3067,00</w:t>
            </w:r>
          </w:p>
        </w:tc>
      </w:tr>
      <w:tr w:rsidR="007654A1" w:rsidRPr="007654A1" w14:paraId="3F4945DD" w14:textId="77777777" w:rsidTr="00AE6253">
        <w:trPr>
          <w:trHeight w:val="1266"/>
          <w:jc w:val="center"/>
        </w:trPr>
        <w:tc>
          <w:tcPr>
            <w:tcW w:w="710" w:type="dxa"/>
            <w:vAlign w:val="center"/>
          </w:tcPr>
          <w:p w14:paraId="335F7B41" w14:textId="77777777" w:rsidR="007654A1" w:rsidRPr="007654A1" w:rsidRDefault="007654A1" w:rsidP="007654A1">
            <w:pPr>
              <w:tabs>
                <w:tab w:val="left" w:pos="1365"/>
              </w:tabs>
              <w:jc w:val="center"/>
              <w:rPr>
                <w:lang w:eastAsia="en-US"/>
              </w:rPr>
            </w:pPr>
            <w:r w:rsidRPr="007654A1">
              <w:rPr>
                <w:lang w:eastAsia="en-US"/>
              </w:rPr>
              <w:t>2.4.</w:t>
            </w:r>
          </w:p>
        </w:tc>
        <w:tc>
          <w:tcPr>
            <w:tcW w:w="2120" w:type="dxa"/>
            <w:vMerge/>
          </w:tcPr>
          <w:p w14:paraId="71083DAF"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643350F1"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1FB51CD2"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21F740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0BB27B1F" w14:textId="77777777" w:rsidR="007654A1" w:rsidRPr="007654A1" w:rsidRDefault="007654A1" w:rsidP="007654A1">
            <w:pPr>
              <w:tabs>
                <w:tab w:val="left" w:pos="1365"/>
              </w:tabs>
              <w:jc w:val="center"/>
              <w:rPr>
                <w:lang w:eastAsia="en-US"/>
              </w:rPr>
            </w:pPr>
            <w:r w:rsidRPr="007654A1">
              <w:rPr>
                <w:lang w:eastAsia="en-US"/>
              </w:rPr>
              <w:t>3005,00</w:t>
            </w:r>
          </w:p>
        </w:tc>
        <w:tc>
          <w:tcPr>
            <w:tcW w:w="1418" w:type="dxa"/>
            <w:tcBorders>
              <w:top w:val="single" w:sz="4" w:space="0" w:color="auto"/>
              <w:left w:val="single" w:sz="4" w:space="0" w:color="auto"/>
              <w:bottom w:val="single" w:sz="4" w:space="0" w:color="auto"/>
              <w:right w:val="single" w:sz="4" w:space="0" w:color="auto"/>
            </w:tcBorders>
            <w:vAlign w:val="center"/>
          </w:tcPr>
          <w:p w14:paraId="592A1A8C" w14:textId="77777777" w:rsidR="007654A1" w:rsidRPr="007654A1" w:rsidRDefault="007654A1" w:rsidP="007654A1">
            <w:pPr>
              <w:tabs>
                <w:tab w:val="left" w:pos="1365"/>
              </w:tabs>
              <w:jc w:val="center"/>
              <w:rPr>
                <w:lang w:eastAsia="en-US"/>
              </w:rPr>
            </w:pPr>
            <w:r w:rsidRPr="007654A1">
              <w:rPr>
                <w:lang w:eastAsia="en-US"/>
              </w:rPr>
              <w:t>3140,00</w:t>
            </w:r>
          </w:p>
        </w:tc>
      </w:tr>
      <w:tr w:rsidR="007654A1" w:rsidRPr="007654A1" w14:paraId="459F6B77" w14:textId="77777777" w:rsidTr="00AE6253">
        <w:trPr>
          <w:trHeight w:val="1254"/>
          <w:jc w:val="center"/>
        </w:trPr>
        <w:tc>
          <w:tcPr>
            <w:tcW w:w="710" w:type="dxa"/>
            <w:vAlign w:val="center"/>
          </w:tcPr>
          <w:p w14:paraId="790A181B" w14:textId="77777777" w:rsidR="007654A1" w:rsidRPr="007654A1" w:rsidRDefault="007654A1" w:rsidP="007654A1">
            <w:pPr>
              <w:tabs>
                <w:tab w:val="left" w:pos="1365"/>
              </w:tabs>
              <w:jc w:val="center"/>
              <w:rPr>
                <w:lang w:eastAsia="en-US"/>
              </w:rPr>
            </w:pPr>
            <w:r w:rsidRPr="007654A1">
              <w:rPr>
                <w:lang w:eastAsia="en-US"/>
              </w:rPr>
              <w:t>2.5.</w:t>
            </w:r>
          </w:p>
        </w:tc>
        <w:tc>
          <w:tcPr>
            <w:tcW w:w="2120" w:type="dxa"/>
            <w:vMerge/>
          </w:tcPr>
          <w:p w14:paraId="134BC86F"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5D551148" w14:textId="77777777" w:rsidR="007654A1" w:rsidRPr="007654A1" w:rsidRDefault="007654A1" w:rsidP="007654A1">
            <w:pPr>
              <w:tabs>
                <w:tab w:val="left" w:pos="1365"/>
              </w:tabs>
              <w:jc w:val="center"/>
              <w:rPr>
                <w:color w:val="000000"/>
              </w:rPr>
            </w:pPr>
            <w:r w:rsidRPr="007654A1">
              <w:rPr>
                <w:color w:val="000000"/>
              </w:rPr>
              <w:t>9 -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2384D186"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966B767"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3496CD53"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184FBA01" w14:textId="77777777" w:rsidR="007654A1" w:rsidRPr="007654A1" w:rsidRDefault="007654A1" w:rsidP="007654A1">
            <w:pPr>
              <w:tabs>
                <w:tab w:val="left" w:pos="1365"/>
              </w:tabs>
              <w:jc w:val="center"/>
              <w:rPr>
                <w:lang w:eastAsia="en-US"/>
              </w:rPr>
            </w:pPr>
            <w:r w:rsidRPr="007654A1">
              <w:rPr>
                <w:lang w:eastAsia="en-US"/>
              </w:rPr>
              <w:t>3260,00</w:t>
            </w:r>
          </w:p>
        </w:tc>
      </w:tr>
      <w:tr w:rsidR="007654A1" w:rsidRPr="007654A1" w14:paraId="473981BA" w14:textId="77777777" w:rsidTr="00AE6253">
        <w:trPr>
          <w:trHeight w:val="1254"/>
          <w:jc w:val="center"/>
        </w:trPr>
        <w:tc>
          <w:tcPr>
            <w:tcW w:w="710" w:type="dxa"/>
            <w:vAlign w:val="center"/>
          </w:tcPr>
          <w:p w14:paraId="0FEA896D" w14:textId="77777777" w:rsidR="007654A1" w:rsidRPr="007654A1" w:rsidRDefault="007654A1" w:rsidP="007654A1">
            <w:pPr>
              <w:tabs>
                <w:tab w:val="left" w:pos="1365"/>
              </w:tabs>
              <w:jc w:val="center"/>
              <w:rPr>
                <w:lang w:eastAsia="en-US"/>
              </w:rPr>
            </w:pPr>
            <w:r w:rsidRPr="007654A1">
              <w:rPr>
                <w:lang w:eastAsia="en-US"/>
              </w:rPr>
              <w:lastRenderedPageBreak/>
              <w:t>2.6.</w:t>
            </w:r>
          </w:p>
        </w:tc>
        <w:tc>
          <w:tcPr>
            <w:tcW w:w="2120" w:type="dxa"/>
            <w:vMerge/>
          </w:tcPr>
          <w:p w14:paraId="33A6E23B" w14:textId="77777777" w:rsidR="007654A1" w:rsidRPr="007654A1" w:rsidRDefault="007654A1" w:rsidP="007654A1">
            <w:pPr>
              <w:tabs>
                <w:tab w:val="left" w:pos="1365"/>
              </w:tabs>
              <w:rPr>
                <w:bCs/>
              </w:rPr>
            </w:pPr>
          </w:p>
        </w:tc>
        <w:tc>
          <w:tcPr>
            <w:tcW w:w="1552" w:type="dxa"/>
            <w:tcBorders>
              <w:top w:val="single" w:sz="4" w:space="0" w:color="auto"/>
              <w:left w:val="single" w:sz="4" w:space="0" w:color="auto"/>
              <w:bottom w:val="single" w:sz="4" w:space="0" w:color="auto"/>
              <w:right w:val="single" w:sz="4" w:space="0" w:color="auto"/>
            </w:tcBorders>
          </w:tcPr>
          <w:p w14:paraId="2441BDCA" w14:textId="77777777" w:rsidR="007654A1" w:rsidRPr="007654A1" w:rsidRDefault="007654A1" w:rsidP="007654A1">
            <w:pPr>
              <w:tabs>
                <w:tab w:val="left" w:pos="1365"/>
              </w:tabs>
              <w:jc w:val="center"/>
              <w:rPr>
                <w:color w:val="000000"/>
              </w:rPr>
            </w:pPr>
            <w:r w:rsidRPr="007654A1">
              <w:rPr>
                <w:color w:val="000000"/>
              </w:rPr>
              <w:t>10 -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091AA562"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E47608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734E7F77"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257CFE6E" w14:textId="77777777" w:rsidR="007654A1" w:rsidRPr="007654A1" w:rsidRDefault="007654A1" w:rsidP="007654A1">
            <w:pPr>
              <w:tabs>
                <w:tab w:val="left" w:pos="1365"/>
              </w:tabs>
              <w:jc w:val="center"/>
              <w:rPr>
                <w:lang w:eastAsia="en-US"/>
              </w:rPr>
            </w:pPr>
            <w:r w:rsidRPr="007654A1">
              <w:rPr>
                <w:lang w:eastAsia="en-US"/>
              </w:rPr>
              <w:t>3260,00</w:t>
            </w:r>
          </w:p>
        </w:tc>
      </w:tr>
      <w:tr w:rsidR="007654A1" w:rsidRPr="007654A1" w14:paraId="33B756B5" w14:textId="77777777" w:rsidTr="00AE6253">
        <w:trPr>
          <w:trHeight w:val="147"/>
          <w:jc w:val="center"/>
        </w:trPr>
        <w:tc>
          <w:tcPr>
            <w:tcW w:w="710" w:type="dxa"/>
            <w:vAlign w:val="center"/>
          </w:tcPr>
          <w:p w14:paraId="04328627" w14:textId="77777777" w:rsidR="007654A1" w:rsidRPr="007654A1" w:rsidRDefault="007654A1" w:rsidP="007654A1">
            <w:pPr>
              <w:tabs>
                <w:tab w:val="left" w:pos="1365"/>
              </w:tabs>
              <w:jc w:val="center"/>
              <w:rPr>
                <w:lang w:eastAsia="en-US"/>
              </w:rPr>
            </w:pPr>
            <w:r w:rsidRPr="007654A1">
              <w:rPr>
                <w:lang w:eastAsia="en-US"/>
              </w:rPr>
              <w:t>1</w:t>
            </w:r>
          </w:p>
        </w:tc>
        <w:tc>
          <w:tcPr>
            <w:tcW w:w="2120" w:type="dxa"/>
          </w:tcPr>
          <w:p w14:paraId="215147E2" w14:textId="77777777" w:rsidR="007654A1" w:rsidRPr="007654A1" w:rsidRDefault="007654A1" w:rsidP="007654A1">
            <w:pPr>
              <w:tabs>
                <w:tab w:val="left" w:pos="1365"/>
              </w:tabs>
              <w:jc w:val="center"/>
              <w:rPr>
                <w:bCs/>
              </w:rPr>
            </w:pPr>
            <w:r w:rsidRPr="007654A1">
              <w:rPr>
                <w:bCs/>
              </w:rPr>
              <w:t>2</w:t>
            </w:r>
          </w:p>
        </w:tc>
        <w:tc>
          <w:tcPr>
            <w:tcW w:w="1552" w:type="dxa"/>
            <w:tcBorders>
              <w:top w:val="single" w:sz="4" w:space="0" w:color="auto"/>
              <w:left w:val="single" w:sz="4" w:space="0" w:color="auto"/>
              <w:bottom w:val="single" w:sz="4" w:space="0" w:color="auto"/>
              <w:right w:val="single" w:sz="4" w:space="0" w:color="auto"/>
            </w:tcBorders>
          </w:tcPr>
          <w:p w14:paraId="463F680B" w14:textId="77777777" w:rsidR="007654A1" w:rsidRPr="007654A1" w:rsidRDefault="007654A1" w:rsidP="007654A1">
            <w:pPr>
              <w:tabs>
                <w:tab w:val="left" w:pos="1365"/>
              </w:tabs>
              <w:jc w:val="center"/>
              <w:rPr>
                <w:color w:val="000000"/>
              </w:rPr>
            </w:pPr>
            <w:r w:rsidRPr="007654A1">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098737A7" w14:textId="77777777" w:rsidR="007654A1" w:rsidRPr="007654A1" w:rsidRDefault="007654A1" w:rsidP="007654A1">
            <w:pPr>
              <w:tabs>
                <w:tab w:val="left" w:pos="1365"/>
              </w:tabs>
              <w:jc w:val="center"/>
              <w:rPr>
                <w:color w:val="000000"/>
              </w:rPr>
            </w:pPr>
            <w:r w:rsidRPr="007654A1">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236ECA5A" w14:textId="77777777" w:rsidR="007654A1" w:rsidRPr="007654A1" w:rsidRDefault="007654A1" w:rsidP="007654A1">
            <w:pPr>
              <w:tabs>
                <w:tab w:val="left" w:pos="1365"/>
              </w:tabs>
              <w:jc w:val="center"/>
              <w:rPr>
                <w:lang w:eastAsia="en-US"/>
              </w:rPr>
            </w:pPr>
            <w:r w:rsidRPr="007654A1">
              <w:rPr>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tcPr>
          <w:p w14:paraId="6C559983" w14:textId="77777777" w:rsidR="007654A1" w:rsidRPr="007654A1" w:rsidRDefault="007654A1" w:rsidP="007654A1">
            <w:pPr>
              <w:tabs>
                <w:tab w:val="left" w:pos="1365"/>
              </w:tabs>
              <w:jc w:val="center"/>
              <w:rPr>
                <w:lang w:eastAsia="en-US"/>
              </w:rPr>
            </w:pPr>
            <w:r w:rsidRPr="007654A1">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2AEF26FC"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45442C7D" w14:textId="77777777" w:rsidTr="00AE6253">
        <w:trPr>
          <w:trHeight w:val="859"/>
          <w:jc w:val="center"/>
        </w:trPr>
        <w:tc>
          <w:tcPr>
            <w:tcW w:w="710" w:type="dxa"/>
            <w:vAlign w:val="center"/>
          </w:tcPr>
          <w:p w14:paraId="1B862A55" w14:textId="77777777" w:rsidR="007654A1" w:rsidRPr="007654A1" w:rsidRDefault="007654A1" w:rsidP="007654A1">
            <w:pPr>
              <w:tabs>
                <w:tab w:val="left" w:pos="1365"/>
              </w:tabs>
              <w:jc w:val="center"/>
              <w:rPr>
                <w:lang w:eastAsia="en-US"/>
              </w:rPr>
            </w:pPr>
            <w:r w:rsidRPr="007654A1">
              <w:rPr>
                <w:lang w:eastAsia="en-US"/>
              </w:rPr>
              <w:t>2.7.</w:t>
            </w:r>
          </w:p>
        </w:tc>
        <w:tc>
          <w:tcPr>
            <w:tcW w:w="2120" w:type="dxa"/>
            <w:vMerge w:val="restart"/>
            <w:vAlign w:val="center"/>
          </w:tcPr>
          <w:p w14:paraId="0512CAC9" w14:textId="77777777" w:rsidR="007654A1" w:rsidRPr="007654A1" w:rsidRDefault="007654A1" w:rsidP="007654A1">
            <w:pPr>
              <w:tabs>
                <w:tab w:val="left" w:pos="1365"/>
              </w:tabs>
              <w:rPr>
                <w:bCs/>
              </w:rPr>
            </w:pPr>
            <w:r w:rsidRPr="007654A1">
              <w:rPr>
                <w:bCs/>
              </w:rPr>
              <w:t>ООО «УК «ЖилКомплекс», ИНН 4214039965</w:t>
            </w:r>
          </w:p>
        </w:tc>
        <w:tc>
          <w:tcPr>
            <w:tcW w:w="1552" w:type="dxa"/>
          </w:tcPr>
          <w:p w14:paraId="3CFA3492"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65BF9DAD"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0310F17C"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3C0CCA49" w14:textId="77777777" w:rsidR="007654A1" w:rsidRPr="007654A1" w:rsidRDefault="007654A1" w:rsidP="007654A1">
            <w:pPr>
              <w:tabs>
                <w:tab w:val="left" w:pos="1365"/>
              </w:tabs>
              <w:jc w:val="center"/>
              <w:rPr>
                <w:lang w:eastAsia="en-US"/>
              </w:rPr>
            </w:pPr>
            <w:r w:rsidRPr="007654A1">
              <w:rPr>
                <w:lang w:eastAsia="en-US"/>
              </w:rPr>
              <w:t>1959,48</w:t>
            </w:r>
          </w:p>
        </w:tc>
        <w:tc>
          <w:tcPr>
            <w:tcW w:w="1418" w:type="dxa"/>
            <w:vAlign w:val="center"/>
          </w:tcPr>
          <w:p w14:paraId="51B91AC1" w14:textId="77777777" w:rsidR="007654A1" w:rsidRPr="007654A1" w:rsidRDefault="007654A1" w:rsidP="007654A1">
            <w:pPr>
              <w:tabs>
                <w:tab w:val="left" w:pos="1365"/>
              </w:tabs>
              <w:jc w:val="center"/>
              <w:rPr>
                <w:lang w:eastAsia="en-US"/>
              </w:rPr>
            </w:pPr>
            <w:r w:rsidRPr="007654A1">
              <w:rPr>
                <w:lang w:eastAsia="en-US"/>
              </w:rPr>
              <w:t>2047,60</w:t>
            </w:r>
          </w:p>
        </w:tc>
      </w:tr>
      <w:tr w:rsidR="007654A1" w:rsidRPr="007654A1" w14:paraId="00E8F61C" w14:textId="77777777" w:rsidTr="00AE6253">
        <w:trPr>
          <w:trHeight w:val="874"/>
          <w:jc w:val="center"/>
        </w:trPr>
        <w:tc>
          <w:tcPr>
            <w:tcW w:w="710" w:type="dxa"/>
            <w:vAlign w:val="center"/>
          </w:tcPr>
          <w:p w14:paraId="636B9119" w14:textId="77777777" w:rsidR="007654A1" w:rsidRPr="007654A1" w:rsidRDefault="007654A1" w:rsidP="007654A1">
            <w:pPr>
              <w:tabs>
                <w:tab w:val="left" w:pos="1365"/>
              </w:tabs>
              <w:jc w:val="center"/>
              <w:rPr>
                <w:lang w:eastAsia="en-US"/>
              </w:rPr>
            </w:pPr>
            <w:r w:rsidRPr="007654A1">
              <w:rPr>
                <w:lang w:eastAsia="en-US"/>
              </w:rPr>
              <w:t>2.8.</w:t>
            </w:r>
          </w:p>
        </w:tc>
        <w:tc>
          <w:tcPr>
            <w:tcW w:w="2120" w:type="dxa"/>
            <w:vMerge/>
            <w:vAlign w:val="center"/>
          </w:tcPr>
          <w:p w14:paraId="30AA562F" w14:textId="77777777" w:rsidR="007654A1" w:rsidRPr="007654A1" w:rsidRDefault="007654A1" w:rsidP="007654A1">
            <w:pPr>
              <w:tabs>
                <w:tab w:val="left" w:pos="1365"/>
              </w:tabs>
              <w:rPr>
                <w:bCs/>
              </w:rPr>
            </w:pPr>
          </w:p>
        </w:tc>
        <w:tc>
          <w:tcPr>
            <w:tcW w:w="1552" w:type="dxa"/>
          </w:tcPr>
          <w:p w14:paraId="11B90458"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01E87173"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4D54F536"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4F4FE772" w14:textId="77777777" w:rsidR="007654A1" w:rsidRPr="007654A1" w:rsidRDefault="007654A1" w:rsidP="007654A1">
            <w:pPr>
              <w:tabs>
                <w:tab w:val="left" w:pos="1365"/>
              </w:tabs>
              <w:jc w:val="center"/>
              <w:rPr>
                <w:lang w:eastAsia="en-US"/>
              </w:rPr>
            </w:pPr>
            <w:r w:rsidRPr="007654A1">
              <w:rPr>
                <w:lang w:eastAsia="en-US"/>
              </w:rPr>
              <w:t>2268,87</w:t>
            </w:r>
          </w:p>
        </w:tc>
        <w:tc>
          <w:tcPr>
            <w:tcW w:w="1418" w:type="dxa"/>
            <w:vAlign w:val="center"/>
          </w:tcPr>
          <w:p w14:paraId="476ECE31" w14:textId="77777777" w:rsidR="007654A1" w:rsidRPr="007654A1" w:rsidRDefault="007654A1" w:rsidP="007654A1">
            <w:pPr>
              <w:tabs>
                <w:tab w:val="left" w:pos="1365"/>
              </w:tabs>
              <w:jc w:val="center"/>
              <w:rPr>
                <w:lang w:eastAsia="en-US"/>
              </w:rPr>
            </w:pPr>
            <w:r w:rsidRPr="007654A1">
              <w:rPr>
                <w:lang w:eastAsia="en-US"/>
              </w:rPr>
              <w:t>2371,00</w:t>
            </w:r>
          </w:p>
        </w:tc>
      </w:tr>
      <w:tr w:rsidR="007654A1" w:rsidRPr="007654A1" w14:paraId="23579FB4" w14:textId="77777777" w:rsidTr="00AE6253">
        <w:trPr>
          <w:trHeight w:val="890"/>
          <w:jc w:val="center"/>
        </w:trPr>
        <w:tc>
          <w:tcPr>
            <w:tcW w:w="710" w:type="dxa"/>
            <w:vAlign w:val="center"/>
          </w:tcPr>
          <w:p w14:paraId="04364E84" w14:textId="77777777" w:rsidR="007654A1" w:rsidRPr="007654A1" w:rsidRDefault="007654A1" w:rsidP="007654A1">
            <w:pPr>
              <w:tabs>
                <w:tab w:val="left" w:pos="1365"/>
              </w:tabs>
              <w:jc w:val="center"/>
              <w:rPr>
                <w:lang w:eastAsia="en-US"/>
              </w:rPr>
            </w:pPr>
            <w:r w:rsidRPr="007654A1">
              <w:rPr>
                <w:lang w:eastAsia="en-US"/>
              </w:rPr>
              <w:t>2.9.</w:t>
            </w:r>
          </w:p>
        </w:tc>
        <w:tc>
          <w:tcPr>
            <w:tcW w:w="2120" w:type="dxa"/>
            <w:vMerge/>
            <w:vAlign w:val="center"/>
          </w:tcPr>
          <w:p w14:paraId="326ED63A" w14:textId="77777777" w:rsidR="007654A1" w:rsidRPr="007654A1" w:rsidRDefault="007654A1" w:rsidP="007654A1">
            <w:pPr>
              <w:tabs>
                <w:tab w:val="left" w:pos="1365"/>
              </w:tabs>
              <w:rPr>
                <w:bCs/>
              </w:rPr>
            </w:pPr>
          </w:p>
        </w:tc>
        <w:tc>
          <w:tcPr>
            <w:tcW w:w="1552" w:type="dxa"/>
          </w:tcPr>
          <w:p w14:paraId="611D3DDA"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vAlign w:val="center"/>
          </w:tcPr>
          <w:p w14:paraId="39DAB963"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vAlign w:val="center"/>
          </w:tcPr>
          <w:p w14:paraId="1706DD6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7D67F14F"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17A15571" w14:textId="77777777" w:rsidR="007654A1" w:rsidRPr="007654A1" w:rsidRDefault="007654A1" w:rsidP="007654A1">
            <w:pPr>
              <w:tabs>
                <w:tab w:val="left" w:pos="1365"/>
              </w:tabs>
              <w:jc w:val="center"/>
              <w:rPr>
                <w:lang w:eastAsia="en-US"/>
              </w:rPr>
            </w:pPr>
            <w:r w:rsidRPr="007654A1">
              <w:rPr>
                <w:lang w:eastAsia="en-US"/>
              </w:rPr>
              <w:t>2460,00</w:t>
            </w:r>
          </w:p>
        </w:tc>
      </w:tr>
      <w:tr w:rsidR="007654A1" w:rsidRPr="007654A1" w14:paraId="2CC252CA" w14:textId="77777777" w:rsidTr="00AE6253">
        <w:trPr>
          <w:trHeight w:val="906"/>
          <w:jc w:val="center"/>
        </w:trPr>
        <w:tc>
          <w:tcPr>
            <w:tcW w:w="710" w:type="dxa"/>
            <w:vAlign w:val="center"/>
          </w:tcPr>
          <w:p w14:paraId="73967316" w14:textId="77777777" w:rsidR="007654A1" w:rsidRPr="007654A1" w:rsidRDefault="007654A1" w:rsidP="007654A1">
            <w:pPr>
              <w:tabs>
                <w:tab w:val="left" w:pos="1365"/>
              </w:tabs>
              <w:jc w:val="center"/>
              <w:rPr>
                <w:lang w:eastAsia="en-US"/>
              </w:rPr>
            </w:pPr>
            <w:r w:rsidRPr="007654A1">
              <w:rPr>
                <w:lang w:eastAsia="en-US"/>
              </w:rPr>
              <w:t>2.10.</w:t>
            </w:r>
          </w:p>
        </w:tc>
        <w:tc>
          <w:tcPr>
            <w:tcW w:w="2120" w:type="dxa"/>
            <w:vMerge/>
            <w:vAlign w:val="center"/>
          </w:tcPr>
          <w:p w14:paraId="6DCA03C2" w14:textId="77777777" w:rsidR="007654A1" w:rsidRPr="007654A1" w:rsidRDefault="007654A1" w:rsidP="007654A1">
            <w:pPr>
              <w:tabs>
                <w:tab w:val="left" w:pos="1365"/>
              </w:tabs>
              <w:rPr>
                <w:bCs/>
              </w:rPr>
            </w:pPr>
          </w:p>
        </w:tc>
        <w:tc>
          <w:tcPr>
            <w:tcW w:w="1552" w:type="dxa"/>
          </w:tcPr>
          <w:p w14:paraId="79FF118C" w14:textId="77777777" w:rsidR="007654A1" w:rsidRPr="007654A1" w:rsidRDefault="007654A1" w:rsidP="007654A1">
            <w:pPr>
              <w:tabs>
                <w:tab w:val="left" w:pos="1365"/>
              </w:tabs>
              <w:jc w:val="center"/>
              <w:rPr>
                <w:color w:val="000000"/>
              </w:rPr>
            </w:pPr>
            <w:r w:rsidRPr="007654A1">
              <w:rPr>
                <w:color w:val="000000"/>
              </w:rPr>
              <w:t>9 - этажные многоквар-тирные и жилые дома</w:t>
            </w:r>
          </w:p>
        </w:tc>
        <w:tc>
          <w:tcPr>
            <w:tcW w:w="1283" w:type="dxa"/>
            <w:vAlign w:val="center"/>
          </w:tcPr>
          <w:p w14:paraId="4951339A"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vAlign w:val="center"/>
          </w:tcPr>
          <w:p w14:paraId="4B356BA5"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5B6F6478"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5B6E2D07" w14:textId="77777777" w:rsidR="007654A1" w:rsidRPr="007654A1" w:rsidRDefault="007654A1" w:rsidP="007654A1">
            <w:pPr>
              <w:tabs>
                <w:tab w:val="left" w:pos="1365"/>
              </w:tabs>
              <w:jc w:val="center"/>
              <w:rPr>
                <w:lang w:eastAsia="en-US"/>
              </w:rPr>
            </w:pPr>
            <w:r w:rsidRPr="007654A1">
              <w:rPr>
                <w:lang w:eastAsia="en-US"/>
              </w:rPr>
              <w:t>2460,00</w:t>
            </w:r>
          </w:p>
        </w:tc>
      </w:tr>
      <w:tr w:rsidR="007654A1" w:rsidRPr="007654A1" w14:paraId="06BDCEB3" w14:textId="77777777" w:rsidTr="00AE6253">
        <w:trPr>
          <w:trHeight w:val="794"/>
          <w:jc w:val="center"/>
        </w:trPr>
        <w:tc>
          <w:tcPr>
            <w:tcW w:w="710" w:type="dxa"/>
            <w:vAlign w:val="center"/>
          </w:tcPr>
          <w:p w14:paraId="35EEE2C7" w14:textId="77777777" w:rsidR="007654A1" w:rsidRPr="007654A1" w:rsidRDefault="007654A1" w:rsidP="007654A1">
            <w:pPr>
              <w:tabs>
                <w:tab w:val="left" w:pos="1365"/>
              </w:tabs>
              <w:jc w:val="center"/>
              <w:rPr>
                <w:lang w:eastAsia="en-US"/>
              </w:rPr>
            </w:pPr>
            <w:r w:rsidRPr="007654A1">
              <w:rPr>
                <w:lang w:eastAsia="en-US"/>
              </w:rPr>
              <w:t>2.11.</w:t>
            </w:r>
          </w:p>
        </w:tc>
        <w:tc>
          <w:tcPr>
            <w:tcW w:w="2120" w:type="dxa"/>
            <w:vMerge/>
            <w:vAlign w:val="center"/>
          </w:tcPr>
          <w:p w14:paraId="287ECC81" w14:textId="77777777" w:rsidR="007654A1" w:rsidRPr="007654A1" w:rsidRDefault="007654A1" w:rsidP="007654A1">
            <w:pPr>
              <w:tabs>
                <w:tab w:val="left" w:pos="1365"/>
              </w:tabs>
              <w:rPr>
                <w:bCs/>
              </w:rPr>
            </w:pPr>
          </w:p>
        </w:tc>
        <w:tc>
          <w:tcPr>
            <w:tcW w:w="1552" w:type="dxa"/>
          </w:tcPr>
          <w:p w14:paraId="23782D08" w14:textId="77777777" w:rsidR="007654A1" w:rsidRPr="007654A1" w:rsidRDefault="007654A1" w:rsidP="007654A1">
            <w:pPr>
              <w:tabs>
                <w:tab w:val="left" w:pos="1365"/>
              </w:tabs>
              <w:jc w:val="center"/>
              <w:rPr>
                <w:color w:val="000000"/>
              </w:rPr>
            </w:pPr>
            <w:r w:rsidRPr="007654A1">
              <w:rPr>
                <w:color w:val="000000"/>
              </w:rPr>
              <w:t>10 - этажные многоквар-тирные и жилые дома</w:t>
            </w:r>
          </w:p>
        </w:tc>
        <w:tc>
          <w:tcPr>
            <w:tcW w:w="1283" w:type="dxa"/>
            <w:vAlign w:val="center"/>
          </w:tcPr>
          <w:p w14:paraId="54646046"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418" w:type="dxa"/>
            <w:vAlign w:val="center"/>
          </w:tcPr>
          <w:p w14:paraId="29CE4B80"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6A3340D1"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4B4A9187" w14:textId="77777777" w:rsidR="007654A1" w:rsidRPr="007654A1" w:rsidRDefault="007654A1" w:rsidP="007654A1">
            <w:pPr>
              <w:tabs>
                <w:tab w:val="left" w:pos="1365"/>
              </w:tabs>
              <w:jc w:val="center"/>
              <w:rPr>
                <w:lang w:eastAsia="en-US"/>
              </w:rPr>
            </w:pPr>
            <w:r w:rsidRPr="007654A1">
              <w:rPr>
                <w:lang w:eastAsia="en-US"/>
              </w:rPr>
              <w:t>2460,00</w:t>
            </w:r>
          </w:p>
        </w:tc>
      </w:tr>
      <w:tr w:rsidR="007654A1" w:rsidRPr="007654A1" w14:paraId="5E9B51FD" w14:textId="77777777" w:rsidTr="00AE6253">
        <w:trPr>
          <w:trHeight w:val="824"/>
          <w:jc w:val="center"/>
        </w:trPr>
        <w:tc>
          <w:tcPr>
            <w:tcW w:w="710" w:type="dxa"/>
            <w:vAlign w:val="center"/>
          </w:tcPr>
          <w:p w14:paraId="3AAF56A9" w14:textId="77777777" w:rsidR="007654A1" w:rsidRPr="007654A1" w:rsidRDefault="007654A1" w:rsidP="007654A1">
            <w:pPr>
              <w:tabs>
                <w:tab w:val="left" w:pos="1365"/>
              </w:tabs>
              <w:jc w:val="center"/>
              <w:rPr>
                <w:lang w:eastAsia="en-US"/>
              </w:rPr>
            </w:pPr>
            <w:r w:rsidRPr="007654A1">
              <w:rPr>
                <w:lang w:eastAsia="en-US"/>
              </w:rPr>
              <w:t>2.12.</w:t>
            </w:r>
          </w:p>
        </w:tc>
        <w:tc>
          <w:tcPr>
            <w:tcW w:w="2120" w:type="dxa"/>
            <w:vMerge w:val="restart"/>
            <w:vAlign w:val="center"/>
          </w:tcPr>
          <w:p w14:paraId="739C5C9F" w14:textId="77777777" w:rsidR="007654A1" w:rsidRPr="007654A1" w:rsidRDefault="007654A1" w:rsidP="007654A1">
            <w:pPr>
              <w:tabs>
                <w:tab w:val="left" w:pos="1365"/>
              </w:tabs>
              <w:rPr>
                <w:bCs/>
              </w:rPr>
            </w:pPr>
            <w:r w:rsidRPr="007654A1">
              <w:rPr>
                <w:bCs/>
              </w:rPr>
              <w:t>АО «Кузбассэнерго», ИНН  4200000333</w:t>
            </w:r>
          </w:p>
          <w:p w14:paraId="509A27B0" w14:textId="77777777" w:rsidR="007654A1" w:rsidRPr="007654A1" w:rsidRDefault="007654A1" w:rsidP="007654A1">
            <w:pPr>
              <w:tabs>
                <w:tab w:val="left" w:pos="1365"/>
              </w:tabs>
              <w:rPr>
                <w:bCs/>
              </w:rPr>
            </w:pPr>
          </w:p>
        </w:tc>
        <w:tc>
          <w:tcPr>
            <w:tcW w:w="1552" w:type="dxa"/>
          </w:tcPr>
          <w:p w14:paraId="44F16261"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7B57FC1A"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796F5B9E"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401AA513" w14:textId="77777777" w:rsidR="007654A1" w:rsidRPr="007654A1" w:rsidRDefault="007654A1" w:rsidP="007654A1">
            <w:pPr>
              <w:tabs>
                <w:tab w:val="left" w:pos="1365"/>
              </w:tabs>
              <w:jc w:val="center"/>
              <w:rPr>
                <w:lang w:eastAsia="en-US"/>
              </w:rPr>
            </w:pPr>
            <w:r w:rsidRPr="007654A1">
              <w:rPr>
                <w:lang w:eastAsia="en-US"/>
              </w:rPr>
              <w:t>1129,03</w:t>
            </w:r>
          </w:p>
        </w:tc>
        <w:tc>
          <w:tcPr>
            <w:tcW w:w="1418" w:type="dxa"/>
            <w:vAlign w:val="center"/>
          </w:tcPr>
          <w:p w14:paraId="593B9A4D" w14:textId="77777777" w:rsidR="007654A1" w:rsidRPr="007654A1" w:rsidRDefault="007654A1" w:rsidP="007654A1">
            <w:pPr>
              <w:tabs>
                <w:tab w:val="left" w:pos="1365"/>
              </w:tabs>
              <w:jc w:val="center"/>
              <w:rPr>
                <w:lang w:eastAsia="en-US"/>
              </w:rPr>
            </w:pPr>
            <w:r w:rsidRPr="007654A1">
              <w:rPr>
                <w:lang w:eastAsia="en-US"/>
              </w:rPr>
              <w:t>1180,00</w:t>
            </w:r>
          </w:p>
        </w:tc>
      </w:tr>
      <w:tr w:rsidR="007654A1" w:rsidRPr="007654A1" w14:paraId="28F174A0" w14:textId="77777777" w:rsidTr="00AE6253">
        <w:trPr>
          <w:trHeight w:val="968"/>
          <w:jc w:val="center"/>
        </w:trPr>
        <w:tc>
          <w:tcPr>
            <w:tcW w:w="710" w:type="dxa"/>
            <w:vAlign w:val="center"/>
          </w:tcPr>
          <w:p w14:paraId="07A544D5" w14:textId="77777777" w:rsidR="007654A1" w:rsidRPr="007654A1" w:rsidRDefault="007654A1" w:rsidP="007654A1">
            <w:pPr>
              <w:tabs>
                <w:tab w:val="left" w:pos="1365"/>
              </w:tabs>
              <w:jc w:val="center"/>
              <w:rPr>
                <w:lang w:eastAsia="en-US"/>
              </w:rPr>
            </w:pPr>
            <w:r w:rsidRPr="007654A1">
              <w:rPr>
                <w:lang w:eastAsia="en-US"/>
              </w:rPr>
              <w:t>2.13.</w:t>
            </w:r>
          </w:p>
        </w:tc>
        <w:tc>
          <w:tcPr>
            <w:tcW w:w="2120" w:type="dxa"/>
            <w:vMerge/>
            <w:vAlign w:val="center"/>
          </w:tcPr>
          <w:p w14:paraId="6A4E64C3" w14:textId="77777777" w:rsidR="007654A1" w:rsidRPr="007654A1" w:rsidRDefault="007654A1" w:rsidP="007654A1">
            <w:pPr>
              <w:tabs>
                <w:tab w:val="left" w:pos="1365"/>
              </w:tabs>
              <w:rPr>
                <w:bCs/>
              </w:rPr>
            </w:pPr>
          </w:p>
        </w:tc>
        <w:tc>
          <w:tcPr>
            <w:tcW w:w="1552" w:type="dxa"/>
          </w:tcPr>
          <w:p w14:paraId="5C7C6E52"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2CA125B1"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3D2FD257"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6EA521AE" w14:textId="77777777" w:rsidR="007654A1" w:rsidRPr="007654A1" w:rsidRDefault="007654A1" w:rsidP="007654A1">
            <w:pPr>
              <w:tabs>
                <w:tab w:val="left" w:pos="1365"/>
              </w:tabs>
              <w:jc w:val="center"/>
              <w:rPr>
                <w:lang w:eastAsia="en-US"/>
              </w:rPr>
            </w:pPr>
            <w:r w:rsidRPr="007654A1">
              <w:rPr>
                <w:lang w:eastAsia="en-US"/>
              </w:rPr>
              <w:t>1307,29</w:t>
            </w:r>
          </w:p>
        </w:tc>
        <w:tc>
          <w:tcPr>
            <w:tcW w:w="1418" w:type="dxa"/>
            <w:vAlign w:val="center"/>
          </w:tcPr>
          <w:p w14:paraId="5009F464" w14:textId="77777777" w:rsidR="007654A1" w:rsidRPr="007654A1" w:rsidRDefault="007654A1" w:rsidP="007654A1">
            <w:pPr>
              <w:tabs>
                <w:tab w:val="left" w:pos="1365"/>
              </w:tabs>
              <w:jc w:val="center"/>
              <w:rPr>
                <w:lang w:eastAsia="en-US"/>
              </w:rPr>
            </w:pPr>
            <w:r w:rsidRPr="007654A1">
              <w:rPr>
                <w:lang w:eastAsia="en-US"/>
              </w:rPr>
              <w:t>1366,00</w:t>
            </w:r>
          </w:p>
        </w:tc>
      </w:tr>
      <w:tr w:rsidR="007654A1" w:rsidRPr="007654A1" w14:paraId="1015746E" w14:textId="77777777" w:rsidTr="00AE6253">
        <w:trPr>
          <w:trHeight w:val="715"/>
          <w:jc w:val="center"/>
        </w:trPr>
        <w:tc>
          <w:tcPr>
            <w:tcW w:w="710" w:type="dxa"/>
            <w:vAlign w:val="center"/>
          </w:tcPr>
          <w:p w14:paraId="5213DEDD" w14:textId="77777777" w:rsidR="007654A1" w:rsidRPr="007654A1" w:rsidRDefault="007654A1" w:rsidP="007654A1">
            <w:pPr>
              <w:tabs>
                <w:tab w:val="left" w:pos="1365"/>
              </w:tabs>
              <w:jc w:val="center"/>
              <w:rPr>
                <w:lang w:eastAsia="en-US"/>
              </w:rPr>
            </w:pPr>
            <w:r w:rsidRPr="007654A1">
              <w:rPr>
                <w:lang w:eastAsia="en-US"/>
              </w:rPr>
              <w:t>2.14.</w:t>
            </w:r>
          </w:p>
        </w:tc>
        <w:tc>
          <w:tcPr>
            <w:tcW w:w="2120" w:type="dxa"/>
            <w:vMerge/>
            <w:vAlign w:val="center"/>
          </w:tcPr>
          <w:p w14:paraId="5F599BBA" w14:textId="77777777" w:rsidR="007654A1" w:rsidRPr="007654A1" w:rsidRDefault="007654A1" w:rsidP="007654A1">
            <w:pPr>
              <w:tabs>
                <w:tab w:val="left" w:pos="1365"/>
              </w:tabs>
              <w:rPr>
                <w:bCs/>
              </w:rPr>
            </w:pPr>
          </w:p>
        </w:tc>
        <w:tc>
          <w:tcPr>
            <w:tcW w:w="1552" w:type="dxa"/>
          </w:tcPr>
          <w:p w14:paraId="0BB80770"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vAlign w:val="center"/>
          </w:tcPr>
          <w:p w14:paraId="2E021780"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vAlign w:val="center"/>
          </w:tcPr>
          <w:p w14:paraId="214C4BBD"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07025B05" w14:textId="77777777" w:rsidR="007654A1" w:rsidRPr="007654A1" w:rsidRDefault="007654A1" w:rsidP="007654A1">
            <w:pPr>
              <w:tabs>
                <w:tab w:val="left" w:pos="1365"/>
              </w:tabs>
              <w:jc w:val="center"/>
              <w:rPr>
                <w:lang w:eastAsia="en-US"/>
              </w:rPr>
            </w:pPr>
            <w:r w:rsidRPr="007654A1">
              <w:rPr>
                <w:lang w:eastAsia="en-US"/>
              </w:rPr>
              <w:t>1347,83</w:t>
            </w:r>
          </w:p>
        </w:tc>
        <w:tc>
          <w:tcPr>
            <w:tcW w:w="1418" w:type="dxa"/>
            <w:vAlign w:val="center"/>
          </w:tcPr>
          <w:p w14:paraId="006A7BA1" w14:textId="77777777" w:rsidR="007654A1" w:rsidRPr="007654A1" w:rsidRDefault="007654A1" w:rsidP="007654A1">
            <w:pPr>
              <w:tabs>
                <w:tab w:val="left" w:pos="1365"/>
              </w:tabs>
              <w:jc w:val="center"/>
              <w:rPr>
                <w:lang w:eastAsia="en-US"/>
              </w:rPr>
            </w:pPr>
            <w:r w:rsidRPr="007654A1">
              <w:rPr>
                <w:lang w:eastAsia="en-US"/>
              </w:rPr>
              <w:t>1408,00</w:t>
            </w:r>
          </w:p>
        </w:tc>
      </w:tr>
      <w:tr w:rsidR="007654A1" w:rsidRPr="007654A1" w14:paraId="7CC4D16A" w14:textId="77777777" w:rsidTr="00AE6253">
        <w:trPr>
          <w:trHeight w:val="589"/>
          <w:jc w:val="center"/>
        </w:trPr>
        <w:tc>
          <w:tcPr>
            <w:tcW w:w="710" w:type="dxa"/>
            <w:vAlign w:val="center"/>
          </w:tcPr>
          <w:p w14:paraId="2220687F" w14:textId="77777777" w:rsidR="007654A1" w:rsidRPr="007654A1" w:rsidRDefault="007654A1" w:rsidP="007654A1">
            <w:pPr>
              <w:tabs>
                <w:tab w:val="left" w:pos="1365"/>
              </w:tabs>
              <w:jc w:val="center"/>
              <w:rPr>
                <w:lang w:eastAsia="en-US"/>
              </w:rPr>
            </w:pPr>
            <w:r w:rsidRPr="007654A1">
              <w:rPr>
                <w:lang w:eastAsia="en-US"/>
              </w:rPr>
              <w:t>2.15.</w:t>
            </w:r>
          </w:p>
        </w:tc>
        <w:tc>
          <w:tcPr>
            <w:tcW w:w="2120" w:type="dxa"/>
            <w:vMerge/>
            <w:vAlign w:val="center"/>
          </w:tcPr>
          <w:p w14:paraId="50558885" w14:textId="77777777" w:rsidR="007654A1" w:rsidRPr="007654A1" w:rsidRDefault="007654A1" w:rsidP="007654A1">
            <w:pPr>
              <w:tabs>
                <w:tab w:val="left" w:pos="1365"/>
              </w:tabs>
              <w:rPr>
                <w:bCs/>
              </w:rPr>
            </w:pPr>
          </w:p>
        </w:tc>
        <w:tc>
          <w:tcPr>
            <w:tcW w:w="1552" w:type="dxa"/>
          </w:tcPr>
          <w:p w14:paraId="7C63373C"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283" w:type="dxa"/>
            <w:vAlign w:val="center"/>
          </w:tcPr>
          <w:p w14:paraId="054AE3F3"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vAlign w:val="center"/>
          </w:tcPr>
          <w:p w14:paraId="25178B2A"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13429258" w14:textId="77777777" w:rsidR="007654A1" w:rsidRPr="007654A1" w:rsidRDefault="007654A1" w:rsidP="007654A1">
            <w:pPr>
              <w:tabs>
                <w:tab w:val="left" w:pos="1365"/>
              </w:tabs>
              <w:jc w:val="center"/>
              <w:rPr>
                <w:lang w:eastAsia="en-US"/>
              </w:rPr>
            </w:pPr>
            <w:r w:rsidRPr="007654A1">
              <w:rPr>
                <w:lang w:eastAsia="en-US"/>
              </w:rPr>
              <w:t>1379,91</w:t>
            </w:r>
          </w:p>
        </w:tc>
        <w:tc>
          <w:tcPr>
            <w:tcW w:w="1418" w:type="dxa"/>
            <w:vAlign w:val="center"/>
          </w:tcPr>
          <w:p w14:paraId="7BF4E367" w14:textId="77777777" w:rsidR="007654A1" w:rsidRPr="007654A1" w:rsidRDefault="007654A1" w:rsidP="007654A1">
            <w:pPr>
              <w:tabs>
                <w:tab w:val="left" w:pos="1365"/>
              </w:tabs>
              <w:jc w:val="center"/>
              <w:rPr>
                <w:lang w:eastAsia="en-US"/>
              </w:rPr>
            </w:pPr>
            <w:r w:rsidRPr="007654A1">
              <w:rPr>
                <w:lang w:eastAsia="en-US"/>
              </w:rPr>
              <w:t>1445,00</w:t>
            </w:r>
          </w:p>
        </w:tc>
      </w:tr>
      <w:tr w:rsidR="007654A1" w:rsidRPr="007654A1" w14:paraId="13ADACBC" w14:textId="77777777" w:rsidTr="00AE6253">
        <w:trPr>
          <w:trHeight w:val="336"/>
          <w:jc w:val="center"/>
        </w:trPr>
        <w:tc>
          <w:tcPr>
            <w:tcW w:w="710" w:type="dxa"/>
            <w:vAlign w:val="center"/>
          </w:tcPr>
          <w:p w14:paraId="25A2B809" w14:textId="77777777" w:rsidR="007654A1" w:rsidRPr="007654A1" w:rsidRDefault="007654A1" w:rsidP="007654A1">
            <w:pPr>
              <w:tabs>
                <w:tab w:val="left" w:pos="1365"/>
              </w:tabs>
              <w:jc w:val="center"/>
              <w:rPr>
                <w:lang w:eastAsia="en-US"/>
              </w:rPr>
            </w:pPr>
            <w:r w:rsidRPr="007654A1">
              <w:rPr>
                <w:lang w:eastAsia="en-US"/>
              </w:rPr>
              <w:t>2.16.</w:t>
            </w:r>
          </w:p>
        </w:tc>
        <w:tc>
          <w:tcPr>
            <w:tcW w:w="2120" w:type="dxa"/>
            <w:vMerge/>
            <w:vAlign w:val="center"/>
          </w:tcPr>
          <w:p w14:paraId="6E7AF3BA" w14:textId="77777777" w:rsidR="007654A1" w:rsidRPr="007654A1" w:rsidRDefault="007654A1" w:rsidP="007654A1">
            <w:pPr>
              <w:tabs>
                <w:tab w:val="left" w:pos="1365"/>
              </w:tabs>
              <w:rPr>
                <w:bCs/>
              </w:rPr>
            </w:pPr>
          </w:p>
        </w:tc>
        <w:tc>
          <w:tcPr>
            <w:tcW w:w="1552" w:type="dxa"/>
          </w:tcPr>
          <w:p w14:paraId="7DE52B31" w14:textId="77777777" w:rsidR="007654A1" w:rsidRPr="007654A1" w:rsidRDefault="007654A1" w:rsidP="007654A1">
            <w:pPr>
              <w:tabs>
                <w:tab w:val="left" w:pos="1365"/>
              </w:tabs>
              <w:jc w:val="center"/>
              <w:rPr>
                <w:color w:val="000000"/>
              </w:rPr>
            </w:pPr>
            <w:r w:rsidRPr="007654A1">
              <w:rPr>
                <w:color w:val="000000"/>
              </w:rPr>
              <w:t>9 - этажные многоквар-тирные дома</w:t>
            </w:r>
          </w:p>
        </w:tc>
        <w:tc>
          <w:tcPr>
            <w:tcW w:w="1283" w:type="dxa"/>
            <w:vAlign w:val="center"/>
          </w:tcPr>
          <w:p w14:paraId="5BB6E41F"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vAlign w:val="center"/>
          </w:tcPr>
          <w:p w14:paraId="125A53B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2E49DD15" w14:textId="77777777" w:rsidR="007654A1" w:rsidRPr="007654A1" w:rsidRDefault="007654A1" w:rsidP="007654A1">
            <w:pPr>
              <w:tabs>
                <w:tab w:val="left" w:pos="1365"/>
              </w:tabs>
              <w:jc w:val="center"/>
              <w:rPr>
                <w:lang w:eastAsia="en-US"/>
              </w:rPr>
            </w:pPr>
            <w:r w:rsidRPr="007654A1">
              <w:rPr>
                <w:lang w:eastAsia="en-US"/>
              </w:rPr>
              <w:t>1511,91</w:t>
            </w:r>
          </w:p>
        </w:tc>
        <w:tc>
          <w:tcPr>
            <w:tcW w:w="1418" w:type="dxa"/>
            <w:vAlign w:val="center"/>
          </w:tcPr>
          <w:p w14:paraId="62B34D69" w14:textId="77777777" w:rsidR="007654A1" w:rsidRPr="007654A1" w:rsidRDefault="007654A1" w:rsidP="007654A1">
            <w:pPr>
              <w:tabs>
                <w:tab w:val="left" w:pos="1365"/>
              </w:tabs>
              <w:jc w:val="center"/>
              <w:rPr>
                <w:lang w:eastAsia="en-US"/>
              </w:rPr>
            </w:pPr>
            <w:r w:rsidRPr="007654A1">
              <w:rPr>
                <w:lang w:eastAsia="en-US"/>
              </w:rPr>
              <w:t>1580,00</w:t>
            </w:r>
          </w:p>
        </w:tc>
      </w:tr>
    </w:tbl>
    <w:p w14:paraId="08C857E1" w14:textId="77777777" w:rsidR="007654A1" w:rsidRPr="007654A1" w:rsidRDefault="007654A1" w:rsidP="007654A1">
      <w:pPr>
        <w:tabs>
          <w:tab w:val="left" w:pos="1365"/>
        </w:tabs>
        <w:jc w:val="both"/>
        <w:rPr>
          <w:sz w:val="28"/>
          <w:szCs w:val="28"/>
          <w:lang w:eastAsia="en-US"/>
        </w:rPr>
      </w:pPr>
    </w:p>
    <w:p w14:paraId="08E01355" w14:textId="77777777" w:rsidR="007654A1" w:rsidRPr="007654A1" w:rsidRDefault="007654A1" w:rsidP="007654A1">
      <w:pPr>
        <w:tabs>
          <w:tab w:val="left" w:pos="1365"/>
        </w:tabs>
        <w:ind w:left="-284" w:firstLine="284"/>
        <w:jc w:val="both"/>
        <w:rPr>
          <w:sz w:val="28"/>
          <w:szCs w:val="28"/>
          <w:lang w:eastAsia="en-US"/>
        </w:rPr>
      </w:pPr>
      <w:r w:rsidRPr="007654A1">
        <w:rPr>
          <w:sz w:val="28"/>
          <w:szCs w:val="28"/>
          <w:lang w:eastAsia="en-US"/>
        </w:rPr>
        <w:t>* Льготные тарифы установлены с учетом пункта 6 статьи 168 Налогового кодекса Российской Федерации (часть вторая).</w:t>
      </w:r>
    </w:p>
    <w:p w14:paraId="17524706" w14:textId="77777777" w:rsidR="007654A1" w:rsidRPr="007654A1" w:rsidRDefault="007654A1" w:rsidP="007654A1">
      <w:pPr>
        <w:tabs>
          <w:tab w:val="left" w:pos="1365"/>
        </w:tabs>
        <w:ind w:left="-284" w:firstLine="284"/>
        <w:jc w:val="both"/>
        <w:rPr>
          <w:sz w:val="28"/>
          <w:szCs w:val="28"/>
          <w:lang w:eastAsia="en-US"/>
        </w:rPr>
      </w:pPr>
      <w:r w:rsidRPr="007654A1">
        <w:rPr>
          <w:sz w:val="28"/>
          <w:szCs w:val="28"/>
          <w:lang w:eastAsia="en-US"/>
        </w:rPr>
        <w:t xml:space="preserve">**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w:t>
      </w:r>
      <w:r w:rsidRPr="007654A1">
        <w:rPr>
          <w:sz w:val="28"/>
          <w:szCs w:val="28"/>
          <w:lang w:eastAsia="en-US"/>
        </w:rPr>
        <w:lastRenderedPageBreak/>
        <w:t>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A7B6BEC" w14:textId="77777777" w:rsidR="007654A1" w:rsidRPr="007654A1" w:rsidRDefault="007654A1" w:rsidP="007654A1">
      <w:pPr>
        <w:ind w:left="-284" w:firstLine="284"/>
        <w:jc w:val="both"/>
        <w:rPr>
          <w:sz w:val="28"/>
          <w:szCs w:val="28"/>
          <w:lang w:eastAsia="en-US"/>
        </w:rPr>
      </w:pPr>
      <w:r w:rsidRPr="007654A1">
        <w:rPr>
          <w:sz w:val="28"/>
          <w:szCs w:val="28"/>
          <w:lang w:eastAsia="en-US"/>
        </w:rPr>
        <w:t xml:space="preserve">*** Нормативы потребления коммунальной услуги по отоплению утверждены Приказом </w:t>
      </w:r>
      <w:r w:rsidRPr="007654A1">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654A1">
        <w:rPr>
          <w:sz w:val="28"/>
          <w:szCs w:val="28"/>
          <w:lang w:eastAsia="en-US"/>
        </w:rPr>
        <w:t xml:space="preserve"> </w:t>
      </w:r>
    </w:p>
    <w:p w14:paraId="7BE82628" w14:textId="77777777" w:rsidR="007654A1" w:rsidRPr="007654A1" w:rsidRDefault="007654A1" w:rsidP="007654A1">
      <w:pPr>
        <w:ind w:left="-284" w:firstLine="568"/>
        <w:jc w:val="both"/>
        <w:rPr>
          <w:sz w:val="28"/>
          <w:szCs w:val="28"/>
          <w:lang w:eastAsia="en-US"/>
        </w:rPr>
      </w:pPr>
      <w:r w:rsidRPr="007654A1">
        <w:rPr>
          <w:sz w:val="28"/>
          <w:szCs w:val="28"/>
          <w:lang w:eastAsia="en-US"/>
        </w:rPr>
        <w:t xml:space="preserve">                                     </w:t>
      </w:r>
    </w:p>
    <w:p w14:paraId="140CBC2D" w14:textId="77777777" w:rsidR="007654A1" w:rsidRPr="007654A1" w:rsidRDefault="007654A1" w:rsidP="007654A1">
      <w:pPr>
        <w:tabs>
          <w:tab w:val="left" w:pos="1985"/>
        </w:tabs>
        <w:ind w:left="4962"/>
        <w:jc w:val="center"/>
        <w:rPr>
          <w:sz w:val="28"/>
          <w:szCs w:val="28"/>
        </w:rPr>
      </w:pPr>
    </w:p>
    <w:p w14:paraId="479BD6B3" w14:textId="77777777" w:rsidR="007654A1" w:rsidRPr="007654A1" w:rsidRDefault="007654A1" w:rsidP="007654A1">
      <w:pPr>
        <w:tabs>
          <w:tab w:val="left" w:pos="1985"/>
        </w:tabs>
        <w:ind w:left="4962"/>
        <w:jc w:val="center"/>
        <w:rPr>
          <w:sz w:val="28"/>
          <w:szCs w:val="28"/>
        </w:rPr>
      </w:pPr>
    </w:p>
    <w:p w14:paraId="40886E63" w14:textId="77777777" w:rsidR="007654A1" w:rsidRPr="007654A1" w:rsidRDefault="007654A1" w:rsidP="007654A1">
      <w:pPr>
        <w:tabs>
          <w:tab w:val="left" w:pos="1985"/>
        </w:tabs>
        <w:ind w:left="4962"/>
        <w:jc w:val="center"/>
        <w:rPr>
          <w:sz w:val="28"/>
          <w:szCs w:val="28"/>
        </w:rPr>
      </w:pPr>
    </w:p>
    <w:p w14:paraId="4CFFB23E" w14:textId="77777777" w:rsidR="007654A1" w:rsidRPr="007654A1" w:rsidRDefault="007654A1" w:rsidP="007654A1">
      <w:pPr>
        <w:tabs>
          <w:tab w:val="left" w:pos="1985"/>
        </w:tabs>
        <w:ind w:left="4962"/>
        <w:jc w:val="center"/>
        <w:rPr>
          <w:sz w:val="28"/>
          <w:szCs w:val="28"/>
        </w:rPr>
      </w:pPr>
    </w:p>
    <w:p w14:paraId="0865CC0B" w14:textId="77777777" w:rsidR="007654A1" w:rsidRPr="007654A1" w:rsidRDefault="007654A1" w:rsidP="007654A1">
      <w:pPr>
        <w:tabs>
          <w:tab w:val="left" w:pos="1985"/>
        </w:tabs>
        <w:ind w:left="4962"/>
        <w:jc w:val="center"/>
        <w:rPr>
          <w:sz w:val="28"/>
          <w:szCs w:val="28"/>
        </w:rPr>
      </w:pPr>
    </w:p>
    <w:p w14:paraId="44517B77" w14:textId="77777777" w:rsidR="007654A1" w:rsidRPr="007654A1" w:rsidRDefault="007654A1" w:rsidP="007654A1">
      <w:pPr>
        <w:tabs>
          <w:tab w:val="left" w:pos="1985"/>
        </w:tabs>
        <w:ind w:left="4962"/>
        <w:jc w:val="center"/>
        <w:rPr>
          <w:sz w:val="28"/>
          <w:szCs w:val="28"/>
        </w:rPr>
      </w:pPr>
    </w:p>
    <w:p w14:paraId="04FA6A49" w14:textId="77777777" w:rsidR="007654A1" w:rsidRPr="007654A1" w:rsidRDefault="007654A1" w:rsidP="007654A1">
      <w:pPr>
        <w:tabs>
          <w:tab w:val="left" w:pos="1985"/>
        </w:tabs>
        <w:ind w:left="4962"/>
        <w:jc w:val="center"/>
        <w:rPr>
          <w:sz w:val="28"/>
          <w:szCs w:val="28"/>
        </w:rPr>
      </w:pPr>
    </w:p>
    <w:p w14:paraId="15CC3522" w14:textId="77777777" w:rsidR="007654A1" w:rsidRPr="007654A1" w:rsidRDefault="007654A1" w:rsidP="007654A1">
      <w:pPr>
        <w:tabs>
          <w:tab w:val="left" w:pos="1985"/>
        </w:tabs>
        <w:ind w:left="4962"/>
        <w:jc w:val="center"/>
        <w:rPr>
          <w:sz w:val="28"/>
          <w:szCs w:val="28"/>
        </w:rPr>
      </w:pPr>
    </w:p>
    <w:p w14:paraId="561F1F2F" w14:textId="77777777" w:rsidR="007654A1" w:rsidRPr="007654A1" w:rsidRDefault="007654A1" w:rsidP="007654A1">
      <w:pPr>
        <w:tabs>
          <w:tab w:val="left" w:pos="1985"/>
        </w:tabs>
        <w:ind w:left="4962"/>
        <w:jc w:val="center"/>
        <w:rPr>
          <w:sz w:val="28"/>
          <w:szCs w:val="28"/>
        </w:rPr>
      </w:pPr>
    </w:p>
    <w:p w14:paraId="02FC3302" w14:textId="77777777" w:rsidR="007654A1" w:rsidRPr="007654A1" w:rsidRDefault="007654A1" w:rsidP="007654A1">
      <w:pPr>
        <w:tabs>
          <w:tab w:val="left" w:pos="1985"/>
        </w:tabs>
        <w:ind w:left="4962"/>
        <w:jc w:val="center"/>
        <w:rPr>
          <w:sz w:val="28"/>
          <w:szCs w:val="28"/>
        </w:rPr>
      </w:pPr>
    </w:p>
    <w:p w14:paraId="203D7A8B" w14:textId="77777777" w:rsidR="007654A1" w:rsidRPr="007654A1" w:rsidRDefault="007654A1" w:rsidP="007654A1">
      <w:pPr>
        <w:tabs>
          <w:tab w:val="left" w:pos="1985"/>
        </w:tabs>
        <w:ind w:left="4962"/>
        <w:jc w:val="center"/>
        <w:rPr>
          <w:sz w:val="28"/>
          <w:szCs w:val="28"/>
        </w:rPr>
      </w:pPr>
    </w:p>
    <w:p w14:paraId="7192DD6B" w14:textId="77777777" w:rsidR="007654A1" w:rsidRPr="007654A1" w:rsidRDefault="007654A1" w:rsidP="007654A1">
      <w:pPr>
        <w:tabs>
          <w:tab w:val="left" w:pos="1985"/>
        </w:tabs>
        <w:ind w:left="4962"/>
        <w:jc w:val="center"/>
        <w:rPr>
          <w:sz w:val="28"/>
          <w:szCs w:val="28"/>
        </w:rPr>
      </w:pPr>
    </w:p>
    <w:p w14:paraId="2A45482F" w14:textId="77777777" w:rsidR="007654A1" w:rsidRPr="007654A1" w:rsidRDefault="007654A1" w:rsidP="007654A1">
      <w:pPr>
        <w:tabs>
          <w:tab w:val="left" w:pos="1985"/>
        </w:tabs>
        <w:ind w:left="4962"/>
        <w:jc w:val="center"/>
        <w:rPr>
          <w:sz w:val="28"/>
          <w:szCs w:val="28"/>
        </w:rPr>
      </w:pPr>
    </w:p>
    <w:p w14:paraId="3EEF05B8" w14:textId="77777777" w:rsidR="007654A1" w:rsidRPr="007654A1" w:rsidRDefault="007654A1" w:rsidP="007654A1">
      <w:pPr>
        <w:tabs>
          <w:tab w:val="left" w:pos="1985"/>
        </w:tabs>
        <w:ind w:left="4962"/>
        <w:jc w:val="center"/>
        <w:rPr>
          <w:sz w:val="28"/>
          <w:szCs w:val="28"/>
        </w:rPr>
      </w:pPr>
    </w:p>
    <w:p w14:paraId="72BB4B18" w14:textId="77777777" w:rsidR="007654A1" w:rsidRPr="007654A1" w:rsidRDefault="007654A1" w:rsidP="007654A1">
      <w:pPr>
        <w:tabs>
          <w:tab w:val="left" w:pos="1985"/>
        </w:tabs>
        <w:ind w:left="4962"/>
        <w:jc w:val="center"/>
        <w:rPr>
          <w:sz w:val="28"/>
          <w:szCs w:val="28"/>
        </w:rPr>
      </w:pPr>
    </w:p>
    <w:p w14:paraId="163CBD1A" w14:textId="77777777" w:rsidR="007654A1" w:rsidRPr="007654A1" w:rsidRDefault="007654A1" w:rsidP="007654A1">
      <w:pPr>
        <w:tabs>
          <w:tab w:val="left" w:pos="1985"/>
        </w:tabs>
        <w:ind w:left="4962"/>
        <w:jc w:val="center"/>
        <w:rPr>
          <w:sz w:val="28"/>
          <w:szCs w:val="28"/>
        </w:rPr>
      </w:pPr>
    </w:p>
    <w:p w14:paraId="332F38C8" w14:textId="77777777" w:rsidR="007654A1" w:rsidRPr="007654A1" w:rsidRDefault="007654A1" w:rsidP="007654A1">
      <w:pPr>
        <w:tabs>
          <w:tab w:val="left" w:pos="1985"/>
        </w:tabs>
        <w:ind w:left="4962"/>
        <w:jc w:val="center"/>
        <w:rPr>
          <w:sz w:val="28"/>
          <w:szCs w:val="28"/>
        </w:rPr>
      </w:pPr>
    </w:p>
    <w:p w14:paraId="35A21C2F" w14:textId="77777777" w:rsidR="007654A1" w:rsidRPr="007654A1" w:rsidRDefault="007654A1" w:rsidP="007654A1">
      <w:pPr>
        <w:tabs>
          <w:tab w:val="left" w:pos="1985"/>
        </w:tabs>
        <w:ind w:left="4962"/>
        <w:jc w:val="center"/>
        <w:rPr>
          <w:sz w:val="28"/>
          <w:szCs w:val="28"/>
        </w:rPr>
      </w:pPr>
    </w:p>
    <w:p w14:paraId="27201483" w14:textId="77777777" w:rsidR="007654A1" w:rsidRPr="007654A1" w:rsidRDefault="007654A1" w:rsidP="007654A1">
      <w:pPr>
        <w:tabs>
          <w:tab w:val="left" w:pos="1985"/>
        </w:tabs>
        <w:ind w:left="4962"/>
        <w:jc w:val="center"/>
        <w:rPr>
          <w:sz w:val="28"/>
          <w:szCs w:val="28"/>
        </w:rPr>
      </w:pPr>
    </w:p>
    <w:p w14:paraId="14BFAC7A" w14:textId="77777777" w:rsidR="007654A1" w:rsidRPr="007654A1" w:rsidRDefault="007654A1" w:rsidP="007654A1">
      <w:pPr>
        <w:tabs>
          <w:tab w:val="left" w:pos="1985"/>
        </w:tabs>
        <w:ind w:left="4962"/>
        <w:jc w:val="center"/>
        <w:rPr>
          <w:sz w:val="28"/>
          <w:szCs w:val="28"/>
        </w:rPr>
      </w:pPr>
    </w:p>
    <w:p w14:paraId="1848715B" w14:textId="77777777" w:rsidR="007654A1" w:rsidRPr="007654A1" w:rsidRDefault="007654A1" w:rsidP="007654A1">
      <w:pPr>
        <w:tabs>
          <w:tab w:val="left" w:pos="1985"/>
        </w:tabs>
        <w:ind w:left="4962"/>
        <w:jc w:val="center"/>
        <w:rPr>
          <w:sz w:val="28"/>
          <w:szCs w:val="28"/>
        </w:rPr>
      </w:pPr>
    </w:p>
    <w:p w14:paraId="2E3169E8" w14:textId="77777777" w:rsidR="007654A1" w:rsidRPr="007654A1" w:rsidRDefault="007654A1" w:rsidP="007654A1">
      <w:pPr>
        <w:tabs>
          <w:tab w:val="left" w:pos="1985"/>
        </w:tabs>
        <w:ind w:left="4962"/>
        <w:jc w:val="center"/>
        <w:rPr>
          <w:sz w:val="28"/>
          <w:szCs w:val="28"/>
        </w:rPr>
      </w:pPr>
    </w:p>
    <w:p w14:paraId="38B8A573" w14:textId="77777777" w:rsidR="007654A1" w:rsidRPr="007654A1" w:rsidRDefault="007654A1" w:rsidP="007654A1">
      <w:pPr>
        <w:tabs>
          <w:tab w:val="left" w:pos="1985"/>
        </w:tabs>
        <w:ind w:left="4962"/>
        <w:jc w:val="center"/>
        <w:rPr>
          <w:sz w:val="28"/>
          <w:szCs w:val="28"/>
        </w:rPr>
      </w:pPr>
    </w:p>
    <w:p w14:paraId="1EB00126" w14:textId="77777777" w:rsidR="007654A1" w:rsidRPr="007654A1" w:rsidRDefault="007654A1" w:rsidP="007654A1">
      <w:pPr>
        <w:tabs>
          <w:tab w:val="left" w:pos="1985"/>
        </w:tabs>
        <w:ind w:left="4962"/>
        <w:jc w:val="center"/>
        <w:rPr>
          <w:sz w:val="28"/>
          <w:szCs w:val="28"/>
        </w:rPr>
      </w:pPr>
    </w:p>
    <w:p w14:paraId="6128D682" w14:textId="77777777" w:rsidR="007654A1" w:rsidRPr="007654A1" w:rsidRDefault="007654A1" w:rsidP="007654A1">
      <w:pPr>
        <w:tabs>
          <w:tab w:val="left" w:pos="1985"/>
        </w:tabs>
        <w:ind w:left="4962"/>
        <w:jc w:val="center"/>
        <w:rPr>
          <w:sz w:val="28"/>
          <w:szCs w:val="28"/>
        </w:rPr>
      </w:pPr>
    </w:p>
    <w:p w14:paraId="76BA32E8" w14:textId="77777777" w:rsidR="007654A1" w:rsidRPr="007654A1" w:rsidRDefault="007654A1" w:rsidP="007654A1">
      <w:pPr>
        <w:tabs>
          <w:tab w:val="left" w:pos="1985"/>
        </w:tabs>
        <w:ind w:left="4962"/>
        <w:jc w:val="center"/>
        <w:rPr>
          <w:sz w:val="28"/>
          <w:szCs w:val="28"/>
        </w:rPr>
      </w:pPr>
    </w:p>
    <w:p w14:paraId="603FEDE2" w14:textId="77777777" w:rsidR="007654A1" w:rsidRPr="007654A1" w:rsidRDefault="007654A1" w:rsidP="007654A1">
      <w:pPr>
        <w:tabs>
          <w:tab w:val="left" w:pos="1985"/>
        </w:tabs>
        <w:ind w:left="4962"/>
        <w:jc w:val="center"/>
        <w:rPr>
          <w:sz w:val="28"/>
          <w:szCs w:val="28"/>
        </w:rPr>
      </w:pPr>
    </w:p>
    <w:p w14:paraId="0F95DDD5" w14:textId="77777777" w:rsidR="007654A1" w:rsidRPr="007654A1" w:rsidRDefault="007654A1" w:rsidP="007654A1">
      <w:pPr>
        <w:tabs>
          <w:tab w:val="left" w:pos="1985"/>
        </w:tabs>
        <w:ind w:left="4962"/>
        <w:jc w:val="center"/>
        <w:rPr>
          <w:sz w:val="28"/>
          <w:szCs w:val="28"/>
        </w:rPr>
      </w:pPr>
    </w:p>
    <w:p w14:paraId="036BE8FC" w14:textId="77777777" w:rsidR="007654A1" w:rsidRPr="007654A1" w:rsidRDefault="007654A1" w:rsidP="007654A1">
      <w:pPr>
        <w:tabs>
          <w:tab w:val="left" w:pos="1985"/>
        </w:tabs>
        <w:ind w:left="4962"/>
        <w:jc w:val="center"/>
        <w:rPr>
          <w:sz w:val="28"/>
          <w:szCs w:val="28"/>
        </w:rPr>
      </w:pPr>
    </w:p>
    <w:p w14:paraId="5DD5AC4A" w14:textId="77777777" w:rsidR="007654A1" w:rsidRPr="007654A1" w:rsidRDefault="007654A1" w:rsidP="007654A1">
      <w:pPr>
        <w:tabs>
          <w:tab w:val="left" w:pos="1985"/>
        </w:tabs>
        <w:ind w:left="4962"/>
        <w:jc w:val="center"/>
        <w:rPr>
          <w:sz w:val="28"/>
          <w:szCs w:val="28"/>
        </w:rPr>
      </w:pPr>
    </w:p>
    <w:p w14:paraId="693F7B2E" w14:textId="77777777" w:rsidR="007654A1" w:rsidRPr="007654A1" w:rsidRDefault="007654A1" w:rsidP="007654A1">
      <w:pPr>
        <w:tabs>
          <w:tab w:val="left" w:pos="1985"/>
        </w:tabs>
        <w:ind w:left="4962"/>
        <w:jc w:val="center"/>
        <w:rPr>
          <w:sz w:val="28"/>
          <w:szCs w:val="28"/>
        </w:rPr>
      </w:pPr>
    </w:p>
    <w:p w14:paraId="43658DEB" w14:textId="77777777" w:rsidR="007654A1" w:rsidRPr="007654A1" w:rsidRDefault="007654A1" w:rsidP="007654A1">
      <w:pPr>
        <w:tabs>
          <w:tab w:val="left" w:pos="1985"/>
        </w:tabs>
        <w:ind w:left="4962"/>
        <w:jc w:val="center"/>
        <w:rPr>
          <w:sz w:val="28"/>
          <w:szCs w:val="28"/>
        </w:rPr>
      </w:pPr>
    </w:p>
    <w:p w14:paraId="2A025407" w14:textId="77777777" w:rsidR="007654A1" w:rsidRPr="007654A1" w:rsidRDefault="007654A1" w:rsidP="007654A1">
      <w:pPr>
        <w:tabs>
          <w:tab w:val="left" w:pos="1985"/>
        </w:tabs>
        <w:ind w:left="4962"/>
        <w:jc w:val="center"/>
        <w:rPr>
          <w:sz w:val="28"/>
          <w:szCs w:val="28"/>
        </w:rPr>
      </w:pPr>
    </w:p>
    <w:p w14:paraId="365E5A59" w14:textId="77777777" w:rsidR="007654A1" w:rsidRPr="007654A1" w:rsidRDefault="007654A1" w:rsidP="007654A1">
      <w:pPr>
        <w:tabs>
          <w:tab w:val="left" w:pos="1985"/>
        </w:tabs>
        <w:ind w:left="4962"/>
        <w:jc w:val="center"/>
        <w:rPr>
          <w:sz w:val="28"/>
          <w:szCs w:val="28"/>
        </w:rPr>
      </w:pPr>
    </w:p>
    <w:p w14:paraId="5CBCDEF3" w14:textId="77777777" w:rsidR="007654A1" w:rsidRPr="007654A1" w:rsidRDefault="007654A1" w:rsidP="007654A1">
      <w:pPr>
        <w:tabs>
          <w:tab w:val="left" w:pos="1985"/>
        </w:tabs>
        <w:ind w:left="4962"/>
        <w:jc w:val="center"/>
        <w:rPr>
          <w:sz w:val="28"/>
          <w:szCs w:val="28"/>
        </w:rPr>
      </w:pPr>
    </w:p>
    <w:p w14:paraId="1EBC382E" w14:textId="77777777" w:rsidR="007654A1" w:rsidRDefault="007654A1" w:rsidP="007654A1">
      <w:pPr>
        <w:tabs>
          <w:tab w:val="left" w:pos="1985"/>
        </w:tabs>
        <w:ind w:left="4962"/>
        <w:jc w:val="center"/>
        <w:rPr>
          <w:sz w:val="28"/>
          <w:szCs w:val="28"/>
        </w:rPr>
        <w:sectPr w:rsidR="007654A1" w:rsidSect="00AB49D5">
          <w:pgSz w:w="11906" w:h="16838"/>
          <w:pgMar w:top="1134" w:right="566" w:bottom="1134" w:left="1701" w:header="708" w:footer="708" w:gutter="0"/>
          <w:cols w:space="708"/>
          <w:titlePg/>
          <w:docGrid w:linePitch="381"/>
        </w:sectPr>
      </w:pPr>
    </w:p>
    <w:p w14:paraId="54C1E937" w14:textId="77777777" w:rsidR="007654A1" w:rsidRPr="007654A1" w:rsidRDefault="007654A1" w:rsidP="007654A1">
      <w:pPr>
        <w:tabs>
          <w:tab w:val="left" w:pos="1985"/>
        </w:tabs>
        <w:ind w:left="4962"/>
        <w:jc w:val="center"/>
        <w:rPr>
          <w:sz w:val="28"/>
          <w:szCs w:val="28"/>
        </w:rPr>
      </w:pPr>
    </w:p>
    <w:p w14:paraId="379DD0E8" w14:textId="56DF661F" w:rsidR="007654A1" w:rsidRPr="001828C5" w:rsidRDefault="007654A1" w:rsidP="007654A1">
      <w:pPr>
        <w:tabs>
          <w:tab w:val="left" w:pos="5580"/>
          <w:tab w:val="left" w:pos="9498"/>
        </w:tabs>
        <w:ind w:left="-961" w:right="-569" w:firstLine="6631"/>
      </w:pPr>
      <w:r w:rsidRPr="001828C5">
        <w:t xml:space="preserve">Приложение № </w:t>
      </w:r>
      <w:r>
        <w:t xml:space="preserve">170 </w:t>
      </w:r>
      <w:r w:rsidRPr="001828C5">
        <w:t xml:space="preserve">к </w:t>
      </w:r>
      <w:r>
        <w:t xml:space="preserve">протоколу </w:t>
      </w:r>
      <w:r w:rsidRPr="001828C5">
        <w:t>№ 8</w:t>
      </w:r>
      <w:r>
        <w:t>7</w:t>
      </w:r>
    </w:p>
    <w:p w14:paraId="3C642D5F" w14:textId="77777777" w:rsidR="007654A1" w:rsidRPr="001828C5" w:rsidRDefault="007654A1" w:rsidP="007654A1">
      <w:pPr>
        <w:tabs>
          <w:tab w:val="left" w:pos="5580"/>
          <w:tab w:val="left" w:pos="9498"/>
        </w:tabs>
        <w:ind w:left="-961" w:right="-569" w:firstLine="6631"/>
      </w:pPr>
      <w:r w:rsidRPr="001828C5">
        <w:t>заседания правления Региональной</w:t>
      </w:r>
    </w:p>
    <w:p w14:paraId="6A2D6E39" w14:textId="77777777" w:rsidR="007654A1" w:rsidRPr="001828C5" w:rsidRDefault="007654A1" w:rsidP="007654A1">
      <w:pPr>
        <w:tabs>
          <w:tab w:val="left" w:pos="5580"/>
          <w:tab w:val="left" w:pos="9498"/>
        </w:tabs>
        <w:ind w:left="-961" w:right="-569" w:firstLine="6631"/>
      </w:pPr>
      <w:r w:rsidRPr="001828C5">
        <w:t>энергетической комиссии</w:t>
      </w:r>
    </w:p>
    <w:p w14:paraId="6BEA834E" w14:textId="77777777" w:rsidR="007654A1" w:rsidRDefault="007654A1" w:rsidP="007654A1">
      <w:pPr>
        <w:tabs>
          <w:tab w:val="left" w:pos="5580"/>
          <w:tab w:val="left" w:pos="9498"/>
        </w:tabs>
        <w:ind w:left="-961" w:right="-569" w:firstLine="6631"/>
      </w:pPr>
      <w:r w:rsidRPr="001828C5">
        <w:t xml:space="preserve">Кузбасса от </w:t>
      </w:r>
      <w:r>
        <w:t>20</w:t>
      </w:r>
      <w:r w:rsidRPr="001828C5">
        <w:t>.12.2021</w:t>
      </w:r>
    </w:p>
    <w:p w14:paraId="55FF9DC5" w14:textId="77777777" w:rsidR="007654A1" w:rsidRPr="007654A1" w:rsidRDefault="007654A1" w:rsidP="007654A1">
      <w:pPr>
        <w:tabs>
          <w:tab w:val="left" w:pos="0"/>
        </w:tabs>
        <w:rPr>
          <w:sz w:val="28"/>
          <w:szCs w:val="28"/>
        </w:rPr>
      </w:pPr>
    </w:p>
    <w:p w14:paraId="4A546D93" w14:textId="77777777" w:rsidR="007654A1" w:rsidRPr="007654A1" w:rsidRDefault="007654A1" w:rsidP="007654A1">
      <w:pPr>
        <w:tabs>
          <w:tab w:val="left" w:pos="1365"/>
        </w:tabs>
        <w:jc w:val="center"/>
        <w:rPr>
          <w:bCs/>
          <w:sz w:val="28"/>
          <w:szCs w:val="28"/>
        </w:rPr>
      </w:pPr>
    </w:p>
    <w:p w14:paraId="23FC8688" w14:textId="77777777" w:rsidR="007654A1" w:rsidRPr="007654A1" w:rsidRDefault="007654A1" w:rsidP="007654A1">
      <w:pPr>
        <w:tabs>
          <w:tab w:val="left" w:pos="1365"/>
        </w:tabs>
        <w:jc w:val="center"/>
        <w:rPr>
          <w:bCs/>
          <w:sz w:val="28"/>
          <w:szCs w:val="28"/>
        </w:rPr>
      </w:pPr>
      <w:r w:rsidRPr="007654A1">
        <w:rPr>
          <w:bCs/>
          <w:sz w:val="28"/>
          <w:szCs w:val="28"/>
        </w:rPr>
        <w:t>Льготные тарифы* на тепловую энергию (мощность)                                              при отсутствии приборов учета сверх регионального стандарта площади жилья**</w:t>
      </w:r>
    </w:p>
    <w:p w14:paraId="29C1D8FD" w14:textId="77777777" w:rsidR="007654A1" w:rsidRPr="007654A1" w:rsidRDefault="007654A1" w:rsidP="007654A1">
      <w:pPr>
        <w:tabs>
          <w:tab w:val="left" w:pos="1365"/>
        </w:tabs>
        <w:rPr>
          <w:sz w:val="16"/>
          <w:szCs w:val="16"/>
          <w:lang w:eastAsia="en-US"/>
        </w:rPr>
      </w:pPr>
      <w:r w:rsidRPr="007654A1">
        <w:rPr>
          <w:sz w:val="28"/>
          <w:szCs w:val="28"/>
        </w:rPr>
        <w:tab/>
      </w:r>
    </w:p>
    <w:tbl>
      <w:tblPr>
        <w:tblStyle w:val="afc"/>
        <w:tblW w:w="9918" w:type="dxa"/>
        <w:tblInd w:w="-289" w:type="dxa"/>
        <w:tblLayout w:type="fixed"/>
        <w:tblLook w:val="04A0" w:firstRow="1" w:lastRow="0" w:firstColumn="1" w:lastColumn="0" w:noHBand="0" w:noVBand="1"/>
      </w:tblPr>
      <w:tblGrid>
        <w:gridCol w:w="710"/>
        <w:gridCol w:w="2120"/>
        <w:gridCol w:w="1552"/>
        <w:gridCol w:w="1283"/>
        <w:gridCol w:w="1418"/>
        <w:gridCol w:w="1417"/>
        <w:gridCol w:w="1418"/>
      </w:tblGrid>
      <w:tr w:rsidR="007654A1" w:rsidRPr="007654A1" w14:paraId="34092C43" w14:textId="77777777" w:rsidTr="00AE6253">
        <w:tc>
          <w:tcPr>
            <w:tcW w:w="710" w:type="dxa"/>
            <w:vMerge w:val="restart"/>
            <w:vAlign w:val="center"/>
          </w:tcPr>
          <w:p w14:paraId="0CAE23A0" w14:textId="77777777" w:rsidR="007654A1" w:rsidRPr="007654A1" w:rsidRDefault="007654A1" w:rsidP="007654A1">
            <w:pPr>
              <w:tabs>
                <w:tab w:val="left" w:pos="1365"/>
              </w:tabs>
              <w:jc w:val="center"/>
              <w:rPr>
                <w:lang w:eastAsia="en-US"/>
              </w:rPr>
            </w:pPr>
            <w:r w:rsidRPr="007654A1">
              <w:rPr>
                <w:lang w:eastAsia="en-US"/>
              </w:rPr>
              <w:t>№ п/п</w:t>
            </w:r>
          </w:p>
        </w:tc>
        <w:tc>
          <w:tcPr>
            <w:tcW w:w="2120" w:type="dxa"/>
            <w:vMerge w:val="restart"/>
            <w:vAlign w:val="center"/>
          </w:tcPr>
          <w:p w14:paraId="0F997011" w14:textId="77777777" w:rsidR="007654A1" w:rsidRPr="007654A1" w:rsidRDefault="007654A1" w:rsidP="007654A1">
            <w:pPr>
              <w:tabs>
                <w:tab w:val="left" w:pos="1365"/>
              </w:tabs>
              <w:jc w:val="center"/>
              <w:rPr>
                <w:lang w:eastAsia="en-US"/>
              </w:rPr>
            </w:pPr>
            <w:r w:rsidRPr="007654A1">
              <w:rPr>
                <w:lang w:eastAsia="en-US"/>
              </w:rPr>
              <w:t>Наименование регулируемой организации</w:t>
            </w:r>
          </w:p>
        </w:tc>
        <w:tc>
          <w:tcPr>
            <w:tcW w:w="1552" w:type="dxa"/>
            <w:vMerge w:val="restart"/>
            <w:vAlign w:val="center"/>
          </w:tcPr>
          <w:p w14:paraId="0C6D05D5" w14:textId="77777777" w:rsidR="007654A1" w:rsidRPr="007654A1" w:rsidRDefault="007654A1" w:rsidP="007654A1">
            <w:pPr>
              <w:tabs>
                <w:tab w:val="left" w:pos="1365"/>
              </w:tabs>
              <w:jc w:val="center"/>
              <w:rPr>
                <w:lang w:eastAsia="en-US"/>
              </w:rPr>
            </w:pPr>
            <w:r w:rsidRPr="007654A1">
              <w:rPr>
                <w:lang w:eastAsia="en-US"/>
              </w:rPr>
              <w:t>Категория дома</w:t>
            </w:r>
          </w:p>
        </w:tc>
        <w:tc>
          <w:tcPr>
            <w:tcW w:w="1283" w:type="dxa"/>
            <w:vMerge w:val="restart"/>
            <w:vAlign w:val="center"/>
          </w:tcPr>
          <w:p w14:paraId="4D85850F" w14:textId="77777777" w:rsidR="007654A1" w:rsidRPr="007654A1" w:rsidRDefault="007654A1" w:rsidP="007654A1">
            <w:pPr>
              <w:tabs>
                <w:tab w:val="left" w:pos="1365"/>
              </w:tabs>
              <w:jc w:val="center"/>
              <w:rPr>
                <w:lang w:eastAsia="en-US"/>
              </w:rPr>
            </w:pPr>
            <w:r w:rsidRPr="007654A1">
              <w:rPr>
                <w:lang w:eastAsia="en-US"/>
              </w:rPr>
              <w:t>Норматив потребле-ния***</w:t>
            </w:r>
          </w:p>
        </w:tc>
        <w:tc>
          <w:tcPr>
            <w:tcW w:w="1418" w:type="dxa"/>
            <w:vMerge w:val="restart"/>
            <w:vAlign w:val="center"/>
          </w:tcPr>
          <w:p w14:paraId="164E71A2" w14:textId="77777777" w:rsidR="007654A1" w:rsidRPr="007654A1" w:rsidRDefault="007654A1" w:rsidP="007654A1">
            <w:pPr>
              <w:tabs>
                <w:tab w:val="left" w:pos="1365"/>
              </w:tabs>
              <w:jc w:val="center"/>
              <w:rPr>
                <w:lang w:eastAsia="en-US"/>
              </w:rPr>
            </w:pPr>
            <w:r w:rsidRPr="007654A1">
              <w:rPr>
                <w:lang w:eastAsia="en-US"/>
              </w:rPr>
              <w:t>Единицы измерения</w:t>
            </w:r>
          </w:p>
        </w:tc>
        <w:tc>
          <w:tcPr>
            <w:tcW w:w="2835" w:type="dxa"/>
            <w:gridSpan w:val="2"/>
            <w:vAlign w:val="center"/>
          </w:tcPr>
          <w:p w14:paraId="5A6A1DE1" w14:textId="77777777" w:rsidR="007654A1" w:rsidRPr="007654A1" w:rsidRDefault="007654A1" w:rsidP="007654A1">
            <w:pPr>
              <w:tabs>
                <w:tab w:val="left" w:pos="1365"/>
              </w:tabs>
              <w:jc w:val="center"/>
              <w:rPr>
                <w:lang w:eastAsia="en-US"/>
              </w:rPr>
            </w:pPr>
            <w:r w:rsidRPr="007654A1">
              <w:rPr>
                <w:bCs/>
                <w:kern w:val="32"/>
                <w:lang w:eastAsia="en-US"/>
              </w:rPr>
              <w:t>Льготный тариф</w:t>
            </w:r>
          </w:p>
        </w:tc>
      </w:tr>
      <w:tr w:rsidR="007654A1" w:rsidRPr="007654A1" w14:paraId="1454AF24" w14:textId="77777777" w:rsidTr="00AE6253">
        <w:tc>
          <w:tcPr>
            <w:tcW w:w="710" w:type="dxa"/>
            <w:vMerge/>
            <w:vAlign w:val="center"/>
          </w:tcPr>
          <w:p w14:paraId="5EF3D2EA" w14:textId="77777777" w:rsidR="007654A1" w:rsidRPr="007654A1" w:rsidRDefault="007654A1" w:rsidP="007654A1">
            <w:pPr>
              <w:tabs>
                <w:tab w:val="left" w:pos="1365"/>
              </w:tabs>
              <w:jc w:val="center"/>
              <w:rPr>
                <w:lang w:eastAsia="en-US"/>
              </w:rPr>
            </w:pPr>
          </w:p>
        </w:tc>
        <w:tc>
          <w:tcPr>
            <w:tcW w:w="2120" w:type="dxa"/>
            <w:vMerge/>
            <w:vAlign w:val="center"/>
          </w:tcPr>
          <w:p w14:paraId="4AEF4D46" w14:textId="77777777" w:rsidR="007654A1" w:rsidRPr="007654A1" w:rsidRDefault="007654A1" w:rsidP="007654A1">
            <w:pPr>
              <w:tabs>
                <w:tab w:val="left" w:pos="1365"/>
              </w:tabs>
              <w:jc w:val="center"/>
              <w:rPr>
                <w:lang w:eastAsia="en-US"/>
              </w:rPr>
            </w:pPr>
          </w:p>
        </w:tc>
        <w:tc>
          <w:tcPr>
            <w:tcW w:w="1552" w:type="dxa"/>
            <w:vMerge/>
            <w:vAlign w:val="center"/>
          </w:tcPr>
          <w:p w14:paraId="59745058" w14:textId="77777777" w:rsidR="007654A1" w:rsidRPr="007654A1" w:rsidRDefault="007654A1" w:rsidP="007654A1">
            <w:pPr>
              <w:tabs>
                <w:tab w:val="left" w:pos="1365"/>
              </w:tabs>
              <w:jc w:val="center"/>
              <w:rPr>
                <w:lang w:eastAsia="en-US"/>
              </w:rPr>
            </w:pPr>
          </w:p>
        </w:tc>
        <w:tc>
          <w:tcPr>
            <w:tcW w:w="1283" w:type="dxa"/>
            <w:vMerge/>
            <w:vAlign w:val="center"/>
          </w:tcPr>
          <w:p w14:paraId="5E3B189B" w14:textId="77777777" w:rsidR="007654A1" w:rsidRPr="007654A1" w:rsidRDefault="007654A1" w:rsidP="007654A1">
            <w:pPr>
              <w:tabs>
                <w:tab w:val="left" w:pos="1365"/>
              </w:tabs>
              <w:jc w:val="center"/>
              <w:rPr>
                <w:lang w:eastAsia="en-US"/>
              </w:rPr>
            </w:pPr>
          </w:p>
        </w:tc>
        <w:tc>
          <w:tcPr>
            <w:tcW w:w="1418" w:type="dxa"/>
            <w:vMerge/>
            <w:vAlign w:val="center"/>
          </w:tcPr>
          <w:p w14:paraId="1C2BEDF1" w14:textId="77777777" w:rsidR="007654A1" w:rsidRPr="007654A1" w:rsidRDefault="007654A1" w:rsidP="007654A1">
            <w:pPr>
              <w:tabs>
                <w:tab w:val="left" w:pos="1365"/>
              </w:tabs>
              <w:jc w:val="center"/>
              <w:rPr>
                <w:lang w:eastAsia="en-US"/>
              </w:rPr>
            </w:pPr>
          </w:p>
        </w:tc>
        <w:tc>
          <w:tcPr>
            <w:tcW w:w="1417" w:type="dxa"/>
            <w:vAlign w:val="center"/>
          </w:tcPr>
          <w:p w14:paraId="5C540526" w14:textId="77777777" w:rsidR="007654A1" w:rsidRPr="007654A1" w:rsidRDefault="007654A1" w:rsidP="007654A1">
            <w:pPr>
              <w:tabs>
                <w:tab w:val="left" w:pos="1365"/>
              </w:tabs>
              <w:jc w:val="center"/>
              <w:rPr>
                <w:lang w:eastAsia="en-US"/>
              </w:rPr>
            </w:pPr>
            <w:r w:rsidRPr="007654A1">
              <w:rPr>
                <w:lang w:eastAsia="en-US"/>
              </w:rPr>
              <w:t>с</w:t>
            </w:r>
          </w:p>
          <w:p w14:paraId="1E567167" w14:textId="77777777" w:rsidR="007654A1" w:rsidRPr="007654A1" w:rsidRDefault="007654A1" w:rsidP="007654A1">
            <w:pPr>
              <w:tabs>
                <w:tab w:val="left" w:pos="1365"/>
              </w:tabs>
              <w:jc w:val="center"/>
              <w:rPr>
                <w:lang w:eastAsia="en-US"/>
              </w:rPr>
            </w:pPr>
            <w:r w:rsidRPr="007654A1">
              <w:rPr>
                <w:lang w:eastAsia="en-US"/>
              </w:rPr>
              <w:t>01.01.2022                   по 30.06.2022</w:t>
            </w:r>
          </w:p>
        </w:tc>
        <w:tc>
          <w:tcPr>
            <w:tcW w:w="1418" w:type="dxa"/>
            <w:vAlign w:val="center"/>
          </w:tcPr>
          <w:p w14:paraId="754933C9" w14:textId="77777777" w:rsidR="007654A1" w:rsidRPr="007654A1" w:rsidRDefault="007654A1" w:rsidP="007654A1">
            <w:pPr>
              <w:tabs>
                <w:tab w:val="left" w:pos="1365"/>
              </w:tabs>
              <w:jc w:val="center"/>
              <w:rPr>
                <w:lang w:eastAsia="en-US"/>
              </w:rPr>
            </w:pPr>
            <w:r w:rsidRPr="007654A1">
              <w:rPr>
                <w:lang w:eastAsia="en-US"/>
              </w:rPr>
              <w:t>с 01.07.2022                  по 31.12.2022</w:t>
            </w:r>
          </w:p>
        </w:tc>
      </w:tr>
      <w:tr w:rsidR="007654A1" w:rsidRPr="007654A1" w14:paraId="3DA6A910" w14:textId="77777777" w:rsidTr="00AE6253">
        <w:tc>
          <w:tcPr>
            <w:tcW w:w="710" w:type="dxa"/>
          </w:tcPr>
          <w:p w14:paraId="0FCFBB24" w14:textId="77777777" w:rsidR="007654A1" w:rsidRPr="007654A1" w:rsidRDefault="007654A1" w:rsidP="007654A1">
            <w:pPr>
              <w:tabs>
                <w:tab w:val="left" w:pos="1365"/>
              </w:tabs>
              <w:jc w:val="center"/>
              <w:rPr>
                <w:lang w:val="en-US" w:eastAsia="en-US"/>
              </w:rPr>
            </w:pPr>
            <w:r w:rsidRPr="007654A1">
              <w:rPr>
                <w:lang w:val="en-US" w:eastAsia="en-US"/>
              </w:rPr>
              <w:t>1</w:t>
            </w:r>
          </w:p>
        </w:tc>
        <w:tc>
          <w:tcPr>
            <w:tcW w:w="2120" w:type="dxa"/>
          </w:tcPr>
          <w:p w14:paraId="2F4B1D5C" w14:textId="77777777" w:rsidR="007654A1" w:rsidRPr="007654A1" w:rsidRDefault="007654A1" w:rsidP="007654A1">
            <w:pPr>
              <w:tabs>
                <w:tab w:val="left" w:pos="1365"/>
              </w:tabs>
              <w:jc w:val="center"/>
              <w:rPr>
                <w:lang w:val="en-US" w:eastAsia="en-US"/>
              </w:rPr>
            </w:pPr>
            <w:r w:rsidRPr="007654A1">
              <w:rPr>
                <w:lang w:val="en-US" w:eastAsia="en-US"/>
              </w:rPr>
              <w:t>2</w:t>
            </w:r>
          </w:p>
        </w:tc>
        <w:tc>
          <w:tcPr>
            <w:tcW w:w="1552" w:type="dxa"/>
          </w:tcPr>
          <w:p w14:paraId="6FB21E9F" w14:textId="77777777" w:rsidR="007654A1" w:rsidRPr="007654A1" w:rsidRDefault="007654A1" w:rsidP="007654A1">
            <w:pPr>
              <w:tabs>
                <w:tab w:val="left" w:pos="1365"/>
              </w:tabs>
              <w:jc w:val="center"/>
              <w:rPr>
                <w:lang w:val="en-US" w:eastAsia="en-US"/>
              </w:rPr>
            </w:pPr>
            <w:r w:rsidRPr="007654A1">
              <w:rPr>
                <w:lang w:val="en-US" w:eastAsia="en-US"/>
              </w:rPr>
              <w:t>3</w:t>
            </w:r>
          </w:p>
        </w:tc>
        <w:tc>
          <w:tcPr>
            <w:tcW w:w="1283" w:type="dxa"/>
          </w:tcPr>
          <w:p w14:paraId="1F4DAF8D" w14:textId="77777777" w:rsidR="007654A1" w:rsidRPr="007654A1" w:rsidRDefault="007654A1" w:rsidP="007654A1">
            <w:pPr>
              <w:tabs>
                <w:tab w:val="left" w:pos="1365"/>
              </w:tabs>
              <w:jc w:val="center"/>
              <w:rPr>
                <w:lang w:val="en-US" w:eastAsia="en-US"/>
              </w:rPr>
            </w:pPr>
            <w:r w:rsidRPr="007654A1">
              <w:rPr>
                <w:lang w:val="en-US" w:eastAsia="en-US"/>
              </w:rPr>
              <w:t>4</w:t>
            </w:r>
          </w:p>
        </w:tc>
        <w:tc>
          <w:tcPr>
            <w:tcW w:w="1418" w:type="dxa"/>
          </w:tcPr>
          <w:p w14:paraId="02547C62" w14:textId="77777777" w:rsidR="007654A1" w:rsidRPr="007654A1" w:rsidRDefault="007654A1" w:rsidP="007654A1">
            <w:pPr>
              <w:tabs>
                <w:tab w:val="left" w:pos="1365"/>
              </w:tabs>
              <w:jc w:val="center"/>
              <w:rPr>
                <w:lang w:val="en-US" w:eastAsia="en-US"/>
              </w:rPr>
            </w:pPr>
            <w:r w:rsidRPr="007654A1">
              <w:rPr>
                <w:lang w:val="en-US" w:eastAsia="en-US"/>
              </w:rPr>
              <w:t>5</w:t>
            </w:r>
          </w:p>
        </w:tc>
        <w:tc>
          <w:tcPr>
            <w:tcW w:w="1417" w:type="dxa"/>
          </w:tcPr>
          <w:p w14:paraId="7E346C00" w14:textId="77777777" w:rsidR="007654A1" w:rsidRPr="007654A1" w:rsidRDefault="007654A1" w:rsidP="007654A1">
            <w:pPr>
              <w:tabs>
                <w:tab w:val="left" w:pos="1365"/>
              </w:tabs>
              <w:jc w:val="center"/>
              <w:rPr>
                <w:lang w:val="en-US" w:eastAsia="en-US"/>
              </w:rPr>
            </w:pPr>
            <w:r w:rsidRPr="007654A1">
              <w:rPr>
                <w:lang w:val="en-US" w:eastAsia="en-US"/>
              </w:rPr>
              <w:t>6</w:t>
            </w:r>
          </w:p>
        </w:tc>
        <w:tc>
          <w:tcPr>
            <w:tcW w:w="1418" w:type="dxa"/>
          </w:tcPr>
          <w:p w14:paraId="3C20493E" w14:textId="77777777" w:rsidR="007654A1" w:rsidRPr="007654A1" w:rsidRDefault="007654A1" w:rsidP="007654A1">
            <w:pPr>
              <w:tabs>
                <w:tab w:val="left" w:pos="1365"/>
              </w:tabs>
              <w:jc w:val="center"/>
              <w:rPr>
                <w:lang w:val="en-US" w:eastAsia="en-US"/>
              </w:rPr>
            </w:pPr>
            <w:r w:rsidRPr="007654A1">
              <w:rPr>
                <w:lang w:val="en-US" w:eastAsia="en-US"/>
              </w:rPr>
              <w:t>7</w:t>
            </w:r>
          </w:p>
        </w:tc>
      </w:tr>
      <w:tr w:rsidR="007654A1" w:rsidRPr="007654A1" w14:paraId="3D028855" w14:textId="77777777" w:rsidTr="00AE6253">
        <w:trPr>
          <w:trHeight w:val="355"/>
        </w:trPr>
        <w:tc>
          <w:tcPr>
            <w:tcW w:w="9918" w:type="dxa"/>
            <w:gridSpan w:val="7"/>
            <w:vAlign w:val="center"/>
          </w:tcPr>
          <w:p w14:paraId="3DB0A6FA" w14:textId="77777777" w:rsidR="007654A1" w:rsidRPr="007654A1" w:rsidRDefault="007654A1" w:rsidP="007654A1">
            <w:pPr>
              <w:numPr>
                <w:ilvl w:val="0"/>
                <w:numId w:val="14"/>
              </w:numPr>
              <w:contextualSpacing/>
              <w:jc w:val="center"/>
              <w:rPr>
                <w:lang w:eastAsia="en-US"/>
              </w:rPr>
            </w:pPr>
            <w:r w:rsidRPr="007654A1">
              <w:rPr>
                <w:lang w:eastAsia="en-US"/>
              </w:rPr>
              <w:t>Тепловая энергия (мощность) в жилых домах до 1999 года постройки включительно</w:t>
            </w:r>
          </w:p>
        </w:tc>
      </w:tr>
      <w:tr w:rsidR="007654A1" w:rsidRPr="007654A1" w14:paraId="56BAA3F9" w14:textId="77777777" w:rsidTr="00AE6253">
        <w:tc>
          <w:tcPr>
            <w:tcW w:w="710" w:type="dxa"/>
            <w:vAlign w:val="center"/>
          </w:tcPr>
          <w:p w14:paraId="2534F19C" w14:textId="77777777" w:rsidR="007654A1" w:rsidRPr="007654A1" w:rsidRDefault="007654A1" w:rsidP="007654A1">
            <w:pPr>
              <w:tabs>
                <w:tab w:val="left" w:pos="1365"/>
              </w:tabs>
              <w:jc w:val="center"/>
              <w:rPr>
                <w:lang w:eastAsia="en-US"/>
              </w:rPr>
            </w:pPr>
            <w:r w:rsidRPr="007654A1">
              <w:rPr>
                <w:lang w:eastAsia="en-US"/>
              </w:rPr>
              <w:t>1.1.</w:t>
            </w:r>
          </w:p>
        </w:tc>
        <w:tc>
          <w:tcPr>
            <w:tcW w:w="2120" w:type="dxa"/>
            <w:vMerge w:val="restart"/>
            <w:vAlign w:val="center"/>
          </w:tcPr>
          <w:p w14:paraId="7B25A125" w14:textId="77777777" w:rsidR="007654A1" w:rsidRPr="007654A1" w:rsidRDefault="007654A1" w:rsidP="007654A1">
            <w:pPr>
              <w:tabs>
                <w:tab w:val="left" w:pos="1365"/>
              </w:tabs>
              <w:rPr>
                <w:lang w:eastAsia="en-US"/>
              </w:rPr>
            </w:pPr>
            <w:r w:rsidRPr="007654A1">
              <w:rPr>
                <w:lang w:eastAsia="en-US"/>
              </w:rPr>
              <w:t>ООО «Тепловая компания»,                          ИНН  4205389843</w:t>
            </w:r>
          </w:p>
        </w:tc>
        <w:tc>
          <w:tcPr>
            <w:tcW w:w="1552" w:type="dxa"/>
          </w:tcPr>
          <w:p w14:paraId="6DA40079" w14:textId="77777777" w:rsidR="007654A1" w:rsidRPr="007654A1" w:rsidRDefault="007654A1" w:rsidP="007654A1">
            <w:pPr>
              <w:tabs>
                <w:tab w:val="left" w:pos="1365"/>
              </w:tabs>
              <w:jc w:val="center"/>
              <w:rPr>
                <w:lang w:eastAsia="en-US"/>
              </w:rPr>
            </w:pPr>
            <w:r w:rsidRPr="007654A1">
              <w:rPr>
                <w:color w:val="000000"/>
              </w:rPr>
              <w:t xml:space="preserve">1 - этажные многоквар-тирные и жилые дома </w:t>
            </w:r>
          </w:p>
        </w:tc>
        <w:tc>
          <w:tcPr>
            <w:tcW w:w="1283" w:type="dxa"/>
            <w:vAlign w:val="center"/>
          </w:tcPr>
          <w:p w14:paraId="47B321DC" w14:textId="77777777" w:rsidR="007654A1" w:rsidRPr="007654A1" w:rsidRDefault="007654A1" w:rsidP="007654A1">
            <w:pPr>
              <w:tabs>
                <w:tab w:val="left" w:pos="1365"/>
              </w:tabs>
              <w:jc w:val="center"/>
              <w:rPr>
                <w:lang w:eastAsia="en-US"/>
              </w:rPr>
            </w:pPr>
            <w:r w:rsidRPr="007654A1">
              <w:rPr>
                <w:color w:val="000000"/>
              </w:rPr>
              <w:t>0,0357 Гкал/м</w:t>
            </w:r>
            <w:r w:rsidRPr="007654A1">
              <w:rPr>
                <w:color w:val="000000"/>
                <w:vertAlign w:val="superscript"/>
              </w:rPr>
              <w:t>2</w:t>
            </w:r>
          </w:p>
        </w:tc>
        <w:tc>
          <w:tcPr>
            <w:tcW w:w="1418" w:type="dxa"/>
            <w:vAlign w:val="center"/>
          </w:tcPr>
          <w:p w14:paraId="3E26D129"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7232DC5F" w14:textId="77777777" w:rsidR="007654A1" w:rsidRPr="007654A1" w:rsidRDefault="007654A1" w:rsidP="007654A1">
            <w:pPr>
              <w:tabs>
                <w:tab w:val="left" w:pos="1365"/>
              </w:tabs>
              <w:jc w:val="center"/>
              <w:rPr>
                <w:lang w:eastAsia="en-US"/>
              </w:rPr>
            </w:pPr>
            <w:r w:rsidRPr="007654A1">
              <w:rPr>
                <w:lang w:eastAsia="en-US"/>
              </w:rPr>
              <w:t>1178,76</w:t>
            </w:r>
          </w:p>
        </w:tc>
        <w:tc>
          <w:tcPr>
            <w:tcW w:w="1418" w:type="dxa"/>
            <w:vAlign w:val="center"/>
          </w:tcPr>
          <w:p w14:paraId="243D177C" w14:textId="77777777" w:rsidR="007654A1" w:rsidRPr="007654A1" w:rsidRDefault="007654A1" w:rsidP="007654A1">
            <w:pPr>
              <w:tabs>
                <w:tab w:val="left" w:pos="1365"/>
              </w:tabs>
              <w:jc w:val="center"/>
              <w:rPr>
                <w:lang w:eastAsia="en-US"/>
              </w:rPr>
            </w:pPr>
            <w:r w:rsidRPr="007654A1">
              <w:rPr>
                <w:lang w:eastAsia="en-US"/>
              </w:rPr>
              <w:t>1231,80</w:t>
            </w:r>
          </w:p>
        </w:tc>
      </w:tr>
      <w:tr w:rsidR="007654A1" w:rsidRPr="007654A1" w14:paraId="17FC7752" w14:textId="77777777" w:rsidTr="00AE6253">
        <w:tc>
          <w:tcPr>
            <w:tcW w:w="710" w:type="dxa"/>
            <w:vAlign w:val="center"/>
          </w:tcPr>
          <w:p w14:paraId="51315C93" w14:textId="77777777" w:rsidR="007654A1" w:rsidRPr="007654A1" w:rsidRDefault="007654A1" w:rsidP="007654A1">
            <w:pPr>
              <w:tabs>
                <w:tab w:val="left" w:pos="1365"/>
              </w:tabs>
              <w:jc w:val="center"/>
              <w:rPr>
                <w:lang w:eastAsia="en-US"/>
              </w:rPr>
            </w:pPr>
            <w:r w:rsidRPr="007654A1">
              <w:rPr>
                <w:lang w:eastAsia="en-US"/>
              </w:rPr>
              <w:t>1.2.</w:t>
            </w:r>
          </w:p>
        </w:tc>
        <w:tc>
          <w:tcPr>
            <w:tcW w:w="2120" w:type="dxa"/>
            <w:vMerge/>
          </w:tcPr>
          <w:p w14:paraId="6DB95A6D" w14:textId="77777777" w:rsidR="007654A1" w:rsidRPr="007654A1" w:rsidRDefault="007654A1" w:rsidP="007654A1">
            <w:pPr>
              <w:tabs>
                <w:tab w:val="left" w:pos="1365"/>
              </w:tabs>
              <w:jc w:val="center"/>
              <w:rPr>
                <w:lang w:eastAsia="en-US"/>
              </w:rPr>
            </w:pPr>
          </w:p>
        </w:tc>
        <w:tc>
          <w:tcPr>
            <w:tcW w:w="1552" w:type="dxa"/>
          </w:tcPr>
          <w:p w14:paraId="7ACEFE6E" w14:textId="77777777" w:rsidR="007654A1" w:rsidRPr="007654A1" w:rsidRDefault="007654A1" w:rsidP="007654A1">
            <w:pPr>
              <w:tabs>
                <w:tab w:val="left" w:pos="1365"/>
              </w:tabs>
              <w:jc w:val="center"/>
              <w:rPr>
                <w:lang w:eastAsia="en-US"/>
              </w:rPr>
            </w:pPr>
            <w:r w:rsidRPr="007654A1">
              <w:rPr>
                <w:color w:val="000000"/>
              </w:rPr>
              <w:t xml:space="preserve">2 - этажные многоквар-тирные и жилые дома </w:t>
            </w:r>
          </w:p>
        </w:tc>
        <w:tc>
          <w:tcPr>
            <w:tcW w:w="1283" w:type="dxa"/>
            <w:vAlign w:val="center"/>
          </w:tcPr>
          <w:p w14:paraId="7203C575" w14:textId="77777777" w:rsidR="007654A1" w:rsidRPr="007654A1" w:rsidRDefault="007654A1" w:rsidP="007654A1">
            <w:pPr>
              <w:tabs>
                <w:tab w:val="left" w:pos="1365"/>
              </w:tabs>
              <w:jc w:val="center"/>
              <w:rPr>
                <w:lang w:eastAsia="en-US"/>
              </w:rPr>
            </w:pPr>
            <w:r w:rsidRPr="007654A1">
              <w:rPr>
                <w:color w:val="000000"/>
              </w:rPr>
              <w:t>0,0352 Гкал/м</w:t>
            </w:r>
            <w:r w:rsidRPr="007654A1">
              <w:rPr>
                <w:color w:val="000000"/>
                <w:vertAlign w:val="superscript"/>
              </w:rPr>
              <w:t>2</w:t>
            </w:r>
          </w:p>
        </w:tc>
        <w:tc>
          <w:tcPr>
            <w:tcW w:w="1418" w:type="dxa"/>
            <w:vAlign w:val="center"/>
          </w:tcPr>
          <w:p w14:paraId="15BB1151"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449414FC" w14:textId="77777777" w:rsidR="007654A1" w:rsidRPr="007654A1" w:rsidRDefault="007654A1" w:rsidP="007654A1">
            <w:pPr>
              <w:tabs>
                <w:tab w:val="left" w:pos="1365"/>
              </w:tabs>
              <w:jc w:val="center"/>
              <w:rPr>
                <w:lang w:eastAsia="en-US"/>
              </w:rPr>
            </w:pPr>
            <w:r w:rsidRPr="007654A1">
              <w:rPr>
                <w:lang w:eastAsia="en-US"/>
              </w:rPr>
              <w:t>1195,51</w:t>
            </w:r>
          </w:p>
        </w:tc>
        <w:tc>
          <w:tcPr>
            <w:tcW w:w="1418" w:type="dxa"/>
            <w:vAlign w:val="center"/>
          </w:tcPr>
          <w:p w14:paraId="7FF5E91A" w14:textId="77777777" w:rsidR="007654A1" w:rsidRPr="007654A1" w:rsidRDefault="007654A1" w:rsidP="007654A1">
            <w:pPr>
              <w:tabs>
                <w:tab w:val="left" w:pos="1365"/>
              </w:tabs>
              <w:jc w:val="center"/>
              <w:rPr>
                <w:lang w:eastAsia="en-US"/>
              </w:rPr>
            </w:pPr>
            <w:r w:rsidRPr="007654A1">
              <w:rPr>
                <w:lang w:eastAsia="en-US"/>
              </w:rPr>
              <w:t>1249,30</w:t>
            </w:r>
          </w:p>
        </w:tc>
      </w:tr>
      <w:tr w:rsidR="007654A1" w:rsidRPr="007654A1" w14:paraId="24001BE8" w14:textId="77777777" w:rsidTr="00AE6253">
        <w:tc>
          <w:tcPr>
            <w:tcW w:w="710" w:type="dxa"/>
            <w:vAlign w:val="center"/>
          </w:tcPr>
          <w:p w14:paraId="4B7A356B" w14:textId="77777777" w:rsidR="007654A1" w:rsidRPr="007654A1" w:rsidRDefault="007654A1" w:rsidP="007654A1">
            <w:pPr>
              <w:tabs>
                <w:tab w:val="left" w:pos="1365"/>
              </w:tabs>
              <w:jc w:val="center"/>
              <w:rPr>
                <w:lang w:eastAsia="en-US"/>
              </w:rPr>
            </w:pPr>
            <w:r w:rsidRPr="007654A1">
              <w:rPr>
                <w:lang w:eastAsia="en-US"/>
              </w:rPr>
              <w:t>1.3.</w:t>
            </w:r>
          </w:p>
        </w:tc>
        <w:tc>
          <w:tcPr>
            <w:tcW w:w="2120" w:type="dxa"/>
            <w:vMerge/>
          </w:tcPr>
          <w:p w14:paraId="2A601F4A" w14:textId="77777777" w:rsidR="007654A1" w:rsidRPr="007654A1" w:rsidRDefault="007654A1" w:rsidP="007654A1">
            <w:pPr>
              <w:tabs>
                <w:tab w:val="left" w:pos="1365"/>
              </w:tabs>
              <w:jc w:val="center"/>
              <w:rPr>
                <w:lang w:eastAsia="en-US"/>
              </w:rPr>
            </w:pPr>
          </w:p>
        </w:tc>
        <w:tc>
          <w:tcPr>
            <w:tcW w:w="1552" w:type="dxa"/>
          </w:tcPr>
          <w:p w14:paraId="449D366B" w14:textId="77777777" w:rsidR="007654A1" w:rsidRPr="007654A1" w:rsidRDefault="007654A1" w:rsidP="007654A1">
            <w:pPr>
              <w:tabs>
                <w:tab w:val="left" w:pos="1365"/>
              </w:tabs>
              <w:jc w:val="center"/>
              <w:rPr>
                <w:lang w:eastAsia="en-US"/>
              </w:rPr>
            </w:pPr>
            <w:r w:rsidRPr="007654A1">
              <w:rPr>
                <w:color w:val="000000"/>
              </w:rPr>
              <w:t>3-4- этажные многоквар-тирные и жилые дома</w:t>
            </w:r>
          </w:p>
        </w:tc>
        <w:tc>
          <w:tcPr>
            <w:tcW w:w="1283" w:type="dxa"/>
            <w:vAlign w:val="center"/>
          </w:tcPr>
          <w:p w14:paraId="5E3D8D39" w14:textId="77777777" w:rsidR="007654A1" w:rsidRPr="007654A1" w:rsidRDefault="007654A1" w:rsidP="007654A1">
            <w:pPr>
              <w:tabs>
                <w:tab w:val="left" w:pos="1365"/>
              </w:tabs>
              <w:jc w:val="center"/>
              <w:rPr>
                <w:lang w:eastAsia="en-US"/>
              </w:rPr>
            </w:pPr>
            <w:r w:rsidRPr="007654A1">
              <w:rPr>
                <w:color w:val="000000"/>
              </w:rPr>
              <w:t>0,0230 Гкал/м</w:t>
            </w:r>
            <w:r w:rsidRPr="007654A1">
              <w:rPr>
                <w:color w:val="000000"/>
                <w:vertAlign w:val="superscript"/>
              </w:rPr>
              <w:t>2</w:t>
            </w:r>
          </w:p>
        </w:tc>
        <w:tc>
          <w:tcPr>
            <w:tcW w:w="1418" w:type="dxa"/>
            <w:vAlign w:val="center"/>
          </w:tcPr>
          <w:p w14:paraId="7A5FA230" w14:textId="77777777" w:rsidR="007654A1" w:rsidRPr="007654A1" w:rsidRDefault="007654A1" w:rsidP="007654A1">
            <w:pPr>
              <w:tabs>
                <w:tab w:val="left" w:pos="1365"/>
              </w:tabs>
              <w:jc w:val="center"/>
              <w:rPr>
                <w:lang w:eastAsia="en-US"/>
              </w:rPr>
            </w:pPr>
            <w:r w:rsidRPr="007654A1">
              <w:rPr>
                <w:color w:val="000000"/>
              </w:rPr>
              <w:t>руб./Гкал</w:t>
            </w:r>
          </w:p>
        </w:tc>
        <w:tc>
          <w:tcPr>
            <w:tcW w:w="1417" w:type="dxa"/>
            <w:vAlign w:val="center"/>
          </w:tcPr>
          <w:p w14:paraId="41DE0D83" w14:textId="77777777" w:rsidR="007654A1" w:rsidRPr="007654A1" w:rsidRDefault="007654A1" w:rsidP="007654A1">
            <w:pPr>
              <w:tabs>
                <w:tab w:val="left" w:pos="1365"/>
              </w:tabs>
              <w:jc w:val="center"/>
              <w:rPr>
                <w:lang w:eastAsia="en-US"/>
              </w:rPr>
            </w:pPr>
            <w:r w:rsidRPr="007654A1">
              <w:rPr>
                <w:lang w:eastAsia="en-US"/>
              </w:rPr>
              <w:t>1829,65</w:t>
            </w:r>
          </w:p>
        </w:tc>
        <w:tc>
          <w:tcPr>
            <w:tcW w:w="1418" w:type="dxa"/>
            <w:vAlign w:val="center"/>
          </w:tcPr>
          <w:p w14:paraId="7EB94103" w14:textId="77777777" w:rsidR="007654A1" w:rsidRPr="007654A1" w:rsidRDefault="007654A1" w:rsidP="007654A1">
            <w:pPr>
              <w:tabs>
                <w:tab w:val="left" w:pos="1365"/>
              </w:tabs>
              <w:jc w:val="center"/>
              <w:rPr>
                <w:lang w:eastAsia="en-US"/>
              </w:rPr>
            </w:pPr>
            <w:r w:rsidRPr="007654A1">
              <w:rPr>
                <w:lang w:eastAsia="en-US"/>
              </w:rPr>
              <w:t>1912,00</w:t>
            </w:r>
          </w:p>
        </w:tc>
      </w:tr>
      <w:tr w:rsidR="007654A1" w:rsidRPr="007654A1" w14:paraId="3545C81A" w14:textId="77777777" w:rsidTr="00AE6253">
        <w:tc>
          <w:tcPr>
            <w:tcW w:w="710" w:type="dxa"/>
            <w:vAlign w:val="center"/>
          </w:tcPr>
          <w:p w14:paraId="333B6B06" w14:textId="77777777" w:rsidR="007654A1" w:rsidRPr="007654A1" w:rsidRDefault="007654A1" w:rsidP="007654A1">
            <w:pPr>
              <w:tabs>
                <w:tab w:val="left" w:pos="1365"/>
              </w:tabs>
              <w:jc w:val="center"/>
              <w:rPr>
                <w:lang w:eastAsia="en-US"/>
              </w:rPr>
            </w:pPr>
            <w:r w:rsidRPr="007654A1">
              <w:rPr>
                <w:lang w:eastAsia="en-US"/>
              </w:rPr>
              <w:t>1.4.</w:t>
            </w:r>
          </w:p>
        </w:tc>
        <w:tc>
          <w:tcPr>
            <w:tcW w:w="2120" w:type="dxa"/>
            <w:vMerge/>
          </w:tcPr>
          <w:p w14:paraId="0985938F" w14:textId="77777777" w:rsidR="007654A1" w:rsidRPr="007654A1" w:rsidRDefault="007654A1" w:rsidP="007654A1">
            <w:pPr>
              <w:tabs>
                <w:tab w:val="left" w:pos="1365"/>
              </w:tabs>
              <w:jc w:val="center"/>
              <w:rPr>
                <w:lang w:eastAsia="en-US"/>
              </w:rPr>
            </w:pPr>
          </w:p>
        </w:tc>
        <w:tc>
          <w:tcPr>
            <w:tcW w:w="1552" w:type="dxa"/>
          </w:tcPr>
          <w:p w14:paraId="647A8846"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283" w:type="dxa"/>
            <w:vAlign w:val="center"/>
          </w:tcPr>
          <w:p w14:paraId="4BCACF87"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3E884FAD"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0E656D54" w14:textId="77777777" w:rsidR="007654A1" w:rsidRPr="007654A1" w:rsidRDefault="007654A1" w:rsidP="007654A1">
            <w:pPr>
              <w:tabs>
                <w:tab w:val="left" w:pos="1365"/>
              </w:tabs>
              <w:jc w:val="center"/>
              <w:rPr>
                <w:lang w:eastAsia="en-US"/>
              </w:rPr>
            </w:pPr>
            <w:r w:rsidRPr="007654A1">
              <w:rPr>
                <w:lang w:eastAsia="en-US"/>
              </w:rPr>
              <w:t>2136,14</w:t>
            </w:r>
          </w:p>
        </w:tc>
        <w:tc>
          <w:tcPr>
            <w:tcW w:w="1418" w:type="dxa"/>
            <w:vAlign w:val="center"/>
          </w:tcPr>
          <w:p w14:paraId="641FDBF2" w14:textId="77777777" w:rsidR="007654A1" w:rsidRPr="007654A1" w:rsidRDefault="007654A1" w:rsidP="007654A1">
            <w:pPr>
              <w:tabs>
                <w:tab w:val="left" w:pos="1365"/>
              </w:tabs>
              <w:jc w:val="center"/>
              <w:rPr>
                <w:lang w:eastAsia="en-US"/>
              </w:rPr>
            </w:pPr>
            <w:r w:rsidRPr="007654A1">
              <w:rPr>
                <w:lang w:eastAsia="en-US"/>
              </w:rPr>
              <w:t>2232,30</w:t>
            </w:r>
          </w:p>
        </w:tc>
      </w:tr>
      <w:tr w:rsidR="007654A1" w:rsidRPr="007654A1" w14:paraId="6D190DA8" w14:textId="77777777" w:rsidTr="00AE6253">
        <w:trPr>
          <w:trHeight w:val="1008"/>
        </w:trPr>
        <w:tc>
          <w:tcPr>
            <w:tcW w:w="710" w:type="dxa"/>
            <w:vAlign w:val="center"/>
          </w:tcPr>
          <w:p w14:paraId="511A6A95" w14:textId="77777777" w:rsidR="007654A1" w:rsidRPr="007654A1" w:rsidRDefault="007654A1" w:rsidP="007654A1">
            <w:pPr>
              <w:tabs>
                <w:tab w:val="left" w:pos="1365"/>
              </w:tabs>
              <w:jc w:val="center"/>
              <w:rPr>
                <w:lang w:eastAsia="en-US"/>
              </w:rPr>
            </w:pPr>
            <w:r w:rsidRPr="007654A1">
              <w:rPr>
                <w:lang w:eastAsia="en-US"/>
              </w:rPr>
              <w:t>1.5.</w:t>
            </w:r>
          </w:p>
        </w:tc>
        <w:tc>
          <w:tcPr>
            <w:tcW w:w="2120" w:type="dxa"/>
            <w:vMerge w:val="restart"/>
            <w:vAlign w:val="center"/>
          </w:tcPr>
          <w:p w14:paraId="7D77A77F" w14:textId="77777777" w:rsidR="007654A1" w:rsidRPr="007654A1" w:rsidRDefault="007654A1" w:rsidP="007654A1">
            <w:pPr>
              <w:tabs>
                <w:tab w:val="left" w:pos="1365"/>
              </w:tabs>
              <w:rPr>
                <w:lang w:eastAsia="en-US"/>
              </w:rPr>
            </w:pPr>
            <w:r w:rsidRPr="007654A1">
              <w:rPr>
                <w:bCs/>
              </w:rPr>
              <w:t>ООО «УК «ЖилКомплекс», ИНН 4214039965</w:t>
            </w:r>
          </w:p>
        </w:tc>
        <w:tc>
          <w:tcPr>
            <w:tcW w:w="1552" w:type="dxa"/>
          </w:tcPr>
          <w:p w14:paraId="7261BD60"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2AAB1106"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418" w:type="dxa"/>
            <w:vAlign w:val="center"/>
          </w:tcPr>
          <w:p w14:paraId="7FB8E479"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7321F93B" w14:textId="77777777" w:rsidR="007654A1" w:rsidRPr="007654A1" w:rsidRDefault="007654A1" w:rsidP="007654A1">
            <w:pPr>
              <w:tabs>
                <w:tab w:val="left" w:pos="1365"/>
              </w:tabs>
              <w:jc w:val="center"/>
              <w:rPr>
                <w:lang w:eastAsia="en-US"/>
              </w:rPr>
            </w:pPr>
            <w:r w:rsidRPr="007654A1">
              <w:rPr>
                <w:lang w:eastAsia="en-US"/>
              </w:rPr>
              <w:t>939,37</w:t>
            </w:r>
          </w:p>
        </w:tc>
        <w:tc>
          <w:tcPr>
            <w:tcW w:w="1418" w:type="dxa"/>
            <w:vAlign w:val="center"/>
          </w:tcPr>
          <w:p w14:paraId="79632F43" w14:textId="77777777" w:rsidR="007654A1" w:rsidRPr="007654A1" w:rsidRDefault="007654A1" w:rsidP="007654A1">
            <w:pPr>
              <w:tabs>
                <w:tab w:val="left" w:pos="1365"/>
              </w:tabs>
              <w:jc w:val="center"/>
              <w:rPr>
                <w:lang w:eastAsia="en-US"/>
              </w:rPr>
            </w:pPr>
            <w:r w:rsidRPr="007654A1">
              <w:rPr>
                <w:lang w:eastAsia="en-US"/>
              </w:rPr>
              <w:t>981,60</w:t>
            </w:r>
          </w:p>
        </w:tc>
      </w:tr>
      <w:tr w:rsidR="007654A1" w:rsidRPr="007654A1" w14:paraId="3E53DB0E" w14:textId="77777777" w:rsidTr="00AE6253">
        <w:trPr>
          <w:trHeight w:val="1122"/>
        </w:trPr>
        <w:tc>
          <w:tcPr>
            <w:tcW w:w="710" w:type="dxa"/>
            <w:vAlign w:val="center"/>
          </w:tcPr>
          <w:p w14:paraId="752DCAA8" w14:textId="77777777" w:rsidR="007654A1" w:rsidRPr="007654A1" w:rsidRDefault="007654A1" w:rsidP="007654A1">
            <w:pPr>
              <w:tabs>
                <w:tab w:val="left" w:pos="1365"/>
              </w:tabs>
              <w:jc w:val="center"/>
              <w:rPr>
                <w:lang w:eastAsia="en-US"/>
              </w:rPr>
            </w:pPr>
            <w:r w:rsidRPr="007654A1">
              <w:rPr>
                <w:lang w:eastAsia="en-US"/>
              </w:rPr>
              <w:t>1.6.</w:t>
            </w:r>
          </w:p>
        </w:tc>
        <w:tc>
          <w:tcPr>
            <w:tcW w:w="2120" w:type="dxa"/>
            <w:vMerge/>
            <w:vAlign w:val="center"/>
          </w:tcPr>
          <w:p w14:paraId="78C48D22" w14:textId="77777777" w:rsidR="007654A1" w:rsidRPr="007654A1" w:rsidRDefault="007654A1" w:rsidP="007654A1">
            <w:pPr>
              <w:tabs>
                <w:tab w:val="left" w:pos="1365"/>
              </w:tabs>
              <w:jc w:val="center"/>
              <w:rPr>
                <w:lang w:eastAsia="en-US"/>
              </w:rPr>
            </w:pPr>
          </w:p>
        </w:tc>
        <w:tc>
          <w:tcPr>
            <w:tcW w:w="1552" w:type="dxa"/>
          </w:tcPr>
          <w:p w14:paraId="2767462B"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3FFB99FE"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418" w:type="dxa"/>
            <w:vAlign w:val="center"/>
          </w:tcPr>
          <w:p w14:paraId="324F6BDB"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2BE98E72" w14:textId="77777777" w:rsidR="007654A1" w:rsidRPr="007654A1" w:rsidRDefault="007654A1" w:rsidP="007654A1">
            <w:pPr>
              <w:tabs>
                <w:tab w:val="left" w:pos="1365"/>
              </w:tabs>
              <w:jc w:val="center"/>
              <w:rPr>
                <w:lang w:eastAsia="en-US"/>
              </w:rPr>
            </w:pPr>
            <w:r w:rsidRPr="007654A1">
              <w:rPr>
                <w:lang w:eastAsia="en-US"/>
              </w:rPr>
              <w:t>952,72</w:t>
            </w:r>
          </w:p>
        </w:tc>
        <w:tc>
          <w:tcPr>
            <w:tcW w:w="1418" w:type="dxa"/>
            <w:vAlign w:val="center"/>
          </w:tcPr>
          <w:p w14:paraId="3A0A75BE" w14:textId="77777777" w:rsidR="007654A1" w:rsidRPr="007654A1" w:rsidRDefault="007654A1" w:rsidP="007654A1">
            <w:pPr>
              <w:tabs>
                <w:tab w:val="left" w:pos="1365"/>
              </w:tabs>
              <w:jc w:val="center"/>
              <w:rPr>
                <w:lang w:eastAsia="en-US"/>
              </w:rPr>
            </w:pPr>
            <w:r w:rsidRPr="007654A1">
              <w:rPr>
                <w:lang w:eastAsia="en-US"/>
              </w:rPr>
              <w:t>995,60</w:t>
            </w:r>
          </w:p>
        </w:tc>
      </w:tr>
      <w:tr w:rsidR="007654A1" w:rsidRPr="007654A1" w14:paraId="6930A700" w14:textId="77777777" w:rsidTr="00AE6253">
        <w:trPr>
          <w:trHeight w:val="1324"/>
        </w:trPr>
        <w:tc>
          <w:tcPr>
            <w:tcW w:w="710" w:type="dxa"/>
            <w:vAlign w:val="center"/>
          </w:tcPr>
          <w:p w14:paraId="32078A8B" w14:textId="77777777" w:rsidR="007654A1" w:rsidRPr="007654A1" w:rsidRDefault="007654A1" w:rsidP="007654A1">
            <w:pPr>
              <w:tabs>
                <w:tab w:val="left" w:pos="1365"/>
              </w:tabs>
              <w:jc w:val="center"/>
              <w:rPr>
                <w:lang w:eastAsia="en-US"/>
              </w:rPr>
            </w:pPr>
            <w:r w:rsidRPr="007654A1">
              <w:rPr>
                <w:lang w:eastAsia="en-US"/>
              </w:rPr>
              <w:t>1.7.</w:t>
            </w:r>
          </w:p>
        </w:tc>
        <w:tc>
          <w:tcPr>
            <w:tcW w:w="2120" w:type="dxa"/>
            <w:vMerge/>
            <w:vAlign w:val="center"/>
          </w:tcPr>
          <w:p w14:paraId="665AC3E5" w14:textId="77777777" w:rsidR="007654A1" w:rsidRPr="007654A1" w:rsidRDefault="007654A1" w:rsidP="007654A1">
            <w:pPr>
              <w:tabs>
                <w:tab w:val="left" w:pos="1365"/>
              </w:tabs>
              <w:jc w:val="center"/>
              <w:rPr>
                <w:lang w:eastAsia="en-US"/>
              </w:rPr>
            </w:pPr>
          </w:p>
        </w:tc>
        <w:tc>
          <w:tcPr>
            <w:tcW w:w="1552" w:type="dxa"/>
          </w:tcPr>
          <w:p w14:paraId="431A1A62"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283" w:type="dxa"/>
            <w:vAlign w:val="center"/>
          </w:tcPr>
          <w:p w14:paraId="5B72F48C"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418" w:type="dxa"/>
            <w:vAlign w:val="center"/>
          </w:tcPr>
          <w:p w14:paraId="641C7B9E"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33BF57A8" w14:textId="77777777" w:rsidR="007654A1" w:rsidRPr="007654A1" w:rsidRDefault="007654A1" w:rsidP="007654A1">
            <w:pPr>
              <w:tabs>
                <w:tab w:val="left" w:pos="1365"/>
              </w:tabs>
              <w:jc w:val="center"/>
              <w:rPr>
                <w:lang w:eastAsia="en-US"/>
              </w:rPr>
            </w:pPr>
            <w:r w:rsidRPr="007654A1">
              <w:rPr>
                <w:lang w:eastAsia="en-US"/>
              </w:rPr>
              <w:t>1458,07</w:t>
            </w:r>
          </w:p>
        </w:tc>
        <w:tc>
          <w:tcPr>
            <w:tcW w:w="1418" w:type="dxa"/>
            <w:vAlign w:val="center"/>
          </w:tcPr>
          <w:p w14:paraId="4E929A27" w14:textId="77777777" w:rsidR="007654A1" w:rsidRPr="007654A1" w:rsidRDefault="007654A1" w:rsidP="007654A1">
            <w:pPr>
              <w:tabs>
                <w:tab w:val="left" w:pos="1365"/>
              </w:tabs>
              <w:jc w:val="center"/>
              <w:rPr>
                <w:lang w:eastAsia="en-US"/>
              </w:rPr>
            </w:pPr>
            <w:r w:rsidRPr="007654A1">
              <w:rPr>
                <w:lang w:eastAsia="en-US"/>
              </w:rPr>
              <w:t>1523,70</w:t>
            </w:r>
          </w:p>
        </w:tc>
      </w:tr>
      <w:tr w:rsidR="007654A1" w:rsidRPr="007654A1" w14:paraId="31398199" w14:textId="77777777" w:rsidTr="00AE6253">
        <w:trPr>
          <w:trHeight w:val="1314"/>
        </w:trPr>
        <w:tc>
          <w:tcPr>
            <w:tcW w:w="710" w:type="dxa"/>
            <w:vAlign w:val="center"/>
          </w:tcPr>
          <w:p w14:paraId="0A83AD3B" w14:textId="77777777" w:rsidR="007654A1" w:rsidRPr="007654A1" w:rsidRDefault="007654A1" w:rsidP="007654A1">
            <w:pPr>
              <w:tabs>
                <w:tab w:val="left" w:pos="1365"/>
              </w:tabs>
              <w:jc w:val="center"/>
              <w:rPr>
                <w:lang w:eastAsia="en-US"/>
              </w:rPr>
            </w:pPr>
            <w:r w:rsidRPr="007654A1">
              <w:rPr>
                <w:lang w:eastAsia="en-US"/>
              </w:rPr>
              <w:lastRenderedPageBreak/>
              <w:t>1.8.</w:t>
            </w:r>
          </w:p>
        </w:tc>
        <w:tc>
          <w:tcPr>
            <w:tcW w:w="2120" w:type="dxa"/>
            <w:vMerge/>
            <w:vAlign w:val="center"/>
          </w:tcPr>
          <w:p w14:paraId="78995811" w14:textId="77777777" w:rsidR="007654A1" w:rsidRPr="007654A1" w:rsidRDefault="007654A1" w:rsidP="007654A1">
            <w:pPr>
              <w:tabs>
                <w:tab w:val="left" w:pos="1365"/>
              </w:tabs>
              <w:jc w:val="center"/>
              <w:rPr>
                <w:lang w:eastAsia="en-US"/>
              </w:rPr>
            </w:pPr>
          </w:p>
        </w:tc>
        <w:tc>
          <w:tcPr>
            <w:tcW w:w="1552" w:type="dxa"/>
          </w:tcPr>
          <w:p w14:paraId="2DD487C0" w14:textId="77777777" w:rsidR="007654A1" w:rsidRPr="007654A1" w:rsidRDefault="007654A1" w:rsidP="007654A1">
            <w:pPr>
              <w:tabs>
                <w:tab w:val="left" w:pos="1365"/>
              </w:tabs>
              <w:jc w:val="center"/>
              <w:rPr>
                <w:color w:val="000000"/>
              </w:rPr>
            </w:pPr>
            <w:r w:rsidRPr="007654A1">
              <w:rPr>
                <w:color w:val="000000"/>
              </w:rPr>
              <w:t>5-9- этажные многоквар-тирные дома</w:t>
            </w:r>
          </w:p>
        </w:tc>
        <w:tc>
          <w:tcPr>
            <w:tcW w:w="1283" w:type="dxa"/>
            <w:vAlign w:val="center"/>
          </w:tcPr>
          <w:p w14:paraId="4D68A917"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432BB71D"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7F1CB29E" w14:textId="77777777" w:rsidR="007654A1" w:rsidRPr="007654A1" w:rsidRDefault="007654A1" w:rsidP="007654A1">
            <w:pPr>
              <w:tabs>
                <w:tab w:val="left" w:pos="1365"/>
              </w:tabs>
              <w:jc w:val="center"/>
              <w:rPr>
                <w:lang w:eastAsia="en-US"/>
              </w:rPr>
            </w:pPr>
            <w:r w:rsidRPr="007654A1">
              <w:rPr>
                <w:lang w:eastAsia="en-US"/>
              </w:rPr>
              <w:t>1702,32</w:t>
            </w:r>
          </w:p>
        </w:tc>
        <w:tc>
          <w:tcPr>
            <w:tcW w:w="1418" w:type="dxa"/>
            <w:vAlign w:val="center"/>
          </w:tcPr>
          <w:p w14:paraId="0AFD447F" w14:textId="77777777" w:rsidR="007654A1" w:rsidRPr="007654A1" w:rsidRDefault="007654A1" w:rsidP="007654A1">
            <w:pPr>
              <w:tabs>
                <w:tab w:val="left" w:pos="1365"/>
              </w:tabs>
              <w:jc w:val="center"/>
              <w:rPr>
                <w:lang w:eastAsia="en-US"/>
              </w:rPr>
            </w:pPr>
            <w:r w:rsidRPr="007654A1">
              <w:rPr>
                <w:lang w:eastAsia="en-US"/>
              </w:rPr>
              <w:t>1778,90</w:t>
            </w:r>
          </w:p>
        </w:tc>
      </w:tr>
      <w:tr w:rsidR="007654A1" w:rsidRPr="007654A1" w14:paraId="0102DDA5" w14:textId="77777777" w:rsidTr="00AE6253">
        <w:trPr>
          <w:trHeight w:val="147"/>
        </w:trPr>
        <w:tc>
          <w:tcPr>
            <w:tcW w:w="710" w:type="dxa"/>
            <w:vAlign w:val="center"/>
          </w:tcPr>
          <w:p w14:paraId="062D8CAC" w14:textId="77777777" w:rsidR="007654A1" w:rsidRPr="007654A1" w:rsidRDefault="007654A1" w:rsidP="007654A1">
            <w:pPr>
              <w:tabs>
                <w:tab w:val="left" w:pos="1365"/>
              </w:tabs>
              <w:jc w:val="center"/>
              <w:rPr>
                <w:lang w:eastAsia="en-US"/>
              </w:rPr>
            </w:pPr>
            <w:r w:rsidRPr="007654A1">
              <w:rPr>
                <w:lang w:eastAsia="en-US"/>
              </w:rPr>
              <w:t>1</w:t>
            </w:r>
          </w:p>
        </w:tc>
        <w:tc>
          <w:tcPr>
            <w:tcW w:w="2120" w:type="dxa"/>
            <w:vAlign w:val="center"/>
          </w:tcPr>
          <w:p w14:paraId="1C7A5DE8" w14:textId="77777777" w:rsidR="007654A1" w:rsidRPr="007654A1" w:rsidRDefault="007654A1" w:rsidP="007654A1">
            <w:pPr>
              <w:tabs>
                <w:tab w:val="left" w:pos="1365"/>
              </w:tabs>
              <w:jc w:val="center"/>
              <w:rPr>
                <w:lang w:eastAsia="en-US"/>
              </w:rPr>
            </w:pPr>
            <w:r w:rsidRPr="007654A1">
              <w:rPr>
                <w:lang w:eastAsia="en-US"/>
              </w:rPr>
              <w:t>2</w:t>
            </w:r>
          </w:p>
        </w:tc>
        <w:tc>
          <w:tcPr>
            <w:tcW w:w="1552" w:type="dxa"/>
          </w:tcPr>
          <w:p w14:paraId="1D714255" w14:textId="77777777" w:rsidR="007654A1" w:rsidRPr="007654A1" w:rsidRDefault="007654A1" w:rsidP="007654A1">
            <w:pPr>
              <w:tabs>
                <w:tab w:val="left" w:pos="1365"/>
              </w:tabs>
              <w:jc w:val="center"/>
              <w:rPr>
                <w:color w:val="000000"/>
              </w:rPr>
            </w:pPr>
            <w:r w:rsidRPr="007654A1">
              <w:rPr>
                <w:color w:val="000000"/>
              </w:rPr>
              <w:t>3</w:t>
            </w:r>
          </w:p>
        </w:tc>
        <w:tc>
          <w:tcPr>
            <w:tcW w:w="1283" w:type="dxa"/>
            <w:vAlign w:val="center"/>
          </w:tcPr>
          <w:p w14:paraId="1D0A816F" w14:textId="77777777" w:rsidR="007654A1" w:rsidRPr="007654A1" w:rsidRDefault="007654A1" w:rsidP="007654A1">
            <w:pPr>
              <w:tabs>
                <w:tab w:val="left" w:pos="1365"/>
              </w:tabs>
              <w:jc w:val="center"/>
              <w:rPr>
                <w:color w:val="000000"/>
              </w:rPr>
            </w:pPr>
            <w:r w:rsidRPr="007654A1">
              <w:rPr>
                <w:color w:val="000000"/>
              </w:rPr>
              <w:t>4</w:t>
            </w:r>
          </w:p>
        </w:tc>
        <w:tc>
          <w:tcPr>
            <w:tcW w:w="1418" w:type="dxa"/>
            <w:vAlign w:val="center"/>
          </w:tcPr>
          <w:p w14:paraId="37144EE6" w14:textId="77777777" w:rsidR="007654A1" w:rsidRPr="007654A1" w:rsidRDefault="007654A1" w:rsidP="007654A1">
            <w:pPr>
              <w:tabs>
                <w:tab w:val="left" w:pos="1365"/>
              </w:tabs>
              <w:jc w:val="center"/>
              <w:rPr>
                <w:color w:val="000000"/>
              </w:rPr>
            </w:pPr>
            <w:r w:rsidRPr="007654A1">
              <w:rPr>
                <w:color w:val="000000"/>
              </w:rPr>
              <w:t>5</w:t>
            </w:r>
          </w:p>
        </w:tc>
        <w:tc>
          <w:tcPr>
            <w:tcW w:w="1417" w:type="dxa"/>
            <w:vAlign w:val="center"/>
          </w:tcPr>
          <w:p w14:paraId="2123A3A6" w14:textId="77777777" w:rsidR="007654A1" w:rsidRPr="007654A1" w:rsidRDefault="007654A1" w:rsidP="007654A1">
            <w:pPr>
              <w:tabs>
                <w:tab w:val="left" w:pos="1365"/>
              </w:tabs>
              <w:jc w:val="center"/>
              <w:rPr>
                <w:lang w:eastAsia="en-US"/>
              </w:rPr>
            </w:pPr>
            <w:r w:rsidRPr="007654A1">
              <w:rPr>
                <w:lang w:eastAsia="en-US"/>
              </w:rPr>
              <w:t>6</w:t>
            </w:r>
          </w:p>
        </w:tc>
        <w:tc>
          <w:tcPr>
            <w:tcW w:w="1418" w:type="dxa"/>
          </w:tcPr>
          <w:p w14:paraId="6F49E5D4"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4E9269C4" w14:textId="77777777" w:rsidTr="00AE6253">
        <w:trPr>
          <w:trHeight w:val="1284"/>
        </w:trPr>
        <w:tc>
          <w:tcPr>
            <w:tcW w:w="710" w:type="dxa"/>
            <w:vAlign w:val="center"/>
          </w:tcPr>
          <w:p w14:paraId="65FDBE82" w14:textId="77777777" w:rsidR="007654A1" w:rsidRPr="007654A1" w:rsidRDefault="007654A1" w:rsidP="007654A1">
            <w:pPr>
              <w:tabs>
                <w:tab w:val="left" w:pos="1365"/>
              </w:tabs>
              <w:jc w:val="center"/>
              <w:rPr>
                <w:lang w:eastAsia="en-US"/>
              </w:rPr>
            </w:pPr>
            <w:r w:rsidRPr="007654A1">
              <w:rPr>
                <w:lang w:eastAsia="en-US"/>
              </w:rPr>
              <w:t>1.9.</w:t>
            </w:r>
          </w:p>
        </w:tc>
        <w:tc>
          <w:tcPr>
            <w:tcW w:w="2120" w:type="dxa"/>
            <w:vMerge w:val="restart"/>
            <w:vAlign w:val="center"/>
          </w:tcPr>
          <w:p w14:paraId="52826A93" w14:textId="77777777" w:rsidR="007654A1" w:rsidRPr="007654A1" w:rsidRDefault="007654A1" w:rsidP="007654A1">
            <w:pPr>
              <w:tabs>
                <w:tab w:val="left" w:pos="1365"/>
              </w:tabs>
              <w:rPr>
                <w:lang w:eastAsia="en-US"/>
              </w:rPr>
            </w:pPr>
            <w:r w:rsidRPr="007654A1">
              <w:rPr>
                <w:bCs/>
              </w:rPr>
              <w:t xml:space="preserve">АО «Кузбассэнерго», ИНН </w:t>
            </w:r>
            <w:r w:rsidRPr="007654A1">
              <w:rPr>
                <w:lang w:eastAsia="en-US"/>
              </w:rPr>
              <w:t xml:space="preserve"> </w:t>
            </w:r>
            <w:r w:rsidRPr="007654A1">
              <w:rPr>
                <w:bCs/>
              </w:rPr>
              <w:t>4200000333</w:t>
            </w:r>
          </w:p>
        </w:tc>
        <w:tc>
          <w:tcPr>
            <w:tcW w:w="1552" w:type="dxa"/>
          </w:tcPr>
          <w:p w14:paraId="703F7D8A"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4EC005CD" w14:textId="77777777" w:rsidR="007654A1" w:rsidRPr="007654A1" w:rsidRDefault="007654A1" w:rsidP="007654A1">
            <w:pPr>
              <w:tabs>
                <w:tab w:val="left" w:pos="1365"/>
              </w:tabs>
              <w:jc w:val="center"/>
              <w:rPr>
                <w:color w:val="000000"/>
              </w:rPr>
            </w:pPr>
            <w:r w:rsidRPr="007654A1">
              <w:rPr>
                <w:color w:val="000000"/>
              </w:rPr>
              <w:t>0,0357 Гкал/м</w:t>
            </w:r>
            <w:r w:rsidRPr="007654A1">
              <w:rPr>
                <w:color w:val="000000"/>
                <w:vertAlign w:val="superscript"/>
              </w:rPr>
              <w:t>2</w:t>
            </w:r>
          </w:p>
        </w:tc>
        <w:tc>
          <w:tcPr>
            <w:tcW w:w="1418" w:type="dxa"/>
            <w:vAlign w:val="center"/>
          </w:tcPr>
          <w:p w14:paraId="37AB6E41"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46B172DA" w14:textId="77777777" w:rsidR="007654A1" w:rsidRPr="007654A1" w:rsidRDefault="007654A1" w:rsidP="007654A1">
            <w:pPr>
              <w:tabs>
                <w:tab w:val="left" w:pos="1365"/>
              </w:tabs>
              <w:jc w:val="center"/>
              <w:rPr>
                <w:lang w:eastAsia="en-US"/>
              </w:rPr>
            </w:pPr>
            <w:r w:rsidRPr="007654A1">
              <w:rPr>
                <w:lang w:eastAsia="en-US"/>
              </w:rPr>
              <w:t>541,05</w:t>
            </w:r>
          </w:p>
        </w:tc>
        <w:tc>
          <w:tcPr>
            <w:tcW w:w="1418" w:type="dxa"/>
            <w:vAlign w:val="center"/>
          </w:tcPr>
          <w:p w14:paraId="208FFABA" w14:textId="77777777" w:rsidR="007654A1" w:rsidRPr="007654A1" w:rsidRDefault="007654A1" w:rsidP="007654A1">
            <w:pPr>
              <w:tabs>
                <w:tab w:val="left" w:pos="1365"/>
              </w:tabs>
              <w:jc w:val="center"/>
              <w:rPr>
                <w:lang w:eastAsia="en-US"/>
              </w:rPr>
            </w:pPr>
            <w:r w:rsidRPr="007654A1">
              <w:rPr>
                <w:lang w:eastAsia="en-US"/>
              </w:rPr>
              <w:t>565,40</w:t>
            </w:r>
          </w:p>
        </w:tc>
      </w:tr>
      <w:tr w:rsidR="007654A1" w:rsidRPr="007654A1" w14:paraId="7166FE3B" w14:textId="77777777" w:rsidTr="00AE6253">
        <w:trPr>
          <w:trHeight w:val="1260"/>
        </w:trPr>
        <w:tc>
          <w:tcPr>
            <w:tcW w:w="710" w:type="dxa"/>
            <w:vAlign w:val="center"/>
          </w:tcPr>
          <w:p w14:paraId="61F066E2" w14:textId="77777777" w:rsidR="007654A1" w:rsidRPr="007654A1" w:rsidRDefault="007654A1" w:rsidP="007654A1">
            <w:pPr>
              <w:tabs>
                <w:tab w:val="left" w:pos="1365"/>
              </w:tabs>
              <w:jc w:val="center"/>
              <w:rPr>
                <w:lang w:eastAsia="en-US"/>
              </w:rPr>
            </w:pPr>
            <w:r w:rsidRPr="007654A1">
              <w:rPr>
                <w:lang w:eastAsia="en-US"/>
              </w:rPr>
              <w:t>1.10.</w:t>
            </w:r>
          </w:p>
        </w:tc>
        <w:tc>
          <w:tcPr>
            <w:tcW w:w="2120" w:type="dxa"/>
            <w:vMerge/>
          </w:tcPr>
          <w:p w14:paraId="5EA7CE68" w14:textId="77777777" w:rsidR="007654A1" w:rsidRPr="007654A1" w:rsidRDefault="007654A1" w:rsidP="007654A1">
            <w:pPr>
              <w:tabs>
                <w:tab w:val="left" w:pos="1365"/>
              </w:tabs>
              <w:rPr>
                <w:bCs/>
              </w:rPr>
            </w:pPr>
          </w:p>
        </w:tc>
        <w:tc>
          <w:tcPr>
            <w:tcW w:w="1552" w:type="dxa"/>
          </w:tcPr>
          <w:p w14:paraId="66A6519B"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1595A1BF" w14:textId="77777777" w:rsidR="007654A1" w:rsidRPr="007654A1" w:rsidRDefault="007654A1" w:rsidP="007654A1">
            <w:pPr>
              <w:tabs>
                <w:tab w:val="left" w:pos="1365"/>
              </w:tabs>
              <w:jc w:val="center"/>
              <w:rPr>
                <w:color w:val="000000"/>
              </w:rPr>
            </w:pPr>
            <w:r w:rsidRPr="007654A1">
              <w:rPr>
                <w:color w:val="000000"/>
              </w:rPr>
              <w:t>0,0352 Гкал/м</w:t>
            </w:r>
            <w:r w:rsidRPr="007654A1">
              <w:rPr>
                <w:color w:val="000000"/>
                <w:vertAlign w:val="superscript"/>
              </w:rPr>
              <w:t>2</w:t>
            </w:r>
          </w:p>
        </w:tc>
        <w:tc>
          <w:tcPr>
            <w:tcW w:w="1418" w:type="dxa"/>
            <w:vAlign w:val="center"/>
          </w:tcPr>
          <w:p w14:paraId="286AC839"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238FF026" w14:textId="77777777" w:rsidR="007654A1" w:rsidRPr="007654A1" w:rsidRDefault="007654A1" w:rsidP="007654A1">
            <w:pPr>
              <w:tabs>
                <w:tab w:val="left" w:pos="1365"/>
              </w:tabs>
              <w:jc w:val="center"/>
              <w:rPr>
                <w:lang w:eastAsia="en-US"/>
              </w:rPr>
            </w:pPr>
            <w:r w:rsidRPr="007654A1">
              <w:rPr>
                <w:lang w:eastAsia="en-US"/>
              </w:rPr>
              <w:t>548,74</w:t>
            </w:r>
          </w:p>
        </w:tc>
        <w:tc>
          <w:tcPr>
            <w:tcW w:w="1418" w:type="dxa"/>
            <w:vAlign w:val="center"/>
          </w:tcPr>
          <w:p w14:paraId="63FCB98B" w14:textId="77777777" w:rsidR="007654A1" w:rsidRPr="007654A1" w:rsidRDefault="007654A1" w:rsidP="007654A1">
            <w:pPr>
              <w:tabs>
                <w:tab w:val="left" w:pos="1365"/>
              </w:tabs>
              <w:jc w:val="center"/>
              <w:rPr>
                <w:lang w:eastAsia="en-US"/>
              </w:rPr>
            </w:pPr>
            <w:r w:rsidRPr="007654A1">
              <w:rPr>
                <w:lang w:eastAsia="en-US"/>
              </w:rPr>
              <w:t>573,40</w:t>
            </w:r>
          </w:p>
        </w:tc>
      </w:tr>
      <w:tr w:rsidR="007654A1" w:rsidRPr="007654A1" w14:paraId="1964092E" w14:textId="77777777" w:rsidTr="00AE6253">
        <w:trPr>
          <w:trHeight w:val="1547"/>
        </w:trPr>
        <w:tc>
          <w:tcPr>
            <w:tcW w:w="710" w:type="dxa"/>
            <w:vAlign w:val="center"/>
          </w:tcPr>
          <w:p w14:paraId="17341D7D" w14:textId="77777777" w:rsidR="007654A1" w:rsidRPr="007654A1" w:rsidRDefault="007654A1" w:rsidP="007654A1">
            <w:pPr>
              <w:tabs>
                <w:tab w:val="left" w:pos="1365"/>
              </w:tabs>
              <w:jc w:val="center"/>
              <w:rPr>
                <w:lang w:eastAsia="en-US"/>
              </w:rPr>
            </w:pPr>
            <w:r w:rsidRPr="007654A1">
              <w:rPr>
                <w:lang w:eastAsia="en-US"/>
              </w:rPr>
              <w:t>1.11.</w:t>
            </w:r>
          </w:p>
        </w:tc>
        <w:tc>
          <w:tcPr>
            <w:tcW w:w="2120" w:type="dxa"/>
            <w:vMerge/>
          </w:tcPr>
          <w:p w14:paraId="455C0838" w14:textId="77777777" w:rsidR="007654A1" w:rsidRPr="007654A1" w:rsidRDefault="007654A1" w:rsidP="007654A1">
            <w:pPr>
              <w:tabs>
                <w:tab w:val="left" w:pos="1365"/>
              </w:tabs>
              <w:rPr>
                <w:bCs/>
              </w:rPr>
            </w:pPr>
          </w:p>
        </w:tc>
        <w:tc>
          <w:tcPr>
            <w:tcW w:w="1552" w:type="dxa"/>
          </w:tcPr>
          <w:p w14:paraId="76B434F1" w14:textId="77777777" w:rsidR="007654A1" w:rsidRPr="007654A1" w:rsidRDefault="007654A1" w:rsidP="007654A1">
            <w:pPr>
              <w:tabs>
                <w:tab w:val="left" w:pos="1365"/>
              </w:tabs>
              <w:jc w:val="center"/>
              <w:rPr>
                <w:color w:val="000000"/>
              </w:rPr>
            </w:pPr>
            <w:r w:rsidRPr="007654A1">
              <w:rPr>
                <w:color w:val="000000"/>
              </w:rPr>
              <w:t>3-4- этажные многоквар-тирные и жилые дома</w:t>
            </w:r>
          </w:p>
        </w:tc>
        <w:tc>
          <w:tcPr>
            <w:tcW w:w="1283" w:type="dxa"/>
            <w:vAlign w:val="center"/>
          </w:tcPr>
          <w:p w14:paraId="7A5FF144" w14:textId="77777777" w:rsidR="007654A1" w:rsidRPr="007654A1" w:rsidRDefault="007654A1" w:rsidP="007654A1">
            <w:pPr>
              <w:tabs>
                <w:tab w:val="left" w:pos="1365"/>
              </w:tabs>
              <w:jc w:val="center"/>
              <w:rPr>
                <w:color w:val="000000"/>
              </w:rPr>
            </w:pPr>
            <w:r w:rsidRPr="007654A1">
              <w:rPr>
                <w:color w:val="000000"/>
              </w:rPr>
              <w:t>0,0230 Гкал/м</w:t>
            </w:r>
            <w:r w:rsidRPr="007654A1">
              <w:rPr>
                <w:color w:val="000000"/>
                <w:vertAlign w:val="superscript"/>
              </w:rPr>
              <w:t>2</w:t>
            </w:r>
          </w:p>
        </w:tc>
        <w:tc>
          <w:tcPr>
            <w:tcW w:w="1418" w:type="dxa"/>
            <w:vAlign w:val="center"/>
          </w:tcPr>
          <w:p w14:paraId="4DB7B750"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1C004A69" w14:textId="77777777" w:rsidR="007654A1" w:rsidRPr="007654A1" w:rsidRDefault="007654A1" w:rsidP="007654A1">
            <w:pPr>
              <w:tabs>
                <w:tab w:val="left" w:pos="1365"/>
              </w:tabs>
              <w:jc w:val="center"/>
              <w:rPr>
                <w:lang w:eastAsia="en-US"/>
              </w:rPr>
            </w:pPr>
            <w:r w:rsidRPr="007654A1">
              <w:rPr>
                <w:lang w:eastAsia="en-US"/>
              </w:rPr>
              <w:t>839,80</w:t>
            </w:r>
          </w:p>
        </w:tc>
        <w:tc>
          <w:tcPr>
            <w:tcW w:w="1418" w:type="dxa"/>
            <w:vAlign w:val="center"/>
          </w:tcPr>
          <w:p w14:paraId="52336986" w14:textId="77777777" w:rsidR="007654A1" w:rsidRPr="007654A1" w:rsidRDefault="007654A1" w:rsidP="007654A1">
            <w:pPr>
              <w:tabs>
                <w:tab w:val="left" w:pos="1365"/>
              </w:tabs>
              <w:jc w:val="center"/>
              <w:rPr>
                <w:lang w:eastAsia="en-US"/>
              </w:rPr>
            </w:pPr>
            <w:r w:rsidRPr="007654A1">
              <w:rPr>
                <w:lang w:eastAsia="en-US"/>
              </w:rPr>
              <w:t>877,60</w:t>
            </w:r>
          </w:p>
        </w:tc>
      </w:tr>
      <w:tr w:rsidR="007654A1" w:rsidRPr="007654A1" w14:paraId="189C62F9" w14:textId="77777777" w:rsidTr="00AE6253">
        <w:trPr>
          <w:trHeight w:val="1698"/>
        </w:trPr>
        <w:tc>
          <w:tcPr>
            <w:tcW w:w="710" w:type="dxa"/>
            <w:vAlign w:val="center"/>
          </w:tcPr>
          <w:p w14:paraId="2DC0F8D6" w14:textId="77777777" w:rsidR="007654A1" w:rsidRPr="007654A1" w:rsidRDefault="007654A1" w:rsidP="007654A1">
            <w:pPr>
              <w:tabs>
                <w:tab w:val="left" w:pos="1365"/>
              </w:tabs>
              <w:jc w:val="center"/>
              <w:rPr>
                <w:lang w:eastAsia="en-US"/>
              </w:rPr>
            </w:pPr>
            <w:r w:rsidRPr="007654A1">
              <w:rPr>
                <w:lang w:eastAsia="en-US"/>
              </w:rPr>
              <w:t>1.12.</w:t>
            </w:r>
          </w:p>
        </w:tc>
        <w:tc>
          <w:tcPr>
            <w:tcW w:w="2120" w:type="dxa"/>
            <w:vMerge/>
          </w:tcPr>
          <w:p w14:paraId="5F16FC63" w14:textId="77777777" w:rsidR="007654A1" w:rsidRPr="007654A1" w:rsidRDefault="007654A1" w:rsidP="007654A1">
            <w:pPr>
              <w:tabs>
                <w:tab w:val="left" w:pos="1365"/>
              </w:tabs>
              <w:rPr>
                <w:bCs/>
              </w:rPr>
            </w:pPr>
          </w:p>
        </w:tc>
        <w:tc>
          <w:tcPr>
            <w:tcW w:w="1552" w:type="dxa"/>
          </w:tcPr>
          <w:p w14:paraId="0FDD4938" w14:textId="77777777" w:rsidR="007654A1" w:rsidRPr="007654A1" w:rsidRDefault="007654A1" w:rsidP="007654A1">
            <w:pPr>
              <w:tabs>
                <w:tab w:val="left" w:pos="1365"/>
              </w:tabs>
              <w:jc w:val="center"/>
              <w:rPr>
                <w:color w:val="000000"/>
              </w:rPr>
            </w:pPr>
            <w:r w:rsidRPr="007654A1">
              <w:rPr>
                <w:color w:val="000000"/>
              </w:rPr>
              <w:t>5-9- этажные многоквар-тирные и жилые дома</w:t>
            </w:r>
          </w:p>
        </w:tc>
        <w:tc>
          <w:tcPr>
            <w:tcW w:w="1283" w:type="dxa"/>
            <w:vAlign w:val="center"/>
          </w:tcPr>
          <w:p w14:paraId="374EA85C" w14:textId="77777777" w:rsidR="007654A1" w:rsidRPr="007654A1" w:rsidRDefault="007654A1" w:rsidP="007654A1">
            <w:pPr>
              <w:tabs>
                <w:tab w:val="left" w:pos="1365"/>
              </w:tabs>
              <w:jc w:val="center"/>
              <w:rPr>
                <w:color w:val="000000"/>
              </w:rPr>
            </w:pPr>
            <w:r w:rsidRPr="007654A1">
              <w:rPr>
                <w:color w:val="000000"/>
              </w:rPr>
              <w:t>0,0197 Гкал/м</w:t>
            </w:r>
            <w:r w:rsidRPr="007654A1">
              <w:rPr>
                <w:color w:val="000000"/>
                <w:vertAlign w:val="superscript"/>
              </w:rPr>
              <w:t>2</w:t>
            </w:r>
          </w:p>
        </w:tc>
        <w:tc>
          <w:tcPr>
            <w:tcW w:w="1418" w:type="dxa"/>
            <w:vAlign w:val="center"/>
          </w:tcPr>
          <w:p w14:paraId="5F9DA20B" w14:textId="77777777" w:rsidR="007654A1" w:rsidRPr="007654A1" w:rsidRDefault="007654A1" w:rsidP="007654A1">
            <w:pPr>
              <w:tabs>
                <w:tab w:val="left" w:pos="1365"/>
              </w:tabs>
              <w:jc w:val="center"/>
              <w:rPr>
                <w:color w:val="000000"/>
              </w:rPr>
            </w:pPr>
            <w:r w:rsidRPr="007654A1">
              <w:rPr>
                <w:color w:val="000000"/>
              </w:rPr>
              <w:t>руб./Гкал</w:t>
            </w:r>
          </w:p>
        </w:tc>
        <w:tc>
          <w:tcPr>
            <w:tcW w:w="1417" w:type="dxa"/>
            <w:vAlign w:val="center"/>
          </w:tcPr>
          <w:p w14:paraId="3D5E6AEB" w14:textId="77777777" w:rsidR="007654A1" w:rsidRPr="007654A1" w:rsidRDefault="007654A1" w:rsidP="007654A1">
            <w:pPr>
              <w:tabs>
                <w:tab w:val="left" w:pos="1365"/>
              </w:tabs>
              <w:jc w:val="center"/>
              <w:rPr>
                <w:lang w:eastAsia="en-US"/>
              </w:rPr>
            </w:pPr>
            <w:r w:rsidRPr="007654A1">
              <w:rPr>
                <w:lang w:eastAsia="en-US"/>
              </w:rPr>
              <w:t>980,48</w:t>
            </w:r>
          </w:p>
        </w:tc>
        <w:tc>
          <w:tcPr>
            <w:tcW w:w="1418" w:type="dxa"/>
            <w:vAlign w:val="center"/>
          </w:tcPr>
          <w:p w14:paraId="6A389AED" w14:textId="77777777" w:rsidR="007654A1" w:rsidRPr="007654A1" w:rsidRDefault="007654A1" w:rsidP="007654A1">
            <w:pPr>
              <w:tabs>
                <w:tab w:val="left" w:pos="1365"/>
              </w:tabs>
              <w:jc w:val="center"/>
              <w:rPr>
                <w:lang w:eastAsia="en-US"/>
              </w:rPr>
            </w:pPr>
            <w:r w:rsidRPr="007654A1">
              <w:rPr>
                <w:lang w:eastAsia="en-US"/>
              </w:rPr>
              <w:t>1024,60</w:t>
            </w:r>
          </w:p>
        </w:tc>
      </w:tr>
      <w:tr w:rsidR="007654A1" w:rsidRPr="007654A1" w14:paraId="4D80908A" w14:textId="77777777" w:rsidTr="00AE6253">
        <w:trPr>
          <w:trHeight w:val="545"/>
        </w:trPr>
        <w:tc>
          <w:tcPr>
            <w:tcW w:w="9918" w:type="dxa"/>
            <w:gridSpan w:val="7"/>
            <w:vAlign w:val="center"/>
          </w:tcPr>
          <w:p w14:paraId="428D9B03" w14:textId="77777777" w:rsidR="007654A1" w:rsidRPr="007654A1" w:rsidRDefault="007654A1" w:rsidP="007654A1">
            <w:pPr>
              <w:numPr>
                <w:ilvl w:val="0"/>
                <w:numId w:val="14"/>
              </w:numPr>
              <w:tabs>
                <w:tab w:val="left" w:pos="0"/>
              </w:tabs>
              <w:contextualSpacing/>
              <w:jc w:val="center"/>
              <w:rPr>
                <w:lang w:eastAsia="en-US"/>
              </w:rPr>
            </w:pPr>
            <w:r w:rsidRPr="007654A1">
              <w:rPr>
                <w:lang w:eastAsia="en-US"/>
              </w:rPr>
              <w:t>Тепловая энергия (мощность) в жилых домах после 1999 года постройки</w:t>
            </w:r>
          </w:p>
        </w:tc>
      </w:tr>
      <w:tr w:rsidR="007654A1" w:rsidRPr="007654A1" w14:paraId="1CA2E77D" w14:textId="77777777" w:rsidTr="00AE6253">
        <w:trPr>
          <w:trHeight w:val="1417"/>
        </w:trPr>
        <w:tc>
          <w:tcPr>
            <w:tcW w:w="710" w:type="dxa"/>
            <w:vAlign w:val="center"/>
          </w:tcPr>
          <w:p w14:paraId="5835DECA" w14:textId="77777777" w:rsidR="007654A1" w:rsidRPr="007654A1" w:rsidRDefault="007654A1" w:rsidP="007654A1">
            <w:pPr>
              <w:tabs>
                <w:tab w:val="left" w:pos="1365"/>
              </w:tabs>
              <w:jc w:val="center"/>
              <w:rPr>
                <w:lang w:eastAsia="en-US"/>
              </w:rPr>
            </w:pPr>
            <w:r w:rsidRPr="007654A1">
              <w:rPr>
                <w:lang w:eastAsia="en-US"/>
              </w:rPr>
              <w:t>2.1.</w:t>
            </w:r>
          </w:p>
        </w:tc>
        <w:tc>
          <w:tcPr>
            <w:tcW w:w="2120" w:type="dxa"/>
            <w:vMerge w:val="restart"/>
            <w:vAlign w:val="center"/>
          </w:tcPr>
          <w:p w14:paraId="25B0D15D" w14:textId="77777777" w:rsidR="007654A1" w:rsidRPr="007654A1" w:rsidRDefault="007654A1" w:rsidP="007654A1">
            <w:pPr>
              <w:tabs>
                <w:tab w:val="left" w:pos="1365"/>
              </w:tabs>
              <w:rPr>
                <w:bCs/>
              </w:rPr>
            </w:pPr>
            <w:r w:rsidRPr="007654A1">
              <w:rPr>
                <w:lang w:eastAsia="en-US"/>
              </w:rPr>
              <w:t>ООО «Тепловая компания»,                          ИНН  4205389843</w:t>
            </w:r>
          </w:p>
        </w:tc>
        <w:tc>
          <w:tcPr>
            <w:tcW w:w="1552" w:type="dxa"/>
          </w:tcPr>
          <w:p w14:paraId="0B5C986E"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7A507DE9"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7CFB5E8F"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52678B29" w14:textId="77777777" w:rsidR="007654A1" w:rsidRPr="007654A1" w:rsidRDefault="007654A1" w:rsidP="007654A1">
            <w:pPr>
              <w:tabs>
                <w:tab w:val="left" w:pos="1365"/>
              </w:tabs>
              <w:jc w:val="center"/>
              <w:rPr>
                <w:lang w:eastAsia="en-US"/>
              </w:rPr>
            </w:pPr>
            <w:r w:rsidRPr="007654A1">
              <w:rPr>
                <w:lang w:eastAsia="en-US"/>
              </w:rPr>
              <w:t>2732,59</w:t>
            </w:r>
          </w:p>
        </w:tc>
        <w:tc>
          <w:tcPr>
            <w:tcW w:w="1418" w:type="dxa"/>
            <w:vAlign w:val="center"/>
          </w:tcPr>
          <w:p w14:paraId="69527D6F" w14:textId="77777777" w:rsidR="007654A1" w:rsidRPr="007654A1" w:rsidRDefault="007654A1" w:rsidP="007654A1">
            <w:pPr>
              <w:tabs>
                <w:tab w:val="left" w:pos="1365"/>
              </w:tabs>
              <w:jc w:val="center"/>
              <w:rPr>
                <w:lang w:eastAsia="en-US"/>
              </w:rPr>
            </w:pPr>
            <w:r w:rsidRPr="007654A1">
              <w:rPr>
                <w:lang w:eastAsia="en-US"/>
              </w:rPr>
              <w:t>2855,60</w:t>
            </w:r>
          </w:p>
        </w:tc>
      </w:tr>
      <w:tr w:rsidR="007654A1" w:rsidRPr="007654A1" w14:paraId="1A249FDF" w14:textId="77777777" w:rsidTr="00AE6253">
        <w:trPr>
          <w:trHeight w:val="1410"/>
        </w:trPr>
        <w:tc>
          <w:tcPr>
            <w:tcW w:w="710" w:type="dxa"/>
            <w:vAlign w:val="center"/>
          </w:tcPr>
          <w:p w14:paraId="309769EC" w14:textId="77777777" w:rsidR="007654A1" w:rsidRPr="007654A1" w:rsidRDefault="007654A1" w:rsidP="007654A1">
            <w:pPr>
              <w:tabs>
                <w:tab w:val="left" w:pos="1365"/>
              </w:tabs>
              <w:jc w:val="center"/>
              <w:rPr>
                <w:lang w:eastAsia="en-US"/>
              </w:rPr>
            </w:pPr>
            <w:r w:rsidRPr="007654A1">
              <w:rPr>
                <w:lang w:eastAsia="en-US"/>
              </w:rPr>
              <w:t>2.2.</w:t>
            </w:r>
          </w:p>
        </w:tc>
        <w:tc>
          <w:tcPr>
            <w:tcW w:w="2120" w:type="dxa"/>
            <w:vMerge/>
            <w:vAlign w:val="center"/>
          </w:tcPr>
          <w:p w14:paraId="3BC74F76" w14:textId="77777777" w:rsidR="007654A1" w:rsidRPr="007654A1" w:rsidRDefault="007654A1" w:rsidP="007654A1">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tcPr>
          <w:p w14:paraId="68403BB4"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tcBorders>
              <w:top w:val="single" w:sz="4" w:space="0" w:color="auto"/>
              <w:left w:val="single" w:sz="4" w:space="0" w:color="auto"/>
              <w:bottom w:val="single" w:sz="4" w:space="0" w:color="auto"/>
              <w:right w:val="single" w:sz="4" w:space="0" w:color="auto"/>
            </w:tcBorders>
            <w:vAlign w:val="center"/>
          </w:tcPr>
          <w:p w14:paraId="033F606E"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1630EFD"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4042CE23"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5DEAF778"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7B3F2CBB" w14:textId="77777777" w:rsidTr="00AE6253">
        <w:trPr>
          <w:trHeight w:val="1366"/>
        </w:trPr>
        <w:tc>
          <w:tcPr>
            <w:tcW w:w="710" w:type="dxa"/>
            <w:vAlign w:val="center"/>
          </w:tcPr>
          <w:p w14:paraId="0A15E95C" w14:textId="77777777" w:rsidR="007654A1" w:rsidRPr="007654A1" w:rsidRDefault="007654A1" w:rsidP="007654A1">
            <w:pPr>
              <w:tabs>
                <w:tab w:val="left" w:pos="1365"/>
              </w:tabs>
              <w:jc w:val="center"/>
              <w:rPr>
                <w:lang w:eastAsia="en-US"/>
              </w:rPr>
            </w:pPr>
            <w:r w:rsidRPr="007654A1">
              <w:rPr>
                <w:lang w:eastAsia="en-US"/>
              </w:rPr>
              <w:t>2.3.</w:t>
            </w:r>
          </w:p>
        </w:tc>
        <w:tc>
          <w:tcPr>
            <w:tcW w:w="2120" w:type="dxa"/>
            <w:vMerge/>
            <w:vAlign w:val="center"/>
          </w:tcPr>
          <w:p w14:paraId="05A61C82" w14:textId="77777777" w:rsidR="007654A1" w:rsidRPr="007654A1" w:rsidRDefault="007654A1" w:rsidP="007654A1">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tcPr>
          <w:p w14:paraId="50A04F8A"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31183055"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803067F"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771CF2E7"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2C9F6DAC"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3D3C6BC5" w14:textId="77777777" w:rsidTr="00AE6253">
        <w:trPr>
          <w:trHeight w:val="1264"/>
        </w:trPr>
        <w:tc>
          <w:tcPr>
            <w:tcW w:w="710" w:type="dxa"/>
            <w:vAlign w:val="center"/>
          </w:tcPr>
          <w:p w14:paraId="41A40C8D" w14:textId="77777777" w:rsidR="007654A1" w:rsidRPr="007654A1" w:rsidRDefault="007654A1" w:rsidP="007654A1">
            <w:pPr>
              <w:tabs>
                <w:tab w:val="left" w:pos="1365"/>
              </w:tabs>
              <w:jc w:val="center"/>
              <w:rPr>
                <w:lang w:eastAsia="en-US"/>
              </w:rPr>
            </w:pPr>
            <w:r w:rsidRPr="007654A1">
              <w:rPr>
                <w:lang w:eastAsia="en-US"/>
              </w:rPr>
              <w:t>2.4.</w:t>
            </w:r>
          </w:p>
        </w:tc>
        <w:tc>
          <w:tcPr>
            <w:tcW w:w="2120" w:type="dxa"/>
            <w:vMerge/>
            <w:vAlign w:val="center"/>
          </w:tcPr>
          <w:p w14:paraId="4D82588F" w14:textId="77777777" w:rsidR="007654A1" w:rsidRPr="007654A1" w:rsidRDefault="007654A1" w:rsidP="007654A1">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tcPr>
          <w:p w14:paraId="1C8C4FE6"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4DE1FE40"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1E3B2F7"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4755A624"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3BD38905"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48C922B3" w14:textId="77777777" w:rsidTr="00AE6253">
        <w:trPr>
          <w:trHeight w:val="1126"/>
        </w:trPr>
        <w:tc>
          <w:tcPr>
            <w:tcW w:w="710" w:type="dxa"/>
            <w:vAlign w:val="center"/>
          </w:tcPr>
          <w:p w14:paraId="51FF2E12" w14:textId="77777777" w:rsidR="007654A1" w:rsidRPr="007654A1" w:rsidRDefault="007654A1" w:rsidP="007654A1">
            <w:pPr>
              <w:tabs>
                <w:tab w:val="left" w:pos="1365"/>
              </w:tabs>
              <w:jc w:val="center"/>
              <w:rPr>
                <w:lang w:eastAsia="en-US"/>
              </w:rPr>
            </w:pPr>
            <w:r w:rsidRPr="007654A1">
              <w:rPr>
                <w:lang w:eastAsia="en-US"/>
              </w:rPr>
              <w:lastRenderedPageBreak/>
              <w:t>2.5.</w:t>
            </w:r>
          </w:p>
        </w:tc>
        <w:tc>
          <w:tcPr>
            <w:tcW w:w="2120" w:type="dxa"/>
            <w:vMerge/>
            <w:vAlign w:val="center"/>
          </w:tcPr>
          <w:p w14:paraId="459749A5" w14:textId="77777777" w:rsidR="007654A1" w:rsidRPr="007654A1" w:rsidRDefault="007654A1" w:rsidP="007654A1">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tcPr>
          <w:p w14:paraId="57F1285D" w14:textId="77777777" w:rsidR="007654A1" w:rsidRPr="007654A1" w:rsidRDefault="007654A1" w:rsidP="007654A1">
            <w:pPr>
              <w:tabs>
                <w:tab w:val="left" w:pos="1365"/>
              </w:tabs>
              <w:jc w:val="center"/>
              <w:rPr>
                <w:color w:val="000000"/>
              </w:rPr>
            </w:pPr>
            <w:r w:rsidRPr="007654A1">
              <w:rPr>
                <w:color w:val="000000"/>
              </w:rPr>
              <w:t>9 -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59A6676D"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FDAB329"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641821AE"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0CD0FEBC"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215FC83D" w14:textId="77777777" w:rsidTr="00AE6253">
        <w:trPr>
          <w:trHeight w:val="1283"/>
        </w:trPr>
        <w:tc>
          <w:tcPr>
            <w:tcW w:w="710" w:type="dxa"/>
            <w:vAlign w:val="center"/>
          </w:tcPr>
          <w:p w14:paraId="674513E7" w14:textId="77777777" w:rsidR="007654A1" w:rsidRPr="007654A1" w:rsidRDefault="007654A1" w:rsidP="007654A1">
            <w:pPr>
              <w:tabs>
                <w:tab w:val="left" w:pos="1365"/>
              </w:tabs>
              <w:jc w:val="center"/>
              <w:rPr>
                <w:lang w:eastAsia="en-US"/>
              </w:rPr>
            </w:pPr>
            <w:r w:rsidRPr="007654A1">
              <w:rPr>
                <w:lang w:eastAsia="en-US"/>
              </w:rPr>
              <w:t>2.6.</w:t>
            </w:r>
          </w:p>
        </w:tc>
        <w:tc>
          <w:tcPr>
            <w:tcW w:w="2120" w:type="dxa"/>
            <w:vMerge/>
            <w:vAlign w:val="center"/>
          </w:tcPr>
          <w:p w14:paraId="60196DD1" w14:textId="77777777" w:rsidR="007654A1" w:rsidRPr="007654A1" w:rsidRDefault="007654A1" w:rsidP="007654A1">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tcPr>
          <w:p w14:paraId="4A96D027" w14:textId="77777777" w:rsidR="007654A1" w:rsidRPr="007654A1" w:rsidRDefault="007654A1" w:rsidP="007654A1">
            <w:pPr>
              <w:tabs>
                <w:tab w:val="left" w:pos="1365"/>
              </w:tabs>
              <w:jc w:val="center"/>
              <w:rPr>
                <w:color w:val="000000"/>
              </w:rPr>
            </w:pPr>
            <w:r w:rsidRPr="007654A1">
              <w:rPr>
                <w:color w:val="000000"/>
              </w:rPr>
              <w:t>10 - этажные многоквар-тирные дома</w:t>
            </w:r>
          </w:p>
        </w:tc>
        <w:tc>
          <w:tcPr>
            <w:tcW w:w="1283" w:type="dxa"/>
            <w:tcBorders>
              <w:top w:val="single" w:sz="4" w:space="0" w:color="auto"/>
              <w:left w:val="single" w:sz="4" w:space="0" w:color="auto"/>
              <w:bottom w:val="single" w:sz="4" w:space="0" w:color="auto"/>
              <w:right w:val="single" w:sz="4" w:space="0" w:color="auto"/>
            </w:tcBorders>
            <w:vAlign w:val="center"/>
          </w:tcPr>
          <w:p w14:paraId="16BC5138"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1849E25"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67B3D23F" w14:textId="77777777" w:rsidR="007654A1" w:rsidRPr="007654A1" w:rsidRDefault="007654A1" w:rsidP="007654A1">
            <w:pPr>
              <w:tabs>
                <w:tab w:val="left" w:pos="1365"/>
              </w:tabs>
              <w:jc w:val="center"/>
              <w:rPr>
                <w:lang w:eastAsia="en-US"/>
              </w:rPr>
            </w:pPr>
            <w:r w:rsidRPr="007654A1">
              <w:rPr>
                <w:lang w:eastAsia="en-US"/>
              </w:rPr>
              <w:t>3119,00</w:t>
            </w:r>
          </w:p>
        </w:tc>
        <w:tc>
          <w:tcPr>
            <w:tcW w:w="1418" w:type="dxa"/>
            <w:tcBorders>
              <w:top w:val="single" w:sz="4" w:space="0" w:color="auto"/>
              <w:left w:val="single" w:sz="4" w:space="0" w:color="auto"/>
              <w:bottom w:val="single" w:sz="4" w:space="0" w:color="auto"/>
              <w:right w:val="single" w:sz="4" w:space="0" w:color="auto"/>
            </w:tcBorders>
            <w:vAlign w:val="center"/>
          </w:tcPr>
          <w:p w14:paraId="7895AECC" w14:textId="77777777" w:rsidR="007654A1" w:rsidRPr="007654A1" w:rsidRDefault="007654A1" w:rsidP="007654A1">
            <w:pPr>
              <w:tabs>
                <w:tab w:val="left" w:pos="1365"/>
              </w:tabs>
              <w:jc w:val="center"/>
              <w:rPr>
                <w:lang w:eastAsia="en-US"/>
              </w:rPr>
            </w:pPr>
            <w:r w:rsidRPr="007654A1">
              <w:rPr>
                <w:lang w:eastAsia="en-US"/>
              </w:rPr>
              <w:t>3259,40</w:t>
            </w:r>
          </w:p>
        </w:tc>
      </w:tr>
      <w:tr w:rsidR="007654A1" w:rsidRPr="007654A1" w14:paraId="1EAA389A" w14:textId="77777777" w:rsidTr="00AE6253">
        <w:trPr>
          <w:trHeight w:val="289"/>
        </w:trPr>
        <w:tc>
          <w:tcPr>
            <w:tcW w:w="710" w:type="dxa"/>
            <w:vAlign w:val="center"/>
          </w:tcPr>
          <w:p w14:paraId="72919703" w14:textId="77777777" w:rsidR="007654A1" w:rsidRPr="007654A1" w:rsidRDefault="007654A1" w:rsidP="007654A1">
            <w:pPr>
              <w:tabs>
                <w:tab w:val="left" w:pos="1365"/>
              </w:tabs>
              <w:jc w:val="center"/>
              <w:rPr>
                <w:lang w:eastAsia="en-US"/>
              </w:rPr>
            </w:pPr>
            <w:r w:rsidRPr="007654A1">
              <w:rPr>
                <w:lang w:eastAsia="en-US"/>
              </w:rPr>
              <w:t>1</w:t>
            </w:r>
          </w:p>
        </w:tc>
        <w:tc>
          <w:tcPr>
            <w:tcW w:w="2120" w:type="dxa"/>
            <w:vAlign w:val="center"/>
          </w:tcPr>
          <w:p w14:paraId="565B3989" w14:textId="77777777" w:rsidR="007654A1" w:rsidRPr="007654A1" w:rsidRDefault="007654A1" w:rsidP="007654A1">
            <w:pPr>
              <w:tabs>
                <w:tab w:val="left" w:pos="1365"/>
              </w:tabs>
              <w:jc w:val="center"/>
              <w:rPr>
                <w:lang w:eastAsia="en-US"/>
              </w:rPr>
            </w:pPr>
            <w:r w:rsidRPr="007654A1">
              <w:rPr>
                <w:lang w:eastAsia="en-US"/>
              </w:rPr>
              <w:t>2</w:t>
            </w:r>
          </w:p>
        </w:tc>
        <w:tc>
          <w:tcPr>
            <w:tcW w:w="1552" w:type="dxa"/>
            <w:tcBorders>
              <w:top w:val="single" w:sz="4" w:space="0" w:color="auto"/>
              <w:left w:val="single" w:sz="4" w:space="0" w:color="auto"/>
              <w:bottom w:val="single" w:sz="4" w:space="0" w:color="auto"/>
              <w:right w:val="single" w:sz="4" w:space="0" w:color="auto"/>
            </w:tcBorders>
          </w:tcPr>
          <w:p w14:paraId="04BB28E5" w14:textId="77777777" w:rsidR="007654A1" w:rsidRPr="007654A1" w:rsidRDefault="007654A1" w:rsidP="007654A1">
            <w:pPr>
              <w:tabs>
                <w:tab w:val="left" w:pos="1365"/>
              </w:tabs>
              <w:jc w:val="center"/>
              <w:rPr>
                <w:color w:val="000000"/>
              </w:rPr>
            </w:pPr>
            <w:r w:rsidRPr="007654A1">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1B1C90CA" w14:textId="77777777" w:rsidR="007654A1" w:rsidRPr="007654A1" w:rsidRDefault="007654A1" w:rsidP="007654A1">
            <w:pPr>
              <w:tabs>
                <w:tab w:val="left" w:pos="1365"/>
              </w:tabs>
              <w:jc w:val="center"/>
              <w:rPr>
                <w:color w:val="000000"/>
              </w:rPr>
            </w:pPr>
            <w:r w:rsidRPr="007654A1">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31EB66AE" w14:textId="77777777" w:rsidR="007654A1" w:rsidRPr="007654A1" w:rsidRDefault="007654A1" w:rsidP="007654A1">
            <w:pPr>
              <w:tabs>
                <w:tab w:val="left" w:pos="1365"/>
              </w:tabs>
              <w:jc w:val="center"/>
              <w:rPr>
                <w:lang w:eastAsia="en-US"/>
              </w:rPr>
            </w:pPr>
            <w:r w:rsidRPr="007654A1">
              <w:rPr>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tcPr>
          <w:p w14:paraId="2ECEFE20" w14:textId="77777777" w:rsidR="007654A1" w:rsidRPr="007654A1" w:rsidRDefault="007654A1" w:rsidP="007654A1">
            <w:pPr>
              <w:tabs>
                <w:tab w:val="left" w:pos="1365"/>
              </w:tabs>
              <w:jc w:val="center"/>
              <w:rPr>
                <w:lang w:eastAsia="en-US"/>
              </w:rPr>
            </w:pPr>
            <w:r w:rsidRPr="007654A1">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55F7CE17" w14:textId="77777777" w:rsidR="007654A1" w:rsidRPr="007654A1" w:rsidRDefault="007654A1" w:rsidP="007654A1">
            <w:pPr>
              <w:tabs>
                <w:tab w:val="left" w:pos="1365"/>
              </w:tabs>
              <w:jc w:val="center"/>
              <w:rPr>
                <w:lang w:eastAsia="en-US"/>
              </w:rPr>
            </w:pPr>
            <w:r w:rsidRPr="007654A1">
              <w:rPr>
                <w:lang w:eastAsia="en-US"/>
              </w:rPr>
              <w:t>7</w:t>
            </w:r>
          </w:p>
        </w:tc>
      </w:tr>
      <w:tr w:rsidR="007654A1" w:rsidRPr="007654A1" w14:paraId="1CA921B5" w14:textId="77777777" w:rsidTr="00AE6253">
        <w:trPr>
          <w:trHeight w:val="987"/>
        </w:trPr>
        <w:tc>
          <w:tcPr>
            <w:tcW w:w="710" w:type="dxa"/>
            <w:vAlign w:val="center"/>
          </w:tcPr>
          <w:p w14:paraId="034A232C" w14:textId="77777777" w:rsidR="007654A1" w:rsidRPr="007654A1" w:rsidRDefault="007654A1" w:rsidP="007654A1">
            <w:pPr>
              <w:tabs>
                <w:tab w:val="left" w:pos="1365"/>
              </w:tabs>
              <w:jc w:val="center"/>
              <w:rPr>
                <w:lang w:eastAsia="en-US"/>
              </w:rPr>
            </w:pPr>
            <w:r w:rsidRPr="007654A1">
              <w:rPr>
                <w:lang w:eastAsia="en-US"/>
              </w:rPr>
              <w:t>2.7.</w:t>
            </w:r>
          </w:p>
        </w:tc>
        <w:tc>
          <w:tcPr>
            <w:tcW w:w="2120" w:type="dxa"/>
            <w:vMerge w:val="restart"/>
            <w:vAlign w:val="center"/>
          </w:tcPr>
          <w:p w14:paraId="4E33FD70" w14:textId="77777777" w:rsidR="007654A1" w:rsidRPr="007654A1" w:rsidRDefault="007654A1" w:rsidP="007654A1">
            <w:pPr>
              <w:tabs>
                <w:tab w:val="left" w:pos="1365"/>
              </w:tabs>
              <w:rPr>
                <w:bCs/>
              </w:rPr>
            </w:pPr>
            <w:r w:rsidRPr="007654A1">
              <w:rPr>
                <w:bCs/>
              </w:rPr>
              <w:t>ООО «УК «ЖилКомплекс», ИНН 4214039965</w:t>
            </w:r>
          </w:p>
        </w:tc>
        <w:tc>
          <w:tcPr>
            <w:tcW w:w="1552" w:type="dxa"/>
          </w:tcPr>
          <w:p w14:paraId="3B8EA335"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6A17F9D9"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34D8F29E" w14:textId="77777777" w:rsidR="007654A1" w:rsidRPr="007654A1" w:rsidRDefault="007654A1" w:rsidP="007654A1">
            <w:pPr>
              <w:tabs>
                <w:tab w:val="left" w:pos="1365"/>
              </w:tabs>
              <w:jc w:val="center"/>
              <w:rPr>
                <w:color w:val="000000"/>
              </w:rPr>
            </w:pPr>
            <w:r w:rsidRPr="007654A1">
              <w:rPr>
                <w:lang w:eastAsia="en-US"/>
              </w:rPr>
              <w:t>руб./Гкал</w:t>
            </w:r>
          </w:p>
        </w:tc>
        <w:tc>
          <w:tcPr>
            <w:tcW w:w="1417" w:type="dxa"/>
            <w:vAlign w:val="center"/>
          </w:tcPr>
          <w:p w14:paraId="01E069C0" w14:textId="77777777" w:rsidR="007654A1" w:rsidRPr="007654A1" w:rsidRDefault="007654A1" w:rsidP="007654A1">
            <w:pPr>
              <w:tabs>
                <w:tab w:val="left" w:pos="1365"/>
              </w:tabs>
              <w:jc w:val="center"/>
              <w:rPr>
                <w:lang w:eastAsia="en-US"/>
              </w:rPr>
            </w:pPr>
            <w:r w:rsidRPr="007654A1">
              <w:rPr>
                <w:lang w:eastAsia="en-US"/>
              </w:rPr>
              <w:t>2177,63</w:t>
            </w:r>
          </w:p>
        </w:tc>
        <w:tc>
          <w:tcPr>
            <w:tcW w:w="1418" w:type="dxa"/>
            <w:vAlign w:val="center"/>
          </w:tcPr>
          <w:p w14:paraId="19458FC4" w14:textId="77777777" w:rsidR="007654A1" w:rsidRPr="007654A1" w:rsidRDefault="007654A1" w:rsidP="007654A1">
            <w:pPr>
              <w:tabs>
                <w:tab w:val="left" w:pos="1365"/>
              </w:tabs>
              <w:jc w:val="center"/>
              <w:rPr>
                <w:lang w:eastAsia="en-US"/>
              </w:rPr>
            </w:pPr>
            <w:r w:rsidRPr="007654A1">
              <w:rPr>
                <w:lang w:eastAsia="en-US"/>
              </w:rPr>
              <w:t>2275,60</w:t>
            </w:r>
          </w:p>
        </w:tc>
      </w:tr>
      <w:tr w:rsidR="007654A1" w:rsidRPr="007654A1" w14:paraId="38243EA3" w14:textId="77777777" w:rsidTr="00AE6253">
        <w:trPr>
          <w:trHeight w:val="860"/>
        </w:trPr>
        <w:tc>
          <w:tcPr>
            <w:tcW w:w="710" w:type="dxa"/>
            <w:vAlign w:val="center"/>
          </w:tcPr>
          <w:p w14:paraId="1F7EDC85" w14:textId="77777777" w:rsidR="007654A1" w:rsidRPr="007654A1" w:rsidRDefault="007654A1" w:rsidP="007654A1">
            <w:pPr>
              <w:tabs>
                <w:tab w:val="left" w:pos="1365"/>
              </w:tabs>
              <w:jc w:val="center"/>
              <w:rPr>
                <w:lang w:eastAsia="en-US"/>
              </w:rPr>
            </w:pPr>
            <w:r w:rsidRPr="007654A1">
              <w:rPr>
                <w:lang w:eastAsia="en-US"/>
              </w:rPr>
              <w:t>2.8.</w:t>
            </w:r>
          </w:p>
        </w:tc>
        <w:tc>
          <w:tcPr>
            <w:tcW w:w="2120" w:type="dxa"/>
            <w:vMerge/>
            <w:vAlign w:val="center"/>
          </w:tcPr>
          <w:p w14:paraId="60DEA3E5" w14:textId="77777777" w:rsidR="007654A1" w:rsidRPr="007654A1" w:rsidRDefault="007654A1" w:rsidP="007654A1">
            <w:pPr>
              <w:tabs>
                <w:tab w:val="left" w:pos="1365"/>
              </w:tabs>
              <w:rPr>
                <w:bCs/>
              </w:rPr>
            </w:pPr>
          </w:p>
        </w:tc>
        <w:tc>
          <w:tcPr>
            <w:tcW w:w="1552" w:type="dxa"/>
          </w:tcPr>
          <w:p w14:paraId="58427044"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07D9C603"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488E0462"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0B4AEC49"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54576756"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5E20E2C7" w14:textId="77777777" w:rsidTr="00AE6253">
        <w:trPr>
          <w:trHeight w:val="749"/>
        </w:trPr>
        <w:tc>
          <w:tcPr>
            <w:tcW w:w="710" w:type="dxa"/>
            <w:vAlign w:val="center"/>
          </w:tcPr>
          <w:p w14:paraId="6183B85F" w14:textId="77777777" w:rsidR="007654A1" w:rsidRPr="007654A1" w:rsidRDefault="007654A1" w:rsidP="007654A1">
            <w:pPr>
              <w:tabs>
                <w:tab w:val="left" w:pos="1365"/>
              </w:tabs>
              <w:jc w:val="center"/>
              <w:rPr>
                <w:lang w:eastAsia="en-US"/>
              </w:rPr>
            </w:pPr>
            <w:r w:rsidRPr="007654A1">
              <w:rPr>
                <w:lang w:eastAsia="en-US"/>
              </w:rPr>
              <w:t>2.9.</w:t>
            </w:r>
          </w:p>
        </w:tc>
        <w:tc>
          <w:tcPr>
            <w:tcW w:w="2120" w:type="dxa"/>
            <w:vMerge/>
            <w:vAlign w:val="center"/>
          </w:tcPr>
          <w:p w14:paraId="15450774" w14:textId="77777777" w:rsidR="007654A1" w:rsidRPr="007654A1" w:rsidRDefault="007654A1" w:rsidP="007654A1">
            <w:pPr>
              <w:tabs>
                <w:tab w:val="left" w:pos="1365"/>
              </w:tabs>
              <w:rPr>
                <w:bCs/>
              </w:rPr>
            </w:pPr>
          </w:p>
        </w:tc>
        <w:tc>
          <w:tcPr>
            <w:tcW w:w="1552" w:type="dxa"/>
          </w:tcPr>
          <w:p w14:paraId="143BB90C" w14:textId="77777777" w:rsidR="007654A1" w:rsidRPr="007654A1" w:rsidRDefault="007654A1" w:rsidP="007654A1">
            <w:pPr>
              <w:tabs>
                <w:tab w:val="left" w:pos="1365"/>
              </w:tabs>
              <w:jc w:val="center"/>
              <w:rPr>
                <w:color w:val="000000"/>
              </w:rPr>
            </w:pPr>
            <w:r w:rsidRPr="007654A1">
              <w:rPr>
                <w:color w:val="000000"/>
              </w:rPr>
              <w:t xml:space="preserve">3 - этажные многоквар-тирные и жилые дома </w:t>
            </w:r>
          </w:p>
        </w:tc>
        <w:tc>
          <w:tcPr>
            <w:tcW w:w="1283" w:type="dxa"/>
            <w:vAlign w:val="center"/>
          </w:tcPr>
          <w:p w14:paraId="5236B4E9"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vAlign w:val="center"/>
          </w:tcPr>
          <w:p w14:paraId="17C7274A"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4E3AF0CA"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463443FC"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0521CBF2" w14:textId="77777777" w:rsidTr="00AE6253">
        <w:trPr>
          <w:trHeight w:val="1034"/>
        </w:trPr>
        <w:tc>
          <w:tcPr>
            <w:tcW w:w="710" w:type="dxa"/>
            <w:vAlign w:val="center"/>
          </w:tcPr>
          <w:p w14:paraId="2EA8CA08" w14:textId="77777777" w:rsidR="007654A1" w:rsidRPr="007654A1" w:rsidRDefault="007654A1" w:rsidP="007654A1">
            <w:pPr>
              <w:tabs>
                <w:tab w:val="left" w:pos="1365"/>
              </w:tabs>
              <w:jc w:val="center"/>
              <w:rPr>
                <w:lang w:eastAsia="en-US"/>
              </w:rPr>
            </w:pPr>
            <w:r w:rsidRPr="007654A1">
              <w:rPr>
                <w:lang w:eastAsia="en-US"/>
              </w:rPr>
              <w:t>2.10.</w:t>
            </w:r>
          </w:p>
        </w:tc>
        <w:tc>
          <w:tcPr>
            <w:tcW w:w="2120" w:type="dxa"/>
            <w:vMerge/>
            <w:vAlign w:val="center"/>
          </w:tcPr>
          <w:p w14:paraId="1C5B514D" w14:textId="77777777" w:rsidR="007654A1" w:rsidRPr="007654A1" w:rsidRDefault="007654A1" w:rsidP="007654A1">
            <w:pPr>
              <w:tabs>
                <w:tab w:val="left" w:pos="1365"/>
              </w:tabs>
              <w:rPr>
                <w:bCs/>
              </w:rPr>
            </w:pPr>
          </w:p>
        </w:tc>
        <w:tc>
          <w:tcPr>
            <w:tcW w:w="1552" w:type="dxa"/>
          </w:tcPr>
          <w:p w14:paraId="764AB9E1" w14:textId="77777777" w:rsidR="007654A1" w:rsidRPr="007654A1" w:rsidRDefault="007654A1" w:rsidP="007654A1">
            <w:pPr>
              <w:tabs>
                <w:tab w:val="left" w:pos="1365"/>
              </w:tabs>
              <w:jc w:val="center"/>
              <w:rPr>
                <w:color w:val="000000"/>
              </w:rPr>
            </w:pPr>
            <w:r w:rsidRPr="007654A1">
              <w:rPr>
                <w:color w:val="000000"/>
              </w:rPr>
              <w:t xml:space="preserve">4-5 - этажные многоквар-тирные и жилые дома </w:t>
            </w:r>
          </w:p>
        </w:tc>
        <w:tc>
          <w:tcPr>
            <w:tcW w:w="1283" w:type="dxa"/>
            <w:vAlign w:val="center"/>
          </w:tcPr>
          <w:p w14:paraId="2BC9F4CF"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vAlign w:val="center"/>
          </w:tcPr>
          <w:p w14:paraId="7DC17DA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02FDF19F"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632B09BF"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7F893E46" w14:textId="77777777" w:rsidTr="00AE6253">
        <w:trPr>
          <w:trHeight w:val="1083"/>
        </w:trPr>
        <w:tc>
          <w:tcPr>
            <w:tcW w:w="710" w:type="dxa"/>
            <w:vAlign w:val="center"/>
          </w:tcPr>
          <w:p w14:paraId="7C99A813" w14:textId="77777777" w:rsidR="007654A1" w:rsidRPr="007654A1" w:rsidRDefault="007654A1" w:rsidP="007654A1">
            <w:pPr>
              <w:tabs>
                <w:tab w:val="left" w:pos="1365"/>
              </w:tabs>
              <w:jc w:val="center"/>
              <w:rPr>
                <w:lang w:eastAsia="en-US"/>
              </w:rPr>
            </w:pPr>
            <w:r w:rsidRPr="007654A1">
              <w:rPr>
                <w:lang w:eastAsia="en-US"/>
              </w:rPr>
              <w:t>2.11.</w:t>
            </w:r>
          </w:p>
        </w:tc>
        <w:tc>
          <w:tcPr>
            <w:tcW w:w="2120" w:type="dxa"/>
            <w:vMerge/>
            <w:vAlign w:val="center"/>
          </w:tcPr>
          <w:p w14:paraId="2DD1E4B4" w14:textId="77777777" w:rsidR="007654A1" w:rsidRPr="007654A1" w:rsidRDefault="007654A1" w:rsidP="007654A1">
            <w:pPr>
              <w:tabs>
                <w:tab w:val="left" w:pos="1365"/>
              </w:tabs>
              <w:rPr>
                <w:bCs/>
              </w:rPr>
            </w:pPr>
          </w:p>
        </w:tc>
        <w:tc>
          <w:tcPr>
            <w:tcW w:w="1552" w:type="dxa"/>
          </w:tcPr>
          <w:p w14:paraId="683F9458" w14:textId="77777777" w:rsidR="007654A1" w:rsidRPr="007654A1" w:rsidRDefault="007654A1" w:rsidP="007654A1">
            <w:pPr>
              <w:tabs>
                <w:tab w:val="left" w:pos="1365"/>
              </w:tabs>
              <w:jc w:val="center"/>
              <w:rPr>
                <w:color w:val="000000"/>
              </w:rPr>
            </w:pPr>
            <w:r w:rsidRPr="007654A1">
              <w:rPr>
                <w:color w:val="000000"/>
              </w:rPr>
              <w:t xml:space="preserve">9 - этажные многоквар-тирные и жилые дома </w:t>
            </w:r>
          </w:p>
        </w:tc>
        <w:tc>
          <w:tcPr>
            <w:tcW w:w="1283" w:type="dxa"/>
            <w:vAlign w:val="center"/>
          </w:tcPr>
          <w:p w14:paraId="6A2AF4B1" w14:textId="77777777" w:rsidR="007654A1" w:rsidRPr="007654A1" w:rsidRDefault="007654A1" w:rsidP="007654A1">
            <w:pPr>
              <w:tabs>
                <w:tab w:val="left" w:pos="1365"/>
              </w:tabs>
              <w:jc w:val="center"/>
              <w:rPr>
                <w:color w:val="000000"/>
              </w:rPr>
            </w:pPr>
            <w:r w:rsidRPr="007654A1">
              <w:rPr>
                <w:color w:val="000000"/>
              </w:rPr>
              <w:t>0,0115 Гкал/м</w:t>
            </w:r>
            <w:r w:rsidRPr="007654A1">
              <w:rPr>
                <w:color w:val="000000"/>
                <w:vertAlign w:val="superscript"/>
              </w:rPr>
              <w:t>2</w:t>
            </w:r>
          </w:p>
        </w:tc>
        <w:tc>
          <w:tcPr>
            <w:tcW w:w="1418" w:type="dxa"/>
            <w:vAlign w:val="center"/>
          </w:tcPr>
          <w:p w14:paraId="0CFA2CC1"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7493A4A7"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5F2091E1"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3251E89F" w14:textId="77777777" w:rsidTr="00AE6253">
        <w:trPr>
          <w:trHeight w:val="659"/>
        </w:trPr>
        <w:tc>
          <w:tcPr>
            <w:tcW w:w="710" w:type="dxa"/>
            <w:vAlign w:val="center"/>
          </w:tcPr>
          <w:p w14:paraId="4F2705F4" w14:textId="77777777" w:rsidR="007654A1" w:rsidRPr="007654A1" w:rsidRDefault="007654A1" w:rsidP="007654A1">
            <w:pPr>
              <w:tabs>
                <w:tab w:val="left" w:pos="1365"/>
              </w:tabs>
              <w:jc w:val="center"/>
              <w:rPr>
                <w:lang w:eastAsia="en-US"/>
              </w:rPr>
            </w:pPr>
            <w:r w:rsidRPr="007654A1">
              <w:rPr>
                <w:lang w:eastAsia="en-US"/>
              </w:rPr>
              <w:t>2.12</w:t>
            </w:r>
          </w:p>
        </w:tc>
        <w:tc>
          <w:tcPr>
            <w:tcW w:w="2120" w:type="dxa"/>
            <w:vMerge/>
            <w:vAlign w:val="center"/>
          </w:tcPr>
          <w:p w14:paraId="271C4BAA" w14:textId="77777777" w:rsidR="007654A1" w:rsidRPr="007654A1" w:rsidRDefault="007654A1" w:rsidP="007654A1">
            <w:pPr>
              <w:tabs>
                <w:tab w:val="left" w:pos="1365"/>
              </w:tabs>
              <w:rPr>
                <w:bCs/>
              </w:rPr>
            </w:pPr>
          </w:p>
        </w:tc>
        <w:tc>
          <w:tcPr>
            <w:tcW w:w="1552" w:type="dxa"/>
          </w:tcPr>
          <w:p w14:paraId="038F936D" w14:textId="77777777" w:rsidR="007654A1" w:rsidRPr="007654A1" w:rsidRDefault="007654A1" w:rsidP="007654A1">
            <w:pPr>
              <w:tabs>
                <w:tab w:val="left" w:pos="1365"/>
              </w:tabs>
              <w:jc w:val="center"/>
              <w:rPr>
                <w:color w:val="000000"/>
              </w:rPr>
            </w:pPr>
            <w:r w:rsidRPr="007654A1">
              <w:rPr>
                <w:color w:val="000000"/>
              </w:rPr>
              <w:t xml:space="preserve">10 - этажные многоквар-тирные и жилые дома </w:t>
            </w:r>
          </w:p>
        </w:tc>
        <w:tc>
          <w:tcPr>
            <w:tcW w:w="1283" w:type="dxa"/>
            <w:vAlign w:val="center"/>
          </w:tcPr>
          <w:p w14:paraId="361767D5" w14:textId="77777777" w:rsidR="007654A1" w:rsidRPr="007654A1" w:rsidRDefault="007654A1" w:rsidP="007654A1">
            <w:pPr>
              <w:tabs>
                <w:tab w:val="left" w:pos="1365"/>
              </w:tabs>
              <w:jc w:val="center"/>
              <w:rPr>
                <w:color w:val="000000"/>
              </w:rPr>
            </w:pPr>
            <w:r w:rsidRPr="007654A1">
              <w:rPr>
                <w:color w:val="000000"/>
              </w:rPr>
              <w:t>0,0106 Гкал/м</w:t>
            </w:r>
            <w:r w:rsidRPr="007654A1">
              <w:rPr>
                <w:color w:val="000000"/>
                <w:vertAlign w:val="superscript"/>
              </w:rPr>
              <w:t>2</w:t>
            </w:r>
          </w:p>
        </w:tc>
        <w:tc>
          <w:tcPr>
            <w:tcW w:w="1418" w:type="dxa"/>
            <w:vAlign w:val="center"/>
          </w:tcPr>
          <w:p w14:paraId="3AF728CD"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36E512D2" w14:textId="77777777" w:rsidR="007654A1" w:rsidRPr="007654A1" w:rsidRDefault="007654A1" w:rsidP="007654A1">
            <w:pPr>
              <w:tabs>
                <w:tab w:val="left" w:pos="1365"/>
              </w:tabs>
              <w:jc w:val="center"/>
              <w:rPr>
                <w:lang w:eastAsia="en-US"/>
              </w:rPr>
            </w:pPr>
            <w:r w:rsidRPr="007654A1">
              <w:rPr>
                <w:lang w:eastAsia="en-US"/>
              </w:rPr>
              <w:t>2353,20</w:t>
            </w:r>
          </w:p>
        </w:tc>
        <w:tc>
          <w:tcPr>
            <w:tcW w:w="1418" w:type="dxa"/>
            <w:vAlign w:val="center"/>
          </w:tcPr>
          <w:p w14:paraId="0D0FCDAC" w14:textId="77777777" w:rsidR="007654A1" w:rsidRPr="007654A1" w:rsidRDefault="007654A1" w:rsidP="007654A1">
            <w:pPr>
              <w:tabs>
                <w:tab w:val="left" w:pos="1365"/>
              </w:tabs>
              <w:jc w:val="center"/>
              <w:rPr>
                <w:lang w:eastAsia="en-US"/>
              </w:rPr>
            </w:pPr>
            <w:r w:rsidRPr="007654A1">
              <w:rPr>
                <w:lang w:eastAsia="en-US"/>
              </w:rPr>
              <w:t>2459,00</w:t>
            </w:r>
          </w:p>
        </w:tc>
      </w:tr>
      <w:tr w:rsidR="007654A1" w:rsidRPr="007654A1" w14:paraId="13C65301" w14:textId="77777777" w:rsidTr="00AE6253">
        <w:trPr>
          <w:trHeight w:val="1118"/>
        </w:trPr>
        <w:tc>
          <w:tcPr>
            <w:tcW w:w="710" w:type="dxa"/>
            <w:vAlign w:val="center"/>
          </w:tcPr>
          <w:p w14:paraId="0B55EAE4" w14:textId="77777777" w:rsidR="007654A1" w:rsidRPr="007654A1" w:rsidRDefault="007654A1" w:rsidP="007654A1">
            <w:pPr>
              <w:tabs>
                <w:tab w:val="left" w:pos="1365"/>
              </w:tabs>
              <w:jc w:val="center"/>
              <w:rPr>
                <w:lang w:eastAsia="en-US"/>
              </w:rPr>
            </w:pPr>
            <w:r w:rsidRPr="007654A1">
              <w:rPr>
                <w:lang w:eastAsia="en-US"/>
              </w:rPr>
              <w:t>2.13.</w:t>
            </w:r>
          </w:p>
        </w:tc>
        <w:tc>
          <w:tcPr>
            <w:tcW w:w="2120" w:type="dxa"/>
            <w:vMerge w:val="restart"/>
            <w:vAlign w:val="center"/>
          </w:tcPr>
          <w:p w14:paraId="7A20D91C" w14:textId="77777777" w:rsidR="007654A1" w:rsidRPr="007654A1" w:rsidRDefault="007654A1" w:rsidP="007654A1">
            <w:pPr>
              <w:tabs>
                <w:tab w:val="left" w:pos="1365"/>
              </w:tabs>
              <w:rPr>
                <w:bCs/>
              </w:rPr>
            </w:pPr>
            <w:r w:rsidRPr="007654A1">
              <w:rPr>
                <w:bCs/>
              </w:rPr>
              <w:t>АО «Кузбассэнерго», ИНН 4200000333</w:t>
            </w:r>
          </w:p>
          <w:p w14:paraId="5935EE6C" w14:textId="77777777" w:rsidR="007654A1" w:rsidRPr="007654A1" w:rsidRDefault="007654A1" w:rsidP="007654A1">
            <w:pPr>
              <w:tabs>
                <w:tab w:val="left" w:pos="1365"/>
              </w:tabs>
              <w:rPr>
                <w:bCs/>
              </w:rPr>
            </w:pPr>
          </w:p>
        </w:tc>
        <w:tc>
          <w:tcPr>
            <w:tcW w:w="1552" w:type="dxa"/>
          </w:tcPr>
          <w:p w14:paraId="05088AC4" w14:textId="77777777" w:rsidR="007654A1" w:rsidRPr="007654A1" w:rsidRDefault="007654A1" w:rsidP="007654A1">
            <w:pPr>
              <w:tabs>
                <w:tab w:val="left" w:pos="1365"/>
              </w:tabs>
              <w:jc w:val="center"/>
              <w:rPr>
                <w:color w:val="000000"/>
              </w:rPr>
            </w:pPr>
            <w:r w:rsidRPr="007654A1">
              <w:rPr>
                <w:color w:val="000000"/>
              </w:rPr>
              <w:t xml:space="preserve">1 - этажные многоквар-тирные и жилые дома </w:t>
            </w:r>
          </w:p>
        </w:tc>
        <w:tc>
          <w:tcPr>
            <w:tcW w:w="1283" w:type="dxa"/>
            <w:vAlign w:val="center"/>
          </w:tcPr>
          <w:p w14:paraId="33C03967" w14:textId="77777777" w:rsidR="007654A1" w:rsidRPr="007654A1" w:rsidRDefault="007654A1" w:rsidP="007654A1">
            <w:pPr>
              <w:tabs>
                <w:tab w:val="left" w:pos="1365"/>
              </w:tabs>
              <w:jc w:val="center"/>
              <w:rPr>
                <w:color w:val="000000"/>
              </w:rPr>
            </w:pPr>
            <w:r w:rsidRPr="007654A1">
              <w:rPr>
                <w:color w:val="000000"/>
              </w:rPr>
              <w:t>0,0154 Гкал/м</w:t>
            </w:r>
            <w:r w:rsidRPr="007654A1">
              <w:rPr>
                <w:color w:val="000000"/>
                <w:vertAlign w:val="superscript"/>
              </w:rPr>
              <w:t>2</w:t>
            </w:r>
          </w:p>
        </w:tc>
        <w:tc>
          <w:tcPr>
            <w:tcW w:w="1418" w:type="dxa"/>
            <w:vAlign w:val="center"/>
          </w:tcPr>
          <w:p w14:paraId="7066E0BC"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35C86E9B" w14:textId="77777777" w:rsidR="007654A1" w:rsidRPr="007654A1" w:rsidRDefault="007654A1" w:rsidP="007654A1">
            <w:pPr>
              <w:tabs>
                <w:tab w:val="left" w:pos="1365"/>
              </w:tabs>
              <w:jc w:val="center"/>
              <w:rPr>
                <w:lang w:eastAsia="en-US"/>
              </w:rPr>
            </w:pPr>
            <w:r w:rsidRPr="007654A1">
              <w:rPr>
                <w:lang w:eastAsia="en-US"/>
              </w:rPr>
              <w:t>1254,25</w:t>
            </w:r>
          </w:p>
        </w:tc>
        <w:tc>
          <w:tcPr>
            <w:tcW w:w="1418" w:type="dxa"/>
            <w:vAlign w:val="center"/>
          </w:tcPr>
          <w:p w14:paraId="6547EFC5" w14:textId="77777777" w:rsidR="007654A1" w:rsidRPr="007654A1" w:rsidRDefault="007654A1" w:rsidP="007654A1">
            <w:pPr>
              <w:tabs>
                <w:tab w:val="left" w:pos="1365"/>
              </w:tabs>
              <w:jc w:val="center"/>
              <w:rPr>
                <w:lang w:eastAsia="en-US"/>
              </w:rPr>
            </w:pPr>
            <w:r w:rsidRPr="007654A1">
              <w:rPr>
                <w:lang w:eastAsia="en-US"/>
              </w:rPr>
              <w:t>1310,70</w:t>
            </w:r>
          </w:p>
        </w:tc>
      </w:tr>
      <w:tr w:rsidR="007654A1" w:rsidRPr="007654A1" w14:paraId="1C3AB1E3" w14:textId="77777777" w:rsidTr="00AE6253">
        <w:trPr>
          <w:trHeight w:val="1120"/>
        </w:trPr>
        <w:tc>
          <w:tcPr>
            <w:tcW w:w="710" w:type="dxa"/>
            <w:vAlign w:val="center"/>
          </w:tcPr>
          <w:p w14:paraId="3A6AF932" w14:textId="77777777" w:rsidR="007654A1" w:rsidRPr="007654A1" w:rsidRDefault="007654A1" w:rsidP="007654A1">
            <w:pPr>
              <w:tabs>
                <w:tab w:val="left" w:pos="1365"/>
              </w:tabs>
              <w:jc w:val="center"/>
              <w:rPr>
                <w:lang w:eastAsia="en-US"/>
              </w:rPr>
            </w:pPr>
            <w:r w:rsidRPr="007654A1">
              <w:rPr>
                <w:lang w:eastAsia="en-US"/>
              </w:rPr>
              <w:t>2.14.</w:t>
            </w:r>
          </w:p>
        </w:tc>
        <w:tc>
          <w:tcPr>
            <w:tcW w:w="2120" w:type="dxa"/>
            <w:vMerge/>
            <w:vAlign w:val="center"/>
          </w:tcPr>
          <w:p w14:paraId="34E6D6F8" w14:textId="77777777" w:rsidR="007654A1" w:rsidRPr="007654A1" w:rsidRDefault="007654A1" w:rsidP="007654A1">
            <w:pPr>
              <w:tabs>
                <w:tab w:val="left" w:pos="1365"/>
              </w:tabs>
              <w:rPr>
                <w:bCs/>
              </w:rPr>
            </w:pPr>
          </w:p>
        </w:tc>
        <w:tc>
          <w:tcPr>
            <w:tcW w:w="1552" w:type="dxa"/>
          </w:tcPr>
          <w:p w14:paraId="16D1BFD6" w14:textId="77777777" w:rsidR="007654A1" w:rsidRPr="007654A1" w:rsidRDefault="007654A1" w:rsidP="007654A1">
            <w:pPr>
              <w:tabs>
                <w:tab w:val="left" w:pos="1365"/>
              </w:tabs>
              <w:jc w:val="center"/>
              <w:rPr>
                <w:color w:val="000000"/>
              </w:rPr>
            </w:pPr>
            <w:r w:rsidRPr="007654A1">
              <w:rPr>
                <w:color w:val="000000"/>
              </w:rPr>
              <w:t xml:space="preserve">2 - этажные многоквар-тирные и жилые дома </w:t>
            </w:r>
          </w:p>
        </w:tc>
        <w:tc>
          <w:tcPr>
            <w:tcW w:w="1283" w:type="dxa"/>
            <w:vAlign w:val="center"/>
          </w:tcPr>
          <w:p w14:paraId="07B9431F" w14:textId="77777777" w:rsidR="007654A1" w:rsidRPr="007654A1" w:rsidRDefault="007654A1" w:rsidP="007654A1">
            <w:pPr>
              <w:tabs>
                <w:tab w:val="left" w:pos="1365"/>
              </w:tabs>
              <w:jc w:val="center"/>
              <w:rPr>
                <w:color w:val="000000"/>
              </w:rPr>
            </w:pPr>
            <w:r w:rsidRPr="007654A1">
              <w:rPr>
                <w:color w:val="000000"/>
              </w:rPr>
              <w:t>0,0133 Гкал/м</w:t>
            </w:r>
            <w:r w:rsidRPr="007654A1">
              <w:rPr>
                <w:color w:val="000000"/>
                <w:vertAlign w:val="superscript"/>
              </w:rPr>
              <w:t>2</w:t>
            </w:r>
          </w:p>
        </w:tc>
        <w:tc>
          <w:tcPr>
            <w:tcW w:w="1418" w:type="dxa"/>
            <w:vAlign w:val="center"/>
          </w:tcPr>
          <w:p w14:paraId="6950AF96"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576CF797" w14:textId="77777777" w:rsidR="007654A1" w:rsidRPr="007654A1" w:rsidRDefault="007654A1" w:rsidP="007654A1">
            <w:pPr>
              <w:tabs>
                <w:tab w:val="left" w:pos="1365"/>
              </w:tabs>
              <w:jc w:val="center"/>
              <w:rPr>
                <w:lang w:eastAsia="en-US"/>
              </w:rPr>
            </w:pPr>
            <w:r w:rsidRPr="007654A1">
              <w:rPr>
                <w:lang w:eastAsia="en-US"/>
              </w:rPr>
              <w:t>1452,29</w:t>
            </w:r>
          </w:p>
        </w:tc>
        <w:tc>
          <w:tcPr>
            <w:tcW w:w="1418" w:type="dxa"/>
            <w:vAlign w:val="center"/>
          </w:tcPr>
          <w:p w14:paraId="0A633D7E" w14:textId="77777777" w:rsidR="007654A1" w:rsidRPr="007654A1" w:rsidRDefault="007654A1" w:rsidP="007654A1">
            <w:pPr>
              <w:tabs>
                <w:tab w:val="left" w:pos="1365"/>
              </w:tabs>
              <w:jc w:val="center"/>
              <w:rPr>
                <w:lang w:eastAsia="en-US"/>
              </w:rPr>
            </w:pPr>
            <w:r w:rsidRPr="007654A1">
              <w:rPr>
                <w:lang w:eastAsia="en-US"/>
              </w:rPr>
              <w:t>1517,60</w:t>
            </w:r>
          </w:p>
        </w:tc>
      </w:tr>
      <w:tr w:rsidR="007654A1" w:rsidRPr="007654A1" w14:paraId="6815DF7E" w14:textId="77777777" w:rsidTr="00AE6253">
        <w:trPr>
          <w:trHeight w:val="706"/>
        </w:trPr>
        <w:tc>
          <w:tcPr>
            <w:tcW w:w="710" w:type="dxa"/>
            <w:vAlign w:val="center"/>
          </w:tcPr>
          <w:p w14:paraId="12C72444" w14:textId="77777777" w:rsidR="007654A1" w:rsidRPr="007654A1" w:rsidRDefault="007654A1" w:rsidP="007654A1">
            <w:pPr>
              <w:tabs>
                <w:tab w:val="left" w:pos="1365"/>
              </w:tabs>
              <w:jc w:val="center"/>
              <w:rPr>
                <w:lang w:eastAsia="en-US"/>
              </w:rPr>
            </w:pPr>
            <w:r w:rsidRPr="007654A1">
              <w:rPr>
                <w:lang w:eastAsia="en-US"/>
              </w:rPr>
              <w:t>2.15.</w:t>
            </w:r>
          </w:p>
        </w:tc>
        <w:tc>
          <w:tcPr>
            <w:tcW w:w="2120" w:type="dxa"/>
            <w:vMerge/>
            <w:vAlign w:val="center"/>
          </w:tcPr>
          <w:p w14:paraId="7CC6ED29" w14:textId="77777777" w:rsidR="007654A1" w:rsidRPr="007654A1" w:rsidRDefault="007654A1" w:rsidP="007654A1">
            <w:pPr>
              <w:tabs>
                <w:tab w:val="left" w:pos="1365"/>
              </w:tabs>
              <w:rPr>
                <w:bCs/>
              </w:rPr>
            </w:pPr>
          </w:p>
        </w:tc>
        <w:tc>
          <w:tcPr>
            <w:tcW w:w="1552" w:type="dxa"/>
          </w:tcPr>
          <w:p w14:paraId="76854164" w14:textId="77777777" w:rsidR="007654A1" w:rsidRPr="007654A1" w:rsidRDefault="007654A1" w:rsidP="007654A1">
            <w:pPr>
              <w:tabs>
                <w:tab w:val="left" w:pos="1365"/>
              </w:tabs>
              <w:jc w:val="center"/>
              <w:rPr>
                <w:color w:val="000000"/>
              </w:rPr>
            </w:pPr>
            <w:r w:rsidRPr="007654A1">
              <w:rPr>
                <w:color w:val="000000"/>
              </w:rPr>
              <w:t>3 - этажные многоквар-тирные и жилые дома</w:t>
            </w:r>
          </w:p>
        </w:tc>
        <w:tc>
          <w:tcPr>
            <w:tcW w:w="1283" w:type="dxa"/>
            <w:vAlign w:val="center"/>
          </w:tcPr>
          <w:p w14:paraId="712A9123" w14:textId="77777777" w:rsidR="007654A1" w:rsidRPr="007654A1" w:rsidRDefault="007654A1" w:rsidP="007654A1">
            <w:pPr>
              <w:tabs>
                <w:tab w:val="left" w:pos="1365"/>
              </w:tabs>
              <w:jc w:val="center"/>
              <w:rPr>
                <w:color w:val="000000"/>
              </w:rPr>
            </w:pPr>
            <w:r w:rsidRPr="007654A1">
              <w:rPr>
                <w:color w:val="000000"/>
              </w:rPr>
              <w:t>0,0129 Гкал/м</w:t>
            </w:r>
            <w:r w:rsidRPr="007654A1">
              <w:rPr>
                <w:color w:val="000000"/>
                <w:vertAlign w:val="superscript"/>
              </w:rPr>
              <w:t>2</w:t>
            </w:r>
          </w:p>
        </w:tc>
        <w:tc>
          <w:tcPr>
            <w:tcW w:w="1418" w:type="dxa"/>
            <w:vAlign w:val="center"/>
          </w:tcPr>
          <w:p w14:paraId="090ED6A4"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194D0CD9" w14:textId="77777777" w:rsidR="007654A1" w:rsidRPr="007654A1" w:rsidRDefault="007654A1" w:rsidP="007654A1">
            <w:pPr>
              <w:tabs>
                <w:tab w:val="left" w:pos="1365"/>
              </w:tabs>
              <w:jc w:val="center"/>
              <w:rPr>
                <w:lang w:eastAsia="en-US"/>
              </w:rPr>
            </w:pPr>
            <w:r w:rsidRPr="007654A1">
              <w:rPr>
                <w:lang w:eastAsia="en-US"/>
              </w:rPr>
              <w:t>1497,32</w:t>
            </w:r>
          </w:p>
        </w:tc>
        <w:tc>
          <w:tcPr>
            <w:tcW w:w="1418" w:type="dxa"/>
            <w:vAlign w:val="center"/>
          </w:tcPr>
          <w:p w14:paraId="3BF2AE4F" w14:textId="77777777" w:rsidR="007654A1" w:rsidRPr="007654A1" w:rsidRDefault="007654A1" w:rsidP="007654A1">
            <w:pPr>
              <w:tabs>
                <w:tab w:val="left" w:pos="1365"/>
              </w:tabs>
              <w:jc w:val="center"/>
              <w:rPr>
                <w:lang w:eastAsia="en-US"/>
              </w:rPr>
            </w:pPr>
            <w:r w:rsidRPr="007654A1">
              <w:rPr>
                <w:lang w:eastAsia="en-US"/>
              </w:rPr>
              <w:t>1564,70</w:t>
            </w:r>
          </w:p>
        </w:tc>
      </w:tr>
      <w:tr w:rsidR="007654A1" w:rsidRPr="007654A1" w14:paraId="57320AE9" w14:textId="77777777" w:rsidTr="00AE6253">
        <w:trPr>
          <w:trHeight w:val="567"/>
        </w:trPr>
        <w:tc>
          <w:tcPr>
            <w:tcW w:w="710" w:type="dxa"/>
            <w:vAlign w:val="center"/>
          </w:tcPr>
          <w:p w14:paraId="2A2BD9F7" w14:textId="77777777" w:rsidR="007654A1" w:rsidRPr="007654A1" w:rsidRDefault="007654A1" w:rsidP="007654A1">
            <w:pPr>
              <w:tabs>
                <w:tab w:val="left" w:pos="1365"/>
              </w:tabs>
              <w:jc w:val="center"/>
              <w:rPr>
                <w:lang w:eastAsia="en-US"/>
              </w:rPr>
            </w:pPr>
            <w:r w:rsidRPr="007654A1">
              <w:rPr>
                <w:lang w:eastAsia="en-US"/>
              </w:rPr>
              <w:t>2.16.</w:t>
            </w:r>
          </w:p>
        </w:tc>
        <w:tc>
          <w:tcPr>
            <w:tcW w:w="2120" w:type="dxa"/>
            <w:vMerge/>
            <w:vAlign w:val="center"/>
          </w:tcPr>
          <w:p w14:paraId="6F558F80" w14:textId="77777777" w:rsidR="007654A1" w:rsidRPr="007654A1" w:rsidRDefault="007654A1" w:rsidP="007654A1">
            <w:pPr>
              <w:tabs>
                <w:tab w:val="left" w:pos="1365"/>
              </w:tabs>
              <w:rPr>
                <w:bCs/>
              </w:rPr>
            </w:pPr>
          </w:p>
        </w:tc>
        <w:tc>
          <w:tcPr>
            <w:tcW w:w="1552" w:type="dxa"/>
          </w:tcPr>
          <w:p w14:paraId="406F193C" w14:textId="77777777" w:rsidR="007654A1" w:rsidRPr="007654A1" w:rsidRDefault="007654A1" w:rsidP="007654A1">
            <w:pPr>
              <w:tabs>
                <w:tab w:val="left" w:pos="1365"/>
              </w:tabs>
              <w:jc w:val="center"/>
              <w:rPr>
                <w:color w:val="000000"/>
              </w:rPr>
            </w:pPr>
            <w:r w:rsidRPr="007654A1">
              <w:rPr>
                <w:color w:val="000000"/>
              </w:rPr>
              <w:t>4-5- этажные многоквар-тирные дома</w:t>
            </w:r>
          </w:p>
        </w:tc>
        <w:tc>
          <w:tcPr>
            <w:tcW w:w="1283" w:type="dxa"/>
            <w:vAlign w:val="center"/>
          </w:tcPr>
          <w:p w14:paraId="0127F6D5" w14:textId="77777777" w:rsidR="007654A1" w:rsidRPr="007654A1" w:rsidRDefault="007654A1" w:rsidP="007654A1">
            <w:pPr>
              <w:tabs>
                <w:tab w:val="left" w:pos="1365"/>
              </w:tabs>
              <w:jc w:val="center"/>
              <w:rPr>
                <w:color w:val="000000"/>
              </w:rPr>
            </w:pPr>
            <w:r w:rsidRPr="007654A1">
              <w:rPr>
                <w:color w:val="000000"/>
              </w:rPr>
              <w:t>0,0126 Гкал/м</w:t>
            </w:r>
            <w:r w:rsidRPr="007654A1">
              <w:rPr>
                <w:color w:val="000000"/>
                <w:vertAlign w:val="superscript"/>
              </w:rPr>
              <w:t>2</w:t>
            </w:r>
          </w:p>
        </w:tc>
        <w:tc>
          <w:tcPr>
            <w:tcW w:w="1418" w:type="dxa"/>
            <w:vAlign w:val="center"/>
          </w:tcPr>
          <w:p w14:paraId="7534E94C" w14:textId="77777777" w:rsidR="007654A1" w:rsidRPr="007654A1" w:rsidRDefault="007654A1" w:rsidP="007654A1">
            <w:pPr>
              <w:tabs>
                <w:tab w:val="left" w:pos="1365"/>
              </w:tabs>
              <w:jc w:val="center"/>
              <w:rPr>
                <w:lang w:eastAsia="en-US"/>
              </w:rPr>
            </w:pPr>
            <w:r w:rsidRPr="007654A1">
              <w:rPr>
                <w:lang w:eastAsia="en-US"/>
              </w:rPr>
              <w:t>руб./Гкал</w:t>
            </w:r>
          </w:p>
        </w:tc>
        <w:tc>
          <w:tcPr>
            <w:tcW w:w="1417" w:type="dxa"/>
            <w:vAlign w:val="center"/>
          </w:tcPr>
          <w:p w14:paraId="09E6F0FD" w14:textId="77777777" w:rsidR="007654A1" w:rsidRPr="007654A1" w:rsidRDefault="007654A1" w:rsidP="007654A1">
            <w:pPr>
              <w:tabs>
                <w:tab w:val="left" w:pos="1365"/>
              </w:tabs>
              <w:jc w:val="center"/>
              <w:rPr>
                <w:lang w:eastAsia="en-US"/>
              </w:rPr>
            </w:pPr>
            <w:r w:rsidRPr="007654A1">
              <w:rPr>
                <w:lang w:eastAsia="en-US"/>
              </w:rPr>
              <w:t>1532,97</w:t>
            </w:r>
          </w:p>
        </w:tc>
        <w:tc>
          <w:tcPr>
            <w:tcW w:w="1418" w:type="dxa"/>
            <w:vAlign w:val="center"/>
          </w:tcPr>
          <w:p w14:paraId="7BB7D9F8" w14:textId="77777777" w:rsidR="007654A1" w:rsidRPr="007654A1" w:rsidRDefault="007654A1" w:rsidP="007654A1">
            <w:pPr>
              <w:tabs>
                <w:tab w:val="left" w:pos="1365"/>
              </w:tabs>
              <w:jc w:val="center"/>
              <w:rPr>
                <w:lang w:eastAsia="en-US"/>
              </w:rPr>
            </w:pPr>
            <w:r w:rsidRPr="007654A1">
              <w:rPr>
                <w:lang w:eastAsia="en-US"/>
              </w:rPr>
              <w:t>1602,00</w:t>
            </w:r>
          </w:p>
        </w:tc>
      </w:tr>
    </w:tbl>
    <w:p w14:paraId="35D96463" w14:textId="77777777" w:rsidR="007654A1" w:rsidRPr="007654A1" w:rsidRDefault="007654A1" w:rsidP="007654A1">
      <w:pPr>
        <w:tabs>
          <w:tab w:val="left" w:pos="1365"/>
        </w:tabs>
        <w:jc w:val="both"/>
        <w:rPr>
          <w:sz w:val="28"/>
          <w:szCs w:val="28"/>
          <w:lang w:eastAsia="en-US"/>
        </w:rPr>
      </w:pPr>
    </w:p>
    <w:p w14:paraId="6FECF856" w14:textId="77777777" w:rsidR="007654A1" w:rsidRPr="007654A1" w:rsidRDefault="007654A1" w:rsidP="007654A1">
      <w:pPr>
        <w:tabs>
          <w:tab w:val="left" w:pos="1365"/>
        </w:tabs>
        <w:ind w:left="-284" w:firstLine="284"/>
        <w:jc w:val="both"/>
        <w:rPr>
          <w:sz w:val="28"/>
          <w:szCs w:val="28"/>
          <w:lang w:eastAsia="en-US"/>
        </w:rPr>
      </w:pPr>
      <w:r w:rsidRPr="007654A1">
        <w:rPr>
          <w:sz w:val="28"/>
          <w:szCs w:val="28"/>
          <w:lang w:eastAsia="en-US"/>
        </w:rPr>
        <w:t>* Льготные тарифы установлены с учетом пункта 6 статьи 168 Налогового кодекса Российской Федерации (часть вторая).</w:t>
      </w:r>
    </w:p>
    <w:p w14:paraId="70FFFB4B" w14:textId="77777777" w:rsidR="007654A1" w:rsidRPr="007654A1" w:rsidRDefault="007654A1" w:rsidP="007654A1">
      <w:pPr>
        <w:tabs>
          <w:tab w:val="left" w:pos="1365"/>
        </w:tabs>
        <w:ind w:left="-284" w:firstLine="284"/>
        <w:jc w:val="both"/>
        <w:rPr>
          <w:sz w:val="28"/>
          <w:szCs w:val="28"/>
          <w:lang w:eastAsia="en-US"/>
        </w:rPr>
      </w:pPr>
      <w:r w:rsidRPr="007654A1">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758566C" w14:textId="77777777" w:rsidR="007654A1" w:rsidRPr="007654A1" w:rsidRDefault="007654A1" w:rsidP="007654A1">
      <w:pPr>
        <w:ind w:left="-284" w:firstLine="284"/>
        <w:jc w:val="both"/>
        <w:rPr>
          <w:sz w:val="28"/>
          <w:szCs w:val="28"/>
          <w:lang w:eastAsia="en-US"/>
        </w:rPr>
      </w:pPr>
      <w:r w:rsidRPr="007654A1">
        <w:rPr>
          <w:sz w:val="28"/>
          <w:szCs w:val="28"/>
          <w:lang w:eastAsia="en-US"/>
        </w:rPr>
        <w:t xml:space="preserve">*** Нормативы потребления коммунальной услуги по отоплению утверждены Приказом </w:t>
      </w:r>
      <w:r w:rsidRPr="007654A1">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654A1">
        <w:rPr>
          <w:sz w:val="28"/>
          <w:szCs w:val="28"/>
          <w:lang w:eastAsia="en-US"/>
        </w:rPr>
        <w:t xml:space="preserve"> </w:t>
      </w:r>
    </w:p>
    <w:p w14:paraId="02F82F8D" w14:textId="77777777" w:rsidR="007654A1" w:rsidRPr="007654A1" w:rsidRDefault="007654A1" w:rsidP="007654A1">
      <w:pPr>
        <w:tabs>
          <w:tab w:val="left" w:pos="1985"/>
        </w:tabs>
        <w:ind w:left="4962"/>
        <w:jc w:val="center"/>
        <w:rPr>
          <w:sz w:val="28"/>
          <w:szCs w:val="28"/>
        </w:rPr>
      </w:pPr>
    </w:p>
    <w:p w14:paraId="0644DE30" w14:textId="77777777" w:rsidR="007654A1" w:rsidRPr="007654A1" w:rsidRDefault="007654A1" w:rsidP="007654A1">
      <w:pPr>
        <w:tabs>
          <w:tab w:val="left" w:pos="1985"/>
        </w:tabs>
        <w:ind w:left="4962"/>
        <w:jc w:val="center"/>
        <w:rPr>
          <w:sz w:val="28"/>
          <w:szCs w:val="28"/>
        </w:rPr>
      </w:pPr>
    </w:p>
    <w:p w14:paraId="1B0C8021" w14:textId="77777777" w:rsidR="007654A1" w:rsidRPr="007654A1" w:rsidRDefault="007654A1" w:rsidP="007654A1">
      <w:pPr>
        <w:tabs>
          <w:tab w:val="left" w:pos="1985"/>
        </w:tabs>
        <w:ind w:left="4962"/>
        <w:jc w:val="center"/>
        <w:rPr>
          <w:sz w:val="28"/>
          <w:szCs w:val="28"/>
        </w:rPr>
      </w:pPr>
    </w:p>
    <w:p w14:paraId="499C2E4C" w14:textId="77777777" w:rsidR="007654A1" w:rsidRPr="007654A1" w:rsidRDefault="007654A1" w:rsidP="007654A1">
      <w:pPr>
        <w:tabs>
          <w:tab w:val="left" w:pos="1985"/>
        </w:tabs>
        <w:ind w:left="4962"/>
        <w:jc w:val="center"/>
        <w:rPr>
          <w:sz w:val="28"/>
          <w:szCs w:val="28"/>
        </w:rPr>
      </w:pPr>
    </w:p>
    <w:p w14:paraId="07A8ECAC" w14:textId="77777777" w:rsidR="007654A1" w:rsidRPr="007654A1" w:rsidRDefault="007654A1" w:rsidP="007654A1">
      <w:pPr>
        <w:tabs>
          <w:tab w:val="left" w:pos="1985"/>
        </w:tabs>
        <w:ind w:left="4962"/>
        <w:jc w:val="center"/>
        <w:rPr>
          <w:sz w:val="28"/>
          <w:szCs w:val="28"/>
        </w:rPr>
      </w:pPr>
    </w:p>
    <w:p w14:paraId="768C3030" w14:textId="77777777" w:rsidR="007654A1" w:rsidRPr="007654A1" w:rsidRDefault="007654A1" w:rsidP="007654A1">
      <w:pPr>
        <w:tabs>
          <w:tab w:val="left" w:pos="1985"/>
        </w:tabs>
        <w:ind w:left="4962"/>
        <w:jc w:val="center"/>
        <w:rPr>
          <w:sz w:val="28"/>
          <w:szCs w:val="28"/>
        </w:rPr>
      </w:pPr>
    </w:p>
    <w:p w14:paraId="7B2199FE" w14:textId="77777777" w:rsidR="007654A1" w:rsidRPr="007654A1" w:rsidRDefault="007654A1" w:rsidP="007654A1">
      <w:pPr>
        <w:tabs>
          <w:tab w:val="left" w:pos="1985"/>
        </w:tabs>
        <w:ind w:left="4962"/>
        <w:jc w:val="center"/>
        <w:rPr>
          <w:sz w:val="28"/>
          <w:szCs w:val="28"/>
        </w:rPr>
      </w:pPr>
    </w:p>
    <w:p w14:paraId="531DAF84" w14:textId="77777777" w:rsidR="007654A1" w:rsidRPr="007654A1" w:rsidRDefault="007654A1" w:rsidP="007654A1">
      <w:pPr>
        <w:tabs>
          <w:tab w:val="left" w:pos="1985"/>
        </w:tabs>
        <w:ind w:left="4962"/>
        <w:jc w:val="center"/>
        <w:rPr>
          <w:sz w:val="28"/>
          <w:szCs w:val="28"/>
        </w:rPr>
      </w:pPr>
    </w:p>
    <w:p w14:paraId="34E339BD" w14:textId="77777777" w:rsidR="007654A1" w:rsidRPr="007654A1" w:rsidRDefault="007654A1" w:rsidP="007654A1">
      <w:pPr>
        <w:tabs>
          <w:tab w:val="left" w:pos="1985"/>
        </w:tabs>
        <w:ind w:left="4962"/>
        <w:jc w:val="center"/>
        <w:rPr>
          <w:sz w:val="28"/>
          <w:szCs w:val="28"/>
        </w:rPr>
      </w:pPr>
    </w:p>
    <w:p w14:paraId="0C2AD8E3" w14:textId="77777777" w:rsidR="007654A1" w:rsidRPr="007654A1" w:rsidRDefault="007654A1" w:rsidP="007654A1">
      <w:pPr>
        <w:tabs>
          <w:tab w:val="left" w:pos="1985"/>
        </w:tabs>
        <w:ind w:left="4962"/>
        <w:jc w:val="center"/>
        <w:rPr>
          <w:sz w:val="28"/>
          <w:szCs w:val="28"/>
        </w:rPr>
      </w:pPr>
    </w:p>
    <w:p w14:paraId="62CF2C0B" w14:textId="77777777" w:rsidR="007654A1" w:rsidRPr="007654A1" w:rsidRDefault="007654A1" w:rsidP="007654A1">
      <w:pPr>
        <w:tabs>
          <w:tab w:val="left" w:pos="1985"/>
        </w:tabs>
        <w:ind w:left="4962"/>
        <w:jc w:val="center"/>
        <w:rPr>
          <w:sz w:val="28"/>
          <w:szCs w:val="28"/>
        </w:rPr>
      </w:pPr>
    </w:p>
    <w:p w14:paraId="40D988F3" w14:textId="77777777" w:rsidR="007654A1" w:rsidRPr="007654A1" w:rsidRDefault="007654A1" w:rsidP="007654A1">
      <w:pPr>
        <w:tabs>
          <w:tab w:val="left" w:pos="1985"/>
        </w:tabs>
        <w:ind w:left="4962"/>
        <w:jc w:val="center"/>
        <w:rPr>
          <w:sz w:val="28"/>
          <w:szCs w:val="28"/>
        </w:rPr>
      </w:pPr>
    </w:p>
    <w:p w14:paraId="74679BC7" w14:textId="77777777" w:rsidR="007654A1" w:rsidRPr="007654A1" w:rsidRDefault="007654A1" w:rsidP="007654A1">
      <w:pPr>
        <w:tabs>
          <w:tab w:val="left" w:pos="1985"/>
        </w:tabs>
        <w:ind w:left="4962"/>
        <w:jc w:val="center"/>
        <w:rPr>
          <w:sz w:val="28"/>
          <w:szCs w:val="28"/>
        </w:rPr>
      </w:pPr>
    </w:p>
    <w:p w14:paraId="45D028C3" w14:textId="77777777" w:rsidR="007654A1" w:rsidRPr="007654A1" w:rsidRDefault="007654A1" w:rsidP="007654A1">
      <w:pPr>
        <w:tabs>
          <w:tab w:val="left" w:pos="1985"/>
        </w:tabs>
        <w:ind w:left="4962"/>
        <w:jc w:val="center"/>
        <w:rPr>
          <w:sz w:val="28"/>
          <w:szCs w:val="28"/>
        </w:rPr>
      </w:pPr>
    </w:p>
    <w:p w14:paraId="5DB8AA43" w14:textId="77777777" w:rsidR="007654A1" w:rsidRPr="007654A1" w:rsidRDefault="007654A1" w:rsidP="007654A1">
      <w:pPr>
        <w:tabs>
          <w:tab w:val="left" w:pos="1985"/>
        </w:tabs>
        <w:ind w:left="4962"/>
        <w:jc w:val="center"/>
        <w:rPr>
          <w:sz w:val="28"/>
          <w:szCs w:val="28"/>
        </w:rPr>
      </w:pPr>
    </w:p>
    <w:p w14:paraId="1068BBFC" w14:textId="77777777" w:rsidR="007654A1" w:rsidRPr="007654A1" w:rsidRDefault="007654A1" w:rsidP="007654A1">
      <w:pPr>
        <w:tabs>
          <w:tab w:val="left" w:pos="1985"/>
        </w:tabs>
        <w:ind w:left="4962"/>
        <w:jc w:val="center"/>
        <w:rPr>
          <w:sz w:val="28"/>
          <w:szCs w:val="28"/>
        </w:rPr>
      </w:pPr>
    </w:p>
    <w:p w14:paraId="1D007EC0" w14:textId="77777777" w:rsidR="007654A1" w:rsidRPr="007654A1" w:rsidRDefault="007654A1" w:rsidP="007654A1">
      <w:pPr>
        <w:tabs>
          <w:tab w:val="left" w:pos="1985"/>
        </w:tabs>
        <w:ind w:left="4962"/>
        <w:jc w:val="center"/>
        <w:rPr>
          <w:sz w:val="28"/>
          <w:szCs w:val="28"/>
        </w:rPr>
      </w:pPr>
    </w:p>
    <w:p w14:paraId="370B5B2D" w14:textId="77777777" w:rsidR="007654A1" w:rsidRPr="007654A1" w:rsidRDefault="007654A1" w:rsidP="007654A1">
      <w:pPr>
        <w:tabs>
          <w:tab w:val="left" w:pos="1985"/>
        </w:tabs>
        <w:ind w:left="4962"/>
        <w:jc w:val="center"/>
        <w:rPr>
          <w:sz w:val="28"/>
          <w:szCs w:val="28"/>
        </w:rPr>
      </w:pPr>
    </w:p>
    <w:p w14:paraId="49B59581" w14:textId="77777777" w:rsidR="007654A1" w:rsidRPr="007654A1" w:rsidRDefault="007654A1" w:rsidP="007654A1">
      <w:pPr>
        <w:tabs>
          <w:tab w:val="left" w:pos="1985"/>
        </w:tabs>
        <w:ind w:left="4962"/>
        <w:jc w:val="center"/>
        <w:rPr>
          <w:sz w:val="28"/>
          <w:szCs w:val="28"/>
        </w:rPr>
      </w:pPr>
    </w:p>
    <w:p w14:paraId="56354CA1" w14:textId="77777777" w:rsidR="007654A1" w:rsidRPr="007654A1" w:rsidRDefault="007654A1" w:rsidP="007654A1">
      <w:pPr>
        <w:tabs>
          <w:tab w:val="left" w:pos="1985"/>
        </w:tabs>
        <w:ind w:left="4962"/>
        <w:jc w:val="center"/>
        <w:rPr>
          <w:sz w:val="28"/>
          <w:szCs w:val="28"/>
        </w:rPr>
      </w:pPr>
    </w:p>
    <w:p w14:paraId="55C9A35D" w14:textId="77777777" w:rsidR="007654A1" w:rsidRPr="007654A1" w:rsidRDefault="007654A1" w:rsidP="007654A1">
      <w:pPr>
        <w:tabs>
          <w:tab w:val="left" w:pos="1985"/>
        </w:tabs>
        <w:ind w:left="4962"/>
        <w:jc w:val="center"/>
        <w:rPr>
          <w:sz w:val="28"/>
          <w:szCs w:val="28"/>
        </w:rPr>
      </w:pPr>
    </w:p>
    <w:p w14:paraId="338D0FB0" w14:textId="77777777" w:rsidR="007654A1" w:rsidRPr="007654A1" w:rsidRDefault="007654A1" w:rsidP="007654A1">
      <w:pPr>
        <w:tabs>
          <w:tab w:val="left" w:pos="1985"/>
        </w:tabs>
        <w:ind w:left="4962"/>
        <w:jc w:val="center"/>
        <w:rPr>
          <w:sz w:val="28"/>
          <w:szCs w:val="28"/>
        </w:rPr>
      </w:pPr>
    </w:p>
    <w:p w14:paraId="459F91CD" w14:textId="77777777" w:rsidR="007654A1" w:rsidRPr="007654A1" w:rsidRDefault="007654A1" w:rsidP="007654A1">
      <w:pPr>
        <w:tabs>
          <w:tab w:val="left" w:pos="1985"/>
        </w:tabs>
        <w:ind w:left="4962"/>
        <w:jc w:val="center"/>
        <w:rPr>
          <w:sz w:val="28"/>
          <w:szCs w:val="28"/>
        </w:rPr>
      </w:pPr>
    </w:p>
    <w:p w14:paraId="15A94E86" w14:textId="77777777" w:rsidR="007654A1" w:rsidRPr="007654A1" w:rsidRDefault="007654A1" w:rsidP="007654A1">
      <w:pPr>
        <w:tabs>
          <w:tab w:val="left" w:pos="1985"/>
        </w:tabs>
        <w:ind w:left="4962"/>
        <w:jc w:val="center"/>
        <w:rPr>
          <w:sz w:val="28"/>
          <w:szCs w:val="28"/>
        </w:rPr>
      </w:pPr>
    </w:p>
    <w:p w14:paraId="1B36377C" w14:textId="77777777" w:rsidR="007654A1" w:rsidRPr="007654A1" w:rsidRDefault="007654A1" w:rsidP="007654A1">
      <w:pPr>
        <w:tabs>
          <w:tab w:val="left" w:pos="1985"/>
        </w:tabs>
        <w:ind w:left="4962"/>
        <w:jc w:val="center"/>
        <w:rPr>
          <w:sz w:val="28"/>
          <w:szCs w:val="28"/>
        </w:rPr>
      </w:pPr>
    </w:p>
    <w:p w14:paraId="09FB4A7F" w14:textId="77777777" w:rsidR="007654A1" w:rsidRPr="007654A1" w:rsidRDefault="007654A1" w:rsidP="007654A1">
      <w:pPr>
        <w:tabs>
          <w:tab w:val="left" w:pos="1985"/>
        </w:tabs>
        <w:ind w:left="4962"/>
        <w:jc w:val="center"/>
        <w:rPr>
          <w:sz w:val="28"/>
          <w:szCs w:val="28"/>
        </w:rPr>
      </w:pPr>
    </w:p>
    <w:p w14:paraId="08659154" w14:textId="77777777" w:rsidR="007654A1" w:rsidRPr="007654A1" w:rsidRDefault="007654A1" w:rsidP="007654A1">
      <w:pPr>
        <w:tabs>
          <w:tab w:val="left" w:pos="1985"/>
        </w:tabs>
        <w:ind w:left="4962"/>
        <w:jc w:val="center"/>
        <w:rPr>
          <w:sz w:val="28"/>
          <w:szCs w:val="28"/>
        </w:rPr>
      </w:pPr>
    </w:p>
    <w:p w14:paraId="3B84F6EB" w14:textId="77777777" w:rsidR="007654A1" w:rsidRPr="007654A1" w:rsidRDefault="007654A1" w:rsidP="007654A1">
      <w:pPr>
        <w:tabs>
          <w:tab w:val="left" w:pos="1985"/>
        </w:tabs>
        <w:ind w:left="4962"/>
        <w:jc w:val="center"/>
        <w:rPr>
          <w:sz w:val="28"/>
          <w:szCs w:val="28"/>
        </w:rPr>
      </w:pPr>
    </w:p>
    <w:p w14:paraId="77016012" w14:textId="77777777" w:rsidR="007654A1" w:rsidRPr="007654A1" w:rsidRDefault="007654A1" w:rsidP="007654A1">
      <w:pPr>
        <w:tabs>
          <w:tab w:val="left" w:pos="1985"/>
        </w:tabs>
        <w:ind w:left="4962"/>
        <w:jc w:val="center"/>
        <w:rPr>
          <w:sz w:val="28"/>
          <w:szCs w:val="28"/>
        </w:rPr>
      </w:pPr>
    </w:p>
    <w:p w14:paraId="0ACF966B" w14:textId="77777777" w:rsidR="007654A1" w:rsidRPr="007654A1" w:rsidRDefault="007654A1" w:rsidP="007654A1">
      <w:pPr>
        <w:tabs>
          <w:tab w:val="left" w:pos="1985"/>
        </w:tabs>
        <w:ind w:left="4962"/>
        <w:jc w:val="center"/>
        <w:rPr>
          <w:sz w:val="28"/>
          <w:szCs w:val="28"/>
        </w:rPr>
      </w:pPr>
    </w:p>
    <w:p w14:paraId="68AC4131" w14:textId="77777777" w:rsidR="007654A1" w:rsidRDefault="007654A1" w:rsidP="007654A1">
      <w:pPr>
        <w:tabs>
          <w:tab w:val="left" w:pos="1985"/>
        </w:tabs>
        <w:ind w:left="4962"/>
        <w:jc w:val="center"/>
        <w:rPr>
          <w:sz w:val="28"/>
          <w:szCs w:val="28"/>
        </w:rPr>
        <w:sectPr w:rsidR="007654A1" w:rsidSect="00AB49D5">
          <w:pgSz w:w="11906" w:h="16838"/>
          <w:pgMar w:top="1134" w:right="566" w:bottom="1134" w:left="1701" w:header="708" w:footer="708" w:gutter="0"/>
          <w:cols w:space="708"/>
          <w:titlePg/>
          <w:docGrid w:linePitch="381"/>
        </w:sectPr>
      </w:pPr>
    </w:p>
    <w:p w14:paraId="58CA2E5B" w14:textId="77777777" w:rsidR="007654A1" w:rsidRPr="007654A1" w:rsidRDefault="007654A1" w:rsidP="007654A1">
      <w:pPr>
        <w:tabs>
          <w:tab w:val="left" w:pos="1985"/>
        </w:tabs>
        <w:ind w:left="4962"/>
        <w:jc w:val="center"/>
        <w:rPr>
          <w:sz w:val="28"/>
          <w:szCs w:val="28"/>
        </w:rPr>
      </w:pPr>
    </w:p>
    <w:p w14:paraId="535DA2AE" w14:textId="677AF78C" w:rsidR="007654A1" w:rsidRPr="001828C5" w:rsidRDefault="007654A1" w:rsidP="007654A1">
      <w:pPr>
        <w:tabs>
          <w:tab w:val="left" w:pos="5580"/>
          <w:tab w:val="left" w:pos="9498"/>
        </w:tabs>
        <w:ind w:left="-961" w:right="-569" w:firstLine="6631"/>
      </w:pPr>
      <w:r w:rsidRPr="001828C5">
        <w:t xml:space="preserve">Приложение № </w:t>
      </w:r>
      <w:r>
        <w:t xml:space="preserve">171 </w:t>
      </w:r>
      <w:r w:rsidRPr="001828C5">
        <w:t xml:space="preserve">к </w:t>
      </w:r>
      <w:r>
        <w:t xml:space="preserve">протоколу </w:t>
      </w:r>
      <w:r w:rsidRPr="001828C5">
        <w:t>№ 8</w:t>
      </w:r>
      <w:r>
        <w:t>7</w:t>
      </w:r>
    </w:p>
    <w:p w14:paraId="4A36CADF" w14:textId="77777777" w:rsidR="007654A1" w:rsidRPr="001828C5" w:rsidRDefault="007654A1" w:rsidP="007654A1">
      <w:pPr>
        <w:tabs>
          <w:tab w:val="left" w:pos="5580"/>
          <w:tab w:val="left" w:pos="9498"/>
        </w:tabs>
        <w:ind w:left="-961" w:right="-569" w:firstLine="6631"/>
      </w:pPr>
      <w:r w:rsidRPr="001828C5">
        <w:t>заседания правления Региональной</w:t>
      </w:r>
    </w:p>
    <w:p w14:paraId="3311A8CD" w14:textId="77777777" w:rsidR="007654A1" w:rsidRPr="001828C5" w:rsidRDefault="007654A1" w:rsidP="007654A1">
      <w:pPr>
        <w:tabs>
          <w:tab w:val="left" w:pos="5580"/>
          <w:tab w:val="left" w:pos="9498"/>
        </w:tabs>
        <w:ind w:left="-961" w:right="-569" w:firstLine="6631"/>
      </w:pPr>
      <w:r w:rsidRPr="001828C5">
        <w:t>энергетической комиссии</w:t>
      </w:r>
    </w:p>
    <w:p w14:paraId="47858781" w14:textId="77777777" w:rsidR="007654A1" w:rsidRDefault="007654A1" w:rsidP="007654A1">
      <w:pPr>
        <w:tabs>
          <w:tab w:val="left" w:pos="5580"/>
          <w:tab w:val="left" w:pos="9498"/>
        </w:tabs>
        <w:ind w:left="-961" w:right="-569" w:firstLine="6631"/>
      </w:pPr>
      <w:r w:rsidRPr="001828C5">
        <w:t xml:space="preserve">Кузбасса от </w:t>
      </w:r>
      <w:r>
        <w:t>20</w:t>
      </w:r>
      <w:r w:rsidRPr="001828C5">
        <w:t>.12.2021</w:t>
      </w:r>
    </w:p>
    <w:p w14:paraId="35A81FDE" w14:textId="77777777" w:rsidR="007654A1" w:rsidRPr="007654A1" w:rsidRDefault="007654A1" w:rsidP="007654A1">
      <w:pPr>
        <w:jc w:val="both"/>
        <w:rPr>
          <w:sz w:val="28"/>
          <w:szCs w:val="28"/>
          <w:lang w:eastAsia="en-US"/>
        </w:rPr>
      </w:pPr>
    </w:p>
    <w:p w14:paraId="0DDB6AB5" w14:textId="77777777" w:rsidR="007654A1" w:rsidRPr="007654A1" w:rsidRDefault="007654A1" w:rsidP="007654A1">
      <w:pPr>
        <w:jc w:val="center"/>
        <w:rPr>
          <w:bCs/>
          <w:sz w:val="28"/>
          <w:szCs w:val="28"/>
        </w:rPr>
      </w:pPr>
    </w:p>
    <w:p w14:paraId="35995A2D" w14:textId="77777777" w:rsidR="007654A1" w:rsidRPr="007654A1" w:rsidRDefault="007654A1" w:rsidP="007654A1">
      <w:pPr>
        <w:jc w:val="center"/>
        <w:rPr>
          <w:bCs/>
          <w:sz w:val="28"/>
          <w:szCs w:val="28"/>
        </w:rPr>
      </w:pPr>
      <w:r w:rsidRPr="007654A1">
        <w:rPr>
          <w:bCs/>
          <w:sz w:val="28"/>
          <w:szCs w:val="28"/>
        </w:rPr>
        <w:t>Льготные тарифы* на тепловую энергию (мощность)                                              по приборам учета</w:t>
      </w:r>
    </w:p>
    <w:p w14:paraId="57254192" w14:textId="77777777" w:rsidR="007654A1" w:rsidRPr="007654A1" w:rsidRDefault="007654A1" w:rsidP="007654A1">
      <w:pPr>
        <w:tabs>
          <w:tab w:val="left" w:pos="0"/>
        </w:tabs>
        <w:jc w:val="center"/>
        <w:rPr>
          <w:bCs/>
          <w:sz w:val="28"/>
          <w:szCs w:val="28"/>
        </w:rPr>
      </w:pPr>
      <w:r w:rsidRPr="007654A1">
        <w:rPr>
          <w:sz w:val="28"/>
          <w:szCs w:val="28"/>
        </w:rPr>
        <w:tab/>
      </w:r>
      <w:r w:rsidRPr="007654A1">
        <w:rPr>
          <w:bCs/>
          <w:sz w:val="28"/>
          <w:szCs w:val="28"/>
        </w:rPr>
        <w:t xml:space="preserve">                                                                                                               </w:t>
      </w:r>
    </w:p>
    <w:tbl>
      <w:tblPr>
        <w:tblStyle w:val="afc"/>
        <w:tblpPr w:leftFromText="180" w:rightFromText="180" w:vertAnchor="text" w:horzAnchor="page" w:tblpX="1245" w:tblpY="203"/>
        <w:tblW w:w="9776" w:type="dxa"/>
        <w:tblLayout w:type="fixed"/>
        <w:tblLook w:val="04A0" w:firstRow="1" w:lastRow="0" w:firstColumn="1" w:lastColumn="0" w:noHBand="0" w:noVBand="1"/>
      </w:tblPr>
      <w:tblGrid>
        <w:gridCol w:w="704"/>
        <w:gridCol w:w="3119"/>
        <w:gridCol w:w="1701"/>
        <w:gridCol w:w="2126"/>
        <w:gridCol w:w="2126"/>
      </w:tblGrid>
      <w:tr w:rsidR="007654A1" w:rsidRPr="007654A1" w14:paraId="040CD535" w14:textId="77777777" w:rsidTr="00AE6253">
        <w:trPr>
          <w:trHeight w:val="342"/>
        </w:trPr>
        <w:tc>
          <w:tcPr>
            <w:tcW w:w="704" w:type="dxa"/>
            <w:vMerge w:val="restart"/>
          </w:tcPr>
          <w:p w14:paraId="4B5153FB" w14:textId="77777777" w:rsidR="007654A1" w:rsidRPr="007654A1" w:rsidRDefault="007654A1" w:rsidP="007654A1">
            <w:pPr>
              <w:jc w:val="center"/>
              <w:rPr>
                <w:bCs/>
              </w:rPr>
            </w:pPr>
            <w:r w:rsidRPr="007654A1">
              <w:rPr>
                <w:bCs/>
              </w:rPr>
              <w:t>№ п/п</w:t>
            </w:r>
          </w:p>
        </w:tc>
        <w:tc>
          <w:tcPr>
            <w:tcW w:w="3119" w:type="dxa"/>
            <w:vMerge w:val="restart"/>
          </w:tcPr>
          <w:p w14:paraId="0A0FAB24" w14:textId="77777777" w:rsidR="007654A1" w:rsidRPr="007654A1" w:rsidRDefault="007654A1" w:rsidP="007654A1">
            <w:pPr>
              <w:tabs>
                <w:tab w:val="left" w:pos="0"/>
              </w:tabs>
              <w:jc w:val="center"/>
              <w:rPr>
                <w:bCs/>
              </w:rPr>
            </w:pPr>
            <w:r w:rsidRPr="007654A1">
              <w:rPr>
                <w:bCs/>
              </w:rPr>
              <w:t>Наименование регулируемой организации</w:t>
            </w:r>
          </w:p>
        </w:tc>
        <w:tc>
          <w:tcPr>
            <w:tcW w:w="1701" w:type="dxa"/>
            <w:vMerge w:val="restart"/>
          </w:tcPr>
          <w:p w14:paraId="16252739" w14:textId="77777777" w:rsidR="007654A1" w:rsidRPr="007654A1" w:rsidRDefault="007654A1" w:rsidP="007654A1">
            <w:pPr>
              <w:tabs>
                <w:tab w:val="left" w:pos="0"/>
              </w:tabs>
              <w:jc w:val="center"/>
              <w:rPr>
                <w:bCs/>
              </w:rPr>
            </w:pPr>
            <w:r w:rsidRPr="007654A1">
              <w:rPr>
                <w:bCs/>
              </w:rPr>
              <w:t xml:space="preserve">Единицы измерения </w:t>
            </w:r>
          </w:p>
        </w:tc>
        <w:tc>
          <w:tcPr>
            <w:tcW w:w="4252" w:type="dxa"/>
            <w:gridSpan w:val="2"/>
          </w:tcPr>
          <w:p w14:paraId="2A5E7074" w14:textId="77777777" w:rsidR="007654A1" w:rsidRPr="007654A1" w:rsidRDefault="007654A1" w:rsidP="007654A1">
            <w:pPr>
              <w:tabs>
                <w:tab w:val="left" w:pos="0"/>
              </w:tabs>
              <w:jc w:val="center"/>
              <w:rPr>
                <w:bCs/>
              </w:rPr>
            </w:pPr>
            <w:r w:rsidRPr="007654A1">
              <w:rPr>
                <w:bCs/>
              </w:rPr>
              <w:t>Льготный тариф</w:t>
            </w:r>
          </w:p>
        </w:tc>
      </w:tr>
      <w:tr w:rsidR="007654A1" w:rsidRPr="007654A1" w14:paraId="08E12502" w14:textId="77777777" w:rsidTr="00AE6253">
        <w:trPr>
          <w:trHeight w:val="717"/>
        </w:trPr>
        <w:tc>
          <w:tcPr>
            <w:tcW w:w="704" w:type="dxa"/>
            <w:vMerge/>
          </w:tcPr>
          <w:p w14:paraId="7B5BF52B" w14:textId="77777777" w:rsidR="007654A1" w:rsidRPr="007654A1" w:rsidRDefault="007654A1" w:rsidP="007654A1">
            <w:pPr>
              <w:tabs>
                <w:tab w:val="left" w:pos="0"/>
              </w:tabs>
              <w:jc w:val="center"/>
              <w:rPr>
                <w:bCs/>
              </w:rPr>
            </w:pPr>
          </w:p>
        </w:tc>
        <w:tc>
          <w:tcPr>
            <w:tcW w:w="3119" w:type="dxa"/>
            <w:vMerge/>
          </w:tcPr>
          <w:p w14:paraId="11D96531" w14:textId="77777777" w:rsidR="007654A1" w:rsidRPr="007654A1" w:rsidRDefault="007654A1" w:rsidP="007654A1">
            <w:pPr>
              <w:tabs>
                <w:tab w:val="left" w:pos="0"/>
              </w:tabs>
              <w:jc w:val="center"/>
              <w:rPr>
                <w:bCs/>
              </w:rPr>
            </w:pPr>
          </w:p>
        </w:tc>
        <w:tc>
          <w:tcPr>
            <w:tcW w:w="1701" w:type="dxa"/>
            <w:vMerge/>
          </w:tcPr>
          <w:p w14:paraId="5C0BB1EF" w14:textId="77777777" w:rsidR="007654A1" w:rsidRPr="007654A1" w:rsidRDefault="007654A1" w:rsidP="007654A1">
            <w:pPr>
              <w:tabs>
                <w:tab w:val="left" w:pos="0"/>
              </w:tabs>
              <w:jc w:val="center"/>
              <w:rPr>
                <w:bCs/>
              </w:rPr>
            </w:pPr>
          </w:p>
        </w:tc>
        <w:tc>
          <w:tcPr>
            <w:tcW w:w="2126" w:type="dxa"/>
          </w:tcPr>
          <w:p w14:paraId="47B61350" w14:textId="77777777" w:rsidR="007654A1" w:rsidRPr="007654A1" w:rsidRDefault="007654A1" w:rsidP="007654A1">
            <w:pPr>
              <w:tabs>
                <w:tab w:val="left" w:pos="0"/>
              </w:tabs>
              <w:jc w:val="center"/>
              <w:rPr>
                <w:bCs/>
              </w:rPr>
            </w:pPr>
            <w:r w:rsidRPr="007654A1">
              <w:rPr>
                <w:bCs/>
              </w:rPr>
              <w:t>с 01.01.2022                   по 30.06.2022</w:t>
            </w:r>
          </w:p>
        </w:tc>
        <w:tc>
          <w:tcPr>
            <w:tcW w:w="2126" w:type="dxa"/>
          </w:tcPr>
          <w:p w14:paraId="2F0FB6B6" w14:textId="77777777" w:rsidR="007654A1" w:rsidRPr="007654A1" w:rsidRDefault="007654A1" w:rsidP="007654A1">
            <w:pPr>
              <w:tabs>
                <w:tab w:val="left" w:pos="0"/>
              </w:tabs>
              <w:ind w:right="-100"/>
              <w:jc w:val="center"/>
              <w:rPr>
                <w:bCs/>
              </w:rPr>
            </w:pPr>
            <w:r w:rsidRPr="007654A1">
              <w:rPr>
                <w:bCs/>
              </w:rPr>
              <w:t>с 01.07.2022                по 31.12.2022</w:t>
            </w:r>
          </w:p>
        </w:tc>
      </w:tr>
      <w:tr w:rsidR="007654A1" w:rsidRPr="007654A1" w14:paraId="5E7431BC" w14:textId="77777777" w:rsidTr="00AE6253">
        <w:trPr>
          <w:trHeight w:val="120"/>
        </w:trPr>
        <w:tc>
          <w:tcPr>
            <w:tcW w:w="704" w:type="dxa"/>
            <w:vAlign w:val="center"/>
          </w:tcPr>
          <w:p w14:paraId="40557CBE" w14:textId="77777777" w:rsidR="007654A1" w:rsidRPr="007654A1" w:rsidRDefault="007654A1" w:rsidP="007654A1">
            <w:pPr>
              <w:tabs>
                <w:tab w:val="left" w:pos="0"/>
              </w:tabs>
              <w:jc w:val="center"/>
              <w:rPr>
                <w:bCs/>
              </w:rPr>
            </w:pPr>
            <w:r w:rsidRPr="007654A1">
              <w:rPr>
                <w:bCs/>
              </w:rPr>
              <w:t>1</w:t>
            </w:r>
          </w:p>
        </w:tc>
        <w:tc>
          <w:tcPr>
            <w:tcW w:w="3119" w:type="dxa"/>
          </w:tcPr>
          <w:p w14:paraId="2A9F55A6" w14:textId="77777777" w:rsidR="007654A1" w:rsidRPr="007654A1" w:rsidRDefault="007654A1" w:rsidP="007654A1">
            <w:pPr>
              <w:tabs>
                <w:tab w:val="left" w:pos="0"/>
              </w:tabs>
              <w:jc w:val="center"/>
              <w:rPr>
                <w:bCs/>
              </w:rPr>
            </w:pPr>
            <w:r w:rsidRPr="007654A1">
              <w:rPr>
                <w:bCs/>
              </w:rPr>
              <w:t>2</w:t>
            </w:r>
          </w:p>
        </w:tc>
        <w:tc>
          <w:tcPr>
            <w:tcW w:w="1701" w:type="dxa"/>
          </w:tcPr>
          <w:p w14:paraId="3DA585DD" w14:textId="77777777" w:rsidR="007654A1" w:rsidRPr="007654A1" w:rsidRDefault="007654A1" w:rsidP="007654A1">
            <w:pPr>
              <w:tabs>
                <w:tab w:val="left" w:pos="0"/>
              </w:tabs>
              <w:jc w:val="center"/>
              <w:rPr>
                <w:bCs/>
              </w:rPr>
            </w:pPr>
            <w:r w:rsidRPr="007654A1">
              <w:rPr>
                <w:bCs/>
              </w:rPr>
              <w:t>3</w:t>
            </w:r>
          </w:p>
        </w:tc>
        <w:tc>
          <w:tcPr>
            <w:tcW w:w="2126" w:type="dxa"/>
          </w:tcPr>
          <w:p w14:paraId="120D50D8" w14:textId="77777777" w:rsidR="007654A1" w:rsidRPr="007654A1" w:rsidRDefault="007654A1" w:rsidP="007654A1">
            <w:pPr>
              <w:tabs>
                <w:tab w:val="left" w:pos="0"/>
              </w:tabs>
              <w:jc w:val="center"/>
              <w:rPr>
                <w:bCs/>
              </w:rPr>
            </w:pPr>
            <w:r w:rsidRPr="007654A1">
              <w:rPr>
                <w:bCs/>
              </w:rPr>
              <w:t>4</w:t>
            </w:r>
          </w:p>
        </w:tc>
        <w:tc>
          <w:tcPr>
            <w:tcW w:w="2126" w:type="dxa"/>
          </w:tcPr>
          <w:p w14:paraId="23E334FA" w14:textId="77777777" w:rsidR="007654A1" w:rsidRPr="007654A1" w:rsidRDefault="007654A1" w:rsidP="007654A1">
            <w:pPr>
              <w:tabs>
                <w:tab w:val="left" w:pos="0"/>
              </w:tabs>
              <w:jc w:val="center"/>
              <w:rPr>
                <w:bCs/>
              </w:rPr>
            </w:pPr>
            <w:r w:rsidRPr="007654A1">
              <w:rPr>
                <w:bCs/>
              </w:rPr>
              <w:t>5</w:t>
            </w:r>
          </w:p>
        </w:tc>
      </w:tr>
      <w:tr w:rsidR="007654A1" w:rsidRPr="007654A1" w14:paraId="144F88D5" w14:textId="77777777" w:rsidTr="00AE6253">
        <w:trPr>
          <w:trHeight w:val="120"/>
        </w:trPr>
        <w:tc>
          <w:tcPr>
            <w:tcW w:w="9776" w:type="dxa"/>
            <w:gridSpan w:val="5"/>
            <w:vAlign w:val="center"/>
          </w:tcPr>
          <w:p w14:paraId="2AA4EE1D" w14:textId="77777777" w:rsidR="007654A1" w:rsidRPr="007654A1" w:rsidRDefault="007654A1" w:rsidP="007654A1">
            <w:pPr>
              <w:numPr>
                <w:ilvl w:val="0"/>
                <w:numId w:val="12"/>
              </w:numPr>
              <w:tabs>
                <w:tab w:val="left" w:pos="0"/>
              </w:tabs>
              <w:ind w:left="1014" w:hanging="294"/>
              <w:contextualSpacing/>
              <w:jc w:val="center"/>
              <w:rPr>
                <w:bCs/>
              </w:rPr>
            </w:pPr>
            <w:r w:rsidRPr="007654A1">
              <w:rPr>
                <w:bCs/>
              </w:rPr>
              <w:t>В пределах регионального</w:t>
            </w:r>
            <w:r w:rsidRPr="007654A1">
              <w:rPr>
                <w:lang w:eastAsia="en-US"/>
              </w:rPr>
              <w:t xml:space="preserve"> стандарта нормативной площади жилого помещения </w:t>
            </w:r>
            <w:r w:rsidRPr="007654A1">
              <w:rPr>
                <w:bCs/>
              </w:rPr>
              <w:t>**</w:t>
            </w:r>
          </w:p>
        </w:tc>
      </w:tr>
      <w:tr w:rsidR="007654A1" w:rsidRPr="007654A1" w14:paraId="71287897" w14:textId="77777777" w:rsidTr="00AE6253">
        <w:trPr>
          <w:trHeight w:val="120"/>
        </w:trPr>
        <w:tc>
          <w:tcPr>
            <w:tcW w:w="704" w:type="dxa"/>
            <w:vAlign w:val="center"/>
          </w:tcPr>
          <w:p w14:paraId="4A4112FE" w14:textId="77777777" w:rsidR="007654A1" w:rsidRPr="007654A1" w:rsidRDefault="007654A1" w:rsidP="007654A1">
            <w:pPr>
              <w:tabs>
                <w:tab w:val="left" w:pos="0"/>
              </w:tabs>
              <w:jc w:val="center"/>
              <w:rPr>
                <w:bCs/>
              </w:rPr>
            </w:pPr>
            <w:r w:rsidRPr="007654A1">
              <w:rPr>
                <w:bCs/>
              </w:rPr>
              <w:t>1.1.</w:t>
            </w:r>
          </w:p>
        </w:tc>
        <w:tc>
          <w:tcPr>
            <w:tcW w:w="3119" w:type="dxa"/>
          </w:tcPr>
          <w:p w14:paraId="3D827C48" w14:textId="77777777" w:rsidR="007654A1" w:rsidRPr="007654A1" w:rsidRDefault="007654A1" w:rsidP="007654A1">
            <w:pPr>
              <w:tabs>
                <w:tab w:val="left" w:pos="0"/>
              </w:tabs>
              <w:rPr>
                <w:bCs/>
              </w:rPr>
            </w:pPr>
            <w:r w:rsidRPr="007654A1">
              <w:rPr>
                <w:bCs/>
              </w:rPr>
              <w:t>ООО «Тепловая компания»,                          ИНН  4205389843</w:t>
            </w:r>
          </w:p>
        </w:tc>
        <w:tc>
          <w:tcPr>
            <w:tcW w:w="1701" w:type="dxa"/>
            <w:vAlign w:val="center"/>
          </w:tcPr>
          <w:p w14:paraId="51E6A01C" w14:textId="77777777" w:rsidR="007654A1" w:rsidRPr="007654A1" w:rsidRDefault="007654A1" w:rsidP="007654A1">
            <w:pPr>
              <w:tabs>
                <w:tab w:val="left" w:pos="0"/>
              </w:tabs>
              <w:jc w:val="center"/>
              <w:rPr>
                <w:bCs/>
              </w:rPr>
            </w:pPr>
            <w:r w:rsidRPr="007654A1">
              <w:rPr>
                <w:lang w:eastAsia="en-US"/>
              </w:rPr>
              <w:t>руб./Гкал</w:t>
            </w:r>
          </w:p>
        </w:tc>
        <w:tc>
          <w:tcPr>
            <w:tcW w:w="2126" w:type="dxa"/>
            <w:vAlign w:val="center"/>
          </w:tcPr>
          <w:p w14:paraId="179936BA" w14:textId="77777777" w:rsidR="007654A1" w:rsidRPr="007654A1" w:rsidRDefault="007654A1" w:rsidP="007654A1">
            <w:pPr>
              <w:tabs>
                <w:tab w:val="left" w:pos="0"/>
              </w:tabs>
              <w:jc w:val="center"/>
              <w:rPr>
                <w:bCs/>
              </w:rPr>
            </w:pPr>
            <w:r w:rsidRPr="007654A1">
              <w:rPr>
                <w:bCs/>
              </w:rPr>
              <w:t>1891,75</w:t>
            </w:r>
          </w:p>
        </w:tc>
        <w:tc>
          <w:tcPr>
            <w:tcW w:w="2126" w:type="dxa"/>
            <w:vAlign w:val="center"/>
          </w:tcPr>
          <w:p w14:paraId="6BD54E44" w14:textId="77777777" w:rsidR="007654A1" w:rsidRPr="007654A1" w:rsidRDefault="007654A1" w:rsidP="007654A1">
            <w:pPr>
              <w:tabs>
                <w:tab w:val="left" w:pos="0"/>
              </w:tabs>
              <w:jc w:val="center"/>
              <w:rPr>
                <w:bCs/>
              </w:rPr>
            </w:pPr>
            <w:r w:rsidRPr="007654A1">
              <w:rPr>
                <w:bCs/>
              </w:rPr>
              <w:t>1976,90</w:t>
            </w:r>
          </w:p>
        </w:tc>
      </w:tr>
      <w:tr w:rsidR="007654A1" w:rsidRPr="007654A1" w14:paraId="5284A711" w14:textId="77777777" w:rsidTr="00AE6253">
        <w:trPr>
          <w:trHeight w:val="120"/>
        </w:trPr>
        <w:tc>
          <w:tcPr>
            <w:tcW w:w="704" w:type="dxa"/>
            <w:vAlign w:val="center"/>
          </w:tcPr>
          <w:p w14:paraId="38A73CA8" w14:textId="77777777" w:rsidR="007654A1" w:rsidRPr="007654A1" w:rsidRDefault="007654A1" w:rsidP="007654A1">
            <w:pPr>
              <w:tabs>
                <w:tab w:val="left" w:pos="0"/>
              </w:tabs>
              <w:jc w:val="center"/>
              <w:rPr>
                <w:bCs/>
              </w:rPr>
            </w:pPr>
            <w:r w:rsidRPr="007654A1">
              <w:rPr>
                <w:bCs/>
              </w:rPr>
              <w:t>1.2.</w:t>
            </w:r>
          </w:p>
        </w:tc>
        <w:tc>
          <w:tcPr>
            <w:tcW w:w="3119" w:type="dxa"/>
          </w:tcPr>
          <w:p w14:paraId="02CEBFFE" w14:textId="77777777" w:rsidR="007654A1" w:rsidRPr="007654A1" w:rsidRDefault="007654A1" w:rsidP="007654A1">
            <w:pPr>
              <w:tabs>
                <w:tab w:val="left" w:pos="0"/>
              </w:tabs>
              <w:rPr>
                <w:bCs/>
              </w:rPr>
            </w:pPr>
            <w:r w:rsidRPr="007654A1">
              <w:rPr>
                <w:bCs/>
              </w:rPr>
              <w:t>ООО «УК «ЖилКомплекс», ИНН 4214039965</w:t>
            </w:r>
          </w:p>
        </w:tc>
        <w:tc>
          <w:tcPr>
            <w:tcW w:w="1701" w:type="dxa"/>
            <w:vAlign w:val="center"/>
          </w:tcPr>
          <w:p w14:paraId="50A82746" w14:textId="77777777" w:rsidR="007654A1" w:rsidRPr="007654A1" w:rsidRDefault="007654A1" w:rsidP="007654A1">
            <w:pPr>
              <w:tabs>
                <w:tab w:val="left" w:pos="0"/>
              </w:tabs>
              <w:jc w:val="center"/>
              <w:rPr>
                <w:bCs/>
              </w:rPr>
            </w:pPr>
            <w:r w:rsidRPr="007654A1">
              <w:rPr>
                <w:lang w:eastAsia="en-US"/>
              </w:rPr>
              <w:t>руб./Гкал</w:t>
            </w:r>
          </w:p>
        </w:tc>
        <w:tc>
          <w:tcPr>
            <w:tcW w:w="2126" w:type="dxa"/>
            <w:vAlign w:val="center"/>
          </w:tcPr>
          <w:p w14:paraId="5DF78484" w14:textId="77777777" w:rsidR="007654A1" w:rsidRPr="007654A1" w:rsidRDefault="007654A1" w:rsidP="007654A1">
            <w:pPr>
              <w:tabs>
                <w:tab w:val="left" w:pos="0"/>
              </w:tabs>
              <w:jc w:val="center"/>
              <w:rPr>
                <w:bCs/>
              </w:rPr>
            </w:pPr>
            <w:r w:rsidRPr="007654A1">
              <w:rPr>
                <w:bCs/>
              </w:rPr>
              <w:t>1438,15</w:t>
            </w:r>
          </w:p>
        </w:tc>
        <w:tc>
          <w:tcPr>
            <w:tcW w:w="2126" w:type="dxa"/>
            <w:vAlign w:val="center"/>
          </w:tcPr>
          <w:p w14:paraId="7BA3B5DC" w14:textId="77777777" w:rsidR="007654A1" w:rsidRPr="007654A1" w:rsidRDefault="007654A1" w:rsidP="007654A1">
            <w:pPr>
              <w:tabs>
                <w:tab w:val="left" w:pos="0"/>
              </w:tabs>
              <w:jc w:val="center"/>
              <w:rPr>
                <w:bCs/>
              </w:rPr>
            </w:pPr>
            <w:r w:rsidRPr="007654A1">
              <w:rPr>
                <w:bCs/>
              </w:rPr>
              <w:t>1502,90</w:t>
            </w:r>
          </w:p>
        </w:tc>
      </w:tr>
      <w:tr w:rsidR="007654A1" w:rsidRPr="007654A1" w14:paraId="7116BCF5" w14:textId="77777777" w:rsidTr="00AE6253">
        <w:trPr>
          <w:trHeight w:val="120"/>
        </w:trPr>
        <w:tc>
          <w:tcPr>
            <w:tcW w:w="704" w:type="dxa"/>
            <w:vAlign w:val="center"/>
          </w:tcPr>
          <w:p w14:paraId="460A119D" w14:textId="77777777" w:rsidR="007654A1" w:rsidRPr="007654A1" w:rsidRDefault="007654A1" w:rsidP="007654A1">
            <w:pPr>
              <w:tabs>
                <w:tab w:val="left" w:pos="0"/>
              </w:tabs>
              <w:jc w:val="center"/>
              <w:rPr>
                <w:bCs/>
              </w:rPr>
            </w:pPr>
            <w:r w:rsidRPr="007654A1">
              <w:rPr>
                <w:bCs/>
              </w:rPr>
              <w:t>1.3.</w:t>
            </w:r>
          </w:p>
        </w:tc>
        <w:tc>
          <w:tcPr>
            <w:tcW w:w="3119" w:type="dxa"/>
          </w:tcPr>
          <w:p w14:paraId="0B529718" w14:textId="77777777" w:rsidR="007654A1" w:rsidRPr="007654A1" w:rsidRDefault="007654A1" w:rsidP="007654A1">
            <w:pPr>
              <w:tabs>
                <w:tab w:val="left" w:pos="0"/>
              </w:tabs>
              <w:rPr>
                <w:bCs/>
              </w:rPr>
            </w:pPr>
            <w:r w:rsidRPr="007654A1">
              <w:rPr>
                <w:bCs/>
              </w:rPr>
              <w:t>АО «Кузбассэнерго»,            ИНН  4200000333</w:t>
            </w:r>
          </w:p>
        </w:tc>
        <w:tc>
          <w:tcPr>
            <w:tcW w:w="1701" w:type="dxa"/>
            <w:vAlign w:val="center"/>
          </w:tcPr>
          <w:p w14:paraId="7A7B2C23" w14:textId="77777777" w:rsidR="007654A1" w:rsidRPr="007654A1" w:rsidRDefault="007654A1" w:rsidP="007654A1">
            <w:pPr>
              <w:tabs>
                <w:tab w:val="left" w:pos="0"/>
              </w:tabs>
              <w:jc w:val="center"/>
              <w:rPr>
                <w:bCs/>
              </w:rPr>
            </w:pPr>
            <w:r w:rsidRPr="007654A1">
              <w:rPr>
                <w:lang w:eastAsia="en-US"/>
              </w:rPr>
              <w:t>руб./Гкал</w:t>
            </w:r>
          </w:p>
        </w:tc>
        <w:tc>
          <w:tcPr>
            <w:tcW w:w="2126" w:type="dxa"/>
            <w:vAlign w:val="center"/>
          </w:tcPr>
          <w:p w14:paraId="6259324C" w14:textId="77777777" w:rsidR="007654A1" w:rsidRPr="007654A1" w:rsidRDefault="007654A1" w:rsidP="007654A1">
            <w:pPr>
              <w:tabs>
                <w:tab w:val="left" w:pos="0"/>
              </w:tabs>
              <w:jc w:val="center"/>
              <w:rPr>
                <w:bCs/>
              </w:rPr>
            </w:pPr>
            <w:r w:rsidRPr="007654A1">
              <w:rPr>
                <w:bCs/>
              </w:rPr>
              <w:t>907,18</w:t>
            </w:r>
          </w:p>
        </w:tc>
        <w:tc>
          <w:tcPr>
            <w:tcW w:w="2126" w:type="dxa"/>
            <w:vAlign w:val="center"/>
          </w:tcPr>
          <w:p w14:paraId="12EB89EB" w14:textId="77777777" w:rsidR="007654A1" w:rsidRPr="007654A1" w:rsidRDefault="007654A1" w:rsidP="007654A1">
            <w:pPr>
              <w:tabs>
                <w:tab w:val="left" w:pos="0"/>
              </w:tabs>
              <w:jc w:val="center"/>
              <w:rPr>
                <w:bCs/>
              </w:rPr>
            </w:pPr>
            <w:r w:rsidRPr="007654A1">
              <w:rPr>
                <w:bCs/>
              </w:rPr>
              <w:t>948,00</w:t>
            </w:r>
          </w:p>
        </w:tc>
      </w:tr>
      <w:tr w:rsidR="007654A1" w:rsidRPr="007654A1" w14:paraId="32813632" w14:textId="77777777" w:rsidTr="00AE6253">
        <w:trPr>
          <w:trHeight w:val="120"/>
        </w:trPr>
        <w:tc>
          <w:tcPr>
            <w:tcW w:w="9776" w:type="dxa"/>
            <w:gridSpan w:val="5"/>
            <w:vAlign w:val="center"/>
          </w:tcPr>
          <w:p w14:paraId="105BF2E0" w14:textId="77777777" w:rsidR="007654A1" w:rsidRPr="007654A1" w:rsidRDefault="007654A1" w:rsidP="007654A1">
            <w:pPr>
              <w:numPr>
                <w:ilvl w:val="0"/>
                <w:numId w:val="12"/>
              </w:numPr>
              <w:tabs>
                <w:tab w:val="left" w:pos="0"/>
              </w:tabs>
              <w:contextualSpacing/>
              <w:jc w:val="center"/>
              <w:rPr>
                <w:bCs/>
              </w:rPr>
            </w:pPr>
            <w:r w:rsidRPr="007654A1">
              <w:rPr>
                <w:bCs/>
              </w:rPr>
              <w:t>Сверх регионального</w:t>
            </w:r>
            <w:r w:rsidRPr="007654A1">
              <w:rPr>
                <w:lang w:eastAsia="en-US"/>
              </w:rPr>
              <w:t xml:space="preserve"> стандарта нормативной площади жилого помещения**</w:t>
            </w:r>
          </w:p>
        </w:tc>
      </w:tr>
      <w:tr w:rsidR="007654A1" w:rsidRPr="007654A1" w14:paraId="3DB54AAC" w14:textId="77777777" w:rsidTr="00AE6253">
        <w:trPr>
          <w:trHeight w:val="120"/>
        </w:trPr>
        <w:tc>
          <w:tcPr>
            <w:tcW w:w="704" w:type="dxa"/>
            <w:vAlign w:val="center"/>
          </w:tcPr>
          <w:p w14:paraId="2208E632" w14:textId="77777777" w:rsidR="007654A1" w:rsidRPr="007654A1" w:rsidRDefault="007654A1" w:rsidP="007654A1">
            <w:pPr>
              <w:tabs>
                <w:tab w:val="left" w:pos="0"/>
              </w:tabs>
              <w:jc w:val="center"/>
              <w:rPr>
                <w:bCs/>
              </w:rPr>
            </w:pPr>
            <w:r w:rsidRPr="007654A1">
              <w:rPr>
                <w:bCs/>
              </w:rPr>
              <w:t>2.1.</w:t>
            </w:r>
          </w:p>
        </w:tc>
        <w:tc>
          <w:tcPr>
            <w:tcW w:w="3119" w:type="dxa"/>
          </w:tcPr>
          <w:p w14:paraId="4A73D153" w14:textId="77777777" w:rsidR="007654A1" w:rsidRPr="007654A1" w:rsidRDefault="007654A1" w:rsidP="007654A1">
            <w:pPr>
              <w:tabs>
                <w:tab w:val="left" w:pos="0"/>
              </w:tabs>
              <w:rPr>
                <w:bCs/>
              </w:rPr>
            </w:pPr>
            <w:r w:rsidRPr="007654A1">
              <w:rPr>
                <w:bCs/>
              </w:rPr>
              <w:t>ООО «Тепловая компания»,                          ИНН  4205389843</w:t>
            </w:r>
          </w:p>
        </w:tc>
        <w:tc>
          <w:tcPr>
            <w:tcW w:w="1701" w:type="dxa"/>
            <w:vAlign w:val="center"/>
          </w:tcPr>
          <w:p w14:paraId="583229BA" w14:textId="77777777" w:rsidR="007654A1" w:rsidRPr="007654A1" w:rsidRDefault="007654A1" w:rsidP="007654A1">
            <w:pPr>
              <w:tabs>
                <w:tab w:val="left" w:pos="0"/>
              </w:tabs>
              <w:jc w:val="center"/>
              <w:rPr>
                <w:lang w:eastAsia="en-US"/>
              </w:rPr>
            </w:pPr>
            <w:r w:rsidRPr="007654A1">
              <w:rPr>
                <w:lang w:eastAsia="en-US"/>
              </w:rPr>
              <w:t>руб./Гкал</w:t>
            </w:r>
          </w:p>
        </w:tc>
        <w:tc>
          <w:tcPr>
            <w:tcW w:w="2126" w:type="dxa"/>
            <w:vAlign w:val="center"/>
          </w:tcPr>
          <w:p w14:paraId="1777B6D7" w14:textId="77777777" w:rsidR="007654A1" w:rsidRPr="007654A1" w:rsidRDefault="007654A1" w:rsidP="007654A1">
            <w:pPr>
              <w:tabs>
                <w:tab w:val="left" w:pos="0"/>
              </w:tabs>
              <w:jc w:val="center"/>
              <w:rPr>
                <w:bCs/>
              </w:rPr>
            </w:pPr>
            <w:r w:rsidRPr="007654A1">
              <w:rPr>
                <w:bCs/>
              </w:rPr>
              <w:t>2101,95</w:t>
            </w:r>
          </w:p>
        </w:tc>
        <w:tc>
          <w:tcPr>
            <w:tcW w:w="2126" w:type="dxa"/>
            <w:vAlign w:val="center"/>
          </w:tcPr>
          <w:p w14:paraId="66AE09A7" w14:textId="77777777" w:rsidR="007654A1" w:rsidRPr="007654A1" w:rsidRDefault="007654A1" w:rsidP="007654A1">
            <w:pPr>
              <w:tabs>
                <w:tab w:val="left" w:pos="0"/>
              </w:tabs>
              <w:jc w:val="center"/>
              <w:rPr>
                <w:bCs/>
              </w:rPr>
            </w:pPr>
            <w:r w:rsidRPr="007654A1">
              <w:rPr>
                <w:bCs/>
              </w:rPr>
              <w:t>2196,50</w:t>
            </w:r>
          </w:p>
        </w:tc>
      </w:tr>
      <w:tr w:rsidR="007654A1" w:rsidRPr="007654A1" w14:paraId="7107EEC0" w14:textId="77777777" w:rsidTr="00AE6253">
        <w:trPr>
          <w:trHeight w:val="120"/>
        </w:trPr>
        <w:tc>
          <w:tcPr>
            <w:tcW w:w="704" w:type="dxa"/>
            <w:vAlign w:val="center"/>
          </w:tcPr>
          <w:p w14:paraId="6EFE7DC0" w14:textId="77777777" w:rsidR="007654A1" w:rsidRPr="007654A1" w:rsidRDefault="007654A1" w:rsidP="007654A1">
            <w:pPr>
              <w:tabs>
                <w:tab w:val="left" w:pos="0"/>
              </w:tabs>
              <w:jc w:val="center"/>
              <w:rPr>
                <w:bCs/>
              </w:rPr>
            </w:pPr>
            <w:r w:rsidRPr="007654A1">
              <w:rPr>
                <w:bCs/>
              </w:rPr>
              <w:t>2.2.</w:t>
            </w:r>
          </w:p>
        </w:tc>
        <w:tc>
          <w:tcPr>
            <w:tcW w:w="3119" w:type="dxa"/>
          </w:tcPr>
          <w:p w14:paraId="342B23B7" w14:textId="77777777" w:rsidR="007654A1" w:rsidRPr="007654A1" w:rsidRDefault="007654A1" w:rsidP="007654A1">
            <w:pPr>
              <w:tabs>
                <w:tab w:val="left" w:pos="0"/>
              </w:tabs>
              <w:rPr>
                <w:bCs/>
              </w:rPr>
            </w:pPr>
            <w:r w:rsidRPr="007654A1">
              <w:rPr>
                <w:bCs/>
              </w:rPr>
              <w:t>ООО «УК «ЖилКомплекс», ИНН 4214039965</w:t>
            </w:r>
          </w:p>
        </w:tc>
        <w:tc>
          <w:tcPr>
            <w:tcW w:w="1701" w:type="dxa"/>
            <w:vAlign w:val="center"/>
          </w:tcPr>
          <w:p w14:paraId="7605EBC9" w14:textId="77777777" w:rsidR="007654A1" w:rsidRPr="007654A1" w:rsidRDefault="007654A1" w:rsidP="007654A1">
            <w:pPr>
              <w:tabs>
                <w:tab w:val="left" w:pos="0"/>
              </w:tabs>
              <w:jc w:val="center"/>
              <w:rPr>
                <w:lang w:eastAsia="en-US"/>
              </w:rPr>
            </w:pPr>
            <w:r w:rsidRPr="007654A1">
              <w:rPr>
                <w:lang w:eastAsia="en-US"/>
              </w:rPr>
              <w:t>руб./Гкал</w:t>
            </w:r>
          </w:p>
        </w:tc>
        <w:tc>
          <w:tcPr>
            <w:tcW w:w="2126" w:type="dxa"/>
            <w:vAlign w:val="center"/>
          </w:tcPr>
          <w:p w14:paraId="5C3362B9" w14:textId="77777777" w:rsidR="007654A1" w:rsidRPr="007654A1" w:rsidRDefault="007654A1" w:rsidP="007654A1">
            <w:pPr>
              <w:tabs>
                <w:tab w:val="left" w:pos="0"/>
              </w:tabs>
              <w:jc w:val="center"/>
              <w:rPr>
                <w:bCs/>
              </w:rPr>
            </w:pPr>
            <w:r w:rsidRPr="007654A1">
              <w:rPr>
                <w:bCs/>
              </w:rPr>
              <w:t>1597,96</w:t>
            </w:r>
          </w:p>
        </w:tc>
        <w:tc>
          <w:tcPr>
            <w:tcW w:w="2126" w:type="dxa"/>
            <w:vAlign w:val="center"/>
          </w:tcPr>
          <w:p w14:paraId="3A5F31D8" w14:textId="77777777" w:rsidR="007654A1" w:rsidRPr="007654A1" w:rsidRDefault="007654A1" w:rsidP="007654A1">
            <w:pPr>
              <w:tabs>
                <w:tab w:val="left" w:pos="0"/>
              </w:tabs>
              <w:jc w:val="center"/>
              <w:rPr>
                <w:bCs/>
              </w:rPr>
            </w:pPr>
            <w:r w:rsidRPr="007654A1">
              <w:rPr>
                <w:bCs/>
              </w:rPr>
              <w:t>1669,90</w:t>
            </w:r>
          </w:p>
        </w:tc>
      </w:tr>
      <w:tr w:rsidR="007654A1" w:rsidRPr="007654A1" w14:paraId="3F31BCEB" w14:textId="77777777" w:rsidTr="00AE6253">
        <w:trPr>
          <w:trHeight w:val="120"/>
        </w:trPr>
        <w:tc>
          <w:tcPr>
            <w:tcW w:w="704" w:type="dxa"/>
            <w:vAlign w:val="center"/>
          </w:tcPr>
          <w:p w14:paraId="585F404C" w14:textId="77777777" w:rsidR="007654A1" w:rsidRPr="007654A1" w:rsidRDefault="007654A1" w:rsidP="007654A1">
            <w:pPr>
              <w:tabs>
                <w:tab w:val="left" w:pos="0"/>
              </w:tabs>
              <w:jc w:val="center"/>
              <w:rPr>
                <w:bCs/>
              </w:rPr>
            </w:pPr>
            <w:r w:rsidRPr="007654A1">
              <w:rPr>
                <w:bCs/>
              </w:rPr>
              <w:t>2.3.</w:t>
            </w:r>
          </w:p>
        </w:tc>
        <w:tc>
          <w:tcPr>
            <w:tcW w:w="3119" w:type="dxa"/>
          </w:tcPr>
          <w:p w14:paraId="593289E3" w14:textId="77777777" w:rsidR="007654A1" w:rsidRPr="007654A1" w:rsidRDefault="007654A1" w:rsidP="007654A1">
            <w:pPr>
              <w:tabs>
                <w:tab w:val="left" w:pos="0"/>
              </w:tabs>
              <w:rPr>
                <w:bCs/>
              </w:rPr>
            </w:pPr>
            <w:r w:rsidRPr="007654A1">
              <w:rPr>
                <w:bCs/>
              </w:rPr>
              <w:t>АО «Кузбассэнерго»,            ИНН  4200000333</w:t>
            </w:r>
          </w:p>
        </w:tc>
        <w:tc>
          <w:tcPr>
            <w:tcW w:w="1701" w:type="dxa"/>
            <w:vAlign w:val="center"/>
          </w:tcPr>
          <w:p w14:paraId="02E0A0FC" w14:textId="77777777" w:rsidR="007654A1" w:rsidRPr="007654A1" w:rsidRDefault="007654A1" w:rsidP="007654A1">
            <w:pPr>
              <w:tabs>
                <w:tab w:val="left" w:pos="0"/>
              </w:tabs>
              <w:jc w:val="center"/>
              <w:rPr>
                <w:lang w:eastAsia="en-US"/>
              </w:rPr>
            </w:pPr>
            <w:r w:rsidRPr="007654A1">
              <w:rPr>
                <w:lang w:eastAsia="en-US"/>
              </w:rPr>
              <w:t>руб./Гкал</w:t>
            </w:r>
          </w:p>
        </w:tc>
        <w:tc>
          <w:tcPr>
            <w:tcW w:w="2126" w:type="dxa"/>
            <w:vAlign w:val="center"/>
          </w:tcPr>
          <w:p w14:paraId="7E8C9D03" w14:textId="77777777" w:rsidR="007654A1" w:rsidRPr="007654A1" w:rsidRDefault="007654A1" w:rsidP="007654A1">
            <w:pPr>
              <w:tabs>
                <w:tab w:val="left" w:pos="0"/>
              </w:tabs>
              <w:jc w:val="center"/>
              <w:rPr>
                <w:bCs/>
              </w:rPr>
            </w:pPr>
            <w:r w:rsidRPr="007654A1">
              <w:rPr>
                <w:bCs/>
              </w:rPr>
              <w:t>1008,00</w:t>
            </w:r>
          </w:p>
        </w:tc>
        <w:tc>
          <w:tcPr>
            <w:tcW w:w="2126" w:type="dxa"/>
            <w:vAlign w:val="center"/>
          </w:tcPr>
          <w:p w14:paraId="73708881" w14:textId="77777777" w:rsidR="007654A1" w:rsidRPr="007654A1" w:rsidRDefault="007654A1" w:rsidP="007654A1">
            <w:pPr>
              <w:tabs>
                <w:tab w:val="left" w:pos="0"/>
              </w:tabs>
              <w:jc w:val="center"/>
              <w:rPr>
                <w:bCs/>
              </w:rPr>
            </w:pPr>
            <w:r w:rsidRPr="007654A1">
              <w:rPr>
                <w:bCs/>
              </w:rPr>
              <w:t>1053,40</w:t>
            </w:r>
          </w:p>
        </w:tc>
      </w:tr>
    </w:tbl>
    <w:p w14:paraId="7229472E" w14:textId="77777777" w:rsidR="007654A1" w:rsidRPr="007654A1" w:rsidRDefault="007654A1" w:rsidP="007654A1">
      <w:pPr>
        <w:tabs>
          <w:tab w:val="left" w:pos="1365"/>
        </w:tabs>
        <w:jc w:val="both"/>
        <w:rPr>
          <w:sz w:val="28"/>
          <w:szCs w:val="28"/>
          <w:lang w:eastAsia="en-US"/>
        </w:rPr>
      </w:pPr>
    </w:p>
    <w:p w14:paraId="349C9850" w14:textId="77777777" w:rsidR="007654A1" w:rsidRPr="007654A1" w:rsidRDefault="007654A1" w:rsidP="007654A1">
      <w:pPr>
        <w:tabs>
          <w:tab w:val="left" w:pos="1365"/>
        </w:tabs>
        <w:ind w:left="-142" w:firstLine="568"/>
        <w:jc w:val="both"/>
        <w:rPr>
          <w:sz w:val="28"/>
          <w:szCs w:val="28"/>
          <w:lang w:eastAsia="en-US"/>
        </w:rPr>
      </w:pPr>
      <w:r w:rsidRPr="007654A1">
        <w:rPr>
          <w:sz w:val="28"/>
          <w:szCs w:val="28"/>
          <w:lang w:eastAsia="en-US"/>
        </w:rPr>
        <w:t>* Льготные тарифы установлены с учетом пункта 6 статьи 168 Налогового кодекса Российской Федерации (часть вторая).</w:t>
      </w:r>
    </w:p>
    <w:p w14:paraId="768BFE6A" w14:textId="77777777" w:rsidR="007654A1" w:rsidRPr="007654A1" w:rsidRDefault="007654A1" w:rsidP="007654A1">
      <w:pPr>
        <w:tabs>
          <w:tab w:val="left" w:pos="1365"/>
        </w:tabs>
        <w:ind w:left="-142" w:firstLine="568"/>
        <w:jc w:val="both"/>
        <w:rPr>
          <w:sz w:val="28"/>
          <w:szCs w:val="28"/>
          <w:lang w:eastAsia="en-US"/>
        </w:rPr>
      </w:pPr>
      <w:r w:rsidRPr="007654A1">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85B989F" w14:textId="77777777" w:rsidR="00FE72EA" w:rsidRDefault="00FE72EA" w:rsidP="00CD0DE6">
      <w:pPr>
        <w:tabs>
          <w:tab w:val="left" w:pos="5580"/>
          <w:tab w:val="left" w:pos="9498"/>
        </w:tabs>
        <w:ind w:right="-569"/>
        <w:sectPr w:rsidR="00FE72EA" w:rsidSect="00AB49D5">
          <w:pgSz w:w="11906" w:h="16838"/>
          <w:pgMar w:top="1134" w:right="566" w:bottom="1134" w:left="1701" w:header="708" w:footer="708" w:gutter="0"/>
          <w:cols w:space="708"/>
          <w:titlePg/>
          <w:docGrid w:linePitch="381"/>
        </w:sectPr>
      </w:pPr>
    </w:p>
    <w:p w14:paraId="5DEE8B66" w14:textId="1D9B6251" w:rsidR="00FE72EA" w:rsidRPr="001828C5" w:rsidRDefault="00FE72EA" w:rsidP="00FE72EA">
      <w:pPr>
        <w:tabs>
          <w:tab w:val="left" w:pos="5580"/>
          <w:tab w:val="left" w:pos="9498"/>
        </w:tabs>
        <w:ind w:left="-961" w:right="-569" w:firstLine="6631"/>
      </w:pPr>
      <w:r w:rsidRPr="001828C5">
        <w:lastRenderedPageBreak/>
        <w:t xml:space="preserve">Приложение № </w:t>
      </w:r>
      <w:r>
        <w:t xml:space="preserve">172 </w:t>
      </w:r>
      <w:r w:rsidRPr="001828C5">
        <w:t xml:space="preserve">к </w:t>
      </w:r>
      <w:r>
        <w:t xml:space="preserve">протоколу </w:t>
      </w:r>
      <w:r w:rsidRPr="001828C5">
        <w:t>№ 8</w:t>
      </w:r>
      <w:r>
        <w:t>7</w:t>
      </w:r>
    </w:p>
    <w:p w14:paraId="2366C0B1" w14:textId="77777777" w:rsidR="00FE72EA" w:rsidRPr="001828C5" w:rsidRDefault="00FE72EA" w:rsidP="00FE72EA">
      <w:pPr>
        <w:tabs>
          <w:tab w:val="left" w:pos="5580"/>
          <w:tab w:val="left" w:pos="9498"/>
        </w:tabs>
        <w:ind w:left="-961" w:right="-569" w:firstLine="6631"/>
      </w:pPr>
      <w:r w:rsidRPr="001828C5">
        <w:t>заседания правления Региональной</w:t>
      </w:r>
    </w:p>
    <w:p w14:paraId="37FB0AB6" w14:textId="77777777" w:rsidR="00FE72EA" w:rsidRPr="001828C5" w:rsidRDefault="00FE72EA" w:rsidP="00FE72EA">
      <w:pPr>
        <w:tabs>
          <w:tab w:val="left" w:pos="5580"/>
          <w:tab w:val="left" w:pos="9498"/>
        </w:tabs>
        <w:ind w:left="-961" w:right="-569" w:firstLine="6631"/>
      </w:pPr>
      <w:r w:rsidRPr="001828C5">
        <w:t>энергетической комиссии</w:t>
      </w:r>
    </w:p>
    <w:p w14:paraId="34D6BBBD" w14:textId="2DB8619C" w:rsidR="00FE72EA" w:rsidRDefault="00FE72EA" w:rsidP="00FE72EA">
      <w:pPr>
        <w:tabs>
          <w:tab w:val="left" w:pos="5580"/>
          <w:tab w:val="left" w:pos="9498"/>
        </w:tabs>
        <w:ind w:left="-961" w:right="-569" w:firstLine="6631"/>
      </w:pPr>
      <w:r w:rsidRPr="001828C5">
        <w:t xml:space="preserve">Кузбасса от </w:t>
      </w:r>
      <w:r>
        <w:t>20</w:t>
      </w:r>
      <w:r w:rsidRPr="001828C5">
        <w:t>.12.2021</w:t>
      </w:r>
    </w:p>
    <w:p w14:paraId="15856BAD" w14:textId="77777777" w:rsidR="00FE72EA" w:rsidRDefault="00FE72EA" w:rsidP="00FE72EA">
      <w:pPr>
        <w:tabs>
          <w:tab w:val="left" w:pos="5580"/>
          <w:tab w:val="left" w:pos="9498"/>
        </w:tabs>
        <w:ind w:left="-961" w:right="-569" w:firstLine="6631"/>
      </w:pPr>
    </w:p>
    <w:p w14:paraId="0D150AD4" w14:textId="77777777" w:rsidR="00FE72EA" w:rsidRPr="00FE72EA" w:rsidRDefault="00FE72EA" w:rsidP="00FE72EA">
      <w:pPr>
        <w:keepNext/>
        <w:jc w:val="center"/>
        <w:outlineLvl w:val="0"/>
        <w:rPr>
          <w:b/>
          <w:iCs/>
          <w:sz w:val="28"/>
          <w:szCs w:val="28"/>
        </w:rPr>
      </w:pPr>
      <w:r w:rsidRPr="00FE72EA">
        <w:rPr>
          <w:b/>
          <w:iCs/>
          <w:sz w:val="28"/>
          <w:szCs w:val="28"/>
        </w:rPr>
        <w:t>Экспертное заключение</w:t>
      </w:r>
    </w:p>
    <w:p w14:paraId="7B4D304B" w14:textId="77777777" w:rsidR="00FE72EA" w:rsidRPr="00FE72EA" w:rsidRDefault="00FE72EA" w:rsidP="00FE72EA">
      <w:pPr>
        <w:keepNext/>
        <w:jc w:val="center"/>
        <w:outlineLvl w:val="0"/>
        <w:rPr>
          <w:b/>
          <w:iCs/>
          <w:sz w:val="28"/>
          <w:szCs w:val="28"/>
        </w:rPr>
      </w:pPr>
      <w:r w:rsidRPr="00FE72EA">
        <w:rPr>
          <w:b/>
          <w:iCs/>
          <w:sz w:val="28"/>
          <w:szCs w:val="28"/>
        </w:rPr>
        <w:t>Региональной энергетической комиссии Кузбасса</w:t>
      </w:r>
    </w:p>
    <w:p w14:paraId="5B429FCF" w14:textId="77777777" w:rsidR="00FE72EA" w:rsidRPr="00FE72EA" w:rsidRDefault="00FE72EA" w:rsidP="00FE72EA">
      <w:pPr>
        <w:tabs>
          <w:tab w:val="left" w:pos="10206"/>
        </w:tabs>
        <w:jc w:val="center"/>
        <w:rPr>
          <w:sz w:val="28"/>
          <w:szCs w:val="28"/>
        </w:rPr>
      </w:pPr>
      <w:r w:rsidRPr="00FE72EA">
        <w:rPr>
          <w:sz w:val="28"/>
          <w:szCs w:val="28"/>
        </w:rPr>
        <w:t>для установления льготных тарифов на холодное, горячее водоснабжение, водоотведение, тепловую энергию (мощность), твердое топливо на территории Новокузнецкого городского округа на 2022 год</w:t>
      </w:r>
    </w:p>
    <w:p w14:paraId="6F22BF01" w14:textId="77777777" w:rsidR="00FE72EA" w:rsidRDefault="00FE72EA" w:rsidP="00FE72EA">
      <w:pPr>
        <w:shd w:val="clear" w:color="auto" w:fill="FFFFFF"/>
        <w:jc w:val="center"/>
        <w:rPr>
          <w:i/>
          <w:sz w:val="28"/>
          <w:szCs w:val="28"/>
        </w:rPr>
      </w:pPr>
    </w:p>
    <w:p w14:paraId="769122BC" w14:textId="3A8082B2" w:rsidR="00FE72EA" w:rsidRPr="00FE72EA" w:rsidRDefault="00FE72EA" w:rsidP="00FE72EA">
      <w:pPr>
        <w:shd w:val="clear" w:color="auto" w:fill="FFFFFF"/>
        <w:jc w:val="center"/>
        <w:rPr>
          <w:b/>
          <w:bCs/>
          <w:color w:val="000000"/>
          <w:sz w:val="28"/>
          <w:szCs w:val="28"/>
        </w:rPr>
      </w:pPr>
      <w:r w:rsidRPr="00FE72EA">
        <w:rPr>
          <w:b/>
          <w:bCs/>
          <w:color w:val="000000"/>
          <w:sz w:val="28"/>
          <w:szCs w:val="28"/>
        </w:rPr>
        <w:t>Нормативно методическая база</w:t>
      </w:r>
    </w:p>
    <w:p w14:paraId="38EE7950" w14:textId="77777777" w:rsidR="00FE72EA" w:rsidRPr="00FE72EA" w:rsidRDefault="00FE72EA" w:rsidP="00FE72EA">
      <w:pPr>
        <w:widowControl w:val="0"/>
        <w:autoSpaceDE w:val="0"/>
        <w:autoSpaceDN w:val="0"/>
        <w:adjustRightInd w:val="0"/>
        <w:ind w:firstLine="709"/>
        <w:jc w:val="both"/>
      </w:pPr>
    </w:p>
    <w:p w14:paraId="2FB0C502" w14:textId="77777777" w:rsidR="00FE72EA" w:rsidRPr="00FE72EA" w:rsidRDefault="00FE72EA" w:rsidP="00FE72EA">
      <w:pPr>
        <w:ind w:firstLineChars="160" w:firstLine="448"/>
        <w:jc w:val="both"/>
        <w:rPr>
          <w:sz w:val="28"/>
          <w:szCs w:val="28"/>
        </w:rPr>
      </w:pPr>
      <w:r w:rsidRPr="00FE72EA">
        <w:rPr>
          <w:sz w:val="28"/>
          <w:szCs w:val="28"/>
        </w:rPr>
        <w:t xml:space="preserve">Тарифы подлежат регулированию в соответствии </w:t>
      </w:r>
      <w:r w:rsidRPr="00FE72EA">
        <w:rPr>
          <w:sz w:val="28"/>
          <w:szCs w:val="28"/>
          <w:lang w:val="en-US"/>
        </w:rPr>
        <w:t>c</w:t>
      </w:r>
      <w:r w:rsidRPr="00FE72EA">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B82BA7D" w14:textId="77777777" w:rsidR="00FE72EA" w:rsidRPr="00FE72EA" w:rsidRDefault="00FE72EA" w:rsidP="00FE72EA">
      <w:pPr>
        <w:ind w:firstLineChars="160" w:firstLine="448"/>
        <w:jc w:val="both"/>
        <w:rPr>
          <w:sz w:val="28"/>
          <w:szCs w:val="28"/>
        </w:rPr>
      </w:pPr>
      <w:r w:rsidRPr="00FE72EA">
        <w:rPr>
          <w:rFonts w:hint="eastAsia"/>
          <w:sz w:val="28"/>
          <w:szCs w:val="28"/>
        </w:rPr>
        <w:t>Средний</w:t>
      </w:r>
      <w:r w:rsidRPr="00FE72EA">
        <w:rPr>
          <w:sz w:val="28"/>
          <w:szCs w:val="28"/>
        </w:rPr>
        <w:t xml:space="preserve"> </w:t>
      </w:r>
      <w:r w:rsidRPr="00FE72EA">
        <w:rPr>
          <w:rFonts w:hint="eastAsia"/>
          <w:sz w:val="28"/>
          <w:szCs w:val="28"/>
        </w:rPr>
        <w:t>индекс</w:t>
      </w:r>
      <w:r w:rsidRPr="00FE72EA">
        <w:rPr>
          <w:sz w:val="28"/>
          <w:szCs w:val="28"/>
        </w:rPr>
        <w:t xml:space="preserve"> </w:t>
      </w:r>
      <w:r w:rsidRPr="00FE72EA">
        <w:rPr>
          <w:rFonts w:hint="eastAsia"/>
          <w:sz w:val="28"/>
          <w:szCs w:val="28"/>
        </w:rPr>
        <w:t>изменения</w:t>
      </w:r>
      <w:r w:rsidRPr="00FE72EA">
        <w:rPr>
          <w:sz w:val="28"/>
          <w:szCs w:val="28"/>
        </w:rPr>
        <w:t xml:space="preserve"> </w:t>
      </w:r>
      <w:r w:rsidRPr="00FE72EA">
        <w:rPr>
          <w:rFonts w:hint="eastAsia"/>
          <w:sz w:val="28"/>
          <w:szCs w:val="28"/>
        </w:rPr>
        <w:t>размера</w:t>
      </w:r>
      <w:r w:rsidRPr="00FE72EA">
        <w:rPr>
          <w:sz w:val="28"/>
          <w:szCs w:val="28"/>
        </w:rPr>
        <w:t xml:space="preserve"> </w:t>
      </w:r>
      <w:r w:rsidRPr="00FE72EA">
        <w:rPr>
          <w:rFonts w:hint="eastAsia"/>
          <w:sz w:val="28"/>
          <w:szCs w:val="28"/>
        </w:rPr>
        <w:t>вносимой</w:t>
      </w:r>
      <w:r w:rsidRPr="00FE72EA">
        <w:rPr>
          <w:sz w:val="28"/>
          <w:szCs w:val="28"/>
        </w:rPr>
        <w:t xml:space="preserve"> </w:t>
      </w:r>
      <w:r w:rsidRPr="00FE72EA">
        <w:rPr>
          <w:rFonts w:hint="eastAsia"/>
          <w:sz w:val="28"/>
          <w:szCs w:val="28"/>
        </w:rPr>
        <w:t>гражданами</w:t>
      </w:r>
      <w:r w:rsidRPr="00FE72EA">
        <w:rPr>
          <w:sz w:val="28"/>
          <w:szCs w:val="28"/>
        </w:rPr>
        <w:t xml:space="preserve"> </w:t>
      </w:r>
      <w:r w:rsidRPr="00FE72EA">
        <w:rPr>
          <w:rFonts w:hint="eastAsia"/>
          <w:sz w:val="28"/>
          <w:szCs w:val="28"/>
        </w:rPr>
        <w:t>платы</w:t>
      </w:r>
      <w:r w:rsidRPr="00FE72EA">
        <w:rPr>
          <w:sz w:val="28"/>
          <w:szCs w:val="28"/>
        </w:rPr>
        <w:t xml:space="preserve">                          </w:t>
      </w:r>
      <w:r w:rsidRPr="00FE72EA">
        <w:rPr>
          <w:rFonts w:hint="eastAsia"/>
          <w:sz w:val="28"/>
          <w:szCs w:val="28"/>
        </w:rPr>
        <w:t>за</w:t>
      </w:r>
      <w:r w:rsidRPr="00FE72EA">
        <w:rPr>
          <w:sz w:val="28"/>
          <w:szCs w:val="28"/>
        </w:rPr>
        <w:t xml:space="preserve"> </w:t>
      </w:r>
      <w:r w:rsidRPr="00FE72EA">
        <w:rPr>
          <w:rFonts w:hint="eastAsia"/>
          <w:sz w:val="28"/>
          <w:szCs w:val="28"/>
        </w:rPr>
        <w:t>коммунальные</w:t>
      </w:r>
      <w:r w:rsidRPr="00FE72EA">
        <w:rPr>
          <w:sz w:val="28"/>
          <w:szCs w:val="28"/>
        </w:rPr>
        <w:t xml:space="preserve"> </w:t>
      </w:r>
      <w:r w:rsidRPr="00FE72EA">
        <w:rPr>
          <w:rFonts w:hint="eastAsia"/>
          <w:sz w:val="28"/>
          <w:szCs w:val="28"/>
        </w:rPr>
        <w:t>услуги</w:t>
      </w:r>
      <w:r w:rsidRPr="00FE72EA">
        <w:rPr>
          <w:sz w:val="28"/>
          <w:szCs w:val="28"/>
        </w:rPr>
        <w:t xml:space="preserve"> </w:t>
      </w:r>
      <w:r w:rsidRPr="00FE72EA">
        <w:rPr>
          <w:rFonts w:hint="eastAsia"/>
          <w:sz w:val="28"/>
          <w:szCs w:val="28"/>
        </w:rPr>
        <w:t>для</w:t>
      </w:r>
      <w:r w:rsidRPr="00FE72EA">
        <w:rPr>
          <w:sz w:val="28"/>
          <w:szCs w:val="28"/>
        </w:rPr>
        <w:t xml:space="preserve"> </w:t>
      </w:r>
      <w:r w:rsidRPr="00FE72EA">
        <w:rPr>
          <w:rFonts w:hint="eastAsia"/>
          <w:sz w:val="28"/>
          <w:szCs w:val="28"/>
        </w:rPr>
        <w:t>Кемеровской</w:t>
      </w:r>
      <w:r w:rsidRPr="00FE72EA">
        <w:rPr>
          <w:sz w:val="28"/>
          <w:szCs w:val="28"/>
        </w:rPr>
        <w:t xml:space="preserve"> </w:t>
      </w:r>
      <w:r w:rsidRPr="00FE72EA">
        <w:rPr>
          <w:rFonts w:hint="eastAsia"/>
          <w:sz w:val="28"/>
          <w:szCs w:val="28"/>
        </w:rPr>
        <w:t>области</w:t>
      </w:r>
      <w:r w:rsidRPr="00FE72EA">
        <w:rPr>
          <w:sz w:val="28"/>
          <w:szCs w:val="28"/>
        </w:rPr>
        <w:t xml:space="preserve"> - Кузбасса установлен р</w:t>
      </w:r>
      <w:r w:rsidRPr="00FE72EA">
        <w:rPr>
          <w:rFonts w:hint="eastAsia"/>
          <w:sz w:val="28"/>
          <w:szCs w:val="28"/>
        </w:rPr>
        <w:t>аспоряжением</w:t>
      </w:r>
      <w:r w:rsidRPr="00FE72EA">
        <w:rPr>
          <w:sz w:val="28"/>
          <w:szCs w:val="28"/>
        </w:rPr>
        <w:t xml:space="preserve"> </w:t>
      </w:r>
      <w:r w:rsidRPr="00FE72EA">
        <w:rPr>
          <w:rFonts w:hint="eastAsia"/>
          <w:sz w:val="28"/>
          <w:szCs w:val="28"/>
        </w:rPr>
        <w:t>Правительства</w:t>
      </w:r>
      <w:r w:rsidRPr="00FE72EA">
        <w:rPr>
          <w:sz w:val="28"/>
          <w:szCs w:val="28"/>
        </w:rPr>
        <w:t xml:space="preserve"> </w:t>
      </w:r>
      <w:r w:rsidRPr="00FE72EA">
        <w:rPr>
          <w:rFonts w:hint="eastAsia"/>
          <w:sz w:val="28"/>
          <w:szCs w:val="28"/>
        </w:rPr>
        <w:t>Российской</w:t>
      </w:r>
      <w:r w:rsidRPr="00FE72EA">
        <w:rPr>
          <w:sz w:val="28"/>
          <w:szCs w:val="28"/>
        </w:rPr>
        <w:t xml:space="preserve"> </w:t>
      </w:r>
      <w:r w:rsidRPr="00FE72EA">
        <w:rPr>
          <w:rFonts w:hint="eastAsia"/>
          <w:sz w:val="28"/>
          <w:szCs w:val="28"/>
        </w:rPr>
        <w:t>Федерации</w:t>
      </w:r>
      <w:r w:rsidRPr="00FE72EA">
        <w:rPr>
          <w:sz w:val="28"/>
          <w:szCs w:val="28"/>
        </w:rPr>
        <w:t xml:space="preserve"> </w:t>
      </w:r>
      <w:r w:rsidRPr="00FE72EA">
        <w:rPr>
          <w:rFonts w:hint="eastAsia"/>
          <w:sz w:val="28"/>
          <w:szCs w:val="28"/>
        </w:rPr>
        <w:t>от</w:t>
      </w:r>
      <w:r w:rsidRPr="00FE72EA">
        <w:rPr>
          <w:sz w:val="28"/>
          <w:szCs w:val="28"/>
        </w:rPr>
        <w:t xml:space="preserve"> 31.10.2021 </w:t>
      </w:r>
      <w:r w:rsidRPr="00FE72EA">
        <w:rPr>
          <w:rFonts w:hint="eastAsia"/>
          <w:sz w:val="28"/>
          <w:szCs w:val="28"/>
        </w:rPr>
        <w:t>№</w:t>
      </w:r>
      <w:r w:rsidRPr="00FE72EA">
        <w:rPr>
          <w:sz w:val="28"/>
          <w:szCs w:val="28"/>
        </w:rPr>
        <w:t xml:space="preserve"> 3073-</w:t>
      </w:r>
      <w:r w:rsidRPr="00FE72EA">
        <w:rPr>
          <w:rFonts w:hint="eastAsia"/>
          <w:sz w:val="28"/>
          <w:szCs w:val="28"/>
        </w:rPr>
        <w:t>р</w:t>
      </w:r>
      <w:r w:rsidRPr="00FE72EA">
        <w:rPr>
          <w:sz w:val="28"/>
          <w:szCs w:val="28"/>
        </w:rPr>
        <w:t>. Н</w:t>
      </w:r>
      <w:r w:rsidRPr="00FE72EA">
        <w:rPr>
          <w:rFonts w:hint="eastAsia"/>
          <w:sz w:val="28"/>
          <w:szCs w:val="28"/>
        </w:rPr>
        <w:t>а</w:t>
      </w:r>
      <w:r w:rsidRPr="00FE72EA">
        <w:rPr>
          <w:sz w:val="28"/>
          <w:szCs w:val="28"/>
        </w:rPr>
        <w:t xml:space="preserve"> первое полугодие 2022 года </w:t>
      </w:r>
      <w:r w:rsidRPr="00FE72EA">
        <w:rPr>
          <w:rFonts w:hint="eastAsia"/>
          <w:sz w:val="28"/>
          <w:szCs w:val="28"/>
        </w:rPr>
        <w:t>установлен</w:t>
      </w:r>
      <w:r w:rsidRPr="00FE72EA">
        <w:rPr>
          <w:sz w:val="28"/>
          <w:szCs w:val="28"/>
        </w:rPr>
        <w:t xml:space="preserve"> </w:t>
      </w:r>
      <w:r w:rsidRPr="00FE72EA">
        <w:rPr>
          <w:rFonts w:hint="eastAsia"/>
          <w:sz w:val="28"/>
          <w:szCs w:val="28"/>
        </w:rPr>
        <w:t>средний</w:t>
      </w:r>
      <w:r w:rsidRPr="00FE72EA">
        <w:rPr>
          <w:sz w:val="28"/>
          <w:szCs w:val="28"/>
        </w:rPr>
        <w:t xml:space="preserve"> </w:t>
      </w:r>
      <w:r w:rsidRPr="00FE72EA">
        <w:rPr>
          <w:rFonts w:hint="eastAsia"/>
          <w:sz w:val="28"/>
          <w:szCs w:val="28"/>
        </w:rPr>
        <w:t>индекс</w:t>
      </w:r>
      <w:r w:rsidRPr="00FE72EA">
        <w:rPr>
          <w:sz w:val="28"/>
          <w:szCs w:val="28"/>
        </w:rPr>
        <w:t xml:space="preserve"> </w:t>
      </w:r>
      <w:r w:rsidRPr="00FE72EA">
        <w:rPr>
          <w:rFonts w:hint="eastAsia"/>
          <w:sz w:val="28"/>
          <w:szCs w:val="28"/>
        </w:rPr>
        <w:t>изменения</w:t>
      </w:r>
      <w:r w:rsidRPr="00FE72EA">
        <w:rPr>
          <w:sz w:val="28"/>
          <w:szCs w:val="28"/>
        </w:rPr>
        <w:t xml:space="preserve"> </w:t>
      </w:r>
      <w:r w:rsidRPr="00FE72EA">
        <w:rPr>
          <w:rFonts w:hint="eastAsia"/>
          <w:sz w:val="28"/>
          <w:szCs w:val="28"/>
        </w:rPr>
        <w:t>размера</w:t>
      </w:r>
      <w:r w:rsidRPr="00FE72EA">
        <w:rPr>
          <w:sz w:val="28"/>
          <w:szCs w:val="28"/>
        </w:rPr>
        <w:t xml:space="preserve"> </w:t>
      </w:r>
      <w:r w:rsidRPr="00FE72EA">
        <w:rPr>
          <w:rFonts w:hint="eastAsia"/>
          <w:sz w:val="28"/>
          <w:szCs w:val="28"/>
        </w:rPr>
        <w:t>вносимой</w:t>
      </w:r>
      <w:r w:rsidRPr="00FE72EA">
        <w:rPr>
          <w:sz w:val="28"/>
          <w:szCs w:val="28"/>
        </w:rPr>
        <w:t xml:space="preserve"> </w:t>
      </w:r>
      <w:r w:rsidRPr="00FE72EA">
        <w:rPr>
          <w:rFonts w:hint="eastAsia"/>
          <w:sz w:val="28"/>
          <w:szCs w:val="28"/>
        </w:rPr>
        <w:t>гражданами</w:t>
      </w:r>
      <w:r w:rsidRPr="00FE72EA">
        <w:rPr>
          <w:sz w:val="28"/>
          <w:szCs w:val="28"/>
        </w:rPr>
        <w:t xml:space="preserve"> </w:t>
      </w:r>
      <w:r w:rsidRPr="00FE72EA">
        <w:rPr>
          <w:rFonts w:hint="eastAsia"/>
          <w:sz w:val="28"/>
          <w:szCs w:val="28"/>
        </w:rPr>
        <w:t>платы</w:t>
      </w:r>
      <w:r w:rsidRPr="00FE72EA">
        <w:rPr>
          <w:sz w:val="28"/>
          <w:szCs w:val="28"/>
        </w:rPr>
        <w:t xml:space="preserve"> </w:t>
      </w:r>
      <w:r w:rsidRPr="00FE72EA">
        <w:rPr>
          <w:rFonts w:hint="eastAsia"/>
          <w:sz w:val="28"/>
          <w:szCs w:val="28"/>
        </w:rPr>
        <w:t>за</w:t>
      </w:r>
      <w:r w:rsidRPr="00FE72EA">
        <w:rPr>
          <w:sz w:val="28"/>
          <w:szCs w:val="28"/>
        </w:rPr>
        <w:t xml:space="preserve"> </w:t>
      </w:r>
      <w:r w:rsidRPr="00FE72EA">
        <w:rPr>
          <w:rFonts w:hint="eastAsia"/>
          <w:sz w:val="28"/>
          <w:szCs w:val="28"/>
        </w:rPr>
        <w:t>коммунальные</w:t>
      </w:r>
      <w:r w:rsidRPr="00FE72EA">
        <w:rPr>
          <w:sz w:val="28"/>
          <w:szCs w:val="28"/>
        </w:rPr>
        <w:t xml:space="preserve"> </w:t>
      </w:r>
      <w:r w:rsidRPr="00FE72EA">
        <w:rPr>
          <w:rFonts w:hint="eastAsia"/>
          <w:sz w:val="28"/>
          <w:szCs w:val="28"/>
        </w:rPr>
        <w:t>услуги</w:t>
      </w:r>
      <w:r w:rsidRPr="00FE72EA">
        <w:rPr>
          <w:sz w:val="28"/>
          <w:szCs w:val="28"/>
        </w:rPr>
        <w:t xml:space="preserve"> – 0%, на </w:t>
      </w:r>
      <w:r w:rsidRPr="00FE72EA">
        <w:rPr>
          <w:rFonts w:hint="eastAsia"/>
          <w:sz w:val="28"/>
          <w:szCs w:val="28"/>
        </w:rPr>
        <w:t>второе</w:t>
      </w:r>
      <w:r w:rsidRPr="00FE72EA">
        <w:rPr>
          <w:sz w:val="28"/>
          <w:szCs w:val="28"/>
        </w:rPr>
        <w:t xml:space="preserve"> </w:t>
      </w:r>
      <w:r w:rsidRPr="00FE72EA">
        <w:rPr>
          <w:rFonts w:hint="eastAsia"/>
          <w:sz w:val="28"/>
          <w:szCs w:val="28"/>
        </w:rPr>
        <w:t>полугодие</w:t>
      </w:r>
      <w:r w:rsidRPr="00FE72EA">
        <w:rPr>
          <w:sz w:val="28"/>
          <w:szCs w:val="28"/>
        </w:rPr>
        <w:t xml:space="preserve"> 2022 </w:t>
      </w:r>
      <w:r w:rsidRPr="00FE72EA">
        <w:rPr>
          <w:rFonts w:hint="eastAsia"/>
          <w:sz w:val="28"/>
          <w:szCs w:val="28"/>
        </w:rPr>
        <w:t>года</w:t>
      </w:r>
      <w:r w:rsidRPr="00FE72EA">
        <w:rPr>
          <w:sz w:val="28"/>
          <w:szCs w:val="28"/>
        </w:rPr>
        <w:t xml:space="preserve"> </w:t>
      </w:r>
      <w:r w:rsidRPr="00FE72EA">
        <w:rPr>
          <w:rFonts w:hint="eastAsia"/>
          <w:sz w:val="28"/>
          <w:szCs w:val="28"/>
        </w:rPr>
        <w:t>на</w:t>
      </w:r>
      <w:r w:rsidRPr="00FE72EA">
        <w:rPr>
          <w:sz w:val="28"/>
          <w:szCs w:val="28"/>
        </w:rPr>
        <w:t xml:space="preserve"> </w:t>
      </w:r>
      <w:r w:rsidRPr="00FE72EA">
        <w:rPr>
          <w:rFonts w:hint="eastAsia"/>
          <w:sz w:val="28"/>
          <w:szCs w:val="28"/>
        </w:rPr>
        <w:t>уровне</w:t>
      </w:r>
      <w:r w:rsidRPr="00FE72EA">
        <w:rPr>
          <w:sz w:val="28"/>
          <w:szCs w:val="28"/>
        </w:rPr>
        <w:t xml:space="preserve"> 4,5%. </w:t>
      </w:r>
    </w:p>
    <w:p w14:paraId="5139224E" w14:textId="77777777" w:rsidR="00FE72EA" w:rsidRPr="00FE72EA" w:rsidRDefault="00FE72EA" w:rsidP="00FE72EA">
      <w:pPr>
        <w:ind w:firstLineChars="160" w:firstLine="448"/>
        <w:jc w:val="both"/>
        <w:rPr>
          <w:sz w:val="28"/>
          <w:szCs w:val="28"/>
        </w:rPr>
      </w:pPr>
      <w:r w:rsidRPr="00FE72EA">
        <w:rPr>
          <w:rFonts w:hint="eastAsia"/>
          <w:sz w:val="28"/>
          <w:szCs w:val="28"/>
        </w:rPr>
        <w:t>Распоряжением</w:t>
      </w:r>
      <w:r w:rsidRPr="00FE72EA">
        <w:rPr>
          <w:sz w:val="28"/>
          <w:szCs w:val="28"/>
        </w:rPr>
        <w:t xml:space="preserve"> </w:t>
      </w:r>
      <w:r w:rsidRPr="00FE72EA">
        <w:rPr>
          <w:rFonts w:hint="eastAsia"/>
          <w:sz w:val="28"/>
          <w:szCs w:val="28"/>
        </w:rPr>
        <w:t>Правительства</w:t>
      </w:r>
      <w:r w:rsidRPr="00FE72EA">
        <w:rPr>
          <w:sz w:val="28"/>
          <w:szCs w:val="28"/>
        </w:rPr>
        <w:t xml:space="preserve"> </w:t>
      </w:r>
      <w:r w:rsidRPr="00FE72EA">
        <w:rPr>
          <w:rFonts w:hint="eastAsia"/>
          <w:sz w:val="28"/>
          <w:szCs w:val="28"/>
        </w:rPr>
        <w:t>Российской</w:t>
      </w:r>
      <w:r w:rsidRPr="00FE72EA">
        <w:rPr>
          <w:sz w:val="28"/>
          <w:szCs w:val="28"/>
        </w:rPr>
        <w:t xml:space="preserve"> </w:t>
      </w:r>
      <w:r w:rsidRPr="00FE72EA">
        <w:rPr>
          <w:rFonts w:hint="eastAsia"/>
          <w:sz w:val="28"/>
          <w:szCs w:val="28"/>
        </w:rPr>
        <w:t>Федерации</w:t>
      </w:r>
      <w:r w:rsidRPr="00FE72EA">
        <w:rPr>
          <w:sz w:val="28"/>
          <w:szCs w:val="28"/>
        </w:rPr>
        <w:t xml:space="preserve"> </w:t>
      </w:r>
      <w:r w:rsidRPr="00FE72EA">
        <w:rPr>
          <w:rFonts w:hint="eastAsia"/>
          <w:sz w:val="28"/>
          <w:szCs w:val="28"/>
        </w:rPr>
        <w:t>от</w:t>
      </w:r>
      <w:r w:rsidRPr="00FE72EA">
        <w:rPr>
          <w:sz w:val="28"/>
          <w:szCs w:val="28"/>
        </w:rPr>
        <w:t xml:space="preserve"> 15.11.2018                  </w:t>
      </w:r>
      <w:r w:rsidRPr="00FE72EA">
        <w:rPr>
          <w:rFonts w:hint="eastAsia"/>
          <w:sz w:val="28"/>
          <w:szCs w:val="28"/>
        </w:rPr>
        <w:t>№</w:t>
      </w:r>
      <w:r w:rsidRPr="00FE72EA">
        <w:rPr>
          <w:sz w:val="28"/>
          <w:szCs w:val="28"/>
        </w:rPr>
        <w:t xml:space="preserve"> 2490-</w:t>
      </w:r>
      <w:r w:rsidRPr="00FE72EA">
        <w:rPr>
          <w:rFonts w:hint="eastAsia"/>
          <w:sz w:val="28"/>
          <w:szCs w:val="28"/>
        </w:rPr>
        <w:t>р</w:t>
      </w:r>
      <w:r w:rsidRPr="00FE72EA">
        <w:rPr>
          <w:sz w:val="28"/>
          <w:szCs w:val="28"/>
        </w:rPr>
        <w:t xml:space="preserve"> </w:t>
      </w:r>
      <w:r w:rsidRPr="00FE72EA">
        <w:rPr>
          <w:rFonts w:hint="eastAsia"/>
          <w:sz w:val="28"/>
          <w:szCs w:val="28"/>
        </w:rPr>
        <w:t>установлен</w:t>
      </w:r>
      <w:r w:rsidRPr="00FE72EA">
        <w:rPr>
          <w:sz w:val="28"/>
          <w:szCs w:val="28"/>
        </w:rPr>
        <w:t xml:space="preserve"> </w:t>
      </w:r>
      <w:r w:rsidRPr="00FE72EA">
        <w:rPr>
          <w:rFonts w:hint="eastAsia"/>
          <w:sz w:val="28"/>
          <w:szCs w:val="28"/>
        </w:rPr>
        <w:t>размер</w:t>
      </w:r>
      <w:r w:rsidRPr="00FE72EA">
        <w:rPr>
          <w:sz w:val="28"/>
          <w:szCs w:val="28"/>
        </w:rPr>
        <w:t xml:space="preserve"> </w:t>
      </w:r>
      <w:r w:rsidRPr="00FE72EA">
        <w:rPr>
          <w:rFonts w:hint="eastAsia"/>
          <w:sz w:val="28"/>
          <w:szCs w:val="28"/>
        </w:rPr>
        <w:t>предельно</w:t>
      </w:r>
      <w:r w:rsidRPr="00FE72EA">
        <w:rPr>
          <w:sz w:val="28"/>
          <w:szCs w:val="28"/>
        </w:rPr>
        <w:t xml:space="preserve"> </w:t>
      </w:r>
      <w:r w:rsidRPr="00FE72EA">
        <w:rPr>
          <w:rFonts w:hint="eastAsia"/>
          <w:sz w:val="28"/>
          <w:szCs w:val="28"/>
        </w:rPr>
        <w:t>допустимого</w:t>
      </w:r>
      <w:r w:rsidRPr="00FE72EA">
        <w:rPr>
          <w:sz w:val="28"/>
          <w:szCs w:val="28"/>
        </w:rPr>
        <w:t xml:space="preserve"> </w:t>
      </w:r>
      <w:r w:rsidRPr="00FE72EA">
        <w:rPr>
          <w:rFonts w:hint="eastAsia"/>
          <w:sz w:val="28"/>
          <w:szCs w:val="28"/>
        </w:rPr>
        <w:t>отклонения</w:t>
      </w:r>
      <w:r w:rsidRPr="00FE72EA">
        <w:rPr>
          <w:sz w:val="28"/>
          <w:szCs w:val="28"/>
        </w:rPr>
        <w:t xml:space="preserve"> </w:t>
      </w:r>
      <w:r w:rsidRPr="00FE72EA">
        <w:rPr>
          <w:rFonts w:hint="eastAsia"/>
          <w:sz w:val="28"/>
          <w:szCs w:val="28"/>
        </w:rPr>
        <w:t>по</w:t>
      </w:r>
      <w:r w:rsidRPr="00FE72EA">
        <w:rPr>
          <w:sz w:val="28"/>
          <w:szCs w:val="28"/>
        </w:rPr>
        <w:t xml:space="preserve"> </w:t>
      </w:r>
      <w:r w:rsidRPr="00FE72EA">
        <w:rPr>
          <w:rFonts w:hint="eastAsia"/>
          <w:sz w:val="28"/>
          <w:szCs w:val="28"/>
        </w:rPr>
        <w:t>отдельным</w:t>
      </w:r>
      <w:r w:rsidRPr="00FE72EA">
        <w:rPr>
          <w:sz w:val="28"/>
          <w:szCs w:val="28"/>
        </w:rPr>
        <w:t xml:space="preserve"> </w:t>
      </w:r>
      <w:r w:rsidRPr="00FE72EA">
        <w:rPr>
          <w:rFonts w:hint="eastAsia"/>
          <w:sz w:val="28"/>
          <w:szCs w:val="28"/>
        </w:rPr>
        <w:t>муниципальным</w:t>
      </w:r>
      <w:r w:rsidRPr="00FE72EA">
        <w:rPr>
          <w:sz w:val="28"/>
          <w:szCs w:val="28"/>
        </w:rPr>
        <w:t xml:space="preserve"> </w:t>
      </w:r>
      <w:r w:rsidRPr="00FE72EA">
        <w:rPr>
          <w:rFonts w:hint="eastAsia"/>
          <w:sz w:val="28"/>
          <w:szCs w:val="28"/>
        </w:rPr>
        <w:t>образованиям</w:t>
      </w:r>
      <w:r w:rsidRPr="00FE72EA">
        <w:rPr>
          <w:sz w:val="28"/>
          <w:szCs w:val="28"/>
        </w:rPr>
        <w:t xml:space="preserve"> </w:t>
      </w:r>
      <w:r w:rsidRPr="00FE72EA">
        <w:rPr>
          <w:rFonts w:hint="eastAsia"/>
          <w:sz w:val="28"/>
          <w:szCs w:val="28"/>
        </w:rPr>
        <w:t>Кемеровской</w:t>
      </w:r>
      <w:r w:rsidRPr="00FE72EA">
        <w:rPr>
          <w:sz w:val="28"/>
          <w:szCs w:val="28"/>
        </w:rPr>
        <w:t xml:space="preserve"> </w:t>
      </w:r>
      <w:r w:rsidRPr="00FE72EA">
        <w:rPr>
          <w:rFonts w:hint="eastAsia"/>
          <w:sz w:val="28"/>
          <w:szCs w:val="28"/>
        </w:rPr>
        <w:t>области</w:t>
      </w:r>
      <w:r w:rsidRPr="00FE72EA">
        <w:rPr>
          <w:sz w:val="28"/>
          <w:szCs w:val="28"/>
        </w:rPr>
        <w:t xml:space="preserve"> - Кузбасса </w:t>
      </w:r>
      <w:r w:rsidRPr="00FE72EA">
        <w:rPr>
          <w:rFonts w:hint="eastAsia"/>
          <w:sz w:val="28"/>
          <w:szCs w:val="28"/>
        </w:rPr>
        <w:t>от</w:t>
      </w:r>
      <w:r w:rsidRPr="00FE72EA">
        <w:rPr>
          <w:sz w:val="28"/>
          <w:szCs w:val="28"/>
        </w:rPr>
        <w:t xml:space="preserve"> </w:t>
      </w:r>
      <w:r w:rsidRPr="00FE72EA">
        <w:rPr>
          <w:rFonts w:hint="eastAsia"/>
          <w:sz w:val="28"/>
          <w:szCs w:val="28"/>
        </w:rPr>
        <w:t>величины</w:t>
      </w:r>
      <w:r w:rsidRPr="00FE72EA">
        <w:rPr>
          <w:sz w:val="28"/>
          <w:szCs w:val="28"/>
        </w:rPr>
        <w:t xml:space="preserve"> </w:t>
      </w:r>
      <w:r w:rsidRPr="00FE72EA">
        <w:rPr>
          <w:rFonts w:hint="eastAsia"/>
          <w:sz w:val="28"/>
          <w:szCs w:val="28"/>
        </w:rPr>
        <w:t>указанных</w:t>
      </w:r>
      <w:r w:rsidRPr="00FE72EA">
        <w:rPr>
          <w:sz w:val="28"/>
          <w:szCs w:val="28"/>
        </w:rPr>
        <w:t xml:space="preserve"> </w:t>
      </w:r>
      <w:r w:rsidRPr="00FE72EA">
        <w:rPr>
          <w:rFonts w:hint="eastAsia"/>
          <w:sz w:val="28"/>
          <w:szCs w:val="28"/>
        </w:rPr>
        <w:t>индексов</w:t>
      </w:r>
      <w:r w:rsidRPr="00FE72EA">
        <w:rPr>
          <w:sz w:val="28"/>
          <w:szCs w:val="28"/>
        </w:rPr>
        <w:t xml:space="preserve"> </w:t>
      </w:r>
      <w:r w:rsidRPr="00FE72EA">
        <w:rPr>
          <w:rFonts w:hint="eastAsia"/>
          <w:sz w:val="28"/>
          <w:szCs w:val="28"/>
        </w:rPr>
        <w:t>на</w:t>
      </w:r>
      <w:r w:rsidRPr="00FE72EA">
        <w:rPr>
          <w:sz w:val="28"/>
          <w:szCs w:val="28"/>
        </w:rPr>
        <w:t xml:space="preserve"> 2022 </w:t>
      </w:r>
      <w:r w:rsidRPr="00FE72EA">
        <w:rPr>
          <w:rFonts w:hint="eastAsia"/>
          <w:sz w:val="28"/>
          <w:szCs w:val="28"/>
        </w:rPr>
        <w:t>год</w:t>
      </w:r>
      <w:r w:rsidRPr="00FE72EA">
        <w:rPr>
          <w:sz w:val="28"/>
          <w:szCs w:val="28"/>
        </w:rPr>
        <w:t xml:space="preserve"> </w:t>
      </w:r>
      <w:r w:rsidRPr="00FE72EA">
        <w:rPr>
          <w:rFonts w:hint="eastAsia"/>
          <w:sz w:val="28"/>
          <w:szCs w:val="28"/>
        </w:rPr>
        <w:t>в</w:t>
      </w:r>
      <w:r w:rsidRPr="00FE72EA">
        <w:rPr>
          <w:sz w:val="28"/>
          <w:szCs w:val="28"/>
        </w:rPr>
        <w:t xml:space="preserve"> </w:t>
      </w:r>
      <w:r w:rsidRPr="00FE72EA">
        <w:rPr>
          <w:rFonts w:hint="eastAsia"/>
          <w:sz w:val="28"/>
          <w:szCs w:val="28"/>
        </w:rPr>
        <w:t>размере</w:t>
      </w:r>
      <w:r w:rsidRPr="00FE72EA">
        <w:rPr>
          <w:sz w:val="28"/>
          <w:szCs w:val="28"/>
        </w:rPr>
        <w:t xml:space="preserve"> 3%.</w:t>
      </w:r>
    </w:p>
    <w:p w14:paraId="17E5DC76"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Новокузнецкому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7,5%.</w:t>
      </w:r>
    </w:p>
    <w:p w14:paraId="68475157"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Экономически обоснованные тарифы на коммунальную услугу по холодному водоснабжению и водоотведению для населения установлены постановлением Региональной энергетической комиссии Кузбасса (далее РЭК Кузбасса):</w:t>
      </w:r>
    </w:p>
    <w:p w14:paraId="13085278" w14:textId="77777777" w:rsidR="00FE72EA" w:rsidRPr="00FE72EA" w:rsidRDefault="00FE72EA" w:rsidP="00FE72EA">
      <w:pPr>
        <w:widowControl w:val="0"/>
        <w:autoSpaceDE w:val="0"/>
        <w:autoSpaceDN w:val="0"/>
        <w:adjustRightInd w:val="0"/>
        <w:ind w:firstLineChars="160" w:firstLine="448"/>
        <w:jc w:val="both"/>
        <w:rPr>
          <w:sz w:val="28"/>
          <w:szCs w:val="28"/>
        </w:rPr>
      </w:pPr>
      <w:bookmarkStart w:id="30" w:name="_Hlk58340449"/>
      <w:r w:rsidRPr="00FE72EA">
        <w:rPr>
          <w:sz w:val="28"/>
          <w:szCs w:val="28"/>
        </w:rPr>
        <w:lastRenderedPageBreak/>
        <w:t>от 11.11.2021 № 519 «О внесении изменений в постановление региональной энергетической комиссии Кемеровской области от 12.12.2019 № 585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Новокузнецкого городского округа «Водопроводно-канализационное хозяйство» (г. Новокузнецк)» в части                    2022 года»;</w:t>
      </w:r>
    </w:p>
    <w:p w14:paraId="41509398"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11.11.2021 № 521 «Об утверждении производственной программы в сфере холодного водоснабжения и об установлении тарифов на питьевую воду Муниципальному казенному предприятию «Водопроводно-канализационное хозяйство» (Новокузнецкий городской округ)»;</w:t>
      </w:r>
    </w:p>
    <w:bookmarkEnd w:id="30"/>
    <w:p w14:paraId="4B3B0B6E"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 xml:space="preserve">от 02.12.2021 № 607 «О внесении изменений в постановление региональной энергетической комиссии Кемеровской области от 19.12.2018 № 602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(Новокузнецкий городской округ)» в части 2022 года»; </w:t>
      </w:r>
    </w:p>
    <w:p w14:paraId="3332534D"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Экономически обоснованные тарифы на горячую воду для населения установлены постановлениями РЭК Кузбасса:</w:t>
      </w:r>
    </w:p>
    <w:p w14:paraId="2CB290BC"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784 «Об установлении долгосрочных тарифов на горячую воду в открытой системе горячего водоснабжения (теплоснабжения), реализуемую ООО «ЭнергоТранзит» на потребительском рынке                                           г. Новокузнецка, на 2022-2026 годы»;</w:t>
      </w:r>
    </w:p>
    <w:p w14:paraId="59673504"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790 «Об установлении долгосрочных тарифов на горячую воду в открытой системе горячего водоснабжения (теплоснабжения), реализуемую ООО «СибЭнерго» на потребительском рынке г. Новокузнецка, на 2022-2026 годы»;</w:t>
      </w:r>
    </w:p>
    <w:p w14:paraId="6769C78C"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810 «О внесении изменений в постановление региональной энергетической комиссии Кемеровской области от 19.12.2018 № 610                       «Об установлении долгосрочных тарифов на горячую воду в открытой               системе горячего водоснабжения (теплоснабжения), реализуемую                                               ООО «КузнецкТеплоСбыт» на потребительском рынке г. Новокузнецка,                 на 2019-2023 годы» в части 2022 года»;</w:t>
      </w:r>
    </w:p>
    <w:p w14:paraId="601931AE"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806 «О внесении изменений в постановление региональной энергетической комиссии Кемеровской области от 18.12.2018 № 591                            «Об установлении долгосрочных тарифов на горячую воду в открытой системе горячего водоснабжения (теплоснабжения), реализуемую АО «Кузнецкая ТЭЦ» на потребительском рынке города Новокузнецка, на 2019-2023 годы» в части 2022 года».</w:t>
      </w:r>
    </w:p>
    <w:p w14:paraId="4193C8A9"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Экономически обоснованные тарифы на тепловую энергию для населения установлены постановлениями РЭК Кузбасса:</w:t>
      </w:r>
    </w:p>
    <w:p w14:paraId="5D85DD2D"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 xml:space="preserve">от 07.09.2021 № 323 «О внесении изменений в постановление региональной энергетической комиссии Кемеровской области от 20.12.2018 № 693                             «Об установлении ОАО «РЖД» (филиал Кузбасский территориальный участок </w:t>
      </w:r>
      <w:r w:rsidRPr="00FE72EA">
        <w:rPr>
          <w:sz w:val="28"/>
          <w:szCs w:val="28"/>
        </w:rPr>
        <w:lastRenderedPageBreak/>
        <w:t xml:space="preserve">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 долгосрочных параметров регулирования и долгосрочных тарифов на тепловую энергию, реализуемую на потребительском рынке Новокузнецкого городского округа, на 2019-2023 годы» в части 2022 года»; </w:t>
      </w:r>
    </w:p>
    <w:p w14:paraId="7382E2C2"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783 «Об установлении долгосрочных параметров регулирования и долгосрочных тарифов на тепловую энергию, реализуемую ООО «ЭнергоТранзит» на потребительском рынке г. Новокузнецка, на 2022-2026 годы»;</w:t>
      </w:r>
    </w:p>
    <w:p w14:paraId="7F421D64"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788 «Об установлении долгосрочных параметров регулирования и долгосрочных тарифов на тепловую энергию, реализуемую ООО «СибЭнерго» на потребительском рынке г. Новокузнецка, на 2022-2026 годы»;</w:t>
      </w:r>
    </w:p>
    <w:p w14:paraId="266E7B58"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809 «О внесении изменений в постановление региональной энергетической комиссии Кемеровской области от 19.12.2018 № 609                    «Об установлении долгосрочных параметров регулирования и долгосрочных тарифов на тепловую энергию, реализуемую ООО «КузнецкТеплоСбыт»                       на потребительском рынке г. Новокузнецка, на 2019-2023 годы» в части 2022 года»;</w:t>
      </w:r>
    </w:p>
    <w:p w14:paraId="777E95BD"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от 17.12.2021 № 804 «О внесении изменений в постановление региональной энергетической комиссии Кемеровской области от 18.12.2018 № 589                     «Об установлении долгосрочных параметров регулирования и долгосрочных тарифов на тепловую энергию, реализуемую АО «Кузнецкая ТЭЦ»                             на потребительском рынке города Новокузнецка, на 2019-2023 годы» в части                2022 года».</w:t>
      </w:r>
    </w:p>
    <w:p w14:paraId="4E436B65" w14:textId="77777777" w:rsidR="00FE72EA" w:rsidRPr="00FE72EA" w:rsidRDefault="00FE72EA" w:rsidP="00FE72EA">
      <w:pPr>
        <w:widowControl w:val="0"/>
        <w:autoSpaceDE w:val="0"/>
        <w:autoSpaceDN w:val="0"/>
        <w:adjustRightInd w:val="0"/>
        <w:ind w:firstLineChars="160" w:firstLine="448"/>
        <w:jc w:val="both"/>
        <w:rPr>
          <w:sz w:val="28"/>
          <w:szCs w:val="28"/>
        </w:rPr>
      </w:pPr>
      <w:r w:rsidRPr="00FE72EA">
        <w:rPr>
          <w:sz w:val="28"/>
          <w:szCs w:val="28"/>
        </w:rPr>
        <w:t xml:space="preserve"> Цена на твердое топливо для населения установлена постановлениями РЭК Кузбасса:</w:t>
      </w:r>
    </w:p>
    <w:p w14:paraId="0B7BE5B9" w14:textId="77777777" w:rsidR="00FE72EA" w:rsidRPr="00FE72EA" w:rsidRDefault="00FE72EA" w:rsidP="00FE72EA">
      <w:pPr>
        <w:widowControl w:val="0"/>
        <w:autoSpaceDE w:val="0"/>
        <w:autoSpaceDN w:val="0"/>
        <w:adjustRightInd w:val="0"/>
        <w:ind w:firstLineChars="160" w:firstLine="448"/>
        <w:jc w:val="both"/>
        <w:rPr>
          <w:rFonts w:eastAsia="Calibri"/>
          <w:color w:val="FF0000"/>
          <w:sz w:val="28"/>
          <w:szCs w:val="28"/>
          <w:lang w:eastAsia="en-US"/>
        </w:rPr>
      </w:pPr>
      <w:r w:rsidRPr="00FE72EA">
        <w:rPr>
          <w:sz w:val="28"/>
          <w:szCs w:val="28"/>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r w:rsidRPr="00FE72EA">
        <w:rPr>
          <w:rFonts w:eastAsia="Calibri"/>
          <w:sz w:val="28"/>
          <w:szCs w:val="28"/>
          <w:lang w:eastAsia="en-US"/>
        </w:rPr>
        <w:t xml:space="preserve"> </w:t>
      </w:r>
    </w:p>
    <w:p w14:paraId="2B28B07E" w14:textId="77777777" w:rsidR="00FE72EA" w:rsidRPr="00FE72EA" w:rsidRDefault="00FE72EA" w:rsidP="00FE72EA">
      <w:pPr>
        <w:widowControl w:val="0"/>
        <w:autoSpaceDE w:val="0"/>
        <w:autoSpaceDN w:val="0"/>
        <w:adjustRightInd w:val="0"/>
        <w:ind w:firstLineChars="160" w:firstLine="448"/>
        <w:jc w:val="both"/>
        <w:rPr>
          <w:rFonts w:eastAsia="Calibri"/>
          <w:color w:val="000000"/>
          <w:sz w:val="28"/>
          <w:szCs w:val="28"/>
          <w:lang w:eastAsia="en-US"/>
        </w:rPr>
      </w:pPr>
      <w:bookmarkStart w:id="31" w:name="_Hlk90811949"/>
      <w:r w:rsidRPr="00FE72EA">
        <w:rPr>
          <w:rFonts w:eastAsia="Calibri"/>
          <w:sz w:val="28"/>
          <w:szCs w:val="28"/>
          <w:lang w:eastAsia="en-US"/>
        </w:rPr>
        <w:t>Розничные цены на сжиженный газ, реализуемый населению для бытовых нужд</w:t>
      </w:r>
      <w:bookmarkEnd w:id="31"/>
      <w:r w:rsidRPr="00FE72EA">
        <w:rPr>
          <w:rFonts w:eastAsia="Calibri"/>
          <w:color w:val="000000"/>
          <w:sz w:val="28"/>
          <w:szCs w:val="28"/>
          <w:lang w:eastAsia="en-US"/>
        </w:rPr>
        <w:t xml:space="preserve"> установлены постановлением РЭК Кузбасса от 16.12.2021 № 725 «Об установлении ООО «Тринити» розничных цен на сжиженный газ, реализуемый населению для бытовых нужд, на 2022 год».</w:t>
      </w:r>
    </w:p>
    <w:p w14:paraId="530793C9" w14:textId="77777777" w:rsidR="00FE72EA" w:rsidRPr="00FE72EA" w:rsidRDefault="00FE72EA" w:rsidP="00FE72EA">
      <w:pPr>
        <w:widowControl w:val="0"/>
        <w:autoSpaceDE w:val="0"/>
        <w:autoSpaceDN w:val="0"/>
        <w:adjustRightInd w:val="0"/>
        <w:ind w:firstLineChars="160" w:firstLine="448"/>
        <w:jc w:val="both"/>
        <w:rPr>
          <w:color w:val="000000"/>
          <w:sz w:val="28"/>
          <w:szCs w:val="28"/>
        </w:rPr>
      </w:pPr>
      <w:r w:rsidRPr="00FE72EA">
        <w:rPr>
          <w:rFonts w:eastAsia="Calibri"/>
          <w:color w:val="000000"/>
          <w:sz w:val="28"/>
          <w:szCs w:val="28"/>
          <w:lang w:eastAsia="en-US"/>
        </w:rPr>
        <w:t xml:space="preserve">Экспертные заключения размещены на официальном сайте </w:t>
      </w:r>
      <w:hyperlink r:id="rId39" w:history="1">
        <w:r w:rsidRPr="00FE72EA">
          <w:rPr>
            <w:rFonts w:eastAsia="Calibri"/>
            <w:color w:val="000000"/>
            <w:sz w:val="28"/>
            <w:szCs w:val="28"/>
            <w:u w:val="single"/>
            <w:lang w:val="en-US" w:eastAsia="en-US"/>
          </w:rPr>
          <w:t>www</w:t>
        </w:r>
        <w:r w:rsidRPr="00FE72EA">
          <w:rPr>
            <w:rFonts w:eastAsia="Calibri"/>
            <w:color w:val="000000"/>
            <w:sz w:val="28"/>
            <w:szCs w:val="28"/>
            <w:u w:val="single"/>
            <w:lang w:eastAsia="en-US"/>
          </w:rPr>
          <w:t>.</w:t>
        </w:r>
        <w:r w:rsidRPr="00FE72EA">
          <w:rPr>
            <w:rFonts w:eastAsia="Calibri"/>
            <w:color w:val="000000"/>
            <w:sz w:val="28"/>
            <w:szCs w:val="28"/>
            <w:u w:val="single"/>
            <w:lang w:val="en-US" w:eastAsia="en-US"/>
          </w:rPr>
          <w:t>recko</w:t>
        </w:r>
        <w:r w:rsidRPr="00FE72EA">
          <w:rPr>
            <w:rFonts w:eastAsia="Calibri"/>
            <w:color w:val="000000"/>
            <w:sz w:val="28"/>
            <w:szCs w:val="28"/>
            <w:u w:val="single"/>
            <w:lang w:eastAsia="en-US"/>
          </w:rPr>
          <w:t>.</w:t>
        </w:r>
        <w:r w:rsidRPr="00FE72EA">
          <w:rPr>
            <w:rFonts w:eastAsia="Calibri"/>
            <w:color w:val="000000"/>
            <w:sz w:val="28"/>
            <w:szCs w:val="28"/>
            <w:u w:val="single"/>
            <w:lang w:val="en-US" w:eastAsia="en-US"/>
          </w:rPr>
          <w:t>ru</w:t>
        </w:r>
      </w:hyperlink>
      <w:r w:rsidRPr="00FE72EA">
        <w:rPr>
          <w:rFonts w:eastAsia="Calibri"/>
          <w:color w:val="000000"/>
          <w:sz w:val="28"/>
          <w:szCs w:val="28"/>
          <w:lang w:eastAsia="en-US"/>
        </w:rPr>
        <w:t xml:space="preserve">             во вкладке «Документы», разделе «</w:t>
      </w:r>
      <w:r w:rsidRPr="00FE72EA">
        <w:rPr>
          <w:rFonts w:eastAsia="Calibri"/>
          <w:color w:val="000000"/>
          <w:sz w:val="28"/>
          <w:szCs w:val="28"/>
          <w:shd w:val="clear" w:color="auto" w:fill="FFFFFF"/>
          <w:lang w:eastAsia="en-US"/>
        </w:rPr>
        <w:t>Протоколы заседания Правления РЭК».</w:t>
      </w:r>
    </w:p>
    <w:p w14:paraId="64BD60D5" w14:textId="77777777" w:rsidR="00FE72EA" w:rsidRPr="00FE72EA" w:rsidRDefault="00FE72EA" w:rsidP="00FE72EA">
      <w:pPr>
        <w:widowControl w:val="0"/>
        <w:autoSpaceDE w:val="0"/>
        <w:autoSpaceDN w:val="0"/>
        <w:adjustRightInd w:val="0"/>
        <w:ind w:firstLineChars="160" w:firstLine="450"/>
        <w:jc w:val="both"/>
        <w:rPr>
          <w:b/>
          <w:bCs/>
          <w:sz w:val="28"/>
          <w:szCs w:val="28"/>
        </w:rPr>
      </w:pPr>
      <w:r w:rsidRPr="00FE72EA">
        <w:rPr>
          <w:b/>
          <w:bCs/>
          <w:sz w:val="28"/>
          <w:szCs w:val="28"/>
        </w:rPr>
        <w:t xml:space="preserve">   </w:t>
      </w:r>
    </w:p>
    <w:p w14:paraId="5038AAE9" w14:textId="77777777" w:rsidR="00FE72EA" w:rsidRPr="00FE72EA" w:rsidRDefault="00FE72EA" w:rsidP="00FE72EA">
      <w:pPr>
        <w:widowControl w:val="0"/>
        <w:autoSpaceDE w:val="0"/>
        <w:autoSpaceDN w:val="0"/>
        <w:adjustRightInd w:val="0"/>
        <w:ind w:firstLineChars="160" w:firstLine="450"/>
        <w:jc w:val="both"/>
        <w:rPr>
          <w:b/>
          <w:bCs/>
          <w:sz w:val="28"/>
          <w:szCs w:val="28"/>
        </w:rPr>
      </w:pPr>
    </w:p>
    <w:p w14:paraId="29019D30" w14:textId="77777777" w:rsidR="00FE72EA" w:rsidRPr="00FE72EA" w:rsidRDefault="00FE72EA" w:rsidP="00FE72EA">
      <w:pPr>
        <w:widowControl w:val="0"/>
        <w:autoSpaceDE w:val="0"/>
        <w:autoSpaceDN w:val="0"/>
        <w:adjustRightInd w:val="0"/>
        <w:ind w:firstLineChars="160" w:firstLine="450"/>
        <w:jc w:val="both"/>
        <w:rPr>
          <w:b/>
          <w:bCs/>
          <w:sz w:val="28"/>
          <w:szCs w:val="28"/>
        </w:rPr>
      </w:pPr>
    </w:p>
    <w:p w14:paraId="3DF80D89" w14:textId="77777777" w:rsidR="00FE72EA" w:rsidRPr="00FE72EA" w:rsidRDefault="00FE72EA" w:rsidP="00FE72EA">
      <w:pPr>
        <w:widowControl w:val="0"/>
        <w:autoSpaceDE w:val="0"/>
        <w:autoSpaceDN w:val="0"/>
        <w:adjustRightInd w:val="0"/>
        <w:ind w:firstLineChars="160" w:firstLine="450"/>
        <w:jc w:val="both"/>
        <w:rPr>
          <w:b/>
          <w:bCs/>
          <w:sz w:val="28"/>
          <w:szCs w:val="28"/>
        </w:rPr>
      </w:pPr>
    </w:p>
    <w:p w14:paraId="702C051A" w14:textId="77777777" w:rsidR="00FE72EA" w:rsidRPr="00FE72EA" w:rsidRDefault="00FE72EA" w:rsidP="00FE72EA">
      <w:pPr>
        <w:widowControl w:val="0"/>
        <w:autoSpaceDE w:val="0"/>
        <w:autoSpaceDN w:val="0"/>
        <w:adjustRightInd w:val="0"/>
        <w:ind w:firstLineChars="160" w:firstLine="450"/>
        <w:jc w:val="both"/>
        <w:rPr>
          <w:b/>
          <w:bCs/>
          <w:sz w:val="28"/>
          <w:szCs w:val="28"/>
        </w:rPr>
      </w:pPr>
    </w:p>
    <w:p w14:paraId="63CCA975" w14:textId="77777777" w:rsidR="00FE72EA" w:rsidRPr="00FE72EA" w:rsidRDefault="00FE72EA" w:rsidP="00FE72EA">
      <w:pPr>
        <w:widowControl w:val="0"/>
        <w:autoSpaceDE w:val="0"/>
        <w:autoSpaceDN w:val="0"/>
        <w:adjustRightInd w:val="0"/>
        <w:ind w:firstLineChars="160" w:firstLine="450"/>
        <w:jc w:val="center"/>
        <w:rPr>
          <w:b/>
          <w:bCs/>
          <w:sz w:val="28"/>
          <w:szCs w:val="28"/>
        </w:rPr>
      </w:pPr>
      <w:r w:rsidRPr="00FE72EA">
        <w:rPr>
          <w:b/>
          <w:bCs/>
          <w:sz w:val="28"/>
          <w:szCs w:val="28"/>
        </w:rPr>
        <w:t>Размер предельных индексов изменения платы граждан                               на коммунальные услуги</w:t>
      </w:r>
    </w:p>
    <w:p w14:paraId="3D8DE6D0" w14:textId="77777777" w:rsidR="00FE72EA" w:rsidRPr="00FE72EA" w:rsidRDefault="00FE72EA" w:rsidP="00FE72EA">
      <w:pPr>
        <w:autoSpaceDE w:val="0"/>
        <w:autoSpaceDN w:val="0"/>
        <w:adjustRightInd w:val="0"/>
        <w:ind w:firstLineChars="160" w:firstLine="448"/>
        <w:jc w:val="both"/>
        <w:rPr>
          <w:rFonts w:eastAsia="Calibri"/>
          <w:sz w:val="28"/>
          <w:szCs w:val="28"/>
          <w:lang w:eastAsia="en-US"/>
        </w:rPr>
      </w:pPr>
    </w:p>
    <w:p w14:paraId="07DC9654" w14:textId="77777777" w:rsidR="00FE72EA" w:rsidRPr="00FE72EA" w:rsidRDefault="00FE72EA" w:rsidP="00FE72EA">
      <w:pPr>
        <w:autoSpaceDE w:val="0"/>
        <w:autoSpaceDN w:val="0"/>
        <w:adjustRightInd w:val="0"/>
        <w:ind w:firstLineChars="160" w:firstLine="448"/>
        <w:jc w:val="both"/>
        <w:rPr>
          <w:rFonts w:eastAsia="Calibri"/>
          <w:sz w:val="28"/>
          <w:szCs w:val="28"/>
          <w:lang w:eastAsia="en-US"/>
        </w:rPr>
      </w:pPr>
      <w:r w:rsidRPr="00FE72EA">
        <w:rPr>
          <w:rFonts w:eastAsia="Calibri"/>
          <w:sz w:val="28"/>
          <w:szCs w:val="28"/>
          <w:lang w:eastAsia="en-US"/>
        </w:rPr>
        <w:t>Предельные индексы (</w:t>
      </w:r>
      <w:r w:rsidRPr="00FE72EA">
        <w:rPr>
          <w:rFonts w:eastAsia="Calibri"/>
          <w:noProof/>
          <w:position w:val="-13"/>
          <w:sz w:val="28"/>
          <w:szCs w:val="28"/>
          <w:lang w:eastAsia="en-US"/>
        </w:rPr>
        <w:drawing>
          <wp:inline distT="0" distB="0" distL="0" distR="0" wp14:anchorId="347C400A" wp14:editId="1DB199B3">
            <wp:extent cx="790575" cy="342900"/>
            <wp:effectExtent l="0" t="0" r="9525" b="0"/>
            <wp:docPr id="215805" name="Рисунок 21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E72EA">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47FC30C" w14:textId="77777777" w:rsidR="00FE72EA" w:rsidRPr="00FE72EA" w:rsidRDefault="00FE72EA" w:rsidP="00FE72EA">
      <w:pPr>
        <w:autoSpaceDE w:val="0"/>
        <w:autoSpaceDN w:val="0"/>
        <w:adjustRightInd w:val="0"/>
        <w:ind w:firstLine="540"/>
        <w:jc w:val="both"/>
        <w:outlineLvl w:val="0"/>
        <w:rPr>
          <w:rFonts w:eastAsia="Calibri"/>
          <w:sz w:val="28"/>
          <w:szCs w:val="28"/>
          <w:lang w:eastAsia="en-US"/>
        </w:rPr>
      </w:pPr>
    </w:p>
    <w:p w14:paraId="246A757C" w14:textId="77777777" w:rsidR="00FE72EA" w:rsidRPr="00FE72EA" w:rsidRDefault="00FE72EA" w:rsidP="00FE72EA">
      <w:pPr>
        <w:autoSpaceDE w:val="0"/>
        <w:autoSpaceDN w:val="0"/>
        <w:adjustRightInd w:val="0"/>
        <w:jc w:val="center"/>
        <w:rPr>
          <w:rFonts w:eastAsia="Calibri"/>
          <w:sz w:val="28"/>
          <w:szCs w:val="28"/>
          <w:lang w:eastAsia="en-US"/>
        </w:rPr>
      </w:pPr>
      <w:r w:rsidRPr="00FE72EA">
        <w:rPr>
          <w:rFonts w:eastAsia="Calibri"/>
          <w:noProof/>
          <w:position w:val="-40"/>
          <w:sz w:val="28"/>
          <w:szCs w:val="28"/>
          <w:lang w:eastAsia="en-US"/>
        </w:rPr>
        <w:drawing>
          <wp:inline distT="0" distB="0" distL="0" distR="0" wp14:anchorId="4162283E" wp14:editId="6DAE9F8C">
            <wp:extent cx="3629025" cy="695325"/>
            <wp:effectExtent l="0" t="0" r="9525" b="9525"/>
            <wp:docPr id="215806" name="Рисунок 2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E72EA">
        <w:rPr>
          <w:rFonts w:eastAsia="Calibri"/>
          <w:sz w:val="28"/>
          <w:szCs w:val="28"/>
          <w:lang w:eastAsia="en-US"/>
        </w:rPr>
        <w:t>,</w:t>
      </w:r>
    </w:p>
    <w:p w14:paraId="2329CC86" w14:textId="77777777" w:rsidR="00FE72EA" w:rsidRPr="00FE72EA" w:rsidRDefault="00FE72EA" w:rsidP="00FE72EA">
      <w:pPr>
        <w:autoSpaceDE w:val="0"/>
        <w:autoSpaceDN w:val="0"/>
        <w:adjustRightInd w:val="0"/>
        <w:ind w:firstLine="540"/>
        <w:jc w:val="both"/>
        <w:rPr>
          <w:rFonts w:eastAsia="Calibri"/>
          <w:sz w:val="28"/>
          <w:szCs w:val="28"/>
          <w:lang w:eastAsia="en-US"/>
        </w:rPr>
      </w:pPr>
    </w:p>
    <w:p w14:paraId="1597E62E"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sz w:val="28"/>
          <w:szCs w:val="28"/>
          <w:lang w:eastAsia="en-US"/>
        </w:rPr>
        <w:t>где:</w:t>
      </w:r>
    </w:p>
    <w:p w14:paraId="7F6640B5"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noProof/>
          <w:position w:val="-15"/>
          <w:sz w:val="28"/>
          <w:szCs w:val="28"/>
          <w:lang w:eastAsia="en-US"/>
        </w:rPr>
        <w:drawing>
          <wp:inline distT="0" distB="0" distL="0" distR="0" wp14:anchorId="5F2BB392" wp14:editId="2A94CFAB">
            <wp:extent cx="561975" cy="371475"/>
            <wp:effectExtent l="0" t="0" r="9525" b="9525"/>
            <wp:docPr id="215807" name="Рисунок 21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E72EA">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0CD6355"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noProof/>
          <w:position w:val="-15"/>
          <w:sz w:val="28"/>
          <w:szCs w:val="28"/>
          <w:lang w:eastAsia="en-US"/>
        </w:rPr>
        <w:drawing>
          <wp:inline distT="0" distB="0" distL="0" distR="0" wp14:anchorId="29EF8E9E" wp14:editId="663EFF6A">
            <wp:extent cx="819150" cy="371475"/>
            <wp:effectExtent l="0" t="0" r="0" b="9525"/>
            <wp:docPr id="215808" name="Рисунок 2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E72EA">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26865DB"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sz w:val="28"/>
          <w:szCs w:val="28"/>
          <w:lang w:eastAsia="en-US"/>
        </w:rPr>
        <w:t>j - месяц года долгосрочного периода.</w:t>
      </w:r>
    </w:p>
    <w:p w14:paraId="6A186251" w14:textId="77777777" w:rsidR="00FE72EA" w:rsidRPr="00FE72EA" w:rsidRDefault="00FE72EA" w:rsidP="00FE72EA">
      <w:pPr>
        <w:autoSpaceDE w:val="0"/>
        <w:autoSpaceDN w:val="0"/>
        <w:adjustRightInd w:val="0"/>
        <w:spacing w:before="280"/>
        <w:ind w:firstLine="824"/>
        <w:jc w:val="both"/>
        <w:rPr>
          <w:rFonts w:eastAsia="Calibri"/>
          <w:sz w:val="28"/>
          <w:szCs w:val="28"/>
          <w:lang w:eastAsia="en-US"/>
        </w:rPr>
      </w:pPr>
      <w:r w:rsidRPr="00FE72EA">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4809C83"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15011453" w14:textId="77777777" w:rsidR="00FE72EA" w:rsidRPr="00FE72EA" w:rsidRDefault="00FE72EA" w:rsidP="00FE72EA">
      <w:pPr>
        <w:autoSpaceDE w:val="0"/>
        <w:autoSpaceDN w:val="0"/>
        <w:adjustRightInd w:val="0"/>
        <w:ind w:firstLine="567"/>
        <w:jc w:val="both"/>
        <w:rPr>
          <w:rFonts w:eastAsia="Calibri"/>
          <w:sz w:val="28"/>
          <w:szCs w:val="28"/>
          <w:lang w:eastAsia="en-US"/>
        </w:rPr>
      </w:pPr>
      <w:r w:rsidRPr="00FE72EA">
        <w:rPr>
          <w:rFonts w:eastAsia="Calibr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E72EA">
        <w:rPr>
          <w:rFonts w:eastAsia="Calibri"/>
          <w:noProof/>
          <w:position w:val="-15"/>
          <w:sz w:val="28"/>
          <w:szCs w:val="28"/>
          <w:lang w:eastAsia="en-US"/>
        </w:rPr>
        <w:drawing>
          <wp:inline distT="0" distB="0" distL="0" distR="0" wp14:anchorId="19D9724E" wp14:editId="4602EA49">
            <wp:extent cx="542925" cy="371475"/>
            <wp:effectExtent l="0" t="0" r="9525" b="9525"/>
            <wp:docPr id="215809" name="Рисунок 2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E72EA">
        <w:rPr>
          <w:rFonts w:eastAsia="Calibri"/>
          <w:sz w:val="28"/>
          <w:szCs w:val="28"/>
          <w:lang w:eastAsia="en-US"/>
        </w:rPr>
        <w:t>) определяется по формуле:</w:t>
      </w:r>
    </w:p>
    <w:p w14:paraId="6575799C" w14:textId="77777777" w:rsidR="00FE72EA" w:rsidRPr="00FE72EA" w:rsidRDefault="00FE72EA" w:rsidP="00FE72EA">
      <w:pPr>
        <w:autoSpaceDE w:val="0"/>
        <w:autoSpaceDN w:val="0"/>
        <w:adjustRightInd w:val="0"/>
        <w:ind w:firstLine="540"/>
        <w:jc w:val="both"/>
        <w:outlineLvl w:val="0"/>
        <w:rPr>
          <w:rFonts w:eastAsia="Calibri"/>
          <w:sz w:val="28"/>
          <w:szCs w:val="28"/>
          <w:lang w:eastAsia="en-US"/>
        </w:rPr>
      </w:pPr>
    </w:p>
    <w:p w14:paraId="66C73E1F" w14:textId="77777777" w:rsidR="00FE72EA" w:rsidRPr="00FE72EA" w:rsidRDefault="00FE72EA" w:rsidP="00FE72EA">
      <w:pPr>
        <w:autoSpaceDE w:val="0"/>
        <w:autoSpaceDN w:val="0"/>
        <w:adjustRightInd w:val="0"/>
        <w:jc w:val="center"/>
        <w:rPr>
          <w:rFonts w:eastAsia="Calibri"/>
          <w:sz w:val="28"/>
          <w:szCs w:val="28"/>
          <w:lang w:eastAsia="en-US"/>
        </w:rPr>
      </w:pPr>
      <w:r w:rsidRPr="00FE72EA">
        <w:rPr>
          <w:rFonts w:eastAsia="Calibri"/>
          <w:noProof/>
          <w:position w:val="-15"/>
          <w:sz w:val="28"/>
          <w:szCs w:val="28"/>
          <w:lang w:eastAsia="en-US"/>
        </w:rPr>
        <w:drawing>
          <wp:inline distT="0" distB="0" distL="0" distR="0" wp14:anchorId="78E2C516" wp14:editId="2EAFE3A4">
            <wp:extent cx="2724150" cy="371475"/>
            <wp:effectExtent l="0" t="0" r="0" b="9525"/>
            <wp:docPr id="215810" name="Рисунок 2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E72EA">
        <w:rPr>
          <w:rFonts w:eastAsia="Calibri"/>
          <w:sz w:val="28"/>
          <w:szCs w:val="28"/>
          <w:lang w:eastAsia="en-US"/>
        </w:rPr>
        <w:t>,</w:t>
      </w:r>
    </w:p>
    <w:p w14:paraId="04A70D0C" w14:textId="77777777" w:rsidR="00FE72EA" w:rsidRPr="00FE72EA" w:rsidRDefault="00FE72EA" w:rsidP="00FE72EA">
      <w:pPr>
        <w:autoSpaceDE w:val="0"/>
        <w:autoSpaceDN w:val="0"/>
        <w:adjustRightInd w:val="0"/>
        <w:ind w:firstLine="540"/>
        <w:jc w:val="both"/>
        <w:rPr>
          <w:rFonts w:eastAsia="Calibri"/>
          <w:sz w:val="28"/>
          <w:szCs w:val="28"/>
          <w:lang w:eastAsia="en-US"/>
        </w:rPr>
      </w:pPr>
    </w:p>
    <w:p w14:paraId="17AC3A69"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sz w:val="28"/>
          <w:szCs w:val="28"/>
          <w:lang w:eastAsia="en-US"/>
        </w:rPr>
        <w:t>где:</w:t>
      </w:r>
    </w:p>
    <w:p w14:paraId="454998B3"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noProof/>
          <w:position w:val="-15"/>
          <w:sz w:val="28"/>
          <w:szCs w:val="28"/>
          <w:lang w:eastAsia="en-US"/>
        </w:rPr>
        <w:drawing>
          <wp:inline distT="0" distB="0" distL="0" distR="0" wp14:anchorId="2CBCCDCA" wp14:editId="622F9599">
            <wp:extent cx="561975" cy="371475"/>
            <wp:effectExtent l="0" t="0" r="9525" b="9525"/>
            <wp:docPr id="215811" name="Рисунок 2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E72EA">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373DA9A"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noProof/>
          <w:position w:val="-15"/>
          <w:sz w:val="28"/>
          <w:szCs w:val="28"/>
          <w:lang w:eastAsia="en-US"/>
        </w:rPr>
        <w:drawing>
          <wp:inline distT="0" distB="0" distL="0" distR="0" wp14:anchorId="568AF8E7" wp14:editId="2C7BAC75">
            <wp:extent cx="504825" cy="371475"/>
            <wp:effectExtent l="0" t="0" r="9525" b="9525"/>
            <wp:docPr id="215812" name="Рисунок 2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E72EA">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E961C09" w14:textId="77777777" w:rsidR="00FE72EA" w:rsidRPr="00FE72EA" w:rsidRDefault="00FE72EA" w:rsidP="00FE72EA">
      <w:pPr>
        <w:autoSpaceDE w:val="0"/>
        <w:autoSpaceDN w:val="0"/>
        <w:adjustRightInd w:val="0"/>
        <w:ind w:firstLine="539"/>
        <w:jc w:val="both"/>
        <w:rPr>
          <w:rFonts w:eastAsia="Calibri"/>
          <w:sz w:val="28"/>
          <w:szCs w:val="28"/>
          <w:lang w:eastAsia="en-US"/>
        </w:rPr>
      </w:pPr>
      <w:r w:rsidRPr="00FE72EA">
        <w:rPr>
          <w:rFonts w:eastAsia="Calibri"/>
          <w:noProof/>
          <w:position w:val="-11"/>
          <w:sz w:val="28"/>
          <w:szCs w:val="28"/>
          <w:lang w:eastAsia="en-US"/>
        </w:rPr>
        <w:drawing>
          <wp:inline distT="0" distB="0" distL="0" distR="0" wp14:anchorId="1F93C59E" wp14:editId="03111252">
            <wp:extent cx="466725" cy="323850"/>
            <wp:effectExtent l="0" t="0" r="9525" b="0"/>
            <wp:docPr id="215813" name="Рисунок 21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E72EA">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FBE7A28" w14:textId="77777777" w:rsidR="00FE72EA" w:rsidRPr="00FE72EA" w:rsidRDefault="00FE72EA" w:rsidP="00FE72EA">
      <w:pPr>
        <w:autoSpaceDE w:val="0"/>
        <w:autoSpaceDN w:val="0"/>
        <w:adjustRightInd w:val="0"/>
        <w:ind w:firstLine="539"/>
        <w:jc w:val="both"/>
        <w:rPr>
          <w:rFonts w:eastAsia="Calibri"/>
          <w:sz w:val="28"/>
          <w:szCs w:val="28"/>
          <w:lang w:eastAsia="en-US"/>
        </w:rPr>
      </w:pPr>
      <w:r w:rsidRPr="00FE72EA">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FE72EA">
        <w:rPr>
          <w:rFonts w:eastAsia="Calibri"/>
          <w:noProof/>
          <w:position w:val="-15"/>
          <w:sz w:val="28"/>
          <w:szCs w:val="28"/>
          <w:lang w:eastAsia="en-US"/>
        </w:rPr>
        <w:drawing>
          <wp:inline distT="0" distB="0" distL="0" distR="0" wp14:anchorId="40F8980D" wp14:editId="1BEDF069">
            <wp:extent cx="561975" cy="371475"/>
            <wp:effectExtent l="0" t="0" r="9525" b="9525"/>
            <wp:docPr id="215814" name="Рисунок 21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E72EA">
        <w:rPr>
          <w:rFonts w:eastAsia="Calibri"/>
          <w:sz w:val="28"/>
          <w:szCs w:val="28"/>
          <w:lang w:eastAsia="en-US"/>
        </w:rPr>
        <w:t>) определяется по формуле:</w:t>
      </w:r>
    </w:p>
    <w:p w14:paraId="29613829" w14:textId="77777777" w:rsidR="00FE72EA" w:rsidRPr="00FE72EA" w:rsidRDefault="00FE72EA" w:rsidP="00FE72EA">
      <w:pPr>
        <w:autoSpaceDE w:val="0"/>
        <w:autoSpaceDN w:val="0"/>
        <w:adjustRightInd w:val="0"/>
        <w:jc w:val="center"/>
        <w:rPr>
          <w:rFonts w:eastAsia="Calibri"/>
          <w:sz w:val="28"/>
          <w:szCs w:val="28"/>
          <w:lang w:eastAsia="en-US"/>
        </w:rPr>
      </w:pPr>
      <w:r w:rsidRPr="00FE72EA">
        <w:rPr>
          <w:rFonts w:eastAsia="Calibri"/>
          <w:noProof/>
          <w:position w:val="-19"/>
          <w:sz w:val="28"/>
          <w:szCs w:val="28"/>
          <w:lang w:eastAsia="en-US"/>
        </w:rPr>
        <w:drawing>
          <wp:inline distT="0" distB="0" distL="0" distR="0" wp14:anchorId="122CB3C7" wp14:editId="57F9A5A5">
            <wp:extent cx="5153025" cy="428625"/>
            <wp:effectExtent l="0" t="0" r="0" b="0"/>
            <wp:docPr id="215815" name="Рисунок 21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E72EA">
        <w:rPr>
          <w:rFonts w:eastAsia="Calibri"/>
          <w:sz w:val="28"/>
          <w:szCs w:val="28"/>
          <w:lang w:eastAsia="en-US"/>
        </w:rPr>
        <w:t>,</w:t>
      </w:r>
    </w:p>
    <w:p w14:paraId="11B43864" w14:textId="77777777" w:rsidR="00FE72EA" w:rsidRPr="00FE72EA" w:rsidRDefault="00FE72EA" w:rsidP="00FE72EA">
      <w:pPr>
        <w:autoSpaceDE w:val="0"/>
        <w:autoSpaceDN w:val="0"/>
        <w:adjustRightInd w:val="0"/>
        <w:ind w:firstLine="540"/>
        <w:jc w:val="both"/>
        <w:rPr>
          <w:rFonts w:eastAsia="Calibri"/>
          <w:sz w:val="28"/>
          <w:szCs w:val="28"/>
          <w:lang w:eastAsia="en-US"/>
        </w:rPr>
      </w:pPr>
    </w:p>
    <w:p w14:paraId="49E41058"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sz w:val="28"/>
          <w:szCs w:val="28"/>
          <w:lang w:eastAsia="en-US"/>
        </w:rPr>
        <w:t>где:</w:t>
      </w:r>
    </w:p>
    <w:p w14:paraId="4D53ECC4"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sz w:val="28"/>
          <w:szCs w:val="28"/>
          <w:lang w:eastAsia="en-US"/>
        </w:rPr>
        <w:t>s - количество видов коммунальных услуг;</w:t>
      </w:r>
    </w:p>
    <w:p w14:paraId="27AEEB27"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7C8009BC" w14:textId="77777777" w:rsidR="00FE72EA" w:rsidRPr="00FE72EA" w:rsidRDefault="00FE72EA" w:rsidP="00FE72EA">
      <w:pPr>
        <w:autoSpaceDE w:val="0"/>
        <w:autoSpaceDN w:val="0"/>
        <w:adjustRightInd w:val="0"/>
        <w:spacing w:before="280"/>
        <w:ind w:firstLine="540"/>
        <w:jc w:val="both"/>
        <w:rPr>
          <w:rFonts w:eastAsia="Calibri"/>
          <w:sz w:val="28"/>
          <w:szCs w:val="28"/>
          <w:lang w:eastAsia="en-US"/>
        </w:rPr>
      </w:pPr>
      <w:r w:rsidRPr="00FE72EA">
        <w:rPr>
          <w:rFonts w:eastAsia="Calibri"/>
          <w:noProof/>
          <w:position w:val="-13"/>
          <w:sz w:val="28"/>
          <w:szCs w:val="28"/>
          <w:lang w:eastAsia="en-US"/>
        </w:rPr>
        <w:lastRenderedPageBreak/>
        <w:drawing>
          <wp:inline distT="0" distB="0" distL="0" distR="0" wp14:anchorId="1F54884E" wp14:editId="08FDD841">
            <wp:extent cx="542925" cy="342900"/>
            <wp:effectExtent l="0" t="0" r="9525" b="0"/>
            <wp:docPr id="215816" name="Рисунок 21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E72EA">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70277F1" w14:textId="77777777" w:rsidR="00FE72EA" w:rsidRPr="00FE72EA" w:rsidRDefault="00FE72EA" w:rsidP="00FE72EA">
      <w:pPr>
        <w:autoSpaceDE w:val="0"/>
        <w:autoSpaceDN w:val="0"/>
        <w:adjustRightInd w:val="0"/>
        <w:ind w:firstLine="539"/>
        <w:jc w:val="both"/>
        <w:rPr>
          <w:rFonts w:eastAsia="Calibri"/>
          <w:sz w:val="28"/>
          <w:szCs w:val="28"/>
          <w:lang w:eastAsia="en-US"/>
        </w:rPr>
      </w:pPr>
      <w:r w:rsidRPr="00FE72EA">
        <w:rPr>
          <w:rFonts w:eastAsia="Calibri"/>
          <w:noProof/>
          <w:position w:val="-13"/>
          <w:sz w:val="28"/>
          <w:szCs w:val="28"/>
          <w:lang w:eastAsia="en-US"/>
        </w:rPr>
        <w:drawing>
          <wp:inline distT="0" distB="0" distL="0" distR="0" wp14:anchorId="0D5DE6C5" wp14:editId="666ACD09">
            <wp:extent cx="590550" cy="342900"/>
            <wp:effectExtent l="0" t="0" r="0" b="0"/>
            <wp:docPr id="215817" name="Рисунок 21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E72EA">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4C04221" w14:textId="77777777" w:rsidR="00FE72EA" w:rsidRPr="00FE72EA" w:rsidRDefault="00FE72EA" w:rsidP="00FE72EA">
      <w:pPr>
        <w:autoSpaceDE w:val="0"/>
        <w:autoSpaceDN w:val="0"/>
        <w:adjustRightInd w:val="0"/>
        <w:ind w:firstLine="539"/>
        <w:jc w:val="both"/>
        <w:rPr>
          <w:rFonts w:eastAsia="Calibri"/>
          <w:sz w:val="28"/>
          <w:szCs w:val="28"/>
          <w:lang w:eastAsia="en-US"/>
        </w:rPr>
      </w:pPr>
      <w:r w:rsidRPr="00FE72EA">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E72EA">
        <w:rPr>
          <w:rFonts w:eastAsia="Calibri"/>
          <w:noProof/>
          <w:position w:val="-15"/>
          <w:sz w:val="28"/>
          <w:szCs w:val="28"/>
          <w:lang w:eastAsia="en-US"/>
        </w:rPr>
        <w:drawing>
          <wp:inline distT="0" distB="0" distL="0" distR="0" wp14:anchorId="2A48B853" wp14:editId="42D40AC4">
            <wp:extent cx="504825" cy="371475"/>
            <wp:effectExtent l="0" t="0" r="9525" b="9525"/>
            <wp:docPr id="215818" name="Рисунок 21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E72EA">
        <w:rPr>
          <w:rFonts w:eastAsia="Calibri"/>
          <w:sz w:val="28"/>
          <w:szCs w:val="28"/>
          <w:lang w:eastAsia="en-US"/>
        </w:rPr>
        <w:t>) определяется по формуле:</w:t>
      </w:r>
    </w:p>
    <w:p w14:paraId="2EB59CD8" w14:textId="77777777" w:rsidR="00FE72EA" w:rsidRPr="00FE72EA" w:rsidRDefault="00FE72EA" w:rsidP="00FE72EA">
      <w:pPr>
        <w:autoSpaceDE w:val="0"/>
        <w:autoSpaceDN w:val="0"/>
        <w:adjustRightInd w:val="0"/>
        <w:ind w:firstLine="540"/>
        <w:jc w:val="both"/>
        <w:rPr>
          <w:rFonts w:eastAsia="Calibri"/>
          <w:sz w:val="28"/>
          <w:szCs w:val="28"/>
          <w:lang w:eastAsia="en-US"/>
        </w:rPr>
      </w:pPr>
    </w:p>
    <w:p w14:paraId="084ECE6F" w14:textId="77777777" w:rsidR="00FE72EA" w:rsidRPr="00FE72EA" w:rsidRDefault="00FE72EA" w:rsidP="00FE72EA">
      <w:pPr>
        <w:autoSpaceDE w:val="0"/>
        <w:autoSpaceDN w:val="0"/>
        <w:adjustRightInd w:val="0"/>
        <w:jc w:val="center"/>
        <w:rPr>
          <w:rFonts w:eastAsia="Calibri"/>
          <w:sz w:val="28"/>
          <w:szCs w:val="28"/>
          <w:lang w:eastAsia="en-US"/>
        </w:rPr>
      </w:pPr>
      <w:r w:rsidRPr="00FE72EA">
        <w:rPr>
          <w:rFonts w:eastAsia="Calibri"/>
          <w:noProof/>
          <w:position w:val="-15"/>
          <w:sz w:val="28"/>
          <w:szCs w:val="28"/>
          <w:lang w:eastAsia="en-US"/>
        </w:rPr>
        <w:drawing>
          <wp:inline distT="0" distB="0" distL="0" distR="0" wp14:anchorId="5BADC709" wp14:editId="34B98933">
            <wp:extent cx="1781175" cy="371475"/>
            <wp:effectExtent l="0" t="0" r="9525" b="9525"/>
            <wp:docPr id="215819" name="Рисунок 2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E72EA">
        <w:rPr>
          <w:rFonts w:eastAsia="Calibri"/>
          <w:sz w:val="28"/>
          <w:szCs w:val="28"/>
          <w:lang w:eastAsia="en-US"/>
        </w:rPr>
        <w:t>,</w:t>
      </w:r>
    </w:p>
    <w:p w14:paraId="52522222" w14:textId="77777777" w:rsidR="00FE72EA" w:rsidRPr="00FE72EA" w:rsidRDefault="00FE72EA" w:rsidP="00FE72EA">
      <w:pPr>
        <w:autoSpaceDE w:val="0"/>
        <w:autoSpaceDN w:val="0"/>
        <w:adjustRightInd w:val="0"/>
        <w:ind w:firstLine="540"/>
        <w:jc w:val="both"/>
        <w:rPr>
          <w:rFonts w:eastAsia="Calibri"/>
          <w:sz w:val="28"/>
          <w:szCs w:val="28"/>
          <w:lang w:eastAsia="en-US"/>
        </w:rPr>
      </w:pPr>
    </w:p>
    <w:p w14:paraId="33F459D4"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sz w:val="28"/>
          <w:szCs w:val="28"/>
          <w:lang w:eastAsia="en-US"/>
        </w:rPr>
        <w:t>где:</w:t>
      </w:r>
    </w:p>
    <w:p w14:paraId="4026EDF0"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noProof/>
          <w:position w:val="-11"/>
          <w:sz w:val="28"/>
          <w:szCs w:val="28"/>
          <w:lang w:eastAsia="en-US"/>
        </w:rPr>
        <w:drawing>
          <wp:inline distT="0" distB="0" distL="0" distR="0" wp14:anchorId="4CD136B4" wp14:editId="112C74AE">
            <wp:extent cx="257175" cy="323850"/>
            <wp:effectExtent l="0" t="0" r="9525" b="0"/>
            <wp:docPr id="215820" name="Рисунок 21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E72EA">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082D473" w14:textId="77777777" w:rsidR="00FE72EA" w:rsidRPr="00FE72EA" w:rsidRDefault="00FE72EA" w:rsidP="00FE72EA">
      <w:pPr>
        <w:autoSpaceDE w:val="0"/>
        <w:autoSpaceDN w:val="0"/>
        <w:adjustRightInd w:val="0"/>
        <w:ind w:firstLine="540"/>
        <w:jc w:val="both"/>
        <w:rPr>
          <w:rFonts w:eastAsia="Calibri"/>
          <w:sz w:val="28"/>
          <w:szCs w:val="28"/>
          <w:lang w:eastAsia="en-US"/>
        </w:rPr>
      </w:pPr>
      <w:r w:rsidRPr="00FE72EA">
        <w:rPr>
          <w:rFonts w:eastAsia="Calibri"/>
          <w:noProof/>
          <w:position w:val="-11"/>
          <w:sz w:val="28"/>
          <w:szCs w:val="28"/>
          <w:lang w:eastAsia="en-US"/>
        </w:rPr>
        <w:drawing>
          <wp:inline distT="0" distB="0" distL="0" distR="0" wp14:anchorId="7184F027" wp14:editId="13FE0A2C">
            <wp:extent cx="276225" cy="323850"/>
            <wp:effectExtent l="0" t="0" r="9525" b="0"/>
            <wp:docPr id="215821" name="Рисунок 2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E72EA">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61D0576" w14:textId="77777777" w:rsidR="00FE72EA" w:rsidRPr="00FE72EA" w:rsidRDefault="00FE72EA" w:rsidP="00FE72EA">
      <w:pPr>
        <w:autoSpaceDE w:val="0"/>
        <w:autoSpaceDN w:val="0"/>
        <w:adjustRightInd w:val="0"/>
        <w:ind w:firstLine="540"/>
        <w:jc w:val="center"/>
        <w:rPr>
          <w:rFonts w:eastAsia="Calibri"/>
          <w:b/>
          <w:bCs/>
          <w:sz w:val="28"/>
          <w:szCs w:val="28"/>
          <w:lang w:eastAsia="en-US"/>
        </w:rPr>
      </w:pPr>
    </w:p>
    <w:p w14:paraId="426756DC" w14:textId="77777777" w:rsidR="00FE72EA" w:rsidRPr="00FE72EA" w:rsidRDefault="00FE72EA" w:rsidP="00FE72EA">
      <w:pPr>
        <w:autoSpaceDE w:val="0"/>
        <w:autoSpaceDN w:val="0"/>
        <w:adjustRightInd w:val="0"/>
        <w:jc w:val="center"/>
        <w:rPr>
          <w:rFonts w:eastAsia="Calibri"/>
          <w:b/>
          <w:bCs/>
          <w:sz w:val="28"/>
          <w:szCs w:val="28"/>
          <w:lang w:eastAsia="en-US"/>
        </w:rPr>
      </w:pPr>
      <w:r w:rsidRPr="00FE72EA">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117C0B58" w14:textId="77777777" w:rsidR="00FE72EA" w:rsidRPr="00FE72EA" w:rsidRDefault="00FE72EA" w:rsidP="00FE72EA">
      <w:pPr>
        <w:autoSpaceDE w:val="0"/>
        <w:autoSpaceDN w:val="0"/>
        <w:adjustRightInd w:val="0"/>
        <w:ind w:firstLine="540"/>
        <w:jc w:val="center"/>
        <w:rPr>
          <w:rFonts w:eastAsia="Calibri"/>
          <w:b/>
          <w:bCs/>
          <w:sz w:val="28"/>
          <w:szCs w:val="28"/>
          <w:lang w:eastAsia="en-US"/>
        </w:rPr>
      </w:pPr>
    </w:p>
    <w:p w14:paraId="5ECBE524" w14:textId="77777777" w:rsidR="00FE72EA" w:rsidRPr="00FE72EA" w:rsidRDefault="00FE72EA" w:rsidP="00FE72EA">
      <w:pPr>
        <w:widowControl w:val="0"/>
        <w:autoSpaceDE w:val="0"/>
        <w:autoSpaceDN w:val="0"/>
        <w:adjustRightInd w:val="0"/>
        <w:ind w:firstLine="567"/>
        <w:jc w:val="both"/>
        <w:rPr>
          <w:sz w:val="28"/>
          <w:szCs w:val="28"/>
        </w:rPr>
      </w:pPr>
      <w:r w:rsidRPr="00FE72EA">
        <w:rPr>
          <w:sz w:val="28"/>
          <w:szCs w:val="28"/>
        </w:rPr>
        <w:t xml:space="preserve">В декабре 2021 года для населения </w:t>
      </w:r>
      <w:bookmarkStart w:id="32" w:name="_Hlk58340813"/>
      <w:r w:rsidRPr="00FE72EA">
        <w:rPr>
          <w:sz w:val="28"/>
          <w:szCs w:val="28"/>
        </w:rPr>
        <w:t>Новокузнецкого</w:t>
      </w:r>
      <w:bookmarkEnd w:id="32"/>
      <w:r w:rsidRPr="00FE72EA">
        <w:rPr>
          <w:sz w:val="28"/>
          <w:szCs w:val="28"/>
        </w:rPr>
        <w:t xml:space="preserve"> городского округа действуют тарифы на коммунальные услуги установленные постановлением РЭК Кузбасса от 20.12.2020 № 775 «Об установлении льготных тарифов на коммунальные услуги, оказываемые на территории Новокузнецкого городского округа на 2021 год». </w:t>
      </w:r>
    </w:p>
    <w:p w14:paraId="4F227C6E" w14:textId="77777777" w:rsidR="00FE72EA" w:rsidRPr="00FE72EA" w:rsidRDefault="00FE72EA" w:rsidP="00FE72EA">
      <w:pPr>
        <w:widowControl w:val="0"/>
        <w:autoSpaceDE w:val="0"/>
        <w:autoSpaceDN w:val="0"/>
        <w:adjustRightInd w:val="0"/>
        <w:ind w:firstLine="567"/>
        <w:jc w:val="both"/>
        <w:rPr>
          <w:sz w:val="28"/>
          <w:szCs w:val="28"/>
        </w:rPr>
      </w:pPr>
      <w:r w:rsidRPr="00FE72EA">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Новокузнецкого городского округа, специалист РЭК Кузбасса (далее - специалист) пришел к выводу, что применение тарифов на коммунальные услуги </w:t>
      </w:r>
      <w:r w:rsidRPr="00FE72EA">
        <w:rPr>
          <w:sz w:val="28"/>
          <w:szCs w:val="28"/>
        </w:rPr>
        <w:lastRenderedPageBreak/>
        <w:t>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90C6671" w14:textId="77777777" w:rsidR="00FE72EA" w:rsidRPr="00FE72EA" w:rsidRDefault="00FE72EA" w:rsidP="00FE72EA">
      <w:pPr>
        <w:widowControl w:val="0"/>
        <w:autoSpaceDE w:val="0"/>
        <w:autoSpaceDN w:val="0"/>
        <w:adjustRightInd w:val="0"/>
        <w:ind w:firstLine="567"/>
        <w:jc w:val="both"/>
        <w:rPr>
          <w:sz w:val="28"/>
          <w:szCs w:val="28"/>
        </w:rPr>
      </w:pPr>
      <w:r w:rsidRPr="00FE72EA">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Новокузнецкого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7,5%. </w:t>
      </w:r>
    </w:p>
    <w:p w14:paraId="6BC2FF20" w14:textId="77777777" w:rsidR="00FE72EA" w:rsidRPr="00FE72EA" w:rsidRDefault="00FE72EA" w:rsidP="00FE72EA">
      <w:pPr>
        <w:widowControl w:val="0"/>
        <w:autoSpaceDE w:val="0"/>
        <w:autoSpaceDN w:val="0"/>
        <w:adjustRightInd w:val="0"/>
        <w:ind w:firstLine="567"/>
        <w:jc w:val="both"/>
        <w:rPr>
          <w:sz w:val="28"/>
          <w:szCs w:val="28"/>
        </w:rPr>
      </w:pPr>
      <w:r w:rsidRPr="00FE72EA">
        <w:rPr>
          <w:sz w:val="28"/>
          <w:szCs w:val="28"/>
        </w:rPr>
        <w:t>Результаты расчетов приведены в таблицах № 1 - 2.</w:t>
      </w:r>
    </w:p>
    <w:p w14:paraId="32C2550E" w14:textId="77777777" w:rsidR="00FE72EA" w:rsidRPr="00FE72EA" w:rsidRDefault="00FE72EA" w:rsidP="00FE72EA">
      <w:pPr>
        <w:widowControl w:val="0"/>
        <w:autoSpaceDE w:val="0"/>
        <w:autoSpaceDN w:val="0"/>
        <w:adjustRightInd w:val="0"/>
        <w:ind w:firstLine="567"/>
        <w:jc w:val="both"/>
        <w:rPr>
          <w:sz w:val="28"/>
          <w:szCs w:val="28"/>
        </w:rPr>
      </w:pPr>
    </w:p>
    <w:p w14:paraId="6445B940" w14:textId="77777777" w:rsidR="00FE72EA" w:rsidRPr="00FE72EA" w:rsidRDefault="00FE72EA" w:rsidP="00FE72EA">
      <w:pPr>
        <w:widowControl w:val="0"/>
        <w:autoSpaceDE w:val="0"/>
        <w:autoSpaceDN w:val="0"/>
        <w:adjustRightInd w:val="0"/>
        <w:ind w:firstLine="567"/>
        <w:jc w:val="both"/>
        <w:rPr>
          <w:sz w:val="28"/>
          <w:szCs w:val="28"/>
        </w:rPr>
      </w:pPr>
    </w:p>
    <w:p w14:paraId="61E0AACF" w14:textId="77777777" w:rsidR="00FE72EA" w:rsidRPr="00FE72EA" w:rsidRDefault="00FE72EA" w:rsidP="00FE72EA">
      <w:pPr>
        <w:widowControl w:val="0"/>
        <w:autoSpaceDE w:val="0"/>
        <w:autoSpaceDN w:val="0"/>
        <w:adjustRightInd w:val="0"/>
        <w:ind w:firstLine="567"/>
        <w:jc w:val="both"/>
        <w:rPr>
          <w:sz w:val="28"/>
          <w:szCs w:val="28"/>
        </w:rPr>
      </w:pPr>
    </w:p>
    <w:p w14:paraId="0305A9E2" w14:textId="77777777" w:rsidR="00FE72EA" w:rsidRPr="00FE72EA" w:rsidRDefault="00FE72EA" w:rsidP="00FE72EA">
      <w:pPr>
        <w:widowControl w:val="0"/>
        <w:autoSpaceDE w:val="0"/>
        <w:autoSpaceDN w:val="0"/>
        <w:adjustRightInd w:val="0"/>
        <w:ind w:firstLine="567"/>
        <w:jc w:val="both"/>
        <w:rPr>
          <w:sz w:val="28"/>
          <w:szCs w:val="28"/>
        </w:rPr>
      </w:pPr>
    </w:p>
    <w:p w14:paraId="0B52FF0C" w14:textId="77777777" w:rsidR="00FE72EA" w:rsidRPr="00FE72EA" w:rsidRDefault="00FE72EA" w:rsidP="00FE72EA">
      <w:pPr>
        <w:widowControl w:val="0"/>
        <w:autoSpaceDE w:val="0"/>
        <w:autoSpaceDN w:val="0"/>
        <w:adjustRightInd w:val="0"/>
        <w:ind w:left="-284" w:firstLine="851"/>
        <w:jc w:val="right"/>
        <w:rPr>
          <w:sz w:val="28"/>
          <w:szCs w:val="28"/>
        </w:rPr>
      </w:pPr>
      <w:r w:rsidRPr="00FE72EA">
        <w:rPr>
          <w:sz w:val="28"/>
          <w:szCs w:val="28"/>
        </w:rPr>
        <w:t>Таблица № 1</w:t>
      </w:r>
    </w:p>
    <w:tbl>
      <w:tblPr>
        <w:tblW w:w="5000" w:type="pct"/>
        <w:jc w:val="center"/>
        <w:tblLayout w:type="fixed"/>
        <w:tblLook w:val="04A0" w:firstRow="1" w:lastRow="0" w:firstColumn="1" w:lastColumn="0" w:noHBand="0" w:noVBand="1"/>
      </w:tblPr>
      <w:tblGrid>
        <w:gridCol w:w="1898"/>
        <w:gridCol w:w="782"/>
        <w:gridCol w:w="731"/>
        <w:gridCol w:w="1078"/>
        <w:gridCol w:w="1153"/>
        <w:gridCol w:w="778"/>
        <w:gridCol w:w="1278"/>
        <w:gridCol w:w="1028"/>
        <w:gridCol w:w="903"/>
      </w:tblGrid>
      <w:tr w:rsidR="00FE72EA" w:rsidRPr="00FE72EA" w14:paraId="2B5737C2" w14:textId="77777777" w:rsidTr="00FE72EA">
        <w:trPr>
          <w:trHeight w:val="900"/>
          <w:jc w:val="center"/>
        </w:trPr>
        <w:tc>
          <w:tcPr>
            <w:tcW w:w="49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F2ED4" w14:textId="77777777" w:rsidR="00FE72EA" w:rsidRPr="00FE72EA" w:rsidRDefault="00FE72EA" w:rsidP="00FE72EA">
            <w:pPr>
              <w:jc w:val="center"/>
              <w:rPr>
                <w:color w:val="000000"/>
                <w:sz w:val="20"/>
                <w:szCs w:val="20"/>
              </w:rPr>
            </w:pPr>
            <w:r w:rsidRPr="00FE72EA">
              <w:rPr>
                <w:color w:val="000000"/>
                <w:sz w:val="20"/>
                <w:szCs w:val="20"/>
              </w:rPr>
              <w:t>Г. Новокузнецк (</w:t>
            </w:r>
            <w:r w:rsidRPr="00FE72EA">
              <w:rPr>
                <w:rFonts w:eastAsia="Calibri"/>
                <w:bCs/>
                <w:sz w:val="20"/>
                <w:szCs w:val="20"/>
              </w:rPr>
              <w:t>за исключением потребителей пос. Абагур – Лесной Новокузнецкого городского округа</w:t>
            </w:r>
            <w:r w:rsidRPr="00FE72EA">
              <w:rPr>
                <w:color w:val="000000"/>
                <w:sz w:val="20"/>
                <w:szCs w:val="20"/>
              </w:rPr>
              <w:t>)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3843FB8" w14:textId="77777777" w:rsidR="00FE72EA" w:rsidRPr="00FE72EA" w:rsidRDefault="00FE72EA" w:rsidP="00FE72EA">
            <w:pPr>
              <w:jc w:val="center"/>
              <w:rPr>
                <w:color w:val="000000"/>
                <w:sz w:val="20"/>
                <w:szCs w:val="20"/>
              </w:rPr>
            </w:pPr>
            <w:r w:rsidRPr="00FE72EA">
              <w:rPr>
                <w:color w:val="000000"/>
                <w:sz w:val="20"/>
                <w:szCs w:val="20"/>
              </w:rPr>
              <w:t>плата за КУ на 01.12.2021</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038D2FB8" w14:textId="77777777" w:rsidR="00FE72EA" w:rsidRPr="00FE72EA" w:rsidRDefault="00FE72EA" w:rsidP="00FE72EA">
            <w:pPr>
              <w:jc w:val="center"/>
              <w:rPr>
                <w:color w:val="000000"/>
                <w:sz w:val="20"/>
                <w:szCs w:val="20"/>
              </w:rPr>
            </w:pPr>
            <w:r w:rsidRPr="00FE72EA">
              <w:rPr>
                <w:color w:val="000000"/>
                <w:sz w:val="20"/>
                <w:szCs w:val="20"/>
              </w:rPr>
              <w:t> </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5A6C696B" w14:textId="77777777" w:rsidR="00FE72EA" w:rsidRPr="00FE72EA" w:rsidRDefault="00FE72EA" w:rsidP="00FE72EA">
            <w:pPr>
              <w:jc w:val="center"/>
              <w:rPr>
                <w:color w:val="000000"/>
                <w:sz w:val="20"/>
                <w:szCs w:val="20"/>
              </w:rPr>
            </w:pPr>
            <w:r w:rsidRPr="00FE72EA">
              <w:rPr>
                <w:color w:val="000000"/>
                <w:sz w:val="20"/>
                <w:szCs w:val="20"/>
              </w:rPr>
              <w:t> </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0C1518AD" w14:textId="77777777" w:rsidR="00FE72EA" w:rsidRPr="00FE72EA" w:rsidRDefault="00FE72EA" w:rsidP="00FE72EA">
            <w:pPr>
              <w:jc w:val="center"/>
              <w:rPr>
                <w:color w:val="000000"/>
                <w:sz w:val="20"/>
                <w:szCs w:val="20"/>
              </w:rPr>
            </w:pPr>
            <w:r w:rsidRPr="00FE72EA">
              <w:rPr>
                <w:color w:val="000000"/>
                <w:sz w:val="20"/>
                <w:szCs w:val="20"/>
              </w:rPr>
              <w:t>плата за КУ на 01.07.2022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20605986" w14:textId="77777777" w:rsidR="00FE72EA" w:rsidRPr="00FE72EA" w:rsidRDefault="00FE72EA" w:rsidP="00FE72EA">
            <w:pPr>
              <w:jc w:val="center"/>
              <w:rPr>
                <w:color w:val="000000"/>
                <w:sz w:val="20"/>
                <w:szCs w:val="20"/>
              </w:rPr>
            </w:pPr>
            <w:r w:rsidRPr="00FE72EA">
              <w:rPr>
                <w:color w:val="000000"/>
                <w:sz w:val="20"/>
                <w:szCs w:val="20"/>
              </w:rPr>
              <w:t> </w:t>
            </w:r>
          </w:p>
        </w:tc>
      </w:tr>
      <w:tr w:rsidR="00FE72EA" w:rsidRPr="00FE72EA" w14:paraId="223DD078" w14:textId="77777777" w:rsidTr="00FE72EA">
        <w:trPr>
          <w:trHeight w:val="464"/>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2CB4B" w14:textId="77777777" w:rsidR="00FE72EA" w:rsidRPr="00FE72EA" w:rsidRDefault="00FE72EA" w:rsidP="00FE72EA">
            <w:pPr>
              <w:jc w:val="center"/>
              <w:rPr>
                <w:b/>
                <w:bCs/>
                <w:color w:val="000000"/>
                <w:sz w:val="20"/>
                <w:szCs w:val="20"/>
              </w:rPr>
            </w:pPr>
            <w:r w:rsidRPr="00FE72EA">
              <w:rPr>
                <w:b/>
                <w:bCs/>
                <w:color w:val="000000"/>
                <w:sz w:val="20"/>
                <w:szCs w:val="20"/>
              </w:rPr>
              <w:t>3-х комнатная(60 кв.м.), зарег.3 чел.</w:t>
            </w:r>
          </w:p>
        </w:tc>
      </w:tr>
      <w:tr w:rsidR="00FE72EA" w:rsidRPr="00FE72EA" w14:paraId="6382524A" w14:textId="77777777" w:rsidTr="00FE72EA">
        <w:trPr>
          <w:trHeight w:val="1500"/>
          <w:jc w:val="center"/>
        </w:trPr>
        <w:tc>
          <w:tcPr>
            <w:tcW w:w="2119" w:type="dxa"/>
            <w:tcBorders>
              <w:top w:val="nil"/>
              <w:left w:val="single" w:sz="4" w:space="0" w:color="000000"/>
              <w:bottom w:val="single" w:sz="4" w:space="0" w:color="000000"/>
              <w:right w:val="single" w:sz="4" w:space="0" w:color="000000"/>
            </w:tcBorders>
            <w:shd w:val="clear" w:color="auto" w:fill="auto"/>
            <w:vAlign w:val="center"/>
            <w:hideMark/>
          </w:tcPr>
          <w:p w14:paraId="3873455D" w14:textId="77777777" w:rsidR="00FE72EA" w:rsidRPr="00FE72EA" w:rsidRDefault="00FE72EA" w:rsidP="00FE72EA">
            <w:pPr>
              <w:jc w:val="center"/>
              <w:rPr>
                <w:color w:val="000000"/>
                <w:sz w:val="20"/>
                <w:szCs w:val="20"/>
              </w:rPr>
            </w:pPr>
            <w:r w:rsidRPr="00FE72EA">
              <w:rPr>
                <w:color w:val="000000"/>
                <w:sz w:val="20"/>
                <w:szCs w:val="20"/>
              </w:rPr>
              <w:t>Наименование услуги</w:t>
            </w:r>
          </w:p>
        </w:tc>
        <w:tc>
          <w:tcPr>
            <w:tcW w:w="855" w:type="dxa"/>
            <w:tcBorders>
              <w:top w:val="nil"/>
              <w:left w:val="nil"/>
              <w:bottom w:val="single" w:sz="4" w:space="0" w:color="000000"/>
              <w:right w:val="single" w:sz="4" w:space="0" w:color="000000"/>
            </w:tcBorders>
            <w:shd w:val="clear" w:color="auto" w:fill="auto"/>
            <w:vAlign w:val="center"/>
            <w:hideMark/>
          </w:tcPr>
          <w:p w14:paraId="3938DC59" w14:textId="77777777" w:rsidR="00FE72EA" w:rsidRPr="00FE72EA" w:rsidRDefault="00FE72EA" w:rsidP="00FE72EA">
            <w:pPr>
              <w:jc w:val="center"/>
              <w:rPr>
                <w:color w:val="000000"/>
                <w:sz w:val="20"/>
                <w:szCs w:val="20"/>
              </w:rPr>
            </w:pPr>
            <w:r w:rsidRPr="00FE72EA">
              <w:rPr>
                <w:color w:val="000000"/>
                <w:sz w:val="20"/>
                <w:szCs w:val="20"/>
              </w:rPr>
              <w:t>Ед.изм.</w:t>
            </w:r>
          </w:p>
        </w:tc>
        <w:tc>
          <w:tcPr>
            <w:tcW w:w="797" w:type="dxa"/>
            <w:tcBorders>
              <w:top w:val="nil"/>
              <w:left w:val="nil"/>
              <w:bottom w:val="single" w:sz="4" w:space="0" w:color="000000"/>
              <w:right w:val="single" w:sz="4" w:space="0" w:color="000000"/>
            </w:tcBorders>
            <w:shd w:val="clear" w:color="auto" w:fill="auto"/>
            <w:vAlign w:val="center"/>
            <w:hideMark/>
          </w:tcPr>
          <w:p w14:paraId="556A1AD2" w14:textId="77777777" w:rsidR="00FE72EA" w:rsidRPr="00FE72EA" w:rsidRDefault="00FE72EA" w:rsidP="00FE72EA">
            <w:pPr>
              <w:jc w:val="center"/>
              <w:rPr>
                <w:color w:val="000000"/>
                <w:sz w:val="20"/>
                <w:szCs w:val="20"/>
              </w:rPr>
            </w:pPr>
            <w:r w:rsidRPr="00FE72EA">
              <w:rPr>
                <w:color w:val="000000"/>
                <w:sz w:val="20"/>
                <w:szCs w:val="20"/>
              </w:rPr>
              <w:t>Объём услуг</w:t>
            </w:r>
          </w:p>
        </w:tc>
        <w:tc>
          <w:tcPr>
            <w:tcW w:w="1191" w:type="dxa"/>
            <w:tcBorders>
              <w:top w:val="nil"/>
              <w:left w:val="nil"/>
              <w:bottom w:val="single" w:sz="4" w:space="0" w:color="000000"/>
              <w:right w:val="single" w:sz="4" w:space="0" w:color="000000"/>
            </w:tcBorders>
            <w:shd w:val="clear" w:color="auto" w:fill="auto"/>
            <w:vAlign w:val="center"/>
            <w:hideMark/>
          </w:tcPr>
          <w:p w14:paraId="6293D7FB" w14:textId="77777777" w:rsidR="00FE72EA" w:rsidRPr="00FE72EA" w:rsidRDefault="00FE72EA" w:rsidP="00FE72EA">
            <w:pPr>
              <w:jc w:val="center"/>
              <w:rPr>
                <w:color w:val="000000"/>
                <w:sz w:val="20"/>
                <w:szCs w:val="20"/>
              </w:rPr>
            </w:pPr>
            <w:r w:rsidRPr="00FE72EA">
              <w:rPr>
                <w:color w:val="000000"/>
                <w:sz w:val="20"/>
                <w:szCs w:val="20"/>
              </w:rPr>
              <w:t>Размер платы населения  на 01.01.2021г., руб.</w:t>
            </w:r>
          </w:p>
        </w:tc>
        <w:tc>
          <w:tcPr>
            <w:tcW w:w="1276" w:type="dxa"/>
            <w:tcBorders>
              <w:top w:val="nil"/>
              <w:left w:val="nil"/>
              <w:bottom w:val="single" w:sz="4" w:space="0" w:color="000000"/>
              <w:right w:val="single" w:sz="4" w:space="0" w:color="000000"/>
            </w:tcBorders>
            <w:shd w:val="clear" w:color="auto" w:fill="auto"/>
            <w:vAlign w:val="center"/>
            <w:hideMark/>
          </w:tcPr>
          <w:p w14:paraId="5CD1B563" w14:textId="77777777" w:rsidR="00FE72EA" w:rsidRPr="00FE72EA" w:rsidRDefault="00FE72EA" w:rsidP="00FE72EA">
            <w:pPr>
              <w:jc w:val="center"/>
              <w:rPr>
                <w:color w:val="000000"/>
                <w:sz w:val="20"/>
                <w:szCs w:val="20"/>
              </w:rPr>
            </w:pPr>
            <w:r w:rsidRPr="00FE72EA">
              <w:rPr>
                <w:color w:val="000000"/>
                <w:sz w:val="20"/>
                <w:szCs w:val="20"/>
              </w:rPr>
              <w:t>Начислено населению за месяц, руб.</w:t>
            </w:r>
          </w:p>
        </w:tc>
        <w:tc>
          <w:tcPr>
            <w:tcW w:w="851" w:type="dxa"/>
            <w:tcBorders>
              <w:top w:val="nil"/>
              <w:left w:val="nil"/>
              <w:bottom w:val="single" w:sz="4" w:space="0" w:color="000000"/>
              <w:right w:val="single" w:sz="4" w:space="0" w:color="000000"/>
            </w:tcBorders>
            <w:shd w:val="clear" w:color="auto" w:fill="auto"/>
            <w:vAlign w:val="center"/>
            <w:hideMark/>
          </w:tcPr>
          <w:p w14:paraId="742884CF" w14:textId="77777777" w:rsidR="00FE72EA" w:rsidRPr="00FE72EA" w:rsidRDefault="00FE72EA" w:rsidP="00FE72EA">
            <w:pPr>
              <w:jc w:val="center"/>
              <w:rPr>
                <w:color w:val="000000"/>
                <w:sz w:val="20"/>
                <w:szCs w:val="20"/>
              </w:rPr>
            </w:pPr>
            <w:r w:rsidRPr="00FE72EA">
              <w:rPr>
                <w:color w:val="000000"/>
                <w:sz w:val="20"/>
                <w:szCs w:val="20"/>
              </w:rPr>
              <w:t>индекс увелич.опла-ты насел. комм. услуг, %</w:t>
            </w:r>
          </w:p>
        </w:tc>
        <w:tc>
          <w:tcPr>
            <w:tcW w:w="1417" w:type="dxa"/>
            <w:tcBorders>
              <w:top w:val="nil"/>
              <w:left w:val="nil"/>
              <w:bottom w:val="single" w:sz="4" w:space="0" w:color="000000"/>
              <w:right w:val="single" w:sz="4" w:space="0" w:color="000000"/>
            </w:tcBorders>
            <w:shd w:val="clear" w:color="auto" w:fill="auto"/>
            <w:vAlign w:val="center"/>
            <w:hideMark/>
          </w:tcPr>
          <w:p w14:paraId="517BDDFA" w14:textId="77777777" w:rsidR="00FE72EA" w:rsidRPr="00FE72EA" w:rsidRDefault="00FE72EA" w:rsidP="00FE72EA">
            <w:pPr>
              <w:jc w:val="center"/>
              <w:rPr>
                <w:color w:val="000000"/>
                <w:sz w:val="20"/>
                <w:szCs w:val="20"/>
              </w:rPr>
            </w:pPr>
            <w:r w:rsidRPr="00FE72EA">
              <w:rPr>
                <w:color w:val="000000"/>
                <w:sz w:val="20"/>
                <w:szCs w:val="20"/>
              </w:rPr>
              <w:t>Размер платы населения с 01.07.2020г., руб.</w:t>
            </w:r>
          </w:p>
        </w:tc>
        <w:tc>
          <w:tcPr>
            <w:tcW w:w="1134" w:type="dxa"/>
            <w:tcBorders>
              <w:top w:val="nil"/>
              <w:left w:val="nil"/>
              <w:bottom w:val="single" w:sz="4" w:space="0" w:color="000000"/>
              <w:right w:val="single" w:sz="4" w:space="0" w:color="000000"/>
            </w:tcBorders>
            <w:shd w:val="clear" w:color="auto" w:fill="auto"/>
            <w:vAlign w:val="center"/>
            <w:hideMark/>
          </w:tcPr>
          <w:p w14:paraId="17FFA580" w14:textId="77777777" w:rsidR="00FE72EA" w:rsidRPr="00FE72EA" w:rsidRDefault="00FE72EA" w:rsidP="00FE72EA">
            <w:pPr>
              <w:jc w:val="center"/>
              <w:rPr>
                <w:color w:val="000000"/>
                <w:sz w:val="20"/>
                <w:szCs w:val="20"/>
              </w:rPr>
            </w:pPr>
            <w:r w:rsidRPr="00FE72EA">
              <w:rPr>
                <w:color w:val="000000"/>
                <w:sz w:val="20"/>
                <w:szCs w:val="20"/>
              </w:rPr>
              <w:t>Начислено населению за месяц с учётом пред.индекса, руб.</w:t>
            </w:r>
          </w:p>
        </w:tc>
        <w:tc>
          <w:tcPr>
            <w:tcW w:w="992" w:type="dxa"/>
            <w:tcBorders>
              <w:top w:val="nil"/>
              <w:left w:val="nil"/>
              <w:bottom w:val="single" w:sz="4" w:space="0" w:color="000000"/>
              <w:right w:val="single" w:sz="4" w:space="0" w:color="000000"/>
            </w:tcBorders>
            <w:shd w:val="clear" w:color="auto" w:fill="auto"/>
            <w:vAlign w:val="center"/>
            <w:hideMark/>
          </w:tcPr>
          <w:p w14:paraId="457CE5A2" w14:textId="77777777" w:rsidR="00FE72EA" w:rsidRPr="00FE72EA" w:rsidRDefault="00FE72EA" w:rsidP="00FE72EA">
            <w:pPr>
              <w:jc w:val="center"/>
              <w:rPr>
                <w:color w:val="000000"/>
                <w:sz w:val="20"/>
                <w:szCs w:val="20"/>
              </w:rPr>
            </w:pPr>
            <w:r w:rsidRPr="00FE72EA">
              <w:rPr>
                <w:color w:val="000000"/>
                <w:sz w:val="20"/>
                <w:szCs w:val="20"/>
              </w:rPr>
              <w:t>Индекс увеличе-ния платы населе-ния, %</w:t>
            </w:r>
          </w:p>
        </w:tc>
      </w:tr>
      <w:tr w:rsidR="00FE72EA" w:rsidRPr="00FE72EA" w14:paraId="25A0E7B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99BC3F1"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07B8ACFA"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2D09DAE" w14:textId="77777777" w:rsidR="00FE72EA" w:rsidRPr="00FE72EA" w:rsidRDefault="00FE72EA" w:rsidP="00FE72EA">
            <w:pPr>
              <w:jc w:val="right"/>
              <w:rPr>
                <w:color w:val="000000"/>
                <w:sz w:val="20"/>
                <w:szCs w:val="20"/>
              </w:rPr>
            </w:pPr>
            <w:r w:rsidRPr="00FE72EA">
              <w:rPr>
                <w:color w:val="000000"/>
                <w:sz w:val="20"/>
                <w:szCs w:val="20"/>
              </w:rPr>
              <w:t>15,03</w:t>
            </w:r>
          </w:p>
        </w:tc>
        <w:tc>
          <w:tcPr>
            <w:tcW w:w="1191" w:type="dxa"/>
            <w:tcBorders>
              <w:top w:val="nil"/>
              <w:left w:val="nil"/>
              <w:bottom w:val="single" w:sz="4" w:space="0" w:color="000000"/>
              <w:right w:val="single" w:sz="4" w:space="0" w:color="000000"/>
            </w:tcBorders>
            <w:shd w:val="clear" w:color="auto" w:fill="auto"/>
            <w:vAlign w:val="bottom"/>
            <w:hideMark/>
          </w:tcPr>
          <w:p w14:paraId="283DF228"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6B7FA91E" w14:textId="77777777" w:rsidR="00FE72EA" w:rsidRPr="00FE72EA" w:rsidRDefault="00FE72EA" w:rsidP="00FE72EA">
            <w:pPr>
              <w:jc w:val="right"/>
              <w:rPr>
                <w:color w:val="000000"/>
                <w:sz w:val="20"/>
                <w:szCs w:val="20"/>
              </w:rPr>
            </w:pPr>
            <w:r w:rsidRPr="00FE72EA">
              <w:rPr>
                <w:color w:val="000000"/>
                <w:sz w:val="20"/>
                <w:szCs w:val="20"/>
              </w:rPr>
              <w:t>498,85</w:t>
            </w:r>
          </w:p>
        </w:tc>
        <w:tc>
          <w:tcPr>
            <w:tcW w:w="851" w:type="dxa"/>
            <w:tcBorders>
              <w:top w:val="nil"/>
              <w:left w:val="nil"/>
              <w:bottom w:val="single" w:sz="4" w:space="0" w:color="000000"/>
              <w:right w:val="single" w:sz="4" w:space="0" w:color="000000"/>
            </w:tcBorders>
            <w:shd w:val="clear" w:color="auto" w:fill="auto"/>
            <w:vAlign w:val="bottom"/>
            <w:hideMark/>
          </w:tcPr>
          <w:p w14:paraId="1B87D3C5"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44D3E763"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10608AFF" w14:textId="77777777" w:rsidR="00FE72EA" w:rsidRPr="00FE72EA" w:rsidRDefault="00FE72EA" w:rsidP="00FE72EA">
            <w:pPr>
              <w:jc w:val="right"/>
              <w:rPr>
                <w:color w:val="000000"/>
                <w:sz w:val="20"/>
                <w:szCs w:val="20"/>
              </w:rPr>
            </w:pPr>
            <w:r w:rsidRPr="00FE72EA">
              <w:rPr>
                <w:color w:val="000000"/>
                <w:sz w:val="20"/>
                <w:szCs w:val="20"/>
              </w:rPr>
              <w:t>466,08</w:t>
            </w:r>
          </w:p>
        </w:tc>
        <w:tc>
          <w:tcPr>
            <w:tcW w:w="992" w:type="dxa"/>
            <w:tcBorders>
              <w:top w:val="nil"/>
              <w:left w:val="nil"/>
              <w:bottom w:val="single" w:sz="4" w:space="0" w:color="000000"/>
              <w:right w:val="single" w:sz="4" w:space="0" w:color="000000"/>
            </w:tcBorders>
            <w:shd w:val="clear" w:color="auto" w:fill="auto"/>
            <w:vAlign w:val="bottom"/>
            <w:hideMark/>
          </w:tcPr>
          <w:p w14:paraId="62C11DC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A06A19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8E516D7"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77AA1004"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2356875" w14:textId="77777777" w:rsidR="00FE72EA" w:rsidRPr="00FE72EA" w:rsidRDefault="00FE72EA" w:rsidP="00FE72EA">
            <w:pPr>
              <w:jc w:val="right"/>
              <w:rPr>
                <w:color w:val="000000"/>
                <w:sz w:val="20"/>
                <w:szCs w:val="20"/>
              </w:rPr>
            </w:pPr>
            <w:r w:rsidRPr="00FE72EA">
              <w:rPr>
                <w:color w:val="000000"/>
                <w:sz w:val="20"/>
                <w:szCs w:val="20"/>
              </w:rPr>
              <w:t>25,14</w:t>
            </w:r>
          </w:p>
        </w:tc>
        <w:tc>
          <w:tcPr>
            <w:tcW w:w="1191" w:type="dxa"/>
            <w:tcBorders>
              <w:top w:val="nil"/>
              <w:left w:val="nil"/>
              <w:bottom w:val="single" w:sz="4" w:space="0" w:color="000000"/>
              <w:right w:val="single" w:sz="4" w:space="0" w:color="000000"/>
            </w:tcBorders>
            <w:shd w:val="clear" w:color="auto" w:fill="auto"/>
            <w:vAlign w:val="bottom"/>
            <w:hideMark/>
          </w:tcPr>
          <w:p w14:paraId="65F525D8"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08B9CB67" w14:textId="77777777" w:rsidR="00FE72EA" w:rsidRPr="00FE72EA" w:rsidRDefault="00FE72EA" w:rsidP="00FE72EA">
            <w:pPr>
              <w:jc w:val="right"/>
              <w:rPr>
                <w:color w:val="000000"/>
                <w:sz w:val="20"/>
                <w:szCs w:val="20"/>
              </w:rPr>
            </w:pPr>
            <w:r w:rsidRPr="00FE72EA">
              <w:rPr>
                <w:color w:val="000000"/>
                <w:sz w:val="20"/>
                <w:szCs w:val="20"/>
              </w:rPr>
              <w:t>562,13</w:t>
            </w:r>
          </w:p>
        </w:tc>
        <w:tc>
          <w:tcPr>
            <w:tcW w:w="851" w:type="dxa"/>
            <w:tcBorders>
              <w:top w:val="nil"/>
              <w:left w:val="nil"/>
              <w:bottom w:val="single" w:sz="4" w:space="0" w:color="000000"/>
              <w:right w:val="single" w:sz="4" w:space="0" w:color="000000"/>
            </w:tcBorders>
            <w:shd w:val="clear" w:color="auto" w:fill="auto"/>
            <w:vAlign w:val="bottom"/>
            <w:hideMark/>
          </w:tcPr>
          <w:p w14:paraId="5ABCF287"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DB10328"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2AD2CE67" w14:textId="77777777" w:rsidR="00FE72EA" w:rsidRPr="00FE72EA" w:rsidRDefault="00FE72EA" w:rsidP="00FE72EA">
            <w:pPr>
              <w:jc w:val="right"/>
              <w:rPr>
                <w:color w:val="000000"/>
                <w:sz w:val="20"/>
                <w:szCs w:val="20"/>
              </w:rPr>
            </w:pPr>
            <w:r w:rsidRPr="00FE72EA">
              <w:rPr>
                <w:color w:val="000000"/>
                <w:sz w:val="20"/>
                <w:szCs w:val="20"/>
              </w:rPr>
              <w:t>440,45</w:t>
            </w:r>
          </w:p>
        </w:tc>
        <w:tc>
          <w:tcPr>
            <w:tcW w:w="992" w:type="dxa"/>
            <w:tcBorders>
              <w:top w:val="nil"/>
              <w:left w:val="nil"/>
              <w:bottom w:val="single" w:sz="4" w:space="0" w:color="000000"/>
              <w:right w:val="single" w:sz="4" w:space="0" w:color="000000"/>
            </w:tcBorders>
            <w:shd w:val="clear" w:color="auto" w:fill="auto"/>
            <w:vAlign w:val="bottom"/>
            <w:hideMark/>
          </w:tcPr>
          <w:p w14:paraId="74451A1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F24295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B714751"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13C9A9C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A82BF03" w14:textId="77777777" w:rsidR="00FE72EA" w:rsidRPr="00FE72EA" w:rsidRDefault="00FE72EA" w:rsidP="00FE72EA">
            <w:pPr>
              <w:jc w:val="right"/>
              <w:rPr>
                <w:color w:val="000000"/>
                <w:sz w:val="20"/>
                <w:szCs w:val="20"/>
              </w:rPr>
            </w:pPr>
            <w:r w:rsidRPr="00FE72EA">
              <w:rPr>
                <w:color w:val="000000"/>
                <w:sz w:val="20"/>
                <w:szCs w:val="20"/>
              </w:rPr>
              <w:t>10,11</w:t>
            </w:r>
          </w:p>
        </w:tc>
        <w:tc>
          <w:tcPr>
            <w:tcW w:w="1191" w:type="dxa"/>
            <w:tcBorders>
              <w:top w:val="nil"/>
              <w:left w:val="nil"/>
              <w:bottom w:val="single" w:sz="4" w:space="0" w:color="000000"/>
              <w:right w:val="single" w:sz="4" w:space="0" w:color="000000"/>
            </w:tcBorders>
            <w:shd w:val="clear" w:color="auto" w:fill="auto"/>
            <w:vAlign w:val="bottom"/>
            <w:hideMark/>
          </w:tcPr>
          <w:p w14:paraId="44E6A4C4"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5F4BC267" w14:textId="77777777" w:rsidR="00FE72EA" w:rsidRPr="00FE72EA" w:rsidRDefault="00FE72EA" w:rsidP="00FE72EA">
            <w:pPr>
              <w:jc w:val="right"/>
              <w:rPr>
                <w:color w:val="000000"/>
                <w:sz w:val="20"/>
                <w:szCs w:val="20"/>
              </w:rPr>
            </w:pPr>
            <w:r w:rsidRPr="00FE72EA">
              <w:rPr>
                <w:color w:val="000000"/>
                <w:sz w:val="20"/>
                <w:szCs w:val="20"/>
              </w:rPr>
              <w:t>663,22</w:t>
            </w:r>
          </w:p>
        </w:tc>
        <w:tc>
          <w:tcPr>
            <w:tcW w:w="851" w:type="dxa"/>
            <w:tcBorders>
              <w:top w:val="nil"/>
              <w:left w:val="nil"/>
              <w:bottom w:val="single" w:sz="4" w:space="0" w:color="000000"/>
              <w:right w:val="single" w:sz="4" w:space="0" w:color="000000"/>
            </w:tcBorders>
            <w:shd w:val="clear" w:color="auto" w:fill="auto"/>
            <w:vAlign w:val="bottom"/>
            <w:hideMark/>
          </w:tcPr>
          <w:p w14:paraId="786DC307"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25DFED0A"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1A95581A"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6E618B2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7DD0A8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953B8AB"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3BE03078"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22B035DA" w14:textId="77777777" w:rsidR="00FE72EA" w:rsidRPr="00FE72EA" w:rsidRDefault="00FE72EA" w:rsidP="00FE72EA">
            <w:pPr>
              <w:jc w:val="right"/>
              <w:rPr>
                <w:color w:val="000000"/>
                <w:sz w:val="20"/>
                <w:szCs w:val="20"/>
              </w:rPr>
            </w:pPr>
            <w:r w:rsidRPr="00FE72EA">
              <w:rPr>
                <w:color w:val="000000"/>
                <w:sz w:val="20"/>
                <w:szCs w:val="20"/>
              </w:rPr>
              <w:t>1,06</w:t>
            </w:r>
          </w:p>
        </w:tc>
        <w:tc>
          <w:tcPr>
            <w:tcW w:w="1191" w:type="dxa"/>
            <w:tcBorders>
              <w:top w:val="nil"/>
              <w:left w:val="nil"/>
              <w:bottom w:val="single" w:sz="4" w:space="0" w:color="000000"/>
              <w:right w:val="single" w:sz="4" w:space="0" w:color="000000"/>
            </w:tcBorders>
            <w:shd w:val="clear" w:color="auto" w:fill="auto"/>
            <w:vAlign w:val="bottom"/>
            <w:hideMark/>
          </w:tcPr>
          <w:p w14:paraId="5D0E9FE5"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1518FAC5" w14:textId="77777777" w:rsidR="00FE72EA" w:rsidRPr="00FE72EA" w:rsidRDefault="00FE72EA" w:rsidP="00FE72EA">
            <w:pPr>
              <w:jc w:val="right"/>
              <w:rPr>
                <w:color w:val="000000"/>
                <w:sz w:val="20"/>
                <w:szCs w:val="20"/>
              </w:rPr>
            </w:pPr>
            <w:r w:rsidRPr="00FE72EA">
              <w:rPr>
                <w:color w:val="000000"/>
                <w:sz w:val="20"/>
                <w:szCs w:val="20"/>
              </w:rPr>
              <w:t>1 348,30</w:t>
            </w:r>
          </w:p>
        </w:tc>
        <w:tc>
          <w:tcPr>
            <w:tcW w:w="851" w:type="dxa"/>
            <w:tcBorders>
              <w:top w:val="nil"/>
              <w:left w:val="nil"/>
              <w:bottom w:val="single" w:sz="4" w:space="0" w:color="000000"/>
              <w:right w:val="single" w:sz="4" w:space="0" w:color="000000"/>
            </w:tcBorders>
            <w:shd w:val="clear" w:color="auto" w:fill="auto"/>
            <w:vAlign w:val="bottom"/>
            <w:hideMark/>
          </w:tcPr>
          <w:p w14:paraId="7A592497"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8DDAA91"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7AE5644C" w14:textId="77777777" w:rsidR="00FE72EA" w:rsidRPr="00FE72EA" w:rsidRDefault="00FE72EA" w:rsidP="00FE72EA">
            <w:pPr>
              <w:jc w:val="right"/>
              <w:rPr>
                <w:color w:val="000000"/>
                <w:sz w:val="20"/>
                <w:szCs w:val="20"/>
              </w:rPr>
            </w:pPr>
            <w:r w:rsidRPr="00FE72EA">
              <w:rPr>
                <w:color w:val="000000"/>
                <w:sz w:val="20"/>
                <w:szCs w:val="20"/>
              </w:rPr>
              <w:t>1 517,51</w:t>
            </w:r>
          </w:p>
        </w:tc>
        <w:tc>
          <w:tcPr>
            <w:tcW w:w="992" w:type="dxa"/>
            <w:tcBorders>
              <w:top w:val="nil"/>
              <w:left w:val="nil"/>
              <w:bottom w:val="single" w:sz="4" w:space="0" w:color="000000"/>
              <w:right w:val="single" w:sz="4" w:space="0" w:color="000000"/>
            </w:tcBorders>
            <w:shd w:val="clear" w:color="auto" w:fill="auto"/>
            <w:vAlign w:val="bottom"/>
            <w:hideMark/>
          </w:tcPr>
          <w:p w14:paraId="4D45BFD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1BE8648"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5EA713B"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4E06AC24"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7106B465" w14:textId="77777777" w:rsidR="00FE72EA" w:rsidRPr="00FE72EA" w:rsidRDefault="00FE72EA" w:rsidP="00FE72EA">
            <w:pPr>
              <w:jc w:val="right"/>
              <w:rPr>
                <w:color w:val="000000"/>
                <w:sz w:val="20"/>
                <w:szCs w:val="20"/>
              </w:rPr>
            </w:pPr>
            <w:r w:rsidRPr="00FE72EA">
              <w:rPr>
                <w:color w:val="000000"/>
                <w:sz w:val="20"/>
                <w:szCs w:val="20"/>
              </w:rPr>
              <w:t>300,00</w:t>
            </w:r>
          </w:p>
        </w:tc>
        <w:tc>
          <w:tcPr>
            <w:tcW w:w="1191" w:type="dxa"/>
            <w:tcBorders>
              <w:top w:val="nil"/>
              <w:left w:val="nil"/>
              <w:bottom w:val="single" w:sz="4" w:space="0" w:color="000000"/>
              <w:right w:val="single" w:sz="4" w:space="0" w:color="000000"/>
            </w:tcBorders>
            <w:shd w:val="clear" w:color="auto" w:fill="auto"/>
            <w:vAlign w:val="bottom"/>
            <w:hideMark/>
          </w:tcPr>
          <w:p w14:paraId="2943864C"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1E83D1FA" w14:textId="77777777" w:rsidR="00FE72EA" w:rsidRPr="00FE72EA" w:rsidRDefault="00FE72EA" w:rsidP="00FE72EA">
            <w:pPr>
              <w:jc w:val="right"/>
              <w:rPr>
                <w:color w:val="000000"/>
                <w:sz w:val="20"/>
                <w:szCs w:val="20"/>
              </w:rPr>
            </w:pPr>
            <w:r w:rsidRPr="00FE72EA">
              <w:rPr>
                <w:color w:val="000000"/>
                <w:sz w:val="20"/>
                <w:szCs w:val="20"/>
              </w:rPr>
              <w:t>792,00</w:t>
            </w:r>
          </w:p>
        </w:tc>
        <w:tc>
          <w:tcPr>
            <w:tcW w:w="851" w:type="dxa"/>
            <w:tcBorders>
              <w:top w:val="nil"/>
              <w:left w:val="nil"/>
              <w:bottom w:val="single" w:sz="4" w:space="0" w:color="000000"/>
              <w:right w:val="single" w:sz="4" w:space="0" w:color="000000"/>
            </w:tcBorders>
            <w:shd w:val="clear" w:color="auto" w:fill="auto"/>
            <w:vAlign w:val="bottom"/>
            <w:hideMark/>
          </w:tcPr>
          <w:p w14:paraId="421B186C"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2484AE58"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112127E9"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4004C32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AD7D88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53241F6"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041950FD"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5A44AC7C" w14:textId="77777777" w:rsidR="00FE72EA" w:rsidRPr="00FE72EA" w:rsidRDefault="00FE72EA" w:rsidP="00FE72EA">
            <w:pPr>
              <w:jc w:val="right"/>
              <w:rPr>
                <w:color w:val="000000"/>
                <w:sz w:val="20"/>
                <w:szCs w:val="20"/>
              </w:rPr>
            </w:pPr>
            <w:r w:rsidRPr="00FE72EA">
              <w:rPr>
                <w:color w:val="000000"/>
                <w:sz w:val="20"/>
                <w:szCs w:val="20"/>
              </w:rPr>
              <w:t>0,52</w:t>
            </w:r>
          </w:p>
        </w:tc>
        <w:tc>
          <w:tcPr>
            <w:tcW w:w="1191" w:type="dxa"/>
            <w:tcBorders>
              <w:top w:val="nil"/>
              <w:left w:val="nil"/>
              <w:bottom w:val="single" w:sz="4" w:space="0" w:color="000000"/>
              <w:right w:val="single" w:sz="4" w:space="0" w:color="000000"/>
            </w:tcBorders>
            <w:shd w:val="clear" w:color="auto" w:fill="auto"/>
            <w:vAlign w:val="bottom"/>
            <w:hideMark/>
          </w:tcPr>
          <w:p w14:paraId="179A0231"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0A52CFEC" w14:textId="77777777" w:rsidR="00FE72EA" w:rsidRPr="00FE72EA" w:rsidRDefault="00FE72EA" w:rsidP="00FE72EA">
            <w:pPr>
              <w:jc w:val="right"/>
              <w:rPr>
                <w:color w:val="000000"/>
                <w:sz w:val="20"/>
                <w:szCs w:val="20"/>
              </w:rPr>
            </w:pPr>
            <w:r w:rsidRPr="00FE72EA">
              <w:rPr>
                <w:color w:val="000000"/>
                <w:sz w:val="20"/>
                <w:szCs w:val="20"/>
              </w:rPr>
              <w:t>293,52</w:t>
            </w:r>
          </w:p>
        </w:tc>
        <w:tc>
          <w:tcPr>
            <w:tcW w:w="851" w:type="dxa"/>
            <w:tcBorders>
              <w:top w:val="nil"/>
              <w:left w:val="nil"/>
              <w:bottom w:val="single" w:sz="4" w:space="0" w:color="000000"/>
              <w:right w:val="single" w:sz="4" w:space="0" w:color="000000"/>
            </w:tcBorders>
            <w:shd w:val="clear" w:color="auto" w:fill="auto"/>
            <w:vAlign w:val="bottom"/>
            <w:hideMark/>
          </w:tcPr>
          <w:p w14:paraId="25FF341A"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4A7E9918"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75C40AC7"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7CDE650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7B2D13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459A720F"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51167A25"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6658CF55"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7816CD50"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1DCF634F" w14:textId="77777777" w:rsidR="00FE72EA" w:rsidRPr="00FE72EA" w:rsidRDefault="00FE72EA" w:rsidP="00FE72EA">
            <w:pPr>
              <w:jc w:val="right"/>
              <w:rPr>
                <w:b/>
                <w:bCs/>
                <w:color w:val="000000"/>
                <w:sz w:val="20"/>
                <w:szCs w:val="20"/>
              </w:rPr>
            </w:pPr>
            <w:r w:rsidRPr="00FE72EA">
              <w:rPr>
                <w:b/>
                <w:bCs/>
                <w:color w:val="000000"/>
                <w:sz w:val="20"/>
                <w:szCs w:val="20"/>
              </w:rPr>
              <w:t>4 158,02</w:t>
            </w:r>
          </w:p>
        </w:tc>
        <w:tc>
          <w:tcPr>
            <w:tcW w:w="851" w:type="dxa"/>
            <w:tcBorders>
              <w:top w:val="nil"/>
              <w:left w:val="nil"/>
              <w:bottom w:val="single" w:sz="4" w:space="0" w:color="000000"/>
              <w:right w:val="single" w:sz="4" w:space="0" w:color="000000"/>
            </w:tcBorders>
            <w:shd w:val="clear" w:color="F2F2F2" w:fill="F2F2F2"/>
            <w:vAlign w:val="bottom"/>
            <w:hideMark/>
          </w:tcPr>
          <w:p w14:paraId="3821A13F"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7D33B5AA"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43CD3B69" w14:textId="77777777" w:rsidR="00FE72EA" w:rsidRPr="00FE72EA" w:rsidRDefault="00FE72EA" w:rsidP="00FE72EA">
            <w:pPr>
              <w:jc w:val="right"/>
              <w:rPr>
                <w:b/>
                <w:bCs/>
                <w:color w:val="000000"/>
                <w:sz w:val="20"/>
                <w:szCs w:val="20"/>
              </w:rPr>
            </w:pPr>
            <w:r w:rsidRPr="00FE72EA">
              <w:rPr>
                <w:b/>
                <w:bCs/>
                <w:color w:val="000000"/>
                <w:sz w:val="20"/>
                <w:szCs w:val="20"/>
              </w:rPr>
              <w:t>4 274,73</w:t>
            </w:r>
          </w:p>
        </w:tc>
        <w:tc>
          <w:tcPr>
            <w:tcW w:w="992" w:type="dxa"/>
            <w:tcBorders>
              <w:top w:val="nil"/>
              <w:left w:val="nil"/>
              <w:bottom w:val="single" w:sz="4" w:space="0" w:color="000000"/>
              <w:right w:val="single" w:sz="4" w:space="0" w:color="000000"/>
            </w:tcBorders>
            <w:shd w:val="clear" w:color="F2F2F2" w:fill="F2F2F2"/>
            <w:vAlign w:val="bottom"/>
            <w:hideMark/>
          </w:tcPr>
          <w:p w14:paraId="336D0057" w14:textId="77777777" w:rsidR="00FE72EA" w:rsidRPr="00FE72EA" w:rsidRDefault="00FE72EA" w:rsidP="00FE72EA">
            <w:pPr>
              <w:jc w:val="right"/>
              <w:rPr>
                <w:b/>
                <w:bCs/>
                <w:color w:val="000000"/>
                <w:sz w:val="20"/>
                <w:szCs w:val="20"/>
              </w:rPr>
            </w:pPr>
            <w:r w:rsidRPr="00FE72EA">
              <w:rPr>
                <w:b/>
                <w:bCs/>
                <w:color w:val="000000"/>
                <w:sz w:val="20"/>
                <w:szCs w:val="20"/>
              </w:rPr>
              <w:t>2,8%</w:t>
            </w:r>
          </w:p>
        </w:tc>
      </w:tr>
      <w:tr w:rsidR="00FE72EA" w:rsidRPr="00FE72EA" w14:paraId="226BC807" w14:textId="77777777" w:rsidTr="00FE72EA">
        <w:trPr>
          <w:trHeight w:val="551"/>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11DD84" w14:textId="77777777" w:rsidR="00FE72EA" w:rsidRPr="00FE72EA" w:rsidRDefault="00FE72EA" w:rsidP="00FE72EA">
            <w:pPr>
              <w:jc w:val="center"/>
              <w:rPr>
                <w:b/>
                <w:bCs/>
                <w:color w:val="000000"/>
                <w:sz w:val="20"/>
                <w:szCs w:val="20"/>
              </w:rPr>
            </w:pPr>
            <w:r w:rsidRPr="00FE72EA">
              <w:rPr>
                <w:b/>
                <w:bCs/>
                <w:color w:val="000000"/>
                <w:sz w:val="20"/>
                <w:szCs w:val="20"/>
              </w:rPr>
              <w:t>3-х комнатная(60 кв.м.), зарег.1 чел.</w:t>
            </w:r>
          </w:p>
        </w:tc>
      </w:tr>
      <w:tr w:rsidR="00FE72EA" w:rsidRPr="00FE72EA" w14:paraId="633BF63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BE57B6D"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4DBCD7F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60B70B7B" w14:textId="77777777" w:rsidR="00FE72EA" w:rsidRPr="00FE72EA" w:rsidRDefault="00FE72EA" w:rsidP="00FE72EA">
            <w:pPr>
              <w:jc w:val="right"/>
              <w:rPr>
                <w:color w:val="000000"/>
                <w:sz w:val="20"/>
                <w:szCs w:val="20"/>
              </w:rPr>
            </w:pPr>
            <w:r w:rsidRPr="00FE72EA">
              <w:rPr>
                <w:color w:val="000000"/>
                <w:sz w:val="20"/>
                <w:szCs w:val="20"/>
              </w:rPr>
              <w:t>5,01</w:t>
            </w:r>
          </w:p>
        </w:tc>
        <w:tc>
          <w:tcPr>
            <w:tcW w:w="1191" w:type="dxa"/>
            <w:tcBorders>
              <w:top w:val="nil"/>
              <w:left w:val="nil"/>
              <w:bottom w:val="single" w:sz="4" w:space="0" w:color="000000"/>
              <w:right w:val="single" w:sz="4" w:space="0" w:color="000000"/>
            </w:tcBorders>
            <w:shd w:val="clear" w:color="auto" w:fill="auto"/>
            <w:vAlign w:val="bottom"/>
            <w:hideMark/>
          </w:tcPr>
          <w:p w14:paraId="69405036"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63522259" w14:textId="77777777" w:rsidR="00FE72EA" w:rsidRPr="00FE72EA" w:rsidRDefault="00FE72EA" w:rsidP="00FE72EA">
            <w:pPr>
              <w:jc w:val="right"/>
              <w:rPr>
                <w:color w:val="000000"/>
                <w:sz w:val="20"/>
                <w:szCs w:val="20"/>
              </w:rPr>
            </w:pPr>
            <w:r w:rsidRPr="00FE72EA">
              <w:rPr>
                <w:color w:val="000000"/>
                <w:sz w:val="20"/>
                <w:szCs w:val="20"/>
              </w:rPr>
              <w:t>166,28</w:t>
            </w:r>
          </w:p>
        </w:tc>
        <w:tc>
          <w:tcPr>
            <w:tcW w:w="851" w:type="dxa"/>
            <w:tcBorders>
              <w:top w:val="nil"/>
              <w:left w:val="nil"/>
              <w:bottom w:val="single" w:sz="4" w:space="0" w:color="000000"/>
              <w:right w:val="single" w:sz="4" w:space="0" w:color="000000"/>
            </w:tcBorders>
            <w:shd w:val="clear" w:color="auto" w:fill="auto"/>
            <w:vAlign w:val="bottom"/>
            <w:hideMark/>
          </w:tcPr>
          <w:p w14:paraId="60FC9E66"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5655A8BD"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2F3733E7" w14:textId="77777777" w:rsidR="00FE72EA" w:rsidRPr="00FE72EA" w:rsidRDefault="00FE72EA" w:rsidP="00FE72EA">
            <w:pPr>
              <w:jc w:val="right"/>
              <w:rPr>
                <w:color w:val="000000"/>
                <w:sz w:val="20"/>
                <w:szCs w:val="20"/>
              </w:rPr>
            </w:pPr>
            <w:r w:rsidRPr="00FE72EA">
              <w:rPr>
                <w:color w:val="000000"/>
                <w:sz w:val="20"/>
                <w:szCs w:val="20"/>
              </w:rPr>
              <w:t>155,36</w:t>
            </w:r>
          </w:p>
        </w:tc>
        <w:tc>
          <w:tcPr>
            <w:tcW w:w="992" w:type="dxa"/>
            <w:tcBorders>
              <w:top w:val="nil"/>
              <w:left w:val="nil"/>
              <w:bottom w:val="single" w:sz="4" w:space="0" w:color="000000"/>
              <w:right w:val="single" w:sz="4" w:space="0" w:color="000000"/>
            </w:tcBorders>
            <w:shd w:val="clear" w:color="auto" w:fill="auto"/>
            <w:vAlign w:val="bottom"/>
            <w:hideMark/>
          </w:tcPr>
          <w:p w14:paraId="73CEE53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C7A29B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E62C08E"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7D81D01D"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7819E224" w14:textId="77777777" w:rsidR="00FE72EA" w:rsidRPr="00FE72EA" w:rsidRDefault="00FE72EA" w:rsidP="00FE72EA">
            <w:pPr>
              <w:jc w:val="right"/>
              <w:rPr>
                <w:color w:val="000000"/>
                <w:sz w:val="20"/>
                <w:szCs w:val="20"/>
              </w:rPr>
            </w:pPr>
            <w:r w:rsidRPr="00FE72EA">
              <w:rPr>
                <w:color w:val="000000"/>
                <w:sz w:val="20"/>
                <w:szCs w:val="20"/>
              </w:rPr>
              <w:t>8,38</w:t>
            </w:r>
          </w:p>
        </w:tc>
        <w:tc>
          <w:tcPr>
            <w:tcW w:w="1191" w:type="dxa"/>
            <w:tcBorders>
              <w:top w:val="nil"/>
              <w:left w:val="nil"/>
              <w:bottom w:val="single" w:sz="4" w:space="0" w:color="000000"/>
              <w:right w:val="single" w:sz="4" w:space="0" w:color="000000"/>
            </w:tcBorders>
            <w:shd w:val="clear" w:color="auto" w:fill="auto"/>
            <w:vAlign w:val="bottom"/>
            <w:hideMark/>
          </w:tcPr>
          <w:p w14:paraId="140577CA"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30D14BD6" w14:textId="77777777" w:rsidR="00FE72EA" w:rsidRPr="00FE72EA" w:rsidRDefault="00FE72EA" w:rsidP="00FE72EA">
            <w:pPr>
              <w:jc w:val="right"/>
              <w:rPr>
                <w:color w:val="000000"/>
                <w:sz w:val="20"/>
                <w:szCs w:val="20"/>
              </w:rPr>
            </w:pPr>
            <w:r w:rsidRPr="00FE72EA">
              <w:rPr>
                <w:color w:val="000000"/>
                <w:sz w:val="20"/>
                <w:szCs w:val="20"/>
              </w:rPr>
              <w:t>187,38</w:t>
            </w:r>
          </w:p>
        </w:tc>
        <w:tc>
          <w:tcPr>
            <w:tcW w:w="851" w:type="dxa"/>
            <w:tcBorders>
              <w:top w:val="nil"/>
              <w:left w:val="nil"/>
              <w:bottom w:val="single" w:sz="4" w:space="0" w:color="000000"/>
              <w:right w:val="single" w:sz="4" w:space="0" w:color="000000"/>
            </w:tcBorders>
            <w:shd w:val="clear" w:color="auto" w:fill="auto"/>
            <w:vAlign w:val="bottom"/>
            <w:hideMark/>
          </w:tcPr>
          <w:p w14:paraId="68572735"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72880D9E"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687F5FC8" w14:textId="77777777" w:rsidR="00FE72EA" w:rsidRPr="00FE72EA" w:rsidRDefault="00FE72EA" w:rsidP="00FE72EA">
            <w:pPr>
              <w:jc w:val="right"/>
              <w:rPr>
                <w:color w:val="000000"/>
                <w:sz w:val="20"/>
                <w:szCs w:val="20"/>
              </w:rPr>
            </w:pPr>
            <w:r w:rsidRPr="00FE72EA">
              <w:rPr>
                <w:color w:val="000000"/>
                <w:sz w:val="20"/>
                <w:szCs w:val="20"/>
              </w:rPr>
              <w:t>146,82</w:t>
            </w:r>
          </w:p>
        </w:tc>
        <w:tc>
          <w:tcPr>
            <w:tcW w:w="992" w:type="dxa"/>
            <w:tcBorders>
              <w:top w:val="nil"/>
              <w:left w:val="nil"/>
              <w:bottom w:val="single" w:sz="4" w:space="0" w:color="000000"/>
              <w:right w:val="single" w:sz="4" w:space="0" w:color="000000"/>
            </w:tcBorders>
            <w:shd w:val="clear" w:color="auto" w:fill="auto"/>
            <w:vAlign w:val="bottom"/>
            <w:hideMark/>
          </w:tcPr>
          <w:p w14:paraId="798A5F6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5BE328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5A00A4F"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67B8399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218614DF" w14:textId="77777777" w:rsidR="00FE72EA" w:rsidRPr="00FE72EA" w:rsidRDefault="00FE72EA" w:rsidP="00FE72EA">
            <w:pPr>
              <w:jc w:val="right"/>
              <w:rPr>
                <w:color w:val="000000"/>
                <w:sz w:val="20"/>
                <w:szCs w:val="20"/>
              </w:rPr>
            </w:pPr>
            <w:r w:rsidRPr="00FE72EA">
              <w:rPr>
                <w:color w:val="000000"/>
                <w:sz w:val="20"/>
                <w:szCs w:val="20"/>
              </w:rPr>
              <w:t>3,37</w:t>
            </w:r>
          </w:p>
        </w:tc>
        <w:tc>
          <w:tcPr>
            <w:tcW w:w="1191" w:type="dxa"/>
            <w:tcBorders>
              <w:top w:val="nil"/>
              <w:left w:val="nil"/>
              <w:bottom w:val="single" w:sz="4" w:space="0" w:color="000000"/>
              <w:right w:val="single" w:sz="4" w:space="0" w:color="000000"/>
            </w:tcBorders>
            <w:shd w:val="clear" w:color="auto" w:fill="auto"/>
            <w:vAlign w:val="bottom"/>
            <w:hideMark/>
          </w:tcPr>
          <w:p w14:paraId="2FDB7FA3"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12BC54C7" w14:textId="77777777" w:rsidR="00FE72EA" w:rsidRPr="00FE72EA" w:rsidRDefault="00FE72EA" w:rsidP="00FE72EA">
            <w:pPr>
              <w:jc w:val="right"/>
              <w:rPr>
                <w:color w:val="000000"/>
                <w:sz w:val="20"/>
                <w:szCs w:val="20"/>
              </w:rPr>
            </w:pPr>
            <w:r w:rsidRPr="00FE72EA">
              <w:rPr>
                <w:color w:val="000000"/>
                <w:sz w:val="20"/>
                <w:szCs w:val="20"/>
              </w:rPr>
              <w:t>221,07</w:t>
            </w:r>
          </w:p>
        </w:tc>
        <w:tc>
          <w:tcPr>
            <w:tcW w:w="851" w:type="dxa"/>
            <w:tcBorders>
              <w:top w:val="nil"/>
              <w:left w:val="nil"/>
              <w:bottom w:val="single" w:sz="4" w:space="0" w:color="000000"/>
              <w:right w:val="single" w:sz="4" w:space="0" w:color="000000"/>
            </w:tcBorders>
            <w:shd w:val="clear" w:color="auto" w:fill="auto"/>
            <w:vAlign w:val="bottom"/>
            <w:hideMark/>
          </w:tcPr>
          <w:p w14:paraId="5E0D117C"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3664AEEB"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4F97444A"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7923995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5F3BE38"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CA597E5"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07C11C23"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16612C6E" w14:textId="77777777" w:rsidR="00FE72EA" w:rsidRPr="00FE72EA" w:rsidRDefault="00FE72EA" w:rsidP="00FE72EA">
            <w:pPr>
              <w:jc w:val="right"/>
              <w:rPr>
                <w:color w:val="000000"/>
                <w:sz w:val="20"/>
                <w:szCs w:val="20"/>
              </w:rPr>
            </w:pPr>
            <w:r w:rsidRPr="00FE72EA">
              <w:rPr>
                <w:color w:val="000000"/>
                <w:sz w:val="20"/>
                <w:szCs w:val="20"/>
              </w:rPr>
              <w:t>1,06</w:t>
            </w:r>
          </w:p>
        </w:tc>
        <w:tc>
          <w:tcPr>
            <w:tcW w:w="1191" w:type="dxa"/>
            <w:tcBorders>
              <w:top w:val="nil"/>
              <w:left w:val="nil"/>
              <w:bottom w:val="single" w:sz="4" w:space="0" w:color="000000"/>
              <w:right w:val="single" w:sz="4" w:space="0" w:color="000000"/>
            </w:tcBorders>
            <w:shd w:val="clear" w:color="auto" w:fill="auto"/>
            <w:vAlign w:val="bottom"/>
            <w:hideMark/>
          </w:tcPr>
          <w:p w14:paraId="28F236E7"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6F310592" w14:textId="77777777" w:rsidR="00FE72EA" w:rsidRPr="00FE72EA" w:rsidRDefault="00FE72EA" w:rsidP="00FE72EA">
            <w:pPr>
              <w:jc w:val="right"/>
              <w:rPr>
                <w:color w:val="000000"/>
                <w:sz w:val="20"/>
                <w:szCs w:val="20"/>
              </w:rPr>
            </w:pPr>
            <w:r w:rsidRPr="00FE72EA">
              <w:rPr>
                <w:color w:val="000000"/>
                <w:sz w:val="20"/>
                <w:szCs w:val="20"/>
              </w:rPr>
              <w:t>1 348,30</w:t>
            </w:r>
          </w:p>
        </w:tc>
        <w:tc>
          <w:tcPr>
            <w:tcW w:w="851" w:type="dxa"/>
            <w:tcBorders>
              <w:top w:val="nil"/>
              <w:left w:val="nil"/>
              <w:bottom w:val="single" w:sz="4" w:space="0" w:color="000000"/>
              <w:right w:val="single" w:sz="4" w:space="0" w:color="000000"/>
            </w:tcBorders>
            <w:shd w:val="clear" w:color="auto" w:fill="auto"/>
            <w:vAlign w:val="bottom"/>
            <w:hideMark/>
          </w:tcPr>
          <w:p w14:paraId="46AFA115"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5AC383F6"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19AA4C56" w14:textId="77777777" w:rsidR="00FE72EA" w:rsidRPr="00FE72EA" w:rsidRDefault="00FE72EA" w:rsidP="00FE72EA">
            <w:pPr>
              <w:jc w:val="right"/>
              <w:rPr>
                <w:color w:val="000000"/>
                <w:sz w:val="20"/>
                <w:szCs w:val="20"/>
              </w:rPr>
            </w:pPr>
            <w:r w:rsidRPr="00FE72EA">
              <w:rPr>
                <w:color w:val="000000"/>
                <w:sz w:val="20"/>
                <w:szCs w:val="20"/>
              </w:rPr>
              <w:t>1 517,51</w:t>
            </w:r>
          </w:p>
        </w:tc>
        <w:tc>
          <w:tcPr>
            <w:tcW w:w="992" w:type="dxa"/>
            <w:tcBorders>
              <w:top w:val="nil"/>
              <w:left w:val="nil"/>
              <w:bottom w:val="single" w:sz="4" w:space="0" w:color="000000"/>
              <w:right w:val="single" w:sz="4" w:space="0" w:color="000000"/>
            </w:tcBorders>
            <w:shd w:val="clear" w:color="auto" w:fill="auto"/>
            <w:vAlign w:val="bottom"/>
            <w:hideMark/>
          </w:tcPr>
          <w:p w14:paraId="353F3C2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215457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2D55592" w14:textId="77777777" w:rsidR="00FE72EA" w:rsidRPr="00FE72EA" w:rsidRDefault="00FE72EA" w:rsidP="00FE72EA">
            <w:pPr>
              <w:rPr>
                <w:color w:val="000000"/>
                <w:sz w:val="20"/>
                <w:szCs w:val="20"/>
              </w:rPr>
            </w:pPr>
            <w:r w:rsidRPr="00FE72EA">
              <w:rPr>
                <w:color w:val="000000"/>
                <w:sz w:val="20"/>
                <w:szCs w:val="20"/>
              </w:rPr>
              <w:lastRenderedPageBreak/>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4D4072BE"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3C7EBF6A" w14:textId="77777777" w:rsidR="00FE72EA" w:rsidRPr="00FE72EA" w:rsidRDefault="00FE72EA" w:rsidP="00FE72EA">
            <w:pPr>
              <w:jc w:val="right"/>
              <w:rPr>
                <w:color w:val="000000"/>
                <w:sz w:val="20"/>
                <w:szCs w:val="20"/>
              </w:rPr>
            </w:pPr>
            <w:r w:rsidRPr="00FE72EA">
              <w:rPr>
                <w:color w:val="000000"/>
                <w:sz w:val="20"/>
                <w:szCs w:val="20"/>
              </w:rPr>
              <w:t>130,00</w:t>
            </w:r>
          </w:p>
        </w:tc>
        <w:tc>
          <w:tcPr>
            <w:tcW w:w="1191" w:type="dxa"/>
            <w:tcBorders>
              <w:top w:val="nil"/>
              <w:left w:val="nil"/>
              <w:bottom w:val="single" w:sz="4" w:space="0" w:color="000000"/>
              <w:right w:val="single" w:sz="4" w:space="0" w:color="000000"/>
            </w:tcBorders>
            <w:shd w:val="clear" w:color="auto" w:fill="auto"/>
            <w:vAlign w:val="bottom"/>
            <w:hideMark/>
          </w:tcPr>
          <w:p w14:paraId="65820E90"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497587F9" w14:textId="77777777" w:rsidR="00FE72EA" w:rsidRPr="00FE72EA" w:rsidRDefault="00FE72EA" w:rsidP="00FE72EA">
            <w:pPr>
              <w:jc w:val="right"/>
              <w:rPr>
                <w:color w:val="000000"/>
                <w:sz w:val="20"/>
                <w:szCs w:val="20"/>
              </w:rPr>
            </w:pPr>
            <w:r w:rsidRPr="00FE72EA">
              <w:rPr>
                <w:color w:val="000000"/>
                <w:sz w:val="20"/>
                <w:szCs w:val="20"/>
              </w:rPr>
              <w:t>343,20</w:t>
            </w:r>
          </w:p>
        </w:tc>
        <w:tc>
          <w:tcPr>
            <w:tcW w:w="851" w:type="dxa"/>
            <w:tcBorders>
              <w:top w:val="nil"/>
              <w:left w:val="nil"/>
              <w:bottom w:val="single" w:sz="4" w:space="0" w:color="000000"/>
              <w:right w:val="single" w:sz="4" w:space="0" w:color="000000"/>
            </w:tcBorders>
            <w:shd w:val="clear" w:color="auto" w:fill="auto"/>
            <w:vAlign w:val="bottom"/>
            <w:hideMark/>
          </w:tcPr>
          <w:p w14:paraId="3CEE373F"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19CA32EC"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7D1042B3"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73DBCB5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BD3898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517A7C0"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478B3456"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42639AF0" w14:textId="77777777" w:rsidR="00FE72EA" w:rsidRPr="00FE72EA" w:rsidRDefault="00FE72EA" w:rsidP="00FE72EA">
            <w:pPr>
              <w:jc w:val="right"/>
              <w:rPr>
                <w:color w:val="000000"/>
                <w:sz w:val="20"/>
                <w:szCs w:val="20"/>
              </w:rPr>
            </w:pPr>
            <w:r w:rsidRPr="00FE72EA">
              <w:rPr>
                <w:color w:val="000000"/>
                <w:sz w:val="20"/>
                <w:szCs w:val="20"/>
              </w:rPr>
              <w:t>0,17</w:t>
            </w:r>
          </w:p>
        </w:tc>
        <w:tc>
          <w:tcPr>
            <w:tcW w:w="1191" w:type="dxa"/>
            <w:tcBorders>
              <w:top w:val="nil"/>
              <w:left w:val="nil"/>
              <w:bottom w:val="single" w:sz="4" w:space="0" w:color="000000"/>
              <w:right w:val="single" w:sz="4" w:space="0" w:color="000000"/>
            </w:tcBorders>
            <w:shd w:val="clear" w:color="auto" w:fill="auto"/>
            <w:vAlign w:val="bottom"/>
            <w:hideMark/>
          </w:tcPr>
          <w:p w14:paraId="023BBEE9"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49179C54" w14:textId="77777777" w:rsidR="00FE72EA" w:rsidRPr="00FE72EA" w:rsidRDefault="00FE72EA" w:rsidP="00FE72EA">
            <w:pPr>
              <w:jc w:val="right"/>
              <w:rPr>
                <w:color w:val="000000"/>
                <w:sz w:val="20"/>
                <w:szCs w:val="20"/>
              </w:rPr>
            </w:pPr>
            <w:r w:rsidRPr="00FE72EA">
              <w:rPr>
                <w:color w:val="000000"/>
                <w:sz w:val="20"/>
                <w:szCs w:val="20"/>
              </w:rPr>
              <w:t>97,84</w:t>
            </w:r>
          </w:p>
        </w:tc>
        <w:tc>
          <w:tcPr>
            <w:tcW w:w="851" w:type="dxa"/>
            <w:tcBorders>
              <w:top w:val="nil"/>
              <w:left w:val="nil"/>
              <w:bottom w:val="single" w:sz="4" w:space="0" w:color="000000"/>
              <w:right w:val="single" w:sz="4" w:space="0" w:color="000000"/>
            </w:tcBorders>
            <w:shd w:val="clear" w:color="auto" w:fill="auto"/>
            <w:vAlign w:val="bottom"/>
            <w:hideMark/>
          </w:tcPr>
          <w:p w14:paraId="29D51863"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6F155E96"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21DA8B6B"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5823432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CCBB77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5D50DF61"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0296816E"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62F00FBB"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2E9870AC"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29274B01" w14:textId="77777777" w:rsidR="00FE72EA" w:rsidRPr="00FE72EA" w:rsidRDefault="00FE72EA" w:rsidP="00FE72EA">
            <w:pPr>
              <w:jc w:val="right"/>
              <w:rPr>
                <w:b/>
                <w:bCs/>
                <w:color w:val="000000"/>
                <w:sz w:val="20"/>
                <w:szCs w:val="20"/>
              </w:rPr>
            </w:pPr>
            <w:r w:rsidRPr="00FE72EA">
              <w:rPr>
                <w:b/>
                <w:bCs/>
                <w:color w:val="000000"/>
                <w:sz w:val="20"/>
                <w:szCs w:val="20"/>
              </w:rPr>
              <w:t>2 364,07</w:t>
            </w:r>
          </w:p>
        </w:tc>
        <w:tc>
          <w:tcPr>
            <w:tcW w:w="851" w:type="dxa"/>
            <w:tcBorders>
              <w:top w:val="nil"/>
              <w:left w:val="nil"/>
              <w:bottom w:val="single" w:sz="4" w:space="0" w:color="000000"/>
              <w:right w:val="single" w:sz="4" w:space="0" w:color="000000"/>
            </w:tcBorders>
            <w:shd w:val="clear" w:color="F2F2F2" w:fill="F2F2F2"/>
            <w:vAlign w:val="bottom"/>
            <w:hideMark/>
          </w:tcPr>
          <w:p w14:paraId="63753B01"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236586CF"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08F166D4" w14:textId="77777777" w:rsidR="00FE72EA" w:rsidRPr="00FE72EA" w:rsidRDefault="00FE72EA" w:rsidP="00FE72EA">
            <w:pPr>
              <w:jc w:val="right"/>
              <w:rPr>
                <w:b/>
                <w:bCs/>
                <w:color w:val="000000"/>
                <w:sz w:val="20"/>
                <w:szCs w:val="20"/>
              </w:rPr>
            </w:pPr>
            <w:r w:rsidRPr="00FE72EA">
              <w:rPr>
                <w:b/>
                <w:bCs/>
                <w:color w:val="000000"/>
                <w:sz w:val="20"/>
                <w:szCs w:val="20"/>
              </w:rPr>
              <w:t>2 519,68</w:t>
            </w:r>
          </w:p>
        </w:tc>
        <w:tc>
          <w:tcPr>
            <w:tcW w:w="992" w:type="dxa"/>
            <w:tcBorders>
              <w:top w:val="nil"/>
              <w:left w:val="nil"/>
              <w:bottom w:val="single" w:sz="4" w:space="0" w:color="000000"/>
              <w:right w:val="single" w:sz="4" w:space="0" w:color="000000"/>
            </w:tcBorders>
            <w:shd w:val="clear" w:color="F2F2F2" w:fill="F2F2F2"/>
            <w:vAlign w:val="bottom"/>
            <w:hideMark/>
          </w:tcPr>
          <w:p w14:paraId="30028C43" w14:textId="77777777" w:rsidR="00FE72EA" w:rsidRPr="00FE72EA" w:rsidRDefault="00FE72EA" w:rsidP="00FE72EA">
            <w:pPr>
              <w:jc w:val="right"/>
              <w:rPr>
                <w:b/>
                <w:bCs/>
                <w:color w:val="000000"/>
                <w:sz w:val="20"/>
                <w:szCs w:val="20"/>
              </w:rPr>
            </w:pPr>
            <w:r w:rsidRPr="00FE72EA">
              <w:rPr>
                <w:b/>
                <w:bCs/>
                <w:color w:val="000000"/>
                <w:sz w:val="20"/>
                <w:szCs w:val="20"/>
              </w:rPr>
              <w:t>6,6%</w:t>
            </w:r>
          </w:p>
        </w:tc>
      </w:tr>
      <w:tr w:rsidR="00FE72EA" w:rsidRPr="00FE72EA" w14:paraId="448FBEE5" w14:textId="77777777" w:rsidTr="00FE72EA">
        <w:trPr>
          <w:trHeight w:val="300"/>
          <w:jc w:val="center"/>
        </w:trPr>
        <w:tc>
          <w:tcPr>
            <w:tcW w:w="2119" w:type="dxa"/>
            <w:tcBorders>
              <w:top w:val="single" w:sz="4" w:space="0" w:color="000000"/>
              <w:left w:val="single" w:sz="4" w:space="0" w:color="000000"/>
              <w:bottom w:val="single" w:sz="4" w:space="0" w:color="000000"/>
              <w:right w:val="single" w:sz="6" w:space="0" w:color="000000"/>
            </w:tcBorders>
            <w:shd w:val="clear" w:color="auto" w:fill="auto"/>
            <w:vAlign w:val="bottom"/>
          </w:tcPr>
          <w:p w14:paraId="5E4B0562" w14:textId="77777777" w:rsidR="00FE72EA" w:rsidRPr="00FE72EA" w:rsidRDefault="00FE72EA" w:rsidP="00FE72EA">
            <w:pPr>
              <w:jc w:val="center"/>
              <w:rPr>
                <w:color w:val="000000"/>
                <w:sz w:val="20"/>
                <w:szCs w:val="20"/>
              </w:rPr>
            </w:pPr>
            <w:r w:rsidRPr="00FE72EA">
              <w:rPr>
                <w:color w:val="000000"/>
                <w:sz w:val="20"/>
                <w:szCs w:val="20"/>
              </w:rPr>
              <w:t>1</w:t>
            </w:r>
          </w:p>
        </w:tc>
        <w:tc>
          <w:tcPr>
            <w:tcW w:w="855"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7F1A6BD2" w14:textId="77777777" w:rsidR="00FE72EA" w:rsidRPr="00FE72EA" w:rsidRDefault="00FE72EA" w:rsidP="00FE72EA">
            <w:pPr>
              <w:jc w:val="center"/>
              <w:rPr>
                <w:color w:val="000000"/>
                <w:sz w:val="20"/>
                <w:szCs w:val="20"/>
              </w:rPr>
            </w:pPr>
            <w:r w:rsidRPr="00FE72EA">
              <w:rPr>
                <w:color w:val="000000"/>
                <w:sz w:val="20"/>
                <w:szCs w:val="20"/>
              </w:rPr>
              <w:t>2</w:t>
            </w:r>
          </w:p>
        </w:tc>
        <w:tc>
          <w:tcPr>
            <w:tcW w:w="797"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33A754B8" w14:textId="77777777" w:rsidR="00FE72EA" w:rsidRPr="00FE72EA" w:rsidRDefault="00FE72EA" w:rsidP="00FE72EA">
            <w:pPr>
              <w:jc w:val="center"/>
              <w:rPr>
                <w:sz w:val="20"/>
                <w:szCs w:val="20"/>
              </w:rPr>
            </w:pPr>
            <w:r w:rsidRPr="00FE72EA">
              <w:rPr>
                <w:sz w:val="20"/>
                <w:szCs w:val="20"/>
              </w:rPr>
              <w:t>3</w:t>
            </w:r>
          </w:p>
        </w:tc>
        <w:tc>
          <w:tcPr>
            <w:tcW w:w="1191"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3569F362" w14:textId="77777777" w:rsidR="00FE72EA" w:rsidRPr="00FE72EA" w:rsidRDefault="00FE72EA" w:rsidP="00FE72EA">
            <w:pPr>
              <w:jc w:val="center"/>
              <w:rPr>
                <w:sz w:val="20"/>
                <w:szCs w:val="20"/>
              </w:rPr>
            </w:pPr>
            <w:r w:rsidRPr="00FE72EA">
              <w:rPr>
                <w:sz w:val="20"/>
                <w:szCs w:val="20"/>
              </w:rPr>
              <w:t>4</w:t>
            </w:r>
          </w:p>
        </w:tc>
        <w:tc>
          <w:tcPr>
            <w:tcW w:w="1276"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3CAAB697" w14:textId="77777777" w:rsidR="00FE72EA" w:rsidRPr="00FE72EA" w:rsidRDefault="00FE72EA" w:rsidP="00FE72EA">
            <w:pPr>
              <w:jc w:val="center"/>
              <w:rPr>
                <w:sz w:val="20"/>
                <w:szCs w:val="20"/>
              </w:rPr>
            </w:pPr>
            <w:r w:rsidRPr="00FE72EA">
              <w:rPr>
                <w:sz w:val="20"/>
                <w:szCs w:val="20"/>
              </w:rPr>
              <w:t>5</w:t>
            </w:r>
          </w:p>
        </w:tc>
        <w:tc>
          <w:tcPr>
            <w:tcW w:w="851"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7C2B9D56" w14:textId="77777777" w:rsidR="00FE72EA" w:rsidRPr="00FE72EA" w:rsidRDefault="00FE72EA" w:rsidP="00FE72EA">
            <w:pPr>
              <w:jc w:val="center"/>
              <w:rPr>
                <w:sz w:val="20"/>
                <w:szCs w:val="20"/>
              </w:rPr>
            </w:pPr>
            <w:r w:rsidRPr="00FE72EA">
              <w:rPr>
                <w:sz w:val="20"/>
                <w:szCs w:val="20"/>
              </w:rPr>
              <w:t>6</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303FEE52" w14:textId="77777777" w:rsidR="00FE72EA" w:rsidRPr="00FE72EA" w:rsidRDefault="00FE72EA" w:rsidP="00FE72EA">
            <w:pPr>
              <w:jc w:val="center"/>
              <w:rPr>
                <w:sz w:val="20"/>
                <w:szCs w:val="20"/>
              </w:rPr>
            </w:pPr>
            <w:r w:rsidRPr="00FE72EA">
              <w:rPr>
                <w:sz w:val="20"/>
                <w:szCs w:val="20"/>
              </w:rPr>
              <w:t>7</w:t>
            </w:r>
          </w:p>
        </w:tc>
        <w:tc>
          <w:tcPr>
            <w:tcW w:w="1134"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1FA67FDB" w14:textId="77777777" w:rsidR="00FE72EA" w:rsidRPr="00FE72EA" w:rsidRDefault="00FE72EA" w:rsidP="00FE72EA">
            <w:pPr>
              <w:jc w:val="center"/>
              <w:rPr>
                <w:sz w:val="20"/>
                <w:szCs w:val="20"/>
              </w:rPr>
            </w:pPr>
            <w:r w:rsidRPr="00FE72EA">
              <w:rPr>
                <w:sz w:val="20"/>
                <w:szCs w:val="20"/>
              </w:rPr>
              <w:t>8</w:t>
            </w:r>
          </w:p>
        </w:tc>
        <w:tc>
          <w:tcPr>
            <w:tcW w:w="992" w:type="dxa"/>
            <w:tcBorders>
              <w:top w:val="single" w:sz="4" w:space="0" w:color="000000"/>
              <w:left w:val="single" w:sz="6" w:space="0" w:color="000000"/>
              <w:bottom w:val="single" w:sz="4" w:space="0" w:color="000000"/>
              <w:right w:val="single" w:sz="4" w:space="0" w:color="000000"/>
            </w:tcBorders>
            <w:shd w:val="clear" w:color="auto" w:fill="auto"/>
            <w:noWrap/>
            <w:vAlign w:val="bottom"/>
          </w:tcPr>
          <w:p w14:paraId="5183B3A6" w14:textId="77777777" w:rsidR="00FE72EA" w:rsidRPr="00FE72EA" w:rsidRDefault="00FE72EA" w:rsidP="00FE72EA">
            <w:pPr>
              <w:jc w:val="center"/>
              <w:rPr>
                <w:color w:val="000000"/>
                <w:sz w:val="20"/>
                <w:szCs w:val="20"/>
              </w:rPr>
            </w:pPr>
            <w:r w:rsidRPr="00FE72EA">
              <w:rPr>
                <w:color w:val="000000"/>
                <w:sz w:val="20"/>
                <w:szCs w:val="20"/>
              </w:rPr>
              <w:t>9</w:t>
            </w:r>
          </w:p>
        </w:tc>
      </w:tr>
      <w:tr w:rsidR="00FE72EA" w:rsidRPr="00FE72EA" w14:paraId="33A61B35" w14:textId="77777777" w:rsidTr="00FE72EA">
        <w:trPr>
          <w:trHeight w:val="435"/>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9B3DFE" w14:textId="77777777" w:rsidR="00FE72EA" w:rsidRPr="00FE72EA" w:rsidRDefault="00FE72EA" w:rsidP="00FE72EA">
            <w:pPr>
              <w:jc w:val="center"/>
              <w:rPr>
                <w:b/>
                <w:bCs/>
                <w:color w:val="000000"/>
                <w:sz w:val="20"/>
                <w:szCs w:val="20"/>
              </w:rPr>
            </w:pPr>
            <w:r w:rsidRPr="00FE72EA">
              <w:rPr>
                <w:b/>
                <w:bCs/>
                <w:color w:val="000000"/>
                <w:sz w:val="20"/>
                <w:szCs w:val="20"/>
              </w:rPr>
              <w:t>3-х комнатная(60 кв.м.), зарег.2 чел.</w:t>
            </w:r>
          </w:p>
        </w:tc>
      </w:tr>
      <w:tr w:rsidR="00FE72EA" w:rsidRPr="00FE72EA" w14:paraId="4DC7358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66E833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58ADA3D5"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8731911" w14:textId="77777777" w:rsidR="00FE72EA" w:rsidRPr="00FE72EA" w:rsidRDefault="00FE72EA" w:rsidP="00FE72EA">
            <w:pPr>
              <w:jc w:val="right"/>
              <w:rPr>
                <w:color w:val="000000"/>
                <w:sz w:val="20"/>
                <w:szCs w:val="20"/>
              </w:rPr>
            </w:pPr>
            <w:r w:rsidRPr="00FE72EA">
              <w:rPr>
                <w:color w:val="000000"/>
                <w:sz w:val="20"/>
                <w:szCs w:val="20"/>
              </w:rPr>
              <w:t>10,02</w:t>
            </w:r>
          </w:p>
        </w:tc>
        <w:tc>
          <w:tcPr>
            <w:tcW w:w="1191" w:type="dxa"/>
            <w:tcBorders>
              <w:top w:val="nil"/>
              <w:left w:val="nil"/>
              <w:bottom w:val="single" w:sz="4" w:space="0" w:color="000000"/>
              <w:right w:val="single" w:sz="4" w:space="0" w:color="000000"/>
            </w:tcBorders>
            <w:shd w:val="clear" w:color="auto" w:fill="auto"/>
            <w:vAlign w:val="bottom"/>
            <w:hideMark/>
          </w:tcPr>
          <w:p w14:paraId="1295703A"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09FF2CC0" w14:textId="77777777" w:rsidR="00FE72EA" w:rsidRPr="00FE72EA" w:rsidRDefault="00FE72EA" w:rsidP="00FE72EA">
            <w:pPr>
              <w:jc w:val="right"/>
              <w:rPr>
                <w:color w:val="000000"/>
                <w:sz w:val="20"/>
                <w:szCs w:val="20"/>
              </w:rPr>
            </w:pPr>
            <w:r w:rsidRPr="00FE72EA">
              <w:rPr>
                <w:color w:val="000000"/>
                <w:sz w:val="20"/>
                <w:szCs w:val="20"/>
              </w:rPr>
              <w:t>332,56</w:t>
            </w:r>
          </w:p>
        </w:tc>
        <w:tc>
          <w:tcPr>
            <w:tcW w:w="851" w:type="dxa"/>
            <w:tcBorders>
              <w:top w:val="nil"/>
              <w:left w:val="nil"/>
              <w:bottom w:val="single" w:sz="4" w:space="0" w:color="000000"/>
              <w:right w:val="single" w:sz="4" w:space="0" w:color="000000"/>
            </w:tcBorders>
            <w:shd w:val="clear" w:color="auto" w:fill="auto"/>
            <w:vAlign w:val="bottom"/>
            <w:hideMark/>
          </w:tcPr>
          <w:p w14:paraId="1D6486C3"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3492A57B"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78E333D3" w14:textId="77777777" w:rsidR="00FE72EA" w:rsidRPr="00FE72EA" w:rsidRDefault="00FE72EA" w:rsidP="00FE72EA">
            <w:pPr>
              <w:jc w:val="right"/>
              <w:rPr>
                <w:color w:val="000000"/>
                <w:sz w:val="20"/>
                <w:szCs w:val="20"/>
              </w:rPr>
            </w:pPr>
            <w:r w:rsidRPr="00FE72EA">
              <w:rPr>
                <w:color w:val="000000"/>
                <w:sz w:val="20"/>
                <w:szCs w:val="20"/>
              </w:rPr>
              <w:t>310,72</w:t>
            </w:r>
          </w:p>
        </w:tc>
        <w:tc>
          <w:tcPr>
            <w:tcW w:w="992" w:type="dxa"/>
            <w:tcBorders>
              <w:top w:val="nil"/>
              <w:left w:val="nil"/>
              <w:bottom w:val="single" w:sz="4" w:space="0" w:color="000000"/>
              <w:right w:val="single" w:sz="4" w:space="0" w:color="000000"/>
            </w:tcBorders>
            <w:shd w:val="clear" w:color="auto" w:fill="auto"/>
            <w:vAlign w:val="bottom"/>
            <w:hideMark/>
          </w:tcPr>
          <w:p w14:paraId="3F48252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74C201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E5DFB8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268812D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D4761A6" w14:textId="77777777" w:rsidR="00FE72EA" w:rsidRPr="00FE72EA" w:rsidRDefault="00FE72EA" w:rsidP="00FE72EA">
            <w:pPr>
              <w:jc w:val="right"/>
              <w:rPr>
                <w:color w:val="000000"/>
                <w:sz w:val="20"/>
                <w:szCs w:val="20"/>
              </w:rPr>
            </w:pPr>
            <w:r w:rsidRPr="00FE72EA">
              <w:rPr>
                <w:color w:val="000000"/>
                <w:sz w:val="20"/>
                <w:szCs w:val="20"/>
              </w:rPr>
              <w:t>16,76</w:t>
            </w:r>
          </w:p>
        </w:tc>
        <w:tc>
          <w:tcPr>
            <w:tcW w:w="1191" w:type="dxa"/>
            <w:tcBorders>
              <w:top w:val="nil"/>
              <w:left w:val="nil"/>
              <w:bottom w:val="single" w:sz="4" w:space="0" w:color="000000"/>
              <w:right w:val="single" w:sz="4" w:space="0" w:color="000000"/>
            </w:tcBorders>
            <w:shd w:val="clear" w:color="auto" w:fill="auto"/>
            <w:vAlign w:val="bottom"/>
            <w:hideMark/>
          </w:tcPr>
          <w:p w14:paraId="467A0934"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52BFD8F2" w14:textId="77777777" w:rsidR="00FE72EA" w:rsidRPr="00FE72EA" w:rsidRDefault="00FE72EA" w:rsidP="00FE72EA">
            <w:pPr>
              <w:jc w:val="right"/>
              <w:rPr>
                <w:color w:val="000000"/>
                <w:sz w:val="20"/>
                <w:szCs w:val="20"/>
              </w:rPr>
            </w:pPr>
            <w:r w:rsidRPr="00FE72EA">
              <w:rPr>
                <w:color w:val="000000"/>
                <w:sz w:val="20"/>
                <w:szCs w:val="20"/>
              </w:rPr>
              <w:t>374,75</w:t>
            </w:r>
          </w:p>
        </w:tc>
        <w:tc>
          <w:tcPr>
            <w:tcW w:w="851" w:type="dxa"/>
            <w:tcBorders>
              <w:top w:val="nil"/>
              <w:left w:val="nil"/>
              <w:bottom w:val="single" w:sz="4" w:space="0" w:color="000000"/>
              <w:right w:val="single" w:sz="4" w:space="0" w:color="000000"/>
            </w:tcBorders>
            <w:shd w:val="clear" w:color="auto" w:fill="auto"/>
            <w:vAlign w:val="bottom"/>
            <w:hideMark/>
          </w:tcPr>
          <w:p w14:paraId="24F29994"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09FA7831"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68E1B6D5" w14:textId="77777777" w:rsidR="00FE72EA" w:rsidRPr="00FE72EA" w:rsidRDefault="00FE72EA" w:rsidP="00FE72EA">
            <w:pPr>
              <w:jc w:val="right"/>
              <w:rPr>
                <w:color w:val="000000"/>
                <w:sz w:val="20"/>
                <w:szCs w:val="20"/>
              </w:rPr>
            </w:pPr>
            <w:r w:rsidRPr="00FE72EA">
              <w:rPr>
                <w:color w:val="000000"/>
                <w:sz w:val="20"/>
                <w:szCs w:val="20"/>
              </w:rPr>
              <w:t>293,64</w:t>
            </w:r>
          </w:p>
        </w:tc>
        <w:tc>
          <w:tcPr>
            <w:tcW w:w="992" w:type="dxa"/>
            <w:tcBorders>
              <w:top w:val="nil"/>
              <w:left w:val="nil"/>
              <w:bottom w:val="single" w:sz="4" w:space="0" w:color="000000"/>
              <w:right w:val="single" w:sz="4" w:space="0" w:color="000000"/>
            </w:tcBorders>
            <w:shd w:val="clear" w:color="auto" w:fill="auto"/>
            <w:vAlign w:val="bottom"/>
            <w:hideMark/>
          </w:tcPr>
          <w:p w14:paraId="362FEAB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B08193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E77A8E8"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7F97BFF8"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7BAC7850" w14:textId="77777777" w:rsidR="00FE72EA" w:rsidRPr="00FE72EA" w:rsidRDefault="00FE72EA" w:rsidP="00FE72EA">
            <w:pPr>
              <w:jc w:val="right"/>
              <w:rPr>
                <w:color w:val="000000"/>
                <w:sz w:val="20"/>
                <w:szCs w:val="20"/>
              </w:rPr>
            </w:pPr>
            <w:r w:rsidRPr="00FE72EA">
              <w:rPr>
                <w:color w:val="000000"/>
                <w:sz w:val="20"/>
                <w:szCs w:val="20"/>
              </w:rPr>
              <w:t>6,74</w:t>
            </w:r>
          </w:p>
        </w:tc>
        <w:tc>
          <w:tcPr>
            <w:tcW w:w="1191" w:type="dxa"/>
            <w:tcBorders>
              <w:top w:val="nil"/>
              <w:left w:val="nil"/>
              <w:bottom w:val="single" w:sz="4" w:space="0" w:color="000000"/>
              <w:right w:val="single" w:sz="4" w:space="0" w:color="000000"/>
            </w:tcBorders>
            <w:shd w:val="clear" w:color="auto" w:fill="auto"/>
            <w:vAlign w:val="bottom"/>
            <w:hideMark/>
          </w:tcPr>
          <w:p w14:paraId="22909292"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1F53A81C" w14:textId="77777777" w:rsidR="00FE72EA" w:rsidRPr="00FE72EA" w:rsidRDefault="00FE72EA" w:rsidP="00FE72EA">
            <w:pPr>
              <w:jc w:val="right"/>
              <w:rPr>
                <w:color w:val="000000"/>
                <w:sz w:val="20"/>
                <w:szCs w:val="20"/>
              </w:rPr>
            </w:pPr>
            <w:r w:rsidRPr="00FE72EA">
              <w:rPr>
                <w:color w:val="000000"/>
                <w:sz w:val="20"/>
                <w:szCs w:val="20"/>
              </w:rPr>
              <w:t>442,14</w:t>
            </w:r>
          </w:p>
        </w:tc>
        <w:tc>
          <w:tcPr>
            <w:tcW w:w="851" w:type="dxa"/>
            <w:tcBorders>
              <w:top w:val="nil"/>
              <w:left w:val="nil"/>
              <w:bottom w:val="single" w:sz="4" w:space="0" w:color="000000"/>
              <w:right w:val="single" w:sz="4" w:space="0" w:color="000000"/>
            </w:tcBorders>
            <w:shd w:val="clear" w:color="auto" w:fill="auto"/>
            <w:vAlign w:val="bottom"/>
            <w:hideMark/>
          </w:tcPr>
          <w:p w14:paraId="6764EF12"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26346885"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439A8E22"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1B4B83B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8EE8C3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0BCD6E8"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278D6065"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75B7BB8F" w14:textId="77777777" w:rsidR="00FE72EA" w:rsidRPr="00FE72EA" w:rsidRDefault="00FE72EA" w:rsidP="00FE72EA">
            <w:pPr>
              <w:jc w:val="right"/>
              <w:rPr>
                <w:color w:val="000000"/>
                <w:sz w:val="20"/>
                <w:szCs w:val="20"/>
              </w:rPr>
            </w:pPr>
            <w:r w:rsidRPr="00FE72EA">
              <w:rPr>
                <w:color w:val="000000"/>
                <w:sz w:val="20"/>
                <w:szCs w:val="20"/>
              </w:rPr>
              <w:t>1,06</w:t>
            </w:r>
          </w:p>
        </w:tc>
        <w:tc>
          <w:tcPr>
            <w:tcW w:w="1191" w:type="dxa"/>
            <w:tcBorders>
              <w:top w:val="nil"/>
              <w:left w:val="nil"/>
              <w:bottom w:val="single" w:sz="4" w:space="0" w:color="000000"/>
              <w:right w:val="single" w:sz="4" w:space="0" w:color="000000"/>
            </w:tcBorders>
            <w:shd w:val="clear" w:color="auto" w:fill="auto"/>
            <w:vAlign w:val="bottom"/>
            <w:hideMark/>
          </w:tcPr>
          <w:p w14:paraId="24A357FC"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29731BEA" w14:textId="77777777" w:rsidR="00FE72EA" w:rsidRPr="00FE72EA" w:rsidRDefault="00FE72EA" w:rsidP="00FE72EA">
            <w:pPr>
              <w:jc w:val="right"/>
              <w:rPr>
                <w:color w:val="000000"/>
                <w:sz w:val="20"/>
                <w:szCs w:val="20"/>
              </w:rPr>
            </w:pPr>
            <w:r w:rsidRPr="00FE72EA">
              <w:rPr>
                <w:color w:val="000000"/>
                <w:sz w:val="20"/>
                <w:szCs w:val="20"/>
              </w:rPr>
              <w:t>1 348,30</w:t>
            </w:r>
          </w:p>
        </w:tc>
        <w:tc>
          <w:tcPr>
            <w:tcW w:w="851" w:type="dxa"/>
            <w:tcBorders>
              <w:top w:val="nil"/>
              <w:left w:val="nil"/>
              <w:bottom w:val="single" w:sz="4" w:space="0" w:color="000000"/>
              <w:right w:val="single" w:sz="4" w:space="0" w:color="000000"/>
            </w:tcBorders>
            <w:shd w:val="clear" w:color="auto" w:fill="auto"/>
            <w:vAlign w:val="bottom"/>
            <w:hideMark/>
          </w:tcPr>
          <w:p w14:paraId="4002B0C8"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244BB27"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61CCA07B" w14:textId="77777777" w:rsidR="00FE72EA" w:rsidRPr="00FE72EA" w:rsidRDefault="00FE72EA" w:rsidP="00FE72EA">
            <w:pPr>
              <w:jc w:val="right"/>
              <w:rPr>
                <w:color w:val="000000"/>
                <w:sz w:val="20"/>
                <w:szCs w:val="20"/>
              </w:rPr>
            </w:pPr>
            <w:r w:rsidRPr="00FE72EA">
              <w:rPr>
                <w:color w:val="000000"/>
                <w:sz w:val="20"/>
                <w:szCs w:val="20"/>
              </w:rPr>
              <w:t>1 517,51</w:t>
            </w:r>
          </w:p>
        </w:tc>
        <w:tc>
          <w:tcPr>
            <w:tcW w:w="992" w:type="dxa"/>
            <w:tcBorders>
              <w:top w:val="nil"/>
              <w:left w:val="nil"/>
              <w:bottom w:val="single" w:sz="4" w:space="0" w:color="000000"/>
              <w:right w:val="single" w:sz="4" w:space="0" w:color="000000"/>
            </w:tcBorders>
            <w:shd w:val="clear" w:color="auto" w:fill="auto"/>
            <w:vAlign w:val="bottom"/>
            <w:hideMark/>
          </w:tcPr>
          <w:p w14:paraId="02357C4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4AA509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285BF39"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005C2BF"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280D1FCF" w14:textId="77777777" w:rsidR="00FE72EA" w:rsidRPr="00FE72EA" w:rsidRDefault="00FE72EA" w:rsidP="00FE72EA">
            <w:pPr>
              <w:jc w:val="right"/>
              <w:rPr>
                <w:color w:val="000000"/>
                <w:sz w:val="20"/>
                <w:szCs w:val="20"/>
              </w:rPr>
            </w:pPr>
            <w:r w:rsidRPr="00FE72EA">
              <w:rPr>
                <w:color w:val="000000"/>
                <w:sz w:val="20"/>
                <w:szCs w:val="20"/>
              </w:rPr>
              <w:t>200,00</w:t>
            </w:r>
          </w:p>
        </w:tc>
        <w:tc>
          <w:tcPr>
            <w:tcW w:w="1191" w:type="dxa"/>
            <w:tcBorders>
              <w:top w:val="nil"/>
              <w:left w:val="nil"/>
              <w:bottom w:val="single" w:sz="4" w:space="0" w:color="000000"/>
              <w:right w:val="single" w:sz="4" w:space="0" w:color="000000"/>
            </w:tcBorders>
            <w:shd w:val="clear" w:color="auto" w:fill="auto"/>
            <w:vAlign w:val="bottom"/>
            <w:hideMark/>
          </w:tcPr>
          <w:p w14:paraId="1A8A1CF2"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3F853419" w14:textId="77777777" w:rsidR="00FE72EA" w:rsidRPr="00FE72EA" w:rsidRDefault="00FE72EA" w:rsidP="00FE72EA">
            <w:pPr>
              <w:jc w:val="right"/>
              <w:rPr>
                <w:color w:val="000000"/>
                <w:sz w:val="20"/>
                <w:szCs w:val="20"/>
              </w:rPr>
            </w:pPr>
            <w:r w:rsidRPr="00FE72EA">
              <w:rPr>
                <w:color w:val="000000"/>
                <w:sz w:val="20"/>
                <w:szCs w:val="20"/>
              </w:rPr>
              <w:t>528,00</w:t>
            </w:r>
          </w:p>
        </w:tc>
        <w:tc>
          <w:tcPr>
            <w:tcW w:w="851" w:type="dxa"/>
            <w:tcBorders>
              <w:top w:val="nil"/>
              <w:left w:val="nil"/>
              <w:bottom w:val="single" w:sz="4" w:space="0" w:color="000000"/>
              <w:right w:val="single" w:sz="4" w:space="0" w:color="000000"/>
            </w:tcBorders>
            <w:shd w:val="clear" w:color="auto" w:fill="auto"/>
            <w:vAlign w:val="bottom"/>
            <w:hideMark/>
          </w:tcPr>
          <w:p w14:paraId="742C8828"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6B706801"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5252E9C5"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51DF0AB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670931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4E28959"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41BBE2BD"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5FF64A78" w14:textId="77777777" w:rsidR="00FE72EA" w:rsidRPr="00FE72EA" w:rsidRDefault="00FE72EA" w:rsidP="00FE72EA">
            <w:pPr>
              <w:jc w:val="right"/>
              <w:rPr>
                <w:color w:val="000000"/>
                <w:sz w:val="20"/>
                <w:szCs w:val="20"/>
              </w:rPr>
            </w:pPr>
            <w:r w:rsidRPr="00FE72EA">
              <w:rPr>
                <w:color w:val="000000"/>
                <w:sz w:val="20"/>
                <w:szCs w:val="20"/>
              </w:rPr>
              <w:t>0,35</w:t>
            </w:r>
          </w:p>
        </w:tc>
        <w:tc>
          <w:tcPr>
            <w:tcW w:w="1191" w:type="dxa"/>
            <w:tcBorders>
              <w:top w:val="nil"/>
              <w:left w:val="nil"/>
              <w:bottom w:val="single" w:sz="4" w:space="0" w:color="000000"/>
              <w:right w:val="single" w:sz="4" w:space="0" w:color="000000"/>
            </w:tcBorders>
            <w:shd w:val="clear" w:color="auto" w:fill="auto"/>
            <w:vAlign w:val="bottom"/>
            <w:hideMark/>
          </w:tcPr>
          <w:p w14:paraId="0693C752"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6E525394" w14:textId="77777777" w:rsidR="00FE72EA" w:rsidRPr="00FE72EA" w:rsidRDefault="00FE72EA" w:rsidP="00FE72EA">
            <w:pPr>
              <w:jc w:val="right"/>
              <w:rPr>
                <w:color w:val="000000"/>
                <w:sz w:val="20"/>
                <w:szCs w:val="20"/>
              </w:rPr>
            </w:pPr>
            <w:r w:rsidRPr="00FE72EA">
              <w:rPr>
                <w:color w:val="000000"/>
                <w:sz w:val="20"/>
                <w:szCs w:val="20"/>
              </w:rPr>
              <w:t>195,68</w:t>
            </w:r>
          </w:p>
        </w:tc>
        <w:tc>
          <w:tcPr>
            <w:tcW w:w="851" w:type="dxa"/>
            <w:tcBorders>
              <w:top w:val="nil"/>
              <w:left w:val="nil"/>
              <w:bottom w:val="single" w:sz="4" w:space="0" w:color="000000"/>
              <w:right w:val="single" w:sz="4" w:space="0" w:color="000000"/>
            </w:tcBorders>
            <w:shd w:val="clear" w:color="auto" w:fill="auto"/>
            <w:vAlign w:val="bottom"/>
            <w:hideMark/>
          </w:tcPr>
          <w:p w14:paraId="675D36D8"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7E0DF3D3"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784FF36A"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2E3A1CD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BA7F5F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27C86573"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4DE8C32B"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75943304"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51761DF5"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3B68236F" w14:textId="77777777" w:rsidR="00FE72EA" w:rsidRPr="00FE72EA" w:rsidRDefault="00FE72EA" w:rsidP="00FE72EA">
            <w:pPr>
              <w:jc w:val="right"/>
              <w:rPr>
                <w:b/>
                <w:bCs/>
                <w:color w:val="000000"/>
                <w:sz w:val="20"/>
                <w:szCs w:val="20"/>
              </w:rPr>
            </w:pPr>
            <w:r w:rsidRPr="00FE72EA">
              <w:rPr>
                <w:b/>
                <w:bCs/>
                <w:color w:val="000000"/>
                <w:sz w:val="20"/>
                <w:szCs w:val="20"/>
              </w:rPr>
              <w:t>3 221,44</w:t>
            </w:r>
          </w:p>
        </w:tc>
        <w:tc>
          <w:tcPr>
            <w:tcW w:w="851" w:type="dxa"/>
            <w:tcBorders>
              <w:top w:val="nil"/>
              <w:left w:val="nil"/>
              <w:bottom w:val="single" w:sz="4" w:space="0" w:color="000000"/>
              <w:right w:val="single" w:sz="4" w:space="0" w:color="000000"/>
            </w:tcBorders>
            <w:shd w:val="clear" w:color="F2F2F2" w:fill="F2F2F2"/>
            <w:vAlign w:val="bottom"/>
            <w:hideMark/>
          </w:tcPr>
          <w:p w14:paraId="25243497"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79024178"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669696C5" w14:textId="77777777" w:rsidR="00FE72EA" w:rsidRPr="00FE72EA" w:rsidRDefault="00FE72EA" w:rsidP="00FE72EA">
            <w:pPr>
              <w:jc w:val="right"/>
              <w:rPr>
                <w:b/>
                <w:bCs/>
                <w:color w:val="000000"/>
                <w:sz w:val="20"/>
                <w:szCs w:val="20"/>
              </w:rPr>
            </w:pPr>
            <w:r w:rsidRPr="00FE72EA">
              <w:rPr>
                <w:b/>
                <w:bCs/>
                <w:color w:val="000000"/>
                <w:sz w:val="20"/>
                <w:szCs w:val="20"/>
              </w:rPr>
              <w:t>3 355,66</w:t>
            </w:r>
          </w:p>
        </w:tc>
        <w:tc>
          <w:tcPr>
            <w:tcW w:w="992" w:type="dxa"/>
            <w:tcBorders>
              <w:top w:val="nil"/>
              <w:left w:val="nil"/>
              <w:bottom w:val="single" w:sz="4" w:space="0" w:color="000000"/>
              <w:right w:val="single" w:sz="4" w:space="0" w:color="000000"/>
            </w:tcBorders>
            <w:shd w:val="clear" w:color="F2F2F2" w:fill="F2F2F2"/>
            <w:vAlign w:val="bottom"/>
            <w:hideMark/>
          </w:tcPr>
          <w:p w14:paraId="3A22FF46" w14:textId="77777777" w:rsidR="00FE72EA" w:rsidRPr="00FE72EA" w:rsidRDefault="00FE72EA" w:rsidP="00FE72EA">
            <w:pPr>
              <w:jc w:val="right"/>
              <w:rPr>
                <w:b/>
                <w:bCs/>
                <w:color w:val="000000"/>
                <w:sz w:val="20"/>
                <w:szCs w:val="20"/>
              </w:rPr>
            </w:pPr>
            <w:r w:rsidRPr="00FE72EA">
              <w:rPr>
                <w:b/>
                <w:bCs/>
                <w:color w:val="000000"/>
                <w:sz w:val="20"/>
                <w:szCs w:val="20"/>
              </w:rPr>
              <w:t>4,2%</w:t>
            </w:r>
          </w:p>
        </w:tc>
      </w:tr>
      <w:tr w:rsidR="00FE72EA" w:rsidRPr="00FE72EA" w14:paraId="654A6A5B" w14:textId="77777777" w:rsidTr="00FE72EA">
        <w:trPr>
          <w:trHeight w:val="645"/>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95221D" w14:textId="77777777" w:rsidR="00FE72EA" w:rsidRPr="00FE72EA" w:rsidRDefault="00FE72EA" w:rsidP="00FE72EA">
            <w:pPr>
              <w:jc w:val="center"/>
              <w:rPr>
                <w:b/>
                <w:bCs/>
                <w:color w:val="000000"/>
                <w:sz w:val="20"/>
                <w:szCs w:val="20"/>
              </w:rPr>
            </w:pPr>
            <w:r w:rsidRPr="00FE72EA">
              <w:rPr>
                <w:b/>
                <w:bCs/>
                <w:color w:val="000000"/>
                <w:sz w:val="20"/>
                <w:szCs w:val="20"/>
              </w:rPr>
              <w:t>2-х комнатная(42 кв.м.), зарег.1 чел.</w:t>
            </w:r>
          </w:p>
        </w:tc>
      </w:tr>
      <w:tr w:rsidR="00FE72EA" w:rsidRPr="00FE72EA" w14:paraId="658A928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2DF0B42"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71BFD9E3"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6816BD7E" w14:textId="77777777" w:rsidR="00FE72EA" w:rsidRPr="00FE72EA" w:rsidRDefault="00FE72EA" w:rsidP="00FE72EA">
            <w:pPr>
              <w:jc w:val="right"/>
              <w:rPr>
                <w:color w:val="000000"/>
                <w:sz w:val="20"/>
                <w:szCs w:val="20"/>
              </w:rPr>
            </w:pPr>
            <w:r w:rsidRPr="00FE72EA">
              <w:rPr>
                <w:color w:val="000000"/>
                <w:sz w:val="20"/>
                <w:szCs w:val="20"/>
              </w:rPr>
              <w:t>5,01</w:t>
            </w:r>
          </w:p>
        </w:tc>
        <w:tc>
          <w:tcPr>
            <w:tcW w:w="1191" w:type="dxa"/>
            <w:tcBorders>
              <w:top w:val="nil"/>
              <w:left w:val="nil"/>
              <w:bottom w:val="single" w:sz="4" w:space="0" w:color="000000"/>
              <w:right w:val="single" w:sz="4" w:space="0" w:color="000000"/>
            </w:tcBorders>
            <w:shd w:val="clear" w:color="auto" w:fill="auto"/>
            <w:vAlign w:val="bottom"/>
            <w:hideMark/>
          </w:tcPr>
          <w:p w14:paraId="4B70777E"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34A50C1E" w14:textId="77777777" w:rsidR="00FE72EA" w:rsidRPr="00FE72EA" w:rsidRDefault="00FE72EA" w:rsidP="00FE72EA">
            <w:pPr>
              <w:jc w:val="right"/>
              <w:rPr>
                <w:color w:val="000000"/>
                <w:sz w:val="20"/>
                <w:szCs w:val="20"/>
              </w:rPr>
            </w:pPr>
            <w:r w:rsidRPr="00FE72EA">
              <w:rPr>
                <w:color w:val="000000"/>
                <w:sz w:val="20"/>
                <w:szCs w:val="20"/>
              </w:rPr>
              <w:t>166,28</w:t>
            </w:r>
          </w:p>
        </w:tc>
        <w:tc>
          <w:tcPr>
            <w:tcW w:w="851" w:type="dxa"/>
            <w:tcBorders>
              <w:top w:val="nil"/>
              <w:left w:val="nil"/>
              <w:bottom w:val="single" w:sz="4" w:space="0" w:color="000000"/>
              <w:right w:val="single" w:sz="4" w:space="0" w:color="000000"/>
            </w:tcBorders>
            <w:shd w:val="clear" w:color="auto" w:fill="auto"/>
            <w:vAlign w:val="bottom"/>
            <w:hideMark/>
          </w:tcPr>
          <w:p w14:paraId="3ACEB197"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267FCDC4"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10059EDD" w14:textId="77777777" w:rsidR="00FE72EA" w:rsidRPr="00FE72EA" w:rsidRDefault="00FE72EA" w:rsidP="00FE72EA">
            <w:pPr>
              <w:jc w:val="right"/>
              <w:rPr>
                <w:color w:val="000000"/>
                <w:sz w:val="20"/>
                <w:szCs w:val="20"/>
              </w:rPr>
            </w:pPr>
            <w:r w:rsidRPr="00FE72EA">
              <w:rPr>
                <w:color w:val="000000"/>
                <w:sz w:val="20"/>
                <w:szCs w:val="20"/>
              </w:rPr>
              <w:t>155,36</w:t>
            </w:r>
          </w:p>
        </w:tc>
        <w:tc>
          <w:tcPr>
            <w:tcW w:w="992" w:type="dxa"/>
            <w:tcBorders>
              <w:top w:val="nil"/>
              <w:left w:val="nil"/>
              <w:bottom w:val="single" w:sz="4" w:space="0" w:color="000000"/>
              <w:right w:val="single" w:sz="4" w:space="0" w:color="000000"/>
            </w:tcBorders>
            <w:shd w:val="clear" w:color="auto" w:fill="auto"/>
            <w:vAlign w:val="bottom"/>
            <w:hideMark/>
          </w:tcPr>
          <w:p w14:paraId="42AC42C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1D69D2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02319E9"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2DA5B838"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998F524" w14:textId="77777777" w:rsidR="00FE72EA" w:rsidRPr="00FE72EA" w:rsidRDefault="00FE72EA" w:rsidP="00FE72EA">
            <w:pPr>
              <w:jc w:val="right"/>
              <w:rPr>
                <w:color w:val="000000"/>
                <w:sz w:val="20"/>
                <w:szCs w:val="20"/>
              </w:rPr>
            </w:pPr>
            <w:r w:rsidRPr="00FE72EA">
              <w:rPr>
                <w:color w:val="000000"/>
                <w:sz w:val="20"/>
                <w:szCs w:val="20"/>
              </w:rPr>
              <w:t>8,38</w:t>
            </w:r>
          </w:p>
        </w:tc>
        <w:tc>
          <w:tcPr>
            <w:tcW w:w="1191" w:type="dxa"/>
            <w:tcBorders>
              <w:top w:val="nil"/>
              <w:left w:val="nil"/>
              <w:bottom w:val="single" w:sz="4" w:space="0" w:color="000000"/>
              <w:right w:val="single" w:sz="4" w:space="0" w:color="000000"/>
            </w:tcBorders>
            <w:shd w:val="clear" w:color="auto" w:fill="auto"/>
            <w:vAlign w:val="bottom"/>
            <w:hideMark/>
          </w:tcPr>
          <w:p w14:paraId="0C0133C8"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252C40FF" w14:textId="77777777" w:rsidR="00FE72EA" w:rsidRPr="00FE72EA" w:rsidRDefault="00FE72EA" w:rsidP="00FE72EA">
            <w:pPr>
              <w:jc w:val="right"/>
              <w:rPr>
                <w:color w:val="000000"/>
                <w:sz w:val="20"/>
                <w:szCs w:val="20"/>
              </w:rPr>
            </w:pPr>
            <w:r w:rsidRPr="00FE72EA">
              <w:rPr>
                <w:color w:val="000000"/>
                <w:sz w:val="20"/>
                <w:szCs w:val="20"/>
              </w:rPr>
              <w:t>187,38</w:t>
            </w:r>
          </w:p>
        </w:tc>
        <w:tc>
          <w:tcPr>
            <w:tcW w:w="851" w:type="dxa"/>
            <w:tcBorders>
              <w:top w:val="nil"/>
              <w:left w:val="nil"/>
              <w:bottom w:val="single" w:sz="4" w:space="0" w:color="000000"/>
              <w:right w:val="single" w:sz="4" w:space="0" w:color="000000"/>
            </w:tcBorders>
            <w:shd w:val="clear" w:color="auto" w:fill="auto"/>
            <w:vAlign w:val="bottom"/>
            <w:hideMark/>
          </w:tcPr>
          <w:p w14:paraId="2DC63919"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28895258"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3728C0C7" w14:textId="77777777" w:rsidR="00FE72EA" w:rsidRPr="00FE72EA" w:rsidRDefault="00FE72EA" w:rsidP="00FE72EA">
            <w:pPr>
              <w:jc w:val="right"/>
              <w:rPr>
                <w:color w:val="000000"/>
                <w:sz w:val="20"/>
                <w:szCs w:val="20"/>
              </w:rPr>
            </w:pPr>
            <w:r w:rsidRPr="00FE72EA">
              <w:rPr>
                <w:color w:val="000000"/>
                <w:sz w:val="20"/>
                <w:szCs w:val="20"/>
              </w:rPr>
              <w:t>146,82</w:t>
            </w:r>
          </w:p>
        </w:tc>
        <w:tc>
          <w:tcPr>
            <w:tcW w:w="992" w:type="dxa"/>
            <w:tcBorders>
              <w:top w:val="nil"/>
              <w:left w:val="nil"/>
              <w:bottom w:val="single" w:sz="4" w:space="0" w:color="000000"/>
              <w:right w:val="single" w:sz="4" w:space="0" w:color="000000"/>
            </w:tcBorders>
            <w:shd w:val="clear" w:color="auto" w:fill="auto"/>
            <w:vAlign w:val="bottom"/>
            <w:hideMark/>
          </w:tcPr>
          <w:p w14:paraId="31785EB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C980A1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1588324"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4BABD41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9F56D26" w14:textId="77777777" w:rsidR="00FE72EA" w:rsidRPr="00FE72EA" w:rsidRDefault="00FE72EA" w:rsidP="00FE72EA">
            <w:pPr>
              <w:jc w:val="right"/>
              <w:rPr>
                <w:color w:val="000000"/>
                <w:sz w:val="20"/>
                <w:szCs w:val="20"/>
              </w:rPr>
            </w:pPr>
            <w:r w:rsidRPr="00FE72EA">
              <w:rPr>
                <w:color w:val="000000"/>
                <w:sz w:val="20"/>
                <w:szCs w:val="20"/>
              </w:rPr>
              <w:t>3,37</w:t>
            </w:r>
          </w:p>
        </w:tc>
        <w:tc>
          <w:tcPr>
            <w:tcW w:w="1191" w:type="dxa"/>
            <w:tcBorders>
              <w:top w:val="nil"/>
              <w:left w:val="nil"/>
              <w:bottom w:val="single" w:sz="4" w:space="0" w:color="000000"/>
              <w:right w:val="single" w:sz="4" w:space="0" w:color="000000"/>
            </w:tcBorders>
            <w:shd w:val="clear" w:color="auto" w:fill="auto"/>
            <w:vAlign w:val="bottom"/>
            <w:hideMark/>
          </w:tcPr>
          <w:p w14:paraId="77691402"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15317C54" w14:textId="77777777" w:rsidR="00FE72EA" w:rsidRPr="00FE72EA" w:rsidRDefault="00FE72EA" w:rsidP="00FE72EA">
            <w:pPr>
              <w:jc w:val="right"/>
              <w:rPr>
                <w:color w:val="000000"/>
                <w:sz w:val="20"/>
                <w:szCs w:val="20"/>
              </w:rPr>
            </w:pPr>
            <w:r w:rsidRPr="00FE72EA">
              <w:rPr>
                <w:color w:val="000000"/>
                <w:sz w:val="20"/>
                <w:szCs w:val="20"/>
              </w:rPr>
              <w:t>221,07</w:t>
            </w:r>
          </w:p>
        </w:tc>
        <w:tc>
          <w:tcPr>
            <w:tcW w:w="851" w:type="dxa"/>
            <w:tcBorders>
              <w:top w:val="nil"/>
              <w:left w:val="nil"/>
              <w:bottom w:val="single" w:sz="4" w:space="0" w:color="000000"/>
              <w:right w:val="single" w:sz="4" w:space="0" w:color="000000"/>
            </w:tcBorders>
            <w:shd w:val="clear" w:color="auto" w:fill="auto"/>
            <w:vAlign w:val="bottom"/>
            <w:hideMark/>
          </w:tcPr>
          <w:p w14:paraId="267B4FB3"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63AD4DCF"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0A8ED87E"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2514088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381BA9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FC72503"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55E3C113"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1D72DFB4" w14:textId="77777777" w:rsidR="00FE72EA" w:rsidRPr="00FE72EA" w:rsidRDefault="00FE72EA" w:rsidP="00FE72EA">
            <w:pPr>
              <w:jc w:val="right"/>
              <w:rPr>
                <w:color w:val="000000"/>
                <w:sz w:val="20"/>
                <w:szCs w:val="20"/>
              </w:rPr>
            </w:pPr>
            <w:r w:rsidRPr="00FE72EA">
              <w:rPr>
                <w:color w:val="000000"/>
                <w:sz w:val="20"/>
                <w:szCs w:val="20"/>
              </w:rPr>
              <w:t>0,74</w:t>
            </w:r>
          </w:p>
        </w:tc>
        <w:tc>
          <w:tcPr>
            <w:tcW w:w="1191" w:type="dxa"/>
            <w:tcBorders>
              <w:top w:val="nil"/>
              <w:left w:val="nil"/>
              <w:bottom w:val="single" w:sz="4" w:space="0" w:color="000000"/>
              <w:right w:val="single" w:sz="4" w:space="0" w:color="000000"/>
            </w:tcBorders>
            <w:shd w:val="clear" w:color="auto" w:fill="auto"/>
            <w:vAlign w:val="bottom"/>
            <w:hideMark/>
          </w:tcPr>
          <w:p w14:paraId="5AFCC226"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2DB109C4" w14:textId="77777777" w:rsidR="00FE72EA" w:rsidRPr="00FE72EA" w:rsidRDefault="00FE72EA" w:rsidP="00FE72EA">
            <w:pPr>
              <w:jc w:val="right"/>
              <w:rPr>
                <w:color w:val="000000"/>
                <w:sz w:val="20"/>
                <w:szCs w:val="20"/>
              </w:rPr>
            </w:pPr>
            <w:r w:rsidRPr="00FE72EA">
              <w:rPr>
                <w:color w:val="000000"/>
                <w:sz w:val="20"/>
                <w:szCs w:val="20"/>
              </w:rPr>
              <w:t>943,81</w:t>
            </w:r>
          </w:p>
        </w:tc>
        <w:tc>
          <w:tcPr>
            <w:tcW w:w="851" w:type="dxa"/>
            <w:tcBorders>
              <w:top w:val="nil"/>
              <w:left w:val="nil"/>
              <w:bottom w:val="single" w:sz="4" w:space="0" w:color="000000"/>
              <w:right w:val="single" w:sz="4" w:space="0" w:color="000000"/>
            </w:tcBorders>
            <w:shd w:val="clear" w:color="auto" w:fill="auto"/>
            <w:vAlign w:val="bottom"/>
            <w:hideMark/>
          </w:tcPr>
          <w:p w14:paraId="7BD0757F"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07388C6A"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1F6F7AFA" w14:textId="77777777" w:rsidR="00FE72EA" w:rsidRPr="00FE72EA" w:rsidRDefault="00FE72EA" w:rsidP="00FE72EA">
            <w:pPr>
              <w:jc w:val="right"/>
              <w:rPr>
                <w:color w:val="000000"/>
                <w:sz w:val="20"/>
                <w:szCs w:val="20"/>
              </w:rPr>
            </w:pPr>
            <w:r w:rsidRPr="00FE72EA">
              <w:rPr>
                <w:color w:val="000000"/>
                <w:sz w:val="20"/>
                <w:szCs w:val="20"/>
              </w:rPr>
              <w:t>1 062,26</w:t>
            </w:r>
          </w:p>
        </w:tc>
        <w:tc>
          <w:tcPr>
            <w:tcW w:w="992" w:type="dxa"/>
            <w:tcBorders>
              <w:top w:val="nil"/>
              <w:left w:val="nil"/>
              <w:bottom w:val="single" w:sz="4" w:space="0" w:color="000000"/>
              <w:right w:val="single" w:sz="4" w:space="0" w:color="000000"/>
            </w:tcBorders>
            <w:shd w:val="clear" w:color="auto" w:fill="auto"/>
            <w:vAlign w:val="bottom"/>
            <w:hideMark/>
          </w:tcPr>
          <w:p w14:paraId="12CD92B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B4373A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2E0EDDA"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1A11B5B7"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3474E813" w14:textId="77777777" w:rsidR="00FE72EA" w:rsidRPr="00FE72EA" w:rsidRDefault="00FE72EA" w:rsidP="00FE72EA">
            <w:pPr>
              <w:jc w:val="right"/>
              <w:rPr>
                <w:color w:val="000000"/>
                <w:sz w:val="20"/>
                <w:szCs w:val="20"/>
              </w:rPr>
            </w:pPr>
            <w:r w:rsidRPr="00FE72EA">
              <w:rPr>
                <w:color w:val="000000"/>
                <w:sz w:val="20"/>
                <w:szCs w:val="20"/>
              </w:rPr>
              <w:t>130,00</w:t>
            </w:r>
          </w:p>
        </w:tc>
        <w:tc>
          <w:tcPr>
            <w:tcW w:w="1191" w:type="dxa"/>
            <w:tcBorders>
              <w:top w:val="nil"/>
              <w:left w:val="nil"/>
              <w:bottom w:val="single" w:sz="4" w:space="0" w:color="000000"/>
              <w:right w:val="single" w:sz="4" w:space="0" w:color="000000"/>
            </w:tcBorders>
            <w:shd w:val="clear" w:color="auto" w:fill="auto"/>
            <w:vAlign w:val="bottom"/>
            <w:hideMark/>
          </w:tcPr>
          <w:p w14:paraId="03F7FC65"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5B9A59D9" w14:textId="77777777" w:rsidR="00FE72EA" w:rsidRPr="00FE72EA" w:rsidRDefault="00FE72EA" w:rsidP="00FE72EA">
            <w:pPr>
              <w:jc w:val="right"/>
              <w:rPr>
                <w:color w:val="000000"/>
                <w:sz w:val="20"/>
                <w:szCs w:val="20"/>
              </w:rPr>
            </w:pPr>
            <w:r w:rsidRPr="00FE72EA">
              <w:rPr>
                <w:color w:val="000000"/>
                <w:sz w:val="20"/>
                <w:szCs w:val="20"/>
              </w:rPr>
              <w:t>343,20</w:t>
            </w:r>
          </w:p>
        </w:tc>
        <w:tc>
          <w:tcPr>
            <w:tcW w:w="851" w:type="dxa"/>
            <w:tcBorders>
              <w:top w:val="nil"/>
              <w:left w:val="nil"/>
              <w:bottom w:val="single" w:sz="4" w:space="0" w:color="000000"/>
              <w:right w:val="single" w:sz="4" w:space="0" w:color="000000"/>
            </w:tcBorders>
            <w:shd w:val="clear" w:color="auto" w:fill="auto"/>
            <w:vAlign w:val="bottom"/>
            <w:hideMark/>
          </w:tcPr>
          <w:p w14:paraId="4B75CBA6"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11275C7"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3C3CF7EF"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0A005ED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FFB66D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5B90983"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56AECEBD"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0B3E1516" w14:textId="77777777" w:rsidR="00FE72EA" w:rsidRPr="00FE72EA" w:rsidRDefault="00FE72EA" w:rsidP="00FE72EA">
            <w:pPr>
              <w:jc w:val="right"/>
              <w:rPr>
                <w:color w:val="000000"/>
                <w:sz w:val="20"/>
                <w:szCs w:val="20"/>
              </w:rPr>
            </w:pPr>
            <w:r w:rsidRPr="00FE72EA">
              <w:rPr>
                <w:color w:val="000000"/>
                <w:sz w:val="20"/>
                <w:szCs w:val="20"/>
              </w:rPr>
              <w:t>0,17</w:t>
            </w:r>
          </w:p>
        </w:tc>
        <w:tc>
          <w:tcPr>
            <w:tcW w:w="1191" w:type="dxa"/>
            <w:tcBorders>
              <w:top w:val="nil"/>
              <w:left w:val="nil"/>
              <w:bottom w:val="single" w:sz="4" w:space="0" w:color="000000"/>
              <w:right w:val="single" w:sz="4" w:space="0" w:color="000000"/>
            </w:tcBorders>
            <w:shd w:val="clear" w:color="auto" w:fill="auto"/>
            <w:vAlign w:val="bottom"/>
            <w:hideMark/>
          </w:tcPr>
          <w:p w14:paraId="67BB9A19"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23139843" w14:textId="77777777" w:rsidR="00FE72EA" w:rsidRPr="00FE72EA" w:rsidRDefault="00FE72EA" w:rsidP="00FE72EA">
            <w:pPr>
              <w:jc w:val="right"/>
              <w:rPr>
                <w:color w:val="000000"/>
                <w:sz w:val="20"/>
                <w:szCs w:val="20"/>
              </w:rPr>
            </w:pPr>
            <w:r w:rsidRPr="00FE72EA">
              <w:rPr>
                <w:color w:val="000000"/>
                <w:sz w:val="20"/>
                <w:szCs w:val="20"/>
              </w:rPr>
              <w:t>97,84</w:t>
            </w:r>
          </w:p>
        </w:tc>
        <w:tc>
          <w:tcPr>
            <w:tcW w:w="851" w:type="dxa"/>
            <w:tcBorders>
              <w:top w:val="nil"/>
              <w:left w:val="nil"/>
              <w:bottom w:val="single" w:sz="4" w:space="0" w:color="000000"/>
              <w:right w:val="single" w:sz="4" w:space="0" w:color="000000"/>
            </w:tcBorders>
            <w:shd w:val="clear" w:color="auto" w:fill="auto"/>
            <w:vAlign w:val="bottom"/>
            <w:hideMark/>
          </w:tcPr>
          <w:p w14:paraId="41C4FA63"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3CC67CB6"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25AB164E"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2F836D0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256F5E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4AA4F4C9"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354FA314"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4B300ADC"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0D1D7689"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3E592CBA" w14:textId="77777777" w:rsidR="00FE72EA" w:rsidRPr="00FE72EA" w:rsidRDefault="00FE72EA" w:rsidP="00FE72EA">
            <w:pPr>
              <w:jc w:val="right"/>
              <w:rPr>
                <w:b/>
                <w:bCs/>
                <w:color w:val="000000"/>
                <w:sz w:val="20"/>
                <w:szCs w:val="20"/>
              </w:rPr>
            </w:pPr>
            <w:r w:rsidRPr="00FE72EA">
              <w:rPr>
                <w:b/>
                <w:bCs/>
                <w:color w:val="000000"/>
                <w:sz w:val="20"/>
                <w:szCs w:val="20"/>
              </w:rPr>
              <w:t>1 959,58</w:t>
            </w:r>
          </w:p>
        </w:tc>
        <w:tc>
          <w:tcPr>
            <w:tcW w:w="851" w:type="dxa"/>
            <w:tcBorders>
              <w:top w:val="nil"/>
              <w:left w:val="nil"/>
              <w:bottom w:val="single" w:sz="4" w:space="0" w:color="000000"/>
              <w:right w:val="single" w:sz="4" w:space="0" w:color="000000"/>
            </w:tcBorders>
            <w:shd w:val="clear" w:color="F2F2F2" w:fill="F2F2F2"/>
            <w:vAlign w:val="bottom"/>
            <w:hideMark/>
          </w:tcPr>
          <w:p w14:paraId="7E15B5EE"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21F16DEA"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461266A0" w14:textId="77777777" w:rsidR="00FE72EA" w:rsidRPr="00FE72EA" w:rsidRDefault="00FE72EA" w:rsidP="00FE72EA">
            <w:pPr>
              <w:jc w:val="right"/>
              <w:rPr>
                <w:b/>
                <w:bCs/>
                <w:color w:val="000000"/>
                <w:sz w:val="20"/>
                <w:szCs w:val="20"/>
              </w:rPr>
            </w:pPr>
            <w:r w:rsidRPr="00FE72EA">
              <w:rPr>
                <w:b/>
                <w:bCs/>
                <w:color w:val="000000"/>
                <w:sz w:val="20"/>
                <w:szCs w:val="20"/>
              </w:rPr>
              <w:t>2 064,43</w:t>
            </w:r>
          </w:p>
        </w:tc>
        <w:tc>
          <w:tcPr>
            <w:tcW w:w="992" w:type="dxa"/>
            <w:tcBorders>
              <w:top w:val="nil"/>
              <w:left w:val="nil"/>
              <w:bottom w:val="single" w:sz="4" w:space="0" w:color="000000"/>
              <w:right w:val="single" w:sz="4" w:space="0" w:color="000000"/>
            </w:tcBorders>
            <w:shd w:val="clear" w:color="F2F2F2" w:fill="F2F2F2"/>
            <w:vAlign w:val="bottom"/>
            <w:hideMark/>
          </w:tcPr>
          <w:p w14:paraId="4AF7DFF1" w14:textId="77777777" w:rsidR="00FE72EA" w:rsidRPr="00FE72EA" w:rsidRDefault="00FE72EA" w:rsidP="00FE72EA">
            <w:pPr>
              <w:jc w:val="right"/>
              <w:rPr>
                <w:b/>
                <w:bCs/>
                <w:color w:val="000000"/>
                <w:sz w:val="20"/>
                <w:szCs w:val="20"/>
              </w:rPr>
            </w:pPr>
            <w:r w:rsidRPr="00FE72EA">
              <w:rPr>
                <w:b/>
                <w:bCs/>
                <w:color w:val="000000"/>
                <w:sz w:val="20"/>
                <w:szCs w:val="20"/>
              </w:rPr>
              <w:t>5,4%</w:t>
            </w:r>
          </w:p>
        </w:tc>
      </w:tr>
      <w:tr w:rsidR="00FE72EA" w:rsidRPr="00FE72EA" w14:paraId="6F1627F2" w14:textId="77777777" w:rsidTr="00FE72EA">
        <w:trPr>
          <w:trHeight w:val="570"/>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2427C2" w14:textId="77777777" w:rsidR="00FE72EA" w:rsidRPr="00FE72EA" w:rsidRDefault="00FE72EA" w:rsidP="00FE72EA">
            <w:pPr>
              <w:jc w:val="center"/>
              <w:rPr>
                <w:b/>
                <w:bCs/>
                <w:color w:val="000000"/>
                <w:sz w:val="20"/>
                <w:szCs w:val="20"/>
              </w:rPr>
            </w:pPr>
            <w:r w:rsidRPr="00FE72EA">
              <w:rPr>
                <w:b/>
                <w:bCs/>
                <w:color w:val="000000"/>
                <w:sz w:val="20"/>
                <w:szCs w:val="20"/>
              </w:rPr>
              <w:t>2-х комнатная (42 кв.м.), зарег.2 чел.</w:t>
            </w:r>
          </w:p>
        </w:tc>
      </w:tr>
      <w:tr w:rsidR="00FE72EA" w:rsidRPr="00FE72EA" w14:paraId="5EAC9FB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0077376"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78E55C24"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20CCEF6" w14:textId="77777777" w:rsidR="00FE72EA" w:rsidRPr="00FE72EA" w:rsidRDefault="00FE72EA" w:rsidP="00FE72EA">
            <w:pPr>
              <w:jc w:val="right"/>
              <w:rPr>
                <w:color w:val="000000"/>
                <w:sz w:val="20"/>
                <w:szCs w:val="20"/>
              </w:rPr>
            </w:pPr>
            <w:r w:rsidRPr="00FE72EA">
              <w:rPr>
                <w:color w:val="000000"/>
                <w:sz w:val="20"/>
                <w:szCs w:val="20"/>
              </w:rPr>
              <w:t>10,02</w:t>
            </w:r>
          </w:p>
        </w:tc>
        <w:tc>
          <w:tcPr>
            <w:tcW w:w="1191" w:type="dxa"/>
            <w:tcBorders>
              <w:top w:val="nil"/>
              <w:left w:val="nil"/>
              <w:bottom w:val="single" w:sz="4" w:space="0" w:color="000000"/>
              <w:right w:val="single" w:sz="4" w:space="0" w:color="000000"/>
            </w:tcBorders>
            <w:shd w:val="clear" w:color="auto" w:fill="auto"/>
            <w:vAlign w:val="bottom"/>
            <w:hideMark/>
          </w:tcPr>
          <w:p w14:paraId="106C6CD7"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2A9833CC" w14:textId="77777777" w:rsidR="00FE72EA" w:rsidRPr="00FE72EA" w:rsidRDefault="00FE72EA" w:rsidP="00FE72EA">
            <w:pPr>
              <w:jc w:val="right"/>
              <w:rPr>
                <w:color w:val="000000"/>
                <w:sz w:val="20"/>
                <w:szCs w:val="20"/>
              </w:rPr>
            </w:pPr>
            <w:r w:rsidRPr="00FE72EA">
              <w:rPr>
                <w:color w:val="000000"/>
                <w:sz w:val="20"/>
                <w:szCs w:val="20"/>
              </w:rPr>
              <w:t>332,56</w:t>
            </w:r>
          </w:p>
        </w:tc>
        <w:tc>
          <w:tcPr>
            <w:tcW w:w="851" w:type="dxa"/>
            <w:tcBorders>
              <w:top w:val="nil"/>
              <w:left w:val="nil"/>
              <w:bottom w:val="single" w:sz="4" w:space="0" w:color="000000"/>
              <w:right w:val="single" w:sz="4" w:space="0" w:color="000000"/>
            </w:tcBorders>
            <w:shd w:val="clear" w:color="auto" w:fill="auto"/>
            <w:vAlign w:val="bottom"/>
            <w:hideMark/>
          </w:tcPr>
          <w:p w14:paraId="2C07DBB9"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44850E0A"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3F787A90" w14:textId="77777777" w:rsidR="00FE72EA" w:rsidRPr="00FE72EA" w:rsidRDefault="00FE72EA" w:rsidP="00FE72EA">
            <w:pPr>
              <w:jc w:val="right"/>
              <w:rPr>
                <w:color w:val="000000"/>
                <w:sz w:val="20"/>
                <w:szCs w:val="20"/>
              </w:rPr>
            </w:pPr>
            <w:r w:rsidRPr="00FE72EA">
              <w:rPr>
                <w:color w:val="000000"/>
                <w:sz w:val="20"/>
                <w:szCs w:val="20"/>
              </w:rPr>
              <w:t>310,72</w:t>
            </w:r>
          </w:p>
        </w:tc>
        <w:tc>
          <w:tcPr>
            <w:tcW w:w="992" w:type="dxa"/>
            <w:tcBorders>
              <w:top w:val="nil"/>
              <w:left w:val="nil"/>
              <w:bottom w:val="single" w:sz="4" w:space="0" w:color="000000"/>
              <w:right w:val="single" w:sz="4" w:space="0" w:color="000000"/>
            </w:tcBorders>
            <w:shd w:val="clear" w:color="auto" w:fill="auto"/>
            <w:vAlign w:val="bottom"/>
            <w:hideMark/>
          </w:tcPr>
          <w:p w14:paraId="0C02B37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786F32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F774EFA"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3F1D8218"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6A14B22D" w14:textId="77777777" w:rsidR="00FE72EA" w:rsidRPr="00FE72EA" w:rsidRDefault="00FE72EA" w:rsidP="00FE72EA">
            <w:pPr>
              <w:jc w:val="right"/>
              <w:rPr>
                <w:color w:val="000000"/>
                <w:sz w:val="20"/>
                <w:szCs w:val="20"/>
              </w:rPr>
            </w:pPr>
            <w:r w:rsidRPr="00FE72EA">
              <w:rPr>
                <w:color w:val="000000"/>
                <w:sz w:val="20"/>
                <w:szCs w:val="20"/>
              </w:rPr>
              <w:t>16,76</w:t>
            </w:r>
          </w:p>
        </w:tc>
        <w:tc>
          <w:tcPr>
            <w:tcW w:w="1191" w:type="dxa"/>
            <w:tcBorders>
              <w:top w:val="nil"/>
              <w:left w:val="nil"/>
              <w:bottom w:val="single" w:sz="4" w:space="0" w:color="000000"/>
              <w:right w:val="single" w:sz="4" w:space="0" w:color="000000"/>
            </w:tcBorders>
            <w:shd w:val="clear" w:color="auto" w:fill="auto"/>
            <w:vAlign w:val="bottom"/>
            <w:hideMark/>
          </w:tcPr>
          <w:p w14:paraId="370451EC"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3BC7A1F4" w14:textId="77777777" w:rsidR="00FE72EA" w:rsidRPr="00FE72EA" w:rsidRDefault="00FE72EA" w:rsidP="00FE72EA">
            <w:pPr>
              <w:jc w:val="right"/>
              <w:rPr>
                <w:color w:val="000000"/>
                <w:sz w:val="20"/>
                <w:szCs w:val="20"/>
              </w:rPr>
            </w:pPr>
            <w:r w:rsidRPr="00FE72EA">
              <w:rPr>
                <w:color w:val="000000"/>
                <w:sz w:val="20"/>
                <w:szCs w:val="20"/>
              </w:rPr>
              <w:t>374,75</w:t>
            </w:r>
          </w:p>
        </w:tc>
        <w:tc>
          <w:tcPr>
            <w:tcW w:w="851" w:type="dxa"/>
            <w:tcBorders>
              <w:top w:val="nil"/>
              <w:left w:val="nil"/>
              <w:bottom w:val="single" w:sz="4" w:space="0" w:color="000000"/>
              <w:right w:val="single" w:sz="4" w:space="0" w:color="000000"/>
            </w:tcBorders>
            <w:shd w:val="clear" w:color="auto" w:fill="auto"/>
            <w:vAlign w:val="bottom"/>
            <w:hideMark/>
          </w:tcPr>
          <w:p w14:paraId="749CD199"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3F21D11E"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0F605387" w14:textId="77777777" w:rsidR="00FE72EA" w:rsidRPr="00FE72EA" w:rsidRDefault="00FE72EA" w:rsidP="00FE72EA">
            <w:pPr>
              <w:jc w:val="right"/>
              <w:rPr>
                <w:color w:val="000000"/>
                <w:sz w:val="20"/>
                <w:szCs w:val="20"/>
              </w:rPr>
            </w:pPr>
            <w:r w:rsidRPr="00FE72EA">
              <w:rPr>
                <w:color w:val="000000"/>
                <w:sz w:val="20"/>
                <w:szCs w:val="20"/>
              </w:rPr>
              <w:t>293,64</w:t>
            </w:r>
          </w:p>
        </w:tc>
        <w:tc>
          <w:tcPr>
            <w:tcW w:w="992" w:type="dxa"/>
            <w:tcBorders>
              <w:top w:val="nil"/>
              <w:left w:val="nil"/>
              <w:bottom w:val="single" w:sz="4" w:space="0" w:color="000000"/>
              <w:right w:val="single" w:sz="4" w:space="0" w:color="000000"/>
            </w:tcBorders>
            <w:shd w:val="clear" w:color="auto" w:fill="auto"/>
            <w:vAlign w:val="bottom"/>
            <w:hideMark/>
          </w:tcPr>
          <w:p w14:paraId="7D711D8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8AE3DF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F2AE5AE"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7BB9F4D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27F2B187" w14:textId="77777777" w:rsidR="00FE72EA" w:rsidRPr="00FE72EA" w:rsidRDefault="00FE72EA" w:rsidP="00FE72EA">
            <w:pPr>
              <w:jc w:val="right"/>
              <w:rPr>
                <w:color w:val="000000"/>
                <w:sz w:val="20"/>
                <w:szCs w:val="20"/>
              </w:rPr>
            </w:pPr>
            <w:r w:rsidRPr="00FE72EA">
              <w:rPr>
                <w:color w:val="000000"/>
                <w:sz w:val="20"/>
                <w:szCs w:val="20"/>
              </w:rPr>
              <w:t>6,74</w:t>
            </w:r>
          </w:p>
        </w:tc>
        <w:tc>
          <w:tcPr>
            <w:tcW w:w="1191" w:type="dxa"/>
            <w:tcBorders>
              <w:top w:val="nil"/>
              <w:left w:val="nil"/>
              <w:bottom w:val="single" w:sz="4" w:space="0" w:color="000000"/>
              <w:right w:val="single" w:sz="4" w:space="0" w:color="000000"/>
            </w:tcBorders>
            <w:shd w:val="clear" w:color="auto" w:fill="auto"/>
            <w:vAlign w:val="bottom"/>
            <w:hideMark/>
          </w:tcPr>
          <w:p w14:paraId="24913E38"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730CAA54" w14:textId="77777777" w:rsidR="00FE72EA" w:rsidRPr="00FE72EA" w:rsidRDefault="00FE72EA" w:rsidP="00FE72EA">
            <w:pPr>
              <w:jc w:val="right"/>
              <w:rPr>
                <w:color w:val="000000"/>
                <w:sz w:val="20"/>
                <w:szCs w:val="20"/>
              </w:rPr>
            </w:pPr>
            <w:r w:rsidRPr="00FE72EA">
              <w:rPr>
                <w:color w:val="000000"/>
                <w:sz w:val="20"/>
                <w:szCs w:val="20"/>
              </w:rPr>
              <w:t>442,14</w:t>
            </w:r>
          </w:p>
        </w:tc>
        <w:tc>
          <w:tcPr>
            <w:tcW w:w="851" w:type="dxa"/>
            <w:tcBorders>
              <w:top w:val="nil"/>
              <w:left w:val="nil"/>
              <w:bottom w:val="single" w:sz="4" w:space="0" w:color="000000"/>
              <w:right w:val="single" w:sz="4" w:space="0" w:color="000000"/>
            </w:tcBorders>
            <w:shd w:val="clear" w:color="auto" w:fill="auto"/>
            <w:vAlign w:val="bottom"/>
            <w:hideMark/>
          </w:tcPr>
          <w:p w14:paraId="47EF5D5D"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44DD9493"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03999270"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35938DA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C7D5EF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F8D42EB"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794CFEC5"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19D6BDC3" w14:textId="77777777" w:rsidR="00FE72EA" w:rsidRPr="00FE72EA" w:rsidRDefault="00FE72EA" w:rsidP="00FE72EA">
            <w:pPr>
              <w:jc w:val="right"/>
              <w:rPr>
                <w:color w:val="000000"/>
                <w:sz w:val="20"/>
                <w:szCs w:val="20"/>
              </w:rPr>
            </w:pPr>
            <w:r w:rsidRPr="00FE72EA">
              <w:rPr>
                <w:color w:val="000000"/>
                <w:sz w:val="20"/>
                <w:szCs w:val="20"/>
              </w:rPr>
              <w:t>0,74</w:t>
            </w:r>
          </w:p>
        </w:tc>
        <w:tc>
          <w:tcPr>
            <w:tcW w:w="1191" w:type="dxa"/>
            <w:tcBorders>
              <w:top w:val="nil"/>
              <w:left w:val="nil"/>
              <w:bottom w:val="single" w:sz="4" w:space="0" w:color="000000"/>
              <w:right w:val="single" w:sz="4" w:space="0" w:color="000000"/>
            </w:tcBorders>
            <w:shd w:val="clear" w:color="auto" w:fill="auto"/>
            <w:vAlign w:val="bottom"/>
            <w:hideMark/>
          </w:tcPr>
          <w:p w14:paraId="5E3A8E6C"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0776A200" w14:textId="77777777" w:rsidR="00FE72EA" w:rsidRPr="00FE72EA" w:rsidRDefault="00FE72EA" w:rsidP="00FE72EA">
            <w:pPr>
              <w:jc w:val="right"/>
              <w:rPr>
                <w:color w:val="000000"/>
                <w:sz w:val="20"/>
                <w:szCs w:val="20"/>
              </w:rPr>
            </w:pPr>
            <w:r w:rsidRPr="00FE72EA">
              <w:rPr>
                <w:color w:val="000000"/>
                <w:sz w:val="20"/>
                <w:szCs w:val="20"/>
              </w:rPr>
              <w:t>943,81</w:t>
            </w:r>
          </w:p>
        </w:tc>
        <w:tc>
          <w:tcPr>
            <w:tcW w:w="851" w:type="dxa"/>
            <w:tcBorders>
              <w:top w:val="nil"/>
              <w:left w:val="nil"/>
              <w:bottom w:val="single" w:sz="4" w:space="0" w:color="000000"/>
              <w:right w:val="single" w:sz="4" w:space="0" w:color="000000"/>
            </w:tcBorders>
            <w:shd w:val="clear" w:color="auto" w:fill="auto"/>
            <w:vAlign w:val="bottom"/>
            <w:hideMark/>
          </w:tcPr>
          <w:p w14:paraId="6D318887"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204F9B88"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290E66E1" w14:textId="77777777" w:rsidR="00FE72EA" w:rsidRPr="00FE72EA" w:rsidRDefault="00FE72EA" w:rsidP="00FE72EA">
            <w:pPr>
              <w:jc w:val="right"/>
              <w:rPr>
                <w:color w:val="000000"/>
                <w:sz w:val="20"/>
                <w:szCs w:val="20"/>
              </w:rPr>
            </w:pPr>
            <w:r w:rsidRPr="00FE72EA">
              <w:rPr>
                <w:color w:val="000000"/>
                <w:sz w:val="20"/>
                <w:szCs w:val="20"/>
              </w:rPr>
              <w:t>1 062,26</w:t>
            </w:r>
          </w:p>
        </w:tc>
        <w:tc>
          <w:tcPr>
            <w:tcW w:w="992" w:type="dxa"/>
            <w:tcBorders>
              <w:top w:val="nil"/>
              <w:left w:val="nil"/>
              <w:bottom w:val="single" w:sz="4" w:space="0" w:color="000000"/>
              <w:right w:val="single" w:sz="4" w:space="0" w:color="000000"/>
            </w:tcBorders>
            <w:shd w:val="clear" w:color="auto" w:fill="auto"/>
            <w:vAlign w:val="bottom"/>
            <w:hideMark/>
          </w:tcPr>
          <w:p w14:paraId="288DA19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D17F34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0B04720"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15A56EF8"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069ED97E" w14:textId="77777777" w:rsidR="00FE72EA" w:rsidRPr="00FE72EA" w:rsidRDefault="00FE72EA" w:rsidP="00FE72EA">
            <w:pPr>
              <w:jc w:val="right"/>
              <w:rPr>
                <w:color w:val="000000"/>
                <w:sz w:val="20"/>
                <w:szCs w:val="20"/>
              </w:rPr>
            </w:pPr>
            <w:r w:rsidRPr="00FE72EA">
              <w:rPr>
                <w:color w:val="000000"/>
                <w:sz w:val="20"/>
                <w:szCs w:val="20"/>
              </w:rPr>
              <w:t>200,00</w:t>
            </w:r>
          </w:p>
        </w:tc>
        <w:tc>
          <w:tcPr>
            <w:tcW w:w="1191" w:type="dxa"/>
            <w:tcBorders>
              <w:top w:val="nil"/>
              <w:left w:val="nil"/>
              <w:bottom w:val="single" w:sz="4" w:space="0" w:color="000000"/>
              <w:right w:val="single" w:sz="4" w:space="0" w:color="000000"/>
            </w:tcBorders>
            <w:shd w:val="clear" w:color="auto" w:fill="auto"/>
            <w:vAlign w:val="bottom"/>
            <w:hideMark/>
          </w:tcPr>
          <w:p w14:paraId="170A6F7F"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066421DF" w14:textId="77777777" w:rsidR="00FE72EA" w:rsidRPr="00FE72EA" w:rsidRDefault="00FE72EA" w:rsidP="00FE72EA">
            <w:pPr>
              <w:jc w:val="right"/>
              <w:rPr>
                <w:color w:val="000000"/>
                <w:sz w:val="20"/>
                <w:szCs w:val="20"/>
              </w:rPr>
            </w:pPr>
            <w:r w:rsidRPr="00FE72EA">
              <w:rPr>
                <w:color w:val="000000"/>
                <w:sz w:val="20"/>
                <w:szCs w:val="20"/>
              </w:rPr>
              <w:t>528,00</w:t>
            </w:r>
          </w:p>
        </w:tc>
        <w:tc>
          <w:tcPr>
            <w:tcW w:w="851" w:type="dxa"/>
            <w:tcBorders>
              <w:top w:val="nil"/>
              <w:left w:val="nil"/>
              <w:bottom w:val="single" w:sz="4" w:space="0" w:color="000000"/>
              <w:right w:val="single" w:sz="4" w:space="0" w:color="000000"/>
            </w:tcBorders>
            <w:shd w:val="clear" w:color="auto" w:fill="auto"/>
            <w:vAlign w:val="bottom"/>
            <w:hideMark/>
          </w:tcPr>
          <w:p w14:paraId="4A742D78"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66013D0B"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588FB0C7"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1B7D9DB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3ADF8D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ADDED46"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0EE46C87"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6C241F34" w14:textId="77777777" w:rsidR="00FE72EA" w:rsidRPr="00FE72EA" w:rsidRDefault="00FE72EA" w:rsidP="00FE72EA">
            <w:pPr>
              <w:jc w:val="right"/>
              <w:rPr>
                <w:color w:val="000000"/>
                <w:sz w:val="20"/>
                <w:szCs w:val="20"/>
              </w:rPr>
            </w:pPr>
            <w:r w:rsidRPr="00FE72EA">
              <w:rPr>
                <w:color w:val="000000"/>
                <w:sz w:val="20"/>
                <w:szCs w:val="20"/>
              </w:rPr>
              <w:t>0,35</w:t>
            </w:r>
          </w:p>
        </w:tc>
        <w:tc>
          <w:tcPr>
            <w:tcW w:w="1191" w:type="dxa"/>
            <w:tcBorders>
              <w:top w:val="nil"/>
              <w:left w:val="nil"/>
              <w:bottom w:val="single" w:sz="4" w:space="0" w:color="000000"/>
              <w:right w:val="single" w:sz="4" w:space="0" w:color="000000"/>
            </w:tcBorders>
            <w:shd w:val="clear" w:color="auto" w:fill="auto"/>
            <w:vAlign w:val="bottom"/>
            <w:hideMark/>
          </w:tcPr>
          <w:p w14:paraId="40CDF584"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3850AAE3" w14:textId="77777777" w:rsidR="00FE72EA" w:rsidRPr="00FE72EA" w:rsidRDefault="00FE72EA" w:rsidP="00FE72EA">
            <w:pPr>
              <w:jc w:val="right"/>
              <w:rPr>
                <w:color w:val="000000"/>
                <w:sz w:val="20"/>
                <w:szCs w:val="20"/>
              </w:rPr>
            </w:pPr>
            <w:r w:rsidRPr="00FE72EA">
              <w:rPr>
                <w:color w:val="000000"/>
                <w:sz w:val="20"/>
                <w:szCs w:val="20"/>
              </w:rPr>
              <w:t>195,68</w:t>
            </w:r>
          </w:p>
        </w:tc>
        <w:tc>
          <w:tcPr>
            <w:tcW w:w="851" w:type="dxa"/>
            <w:tcBorders>
              <w:top w:val="nil"/>
              <w:left w:val="nil"/>
              <w:bottom w:val="single" w:sz="4" w:space="0" w:color="000000"/>
              <w:right w:val="single" w:sz="4" w:space="0" w:color="000000"/>
            </w:tcBorders>
            <w:shd w:val="clear" w:color="auto" w:fill="auto"/>
            <w:vAlign w:val="bottom"/>
            <w:hideMark/>
          </w:tcPr>
          <w:p w14:paraId="09B88974"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077DE975"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0471D778"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1E63BF4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DA8D324"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742FEEC0"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6DE720D3"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56E34034"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6722E6FA"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4103E7BA" w14:textId="77777777" w:rsidR="00FE72EA" w:rsidRPr="00FE72EA" w:rsidRDefault="00FE72EA" w:rsidP="00FE72EA">
            <w:pPr>
              <w:jc w:val="right"/>
              <w:rPr>
                <w:b/>
                <w:bCs/>
                <w:color w:val="000000"/>
                <w:sz w:val="20"/>
                <w:szCs w:val="20"/>
              </w:rPr>
            </w:pPr>
            <w:r w:rsidRPr="00FE72EA">
              <w:rPr>
                <w:b/>
                <w:bCs/>
                <w:color w:val="000000"/>
                <w:sz w:val="20"/>
                <w:szCs w:val="20"/>
              </w:rPr>
              <w:t>2 816,95</w:t>
            </w:r>
          </w:p>
        </w:tc>
        <w:tc>
          <w:tcPr>
            <w:tcW w:w="851" w:type="dxa"/>
            <w:tcBorders>
              <w:top w:val="nil"/>
              <w:left w:val="nil"/>
              <w:bottom w:val="single" w:sz="4" w:space="0" w:color="000000"/>
              <w:right w:val="single" w:sz="4" w:space="0" w:color="000000"/>
            </w:tcBorders>
            <w:shd w:val="clear" w:color="F2F2F2" w:fill="F2F2F2"/>
            <w:vAlign w:val="bottom"/>
            <w:hideMark/>
          </w:tcPr>
          <w:p w14:paraId="4DDD9B6B"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49A03156"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21918570" w14:textId="77777777" w:rsidR="00FE72EA" w:rsidRPr="00FE72EA" w:rsidRDefault="00FE72EA" w:rsidP="00FE72EA">
            <w:pPr>
              <w:jc w:val="right"/>
              <w:rPr>
                <w:b/>
                <w:bCs/>
                <w:color w:val="000000"/>
                <w:sz w:val="20"/>
                <w:szCs w:val="20"/>
              </w:rPr>
            </w:pPr>
            <w:r w:rsidRPr="00FE72EA">
              <w:rPr>
                <w:b/>
                <w:bCs/>
                <w:color w:val="000000"/>
                <w:sz w:val="20"/>
                <w:szCs w:val="20"/>
              </w:rPr>
              <w:t>2 900,40</w:t>
            </w:r>
          </w:p>
        </w:tc>
        <w:tc>
          <w:tcPr>
            <w:tcW w:w="992" w:type="dxa"/>
            <w:tcBorders>
              <w:top w:val="nil"/>
              <w:left w:val="nil"/>
              <w:bottom w:val="single" w:sz="4" w:space="0" w:color="000000"/>
              <w:right w:val="single" w:sz="4" w:space="0" w:color="000000"/>
            </w:tcBorders>
            <w:shd w:val="clear" w:color="F2F2F2" w:fill="F2F2F2"/>
            <w:vAlign w:val="bottom"/>
            <w:hideMark/>
          </w:tcPr>
          <w:p w14:paraId="66B8E151" w14:textId="77777777" w:rsidR="00FE72EA" w:rsidRPr="00FE72EA" w:rsidRDefault="00FE72EA" w:rsidP="00FE72EA">
            <w:pPr>
              <w:jc w:val="right"/>
              <w:rPr>
                <w:b/>
                <w:bCs/>
                <w:color w:val="000000"/>
                <w:sz w:val="20"/>
                <w:szCs w:val="20"/>
              </w:rPr>
            </w:pPr>
            <w:r w:rsidRPr="00FE72EA">
              <w:rPr>
                <w:b/>
                <w:bCs/>
                <w:color w:val="000000"/>
                <w:sz w:val="20"/>
                <w:szCs w:val="20"/>
              </w:rPr>
              <w:t>3,0%</w:t>
            </w:r>
          </w:p>
        </w:tc>
      </w:tr>
      <w:tr w:rsidR="00FE72EA" w:rsidRPr="00FE72EA" w14:paraId="40E053F7" w14:textId="77777777" w:rsidTr="00FE72EA">
        <w:trPr>
          <w:trHeight w:val="630"/>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B8E971" w14:textId="77777777" w:rsidR="00FE72EA" w:rsidRPr="00FE72EA" w:rsidRDefault="00FE72EA" w:rsidP="00FE72EA">
            <w:pPr>
              <w:jc w:val="center"/>
              <w:rPr>
                <w:b/>
                <w:bCs/>
                <w:color w:val="000000"/>
                <w:sz w:val="20"/>
                <w:szCs w:val="20"/>
              </w:rPr>
            </w:pPr>
            <w:r w:rsidRPr="00FE72EA">
              <w:rPr>
                <w:b/>
                <w:bCs/>
                <w:color w:val="000000"/>
                <w:sz w:val="20"/>
                <w:szCs w:val="20"/>
              </w:rPr>
              <w:t>2-х комнатная(42 кв.м.), зарег.3 чел.</w:t>
            </w:r>
          </w:p>
        </w:tc>
      </w:tr>
      <w:tr w:rsidR="00FE72EA" w:rsidRPr="00FE72EA" w14:paraId="12ACE16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902023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5D1D0AB8"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E311AF9" w14:textId="77777777" w:rsidR="00FE72EA" w:rsidRPr="00FE72EA" w:rsidRDefault="00FE72EA" w:rsidP="00FE72EA">
            <w:pPr>
              <w:jc w:val="right"/>
              <w:rPr>
                <w:color w:val="000000"/>
                <w:sz w:val="20"/>
                <w:szCs w:val="20"/>
              </w:rPr>
            </w:pPr>
            <w:r w:rsidRPr="00FE72EA">
              <w:rPr>
                <w:color w:val="000000"/>
                <w:sz w:val="20"/>
                <w:szCs w:val="20"/>
              </w:rPr>
              <w:t>15,03</w:t>
            </w:r>
          </w:p>
        </w:tc>
        <w:tc>
          <w:tcPr>
            <w:tcW w:w="1191" w:type="dxa"/>
            <w:tcBorders>
              <w:top w:val="nil"/>
              <w:left w:val="nil"/>
              <w:bottom w:val="single" w:sz="4" w:space="0" w:color="000000"/>
              <w:right w:val="single" w:sz="4" w:space="0" w:color="000000"/>
            </w:tcBorders>
            <w:shd w:val="clear" w:color="auto" w:fill="auto"/>
            <w:vAlign w:val="bottom"/>
            <w:hideMark/>
          </w:tcPr>
          <w:p w14:paraId="7CE48C09"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66DD1D58" w14:textId="77777777" w:rsidR="00FE72EA" w:rsidRPr="00FE72EA" w:rsidRDefault="00FE72EA" w:rsidP="00FE72EA">
            <w:pPr>
              <w:jc w:val="right"/>
              <w:rPr>
                <w:color w:val="000000"/>
                <w:sz w:val="20"/>
                <w:szCs w:val="20"/>
              </w:rPr>
            </w:pPr>
            <w:r w:rsidRPr="00FE72EA">
              <w:rPr>
                <w:color w:val="000000"/>
                <w:sz w:val="20"/>
                <w:szCs w:val="20"/>
              </w:rPr>
              <w:t>498,85</w:t>
            </w:r>
          </w:p>
        </w:tc>
        <w:tc>
          <w:tcPr>
            <w:tcW w:w="851" w:type="dxa"/>
            <w:tcBorders>
              <w:top w:val="nil"/>
              <w:left w:val="nil"/>
              <w:bottom w:val="single" w:sz="4" w:space="0" w:color="000000"/>
              <w:right w:val="single" w:sz="4" w:space="0" w:color="000000"/>
            </w:tcBorders>
            <w:shd w:val="clear" w:color="auto" w:fill="auto"/>
            <w:vAlign w:val="bottom"/>
            <w:hideMark/>
          </w:tcPr>
          <w:p w14:paraId="4BBB9E59"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77B68CF4"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314A5791" w14:textId="77777777" w:rsidR="00FE72EA" w:rsidRPr="00FE72EA" w:rsidRDefault="00FE72EA" w:rsidP="00FE72EA">
            <w:pPr>
              <w:jc w:val="right"/>
              <w:rPr>
                <w:color w:val="000000"/>
                <w:sz w:val="20"/>
                <w:szCs w:val="20"/>
              </w:rPr>
            </w:pPr>
            <w:r w:rsidRPr="00FE72EA">
              <w:rPr>
                <w:color w:val="000000"/>
                <w:sz w:val="20"/>
                <w:szCs w:val="20"/>
              </w:rPr>
              <w:t>466,08</w:t>
            </w:r>
          </w:p>
        </w:tc>
        <w:tc>
          <w:tcPr>
            <w:tcW w:w="992" w:type="dxa"/>
            <w:tcBorders>
              <w:top w:val="nil"/>
              <w:left w:val="nil"/>
              <w:bottom w:val="single" w:sz="4" w:space="0" w:color="000000"/>
              <w:right w:val="single" w:sz="4" w:space="0" w:color="000000"/>
            </w:tcBorders>
            <w:shd w:val="clear" w:color="auto" w:fill="auto"/>
            <w:vAlign w:val="bottom"/>
            <w:hideMark/>
          </w:tcPr>
          <w:p w14:paraId="0C0E10F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7050DD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D4F8C21"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3FBF7673"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2F2FF6EA" w14:textId="77777777" w:rsidR="00FE72EA" w:rsidRPr="00FE72EA" w:rsidRDefault="00FE72EA" w:rsidP="00FE72EA">
            <w:pPr>
              <w:jc w:val="right"/>
              <w:rPr>
                <w:color w:val="000000"/>
                <w:sz w:val="20"/>
                <w:szCs w:val="20"/>
              </w:rPr>
            </w:pPr>
            <w:r w:rsidRPr="00FE72EA">
              <w:rPr>
                <w:color w:val="000000"/>
                <w:sz w:val="20"/>
                <w:szCs w:val="20"/>
              </w:rPr>
              <w:t>25,14</w:t>
            </w:r>
          </w:p>
        </w:tc>
        <w:tc>
          <w:tcPr>
            <w:tcW w:w="1191" w:type="dxa"/>
            <w:tcBorders>
              <w:top w:val="nil"/>
              <w:left w:val="nil"/>
              <w:bottom w:val="single" w:sz="4" w:space="0" w:color="000000"/>
              <w:right w:val="single" w:sz="4" w:space="0" w:color="000000"/>
            </w:tcBorders>
            <w:shd w:val="clear" w:color="auto" w:fill="auto"/>
            <w:vAlign w:val="bottom"/>
            <w:hideMark/>
          </w:tcPr>
          <w:p w14:paraId="5E204061"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1652AD1F" w14:textId="77777777" w:rsidR="00FE72EA" w:rsidRPr="00FE72EA" w:rsidRDefault="00FE72EA" w:rsidP="00FE72EA">
            <w:pPr>
              <w:jc w:val="right"/>
              <w:rPr>
                <w:color w:val="000000"/>
                <w:sz w:val="20"/>
                <w:szCs w:val="20"/>
              </w:rPr>
            </w:pPr>
            <w:r w:rsidRPr="00FE72EA">
              <w:rPr>
                <w:color w:val="000000"/>
                <w:sz w:val="20"/>
                <w:szCs w:val="20"/>
              </w:rPr>
              <w:t>562,13</w:t>
            </w:r>
          </w:p>
        </w:tc>
        <w:tc>
          <w:tcPr>
            <w:tcW w:w="851" w:type="dxa"/>
            <w:tcBorders>
              <w:top w:val="nil"/>
              <w:left w:val="nil"/>
              <w:bottom w:val="single" w:sz="4" w:space="0" w:color="000000"/>
              <w:right w:val="single" w:sz="4" w:space="0" w:color="000000"/>
            </w:tcBorders>
            <w:shd w:val="clear" w:color="auto" w:fill="auto"/>
            <w:vAlign w:val="bottom"/>
            <w:hideMark/>
          </w:tcPr>
          <w:p w14:paraId="7CC8369B"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27E3C8ED"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68A0063C" w14:textId="77777777" w:rsidR="00FE72EA" w:rsidRPr="00FE72EA" w:rsidRDefault="00FE72EA" w:rsidP="00FE72EA">
            <w:pPr>
              <w:jc w:val="right"/>
              <w:rPr>
                <w:color w:val="000000"/>
                <w:sz w:val="20"/>
                <w:szCs w:val="20"/>
              </w:rPr>
            </w:pPr>
            <w:r w:rsidRPr="00FE72EA">
              <w:rPr>
                <w:color w:val="000000"/>
                <w:sz w:val="20"/>
                <w:szCs w:val="20"/>
              </w:rPr>
              <w:t>440,45</w:t>
            </w:r>
          </w:p>
        </w:tc>
        <w:tc>
          <w:tcPr>
            <w:tcW w:w="992" w:type="dxa"/>
            <w:tcBorders>
              <w:top w:val="nil"/>
              <w:left w:val="nil"/>
              <w:bottom w:val="single" w:sz="4" w:space="0" w:color="000000"/>
              <w:right w:val="single" w:sz="4" w:space="0" w:color="000000"/>
            </w:tcBorders>
            <w:shd w:val="clear" w:color="auto" w:fill="auto"/>
            <w:vAlign w:val="bottom"/>
            <w:hideMark/>
          </w:tcPr>
          <w:p w14:paraId="5E1C195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291B73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7F21A1A"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3DE0151D"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896BFD1" w14:textId="77777777" w:rsidR="00FE72EA" w:rsidRPr="00FE72EA" w:rsidRDefault="00FE72EA" w:rsidP="00FE72EA">
            <w:pPr>
              <w:jc w:val="right"/>
              <w:rPr>
                <w:color w:val="000000"/>
                <w:sz w:val="20"/>
                <w:szCs w:val="20"/>
              </w:rPr>
            </w:pPr>
            <w:r w:rsidRPr="00FE72EA">
              <w:rPr>
                <w:color w:val="000000"/>
                <w:sz w:val="20"/>
                <w:szCs w:val="20"/>
              </w:rPr>
              <w:t>10,11</w:t>
            </w:r>
          </w:p>
        </w:tc>
        <w:tc>
          <w:tcPr>
            <w:tcW w:w="1191" w:type="dxa"/>
            <w:tcBorders>
              <w:top w:val="nil"/>
              <w:left w:val="nil"/>
              <w:bottom w:val="single" w:sz="4" w:space="0" w:color="000000"/>
              <w:right w:val="single" w:sz="4" w:space="0" w:color="000000"/>
            </w:tcBorders>
            <w:shd w:val="clear" w:color="auto" w:fill="auto"/>
            <w:vAlign w:val="bottom"/>
            <w:hideMark/>
          </w:tcPr>
          <w:p w14:paraId="2A499D4D"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65246DC9" w14:textId="77777777" w:rsidR="00FE72EA" w:rsidRPr="00FE72EA" w:rsidRDefault="00FE72EA" w:rsidP="00FE72EA">
            <w:pPr>
              <w:jc w:val="right"/>
              <w:rPr>
                <w:color w:val="000000"/>
                <w:sz w:val="20"/>
                <w:szCs w:val="20"/>
              </w:rPr>
            </w:pPr>
            <w:r w:rsidRPr="00FE72EA">
              <w:rPr>
                <w:color w:val="000000"/>
                <w:sz w:val="20"/>
                <w:szCs w:val="20"/>
              </w:rPr>
              <w:t>663,22</w:t>
            </w:r>
          </w:p>
        </w:tc>
        <w:tc>
          <w:tcPr>
            <w:tcW w:w="851" w:type="dxa"/>
            <w:tcBorders>
              <w:top w:val="nil"/>
              <w:left w:val="nil"/>
              <w:bottom w:val="single" w:sz="4" w:space="0" w:color="000000"/>
              <w:right w:val="single" w:sz="4" w:space="0" w:color="000000"/>
            </w:tcBorders>
            <w:shd w:val="clear" w:color="auto" w:fill="auto"/>
            <w:vAlign w:val="bottom"/>
            <w:hideMark/>
          </w:tcPr>
          <w:p w14:paraId="4194978E"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7C86ECC3"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5F35EE4C"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3303C46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8C605B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B2ED476"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6E9962AB"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0D6B35FB" w14:textId="77777777" w:rsidR="00FE72EA" w:rsidRPr="00FE72EA" w:rsidRDefault="00FE72EA" w:rsidP="00FE72EA">
            <w:pPr>
              <w:jc w:val="right"/>
              <w:rPr>
                <w:color w:val="000000"/>
                <w:sz w:val="20"/>
                <w:szCs w:val="20"/>
              </w:rPr>
            </w:pPr>
            <w:r w:rsidRPr="00FE72EA">
              <w:rPr>
                <w:color w:val="000000"/>
                <w:sz w:val="20"/>
                <w:szCs w:val="20"/>
              </w:rPr>
              <w:t>0,74</w:t>
            </w:r>
          </w:p>
        </w:tc>
        <w:tc>
          <w:tcPr>
            <w:tcW w:w="1191" w:type="dxa"/>
            <w:tcBorders>
              <w:top w:val="nil"/>
              <w:left w:val="nil"/>
              <w:bottom w:val="single" w:sz="4" w:space="0" w:color="000000"/>
              <w:right w:val="single" w:sz="4" w:space="0" w:color="000000"/>
            </w:tcBorders>
            <w:shd w:val="clear" w:color="auto" w:fill="auto"/>
            <w:vAlign w:val="bottom"/>
            <w:hideMark/>
          </w:tcPr>
          <w:p w14:paraId="65029B66"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30108141" w14:textId="77777777" w:rsidR="00FE72EA" w:rsidRPr="00FE72EA" w:rsidRDefault="00FE72EA" w:rsidP="00FE72EA">
            <w:pPr>
              <w:jc w:val="right"/>
              <w:rPr>
                <w:color w:val="000000"/>
                <w:sz w:val="20"/>
                <w:szCs w:val="20"/>
              </w:rPr>
            </w:pPr>
            <w:r w:rsidRPr="00FE72EA">
              <w:rPr>
                <w:color w:val="000000"/>
                <w:sz w:val="20"/>
                <w:szCs w:val="20"/>
              </w:rPr>
              <w:t>943,81</w:t>
            </w:r>
          </w:p>
        </w:tc>
        <w:tc>
          <w:tcPr>
            <w:tcW w:w="851" w:type="dxa"/>
            <w:tcBorders>
              <w:top w:val="nil"/>
              <w:left w:val="nil"/>
              <w:bottom w:val="single" w:sz="4" w:space="0" w:color="000000"/>
              <w:right w:val="single" w:sz="4" w:space="0" w:color="000000"/>
            </w:tcBorders>
            <w:shd w:val="clear" w:color="auto" w:fill="auto"/>
            <w:vAlign w:val="bottom"/>
            <w:hideMark/>
          </w:tcPr>
          <w:p w14:paraId="043B755B"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7811D642"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5F5596A3" w14:textId="77777777" w:rsidR="00FE72EA" w:rsidRPr="00FE72EA" w:rsidRDefault="00FE72EA" w:rsidP="00FE72EA">
            <w:pPr>
              <w:jc w:val="right"/>
              <w:rPr>
                <w:color w:val="000000"/>
                <w:sz w:val="20"/>
                <w:szCs w:val="20"/>
              </w:rPr>
            </w:pPr>
            <w:r w:rsidRPr="00FE72EA">
              <w:rPr>
                <w:color w:val="000000"/>
                <w:sz w:val="20"/>
                <w:szCs w:val="20"/>
              </w:rPr>
              <w:t>1 062,26</w:t>
            </w:r>
          </w:p>
        </w:tc>
        <w:tc>
          <w:tcPr>
            <w:tcW w:w="992" w:type="dxa"/>
            <w:tcBorders>
              <w:top w:val="nil"/>
              <w:left w:val="nil"/>
              <w:bottom w:val="single" w:sz="4" w:space="0" w:color="000000"/>
              <w:right w:val="single" w:sz="4" w:space="0" w:color="000000"/>
            </w:tcBorders>
            <w:shd w:val="clear" w:color="auto" w:fill="auto"/>
            <w:vAlign w:val="bottom"/>
            <w:hideMark/>
          </w:tcPr>
          <w:p w14:paraId="7180E45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B46A4CA"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FD58129"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1CC8F9B5"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6520593D" w14:textId="77777777" w:rsidR="00FE72EA" w:rsidRPr="00FE72EA" w:rsidRDefault="00FE72EA" w:rsidP="00FE72EA">
            <w:pPr>
              <w:jc w:val="right"/>
              <w:rPr>
                <w:color w:val="000000"/>
                <w:sz w:val="20"/>
                <w:szCs w:val="20"/>
              </w:rPr>
            </w:pPr>
            <w:r w:rsidRPr="00FE72EA">
              <w:rPr>
                <w:color w:val="000000"/>
                <w:sz w:val="20"/>
                <w:szCs w:val="20"/>
              </w:rPr>
              <w:t>300,00</w:t>
            </w:r>
          </w:p>
        </w:tc>
        <w:tc>
          <w:tcPr>
            <w:tcW w:w="1191" w:type="dxa"/>
            <w:tcBorders>
              <w:top w:val="nil"/>
              <w:left w:val="nil"/>
              <w:bottom w:val="single" w:sz="4" w:space="0" w:color="000000"/>
              <w:right w:val="single" w:sz="4" w:space="0" w:color="000000"/>
            </w:tcBorders>
            <w:shd w:val="clear" w:color="auto" w:fill="auto"/>
            <w:vAlign w:val="bottom"/>
            <w:hideMark/>
          </w:tcPr>
          <w:p w14:paraId="250C53C0"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64F5B760" w14:textId="77777777" w:rsidR="00FE72EA" w:rsidRPr="00FE72EA" w:rsidRDefault="00FE72EA" w:rsidP="00FE72EA">
            <w:pPr>
              <w:jc w:val="right"/>
              <w:rPr>
                <w:color w:val="000000"/>
                <w:sz w:val="20"/>
                <w:szCs w:val="20"/>
              </w:rPr>
            </w:pPr>
            <w:r w:rsidRPr="00FE72EA">
              <w:rPr>
                <w:color w:val="000000"/>
                <w:sz w:val="20"/>
                <w:szCs w:val="20"/>
              </w:rPr>
              <w:t>792,00</w:t>
            </w:r>
          </w:p>
        </w:tc>
        <w:tc>
          <w:tcPr>
            <w:tcW w:w="851" w:type="dxa"/>
            <w:tcBorders>
              <w:top w:val="nil"/>
              <w:left w:val="nil"/>
              <w:bottom w:val="single" w:sz="4" w:space="0" w:color="000000"/>
              <w:right w:val="single" w:sz="4" w:space="0" w:color="000000"/>
            </w:tcBorders>
            <w:shd w:val="clear" w:color="auto" w:fill="auto"/>
            <w:vAlign w:val="bottom"/>
            <w:hideMark/>
          </w:tcPr>
          <w:p w14:paraId="4188DAC8"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3A3DFCA1"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77117B62"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74B7691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4DA221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02CBDB7"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6F76D145"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3C474252" w14:textId="77777777" w:rsidR="00FE72EA" w:rsidRPr="00FE72EA" w:rsidRDefault="00FE72EA" w:rsidP="00FE72EA">
            <w:pPr>
              <w:jc w:val="right"/>
              <w:rPr>
                <w:color w:val="000000"/>
                <w:sz w:val="20"/>
                <w:szCs w:val="20"/>
              </w:rPr>
            </w:pPr>
            <w:r w:rsidRPr="00FE72EA">
              <w:rPr>
                <w:color w:val="000000"/>
                <w:sz w:val="20"/>
                <w:szCs w:val="20"/>
              </w:rPr>
              <w:t>0,52</w:t>
            </w:r>
          </w:p>
        </w:tc>
        <w:tc>
          <w:tcPr>
            <w:tcW w:w="1191" w:type="dxa"/>
            <w:tcBorders>
              <w:top w:val="nil"/>
              <w:left w:val="nil"/>
              <w:bottom w:val="single" w:sz="4" w:space="0" w:color="000000"/>
              <w:right w:val="single" w:sz="4" w:space="0" w:color="000000"/>
            </w:tcBorders>
            <w:shd w:val="clear" w:color="auto" w:fill="auto"/>
            <w:vAlign w:val="bottom"/>
            <w:hideMark/>
          </w:tcPr>
          <w:p w14:paraId="14C8202E"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5C8736C3" w14:textId="77777777" w:rsidR="00FE72EA" w:rsidRPr="00FE72EA" w:rsidRDefault="00FE72EA" w:rsidP="00FE72EA">
            <w:pPr>
              <w:jc w:val="right"/>
              <w:rPr>
                <w:color w:val="000000"/>
                <w:sz w:val="20"/>
                <w:szCs w:val="20"/>
              </w:rPr>
            </w:pPr>
            <w:r w:rsidRPr="00FE72EA">
              <w:rPr>
                <w:color w:val="000000"/>
                <w:sz w:val="20"/>
                <w:szCs w:val="20"/>
              </w:rPr>
              <w:t>293,52</w:t>
            </w:r>
          </w:p>
        </w:tc>
        <w:tc>
          <w:tcPr>
            <w:tcW w:w="851" w:type="dxa"/>
            <w:tcBorders>
              <w:top w:val="nil"/>
              <w:left w:val="nil"/>
              <w:bottom w:val="single" w:sz="4" w:space="0" w:color="000000"/>
              <w:right w:val="single" w:sz="4" w:space="0" w:color="000000"/>
            </w:tcBorders>
            <w:shd w:val="clear" w:color="auto" w:fill="auto"/>
            <w:vAlign w:val="bottom"/>
            <w:hideMark/>
          </w:tcPr>
          <w:p w14:paraId="4A4CBD91"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7D113EA3"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199CE0B0"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326481F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57A0D78"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4F5AABE3" w14:textId="77777777" w:rsidR="00FE72EA" w:rsidRPr="00FE72EA" w:rsidRDefault="00FE72EA" w:rsidP="00FE72EA">
            <w:pPr>
              <w:rPr>
                <w:b/>
                <w:bCs/>
                <w:color w:val="000000"/>
                <w:sz w:val="20"/>
                <w:szCs w:val="20"/>
              </w:rPr>
            </w:pPr>
            <w:r w:rsidRPr="00FE72EA">
              <w:rPr>
                <w:b/>
                <w:bCs/>
                <w:color w:val="000000"/>
                <w:sz w:val="20"/>
                <w:szCs w:val="20"/>
              </w:rPr>
              <w:lastRenderedPageBreak/>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64811401"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46E963D2"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02A759FE"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69340B8F" w14:textId="77777777" w:rsidR="00FE72EA" w:rsidRPr="00FE72EA" w:rsidRDefault="00FE72EA" w:rsidP="00FE72EA">
            <w:pPr>
              <w:jc w:val="right"/>
              <w:rPr>
                <w:b/>
                <w:bCs/>
                <w:color w:val="000000"/>
                <w:sz w:val="20"/>
                <w:szCs w:val="20"/>
              </w:rPr>
            </w:pPr>
            <w:r w:rsidRPr="00FE72EA">
              <w:rPr>
                <w:b/>
                <w:bCs/>
                <w:color w:val="000000"/>
                <w:sz w:val="20"/>
                <w:szCs w:val="20"/>
              </w:rPr>
              <w:t>3 753,52</w:t>
            </w:r>
          </w:p>
        </w:tc>
        <w:tc>
          <w:tcPr>
            <w:tcW w:w="851" w:type="dxa"/>
            <w:tcBorders>
              <w:top w:val="nil"/>
              <w:left w:val="nil"/>
              <w:bottom w:val="single" w:sz="4" w:space="0" w:color="000000"/>
              <w:right w:val="single" w:sz="4" w:space="0" w:color="000000"/>
            </w:tcBorders>
            <w:shd w:val="clear" w:color="F2F2F2" w:fill="F2F2F2"/>
            <w:vAlign w:val="bottom"/>
            <w:hideMark/>
          </w:tcPr>
          <w:p w14:paraId="0CAC6630"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4CD905DF"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3CC30BF6" w14:textId="77777777" w:rsidR="00FE72EA" w:rsidRPr="00FE72EA" w:rsidRDefault="00FE72EA" w:rsidP="00FE72EA">
            <w:pPr>
              <w:jc w:val="right"/>
              <w:rPr>
                <w:b/>
                <w:bCs/>
                <w:color w:val="000000"/>
                <w:sz w:val="20"/>
                <w:szCs w:val="20"/>
              </w:rPr>
            </w:pPr>
            <w:r w:rsidRPr="00FE72EA">
              <w:rPr>
                <w:b/>
                <w:bCs/>
                <w:color w:val="000000"/>
                <w:sz w:val="20"/>
                <w:szCs w:val="20"/>
              </w:rPr>
              <w:t>3 819,48</w:t>
            </w:r>
          </w:p>
        </w:tc>
        <w:tc>
          <w:tcPr>
            <w:tcW w:w="992" w:type="dxa"/>
            <w:tcBorders>
              <w:top w:val="nil"/>
              <w:left w:val="nil"/>
              <w:bottom w:val="single" w:sz="4" w:space="0" w:color="000000"/>
              <w:right w:val="single" w:sz="4" w:space="0" w:color="000000"/>
            </w:tcBorders>
            <w:shd w:val="clear" w:color="F2F2F2" w:fill="F2F2F2"/>
            <w:vAlign w:val="bottom"/>
            <w:hideMark/>
          </w:tcPr>
          <w:p w14:paraId="21AEAEF1" w14:textId="77777777" w:rsidR="00FE72EA" w:rsidRPr="00FE72EA" w:rsidRDefault="00FE72EA" w:rsidP="00FE72EA">
            <w:pPr>
              <w:jc w:val="right"/>
              <w:rPr>
                <w:b/>
                <w:bCs/>
                <w:color w:val="000000"/>
                <w:sz w:val="20"/>
                <w:szCs w:val="20"/>
              </w:rPr>
            </w:pPr>
            <w:r w:rsidRPr="00FE72EA">
              <w:rPr>
                <w:b/>
                <w:bCs/>
                <w:color w:val="000000"/>
                <w:sz w:val="20"/>
                <w:szCs w:val="20"/>
              </w:rPr>
              <w:t>1,8%</w:t>
            </w:r>
          </w:p>
        </w:tc>
      </w:tr>
      <w:tr w:rsidR="00FE72EA" w:rsidRPr="00FE72EA" w14:paraId="66B4CEF7" w14:textId="77777777" w:rsidTr="00FE72EA">
        <w:trPr>
          <w:trHeight w:val="765"/>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639E17" w14:textId="77777777" w:rsidR="00FE72EA" w:rsidRPr="00FE72EA" w:rsidRDefault="00FE72EA" w:rsidP="00FE72EA">
            <w:pPr>
              <w:jc w:val="center"/>
              <w:rPr>
                <w:b/>
                <w:bCs/>
                <w:color w:val="000000"/>
                <w:sz w:val="20"/>
                <w:szCs w:val="20"/>
              </w:rPr>
            </w:pPr>
            <w:r w:rsidRPr="00FE72EA">
              <w:rPr>
                <w:b/>
                <w:bCs/>
                <w:color w:val="000000"/>
                <w:sz w:val="20"/>
                <w:szCs w:val="20"/>
              </w:rPr>
              <w:t>1 комнатная (33 кв.м.), зарег.1 чел.</w:t>
            </w:r>
          </w:p>
        </w:tc>
      </w:tr>
      <w:tr w:rsidR="00FE72EA" w:rsidRPr="00FE72EA" w14:paraId="7E77262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174C840"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38331605"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AE07E55" w14:textId="77777777" w:rsidR="00FE72EA" w:rsidRPr="00FE72EA" w:rsidRDefault="00FE72EA" w:rsidP="00FE72EA">
            <w:pPr>
              <w:jc w:val="right"/>
              <w:rPr>
                <w:color w:val="000000"/>
                <w:sz w:val="20"/>
                <w:szCs w:val="20"/>
              </w:rPr>
            </w:pPr>
            <w:r w:rsidRPr="00FE72EA">
              <w:rPr>
                <w:color w:val="000000"/>
                <w:sz w:val="20"/>
                <w:szCs w:val="20"/>
              </w:rPr>
              <w:t>5,01</w:t>
            </w:r>
          </w:p>
        </w:tc>
        <w:tc>
          <w:tcPr>
            <w:tcW w:w="1191" w:type="dxa"/>
            <w:tcBorders>
              <w:top w:val="nil"/>
              <w:left w:val="nil"/>
              <w:bottom w:val="single" w:sz="4" w:space="0" w:color="000000"/>
              <w:right w:val="single" w:sz="4" w:space="0" w:color="000000"/>
            </w:tcBorders>
            <w:shd w:val="clear" w:color="auto" w:fill="auto"/>
            <w:vAlign w:val="bottom"/>
            <w:hideMark/>
          </w:tcPr>
          <w:p w14:paraId="315B456B"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1582D8BD" w14:textId="77777777" w:rsidR="00FE72EA" w:rsidRPr="00FE72EA" w:rsidRDefault="00FE72EA" w:rsidP="00FE72EA">
            <w:pPr>
              <w:jc w:val="right"/>
              <w:rPr>
                <w:color w:val="000000"/>
                <w:sz w:val="20"/>
                <w:szCs w:val="20"/>
              </w:rPr>
            </w:pPr>
            <w:r w:rsidRPr="00FE72EA">
              <w:rPr>
                <w:color w:val="000000"/>
                <w:sz w:val="20"/>
                <w:szCs w:val="20"/>
              </w:rPr>
              <w:t>166,28</w:t>
            </w:r>
          </w:p>
        </w:tc>
        <w:tc>
          <w:tcPr>
            <w:tcW w:w="851" w:type="dxa"/>
            <w:tcBorders>
              <w:top w:val="nil"/>
              <w:left w:val="nil"/>
              <w:bottom w:val="single" w:sz="4" w:space="0" w:color="000000"/>
              <w:right w:val="single" w:sz="4" w:space="0" w:color="000000"/>
            </w:tcBorders>
            <w:shd w:val="clear" w:color="auto" w:fill="auto"/>
            <w:vAlign w:val="bottom"/>
            <w:hideMark/>
          </w:tcPr>
          <w:p w14:paraId="57C18D58"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37585C22"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53D36528" w14:textId="77777777" w:rsidR="00FE72EA" w:rsidRPr="00FE72EA" w:rsidRDefault="00FE72EA" w:rsidP="00FE72EA">
            <w:pPr>
              <w:jc w:val="right"/>
              <w:rPr>
                <w:color w:val="000000"/>
                <w:sz w:val="20"/>
                <w:szCs w:val="20"/>
              </w:rPr>
            </w:pPr>
            <w:r w:rsidRPr="00FE72EA">
              <w:rPr>
                <w:color w:val="000000"/>
                <w:sz w:val="20"/>
                <w:szCs w:val="20"/>
              </w:rPr>
              <w:t>155,36</w:t>
            </w:r>
          </w:p>
        </w:tc>
        <w:tc>
          <w:tcPr>
            <w:tcW w:w="992" w:type="dxa"/>
            <w:tcBorders>
              <w:top w:val="nil"/>
              <w:left w:val="nil"/>
              <w:bottom w:val="single" w:sz="4" w:space="0" w:color="000000"/>
              <w:right w:val="single" w:sz="4" w:space="0" w:color="000000"/>
            </w:tcBorders>
            <w:shd w:val="clear" w:color="auto" w:fill="auto"/>
            <w:vAlign w:val="bottom"/>
            <w:hideMark/>
          </w:tcPr>
          <w:p w14:paraId="6FDCA37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1746B8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C007D91"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79DDE8D5"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13A2651" w14:textId="77777777" w:rsidR="00FE72EA" w:rsidRPr="00FE72EA" w:rsidRDefault="00FE72EA" w:rsidP="00FE72EA">
            <w:pPr>
              <w:jc w:val="right"/>
              <w:rPr>
                <w:color w:val="000000"/>
                <w:sz w:val="20"/>
                <w:szCs w:val="20"/>
              </w:rPr>
            </w:pPr>
            <w:r w:rsidRPr="00FE72EA">
              <w:rPr>
                <w:color w:val="000000"/>
                <w:sz w:val="20"/>
                <w:szCs w:val="20"/>
              </w:rPr>
              <w:t>8,38</w:t>
            </w:r>
          </w:p>
        </w:tc>
        <w:tc>
          <w:tcPr>
            <w:tcW w:w="1191" w:type="dxa"/>
            <w:tcBorders>
              <w:top w:val="nil"/>
              <w:left w:val="nil"/>
              <w:bottom w:val="single" w:sz="4" w:space="0" w:color="000000"/>
              <w:right w:val="single" w:sz="4" w:space="0" w:color="000000"/>
            </w:tcBorders>
            <w:shd w:val="clear" w:color="auto" w:fill="auto"/>
            <w:vAlign w:val="bottom"/>
            <w:hideMark/>
          </w:tcPr>
          <w:p w14:paraId="3EDCE3D7"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3B1D96F5" w14:textId="77777777" w:rsidR="00FE72EA" w:rsidRPr="00FE72EA" w:rsidRDefault="00FE72EA" w:rsidP="00FE72EA">
            <w:pPr>
              <w:jc w:val="right"/>
              <w:rPr>
                <w:color w:val="000000"/>
                <w:sz w:val="20"/>
                <w:szCs w:val="20"/>
              </w:rPr>
            </w:pPr>
            <w:r w:rsidRPr="00FE72EA">
              <w:rPr>
                <w:color w:val="000000"/>
                <w:sz w:val="20"/>
                <w:szCs w:val="20"/>
              </w:rPr>
              <w:t>187,38</w:t>
            </w:r>
          </w:p>
        </w:tc>
        <w:tc>
          <w:tcPr>
            <w:tcW w:w="851" w:type="dxa"/>
            <w:tcBorders>
              <w:top w:val="nil"/>
              <w:left w:val="nil"/>
              <w:bottom w:val="single" w:sz="4" w:space="0" w:color="000000"/>
              <w:right w:val="single" w:sz="4" w:space="0" w:color="000000"/>
            </w:tcBorders>
            <w:shd w:val="clear" w:color="auto" w:fill="auto"/>
            <w:vAlign w:val="bottom"/>
            <w:hideMark/>
          </w:tcPr>
          <w:p w14:paraId="79350566"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021D1671"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30F28E3F" w14:textId="77777777" w:rsidR="00FE72EA" w:rsidRPr="00FE72EA" w:rsidRDefault="00FE72EA" w:rsidP="00FE72EA">
            <w:pPr>
              <w:jc w:val="right"/>
              <w:rPr>
                <w:color w:val="000000"/>
                <w:sz w:val="20"/>
                <w:szCs w:val="20"/>
              </w:rPr>
            </w:pPr>
            <w:r w:rsidRPr="00FE72EA">
              <w:rPr>
                <w:color w:val="000000"/>
                <w:sz w:val="20"/>
                <w:szCs w:val="20"/>
              </w:rPr>
              <w:t>146,82</w:t>
            </w:r>
          </w:p>
        </w:tc>
        <w:tc>
          <w:tcPr>
            <w:tcW w:w="992" w:type="dxa"/>
            <w:tcBorders>
              <w:top w:val="nil"/>
              <w:left w:val="nil"/>
              <w:bottom w:val="single" w:sz="4" w:space="0" w:color="000000"/>
              <w:right w:val="single" w:sz="4" w:space="0" w:color="000000"/>
            </w:tcBorders>
            <w:shd w:val="clear" w:color="auto" w:fill="auto"/>
            <w:vAlign w:val="bottom"/>
            <w:hideMark/>
          </w:tcPr>
          <w:p w14:paraId="6447CC4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B66AB6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A4EDD0F"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1E836450"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1AC1F10" w14:textId="77777777" w:rsidR="00FE72EA" w:rsidRPr="00FE72EA" w:rsidRDefault="00FE72EA" w:rsidP="00FE72EA">
            <w:pPr>
              <w:jc w:val="right"/>
              <w:rPr>
                <w:color w:val="000000"/>
                <w:sz w:val="20"/>
                <w:szCs w:val="20"/>
              </w:rPr>
            </w:pPr>
            <w:r w:rsidRPr="00FE72EA">
              <w:rPr>
                <w:color w:val="000000"/>
                <w:sz w:val="20"/>
                <w:szCs w:val="20"/>
              </w:rPr>
              <w:t>3,37</w:t>
            </w:r>
          </w:p>
        </w:tc>
        <w:tc>
          <w:tcPr>
            <w:tcW w:w="1191" w:type="dxa"/>
            <w:tcBorders>
              <w:top w:val="nil"/>
              <w:left w:val="nil"/>
              <w:bottom w:val="single" w:sz="4" w:space="0" w:color="000000"/>
              <w:right w:val="single" w:sz="4" w:space="0" w:color="000000"/>
            </w:tcBorders>
            <w:shd w:val="clear" w:color="auto" w:fill="auto"/>
            <w:vAlign w:val="bottom"/>
            <w:hideMark/>
          </w:tcPr>
          <w:p w14:paraId="33308606"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67926C85" w14:textId="77777777" w:rsidR="00FE72EA" w:rsidRPr="00FE72EA" w:rsidRDefault="00FE72EA" w:rsidP="00FE72EA">
            <w:pPr>
              <w:jc w:val="right"/>
              <w:rPr>
                <w:color w:val="000000"/>
                <w:sz w:val="20"/>
                <w:szCs w:val="20"/>
              </w:rPr>
            </w:pPr>
            <w:r w:rsidRPr="00FE72EA">
              <w:rPr>
                <w:color w:val="000000"/>
                <w:sz w:val="20"/>
                <w:szCs w:val="20"/>
              </w:rPr>
              <w:t>221,07</w:t>
            </w:r>
          </w:p>
        </w:tc>
        <w:tc>
          <w:tcPr>
            <w:tcW w:w="851" w:type="dxa"/>
            <w:tcBorders>
              <w:top w:val="nil"/>
              <w:left w:val="nil"/>
              <w:bottom w:val="single" w:sz="4" w:space="0" w:color="000000"/>
              <w:right w:val="single" w:sz="4" w:space="0" w:color="000000"/>
            </w:tcBorders>
            <w:shd w:val="clear" w:color="auto" w:fill="auto"/>
            <w:vAlign w:val="bottom"/>
            <w:hideMark/>
          </w:tcPr>
          <w:p w14:paraId="775A0A12"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544159FC"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6A2605B7"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4FB6304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8EE6B2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CCA23D9"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01CE13BA"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59D77C84" w14:textId="77777777" w:rsidR="00FE72EA" w:rsidRPr="00FE72EA" w:rsidRDefault="00FE72EA" w:rsidP="00FE72EA">
            <w:pPr>
              <w:jc w:val="right"/>
              <w:rPr>
                <w:color w:val="000000"/>
                <w:sz w:val="20"/>
                <w:szCs w:val="20"/>
              </w:rPr>
            </w:pPr>
            <w:r w:rsidRPr="00FE72EA">
              <w:rPr>
                <w:color w:val="000000"/>
                <w:sz w:val="20"/>
                <w:szCs w:val="20"/>
              </w:rPr>
              <w:t>0,58</w:t>
            </w:r>
          </w:p>
        </w:tc>
        <w:tc>
          <w:tcPr>
            <w:tcW w:w="1191" w:type="dxa"/>
            <w:tcBorders>
              <w:top w:val="nil"/>
              <w:left w:val="nil"/>
              <w:bottom w:val="single" w:sz="4" w:space="0" w:color="000000"/>
              <w:right w:val="single" w:sz="4" w:space="0" w:color="000000"/>
            </w:tcBorders>
            <w:shd w:val="clear" w:color="auto" w:fill="auto"/>
            <w:vAlign w:val="bottom"/>
            <w:hideMark/>
          </w:tcPr>
          <w:p w14:paraId="3AD0CBC4"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7725F9B0" w14:textId="77777777" w:rsidR="00FE72EA" w:rsidRPr="00FE72EA" w:rsidRDefault="00FE72EA" w:rsidP="00FE72EA">
            <w:pPr>
              <w:jc w:val="right"/>
              <w:rPr>
                <w:color w:val="000000"/>
                <w:sz w:val="20"/>
                <w:szCs w:val="20"/>
              </w:rPr>
            </w:pPr>
            <w:r w:rsidRPr="00FE72EA">
              <w:rPr>
                <w:color w:val="000000"/>
                <w:sz w:val="20"/>
                <w:szCs w:val="20"/>
              </w:rPr>
              <w:t>741,57</w:t>
            </w:r>
          </w:p>
        </w:tc>
        <w:tc>
          <w:tcPr>
            <w:tcW w:w="851" w:type="dxa"/>
            <w:tcBorders>
              <w:top w:val="nil"/>
              <w:left w:val="nil"/>
              <w:bottom w:val="single" w:sz="4" w:space="0" w:color="000000"/>
              <w:right w:val="single" w:sz="4" w:space="0" w:color="000000"/>
            </w:tcBorders>
            <w:shd w:val="clear" w:color="auto" w:fill="auto"/>
            <w:vAlign w:val="bottom"/>
            <w:hideMark/>
          </w:tcPr>
          <w:p w14:paraId="06E8CCD4"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2C06861B"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11539047" w14:textId="77777777" w:rsidR="00FE72EA" w:rsidRPr="00FE72EA" w:rsidRDefault="00FE72EA" w:rsidP="00FE72EA">
            <w:pPr>
              <w:jc w:val="right"/>
              <w:rPr>
                <w:color w:val="000000"/>
                <w:sz w:val="20"/>
                <w:szCs w:val="20"/>
              </w:rPr>
            </w:pPr>
            <w:r w:rsidRPr="00FE72EA">
              <w:rPr>
                <w:color w:val="000000"/>
                <w:sz w:val="20"/>
                <w:szCs w:val="20"/>
              </w:rPr>
              <w:t>834,63</w:t>
            </w:r>
          </w:p>
        </w:tc>
        <w:tc>
          <w:tcPr>
            <w:tcW w:w="992" w:type="dxa"/>
            <w:tcBorders>
              <w:top w:val="nil"/>
              <w:left w:val="nil"/>
              <w:bottom w:val="single" w:sz="4" w:space="0" w:color="000000"/>
              <w:right w:val="single" w:sz="4" w:space="0" w:color="000000"/>
            </w:tcBorders>
            <w:shd w:val="clear" w:color="auto" w:fill="auto"/>
            <w:vAlign w:val="bottom"/>
            <w:hideMark/>
          </w:tcPr>
          <w:p w14:paraId="4DD2BEC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8E7824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D90B4B7"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1371C79F"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0F03CAE6" w14:textId="77777777" w:rsidR="00FE72EA" w:rsidRPr="00FE72EA" w:rsidRDefault="00FE72EA" w:rsidP="00FE72EA">
            <w:pPr>
              <w:jc w:val="right"/>
              <w:rPr>
                <w:color w:val="000000"/>
                <w:sz w:val="20"/>
                <w:szCs w:val="20"/>
              </w:rPr>
            </w:pPr>
            <w:r w:rsidRPr="00FE72EA">
              <w:rPr>
                <w:color w:val="000000"/>
                <w:sz w:val="20"/>
                <w:szCs w:val="20"/>
              </w:rPr>
              <w:t>130,00</w:t>
            </w:r>
          </w:p>
        </w:tc>
        <w:tc>
          <w:tcPr>
            <w:tcW w:w="1191" w:type="dxa"/>
            <w:tcBorders>
              <w:top w:val="nil"/>
              <w:left w:val="nil"/>
              <w:bottom w:val="single" w:sz="4" w:space="0" w:color="000000"/>
              <w:right w:val="single" w:sz="4" w:space="0" w:color="000000"/>
            </w:tcBorders>
            <w:shd w:val="clear" w:color="auto" w:fill="auto"/>
            <w:vAlign w:val="bottom"/>
            <w:hideMark/>
          </w:tcPr>
          <w:p w14:paraId="1F8B8C82"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479A1E7C" w14:textId="77777777" w:rsidR="00FE72EA" w:rsidRPr="00FE72EA" w:rsidRDefault="00FE72EA" w:rsidP="00FE72EA">
            <w:pPr>
              <w:jc w:val="right"/>
              <w:rPr>
                <w:color w:val="000000"/>
                <w:sz w:val="20"/>
                <w:szCs w:val="20"/>
              </w:rPr>
            </w:pPr>
            <w:r w:rsidRPr="00FE72EA">
              <w:rPr>
                <w:color w:val="000000"/>
                <w:sz w:val="20"/>
                <w:szCs w:val="20"/>
              </w:rPr>
              <w:t>343,20</w:t>
            </w:r>
          </w:p>
        </w:tc>
        <w:tc>
          <w:tcPr>
            <w:tcW w:w="851" w:type="dxa"/>
            <w:tcBorders>
              <w:top w:val="nil"/>
              <w:left w:val="nil"/>
              <w:bottom w:val="single" w:sz="4" w:space="0" w:color="000000"/>
              <w:right w:val="single" w:sz="4" w:space="0" w:color="000000"/>
            </w:tcBorders>
            <w:shd w:val="clear" w:color="auto" w:fill="auto"/>
            <w:vAlign w:val="bottom"/>
            <w:hideMark/>
          </w:tcPr>
          <w:p w14:paraId="7E904AEB"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0970B57"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3D9AC6B9"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75C670E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13A654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47E9904"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47C10E83"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54568C2F" w14:textId="77777777" w:rsidR="00FE72EA" w:rsidRPr="00FE72EA" w:rsidRDefault="00FE72EA" w:rsidP="00FE72EA">
            <w:pPr>
              <w:jc w:val="right"/>
              <w:rPr>
                <w:color w:val="000000"/>
                <w:sz w:val="20"/>
                <w:szCs w:val="20"/>
              </w:rPr>
            </w:pPr>
            <w:r w:rsidRPr="00FE72EA">
              <w:rPr>
                <w:color w:val="000000"/>
                <w:sz w:val="20"/>
                <w:szCs w:val="20"/>
              </w:rPr>
              <w:t>0,17</w:t>
            </w:r>
          </w:p>
        </w:tc>
        <w:tc>
          <w:tcPr>
            <w:tcW w:w="1191" w:type="dxa"/>
            <w:tcBorders>
              <w:top w:val="nil"/>
              <w:left w:val="nil"/>
              <w:bottom w:val="single" w:sz="4" w:space="0" w:color="000000"/>
              <w:right w:val="single" w:sz="4" w:space="0" w:color="000000"/>
            </w:tcBorders>
            <w:shd w:val="clear" w:color="auto" w:fill="auto"/>
            <w:vAlign w:val="bottom"/>
            <w:hideMark/>
          </w:tcPr>
          <w:p w14:paraId="174CC3B0"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76FBFDE4" w14:textId="77777777" w:rsidR="00FE72EA" w:rsidRPr="00FE72EA" w:rsidRDefault="00FE72EA" w:rsidP="00FE72EA">
            <w:pPr>
              <w:jc w:val="right"/>
              <w:rPr>
                <w:color w:val="000000"/>
                <w:sz w:val="20"/>
                <w:szCs w:val="20"/>
              </w:rPr>
            </w:pPr>
            <w:r w:rsidRPr="00FE72EA">
              <w:rPr>
                <w:color w:val="000000"/>
                <w:sz w:val="20"/>
                <w:szCs w:val="20"/>
              </w:rPr>
              <w:t>97,84</w:t>
            </w:r>
          </w:p>
        </w:tc>
        <w:tc>
          <w:tcPr>
            <w:tcW w:w="851" w:type="dxa"/>
            <w:tcBorders>
              <w:top w:val="nil"/>
              <w:left w:val="nil"/>
              <w:bottom w:val="single" w:sz="4" w:space="0" w:color="000000"/>
              <w:right w:val="single" w:sz="4" w:space="0" w:color="000000"/>
            </w:tcBorders>
            <w:shd w:val="clear" w:color="auto" w:fill="auto"/>
            <w:vAlign w:val="bottom"/>
            <w:hideMark/>
          </w:tcPr>
          <w:p w14:paraId="3C48148E"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344967D3"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7F20D421"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2976E4F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B50994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484CC35D"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43EFADD0"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5CEBD509"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5E589741"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07AF826A" w14:textId="77777777" w:rsidR="00FE72EA" w:rsidRPr="00FE72EA" w:rsidRDefault="00FE72EA" w:rsidP="00FE72EA">
            <w:pPr>
              <w:jc w:val="right"/>
              <w:rPr>
                <w:b/>
                <w:bCs/>
                <w:color w:val="000000"/>
                <w:sz w:val="20"/>
                <w:szCs w:val="20"/>
              </w:rPr>
            </w:pPr>
            <w:r w:rsidRPr="00FE72EA">
              <w:rPr>
                <w:b/>
                <w:bCs/>
                <w:color w:val="000000"/>
                <w:sz w:val="20"/>
                <w:szCs w:val="20"/>
              </w:rPr>
              <w:t>1 757,34</w:t>
            </w:r>
          </w:p>
        </w:tc>
        <w:tc>
          <w:tcPr>
            <w:tcW w:w="851" w:type="dxa"/>
            <w:tcBorders>
              <w:top w:val="nil"/>
              <w:left w:val="nil"/>
              <w:bottom w:val="single" w:sz="4" w:space="0" w:color="000000"/>
              <w:right w:val="single" w:sz="4" w:space="0" w:color="000000"/>
            </w:tcBorders>
            <w:shd w:val="clear" w:color="F2F2F2" w:fill="F2F2F2"/>
            <w:vAlign w:val="bottom"/>
            <w:hideMark/>
          </w:tcPr>
          <w:p w14:paraId="732AE243"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4F3728AA"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121FD335" w14:textId="77777777" w:rsidR="00FE72EA" w:rsidRPr="00FE72EA" w:rsidRDefault="00FE72EA" w:rsidP="00FE72EA">
            <w:pPr>
              <w:jc w:val="right"/>
              <w:rPr>
                <w:b/>
                <w:bCs/>
                <w:color w:val="000000"/>
                <w:sz w:val="20"/>
                <w:szCs w:val="20"/>
              </w:rPr>
            </w:pPr>
            <w:r w:rsidRPr="00FE72EA">
              <w:rPr>
                <w:b/>
                <w:bCs/>
                <w:color w:val="000000"/>
                <w:sz w:val="20"/>
                <w:szCs w:val="20"/>
              </w:rPr>
              <w:t>1 836,80</w:t>
            </w:r>
          </w:p>
        </w:tc>
        <w:tc>
          <w:tcPr>
            <w:tcW w:w="992" w:type="dxa"/>
            <w:tcBorders>
              <w:top w:val="nil"/>
              <w:left w:val="nil"/>
              <w:bottom w:val="single" w:sz="4" w:space="0" w:color="000000"/>
              <w:right w:val="single" w:sz="4" w:space="0" w:color="000000"/>
            </w:tcBorders>
            <w:shd w:val="clear" w:color="F2F2F2" w:fill="F2F2F2"/>
            <w:vAlign w:val="bottom"/>
            <w:hideMark/>
          </w:tcPr>
          <w:p w14:paraId="69F65CBC" w14:textId="77777777" w:rsidR="00FE72EA" w:rsidRPr="00FE72EA" w:rsidRDefault="00FE72EA" w:rsidP="00FE72EA">
            <w:pPr>
              <w:jc w:val="right"/>
              <w:rPr>
                <w:b/>
                <w:bCs/>
                <w:color w:val="000000"/>
                <w:sz w:val="20"/>
                <w:szCs w:val="20"/>
              </w:rPr>
            </w:pPr>
            <w:r w:rsidRPr="00FE72EA">
              <w:rPr>
                <w:b/>
                <w:bCs/>
                <w:color w:val="000000"/>
                <w:sz w:val="20"/>
                <w:szCs w:val="20"/>
              </w:rPr>
              <w:t>4,5%</w:t>
            </w:r>
          </w:p>
        </w:tc>
      </w:tr>
      <w:tr w:rsidR="00FE72EA" w:rsidRPr="00FE72EA" w14:paraId="7AA56BFB" w14:textId="77777777" w:rsidTr="00FE72EA">
        <w:trPr>
          <w:trHeight w:val="300"/>
          <w:jc w:val="center"/>
        </w:trPr>
        <w:tc>
          <w:tcPr>
            <w:tcW w:w="2119" w:type="dxa"/>
            <w:tcBorders>
              <w:top w:val="single" w:sz="4" w:space="0" w:color="000000"/>
              <w:left w:val="single" w:sz="4" w:space="0" w:color="000000"/>
              <w:bottom w:val="single" w:sz="4" w:space="0" w:color="000000"/>
              <w:right w:val="single" w:sz="6" w:space="0" w:color="000000"/>
            </w:tcBorders>
            <w:shd w:val="clear" w:color="auto" w:fill="auto"/>
            <w:vAlign w:val="bottom"/>
          </w:tcPr>
          <w:p w14:paraId="4E13F6E1" w14:textId="77777777" w:rsidR="00FE72EA" w:rsidRPr="00FE72EA" w:rsidRDefault="00FE72EA" w:rsidP="00FE72EA">
            <w:pPr>
              <w:jc w:val="center"/>
              <w:rPr>
                <w:color w:val="000000"/>
                <w:sz w:val="20"/>
                <w:szCs w:val="20"/>
              </w:rPr>
            </w:pPr>
            <w:r w:rsidRPr="00FE72EA">
              <w:rPr>
                <w:color w:val="000000"/>
                <w:sz w:val="20"/>
                <w:szCs w:val="20"/>
              </w:rPr>
              <w:t>1</w:t>
            </w:r>
          </w:p>
        </w:tc>
        <w:tc>
          <w:tcPr>
            <w:tcW w:w="855"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6EF2EC47" w14:textId="77777777" w:rsidR="00FE72EA" w:rsidRPr="00FE72EA" w:rsidRDefault="00FE72EA" w:rsidP="00FE72EA">
            <w:pPr>
              <w:jc w:val="center"/>
              <w:rPr>
                <w:color w:val="000000"/>
                <w:sz w:val="20"/>
                <w:szCs w:val="20"/>
              </w:rPr>
            </w:pPr>
            <w:r w:rsidRPr="00FE72EA">
              <w:rPr>
                <w:color w:val="000000"/>
                <w:sz w:val="20"/>
                <w:szCs w:val="20"/>
              </w:rPr>
              <w:t>2</w:t>
            </w:r>
          </w:p>
        </w:tc>
        <w:tc>
          <w:tcPr>
            <w:tcW w:w="797"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785F5820" w14:textId="77777777" w:rsidR="00FE72EA" w:rsidRPr="00FE72EA" w:rsidRDefault="00FE72EA" w:rsidP="00FE72EA">
            <w:pPr>
              <w:jc w:val="center"/>
              <w:rPr>
                <w:sz w:val="20"/>
                <w:szCs w:val="20"/>
              </w:rPr>
            </w:pPr>
            <w:r w:rsidRPr="00FE72EA">
              <w:rPr>
                <w:sz w:val="20"/>
                <w:szCs w:val="20"/>
              </w:rPr>
              <w:t>3</w:t>
            </w:r>
          </w:p>
        </w:tc>
        <w:tc>
          <w:tcPr>
            <w:tcW w:w="1191"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7CC4B909" w14:textId="77777777" w:rsidR="00FE72EA" w:rsidRPr="00FE72EA" w:rsidRDefault="00FE72EA" w:rsidP="00FE72EA">
            <w:pPr>
              <w:jc w:val="center"/>
              <w:rPr>
                <w:sz w:val="20"/>
                <w:szCs w:val="20"/>
              </w:rPr>
            </w:pPr>
            <w:r w:rsidRPr="00FE72EA">
              <w:rPr>
                <w:sz w:val="20"/>
                <w:szCs w:val="20"/>
              </w:rPr>
              <w:t>4</w:t>
            </w:r>
          </w:p>
        </w:tc>
        <w:tc>
          <w:tcPr>
            <w:tcW w:w="1276"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21FB8063" w14:textId="77777777" w:rsidR="00FE72EA" w:rsidRPr="00FE72EA" w:rsidRDefault="00FE72EA" w:rsidP="00FE72EA">
            <w:pPr>
              <w:jc w:val="center"/>
              <w:rPr>
                <w:sz w:val="20"/>
                <w:szCs w:val="20"/>
              </w:rPr>
            </w:pPr>
            <w:r w:rsidRPr="00FE72EA">
              <w:rPr>
                <w:sz w:val="20"/>
                <w:szCs w:val="20"/>
              </w:rPr>
              <w:t>5</w:t>
            </w:r>
          </w:p>
        </w:tc>
        <w:tc>
          <w:tcPr>
            <w:tcW w:w="851"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48792204" w14:textId="77777777" w:rsidR="00FE72EA" w:rsidRPr="00FE72EA" w:rsidRDefault="00FE72EA" w:rsidP="00FE72EA">
            <w:pPr>
              <w:jc w:val="center"/>
              <w:rPr>
                <w:sz w:val="20"/>
                <w:szCs w:val="20"/>
              </w:rPr>
            </w:pPr>
            <w:r w:rsidRPr="00FE72EA">
              <w:rPr>
                <w:sz w:val="20"/>
                <w:szCs w:val="20"/>
              </w:rPr>
              <w:t>6</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6A1ADB4D" w14:textId="77777777" w:rsidR="00FE72EA" w:rsidRPr="00FE72EA" w:rsidRDefault="00FE72EA" w:rsidP="00FE72EA">
            <w:pPr>
              <w:jc w:val="center"/>
              <w:rPr>
                <w:sz w:val="20"/>
                <w:szCs w:val="20"/>
              </w:rPr>
            </w:pPr>
            <w:r w:rsidRPr="00FE72EA">
              <w:rPr>
                <w:sz w:val="20"/>
                <w:szCs w:val="20"/>
              </w:rPr>
              <w:t>7</w:t>
            </w:r>
          </w:p>
        </w:tc>
        <w:tc>
          <w:tcPr>
            <w:tcW w:w="1134" w:type="dxa"/>
            <w:tcBorders>
              <w:top w:val="single" w:sz="4" w:space="0" w:color="000000"/>
              <w:left w:val="single" w:sz="6" w:space="0" w:color="000000"/>
              <w:bottom w:val="single" w:sz="4" w:space="0" w:color="000000"/>
              <w:right w:val="single" w:sz="6" w:space="0" w:color="000000"/>
            </w:tcBorders>
            <w:shd w:val="clear" w:color="auto" w:fill="auto"/>
            <w:noWrap/>
            <w:vAlign w:val="bottom"/>
          </w:tcPr>
          <w:p w14:paraId="235C0FBC" w14:textId="77777777" w:rsidR="00FE72EA" w:rsidRPr="00FE72EA" w:rsidRDefault="00FE72EA" w:rsidP="00FE72EA">
            <w:pPr>
              <w:jc w:val="center"/>
              <w:rPr>
                <w:sz w:val="20"/>
                <w:szCs w:val="20"/>
              </w:rPr>
            </w:pPr>
            <w:r w:rsidRPr="00FE72EA">
              <w:rPr>
                <w:sz w:val="20"/>
                <w:szCs w:val="20"/>
              </w:rPr>
              <w:t>8</w:t>
            </w:r>
          </w:p>
        </w:tc>
        <w:tc>
          <w:tcPr>
            <w:tcW w:w="992" w:type="dxa"/>
            <w:tcBorders>
              <w:top w:val="single" w:sz="4" w:space="0" w:color="000000"/>
              <w:left w:val="single" w:sz="6" w:space="0" w:color="000000"/>
              <w:bottom w:val="single" w:sz="4" w:space="0" w:color="000000"/>
              <w:right w:val="single" w:sz="4" w:space="0" w:color="000000"/>
            </w:tcBorders>
            <w:shd w:val="clear" w:color="auto" w:fill="auto"/>
            <w:noWrap/>
            <w:vAlign w:val="bottom"/>
          </w:tcPr>
          <w:p w14:paraId="1DD47551" w14:textId="77777777" w:rsidR="00FE72EA" w:rsidRPr="00FE72EA" w:rsidRDefault="00FE72EA" w:rsidP="00FE72EA">
            <w:pPr>
              <w:jc w:val="center"/>
              <w:rPr>
                <w:color w:val="000000"/>
                <w:sz w:val="20"/>
                <w:szCs w:val="20"/>
              </w:rPr>
            </w:pPr>
            <w:r w:rsidRPr="00FE72EA">
              <w:rPr>
                <w:color w:val="000000"/>
                <w:sz w:val="20"/>
                <w:szCs w:val="20"/>
              </w:rPr>
              <w:t>9</w:t>
            </w:r>
          </w:p>
        </w:tc>
      </w:tr>
      <w:tr w:rsidR="00FE72EA" w:rsidRPr="00FE72EA" w14:paraId="3D9BF718" w14:textId="77777777" w:rsidTr="00FE72EA">
        <w:trPr>
          <w:trHeight w:val="630"/>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2C67EE" w14:textId="77777777" w:rsidR="00FE72EA" w:rsidRPr="00FE72EA" w:rsidRDefault="00FE72EA" w:rsidP="00FE72EA">
            <w:pPr>
              <w:jc w:val="center"/>
              <w:rPr>
                <w:b/>
                <w:bCs/>
                <w:color w:val="000000"/>
                <w:sz w:val="20"/>
                <w:szCs w:val="20"/>
              </w:rPr>
            </w:pPr>
            <w:r w:rsidRPr="00FE72EA">
              <w:rPr>
                <w:b/>
                <w:bCs/>
                <w:color w:val="000000"/>
                <w:sz w:val="20"/>
                <w:szCs w:val="20"/>
              </w:rPr>
              <w:t>1 комнатная(33 кв.м.), зарег.2 чел.</w:t>
            </w:r>
          </w:p>
        </w:tc>
      </w:tr>
      <w:tr w:rsidR="00FE72EA" w:rsidRPr="00FE72EA" w14:paraId="3352BC8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3632132"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2CFD4DF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0CA4A532" w14:textId="77777777" w:rsidR="00FE72EA" w:rsidRPr="00FE72EA" w:rsidRDefault="00FE72EA" w:rsidP="00FE72EA">
            <w:pPr>
              <w:jc w:val="right"/>
              <w:rPr>
                <w:color w:val="000000"/>
                <w:sz w:val="20"/>
                <w:szCs w:val="20"/>
              </w:rPr>
            </w:pPr>
            <w:r w:rsidRPr="00FE72EA">
              <w:rPr>
                <w:color w:val="000000"/>
                <w:sz w:val="20"/>
                <w:szCs w:val="20"/>
              </w:rPr>
              <w:t>10,02</w:t>
            </w:r>
          </w:p>
        </w:tc>
        <w:tc>
          <w:tcPr>
            <w:tcW w:w="1191" w:type="dxa"/>
            <w:tcBorders>
              <w:top w:val="nil"/>
              <w:left w:val="nil"/>
              <w:bottom w:val="single" w:sz="4" w:space="0" w:color="000000"/>
              <w:right w:val="single" w:sz="4" w:space="0" w:color="000000"/>
            </w:tcBorders>
            <w:shd w:val="clear" w:color="auto" w:fill="auto"/>
            <w:vAlign w:val="bottom"/>
            <w:hideMark/>
          </w:tcPr>
          <w:p w14:paraId="236225F0"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07563990" w14:textId="77777777" w:rsidR="00FE72EA" w:rsidRPr="00FE72EA" w:rsidRDefault="00FE72EA" w:rsidP="00FE72EA">
            <w:pPr>
              <w:jc w:val="right"/>
              <w:rPr>
                <w:color w:val="000000"/>
                <w:sz w:val="20"/>
                <w:szCs w:val="20"/>
              </w:rPr>
            </w:pPr>
            <w:r w:rsidRPr="00FE72EA">
              <w:rPr>
                <w:color w:val="000000"/>
                <w:sz w:val="20"/>
                <w:szCs w:val="20"/>
              </w:rPr>
              <w:t>332,56</w:t>
            </w:r>
          </w:p>
        </w:tc>
        <w:tc>
          <w:tcPr>
            <w:tcW w:w="851" w:type="dxa"/>
            <w:tcBorders>
              <w:top w:val="nil"/>
              <w:left w:val="nil"/>
              <w:bottom w:val="single" w:sz="4" w:space="0" w:color="000000"/>
              <w:right w:val="single" w:sz="4" w:space="0" w:color="000000"/>
            </w:tcBorders>
            <w:shd w:val="clear" w:color="auto" w:fill="auto"/>
            <w:vAlign w:val="bottom"/>
            <w:hideMark/>
          </w:tcPr>
          <w:p w14:paraId="11EB06D5"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0071D1BB"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298796D3" w14:textId="77777777" w:rsidR="00FE72EA" w:rsidRPr="00FE72EA" w:rsidRDefault="00FE72EA" w:rsidP="00FE72EA">
            <w:pPr>
              <w:jc w:val="right"/>
              <w:rPr>
                <w:color w:val="000000"/>
                <w:sz w:val="20"/>
                <w:szCs w:val="20"/>
              </w:rPr>
            </w:pPr>
            <w:r w:rsidRPr="00FE72EA">
              <w:rPr>
                <w:color w:val="000000"/>
                <w:sz w:val="20"/>
                <w:szCs w:val="20"/>
              </w:rPr>
              <w:t>310,72</w:t>
            </w:r>
          </w:p>
        </w:tc>
        <w:tc>
          <w:tcPr>
            <w:tcW w:w="992" w:type="dxa"/>
            <w:tcBorders>
              <w:top w:val="nil"/>
              <w:left w:val="nil"/>
              <w:bottom w:val="single" w:sz="4" w:space="0" w:color="000000"/>
              <w:right w:val="single" w:sz="4" w:space="0" w:color="000000"/>
            </w:tcBorders>
            <w:shd w:val="clear" w:color="auto" w:fill="auto"/>
            <w:vAlign w:val="bottom"/>
            <w:hideMark/>
          </w:tcPr>
          <w:p w14:paraId="51B1F6B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5836631"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81895AA"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32325AD3"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0D30FBE" w14:textId="77777777" w:rsidR="00FE72EA" w:rsidRPr="00FE72EA" w:rsidRDefault="00FE72EA" w:rsidP="00FE72EA">
            <w:pPr>
              <w:jc w:val="right"/>
              <w:rPr>
                <w:color w:val="000000"/>
                <w:sz w:val="20"/>
                <w:szCs w:val="20"/>
              </w:rPr>
            </w:pPr>
            <w:r w:rsidRPr="00FE72EA">
              <w:rPr>
                <w:color w:val="000000"/>
                <w:sz w:val="20"/>
                <w:szCs w:val="20"/>
              </w:rPr>
              <w:t>16,76</w:t>
            </w:r>
          </w:p>
        </w:tc>
        <w:tc>
          <w:tcPr>
            <w:tcW w:w="1191" w:type="dxa"/>
            <w:tcBorders>
              <w:top w:val="nil"/>
              <w:left w:val="nil"/>
              <w:bottom w:val="single" w:sz="4" w:space="0" w:color="000000"/>
              <w:right w:val="single" w:sz="4" w:space="0" w:color="000000"/>
            </w:tcBorders>
            <w:shd w:val="clear" w:color="auto" w:fill="auto"/>
            <w:vAlign w:val="bottom"/>
            <w:hideMark/>
          </w:tcPr>
          <w:p w14:paraId="4C0FC39D"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13D044D7" w14:textId="77777777" w:rsidR="00FE72EA" w:rsidRPr="00FE72EA" w:rsidRDefault="00FE72EA" w:rsidP="00FE72EA">
            <w:pPr>
              <w:jc w:val="right"/>
              <w:rPr>
                <w:color w:val="000000"/>
                <w:sz w:val="20"/>
                <w:szCs w:val="20"/>
              </w:rPr>
            </w:pPr>
            <w:r w:rsidRPr="00FE72EA">
              <w:rPr>
                <w:color w:val="000000"/>
                <w:sz w:val="20"/>
                <w:szCs w:val="20"/>
              </w:rPr>
              <w:t>374,75</w:t>
            </w:r>
          </w:p>
        </w:tc>
        <w:tc>
          <w:tcPr>
            <w:tcW w:w="851" w:type="dxa"/>
            <w:tcBorders>
              <w:top w:val="nil"/>
              <w:left w:val="nil"/>
              <w:bottom w:val="single" w:sz="4" w:space="0" w:color="000000"/>
              <w:right w:val="single" w:sz="4" w:space="0" w:color="000000"/>
            </w:tcBorders>
            <w:shd w:val="clear" w:color="auto" w:fill="auto"/>
            <w:vAlign w:val="bottom"/>
            <w:hideMark/>
          </w:tcPr>
          <w:p w14:paraId="37EDA7AD"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33465AD6"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2D17860E" w14:textId="77777777" w:rsidR="00FE72EA" w:rsidRPr="00FE72EA" w:rsidRDefault="00FE72EA" w:rsidP="00FE72EA">
            <w:pPr>
              <w:jc w:val="right"/>
              <w:rPr>
                <w:color w:val="000000"/>
                <w:sz w:val="20"/>
                <w:szCs w:val="20"/>
              </w:rPr>
            </w:pPr>
            <w:r w:rsidRPr="00FE72EA">
              <w:rPr>
                <w:color w:val="000000"/>
                <w:sz w:val="20"/>
                <w:szCs w:val="20"/>
              </w:rPr>
              <w:t>293,64</w:t>
            </w:r>
          </w:p>
        </w:tc>
        <w:tc>
          <w:tcPr>
            <w:tcW w:w="992" w:type="dxa"/>
            <w:tcBorders>
              <w:top w:val="nil"/>
              <w:left w:val="nil"/>
              <w:bottom w:val="single" w:sz="4" w:space="0" w:color="000000"/>
              <w:right w:val="single" w:sz="4" w:space="0" w:color="000000"/>
            </w:tcBorders>
            <w:shd w:val="clear" w:color="auto" w:fill="auto"/>
            <w:vAlign w:val="bottom"/>
            <w:hideMark/>
          </w:tcPr>
          <w:p w14:paraId="7A7E976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8CB558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CF457EA"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44DD9E59"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05109D5E" w14:textId="77777777" w:rsidR="00FE72EA" w:rsidRPr="00FE72EA" w:rsidRDefault="00FE72EA" w:rsidP="00FE72EA">
            <w:pPr>
              <w:jc w:val="right"/>
              <w:rPr>
                <w:color w:val="000000"/>
                <w:sz w:val="20"/>
                <w:szCs w:val="20"/>
              </w:rPr>
            </w:pPr>
            <w:r w:rsidRPr="00FE72EA">
              <w:rPr>
                <w:color w:val="000000"/>
                <w:sz w:val="20"/>
                <w:szCs w:val="20"/>
              </w:rPr>
              <w:t>6,74</w:t>
            </w:r>
          </w:p>
        </w:tc>
        <w:tc>
          <w:tcPr>
            <w:tcW w:w="1191" w:type="dxa"/>
            <w:tcBorders>
              <w:top w:val="nil"/>
              <w:left w:val="nil"/>
              <w:bottom w:val="single" w:sz="4" w:space="0" w:color="000000"/>
              <w:right w:val="single" w:sz="4" w:space="0" w:color="000000"/>
            </w:tcBorders>
            <w:shd w:val="clear" w:color="auto" w:fill="auto"/>
            <w:vAlign w:val="bottom"/>
            <w:hideMark/>
          </w:tcPr>
          <w:p w14:paraId="6971DB3D"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4FF4A6EC" w14:textId="77777777" w:rsidR="00FE72EA" w:rsidRPr="00FE72EA" w:rsidRDefault="00FE72EA" w:rsidP="00FE72EA">
            <w:pPr>
              <w:jc w:val="right"/>
              <w:rPr>
                <w:color w:val="000000"/>
                <w:sz w:val="20"/>
                <w:szCs w:val="20"/>
              </w:rPr>
            </w:pPr>
            <w:r w:rsidRPr="00FE72EA">
              <w:rPr>
                <w:color w:val="000000"/>
                <w:sz w:val="20"/>
                <w:szCs w:val="20"/>
              </w:rPr>
              <w:t>442,14</w:t>
            </w:r>
          </w:p>
        </w:tc>
        <w:tc>
          <w:tcPr>
            <w:tcW w:w="851" w:type="dxa"/>
            <w:tcBorders>
              <w:top w:val="nil"/>
              <w:left w:val="nil"/>
              <w:bottom w:val="single" w:sz="4" w:space="0" w:color="000000"/>
              <w:right w:val="single" w:sz="4" w:space="0" w:color="000000"/>
            </w:tcBorders>
            <w:shd w:val="clear" w:color="auto" w:fill="auto"/>
            <w:vAlign w:val="bottom"/>
            <w:hideMark/>
          </w:tcPr>
          <w:p w14:paraId="77B49DEC"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671B600B"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204062D6"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611C613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E00920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B9CD2E4"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5A534D2B"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48C44A61" w14:textId="77777777" w:rsidR="00FE72EA" w:rsidRPr="00FE72EA" w:rsidRDefault="00FE72EA" w:rsidP="00FE72EA">
            <w:pPr>
              <w:jc w:val="right"/>
              <w:rPr>
                <w:color w:val="000000"/>
                <w:sz w:val="20"/>
                <w:szCs w:val="20"/>
              </w:rPr>
            </w:pPr>
            <w:r w:rsidRPr="00FE72EA">
              <w:rPr>
                <w:color w:val="000000"/>
                <w:sz w:val="20"/>
                <w:szCs w:val="20"/>
              </w:rPr>
              <w:t>0,58</w:t>
            </w:r>
          </w:p>
        </w:tc>
        <w:tc>
          <w:tcPr>
            <w:tcW w:w="1191" w:type="dxa"/>
            <w:tcBorders>
              <w:top w:val="nil"/>
              <w:left w:val="nil"/>
              <w:bottom w:val="single" w:sz="4" w:space="0" w:color="000000"/>
              <w:right w:val="single" w:sz="4" w:space="0" w:color="000000"/>
            </w:tcBorders>
            <w:shd w:val="clear" w:color="auto" w:fill="auto"/>
            <w:vAlign w:val="bottom"/>
            <w:hideMark/>
          </w:tcPr>
          <w:p w14:paraId="2D664A53"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483E18E2" w14:textId="77777777" w:rsidR="00FE72EA" w:rsidRPr="00FE72EA" w:rsidRDefault="00FE72EA" w:rsidP="00FE72EA">
            <w:pPr>
              <w:jc w:val="right"/>
              <w:rPr>
                <w:color w:val="000000"/>
                <w:sz w:val="20"/>
                <w:szCs w:val="20"/>
              </w:rPr>
            </w:pPr>
            <w:r w:rsidRPr="00FE72EA">
              <w:rPr>
                <w:color w:val="000000"/>
                <w:sz w:val="20"/>
                <w:szCs w:val="20"/>
              </w:rPr>
              <w:t>741,57</w:t>
            </w:r>
          </w:p>
        </w:tc>
        <w:tc>
          <w:tcPr>
            <w:tcW w:w="851" w:type="dxa"/>
            <w:tcBorders>
              <w:top w:val="nil"/>
              <w:left w:val="nil"/>
              <w:bottom w:val="single" w:sz="4" w:space="0" w:color="000000"/>
              <w:right w:val="single" w:sz="4" w:space="0" w:color="000000"/>
            </w:tcBorders>
            <w:shd w:val="clear" w:color="auto" w:fill="auto"/>
            <w:vAlign w:val="bottom"/>
            <w:hideMark/>
          </w:tcPr>
          <w:p w14:paraId="114D81ED"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657E232F"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3318A3DB" w14:textId="77777777" w:rsidR="00FE72EA" w:rsidRPr="00FE72EA" w:rsidRDefault="00FE72EA" w:rsidP="00FE72EA">
            <w:pPr>
              <w:jc w:val="right"/>
              <w:rPr>
                <w:color w:val="000000"/>
                <w:sz w:val="20"/>
                <w:szCs w:val="20"/>
              </w:rPr>
            </w:pPr>
            <w:r w:rsidRPr="00FE72EA">
              <w:rPr>
                <w:color w:val="000000"/>
                <w:sz w:val="20"/>
                <w:szCs w:val="20"/>
              </w:rPr>
              <w:t>834,63</w:t>
            </w:r>
          </w:p>
        </w:tc>
        <w:tc>
          <w:tcPr>
            <w:tcW w:w="992" w:type="dxa"/>
            <w:tcBorders>
              <w:top w:val="nil"/>
              <w:left w:val="nil"/>
              <w:bottom w:val="single" w:sz="4" w:space="0" w:color="000000"/>
              <w:right w:val="single" w:sz="4" w:space="0" w:color="000000"/>
            </w:tcBorders>
            <w:shd w:val="clear" w:color="auto" w:fill="auto"/>
            <w:vAlign w:val="bottom"/>
            <w:hideMark/>
          </w:tcPr>
          <w:p w14:paraId="5352E3F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035A9C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6EE4CA9"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5EFFEBD9"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1B07D8B9" w14:textId="77777777" w:rsidR="00FE72EA" w:rsidRPr="00FE72EA" w:rsidRDefault="00FE72EA" w:rsidP="00FE72EA">
            <w:pPr>
              <w:jc w:val="right"/>
              <w:rPr>
                <w:color w:val="000000"/>
                <w:sz w:val="20"/>
                <w:szCs w:val="20"/>
              </w:rPr>
            </w:pPr>
            <w:r w:rsidRPr="00FE72EA">
              <w:rPr>
                <w:color w:val="000000"/>
                <w:sz w:val="20"/>
                <w:szCs w:val="20"/>
              </w:rPr>
              <w:t>200,00</w:t>
            </w:r>
          </w:p>
        </w:tc>
        <w:tc>
          <w:tcPr>
            <w:tcW w:w="1191" w:type="dxa"/>
            <w:tcBorders>
              <w:top w:val="nil"/>
              <w:left w:val="nil"/>
              <w:bottom w:val="single" w:sz="4" w:space="0" w:color="000000"/>
              <w:right w:val="single" w:sz="4" w:space="0" w:color="000000"/>
            </w:tcBorders>
            <w:shd w:val="clear" w:color="auto" w:fill="auto"/>
            <w:vAlign w:val="bottom"/>
            <w:hideMark/>
          </w:tcPr>
          <w:p w14:paraId="1711F279"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268FC774" w14:textId="77777777" w:rsidR="00FE72EA" w:rsidRPr="00FE72EA" w:rsidRDefault="00FE72EA" w:rsidP="00FE72EA">
            <w:pPr>
              <w:jc w:val="right"/>
              <w:rPr>
                <w:color w:val="000000"/>
                <w:sz w:val="20"/>
                <w:szCs w:val="20"/>
              </w:rPr>
            </w:pPr>
            <w:r w:rsidRPr="00FE72EA">
              <w:rPr>
                <w:color w:val="000000"/>
                <w:sz w:val="20"/>
                <w:szCs w:val="20"/>
              </w:rPr>
              <w:t>528,00</w:t>
            </w:r>
          </w:p>
        </w:tc>
        <w:tc>
          <w:tcPr>
            <w:tcW w:w="851" w:type="dxa"/>
            <w:tcBorders>
              <w:top w:val="nil"/>
              <w:left w:val="nil"/>
              <w:bottom w:val="single" w:sz="4" w:space="0" w:color="000000"/>
              <w:right w:val="single" w:sz="4" w:space="0" w:color="000000"/>
            </w:tcBorders>
            <w:shd w:val="clear" w:color="auto" w:fill="auto"/>
            <w:vAlign w:val="bottom"/>
            <w:hideMark/>
          </w:tcPr>
          <w:p w14:paraId="74E36928"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53461054"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41ED3677"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444F45C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F681D2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5BE3A9D"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3DDB6949"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2562DD9A" w14:textId="77777777" w:rsidR="00FE72EA" w:rsidRPr="00FE72EA" w:rsidRDefault="00FE72EA" w:rsidP="00FE72EA">
            <w:pPr>
              <w:jc w:val="right"/>
              <w:rPr>
                <w:color w:val="000000"/>
                <w:sz w:val="20"/>
                <w:szCs w:val="20"/>
              </w:rPr>
            </w:pPr>
            <w:r w:rsidRPr="00FE72EA">
              <w:rPr>
                <w:color w:val="000000"/>
                <w:sz w:val="20"/>
                <w:szCs w:val="20"/>
              </w:rPr>
              <w:t>0,35</w:t>
            </w:r>
          </w:p>
        </w:tc>
        <w:tc>
          <w:tcPr>
            <w:tcW w:w="1191" w:type="dxa"/>
            <w:tcBorders>
              <w:top w:val="nil"/>
              <w:left w:val="nil"/>
              <w:bottom w:val="single" w:sz="4" w:space="0" w:color="000000"/>
              <w:right w:val="single" w:sz="4" w:space="0" w:color="000000"/>
            </w:tcBorders>
            <w:shd w:val="clear" w:color="auto" w:fill="auto"/>
            <w:vAlign w:val="bottom"/>
            <w:hideMark/>
          </w:tcPr>
          <w:p w14:paraId="5CDC2CBE"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05AD6006" w14:textId="77777777" w:rsidR="00FE72EA" w:rsidRPr="00FE72EA" w:rsidRDefault="00FE72EA" w:rsidP="00FE72EA">
            <w:pPr>
              <w:jc w:val="right"/>
              <w:rPr>
                <w:color w:val="000000"/>
                <w:sz w:val="20"/>
                <w:szCs w:val="20"/>
              </w:rPr>
            </w:pPr>
            <w:r w:rsidRPr="00FE72EA">
              <w:rPr>
                <w:color w:val="000000"/>
                <w:sz w:val="20"/>
                <w:szCs w:val="20"/>
              </w:rPr>
              <w:t>195,68</w:t>
            </w:r>
          </w:p>
        </w:tc>
        <w:tc>
          <w:tcPr>
            <w:tcW w:w="851" w:type="dxa"/>
            <w:tcBorders>
              <w:top w:val="nil"/>
              <w:left w:val="nil"/>
              <w:bottom w:val="single" w:sz="4" w:space="0" w:color="000000"/>
              <w:right w:val="single" w:sz="4" w:space="0" w:color="000000"/>
            </w:tcBorders>
            <w:shd w:val="clear" w:color="auto" w:fill="auto"/>
            <w:vAlign w:val="bottom"/>
            <w:hideMark/>
          </w:tcPr>
          <w:p w14:paraId="67498857"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0B005A5C"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27972C5A"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6D8D439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9C1329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38342F46"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450667CC"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21C8CF02"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2FBA47A9"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185BE042" w14:textId="77777777" w:rsidR="00FE72EA" w:rsidRPr="00FE72EA" w:rsidRDefault="00FE72EA" w:rsidP="00FE72EA">
            <w:pPr>
              <w:jc w:val="right"/>
              <w:rPr>
                <w:b/>
                <w:bCs/>
                <w:color w:val="000000"/>
                <w:sz w:val="20"/>
                <w:szCs w:val="20"/>
              </w:rPr>
            </w:pPr>
            <w:r w:rsidRPr="00FE72EA">
              <w:rPr>
                <w:b/>
                <w:bCs/>
                <w:color w:val="000000"/>
                <w:sz w:val="20"/>
                <w:szCs w:val="20"/>
              </w:rPr>
              <w:t>2 614,71</w:t>
            </w:r>
          </w:p>
        </w:tc>
        <w:tc>
          <w:tcPr>
            <w:tcW w:w="851" w:type="dxa"/>
            <w:tcBorders>
              <w:top w:val="nil"/>
              <w:left w:val="nil"/>
              <w:bottom w:val="single" w:sz="4" w:space="0" w:color="000000"/>
              <w:right w:val="single" w:sz="4" w:space="0" w:color="000000"/>
            </w:tcBorders>
            <w:shd w:val="clear" w:color="F2F2F2" w:fill="F2F2F2"/>
            <w:vAlign w:val="bottom"/>
            <w:hideMark/>
          </w:tcPr>
          <w:p w14:paraId="17B710DB"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650E62F8"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73F7B3E2" w14:textId="77777777" w:rsidR="00FE72EA" w:rsidRPr="00FE72EA" w:rsidRDefault="00FE72EA" w:rsidP="00FE72EA">
            <w:pPr>
              <w:jc w:val="right"/>
              <w:rPr>
                <w:b/>
                <w:bCs/>
                <w:color w:val="000000"/>
                <w:sz w:val="20"/>
                <w:szCs w:val="20"/>
              </w:rPr>
            </w:pPr>
            <w:r w:rsidRPr="00FE72EA">
              <w:rPr>
                <w:b/>
                <w:bCs/>
                <w:color w:val="000000"/>
                <w:sz w:val="20"/>
                <w:szCs w:val="20"/>
              </w:rPr>
              <w:t>2 672,78</w:t>
            </w:r>
          </w:p>
        </w:tc>
        <w:tc>
          <w:tcPr>
            <w:tcW w:w="992" w:type="dxa"/>
            <w:tcBorders>
              <w:top w:val="nil"/>
              <w:left w:val="nil"/>
              <w:bottom w:val="single" w:sz="4" w:space="0" w:color="000000"/>
              <w:right w:val="single" w:sz="4" w:space="0" w:color="000000"/>
            </w:tcBorders>
            <w:shd w:val="clear" w:color="F2F2F2" w:fill="F2F2F2"/>
            <w:vAlign w:val="bottom"/>
            <w:hideMark/>
          </w:tcPr>
          <w:p w14:paraId="00BCE59C" w14:textId="77777777" w:rsidR="00FE72EA" w:rsidRPr="00FE72EA" w:rsidRDefault="00FE72EA" w:rsidP="00FE72EA">
            <w:pPr>
              <w:jc w:val="right"/>
              <w:rPr>
                <w:b/>
                <w:bCs/>
                <w:color w:val="000000"/>
                <w:sz w:val="20"/>
                <w:szCs w:val="20"/>
              </w:rPr>
            </w:pPr>
            <w:r w:rsidRPr="00FE72EA">
              <w:rPr>
                <w:b/>
                <w:bCs/>
                <w:color w:val="000000"/>
                <w:sz w:val="20"/>
                <w:szCs w:val="20"/>
              </w:rPr>
              <w:t>2,2%</w:t>
            </w:r>
          </w:p>
        </w:tc>
      </w:tr>
      <w:tr w:rsidR="00FE72EA" w:rsidRPr="00FE72EA" w14:paraId="0FC45C4B" w14:textId="77777777" w:rsidTr="00FE72EA">
        <w:trPr>
          <w:trHeight w:val="795"/>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BDB48D" w14:textId="77777777" w:rsidR="00FE72EA" w:rsidRPr="00FE72EA" w:rsidRDefault="00FE72EA" w:rsidP="00FE72EA">
            <w:pPr>
              <w:jc w:val="center"/>
              <w:rPr>
                <w:b/>
                <w:bCs/>
                <w:color w:val="000000"/>
                <w:sz w:val="20"/>
                <w:szCs w:val="20"/>
              </w:rPr>
            </w:pPr>
            <w:r w:rsidRPr="00FE72EA">
              <w:rPr>
                <w:b/>
                <w:bCs/>
                <w:color w:val="000000"/>
                <w:sz w:val="20"/>
                <w:szCs w:val="20"/>
              </w:rPr>
              <w:t>1 комнатная(33 кв.м.), зарег.3 чел.</w:t>
            </w:r>
          </w:p>
        </w:tc>
      </w:tr>
      <w:tr w:rsidR="00FE72EA" w:rsidRPr="00FE72EA" w14:paraId="79D5158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B155F44"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7DF4B27A"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2F6FFF69" w14:textId="77777777" w:rsidR="00FE72EA" w:rsidRPr="00FE72EA" w:rsidRDefault="00FE72EA" w:rsidP="00FE72EA">
            <w:pPr>
              <w:jc w:val="right"/>
              <w:rPr>
                <w:color w:val="000000"/>
                <w:sz w:val="20"/>
                <w:szCs w:val="20"/>
              </w:rPr>
            </w:pPr>
            <w:r w:rsidRPr="00FE72EA">
              <w:rPr>
                <w:color w:val="000000"/>
                <w:sz w:val="20"/>
                <w:szCs w:val="20"/>
              </w:rPr>
              <w:t>15,03</w:t>
            </w:r>
          </w:p>
        </w:tc>
        <w:tc>
          <w:tcPr>
            <w:tcW w:w="1191" w:type="dxa"/>
            <w:tcBorders>
              <w:top w:val="nil"/>
              <w:left w:val="nil"/>
              <w:bottom w:val="single" w:sz="4" w:space="0" w:color="000000"/>
              <w:right w:val="single" w:sz="4" w:space="0" w:color="000000"/>
            </w:tcBorders>
            <w:shd w:val="clear" w:color="auto" w:fill="auto"/>
            <w:vAlign w:val="bottom"/>
            <w:hideMark/>
          </w:tcPr>
          <w:p w14:paraId="76A63A2E"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6212EB26" w14:textId="77777777" w:rsidR="00FE72EA" w:rsidRPr="00FE72EA" w:rsidRDefault="00FE72EA" w:rsidP="00FE72EA">
            <w:pPr>
              <w:jc w:val="right"/>
              <w:rPr>
                <w:color w:val="000000"/>
                <w:sz w:val="20"/>
                <w:szCs w:val="20"/>
              </w:rPr>
            </w:pPr>
            <w:r w:rsidRPr="00FE72EA">
              <w:rPr>
                <w:color w:val="000000"/>
                <w:sz w:val="20"/>
                <w:szCs w:val="20"/>
              </w:rPr>
              <w:t>498,85</w:t>
            </w:r>
          </w:p>
        </w:tc>
        <w:tc>
          <w:tcPr>
            <w:tcW w:w="851" w:type="dxa"/>
            <w:tcBorders>
              <w:top w:val="nil"/>
              <w:left w:val="nil"/>
              <w:bottom w:val="single" w:sz="4" w:space="0" w:color="000000"/>
              <w:right w:val="single" w:sz="4" w:space="0" w:color="000000"/>
            </w:tcBorders>
            <w:shd w:val="clear" w:color="auto" w:fill="auto"/>
            <w:vAlign w:val="bottom"/>
            <w:hideMark/>
          </w:tcPr>
          <w:p w14:paraId="0AD3F523"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006FFB83"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6310821E" w14:textId="77777777" w:rsidR="00FE72EA" w:rsidRPr="00FE72EA" w:rsidRDefault="00FE72EA" w:rsidP="00FE72EA">
            <w:pPr>
              <w:jc w:val="right"/>
              <w:rPr>
                <w:color w:val="000000"/>
                <w:sz w:val="20"/>
                <w:szCs w:val="20"/>
              </w:rPr>
            </w:pPr>
            <w:r w:rsidRPr="00FE72EA">
              <w:rPr>
                <w:color w:val="000000"/>
                <w:sz w:val="20"/>
                <w:szCs w:val="20"/>
              </w:rPr>
              <w:t>466,08</w:t>
            </w:r>
          </w:p>
        </w:tc>
        <w:tc>
          <w:tcPr>
            <w:tcW w:w="992" w:type="dxa"/>
            <w:tcBorders>
              <w:top w:val="nil"/>
              <w:left w:val="nil"/>
              <w:bottom w:val="single" w:sz="4" w:space="0" w:color="000000"/>
              <w:right w:val="single" w:sz="4" w:space="0" w:color="000000"/>
            </w:tcBorders>
            <w:shd w:val="clear" w:color="auto" w:fill="auto"/>
            <w:vAlign w:val="bottom"/>
            <w:hideMark/>
          </w:tcPr>
          <w:p w14:paraId="0B5C953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8AABFC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EA7BEDF"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04526155"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676CB824" w14:textId="77777777" w:rsidR="00FE72EA" w:rsidRPr="00FE72EA" w:rsidRDefault="00FE72EA" w:rsidP="00FE72EA">
            <w:pPr>
              <w:jc w:val="right"/>
              <w:rPr>
                <w:color w:val="000000"/>
                <w:sz w:val="20"/>
                <w:szCs w:val="20"/>
              </w:rPr>
            </w:pPr>
            <w:r w:rsidRPr="00FE72EA">
              <w:rPr>
                <w:color w:val="000000"/>
                <w:sz w:val="20"/>
                <w:szCs w:val="20"/>
              </w:rPr>
              <w:t>25,14</w:t>
            </w:r>
          </w:p>
        </w:tc>
        <w:tc>
          <w:tcPr>
            <w:tcW w:w="1191" w:type="dxa"/>
            <w:tcBorders>
              <w:top w:val="nil"/>
              <w:left w:val="nil"/>
              <w:bottom w:val="single" w:sz="4" w:space="0" w:color="000000"/>
              <w:right w:val="single" w:sz="4" w:space="0" w:color="000000"/>
            </w:tcBorders>
            <w:shd w:val="clear" w:color="auto" w:fill="auto"/>
            <w:vAlign w:val="bottom"/>
            <w:hideMark/>
          </w:tcPr>
          <w:p w14:paraId="50E13B1B"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6BA56894" w14:textId="77777777" w:rsidR="00FE72EA" w:rsidRPr="00FE72EA" w:rsidRDefault="00FE72EA" w:rsidP="00FE72EA">
            <w:pPr>
              <w:jc w:val="right"/>
              <w:rPr>
                <w:color w:val="000000"/>
                <w:sz w:val="20"/>
                <w:szCs w:val="20"/>
              </w:rPr>
            </w:pPr>
            <w:r w:rsidRPr="00FE72EA">
              <w:rPr>
                <w:color w:val="000000"/>
                <w:sz w:val="20"/>
                <w:szCs w:val="20"/>
              </w:rPr>
              <w:t>562,13</w:t>
            </w:r>
          </w:p>
        </w:tc>
        <w:tc>
          <w:tcPr>
            <w:tcW w:w="851" w:type="dxa"/>
            <w:tcBorders>
              <w:top w:val="nil"/>
              <w:left w:val="nil"/>
              <w:bottom w:val="single" w:sz="4" w:space="0" w:color="000000"/>
              <w:right w:val="single" w:sz="4" w:space="0" w:color="000000"/>
            </w:tcBorders>
            <w:shd w:val="clear" w:color="auto" w:fill="auto"/>
            <w:vAlign w:val="bottom"/>
            <w:hideMark/>
          </w:tcPr>
          <w:p w14:paraId="43A9D393"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65269820"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14A6E8C8" w14:textId="77777777" w:rsidR="00FE72EA" w:rsidRPr="00FE72EA" w:rsidRDefault="00FE72EA" w:rsidP="00FE72EA">
            <w:pPr>
              <w:jc w:val="right"/>
              <w:rPr>
                <w:color w:val="000000"/>
                <w:sz w:val="20"/>
                <w:szCs w:val="20"/>
              </w:rPr>
            </w:pPr>
            <w:r w:rsidRPr="00FE72EA">
              <w:rPr>
                <w:color w:val="000000"/>
                <w:sz w:val="20"/>
                <w:szCs w:val="20"/>
              </w:rPr>
              <w:t>440,45</w:t>
            </w:r>
          </w:p>
        </w:tc>
        <w:tc>
          <w:tcPr>
            <w:tcW w:w="992" w:type="dxa"/>
            <w:tcBorders>
              <w:top w:val="nil"/>
              <w:left w:val="nil"/>
              <w:bottom w:val="single" w:sz="4" w:space="0" w:color="000000"/>
              <w:right w:val="single" w:sz="4" w:space="0" w:color="000000"/>
            </w:tcBorders>
            <w:shd w:val="clear" w:color="auto" w:fill="auto"/>
            <w:vAlign w:val="bottom"/>
            <w:hideMark/>
          </w:tcPr>
          <w:p w14:paraId="623CFC5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A455D0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98CD58B"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1AE90692"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78ADD70B" w14:textId="77777777" w:rsidR="00FE72EA" w:rsidRPr="00FE72EA" w:rsidRDefault="00FE72EA" w:rsidP="00FE72EA">
            <w:pPr>
              <w:jc w:val="right"/>
              <w:rPr>
                <w:color w:val="000000"/>
                <w:sz w:val="20"/>
                <w:szCs w:val="20"/>
              </w:rPr>
            </w:pPr>
            <w:r w:rsidRPr="00FE72EA">
              <w:rPr>
                <w:color w:val="000000"/>
                <w:sz w:val="20"/>
                <w:szCs w:val="20"/>
              </w:rPr>
              <w:t>10,11</w:t>
            </w:r>
          </w:p>
        </w:tc>
        <w:tc>
          <w:tcPr>
            <w:tcW w:w="1191" w:type="dxa"/>
            <w:tcBorders>
              <w:top w:val="nil"/>
              <w:left w:val="nil"/>
              <w:bottom w:val="single" w:sz="4" w:space="0" w:color="000000"/>
              <w:right w:val="single" w:sz="4" w:space="0" w:color="000000"/>
            </w:tcBorders>
            <w:shd w:val="clear" w:color="auto" w:fill="auto"/>
            <w:vAlign w:val="bottom"/>
            <w:hideMark/>
          </w:tcPr>
          <w:p w14:paraId="401FB031"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1AB7108F" w14:textId="77777777" w:rsidR="00FE72EA" w:rsidRPr="00FE72EA" w:rsidRDefault="00FE72EA" w:rsidP="00FE72EA">
            <w:pPr>
              <w:jc w:val="right"/>
              <w:rPr>
                <w:color w:val="000000"/>
                <w:sz w:val="20"/>
                <w:szCs w:val="20"/>
              </w:rPr>
            </w:pPr>
            <w:r w:rsidRPr="00FE72EA">
              <w:rPr>
                <w:color w:val="000000"/>
                <w:sz w:val="20"/>
                <w:szCs w:val="20"/>
              </w:rPr>
              <w:t>663,22</w:t>
            </w:r>
          </w:p>
        </w:tc>
        <w:tc>
          <w:tcPr>
            <w:tcW w:w="851" w:type="dxa"/>
            <w:tcBorders>
              <w:top w:val="nil"/>
              <w:left w:val="nil"/>
              <w:bottom w:val="single" w:sz="4" w:space="0" w:color="000000"/>
              <w:right w:val="single" w:sz="4" w:space="0" w:color="000000"/>
            </w:tcBorders>
            <w:shd w:val="clear" w:color="auto" w:fill="auto"/>
            <w:vAlign w:val="bottom"/>
            <w:hideMark/>
          </w:tcPr>
          <w:p w14:paraId="7C02FFBC"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1A19BB92"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683D95A5"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1DA2D15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8EE922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20FBE40"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510260C2"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6346E591" w14:textId="77777777" w:rsidR="00FE72EA" w:rsidRPr="00FE72EA" w:rsidRDefault="00FE72EA" w:rsidP="00FE72EA">
            <w:pPr>
              <w:jc w:val="right"/>
              <w:rPr>
                <w:color w:val="000000"/>
                <w:sz w:val="20"/>
                <w:szCs w:val="20"/>
              </w:rPr>
            </w:pPr>
            <w:r w:rsidRPr="00FE72EA">
              <w:rPr>
                <w:color w:val="000000"/>
                <w:sz w:val="20"/>
                <w:szCs w:val="20"/>
              </w:rPr>
              <w:t>0,58</w:t>
            </w:r>
          </w:p>
        </w:tc>
        <w:tc>
          <w:tcPr>
            <w:tcW w:w="1191" w:type="dxa"/>
            <w:tcBorders>
              <w:top w:val="nil"/>
              <w:left w:val="nil"/>
              <w:bottom w:val="single" w:sz="4" w:space="0" w:color="000000"/>
              <w:right w:val="single" w:sz="4" w:space="0" w:color="000000"/>
            </w:tcBorders>
            <w:shd w:val="clear" w:color="auto" w:fill="auto"/>
            <w:vAlign w:val="bottom"/>
            <w:hideMark/>
          </w:tcPr>
          <w:p w14:paraId="31E1C584"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3D632AA0" w14:textId="77777777" w:rsidR="00FE72EA" w:rsidRPr="00FE72EA" w:rsidRDefault="00FE72EA" w:rsidP="00FE72EA">
            <w:pPr>
              <w:jc w:val="right"/>
              <w:rPr>
                <w:color w:val="000000"/>
                <w:sz w:val="20"/>
                <w:szCs w:val="20"/>
              </w:rPr>
            </w:pPr>
            <w:r w:rsidRPr="00FE72EA">
              <w:rPr>
                <w:color w:val="000000"/>
                <w:sz w:val="20"/>
                <w:szCs w:val="20"/>
              </w:rPr>
              <w:t>741,57</w:t>
            </w:r>
          </w:p>
        </w:tc>
        <w:tc>
          <w:tcPr>
            <w:tcW w:w="851" w:type="dxa"/>
            <w:tcBorders>
              <w:top w:val="nil"/>
              <w:left w:val="nil"/>
              <w:bottom w:val="single" w:sz="4" w:space="0" w:color="000000"/>
              <w:right w:val="single" w:sz="4" w:space="0" w:color="000000"/>
            </w:tcBorders>
            <w:shd w:val="clear" w:color="auto" w:fill="auto"/>
            <w:vAlign w:val="bottom"/>
            <w:hideMark/>
          </w:tcPr>
          <w:p w14:paraId="20671584"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2DB1372E"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029EAB78" w14:textId="77777777" w:rsidR="00FE72EA" w:rsidRPr="00FE72EA" w:rsidRDefault="00FE72EA" w:rsidP="00FE72EA">
            <w:pPr>
              <w:jc w:val="right"/>
              <w:rPr>
                <w:color w:val="000000"/>
                <w:sz w:val="20"/>
                <w:szCs w:val="20"/>
              </w:rPr>
            </w:pPr>
            <w:r w:rsidRPr="00FE72EA">
              <w:rPr>
                <w:color w:val="000000"/>
                <w:sz w:val="20"/>
                <w:szCs w:val="20"/>
              </w:rPr>
              <w:t>834,63</w:t>
            </w:r>
          </w:p>
        </w:tc>
        <w:tc>
          <w:tcPr>
            <w:tcW w:w="992" w:type="dxa"/>
            <w:tcBorders>
              <w:top w:val="nil"/>
              <w:left w:val="nil"/>
              <w:bottom w:val="single" w:sz="4" w:space="0" w:color="000000"/>
              <w:right w:val="single" w:sz="4" w:space="0" w:color="000000"/>
            </w:tcBorders>
            <w:shd w:val="clear" w:color="auto" w:fill="auto"/>
            <w:vAlign w:val="bottom"/>
            <w:hideMark/>
          </w:tcPr>
          <w:p w14:paraId="1C24C03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FD4982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369343E"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605D4BC"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58BF2290" w14:textId="77777777" w:rsidR="00FE72EA" w:rsidRPr="00FE72EA" w:rsidRDefault="00FE72EA" w:rsidP="00FE72EA">
            <w:pPr>
              <w:jc w:val="right"/>
              <w:rPr>
                <w:color w:val="000000"/>
                <w:sz w:val="20"/>
                <w:szCs w:val="20"/>
              </w:rPr>
            </w:pPr>
            <w:r w:rsidRPr="00FE72EA">
              <w:rPr>
                <w:color w:val="000000"/>
                <w:sz w:val="20"/>
                <w:szCs w:val="20"/>
              </w:rPr>
              <w:t>300,00</w:t>
            </w:r>
          </w:p>
        </w:tc>
        <w:tc>
          <w:tcPr>
            <w:tcW w:w="1191" w:type="dxa"/>
            <w:tcBorders>
              <w:top w:val="nil"/>
              <w:left w:val="nil"/>
              <w:bottom w:val="single" w:sz="4" w:space="0" w:color="000000"/>
              <w:right w:val="single" w:sz="4" w:space="0" w:color="000000"/>
            </w:tcBorders>
            <w:shd w:val="clear" w:color="auto" w:fill="auto"/>
            <w:vAlign w:val="bottom"/>
            <w:hideMark/>
          </w:tcPr>
          <w:p w14:paraId="379DC84D"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3B1A1195" w14:textId="77777777" w:rsidR="00FE72EA" w:rsidRPr="00FE72EA" w:rsidRDefault="00FE72EA" w:rsidP="00FE72EA">
            <w:pPr>
              <w:jc w:val="right"/>
              <w:rPr>
                <w:color w:val="000000"/>
                <w:sz w:val="20"/>
                <w:szCs w:val="20"/>
              </w:rPr>
            </w:pPr>
            <w:r w:rsidRPr="00FE72EA">
              <w:rPr>
                <w:color w:val="000000"/>
                <w:sz w:val="20"/>
                <w:szCs w:val="20"/>
              </w:rPr>
              <w:t>792,00</w:t>
            </w:r>
          </w:p>
        </w:tc>
        <w:tc>
          <w:tcPr>
            <w:tcW w:w="851" w:type="dxa"/>
            <w:tcBorders>
              <w:top w:val="nil"/>
              <w:left w:val="nil"/>
              <w:bottom w:val="single" w:sz="4" w:space="0" w:color="000000"/>
              <w:right w:val="single" w:sz="4" w:space="0" w:color="000000"/>
            </w:tcBorders>
            <w:shd w:val="clear" w:color="auto" w:fill="auto"/>
            <w:vAlign w:val="bottom"/>
            <w:hideMark/>
          </w:tcPr>
          <w:p w14:paraId="72215246"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35E3CC5"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514E166D"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3BBF2AA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B7EB3C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9DD9BDC"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15B1074A"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4371567C" w14:textId="77777777" w:rsidR="00FE72EA" w:rsidRPr="00FE72EA" w:rsidRDefault="00FE72EA" w:rsidP="00FE72EA">
            <w:pPr>
              <w:jc w:val="right"/>
              <w:rPr>
                <w:color w:val="000000"/>
                <w:sz w:val="20"/>
                <w:szCs w:val="20"/>
              </w:rPr>
            </w:pPr>
            <w:r w:rsidRPr="00FE72EA">
              <w:rPr>
                <w:color w:val="000000"/>
                <w:sz w:val="20"/>
                <w:szCs w:val="20"/>
              </w:rPr>
              <w:t>0,52</w:t>
            </w:r>
          </w:p>
        </w:tc>
        <w:tc>
          <w:tcPr>
            <w:tcW w:w="1191" w:type="dxa"/>
            <w:tcBorders>
              <w:top w:val="nil"/>
              <w:left w:val="nil"/>
              <w:bottom w:val="single" w:sz="4" w:space="0" w:color="000000"/>
              <w:right w:val="single" w:sz="4" w:space="0" w:color="000000"/>
            </w:tcBorders>
            <w:shd w:val="clear" w:color="auto" w:fill="auto"/>
            <w:vAlign w:val="bottom"/>
            <w:hideMark/>
          </w:tcPr>
          <w:p w14:paraId="6E0F9A27"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6799B277" w14:textId="77777777" w:rsidR="00FE72EA" w:rsidRPr="00FE72EA" w:rsidRDefault="00FE72EA" w:rsidP="00FE72EA">
            <w:pPr>
              <w:jc w:val="right"/>
              <w:rPr>
                <w:color w:val="000000"/>
                <w:sz w:val="20"/>
                <w:szCs w:val="20"/>
              </w:rPr>
            </w:pPr>
            <w:r w:rsidRPr="00FE72EA">
              <w:rPr>
                <w:color w:val="000000"/>
                <w:sz w:val="20"/>
                <w:szCs w:val="20"/>
              </w:rPr>
              <w:t>293,52</w:t>
            </w:r>
          </w:p>
        </w:tc>
        <w:tc>
          <w:tcPr>
            <w:tcW w:w="851" w:type="dxa"/>
            <w:tcBorders>
              <w:top w:val="nil"/>
              <w:left w:val="nil"/>
              <w:bottom w:val="single" w:sz="4" w:space="0" w:color="000000"/>
              <w:right w:val="single" w:sz="4" w:space="0" w:color="000000"/>
            </w:tcBorders>
            <w:shd w:val="clear" w:color="auto" w:fill="auto"/>
            <w:vAlign w:val="bottom"/>
            <w:hideMark/>
          </w:tcPr>
          <w:p w14:paraId="0E607971"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261FA158"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267D76C6"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3642608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201252E" w14:textId="77777777" w:rsidTr="00FE72EA">
        <w:trPr>
          <w:trHeight w:val="300"/>
          <w:jc w:val="center"/>
        </w:trPr>
        <w:tc>
          <w:tcPr>
            <w:tcW w:w="2119" w:type="dxa"/>
            <w:tcBorders>
              <w:top w:val="nil"/>
              <w:left w:val="single" w:sz="4" w:space="0" w:color="000000"/>
              <w:bottom w:val="nil"/>
              <w:right w:val="single" w:sz="4" w:space="0" w:color="000000"/>
            </w:tcBorders>
            <w:shd w:val="clear" w:color="F2F2F2" w:fill="F2F2F2"/>
            <w:vAlign w:val="bottom"/>
            <w:hideMark/>
          </w:tcPr>
          <w:p w14:paraId="36C48A41"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nil"/>
              <w:right w:val="single" w:sz="4" w:space="0" w:color="000000"/>
            </w:tcBorders>
            <w:shd w:val="clear" w:color="F2F2F2" w:fill="F2F2F2"/>
            <w:vAlign w:val="bottom"/>
            <w:hideMark/>
          </w:tcPr>
          <w:p w14:paraId="2CF89DBB"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nil"/>
              <w:right w:val="single" w:sz="4" w:space="0" w:color="000000"/>
            </w:tcBorders>
            <w:shd w:val="clear" w:color="F2F2F2" w:fill="F2F2F2"/>
            <w:vAlign w:val="bottom"/>
            <w:hideMark/>
          </w:tcPr>
          <w:p w14:paraId="58C7D8A9"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nil"/>
              <w:right w:val="single" w:sz="4" w:space="0" w:color="000000"/>
            </w:tcBorders>
            <w:shd w:val="clear" w:color="F2F2F2" w:fill="F2F2F2"/>
            <w:vAlign w:val="bottom"/>
            <w:hideMark/>
          </w:tcPr>
          <w:p w14:paraId="05CFC169"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nil"/>
              <w:right w:val="single" w:sz="4" w:space="0" w:color="000000"/>
            </w:tcBorders>
            <w:shd w:val="clear" w:color="F2F2F2" w:fill="F2F2F2"/>
            <w:vAlign w:val="bottom"/>
            <w:hideMark/>
          </w:tcPr>
          <w:p w14:paraId="0E3B8FD8" w14:textId="77777777" w:rsidR="00FE72EA" w:rsidRPr="00FE72EA" w:rsidRDefault="00FE72EA" w:rsidP="00FE72EA">
            <w:pPr>
              <w:jc w:val="right"/>
              <w:rPr>
                <w:b/>
                <w:bCs/>
                <w:color w:val="000000"/>
                <w:sz w:val="20"/>
                <w:szCs w:val="20"/>
              </w:rPr>
            </w:pPr>
            <w:r w:rsidRPr="00FE72EA">
              <w:rPr>
                <w:b/>
                <w:bCs/>
                <w:color w:val="000000"/>
                <w:sz w:val="20"/>
                <w:szCs w:val="20"/>
              </w:rPr>
              <w:t>3 551,28</w:t>
            </w:r>
          </w:p>
        </w:tc>
        <w:tc>
          <w:tcPr>
            <w:tcW w:w="851" w:type="dxa"/>
            <w:tcBorders>
              <w:top w:val="nil"/>
              <w:left w:val="nil"/>
              <w:bottom w:val="nil"/>
              <w:right w:val="single" w:sz="4" w:space="0" w:color="000000"/>
            </w:tcBorders>
            <w:shd w:val="clear" w:color="F2F2F2" w:fill="F2F2F2"/>
            <w:vAlign w:val="bottom"/>
            <w:hideMark/>
          </w:tcPr>
          <w:p w14:paraId="1E0A1BE0"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nil"/>
              <w:right w:val="single" w:sz="4" w:space="0" w:color="000000"/>
            </w:tcBorders>
            <w:shd w:val="clear" w:color="F2F2F2" w:fill="F2F2F2"/>
            <w:vAlign w:val="bottom"/>
            <w:hideMark/>
          </w:tcPr>
          <w:p w14:paraId="04DC2204"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nil"/>
              <w:right w:val="single" w:sz="4" w:space="0" w:color="000000"/>
            </w:tcBorders>
            <w:shd w:val="clear" w:color="F2F2F2" w:fill="F2F2F2"/>
            <w:vAlign w:val="bottom"/>
            <w:hideMark/>
          </w:tcPr>
          <w:p w14:paraId="0C11AB6E" w14:textId="77777777" w:rsidR="00FE72EA" w:rsidRPr="00FE72EA" w:rsidRDefault="00FE72EA" w:rsidP="00FE72EA">
            <w:pPr>
              <w:jc w:val="right"/>
              <w:rPr>
                <w:b/>
                <w:bCs/>
                <w:color w:val="000000"/>
                <w:sz w:val="20"/>
                <w:szCs w:val="20"/>
              </w:rPr>
            </w:pPr>
            <w:r w:rsidRPr="00FE72EA">
              <w:rPr>
                <w:b/>
                <w:bCs/>
                <w:color w:val="000000"/>
                <w:sz w:val="20"/>
                <w:szCs w:val="20"/>
              </w:rPr>
              <w:t>3 591,85</w:t>
            </w:r>
          </w:p>
        </w:tc>
        <w:tc>
          <w:tcPr>
            <w:tcW w:w="992" w:type="dxa"/>
            <w:tcBorders>
              <w:top w:val="nil"/>
              <w:left w:val="nil"/>
              <w:bottom w:val="nil"/>
              <w:right w:val="single" w:sz="4" w:space="0" w:color="000000"/>
            </w:tcBorders>
            <w:shd w:val="clear" w:color="F2F2F2" w:fill="F2F2F2"/>
            <w:vAlign w:val="bottom"/>
            <w:hideMark/>
          </w:tcPr>
          <w:p w14:paraId="1CEA4260" w14:textId="77777777" w:rsidR="00FE72EA" w:rsidRPr="00FE72EA" w:rsidRDefault="00FE72EA" w:rsidP="00FE72EA">
            <w:pPr>
              <w:jc w:val="right"/>
              <w:rPr>
                <w:b/>
                <w:bCs/>
                <w:color w:val="000000"/>
                <w:sz w:val="20"/>
                <w:szCs w:val="20"/>
              </w:rPr>
            </w:pPr>
            <w:r w:rsidRPr="00FE72EA">
              <w:rPr>
                <w:b/>
                <w:bCs/>
                <w:color w:val="000000"/>
                <w:sz w:val="20"/>
                <w:szCs w:val="20"/>
              </w:rPr>
              <w:t>1,1%</w:t>
            </w:r>
          </w:p>
        </w:tc>
      </w:tr>
      <w:tr w:rsidR="00FE72EA" w:rsidRPr="00FE72EA" w14:paraId="4759D324" w14:textId="77777777" w:rsidTr="00FE72EA">
        <w:trPr>
          <w:trHeight w:val="585"/>
          <w:jc w:val="center"/>
        </w:trPr>
        <w:tc>
          <w:tcPr>
            <w:tcW w:w="10632" w:type="dxa"/>
            <w:gridSpan w:val="9"/>
            <w:tcBorders>
              <w:top w:val="nil"/>
              <w:left w:val="single" w:sz="4" w:space="0" w:color="000000"/>
              <w:bottom w:val="single" w:sz="4" w:space="0" w:color="000000"/>
              <w:right w:val="single" w:sz="4" w:space="0" w:color="000000"/>
            </w:tcBorders>
            <w:shd w:val="clear" w:color="auto" w:fill="auto"/>
            <w:vAlign w:val="bottom"/>
            <w:hideMark/>
          </w:tcPr>
          <w:p w14:paraId="60FC3A6A" w14:textId="77777777" w:rsidR="00FE72EA" w:rsidRPr="00FE72EA" w:rsidRDefault="00FE72EA" w:rsidP="00FE72EA">
            <w:pPr>
              <w:jc w:val="center"/>
              <w:rPr>
                <w:b/>
                <w:bCs/>
                <w:color w:val="000000"/>
                <w:sz w:val="20"/>
                <w:szCs w:val="20"/>
              </w:rPr>
            </w:pPr>
            <w:r w:rsidRPr="00FE72EA">
              <w:rPr>
                <w:b/>
                <w:bCs/>
                <w:color w:val="000000"/>
                <w:sz w:val="20"/>
                <w:szCs w:val="20"/>
              </w:rPr>
              <w:t>3-х комнатная(80 кв.м.), зарег.1 чел.</w:t>
            </w:r>
          </w:p>
        </w:tc>
      </w:tr>
      <w:tr w:rsidR="00FE72EA" w:rsidRPr="00FE72EA" w14:paraId="20C5FF2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C05F5BA"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6BB0BEC1"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7692D850" w14:textId="77777777" w:rsidR="00FE72EA" w:rsidRPr="00FE72EA" w:rsidRDefault="00FE72EA" w:rsidP="00FE72EA">
            <w:pPr>
              <w:jc w:val="right"/>
              <w:rPr>
                <w:color w:val="000000"/>
                <w:sz w:val="20"/>
                <w:szCs w:val="20"/>
              </w:rPr>
            </w:pPr>
            <w:r w:rsidRPr="00FE72EA">
              <w:rPr>
                <w:color w:val="000000"/>
                <w:sz w:val="20"/>
                <w:szCs w:val="20"/>
              </w:rPr>
              <w:t>5,01</w:t>
            </w:r>
          </w:p>
        </w:tc>
        <w:tc>
          <w:tcPr>
            <w:tcW w:w="1191" w:type="dxa"/>
            <w:tcBorders>
              <w:top w:val="nil"/>
              <w:left w:val="nil"/>
              <w:bottom w:val="single" w:sz="4" w:space="0" w:color="000000"/>
              <w:right w:val="single" w:sz="4" w:space="0" w:color="000000"/>
            </w:tcBorders>
            <w:shd w:val="clear" w:color="auto" w:fill="auto"/>
            <w:vAlign w:val="bottom"/>
            <w:hideMark/>
          </w:tcPr>
          <w:p w14:paraId="7A816BF8"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5218137C" w14:textId="77777777" w:rsidR="00FE72EA" w:rsidRPr="00FE72EA" w:rsidRDefault="00FE72EA" w:rsidP="00FE72EA">
            <w:pPr>
              <w:jc w:val="right"/>
              <w:rPr>
                <w:color w:val="000000"/>
                <w:sz w:val="20"/>
                <w:szCs w:val="20"/>
              </w:rPr>
            </w:pPr>
            <w:r w:rsidRPr="00FE72EA">
              <w:rPr>
                <w:color w:val="000000"/>
                <w:sz w:val="20"/>
                <w:szCs w:val="20"/>
              </w:rPr>
              <w:t>166,28</w:t>
            </w:r>
          </w:p>
        </w:tc>
        <w:tc>
          <w:tcPr>
            <w:tcW w:w="851" w:type="dxa"/>
            <w:tcBorders>
              <w:top w:val="nil"/>
              <w:left w:val="nil"/>
              <w:bottom w:val="single" w:sz="4" w:space="0" w:color="000000"/>
              <w:right w:val="single" w:sz="4" w:space="0" w:color="000000"/>
            </w:tcBorders>
            <w:shd w:val="clear" w:color="auto" w:fill="auto"/>
            <w:vAlign w:val="bottom"/>
            <w:hideMark/>
          </w:tcPr>
          <w:p w14:paraId="00B068C6"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0AB0168D"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205DCF8E" w14:textId="77777777" w:rsidR="00FE72EA" w:rsidRPr="00FE72EA" w:rsidRDefault="00FE72EA" w:rsidP="00FE72EA">
            <w:pPr>
              <w:jc w:val="right"/>
              <w:rPr>
                <w:color w:val="000000"/>
                <w:sz w:val="20"/>
                <w:szCs w:val="20"/>
              </w:rPr>
            </w:pPr>
            <w:r w:rsidRPr="00FE72EA">
              <w:rPr>
                <w:color w:val="000000"/>
                <w:sz w:val="20"/>
                <w:szCs w:val="20"/>
              </w:rPr>
              <w:t>155,36</w:t>
            </w:r>
          </w:p>
        </w:tc>
        <w:tc>
          <w:tcPr>
            <w:tcW w:w="992" w:type="dxa"/>
            <w:tcBorders>
              <w:top w:val="nil"/>
              <w:left w:val="nil"/>
              <w:bottom w:val="single" w:sz="4" w:space="0" w:color="000000"/>
              <w:right w:val="single" w:sz="4" w:space="0" w:color="000000"/>
            </w:tcBorders>
            <w:shd w:val="clear" w:color="auto" w:fill="auto"/>
            <w:vAlign w:val="bottom"/>
            <w:hideMark/>
          </w:tcPr>
          <w:p w14:paraId="49F03FA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D0B7F1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6DA86D5"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68738965"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36AD6BC" w14:textId="77777777" w:rsidR="00FE72EA" w:rsidRPr="00FE72EA" w:rsidRDefault="00FE72EA" w:rsidP="00FE72EA">
            <w:pPr>
              <w:jc w:val="right"/>
              <w:rPr>
                <w:color w:val="000000"/>
                <w:sz w:val="20"/>
                <w:szCs w:val="20"/>
              </w:rPr>
            </w:pPr>
            <w:r w:rsidRPr="00FE72EA">
              <w:rPr>
                <w:color w:val="000000"/>
                <w:sz w:val="20"/>
                <w:szCs w:val="20"/>
              </w:rPr>
              <w:t>8,38</w:t>
            </w:r>
          </w:p>
        </w:tc>
        <w:tc>
          <w:tcPr>
            <w:tcW w:w="1191" w:type="dxa"/>
            <w:tcBorders>
              <w:top w:val="nil"/>
              <w:left w:val="nil"/>
              <w:bottom w:val="single" w:sz="4" w:space="0" w:color="000000"/>
              <w:right w:val="single" w:sz="4" w:space="0" w:color="000000"/>
            </w:tcBorders>
            <w:shd w:val="clear" w:color="auto" w:fill="auto"/>
            <w:vAlign w:val="bottom"/>
            <w:hideMark/>
          </w:tcPr>
          <w:p w14:paraId="24BCCB7B"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79D6F7B6" w14:textId="77777777" w:rsidR="00FE72EA" w:rsidRPr="00FE72EA" w:rsidRDefault="00FE72EA" w:rsidP="00FE72EA">
            <w:pPr>
              <w:jc w:val="right"/>
              <w:rPr>
                <w:color w:val="000000"/>
                <w:sz w:val="20"/>
                <w:szCs w:val="20"/>
              </w:rPr>
            </w:pPr>
            <w:r w:rsidRPr="00FE72EA">
              <w:rPr>
                <w:color w:val="000000"/>
                <w:sz w:val="20"/>
                <w:szCs w:val="20"/>
              </w:rPr>
              <w:t>187,38</w:t>
            </w:r>
          </w:p>
        </w:tc>
        <w:tc>
          <w:tcPr>
            <w:tcW w:w="851" w:type="dxa"/>
            <w:tcBorders>
              <w:top w:val="nil"/>
              <w:left w:val="nil"/>
              <w:bottom w:val="single" w:sz="4" w:space="0" w:color="000000"/>
              <w:right w:val="single" w:sz="4" w:space="0" w:color="000000"/>
            </w:tcBorders>
            <w:shd w:val="clear" w:color="auto" w:fill="auto"/>
            <w:vAlign w:val="bottom"/>
            <w:hideMark/>
          </w:tcPr>
          <w:p w14:paraId="46E9ECA4"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7281C3C"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78CFD64D" w14:textId="77777777" w:rsidR="00FE72EA" w:rsidRPr="00FE72EA" w:rsidRDefault="00FE72EA" w:rsidP="00FE72EA">
            <w:pPr>
              <w:jc w:val="right"/>
              <w:rPr>
                <w:color w:val="000000"/>
                <w:sz w:val="20"/>
                <w:szCs w:val="20"/>
              </w:rPr>
            </w:pPr>
            <w:r w:rsidRPr="00FE72EA">
              <w:rPr>
                <w:color w:val="000000"/>
                <w:sz w:val="20"/>
                <w:szCs w:val="20"/>
              </w:rPr>
              <w:t>146,82</w:t>
            </w:r>
          </w:p>
        </w:tc>
        <w:tc>
          <w:tcPr>
            <w:tcW w:w="992" w:type="dxa"/>
            <w:tcBorders>
              <w:top w:val="nil"/>
              <w:left w:val="nil"/>
              <w:bottom w:val="single" w:sz="4" w:space="0" w:color="000000"/>
              <w:right w:val="single" w:sz="4" w:space="0" w:color="000000"/>
            </w:tcBorders>
            <w:shd w:val="clear" w:color="auto" w:fill="auto"/>
            <w:vAlign w:val="bottom"/>
            <w:hideMark/>
          </w:tcPr>
          <w:p w14:paraId="585D442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A8F7AB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D16FAFC"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45A74B6C"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E0538B7" w14:textId="77777777" w:rsidR="00FE72EA" w:rsidRPr="00FE72EA" w:rsidRDefault="00FE72EA" w:rsidP="00FE72EA">
            <w:pPr>
              <w:jc w:val="right"/>
              <w:rPr>
                <w:color w:val="000000"/>
                <w:sz w:val="20"/>
                <w:szCs w:val="20"/>
              </w:rPr>
            </w:pPr>
            <w:r w:rsidRPr="00FE72EA">
              <w:rPr>
                <w:color w:val="000000"/>
                <w:sz w:val="20"/>
                <w:szCs w:val="20"/>
              </w:rPr>
              <w:t>3,37</w:t>
            </w:r>
          </w:p>
        </w:tc>
        <w:tc>
          <w:tcPr>
            <w:tcW w:w="1191" w:type="dxa"/>
            <w:tcBorders>
              <w:top w:val="nil"/>
              <w:left w:val="nil"/>
              <w:bottom w:val="single" w:sz="4" w:space="0" w:color="000000"/>
              <w:right w:val="single" w:sz="4" w:space="0" w:color="000000"/>
            </w:tcBorders>
            <w:shd w:val="clear" w:color="auto" w:fill="auto"/>
            <w:vAlign w:val="bottom"/>
            <w:hideMark/>
          </w:tcPr>
          <w:p w14:paraId="695D8D15"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44FA5F35" w14:textId="77777777" w:rsidR="00FE72EA" w:rsidRPr="00FE72EA" w:rsidRDefault="00FE72EA" w:rsidP="00FE72EA">
            <w:pPr>
              <w:jc w:val="right"/>
              <w:rPr>
                <w:color w:val="000000"/>
                <w:sz w:val="20"/>
                <w:szCs w:val="20"/>
              </w:rPr>
            </w:pPr>
            <w:r w:rsidRPr="00FE72EA">
              <w:rPr>
                <w:color w:val="000000"/>
                <w:sz w:val="20"/>
                <w:szCs w:val="20"/>
              </w:rPr>
              <w:t>221,07</w:t>
            </w:r>
          </w:p>
        </w:tc>
        <w:tc>
          <w:tcPr>
            <w:tcW w:w="851" w:type="dxa"/>
            <w:tcBorders>
              <w:top w:val="nil"/>
              <w:left w:val="nil"/>
              <w:bottom w:val="single" w:sz="4" w:space="0" w:color="000000"/>
              <w:right w:val="single" w:sz="4" w:space="0" w:color="000000"/>
            </w:tcBorders>
            <w:shd w:val="clear" w:color="auto" w:fill="auto"/>
            <w:vAlign w:val="bottom"/>
            <w:hideMark/>
          </w:tcPr>
          <w:p w14:paraId="54234267"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67B75490"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7F340EC5"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0B27A27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9092B3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D641BD2"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448C107E"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4C619D5F" w14:textId="77777777" w:rsidR="00FE72EA" w:rsidRPr="00FE72EA" w:rsidRDefault="00FE72EA" w:rsidP="00FE72EA">
            <w:pPr>
              <w:jc w:val="right"/>
              <w:rPr>
                <w:color w:val="000000"/>
                <w:sz w:val="20"/>
                <w:szCs w:val="20"/>
              </w:rPr>
            </w:pPr>
            <w:r w:rsidRPr="00FE72EA">
              <w:rPr>
                <w:color w:val="000000"/>
                <w:sz w:val="20"/>
                <w:szCs w:val="20"/>
              </w:rPr>
              <w:t>1,41</w:t>
            </w:r>
          </w:p>
        </w:tc>
        <w:tc>
          <w:tcPr>
            <w:tcW w:w="1191" w:type="dxa"/>
            <w:tcBorders>
              <w:top w:val="nil"/>
              <w:left w:val="nil"/>
              <w:bottom w:val="single" w:sz="4" w:space="0" w:color="000000"/>
              <w:right w:val="single" w:sz="4" w:space="0" w:color="000000"/>
            </w:tcBorders>
            <w:shd w:val="clear" w:color="auto" w:fill="auto"/>
            <w:vAlign w:val="bottom"/>
            <w:hideMark/>
          </w:tcPr>
          <w:p w14:paraId="57DF190E"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24D11C3C" w14:textId="77777777" w:rsidR="00FE72EA" w:rsidRPr="00FE72EA" w:rsidRDefault="00FE72EA" w:rsidP="00FE72EA">
            <w:pPr>
              <w:jc w:val="right"/>
              <w:rPr>
                <w:color w:val="000000"/>
                <w:sz w:val="20"/>
                <w:szCs w:val="20"/>
              </w:rPr>
            </w:pPr>
            <w:r w:rsidRPr="00FE72EA">
              <w:rPr>
                <w:color w:val="000000"/>
                <w:sz w:val="20"/>
                <w:szCs w:val="20"/>
              </w:rPr>
              <w:t>1 797,74</w:t>
            </w:r>
          </w:p>
        </w:tc>
        <w:tc>
          <w:tcPr>
            <w:tcW w:w="851" w:type="dxa"/>
            <w:tcBorders>
              <w:top w:val="nil"/>
              <w:left w:val="nil"/>
              <w:bottom w:val="single" w:sz="4" w:space="0" w:color="000000"/>
              <w:right w:val="single" w:sz="4" w:space="0" w:color="000000"/>
            </w:tcBorders>
            <w:shd w:val="clear" w:color="auto" w:fill="auto"/>
            <w:vAlign w:val="bottom"/>
            <w:hideMark/>
          </w:tcPr>
          <w:p w14:paraId="0534DDBA"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582AD753"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7E93722D" w14:textId="77777777" w:rsidR="00FE72EA" w:rsidRPr="00FE72EA" w:rsidRDefault="00FE72EA" w:rsidP="00FE72EA">
            <w:pPr>
              <w:jc w:val="right"/>
              <w:rPr>
                <w:color w:val="000000"/>
                <w:sz w:val="20"/>
                <w:szCs w:val="20"/>
              </w:rPr>
            </w:pPr>
            <w:r w:rsidRPr="00FE72EA">
              <w:rPr>
                <w:color w:val="000000"/>
                <w:sz w:val="20"/>
                <w:szCs w:val="20"/>
              </w:rPr>
              <w:t>2 023,35</w:t>
            </w:r>
          </w:p>
        </w:tc>
        <w:tc>
          <w:tcPr>
            <w:tcW w:w="992" w:type="dxa"/>
            <w:tcBorders>
              <w:top w:val="nil"/>
              <w:left w:val="nil"/>
              <w:bottom w:val="single" w:sz="4" w:space="0" w:color="000000"/>
              <w:right w:val="single" w:sz="4" w:space="0" w:color="000000"/>
            </w:tcBorders>
            <w:shd w:val="clear" w:color="auto" w:fill="auto"/>
            <w:vAlign w:val="bottom"/>
            <w:hideMark/>
          </w:tcPr>
          <w:p w14:paraId="79901F2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BE6E08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FCB8810"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1E2FB8AA"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27CC05FC" w14:textId="77777777" w:rsidR="00FE72EA" w:rsidRPr="00FE72EA" w:rsidRDefault="00FE72EA" w:rsidP="00FE72EA">
            <w:pPr>
              <w:jc w:val="right"/>
              <w:rPr>
                <w:color w:val="000000"/>
                <w:sz w:val="20"/>
                <w:szCs w:val="20"/>
              </w:rPr>
            </w:pPr>
            <w:r w:rsidRPr="00FE72EA">
              <w:rPr>
                <w:color w:val="000000"/>
                <w:sz w:val="20"/>
                <w:szCs w:val="20"/>
              </w:rPr>
              <w:t>130,00</w:t>
            </w:r>
          </w:p>
        </w:tc>
        <w:tc>
          <w:tcPr>
            <w:tcW w:w="1191" w:type="dxa"/>
            <w:tcBorders>
              <w:top w:val="nil"/>
              <w:left w:val="nil"/>
              <w:bottom w:val="single" w:sz="4" w:space="0" w:color="000000"/>
              <w:right w:val="single" w:sz="4" w:space="0" w:color="000000"/>
            </w:tcBorders>
            <w:shd w:val="clear" w:color="auto" w:fill="auto"/>
            <w:vAlign w:val="bottom"/>
            <w:hideMark/>
          </w:tcPr>
          <w:p w14:paraId="590E5F2D"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176617E5" w14:textId="77777777" w:rsidR="00FE72EA" w:rsidRPr="00FE72EA" w:rsidRDefault="00FE72EA" w:rsidP="00FE72EA">
            <w:pPr>
              <w:jc w:val="right"/>
              <w:rPr>
                <w:color w:val="000000"/>
                <w:sz w:val="20"/>
                <w:szCs w:val="20"/>
              </w:rPr>
            </w:pPr>
            <w:r w:rsidRPr="00FE72EA">
              <w:rPr>
                <w:color w:val="000000"/>
                <w:sz w:val="20"/>
                <w:szCs w:val="20"/>
              </w:rPr>
              <w:t>343,20</w:t>
            </w:r>
          </w:p>
        </w:tc>
        <w:tc>
          <w:tcPr>
            <w:tcW w:w="851" w:type="dxa"/>
            <w:tcBorders>
              <w:top w:val="nil"/>
              <w:left w:val="nil"/>
              <w:bottom w:val="single" w:sz="4" w:space="0" w:color="000000"/>
              <w:right w:val="single" w:sz="4" w:space="0" w:color="000000"/>
            </w:tcBorders>
            <w:shd w:val="clear" w:color="auto" w:fill="auto"/>
            <w:vAlign w:val="bottom"/>
            <w:hideMark/>
          </w:tcPr>
          <w:p w14:paraId="42AF57CD"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5BC8225F"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27DB7A9E"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29FBCCA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D6F92D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341A924"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29027FBA"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5FEADE81" w14:textId="77777777" w:rsidR="00FE72EA" w:rsidRPr="00FE72EA" w:rsidRDefault="00FE72EA" w:rsidP="00FE72EA">
            <w:pPr>
              <w:jc w:val="right"/>
              <w:rPr>
                <w:color w:val="000000"/>
                <w:sz w:val="20"/>
                <w:szCs w:val="20"/>
              </w:rPr>
            </w:pPr>
            <w:r w:rsidRPr="00FE72EA">
              <w:rPr>
                <w:color w:val="000000"/>
                <w:sz w:val="20"/>
                <w:szCs w:val="20"/>
              </w:rPr>
              <w:t>0,17</w:t>
            </w:r>
          </w:p>
        </w:tc>
        <w:tc>
          <w:tcPr>
            <w:tcW w:w="1191" w:type="dxa"/>
            <w:tcBorders>
              <w:top w:val="nil"/>
              <w:left w:val="nil"/>
              <w:bottom w:val="single" w:sz="4" w:space="0" w:color="000000"/>
              <w:right w:val="single" w:sz="4" w:space="0" w:color="000000"/>
            </w:tcBorders>
            <w:shd w:val="clear" w:color="auto" w:fill="auto"/>
            <w:vAlign w:val="bottom"/>
            <w:hideMark/>
          </w:tcPr>
          <w:p w14:paraId="5066F632"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18FFB542" w14:textId="77777777" w:rsidR="00FE72EA" w:rsidRPr="00FE72EA" w:rsidRDefault="00FE72EA" w:rsidP="00FE72EA">
            <w:pPr>
              <w:jc w:val="right"/>
              <w:rPr>
                <w:color w:val="000000"/>
                <w:sz w:val="20"/>
                <w:szCs w:val="20"/>
              </w:rPr>
            </w:pPr>
            <w:r w:rsidRPr="00FE72EA">
              <w:rPr>
                <w:color w:val="000000"/>
                <w:sz w:val="20"/>
                <w:szCs w:val="20"/>
              </w:rPr>
              <w:t>97,84</w:t>
            </w:r>
          </w:p>
        </w:tc>
        <w:tc>
          <w:tcPr>
            <w:tcW w:w="851" w:type="dxa"/>
            <w:tcBorders>
              <w:top w:val="nil"/>
              <w:left w:val="nil"/>
              <w:bottom w:val="single" w:sz="4" w:space="0" w:color="000000"/>
              <w:right w:val="single" w:sz="4" w:space="0" w:color="000000"/>
            </w:tcBorders>
            <w:shd w:val="clear" w:color="auto" w:fill="auto"/>
            <w:vAlign w:val="bottom"/>
            <w:hideMark/>
          </w:tcPr>
          <w:p w14:paraId="24D95755"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40F80DC1"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07346F99"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01A9E2D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1DA080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6C621CCC"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0AF7B4E0"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5BE2A51A"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20E4CB56"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04596382" w14:textId="77777777" w:rsidR="00FE72EA" w:rsidRPr="00FE72EA" w:rsidRDefault="00FE72EA" w:rsidP="00FE72EA">
            <w:pPr>
              <w:jc w:val="right"/>
              <w:rPr>
                <w:b/>
                <w:bCs/>
                <w:color w:val="000000"/>
                <w:sz w:val="20"/>
                <w:szCs w:val="20"/>
              </w:rPr>
            </w:pPr>
            <w:r w:rsidRPr="00FE72EA">
              <w:rPr>
                <w:b/>
                <w:bCs/>
                <w:color w:val="000000"/>
                <w:sz w:val="20"/>
                <w:szCs w:val="20"/>
              </w:rPr>
              <w:t>2 813,51</w:t>
            </w:r>
          </w:p>
        </w:tc>
        <w:tc>
          <w:tcPr>
            <w:tcW w:w="851" w:type="dxa"/>
            <w:tcBorders>
              <w:top w:val="nil"/>
              <w:left w:val="nil"/>
              <w:bottom w:val="single" w:sz="4" w:space="0" w:color="000000"/>
              <w:right w:val="single" w:sz="4" w:space="0" w:color="000000"/>
            </w:tcBorders>
            <w:shd w:val="clear" w:color="F2F2F2" w:fill="F2F2F2"/>
            <w:vAlign w:val="bottom"/>
            <w:hideMark/>
          </w:tcPr>
          <w:p w14:paraId="744B2DB7"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0325CE3B"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5C654D94" w14:textId="77777777" w:rsidR="00FE72EA" w:rsidRPr="00FE72EA" w:rsidRDefault="00FE72EA" w:rsidP="00FE72EA">
            <w:pPr>
              <w:jc w:val="right"/>
              <w:rPr>
                <w:b/>
                <w:bCs/>
                <w:color w:val="000000"/>
                <w:sz w:val="20"/>
                <w:szCs w:val="20"/>
              </w:rPr>
            </w:pPr>
            <w:r w:rsidRPr="00FE72EA">
              <w:rPr>
                <w:b/>
                <w:bCs/>
                <w:color w:val="000000"/>
                <w:sz w:val="20"/>
                <w:szCs w:val="20"/>
              </w:rPr>
              <w:t>3 025,52</w:t>
            </w:r>
          </w:p>
        </w:tc>
        <w:tc>
          <w:tcPr>
            <w:tcW w:w="992" w:type="dxa"/>
            <w:tcBorders>
              <w:top w:val="nil"/>
              <w:left w:val="nil"/>
              <w:bottom w:val="single" w:sz="4" w:space="0" w:color="000000"/>
              <w:right w:val="single" w:sz="4" w:space="0" w:color="000000"/>
            </w:tcBorders>
            <w:shd w:val="clear" w:color="F2F2F2" w:fill="FFFF00"/>
            <w:vAlign w:val="bottom"/>
            <w:hideMark/>
          </w:tcPr>
          <w:p w14:paraId="355DFDB0" w14:textId="77777777" w:rsidR="00FE72EA" w:rsidRPr="00FE72EA" w:rsidRDefault="00FE72EA" w:rsidP="00FE72EA">
            <w:pPr>
              <w:jc w:val="right"/>
              <w:rPr>
                <w:b/>
                <w:bCs/>
                <w:color w:val="000000"/>
                <w:sz w:val="20"/>
                <w:szCs w:val="20"/>
              </w:rPr>
            </w:pPr>
            <w:r w:rsidRPr="00FE72EA">
              <w:rPr>
                <w:b/>
                <w:bCs/>
                <w:color w:val="000000"/>
                <w:sz w:val="20"/>
                <w:szCs w:val="20"/>
              </w:rPr>
              <w:t>7,5%</w:t>
            </w:r>
          </w:p>
        </w:tc>
      </w:tr>
      <w:tr w:rsidR="00FE72EA" w:rsidRPr="00FE72EA" w14:paraId="530E1B3A" w14:textId="77777777" w:rsidTr="00FE72EA">
        <w:trPr>
          <w:trHeight w:val="615"/>
          <w:jc w:val="center"/>
        </w:trPr>
        <w:tc>
          <w:tcPr>
            <w:tcW w:w="10632"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72CC22" w14:textId="77777777" w:rsidR="00FE72EA" w:rsidRPr="00FE72EA" w:rsidRDefault="00FE72EA" w:rsidP="00FE72EA">
            <w:pPr>
              <w:jc w:val="center"/>
              <w:rPr>
                <w:b/>
                <w:bCs/>
                <w:color w:val="000000"/>
                <w:sz w:val="20"/>
                <w:szCs w:val="20"/>
              </w:rPr>
            </w:pPr>
            <w:r w:rsidRPr="00FE72EA">
              <w:rPr>
                <w:b/>
                <w:bCs/>
                <w:color w:val="000000"/>
                <w:sz w:val="20"/>
                <w:szCs w:val="20"/>
              </w:rPr>
              <w:lastRenderedPageBreak/>
              <w:t>3-х комнатная(80 кв.м.), зарег.2 чел.</w:t>
            </w:r>
          </w:p>
        </w:tc>
      </w:tr>
      <w:tr w:rsidR="00FE72EA" w:rsidRPr="00FE72EA" w14:paraId="540A7F2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F3768F8"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6BC2D752"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2CCB4DD7" w14:textId="77777777" w:rsidR="00FE72EA" w:rsidRPr="00FE72EA" w:rsidRDefault="00FE72EA" w:rsidP="00FE72EA">
            <w:pPr>
              <w:jc w:val="right"/>
              <w:rPr>
                <w:color w:val="000000"/>
                <w:sz w:val="20"/>
                <w:szCs w:val="20"/>
              </w:rPr>
            </w:pPr>
            <w:r w:rsidRPr="00FE72EA">
              <w:rPr>
                <w:color w:val="000000"/>
                <w:sz w:val="20"/>
                <w:szCs w:val="20"/>
              </w:rPr>
              <w:t>10,02</w:t>
            </w:r>
          </w:p>
        </w:tc>
        <w:tc>
          <w:tcPr>
            <w:tcW w:w="1191" w:type="dxa"/>
            <w:tcBorders>
              <w:top w:val="nil"/>
              <w:left w:val="nil"/>
              <w:bottom w:val="single" w:sz="4" w:space="0" w:color="000000"/>
              <w:right w:val="single" w:sz="4" w:space="0" w:color="000000"/>
            </w:tcBorders>
            <w:shd w:val="clear" w:color="auto" w:fill="auto"/>
            <w:vAlign w:val="bottom"/>
            <w:hideMark/>
          </w:tcPr>
          <w:p w14:paraId="0E75FE0F"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5FA04DD4" w14:textId="77777777" w:rsidR="00FE72EA" w:rsidRPr="00FE72EA" w:rsidRDefault="00FE72EA" w:rsidP="00FE72EA">
            <w:pPr>
              <w:jc w:val="right"/>
              <w:rPr>
                <w:color w:val="000000"/>
                <w:sz w:val="20"/>
                <w:szCs w:val="20"/>
              </w:rPr>
            </w:pPr>
            <w:r w:rsidRPr="00FE72EA">
              <w:rPr>
                <w:color w:val="000000"/>
                <w:sz w:val="20"/>
                <w:szCs w:val="20"/>
              </w:rPr>
              <w:t>332,56</w:t>
            </w:r>
          </w:p>
        </w:tc>
        <w:tc>
          <w:tcPr>
            <w:tcW w:w="851" w:type="dxa"/>
            <w:tcBorders>
              <w:top w:val="nil"/>
              <w:left w:val="nil"/>
              <w:bottom w:val="single" w:sz="4" w:space="0" w:color="000000"/>
              <w:right w:val="single" w:sz="4" w:space="0" w:color="000000"/>
            </w:tcBorders>
            <w:shd w:val="clear" w:color="auto" w:fill="auto"/>
            <w:vAlign w:val="bottom"/>
            <w:hideMark/>
          </w:tcPr>
          <w:p w14:paraId="23D6A9B1"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7D389F73"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0049E8CE" w14:textId="77777777" w:rsidR="00FE72EA" w:rsidRPr="00FE72EA" w:rsidRDefault="00FE72EA" w:rsidP="00FE72EA">
            <w:pPr>
              <w:jc w:val="right"/>
              <w:rPr>
                <w:color w:val="000000"/>
                <w:sz w:val="20"/>
                <w:szCs w:val="20"/>
              </w:rPr>
            </w:pPr>
            <w:r w:rsidRPr="00FE72EA">
              <w:rPr>
                <w:color w:val="000000"/>
                <w:sz w:val="20"/>
                <w:szCs w:val="20"/>
              </w:rPr>
              <w:t>310,72</w:t>
            </w:r>
          </w:p>
        </w:tc>
        <w:tc>
          <w:tcPr>
            <w:tcW w:w="992" w:type="dxa"/>
            <w:tcBorders>
              <w:top w:val="nil"/>
              <w:left w:val="nil"/>
              <w:bottom w:val="single" w:sz="4" w:space="0" w:color="000000"/>
              <w:right w:val="single" w:sz="4" w:space="0" w:color="000000"/>
            </w:tcBorders>
            <w:shd w:val="clear" w:color="auto" w:fill="auto"/>
            <w:vAlign w:val="bottom"/>
            <w:hideMark/>
          </w:tcPr>
          <w:p w14:paraId="2E74DB3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33BF44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1BE0AC3"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62AFA8C3"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07EA3D73" w14:textId="77777777" w:rsidR="00FE72EA" w:rsidRPr="00FE72EA" w:rsidRDefault="00FE72EA" w:rsidP="00FE72EA">
            <w:pPr>
              <w:jc w:val="right"/>
              <w:rPr>
                <w:color w:val="000000"/>
                <w:sz w:val="20"/>
                <w:szCs w:val="20"/>
              </w:rPr>
            </w:pPr>
            <w:r w:rsidRPr="00FE72EA">
              <w:rPr>
                <w:color w:val="000000"/>
                <w:sz w:val="20"/>
                <w:szCs w:val="20"/>
              </w:rPr>
              <w:t>16,76</w:t>
            </w:r>
          </w:p>
        </w:tc>
        <w:tc>
          <w:tcPr>
            <w:tcW w:w="1191" w:type="dxa"/>
            <w:tcBorders>
              <w:top w:val="nil"/>
              <w:left w:val="nil"/>
              <w:bottom w:val="single" w:sz="4" w:space="0" w:color="000000"/>
              <w:right w:val="single" w:sz="4" w:space="0" w:color="000000"/>
            </w:tcBorders>
            <w:shd w:val="clear" w:color="auto" w:fill="auto"/>
            <w:vAlign w:val="bottom"/>
            <w:hideMark/>
          </w:tcPr>
          <w:p w14:paraId="40441AE0"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0FC7E2C3" w14:textId="77777777" w:rsidR="00FE72EA" w:rsidRPr="00FE72EA" w:rsidRDefault="00FE72EA" w:rsidP="00FE72EA">
            <w:pPr>
              <w:jc w:val="right"/>
              <w:rPr>
                <w:color w:val="000000"/>
                <w:sz w:val="20"/>
                <w:szCs w:val="20"/>
              </w:rPr>
            </w:pPr>
            <w:r w:rsidRPr="00FE72EA">
              <w:rPr>
                <w:color w:val="000000"/>
                <w:sz w:val="20"/>
                <w:szCs w:val="20"/>
              </w:rPr>
              <w:t>374,75</w:t>
            </w:r>
          </w:p>
        </w:tc>
        <w:tc>
          <w:tcPr>
            <w:tcW w:w="851" w:type="dxa"/>
            <w:tcBorders>
              <w:top w:val="nil"/>
              <w:left w:val="nil"/>
              <w:bottom w:val="single" w:sz="4" w:space="0" w:color="000000"/>
              <w:right w:val="single" w:sz="4" w:space="0" w:color="000000"/>
            </w:tcBorders>
            <w:shd w:val="clear" w:color="auto" w:fill="auto"/>
            <w:vAlign w:val="bottom"/>
            <w:hideMark/>
          </w:tcPr>
          <w:p w14:paraId="02530F16"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477673F7"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264BB4AF" w14:textId="77777777" w:rsidR="00FE72EA" w:rsidRPr="00FE72EA" w:rsidRDefault="00FE72EA" w:rsidP="00FE72EA">
            <w:pPr>
              <w:jc w:val="right"/>
              <w:rPr>
                <w:color w:val="000000"/>
                <w:sz w:val="20"/>
                <w:szCs w:val="20"/>
              </w:rPr>
            </w:pPr>
            <w:r w:rsidRPr="00FE72EA">
              <w:rPr>
                <w:color w:val="000000"/>
                <w:sz w:val="20"/>
                <w:szCs w:val="20"/>
              </w:rPr>
              <w:t>293,64</w:t>
            </w:r>
          </w:p>
        </w:tc>
        <w:tc>
          <w:tcPr>
            <w:tcW w:w="992" w:type="dxa"/>
            <w:tcBorders>
              <w:top w:val="nil"/>
              <w:left w:val="nil"/>
              <w:bottom w:val="single" w:sz="4" w:space="0" w:color="000000"/>
              <w:right w:val="single" w:sz="4" w:space="0" w:color="000000"/>
            </w:tcBorders>
            <w:shd w:val="clear" w:color="auto" w:fill="auto"/>
            <w:vAlign w:val="bottom"/>
            <w:hideMark/>
          </w:tcPr>
          <w:p w14:paraId="415F61E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268A06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E17DA7B"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6425767A"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0C3F1657" w14:textId="77777777" w:rsidR="00FE72EA" w:rsidRPr="00FE72EA" w:rsidRDefault="00FE72EA" w:rsidP="00FE72EA">
            <w:pPr>
              <w:jc w:val="right"/>
              <w:rPr>
                <w:color w:val="000000"/>
                <w:sz w:val="20"/>
                <w:szCs w:val="20"/>
              </w:rPr>
            </w:pPr>
            <w:r w:rsidRPr="00FE72EA">
              <w:rPr>
                <w:color w:val="000000"/>
                <w:sz w:val="20"/>
                <w:szCs w:val="20"/>
              </w:rPr>
              <w:t>6,74</w:t>
            </w:r>
          </w:p>
        </w:tc>
        <w:tc>
          <w:tcPr>
            <w:tcW w:w="1191" w:type="dxa"/>
            <w:tcBorders>
              <w:top w:val="nil"/>
              <w:left w:val="nil"/>
              <w:bottom w:val="single" w:sz="4" w:space="0" w:color="000000"/>
              <w:right w:val="single" w:sz="4" w:space="0" w:color="000000"/>
            </w:tcBorders>
            <w:shd w:val="clear" w:color="auto" w:fill="auto"/>
            <w:vAlign w:val="bottom"/>
            <w:hideMark/>
          </w:tcPr>
          <w:p w14:paraId="6B48D049"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636B61B3" w14:textId="77777777" w:rsidR="00FE72EA" w:rsidRPr="00FE72EA" w:rsidRDefault="00FE72EA" w:rsidP="00FE72EA">
            <w:pPr>
              <w:jc w:val="right"/>
              <w:rPr>
                <w:color w:val="000000"/>
                <w:sz w:val="20"/>
                <w:szCs w:val="20"/>
              </w:rPr>
            </w:pPr>
            <w:r w:rsidRPr="00FE72EA">
              <w:rPr>
                <w:color w:val="000000"/>
                <w:sz w:val="20"/>
                <w:szCs w:val="20"/>
              </w:rPr>
              <w:t>442,14</w:t>
            </w:r>
          </w:p>
        </w:tc>
        <w:tc>
          <w:tcPr>
            <w:tcW w:w="851" w:type="dxa"/>
            <w:tcBorders>
              <w:top w:val="nil"/>
              <w:left w:val="nil"/>
              <w:bottom w:val="single" w:sz="4" w:space="0" w:color="000000"/>
              <w:right w:val="single" w:sz="4" w:space="0" w:color="000000"/>
            </w:tcBorders>
            <w:shd w:val="clear" w:color="auto" w:fill="auto"/>
            <w:vAlign w:val="bottom"/>
            <w:hideMark/>
          </w:tcPr>
          <w:p w14:paraId="2990007F"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146FD444"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212EFD29"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22B2DA2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C1DC718"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2DD6D46"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43B5ED92"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3567DD65" w14:textId="77777777" w:rsidR="00FE72EA" w:rsidRPr="00FE72EA" w:rsidRDefault="00FE72EA" w:rsidP="00FE72EA">
            <w:pPr>
              <w:jc w:val="right"/>
              <w:rPr>
                <w:color w:val="000000"/>
                <w:sz w:val="20"/>
                <w:szCs w:val="20"/>
              </w:rPr>
            </w:pPr>
            <w:r w:rsidRPr="00FE72EA">
              <w:rPr>
                <w:color w:val="000000"/>
                <w:sz w:val="20"/>
                <w:szCs w:val="20"/>
              </w:rPr>
              <w:t>1,41</w:t>
            </w:r>
          </w:p>
        </w:tc>
        <w:tc>
          <w:tcPr>
            <w:tcW w:w="1191" w:type="dxa"/>
            <w:tcBorders>
              <w:top w:val="nil"/>
              <w:left w:val="nil"/>
              <w:bottom w:val="single" w:sz="4" w:space="0" w:color="000000"/>
              <w:right w:val="single" w:sz="4" w:space="0" w:color="000000"/>
            </w:tcBorders>
            <w:shd w:val="clear" w:color="auto" w:fill="auto"/>
            <w:vAlign w:val="bottom"/>
            <w:hideMark/>
          </w:tcPr>
          <w:p w14:paraId="6CA53FFC"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1A948DA7" w14:textId="77777777" w:rsidR="00FE72EA" w:rsidRPr="00FE72EA" w:rsidRDefault="00FE72EA" w:rsidP="00FE72EA">
            <w:pPr>
              <w:jc w:val="right"/>
              <w:rPr>
                <w:color w:val="000000"/>
                <w:sz w:val="20"/>
                <w:szCs w:val="20"/>
              </w:rPr>
            </w:pPr>
            <w:r w:rsidRPr="00FE72EA">
              <w:rPr>
                <w:color w:val="000000"/>
                <w:sz w:val="20"/>
                <w:szCs w:val="20"/>
              </w:rPr>
              <w:t>1 797,74</w:t>
            </w:r>
          </w:p>
        </w:tc>
        <w:tc>
          <w:tcPr>
            <w:tcW w:w="851" w:type="dxa"/>
            <w:tcBorders>
              <w:top w:val="nil"/>
              <w:left w:val="nil"/>
              <w:bottom w:val="single" w:sz="4" w:space="0" w:color="000000"/>
              <w:right w:val="single" w:sz="4" w:space="0" w:color="000000"/>
            </w:tcBorders>
            <w:shd w:val="clear" w:color="auto" w:fill="auto"/>
            <w:vAlign w:val="bottom"/>
            <w:hideMark/>
          </w:tcPr>
          <w:p w14:paraId="500AF0BF"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EC2A840"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1CBD896D" w14:textId="77777777" w:rsidR="00FE72EA" w:rsidRPr="00FE72EA" w:rsidRDefault="00FE72EA" w:rsidP="00FE72EA">
            <w:pPr>
              <w:jc w:val="right"/>
              <w:rPr>
                <w:color w:val="000000"/>
                <w:sz w:val="20"/>
                <w:szCs w:val="20"/>
              </w:rPr>
            </w:pPr>
            <w:r w:rsidRPr="00FE72EA">
              <w:rPr>
                <w:color w:val="000000"/>
                <w:sz w:val="20"/>
                <w:szCs w:val="20"/>
              </w:rPr>
              <w:t>2 023,35</w:t>
            </w:r>
          </w:p>
        </w:tc>
        <w:tc>
          <w:tcPr>
            <w:tcW w:w="992" w:type="dxa"/>
            <w:tcBorders>
              <w:top w:val="nil"/>
              <w:left w:val="nil"/>
              <w:bottom w:val="single" w:sz="4" w:space="0" w:color="000000"/>
              <w:right w:val="single" w:sz="4" w:space="0" w:color="000000"/>
            </w:tcBorders>
            <w:shd w:val="clear" w:color="auto" w:fill="auto"/>
            <w:vAlign w:val="bottom"/>
            <w:hideMark/>
          </w:tcPr>
          <w:p w14:paraId="2E4DDCD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C975411"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D6BDD41"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4E13D211"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696EACA4" w14:textId="77777777" w:rsidR="00FE72EA" w:rsidRPr="00FE72EA" w:rsidRDefault="00FE72EA" w:rsidP="00FE72EA">
            <w:pPr>
              <w:jc w:val="right"/>
              <w:rPr>
                <w:color w:val="000000"/>
                <w:sz w:val="20"/>
                <w:szCs w:val="20"/>
              </w:rPr>
            </w:pPr>
            <w:r w:rsidRPr="00FE72EA">
              <w:rPr>
                <w:color w:val="000000"/>
                <w:sz w:val="20"/>
                <w:szCs w:val="20"/>
              </w:rPr>
              <w:t>200,00</w:t>
            </w:r>
          </w:p>
        </w:tc>
        <w:tc>
          <w:tcPr>
            <w:tcW w:w="1191" w:type="dxa"/>
            <w:tcBorders>
              <w:top w:val="nil"/>
              <w:left w:val="nil"/>
              <w:bottom w:val="single" w:sz="4" w:space="0" w:color="000000"/>
              <w:right w:val="single" w:sz="4" w:space="0" w:color="000000"/>
            </w:tcBorders>
            <w:shd w:val="clear" w:color="auto" w:fill="auto"/>
            <w:vAlign w:val="bottom"/>
            <w:hideMark/>
          </w:tcPr>
          <w:p w14:paraId="55E200F2"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5A4B16EF" w14:textId="77777777" w:rsidR="00FE72EA" w:rsidRPr="00FE72EA" w:rsidRDefault="00FE72EA" w:rsidP="00FE72EA">
            <w:pPr>
              <w:jc w:val="right"/>
              <w:rPr>
                <w:color w:val="000000"/>
                <w:sz w:val="20"/>
                <w:szCs w:val="20"/>
              </w:rPr>
            </w:pPr>
            <w:r w:rsidRPr="00FE72EA">
              <w:rPr>
                <w:color w:val="000000"/>
                <w:sz w:val="20"/>
                <w:szCs w:val="20"/>
              </w:rPr>
              <w:t>528,00</w:t>
            </w:r>
          </w:p>
        </w:tc>
        <w:tc>
          <w:tcPr>
            <w:tcW w:w="851" w:type="dxa"/>
            <w:tcBorders>
              <w:top w:val="nil"/>
              <w:left w:val="nil"/>
              <w:bottom w:val="single" w:sz="4" w:space="0" w:color="000000"/>
              <w:right w:val="single" w:sz="4" w:space="0" w:color="000000"/>
            </w:tcBorders>
            <w:shd w:val="clear" w:color="auto" w:fill="auto"/>
            <w:vAlign w:val="bottom"/>
            <w:hideMark/>
          </w:tcPr>
          <w:p w14:paraId="0DBBB28F"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74BDC25B"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2ED615EB"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6613B1C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885007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480DBED"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0E820571"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2D177AB9" w14:textId="77777777" w:rsidR="00FE72EA" w:rsidRPr="00FE72EA" w:rsidRDefault="00FE72EA" w:rsidP="00FE72EA">
            <w:pPr>
              <w:jc w:val="right"/>
              <w:rPr>
                <w:color w:val="000000"/>
                <w:sz w:val="20"/>
                <w:szCs w:val="20"/>
              </w:rPr>
            </w:pPr>
            <w:r w:rsidRPr="00FE72EA">
              <w:rPr>
                <w:color w:val="000000"/>
                <w:sz w:val="20"/>
                <w:szCs w:val="20"/>
              </w:rPr>
              <w:t>0,35</w:t>
            </w:r>
          </w:p>
        </w:tc>
        <w:tc>
          <w:tcPr>
            <w:tcW w:w="1191" w:type="dxa"/>
            <w:tcBorders>
              <w:top w:val="nil"/>
              <w:left w:val="nil"/>
              <w:bottom w:val="single" w:sz="4" w:space="0" w:color="000000"/>
              <w:right w:val="single" w:sz="4" w:space="0" w:color="000000"/>
            </w:tcBorders>
            <w:shd w:val="clear" w:color="auto" w:fill="auto"/>
            <w:vAlign w:val="bottom"/>
            <w:hideMark/>
          </w:tcPr>
          <w:p w14:paraId="78CBC74C"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3CA9A260" w14:textId="77777777" w:rsidR="00FE72EA" w:rsidRPr="00FE72EA" w:rsidRDefault="00FE72EA" w:rsidP="00FE72EA">
            <w:pPr>
              <w:jc w:val="right"/>
              <w:rPr>
                <w:color w:val="000000"/>
                <w:sz w:val="20"/>
                <w:szCs w:val="20"/>
              </w:rPr>
            </w:pPr>
            <w:r w:rsidRPr="00FE72EA">
              <w:rPr>
                <w:color w:val="000000"/>
                <w:sz w:val="20"/>
                <w:szCs w:val="20"/>
              </w:rPr>
              <w:t>195,68</w:t>
            </w:r>
          </w:p>
        </w:tc>
        <w:tc>
          <w:tcPr>
            <w:tcW w:w="851" w:type="dxa"/>
            <w:tcBorders>
              <w:top w:val="nil"/>
              <w:left w:val="nil"/>
              <w:bottom w:val="single" w:sz="4" w:space="0" w:color="000000"/>
              <w:right w:val="single" w:sz="4" w:space="0" w:color="000000"/>
            </w:tcBorders>
            <w:shd w:val="clear" w:color="auto" w:fill="auto"/>
            <w:vAlign w:val="bottom"/>
            <w:hideMark/>
          </w:tcPr>
          <w:p w14:paraId="52C708C7"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38A89435"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364A8DE5"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65325F7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31AA62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016FC3D4"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37B85363"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3563DFB9"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538A8A95"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04F34FD2" w14:textId="77777777" w:rsidR="00FE72EA" w:rsidRPr="00FE72EA" w:rsidRDefault="00FE72EA" w:rsidP="00FE72EA">
            <w:pPr>
              <w:jc w:val="right"/>
              <w:rPr>
                <w:b/>
                <w:bCs/>
                <w:color w:val="000000"/>
                <w:sz w:val="20"/>
                <w:szCs w:val="20"/>
              </w:rPr>
            </w:pPr>
            <w:r w:rsidRPr="00FE72EA">
              <w:rPr>
                <w:b/>
                <w:bCs/>
                <w:color w:val="000000"/>
                <w:sz w:val="20"/>
                <w:szCs w:val="20"/>
              </w:rPr>
              <w:t>3 670,88</w:t>
            </w:r>
          </w:p>
        </w:tc>
        <w:tc>
          <w:tcPr>
            <w:tcW w:w="851" w:type="dxa"/>
            <w:tcBorders>
              <w:top w:val="nil"/>
              <w:left w:val="nil"/>
              <w:bottom w:val="single" w:sz="4" w:space="0" w:color="000000"/>
              <w:right w:val="single" w:sz="4" w:space="0" w:color="000000"/>
            </w:tcBorders>
            <w:shd w:val="clear" w:color="F2F2F2" w:fill="F2F2F2"/>
            <w:vAlign w:val="bottom"/>
            <w:hideMark/>
          </w:tcPr>
          <w:p w14:paraId="0549EF07"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00639AD1"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0836EB0B" w14:textId="77777777" w:rsidR="00FE72EA" w:rsidRPr="00FE72EA" w:rsidRDefault="00FE72EA" w:rsidP="00FE72EA">
            <w:pPr>
              <w:jc w:val="right"/>
              <w:rPr>
                <w:b/>
                <w:bCs/>
                <w:color w:val="000000"/>
                <w:sz w:val="20"/>
                <w:szCs w:val="20"/>
              </w:rPr>
            </w:pPr>
            <w:r w:rsidRPr="00FE72EA">
              <w:rPr>
                <w:b/>
                <w:bCs/>
                <w:color w:val="000000"/>
                <w:sz w:val="20"/>
                <w:szCs w:val="20"/>
              </w:rPr>
              <w:t>3 861,49</w:t>
            </w:r>
          </w:p>
        </w:tc>
        <w:tc>
          <w:tcPr>
            <w:tcW w:w="992" w:type="dxa"/>
            <w:tcBorders>
              <w:top w:val="nil"/>
              <w:left w:val="nil"/>
              <w:bottom w:val="single" w:sz="4" w:space="0" w:color="000000"/>
              <w:right w:val="single" w:sz="4" w:space="0" w:color="000000"/>
            </w:tcBorders>
            <w:shd w:val="clear" w:color="F2F2F2" w:fill="F2F2F2"/>
            <w:vAlign w:val="bottom"/>
            <w:hideMark/>
          </w:tcPr>
          <w:p w14:paraId="3DE3B16E" w14:textId="77777777" w:rsidR="00FE72EA" w:rsidRPr="00FE72EA" w:rsidRDefault="00FE72EA" w:rsidP="00FE72EA">
            <w:pPr>
              <w:jc w:val="right"/>
              <w:rPr>
                <w:b/>
                <w:bCs/>
                <w:color w:val="000000"/>
                <w:sz w:val="20"/>
                <w:szCs w:val="20"/>
              </w:rPr>
            </w:pPr>
            <w:r w:rsidRPr="00FE72EA">
              <w:rPr>
                <w:b/>
                <w:bCs/>
                <w:color w:val="000000"/>
                <w:sz w:val="20"/>
                <w:szCs w:val="20"/>
              </w:rPr>
              <w:t>5,2%</w:t>
            </w:r>
          </w:p>
        </w:tc>
      </w:tr>
      <w:tr w:rsidR="00FE72EA" w:rsidRPr="00FE72EA" w14:paraId="1C7974BA" w14:textId="77777777" w:rsidTr="00FE72EA">
        <w:trPr>
          <w:trHeight w:val="525"/>
          <w:jc w:val="center"/>
        </w:trPr>
        <w:tc>
          <w:tcPr>
            <w:tcW w:w="10632" w:type="dxa"/>
            <w:gridSpan w:val="9"/>
            <w:tcBorders>
              <w:top w:val="nil"/>
              <w:left w:val="single" w:sz="4" w:space="0" w:color="000000"/>
              <w:bottom w:val="single" w:sz="4" w:space="0" w:color="000000"/>
              <w:right w:val="single" w:sz="4" w:space="0" w:color="000000"/>
            </w:tcBorders>
            <w:shd w:val="clear" w:color="auto" w:fill="auto"/>
            <w:vAlign w:val="bottom"/>
            <w:hideMark/>
          </w:tcPr>
          <w:p w14:paraId="10656251" w14:textId="77777777" w:rsidR="00FE72EA" w:rsidRPr="00FE72EA" w:rsidRDefault="00FE72EA" w:rsidP="00FE72EA">
            <w:pPr>
              <w:jc w:val="center"/>
              <w:rPr>
                <w:b/>
                <w:bCs/>
                <w:color w:val="000000"/>
                <w:sz w:val="20"/>
                <w:szCs w:val="20"/>
              </w:rPr>
            </w:pPr>
            <w:r w:rsidRPr="00FE72EA">
              <w:rPr>
                <w:b/>
                <w:bCs/>
                <w:color w:val="000000"/>
                <w:sz w:val="20"/>
                <w:szCs w:val="20"/>
              </w:rPr>
              <w:t>3-х комнатная(80 кв.м.), зарег.3 чел.</w:t>
            </w:r>
          </w:p>
        </w:tc>
      </w:tr>
      <w:tr w:rsidR="00FE72EA" w:rsidRPr="00FE72EA" w14:paraId="4A0099E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A7FB8F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nil"/>
              <w:left w:val="nil"/>
              <w:bottom w:val="single" w:sz="4" w:space="0" w:color="000000"/>
              <w:right w:val="single" w:sz="4" w:space="0" w:color="000000"/>
            </w:tcBorders>
            <w:shd w:val="clear" w:color="auto" w:fill="auto"/>
            <w:vAlign w:val="bottom"/>
            <w:hideMark/>
          </w:tcPr>
          <w:p w14:paraId="10E8D5AC"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F59E274" w14:textId="77777777" w:rsidR="00FE72EA" w:rsidRPr="00FE72EA" w:rsidRDefault="00FE72EA" w:rsidP="00FE72EA">
            <w:pPr>
              <w:jc w:val="right"/>
              <w:rPr>
                <w:color w:val="000000"/>
                <w:sz w:val="20"/>
                <w:szCs w:val="20"/>
              </w:rPr>
            </w:pPr>
            <w:r w:rsidRPr="00FE72EA">
              <w:rPr>
                <w:color w:val="000000"/>
                <w:sz w:val="20"/>
                <w:szCs w:val="20"/>
              </w:rPr>
              <w:t>15,03</w:t>
            </w:r>
          </w:p>
        </w:tc>
        <w:tc>
          <w:tcPr>
            <w:tcW w:w="1191" w:type="dxa"/>
            <w:tcBorders>
              <w:top w:val="nil"/>
              <w:left w:val="nil"/>
              <w:bottom w:val="single" w:sz="4" w:space="0" w:color="000000"/>
              <w:right w:val="single" w:sz="4" w:space="0" w:color="000000"/>
            </w:tcBorders>
            <w:shd w:val="clear" w:color="auto" w:fill="auto"/>
            <w:vAlign w:val="bottom"/>
            <w:hideMark/>
          </w:tcPr>
          <w:p w14:paraId="4651541B"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nil"/>
              <w:left w:val="nil"/>
              <w:bottom w:val="single" w:sz="4" w:space="0" w:color="000000"/>
              <w:right w:val="single" w:sz="4" w:space="0" w:color="000000"/>
            </w:tcBorders>
            <w:shd w:val="clear" w:color="auto" w:fill="auto"/>
            <w:vAlign w:val="bottom"/>
            <w:hideMark/>
          </w:tcPr>
          <w:p w14:paraId="39147317" w14:textId="77777777" w:rsidR="00FE72EA" w:rsidRPr="00FE72EA" w:rsidRDefault="00FE72EA" w:rsidP="00FE72EA">
            <w:pPr>
              <w:jc w:val="right"/>
              <w:rPr>
                <w:color w:val="000000"/>
                <w:sz w:val="20"/>
                <w:szCs w:val="20"/>
              </w:rPr>
            </w:pPr>
            <w:r w:rsidRPr="00FE72EA">
              <w:rPr>
                <w:color w:val="000000"/>
                <w:sz w:val="20"/>
                <w:szCs w:val="20"/>
              </w:rPr>
              <w:t>498,85</w:t>
            </w:r>
          </w:p>
        </w:tc>
        <w:tc>
          <w:tcPr>
            <w:tcW w:w="851" w:type="dxa"/>
            <w:tcBorders>
              <w:top w:val="nil"/>
              <w:left w:val="nil"/>
              <w:bottom w:val="single" w:sz="4" w:space="0" w:color="000000"/>
              <w:right w:val="single" w:sz="4" w:space="0" w:color="000000"/>
            </w:tcBorders>
            <w:shd w:val="clear" w:color="auto" w:fill="auto"/>
            <w:vAlign w:val="bottom"/>
            <w:hideMark/>
          </w:tcPr>
          <w:p w14:paraId="609006AE"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nil"/>
              <w:left w:val="nil"/>
              <w:bottom w:val="single" w:sz="4" w:space="0" w:color="000000"/>
              <w:right w:val="single" w:sz="4" w:space="0" w:color="000000"/>
            </w:tcBorders>
            <w:shd w:val="clear" w:color="auto" w:fill="auto"/>
            <w:vAlign w:val="bottom"/>
            <w:hideMark/>
          </w:tcPr>
          <w:p w14:paraId="105D2C70"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nil"/>
              <w:left w:val="nil"/>
              <w:bottom w:val="single" w:sz="4" w:space="0" w:color="000000"/>
              <w:right w:val="single" w:sz="4" w:space="0" w:color="000000"/>
            </w:tcBorders>
            <w:shd w:val="clear" w:color="auto" w:fill="auto"/>
            <w:vAlign w:val="bottom"/>
            <w:hideMark/>
          </w:tcPr>
          <w:p w14:paraId="617E7564" w14:textId="77777777" w:rsidR="00FE72EA" w:rsidRPr="00FE72EA" w:rsidRDefault="00FE72EA" w:rsidP="00FE72EA">
            <w:pPr>
              <w:jc w:val="right"/>
              <w:rPr>
                <w:color w:val="000000"/>
                <w:sz w:val="20"/>
                <w:szCs w:val="20"/>
              </w:rPr>
            </w:pPr>
            <w:r w:rsidRPr="00FE72EA">
              <w:rPr>
                <w:color w:val="000000"/>
                <w:sz w:val="20"/>
                <w:szCs w:val="20"/>
              </w:rPr>
              <w:t>466,08</w:t>
            </w:r>
          </w:p>
        </w:tc>
        <w:tc>
          <w:tcPr>
            <w:tcW w:w="992" w:type="dxa"/>
            <w:tcBorders>
              <w:top w:val="nil"/>
              <w:left w:val="nil"/>
              <w:bottom w:val="single" w:sz="4" w:space="0" w:color="000000"/>
              <w:right w:val="single" w:sz="4" w:space="0" w:color="000000"/>
            </w:tcBorders>
            <w:shd w:val="clear" w:color="auto" w:fill="auto"/>
            <w:vAlign w:val="bottom"/>
            <w:hideMark/>
          </w:tcPr>
          <w:p w14:paraId="4B6A59B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8323A5A"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41CCCE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2FEE2E5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F746059" w14:textId="77777777" w:rsidR="00FE72EA" w:rsidRPr="00FE72EA" w:rsidRDefault="00FE72EA" w:rsidP="00FE72EA">
            <w:pPr>
              <w:jc w:val="right"/>
              <w:rPr>
                <w:color w:val="000000"/>
                <w:sz w:val="20"/>
                <w:szCs w:val="20"/>
              </w:rPr>
            </w:pPr>
            <w:r w:rsidRPr="00FE72EA">
              <w:rPr>
                <w:color w:val="000000"/>
                <w:sz w:val="20"/>
                <w:szCs w:val="20"/>
              </w:rPr>
              <w:t>25,14</w:t>
            </w:r>
          </w:p>
        </w:tc>
        <w:tc>
          <w:tcPr>
            <w:tcW w:w="1191" w:type="dxa"/>
            <w:tcBorders>
              <w:top w:val="nil"/>
              <w:left w:val="nil"/>
              <w:bottom w:val="single" w:sz="4" w:space="0" w:color="000000"/>
              <w:right w:val="single" w:sz="4" w:space="0" w:color="000000"/>
            </w:tcBorders>
            <w:shd w:val="clear" w:color="auto" w:fill="auto"/>
            <w:vAlign w:val="bottom"/>
            <w:hideMark/>
          </w:tcPr>
          <w:p w14:paraId="0EA11EA3"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562100B2" w14:textId="77777777" w:rsidR="00FE72EA" w:rsidRPr="00FE72EA" w:rsidRDefault="00FE72EA" w:rsidP="00FE72EA">
            <w:pPr>
              <w:jc w:val="right"/>
              <w:rPr>
                <w:color w:val="000000"/>
                <w:sz w:val="20"/>
                <w:szCs w:val="20"/>
              </w:rPr>
            </w:pPr>
            <w:r w:rsidRPr="00FE72EA">
              <w:rPr>
                <w:color w:val="000000"/>
                <w:sz w:val="20"/>
                <w:szCs w:val="20"/>
              </w:rPr>
              <w:t>562,13</w:t>
            </w:r>
          </w:p>
        </w:tc>
        <w:tc>
          <w:tcPr>
            <w:tcW w:w="851" w:type="dxa"/>
            <w:tcBorders>
              <w:top w:val="nil"/>
              <w:left w:val="nil"/>
              <w:bottom w:val="single" w:sz="4" w:space="0" w:color="000000"/>
              <w:right w:val="single" w:sz="4" w:space="0" w:color="000000"/>
            </w:tcBorders>
            <w:shd w:val="clear" w:color="auto" w:fill="auto"/>
            <w:vAlign w:val="bottom"/>
            <w:hideMark/>
          </w:tcPr>
          <w:p w14:paraId="4B249051"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54C16398"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1A1694D7" w14:textId="77777777" w:rsidR="00FE72EA" w:rsidRPr="00FE72EA" w:rsidRDefault="00FE72EA" w:rsidP="00FE72EA">
            <w:pPr>
              <w:jc w:val="right"/>
              <w:rPr>
                <w:color w:val="000000"/>
                <w:sz w:val="20"/>
                <w:szCs w:val="20"/>
              </w:rPr>
            </w:pPr>
            <w:r w:rsidRPr="00FE72EA">
              <w:rPr>
                <w:color w:val="000000"/>
                <w:sz w:val="20"/>
                <w:szCs w:val="20"/>
              </w:rPr>
              <w:t>440,45</w:t>
            </w:r>
          </w:p>
        </w:tc>
        <w:tc>
          <w:tcPr>
            <w:tcW w:w="992" w:type="dxa"/>
            <w:tcBorders>
              <w:top w:val="nil"/>
              <w:left w:val="nil"/>
              <w:bottom w:val="single" w:sz="4" w:space="0" w:color="000000"/>
              <w:right w:val="single" w:sz="4" w:space="0" w:color="000000"/>
            </w:tcBorders>
            <w:shd w:val="clear" w:color="auto" w:fill="auto"/>
            <w:vAlign w:val="bottom"/>
            <w:hideMark/>
          </w:tcPr>
          <w:p w14:paraId="6F58AEA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9359BB1"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9F57352"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58560ED1"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788355D8" w14:textId="77777777" w:rsidR="00FE72EA" w:rsidRPr="00FE72EA" w:rsidRDefault="00FE72EA" w:rsidP="00FE72EA">
            <w:pPr>
              <w:jc w:val="right"/>
              <w:rPr>
                <w:color w:val="000000"/>
                <w:sz w:val="20"/>
                <w:szCs w:val="20"/>
              </w:rPr>
            </w:pPr>
            <w:r w:rsidRPr="00FE72EA">
              <w:rPr>
                <w:color w:val="000000"/>
                <w:sz w:val="20"/>
                <w:szCs w:val="20"/>
              </w:rPr>
              <w:t>10,11</w:t>
            </w:r>
          </w:p>
        </w:tc>
        <w:tc>
          <w:tcPr>
            <w:tcW w:w="1191" w:type="dxa"/>
            <w:tcBorders>
              <w:top w:val="nil"/>
              <w:left w:val="nil"/>
              <w:bottom w:val="single" w:sz="4" w:space="0" w:color="000000"/>
              <w:right w:val="single" w:sz="4" w:space="0" w:color="000000"/>
            </w:tcBorders>
            <w:shd w:val="clear" w:color="auto" w:fill="auto"/>
            <w:vAlign w:val="bottom"/>
            <w:hideMark/>
          </w:tcPr>
          <w:p w14:paraId="61812B37"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3363BE9D" w14:textId="77777777" w:rsidR="00FE72EA" w:rsidRPr="00FE72EA" w:rsidRDefault="00FE72EA" w:rsidP="00FE72EA">
            <w:pPr>
              <w:jc w:val="right"/>
              <w:rPr>
                <w:color w:val="000000"/>
                <w:sz w:val="20"/>
                <w:szCs w:val="20"/>
              </w:rPr>
            </w:pPr>
            <w:r w:rsidRPr="00FE72EA">
              <w:rPr>
                <w:color w:val="000000"/>
                <w:sz w:val="20"/>
                <w:szCs w:val="20"/>
              </w:rPr>
              <w:t>663,22</w:t>
            </w:r>
          </w:p>
        </w:tc>
        <w:tc>
          <w:tcPr>
            <w:tcW w:w="851" w:type="dxa"/>
            <w:tcBorders>
              <w:top w:val="nil"/>
              <w:left w:val="nil"/>
              <w:bottom w:val="single" w:sz="4" w:space="0" w:color="000000"/>
              <w:right w:val="single" w:sz="4" w:space="0" w:color="000000"/>
            </w:tcBorders>
            <w:shd w:val="clear" w:color="auto" w:fill="auto"/>
            <w:vAlign w:val="bottom"/>
            <w:hideMark/>
          </w:tcPr>
          <w:p w14:paraId="14945A84"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1A612663"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1C0A72CB"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57E28C8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08B4D8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8A292D2"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5" w:type="dxa"/>
            <w:tcBorders>
              <w:top w:val="nil"/>
              <w:left w:val="nil"/>
              <w:bottom w:val="single" w:sz="4" w:space="0" w:color="000000"/>
              <w:right w:val="single" w:sz="4" w:space="0" w:color="000000"/>
            </w:tcBorders>
            <w:shd w:val="clear" w:color="auto" w:fill="auto"/>
            <w:vAlign w:val="bottom"/>
            <w:hideMark/>
          </w:tcPr>
          <w:p w14:paraId="5FE73AA2"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44C14978" w14:textId="77777777" w:rsidR="00FE72EA" w:rsidRPr="00FE72EA" w:rsidRDefault="00FE72EA" w:rsidP="00FE72EA">
            <w:pPr>
              <w:jc w:val="right"/>
              <w:rPr>
                <w:color w:val="000000"/>
                <w:sz w:val="20"/>
                <w:szCs w:val="20"/>
              </w:rPr>
            </w:pPr>
            <w:r w:rsidRPr="00FE72EA">
              <w:rPr>
                <w:color w:val="000000"/>
                <w:sz w:val="20"/>
                <w:szCs w:val="20"/>
              </w:rPr>
              <w:t>1,41</w:t>
            </w:r>
          </w:p>
        </w:tc>
        <w:tc>
          <w:tcPr>
            <w:tcW w:w="1191" w:type="dxa"/>
            <w:tcBorders>
              <w:top w:val="nil"/>
              <w:left w:val="nil"/>
              <w:bottom w:val="single" w:sz="4" w:space="0" w:color="000000"/>
              <w:right w:val="single" w:sz="4" w:space="0" w:color="000000"/>
            </w:tcBorders>
            <w:shd w:val="clear" w:color="auto" w:fill="auto"/>
            <w:vAlign w:val="bottom"/>
            <w:hideMark/>
          </w:tcPr>
          <w:p w14:paraId="462C5AA8"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2E9EC59C" w14:textId="77777777" w:rsidR="00FE72EA" w:rsidRPr="00FE72EA" w:rsidRDefault="00FE72EA" w:rsidP="00FE72EA">
            <w:pPr>
              <w:jc w:val="right"/>
              <w:rPr>
                <w:color w:val="000000"/>
                <w:sz w:val="20"/>
                <w:szCs w:val="20"/>
              </w:rPr>
            </w:pPr>
            <w:r w:rsidRPr="00FE72EA">
              <w:rPr>
                <w:color w:val="000000"/>
                <w:sz w:val="20"/>
                <w:szCs w:val="20"/>
              </w:rPr>
              <w:t>1 797,74</w:t>
            </w:r>
          </w:p>
        </w:tc>
        <w:tc>
          <w:tcPr>
            <w:tcW w:w="851" w:type="dxa"/>
            <w:tcBorders>
              <w:top w:val="nil"/>
              <w:left w:val="nil"/>
              <w:bottom w:val="single" w:sz="4" w:space="0" w:color="000000"/>
              <w:right w:val="single" w:sz="4" w:space="0" w:color="000000"/>
            </w:tcBorders>
            <w:shd w:val="clear" w:color="auto" w:fill="auto"/>
            <w:vAlign w:val="bottom"/>
            <w:hideMark/>
          </w:tcPr>
          <w:p w14:paraId="1C0FBEB3"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2313A861"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442F526D" w14:textId="77777777" w:rsidR="00FE72EA" w:rsidRPr="00FE72EA" w:rsidRDefault="00FE72EA" w:rsidP="00FE72EA">
            <w:pPr>
              <w:jc w:val="right"/>
              <w:rPr>
                <w:color w:val="000000"/>
                <w:sz w:val="20"/>
                <w:szCs w:val="20"/>
              </w:rPr>
            </w:pPr>
            <w:r w:rsidRPr="00FE72EA">
              <w:rPr>
                <w:color w:val="000000"/>
                <w:sz w:val="20"/>
                <w:szCs w:val="20"/>
              </w:rPr>
              <w:t>2 023,35</w:t>
            </w:r>
          </w:p>
        </w:tc>
        <w:tc>
          <w:tcPr>
            <w:tcW w:w="992" w:type="dxa"/>
            <w:tcBorders>
              <w:top w:val="nil"/>
              <w:left w:val="nil"/>
              <w:bottom w:val="single" w:sz="4" w:space="0" w:color="000000"/>
              <w:right w:val="single" w:sz="4" w:space="0" w:color="000000"/>
            </w:tcBorders>
            <w:shd w:val="clear" w:color="auto" w:fill="auto"/>
            <w:vAlign w:val="bottom"/>
            <w:hideMark/>
          </w:tcPr>
          <w:p w14:paraId="6679FA7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96308C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B2AE048"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26EAFDB4"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2013AA2D" w14:textId="77777777" w:rsidR="00FE72EA" w:rsidRPr="00FE72EA" w:rsidRDefault="00FE72EA" w:rsidP="00FE72EA">
            <w:pPr>
              <w:jc w:val="right"/>
              <w:rPr>
                <w:color w:val="000000"/>
                <w:sz w:val="20"/>
                <w:szCs w:val="20"/>
              </w:rPr>
            </w:pPr>
            <w:r w:rsidRPr="00FE72EA">
              <w:rPr>
                <w:color w:val="000000"/>
                <w:sz w:val="20"/>
                <w:szCs w:val="20"/>
              </w:rPr>
              <w:t>300,00</w:t>
            </w:r>
          </w:p>
        </w:tc>
        <w:tc>
          <w:tcPr>
            <w:tcW w:w="1191" w:type="dxa"/>
            <w:tcBorders>
              <w:top w:val="nil"/>
              <w:left w:val="nil"/>
              <w:bottom w:val="single" w:sz="4" w:space="0" w:color="000000"/>
              <w:right w:val="single" w:sz="4" w:space="0" w:color="000000"/>
            </w:tcBorders>
            <w:shd w:val="clear" w:color="auto" w:fill="auto"/>
            <w:vAlign w:val="bottom"/>
            <w:hideMark/>
          </w:tcPr>
          <w:p w14:paraId="2D743446"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5E06368C" w14:textId="77777777" w:rsidR="00FE72EA" w:rsidRPr="00FE72EA" w:rsidRDefault="00FE72EA" w:rsidP="00FE72EA">
            <w:pPr>
              <w:jc w:val="right"/>
              <w:rPr>
                <w:color w:val="000000"/>
                <w:sz w:val="20"/>
                <w:szCs w:val="20"/>
              </w:rPr>
            </w:pPr>
            <w:r w:rsidRPr="00FE72EA">
              <w:rPr>
                <w:color w:val="000000"/>
                <w:sz w:val="20"/>
                <w:szCs w:val="20"/>
              </w:rPr>
              <w:t>792,00</w:t>
            </w:r>
          </w:p>
        </w:tc>
        <w:tc>
          <w:tcPr>
            <w:tcW w:w="851" w:type="dxa"/>
            <w:tcBorders>
              <w:top w:val="nil"/>
              <w:left w:val="nil"/>
              <w:bottom w:val="single" w:sz="4" w:space="0" w:color="000000"/>
              <w:right w:val="single" w:sz="4" w:space="0" w:color="000000"/>
            </w:tcBorders>
            <w:shd w:val="clear" w:color="auto" w:fill="auto"/>
            <w:vAlign w:val="bottom"/>
            <w:hideMark/>
          </w:tcPr>
          <w:p w14:paraId="2F677FE3"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30A1F7F0"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50B18F2C"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46CE74C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847930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7549840"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3361C710"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491E754C" w14:textId="77777777" w:rsidR="00FE72EA" w:rsidRPr="00FE72EA" w:rsidRDefault="00FE72EA" w:rsidP="00FE72EA">
            <w:pPr>
              <w:jc w:val="right"/>
              <w:rPr>
                <w:color w:val="000000"/>
                <w:sz w:val="20"/>
                <w:szCs w:val="20"/>
              </w:rPr>
            </w:pPr>
            <w:r w:rsidRPr="00FE72EA">
              <w:rPr>
                <w:color w:val="000000"/>
                <w:sz w:val="20"/>
                <w:szCs w:val="20"/>
              </w:rPr>
              <w:t>0,52</w:t>
            </w:r>
          </w:p>
        </w:tc>
        <w:tc>
          <w:tcPr>
            <w:tcW w:w="1191" w:type="dxa"/>
            <w:tcBorders>
              <w:top w:val="nil"/>
              <w:left w:val="nil"/>
              <w:bottom w:val="single" w:sz="4" w:space="0" w:color="000000"/>
              <w:right w:val="single" w:sz="4" w:space="0" w:color="000000"/>
            </w:tcBorders>
            <w:shd w:val="clear" w:color="auto" w:fill="auto"/>
            <w:vAlign w:val="bottom"/>
            <w:hideMark/>
          </w:tcPr>
          <w:p w14:paraId="3086BF33"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3C61D228" w14:textId="77777777" w:rsidR="00FE72EA" w:rsidRPr="00FE72EA" w:rsidRDefault="00FE72EA" w:rsidP="00FE72EA">
            <w:pPr>
              <w:jc w:val="right"/>
              <w:rPr>
                <w:color w:val="000000"/>
                <w:sz w:val="20"/>
                <w:szCs w:val="20"/>
              </w:rPr>
            </w:pPr>
            <w:r w:rsidRPr="00FE72EA">
              <w:rPr>
                <w:color w:val="000000"/>
                <w:sz w:val="20"/>
                <w:szCs w:val="20"/>
              </w:rPr>
              <w:t>293,52</w:t>
            </w:r>
          </w:p>
        </w:tc>
        <w:tc>
          <w:tcPr>
            <w:tcW w:w="851" w:type="dxa"/>
            <w:tcBorders>
              <w:top w:val="nil"/>
              <w:left w:val="nil"/>
              <w:bottom w:val="single" w:sz="4" w:space="0" w:color="000000"/>
              <w:right w:val="single" w:sz="4" w:space="0" w:color="000000"/>
            </w:tcBorders>
            <w:shd w:val="clear" w:color="auto" w:fill="auto"/>
            <w:vAlign w:val="bottom"/>
            <w:hideMark/>
          </w:tcPr>
          <w:p w14:paraId="0FC81F14"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0B5CEDE1"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071E7947"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371F568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F25D10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7CE00B11"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3A158CBA"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67C497A8"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7BFAEAEF"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6413CA09" w14:textId="77777777" w:rsidR="00FE72EA" w:rsidRPr="00FE72EA" w:rsidRDefault="00FE72EA" w:rsidP="00FE72EA">
            <w:pPr>
              <w:jc w:val="right"/>
              <w:rPr>
                <w:b/>
                <w:bCs/>
                <w:color w:val="000000"/>
                <w:sz w:val="20"/>
                <w:szCs w:val="20"/>
              </w:rPr>
            </w:pPr>
            <w:r w:rsidRPr="00FE72EA">
              <w:rPr>
                <w:b/>
                <w:bCs/>
                <w:color w:val="000000"/>
                <w:sz w:val="20"/>
                <w:szCs w:val="20"/>
              </w:rPr>
              <w:t>4 607,45</w:t>
            </w:r>
          </w:p>
        </w:tc>
        <w:tc>
          <w:tcPr>
            <w:tcW w:w="851" w:type="dxa"/>
            <w:tcBorders>
              <w:top w:val="nil"/>
              <w:left w:val="nil"/>
              <w:bottom w:val="single" w:sz="4" w:space="0" w:color="000000"/>
              <w:right w:val="single" w:sz="4" w:space="0" w:color="000000"/>
            </w:tcBorders>
            <w:shd w:val="clear" w:color="F2F2F2" w:fill="F2F2F2"/>
            <w:vAlign w:val="bottom"/>
            <w:hideMark/>
          </w:tcPr>
          <w:p w14:paraId="663A94CF"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706BA55C"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6CB3A44B" w14:textId="77777777" w:rsidR="00FE72EA" w:rsidRPr="00FE72EA" w:rsidRDefault="00FE72EA" w:rsidP="00FE72EA">
            <w:pPr>
              <w:jc w:val="right"/>
              <w:rPr>
                <w:b/>
                <w:bCs/>
                <w:color w:val="000000"/>
                <w:sz w:val="20"/>
                <w:szCs w:val="20"/>
              </w:rPr>
            </w:pPr>
            <w:r w:rsidRPr="00FE72EA">
              <w:rPr>
                <w:b/>
                <w:bCs/>
                <w:color w:val="000000"/>
                <w:sz w:val="20"/>
                <w:szCs w:val="20"/>
              </w:rPr>
              <w:t>4 780,57</w:t>
            </w:r>
          </w:p>
        </w:tc>
        <w:tc>
          <w:tcPr>
            <w:tcW w:w="992" w:type="dxa"/>
            <w:tcBorders>
              <w:top w:val="nil"/>
              <w:left w:val="nil"/>
              <w:bottom w:val="single" w:sz="4" w:space="0" w:color="000000"/>
              <w:right w:val="single" w:sz="4" w:space="0" w:color="000000"/>
            </w:tcBorders>
            <w:shd w:val="clear" w:color="F2F2F2" w:fill="F2F2F2"/>
            <w:vAlign w:val="bottom"/>
            <w:hideMark/>
          </w:tcPr>
          <w:p w14:paraId="42B2C469" w14:textId="77777777" w:rsidR="00FE72EA" w:rsidRPr="00FE72EA" w:rsidRDefault="00FE72EA" w:rsidP="00FE72EA">
            <w:pPr>
              <w:jc w:val="right"/>
              <w:rPr>
                <w:b/>
                <w:bCs/>
                <w:color w:val="000000"/>
                <w:sz w:val="20"/>
                <w:szCs w:val="20"/>
              </w:rPr>
            </w:pPr>
            <w:r w:rsidRPr="00FE72EA">
              <w:rPr>
                <w:b/>
                <w:bCs/>
                <w:color w:val="000000"/>
                <w:sz w:val="20"/>
                <w:szCs w:val="20"/>
              </w:rPr>
              <w:t>3,8%</w:t>
            </w:r>
          </w:p>
        </w:tc>
      </w:tr>
      <w:tr w:rsidR="00FE72EA" w:rsidRPr="00FE72EA" w14:paraId="385805C6" w14:textId="77777777" w:rsidTr="00FE72EA">
        <w:trPr>
          <w:trHeight w:val="300"/>
          <w:jc w:val="center"/>
        </w:trPr>
        <w:tc>
          <w:tcPr>
            <w:tcW w:w="2119" w:type="dxa"/>
            <w:tcBorders>
              <w:top w:val="single" w:sz="4" w:space="0" w:color="000000"/>
              <w:left w:val="single" w:sz="4" w:space="0" w:color="000000"/>
              <w:bottom w:val="single" w:sz="6" w:space="0" w:color="000000"/>
              <w:right w:val="single" w:sz="6" w:space="0" w:color="000000"/>
            </w:tcBorders>
            <w:shd w:val="clear" w:color="auto" w:fill="auto"/>
            <w:noWrap/>
            <w:vAlign w:val="bottom"/>
          </w:tcPr>
          <w:p w14:paraId="48D0CE10" w14:textId="77777777" w:rsidR="00FE72EA" w:rsidRPr="00FE72EA" w:rsidRDefault="00FE72EA" w:rsidP="00FE72EA">
            <w:pPr>
              <w:jc w:val="center"/>
              <w:rPr>
                <w:color w:val="000000"/>
                <w:sz w:val="20"/>
                <w:szCs w:val="20"/>
              </w:rPr>
            </w:pPr>
            <w:r w:rsidRPr="00FE72EA">
              <w:rPr>
                <w:color w:val="000000"/>
                <w:sz w:val="20"/>
                <w:szCs w:val="20"/>
              </w:rPr>
              <w:t>1</w:t>
            </w:r>
          </w:p>
        </w:tc>
        <w:tc>
          <w:tcPr>
            <w:tcW w:w="855"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0D7E1175" w14:textId="77777777" w:rsidR="00FE72EA" w:rsidRPr="00FE72EA" w:rsidRDefault="00FE72EA" w:rsidP="00FE72EA">
            <w:pPr>
              <w:jc w:val="center"/>
              <w:rPr>
                <w:color w:val="000000"/>
                <w:sz w:val="20"/>
                <w:szCs w:val="20"/>
              </w:rPr>
            </w:pPr>
            <w:r w:rsidRPr="00FE72EA">
              <w:rPr>
                <w:color w:val="000000"/>
                <w:sz w:val="20"/>
                <w:szCs w:val="20"/>
              </w:rPr>
              <w:t>2</w:t>
            </w:r>
          </w:p>
        </w:tc>
        <w:tc>
          <w:tcPr>
            <w:tcW w:w="797"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38708095" w14:textId="77777777" w:rsidR="00FE72EA" w:rsidRPr="00FE72EA" w:rsidRDefault="00FE72EA" w:rsidP="00FE72EA">
            <w:pPr>
              <w:jc w:val="center"/>
              <w:rPr>
                <w:color w:val="000000"/>
                <w:sz w:val="20"/>
                <w:szCs w:val="20"/>
              </w:rPr>
            </w:pPr>
            <w:r w:rsidRPr="00FE72EA">
              <w:rPr>
                <w:color w:val="000000"/>
                <w:sz w:val="20"/>
                <w:szCs w:val="20"/>
              </w:rPr>
              <w:t>3</w:t>
            </w:r>
          </w:p>
        </w:tc>
        <w:tc>
          <w:tcPr>
            <w:tcW w:w="1191"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4F01AE1E" w14:textId="77777777" w:rsidR="00FE72EA" w:rsidRPr="00FE72EA" w:rsidRDefault="00FE72EA" w:rsidP="00FE72EA">
            <w:pPr>
              <w:jc w:val="center"/>
              <w:rPr>
                <w:color w:val="000000"/>
                <w:sz w:val="20"/>
                <w:szCs w:val="20"/>
              </w:rPr>
            </w:pPr>
            <w:r w:rsidRPr="00FE72EA">
              <w:rPr>
                <w:color w:val="000000"/>
                <w:sz w:val="20"/>
                <w:szCs w:val="20"/>
              </w:rPr>
              <w:t>4</w:t>
            </w:r>
          </w:p>
        </w:tc>
        <w:tc>
          <w:tcPr>
            <w:tcW w:w="1276"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0E819483" w14:textId="77777777" w:rsidR="00FE72EA" w:rsidRPr="00FE72EA" w:rsidRDefault="00FE72EA" w:rsidP="00FE72EA">
            <w:pPr>
              <w:jc w:val="center"/>
              <w:rPr>
                <w:color w:val="000000"/>
                <w:sz w:val="20"/>
                <w:szCs w:val="20"/>
              </w:rPr>
            </w:pPr>
            <w:r w:rsidRPr="00FE72EA">
              <w:rPr>
                <w:color w:val="000000"/>
                <w:sz w:val="20"/>
                <w:szCs w:val="20"/>
              </w:rPr>
              <w:t>5</w:t>
            </w:r>
          </w:p>
        </w:tc>
        <w:tc>
          <w:tcPr>
            <w:tcW w:w="851"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1C2B1060" w14:textId="77777777" w:rsidR="00FE72EA" w:rsidRPr="00FE72EA" w:rsidRDefault="00FE72EA" w:rsidP="00FE72EA">
            <w:pPr>
              <w:jc w:val="center"/>
              <w:rPr>
                <w:color w:val="000000"/>
                <w:sz w:val="20"/>
                <w:szCs w:val="20"/>
              </w:rPr>
            </w:pPr>
            <w:r w:rsidRPr="00FE72EA">
              <w:rPr>
                <w:color w:val="000000"/>
                <w:sz w:val="20"/>
                <w:szCs w:val="20"/>
              </w:rPr>
              <w:t>6</w:t>
            </w:r>
          </w:p>
        </w:tc>
        <w:tc>
          <w:tcPr>
            <w:tcW w:w="1417"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3B2001DA" w14:textId="77777777" w:rsidR="00FE72EA" w:rsidRPr="00FE72EA" w:rsidRDefault="00FE72EA" w:rsidP="00FE72EA">
            <w:pPr>
              <w:jc w:val="center"/>
              <w:rPr>
                <w:color w:val="000000"/>
                <w:sz w:val="20"/>
                <w:szCs w:val="20"/>
              </w:rPr>
            </w:pPr>
            <w:r w:rsidRPr="00FE72EA">
              <w:rPr>
                <w:color w:val="000000"/>
                <w:sz w:val="20"/>
                <w:szCs w:val="20"/>
              </w:rPr>
              <w:t>7</w:t>
            </w:r>
          </w:p>
        </w:tc>
        <w:tc>
          <w:tcPr>
            <w:tcW w:w="1134" w:type="dxa"/>
            <w:tcBorders>
              <w:top w:val="single" w:sz="4" w:space="0" w:color="000000"/>
              <w:left w:val="single" w:sz="6" w:space="0" w:color="000000"/>
              <w:bottom w:val="single" w:sz="6" w:space="0" w:color="000000"/>
              <w:right w:val="single" w:sz="6" w:space="0" w:color="000000"/>
            </w:tcBorders>
            <w:shd w:val="clear" w:color="auto" w:fill="auto"/>
            <w:noWrap/>
            <w:vAlign w:val="bottom"/>
          </w:tcPr>
          <w:p w14:paraId="55F3CCE7" w14:textId="77777777" w:rsidR="00FE72EA" w:rsidRPr="00FE72EA" w:rsidRDefault="00FE72EA" w:rsidP="00FE72EA">
            <w:pPr>
              <w:jc w:val="center"/>
              <w:rPr>
                <w:color w:val="000000"/>
                <w:sz w:val="20"/>
                <w:szCs w:val="20"/>
              </w:rPr>
            </w:pPr>
            <w:r w:rsidRPr="00FE72EA">
              <w:rPr>
                <w:color w:val="000000"/>
                <w:sz w:val="20"/>
                <w:szCs w:val="20"/>
              </w:rPr>
              <w:t>8</w:t>
            </w:r>
          </w:p>
        </w:tc>
        <w:tc>
          <w:tcPr>
            <w:tcW w:w="992" w:type="dxa"/>
            <w:tcBorders>
              <w:top w:val="single" w:sz="4" w:space="0" w:color="000000"/>
              <w:left w:val="single" w:sz="6" w:space="0" w:color="000000"/>
              <w:bottom w:val="single" w:sz="6" w:space="0" w:color="000000"/>
              <w:right w:val="single" w:sz="4" w:space="0" w:color="000000"/>
            </w:tcBorders>
            <w:shd w:val="clear" w:color="auto" w:fill="auto"/>
            <w:vAlign w:val="bottom"/>
          </w:tcPr>
          <w:p w14:paraId="0508A96A" w14:textId="77777777" w:rsidR="00FE72EA" w:rsidRPr="00FE72EA" w:rsidRDefault="00FE72EA" w:rsidP="00FE72EA">
            <w:pPr>
              <w:jc w:val="center"/>
              <w:rPr>
                <w:color w:val="000000"/>
                <w:sz w:val="20"/>
                <w:szCs w:val="20"/>
              </w:rPr>
            </w:pPr>
            <w:r w:rsidRPr="00FE72EA">
              <w:rPr>
                <w:color w:val="000000"/>
                <w:sz w:val="20"/>
                <w:szCs w:val="20"/>
              </w:rPr>
              <w:t>9</w:t>
            </w:r>
          </w:p>
        </w:tc>
      </w:tr>
      <w:tr w:rsidR="00FE72EA" w:rsidRPr="00FE72EA" w14:paraId="3CD438FD" w14:textId="77777777" w:rsidTr="00FE72EA">
        <w:trPr>
          <w:trHeight w:val="557"/>
          <w:jc w:val="center"/>
        </w:trPr>
        <w:tc>
          <w:tcPr>
            <w:tcW w:w="10632" w:type="dxa"/>
            <w:gridSpan w:val="9"/>
            <w:tcBorders>
              <w:top w:val="single" w:sz="6" w:space="0" w:color="000000"/>
              <w:left w:val="single" w:sz="4" w:space="0" w:color="000000"/>
              <w:bottom w:val="single" w:sz="6" w:space="0" w:color="000000"/>
              <w:right w:val="single" w:sz="4" w:space="0" w:color="000000"/>
            </w:tcBorders>
            <w:shd w:val="clear" w:color="auto" w:fill="auto"/>
            <w:noWrap/>
            <w:vAlign w:val="bottom"/>
            <w:hideMark/>
          </w:tcPr>
          <w:p w14:paraId="23E25499" w14:textId="77777777" w:rsidR="00FE72EA" w:rsidRPr="00FE72EA" w:rsidRDefault="00FE72EA" w:rsidP="00FE72EA">
            <w:pPr>
              <w:jc w:val="center"/>
              <w:rPr>
                <w:sz w:val="20"/>
                <w:szCs w:val="20"/>
              </w:rPr>
            </w:pPr>
            <w:r w:rsidRPr="00FE72EA">
              <w:rPr>
                <w:color w:val="000000"/>
                <w:sz w:val="20"/>
                <w:szCs w:val="20"/>
              </w:rPr>
              <w:t>Частный дом, 50 кв.м зарег 1 чел</w:t>
            </w:r>
          </w:p>
        </w:tc>
      </w:tr>
      <w:tr w:rsidR="00FE72EA" w:rsidRPr="00FE72EA" w14:paraId="6C7C7987" w14:textId="77777777" w:rsidTr="00FE72EA">
        <w:trPr>
          <w:trHeight w:val="300"/>
          <w:jc w:val="center"/>
        </w:trPr>
        <w:tc>
          <w:tcPr>
            <w:tcW w:w="2119" w:type="dxa"/>
            <w:tcBorders>
              <w:top w:val="single" w:sz="6" w:space="0" w:color="000000"/>
              <w:left w:val="single" w:sz="4" w:space="0" w:color="000000"/>
              <w:bottom w:val="single" w:sz="4" w:space="0" w:color="000000"/>
              <w:right w:val="single" w:sz="6" w:space="0" w:color="000000"/>
            </w:tcBorders>
            <w:shd w:val="clear" w:color="auto" w:fill="auto"/>
            <w:vAlign w:val="bottom"/>
            <w:hideMark/>
          </w:tcPr>
          <w:p w14:paraId="349B1FB9"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3E1CBF91"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6FEE02D4" w14:textId="77777777" w:rsidR="00FE72EA" w:rsidRPr="00FE72EA" w:rsidRDefault="00FE72EA" w:rsidP="00FE72EA">
            <w:pPr>
              <w:jc w:val="right"/>
              <w:rPr>
                <w:color w:val="000000"/>
                <w:sz w:val="20"/>
                <w:szCs w:val="20"/>
              </w:rPr>
            </w:pPr>
            <w:r w:rsidRPr="00FE72EA">
              <w:rPr>
                <w:color w:val="000000"/>
                <w:sz w:val="20"/>
                <w:szCs w:val="20"/>
              </w:rPr>
              <w:t>1,08</w:t>
            </w:r>
          </w:p>
        </w:tc>
        <w:tc>
          <w:tcPr>
            <w:tcW w:w="1191"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18EF6119"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326CCD15" w14:textId="77777777" w:rsidR="00FE72EA" w:rsidRPr="00FE72EA" w:rsidRDefault="00FE72EA" w:rsidP="00FE72EA">
            <w:pPr>
              <w:jc w:val="right"/>
              <w:rPr>
                <w:color w:val="000000"/>
                <w:sz w:val="20"/>
                <w:szCs w:val="20"/>
              </w:rPr>
            </w:pPr>
            <w:r w:rsidRPr="00FE72EA">
              <w:rPr>
                <w:color w:val="000000"/>
                <w:sz w:val="20"/>
                <w:szCs w:val="20"/>
              </w:rPr>
              <w:t>35,85</w:t>
            </w:r>
          </w:p>
        </w:tc>
        <w:tc>
          <w:tcPr>
            <w:tcW w:w="851"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13045FAB"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29D6F013"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6" w:space="0" w:color="000000"/>
              <w:left w:val="single" w:sz="6" w:space="0" w:color="000000"/>
              <w:bottom w:val="single" w:sz="4" w:space="0" w:color="000000"/>
              <w:right w:val="single" w:sz="6" w:space="0" w:color="000000"/>
            </w:tcBorders>
            <w:shd w:val="clear" w:color="auto" w:fill="auto"/>
            <w:vAlign w:val="bottom"/>
            <w:hideMark/>
          </w:tcPr>
          <w:p w14:paraId="35C4D149" w14:textId="77777777" w:rsidR="00FE72EA" w:rsidRPr="00FE72EA" w:rsidRDefault="00FE72EA" w:rsidP="00FE72EA">
            <w:pPr>
              <w:jc w:val="right"/>
              <w:rPr>
                <w:color w:val="000000"/>
                <w:sz w:val="20"/>
                <w:szCs w:val="20"/>
              </w:rPr>
            </w:pPr>
            <w:r w:rsidRPr="00FE72EA">
              <w:rPr>
                <w:color w:val="000000"/>
                <w:sz w:val="20"/>
                <w:szCs w:val="20"/>
              </w:rPr>
              <w:t>33,49</w:t>
            </w:r>
          </w:p>
        </w:tc>
        <w:tc>
          <w:tcPr>
            <w:tcW w:w="992" w:type="dxa"/>
            <w:tcBorders>
              <w:top w:val="single" w:sz="6" w:space="0" w:color="000000"/>
              <w:left w:val="single" w:sz="6" w:space="0" w:color="000000"/>
              <w:bottom w:val="single" w:sz="4" w:space="0" w:color="000000"/>
              <w:right w:val="single" w:sz="4" w:space="0" w:color="000000"/>
            </w:tcBorders>
            <w:shd w:val="clear" w:color="auto" w:fill="auto"/>
            <w:vAlign w:val="bottom"/>
            <w:hideMark/>
          </w:tcPr>
          <w:p w14:paraId="5A9DA2D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193B0A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E4F1A10"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3BA7D8EA"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13961A6"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0163F294"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725DC000"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119BAE99"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C85E67F"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57E8517B"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68AB02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5EDA8E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9ED38F4"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4CAEE89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6D1ED887"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536598CB"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7BA3975B"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4DF288AD"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6C72302F"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73AF6505"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AC36B0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C76A2A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975C36B"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25D6B25E"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38859977"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785D317C"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2A405849"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0187B447"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E1BAD68"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16D84FAB"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3750CB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4EABE8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E4A9B0A"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F2A9536"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1FAB3CDE" w14:textId="77777777" w:rsidR="00FE72EA" w:rsidRPr="00FE72EA" w:rsidRDefault="00FE72EA" w:rsidP="00FE72EA">
            <w:pPr>
              <w:jc w:val="right"/>
              <w:rPr>
                <w:color w:val="000000"/>
                <w:sz w:val="20"/>
                <w:szCs w:val="20"/>
              </w:rPr>
            </w:pPr>
            <w:r w:rsidRPr="00FE72EA">
              <w:rPr>
                <w:color w:val="000000"/>
                <w:sz w:val="20"/>
                <w:szCs w:val="20"/>
              </w:rPr>
              <w:t>130,00</w:t>
            </w:r>
          </w:p>
        </w:tc>
        <w:tc>
          <w:tcPr>
            <w:tcW w:w="1191" w:type="dxa"/>
            <w:tcBorders>
              <w:top w:val="nil"/>
              <w:left w:val="nil"/>
              <w:bottom w:val="single" w:sz="4" w:space="0" w:color="000000"/>
              <w:right w:val="single" w:sz="4" w:space="0" w:color="000000"/>
            </w:tcBorders>
            <w:shd w:val="clear" w:color="auto" w:fill="auto"/>
            <w:vAlign w:val="bottom"/>
            <w:hideMark/>
          </w:tcPr>
          <w:p w14:paraId="074ADB0E"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5DC269B9" w14:textId="77777777" w:rsidR="00FE72EA" w:rsidRPr="00FE72EA" w:rsidRDefault="00FE72EA" w:rsidP="00FE72EA">
            <w:pPr>
              <w:jc w:val="right"/>
              <w:rPr>
                <w:color w:val="000000"/>
                <w:sz w:val="20"/>
                <w:szCs w:val="20"/>
              </w:rPr>
            </w:pPr>
            <w:r w:rsidRPr="00FE72EA">
              <w:rPr>
                <w:color w:val="000000"/>
                <w:sz w:val="20"/>
                <w:szCs w:val="20"/>
              </w:rPr>
              <w:t>343,20</w:t>
            </w:r>
          </w:p>
        </w:tc>
        <w:tc>
          <w:tcPr>
            <w:tcW w:w="851" w:type="dxa"/>
            <w:tcBorders>
              <w:top w:val="nil"/>
              <w:left w:val="nil"/>
              <w:bottom w:val="single" w:sz="4" w:space="0" w:color="000000"/>
              <w:right w:val="single" w:sz="4" w:space="0" w:color="000000"/>
            </w:tcBorders>
            <w:shd w:val="clear" w:color="auto" w:fill="auto"/>
            <w:vAlign w:val="bottom"/>
            <w:hideMark/>
          </w:tcPr>
          <w:p w14:paraId="065EBC8C"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7B73EE45"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2988BBBD"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7D97001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5DE8AB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C9B4064"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4B021AE3"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2ACE5926" w14:textId="77777777" w:rsidR="00FE72EA" w:rsidRPr="00FE72EA" w:rsidRDefault="00FE72EA" w:rsidP="00FE72EA">
            <w:pPr>
              <w:jc w:val="right"/>
              <w:rPr>
                <w:color w:val="000000"/>
                <w:sz w:val="20"/>
                <w:szCs w:val="20"/>
              </w:rPr>
            </w:pPr>
            <w:r w:rsidRPr="00FE72EA">
              <w:rPr>
                <w:color w:val="000000"/>
                <w:sz w:val="20"/>
                <w:szCs w:val="20"/>
              </w:rPr>
              <w:t>0,17</w:t>
            </w:r>
          </w:p>
        </w:tc>
        <w:tc>
          <w:tcPr>
            <w:tcW w:w="1191" w:type="dxa"/>
            <w:tcBorders>
              <w:top w:val="nil"/>
              <w:left w:val="nil"/>
              <w:bottom w:val="single" w:sz="4" w:space="0" w:color="000000"/>
              <w:right w:val="single" w:sz="4" w:space="0" w:color="000000"/>
            </w:tcBorders>
            <w:shd w:val="clear" w:color="auto" w:fill="auto"/>
            <w:vAlign w:val="bottom"/>
            <w:hideMark/>
          </w:tcPr>
          <w:p w14:paraId="493EC2BF"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07C1FF38" w14:textId="77777777" w:rsidR="00FE72EA" w:rsidRPr="00FE72EA" w:rsidRDefault="00FE72EA" w:rsidP="00FE72EA">
            <w:pPr>
              <w:jc w:val="right"/>
              <w:rPr>
                <w:color w:val="000000"/>
                <w:sz w:val="20"/>
                <w:szCs w:val="20"/>
              </w:rPr>
            </w:pPr>
            <w:r w:rsidRPr="00FE72EA">
              <w:rPr>
                <w:color w:val="000000"/>
                <w:sz w:val="20"/>
                <w:szCs w:val="20"/>
              </w:rPr>
              <w:t>97,84</w:t>
            </w:r>
          </w:p>
        </w:tc>
        <w:tc>
          <w:tcPr>
            <w:tcW w:w="851" w:type="dxa"/>
            <w:tcBorders>
              <w:top w:val="nil"/>
              <w:left w:val="nil"/>
              <w:bottom w:val="single" w:sz="4" w:space="0" w:color="000000"/>
              <w:right w:val="single" w:sz="4" w:space="0" w:color="000000"/>
            </w:tcBorders>
            <w:shd w:val="clear" w:color="auto" w:fill="auto"/>
            <w:vAlign w:val="bottom"/>
            <w:hideMark/>
          </w:tcPr>
          <w:p w14:paraId="3868B50D"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23F685EC"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437C6C2D"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174ED21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B80296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57D01A0"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27B41ADD"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43774B8E"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529A5410"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0597BC9D"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292B7B80"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42D9447"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639E12CD"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4244265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B41EB6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EC1450A"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27824456"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4B845775"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2F1BF088"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5DE760C1" w14:textId="77777777" w:rsidR="00FE72EA" w:rsidRPr="00FE72EA" w:rsidRDefault="00FE72EA" w:rsidP="00FE72EA">
            <w:pPr>
              <w:jc w:val="right"/>
              <w:rPr>
                <w:color w:val="000000"/>
                <w:sz w:val="20"/>
                <w:szCs w:val="20"/>
              </w:rPr>
            </w:pPr>
            <w:r w:rsidRPr="00FE72EA">
              <w:rPr>
                <w:color w:val="000000"/>
                <w:sz w:val="20"/>
                <w:szCs w:val="20"/>
              </w:rPr>
              <w:t>218,00</w:t>
            </w:r>
          </w:p>
        </w:tc>
        <w:tc>
          <w:tcPr>
            <w:tcW w:w="851" w:type="dxa"/>
            <w:tcBorders>
              <w:top w:val="nil"/>
              <w:left w:val="nil"/>
              <w:bottom w:val="single" w:sz="4" w:space="0" w:color="000000"/>
              <w:right w:val="single" w:sz="4" w:space="0" w:color="000000"/>
            </w:tcBorders>
            <w:shd w:val="clear" w:color="auto" w:fill="auto"/>
            <w:vAlign w:val="bottom"/>
            <w:hideMark/>
          </w:tcPr>
          <w:p w14:paraId="1077B3AB"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5B345BA5"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02ACAF73" w14:textId="77777777" w:rsidR="00FE72EA" w:rsidRPr="00FE72EA" w:rsidRDefault="00FE72EA" w:rsidP="00FE72EA">
            <w:pPr>
              <w:jc w:val="right"/>
              <w:rPr>
                <w:color w:val="000000"/>
                <w:sz w:val="20"/>
                <w:szCs w:val="20"/>
              </w:rPr>
            </w:pPr>
            <w:r w:rsidRPr="00FE72EA">
              <w:rPr>
                <w:color w:val="000000"/>
                <w:sz w:val="20"/>
                <w:szCs w:val="20"/>
              </w:rPr>
              <w:t>245,50</w:t>
            </w:r>
          </w:p>
        </w:tc>
        <w:tc>
          <w:tcPr>
            <w:tcW w:w="992" w:type="dxa"/>
            <w:tcBorders>
              <w:top w:val="nil"/>
              <w:left w:val="nil"/>
              <w:bottom w:val="single" w:sz="4" w:space="0" w:color="000000"/>
              <w:right w:val="single" w:sz="4" w:space="0" w:color="000000"/>
            </w:tcBorders>
            <w:shd w:val="clear" w:color="auto" w:fill="auto"/>
            <w:vAlign w:val="bottom"/>
            <w:hideMark/>
          </w:tcPr>
          <w:p w14:paraId="35D36E7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1A53D13"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7AF1B2C6"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256451A3"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149CAFDC"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5A135600"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32D717FD" w14:textId="77777777" w:rsidR="00FE72EA" w:rsidRPr="00FE72EA" w:rsidRDefault="00FE72EA" w:rsidP="00FE72EA">
            <w:pPr>
              <w:jc w:val="right"/>
              <w:rPr>
                <w:b/>
                <w:bCs/>
                <w:color w:val="000000"/>
                <w:sz w:val="20"/>
                <w:szCs w:val="20"/>
              </w:rPr>
            </w:pPr>
            <w:r w:rsidRPr="00FE72EA">
              <w:rPr>
                <w:b/>
                <w:bCs/>
                <w:color w:val="000000"/>
                <w:sz w:val="20"/>
                <w:szCs w:val="20"/>
              </w:rPr>
              <w:t>1 260,89</w:t>
            </w:r>
          </w:p>
        </w:tc>
        <w:tc>
          <w:tcPr>
            <w:tcW w:w="851" w:type="dxa"/>
            <w:tcBorders>
              <w:top w:val="nil"/>
              <w:left w:val="nil"/>
              <w:bottom w:val="single" w:sz="4" w:space="0" w:color="auto"/>
              <w:right w:val="single" w:sz="4" w:space="0" w:color="000000"/>
            </w:tcBorders>
            <w:shd w:val="clear" w:color="F2F2F2" w:fill="F2F2F2"/>
            <w:vAlign w:val="bottom"/>
            <w:hideMark/>
          </w:tcPr>
          <w:p w14:paraId="00C02486"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6645D376"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1FCE4B35" w14:textId="77777777" w:rsidR="00FE72EA" w:rsidRPr="00FE72EA" w:rsidRDefault="00FE72EA" w:rsidP="00FE72EA">
            <w:pPr>
              <w:jc w:val="right"/>
              <w:rPr>
                <w:b/>
                <w:bCs/>
                <w:color w:val="000000"/>
                <w:sz w:val="20"/>
                <w:szCs w:val="20"/>
              </w:rPr>
            </w:pPr>
            <w:r w:rsidRPr="00FE72EA">
              <w:rPr>
                <w:b/>
                <w:bCs/>
                <w:color w:val="000000"/>
                <w:sz w:val="20"/>
                <w:szCs w:val="20"/>
              </w:rPr>
              <w:t>1 335,33</w:t>
            </w:r>
          </w:p>
        </w:tc>
        <w:tc>
          <w:tcPr>
            <w:tcW w:w="992" w:type="dxa"/>
            <w:tcBorders>
              <w:top w:val="nil"/>
              <w:left w:val="nil"/>
              <w:bottom w:val="single" w:sz="4" w:space="0" w:color="auto"/>
              <w:right w:val="single" w:sz="4" w:space="0" w:color="000000"/>
            </w:tcBorders>
            <w:shd w:val="clear" w:color="F2F2F2" w:fill="F2F2F2"/>
            <w:vAlign w:val="bottom"/>
            <w:hideMark/>
          </w:tcPr>
          <w:p w14:paraId="4828006D" w14:textId="77777777" w:rsidR="00FE72EA" w:rsidRPr="00FE72EA" w:rsidRDefault="00FE72EA" w:rsidP="00FE72EA">
            <w:pPr>
              <w:jc w:val="right"/>
              <w:rPr>
                <w:b/>
                <w:bCs/>
                <w:color w:val="000000"/>
                <w:sz w:val="20"/>
                <w:szCs w:val="20"/>
              </w:rPr>
            </w:pPr>
            <w:r w:rsidRPr="00FE72EA">
              <w:rPr>
                <w:b/>
                <w:bCs/>
                <w:color w:val="000000"/>
                <w:sz w:val="20"/>
                <w:szCs w:val="20"/>
              </w:rPr>
              <w:t>5,90%</w:t>
            </w:r>
          </w:p>
        </w:tc>
      </w:tr>
      <w:tr w:rsidR="00FE72EA" w:rsidRPr="00FE72EA" w14:paraId="4F2BC3E9" w14:textId="77777777" w:rsidTr="00FE72EA">
        <w:trPr>
          <w:trHeight w:val="595"/>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4D5D2" w14:textId="77777777" w:rsidR="00FE72EA" w:rsidRPr="00FE72EA" w:rsidRDefault="00FE72EA" w:rsidP="00FE72EA">
            <w:pPr>
              <w:jc w:val="center"/>
              <w:rPr>
                <w:sz w:val="20"/>
                <w:szCs w:val="20"/>
              </w:rPr>
            </w:pPr>
            <w:r w:rsidRPr="00FE72EA">
              <w:rPr>
                <w:color w:val="000000"/>
                <w:sz w:val="20"/>
                <w:szCs w:val="20"/>
              </w:rPr>
              <w:t>Частный дом, 50 кв.м зарег 2 чел</w:t>
            </w:r>
          </w:p>
        </w:tc>
      </w:tr>
      <w:tr w:rsidR="00FE72EA" w:rsidRPr="00FE72EA" w14:paraId="33F9C44C"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D07ADC4"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0AA2162B"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07391A8F" w14:textId="77777777" w:rsidR="00FE72EA" w:rsidRPr="00FE72EA" w:rsidRDefault="00FE72EA" w:rsidP="00FE72EA">
            <w:pPr>
              <w:jc w:val="right"/>
              <w:rPr>
                <w:color w:val="000000"/>
                <w:sz w:val="20"/>
                <w:szCs w:val="20"/>
              </w:rPr>
            </w:pPr>
            <w:r w:rsidRPr="00FE72EA">
              <w:rPr>
                <w:color w:val="000000"/>
                <w:sz w:val="20"/>
                <w:szCs w:val="20"/>
              </w:rPr>
              <w:t>2,16</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34BC967F"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41E668F8" w14:textId="77777777" w:rsidR="00FE72EA" w:rsidRPr="00FE72EA" w:rsidRDefault="00FE72EA" w:rsidP="00FE72EA">
            <w:pPr>
              <w:jc w:val="right"/>
              <w:rPr>
                <w:color w:val="000000"/>
                <w:sz w:val="20"/>
                <w:szCs w:val="20"/>
              </w:rPr>
            </w:pPr>
            <w:r w:rsidRPr="00FE72EA">
              <w:rPr>
                <w:color w:val="000000"/>
                <w:sz w:val="20"/>
                <w:szCs w:val="20"/>
              </w:rPr>
              <w:t>71,69</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3F55BBF9"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57191D0B"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797C03D0" w14:textId="77777777" w:rsidR="00FE72EA" w:rsidRPr="00FE72EA" w:rsidRDefault="00FE72EA" w:rsidP="00FE72EA">
            <w:pPr>
              <w:jc w:val="right"/>
              <w:rPr>
                <w:color w:val="000000"/>
                <w:sz w:val="20"/>
                <w:szCs w:val="20"/>
              </w:rPr>
            </w:pPr>
            <w:r w:rsidRPr="00FE72EA">
              <w:rPr>
                <w:color w:val="000000"/>
                <w:sz w:val="20"/>
                <w:szCs w:val="20"/>
              </w:rPr>
              <w:t>66,98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25AB341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8282CC8"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FEC7A1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7E13AB93"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3AA1898"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3F7E522A"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6C22F204"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13AB7EB7"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3528DE51"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7BE586DD"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F73CA6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27E4C8A"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84AAEF4"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34268641"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4F94D9F"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2B2396B8"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0F59CF0A"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03685CF9"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55C3619F"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4384EE33"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5DB2E16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CE4F1F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24B2A58"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08A42E24"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1D8AC916"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705118B2"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722D5E58"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51895592"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1CA4A8C5"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73EB422A"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35632B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B5A2E58"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622ABBA"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6B22DE1A"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33AF7BFD" w14:textId="77777777" w:rsidR="00FE72EA" w:rsidRPr="00FE72EA" w:rsidRDefault="00FE72EA" w:rsidP="00FE72EA">
            <w:pPr>
              <w:jc w:val="right"/>
              <w:rPr>
                <w:color w:val="000000"/>
                <w:sz w:val="20"/>
                <w:szCs w:val="20"/>
              </w:rPr>
            </w:pPr>
            <w:r w:rsidRPr="00FE72EA">
              <w:rPr>
                <w:color w:val="000000"/>
                <w:sz w:val="20"/>
                <w:szCs w:val="20"/>
              </w:rPr>
              <w:t>200,00</w:t>
            </w:r>
          </w:p>
        </w:tc>
        <w:tc>
          <w:tcPr>
            <w:tcW w:w="1191" w:type="dxa"/>
            <w:tcBorders>
              <w:top w:val="nil"/>
              <w:left w:val="nil"/>
              <w:bottom w:val="single" w:sz="4" w:space="0" w:color="000000"/>
              <w:right w:val="single" w:sz="4" w:space="0" w:color="000000"/>
            </w:tcBorders>
            <w:shd w:val="clear" w:color="auto" w:fill="auto"/>
            <w:vAlign w:val="bottom"/>
            <w:hideMark/>
          </w:tcPr>
          <w:p w14:paraId="6E346C27"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6C260CCD" w14:textId="77777777" w:rsidR="00FE72EA" w:rsidRPr="00FE72EA" w:rsidRDefault="00FE72EA" w:rsidP="00FE72EA">
            <w:pPr>
              <w:jc w:val="right"/>
              <w:rPr>
                <w:color w:val="000000"/>
                <w:sz w:val="20"/>
                <w:szCs w:val="20"/>
              </w:rPr>
            </w:pPr>
            <w:r w:rsidRPr="00FE72EA">
              <w:rPr>
                <w:color w:val="000000"/>
                <w:sz w:val="20"/>
                <w:szCs w:val="20"/>
              </w:rPr>
              <w:t>528,00</w:t>
            </w:r>
          </w:p>
        </w:tc>
        <w:tc>
          <w:tcPr>
            <w:tcW w:w="851" w:type="dxa"/>
            <w:tcBorders>
              <w:top w:val="nil"/>
              <w:left w:val="nil"/>
              <w:bottom w:val="single" w:sz="4" w:space="0" w:color="000000"/>
              <w:right w:val="single" w:sz="4" w:space="0" w:color="000000"/>
            </w:tcBorders>
            <w:shd w:val="clear" w:color="auto" w:fill="auto"/>
            <w:vAlign w:val="bottom"/>
            <w:hideMark/>
          </w:tcPr>
          <w:p w14:paraId="0AC5FF66"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68E3A752"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0096E8A2"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38673B4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9C10E7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DB0CE91"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02F18066"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05D775F1" w14:textId="77777777" w:rsidR="00FE72EA" w:rsidRPr="00FE72EA" w:rsidRDefault="00FE72EA" w:rsidP="00FE72EA">
            <w:pPr>
              <w:jc w:val="right"/>
              <w:rPr>
                <w:color w:val="000000"/>
                <w:sz w:val="20"/>
                <w:szCs w:val="20"/>
              </w:rPr>
            </w:pPr>
            <w:r w:rsidRPr="00FE72EA">
              <w:rPr>
                <w:color w:val="000000"/>
                <w:sz w:val="20"/>
                <w:szCs w:val="20"/>
              </w:rPr>
              <w:t>0,35</w:t>
            </w:r>
          </w:p>
        </w:tc>
        <w:tc>
          <w:tcPr>
            <w:tcW w:w="1191" w:type="dxa"/>
            <w:tcBorders>
              <w:top w:val="nil"/>
              <w:left w:val="nil"/>
              <w:bottom w:val="single" w:sz="4" w:space="0" w:color="000000"/>
              <w:right w:val="single" w:sz="4" w:space="0" w:color="000000"/>
            </w:tcBorders>
            <w:shd w:val="clear" w:color="auto" w:fill="auto"/>
            <w:vAlign w:val="bottom"/>
            <w:hideMark/>
          </w:tcPr>
          <w:p w14:paraId="35D44A76"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2C396C46" w14:textId="77777777" w:rsidR="00FE72EA" w:rsidRPr="00FE72EA" w:rsidRDefault="00FE72EA" w:rsidP="00FE72EA">
            <w:pPr>
              <w:jc w:val="right"/>
              <w:rPr>
                <w:color w:val="000000"/>
                <w:sz w:val="20"/>
                <w:szCs w:val="20"/>
              </w:rPr>
            </w:pPr>
            <w:r w:rsidRPr="00FE72EA">
              <w:rPr>
                <w:color w:val="000000"/>
                <w:sz w:val="20"/>
                <w:szCs w:val="20"/>
              </w:rPr>
              <w:t>195,68</w:t>
            </w:r>
          </w:p>
        </w:tc>
        <w:tc>
          <w:tcPr>
            <w:tcW w:w="851" w:type="dxa"/>
            <w:tcBorders>
              <w:top w:val="nil"/>
              <w:left w:val="nil"/>
              <w:bottom w:val="single" w:sz="4" w:space="0" w:color="000000"/>
              <w:right w:val="single" w:sz="4" w:space="0" w:color="000000"/>
            </w:tcBorders>
            <w:shd w:val="clear" w:color="auto" w:fill="auto"/>
            <w:vAlign w:val="bottom"/>
            <w:hideMark/>
          </w:tcPr>
          <w:p w14:paraId="31FB74B3"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16B8C482"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49575BA9"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3764313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5BC847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E55560F"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4AD33AF7"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2489F471"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5B735D4E"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73CF5366"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73BF56A1"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E6B51F5"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4633D408"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4D5A214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AC2C39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C331FAC"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50530424"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1BD2C042"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7F265C05"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7DA526EC" w14:textId="77777777" w:rsidR="00FE72EA" w:rsidRPr="00FE72EA" w:rsidRDefault="00FE72EA" w:rsidP="00FE72EA">
            <w:pPr>
              <w:jc w:val="right"/>
              <w:rPr>
                <w:color w:val="000000"/>
                <w:sz w:val="20"/>
                <w:szCs w:val="20"/>
              </w:rPr>
            </w:pPr>
            <w:r w:rsidRPr="00FE72EA">
              <w:rPr>
                <w:color w:val="000000"/>
                <w:sz w:val="20"/>
                <w:szCs w:val="20"/>
              </w:rPr>
              <w:t>436,00</w:t>
            </w:r>
          </w:p>
        </w:tc>
        <w:tc>
          <w:tcPr>
            <w:tcW w:w="851" w:type="dxa"/>
            <w:tcBorders>
              <w:top w:val="nil"/>
              <w:left w:val="nil"/>
              <w:bottom w:val="single" w:sz="4" w:space="0" w:color="000000"/>
              <w:right w:val="single" w:sz="4" w:space="0" w:color="000000"/>
            </w:tcBorders>
            <w:shd w:val="clear" w:color="auto" w:fill="auto"/>
            <w:vAlign w:val="bottom"/>
            <w:hideMark/>
          </w:tcPr>
          <w:p w14:paraId="43D3165C"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140D8D2F"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66EDFBAB" w14:textId="77777777" w:rsidR="00FE72EA" w:rsidRPr="00FE72EA" w:rsidRDefault="00FE72EA" w:rsidP="00FE72EA">
            <w:pPr>
              <w:jc w:val="right"/>
              <w:rPr>
                <w:color w:val="000000"/>
                <w:sz w:val="20"/>
                <w:szCs w:val="20"/>
              </w:rPr>
            </w:pPr>
            <w:r w:rsidRPr="00FE72EA">
              <w:rPr>
                <w:color w:val="000000"/>
                <w:sz w:val="20"/>
                <w:szCs w:val="20"/>
              </w:rPr>
              <w:t>491,00</w:t>
            </w:r>
          </w:p>
        </w:tc>
        <w:tc>
          <w:tcPr>
            <w:tcW w:w="992" w:type="dxa"/>
            <w:tcBorders>
              <w:top w:val="nil"/>
              <w:left w:val="nil"/>
              <w:bottom w:val="single" w:sz="4" w:space="0" w:color="000000"/>
              <w:right w:val="single" w:sz="4" w:space="0" w:color="000000"/>
            </w:tcBorders>
            <w:shd w:val="clear" w:color="auto" w:fill="auto"/>
            <w:vAlign w:val="bottom"/>
            <w:hideMark/>
          </w:tcPr>
          <w:p w14:paraId="52DCC6C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73AF2FB"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1CD57482" w14:textId="77777777" w:rsidR="00FE72EA" w:rsidRPr="00FE72EA" w:rsidRDefault="00FE72EA" w:rsidP="00FE72EA">
            <w:pPr>
              <w:rPr>
                <w:b/>
                <w:bCs/>
                <w:color w:val="000000"/>
                <w:sz w:val="20"/>
                <w:szCs w:val="20"/>
              </w:rPr>
            </w:pPr>
            <w:r w:rsidRPr="00FE72EA">
              <w:rPr>
                <w:b/>
                <w:bCs/>
                <w:color w:val="000000"/>
                <w:sz w:val="20"/>
                <w:szCs w:val="20"/>
              </w:rPr>
              <w:lastRenderedPageBreak/>
              <w:t>Итого:</w:t>
            </w:r>
          </w:p>
        </w:tc>
        <w:tc>
          <w:tcPr>
            <w:tcW w:w="855" w:type="dxa"/>
            <w:tcBorders>
              <w:top w:val="nil"/>
              <w:left w:val="nil"/>
              <w:bottom w:val="single" w:sz="4" w:space="0" w:color="auto"/>
              <w:right w:val="single" w:sz="4" w:space="0" w:color="000000"/>
            </w:tcBorders>
            <w:shd w:val="clear" w:color="F2F2F2" w:fill="F2F2F2"/>
            <w:vAlign w:val="bottom"/>
            <w:hideMark/>
          </w:tcPr>
          <w:p w14:paraId="43E3692E"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0646EE45"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6A2F7766"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3A0475F2" w14:textId="77777777" w:rsidR="00FE72EA" w:rsidRPr="00FE72EA" w:rsidRDefault="00FE72EA" w:rsidP="00FE72EA">
            <w:pPr>
              <w:jc w:val="right"/>
              <w:rPr>
                <w:b/>
                <w:bCs/>
                <w:color w:val="000000"/>
                <w:sz w:val="20"/>
                <w:szCs w:val="20"/>
              </w:rPr>
            </w:pPr>
            <w:r w:rsidRPr="00FE72EA">
              <w:rPr>
                <w:b/>
                <w:bCs/>
                <w:color w:val="000000"/>
                <w:sz w:val="20"/>
                <w:szCs w:val="20"/>
              </w:rPr>
              <w:t>1 797,37</w:t>
            </w:r>
          </w:p>
        </w:tc>
        <w:tc>
          <w:tcPr>
            <w:tcW w:w="851" w:type="dxa"/>
            <w:tcBorders>
              <w:top w:val="nil"/>
              <w:left w:val="nil"/>
              <w:bottom w:val="single" w:sz="4" w:space="0" w:color="auto"/>
              <w:right w:val="single" w:sz="4" w:space="0" w:color="000000"/>
            </w:tcBorders>
            <w:shd w:val="clear" w:color="F2F2F2" w:fill="F2F2F2"/>
            <w:vAlign w:val="bottom"/>
            <w:hideMark/>
          </w:tcPr>
          <w:p w14:paraId="582DA259"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69BA1D93"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240D8A2A" w14:textId="77777777" w:rsidR="00FE72EA" w:rsidRPr="00FE72EA" w:rsidRDefault="00FE72EA" w:rsidP="00FE72EA">
            <w:pPr>
              <w:jc w:val="right"/>
              <w:rPr>
                <w:b/>
                <w:bCs/>
                <w:color w:val="000000"/>
                <w:sz w:val="20"/>
                <w:szCs w:val="20"/>
              </w:rPr>
            </w:pPr>
            <w:r w:rsidRPr="00FE72EA">
              <w:rPr>
                <w:b/>
                <w:bCs/>
                <w:color w:val="000000"/>
                <w:sz w:val="20"/>
                <w:szCs w:val="20"/>
              </w:rPr>
              <w:t>1 910,47</w:t>
            </w:r>
          </w:p>
        </w:tc>
        <w:tc>
          <w:tcPr>
            <w:tcW w:w="992" w:type="dxa"/>
            <w:tcBorders>
              <w:top w:val="nil"/>
              <w:left w:val="nil"/>
              <w:bottom w:val="single" w:sz="4" w:space="0" w:color="auto"/>
              <w:right w:val="single" w:sz="4" w:space="0" w:color="000000"/>
            </w:tcBorders>
            <w:shd w:val="clear" w:color="F2F2F2" w:fill="F2F2F2"/>
            <w:vAlign w:val="bottom"/>
            <w:hideMark/>
          </w:tcPr>
          <w:p w14:paraId="367A271A" w14:textId="77777777" w:rsidR="00FE72EA" w:rsidRPr="00FE72EA" w:rsidRDefault="00FE72EA" w:rsidP="00FE72EA">
            <w:pPr>
              <w:jc w:val="right"/>
              <w:rPr>
                <w:b/>
                <w:bCs/>
                <w:color w:val="000000"/>
                <w:sz w:val="20"/>
                <w:szCs w:val="20"/>
              </w:rPr>
            </w:pPr>
            <w:r w:rsidRPr="00FE72EA">
              <w:rPr>
                <w:b/>
                <w:bCs/>
                <w:color w:val="000000"/>
                <w:sz w:val="20"/>
                <w:szCs w:val="20"/>
              </w:rPr>
              <w:t>6,29%</w:t>
            </w:r>
          </w:p>
        </w:tc>
      </w:tr>
      <w:tr w:rsidR="00FE72EA" w:rsidRPr="00FE72EA" w14:paraId="061C2EA0" w14:textId="77777777" w:rsidTr="00FE72EA">
        <w:trPr>
          <w:trHeight w:val="798"/>
          <w:jc w:val="center"/>
        </w:trPr>
        <w:tc>
          <w:tcPr>
            <w:tcW w:w="9640" w:type="dxa"/>
            <w:gridSpan w:val="8"/>
            <w:tcBorders>
              <w:top w:val="single" w:sz="4" w:space="0" w:color="auto"/>
              <w:left w:val="single" w:sz="4" w:space="0" w:color="auto"/>
              <w:bottom w:val="single" w:sz="4" w:space="0" w:color="auto"/>
              <w:right w:val="nil"/>
            </w:tcBorders>
            <w:shd w:val="clear" w:color="auto" w:fill="auto"/>
            <w:noWrap/>
            <w:vAlign w:val="bottom"/>
            <w:hideMark/>
          </w:tcPr>
          <w:p w14:paraId="7B883530" w14:textId="77777777" w:rsidR="00FE72EA" w:rsidRPr="00FE72EA" w:rsidRDefault="00FE72EA" w:rsidP="00FE72EA">
            <w:pPr>
              <w:jc w:val="center"/>
              <w:rPr>
                <w:color w:val="000000"/>
                <w:sz w:val="20"/>
                <w:szCs w:val="20"/>
              </w:rPr>
            </w:pPr>
            <w:r w:rsidRPr="00FE72EA">
              <w:rPr>
                <w:color w:val="000000"/>
                <w:sz w:val="20"/>
                <w:szCs w:val="20"/>
              </w:rPr>
              <w:t>Частный дом, 50 кв.м зарег 3 чел</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36D6082" w14:textId="77777777" w:rsidR="00FE72EA" w:rsidRPr="00FE72EA" w:rsidRDefault="00FE72EA" w:rsidP="00FE72EA">
            <w:pPr>
              <w:rPr>
                <w:sz w:val="20"/>
                <w:szCs w:val="20"/>
              </w:rPr>
            </w:pPr>
          </w:p>
        </w:tc>
      </w:tr>
      <w:tr w:rsidR="00FE72EA" w:rsidRPr="00FE72EA" w14:paraId="42EF9212"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23569F9"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562F31A0"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6B8F9B7F" w14:textId="77777777" w:rsidR="00FE72EA" w:rsidRPr="00FE72EA" w:rsidRDefault="00FE72EA" w:rsidP="00FE72EA">
            <w:pPr>
              <w:jc w:val="right"/>
              <w:rPr>
                <w:color w:val="000000"/>
                <w:sz w:val="20"/>
                <w:szCs w:val="20"/>
              </w:rPr>
            </w:pPr>
            <w:r w:rsidRPr="00FE72EA">
              <w:rPr>
                <w:color w:val="000000"/>
                <w:sz w:val="20"/>
                <w:szCs w:val="20"/>
              </w:rPr>
              <w:t>3,24</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7F4D35D8"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50179016" w14:textId="77777777" w:rsidR="00FE72EA" w:rsidRPr="00FE72EA" w:rsidRDefault="00FE72EA" w:rsidP="00FE72EA">
            <w:pPr>
              <w:jc w:val="right"/>
              <w:rPr>
                <w:color w:val="000000"/>
                <w:sz w:val="20"/>
                <w:szCs w:val="20"/>
              </w:rPr>
            </w:pPr>
            <w:r w:rsidRPr="00FE72EA">
              <w:rPr>
                <w:color w:val="000000"/>
                <w:sz w:val="20"/>
                <w:szCs w:val="20"/>
              </w:rPr>
              <w:t>107,54</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32FF7622"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0D63BD89"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466AF9AD" w14:textId="77777777" w:rsidR="00FE72EA" w:rsidRPr="00FE72EA" w:rsidRDefault="00FE72EA" w:rsidP="00FE72EA">
            <w:pPr>
              <w:jc w:val="right"/>
              <w:rPr>
                <w:color w:val="000000"/>
                <w:sz w:val="20"/>
                <w:szCs w:val="20"/>
              </w:rPr>
            </w:pPr>
            <w:r w:rsidRPr="00FE72EA">
              <w:rPr>
                <w:color w:val="000000"/>
                <w:sz w:val="20"/>
                <w:szCs w:val="20"/>
              </w:rPr>
              <w:t>100,47</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10F9319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1CB8EE1"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BC382D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167E9AAB"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20046A6"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2FA30E72"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1D6DF179"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1DD5826E"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22F976C7"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574E685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605A65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D6FF034"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93532F8"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58F116C7"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403C375"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0F6E4051"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13A60A9E"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63F202CC"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56623D2D"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11D1C4DC"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3779F9C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FCE4D0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A5EDB7A"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14168FF8"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409DDCDC"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032EAD81"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30C2EF94"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416DBFB5"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2A60636A"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4ED2991F"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0491C4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B389EC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86D9D5E"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203B2494"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17F7105E" w14:textId="77777777" w:rsidR="00FE72EA" w:rsidRPr="00FE72EA" w:rsidRDefault="00FE72EA" w:rsidP="00FE72EA">
            <w:pPr>
              <w:jc w:val="right"/>
              <w:rPr>
                <w:color w:val="000000"/>
                <w:sz w:val="20"/>
                <w:szCs w:val="20"/>
              </w:rPr>
            </w:pPr>
            <w:r w:rsidRPr="00FE72EA">
              <w:rPr>
                <w:color w:val="000000"/>
                <w:sz w:val="20"/>
                <w:szCs w:val="20"/>
              </w:rPr>
              <w:t>300,00</w:t>
            </w:r>
          </w:p>
        </w:tc>
        <w:tc>
          <w:tcPr>
            <w:tcW w:w="1191" w:type="dxa"/>
            <w:tcBorders>
              <w:top w:val="nil"/>
              <w:left w:val="nil"/>
              <w:bottom w:val="single" w:sz="4" w:space="0" w:color="000000"/>
              <w:right w:val="single" w:sz="4" w:space="0" w:color="000000"/>
            </w:tcBorders>
            <w:shd w:val="clear" w:color="auto" w:fill="auto"/>
            <w:vAlign w:val="bottom"/>
            <w:hideMark/>
          </w:tcPr>
          <w:p w14:paraId="7C3BAE60"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189D9CFA" w14:textId="77777777" w:rsidR="00FE72EA" w:rsidRPr="00FE72EA" w:rsidRDefault="00FE72EA" w:rsidP="00FE72EA">
            <w:pPr>
              <w:jc w:val="right"/>
              <w:rPr>
                <w:color w:val="000000"/>
                <w:sz w:val="20"/>
                <w:szCs w:val="20"/>
              </w:rPr>
            </w:pPr>
            <w:r w:rsidRPr="00FE72EA">
              <w:rPr>
                <w:color w:val="000000"/>
                <w:sz w:val="20"/>
                <w:szCs w:val="20"/>
              </w:rPr>
              <w:t>792,00</w:t>
            </w:r>
          </w:p>
        </w:tc>
        <w:tc>
          <w:tcPr>
            <w:tcW w:w="851" w:type="dxa"/>
            <w:tcBorders>
              <w:top w:val="nil"/>
              <w:left w:val="nil"/>
              <w:bottom w:val="single" w:sz="4" w:space="0" w:color="000000"/>
              <w:right w:val="single" w:sz="4" w:space="0" w:color="000000"/>
            </w:tcBorders>
            <w:shd w:val="clear" w:color="auto" w:fill="auto"/>
            <w:vAlign w:val="bottom"/>
            <w:hideMark/>
          </w:tcPr>
          <w:p w14:paraId="719BDF49"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3D1E3C4"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261B8D94"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0A13232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EF3354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631268A"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06A076F2"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54FFCA39" w14:textId="77777777" w:rsidR="00FE72EA" w:rsidRPr="00FE72EA" w:rsidRDefault="00FE72EA" w:rsidP="00FE72EA">
            <w:pPr>
              <w:jc w:val="right"/>
              <w:rPr>
                <w:color w:val="000000"/>
                <w:sz w:val="20"/>
                <w:szCs w:val="20"/>
              </w:rPr>
            </w:pPr>
            <w:r w:rsidRPr="00FE72EA">
              <w:rPr>
                <w:color w:val="000000"/>
                <w:sz w:val="20"/>
                <w:szCs w:val="20"/>
              </w:rPr>
              <w:t>0,52</w:t>
            </w:r>
          </w:p>
        </w:tc>
        <w:tc>
          <w:tcPr>
            <w:tcW w:w="1191" w:type="dxa"/>
            <w:tcBorders>
              <w:top w:val="nil"/>
              <w:left w:val="nil"/>
              <w:bottom w:val="single" w:sz="4" w:space="0" w:color="000000"/>
              <w:right w:val="single" w:sz="4" w:space="0" w:color="000000"/>
            </w:tcBorders>
            <w:shd w:val="clear" w:color="auto" w:fill="auto"/>
            <w:vAlign w:val="bottom"/>
            <w:hideMark/>
          </w:tcPr>
          <w:p w14:paraId="73FDE244"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6DDE4AAE" w14:textId="77777777" w:rsidR="00FE72EA" w:rsidRPr="00FE72EA" w:rsidRDefault="00FE72EA" w:rsidP="00FE72EA">
            <w:pPr>
              <w:jc w:val="right"/>
              <w:rPr>
                <w:color w:val="000000"/>
                <w:sz w:val="20"/>
                <w:szCs w:val="20"/>
              </w:rPr>
            </w:pPr>
            <w:r w:rsidRPr="00FE72EA">
              <w:rPr>
                <w:color w:val="000000"/>
                <w:sz w:val="20"/>
                <w:szCs w:val="20"/>
              </w:rPr>
              <w:t>293,52</w:t>
            </w:r>
          </w:p>
        </w:tc>
        <w:tc>
          <w:tcPr>
            <w:tcW w:w="851" w:type="dxa"/>
            <w:tcBorders>
              <w:top w:val="nil"/>
              <w:left w:val="nil"/>
              <w:bottom w:val="single" w:sz="4" w:space="0" w:color="000000"/>
              <w:right w:val="single" w:sz="4" w:space="0" w:color="000000"/>
            </w:tcBorders>
            <w:shd w:val="clear" w:color="auto" w:fill="auto"/>
            <w:vAlign w:val="bottom"/>
            <w:hideMark/>
          </w:tcPr>
          <w:p w14:paraId="03E3D858"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56EF676F"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395FE165"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2E56B1E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E19E9B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34F6FCE"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79812692"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6AB1AF17"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3D96EF88"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626FF6A4"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7C55E14B"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05B0F3C9"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70850B1B"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3B0807A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5D2E17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3288BE5"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458B8551"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148645F4"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7E365DBB"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06B6C2B4" w14:textId="77777777" w:rsidR="00FE72EA" w:rsidRPr="00FE72EA" w:rsidRDefault="00FE72EA" w:rsidP="00FE72EA">
            <w:pPr>
              <w:jc w:val="right"/>
              <w:rPr>
                <w:color w:val="000000"/>
                <w:sz w:val="20"/>
                <w:szCs w:val="20"/>
              </w:rPr>
            </w:pPr>
            <w:r w:rsidRPr="00FE72EA">
              <w:rPr>
                <w:color w:val="000000"/>
                <w:sz w:val="20"/>
                <w:szCs w:val="20"/>
              </w:rPr>
              <w:t>654,00</w:t>
            </w:r>
          </w:p>
        </w:tc>
        <w:tc>
          <w:tcPr>
            <w:tcW w:w="851" w:type="dxa"/>
            <w:tcBorders>
              <w:top w:val="nil"/>
              <w:left w:val="nil"/>
              <w:bottom w:val="single" w:sz="4" w:space="0" w:color="000000"/>
              <w:right w:val="single" w:sz="4" w:space="0" w:color="000000"/>
            </w:tcBorders>
            <w:shd w:val="clear" w:color="auto" w:fill="auto"/>
            <w:vAlign w:val="bottom"/>
            <w:hideMark/>
          </w:tcPr>
          <w:p w14:paraId="2C5818EE"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4AC13C60"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72360783" w14:textId="77777777" w:rsidR="00FE72EA" w:rsidRPr="00FE72EA" w:rsidRDefault="00FE72EA" w:rsidP="00FE72EA">
            <w:pPr>
              <w:jc w:val="right"/>
              <w:rPr>
                <w:color w:val="000000"/>
                <w:sz w:val="20"/>
                <w:szCs w:val="20"/>
              </w:rPr>
            </w:pPr>
            <w:r w:rsidRPr="00FE72EA">
              <w:rPr>
                <w:color w:val="000000"/>
                <w:sz w:val="20"/>
                <w:szCs w:val="20"/>
              </w:rPr>
              <w:t>736,50</w:t>
            </w:r>
          </w:p>
        </w:tc>
        <w:tc>
          <w:tcPr>
            <w:tcW w:w="992" w:type="dxa"/>
            <w:tcBorders>
              <w:top w:val="nil"/>
              <w:left w:val="nil"/>
              <w:bottom w:val="single" w:sz="4" w:space="0" w:color="000000"/>
              <w:right w:val="single" w:sz="4" w:space="0" w:color="000000"/>
            </w:tcBorders>
            <w:shd w:val="clear" w:color="auto" w:fill="auto"/>
            <w:vAlign w:val="bottom"/>
            <w:hideMark/>
          </w:tcPr>
          <w:p w14:paraId="1DCB283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2F4282E"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56201BAC"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28D26AFB"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2B5EDC54"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71373E61"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6F611475" w14:textId="77777777" w:rsidR="00FE72EA" w:rsidRPr="00FE72EA" w:rsidRDefault="00FE72EA" w:rsidP="00FE72EA">
            <w:pPr>
              <w:jc w:val="right"/>
              <w:rPr>
                <w:b/>
                <w:bCs/>
                <w:color w:val="000000"/>
                <w:sz w:val="20"/>
                <w:szCs w:val="20"/>
              </w:rPr>
            </w:pPr>
            <w:r w:rsidRPr="00FE72EA">
              <w:rPr>
                <w:b/>
                <w:bCs/>
                <w:color w:val="000000"/>
                <w:sz w:val="20"/>
                <w:szCs w:val="20"/>
              </w:rPr>
              <w:t>2 413,06</w:t>
            </w:r>
          </w:p>
        </w:tc>
        <w:tc>
          <w:tcPr>
            <w:tcW w:w="851" w:type="dxa"/>
            <w:tcBorders>
              <w:top w:val="nil"/>
              <w:left w:val="nil"/>
              <w:bottom w:val="single" w:sz="4" w:space="0" w:color="auto"/>
              <w:right w:val="single" w:sz="4" w:space="0" w:color="000000"/>
            </w:tcBorders>
            <w:shd w:val="clear" w:color="F2F2F2" w:fill="F2F2F2"/>
            <w:vAlign w:val="bottom"/>
            <w:hideMark/>
          </w:tcPr>
          <w:p w14:paraId="7A5ACB34"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08329017"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16CE821F" w14:textId="77777777" w:rsidR="00FE72EA" w:rsidRPr="00FE72EA" w:rsidRDefault="00FE72EA" w:rsidP="00FE72EA">
            <w:pPr>
              <w:jc w:val="right"/>
              <w:rPr>
                <w:b/>
                <w:bCs/>
                <w:color w:val="000000"/>
                <w:sz w:val="20"/>
                <w:szCs w:val="20"/>
              </w:rPr>
            </w:pPr>
            <w:r w:rsidRPr="00FE72EA">
              <w:rPr>
                <w:b/>
                <w:bCs/>
                <w:color w:val="000000"/>
                <w:sz w:val="20"/>
                <w:szCs w:val="20"/>
              </w:rPr>
              <w:t>2 568,70</w:t>
            </w:r>
          </w:p>
        </w:tc>
        <w:tc>
          <w:tcPr>
            <w:tcW w:w="992" w:type="dxa"/>
            <w:tcBorders>
              <w:top w:val="nil"/>
              <w:left w:val="nil"/>
              <w:bottom w:val="single" w:sz="4" w:space="0" w:color="auto"/>
              <w:right w:val="single" w:sz="4" w:space="0" w:color="000000"/>
            </w:tcBorders>
            <w:shd w:val="clear" w:color="F2F2F2" w:fill="F2F2F2"/>
            <w:vAlign w:val="bottom"/>
            <w:hideMark/>
          </w:tcPr>
          <w:p w14:paraId="0B62A8D8" w14:textId="77777777" w:rsidR="00FE72EA" w:rsidRPr="00FE72EA" w:rsidRDefault="00FE72EA" w:rsidP="00FE72EA">
            <w:pPr>
              <w:jc w:val="right"/>
              <w:rPr>
                <w:b/>
                <w:bCs/>
                <w:color w:val="000000"/>
                <w:sz w:val="20"/>
                <w:szCs w:val="20"/>
              </w:rPr>
            </w:pPr>
            <w:r w:rsidRPr="00FE72EA">
              <w:rPr>
                <w:b/>
                <w:bCs/>
                <w:color w:val="000000"/>
                <w:sz w:val="20"/>
                <w:szCs w:val="20"/>
              </w:rPr>
              <w:t>6,45%</w:t>
            </w:r>
          </w:p>
        </w:tc>
      </w:tr>
      <w:tr w:rsidR="00FE72EA" w:rsidRPr="00FE72EA" w14:paraId="2C752D1C" w14:textId="77777777" w:rsidTr="00FE72EA">
        <w:trPr>
          <w:trHeight w:val="946"/>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65203" w14:textId="77777777" w:rsidR="00FE72EA" w:rsidRPr="00FE72EA" w:rsidRDefault="00FE72EA" w:rsidP="00FE72EA">
            <w:pPr>
              <w:jc w:val="center"/>
              <w:rPr>
                <w:sz w:val="20"/>
                <w:szCs w:val="20"/>
              </w:rPr>
            </w:pPr>
            <w:r w:rsidRPr="00FE72EA">
              <w:rPr>
                <w:color w:val="000000"/>
                <w:sz w:val="20"/>
                <w:szCs w:val="20"/>
              </w:rPr>
              <w:t>Частный дом, 50 кв.м зарег 4 чел</w:t>
            </w:r>
          </w:p>
        </w:tc>
      </w:tr>
      <w:tr w:rsidR="00FE72EA" w:rsidRPr="00FE72EA" w14:paraId="501C91C6"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65053DB"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72ADB360"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0CC75A45" w14:textId="77777777" w:rsidR="00FE72EA" w:rsidRPr="00FE72EA" w:rsidRDefault="00FE72EA" w:rsidP="00FE72EA">
            <w:pPr>
              <w:jc w:val="right"/>
              <w:rPr>
                <w:color w:val="000000"/>
                <w:sz w:val="20"/>
                <w:szCs w:val="20"/>
              </w:rPr>
            </w:pPr>
            <w:r w:rsidRPr="00FE72EA">
              <w:rPr>
                <w:color w:val="000000"/>
                <w:sz w:val="20"/>
                <w:szCs w:val="20"/>
              </w:rPr>
              <w:t>4,32</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56DECE39"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3C9A53A6" w14:textId="77777777" w:rsidR="00FE72EA" w:rsidRPr="00FE72EA" w:rsidRDefault="00FE72EA" w:rsidP="00FE72EA">
            <w:pPr>
              <w:jc w:val="right"/>
              <w:rPr>
                <w:color w:val="000000"/>
                <w:sz w:val="20"/>
                <w:szCs w:val="20"/>
              </w:rPr>
            </w:pPr>
            <w:r w:rsidRPr="00FE72EA">
              <w:rPr>
                <w:color w:val="000000"/>
                <w:sz w:val="20"/>
                <w:szCs w:val="20"/>
              </w:rPr>
              <w:t>143,38</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0787D336"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00BE722C"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252EB443" w14:textId="77777777" w:rsidR="00FE72EA" w:rsidRPr="00FE72EA" w:rsidRDefault="00FE72EA" w:rsidP="00FE72EA">
            <w:pPr>
              <w:jc w:val="right"/>
              <w:rPr>
                <w:color w:val="000000"/>
                <w:sz w:val="20"/>
                <w:szCs w:val="20"/>
              </w:rPr>
            </w:pPr>
            <w:r w:rsidRPr="00FE72EA">
              <w:rPr>
                <w:color w:val="000000"/>
                <w:sz w:val="20"/>
                <w:szCs w:val="20"/>
              </w:rPr>
              <w:t>133,96</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0BC6439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95C577E"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3112FCE"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7563F64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6ED13F0"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20228C92"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68778139"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4BA54CC9"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F7F9622"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7CAF6B64"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0B7E1B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2A9D22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6956765"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6CAC79BC"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2FC71EA7"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04EFC22A"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7CF88265"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64AF6549"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37CD8074"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61C5C14C"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A9574A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402EC0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7F13DE6"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5CE07ED0"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2B6DDEBC"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31069EBA"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66040389"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430880ED"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3846DBFD"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1172553A"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6A3C3D2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C7EB15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F25300B"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0B0E09F"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4CA630AB" w14:textId="77777777" w:rsidR="00FE72EA" w:rsidRPr="00FE72EA" w:rsidRDefault="00FE72EA" w:rsidP="00FE72EA">
            <w:pPr>
              <w:jc w:val="right"/>
              <w:rPr>
                <w:color w:val="000000"/>
                <w:sz w:val="20"/>
                <w:szCs w:val="20"/>
              </w:rPr>
            </w:pPr>
            <w:r w:rsidRPr="00FE72EA">
              <w:rPr>
                <w:color w:val="000000"/>
                <w:sz w:val="20"/>
                <w:szCs w:val="20"/>
              </w:rPr>
              <w:t>400,00</w:t>
            </w:r>
          </w:p>
        </w:tc>
        <w:tc>
          <w:tcPr>
            <w:tcW w:w="1191" w:type="dxa"/>
            <w:tcBorders>
              <w:top w:val="nil"/>
              <w:left w:val="nil"/>
              <w:bottom w:val="single" w:sz="4" w:space="0" w:color="000000"/>
              <w:right w:val="single" w:sz="4" w:space="0" w:color="000000"/>
            </w:tcBorders>
            <w:shd w:val="clear" w:color="auto" w:fill="auto"/>
            <w:vAlign w:val="bottom"/>
            <w:hideMark/>
          </w:tcPr>
          <w:p w14:paraId="1EA5E22C"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5CE2617D" w14:textId="77777777" w:rsidR="00FE72EA" w:rsidRPr="00FE72EA" w:rsidRDefault="00FE72EA" w:rsidP="00FE72EA">
            <w:pPr>
              <w:jc w:val="right"/>
              <w:rPr>
                <w:color w:val="000000"/>
                <w:sz w:val="20"/>
                <w:szCs w:val="20"/>
              </w:rPr>
            </w:pPr>
            <w:r w:rsidRPr="00FE72EA">
              <w:rPr>
                <w:color w:val="000000"/>
                <w:sz w:val="20"/>
                <w:szCs w:val="20"/>
              </w:rPr>
              <w:t>1 056,00</w:t>
            </w:r>
          </w:p>
        </w:tc>
        <w:tc>
          <w:tcPr>
            <w:tcW w:w="851" w:type="dxa"/>
            <w:tcBorders>
              <w:top w:val="nil"/>
              <w:left w:val="nil"/>
              <w:bottom w:val="single" w:sz="4" w:space="0" w:color="000000"/>
              <w:right w:val="single" w:sz="4" w:space="0" w:color="000000"/>
            </w:tcBorders>
            <w:shd w:val="clear" w:color="auto" w:fill="auto"/>
            <w:vAlign w:val="bottom"/>
            <w:hideMark/>
          </w:tcPr>
          <w:p w14:paraId="73C2D864"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14F46852"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7F52CC28"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266F077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89960F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366C852"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491FF0F1"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696B30D4" w14:textId="77777777" w:rsidR="00FE72EA" w:rsidRPr="00FE72EA" w:rsidRDefault="00FE72EA" w:rsidP="00FE72EA">
            <w:pPr>
              <w:jc w:val="right"/>
              <w:rPr>
                <w:color w:val="000000"/>
                <w:sz w:val="20"/>
                <w:szCs w:val="20"/>
              </w:rPr>
            </w:pPr>
            <w:r w:rsidRPr="00FE72EA">
              <w:rPr>
                <w:color w:val="000000"/>
                <w:sz w:val="20"/>
                <w:szCs w:val="20"/>
              </w:rPr>
              <w:t>0,69</w:t>
            </w:r>
          </w:p>
        </w:tc>
        <w:tc>
          <w:tcPr>
            <w:tcW w:w="1191" w:type="dxa"/>
            <w:tcBorders>
              <w:top w:val="nil"/>
              <w:left w:val="nil"/>
              <w:bottom w:val="single" w:sz="4" w:space="0" w:color="000000"/>
              <w:right w:val="single" w:sz="4" w:space="0" w:color="000000"/>
            </w:tcBorders>
            <w:shd w:val="clear" w:color="auto" w:fill="auto"/>
            <w:vAlign w:val="bottom"/>
            <w:hideMark/>
          </w:tcPr>
          <w:p w14:paraId="503D28B4"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554F6C9D" w14:textId="77777777" w:rsidR="00FE72EA" w:rsidRPr="00FE72EA" w:rsidRDefault="00FE72EA" w:rsidP="00FE72EA">
            <w:pPr>
              <w:jc w:val="right"/>
              <w:rPr>
                <w:color w:val="000000"/>
                <w:sz w:val="20"/>
                <w:szCs w:val="20"/>
              </w:rPr>
            </w:pPr>
            <w:r w:rsidRPr="00FE72EA">
              <w:rPr>
                <w:color w:val="000000"/>
                <w:sz w:val="20"/>
                <w:szCs w:val="20"/>
              </w:rPr>
              <w:t>391,36</w:t>
            </w:r>
          </w:p>
        </w:tc>
        <w:tc>
          <w:tcPr>
            <w:tcW w:w="851" w:type="dxa"/>
            <w:tcBorders>
              <w:top w:val="nil"/>
              <w:left w:val="nil"/>
              <w:bottom w:val="single" w:sz="4" w:space="0" w:color="000000"/>
              <w:right w:val="single" w:sz="4" w:space="0" w:color="000000"/>
            </w:tcBorders>
            <w:shd w:val="clear" w:color="auto" w:fill="auto"/>
            <w:vAlign w:val="bottom"/>
            <w:hideMark/>
          </w:tcPr>
          <w:p w14:paraId="63069A1A"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0F52B3D6"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72C9CACB" w14:textId="77777777" w:rsidR="00FE72EA" w:rsidRPr="00FE72EA" w:rsidRDefault="00FE72EA" w:rsidP="00FE72EA">
            <w:pPr>
              <w:jc w:val="right"/>
              <w:rPr>
                <w:color w:val="000000"/>
                <w:sz w:val="20"/>
                <w:szCs w:val="20"/>
              </w:rPr>
            </w:pPr>
            <w:r w:rsidRPr="00FE72EA">
              <w:rPr>
                <w:color w:val="000000"/>
                <w:sz w:val="20"/>
                <w:szCs w:val="20"/>
              </w:rPr>
              <w:t>408,97</w:t>
            </w:r>
          </w:p>
        </w:tc>
        <w:tc>
          <w:tcPr>
            <w:tcW w:w="992" w:type="dxa"/>
            <w:tcBorders>
              <w:top w:val="nil"/>
              <w:left w:val="nil"/>
              <w:bottom w:val="single" w:sz="4" w:space="0" w:color="000000"/>
              <w:right w:val="single" w:sz="4" w:space="0" w:color="000000"/>
            </w:tcBorders>
            <w:shd w:val="clear" w:color="auto" w:fill="auto"/>
            <w:vAlign w:val="bottom"/>
            <w:hideMark/>
          </w:tcPr>
          <w:p w14:paraId="4275B47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3804DE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F2AE4B6"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5B94FE4C"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7DEC7DE6"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74A6EE04"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43060D42"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5A3775EA"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1CB38327"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2DBB2D49"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00C5134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E79340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C394D9F"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0D637C4F"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3CA48C9F"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0FB38E83"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766EF22E" w14:textId="77777777" w:rsidR="00FE72EA" w:rsidRPr="00FE72EA" w:rsidRDefault="00FE72EA" w:rsidP="00FE72EA">
            <w:pPr>
              <w:jc w:val="right"/>
              <w:rPr>
                <w:color w:val="000000"/>
                <w:sz w:val="20"/>
                <w:szCs w:val="20"/>
              </w:rPr>
            </w:pPr>
            <w:r w:rsidRPr="00FE72EA">
              <w:rPr>
                <w:color w:val="000000"/>
                <w:sz w:val="20"/>
                <w:szCs w:val="20"/>
              </w:rPr>
              <w:t>872,00</w:t>
            </w:r>
          </w:p>
        </w:tc>
        <w:tc>
          <w:tcPr>
            <w:tcW w:w="851" w:type="dxa"/>
            <w:tcBorders>
              <w:top w:val="nil"/>
              <w:left w:val="nil"/>
              <w:bottom w:val="single" w:sz="4" w:space="0" w:color="000000"/>
              <w:right w:val="single" w:sz="4" w:space="0" w:color="000000"/>
            </w:tcBorders>
            <w:shd w:val="clear" w:color="auto" w:fill="auto"/>
            <w:vAlign w:val="bottom"/>
            <w:hideMark/>
          </w:tcPr>
          <w:p w14:paraId="194DD090"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5946F5E8"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1254BE12" w14:textId="77777777" w:rsidR="00FE72EA" w:rsidRPr="00FE72EA" w:rsidRDefault="00FE72EA" w:rsidP="00FE72EA">
            <w:pPr>
              <w:jc w:val="right"/>
              <w:rPr>
                <w:color w:val="000000"/>
                <w:sz w:val="20"/>
                <w:szCs w:val="20"/>
              </w:rPr>
            </w:pPr>
            <w:r w:rsidRPr="00FE72EA">
              <w:rPr>
                <w:color w:val="000000"/>
                <w:sz w:val="20"/>
                <w:szCs w:val="20"/>
              </w:rPr>
              <w:t>982,00</w:t>
            </w:r>
          </w:p>
        </w:tc>
        <w:tc>
          <w:tcPr>
            <w:tcW w:w="992" w:type="dxa"/>
            <w:tcBorders>
              <w:top w:val="nil"/>
              <w:left w:val="nil"/>
              <w:bottom w:val="single" w:sz="4" w:space="0" w:color="000000"/>
              <w:right w:val="single" w:sz="4" w:space="0" w:color="000000"/>
            </w:tcBorders>
            <w:shd w:val="clear" w:color="auto" w:fill="auto"/>
            <w:vAlign w:val="bottom"/>
            <w:hideMark/>
          </w:tcPr>
          <w:p w14:paraId="580C648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3229DFF"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3ACEF2F3"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304B237A"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4D9CD8EF"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153B2BF5"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1A121565" w14:textId="77777777" w:rsidR="00FE72EA" w:rsidRPr="00FE72EA" w:rsidRDefault="00FE72EA" w:rsidP="00FE72EA">
            <w:pPr>
              <w:jc w:val="right"/>
              <w:rPr>
                <w:b/>
                <w:bCs/>
                <w:color w:val="000000"/>
                <w:sz w:val="20"/>
                <w:szCs w:val="20"/>
              </w:rPr>
            </w:pPr>
            <w:r w:rsidRPr="00FE72EA">
              <w:rPr>
                <w:b/>
                <w:bCs/>
                <w:color w:val="000000"/>
                <w:sz w:val="20"/>
                <w:szCs w:val="20"/>
              </w:rPr>
              <w:t>3 028,74</w:t>
            </w:r>
          </w:p>
        </w:tc>
        <w:tc>
          <w:tcPr>
            <w:tcW w:w="851" w:type="dxa"/>
            <w:tcBorders>
              <w:top w:val="nil"/>
              <w:left w:val="nil"/>
              <w:bottom w:val="single" w:sz="4" w:space="0" w:color="auto"/>
              <w:right w:val="single" w:sz="4" w:space="0" w:color="000000"/>
            </w:tcBorders>
            <w:shd w:val="clear" w:color="F2F2F2" w:fill="F2F2F2"/>
            <w:vAlign w:val="bottom"/>
            <w:hideMark/>
          </w:tcPr>
          <w:p w14:paraId="42CB90CB"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167E9211"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10B6533F" w14:textId="77777777" w:rsidR="00FE72EA" w:rsidRPr="00FE72EA" w:rsidRDefault="00FE72EA" w:rsidP="00FE72EA">
            <w:pPr>
              <w:jc w:val="right"/>
              <w:rPr>
                <w:b/>
                <w:bCs/>
                <w:color w:val="000000"/>
                <w:sz w:val="20"/>
                <w:szCs w:val="20"/>
              </w:rPr>
            </w:pPr>
            <w:r w:rsidRPr="00FE72EA">
              <w:rPr>
                <w:b/>
                <w:bCs/>
                <w:color w:val="000000"/>
                <w:sz w:val="20"/>
                <w:szCs w:val="20"/>
              </w:rPr>
              <w:t>3 226,93</w:t>
            </w:r>
          </w:p>
        </w:tc>
        <w:tc>
          <w:tcPr>
            <w:tcW w:w="992" w:type="dxa"/>
            <w:tcBorders>
              <w:top w:val="nil"/>
              <w:left w:val="nil"/>
              <w:bottom w:val="single" w:sz="4" w:space="0" w:color="auto"/>
              <w:right w:val="single" w:sz="4" w:space="0" w:color="000000"/>
            </w:tcBorders>
            <w:shd w:val="clear" w:color="F2F2F2" w:fill="F2F2F2"/>
            <w:vAlign w:val="bottom"/>
            <w:hideMark/>
          </w:tcPr>
          <w:p w14:paraId="3DA44CC9" w14:textId="77777777" w:rsidR="00FE72EA" w:rsidRPr="00FE72EA" w:rsidRDefault="00FE72EA" w:rsidP="00FE72EA">
            <w:pPr>
              <w:jc w:val="right"/>
              <w:rPr>
                <w:b/>
                <w:bCs/>
                <w:color w:val="000000"/>
                <w:sz w:val="20"/>
                <w:szCs w:val="20"/>
              </w:rPr>
            </w:pPr>
            <w:r w:rsidRPr="00FE72EA">
              <w:rPr>
                <w:b/>
                <w:bCs/>
                <w:color w:val="000000"/>
                <w:sz w:val="20"/>
                <w:szCs w:val="20"/>
              </w:rPr>
              <w:t>6,54%</w:t>
            </w:r>
          </w:p>
        </w:tc>
      </w:tr>
      <w:tr w:rsidR="00FE72EA" w:rsidRPr="00FE72EA" w14:paraId="2E3797D2" w14:textId="77777777" w:rsidTr="00FE72EA">
        <w:trPr>
          <w:trHeight w:val="315"/>
          <w:jc w:val="center"/>
        </w:trPr>
        <w:tc>
          <w:tcPr>
            <w:tcW w:w="2119" w:type="dxa"/>
            <w:tcBorders>
              <w:top w:val="single" w:sz="4" w:space="0" w:color="auto"/>
              <w:left w:val="single" w:sz="4" w:space="0" w:color="auto"/>
              <w:bottom w:val="single" w:sz="4" w:space="0" w:color="auto"/>
              <w:right w:val="single" w:sz="6" w:space="0" w:color="auto"/>
            </w:tcBorders>
            <w:shd w:val="clear" w:color="auto" w:fill="auto"/>
            <w:noWrap/>
            <w:vAlign w:val="bottom"/>
          </w:tcPr>
          <w:p w14:paraId="42143DD1" w14:textId="77777777" w:rsidR="00FE72EA" w:rsidRPr="00FE72EA" w:rsidRDefault="00FE72EA" w:rsidP="00FE72EA">
            <w:pPr>
              <w:jc w:val="center"/>
              <w:rPr>
                <w:color w:val="000000"/>
                <w:sz w:val="20"/>
                <w:szCs w:val="20"/>
              </w:rPr>
            </w:pPr>
            <w:r w:rsidRPr="00FE72EA">
              <w:rPr>
                <w:color w:val="000000"/>
                <w:sz w:val="20"/>
                <w:szCs w:val="20"/>
              </w:rPr>
              <w:t>1</w:t>
            </w:r>
          </w:p>
        </w:tc>
        <w:tc>
          <w:tcPr>
            <w:tcW w:w="855" w:type="dxa"/>
            <w:tcBorders>
              <w:top w:val="single" w:sz="4" w:space="0" w:color="auto"/>
              <w:left w:val="single" w:sz="6" w:space="0" w:color="auto"/>
              <w:bottom w:val="single" w:sz="4" w:space="0" w:color="auto"/>
              <w:right w:val="single" w:sz="6" w:space="0" w:color="auto"/>
            </w:tcBorders>
            <w:shd w:val="clear" w:color="auto" w:fill="auto"/>
            <w:noWrap/>
            <w:vAlign w:val="bottom"/>
          </w:tcPr>
          <w:p w14:paraId="1D945046" w14:textId="77777777" w:rsidR="00FE72EA" w:rsidRPr="00FE72EA" w:rsidRDefault="00FE72EA" w:rsidP="00FE72EA">
            <w:pPr>
              <w:jc w:val="center"/>
              <w:rPr>
                <w:sz w:val="20"/>
                <w:szCs w:val="20"/>
              </w:rPr>
            </w:pPr>
            <w:r w:rsidRPr="00FE72EA">
              <w:rPr>
                <w:sz w:val="20"/>
                <w:szCs w:val="20"/>
              </w:rPr>
              <w:t>2</w:t>
            </w:r>
          </w:p>
        </w:tc>
        <w:tc>
          <w:tcPr>
            <w:tcW w:w="797" w:type="dxa"/>
            <w:tcBorders>
              <w:top w:val="single" w:sz="4" w:space="0" w:color="auto"/>
              <w:left w:val="single" w:sz="6" w:space="0" w:color="auto"/>
              <w:bottom w:val="single" w:sz="4" w:space="0" w:color="auto"/>
              <w:right w:val="single" w:sz="6" w:space="0" w:color="auto"/>
            </w:tcBorders>
            <w:shd w:val="clear" w:color="auto" w:fill="auto"/>
            <w:noWrap/>
            <w:vAlign w:val="bottom"/>
          </w:tcPr>
          <w:p w14:paraId="5DD83CA2" w14:textId="77777777" w:rsidR="00FE72EA" w:rsidRPr="00FE72EA" w:rsidRDefault="00FE72EA" w:rsidP="00FE72EA">
            <w:pPr>
              <w:jc w:val="center"/>
              <w:rPr>
                <w:sz w:val="20"/>
                <w:szCs w:val="20"/>
              </w:rPr>
            </w:pPr>
            <w:r w:rsidRPr="00FE72EA">
              <w:rPr>
                <w:sz w:val="20"/>
                <w:szCs w:val="20"/>
              </w:rPr>
              <w:t>3</w:t>
            </w:r>
          </w:p>
        </w:tc>
        <w:tc>
          <w:tcPr>
            <w:tcW w:w="1191" w:type="dxa"/>
            <w:tcBorders>
              <w:top w:val="single" w:sz="4" w:space="0" w:color="auto"/>
              <w:left w:val="single" w:sz="6" w:space="0" w:color="auto"/>
              <w:bottom w:val="single" w:sz="4" w:space="0" w:color="auto"/>
              <w:right w:val="single" w:sz="6" w:space="0" w:color="auto"/>
            </w:tcBorders>
            <w:shd w:val="clear" w:color="auto" w:fill="auto"/>
            <w:noWrap/>
            <w:vAlign w:val="bottom"/>
          </w:tcPr>
          <w:p w14:paraId="4B9AFD53" w14:textId="77777777" w:rsidR="00FE72EA" w:rsidRPr="00FE72EA" w:rsidRDefault="00FE72EA" w:rsidP="00FE72EA">
            <w:pPr>
              <w:jc w:val="center"/>
              <w:rPr>
                <w:sz w:val="20"/>
                <w:szCs w:val="20"/>
              </w:rPr>
            </w:pPr>
            <w:r w:rsidRPr="00FE72EA">
              <w:rPr>
                <w:sz w:val="20"/>
                <w:szCs w:val="20"/>
              </w:rPr>
              <w:t>4</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bottom"/>
          </w:tcPr>
          <w:p w14:paraId="13F53744" w14:textId="77777777" w:rsidR="00FE72EA" w:rsidRPr="00FE72EA" w:rsidRDefault="00FE72EA" w:rsidP="00FE72EA">
            <w:pPr>
              <w:jc w:val="center"/>
              <w:rPr>
                <w:color w:val="000000"/>
                <w:sz w:val="20"/>
                <w:szCs w:val="20"/>
              </w:rPr>
            </w:pPr>
            <w:r w:rsidRPr="00FE72EA">
              <w:rPr>
                <w:color w:val="000000"/>
                <w:sz w:val="20"/>
                <w:szCs w:val="20"/>
              </w:rPr>
              <w:t>5</w:t>
            </w:r>
          </w:p>
        </w:tc>
        <w:tc>
          <w:tcPr>
            <w:tcW w:w="851" w:type="dxa"/>
            <w:tcBorders>
              <w:top w:val="single" w:sz="4" w:space="0" w:color="auto"/>
              <w:left w:val="single" w:sz="6" w:space="0" w:color="auto"/>
              <w:bottom w:val="single" w:sz="4" w:space="0" w:color="auto"/>
              <w:right w:val="single" w:sz="6" w:space="0" w:color="auto"/>
            </w:tcBorders>
            <w:shd w:val="clear" w:color="auto" w:fill="auto"/>
            <w:vAlign w:val="bottom"/>
          </w:tcPr>
          <w:p w14:paraId="4155E493" w14:textId="77777777" w:rsidR="00FE72EA" w:rsidRPr="00FE72EA" w:rsidRDefault="00FE72EA" w:rsidP="00FE72EA">
            <w:pPr>
              <w:jc w:val="center"/>
              <w:rPr>
                <w:color w:val="000000"/>
                <w:sz w:val="20"/>
                <w:szCs w:val="20"/>
              </w:rPr>
            </w:pPr>
            <w:r w:rsidRPr="00FE72EA">
              <w:rPr>
                <w:color w:val="000000"/>
                <w:sz w:val="20"/>
                <w:szCs w:val="20"/>
              </w:rPr>
              <w:t>6</w:t>
            </w:r>
          </w:p>
        </w:tc>
        <w:tc>
          <w:tcPr>
            <w:tcW w:w="1417" w:type="dxa"/>
            <w:tcBorders>
              <w:top w:val="single" w:sz="4" w:space="0" w:color="auto"/>
              <w:left w:val="single" w:sz="6" w:space="0" w:color="auto"/>
              <w:bottom w:val="single" w:sz="4" w:space="0" w:color="auto"/>
              <w:right w:val="single" w:sz="6" w:space="0" w:color="auto"/>
            </w:tcBorders>
            <w:shd w:val="clear" w:color="auto" w:fill="auto"/>
            <w:vAlign w:val="bottom"/>
          </w:tcPr>
          <w:p w14:paraId="172EB013" w14:textId="77777777" w:rsidR="00FE72EA" w:rsidRPr="00FE72EA" w:rsidRDefault="00FE72EA" w:rsidP="00FE72EA">
            <w:pPr>
              <w:jc w:val="center"/>
              <w:rPr>
                <w:color w:val="000000"/>
                <w:sz w:val="20"/>
                <w:szCs w:val="20"/>
              </w:rPr>
            </w:pPr>
            <w:r w:rsidRPr="00FE72EA">
              <w:rPr>
                <w:color w:val="000000"/>
                <w:sz w:val="20"/>
                <w:szCs w:val="20"/>
              </w:rPr>
              <w:t>7</w:t>
            </w:r>
          </w:p>
        </w:tc>
        <w:tc>
          <w:tcPr>
            <w:tcW w:w="1134" w:type="dxa"/>
            <w:tcBorders>
              <w:top w:val="single" w:sz="4" w:space="0" w:color="auto"/>
              <w:left w:val="single" w:sz="6" w:space="0" w:color="auto"/>
              <w:bottom w:val="single" w:sz="4" w:space="0" w:color="auto"/>
              <w:right w:val="single" w:sz="6" w:space="0" w:color="auto"/>
            </w:tcBorders>
            <w:shd w:val="clear" w:color="auto" w:fill="auto"/>
            <w:noWrap/>
            <w:vAlign w:val="bottom"/>
          </w:tcPr>
          <w:p w14:paraId="7525861E" w14:textId="77777777" w:rsidR="00FE72EA" w:rsidRPr="00FE72EA" w:rsidRDefault="00FE72EA" w:rsidP="00FE72EA">
            <w:pPr>
              <w:jc w:val="center"/>
              <w:rPr>
                <w:color w:val="000000"/>
                <w:sz w:val="20"/>
                <w:szCs w:val="20"/>
              </w:rPr>
            </w:pPr>
            <w:r w:rsidRPr="00FE72EA">
              <w:rPr>
                <w:color w:val="000000"/>
                <w:sz w:val="20"/>
                <w:szCs w:val="20"/>
              </w:rPr>
              <w:t>8</w:t>
            </w:r>
          </w:p>
        </w:tc>
        <w:tc>
          <w:tcPr>
            <w:tcW w:w="992" w:type="dxa"/>
            <w:tcBorders>
              <w:top w:val="single" w:sz="4" w:space="0" w:color="auto"/>
              <w:left w:val="single" w:sz="6" w:space="0" w:color="auto"/>
              <w:bottom w:val="single" w:sz="4" w:space="0" w:color="auto"/>
              <w:right w:val="single" w:sz="4" w:space="0" w:color="auto"/>
            </w:tcBorders>
            <w:shd w:val="clear" w:color="auto" w:fill="auto"/>
            <w:noWrap/>
            <w:vAlign w:val="bottom"/>
          </w:tcPr>
          <w:p w14:paraId="3B971619" w14:textId="77777777" w:rsidR="00FE72EA" w:rsidRPr="00FE72EA" w:rsidRDefault="00FE72EA" w:rsidP="00FE72EA">
            <w:pPr>
              <w:jc w:val="center"/>
              <w:rPr>
                <w:sz w:val="20"/>
                <w:szCs w:val="20"/>
              </w:rPr>
            </w:pPr>
            <w:r w:rsidRPr="00FE72EA">
              <w:rPr>
                <w:sz w:val="20"/>
                <w:szCs w:val="20"/>
              </w:rPr>
              <w:t>9</w:t>
            </w:r>
          </w:p>
        </w:tc>
      </w:tr>
      <w:tr w:rsidR="00FE72EA" w:rsidRPr="00FE72EA" w14:paraId="0B473EDD" w14:textId="77777777" w:rsidTr="00FE72EA">
        <w:trPr>
          <w:trHeight w:val="548"/>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82BDB" w14:textId="77777777" w:rsidR="00FE72EA" w:rsidRPr="00FE72EA" w:rsidRDefault="00FE72EA" w:rsidP="00FE72EA">
            <w:pPr>
              <w:jc w:val="center"/>
              <w:rPr>
                <w:sz w:val="20"/>
                <w:szCs w:val="20"/>
              </w:rPr>
            </w:pPr>
            <w:r w:rsidRPr="00FE72EA">
              <w:rPr>
                <w:color w:val="000000"/>
                <w:sz w:val="20"/>
                <w:szCs w:val="20"/>
              </w:rPr>
              <w:t>Частный дом, 50 кв.м зарег 5 чел</w:t>
            </w:r>
          </w:p>
        </w:tc>
      </w:tr>
      <w:tr w:rsidR="00FE72EA" w:rsidRPr="00FE72EA" w14:paraId="2055960A"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74350A5"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7C7991CB"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5EDB205D" w14:textId="77777777" w:rsidR="00FE72EA" w:rsidRPr="00FE72EA" w:rsidRDefault="00FE72EA" w:rsidP="00FE72EA">
            <w:pPr>
              <w:jc w:val="right"/>
              <w:rPr>
                <w:color w:val="000000"/>
                <w:sz w:val="20"/>
                <w:szCs w:val="20"/>
              </w:rPr>
            </w:pPr>
            <w:r w:rsidRPr="00FE72EA">
              <w:rPr>
                <w:color w:val="000000"/>
                <w:sz w:val="20"/>
                <w:szCs w:val="20"/>
              </w:rPr>
              <w:t>5,40</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1775874C"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12D43D96" w14:textId="77777777" w:rsidR="00FE72EA" w:rsidRPr="00FE72EA" w:rsidRDefault="00FE72EA" w:rsidP="00FE72EA">
            <w:pPr>
              <w:jc w:val="right"/>
              <w:rPr>
                <w:color w:val="000000"/>
                <w:sz w:val="20"/>
                <w:szCs w:val="20"/>
              </w:rPr>
            </w:pPr>
            <w:r w:rsidRPr="00FE72EA">
              <w:rPr>
                <w:color w:val="000000"/>
                <w:sz w:val="20"/>
                <w:szCs w:val="20"/>
              </w:rPr>
              <w:t>179,23</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734B6833"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2EE95C06"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497C1072" w14:textId="77777777" w:rsidR="00FE72EA" w:rsidRPr="00FE72EA" w:rsidRDefault="00FE72EA" w:rsidP="00FE72EA">
            <w:pPr>
              <w:jc w:val="right"/>
              <w:rPr>
                <w:color w:val="000000"/>
                <w:sz w:val="20"/>
                <w:szCs w:val="20"/>
              </w:rPr>
            </w:pPr>
            <w:r w:rsidRPr="00FE72EA">
              <w:rPr>
                <w:color w:val="000000"/>
                <w:sz w:val="20"/>
                <w:szCs w:val="20"/>
              </w:rPr>
              <w:t>167,45</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378FBD1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297C48C"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E69B515"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0854A9F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330A3411"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297C2BE5"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1BACC11E"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4D7955F8"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42E3DC2B"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3A8225A1"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DEA5A5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4767D7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35BF0A5"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592BD636"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01C5C185"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1A9DAE03"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2E296064"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0463A8C2"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7E4DD870"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0B754936"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D864E4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1201F9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0B93A58"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7D000733"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05212971"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643F758B"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718D36C0"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517A5B1C"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5E0628A5"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2D523C3A"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6DD415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B5062C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867AE4E"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C96BBC0"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3DADB7A6" w14:textId="77777777" w:rsidR="00FE72EA" w:rsidRPr="00FE72EA" w:rsidRDefault="00FE72EA" w:rsidP="00FE72EA">
            <w:pPr>
              <w:jc w:val="right"/>
              <w:rPr>
                <w:color w:val="000000"/>
                <w:sz w:val="20"/>
                <w:szCs w:val="20"/>
              </w:rPr>
            </w:pPr>
            <w:r w:rsidRPr="00FE72EA">
              <w:rPr>
                <w:color w:val="000000"/>
                <w:sz w:val="20"/>
                <w:szCs w:val="20"/>
              </w:rPr>
              <w:t>400,00</w:t>
            </w:r>
          </w:p>
        </w:tc>
        <w:tc>
          <w:tcPr>
            <w:tcW w:w="1191" w:type="dxa"/>
            <w:tcBorders>
              <w:top w:val="nil"/>
              <w:left w:val="nil"/>
              <w:bottom w:val="single" w:sz="4" w:space="0" w:color="000000"/>
              <w:right w:val="single" w:sz="4" w:space="0" w:color="000000"/>
            </w:tcBorders>
            <w:shd w:val="clear" w:color="auto" w:fill="auto"/>
            <w:vAlign w:val="bottom"/>
            <w:hideMark/>
          </w:tcPr>
          <w:p w14:paraId="4C6B41BB"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49C58863" w14:textId="77777777" w:rsidR="00FE72EA" w:rsidRPr="00FE72EA" w:rsidRDefault="00FE72EA" w:rsidP="00FE72EA">
            <w:pPr>
              <w:jc w:val="right"/>
              <w:rPr>
                <w:color w:val="000000"/>
                <w:sz w:val="20"/>
                <w:szCs w:val="20"/>
              </w:rPr>
            </w:pPr>
            <w:r w:rsidRPr="00FE72EA">
              <w:rPr>
                <w:color w:val="000000"/>
                <w:sz w:val="20"/>
                <w:szCs w:val="20"/>
              </w:rPr>
              <w:t>1 056,00</w:t>
            </w:r>
          </w:p>
        </w:tc>
        <w:tc>
          <w:tcPr>
            <w:tcW w:w="851" w:type="dxa"/>
            <w:tcBorders>
              <w:top w:val="nil"/>
              <w:left w:val="nil"/>
              <w:bottom w:val="single" w:sz="4" w:space="0" w:color="000000"/>
              <w:right w:val="single" w:sz="4" w:space="0" w:color="000000"/>
            </w:tcBorders>
            <w:shd w:val="clear" w:color="auto" w:fill="auto"/>
            <w:vAlign w:val="bottom"/>
            <w:hideMark/>
          </w:tcPr>
          <w:p w14:paraId="3A0E158F"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495DCF63"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2EE9EAE6"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5EE53C8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7E99B1B"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5EB6F85"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642236BA"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0F9A6FB0" w14:textId="77777777" w:rsidR="00FE72EA" w:rsidRPr="00FE72EA" w:rsidRDefault="00FE72EA" w:rsidP="00FE72EA">
            <w:pPr>
              <w:jc w:val="right"/>
              <w:rPr>
                <w:color w:val="000000"/>
                <w:sz w:val="20"/>
                <w:szCs w:val="20"/>
              </w:rPr>
            </w:pPr>
            <w:r w:rsidRPr="00FE72EA">
              <w:rPr>
                <w:color w:val="000000"/>
                <w:sz w:val="20"/>
                <w:szCs w:val="20"/>
              </w:rPr>
              <w:t>0,86</w:t>
            </w:r>
          </w:p>
        </w:tc>
        <w:tc>
          <w:tcPr>
            <w:tcW w:w="1191" w:type="dxa"/>
            <w:tcBorders>
              <w:top w:val="nil"/>
              <w:left w:val="nil"/>
              <w:bottom w:val="single" w:sz="4" w:space="0" w:color="000000"/>
              <w:right w:val="single" w:sz="4" w:space="0" w:color="000000"/>
            </w:tcBorders>
            <w:shd w:val="clear" w:color="auto" w:fill="auto"/>
            <w:vAlign w:val="bottom"/>
            <w:hideMark/>
          </w:tcPr>
          <w:p w14:paraId="32BB7EEA"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5E00B7E3" w14:textId="77777777" w:rsidR="00FE72EA" w:rsidRPr="00FE72EA" w:rsidRDefault="00FE72EA" w:rsidP="00FE72EA">
            <w:pPr>
              <w:jc w:val="right"/>
              <w:rPr>
                <w:color w:val="000000"/>
                <w:sz w:val="20"/>
                <w:szCs w:val="20"/>
              </w:rPr>
            </w:pPr>
            <w:r w:rsidRPr="00FE72EA">
              <w:rPr>
                <w:color w:val="000000"/>
                <w:sz w:val="20"/>
                <w:szCs w:val="20"/>
              </w:rPr>
              <w:t>489,20</w:t>
            </w:r>
          </w:p>
        </w:tc>
        <w:tc>
          <w:tcPr>
            <w:tcW w:w="851" w:type="dxa"/>
            <w:tcBorders>
              <w:top w:val="nil"/>
              <w:left w:val="nil"/>
              <w:bottom w:val="single" w:sz="4" w:space="0" w:color="000000"/>
              <w:right w:val="single" w:sz="4" w:space="0" w:color="000000"/>
            </w:tcBorders>
            <w:shd w:val="clear" w:color="auto" w:fill="auto"/>
            <w:vAlign w:val="bottom"/>
            <w:hideMark/>
          </w:tcPr>
          <w:p w14:paraId="5C9B7A59"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53B17DF9"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5B3AAAE6" w14:textId="77777777" w:rsidR="00FE72EA" w:rsidRPr="00FE72EA" w:rsidRDefault="00FE72EA" w:rsidP="00FE72EA">
            <w:pPr>
              <w:jc w:val="right"/>
              <w:rPr>
                <w:color w:val="000000"/>
                <w:sz w:val="20"/>
                <w:szCs w:val="20"/>
              </w:rPr>
            </w:pPr>
            <w:r w:rsidRPr="00FE72EA">
              <w:rPr>
                <w:color w:val="000000"/>
                <w:sz w:val="20"/>
                <w:szCs w:val="20"/>
              </w:rPr>
              <w:t>511,21</w:t>
            </w:r>
          </w:p>
        </w:tc>
        <w:tc>
          <w:tcPr>
            <w:tcW w:w="992" w:type="dxa"/>
            <w:tcBorders>
              <w:top w:val="nil"/>
              <w:left w:val="nil"/>
              <w:bottom w:val="single" w:sz="4" w:space="0" w:color="000000"/>
              <w:right w:val="single" w:sz="4" w:space="0" w:color="000000"/>
            </w:tcBorders>
            <w:shd w:val="clear" w:color="auto" w:fill="auto"/>
            <w:vAlign w:val="bottom"/>
            <w:hideMark/>
          </w:tcPr>
          <w:p w14:paraId="74BB138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3B3F29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7F02BF4"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03D324FB"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563E75E4"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353D9B53"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177C7D6C"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1DE4498A"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59E5FA8A"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66C95DF1"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5625D04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821A44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96E2036"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00D6888B"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4140F691"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743FE9BF"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52F73E38" w14:textId="77777777" w:rsidR="00FE72EA" w:rsidRPr="00FE72EA" w:rsidRDefault="00FE72EA" w:rsidP="00FE72EA">
            <w:pPr>
              <w:jc w:val="right"/>
              <w:rPr>
                <w:color w:val="000000"/>
                <w:sz w:val="20"/>
                <w:szCs w:val="20"/>
              </w:rPr>
            </w:pPr>
            <w:r w:rsidRPr="00FE72EA">
              <w:rPr>
                <w:color w:val="000000"/>
                <w:sz w:val="20"/>
                <w:szCs w:val="20"/>
              </w:rPr>
              <w:t>1 090,00</w:t>
            </w:r>
          </w:p>
        </w:tc>
        <w:tc>
          <w:tcPr>
            <w:tcW w:w="851" w:type="dxa"/>
            <w:tcBorders>
              <w:top w:val="nil"/>
              <w:left w:val="nil"/>
              <w:bottom w:val="single" w:sz="4" w:space="0" w:color="000000"/>
              <w:right w:val="single" w:sz="4" w:space="0" w:color="000000"/>
            </w:tcBorders>
            <w:shd w:val="clear" w:color="auto" w:fill="auto"/>
            <w:vAlign w:val="bottom"/>
            <w:hideMark/>
          </w:tcPr>
          <w:p w14:paraId="721AD1AB"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09EA7979"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0342BD40" w14:textId="77777777" w:rsidR="00FE72EA" w:rsidRPr="00FE72EA" w:rsidRDefault="00FE72EA" w:rsidP="00FE72EA">
            <w:pPr>
              <w:jc w:val="right"/>
              <w:rPr>
                <w:color w:val="000000"/>
                <w:sz w:val="20"/>
                <w:szCs w:val="20"/>
              </w:rPr>
            </w:pPr>
            <w:r w:rsidRPr="00FE72EA">
              <w:rPr>
                <w:color w:val="000000"/>
                <w:sz w:val="20"/>
                <w:szCs w:val="20"/>
              </w:rPr>
              <w:t>1 227,50</w:t>
            </w:r>
          </w:p>
        </w:tc>
        <w:tc>
          <w:tcPr>
            <w:tcW w:w="992" w:type="dxa"/>
            <w:tcBorders>
              <w:top w:val="nil"/>
              <w:left w:val="nil"/>
              <w:bottom w:val="single" w:sz="4" w:space="0" w:color="000000"/>
              <w:right w:val="single" w:sz="4" w:space="0" w:color="000000"/>
            </w:tcBorders>
            <w:shd w:val="clear" w:color="auto" w:fill="auto"/>
            <w:vAlign w:val="bottom"/>
            <w:hideMark/>
          </w:tcPr>
          <w:p w14:paraId="3262ECC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80FA6AE"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5DA7DB15"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0B8CA3AD"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2D6FDEAB"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37BE1027"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117E6D54" w14:textId="77777777" w:rsidR="00FE72EA" w:rsidRPr="00FE72EA" w:rsidRDefault="00FE72EA" w:rsidP="00FE72EA">
            <w:pPr>
              <w:jc w:val="right"/>
              <w:rPr>
                <w:b/>
                <w:bCs/>
                <w:color w:val="000000"/>
                <w:sz w:val="20"/>
                <w:szCs w:val="20"/>
              </w:rPr>
            </w:pPr>
            <w:r w:rsidRPr="00FE72EA">
              <w:rPr>
                <w:b/>
                <w:bCs/>
                <w:color w:val="000000"/>
                <w:sz w:val="20"/>
                <w:szCs w:val="20"/>
              </w:rPr>
              <w:t>3 380,43</w:t>
            </w:r>
          </w:p>
        </w:tc>
        <w:tc>
          <w:tcPr>
            <w:tcW w:w="851" w:type="dxa"/>
            <w:tcBorders>
              <w:top w:val="nil"/>
              <w:left w:val="nil"/>
              <w:bottom w:val="single" w:sz="4" w:space="0" w:color="auto"/>
              <w:right w:val="single" w:sz="4" w:space="0" w:color="000000"/>
            </w:tcBorders>
            <w:shd w:val="clear" w:color="F2F2F2" w:fill="F2F2F2"/>
            <w:vAlign w:val="bottom"/>
            <w:hideMark/>
          </w:tcPr>
          <w:p w14:paraId="3A34FC18"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1DB7F0A0"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3496DDAD" w14:textId="77777777" w:rsidR="00FE72EA" w:rsidRPr="00FE72EA" w:rsidRDefault="00FE72EA" w:rsidP="00FE72EA">
            <w:pPr>
              <w:jc w:val="right"/>
              <w:rPr>
                <w:b/>
                <w:bCs/>
                <w:color w:val="000000"/>
                <w:sz w:val="20"/>
                <w:szCs w:val="20"/>
              </w:rPr>
            </w:pPr>
            <w:r w:rsidRPr="00FE72EA">
              <w:rPr>
                <w:b/>
                <w:bCs/>
                <w:color w:val="000000"/>
                <w:sz w:val="20"/>
                <w:szCs w:val="20"/>
              </w:rPr>
              <w:t>3 608,16</w:t>
            </w:r>
          </w:p>
        </w:tc>
        <w:tc>
          <w:tcPr>
            <w:tcW w:w="992" w:type="dxa"/>
            <w:tcBorders>
              <w:top w:val="nil"/>
              <w:left w:val="nil"/>
              <w:bottom w:val="single" w:sz="4" w:space="0" w:color="auto"/>
              <w:right w:val="single" w:sz="4" w:space="0" w:color="000000"/>
            </w:tcBorders>
            <w:shd w:val="clear" w:color="F2F2F2" w:fill="F2F2F2"/>
            <w:vAlign w:val="bottom"/>
            <w:hideMark/>
          </w:tcPr>
          <w:p w14:paraId="1AC30E7E" w14:textId="77777777" w:rsidR="00FE72EA" w:rsidRPr="00FE72EA" w:rsidRDefault="00FE72EA" w:rsidP="00FE72EA">
            <w:pPr>
              <w:jc w:val="right"/>
              <w:rPr>
                <w:b/>
                <w:bCs/>
                <w:color w:val="000000"/>
                <w:sz w:val="20"/>
                <w:szCs w:val="20"/>
              </w:rPr>
            </w:pPr>
            <w:r w:rsidRPr="00FE72EA">
              <w:rPr>
                <w:b/>
                <w:bCs/>
                <w:color w:val="000000"/>
                <w:sz w:val="20"/>
                <w:szCs w:val="20"/>
              </w:rPr>
              <w:t>6,74%</w:t>
            </w:r>
          </w:p>
        </w:tc>
      </w:tr>
      <w:tr w:rsidR="00FE72EA" w:rsidRPr="00FE72EA" w14:paraId="398906CB" w14:textId="77777777" w:rsidTr="00FE72EA">
        <w:trPr>
          <w:trHeight w:val="665"/>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2FD0" w14:textId="77777777" w:rsidR="00FE72EA" w:rsidRPr="00FE72EA" w:rsidRDefault="00FE72EA" w:rsidP="00FE72EA">
            <w:pPr>
              <w:jc w:val="center"/>
              <w:rPr>
                <w:sz w:val="20"/>
                <w:szCs w:val="20"/>
              </w:rPr>
            </w:pPr>
            <w:r w:rsidRPr="00FE72EA">
              <w:rPr>
                <w:color w:val="000000"/>
                <w:sz w:val="20"/>
                <w:szCs w:val="20"/>
              </w:rPr>
              <w:t>Частный дом, 50 кв.м зарег 1 чел</w:t>
            </w:r>
          </w:p>
        </w:tc>
      </w:tr>
      <w:tr w:rsidR="00FE72EA" w:rsidRPr="00FE72EA" w14:paraId="2853C788"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8D6777B"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36B28C71"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7AC28DF5" w14:textId="77777777" w:rsidR="00FE72EA" w:rsidRPr="00FE72EA" w:rsidRDefault="00FE72EA" w:rsidP="00FE72EA">
            <w:pPr>
              <w:jc w:val="right"/>
              <w:rPr>
                <w:color w:val="000000"/>
                <w:sz w:val="20"/>
                <w:szCs w:val="20"/>
              </w:rPr>
            </w:pPr>
            <w:r w:rsidRPr="00FE72EA">
              <w:rPr>
                <w:color w:val="000000"/>
                <w:sz w:val="20"/>
                <w:szCs w:val="20"/>
              </w:rPr>
              <w:t>2,08</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14CCF814"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1655C559" w14:textId="77777777" w:rsidR="00FE72EA" w:rsidRPr="00FE72EA" w:rsidRDefault="00FE72EA" w:rsidP="00FE72EA">
            <w:pPr>
              <w:jc w:val="right"/>
              <w:rPr>
                <w:color w:val="000000"/>
                <w:sz w:val="20"/>
                <w:szCs w:val="20"/>
              </w:rPr>
            </w:pPr>
            <w:r w:rsidRPr="00FE72EA">
              <w:rPr>
                <w:color w:val="000000"/>
                <w:sz w:val="20"/>
                <w:szCs w:val="20"/>
              </w:rPr>
              <w:t>69,04</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7380B601"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2BD339ED"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616212C9" w14:textId="77777777" w:rsidR="00FE72EA" w:rsidRPr="00FE72EA" w:rsidRDefault="00FE72EA" w:rsidP="00FE72EA">
            <w:pPr>
              <w:jc w:val="right"/>
              <w:rPr>
                <w:color w:val="000000"/>
                <w:sz w:val="20"/>
                <w:szCs w:val="20"/>
              </w:rPr>
            </w:pPr>
            <w:r w:rsidRPr="00FE72EA">
              <w:rPr>
                <w:color w:val="000000"/>
                <w:sz w:val="20"/>
                <w:szCs w:val="20"/>
              </w:rPr>
              <w:t>64,50</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0A77931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69F7DEF"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11A79E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5FC2A5E5"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9633761"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7E50615F"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6CB4713F"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616961EA"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22DE3ABB"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427FE0EA"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3EE447B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7E25864"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FAF26D8" w14:textId="77777777" w:rsidR="00FE72EA" w:rsidRPr="00FE72EA" w:rsidRDefault="00FE72EA" w:rsidP="00FE72EA">
            <w:pPr>
              <w:rPr>
                <w:color w:val="000000"/>
                <w:sz w:val="20"/>
                <w:szCs w:val="20"/>
              </w:rPr>
            </w:pPr>
            <w:r w:rsidRPr="00FE72EA">
              <w:rPr>
                <w:color w:val="000000"/>
                <w:sz w:val="20"/>
                <w:szCs w:val="20"/>
              </w:rPr>
              <w:lastRenderedPageBreak/>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3D721153"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C0F635C"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5563A1D4"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6A4420F3"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52B0E96F"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67F83B63"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390B2CAB"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CBD5E9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1F93FD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165BB4A"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06CEB9E3"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43BDEF30"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688DE757"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26F0EBD1"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03938A65"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E30F385"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46FB2350"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B86806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5A85FE1"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2140DED"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4667149D"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7B8EAADD" w14:textId="77777777" w:rsidR="00FE72EA" w:rsidRPr="00FE72EA" w:rsidRDefault="00FE72EA" w:rsidP="00FE72EA">
            <w:pPr>
              <w:jc w:val="right"/>
              <w:rPr>
                <w:color w:val="000000"/>
                <w:sz w:val="20"/>
                <w:szCs w:val="20"/>
              </w:rPr>
            </w:pPr>
            <w:r w:rsidRPr="00FE72EA">
              <w:rPr>
                <w:color w:val="000000"/>
                <w:sz w:val="20"/>
                <w:szCs w:val="20"/>
              </w:rPr>
              <w:t>130,00</w:t>
            </w:r>
          </w:p>
        </w:tc>
        <w:tc>
          <w:tcPr>
            <w:tcW w:w="1191" w:type="dxa"/>
            <w:tcBorders>
              <w:top w:val="nil"/>
              <w:left w:val="nil"/>
              <w:bottom w:val="single" w:sz="4" w:space="0" w:color="000000"/>
              <w:right w:val="single" w:sz="4" w:space="0" w:color="000000"/>
            </w:tcBorders>
            <w:shd w:val="clear" w:color="auto" w:fill="auto"/>
            <w:vAlign w:val="bottom"/>
            <w:hideMark/>
          </w:tcPr>
          <w:p w14:paraId="2B3DECB4"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01AE7828" w14:textId="77777777" w:rsidR="00FE72EA" w:rsidRPr="00FE72EA" w:rsidRDefault="00FE72EA" w:rsidP="00FE72EA">
            <w:pPr>
              <w:jc w:val="right"/>
              <w:rPr>
                <w:color w:val="000000"/>
                <w:sz w:val="20"/>
                <w:szCs w:val="20"/>
              </w:rPr>
            </w:pPr>
            <w:r w:rsidRPr="00FE72EA">
              <w:rPr>
                <w:color w:val="000000"/>
                <w:sz w:val="20"/>
                <w:szCs w:val="20"/>
              </w:rPr>
              <w:t>343,20</w:t>
            </w:r>
          </w:p>
        </w:tc>
        <w:tc>
          <w:tcPr>
            <w:tcW w:w="851" w:type="dxa"/>
            <w:tcBorders>
              <w:top w:val="nil"/>
              <w:left w:val="nil"/>
              <w:bottom w:val="single" w:sz="4" w:space="0" w:color="000000"/>
              <w:right w:val="single" w:sz="4" w:space="0" w:color="000000"/>
            </w:tcBorders>
            <w:shd w:val="clear" w:color="auto" w:fill="auto"/>
            <w:vAlign w:val="bottom"/>
            <w:hideMark/>
          </w:tcPr>
          <w:p w14:paraId="1D4443F1"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5EEF2AE0"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184CB84E"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5247558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80D08E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772F3AE"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0FFB5C37"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390D6327" w14:textId="77777777" w:rsidR="00FE72EA" w:rsidRPr="00FE72EA" w:rsidRDefault="00FE72EA" w:rsidP="00FE72EA">
            <w:pPr>
              <w:jc w:val="right"/>
              <w:rPr>
                <w:color w:val="000000"/>
                <w:sz w:val="20"/>
                <w:szCs w:val="20"/>
              </w:rPr>
            </w:pPr>
            <w:r w:rsidRPr="00FE72EA">
              <w:rPr>
                <w:color w:val="000000"/>
                <w:sz w:val="20"/>
                <w:szCs w:val="20"/>
              </w:rPr>
              <w:t>0,17</w:t>
            </w:r>
          </w:p>
        </w:tc>
        <w:tc>
          <w:tcPr>
            <w:tcW w:w="1191" w:type="dxa"/>
            <w:tcBorders>
              <w:top w:val="nil"/>
              <w:left w:val="nil"/>
              <w:bottom w:val="single" w:sz="4" w:space="0" w:color="000000"/>
              <w:right w:val="single" w:sz="4" w:space="0" w:color="000000"/>
            </w:tcBorders>
            <w:shd w:val="clear" w:color="auto" w:fill="auto"/>
            <w:vAlign w:val="bottom"/>
            <w:hideMark/>
          </w:tcPr>
          <w:p w14:paraId="51A19959"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3F84BE6E" w14:textId="77777777" w:rsidR="00FE72EA" w:rsidRPr="00FE72EA" w:rsidRDefault="00FE72EA" w:rsidP="00FE72EA">
            <w:pPr>
              <w:jc w:val="right"/>
              <w:rPr>
                <w:color w:val="000000"/>
                <w:sz w:val="20"/>
                <w:szCs w:val="20"/>
              </w:rPr>
            </w:pPr>
            <w:r w:rsidRPr="00FE72EA">
              <w:rPr>
                <w:color w:val="000000"/>
                <w:sz w:val="20"/>
                <w:szCs w:val="20"/>
              </w:rPr>
              <w:t>97,84</w:t>
            </w:r>
          </w:p>
        </w:tc>
        <w:tc>
          <w:tcPr>
            <w:tcW w:w="851" w:type="dxa"/>
            <w:tcBorders>
              <w:top w:val="nil"/>
              <w:left w:val="nil"/>
              <w:bottom w:val="single" w:sz="4" w:space="0" w:color="000000"/>
              <w:right w:val="single" w:sz="4" w:space="0" w:color="000000"/>
            </w:tcBorders>
            <w:shd w:val="clear" w:color="auto" w:fill="auto"/>
            <w:vAlign w:val="bottom"/>
            <w:hideMark/>
          </w:tcPr>
          <w:p w14:paraId="628A464B"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6DB79E42"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383F4336"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6E02448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6B8BFB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71B4F92"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4DC88315"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20599DD0"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2907FE98"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32BED261"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5D999FD0"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6994E0D3"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0F81FEEF"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091DC91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EF0826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89F9E15"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6E8053DB"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4C1DFCA8"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35729BDD"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08D2372B" w14:textId="77777777" w:rsidR="00FE72EA" w:rsidRPr="00FE72EA" w:rsidRDefault="00FE72EA" w:rsidP="00FE72EA">
            <w:pPr>
              <w:jc w:val="right"/>
              <w:rPr>
                <w:color w:val="000000"/>
                <w:sz w:val="20"/>
                <w:szCs w:val="20"/>
              </w:rPr>
            </w:pPr>
            <w:r w:rsidRPr="00FE72EA">
              <w:rPr>
                <w:color w:val="000000"/>
                <w:sz w:val="20"/>
                <w:szCs w:val="20"/>
              </w:rPr>
              <w:t>218,00</w:t>
            </w:r>
          </w:p>
        </w:tc>
        <w:tc>
          <w:tcPr>
            <w:tcW w:w="851" w:type="dxa"/>
            <w:tcBorders>
              <w:top w:val="nil"/>
              <w:left w:val="nil"/>
              <w:bottom w:val="single" w:sz="4" w:space="0" w:color="000000"/>
              <w:right w:val="single" w:sz="4" w:space="0" w:color="000000"/>
            </w:tcBorders>
            <w:shd w:val="clear" w:color="auto" w:fill="auto"/>
            <w:vAlign w:val="bottom"/>
            <w:hideMark/>
          </w:tcPr>
          <w:p w14:paraId="039B23D9"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71BAEA49"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2ABAE40A" w14:textId="77777777" w:rsidR="00FE72EA" w:rsidRPr="00FE72EA" w:rsidRDefault="00FE72EA" w:rsidP="00FE72EA">
            <w:pPr>
              <w:jc w:val="right"/>
              <w:rPr>
                <w:color w:val="000000"/>
                <w:sz w:val="20"/>
                <w:szCs w:val="20"/>
              </w:rPr>
            </w:pPr>
            <w:r w:rsidRPr="00FE72EA">
              <w:rPr>
                <w:color w:val="000000"/>
                <w:sz w:val="20"/>
                <w:szCs w:val="20"/>
              </w:rPr>
              <w:t>245,50</w:t>
            </w:r>
          </w:p>
        </w:tc>
        <w:tc>
          <w:tcPr>
            <w:tcW w:w="992" w:type="dxa"/>
            <w:tcBorders>
              <w:top w:val="nil"/>
              <w:left w:val="nil"/>
              <w:bottom w:val="single" w:sz="4" w:space="0" w:color="000000"/>
              <w:right w:val="single" w:sz="4" w:space="0" w:color="000000"/>
            </w:tcBorders>
            <w:shd w:val="clear" w:color="auto" w:fill="auto"/>
            <w:vAlign w:val="bottom"/>
            <w:hideMark/>
          </w:tcPr>
          <w:p w14:paraId="5ECB0E4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EBD16BE"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5BC8835C"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3664529D"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41C223FB"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4FEB30F2"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0CC188D0" w14:textId="77777777" w:rsidR="00FE72EA" w:rsidRPr="00FE72EA" w:rsidRDefault="00FE72EA" w:rsidP="00FE72EA">
            <w:pPr>
              <w:jc w:val="right"/>
              <w:rPr>
                <w:b/>
                <w:bCs/>
                <w:color w:val="000000"/>
                <w:sz w:val="20"/>
                <w:szCs w:val="20"/>
              </w:rPr>
            </w:pPr>
            <w:r w:rsidRPr="00FE72EA">
              <w:rPr>
                <w:b/>
                <w:bCs/>
                <w:color w:val="000000"/>
                <w:sz w:val="20"/>
                <w:szCs w:val="20"/>
              </w:rPr>
              <w:t>1 294,08</w:t>
            </w:r>
          </w:p>
        </w:tc>
        <w:tc>
          <w:tcPr>
            <w:tcW w:w="851" w:type="dxa"/>
            <w:tcBorders>
              <w:top w:val="nil"/>
              <w:left w:val="nil"/>
              <w:bottom w:val="single" w:sz="4" w:space="0" w:color="auto"/>
              <w:right w:val="single" w:sz="4" w:space="0" w:color="000000"/>
            </w:tcBorders>
            <w:shd w:val="clear" w:color="F2F2F2" w:fill="F2F2F2"/>
            <w:vAlign w:val="bottom"/>
            <w:hideMark/>
          </w:tcPr>
          <w:p w14:paraId="77AA3F51"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594C09A0"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551A1B10" w14:textId="77777777" w:rsidR="00FE72EA" w:rsidRPr="00FE72EA" w:rsidRDefault="00FE72EA" w:rsidP="00FE72EA">
            <w:pPr>
              <w:jc w:val="right"/>
              <w:rPr>
                <w:b/>
                <w:bCs/>
                <w:color w:val="000000"/>
                <w:sz w:val="20"/>
                <w:szCs w:val="20"/>
              </w:rPr>
            </w:pPr>
            <w:r w:rsidRPr="00FE72EA">
              <w:rPr>
                <w:b/>
                <w:bCs/>
                <w:color w:val="000000"/>
                <w:sz w:val="20"/>
                <w:szCs w:val="20"/>
              </w:rPr>
              <w:t>1 366,34</w:t>
            </w:r>
          </w:p>
        </w:tc>
        <w:tc>
          <w:tcPr>
            <w:tcW w:w="992" w:type="dxa"/>
            <w:tcBorders>
              <w:top w:val="nil"/>
              <w:left w:val="nil"/>
              <w:bottom w:val="single" w:sz="4" w:space="0" w:color="auto"/>
              <w:right w:val="single" w:sz="4" w:space="0" w:color="000000"/>
            </w:tcBorders>
            <w:shd w:val="clear" w:color="F2F2F2" w:fill="F2F2F2"/>
            <w:vAlign w:val="bottom"/>
            <w:hideMark/>
          </w:tcPr>
          <w:p w14:paraId="658D09C7" w14:textId="77777777" w:rsidR="00FE72EA" w:rsidRPr="00FE72EA" w:rsidRDefault="00FE72EA" w:rsidP="00FE72EA">
            <w:pPr>
              <w:jc w:val="right"/>
              <w:rPr>
                <w:b/>
                <w:bCs/>
                <w:color w:val="000000"/>
                <w:sz w:val="20"/>
                <w:szCs w:val="20"/>
              </w:rPr>
            </w:pPr>
            <w:r w:rsidRPr="00FE72EA">
              <w:rPr>
                <w:b/>
                <w:bCs/>
                <w:color w:val="000000"/>
                <w:sz w:val="20"/>
                <w:szCs w:val="20"/>
              </w:rPr>
              <w:t>5,58%</w:t>
            </w:r>
          </w:p>
        </w:tc>
      </w:tr>
      <w:tr w:rsidR="00FE72EA" w:rsidRPr="00FE72EA" w14:paraId="6AEBC70D" w14:textId="77777777" w:rsidTr="00FE72EA">
        <w:trPr>
          <w:trHeight w:val="727"/>
          <w:jc w:val="center"/>
        </w:trPr>
        <w:tc>
          <w:tcPr>
            <w:tcW w:w="9640" w:type="dxa"/>
            <w:gridSpan w:val="8"/>
            <w:tcBorders>
              <w:top w:val="single" w:sz="4" w:space="0" w:color="auto"/>
              <w:left w:val="single" w:sz="4" w:space="0" w:color="auto"/>
              <w:bottom w:val="single" w:sz="4" w:space="0" w:color="auto"/>
              <w:right w:val="nil"/>
            </w:tcBorders>
            <w:shd w:val="clear" w:color="auto" w:fill="auto"/>
            <w:noWrap/>
            <w:vAlign w:val="bottom"/>
            <w:hideMark/>
          </w:tcPr>
          <w:p w14:paraId="671E761A" w14:textId="77777777" w:rsidR="00FE72EA" w:rsidRPr="00FE72EA" w:rsidRDefault="00FE72EA" w:rsidP="00FE72EA">
            <w:pPr>
              <w:jc w:val="center"/>
              <w:rPr>
                <w:color w:val="000000"/>
                <w:sz w:val="20"/>
                <w:szCs w:val="20"/>
              </w:rPr>
            </w:pPr>
            <w:r w:rsidRPr="00FE72EA">
              <w:rPr>
                <w:color w:val="000000"/>
                <w:sz w:val="20"/>
                <w:szCs w:val="20"/>
              </w:rPr>
              <w:t>Частный дом, 50 кв.м зарег 2 чел</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6A59FAF" w14:textId="77777777" w:rsidR="00FE72EA" w:rsidRPr="00FE72EA" w:rsidRDefault="00FE72EA" w:rsidP="00FE72EA">
            <w:pPr>
              <w:rPr>
                <w:sz w:val="20"/>
                <w:szCs w:val="20"/>
              </w:rPr>
            </w:pPr>
          </w:p>
        </w:tc>
      </w:tr>
      <w:tr w:rsidR="00FE72EA" w:rsidRPr="00FE72EA" w14:paraId="282326C7"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402CB0"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22FF5C97"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398FE20D" w14:textId="77777777" w:rsidR="00FE72EA" w:rsidRPr="00FE72EA" w:rsidRDefault="00FE72EA" w:rsidP="00FE72EA">
            <w:pPr>
              <w:jc w:val="right"/>
              <w:rPr>
                <w:color w:val="000000"/>
                <w:sz w:val="20"/>
                <w:szCs w:val="20"/>
              </w:rPr>
            </w:pPr>
            <w:r w:rsidRPr="00FE72EA">
              <w:rPr>
                <w:color w:val="000000"/>
                <w:sz w:val="20"/>
                <w:szCs w:val="20"/>
              </w:rPr>
              <w:t>4,16</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5FDFD45A"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28E2736A" w14:textId="77777777" w:rsidR="00FE72EA" w:rsidRPr="00FE72EA" w:rsidRDefault="00FE72EA" w:rsidP="00FE72EA">
            <w:pPr>
              <w:jc w:val="right"/>
              <w:rPr>
                <w:color w:val="000000"/>
                <w:sz w:val="20"/>
                <w:szCs w:val="20"/>
              </w:rPr>
            </w:pPr>
            <w:r w:rsidRPr="00FE72EA">
              <w:rPr>
                <w:color w:val="000000"/>
                <w:sz w:val="20"/>
                <w:szCs w:val="20"/>
              </w:rPr>
              <w:t>138,07</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12726082"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48ED1B24"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4B370B98" w14:textId="77777777" w:rsidR="00FE72EA" w:rsidRPr="00FE72EA" w:rsidRDefault="00FE72EA" w:rsidP="00FE72EA">
            <w:pPr>
              <w:jc w:val="right"/>
              <w:rPr>
                <w:color w:val="000000"/>
                <w:sz w:val="20"/>
                <w:szCs w:val="20"/>
              </w:rPr>
            </w:pPr>
            <w:r w:rsidRPr="00FE72EA">
              <w:rPr>
                <w:color w:val="000000"/>
                <w:sz w:val="20"/>
                <w:szCs w:val="20"/>
              </w:rPr>
              <w:t>129,00</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19C4A60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0718BF9"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79362E7"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1C46241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9E45177"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57160F68"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0459E612"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07DBF97D"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CFEE5B0"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79BE4A08"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142AFE7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1155EE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F13C0C0"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23D651CE"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700D0D52"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3FC4F98D"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02A66C52"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45962DF3"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2D6DAAE8"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634258C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354A39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96A8805"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BE7A057"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4FFEE5D9"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00C4912C"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10020893"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390F9CBC"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26FCB985"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865DD9C"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06F38FA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8DAB55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32E2848"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6F0E601"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2B4AB6C"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18214021" w14:textId="77777777" w:rsidR="00FE72EA" w:rsidRPr="00FE72EA" w:rsidRDefault="00FE72EA" w:rsidP="00FE72EA">
            <w:pPr>
              <w:jc w:val="right"/>
              <w:rPr>
                <w:color w:val="000000"/>
                <w:sz w:val="20"/>
                <w:szCs w:val="20"/>
              </w:rPr>
            </w:pPr>
            <w:r w:rsidRPr="00FE72EA">
              <w:rPr>
                <w:color w:val="000000"/>
                <w:sz w:val="20"/>
                <w:szCs w:val="20"/>
              </w:rPr>
              <w:t>200,00</w:t>
            </w:r>
          </w:p>
        </w:tc>
        <w:tc>
          <w:tcPr>
            <w:tcW w:w="1191" w:type="dxa"/>
            <w:tcBorders>
              <w:top w:val="nil"/>
              <w:left w:val="nil"/>
              <w:bottom w:val="single" w:sz="4" w:space="0" w:color="000000"/>
              <w:right w:val="single" w:sz="4" w:space="0" w:color="000000"/>
            </w:tcBorders>
            <w:shd w:val="clear" w:color="auto" w:fill="auto"/>
            <w:vAlign w:val="bottom"/>
            <w:hideMark/>
          </w:tcPr>
          <w:p w14:paraId="4EA5E90F"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4DEAD1B2" w14:textId="77777777" w:rsidR="00FE72EA" w:rsidRPr="00FE72EA" w:rsidRDefault="00FE72EA" w:rsidP="00FE72EA">
            <w:pPr>
              <w:jc w:val="right"/>
              <w:rPr>
                <w:color w:val="000000"/>
                <w:sz w:val="20"/>
                <w:szCs w:val="20"/>
              </w:rPr>
            </w:pPr>
            <w:r w:rsidRPr="00FE72EA">
              <w:rPr>
                <w:color w:val="000000"/>
                <w:sz w:val="20"/>
                <w:szCs w:val="20"/>
              </w:rPr>
              <w:t>528,00</w:t>
            </w:r>
          </w:p>
        </w:tc>
        <w:tc>
          <w:tcPr>
            <w:tcW w:w="851" w:type="dxa"/>
            <w:tcBorders>
              <w:top w:val="nil"/>
              <w:left w:val="nil"/>
              <w:bottom w:val="single" w:sz="4" w:space="0" w:color="000000"/>
              <w:right w:val="single" w:sz="4" w:space="0" w:color="000000"/>
            </w:tcBorders>
            <w:shd w:val="clear" w:color="auto" w:fill="auto"/>
            <w:vAlign w:val="bottom"/>
            <w:hideMark/>
          </w:tcPr>
          <w:p w14:paraId="447B6D0F"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4E13B8A8"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659FE78F"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428353A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271BAD4"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CCC257A"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1EC69290"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42F15E9A" w14:textId="77777777" w:rsidR="00FE72EA" w:rsidRPr="00FE72EA" w:rsidRDefault="00FE72EA" w:rsidP="00FE72EA">
            <w:pPr>
              <w:jc w:val="right"/>
              <w:rPr>
                <w:color w:val="000000"/>
                <w:sz w:val="20"/>
                <w:szCs w:val="20"/>
              </w:rPr>
            </w:pPr>
            <w:r w:rsidRPr="00FE72EA">
              <w:rPr>
                <w:color w:val="000000"/>
                <w:sz w:val="20"/>
                <w:szCs w:val="20"/>
              </w:rPr>
              <w:t>0,35</w:t>
            </w:r>
          </w:p>
        </w:tc>
        <w:tc>
          <w:tcPr>
            <w:tcW w:w="1191" w:type="dxa"/>
            <w:tcBorders>
              <w:top w:val="nil"/>
              <w:left w:val="nil"/>
              <w:bottom w:val="single" w:sz="4" w:space="0" w:color="000000"/>
              <w:right w:val="single" w:sz="4" w:space="0" w:color="000000"/>
            </w:tcBorders>
            <w:shd w:val="clear" w:color="auto" w:fill="auto"/>
            <w:vAlign w:val="bottom"/>
            <w:hideMark/>
          </w:tcPr>
          <w:p w14:paraId="40C70DF1"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2F6EA1C8" w14:textId="77777777" w:rsidR="00FE72EA" w:rsidRPr="00FE72EA" w:rsidRDefault="00FE72EA" w:rsidP="00FE72EA">
            <w:pPr>
              <w:jc w:val="right"/>
              <w:rPr>
                <w:color w:val="000000"/>
                <w:sz w:val="20"/>
                <w:szCs w:val="20"/>
              </w:rPr>
            </w:pPr>
            <w:r w:rsidRPr="00FE72EA">
              <w:rPr>
                <w:color w:val="000000"/>
                <w:sz w:val="20"/>
                <w:szCs w:val="20"/>
              </w:rPr>
              <w:t>195,68</w:t>
            </w:r>
          </w:p>
        </w:tc>
        <w:tc>
          <w:tcPr>
            <w:tcW w:w="851" w:type="dxa"/>
            <w:tcBorders>
              <w:top w:val="nil"/>
              <w:left w:val="nil"/>
              <w:bottom w:val="single" w:sz="4" w:space="0" w:color="000000"/>
              <w:right w:val="single" w:sz="4" w:space="0" w:color="000000"/>
            </w:tcBorders>
            <w:shd w:val="clear" w:color="auto" w:fill="auto"/>
            <w:vAlign w:val="bottom"/>
            <w:hideMark/>
          </w:tcPr>
          <w:p w14:paraId="42413738"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5AF036B5"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4C6FB603"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74A67F6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BE3D8E6"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01923F7"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6F85A979"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75C372A0"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66116513"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445F7AF8"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1DFD599B"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1B635D29"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4DF9BD2B"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00DAFB3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77A13D4"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F04D5AF"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17866FC5"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1B7AA033"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4A6090E1"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75A2E519" w14:textId="77777777" w:rsidR="00FE72EA" w:rsidRPr="00FE72EA" w:rsidRDefault="00FE72EA" w:rsidP="00FE72EA">
            <w:pPr>
              <w:jc w:val="right"/>
              <w:rPr>
                <w:color w:val="000000"/>
                <w:sz w:val="20"/>
                <w:szCs w:val="20"/>
              </w:rPr>
            </w:pPr>
            <w:r w:rsidRPr="00FE72EA">
              <w:rPr>
                <w:color w:val="000000"/>
                <w:sz w:val="20"/>
                <w:szCs w:val="20"/>
              </w:rPr>
              <w:t>436,00</w:t>
            </w:r>
          </w:p>
        </w:tc>
        <w:tc>
          <w:tcPr>
            <w:tcW w:w="851" w:type="dxa"/>
            <w:tcBorders>
              <w:top w:val="nil"/>
              <w:left w:val="nil"/>
              <w:bottom w:val="single" w:sz="4" w:space="0" w:color="000000"/>
              <w:right w:val="single" w:sz="4" w:space="0" w:color="000000"/>
            </w:tcBorders>
            <w:shd w:val="clear" w:color="auto" w:fill="auto"/>
            <w:vAlign w:val="bottom"/>
            <w:hideMark/>
          </w:tcPr>
          <w:p w14:paraId="053BD65D"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639B5F03"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5A98DCE4" w14:textId="77777777" w:rsidR="00FE72EA" w:rsidRPr="00FE72EA" w:rsidRDefault="00FE72EA" w:rsidP="00FE72EA">
            <w:pPr>
              <w:jc w:val="right"/>
              <w:rPr>
                <w:color w:val="000000"/>
                <w:sz w:val="20"/>
                <w:szCs w:val="20"/>
              </w:rPr>
            </w:pPr>
            <w:r w:rsidRPr="00FE72EA">
              <w:rPr>
                <w:color w:val="000000"/>
                <w:sz w:val="20"/>
                <w:szCs w:val="20"/>
              </w:rPr>
              <w:t>491,00</w:t>
            </w:r>
          </w:p>
        </w:tc>
        <w:tc>
          <w:tcPr>
            <w:tcW w:w="992" w:type="dxa"/>
            <w:tcBorders>
              <w:top w:val="nil"/>
              <w:left w:val="nil"/>
              <w:bottom w:val="single" w:sz="4" w:space="0" w:color="000000"/>
              <w:right w:val="single" w:sz="4" w:space="0" w:color="000000"/>
            </w:tcBorders>
            <w:shd w:val="clear" w:color="auto" w:fill="auto"/>
            <w:vAlign w:val="bottom"/>
            <w:hideMark/>
          </w:tcPr>
          <w:p w14:paraId="355EF8C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964EB54"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41576E54"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52305CD7"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24667328"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095C9136"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3F3B89A0" w14:textId="77777777" w:rsidR="00FE72EA" w:rsidRPr="00FE72EA" w:rsidRDefault="00FE72EA" w:rsidP="00FE72EA">
            <w:pPr>
              <w:jc w:val="right"/>
              <w:rPr>
                <w:b/>
                <w:bCs/>
                <w:color w:val="000000"/>
                <w:sz w:val="20"/>
                <w:szCs w:val="20"/>
              </w:rPr>
            </w:pPr>
            <w:r w:rsidRPr="00FE72EA">
              <w:rPr>
                <w:b/>
                <w:bCs/>
                <w:color w:val="000000"/>
                <w:sz w:val="20"/>
                <w:szCs w:val="20"/>
              </w:rPr>
              <w:t>1 863,75</w:t>
            </w:r>
          </w:p>
        </w:tc>
        <w:tc>
          <w:tcPr>
            <w:tcW w:w="851" w:type="dxa"/>
            <w:tcBorders>
              <w:top w:val="nil"/>
              <w:left w:val="nil"/>
              <w:bottom w:val="single" w:sz="4" w:space="0" w:color="auto"/>
              <w:right w:val="single" w:sz="4" w:space="0" w:color="000000"/>
            </w:tcBorders>
            <w:shd w:val="clear" w:color="F2F2F2" w:fill="F2F2F2"/>
            <w:vAlign w:val="bottom"/>
            <w:hideMark/>
          </w:tcPr>
          <w:p w14:paraId="6A1BA420"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41745A22"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27B2A385" w14:textId="77777777" w:rsidR="00FE72EA" w:rsidRPr="00FE72EA" w:rsidRDefault="00FE72EA" w:rsidP="00FE72EA">
            <w:pPr>
              <w:jc w:val="right"/>
              <w:rPr>
                <w:b/>
                <w:bCs/>
                <w:color w:val="000000"/>
                <w:sz w:val="20"/>
                <w:szCs w:val="20"/>
              </w:rPr>
            </w:pPr>
            <w:r w:rsidRPr="00FE72EA">
              <w:rPr>
                <w:b/>
                <w:bCs/>
                <w:color w:val="000000"/>
                <w:sz w:val="20"/>
                <w:szCs w:val="20"/>
              </w:rPr>
              <w:t>1 972,49</w:t>
            </w:r>
          </w:p>
        </w:tc>
        <w:tc>
          <w:tcPr>
            <w:tcW w:w="992" w:type="dxa"/>
            <w:tcBorders>
              <w:top w:val="nil"/>
              <w:left w:val="nil"/>
              <w:bottom w:val="single" w:sz="4" w:space="0" w:color="auto"/>
              <w:right w:val="single" w:sz="4" w:space="0" w:color="000000"/>
            </w:tcBorders>
            <w:shd w:val="clear" w:color="F2F2F2" w:fill="F2F2F2"/>
            <w:vAlign w:val="bottom"/>
            <w:hideMark/>
          </w:tcPr>
          <w:p w14:paraId="0B37DEA4" w14:textId="77777777" w:rsidR="00FE72EA" w:rsidRPr="00FE72EA" w:rsidRDefault="00FE72EA" w:rsidP="00FE72EA">
            <w:pPr>
              <w:jc w:val="right"/>
              <w:rPr>
                <w:b/>
                <w:bCs/>
                <w:color w:val="000000"/>
                <w:sz w:val="20"/>
                <w:szCs w:val="20"/>
              </w:rPr>
            </w:pPr>
            <w:r w:rsidRPr="00FE72EA">
              <w:rPr>
                <w:b/>
                <w:bCs/>
                <w:color w:val="000000"/>
                <w:sz w:val="20"/>
                <w:szCs w:val="20"/>
              </w:rPr>
              <w:t>5,83%</w:t>
            </w:r>
          </w:p>
        </w:tc>
      </w:tr>
      <w:tr w:rsidR="00FE72EA" w:rsidRPr="00FE72EA" w14:paraId="64347F74" w14:textId="77777777" w:rsidTr="00FE72EA">
        <w:trPr>
          <w:trHeight w:val="805"/>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4E6BC" w14:textId="77777777" w:rsidR="00FE72EA" w:rsidRPr="00FE72EA" w:rsidRDefault="00FE72EA" w:rsidP="00FE72EA">
            <w:pPr>
              <w:jc w:val="center"/>
              <w:rPr>
                <w:sz w:val="20"/>
                <w:szCs w:val="20"/>
              </w:rPr>
            </w:pPr>
            <w:r w:rsidRPr="00FE72EA">
              <w:rPr>
                <w:color w:val="000000"/>
                <w:sz w:val="20"/>
                <w:szCs w:val="20"/>
              </w:rPr>
              <w:t>Частный дом, 50 кв.м зарег 3 чел</w:t>
            </w:r>
          </w:p>
        </w:tc>
      </w:tr>
      <w:tr w:rsidR="00FE72EA" w:rsidRPr="00FE72EA" w14:paraId="153D5080"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D0A7815"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25AD8988"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0D820053" w14:textId="77777777" w:rsidR="00FE72EA" w:rsidRPr="00FE72EA" w:rsidRDefault="00FE72EA" w:rsidP="00FE72EA">
            <w:pPr>
              <w:jc w:val="right"/>
              <w:rPr>
                <w:color w:val="000000"/>
                <w:sz w:val="20"/>
                <w:szCs w:val="20"/>
              </w:rPr>
            </w:pPr>
            <w:r w:rsidRPr="00FE72EA">
              <w:rPr>
                <w:color w:val="000000"/>
                <w:sz w:val="20"/>
                <w:szCs w:val="20"/>
              </w:rPr>
              <w:t>6,24</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4F53226E"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435CAB3B" w14:textId="77777777" w:rsidR="00FE72EA" w:rsidRPr="00FE72EA" w:rsidRDefault="00FE72EA" w:rsidP="00FE72EA">
            <w:pPr>
              <w:jc w:val="right"/>
              <w:rPr>
                <w:color w:val="000000"/>
                <w:sz w:val="20"/>
                <w:szCs w:val="20"/>
              </w:rPr>
            </w:pPr>
            <w:r w:rsidRPr="00FE72EA">
              <w:rPr>
                <w:color w:val="000000"/>
                <w:sz w:val="20"/>
                <w:szCs w:val="20"/>
              </w:rPr>
              <w:t>207,11</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5521C508"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0B90B281"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491CB63C" w14:textId="77777777" w:rsidR="00FE72EA" w:rsidRPr="00FE72EA" w:rsidRDefault="00FE72EA" w:rsidP="00FE72EA">
            <w:pPr>
              <w:jc w:val="right"/>
              <w:rPr>
                <w:color w:val="000000"/>
                <w:sz w:val="20"/>
                <w:szCs w:val="20"/>
              </w:rPr>
            </w:pPr>
            <w:r w:rsidRPr="00FE72EA">
              <w:rPr>
                <w:color w:val="000000"/>
                <w:sz w:val="20"/>
                <w:szCs w:val="20"/>
              </w:rPr>
              <w:t>193,50</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6D87FE8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83855F4"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C45F9EA"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539187C8"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112F494"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1F3D7AFB"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14A39EEA"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64144588"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78BC5A07"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6CD6C6C3"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694096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82FF3E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44666AE"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3BDDF090"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C628580"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7AA85A62"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27A06E78"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50BAB7A7"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26245524"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5AE306E4"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528C373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007C76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2ACCF78"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0A9FED50"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345FCAD0"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59F4629B"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0F77B45F"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7E4F4EBD"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438CABA3"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06A1532D"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600995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89FDFC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57A36DB"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0C972104"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1CDA4570" w14:textId="77777777" w:rsidR="00FE72EA" w:rsidRPr="00FE72EA" w:rsidRDefault="00FE72EA" w:rsidP="00FE72EA">
            <w:pPr>
              <w:jc w:val="right"/>
              <w:rPr>
                <w:color w:val="000000"/>
                <w:sz w:val="20"/>
                <w:szCs w:val="20"/>
              </w:rPr>
            </w:pPr>
            <w:r w:rsidRPr="00FE72EA">
              <w:rPr>
                <w:color w:val="000000"/>
                <w:sz w:val="20"/>
                <w:szCs w:val="20"/>
              </w:rPr>
              <w:t>300,00</w:t>
            </w:r>
          </w:p>
        </w:tc>
        <w:tc>
          <w:tcPr>
            <w:tcW w:w="1191" w:type="dxa"/>
            <w:tcBorders>
              <w:top w:val="nil"/>
              <w:left w:val="nil"/>
              <w:bottom w:val="single" w:sz="4" w:space="0" w:color="000000"/>
              <w:right w:val="single" w:sz="4" w:space="0" w:color="000000"/>
            </w:tcBorders>
            <w:shd w:val="clear" w:color="auto" w:fill="auto"/>
            <w:vAlign w:val="bottom"/>
            <w:hideMark/>
          </w:tcPr>
          <w:p w14:paraId="7CA688E4"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1BDE7D4E" w14:textId="77777777" w:rsidR="00FE72EA" w:rsidRPr="00FE72EA" w:rsidRDefault="00FE72EA" w:rsidP="00FE72EA">
            <w:pPr>
              <w:jc w:val="right"/>
              <w:rPr>
                <w:color w:val="000000"/>
                <w:sz w:val="20"/>
                <w:szCs w:val="20"/>
              </w:rPr>
            </w:pPr>
            <w:r w:rsidRPr="00FE72EA">
              <w:rPr>
                <w:color w:val="000000"/>
                <w:sz w:val="20"/>
                <w:szCs w:val="20"/>
              </w:rPr>
              <w:t>792,00</w:t>
            </w:r>
          </w:p>
        </w:tc>
        <w:tc>
          <w:tcPr>
            <w:tcW w:w="851" w:type="dxa"/>
            <w:tcBorders>
              <w:top w:val="nil"/>
              <w:left w:val="nil"/>
              <w:bottom w:val="single" w:sz="4" w:space="0" w:color="000000"/>
              <w:right w:val="single" w:sz="4" w:space="0" w:color="000000"/>
            </w:tcBorders>
            <w:shd w:val="clear" w:color="auto" w:fill="auto"/>
            <w:vAlign w:val="bottom"/>
            <w:hideMark/>
          </w:tcPr>
          <w:p w14:paraId="4179D128"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7959D1BB"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05CFE9D9"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144AE78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F87EFEA"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4858E408"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1530E1B9"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0F502F61" w14:textId="77777777" w:rsidR="00FE72EA" w:rsidRPr="00FE72EA" w:rsidRDefault="00FE72EA" w:rsidP="00FE72EA">
            <w:pPr>
              <w:jc w:val="right"/>
              <w:rPr>
                <w:color w:val="000000"/>
                <w:sz w:val="20"/>
                <w:szCs w:val="20"/>
              </w:rPr>
            </w:pPr>
            <w:r w:rsidRPr="00FE72EA">
              <w:rPr>
                <w:color w:val="000000"/>
                <w:sz w:val="20"/>
                <w:szCs w:val="20"/>
              </w:rPr>
              <w:t>0,52</w:t>
            </w:r>
          </w:p>
        </w:tc>
        <w:tc>
          <w:tcPr>
            <w:tcW w:w="1191" w:type="dxa"/>
            <w:tcBorders>
              <w:top w:val="nil"/>
              <w:left w:val="nil"/>
              <w:bottom w:val="single" w:sz="4" w:space="0" w:color="000000"/>
              <w:right w:val="single" w:sz="4" w:space="0" w:color="000000"/>
            </w:tcBorders>
            <w:shd w:val="clear" w:color="auto" w:fill="auto"/>
            <w:vAlign w:val="bottom"/>
            <w:hideMark/>
          </w:tcPr>
          <w:p w14:paraId="1236666C"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4C03E9F7" w14:textId="77777777" w:rsidR="00FE72EA" w:rsidRPr="00FE72EA" w:rsidRDefault="00FE72EA" w:rsidP="00FE72EA">
            <w:pPr>
              <w:jc w:val="right"/>
              <w:rPr>
                <w:color w:val="000000"/>
                <w:sz w:val="20"/>
                <w:szCs w:val="20"/>
              </w:rPr>
            </w:pPr>
            <w:r w:rsidRPr="00FE72EA">
              <w:rPr>
                <w:color w:val="000000"/>
                <w:sz w:val="20"/>
                <w:szCs w:val="20"/>
              </w:rPr>
              <w:t>293,52</w:t>
            </w:r>
          </w:p>
        </w:tc>
        <w:tc>
          <w:tcPr>
            <w:tcW w:w="851" w:type="dxa"/>
            <w:tcBorders>
              <w:top w:val="nil"/>
              <w:left w:val="nil"/>
              <w:bottom w:val="single" w:sz="4" w:space="0" w:color="000000"/>
              <w:right w:val="single" w:sz="4" w:space="0" w:color="000000"/>
            </w:tcBorders>
            <w:shd w:val="clear" w:color="auto" w:fill="auto"/>
            <w:vAlign w:val="bottom"/>
            <w:hideMark/>
          </w:tcPr>
          <w:p w14:paraId="4D33936E"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4EABAF9D"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2B7CECE8"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7299561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70AF5C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D0BDC1F"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6B084B54"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383ECCF4"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5C4974CC"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09128CE1"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27B35441"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25B40427"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06100B09"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30841AF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733FE5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A84C0A4"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31DF477E"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5DC68689"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242426D7"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19F2BD41" w14:textId="77777777" w:rsidR="00FE72EA" w:rsidRPr="00FE72EA" w:rsidRDefault="00FE72EA" w:rsidP="00FE72EA">
            <w:pPr>
              <w:jc w:val="right"/>
              <w:rPr>
                <w:color w:val="000000"/>
                <w:sz w:val="20"/>
                <w:szCs w:val="20"/>
              </w:rPr>
            </w:pPr>
            <w:r w:rsidRPr="00FE72EA">
              <w:rPr>
                <w:color w:val="000000"/>
                <w:sz w:val="20"/>
                <w:szCs w:val="20"/>
              </w:rPr>
              <w:t>654,00</w:t>
            </w:r>
          </w:p>
        </w:tc>
        <w:tc>
          <w:tcPr>
            <w:tcW w:w="851" w:type="dxa"/>
            <w:tcBorders>
              <w:top w:val="nil"/>
              <w:left w:val="nil"/>
              <w:bottom w:val="single" w:sz="4" w:space="0" w:color="000000"/>
              <w:right w:val="single" w:sz="4" w:space="0" w:color="000000"/>
            </w:tcBorders>
            <w:shd w:val="clear" w:color="auto" w:fill="auto"/>
            <w:vAlign w:val="bottom"/>
            <w:hideMark/>
          </w:tcPr>
          <w:p w14:paraId="10533478"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63108881"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0C519D73" w14:textId="77777777" w:rsidR="00FE72EA" w:rsidRPr="00FE72EA" w:rsidRDefault="00FE72EA" w:rsidP="00FE72EA">
            <w:pPr>
              <w:jc w:val="right"/>
              <w:rPr>
                <w:color w:val="000000"/>
                <w:sz w:val="20"/>
                <w:szCs w:val="20"/>
              </w:rPr>
            </w:pPr>
            <w:r w:rsidRPr="00FE72EA">
              <w:rPr>
                <w:color w:val="000000"/>
                <w:sz w:val="20"/>
                <w:szCs w:val="20"/>
              </w:rPr>
              <w:t>736,50</w:t>
            </w:r>
          </w:p>
        </w:tc>
        <w:tc>
          <w:tcPr>
            <w:tcW w:w="992" w:type="dxa"/>
            <w:tcBorders>
              <w:top w:val="nil"/>
              <w:left w:val="nil"/>
              <w:bottom w:val="single" w:sz="4" w:space="0" w:color="000000"/>
              <w:right w:val="single" w:sz="4" w:space="0" w:color="000000"/>
            </w:tcBorders>
            <w:shd w:val="clear" w:color="auto" w:fill="auto"/>
            <w:vAlign w:val="bottom"/>
            <w:hideMark/>
          </w:tcPr>
          <w:p w14:paraId="3211FD6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DA06E3C" w14:textId="77777777" w:rsidTr="00FE72EA">
        <w:trPr>
          <w:trHeight w:val="441"/>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20B1FF5E"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auto"/>
              <w:right w:val="single" w:sz="4" w:space="0" w:color="000000"/>
            </w:tcBorders>
            <w:shd w:val="clear" w:color="F2F2F2" w:fill="F2F2F2"/>
            <w:vAlign w:val="bottom"/>
            <w:hideMark/>
          </w:tcPr>
          <w:p w14:paraId="679E7B02"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45E1EEF7"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07996183"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223E81A9" w14:textId="77777777" w:rsidR="00FE72EA" w:rsidRPr="00FE72EA" w:rsidRDefault="00FE72EA" w:rsidP="00FE72EA">
            <w:pPr>
              <w:jc w:val="right"/>
              <w:rPr>
                <w:b/>
                <w:bCs/>
                <w:color w:val="000000"/>
                <w:sz w:val="20"/>
                <w:szCs w:val="20"/>
              </w:rPr>
            </w:pPr>
            <w:r w:rsidRPr="00FE72EA">
              <w:rPr>
                <w:b/>
                <w:bCs/>
                <w:color w:val="000000"/>
                <w:sz w:val="20"/>
                <w:szCs w:val="20"/>
              </w:rPr>
              <w:t>2 512,63</w:t>
            </w:r>
          </w:p>
        </w:tc>
        <w:tc>
          <w:tcPr>
            <w:tcW w:w="851" w:type="dxa"/>
            <w:tcBorders>
              <w:top w:val="nil"/>
              <w:left w:val="nil"/>
              <w:bottom w:val="single" w:sz="4" w:space="0" w:color="auto"/>
              <w:right w:val="single" w:sz="4" w:space="0" w:color="000000"/>
            </w:tcBorders>
            <w:shd w:val="clear" w:color="F2F2F2" w:fill="F2F2F2"/>
            <w:vAlign w:val="bottom"/>
            <w:hideMark/>
          </w:tcPr>
          <w:p w14:paraId="5300E42B"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643E332A"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413DC187" w14:textId="77777777" w:rsidR="00FE72EA" w:rsidRPr="00FE72EA" w:rsidRDefault="00FE72EA" w:rsidP="00FE72EA">
            <w:pPr>
              <w:jc w:val="right"/>
              <w:rPr>
                <w:b/>
                <w:bCs/>
                <w:color w:val="000000"/>
                <w:sz w:val="20"/>
                <w:szCs w:val="20"/>
              </w:rPr>
            </w:pPr>
            <w:r w:rsidRPr="00FE72EA">
              <w:rPr>
                <w:b/>
                <w:bCs/>
                <w:color w:val="000000"/>
                <w:sz w:val="20"/>
                <w:szCs w:val="20"/>
              </w:rPr>
              <w:t>2 661,73</w:t>
            </w:r>
          </w:p>
        </w:tc>
        <w:tc>
          <w:tcPr>
            <w:tcW w:w="992" w:type="dxa"/>
            <w:tcBorders>
              <w:top w:val="nil"/>
              <w:left w:val="nil"/>
              <w:bottom w:val="single" w:sz="4" w:space="0" w:color="auto"/>
              <w:right w:val="single" w:sz="4" w:space="0" w:color="000000"/>
            </w:tcBorders>
            <w:shd w:val="clear" w:color="F2F2F2" w:fill="F2F2F2"/>
            <w:vAlign w:val="bottom"/>
            <w:hideMark/>
          </w:tcPr>
          <w:p w14:paraId="793627C3" w14:textId="77777777" w:rsidR="00FE72EA" w:rsidRPr="00FE72EA" w:rsidRDefault="00FE72EA" w:rsidP="00FE72EA">
            <w:pPr>
              <w:jc w:val="right"/>
              <w:rPr>
                <w:b/>
                <w:bCs/>
                <w:color w:val="000000"/>
                <w:sz w:val="20"/>
                <w:szCs w:val="20"/>
              </w:rPr>
            </w:pPr>
            <w:r w:rsidRPr="00FE72EA">
              <w:rPr>
                <w:b/>
                <w:bCs/>
                <w:color w:val="000000"/>
                <w:sz w:val="20"/>
                <w:szCs w:val="20"/>
              </w:rPr>
              <w:t>5,93%</w:t>
            </w:r>
          </w:p>
        </w:tc>
      </w:tr>
      <w:tr w:rsidR="00FE72EA" w:rsidRPr="00FE72EA" w14:paraId="7547A4FA" w14:textId="77777777" w:rsidTr="00FE72EA">
        <w:trPr>
          <w:trHeight w:val="303"/>
          <w:jc w:val="center"/>
        </w:trPr>
        <w:tc>
          <w:tcPr>
            <w:tcW w:w="2119" w:type="dxa"/>
            <w:tcBorders>
              <w:top w:val="single" w:sz="4" w:space="0" w:color="auto"/>
              <w:left w:val="single" w:sz="4" w:space="0" w:color="auto"/>
              <w:bottom w:val="single" w:sz="4" w:space="0" w:color="auto"/>
              <w:right w:val="single" w:sz="6" w:space="0" w:color="auto"/>
            </w:tcBorders>
            <w:shd w:val="clear" w:color="auto" w:fill="auto"/>
            <w:noWrap/>
            <w:vAlign w:val="bottom"/>
          </w:tcPr>
          <w:p w14:paraId="7EB1BA27" w14:textId="77777777" w:rsidR="00FE72EA" w:rsidRPr="00FE72EA" w:rsidRDefault="00FE72EA" w:rsidP="00FE72EA">
            <w:pPr>
              <w:jc w:val="center"/>
              <w:rPr>
                <w:color w:val="000000"/>
                <w:sz w:val="20"/>
                <w:szCs w:val="20"/>
              </w:rPr>
            </w:pPr>
            <w:r w:rsidRPr="00FE72EA">
              <w:rPr>
                <w:color w:val="000000"/>
                <w:sz w:val="20"/>
                <w:szCs w:val="20"/>
              </w:rPr>
              <w:t>1</w:t>
            </w:r>
          </w:p>
        </w:tc>
        <w:tc>
          <w:tcPr>
            <w:tcW w:w="855" w:type="dxa"/>
            <w:tcBorders>
              <w:top w:val="single" w:sz="4" w:space="0" w:color="auto"/>
              <w:left w:val="single" w:sz="6" w:space="0" w:color="auto"/>
              <w:bottom w:val="single" w:sz="4" w:space="0" w:color="auto"/>
              <w:right w:val="single" w:sz="6" w:space="0" w:color="auto"/>
            </w:tcBorders>
            <w:shd w:val="clear" w:color="auto" w:fill="auto"/>
            <w:noWrap/>
            <w:vAlign w:val="bottom"/>
          </w:tcPr>
          <w:p w14:paraId="033F5984" w14:textId="77777777" w:rsidR="00FE72EA" w:rsidRPr="00FE72EA" w:rsidRDefault="00FE72EA" w:rsidP="00FE72EA">
            <w:pPr>
              <w:jc w:val="center"/>
              <w:rPr>
                <w:sz w:val="20"/>
                <w:szCs w:val="20"/>
              </w:rPr>
            </w:pPr>
            <w:r w:rsidRPr="00FE72EA">
              <w:rPr>
                <w:sz w:val="20"/>
                <w:szCs w:val="20"/>
              </w:rPr>
              <w:t>2</w:t>
            </w:r>
          </w:p>
        </w:tc>
        <w:tc>
          <w:tcPr>
            <w:tcW w:w="797" w:type="dxa"/>
            <w:tcBorders>
              <w:top w:val="single" w:sz="4" w:space="0" w:color="auto"/>
              <w:left w:val="single" w:sz="6" w:space="0" w:color="auto"/>
              <w:bottom w:val="single" w:sz="4" w:space="0" w:color="auto"/>
              <w:right w:val="single" w:sz="6" w:space="0" w:color="auto"/>
            </w:tcBorders>
            <w:shd w:val="clear" w:color="auto" w:fill="auto"/>
            <w:noWrap/>
            <w:vAlign w:val="bottom"/>
          </w:tcPr>
          <w:p w14:paraId="3059CD6F" w14:textId="77777777" w:rsidR="00FE72EA" w:rsidRPr="00FE72EA" w:rsidRDefault="00FE72EA" w:rsidP="00FE72EA">
            <w:pPr>
              <w:jc w:val="center"/>
              <w:rPr>
                <w:sz w:val="20"/>
                <w:szCs w:val="20"/>
              </w:rPr>
            </w:pPr>
            <w:r w:rsidRPr="00FE72EA">
              <w:rPr>
                <w:sz w:val="20"/>
                <w:szCs w:val="20"/>
              </w:rPr>
              <w:t>3</w:t>
            </w:r>
          </w:p>
        </w:tc>
        <w:tc>
          <w:tcPr>
            <w:tcW w:w="1191" w:type="dxa"/>
            <w:tcBorders>
              <w:top w:val="single" w:sz="4" w:space="0" w:color="auto"/>
              <w:left w:val="single" w:sz="6" w:space="0" w:color="auto"/>
              <w:bottom w:val="single" w:sz="4" w:space="0" w:color="auto"/>
              <w:right w:val="single" w:sz="6" w:space="0" w:color="auto"/>
            </w:tcBorders>
            <w:shd w:val="clear" w:color="auto" w:fill="auto"/>
            <w:noWrap/>
            <w:vAlign w:val="bottom"/>
          </w:tcPr>
          <w:p w14:paraId="002AE2D0" w14:textId="77777777" w:rsidR="00FE72EA" w:rsidRPr="00FE72EA" w:rsidRDefault="00FE72EA" w:rsidP="00FE72EA">
            <w:pPr>
              <w:jc w:val="center"/>
              <w:rPr>
                <w:sz w:val="20"/>
                <w:szCs w:val="20"/>
              </w:rPr>
            </w:pPr>
            <w:r w:rsidRPr="00FE72EA">
              <w:rPr>
                <w:sz w:val="20"/>
                <w:szCs w:val="20"/>
              </w:rPr>
              <w:t>4</w:t>
            </w:r>
          </w:p>
        </w:tc>
        <w:tc>
          <w:tcPr>
            <w:tcW w:w="1276" w:type="dxa"/>
            <w:tcBorders>
              <w:top w:val="single" w:sz="4" w:space="0" w:color="auto"/>
              <w:left w:val="single" w:sz="6" w:space="0" w:color="auto"/>
              <w:bottom w:val="single" w:sz="4" w:space="0" w:color="auto"/>
              <w:right w:val="single" w:sz="6" w:space="0" w:color="auto"/>
            </w:tcBorders>
            <w:shd w:val="clear" w:color="auto" w:fill="auto"/>
            <w:noWrap/>
            <w:vAlign w:val="bottom"/>
          </w:tcPr>
          <w:p w14:paraId="084BF49F" w14:textId="77777777" w:rsidR="00FE72EA" w:rsidRPr="00FE72EA" w:rsidRDefault="00FE72EA" w:rsidP="00FE72EA">
            <w:pPr>
              <w:jc w:val="center"/>
              <w:rPr>
                <w:color w:val="000000"/>
                <w:sz w:val="20"/>
                <w:szCs w:val="20"/>
              </w:rPr>
            </w:pPr>
            <w:r w:rsidRPr="00FE72EA">
              <w:rPr>
                <w:color w:val="000000"/>
                <w:sz w:val="20"/>
                <w:szCs w:val="20"/>
              </w:rPr>
              <w:t>5</w:t>
            </w:r>
          </w:p>
        </w:tc>
        <w:tc>
          <w:tcPr>
            <w:tcW w:w="851" w:type="dxa"/>
            <w:tcBorders>
              <w:top w:val="single" w:sz="4" w:space="0" w:color="auto"/>
              <w:left w:val="single" w:sz="6" w:space="0" w:color="auto"/>
              <w:bottom w:val="single" w:sz="4" w:space="0" w:color="auto"/>
              <w:right w:val="single" w:sz="6" w:space="0" w:color="auto"/>
            </w:tcBorders>
            <w:shd w:val="clear" w:color="auto" w:fill="auto"/>
            <w:vAlign w:val="bottom"/>
          </w:tcPr>
          <w:p w14:paraId="64F42DEF" w14:textId="77777777" w:rsidR="00FE72EA" w:rsidRPr="00FE72EA" w:rsidRDefault="00FE72EA" w:rsidP="00FE72EA">
            <w:pPr>
              <w:jc w:val="center"/>
              <w:rPr>
                <w:color w:val="000000"/>
                <w:sz w:val="20"/>
                <w:szCs w:val="20"/>
              </w:rPr>
            </w:pPr>
            <w:r w:rsidRPr="00FE72EA">
              <w:rPr>
                <w:color w:val="000000"/>
                <w:sz w:val="20"/>
                <w:szCs w:val="20"/>
              </w:rPr>
              <w:t>6</w:t>
            </w:r>
          </w:p>
        </w:tc>
        <w:tc>
          <w:tcPr>
            <w:tcW w:w="1417" w:type="dxa"/>
            <w:tcBorders>
              <w:top w:val="single" w:sz="4" w:space="0" w:color="auto"/>
              <w:left w:val="single" w:sz="6" w:space="0" w:color="auto"/>
              <w:bottom w:val="single" w:sz="4" w:space="0" w:color="auto"/>
              <w:right w:val="single" w:sz="6" w:space="0" w:color="auto"/>
            </w:tcBorders>
            <w:shd w:val="clear" w:color="auto" w:fill="auto"/>
            <w:vAlign w:val="bottom"/>
          </w:tcPr>
          <w:p w14:paraId="06931E8F" w14:textId="77777777" w:rsidR="00FE72EA" w:rsidRPr="00FE72EA" w:rsidRDefault="00FE72EA" w:rsidP="00FE72EA">
            <w:pPr>
              <w:jc w:val="center"/>
              <w:rPr>
                <w:color w:val="000000"/>
                <w:sz w:val="20"/>
                <w:szCs w:val="20"/>
              </w:rPr>
            </w:pPr>
            <w:r w:rsidRPr="00FE72EA">
              <w:rPr>
                <w:color w:val="000000"/>
                <w:sz w:val="20"/>
                <w:szCs w:val="20"/>
              </w:rPr>
              <w:t>7</w:t>
            </w:r>
          </w:p>
        </w:tc>
        <w:tc>
          <w:tcPr>
            <w:tcW w:w="1134" w:type="dxa"/>
            <w:tcBorders>
              <w:top w:val="single" w:sz="4" w:space="0" w:color="auto"/>
              <w:left w:val="single" w:sz="6" w:space="0" w:color="auto"/>
              <w:bottom w:val="single" w:sz="4" w:space="0" w:color="auto"/>
              <w:right w:val="single" w:sz="6" w:space="0" w:color="auto"/>
            </w:tcBorders>
            <w:shd w:val="clear" w:color="auto" w:fill="auto"/>
            <w:noWrap/>
            <w:vAlign w:val="bottom"/>
          </w:tcPr>
          <w:p w14:paraId="5507F7FD" w14:textId="77777777" w:rsidR="00FE72EA" w:rsidRPr="00FE72EA" w:rsidRDefault="00FE72EA" w:rsidP="00FE72EA">
            <w:pPr>
              <w:jc w:val="center"/>
              <w:rPr>
                <w:color w:val="000000"/>
                <w:sz w:val="20"/>
                <w:szCs w:val="20"/>
              </w:rPr>
            </w:pPr>
            <w:r w:rsidRPr="00FE72EA">
              <w:rPr>
                <w:color w:val="000000"/>
                <w:sz w:val="20"/>
                <w:szCs w:val="20"/>
              </w:rPr>
              <w:t>8</w:t>
            </w:r>
          </w:p>
        </w:tc>
        <w:tc>
          <w:tcPr>
            <w:tcW w:w="992" w:type="dxa"/>
            <w:tcBorders>
              <w:top w:val="single" w:sz="4" w:space="0" w:color="auto"/>
              <w:left w:val="single" w:sz="6" w:space="0" w:color="auto"/>
              <w:bottom w:val="single" w:sz="4" w:space="0" w:color="auto"/>
              <w:right w:val="single" w:sz="4" w:space="0" w:color="auto"/>
            </w:tcBorders>
            <w:shd w:val="clear" w:color="auto" w:fill="auto"/>
            <w:noWrap/>
            <w:vAlign w:val="bottom"/>
          </w:tcPr>
          <w:p w14:paraId="2DC18CE9" w14:textId="77777777" w:rsidR="00FE72EA" w:rsidRPr="00FE72EA" w:rsidRDefault="00FE72EA" w:rsidP="00FE72EA">
            <w:pPr>
              <w:jc w:val="center"/>
              <w:rPr>
                <w:sz w:val="20"/>
                <w:szCs w:val="20"/>
              </w:rPr>
            </w:pPr>
            <w:r w:rsidRPr="00FE72EA">
              <w:rPr>
                <w:sz w:val="20"/>
                <w:szCs w:val="20"/>
              </w:rPr>
              <w:t>9</w:t>
            </w:r>
          </w:p>
        </w:tc>
      </w:tr>
      <w:tr w:rsidR="00FE72EA" w:rsidRPr="00FE72EA" w14:paraId="4D91EBD3" w14:textId="77777777" w:rsidTr="00FE72EA">
        <w:trPr>
          <w:trHeight w:val="369"/>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0FEF5" w14:textId="77777777" w:rsidR="00FE72EA" w:rsidRPr="00FE72EA" w:rsidRDefault="00FE72EA" w:rsidP="00FE72EA">
            <w:pPr>
              <w:jc w:val="center"/>
              <w:rPr>
                <w:sz w:val="20"/>
                <w:szCs w:val="20"/>
              </w:rPr>
            </w:pPr>
            <w:r w:rsidRPr="00FE72EA">
              <w:rPr>
                <w:color w:val="000000"/>
                <w:sz w:val="20"/>
                <w:szCs w:val="20"/>
              </w:rPr>
              <w:t>Частный дом, 50 кв.м зарег 4 чел</w:t>
            </w:r>
          </w:p>
        </w:tc>
      </w:tr>
      <w:tr w:rsidR="00FE72EA" w:rsidRPr="00FE72EA" w14:paraId="3FDC7813"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10C9ED"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091F85DB"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195EE6AC" w14:textId="77777777" w:rsidR="00FE72EA" w:rsidRPr="00FE72EA" w:rsidRDefault="00FE72EA" w:rsidP="00FE72EA">
            <w:pPr>
              <w:jc w:val="right"/>
              <w:rPr>
                <w:color w:val="000000"/>
                <w:sz w:val="20"/>
                <w:szCs w:val="20"/>
              </w:rPr>
            </w:pPr>
            <w:r w:rsidRPr="00FE72EA">
              <w:rPr>
                <w:color w:val="000000"/>
                <w:sz w:val="20"/>
                <w:szCs w:val="20"/>
              </w:rPr>
              <w:t>8,32</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68C40C3B"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441612AB" w14:textId="77777777" w:rsidR="00FE72EA" w:rsidRPr="00FE72EA" w:rsidRDefault="00FE72EA" w:rsidP="00FE72EA">
            <w:pPr>
              <w:jc w:val="right"/>
              <w:rPr>
                <w:color w:val="000000"/>
                <w:sz w:val="20"/>
                <w:szCs w:val="20"/>
              </w:rPr>
            </w:pPr>
            <w:r w:rsidRPr="00FE72EA">
              <w:rPr>
                <w:color w:val="000000"/>
                <w:sz w:val="20"/>
                <w:szCs w:val="20"/>
              </w:rPr>
              <w:t>276,14</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1DD6FECB"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5BF96EF6"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0B22BC92" w14:textId="77777777" w:rsidR="00FE72EA" w:rsidRPr="00FE72EA" w:rsidRDefault="00FE72EA" w:rsidP="00FE72EA">
            <w:pPr>
              <w:jc w:val="right"/>
              <w:rPr>
                <w:color w:val="000000"/>
                <w:sz w:val="20"/>
                <w:szCs w:val="20"/>
              </w:rPr>
            </w:pPr>
            <w:r w:rsidRPr="00FE72EA">
              <w:rPr>
                <w:color w:val="000000"/>
                <w:sz w:val="20"/>
                <w:szCs w:val="20"/>
              </w:rPr>
              <w:t>258,00</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4EA8E16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6AFA24F"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7F73F35"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3340809D"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4C92CEE4"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3717E216"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2A4936FE"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55CF6F4F"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1EE1D04"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76DBEAD5"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6DCCD90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A658570"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7AF2A1C3"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4934B9B7"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06C56F56"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5F4CDF27"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2319BBC1"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2D4493C3"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3AE55F9B"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0C9186E4"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5F09A8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B91DEE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63BCE357"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606A6FA6"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6E4A147C"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2B00C971"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583CB935"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2C9A1932"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2EC55F11"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64DCE916"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9E6F00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DF7164D"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62138E2"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638FFE68"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261FC07D" w14:textId="77777777" w:rsidR="00FE72EA" w:rsidRPr="00FE72EA" w:rsidRDefault="00FE72EA" w:rsidP="00FE72EA">
            <w:pPr>
              <w:jc w:val="right"/>
              <w:rPr>
                <w:color w:val="000000"/>
                <w:sz w:val="20"/>
                <w:szCs w:val="20"/>
              </w:rPr>
            </w:pPr>
            <w:r w:rsidRPr="00FE72EA">
              <w:rPr>
                <w:color w:val="000000"/>
                <w:sz w:val="20"/>
                <w:szCs w:val="20"/>
              </w:rPr>
              <w:t>400,00</w:t>
            </w:r>
          </w:p>
        </w:tc>
        <w:tc>
          <w:tcPr>
            <w:tcW w:w="1191" w:type="dxa"/>
            <w:tcBorders>
              <w:top w:val="nil"/>
              <w:left w:val="nil"/>
              <w:bottom w:val="single" w:sz="4" w:space="0" w:color="000000"/>
              <w:right w:val="single" w:sz="4" w:space="0" w:color="000000"/>
            </w:tcBorders>
            <w:shd w:val="clear" w:color="auto" w:fill="auto"/>
            <w:vAlign w:val="bottom"/>
            <w:hideMark/>
          </w:tcPr>
          <w:p w14:paraId="2B2833AF"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405383DC" w14:textId="77777777" w:rsidR="00FE72EA" w:rsidRPr="00FE72EA" w:rsidRDefault="00FE72EA" w:rsidP="00FE72EA">
            <w:pPr>
              <w:jc w:val="right"/>
              <w:rPr>
                <w:color w:val="000000"/>
                <w:sz w:val="20"/>
                <w:szCs w:val="20"/>
              </w:rPr>
            </w:pPr>
            <w:r w:rsidRPr="00FE72EA">
              <w:rPr>
                <w:color w:val="000000"/>
                <w:sz w:val="20"/>
                <w:szCs w:val="20"/>
              </w:rPr>
              <w:t>1 056,00</w:t>
            </w:r>
          </w:p>
        </w:tc>
        <w:tc>
          <w:tcPr>
            <w:tcW w:w="851" w:type="dxa"/>
            <w:tcBorders>
              <w:top w:val="nil"/>
              <w:left w:val="nil"/>
              <w:bottom w:val="single" w:sz="4" w:space="0" w:color="000000"/>
              <w:right w:val="single" w:sz="4" w:space="0" w:color="000000"/>
            </w:tcBorders>
            <w:shd w:val="clear" w:color="auto" w:fill="auto"/>
            <w:vAlign w:val="bottom"/>
            <w:hideMark/>
          </w:tcPr>
          <w:p w14:paraId="5EF66D1B"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2EC48B03"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4515C2A3"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6ED8CB2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9C7BC92"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B1F4E2E"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5B071C1E"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3ACE89D5" w14:textId="77777777" w:rsidR="00FE72EA" w:rsidRPr="00FE72EA" w:rsidRDefault="00FE72EA" w:rsidP="00FE72EA">
            <w:pPr>
              <w:jc w:val="right"/>
              <w:rPr>
                <w:color w:val="000000"/>
                <w:sz w:val="20"/>
                <w:szCs w:val="20"/>
              </w:rPr>
            </w:pPr>
            <w:r w:rsidRPr="00FE72EA">
              <w:rPr>
                <w:color w:val="000000"/>
                <w:sz w:val="20"/>
                <w:szCs w:val="20"/>
              </w:rPr>
              <w:t>0,69</w:t>
            </w:r>
          </w:p>
        </w:tc>
        <w:tc>
          <w:tcPr>
            <w:tcW w:w="1191" w:type="dxa"/>
            <w:tcBorders>
              <w:top w:val="nil"/>
              <w:left w:val="nil"/>
              <w:bottom w:val="single" w:sz="4" w:space="0" w:color="000000"/>
              <w:right w:val="single" w:sz="4" w:space="0" w:color="000000"/>
            </w:tcBorders>
            <w:shd w:val="clear" w:color="auto" w:fill="auto"/>
            <w:vAlign w:val="bottom"/>
            <w:hideMark/>
          </w:tcPr>
          <w:p w14:paraId="208A8F8A"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7EB16ED4" w14:textId="77777777" w:rsidR="00FE72EA" w:rsidRPr="00FE72EA" w:rsidRDefault="00FE72EA" w:rsidP="00FE72EA">
            <w:pPr>
              <w:jc w:val="right"/>
              <w:rPr>
                <w:color w:val="000000"/>
                <w:sz w:val="20"/>
                <w:szCs w:val="20"/>
              </w:rPr>
            </w:pPr>
            <w:r w:rsidRPr="00FE72EA">
              <w:rPr>
                <w:color w:val="000000"/>
                <w:sz w:val="20"/>
                <w:szCs w:val="20"/>
              </w:rPr>
              <w:t>391,36</w:t>
            </w:r>
          </w:p>
        </w:tc>
        <w:tc>
          <w:tcPr>
            <w:tcW w:w="851" w:type="dxa"/>
            <w:tcBorders>
              <w:top w:val="nil"/>
              <w:left w:val="nil"/>
              <w:bottom w:val="single" w:sz="4" w:space="0" w:color="000000"/>
              <w:right w:val="single" w:sz="4" w:space="0" w:color="000000"/>
            </w:tcBorders>
            <w:shd w:val="clear" w:color="auto" w:fill="auto"/>
            <w:vAlign w:val="bottom"/>
            <w:hideMark/>
          </w:tcPr>
          <w:p w14:paraId="77F5C914"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2B2FED18"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68A769B0" w14:textId="77777777" w:rsidR="00FE72EA" w:rsidRPr="00FE72EA" w:rsidRDefault="00FE72EA" w:rsidP="00FE72EA">
            <w:pPr>
              <w:jc w:val="right"/>
              <w:rPr>
                <w:color w:val="000000"/>
                <w:sz w:val="20"/>
                <w:szCs w:val="20"/>
              </w:rPr>
            </w:pPr>
            <w:r w:rsidRPr="00FE72EA">
              <w:rPr>
                <w:color w:val="000000"/>
                <w:sz w:val="20"/>
                <w:szCs w:val="20"/>
              </w:rPr>
              <w:t>408,97</w:t>
            </w:r>
          </w:p>
        </w:tc>
        <w:tc>
          <w:tcPr>
            <w:tcW w:w="992" w:type="dxa"/>
            <w:tcBorders>
              <w:top w:val="nil"/>
              <w:left w:val="nil"/>
              <w:bottom w:val="single" w:sz="4" w:space="0" w:color="000000"/>
              <w:right w:val="single" w:sz="4" w:space="0" w:color="000000"/>
            </w:tcBorders>
            <w:shd w:val="clear" w:color="auto" w:fill="auto"/>
            <w:vAlign w:val="bottom"/>
            <w:hideMark/>
          </w:tcPr>
          <w:p w14:paraId="798E791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434A5C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E9A11D2"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67AA6487"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0EDF7493"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2D87E39A"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51334743"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3741B7A6"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6F2F1AC4"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7D22CBA2"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3AEAFE9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C29216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2C826AB"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63805F7C"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4EDC116E"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6B958CB0"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63433312" w14:textId="77777777" w:rsidR="00FE72EA" w:rsidRPr="00FE72EA" w:rsidRDefault="00FE72EA" w:rsidP="00FE72EA">
            <w:pPr>
              <w:jc w:val="right"/>
              <w:rPr>
                <w:color w:val="000000"/>
                <w:sz w:val="20"/>
                <w:szCs w:val="20"/>
              </w:rPr>
            </w:pPr>
            <w:r w:rsidRPr="00FE72EA">
              <w:rPr>
                <w:color w:val="000000"/>
                <w:sz w:val="20"/>
                <w:szCs w:val="20"/>
              </w:rPr>
              <w:t>872,00</w:t>
            </w:r>
          </w:p>
        </w:tc>
        <w:tc>
          <w:tcPr>
            <w:tcW w:w="851" w:type="dxa"/>
            <w:tcBorders>
              <w:top w:val="nil"/>
              <w:left w:val="nil"/>
              <w:bottom w:val="single" w:sz="4" w:space="0" w:color="000000"/>
              <w:right w:val="single" w:sz="4" w:space="0" w:color="000000"/>
            </w:tcBorders>
            <w:shd w:val="clear" w:color="auto" w:fill="auto"/>
            <w:vAlign w:val="bottom"/>
            <w:hideMark/>
          </w:tcPr>
          <w:p w14:paraId="240B328D"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5C9F0C1C"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5CA0738C" w14:textId="77777777" w:rsidR="00FE72EA" w:rsidRPr="00FE72EA" w:rsidRDefault="00FE72EA" w:rsidP="00FE72EA">
            <w:pPr>
              <w:jc w:val="right"/>
              <w:rPr>
                <w:color w:val="000000"/>
                <w:sz w:val="20"/>
                <w:szCs w:val="20"/>
              </w:rPr>
            </w:pPr>
            <w:r w:rsidRPr="00FE72EA">
              <w:rPr>
                <w:color w:val="000000"/>
                <w:sz w:val="20"/>
                <w:szCs w:val="20"/>
              </w:rPr>
              <w:t>982,00</w:t>
            </w:r>
          </w:p>
        </w:tc>
        <w:tc>
          <w:tcPr>
            <w:tcW w:w="992" w:type="dxa"/>
            <w:tcBorders>
              <w:top w:val="nil"/>
              <w:left w:val="nil"/>
              <w:bottom w:val="single" w:sz="4" w:space="0" w:color="000000"/>
              <w:right w:val="single" w:sz="4" w:space="0" w:color="000000"/>
            </w:tcBorders>
            <w:shd w:val="clear" w:color="auto" w:fill="auto"/>
            <w:vAlign w:val="bottom"/>
            <w:hideMark/>
          </w:tcPr>
          <w:p w14:paraId="127DB8D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EB94C24" w14:textId="77777777" w:rsidTr="00FE72EA">
        <w:trPr>
          <w:trHeight w:val="300"/>
          <w:jc w:val="center"/>
        </w:trPr>
        <w:tc>
          <w:tcPr>
            <w:tcW w:w="2119" w:type="dxa"/>
            <w:tcBorders>
              <w:top w:val="nil"/>
              <w:left w:val="single" w:sz="4" w:space="0" w:color="000000"/>
              <w:bottom w:val="single" w:sz="4" w:space="0" w:color="auto"/>
              <w:right w:val="single" w:sz="4" w:space="0" w:color="000000"/>
            </w:tcBorders>
            <w:shd w:val="clear" w:color="F2F2F2" w:fill="F2F2F2"/>
            <w:vAlign w:val="bottom"/>
            <w:hideMark/>
          </w:tcPr>
          <w:p w14:paraId="50F2DAE2" w14:textId="77777777" w:rsidR="00FE72EA" w:rsidRPr="00FE72EA" w:rsidRDefault="00FE72EA" w:rsidP="00FE72EA">
            <w:pPr>
              <w:rPr>
                <w:b/>
                <w:bCs/>
                <w:color w:val="000000"/>
                <w:sz w:val="20"/>
                <w:szCs w:val="20"/>
              </w:rPr>
            </w:pPr>
            <w:r w:rsidRPr="00FE72EA">
              <w:rPr>
                <w:b/>
                <w:bCs/>
                <w:color w:val="000000"/>
                <w:sz w:val="20"/>
                <w:szCs w:val="20"/>
              </w:rPr>
              <w:lastRenderedPageBreak/>
              <w:t>Итого:</w:t>
            </w:r>
          </w:p>
        </w:tc>
        <w:tc>
          <w:tcPr>
            <w:tcW w:w="855" w:type="dxa"/>
            <w:tcBorders>
              <w:top w:val="nil"/>
              <w:left w:val="nil"/>
              <w:bottom w:val="single" w:sz="4" w:space="0" w:color="auto"/>
              <w:right w:val="single" w:sz="4" w:space="0" w:color="000000"/>
            </w:tcBorders>
            <w:shd w:val="clear" w:color="F2F2F2" w:fill="F2F2F2"/>
            <w:vAlign w:val="bottom"/>
            <w:hideMark/>
          </w:tcPr>
          <w:p w14:paraId="0FC3FD20"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auto"/>
              <w:right w:val="single" w:sz="4" w:space="0" w:color="000000"/>
            </w:tcBorders>
            <w:shd w:val="clear" w:color="F2F2F2" w:fill="F2F2F2"/>
            <w:vAlign w:val="bottom"/>
            <w:hideMark/>
          </w:tcPr>
          <w:p w14:paraId="6CD2731D"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auto"/>
              <w:right w:val="single" w:sz="4" w:space="0" w:color="000000"/>
            </w:tcBorders>
            <w:shd w:val="clear" w:color="F2F2F2" w:fill="F2F2F2"/>
            <w:vAlign w:val="bottom"/>
            <w:hideMark/>
          </w:tcPr>
          <w:p w14:paraId="60970C1B"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auto"/>
              <w:right w:val="single" w:sz="4" w:space="0" w:color="000000"/>
            </w:tcBorders>
            <w:shd w:val="clear" w:color="F2F2F2" w:fill="F2F2F2"/>
            <w:vAlign w:val="bottom"/>
            <w:hideMark/>
          </w:tcPr>
          <w:p w14:paraId="1DB8494B" w14:textId="77777777" w:rsidR="00FE72EA" w:rsidRPr="00FE72EA" w:rsidRDefault="00FE72EA" w:rsidP="00FE72EA">
            <w:pPr>
              <w:jc w:val="right"/>
              <w:rPr>
                <w:b/>
                <w:bCs/>
                <w:color w:val="000000"/>
                <w:sz w:val="20"/>
                <w:szCs w:val="20"/>
              </w:rPr>
            </w:pPr>
            <w:r w:rsidRPr="00FE72EA">
              <w:rPr>
                <w:b/>
                <w:bCs/>
                <w:color w:val="000000"/>
                <w:sz w:val="20"/>
                <w:szCs w:val="20"/>
              </w:rPr>
              <w:t>3 161,50</w:t>
            </w:r>
          </w:p>
        </w:tc>
        <w:tc>
          <w:tcPr>
            <w:tcW w:w="851" w:type="dxa"/>
            <w:tcBorders>
              <w:top w:val="nil"/>
              <w:left w:val="nil"/>
              <w:bottom w:val="single" w:sz="4" w:space="0" w:color="auto"/>
              <w:right w:val="single" w:sz="4" w:space="0" w:color="000000"/>
            </w:tcBorders>
            <w:shd w:val="clear" w:color="F2F2F2" w:fill="F2F2F2"/>
            <w:vAlign w:val="bottom"/>
            <w:hideMark/>
          </w:tcPr>
          <w:p w14:paraId="41E081C9"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auto"/>
              <w:right w:val="single" w:sz="4" w:space="0" w:color="000000"/>
            </w:tcBorders>
            <w:shd w:val="clear" w:color="F2F2F2" w:fill="F2F2F2"/>
            <w:vAlign w:val="bottom"/>
            <w:hideMark/>
          </w:tcPr>
          <w:p w14:paraId="5CDFD70E"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auto"/>
              <w:right w:val="single" w:sz="4" w:space="0" w:color="000000"/>
            </w:tcBorders>
            <w:shd w:val="clear" w:color="F2F2F2" w:fill="F2F2F2"/>
            <w:vAlign w:val="bottom"/>
            <w:hideMark/>
          </w:tcPr>
          <w:p w14:paraId="124A2887" w14:textId="77777777" w:rsidR="00FE72EA" w:rsidRPr="00FE72EA" w:rsidRDefault="00FE72EA" w:rsidP="00FE72EA">
            <w:pPr>
              <w:jc w:val="right"/>
              <w:rPr>
                <w:b/>
                <w:bCs/>
                <w:color w:val="000000"/>
                <w:sz w:val="20"/>
                <w:szCs w:val="20"/>
              </w:rPr>
            </w:pPr>
            <w:r w:rsidRPr="00FE72EA">
              <w:rPr>
                <w:b/>
                <w:bCs/>
                <w:color w:val="000000"/>
                <w:sz w:val="20"/>
                <w:szCs w:val="20"/>
              </w:rPr>
              <w:t>3 350,97</w:t>
            </w:r>
          </w:p>
        </w:tc>
        <w:tc>
          <w:tcPr>
            <w:tcW w:w="992" w:type="dxa"/>
            <w:tcBorders>
              <w:top w:val="nil"/>
              <w:left w:val="nil"/>
              <w:bottom w:val="single" w:sz="4" w:space="0" w:color="auto"/>
              <w:right w:val="single" w:sz="4" w:space="0" w:color="000000"/>
            </w:tcBorders>
            <w:shd w:val="clear" w:color="F2F2F2" w:fill="F2F2F2"/>
            <w:vAlign w:val="bottom"/>
            <w:hideMark/>
          </w:tcPr>
          <w:p w14:paraId="420180DC" w14:textId="77777777" w:rsidR="00FE72EA" w:rsidRPr="00FE72EA" w:rsidRDefault="00FE72EA" w:rsidP="00FE72EA">
            <w:pPr>
              <w:jc w:val="right"/>
              <w:rPr>
                <w:b/>
                <w:bCs/>
                <w:color w:val="000000"/>
                <w:sz w:val="20"/>
                <w:szCs w:val="20"/>
              </w:rPr>
            </w:pPr>
            <w:r w:rsidRPr="00FE72EA">
              <w:rPr>
                <w:b/>
                <w:bCs/>
                <w:color w:val="000000"/>
                <w:sz w:val="20"/>
                <w:szCs w:val="20"/>
              </w:rPr>
              <w:t>5,99%</w:t>
            </w:r>
          </w:p>
        </w:tc>
      </w:tr>
      <w:tr w:rsidR="00FE72EA" w:rsidRPr="00FE72EA" w14:paraId="778EB02D" w14:textId="77777777" w:rsidTr="00FE72EA">
        <w:trPr>
          <w:trHeight w:val="493"/>
          <w:jc w:val="center"/>
        </w:trPr>
        <w:tc>
          <w:tcPr>
            <w:tcW w:w="106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AE136" w14:textId="77777777" w:rsidR="00FE72EA" w:rsidRPr="00FE72EA" w:rsidRDefault="00FE72EA" w:rsidP="00FE72EA">
            <w:pPr>
              <w:jc w:val="center"/>
              <w:rPr>
                <w:sz w:val="20"/>
                <w:szCs w:val="20"/>
              </w:rPr>
            </w:pPr>
            <w:r w:rsidRPr="00FE72EA">
              <w:rPr>
                <w:color w:val="000000"/>
                <w:sz w:val="20"/>
                <w:szCs w:val="20"/>
              </w:rPr>
              <w:t>Частный дом, 50 кв.м зарег 5 чел</w:t>
            </w:r>
          </w:p>
        </w:tc>
      </w:tr>
      <w:tr w:rsidR="00FE72EA" w:rsidRPr="00FE72EA" w14:paraId="2C33CCEA" w14:textId="77777777" w:rsidTr="00FE72EA">
        <w:trPr>
          <w:trHeight w:val="300"/>
          <w:jc w:val="center"/>
        </w:trPr>
        <w:tc>
          <w:tcPr>
            <w:tcW w:w="211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809AD34"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5" w:type="dxa"/>
            <w:tcBorders>
              <w:top w:val="single" w:sz="4" w:space="0" w:color="auto"/>
              <w:left w:val="nil"/>
              <w:bottom w:val="single" w:sz="4" w:space="0" w:color="000000"/>
              <w:right w:val="single" w:sz="4" w:space="0" w:color="000000"/>
            </w:tcBorders>
            <w:shd w:val="clear" w:color="auto" w:fill="auto"/>
            <w:vAlign w:val="bottom"/>
            <w:hideMark/>
          </w:tcPr>
          <w:p w14:paraId="66466B4C"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single" w:sz="4" w:space="0" w:color="auto"/>
              <w:left w:val="nil"/>
              <w:bottom w:val="single" w:sz="4" w:space="0" w:color="000000"/>
              <w:right w:val="single" w:sz="4" w:space="0" w:color="000000"/>
            </w:tcBorders>
            <w:shd w:val="clear" w:color="auto" w:fill="auto"/>
            <w:vAlign w:val="bottom"/>
            <w:hideMark/>
          </w:tcPr>
          <w:p w14:paraId="368F206C" w14:textId="77777777" w:rsidR="00FE72EA" w:rsidRPr="00FE72EA" w:rsidRDefault="00FE72EA" w:rsidP="00FE72EA">
            <w:pPr>
              <w:jc w:val="right"/>
              <w:rPr>
                <w:color w:val="000000"/>
                <w:sz w:val="20"/>
                <w:szCs w:val="20"/>
              </w:rPr>
            </w:pPr>
            <w:r w:rsidRPr="00FE72EA">
              <w:rPr>
                <w:color w:val="000000"/>
                <w:sz w:val="20"/>
                <w:szCs w:val="20"/>
              </w:rPr>
              <w:t>10,40</w:t>
            </w:r>
          </w:p>
        </w:tc>
        <w:tc>
          <w:tcPr>
            <w:tcW w:w="1191" w:type="dxa"/>
            <w:tcBorders>
              <w:top w:val="single" w:sz="4" w:space="0" w:color="auto"/>
              <w:left w:val="nil"/>
              <w:bottom w:val="single" w:sz="4" w:space="0" w:color="000000"/>
              <w:right w:val="single" w:sz="4" w:space="0" w:color="000000"/>
            </w:tcBorders>
            <w:shd w:val="clear" w:color="auto" w:fill="auto"/>
            <w:vAlign w:val="bottom"/>
            <w:hideMark/>
          </w:tcPr>
          <w:p w14:paraId="2BDB9299" w14:textId="77777777" w:rsidR="00FE72EA" w:rsidRPr="00FE72EA" w:rsidRDefault="00FE72EA" w:rsidP="00FE72EA">
            <w:pPr>
              <w:jc w:val="right"/>
              <w:rPr>
                <w:color w:val="000000"/>
                <w:sz w:val="20"/>
                <w:szCs w:val="20"/>
              </w:rPr>
            </w:pPr>
            <w:r w:rsidRPr="00FE72EA">
              <w:rPr>
                <w:color w:val="000000"/>
                <w:sz w:val="20"/>
                <w:szCs w:val="20"/>
              </w:rPr>
              <w:t>33,19</w:t>
            </w:r>
          </w:p>
        </w:tc>
        <w:tc>
          <w:tcPr>
            <w:tcW w:w="1276" w:type="dxa"/>
            <w:tcBorders>
              <w:top w:val="single" w:sz="4" w:space="0" w:color="auto"/>
              <w:left w:val="nil"/>
              <w:bottom w:val="single" w:sz="4" w:space="0" w:color="000000"/>
              <w:right w:val="single" w:sz="4" w:space="0" w:color="000000"/>
            </w:tcBorders>
            <w:shd w:val="clear" w:color="auto" w:fill="auto"/>
            <w:vAlign w:val="bottom"/>
            <w:hideMark/>
          </w:tcPr>
          <w:p w14:paraId="2193B660" w14:textId="77777777" w:rsidR="00FE72EA" w:rsidRPr="00FE72EA" w:rsidRDefault="00FE72EA" w:rsidP="00FE72EA">
            <w:pPr>
              <w:jc w:val="right"/>
              <w:rPr>
                <w:color w:val="000000"/>
                <w:sz w:val="20"/>
                <w:szCs w:val="20"/>
              </w:rPr>
            </w:pPr>
            <w:r w:rsidRPr="00FE72EA">
              <w:rPr>
                <w:color w:val="000000"/>
                <w:sz w:val="20"/>
                <w:szCs w:val="20"/>
              </w:rPr>
              <w:t>345,18</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14:paraId="3AC83C98" w14:textId="77777777" w:rsidR="00FE72EA" w:rsidRPr="00FE72EA" w:rsidRDefault="00FE72EA" w:rsidP="00FE72EA">
            <w:pPr>
              <w:jc w:val="right"/>
              <w:rPr>
                <w:color w:val="000000"/>
                <w:sz w:val="20"/>
                <w:szCs w:val="20"/>
              </w:rPr>
            </w:pPr>
            <w:r w:rsidRPr="00FE72EA">
              <w:rPr>
                <w:color w:val="000000"/>
                <w:sz w:val="20"/>
                <w:szCs w:val="20"/>
              </w:rPr>
              <w:t>-6,6%</w:t>
            </w:r>
          </w:p>
        </w:tc>
        <w:tc>
          <w:tcPr>
            <w:tcW w:w="1417" w:type="dxa"/>
            <w:tcBorders>
              <w:top w:val="single" w:sz="4" w:space="0" w:color="auto"/>
              <w:left w:val="nil"/>
              <w:bottom w:val="single" w:sz="4" w:space="0" w:color="000000"/>
              <w:right w:val="single" w:sz="4" w:space="0" w:color="000000"/>
            </w:tcBorders>
            <w:shd w:val="clear" w:color="auto" w:fill="auto"/>
            <w:vAlign w:val="bottom"/>
            <w:hideMark/>
          </w:tcPr>
          <w:p w14:paraId="2EC96425" w14:textId="77777777" w:rsidR="00FE72EA" w:rsidRPr="00FE72EA" w:rsidRDefault="00FE72EA" w:rsidP="00FE72EA">
            <w:pPr>
              <w:jc w:val="right"/>
              <w:rPr>
                <w:color w:val="000000"/>
                <w:sz w:val="20"/>
                <w:szCs w:val="20"/>
              </w:rPr>
            </w:pPr>
            <w:r w:rsidRPr="00FE72EA">
              <w:rPr>
                <w:color w:val="000000"/>
                <w:sz w:val="20"/>
                <w:szCs w:val="20"/>
              </w:rPr>
              <w:t>31,01</w:t>
            </w:r>
          </w:p>
        </w:tc>
        <w:tc>
          <w:tcPr>
            <w:tcW w:w="1134" w:type="dxa"/>
            <w:tcBorders>
              <w:top w:val="single" w:sz="4" w:space="0" w:color="auto"/>
              <w:left w:val="nil"/>
              <w:bottom w:val="single" w:sz="4" w:space="0" w:color="000000"/>
              <w:right w:val="single" w:sz="4" w:space="0" w:color="000000"/>
            </w:tcBorders>
            <w:shd w:val="clear" w:color="auto" w:fill="auto"/>
            <w:vAlign w:val="bottom"/>
            <w:hideMark/>
          </w:tcPr>
          <w:p w14:paraId="7F139982" w14:textId="77777777" w:rsidR="00FE72EA" w:rsidRPr="00FE72EA" w:rsidRDefault="00FE72EA" w:rsidP="00FE72EA">
            <w:pPr>
              <w:jc w:val="right"/>
              <w:rPr>
                <w:color w:val="000000"/>
                <w:sz w:val="20"/>
                <w:szCs w:val="20"/>
              </w:rPr>
            </w:pPr>
            <w:r w:rsidRPr="00FE72EA">
              <w:rPr>
                <w:color w:val="000000"/>
                <w:sz w:val="20"/>
                <w:szCs w:val="20"/>
              </w:rPr>
              <w:t>322,50</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2DF507A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DF873E1" w14:textId="77777777" w:rsidTr="00FE72EA">
        <w:trPr>
          <w:trHeight w:val="225"/>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5A4903C6"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5" w:type="dxa"/>
            <w:tcBorders>
              <w:top w:val="nil"/>
              <w:left w:val="nil"/>
              <w:bottom w:val="single" w:sz="4" w:space="0" w:color="000000"/>
              <w:right w:val="single" w:sz="4" w:space="0" w:color="000000"/>
            </w:tcBorders>
            <w:shd w:val="clear" w:color="auto" w:fill="auto"/>
            <w:vAlign w:val="bottom"/>
            <w:hideMark/>
          </w:tcPr>
          <w:p w14:paraId="3E22A9CF"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52D92CBC" w14:textId="77777777" w:rsidR="00FE72EA" w:rsidRPr="00FE72EA" w:rsidRDefault="00FE72EA" w:rsidP="00FE72EA">
            <w:pPr>
              <w:jc w:val="right"/>
              <w:rPr>
                <w:color w:val="000000"/>
                <w:sz w:val="20"/>
                <w:szCs w:val="20"/>
              </w:rPr>
            </w:pPr>
            <w:r w:rsidRPr="00FE72EA">
              <w:rPr>
                <w:color w:val="000000"/>
                <w:sz w:val="20"/>
                <w:szCs w:val="20"/>
              </w:rPr>
              <w:t>2,08</w:t>
            </w:r>
          </w:p>
        </w:tc>
        <w:tc>
          <w:tcPr>
            <w:tcW w:w="1191" w:type="dxa"/>
            <w:tcBorders>
              <w:top w:val="nil"/>
              <w:left w:val="nil"/>
              <w:bottom w:val="single" w:sz="4" w:space="0" w:color="000000"/>
              <w:right w:val="single" w:sz="4" w:space="0" w:color="000000"/>
            </w:tcBorders>
            <w:shd w:val="clear" w:color="auto" w:fill="auto"/>
            <w:vAlign w:val="bottom"/>
            <w:hideMark/>
          </w:tcPr>
          <w:p w14:paraId="70960D86" w14:textId="77777777" w:rsidR="00FE72EA" w:rsidRPr="00FE72EA" w:rsidRDefault="00FE72EA" w:rsidP="00FE72EA">
            <w:pPr>
              <w:jc w:val="right"/>
              <w:rPr>
                <w:color w:val="000000"/>
                <w:sz w:val="20"/>
                <w:szCs w:val="20"/>
              </w:rPr>
            </w:pPr>
            <w:r w:rsidRPr="00FE72EA">
              <w:rPr>
                <w:color w:val="000000"/>
                <w:sz w:val="20"/>
                <w:szCs w:val="20"/>
              </w:rPr>
              <w:t>22,36</w:t>
            </w:r>
          </w:p>
        </w:tc>
        <w:tc>
          <w:tcPr>
            <w:tcW w:w="1276" w:type="dxa"/>
            <w:tcBorders>
              <w:top w:val="nil"/>
              <w:left w:val="nil"/>
              <w:bottom w:val="single" w:sz="4" w:space="0" w:color="000000"/>
              <w:right w:val="single" w:sz="4" w:space="0" w:color="000000"/>
            </w:tcBorders>
            <w:shd w:val="clear" w:color="auto" w:fill="auto"/>
            <w:vAlign w:val="bottom"/>
            <w:hideMark/>
          </w:tcPr>
          <w:p w14:paraId="4791B6BB" w14:textId="77777777" w:rsidR="00FE72EA" w:rsidRPr="00FE72EA" w:rsidRDefault="00FE72EA" w:rsidP="00FE72EA">
            <w:pPr>
              <w:jc w:val="right"/>
              <w:rPr>
                <w:color w:val="000000"/>
                <w:sz w:val="20"/>
                <w:szCs w:val="20"/>
              </w:rPr>
            </w:pPr>
            <w:r w:rsidRPr="00FE72EA">
              <w:rPr>
                <w:color w:val="000000"/>
                <w:sz w:val="20"/>
                <w:szCs w:val="20"/>
              </w:rPr>
              <w:t>46,51</w:t>
            </w:r>
          </w:p>
        </w:tc>
        <w:tc>
          <w:tcPr>
            <w:tcW w:w="851" w:type="dxa"/>
            <w:tcBorders>
              <w:top w:val="nil"/>
              <w:left w:val="nil"/>
              <w:bottom w:val="single" w:sz="4" w:space="0" w:color="000000"/>
              <w:right w:val="single" w:sz="4" w:space="0" w:color="000000"/>
            </w:tcBorders>
            <w:shd w:val="clear" w:color="auto" w:fill="auto"/>
            <w:vAlign w:val="bottom"/>
            <w:hideMark/>
          </w:tcPr>
          <w:p w14:paraId="3C1BF0E3" w14:textId="77777777" w:rsidR="00FE72EA" w:rsidRPr="00FE72EA" w:rsidRDefault="00FE72EA" w:rsidP="00FE72EA">
            <w:pPr>
              <w:jc w:val="right"/>
              <w:rPr>
                <w:color w:val="000000"/>
                <w:sz w:val="20"/>
                <w:szCs w:val="20"/>
              </w:rPr>
            </w:pPr>
            <w:r w:rsidRPr="00FE72EA">
              <w:rPr>
                <w:color w:val="000000"/>
                <w:sz w:val="20"/>
                <w:szCs w:val="20"/>
              </w:rPr>
              <w:t>-21,6%</w:t>
            </w:r>
          </w:p>
        </w:tc>
        <w:tc>
          <w:tcPr>
            <w:tcW w:w="1417" w:type="dxa"/>
            <w:tcBorders>
              <w:top w:val="nil"/>
              <w:left w:val="nil"/>
              <w:bottom w:val="single" w:sz="4" w:space="0" w:color="000000"/>
              <w:right w:val="single" w:sz="4" w:space="0" w:color="000000"/>
            </w:tcBorders>
            <w:shd w:val="clear" w:color="auto" w:fill="auto"/>
            <w:vAlign w:val="bottom"/>
            <w:hideMark/>
          </w:tcPr>
          <w:p w14:paraId="16F4FCD9" w14:textId="77777777" w:rsidR="00FE72EA" w:rsidRPr="00FE72EA" w:rsidRDefault="00FE72EA" w:rsidP="00FE72EA">
            <w:pPr>
              <w:jc w:val="right"/>
              <w:rPr>
                <w:color w:val="000000"/>
                <w:sz w:val="20"/>
                <w:szCs w:val="20"/>
              </w:rPr>
            </w:pPr>
            <w:r w:rsidRPr="00FE72EA">
              <w:rPr>
                <w:color w:val="000000"/>
                <w:sz w:val="20"/>
                <w:szCs w:val="20"/>
              </w:rPr>
              <w:t>17,52</w:t>
            </w:r>
          </w:p>
        </w:tc>
        <w:tc>
          <w:tcPr>
            <w:tcW w:w="1134" w:type="dxa"/>
            <w:tcBorders>
              <w:top w:val="nil"/>
              <w:left w:val="nil"/>
              <w:bottom w:val="single" w:sz="4" w:space="0" w:color="000000"/>
              <w:right w:val="single" w:sz="4" w:space="0" w:color="000000"/>
            </w:tcBorders>
            <w:shd w:val="clear" w:color="auto" w:fill="auto"/>
            <w:vAlign w:val="bottom"/>
            <w:hideMark/>
          </w:tcPr>
          <w:p w14:paraId="4F94D624" w14:textId="77777777" w:rsidR="00FE72EA" w:rsidRPr="00FE72EA" w:rsidRDefault="00FE72EA" w:rsidP="00FE72EA">
            <w:pPr>
              <w:jc w:val="right"/>
              <w:rPr>
                <w:color w:val="000000"/>
                <w:sz w:val="20"/>
                <w:szCs w:val="20"/>
              </w:rPr>
            </w:pPr>
            <w:r w:rsidRPr="00FE72EA">
              <w:rPr>
                <w:color w:val="000000"/>
                <w:sz w:val="20"/>
                <w:szCs w:val="20"/>
              </w:rPr>
              <w:t>36,44</w:t>
            </w:r>
          </w:p>
        </w:tc>
        <w:tc>
          <w:tcPr>
            <w:tcW w:w="992" w:type="dxa"/>
            <w:tcBorders>
              <w:top w:val="nil"/>
              <w:left w:val="nil"/>
              <w:bottom w:val="single" w:sz="4" w:space="0" w:color="000000"/>
              <w:right w:val="single" w:sz="4" w:space="0" w:color="000000"/>
            </w:tcBorders>
            <w:shd w:val="clear" w:color="auto" w:fill="auto"/>
            <w:vAlign w:val="bottom"/>
            <w:hideMark/>
          </w:tcPr>
          <w:p w14:paraId="1BE7FD9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12C1E0C"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2F825967" w14:textId="77777777" w:rsidR="00FE72EA" w:rsidRPr="00FE72EA" w:rsidRDefault="00FE72EA" w:rsidP="00FE72EA">
            <w:pPr>
              <w:rPr>
                <w:color w:val="000000"/>
                <w:sz w:val="20"/>
                <w:szCs w:val="20"/>
              </w:rPr>
            </w:pPr>
            <w:r w:rsidRPr="00FE72EA">
              <w:rPr>
                <w:color w:val="000000"/>
                <w:sz w:val="20"/>
                <w:szCs w:val="20"/>
              </w:rPr>
              <w:t>Горячая вода</w:t>
            </w:r>
          </w:p>
        </w:tc>
        <w:tc>
          <w:tcPr>
            <w:tcW w:w="855" w:type="dxa"/>
            <w:tcBorders>
              <w:top w:val="nil"/>
              <w:left w:val="nil"/>
              <w:bottom w:val="single" w:sz="4" w:space="0" w:color="000000"/>
              <w:right w:val="single" w:sz="4" w:space="0" w:color="000000"/>
            </w:tcBorders>
            <w:shd w:val="clear" w:color="auto" w:fill="auto"/>
            <w:vAlign w:val="bottom"/>
            <w:hideMark/>
          </w:tcPr>
          <w:p w14:paraId="36AC9604" w14:textId="77777777" w:rsidR="00FE72EA" w:rsidRPr="00FE72EA" w:rsidRDefault="00FE72EA" w:rsidP="00FE72EA">
            <w:pPr>
              <w:rPr>
                <w:color w:val="000000"/>
                <w:sz w:val="20"/>
                <w:szCs w:val="20"/>
              </w:rPr>
            </w:pPr>
            <w:r w:rsidRPr="00FE72EA">
              <w:rPr>
                <w:color w:val="000000"/>
                <w:sz w:val="20"/>
                <w:szCs w:val="20"/>
              </w:rPr>
              <w:t>м3</w:t>
            </w:r>
          </w:p>
        </w:tc>
        <w:tc>
          <w:tcPr>
            <w:tcW w:w="797" w:type="dxa"/>
            <w:tcBorders>
              <w:top w:val="nil"/>
              <w:left w:val="nil"/>
              <w:bottom w:val="single" w:sz="4" w:space="0" w:color="000000"/>
              <w:right w:val="single" w:sz="4" w:space="0" w:color="000000"/>
            </w:tcBorders>
            <w:shd w:val="clear" w:color="auto" w:fill="auto"/>
            <w:vAlign w:val="bottom"/>
            <w:hideMark/>
          </w:tcPr>
          <w:p w14:paraId="1603E9E1"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2F3008B9" w14:textId="77777777" w:rsidR="00FE72EA" w:rsidRPr="00FE72EA" w:rsidRDefault="00FE72EA" w:rsidP="00FE72EA">
            <w:pPr>
              <w:jc w:val="right"/>
              <w:rPr>
                <w:color w:val="000000"/>
                <w:sz w:val="20"/>
                <w:szCs w:val="20"/>
              </w:rPr>
            </w:pPr>
            <w:r w:rsidRPr="00FE72EA">
              <w:rPr>
                <w:color w:val="000000"/>
                <w:sz w:val="20"/>
                <w:szCs w:val="20"/>
              </w:rPr>
              <w:t>65,6</w:t>
            </w:r>
          </w:p>
        </w:tc>
        <w:tc>
          <w:tcPr>
            <w:tcW w:w="1276" w:type="dxa"/>
            <w:tcBorders>
              <w:top w:val="nil"/>
              <w:left w:val="nil"/>
              <w:bottom w:val="single" w:sz="4" w:space="0" w:color="000000"/>
              <w:right w:val="single" w:sz="4" w:space="0" w:color="000000"/>
            </w:tcBorders>
            <w:shd w:val="clear" w:color="auto" w:fill="auto"/>
            <w:vAlign w:val="bottom"/>
            <w:hideMark/>
          </w:tcPr>
          <w:p w14:paraId="60CB6C95"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771185FD" w14:textId="77777777" w:rsidR="00FE72EA" w:rsidRPr="00FE72EA" w:rsidRDefault="00FE72EA" w:rsidP="00FE72EA">
            <w:pPr>
              <w:jc w:val="right"/>
              <w:rPr>
                <w:color w:val="000000"/>
                <w:sz w:val="20"/>
                <w:szCs w:val="20"/>
              </w:rPr>
            </w:pPr>
            <w:r w:rsidRPr="00FE72EA">
              <w:rPr>
                <w:color w:val="000000"/>
                <w:sz w:val="20"/>
                <w:szCs w:val="20"/>
              </w:rPr>
              <w:t>7,5%</w:t>
            </w:r>
          </w:p>
        </w:tc>
        <w:tc>
          <w:tcPr>
            <w:tcW w:w="1417" w:type="dxa"/>
            <w:tcBorders>
              <w:top w:val="nil"/>
              <w:left w:val="nil"/>
              <w:bottom w:val="single" w:sz="4" w:space="0" w:color="000000"/>
              <w:right w:val="single" w:sz="4" w:space="0" w:color="000000"/>
            </w:tcBorders>
            <w:shd w:val="clear" w:color="auto" w:fill="auto"/>
            <w:vAlign w:val="bottom"/>
            <w:hideMark/>
          </w:tcPr>
          <w:p w14:paraId="764E3065" w14:textId="77777777" w:rsidR="00FE72EA" w:rsidRPr="00FE72EA" w:rsidRDefault="00FE72EA" w:rsidP="00FE72EA">
            <w:pPr>
              <w:jc w:val="right"/>
              <w:rPr>
                <w:color w:val="000000"/>
                <w:sz w:val="20"/>
                <w:szCs w:val="20"/>
              </w:rPr>
            </w:pPr>
            <w:r w:rsidRPr="00FE72EA">
              <w:rPr>
                <w:color w:val="000000"/>
                <w:sz w:val="20"/>
                <w:szCs w:val="20"/>
              </w:rPr>
              <w:t>70,52</w:t>
            </w:r>
          </w:p>
        </w:tc>
        <w:tc>
          <w:tcPr>
            <w:tcW w:w="1134" w:type="dxa"/>
            <w:tcBorders>
              <w:top w:val="nil"/>
              <w:left w:val="nil"/>
              <w:bottom w:val="single" w:sz="4" w:space="0" w:color="000000"/>
              <w:right w:val="single" w:sz="4" w:space="0" w:color="000000"/>
            </w:tcBorders>
            <w:shd w:val="clear" w:color="auto" w:fill="auto"/>
            <w:vAlign w:val="bottom"/>
            <w:hideMark/>
          </w:tcPr>
          <w:p w14:paraId="30A38BB4"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D33395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C0F4179"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4895880" w14:textId="77777777" w:rsidR="00FE72EA" w:rsidRPr="00FE72EA" w:rsidRDefault="00FE72EA" w:rsidP="00FE72EA">
            <w:pPr>
              <w:rPr>
                <w:color w:val="000000"/>
                <w:sz w:val="20"/>
                <w:szCs w:val="20"/>
              </w:rPr>
            </w:pPr>
            <w:r w:rsidRPr="00FE72EA">
              <w:rPr>
                <w:color w:val="000000"/>
                <w:sz w:val="20"/>
                <w:szCs w:val="20"/>
              </w:rPr>
              <w:t>Отопление</w:t>
            </w:r>
          </w:p>
        </w:tc>
        <w:tc>
          <w:tcPr>
            <w:tcW w:w="855" w:type="dxa"/>
            <w:tcBorders>
              <w:top w:val="nil"/>
              <w:left w:val="nil"/>
              <w:bottom w:val="single" w:sz="4" w:space="0" w:color="000000"/>
              <w:right w:val="single" w:sz="4" w:space="0" w:color="000000"/>
            </w:tcBorders>
            <w:shd w:val="clear" w:color="auto" w:fill="auto"/>
            <w:vAlign w:val="bottom"/>
            <w:hideMark/>
          </w:tcPr>
          <w:p w14:paraId="7414EB6F" w14:textId="77777777" w:rsidR="00FE72EA" w:rsidRPr="00FE72EA" w:rsidRDefault="00FE72EA" w:rsidP="00FE72EA">
            <w:pPr>
              <w:rPr>
                <w:color w:val="000000"/>
                <w:sz w:val="20"/>
                <w:szCs w:val="20"/>
              </w:rPr>
            </w:pPr>
            <w:r w:rsidRPr="00FE72EA">
              <w:rPr>
                <w:color w:val="000000"/>
                <w:sz w:val="20"/>
                <w:szCs w:val="20"/>
              </w:rPr>
              <w:t>Гкал</w:t>
            </w:r>
          </w:p>
        </w:tc>
        <w:tc>
          <w:tcPr>
            <w:tcW w:w="797" w:type="dxa"/>
            <w:tcBorders>
              <w:top w:val="nil"/>
              <w:left w:val="nil"/>
              <w:bottom w:val="single" w:sz="4" w:space="0" w:color="000000"/>
              <w:right w:val="single" w:sz="4" w:space="0" w:color="000000"/>
            </w:tcBorders>
            <w:shd w:val="clear" w:color="auto" w:fill="auto"/>
            <w:vAlign w:val="bottom"/>
            <w:hideMark/>
          </w:tcPr>
          <w:p w14:paraId="6198EADC" w14:textId="77777777" w:rsidR="00FE72EA" w:rsidRPr="00FE72EA" w:rsidRDefault="00FE72EA" w:rsidP="00FE72EA">
            <w:pPr>
              <w:rPr>
                <w:color w:val="000000"/>
                <w:sz w:val="20"/>
                <w:szCs w:val="20"/>
              </w:rPr>
            </w:pPr>
            <w:r w:rsidRPr="00FE72EA">
              <w:rPr>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hideMark/>
          </w:tcPr>
          <w:p w14:paraId="4276E0F3" w14:textId="77777777" w:rsidR="00FE72EA" w:rsidRPr="00FE72EA" w:rsidRDefault="00FE72EA" w:rsidP="00FE72EA">
            <w:pPr>
              <w:jc w:val="right"/>
              <w:rPr>
                <w:color w:val="000000"/>
                <w:sz w:val="20"/>
                <w:szCs w:val="20"/>
              </w:rPr>
            </w:pPr>
            <w:r w:rsidRPr="00FE72EA">
              <w:rPr>
                <w:color w:val="000000"/>
                <w:sz w:val="20"/>
                <w:szCs w:val="20"/>
              </w:rPr>
              <w:t>1 274,99</w:t>
            </w:r>
          </w:p>
        </w:tc>
        <w:tc>
          <w:tcPr>
            <w:tcW w:w="1276" w:type="dxa"/>
            <w:tcBorders>
              <w:top w:val="nil"/>
              <w:left w:val="nil"/>
              <w:bottom w:val="single" w:sz="4" w:space="0" w:color="000000"/>
              <w:right w:val="single" w:sz="4" w:space="0" w:color="000000"/>
            </w:tcBorders>
            <w:shd w:val="clear" w:color="auto" w:fill="auto"/>
            <w:vAlign w:val="bottom"/>
            <w:hideMark/>
          </w:tcPr>
          <w:p w14:paraId="65A09AC0" w14:textId="77777777" w:rsidR="00FE72EA" w:rsidRPr="00FE72EA" w:rsidRDefault="00FE72EA" w:rsidP="00FE72EA">
            <w:pPr>
              <w:jc w:val="right"/>
              <w:rPr>
                <w:color w:val="000000"/>
                <w:sz w:val="20"/>
                <w:szCs w:val="20"/>
              </w:rPr>
            </w:pPr>
            <w:r w:rsidRPr="00FE72EA">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bottom"/>
            <w:hideMark/>
          </w:tcPr>
          <w:p w14:paraId="5D5D94BC" w14:textId="77777777" w:rsidR="00FE72EA" w:rsidRPr="00FE72EA" w:rsidRDefault="00FE72EA" w:rsidP="00FE72EA">
            <w:pPr>
              <w:jc w:val="right"/>
              <w:rPr>
                <w:color w:val="000000"/>
                <w:sz w:val="20"/>
                <w:szCs w:val="20"/>
              </w:rPr>
            </w:pPr>
            <w:r w:rsidRPr="00FE72EA">
              <w:rPr>
                <w:color w:val="000000"/>
                <w:sz w:val="20"/>
                <w:szCs w:val="20"/>
              </w:rPr>
              <w:t>12,5%</w:t>
            </w:r>
          </w:p>
        </w:tc>
        <w:tc>
          <w:tcPr>
            <w:tcW w:w="1417" w:type="dxa"/>
            <w:tcBorders>
              <w:top w:val="nil"/>
              <w:left w:val="nil"/>
              <w:bottom w:val="single" w:sz="4" w:space="0" w:color="000000"/>
              <w:right w:val="single" w:sz="4" w:space="0" w:color="000000"/>
            </w:tcBorders>
            <w:shd w:val="clear" w:color="auto" w:fill="auto"/>
            <w:vAlign w:val="bottom"/>
            <w:hideMark/>
          </w:tcPr>
          <w:p w14:paraId="6A1FDA18" w14:textId="77777777" w:rsidR="00FE72EA" w:rsidRPr="00FE72EA" w:rsidRDefault="00FE72EA" w:rsidP="00FE72EA">
            <w:pPr>
              <w:jc w:val="right"/>
              <w:rPr>
                <w:color w:val="000000"/>
                <w:sz w:val="20"/>
                <w:szCs w:val="20"/>
              </w:rPr>
            </w:pPr>
            <w:r w:rsidRPr="00FE72EA">
              <w:rPr>
                <w:color w:val="000000"/>
                <w:sz w:val="20"/>
                <w:szCs w:val="20"/>
              </w:rPr>
              <w:t>1 435,00</w:t>
            </w:r>
          </w:p>
        </w:tc>
        <w:tc>
          <w:tcPr>
            <w:tcW w:w="1134" w:type="dxa"/>
            <w:tcBorders>
              <w:top w:val="nil"/>
              <w:left w:val="nil"/>
              <w:bottom w:val="single" w:sz="4" w:space="0" w:color="000000"/>
              <w:right w:val="single" w:sz="4" w:space="0" w:color="000000"/>
            </w:tcBorders>
            <w:shd w:val="clear" w:color="auto" w:fill="auto"/>
            <w:vAlign w:val="bottom"/>
            <w:hideMark/>
          </w:tcPr>
          <w:p w14:paraId="62FEB6D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60B9341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F17FED3"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04F9BDF" w14:textId="77777777" w:rsidR="00FE72EA" w:rsidRPr="00FE72EA" w:rsidRDefault="00FE72EA" w:rsidP="00FE72EA">
            <w:pPr>
              <w:rPr>
                <w:color w:val="000000"/>
                <w:sz w:val="20"/>
                <w:szCs w:val="20"/>
              </w:rPr>
            </w:pPr>
            <w:r w:rsidRPr="00FE72EA">
              <w:rPr>
                <w:color w:val="000000"/>
                <w:sz w:val="20"/>
                <w:szCs w:val="20"/>
              </w:rPr>
              <w:t>Эл.энергия **</w:t>
            </w:r>
          </w:p>
        </w:tc>
        <w:tc>
          <w:tcPr>
            <w:tcW w:w="855" w:type="dxa"/>
            <w:tcBorders>
              <w:top w:val="nil"/>
              <w:left w:val="nil"/>
              <w:bottom w:val="single" w:sz="4" w:space="0" w:color="000000"/>
              <w:right w:val="single" w:sz="4" w:space="0" w:color="000000"/>
            </w:tcBorders>
            <w:shd w:val="clear" w:color="auto" w:fill="auto"/>
            <w:vAlign w:val="bottom"/>
            <w:hideMark/>
          </w:tcPr>
          <w:p w14:paraId="791B767A" w14:textId="77777777" w:rsidR="00FE72EA" w:rsidRPr="00FE72EA" w:rsidRDefault="00FE72EA" w:rsidP="00FE72EA">
            <w:pPr>
              <w:rPr>
                <w:color w:val="000000"/>
                <w:sz w:val="20"/>
                <w:szCs w:val="20"/>
              </w:rPr>
            </w:pPr>
            <w:r w:rsidRPr="00FE72EA">
              <w:rPr>
                <w:color w:val="000000"/>
                <w:sz w:val="20"/>
                <w:szCs w:val="20"/>
              </w:rPr>
              <w:t>кВт/ч</w:t>
            </w:r>
          </w:p>
        </w:tc>
        <w:tc>
          <w:tcPr>
            <w:tcW w:w="797" w:type="dxa"/>
            <w:tcBorders>
              <w:top w:val="nil"/>
              <w:left w:val="nil"/>
              <w:bottom w:val="single" w:sz="4" w:space="0" w:color="000000"/>
              <w:right w:val="single" w:sz="4" w:space="0" w:color="000000"/>
            </w:tcBorders>
            <w:shd w:val="clear" w:color="auto" w:fill="auto"/>
            <w:vAlign w:val="bottom"/>
            <w:hideMark/>
          </w:tcPr>
          <w:p w14:paraId="2D9D1690" w14:textId="77777777" w:rsidR="00FE72EA" w:rsidRPr="00FE72EA" w:rsidRDefault="00FE72EA" w:rsidP="00FE72EA">
            <w:pPr>
              <w:jc w:val="right"/>
              <w:rPr>
                <w:color w:val="000000"/>
                <w:sz w:val="20"/>
                <w:szCs w:val="20"/>
              </w:rPr>
            </w:pPr>
            <w:r w:rsidRPr="00FE72EA">
              <w:rPr>
                <w:color w:val="000000"/>
                <w:sz w:val="20"/>
                <w:szCs w:val="20"/>
              </w:rPr>
              <w:t>400,00</w:t>
            </w:r>
          </w:p>
        </w:tc>
        <w:tc>
          <w:tcPr>
            <w:tcW w:w="1191" w:type="dxa"/>
            <w:tcBorders>
              <w:top w:val="nil"/>
              <w:left w:val="nil"/>
              <w:bottom w:val="single" w:sz="4" w:space="0" w:color="000000"/>
              <w:right w:val="single" w:sz="4" w:space="0" w:color="000000"/>
            </w:tcBorders>
            <w:shd w:val="clear" w:color="auto" w:fill="auto"/>
            <w:vAlign w:val="bottom"/>
            <w:hideMark/>
          </w:tcPr>
          <w:p w14:paraId="7E77700B" w14:textId="77777777" w:rsidR="00FE72EA" w:rsidRPr="00FE72EA" w:rsidRDefault="00FE72EA" w:rsidP="00FE72EA">
            <w:pPr>
              <w:jc w:val="right"/>
              <w:rPr>
                <w:color w:val="000000"/>
                <w:sz w:val="20"/>
                <w:szCs w:val="20"/>
              </w:rPr>
            </w:pPr>
            <w:r w:rsidRPr="00FE72EA">
              <w:rPr>
                <w:color w:val="000000"/>
                <w:sz w:val="20"/>
                <w:szCs w:val="20"/>
              </w:rPr>
              <w:t>2,64</w:t>
            </w:r>
          </w:p>
        </w:tc>
        <w:tc>
          <w:tcPr>
            <w:tcW w:w="1276" w:type="dxa"/>
            <w:tcBorders>
              <w:top w:val="nil"/>
              <w:left w:val="nil"/>
              <w:bottom w:val="single" w:sz="4" w:space="0" w:color="000000"/>
              <w:right w:val="single" w:sz="4" w:space="0" w:color="000000"/>
            </w:tcBorders>
            <w:shd w:val="clear" w:color="auto" w:fill="auto"/>
            <w:vAlign w:val="bottom"/>
            <w:hideMark/>
          </w:tcPr>
          <w:p w14:paraId="47125F1D" w14:textId="77777777" w:rsidR="00FE72EA" w:rsidRPr="00FE72EA" w:rsidRDefault="00FE72EA" w:rsidP="00FE72EA">
            <w:pPr>
              <w:jc w:val="right"/>
              <w:rPr>
                <w:color w:val="000000"/>
                <w:sz w:val="20"/>
                <w:szCs w:val="20"/>
              </w:rPr>
            </w:pPr>
            <w:r w:rsidRPr="00FE72EA">
              <w:rPr>
                <w:color w:val="000000"/>
                <w:sz w:val="20"/>
                <w:szCs w:val="20"/>
              </w:rPr>
              <w:t>1 056,00</w:t>
            </w:r>
          </w:p>
        </w:tc>
        <w:tc>
          <w:tcPr>
            <w:tcW w:w="851" w:type="dxa"/>
            <w:tcBorders>
              <w:top w:val="nil"/>
              <w:left w:val="nil"/>
              <w:bottom w:val="single" w:sz="4" w:space="0" w:color="000000"/>
              <w:right w:val="single" w:sz="4" w:space="0" w:color="000000"/>
            </w:tcBorders>
            <w:shd w:val="clear" w:color="auto" w:fill="auto"/>
            <w:vAlign w:val="bottom"/>
            <w:hideMark/>
          </w:tcPr>
          <w:p w14:paraId="26D7C4F6"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3EABDAA6" w14:textId="77777777" w:rsidR="00FE72EA" w:rsidRPr="00FE72EA" w:rsidRDefault="00FE72EA" w:rsidP="00FE72EA">
            <w:pPr>
              <w:jc w:val="right"/>
              <w:rPr>
                <w:color w:val="000000"/>
                <w:sz w:val="20"/>
                <w:szCs w:val="20"/>
              </w:rPr>
            </w:pPr>
            <w:r w:rsidRPr="00FE72EA">
              <w:rPr>
                <w:color w:val="000000"/>
                <w:sz w:val="20"/>
                <w:szCs w:val="20"/>
              </w:rPr>
              <w:t>2,77</w:t>
            </w:r>
          </w:p>
        </w:tc>
        <w:tc>
          <w:tcPr>
            <w:tcW w:w="1134" w:type="dxa"/>
            <w:tcBorders>
              <w:top w:val="nil"/>
              <w:left w:val="nil"/>
              <w:bottom w:val="single" w:sz="4" w:space="0" w:color="000000"/>
              <w:right w:val="single" w:sz="4" w:space="0" w:color="000000"/>
            </w:tcBorders>
            <w:shd w:val="clear" w:color="auto" w:fill="auto"/>
            <w:vAlign w:val="bottom"/>
            <w:hideMark/>
          </w:tcPr>
          <w:p w14:paraId="61EFDE81"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4A37F0A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D0A4894"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3697BB6C" w14:textId="77777777" w:rsidR="00FE72EA" w:rsidRPr="00FE72EA" w:rsidRDefault="00FE72EA" w:rsidP="00FE72EA">
            <w:pPr>
              <w:rPr>
                <w:color w:val="000000"/>
                <w:sz w:val="20"/>
                <w:szCs w:val="20"/>
              </w:rPr>
            </w:pPr>
            <w:r w:rsidRPr="00FE72EA">
              <w:rPr>
                <w:color w:val="000000"/>
                <w:sz w:val="20"/>
                <w:szCs w:val="20"/>
              </w:rPr>
              <w:t>ТКО</w:t>
            </w:r>
          </w:p>
        </w:tc>
        <w:tc>
          <w:tcPr>
            <w:tcW w:w="855" w:type="dxa"/>
            <w:tcBorders>
              <w:top w:val="nil"/>
              <w:left w:val="nil"/>
              <w:bottom w:val="single" w:sz="4" w:space="0" w:color="000000"/>
              <w:right w:val="single" w:sz="4" w:space="0" w:color="000000"/>
            </w:tcBorders>
            <w:shd w:val="clear" w:color="auto" w:fill="auto"/>
            <w:vAlign w:val="bottom"/>
            <w:hideMark/>
          </w:tcPr>
          <w:p w14:paraId="75FDDEBF" w14:textId="77777777" w:rsidR="00FE72EA" w:rsidRPr="00FE72EA" w:rsidRDefault="00FE72EA" w:rsidP="00FE72EA">
            <w:pPr>
              <w:rPr>
                <w:color w:val="000000"/>
                <w:sz w:val="20"/>
                <w:szCs w:val="20"/>
              </w:rPr>
            </w:pPr>
            <w:r w:rsidRPr="00FE72EA">
              <w:rPr>
                <w:color w:val="000000"/>
                <w:sz w:val="20"/>
                <w:szCs w:val="20"/>
              </w:rPr>
              <w:t>м3/чел</w:t>
            </w:r>
          </w:p>
        </w:tc>
        <w:tc>
          <w:tcPr>
            <w:tcW w:w="797" w:type="dxa"/>
            <w:tcBorders>
              <w:top w:val="nil"/>
              <w:left w:val="nil"/>
              <w:bottom w:val="single" w:sz="4" w:space="0" w:color="000000"/>
              <w:right w:val="single" w:sz="4" w:space="0" w:color="000000"/>
            </w:tcBorders>
            <w:shd w:val="clear" w:color="auto" w:fill="auto"/>
            <w:vAlign w:val="bottom"/>
            <w:hideMark/>
          </w:tcPr>
          <w:p w14:paraId="27572E4A" w14:textId="77777777" w:rsidR="00FE72EA" w:rsidRPr="00FE72EA" w:rsidRDefault="00FE72EA" w:rsidP="00FE72EA">
            <w:pPr>
              <w:jc w:val="right"/>
              <w:rPr>
                <w:color w:val="000000"/>
                <w:sz w:val="20"/>
                <w:szCs w:val="20"/>
              </w:rPr>
            </w:pPr>
            <w:r w:rsidRPr="00FE72EA">
              <w:rPr>
                <w:color w:val="000000"/>
                <w:sz w:val="20"/>
                <w:szCs w:val="20"/>
              </w:rPr>
              <w:t>0,86</w:t>
            </w:r>
          </w:p>
        </w:tc>
        <w:tc>
          <w:tcPr>
            <w:tcW w:w="1191" w:type="dxa"/>
            <w:tcBorders>
              <w:top w:val="nil"/>
              <w:left w:val="nil"/>
              <w:bottom w:val="single" w:sz="4" w:space="0" w:color="000000"/>
              <w:right w:val="single" w:sz="4" w:space="0" w:color="000000"/>
            </w:tcBorders>
            <w:shd w:val="clear" w:color="auto" w:fill="auto"/>
            <w:vAlign w:val="bottom"/>
            <w:hideMark/>
          </w:tcPr>
          <w:p w14:paraId="56978BBF" w14:textId="77777777" w:rsidR="00FE72EA" w:rsidRPr="00FE72EA" w:rsidRDefault="00FE72EA" w:rsidP="00FE72EA">
            <w:pPr>
              <w:jc w:val="right"/>
              <w:rPr>
                <w:color w:val="000000"/>
                <w:sz w:val="20"/>
                <w:szCs w:val="20"/>
              </w:rPr>
            </w:pPr>
            <w:r w:rsidRPr="00FE72EA">
              <w:rPr>
                <w:color w:val="000000"/>
                <w:sz w:val="20"/>
                <w:szCs w:val="20"/>
              </w:rPr>
              <w:t>566,37</w:t>
            </w:r>
          </w:p>
        </w:tc>
        <w:tc>
          <w:tcPr>
            <w:tcW w:w="1276" w:type="dxa"/>
            <w:tcBorders>
              <w:top w:val="nil"/>
              <w:left w:val="nil"/>
              <w:bottom w:val="single" w:sz="4" w:space="0" w:color="000000"/>
              <w:right w:val="single" w:sz="4" w:space="0" w:color="000000"/>
            </w:tcBorders>
            <w:shd w:val="clear" w:color="auto" w:fill="auto"/>
            <w:vAlign w:val="bottom"/>
            <w:hideMark/>
          </w:tcPr>
          <w:p w14:paraId="0ED90771" w14:textId="77777777" w:rsidR="00FE72EA" w:rsidRPr="00FE72EA" w:rsidRDefault="00FE72EA" w:rsidP="00FE72EA">
            <w:pPr>
              <w:jc w:val="right"/>
              <w:rPr>
                <w:color w:val="000000"/>
                <w:sz w:val="20"/>
                <w:szCs w:val="20"/>
              </w:rPr>
            </w:pPr>
            <w:r w:rsidRPr="00FE72EA">
              <w:rPr>
                <w:color w:val="000000"/>
                <w:sz w:val="20"/>
                <w:szCs w:val="20"/>
              </w:rPr>
              <w:t>489,20</w:t>
            </w:r>
          </w:p>
        </w:tc>
        <w:tc>
          <w:tcPr>
            <w:tcW w:w="851" w:type="dxa"/>
            <w:tcBorders>
              <w:top w:val="nil"/>
              <w:left w:val="nil"/>
              <w:bottom w:val="single" w:sz="4" w:space="0" w:color="000000"/>
              <w:right w:val="single" w:sz="4" w:space="0" w:color="000000"/>
            </w:tcBorders>
            <w:shd w:val="clear" w:color="auto" w:fill="auto"/>
            <w:vAlign w:val="bottom"/>
            <w:hideMark/>
          </w:tcPr>
          <w:p w14:paraId="36FF207D" w14:textId="77777777" w:rsidR="00FE72EA" w:rsidRPr="00FE72EA" w:rsidRDefault="00FE72EA" w:rsidP="00FE72EA">
            <w:pPr>
              <w:jc w:val="right"/>
              <w:rPr>
                <w:color w:val="000000"/>
                <w:sz w:val="20"/>
                <w:szCs w:val="20"/>
              </w:rPr>
            </w:pPr>
            <w:r w:rsidRPr="00FE72EA">
              <w:rPr>
                <w:color w:val="000000"/>
                <w:sz w:val="20"/>
                <w:szCs w:val="20"/>
              </w:rPr>
              <w:t>4,5%</w:t>
            </w:r>
          </w:p>
        </w:tc>
        <w:tc>
          <w:tcPr>
            <w:tcW w:w="1417" w:type="dxa"/>
            <w:tcBorders>
              <w:top w:val="nil"/>
              <w:left w:val="nil"/>
              <w:bottom w:val="single" w:sz="4" w:space="0" w:color="000000"/>
              <w:right w:val="single" w:sz="4" w:space="0" w:color="000000"/>
            </w:tcBorders>
            <w:shd w:val="clear" w:color="auto" w:fill="auto"/>
            <w:vAlign w:val="bottom"/>
            <w:hideMark/>
          </w:tcPr>
          <w:p w14:paraId="748E3C37" w14:textId="77777777" w:rsidR="00FE72EA" w:rsidRPr="00FE72EA" w:rsidRDefault="00FE72EA" w:rsidP="00FE72EA">
            <w:pPr>
              <w:jc w:val="right"/>
              <w:rPr>
                <w:color w:val="000000"/>
                <w:sz w:val="20"/>
                <w:szCs w:val="20"/>
              </w:rPr>
            </w:pPr>
            <w:r w:rsidRPr="00FE72EA">
              <w:rPr>
                <w:color w:val="000000"/>
                <w:sz w:val="20"/>
                <w:szCs w:val="20"/>
              </w:rPr>
              <w:t>591,85</w:t>
            </w:r>
          </w:p>
        </w:tc>
        <w:tc>
          <w:tcPr>
            <w:tcW w:w="1134" w:type="dxa"/>
            <w:tcBorders>
              <w:top w:val="nil"/>
              <w:left w:val="nil"/>
              <w:bottom w:val="single" w:sz="4" w:space="0" w:color="000000"/>
              <w:right w:val="single" w:sz="4" w:space="0" w:color="000000"/>
            </w:tcBorders>
            <w:shd w:val="clear" w:color="auto" w:fill="auto"/>
            <w:vAlign w:val="bottom"/>
            <w:hideMark/>
          </w:tcPr>
          <w:p w14:paraId="0FA8FDE6" w14:textId="77777777" w:rsidR="00FE72EA" w:rsidRPr="00FE72EA" w:rsidRDefault="00FE72EA" w:rsidP="00FE72EA">
            <w:pPr>
              <w:jc w:val="right"/>
              <w:rPr>
                <w:color w:val="000000"/>
                <w:sz w:val="20"/>
                <w:szCs w:val="20"/>
              </w:rPr>
            </w:pPr>
            <w:r w:rsidRPr="00FE72EA">
              <w:rPr>
                <w:color w:val="000000"/>
                <w:sz w:val="20"/>
                <w:szCs w:val="20"/>
              </w:rPr>
              <w:t>511,21</w:t>
            </w:r>
          </w:p>
        </w:tc>
        <w:tc>
          <w:tcPr>
            <w:tcW w:w="992" w:type="dxa"/>
            <w:tcBorders>
              <w:top w:val="nil"/>
              <w:left w:val="nil"/>
              <w:bottom w:val="single" w:sz="4" w:space="0" w:color="000000"/>
              <w:right w:val="single" w:sz="4" w:space="0" w:color="000000"/>
            </w:tcBorders>
            <w:shd w:val="clear" w:color="auto" w:fill="auto"/>
            <w:vAlign w:val="bottom"/>
            <w:hideMark/>
          </w:tcPr>
          <w:p w14:paraId="6121140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DC51781"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1E8F2F28" w14:textId="77777777" w:rsidR="00FE72EA" w:rsidRPr="00FE72EA" w:rsidRDefault="00FE72EA" w:rsidP="00FE72EA">
            <w:pPr>
              <w:rPr>
                <w:color w:val="000000"/>
                <w:sz w:val="20"/>
                <w:szCs w:val="20"/>
              </w:rPr>
            </w:pPr>
            <w:r w:rsidRPr="00FE72EA">
              <w:rPr>
                <w:color w:val="000000"/>
                <w:sz w:val="20"/>
                <w:szCs w:val="20"/>
              </w:rPr>
              <w:t>уголь</w:t>
            </w:r>
          </w:p>
        </w:tc>
        <w:tc>
          <w:tcPr>
            <w:tcW w:w="855" w:type="dxa"/>
            <w:tcBorders>
              <w:top w:val="nil"/>
              <w:left w:val="nil"/>
              <w:bottom w:val="single" w:sz="4" w:space="0" w:color="000000"/>
              <w:right w:val="single" w:sz="4" w:space="0" w:color="000000"/>
            </w:tcBorders>
            <w:shd w:val="clear" w:color="auto" w:fill="auto"/>
            <w:vAlign w:val="bottom"/>
            <w:hideMark/>
          </w:tcPr>
          <w:p w14:paraId="7610DFC1" w14:textId="77777777" w:rsidR="00FE72EA" w:rsidRPr="00FE72EA" w:rsidRDefault="00FE72EA" w:rsidP="00FE72EA">
            <w:pPr>
              <w:rPr>
                <w:color w:val="000000"/>
                <w:sz w:val="20"/>
                <w:szCs w:val="20"/>
              </w:rPr>
            </w:pPr>
            <w:r w:rsidRPr="00FE72EA">
              <w:rPr>
                <w:color w:val="000000"/>
                <w:sz w:val="20"/>
                <w:szCs w:val="20"/>
              </w:rPr>
              <w:t>т</w:t>
            </w:r>
          </w:p>
        </w:tc>
        <w:tc>
          <w:tcPr>
            <w:tcW w:w="797" w:type="dxa"/>
            <w:tcBorders>
              <w:top w:val="nil"/>
              <w:left w:val="nil"/>
              <w:bottom w:val="single" w:sz="4" w:space="0" w:color="000000"/>
              <w:right w:val="single" w:sz="4" w:space="0" w:color="000000"/>
            </w:tcBorders>
            <w:shd w:val="clear" w:color="auto" w:fill="auto"/>
            <w:vAlign w:val="bottom"/>
            <w:hideMark/>
          </w:tcPr>
          <w:p w14:paraId="0064E13C" w14:textId="77777777" w:rsidR="00FE72EA" w:rsidRPr="00FE72EA" w:rsidRDefault="00FE72EA" w:rsidP="00FE72EA">
            <w:pPr>
              <w:jc w:val="right"/>
              <w:rPr>
                <w:color w:val="000000"/>
                <w:sz w:val="20"/>
                <w:szCs w:val="20"/>
              </w:rPr>
            </w:pPr>
            <w:r w:rsidRPr="00FE72EA">
              <w:rPr>
                <w:color w:val="000000"/>
                <w:sz w:val="20"/>
                <w:szCs w:val="20"/>
              </w:rPr>
              <w:t>0,50</w:t>
            </w:r>
          </w:p>
        </w:tc>
        <w:tc>
          <w:tcPr>
            <w:tcW w:w="1191" w:type="dxa"/>
            <w:tcBorders>
              <w:top w:val="nil"/>
              <w:left w:val="nil"/>
              <w:bottom w:val="single" w:sz="4" w:space="0" w:color="000000"/>
              <w:right w:val="single" w:sz="4" w:space="0" w:color="000000"/>
            </w:tcBorders>
            <w:shd w:val="clear" w:color="auto" w:fill="auto"/>
            <w:vAlign w:val="bottom"/>
            <w:hideMark/>
          </w:tcPr>
          <w:p w14:paraId="3921607D" w14:textId="77777777" w:rsidR="00FE72EA" w:rsidRPr="00FE72EA" w:rsidRDefault="00FE72EA" w:rsidP="00FE72EA">
            <w:pPr>
              <w:jc w:val="right"/>
              <w:rPr>
                <w:color w:val="000000"/>
                <w:sz w:val="20"/>
                <w:szCs w:val="20"/>
              </w:rPr>
            </w:pPr>
            <w:r w:rsidRPr="00FE72EA">
              <w:rPr>
                <w:color w:val="000000"/>
                <w:sz w:val="20"/>
                <w:szCs w:val="20"/>
              </w:rPr>
              <w:t>1132</w:t>
            </w:r>
          </w:p>
        </w:tc>
        <w:tc>
          <w:tcPr>
            <w:tcW w:w="1276" w:type="dxa"/>
            <w:tcBorders>
              <w:top w:val="nil"/>
              <w:left w:val="nil"/>
              <w:bottom w:val="single" w:sz="4" w:space="0" w:color="000000"/>
              <w:right w:val="single" w:sz="4" w:space="0" w:color="000000"/>
            </w:tcBorders>
            <w:shd w:val="clear" w:color="auto" w:fill="auto"/>
            <w:vAlign w:val="bottom"/>
            <w:hideMark/>
          </w:tcPr>
          <w:p w14:paraId="507F5CE6" w14:textId="77777777" w:rsidR="00FE72EA" w:rsidRPr="00FE72EA" w:rsidRDefault="00FE72EA" w:rsidP="00FE72EA">
            <w:pPr>
              <w:jc w:val="right"/>
              <w:rPr>
                <w:color w:val="000000"/>
                <w:sz w:val="20"/>
                <w:szCs w:val="20"/>
              </w:rPr>
            </w:pPr>
            <w:r w:rsidRPr="00FE72EA">
              <w:rPr>
                <w:color w:val="000000"/>
                <w:sz w:val="20"/>
                <w:szCs w:val="20"/>
              </w:rPr>
              <w:t>566,00</w:t>
            </w:r>
          </w:p>
        </w:tc>
        <w:tc>
          <w:tcPr>
            <w:tcW w:w="851" w:type="dxa"/>
            <w:tcBorders>
              <w:top w:val="nil"/>
              <w:left w:val="nil"/>
              <w:bottom w:val="single" w:sz="4" w:space="0" w:color="000000"/>
              <w:right w:val="single" w:sz="4" w:space="0" w:color="000000"/>
            </w:tcBorders>
            <w:shd w:val="clear" w:color="auto" w:fill="auto"/>
            <w:vAlign w:val="bottom"/>
            <w:hideMark/>
          </w:tcPr>
          <w:p w14:paraId="411BC257" w14:textId="77777777" w:rsidR="00FE72EA" w:rsidRPr="00FE72EA" w:rsidRDefault="00FE72EA" w:rsidP="00FE72EA">
            <w:pPr>
              <w:jc w:val="right"/>
              <w:rPr>
                <w:color w:val="000000"/>
                <w:sz w:val="20"/>
                <w:szCs w:val="20"/>
              </w:rPr>
            </w:pPr>
            <w:r w:rsidRPr="00FE72EA">
              <w:rPr>
                <w:color w:val="000000"/>
                <w:sz w:val="20"/>
                <w:szCs w:val="20"/>
              </w:rPr>
              <w:t>4,9%</w:t>
            </w:r>
          </w:p>
        </w:tc>
        <w:tc>
          <w:tcPr>
            <w:tcW w:w="1417" w:type="dxa"/>
            <w:tcBorders>
              <w:top w:val="nil"/>
              <w:left w:val="nil"/>
              <w:bottom w:val="single" w:sz="4" w:space="0" w:color="000000"/>
              <w:right w:val="single" w:sz="4" w:space="0" w:color="000000"/>
            </w:tcBorders>
            <w:shd w:val="clear" w:color="auto" w:fill="auto"/>
            <w:vAlign w:val="bottom"/>
            <w:hideMark/>
          </w:tcPr>
          <w:p w14:paraId="60FB54D3" w14:textId="77777777" w:rsidR="00FE72EA" w:rsidRPr="00FE72EA" w:rsidRDefault="00FE72EA" w:rsidP="00FE72EA">
            <w:pPr>
              <w:jc w:val="right"/>
              <w:rPr>
                <w:color w:val="000000"/>
                <w:sz w:val="20"/>
                <w:szCs w:val="20"/>
              </w:rPr>
            </w:pPr>
            <w:r w:rsidRPr="00FE72EA">
              <w:rPr>
                <w:color w:val="000000"/>
                <w:sz w:val="20"/>
                <w:szCs w:val="20"/>
              </w:rPr>
              <w:t>1 188,00</w:t>
            </w:r>
          </w:p>
        </w:tc>
        <w:tc>
          <w:tcPr>
            <w:tcW w:w="1134" w:type="dxa"/>
            <w:tcBorders>
              <w:top w:val="nil"/>
              <w:left w:val="nil"/>
              <w:bottom w:val="single" w:sz="4" w:space="0" w:color="000000"/>
              <w:right w:val="single" w:sz="4" w:space="0" w:color="000000"/>
            </w:tcBorders>
            <w:shd w:val="clear" w:color="auto" w:fill="auto"/>
            <w:vAlign w:val="bottom"/>
            <w:hideMark/>
          </w:tcPr>
          <w:p w14:paraId="24F21EF6"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779A83F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211915E"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auto" w:fill="auto"/>
            <w:vAlign w:val="bottom"/>
            <w:hideMark/>
          </w:tcPr>
          <w:p w14:paraId="0D23B769" w14:textId="77777777" w:rsidR="00FE72EA" w:rsidRPr="00FE72EA" w:rsidRDefault="00FE72EA" w:rsidP="00FE72EA">
            <w:pPr>
              <w:rPr>
                <w:color w:val="000000"/>
                <w:sz w:val="20"/>
                <w:szCs w:val="20"/>
              </w:rPr>
            </w:pPr>
            <w:r w:rsidRPr="00FE72EA">
              <w:rPr>
                <w:color w:val="000000"/>
                <w:sz w:val="20"/>
                <w:szCs w:val="20"/>
              </w:rPr>
              <w:t>газ</w:t>
            </w:r>
          </w:p>
        </w:tc>
        <w:tc>
          <w:tcPr>
            <w:tcW w:w="855" w:type="dxa"/>
            <w:tcBorders>
              <w:top w:val="nil"/>
              <w:left w:val="nil"/>
              <w:bottom w:val="single" w:sz="4" w:space="0" w:color="000000"/>
              <w:right w:val="single" w:sz="4" w:space="0" w:color="000000"/>
            </w:tcBorders>
            <w:shd w:val="clear" w:color="auto" w:fill="auto"/>
            <w:vAlign w:val="bottom"/>
            <w:hideMark/>
          </w:tcPr>
          <w:p w14:paraId="2E400140" w14:textId="77777777" w:rsidR="00FE72EA" w:rsidRPr="00FE72EA" w:rsidRDefault="00FE72EA" w:rsidP="00FE72EA">
            <w:pPr>
              <w:rPr>
                <w:color w:val="000000"/>
                <w:sz w:val="20"/>
                <w:szCs w:val="20"/>
              </w:rPr>
            </w:pPr>
            <w:r w:rsidRPr="00FE72EA">
              <w:rPr>
                <w:color w:val="000000"/>
                <w:sz w:val="20"/>
                <w:szCs w:val="20"/>
              </w:rPr>
              <w:t>кг/чел</w:t>
            </w:r>
          </w:p>
        </w:tc>
        <w:tc>
          <w:tcPr>
            <w:tcW w:w="797" w:type="dxa"/>
            <w:tcBorders>
              <w:top w:val="nil"/>
              <w:left w:val="nil"/>
              <w:bottom w:val="single" w:sz="4" w:space="0" w:color="000000"/>
              <w:right w:val="single" w:sz="4" w:space="0" w:color="000000"/>
            </w:tcBorders>
            <w:shd w:val="clear" w:color="auto" w:fill="auto"/>
            <w:vAlign w:val="bottom"/>
            <w:hideMark/>
          </w:tcPr>
          <w:p w14:paraId="687CC060" w14:textId="77777777" w:rsidR="00FE72EA" w:rsidRPr="00FE72EA" w:rsidRDefault="00FE72EA" w:rsidP="00FE72EA">
            <w:pPr>
              <w:jc w:val="right"/>
              <w:rPr>
                <w:color w:val="000000"/>
                <w:sz w:val="20"/>
                <w:szCs w:val="20"/>
              </w:rPr>
            </w:pPr>
            <w:r w:rsidRPr="00FE72EA">
              <w:rPr>
                <w:color w:val="000000"/>
                <w:sz w:val="20"/>
                <w:szCs w:val="20"/>
              </w:rPr>
              <w:t>5,00</w:t>
            </w:r>
          </w:p>
        </w:tc>
        <w:tc>
          <w:tcPr>
            <w:tcW w:w="1191" w:type="dxa"/>
            <w:tcBorders>
              <w:top w:val="nil"/>
              <w:left w:val="nil"/>
              <w:bottom w:val="single" w:sz="4" w:space="0" w:color="000000"/>
              <w:right w:val="single" w:sz="4" w:space="0" w:color="000000"/>
            </w:tcBorders>
            <w:shd w:val="clear" w:color="auto" w:fill="auto"/>
            <w:vAlign w:val="bottom"/>
            <w:hideMark/>
          </w:tcPr>
          <w:p w14:paraId="14ED11B2" w14:textId="77777777" w:rsidR="00FE72EA" w:rsidRPr="00FE72EA" w:rsidRDefault="00FE72EA" w:rsidP="00FE72EA">
            <w:pPr>
              <w:jc w:val="right"/>
              <w:rPr>
                <w:color w:val="000000"/>
                <w:sz w:val="20"/>
                <w:szCs w:val="20"/>
              </w:rPr>
            </w:pPr>
            <w:r w:rsidRPr="00FE72EA">
              <w:rPr>
                <w:color w:val="000000"/>
                <w:sz w:val="20"/>
                <w:szCs w:val="20"/>
              </w:rPr>
              <w:t>43,6</w:t>
            </w:r>
          </w:p>
        </w:tc>
        <w:tc>
          <w:tcPr>
            <w:tcW w:w="1276" w:type="dxa"/>
            <w:tcBorders>
              <w:top w:val="nil"/>
              <w:left w:val="nil"/>
              <w:bottom w:val="single" w:sz="4" w:space="0" w:color="000000"/>
              <w:right w:val="single" w:sz="4" w:space="0" w:color="000000"/>
            </w:tcBorders>
            <w:shd w:val="clear" w:color="auto" w:fill="auto"/>
            <w:vAlign w:val="bottom"/>
            <w:hideMark/>
          </w:tcPr>
          <w:p w14:paraId="65CCA5F0" w14:textId="77777777" w:rsidR="00FE72EA" w:rsidRPr="00FE72EA" w:rsidRDefault="00FE72EA" w:rsidP="00FE72EA">
            <w:pPr>
              <w:jc w:val="right"/>
              <w:rPr>
                <w:color w:val="000000"/>
                <w:sz w:val="20"/>
                <w:szCs w:val="20"/>
              </w:rPr>
            </w:pPr>
            <w:r w:rsidRPr="00FE72EA">
              <w:rPr>
                <w:color w:val="000000"/>
                <w:sz w:val="20"/>
                <w:szCs w:val="20"/>
              </w:rPr>
              <w:t>1 090,00</w:t>
            </w:r>
          </w:p>
        </w:tc>
        <w:tc>
          <w:tcPr>
            <w:tcW w:w="851" w:type="dxa"/>
            <w:tcBorders>
              <w:top w:val="nil"/>
              <w:left w:val="nil"/>
              <w:bottom w:val="single" w:sz="4" w:space="0" w:color="000000"/>
              <w:right w:val="single" w:sz="4" w:space="0" w:color="000000"/>
            </w:tcBorders>
            <w:shd w:val="clear" w:color="auto" w:fill="auto"/>
            <w:vAlign w:val="bottom"/>
            <w:hideMark/>
          </w:tcPr>
          <w:p w14:paraId="7706E4F1" w14:textId="77777777" w:rsidR="00FE72EA" w:rsidRPr="00FE72EA" w:rsidRDefault="00FE72EA" w:rsidP="00FE72EA">
            <w:pPr>
              <w:jc w:val="right"/>
              <w:rPr>
                <w:color w:val="000000"/>
                <w:sz w:val="20"/>
                <w:szCs w:val="20"/>
              </w:rPr>
            </w:pPr>
            <w:r w:rsidRPr="00FE72EA">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hideMark/>
          </w:tcPr>
          <w:p w14:paraId="5E89DBF3" w14:textId="77777777" w:rsidR="00FE72EA" w:rsidRPr="00FE72EA" w:rsidRDefault="00FE72EA" w:rsidP="00FE72EA">
            <w:pPr>
              <w:jc w:val="right"/>
              <w:rPr>
                <w:color w:val="000000"/>
                <w:sz w:val="20"/>
                <w:szCs w:val="20"/>
              </w:rPr>
            </w:pPr>
            <w:r w:rsidRPr="00FE72EA">
              <w:rPr>
                <w:color w:val="000000"/>
                <w:sz w:val="20"/>
                <w:szCs w:val="20"/>
              </w:rPr>
              <w:t>49,10</w:t>
            </w:r>
          </w:p>
        </w:tc>
        <w:tc>
          <w:tcPr>
            <w:tcW w:w="1134" w:type="dxa"/>
            <w:tcBorders>
              <w:top w:val="nil"/>
              <w:left w:val="nil"/>
              <w:bottom w:val="single" w:sz="4" w:space="0" w:color="000000"/>
              <w:right w:val="single" w:sz="4" w:space="0" w:color="000000"/>
            </w:tcBorders>
            <w:shd w:val="clear" w:color="auto" w:fill="auto"/>
            <w:vAlign w:val="bottom"/>
            <w:hideMark/>
          </w:tcPr>
          <w:p w14:paraId="69C7D06B" w14:textId="77777777" w:rsidR="00FE72EA" w:rsidRPr="00FE72EA" w:rsidRDefault="00FE72EA" w:rsidP="00FE72EA">
            <w:pPr>
              <w:jc w:val="right"/>
              <w:rPr>
                <w:color w:val="000000"/>
                <w:sz w:val="20"/>
                <w:szCs w:val="20"/>
              </w:rPr>
            </w:pPr>
            <w:r w:rsidRPr="00FE72EA">
              <w:rPr>
                <w:color w:val="000000"/>
                <w:sz w:val="20"/>
                <w:szCs w:val="20"/>
              </w:rPr>
              <w:t>1 227,50</w:t>
            </w:r>
          </w:p>
        </w:tc>
        <w:tc>
          <w:tcPr>
            <w:tcW w:w="992" w:type="dxa"/>
            <w:tcBorders>
              <w:top w:val="nil"/>
              <w:left w:val="nil"/>
              <w:bottom w:val="single" w:sz="4" w:space="0" w:color="000000"/>
              <w:right w:val="single" w:sz="4" w:space="0" w:color="000000"/>
            </w:tcBorders>
            <w:shd w:val="clear" w:color="auto" w:fill="auto"/>
            <w:vAlign w:val="bottom"/>
            <w:hideMark/>
          </w:tcPr>
          <w:p w14:paraId="31937C3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0660057" w14:textId="77777777" w:rsidTr="00FE72EA">
        <w:trPr>
          <w:trHeight w:val="300"/>
          <w:jc w:val="center"/>
        </w:trPr>
        <w:tc>
          <w:tcPr>
            <w:tcW w:w="2119" w:type="dxa"/>
            <w:tcBorders>
              <w:top w:val="nil"/>
              <w:left w:val="single" w:sz="4" w:space="0" w:color="000000"/>
              <w:bottom w:val="single" w:sz="4" w:space="0" w:color="000000"/>
              <w:right w:val="single" w:sz="4" w:space="0" w:color="000000"/>
            </w:tcBorders>
            <w:shd w:val="clear" w:color="F2F2F2" w:fill="F2F2F2"/>
            <w:vAlign w:val="bottom"/>
            <w:hideMark/>
          </w:tcPr>
          <w:p w14:paraId="770283E2"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5" w:type="dxa"/>
            <w:tcBorders>
              <w:top w:val="nil"/>
              <w:left w:val="nil"/>
              <w:bottom w:val="single" w:sz="4" w:space="0" w:color="000000"/>
              <w:right w:val="single" w:sz="4" w:space="0" w:color="000000"/>
            </w:tcBorders>
            <w:shd w:val="clear" w:color="F2F2F2" w:fill="F2F2F2"/>
            <w:vAlign w:val="bottom"/>
            <w:hideMark/>
          </w:tcPr>
          <w:p w14:paraId="368A72E9" w14:textId="77777777" w:rsidR="00FE72EA" w:rsidRPr="00FE72EA" w:rsidRDefault="00FE72EA" w:rsidP="00FE72EA">
            <w:pPr>
              <w:rPr>
                <w:b/>
                <w:bCs/>
                <w:color w:val="000000"/>
                <w:sz w:val="20"/>
                <w:szCs w:val="20"/>
              </w:rPr>
            </w:pPr>
            <w:r w:rsidRPr="00FE72EA">
              <w:rPr>
                <w:b/>
                <w:bCs/>
                <w:color w:val="000000"/>
                <w:sz w:val="20"/>
                <w:szCs w:val="20"/>
              </w:rPr>
              <w:t> </w:t>
            </w:r>
          </w:p>
        </w:tc>
        <w:tc>
          <w:tcPr>
            <w:tcW w:w="797" w:type="dxa"/>
            <w:tcBorders>
              <w:top w:val="nil"/>
              <w:left w:val="nil"/>
              <w:bottom w:val="single" w:sz="4" w:space="0" w:color="000000"/>
              <w:right w:val="single" w:sz="4" w:space="0" w:color="000000"/>
            </w:tcBorders>
            <w:shd w:val="clear" w:color="F2F2F2" w:fill="F2F2F2"/>
            <w:vAlign w:val="bottom"/>
            <w:hideMark/>
          </w:tcPr>
          <w:p w14:paraId="78671E25" w14:textId="77777777" w:rsidR="00FE72EA" w:rsidRPr="00FE72EA" w:rsidRDefault="00FE72EA" w:rsidP="00FE72EA">
            <w:pPr>
              <w:rPr>
                <w:b/>
                <w:bCs/>
                <w:color w:val="000000"/>
                <w:sz w:val="20"/>
                <w:szCs w:val="20"/>
              </w:rPr>
            </w:pPr>
            <w:r w:rsidRPr="00FE72EA">
              <w:rPr>
                <w:b/>
                <w:bCs/>
                <w:color w:val="000000"/>
                <w:sz w:val="20"/>
                <w:szCs w:val="20"/>
              </w:rPr>
              <w:t> </w:t>
            </w:r>
          </w:p>
        </w:tc>
        <w:tc>
          <w:tcPr>
            <w:tcW w:w="1191" w:type="dxa"/>
            <w:tcBorders>
              <w:top w:val="nil"/>
              <w:left w:val="nil"/>
              <w:bottom w:val="single" w:sz="4" w:space="0" w:color="000000"/>
              <w:right w:val="single" w:sz="4" w:space="0" w:color="000000"/>
            </w:tcBorders>
            <w:shd w:val="clear" w:color="F2F2F2" w:fill="F2F2F2"/>
            <w:vAlign w:val="bottom"/>
            <w:hideMark/>
          </w:tcPr>
          <w:p w14:paraId="26FC78EA" w14:textId="77777777" w:rsidR="00FE72EA" w:rsidRPr="00FE72EA" w:rsidRDefault="00FE72EA" w:rsidP="00FE72EA">
            <w:pPr>
              <w:rPr>
                <w:b/>
                <w:bCs/>
                <w:color w:val="000000"/>
                <w:sz w:val="20"/>
                <w:szCs w:val="20"/>
              </w:rPr>
            </w:pPr>
            <w:r w:rsidRPr="00FE72EA">
              <w:rPr>
                <w:b/>
                <w:bCs/>
                <w:color w:val="000000"/>
                <w:sz w:val="20"/>
                <w:szCs w:val="20"/>
              </w:rPr>
              <w:t> </w:t>
            </w:r>
          </w:p>
        </w:tc>
        <w:tc>
          <w:tcPr>
            <w:tcW w:w="1276" w:type="dxa"/>
            <w:tcBorders>
              <w:top w:val="nil"/>
              <w:left w:val="nil"/>
              <w:bottom w:val="single" w:sz="4" w:space="0" w:color="000000"/>
              <w:right w:val="single" w:sz="4" w:space="0" w:color="000000"/>
            </w:tcBorders>
            <w:shd w:val="clear" w:color="F2F2F2" w:fill="F2F2F2"/>
            <w:vAlign w:val="bottom"/>
            <w:hideMark/>
          </w:tcPr>
          <w:p w14:paraId="3EB76C12" w14:textId="77777777" w:rsidR="00FE72EA" w:rsidRPr="00FE72EA" w:rsidRDefault="00FE72EA" w:rsidP="00FE72EA">
            <w:pPr>
              <w:jc w:val="right"/>
              <w:rPr>
                <w:b/>
                <w:bCs/>
                <w:color w:val="000000"/>
                <w:sz w:val="20"/>
                <w:szCs w:val="20"/>
              </w:rPr>
            </w:pPr>
            <w:r w:rsidRPr="00FE72EA">
              <w:rPr>
                <w:b/>
                <w:bCs/>
                <w:color w:val="000000"/>
                <w:sz w:val="20"/>
                <w:szCs w:val="20"/>
              </w:rPr>
              <w:t>3 592,89</w:t>
            </w:r>
          </w:p>
        </w:tc>
        <w:tc>
          <w:tcPr>
            <w:tcW w:w="851" w:type="dxa"/>
            <w:tcBorders>
              <w:top w:val="nil"/>
              <w:left w:val="nil"/>
              <w:bottom w:val="single" w:sz="4" w:space="0" w:color="000000"/>
              <w:right w:val="single" w:sz="4" w:space="0" w:color="000000"/>
            </w:tcBorders>
            <w:shd w:val="clear" w:color="F2F2F2" w:fill="F2F2F2"/>
            <w:vAlign w:val="bottom"/>
            <w:hideMark/>
          </w:tcPr>
          <w:p w14:paraId="1DB9B7D2" w14:textId="77777777" w:rsidR="00FE72EA" w:rsidRPr="00FE72EA" w:rsidRDefault="00FE72EA" w:rsidP="00FE72EA">
            <w:pPr>
              <w:rPr>
                <w:b/>
                <w:bCs/>
                <w:color w:val="000000"/>
                <w:sz w:val="20"/>
                <w:szCs w:val="20"/>
              </w:rPr>
            </w:pPr>
            <w:r w:rsidRPr="00FE72EA">
              <w:rPr>
                <w:b/>
                <w:bCs/>
                <w:color w:val="000000"/>
                <w:sz w:val="20"/>
                <w:szCs w:val="20"/>
              </w:rPr>
              <w:t> </w:t>
            </w:r>
          </w:p>
        </w:tc>
        <w:tc>
          <w:tcPr>
            <w:tcW w:w="1417" w:type="dxa"/>
            <w:tcBorders>
              <w:top w:val="nil"/>
              <w:left w:val="nil"/>
              <w:bottom w:val="single" w:sz="4" w:space="0" w:color="000000"/>
              <w:right w:val="single" w:sz="4" w:space="0" w:color="000000"/>
            </w:tcBorders>
            <w:shd w:val="clear" w:color="F2F2F2" w:fill="F2F2F2"/>
            <w:vAlign w:val="bottom"/>
            <w:hideMark/>
          </w:tcPr>
          <w:p w14:paraId="78CDBF7D" w14:textId="77777777" w:rsidR="00FE72EA" w:rsidRPr="00FE72EA" w:rsidRDefault="00FE72EA" w:rsidP="00FE72EA">
            <w:pPr>
              <w:rPr>
                <w:b/>
                <w:bCs/>
                <w:color w:val="000000"/>
                <w:sz w:val="20"/>
                <w:szCs w:val="20"/>
              </w:rPr>
            </w:pPr>
            <w:r w:rsidRPr="00FE72EA">
              <w:rPr>
                <w:b/>
                <w:bCs/>
                <w:color w:val="000000"/>
                <w:sz w:val="20"/>
                <w:szCs w:val="20"/>
              </w:rPr>
              <w:t> </w:t>
            </w:r>
          </w:p>
        </w:tc>
        <w:tc>
          <w:tcPr>
            <w:tcW w:w="1134" w:type="dxa"/>
            <w:tcBorders>
              <w:top w:val="nil"/>
              <w:left w:val="nil"/>
              <w:bottom w:val="single" w:sz="4" w:space="0" w:color="000000"/>
              <w:right w:val="single" w:sz="4" w:space="0" w:color="000000"/>
            </w:tcBorders>
            <w:shd w:val="clear" w:color="F2F2F2" w:fill="F2F2F2"/>
            <w:vAlign w:val="bottom"/>
            <w:hideMark/>
          </w:tcPr>
          <w:p w14:paraId="08381433" w14:textId="77777777" w:rsidR="00FE72EA" w:rsidRPr="00FE72EA" w:rsidRDefault="00FE72EA" w:rsidP="00FE72EA">
            <w:pPr>
              <w:jc w:val="right"/>
              <w:rPr>
                <w:b/>
                <w:bCs/>
                <w:color w:val="000000"/>
                <w:sz w:val="20"/>
                <w:szCs w:val="20"/>
              </w:rPr>
            </w:pPr>
            <w:r w:rsidRPr="00FE72EA">
              <w:rPr>
                <w:b/>
                <w:bCs/>
                <w:color w:val="000000"/>
                <w:sz w:val="20"/>
                <w:szCs w:val="20"/>
              </w:rPr>
              <w:t>3 799,66</w:t>
            </w:r>
          </w:p>
        </w:tc>
        <w:tc>
          <w:tcPr>
            <w:tcW w:w="992" w:type="dxa"/>
            <w:tcBorders>
              <w:top w:val="nil"/>
              <w:left w:val="nil"/>
              <w:bottom w:val="single" w:sz="4" w:space="0" w:color="000000"/>
              <w:right w:val="single" w:sz="4" w:space="0" w:color="000000"/>
            </w:tcBorders>
            <w:shd w:val="clear" w:color="F2F2F2" w:fill="FFFFFF"/>
            <w:vAlign w:val="bottom"/>
            <w:hideMark/>
          </w:tcPr>
          <w:p w14:paraId="6A6BB0AE" w14:textId="77777777" w:rsidR="00FE72EA" w:rsidRPr="00FE72EA" w:rsidRDefault="00FE72EA" w:rsidP="00FE72EA">
            <w:pPr>
              <w:jc w:val="right"/>
              <w:rPr>
                <w:b/>
                <w:bCs/>
                <w:color w:val="000000"/>
                <w:sz w:val="20"/>
                <w:szCs w:val="20"/>
              </w:rPr>
            </w:pPr>
            <w:r w:rsidRPr="00FE72EA">
              <w:rPr>
                <w:b/>
                <w:bCs/>
                <w:color w:val="000000"/>
                <w:sz w:val="20"/>
                <w:szCs w:val="20"/>
              </w:rPr>
              <w:t>5,8%</w:t>
            </w:r>
          </w:p>
        </w:tc>
      </w:tr>
    </w:tbl>
    <w:p w14:paraId="2427F07C" w14:textId="77777777" w:rsidR="00FE72EA" w:rsidRPr="00FE72EA" w:rsidRDefault="00FE72EA" w:rsidP="00FE72EA">
      <w:pPr>
        <w:widowControl w:val="0"/>
        <w:autoSpaceDE w:val="0"/>
        <w:autoSpaceDN w:val="0"/>
        <w:adjustRightInd w:val="0"/>
        <w:ind w:left="851"/>
        <w:jc w:val="center"/>
        <w:rPr>
          <w:b/>
          <w:bCs/>
          <w:sz w:val="28"/>
          <w:szCs w:val="28"/>
        </w:rPr>
      </w:pPr>
    </w:p>
    <w:p w14:paraId="2B418796" w14:textId="77777777" w:rsidR="00FE72EA" w:rsidRPr="00FE72EA" w:rsidRDefault="00FE72EA" w:rsidP="00FE72EA">
      <w:pPr>
        <w:widowControl w:val="0"/>
        <w:autoSpaceDE w:val="0"/>
        <w:autoSpaceDN w:val="0"/>
        <w:adjustRightInd w:val="0"/>
        <w:ind w:left="851"/>
        <w:jc w:val="center"/>
        <w:rPr>
          <w:b/>
          <w:bCs/>
          <w:sz w:val="28"/>
          <w:szCs w:val="28"/>
        </w:rPr>
      </w:pPr>
    </w:p>
    <w:p w14:paraId="0BFB445C" w14:textId="77777777" w:rsidR="00FE72EA" w:rsidRPr="00FE72EA" w:rsidRDefault="00FE72EA" w:rsidP="00FE72EA">
      <w:pPr>
        <w:widowControl w:val="0"/>
        <w:autoSpaceDE w:val="0"/>
        <w:autoSpaceDN w:val="0"/>
        <w:adjustRightInd w:val="0"/>
        <w:ind w:left="851"/>
        <w:jc w:val="center"/>
        <w:rPr>
          <w:b/>
          <w:bCs/>
          <w:sz w:val="28"/>
          <w:szCs w:val="28"/>
        </w:rPr>
      </w:pPr>
    </w:p>
    <w:p w14:paraId="417A401C" w14:textId="77777777" w:rsidR="00FE72EA" w:rsidRPr="00FE72EA" w:rsidRDefault="00FE72EA" w:rsidP="00FE72EA">
      <w:pPr>
        <w:widowControl w:val="0"/>
        <w:autoSpaceDE w:val="0"/>
        <w:autoSpaceDN w:val="0"/>
        <w:adjustRightInd w:val="0"/>
        <w:ind w:left="851"/>
        <w:jc w:val="center"/>
        <w:rPr>
          <w:b/>
          <w:bCs/>
          <w:sz w:val="28"/>
          <w:szCs w:val="28"/>
        </w:rPr>
      </w:pPr>
    </w:p>
    <w:p w14:paraId="09FA3EFA" w14:textId="77777777" w:rsidR="00FE72EA" w:rsidRPr="00FE72EA" w:rsidRDefault="00FE72EA" w:rsidP="00FE72EA">
      <w:pPr>
        <w:widowControl w:val="0"/>
        <w:autoSpaceDE w:val="0"/>
        <w:autoSpaceDN w:val="0"/>
        <w:adjustRightInd w:val="0"/>
        <w:ind w:left="851"/>
        <w:jc w:val="right"/>
        <w:rPr>
          <w:b/>
          <w:bCs/>
          <w:sz w:val="28"/>
          <w:szCs w:val="28"/>
        </w:rPr>
      </w:pPr>
      <w:r w:rsidRPr="00FE72EA">
        <w:rPr>
          <w:b/>
          <w:bCs/>
          <w:sz w:val="28"/>
          <w:szCs w:val="28"/>
        </w:rPr>
        <w:t>Таблица № 2</w:t>
      </w:r>
    </w:p>
    <w:p w14:paraId="604EB743" w14:textId="77777777" w:rsidR="00FE72EA" w:rsidRPr="00FE72EA" w:rsidRDefault="00FE72EA" w:rsidP="00FE72EA">
      <w:pPr>
        <w:widowControl w:val="0"/>
        <w:autoSpaceDE w:val="0"/>
        <w:autoSpaceDN w:val="0"/>
        <w:adjustRightInd w:val="0"/>
        <w:ind w:left="851"/>
        <w:jc w:val="right"/>
        <w:rPr>
          <w:b/>
          <w:bCs/>
          <w:sz w:val="28"/>
          <w:szCs w:val="28"/>
        </w:rPr>
      </w:pPr>
    </w:p>
    <w:tbl>
      <w:tblPr>
        <w:tblW w:w="5000" w:type="pct"/>
        <w:jc w:val="center"/>
        <w:tblLayout w:type="fixed"/>
        <w:tblLook w:val="04A0" w:firstRow="1" w:lastRow="0" w:firstColumn="1" w:lastColumn="0" w:noHBand="0" w:noVBand="1"/>
      </w:tblPr>
      <w:tblGrid>
        <w:gridCol w:w="1903"/>
        <w:gridCol w:w="779"/>
        <w:gridCol w:w="778"/>
        <w:gridCol w:w="1153"/>
        <w:gridCol w:w="20"/>
        <w:gridCol w:w="1008"/>
        <w:gridCol w:w="47"/>
        <w:gridCol w:w="857"/>
        <w:gridCol w:w="1278"/>
        <w:gridCol w:w="903"/>
        <w:gridCol w:w="903"/>
      </w:tblGrid>
      <w:tr w:rsidR="00FE72EA" w:rsidRPr="00FE72EA" w14:paraId="1F7DE97E" w14:textId="77777777" w:rsidTr="00FE72EA">
        <w:trPr>
          <w:trHeight w:val="510"/>
          <w:jc w:val="center"/>
        </w:trPr>
        <w:tc>
          <w:tcPr>
            <w:tcW w:w="5126"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D97941" w14:textId="77777777" w:rsidR="00FE72EA" w:rsidRPr="00FE72EA" w:rsidRDefault="00FE72EA" w:rsidP="00FE72EA">
            <w:pPr>
              <w:jc w:val="center"/>
              <w:rPr>
                <w:color w:val="000000"/>
                <w:sz w:val="20"/>
                <w:szCs w:val="20"/>
              </w:rPr>
            </w:pPr>
            <w:r w:rsidRPr="00FE72EA">
              <w:rPr>
                <w:color w:val="000000"/>
                <w:sz w:val="20"/>
                <w:szCs w:val="20"/>
              </w:rPr>
              <w:t>г Новокузнецк (</w:t>
            </w:r>
            <w:r w:rsidRPr="00FE72EA">
              <w:rPr>
                <w:rFonts w:eastAsia="Calibri"/>
                <w:bCs/>
                <w:sz w:val="20"/>
                <w:szCs w:val="20"/>
              </w:rPr>
              <w:t>для потребителей пос. Абагур – Лесной Новокузнецкого городского округа</w:t>
            </w:r>
            <w:r w:rsidRPr="00FE72EA">
              <w:rPr>
                <w:color w:val="000000"/>
                <w:sz w:val="20"/>
                <w:szCs w:val="20"/>
              </w:rPr>
              <w:t>)  </w:t>
            </w:r>
          </w:p>
        </w:tc>
        <w:tc>
          <w:tcPr>
            <w:tcW w:w="1164" w:type="dxa"/>
            <w:gridSpan w:val="2"/>
            <w:tcBorders>
              <w:top w:val="single" w:sz="4" w:space="0" w:color="000000"/>
              <w:left w:val="nil"/>
              <w:bottom w:val="single" w:sz="4" w:space="0" w:color="000000"/>
              <w:right w:val="single" w:sz="4" w:space="0" w:color="000000"/>
            </w:tcBorders>
            <w:shd w:val="clear" w:color="auto" w:fill="auto"/>
            <w:vAlign w:val="center"/>
            <w:hideMark/>
          </w:tcPr>
          <w:p w14:paraId="200D8C61" w14:textId="77777777" w:rsidR="00FE72EA" w:rsidRPr="00FE72EA" w:rsidRDefault="00FE72EA" w:rsidP="00FE72EA">
            <w:pPr>
              <w:jc w:val="center"/>
              <w:rPr>
                <w:color w:val="000000"/>
                <w:sz w:val="20"/>
                <w:szCs w:val="20"/>
              </w:rPr>
            </w:pPr>
            <w:r w:rsidRPr="00FE72EA">
              <w:rPr>
                <w:color w:val="000000"/>
                <w:sz w:val="20"/>
                <w:szCs w:val="20"/>
              </w:rPr>
              <w:t>плата за КУ на 01.12.2021</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42CF2FF1" w14:textId="77777777" w:rsidR="00FE72EA" w:rsidRPr="00FE72EA" w:rsidRDefault="00FE72EA" w:rsidP="00FE72EA">
            <w:pPr>
              <w:jc w:val="center"/>
              <w:rPr>
                <w:color w:val="000000"/>
                <w:sz w:val="20"/>
                <w:szCs w:val="20"/>
              </w:rPr>
            </w:pPr>
            <w:r w:rsidRPr="00FE72EA">
              <w:rPr>
                <w:color w:val="000000"/>
                <w:sz w:val="20"/>
                <w:szCs w:val="20"/>
              </w:rPr>
              <w:t> </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216F0E10" w14:textId="77777777" w:rsidR="00FE72EA" w:rsidRPr="00FE72EA" w:rsidRDefault="00FE72EA" w:rsidP="00FE72EA">
            <w:pPr>
              <w:jc w:val="center"/>
              <w:rPr>
                <w:color w:val="000000"/>
                <w:sz w:val="20"/>
                <w:szCs w:val="20"/>
              </w:rPr>
            </w:pPr>
            <w:r w:rsidRPr="00FE72EA">
              <w:rPr>
                <w:color w:val="000000"/>
                <w:sz w:val="20"/>
                <w:szCs w:val="20"/>
              </w:rPr>
              <w:t> </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3C7B49AA" w14:textId="77777777" w:rsidR="00FE72EA" w:rsidRPr="00FE72EA" w:rsidRDefault="00FE72EA" w:rsidP="00FE72EA">
            <w:pPr>
              <w:jc w:val="center"/>
              <w:rPr>
                <w:color w:val="000000"/>
                <w:sz w:val="20"/>
                <w:szCs w:val="20"/>
              </w:rPr>
            </w:pPr>
            <w:r w:rsidRPr="00FE72EA">
              <w:rPr>
                <w:color w:val="000000"/>
                <w:sz w:val="20"/>
                <w:szCs w:val="20"/>
              </w:rPr>
              <w:t>плата за КУ на 01.07.2022</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60C5CE08" w14:textId="77777777" w:rsidR="00FE72EA" w:rsidRPr="00FE72EA" w:rsidRDefault="00FE72EA" w:rsidP="00FE72EA">
            <w:pPr>
              <w:jc w:val="center"/>
              <w:rPr>
                <w:color w:val="000000"/>
                <w:sz w:val="20"/>
                <w:szCs w:val="20"/>
              </w:rPr>
            </w:pPr>
            <w:r w:rsidRPr="00FE72EA">
              <w:rPr>
                <w:color w:val="000000"/>
                <w:sz w:val="20"/>
                <w:szCs w:val="20"/>
              </w:rPr>
              <w:t> </w:t>
            </w:r>
          </w:p>
        </w:tc>
      </w:tr>
      <w:tr w:rsidR="00FE72EA" w:rsidRPr="00FE72EA" w14:paraId="2C54D200" w14:textId="77777777" w:rsidTr="00FE72EA">
        <w:trPr>
          <w:trHeight w:val="600"/>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33F6B" w14:textId="77777777" w:rsidR="00FE72EA" w:rsidRPr="00FE72EA" w:rsidRDefault="00FE72EA" w:rsidP="00FE72EA">
            <w:pPr>
              <w:jc w:val="center"/>
              <w:rPr>
                <w:b/>
                <w:bCs/>
                <w:color w:val="000000"/>
                <w:sz w:val="20"/>
                <w:szCs w:val="20"/>
              </w:rPr>
            </w:pPr>
            <w:r w:rsidRPr="00FE72EA">
              <w:rPr>
                <w:b/>
                <w:bCs/>
                <w:color w:val="000000"/>
                <w:sz w:val="20"/>
                <w:szCs w:val="20"/>
              </w:rPr>
              <w:t>3-х комнатная(60 кв.м.), зарег.3 чел.</w:t>
            </w:r>
          </w:p>
        </w:tc>
      </w:tr>
      <w:tr w:rsidR="00FE72EA" w:rsidRPr="00FE72EA" w14:paraId="1AE93873" w14:textId="77777777" w:rsidTr="00FE72EA">
        <w:trPr>
          <w:trHeight w:val="1275"/>
          <w:jc w:val="center"/>
        </w:trPr>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4D091394" w14:textId="77777777" w:rsidR="00FE72EA" w:rsidRPr="00FE72EA" w:rsidRDefault="00FE72EA" w:rsidP="00FE72EA">
            <w:pPr>
              <w:jc w:val="center"/>
              <w:rPr>
                <w:color w:val="000000"/>
                <w:sz w:val="20"/>
                <w:szCs w:val="20"/>
              </w:rPr>
            </w:pPr>
            <w:r w:rsidRPr="00FE72EA">
              <w:rPr>
                <w:color w:val="000000"/>
                <w:sz w:val="20"/>
                <w:szCs w:val="20"/>
              </w:rPr>
              <w:t>Наименование услуги</w:t>
            </w:r>
          </w:p>
        </w:tc>
        <w:tc>
          <w:tcPr>
            <w:tcW w:w="852" w:type="dxa"/>
            <w:tcBorders>
              <w:top w:val="nil"/>
              <w:left w:val="nil"/>
              <w:bottom w:val="single" w:sz="4" w:space="0" w:color="000000"/>
              <w:right w:val="single" w:sz="4" w:space="0" w:color="000000"/>
            </w:tcBorders>
            <w:shd w:val="clear" w:color="auto" w:fill="auto"/>
            <w:vAlign w:val="center"/>
            <w:hideMark/>
          </w:tcPr>
          <w:p w14:paraId="7040FCD7" w14:textId="77777777" w:rsidR="00FE72EA" w:rsidRPr="00FE72EA" w:rsidRDefault="00FE72EA" w:rsidP="00FE72EA">
            <w:pPr>
              <w:jc w:val="center"/>
              <w:rPr>
                <w:color w:val="000000"/>
                <w:sz w:val="20"/>
                <w:szCs w:val="20"/>
              </w:rPr>
            </w:pPr>
            <w:r w:rsidRPr="00FE72EA">
              <w:rPr>
                <w:color w:val="000000"/>
                <w:sz w:val="20"/>
                <w:szCs w:val="20"/>
              </w:rPr>
              <w:t>Ед.изм.</w:t>
            </w:r>
          </w:p>
        </w:tc>
        <w:tc>
          <w:tcPr>
            <w:tcW w:w="850" w:type="dxa"/>
            <w:tcBorders>
              <w:top w:val="nil"/>
              <w:left w:val="nil"/>
              <w:bottom w:val="single" w:sz="4" w:space="0" w:color="000000"/>
              <w:right w:val="single" w:sz="4" w:space="0" w:color="000000"/>
            </w:tcBorders>
            <w:shd w:val="clear" w:color="auto" w:fill="auto"/>
            <w:vAlign w:val="center"/>
            <w:hideMark/>
          </w:tcPr>
          <w:p w14:paraId="0830A96A" w14:textId="77777777" w:rsidR="00FE72EA" w:rsidRPr="00FE72EA" w:rsidRDefault="00FE72EA" w:rsidP="00FE72EA">
            <w:pPr>
              <w:jc w:val="center"/>
              <w:rPr>
                <w:color w:val="000000"/>
                <w:sz w:val="20"/>
                <w:szCs w:val="20"/>
              </w:rPr>
            </w:pPr>
            <w:r w:rsidRPr="00FE72EA">
              <w:rPr>
                <w:color w:val="000000"/>
                <w:sz w:val="20"/>
                <w:szCs w:val="20"/>
              </w:rPr>
              <w:t>Объём услуг</w:t>
            </w:r>
          </w:p>
        </w:tc>
        <w:tc>
          <w:tcPr>
            <w:tcW w:w="1298" w:type="dxa"/>
            <w:gridSpan w:val="2"/>
            <w:tcBorders>
              <w:top w:val="nil"/>
              <w:left w:val="nil"/>
              <w:bottom w:val="single" w:sz="4" w:space="0" w:color="000000"/>
              <w:right w:val="single" w:sz="4" w:space="0" w:color="000000"/>
            </w:tcBorders>
            <w:shd w:val="clear" w:color="auto" w:fill="auto"/>
            <w:vAlign w:val="center"/>
            <w:hideMark/>
          </w:tcPr>
          <w:p w14:paraId="4DDFEACC" w14:textId="77777777" w:rsidR="00FE72EA" w:rsidRPr="00FE72EA" w:rsidRDefault="00FE72EA" w:rsidP="00FE72EA">
            <w:pPr>
              <w:jc w:val="center"/>
              <w:rPr>
                <w:color w:val="000000"/>
                <w:sz w:val="20"/>
                <w:szCs w:val="20"/>
              </w:rPr>
            </w:pPr>
            <w:r w:rsidRPr="00FE72EA">
              <w:rPr>
                <w:color w:val="000000"/>
                <w:sz w:val="20"/>
                <w:szCs w:val="20"/>
              </w:rPr>
              <w:t>Размер платы населения  на 01.01.2021г. руб.</w:t>
            </w:r>
          </w:p>
        </w:tc>
        <w:tc>
          <w:tcPr>
            <w:tcW w:w="1164" w:type="dxa"/>
            <w:gridSpan w:val="2"/>
            <w:tcBorders>
              <w:top w:val="nil"/>
              <w:left w:val="nil"/>
              <w:bottom w:val="single" w:sz="4" w:space="0" w:color="000000"/>
              <w:right w:val="single" w:sz="4" w:space="0" w:color="000000"/>
            </w:tcBorders>
            <w:shd w:val="clear" w:color="auto" w:fill="auto"/>
            <w:vAlign w:val="center"/>
            <w:hideMark/>
          </w:tcPr>
          <w:p w14:paraId="223F8328" w14:textId="77777777" w:rsidR="00FE72EA" w:rsidRPr="00FE72EA" w:rsidRDefault="00FE72EA" w:rsidP="00FE72EA">
            <w:pPr>
              <w:jc w:val="center"/>
              <w:rPr>
                <w:color w:val="000000"/>
                <w:sz w:val="20"/>
                <w:szCs w:val="20"/>
              </w:rPr>
            </w:pPr>
            <w:r w:rsidRPr="00FE72EA">
              <w:rPr>
                <w:color w:val="000000"/>
                <w:sz w:val="20"/>
                <w:szCs w:val="20"/>
              </w:rPr>
              <w:t>Начислено населению за месяц, руб.</w:t>
            </w:r>
          </w:p>
        </w:tc>
        <w:tc>
          <w:tcPr>
            <w:tcW w:w="940" w:type="dxa"/>
            <w:tcBorders>
              <w:top w:val="nil"/>
              <w:left w:val="nil"/>
              <w:bottom w:val="single" w:sz="4" w:space="0" w:color="000000"/>
              <w:right w:val="single" w:sz="4" w:space="0" w:color="000000"/>
            </w:tcBorders>
            <w:shd w:val="clear" w:color="auto" w:fill="auto"/>
            <w:vAlign w:val="center"/>
            <w:hideMark/>
          </w:tcPr>
          <w:p w14:paraId="79975059" w14:textId="77777777" w:rsidR="00FE72EA" w:rsidRPr="00FE72EA" w:rsidRDefault="00FE72EA" w:rsidP="00FE72EA">
            <w:pPr>
              <w:jc w:val="center"/>
              <w:rPr>
                <w:color w:val="000000"/>
                <w:sz w:val="20"/>
                <w:szCs w:val="20"/>
              </w:rPr>
            </w:pPr>
            <w:r w:rsidRPr="00FE72EA">
              <w:rPr>
                <w:color w:val="000000"/>
                <w:sz w:val="20"/>
                <w:szCs w:val="20"/>
              </w:rPr>
              <w:t>индекс увелич.оплаты насел</w:t>
            </w:r>
          </w:p>
          <w:p w14:paraId="3CF256BA" w14:textId="77777777" w:rsidR="00FE72EA" w:rsidRPr="00FE72EA" w:rsidRDefault="00FE72EA" w:rsidP="00FE72EA">
            <w:pPr>
              <w:jc w:val="center"/>
              <w:rPr>
                <w:color w:val="000000"/>
                <w:sz w:val="20"/>
                <w:szCs w:val="20"/>
              </w:rPr>
            </w:pPr>
            <w:r w:rsidRPr="00FE72EA">
              <w:rPr>
                <w:color w:val="000000"/>
                <w:sz w:val="20"/>
                <w:szCs w:val="20"/>
              </w:rPr>
              <w:t>.комм.</w:t>
            </w:r>
          </w:p>
          <w:p w14:paraId="37F5E2BB" w14:textId="77777777" w:rsidR="00FE72EA" w:rsidRPr="00FE72EA" w:rsidRDefault="00FE72EA" w:rsidP="00FE72EA">
            <w:pPr>
              <w:jc w:val="center"/>
              <w:rPr>
                <w:color w:val="000000"/>
                <w:sz w:val="20"/>
                <w:szCs w:val="20"/>
              </w:rPr>
            </w:pPr>
            <w:r w:rsidRPr="00FE72EA">
              <w:rPr>
                <w:color w:val="000000"/>
                <w:sz w:val="20"/>
                <w:szCs w:val="20"/>
              </w:rPr>
              <w:t>услуг, %</w:t>
            </w:r>
          </w:p>
        </w:tc>
        <w:tc>
          <w:tcPr>
            <w:tcW w:w="1418" w:type="dxa"/>
            <w:tcBorders>
              <w:top w:val="nil"/>
              <w:left w:val="nil"/>
              <w:bottom w:val="single" w:sz="4" w:space="0" w:color="000000"/>
              <w:right w:val="single" w:sz="4" w:space="0" w:color="000000"/>
            </w:tcBorders>
            <w:shd w:val="clear" w:color="auto" w:fill="auto"/>
            <w:vAlign w:val="center"/>
            <w:hideMark/>
          </w:tcPr>
          <w:p w14:paraId="6F07EC82" w14:textId="77777777" w:rsidR="00FE72EA" w:rsidRPr="00FE72EA" w:rsidRDefault="00FE72EA" w:rsidP="00FE72EA">
            <w:pPr>
              <w:jc w:val="center"/>
              <w:rPr>
                <w:color w:val="000000"/>
                <w:sz w:val="20"/>
                <w:szCs w:val="20"/>
              </w:rPr>
            </w:pPr>
            <w:r w:rsidRPr="00FE72EA">
              <w:rPr>
                <w:color w:val="000000"/>
                <w:sz w:val="20"/>
                <w:szCs w:val="20"/>
              </w:rPr>
              <w:t>Размер платы населения с 01.07.2020г., руб.</w:t>
            </w:r>
          </w:p>
        </w:tc>
        <w:tc>
          <w:tcPr>
            <w:tcW w:w="992" w:type="dxa"/>
            <w:tcBorders>
              <w:top w:val="nil"/>
              <w:left w:val="nil"/>
              <w:bottom w:val="single" w:sz="4" w:space="0" w:color="000000"/>
              <w:right w:val="single" w:sz="4" w:space="0" w:color="000000"/>
            </w:tcBorders>
            <w:shd w:val="clear" w:color="auto" w:fill="auto"/>
            <w:vAlign w:val="center"/>
            <w:hideMark/>
          </w:tcPr>
          <w:p w14:paraId="1E09297F" w14:textId="77777777" w:rsidR="00FE72EA" w:rsidRPr="00FE72EA" w:rsidRDefault="00FE72EA" w:rsidP="00FE72EA">
            <w:pPr>
              <w:jc w:val="center"/>
              <w:rPr>
                <w:color w:val="000000"/>
                <w:sz w:val="20"/>
                <w:szCs w:val="20"/>
              </w:rPr>
            </w:pPr>
            <w:r w:rsidRPr="00FE72EA">
              <w:rPr>
                <w:color w:val="000000"/>
                <w:sz w:val="20"/>
                <w:szCs w:val="20"/>
              </w:rPr>
              <w:t>Начисле-но населе-нию за месяц с учётом пред.ин-декса, руб.</w:t>
            </w:r>
          </w:p>
        </w:tc>
        <w:tc>
          <w:tcPr>
            <w:tcW w:w="992" w:type="dxa"/>
            <w:tcBorders>
              <w:top w:val="nil"/>
              <w:left w:val="nil"/>
              <w:bottom w:val="single" w:sz="4" w:space="0" w:color="000000"/>
              <w:right w:val="single" w:sz="4" w:space="0" w:color="000000"/>
            </w:tcBorders>
            <w:shd w:val="clear" w:color="auto" w:fill="auto"/>
            <w:vAlign w:val="center"/>
            <w:hideMark/>
          </w:tcPr>
          <w:p w14:paraId="6089A0C3" w14:textId="77777777" w:rsidR="00FE72EA" w:rsidRPr="00FE72EA" w:rsidRDefault="00FE72EA" w:rsidP="00FE72EA">
            <w:pPr>
              <w:jc w:val="center"/>
              <w:rPr>
                <w:color w:val="000000"/>
                <w:sz w:val="20"/>
                <w:szCs w:val="20"/>
              </w:rPr>
            </w:pPr>
            <w:r w:rsidRPr="00FE72EA">
              <w:rPr>
                <w:color w:val="000000"/>
                <w:sz w:val="20"/>
                <w:szCs w:val="20"/>
              </w:rPr>
              <w:t>Индекс увеличе-ния платы населе-ния, %</w:t>
            </w:r>
          </w:p>
        </w:tc>
      </w:tr>
      <w:tr w:rsidR="00FE72EA" w:rsidRPr="00FE72EA" w14:paraId="6E3A809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02764E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0257A71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7B1489C" w14:textId="77777777" w:rsidR="00FE72EA" w:rsidRPr="00FE72EA" w:rsidRDefault="00FE72EA" w:rsidP="00FE72EA">
            <w:pPr>
              <w:jc w:val="right"/>
              <w:rPr>
                <w:color w:val="000000"/>
                <w:sz w:val="20"/>
                <w:szCs w:val="20"/>
              </w:rPr>
            </w:pPr>
            <w:r w:rsidRPr="00FE72EA">
              <w:rPr>
                <w:color w:val="000000"/>
                <w:sz w:val="20"/>
                <w:szCs w:val="20"/>
              </w:rPr>
              <w:t>15,03</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73B868A"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1A53C1D" w14:textId="77777777" w:rsidR="00FE72EA" w:rsidRPr="00FE72EA" w:rsidRDefault="00FE72EA" w:rsidP="00FE72EA">
            <w:pPr>
              <w:jc w:val="right"/>
              <w:rPr>
                <w:color w:val="000000"/>
                <w:sz w:val="20"/>
                <w:szCs w:val="20"/>
              </w:rPr>
            </w:pPr>
            <w:r w:rsidRPr="00FE72EA">
              <w:rPr>
                <w:color w:val="000000"/>
                <w:sz w:val="20"/>
                <w:szCs w:val="20"/>
              </w:rPr>
              <w:t>498,85</w:t>
            </w:r>
          </w:p>
        </w:tc>
        <w:tc>
          <w:tcPr>
            <w:tcW w:w="940" w:type="dxa"/>
            <w:tcBorders>
              <w:top w:val="nil"/>
              <w:left w:val="nil"/>
              <w:bottom w:val="single" w:sz="4" w:space="0" w:color="000000"/>
              <w:right w:val="single" w:sz="4" w:space="0" w:color="000000"/>
            </w:tcBorders>
            <w:shd w:val="clear" w:color="auto" w:fill="auto"/>
            <w:vAlign w:val="bottom"/>
            <w:hideMark/>
          </w:tcPr>
          <w:p w14:paraId="6B00188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7DB9AD69"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573E822A" w14:textId="77777777" w:rsidR="00FE72EA" w:rsidRPr="00FE72EA" w:rsidRDefault="00FE72EA" w:rsidP="00FE72EA">
            <w:pPr>
              <w:jc w:val="right"/>
              <w:rPr>
                <w:color w:val="000000"/>
                <w:sz w:val="20"/>
                <w:szCs w:val="20"/>
              </w:rPr>
            </w:pPr>
            <w:r w:rsidRPr="00FE72EA">
              <w:rPr>
                <w:color w:val="000000"/>
                <w:sz w:val="20"/>
                <w:szCs w:val="20"/>
              </w:rPr>
              <w:t>536,27</w:t>
            </w:r>
          </w:p>
        </w:tc>
        <w:tc>
          <w:tcPr>
            <w:tcW w:w="992" w:type="dxa"/>
            <w:tcBorders>
              <w:top w:val="nil"/>
              <w:left w:val="nil"/>
              <w:bottom w:val="single" w:sz="4" w:space="0" w:color="000000"/>
              <w:right w:val="single" w:sz="4" w:space="0" w:color="000000"/>
            </w:tcBorders>
            <w:shd w:val="clear" w:color="auto" w:fill="auto"/>
            <w:vAlign w:val="bottom"/>
            <w:hideMark/>
          </w:tcPr>
          <w:p w14:paraId="14146A3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160C5B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564E45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1A97FD2D"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53D86397" w14:textId="77777777" w:rsidR="00FE72EA" w:rsidRPr="00FE72EA" w:rsidRDefault="00FE72EA" w:rsidP="00FE72EA">
            <w:pPr>
              <w:jc w:val="right"/>
              <w:rPr>
                <w:color w:val="000000"/>
                <w:sz w:val="20"/>
                <w:szCs w:val="20"/>
              </w:rPr>
            </w:pPr>
            <w:r w:rsidRPr="00FE72EA">
              <w:rPr>
                <w:color w:val="000000"/>
                <w:sz w:val="20"/>
                <w:szCs w:val="20"/>
              </w:rPr>
              <w:t>25,14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F717332"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E5D08C0" w14:textId="77777777" w:rsidR="00FE72EA" w:rsidRPr="00FE72EA" w:rsidRDefault="00FE72EA" w:rsidP="00FE72EA">
            <w:pPr>
              <w:jc w:val="right"/>
              <w:rPr>
                <w:color w:val="000000"/>
                <w:sz w:val="20"/>
                <w:szCs w:val="20"/>
              </w:rPr>
            </w:pPr>
            <w:r w:rsidRPr="00FE72EA">
              <w:rPr>
                <w:color w:val="000000"/>
                <w:sz w:val="20"/>
                <w:szCs w:val="20"/>
              </w:rPr>
              <w:t>562,13</w:t>
            </w:r>
          </w:p>
        </w:tc>
        <w:tc>
          <w:tcPr>
            <w:tcW w:w="940" w:type="dxa"/>
            <w:tcBorders>
              <w:top w:val="nil"/>
              <w:left w:val="nil"/>
              <w:bottom w:val="single" w:sz="4" w:space="0" w:color="000000"/>
              <w:right w:val="single" w:sz="4" w:space="0" w:color="000000"/>
            </w:tcBorders>
            <w:shd w:val="clear" w:color="auto" w:fill="auto"/>
            <w:vAlign w:val="bottom"/>
            <w:hideMark/>
          </w:tcPr>
          <w:p w14:paraId="42258172"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3E3C822"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44819266" w14:textId="77777777" w:rsidR="00FE72EA" w:rsidRPr="00FE72EA" w:rsidRDefault="00FE72EA" w:rsidP="00FE72EA">
            <w:pPr>
              <w:jc w:val="right"/>
              <w:rPr>
                <w:color w:val="000000"/>
                <w:sz w:val="20"/>
                <w:szCs w:val="20"/>
              </w:rPr>
            </w:pPr>
            <w:r w:rsidRPr="00FE72EA">
              <w:rPr>
                <w:color w:val="000000"/>
                <w:sz w:val="20"/>
                <w:szCs w:val="20"/>
              </w:rPr>
              <w:t>604,37</w:t>
            </w:r>
          </w:p>
        </w:tc>
        <w:tc>
          <w:tcPr>
            <w:tcW w:w="992" w:type="dxa"/>
            <w:tcBorders>
              <w:top w:val="nil"/>
              <w:left w:val="nil"/>
              <w:bottom w:val="single" w:sz="4" w:space="0" w:color="000000"/>
              <w:right w:val="single" w:sz="4" w:space="0" w:color="000000"/>
            </w:tcBorders>
            <w:shd w:val="clear" w:color="auto" w:fill="auto"/>
            <w:vAlign w:val="bottom"/>
            <w:hideMark/>
          </w:tcPr>
          <w:p w14:paraId="39DA28E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00430C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88DF177"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7875695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B568DB6" w14:textId="77777777" w:rsidR="00FE72EA" w:rsidRPr="00FE72EA" w:rsidRDefault="00FE72EA" w:rsidP="00FE72EA">
            <w:pPr>
              <w:jc w:val="right"/>
              <w:rPr>
                <w:color w:val="000000"/>
                <w:sz w:val="20"/>
                <w:szCs w:val="20"/>
              </w:rPr>
            </w:pPr>
            <w:r w:rsidRPr="00FE72EA">
              <w:rPr>
                <w:color w:val="000000"/>
                <w:sz w:val="20"/>
                <w:szCs w:val="20"/>
              </w:rPr>
              <w:t>10,11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28762FF"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EEDAF59" w14:textId="77777777" w:rsidR="00FE72EA" w:rsidRPr="00FE72EA" w:rsidRDefault="00FE72EA" w:rsidP="00FE72EA">
            <w:pPr>
              <w:jc w:val="right"/>
              <w:rPr>
                <w:color w:val="000000"/>
                <w:sz w:val="20"/>
                <w:szCs w:val="20"/>
              </w:rPr>
            </w:pPr>
            <w:r w:rsidRPr="00FE72EA">
              <w:rPr>
                <w:color w:val="000000"/>
                <w:sz w:val="20"/>
                <w:szCs w:val="20"/>
              </w:rPr>
              <w:t>663,22</w:t>
            </w:r>
          </w:p>
        </w:tc>
        <w:tc>
          <w:tcPr>
            <w:tcW w:w="940" w:type="dxa"/>
            <w:tcBorders>
              <w:top w:val="nil"/>
              <w:left w:val="nil"/>
              <w:bottom w:val="single" w:sz="4" w:space="0" w:color="000000"/>
              <w:right w:val="single" w:sz="4" w:space="0" w:color="000000"/>
            </w:tcBorders>
            <w:shd w:val="clear" w:color="auto" w:fill="auto"/>
            <w:vAlign w:val="bottom"/>
            <w:hideMark/>
          </w:tcPr>
          <w:p w14:paraId="6F6CB39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8325B8F"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7EEF3D4F"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3B10010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E4D6F3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BD0F858"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4AD43A16"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4AC52A0B" w14:textId="77777777" w:rsidR="00FE72EA" w:rsidRPr="00FE72EA" w:rsidRDefault="00FE72EA" w:rsidP="00FE72EA">
            <w:pPr>
              <w:jc w:val="right"/>
              <w:rPr>
                <w:color w:val="000000"/>
                <w:sz w:val="20"/>
                <w:szCs w:val="20"/>
              </w:rPr>
            </w:pPr>
            <w:r w:rsidRPr="00FE72EA">
              <w:rPr>
                <w:color w:val="000000"/>
                <w:sz w:val="20"/>
                <w:szCs w:val="20"/>
              </w:rPr>
              <w:t>2,90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8EACFDA"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334883B" w14:textId="77777777" w:rsidR="00FE72EA" w:rsidRPr="00FE72EA" w:rsidRDefault="00FE72EA" w:rsidP="00FE72EA">
            <w:pPr>
              <w:jc w:val="right"/>
              <w:rPr>
                <w:color w:val="000000"/>
                <w:sz w:val="20"/>
                <w:szCs w:val="20"/>
              </w:rPr>
            </w:pPr>
            <w:r w:rsidRPr="00FE72EA">
              <w:rPr>
                <w:color w:val="000000"/>
                <w:sz w:val="20"/>
                <w:szCs w:val="20"/>
              </w:rPr>
              <w:t>1 307,69</w:t>
            </w:r>
          </w:p>
        </w:tc>
        <w:tc>
          <w:tcPr>
            <w:tcW w:w="940" w:type="dxa"/>
            <w:tcBorders>
              <w:top w:val="nil"/>
              <w:left w:val="nil"/>
              <w:bottom w:val="single" w:sz="4" w:space="0" w:color="000000"/>
              <w:right w:val="single" w:sz="4" w:space="0" w:color="000000"/>
            </w:tcBorders>
            <w:shd w:val="clear" w:color="auto" w:fill="auto"/>
            <w:vAlign w:val="bottom"/>
            <w:hideMark/>
          </w:tcPr>
          <w:p w14:paraId="015B1575"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1E52CAB3"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6936FA69" w14:textId="77777777" w:rsidR="00FE72EA" w:rsidRPr="00FE72EA" w:rsidRDefault="00FE72EA" w:rsidP="00FE72EA">
            <w:pPr>
              <w:jc w:val="right"/>
              <w:rPr>
                <w:color w:val="000000"/>
                <w:sz w:val="20"/>
                <w:szCs w:val="20"/>
              </w:rPr>
            </w:pPr>
            <w:r w:rsidRPr="00FE72EA">
              <w:rPr>
                <w:color w:val="000000"/>
                <w:sz w:val="20"/>
                <w:szCs w:val="20"/>
              </w:rPr>
              <w:t>1 414,92</w:t>
            </w:r>
          </w:p>
        </w:tc>
        <w:tc>
          <w:tcPr>
            <w:tcW w:w="992" w:type="dxa"/>
            <w:tcBorders>
              <w:top w:val="nil"/>
              <w:left w:val="nil"/>
              <w:bottom w:val="single" w:sz="4" w:space="0" w:color="000000"/>
              <w:right w:val="single" w:sz="4" w:space="0" w:color="000000"/>
            </w:tcBorders>
            <w:shd w:val="clear" w:color="auto" w:fill="auto"/>
            <w:vAlign w:val="bottom"/>
            <w:hideMark/>
          </w:tcPr>
          <w:p w14:paraId="7D317B2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C2800A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BB05CBC"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27E2645A"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330922F" w14:textId="77777777" w:rsidR="00FE72EA" w:rsidRPr="00FE72EA" w:rsidRDefault="00FE72EA" w:rsidP="00FE72EA">
            <w:pPr>
              <w:jc w:val="right"/>
              <w:rPr>
                <w:color w:val="000000"/>
                <w:sz w:val="20"/>
                <w:szCs w:val="20"/>
              </w:rPr>
            </w:pPr>
            <w:r w:rsidRPr="00FE72EA">
              <w:rPr>
                <w:color w:val="000000"/>
                <w:sz w:val="20"/>
                <w:szCs w:val="20"/>
              </w:rPr>
              <w:t>300,00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964E578"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EC428F9" w14:textId="77777777" w:rsidR="00FE72EA" w:rsidRPr="00FE72EA" w:rsidRDefault="00FE72EA" w:rsidP="00FE72EA">
            <w:pPr>
              <w:jc w:val="right"/>
              <w:rPr>
                <w:color w:val="000000"/>
                <w:sz w:val="20"/>
                <w:szCs w:val="20"/>
              </w:rPr>
            </w:pPr>
            <w:r w:rsidRPr="00FE72EA">
              <w:rPr>
                <w:color w:val="000000"/>
                <w:sz w:val="20"/>
                <w:szCs w:val="20"/>
              </w:rPr>
              <w:t>792,00</w:t>
            </w:r>
          </w:p>
        </w:tc>
        <w:tc>
          <w:tcPr>
            <w:tcW w:w="940" w:type="dxa"/>
            <w:tcBorders>
              <w:top w:val="nil"/>
              <w:left w:val="nil"/>
              <w:bottom w:val="single" w:sz="4" w:space="0" w:color="000000"/>
              <w:right w:val="single" w:sz="4" w:space="0" w:color="000000"/>
            </w:tcBorders>
            <w:shd w:val="clear" w:color="auto" w:fill="auto"/>
            <w:vAlign w:val="bottom"/>
            <w:hideMark/>
          </w:tcPr>
          <w:p w14:paraId="2664C661"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031B3CA0"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46F1813E"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39F80D6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3B0667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5AD5897"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062C5793"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6E285726" w14:textId="77777777" w:rsidR="00FE72EA" w:rsidRPr="00FE72EA" w:rsidRDefault="00FE72EA" w:rsidP="00FE72EA">
            <w:pPr>
              <w:jc w:val="right"/>
              <w:rPr>
                <w:color w:val="000000"/>
                <w:sz w:val="20"/>
                <w:szCs w:val="20"/>
              </w:rPr>
            </w:pPr>
            <w:r w:rsidRPr="00FE72EA">
              <w:rPr>
                <w:color w:val="000000"/>
                <w:sz w:val="20"/>
                <w:szCs w:val="20"/>
              </w:rPr>
              <w:t>0,52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CA44837"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5731FC0" w14:textId="77777777" w:rsidR="00FE72EA" w:rsidRPr="00FE72EA" w:rsidRDefault="00FE72EA" w:rsidP="00FE72EA">
            <w:pPr>
              <w:jc w:val="right"/>
              <w:rPr>
                <w:color w:val="000000"/>
                <w:sz w:val="20"/>
                <w:szCs w:val="20"/>
              </w:rPr>
            </w:pPr>
            <w:r w:rsidRPr="00FE72EA">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bottom"/>
            <w:hideMark/>
          </w:tcPr>
          <w:p w14:paraId="0C95E451"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6D64A98D"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49C973EB"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5070D53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940007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7157A1A5"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49E11C8B"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5C10E606"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0F5552BE"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5753FF57" w14:textId="77777777" w:rsidR="00FE72EA" w:rsidRPr="00FE72EA" w:rsidRDefault="00FE72EA" w:rsidP="00FE72EA">
            <w:pPr>
              <w:jc w:val="right"/>
              <w:rPr>
                <w:b/>
                <w:bCs/>
                <w:color w:val="000000"/>
                <w:sz w:val="20"/>
                <w:szCs w:val="20"/>
              </w:rPr>
            </w:pPr>
            <w:r w:rsidRPr="00FE72EA">
              <w:rPr>
                <w:b/>
                <w:bCs/>
                <w:color w:val="000000"/>
                <w:sz w:val="20"/>
                <w:szCs w:val="20"/>
              </w:rPr>
              <w:t>4 117,41</w:t>
            </w:r>
          </w:p>
        </w:tc>
        <w:tc>
          <w:tcPr>
            <w:tcW w:w="940" w:type="dxa"/>
            <w:tcBorders>
              <w:top w:val="nil"/>
              <w:left w:val="nil"/>
              <w:bottom w:val="single" w:sz="4" w:space="0" w:color="000000"/>
              <w:right w:val="single" w:sz="4" w:space="0" w:color="000000"/>
            </w:tcBorders>
            <w:shd w:val="clear" w:color="F2F2F2" w:fill="F2F2F2"/>
            <w:vAlign w:val="bottom"/>
            <w:hideMark/>
          </w:tcPr>
          <w:p w14:paraId="4C778EE9"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21B26679"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54120407" w14:textId="77777777" w:rsidR="00FE72EA" w:rsidRPr="00FE72EA" w:rsidRDefault="00FE72EA" w:rsidP="00FE72EA">
            <w:pPr>
              <w:jc w:val="right"/>
              <w:rPr>
                <w:b/>
                <w:bCs/>
                <w:color w:val="000000"/>
                <w:sz w:val="20"/>
                <w:szCs w:val="20"/>
              </w:rPr>
            </w:pPr>
            <w:r w:rsidRPr="00FE72EA">
              <w:rPr>
                <w:b/>
                <w:bCs/>
                <w:color w:val="000000"/>
                <w:sz w:val="20"/>
                <w:szCs w:val="20"/>
              </w:rPr>
              <w:t>4 406,24</w:t>
            </w:r>
          </w:p>
        </w:tc>
        <w:tc>
          <w:tcPr>
            <w:tcW w:w="992" w:type="dxa"/>
            <w:tcBorders>
              <w:top w:val="nil"/>
              <w:left w:val="nil"/>
              <w:bottom w:val="single" w:sz="4" w:space="0" w:color="000000"/>
              <w:right w:val="single" w:sz="4" w:space="0" w:color="000000"/>
            </w:tcBorders>
            <w:shd w:val="clear" w:color="F2F2F2" w:fill="F2F2F2"/>
            <w:vAlign w:val="bottom"/>
            <w:hideMark/>
          </w:tcPr>
          <w:p w14:paraId="523152BD" w14:textId="77777777" w:rsidR="00FE72EA" w:rsidRPr="00FE72EA" w:rsidRDefault="00FE72EA" w:rsidP="00FE72EA">
            <w:pPr>
              <w:jc w:val="right"/>
              <w:rPr>
                <w:b/>
                <w:bCs/>
                <w:color w:val="000000"/>
                <w:sz w:val="20"/>
                <w:szCs w:val="20"/>
              </w:rPr>
            </w:pPr>
            <w:r w:rsidRPr="00FE72EA">
              <w:rPr>
                <w:b/>
                <w:bCs/>
                <w:color w:val="000000"/>
                <w:sz w:val="20"/>
                <w:szCs w:val="20"/>
              </w:rPr>
              <w:t>7,0%</w:t>
            </w:r>
          </w:p>
        </w:tc>
      </w:tr>
      <w:tr w:rsidR="00FE72EA" w:rsidRPr="00FE72EA" w14:paraId="58882327" w14:textId="77777777" w:rsidTr="00FE72EA">
        <w:trPr>
          <w:trHeight w:val="303"/>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EACF9" w14:textId="77777777" w:rsidR="00FE72EA" w:rsidRPr="00FE72EA" w:rsidRDefault="00FE72EA" w:rsidP="00FE72EA">
            <w:pPr>
              <w:jc w:val="center"/>
              <w:rPr>
                <w:color w:val="000000"/>
                <w:sz w:val="20"/>
                <w:szCs w:val="20"/>
              </w:rPr>
            </w:pPr>
            <w:r w:rsidRPr="00FE72EA">
              <w:rPr>
                <w:color w:val="000000"/>
                <w:sz w:val="20"/>
                <w:szCs w:val="20"/>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E9AD5" w14:textId="77777777" w:rsidR="00FE72EA" w:rsidRPr="00FE72EA" w:rsidRDefault="00FE72EA" w:rsidP="00FE72EA">
            <w:pPr>
              <w:jc w:val="center"/>
              <w:rPr>
                <w:color w:val="000000"/>
                <w:sz w:val="20"/>
                <w:szCs w:val="20"/>
              </w:rPr>
            </w:pPr>
            <w:r w:rsidRPr="00FE72EA">
              <w:rPr>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6B712" w14:textId="77777777" w:rsidR="00FE72EA" w:rsidRPr="00FE72EA" w:rsidRDefault="00FE72EA" w:rsidP="00FE72EA">
            <w:pPr>
              <w:jc w:val="center"/>
              <w:rPr>
                <w:color w:val="000000"/>
                <w:sz w:val="20"/>
                <w:szCs w:val="20"/>
              </w:rPr>
            </w:pPr>
            <w:r w:rsidRPr="00FE72EA">
              <w:rPr>
                <w:color w:val="000000"/>
                <w:sz w:val="20"/>
                <w:szCs w:val="20"/>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9F147" w14:textId="77777777" w:rsidR="00FE72EA" w:rsidRPr="00FE72EA" w:rsidRDefault="00FE72EA" w:rsidP="00FE72EA">
            <w:pPr>
              <w:jc w:val="center"/>
              <w:rPr>
                <w:color w:val="000000"/>
                <w:sz w:val="20"/>
                <w:szCs w:val="20"/>
              </w:rPr>
            </w:pPr>
            <w:r w:rsidRPr="00FE72EA">
              <w:rPr>
                <w:color w:val="000000"/>
                <w:sz w:val="20"/>
                <w:szCs w:val="20"/>
              </w:rPr>
              <w:t>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EB9EC10" w14:textId="77777777" w:rsidR="00FE72EA" w:rsidRPr="00FE72EA" w:rsidRDefault="00FE72EA" w:rsidP="00FE72EA">
            <w:pPr>
              <w:jc w:val="center"/>
              <w:rPr>
                <w:color w:val="000000"/>
                <w:sz w:val="20"/>
                <w:szCs w:val="20"/>
              </w:rPr>
            </w:pPr>
            <w:r w:rsidRPr="00FE72EA">
              <w:rPr>
                <w:color w:val="000000"/>
                <w:sz w:val="20"/>
                <w:szCs w:val="20"/>
              </w:rPr>
              <w:t>5</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DA1EF4A" w14:textId="77777777" w:rsidR="00FE72EA" w:rsidRPr="00FE72EA" w:rsidRDefault="00FE72EA" w:rsidP="00FE72EA">
            <w:pPr>
              <w:jc w:val="center"/>
              <w:rPr>
                <w:color w:val="000000"/>
                <w:sz w:val="20"/>
                <w:szCs w:val="20"/>
              </w:rPr>
            </w:pPr>
            <w:r w:rsidRPr="00FE72EA">
              <w:rPr>
                <w:color w:val="000000"/>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65BCAD" w14:textId="77777777" w:rsidR="00FE72EA" w:rsidRPr="00FE72EA" w:rsidRDefault="00FE72EA" w:rsidP="00FE72EA">
            <w:pPr>
              <w:jc w:val="center"/>
              <w:rPr>
                <w:color w:val="000000"/>
                <w:sz w:val="20"/>
                <w:szCs w:val="20"/>
              </w:rPr>
            </w:pPr>
            <w:r w:rsidRPr="00FE72EA">
              <w:rPr>
                <w:color w:val="00000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42E09" w14:textId="77777777" w:rsidR="00FE72EA" w:rsidRPr="00FE72EA" w:rsidRDefault="00FE72EA" w:rsidP="00FE72EA">
            <w:pPr>
              <w:jc w:val="center"/>
              <w:rPr>
                <w:color w:val="000000"/>
                <w:sz w:val="20"/>
                <w:szCs w:val="20"/>
              </w:rPr>
            </w:pPr>
            <w:r w:rsidRPr="00FE72EA">
              <w:rPr>
                <w:color w:val="00000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6EC69" w14:textId="77777777" w:rsidR="00FE72EA" w:rsidRPr="00FE72EA" w:rsidRDefault="00FE72EA" w:rsidP="00FE72EA">
            <w:pPr>
              <w:jc w:val="center"/>
              <w:rPr>
                <w:color w:val="000000"/>
                <w:sz w:val="20"/>
                <w:szCs w:val="20"/>
              </w:rPr>
            </w:pPr>
            <w:r w:rsidRPr="00FE72EA">
              <w:rPr>
                <w:color w:val="000000"/>
                <w:sz w:val="20"/>
                <w:szCs w:val="20"/>
              </w:rPr>
              <w:t>9</w:t>
            </w:r>
          </w:p>
        </w:tc>
      </w:tr>
      <w:tr w:rsidR="00FE72EA" w:rsidRPr="00FE72EA" w14:paraId="5A7F7211" w14:textId="77777777" w:rsidTr="00FE72EA">
        <w:trPr>
          <w:trHeight w:val="510"/>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B9730B" w14:textId="77777777" w:rsidR="00FE72EA" w:rsidRPr="00FE72EA" w:rsidRDefault="00FE72EA" w:rsidP="00FE72EA">
            <w:pPr>
              <w:jc w:val="center"/>
              <w:rPr>
                <w:b/>
                <w:bCs/>
                <w:color w:val="000000"/>
                <w:sz w:val="20"/>
                <w:szCs w:val="20"/>
              </w:rPr>
            </w:pPr>
            <w:r w:rsidRPr="00FE72EA">
              <w:rPr>
                <w:b/>
                <w:bCs/>
                <w:color w:val="000000"/>
                <w:sz w:val="20"/>
                <w:szCs w:val="20"/>
              </w:rPr>
              <w:t>3-х комнатная(60 кв.м.), зарег.1 чел.</w:t>
            </w:r>
          </w:p>
        </w:tc>
      </w:tr>
      <w:tr w:rsidR="00FE72EA" w:rsidRPr="00FE72EA" w14:paraId="29F7B72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647E6CA"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6F6DD3CF"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36392C6" w14:textId="77777777" w:rsidR="00FE72EA" w:rsidRPr="00FE72EA" w:rsidRDefault="00FE72EA" w:rsidP="00FE72EA">
            <w:pPr>
              <w:jc w:val="right"/>
              <w:rPr>
                <w:color w:val="000000"/>
                <w:sz w:val="20"/>
                <w:szCs w:val="20"/>
              </w:rPr>
            </w:pPr>
            <w:r w:rsidRPr="00FE72EA">
              <w:rPr>
                <w:color w:val="000000"/>
                <w:sz w:val="20"/>
                <w:szCs w:val="20"/>
              </w:rPr>
              <w:t>5,01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E02A964"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7295E02" w14:textId="77777777" w:rsidR="00FE72EA" w:rsidRPr="00FE72EA" w:rsidRDefault="00FE72EA" w:rsidP="00FE72EA">
            <w:pPr>
              <w:jc w:val="right"/>
              <w:rPr>
                <w:color w:val="000000"/>
                <w:sz w:val="20"/>
                <w:szCs w:val="20"/>
              </w:rPr>
            </w:pPr>
            <w:r w:rsidRPr="00FE72EA">
              <w:rPr>
                <w:color w:val="000000"/>
                <w:sz w:val="20"/>
                <w:szCs w:val="20"/>
              </w:rPr>
              <w:t>166,28</w:t>
            </w:r>
          </w:p>
        </w:tc>
        <w:tc>
          <w:tcPr>
            <w:tcW w:w="940" w:type="dxa"/>
            <w:tcBorders>
              <w:top w:val="nil"/>
              <w:left w:val="nil"/>
              <w:bottom w:val="single" w:sz="4" w:space="0" w:color="000000"/>
              <w:right w:val="single" w:sz="4" w:space="0" w:color="000000"/>
            </w:tcBorders>
            <w:shd w:val="clear" w:color="auto" w:fill="auto"/>
            <w:vAlign w:val="bottom"/>
            <w:hideMark/>
          </w:tcPr>
          <w:p w14:paraId="19085629"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FDE17CB"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3643A9BA" w14:textId="77777777" w:rsidR="00FE72EA" w:rsidRPr="00FE72EA" w:rsidRDefault="00FE72EA" w:rsidP="00FE72EA">
            <w:pPr>
              <w:jc w:val="right"/>
              <w:rPr>
                <w:color w:val="000000"/>
                <w:sz w:val="20"/>
                <w:szCs w:val="20"/>
              </w:rPr>
            </w:pPr>
            <w:r w:rsidRPr="00FE72EA">
              <w:rPr>
                <w:color w:val="000000"/>
                <w:sz w:val="20"/>
                <w:szCs w:val="20"/>
              </w:rPr>
              <w:t>178,76</w:t>
            </w:r>
          </w:p>
        </w:tc>
        <w:tc>
          <w:tcPr>
            <w:tcW w:w="992" w:type="dxa"/>
            <w:tcBorders>
              <w:top w:val="nil"/>
              <w:left w:val="nil"/>
              <w:bottom w:val="single" w:sz="4" w:space="0" w:color="000000"/>
              <w:right w:val="single" w:sz="4" w:space="0" w:color="000000"/>
            </w:tcBorders>
            <w:shd w:val="clear" w:color="auto" w:fill="auto"/>
            <w:vAlign w:val="bottom"/>
            <w:hideMark/>
          </w:tcPr>
          <w:p w14:paraId="5CD31C7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FDAB14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F3B3129"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3CD9B661"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73681D5" w14:textId="77777777" w:rsidR="00FE72EA" w:rsidRPr="00FE72EA" w:rsidRDefault="00FE72EA" w:rsidP="00FE72EA">
            <w:pPr>
              <w:jc w:val="right"/>
              <w:rPr>
                <w:color w:val="000000"/>
                <w:sz w:val="20"/>
                <w:szCs w:val="20"/>
              </w:rPr>
            </w:pPr>
            <w:r w:rsidRPr="00FE72EA">
              <w:rPr>
                <w:color w:val="000000"/>
                <w:sz w:val="20"/>
                <w:szCs w:val="20"/>
              </w:rPr>
              <w:t>8,38</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11F6CA5"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D97CC7C" w14:textId="77777777" w:rsidR="00FE72EA" w:rsidRPr="00FE72EA" w:rsidRDefault="00FE72EA" w:rsidP="00FE72EA">
            <w:pPr>
              <w:jc w:val="right"/>
              <w:rPr>
                <w:color w:val="000000"/>
                <w:sz w:val="20"/>
                <w:szCs w:val="20"/>
              </w:rPr>
            </w:pPr>
            <w:r w:rsidRPr="00FE72EA">
              <w:rPr>
                <w:color w:val="000000"/>
                <w:sz w:val="20"/>
                <w:szCs w:val="20"/>
              </w:rPr>
              <w:t>187,38</w:t>
            </w:r>
          </w:p>
        </w:tc>
        <w:tc>
          <w:tcPr>
            <w:tcW w:w="940" w:type="dxa"/>
            <w:tcBorders>
              <w:top w:val="nil"/>
              <w:left w:val="nil"/>
              <w:bottom w:val="single" w:sz="4" w:space="0" w:color="000000"/>
              <w:right w:val="single" w:sz="4" w:space="0" w:color="000000"/>
            </w:tcBorders>
            <w:shd w:val="clear" w:color="auto" w:fill="auto"/>
            <w:vAlign w:val="bottom"/>
            <w:hideMark/>
          </w:tcPr>
          <w:p w14:paraId="038C830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408B25B7"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3532C196" w14:textId="77777777" w:rsidR="00FE72EA" w:rsidRPr="00FE72EA" w:rsidRDefault="00FE72EA" w:rsidP="00FE72EA">
            <w:pPr>
              <w:jc w:val="right"/>
              <w:rPr>
                <w:color w:val="000000"/>
                <w:sz w:val="20"/>
                <w:szCs w:val="20"/>
              </w:rPr>
            </w:pPr>
            <w:r w:rsidRPr="00FE72EA">
              <w:rPr>
                <w:color w:val="000000"/>
                <w:sz w:val="20"/>
                <w:szCs w:val="20"/>
              </w:rPr>
              <w:t>201,46</w:t>
            </w:r>
          </w:p>
        </w:tc>
        <w:tc>
          <w:tcPr>
            <w:tcW w:w="992" w:type="dxa"/>
            <w:tcBorders>
              <w:top w:val="nil"/>
              <w:left w:val="nil"/>
              <w:bottom w:val="single" w:sz="4" w:space="0" w:color="000000"/>
              <w:right w:val="single" w:sz="4" w:space="0" w:color="000000"/>
            </w:tcBorders>
            <w:shd w:val="clear" w:color="auto" w:fill="auto"/>
            <w:vAlign w:val="bottom"/>
            <w:hideMark/>
          </w:tcPr>
          <w:p w14:paraId="773964B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D7028DD"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3CFCC22"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45D6F80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2F565C0" w14:textId="77777777" w:rsidR="00FE72EA" w:rsidRPr="00FE72EA" w:rsidRDefault="00FE72EA" w:rsidP="00FE72EA">
            <w:pPr>
              <w:jc w:val="right"/>
              <w:rPr>
                <w:color w:val="000000"/>
                <w:sz w:val="20"/>
                <w:szCs w:val="20"/>
              </w:rPr>
            </w:pPr>
            <w:r w:rsidRPr="00FE72EA">
              <w:rPr>
                <w:color w:val="000000"/>
                <w:sz w:val="20"/>
                <w:szCs w:val="20"/>
              </w:rPr>
              <w:t>3,37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B4D6EB5"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49D0E89" w14:textId="77777777" w:rsidR="00FE72EA" w:rsidRPr="00FE72EA" w:rsidRDefault="00FE72EA" w:rsidP="00FE72EA">
            <w:pPr>
              <w:jc w:val="right"/>
              <w:rPr>
                <w:color w:val="000000"/>
                <w:sz w:val="20"/>
                <w:szCs w:val="20"/>
              </w:rPr>
            </w:pPr>
            <w:r w:rsidRPr="00FE72EA">
              <w:rPr>
                <w:color w:val="000000"/>
                <w:sz w:val="20"/>
                <w:szCs w:val="20"/>
              </w:rPr>
              <w:t>221,07</w:t>
            </w:r>
          </w:p>
        </w:tc>
        <w:tc>
          <w:tcPr>
            <w:tcW w:w="940" w:type="dxa"/>
            <w:tcBorders>
              <w:top w:val="nil"/>
              <w:left w:val="nil"/>
              <w:bottom w:val="single" w:sz="4" w:space="0" w:color="000000"/>
              <w:right w:val="single" w:sz="4" w:space="0" w:color="000000"/>
            </w:tcBorders>
            <w:shd w:val="clear" w:color="auto" w:fill="auto"/>
            <w:vAlign w:val="bottom"/>
            <w:hideMark/>
          </w:tcPr>
          <w:p w14:paraId="7843967A"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3F0B810"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54D20D76"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195B44E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281DA2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2DC8E49" w14:textId="77777777" w:rsidR="00FE72EA" w:rsidRPr="00FE72EA" w:rsidRDefault="00FE72EA" w:rsidP="00FE72EA">
            <w:pPr>
              <w:rPr>
                <w:color w:val="000000"/>
                <w:sz w:val="20"/>
                <w:szCs w:val="20"/>
              </w:rPr>
            </w:pPr>
            <w:r w:rsidRPr="00FE72EA">
              <w:rPr>
                <w:color w:val="000000"/>
                <w:sz w:val="20"/>
                <w:szCs w:val="20"/>
              </w:rPr>
              <w:lastRenderedPageBreak/>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524B64DA"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3168F356" w14:textId="77777777" w:rsidR="00FE72EA" w:rsidRPr="00FE72EA" w:rsidRDefault="00FE72EA" w:rsidP="00FE72EA">
            <w:pPr>
              <w:jc w:val="right"/>
              <w:rPr>
                <w:color w:val="000000"/>
                <w:sz w:val="20"/>
                <w:szCs w:val="20"/>
              </w:rPr>
            </w:pPr>
            <w:r w:rsidRPr="00FE72EA">
              <w:rPr>
                <w:color w:val="000000"/>
                <w:sz w:val="20"/>
                <w:szCs w:val="20"/>
              </w:rPr>
              <w:t>2,99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24BF28D"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6A4C990" w14:textId="77777777" w:rsidR="00FE72EA" w:rsidRPr="00FE72EA" w:rsidRDefault="00FE72EA" w:rsidP="00FE72EA">
            <w:pPr>
              <w:jc w:val="right"/>
              <w:rPr>
                <w:color w:val="000000"/>
                <w:sz w:val="20"/>
                <w:szCs w:val="20"/>
              </w:rPr>
            </w:pPr>
            <w:r w:rsidRPr="00FE72EA">
              <w:rPr>
                <w:color w:val="000000"/>
                <w:sz w:val="20"/>
                <w:szCs w:val="20"/>
              </w:rPr>
              <w:t>1 348,31</w:t>
            </w:r>
          </w:p>
        </w:tc>
        <w:tc>
          <w:tcPr>
            <w:tcW w:w="940" w:type="dxa"/>
            <w:tcBorders>
              <w:top w:val="nil"/>
              <w:left w:val="nil"/>
              <w:bottom w:val="single" w:sz="4" w:space="0" w:color="000000"/>
              <w:right w:val="single" w:sz="4" w:space="0" w:color="000000"/>
            </w:tcBorders>
            <w:shd w:val="clear" w:color="auto" w:fill="auto"/>
            <w:vAlign w:val="bottom"/>
            <w:hideMark/>
          </w:tcPr>
          <w:p w14:paraId="0AD577F3"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3A676890"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2C233A80" w14:textId="77777777" w:rsidR="00FE72EA" w:rsidRPr="00FE72EA" w:rsidRDefault="00FE72EA" w:rsidP="00FE72EA">
            <w:pPr>
              <w:jc w:val="right"/>
              <w:rPr>
                <w:color w:val="000000"/>
                <w:sz w:val="20"/>
                <w:szCs w:val="20"/>
              </w:rPr>
            </w:pPr>
            <w:r w:rsidRPr="00FE72EA">
              <w:rPr>
                <w:color w:val="000000"/>
                <w:sz w:val="20"/>
                <w:szCs w:val="20"/>
              </w:rPr>
              <w:t>1 458,86</w:t>
            </w:r>
          </w:p>
        </w:tc>
        <w:tc>
          <w:tcPr>
            <w:tcW w:w="992" w:type="dxa"/>
            <w:tcBorders>
              <w:top w:val="nil"/>
              <w:left w:val="nil"/>
              <w:bottom w:val="single" w:sz="4" w:space="0" w:color="000000"/>
              <w:right w:val="single" w:sz="4" w:space="0" w:color="000000"/>
            </w:tcBorders>
            <w:shd w:val="clear" w:color="auto" w:fill="auto"/>
            <w:vAlign w:val="bottom"/>
            <w:hideMark/>
          </w:tcPr>
          <w:p w14:paraId="5E88005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B9FADD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A9AEE1F"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54AE00F0"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266E3AF" w14:textId="77777777" w:rsidR="00FE72EA" w:rsidRPr="00FE72EA" w:rsidRDefault="00FE72EA" w:rsidP="00FE72EA">
            <w:pPr>
              <w:jc w:val="right"/>
              <w:rPr>
                <w:color w:val="000000"/>
                <w:sz w:val="20"/>
                <w:szCs w:val="20"/>
              </w:rPr>
            </w:pPr>
            <w:r w:rsidRPr="00FE72EA">
              <w:rPr>
                <w:color w:val="000000"/>
                <w:sz w:val="20"/>
                <w:szCs w:val="20"/>
              </w:rPr>
              <w:t>130,00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0398B04"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A96D526" w14:textId="77777777" w:rsidR="00FE72EA" w:rsidRPr="00FE72EA" w:rsidRDefault="00FE72EA" w:rsidP="00FE72EA">
            <w:pPr>
              <w:jc w:val="right"/>
              <w:rPr>
                <w:color w:val="000000"/>
                <w:sz w:val="20"/>
                <w:szCs w:val="20"/>
              </w:rPr>
            </w:pPr>
            <w:r w:rsidRPr="00FE72EA">
              <w:rPr>
                <w:color w:val="000000"/>
                <w:sz w:val="20"/>
                <w:szCs w:val="20"/>
              </w:rPr>
              <w:t>343,20</w:t>
            </w:r>
          </w:p>
        </w:tc>
        <w:tc>
          <w:tcPr>
            <w:tcW w:w="940" w:type="dxa"/>
            <w:tcBorders>
              <w:top w:val="nil"/>
              <w:left w:val="nil"/>
              <w:bottom w:val="single" w:sz="4" w:space="0" w:color="000000"/>
              <w:right w:val="single" w:sz="4" w:space="0" w:color="000000"/>
            </w:tcBorders>
            <w:shd w:val="clear" w:color="auto" w:fill="auto"/>
            <w:vAlign w:val="bottom"/>
            <w:hideMark/>
          </w:tcPr>
          <w:p w14:paraId="777BCB39"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6330414A"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4D45B030"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0585086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779502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7DCA57D"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06C56F7A"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5F523E3C" w14:textId="77777777" w:rsidR="00FE72EA" w:rsidRPr="00FE72EA" w:rsidRDefault="00FE72EA" w:rsidP="00FE72EA">
            <w:pPr>
              <w:jc w:val="right"/>
              <w:rPr>
                <w:color w:val="000000"/>
                <w:sz w:val="20"/>
                <w:szCs w:val="20"/>
              </w:rPr>
            </w:pPr>
            <w:r w:rsidRPr="00FE72EA">
              <w:rPr>
                <w:color w:val="000000"/>
                <w:sz w:val="20"/>
                <w:szCs w:val="20"/>
              </w:rPr>
              <w:t>0,17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12A765C"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50B9D37" w14:textId="77777777" w:rsidR="00FE72EA" w:rsidRPr="00FE72EA" w:rsidRDefault="00FE72EA" w:rsidP="00FE72EA">
            <w:pPr>
              <w:jc w:val="right"/>
              <w:rPr>
                <w:color w:val="000000"/>
                <w:sz w:val="20"/>
                <w:szCs w:val="20"/>
              </w:rPr>
            </w:pPr>
            <w:r w:rsidRPr="00FE72EA">
              <w:rPr>
                <w:color w:val="000000"/>
                <w:sz w:val="20"/>
                <w:szCs w:val="20"/>
              </w:rPr>
              <w:t>97,84</w:t>
            </w:r>
          </w:p>
        </w:tc>
        <w:tc>
          <w:tcPr>
            <w:tcW w:w="940" w:type="dxa"/>
            <w:tcBorders>
              <w:top w:val="nil"/>
              <w:left w:val="nil"/>
              <w:bottom w:val="single" w:sz="4" w:space="0" w:color="000000"/>
              <w:right w:val="single" w:sz="4" w:space="0" w:color="000000"/>
            </w:tcBorders>
            <w:shd w:val="clear" w:color="auto" w:fill="auto"/>
            <w:vAlign w:val="bottom"/>
            <w:hideMark/>
          </w:tcPr>
          <w:p w14:paraId="299AE8C6"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36E0CAB3"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68CCF58A"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19F4980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A8982F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64041166"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0B1C6939"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5BFD6A26"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23DE27B9"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1CA6979C" w14:textId="77777777" w:rsidR="00FE72EA" w:rsidRPr="00FE72EA" w:rsidRDefault="00FE72EA" w:rsidP="00FE72EA">
            <w:pPr>
              <w:jc w:val="right"/>
              <w:rPr>
                <w:b/>
                <w:bCs/>
                <w:color w:val="000000"/>
                <w:sz w:val="20"/>
                <w:szCs w:val="20"/>
              </w:rPr>
            </w:pPr>
            <w:r w:rsidRPr="00FE72EA">
              <w:rPr>
                <w:b/>
                <w:bCs/>
                <w:color w:val="000000"/>
                <w:sz w:val="20"/>
                <w:szCs w:val="20"/>
              </w:rPr>
              <w:t>2 364,08</w:t>
            </w:r>
          </w:p>
        </w:tc>
        <w:tc>
          <w:tcPr>
            <w:tcW w:w="940" w:type="dxa"/>
            <w:tcBorders>
              <w:top w:val="nil"/>
              <w:left w:val="nil"/>
              <w:bottom w:val="single" w:sz="4" w:space="0" w:color="000000"/>
              <w:right w:val="single" w:sz="4" w:space="0" w:color="000000"/>
            </w:tcBorders>
            <w:shd w:val="clear" w:color="F2F2F2" w:fill="F2F2F2"/>
            <w:vAlign w:val="bottom"/>
            <w:hideMark/>
          </w:tcPr>
          <w:p w14:paraId="3E130660"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7AE86E62"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41DF99D1" w14:textId="77777777" w:rsidR="00FE72EA" w:rsidRPr="00FE72EA" w:rsidRDefault="00FE72EA" w:rsidP="00FE72EA">
            <w:pPr>
              <w:jc w:val="right"/>
              <w:rPr>
                <w:b/>
                <w:bCs/>
                <w:color w:val="000000"/>
                <w:sz w:val="20"/>
                <w:szCs w:val="20"/>
              </w:rPr>
            </w:pPr>
            <w:r w:rsidRPr="00FE72EA">
              <w:rPr>
                <w:b/>
                <w:bCs/>
                <w:color w:val="000000"/>
                <w:sz w:val="20"/>
                <w:szCs w:val="20"/>
              </w:rPr>
              <w:t>2 539,07</w:t>
            </w:r>
          </w:p>
        </w:tc>
        <w:tc>
          <w:tcPr>
            <w:tcW w:w="992" w:type="dxa"/>
            <w:tcBorders>
              <w:top w:val="nil"/>
              <w:left w:val="nil"/>
              <w:bottom w:val="single" w:sz="4" w:space="0" w:color="000000"/>
              <w:right w:val="single" w:sz="4" w:space="0" w:color="000000"/>
            </w:tcBorders>
            <w:shd w:val="clear" w:color="auto" w:fill="auto"/>
            <w:vAlign w:val="bottom"/>
            <w:hideMark/>
          </w:tcPr>
          <w:p w14:paraId="3A1CB647" w14:textId="77777777" w:rsidR="00FE72EA" w:rsidRPr="00FE72EA" w:rsidRDefault="00FE72EA" w:rsidP="00FE72EA">
            <w:pPr>
              <w:jc w:val="right"/>
              <w:rPr>
                <w:b/>
                <w:bCs/>
                <w:color w:val="000000"/>
                <w:sz w:val="20"/>
                <w:szCs w:val="20"/>
              </w:rPr>
            </w:pPr>
            <w:r w:rsidRPr="00FE72EA">
              <w:rPr>
                <w:b/>
                <w:bCs/>
                <w:color w:val="000000"/>
                <w:sz w:val="20"/>
                <w:szCs w:val="20"/>
              </w:rPr>
              <w:t>7,4%</w:t>
            </w:r>
          </w:p>
        </w:tc>
      </w:tr>
      <w:tr w:rsidR="00FE72EA" w:rsidRPr="00FE72EA" w14:paraId="3326431E" w14:textId="77777777" w:rsidTr="00FE72EA">
        <w:trPr>
          <w:trHeight w:val="571"/>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72B213" w14:textId="77777777" w:rsidR="00FE72EA" w:rsidRPr="00FE72EA" w:rsidRDefault="00FE72EA" w:rsidP="00FE72EA">
            <w:pPr>
              <w:jc w:val="center"/>
              <w:rPr>
                <w:b/>
                <w:bCs/>
                <w:color w:val="000000"/>
                <w:sz w:val="20"/>
                <w:szCs w:val="20"/>
              </w:rPr>
            </w:pPr>
            <w:r w:rsidRPr="00FE72EA">
              <w:rPr>
                <w:b/>
                <w:bCs/>
                <w:color w:val="000000"/>
                <w:sz w:val="20"/>
                <w:szCs w:val="20"/>
              </w:rPr>
              <w:t>3-х комнатная(60 кв.м.), зарег.2 чел.</w:t>
            </w:r>
          </w:p>
        </w:tc>
      </w:tr>
      <w:tr w:rsidR="00FE72EA" w:rsidRPr="00FE72EA" w14:paraId="373180C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DE9A2EC"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671C2D7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3F0855F7" w14:textId="77777777" w:rsidR="00FE72EA" w:rsidRPr="00FE72EA" w:rsidRDefault="00FE72EA" w:rsidP="00FE72EA">
            <w:pPr>
              <w:jc w:val="right"/>
              <w:rPr>
                <w:color w:val="000000"/>
                <w:sz w:val="20"/>
                <w:szCs w:val="20"/>
              </w:rPr>
            </w:pPr>
            <w:r w:rsidRPr="00FE72EA">
              <w:rPr>
                <w:color w:val="000000"/>
                <w:sz w:val="20"/>
                <w:szCs w:val="20"/>
              </w:rPr>
              <w:t>10,02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DD6BF9E"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281F6E6" w14:textId="77777777" w:rsidR="00FE72EA" w:rsidRPr="00FE72EA" w:rsidRDefault="00FE72EA" w:rsidP="00FE72EA">
            <w:pPr>
              <w:jc w:val="right"/>
              <w:rPr>
                <w:color w:val="000000"/>
                <w:sz w:val="20"/>
                <w:szCs w:val="20"/>
              </w:rPr>
            </w:pPr>
            <w:r w:rsidRPr="00FE72EA">
              <w:rPr>
                <w:color w:val="000000"/>
                <w:sz w:val="20"/>
                <w:szCs w:val="20"/>
              </w:rPr>
              <w:t>332,56</w:t>
            </w:r>
          </w:p>
        </w:tc>
        <w:tc>
          <w:tcPr>
            <w:tcW w:w="940" w:type="dxa"/>
            <w:tcBorders>
              <w:top w:val="nil"/>
              <w:left w:val="nil"/>
              <w:bottom w:val="single" w:sz="4" w:space="0" w:color="000000"/>
              <w:right w:val="single" w:sz="4" w:space="0" w:color="000000"/>
            </w:tcBorders>
            <w:shd w:val="clear" w:color="auto" w:fill="auto"/>
            <w:vAlign w:val="bottom"/>
            <w:hideMark/>
          </w:tcPr>
          <w:p w14:paraId="7EE9C1F9"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8C3675D"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2B614902" w14:textId="77777777" w:rsidR="00FE72EA" w:rsidRPr="00FE72EA" w:rsidRDefault="00FE72EA" w:rsidP="00FE72EA">
            <w:pPr>
              <w:jc w:val="right"/>
              <w:rPr>
                <w:color w:val="000000"/>
                <w:sz w:val="20"/>
                <w:szCs w:val="20"/>
              </w:rPr>
            </w:pPr>
            <w:r w:rsidRPr="00FE72EA">
              <w:rPr>
                <w:color w:val="000000"/>
                <w:sz w:val="20"/>
                <w:szCs w:val="20"/>
              </w:rPr>
              <w:t>357,51</w:t>
            </w:r>
          </w:p>
        </w:tc>
        <w:tc>
          <w:tcPr>
            <w:tcW w:w="992" w:type="dxa"/>
            <w:tcBorders>
              <w:top w:val="nil"/>
              <w:left w:val="nil"/>
              <w:bottom w:val="single" w:sz="4" w:space="0" w:color="000000"/>
              <w:right w:val="single" w:sz="4" w:space="0" w:color="000000"/>
            </w:tcBorders>
            <w:shd w:val="clear" w:color="auto" w:fill="auto"/>
            <w:vAlign w:val="bottom"/>
            <w:hideMark/>
          </w:tcPr>
          <w:p w14:paraId="4E3A8C9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27BA89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12579E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15C179B1"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3A6643AF" w14:textId="77777777" w:rsidR="00FE72EA" w:rsidRPr="00FE72EA" w:rsidRDefault="00FE72EA" w:rsidP="00FE72EA">
            <w:pPr>
              <w:jc w:val="right"/>
              <w:rPr>
                <w:color w:val="000000"/>
                <w:sz w:val="20"/>
                <w:szCs w:val="20"/>
              </w:rPr>
            </w:pPr>
            <w:r w:rsidRPr="00FE72EA">
              <w:rPr>
                <w:color w:val="000000"/>
                <w:sz w:val="20"/>
                <w:szCs w:val="20"/>
              </w:rPr>
              <w:t>16,76</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03F6163"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A87D5CE" w14:textId="77777777" w:rsidR="00FE72EA" w:rsidRPr="00FE72EA" w:rsidRDefault="00FE72EA" w:rsidP="00FE72EA">
            <w:pPr>
              <w:jc w:val="right"/>
              <w:rPr>
                <w:color w:val="000000"/>
                <w:sz w:val="20"/>
                <w:szCs w:val="20"/>
              </w:rPr>
            </w:pPr>
            <w:r w:rsidRPr="00FE72EA">
              <w:rPr>
                <w:color w:val="000000"/>
                <w:sz w:val="20"/>
                <w:szCs w:val="20"/>
              </w:rPr>
              <w:t>374,75</w:t>
            </w:r>
          </w:p>
        </w:tc>
        <w:tc>
          <w:tcPr>
            <w:tcW w:w="940" w:type="dxa"/>
            <w:tcBorders>
              <w:top w:val="nil"/>
              <w:left w:val="nil"/>
              <w:bottom w:val="single" w:sz="4" w:space="0" w:color="000000"/>
              <w:right w:val="single" w:sz="4" w:space="0" w:color="000000"/>
            </w:tcBorders>
            <w:shd w:val="clear" w:color="auto" w:fill="auto"/>
            <w:vAlign w:val="bottom"/>
            <w:hideMark/>
          </w:tcPr>
          <w:p w14:paraId="6821F43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79A2A28C"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6F42CC98" w14:textId="77777777" w:rsidR="00FE72EA" w:rsidRPr="00FE72EA" w:rsidRDefault="00FE72EA" w:rsidP="00FE72EA">
            <w:pPr>
              <w:jc w:val="right"/>
              <w:rPr>
                <w:color w:val="000000"/>
                <w:sz w:val="20"/>
                <w:szCs w:val="20"/>
              </w:rPr>
            </w:pPr>
            <w:r w:rsidRPr="00FE72EA">
              <w:rPr>
                <w:color w:val="000000"/>
                <w:sz w:val="20"/>
                <w:szCs w:val="20"/>
              </w:rPr>
              <w:t>402,91</w:t>
            </w:r>
          </w:p>
        </w:tc>
        <w:tc>
          <w:tcPr>
            <w:tcW w:w="992" w:type="dxa"/>
            <w:tcBorders>
              <w:top w:val="nil"/>
              <w:left w:val="nil"/>
              <w:bottom w:val="single" w:sz="4" w:space="0" w:color="000000"/>
              <w:right w:val="single" w:sz="4" w:space="0" w:color="000000"/>
            </w:tcBorders>
            <w:shd w:val="clear" w:color="auto" w:fill="auto"/>
            <w:vAlign w:val="bottom"/>
            <w:hideMark/>
          </w:tcPr>
          <w:p w14:paraId="70AFC73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BB06FE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D0031B9"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0B808A3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5D43D55F" w14:textId="77777777" w:rsidR="00FE72EA" w:rsidRPr="00FE72EA" w:rsidRDefault="00FE72EA" w:rsidP="00FE72EA">
            <w:pPr>
              <w:jc w:val="right"/>
              <w:rPr>
                <w:color w:val="000000"/>
                <w:sz w:val="20"/>
                <w:szCs w:val="20"/>
              </w:rPr>
            </w:pPr>
            <w:r w:rsidRPr="00FE72EA">
              <w:rPr>
                <w:color w:val="000000"/>
                <w:sz w:val="20"/>
                <w:szCs w:val="20"/>
              </w:rPr>
              <w:t>6,74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E5D727C"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1FDB1C6" w14:textId="77777777" w:rsidR="00FE72EA" w:rsidRPr="00FE72EA" w:rsidRDefault="00FE72EA" w:rsidP="00FE72EA">
            <w:pPr>
              <w:jc w:val="right"/>
              <w:rPr>
                <w:color w:val="000000"/>
                <w:sz w:val="20"/>
                <w:szCs w:val="20"/>
              </w:rPr>
            </w:pPr>
            <w:r w:rsidRPr="00FE72EA">
              <w:rPr>
                <w:color w:val="000000"/>
                <w:sz w:val="20"/>
                <w:szCs w:val="20"/>
              </w:rPr>
              <w:t>442,14</w:t>
            </w:r>
          </w:p>
        </w:tc>
        <w:tc>
          <w:tcPr>
            <w:tcW w:w="940" w:type="dxa"/>
            <w:tcBorders>
              <w:top w:val="nil"/>
              <w:left w:val="nil"/>
              <w:bottom w:val="single" w:sz="4" w:space="0" w:color="000000"/>
              <w:right w:val="single" w:sz="4" w:space="0" w:color="000000"/>
            </w:tcBorders>
            <w:shd w:val="clear" w:color="auto" w:fill="auto"/>
            <w:vAlign w:val="bottom"/>
            <w:hideMark/>
          </w:tcPr>
          <w:p w14:paraId="6C99D1A4"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40C832D"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4F114644"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64C16E4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3EE1BF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AC125FD"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0EDB428A"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0C9463A1" w14:textId="77777777" w:rsidR="00FE72EA" w:rsidRPr="00FE72EA" w:rsidRDefault="00FE72EA" w:rsidP="00FE72EA">
            <w:pPr>
              <w:jc w:val="right"/>
              <w:rPr>
                <w:color w:val="000000"/>
                <w:sz w:val="20"/>
                <w:szCs w:val="20"/>
              </w:rPr>
            </w:pPr>
            <w:r w:rsidRPr="00FE72EA">
              <w:rPr>
                <w:color w:val="000000"/>
                <w:sz w:val="20"/>
                <w:szCs w:val="20"/>
              </w:rPr>
              <w:t>2,99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3BED382"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AC4E8A9" w14:textId="77777777" w:rsidR="00FE72EA" w:rsidRPr="00FE72EA" w:rsidRDefault="00FE72EA" w:rsidP="00FE72EA">
            <w:pPr>
              <w:jc w:val="right"/>
              <w:rPr>
                <w:color w:val="000000"/>
                <w:sz w:val="20"/>
                <w:szCs w:val="20"/>
              </w:rPr>
            </w:pPr>
            <w:r w:rsidRPr="00FE72EA">
              <w:rPr>
                <w:color w:val="000000"/>
                <w:sz w:val="20"/>
                <w:szCs w:val="20"/>
              </w:rPr>
              <w:t>1 348,31</w:t>
            </w:r>
          </w:p>
        </w:tc>
        <w:tc>
          <w:tcPr>
            <w:tcW w:w="940" w:type="dxa"/>
            <w:tcBorders>
              <w:top w:val="nil"/>
              <w:left w:val="nil"/>
              <w:bottom w:val="single" w:sz="4" w:space="0" w:color="000000"/>
              <w:right w:val="single" w:sz="4" w:space="0" w:color="000000"/>
            </w:tcBorders>
            <w:shd w:val="clear" w:color="auto" w:fill="auto"/>
            <w:vAlign w:val="bottom"/>
            <w:hideMark/>
          </w:tcPr>
          <w:p w14:paraId="2F1E6B58"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3D08E18A"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18C14B6B" w14:textId="77777777" w:rsidR="00FE72EA" w:rsidRPr="00FE72EA" w:rsidRDefault="00FE72EA" w:rsidP="00FE72EA">
            <w:pPr>
              <w:jc w:val="right"/>
              <w:rPr>
                <w:color w:val="000000"/>
                <w:sz w:val="20"/>
                <w:szCs w:val="20"/>
              </w:rPr>
            </w:pPr>
            <w:r w:rsidRPr="00FE72EA">
              <w:rPr>
                <w:color w:val="000000"/>
                <w:sz w:val="20"/>
                <w:szCs w:val="20"/>
              </w:rPr>
              <w:t>1 458,86</w:t>
            </w:r>
          </w:p>
        </w:tc>
        <w:tc>
          <w:tcPr>
            <w:tcW w:w="992" w:type="dxa"/>
            <w:tcBorders>
              <w:top w:val="nil"/>
              <w:left w:val="nil"/>
              <w:bottom w:val="single" w:sz="4" w:space="0" w:color="000000"/>
              <w:right w:val="single" w:sz="4" w:space="0" w:color="000000"/>
            </w:tcBorders>
            <w:shd w:val="clear" w:color="auto" w:fill="auto"/>
            <w:vAlign w:val="bottom"/>
            <w:hideMark/>
          </w:tcPr>
          <w:p w14:paraId="4A770B0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D74827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0B40DE6"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468626B7"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2388258E" w14:textId="77777777" w:rsidR="00FE72EA" w:rsidRPr="00FE72EA" w:rsidRDefault="00FE72EA" w:rsidP="00FE72EA">
            <w:pPr>
              <w:jc w:val="right"/>
              <w:rPr>
                <w:color w:val="000000"/>
                <w:sz w:val="20"/>
                <w:szCs w:val="20"/>
              </w:rPr>
            </w:pPr>
            <w:r w:rsidRPr="00FE72EA">
              <w:rPr>
                <w:color w:val="000000"/>
                <w:sz w:val="20"/>
                <w:szCs w:val="20"/>
              </w:rPr>
              <w:t>200,00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91581B7"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91E2E1D" w14:textId="77777777" w:rsidR="00FE72EA" w:rsidRPr="00FE72EA" w:rsidRDefault="00FE72EA" w:rsidP="00FE72EA">
            <w:pPr>
              <w:jc w:val="right"/>
              <w:rPr>
                <w:color w:val="000000"/>
                <w:sz w:val="20"/>
                <w:szCs w:val="20"/>
              </w:rPr>
            </w:pPr>
            <w:r w:rsidRPr="00FE72EA">
              <w:rPr>
                <w:color w:val="000000"/>
                <w:sz w:val="20"/>
                <w:szCs w:val="20"/>
              </w:rPr>
              <w:t>528,00</w:t>
            </w:r>
          </w:p>
        </w:tc>
        <w:tc>
          <w:tcPr>
            <w:tcW w:w="940" w:type="dxa"/>
            <w:tcBorders>
              <w:top w:val="nil"/>
              <w:left w:val="nil"/>
              <w:bottom w:val="single" w:sz="4" w:space="0" w:color="000000"/>
              <w:right w:val="single" w:sz="4" w:space="0" w:color="000000"/>
            </w:tcBorders>
            <w:shd w:val="clear" w:color="auto" w:fill="auto"/>
            <w:vAlign w:val="bottom"/>
            <w:hideMark/>
          </w:tcPr>
          <w:p w14:paraId="65DBBFD6"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A5B6283"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5EDF1966"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2FDE47C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18437E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9BD317E"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6A20A622"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1924DD5" w14:textId="77777777" w:rsidR="00FE72EA" w:rsidRPr="00FE72EA" w:rsidRDefault="00FE72EA" w:rsidP="00FE72EA">
            <w:pPr>
              <w:jc w:val="right"/>
              <w:rPr>
                <w:color w:val="000000"/>
                <w:sz w:val="20"/>
                <w:szCs w:val="20"/>
              </w:rPr>
            </w:pPr>
            <w:r w:rsidRPr="00FE72EA">
              <w:rPr>
                <w:color w:val="000000"/>
                <w:sz w:val="20"/>
                <w:szCs w:val="20"/>
              </w:rPr>
              <w:t>0,35</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4C091EF"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AAB6873" w14:textId="77777777" w:rsidR="00FE72EA" w:rsidRPr="00FE72EA" w:rsidRDefault="00FE72EA" w:rsidP="00FE72EA">
            <w:pPr>
              <w:jc w:val="right"/>
              <w:rPr>
                <w:color w:val="000000"/>
                <w:sz w:val="20"/>
                <w:szCs w:val="20"/>
              </w:rPr>
            </w:pPr>
            <w:r w:rsidRPr="00FE72EA">
              <w:rPr>
                <w:color w:val="000000"/>
                <w:sz w:val="20"/>
                <w:szCs w:val="20"/>
              </w:rPr>
              <w:t>195,68</w:t>
            </w:r>
          </w:p>
        </w:tc>
        <w:tc>
          <w:tcPr>
            <w:tcW w:w="940" w:type="dxa"/>
            <w:tcBorders>
              <w:top w:val="nil"/>
              <w:left w:val="nil"/>
              <w:bottom w:val="single" w:sz="4" w:space="0" w:color="000000"/>
              <w:right w:val="single" w:sz="4" w:space="0" w:color="000000"/>
            </w:tcBorders>
            <w:shd w:val="clear" w:color="auto" w:fill="auto"/>
            <w:vAlign w:val="bottom"/>
            <w:hideMark/>
          </w:tcPr>
          <w:p w14:paraId="2CD2D4ED"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2F3F5713"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2BFC389D"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0614A82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8AEE62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2860D722"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2629FAC3"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3385C24A"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2D7B543F"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6F5BB3AD" w14:textId="77777777" w:rsidR="00FE72EA" w:rsidRPr="00FE72EA" w:rsidRDefault="00FE72EA" w:rsidP="00FE72EA">
            <w:pPr>
              <w:jc w:val="right"/>
              <w:rPr>
                <w:b/>
                <w:bCs/>
                <w:color w:val="000000"/>
                <w:sz w:val="20"/>
                <w:szCs w:val="20"/>
              </w:rPr>
            </w:pPr>
            <w:r w:rsidRPr="00FE72EA">
              <w:rPr>
                <w:b/>
                <w:bCs/>
                <w:color w:val="000000"/>
                <w:sz w:val="20"/>
                <w:szCs w:val="20"/>
              </w:rPr>
              <w:t>3 221,45</w:t>
            </w:r>
          </w:p>
        </w:tc>
        <w:tc>
          <w:tcPr>
            <w:tcW w:w="940" w:type="dxa"/>
            <w:tcBorders>
              <w:top w:val="nil"/>
              <w:left w:val="nil"/>
              <w:bottom w:val="single" w:sz="4" w:space="0" w:color="000000"/>
              <w:right w:val="single" w:sz="4" w:space="0" w:color="000000"/>
            </w:tcBorders>
            <w:shd w:val="clear" w:color="F2F2F2" w:fill="F2F2F2"/>
            <w:vAlign w:val="bottom"/>
            <w:hideMark/>
          </w:tcPr>
          <w:p w14:paraId="2C08D5EE"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6A03DC75"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312D5BE8" w14:textId="77777777" w:rsidR="00FE72EA" w:rsidRPr="00FE72EA" w:rsidRDefault="00FE72EA" w:rsidP="00FE72EA">
            <w:pPr>
              <w:jc w:val="right"/>
              <w:rPr>
                <w:b/>
                <w:bCs/>
                <w:color w:val="000000"/>
                <w:sz w:val="20"/>
                <w:szCs w:val="20"/>
              </w:rPr>
            </w:pPr>
            <w:r w:rsidRPr="00FE72EA">
              <w:rPr>
                <w:b/>
                <w:bCs/>
                <w:color w:val="000000"/>
                <w:sz w:val="20"/>
                <w:szCs w:val="20"/>
              </w:rPr>
              <w:t>3 453,07</w:t>
            </w:r>
          </w:p>
        </w:tc>
        <w:tc>
          <w:tcPr>
            <w:tcW w:w="992" w:type="dxa"/>
            <w:tcBorders>
              <w:top w:val="nil"/>
              <w:left w:val="nil"/>
              <w:bottom w:val="single" w:sz="4" w:space="0" w:color="000000"/>
              <w:right w:val="single" w:sz="4" w:space="0" w:color="000000"/>
            </w:tcBorders>
            <w:shd w:val="clear" w:color="F2F2F2" w:fill="F2F2F2"/>
            <w:vAlign w:val="bottom"/>
            <w:hideMark/>
          </w:tcPr>
          <w:p w14:paraId="342BA03C" w14:textId="77777777" w:rsidR="00FE72EA" w:rsidRPr="00FE72EA" w:rsidRDefault="00FE72EA" w:rsidP="00FE72EA">
            <w:pPr>
              <w:jc w:val="right"/>
              <w:rPr>
                <w:b/>
                <w:bCs/>
                <w:color w:val="000000"/>
                <w:sz w:val="20"/>
                <w:szCs w:val="20"/>
              </w:rPr>
            </w:pPr>
            <w:r w:rsidRPr="00FE72EA">
              <w:rPr>
                <w:b/>
                <w:bCs/>
                <w:color w:val="000000"/>
                <w:sz w:val="20"/>
                <w:szCs w:val="20"/>
              </w:rPr>
              <w:t>7,2%</w:t>
            </w:r>
          </w:p>
        </w:tc>
      </w:tr>
      <w:tr w:rsidR="00FE72EA" w:rsidRPr="00FE72EA" w14:paraId="678EF254" w14:textId="77777777" w:rsidTr="00FE72EA">
        <w:trPr>
          <w:trHeight w:val="645"/>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C13805" w14:textId="77777777" w:rsidR="00FE72EA" w:rsidRPr="00FE72EA" w:rsidRDefault="00FE72EA" w:rsidP="00FE72EA">
            <w:pPr>
              <w:jc w:val="center"/>
              <w:rPr>
                <w:b/>
                <w:bCs/>
                <w:color w:val="000000"/>
                <w:sz w:val="20"/>
                <w:szCs w:val="20"/>
              </w:rPr>
            </w:pPr>
            <w:r w:rsidRPr="00FE72EA">
              <w:rPr>
                <w:b/>
                <w:bCs/>
                <w:color w:val="000000"/>
                <w:sz w:val="20"/>
                <w:szCs w:val="20"/>
              </w:rPr>
              <w:t>2-х комнатная(42 кв.м.), зарег.1 чел.</w:t>
            </w:r>
          </w:p>
        </w:tc>
      </w:tr>
      <w:tr w:rsidR="00FE72EA" w:rsidRPr="00FE72EA" w14:paraId="10545BB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1F36A89"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224B0AC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33EA05DB" w14:textId="77777777" w:rsidR="00FE72EA" w:rsidRPr="00FE72EA" w:rsidRDefault="00FE72EA" w:rsidP="00FE72EA">
            <w:pPr>
              <w:jc w:val="right"/>
              <w:rPr>
                <w:color w:val="000000"/>
                <w:sz w:val="20"/>
                <w:szCs w:val="20"/>
              </w:rPr>
            </w:pPr>
            <w:r w:rsidRPr="00FE72EA">
              <w:rPr>
                <w:color w:val="000000"/>
                <w:sz w:val="20"/>
                <w:szCs w:val="20"/>
              </w:rPr>
              <w:t>5,01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3EF82EB"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67E3B7B" w14:textId="77777777" w:rsidR="00FE72EA" w:rsidRPr="00FE72EA" w:rsidRDefault="00FE72EA" w:rsidP="00FE72EA">
            <w:pPr>
              <w:jc w:val="right"/>
              <w:rPr>
                <w:color w:val="000000"/>
                <w:sz w:val="20"/>
                <w:szCs w:val="20"/>
              </w:rPr>
            </w:pPr>
            <w:r w:rsidRPr="00FE72EA">
              <w:rPr>
                <w:color w:val="000000"/>
                <w:sz w:val="20"/>
                <w:szCs w:val="20"/>
              </w:rPr>
              <w:t>166,28</w:t>
            </w:r>
          </w:p>
        </w:tc>
        <w:tc>
          <w:tcPr>
            <w:tcW w:w="940" w:type="dxa"/>
            <w:tcBorders>
              <w:top w:val="nil"/>
              <w:left w:val="nil"/>
              <w:bottom w:val="single" w:sz="4" w:space="0" w:color="000000"/>
              <w:right w:val="single" w:sz="4" w:space="0" w:color="000000"/>
            </w:tcBorders>
            <w:shd w:val="clear" w:color="auto" w:fill="auto"/>
            <w:vAlign w:val="bottom"/>
            <w:hideMark/>
          </w:tcPr>
          <w:p w14:paraId="33BC8373"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20B9B3B"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724F1912" w14:textId="77777777" w:rsidR="00FE72EA" w:rsidRPr="00FE72EA" w:rsidRDefault="00FE72EA" w:rsidP="00FE72EA">
            <w:pPr>
              <w:jc w:val="right"/>
              <w:rPr>
                <w:color w:val="000000"/>
                <w:sz w:val="20"/>
                <w:szCs w:val="20"/>
              </w:rPr>
            </w:pPr>
            <w:r w:rsidRPr="00FE72EA">
              <w:rPr>
                <w:color w:val="000000"/>
                <w:sz w:val="20"/>
                <w:szCs w:val="20"/>
              </w:rPr>
              <w:t>178,76</w:t>
            </w:r>
          </w:p>
        </w:tc>
        <w:tc>
          <w:tcPr>
            <w:tcW w:w="992" w:type="dxa"/>
            <w:tcBorders>
              <w:top w:val="nil"/>
              <w:left w:val="nil"/>
              <w:bottom w:val="single" w:sz="4" w:space="0" w:color="000000"/>
              <w:right w:val="single" w:sz="4" w:space="0" w:color="000000"/>
            </w:tcBorders>
            <w:shd w:val="clear" w:color="auto" w:fill="auto"/>
            <w:vAlign w:val="bottom"/>
            <w:hideMark/>
          </w:tcPr>
          <w:p w14:paraId="5F81C44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63CA88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F4F7FF5"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77EC92DF"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9CB700B" w14:textId="77777777" w:rsidR="00FE72EA" w:rsidRPr="00FE72EA" w:rsidRDefault="00FE72EA" w:rsidP="00FE72EA">
            <w:pPr>
              <w:jc w:val="right"/>
              <w:rPr>
                <w:color w:val="000000"/>
                <w:sz w:val="20"/>
                <w:szCs w:val="20"/>
              </w:rPr>
            </w:pPr>
            <w:r w:rsidRPr="00FE72EA">
              <w:rPr>
                <w:color w:val="000000"/>
                <w:sz w:val="20"/>
                <w:szCs w:val="20"/>
              </w:rPr>
              <w:t>8,38</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C9639BA"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A316558" w14:textId="77777777" w:rsidR="00FE72EA" w:rsidRPr="00FE72EA" w:rsidRDefault="00FE72EA" w:rsidP="00FE72EA">
            <w:pPr>
              <w:jc w:val="right"/>
              <w:rPr>
                <w:color w:val="000000"/>
                <w:sz w:val="20"/>
                <w:szCs w:val="20"/>
              </w:rPr>
            </w:pPr>
            <w:r w:rsidRPr="00FE72EA">
              <w:rPr>
                <w:color w:val="000000"/>
                <w:sz w:val="20"/>
                <w:szCs w:val="20"/>
              </w:rPr>
              <w:t>187,38</w:t>
            </w:r>
          </w:p>
        </w:tc>
        <w:tc>
          <w:tcPr>
            <w:tcW w:w="940" w:type="dxa"/>
            <w:tcBorders>
              <w:top w:val="nil"/>
              <w:left w:val="nil"/>
              <w:bottom w:val="single" w:sz="4" w:space="0" w:color="000000"/>
              <w:right w:val="single" w:sz="4" w:space="0" w:color="000000"/>
            </w:tcBorders>
            <w:shd w:val="clear" w:color="auto" w:fill="auto"/>
            <w:vAlign w:val="bottom"/>
            <w:hideMark/>
          </w:tcPr>
          <w:p w14:paraId="6409B377"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336B58B"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44DF831E" w14:textId="77777777" w:rsidR="00FE72EA" w:rsidRPr="00FE72EA" w:rsidRDefault="00FE72EA" w:rsidP="00FE72EA">
            <w:pPr>
              <w:jc w:val="right"/>
              <w:rPr>
                <w:color w:val="000000"/>
                <w:sz w:val="20"/>
                <w:szCs w:val="20"/>
              </w:rPr>
            </w:pPr>
            <w:r w:rsidRPr="00FE72EA">
              <w:rPr>
                <w:color w:val="000000"/>
                <w:sz w:val="20"/>
                <w:szCs w:val="20"/>
              </w:rPr>
              <w:t>201,46</w:t>
            </w:r>
          </w:p>
        </w:tc>
        <w:tc>
          <w:tcPr>
            <w:tcW w:w="992" w:type="dxa"/>
            <w:tcBorders>
              <w:top w:val="nil"/>
              <w:left w:val="nil"/>
              <w:bottom w:val="single" w:sz="4" w:space="0" w:color="000000"/>
              <w:right w:val="single" w:sz="4" w:space="0" w:color="000000"/>
            </w:tcBorders>
            <w:shd w:val="clear" w:color="auto" w:fill="auto"/>
            <w:vAlign w:val="bottom"/>
            <w:hideMark/>
          </w:tcPr>
          <w:p w14:paraId="4DB5E5C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7F2DE7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01A4DCF"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3C27E75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1E22EFF" w14:textId="77777777" w:rsidR="00FE72EA" w:rsidRPr="00FE72EA" w:rsidRDefault="00FE72EA" w:rsidP="00FE72EA">
            <w:pPr>
              <w:jc w:val="right"/>
              <w:rPr>
                <w:color w:val="000000"/>
                <w:sz w:val="20"/>
                <w:szCs w:val="20"/>
              </w:rPr>
            </w:pPr>
            <w:r w:rsidRPr="00FE72EA">
              <w:rPr>
                <w:color w:val="000000"/>
                <w:sz w:val="20"/>
                <w:szCs w:val="20"/>
              </w:rPr>
              <w:t>3,37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D31D04B"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B10970D" w14:textId="77777777" w:rsidR="00FE72EA" w:rsidRPr="00FE72EA" w:rsidRDefault="00FE72EA" w:rsidP="00FE72EA">
            <w:pPr>
              <w:jc w:val="right"/>
              <w:rPr>
                <w:color w:val="000000"/>
                <w:sz w:val="20"/>
                <w:szCs w:val="20"/>
              </w:rPr>
            </w:pPr>
            <w:r w:rsidRPr="00FE72EA">
              <w:rPr>
                <w:color w:val="000000"/>
                <w:sz w:val="20"/>
                <w:szCs w:val="20"/>
              </w:rPr>
              <w:t>221,07</w:t>
            </w:r>
          </w:p>
        </w:tc>
        <w:tc>
          <w:tcPr>
            <w:tcW w:w="940" w:type="dxa"/>
            <w:tcBorders>
              <w:top w:val="nil"/>
              <w:left w:val="nil"/>
              <w:bottom w:val="single" w:sz="4" w:space="0" w:color="000000"/>
              <w:right w:val="single" w:sz="4" w:space="0" w:color="000000"/>
            </w:tcBorders>
            <w:shd w:val="clear" w:color="auto" w:fill="auto"/>
            <w:vAlign w:val="bottom"/>
            <w:hideMark/>
          </w:tcPr>
          <w:p w14:paraId="067FA458"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9D0768B"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7D60A3A2"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7F7288B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AFF7BB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B4D7849"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160C686E"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750F0A9E" w14:textId="77777777" w:rsidR="00FE72EA" w:rsidRPr="00FE72EA" w:rsidRDefault="00FE72EA" w:rsidP="00FE72EA">
            <w:pPr>
              <w:jc w:val="right"/>
              <w:rPr>
                <w:color w:val="000000"/>
                <w:sz w:val="20"/>
                <w:szCs w:val="20"/>
              </w:rPr>
            </w:pPr>
            <w:r w:rsidRPr="00FE72EA">
              <w:rPr>
                <w:color w:val="000000"/>
                <w:sz w:val="20"/>
                <w:szCs w:val="20"/>
              </w:rPr>
              <w:t>2,09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D173440"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E3C67F8" w14:textId="77777777" w:rsidR="00FE72EA" w:rsidRPr="00FE72EA" w:rsidRDefault="00FE72EA" w:rsidP="00FE72EA">
            <w:pPr>
              <w:jc w:val="right"/>
              <w:rPr>
                <w:color w:val="000000"/>
                <w:sz w:val="20"/>
                <w:szCs w:val="20"/>
              </w:rPr>
            </w:pPr>
            <w:r w:rsidRPr="00FE72EA">
              <w:rPr>
                <w:color w:val="000000"/>
                <w:sz w:val="20"/>
                <w:szCs w:val="20"/>
              </w:rPr>
              <w:t>943,81</w:t>
            </w:r>
          </w:p>
        </w:tc>
        <w:tc>
          <w:tcPr>
            <w:tcW w:w="940" w:type="dxa"/>
            <w:tcBorders>
              <w:top w:val="nil"/>
              <w:left w:val="nil"/>
              <w:bottom w:val="single" w:sz="4" w:space="0" w:color="000000"/>
              <w:right w:val="single" w:sz="4" w:space="0" w:color="000000"/>
            </w:tcBorders>
            <w:shd w:val="clear" w:color="auto" w:fill="auto"/>
            <w:vAlign w:val="bottom"/>
            <w:hideMark/>
          </w:tcPr>
          <w:p w14:paraId="4E6D8470"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5A7E9361"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44E8D026" w14:textId="77777777" w:rsidR="00FE72EA" w:rsidRPr="00FE72EA" w:rsidRDefault="00FE72EA" w:rsidP="00FE72EA">
            <w:pPr>
              <w:jc w:val="right"/>
              <w:rPr>
                <w:color w:val="000000"/>
                <w:sz w:val="20"/>
                <w:szCs w:val="20"/>
              </w:rPr>
            </w:pPr>
            <w:r w:rsidRPr="00FE72EA">
              <w:rPr>
                <w:color w:val="000000"/>
                <w:sz w:val="20"/>
                <w:szCs w:val="20"/>
              </w:rPr>
              <w:t>1 021,20</w:t>
            </w:r>
          </w:p>
        </w:tc>
        <w:tc>
          <w:tcPr>
            <w:tcW w:w="992" w:type="dxa"/>
            <w:tcBorders>
              <w:top w:val="nil"/>
              <w:left w:val="nil"/>
              <w:bottom w:val="single" w:sz="4" w:space="0" w:color="000000"/>
              <w:right w:val="single" w:sz="4" w:space="0" w:color="000000"/>
            </w:tcBorders>
            <w:shd w:val="clear" w:color="auto" w:fill="auto"/>
            <w:vAlign w:val="bottom"/>
            <w:hideMark/>
          </w:tcPr>
          <w:p w14:paraId="3286087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924F5CB"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63A2E6B"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511379EA"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7338E4F0" w14:textId="77777777" w:rsidR="00FE72EA" w:rsidRPr="00FE72EA" w:rsidRDefault="00FE72EA" w:rsidP="00FE72EA">
            <w:pPr>
              <w:jc w:val="right"/>
              <w:rPr>
                <w:color w:val="000000"/>
                <w:sz w:val="20"/>
                <w:szCs w:val="20"/>
              </w:rPr>
            </w:pPr>
            <w:r w:rsidRPr="00FE72EA">
              <w:rPr>
                <w:color w:val="000000"/>
                <w:sz w:val="20"/>
                <w:szCs w:val="20"/>
              </w:rPr>
              <w:t>130,00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8B3D0B5"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55AA3F7" w14:textId="77777777" w:rsidR="00FE72EA" w:rsidRPr="00FE72EA" w:rsidRDefault="00FE72EA" w:rsidP="00FE72EA">
            <w:pPr>
              <w:jc w:val="right"/>
              <w:rPr>
                <w:color w:val="000000"/>
                <w:sz w:val="20"/>
                <w:szCs w:val="20"/>
              </w:rPr>
            </w:pPr>
            <w:r w:rsidRPr="00FE72EA">
              <w:rPr>
                <w:color w:val="000000"/>
                <w:sz w:val="20"/>
                <w:szCs w:val="20"/>
              </w:rPr>
              <w:t>343,20</w:t>
            </w:r>
          </w:p>
        </w:tc>
        <w:tc>
          <w:tcPr>
            <w:tcW w:w="940" w:type="dxa"/>
            <w:tcBorders>
              <w:top w:val="nil"/>
              <w:left w:val="nil"/>
              <w:bottom w:val="single" w:sz="4" w:space="0" w:color="000000"/>
              <w:right w:val="single" w:sz="4" w:space="0" w:color="000000"/>
            </w:tcBorders>
            <w:shd w:val="clear" w:color="auto" w:fill="auto"/>
            <w:vAlign w:val="bottom"/>
            <w:hideMark/>
          </w:tcPr>
          <w:p w14:paraId="1151305F"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72B966BA"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4DA6F2F1"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18C2EDA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9C2C1D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9F62E75"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246123CF"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3DA785DB" w14:textId="77777777" w:rsidR="00FE72EA" w:rsidRPr="00FE72EA" w:rsidRDefault="00FE72EA" w:rsidP="00FE72EA">
            <w:pPr>
              <w:jc w:val="right"/>
              <w:rPr>
                <w:color w:val="000000"/>
                <w:sz w:val="20"/>
                <w:szCs w:val="20"/>
              </w:rPr>
            </w:pPr>
            <w:r w:rsidRPr="00FE72EA">
              <w:rPr>
                <w:color w:val="000000"/>
                <w:sz w:val="20"/>
                <w:szCs w:val="20"/>
              </w:rPr>
              <w:t>0,17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EC6EB3D"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03B6458" w14:textId="77777777" w:rsidR="00FE72EA" w:rsidRPr="00FE72EA" w:rsidRDefault="00FE72EA" w:rsidP="00FE72EA">
            <w:pPr>
              <w:jc w:val="right"/>
              <w:rPr>
                <w:color w:val="000000"/>
                <w:sz w:val="20"/>
                <w:szCs w:val="20"/>
              </w:rPr>
            </w:pPr>
            <w:r w:rsidRPr="00FE72EA">
              <w:rPr>
                <w:color w:val="000000"/>
                <w:sz w:val="20"/>
                <w:szCs w:val="20"/>
              </w:rPr>
              <w:t>97,84</w:t>
            </w:r>
          </w:p>
        </w:tc>
        <w:tc>
          <w:tcPr>
            <w:tcW w:w="940" w:type="dxa"/>
            <w:tcBorders>
              <w:top w:val="nil"/>
              <w:left w:val="nil"/>
              <w:bottom w:val="single" w:sz="4" w:space="0" w:color="000000"/>
              <w:right w:val="single" w:sz="4" w:space="0" w:color="000000"/>
            </w:tcBorders>
            <w:shd w:val="clear" w:color="auto" w:fill="auto"/>
            <w:vAlign w:val="bottom"/>
            <w:hideMark/>
          </w:tcPr>
          <w:p w14:paraId="51854DFF"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020E1B2A"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7234C078"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6CC8ADD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D316A30"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6F9324C0"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7AF5DD2C"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4532D1E7"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49AB5A91"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4DBE49BC" w14:textId="77777777" w:rsidR="00FE72EA" w:rsidRPr="00FE72EA" w:rsidRDefault="00FE72EA" w:rsidP="00FE72EA">
            <w:pPr>
              <w:jc w:val="right"/>
              <w:rPr>
                <w:b/>
                <w:bCs/>
                <w:color w:val="000000"/>
                <w:sz w:val="20"/>
                <w:szCs w:val="20"/>
              </w:rPr>
            </w:pPr>
            <w:r w:rsidRPr="00FE72EA">
              <w:rPr>
                <w:b/>
                <w:bCs/>
                <w:color w:val="000000"/>
                <w:sz w:val="20"/>
                <w:szCs w:val="20"/>
              </w:rPr>
              <w:t>1 959,58</w:t>
            </w:r>
          </w:p>
        </w:tc>
        <w:tc>
          <w:tcPr>
            <w:tcW w:w="940" w:type="dxa"/>
            <w:tcBorders>
              <w:top w:val="nil"/>
              <w:left w:val="nil"/>
              <w:bottom w:val="single" w:sz="4" w:space="0" w:color="000000"/>
              <w:right w:val="single" w:sz="4" w:space="0" w:color="000000"/>
            </w:tcBorders>
            <w:shd w:val="clear" w:color="F2F2F2" w:fill="F2F2F2"/>
            <w:vAlign w:val="bottom"/>
            <w:hideMark/>
          </w:tcPr>
          <w:p w14:paraId="181FA211"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109927D1"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5E9934E5" w14:textId="77777777" w:rsidR="00FE72EA" w:rsidRPr="00FE72EA" w:rsidRDefault="00FE72EA" w:rsidP="00FE72EA">
            <w:pPr>
              <w:jc w:val="right"/>
              <w:rPr>
                <w:b/>
                <w:bCs/>
                <w:color w:val="000000"/>
                <w:sz w:val="20"/>
                <w:szCs w:val="20"/>
              </w:rPr>
            </w:pPr>
            <w:r w:rsidRPr="00FE72EA">
              <w:rPr>
                <w:b/>
                <w:bCs/>
                <w:color w:val="000000"/>
                <w:sz w:val="20"/>
                <w:szCs w:val="20"/>
              </w:rPr>
              <w:t>2 101,41</w:t>
            </w:r>
          </w:p>
        </w:tc>
        <w:tc>
          <w:tcPr>
            <w:tcW w:w="992" w:type="dxa"/>
            <w:tcBorders>
              <w:top w:val="nil"/>
              <w:left w:val="nil"/>
              <w:bottom w:val="single" w:sz="4" w:space="0" w:color="000000"/>
              <w:right w:val="single" w:sz="4" w:space="0" w:color="000000"/>
            </w:tcBorders>
            <w:shd w:val="clear" w:color="F2F2F2" w:fill="F2F2F2"/>
            <w:vAlign w:val="bottom"/>
            <w:hideMark/>
          </w:tcPr>
          <w:p w14:paraId="368F2955" w14:textId="77777777" w:rsidR="00FE72EA" w:rsidRPr="00FE72EA" w:rsidRDefault="00FE72EA" w:rsidP="00FE72EA">
            <w:pPr>
              <w:jc w:val="right"/>
              <w:rPr>
                <w:b/>
                <w:bCs/>
                <w:color w:val="000000"/>
                <w:sz w:val="20"/>
                <w:szCs w:val="20"/>
              </w:rPr>
            </w:pPr>
            <w:r w:rsidRPr="00FE72EA">
              <w:rPr>
                <w:b/>
                <w:bCs/>
                <w:color w:val="000000"/>
                <w:sz w:val="20"/>
                <w:szCs w:val="20"/>
              </w:rPr>
              <w:t>7,2%</w:t>
            </w:r>
          </w:p>
        </w:tc>
      </w:tr>
      <w:tr w:rsidR="00FE72EA" w:rsidRPr="00FE72EA" w14:paraId="73F0BDED" w14:textId="77777777" w:rsidTr="00FE72EA">
        <w:trPr>
          <w:trHeight w:val="570"/>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C371C7" w14:textId="77777777" w:rsidR="00FE72EA" w:rsidRPr="00FE72EA" w:rsidRDefault="00FE72EA" w:rsidP="00FE72EA">
            <w:pPr>
              <w:jc w:val="center"/>
              <w:rPr>
                <w:b/>
                <w:bCs/>
                <w:color w:val="000000"/>
                <w:sz w:val="20"/>
                <w:szCs w:val="20"/>
              </w:rPr>
            </w:pPr>
            <w:r w:rsidRPr="00FE72EA">
              <w:rPr>
                <w:b/>
                <w:bCs/>
                <w:color w:val="000000"/>
                <w:sz w:val="20"/>
                <w:szCs w:val="20"/>
              </w:rPr>
              <w:t>2-х комнатная (42 кв.м.), зарег.2 чел.</w:t>
            </w:r>
          </w:p>
        </w:tc>
      </w:tr>
      <w:tr w:rsidR="00FE72EA" w:rsidRPr="00FE72EA" w14:paraId="0737770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5B316B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727C7BB8"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2CA3360F" w14:textId="77777777" w:rsidR="00FE72EA" w:rsidRPr="00FE72EA" w:rsidRDefault="00FE72EA" w:rsidP="00FE72EA">
            <w:pPr>
              <w:jc w:val="right"/>
              <w:rPr>
                <w:color w:val="000000"/>
                <w:sz w:val="20"/>
                <w:szCs w:val="20"/>
              </w:rPr>
            </w:pPr>
            <w:r w:rsidRPr="00FE72EA">
              <w:rPr>
                <w:color w:val="000000"/>
                <w:sz w:val="20"/>
                <w:szCs w:val="20"/>
              </w:rPr>
              <w:t>10,02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C5DACCD"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0BAF5AA" w14:textId="77777777" w:rsidR="00FE72EA" w:rsidRPr="00FE72EA" w:rsidRDefault="00FE72EA" w:rsidP="00FE72EA">
            <w:pPr>
              <w:jc w:val="right"/>
              <w:rPr>
                <w:color w:val="000000"/>
                <w:sz w:val="20"/>
                <w:szCs w:val="20"/>
              </w:rPr>
            </w:pPr>
            <w:r w:rsidRPr="00FE72EA">
              <w:rPr>
                <w:color w:val="000000"/>
                <w:sz w:val="20"/>
                <w:szCs w:val="20"/>
              </w:rPr>
              <w:t>332,56</w:t>
            </w:r>
          </w:p>
        </w:tc>
        <w:tc>
          <w:tcPr>
            <w:tcW w:w="940" w:type="dxa"/>
            <w:tcBorders>
              <w:top w:val="nil"/>
              <w:left w:val="nil"/>
              <w:bottom w:val="single" w:sz="4" w:space="0" w:color="000000"/>
              <w:right w:val="single" w:sz="4" w:space="0" w:color="000000"/>
            </w:tcBorders>
            <w:shd w:val="clear" w:color="auto" w:fill="auto"/>
            <w:vAlign w:val="bottom"/>
            <w:hideMark/>
          </w:tcPr>
          <w:p w14:paraId="1F6F2F49"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775C3AA"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4BDFFBF4" w14:textId="77777777" w:rsidR="00FE72EA" w:rsidRPr="00FE72EA" w:rsidRDefault="00FE72EA" w:rsidP="00FE72EA">
            <w:pPr>
              <w:jc w:val="right"/>
              <w:rPr>
                <w:color w:val="000000"/>
                <w:sz w:val="20"/>
                <w:szCs w:val="20"/>
              </w:rPr>
            </w:pPr>
            <w:r w:rsidRPr="00FE72EA">
              <w:rPr>
                <w:color w:val="000000"/>
                <w:sz w:val="20"/>
                <w:szCs w:val="20"/>
              </w:rPr>
              <w:t>357,51</w:t>
            </w:r>
          </w:p>
        </w:tc>
        <w:tc>
          <w:tcPr>
            <w:tcW w:w="992" w:type="dxa"/>
            <w:tcBorders>
              <w:top w:val="nil"/>
              <w:left w:val="nil"/>
              <w:bottom w:val="single" w:sz="4" w:space="0" w:color="000000"/>
              <w:right w:val="single" w:sz="4" w:space="0" w:color="000000"/>
            </w:tcBorders>
            <w:shd w:val="clear" w:color="auto" w:fill="auto"/>
            <w:vAlign w:val="bottom"/>
            <w:hideMark/>
          </w:tcPr>
          <w:p w14:paraId="6AD1A1C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499CA5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5DE2294"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65E17C34"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1666BB39" w14:textId="77777777" w:rsidR="00FE72EA" w:rsidRPr="00FE72EA" w:rsidRDefault="00FE72EA" w:rsidP="00FE72EA">
            <w:pPr>
              <w:jc w:val="right"/>
              <w:rPr>
                <w:color w:val="000000"/>
                <w:sz w:val="20"/>
                <w:szCs w:val="20"/>
              </w:rPr>
            </w:pPr>
            <w:r w:rsidRPr="00FE72EA">
              <w:rPr>
                <w:color w:val="000000"/>
                <w:sz w:val="20"/>
                <w:szCs w:val="20"/>
              </w:rPr>
              <w:t>16,76</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E29357F"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DF64765" w14:textId="77777777" w:rsidR="00FE72EA" w:rsidRPr="00FE72EA" w:rsidRDefault="00FE72EA" w:rsidP="00FE72EA">
            <w:pPr>
              <w:jc w:val="right"/>
              <w:rPr>
                <w:color w:val="000000"/>
                <w:sz w:val="20"/>
                <w:szCs w:val="20"/>
              </w:rPr>
            </w:pPr>
            <w:r w:rsidRPr="00FE72EA">
              <w:rPr>
                <w:color w:val="000000"/>
                <w:sz w:val="20"/>
                <w:szCs w:val="20"/>
              </w:rPr>
              <w:t>374,75</w:t>
            </w:r>
          </w:p>
        </w:tc>
        <w:tc>
          <w:tcPr>
            <w:tcW w:w="940" w:type="dxa"/>
            <w:tcBorders>
              <w:top w:val="nil"/>
              <w:left w:val="nil"/>
              <w:bottom w:val="single" w:sz="4" w:space="0" w:color="000000"/>
              <w:right w:val="single" w:sz="4" w:space="0" w:color="000000"/>
            </w:tcBorders>
            <w:shd w:val="clear" w:color="auto" w:fill="auto"/>
            <w:vAlign w:val="bottom"/>
            <w:hideMark/>
          </w:tcPr>
          <w:p w14:paraId="3C1DA3B7"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81E7BE5"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483E6EC" w14:textId="77777777" w:rsidR="00FE72EA" w:rsidRPr="00FE72EA" w:rsidRDefault="00FE72EA" w:rsidP="00FE72EA">
            <w:pPr>
              <w:jc w:val="right"/>
              <w:rPr>
                <w:color w:val="000000"/>
                <w:sz w:val="20"/>
                <w:szCs w:val="20"/>
              </w:rPr>
            </w:pPr>
            <w:r w:rsidRPr="00FE72EA">
              <w:rPr>
                <w:color w:val="000000"/>
                <w:sz w:val="20"/>
                <w:szCs w:val="20"/>
              </w:rPr>
              <w:t>402,91</w:t>
            </w:r>
          </w:p>
        </w:tc>
        <w:tc>
          <w:tcPr>
            <w:tcW w:w="992" w:type="dxa"/>
            <w:tcBorders>
              <w:top w:val="nil"/>
              <w:left w:val="nil"/>
              <w:bottom w:val="single" w:sz="4" w:space="0" w:color="000000"/>
              <w:right w:val="single" w:sz="4" w:space="0" w:color="000000"/>
            </w:tcBorders>
            <w:shd w:val="clear" w:color="auto" w:fill="auto"/>
            <w:vAlign w:val="bottom"/>
            <w:hideMark/>
          </w:tcPr>
          <w:p w14:paraId="733EA05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ADD888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AF4A0B5"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75C61A90"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BF60C35" w14:textId="77777777" w:rsidR="00FE72EA" w:rsidRPr="00FE72EA" w:rsidRDefault="00FE72EA" w:rsidP="00FE72EA">
            <w:pPr>
              <w:jc w:val="right"/>
              <w:rPr>
                <w:color w:val="000000"/>
                <w:sz w:val="20"/>
                <w:szCs w:val="20"/>
              </w:rPr>
            </w:pPr>
            <w:r w:rsidRPr="00FE72EA">
              <w:rPr>
                <w:color w:val="000000"/>
                <w:sz w:val="20"/>
                <w:szCs w:val="20"/>
              </w:rPr>
              <w:t>6,74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93F3DDF"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A356E13" w14:textId="77777777" w:rsidR="00FE72EA" w:rsidRPr="00FE72EA" w:rsidRDefault="00FE72EA" w:rsidP="00FE72EA">
            <w:pPr>
              <w:jc w:val="right"/>
              <w:rPr>
                <w:color w:val="000000"/>
                <w:sz w:val="20"/>
                <w:szCs w:val="20"/>
              </w:rPr>
            </w:pPr>
            <w:r w:rsidRPr="00FE72EA">
              <w:rPr>
                <w:color w:val="000000"/>
                <w:sz w:val="20"/>
                <w:szCs w:val="20"/>
              </w:rPr>
              <w:t>442,14</w:t>
            </w:r>
          </w:p>
        </w:tc>
        <w:tc>
          <w:tcPr>
            <w:tcW w:w="940" w:type="dxa"/>
            <w:tcBorders>
              <w:top w:val="nil"/>
              <w:left w:val="nil"/>
              <w:bottom w:val="single" w:sz="4" w:space="0" w:color="000000"/>
              <w:right w:val="single" w:sz="4" w:space="0" w:color="000000"/>
            </w:tcBorders>
            <w:shd w:val="clear" w:color="auto" w:fill="auto"/>
            <w:vAlign w:val="bottom"/>
            <w:hideMark/>
          </w:tcPr>
          <w:p w14:paraId="7ECCB57A"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E5AFCB7"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539DA177"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614839C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A5728E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FCC2300"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25677D0F"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0E357BEC" w14:textId="77777777" w:rsidR="00FE72EA" w:rsidRPr="00FE72EA" w:rsidRDefault="00FE72EA" w:rsidP="00FE72EA">
            <w:pPr>
              <w:jc w:val="right"/>
              <w:rPr>
                <w:color w:val="000000"/>
                <w:sz w:val="20"/>
                <w:szCs w:val="20"/>
              </w:rPr>
            </w:pPr>
            <w:r w:rsidRPr="00FE72EA">
              <w:rPr>
                <w:color w:val="000000"/>
                <w:sz w:val="20"/>
                <w:szCs w:val="20"/>
              </w:rPr>
              <w:t>2,09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4DFCD8C"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8DD5246" w14:textId="77777777" w:rsidR="00FE72EA" w:rsidRPr="00FE72EA" w:rsidRDefault="00FE72EA" w:rsidP="00FE72EA">
            <w:pPr>
              <w:jc w:val="right"/>
              <w:rPr>
                <w:color w:val="000000"/>
                <w:sz w:val="20"/>
                <w:szCs w:val="20"/>
              </w:rPr>
            </w:pPr>
            <w:r w:rsidRPr="00FE72EA">
              <w:rPr>
                <w:color w:val="000000"/>
                <w:sz w:val="20"/>
                <w:szCs w:val="20"/>
              </w:rPr>
              <w:t>943,81</w:t>
            </w:r>
          </w:p>
        </w:tc>
        <w:tc>
          <w:tcPr>
            <w:tcW w:w="940" w:type="dxa"/>
            <w:tcBorders>
              <w:top w:val="nil"/>
              <w:left w:val="nil"/>
              <w:bottom w:val="single" w:sz="4" w:space="0" w:color="000000"/>
              <w:right w:val="single" w:sz="4" w:space="0" w:color="000000"/>
            </w:tcBorders>
            <w:shd w:val="clear" w:color="auto" w:fill="auto"/>
            <w:vAlign w:val="bottom"/>
            <w:hideMark/>
          </w:tcPr>
          <w:p w14:paraId="2DA9F5D0"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6C47F0BF"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1EEBB478" w14:textId="77777777" w:rsidR="00FE72EA" w:rsidRPr="00FE72EA" w:rsidRDefault="00FE72EA" w:rsidP="00FE72EA">
            <w:pPr>
              <w:jc w:val="right"/>
              <w:rPr>
                <w:color w:val="000000"/>
                <w:sz w:val="20"/>
                <w:szCs w:val="20"/>
              </w:rPr>
            </w:pPr>
            <w:r w:rsidRPr="00FE72EA">
              <w:rPr>
                <w:color w:val="000000"/>
                <w:sz w:val="20"/>
                <w:szCs w:val="20"/>
              </w:rPr>
              <w:t>1 021,20</w:t>
            </w:r>
          </w:p>
        </w:tc>
        <w:tc>
          <w:tcPr>
            <w:tcW w:w="992" w:type="dxa"/>
            <w:tcBorders>
              <w:top w:val="nil"/>
              <w:left w:val="nil"/>
              <w:bottom w:val="single" w:sz="4" w:space="0" w:color="000000"/>
              <w:right w:val="single" w:sz="4" w:space="0" w:color="000000"/>
            </w:tcBorders>
            <w:shd w:val="clear" w:color="auto" w:fill="auto"/>
            <w:vAlign w:val="bottom"/>
            <w:hideMark/>
          </w:tcPr>
          <w:p w14:paraId="5377146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19AA31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CC8420B"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499A4E9A"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FC64309" w14:textId="77777777" w:rsidR="00FE72EA" w:rsidRPr="00FE72EA" w:rsidRDefault="00FE72EA" w:rsidP="00FE72EA">
            <w:pPr>
              <w:jc w:val="right"/>
              <w:rPr>
                <w:color w:val="000000"/>
                <w:sz w:val="20"/>
                <w:szCs w:val="20"/>
              </w:rPr>
            </w:pPr>
            <w:r w:rsidRPr="00FE72EA">
              <w:rPr>
                <w:color w:val="000000"/>
                <w:sz w:val="20"/>
                <w:szCs w:val="20"/>
              </w:rPr>
              <w:t>200,00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40688FC"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9C207C8" w14:textId="77777777" w:rsidR="00FE72EA" w:rsidRPr="00FE72EA" w:rsidRDefault="00FE72EA" w:rsidP="00FE72EA">
            <w:pPr>
              <w:jc w:val="right"/>
              <w:rPr>
                <w:color w:val="000000"/>
                <w:sz w:val="20"/>
                <w:szCs w:val="20"/>
              </w:rPr>
            </w:pPr>
            <w:r w:rsidRPr="00FE72EA">
              <w:rPr>
                <w:color w:val="000000"/>
                <w:sz w:val="20"/>
                <w:szCs w:val="20"/>
              </w:rPr>
              <w:t>528,00</w:t>
            </w:r>
          </w:p>
        </w:tc>
        <w:tc>
          <w:tcPr>
            <w:tcW w:w="940" w:type="dxa"/>
            <w:tcBorders>
              <w:top w:val="nil"/>
              <w:left w:val="nil"/>
              <w:bottom w:val="single" w:sz="4" w:space="0" w:color="000000"/>
              <w:right w:val="single" w:sz="4" w:space="0" w:color="000000"/>
            </w:tcBorders>
            <w:shd w:val="clear" w:color="auto" w:fill="auto"/>
            <w:vAlign w:val="bottom"/>
            <w:hideMark/>
          </w:tcPr>
          <w:p w14:paraId="23B17480"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69CF1B41"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495574C3"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6E6D491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7B7224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46EB298"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35C64EF4"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13CFC966" w14:textId="77777777" w:rsidR="00FE72EA" w:rsidRPr="00FE72EA" w:rsidRDefault="00FE72EA" w:rsidP="00FE72EA">
            <w:pPr>
              <w:jc w:val="right"/>
              <w:rPr>
                <w:color w:val="000000"/>
                <w:sz w:val="20"/>
                <w:szCs w:val="20"/>
              </w:rPr>
            </w:pPr>
            <w:r w:rsidRPr="00FE72EA">
              <w:rPr>
                <w:color w:val="000000"/>
                <w:sz w:val="20"/>
                <w:szCs w:val="20"/>
              </w:rPr>
              <w:t>0,35</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56E10F8"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A8DB571" w14:textId="77777777" w:rsidR="00FE72EA" w:rsidRPr="00FE72EA" w:rsidRDefault="00FE72EA" w:rsidP="00FE72EA">
            <w:pPr>
              <w:jc w:val="right"/>
              <w:rPr>
                <w:color w:val="000000"/>
                <w:sz w:val="20"/>
                <w:szCs w:val="20"/>
              </w:rPr>
            </w:pPr>
            <w:r w:rsidRPr="00FE72EA">
              <w:rPr>
                <w:color w:val="000000"/>
                <w:sz w:val="20"/>
                <w:szCs w:val="20"/>
              </w:rPr>
              <w:t>195,68</w:t>
            </w:r>
          </w:p>
        </w:tc>
        <w:tc>
          <w:tcPr>
            <w:tcW w:w="940" w:type="dxa"/>
            <w:tcBorders>
              <w:top w:val="nil"/>
              <w:left w:val="nil"/>
              <w:bottom w:val="single" w:sz="4" w:space="0" w:color="000000"/>
              <w:right w:val="single" w:sz="4" w:space="0" w:color="000000"/>
            </w:tcBorders>
            <w:shd w:val="clear" w:color="auto" w:fill="auto"/>
            <w:vAlign w:val="bottom"/>
            <w:hideMark/>
          </w:tcPr>
          <w:p w14:paraId="79765E21"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4D060D07"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7C2E94E4"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2212D66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E3B684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57AACBDE"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4E5BE7D4"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36D9843C"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51B2D1EE"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542C7306" w14:textId="77777777" w:rsidR="00FE72EA" w:rsidRPr="00FE72EA" w:rsidRDefault="00FE72EA" w:rsidP="00FE72EA">
            <w:pPr>
              <w:jc w:val="right"/>
              <w:rPr>
                <w:b/>
                <w:bCs/>
                <w:color w:val="000000"/>
                <w:sz w:val="20"/>
                <w:szCs w:val="20"/>
              </w:rPr>
            </w:pPr>
            <w:r w:rsidRPr="00FE72EA">
              <w:rPr>
                <w:b/>
                <w:bCs/>
                <w:color w:val="000000"/>
                <w:sz w:val="20"/>
                <w:szCs w:val="20"/>
              </w:rPr>
              <w:t>2 816,96</w:t>
            </w:r>
          </w:p>
        </w:tc>
        <w:tc>
          <w:tcPr>
            <w:tcW w:w="940" w:type="dxa"/>
            <w:tcBorders>
              <w:top w:val="nil"/>
              <w:left w:val="nil"/>
              <w:bottom w:val="single" w:sz="4" w:space="0" w:color="000000"/>
              <w:right w:val="single" w:sz="4" w:space="0" w:color="000000"/>
            </w:tcBorders>
            <w:shd w:val="clear" w:color="F2F2F2" w:fill="F2F2F2"/>
            <w:vAlign w:val="bottom"/>
            <w:hideMark/>
          </w:tcPr>
          <w:p w14:paraId="484585AB"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2E25DED1"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7DE1CEC4" w14:textId="77777777" w:rsidR="00FE72EA" w:rsidRPr="00FE72EA" w:rsidRDefault="00FE72EA" w:rsidP="00FE72EA">
            <w:pPr>
              <w:jc w:val="right"/>
              <w:rPr>
                <w:b/>
                <w:bCs/>
                <w:color w:val="000000"/>
                <w:sz w:val="20"/>
                <w:szCs w:val="20"/>
              </w:rPr>
            </w:pPr>
            <w:r w:rsidRPr="00FE72EA">
              <w:rPr>
                <w:b/>
                <w:bCs/>
                <w:color w:val="000000"/>
                <w:sz w:val="20"/>
                <w:szCs w:val="20"/>
              </w:rPr>
              <w:t>3 015,42</w:t>
            </w:r>
          </w:p>
        </w:tc>
        <w:tc>
          <w:tcPr>
            <w:tcW w:w="992" w:type="dxa"/>
            <w:tcBorders>
              <w:top w:val="nil"/>
              <w:left w:val="nil"/>
              <w:bottom w:val="single" w:sz="4" w:space="0" w:color="000000"/>
              <w:right w:val="single" w:sz="4" w:space="0" w:color="000000"/>
            </w:tcBorders>
            <w:shd w:val="clear" w:color="F2F2F2" w:fill="F2F2F2"/>
            <w:vAlign w:val="bottom"/>
            <w:hideMark/>
          </w:tcPr>
          <w:p w14:paraId="5AC6230C" w14:textId="77777777" w:rsidR="00FE72EA" w:rsidRPr="00FE72EA" w:rsidRDefault="00FE72EA" w:rsidP="00FE72EA">
            <w:pPr>
              <w:jc w:val="right"/>
              <w:rPr>
                <w:b/>
                <w:bCs/>
                <w:color w:val="000000"/>
                <w:sz w:val="20"/>
                <w:szCs w:val="20"/>
              </w:rPr>
            </w:pPr>
            <w:r w:rsidRPr="00FE72EA">
              <w:rPr>
                <w:b/>
                <w:bCs/>
                <w:color w:val="000000"/>
                <w:sz w:val="20"/>
                <w:szCs w:val="20"/>
              </w:rPr>
              <w:t>7,0%</w:t>
            </w:r>
          </w:p>
        </w:tc>
      </w:tr>
      <w:tr w:rsidR="00FE72EA" w:rsidRPr="00FE72EA" w14:paraId="0F0198E3" w14:textId="77777777" w:rsidTr="00FE72EA">
        <w:trPr>
          <w:trHeight w:val="630"/>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1CAC0F" w14:textId="77777777" w:rsidR="00FE72EA" w:rsidRPr="00FE72EA" w:rsidRDefault="00FE72EA" w:rsidP="00FE72EA">
            <w:pPr>
              <w:jc w:val="center"/>
              <w:rPr>
                <w:b/>
                <w:bCs/>
                <w:color w:val="000000"/>
                <w:sz w:val="20"/>
                <w:szCs w:val="20"/>
              </w:rPr>
            </w:pPr>
            <w:r w:rsidRPr="00FE72EA">
              <w:rPr>
                <w:b/>
                <w:bCs/>
                <w:color w:val="000000"/>
                <w:sz w:val="20"/>
                <w:szCs w:val="20"/>
              </w:rPr>
              <w:t>2-х комнатная(42 кв.м.), зарег.3 чел.</w:t>
            </w:r>
          </w:p>
        </w:tc>
      </w:tr>
      <w:tr w:rsidR="00FE72EA" w:rsidRPr="00FE72EA" w14:paraId="7EF922A4"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B530359"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4AB440BA"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023FFC8" w14:textId="77777777" w:rsidR="00FE72EA" w:rsidRPr="00FE72EA" w:rsidRDefault="00FE72EA" w:rsidP="00FE72EA">
            <w:pPr>
              <w:jc w:val="right"/>
              <w:rPr>
                <w:color w:val="000000"/>
                <w:sz w:val="20"/>
                <w:szCs w:val="20"/>
              </w:rPr>
            </w:pPr>
            <w:r w:rsidRPr="00FE72EA">
              <w:rPr>
                <w:color w:val="000000"/>
                <w:sz w:val="20"/>
                <w:szCs w:val="20"/>
              </w:rPr>
              <w:t>15,03</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01857D4"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0EE0E06" w14:textId="77777777" w:rsidR="00FE72EA" w:rsidRPr="00FE72EA" w:rsidRDefault="00FE72EA" w:rsidP="00FE72EA">
            <w:pPr>
              <w:jc w:val="right"/>
              <w:rPr>
                <w:color w:val="000000"/>
                <w:sz w:val="20"/>
                <w:szCs w:val="20"/>
              </w:rPr>
            </w:pPr>
            <w:r w:rsidRPr="00FE72EA">
              <w:rPr>
                <w:color w:val="000000"/>
                <w:sz w:val="20"/>
                <w:szCs w:val="20"/>
              </w:rPr>
              <w:t>498,85</w:t>
            </w:r>
          </w:p>
        </w:tc>
        <w:tc>
          <w:tcPr>
            <w:tcW w:w="940" w:type="dxa"/>
            <w:tcBorders>
              <w:top w:val="nil"/>
              <w:left w:val="nil"/>
              <w:bottom w:val="single" w:sz="4" w:space="0" w:color="000000"/>
              <w:right w:val="single" w:sz="4" w:space="0" w:color="000000"/>
            </w:tcBorders>
            <w:shd w:val="clear" w:color="auto" w:fill="auto"/>
            <w:vAlign w:val="bottom"/>
            <w:hideMark/>
          </w:tcPr>
          <w:p w14:paraId="079CD244"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63B1C7F"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44C10AE7" w14:textId="77777777" w:rsidR="00FE72EA" w:rsidRPr="00FE72EA" w:rsidRDefault="00FE72EA" w:rsidP="00FE72EA">
            <w:pPr>
              <w:jc w:val="right"/>
              <w:rPr>
                <w:color w:val="000000"/>
                <w:sz w:val="20"/>
                <w:szCs w:val="20"/>
              </w:rPr>
            </w:pPr>
            <w:r w:rsidRPr="00FE72EA">
              <w:rPr>
                <w:color w:val="000000"/>
                <w:sz w:val="20"/>
                <w:szCs w:val="20"/>
              </w:rPr>
              <w:t>536,27</w:t>
            </w:r>
          </w:p>
        </w:tc>
        <w:tc>
          <w:tcPr>
            <w:tcW w:w="992" w:type="dxa"/>
            <w:tcBorders>
              <w:top w:val="nil"/>
              <w:left w:val="nil"/>
              <w:bottom w:val="single" w:sz="4" w:space="0" w:color="000000"/>
              <w:right w:val="single" w:sz="4" w:space="0" w:color="000000"/>
            </w:tcBorders>
            <w:shd w:val="clear" w:color="auto" w:fill="auto"/>
            <w:vAlign w:val="bottom"/>
            <w:hideMark/>
          </w:tcPr>
          <w:p w14:paraId="3CCC26C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9217D6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6B2F92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0B0DCFC0"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2BE7A628" w14:textId="77777777" w:rsidR="00FE72EA" w:rsidRPr="00FE72EA" w:rsidRDefault="00FE72EA" w:rsidP="00FE72EA">
            <w:pPr>
              <w:jc w:val="right"/>
              <w:rPr>
                <w:color w:val="000000"/>
                <w:sz w:val="20"/>
                <w:szCs w:val="20"/>
              </w:rPr>
            </w:pPr>
            <w:r w:rsidRPr="00FE72EA">
              <w:rPr>
                <w:color w:val="000000"/>
                <w:sz w:val="20"/>
                <w:szCs w:val="20"/>
              </w:rPr>
              <w:t>25,14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0DE2937"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5E01746" w14:textId="77777777" w:rsidR="00FE72EA" w:rsidRPr="00FE72EA" w:rsidRDefault="00FE72EA" w:rsidP="00FE72EA">
            <w:pPr>
              <w:jc w:val="right"/>
              <w:rPr>
                <w:color w:val="000000"/>
                <w:sz w:val="20"/>
                <w:szCs w:val="20"/>
              </w:rPr>
            </w:pPr>
            <w:r w:rsidRPr="00FE72EA">
              <w:rPr>
                <w:color w:val="000000"/>
                <w:sz w:val="20"/>
                <w:szCs w:val="20"/>
              </w:rPr>
              <w:t>562,13</w:t>
            </w:r>
          </w:p>
        </w:tc>
        <w:tc>
          <w:tcPr>
            <w:tcW w:w="940" w:type="dxa"/>
            <w:tcBorders>
              <w:top w:val="nil"/>
              <w:left w:val="nil"/>
              <w:bottom w:val="single" w:sz="4" w:space="0" w:color="000000"/>
              <w:right w:val="single" w:sz="4" w:space="0" w:color="000000"/>
            </w:tcBorders>
            <w:shd w:val="clear" w:color="auto" w:fill="auto"/>
            <w:vAlign w:val="bottom"/>
            <w:hideMark/>
          </w:tcPr>
          <w:p w14:paraId="50E9884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A1F1B2A"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0661D348" w14:textId="77777777" w:rsidR="00FE72EA" w:rsidRPr="00FE72EA" w:rsidRDefault="00FE72EA" w:rsidP="00FE72EA">
            <w:pPr>
              <w:jc w:val="right"/>
              <w:rPr>
                <w:color w:val="000000"/>
                <w:sz w:val="20"/>
                <w:szCs w:val="20"/>
              </w:rPr>
            </w:pPr>
            <w:r w:rsidRPr="00FE72EA">
              <w:rPr>
                <w:color w:val="000000"/>
                <w:sz w:val="20"/>
                <w:szCs w:val="20"/>
              </w:rPr>
              <w:t>604,37</w:t>
            </w:r>
          </w:p>
        </w:tc>
        <w:tc>
          <w:tcPr>
            <w:tcW w:w="992" w:type="dxa"/>
            <w:tcBorders>
              <w:top w:val="nil"/>
              <w:left w:val="nil"/>
              <w:bottom w:val="single" w:sz="4" w:space="0" w:color="000000"/>
              <w:right w:val="single" w:sz="4" w:space="0" w:color="000000"/>
            </w:tcBorders>
            <w:shd w:val="clear" w:color="auto" w:fill="auto"/>
            <w:vAlign w:val="bottom"/>
            <w:hideMark/>
          </w:tcPr>
          <w:p w14:paraId="71F32D6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AD03B6F"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4D44F5A"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4FF50A5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69B3D06" w14:textId="77777777" w:rsidR="00FE72EA" w:rsidRPr="00FE72EA" w:rsidRDefault="00FE72EA" w:rsidP="00FE72EA">
            <w:pPr>
              <w:jc w:val="right"/>
              <w:rPr>
                <w:color w:val="000000"/>
                <w:sz w:val="20"/>
                <w:szCs w:val="20"/>
              </w:rPr>
            </w:pPr>
            <w:r w:rsidRPr="00FE72EA">
              <w:rPr>
                <w:color w:val="000000"/>
                <w:sz w:val="20"/>
                <w:szCs w:val="20"/>
              </w:rPr>
              <w:t>10,11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C80BB3E"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19BE582" w14:textId="77777777" w:rsidR="00FE72EA" w:rsidRPr="00FE72EA" w:rsidRDefault="00FE72EA" w:rsidP="00FE72EA">
            <w:pPr>
              <w:jc w:val="right"/>
              <w:rPr>
                <w:color w:val="000000"/>
                <w:sz w:val="20"/>
                <w:szCs w:val="20"/>
              </w:rPr>
            </w:pPr>
            <w:r w:rsidRPr="00FE72EA">
              <w:rPr>
                <w:color w:val="000000"/>
                <w:sz w:val="20"/>
                <w:szCs w:val="20"/>
              </w:rPr>
              <w:t>663,22</w:t>
            </w:r>
          </w:p>
        </w:tc>
        <w:tc>
          <w:tcPr>
            <w:tcW w:w="940" w:type="dxa"/>
            <w:tcBorders>
              <w:top w:val="nil"/>
              <w:left w:val="nil"/>
              <w:bottom w:val="single" w:sz="4" w:space="0" w:color="000000"/>
              <w:right w:val="single" w:sz="4" w:space="0" w:color="000000"/>
            </w:tcBorders>
            <w:shd w:val="clear" w:color="auto" w:fill="auto"/>
            <w:vAlign w:val="bottom"/>
            <w:hideMark/>
          </w:tcPr>
          <w:p w14:paraId="14C0779B"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6B944CF"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7C918852"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7627AAC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41FFA84"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184FDBF"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76075BEE"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135EA79C" w14:textId="77777777" w:rsidR="00FE72EA" w:rsidRPr="00FE72EA" w:rsidRDefault="00FE72EA" w:rsidP="00FE72EA">
            <w:pPr>
              <w:jc w:val="right"/>
              <w:rPr>
                <w:color w:val="000000"/>
                <w:sz w:val="20"/>
                <w:szCs w:val="20"/>
              </w:rPr>
            </w:pPr>
            <w:r w:rsidRPr="00FE72EA">
              <w:rPr>
                <w:color w:val="000000"/>
                <w:sz w:val="20"/>
                <w:szCs w:val="20"/>
              </w:rPr>
              <w:t>2,09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150BFC0"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1D8E572" w14:textId="77777777" w:rsidR="00FE72EA" w:rsidRPr="00FE72EA" w:rsidRDefault="00FE72EA" w:rsidP="00FE72EA">
            <w:pPr>
              <w:jc w:val="right"/>
              <w:rPr>
                <w:color w:val="000000"/>
                <w:sz w:val="20"/>
                <w:szCs w:val="20"/>
              </w:rPr>
            </w:pPr>
            <w:r w:rsidRPr="00FE72EA">
              <w:rPr>
                <w:color w:val="000000"/>
                <w:sz w:val="20"/>
                <w:szCs w:val="20"/>
              </w:rPr>
              <w:t>943,81</w:t>
            </w:r>
          </w:p>
        </w:tc>
        <w:tc>
          <w:tcPr>
            <w:tcW w:w="940" w:type="dxa"/>
            <w:tcBorders>
              <w:top w:val="nil"/>
              <w:left w:val="nil"/>
              <w:bottom w:val="single" w:sz="4" w:space="0" w:color="000000"/>
              <w:right w:val="single" w:sz="4" w:space="0" w:color="000000"/>
            </w:tcBorders>
            <w:shd w:val="clear" w:color="auto" w:fill="auto"/>
            <w:vAlign w:val="bottom"/>
            <w:hideMark/>
          </w:tcPr>
          <w:p w14:paraId="78E6FED5"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50CB28F7"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1CEF78C1" w14:textId="77777777" w:rsidR="00FE72EA" w:rsidRPr="00FE72EA" w:rsidRDefault="00FE72EA" w:rsidP="00FE72EA">
            <w:pPr>
              <w:jc w:val="right"/>
              <w:rPr>
                <w:color w:val="000000"/>
                <w:sz w:val="20"/>
                <w:szCs w:val="20"/>
              </w:rPr>
            </w:pPr>
            <w:r w:rsidRPr="00FE72EA">
              <w:rPr>
                <w:color w:val="000000"/>
                <w:sz w:val="20"/>
                <w:szCs w:val="20"/>
              </w:rPr>
              <w:t>1 021,20</w:t>
            </w:r>
          </w:p>
        </w:tc>
        <w:tc>
          <w:tcPr>
            <w:tcW w:w="992" w:type="dxa"/>
            <w:tcBorders>
              <w:top w:val="nil"/>
              <w:left w:val="nil"/>
              <w:bottom w:val="single" w:sz="4" w:space="0" w:color="000000"/>
              <w:right w:val="single" w:sz="4" w:space="0" w:color="000000"/>
            </w:tcBorders>
            <w:shd w:val="clear" w:color="auto" w:fill="auto"/>
            <w:vAlign w:val="bottom"/>
            <w:hideMark/>
          </w:tcPr>
          <w:p w14:paraId="29F8429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3E6BF9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9DA7B5C"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5DBB575B"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77131D37" w14:textId="77777777" w:rsidR="00FE72EA" w:rsidRPr="00FE72EA" w:rsidRDefault="00FE72EA" w:rsidP="00FE72EA">
            <w:pPr>
              <w:jc w:val="right"/>
              <w:rPr>
                <w:color w:val="000000"/>
                <w:sz w:val="20"/>
                <w:szCs w:val="20"/>
              </w:rPr>
            </w:pPr>
            <w:r w:rsidRPr="00FE72EA">
              <w:rPr>
                <w:color w:val="000000"/>
                <w:sz w:val="20"/>
                <w:szCs w:val="20"/>
              </w:rPr>
              <w:t>300,00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354BB0C"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4987CC5" w14:textId="77777777" w:rsidR="00FE72EA" w:rsidRPr="00FE72EA" w:rsidRDefault="00FE72EA" w:rsidP="00FE72EA">
            <w:pPr>
              <w:jc w:val="right"/>
              <w:rPr>
                <w:color w:val="000000"/>
                <w:sz w:val="20"/>
                <w:szCs w:val="20"/>
              </w:rPr>
            </w:pPr>
            <w:r w:rsidRPr="00FE72EA">
              <w:rPr>
                <w:color w:val="000000"/>
                <w:sz w:val="20"/>
                <w:szCs w:val="20"/>
              </w:rPr>
              <w:t>792,00</w:t>
            </w:r>
          </w:p>
        </w:tc>
        <w:tc>
          <w:tcPr>
            <w:tcW w:w="940" w:type="dxa"/>
            <w:tcBorders>
              <w:top w:val="nil"/>
              <w:left w:val="nil"/>
              <w:bottom w:val="single" w:sz="4" w:space="0" w:color="000000"/>
              <w:right w:val="single" w:sz="4" w:space="0" w:color="000000"/>
            </w:tcBorders>
            <w:shd w:val="clear" w:color="auto" w:fill="auto"/>
            <w:vAlign w:val="bottom"/>
            <w:hideMark/>
          </w:tcPr>
          <w:p w14:paraId="78F7815B"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4A2A808F"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5B92DB91"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2BFE3FE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B71848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651A813"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15A9CA08"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2DB84250" w14:textId="77777777" w:rsidR="00FE72EA" w:rsidRPr="00FE72EA" w:rsidRDefault="00FE72EA" w:rsidP="00FE72EA">
            <w:pPr>
              <w:jc w:val="right"/>
              <w:rPr>
                <w:color w:val="000000"/>
                <w:sz w:val="20"/>
                <w:szCs w:val="20"/>
              </w:rPr>
            </w:pPr>
            <w:r w:rsidRPr="00FE72EA">
              <w:rPr>
                <w:color w:val="000000"/>
                <w:sz w:val="20"/>
                <w:szCs w:val="20"/>
              </w:rPr>
              <w:t>0,52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0D4D3C1"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FCC3AAD" w14:textId="77777777" w:rsidR="00FE72EA" w:rsidRPr="00FE72EA" w:rsidRDefault="00FE72EA" w:rsidP="00FE72EA">
            <w:pPr>
              <w:jc w:val="right"/>
              <w:rPr>
                <w:color w:val="000000"/>
                <w:sz w:val="20"/>
                <w:szCs w:val="20"/>
              </w:rPr>
            </w:pPr>
            <w:r w:rsidRPr="00FE72EA">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bottom"/>
            <w:hideMark/>
          </w:tcPr>
          <w:p w14:paraId="68F3D517"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6D42AFD1"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325FC450"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1EFAED6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29FCE95" w14:textId="77777777" w:rsidTr="00FE72EA">
        <w:trPr>
          <w:trHeight w:val="355"/>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6CF6AE52" w14:textId="77777777" w:rsidR="00FE72EA" w:rsidRPr="00FE72EA" w:rsidRDefault="00FE72EA" w:rsidP="00FE72EA">
            <w:pPr>
              <w:rPr>
                <w:b/>
                <w:bCs/>
                <w:color w:val="000000"/>
                <w:sz w:val="20"/>
                <w:szCs w:val="20"/>
              </w:rPr>
            </w:pPr>
            <w:r w:rsidRPr="00FE72EA">
              <w:rPr>
                <w:b/>
                <w:bCs/>
                <w:color w:val="000000"/>
                <w:sz w:val="20"/>
                <w:szCs w:val="20"/>
              </w:rPr>
              <w:lastRenderedPageBreak/>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4E8A7A39"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317FAF0E"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0A6B7778"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57D2DFBA" w14:textId="77777777" w:rsidR="00FE72EA" w:rsidRPr="00FE72EA" w:rsidRDefault="00FE72EA" w:rsidP="00FE72EA">
            <w:pPr>
              <w:jc w:val="right"/>
              <w:rPr>
                <w:b/>
                <w:bCs/>
                <w:color w:val="000000"/>
                <w:sz w:val="20"/>
                <w:szCs w:val="20"/>
              </w:rPr>
            </w:pPr>
            <w:r w:rsidRPr="00FE72EA">
              <w:rPr>
                <w:b/>
                <w:bCs/>
                <w:color w:val="000000"/>
                <w:sz w:val="20"/>
                <w:szCs w:val="20"/>
              </w:rPr>
              <w:t>3 753,53</w:t>
            </w:r>
          </w:p>
        </w:tc>
        <w:tc>
          <w:tcPr>
            <w:tcW w:w="940" w:type="dxa"/>
            <w:tcBorders>
              <w:top w:val="nil"/>
              <w:left w:val="nil"/>
              <w:bottom w:val="single" w:sz="4" w:space="0" w:color="000000"/>
              <w:right w:val="single" w:sz="4" w:space="0" w:color="000000"/>
            </w:tcBorders>
            <w:shd w:val="clear" w:color="F2F2F2" w:fill="F2F2F2"/>
            <w:vAlign w:val="bottom"/>
            <w:hideMark/>
          </w:tcPr>
          <w:p w14:paraId="4FDDD80F"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0CB68A19"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51DCA1F8" w14:textId="77777777" w:rsidR="00FE72EA" w:rsidRPr="00FE72EA" w:rsidRDefault="00FE72EA" w:rsidP="00FE72EA">
            <w:pPr>
              <w:jc w:val="right"/>
              <w:rPr>
                <w:b/>
                <w:bCs/>
                <w:color w:val="000000"/>
                <w:sz w:val="20"/>
                <w:szCs w:val="20"/>
              </w:rPr>
            </w:pPr>
            <w:r w:rsidRPr="00FE72EA">
              <w:rPr>
                <w:b/>
                <w:bCs/>
                <w:color w:val="000000"/>
                <w:sz w:val="20"/>
                <w:szCs w:val="20"/>
              </w:rPr>
              <w:t>4 012,52</w:t>
            </w:r>
          </w:p>
        </w:tc>
        <w:tc>
          <w:tcPr>
            <w:tcW w:w="992" w:type="dxa"/>
            <w:tcBorders>
              <w:top w:val="nil"/>
              <w:left w:val="nil"/>
              <w:bottom w:val="single" w:sz="4" w:space="0" w:color="000000"/>
              <w:right w:val="single" w:sz="4" w:space="0" w:color="000000"/>
            </w:tcBorders>
            <w:shd w:val="clear" w:color="F2F2F2" w:fill="F2F2F2"/>
            <w:vAlign w:val="bottom"/>
            <w:hideMark/>
          </w:tcPr>
          <w:p w14:paraId="183E8C79" w14:textId="77777777" w:rsidR="00FE72EA" w:rsidRPr="00FE72EA" w:rsidRDefault="00FE72EA" w:rsidP="00FE72EA">
            <w:pPr>
              <w:jc w:val="right"/>
              <w:rPr>
                <w:b/>
                <w:bCs/>
                <w:color w:val="000000"/>
                <w:sz w:val="20"/>
                <w:szCs w:val="20"/>
              </w:rPr>
            </w:pPr>
            <w:r w:rsidRPr="00FE72EA">
              <w:rPr>
                <w:b/>
                <w:bCs/>
                <w:color w:val="000000"/>
                <w:sz w:val="20"/>
                <w:szCs w:val="20"/>
              </w:rPr>
              <w:t>6,9%</w:t>
            </w:r>
          </w:p>
        </w:tc>
      </w:tr>
      <w:tr w:rsidR="00FE72EA" w:rsidRPr="00FE72EA" w14:paraId="797DADC0" w14:textId="77777777" w:rsidTr="00FE72EA">
        <w:trPr>
          <w:trHeight w:val="285"/>
          <w:jc w:val="center"/>
        </w:trPr>
        <w:tc>
          <w:tcPr>
            <w:tcW w:w="2126" w:type="dxa"/>
            <w:tcBorders>
              <w:top w:val="single" w:sz="4" w:space="0" w:color="000000"/>
              <w:left w:val="single" w:sz="4" w:space="0" w:color="000000"/>
              <w:bottom w:val="single" w:sz="4" w:space="0" w:color="000000"/>
              <w:right w:val="single" w:sz="6" w:space="0" w:color="000000"/>
            </w:tcBorders>
            <w:shd w:val="clear" w:color="auto" w:fill="auto"/>
            <w:vAlign w:val="bottom"/>
            <w:hideMark/>
          </w:tcPr>
          <w:p w14:paraId="37C4EEB0" w14:textId="77777777" w:rsidR="00FE72EA" w:rsidRPr="00FE72EA" w:rsidRDefault="00FE72EA" w:rsidP="00FE72EA">
            <w:pPr>
              <w:jc w:val="center"/>
              <w:rPr>
                <w:color w:val="000000"/>
                <w:sz w:val="20"/>
                <w:szCs w:val="20"/>
              </w:rPr>
            </w:pPr>
            <w:r w:rsidRPr="00FE72EA">
              <w:rPr>
                <w:color w:val="000000"/>
                <w:sz w:val="20"/>
                <w:szCs w:val="20"/>
              </w:rPr>
              <w:t>1</w:t>
            </w:r>
          </w:p>
        </w:tc>
        <w:tc>
          <w:tcPr>
            <w:tcW w:w="852" w:type="dxa"/>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1905B77F" w14:textId="77777777" w:rsidR="00FE72EA" w:rsidRPr="00FE72EA" w:rsidRDefault="00FE72EA" w:rsidP="00FE72EA">
            <w:pPr>
              <w:jc w:val="center"/>
              <w:rPr>
                <w:color w:val="000000"/>
                <w:sz w:val="20"/>
                <w:szCs w:val="20"/>
              </w:rPr>
            </w:pPr>
            <w:r w:rsidRPr="00FE72EA">
              <w:rPr>
                <w:color w:val="000000"/>
                <w:sz w:val="20"/>
                <w:szCs w:val="20"/>
              </w:rPr>
              <w:t>2</w:t>
            </w:r>
          </w:p>
        </w:tc>
        <w:tc>
          <w:tcPr>
            <w:tcW w:w="850" w:type="dxa"/>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0B5D49A6" w14:textId="77777777" w:rsidR="00FE72EA" w:rsidRPr="00FE72EA" w:rsidRDefault="00FE72EA" w:rsidP="00FE72EA">
            <w:pPr>
              <w:jc w:val="center"/>
              <w:rPr>
                <w:sz w:val="20"/>
                <w:szCs w:val="20"/>
              </w:rPr>
            </w:pPr>
            <w:r w:rsidRPr="00FE72EA">
              <w:rPr>
                <w:sz w:val="20"/>
                <w:szCs w:val="20"/>
              </w:rPr>
              <w:t>3</w:t>
            </w:r>
          </w:p>
        </w:tc>
        <w:tc>
          <w:tcPr>
            <w:tcW w:w="1298" w:type="dxa"/>
            <w:gridSpan w:val="2"/>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14DF15DC" w14:textId="77777777" w:rsidR="00FE72EA" w:rsidRPr="00FE72EA" w:rsidRDefault="00FE72EA" w:rsidP="00FE72EA">
            <w:pPr>
              <w:jc w:val="center"/>
              <w:rPr>
                <w:sz w:val="20"/>
                <w:szCs w:val="20"/>
              </w:rPr>
            </w:pPr>
            <w:r w:rsidRPr="00FE72EA">
              <w:rPr>
                <w:sz w:val="20"/>
                <w:szCs w:val="20"/>
              </w:rPr>
              <w:t>4</w:t>
            </w:r>
          </w:p>
        </w:tc>
        <w:tc>
          <w:tcPr>
            <w:tcW w:w="1164" w:type="dxa"/>
            <w:gridSpan w:val="2"/>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4D56675F" w14:textId="77777777" w:rsidR="00FE72EA" w:rsidRPr="00FE72EA" w:rsidRDefault="00FE72EA" w:rsidP="00FE72EA">
            <w:pPr>
              <w:jc w:val="center"/>
              <w:rPr>
                <w:sz w:val="20"/>
                <w:szCs w:val="20"/>
              </w:rPr>
            </w:pPr>
            <w:r w:rsidRPr="00FE72EA">
              <w:rPr>
                <w:sz w:val="20"/>
                <w:szCs w:val="20"/>
              </w:rPr>
              <w:t>5</w:t>
            </w:r>
          </w:p>
        </w:tc>
        <w:tc>
          <w:tcPr>
            <w:tcW w:w="940" w:type="dxa"/>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06C8882C" w14:textId="77777777" w:rsidR="00FE72EA" w:rsidRPr="00FE72EA" w:rsidRDefault="00FE72EA" w:rsidP="00FE72EA">
            <w:pPr>
              <w:jc w:val="center"/>
              <w:rPr>
                <w:sz w:val="20"/>
                <w:szCs w:val="20"/>
              </w:rPr>
            </w:pPr>
            <w:r w:rsidRPr="00FE72EA">
              <w:rPr>
                <w:sz w:val="20"/>
                <w:szCs w:val="20"/>
              </w:rPr>
              <w:t>6</w:t>
            </w:r>
          </w:p>
        </w:tc>
        <w:tc>
          <w:tcPr>
            <w:tcW w:w="1418" w:type="dxa"/>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561CBF99" w14:textId="77777777" w:rsidR="00FE72EA" w:rsidRPr="00FE72EA" w:rsidRDefault="00FE72EA" w:rsidP="00FE72EA">
            <w:pPr>
              <w:jc w:val="center"/>
              <w:rPr>
                <w:sz w:val="20"/>
                <w:szCs w:val="20"/>
              </w:rPr>
            </w:pPr>
            <w:r w:rsidRPr="00FE72EA">
              <w:rPr>
                <w:sz w:val="20"/>
                <w:szCs w:val="20"/>
              </w:rPr>
              <w:t>7</w:t>
            </w:r>
          </w:p>
        </w:tc>
        <w:tc>
          <w:tcPr>
            <w:tcW w:w="992" w:type="dxa"/>
            <w:tcBorders>
              <w:top w:val="single" w:sz="4" w:space="0" w:color="000000"/>
              <w:left w:val="single" w:sz="6" w:space="0" w:color="000000"/>
              <w:bottom w:val="single" w:sz="4" w:space="0" w:color="000000"/>
              <w:right w:val="single" w:sz="6" w:space="0" w:color="000000"/>
            </w:tcBorders>
            <w:shd w:val="clear" w:color="auto" w:fill="auto"/>
            <w:noWrap/>
            <w:vAlign w:val="bottom"/>
            <w:hideMark/>
          </w:tcPr>
          <w:p w14:paraId="27EF3297" w14:textId="77777777" w:rsidR="00FE72EA" w:rsidRPr="00FE72EA" w:rsidRDefault="00FE72EA" w:rsidP="00FE72EA">
            <w:pPr>
              <w:jc w:val="center"/>
              <w:rPr>
                <w:sz w:val="20"/>
                <w:szCs w:val="20"/>
              </w:rPr>
            </w:pPr>
            <w:r w:rsidRPr="00FE72EA">
              <w:rPr>
                <w:sz w:val="20"/>
                <w:szCs w:val="20"/>
              </w:rPr>
              <w:t>8</w:t>
            </w:r>
          </w:p>
        </w:tc>
        <w:tc>
          <w:tcPr>
            <w:tcW w:w="992" w:type="dxa"/>
            <w:tcBorders>
              <w:top w:val="single" w:sz="4" w:space="0" w:color="000000"/>
              <w:left w:val="single" w:sz="6" w:space="0" w:color="000000"/>
              <w:bottom w:val="single" w:sz="4" w:space="0" w:color="000000"/>
              <w:right w:val="single" w:sz="4" w:space="0" w:color="000000"/>
            </w:tcBorders>
            <w:shd w:val="clear" w:color="auto" w:fill="auto"/>
            <w:noWrap/>
            <w:vAlign w:val="bottom"/>
            <w:hideMark/>
          </w:tcPr>
          <w:p w14:paraId="1E7494D0" w14:textId="77777777" w:rsidR="00FE72EA" w:rsidRPr="00FE72EA" w:rsidRDefault="00FE72EA" w:rsidP="00FE72EA">
            <w:pPr>
              <w:jc w:val="center"/>
              <w:rPr>
                <w:i/>
                <w:iCs/>
                <w:color w:val="000000"/>
                <w:sz w:val="20"/>
                <w:szCs w:val="20"/>
              </w:rPr>
            </w:pPr>
            <w:r w:rsidRPr="00FE72EA">
              <w:rPr>
                <w:i/>
                <w:iCs/>
                <w:color w:val="000000"/>
                <w:sz w:val="20"/>
                <w:szCs w:val="20"/>
              </w:rPr>
              <w:t>9</w:t>
            </w:r>
          </w:p>
        </w:tc>
      </w:tr>
      <w:tr w:rsidR="00FE72EA" w:rsidRPr="00FE72EA" w14:paraId="6AA3182A" w14:textId="77777777" w:rsidTr="00FE72EA">
        <w:trPr>
          <w:trHeight w:val="151"/>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7F95CF" w14:textId="77777777" w:rsidR="00FE72EA" w:rsidRPr="00FE72EA" w:rsidRDefault="00FE72EA" w:rsidP="00FE72EA">
            <w:pPr>
              <w:jc w:val="center"/>
              <w:rPr>
                <w:b/>
                <w:bCs/>
                <w:color w:val="000000"/>
                <w:sz w:val="20"/>
                <w:szCs w:val="20"/>
              </w:rPr>
            </w:pPr>
            <w:r w:rsidRPr="00FE72EA">
              <w:rPr>
                <w:b/>
                <w:bCs/>
                <w:color w:val="000000"/>
                <w:sz w:val="20"/>
                <w:szCs w:val="20"/>
              </w:rPr>
              <w:t>1 комнатная (33 кв.м.), зарег.1 чел.</w:t>
            </w:r>
          </w:p>
        </w:tc>
      </w:tr>
      <w:tr w:rsidR="00FE72EA" w:rsidRPr="00FE72EA" w14:paraId="505FD0D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DE2E7AA"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54DE2785"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99EED16" w14:textId="77777777" w:rsidR="00FE72EA" w:rsidRPr="00FE72EA" w:rsidRDefault="00FE72EA" w:rsidP="00FE72EA">
            <w:pPr>
              <w:jc w:val="right"/>
              <w:rPr>
                <w:color w:val="000000"/>
                <w:sz w:val="20"/>
                <w:szCs w:val="20"/>
              </w:rPr>
            </w:pPr>
            <w:r w:rsidRPr="00FE72EA">
              <w:rPr>
                <w:color w:val="000000"/>
                <w:sz w:val="20"/>
                <w:szCs w:val="20"/>
              </w:rPr>
              <w:t>5,01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0FA41AF"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BB67E22" w14:textId="77777777" w:rsidR="00FE72EA" w:rsidRPr="00FE72EA" w:rsidRDefault="00FE72EA" w:rsidP="00FE72EA">
            <w:pPr>
              <w:jc w:val="right"/>
              <w:rPr>
                <w:color w:val="000000"/>
                <w:sz w:val="20"/>
                <w:szCs w:val="20"/>
              </w:rPr>
            </w:pPr>
            <w:r w:rsidRPr="00FE72EA">
              <w:rPr>
                <w:color w:val="000000"/>
                <w:sz w:val="20"/>
                <w:szCs w:val="20"/>
              </w:rPr>
              <w:t>166,28</w:t>
            </w:r>
          </w:p>
        </w:tc>
        <w:tc>
          <w:tcPr>
            <w:tcW w:w="940" w:type="dxa"/>
            <w:tcBorders>
              <w:top w:val="nil"/>
              <w:left w:val="nil"/>
              <w:bottom w:val="single" w:sz="4" w:space="0" w:color="000000"/>
              <w:right w:val="single" w:sz="4" w:space="0" w:color="000000"/>
            </w:tcBorders>
            <w:shd w:val="clear" w:color="auto" w:fill="auto"/>
            <w:vAlign w:val="bottom"/>
            <w:hideMark/>
          </w:tcPr>
          <w:p w14:paraId="5311DAF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F09C58A"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64EC257C" w14:textId="77777777" w:rsidR="00FE72EA" w:rsidRPr="00FE72EA" w:rsidRDefault="00FE72EA" w:rsidP="00FE72EA">
            <w:pPr>
              <w:jc w:val="right"/>
              <w:rPr>
                <w:color w:val="000000"/>
                <w:sz w:val="20"/>
                <w:szCs w:val="20"/>
              </w:rPr>
            </w:pPr>
            <w:r w:rsidRPr="00FE72EA">
              <w:rPr>
                <w:color w:val="000000"/>
                <w:sz w:val="20"/>
                <w:szCs w:val="20"/>
              </w:rPr>
              <w:t>178,76</w:t>
            </w:r>
          </w:p>
        </w:tc>
        <w:tc>
          <w:tcPr>
            <w:tcW w:w="992" w:type="dxa"/>
            <w:tcBorders>
              <w:top w:val="nil"/>
              <w:left w:val="nil"/>
              <w:bottom w:val="single" w:sz="4" w:space="0" w:color="000000"/>
              <w:right w:val="single" w:sz="4" w:space="0" w:color="000000"/>
            </w:tcBorders>
            <w:shd w:val="clear" w:color="auto" w:fill="auto"/>
            <w:vAlign w:val="bottom"/>
            <w:hideMark/>
          </w:tcPr>
          <w:p w14:paraId="5266E4A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07C763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6DC661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5046000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287B43A4" w14:textId="77777777" w:rsidR="00FE72EA" w:rsidRPr="00FE72EA" w:rsidRDefault="00FE72EA" w:rsidP="00FE72EA">
            <w:pPr>
              <w:jc w:val="right"/>
              <w:rPr>
                <w:color w:val="000000"/>
                <w:sz w:val="20"/>
                <w:szCs w:val="20"/>
              </w:rPr>
            </w:pPr>
            <w:r w:rsidRPr="00FE72EA">
              <w:rPr>
                <w:color w:val="000000"/>
                <w:sz w:val="20"/>
                <w:szCs w:val="20"/>
              </w:rPr>
              <w:t>8,38</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BDEA82C"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7E65F4C" w14:textId="77777777" w:rsidR="00FE72EA" w:rsidRPr="00FE72EA" w:rsidRDefault="00FE72EA" w:rsidP="00FE72EA">
            <w:pPr>
              <w:jc w:val="right"/>
              <w:rPr>
                <w:color w:val="000000"/>
                <w:sz w:val="20"/>
                <w:szCs w:val="20"/>
              </w:rPr>
            </w:pPr>
            <w:r w:rsidRPr="00FE72EA">
              <w:rPr>
                <w:color w:val="000000"/>
                <w:sz w:val="20"/>
                <w:szCs w:val="20"/>
              </w:rPr>
              <w:t>187,38</w:t>
            </w:r>
          </w:p>
        </w:tc>
        <w:tc>
          <w:tcPr>
            <w:tcW w:w="940" w:type="dxa"/>
            <w:tcBorders>
              <w:top w:val="nil"/>
              <w:left w:val="nil"/>
              <w:bottom w:val="single" w:sz="4" w:space="0" w:color="000000"/>
              <w:right w:val="single" w:sz="4" w:space="0" w:color="000000"/>
            </w:tcBorders>
            <w:shd w:val="clear" w:color="auto" w:fill="auto"/>
            <w:vAlign w:val="bottom"/>
            <w:hideMark/>
          </w:tcPr>
          <w:p w14:paraId="6BE2D31A"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77C98D3E"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0A3C8D05" w14:textId="77777777" w:rsidR="00FE72EA" w:rsidRPr="00FE72EA" w:rsidRDefault="00FE72EA" w:rsidP="00FE72EA">
            <w:pPr>
              <w:jc w:val="right"/>
              <w:rPr>
                <w:color w:val="000000"/>
                <w:sz w:val="20"/>
                <w:szCs w:val="20"/>
              </w:rPr>
            </w:pPr>
            <w:r w:rsidRPr="00FE72EA">
              <w:rPr>
                <w:color w:val="000000"/>
                <w:sz w:val="20"/>
                <w:szCs w:val="20"/>
              </w:rPr>
              <w:t>201,46</w:t>
            </w:r>
          </w:p>
        </w:tc>
        <w:tc>
          <w:tcPr>
            <w:tcW w:w="992" w:type="dxa"/>
            <w:tcBorders>
              <w:top w:val="nil"/>
              <w:left w:val="nil"/>
              <w:bottom w:val="single" w:sz="4" w:space="0" w:color="000000"/>
              <w:right w:val="single" w:sz="4" w:space="0" w:color="000000"/>
            </w:tcBorders>
            <w:shd w:val="clear" w:color="auto" w:fill="auto"/>
            <w:vAlign w:val="bottom"/>
            <w:hideMark/>
          </w:tcPr>
          <w:p w14:paraId="4FFAB84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7612DB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1D06145"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5230518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22B3BFF8" w14:textId="77777777" w:rsidR="00FE72EA" w:rsidRPr="00FE72EA" w:rsidRDefault="00FE72EA" w:rsidP="00FE72EA">
            <w:pPr>
              <w:jc w:val="right"/>
              <w:rPr>
                <w:color w:val="000000"/>
                <w:sz w:val="20"/>
                <w:szCs w:val="20"/>
              </w:rPr>
            </w:pPr>
            <w:r w:rsidRPr="00FE72EA">
              <w:rPr>
                <w:color w:val="000000"/>
                <w:sz w:val="20"/>
                <w:szCs w:val="20"/>
              </w:rPr>
              <w:t>3,37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4D85B78"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B39E448" w14:textId="77777777" w:rsidR="00FE72EA" w:rsidRPr="00FE72EA" w:rsidRDefault="00FE72EA" w:rsidP="00FE72EA">
            <w:pPr>
              <w:jc w:val="right"/>
              <w:rPr>
                <w:color w:val="000000"/>
                <w:sz w:val="20"/>
                <w:szCs w:val="20"/>
              </w:rPr>
            </w:pPr>
            <w:r w:rsidRPr="00FE72EA">
              <w:rPr>
                <w:color w:val="000000"/>
                <w:sz w:val="20"/>
                <w:szCs w:val="20"/>
              </w:rPr>
              <w:t>221,07</w:t>
            </w:r>
          </w:p>
        </w:tc>
        <w:tc>
          <w:tcPr>
            <w:tcW w:w="940" w:type="dxa"/>
            <w:tcBorders>
              <w:top w:val="nil"/>
              <w:left w:val="nil"/>
              <w:bottom w:val="single" w:sz="4" w:space="0" w:color="000000"/>
              <w:right w:val="single" w:sz="4" w:space="0" w:color="000000"/>
            </w:tcBorders>
            <w:shd w:val="clear" w:color="auto" w:fill="auto"/>
            <w:vAlign w:val="bottom"/>
            <w:hideMark/>
          </w:tcPr>
          <w:p w14:paraId="56F78841"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7133073E"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4DA9C95D"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059EC7B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77A574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622DA8F"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22277213"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5E4FF960" w14:textId="77777777" w:rsidR="00FE72EA" w:rsidRPr="00FE72EA" w:rsidRDefault="00FE72EA" w:rsidP="00FE72EA">
            <w:pPr>
              <w:jc w:val="right"/>
              <w:rPr>
                <w:color w:val="000000"/>
                <w:sz w:val="20"/>
                <w:szCs w:val="20"/>
              </w:rPr>
            </w:pPr>
            <w:r w:rsidRPr="00FE72EA">
              <w:rPr>
                <w:color w:val="000000"/>
                <w:sz w:val="20"/>
                <w:szCs w:val="20"/>
              </w:rPr>
              <w:t>1,64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D1EB3BD"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DE227A9" w14:textId="77777777" w:rsidR="00FE72EA" w:rsidRPr="00FE72EA" w:rsidRDefault="00FE72EA" w:rsidP="00FE72EA">
            <w:pPr>
              <w:jc w:val="right"/>
              <w:rPr>
                <w:color w:val="000000"/>
                <w:sz w:val="20"/>
                <w:szCs w:val="20"/>
              </w:rPr>
            </w:pPr>
            <w:r w:rsidRPr="00FE72EA">
              <w:rPr>
                <w:color w:val="000000"/>
                <w:sz w:val="20"/>
                <w:szCs w:val="20"/>
              </w:rPr>
              <w:t>741,57</w:t>
            </w:r>
          </w:p>
        </w:tc>
        <w:tc>
          <w:tcPr>
            <w:tcW w:w="940" w:type="dxa"/>
            <w:tcBorders>
              <w:top w:val="nil"/>
              <w:left w:val="nil"/>
              <w:bottom w:val="single" w:sz="4" w:space="0" w:color="000000"/>
              <w:right w:val="single" w:sz="4" w:space="0" w:color="000000"/>
            </w:tcBorders>
            <w:shd w:val="clear" w:color="auto" w:fill="auto"/>
            <w:vAlign w:val="bottom"/>
            <w:hideMark/>
          </w:tcPr>
          <w:p w14:paraId="48185B9B"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697F21A6"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4D3ABD10" w14:textId="77777777" w:rsidR="00FE72EA" w:rsidRPr="00FE72EA" w:rsidRDefault="00FE72EA" w:rsidP="00FE72EA">
            <w:pPr>
              <w:jc w:val="right"/>
              <w:rPr>
                <w:color w:val="000000"/>
                <w:sz w:val="20"/>
                <w:szCs w:val="20"/>
              </w:rPr>
            </w:pPr>
            <w:r w:rsidRPr="00FE72EA">
              <w:rPr>
                <w:color w:val="000000"/>
                <w:sz w:val="20"/>
                <w:szCs w:val="20"/>
              </w:rPr>
              <w:t>802,37</w:t>
            </w:r>
          </w:p>
        </w:tc>
        <w:tc>
          <w:tcPr>
            <w:tcW w:w="992" w:type="dxa"/>
            <w:tcBorders>
              <w:top w:val="nil"/>
              <w:left w:val="nil"/>
              <w:bottom w:val="single" w:sz="4" w:space="0" w:color="000000"/>
              <w:right w:val="single" w:sz="4" w:space="0" w:color="000000"/>
            </w:tcBorders>
            <w:shd w:val="clear" w:color="auto" w:fill="auto"/>
            <w:vAlign w:val="bottom"/>
            <w:hideMark/>
          </w:tcPr>
          <w:p w14:paraId="6173EDE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9C87E8B"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B737757"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47B62D0E"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2EB5405" w14:textId="77777777" w:rsidR="00FE72EA" w:rsidRPr="00FE72EA" w:rsidRDefault="00FE72EA" w:rsidP="00FE72EA">
            <w:pPr>
              <w:jc w:val="right"/>
              <w:rPr>
                <w:color w:val="000000"/>
                <w:sz w:val="20"/>
                <w:szCs w:val="20"/>
              </w:rPr>
            </w:pPr>
            <w:r w:rsidRPr="00FE72EA">
              <w:rPr>
                <w:color w:val="000000"/>
                <w:sz w:val="20"/>
                <w:szCs w:val="20"/>
              </w:rPr>
              <w:t>130,00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90306CE"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428CF26" w14:textId="77777777" w:rsidR="00FE72EA" w:rsidRPr="00FE72EA" w:rsidRDefault="00FE72EA" w:rsidP="00FE72EA">
            <w:pPr>
              <w:jc w:val="right"/>
              <w:rPr>
                <w:color w:val="000000"/>
                <w:sz w:val="20"/>
                <w:szCs w:val="20"/>
              </w:rPr>
            </w:pPr>
            <w:r w:rsidRPr="00FE72EA">
              <w:rPr>
                <w:color w:val="000000"/>
                <w:sz w:val="20"/>
                <w:szCs w:val="20"/>
              </w:rPr>
              <w:t>343,20</w:t>
            </w:r>
          </w:p>
        </w:tc>
        <w:tc>
          <w:tcPr>
            <w:tcW w:w="940" w:type="dxa"/>
            <w:tcBorders>
              <w:top w:val="nil"/>
              <w:left w:val="nil"/>
              <w:bottom w:val="single" w:sz="4" w:space="0" w:color="000000"/>
              <w:right w:val="single" w:sz="4" w:space="0" w:color="000000"/>
            </w:tcBorders>
            <w:shd w:val="clear" w:color="auto" w:fill="auto"/>
            <w:vAlign w:val="bottom"/>
            <w:hideMark/>
          </w:tcPr>
          <w:p w14:paraId="3C9FB521"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55F48209"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202D8550"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0D60131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EDA7E9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BAB6EA4"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5AC062BE"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2198F2B6" w14:textId="77777777" w:rsidR="00FE72EA" w:rsidRPr="00FE72EA" w:rsidRDefault="00FE72EA" w:rsidP="00FE72EA">
            <w:pPr>
              <w:jc w:val="right"/>
              <w:rPr>
                <w:color w:val="000000"/>
                <w:sz w:val="20"/>
                <w:szCs w:val="20"/>
              </w:rPr>
            </w:pPr>
            <w:r w:rsidRPr="00FE72EA">
              <w:rPr>
                <w:color w:val="000000"/>
                <w:sz w:val="20"/>
                <w:szCs w:val="20"/>
              </w:rPr>
              <w:t>0,17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3A3E1E0"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11CF2DE" w14:textId="77777777" w:rsidR="00FE72EA" w:rsidRPr="00FE72EA" w:rsidRDefault="00FE72EA" w:rsidP="00FE72EA">
            <w:pPr>
              <w:jc w:val="right"/>
              <w:rPr>
                <w:color w:val="000000"/>
                <w:sz w:val="20"/>
                <w:szCs w:val="20"/>
              </w:rPr>
            </w:pPr>
            <w:r w:rsidRPr="00FE72EA">
              <w:rPr>
                <w:color w:val="000000"/>
                <w:sz w:val="20"/>
                <w:szCs w:val="20"/>
              </w:rPr>
              <w:t>97,84</w:t>
            </w:r>
          </w:p>
        </w:tc>
        <w:tc>
          <w:tcPr>
            <w:tcW w:w="940" w:type="dxa"/>
            <w:tcBorders>
              <w:top w:val="nil"/>
              <w:left w:val="nil"/>
              <w:bottom w:val="single" w:sz="4" w:space="0" w:color="000000"/>
              <w:right w:val="single" w:sz="4" w:space="0" w:color="000000"/>
            </w:tcBorders>
            <w:shd w:val="clear" w:color="auto" w:fill="auto"/>
            <w:vAlign w:val="bottom"/>
            <w:hideMark/>
          </w:tcPr>
          <w:p w14:paraId="0E9DF3BC"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5C9C38E7"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703FEC4D"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5F5945E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0F55E2F" w14:textId="77777777" w:rsidTr="00FE72EA">
        <w:trPr>
          <w:trHeight w:val="166"/>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1F381784"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45EAEBB5"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606166E7"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13B59831"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389C5556" w14:textId="77777777" w:rsidR="00FE72EA" w:rsidRPr="00FE72EA" w:rsidRDefault="00FE72EA" w:rsidP="00FE72EA">
            <w:pPr>
              <w:jc w:val="right"/>
              <w:rPr>
                <w:b/>
                <w:bCs/>
                <w:color w:val="000000"/>
                <w:sz w:val="20"/>
                <w:szCs w:val="20"/>
              </w:rPr>
            </w:pPr>
            <w:r w:rsidRPr="00FE72EA">
              <w:rPr>
                <w:b/>
                <w:bCs/>
                <w:color w:val="000000"/>
                <w:sz w:val="20"/>
                <w:szCs w:val="20"/>
              </w:rPr>
              <w:t>1 757,34</w:t>
            </w:r>
          </w:p>
        </w:tc>
        <w:tc>
          <w:tcPr>
            <w:tcW w:w="940" w:type="dxa"/>
            <w:tcBorders>
              <w:top w:val="nil"/>
              <w:left w:val="nil"/>
              <w:bottom w:val="single" w:sz="4" w:space="0" w:color="000000"/>
              <w:right w:val="single" w:sz="4" w:space="0" w:color="000000"/>
            </w:tcBorders>
            <w:shd w:val="clear" w:color="F2F2F2" w:fill="F2F2F2"/>
            <w:vAlign w:val="bottom"/>
            <w:hideMark/>
          </w:tcPr>
          <w:p w14:paraId="60828D4C"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0B737A46"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682684DA" w14:textId="77777777" w:rsidR="00FE72EA" w:rsidRPr="00FE72EA" w:rsidRDefault="00FE72EA" w:rsidP="00FE72EA">
            <w:pPr>
              <w:jc w:val="right"/>
              <w:rPr>
                <w:b/>
                <w:bCs/>
                <w:color w:val="000000"/>
                <w:sz w:val="20"/>
                <w:szCs w:val="20"/>
              </w:rPr>
            </w:pPr>
            <w:r w:rsidRPr="00FE72EA">
              <w:rPr>
                <w:b/>
                <w:bCs/>
                <w:color w:val="000000"/>
                <w:sz w:val="20"/>
                <w:szCs w:val="20"/>
              </w:rPr>
              <w:t>1 882,58</w:t>
            </w:r>
          </w:p>
        </w:tc>
        <w:tc>
          <w:tcPr>
            <w:tcW w:w="992" w:type="dxa"/>
            <w:tcBorders>
              <w:top w:val="nil"/>
              <w:left w:val="nil"/>
              <w:bottom w:val="single" w:sz="4" w:space="0" w:color="000000"/>
              <w:right w:val="single" w:sz="4" w:space="0" w:color="000000"/>
            </w:tcBorders>
            <w:shd w:val="clear" w:color="F2F2F2" w:fill="F2F2F2"/>
            <w:vAlign w:val="bottom"/>
            <w:hideMark/>
          </w:tcPr>
          <w:p w14:paraId="28C38C98" w14:textId="77777777" w:rsidR="00FE72EA" w:rsidRPr="00FE72EA" w:rsidRDefault="00FE72EA" w:rsidP="00FE72EA">
            <w:pPr>
              <w:jc w:val="right"/>
              <w:rPr>
                <w:b/>
                <w:bCs/>
                <w:color w:val="000000"/>
                <w:sz w:val="20"/>
                <w:szCs w:val="20"/>
              </w:rPr>
            </w:pPr>
            <w:r w:rsidRPr="00FE72EA">
              <w:rPr>
                <w:b/>
                <w:bCs/>
                <w:color w:val="000000"/>
                <w:sz w:val="20"/>
                <w:szCs w:val="20"/>
              </w:rPr>
              <w:t>7,1%</w:t>
            </w:r>
          </w:p>
        </w:tc>
      </w:tr>
      <w:tr w:rsidR="00FE72EA" w:rsidRPr="00FE72EA" w14:paraId="63C665D9" w14:textId="77777777" w:rsidTr="00FE72EA">
        <w:trPr>
          <w:trHeight w:val="242"/>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2B2F68" w14:textId="77777777" w:rsidR="00FE72EA" w:rsidRPr="00FE72EA" w:rsidRDefault="00FE72EA" w:rsidP="00FE72EA">
            <w:pPr>
              <w:jc w:val="center"/>
              <w:rPr>
                <w:b/>
                <w:bCs/>
                <w:color w:val="000000"/>
                <w:sz w:val="20"/>
                <w:szCs w:val="20"/>
              </w:rPr>
            </w:pPr>
            <w:r w:rsidRPr="00FE72EA">
              <w:rPr>
                <w:b/>
                <w:bCs/>
                <w:color w:val="000000"/>
                <w:sz w:val="20"/>
                <w:szCs w:val="20"/>
              </w:rPr>
              <w:t>1 комнатная(33 кв.м.), зарег.2 чел.</w:t>
            </w:r>
          </w:p>
        </w:tc>
      </w:tr>
      <w:tr w:rsidR="00FE72EA" w:rsidRPr="00FE72EA" w14:paraId="2171289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D3E1118"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6122A8B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9AEB2D9" w14:textId="77777777" w:rsidR="00FE72EA" w:rsidRPr="00FE72EA" w:rsidRDefault="00FE72EA" w:rsidP="00FE72EA">
            <w:pPr>
              <w:jc w:val="right"/>
              <w:rPr>
                <w:color w:val="000000"/>
                <w:sz w:val="20"/>
                <w:szCs w:val="20"/>
              </w:rPr>
            </w:pPr>
            <w:r w:rsidRPr="00FE72EA">
              <w:rPr>
                <w:color w:val="000000"/>
                <w:sz w:val="20"/>
                <w:szCs w:val="20"/>
              </w:rPr>
              <w:t>10,02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E0FDDD1"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1BD4A22" w14:textId="77777777" w:rsidR="00FE72EA" w:rsidRPr="00FE72EA" w:rsidRDefault="00FE72EA" w:rsidP="00FE72EA">
            <w:pPr>
              <w:jc w:val="right"/>
              <w:rPr>
                <w:color w:val="000000"/>
                <w:sz w:val="20"/>
                <w:szCs w:val="20"/>
              </w:rPr>
            </w:pPr>
            <w:r w:rsidRPr="00FE72EA">
              <w:rPr>
                <w:color w:val="000000"/>
                <w:sz w:val="20"/>
                <w:szCs w:val="20"/>
              </w:rPr>
              <w:t>332,56</w:t>
            </w:r>
          </w:p>
        </w:tc>
        <w:tc>
          <w:tcPr>
            <w:tcW w:w="940" w:type="dxa"/>
            <w:tcBorders>
              <w:top w:val="nil"/>
              <w:left w:val="nil"/>
              <w:bottom w:val="single" w:sz="4" w:space="0" w:color="000000"/>
              <w:right w:val="single" w:sz="4" w:space="0" w:color="000000"/>
            </w:tcBorders>
            <w:shd w:val="clear" w:color="auto" w:fill="auto"/>
            <w:vAlign w:val="bottom"/>
            <w:hideMark/>
          </w:tcPr>
          <w:p w14:paraId="25D1BE77"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7A8492F9"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4B07600E" w14:textId="77777777" w:rsidR="00FE72EA" w:rsidRPr="00FE72EA" w:rsidRDefault="00FE72EA" w:rsidP="00FE72EA">
            <w:pPr>
              <w:jc w:val="right"/>
              <w:rPr>
                <w:color w:val="000000"/>
                <w:sz w:val="20"/>
                <w:szCs w:val="20"/>
              </w:rPr>
            </w:pPr>
            <w:r w:rsidRPr="00FE72EA">
              <w:rPr>
                <w:color w:val="000000"/>
                <w:sz w:val="20"/>
                <w:szCs w:val="20"/>
              </w:rPr>
              <w:t>357,51</w:t>
            </w:r>
          </w:p>
        </w:tc>
        <w:tc>
          <w:tcPr>
            <w:tcW w:w="992" w:type="dxa"/>
            <w:tcBorders>
              <w:top w:val="nil"/>
              <w:left w:val="nil"/>
              <w:bottom w:val="single" w:sz="4" w:space="0" w:color="000000"/>
              <w:right w:val="single" w:sz="4" w:space="0" w:color="000000"/>
            </w:tcBorders>
            <w:shd w:val="clear" w:color="auto" w:fill="auto"/>
            <w:vAlign w:val="bottom"/>
            <w:hideMark/>
          </w:tcPr>
          <w:p w14:paraId="74FCCDD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9F0110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D2E018B"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38FDF42F"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18D7BE1" w14:textId="77777777" w:rsidR="00FE72EA" w:rsidRPr="00FE72EA" w:rsidRDefault="00FE72EA" w:rsidP="00FE72EA">
            <w:pPr>
              <w:jc w:val="right"/>
              <w:rPr>
                <w:color w:val="000000"/>
                <w:sz w:val="20"/>
                <w:szCs w:val="20"/>
              </w:rPr>
            </w:pPr>
            <w:r w:rsidRPr="00FE72EA">
              <w:rPr>
                <w:color w:val="000000"/>
                <w:sz w:val="20"/>
                <w:szCs w:val="20"/>
              </w:rPr>
              <w:t>16,76</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BD6212F"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0C3D5A0" w14:textId="77777777" w:rsidR="00FE72EA" w:rsidRPr="00FE72EA" w:rsidRDefault="00FE72EA" w:rsidP="00FE72EA">
            <w:pPr>
              <w:jc w:val="right"/>
              <w:rPr>
                <w:color w:val="000000"/>
                <w:sz w:val="20"/>
                <w:szCs w:val="20"/>
              </w:rPr>
            </w:pPr>
            <w:r w:rsidRPr="00FE72EA">
              <w:rPr>
                <w:color w:val="000000"/>
                <w:sz w:val="20"/>
                <w:szCs w:val="20"/>
              </w:rPr>
              <w:t>374,75</w:t>
            </w:r>
          </w:p>
        </w:tc>
        <w:tc>
          <w:tcPr>
            <w:tcW w:w="940" w:type="dxa"/>
            <w:tcBorders>
              <w:top w:val="nil"/>
              <w:left w:val="nil"/>
              <w:bottom w:val="single" w:sz="4" w:space="0" w:color="000000"/>
              <w:right w:val="single" w:sz="4" w:space="0" w:color="000000"/>
            </w:tcBorders>
            <w:shd w:val="clear" w:color="auto" w:fill="auto"/>
            <w:vAlign w:val="bottom"/>
            <w:hideMark/>
          </w:tcPr>
          <w:p w14:paraId="03E7406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99E15A4"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0B12233" w14:textId="77777777" w:rsidR="00FE72EA" w:rsidRPr="00FE72EA" w:rsidRDefault="00FE72EA" w:rsidP="00FE72EA">
            <w:pPr>
              <w:jc w:val="right"/>
              <w:rPr>
                <w:color w:val="000000"/>
                <w:sz w:val="20"/>
                <w:szCs w:val="20"/>
              </w:rPr>
            </w:pPr>
            <w:r w:rsidRPr="00FE72EA">
              <w:rPr>
                <w:color w:val="000000"/>
                <w:sz w:val="20"/>
                <w:szCs w:val="20"/>
              </w:rPr>
              <w:t>402,91</w:t>
            </w:r>
          </w:p>
        </w:tc>
        <w:tc>
          <w:tcPr>
            <w:tcW w:w="992" w:type="dxa"/>
            <w:tcBorders>
              <w:top w:val="nil"/>
              <w:left w:val="nil"/>
              <w:bottom w:val="single" w:sz="4" w:space="0" w:color="000000"/>
              <w:right w:val="single" w:sz="4" w:space="0" w:color="000000"/>
            </w:tcBorders>
            <w:shd w:val="clear" w:color="auto" w:fill="auto"/>
            <w:vAlign w:val="bottom"/>
            <w:hideMark/>
          </w:tcPr>
          <w:p w14:paraId="4679CE6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C55844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9C9D139"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6E6C3A77"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90BE15D" w14:textId="77777777" w:rsidR="00FE72EA" w:rsidRPr="00FE72EA" w:rsidRDefault="00FE72EA" w:rsidP="00FE72EA">
            <w:pPr>
              <w:jc w:val="right"/>
              <w:rPr>
                <w:color w:val="000000"/>
                <w:sz w:val="20"/>
                <w:szCs w:val="20"/>
              </w:rPr>
            </w:pPr>
            <w:r w:rsidRPr="00FE72EA">
              <w:rPr>
                <w:color w:val="000000"/>
                <w:sz w:val="20"/>
                <w:szCs w:val="20"/>
              </w:rPr>
              <w:t>6,74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7D1899F"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C99749F" w14:textId="77777777" w:rsidR="00FE72EA" w:rsidRPr="00FE72EA" w:rsidRDefault="00FE72EA" w:rsidP="00FE72EA">
            <w:pPr>
              <w:jc w:val="right"/>
              <w:rPr>
                <w:color w:val="000000"/>
                <w:sz w:val="20"/>
                <w:szCs w:val="20"/>
              </w:rPr>
            </w:pPr>
            <w:r w:rsidRPr="00FE72EA">
              <w:rPr>
                <w:color w:val="000000"/>
                <w:sz w:val="20"/>
                <w:szCs w:val="20"/>
              </w:rPr>
              <w:t>442,14</w:t>
            </w:r>
          </w:p>
        </w:tc>
        <w:tc>
          <w:tcPr>
            <w:tcW w:w="940" w:type="dxa"/>
            <w:tcBorders>
              <w:top w:val="nil"/>
              <w:left w:val="nil"/>
              <w:bottom w:val="single" w:sz="4" w:space="0" w:color="000000"/>
              <w:right w:val="single" w:sz="4" w:space="0" w:color="000000"/>
            </w:tcBorders>
            <w:shd w:val="clear" w:color="auto" w:fill="auto"/>
            <w:vAlign w:val="bottom"/>
            <w:hideMark/>
          </w:tcPr>
          <w:p w14:paraId="561BEC20"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83E64EA"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5CB21DF4"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3833F54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B6C5E8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7BF74D3"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46F199DE"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3DA8C3F9" w14:textId="77777777" w:rsidR="00FE72EA" w:rsidRPr="00FE72EA" w:rsidRDefault="00FE72EA" w:rsidP="00FE72EA">
            <w:pPr>
              <w:jc w:val="right"/>
              <w:rPr>
                <w:color w:val="000000"/>
                <w:sz w:val="20"/>
                <w:szCs w:val="20"/>
              </w:rPr>
            </w:pPr>
            <w:r w:rsidRPr="00FE72EA">
              <w:rPr>
                <w:color w:val="000000"/>
                <w:sz w:val="20"/>
                <w:szCs w:val="20"/>
              </w:rPr>
              <w:t>1,64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E72F7A2"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B92C2F6" w14:textId="77777777" w:rsidR="00FE72EA" w:rsidRPr="00FE72EA" w:rsidRDefault="00FE72EA" w:rsidP="00FE72EA">
            <w:pPr>
              <w:jc w:val="right"/>
              <w:rPr>
                <w:color w:val="000000"/>
                <w:sz w:val="20"/>
                <w:szCs w:val="20"/>
              </w:rPr>
            </w:pPr>
            <w:r w:rsidRPr="00FE72EA">
              <w:rPr>
                <w:color w:val="000000"/>
                <w:sz w:val="20"/>
                <w:szCs w:val="20"/>
              </w:rPr>
              <w:t>741,57</w:t>
            </w:r>
          </w:p>
        </w:tc>
        <w:tc>
          <w:tcPr>
            <w:tcW w:w="940" w:type="dxa"/>
            <w:tcBorders>
              <w:top w:val="nil"/>
              <w:left w:val="nil"/>
              <w:bottom w:val="single" w:sz="4" w:space="0" w:color="000000"/>
              <w:right w:val="single" w:sz="4" w:space="0" w:color="000000"/>
            </w:tcBorders>
            <w:shd w:val="clear" w:color="auto" w:fill="auto"/>
            <w:vAlign w:val="bottom"/>
            <w:hideMark/>
          </w:tcPr>
          <w:p w14:paraId="784E51A6"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6F9F37ED"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4A316B38" w14:textId="77777777" w:rsidR="00FE72EA" w:rsidRPr="00FE72EA" w:rsidRDefault="00FE72EA" w:rsidP="00FE72EA">
            <w:pPr>
              <w:jc w:val="right"/>
              <w:rPr>
                <w:color w:val="000000"/>
                <w:sz w:val="20"/>
                <w:szCs w:val="20"/>
              </w:rPr>
            </w:pPr>
            <w:r w:rsidRPr="00FE72EA">
              <w:rPr>
                <w:color w:val="000000"/>
                <w:sz w:val="20"/>
                <w:szCs w:val="20"/>
              </w:rPr>
              <w:t>802,37</w:t>
            </w:r>
          </w:p>
        </w:tc>
        <w:tc>
          <w:tcPr>
            <w:tcW w:w="992" w:type="dxa"/>
            <w:tcBorders>
              <w:top w:val="nil"/>
              <w:left w:val="nil"/>
              <w:bottom w:val="single" w:sz="4" w:space="0" w:color="000000"/>
              <w:right w:val="single" w:sz="4" w:space="0" w:color="000000"/>
            </w:tcBorders>
            <w:shd w:val="clear" w:color="auto" w:fill="auto"/>
            <w:vAlign w:val="bottom"/>
            <w:hideMark/>
          </w:tcPr>
          <w:p w14:paraId="64EB216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70B01F0"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77253A6"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780010DF"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59427BC" w14:textId="77777777" w:rsidR="00FE72EA" w:rsidRPr="00FE72EA" w:rsidRDefault="00FE72EA" w:rsidP="00FE72EA">
            <w:pPr>
              <w:jc w:val="right"/>
              <w:rPr>
                <w:color w:val="000000"/>
                <w:sz w:val="20"/>
                <w:szCs w:val="20"/>
              </w:rPr>
            </w:pPr>
            <w:r w:rsidRPr="00FE72EA">
              <w:rPr>
                <w:color w:val="000000"/>
                <w:sz w:val="20"/>
                <w:szCs w:val="20"/>
              </w:rPr>
              <w:t>200,00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FC5205B"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876FA5C" w14:textId="77777777" w:rsidR="00FE72EA" w:rsidRPr="00FE72EA" w:rsidRDefault="00FE72EA" w:rsidP="00FE72EA">
            <w:pPr>
              <w:jc w:val="right"/>
              <w:rPr>
                <w:color w:val="000000"/>
                <w:sz w:val="20"/>
                <w:szCs w:val="20"/>
              </w:rPr>
            </w:pPr>
            <w:r w:rsidRPr="00FE72EA">
              <w:rPr>
                <w:color w:val="000000"/>
                <w:sz w:val="20"/>
                <w:szCs w:val="20"/>
              </w:rPr>
              <w:t>528,00</w:t>
            </w:r>
          </w:p>
        </w:tc>
        <w:tc>
          <w:tcPr>
            <w:tcW w:w="940" w:type="dxa"/>
            <w:tcBorders>
              <w:top w:val="nil"/>
              <w:left w:val="nil"/>
              <w:bottom w:val="single" w:sz="4" w:space="0" w:color="000000"/>
              <w:right w:val="single" w:sz="4" w:space="0" w:color="000000"/>
            </w:tcBorders>
            <w:shd w:val="clear" w:color="auto" w:fill="auto"/>
            <w:vAlign w:val="bottom"/>
            <w:hideMark/>
          </w:tcPr>
          <w:p w14:paraId="276F50D9"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747D5BDC"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083A0E9F"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364F9B7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578A48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C561D64"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3EB270ED"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5EA307A4" w14:textId="77777777" w:rsidR="00FE72EA" w:rsidRPr="00FE72EA" w:rsidRDefault="00FE72EA" w:rsidP="00FE72EA">
            <w:pPr>
              <w:jc w:val="right"/>
              <w:rPr>
                <w:color w:val="000000"/>
                <w:sz w:val="20"/>
                <w:szCs w:val="20"/>
              </w:rPr>
            </w:pPr>
            <w:r w:rsidRPr="00FE72EA">
              <w:rPr>
                <w:color w:val="000000"/>
                <w:sz w:val="20"/>
                <w:szCs w:val="20"/>
              </w:rPr>
              <w:t>0,35</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F690CB9"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C19EF7E" w14:textId="77777777" w:rsidR="00FE72EA" w:rsidRPr="00FE72EA" w:rsidRDefault="00FE72EA" w:rsidP="00FE72EA">
            <w:pPr>
              <w:jc w:val="right"/>
              <w:rPr>
                <w:color w:val="000000"/>
                <w:sz w:val="20"/>
                <w:szCs w:val="20"/>
              </w:rPr>
            </w:pPr>
            <w:r w:rsidRPr="00FE72EA">
              <w:rPr>
                <w:color w:val="000000"/>
                <w:sz w:val="20"/>
                <w:szCs w:val="20"/>
              </w:rPr>
              <w:t>195,68</w:t>
            </w:r>
          </w:p>
        </w:tc>
        <w:tc>
          <w:tcPr>
            <w:tcW w:w="940" w:type="dxa"/>
            <w:tcBorders>
              <w:top w:val="nil"/>
              <w:left w:val="nil"/>
              <w:bottom w:val="single" w:sz="4" w:space="0" w:color="000000"/>
              <w:right w:val="single" w:sz="4" w:space="0" w:color="000000"/>
            </w:tcBorders>
            <w:shd w:val="clear" w:color="auto" w:fill="auto"/>
            <w:vAlign w:val="bottom"/>
            <w:hideMark/>
          </w:tcPr>
          <w:p w14:paraId="3A05B042"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074794A5"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601E280D"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7FF357B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058C7C4" w14:textId="77777777" w:rsidTr="00FE72EA">
        <w:trPr>
          <w:trHeight w:val="172"/>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704DA157"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6D338AED"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6D659DE8"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6E67B834"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1C128486" w14:textId="77777777" w:rsidR="00FE72EA" w:rsidRPr="00FE72EA" w:rsidRDefault="00FE72EA" w:rsidP="00FE72EA">
            <w:pPr>
              <w:jc w:val="right"/>
              <w:rPr>
                <w:b/>
                <w:bCs/>
                <w:color w:val="000000"/>
                <w:sz w:val="20"/>
                <w:szCs w:val="20"/>
              </w:rPr>
            </w:pPr>
            <w:r w:rsidRPr="00FE72EA">
              <w:rPr>
                <w:b/>
                <w:bCs/>
                <w:color w:val="000000"/>
                <w:sz w:val="20"/>
                <w:szCs w:val="20"/>
              </w:rPr>
              <w:t>2 614,71</w:t>
            </w:r>
          </w:p>
        </w:tc>
        <w:tc>
          <w:tcPr>
            <w:tcW w:w="940" w:type="dxa"/>
            <w:tcBorders>
              <w:top w:val="nil"/>
              <w:left w:val="nil"/>
              <w:bottom w:val="single" w:sz="4" w:space="0" w:color="000000"/>
              <w:right w:val="single" w:sz="4" w:space="0" w:color="000000"/>
            </w:tcBorders>
            <w:shd w:val="clear" w:color="F2F2F2" w:fill="F2F2F2"/>
            <w:vAlign w:val="bottom"/>
            <w:hideMark/>
          </w:tcPr>
          <w:p w14:paraId="0D72D63C"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09916F34"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2B63C23C" w14:textId="77777777" w:rsidR="00FE72EA" w:rsidRPr="00FE72EA" w:rsidRDefault="00FE72EA" w:rsidP="00FE72EA">
            <w:pPr>
              <w:jc w:val="right"/>
              <w:rPr>
                <w:b/>
                <w:bCs/>
                <w:color w:val="000000"/>
                <w:sz w:val="20"/>
                <w:szCs w:val="20"/>
              </w:rPr>
            </w:pPr>
            <w:r w:rsidRPr="00FE72EA">
              <w:rPr>
                <w:b/>
                <w:bCs/>
                <w:color w:val="000000"/>
                <w:sz w:val="20"/>
                <w:szCs w:val="20"/>
              </w:rPr>
              <w:t>2 796,59</w:t>
            </w:r>
          </w:p>
        </w:tc>
        <w:tc>
          <w:tcPr>
            <w:tcW w:w="992" w:type="dxa"/>
            <w:tcBorders>
              <w:top w:val="nil"/>
              <w:left w:val="nil"/>
              <w:bottom w:val="single" w:sz="4" w:space="0" w:color="000000"/>
              <w:right w:val="single" w:sz="4" w:space="0" w:color="000000"/>
            </w:tcBorders>
            <w:shd w:val="clear" w:color="F2F2F2" w:fill="F2F2F2"/>
            <w:vAlign w:val="bottom"/>
            <w:hideMark/>
          </w:tcPr>
          <w:p w14:paraId="2D1F2EF2" w14:textId="77777777" w:rsidR="00FE72EA" w:rsidRPr="00FE72EA" w:rsidRDefault="00FE72EA" w:rsidP="00FE72EA">
            <w:pPr>
              <w:jc w:val="right"/>
              <w:rPr>
                <w:b/>
                <w:bCs/>
                <w:color w:val="000000"/>
                <w:sz w:val="20"/>
                <w:szCs w:val="20"/>
              </w:rPr>
            </w:pPr>
            <w:r w:rsidRPr="00FE72EA">
              <w:rPr>
                <w:b/>
                <w:bCs/>
                <w:color w:val="000000"/>
                <w:sz w:val="20"/>
                <w:szCs w:val="20"/>
              </w:rPr>
              <w:t>7,0%</w:t>
            </w:r>
          </w:p>
        </w:tc>
      </w:tr>
      <w:tr w:rsidR="00FE72EA" w:rsidRPr="00FE72EA" w14:paraId="25E51DE8" w14:textId="77777777" w:rsidTr="00FE72EA">
        <w:trPr>
          <w:trHeight w:val="220"/>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F4797B" w14:textId="77777777" w:rsidR="00FE72EA" w:rsidRPr="00FE72EA" w:rsidRDefault="00FE72EA" w:rsidP="00FE72EA">
            <w:pPr>
              <w:jc w:val="center"/>
              <w:rPr>
                <w:b/>
                <w:bCs/>
                <w:color w:val="000000"/>
                <w:sz w:val="20"/>
                <w:szCs w:val="20"/>
              </w:rPr>
            </w:pPr>
            <w:r w:rsidRPr="00FE72EA">
              <w:rPr>
                <w:b/>
                <w:bCs/>
                <w:color w:val="000000"/>
                <w:sz w:val="20"/>
                <w:szCs w:val="20"/>
              </w:rPr>
              <w:t>1 комнатная(33 кв.м.), зарег.3 чел.</w:t>
            </w:r>
          </w:p>
        </w:tc>
      </w:tr>
      <w:tr w:rsidR="00FE72EA" w:rsidRPr="00FE72EA" w14:paraId="1087D3F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1B905ED"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12253B3A"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395DE9A7" w14:textId="77777777" w:rsidR="00FE72EA" w:rsidRPr="00FE72EA" w:rsidRDefault="00FE72EA" w:rsidP="00FE72EA">
            <w:pPr>
              <w:jc w:val="right"/>
              <w:rPr>
                <w:color w:val="000000"/>
                <w:sz w:val="20"/>
                <w:szCs w:val="20"/>
              </w:rPr>
            </w:pPr>
            <w:r w:rsidRPr="00FE72EA">
              <w:rPr>
                <w:color w:val="000000"/>
                <w:sz w:val="20"/>
                <w:szCs w:val="20"/>
              </w:rPr>
              <w:t>15,03</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2D96D61"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A46078B" w14:textId="77777777" w:rsidR="00FE72EA" w:rsidRPr="00FE72EA" w:rsidRDefault="00FE72EA" w:rsidP="00FE72EA">
            <w:pPr>
              <w:jc w:val="right"/>
              <w:rPr>
                <w:color w:val="000000"/>
                <w:sz w:val="20"/>
                <w:szCs w:val="20"/>
              </w:rPr>
            </w:pPr>
            <w:r w:rsidRPr="00FE72EA">
              <w:rPr>
                <w:color w:val="000000"/>
                <w:sz w:val="20"/>
                <w:szCs w:val="20"/>
              </w:rPr>
              <w:t>498,85</w:t>
            </w:r>
          </w:p>
        </w:tc>
        <w:tc>
          <w:tcPr>
            <w:tcW w:w="940" w:type="dxa"/>
            <w:tcBorders>
              <w:top w:val="nil"/>
              <w:left w:val="nil"/>
              <w:bottom w:val="single" w:sz="4" w:space="0" w:color="000000"/>
              <w:right w:val="single" w:sz="4" w:space="0" w:color="000000"/>
            </w:tcBorders>
            <w:shd w:val="clear" w:color="auto" w:fill="auto"/>
            <w:vAlign w:val="bottom"/>
            <w:hideMark/>
          </w:tcPr>
          <w:p w14:paraId="7B9C292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0E385DA"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2392B72A" w14:textId="77777777" w:rsidR="00FE72EA" w:rsidRPr="00FE72EA" w:rsidRDefault="00FE72EA" w:rsidP="00FE72EA">
            <w:pPr>
              <w:jc w:val="right"/>
              <w:rPr>
                <w:color w:val="000000"/>
                <w:sz w:val="20"/>
                <w:szCs w:val="20"/>
              </w:rPr>
            </w:pPr>
            <w:r w:rsidRPr="00FE72EA">
              <w:rPr>
                <w:color w:val="000000"/>
                <w:sz w:val="20"/>
                <w:szCs w:val="20"/>
              </w:rPr>
              <w:t>536,27</w:t>
            </w:r>
          </w:p>
        </w:tc>
        <w:tc>
          <w:tcPr>
            <w:tcW w:w="992" w:type="dxa"/>
            <w:tcBorders>
              <w:top w:val="nil"/>
              <w:left w:val="nil"/>
              <w:bottom w:val="single" w:sz="4" w:space="0" w:color="000000"/>
              <w:right w:val="single" w:sz="4" w:space="0" w:color="000000"/>
            </w:tcBorders>
            <w:shd w:val="clear" w:color="auto" w:fill="auto"/>
            <w:vAlign w:val="bottom"/>
            <w:hideMark/>
          </w:tcPr>
          <w:p w14:paraId="4E899E3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88AE4D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5DC5E3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32180F05"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00509E2" w14:textId="77777777" w:rsidR="00FE72EA" w:rsidRPr="00FE72EA" w:rsidRDefault="00FE72EA" w:rsidP="00FE72EA">
            <w:pPr>
              <w:jc w:val="right"/>
              <w:rPr>
                <w:color w:val="000000"/>
                <w:sz w:val="20"/>
                <w:szCs w:val="20"/>
              </w:rPr>
            </w:pPr>
            <w:r w:rsidRPr="00FE72EA">
              <w:rPr>
                <w:color w:val="000000"/>
                <w:sz w:val="20"/>
                <w:szCs w:val="20"/>
              </w:rPr>
              <w:t>25,14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C58FF7D"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D4E36D3" w14:textId="77777777" w:rsidR="00FE72EA" w:rsidRPr="00FE72EA" w:rsidRDefault="00FE72EA" w:rsidP="00FE72EA">
            <w:pPr>
              <w:jc w:val="right"/>
              <w:rPr>
                <w:color w:val="000000"/>
                <w:sz w:val="20"/>
                <w:szCs w:val="20"/>
              </w:rPr>
            </w:pPr>
            <w:r w:rsidRPr="00FE72EA">
              <w:rPr>
                <w:color w:val="000000"/>
                <w:sz w:val="20"/>
                <w:szCs w:val="20"/>
              </w:rPr>
              <w:t>562,13</w:t>
            </w:r>
          </w:p>
        </w:tc>
        <w:tc>
          <w:tcPr>
            <w:tcW w:w="940" w:type="dxa"/>
            <w:tcBorders>
              <w:top w:val="nil"/>
              <w:left w:val="nil"/>
              <w:bottom w:val="single" w:sz="4" w:space="0" w:color="000000"/>
              <w:right w:val="single" w:sz="4" w:space="0" w:color="000000"/>
            </w:tcBorders>
            <w:shd w:val="clear" w:color="auto" w:fill="auto"/>
            <w:vAlign w:val="bottom"/>
            <w:hideMark/>
          </w:tcPr>
          <w:p w14:paraId="7C9A2360"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404C1B34"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42BC6126" w14:textId="77777777" w:rsidR="00FE72EA" w:rsidRPr="00FE72EA" w:rsidRDefault="00FE72EA" w:rsidP="00FE72EA">
            <w:pPr>
              <w:jc w:val="right"/>
              <w:rPr>
                <w:color w:val="000000"/>
                <w:sz w:val="20"/>
                <w:szCs w:val="20"/>
              </w:rPr>
            </w:pPr>
            <w:r w:rsidRPr="00FE72EA">
              <w:rPr>
                <w:color w:val="000000"/>
                <w:sz w:val="20"/>
                <w:szCs w:val="20"/>
              </w:rPr>
              <w:t>604,37</w:t>
            </w:r>
          </w:p>
        </w:tc>
        <w:tc>
          <w:tcPr>
            <w:tcW w:w="992" w:type="dxa"/>
            <w:tcBorders>
              <w:top w:val="nil"/>
              <w:left w:val="nil"/>
              <w:bottom w:val="single" w:sz="4" w:space="0" w:color="000000"/>
              <w:right w:val="single" w:sz="4" w:space="0" w:color="000000"/>
            </w:tcBorders>
            <w:shd w:val="clear" w:color="auto" w:fill="auto"/>
            <w:vAlign w:val="bottom"/>
            <w:hideMark/>
          </w:tcPr>
          <w:p w14:paraId="4FE7BEA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4F24300"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378E3F7"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5FCE63DA"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BD99C55" w14:textId="77777777" w:rsidR="00FE72EA" w:rsidRPr="00FE72EA" w:rsidRDefault="00FE72EA" w:rsidP="00FE72EA">
            <w:pPr>
              <w:jc w:val="right"/>
              <w:rPr>
                <w:color w:val="000000"/>
                <w:sz w:val="20"/>
                <w:szCs w:val="20"/>
              </w:rPr>
            </w:pPr>
            <w:r w:rsidRPr="00FE72EA">
              <w:rPr>
                <w:color w:val="000000"/>
                <w:sz w:val="20"/>
                <w:szCs w:val="20"/>
              </w:rPr>
              <w:t>10,11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64F1F34"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46CDBD2" w14:textId="77777777" w:rsidR="00FE72EA" w:rsidRPr="00FE72EA" w:rsidRDefault="00FE72EA" w:rsidP="00FE72EA">
            <w:pPr>
              <w:jc w:val="right"/>
              <w:rPr>
                <w:color w:val="000000"/>
                <w:sz w:val="20"/>
                <w:szCs w:val="20"/>
              </w:rPr>
            </w:pPr>
            <w:r w:rsidRPr="00FE72EA">
              <w:rPr>
                <w:color w:val="000000"/>
                <w:sz w:val="20"/>
                <w:szCs w:val="20"/>
              </w:rPr>
              <w:t>663,22</w:t>
            </w:r>
          </w:p>
        </w:tc>
        <w:tc>
          <w:tcPr>
            <w:tcW w:w="940" w:type="dxa"/>
            <w:tcBorders>
              <w:top w:val="nil"/>
              <w:left w:val="nil"/>
              <w:bottom w:val="single" w:sz="4" w:space="0" w:color="000000"/>
              <w:right w:val="single" w:sz="4" w:space="0" w:color="000000"/>
            </w:tcBorders>
            <w:shd w:val="clear" w:color="auto" w:fill="auto"/>
            <w:vAlign w:val="bottom"/>
            <w:hideMark/>
          </w:tcPr>
          <w:p w14:paraId="2F39B72B"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434C915"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08130A04"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5D73F7B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10A3E9B"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D0140F3"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54257DF9"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3D5E8F2D" w14:textId="77777777" w:rsidR="00FE72EA" w:rsidRPr="00FE72EA" w:rsidRDefault="00FE72EA" w:rsidP="00FE72EA">
            <w:pPr>
              <w:jc w:val="right"/>
              <w:rPr>
                <w:color w:val="000000"/>
                <w:sz w:val="20"/>
                <w:szCs w:val="20"/>
              </w:rPr>
            </w:pPr>
            <w:r w:rsidRPr="00FE72EA">
              <w:rPr>
                <w:color w:val="000000"/>
                <w:sz w:val="20"/>
                <w:szCs w:val="20"/>
              </w:rPr>
              <w:t>1,64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FA78364"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8688F90" w14:textId="77777777" w:rsidR="00FE72EA" w:rsidRPr="00FE72EA" w:rsidRDefault="00FE72EA" w:rsidP="00FE72EA">
            <w:pPr>
              <w:jc w:val="right"/>
              <w:rPr>
                <w:color w:val="000000"/>
                <w:sz w:val="20"/>
                <w:szCs w:val="20"/>
              </w:rPr>
            </w:pPr>
            <w:r w:rsidRPr="00FE72EA">
              <w:rPr>
                <w:color w:val="000000"/>
                <w:sz w:val="20"/>
                <w:szCs w:val="20"/>
              </w:rPr>
              <w:t>741,57</w:t>
            </w:r>
          </w:p>
        </w:tc>
        <w:tc>
          <w:tcPr>
            <w:tcW w:w="940" w:type="dxa"/>
            <w:tcBorders>
              <w:top w:val="nil"/>
              <w:left w:val="nil"/>
              <w:bottom w:val="single" w:sz="4" w:space="0" w:color="000000"/>
              <w:right w:val="single" w:sz="4" w:space="0" w:color="000000"/>
            </w:tcBorders>
            <w:shd w:val="clear" w:color="auto" w:fill="auto"/>
            <w:vAlign w:val="bottom"/>
            <w:hideMark/>
          </w:tcPr>
          <w:p w14:paraId="2E584115"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0AC59E32"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5A52964A" w14:textId="77777777" w:rsidR="00FE72EA" w:rsidRPr="00FE72EA" w:rsidRDefault="00FE72EA" w:rsidP="00FE72EA">
            <w:pPr>
              <w:jc w:val="right"/>
              <w:rPr>
                <w:color w:val="000000"/>
                <w:sz w:val="20"/>
                <w:szCs w:val="20"/>
              </w:rPr>
            </w:pPr>
            <w:r w:rsidRPr="00FE72EA">
              <w:rPr>
                <w:color w:val="000000"/>
                <w:sz w:val="20"/>
                <w:szCs w:val="20"/>
              </w:rPr>
              <w:t>802,37</w:t>
            </w:r>
          </w:p>
        </w:tc>
        <w:tc>
          <w:tcPr>
            <w:tcW w:w="992" w:type="dxa"/>
            <w:tcBorders>
              <w:top w:val="nil"/>
              <w:left w:val="nil"/>
              <w:bottom w:val="single" w:sz="4" w:space="0" w:color="000000"/>
              <w:right w:val="single" w:sz="4" w:space="0" w:color="000000"/>
            </w:tcBorders>
            <w:shd w:val="clear" w:color="auto" w:fill="auto"/>
            <w:vAlign w:val="bottom"/>
            <w:hideMark/>
          </w:tcPr>
          <w:p w14:paraId="2D5C829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7206C2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110AE28"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47F5F2F2"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41761384" w14:textId="77777777" w:rsidR="00FE72EA" w:rsidRPr="00FE72EA" w:rsidRDefault="00FE72EA" w:rsidP="00FE72EA">
            <w:pPr>
              <w:jc w:val="right"/>
              <w:rPr>
                <w:color w:val="000000"/>
                <w:sz w:val="20"/>
                <w:szCs w:val="20"/>
              </w:rPr>
            </w:pPr>
            <w:r w:rsidRPr="00FE72EA">
              <w:rPr>
                <w:color w:val="000000"/>
                <w:sz w:val="20"/>
                <w:szCs w:val="20"/>
              </w:rPr>
              <w:t>300,00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9D7947B"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E68113F" w14:textId="77777777" w:rsidR="00FE72EA" w:rsidRPr="00FE72EA" w:rsidRDefault="00FE72EA" w:rsidP="00FE72EA">
            <w:pPr>
              <w:jc w:val="right"/>
              <w:rPr>
                <w:color w:val="000000"/>
                <w:sz w:val="20"/>
                <w:szCs w:val="20"/>
              </w:rPr>
            </w:pPr>
            <w:r w:rsidRPr="00FE72EA">
              <w:rPr>
                <w:color w:val="000000"/>
                <w:sz w:val="20"/>
                <w:szCs w:val="20"/>
              </w:rPr>
              <w:t>792,00</w:t>
            </w:r>
          </w:p>
        </w:tc>
        <w:tc>
          <w:tcPr>
            <w:tcW w:w="940" w:type="dxa"/>
            <w:tcBorders>
              <w:top w:val="nil"/>
              <w:left w:val="nil"/>
              <w:bottom w:val="single" w:sz="4" w:space="0" w:color="000000"/>
              <w:right w:val="single" w:sz="4" w:space="0" w:color="000000"/>
            </w:tcBorders>
            <w:shd w:val="clear" w:color="auto" w:fill="auto"/>
            <w:vAlign w:val="bottom"/>
            <w:hideMark/>
          </w:tcPr>
          <w:p w14:paraId="496A5A34"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10135F33"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5237E6FE"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45A5725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452D11D"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1E26B10"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56321C8D"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5B7E41F6" w14:textId="77777777" w:rsidR="00FE72EA" w:rsidRPr="00FE72EA" w:rsidRDefault="00FE72EA" w:rsidP="00FE72EA">
            <w:pPr>
              <w:jc w:val="right"/>
              <w:rPr>
                <w:color w:val="000000"/>
                <w:sz w:val="20"/>
                <w:szCs w:val="20"/>
              </w:rPr>
            </w:pPr>
            <w:r w:rsidRPr="00FE72EA">
              <w:rPr>
                <w:color w:val="000000"/>
                <w:sz w:val="20"/>
                <w:szCs w:val="20"/>
              </w:rPr>
              <w:t>0,52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5B5540F"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866872F" w14:textId="77777777" w:rsidR="00FE72EA" w:rsidRPr="00FE72EA" w:rsidRDefault="00FE72EA" w:rsidP="00FE72EA">
            <w:pPr>
              <w:jc w:val="right"/>
              <w:rPr>
                <w:color w:val="000000"/>
                <w:sz w:val="20"/>
                <w:szCs w:val="20"/>
              </w:rPr>
            </w:pPr>
            <w:r w:rsidRPr="00FE72EA">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bottom"/>
            <w:hideMark/>
          </w:tcPr>
          <w:p w14:paraId="405CF7B5"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4997A83B"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5A1DB23A"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404B504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1241391" w14:textId="77777777" w:rsidTr="00FE72EA">
        <w:trPr>
          <w:trHeight w:val="70"/>
          <w:jc w:val="center"/>
        </w:trPr>
        <w:tc>
          <w:tcPr>
            <w:tcW w:w="2126" w:type="dxa"/>
            <w:tcBorders>
              <w:top w:val="nil"/>
              <w:left w:val="single" w:sz="4" w:space="0" w:color="000000"/>
              <w:bottom w:val="nil"/>
              <w:right w:val="single" w:sz="4" w:space="0" w:color="000000"/>
            </w:tcBorders>
            <w:shd w:val="clear" w:color="F2F2F2" w:fill="F2F2F2"/>
            <w:vAlign w:val="bottom"/>
            <w:hideMark/>
          </w:tcPr>
          <w:p w14:paraId="182D16E9"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nil"/>
              <w:right w:val="single" w:sz="4" w:space="0" w:color="000000"/>
            </w:tcBorders>
            <w:shd w:val="clear" w:color="F2F2F2" w:fill="F2F2F2"/>
            <w:vAlign w:val="bottom"/>
            <w:hideMark/>
          </w:tcPr>
          <w:p w14:paraId="14D4A62A"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nil"/>
              <w:right w:val="single" w:sz="4" w:space="0" w:color="000000"/>
            </w:tcBorders>
            <w:shd w:val="clear" w:color="F2F2F2" w:fill="F2F2F2"/>
            <w:vAlign w:val="bottom"/>
            <w:hideMark/>
          </w:tcPr>
          <w:p w14:paraId="3CF7519B"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nil"/>
              <w:right w:val="single" w:sz="4" w:space="0" w:color="000000"/>
            </w:tcBorders>
            <w:shd w:val="clear" w:color="F2F2F2" w:fill="F2F2F2"/>
            <w:vAlign w:val="bottom"/>
            <w:hideMark/>
          </w:tcPr>
          <w:p w14:paraId="7702718F"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nil"/>
              <w:right w:val="single" w:sz="4" w:space="0" w:color="000000"/>
            </w:tcBorders>
            <w:shd w:val="clear" w:color="F2F2F2" w:fill="F2F2F2"/>
            <w:vAlign w:val="bottom"/>
            <w:hideMark/>
          </w:tcPr>
          <w:p w14:paraId="33CB7B61" w14:textId="77777777" w:rsidR="00FE72EA" w:rsidRPr="00FE72EA" w:rsidRDefault="00FE72EA" w:rsidP="00FE72EA">
            <w:pPr>
              <w:jc w:val="right"/>
              <w:rPr>
                <w:b/>
                <w:bCs/>
                <w:color w:val="000000"/>
                <w:sz w:val="20"/>
                <w:szCs w:val="20"/>
              </w:rPr>
            </w:pPr>
            <w:r w:rsidRPr="00FE72EA">
              <w:rPr>
                <w:b/>
                <w:bCs/>
                <w:color w:val="000000"/>
                <w:sz w:val="20"/>
                <w:szCs w:val="20"/>
              </w:rPr>
              <w:t>3 551,28</w:t>
            </w:r>
          </w:p>
        </w:tc>
        <w:tc>
          <w:tcPr>
            <w:tcW w:w="940" w:type="dxa"/>
            <w:tcBorders>
              <w:top w:val="nil"/>
              <w:left w:val="nil"/>
              <w:bottom w:val="nil"/>
              <w:right w:val="single" w:sz="4" w:space="0" w:color="000000"/>
            </w:tcBorders>
            <w:shd w:val="clear" w:color="F2F2F2" w:fill="F2F2F2"/>
            <w:vAlign w:val="bottom"/>
            <w:hideMark/>
          </w:tcPr>
          <w:p w14:paraId="2048F89B"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nil"/>
              <w:right w:val="single" w:sz="4" w:space="0" w:color="000000"/>
            </w:tcBorders>
            <w:shd w:val="clear" w:color="F2F2F2" w:fill="F2F2F2"/>
            <w:vAlign w:val="bottom"/>
            <w:hideMark/>
          </w:tcPr>
          <w:p w14:paraId="2A7606E9"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nil"/>
              <w:right w:val="single" w:sz="4" w:space="0" w:color="000000"/>
            </w:tcBorders>
            <w:shd w:val="clear" w:color="F2F2F2" w:fill="F2F2F2"/>
            <w:vAlign w:val="bottom"/>
            <w:hideMark/>
          </w:tcPr>
          <w:p w14:paraId="0CF3DFC1" w14:textId="77777777" w:rsidR="00FE72EA" w:rsidRPr="00FE72EA" w:rsidRDefault="00FE72EA" w:rsidP="00FE72EA">
            <w:pPr>
              <w:jc w:val="right"/>
              <w:rPr>
                <w:b/>
                <w:bCs/>
                <w:color w:val="000000"/>
                <w:sz w:val="20"/>
                <w:szCs w:val="20"/>
              </w:rPr>
            </w:pPr>
            <w:r w:rsidRPr="00FE72EA">
              <w:rPr>
                <w:b/>
                <w:bCs/>
                <w:color w:val="000000"/>
                <w:sz w:val="20"/>
                <w:szCs w:val="20"/>
              </w:rPr>
              <w:t>3 793,69</w:t>
            </w:r>
          </w:p>
        </w:tc>
        <w:tc>
          <w:tcPr>
            <w:tcW w:w="992" w:type="dxa"/>
            <w:tcBorders>
              <w:top w:val="nil"/>
              <w:left w:val="nil"/>
              <w:bottom w:val="nil"/>
              <w:right w:val="single" w:sz="4" w:space="0" w:color="000000"/>
            </w:tcBorders>
            <w:shd w:val="clear" w:color="F2F2F2" w:fill="F2F2F2"/>
            <w:vAlign w:val="bottom"/>
            <w:hideMark/>
          </w:tcPr>
          <w:p w14:paraId="02DBB10E" w14:textId="77777777" w:rsidR="00FE72EA" w:rsidRPr="00FE72EA" w:rsidRDefault="00FE72EA" w:rsidP="00FE72EA">
            <w:pPr>
              <w:jc w:val="right"/>
              <w:rPr>
                <w:b/>
                <w:bCs/>
                <w:color w:val="000000"/>
                <w:sz w:val="20"/>
                <w:szCs w:val="20"/>
              </w:rPr>
            </w:pPr>
            <w:r w:rsidRPr="00FE72EA">
              <w:rPr>
                <w:b/>
                <w:bCs/>
                <w:color w:val="000000"/>
                <w:sz w:val="20"/>
                <w:szCs w:val="20"/>
              </w:rPr>
              <w:t>6,8%</w:t>
            </w:r>
          </w:p>
        </w:tc>
      </w:tr>
      <w:tr w:rsidR="00FE72EA" w:rsidRPr="00FE72EA" w14:paraId="0E7AEEB1" w14:textId="77777777" w:rsidTr="00FE72EA">
        <w:trPr>
          <w:trHeight w:val="222"/>
          <w:jc w:val="center"/>
        </w:trPr>
        <w:tc>
          <w:tcPr>
            <w:tcW w:w="10632" w:type="dxa"/>
            <w:gridSpan w:val="11"/>
            <w:tcBorders>
              <w:top w:val="nil"/>
              <w:left w:val="single" w:sz="4" w:space="0" w:color="000000"/>
              <w:bottom w:val="single" w:sz="4" w:space="0" w:color="000000"/>
              <w:right w:val="single" w:sz="4" w:space="0" w:color="000000"/>
            </w:tcBorders>
            <w:shd w:val="clear" w:color="auto" w:fill="auto"/>
            <w:vAlign w:val="bottom"/>
            <w:hideMark/>
          </w:tcPr>
          <w:p w14:paraId="200F8556" w14:textId="77777777" w:rsidR="00FE72EA" w:rsidRPr="00FE72EA" w:rsidRDefault="00FE72EA" w:rsidP="00FE72EA">
            <w:pPr>
              <w:jc w:val="center"/>
              <w:rPr>
                <w:b/>
                <w:bCs/>
                <w:color w:val="000000"/>
                <w:sz w:val="20"/>
                <w:szCs w:val="20"/>
              </w:rPr>
            </w:pPr>
            <w:r w:rsidRPr="00FE72EA">
              <w:rPr>
                <w:b/>
                <w:bCs/>
                <w:color w:val="000000"/>
                <w:sz w:val="20"/>
                <w:szCs w:val="20"/>
              </w:rPr>
              <w:t>3-х комнатная(70 кв.м.), зарег.1 чел.</w:t>
            </w:r>
          </w:p>
        </w:tc>
      </w:tr>
      <w:tr w:rsidR="00FE72EA" w:rsidRPr="00FE72EA" w14:paraId="15626CF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D23A37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7B43CC2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2FCA50C" w14:textId="77777777" w:rsidR="00FE72EA" w:rsidRPr="00FE72EA" w:rsidRDefault="00FE72EA" w:rsidP="00FE72EA">
            <w:pPr>
              <w:jc w:val="right"/>
              <w:rPr>
                <w:color w:val="000000"/>
                <w:sz w:val="20"/>
                <w:szCs w:val="20"/>
              </w:rPr>
            </w:pPr>
            <w:r w:rsidRPr="00FE72EA">
              <w:rPr>
                <w:color w:val="000000"/>
                <w:sz w:val="20"/>
                <w:szCs w:val="20"/>
              </w:rPr>
              <w:t>5,01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154C14E"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B88C899" w14:textId="77777777" w:rsidR="00FE72EA" w:rsidRPr="00FE72EA" w:rsidRDefault="00FE72EA" w:rsidP="00FE72EA">
            <w:pPr>
              <w:jc w:val="right"/>
              <w:rPr>
                <w:color w:val="000000"/>
                <w:sz w:val="20"/>
                <w:szCs w:val="20"/>
              </w:rPr>
            </w:pPr>
            <w:r w:rsidRPr="00FE72EA">
              <w:rPr>
                <w:color w:val="000000"/>
                <w:sz w:val="20"/>
                <w:szCs w:val="20"/>
              </w:rPr>
              <w:t>166,28</w:t>
            </w:r>
          </w:p>
        </w:tc>
        <w:tc>
          <w:tcPr>
            <w:tcW w:w="940" w:type="dxa"/>
            <w:tcBorders>
              <w:top w:val="nil"/>
              <w:left w:val="nil"/>
              <w:bottom w:val="single" w:sz="4" w:space="0" w:color="000000"/>
              <w:right w:val="single" w:sz="4" w:space="0" w:color="000000"/>
            </w:tcBorders>
            <w:shd w:val="clear" w:color="auto" w:fill="auto"/>
            <w:vAlign w:val="bottom"/>
            <w:hideMark/>
          </w:tcPr>
          <w:p w14:paraId="19844158"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1CB8372"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777E61E9" w14:textId="77777777" w:rsidR="00FE72EA" w:rsidRPr="00FE72EA" w:rsidRDefault="00FE72EA" w:rsidP="00FE72EA">
            <w:pPr>
              <w:jc w:val="right"/>
              <w:rPr>
                <w:color w:val="000000"/>
                <w:sz w:val="20"/>
                <w:szCs w:val="20"/>
              </w:rPr>
            </w:pPr>
            <w:r w:rsidRPr="00FE72EA">
              <w:rPr>
                <w:color w:val="000000"/>
                <w:sz w:val="20"/>
                <w:szCs w:val="20"/>
              </w:rPr>
              <w:t>178,76</w:t>
            </w:r>
          </w:p>
        </w:tc>
        <w:tc>
          <w:tcPr>
            <w:tcW w:w="992" w:type="dxa"/>
            <w:tcBorders>
              <w:top w:val="nil"/>
              <w:left w:val="nil"/>
              <w:bottom w:val="single" w:sz="4" w:space="0" w:color="000000"/>
              <w:right w:val="single" w:sz="4" w:space="0" w:color="000000"/>
            </w:tcBorders>
            <w:shd w:val="clear" w:color="auto" w:fill="auto"/>
            <w:vAlign w:val="bottom"/>
            <w:hideMark/>
          </w:tcPr>
          <w:p w14:paraId="467F1C0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BB9B1C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BFA28D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46FD073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40B67E1" w14:textId="77777777" w:rsidR="00FE72EA" w:rsidRPr="00FE72EA" w:rsidRDefault="00FE72EA" w:rsidP="00FE72EA">
            <w:pPr>
              <w:jc w:val="right"/>
              <w:rPr>
                <w:color w:val="000000"/>
                <w:sz w:val="20"/>
                <w:szCs w:val="20"/>
              </w:rPr>
            </w:pPr>
            <w:r w:rsidRPr="00FE72EA">
              <w:rPr>
                <w:color w:val="000000"/>
                <w:sz w:val="20"/>
                <w:szCs w:val="20"/>
              </w:rPr>
              <w:t>8,38</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49D0FD5"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8754A33" w14:textId="77777777" w:rsidR="00FE72EA" w:rsidRPr="00FE72EA" w:rsidRDefault="00FE72EA" w:rsidP="00FE72EA">
            <w:pPr>
              <w:jc w:val="right"/>
              <w:rPr>
                <w:color w:val="000000"/>
                <w:sz w:val="20"/>
                <w:szCs w:val="20"/>
              </w:rPr>
            </w:pPr>
            <w:r w:rsidRPr="00FE72EA">
              <w:rPr>
                <w:color w:val="000000"/>
                <w:sz w:val="20"/>
                <w:szCs w:val="20"/>
              </w:rPr>
              <w:t>187,38</w:t>
            </w:r>
          </w:p>
        </w:tc>
        <w:tc>
          <w:tcPr>
            <w:tcW w:w="940" w:type="dxa"/>
            <w:tcBorders>
              <w:top w:val="nil"/>
              <w:left w:val="nil"/>
              <w:bottom w:val="single" w:sz="4" w:space="0" w:color="000000"/>
              <w:right w:val="single" w:sz="4" w:space="0" w:color="000000"/>
            </w:tcBorders>
            <w:shd w:val="clear" w:color="auto" w:fill="auto"/>
            <w:vAlign w:val="bottom"/>
            <w:hideMark/>
          </w:tcPr>
          <w:p w14:paraId="56AC6F0D"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02D2E79"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505CAF3F" w14:textId="77777777" w:rsidR="00FE72EA" w:rsidRPr="00FE72EA" w:rsidRDefault="00FE72EA" w:rsidP="00FE72EA">
            <w:pPr>
              <w:jc w:val="right"/>
              <w:rPr>
                <w:color w:val="000000"/>
                <w:sz w:val="20"/>
                <w:szCs w:val="20"/>
              </w:rPr>
            </w:pPr>
            <w:r w:rsidRPr="00FE72EA">
              <w:rPr>
                <w:color w:val="000000"/>
                <w:sz w:val="20"/>
                <w:szCs w:val="20"/>
              </w:rPr>
              <w:t>201,46</w:t>
            </w:r>
          </w:p>
        </w:tc>
        <w:tc>
          <w:tcPr>
            <w:tcW w:w="992" w:type="dxa"/>
            <w:tcBorders>
              <w:top w:val="nil"/>
              <w:left w:val="nil"/>
              <w:bottom w:val="single" w:sz="4" w:space="0" w:color="000000"/>
              <w:right w:val="single" w:sz="4" w:space="0" w:color="000000"/>
            </w:tcBorders>
            <w:shd w:val="clear" w:color="auto" w:fill="auto"/>
            <w:vAlign w:val="bottom"/>
            <w:hideMark/>
          </w:tcPr>
          <w:p w14:paraId="0EBBF52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4B3119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DE56DB0"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65ADEFB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5CD17C1E" w14:textId="77777777" w:rsidR="00FE72EA" w:rsidRPr="00FE72EA" w:rsidRDefault="00FE72EA" w:rsidP="00FE72EA">
            <w:pPr>
              <w:jc w:val="right"/>
              <w:rPr>
                <w:color w:val="000000"/>
                <w:sz w:val="20"/>
                <w:szCs w:val="20"/>
              </w:rPr>
            </w:pPr>
            <w:r w:rsidRPr="00FE72EA">
              <w:rPr>
                <w:color w:val="000000"/>
                <w:sz w:val="20"/>
                <w:szCs w:val="20"/>
              </w:rPr>
              <w:t>3,37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B937FC9"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49A29A6" w14:textId="77777777" w:rsidR="00FE72EA" w:rsidRPr="00FE72EA" w:rsidRDefault="00FE72EA" w:rsidP="00FE72EA">
            <w:pPr>
              <w:jc w:val="right"/>
              <w:rPr>
                <w:color w:val="000000"/>
                <w:sz w:val="20"/>
                <w:szCs w:val="20"/>
              </w:rPr>
            </w:pPr>
            <w:r w:rsidRPr="00FE72EA">
              <w:rPr>
                <w:color w:val="000000"/>
                <w:sz w:val="20"/>
                <w:szCs w:val="20"/>
              </w:rPr>
              <w:t>221,07</w:t>
            </w:r>
          </w:p>
        </w:tc>
        <w:tc>
          <w:tcPr>
            <w:tcW w:w="940" w:type="dxa"/>
            <w:tcBorders>
              <w:top w:val="nil"/>
              <w:left w:val="nil"/>
              <w:bottom w:val="single" w:sz="4" w:space="0" w:color="000000"/>
              <w:right w:val="single" w:sz="4" w:space="0" w:color="000000"/>
            </w:tcBorders>
            <w:shd w:val="clear" w:color="auto" w:fill="auto"/>
            <w:vAlign w:val="bottom"/>
            <w:hideMark/>
          </w:tcPr>
          <w:p w14:paraId="793C80D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128D45D"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3667B63F" w14:textId="77777777" w:rsidR="00FE72EA" w:rsidRPr="00FE72EA" w:rsidRDefault="00FE72EA" w:rsidP="00FE72EA">
            <w:pPr>
              <w:jc w:val="right"/>
              <w:rPr>
                <w:color w:val="000000"/>
                <w:sz w:val="20"/>
                <w:szCs w:val="20"/>
              </w:rPr>
            </w:pPr>
            <w:r w:rsidRPr="00FE72EA">
              <w:rPr>
                <w:color w:val="000000"/>
                <w:sz w:val="20"/>
                <w:szCs w:val="20"/>
              </w:rPr>
              <w:t>237,65</w:t>
            </w:r>
          </w:p>
        </w:tc>
        <w:tc>
          <w:tcPr>
            <w:tcW w:w="992" w:type="dxa"/>
            <w:tcBorders>
              <w:top w:val="nil"/>
              <w:left w:val="nil"/>
              <w:bottom w:val="single" w:sz="4" w:space="0" w:color="000000"/>
              <w:right w:val="single" w:sz="4" w:space="0" w:color="000000"/>
            </w:tcBorders>
            <w:shd w:val="clear" w:color="auto" w:fill="auto"/>
            <w:vAlign w:val="bottom"/>
            <w:hideMark/>
          </w:tcPr>
          <w:p w14:paraId="43C76D2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0FB4EE0"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4B78076"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3EC81332"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1C954766" w14:textId="77777777" w:rsidR="00FE72EA" w:rsidRPr="00FE72EA" w:rsidRDefault="00FE72EA" w:rsidP="00FE72EA">
            <w:pPr>
              <w:jc w:val="right"/>
              <w:rPr>
                <w:color w:val="000000"/>
                <w:sz w:val="20"/>
                <w:szCs w:val="20"/>
              </w:rPr>
            </w:pPr>
            <w:r w:rsidRPr="00FE72EA">
              <w:rPr>
                <w:color w:val="000000"/>
                <w:sz w:val="20"/>
                <w:szCs w:val="20"/>
              </w:rPr>
              <w:t>3,49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5E0CC8D"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C14156A" w14:textId="77777777" w:rsidR="00FE72EA" w:rsidRPr="00FE72EA" w:rsidRDefault="00FE72EA" w:rsidP="00FE72EA">
            <w:pPr>
              <w:jc w:val="right"/>
              <w:rPr>
                <w:color w:val="000000"/>
                <w:sz w:val="20"/>
                <w:szCs w:val="20"/>
              </w:rPr>
            </w:pPr>
            <w:r w:rsidRPr="00FE72EA">
              <w:rPr>
                <w:color w:val="000000"/>
                <w:sz w:val="20"/>
                <w:szCs w:val="20"/>
              </w:rPr>
              <w:t>1 573,02</w:t>
            </w:r>
          </w:p>
        </w:tc>
        <w:tc>
          <w:tcPr>
            <w:tcW w:w="940" w:type="dxa"/>
            <w:tcBorders>
              <w:top w:val="nil"/>
              <w:left w:val="nil"/>
              <w:bottom w:val="single" w:sz="4" w:space="0" w:color="000000"/>
              <w:right w:val="single" w:sz="4" w:space="0" w:color="000000"/>
            </w:tcBorders>
            <w:shd w:val="clear" w:color="auto" w:fill="auto"/>
            <w:vAlign w:val="bottom"/>
            <w:hideMark/>
          </w:tcPr>
          <w:p w14:paraId="69865554"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61845ED7"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2E374A74" w14:textId="77777777" w:rsidR="00FE72EA" w:rsidRPr="00FE72EA" w:rsidRDefault="00FE72EA" w:rsidP="00FE72EA">
            <w:pPr>
              <w:jc w:val="right"/>
              <w:rPr>
                <w:color w:val="000000"/>
                <w:sz w:val="20"/>
                <w:szCs w:val="20"/>
              </w:rPr>
            </w:pPr>
            <w:r w:rsidRPr="00FE72EA">
              <w:rPr>
                <w:color w:val="000000"/>
                <w:sz w:val="20"/>
                <w:szCs w:val="20"/>
              </w:rPr>
              <w:t>1 702,00</w:t>
            </w:r>
          </w:p>
        </w:tc>
        <w:tc>
          <w:tcPr>
            <w:tcW w:w="992" w:type="dxa"/>
            <w:tcBorders>
              <w:top w:val="nil"/>
              <w:left w:val="nil"/>
              <w:bottom w:val="single" w:sz="4" w:space="0" w:color="000000"/>
              <w:right w:val="single" w:sz="4" w:space="0" w:color="000000"/>
            </w:tcBorders>
            <w:shd w:val="clear" w:color="auto" w:fill="auto"/>
            <w:vAlign w:val="bottom"/>
            <w:hideMark/>
          </w:tcPr>
          <w:p w14:paraId="1A3010A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1400F2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40DC56A"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1F5B256A"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06B705F0" w14:textId="77777777" w:rsidR="00FE72EA" w:rsidRPr="00FE72EA" w:rsidRDefault="00FE72EA" w:rsidP="00FE72EA">
            <w:pPr>
              <w:jc w:val="right"/>
              <w:rPr>
                <w:color w:val="000000"/>
                <w:sz w:val="20"/>
                <w:szCs w:val="20"/>
              </w:rPr>
            </w:pPr>
            <w:r w:rsidRPr="00FE72EA">
              <w:rPr>
                <w:color w:val="000000"/>
                <w:sz w:val="20"/>
                <w:szCs w:val="20"/>
              </w:rPr>
              <w:t>130,00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66B8508"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5DB4A43" w14:textId="77777777" w:rsidR="00FE72EA" w:rsidRPr="00FE72EA" w:rsidRDefault="00FE72EA" w:rsidP="00FE72EA">
            <w:pPr>
              <w:jc w:val="right"/>
              <w:rPr>
                <w:color w:val="000000"/>
                <w:sz w:val="20"/>
                <w:szCs w:val="20"/>
              </w:rPr>
            </w:pPr>
            <w:r w:rsidRPr="00FE72EA">
              <w:rPr>
                <w:color w:val="000000"/>
                <w:sz w:val="20"/>
                <w:szCs w:val="20"/>
              </w:rPr>
              <w:t>343,20</w:t>
            </w:r>
          </w:p>
        </w:tc>
        <w:tc>
          <w:tcPr>
            <w:tcW w:w="940" w:type="dxa"/>
            <w:tcBorders>
              <w:top w:val="nil"/>
              <w:left w:val="nil"/>
              <w:bottom w:val="single" w:sz="4" w:space="0" w:color="000000"/>
              <w:right w:val="single" w:sz="4" w:space="0" w:color="000000"/>
            </w:tcBorders>
            <w:shd w:val="clear" w:color="auto" w:fill="auto"/>
            <w:vAlign w:val="bottom"/>
            <w:hideMark/>
          </w:tcPr>
          <w:p w14:paraId="58BCDBAF"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60449F44"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439ED39D"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3F28F4B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6C2353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19237BE"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51712F11"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7E277E1B" w14:textId="77777777" w:rsidR="00FE72EA" w:rsidRPr="00FE72EA" w:rsidRDefault="00FE72EA" w:rsidP="00FE72EA">
            <w:pPr>
              <w:jc w:val="right"/>
              <w:rPr>
                <w:color w:val="000000"/>
                <w:sz w:val="20"/>
                <w:szCs w:val="20"/>
              </w:rPr>
            </w:pPr>
            <w:r w:rsidRPr="00FE72EA">
              <w:rPr>
                <w:color w:val="000000"/>
                <w:sz w:val="20"/>
                <w:szCs w:val="20"/>
              </w:rPr>
              <w:t>0,17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C1DD755"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FDAA5BB" w14:textId="77777777" w:rsidR="00FE72EA" w:rsidRPr="00FE72EA" w:rsidRDefault="00FE72EA" w:rsidP="00FE72EA">
            <w:pPr>
              <w:jc w:val="right"/>
              <w:rPr>
                <w:color w:val="000000"/>
                <w:sz w:val="20"/>
                <w:szCs w:val="20"/>
              </w:rPr>
            </w:pPr>
            <w:r w:rsidRPr="00FE72EA">
              <w:rPr>
                <w:color w:val="000000"/>
                <w:sz w:val="20"/>
                <w:szCs w:val="20"/>
              </w:rPr>
              <w:t>97,84</w:t>
            </w:r>
          </w:p>
        </w:tc>
        <w:tc>
          <w:tcPr>
            <w:tcW w:w="940" w:type="dxa"/>
            <w:tcBorders>
              <w:top w:val="nil"/>
              <w:left w:val="nil"/>
              <w:bottom w:val="single" w:sz="4" w:space="0" w:color="000000"/>
              <w:right w:val="single" w:sz="4" w:space="0" w:color="000000"/>
            </w:tcBorders>
            <w:shd w:val="clear" w:color="auto" w:fill="auto"/>
            <w:vAlign w:val="bottom"/>
            <w:hideMark/>
          </w:tcPr>
          <w:p w14:paraId="7214C634"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2204BFD7"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2B4053D4"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5DDCB2B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C93C2F1" w14:textId="77777777" w:rsidTr="00FE72EA">
        <w:trPr>
          <w:trHeight w:val="96"/>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13801AB5"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348D4D53"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2BDC2C24"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38962364"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72D883A6" w14:textId="77777777" w:rsidR="00FE72EA" w:rsidRPr="00FE72EA" w:rsidRDefault="00FE72EA" w:rsidP="00FE72EA">
            <w:pPr>
              <w:jc w:val="right"/>
              <w:rPr>
                <w:b/>
                <w:bCs/>
                <w:color w:val="000000"/>
                <w:sz w:val="20"/>
                <w:szCs w:val="20"/>
              </w:rPr>
            </w:pPr>
            <w:r w:rsidRPr="00FE72EA">
              <w:rPr>
                <w:b/>
                <w:bCs/>
                <w:color w:val="000000"/>
                <w:sz w:val="20"/>
                <w:szCs w:val="20"/>
              </w:rPr>
              <w:t>2 588,79</w:t>
            </w:r>
          </w:p>
        </w:tc>
        <w:tc>
          <w:tcPr>
            <w:tcW w:w="940" w:type="dxa"/>
            <w:tcBorders>
              <w:top w:val="nil"/>
              <w:left w:val="nil"/>
              <w:bottom w:val="single" w:sz="4" w:space="0" w:color="000000"/>
              <w:right w:val="single" w:sz="4" w:space="0" w:color="000000"/>
            </w:tcBorders>
            <w:shd w:val="clear" w:color="F2F2F2" w:fill="F2F2F2"/>
            <w:vAlign w:val="bottom"/>
            <w:hideMark/>
          </w:tcPr>
          <w:p w14:paraId="773F6CB7"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573A9A98"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7E49ABA1" w14:textId="77777777" w:rsidR="00FE72EA" w:rsidRPr="00FE72EA" w:rsidRDefault="00FE72EA" w:rsidP="00FE72EA">
            <w:pPr>
              <w:jc w:val="right"/>
              <w:rPr>
                <w:b/>
                <w:bCs/>
                <w:color w:val="000000"/>
                <w:sz w:val="20"/>
                <w:szCs w:val="20"/>
              </w:rPr>
            </w:pPr>
            <w:r w:rsidRPr="00FE72EA">
              <w:rPr>
                <w:b/>
                <w:bCs/>
                <w:color w:val="000000"/>
                <w:sz w:val="20"/>
                <w:szCs w:val="20"/>
              </w:rPr>
              <w:t>2 782,21</w:t>
            </w:r>
          </w:p>
        </w:tc>
        <w:tc>
          <w:tcPr>
            <w:tcW w:w="992" w:type="dxa"/>
            <w:tcBorders>
              <w:top w:val="nil"/>
              <w:left w:val="nil"/>
              <w:bottom w:val="single" w:sz="4" w:space="0" w:color="000000"/>
              <w:right w:val="single" w:sz="4" w:space="0" w:color="000000"/>
            </w:tcBorders>
            <w:shd w:val="clear" w:color="F2F2F2" w:fill="FFFF00"/>
            <w:vAlign w:val="bottom"/>
            <w:hideMark/>
          </w:tcPr>
          <w:p w14:paraId="6B4A4DB3" w14:textId="77777777" w:rsidR="00FE72EA" w:rsidRPr="00FE72EA" w:rsidRDefault="00FE72EA" w:rsidP="00FE72EA">
            <w:pPr>
              <w:jc w:val="right"/>
              <w:rPr>
                <w:b/>
                <w:bCs/>
                <w:color w:val="000000"/>
                <w:sz w:val="20"/>
                <w:szCs w:val="20"/>
              </w:rPr>
            </w:pPr>
            <w:r w:rsidRPr="00FE72EA">
              <w:rPr>
                <w:b/>
                <w:bCs/>
                <w:color w:val="000000"/>
                <w:sz w:val="20"/>
                <w:szCs w:val="20"/>
              </w:rPr>
              <w:t>7,5%</w:t>
            </w:r>
          </w:p>
        </w:tc>
      </w:tr>
      <w:tr w:rsidR="00FE72EA" w:rsidRPr="00FE72EA" w14:paraId="00940BA1" w14:textId="77777777" w:rsidTr="00FE72EA">
        <w:trPr>
          <w:trHeight w:val="217"/>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AA5537" w14:textId="77777777" w:rsidR="00FE72EA" w:rsidRPr="00FE72EA" w:rsidRDefault="00FE72EA" w:rsidP="00FE72EA">
            <w:pPr>
              <w:jc w:val="center"/>
              <w:rPr>
                <w:b/>
                <w:bCs/>
                <w:color w:val="000000"/>
                <w:sz w:val="20"/>
                <w:szCs w:val="20"/>
              </w:rPr>
            </w:pPr>
            <w:r w:rsidRPr="00FE72EA">
              <w:rPr>
                <w:b/>
                <w:bCs/>
                <w:color w:val="000000"/>
                <w:sz w:val="20"/>
                <w:szCs w:val="20"/>
              </w:rPr>
              <w:t>3-х комнатная(70 кв.м.), зарег.2 чел.</w:t>
            </w:r>
          </w:p>
        </w:tc>
      </w:tr>
      <w:tr w:rsidR="00FE72EA" w:rsidRPr="00FE72EA" w14:paraId="4508289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A8EE1A6"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6673860E"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8EAA9D7" w14:textId="77777777" w:rsidR="00FE72EA" w:rsidRPr="00FE72EA" w:rsidRDefault="00FE72EA" w:rsidP="00FE72EA">
            <w:pPr>
              <w:jc w:val="right"/>
              <w:rPr>
                <w:color w:val="000000"/>
                <w:sz w:val="20"/>
                <w:szCs w:val="20"/>
              </w:rPr>
            </w:pPr>
            <w:r w:rsidRPr="00FE72EA">
              <w:rPr>
                <w:color w:val="000000"/>
                <w:sz w:val="20"/>
                <w:szCs w:val="20"/>
              </w:rPr>
              <w:t>10,02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D828661"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36A1904" w14:textId="77777777" w:rsidR="00FE72EA" w:rsidRPr="00FE72EA" w:rsidRDefault="00FE72EA" w:rsidP="00FE72EA">
            <w:pPr>
              <w:jc w:val="right"/>
              <w:rPr>
                <w:color w:val="000000"/>
                <w:sz w:val="20"/>
                <w:szCs w:val="20"/>
              </w:rPr>
            </w:pPr>
            <w:r w:rsidRPr="00FE72EA">
              <w:rPr>
                <w:color w:val="000000"/>
                <w:sz w:val="20"/>
                <w:szCs w:val="20"/>
              </w:rPr>
              <w:t>332,56</w:t>
            </w:r>
          </w:p>
        </w:tc>
        <w:tc>
          <w:tcPr>
            <w:tcW w:w="940" w:type="dxa"/>
            <w:tcBorders>
              <w:top w:val="nil"/>
              <w:left w:val="nil"/>
              <w:bottom w:val="single" w:sz="4" w:space="0" w:color="000000"/>
              <w:right w:val="single" w:sz="4" w:space="0" w:color="000000"/>
            </w:tcBorders>
            <w:shd w:val="clear" w:color="auto" w:fill="auto"/>
            <w:vAlign w:val="bottom"/>
            <w:hideMark/>
          </w:tcPr>
          <w:p w14:paraId="484EB03B"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DCB91FE"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55AC667C" w14:textId="77777777" w:rsidR="00FE72EA" w:rsidRPr="00FE72EA" w:rsidRDefault="00FE72EA" w:rsidP="00FE72EA">
            <w:pPr>
              <w:jc w:val="right"/>
              <w:rPr>
                <w:color w:val="000000"/>
                <w:sz w:val="20"/>
                <w:szCs w:val="20"/>
              </w:rPr>
            </w:pPr>
            <w:r w:rsidRPr="00FE72EA">
              <w:rPr>
                <w:color w:val="000000"/>
                <w:sz w:val="20"/>
                <w:szCs w:val="20"/>
              </w:rPr>
              <w:t>357,51</w:t>
            </w:r>
          </w:p>
        </w:tc>
        <w:tc>
          <w:tcPr>
            <w:tcW w:w="992" w:type="dxa"/>
            <w:tcBorders>
              <w:top w:val="nil"/>
              <w:left w:val="nil"/>
              <w:bottom w:val="single" w:sz="4" w:space="0" w:color="000000"/>
              <w:right w:val="single" w:sz="4" w:space="0" w:color="000000"/>
            </w:tcBorders>
            <w:shd w:val="clear" w:color="auto" w:fill="auto"/>
            <w:vAlign w:val="bottom"/>
            <w:hideMark/>
          </w:tcPr>
          <w:p w14:paraId="51E4792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787274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50A8392"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5F6659E5"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4938892" w14:textId="77777777" w:rsidR="00FE72EA" w:rsidRPr="00FE72EA" w:rsidRDefault="00FE72EA" w:rsidP="00FE72EA">
            <w:pPr>
              <w:jc w:val="right"/>
              <w:rPr>
                <w:color w:val="000000"/>
                <w:sz w:val="20"/>
                <w:szCs w:val="20"/>
              </w:rPr>
            </w:pPr>
            <w:r w:rsidRPr="00FE72EA">
              <w:rPr>
                <w:color w:val="000000"/>
                <w:sz w:val="20"/>
                <w:szCs w:val="20"/>
              </w:rPr>
              <w:t>16,76</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AEB35D5"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C7D22B2" w14:textId="77777777" w:rsidR="00FE72EA" w:rsidRPr="00FE72EA" w:rsidRDefault="00FE72EA" w:rsidP="00FE72EA">
            <w:pPr>
              <w:jc w:val="right"/>
              <w:rPr>
                <w:color w:val="000000"/>
                <w:sz w:val="20"/>
                <w:szCs w:val="20"/>
              </w:rPr>
            </w:pPr>
            <w:r w:rsidRPr="00FE72EA">
              <w:rPr>
                <w:color w:val="000000"/>
                <w:sz w:val="20"/>
                <w:szCs w:val="20"/>
              </w:rPr>
              <w:t>374,75</w:t>
            </w:r>
          </w:p>
        </w:tc>
        <w:tc>
          <w:tcPr>
            <w:tcW w:w="940" w:type="dxa"/>
            <w:tcBorders>
              <w:top w:val="nil"/>
              <w:left w:val="nil"/>
              <w:bottom w:val="single" w:sz="4" w:space="0" w:color="000000"/>
              <w:right w:val="single" w:sz="4" w:space="0" w:color="000000"/>
            </w:tcBorders>
            <w:shd w:val="clear" w:color="auto" w:fill="auto"/>
            <w:vAlign w:val="bottom"/>
            <w:hideMark/>
          </w:tcPr>
          <w:p w14:paraId="37A8B2D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DE2F54B"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66E927BE" w14:textId="77777777" w:rsidR="00FE72EA" w:rsidRPr="00FE72EA" w:rsidRDefault="00FE72EA" w:rsidP="00FE72EA">
            <w:pPr>
              <w:jc w:val="right"/>
              <w:rPr>
                <w:color w:val="000000"/>
                <w:sz w:val="20"/>
                <w:szCs w:val="20"/>
              </w:rPr>
            </w:pPr>
            <w:r w:rsidRPr="00FE72EA">
              <w:rPr>
                <w:color w:val="000000"/>
                <w:sz w:val="20"/>
                <w:szCs w:val="20"/>
              </w:rPr>
              <w:t>402,91</w:t>
            </w:r>
          </w:p>
        </w:tc>
        <w:tc>
          <w:tcPr>
            <w:tcW w:w="992" w:type="dxa"/>
            <w:tcBorders>
              <w:top w:val="nil"/>
              <w:left w:val="nil"/>
              <w:bottom w:val="single" w:sz="4" w:space="0" w:color="000000"/>
              <w:right w:val="single" w:sz="4" w:space="0" w:color="000000"/>
            </w:tcBorders>
            <w:shd w:val="clear" w:color="auto" w:fill="auto"/>
            <w:vAlign w:val="bottom"/>
            <w:hideMark/>
          </w:tcPr>
          <w:p w14:paraId="19A69AA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11D554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6FB5E69"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7461A6C7"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14808D1" w14:textId="77777777" w:rsidR="00FE72EA" w:rsidRPr="00FE72EA" w:rsidRDefault="00FE72EA" w:rsidP="00FE72EA">
            <w:pPr>
              <w:jc w:val="right"/>
              <w:rPr>
                <w:color w:val="000000"/>
                <w:sz w:val="20"/>
                <w:szCs w:val="20"/>
              </w:rPr>
            </w:pPr>
            <w:r w:rsidRPr="00FE72EA">
              <w:rPr>
                <w:color w:val="000000"/>
                <w:sz w:val="20"/>
                <w:szCs w:val="20"/>
              </w:rPr>
              <w:t>6,74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38722C1"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24CFE03" w14:textId="77777777" w:rsidR="00FE72EA" w:rsidRPr="00FE72EA" w:rsidRDefault="00FE72EA" w:rsidP="00FE72EA">
            <w:pPr>
              <w:jc w:val="right"/>
              <w:rPr>
                <w:color w:val="000000"/>
                <w:sz w:val="20"/>
                <w:szCs w:val="20"/>
              </w:rPr>
            </w:pPr>
            <w:r w:rsidRPr="00FE72EA">
              <w:rPr>
                <w:color w:val="000000"/>
                <w:sz w:val="20"/>
                <w:szCs w:val="20"/>
              </w:rPr>
              <w:t>442,14</w:t>
            </w:r>
          </w:p>
        </w:tc>
        <w:tc>
          <w:tcPr>
            <w:tcW w:w="940" w:type="dxa"/>
            <w:tcBorders>
              <w:top w:val="nil"/>
              <w:left w:val="nil"/>
              <w:bottom w:val="single" w:sz="4" w:space="0" w:color="000000"/>
              <w:right w:val="single" w:sz="4" w:space="0" w:color="000000"/>
            </w:tcBorders>
            <w:shd w:val="clear" w:color="auto" w:fill="auto"/>
            <w:vAlign w:val="bottom"/>
            <w:hideMark/>
          </w:tcPr>
          <w:p w14:paraId="2EB97FE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1D6C66FC"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62B78F83" w14:textId="77777777" w:rsidR="00FE72EA" w:rsidRPr="00FE72EA" w:rsidRDefault="00FE72EA" w:rsidP="00FE72EA">
            <w:pPr>
              <w:jc w:val="right"/>
              <w:rPr>
                <w:color w:val="000000"/>
                <w:sz w:val="20"/>
                <w:szCs w:val="20"/>
              </w:rPr>
            </w:pPr>
            <w:r w:rsidRPr="00FE72EA">
              <w:rPr>
                <w:color w:val="000000"/>
                <w:sz w:val="20"/>
                <w:szCs w:val="20"/>
              </w:rPr>
              <w:t>475,30</w:t>
            </w:r>
          </w:p>
        </w:tc>
        <w:tc>
          <w:tcPr>
            <w:tcW w:w="992" w:type="dxa"/>
            <w:tcBorders>
              <w:top w:val="nil"/>
              <w:left w:val="nil"/>
              <w:bottom w:val="single" w:sz="4" w:space="0" w:color="000000"/>
              <w:right w:val="single" w:sz="4" w:space="0" w:color="000000"/>
            </w:tcBorders>
            <w:shd w:val="clear" w:color="auto" w:fill="auto"/>
            <w:vAlign w:val="bottom"/>
            <w:hideMark/>
          </w:tcPr>
          <w:p w14:paraId="370976B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B806B2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D5D611A"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62631A41"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0EF325EE" w14:textId="77777777" w:rsidR="00FE72EA" w:rsidRPr="00FE72EA" w:rsidRDefault="00FE72EA" w:rsidP="00FE72EA">
            <w:pPr>
              <w:jc w:val="right"/>
              <w:rPr>
                <w:color w:val="000000"/>
                <w:sz w:val="20"/>
                <w:szCs w:val="20"/>
              </w:rPr>
            </w:pPr>
            <w:r w:rsidRPr="00FE72EA">
              <w:rPr>
                <w:color w:val="000000"/>
                <w:sz w:val="20"/>
                <w:szCs w:val="20"/>
              </w:rPr>
              <w:t>3,49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102C7AC"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2B2CB68" w14:textId="77777777" w:rsidR="00FE72EA" w:rsidRPr="00FE72EA" w:rsidRDefault="00FE72EA" w:rsidP="00FE72EA">
            <w:pPr>
              <w:jc w:val="right"/>
              <w:rPr>
                <w:color w:val="000000"/>
                <w:sz w:val="20"/>
                <w:szCs w:val="20"/>
              </w:rPr>
            </w:pPr>
            <w:r w:rsidRPr="00FE72EA">
              <w:rPr>
                <w:color w:val="000000"/>
                <w:sz w:val="20"/>
                <w:szCs w:val="20"/>
              </w:rPr>
              <w:t>1 573,02</w:t>
            </w:r>
          </w:p>
        </w:tc>
        <w:tc>
          <w:tcPr>
            <w:tcW w:w="940" w:type="dxa"/>
            <w:tcBorders>
              <w:top w:val="nil"/>
              <w:left w:val="nil"/>
              <w:bottom w:val="single" w:sz="4" w:space="0" w:color="000000"/>
              <w:right w:val="single" w:sz="4" w:space="0" w:color="000000"/>
            </w:tcBorders>
            <w:shd w:val="clear" w:color="auto" w:fill="auto"/>
            <w:vAlign w:val="bottom"/>
            <w:hideMark/>
          </w:tcPr>
          <w:p w14:paraId="203217EB"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3CCC629F"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07F04CD9" w14:textId="77777777" w:rsidR="00FE72EA" w:rsidRPr="00FE72EA" w:rsidRDefault="00FE72EA" w:rsidP="00FE72EA">
            <w:pPr>
              <w:jc w:val="right"/>
              <w:rPr>
                <w:color w:val="000000"/>
                <w:sz w:val="20"/>
                <w:szCs w:val="20"/>
              </w:rPr>
            </w:pPr>
            <w:r w:rsidRPr="00FE72EA">
              <w:rPr>
                <w:color w:val="000000"/>
                <w:sz w:val="20"/>
                <w:szCs w:val="20"/>
              </w:rPr>
              <w:t>1 702,00</w:t>
            </w:r>
          </w:p>
        </w:tc>
        <w:tc>
          <w:tcPr>
            <w:tcW w:w="992" w:type="dxa"/>
            <w:tcBorders>
              <w:top w:val="nil"/>
              <w:left w:val="nil"/>
              <w:bottom w:val="single" w:sz="4" w:space="0" w:color="000000"/>
              <w:right w:val="single" w:sz="4" w:space="0" w:color="000000"/>
            </w:tcBorders>
            <w:shd w:val="clear" w:color="auto" w:fill="auto"/>
            <w:vAlign w:val="bottom"/>
            <w:hideMark/>
          </w:tcPr>
          <w:p w14:paraId="28C0E79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933524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89ADFCD"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48889D41"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C05A207" w14:textId="77777777" w:rsidR="00FE72EA" w:rsidRPr="00FE72EA" w:rsidRDefault="00FE72EA" w:rsidP="00FE72EA">
            <w:pPr>
              <w:jc w:val="right"/>
              <w:rPr>
                <w:color w:val="000000"/>
                <w:sz w:val="20"/>
                <w:szCs w:val="20"/>
              </w:rPr>
            </w:pPr>
            <w:r w:rsidRPr="00FE72EA">
              <w:rPr>
                <w:color w:val="000000"/>
                <w:sz w:val="20"/>
                <w:szCs w:val="20"/>
              </w:rPr>
              <w:t>200,00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F25B119"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407DBA8" w14:textId="77777777" w:rsidR="00FE72EA" w:rsidRPr="00FE72EA" w:rsidRDefault="00FE72EA" w:rsidP="00FE72EA">
            <w:pPr>
              <w:jc w:val="right"/>
              <w:rPr>
                <w:color w:val="000000"/>
                <w:sz w:val="20"/>
                <w:szCs w:val="20"/>
              </w:rPr>
            </w:pPr>
            <w:r w:rsidRPr="00FE72EA">
              <w:rPr>
                <w:color w:val="000000"/>
                <w:sz w:val="20"/>
                <w:szCs w:val="20"/>
              </w:rPr>
              <w:t>528,00</w:t>
            </w:r>
          </w:p>
        </w:tc>
        <w:tc>
          <w:tcPr>
            <w:tcW w:w="940" w:type="dxa"/>
            <w:tcBorders>
              <w:top w:val="nil"/>
              <w:left w:val="nil"/>
              <w:bottom w:val="single" w:sz="4" w:space="0" w:color="000000"/>
              <w:right w:val="single" w:sz="4" w:space="0" w:color="000000"/>
            </w:tcBorders>
            <w:shd w:val="clear" w:color="auto" w:fill="auto"/>
            <w:vAlign w:val="bottom"/>
            <w:hideMark/>
          </w:tcPr>
          <w:p w14:paraId="5C82921F"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182CA427"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03A22D6F"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7FB5B6D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B27ED5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0E96735"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5529333F"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289FCD4F" w14:textId="77777777" w:rsidR="00FE72EA" w:rsidRPr="00FE72EA" w:rsidRDefault="00FE72EA" w:rsidP="00FE72EA">
            <w:pPr>
              <w:jc w:val="right"/>
              <w:rPr>
                <w:color w:val="000000"/>
                <w:sz w:val="20"/>
                <w:szCs w:val="20"/>
              </w:rPr>
            </w:pPr>
            <w:r w:rsidRPr="00FE72EA">
              <w:rPr>
                <w:color w:val="000000"/>
                <w:sz w:val="20"/>
                <w:szCs w:val="20"/>
              </w:rPr>
              <w:t>0,35</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59405E0"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AB2225D" w14:textId="77777777" w:rsidR="00FE72EA" w:rsidRPr="00FE72EA" w:rsidRDefault="00FE72EA" w:rsidP="00FE72EA">
            <w:pPr>
              <w:jc w:val="right"/>
              <w:rPr>
                <w:color w:val="000000"/>
                <w:sz w:val="20"/>
                <w:szCs w:val="20"/>
              </w:rPr>
            </w:pPr>
            <w:r w:rsidRPr="00FE72EA">
              <w:rPr>
                <w:color w:val="000000"/>
                <w:sz w:val="20"/>
                <w:szCs w:val="20"/>
              </w:rPr>
              <w:t>195,68</w:t>
            </w:r>
          </w:p>
        </w:tc>
        <w:tc>
          <w:tcPr>
            <w:tcW w:w="940" w:type="dxa"/>
            <w:tcBorders>
              <w:top w:val="nil"/>
              <w:left w:val="nil"/>
              <w:bottom w:val="single" w:sz="4" w:space="0" w:color="000000"/>
              <w:right w:val="single" w:sz="4" w:space="0" w:color="000000"/>
            </w:tcBorders>
            <w:shd w:val="clear" w:color="auto" w:fill="auto"/>
            <w:vAlign w:val="bottom"/>
            <w:hideMark/>
          </w:tcPr>
          <w:p w14:paraId="4EDD2845"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155EBAC8"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6E304AB8"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4DAF5A4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FF8EDFC" w14:textId="77777777" w:rsidTr="00FE72EA">
        <w:trPr>
          <w:trHeight w:val="7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25C96412" w14:textId="77777777" w:rsidR="00FE72EA" w:rsidRPr="00FE72EA" w:rsidRDefault="00FE72EA" w:rsidP="00FE72EA">
            <w:pPr>
              <w:rPr>
                <w:b/>
                <w:bCs/>
                <w:color w:val="000000"/>
                <w:sz w:val="20"/>
                <w:szCs w:val="20"/>
              </w:rPr>
            </w:pPr>
            <w:r w:rsidRPr="00FE72EA">
              <w:rPr>
                <w:b/>
                <w:bCs/>
                <w:color w:val="000000"/>
                <w:sz w:val="20"/>
                <w:szCs w:val="20"/>
              </w:rPr>
              <w:lastRenderedPageBreak/>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3A10E03B"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3476FB2B"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538E8240"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1D27C517" w14:textId="77777777" w:rsidR="00FE72EA" w:rsidRPr="00FE72EA" w:rsidRDefault="00FE72EA" w:rsidP="00FE72EA">
            <w:pPr>
              <w:jc w:val="right"/>
              <w:rPr>
                <w:b/>
                <w:bCs/>
                <w:color w:val="000000"/>
                <w:sz w:val="20"/>
                <w:szCs w:val="20"/>
              </w:rPr>
            </w:pPr>
            <w:r w:rsidRPr="00FE72EA">
              <w:rPr>
                <w:b/>
                <w:bCs/>
                <w:color w:val="000000"/>
                <w:sz w:val="20"/>
                <w:szCs w:val="20"/>
              </w:rPr>
              <w:t>3 446,16</w:t>
            </w:r>
          </w:p>
        </w:tc>
        <w:tc>
          <w:tcPr>
            <w:tcW w:w="940" w:type="dxa"/>
            <w:tcBorders>
              <w:top w:val="nil"/>
              <w:left w:val="nil"/>
              <w:bottom w:val="single" w:sz="4" w:space="0" w:color="000000"/>
              <w:right w:val="single" w:sz="4" w:space="0" w:color="000000"/>
            </w:tcBorders>
            <w:shd w:val="clear" w:color="F2F2F2" w:fill="F2F2F2"/>
            <w:vAlign w:val="bottom"/>
            <w:hideMark/>
          </w:tcPr>
          <w:p w14:paraId="19C0D627"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15E464FF"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76034168" w14:textId="77777777" w:rsidR="00FE72EA" w:rsidRPr="00FE72EA" w:rsidRDefault="00FE72EA" w:rsidP="00FE72EA">
            <w:pPr>
              <w:jc w:val="right"/>
              <w:rPr>
                <w:b/>
                <w:bCs/>
                <w:color w:val="000000"/>
                <w:sz w:val="20"/>
                <w:szCs w:val="20"/>
              </w:rPr>
            </w:pPr>
            <w:r w:rsidRPr="00FE72EA">
              <w:rPr>
                <w:b/>
                <w:bCs/>
                <w:color w:val="000000"/>
                <w:sz w:val="20"/>
                <w:szCs w:val="20"/>
              </w:rPr>
              <w:t>3 696,22</w:t>
            </w:r>
          </w:p>
        </w:tc>
        <w:tc>
          <w:tcPr>
            <w:tcW w:w="992" w:type="dxa"/>
            <w:tcBorders>
              <w:top w:val="nil"/>
              <w:left w:val="nil"/>
              <w:bottom w:val="single" w:sz="4" w:space="0" w:color="000000"/>
              <w:right w:val="single" w:sz="4" w:space="0" w:color="000000"/>
            </w:tcBorders>
            <w:shd w:val="clear" w:color="F2F2F2" w:fill="F2F2F2"/>
            <w:vAlign w:val="bottom"/>
            <w:hideMark/>
          </w:tcPr>
          <w:p w14:paraId="75F12A84" w14:textId="77777777" w:rsidR="00FE72EA" w:rsidRPr="00FE72EA" w:rsidRDefault="00FE72EA" w:rsidP="00FE72EA">
            <w:pPr>
              <w:jc w:val="right"/>
              <w:rPr>
                <w:b/>
                <w:bCs/>
                <w:color w:val="000000"/>
                <w:sz w:val="20"/>
                <w:szCs w:val="20"/>
              </w:rPr>
            </w:pPr>
            <w:r w:rsidRPr="00FE72EA">
              <w:rPr>
                <w:b/>
                <w:bCs/>
                <w:color w:val="000000"/>
                <w:sz w:val="20"/>
                <w:szCs w:val="20"/>
              </w:rPr>
              <w:t>7,3%</w:t>
            </w:r>
          </w:p>
        </w:tc>
      </w:tr>
      <w:tr w:rsidR="00FE72EA" w:rsidRPr="00FE72EA" w14:paraId="514C6743" w14:textId="77777777" w:rsidTr="00FE72EA">
        <w:trPr>
          <w:trHeight w:val="96"/>
          <w:jc w:val="center"/>
        </w:trPr>
        <w:tc>
          <w:tcPr>
            <w:tcW w:w="10632" w:type="dxa"/>
            <w:gridSpan w:val="11"/>
            <w:tcBorders>
              <w:top w:val="nil"/>
              <w:left w:val="single" w:sz="4" w:space="0" w:color="000000"/>
              <w:bottom w:val="single" w:sz="4" w:space="0" w:color="000000"/>
              <w:right w:val="single" w:sz="4" w:space="0" w:color="000000"/>
            </w:tcBorders>
            <w:shd w:val="clear" w:color="auto" w:fill="auto"/>
            <w:vAlign w:val="bottom"/>
            <w:hideMark/>
          </w:tcPr>
          <w:p w14:paraId="4BCEA2E7" w14:textId="77777777" w:rsidR="00FE72EA" w:rsidRPr="00FE72EA" w:rsidRDefault="00FE72EA" w:rsidP="00FE72EA">
            <w:pPr>
              <w:jc w:val="center"/>
              <w:rPr>
                <w:b/>
                <w:bCs/>
                <w:color w:val="000000"/>
                <w:sz w:val="20"/>
                <w:szCs w:val="20"/>
              </w:rPr>
            </w:pPr>
            <w:r w:rsidRPr="00FE72EA">
              <w:rPr>
                <w:b/>
                <w:bCs/>
                <w:color w:val="000000"/>
                <w:sz w:val="20"/>
                <w:szCs w:val="20"/>
              </w:rPr>
              <w:t>3-х комнатная(70 кв.м.), зарег.3 чел.</w:t>
            </w:r>
          </w:p>
        </w:tc>
      </w:tr>
      <w:tr w:rsidR="00FE72EA" w:rsidRPr="00FE72EA" w14:paraId="5AA33110"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B224C07"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nil"/>
              <w:left w:val="nil"/>
              <w:bottom w:val="single" w:sz="4" w:space="0" w:color="000000"/>
              <w:right w:val="single" w:sz="4" w:space="0" w:color="000000"/>
            </w:tcBorders>
            <w:shd w:val="clear" w:color="auto" w:fill="auto"/>
            <w:vAlign w:val="bottom"/>
            <w:hideMark/>
          </w:tcPr>
          <w:p w14:paraId="6DCBAED0"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39FE4E95" w14:textId="77777777" w:rsidR="00FE72EA" w:rsidRPr="00FE72EA" w:rsidRDefault="00FE72EA" w:rsidP="00FE72EA">
            <w:pPr>
              <w:jc w:val="right"/>
              <w:rPr>
                <w:color w:val="000000"/>
                <w:sz w:val="20"/>
                <w:szCs w:val="20"/>
              </w:rPr>
            </w:pPr>
            <w:r w:rsidRPr="00FE72EA">
              <w:rPr>
                <w:color w:val="000000"/>
                <w:sz w:val="20"/>
                <w:szCs w:val="20"/>
              </w:rPr>
              <w:t>15,03</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C198F0E"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B91FFA0" w14:textId="77777777" w:rsidR="00FE72EA" w:rsidRPr="00FE72EA" w:rsidRDefault="00FE72EA" w:rsidP="00FE72EA">
            <w:pPr>
              <w:jc w:val="right"/>
              <w:rPr>
                <w:color w:val="000000"/>
                <w:sz w:val="20"/>
                <w:szCs w:val="20"/>
              </w:rPr>
            </w:pPr>
            <w:r w:rsidRPr="00FE72EA">
              <w:rPr>
                <w:color w:val="000000"/>
                <w:sz w:val="20"/>
                <w:szCs w:val="20"/>
              </w:rPr>
              <w:t>498,85</w:t>
            </w:r>
          </w:p>
        </w:tc>
        <w:tc>
          <w:tcPr>
            <w:tcW w:w="940" w:type="dxa"/>
            <w:tcBorders>
              <w:top w:val="nil"/>
              <w:left w:val="nil"/>
              <w:bottom w:val="single" w:sz="4" w:space="0" w:color="000000"/>
              <w:right w:val="single" w:sz="4" w:space="0" w:color="000000"/>
            </w:tcBorders>
            <w:shd w:val="clear" w:color="auto" w:fill="auto"/>
            <w:vAlign w:val="bottom"/>
            <w:hideMark/>
          </w:tcPr>
          <w:p w14:paraId="1B087A90"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F52AD32"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nil"/>
              <w:left w:val="nil"/>
              <w:bottom w:val="single" w:sz="4" w:space="0" w:color="000000"/>
              <w:right w:val="single" w:sz="4" w:space="0" w:color="000000"/>
            </w:tcBorders>
            <w:shd w:val="clear" w:color="auto" w:fill="auto"/>
            <w:vAlign w:val="bottom"/>
            <w:hideMark/>
          </w:tcPr>
          <w:p w14:paraId="11CB2A90" w14:textId="77777777" w:rsidR="00FE72EA" w:rsidRPr="00FE72EA" w:rsidRDefault="00FE72EA" w:rsidP="00FE72EA">
            <w:pPr>
              <w:jc w:val="right"/>
              <w:rPr>
                <w:color w:val="000000"/>
                <w:sz w:val="20"/>
                <w:szCs w:val="20"/>
              </w:rPr>
            </w:pPr>
            <w:r w:rsidRPr="00FE72EA">
              <w:rPr>
                <w:color w:val="000000"/>
                <w:sz w:val="20"/>
                <w:szCs w:val="20"/>
              </w:rPr>
              <w:t>536,27</w:t>
            </w:r>
          </w:p>
        </w:tc>
        <w:tc>
          <w:tcPr>
            <w:tcW w:w="992" w:type="dxa"/>
            <w:tcBorders>
              <w:top w:val="nil"/>
              <w:left w:val="nil"/>
              <w:bottom w:val="single" w:sz="4" w:space="0" w:color="000000"/>
              <w:right w:val="single" w:sz="4" w:space="0" w:color="000000"/>
            </w:tcBorders>
            <w:shd w:val="clear" w:color="auto" w:fill="auto"/>
            <w:vAlign w:val="bottom"/>
            <w:hideMark/>
          </w:tcPr>
          <w:p w14:paraId="3A2C902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0D9ABB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19E072F"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66865DC7"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BC894FA" w14:textId="77777777" w:rsidR="00FE72EA" w:rsidRPr="00FE72EA" w:rsidRDefault="00FE72EA" w:rsidP="00FE72EA">
            <w:pPr>
              <w:jc w:val="right"/>
              <w:rPr>
                <w:color w:val="000000"/>
                <w:sz w:val="20"/>
                <w:szCs w:val="20"/>
              </w:rPr>
            </w:pPr>
            <w:r w:rsidRPr="00FE72EA">
              <w:rPr>
                <w:color w:val="000000"/>
                <w:sz w:val="20"/>
                <w:szCs w:val="20"/>
              </w:rPr>
              <w:t>25,14</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908140F"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5F66A19" w14:textId="77777777" w:rsidR="00FE72EA" w:rsidRPr="00FE72EA" w:rsidRDefault="00FE72EA" w:rsidP="00FE72EA">
            <w:pPr>
              <w:jc w:val="right"/>
              <w:rPr>
                <w:color w:val="000000"/>
                <w:sz w:val="20"/>
                <w:szCs w:val="20"/>
              </w:rPr>
            </w:pPr>
            <w:r w:rsidRPr="00FE72EA">
              <w:rPr>
                <w:color w:val="000000"/>
                <w:sz w:val="20"/>
                <w:szCs w:val="20"/>
              </w:rPr>
              <w:t>562,13</w:t>
            </w:r>
          </w:p>
        </w:tc>
        <w:tc>
          <w:tcPr>
            <w:tcW w:w="940" w:type="dxa"/>
            <w:tcBorders>
              <w:top w:val="nil"/>
              <w:left w:val="nil"/>
              <w:bottom w:val="single" w:sz="4" w:space="0" w:color="000000"/>
              <w:right w:val="single" w:sz="4" w:space="0" w:color="000000"/>
            </w:tcBorders>
            <w:shd w:val="clear" w:color="auto" w:fill="auto"/>
            <w:vAlign w:val="bottom"/>
            <w:hideMark/>
          </w:tcPr>
          <w:p w14:paraId="09513B72"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C62295B"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CD95097" w14:textId="77777777" w:rsidR="00FE72EA" w:rsidRPr="00FE72EA" w:rsidRDefault="00FE72EA" w:rsidP="00FE72EA">
            <w:pPr>
              <w:jc w:val="right"/>
              <w:rPr>
                <w:color w:val="000000"/>
                <w:sz w:val="20"/>
                <w:szCs w:val="20"/>
              </w:rPr>
            </w:pPr>
            <w:r w:rsidRPr="00FE72EA">
              <w:rPr>
                <w:color w:val="000000"/>
                <w:sz w:val="20"/>
                <w:szCs w:val="20"/>
              </w:rPr>
              <w:t>604,37</w:t>
            </w:r>
          </w:p>
        </w:tc>
        <w:tc>
          <w:tcPr>
            <w:tcW w:w="992" w:type="dxa"/>
            <w:tcBorders>
              <w:top w:val="nil"/>
              <w:left w:val="nil"/>
              <w:bottom w:val="single" w:sz="4" w:space="0" w:color="000000"/>
              <w:right w:val="single" w:sz="4" w:space="0" w:color="000000"/>
            </w:tcBorders>
            <w:shd w:val="clear" w:color="auto" w:fill="auto"/>
            <w:vAlign w:val="bottom"/>
            <w:hideMark/>
          </w:tcPr>
          <w:p w14:paraId="27F5841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146C15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99D7642"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78CE6F3B"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228E1F8C" w14:textId="77777777" w:rsidR="00FE72EA" w:rsidRPr="00FE72EA" w:rsidRDefault="00FE72EA" w:rsidP="00FE72EA">
            <w:pPr>
              <w:jc w:val="right"/>
              <w:rPr>
                <w:color w:val="000000"/>
                <w:sz w:val="20"/>
                <w:szCs w:val="20"/>
              </w:rPr>
            </w:pPr>
            <w:r w:rsidRPr="00FE72EA">
              <w:rPr>
                <w:color w:val="000000"/>
                <w:sz w:val="20"/>
                <w:szCs w:val="20"/>
              </w:rPr>
              <w:t>10,11</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15D141A"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AD905E9" w14:textId="77777777" w:rsidR="00FE72EA" w:rsidRPr="00FE72EA" w:rsidRDefault="00FE72EA" w:rsidP="00FE72EA">
            <w:pPr>
              <w:jc w:val="right"/>
              <w:rPr>
                <w:color w:val="000000"/>
                <w:sz w:val="20"/>
                <w:szCs w:val="20"/>
              </w:rPr>
            </w:pPr>
            <w:r w:rsidRPr="00FE72EA">
              <w:rPr>
                <w:color w:val="000000"/>
                <w:sz w:val="20"/>
                <w:szCs w:val="20"/>
              </w:rPr>
              <w:t>663,22</w:t>
            </w:r>
          </w:p>
        </w:tc>
        <w:tc>
          <w:tcPr>
            <w:tcW w:w="940" w:type="dxa"/>
            <w:tcBorders>
              <w:top w:val="nil"/>
              <w:left w:val="nil"/>
              <w:bottom w:val="single" w:sz="4" w:space="0" w:color="000000"/>
              <w:right w:val="single" w:sz="4" w:space="0" w:color="000000"/>
            </w:tcBorders>
            <w:shd w:val="clear" w:color="auto" w:fill="auto"/>
            <w:vAlign w:val="bottom"/>
            <w:hideMark/>
          </w:tcPr>
          <w:p w14:paraId="62C474AA"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5BC805E"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4B954B1F" w14:textId="77777777" w:rsidR="00FE72EA" w:rsidRPr="00FE72EA" w:rsidRDefault="00FE72EA" w:rsidP="00FE72EA">
            <w:pPr>
              <w:jc w:val="right"/>
              <w:rPr>
                <w:color w:val="000000"/>
                <w:sz w:val="20"/>
                <w:szCs w:val="20"/>
              </w:rPr>
            </w:pPr>
            <w:r w:rsidRPr="00FE72EA">
              <w:rPr>
                <w:color w:val="000000"/>
                <w:sz w:val="20"/>
                <w:szCs w:val="20"/>
              </w:rPr>
              <w:t>712,96</w:t>
            </w:r>
          </w:p>
        </w:tc>
        <w:tc>
          <w:tcPr>
            <w:tcW w:w="992" w:type="dxa"/>
            <w:tcBorders>
              <w:top w:val="nil"/>
              <w:left w:val="nil"/>
              <w:bottom w:val="single" w:sz="4" w:space="0" w:color="000000"/>
              <w:right w:val="single" w:sz="4" w:space="0" w:color="000000"/>
            </w:tcBorders>
            <w:shd w:val="clear" w:color="auto" w:fill="auto"/>
            <w:vAlign w:val="bottom"/>
            <w:hideMark/>
          </w:tcPr>
          <w:p w14:paraId="396FCE3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D7A76D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272EFC7" w14:textId="77777777" w:rsidR="00FE72EA" w:rsidRPr="00FE72EA" w:rsidRDefault="00FE72EA" w:rsidP="00FE72EA">
            <w:pPr>
              <w:rPr>
                <w:color w:val="000000"/>
                <w:sz w:val="20"/>
                <w:szCs w:val="20"/>
              </w:rPr>
            </w:pPr>
            <w:r w:rsidRPr="00FE72EA">
              <w:rPr>
                <w:color w:val="000000"/>
                <w:sz w:val="20"/>
                <w:szCs w:val="20"/>
              </w:rPr>
              <w:t xml:space="preserve">Отопление </w:t>
            </w:r>
          </w:p>
        </w:tc>
        <w:tc>
          <w:tcPr>
            <w:tcW w:w="852" w:type="dxa"/>
            <w:tcBorders>
              <w:top w:val="nil"/>
              <w:left w:val="nil"/>
              <w:bottom w:val="single" w:sz="4" w:space="0" w:color="000000"/>
              <w:right w:val="single" w:sz="4" w:space="0" w:color="000000"/>
            </w:tcBorders>
            <w:shd w:val="clear" w:color="auto" w:fill="auto"/>
            <w:vAlign w:val="bottom"/>
            <w:hideMark/>
          </w:tcPr>
          <w:p w14:paraId="6E659DB3"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4B5FD842" w14:textId="77777777" w:rsidR="00FE72EA" w:rsidRPr="00FE72EA" w:rsidRDefault="00FE72EA" w:rsidP="00FE72EA">
            <w:pPr>
              <w:jc w:val="right"/>
              <w:rPr>
                <w:color w:val="000000"/>
                <w:sz w:val="20"/>
                <w:szCs w:val="20"/>
              </w:rPr>
            </w:pPr>
            <w:r w:rsidRPr="00FE72EA">
              <w:rPr>
                <w:color w:val="000000"/>
                <w:sz w:val="20"/>
                <w:szCs w:val="20"/>
              </w:rPr>
              <w:t>3,98</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6F83C1C"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C26D9BB" w14:textId="77777777" w:rsidR="00FE72EA" w:rsidRPr="00FE72EA" w:rsidRDefault="00FE72EA" w:rsidP="00FE72EA">
            <w:pPr>
              <w:jc w:val="right"/>
              <w:rPr>
                <w:color w:val="000000"/>
                <w:sz w:val="20"/>
                <w:szCs w:val="20"/>
              </w:rPr>
            </w:pPr>
            <w:r w:rsidRPr="00FE72EA">
              <w:rPr>
                <w:color w:val="000000"/>
                <w:sz w:val="20"/>
                <w:szCs w:val="20"/>
              </w:rPr>
              <w:t>1 797,74</w:t>
            </w:r>
          </w:p>
        </w:tc>
        <w:tc>
          <w:tcPr>
            <w:tcW w:w="940" w:type="dxa"/>
            <w:tcBorders>
              <w:top w:val="nil"/>
              <w:left w:val="nil"/>
              <w:bottom w:val="single" w:sz="4" w:space="0" w:color="000000"/>
              <w:right w:val="single" w:sz="4" w:space="0" w:color="000000"/>
            </w:tcBorders>
            <w:shd w:val="clear" w:color="auto" w:fill="auto"/>
            <w:vAlign w:val="bottom"/>
            <w:hideMark/>
          </w:tcPr>
          <w:p w14:paraId="297BD9CA"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0F5EE1CB"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4608E031" w14:textId="77777777" w:rsidR="00FE72EA" w:rsidRPr="00FE72EA" w:rsidRDefault="00FE72EA" w:rsidP="00FE72EA">
            <w:pPr>
              <w:jc w:val="right"/>
              <w:rPr>
                <w:color w:val="000000"/>
                <w:sz w:val="20"/>
                <w:szCs w:val="20"/>
              </w:rPr>
            </w:pPr>
            <w:r w:rsidRPr="00FE72EA">
              <w:rPr>
                <w:color w:val="000000"/>
                <w:sz w:val="20"/>
                <w:szCs w:val="20"/>
              </w:rPr>
              <w:t>1 945,15</w:t>
            </w:r>
          </w:p>
        </w:tc>
        <w:tc>
          <w:tcPr>
            <w:tcW w:w="992" w:type="dxa"/>
            <w:tcBorders>
              <w:top w:val="nil"/>
              <w:left w:val="nil"/>
              <w:bottom w:val="single" w:sz="4" w:space="0" w:color="000000"/>
              <w:right w:val="single" w:sz="4" w:space="0" w:color="000000"/>
            </w:tcBorders>
            <w:shd w:val="clear" w:color="auto" w:fill="auto"/>
            <w:vAlign w:val="bottom"/>
            <w:hideMark/>
          </w:tcPr>
          <w:p w14:paraId="5D8DA18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F708D3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E2DAB75"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39179ECA"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5A338BD0" w14:textId="77777777" w:rsidR="00FE72EA" w:rsidRPr="00FE72EA" w:rsidRDefault="00FE72EA" w:rsidP="00FE72EA">
            <w:pPr>
              <w:jc w:val="right"/>
              <w:rPr>
                <w:color w:val="000000"/>
                <w:sz w:val="20"/>
                <w:szCs w:val="20"/>
              </w:rPr>
            </w:pPr>
            <w:r w:rsidRPr="00FE72EA">
              <w:rPr>
                <w:color w:val="000000"/>
                <w:sz w:val="20"/>
                <w:szCs w:val="20"/>
              </w:rPr>
              <w:t>300,00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687A201"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C5EA202" w14:textId="77777777" w:rsidR="00FE72EA" w:rsidRPr="00FE72EA" w:rsidRDefault="00FE72EA" w:rsidP="00FE72EA">
            <w:pPr>
              <w:jc w:val="right"/>
              <w:rPr>
                <w:color w:val="000000"/>
                <w:sz w:val="20"/>
                <w:szCs w:val="20"/>
              </w:rPr>
            </w:pPr>
            <w:r w:rsidRPr="00FE72EA">
              <w:rPr>
                <w:color w:val="000000"/>
                <w:sz w:val="20"/>
                <w:szCs w:val="20"/>
              </w:rPr>
              <w:t>792,00</w:t>
            </w:r>
          </w:p>
        </w:tc>
        <w:tc>
          <w:tcPr>
            <w:tcW w:w="940" w:type="dxa"/>
            <w:tcBorders>
              <w:top w:val="nil"/>
              <w:left w:val="nil"/>
              <w:bottom w:val="single" w:sz="4" w:space="0" w:color="000000"/>
              <w:right w:val="single" w:sz="4" w:space="0" w:color="000000"/>
            </w:tcBorders>
            <w:shd w:val="clear" w:color="auto" w:fill="auto"/>
            <w:vAlign w:val="bottom"/>
            <w:hideMark/>
          </w:tcPr>
          <w:p w14:paraId="7579EF8E"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61E809B4"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1DC9269E"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48DB484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00628BD"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BE5F3AF"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7FC25AB6"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5E1EE5A9" w14:textId="77777777" w:rsidR="00FE72EA" w:rsidRPr="00FE72EA" w:rsidRDefault="00FE72EA" w:rsidP="00FE72EA">
            <w:pPr>
              <w:jc w:val="right"/>
              <w:rPr>
                <w:color w:val="000000"/>
                <w:sz w:val="20"/>
                <w:szCs w:val="20"/>
              </w:rPr>
            </w:pPr>
            <w:r w:rsidRPr="00FE72EA">
              <w:rPr>
                <w:color w:val="000000"/>
                <w:sz w:val="20"/>
                <w:szCs w:val="20"/>
              </w:rPr>
              <w:t>0,52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25D73D0"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630D039" w14:textId="77777777" w:rsidR="00FE72EA" w:rsidRPr="00FE72EA" w:rsidRDefault="00FE72EA" w:rsidP="00FE72EA">
            <w:pPr>
              <w:jc w:val="right"/>
              <w:rPr>
                <w:color w:val="000000"/>
                <w:sz w:val="20"/>
                <w:szCs w:val="20"/>
              </w:rPr>
            </w:pPr>
            <w:r w:rsidRPr="00FE72EA">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bottom"/>
            <w:hideMark/>
          </w:tcPr>
          <w:p w14:paraId="09B0F67F"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64ED2D2B"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79EAABF3"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3AD3879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0F3A43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6755B5EC"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5E3101B7"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191BA14D"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5407B5F4"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46DC2735" w14:textId="77777777" w:rsidR="00FE72EA" w:rsidRPr="00FE72EA" w:rsidRDefault="00FE72EA" w:rsidP="00FE72EA">
            <w:pPr>
              <w:jc w:val="right"/>
              <w:rPr>
                <w:b/>
                <w:bCs/>
                <w:color w:val="000000"/>
                <w:sz w:val="20"/>
                <w:szCs w:val="20"/>
              </w:rPr>
            </w:pPr>
            <w:r w:rsidRPr="00FE72EA">
              <w:rPr>
                <w:b/>
                <w:bCs/>
                <w:color w:val="000000"/>
                <w:sz w:val="20"/>
                <w:szCs w:val="20"/>
              </w:rPr>
              <w:t>4 607,45</w:t>
            </w:r>
          </w:p>
        </w:tc>
        <w:tc>
          <w:tcPr>
            <w:tcW w:w="940" w:type="dxa"/>
            <w:tcBorders>
              <w:top w:val="nil"/>
              <w:left w:val="nil"/>
              <w:bottom w:val="single" w:sz="4" w:space="0" w:color="000000"/>
              <w:right w:val="single" w:sz="4" w:space="0" w:color="000000"/>
            </w:tcBorders>
            <w:shd w:val="clear" w:color="F2F2F2" w:fill="F2F2F2"/>
            <w:vAlign w:val="bottom"/>
            <w:hideMark/>
          </w:tcPr>
          <w:p w14:paraId="06D906BB"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4EE3EBAE"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18D55173" w14:textId="77777777" w:rsidR="00FE72EA" w:rsidRPr="00FE72EA" w:rsidRDefault="00FE72EA" w:rsidP="00FE72EA">
            <w:pPr>
              <w:jc w:val="right"/>
              <w:rPr>
                <w:b/>
                <w:bCs/>
                <w:color w:val="000000"/>
                <w:sz w:val="20"/>
                <w:szCs w:val="20"/>
              </w:rPr>
            </w:pPr>
            <w:r w:rsidRPr="00FE72EA">
              <w:rPr>
                <w:b/>
                <w:bCs/>
                <w:color w:val="000000"/>
                <w:sz w:val="20"/>
                <w:szCs w:val="20"/>
              </w:rPr>
              <w:t>4 936,47</w:t>
            </w:r>
          </w:p>
        </w:tc>
        <w:tc>
          <w:tcPr>
            <w:tcW w:w="992" w:type="dxa"/>
            <w:tcBorders>
              <w:top w:val="nil"/>
              <w:left w:val="nil"/>
              <w:bottom w:val="single" w:sz="4" w:space="0" w:color="000000"/>
              <w:right w:val="single" w:sz="4" w:space="0" w:color="000000"/>
            </w:tcBorders>
            <w:shd w:val="clear" w:color="F2F2F2" w:fill="F2F2F2"/>
            <w:vAlign w:val="bottom"/>
            <w:hideMark/>
          </w:tcPr>
          <w:p w14:paraId="4AA25715" w14:textId="77777777" w:rsidR="00FE72EA" w:rsidRPr="00FE72EA" w:rsidRDefault="00FE72EA" w:rsidP="00FE72EA">
            <w:pPr>
              <w:jc w:val="right"/>
              <w:rPr>
                <w:b/>
                <w:bCs/>
                <w:color w:val="000000"/>
                <w:sz w:val="20"/>
                <w:szCs w:val="20"/>
              </w:rPr>
            </w:pPr>
            <w:r w:rsidRPr="00FE72EA">
              <w:rPr>
                <w:b/>
                <w:bCs/>
                <w:color w:val="000000"/>
                <w:sz w:val="20"/>
                <w:szCs w:val="20"/>
              </w:rPr>
              <w:t>7,1%</w:t>
            </w:r>
          </w:p>
        </w:tc>
      </w:tr>
      <w:tr w:rsidR="00FE72EA" w:rsidRPr="00FE72EA" w14:paraId="36CD1122" w14:textId="77777777" w:rsidTr="00FE72EA">
        <w:trPr>
          <w:trHeight w:val="300"/>
          <w:jc w:val="center"/>
        </w:trPr>
        <w:tc>
          <w:tcPr>
            <w:tcW w:w="2126" w:type="dxa"/>
            <w:tcBorders>
              <w:top w:val="single" w:sz="4" w:space="0" w:color="000000"/>
              <w:left w:val="single" w:sz="4" w:space="0" w:color="000000"/>
              <w:bottom w:val="single" w:sz="4" w:space="0" w:color="000000"/>
              <w:right w:val="single" w:sz="6" w:space="0" w:color="000000"/>
            </w:tcBorders>
            <w:shd w:val="clear" w:color="auto" w:fill="auto"/>
            <w:vAlign w:val="bottom"/>
            <w:hideMark/>
          </w:tcPr>
          <w:p w14:paraId="2DEF6E74" w14:textId="77777777" w:rsidR="00FE72EA" w:rsidRPr="00FE72EA" w:rsidRDefault="00FE72EA" w:rsidP="00FE72EA">
            <w:pPr>
              <w:jc w:val="center"/>
              <w:rPr>
                <w:color w:val="000000"/>
                <w:sz w:val="20"/>
                <w:szCs w:val="20"/>
              </w:rPr>
            </w:pPr>
            <w:r w:rsidRPr="00FE72EA">
              <w:rPr>
                <w:color w:val="000000"/>
                <w:sz w:val="20"/>
                <w:szCs w:val="20"/>
              </w:rPr>
              <w:t>1</w:t>
            </w:r>
          </w:p>
        </w:tc>
        <w:tc>
          <w:tcPr>
            <w:tcW w:w="852" w:type="dxa"/>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556D32E1" w14:textId="77777777" w:rsidR="00FE72EA" w:rsidRPr="00FE72EA" w:rsidRDefault="00FE72EA" w:rsidP="00FE72EA">
            <w:pPr>
              <w:jc w:val="center"/>
              <w:rPr>
                <w:sz w:val="20"/>
                <w:szCs w:val="20"/>
              </w:rPr>
            </w:pPr>
            <w:r w:rsidRPr="00FE72EA">
              <w:rPr>
                <w:sz w:val="20"/>
                <w:szCs w:val="20"/>
              </w:rPr>
              <w:t>2</w:t>
            </w:r>
          </w:p>
        </w:tc>
        <w:tc>
          <w:tcPr>
            <w:tcW w:w="850" w:type="dxa"/>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5945BA4D" w14:textId="77777777" w:rsidR="00FE72EA" w:rsidRPr="00FE72EA" w:rsidRDefault="00FE72EA" w:rsidP="00FE72EA">
            <w:pPr>
              <w:jc w:val="center"/>
              <w:rPr>
                <w:sz w:val="20"/>
                <w:szCs w:val="20"/>
              </w:rPr>
            </w:pPr>
            <w:r w:rsidRPr="00FE72EA">
              <w:rPr>
                <w:sz w:val="20"/>
                <w:szCs w:val="20"/>
              </w:rPr>
              <w:t>3</w:t>
            </w:r>
          </w:p>
        </w:tc>
        <w:tc>
          <w:tcPr>
            <w:tcW w:w="1298" w:type="dxa"/>
            <w:gridSpan w:val="2"/>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630910A2" w14:textId="77777777" w:rsidR="00FE72EA" w:rsidRPr="00FE72EA" w:rsidRDefault="00FE72EA" w:rsidP="00FE72EA">
            <w:pPr>
              <w:jc w:val="center"/>
              <w:rPr>
                <w:sz w:val="20"/>
                <w:szCs w:val="20"/>
              </w:rPr>
            </w:pPr>
            <w:r w:rsidRPr="00FE72EA">
              <w:rPr>
                <w:sz w:val="20"/>
                <w:szCs w:val="20"/>
              </w:rPr>
              <w:t>4</w:t>
            </w:r>
          </w:p>
        </w:tc>
        <w:tc>
          <w:tcPr>
            <w:tcW w:w="1164" w:type="dxa"/>
            <w:gridSpan w:val="2"/>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6DD00FEF" w14:textId="77777777" w:rsidR="00FE72EA" w:rsidRPr="00FE72EA" w:rsidRDefault="00FE72EA" w:rsidP="00FE72EA">
            <w:pPr>
              <w:jc w:val="center"/>
              <w:rPr>
                <w:sz w:val="20"/>
                <w:szCs w:val="20"/>
              </w:rPr>
            </w:pPr>
            <w:r w:rsidRPr="00FE72EA">
              <w:rPr>
                <w:sz w:val="20"/>
                <w:szCs w:val="20"/>
              </w:rPr>
              <w:t>5</w:t>
            </w:r>
          </w:p>
        </w:tc>
        <w:tc>
          <w:tcPr>
            <w:tcW w:w="940" w:type="dxa"/>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6200320B" w14:textId="77777777" w:rsidR="00FE72EA" w:rsidRPr="00FE72EA" w:rsidRDefault="00FE72EA" w:rsidP="00FE72EA">
            <w:pPr>
              <w:jc w:val="center"/>
              <w:rPr>
                <w:sz w:val="20"/>
                <w:szCs w:val="20"/>
              </w:rPr>
            </w:pPr>
            <w:r w:rsidRPr="00FE72EA">
              <w:rPr>
                <w:sz w:val="20"/>
                <w:szCs w:val="20"/>
              </w:rPr>
              <w:t>6</w:t>
            </w:r>
          </w:p>
        </w:tc>
        <w:tc>
          <w:tcPr>
            <w:tcW w:w="1418" w:type="dxa"/>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3C8CB154" w14:textId="77777777" w:rsidR="00FE72EA" w:rsidRPr="00FE72EA" w:rsidRDefault="00FE72EA" w:rsidP="00FE72EA">
            <w:pPr>
              <w:jc w:val="center"/>
              <w:rPr>
                <w:sz w:val="20"/>
                <w:szCs w:val="20"/>
              </w:rPr>
            </w:pPr>
            <w:r w:rsidRPr="00FE72EA">
              <w:rPr>
                <w:sz w:val="20"/>
                <w:szCs w:val="20"/>
              </w:rPr>
              <w:t>7</w:t>
            </w:r>
          </w:p>
        </w:tc>
        <w:tc>
          <w:tcPr>
            <w:tcW w:w="992" w:type="dxa"/>
            <w:tcBorders>
              <w:top w:val="single" w:sz="4" w:space="0" w:color="000000"/>
              <w:left w:val="single" w:sz="6" w:space="0" w:color="000000"/>
              <w:bottom w:val="single" w:sz="4" w:space="0" w:color="000000"/>
              <w:right w:val="single" w:sz="6" w:space="0" w:color="000000"/>
            </w:tcBorders>
            <w:shd w:val="clear" w:color="auto" w:fill="auto"/>
            <w:vAlign w:val="bottom"/>
            <w:hideMark/>
          </w:tcPr>
          <w:p w14:paraId="7C7BBB7A" w14:textId="77777777" w:rsidR="00FE72EA" w:rsidRPr="00FE72EA" w:rsidRDefault="00FE72EA" w:rsidP="00FE72EA">
            <w:pPr>
              <w:jc w:val="center"/>
              <w:rPr>
                <w:sz w:val="20"/>
                <w:szCs w:val="20"/>
              </w:rPr>
            </w:pPr>
            <w:r w:rsidRPr="00FE72EA">
              <w:rPr>
                <w:sz w:val="20"/>
                <w:szCs w:val="20"/>
              </w:rPr>
              <w:t>8</w:t>
            </w:r>
          </w:p>
        </w:tc>
        <w:tc>
          <w:tcPr>
            <w:tcW w:w="992" w:type="dxa"/>
            <w:tcBorders>
              <w:top w:val="single" w:sz="4" w:space="0" w:color="000000"/>
              <w:left w:val="single" w:sz="6" w:space="0" w:color="000000"/>
              <w:bottom w:val="single" w:sz="4" w:space="0" w:color="000000"/>
              <w:right w:val="single" w:sz="4" w:space="0" w:color="000000"/>
            </w:tcBorders>
            <w:shd w:val="clear" w:color="auto" w:fill="auto"/>
            <w:vAlign w:val="bottom"/>
            <w:hideMark/>
          </w:tcPr>
          <w:p w14:paraId="31D440F7" w14:textId="77777777" w:rsidR="00FE72EA" w:rsidRPr="00FE72EA" w:rsidRDefault="00FE72EA" w:rsidP="00FE72EA">
            <w:pPr>
              <w:jc w:val="center"/>
              <w:rPr>
                <w:sz w:val="20"/>
                <w:szCs w:val="20"/>
              </w:rPr>
            </w:pPr>
            <w:r w:rsidRPr="00FE72EA">
              <w:rPr>
                <w:sz w:val="20"/>
                <w:szCs w:val="20"/>
              </w:rPr>
              <w:t>9</w:t>
            </w:r>
          </w:p>
        </w:tc>
      </w:tr>
      <w:tr w:rsidR="00FE72EA" w:rsidRPr="00FE72EA" w14:paraId="33FAE4A8" w14:textId="77777777" w:rsidTr="00FE72EA">
        <w:trPr>
          <w:trHeight w:val="562"/>
          <w:jc w:val="center"/>
        </w:trPr>
        <w:tc>
          <w:tcPr>
            <w:tcW w:w="10632" w:type="dxa"/>
            <w:gridSpan w:val="11"/>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17112D" w14:textId="77777777" w:rsidR="00FE72EA" w:rsidRPr="00FE72EA" w:rsidRDefault="00FE72EA" w:rsidP="00FE72EA">
            <w:pPr>
              <w:jc w:val="center"/>
              <w:rPr>
                <w:sz w:val="20"/>
                <w:szCs w:val="20"/>
              </w:rPr>
            </w:pPr>
            <w:r w:rsidRPr="00FE72EA">
              <w:rPr>
                <w:color w:val="000000"/>
                <w:sz w:val="20"/>
                <w:szCs w:val="20"/>
              </w:rPr>
              <w:t>Частный дом, 50 кв.м зарег 1 чел</w:t>
            </w:r>
          </w:p>
        </w:tc>
      </w:tr>
      <w:tr w:rsidR="00FE72EA" w:rsidRPr="00FE72EA" w14:paraId="10448E95" w14:textId="77777777" w:rsidTr="00FE72EA">
        <w:trPr>
          <w:trHeight w:val="300"/>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22DDDE"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000000"/>
              <w:left w:val="nil"/>
              <w:bottom w:val="single" w:sz="4" w:space="0" w:color="000000"/>
              <w:right w:val="single" w:sz="4" w:space="0" w:color="000000"/>
            </w:tcBorders>
            <w:shd w:val="clear" w:color="auto" w:fill="auto"/>
            <w:vAlign w:val="bottom"/>
            <w:hideMark/>
          </w:tcPr>
          <w:p w14:paraId="43A66983"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14:paraId="622A9497" w14:textId="77777777" w:rsidR="00FE72EA" w:rsidRPr="00FE72EA" w:rsidRDefault="00FE72EA" w:rsidP="00FE72EA">
            <w:pPr>
              <w:jc w:val="right"/>
              <w:rPr>
                <w:color w:val="000000"/>
                <w:sz w:val="20"/>
                <w:szCs w:val="20"/>
              </w:rPr>
            </w:pPr>
            <w:r w:rsidRPr="00FE72EA">
              <w:rPr>
                <w:color w:val="000000"/>
                <w:sz w:val="20"/>
                <w:szCs w:val="20"/>
              </w:rPr>
              <w:t>1,08</w:t>
            </w:r>
          </w:p>
        </w:tc>
        <w:tc>
          <w:tcPr>
            <w:tcW w:w="1298" w:type="dxa"/>
            <w:gridSpan w:val="2"/>
            <w:tcBorders>
              <w:top w:val="single" w:sz="4" w:space="0" w:color="000000"/>
              <w:left w:val="nil"/>
              <w:bottom w:val="single" w:sz="4" w:space="0" w:color="000000"/>
              <w:right w:val="single" w:sz="4" w:space="0" w:color="000000"/>
            </w:tcBorders>
            <w:shd w:val="clear" w:color="auto" w:fill="auto"/>
            <w:vAlign w:val="bottom"/>
            <w:hideMark/>
          </w:tcPr>
          <w:p w14:paraId="16934212"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000000"/>
              <w:left w:val="nil"/>
              <w:bottom w:val="single" w:sz="4" w:space="0" w:color="000000"/>
              <w:right w:val="single" w:sz="4" w:space="0" w:color="000000"/>
            </w:tcBorders>
            <w:shd w:val="clear" w:color="auto" w:fill="auto"/>
            <w:vAlign w:val="bottom"/>
            <w:hideMark/>
          </w:tcPr>
          <w:p w14:paraId="2A5A5E85" w14:textId="77777777" w:rsidR="00FE72EA" w:rsidRPr="00FE72EA" w:rsidRDefault="00FE72EA" w:rsidP="00FE72EA">
            <w:pPr>
              <w:jc w:val="right"/>
              <w:rPr>
                <w:color w:val="000000"/>
                <w:sz w:val="20"/>
                <w:szCs w:val="20"/>
              </w:rPr>
            </w:pPr>
            <w:r w:rsidRPr="00FE72EA">
              <w:rPr>
                <w:color w:val="000000"/>
                <w:sz w:val="20"/>
                <w:szCs w:val="20"/>
              </w:rPr>
              <w:t>35,85</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67E8CDB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69289E33"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14:paraId="5649F79F" w14:textId="77777777" w:rsidR="00FE72EA" w:rsidRPr="00FE72EA" w:rsidRDefault="00FE72EA" w:rsidP="00FE72EA">
            <w:pPr>
              <w:jc w:val="right"/>
              <w:rPr>
                <w:color w:val="000000"/>
                <w:sz w:val="20"/>
                <w:szCs w:val="20"/>
              </w:rPr>
            </w:pPr>
            <w:r w:rsidRPr="00FE72EA">
              <w:rPr>
                <w:color w:val="000000"/>
                <w:sz w:val="20"/>
                <w:szCs w:val="20"/>
              </w:rPr>
              <w:t>38,53</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14:paraId="6EAD7A9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05D54DB"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11EA5B3"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7FC7870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249366C4"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5DA3D9A"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07A12F6"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6365549"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D72BD45"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5D3BB30"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6C0DFF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89B61D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78D49FF"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125C9FF8"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671A8E4"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168E45B"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00D535F"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5A4434F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5B085DB"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600BD6C8"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13BA7A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49646AB"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C0593CD"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2D0414BD"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109C547B"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861A08A"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458AE44"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9224244"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42550332"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52685C7F"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8B14AF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4C18A3F"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421CC89"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7FB0895E"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3292E70A" w14:textId="77777777" w:rsidR="00FE72EA" w:rsidRPr="00FE72EA" w:rsidRDefault="00FE72EA" w:rsidP="00FE72EA">
            <w:pPr>
              <w:jc w:val="right"/>
              <w:rPr>
                <w:color w:val="000000"/>
                <w:sz w:val="20"/>
                <w:szCs w:val="20"/>
              </w:rPr>
            </w:pPr>
            <w:r w:rsidRPr="00FE72EA">
              <w:rPr>
                <w:color w:val="000000"/>
                <w:sz w:val="20"/>
                <w:szCs w:val="20"/>
              </w:rPr>
              <w:t>130,00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8B64944"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4259F5B" w14:textId="77777777" w:rsidR="00FE72EA" w:rsidRPr="00FE72EA" w:rsidRDefault="00FE72EA" w:rsidP="00FE72EA">
            <w:pPr>
              <w:jc w:val="right"/>
              <w:rPr>
                <w:color w:val="000000"/>
                <w:sz w:val="20"/>
                <w:szCs w:val="20"/>
              </w:rPr>
            </w:pPr>
            <w:r w:rsidRPr="00FE72EA">
              <w:rPr>
                <w:color w:val="000000"/>
                <w:sz w:val="20"/>
                <w:szCs w:val="20"/>
              </w:rPr>
              <w:t>343,20</w:t>
            </w:r>
          </w:p>
        </w:tc>
        <w:tc>
          <w:tcPr>
            <w:tcW w:w="940" w:type="dxa"/>
            <w:tcBorders>
              <w:top w:val="nil"/>
              <w:left w:val="nil"/>
              <w:bottom w:val="single" w:sz="4" w:space="0" w:color="000000"/>
              <w:right w:val="single" w:sz="4" w:space="0" w:color="000000"/>
            </w:tcBorders>
            <w:shd w:val="clear" w:color="auto" w:fill="auto"/>
            <w:vAlign w:val="bottom"/>
            <w:hideMark/>
          </w:tcPr>
          <w:p w14:paraId="025F1DE2"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160A26F1"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1E84BC1A"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6531060A"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7F453D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FE159D8"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73408DD4"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E8E0078" w14:textId="77777777" w:rsidR="00FE72EA" w:rsidRPr="00FE72EA" w:rsidRDefault="00FE72EA" w:rsidP="00FE72EA">
            <w:pPr>
              <w:jc w:val="right"/>
              <w:rPr>
                <w:color w:val="000000"/>
                <w:sz w:val="20"/>
                <w:szCs w:val="20"/>
              </w:rPr>
            </w:pPr>
            <w:r w:rsidRPr="00FE72EA">
              <w:rPr>
                <w:color w:val="000000"/>
                <w:sz w:val="20"/>
                <w:szCs w:val="20"/>
              </w:rPr>
              <w:t>0,17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8B4B835"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80BC76F" w14:textId="77777777" w:rsidR="00FE72EA" w:rsidRPr="00FE72EA" w:rsidRDefault="00FE72EA" w:rsidP="00FE72EA">
            <w:pPr>
              <w:jc w:val="right"/>
              <w:rPr>
                <w:color w:val="000000"/>
                <w:sz w:val="20"/>
                <w:szCs w:val="20"/>
              </w:rPr>
            </w:pPr>
            <w:r w:rsidRPr="00FE72EA">
              <w:rPr>
                <w:color w:val="000000"/>
                <w:sz w:val="20"/>
                <w:szCs w:val="20"/>
              </w:rPr>
              <w:t>97,84</w:t>
            </w:r>
          </w:p>
        </w:tc>
        <w:tc>
          <w:tcPr>
            <w:tcW w:w="940" w:type="dxa"/>
            <w:tcBorders>
              <w:top w:val="nil"/>
              <w:left w:val="nil"/>
              <w:bottom w:val="single" w:sz="4" w:space="0" w:color="000000"/>
              <w:right w:val="single" w:sz="4" w:space="0" w:color="000000"/>
            </w:tcBorders>
            <w:shd w:val="clear" w:color="auto" w:fill="auto"/>
            <w:vAlign w:val="bottom"/>
            <w:hideMark/>
          </w:tcPr>
          <w:p w14:paraId="06EEC2AC"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10AEEFB1"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222E1D6A"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5E2B234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DA09D0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3418081"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72EB9214"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524FF277"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01599F8"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7C097A9"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7286FCB1"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F990B63"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6D569CD2"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2ECB058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4D6B57D"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5B424B3"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7AF0D219"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03B8F894"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A250407"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9187E93" w14:textId="77777777" w:rsidR="00FE72EA" w:rsidRPr="00FE72EA" w:rsidRDefault="00FE72EA" w:rsidP="00FE72EA">
            <w:pPr>
              <w:jc w:val="right"/>
              <w:rPr>
                <w:color w:val="000000"/>
                <w:sz w:val="20"/>
                <w:szCs w:val="20"/>
              </w:rPr>
            </w:pPr>
            <w:r w:rsidRPr="00FE72EA">
              <w:rPr>
                <w:color w:val="000000"/>
                <w:sz w:val="20"/>
                <w:szCs w:val="20"/>
              </w:rPr>
              <w:t>218,00</w:t>
            </w:r>
          </w:p>
        </w:tc>
        <w:tc>
          <w:tcPr>
            <w:tcW w:w="940" w:type="dxa"/>
            <w:tcBorders>
              <w:top w:val="nil"/>
              <w:left w:val="nil"/>
              <w:bottom w:val="single" w:sz="4" w:space="0" w:color="000000"/>
              <w:right w:val="single" w:sz="4" w:space="0" w:color="000000"/>
            </w:tcBorders>
            <w:shd w:val="clear" w:color="auto" w:fill="auto"/>
            <w:vAlign w:val="bottom"/>
            <w:hideMark/>
          </w:tcPr>
          <w:p w14:paraId="2BBC94D0"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7CA5A702"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7A04E172" w14:textId="77777777" w:rsidR="00FE72EA" w:rsidRPr="00FE72EA" w:rsidRDefault="00FE72EA" w:rsidP="00FE72EA">
            <w:pPr>
              <w:jc w:val="right"/>
              <w:rPr>
                <w:color w:val="000000"/>
                <w:sz w:val="20"/>
                <w:szCs w:val="20"/>
              </w:rPr>
            </w:pPr>
            <w:r w:rsidRPr="00FE72EA">
              <w:rPr>
                <w:color w:val="000000"/>
                <w:sz w:val="20"/>
                <w:szCs w:val="20"/>
              </w:rPr>
              <w:t>245,50</w:t>
            </w:r>
          </w:p>
        </w:tc>
        <w:tc>
          <w:tcPr>
            <w:tcW w:w="992" w:type="dxa"/>
            <w:tcBorders>
              <w:top w:val="nil"/>
              <w:left w:val="nil"/>
              <w:bottom w:val="single" w:sz="4" w:space="0" w:color="000000"/>
              <w:right w:val="single" w:sz="4" w:space="0" w:color="000000"/>
            </w:tcBorders>
            <w:shd w:val="clear" w:color="auto" w:fill="auto"/>
            <w:vAlign w:val="bottom"/>
            <w:hideMark/>
          </w:tcPr>
          <w:p w14:paraId="2849DE0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03BBF6A" w14:textId="77777777" w:rsidTr="00FE72EA">
        <w:trPr>
          <w:trHeight w:val="300"/>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2BFD502E"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2FF9D166"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1DE303FC"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291C8A6E"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46F7540F" w14:textId="77777777" w:rsidR="00FE72EA" w:rsidRPr="00FE72EA" w:rsidRDefault="00FE72EA" w:rsidP="00FE72EA">
            <w:pPr>
              <w:jc w:val="right"/>
              <w:rPr>
                <w:b/>
                <w:bCs/>
                <w:color w:val="000000"/>
                <w:sz w:val="20"/>
                <w:szCs w:val="20"/>
              </w:rPr>
            </w:pPr>
            <w:r w:rsidRPr="00FE72EA">
              <w:rPr>
                <w:b/>
                <w:bCs/>
                <w:color w:val="000000"/>
                <w:sz w:val="20"/>
                <w:szCs w:val="20"/>
              </w:rPr>
              <w:t>1 260,89</w:t>
            </w:r>
          </w:p>
        </w:tc>
        <w:tc>
          <w:tcPr>
            <w:tcW w:w="940" w:type="dxa"/>
            <w:tcBorders>
              <w:top w:val="nil"/>
              <w:left w:val="nil"/>
              <w:bottom w:val="single" w:sz="4" w:space="0" w:color="auto"/>
              <w:right w:val="single" w:sz="4" w:space="0" w:color="000000"/>
            </w:tcBorders>
            <w:shd w:val="clear" w:color="F2F2F2" w:fill="F2F2F2"/>
            <w:vAlign w:val="bottom"/>
            <w:hideMark/>
          </w:tcPr>
          <w:p w14:paraId="1960A2D6"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2B53A7FC"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436049E2" w14:textId="77777777" w:rsidR="00FE72EA" w:rsidRPr="00FE72EA" w:rsidRDefault="00FE72EA" w:rsidP="00FE72EA">
            <w:pPr>
              <w:jc w:val="right"/>
              <w:rPr>
                <w:b/>
                <w:bCs/>
                <w:color w:val="000000"/>
                <w:sz w:val="20"/>
                <w:szCs w:val="20"/>
              </w:rPr>
            </w:pPr>
            <w:r w:rsidRPr="00FE72EA">
              <w:rPr>
                <w:b/>
                <w:bCs/>
                <w:color w:val="000000"/>
                <w:sz w:val="20"/>
                <w:szCs w:val="20"/>
              </w:rPr>
              <w:t>1 340,38</w:t>
            </w:r>
          </w:p>
        </w:tc>
        <w:tc>
          <w:tcPr>
            <w:tcW w:w="992" w:type="dxa"/>
            <w:tcBorders>
              <w:top w:val="nil"/>
              <w:left w:val="nil"/>
              <w:bottom w:val="single" w:sz="4" w:space="0" w:color="auto"/>
              <w:right w:val="single" w:sz="4" w:space="0" w:color="000000"/>
            </w:tcBorders>
            <w:shd w:val="clear" w:color="F2F2F2" w:fill="F2F2F2"/>
            <w:vAlign w:val="bottom"/>
            <w:hideMark/>
          </w:tcPr>
          <w:p w14:paraId="5FFF4D0C" w14:textId="77777777" w:rsidR="00FE72EA" w:rsidRPr="00FE72EA" w:rsidRDefault="00FE72EA" w:rsidP="00FE72EA">
            <w:pPr>
              <w:jc w:val="right"/>
              <w:rPr>
                <w:b/>
                <w:bCs/>
                <w:color w:val="000000"/>
                <w:sz w:val="20"/>
                <w:szCs w:val="20"/>
              </w:rPr>
            </w:pPr>
            <w:r w:rsidRPr="00FE72EA">
              <w:rPr>
                <w:b/>
                <w:bCs/>
                <w:color w:val="000000"/>
                <w:sz w:val="20"/>
                <w:szCs w:val="20"/>
              </w:rPr>
              <w:t>6,30%</w:t>
            </w:r>
          </w:p>
        </w:tc>
      </w:tr>
      <w:tr w:rsidR="00FE72EA" w:rsidRPr="00FE72EA" w14:paraId="69800FE6" w14:textId="77777777" w:rsidTr="00FE72EA">
        <w:trPr>
          <w:trHeight w:val="595"/>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B4196" w14:textId="77777777" w:rsidR="00FE72EA" w:rsidRPr="00FE72EA" w:rsidRDefault="00FE72EA" w:rsidP="00FE72EA">
            <w:pPr>
              <w:jc w:val="center"/>
              <w:rPr>
                <w:sz w:val="20"/>
                <w:szCs w:val="20"/>
              </w:rPr>
            </w:pPr>
            <w:r w:rsidRPr="00FE72EA">
              <w:rPr>
                <w:color w:val="000000"/>
                <w:sz w:val="20"/>
                <w:szCs w:val="20"/>
              </w:rPr>
              <w:t>Частный дом, 50 кв.м зарег 2 чел</w:t>
            </w:r>
          </w:p>
        </w:tc>
      </w:tr>
      <w:tr w:rsidR="00FE72EA" w:rsidRPr="00FE72EA" w14:paraId="69B8F4A3"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0EEE6DC"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181B6CE0"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6F2C9707" w14:textId="77777777" w:rsidR="00FE72EA" w:rsidRPr="00FE72EA" w:rsidRDefault="00FE72EA" w:rsidP="00FE72EA">
            <w:pPr>
              <w:jc w:val="right"/>
              <w:rPr>
                <w:color w:val="000000"/>
                <w:sz w:val="20"/>
                <w:szCs w:val="20"/>
              </w:rPr>
            </w:pPr>
            <w:r w:rsidRPr="00FE72EA">
              <w:rPr>
                <w:color w:val="000000"/>
                <w:sz w:val="20"/>
                <w:szCs w:val="20"/>
              </w:rPr>
              <w:t>2,16</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1CAAD697"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60F719D3" w14:textId="77777777" w:rsidR="00FE72EA" w:rsidRPr="00FE72EA" w:rsidRDefault="00FE72EA" w:rsidP="00FE72EA">
            <w:pPr>
              <w:jc w:val="right"/>
              <w:rPr>
                <w:color w:val="000000"/>
                <w:sz w:val="20"/>
                <w:szCs w:val="20"/>
              </w:rPr>
            </w:pPr>
            <w:r w:rsidRPr="00FE72EA">
              <w:rPr>
                <w:color w:val="000000"/>
                <w:sz w:val="20"/>
                <w:szCs w:val="20"/>
              </w:rPr>
              <w:t>71,69</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02A68B9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4A470FAE"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2331538B" w14:textId="77777777" w:rsidR="00FE72EA" w:rsidRPr="00FE72EA" w:rsidRDefault="00FE72EA" w:rsidP="00FE72EA">
            <w:pPr>
              <w:jc w:val="right"/>
              <w:rPr>
                <w:color w:val="000000"/>
                <w:sz w:val="20"/>
                <w:szCs w:val="20"/>
              </w:rPr>
            </w:pPr>
            <w:r w:rsidRPr="00FE72EA">
              <w:rPr>
                <w:color w:val="000000"/>
                <w:sz w:val="20"/>
                <w:szCs w:val="20"/>
              </w:rPr>
              <w:t>77,07</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365EB0F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661F32A"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78DEE6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1B00A3F1"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29E0E06"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48CBBDF"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6101CA1"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532702F3"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1AA91742"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63EDFB38"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3BCB6EA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CF3084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6BA3F96"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6226599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4472E72"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9CDC7A5"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670E514"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0410E578"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173FDEB9"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0850268B"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5E352F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E9E9F5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29256C1"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1316E96E"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7105E717"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A7F5E29"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34C07A9"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26CEC426"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6547B2E7"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0AA7449A"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DFF850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BBA969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65422AE"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64C31EA9"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2C7C351A" w14:textId="77777777" w:rsidR="00FE72EA" w:rsidRPr="00FE72EA" w:rsidRDefault="00FE72EA" w:rsidP="00FE72EA">
            <w:pPr>
              <w:jc w:val="right"/>
              <w:rPr>
                <w:color w:val="000000"/>
                <w:sz w:val="20"/>
                <w:szCs w:val="20"/>
              </w:rPr>
            </w:pPr>
            <w:r w:rsidRPr="00FE72EA">
              <w:rPr>
                <w:color w:val="000000"/>
                <w:sz w:val="20"/>
                <w:szCs w:val="20"/>
              </w:rPr>
              <w:t>200,00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40DFC04"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789E991" w14:textId="77777777" w:rsidR="00FE72EA" w:rsidRPr="00FE72EA" w:rsidRDefault="00FE72EA" w:rsidP="00FE72EA">
            <w:pPr>
              <w:jc w:val="right"/>
              <w:rPr>
                <w:color w:val="000000"/>
                <w:sz w:val="20"/>
                <w:szCs w:val="20"/>
              </w:rPr>
            </w:pPr>
            <w:r w:rsidRPr="00FE72EA">
              <w:rPr>
                <w:color w:val="000000"/>
                <w:sz w:val="20"/>
                <w:szCs w:val="20"/>
              </w:rPr>
              <w:t>528,00</w:t>
            </w:r>
          </w:p>
        </w:tc>
        <w:tc>
          <w:tcPr>
            <w:tcW w:w="940" w:type="dxa"/>
            <w:tcBorders>
              <w:top w:val="nil"/>
              <w:left w:val="nil"/>
              <w:bottom w:val="single" w:sz="4" w:space="0" w:color="000000"/>
              <w:right w:val="single" w:sz="4" w:space="0" w:color="000000"/>
            </w:tcBorders>
            <w:shd w:val="clear" w:color="auto" w:fill="auto"/>
            <w:vAlign w:val="bottom"/>
            <w:hideMark/>
          </w:tcPr>
          <w:p w14:paraId="20D2176D"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6D96978"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4DAFF543"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7260EEE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BC0086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02F39C8"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7EC85FDB"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68124938" w14:textId="77777777" w:rsidR="00FE72EA" w:rsidRPr="00FE72EA" w:rsidRDefault="00FE72EA" w:rsidP="00FE72EA">
            <w:pPr>
              <w:jc w:val="right"/>
              <w:rPr>
                <w:color w:val="000000"/>
                <w:sz w:val="20"/>
                <w:szCs w:val="20"/>
              </w:rPr>
            </w:pPr>
            <w:r w:rsidRPr="00FE72EA">
              <w:rPr>
                <w:color w:val="000000"/>
                <w:sz w:val="20"/>
                <w:szCs w:val="20"/>
              </w:rPr>
              <w:t>0,35</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08FE281"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AF13DB0" w14:textId="77777777" w:rsidR="00FE72EA" w:rsidRPr="00FE72EA" w:rsidRDefault="00FE72EA" w:rsidP="00FE72EA">
            <w:pPr>
              <w:jc w:val="right"/>
              <w:rPr>
                <w:color w:val="000000"/>
                <w:sz w:val="20"/>
                <w:szCs w:val="20"/>
              </w:rPr>
            </w:pPr>
            <w:r w:rsidRPr="00FE72EA">
              <w:rPr>
                <w:color w:val="000000"/>
                <w:sz w:val="20"/>
                <w:szCs w:val="20"/>
              </w:rPr>
              <w:t>195,68</w:t>
            </w:r>
          </w:p>
        </w:tc>
        <w:tc>
          <w:tcPr>
            <w:tcW w:w="940" w:type="dxa"/>
            <w:tcBorders>
              <w:top w:val="nil"/>
              <w:left w:val="nil"/>
              <w:bottom w:val="single" w:sz="4" w:space="0" w:color="000000"/>
              <w:right w:val="single" w:sz="4" w:space="0" w:color="000000"/>
            </w:tcBorders>
            <w:shd w:val="clear" w:color="auto" w:fill="auto"/>
            <w:vAlign w:val="bottom"/>
            <w:hideMark/>
          </w:tcPr>
          <w:p w14:paraId="23D86613"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3FD0B846"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453A394F"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65B56A6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11F1FB8"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10F0B1F"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092A64A1"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3A632917"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92C1E77"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C997D2A"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2763AE78"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628EEF6"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5B642423"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2BCB4B9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A38CA2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2109D1B"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2267BE52"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00FD1B65"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910AFBC"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032820F" w14:textId="77777777" w:rsidR="00FE72EA" w:rsidRPr="00FE72EA" w:rsidRDefault="00FE72EA" w:rsidP="00FE72EA">
            <w:pPr>
              <w:jc w:val="right"/>
              <w:rPr>
                <w:color w:val="000000"/>
                <w:sz w:val="20"/>
                <w:szCs w:val="20"/>
              </w:rPr>
            </w:pPr>
            <w:r w:rsidRPr="00FE72EA">
              <w:rPr>
                <w:color w:val="000000"/>
                <w:sz w:val="20"/>
                <w:szCs w:val="20"/>
              </w:rPr>
              <w:t>436,00</w:t>
            </w:r>
          </w:p>
        </w:tc>
        <w:tc>
          <w:tcPr>
            <w:tcW w:w="940" w:type="dxa"/>
            <w:tcBorders>
              <w:top w:val="nil"/>
              <w:left w:val="nil"/>
              <w:bottom w:val="single" w:sz="4" w:space="0" w:color="000000"/>
              <w:right w:val="single" w:sz="4" w:space="0" w:color="000000"/>
            </w:tcBorders>
            <w:shd w:val="clear" w:color="auto" w:fill="auto"/>
            <w:vAlign w:val="bottom"/>
            <w:hideMark/>
          </w:tcPr>
          <w:p w14:paraId="0CB458B9"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7DBC7623"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420D211D" w14:textId="77777777" w:rsidR="00FE72EA" w:rsidRPr="00FE72EA" w:rsidRDefault="00FE72EA" w:rsidP="00FE72EA">
            <w:pPr>
              <w:jc w:val="right"/>
              <w:rPr>
                <w:color w:val="000000"/>
                <w:sz w:val="20"/>
                <w:szCs w:val="20"/>
              </w:rPr>
            </w:pPr>
            <w:r w:rsidRPr="00FE72EA">
              <w:rPr>
                <w:color w:val="000000"/>
                <w:sz w:val="20"/>
                <w:szCs w:val="20"/>
              </w:rPr>
              <w:t>491,00</w:t>
            </w:r>
          </w:p>
        </w:tc>
        <w:tc>
          <w:tcPr>
            <w:tcW w:w="992" w:type="dxa"/>
            <w:tcBorders>
              <w:top w:val="nil"/>
              <w:left w:val="nil"/>
              <w:bottom w:val="single" w:sz="4" w:space="0" w:color="000000"/>
              <w:right w:val="single" w:sz="4" w:space="0" w:color="000000"/>
            </w:tcBorders>
            <w:shd w:val="clear" w:color="auto" w:fill="auto"/>
            <w:vAlign w:val="bottom"/>
            <w:hideMark/>
          </w:tcPr>
          <w:p w14:paraId="0CBC2DE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AAC71E1" w14:textId="77777777" w:rsidTr="00FE72EA">
        <w:trPr>
          <w:trHeight w:val="300"/>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5FAF596F"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6506E46B"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5475C8B1"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45A116C0"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4FF2A588" w14:textId="77777777" w:rsidR="00FE72EA" w:rsidRPr="00FE72EA" w:rsidRDefault="00FE72EA" w:rsidP="00FE72EA">
            <w:pPr>
              <w:jc w:val="right"/>
              <w:rPr>
                <w:b/>
                <w:bCs/>
                <w:color w:val="000000"/>
                <w:sz w:val="20"/>
                <w:szCs w:val="20"/>
              </w:rPr>
            </w:pPr>
            <w:r w:rsidRPr="00FE72EA">
              <w:rPr>
                <w:b/>
                <w:bCs/>
                <w:color w:val="000000"/>
                <w:sz w:val="20"/>
                <w:szCs w:val="20"/>
              </w:rPr>
              <w:t>1 797,37</w:t>
            </w:r>
          </w:p>
        </w:tc>
        <w:tc>
          <w:tcPr>
            <w:tcW w:w="940" w:type="dxa"/>
            <w:tcBorders>
              <w:top w:val="nil"/>
              <w:left w:val="nil"/>
              <w:bottom w:val="single" w:sz="4" w:space="0" w:color="auto"/>
              <w:right w:val="single" w:sz="4" w:space="0" w:color="000000"/>
            </w:tcBorders>
            <w:shd w:val="clear" w:color="F2F2F2" w:fill="F2F2F2"/>
            <w:vAlign w:val="bottom"/>
            <w:hideMark/>
          </w:tcPr>
          <w:p w14:paraId="2AC52DD2"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697B9BD7"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46167D0B" w14:textId="77777777" w:rsidR="00FE72EA" w:rsidRPr="00FE72EA" w:rsidRDefault="00FE72EA" w:rsidP="00FE72EA">
            <w:pPr>
              <w:jc w:val="right"/>
              <w:rPr>
                <w:b/>
                <w:bCs/>
                <w:color w:val="000000"/>
                <w:sz w:val="20"/>
                <w:szCs w:val="20"/>
              </w:rPr>
            </w:pPr>
            <w:r w:rsidRPr="00FE72EA">
              <w:rPr>
                <w:b/>
                <w:bCs/>
                <w:color w:val="000000"/>
                <w:sz w:val="20"/>
                <w:szCs w:val="20"/>
              </w:rPr>
              <w:t>1 920,55</w:t>
            </w:r>
          </w:p>
        </w:tc>
        <w:tc>
          <w:tcPr>
            <w:tcW w:w="992" w:type="dxa"/>
            <w:tcBorders>
              <w:top w:val="nil"/>
              <w:left w:val="nil"/>
              <w:bottom w:val="single" w:sz="4" w:space="0" w:color="auto"/>
              <w:right w:val="single" w:sz="4" w:space="0" w:color="000000"/>
            </w:tcBorders>
            <w:shd w:val="clear" w:color="F2F2F2" w:fill="F2F2F2"/>
            <w:vAlign w:val="bottom"/>
            <w:hideMark/>
          </w:tcPr>
          <w:p w14:paraId="67C7E516" w14:textId="77777777" w:rsidR="00FE72EA" w:rsidRPr="00FE72EA" w:rsidRDefault="00FE72EA" w:rsidP="00FE72EA">
            <w:pPr>
              <w:jc w:val="right"/>
              <w:rPr>
                <w:b/>
                <w:bCs/>
                <w:color w:val="000000"/>
                <w:sz w:val="20"/>
                <w:szCs w:val="20"/>
              </w:rPr>
            </w:pPr>
            <w:r w:rsidRPr="00FE72EA">
              <w:rPr>
                <w:b/>
                <w:bCs/>
                <w:color w:val="000000"/>
                <w:sz w:val="20"/>
                <w:szCs w:val="20"/>
              </w:rPr>
              <w:t>6,85%</w:t>
            </w:r>
          </w:p>
        </w:tc>
      </w:tr>
      <w:tr w:rsidR="00FE72EA" w:rsidRPr="00FE72EA" w14:paraId="56764DB7" w14:textId="77777777" w:rsidTr="00FE72EA">
        <w:trPr>
          <w:trHeight w:val="685"/>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9AC5D" w14:textId="77777777" w:rsidR="00FE72EA" w:rsidRPr="00FE72EA" w:rsidRDefault="00FE72EA" w:rsidP="00FE72EA">
            <w:pPr>
              <w:jc w:val="center"/>
              <w:rPr>
                <w:sz w:val="20"/>
                <w:szCs w:val="20"/>
              </w:rPr>
            </w:pPr>
            <w:r w:rsidRPr="00FE72EA">
              <w:rPr>
                <w:color w:val="000000"/>
                <w:sz w:val="20"/>
                <w:szCs w:val="20"/>
              </w:rPr>
              <w:t>Частный дом, 50 кв.м зарег 3 чел</w:t>
            </w:r>
          </w:p>
        </w:tc>
      </w:tr>
      <w:tr w:rsidR="00FE72EA" w:rsidRPr="00FE72EA" w14:paraId="57E64646"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3904ED5"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222D03B1"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33F36DA0" w14:textId="77777777" w:rsidR="00FE72EA" w:rsidRPr="00FE72EA" w:rsidRDefault="00FE72EA" w:rsidP="00FE72EA">
            <w:pPr>
              <w:jc w:val="right"/>
              <w:rPr>
                <w:color w:val="000000"/>
                <w:sz w:val="20"/>
                <w:szCs w:val="20"/>
              </w:rPr>
            </w:pPr>
            <w:r w:rsidRPr="00FE72EA">
              <w:rPr>
                <w:color w:val="000000"/>
                <w:sz w:val="20"/>
                <w:szCs w:val="20"/>
              </w:rPr>
              <w:t>3,24</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1CC1622D"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41E02407" w14:textId="77777777" w:rsidR="00FE72EA" w:rsidRPr="00FE72EA" w:rsidRDefault="00FE72EA" w:rsidP="00FE72EA">
            <w:pPr>
              <w:jc w:val="right"/>
              <w:rPr>
                <w:color w:val="000000"/>
                <w:sz w:val="20"/>
                <w:szCs w:val="20"/>
              </w:rPr>
            </w:pPr>
            <w:r w:rsidRPr="00FE72EA">
              <w:rPr>
                <w:color w:val="000000"/>
                <w:sz w:val="20"/>
                <w:szCs w:val="20"/>
              </w:rPr>
              <w:t>107,54</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4ED2E58D"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0BBD373B"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74FC8036" w14:textId="77777777" w:rsidR="00FE72EA" w:rsidRPr="00FE72EA" w:rsidRDefault="00FE72EA" w:rsidP="00FE72EA">
            <w:pPr>
              <w:jc w:val="right"/>
              <w:rPr>
                <w:color w:val="000000"/>
                <w:sz w:val="20"/>
                <w:szCs w:val="20"/>
              </w:rPr>
            </w:pPr>
            <w:r w:rsidRPr="00FE72EA">
              <w:rPr>
                <w:color w:val="000000"/>
                <w:sz w:val="20"/>
                <w:szCs w:val="20"/>
              </w:rPr>
              <w:t>115,60</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15CF972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F30210F"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822D17C"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2ACB44A9"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5315CD3A"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66F0F01"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D9F402C"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116DDBA3"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E8FB53C"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A28A16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3C4C7C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8293430"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47136A8"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164AAEB0"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A1C5FBE"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D91D2A4"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E4AB685"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3348D719"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C709833"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568BA641"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67601A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EEB9FE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FC3DFD8"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386F231B"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1AA2A125"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C0CD637"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382EAA6"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1070C716"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5192563B"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7602FAF5"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6B628DE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416E25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063376A"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2951C210"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408EB0A9" w14:textId="77777777" w:rsidR="00FE72EA" w:rsidRPr="00FE72EA" w:rsidRDefault="00FE72EA" w:rsidP="00FE72EA">
            <w:pPr>
              <w:jc w:val="right"/>
              <w:rPr>
                <w:color w:val="000000"/>
                <w:sz w:val="20"/>
                <w:szCs w:val="20"/>
              </w:rPr>
            </w:pPr>
            <w:r w:rsidRPr="00FE72EA">
              <w:rPr>
                <w:color w:val="000000"/>
                <w:sz w:val="20"/>
                <w:szCs w:val="20"/>
              </w:rPr>
              <w:t>300,00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D1C1CDC"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A8BF91D" w14:textId="77777777" w:rsidR="00FE72EA" w:rsidRPr="00FE72EA" w:rsidRDefault="00FE72EA" w:rsidP="00FE72EA">
            <w:pPr>
              <w:jc w:val="right"/>
              <w:rPr>
                <w:color w:val="000000"/>
                <w:sz w:val="20"/>
                <w:szCs w:val="20"/>
              </w:rPr>
            </w:pPr>
            <w:r w:rsidRPr="00FE72EA">
              <w:rPr>
                <w:color w:val="000000"/>
                <w:sz w:val="20"/>
                <w:szCs w:val="20"/>
              </w:rPr>
              <w:t>792,00</w:t>
            </w:r>
          </w:p>
        </w:tc>
        <w:tc>
          <w:tcPr>
            <w:tcW w:w="940" w:type="dxa"/>
            <w:tcBorders>
              <w:top w:val="nil"/>
              <w:left w:val="nil"/>
              <w:bottom w:val="single" w:sz="4" w:space="0" w:color="000000"/>
              <w:right w:val="single" w:sz="4" w:space="0" w:color="000000"/>
            </w:tcBorders>
            <w:shd w:val="clear" w:color="auto" w:fill="auto"/>
            <w:vAlign w:val="bottom"/>
            <w:hideMark/>
          </w:tcPr>
          <w:p w14:paraId="66E0BB87"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56871CC2"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18671BD7"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46A3C70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FE12E7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CF5B6B6"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096F4A2C"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D7D3C99" w14:textId="77777777" w:rsidR="00FE72EA" w:rsidRPr="00FE72EA" w:rsidRDefault="00FE72EA" w:rsidP="00FE72EA">
            <w:pPr>
              <w:jc w:val="right"/>
              <w:rPr>
                <w:color w:val="000000"/>
                <w:sz w:val="20"/>
                <w:szCs w:val="20"/>
              </w:rPr>
            </w:pPr>
            <w:r w:rsidRPr="00FE72EA">
              <w:rPr>
                <w:color w:val="000000"/>
                <w:sz w:val="20"/>
                <w:szCs w:val="20"/>
              </w:rPr>
              <w:t>0,52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88A7F6B"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446EA70" w14:textId="77777777" w:rsidR="00FE72EA" w:rsidRPr="00FE72EA" w:rsidRDefault="00FE72EA" w:rsidP="00FE72EA">
            <w:pPr>
              <w:jc w:val="right"/>
              <w:rPr>
                <w:color w:val="000000"/>
                <w:sz w:val="20"/>
                <w:szCs w:val="20"/>
              </w:rPr>
            </w:pPr>
            <w:r w:rsidRPr="00FE72EA">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bottom"/>
            <w:hideMark/>
          </w:tcPr>
          <w:p w14:paraId="7F9C97DC"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357AD692"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44867E6C"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76ACD7D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F3730B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CBF8F13"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3BE0A691"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3462DA46"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F5C81DA"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AEE5A8B"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151451E0"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4795CDE0"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5907D980"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1D2FD62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B062ED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353DBAF"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131F72D6"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3885404D"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B00AB87"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3C146EB" w14:textId="77777777" w:rsidR="00FE72EA" w:rsidRPr="00FE72EA" w:rsidRDefault="00FE72EA" w:rsidP="00FE72EA">
            <w:pPr>
              <w:jc w:val="right"/>
              <w:rPr>
                <w:color w:val="000000"/>
                <w:sz w:val="20"/>
                <w:szCs w:val="20"/>
              </w:rPr>
            </w:pPr>
            <w:r w:rsidRPr="00FE72EA">
              <w:rPr>
                <w:color w:val="000000"/>
                <w:sz w:val="20"/>
                <w:szCs w:val="20"/>
              </w:rPr>
              <w:t>654,00</w:t>
            </w:r>
          </w:p>
        </w:tc>
        <w:tc>
          <w:tcPr>
            <w:tcW w:w="940" w:type="dxa"/>
            <w:tcBorders>
              <w:top w:val="nil"/>
              <w:left w:val="nil"/>
              <w:bottom w:val="single" w:sz="4" w:space="0" w:color="000000"/>
              <w:right w:val="single" w:sz="4" w:space="0" w:color="000000"/>
            </w:tcBorders>
            <w:shd w:val="clear" w:color="auto" w:fill="auto"/>
            <w:vAlign w:val="bottom"/>
            <w:hideMark/>
          </w:tcPr>
          <w:p w14:paraId="78CA55FF"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0552136C"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38BFCC69" w14:textId="77777777" w:rsidR="00FE72EA" w:rsidRPr="00FE72EA" w:rsidRDefault="00FE72EA" w:rsidP="00FE72EA">
            <w:pPr>
              <w:jc w:val="right"/>
              <w:rPr>
                <w:color w:val="000000"/>
                <w:sz w:val="20"/>
                <w:szCs w:val="20"/>
              </w:rPr>
            </w:pPr>
            <w:r w:rsidRPr="00FE72EA">
              <w:rPr>
                <w:color w:val="000000"/>
                <w:sz w:val="20"/>
                <w:szCs w:val="20"/>
              </w:rPr>
              <w:t>736,50</w:t>
            </w:r>
          </w:p>
        </w:tc>
        <w:tc>
          <w:tcPr>
            <w:tcW w:w="992" w:type="dxa"/>
            <w:tcBorders>
              <w:top w:val="nil"/>
              <w:left w:val="nil"/>
              <w:bottom w:val="single" w:sz="4" w:space="0" w:color="000000"/>
              <w:right w:val="single" w:sz="4" w:space="0" w:color="000000"/>
            </w:tcBorders>
            <w:shd w:val="clear" w:color="auto" w:fill="auto"/>
            <w:vAlign w:val="bottom"/>
            <w:hideMark/>
          </w:tcPr>
          <w:p w14:paraId="3111982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EBEAA50" w14:textId="77777777" w:rsidTr="00FE72EA">
        <w:trPr>
          <w:trHeight w:val="418"/>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073FA375" w14:textId="77777777" w:rsidR="00FE72EA" w:rsidRPr="00FE72EA" w:rsidRDefault="00FE72EA" w:rsidP="00FE72EA">
            <w:pPr>
              <w:rPr>
                <w:b/>
                <w:bCs/>
                <w:color w:val="000000"/>
                <w:sz w:val="20"/>
                <w:szCs w:val="20"/>
              </w:rPr>
            </w:pPr>
            <w:r w:rsidRPr="00FE72EA">
              <w:rPr>
                <w:b/>
                <w:bCs/>
                <w:color w:val="000000"/>
                <w:sz w:val="20"/>
                <w:szCs w:val="20"/>
              </w:rPr>
              <w:lastRenderedPageBreak/>
              <w:t>Итого:</w:t>
            </w:r>
          </w:p>
        </w:tc>
        <w:tc>
          <w:tcPr>
            <w:tcW w:w="852" w:type="dxa"/>
            <w:tcBorders>
              <w:top w:val="nil"/>
              <w:left w:val="nil"/>
              <w:bottom w:val="single" w:sz="4" w:space="0" w:color="auto"/>
              <w:right w:val="single" w:sz="4" w:space="0" w:color="000000"/>
            </w:tcBorders>
            <w:shd w:val="clear" w:color="F2F2F2" w:fill="F2F2F2"/>
            <w:vAlign w:val="bottom"/>
            <w:hideMark/>
          </w:tcPr>
          <w:p w14:paraId="2F6E7F92"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3D20C321"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2CEAA095"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401F3491" w14:textId="77777777" w:rsidR="00FE72EA" w:rsidRPr="00FE72EA" w:rsidRDefault="00FE72EA" w:rsidP="00FE72EA">
            <w:pPr>
              <w:jc w:val="right"/>
              <w:rPr>
                <w:b/>
                <w:bCs/>
                <w:color w:val="000000"/>
                <w:sz w:val="20"/>
                <w:szCs w:val="20"/>
              </w:rPr>
            </w:pPr>
            <w:r w:rsidRPr="00FE72EA">
              <w:rPr>
                <w:b/>
                <w:bCs/>
                <w:color w:val="000000"/>
                <w:sz w:val="20"/>
                <w:szCs w:val="20"/>
              </w:rPr>
              <w:t>2 413,06</w:t>
            </w:r>
          </w:p>
        </w:tc>
        <w:tc>
          <w:tcPr>
            <w:tcW w:w="940" w:type="dxa"/>
            <w:tcBorders>
              <w:top w:val="nil"/>
              <w:left w:val="nil"/>
              <w:bottom w:val="single" w:sz="4" w:space="0" w:color="auto"/>
              <w:right w:val="single" w:sz="4" w:space="0" w:color="000000"/>
            </w:tcBorders>
            <w:shd w:val="clear" w:color="F2F2F2" w:fill="F2F2F2"/>
            <w:vAlign w:val="bottom"/>
            <w:hideMark/>
          </w:tcPr>
          <w:p w14:paraId="0830809C"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47C2A3A8"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110D4CB6" w14:textId="77777777" w:rsidR="00FE72EA" w:rsidRPr="00FE72EA" w:rsidRDefault="00FE72EA" w:rsidP="00FE72EA">
            <w:pPr>
              <w:jc w:val="right"/>
              <w:rPr>
                <w:b/>
                <w:bCs/>
                <w:color w:val="000000"/>
                <w:sz w:val="20"/>
                <w:szCs w:val="20"/>
              </w:rPr>
            </w:pPr>
            <w:r w:rsidRPr="00FE72EA">
              <w:rPr>
                <w:b/>
                <w:bCs/>
                <w:color w:val="000000"/>
                <w:sz w:val="20"/>
                <w:szCs w:val="20"/>
              </w:rPr>
              <w:t>2 583,83</w:t>
            </w:r>
          </w:p>
        </w:tc>
        <w:tc>
          <w:tcPr>
            <w:tcW w:w="992" w:type="dxa"/>
            <w:tcBorders>
              <w:top w:val="nil"/>
              <w:left w:val="nil"/>
              <w:bottom w:val="single" w:sz="4" w:space="0" w:color="auto"/>
              <w:right w:val="single" w:sz="4" w:space="0" w:color="000000"/>
            </w:tcBorders>
            <w:shd w:val="clear" w:color="F2F2F2" w:fill="F2F2F2"/>
            <w:vAlign w:val="bottom"/>
            <w:hideMark/>
          </w:tcPr>
          <w:p w14:paraId="46448C14" w14:textId="77777777" w:rsidR="00FE72EA" w:rsidRPr="00FE72EA" w:rsidRDefault="00FE72EA" w:rsidP="00FE72EA">
            <w:pPr>
              <w:jc w:val="right"/>
              <w:rPr>
                <w:b/>
                <w:bCs/>
                <w:color w:val="000000"/>
                <w:sz w:val="20"/>
                <w:szCs w:val="20"/>
              </w:rPr>
            </w:pPr>
            <w:r w:rsidRPr="00FE72EA">
              <w:rPr>
                <w:b/>
                <w:bCs/>
                <w:color w:val="000000"/>
                <w:sz w:val="20"/>
                <w:szCs w:val="20"/>
              </w:rPr>
              <w:t>7,08%</w:t>
            </w:r>
          </w:p>
        </w:tc>
      </w:tr>
      <w:tr w:rsidR="00FE72EA" w:rsidRPr="00FE72EA" w14:paraId="13CF1DD2" w14:textId="77777777" w:rsidTr="00FE72EA">
        <w:trPr>
          <w:trHeight w:val="663"/>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8B11B" w14:textId="77777777" w:rsidR="00FE72EA" w:rsidRPr="00FE72EA" w:rsidRDefault="00FE72EA" w:rsidP="00FE72EA">
            <w:pPr>
              <w:jc w:val="center"/>
              <w:rPr>
                <w:sz w:val="20"/>
                <w:szCs w:val="20"/>
              </w:rPr>
            </w:pPr>
            <w:r w:rsidRPr="00FE72EA">
              <w:rPr>
                <w:color w:val="000000"/>
                <w:sz w:val="20"/>
                <w:szCs w:val="20"/>
              </w:rPr>
              <w:t>Частный дом, 50 кв.м зарег 4 чел</w:t>
            </w:r>
          </w:p>
        </w:tc>
      </w:tr>
      <w:tr w:rsidR="00FE72EA" w:rsidRPr="00FE72EA" w14:paraId="547FFB37"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BB7BFEF"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234AE19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0ABDD07A" w14:textId="77777777" w:rsidR="00FE72EA" w:rsidRPr="00FE72EA" w:rsidRDefault="00FE72EA" w:rsidP="00FE72EA">
            <w:pPr>
              <w:jc w:val="right"/>
              <w:rPr>
                <w:color w:val="000000"/>
                <w:sz w:val="20"/>
                <w:szCs w:val="20"/>
              </w:rPr>
            </w:pPr>
            <w:r w:rsidRPr="00FE72EA">
              <w:rPr>
                <w:color w:val="000000"/>
                <w:sz w:val="20"/>
                <w:szCs w:val="20"/>
              </w:rPr>
              <w:t>4,32</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2EF391A4"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512718B1" w14:textId="77777777" w:rsidR="00FE72EA" w:rsidRPr="00FE72EA" w:rsidRDefault="00FE72EA" w:rsidP="00FE72EA">
            <w:pPr>
              <w:jc w:val="right"/>
              <w:rPr>
                <w:color w:val="000000"/>
                <w:sz w:val="20"/>
                <w:szCs w:val="20"/>
              </w:rPr>
            </w:pPr>
            <w:r w:rsidRPr="00FE72EA">
              <w:rPr>
                <w:color w:val="000000"/>
                <w:sz w:val="20"/>
                <w:szCs w:val="20"/>
              </w:rPr>
              <w:t>143,38</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63EB2F84"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508AC666"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76EA2306" w14:textId="77777777" w:rsidR="00FE72EA" w:rsidRPr="00FE72EA" w:rsidRDefault="00FE72EA" w:rsidP="00FE72EA">
            <w:pPr>
              <w:jc w:val="right"/>
              <w:rPr>
                <w:color w:val="000000"/>
                <w:sz w:val="20"/>
                <w:szCs w:val="20"/>
              </w:rPr>
            </w:pPr>
            <w:r w:rsidRPr="00FE72EA">
              <w:rPr>
                <w:color w:val="000000"/>
                <w:sz w:val="20"/>
                <w:szCs w:val="20"/>
              </w:rPr>
              <w:t>154,14</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0F4E939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6726775"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CD54924"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2D63D3F4"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9C7045D"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2FF63FE"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AABB294"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57EED784"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0CED78C"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1A2FBB40"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342F523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58C06C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DF7B04F"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62339CC1"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111765F"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5F707AF"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0EE9114"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B407133"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2438F91"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74E75F93"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6B4A898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D3F085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7ED7D7B"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3CF38218"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64D2A536"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019084D"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B6012DD"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0FC09E87"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6B8E53EB"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4E364506"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1302CB5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9CC1CA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62EEB1C"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70FE695C"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6B1CE69B" w14:textId="77777777" w:rsidR="00FE72EA" w:rsidRPr="00FE72EA" w:rsidRDefault="00FE72EA" w:rsidP="00FE72EA">
            <w:pPr>
              <w:jc w:val="right"/>
              <w:rPr>
                <w:color w:val="000000"/>
                <w:sz w:val="20"/>
                <w:szCs w:val="20"/>
              </w:rPr>
            </w:pPr>
            <w:r w:rsidRPr="00FE72EA">
              <w:rPr>
                <w:color w:val="000000"/>
                <w:sz w:val="20"/>
                <w:szCs w:val="20"/>
              </w:rPr>
              <w:t>400,00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EC7AFA2"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DA9C645" w14:textId="77777777" w:rsidR="00FE72EA" w:rsidRPr="00FE72EA" w:rsidRDefault="00FE72EA" w:rsidP="00FE72EA">
            <w:pPr>
              <w:jc w:val="right"/>
              <w:rPr>
                <w:color w:val="000000"/>
                <w:sz w:val="20"/>
                <w:szCs w:val="20"/>
              </w:rPr>
            </w:pPr>
            <w:r w:rsidRPr="00FE72EA">
              <w:rPr>
                <w:color w:val="000000"/>
                <w:sz w:val="20"/>
                <w:szCs w:val="20"/>
              </w:rPr>
              <w:t>1 056,00</w:t>
            </w:r>
          </w:p>
        </w:tc>
        <w:tc>
          <w:tcPr>
            <w:tcW w:w="940" w:type="dxa"/>
            <w:tcBorders>
              <w:top w:val="nil"/>
              <w:left w:val="nil"/>
              <w:bottom w:val="single" w:sz="4" w:space="0" w:color="000000"/>
              <w:right w:val="single" w:sz="4" w:space="0" w:color="000000"/>
            </w:tcBorders>
            <w:shd w:val="clear" w:color="auto" w:fill="auto"/>
            <w:vAlign w:val="bottom"/>
            <w:hideMark/>
          </w:tcPr>
          <w:p w14:paraId="55283EE6"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0401E4BC"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57B0B858"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319CDCB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126B39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6748AD6"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4FFF0EDB"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6E9BC9B" w14:textId="77777777" w:rsidR="00FE72EA" w:rsidRPr="00FE72EA" w:rsidRDefault="00FE72EA" w:rsidP="00FE72EA">
            <w:pPr>
              <w:jc w:val="right"/>
              <w:rPr>
                <w:color w:val="000000"/>
                <w:sz w:val="20"/>
                <w:szCs w:val="20"/>
              </w:rPr>
            </w:pPr>
            <w:r w:rsidRPr="00FE72EA">
              <w:rPr>
                <w:color w:val="000000"/>
                <w:sz w:val="20"/>
                <w:szCs w:val="20"/>
              </w:rPr>
              <w:t>0,69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FF54001"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EA53AF6" w14:textId="77777777" w:rsidR="00FE72EA" w:rsidRPr="00FE72EA" w:rsidRDefault="00FE72EA" w:rsidP="00FE72EA">
            <w:pPr>
              <w:jc w:val="right"/>
              <w:rPr>
                <w:color w:val="000000"/>
                <w:sz w:val="20"/>
                <w:szCs w:val="20"/>
              </w:rPr>
            </w:pPr>
            <w:r w:rsidRPr="00FE72EA">
              <w:rPr>
                <w:color w:val="000000"/>
                <w:sz w:val="20"/>
                <w:szCs w:val="20"/>
              </w:rPr>
              <w:t>391,36</w:t>
            </w:r>
          </w:p>
        </w:tc>
        <w:tc>
          <w:tcPr>
            <w:tcW w:w="940" w:type="dxa"/>
            <w:tcBorders>
              <w:top w:val="nil"/>
              <w:left w:val="nil"/>
              <w:bottom w:val="single" w:sz="4" w:space="0" w:color="000000"/>
              <w:right w:val="single" w:sz="4" w:space="0" w:color="000000"/>
            </w:tcBorders>
            <w:shd w:val="clear" w:color="auto" w:fill="auto"/>
            <w:vAlign w:val="bottom"/>
            <w:hideMark/>
          </w:tcPr>
          <w:p w14:paraId="73D3A59D"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1985655C"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2D8E2E80" w14:textId="77777777" w:rsidR="00FE72EA" w:rsidRPr="00FE72EA" w:rsidRDefault="00FE72EA" w:rsidP="00FE72EA">
            <w:pPr>
              <w:jc w:val="right"/>
              <w:rPr>
                <w:color w:val="000000"/>
                <w:sz w:val="20"/>
                <w:szCs w:val="20"/>
              </w:rPr>
            </w:pPr>
            <w:r w:rsidRPr="00FE72EA">
              <w:rPr>
                <w:color w:val="000000"/>
                <w:sz w:val="20"/>
                <w:szCs w:val="20"/>
              </w:rPr>
              <w:t>408,97</w:t>
            </w:r>
          </w:p>
        </w:tc>
        <w:tc>
          <w:tcPr>
            <w:tcW w:w="992" w:type="dxa"/>
            <w:tcBorders>
              <w:top w:val="nil"/>
              <w:left w:val="nil"/>
              <w:bottom w:val="single" w:sz="4" w:space="0" w:color="000000"/>
              <w:right w:val="single" w:sz="4" w:space="0" w:color="000000"/>
            </w:tcBorders>
            <w:shd w:val="clear" w:color="auto" w:fill="auto"/>
            <w:vAlign w:val="bottom"/>
            <w:hideMark/>
          </w:tcPr>
          <w:p w14:paraId="429AA13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C0D0AF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4C452B8"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7AA60C6C"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4F37722F"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D246518"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8471267"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7999B43C"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18A45231"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72F1E6F5"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453637F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9348BB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B6A8D95"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31C65D87"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21FEDA10"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9005F5E"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2E5784E6" w14:textId="77777777" w:rsidR="00FE72EA" w:rsidRPr="00FE72EA" w:rsidRDefault="00FE72EA" w:rsidP="00FE72EA">
            <w:pPr>
              <w:jc w:val="right"/>
              <w:rPr>
                <w:color w:val="000000"/>
                <w:sz w:val="20"/>
                <w:szCs w:val="20"/>
              </w:rPr>
            </w:pPr>
            <w:r w:rsidRPr="00FE72EA">
              <w:rPr>
                <w:color w:val="000000"/>
                <w:sz w:val="20"/>
                <w:szCs w:val="20"/>
              </w:rPr>
              <w:t>872,00</w:t>
            </w:r>
          </w:p>
        </w:tc>
        <w:tc>
          <w:tcPr>
            <w:tcW w:w="940" w:type="dxa"/>
            <w:tcBorders>
              <w:top w:val="nil"/>
              <w:left w:val="nil"/>
              <w:bottom w:val="single" w:sz="4" w:space="0" w:color="000000"/>
              <w:right w:val="single" w:sz="4" w:space="0" w:color="000000"/>
            </w:tcBorders>
            <w:shd w:val="clear" w:color="auto" w:fill="auto"/>
            <w:vAlign w:val="bottom"/>
            <w:hideMark/>
          </w:tcPr>
          <w:p w14:paraId="6E9226AC"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77E27A62"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467E0301" w14:textId="77777777" w:rsidR="00FE72EA" w:rsidRPr="00FE72EA" w:rsidRDefault="00FE72EA" w:rsidP="00FE72EA">
            <w:pPr>
              <w:jc w:val="right"/>
              <w:rPr>
                <w:color w:val="000000"/>
                <w:sz w:val="20"/>
                <w:szCs w:val="20"/>
              </w:rPr>
            </w:pPr>
            <w:r w:rsidRPr="00FE72EA">
              <w:rPr>
                <w:color w:val="000000"/>
                <w:sz w:val="20"/>
                <w:szCs w:val="20"/>
              </w:rPr>
              <w:t>982,00</w:t>
            </w:r>
          </w:p>
        </w:tc>
        <w:tc>
          <w:tcPr>
            <w:tcW w:w="992" w:type="dxa"/>
            <w:tcBorders>
              <w:top w:val="nil"/>
              <w:left w:val="nil"/>
              <w:bottom w:val="single" w:sz="4" w:space="0" w:color="000000"/>
              <w:right w:val="single" w:sz="4" w:space="0" w:color="000000"/>
            </w:tcBorders>
            <w:shd w:val="clear" w:color="auto" w:fill="auto"/>
            <w:vAlign w:val="bottom"/>
            <w:hideMark/>
          </w:tcPr>
          <w:p w14:paraId="6B460B8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7CA3F6A" w14:textId="77777777" w:rsidTr="00FE72EA">
        <w:trPr>
          <w:trHeight w:val="552"/>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6FE1A1E8"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3E0D2FCD"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1AEFA251"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7632C4E8"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14B8DD10" w14:textId="77777777" w:rsidR="00FE72EA" w:rsidRPr="00FE72EA" w:rsidRDefault="00FE72EA" w:rsidP="00FE72EA">
            <w:pPr>
              <w:jc w:val="right"/>
              <w:rPr>
                <w:b/>
                <w:bCs/>
                <w:color w:val="000000"/>
                <w:sz w:val="20"/>
                <w:szCs w:val="20"/>
              </w:rPr>
            </w:pPr>
            <w:r w:rsidRPr="00FE72EA">
              <w:rPr>
                <w:b/>
                <w:bCs/>
                <w:color w:val="000000"/>
                <w:sz w:val="20"/>
                <w:szCs w:val="20"/>
              </w:rPr>
              <w:t>3 028,74</w:t>
            </w:r>
          </w:p>
        </w:tc>
        <w:tc>
          <w:tcPr>
            <w:tcW w:w="940" w:type="dxa"/>
            <w:tcBorders>
              <w:top w:val="nil"/>
              <w:left w:val="nil"/>
              <w:bottom w:val="single" w:sz="4" w:space="0" w:color="auto"/>
              <w:right w:val="single" w:sz="4" w:space="0" w:color="000000"/>
            </w:tcBorders>
            <w:shd w:val="clear" w:color="F2F2F2" w:fill="F2F2F2"/>
            <w:vAlign w:val="bottom"/>
            <w:hideMark/>
          </w:tcPr>
          <w:p w14:paraId="13056E21"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525EAE1F"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154AB5B4" w14:textId="77777777" w:rsidR="00FE72EA" w:rsidRPr="00FE72EA" w:rsidRDefault="00FE72EA" w:rsidP="00FE72EA">
            <w:pPr>
              <w:jc w:val="right"/>
              <w:rPr>
                <w:b/>
                <w:bCs/>
                <w:color w:val="000000"/>
                <w:sz w:val="20"/>
                <w:szCs w:val="20"/>
              </w:rPr>
            </w:pPr>
            <w:r w:rsidRPr="00FE72EA">
              <w:rPr>
                <w:b/>
                <w:bCs/>
                <w:color w:val="000000"/>
                <w:sz w:val="20"/>
                <w:szCs w:val="20"/>
              </w:rPr>
              <w:t>3 247,11</w:t>
            </w:r>
          </w:p>
        </w:tc>
        <w:tc>
          <w:tcPr>
            <w:tcW w:w="992" w:type="dxa"/>
            <w:tcBorders>
              <w:top w:val="nil"/>
              <w:left w:val="nil"/>
              <w:bottom w:val="single" w:sz="4" w:space="0" w:color="auto"/>
              <w:right w:val="single" w:sz="4" w:space="0" w:color="000000"/>
            </w:tcBorders>
            <w:shd w:val="clear" w:color="F2F2F2" w:fill="F2F2F2"/>
            <w:vAlign w:val="bottom"/>
            <w:hideMark/>
          </w:tcPr>
          <w:p w14:paraId="6E297714" w14:textId="77777777" w:rsidR="00FE72EA" w:rsidRPr="00FE72EA" w:rsidRDefault="00FE72EA" w:rsidP="00FE72EA">
            <w:pPr>
              <w:jc w:val="right"/>
              <w:rPr>
                <w:b/>
                <w:bCs/>
                <w:color w:val="000000"/>
                <w:sz w:val="20"/>
                <w:szCs w:val="20"/>
              </w:rPr>
            </w:pPr>
            <w:r w:rsidRPr="00FE72EA">
              <w:rPr>
                <w:b/>
                <w:bCs/>
                <w:color w:val="000000"/>
                <w:sz w:val="20"/>
                <w:szCs w:val="20"/>
              </w:rPr>
              <w:t>7,21%</w:t>
            </w:r>
          </w:p>
        </w:tc>
      </w:tr>
      <w:tr w:rsidR="00FE72EA" w:rsidRPr="00FE72EA" w14:paraId="05E3451C" w14:textId="77777777" w:rsidTr="00FE72EA">
        <w:trPr>
          <w:trHeight w:val="303"/>
          <w:jc w:val="center"/>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F96CE" w14:textId="77777777" w:rsidR="00FE72EA" w:rsidRPr="00FE72EA" w:rsidRDefault="00FE72EA" w:rsidP="00FE72EA">
            <w:pPr>
              <w:jc w:val="center"/>
              <w:rPr>
                <w:color w:val="000000"/>
                <w:sz w:val="20"/>
                <w:szCs w:val="20"/>
              </w:rPr>
            </w:pPr>
            <w:r w:rsidRPr="00FE72EA">
              <w:rPr>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14:paraId="667939BF" w14:textId="77777777" w:rsidR="00FE72EA" w:rsidRPr="00FE72EA" w:rsidRDefault="00FE72EA" w:rsidP="00FE72EA">
            <w:pPr>
              <w:jc w:val="center"/>
              <w:rPr>
                <w:color w:val="000000"/>
                <w:sz w:val="20"/>
                <w:szCs w:val="20"/>
              </w:rPr>
            </w:pPr>
            <w:r w:rsidRPr="00FE72EA">
              <w:rPr>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A93737" w14:textId="77777777" w:rsidR="00FE72EA" w:rsidRPr="00FE72EA" w:rsidRDefault="00FE72EA" w:rsidP="00FE72EA">
            <w:pPr>
              <w:jc w:val="center"/>
              <w:rPr>
                <w:color w:val="000000"/>
                <w:sz w:val="20"/>
                <w:szCs w:val="20"/>
              </w:rPr>
            </w:pPr>
            <w:r w:rsidRPr="00FE72EA">
              <w:rPr>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B8293A" w14:textId="77777777" w:rsidR="00FE72EA" w:rsidRPr="00FE72EA" w:rsidRDefault="00FE72EA" w:rsidP="00FE72EA">
            <w:pPr>
              <w:jc w:val="center"/>
              <w:rPr>
                <w:color w:val="000000"/>
                <w:sz w:val="20"/>
                <w:szCs w:val="20"/>
              </w:rPr>
            </w:pPr>
            <w:r w:rsidRPr="00FE72EA">
              <w:rPr>
                <w:color w:val="000000"/>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124D4B" w14:textId="77777777" w:rsidR="00FE72EA" w:rsidRPr="00FE72EA" w:rsidRDefault="00FE72EA" w:rsidP="00FE72EA">
            <w:pPr>
              <w:jc w:val="center"/>
              <w:rPr>
                <w:color w:val="000000"/>
                <w:sz w:val="20"/>
                <w:szCs w:val="20"/>
              </w:rPr>
            </w:pPr>
            <w:r w:rsidRPr="00FE72EA">
              <w:rPr>
                <w:color w:val="000000"/>
                <w:sz w:val="20"/>
                <w:szCs w:val="20"/>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2C0B12" w14:textId="77777777" w:rsidR="00FE72EA" w:rsidRPr="00FE72EA" w:rsidRDefault="00FE72EA" w:rsidP="00FE72EA">
            <w:pPr>
              <w:jc w:val="center"/>
              <w:rPr>
                <w:color w:val="000000"/>
                <w:sz w:val="20"/>
                <w:szCs w:val="20"/>
              </w:rPr>
            </w:pPr>
            <w:r w:rsidRPr="00FE72EA">
              <w:rPr>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EB15654" w14:textId="77777777" w:rsidR="00FE72EA" w:rsidRPr="00FE72EA" w:rsidRDefault="00FE72EA" w:rsidP="00FE72EA">
            <w:pPr>
              <w:jc w:val="center"/>
              <w:rPr>
                <w:color w:val="000000"/>
                <w:sz w:val="20"/>
                <w:szCs w:val="20"/>
              </w:rPr>
            </w:pPr>
            <w:r w:rsidRPr="00FE72EA">
              <w:rPr>
                <w:color w:val="000000"/>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49B57A" w14:textId="77777777" w:rsidR="00FE72EA" w:rsidRPr="00FE72EA" w:rsidRDefault="00FE72EA" w:rsidP="00FE72EA">
            <w:pPr>
              <w:jc w:val="center"/>
              <w:rPr>
                <w:color w:val="000000"/>
                <w:sz w:val="20"/>
                <w:szCs w:val="20"/>
              </w:rPr>
            </w:pPr>
            <w:r w:rsidRPr="00FE72EA">
              <w:rPr>
                <w:color w:val="000000"/>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C3D586" w14:textId="77777777" w:rsidR="00FE72EA" w:rsidRPr="00FE72EA" w:rsidRDefault="00FE72EA" w:rsidP="00FE72EA">
            <w:pPr>
              <w:jc w:val="center"/>
              <w:rPr>
                <w:color w:val="000000"/>
                <w:sz w:val="20"/>
                <w:szCs w:val="20"/>
              </w:rPr>
            </w:pPr>
            <w:r w:rsidRPr="00FE72EA">
              <w:rPr>
                <w:color w:val="000000"/>
                <w:sz w:val="20"/>
                <w:szCs w:val="20"/>
              </w:rPr>
              <w:t>9</w:t>
            </w:r>
          </w:p>
        </w:tc>
      </w:tr>
      <w:tr w:rsidR="00FE72EA" w:rsidRPr="00FE72EA" w14:paraId="5402AE7F" w14:textId="77777777" w:rsidTr="00FE72EA">
        <w:trPr>
          <w:trHeight w:val="562"/>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EE4F6" w14:textId="77777777" w:rsidR="00FE72EA" w:rsidRPr="00FE72EA" w:rsidRDefault="00FE72EA" w:rsidP="00FE72EA">
            <w:pPr>
              <w:jc w:val="center"/>
              <w:rPr>
                <w:sz w:val="20"/>
                <w:szCs w:val="20"/>
              </w:rPr>
            </w:pPr>
            <w:r w:rsidRPr="00FE72EA">
              <w:rPr>
                <w:color w:val="000000"/>
                <w:sz w:val="20"/>
                <w:szCs w:val="20"/>
              </w:rPr>
              <w:t>Частный дом, 50 кв.м зарег 5 чел</w:t>
            </w:r>
          </w:p>
        </w:tc>
      </w:tr>
      <w:tr w:rsidR="00FE72EA" w:rsidRPr="00FE72EA" w14:paraId="051BA15C"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5ED252B"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75B78CBA"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1D9EBEEC" w14:textId="77777777" w:rsidR="00FE72EA" w:rsidRPr="00FE72EA" w:rsidRDefault="00FE72EA" w:rsidP="00FE72EA">
            <w:pPr>
              <w:jc w:val="right"/>
              <w:rPr>
                <w:color w:val="000000"/>
                <w:sz w:val="20"/>
                <w:szCs w:val="20"/>
              </w:rPr>
            </w:pPr>
            <w:r w:rsidRPr="00FE72EA">
              <w:rPr>
                <w:color w:val="000000"/>
                <w:sz w:val="20"/>
                <w:szCs w:val="20"/>
              </w:rPr>
              <w:t>5,40</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6E0F273E"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5661689D" w14:textId="77777777" w:rsidR="00FE72EA" w:rsidRPr="00FE72EA" w:rsidRDefault="00FE72EA" w:rsidP="00FE72EA">
            <w:pPr>
              <w:jc w:val="right"/>
              <w:rPr>
                <w:color w:val="000000"/>
                <w:sz w:val="20"/>
                <w:szCs w:val="20"/>
              </w:rPr>
            </w:pPr>
            <w:r w:rsidRPr="00FE72EA">
              <w:rPr>
                <w:color w:val="000000"/>
                <w:sz w:val="20"/>
                <w:szCs w:val="20"/>
              </w:rPr>
              <w:t>179,23</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71F728D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31E7EB0C"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293104E7" w14:textId="77777777" w:rsidR="00FE72EA" w:rsidRPr="00FE72EA" w:rsidRDefault="00FE72EA" w:rsidP="00FE72EA">
            <w:pPr>
              <w:jc w:val="right"/>
              <w:rPr>
                <w:color w:val="000000"/>
                <w:sz w:val="20"/>
                <w:szCs w:val="20"/>
              </w:rPr>
            </w:pPr>
            <w:r w:rsidRPr="00FE72EA">
              <w:rPr>
                <w:color w:val="000000"/>
                <w:sz w:val="20"/>
                <w:szCs w:val="20"/>
              </w:rPr>
              <w:t>192,67</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5895C7B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ECB72FC"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009ECCA"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67CDB4DB"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59A02D98"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101F99B"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3D1A3E5"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C897A4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125F4C0"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382B519A"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0E6515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AAA214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E071B77"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21B58FFB"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4D614B74"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8986E9E"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AD87631"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5D3B2AFD"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41ED090C"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3D80E2BB"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148703D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E3126D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BCB44B0"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1016C7A4"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54F59ECA"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DD99EC5"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0ACE147"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134B486C"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4A2612BA"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31A94BF4"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6D3961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5C0D4C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EAC4BC3"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32E37E7D"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5C78449F" w14:textId="77777777" w:rsidR="00FE72EA" w:rsidRPr="00FE72EA" w:rsidRDefault="00FE72EA" w:rsidP="00FE72EA">
            <w:pPr>
              <w:jc w:val="right"/>
              <w:rPr>
                <w:color w:val="000000"/>
                <w:sz w:val="20"/>
                <w:szCs w:val="20"/>
              </w:rPr>
            </w:pPr>
            <w:r w:rsidRPr="00FE72EA">
              <w:rPr>
                <w:color w:val="000000"/>
                <w:sz w:val="20"/>
                <w:szCs w:val="20"/>
              </w:rPr>
              <w:t>400,00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CED5EFB"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9618726" w14:textId="77777777" w:rsidR="00FE72EA" w:rsidRPr="00FE72EA" w:rsidRDefault="00FE72EA" w:rsidP="00FE72EA">
            <w:pPr>
              <w:jc w:val="right"/>
              <w:rPr>
                <w:color w:val="000000"/>
                <w:sz w:val="20"/>
                <w:szCs w:val="20"/>
              </w:rPr>
            </w:pPr>
            <w:r w:rsidRPr="00FE72EA">
              <w:rPr>
                <w:color w:val="000000"/>
                <w:sz w:val="20"/>
                <w:szCs w:val="20"/>
              </w:rPr>
              <w:t>1 056,00</w:t>
            </w:r>
          </w:p>
        </w:tc>
        <w:tc>
          <w:tcPr>
            <w:tcW w:w="940" w:type="dxa"/>
            <w:tcBorders>
              <w:top w:val="nil"/>
              <w:left w:val="nil"/>
              <w:bottom w:val="single" w:sz="4" w:space="0" w:color="000000"/>
              <w:right w:val="single" w:sz="4" w:space="0" w:color="000000"/>
            </w:tcBorders>
            <w:shd w:val="clear" w:color="auto" w:fill="auto"/>
            <w:vAlign w:val="bottom"/>
            <w:hideMark/>
          </w:tcPr>
          <w:p w14:paraId="7D8A669C"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418F7C83"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38A88196"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338022B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E4DDE3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1AF60EE"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202682B9"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071BB24" w14:textId="77777777" w:rsidR="00FE72EA" w:rsidRPr="00FE72EA" w:rsidRDefault="00FE72EA" w:rsidP="00FE72EA">
            <w:pPr>
              <w:jc w:val="right"/>
              <w:rPr>
                <w:color w:val="000000"/>
                <w:sz w:val="20"/>
                <w:szCs w:val="20"/>
              </w:rPr>
            </w:pPr>
            <w:r w:rsidRPr="00FE72EA">
              <w:rPr>
                <w:color w:val="000000"/>
                <w:sz w:val="20"/>
                <w:szCs w:val="20"/>
              </w:rPr>
              <w:t>0,86</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62515F1"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7C78B6D" w14:textId="77777777" w:rsidR="00FE72EA" w:rsidRPr="00FE72EA" w:rsidRDefault="00FE72EA" w:rsidP="00FE72EA">
            <w:pPr>
              <w:jc w:val="right"/>
              <w:rPr>
                <w:color w:val="000000"/>
                <w:sz w:val="20"/>
                <w:szCs w:val="20"/>
              </w:rPr>
            </w:pPr>
            <w:r w:rsidRPr="00FE72EA">
              <w:rPr>
                <w:color w:val="000000"/>
                <w:sz w:val="20"/>
                <w:szCs w:val="20"/>
              </w:rPr>
              <w:t>489,20</w:t>
            </w:r>
          </w:p>
        </w:tc>
        <w:tc>
          <w:tcPr>
            <w:tcW w:w="940" w:type="dxa"/>
            <w:tcBorders>
              <w:top w:val="nil"/>
              <w:left w:val="nil"/>
              <w:bottom w:val="single" w:sz="4" w:space="0" w:color="000000"/>
              <w:right w:val="single" w:sz="4" w:space="0" w:color="000000"/>
            </w:tcBorders>
            <w:shd w:val="clear" w:color="auto" w:fill="auto"/>
            <w:vAlign w:val="bottom"/>
            <w:hideMark/>
          </w:tcPr>
          <w:p w14:paraId="3D3CC7E0"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5FCCB490"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4B37F07F" w14:textId="77777777" w:rsidR="00FE72EA" w:rsidRPr="00FE72EA" w:rsidRDefault="00FE72EA" w:rsidP="00FE72EA">
            <w:pPr>
              <w:jc w:val="right"/>
              <w:rPr>
                <w:color w:val="000000"/>
                <w:sz w:val="20"/>
                <w:szCs w:val="20"/>
              </w:rPr>
            </w:pPr>
            <w:r w:rsidRPr="00FE72EA">
              <w:rPr>
                <w:color w:val="000000"/>
                <w:sz w:val="20"/>
                <w:szCs w:val="20"/>
              </w:rPr>
              <w:t>511,21</w:t>
            </w:r>
          </w:p>
        </w:tc>
        <w:tc>
          <w:tcPr>
            <w:tcW w:w="992" w:type="dxa"/>
            <w:tcBorders>
              <w:top w:val="nil"/>
              <w:left w:val="nil"/>
              <w:bottom w:val="single" w:sz="4" w:space="0" w:color="000000"/>
              <w:right w:val="single" w:sz="4" w:space="0" w:color="000000"/>
            </w:tcBorders>
            <w:shd w:val="clear" w:color="auto" w:fill="auto"/>
            <w:vAlign w:val="bottom"/>
            <w:hideMark/>
          </w:tcPr>
          <w:p w14:paraId="3C121F7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70047BF"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C52B07C"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7B4949FA"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45A80038"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91D3CAF"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1ADE555"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1743CCF7"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1F1AE677"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660828B0"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620DD06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2F087E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0CD45CC"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0DFB9408"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076AA032"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09054DD"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C146CB0" w14:textId="77777777" w:rsidR="00FE72EA" w:rsidRPr="00FE72EA" w:rsidRDefault="00FE72EA" w:rsidP="00FE72EA">
            <w:pPr>
              <w:jc w:val="right"/>
              <w:rPr>
                <w:color w:val="000000"/>
                <w:sz w:val="20"/>
                <w:szCs w:val="20"/>
              </w:rPr>
            </w:pPr>
            <w:r w:rsidRPr="00FE72EA">
              <w:rPr>
                <w:color w:val="000000"/>
                <w:sz w:val="20"/>
                <w:szCs w:val="20"/>
              </w:rPr>
              <w:t>1 090,00</w:t>
            </w:r>
          </w:p>
        </w:tc>
        <w:tc>
          <w:tcPr>
            <w:tcW w:w="940" w:type="dxa"/>
            <w:tcBorders>
              <w:top w:val="nil"/>
              <w:left w:val="nil"/>
              <w:bottom w:val="single" w:sz="4" w:space="0" w:color="000000"/>
              <w:right w:val="single" w:sz="4" w:space="0" w:color="000000"/>
            </w:tcBorders>
            <w:shd w:val="clear" w:color="auto" w:fill="auto"/>
            <w:vAlign w:val="bottom"/>
            <w:hideMark/>
          </w:tcPr>
          <w:p w14:paraId="169A83F1"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40C46C86"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4A841E74" w14:textId="77777777" w:rsidR="00FE72EA" w:rsidRPr="00FE72EA" w:rsidRDefault="00FE72EA" w:rsidP="00FE72EA">
            <w:pPr>
              <w:jc w:val="right"/>
              <w:rPr>
                <w:color w:val="000000"/>
                <w:sz w:val="20"/>
                <w:szCs w:val="20"/>
              </w:rPr>
            </w:pPr>
            <w:r w:rsidRPr="00FE72EA">
              <w:rPr>
                <w:color w:val="000000"/>
                <w:sz w:val="20"/>
                <w:szCs w:val="20"/>
              </w:rPr>
              <w:t>1 227,50</w:t>
            </w:r>
          </w:p>
        </w:tc>
        <w:tc>
          <w:tcPr>
            <w:tcW w:w="992" w:type="dxa"/>
            <w:tcBorders>
              <w:top w:val="nil"/>
              <w:left w:val="nil"/>
              <w:bottom w:val="single" w:sz="4" w:space="0" w:color="000000"/>
              <w:right w:val="single" w:sz="4" w:space="0" w:color="000000"/>
            </w:tcBorders>
            <w:shd w:val="clear" w:color="auto" w:fill="auto"/>
            <w:vAlign w:val="bottom"/>
            <w:hideMark/>
          </w:tcPr>
          <w:p w14:paraId="499136C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DF63E20" w14:textId="77777777" w:rsidTr="00FE72EA">
        <w:trPr>
          <w:trHeight w:val="70"/>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409A878D"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034F15E0"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0C06EA33"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0053665F"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1A8B0BB1" w14:textId="77777777" w:rsidR="00FE72EA" w:rsidRPr="00FE72EA" w:rsidRDefault="00FE72EA" w:rsidP="00FE72EA">
            <w:pPr>
              <w:jc w:val="right"/>
              <w:rPr>
                <w:b/>
                <w:bCs/>
                <w:color w:val="000000"/>
                <w:sz w:val="20"/>
                <w:szCs w:val="20"/>
              </w:rPr>
            </w:pPr>
            <w:r w:rsidRPr="00FE72EA">
              <w:rPr>
                <w:b/>
                <w:bCs/>
                <w:color w:val="000000"/>
                <w:sz w:val="20"/>
                <w:szCs w:val="20"/>
              </w:rPr>
              <w:t>3 380,43</w:t>
            </w:r>
          </w:p>
        </w:tc>
        <w:tc>
          <w:tcPr>
            <w:tcW w:w="940" w:type="dxa"/>
            <w:tcBorders>
              <w:top w:val="nil"/>
              <w:left w:val="nil"/>
              <w:bottom w:val="single" w:sz="4" w:space="0" w:color="auto"/>
              <w:right w:val="single" w:sz="4" w:space="0" w:color="000000"/>
            </w:tcBorders>
            <w:shd w:val="clear" w:color="F2F2F2" w:fill="F2F2F2"/>
            <w:vAlign w:val="bottom"/>
            <w:hideMark/>
          </w:tcPr>
          <w:p w14:paraId="634C50EE"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01C9B4A8"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32242FD4" w14:textId="77777777" w:rsidR="00FE72EA" w:rsidRPr="00FE72EA" w:rsidRDefault="00FE72EA" w:rsidP="00FE72EA">
            <w:pPr>
              <w:jc w:val="right"/>
              <w:rPr>
                <w:b/>
                <w:bCs/>
                <w:color w:val="000000"/>
                <w:sz w:val="20"/>
                <w:szCs w:val="20"/>
              </w:rPr>
            </w:pPr>
            <w:r w:rsidRPr="00FE72EA">
              <w:rPr>
                <w:b/>
                <w:bCs/>
                <w:color w:val="000000"/>
                <w:sz w:val="20"/>
                <w:szCs w:val="20"/>
              </w:rPr>
              <w:t>3 633,38</w:t>
            </w:r>
          </w:p>
        </w:tc>
        <w:tc>
          <w:tcPr>
            <w:tcW w:w="992" w:type="dxa"/>
            <w:tcBorders>
              <w:top w:val="nil"/>
              <w:left w:val="nil"/>
              <w:bottom w:val="single" w:sz="4" w:space="0" w:color="auto"/>
              <w:right w:val="single" w:sz="4" w:space="0" w:color="000000"/>
            </w:tcBorders>
            <w:shd w:val="clear" w:color="F2F2F2" w:fill="FFFF00"/>
            <w:vAlign w:val="bottom"/>
            <w:hideMark/>
          </w:tcPr>
          <w:p w14:paraId="314BA499" w14:textId="77777777" w:rsidR="00FE72EA" w:rsidRPr="00FE72EA" w:rsidRDefault="00FE72EA" w:rsidP="00FE72EA">
            <w:pPr>
              <w:jc w:val="right"/>
              <w:rPr>
                <w:b/>
                <w:bCs/>
                <w:color w:val="000000"/>
                <w:sz w:val="20"/>
                <w:szCs w:val="20"/>
              </w:rPr>
            </w:pPr>
            <w:r w:rsidRPr="00FE72EA">
              <w:rPr>
                <w:b/>
                <w:bCs/>
                <w:color w:val="000000"/>
                <w:sz w:val="20"/>
                <w:szCs w:val="20"/>
              </w:rPr>
              <w:t>7,5 %</w:t>
            </w:r>
          </w:p>
        </w:tc>
      </w:tr>
      <w:tr w:rsidR="00FE72EA" w:rsidRPr="00FE72EA" w14:paraId="41C9556C" w14:textId="77777777" w:rsidTr="00FE72EA">
        <w:trPr>
          <w:trHeight w:val="735"/>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14:paraId="2ABA2279" w14:textId="77777777" w:rsidR="00FE72EA" w:rsidRPr="00FE72EA" w:rsidRDefault="00FE72EA" w:rsidP="00FE72EA">
            <w:pPr>
              <w:jc w:val="center"/>
              <w:rPr>
                <w:sz w:val="20"/>
                <w:szCs w:val="20"/>
              </w:rPr>
            </w:pPr>
            <w:r w:rsidRPr="00FE72EA">
              <w:rPr>
                <w:color w:val="000000"/>
                <w:sz w:val="20"/>
                <w:szCs w:val="20"/>
              </w:rPr>
              <w:t>Частный дом, 50 кв.м зарег 1 чел</w:t>
            </w:r>
          </w:p>
        </w:tc>
      </w:tr>
      <w:tr w:rsidR="00FE72EA" w:rsidRPr="00FE72EA" w14:paraId="7E20B13D"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3DEE56D"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79147497"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20C9B793" w14:textId="77777777" w:rsidR="00FE72EA" w:rsidRPr="00FE72EA" w:rsidRDefault="00FE72EA" w:rsidP="00FE72EA">
            <w:pPr>
              <w:jc w:val="right"/>
              <w:rPr>
                <w:color w:val="000000"/>
                <w:sz w:val="20"/>
                <w:szCs w:val="20"/>
              </w:rPr>
            </w:pPr>
            <w:r w:rsidRPr="00FE72EA">
              <w:rPr>
                <w:color w:val="000000"/>
                <w:sz w:val="20"/>
                <w:szCs w:val="20"/>
              </w:rPr>
              <w:t>2,08</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75943979"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526DC434" w14:textId="77777777" w:rsidR="00FE72EA" w:rsidRPr="00FE72EA" w:rsidRDefault="00FE72EA" w:rsidP="00FE72EA">
            <w:pPr>
              <w:jc w:val="right"/>
              <w:rPr>
                <w:color w:val="000000"/>
                <w:sz w:val="20"/>
                <w:szCs w:val="20"/>
              </w:rPr>
            </w:pPr>
            <w:r w:rsidRPr="00FE72EA">
              <w:rPr>
                <w:color w:val="000000"/>
                <w:sz w:val="20"/>
                <w:szCs w:val="20"/>
              </w:rPr>
              <w:t>69,04</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580CD26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7EF1DA77"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1F5707E2" w14:textId="77777777" w:rsidR="00FE72EA" w:rsidRPr="00FE72EA" w:rsidRDefault="00FE72EA" w:rsidP="00FE72EA">
            <w:pPr>
              <w:jc w:val="right"/>
              <w:rPr>
                <w:color w:val="000000"/>
                <w:sz w:val="20"/>
                <w:szCs w:val="20"/>
              </w:rPr>
            </w:pPr>
            <w:r w:rsidRPr="00FE72EA">
              <w:rPr>
                <w:color w:val="000000"/>
                <w:sz w:val="20"/>
                <w:szCs w:val="20"/>
              </w:rPr>
              <w:t>74,21</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68D63E4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BAA9E9F"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73C63E0"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72D065CF"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3FDEA372"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B311FF5"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6A3E827"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590DD418"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28E71D7"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DB205C5"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194270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F4A2C74"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B941A7E"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2BC940B9"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2C4B0E1"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EC28001"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6B57F26"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2BDBDE60"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2CEECF3C"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6090F9C6"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34CB1DFC"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BA02C0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B984B2A"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6C8848D2"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435E93D4"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E5A0974"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F296E05"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736EAF92"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78527AAF"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0F39752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A500A1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B94099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AC53B25"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6B7ABBED"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5E8869DC" w14:textId="77777777" w:rsidR="00FE72EA" w:rsidRPr="00FE72EA" w:rsidRDefault="00FE72EA" w:rsidP="00FE72EA">
            <w:pPr>
              <w:jc w:val="right"/>
              <w:rPr>
                <w:color w:val="000000"/>
                <w:sz w:val="20"/>
                <w:szCs w:val="20"/>
              </w:rPr>
            </w:pPr>
            <w:r w:rsidRPr="00FE72EA">
              <w:rPr>
                <w:color w:val="000000"/>
                <w:sz w:val="20"/>
                <w:szCs w:val="20"/>
              </w:rPr>
              <w:t>130,00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251F304"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CE4AEFB" w14:textId="77777777" w:rsidR="00FE72EA" w:rsidRPr="00FE72EA" w:rsidRDefault="00FE72EA" w:rsidP="00FE72EA">
            <w:pPr>
              <w:jc w:val="right"/>
              <w:rPr>
                <w:color w:val="000000"/>
                <w:sz w:val="20"/>
                <w:szCs w:val="20"/>
              </w:rPr>
            </w:pPr>
            <w:r w:rsidRPr="00FE72EA">
              <w:rPr>
                <w:color w:val="000000"/>
                <w:sz w:val="20"/>
                <w:szCs w:val="20"/>
              </w:rPr>
              <w:t>343,20</w:t>
            </w:r>
          </w:p>
        </w:tc>
        <w:tc>
          <w:tcPr>
            <w:tcW w:w="940" w:type="dxa"/>
            <w:tcBorders>
              <w:top w:val="nil"/>
              <w:left w:val="nil"/>
              <w:bottom w:val="single" w:sz="4" w:space="0" w:color="000000"/>
              <w:right w:val="single" w:sz="4" w:space="0" w:color="000000"/>
            </w:tcBorders>
            <w:shd w:val="clear" w:color="auto" w:fill="auto"/>
            <w:vAlign w:val="bottom"/>
            <w:hideMark/>
          </w:tcPr>
          <w:p w14:paraId="3C199472"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C60BB45"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65FD2872" w14:textId="77777777" w:rsidR="00FE72EA" w:rsidRPr="00FE72EA" w:rsidRDefault="00FE72EA" w:rsidP="00FE72EA">
            <w:pPr>
              <w:jc w:val="right"/>
              <w:rPr>
                <w:color w:val="000000"/>
                <w:sz w:val="20"/>
                <w:szCs w:val="20"/>
              </w:rPr>
            </w:pPr>
            <w:r w:rsidRPr="00FE72EA">
              <w:rPr>
                <w:color w:val="000000"/>
                <w:sz w:val="20"/>
                <w:szCs w:val="20"/>
              </w:rPr>
              <w:t>360,10</w:t>
            </w:r>
          </w:p>
        </w:tc>
        <w:tc>
          <w:tcPr>
            <w:tcW w:w="992" w:type="dxa"/>
            <w:tcBorders>
              <w:top w:val="nil"/>
              <w:left w:val="nil"/>
              <w:bottom w:val="single" w:sz="4" w:space="0" w:color="000000"/>
              <w:right w:val="single" w:sz="4" w:space="0" w:color="000000"/>
            </w:tcBorders>
            <w:shd w:val="clear" w:color="auto" w:fill="auto"/>
            <w:vAlign w:val="bottom"/>
            <w:hideMark/>
          </w:tcPr>
          <w:p w14:paraId="3C058A3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FECBB4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93FD23F"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60719B2B"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15AAA20" w14:textId="77777777" w:rsidR="00FE72EA" w:rsidRPr="00FE72EA" w:rsidRDefault="00FE72EA" w:rsidP="00FE72EA">
            <w:pPr>
              <w:jc w:val="right"/>
              <w:rPr>
                <w:color w:val="000000"/>
                <w:sz w:val="20"/>
                <w:szCs w:val="20"/>
              </w:rPr>
            </w:pPr>
            <w:r w:rsidRPr="00FE72EA">
              <w:rPr>
                <w:color w:val="000000"/>
                <w:sz w:val="20"/>
                <w:szCs w:val="20"/>
              </w:rPr>
              <w:t>0,17</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E3D3783"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D8764AC" w14:textId="77777777" w:rsidR="00FE72EA" w:rsidRPr="00FE72EA" w:rsidRDefault="00FE72EA" w:rsidP="00FE72EA">
            <w:pPr>
              <w:jc w:val="right"/>
              <w:rPr>
                <w:color w:val="000000"/>
                <w:sz w:val="20"/>
                <w:szCs w:val="20"/>
              </w:rPr>
            </w:pPr>
            <w:r w:rsidRPr="00FE72EA">
              <w:rPr>
                <w:color w:val="000000"/>
                <w:sz w:val="20"/>
                <w:szCs w:val="20"/>
              </w:rPr>
              <w:t>97,84</w:t>
            </w:r>
          </w:p>
        </w:tc>
        <w:tc>
          <w:tcPr>
            <w:tcW w:w="940" w:type="dxa"/>
            <w:tcBorders>
              <w:top w:val="nil"/>
              <w:left w:val="nil"/>
              <w:bottom w:val="single" w:sz="4" w:space="0" w:color="000000"/>
              <w:right w:val="single" w:sz="4" w:space="0" w:color="000000"/>
            </w:tcBorders>
            <w:shd w:val="clear" w:color="auto" w:fill="auto"/>
            <w:vAlign w:val="bottom"/>
            <w:hideMark/>
          </w:tcPr>
          <w:p w14:paraId="2E2DF5C9"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343AF357"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549629D8" w14:textId="77777777" w:rsidR="00FE72EA" w:rsidRPr="00FE72EA" w:rsidRDefault="00FE72EA" w:rsidP="00FE72EA">
            <w:pPr>
              <w:jc w:val="right"/>
              <w:rPr>
                <w:color w:val="000000"/>
                <w:sz w:val="20"/>
                <w:szCs w:val="20"/>
              </w:rPr>
            </w:pPr>
            <w:r w:rsidRPr="00FE72EA">
              <w:rPr>
                <w:color w:val="000000"/>
                <w:sz w:val="20"/>
                <w:szCs w:val="20"/>
              </w:rPr>
              <w:t>102,24</w:t>
            </w:r>
          </w:p>
        </w:tc>
        <w:tc>
          <w:tcPr>
            <w:tcW w:w="992" w:type="dxa"/>
            <w:tcBorders>
              <w:top w:val="nil"/>
              <w:left w:val="nil"/>
              <w:bottom w:val="single" w:sz="4" w:space="0" w:color="000000"/>
              <w:right w:val="single" w:sz="4" w:space="0" w:color="000000"/>
            </w:tcBorders>
            <w:shd w:val="clear" w:color="auto" w:fill="auto"/>
            <w:vAlign w:val="bottom"/>
            <w:hideMark/>
          </w:tcPr>
          <w:p w14:paraId="1FD02A1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ADF082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7D89E35"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1C3A18D2"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7BD6E14A"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D8DCC24"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3DD6F73"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210957AF"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7E75A44B"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022CDBA5"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0DF2E8F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0832F47"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9494752"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2B41C545"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1539AF8D"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11072A3"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F0ABCD1" w14:textId="77777777" w:rsidR="00FE72EA" w:rsidRPr="00FE72EA" w:rsidRDefault="00FE72EA" w:rsidP="00FE72EA">
            <w:pPr>
              <w:jc w:val="right"/>
              <w:rPr>
                <w:color w:val="000000"/>
                <w:sz w:val="20"/>
                <w:szCs w:val="20"/>
              </w:rPr>
            </w:pPr>
            <w:r w:rsidRPr="00FE72EA">
              <w:rPr>
                <w:color w:val="000000"/>
                <w:sz w:val="20"/>
                <w:szCs w:val="20"/>
              </w:rPr>
              <w:t>218,00</w:t>
            </w:r>
          </w:p>
        </w:tc>
        <w:tc>
          <w:tcPr>
            <w:tcW w:w="940" w:type="dxa"/>
            <w:tcBorders>
              <w:top w:val="nil"/>
              <w:left w:val="nil"/>
              <w:bottom w:val="single" w:sz="4" w:space="0" w:color="000000"/>
              <w:right w:val="single" w:sz="4" w:space="0" w:color="000000"/>
            </w:tcBorders>
            <w:shd w:val="clear" w:color="auto" w:fill="auto"/>
            <w:vAlign w:val="bottom"/>
            <w:hideMark/>
          </w:tcPr>
          <w:p w14:paraId="69FA8374"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4A91D7B3"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580CD0B5" w14:textId="77777777" w:rsidR="00FE72EA" w:rsidRPr="00FE72EA" w:rsidRDefault="00FE72EA" w:rsidP="00FE72EA">
            <w:pPr>
              <w:jc w:val="right"/>
              <w:rPr>
                <w:color w:val="000000"/>
                <w:sz w:val="20"/>
                <w:szCs w:val="20"/>
              </w:rPr>
            </w:pPr>
            <w:r w:rsidRPr="00FE72EA">
              <w:rPr>
                <w:color w:val="000000"/>
                <w:sz w:val="20"/>
                <w:szCs w:val="20"/>
              </w:rPr>
              <w:t>245,50</w:t>
            </w:r>
          </w:p>
        </w:tc>
        <w:tc>
          <w:tcPr>
            <w:tcW w:w="992" w:type="dxa"/>
            <w:tcBorders>
              <w:top w:val="nil"/>
              <w:left w:val="nil"/>
              <w:bottom w:val="single" w:sz="4" w:space="0" w:color="000000"/>
              <w:right w:val="single" w:sz="4" w:space="0" w:color="000000"/>
            </w:tcBorders>
            <w:shd w:val="clear" w:color="auto" w:fill="auto"/>
            <w:vAlign w:val="bottom"/>
            <w:hideMark/>
          </w:tcPr>
          <w:p w14:paraId="7EAF920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5E42FCD" w14:textId="77777777" w:rsidTr="00FE72EA">
        <w:trPr>
          <w:trHeight w:val="70"/>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33B98AF0"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7013F259"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48454661"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24A9CF6E"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218780C9" w14:textId="77777777" w:rsidR="00FE72EA" w:rsidRPr="00FE72EA" w:rsidRDefault="00FE72EA" w:rsidP="00FE72EA">
            <w:pPr>
              <w:jc w:val="right"/>
              <w:rPr>
                <w:b/>
                <w:bCs/>
                <w:color w:val="000000"/>
                <w:sz w:val="20"/>
                <w:szCs w:val="20"/>
              </w:rPr>
            </w:pPr>
            <w:r w:rsidRPr="00FE72EA">
              <w:rPr>
                <w:b/>
                <w:bCs/>
                <w:color w:val="000000"/>
                <w:sz w:val="20"/>
                <w:szCs w:val="20"/>
              </w:rPr>
              <w:t>1 294,08</w:t>
            </w:r>
          </w:p>
        </w:tc>
        <w:tc>
          <w:tcPr>
            <w:tcW w:w="940" w:type="dxa"/>
            <w:tcBorders>
              <w:top w:val="nil"/>
              <w:left w:val="nil"/>
              <w:bottom w:val="single" w:sz="4" w:space="0" w:color="auto"/>
              <w:right w:val="single" w:sz="4" w:space="0" w:color="000000"/>
            </w:tcBorders>
            <w:shd w:val="clear" w:color="F2F2F2" w:fill="F2F2F2"/>
            <w:vAlign w:val="bottom"/>
            <w:hideMark/>
          </w:tcPr>
          <w:p w14:paraId="66645FFB"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33C30C88"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5CC489E8" w14:textId="77777777" w:rsidR="00FE72EA" w:rsidRPr="00FE72EA" w:rsidRDefault="00FE72EA" w:rsidP="00FE72EA">
            <w:pPr>
              <w:jc w:val="right"/>
              <w:rPr>
                <w:b/>
                <w:bCs/>
                <w:color w:val="000000"/>
                <w:sz w:val="20"/>
                <w:szCs w:val="20"/>
              </w:rPr>
            </w:pPr>
            <w:r w:rsidRPr="00FE72EA">
              <w:rPr>
                <w:b/>
                <w:bCs/>
                <w:color w:val="000000"/>
                <w:sz w:val="20"/>
                <w:szCs w:val="20"/>
              </w:rPr>
              <w:t>1 376,06</w:t>
            </w:r>
          </w:p>
        </w:tc>
        <w:tc>
          <w:tcPr>
            <w:tcW w:w="992" w:type="dxa"/>
            <w:tcBorders>
              <w:top w:val="nil"/>
              <w:left w:val="nil"/>
              <w:bottom w:val="single" w:sz="4" w:space="0" w:color="auto"/>
              <w:right w:val="single" w:sz="4" w:space="0" w:color="000000"/>
            </w:tcBorders>
            <w:shd w:val="clear" w:color="F2F2F2" w:fill="F2F2F2"/>
            <w:vAlign w:val="bottom"/>
            <w:hideMark/>
          </w:tcPr>
          <w:p w14:paraId="7AEB7493" w14:textId="77777777" w:rsidR="00FE72EA" w:rsidRPr="00FE72EA" w:rsidRDefault="00FE72EA" w:rsidP="00FE72EA">
            <w:pPr>
              <w:jc w:val="right"/>
              <w:rPr>
                <w:b/>
                <w:bCs/>
                <w:color w:val="000000"/>
                <w:sz w:val="20"/>
                <w:szCs w:val="20"/>
              </w:rPr>
            </w:pPr>
            <w:r w:rsidRPr="00FE72EA">
              <w:rPr>
                <w:b/>
                <w:bCs/>
                <w:color w:val="000000"/>
                <w:sz w:val="20"/>
                <w:szCs w:val="20"/>
              </w:rPr>
              <w:t>6,34%</w:t>
            </w:r>
          </w:p>
        </w:tc>
      </w:tr>
      <w:tr w:rsidR="00FE72EA" w:rsidRPr="00FE72EA" w14:paraId="016C22E1" w14:textId="77777777" w:rsidTr="00FE72EA">
        <w:trPr>
          <w:trHeight w:val="671"/>
          <w:jc w:val="center"/>
        </w:trPr>
        <w:tc>
          <w:tcPr>
            <w:tcW w:w="9640" w:type="dxa"/>
            <w:gridSpan w:val="10"/>
            <w:tcBorders>
              <w:top w:val="single" w:sz="4" w:space="0" w:color="auto"/>
              <w:left w:val="single" w:sz="4" w:space="0" w:color="auto"/>
              <w:bottom w:val="single" w:sz="4" w:space="0" w:color="auto"/>
              <w:right w:val="nil"/>
            </w:tcBorders>
            <w:shd w:val="clear" w:color="auto" w:fill="auto"/>
            <w:noWrap/>
            <w:vAlign w:val="bottom"/>
            <w:hideMark/>
          </w:tcPr>
          <w:p w14:paraId="0E0AA3D1" w14:textId="77777777" w:rsidR="00FE72EA" w:rsidRPr="00FE72EA" w:rsidRDefault="00FE72EA" w:rsidP="00FE72EA">
            <w:pPr>
              <w:jc w:val="center"/>
              <w:rPr>
                <w:sz w:val="20"/>
                <w:szCs w:val="20"/>
              </w:rPr>
            </w:pPr>
            <w:r w:rsidRPr="00FE72EA">
              <w:rPr>
                <w:color w:val="000000"/>
                <w:sz w:val="20"/>
                <w:szCs w:val="20"/>
              </w:rPr>
              <w:t>Частный дом, 50 кв.м зарег 2 чел</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3B4252" w14:textId="77777777" w:rsidR="00FE72EA" w:rsidRPr="00FE72EA" w:rsidRDefault="00FE72EA" w:rsidP="00FE72EA">
            <w:pPr>
              <w:rPr>
                <w:sz w:val="20"/>
                <w:szCs w:val="20"/>
              </w:rPr>
            </w:pPr>
          </w:p>
        </w:tc>
      </w:tr>
      <w:tr w:rsidR="00FE72EA" w:rsidRPr="00FE72EA" w14:paraId="37535F50"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C82B21C"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2CF7A1A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33009171" w14:textId="77777777" w:rsidR="00FE72EA" w:rsidRPr="00FE72EA" w:rsidRDefault="00FE72EA" w:rsidP="00FE72EA">
            <w:pPr>
              <w:jc w:val="right"/>
              <w:rPr>
                <w:color w:val="000000"/>
                <w:sz w:val="20"/>
                <w:szCs w:val="20"/>
              </w:rPr>
            </w:pPr>
            <w:r w:rsidRPr="00FE72EA">
              <w:rPr>
                <w:color w:val="000000"/>
                <w:sz w:val="20"/>
                <w:szCs w:val="20"/>
              </w:rPr>
              <w:t>4,16</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37D8661E"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03D268BA" w14:textId="77777777" w:rsidR="00FE72EA" w:rsidRPr="00FE72EA" w:rsidRDefault="00FE72EA" w:rsidP="00FE72EA">
            <w:pPr>
              <w:jc w:val="right"/>
              <w:rPr>
                <w:color w:val="000000"/>
                <w:sz w:val="20"/>
                <w:szCs w:val="20"/>
              </w:rPr>
            </w:pPr>
            <w:r w:rsidRPr="00FE72EA">
              <w:rPr>
                <w:color w:val="000000"/>
                <w:sz w:val="20"/>
                <w:szCs w:val="20"/>
              </w:rPr>
              <w:t>138,07</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3A085EDE"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6E2C466F"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3396FDB8" w14:textId="77777777" w:rsidR="00FE72EA" w:rsidRPr="00FE72EA" w:rsidRDefault="00FE72EA" w:rsidP="00FE72EA">
            <w:pPr>
              <w:jc w:val="right"/>
              <w:rPr>
                <w:color w:val="000000"/>
                <w:sz w:val="20"/>
                <w:szCs w:val="20"/>
              </w:rPr>
            </w:pPr>
            <w:r w:rsidRPr="00FE72EA">
              <w:rPr>
                <w:color w:val="000000"/>
                <w:sz w:val="20"/>
                <w:szCs w:val="20"/>
              </w:rPr>
              <w:t>148,43</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42905D2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98192DA"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47C6358"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02FBF44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16D7CC79"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FCBEEA9"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D8FBCC8"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0E4A3A5F"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0AE0FC6"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40A000C9"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554B0166"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CAAA1AF"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AEB8525"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785FAF0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9C9E660"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197B416"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3E48735"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0123E69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59518BF0"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28725DAB"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680222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F3B6A8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90991E9"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7F2F8197"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5C8B7810"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6D89E18A"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D9E6244"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202CC3B7"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705D045E"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3B7D6F8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562C5EBD"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707221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57380A9" w14:textId="77777777" w:rsidR="00FE72EA" w:rsidRPr="00FE72EA" w:rsidRDefault="00FE72EA" w:rsidP="00FE72EA">
            <w:pPr>
              <w:rPr>
                <w:color w:val="000000"/>
                <w:sz w:val="20"/>
                <w:szCs w:val="20"/>
              </w:rPr>
            </w:pPr>
            <w:r w:rsidRPr="00FE72EA">
              <w:rPr>
                <w:color w:val="000000"/>
                <w:sz w:val="20"/>
                <w:szCs w:val="20"/>
              </w:rPr>
              <w:lastRenderedPageBreak/>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5B1B9A5A"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4CFD490F" w14:textId="77777777" w:rsidR="00FE72EA" w:rsidRPr="00FE72EA" w:rsidRDefault="00FE72EA" w:rsidP="00FE72EA">
            <w:pPr>
              <w:jc w:val="right"/>
              <w:rPr>
                <w:color w:val="000000"/>
                <w:sz w:val="20"/>
                <w:szCs w:val="20"/>
              </w:rPr>
            </w:pPr>
            <w:r w:rsidRPr="00FE72EA">
              <w:rPr>
                <w:color w:val="000000"/>
                <w:sz w:val="20"/>
                <w:szCs w:val="20"/>
              </w:rPr>
              <w:t>200,00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BE8A08A"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6638AAE" w14:textId="77777777" w:rsidR="00FE72EA" w:rsidRPr="00FE72EA" w:rsidRDefault="00FE72EA" w:rsidP="00FE72EA">
            <w:pPr>
              <w:jc w:val="right"/>
              <w:rPr>
                <w:color w:val="000000"/>
                <w:sz w:val="20"/>
                <w:szCs w:val="20"/>
              </w:rPr>
            </w:pPr>
            <w:r w:rsidRPr="00FE72EA">
              <w:rPr>
                <w:color w:val="000000"/>
                <w:sz w:val="20"/>
                <w:szCs w:val="20"/>
              </w:rPr>
              <w:t>528,00</w:t>
            </w:r>
          </w:p>
        </w:tc>
        <w:tc>
          <w:tcPr>
            <w:tcW w:w="940" w:type="dxa"/>
            <w:tcBorders>
              <w:top w:val="nil"/>
              <w:left w:val="nil"/>
              <w:bottom w:val="single" w:sz="4" w:space="0" w:color="000000"/>
              <w:right w:val="single" w:sz="4" w:space="0" w:color="000000"/>
            </w:tcBorders>
            <w:shd w:val="clear" w:color="auto" w:fill="auto"/>
            <w:vAlign w:val="bottom"/>
            <w:hideMark/>
          </w:tcPr>
          <w:p w14:paraId="03CBDFB3"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F518921"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36068C2F" w14:textId="77777777" w:rsidR="00FE72EA" w:rsidRPr="00FE72EA" w:rsidRDefault="00FE72EA" w:rsidP="00FE72EA">
            <w:pPr>
              <w:jc w:val="right"/>
              <w:rPr>
                <w:color w:val="000000"/>
                <w:sz w:val="20"/>
                <w:szCs w:val="20"/>
              </w:rPr>
            </w:pPr>
            <w:r w:rsidRPr="00FE72EA">
              <w:rPr>
                <w:color w:val="000000"/>
                <w:sz w:val="20"/>
                <w:szCs w:val="20"/>
              </w:rPr>
              <w:t>554,00</w:t>
            </w:r>
          </w:p>
        </w:tc>
        <w:tc>
          <w:tcPr>
            <w:tcW w:w="992" w:type="dxa"/>
            <w:tcBorders>
              <w:top w:val="nil"/>
              <w:left w:val="nil"/>
              <w:bottom w:val="single" w:sz="4" w:space="0" w:color="000000"/>
              <w:right w:val="single" w:sz="4" w:space="0" w:color="000000"/>
            </w:tcBorders>
            <w:shd w:val="clear" w:color="auto" w:fill="auto"/>
            <w:vAlign w:val="bottom"/>
            <w:hideMark/>
          </w:tcPr>
          <w:p w14:paraId="343CAEB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9E76663"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7B4432C"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2981AEE6"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6F1F8512" w14:textId="77777777" w:rsidR="00FE72EA" w:rsidRPr="00FE72EA" w:rsidRDefault="00FE72EA" w:rsidP="00FE72EA">
            <w:pPr>
              <w:jc w:val="right"/>
              <w:rPr>
                <w:color w:val="000000"/>
                <w:sz w:val="20"/>
                <w:szCs w:val="20"/>
              </w:rPr>
            </w:pPr>
            <w:r w:rsidRPr="00FE72EA">
              <w:rPr>
                <w:color w:val="000000"/>
                <w:sz w:val="20"/>
                <w:szCs w:val="20"/>
              </w:rPr>
              <w:t>0,35</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740E360"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F5F99A3" w14:textId="77777777" w:rsidR="00FE72EA" w:rsidRPr="00FE72EA" w:rsidRDefault="00FE72EA" w:rsidP="00FE72EA">
            <w:pPr>
              <w:jc w:val="right"/>
              <w:rPr>
                <w:color w:val="000000"/>
                <w:sz w:val="20"/>
                <w:szCs w:val="20"/>
              </w:rPr>
            </w:pPr>
            <w:r w:rsidRPr="00FE72EA">
              <w:rPr>
                <w:color w:val="000000"/>
                <w:sz w:val="20"/>
                <w:szCs w:val="20"/>
              </w:rPr>
              <w:t>195,68</w:t>
            </w:r>
          </w:p>
        </w:tc>
        <w:tc>
          <w:tcPr>
            <w:tcW w:w="940" w:type="dxa"/>
            <w:tcBorders>
              <w:top w:val="nil"/>
              <w:left w:val="nil"/>
              <w:bottom w:val="single" w:sz="4" w:space="0" w:color="000000"/>
              <w:right w:val="single" w:sz="4" w:space="0" w:color="000000"/>
            </w:tcBorders>
            <w:shd w:val="clear" w:color="auto" w:fill="auto"/>
            <w:vAlign w:val="bottom"/>
            <w:hideMark/>
          </w:tcPr>
          <w:p w14:paraId="1195F229"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4077D0C2"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4F906F5A" w14:textId="77777777" w:rsidR="00FE72EA" w:rsidRPr="00FE72EA" w:rsidRDefault="00FE72EA" w:rsidP="00FE72EA">
            <w:pPr>
              <w:jc w:val="right"/>
              <w:rPr>
                <w:color w:val="000000"/>
                <w:sz w:val="20"/>
                <w:szCs w:val="20"/>
              </w:rPr>
            </w:pPr>
            <w:r w:rsidRPr="00FE72EA">
              <w:rPr>
                <w:color w:val="000000"/>
                <w:sz w:val="20"/>
                <w:szCs w:val="20"/>
              </w:rPr>
              <w:t>204,48</w:t>
            </w:r>
          </w:p>
        </w:tc>
        <w:tc>
          <w:tcPr>
            <w:tcW w:w="992" w:type="dxa"/>
            <w:tcBorders>
              <w:top w:val="nil"/>
              <w:left w:val="nil"/>
              <w:bottom w:val="single" w:sz="4" w:space="0" w:color="000000"/>
              <w:right w:val="single" w:sz="4" w:space="0" w:color="000000"/>
            </w:tcBorders>
            <w:shd w:val="clear" w:color="auto" w:fill="auto"/>
            <w:vAlign w:val="bottom"/>
            <w:hideMark/>
          </w:tcPr>
          <w:p w14:paraId="730CB77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4CFEE0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D4FBE1A"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073CD8FF"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445D512E"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B00216F"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F0F835A"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712F0057"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32CF1FB"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5E4C0512"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256B6A0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BCE63F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57EC628E"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228DC8C4"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345BBF40"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EC4CEFF"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F45D0D3" w14:textId="77777777" w:rsidR="00FE72EA" w:rsidRPr="00FE72EA" w:rsidRDefault="00FE72EA" w:rsidP="00FE72EA">
            <w:pPr>
              <w:jc w:val="right"/>
              <w:rPr>
                <w:color w:val="000000"/>
                <w:sz w:val="20"/>
                <w:szCs w:val="20"/>
              </w:rPr>
            </w:pPr>
            <w:r w:rsidRPr="00FE72EA">
              <w:rPr>
                <w:color w:val="000000"/>
                <w:sz w:val="20"/>
                <w:szCs w:val="20"/>
              </w:rPr>
              <w:t>436,00</w:t>
            </w:r>
          </w:p>
        </w:tc>
        <w:tc>
          <w:tcPr>
            <w:tcW w:w="940" w:type="dxa"/>
            <w:tcBorders>
              <w:top w:val="nil"/>
              <w:left w:val="nil"/>
              <w:bottom w:val="single" w:sz="4" w:space="0" w:color="000000"/>
              <w:right w:val="single" w:sz="4" w:space="0" w:color="000000"/>
            </w:tcBorders>
            <w:shd w:val="clear" w:color="auto" w:fill="auto"/>
            <w:vAlign w:val="bottom"/>
            <w:hideMark/>
          </w:tcPr>
          <w:p w14:paraId="5468ED5E"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58670A43"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04018163" w14:textId="77777777" w:rsidR="00FE72EA" w:rsidRPr="00FE72EA" w:rsidRDefault="00FE72EA" w:rsidP="00FE72EA">
            <w:pPr>
              <w:jc w:val="right"/>
              <w:rPr>
                <w:color w:val="000000"/>
                <w:sz w:val="20"/>
                <w:szCs w:val="20"/>
              </w:rPr>
            </w:pPr>
            <w:r w:rsidRPr="00FE72EA">
              <w:rPr>
                <w:color w:val="000000"/>
                <w:sz w:val="20"/>
                <w:szCs w:val="20"/>
              </w:rPr>
              <w:t>491,00</w:t>
            </w:r>
          </w:p>
        </w:tc>
        <w:tc>
          <w:tcPr>
            <w:tcW w:w="992" w:type="dxa"/>
            <w:tcBorders>
              <w:top w:val="nil"/>
              <w:left w:val="nil"/>
              <w:bottom w:val="single" w:sz="4" w:space="0" w:color="000000"/>
              <w:right w:val="single" w:sz="4" w:space="0" w:color="000000"/>
            </w:tcBorders>
            <w:shd w:val="clear" w:color="auto" w:fill="auto"/>
            <w:vAlign w:val="bottom"/>
            <w:hideMark/>
          </w:tcPr>
          <w:p w14:paraId="48CD6CA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22C54ED" w14:textId="77777777" w:rsidTr="00FE72EA">
        <w:trPr>
          <w:trHeight w:val="74"/>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07DEBD86"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071984A4"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79023B93"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65B478DA"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578D262D" w14:textId="77777777" w:rsidR="00FE72EA" w:rsidRPr="00FE72EA" w:rsidRDefault="00FE72EA" w:rsidP="00FE72EA">
            <w:pPr>
              <w:jc w:val="right"/>
              <w:rPr>
                <w:b/>
                <w:bCs/>
                <w:color w:val="000000"/>
                <w:sz w:val="20"/>
                <w:szCs w:val="20"/>
              </w:rPr>
            </w:pPr>
            <w:r w:rsidRPr="00FE72EA">
              <w:rPr>
                <w:b/>
                <w:bCs/>
                <w:color w:val="000000"/>
                <w:sz w:val="20"/>
                <w:szCs w:val="20"/>
              </w:rPr>
              <w:t>1 863,75</w:t>
            </w:r>
          </w:p>
        </w:tc>
        <w:tc>
          <w:tcPr>
            <w:tcW w:w="940" w:type="dxa"/>
            <w:tcBorders>
              <w:top w:val="nil"/>
              <w:left w:val="nil"/>
              <w:bottom w:val="single" w:sz="4" w:space="0" w:color="auto"/>
              <w:right w:val="single" w:sz="4" w:space="0" w:color="000000"/>
            </w:tcBorders>
            <w:shd w:val="clear" w:color="F2F2F2" w:fill="F2F2F2"/>
            <w:vAlign w:val="bottom"/>
            <w:hideMark/>
          </w:tcPr>
          <w:p w14:paraId="5CFE642A"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2655749A"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37670D84" w14:textId="77777777" w:rsidR="00FE72EA" w:rsidRPr="00FE72EA" w:rsidRDefault="00FE72EA" w:rsidP="00FE72EA">
            <w:pPr>
              <w:jc w:val="right"/>
              <w:rPr>
                <w:b/>
                <w:bCs/>
                <w:color w:val="000000"/>
                <w:sz w:val="20"/>
                <w:szCs w:val="20"/>
              </w:rPr>
            </w:pPr>
            <w:r w:rsidRPr="00FE72EA">
              <w:rPr>
                <w:b/>
                <w:bCs/>
                <w:color w:val="000000"/>
                <w:sz w:val="20"/>
                <w:szCs w:val="20"/>
              </w:rPr>
              <w:t>1 991,91</w:t>
            </w:r>
          </w:p>
        </w:tc>
        <w:tc>
          <w:tcPr>
            <w:tcW w:w="992" w:type="dxa"/>
            <w:tcBorders>
              <w:top w:val="nil"/>
              <w:left w:val="nil"/>
              <w:bottom w:val="single" w:sz="4" w:space="0" w:color="auto"/>
              <w:right w:val="single" w:sz="4" w:space="0" w:color="000000"/>
            </w:tcBorders>
            <w:shd w:val="clear" w:color="F2F2F2" w:fill="F2F2F2"/>
            <w:vAlign w:val="bottom"/>
            <w:hideMark/>
          </w:tcPr>
          <w:p w14:paraId="077E4511" w14:textId="77777777" w:rsidR="00FE72EA" w:rsidRPr="00FE72EA" w:rsidRDefault="00FE72EA" w:rsidP="00FE72EA">
            <w:pPr>
              <w:jc w:val="right"/>
              <w:rPr>
                <w:b/>
                <w:bCs/>
                <w:color w:val="000000"/>
                <w:sz w:val="20"/>
                <w:szCs w:val="20"/>
              </w:rPr>
            </w:pPr>
            <w:r w:rsidRPr="00FE72EA">
              <w:rPr>
                <w:b/>
                <w:bCs/>
                <w:color w:val="000000"/>
                <w:sz w:val="20"/>
                <w:szCs w:val="20"/>
              </w:rPr>
              <w:t>6,88%</w:t>
            </w:r>
          </w:p>
        </w:tc>
      </w:tr>
      <w:tr w:rsidR="00FE72EA" w:rsidRPr="00FE72EA" w14:paraId="4F71BEC3" w14:textId="77777777" w:rsidTr="00FE72EA">
        <w:trPr>
          <w:trHeight w:val="889"/>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2C0F8" w14:textId="77777777" w:rsidR="00FE72EA" w:rsidRPr="00FE72EA" w:rsidRDefault="00FE72EA" w:rsidP="00FE72EA">
            <w:pPr>
              <w:jc w:val="center"/>
              <w:rPr>
                <w:sz w:val="20"/>
                <w:szCs w:val="20"/>
              </w:rPr>
            </w:pPr>
            <w:r w:rsidRPr="00FE72EA">
              <w:rPr>
                <w:color w:val="000000"/>
                <w:sz w:val="20"/>
                <w:szCs w:val="20"/>
              </w:rPr>
              <w:t>Частный дом, 50 кв.м зарег 3 чел</w:t>
            </w:r>
          </w:p>
        </w:tc>
      </w:tr>
      <w:tr w:rsidR="00FE72EA" w:rsidRPr="00FE72EA" w14:paraId="7BA2D133"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9B0226B"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55254C1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12E42948" w14:textId="77777777" w:rsidR="00FE72EA" w:rsidRPr="00FE72EA" w:rsidRDefault="00FE72EA" w:rsidP="00FE72EA">
            <w:pPr>
              <w:jc w:val="right"/>
              <w:rPr>
                <w:color w:val="000000"/>
                <w:sz w:val="20"/>
                <w:szCs w:val="20"/>
              </w:rPr>
            </w:pPr>
            <w:r w:rsidRPr="00FE72EA">
              <w:rPr>
                <w:color w:val="000000"/>
                <w:sz w:val="20"/>
                <w:szCs w:val="20"/>
              </w:rPr>
              <w:t>6,24</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5610615B"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4D73D4B9" w14:textId="77777777" w:rsidR="00FE72EA" w:rsidRPr="00FE72EA" w:rsidRDefault="00FE72EA" w:rsidP="00FE72EA">
            <w:pPr>
              <w:jc w:val="right"/>
              <w:rPr>
                <w:color w:val="000000"/>
                <w:sz w:val="20"/>
                <w:szCs w:val="20"/>
              </w:rPr>
            </w:pPr>
            <w:r w:rsidRPr="00FE72EA">
              <w:rPr>
                <w:color w:val="000000"/>
                <w:sz w:val="20"/>
                <w:szCs w:val="20"/>
              </w:rPr>
              <w:t>207,11</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6FB48FED"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7D026550"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5FF5B5C2" w14:textId="77777777" w:rsidR="00FE72EA" w:rsidRPr="00FE72EA" w:rsidRDefault="00FE72EA" w:rsidP="00FE72EA">
            <w:pPr>
              <w:jc w:val="right"/>
              <w:rPr>
                <w:color w:val="000000"/>
                <w:sz w:val="20"/>
                <w:szCs w:val="20"/>
              </w:rPr>
            </w:pPr>
            <w:r w:rsidRPr="00FE72EA">
              <w:rPr>
                <w:color w:val="000000"/>
                <w:sz w:val="20"/>
                <w:szCs w:val="20"/>
              </w:rPr>
              <w:t>222,64</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704AAB8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C524DA3"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040813F"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35AB212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122E7A1"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31CA989"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DA0C063"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B019694"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16FA90B2"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258DC9D8"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4B851A6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91016ED"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C7941DB"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22E027A8"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0C5E1B3F"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147F0BE"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FEB6CFD"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55C0CFB8"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0EDAD51"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191EF6B6"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53EB686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C1A2B2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94C32BA"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0B42DEFE"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1F716C73"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D5A37C4"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91A38AF"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2DFD93A7"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74162DBB"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11E54464"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37D61B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9C5C53D"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2F56AAE"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0C0A58F3"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04031D8D" w14:textId="77777777" w:rsidR="00FE72EA" w:rsidRPr="00FE72EA" w:rsidRDefault="00FE72EA" w:rsidP="00FE72EA">
            <w:pPr>
              <w:jc w:val="right"/>
              <w:rPr>
                <w:color w:val="000000"/>
                <w:sz w:val="20"/>
                <w:szCs w:val="20"/>
              </w:rPr>
            </w:pPr>
            <w:r w:rsidRPr="00FE72EA">
              <w:rPr>
                <w:color w:val="000000"/>
                <w:sz w:val="20"/>
                <w:szCs w:val="20"/>
              </w:rPr>
              <w:t>300,00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6915157"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FEA230B" w14:textId="77777777" w:rsidR="00FE72EA" w:rsidRPr="00FE72EA" w:rsidRDefault="00FE72EA" w:rsidP="00FE72EA">
            <w:pPr>
              <w:jc w:val="right"/>
              <w:rPr>
                <w:color w:val="000000"/>
                <w:sz w:val="20"/>
                <w:szCs w:val="20"/>
              </w:rPr>
            </w:pPr>
            <w:r w:rsidRPr="00FE72EA">
              <w:rPr>
                <w:color w:val="000000"/>
                <w:sz w:val="20"/>
                <w:szCs w:val="20"/>
              </w:rPr>
              <w:t>792,00</w:t>
            </w:r>
          </w:p>
        </w:tc>
        <w:tc>
          <w:tcPr>
            <w:tcW w:w="940" w:type="dxa"/>
            <w:tcBorders>
              <w:top w:val="nil"/>
              <w:left w:val="nil"/>
              <w:bottom w:val="single" w:sz="4" w:space="0" w:color="000000"/>
              <w:right w:val="single" w:sz="4" w:space="0" w:color="000000"/>
            </w:tcBorders>
            <w:shd w:val="clear" w:color="auto" w:fill="auto"/>
            <w:vAlign w:val="bottom"/>
            <w:hideMark/>
          </w:tcPr>
          <w:p w14:paraId="244F0576"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069136A5"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0BEA02F4" w14:textId="77777777" w:rsidR="00FE72EA" w:rsidRPr="00FE72EA" w:rsidRDefault="00FE72EA" w:rsidP="00FE72EA">
            <w:pPr>
              <w:jc w:val="right"/>
              <w:rPr>
                <w:color w:val="000000"/>
                <w:sz w:val="20"/>
                <w:szCs w:val="20"/>
              </w:rPr>
            </w:pPr>
            <w:r w:rsidRPr="00FE72EA">
              <w:rPr>
                <w:color w:val="000000"/>
                <w:sz w:val="20"/>
                <w:szCs w:val="20"/>
              </w:rPr>
              <w:t>831,00</w:t>
            </w:r>
          </w:p>
        </w:tc>
        <w:tc>
          <w:tcPr>
            <w:tcW w:w="992" w:type="dxa"/>
            <w:tcBorders>
              <w:top w:val="nil"/>
              <w:left w:val="nil"/>
              <w:bottom w:val="single" w:sz="4" w:space="0" w:color="000000"/>
              <w:right w:val="single" w:sz="4" w:space="0" w:color="000000"/>
            </w:tcBorders>
            <w:shd w:val="clear" w:color="auto" w:fill="auto"/>
            <w:vAlign w:val="bottom"/>
            <w:hideMark/>
          </w:tcPr>
          <w:p w14:paraId="2B80082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9CB0F3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32CA5C7"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42E09D5B"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3E0192A3" w14:textId="77777777" w:rsidR="00FE72EA" w:rsidRPr="00FE72EA" w:rsidRDefault="00FE72EA" w:rsidP="00FE72EA">
            <w:pPr>
              <w:jc w:val="right"/>
              <w:rPr>
                <w:color w:val="000000"/>
                <w:sz w:val="20"/>
                <w:szCs w:val="20"/>
              </w:rPr>
            </w:pPr>
            <w:r w:rsidRPr="00FE72EA">
              <w:rPr>
                <w:color w:val="000000"/>
                <w:sz w:val="20"/>
                <w:szCs w:val="20"/>
              </w:rPr>
              <w:t>0,52</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D63443D"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43DCDDF" w14:textId="77777777" w:rsidR="00FE72EA" w:rsidRPr="00FE72EA" w:rsidRDefault="00FE72EA" w:rsidP="00FE72EA">
            <w:pPr>
              <w:jc w:val="right"/>
              <w:rPr>
                <w:color w:val="000000"/>
                <w:sz w:val="20"/>
                <w:szCs w:val="20"/>
              </w:rPr>
            </w:pPr>
            <w:r w:rsidRPr="00FE72EA">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bottom"/>
            <w:hideMark/>
          </w:tcPr>
          <w:p w14:paraId="120FCB91"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03012E34"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5F564107" w14:textId="77777777" w:rsidR="00FE72EA" w:rsidRPr="00FE72EA" w:rsidRDefault="00FE72EA" w:rsidP="00FE72EA">
            <w:pPr>
              <w:jc w:val="right"/>
              <w:rPr>
                <w:color w:val="000000"/>
                <w:sz w:val="20"/>
                <w:szCs w:val="20"/>
              </w:rPr>
            </w:pPr>
            <w:r w:rsidRPr="00FE72EA">
              <w:rPr>
                <w:color w:val="000000"/>
                <w:sz w:val="20"/>
                <w:szCs w:val="20"/>
              </w:rPr>
              <w:t>306,73</w:t>
            </w:r>
          </w:p>
        </w:tc>
        <w:tc>
          <w:tcPr>
            <w:tcW w:w="992" w:type="dxa"/>
            <w:tcBorders>
              <w:top w:val="nil"/>
              <w:left w:val="nil"/>
              <w:bottom w:val="single" w:sz="4" w:space="0" w:color="000000"/>
              <w:right w:val="single" w:sz="4" w:space="0" w:color="000000"/>
            </w:tcBorders>
            <w:shd w:val="clear" w:color="auto" w:fill="auto"/>
            <w:vAlign w:val="bottom"/>
            <w:hideMark/>
          </w:tcPr>
          <w:p w14:paraId="0B0995F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3C17A16"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E131C00"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4E260B3C"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2489D178"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635A5CF"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326DF66"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655526CA"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0EBE1251"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2CD1555D"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75C4A38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890321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07558F7"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30E2AD56"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0320792A"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FD4F2BA"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777076B7" w14:textId="77777777" w:rsidR="00FE72EA" w:rsidRPr="00FE72EA" w:rsidRDefault="00FE72EA" w:rsidP="00FE72EA">
            <w:pPr>
              <w:jc w:val="right"/>
              <w:rPr>
                <w:color w:val="000000"/>
                <w:sz w:val="20"/>
                <w:szCs w:val="20"/>
              </w:rPr>
            </w:pPr>
            <w:r w:rsidRPr="00FE72EA">
              <w:rPr>
                <w:color w:val="000000"/>
                <w:sz w:val="20"/>
                <w:szCs w:val="20"/>
              </w:rPr>
              <w:t>654,00</w:t>
            </w:r>
          </w:p>
        </w:tc>
        <w:tc>
          <w:tcPr>
            <w:tcW w:w="940" w:type="dxa"/>
            <w:tcBorders>
              <w:top w:val="nil"/>
              <w:left w:val="nil"/>
              <w:bottom w:val="single" w:sz="4" w:space="0" w:color="000000"/>
              <w:right w:val="single" w:sz="4" w:space="0" w:color="000000"/>
            </w:tcBorders>
            <w:shd w:val="clear" w:color="auto" w:fill="auto"/>
            <w:vAlign w:val="bottom"/>
            <w:hideMark/>
          </w:tcPr>
          <w:p w14:paraId="308738F7"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4EA11BF2"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15B9DFF1" w14:textId="77777777" w:rsidR="00FE72EA" w:rsidRPr="00FE72EA" w:rsidRDefault="00FE72EA" w:rsidP="00FE72EA">
            <w:pPr>
              <w:jc w:val="right"/>
              <w:rPr>
                <w:color w:val="000000"/>
                <w:sz w:val="20"/>
                <w:szCs w:val="20"/>
              </w:rPr>
            </w:pPr>
            <w:r w:rsidRPr="00FE72EA">
              <w:rPr>
                <w:color w:val="000000"/>
                <w:sz w:val="20"/>
                <w:szCs w:val="20"/>
              </w:rPr>
              <w:t>736,50</w:t>
            </w:r>
          </w:p>
        </w:tc>
        <w:tc>
          <w:tcPr>
            <w:tcW w:w="992" w:type="dxa"/>
            <w:tcBorders>
              <w:top w:val="nil"/>
              <w:left w:val="nil"/>
              <w:bottom w:val="single" w:sz="4" w:space="0" w:color="000000"/>
              <w:right w:val="single" w:sz="4" w:space="0" w:color="000000"/>
            </w:tcBorders>
            <w:shd w:val="clear" w:color="auto" w:fill="auto"/>
            <w:vAlign w:val="bottom"/>
            <w:hideMark/>
          </w:tcPr>
          <w:p w14:paraId="16D0EFE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D9E6EA0" w14:textId="77777777" w:rsidTr="00FE72EA">
        <w:trPr>
          <w:trHeight w:val="567"/>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7EDF10B1"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4E90632A"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14392EAF"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70C09CAE"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2847A664" w14:textId="77777777" w:rsidR="00FE72EA" w:rsidRPr="00FE72EA" w:rsidRDefault="00FE72EA" w:rsidP="00FE72EA">
            <w:pPr>
              <w:jc w:val="right"/>
              <w:rPr>
                <w:b/>
                <w:bCs/>
                <w:color w:val="000000"/>
                <w:sz w:val="20"/>
                <w:szCs w:val="20"/>
              </w:rPr>
            </w:pPr>
            <w:r w:rsidRPr="00FE72EA">
              <w:rPr>
                <w:b/>
                <w:bCs/>
                <w:color w:val="000000"/>
                <w:sz w:val="20"/>
                <w:szCs w:val="20"/>
              </w:rPr>
              <w:t>2 512,63</w:t>
            </w:r>
          </w:p>
        </w:tc>
        <w:tc>
          <w:tcPr>
            <w:tcW w:w="940" w:type="dxa"/>
            <w:tcBorders>
              <w:top w:val="nil"/>
              <w:left w:val="nil"/>
              <w:bottom w:val="single" w:sz="4" w:space="0" w:color="auto"/>
              <w:right w:val="single" w:sz="4" w:space="0" w:color="000000"/>
            </w:tcBorders>
            <w:shd w:val="clear" w:color="F2F2F2" w:fill="F2F2F2"/>
            <w:vAlign w:val="bottom"/>
            <w:hideMark/>
          </w:tcPr>
          <w:p w14:paraId="5FC70273"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70B5D17D"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0A328ED7" w14:textId="77777777" w:rsidR="00FE72EA" w:rsidRPr="00FE72EA" w:rsidRDefault="00FE72EA" w:rsidP="00FE72EA">
            <w:pPr>
              <w:jc w:val="right"/>
              <w:rPr>
                <w:b/>
                <w:bCs/>
                <w:color w:val="000000"/>
                <w:sz w:val="20"/>
                <w:szCs w:val="20"/>
              </w:rPr>
            </w:pPr>
            <w:r w:rsidRPr="00FE72EA">
              <w:rPr>
                <w:b/>
                <w:bCs/>
                <w:color w:val="000000"/>
                <w:sz w:val="20"/>
                <w:szCs w:val="20"/>
              </w:rPr>
              <w:t>2 690,87</w:t>
            </w:r>
          </w:p>
        </w:tc>
        <w:tc>
          <w:tcPr>
            <w:tcW w:w="992" w:type="dxa"/>
            <w:tcBorders>
              <w:top w:val="nil"/>
              <w:left w:val="nil"/>
              <w:bottom w:val="single" w:sz="4" w:space="0" w:color="auto"/>
              <w:right w:val="single" w:sz="4" w:space="0" w:color="000000"/>
            </w:tcBorders>
            <w:shd w:val="clear" w:color="F2F2F2" w:fill="F2F2F2"/>
            <w:vAlign w:val="bottom"/>
            <w:hideMark/>
          </w:tcPr>
          <w:p w14:paraId="509E8D45" w14:textId="77777777" w:rsidR="00FE72EA" w:rsidRPr="00FE72EA" w:rsidRDefault="00FE72EA" w:rsidP="00FE72EA">
            <w:pPr>
              <w:jc w:val="right"/>
              <w:rPr>
                <w:b/>
                <w:bCs/>
                <w:color w:val="000000"/>
                <w:sz w:val="20"/>
                <w:szCs w:val="20"/>
              </w:rPr>
            </w:pPr>
            <w:r w:rsidRPr="00FE72EA">
              <w:rPr>
                <w:b/>
                <w:bCs/>
                <w:color w:val="000000"/>
                <w:sz w:val="20"/>
                <w:szCs w:val="20"/>
              </w:rPr>
              <w:t>7,09%</w:t>
            </w:r>
          </w:p>
        </w:tc>
      </w:tr>
      <w:tr w:rsidR="00FE72EA" w:rsidRPr="00FE72EA" w14:paraId="73F36D19" w14:textId="77777777" w:rsidTr="00FE72EA">
        <w:trPr>
          <w:trHeight w:val="315"/>
          <w:jc w:val="center"/>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6D2CE" w14:textId="77777777" w:rsidR="00FE72EA" w:rsidRPr="00FE72EA" w:rsidRDefault="00FE72EA" w:rsidP="00FE72EA">
            <w:pPr>
              <w:jc w:val="center"/>
              <w:rPr>
                <w:color w:val="000000"/>
                <w:sz w:val="20"/>
                <w:szCs w:val="20"/>
              </w:rPr>
            </w:pPr>
            <w:r w:rsidRPr="00FE72EA">
              <w:rPr>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bottom"/>
          </w:tcPr>
          <w:p w14:paraId="0AD20B38" w14:textId="77777777" w:rsidR="00FE72EA" w:rsidRPr="00FE72EA" w:rsidRDefault="00FE72EA" w:rsidP="00FE72EA">
            <w:pPr>
              <w:jc w:val="center"/>
              <w:rPr>
                <w:color w:val="000000"/>
                <w:sz w:val="20"/>
                <w:szCs w:val="20"/>
              </w:rPr>
            </w:pPr>
            <w:r w:rsidRPr="00FE72EA">
              <w:rPr>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70529DA" w14:textId="77777777" w:rsidR="00FE72EA" w:rsidRPr="00FE72EA" w:rsidRDefault="00FE72EA" w:rsidP="00FE72EA">
            <w:pPr>
              <w:jc w:val="center"/>
              <w:rPr>
                <w:color w:val="000000"/>
                <w:sz w:val="20"/>
                <w:szCs w:val="20"/>
              </w:rPr>
            </w:pPr>
            <w:r w:rsidRPr="00FE72EA">
              <w:rPr>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C23671C" w14:textId="77777777" w:rsidR="00FE72EA" w:rsidRPr="00FE72EA" w:rsidRDefault="00FE72EA" w:rsidP="00FE72EA">
            <w:pPr>
              <w:jc w:val="center"/>
              <w:rPr>
                <w:color w:val="000000"/>
                <w:sz w:val="20"/>
                <w:szCs w:val="20"/>
              </w:rPr>
            </w:pPr>
            <w:r w:rsidRPr="00FE72EA">
              <w:rPr>
                <w:color w:val="000000"/>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791FC" w14:textId="77777777" w:rsidR="00FE72EA" w:rsidRPr="00FE72EA" w:rsidRDefault="00FE72EA" w:rsidP="00FE72EA">
            <w:pPr>
              <w:jc w:val="center"/>
              <w:rPr>
                <w:color w:val="000000"/>
                <w:sz w:val="20"/>
                <w:szCs w:val="20"/>
              </w:rPr>
            </w:pPr>
            <w:r w:rsidRPr="00FE72EA">
              <w:rPr>
                <w:color w:val="000000"/>
                <w:sz w:val="20"/>
                <w:szCs w:val="20"/>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E85134" w14:textId="77777777" w:rsidR="00FE72EA" w:rsidRPr="00FE72EA" w:rsidRDefault="00FE72EA" w:rsidP="00FE72EA">
            <w:pPr>
              <w:jc w:val="center"/>
              <w:rPr>
                <w:color w:val="000000"/>
                <w:sz w:val="20"/>
                <w:szCs w:val="20"/>
              </w:rPr>
            </w:pPr>
            <w:r w:rsidRPr="00FE72EA">
              <w:rPr>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E801DDF" w14:textId="77777777" w:rsidR="00FE72EA" w:rsidRPr="00FE72EA" w:rsidRDefault="00FE72EA" w:rsidP="00FE72EA">
            <w:pPr>
              <w:jc w:val="center"/>
              <w:rPr>
                <w:color w:val="000000"/>
                <w:sz w:val="20"/>
                <w:szCs w:val="20"/>
              </w:rPr>
            </w:pPr>
            <w:r w:rsidRPr="00FE72EA">
              <w:rPr>
                <w:color w:val="000000"/>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406AFA8" w14:textId="77777777" w:rsidR="00FE72EA" w:rsidRPr="00FE72EA" w:rsidRDefault="00FE72EA" w:rsidP="00FE72EA">
            <w:pPr>
              <w:jc w:val="center"/>
              <w:rPr>
                <w:color w:val="000000"/>
                <w:sz w:val="20"/>
                <w:szCs w:val="20"/>
              </w:rPr>
            </w:pPr>
            <w:r w:rsidRPr="00FE72EA">
              <w:rPr>
                <w:color w:val="000000"/>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8D89FB" w14:textId="77777777" w:rsidR="00FE72EA" w:rsidRPr="00FE72EA" w:rsidRDefault="00FE72EA" w:rsidP="00FE72EA">
            <w:pPr>
              <w:jc w:val="center"/>
              <w:rPr>
                <w:color w:val="000000"/>
                <w:sz w:val="20"/>
                <w:szCs w:val="20"/>
              </w:rPr>
            </w:pPr>
            <w:r w:rsidRPr="00FE72EA">
              <w:rPr>
                <w:color w:val="000000"/>
                <w:sz w:val="20"/>
                <w:szCs w:val="20"/>
              </w:rPr>
              <w:t>9</w:t>
            </w:r>
          </w:p>
        </w:tc>
      </w:tr>
      <w:tr w:rsidR="00FE72EA" w:rsidRPr="00FE72EA" w14:paraId="7FC7C9C8" w14:textId="77777777" w:rsidTr="00FE72EA">
        <w:trPr>
          <w:trHeight w:val="315"/>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4F4B" w14:textId="77777777" w:rsidR="00FE72EA" w:rsidRPr="00FE72EA" w:rsidRDefault="00FE72EA" w:rsidP="00FE72EA">
            <w:pPr>
              <w:jc w:val="center"/>
              <w:rPr>
                <w:sz w:val="20"/>
                <w:szCs w:val="20"/>
              </w:rPr>
            </w:pPr>
            <w:r w:rsidRPr="00FE72EA">
              <w:rPr>
                <w:color w:val="000000"/>
                <w:sz w:val="20"/>
                <w:szCs w:val="20"/>
              </w:rPr>
              <w:t>Частный дом, 50 кв.м зарег 4 чел</w:t>
            </w:r>
          </w:p>
        </w:tc>
      </w:tr>
      <w:tr w:rsidR="00FE72EA" w:rsidRPr="00FE72EA" w14:paraId="046B91B6"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E95002F"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2534CEBD"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75EBDCF5" w14:textId="77777777" w:rsidR="00FE72EA" w:rsidRPr="00FE72EA" w:rsidRDefault="00FE72EA" w:rsidP="00FE72EA">
            <w:pPr>
              <w:jc w:val="right"/>
              <w:rPr>
                <w:color w:val="000000"/>
                <w:sz w:val="20"/>
                <w:szCs w:val="20"/>
              </w:rPr>
            </w:pPr>
            <w:r w:rsidRPr="00FE72EA">
              <w:rPr>
                <w:color w:val="000000"/>
                <w:sz w:val="20"/>
                <w:szCs w:val="20"/>
              </w:rPr>
              <w:t>8,32</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74889AF6"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37ADC83A" w14:textId="77777777" w:rsidR="00FE72EA" w:rsidRPr="00FE72EA" w:rsidRDefault="00FE72EA" w:rsidP="00FE72EA">
            <w:pPr>
              <w:jc w:val="right"/>
              <w:rPr>
                <w:color w:val="000000"/>
                <w:sz w:val="20"/>
                <w:szCs w:val="20"/>
              </w:rPr>
            </w:pPr>
            <w:r w:rsidRPr="00FE72EA">
              <w:rPr>
                <w:color w:val="000000"/>
                <w:sz w:val="20"/>
                <w:szCs w:val="20"/>
              </w:rPr>
              <w:t>276,14</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20E73276"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6087A717"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4F220F78" w14:textId="77777777" w:rsidR="00FE72EA" w:rsidRPr="00FE72EA" w:rsidRDefault="00FE72EA" w:rsidP="00FE72EA">
            <w:pPr>
              <w:jc w:val="right"/>
              <w:rPr>
                <w:color w:val="000000"/>
                <w:sz w:val="20"/>
                <w:szCs w:val="20"/>
              </w:rPr>
            </w:pPr>
            <w:r w:rsidRPr="00FE72EA">
              <w:rPr>
                <w:color w:val="000000"/>
                <w:sz w:val="20"/>
                <w:szCs w:val="20"/>
              </w:rPr>
              <w:t>296,86</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68B860E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7A9F07A6"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2DC1A146"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7854D012"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8BF33FA"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A39FE53"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DDE7D55"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0B7B1527"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0BE7229B"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3D2758F2"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98BFE14"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20AC0CA"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41F568F6"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7EC8705E"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6A8BBF88"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E3FA824"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B22177D"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25EBE8E8"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6652E598"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153EE5D7"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290438FB"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308D72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192C36D"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465FEF5C"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696E7031"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CD2E47D"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1945D56"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3CD827C"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3E13AB82"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13A7799D"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1AF13848"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F4E5154"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531F6EF"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18DB28E3"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2ABC3BE5" w14:textId="77777777" w:rsidR="00FE72EA" w:rsidRPr="00FE72EA" w:rsidRDefault="00FE72EA" w:rsidP="00FE72EA">
            <w:pPr>
              <w:jc w:val="right"/>
              <w:rPr>
                <w:color w:val="000000"/>
                <w:sz w:val="20"/>
                <w:szCs w:val="20"/>
              </w:rPr>
            </w:pPr>
            <w:r w:rsidRPr="00FE72EA">
              <w:rPr>
                <w:color w:val="000000"/>
                <w:sz w:val="20"/>
                <w:szCs w:val="20"/>
              </w:rPr>
              <w:t>400,00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2529936"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05CC5801" w14:textId="77777777" w:rsidR="00FE72EA" w:rsidRPr="00FE72EA" w:rsidRDefault="00FE72EA" w:rsidP="00FE72EA">
            <w:pPr>
              <w:jc w:val="right"/>
              <w:rPr>
                <w:color w:val="000000"/>
                <w:sz w:val="20"/>
                <w:szCs w:val="20"/>
              </w:rPr>
            </w:pPr>
            <w:r w:rsidRPr="00FE72EA">
              <w:rPr>
                <w:color w:val="000000"/>
                <w:sz w:val="20"/>
                <w:szCs w:val="20"/>
              </w:rPr>
              <w:t>1 056,00</w:t>
            </w:r>
          </w:p>
        </w:tc>
        <w:tc>
          <w:tcPr>
            <w:tcW w:w="940" w:type="dxa"/>
            <w:tcBorders>
              <w:top w:val="nil"/>
              <w:left w:val="nil"/>
              <w:bottom w:val="single" w:sz="4" w:space="0" w:color="000000"/>
              <w:right w:val="single" w:sz="4" w:space="0" w:color="000000"/>
            </w:tcBorders>
            <w:shd w:val="clear" w:color="auto" w:fill="auto"/>
            <w:vAlign w:val="bottom"/>
            <w:hideMark/>
          </w:tcPr>
          <w:p w14:paraId="0B58D85C"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6A710B86"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0DD4062C"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19FD8E71"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2331E22"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A92D9E8"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1EBE83AF"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0DCE815B" w14:textId="77777777" w:rsidR="00FE72EA" w:rsidRPr="00FE72EA" w:rsidRDefault="00FE72EA" w:rsidP="00FE72EA">
            <w:pPr>
              <w:jc w:val="right"/>
              <w:rPr>
                <w:color w:val="000000"/>
                <w:sz w:val="20"/>
                <w:szCs w:val="20"/>
              </w:rPr>
            </w:pPr>
            <w:r w:rsidRPr="00FE72EA">
              <w:rPr>
                <w:color w:val="000000"/>
                <w:sz w:val="20"/>
                <w:szCs w:val="20"/>
              </w:rPr>
              <w:t>0,69</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46453D0D"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6943F004" w14:textId="77777777" w:rsidR="00FE72EA" w:rsidRPr="00FE72EA" w:rsidRDefault="00FE72EA" w:rsidP="00FE72EA">
            <w:pPr>
              <w:jc w:val="right"/>
              <w:rPr>
                <w:color w:val="000000"/>
                <w:sz w:val="20"/>
                <w:szCs w:val="20"/>
              </w:rPr>
            </w:pPr>
            <w:r w:rsidRPr="00FE72EA">
              <w:rPr>
                <w:color w:val="000000"/>
                <w:sz w:val="20"/>
                <w:szCs w:val="20"/>
              </w:rPr>
              <w:t>391,36</w:t>
            </w:r>
          </w:p>
        </w:tc>
        <w:tc>
          <w:tcPr>
            <w:tcW w:w="940" w:type="dxa"/>
            <w:tcBorders>
              <w:top w:val="nil"/>
              <w:left w:val="nil"/>
              <w:bottom w:val="single" w:sz="4" w:space="0" w:color="000000"/>
              <w:right w:val="single" w:sz="4" w:space="0" w:color="000000"/>
            </w:tcBorders>
            <w:shd w:val="clear" w:color="auto" w:fill="auto"/>
            <w:vAlign w:val="bottom"/>
            <w:hideMark/>
          </w:tcPr>
          <w:p w14:paraId="6E5BB08D"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4E910F07"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2DFA587C" w14:textId="77777777" w:rsidR="00FE72EA" w:rsidRPr="00FE72EA" w:rsidRDefault="00FE72EA" w:rsidP="00FE72EA">
            <w:pPr>
              <w:jc w:val="right"/>
              <w:rPr>
                <w:color w:val="000000"/>
                <w:sz w:val="20"/>
                <w:szCs w:val="20"/>
              </w:rPr>
            </w:pPr>
            <w:r w:rsidRPr="00FE72EA">
              <w:rPr>
                <w:color w:val="000000"/>
                <w:sz w:val="20"/>
                <w:szCs w:val="20"/>
              </w:rPr>
              <w:t>408,97</w:t>
            </w:r>
          </w:p>
        </w:tc>
        <w:tc>
          <w:tcPr>
            <w:tcW w:w="992" w:type="dxa"/>
            <w:tcBorders>
              <w:top w:val="nil"/>
              <w:left w:val="nil"/>
              <w:bottom w:val="single" w:sz="4" w:space="0" w:color="000000"/>
              <w:right w:val="single" w:sz="4" w:space="0" w:color="000000"/>
            </w:tcBorders>
            <w:shd w:val="clear" w:color="auto" w:fill="auto"/>
            <w:vAlign w:val="bottom"/>
            <w:hideMark/>
          </w:tcPr>
          <w:p w14:paraId="782157D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70A94C1"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E17C827"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21667D27"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73DBF3BE"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822B12A"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45F37CE3"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290AE822"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227827C3"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769A1B49"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1115A93F"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110DC1EB"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BF972CD"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6BB5EF46"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3DA9313D"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ED2BEB7"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5EB25E2" w14:textId="77777777" w:rsidR="00FE72EA" w:rsidRPr="00FE72EA" w:rsidRDefault="00FE72EA" w:rsidP="00FE72EA">
            <w:pPr>
              <w:jc w:val="right"/>
              <w:rPr>
                <w:color w:val="000000"/>
                <w:sz w:val="20"/>
                <w:szCs w:val="20"/>
              </w:rPr>
            </w:pPr>
            <w:r w:rsidRPr="00FE72EA">
              <w:rPr>
                <w:color w:val="000000"/>
                <w:sz w:val="20"/>
                <w:szCs w:val="20"/>
              </w:rPr>
              <w:t>872,00</w:t>
            </w:r>
          </w:p>
        </w:tc>
        <w:tc>
          <w:tcPr>
            <w:tcW w:w="940" w:type="dxa"/>
            <w:tcBorders>
              <w:top w:val="nil"/>
              <w:left w:val="nil"/>
              <w:bottom w:val="single" w:sz="4" w:space="0" w:color="000000"/>
              <w:right w:val="single" w:sz="4" w:space="0" w:color="000000"/>
            </w:tcBorders>
            <w:shd w:val="clear" w:color="auto" w:fill="auto"/>
            <w:vAlign w:val="bottom"/>
            <w:hideMark/>
          </w:tcPr>
          <w:p w14:paraId="791919CD"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52FFD158"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3B0F112F" w14:textId="77777777" w:rsidR="00FE72EA" w:rsidRPr="00FE72EA" w:rsidRDefault="00FE72EA" w:rsidP="00FE72EA">
            <w:pPr>
              <w:jc w:val="right"/>
              <w:rPr>
                <w:color w:val="000000"/>
                <w:sz w:val="20"/>
                <w:szCs w:val="20"/>
              </w:rPr>
            </w:pPr>
            <w:r w:rsidRPr="00FE72EA">
              <w:rPr>
                <w:color w:val="000000"/>
                <w:sz w:val="20"/>
                <w:szCs w:val="20"/>
              </w:rPr>
              <w:t>982,00</w:t>
            </w:r>
          </w:p>
        </w:tc>
        <w:tc>
          <w:tcPr>
            <w:tcW w:w="992" w:type="dxa"/>
            <w:tcBorders>
              <w:top w:val="nil"/>
              <w:left w:val="nil"/>
              <w:bottom w:val="single" w:sz="4" w:space="0" w:color="000000"/>
              <w:right w:val="single" w:sz="4" w:space="0" w:color="000000"/>
            </w:tcBorders>
            <w:shd w:val="clear" w:color="auto" w:fill="auto"/>
            <w:vAlign w:val="bottom"/>
            <w:hideMark/>
          </w:tcPr>
          <w:p w14:paraId="4C13075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6A163B0" w14:textId="77777777" w:rsidTr="00FE72EA">
        <w:trPr>
          <w:trHeight w:val="300"/>
          <w:jc w:val="center"/>
        </w:trPr>
        <w:tc>
          <w:tcPr>
            <w:tcW w:w="2126" w:type="dxa"/>
            <w:tcBorders>
              <w:top w:val="nil"/>
              <w:left w:val="single" w:sz="4" w:space="0" w:color="000000"/>
              <w:bottom w:val="single" w:sz="4" w:space="0" w:color="auto"/>
              <w:right w:val="single" w:sz="4" w:space="0" w:color="000000"/>
            </w:tcBorders>
            <w:shd w:val="clear" w:color="F2F2F2" w:fill="F2F2F2"/>
            <w:vAlign w:val="bottom"/>
            <w:hideMark/>
          </w:tcPr>
          <w:p w14:paraId="57D50D04"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auto"/>
              <w:right w:val="single" w:sz="4" w:space="0" w:color="000000"/>
            </w:tcBorders>
            <w:shd w:val="clear" w:color="F2F2F2" w:fill="F2F2F2"/>
            <w:vAlign w:val="bottom"/>
            <w:hideMark/>
          </w:tcPr>
          <w:p w14:paraId="23613895"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auto"/>
              <w:right w:val="single" w:sz="4" w:space="0" w:color="000000"/>
            </w:tcBorders>
            <w:shd w:val="clear" w:color="F2F2F2" w:fill="F2F2F2"/>
            <w:vAlign w:val="bottom"/>
            <w:hideMark/>
          </w:tcPr>
          <w:p w14:paraId="63C475B5"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auto"/>
              <w:right w:val="single" w:sz="4" w:space="0" w:color="000000"/>
            </w:tcBorders>
            <w:shd w:val="clear" w:color="F2F2F2" w:fill="F2F2F2"/>
            <w:vAlign w:val="bottom"/>
            <w:hideMark/>
          </w:tcPr>
          <w:p w14:paraId="02E488D5"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auto"/>
              <w:right w:val="single" w:sz="4" w:space="0" w:color="000000"/>
            </w:tcBorders>
            <w:shd w:val="clear" w:color="F2F2F2" w:fill="F2F2F2"/>
            <w:vAlign w:val="bottom"/>
            <w:hideMark/>
          </w:tcPr>
          <w:p w14:paraId="14621252" w14:textId="77777777" w:rsidR="00FE72EA" w:rsidRPr="00FE72EA" w:rsidRDefault="00FE72EA" w:rsidP="00FE72EA">
            <w:pPr>
              <w:jc w:val="right"/>
              <w:rPr>
                <w:b/>
                <w:bCs/>
                <w:color w:val="000000"/>
                <w:sz w:val="20"/>
                <w:szCs w:val="20"/>
              </w:rPr>
            </w:pPr>
            <w:r w:rsidRPr="00FE72EA">
              <w:rPr>
                <w:b/>
                <w:bCs/>
                <w:color w:val="000000"/>
                <w:sz w:val="20"/>
                <w:szCs w:val="20"/>
              </w:rPr>
              <w:t>3 161,50</w:t>
            </w:r>
          </w:p>
        </w:tc>
        <w:tc>
          <w:tcPr>
            <w:tcW w:w="940" w:type="dxa"/>
            <w:tcBorders>
              <w:top w:val="nil"/>
              <w:left w:val="nil"/>
              <w:bottom w:val="single" w:sz="4" w:space="0" w:color="auto"/>
              <w:right w:val="single" w:sz="4" w:space="0" w:color="000000"/>
            </w:tcBorders>
            <w:shd w:val="clear" w:color="F2F2F2" w:fill="F2F2F2"/>
            <w:vAlign w:val="bottom"/>
            <w:hideMark/>
          </w:tcPr>
          <w:p w14:paraId="11659D73"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auto"/>
              <w:right w:val="single" w:sz="4" w:space="0" w:color="000000"/>
            </w:tcBorders>
            <w:shd w:val="clear" w:color="F2F2F2" w:fill="F2F2F2"/>
            <w:vAlign w:val="bottom"/>
            <w:hideMark/>
          </w:tcPr>
          <w:p w14:paraId="0255FE1A"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auto"/>
              <w:right w:val="single" w:sz="4" w:space="0" w:color="000000"/>
            </w:tcBorders>
            <w:shd w:val="clear" w:color="F2F2F2" w:fill="F2F2F2"/>
            <w:vAlign w:val="bottom"/>
            <w:hideMark/>
          </w:tcPr>
          <w:p w14:paraId="3801DD33" w14:textId="77777777" w:rsidR="00FE72EA" w:rsidRPr="00FE72EA" w:rsidRDefault="00FE72EA" w:rsidP="00FE72EA">
            <w:pPr>
              <w:jc w:val="right"/>
              <w:rPr>
                <w:b/>
                <w:bCs/>
                <w:color w:val="000000"/>
                <w:sz w:val="20"/>
                <w:szCs w:val="20"/>
              </w:rPr>
            </w:pPr>
            <w:r w:rsidRPr="00FE72EA">
              <w:rPr>
                <w:b/>
                <w:bCs/>
                <w:color w:val="000000"/>
                <w:sz w:val="20"/>
                <w:szCs w:val="20"/>
              </w:rPr>
              <w:t>3 389,83</w:t>
            </w:r>
          </w:p>
        </w:tc>
        <w:tc>
          <w:tcPr>
            <w:tcW w:w="992" w:type="dxa"/>
            <w:tcBorders>
              <w:top w:val="nil"/>
              <w:left w:val="nil"/>
              <w:bottom w:val="single" w:sz="4" w:space="0" w:color="auto"/>
              <w:right w:val="single" w:sz="4" w:space="0" w:color="000000"/>
            </w:tcBorders>
            <w:shd w:val="clear" w:color="F2F2F2" w:fill="F2F2F2"/>
            <w:vAlign w:val="bottom"/>
            <w:hideMark/>
          </w:tcPr>
          <w:p w14:paraId="3A8FB862" w14:textId="77777777" w:rsidR="00FE72EA" w:rsidRPr="00FE72EA" w:rsidRDefault="00FE72EA" w:rsidP="00FE72EA">
            <w:pPr>
              <w:jc w:val="right"/>
              <w:rPr>
                <w:b/>
                <w:bCs/>
                <w:color w:val="000000"/>
                <w:sz w:val="20"/>
                <w:szCs w:val="20"/>
              </w:rPr>
            </w:pPr>
            <w:r w:rsidRPr="00FE72EA">
              <w:rPr>
                <w:b/>
                <w:bCs/>
                <w:color w:val="000000"/>
                <w:sz w:val="20"/>
                <w:szCs w:val="20"/>
              </w:rPr>
              <w:t>7,22%</w:t>
            </w:r>
          </w:p>
        </w:tc>
      </w:tr>
      <w:tr w:rsidR="00FE72EA" w:rsidRPr="00FE72EA" w14:paraId="3409E451" w14:textId="77777777" w:rsidTr="00FE72EA">
        <w:trPr>
          <w:trHeight w:val="315"/>
          <w:jc w:val="center"/>
        </w:trPr>
        <w:tc>
          <w:tcPr>
            <w:tcW w:w="1063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A39D7" w14:textId="77777777" w:rsidR="00FE72EA" w:rsidRPr="00FE72EA" w:rsidRDefault="00FE72EA" w:rsidP="00FE72EA">
            <w:pPr>
              <w:jc w:val="center"/>
              <w:rPr>
                <w:sz w:val="20"/>
                <w:szCs w:val="20"/>
              </w:rPr>
            </w:pPr>
            <w:r w:rsidRPr="00FE72EA">
              <w:rPr>
                <w:color w:val="000000"/>
                <w:sz w:val="20"/>
                <w:szCs w:val="20"/>
              </w:rPr>
              <w:t>Частный дом, 50 кв.м зарег 5 чел</w:t>
            </w:r>
          </w:p>
        </w:tc>
      </w:tr>
      <w:tr w:rsidR="00FE72EA" w:rsidRPr="00FE72EA" w14:paraId="66F25194" w14:textId="77777777" w:rsidTr="00FE72EA">
        <w:trPr>
          <w:trHeight w:val="300"/>
          <w:jc w:val="center"/>
        </w:trPr>
        <w:tc>
          <w:tcPr>
            <w:tcW w:w="21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A88D0E3" w14:textId="77777777" w:rsidR="00FE72EA" w:rsidRPr="00FE72EA" w:rsidRDefault="00FE72EA" w:rsidP="00FE72EA">
            <w:pPr>
              <w:rPr>
                <w:color w:val="000000"/>
                <w:sz w:val="20"/>
                <w:szCs w:val="20"/>
              </w:rPr>
            </w:pPr>
            <w:r w:rsidRPr="00FE72EA">
              <w:rPr>
                <w:color w:val="000000"/>
                <w:sz w:val="20"/>
                <w:szCs w:val="20"/>
              </w:rPr>
              <w:t>Холодная вода</w:t>
            </w:r>
          </w:p>
        </w:tc>
        <w:tc>
          <w:tcPr>
            <w:tcW w:w="852" w:type="dxa"/>
            <w:tcBorders>
              <w:top w:val="single" w:sz="4" w:space="0" w:color="auto"/>
              <w:left w:val="nil"/>
              <w:bottom w:val="single" w:sz="4" w:space="0" w:color="000000"/>
              <w:right w:val="single" w:sz="4" w:space="0" w:color="000000"/>
            </w:tcBorders>
            <w:shd w:val="clear" w:color="auto" w:fill="auto"/>
            <w:vAlign w:val="bottom"/>
            <w:hideMark/>
          </w:tcPr>
          <w:p w14:paraId="6DC29005"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single" w:sz="4" w:space="0" w:color="auto"/>
              <w:left w:val="nil"/>
              <w:bottom w:val="single" w:sz="4" w:space="0" w:color="000000"/>
              <w:right w:val="single" w:sz="4" w:space="0" w:color="000000"/>
            </w:tcBorders>
            <w:shd w:val="clear" w:color="auto" w:fill="auto"/>
            <w:vAlign w:val="bottom"/>
            <w:hideMark/>
          </w:tcPr>
          <w:p w14:paraId="5C1BFDE2" w14:textId="77777777" w:rsidR="00FE72EA" w:rsidRPr="00FE72EA" w:rsidRDefault="00FE72EA" w:rsidP="00FE72EA">
            <w:pPr>
              <w:jc w:val="right"/>
              <w:rPr>
                <w:color w:val="000000"/>
                <w:sz w:val="20"/>
                <w:szCs w:val="20"/>
              </w:rPr>
            </w:pPr>
            <w:r w:rsidRPr="00FE72EA">
              <w:rPr>
                <w:color w:val="000000"/>
                <w:sz w:val="20"/>
                <w:szCs w:val="20"/>
              </w:rPr>
              <w:t>10,40</w:t>
            </w:r>
          </w:p>
        </w:tc>
        <w:tc>
          <w:tcPr>
            <w:tcW w:w="1298" w:type="dxa"/>
            <w:gridSpan w:val="2"/>
            <w:tcBorders>
              <w:top w:val="single" w:sz="4" w:space="0" w:color="auto"/>
              <w:left w:val="nil"/>
              <w:bottom w:val="single" w:sz="4" w:space="0" w:color="000000"/>
              <w:right w:val="single" w:sz="4" w:space="0" w:color="000000"/>
            </w:tcBorders>
            <w:shd w:val="clear" w:color="auto" w:fill="auto"/>
            <w:vAlign w:val="bottom"/>
            <w:hideMark/>
          </w:tcPr>
          <w:p w14:paraId="38E7C0DC" w14:textId="77777777" w:rsidR="00FE72EA" w:rsidRPr="00FE72EA" w:rsidRDefault="00FE72EA" w:rsidP="00FE72EA">
            <w:pPr>
              <w:jc w:val="right"/>
              <w:rPr>
                <w:color w:val="000000"/>
                <w:sz w:val="20"/>
                <w:szCs w:val="20"/>
              </w:rPr>
            </w:pPr>
            <w:r w:rsidRPr="00FE72EA">
              <w:rPr>
                <w:color w:val="000000"/>
                <w:sz w:val="20"/>
                <w:szCs w:val="20"/>
              </w:rPr>
              <w:t>33,19</w:t>
            </w:r>
          </w:p>
        </w:tc>
        <w:tc>
          <w:tcPr>
            <w:tcW w:w="1164" w:type="dxa"/>
            <w:gridSpan w:val="2"/>
            <w:tcBorders>
              <w:top w:val="single" w:sz="4" w:space="0" w:color="auto"/>
              <w:left w:val="nil"/>
              <w:bottom w:val="single" w:sz="4" w:space="0" w:color="000000"/>
              <w:right w:val="single" w:sz="4" w:space="0" w:color="000000"/>
            </w:tcBorders>
            <w:shd w:val="clear" w:color="auto" w:fill="auto"/>
            <w:vAlign w:val="bottom"/>
            <w:hideMark/>
          </w:tcPr>
          <w:p w14:paraId="2DDE9822" w14:textId="77777777" w:rsidR="00FE72EA" w:rsidRPr="00FE72EA" w:rsidRDefault="00FE72EA" w:rsidP="00FE72EA">
            <w:pPr>
              <w:jc w:val="right"/>
              <w:rPr>
                <w:color w:val="000000"/>
                <w:sz w:val="20"/>
                <w:szCs w:val="20"/>
              </w:rPr>
            </w:pPr>
            <w:r w:rsidRPr="00FE72EA">
              <w:rPr>
                <w:color w:val="000000"/>
                <w:sz w:val="20"/>
                <w:szCs w:val="20"/>
              </w:rPr>
              <w:t>345,18</w:t>
            </w:r>
          </w:p>
        </w:tc>
        <w:tc>
          <w:tcPr>
            <w:tcW w:w="940" w:type="dxa"/>
            <w:tcBorders>
              <w:top w:val="single" w:sz="4" w:space="0" w:color="auto"/>
              <w:left w:val="nil"/>
              <w:bottom w:val="single" w:sz="4" w:space="0" w:color="000000"/>
              <w:right w:val="single" w:sz="4" w:space="0" w:color="000000"/>
            </w:tcBorders>
            <w:shd w:val="clear" w:color="auto" w:fill="auto"/>
            <w:vAlign w:val="bottom"/>
            <w:hideMark/>
          </w:tcPr>
          <w:p w14:paraId="4F7F0C8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single" w:sz="4" w:space="0" w:color="auto"/>
              <w:left w:val="nil"/>
              <w:bottom w:val="single" w:sz="4" w:space="0" w:color="000000"/>
              <w:right w:val="single" w:sz="4" w:space="0" w:color="000000"/>
            </w:tcBorders>
            <w:shd w:val="clear" w:color="auto" w:fill="auto"/>
            <w:vAlign w:val="bottom"/>
            <w:hideMark/>
          </w:tcPr>
          <w:p w14:paraId="58101EAF" w14:textId="77777777" w:rsidR="00FE72EA" w:rsidRPr="00FE72EA" w:rsidRDefault="00FE72EA" w:rsidP="00FE72EA">
            <w:pPr>
              <w:jc w:val="right"/>
              <w:rPr>
                <w:color w:val="000000"/>
                <w:sz w:val="20"/>
                <w:szCs w:val="20"/>
              </w:rPr>
            </w:pPr>
            <w:r w:rsidRPr="00FE72EA">
              <w:rPr>
                <w:color w:val="000000"/>
                <w:sz w:val="20"/>
                <w:szCs w:val="20"/>
              </w:rPr>
              <w:t>35,68</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7D760DA4" w14:textId="77777777" w:rsidR="00FE72EA" w:rsidRPr="00FE72EA" w:rsidRDefault="00FE72EA" w:rsidP="00FE72EA">
            <w:pPr>
              <w:jc w:val="right"/>
              <w:rPr>
                <w:color w:val="000000"/>
                <w:sz w:val="20"/>
                <w:szCs w:val="20"/>
              </w:rPr>
            </w:pPr>
            <w:r w:rsidRPr="00FE72EA">
              <w:rPr>
                <w:color w:val="000000"/>
                <w:sz w:val="20"/>
                <w:szCs w:val="20"/>
              </w:rPr>
              <w:t>371,07</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14:paraId="34F64643"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58CD8E94" w14:textId="77777777" w:rsidTr="00FE72EA">
        <w:trPr>
          <w:trHeight w:val="225"/>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930816A" w14:textId="77777777" w:rsidR="00FE72EA" w:rsidRPr="00FE72EA" w:rsidRDefault="00FE72EA" w:rsidP="00FE72EA">
            <w:pPr>
              <w:rPr>
                <w:color w:val="000000"/>
                <w:sz w:val="20"/>
                <w:szCs w:val="20"/>
              </w:rPr>
            </w:pPr>
            <w:r w:rsidRPr="00FE72EA">
              <w:rPr>
                <w:color w:val="000000"/>
                <w:sz w:val="20"/>
                <w:szCs w:val="20"/>
              </w:rPr>
              <w:t>Водоотведение</w:t>
            </w:r>
          </w:p>
        </w:tc>
        <w:tc>
          <w:tcPr>
            <w:tcW w:w="852" w:type="dxa"/>
            <w:tcBorders>
              <w:top w:val="nil"/>
              <w:left w:val="nil"/>
              <w:bottom w:val="single" w:sz="4" w:space="0" w:color="000000"/>
              <w:right w:val="single" w:sz="4" w:space="0" w:color="000000"/>
            </w:tcBorders>
            <w:shd w:val="clear" w:color="auto" w:fill="auto"/>
            <w:vAlign w:val="bottom"/>
            <w:hideMark/>
          </w:tcPr>
          <w:p w14:paraId="54E1B9DD"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72A444F3" w14:textId="77777777" w:rsidR="00FE72EA" w:rsidRPr="00FE72EA" w:rsidRDefault="00FE72EA" w:rsidP="00FE72EA">
            <w:pPr>
              <w:jc w:val="right"/>
              <w:rPr>
                <w:color w:val="000000"/>
                <w:sz w:val="20"/>
                <w:szCs w:val="20"/>
              </w:rPr>
            </w:pPr>
            <w:r w:rsidRPr="00FE72EA">
              <w:rPr>
                <w:color w:val="000000"/>
                <w:sz w:val="20"/>
                <w:szCs w:val="20"/>
              </w:rPr>
              <w:t>2,08</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22F60D2C" w14:textId="77777777" w:rsidR="00FE72EA" w:rsidRPr="00FE72EA" w:rsidRDefault="00FE72EA" w:rsidP="00FE72EA">
            <w:pPr>
              <w:jc w:val="right"/>
              <w:rPr>
                <w:color w:val="000000"/>
                <w:sz w:val="20"/>
                <w:szCs w:val="20"/>
              </w:rPr>
            </w:pPr>
            <w:r w:rsidRPr="00FE72EA">
              <w:rPr>
                <w:color w:val="000000"/>
                <w:sz w:val="20"/>
                <w:szCs w:val="20"/>
              </w:rPr>
              <w:t>22,36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464243B" w14:textId="77777777" w:rsidR="00FE72EA" w:rsidRPr="00FE72EA" w:rsidRDefault="00FE72EA" w:rsidP="00FE72EA">
            <w:pPr>
              <w:jc w:val="right"/>
              <w:rPr>
                <w:color w:val="000000"/>
                <w:sz w:val="20"/>
                <w:szCs w:val="20"/>
              </w:rPr>
            </w:pPr>
            <w:r w:rsidRPr="00FE72EA">
              <w:rPr>
                <w:color w:val="000000"/>
                <w:sz w:val="20"/>
                <w:szCs w:val="20"/>
              </w:rPr>
              <w:t>46,51</w:t>
            </w:r>
          </w:p>
        </w:tc>
        <w:tc>
          <w:tcPr>
            <w:tcW w:w="940" w:type="dxa"/>
            <w:tcBorders>
              <w:top w:val="nil"/>
              <w:left w:val="nil"/>
              <w:bottom w:val="single" w:sz="4" w:space="0" w:color="000000"/>
              <w:right w:val="single" w:sz="4" w:space="0" w:color="000000"/>
            </w:tcBorders>
            <w:shd w:val="clear" w:color="auto" w:fill="auto"/>
            <w:vAlign w:val="bottom"/>
            <w:hideMark/>
          </w:tcPr>
          <w:p w14:paraId="20CEBDB5"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36508D2A" w14:textId="77777777" w:rsidR="00FE72EA" w:rsidRPr="00FE72EA" w:rsidRDefault="00FE72EA" w:rsidP="00FE72EA">
            <w:pPr>
              <w:jc w:val="right"/>
              <w:rPr>
                <w:color w:val="000000"/>
                <w:sz w:val="20"/>
                <w:szCs w:val="20"/>
              </w:rPr>
            </w:pPr>
            <w:r w:rsidRPr="00FE72EA">
              <w:rPr>
                <w:color w:val="000000"/>
                <w:sz w:val="20"/>
                <w:szCs w:val="20"/>
              </w:rPr>
              <w:t>24,04</w:t>
            </w:r>
          </w:p>
        </w:tc>
        <w:tc>
          <w:tcPr>
            <w:tcW w:w="992" w:type="dxa"/>
            <w:tcBorders>
              <w:top w:val="nil"/>
              <w:left w:val="nil"/>
              <w:bottom w:val="single" w:sz="4" w:space="0" w:color="000000"/>
              <w:right w:val="single" w:sz="4" w:space="0" w:color="000000"/>
            </w:tcBorders>
            <w:shd w:val="clear" w:color="auto" w:fill="auto"/>
            <w:vAlign w:val="bottom"/>
            <w:hideMark/>
          </w:tcPr>
          <w:p w14:paraId="4B4457E1" w14:textId="77777777" w:rsidR="00FE72EA" w:rsidRPr="00FE72EA" w:rsidRDefault="00FE72EA" w:rsidP="00FE72EA">
            <w:pPr>
              <w:jc w:val="right"/>
              <w:rPr>
                <w:color w:val="000000"/>
                <w:sz w:val="20"/>
                <w:szCs w:val="20"/>
              </w:rPr>
            </w:pPr>
            <w:r w:rsidRPr="00FE72EA">
              <w:rPr>
                <w:color w:val="000000"/>
                <w:sz w:val="20"/>
                <w:szCs w:val="20"/>
              </w:rPr>
              <w:t>50,00</w:t>
            </w:r>
          </w:p>
        </w:tc>
        <w:tc>
          <w:tcPr>
            <w:tcW w:w="992" w:type="dxa"/>
            <w:tcBorders>
              <w:top w:val="nil"/>
              <w:left w:val="nil"/>
              <w:bottom w:val="single" w:sz="4" w:space="0" w:color="000000"/>
              <w:right w:val="single" w:sz="4" w:space="0" w:color="000000"/>
            </w:tcBorders>
            <w:shd w:val="clear" w:color="auto" w:fill="auto"/>
            <w:vAlign w:val="bottom"/>
            <w:hideMark/>
          </w:tcPr>
          <w:p w14:paraId="17EC217E"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693D529"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0E39942" w14:textId="77777777" w:rsidR="00FE72EA" w:rsidRPr="00FE72EA" w:rsidRDefault="00FE72EA" w:rsidP="00FE72EA">
            <w:pPr>
              <w:rPr>
                <w:color w:val="000000"/>
                <w:sz w:val="20"/>
                <w:szCs w:val="20"/>
              </w:rPr>
            </w:pPr>
            <w:r w:rsidRPr="00FE72EA">
              <w:rPr>
                <w:color w:val="000000"/>
                <w:sz w:val="20"/>
                <w:szCs w:val="20"/>
              </w:rPr>
              <w:t>Горячая вода</w:t>
            </w:r>
          </w:p>
        </w:tc>
        <w:tc>
          <w:tcPr>
            <w:tcW w:w="852" w:type="dxa"/>
            <w:tcBorders>
              <w:top w:val="nil"/>
              <w:left w:val="nil"/>
              <w:bottom w:val="single" w:sz="4" w:space="0" w:color="000000"/>
              <w:right w:val="single" w:sz="4" w:space="0" w:color="000000"/>
            </w:tcBorders>
            <w:shd w:val="clear" w:color="auto" w:fill="auto"/>
            <w:vAlign w:val="bottom"/>
            <w:hideMark/>
          </w:tcPr>
          <w:p w14:paraId="167B5C7C" w14:textId="77777777" w:rsidR="00FE72EA" w:rsidRPr="00FE72EA" w:rsidRDefault="00FE72EA" w:rsidP="00FE72EA">
            <w:pPr>
              <w:rPr>
                <w:color w:val="000000"/>
                <w:sz w:val="20"/>
                <w:szCs w:val="20"/>
              </w:rPr>
            </w:pPr>
            <w:r w:rsidRPr="00FE72EA">
              <w:rPr>
                <w:color w:val="000000"/>
                <w:sz w:val="20"/>
                <w:szCs w:val="20"/>
              </w:rPr>
              <w:t>м3</w:t>
            </w:r>
          </w:p>
        </w:tc>
        <w:tc>
          <w:tcPr>
            <w:tcW w:w="850" w:type="dxa"/>
            <w:tcBorders>
              <w:top w:val="nil"/>
              <w:left w:val="nil"/>
              <w:bottom w:val="single" w:sz="4" w:space="0" w:color="000000"/>
              <w:right w:val="single" w:sz="4" w:space="0" w:color="000000"/>
            </w:tcBorders>
            <w:shd w:val="clear" w:color="auto" w:fill="auto"/>
            <w:vAlign w:val="bottom"/>
            <w:hideMark/>
          </w:tcPr>
          <w:p w14:paraId="1597BCEB"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79373BDD" w14:textId="77777777" w:rsidR="00FE72EA" w:rsidRPr="00FE72EA" w:rsidRDefault="00FE72EA" w:rsidP="00FE72EA">
            <w:pPr>
              <w:jc w:val="right"/>
              <w:rPr>
                <w:color w:val="000000"/>
                <w:sz w:val="20"/>
                <w:szCs w:val="20"/>
              </w:rPr>
            </w:pPr>
            <w:r w:rsidRPr="00FE72EA">
              <w:rPr>
                <w:color w:val="000000"/>
                <w:sz w:val="20"/>
                <w:szCs w:val="20"/>
              </w:rPr>
              <w:t>65,6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7008BD7"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4B018900" w14:textId="77777777" w:rsidR="00FE72EA" w:rsidRPr="00FE72EA" w:rsidRDefault="00FE72EA" w:rsidP="00FE72EA">
            <w:pPr>
              <w:jc w:val="right"/>
              <w:rPr>
                <w:color w:val="000000"/>
                <w:sz w:val="20"/>
                <w:szCs w:val="20"/>
              </w:rPr>
            </w:pPr>
            <w:r w:rsidRPr="00FE72EA">
              <w:rPr>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hideMark/>
          </w:tcPr>
          <w:p w14:paraId="14F1B34C" w14:textId="77777777" w:rsidR="00FE72EA" w:rsidRPr="00FE72EA" w:rsidRDefault="00FE72EA" w:rsidP="00FE72EA">
            <w:pPr>
              <w:jc w:val="right"/>
              <w:rPr>
                <w:color w:val="000000"/>
                <w:sz w:val="20"/>
                <w:szCs w:val="20"/>
              </w:rPr>
            </w:pPr>
            <w:r w:rsidRPr="00FE72EA">
              <w:rPr>
                <w:color w:val="000000"/>
                <w:sz w:val="20"/>
                <w:szCs w:val="20"/>
              </w:rPr>
              <w:t>70,52</w:t>
            </w:r>
          </w:p>
        </w:tc>
        <w:tc>
          <w:tcPr>
            <w:tcW w:w="992" w:type="dxa"/>
            <w:tcBorders>
              <w:top w:val="nil"/>
              <w:left w:val="nil"/>
              <w:bottom w:val="single" w:sz="4" w:space="0" w:color="000000"/>
              <w:right w:val="single" w:sz="4" w:space="0" w:color="000000"/>
            </w:tcBorders>
            <w:shd w:val="clear" w:color="auto" w:fill="auto"/>
            <w:vAlign w:val="bottom"/>
            <w:hideMark/>
          </w:tcPr>
          <w:p w14:paraId="17782C79"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784EEAD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40D96094"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70652909" w14:textId="77777777" w:rsidR="00FE72EA" w:rsidRPr="00FE72EA" w:rsidRDefault="00FE72EA" w:rsidP="00FE72EA">
            <w:pPr>
              <w:rPr>
                <w:color w:val="000000"/>
                <w:sz w:val="20"/>
                <w:szCs w:val="20"/>
              </w:rPr>
            </w:pPr>
            <w:r w:rsidRPr="00FE72EA">
              <w:rPr>
                <w:color w:val="000000"/>
                <w:sz w:val="20"/>
                <w:szCs w:val="20"/>
              </w:rPr>
              <w:t>Отопление</w:t>
            </w:r>
          </w:p>
        </w:tc>
        <w:tc>
          <w:tcPr>
            <w:tcW w:w="852" w:type="dxa"/>
            <w:tcBorders>
              <w:top w:val="nil"/>
              <w:left w:val="nil"/>
              <w:bottom w:val="single" w:sz="4" w:space="0" w:color="000000"/>
              <w:right w:val="single" w:sz="4" w:space="0" w:color="000000"/>
            </w:tcBorders>
            <w:shd w:val="clear" w:color="auto" w:fill="auto"/>
            <w:vAlign w:val="bottom"/>
            <w:hideMark/>
          </w:tcPr>
          <w:p w14:paraId="73E41F60" w14:textId="77777777" w:rsidR="00FE72EA" w:rsidRPr="00FE72EA" w:rsidRDefault="00FE72EA" w:rsidP="00FE72EA">
            <w:pPr>
              <w:rPr>
                <w:color w:val="000000"/>
                <w:sz w:val="20"/>
                <w:szCs w:val="20"/>
              </w:rPr>
            </w:pPr>
            <w:r w:rsidRPr="00FE72EA">
              <w:rPr>
                <w:color w:val="000000"/>
                <w:sz w:val="20"/>
                <w:szCs w:val="20"/>
              </w:rPr>
              <w:t>Гкал</w:t>
            </w:r>
          </w:p>
        </w:tc>
        <w:tc>
          <w:tcPr>
            <w:tcW w:w="850" w:type="dxa"/>
            <w:tcBorders>
              <w:top w:val="nil"/>
              <w:left w:val="nil"/>
              <w:bottom w:val="single" w:sz="4" w:space="0" w:color="000000"/>
              <w:right w:val="single" w:sz="4" w:space="0" w:color="000000"/>
            </w:tcBorders>
            <w:shd w:val="clear" w:color="auto" w:fill="auto"/>
            <w:vAlign w:val="bottom"/>
            <w:hideMark/>
          </w:tcPr>
          <w:p w14:paraId="11948F4D" w14:textId="77777777" w:rsidR="00FE72EA" w:rsidRPr="00FE72EA" w:rsidRDefault="00FE72EA" w:rsidP="00FE72EA">
            <w:pPr>
              <w:rPr>
                <w:color w:val="000000"/>
                <w:sz w:val="20"/>
                <w:szCs w:val="20"/>
              </w:rPr>
            </w:pPr>
            <w:r w:rsidRPr="00FE72EA">
              <w:rPr>
                <w:color w:val="000000"/>
                <w:sz w:val="20"/>
                <w:szCs w:val="20"/>
              </w:rPr>
              <w:t> </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0B4A4655" w14:textId="77777777" w:rsidR="00FE72EA" w:rsidRPr="00FE72EA" w:rsidRDefault="00FE72EA" w:rsidP="00FE72EA">
            <w:pPr>
              <w:jc w:val="right"/>
              <w:rPr>
                <w:color w:val="000000"/>
                <w:sz w:val="20"/>
                <w:szCs w:val="20"/>
              </w:rPr>
            </w:pPr>
            <w:r w:rsidRPr="00FE72EA">
              <w:rPr>
                <w:color w:val="000000"/>
                <w:sz w:val="20"/>
                <w:szCs w:val="20"/>
              </w:rPr>
              <w:t>451,24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B78D7B0" w14:textId="77777777" w:rsidR="00FE72EA" w:rsidRPr="00FE72EA" w:rsidRDefault="00FE72EA" w:rsidP="00FE72EA">
            <w:pPr>
              <w:jc w:val="right"/>
              <w:rPr>
                <w:color w:val="000000"/>
                <w:sz w:val="20"/>
                <w:szCs w:val="20"/>
              </w:rPr>
            </w:pPr>
            <w:r w:rsidRPr="00FE72EA">
              <w:rPr>
                <w:color w:val="000000"/>
                <w:sz w:val="20"/>
                <w:szCs w:val="20"/>
              </w:rPr>
              <w:t>0,00</w:t>
            </w:r>
          </w:p>
        </w:tc>
        <w:tc>
          <w:tcPr>
            <w:tcW w:w="940" w:type="dxa"/>
            <w:tcBorders>
              <w:top w:val="nil"/>
              <w:left w:val="nil"/>
              <w:bottom w:val="single" w:sz="4" w:space="0" w:color="000000"/>
              <w:right w:val="single" w:sz="4" w:space="0" w:color="000000"/>
            </w:tcBorders>
            <w:shd w:val="clear" w:color="auto" w:fill="auto"/>
            <w:vAlign w:val="bottom"/>
            <w:hideMark/>
          </w:tcPr>
          <w:p w14:paraId="25F7463E" w14:textId="77777777" w:rsidR="00FE72EA" w:rsidRPr="00FE72EA" w:rsidRDefault="00FE72EA" w:rsidP="00FE72EA">
            <w:pPr>
              <w:jc w:val="right"/>
              <w:rPr>
                <w:color w:val="000000"/>
                <w:sz w:val="20"/>
                <w:szCs w:val="20"/>
              </w:rPr>
            </w:pPr>
            <w:r w:rsidRPr="00FE72EA">
              <w:rPr>
                <w:color w:val="000000"/>
                <w:sz w:val="20"/>
                <w:szCs w:val="20"/>
              </w:rPr>
              <w:t>8,2%</w:t>
            </w:r>
          </w:p>
        </w:tc>
        <w:tc>
          <w:tcPr>
            <w:tcW w:w="1418" w:type="dxa"/>
            <w:tcBorders>
              <w:top w:val="nil"/>
              <w:left w:val="nil"/>
              <w:bottom w:val="single" w:sz="4" w:space="0" w:color="000000"/>
              <w:right w:val="single" w:sz="4" w:space="0" w:color="000000"/>
            </w:tcBorders>
            <w:shd w:val="clear" w:color="auto" w:fill="auto"/>
            <w:vAlign w:val="bottom"/>
            <w:hideMark/>
          </w:tcPr>
          <w:p w14:paraId="1A4E810F" w14:textId="77777777" w:rsidR="00FE72EA" w:rsidRPr="00FE72EA" w:rsidRDefault="00FE72EA" w:rsidP="00FE72EA">
            <w:pPr>
              <w:jc w:val="right"/>
              <w:rPr>
                <w:color w:val="000000"/>
                <w:sz w:val="20"/>
                <w:szCs w:val="20"/>
              </w:rPr>
            </w:pPr>
            <w:r w:rsidRPr="00FE72EA">
              <w:rPr>
                <w:color w:val="000000"/>
                <w:sz w:val="20"/>
                <w:szCs w:val="20"/>
              </w:rPr>
              <w:t>488,24</w:t>
            </w:r>
          </w:p>
        </w:tc>
        <w:tc>
          <w:tcPr>
            <w:tcW w:w="992" w:type="dxa"/>
            <w:tcBorders>
              <w:top w:val="nil"/>
              <w:left w:val="nil"/>
              <w:bottom w:val="single" w:sz="4" w:space="0" w:color="000000"/>
              <w:right w:val="single" w:sz="4" w:space="0" w:color="000000"/>
            </w:tcBorders>
            <w:shd w:val="clear" w:color="auto" w:fill="auto"/>
            <w:vAlign w:val="bottom"/>
            <w:hideMark/>
          </w:tcPr>
          <w:p w14:paraId="50B9C955" w14:textId="77777777" w:rsidR="00FE72EA" w:rsidRPr="00FE72EA" w:rsidRDefault="00FE72EA" w:rsidP="00FE72EA">
            <w:pPr>
              <w:jc w:val="right"/>
              <w:rPr>
                <w:color w:val="000000"/>
                <w:sz w:val="20"/>
                <w:szCs w:val="20"/>
              </w:rPr>
            </w:pPr>
            <w:r w:rsidRPr="00FE72EA">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bottom"/>
            <w:hideMark/>
          </w:tcPr>
          <w:p w14:paraId="026D9427"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623215A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6E5AE163" w14:textId="77777777" w:rsidR="00FE72EA" w:rsidRPr="00FE72EA" w:rsidRDefault="00FE72EA" w:rsidP="00FE72EA">
            <w:pPr>
              <w:rPr>
                <w:color w:val="000000"/>
                <w:sz w:val="20"/>
                <w:szCs w:val="20"/>
              </w:rPr>
            </w:pPr>
            <w:r w:rsidRPr="00FE72EA">
              <w:rPr>
                <w:color w:val="000000"/>
                <w:sz w:val="20"/>
                <w:szCs w:val="20"/>
              </w:rPr>
              <w:t>Эл.энергия **</w:t>
            </w:r>
          </w:p>
        </w:tc>
        <w:tc>
          <w:tcPr>
            <w:tcW w:w="852" w:type="dxa"/>
            <w:tcBorders>
              <w:top w:val="nil"/>
              <w:left w:val="nil"/>
              <w:bottom w:val="single" w:sz="4" w:space="0" w:color="000000"/>
              <w:right w:val="single" w:sz="4" w:space="0" w:color="000000"/>
            </w:tcBorders>
            <w:shd w:val="clear" w:color="auto" w:fill="auto"/>
            <w:vAlign w:val="bottom"/>
            <w:hideMark/>
          </w:tcPr>
          <w:p w14:paraId="2F8578B8" w14:textId="77777777" w:rsidR="00FE72EA" w:rsidRPr="00FE72EA" w:rsidRDefault="00FE72EA" w:rsidP="00FE72EA">
            <w:pPr>
              <w:rPr>
                <w:color w:val="000000"/>
                <w:sz w:val="20"/>
                <w:szCs w:val="20"/>
              </w:rPr>
            </w:pPr>
            <w:r w:rsidRPr="00FE72EA">
              <w:rPr>
                <w:color w:val="000000"/>
                <w:sz w:val="20"/>
                <w:szCs w:val="20"/>
              </w:rPr>
              <w:t>кВт/ч</w:t>
            </w:r>
          </w:p>
        </w:tc>
        <w:tc>
          <w:tcPr>
            <w:tcW w:w="850" w:type="dxa"/>
            <w:tcBorders>
              <w:top w:val="nil"/>
              <w:left w:val="nil"/>
              <w:bottom w:val="single" w:sz="4" w:space="0" w:color="000000"/>
              <w:right w:val="single" w:sz="4" w:space="0" w:color="000000"/>
            </w:tcBorders>
            <w:shd w:val="clear" w:color="auto" w:fill="auto"/>
            <w:vAlign w:val="bottom"/>
            <w:hideMark/>
          </w:tcPr>
          <w:p w14:paraId="2E74F819" w14:textId="77777777" w:rsidR="00FE72EA" w:rsidRPr="00FE72EA" w:rsidRDefault="00FE72EA" w:rsidP="00FE72EA">
            <w:pPr>
              <w:jc w:val="right"/>
              <w:rPr>
                <w:color w:val="000000"/>
                <w:sz w:val="20"/>
                <w:szCs w:val="20"/>
              </w:rPr>
            </w:pPr>
            <w:r w:rsidRPr="00FE72EA">
              <w:rPr>
                <w:color w:val="000000"/>
                <w:sz w:val="20"/>
                <w:szCs w:val="20"/>
              </w:rPr>
              <w:t>400,00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85E94F9" w14:textId="77777777" w:rsidR="00FE72EA" w:rsidRPr="00FE72EA" w:rsidRDefault="00FE72EA" w:rsidP="00FE72EA">
            <w:pPr>
              <w:jc w:val="right"/>
              <w:rPr>
                <w:color w:val="000000"/>
                <w:sz w:val="20"/>
                <w:szCs w:val="20"/>
              </w:rPr>
            </w:pPr>
            <w:r w:rsidRPr="00FE72EA">
              <w:rPr>
                <w:color w:val="000000"/>
                <w:sz w:val="20"/>
                <w:szCs w:val="20"/>
              </w:rPr>
              <w:t>2,64</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3F85EFA5" w14:textId="77777777" w:rsidR="00FE72EA" w:rsidRPr="00FE72EA" w:rsidRDefault="00FE72EA" w:rsidP="00FE72EA">
            <w:pPr>
              <w:jc w:val="right"/>
              <w:rPr>
                <w:color w:val="000000"/>
                <w:sz w:val="20"/>
                <w:szCs w:val="20"/>
              </w:rPr>
            </w:pPr>
            <w:r w:rsidRPr="00FE72EA">
              <w:rPr>
                <w:color w:val="000000"/>
                <w:sz w:val="20"/>
                <w:szCs w:val="20"/>
              </w:rPr>
              <w:t>1 056,00</w:t>
            </w:r>
          </w:p>
        </w:tc>
        <w:tc>
          <w:tcPr>
            <w:tcW w:w="940" w:type="dxa"/>
            <w:tcBorders>
              <w:top w:val="nil"/>
              <w:left w:val="nil"/>
              <w:bottom w:val="single" w:sz="4" w:space="0" w:color="000000"/>
              <w:right w:val="single" w:sz="4" w:space="0" w:color="000000"/>
            </w:tcBorders>
            <w:shd w:val="clear" w:color="auto" w:fill="auto"/>
            <w:vAlign w:val="bottom"/>
            <w:hideMark/>
          </w:tcPr>
          <w:p w14:paraId="104768F5"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1E923494" w14:textId="77777777" w:rsidR="00FE72EA" w:rsidRPr="00FE72EA" w:rsidRDefault="00FE72EA" w:rsidP="00FE72EA">
            <w:pPr>
              <w:jc w:val="right"/>
              <w:rPr>
                <w:color w:val="000000"/>
                <w:sz w:val="20"/>
                <w:szCs w:val="20"/>
              </w:rPr>
            </w:pPr>
            <w:r w:rsidRPr="00FE72EA">
              <w:rPr>
                <w:color w:val="000000"/>
                <w:sz w:val="20"/>
                <w:szCs w:val="20"/>
              </w:rPr>
              <w:t>2,77</w:t>
            </w:r>
          </w:p>
        </w:tc>
        <w:tc>
          <w:tcPr>
            <w:tcW w:w="992" w:type="dxa"/>
            <w:tcBorders>
              <w:top w:val="nil"/>
              <w:left w:val="nil"/>
              <w:bottom w:val="single" w:sz="4" w:space="0" w:color="000000"/>
              <w:right w:val="single" w:sz="4" w:space="0" w:color="000000"/>
            </w:tcBorders>
            <w:shd w:val="clear" w:color="auto" w:fill="auto"/>
            <w:vAlign w:val="bottom"/>
            <w:hideMark/>
          </w:tcPr>
          <w:p w14:paraId="69F7E6BB" w14:textId="77777777" w:rsidR="00FE72EA" w:rsidRPr="00FE72EA" w:rsidRDefault="00FE72EA" w:rsidP="00FE72EA">
            <w:pPr>
              <w:jc w:val="right"/>
              <w:rPr>
                <w:color w:val="000000"/>
                <w:sz w:val="20"/>
                <w:szCs w:val="20"/>
              </w:rPr>
            </w:pPr>
            <w:r w:rsidRPr="00FE72EA">
              <w:rPr>
                <w:color w:val="000000"/>
                <w:sz w:val="20"/>
                <w:szCs w:val="20"/>
              </w:rPr>
              <w:t>1 108,00</w:t>
            </w:r>
          </w:p>
        </w:tc>
        <w:tc>
          <w:tcPr>
            <w:tcW w:w="992" w:type="dxa"/>
            <w:tcBorders>
              <w:top w:val="nil"/>
              <w:left w:val="nil"/>
              <w:bottom w:val="single" w:sz="4" w:space="0" w:color="000000"/>
              <w:right w:val="single" w:sz="4" w:space="0" w:color="000000"/>
            </w:tcBorders>
            <w:shd w:val="clear" w:color="auto" w:fill="auto"/>
            <w:vAlign w:val="bottom"/>
            <w:hideMark/>
          </w:tcPr>
          <w:p w14:paraId="665B9362"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A36B865"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36769073" w14:textId="77777777" w:rsidR="00FE72EA" w:rsidRPr="00FE72EA" w:rsidRDefault="00FE72EA" w:rsidP="00FE72EA">
            <w:pPr>
              <w:rPr>
                <w:color w:val="000000"/>
                <w:sz w:val="20"/>
                <w:szCs w:val="20"/>
              </w:rPr>
            </w:pPr>
            <w:r w:rsidRPr="00FE72EA">
              <w:rPr>
                <w:color w:val="000000"/>
                <w:sz w:val="20"/>
                <w:szCs w:val="20"/>
              </w:rPr>
              <w:t>ТКО</w:t>
            </w:r>
          </w:p>
        </w:tc>
        <w:tc>
          <w:tcPr>
            <w:tcW w:w="852" w:type="dxa"/>
            <w:tcBorders>
              <w:top w:val="nil"/>
              <w:left w:val="nil"/>
              <w:bottom w:val="single" w:sz="4" w:space="0" w:color="000000"/>
              <w:right w:val="single" w:sz="4" w:space="0" w:color="000000"/>
            </w:tcBorders>
            <w:shd w:val="clear" w:color="auto" w:fill="auto"/>
            <w:vAlign w:val="bottom"/>
            <w:hideMark/>
          </w:tcPr>
          <w:p w14:paraId="7D905641" w14:textId="77777777" w:rsidR="00FE72EA" w:rsidRPr="00FE72EA" w:rsidRDefault="00FE72EA" w:rsidP="00FE72EA">
            <w:pPr>
              <w:rPr>
                <w:color w:val="000000"/>
                <w:sz w:val="20"/>
                <w:szCs w:val="20"/>
              </w:rPr>
            </w:pPr>
            <w:r w:rsidRPr="00FE72EA">
              <w:rPr>
                <w:color w:val="000000"/>
                <w:sz w:val="20"/>
                <w:szCs w:val="20"/>
              </w:rPr>
              <w:t>м3/чел</w:t>
            </w:r>
          </w:p>
        </w:tc>
        <w:tc>
          <w:tcPr>
            <w:tcW w:w="850" w:type="dxa"/>
            <w:tcBorders>
              <w:top w:val="nil"/>
              <w:left w:val="nil"/>
              <w:bottom w:val="single" w:sz="4" w:space="0" w:color="000000"/>
              <w:right w:val="single" w:sz="4" w:space="0" w:color="000000"/>
            </w:tcBorders>
            <w:shd w:val="clear" w:color="auto" w:fill="auto"/>
            <w:vAlign w:val="bottom"/>
            <w:hideMark/>
          </w:tcPr>
          <w:p w14:paraId="2549EA96" w14:textId="77777777" w:rsidR="00FE72EA" w:rsidRPr="00FE72EA" w:rsidRDefault="00FE72EA" w:rsidP="00FE72EA">
            <w:pPr>
              <w:jc w:val="right"/>
              <w:rPr>
                <w:color w:val="000000"/>
                <w:sz w:val="20"/>
                <w:szCs w:val="20"/>
              </w:rPr>
            </w:pPr>
            <w:r w:rsidRPr="00FE72EA">
              <w:rPr>
                <w:color w:val="000000"/>
                <w:sz w:val="20"/>
                <w:szCs w:val="20"/>
              </w:rPr>
              <w:t>0,86</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1FB9306B" w14:textId="77777777" w:rsidR="00FE72EA" w:rsidRPr="00FE72EA" w:rsidRDefault="00FE72EA" w:rsidP="00FE72EA">
            <w:pPr>
              <w:jc w:val="right"/>
              <w:rPr>
                <w:color w:val="000000"/>
                <w:sz w:val="20"/>
                <w:szCs w:val="20"/>
              </w:rPr>
            </w:pPr>
            <w:r w:rsidRPr="00FE72EA">
              <w:rPr>
                <w:color w:val="000000"/>
                <w:sz w:val="20"/>
                <w:szCs w:val="20"/>
              </w:rPr>
              <w:t>566,37</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E834DFE" w14:textId="77777777" w:rsidR="00FE72EA" w:rsidRPr="00FE72EA" w:rsidRDefault="00FE72EA" w:rsidP="00FE72EA">
            <w:pPr>
              <w:jc w:val="right"/>
              <w:rPr>
                <w:color w:val="000000"/>
                <w:sz w:val="20"/>
                <w:szCs w:val="20"/>
              </w:rPr>
            </w:pPr>
            <w:r w:rsidRPr="00FE72EA">
              <w:rPr>
                <w:color w:val="000000"/>
                <w:sz w:val="20"/>
                <w:szCs w:val="20"/>
              </w:rPr>
              <w:t>489,20</w:t>
            </w:r>
          </w:p>
        </w:tc>
        <w:tc>
          <w:tcPr>
            <w:tcW w:w="940" w:type="dxa"/>
            <w:tcBorders>
              <w:top w:val="nil"/>
              <w:left w:val="nil"/>
              <w:bottom w:val="single" w:sz="4" w:space="0" w:color="000000"/>
              <w:right w:val="single" w:sz="4" w:space="0" w:color="000000"/>
            </w:tcBorders>
            <w:shd w:val="clear" w:color="auto" w:fill="auto"/>
            <w:vAlign w:val="bottom"/>
            <w:hideMark/>
          </w:tcPr>
          <w:p w14:paraId="2E53C9F0" w14:textId="77777777" w:rsidR="00FE72EA" w:rsidRPr="00FE72EA" w:rsidRDefault="00FE72EA" w:rsidP="00FE72EA">
            <w:pPr>
              <w:jc w:val="right"/>
              <w:rPr>
                <w:color w:val="000000"/>
                <w:sz w:val="20"/>
                <w:szCs w:val="20"/>
              </w:rPr>
            </w:pPr>
            <w:r w:rsidRPr="00FE72EA">
              <w:rPr>
                <w:color w:val="000000"/>
                <w:sz w:val="20"/>
                <w:szCs w:val="20"/>
              </w:rPr>
              <w:t>4,5%</w:t>
            </w:r>
          </w:p>
        </w:tc>
        <w:tc>
          <w:tcPr>
            <w:tcW w:w="1418" w:type="dxa"/>
            <w:tcBorders>
              <w:top w:val="nil"/>
              <w:left w:val="nil"/>
              <w:bottom w:val="single" w:sz="4" w:space="0" w:color="000000"/>
              <w:right w:val="single" w:sz="4" w:space="0" w:color="000000"/>
            </w:tcBorders>
            <w:shd w:val="clear" w:color="auto" w:fill="auto"/>
            <w:vAlign w:val="bottom"/>
            <w:hideMark/>
          </w:tcPr>
          <w:p w14:paraId="5F76CCA9" w14:textId="77777777" w:rsidR="00FE72EA" w:rsidRPr="00FE72EA" w:rsidRDefault="00FE72EA" w:rsidP="00FE72EA">
            <w:pPr>
              <w:jc w:val="right"/>
              <w:rPr>
                <w:color w:val="000000"/>
                <w:sz w:val="20"/>
                <w:szCs w:val="20"/>
              </w:rPr>
            </w:pPr>
            <w:r w:rsidRPr="00FE72EA">
              <w:rPr>
                <w:color w:val="000000"/>
                <w:sz w:val="20"/>
                <w:szCs w:val="20"/>
              </w:rPr>
              <w:t>591,85</w:t>
            </w:r>
          </w:p>
        </w:tc>
        <w:tc>
          <w:tcPr>
            <w:tcW w:w="992" w:type="dxa"/>
            <w:tcBorders>
              <w:top w:val="nil"/>
              <w:left w:val="nil"/>
              <w:bottom w:val="single" w:sz="4" w:space="0" w:color="000000"/>
              <w:right w:val="single" w:sz="4" w:space="0" w:color="000000"/>
            </w:tcBorders>
            <w:shd w:val="clear" w:color="auto" w:fill="auto"/>
            <w:vAlign w:val="bottom"/>
            <w:hideMark/>
          </w:tcPr>
          <w:p w14:paraId="6B964C61" w14:textId="77777777" w:rsidR="00FE72EA" w:rsidRPr="00FE72EA" w:rsidRDefault="00FE72EA" w:rsidP="00FE72EA">
            <w:pPr>
              <w:jc w:val="right"/>
              <w:rPr>
                <w:color w:val="000000"/>
                <w:sz w:val="20"/>
                <w:szCs w:val="20"/>
              </w:rPr>
            </w:pPr>
            <w:r w:rsidRPr="00FE72EA">
              <w:rPr>
                <w:color w:val="000000"/>
                <w:sz w:val="20"/>
                <w:szCs w:val="20"/>
              </w:rPr>
              <w:t>511,21</w:t>
            </w:r>
          </w:p>
        </w:tc>
        <w:tc>
          <w:tcPr>
            <w:tcW w:w="992" w:type="dxa"/>
            <w:tcBorders>
              <w:top w:val="nil"/>
              <w:left w:val="nil"/>
              <w:bottom w:val="single" w:sz="4" w:space="0" w:color="000000"/>
              <w:right w:val="single" w:sz="4" w:space="0" w:color="000000"/>
            </w:tcBorders>
            <w:shd w:val="clear" w:color="auto" w:fill="auto"/>
            <w:vAlign w:val="bottom"/>
            <w:hideMark/>
          </w:tcPr>
          <w:p w14:paraId="7FFD0F09"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3226A24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104CB25E" w14:textId="77777777" w:rsidR="00FE72EA" w:rsidRPr="00FE72EA" w:rsidRDefault="00FE72EA" w:rsidP="00FE72EA">
            <w:pPr>
              <w:rPr>
                <w:color w:val="000000"/>
                <w:sz w:val="20"/>
                <w:szCs w:val="20"/>
              </w:rPr>
            </w:pPr>
            <w:r w:rsidRPr="00FE72EA">
              <w:rPr>
                <w:color w:val="000000"/>
                <w:sz w:val="20"/>
                <w:szCs w:val="20"/>
              </w:rPr>
              <w:t>уголь</w:t>
            </w:r>
          </w:p>
        </w:tc>
        <w:tc>
          <w:tcPr>
            <w:tcW w:w="852" w:type="dxa"/>
            <w:tcBorders>
              <w:top w:val="nil"/>
              <w:left w:val="nil"/>
              <w:bottom w:val="single" w:sz="4" w:space="0" w:color="000000"/>
              <w:right w:val="single" w:sz="4" w:space="0" w:color="000000"/>
            </w:tcBorders>
            <w:shd w:val="clear" w:color="auto" w:fill="auto"/>
            <w:vAlign w:val="bottom"/>
            <w:hideMark/>
          </w:tcPr>
          <w:p w14:paraId="6963720C" w14:textId="77777777" w:rsidR="00FE72EA" w:rsidRPr="00FE72EA" w:rsidRDefault="00FE72EA" w:rsidP="00FE72EA">
            <w:pPr>
              <w:rPr>
                <w:color w:val="000000"/>
                <w:sz w:val="20"/>
                <w:szCs w:val="20"/>
              </w:rPr>
            </w:pPr>
            <w:r w:rsidRPr="00FE72EA">
              <w:rPr>
                <w:color w:val="000000"/>
                <w:sz w:val="20"/>
                <w:szCs w:val="20"/>
              </w:rPr>
              <w:t>т</w:t>
            </w:r>
          </w:p>
        </w:tc>
        <w:tc>
          <w:tcPr>
            <w:tcW w:w="850" w:type="dxa"/>
            <w:tcBorders>
              <w:top w:val="nil"/>
              <w:left w:val="nil"/>
              <w:bottom w:val="single" w:sz="4" w:space="0" w:color="000000"/>
              <w:right w:val="single" w:sz="4" w:space="0" w:color="000000"/>
            </w:tcBorders>
            <w:shd w:val="clear" w:color="auto" w:fill="auto"/>
            <w:vAlign w:val="bottom"/>
            <w:hideMark/>
          </w:tcPr>
          <w:p w14:paraId="271B3584" w14:textId="77777777" w:rsidR="00FE72EA" w:rsidRPr="00FE72EA" w:rsidRDefault="00FE72EA" w:rsidP="00FE72EA">
            <w:pPr>
              <w:jc w:val="right"/>
              <w:rPr>
                <w:color w:val="000000"/>
                <w:sz w:val="20"/>
                <w:szCs w:val="20"/>
              </w:rPr>
            </w:pPr>
            <w:r w:rsidRPr="00FE72EA">
              <w:rPr>
                <w:color w:val="000000"/>
                <w:sz w:val="20"/>
                <w:szCs w:val="20"/>
              </w:rPr>
              <w:t>0,50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59E0C5CB" w14:textId="77777777" w:rsidR="00FE72EA" w:rsidRPr="00FE72EA" w:rsidRDefault="00FE72EA" w:rsidP="00FE72EA">
            <w:pPr>
              <w:jc w:val="right"/>
              <w:rPr>
                <w:color w:val="000000"/>
                <w:sz w:val="20"/>
                <w:szCs w:val="20"/>
              </w:rPr>
            </w:pPr>
            <w:r w:rsidRPr="00FE72EA">
              <w:rPr>
                <w:color w:val="000000"/>
                <w:sz w:val="20"/>
                <w:szCs w:val="20"/>
              </w:rPr>
              <w:t>1132</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1F10E978" w14:textId="77777777" w:rsidR="00FE72EA" w:rsidRPr="00FE72EA" w:rsidRDefault="00FE72EA" w:rsidP="00FE72EA">
            <w:pPr>
              <w:jc w:val="right"/>
              <w:rPr>
                <w:color w:val="000000"/>
                <w:sz w:val="20"/>
                <w:szCs w:val="20"/>
              </w:rPr>
            </w:pPr>
            <w:r w:rsidRPr="00FE72EA">
              <w:rPr>
                <w:color w:val="000000"/>
                <w:sz w:val="20"/>
                <w:szCs w:val="20"/>
              </w:rPr>
              <w:t>566,00</w:t>
            </w:r>
          </w:p>
        </w:tc>
        <w:tc>
          <w:tcPr>
            <w:tcW w:w="940" w:type="dxa"/>
            <w:tcBorders>
              <w:top w:val="nil"/>
              <w:left w:val="nil"/>
              <w:bottom w:val="single" w:sz="4" w:space="0" w:color="000000"/>
              <w:right w:val="single" w:sz="4" w:space="0" w:color="000000"/>
            </w:tcBorders>
            <w:shd w:val="clear" w:color="auto" w:fill="auto"/>
            <w:vAlign w:val="bottom"/>
            <w:hideMark/>
          </w:tcPr>
          <w:p w14:paraId="66D96992" w14:textId="77777777" w:rsidR="00FE72EA" w:rsidRPr="00FE72EA" w:rsidRDefault="00FE72EA" w:rsidP="00FE72EA">
            <w:pPr>
              <w:jc w:val="right"/>
              <w:rPr>
                <w:color w:val="000000"/>
                <w:sz w:val="20"/>
                <w:szCs w:val="20"/>
              </w:rPr>
            </w:pPr>
            <w:r w:rsidRPr="00FE72EA">
              <w:rPr>
                <w:color w:val="000000"/>
                <w:sz w:val="20"/>
                <w:szCs w:val="20"/>
              </w:rPr>
              <w:t>4,9%</w:t>
            </w:r>
          </w:p>
        </w:tc>
        <w:tc>
          <w:tcPr>
            <w:tcW w:w="1418" w:type="dxa"/>
            <w:tcBorders>
              <w:top w:val="nil"/>
              <w:left w:val="nil"/>
              <w:bottom w:val="single" w:sz="4" w:space="0" w:color="000000"/>
              <w:right w:val="single" w:sz="4" w:space="0" w:color="000000"/>
            </w:tcBorders>
            <w:shd w:val="clear" w:color="auto" w:fill="auto"/>
            <w:vAlign w:val="bottom"/>
            <w:hideMark/>
          </w:tcPr>
          <w:p w14:paraId="3DB40318" w14:textId="77777777" w:rsidR="00FE72EA" w:rsidRPr="00FE72EA" w:rsidRDefault="00FE72EA" w:rsidP="00FE72EA">
            <w:pPr>
              <w:jc w:val="right"/>
              <w:rPr>
                <w:color w:val="000000"/>
                <w:sz w:val="20"/>
                <w:szCs w:val="20"/>
              </w:rPr>
            </w:pPr>
            <w:r w:rsidRPr="00FE72EA">
              <w:rPr>
                <w:color w:val="000000"/>
                <w:sz w:val="20"/>
                <w:szCs w:val="20"/>
              </w:rPr>
              <w:t>1 188,00</w:t>
            </w:r>
          </w:p>
        </w:tc>
        <w:tc>
          <w:tcPr>
            <w:tcW w:w="992" w:type="dxa"/>
            <w:tcBorders>
              <w:top w:val="nil"/>
              <w:left w:val="nil"/>
              <w:bottom w:val="single" w:sz="4" w:space="0" w:color="000000"/>
              <w:right w:val="single" w:sz="4" w:space="0" w:color="000000"/>
            </w:tcBorders>
            <w:shd w:val="clear" w:color="auto" w:fill="auto"/>
            <w:vAlign w:val="bottom"/>
            <w:hideMark/>
          </w:tcPr>
          <w:p w14:paraId="3DE78FA1" w14:textId="77777777" w:rsidR="00FE72EA" w:rsidRPr="00FE72EA" w:rsidRDefault="00FE72EA" w:rsidP="00FE72EA">
            <w:pPr>
              <w:jc w:val="right"/>
              <w:rPr>
                <w:color w:val="000000"/>
                <w:sz w:val="20"/>
                <w:szCs w:val="20"/>
              </w:rPr>
            </w:pPr>
            <w:r w:rsidRPr="00FE72EA">
              <w:rPr>
                <w:color w:val="000000"/>
                <w:sz w:val="20"/>
                <w:szCs w:val="20"/>
              </w:rPr>
              <w:t>594,00</w:t>
            </w:r>
          </w:p>
        </w:tc>
        <w:tc>
          <w:tcPr>
            <w:tcW w:w="992" w:type="dxa"/>
            <w:tcBorders>
              <w:top w:val="nil"/>
              <w:left w:val="nil"/>
              <w:bottom w:val="single" w:sz="4" w:space="0" w:color="000000"/>
              <w:right w:val="single" w:sz="4" w:space="0" w:color="000000"/>
            </w:tcBorders>
            <w:shd w:val="clear" w:color="auto" w:fill="auto"/>
            <w:vAlign w:val="bottom"/>
            <w:hideMark/>
          </w:tcPr>
          <w:p w14:paraId="777DDA25"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2504644C"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auto" w:fill="auto"/>
            <w:vAlign w:val="bottom"/>
            <w:hideMark/>
          </w:tcPr>
          <w:p w14:paraId="0F2D03F8" w14:textId="77777777" w:rsidR="00FE72EA" w:rsidRPr="00FE72EA" w:rsidRDefault="00FE72EA" w:rsidP="00FE72EA">
            <w:pPr>
              <w:rPr>
                <w:color w:val="000000"/>
                <w:sz w:val="20"/>
                <w:szCs w:val="20"/>
              </w:rPr>
            </w:pPr>
            <w:r w:rsidRPr="00FE72EA">
              <w:rPr>
                <w:color w:val="000000"/>
                <w:sz w:val="20"/>
                <w:szCs w:val="20"/>
              </w:rPr>
              <w:t>газ</w:t>
            </w:r>
          </w:p>
        </w:tc>
        <w:tc>
          <w:tcPr>
            <w:tcW w:w="852" w:type="dxa"/>
            <w:tcBorders>
              <w:top w:val="nil"/>
              <w:left w:val="nil"/>
              <w:bottom w:val="single" w:sz="4" w:space="0" w:color="000000"/>
              <w:right w:val="single" w:sz="4" w:space="0" w:color="000000"/>
            </w:tcBorders>
            <w:shd w:val="clear" w:color="auto" w:fill="auto"/>
            <w:vAlign w:val="bottom"/>
            <w:hideMark/>
          </w:tcPr>
          <w:p w14:paraId="4CFE0A13" w14:textId="77777777" w:rsidR="00FE72EA" w:rsidRPr="00FE72EA" w:rsidRDefault="00FE72EA" w:rsidP="00FE72EA">
            <w:pPr>
              <w:rPr>
                <w:color w:val="000000"/>
                <w:sz w:val="20"/>
                <w:szCs w:val="20"/>
              </w:rPr>
            </w:pPr>
            <w:r w:rsidRPr="00FE72EA">
              <w:rPr>
                <w:color w:val="000000"/>
                <w:sz w:val="20"/>
                <w:szCs w:val="20"/>
              </w:rPr>
              <w:t>кг/чел</w:t>
            </w:r>
          </w:p>
        </w:tc>
        <w:tc>
          <w:tcPr>
            <w:tcW w:w="850" w:type="dxa"/>
            <w:tcBorders>
              <w:top w:val="nil"/>
              <w:left w:val="nil"/>
              <w:bottom w:val="single" w:sz="4" w:space="0" w:color="000000"/>
              <w:right w:val="single" w:sz="4" w:space="0" w:color="000000"/>
            </w:tcBorders>
            <w:shd w:val="clear" w:color="auto" w:fill="auto"/>
            <w:vAlign w:val="bottom"/>
            <w:hideMark/>
          </w:tcPr>
          <w:p w14:paraId="48D55198" w14:textId="77777777" w:rsidR="00FE72EA" w:rsidRPr="00FE72EA" w:rsidRDefault="00FE72EA" w:rsidP="00FE72EA">
            <w:pPr>
              <w:jc w:val="right"/>
              <w:rPr>
                <w:color w:val="000000"/>
                <w:sz w:val="20"/>
                <w:szCs w:val="20"/>
              </w:rPr>
            </w:pPr>
            <w:r w:rsidRPr="00FE72EA">
              <w:rPr>
                <w:color w:val="000000"/>
                <w:sz w:val="20"/>
                <w:szCs w:val="20"/>
              </w:rPr>
              <w:t>5,00</w:t>
            </w:r>
          </w:p>
        </w:tc>
        <w:tc>
          <w:tcPr>
            <w:tcW w:w="1298" w:type="dxa"/>
            <w:gridSpan w:val="2"/>
            <w:tcBorders>
              <w:top w:val="nil"/>
              <w:left w:val="nil"/>
              <w:bottom w:val="single" w:sz="4" w:space="0" w:color="000000"/>
              <w:right w:val="single" w:sz="4" w:space="0" w:color="000000"/>
            </w:tcBorders>
            <w:shd w:val="clear" w:color="auto" w:fill="auto"/>
            <w:vAlign w:val="bottom"/>
            <w:hideMark/>
          </w:tcPr>
          <w:p w14:paraId="3AA81421" w14:textId="77777777" w:rsidR="00FE72EA" w:rsidRPr="00FE72EA" w:rsidRDefault="00FE72EA" w:rsidP="00FE72EA">
            <w:pPr>
              <w:jc w:val="right"/>
              <w:rPr>
                <w:color w:val="000000"/>
                <w:sz w:val="20"/>
                <w:szCs w:val="20"/>
              </w:rPr>
            </w:pPr>
            <w:r w:rsidRPr="00FE72EA">
              <w:rPr>
                <w:color w:val="000000"/>
                <w:sz w:val="20"/>
                <w:szCs w:val="20"/>
              </w:rPr>
              <w:t>43,6</w:t>
            </w:r>
          </w:p>
        </w:tc>
        <w:tc>
          <w:tcPr>
            <w:tcW w:w="1164" w:type="dxa"/>
            <w:gridSpan w:val="2"/>
            <w:tcBorders>
              <w:top w:val="nil"/>
              <w:left w:val="nil"/>
              <w:bottom w:val="single" w:sz="4" w:space="0" w:color="000000"/>
              <w:right w:val="single" w:sz="4" w:space="0" w:color="000000"/>
            </w:tcBorders>
            <w:shd w:val="clear" w:color="auto" w:fill="auto"/>
            <w:vAlign w:val="bottom"/>
            <w:hideMark/>
          </w:tcPr>
          <w:p w14:paraId="5D18FCA5" w14:textId="77777777" w:rsidR="00FE72EA" w:rsidRPr="00FE72EA" w:rsidRDefault="00FE72EA" w:rsidP="00FE72EA">
            <w:pPr>
              <w:jc w:val="right"/>
              <w:rPr>
                <w:color w:val="000000"/>
                <w:sz w:val="20"/>
                <w:szCs w:val="20"/>
              </w:rPr>
            </w:pPr>
            <w:r w:rsidRPr="00FE72EA">
              <w:rPr>
                <w:color w:val="000000"/>
                <w:sz w:val="20"/>
                <w:szCs w:val="20"/>
              </w:rPr>
              <w:t>1 090,00</w:t>
            </w:r>
          </w:p>
        </w:tc>
        <w:tc>
          <w:tcPr>
            <w:tcW w:w="940" w:type="dxa"/>
            <w:tcBorders>
              <w:top w:val="nil"/>
              <w:left w:val="nil"/>
              <w:bottom w:val="single" w:sz="4" w:space="0" w:color="000000"/>
              <w:right w:val="single" w:sz="4" w:space="0" w:color="000000"/>
            </w:tcBorders>
            <w:shd w:val="clear" w:color="auto" w:fill="auto"/>
            <w:vAlign w:val="bottom"/>
            <w:hideMark/>
          </w:tcPr>
          <w:p w14:paraId="22A12ACC" w14:textId="77777777" w:rsidR="00FE72EA" w:rsidRPr="00FE72EA" w:rsidRDefault="00FE72EA" w:rsidP="00FE72EA">
            <w:pPr>
              <w:jc w:val="right"/>
              <w:rPr>
                <w:color w:val="000000"/>
                <w:sz w:val="20"/>
                <w:szCs w:val="20"/>
              </w:rPr>
            </w:pPr>
            <w:r w:rsidRPr="00FE72EA">
              <w:rPr>
                <w:color w:val="000000"/>
                <w:sz w:val="20"/>
                <w:szCs w:val="20"/>
              </w:rPr>
              <w:t>12,6%</w:t>
            </w:r>
          </w:p>
        </w:tc>
        <w:tc>
          <w:tcPr>
            <w:tcW w:w="1418" w:type="dxa"/>
            <w:tcBorders>
              <w:top w:val="nil"/>
              <w:left w:val="nil"/>
              <w:bottom w:val="single" w:sz="4" w:space="0" w:color="000000"/>
              <w:right w:val="single" w:sz="4" w:space="0" w:color="000000"/>
            </w:tcBorders>
            <w:shd w:val="clear" w:color="auto" w:fill="auto"/>
            <w:vAlign w:val="bottom"/>
            <w:hideMark/>
          </w:tcPr>
          <w:p w14:paraId="1BF39A52" w14:textId="77777777" w:rsidR="00FE72EA" w:rsidRPr="00FE72EA" w:rsidRDefault="00FE72EA" w:rsidP="00FE72EA">
            <w:pPr>
              <w:jc w:val="right"/>
              <w:rPr>
                <w:color w:val="000000"/>
                <w:sz w:val="20"/>
                <w:szCs w:val="20"/>
              </w:rPr>
            </w:pPr>
            <w:r w:rsidRPr="00FE72EA">
              <w:rPr>
                <w:color w:val="000000"/>
                <w:sz w:val="20"/>
                <w:szCs w:val="20"/>
              </w:rPr>
              <w:t>49,10</w:t>
            </w:r>
          </w:p>
        </w:tc>
        <w:tc>
          <w:tcPr>
            <w:tcW w:w="992" w:type="dxa"/>
            <w:tcBorders>
              <w:top w:val="nil"/>
              <w:left w:val="nil"/>
              <w:bottom w:val="single" w:sz="4" w:space="0" w:color="000000"/>
              <w:right w:val="single" w:sz="4" w:space="0" w:color="000000"/>
            </w:tcBorders>
            <w:shd w:val="clear" w:color="auto" w:fill="auto"/>
            <w:vAlign w:val="bottom"/>
            <w:hideMark/>
          </w:tcPr>
          <w:p w14:paraId="6B73F6D5" w14:textId="77777777" w:rsidR="00FE72EA" w:rsidRPr="00FE72EA" w:rsidRDefault="00FE72EA" w:rsidP="00FE72EA">
            <w:pPr>
              <w:jc w:val="right"/>
              <w:rPr>
                <w:color w:val="000000"/>
                <w:sz w:val="20"/>
                <w:szCs w:val="20"/>
              </w:rPr>
            </w:pPr>
            <w:r w:rsidRPr="00FE72EA">
              <w:rPr>
                <w:color w:val="000000"/>
                <w:sz w:val="20"/>
                <w:szCs w:val="20"/>
              </w:rPr>
              <w:t>1 227,50</w:t>
            </w:r>
          </w:p>
        </w:tc>
        <w:tc>
          <w:tcPr>
            <w:tcW w:w="992" w:type="dxa"/>
            <w:tcBorders>
              <w:top w:val="nil"/>
              <w:left w:val="nil"/>
              <w:bottom w:val="single" w:sz="4" w:space="0" w:color="000000"/>
              <w:right w:val="single" w:sz="4" w:space="0" w:color="000000"/>
            </w:tcBorders>
            <w:shd w:val="clear" w:color="auto" w:fill="auto"/>
            <w:vAlign w:val="bottom"/>
            <w:hideMark/>
          </w:tcPr>
          <w:p w14:paraId="5AD12850" w14:textId="77777777" w:rsidR="00FE72EA" w:rsidRPr="00FE72EA" w:rsidRDefault="00FE72EA" w:rsidP="00FE72EA">
            <w:pPr>
              <w:rPr>
                <w:color w:val="000000"/>
                <w:sz w:val="20"/>
                <w:szCs w:val="20"/>
              </w:rPr>
            </w:pPr>
            <w:r w:rsidRPr="00FE72EA">
              <w:rPr>
                <w:color w:val="000000"/>
                <w:sz w:val="20"/>
                <w:szCs w:val="20"/>
              </w:rPr>
              <w:t> </w:t>
            </w:r>
          </w:p>
        </w:tc>
      </w:tr>
      <w:tr w:rsidR="00FE72EA" w:rsidRPr="00FE72EA" w14:paraId="01239F4E" w14:textId="77777777" w:rsidTr="00FE72EA">
        <w:trPr>
          <w:trHeight w:val="300"/>
          <w:jc w:val="center"/>
        </w:trPr>
        <w:tc>
          <w:tcPr>
            <w:tcW w:w="2126" w:type="dxa"/>
            <w:tcBorders>
              <w:top w:val="nil"/>
              <w:left w:val="single" w:sz="4" w:space="0" w:color="000000"/>
              <w:bottom w:val="single" w:sz="4" w:space="0" w:color="000000"/>
              <w:right w:val="single" w:sz="4" w:space="0" w:color="000000"/>
            </w:tcBorders>
            <w:shd w:val="clear" w:color="F2F2F2" w:fill="F2F2F2"/>
            <w:vAlign w:val="bottom"/>
            <w:hideMark/>
          </w:tcPr>
          <w:p w14:paraId="34888C48" w14:textId="77777777" w:rsidR="00FE72EA" w:rsidRPr="00FE72EA" w:rsidRDefault="00FE72EA" w:rsidP="00FE72EA">
            <w:pPr>
              <w:rPr>
                <w:b/>
                <w:bCs/>
                <w:color w:val="000000"/>
                <w:sz w:val="20"/>
                <w:szCs w:val="20"/>
              </w:rPr>
            </w:pPr>
            <w:r w:rsidRPr="00FE72EA">
              <w:rPr>
                <w:b/>
                <w:bCs/>
                <w:color w:val="000000"/>
                <w:sz w:val="20"/>
                <w:szCs w:val="20"/>
              </w:rPr>
              <w:t>Итого:</w:t>
            </w:r>
          </w:p>
        </w:tc>
        <w:tc>
          <w:tcPr>
            <w:tcW w:w="852" w:type="dxa"/>
            <w:tcBorders>
              <w:top w:val="nil"/>
              <w:left w:val="nil"/>
              <w:bottom w:val="single" w:sz="4" w:space="0" w:color="000000"/>
              <w:right w:val="single" w:sz="4" w:space="0" w:color="000000"/>
            </w:tcBorders>
            <w:shd w:val="clear" w:color="F2F2F2" w:fill="F2F2F2"/>
            <w:vAlign w:val="bottom"/>
            <w:hideMark/>
          </w:tcPr>
          <w:p w14:paraId="757A635F" w14:textId="77777777" w:rsidR="00FE72EA" w:rsidRPr="00FE72EA" w:rsidRDefault="00FE72EA" w:rsidP="00FE72EA">
            <w:pPr>
              <w:rPr>
                <w:b/>
                <w:bCs/>
                <w:color w:val="000000"/>
                <w:sz w:val="20"/>
                <w:szCs w:val="20"/>
              </w:rPr>
            </w:pPr>
            <w:r w:rsidRPr="00FE72EA">
              <w:rPr>
                <w:b/>
                <w:bCs/>
                <w:color w:val="000000"/>
                <w:sz w:val="20"/>
                <w:szCs w:val="20"/>
              </w:rPr>
              <w:t> </w:t>
            </w:r>
          </w:p>
        </w:tc>
        <w:tc>
          <w:tcPr>
            <w:tcW w:w="850" w:type="dxa"/>
            <w:tcBorders>
              <w:top w:val="nil"/>
              <w:left w:val="nil"/>
              <w:bottom w:val="single" w:sz="4" w:space="0" w:color="000000"/>
              <w:right w:val="single" w:sz="4" w:space="0" w:color="000000"/>
            </w:tcBorders>
            <w:shd w:val="clear" w:color="F2F2F2" w:fill="F2F2F2"/>
            <w:vAlign w:val="bottom"/>
            <w:hideMark/>
          </w:tcPr>
          <w:p w14:paraId="73431CB5" w14:textId="77777777" w:rsidR="00FE72EA" w:rsidRPr="00FE72EA" w:rsidRDefault="00FE72EA" w:rsidP="00FE72EA">
            <w:pPr>
              <w:rPr>
                <w:b/>
                <w:bCs/>
                <w:color w:val="000000"/>
                <w:sz w:val="20"/>
                <w:szCs w:val="20"/>
              </w:rPr>
            </w:pPr>
            <w:r w:rsidRPr="00FE72EA">
              <w:rPr>
                <w:b/>
                <w:bCs/>
                <w:color w:val="000000"/>
                <w:sz w:val="20"/>
                <w:szCs w:val="20"/>
              </w:rPr>
              <w:t> </w:t>
            </w:r>
          </w:p>
        </w:tc>
        <w:tc>
          <w:tcPr>
            <w:tcW w:w="1298" w:type="dxa"/>
            <w:gridSpan w:val="2"/>
            <w:tcBorders>
              <w:top w:val="nil"/>
              <w:left w:val="nil"/>
              <w:bottom w:val="single" w:sz="4" w:space="0" w:color="000000"/>
              <w:right w:val="single" w:sz="4" w:space="0" w:color="000000"/>
            </w:tcBorders>
            <w:shd w:val="clear" w:color="F2F2F2" w:fill="F2F2F2"/>
            <w:vAlign w:val="bottom"/>
            <w:hideMark/>
          </w:tcPr>
          <w:p w14:paraId="70B14CDA" w14:textId="77777777" w:rsidR="00FE72EA" w:rsidRPr="00FE72EA" w:rsidRDefault="00FE72EA" w:rsidP="00FE72EA">
            <w:pPr>
              <w:rPr>
                <w:b/>
                <w:bCs/>
                <w:color w:val="000000"/>
                <w:sz w:val="20"/>
                <w:szCs w:val="20"/>
              </w:rPr>
            </w:pPr>
            <w:r w:rsidRPr="00FE72EA">
              <w:rPr>
                <w:b/>
                <w:bCs/>
                <w:color w:val="000000"/>
                <w:sz w:val="20"/>
                <w:szCs w:val="20"/>
              </w:rPr>
              <w:t> </w:t>
            </w:r>
          </w:p>
        </w:tc>
        <w:tc>
          <w:tcPr>
            <w:tcW w:w="1164" w:type="dxa"/>
            <w:gridSpan w:val="2"/>
            <w:tcBorders>
              <w:top w:val="nil"/>
              <w:left w:val="nil"/>
              <w:bottom w:val="single" w:sz="4" w:space="0" w:color="000000"/>
              <w:right w:val="single" w:sz="4" w:space="0" w:color="000000"/>
            </w:tcBorders>
            <w:shd w:val="clear" w:color="F2F2F2" w:fill="F2F2F2"/>
            <w:vAlign w:val="bottom"/>
            <w:hideMark/>
          </w:tcPr>
          <w:p w14:paraId="5CDE4633" w14:textId="77777777" w:rsidR="00FE72EA" w:rsidRPr="00FE72EA" w:rsidRDefault="00FE72EA" w:rsidP="00FE72EA">
            <w:pPr>
              <w:jc w:val="right"/>
              <w:rPr>
                <w:b/>
                <w:bCs/>
                <w:color w:val="000000"/>
                <w:sz w:val="20"/>
                <w:szCs w:val="20"/>
              </w:rPr>
            </w:pPr>
            <w:r w:rsidRPr="00FE72EA">
              <w:rPr>
                <w:b/>
                <w:bCs/>
                <w:color w:val="000000"/>
                <w:sz w:val="20"/>
                <w:szCs w:val="20"/>
              </w:rPr>
              <w:t>3 592,89</w:t>
            </w:r>
          </w:p>
        </w:tc>
        <w:tc>
          <w:tcPr>
            <w:tcW w:w="940" w:type="dxa"/>
            <w:tcBorders>
              <w:top w:val="nil"/>
              <w:left w:val="nil"/>
              <w:bottom w:val="single" w:sz="4" w:space="0" w:color="000000"/>
              <w:right w:val="single" w:sz="4" w:space="0" w:color="000000"/>
            </w:tcBorders>
            <w:shd w:val="clear" w:color="F2F2F2" w:fill="F2F2F2"/>
            <w:vAlign w:val="bottom"/>
            <w:hideMark/>
          </w:tcPr>
          <w:p w14:paraId="5637E7DF" w14:textId="77777777" w:rsidR="00FE72EA" w:rsidRPr="00FE72EA" w:rsidRDefault="00FE72EA" w:rsidP="00FE72EA">
            <w:pPr>
              <w:rPr>
                <w:b/>
                <w:bCs/>
                <w:color w:val="000000"/>
                <w:sz w:val="20"/>
                <w:szCs w:val="20"/>
              </w:rPr>
            </w:pPr>
            <w:r w:rsidRPr="00FE72EA">
              <w:rPr>
                <w:b/>
                <w:bCs/>
                <w:color w:val="000000"/>
                <w:sz w:val="20"/>
                <w:szCs w:val="20"/>
              </w:rPr>
              <w:t> </w:t>
            </w:r>
          </w:p>
        </w:tc>
        <w:tc>
          <w:tcPr>
            <w:tcW w:w="1418" w:type="dxa"/>
            <w:tcBorders>
              <w:top w:val="nil"/>
              <w:left w:val="nil"/>
              <w:bottom w:val="single" w:sz="4" w:space="0" w:color="000000"/>
              <w:right w:val="single" w:sz="4" w:space="0" w:color="000000"/>
            </w:tcBorders>
            <w:shd w:val="clear" w:color="F2F2F2" w:fill="F2F2F2"/>
            <w:vAlign w:val="bottom"/>
            <w:hideMark/>
          </w:tcPr>
          <w:p w14:paraId="39C72B95" w14:textId="77777777" w:rsidR="00FE72EA" w:rsidRPr="00FE72EA" w:rsidRDefault="00FE72EA" w:rsidP="00FE72EA">
            <w:pPr>
              <w:rPr>
                <w:b/>
                <w:bCs/>
                <w:color w:val="000000"/>
                <w:sz w:val="20"/>
                <w:szCs w:val="20"/>
              </w:rPr>
            </w:pPr>
            <w:r w:rsidRPr="00FE72EA">
              <w:rPr>
                <w:b/>
                <w:bCs/>
                <w:color w:val="000000"/>
                <w:sz w:val="20"/>
                <w:szCs w:val="20"/>
              </w:rPr>
              <w:t> </w:t>
            </w:r>
          </w:p>
        </w:tc>
        <w:tc>
          <w:tcPr>
            <w:tcW w:w="992" w:type="dxa"/>
            <w:tcBorders>
              <w:top w:val="nil"/>
              <w:left w:val="nil"/>
              <w:bottom w:val="single" w:sz="4" w:space="0" w:color="000000"/>
              <w:right w:val="single" w:sz="4" w:space="0" w:color="000000"/>
            </w:tcBorders>
            <w:shd w:val="clear" w:color="F2F2F2" w:fill="F2F2F2"/>
            <w:vAlign w:val="bottom"/>
            <w:hideMark/>
          </w:tcPr>
          <w:p w14:paraId="28DFB73E" w14:textId="77777777" w:rsidR="00FE72EA" w:rsidRPr="00FE72EA" w:rsidRDefault="00FE72EA" w:rsidP="00FE72EA">
            <w:pPr>
              <w:jc w:val="right"/>
              <w:rPr>
                <w:b/>
                <w:bCs/>
                <w:color w:val="000000"/>
                <w:sz w:val="20"/>
                <w:szCs w:val="20"/>
              </w:rPr>
            </w:pPr>
            <w:r w:rsidRPr="00FE72EA">
              <w:rPr>
                <w:b/>
                <w:bCs/>
                <w:color w:val="000000"/>
                <w:sz w:val="20"/>
                <w:szCs w:val="20"/>
              </w:rPr>
              <w:t>3 861,79</w:t>
            </w:r>
          </w:p>
        </w:tc>
        <w:tc>
          <w:tcPr>
            <w:tcW w:w="992" w:type="dxa"/>
            <w:tcBorders>
              <w:top w:val="nil"/>
              <w:left w:val="nil"/>
              <w:bottom w:val="single" w:sz="4" w:space="0" w:color="000000"/>
              <w:right w:val="single" w:sz="4" w:space="0" w:color="000000"/>
            </w:tcBorders>
            <w:shd w:val="clear" w:color="auto" w:fill="FFFF00"/>
            <w:vAlign w:val="bottom"/>
            <w:hideMark/>
          </w:tcPr>
          <w:p w14:paraId="29857D46" w14:textId="77777777" w:rsidR="00FE72EA" w:rsidRPr="00FE72EA" w:rsidRDefault="00FE72EA" w:rsidP="00FE72EA">
            <w:pPr>
              <w:jc w:val="right"/>
              <w:rPr>
                <w:b/>
                <w:bCs/>
                <w:color w:val="000000"/>
                <w:sz w:val="20"/>
                <w:szCs w:val="20"/>
              </w:rPr>
            </w:pPr>
            <w:r w:rsidRPr="00FE72EA">
              <w:rPr>
                <w:b/>
                <w:bCs/>
                <w:color w:val="000000"/>
                <w:sz w:val="20"/>
                <w:szCs w:val="20"/>
              </w:rPr>
              <w:t>7,5%</w:t>
            </w:r>
          </w:p>
        </w:tc>
      </w:tr>
    </w:tbl>
    <w:p w14:paraId="4EA321A4" w14:textId="77777777" w:rsidR="00FE72EA" w:rsidRPr="00FE72EA" w:rsidRDefault="00FE72EA" w:rsidP="00FE72EA">
      <w:pPr>
        <w:widowControl w:val="0"/>
        <w:autoSpaceDE w:val="0"/>
        <w:autoSpaceDN w:val="0"/>
        <w:adjustRightInd w:val="0"/>
        <w:ind w:left="851"/>
        <w:jc w:val="right"/>
        <w:rPr>
          <w:b/>
          <w:bCs/>
          <w:sz w:val="28"/>
          <w:szCs w:val="28"/>
        </w:rPr>
      </w:pPr>
    </w:p>
    <w:p w14:paraId="634E7428" w14:textId="77777777" w:rsidR="00FE72EA" w:rsidRPr="00FE72EA" w:rsidRDefault="00FE72EA" w:rsidP="00FE72EA">
      <w:pPr>
        <w:widowControl w:val="0"/>
        <w:autoSpaceDE w:val="0"/>
        <w:autoSpaceDN w:val="0"/>
        <w:adjustRightInd w:val="0"/>
        <w:ind w:left="851"/>
        <w:jc w:val="center"/>
        <w:rPr>
          <w:b/>
          <w:bCs/>
          <w:sz w:val="28"/>
          <w:szCs w:val="28"/>
        </w:rPr>
      </w:pPr>
    </w:p>
    <w:p w14:paraId="53CB1732" w14:textId="77777777" w:rsidR="00FE72EA" w:rsidRPr="00FE72EA" w:rsidRDefault="00FE72EA" w:rsidP="00FE72EA">
      <w:pPr>
        <w:widowControl w:val="0"/>
        <w:autoSpaceDE w:val="0"/>
        <w:autoSpaceDN w:val="0"/>
        <w:adjustRightInd w:val="0"/>
        <w:ind w:left="851"/>
        <w:jc w:val="center"/>
        <w:rPr>
          <w:b/>
          <w:bCs/>
          <w:sz w:val="28"/>
          <w:szCs w:val="28"/>
        </w:rPr>
      </w:pPr>
    </w:p>
    <w:p w14:paraId="3145ABE3" w14:textId="77777777" w:rsidR="00FE72EA" w:rsidRPr="00FE72EA" w:rsidRDefault="00FE72EA" w:rsidP="00FE72EA">
      <w:pPr>
        <w:widowControl w:val="0"/>
        <w:autoSpaceDE w:val="0"/>
        <w:autoSpaceDN w:val="0"/>
        <w:adjustRightInd w:val="0"/>
        <w:ind w:left="851"/>
        <w:jc w:val="center"/>
        <w:rPr>
          <w:b/>
          <w:bCs/>
          <w:sz w:val="28"/>
          <w:szCs w:val="28"/>
        </w:rPr>
      </w:pPr>
      <w:r w:rsidRPr="00FE72EA">
        <w:rPr>
          <w:b/>
          <w:bCs/>
          <w:sz w:val="28"/>
          <w:szCs w:val="28"/>
        </w:rPr>
        <w:lastRenderedPageBreak/>
        <w:t>Льготные тарифы на коммунальные услуги</w:t>
      </w:r>
    </w:p>
    <w:p w14:paraId="58DFEB52" w14:textId="77777777" w:rsidR="00FE72EA" w:rsidRPr="00FE72EA" w:rsidRDefault="00FE72EA" w:rsidP="00FE72EA">
      <w:pPr>
        <w:widowControl w:val="0"/>
        <w:autoSpaceDE w:val="0"/>
        <w:autoSpaceDN w:val="0"/>
        <w:adjustRightInd w:val="0"/>
        <w:ind w:left="851" w:right="424" w:firstLine="567"/>
        <w:jc w:val="both"/>
        <w:rPr>
          <w:sz w:val="28"/>
          <w:szCs w:val="28"/>
        </w:rPr>
      </w:pPr>
    </w:p>
    <w:p w14:paraId="21538A0C" w14:textId="77777777" w:rsidR="00FE72EA" w:rsidRPr="00FE72EA" w:rsidRDefault="00FE72EA" w:rsidP="00FE72EA">
      <w:pPr>
        <w:widowControl w:val="0"/>
        <w:autoSpaceDE w:val="0"/>
        <w:autoSpaceDN w:val="0"/>
        <w:adjustRightInd w:val="0"/>
        <w:ind w:right="424" w:firstLine="709"/>
        <w:jc w:val="both"/>
        <w:rPr>
          <w:sz w:val="28"/>
          <w:szCs w:val="28"/>
        </w:rPr>
      </w:pPr>
      <w:r w:rsidRPr="00FE72E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7,5%.  Размер льготных тарифов на коммунальные услуги приведены в таблицах № 3 - 4. </w:t>
      </w:r>
    </w:p>
    <w:p w14:paraId="1CE3BF5C" w14:textId="77777777" w:rsidR="00FE72EA" w:rsidRPr="00FE72EA" w:rsidRDefault="00FE72EA" w:rsidP="00FE72EA">
      <w:pPr>
        <w:widowControl w:val="0"/>
        <w:autoSpaceDE w:val="0"/>
        <w:autoSpaceDN w:val="0"/>
        <w:adjustRightInd w:val="0"/>
        <w:ind w:left="851" w:firstLine="850"/>
        <w:jc w:val="both"/>
        <w:rPr>
          <w:sz w:val="28"/>
          <w:szCs w:val="28"/>
        </w:rPr>
      </w:pPr>
    </w:p>
    <w:p w14:paraId="6830ED75" w14:textId="77777777" w:rsidR="00FE72EA" w:rsidRPr="00FE72EA" w:rsidRDefault="00FE72EA" w:rsidP="00FE72EA">
      <w:pPr>
        <w:widowControl w:val="0"/>
        <w:autoSpaceDE w:val="0"/>
        <w:autoSpaceDN w:val="0"/>
        <w:adjustRightInd w:val="0"/>
        <w:ind w:left="851" w:firstLine="850"/>
        <w:jc w:val="both"/>
        <w:rPr>
          <w:sz w:val="28"/>
          <w:szCs w:val="28"/>
        </w:rPr>
      </w:pPr>
    </w:p>
    <w:p w14:paraId="381294D2" w14:textId="77777777" w:rsidR="00FE72EA" w:rsidRPr="00FE72EA" w:rsidRDefault="00FE72EA" w:rsidP="00FE72EA">
      <w:pPr>
        <w:widowControl w:val="0"/>
        <w:autoSpaceDE w:val="0"/>
        <w:autoSpaceDN w:val="0"/>
        <w:adjustRightInd w:val="0"/>
        <w:ind w:left="851" w:firstLine="850"/>
        <w:jc w:val="both"/>
        <w:rPr>
          <w:sz w:val="28"/>
          <w:szCs w:val="28"/>
        </w:rPr>
      </w:pPr>
    </w:p>
    <w:p w14:paraId="3BE404AC" w14:textId="77777777" w:rsidR="00FE72EA" w:rsidRPr="00FE72EA" w:rsidRDefault="00FE72EA" w:rsidP="00FE72EA">
      <w:pPr>
        <w:widowControl w:val="0"/>
        <w:autoSpaceDE w:val="0"/>
        <w:autoSpaceDN w:val="0"/>
        <w:adjustRightInd w:val="0"/>
        <w:ind w:left="851" w:firstLine="850"/>
        <w:jc w:val="both"/>
        <w:rPr>
          <w:sz w:val="28"/>
          <w:szCs w:val="28"/>
        </w:rPr>
      </w:pPr>
    </w:p>
    <w:p w14:paraId="3593FFCB" w14:textId="77777777" w:rsidR="00FE72EA" w:rsidRPr="00FE72EA" w:rsidRDefault="00FE72EA" w:rsidP="00FE72EA">
      <w:pPr>
        <w:widowControl w:val="0"/>
        <w:autoSpaceDE w:val="0"/>
        <w:autoSpaceDN w:val="0"/>
        <w:adjustRightInd w:val="0"/>
        <w:ind w:left="851" w:firstLine="850"/>
        <w:jc w:val="both"/>
        <w:rPr>
          <w:sz w:val="28"/>
          <w:szCs w:val="28"/>
        </w:rPr>
      </w:pPr>
    </w:p>
    <w:p w14:paraId="09C8E943" w14:textId="77777777" w:rsidR="00FE72EA" w:rsidRPr="00FE72EA" w:rsidRDefault="00FE72EA" w:rsidP="00FE72EA">
      <w:pPr>
        <w:widowControl w:val="0"/>
        <w:autoSpaceDE w:val="0"/>
        <w:autoSpaceDN w:val="0"/>
        <w:adjustRightInd w:val="0"/>
        <w:ind w:left="851" w:firstLine="850"/>
        <w:jc w:val="both"/>
        <w:rPr>
          <w:sz w:val="28"/>
          <w:szCs w:val="28"/>
        </w:rPr>
      </w:pPr>
    </w:p>
    <w:p w14:paraId="7BA972FF" w14:textId="77777777" w:rsidR="00FE72EA" w:rsidRPr="00FE72EA" w:rsidRDefault="00FE72EA" w:rsidP="00FE72EA">
      <w:pPr>
        <w:widowControl w:val="0"/>
        <w:autoSpaceDE w:val="0"/>
        <w:autoSpaceDN w:val="0"/>
        <w:adjustRightInd w:val="0"/>
        <w:ind w:left="851" w:firstLine="850"/>
        <w:jc w:val="both"/>
        <w:rPr>
          <w:sz w:val="28"/>
          <w:szCs w:val="28"/>
        </w:rPr>
      </w:pPr>
    </w:p>
    <w:p w14:paraId="2EADA1AA" w14:textId="77777777" w:rsidR="00FE72EA" w:rsidRPr="00FE72EA" w:rsidRDefault="00FE72EA" w:rsidP="00FE72EA">
      <w:pPr>
        <w:widowControl w:val="0"/>
        <w:autoSpaceDE w:val="0"/>
        <w:autoSpaceDN w:val="0"/>
        <w:adjustRightInd w:val="0"/>
        <w:ind w:left="851" w:firstLine="850"/>
        <w:jc w:val="both"/>
        <w:rPr>
          <w:sz w:val="28"/>
          <w:szCs w:val="28"/>
        </w:rPr>
      </w:pPr>
    </w:p>
    <w:p w14:paraId="561FC881" w14:textId="77777777" w:rsidR="00FE72EA" w:rsidRPr="00FE72EA" w:rsidRDefault="00FE72EA" w:rsidP="00FE72EA">
      <w:pPr>
        <w:widowControl w:val="0"/>
        <w:autoSpaceDE w:val="0"/>
        <w:autoSpaceDN w:val="0"/>
        <w:adjustRightInd w:val="0"/>
        <w:ind w:left="851" w:firstLine="850"/>
        <w:jc w:val="both"/>
        <w:rPr>
          <w:sz w:val="28"/>
          <w:szCs w:val="28"/>
        </w:rPr>
      </w:pPr>
    </w:p>
    <w:p w14:paraId="14A55670" w14:textId="77777777" w:rsidR="00FE72EA" w:rsidRDefault="00FE72EA" w:rsidP="00FE72EA">
      <w:pPr>
        <w:widowControl w:val="0"/>
        <w:autoSpaceDE w:val="0"/>
        <w:autoSpaceDN w:val="0"/>
        <w:adjustRightInd w:val="0"/>
        <w:ind w:left="851" w:firstLine="850"/>
        <w:jc w:val="both"/>
        <w:rPr>
          <w:sz w:val="28"/>
          <w:szCs w:val="28"/>
        </w:rPr>
        <w:sectPr w:rsidR="00FE72EA" w:rsidSect="00AB49D5">
          <w:pgSz w:w="11906" w:h="16838"/>
          <w:pgMar w:top="1134" w:right="566" w:bottom="1134" w:left="1701" w:header="708" w:footer="708" w:gutter="0"/>
          <w:cols w:space="708"/>
          <w:titlePg/>
          <w:docGrid w:linePitch="381"/>
        </w:sectPr>
      </w:pPr>
    </w:p>
    <w:p w14:paraId="1C5BDD39" w14:textId="77777777" w:rsidR="00FE72EA" w:rsidRPr="00FE72EA" w:rsidRDefault="00FE72EA" w:rsidP="00FE72EA">
      <w:pPr>
        <w:widowControl w:val="0"/>
        <w:autoSpaceDE w:val="0"/>
        <w:autoSpaceDN w:val="0"/>
        <w:adjustRightInd w:val="0"/>
        <w:ind w:left="851" w:firstLine="850"/>
        <w:jc w:val="both"/>
        <w:rPr>
          <w:sz w:val="28"/>
          <w:szCs w:val="28"/>
        </w:rPr>
      </w:pPr>
    </w:p>
    <w:p w14:paraId="0B429DD1" w14:textId="77777777" w:rsidR="00FE72EA" w:rsidRPr="00FE72EA" w:rsidRDefault="00FE72EA" w:rsidP="00FE72EA">
      <w:pPr>
        <w:tabs>
          <w:tab w:val="left" w:pos="0"/>
        </w:tabs>
        <w:ind w:right="424"/>
        <w:jc w:val="right"/>
        <w:rPr>
          <w:bCs/>
          <w:sz w:val="28"/>
          <w:szCs w:val="28"/>
        </w:rPr>
      </w:pPr>
      <w:r w:rsidRPr="00FE72EA">
        <w:rPr>
          <w:bCs/>
          <w:sz w:val="28"/>
          <w:szCs w:val="28"/>
        </w:rPr>
        <w:t>Таблица № 3</w:t>
      </w:r>
    </w:p>
    <w:p w14:paraId="15AD00B1" w14:textId="77777777" w:rsidR="00FE72EA" w:rsidRPr="00FE72EA" w:rsidRDefault="00FE72EA" w:rsidP="00FE72EA">
      <w:pPr>
        <w:tabs>
          <w:tab w:val="left" w:pos="0"/>
        </w:tabs>
        <w:jc w:val="center"/>
        <w:rPr>
          <w:bCs/>
          <w:sz w:val="28"/>
          <w:szCs w:val="28"/>
        </w:rPr>
      </w:pPr>
      <w:bookmarkStart w:id="33" w:name="_Hlk54596661"/>
    </w:p>
    <w:p w14:paraId="29004EC2" w14:textId="77777777" w:rsidR="00FE72EA" w:rsidRPr="00FE72EA" w:rsidRDefault="00FE72EA" w:rsidP="00FE72EA">
      <w:pPr>
        <w:tabs>
          <w:tab w:val="left" w:pos="0"/>
        </w:tabs>
        <w:jc w:val="center"/>
        <w:rPr>
          <w:bCs/>
          <w:sz w:val="28"/>
          <w:szCs w:val="28"/>
        </w:rPr>
      </w:pPr>
    </w:p>
    <w:p w14:paraId="0BDA34C2" w14:textId="77777777" w:rsidR="00FE72EA" w:rsidRPr="00FE72EA" w:rsidRDefault="00FE72EA" w:rsidP="00FE72EA">
      <w:pPr>
        <w:tabs>
          <w:tab w:val="left" w:pos="0"/>
        </w:tabs>
        <w:jc w:val="center"/>
        <w:rPr>
          <w:bCs/>
          <w:sz w:val="28"/>
          <w:szCs w:val="28"/>
        </w:rPr>
      </w:pPr>
    </w:p>
    <w:p w14:paraId="4D26A681" w14:textId="77777777" w:rsidR="00FE72EA" w:rsidRPr="00FE72EA" w:rsidRDefault="00FE72EA" w:rsidP="00FE72EA">
      <w:pPr>
        <w:tabs>
          <w:tab w:val="left" w:pos="0"/>
        </w:tabs>
        <w:jc w:val="center"/>
        <w:rPr>
          <w:bCs/>
          <w:sz w:val="28"/>
          <w:szCs w:val="28"/>
        </w:rPr>
      </w:pPr>
      <w:r w:rsidRPr="00FE72EA">
        <w:rPr>
          <w:bCs/>
          <w:sz w:val="28"/>
          <w:szCs w:val="28"/>
        </w:rPr>
        <w:t>Льготные тарифы*</w:t>
      </w:r>
    </w:p>
    <w:p w14:paraId="5ECE8D43" w14:textId="77777777" w:rsidR="00FE72EA" w:rsidRPr="00FE72EA" w:rsidRDefault="00FE72EA" w:rsidP="00FE72EA">
      <w:pPr>
        <w:tabs>
          <w:tab w:val="left" w:pos="0"/>
        </w:tabs>
        <w:jc w:val="center"/>
        <w:rPr>
          <w:bCs/>
          <w:sz w:val="28"/>
          <w:szCs w:val="28"/>
        </w:rPr>
      </w:pPr>
      <w:r w:rsidRPr="00FE72EA">
        <w:rPr>
          <w:bCs/>
          <w:sz w:val="28"/>
          <w:szCs w:val="28"/>
        </w:rPr>
        <w:t>на холодное водоснабжение, водоотведение, горячее водоснабжение</w:t>
      </w:r>
      <w:r w:rsidRPr="00FE72EA">
        <w:rPr>
          <w:lang w:eastAsia="en-US"/>
        </w:rPr>
        <w:t xml:space="preserve"> </w:t>
      </w:r>
      <w:r w:rsidRPr="00FE72EA">
        <w:rPr>
          <w:bCs/>
          <w:sz w:val="28"/>
          <w:szCs w:val="28"/>
        </w:rPr>
        <w:t>в открытой системе горячего водоснабжения, твердое топливо (уголь)</w:t>
      </w:r>
    </w:p>
    <w:p w14:paraId="350E1A7C" w14:textId="77777777" w:rsidR="00FE72EA" w:rsidRPr="00FE72EA" w:rsidRDefault="00FE72EA" w:rsidP="00FE72EA">
      <w:pPr>
        <w:tabs>
          <w:tab w:val="left" w:pos="0"/>
        </w:tabs>
        <w:jc w:val="center"/>
        <w:rPr>
          <w:bCs/>
          <w:sz w:val="28"/>
          <w:szCs w:val="28"/>
        </w:rPr>
      </w:pPr>
      <w:r w:rsidRPr="00FE72EA">
        <w:rPr>
          <w:bCs/>
          <w:sz w:val="28"/>
          <w:szCs w:val="28"/>
        </w:rPr>
        <w:t xml:space="preserve">                                                                                                            </w:t>
      </w:r>
    </w:p>
    <w:tbl>
      <w:tblPr>
        <w:tblStyle w:val="21370"/>
        <w:tblW w:w="9780" w:type="dxa"/>
        <w:tblLayout w:type="fixed"/>
        <w:tblLook w:val="04A0" w:firstRow="1" w:lastRow="0" w:firstColumn="1" w:lastColumn="0" w:noHBand="0" w:noVBand="1"/>
      </w:tblPr>
      <w:tblGrid>
        <w:gridCol w:w="703"/>
        <w:gridCol w:w="3680"/>
        <w:gridCol w:w="1701"/>
        <w:gridCol w:w="1843"/>
        <w:gridCol w:w="1844"/>
        <w:gridCol w:w="9"/>
      </w:tblGrid>
      <w:tr w:rsidR="00FE72EA" w:rsidRPr="00FE72EA" w14:paraId="1C03C1DA" w14:textId="77777777" w:rsidTr="00AE6253">
        <w:trPr>
          <w:gridAfter w:val="1"/>
          <w:wAfter w:w="9" w:type="dxa"/>
          <w:trHeight w:val="324"/>
        </w:trPr>
        <w:tc>
          <w:tcPr>
            <w:tcW w:w="703" w:type="dxa"/>
            <w:vMerge w:val="restart"/>
            <w:vAlign w:val="center"/>
          </w:tcPr>
          <w:p w14:paraId="791AC409" w14:textId="77777777" w:rsidR="00FE72EA" w:rsidRPr="00FE72EA" w:rsidRDefault="00FE72EA" w:rsidP="00FE72EA">
            <w:pPr>
              <w:jc w:val="center"/>
            </w:pPr>
            <w:r w:rsidRPr="00FE72EA">
              <w:t>№ п/п</w:t>
            </w:r>
          </w:p>
        </w:tc>
        <w:tc>
          <w:tcPr>
            <w:tcW w:w="3680" w:type="dxa"/>
            <w:vMerge w:val="restart"/>
            <w:vAlign w:val="center"/>
          </w:tcPr>
          <w:p w14:paraId="12DF87EE" w14:textId="77777777" w:rsidR="00FE72EA" w:rsidRPr="00FE72EA" w:rsidRDefault="00FE72EA" w:rsidP="00FE72EA">
            <w:pPr>
              <w:tabs>
                <w:tab w:val="left" w:pos="0"/>
              </w:tabs>
              <w:jc w:val="center"/>
            </w:pPr>
            <w:r w:rsidRPr="00FE72EA">
              <w:t>Наименование регулируемой организации</w:t>
            </w:r>
          </w:p>
        </w:tc>
        <w:tc>
          <w:tcPr>
            <w:tcW w:w="1701" w:type="dxa"/>
            <w:vMerge w:val="restart"/>
            <w:vAlign w:val="center"/>
          </w:tcPr>
          <w:p w14:paraId="246E7647" w14:textId="77777777" w:rsidR="00FE72EA" w:rsidRPr="00FE72EA" w:rsidRDefault="00FE72EA" w:rsidP="00FE72EA">
            <w:pPr>
              <w:tabs>
                <w:tab w:val="left" w:pos="0"/>
              </w:tabs>
              <w:jc w:val="center"/>
            </w:pPr>
            <w:r w:rsidRPr="00FE72EA">
              <w:t xml:space="preserve">Единицы измерения </w:t>
            </w:r>
          </w:p>
        </w:tc>
        <w:tc>
          <w:tcPr>
            <w:tcW w:w="3687" w:type="dxa"/>
            <w:gridSpan w:val="2"/>
            <w:vAlign w:val="center"/>
          </w:tcPr>
          <w:p w14:paraId="3CBC39D7" w14:textId="77777777" w:rsidR="00FE72EA" w:rsidRPr="00FE72EA" w:rsidRDefault="00FE72EA" w:rsidP="00FE72EA">
            <w:pPr>
              <w:tabs>
                <w:tab w:val="left" w:pos="0"/>
              </w:tabs>
              <w:jc w:val="center"/>
            </w:pPr>
            <w:r w:rsidRPr="00FE72EA">
              <w:t>Льготный тариф</w:t>
            </w:r>
          </w:p>
        </w:tc>
      </w:tr>
      <w:tr w:rsidR="00FE72EA" w:rsidRPr="00FE72EA" w14:paraId="7C0D0B5F" w14:textId="77777777" w:rsidTr="00AE6253">
        <w:trPr>
          <w:gridAfter w:val="1"/>
          <w:wAfter w:w="9" w:type="dxa"/>
          <w:trHeight w:val="565"/>
        </w:trPr>
        <w:tc>
          <w:tcPr>
            <w:tcW w:w="703" w:type="dxa"/>
            <w:vMerge/>
            <w:vAlign w:val="center"/>
          </w:tcPr>
          <w:p w14:paraId="57308C61" w14:textId="77777777" w:rsidR="00FE72EA" w:rsidRPr="00FE72EA" w:rsidRDefault="00FE72EA" w:rsidP="00FE72EA">
            <w:pPr>
              <w:tabs>
                <w:tab w:val="left" w:pos="0"/>
              </w:tabs>
              <w:jc w:val="center"/>
            </w:pPr>
          </w:p>
        </w:tc>
        <w:tc>
          <w:tcPr>
            <w:tcW w:w="3680" w:type="dxa"/>
            <w:vMerge/>
            <w:vAlign w:val="center"/>
          </w:tcPr>
          <w:p w14:paraId="7C864A50" w14:textId="77777777" w:rsidR="00FE72EA" w:rsidRPr="00FE72EA" w:rsidRDefault="00FE72EA" w:rsidP="00FE72EA">
            <w:pPr>
              <w:tabs>
                <w:tab w:val="left" w:pos="0"/>
              </w:tabs>
              <w:jc w:val="center"/>
            </w:pPr>
          </w:p>
        </w:tc>
        <w:tc>
          <w:tcPr>
            <w:tcW w:w="1701" w:type="dxa"/>
            <w:vMerge/>
            <w:vAlign w:val="center"/>
          </w:tcPr>
          <w:p w14:paraId="46DDE08A" w14:textId="77777777" w:rsidR="00FE72EA" w:rsidRPr="00FE72EA" w:rsidRDefault="00FE72EA" w:rsidP="00FE72EA">
            <w:pPr>
              <w:tabs>
                <w:tab w:val="left" w:pos="0"/>
              </w:tabs>
              <w:jc w:val="center"/>
            </w:pPr>
          </w:p>
        </w:tc>
        <w:tc>
          <w:tcPr>
            <w:tcW w:w="1843" w:type="dxa"/>
            <w:vAlign w:val="center"/>
          </w:tcPr>
          <w:p w14:paraId="48FBE32D" w14:textId="77777777" w:rsidR="00FE72EA" w:rsidRPr="00FE72EA" w:rsidRDefault="00FE72EA" w:rsidP="00FE72EA">
            <w:pPr>
              <w:tabs>
                <w:tab w:val="left" w:pos="0"/>
              </w:tabs>
              <w:jc w:val="center"/>
            </w:pPr>
            <w:r w:rsidRPr="00FE72EA">
              <w:t xml:space="preserve">с 01.01.2022                   по 30.06.2022 </w:t>
            </w:r>
          </w:p>
        </w:tc>
        <w:tc>
          <w:tcPr>
            <w:tcW w:w="1844" w:type="dxa"/>
            <w:vAlign w:val="center"/>
          </w:tcPr>
          <w:p w14:paraId="02471569" w14:textId="77777777" w:rsidR="00FE72EA" w:rsidRPr="00FE72EA" w:rsidRDefault="00FE72EA" w:rsidP="00FE72EA">
            <w:pPr>
              <w:tabs>
                <w:tab w:val="left" w:pos="0"/>
              </w:tabs>
              <w:ind w:right="-100"/>
              <w:jc w:val="center"/>
            </w:pPr>
            <w:r w:rsidRPr="00FE72EA">
              <w:t>с 01.07.2022                по 31.12.2022</w:t>
            </w:r>
          </w:p>
        </w:tc>
      </w:tr>
      <w:tr w:rsidR="00FE72EA" w:rsidRPr="00FE72EA" w14:paraId="0F0C6A9D" w14:textId="77777777" w:rsidTr="00AE6253">
        <w:trPr>
          <w:gridAfter w:val="1"/>
          <w:wAfter w:w="9" w:type="dxa"/>
          <w:trHeight w:val="114"/>
        </w:trPr>
        <w:tc>
          <w:tcPr>
            <w:tcW w:w="703" w:type="dxa"/>
            <w:vAlign w:val="center"/>
          </w:tcPr>
          <w:p w14:paraId="1B7A3E7E" w14:textId="77777777" w:rsidR="00FE72EA" w:rsidRPr="00FE72EA" w:rsidRDefault="00FE72EA" w:rsidP="00FE72EA">
            <w:pPr>
              <w:tabs>
                <w:tab w:val="left" w:pos="0"/>
              </w:tabs>
              <w:jc w:val="center"/>
            </w:pPr>
            <w:r w:rsidRPr="00FE72EA">
              <w:t>1</w:t>
            </w:r>
          </w:p>
        </w:tc>
        <w:tc>
          <w:tcPr>
            <w:tcW w:w="3680" w:type="dxa"/>
          </w:tcPr>
          <w:p w14:paraId="3BBC1F72" w14:textId="77777777" w:rsidR="00FE72EA" w:rsidRPr="00FE72EA" w:rsidRDefault="00FE72EA" w:rsidP="00FE72EA">
            <w:pPr>
              <w:tabs>
                <w:tab w:val="left" w:pos="0"/>
              </w:tabs>
              <w:jc w:val="center"/>
            </w:pPr>
            <w:r w:rsidRPr="00FE72EA">
              <w:t>2</w:t>
            </w:r>
          </w:p>
        </w:tc>
        <w:tc>
          <w:tcPr>
            <w:tcW w:w="1701" w:type="dxa"/>
          </w:tcPr>
          <w:p w14:paraId="3B0F30AE" w14:textId="77777777" w:rsidR="00FE72EA" w:rsidRPr="00FE72EA" w:rsidRDefault="00FE72EA" w:rsidP="00FE72EA">
            <w:pPr>
              <w:tabs>
                <w:tab w:val="left" w:pos="0"/>
              </w:tabs>
              <w:jc w:val="center"/>
            </w:pPr>
            <w:r w:rsidRPr="00FE72EA">
              <w:t>3</w:t>
            </w:r>
          </w:p>
        </w:tc>
        <w:tc>
          <w:tcPr>
            <w:tcW w:w="1843" w:type="dxa"/>
          </w:tcPr>
          <w:p w14:paraId="50CB5C00" w14:textId="77777777" w:rsidR="00FE72EA" w:rsidRPr="00FE72EA" w:rsidRDefault="00FE72EA" w:rsidP="00FE72EA">
            <w:pPr>
              <w:tabs>
                <w:tab w:val="left" w:pos="0"/>
              </w:tabs>
              <w:jc w:val="center"/>
            </w:pPr>
            <w:r w:rsidRPr="00FE72EA">
              <w:t>4</w:t>
            </w:r>
          </w:p>
        </w:tc>
        <w:tc>
          <w:tcPr>
            <w:tcW w:w="1844" w:type="dxa"/>
          </w:tcPr>
          <w:p w14:paraId="24954F35" w14:textId="77777777" w:rsidR="00FE72EA" w:rsidRPr="00FE72EA" w:rsidRDefault="00FE72EA" w:rsidP="00FE72EA">
            <w:pPr>
              <w:tabs>
                <w:tab w:val="left" w:pos="0"/>
              </w:tabs>
              <w:jc w:val="center"/>
            </w:pPr>
            <w:r w:rsidRPr="00FE72EA">
              <w:t>5</w:t>
            </w:r>
          </w:p>
        </w:tc>
      </w:tr>
      <w:tr w:rsidR="00FE72EA" w:rsidRPr="00FE72EA" w14:paraId="6C1FBA25" w14:textId="77777777" w:rsidTr="00AE6253">
        <w:trPr>
          <w:gridAfter w:val="1"/>
          <w:wAfter w:w="9" w:type="dxa"/>
          <w:trHeight w:val="239"/>
        </w:trPr>
        <w:tc>
          <w:tcPr>
            <w:tcW w:w="9771" w:type="dxa"/>
            <w:gridSpan w:val="5"/>
            <w:vAlign w:val="center"/>
          </w:tcPr>
          <w:p w14:paraId="6A62D203" w14:textId="77777777" w:rsidR="00FE72EA" w:rsidRPr="00FE72EA" w:rsidRDefault="00FE72EA" w:rsidP="00D92ED5">
            <w:pPr>
              <w:numPr>
                <w:ilvl w:val="0"/>
                <w:numId w:val="16"/>
              </w:numPr>
              <w:tabs>
                <w:tab w:val="left" w:pos="0"/>
              </w:tabs>
              <w:contextualSpacing/>
              <w:jc w:val="center"/>
            </w:pPr>
            <w:r w:rsidRPr="00FE72EA">
              <w:t>Холодное водоснабжение</w:t>
            </w:r>
          </w:p>
        </w:tc>
      </w:tr>
      <w:tr w:rsidR="00FE72EA" w:rsidRPr="00FE72EA" w14:paraId="1A8D653C" w14:textId="77777777" w:rsidTr="00AE6253">
        <w:trPr>
          <w:gridAfter w:val="1"/>
          <w:wAfter w:w="9" w:type="dxa"/>
          <w:trHeight w:val="324"/>
        </w:trPr>
        <w:tc>
          <w:tcPr>
            <w:tcW w:w="703" w:type="dxa"/>
            <w:vAlign w:val="center"/>
          </w:tcPr>
          <w:p w14:paraId="1834FD5A" w14:textId="77777777" w:rsidR="00FE72EA" w:rsidRPr="00FE72EA" w:rsidRDefault="00FE72EA" w:rsidP="00FE72EA">
            <w:pPr>
              <w:tabs>
                <w:tab w:val="left" w:pos="0"/>
              </w:tabs>
              <w:jc w:val="center"/>
            </w:pPr>
            <w:r w:rsidRPr="00FE72EA">
              <w:t>1.1.</w:t>
            </w:r>
          </w:p>
        </w:tc>
        <w:tc>
          <w:tcPr>
            <w:tcW w:w="3680" w:type="dxa"/>
            <w:vAlign w:val="center"/>
          </w:tcPr>
          <w:p w14:paraId="43E82C5A" w14:textId="77777777" w:rsidR="00FE72EA" w:rsidRPr="00FE72EA" w:rsidRDefault="00FE72EA" w:rsidP="00FE72EA">
            <w:pPr>
              <w:tabs>
                <w:tab w:val="left" w:pos="0"/>
              </w:tabs>
            </w:pPr>
            <w:r w:rsidRPr="00FE72EA">
              <w:t xml:space="preserve">ООО «Водоканал», </w:t>
            </w:r>
          </w:p>
          <w:p w14:paraId="3CFA5D8D" w14:textId="77777777" w:rsidR="00FE72EA" w:rsidRPr="00FE72EA" w:rsidRDefault="00FE72EA" w:rsidP="00FE72EA">
            <w:pPr>
              <w:tabs>
                <w:tab w:val="left" w:pos="0"/>
              </w:tabs>
            </w:pPr>
            <w:r w:rsidRPr="00FE72EA">
              <w:t>ИНН 4217166136</w:t>
            </w:r>
          </w:p>
        </w:tc>
        <w:tc>
          <w:tcPr>
            <w:tcW w:w="1701" w:type="dxa"/>
            <w:vMerge w:val="restart"/>
            <w:vAlign w:val="center"/>
          </w:tcPr>
          <w:p w14:paraId="6BE3B06E" w14:textId="77777777" w:rsidR="00FE72EA" w:rsidRPr="00FE72EA" w:rsidRDefault="00FE72EA" w:rsidP="00FE72EA">
            <w:pPr>
              <w:tabs>
                <w:tab w:val="left" w:pos="0"/>
              </w:tabs>
              <w:jc w:val="center"/>
            </w:pPr>
            <w:r w:rsidRPr="00FE72EA">
              <w:t>руб/м</w:t>
            </w:r>
            <w:r w:rsidRPr="00FE72EA">
              <w:rPr>
                <w:vertAlign w:val="superscript"/>
              </w:rPr>
              <w:t>3</w:t>
            </w:r>
            <w:r w:rsidRPr="00FE72EA">
              <w:t xml:space="preserve"> </w:t>
            </w:r>
          </w:p>
          <w:p w14:paraId="18F44D5F" w14:textId="77777777" w:rsidR="00FE72EA" w:rsidRPr="00FE72EA" w:rsidRDefault="00FE72EA" w:rsidP="00FE72EA">
            <w:pPr>
              <w:tabs>
                <w:tab w:val="left" w:pos="0"/>
              </w:tabs>
              <w:jc w:val="center"/>
            </w:pPr>
          </w:p>
        </w:tc>
        <w:tc>
          <w:tcPr>
            <w:tcW w:w="1843" w:type="dxa"/>
            <w:vAlign w:val="center"/>
          </w:tcPr>
          <w:p w14:paraId="6F48EE14" w14:textId="77777777" w:rsidR="00FE72EA" w:rsidRPr="00FE72EA" w:rsidRDefault="00FE72EA" w:rsidP="00FE72EA">
            <w:pPr>
              <w:tabs>
                <w:tab w:val="left" w:pos="0"/>
              </w:tabs>
              <w:jc w:val="center"/>
            </w:pPr>
            <w:r w:rsidRPr="00FE72EA">
              <w:t>33,19</w:t>
            </w:r>
          </w:p>
        </w:tc>
        <w:tc>
          <w:tcPr>
            <w:tcW w:w="1844" w:type="dxa"/>
            <w:vAlign w:val="center"/>
          </w:tcPr>
          <w:p w14:paraId="5BE27AC9" w14:textId="77777777" w:rsidR="00FE72EA" w:rsidRPr="00FE72EA" w:rsidRDefault="00FE72EA" w:rsidP="00FE72EA">
            <w:pPr>
              <w:tabs>
                <w:tab w:val="left" w:pos="0"/>
              </w:tabs>
              <w:jc w:val="center"/>
            </w:pPr>
            <w:r w:rsidRPr="00FE72EA">
              <w:t>х</w:t>
            </w:r>
          </w:p>
        </w:tc>
      </w:tr>
      <w:tr w:rsidR="00FE72EA" w:rsidRPr="00FE72EA" w14:paraId="024B517F" w14:textId="77777777" w:rsidTr="00AE6253">
        <w:trPr>
          <w:gridAfter w:val="1"/>
          <w:wAfter w:w="9" w:type="dxa"/>
          <w:trHeight w:val="324"/>
        </w:trPr>
        <w:tc>
          <w:tcPr>
            <w:tcW w:w="703" w:type="dxa"/>
            <w:vAlign w:val="center"/>
          </w:tcPr>
          <w:p w14:paraId="3D717E12" w14:textId="77777777" w:rsidR="00FE72EA" w:rsidRPr="00FE72EA" w:rsidRDefault="00FE72EA" w:rsidP="00FE72EA">
            <w:pPr>
              <w:tabs>
                <w:tab w:val="left" w:pos="0"/>
              </w:tabs>
              <w:jc w:val="center"/>
            </w:pPr>
            <w:r w:rsidRPr="00FE72EA">
              <w:t>1.2.</w:t>
            </w:r>
          </w:p>
        </w:tc>
        <w:tc>
          <w:tcPr>
            <w:tcW w:w="3680" w:type="dxa"/>
            <w:vAlign w:val="center"/>
          </w:tcPr>
          <w:p w14:paraId="45FE591F" w14:textId="77777777" w:rsidR="00FE72EA" w:rsidRPr="00FE72EA" w:rsidRDefault="00FE72EA" w:rsidP="00FE72EA">
            <w:pPr>
              <w:tabs>
                <w:tab w:val="left" w:pos="0"/>
              </w:tabs>
            </w:pPr>
            <w:r w:rsidRPr="00FE72EA">
              <w:t>МКП «ВКХ»,</w:t>
            </w:r>
          </w:p>
          <w:p w14:paraId="49ADD945" w14:textId="77777777" w:rsidR="00FE72EA" w:rsidRPr="00FE72EA" w:rsidRDefault="00FE72EA" w:rsidP="00FE72EA">
            <w:pPr>
              <w:tabs>
                <w:tab w:val="left" w:pos="0"/>
              </w:tabs>
            </w:pPr>
            <w:r w:rsidRPr="00FE72EA">
              <w:t>ИНН</w:t>
            </w:r>
            <w:r w:rsidRPr="00FE72EA">
              <w:rPr>
                <w:lang w:eastAsia="en-US"/>
              </w:rPr>
              <w:t xml:space="preserve"> </w:t>
            </w:r>
            <w:r w:rsidRPr="00FE72EA">
              <w:t>4217191774</w:t>
            </w:r>
          </w:p>
          <w:p w14:paraId="2D751232" w14:textId="77777777" w:rsidR="00FE72EA" w:rsidRPr="00FE72EA" w:rsidRDefault="00FE72EA" w:rsidP="00FE72EA">
            <w:pPr>
              <w:tabs>
                <w:tab w:val="left" w:pos="0"/>
              </w:tabs>
            </w:pPr>
            <w:r w:rsidRPr="00FE72EA">
              <w:t>(для потребителей пос. Абагур – Лесной Новокузнецкого городского округа)</w:t>
            </w:r>
          </w:p>
        </w:tc>
        <w:tc>
          <w:tcPr>
            <w:tcW w:w="1701" w:type="dxa"/>
            <w:vMerge/>
            <w:vAlign w:val="center"/>
          </w:tcPr>
          <w:p w14:paraId="7F47D1BD" w14:textId="77777777" w:rsidR="00FE72EA" w:rsidRPr="00FE72EA" w:rsidRDefault="00FE72EA" w:rsidP="00FE72EA">
            <w:pPr>
              <w:tabs>
                <w:tab w:val="left" w:pos="0"/>
              </w:tabs>
              <w:jc w:val="center"/>
            </w:pPr>
          </w:p>
        </w:tc>
        <w:tc>
          <w:tcPr>
            <w:tcW w:w="1843" w:type="dxa"/>
            <w:vAlign w:val="center"/>
          </w:tcPr>
          <w:p w14:paraId="01464E1A" w14:textId="77777777" w:rsidR="00FE72EA" w:rsidRPr="00FE72EA" w:rsidRDefault="00FE72EA" w:rsidP="00FE72EA">
            <w:pPr>
              <w:tabs>
                <w:tab w:val="left" w:pos="0"/>
              </w:tabs>
              <w:jc w:val="center"/>
            </w:pPr>
            <w:r w:rsidRPr="00FE72EA">
              <w:t>33,19</w:t>
            </w:r>
          </w:p>
        </w:tc>
        <w:tc>
          <w:tcPr>
            <w:tcW w:w="1844" w:type="dxa"/>
            <w:vAlign w:val="center"/>
          </w:tcPr>
          <w:p w14:paraId="012EFA77" w14:textId="77777777" w:rsidR="00FE72EA" w:rsidRPr="00FE72EA" w:rsidRDefault="00FE72EA" w:rsidP="00FE72EA">
            <w:pPr>
              <w:tabs>
                <w:tab w:val="left" w:pos="0"/>
              </w:tabs>
              <w:jc w:val="center"/>
            </w:pPr>
            <w:r w:rsidRPr="00FE72EA">
              <w:t>35,68</w:t>
            </w:r>
          </w:p>
        </w:tc>
      </w:tr>
      <w:tr w:rsidR="00FE72EA" w:rsidRPr="00FE72EA" w14:paraId="7624C200" w14:textId="77777777" w:rsidTr="00AE6253">
        <w:trPr>
          <w:gridAfter w:val="1"/>
          <w:wAfter w:w="9" w:type="dxa"/>
          <w:trHeight w:val="324"/>
        </w:trPr>
        <w:tc>
          <w:tcPr>
            <w:tcW w:w="703" w:type="dxa"/>
            <w:vAlign w:val="center"/>
          </w:tcPr>
          <w:p w14:paraId="1E821ED6" w14:textId="77777777" w:rsidR="00FE72EA" w:rsidRPr="00FE72EA" w:rsidRDefault="00FE72EA" w:rsidP="00FE72EA">
            <w:pPr>
              <w:tabs>
                <w:tab w:val="left" w:pos="0"/>
              </w:tabs>
              <w:jc w:val="center"/>
            </w:pPr>
            <w:r w:rsidRPr="00FE72EA">
              <w:t>1.3.</w:t>
            </w:r>
          </w:p>
        </w:tc>
        <w:tc>
          <w:tcPr>
            <w:tcW w:w="3680" w:type="dxa"/>
            <w:vAlign w:val="center"/>
          </w:tcPr>
          <w:p w14:paraId="00E5AA98" w14:textId="77777777" w:rsidR="00FE72EA" w:rsidRPr="00FE72EA" w:rsidRDefault="00FE72EA" w:rsidP="00FE72EA">
            <w:pPr>
              <w:tabs>
                <w:tab w:val="left" w:pos="0"/>
              </w:tabs>
            </w:pPr>
            <w:r w:rsidRPr="00FE72EA">
              <w:t>МКП «ВКХ»,</w:t>
            </w:r>
          </w:p>
          <w:p w14:paraId="05CE4218" w14:textId="77777777" w:rsidR="00FE72EA" w:rsidRPr="00FE72EA" w:rsidRDefault="00FE72EA" w:rsidP="00FE72EA">
            <w:pPr>
              <w:tabs>
                <w:tab w:val="left" w:pos="0"/>
              </w:tabs>
            </w:pPr>
            <w:r w:rsidRPr="00FE72EA">
              <w:t>ИНН</w:t>
            </w:r>
            <w:r w:rsidRPr="00FE72EA">
              <w:rPr>
                <w:lang w:eastAsia="en-US"/>
              </w:rPr>
              <w:t xml:space="preserve"> </w:t>
            </w:r>
            <w:r w:rsidRPr="00FE72EA">
              <w:t>4217191774</w:t>
            </w:r>
          </w:p>
          <w:p w14:paraId="54CA4106" w14:textId="77777777" w:rsidR="00FE72EA" w:rsidRPr="00FE72EA" w:rsidRDefault="00FE72EA" w:rsidP="00FE72EA">
            <w:pPr>
              <w:tabs>
                <w:tab w:val="left" w:pos="0"/>
              </w:tabs>
            </w:pPr>
            <w:r w:rsidRPr="00FE72EA">
              <w:t>(за исключением потребителей пос. Абагур – Лесной Новокузнецкого городского округа)</w:t>
            </w:r>
          </w:p>
        </w:tc>
        <w:tc>
          <w:tcPr>
            <w:tcW w:w="1701" w:type="dxa"/>
            <w:vMerge/>
            <w:vAlign w:val="center"/>
          </w:tcPr>
          <w:p w14:paraId="6E2D7241" w14:textId="77777777" w:rsidR="00FE72EA" w:rsidRPr="00FE72EA" w:rsidRDefault="00FE72EA" w:rsidP="00FE72EA">
            <w:pPr>
              <w:tabs>
                <w:tab w:val="left" w:pos="0"/>
              </w:tabs>
              <w:jc w:val="center"/>
            </w:pPr>
          </w:p>
        </w:tc>
        <w:tc>
          <w:tcPr>
            <w:tcW w:w="1843" w:type="dxa"/>
            <w:vAlign w:val="center"/>
          </w:tcPr>
          <w:p w14:paraId="608517DB" w14:textId="77777777" w:rsidR="00FE72EA" w:rsidRPr="00FE72EA" w:rsidRDefault="00FE72EA" w:rsidP="00FE72EA">
            <w:pPr>
              <w:tabs>
                <w:tab w:val="left" w:pos="0"/>
              </w:tabs>
              <w:jc w:val="center"/>
            </w:pPr>
            <w:r w:rsidRPr="00FE72EA">
              <w:t>32,24</w:t>
            </w:r>
          </w:p>
        </w:tc>
        <w:tc>
          <w:tcPr>
            <w:tcW w:w="1844" w:type="dxa"/>
            <w:vAlign w:val="center"/>
          </w:tcPr>
          <w:p w14:paraId="6CF10A4B" w14:textId="77777777" w:rsidR="00FE72EA" w:rsidRPr="00FE72EA" w:rsidRDefault="00FE72EA" w:rsidP="00FE72EA">
            <w:pPr>
              <w:tabs>
                <w:tab w:val="left" w:pos="0"/>
              </w:tabs>
              <w:jc w:val="center"/>
            </w:pPr>
            <w:r w:rsidRPr="00FE72EA">
              <w:t>34,65</w:t>
            </w:r>
          </w:p>
        </w:tc>
      </w:tr>
      <w:tr w:rsidR="00FE72EA" w:rsidRPr="00FE72EA" w14:paraId="7D7A15F3" w14:textId="77777777" w:rsidTr="00AE6253">
        <w:trPr>
          <w:trHeight w:val="197"/>
        </w:trPr>
        <w:tc>
          <w:tcPr>
            <w:tcW w:w="9780" w:type="dxa"/>
            <w:gridSpan w:val="6"/>
            <w:vAlign w:val="center"/>
          </w:tcPr>
          <w:p w14:paraId="7B33636C" w14:textId="77777777" w:rsidR="00FE72EA" w:rsidRPr="00FE72EA" w:rsidRDefault="00FE72EA" w:rsidP="00FE72EA">
            <w:pPr>
              <w:tabs>
                <w:tab w:val="left" w:pos="0"/>
              </w:tabs>
              <w:ind w:left="709"/>
              <w:jc w:val="center"/>
            </w:pPr>
            <w:r w:rsidRPr="00FE72EA">
              <w:t>2. Водоотведение</w:t>
            </w:r>
          </w:p>
        </w:tc>
      </w:tr>
      <w:tr w:rsidR="00FE72EA" w:rsidRPr="00FE72EA" w14:paraId="2B8A6292" w14:textId="77777777" w:rsidTr="00AE6253">
        <w:trPr>
          <w:gridAfter w:val="1"/>
          <w:wAfter w:w="9" w:type="dxa"/>
          <w:trHeight w:val="506"/>
        </w:trPr>
        <w:tc>
          <w:tcPr>
            <w:tcW w:w="703" w:type="dxa"/>
            <w:vAlign w:val="center"/>
          </w:tcPr>
          <w:p w14:paraId="4FA904E3" w14:textId="77777777" w:rsidR="00FE72EA" w:rsidRPr="00FE72EA" w:rsidRDefault="00FE72EA" w:rsidP="00FE72EA">
            <w:pPr>
              <w:tabs>
                <w:tab w:val="left" w:pos="0"/>
              </w:tabs>
              <w:jc w:val="center"/>
            </w:pPr>
            <w:r w:rsidRPr="00FE72EA">
              <w:t>2.1.</w:t>
            </w:r>
          </w:p>
        </w:tc>
        <w:tc>
          <w:tcPr>
            <w:tcW w:w="3680" w:type="dxa"/>
            <w:vAlign w:val="center"/>
          </w:tcPr>
          <w:p w14:paraId="222D4AD0" w14:textId="77777777" w:rsidR="00FE72EA" w:rsidRPr="00FE72EA" w:rsidRDefault="00FE72EA" w:rsidP="00FE72EA">
            <w:pPr>
              <w:tabs>
                <w:tab w:val="left" w:pos="0"/>
              </w:tabs>
            </w:pPr>
            <w:r w:rsidRPr="00FE72EA">
              <w:t>ООО «Водоканал»,</w:t>
            </w:r>
          </w:p>
          <w:p w14:paraId="3E9BD8F1" w14:textId="77777777" w:rsidR="00FE72EA" w:rsidRPr="00FE72EA" w:rsidRDefault="00FE72EA" w:rsidP="00FE72EA">
            <w:pPr>
              <w:tabs>
                <w:tab w:val="left" w:pos="0"/>
              </w:tabs>
            </w:pPr>
            <w:r w:rsidRPr="00FE72EA">
              <w:t>ИНН 4217166136</w:t>
            </w:r>
          </w:p>
        </w:tc>
        <w:tc>
          <w:tcPr>
            <w:tcW w:w="1701" w:type="dxa"/>
            <w:vMerge w:val="restart"/>
            <w:vAlign w:val="center"/>
          </w:tcPr>
          <w:p w14:paraId="7BDE650C" w14:textId="77777777" w:rsidR="00FE72EA" w:rsidRPr="00FE72EA" w:rsidRDefault="00FE72EA" w:rsidP="00FE72EA">
            <w:pPr>
              <w:tabs>
                <w:tab w:val="left" w:pos="0"/>
              </w:tabs>
              <w:jc w:val="center"/>
              <w:rPr>
                <w:vertAlign w:val="superscript"/>
              </w:rPr>
            </w:pPr>
            <w:r w:rsidRPr="00FE72EA">
              <w:t>руб/м</w:t>
            </w:r>
            <w:r w:rsidRPr="00FE72EA">
              <w:rPr>
                <w:vertAlign w:val="superscript"/>
              </w:rPr>
              <w:t>3</w:t>
            </w:r>
          </w:p>
          <w:p w14:paraId="1DD772D9" w14:textId="77777777" w:rsidR="00FE72EA" w:rsidRPr="00FE72EA" w:rsidRDefault="00FE72EA" w:rsidP="00FE72EA">
            <w:pPr>
              <w:tabs>
                <w:tab w:val="left" w:pos="0"/>
              </w:tabs>
              <w:jc w:val="center"/>
            </w:pPr>
            <w:r w:rsidRPr="00FE72EA">
              <w:t xml:space="preserve"> </w:t>
            </w:r>
          </w:p>
        </w:tc>
        <w:tc>
          <w:tcPr>
            <w:tcW w:w="1843" w:type="dxa"/>
            <w:vAlign w:val="center"/>
          </w:tcPr>
          <w:p w14:paraId="6D5DC17A" w14:textId="77777777" w:rsidR="00FE72EA" w:rsidRPr="00FE72EA" w:rsidRDefault="00FE72EA" w:rsidP="00FE72EA">
            <w:pPr>
              <w:tabs>
                <w:tab w:val="left" w:pos="0"/>
              </w:tabs>
              <w:jc w:val="center"/>
            </w:pPr>
            <w:r w:rsidRPr="00FE72EA">
              <w:t>22,36</w:t>
            </w:r>
          </w:p>
        </w:tc>
        <w:tc>
          <w:tcPr>
            <w:tcW w:w="1844" w:type="dxa"/>
            <w:vAlign w:val="center"/>
          </w:tcPr>
          <w:p w14:paraId="40D44C92" w14:textId="77777777" w:rsidR="00FE72EA" w:rsidRPr="00FE72EA" w:rsidRDefault="00FE72EA" w:rsidP="00FE72EA">
            <w:pPr>
              <w:tabs>
                <w:tab w:val="left" w:pos="0"/>
              </w:tabs>
              <w:jc w:val="center"/>
            </w:pPr>
            <w:r w:rsidRPr="00FE72EA">
              <w:t>х</w:t>
            </w:r>
          </w:p>
        </w:tc>
      </w:tr>
      <w:tr w:rsidR="00FE72EA" w:rsidRPr="00FE72EA" w14:paraId="5AC6F462" w14:textId="77777777" w:rsidTr="00AE6253">
        <w:trPr>
          <w:gridAfter w:val="1"/>
          <w:wAfter w:w="9" w:type="dxa"/>
          <w:trHeight w:val="324"/>
        </w:trPr>
        <w:tc>
          <w:tcPr>
            <w:tcW w:w="703" w:type="dxa"/>
            <w:vAlign w:val="center"/>
          </w:tcPr>
          <w:p w14:paraId="76F4333B" w14:textId="77777777" w:rsidR="00FE72EA" w:rsidRPr="00FE72EA" w:rsidRDefault="00FE72EA" w:rsidP="00FE72EA">
            <w:pPr>
              <w:tabs>
                <w:tab w:val="left" w:pos="0"/>
              </w:tabs>
              <w:jc w:val="center"/>
            </w:pPr>
            <w:r w:rsidRPr="00FE72EA">
              <w:t>2.2.</w:t>
            </w:r>
          </w:p>
        </w:tc>
        <w:tc>
          <w:tcPr>
            <w:tcW w:w="3680" w:type="dxa"/>
            <w:vAlign w:val="center"/>
          </w:tcPr>
          <w:p w14:paraId="115E677B" w14:textId="77777777" w:rsidR="00FE72EA" w:rsidRPr="00FE72EA" w:rsidRDefault="00FE72EA" w:rsidP="00FE72EA">
            <w:pPr>
              <w:tabs>
                <w:tab w:val="left" w:pos="0"/>
              </w:tabs>
            </w:pPr>
            <w:r w:rsidRPr="00FE72EA">
              <w:t>МКП «ВКХ»,</w:t>
            </w:r>
          </w:p>
          <w:p w14:paraId="6DB495B3" w14:textId="77777777" w:rsidR="00FE72EA" w:rsidRPr="00FE72EA" w:rsidRDefault="00FE72EA" w:rsidP="00FE72EA">
            <w:pPr>
              <w:tabs>
                <w:tab w:val="left" w:pos="0"/>
              </w:tabs>
            </w:pPr>
            <w:r w:rsidRPr="00FE72EA">
              <w:t>ИНН</w:t>
            </w:r>
            <w:r w:rsidRPr="00FE72EA">
              <w:rPr>
                <w:lang w:eastAsia="en-US"/>
              </w:rPr>
              <w:t xml:space="preserve"> </w:t>
            </w:r>
            <w:r w:rsidRPr="00FE72EA">
              <w:t>4217191774</w:t>
            </w:r>
          </w:p>
        </w:tc>
        <w:tc>
          <w:tcPr>
            <w:tcW w:w="1701" w:type="dxa"/>
            <w:vMerge/>
          </w:tcPr>
          <w:p w14:paraId="43DFE0D3" w14:textId="77777777" w:rsidR="00FE72EA" w:rsidRPr="00FE72EA" w:rsidRDefault="00FE72EA" w:rsidP="00FE72EA">
            <w:pPr>
              <w:tabs>
                <w:tab w:val="left" w:pos="0"/>
              </w:tabs>
              <w:jc w:val="center"/>
            </w:pPr>
          </w:p>
        </w:tc>
        <w:tc>
          <w:tcPr>
            <w:tcW w:w="1843" w:type="dxa"/>
            <w:vAlign w:val="center"/>
          </w:tcPr>
          <w:p w14:paraId="7EC0CE99" w14:textId="77777777" w:rsidR="00FE72EA" w:rsidRPr="00FE72EA" w:rsidRDefault="00FE72EA" w:rsidP="00FE72EA">
            <w:pPr>
              <w:tabs>
                <w:tab w:val="left" w:pos="0"/>
              </w:tabs>
              <w:jc w:val="center"/>
            </w:pPr>
            <w:r w:rsidRPr="00FE72EA">
              <w:t>22,36</w:t>
            </w:r>
          </w:p>
        </w:tc>
        <w:tc>
          <w:tcPr>
            <w:tcW w:w="1844" w:type="dxa"/>
            <w:vAlign w:val="center"/>
          </w:tcPr>
          <w:p w14:paraId="45C2BC84" w14:textId="77777777" w:rsidR="00FE72EA" w:rsidRPr="00FE72EA" w:rsidRDefault="00FE72EA" w:rsidP="00FE72EA">
            <w:pPr>
              <w:tabs>
                <w:tab w:val="left" w:pos="0"/>
              </w:tabs>
              <w:jc w:val="center"/>
            </w:pPr>
            <w:r w:rsidRPr="00FE72EA">
              <w:t>24,04</w:t>
            </w:r>
          </w:p>
        </w:tc>
      </w:tr>
      <w:tr w:rsidR="00FE72EA" w:rsidRPr="00FE72EA" w14:paraId="433D86A4" w14:textId="77777777" w:rsidTr="00AE6253">
        <w:trPr>
          <w:trHeight w:val="305"/>
        </w:trPr>
        <w:tc>
          <w:tcPr>
            <w:tcW w:w="9780" w:type="dxa"/>
            <w:gridSpan w:val="6"/>
            <w:vAlign w:val="center"/>
          </w:tcPr>
          <w:p w14:paraId="1D9A4B0A" w14:textId="77777777" w:rsidR="00FE72EA" w:rsidRPr="00FE72EA" w:rsidRDefault="00FE72EA" w:rsidP="00D92ED5">
            <w:pPr>
              <w:numPr>
                <w:ilvl w:val="0"/>
                <w:numId w:val="18"/>
              </w:numPr>
              <w:tabs>
                <w:tab w:val="left" w:pos="0"/>
              </w:tabs>
              <w:contextualSpacing/>
              <w:jc w:val="center"/>
            </w:pPr>
            <w:r w:rsidRPr="00FE72EA">
              <w:t xml:space="preserve">Горячее водоснабжение </w:t>
            </w:r>
            <w:bookmarkStart w:id="34" w:name="_Hlk57992218"/>
            <w:r w:rsidRPr="00FE72EA">
              <w:t>в открытой системе горячего водоснабжения</w:t>
            </w:r>
            <w:bookmarkEnd w:id="34"/>
          </w:p>
        </w:tc>
      </w:tr>
      <w:tr w:rsidR="00FE72EA" w:rsidRPr="00FE72EA" w14:paraId="33211CCA" w14:textId="77777777" w:rsidTr="00AE6253">
        <w:trPr>
          <w:gridAfter w:val="1"/>
          <w:wAfter w:w="9" w:type="dxa"/>
          <w:trHeight w:val="324"/>
        </w:trPr>
        <w:tc>
          <w:tcPr>
            <w:tcW w:w="703" w:type="dxa"/>
            <w:vAlign w:val="center"/>
          </w:tcPr>
          <w:p w14:paraId="2A630A69" w14:textId="77777777" w:rsidR="00FE72EA" w:rsidRPr="00FE72EA" w:rsidRDefault="00FE72EA" w:rsidP="00FE72EA">
            <w:pPr>
              <w:tabs>
                <w:tab w:val="left" w:pos="0"/>
              </w:tabs>
              <w:jc w:val="center"/>
            </w:pPr>
            <w:r w:rsidRPr="00FE72EA">
              <w:t>4.1.</w:t>
            </w:r>
          </w:p>
        </w:tc>
        <w:tc>
          <w:tcPr>
            <w:tcW w:w="3680" w:type="dxa"/>
            <w:vAlign w:val="center"/>
          </w:tcPr>
          <w:p w14:paraId="349326E7" w14:textId="77777777" w:rsidR="00FE72EA" w:rsidRPr="00FE72EA" w:rsidRDefault="00FE72EA" w:rsidP="00FE72EA">
            <w:pPr>
              <w:tabs>
                <w:tab w:val="left" w:pos="0"/>
              </w:tabs>
            </w:pPr>
            <w:r w:rsidRPr="00FE72EA">
              <w:t xml:space="preserve">ООО «ЭнергоТранзит»,   </w:t>
            </w:r>
          </w:p>
          <w:p w14:paraId="0C482DB5" w14:textId="77777777" w:rsidR="00FE72EA" w:rsidRPr="00FE72EA" w:rsidRDefault="00FE72EA" w:rsidP="00FE72EA">
            <w:pPr>
              <w:tabs>
                <w:tab w:val="left" w:pos="0"/>
              </w:tabs>
            </w:pPr>
            <w:r w:rsidRPr="00FE72EA">
              <w:t xml:space="preserve">ИНН </w:t>
            </w:r>
            <w:r w:rsidRPr="00FE72EA">
              <w:rPr>
                <w:lang w:eastAsia="en-US"/>
              </w:rPr>
              <w:t xml:space="preserve"> </w:t>
            </w:r>
            <w:r w:rsidRPr="00FE72EA">
              <w:t xml:space="preserve">5406603432                 </w:t>
            </w:r>
          </w:p>
        </w:tc>
        <w:tc>
          <w:tcPr>
            <w:tcW w:w="1701" w:type="dxa"/>
            <w:vMerge w:val="restart"/>
            <w:vAlign w:val="center"/>
          </w:tcPr>
          <w:p w14:paraId="480E3EA9" w14:textId="77777777" w:rsidR="00FE72EA" w:rsidRPr="00FE72EA" w:rsidRDefault="00FE72EA" w:rsidP="00FE72EA">
            <w:pPr>
              <w:tabs>
                <w:tab w:val="left" w:pos="0"/>
              </w:tabs>
              <w:jc w:val="center"/>
              <w:rPr>
                <w:vertAlign w:val="superscript"/>
              </w:rPr>
            </w:pPr>
            <w:r w:rsidRPr="00FE72EA">
              <w:t>руб/м</w:t>
            </w:r>
            <w:r w:rsidRPr="00FE72EA">
              <w:rPr>
                <w:vertAlign w:val="superscript"/>
              </w:rPr>
              <w:t>3</w:t>
            </w:r>
          </w:p>
          <w:p w14:paraId="6586C54A" w14:textId="77777777" w:rsidR="00FE72EA" w:rsidRPr="00FE72EA" w:rsidRDefault="00FE72EA" w:rsidP="00FE72EA">
            <w:pPr>
              <w:tabs>
                <w:tab w:val="left" w:pos="0"/>
              </w:tabs>
              <w:jc w:val="center"/>
            </w:pPr>
          </w:p>
        </w:tc>
        <w:tc>
          <w:tcPr>
            <w:tcW w:w="1843" w:type="dxa"/>
            <w:vAlign w:val="center"/>
          </w:tcPr>
          <w:p w14:paraId="7E4B974C" w14:textId="77777777" w:rsidR="00FE72EA" w:rsidRPr="00FE72EA" w:rsidRDefault="00FE72EA" w:rsidP="00FE72EA">
            <w:pPr>
              <w:tabs>
                <w:tab w:val="left" w:pos="0"/>
              </w:tabs>
              <w:jc w:val="center"/>
            </w:pPr>
            <w:r w:rsidRPr="00FE72EA">
              <w:t>65,60</w:t>
            </w:r>
          </w:p>
        </w:tc>
        <w:tc>
          <w:tcPr>
            <w:tcW w:w="1844" w:type="dxa"/>
            <w:vAlign w:val="center"/>
          </w:tcPr>
          <w:p w14:paraId="34F842A2" w14:textId="77777777" w:rsidR="00FE72EA" w:rsidRPr="00FE72EA" w:rsidRDefault="00FE72EA" w:rsidP="00FE72EA">
            <w:pPr>
              <w:tabs>
                <w:tab w:val="left" w:pos="0"/>
              </w:tabs>
              <w:jc w:val="center"/>
            </w:pPr>
            <w:r w:rsidRPr="00FE72EA">
              <w:t>70,52</w:t>
            </w:r>
          </w:p>
        </w:tc>
      </w:tr>
      <w:tr w:rsidR="00FE72EA" w:rsidRPr="00FE72EA" w14:paraId="2A1AE6C7" w14:textId="77777777" w:rsidTr="00AE6253">
        <w:trPr>
          <w:gridAfter w:val="1"/>
          <w:wAfter w:w="9" w:type="dxa"/>
          <w:trHeight w:val="324"/>
        </w:trPr>
        <w:tc>
          <w:tcPr>
            <w:tcW w:w="703" w:type="dxa"/>
            <w:vAlign w:val="center"/>
          </w:tcPr>
          <w:p w14:paraId="185A465B" w14:textId="77777777" w:rsidR="00FE72EA" w:rsidRPr="00FE72EA" w:rsidRDefault="00FE72EA" w:rsidP="00FE72EA">
            <w:pPr>
              <w:tabs>
                <w:tab w:val="left" w:pos="0"/>
              </w:tabs>
              <w:jc w:val="center"/>
            </w:pPr>
            <w:r w:rsidRPr="00FE72EA">
              <w:t>4.2.</w:t>
            </w:r>
          </w:p>
        </w:tc>
        <w:tc>
          <w:tcPr>
            <w:tcW w:w="3680" w:type="dxa"/>
            <w:vAlign w:val="center"/>
          </w:tcPr>
          <w:p w14:paraId="5A49C3C9" w14:textId="77777777" w:rsidR="00FE72EA" w:rsidRPr="00FE72EA" w:rsidRDefault="00FE72EA" w:rsidP="00FE72EA">
            <w:pPr>
              <w:tabs>
                <w:tab w:val="left" w:pos="0"/>
              </w:tabs>
            </w:pPr>
            <w:r w:rsidRPr="00FE72EA">
              <w:t>АО «Кузнецкая ТЭЦ»,</w:t>
            </w:r>
          </w:p>
          <w:p w14:paraId="5AE8CEBC" w14:textId="77777777" w:rsidR="00FE72EA" w:rsidRPr="00FE72EA" w:rsidRDefault="00FE72EA" w:rsidP="00FE72EA">
            <w:pPr>
              <w:tabs>
                <w:tab w:val="left" w:pos="0"/>
              </w:tabs>
            </w:pPr>
            <w:r w:rsidRPr="00FE72EA">
              <w:rPr>
                <w:lang w:eastAsia="en-US"/>
              </w:rPr>
              <w:t>ИНН 4205243178</w:t>
            </w:r>
          </w:p>
        </w:tc>
        <w:tc>
          <w:tcPr>
            <w:tcW w:w="1701" w:type="dxa"/>
            <w:vMerge/>
            <w:vAlign w:val="center"/>
          </w:tcPr>
          <w:p w14:paraId="304FDE89" w14:textId="77777777" w:rsidR="00FE72EA" w:rsidRPr="00FE72EA" w:rsidRDefault="00FE72EA" w:rsidP="00FE72EA">
            <w:pPr>
              <w:tabs>
                <w:tab w:val="left" w:pos="0"/>
              </w:tabs>
              <w:jc w:val="center"/>
            </w:pPr>
          </w:p>
        </w:tc>
        <w:tc>
          <w:tcPr>
            <w:tcW w:w="1843" w:type="dxa"/>
            <w:vAlign w:val="center"/>
          </w:tcPr>
          <w:p w14:paraId="0318F841" w14:textId="77777777" w:rsidR="00FE72EA" w:rsidRPr="00FE72EA" w:rsidRDefault="00FE72EA" w:rsidP="00FE72EA">
            <w:pPr>
              <w:tabs>
                <w:tab w:val="left" w:pos="0"/>
              </w:tabs>
              <w:jc w:val="center"/>
            </w:pPr>
            <w:r w:rsidRPr="00FE72EA">
              <w:t>65,60</w:t>
            </w:r>
          </w:p>
        </w:tc>
        <w:tc>
          <w:tcPr>
            <w:tcW w:w="1844" w:type="dxa"/>
            <w:vAlign w:val="center"/>
          </w:tcPr>
          <w:p w14:paraId="6FF877DA" w14:textId="77777777" w:rsidR="00FE72EA" w:rsidRPr="00FE72EA" w:rsidRDefault="00FE72EA" w:rsidP="00FE72EA">
            <w:pPr>
              <w:tabs>
                <w:tab w:val="left" w:pos="0"/>
              </w:tabs>
              <w:jc w:val="center"/>
            </w:pPr>
            <w:r w:rsidRPr="00FE72EA">
              <w:t>70,52</w:t>
            </w:r>
          </w:p>
        </w:tc>
      </w:tr>
      <w:tr w:rsidR="00FE72EA" w:rsidRPr="00FE72EA" w14:paraId="2114A83D" w14:textId="77777777" w:rsidTr="00AE6253">
        <w:trPr>
          <w:gridAfter w:val="1"/>
          <w:wAfter w:w="9" w:type="dxa"/>
          <w:trHeight w:val="324"/>
        </w:trPr>
        <w:tc>
          <w:tcPr>
            <w:tcW w:w="703" w:type="dxa"/>
            <w:vAlign w:val="center"/>
          </w:tcPr>
          <w:p w14:paraId="65141F28" w14:textId="77777777" w:rsidR="00FE72EA" w:rsidRPr="00FE72EA" w:rsidRDefault="00FE72EA" w:rsidP="00FE72EA">
            <w:pPr>
              <w:tabs>
                <w:tab w:val="left" w:pos="0"/>
              </w:tabs>
              <w:jc w:val="center"/>
            </w:pPr>
            <w:r w:rsidRPr="00FE72EA">
              <w:t>4.3.</w:t>
            </w:r>
          </w:p>
        </w:tc>
        <w:tc>
          <w:tcPr>
            <w:tcW w:w="3680" w:type="dxa"/>
            <w:vAlign w:val="center"/>
          </w:tcPr>
          <w:p w14:paraId="4FFC2A94" w14:textId="77777777" w:rsidR="00FE72EA" w:rsidRPr="00FE72EA" w:rsidRDefault="00FE72EA" w:rsidP="00FE72EA">
            <w:pPr>
              <w:tabs>
                <w:tab w:val="left" w:pos="0"/>
              </w:tabs>
            </w:pPr>
            <w:r w:rsidRPr="00FE72EA">
              <w:t xml:space="preserve">ООО «КузнецкТеплоСбыт», ИНН </w:t>
            </w:r>
            <w:r w:rsidRPr="00FE72EA">
              <w:rPr>
                <w:lang w:eastAsia="en-US"/>
              </w:rPr>
              <w:t>4217146884</w:t>
            </w:r>
          </w:p>
        </w:tc>
        <w:tc>
          <w:tcPr>
            <w:tcW w:w="1701" w:type="dxa"/>
            <w:vMerge/>
            <w:vAlign w:val="center"/>
          </w:tcPr>
          <w:p w14:paraId="17FA62EF" w14:textId="77777777" w:rsidR="00FE72EA" w:rsidRPr="00FE72EA" w:rsidRDefault="00FE72EA" w:rsidP="00FE72EA">
            <w:pPr>
              <w:tabs>
                <w:tab w:val="left" w:pos="0"/>
              </w:tabs>
              <w:jc w:val="center"/>
            </w:pPr>
          </w:p>
        </w:tc>
        <w:tc>
          <w:tcPr>
            <w:tcW w:w="1843" w:type="dxa"/>
            <w:vAlign w:val="center"/>
          </w:tcPr>
          <w:p w14:paraId="7BB22544" w14:textId="77777777" w:rsidR="00FE72EA" w:rsidRPr="00FE72EA" w:rsidRDefault="00FE72EA" w:rsidP="00FE72EA">
            <w:pPr>
              <w:tabs>
                <w:tab w:val="left" w:pos="0"/>
              </w:tabs>
              <w:jc w:val="center"/>
            </w:pPr>
            <w:r w:rsidRPr="00FE72EA">
              <w:t>65,60</w:t>
            </w:r>
          </w:p>
        </w:tc>
        <w:tc>
          <w:tcPr>
            <w:tcW w:w="1844" w:type="dxa"/>
            <w:vAlign w:val="center"/>
          </w:tcPr>
          <w:p w14:paraId="7C4C959D" w14:textId="77777777" w:rsidR="00FE72EA" w:rsidRPr="00FE72EA" w:rsidRDefault="00FE72EA" w:rsidP="00FE72EA">
            <w:pPr>
              <w:tabs>
                <w:tab w:val="left" w:pos="0"/>
              </w:tabs>
              <w:jc w:val="center"/>
            </w:pPr>
            <w:r w:rsidRPr="00FE72EA">
              <w:t>70,52</w:t>
            </w:r>
          </w:p>
        </w:tc>
      </w:tr>
      <w:tr w:rsidR="00FE72EA" w:rsidRPr="00FE72EA" w14:paraId="4F218D90" w14:textId="77777777" w:rsidTr="00AE6253">
        <w:trPr>
          <w:gridAfter w:val="1"/>
          <w:wAfter w:w="9" w:type="dxa"/>
          <w:trHeight w:val="324"/>
        </w:trPr>
        <w:tc>
          <w:tcPr>
            <w:tcW w:w="703" w:type="dxa"/>
            <w:vAlign w:val="center"/>
          </w:tcPr>
          <w:p w14:paraId="3086FDE8" w14:textId="77777777" w:rsidR="00FE72EA" w:rsidRPr="00FE72EA" w:rsidRDefault="00FE72EA" w:rsidP="00FE72EA">
            <w:pPr>
              <w:tabs>
                <w:tab w:val="left" w:pos="0"/>
              </w:tabs>
              <w:jc w:val="center"/>
            </w:pPr>
            <w:r w:rsidRPr="00FE72EA">
              <w:t>4.4.</w:t>
            </w:r>
          </w:p>
        </w:tc>
        <w:tc>
          <w:tcPr>
            <w:tcW w:w="3680" w:type="dxa"/>
            <w:vAlign w:val="center"/>
          </w:tcPr>
          <w:p w14:paraId="45C78DA4" w14:textId="77777777" w:rsidR="00FE72EA" w:rsidRPr="00FE72EA" w:rsidRDefault="00FE72EA" w:rsidP="00FE72EA">
            <w:pPr>
              <w:tabs>
                <w:tab w:val="left" w:pos="0"/>
              </w:tabs>
            </w:pPr>
            <w:r w:rsidRPr="00FE72EA">
              <w:t xml:space="preserve">ООО «Сибэнерго», </w:t>
            </w:r>
          </w:p>
          <w:p w14:paraId="139196AF" w14:textId="77777777" w:rsidR="00FE72EA" w:rsidRPr="00FE72EA" w:rsidRDefault="00FE72EA" w:rsidP="00FE72EA">
            <w:pPr>
              <w:tabs>
                <w:tab w:val="left" w:pos="0"/>
              </w:tabs>
            </w:pPr>
            <w:r w:rsidRPr="00FE72EA">
              <w:rPr>
                <w:lang w:eastAsia="en-US"/>
              </w:rPr>
              <w:t>ИНН 4217085977</w:t>
            </w:r>
          </w:p>
        </w:tc>
        <w:tc>
          <w:tcPr>
            <w:tcW w:w="1701" w:type="dxa"/>
            <w:vMerge/>
            <w:vAlign w:val="center"/>
          </w:tcPr>
          <w:p w14:paraId="534E83B3" w14:textId="77777777" w:rsidR="00FE72EA" w:rsidRPr="00FE72EA" w:rsidRDefault="00FE72EA" w:rsidP="00FE72EA">
            <w:pPr>
              <w:tabs>
                <w:tab w:val="left" w:pos="0"/>
              </w:tabs>
              <w:jc w:val="center"/>
            </w:pPr>
          </w:p>
        </w:tc>
        <w:tc>
          <w:tcPr>
            <w:tcW w:w="1843" w:type="dxa"/>
            <w:vAlign w:val="center"/>
          </w:tcPr>
          <w:p w14:paraId="061F58DA" w14:textId="77777777" w:rsidR="00FE72EA" w:rsidRPr="00FE72EA" w:rsidRDefault="00FE72EA" w:rsidP="00FE72EA">
            <w:pPr>
              <w:tabs>
                <w:tab w:val="left" w:pos="0"/>
              </w:tabs>
              <w:jc w:val="center"/>
            </w:pPr>
            <w:r w:rsidRPr="00FE72EA">
              <w:t>65,60</w:t>
            </w:r>
          </w:p>
        </w:tc>
        <w:tc>
          <w:tcPr>
            <w:tcW w:w="1844" w:type="dxa"/>
            <w:vAlign w:val="center"/>
          </w:tcPr>
          <w:p w14:paraId="7BA0491B" w14:textId="77777777" w:rsidR="00FE72EA" w:rsidRPr="00FE72EA" w:rsidRDefault="00FE72EA" w:rsidP="00FE72EA">
            <w:pPr>
              <w:tabs>
                <w:tab w:val="left" w:pos="0"/>
              </w:tabs>
              <w:jc w:val="center"/>
            </w:pPr>
            <w:r w:rsidRPr="00FE72EA">
              <w:t>70,52</w:t>
            </w:r>
          </w:p>
        </w:tc>
      </w:tr>
      <w:tr w:rsidR="00FE72EA" w:rsidRPr="00FE72EA" w14:paraId="11275D6B" w14:textId="77777777" w:rsidTr="00AE6253">
        <w:trPr>
          <w:gridAfter w:val="1"/>
          <w:wAfter w:w="9" w:type="dxa"/>
          <w:trHeight w:val="324"/>
        </w:trPr>
        <w:tc>
          <w:tcPr>
            <w:tcW w:w="703" w:type="dxa"/>
            <w:vAlign w:val="center"/>
          </w:tcPr>
          <w:p w14:paraId="5540B7C9" w14:textId="77777777" w:rsidR="00FE72EA" w:rsidRPr="00FE72EA" w:rsidRDefault="00FE72EA" w:rsidP="00FE72EA">
            <w:pPr>
              <w:tabs>
                <w:tab w:val="left" w:pos="0"/>
              </w:tabs>
              <w:jc w:val="center"/>
            </w:pPr>
            <w:r w:rsidRPr="00FE72EA">
              <w:rPr>
                <w:color w:val="000000"/>
                <w:kern w:val="32"/>
                <w:lang w:eastAsia="en-US"/>
              </w:rPr>
              <w:t>4.5.</w:t>
            </w:r>
          </w:p>
        </w:tc>
        <w:tc>
          <w:tcPr>
            <w:tcW w:w="3680" w:type="dxa"/>
            <w:vAlign w:val="center"/>
          </w:tcPr>
          <w:p w14:paraId="2ED77821" w14:textId="77777777" w:rsidR="00FE72EA" w:rsidRPr="00FE72EA" w:rsidRDefault="00FE72EA" w:rsidP="00FE72EA">
            <w:pPr>
              <w:tabs>
                <w:tab w:val="left" w:pos="0"/>
              </w:tabs>
            </w:pPr>
            <w:r w:rsidRPr="00FE72EA">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701" w:type="dxa"/>
            <w:vAlign w:val="center"/>
          </w:tcPr>
          <w:p w14:paraId="1B28693A" w14:textId="77777777" w:rsidR="00FE72EA" w:rsidRPr="00FE72EA" w:rsidRDefault="00FE72EA" w:rsidP="00FE72EA">
            <w:pPr>
              <w:tabs>
                <w:tab w:val="left" w:pos="0"/>
              </w:tabs>
              <w:jc w:val="center"/>
            </w:pPr>
            <w:r w:rsidRPr="00FE72EA">
              <w:rPr>
                <w:color w:val="000000"/>
                <w:kern w:val="32"/>
                <w:lang w:eastAsia="en-US"/>
              </w:rPr>
              <w:t>руб/м</w:t>
            </w:r>
            <w:r w:rsidRPr="00FE72EA">
              <w:rPr>
                <w:color w:val="000000"/>
                <w:kern w:val="32"/>
                <w:vertAlign w:val="superscript"/>
                <w:lang w:eastAsia="en-US"/>
              </w:rPr>
              <w:t>3</w:t>
            </w:r>
          </w:p>
        </w:tc>
        <w:tc>
          <w:tcPr>
            <w:tcW w:w="1843" w:type="dxa"/>
            <w:vAlign w:val="center"/>
          </w:tcPr>
          <w:p w14:paraId="7859845F" w14:textId="77777777" w:rsidR="00FE72EA" w:rsidRPr="00FE72EA" w:rsidRDefault="00FE72EA" w:rsidP="00FE72EA">
            <w:pPr>
              <w:tabs>
                <w:tab w:val="left" w:pos="0"/>
              </w:tabs>
              <w:jc w:val="center"/>
            </w:pPr>
            <w:r w:rsidRPr="00FE72EA">
              <w:rPr>
                <w:color w:val="000000"/>
                <w:kern w:val="32"/>
                <w:lang w:eastAsia="en-US"/>
              </w:rPr>
              <w:t>65,60</w:t>
            </w:r>
          </w:p>
        </w:tc>
        <w:tc>
          <w:tcPr>
            <w:tcW w:w="1844" w:type="dxa"/>
            <w:vAlign w:val="center"/>
          </w:tcPr>
          <w:p w14:paraId="1D383A75" w14:textId="77777777" w:rsidR="00FE72EA" w:rsidRPr="00FE72EA" w:rsidRDefault="00FE72EA" w:rsidP="00FE72EA">
            <w:pPr>
              <w:tabs>
                <w:tab w:val="left" w:pos="0"/>
              </w:tabs>
              <w:jc w:val="center"/>
            </w:pPr>
            <w:r w:rsidRPr="00FE72EA">
              <w:rPr>
                <w:color w:val="000000"/>
                <w:kern w:val="32"/>
                <w:lang w:eastAsia="en-US"/>
              </w:rPr>
              <w:t>70,52</w:t>
            </w:r>
          </w:p>
        </w:tc>
      </w:tr>
      <w:tr w:rsidR="00FE72EA" w:rsidRPr="00FE72EA" w14:paraId="5A1F3593" w14:textId="77777777" w:rsidTr="00AE6253">
        <w:trPr>
          <w:gridAfter w:val="1"/>
          <w:wAfter w:w="9" w:type="dxa"/>
          <w:trHeight w:val="324"/>
        </w:trPr>
        <w:tc>
          <w:tcPr>
            <w:tcW w:w="703" w:type="dxa"/>
            <w:vAlign w:val="center"/>
          </w:tcPr>
          <w:p w14:paraId="2E378D37" w14:textId="77777777" w:rsidR="00FE72EA" w:rsidRPr="00FE72EA" w:rsidRDefault="00FE72EA" w:rsidP="00FE72EA">
            <w:pPr>
              <w:tabs>
                <w:tab w:val="left" w:pos="0"/>
              </w:tabs>
              <w:jc w:val="center"/>
              <w:rPr>
                <w:color w:val="000000"/>
                <w:kern w:val="32"/>
                <w:lang w:eastAsia="en-US"/>
              </w:rPr>
            </w:pPr>
            <w:r w:rsidRPr="00FE72EA">
              <w:rPr>
                <w:color w:val="000000"/>
                <w:kern w:val="32"/>
                <w:lang w:eastAsia="en-US"/>
              </w:rPr>
              <w:lastRenderedPageBreak/>
              <w:t>1</w:t>
            </w:r>
          </w:p>
        </w:tc>
        <w:tc>
          <w:tcPr>
            <w:tcW w:w="3680" w:type="dxa"/>
            <w:vAlign w:val="center"/>
          </w:tcPr>
          <w:p w14:paraId="24314B6D" w14:textId="77777777" w:rsidR="00FE72EA" w:rsidRPr="00FE72EA" w:rsidRDefault="00FE72EA" w:rsidP="00FE72EA">
            <w:pPr>
              <w:tabs>
                <w:tab w:val="left" w:pos="0"/>
              </w:tabs>
              <w:jc w:val="center"/>
              <w:rPr>
                <w:lang w:eastAsia="en-US"/>
              </w:rPr>
            </w:pPr>
            <w:r w:rsidRPr="00FE72EA">
              <w:rPr>
                <w:lang w:eastAsia="en-US"/>
              </w:rPr>
              <w:t>2</w:t>
            </w:r>
          </w:p>
        </w:tc>
        <w:tc>
          <w:tcPr>
            <w:tcW w:w="1701" w:type="dxa"/>
            <w:vAlign w:val="center"/>
          </w:tcPr>
          <w:p w14:paraId="12276347" w14:textId="77777777" w:rsidR="00FE72EA" w:rsidRPr="00FE72EA" w:rsidRDefault="00FE72EA" w:rsidP="00FE72EA">
            <w:pPr>
              <w:tabs>
                <w:tab w:val="left" w:pos="0"/>
              </w:tabs>
              <w:jc w:val="center"/>
              <w:rPr>
                <w:color w:val="000000"/>
                <w:kern w:val="32"/>
                <w:lang w:eastAsia="en-US"/>
              </w:rPr>
            </w:pPr>
            <w:r w:rsidRPr="00FE72EA">
              <w:rPr>
                <w:color w:val="000000"/>
                <w:kern w:val="32"/>
                <w:lang w:eastAsia="en-US"/>
              </w:rPr>
              <w:t>3</w:t>
            </w:r>
          </w:p>
        </w:tc>
        <w:tc>
          <w:tcPr>
            <w:tcW w:w="1843" w:type="dxa"/>
            <w:vAlign w:val="center"/>
          </w:tcPr>
          <w:p w14:paraId="0C1843A2" w14:textId="77777777" w:rsidR="00FE72EA" w:rsidRPr="00FE72EA" w:rsidRDefault="00FE72EA" w:rsidP="00FE72EA">
            <w:pPr>
              <w:tabs>
                <w:tab w:val="left" w:pos="0"/>
              </w:tabs>
              <w:jc w:val="center"/>
              <w:rPr>
                <w:color w:val="000000"/>
                <w:kern w:val="32"/>
                <w:lang w:eastAsia="en-US"/>
              </w:rPr>
            </w:pPr>
            <w:r w:rsidRPr="00FE72EA">
              <w:rPr>
                <w:color w:val="000000"/>
                <w:kern w:val="32"/>
                <w:lang w:eastAsia="en-US"/>
              </w:rPr>
              <w:t>4</w:t>
            </w:r>
          </w:p>
        </w:tc>
        <w:tc>
          <w:tcPr>
            <w:tcW w:w="1844" w:type="dxa"/>
            <w:vAlign w:val="center"/>
          </w:tcPr>
          <w:p w14:paraId="19E7511B" w14:textId="77777777" w:rsidR="00FE72EA" w:rsidRPr="00FE72EA" w:rsidRDefault="00FE72EA" w:rsidP="00FE72EA">
            <w:pPr>
              <w:tabs>
                <w:tab w:val="left" w:pos="0"/>
              </w:tabs>
              <w:jc w:val="center"/>
              <w:rPr>
                <w:color w:val="000000"/>
                <w:kern w:val="32"/>
                <w:lang w:eastAsia="en-US"/>
              </w:rPr>
            </w:pPr>
            <w:r w:rsidRPr="00FE72EA">
              <w:rPr>
                <w:color w:val="000000"/>
                <w:kern w:val="32"/>
                <w:lang w:eastAsia="en-US"/>
              </w:rPr>
              <w:t>5</w:t>
            </w:r>
          </w:p>
        </w:tc>
      </w:tr>
      <w:tr w:rsidR="00FE72EA" w:rsidRPr="00FE72EA" w14:paraId="7D9281A1" w14:textId="77777777" w:rsidTr="00AE6253">
        <w:trPr>
          <w:trHeight w:val="245"/>
        </w:trPr>
        <w:tc>
          <w:tcPr>
            <w:tcW w:w="9780" w:type="dxa"/>
            <w:gridSpan w:val="6"/>
            <w:vAlign w:val="center"/>
          </w:tcPr>
          <w:p w14:paraId="7A572E27" w14:textId="77777777" w:rsidR="00FE72EA" w:rsidRPr="00FE72EA" w:rsidRDefault="00FE72EA" w:rsidP="00D92ED5">
            <w:pPr>
              <w:numPr>
                <w:ilvl w:val="0"/>
                <w:numId w:val="18"/>
              </w:numPr>
              <w:tabs>
                <w:tab w:val="left" w:pos="0"/>
              </w:tabs>
              <w:contextualSpacing/>
              <w:jc w:val="center"/>
            </w:pPr>
            <w:r w:rsidRPr="00FE72EA">
              <w:t>Твердое топливо (уголь)**</w:t>
            </w:r>
          </w:p>
        </w:tc>
      </w:tr>
      <w:tr w:rsidR="00FE72EA" w:rsidRPr="00FE72EA" w14:paraId="0A695892" w14:textId="77777777" w:rsidTr="00AE6253">
        <w:trPr>
          <w:gridAfter w:val="1"/>
          <w:wAfter w:w="9" w:type="dxa"/>
          <w:trHeight w:val="242"/>
        </w:trPr>
        <w:tc>
          <w:tcPr>
            <w:tcW w:w="703" w:type="dxa"/>
            <w:vMerge w:val="restart"/>
            <w:vAlign w:val="center"/>
          </w:tcPr>
          <w:p w14:paraId="7883FA3E" w14:textId="77777777" w:rsidR="00FE72EA" w:rsidRPr="00FE72EA" w:rsidRDefault="00FE72EA" w:rsidP="00FE72EA">
            <w:pPr>
              <w:tabs>
                <w:tab w:val="left" w:pos="0"/>
              </w:tabs>
              <w:jc w:val="center"/>
            </w:pPr>
            <w:r w:rsidRPr="00FE72EA">
              <w:t>5.1.</w:t>
            </w:r>
          </w:p>
        </w:tc>
        <w:tc>
          <w:tcPr>
            <w:tcW w:w="3680" w:type="dxa"/>
            <w:vMerge w:val="restart"/>
            <w:vAlign w:val="center"/>
          </w:tcPr>
          <w:p w14:paraId="7A2406FE" w14:textId="77777777" w:rsidR="00FE72EA" w:rsidRPr="00FE72EA" w:rsidRDefault="00FE72EA" w:rsidP="00FE72EA">
            <w:pPr>
              <w:tabs>
                <w:tab w:val="left" w:pos="0"/>
              </w:tabs>
              <w:ind w:right="-120"/>
            </w:pPr>
            <w:r w:rsidRPr="00FE72EA">
              <w:t xml:space="preserve">ООО «Алавеста Групп»,                  ИНН </w:t>
            </w:r>
            <w:r w:rsidRPr="00FE72EA">
              <w:rPr>
                <w:lang w:eastAsia="en-US"/>
              </w:rPr>
              <w:t>4205359172</w:t>
            </w:r>
          </w:p>
        </w:tc>
        <w:tc>
          <w:tcPr>
            <w:tcW w:w="5388" w:type="dxa"/>
            <w:gridSpan w:val="3"/>
          </w:tcPr>
          <w:p w14:paraId="532D42D2" w14:textId="77777777" w:rsidR="00FE72EA" w:rsidRPr="00FE72EA" w:rsidRDefault="00FE72EA" w:rsidP="00FE72EA">
            <w:pPr>
              <w:tabs>
                <w:tab w:val="left" w:pos="0"/>
              </w:tabs>
              <w:jc w:val="center"/>
            </w:pPr>
            <w:r w:rsidRPr="00FE72EA">
              <w:t>Марка ДГР 0-300</w:t>
            </w:r>
          </w:p>
        </w:tc>
      </w:tr>
      <w:tr w:rsidR="00FE72EA" w:rsidRPr="00FE72EA" w14:paraId="668FE11B" w14:textId="77777777" w:rsidTr="00AE6253">
        <w:trPr>
          <w:gridAfter w:val="1"/>
          <w:wAfter w:w="9" w:type="dxa"/>
          <w:trHeight w:val="473"/>
        </w:trPr>
        <w:tc>
          <w:tcPr>
            <w:tcW w:w="703" w:type="dxa"/>
            <w:vMerge/>
            <w:vAlign w:val="center"/>
          </w:tcPr>
          <w:p w14:paraId="06778A32" w14:textId="77777777" w:rsidR="00FE72EA" w:rsidRPr="00FE72EA" w:rsidRDefault="00FE72EA" w:rsidP="00FE72EA">
            <w:pPr>
              <w:tabs>
                <w:tab w:val="left" w:pos="0"/>
              </w:tabs>
              <w:jc w:val="center"/>
            </w:pPr>
          </w:p>
        </w:tc>
        <w:tc>
          <w:tcPr>
            <w:tcW w:w="3680" w:type="dxa"/>
            <w:vMerge/>
          </w:tcPr>
          <w:p w14:paraId="32FD59A3" w14:textId="77777777" w:rsidR="00FE72EA" w:rsidRPr="00FE72EA" w:rsidRDefault="00FE72EA" w:rsidP="00FE72EA">
            <w:pPr>
              <w:tabs>
                <w:tab w:val="left" w:pos="0"/>
              </w:tabs>
              <w:ind w:right="-120"/>
            </w:pPr>
          </w:p>
        </w:tc>
        <w:tc>
          <w:tcPr>
            <w:tcW w:w="1701" w:type="dxa"/>
            <w:vAlign w:val="center"/>
          </w:tcPr>
          <w:p w14:paraId="3C6481E8" w14:textId="77777777" w:rsidR="00FE72EA" w:rsidRPr="00FE72EA" w:rsidRDefault="00FE72EA" w:rsidP="00FE72EA">
            <w:pPr>
              <w:tabs>
                <w:tab w:val="left" w:pos="0"/>
              </w:tabs>
              <w:jc w:val="center"/>
            </w:pPr>
            <w:r w:rsidRPr="00FE72EA">
              <w:t>руб/т</w:t>
            </w:r>
          </w:p>
        </w:tc>
        <w:tc>
          <w:tcPr>
            <w:tcW w:w="1843" w:type="dxa"/>
            <w:vAlign w:val="center"/>
          </w:tcPr>
          <w:p w14:paraId="76D863E4" w14:textId="77777777" w:rsidR="00FE72EA" w:rsidRPr="00FE72EA" w:rsidRDefault="00FE72EA" w:rsidP="00FE72EA">
            <w:pPr>
              <w:tabs>
                <w:tab w:val="left" w:pos="0"/>
              </w:tabs>
              <w:jc w:val="center"/>
            </w:pPr>
            <w:r w:rsidRPr="00FE72EA">
              <w:t>1132,00</w:t>
            </w:r>
          </w:p>
        </w:tc>
        <w:tc>
          <w:tcPr>
            <w:tcW w:w="1844" w:type="dxa"/>
            <w:vAlign w:val="center"/>
          </w:tcPr>
          <w:p w14:paraId="667D0E06" w14:textId="77777777" w:rsidR="00FE72EA" w:rsidRPr="00FE72EA" w:rsidRDefault="00FE72EA" w:rsidP="00FE72EA">
            <w:pPr>
              <w:tabs>
                <w:tab w:val="left" w:pos="0"/>
              </w:tabs>
              <w:jc w:val="center"/>
            </w:pPr>
            <w:r w:rsidRPr="00FE72EA">
              <w:t>1188,00</w:t>
            </w:r>
          </w:p>
        </w:tc>
      </w:tr>
      <w:tr w:rsidR="00FE72EA" w:rsidRPr="00FE72EA" w14:paraId="15357F9F" w14:textId="77777777" w:rsidTr="00AE6253">
        <w:trPr>
          <w:gridAfter w:val="1"/>
          <w:wAfter w:w="9" w:type="dxa"/>
          <w:trHeight w:val="473"/>
        </w:trPr>
        <w:tc>
          <w:tcPr>
            <w:tcW w:w="9771" w:type="dxa"/>
            <w:gridSpan w:val="5"/>
            <w:vAlign w:val="center"/>
          </w:tcPr>
          <w:p w14:paraId="38BBBC59" w14:textId="77777777" w:rsidR="00FE72EA" w:rsidRPr="00FE72EA" w:rsidRDefault="00FE72EA" w:rsidP="00FE72EA">
            <w:pPr>
              <w:tabs>
                <w:tab w:val="left" w:pos="0"/>
              </w:tabs>
              <w:jc w:val="center"/>
            </w:pPr>
            <w:r w:rsidRPr="00FE72EA">
              <w:t>6. Сжиженный газ</w:t>
            </w:r>
          </w:p>
        </w:tc>
      </w:tr>
      <w:tr w:rsidR="00FE72EA" w:rsidRPr="00FE72EA" w14:paraId="63866FA5" w14:textId="77777777" w:rsidTr="00AE6253">
        <w:trPr>
          <w:gridAfter w:val="1"/>
          <w:wAfter w:w="9" w:type="dxa"/>
          <w:trHeight w:val="473"/>
        </w:trPr>
        <w:tc>
          <w:tcPr>
            <w:tcW w:w="703" w:type="dxa"/>
            <w:vAlign w:val="center"/>
          </w:tcPr>
          <w:p w14:paraId="406DAFB5" w14:textId="77777777" w:rsidR="00FE72EA" w:rsidRPr="00FE72EA" w:rsidRDefault="00FE72EA" w:rsidP="00FE72EA">
            <w:pPr>
              <w:tabs>
                <w:tab w:val="left" w:pos="0"/>
              </w:tabs>
              <w:jc w:val="center"/>
            </w:pPr>
            <w:r w:rsidRPr="00FE72EA">
              <w:t>6.1.</w:t>
            </w:r>
          </w:p>
        </w:tc>
        <w:tc>
          <w:tcPr>
            <w:tcW w:w="3680" w:type="dxa"/>
          </w:tcPr>
          <w:p w14:paraId="4AFA8E64" w14:textId="77777777" w:rsidR="00FE72EA" w:rsidRPr="00FE72EA" w:rsidRDefault="00FE72EA" w:rsidP="00FE72EA">
            <w:pPr>
              <w:tabs>
                <w:tab w:val="left" w:pos="0"/>
              </w:tabs>
              <w:ind w:right="-120"/>
            </w:pPr>
            <w:r w:rsidRPr="00FE72EA">
              <w:t>ООО «Тринити»,                              ИНН 4218016983</w:t>
            </w:r>
          </w:p>
        </w:tc>
        <w:tc>
          <w:tcPr>
            <w:tcW w:w="1701" w:type="dxa"/>
            <w:vAlign w:val="center"/>
          </w:tcPr>
          <w:p w14:paraId="093571CA" w14:textId="77777777" w:rsidR="00FE72EA" w:rsidRPr="00FE72EA" w:rsidRDefault="00FE72EA" w:rsidP="00FE72EA">
            <w:pPr>
              <w:tabs>
                <w:tab w:val="left" w:pos="0"/>
              </w:tabs>
              <w:jc w:val="center"/>
            </w:pPr>
            <w:r w:rsidRPr="00FE72EA">
              <w:t>руб/кг</w:t>
            </w:r>
          </w:p>
        </w:tc>
        <w:tc>
          <w:tcPr>
            <w:tcW w:w="1843" w:type="dxa"/>
            <w:vAlign w:val="center"/>
          </w:tcPr>
          <w:p w14:paraId="625B1597" w14:textId="77777777" w:rsidR="00FE72EA" w:rsidRPr="00FE72EA" w:rsidRDefault="00FE72EA" w:rsidP="00FE72EA">
            <w:pPr>
              <w:tabs>
                <w:tab w:val="left" w:pos="0"/>
              </w:tabs>
              <w:jc w:val="center"/>
            </w:pPr>
            <w:r w:rsidRPr="00FE72EA">
              <w:t>43,60</w:t>
            </w:r>
          </w:p>
        </w:tc>
        <w:tc>
          <w:tcPr>
            <w:tcW w:w="1844" w:type="dxa"/>
            <w:vAlign w:val="center"/>
          </w:tcPr>
          <w:p w14:paraId="5B583F6F" w14:textId="77777777" w:rsidR="00FE72EA" w:rsidRPr="00FE72EA" w:rsidRDefault="00FE72EA" w:rsidP="00FE72EA">
            <w:pPr>
              <w:tabs>
                <w:tab w:val="left" w:pos="0"/>
              </w:tabs>
              <w:jc w:val="center"/>
            </w:pPr>
            <w:r w:rsidRPr="00FE72EA">
              <w:t>49,10</w:t>
            </w:r>
          </w:p>
        </w:tc>
      </w:tr>
    </w:tbl>
    <w:p w14:paraId="3776037B" w14:textId="77777777" w:rsidR="00FE72EA" w:rsidRPr="00FE72EA" w:rsidRDefault="00FE72EA" w:rsidP="00FE72EA">
      <w:pPr>
        <w:tabs>
          <w:tab w:val="left" w:pos="0"/>
        </w:tabs>
        <w:jc w:val="center"/>
        <w:rPr>
          <w:bCs/>
          <w:sz w:val="28"/>
          <w:szCs w:val="28"/>
        </w:rPr>
      </w:pPr>
    </w:p>
    <w:p w14:paraId="457046CC" w14:textId="77777777" w:rsidR="00FE72EA" w:rsidRPr="00FE72EA" w:rsidRDefault="00FE72EA" w:rsidP="00FE72EA">
      <w:pPr>
        <w:tabs>
          <w:tab w:val="left" w:pos="567"/>
        </w:tabs>
        <w:ind w:left="142" w:firstLine="425"/>
        <w:jc w:val="both"/>
        <w:rPr>
          <w:bCs/>
          <w:sz w:val="28"/>
          <w:szCs w:val="28"/>
        </w:rPr>
      </w:pPr>
      <w:bookmarkStart w:id="35" w:name="_Hlk85725042"/>
      <w:r w:rsidRPr="00FE72EA">
        <w:rPr>
          <w:bCs/>
          <w:sz w:val="28"/>
          <w:szCs w:val="28"/>
        </w:rPr>
        <w:t>* Льготные тарифы установлены с учетом пункта 6 статьи 168 Налогового кодекса Российской Федерации (часть вторая).</w:t>
      </w:r>
    </w:p>
    <w:bookmarkEnd w:id="35"/>
    <w:p w14:paraId="7F58D407" w14:textId="77777777" w:rsidR="00FE72EA" w:rsidRPr="00FE72EA" w:rsidRDefault="00FE72EA" w:rsidP="00FE72EA">
      <w:pPr>
        <w:tabs>
          <w:tab w:val="left" w:pos="567"/>
        </w:tabs>
        <w:ind w:left="142" w:firstLine="425"/>
        <w:jc w:val="both"/>
        <w:rPr>
          <w:sz w:val="28"/>
          <w:szCs w:val="28"/>
        </w:rPr>
      </w:pPr>
      <w:r w:rsidRPr="00FE72EA">
        <w:rPr>
          <w:sz w:val="28"/>
          <w:szCs w:val="28"/>
          <w:lang w:eastAsia="en-US"/>
        </w:rPr>
        <w:t xml:space="preserve">** Нормативы потребления коммунальной услуги по отоплению утверждены постановлением региональной энергетической комиссии Кемеровской области </w:t>
      </w:r>
      <w:r w:rsidRPr="00FE72EA">
        <w:rPr>
          <w:bCs/>
          <w:sz w:val="28"/>
          <w:szCs w:val="28"/>
        </w:rPr>
        <w:t>от 30.06.2018 № 118 «</w:t>
      </w:r>
      <w:r w:rsidRPr="00FE72EA">
        <w:rPr>
          <w:sz w:val="28"/>
          <w:szCs w:val="28"/>
        </w:rPr>
        <w:t>Об утверждении нормативов потребления коммунальной услуги по отоплению на территории Новокузнецкого городского округа».</w:t>
      </w:r>
    </w:p>
    <w:p w14:paraId="0DCAFB2B" w14:textId="77777777" w:rsidR="00FE72EA" w:rsidRPr="00FE72EA" w:rsidRDefault="00FE72EA" w:rsidP="00FE72EA">
      <w:pPr>
        <w:ind w:right="140"/>
        <w:jc w:val="both"/>
        <w:rPr>
          <w:sz w:val="28"/>
          <w:szCs w:val="28"/>
        </w:rPr>
      </w:pPr>
    </w:p>
    <w:bookmarkEnd w:id="33"/>
    <w:p w14:paraId="3F126661" w14:textId="77777777" w:rsidR="00FE72EA" w:rsidRPr="00FE72EA" w:rsidRDefault="00FE72EA" w:rsidP="00FE72EA">
      <w:pPr>
        <w:tabs>
          <w:tab w:val="left" w:pos="1985"/>
        </w:tabs>
        <w:jc w:val="center"/>
        <w:rPr>
          <w:sz w:val="28"/>
          <w:szCs w:val="28"/>
        </w:rPr>
      </w:pPr>
    </w:p>
    <w:p w14:paraId="3FEE7533" w14:textId="77777777" w:rsidR="00FE72EA" w:rsidRPr="00FE72EA" w:rsidRDefault="00FE72EA" w:rsidP="00FE72EA">
      <w:pPr>
        <w:tabs>
          <w:tab w:val="left" w:pos="1985"/>
        </w:tabs>
        <w:jc w:val="right"/>
        <w:rPr>
          <w:sz w:val="28"/>
          <w:szCs w:val="28"/>
        </w:rPr>
      </w:pPr>
    </w:p>
    <w:p w14:paraId="3A12F6D3" w14:textId="77777777" w:rsidR="00FE72EA" w:rsidRPr="00FE72EA" w:rsidRDefault="00FE72EA" w:rsidP="00FE72EA">
      <w:pPr>
        <w:tabs>
          <w:tab w:val="left" w:pos="1985"/>
        </w:tabs>
        <w:jc w:val="right"/>
        <w:rPr>
          <w:sz w:val="28"/>
          <w:szCs w:val="28"/>
        </w:rPr>
      </w:pPr>
    </w:p>
    <w:p w14:paraId="0493D991" w14:textId="77777777" w:rsidR="00FE72EA" w:rsidRPr="00FE72EA" w:rsidRDefault="00FE72EA" w:rsidP="00FE72EA">
      <w:pPr>
        <w:tabs>
          <w:tab w:val="left" w:pos="1985"/>
        </w:tabs>
        <w:jc w:val="right"/>
        <w:rPr>
          <w:sz w:val="28"/>
          <w:szCs w:val="28"/>
        </w:rPr>
      </w:pPr>
    </w:p>
    <w:p w14:paraId="370E4C25" w14:textId="77777777" w:rsidR="00FE72EA" w:rsidRPr="00FE72EA" w:rsidRDefault="00FE72EA" w:rsidP="00FE72EA">
      <w:pPr>
        <w:tabs>
          <w:tab w:val="left" w:pos="1985"/>
        </w:tabs>
        <w:jc w:val="right"/>
        <w:rPr>
          <w:sz w:val="28"/>
          <w:szCs w:val="28"/>
        </w:rPr>
      </w:pPr>
      <w:r w:rsidRPr="00FE72EA">
        <w:rPr>
          <w:sz w:val="28"/>
          <w:szCs w:val="28"/>
        </w:rPr>
        <w:t xml:space="preserve">            </w:t>
      </w:r>
    </w:p>
    <w:p w14:paraId="3A8BF152" w14:textId="77777777" w:rsidR="00FE72EA" w:rsidRPr="00FE72EA" w:rsidRDefault="00FE72EA" w:rsidP="00FE72EA">
      <w:pPr>
        <w:tabs>
          <w:tab w:val="left" w:pos="1985"/>
        </w:tabs>
        <w:jc w:val="right"/>
        <w:rPr>
          <w:sz w:val="28"/>
          <w:szCs w:val="28"/>
        </w:rPr>
      </w:pPr>
    </w:p>
    <w:p w14:paraId="25B5B460" w14:textId="77777777" w:rsidR="00FE72EA" w:rsidRPr="00FE72EA" w:rsidRDefault="00FE72EA" w:rsidP="00FE72EA">
      <w:pPr>
        <w:tabs>
          <w:tab w:val="left" w:pos="1985"/>
        </w:tabs>
        <w:jc w:val="right"/>
        <w:rPr>
          <w:sz w:val="28"/>
          <w:szCs w:val="28"/>
        </w:rPr>
      </w:pPr>
    </w:p>
    <w:p w14:paraId="46D59BB2" w14:textId="77777777" w:rsidR="00FE72EA" w:rsidRPr="00FE72EA" w:rsidRDefault="00FE72EA" w:rsidP="00FE72EA">
      <w:pPr>
        <w:tabs>
          <w:tab w:val="left" w:pos="1985"/>
        </w:tabs>
        <w:jc w:val="right"/>
        <w:rPr>
          <w:sz w:val="28"/>
          <w:szCs w:val="28"/>
        </w:rPr>
      </w:pPr>
    </w:p>
    <w:p w14:paraId="0BC2C6D2" w14:textId="77777777" w:rsidR="00FE72EA" w:rsidRPr="00FE72EA" w:rsidRDefault="00FE72EA" w:rsidP="00FE72EA">
      <w:pPr>
        <w:tabs>
          <w:tab w:val="left" w:pos="1985"/>
        </w:tabs>
        <w:jc w:val="right"/>
        <w:rPr>
          <w:sz w:val="28"/>
          <w:szCs w:val="28"/>
        </w:rPr>
      </w:pPr>
    </w:p>
    <w:p w14:paraId="4A5220E2" w14:textId="77777777" w:rsidR="00FE72EA" w:rsidRPr="00FE72EA" w:rsidRDefault="00FE72EA" w:rsidP="00FE72EA">
      <w:pPr>
        <w:tabs>
          <w:tab w:val="left" w:pos="1985"/>
        </w:tabs>
        <w:jc w:val="right"/>
        <w:rPr>
          <w:sz w:val="28"/>
          <w:szCs w:val="28"/>
        </w:rPr>
      </w:pPr>
    </w:p>
    <w:p w14:paraId="4BC45997" w14:textId="77777777" w:rsidR="00FE72EA" w:rsidRPr="00FE72EA" w:rsidRDefault="00FE72EA" w:rsidP="00FE72EA">
      <w:pPr>
        <w:tabs>
          <w:tab w:val="left" w:pos="1985"/>
        </w:tabs>
        <w:jc w:val="right"/>
        <w:rPr>
          <w:sz w:val="28"/>
          <w:szCs w:val="28"/>
        </w:rPr>
      </w:pPr>
    </w:p>
    <w:p w14:paraId="46ADC761" w14:textId="77777777" w:rsidR="00FE72EA" w:rsidRPr="00FE72EA" w:rsidRDefault="00FE72EA" w:rsidP="00FE72EA">
      <w:pPr>
        <w:tabs>
          <w:tab w:val="left" w:pos="1985"/>
        </w:tabs>
        <w:jc w:val="right"/>
        <w:rPr>
          <w:sz w:val="28"/>
          <w:szCs w:val="28"/>
        </w:rPr>
      </w:pPr>
    </w:p>
    <w:p w14:paraId="13C69FB2" w14:textId="77777777" w:rsidR="00FE72EA" w:rsidRPr="00FE72EA" w:rsidRDefault="00FE72EA" w:rsidP="00FE72EA">
      <w:pPr>
        <w:tabs>
          <w:tab w:val="left" w:pos="1985"/>
        </w:tabs>
        <w:jc w:val="right"/>
        <w:rPr>
          <w:sz w:val="28"/>
          <w:szCs w:val="28"/>
        </w:rPr>
      </w:pPr>
    </w:p>
    <w:p w14:paraId="45E91FC5" w14:textId="77777777" w:rsidR="00FE72EA" w:rsidRPr="00FE72EA" w:rsidRDefault="00FE72EA" w:rsidP="00FE72EA">
      <w:pPr>
        <w:tabs>
          <w:tab w:val="left" w:pos="1985"/>
        </w:tabs>
        <w:jc w:val="right"/>
        <w:rPr>
          <w:sz w:val="28"/>
          <w:szCs w:val="28"/>
        </w:rPr>
      </w:pPr>
    </w:p>
    <w:p w14:paraId="1B749392" w14:textId="77777777" w:rsidR="00FE72EA" w:rsidRPr="00FE72EA" w:rsidRDefault="00FE72EA" w:rsidP="00FE72EA">
      <w:pPr>
        <w:tabs>
          <w:tab w:val="left" w:pos="1985"/>
        </w:tabs>
        <w:jc w:val="right"/>
        <w:rPr>
          <w:sz w:val="28"/>
          <w:szCs w:val="28"/>
        </w:rPr>
      </w:pPr>
    </w:p>
    <w:p w14:paraId="624E1B0F" w14:textId="77777777" w:rsidR="00FE72EA" w:rsidRPr="00FE72EA" w:rsidRDefault="00FE72EA" w:rsidP="00FE72EA">
      <w:pPr>
        <w:tabs>
          <w:tab w:val="left" w:pos="1985"/>
        </w:tabs>
        <w:jc w:val="right"/>
        <w:rPr>
          <w:sz w:val="28"/>
          <w:szCs w:val="28"/>
        </w:rPr>
      </w:pPr>
    </w:p>
    <w:p w14:paraId="6970F22D" w14:textId="77777777" w:rsidR="00FE72EA" w:rsidRPr="00FE72EA" w:rsidRDefault="00FE72EA" w:rsidP="00FE72EA">
      <w:pPr>
        <w:tabs>
          <w:tab w:val="left" w:pos="1985"/>
        </w:tabs>
        <w:jc w:val="right"/>
        <w:rPr>
          <w:sz w:val="28"/>
          <w:szCs w:val="28"/>
        </w:rPr>
      </w:pPr>
    </w:p>
    <w:p w14:paraId="2D079F7C" w14:textId="77777777" w:rsidR="00FE72EA" w:rsidRPr="00FE72EA" w:rsidRDefault="00FE72EA" w:rsidP="00FE72EA">
      <w:pPr>
        <w:tabs>
          <w:tab w:val="left" w:pos="1985"/>
        </w:tabs>
        <w:jc w:val="right"/>
        <w:rPr>
          <w:sz w:val="28"/>
          <w:szCs w:val="28"/>
        </w:rPr>
      </w:pPr>
    </w:p>
    <w:p w14:paraId="187E2A8C" w14:textId="77777777" w:rsidR="00FE72EA" w:rsidRPr="00FE72EA" w:rsidRDefault="00FE72EA" w:rsidP="00FE72EA">
      <w:pPr>
        <w:tabs>
          <w:tab w:val="left" w:pos="1985"/>
        </w:tabs>
        <w:jc w:val="right"/>
        <w:rPr>
          <w:sz w:val="28"/>
          <w:szCs w:val="28"/>
        </w:rPr>
      </w:pPr>
    </w:p>
    <w:p w14:paraId="3B32EFD0" w14:textId="77777777" w:rsidR="00FE72EA" w:rsidRPr="00FE72EA" w:rsidRDefault="00FE72EA" w:rsidP="00FE72EA">
      <w:pPr>
        <w:tabs>
          <w:tab w:val="left" w:pos="1985"/>
        </w:tabs>
        <w:jc w:val="right"/>
        <w:rPr>
          <w:sz w:val="28"/>
          <w:szCs w:val="28"/>
        </w:rPr>
      </w:pPr>
    </w:p>
    <w:p w14:paraId="2C26C5D2" w14:textId="77777777" w:rsidR="00FE72EA" w:rsidRPr="00FE72EA" w:rsidRDefault="00FE72EA" w:rsidP="00FE72EA">
      <w:pPr>
        <w:tabs>
          <w:tab w:val="left" w:pos="1985"/>
        </w:tabs>
        <w:jc w:val="right"/>
        <w:rPr>
          <w:sz w:val="28"/>
          <w:szCs w:val="28"/>
        </w:rPr>
      </w:pPr>
    </w:p>
    <w:p w14:paraId="667FD929" w14:textId="77777777" w:rsidR="00FE72EA" w:rsidRPr="00FE72EA" w:rsidRDefault="00FE72EA" w:rsidP="00FE72EA">
      <w:pPr>
        <w:tabs>
          <w:tab w:val="left" w:pos="1985"/>
        </w:tabs>
        <w:jc w:val="right"/>
        <w:rPr>
          <w:sz w:val="28"/>
          <w:szCs w:val="28"/>
        </w:rPr>
      </w:pPr>
    </w:p>
    <w:p w14:paraId="51BAEBDC" w14:textId="77777777" w:rsidR="00FE72EA" w:rsidRPr="00FE72EA" w:rsidRDefault="00FE72EA" w:rsidP="00FE72EA">
      <w:pPr>
        <w:tabs>
          <w:tab w:val="left" w:pos="1985"/>
        </w:tabs>
        <w:jc w:val="right"/>
        <w:rPr>
          <w:sz w:val="28"/>
          <w:szCs w:val="28"/>
        </w:rPr>
      </w:pPr>
    </w:p>
    <w:p w14:paraId="0AF73B54" w14:textId="77777777" w:rsidR="00FE72EA" w:rsidRPr="00FE72EA" w:rsidRDefault="00FE72EA" w:rsidP="00FE72EA">
      <w:pPr>
        <w:tabs>
          <w:tab w:val="left" w:pos="1985"/>
        </w:tabs>
        <w:jc w:val="right"/>
        <w:rPr>
          <w:sz w:val="28"/>
          <w:szCs w:val="28"/>
        </w:rPr>
      </w:pPr>
    </w:p>
    <w:p w14:paraId="49ABC847" w14:textId="77777777" w:rsidR="00FE72EA" w:rsidRPr="00FE72EA" w:rsidRDefault="00FE72EA" w:rsidP="00FE72EA">
      <w:pPr>
        <w:tabs>
          <w:tab w:val="left" w:pos="1985"/>
        </w:tabs>
        <w:jc w:val="right"/>
        <w:rPr>
          <w:sz w:val="28"/>
          <w:szCs w:val="28"/>
        </w:rPr>
      </w:pPr>
    </w:p>
    <w:p w14:paraId="5E2F1F90" w14:textId="77777777" w:rsidR="00FE72EA" w:rsidRPr="00FE72EA" w:rsidRDefault="00FE72EA" w:rsidP="00FE72EA">
      <w:pPr>
        <w:tabs>
          <w:tab w:val="left" w:pos="1985"/>
        </w:tabs>
        <w:jc w:val="right"/>
        <w:rPr>
          <w:sz w:val="28"/>
          <w:szCs w:val="28"/>
        </w:rPr>
      </w:pPr>
    </w:p>
    <w:p w14:paraId="50DAB400" w14:textId="77777777" w:rsidR="00FE72EA" w:rsidRPr="00FE72EA" w:rsidRDefault="00FE72EA" w:rsidP="00FE72EA">
      <w:pPr>
        <w:tabs>
          <w:tab w:val="left" w:pos="1985"/>
        </w:tabs>
        <w:jc w:val="right"/>
        <w:rPr>
          <w:sz w:val="28"/>
          <w:szCs w:val="28"/>
        </w:rPr>
      </w:pPr>
    </w:p>
    <w:p w14:paraId="713831EC" w14:textId="77777777" w:rsidR="00FE72EA" w:rsidRPr="00FE72EA" w:rsidRDefault="00FE72EA" w:rsidP="00FE72EA">
      <w:pPr>
        <w:tabs>
          <w:tab w:val="left" w:pos="1985"/>
        </w:tabs>
        <w:jc w:val="right"/>
        <w:rPr>
          <w:sz w:val="28"/>
          <w:szCs w:val="28"/>
        </w:rPr>
      </w:pPr>
    </w:p>
    <w:p w14:paraId="13E02758" w14:textId="77777777" w:rsidR="00FE72EA" w:rsidRPr="00FE72EA" w:rsidRDefault="00FE72EA" w:rsidP="00FE72EA">
      <w:pPr>
        <w:tabs>
          <w:tab w:val="left" w:pos="1985"/>
        </w:tabs>
        <w:jc w:val="right"/>
        <w:rPr>
          <w:sz w:val="28"/>
          <w:szCs w:val="28"/>
        </w:rPr>
      </w:pPr>
      <w:r w:rsidRPr="00FE72EA">
        <w:rPr>
          <w:sz w:val="28"/>
          <w:szCs w:val="28"/>
        </w:rPr>
        <w:lastRenderedPageBreak/>
        <w:t>Таблица № 4</w:t>
      </w:r>
    </w:p>
    <w:p w14:paraId="19521125" w14:textId="77777777" w:rsidR="00FE72EA" w:rsidRPr="00FE72EA" w:rsidRDefault="00FE72EA" w:rsidP="00FE72EA">
      <w:pPr>
        <w:tabs>
          <w:tab w:val="left" w:pos="0"/>
        </w:tabs>
        <w:rPr>
          <w:sz w:val="28"/>
          <w:szCs w:val="28"/>
        </w:rPr>
      </w:pPr>
    </w:p>
    <w:p w14:paraId="7C68786D" w14:textId="77777777" w:rsidR="00FE72EA" w:rsidRPr="00FE72EA" w:rsidRDefault="00FE72EA" w:rsidP="00FE72EA">
      <w:pPr>
        <w:tabs>
          <w:tab w:val="left" w:pos="1365"/>
        </w:tabs>
        <w:jc w:val="center"/>
        <w:rPr>
          <w:bCs/>
          <w:sz w:val="28"/>
          <w:szCs w:val="28"/>
        </w:rPr>
      </w:pPr>
    </w:p>
    <w:p w14:paraId="4EE0F272" w14:textId="77777777" w:rsidR="00FE72EA" w:rsidRPr="00FE72EA" w:rsidRDefault="00FE72EA" w:rsidP="00FE72EA">
      <w:pPr>
        <w:tabs>
          <w:tab w:val="left" w:pos="1365"/>
        </w:tabs>
        <w:jc w:val="center"/>
        <w:rPr>
          <w:bCs/>
          <w:sz w:val="28"/>
          <w:szCs w:val="28"/>
        </w:rPr>
      </w:pPr>
    </w:p>
    <w:p w14:paraId="26C1DB34" w14:textId="77777777" w:rsidR="00FE72EA" w:rsidRPr="00FE72EA" w:rsidRDefault="00FE72EA" w:rsidP="00FE72EA">
      <w:pPr>
        <w:tabs>
          <w:tab w:val="left" w:pos="1365"/>
        </w:tabs>
        <w:jc w:val="center"/>
        <w:rPr>
          <w:sz w:val="28"/>
          <w:szCs w:val="28"/>
        </w:rPr>
      </w:pPr>
      <w:r w:rsidRPr="00FE72EA">
        <w:rPr>
          <w:bCs/>
          <w:sz w:val="28"/>
          <w:szCs w:val="28"/>
        </w:rPr>
        <w:t>Льготные тарифы* на т</w:t>
      </w:r>
      <w:r w:rsidRPr="00FE72EA">
        <w:rPr>
          <w:bCs/>
          <w:kern w:val="32"/>
          <w:sz w:val="28"/>
          <w:szCs w:val="28"/>
          <w:lang w:eastAsia="en-US"/>
        </w:rPr>
        <w:t>епловую энергию (мощность)</w:t>
      </w:r>
      <w:r w:rsidRPr="00FE72EA">
        <w:rPr>
          <w:sz w:val="28"/>
          <w:szCs w:val="28"/>
        </w:rPr>
        <w:tab/>
      </w:r>
    </w:p>
    <w:p w14:paraId="760320EB" w14:textId="77777777" w:rsidR="00FE72EA" w:rsidRPr="00FE72EA" w:rsidRDefault="00FE72EA" w:rsidP="00FE72EA">
      <w:pPr>
        <w:tabs>
          <w:tab w:val="left" w:pos="1365"/>
        </w:tabs>
        <w:jc w:val="center"/>
        <w:rPr>
          <w:sz w:val="28"/>
          <w:szCs w:val="28"/>
          <w:lang w:eastAsia="en-US"/>
        </w:rPr>
      </w:pPr>
      <w:r w:rsidRPr="00FE72EA">
        <w:rPr>
          <w:sz w:val="28"/>
          <w:szCs w:val="28"/>
          <w:lang w:eastAsia="en-US"/>
        </w:rPr>
        <w:t xml:space="preserve">                                      </w:t>
      </w:r>
    </w:p>
    <w:tbl>
      <w:tblPr>
        <w:tblStyle w:val="3106"/>
        <w:tblW w:w="9918" w:type="dxa"/>
        <w:tblInd w:w="-289" w:type="dxa"/>
        <w:tblLayout w:type="fixed"/>
        <w:tblLook w:val="04A0" w:firstRow="1" w:lastRow="0" w:firstColumn="1" w:lastColumn="0" w:noHBand="0" w:noVBand="1"/>
      </w:tblPr>
      <w:tblGrid>
        <w:gridCol w:w="710"/>
        <w:gridCol w:w="2120"/>
        <w:gridCol w:w="1552"/>
        <w:gridCol w:w="7"/>
        <w:gridCol w:w="6"/>
        <w:gridCol w:w="1270"/>
        <w:gridCol w:w="1418"/>
        <w:gridCol w:w="1417"/>
        <w:gridCol w:w="1418"/>
      </w:tblGrid>
      <w:tr w:rsidR="00FE72EA" w:rsidRPr="00FE72EA" w14:paraId="0F9EFF87" w14:textId="77777777" w:rsidTr="00AE6253">
        <w:tc>
          <w:tcPr>
            <w:tcW w:w="710" w:type="dxa"/>
            <w:vMerge w:val="restart"/>
            <w:vAlign w:val="center"/>
          </w:tcPr>
          <w:p w14:paraId="7112DF10" w14:textId="77777777" w:rsidR="00FE72EA" w:rsidRPr="00FE72EA" w:rsidRDefault="00FE72EA" w:rsidP="00FE72EA">
            <w:pPr>
              <w:tabs>
                <w:tab w:val="left" w:pos="1365"/>
              </w:tabs>
              <w:jc w:val="center"/>
              <w:rPr>
                <w:lang w:eastAsia="en-US"/>
              </w:rPr>
            </w:pPr>
            <w:r w:rsidRPr="00FE72EA">
              <w:rPr>
                <w:lang w:eastAsia="en-US"/>
              </w:rPr>
              <w:t>№ п/п</w:t>
            </w:r>
          </w:p>
        </w:tc>
        <w:tc>
          <w:tcPr>
            <w:tcW w:w="2120" w:type="dxa"/>
            <w:vMerge w:val="restart"/>
            <w:vAlign w:val="center"/>
          </w:tcPr>
          <w:p w14:paraId="7C046737" w14:textId="77777777" w:rsidR="00FE72EA" w:rsidRPr="00FE72EA" w:rsidRDefault="00FE72EA" w:rsidP="00FE72EA">
            <w:pPr>
              <w:tabs>
                <w:tab w:val="left" w:pos="1365"/>
              </w:tabs>
              <w:jc w:val="center"/>
              <w:rPr>
                <w:lang w:eastAsia="en-US"/>
              </w:rPr>
            </w:pPr>
            <w:r w:rsidRPr="00FE72EA">
              <w:rPr>
                <w:lang w:eastAsia="en-US"/>
              </w:rPr>
              <w:t>Наименование регулируемой организации</w:t>
            </w:r>
          </w:p>
        </w:tc>
        <w:tc>
          <w:tcPr>
            <w:tcW w:w="1552" w:type="dxa"/>
            <w:vMerge w:val="restart"/>
            <w:vAlign w:val="center"/>
          </w:tcPr>
          <w:p w14:paraId="4FF8934E" w14:textId="77777777" w:rsidR="00FE72EA" w:rsidRPr="00FE72EA" w:rsidRDefault="00FE72EA" w:rsidP="00FE72EA">
            <w:pPr>
              <w:tabs>
                <w:tab w:val="left" w:pos="1365"/>
              </w:tabs>
              <w:jc w:val="center"/>
              <w:rPr>
                <w:lang w:eastAsia="en-US"/>
              </w:rPr>
            </w:pPr>
            <w:r w:rsidRPr="00FE72EA">
              <w:rPr>
                <w:lang w:eastAsia="en-US"/>
              </w:rPr>
              <w:t>Категория дома</w:t>
            </w:r>
          </w:p>
        </w:tc>
        <w:tc>
          <w:tcPr>
            <w:tcW w:w="1283" w:type="dxa"/>
            <w:gridSpan w:val="3"/>
            <w:vMerge w:val="restart"/>
            <w:vAlign w:val="center"/>
          </w:tcPr>
          <w:p w14:paraId="0E37E796" w14:textId="77777777" w:rsidR="00FE72EA" w:rsidRPr="00FE72EA" w:rsidRDefault="00FE72EA" w:rsidP="00FE72EA">
            <w:pPr>
              <w:tabs>
                <w:tab w:val="left" w:pos="1365"/>
              </w:tabs>
              <w:jc w:val="center"/>
              <w:rPr>
                <w:lang w:eastAsia="en-US"/>
              </w:rPr>
            </w:pPr>
            <w:r w:rsidRPr="00FE72EA">
              <w:rPr>
                <w:lang w:eastAsia="en-US"/>
              </w:rPr>
              <w:t>Норматив потребле-ния**</w:t>
            </w:r>
          </w:p>
        </w:tc>
        <w:tc>
          <w:tcPr>
            <w:tcW w:w="1418" w:type="dxa"/>
            <w:vMerge w:val="restart"/>
            <w:vAlign w:val="center"/>
          </w:tcPr>
          <w:p w14:paraId="11BC2D94" w14:textId="77777777" w:rsidR="00FE72EA" w:rsidRPr="00FE72EA" w:rsidRDefault="00FE72EA" w:rsidP="00FE72EA">
            <w:pPr>
              <w:tabs>
                <w:tab w:val="left" w:pos="1365"/>
              </w:tabs>
              <w:jc w:val="center"/>
              <w:rPr>
                <w:lang w:eastAsia="en-US"/>
              </w:rPr>
            </w:pPr>
            <w:r w:rsidRPr="00FE72EA">
              <w:rPr>
                <w:lang w:eastAsia="en-US"/>
              </w:rPr>
              <w:t>Единицы измерения</w:t>
            </w:r>
          </w:p>
        </w:tc>
        <w:tc>
          <w:tcPr>
            <w:tcW w:w="2835" w:type="dxa"/>
            <w:gridSpan w:val="2"/>
            <w:vAlign w:val="center"/>
          </w:tcPr>
          <w:p w14:paraId="7B2D3033" w14:textId="77777777" w:rsidR="00FE72EA" w:rsidRPr="00FE72EA" w:rsidRDefault="00FE72EA" w:rsidP="00FE72EA">
            <w:pPr>
              <w:tabs>
                <w:tab w:val="left" w:pos="1365"/>
              </w:tabs>
              <w:jc w:val="center"/>
              <w:rPr>
                <w:lang w:eastAsia="en-US"/>
              </w:rPr>
            </w:pPr>
            <w:r w:rsidRPr="00FE72EA">
              <w:rPr>
                <w:bCs/>
                <w:kern w:val="32"/>
                <w:lang w:eastAsia="en-US"/>
              </w:rPr>
              <w:t>Льготный тариф</w:t>
            </w:r>
          </w:p>
        </w:tc>
      </w:tr>
      <w:tr w:rsidR="00FE72EA" w:rsidRPr="00FE72EA" w14:paraId="32687172" w14:textId="77777777" w:rsidTr="00AE6253">
        <w:tc>
          <w:tcPr>
            <w:tcW w:w="710" w:type="dxa"/>
            <w:vMerge/>
            <w:vAlign w:val="center"/>
          </w:tcPr>
          <w:p w14:paraId="61BDA034" w14:textId="77777777" w:rsidR="00FE72EA" w:rsidRPr="00FE72EA" w:rsidRDefault="00FE72EA" w:rsidP="00FE72EA">
            <w:pPr>
              <w:tabs>
                <w:tab w:val="left" w:pos="1365"/>
              </w:tabs>
              <w:jc w:val="center"/>
              <w:rPr>
                <w:lang w:eastAsia="en-US"/>
              </w:rPr>
            </w:pPr>
          </w:p>
        </w:tc>
        <w:tc>
          <w:tcPr>
            <w:tcW w:w="2120" w:type="dxa"/>
            <w:vMerge/>
            <w:vAlign w:val="center"/>
          </w:tcPr>
          <w:p w14:paraId="42B7D3A4" w14:textId="77777777" w:rsidR="00FE72EA" w:rsidRPr="00FE72EA" w:rsidRDefault="00FE72EA" w:rsidP="00FE72EA">
            <w:pPr>
              <w:tabs>
                <w:tab w:val="left" w:pos="1365"/>
              </w:tabs>
              <w:jc w:val="center"/>
              <w:rPr>
                <w:lang w:eastAsia="en-US"/>
              </w:rPr>
            </w:pPr>
          </w:p>
        </w:tc>
        <w:tc>
          <w:tcPr>
            <w:tcW w:w="1552" w:type="dxa"/>
            <w:vMerge/>
            <w:vAlign w:val="center"/>
          </w:tcPr>
          <w:p w14:paraId="213F11DF" w14:textId="77777777" w:rsidR="00FE72EA" w:rsidRPr="00FE72EA" w:rsidRDefault="00FE72EA" w:rsidP="00FE72EA">
            <w:pPr>
              <w:tabs>
                <w:tab w:val="left" w:pos="1365"/>
              </w:tabs>
              <w:jc w:val="center"/>
              <w:rPr>
                <w:lang w:eastAsia="en-US"/>
              </w:rPr>
            </w:pPr>
          </w:p>
        </w:tc>
        <w:tc>
          <w:tcPr>
            <w:tcW w:w="1283" w:type="dxa"/>
            <w:gridSpan w:val="3"/>
            <w:vMerge/>
            <w:vAlign w:val="center"/>
          </w:tcPr>
          <w:p w14:paraId="0B9D62F2" w14:textId="77777777" w:rsidR="00FE72EA" w:rsidRPr="00FE72EA" w:rsidRDefault="00FE72EA" w:rsidP="00FE72EA">
            <w:pPr>
              <w:tabs>
                <w:tab w:val="left" w:pos="1365"/>
              </w:tabs>
              <w:jc w:val="center"/>
              <w:rPr>
                <w:lang w:eastAsia="en-US"/>
              </w:rPr>
            </w:pPr>
          </w:p>
        </w:tc>
        <w:tc>
          <w:tcPr>
            <w:tcW w:w="1418" w:type="dxa"/>
            <w:vMerge/>
            <w:vAlign w:val="center"/>
          </w:tcPr>
          <w:p w14:paraId="2FE9839B" w14:textId="77777777" w:rsidR="00FE72EA" w:rsidRPr="00FE72EA" w:rsidRDefault="00FE72EA" w:rsidP="00FE72EA">
            <w:pPr>
              <w:tabs>
                <w:tab w:val="left" w:pos="1365"/>
              </w:tabs>
              <w:jc w:val="center"/>
              <w:rPr>
                <w:lang w:eastAsia="en-US"/>
              </w:rPr>
            </w:pPr>
          </w:p>
        </w:tc>
        <w:tc>
          <w:tcPr>
            <w:tcW w:w="1417" w:type="dxa"/>
            <w:vAlign w:val="center"/>
          </w:tcPr>
          <w:p w14:paraId="2C6A92CC" w14:textId="77777777" w:rsidR="00FE72EA" w:rsidRPr="00FE72EA" w:rsidRDefault="00FE72EA" w:rsidP="00FE72EA">
            <w:pPr>
              <w:tabs>
                <w:tab w:val="left" w:pos="1365"/>
              </w:tabs>
              <w:jc w:val="center"/>
              <w:rPr>
                <w:lang w:eastAsia="en-US"/>
              </w:rPr>
            </w:pPr>
            <w:r w:rsidRPr="00FE72EA">
              <w:rPr>
                <w:lang w:eastAsia="en-US"/>
              </w:rPr>
              <w:t>с</w:t>
            </w:r>
          </w:p>
          <w:p w14:paraId="0F8E6C83" w14:textId="77777777" w:rsidR="00FE72EA" w:rsidRPr="00FE72EA" w:rsidRDefault="00FE72EA" w:rsidP="00FE72EA">
            <w:pPr>
              <w:tabs>
                <w:tab w:val="left" w:pos="1365"/>
              </w:tabs>
              <w:jc w:val="center"/>
              <w:rPr>
                <w:lang w:eastAsia="en-US"/>
              </w:rPr>
            </w:pPr>
            <w:r w:rsidRPr="00FE72EA">
              <w:rPr>
                <w:lang w:eastAsia="en-US"/>
              </w:rPr>
              <w:t>01.01.2022                   по 30.06.2022</w:t>
            </w:r>
          </w:p>
        </w:tc>
        <w:tc>
          <w:tcPr>
            <w:tcW w:w="1418" w:type="dxa"/>
            <w:vAlign w:val="center"/>
          </w:tcPr>
          <w:p w14:paraId="65E58D3E" w14:textId="77777777" w:rsidR="00FE72EA" w:rsidRPr="00FE72EA" w:rsidRDefault="00FE72EA" w:rsidP="00FE72EA">
            <w:pPr>
              <w:tabs>
                <w:tab w:val="left" w:pos="1365"/>
              </w:tabs>
              <w:jc w:val="center"/>
              <w:rPr>
                <w:lang w:eastAsia="en-US"/>
              </w:rPr>
            </w:pPr>
            <w:r w:rsidRPr="00FE72EA">
              <w:rPr>
                <w:lang w:eastAsia="en-US"/>
              </w:rPr>
              <w:t>с 01.07.2022                  по 31.12.2022</w:t>
            </w:r>
          </w:p>
        </w:tc>
      </w:tr>
      <w:tr w:rsidR="00FE72EA" w:rsidRPr="00FE72EA" w14:paraId="32758861" w14:textId="77777777" w:rsidTr="00AE6253">
        <w:tc>
          <w:tcPr>
            <w:tcW w:w="710" w:type="dxa"/>
          </w:tcPr>
          <w:p w14:paraId="6BD4E7CC" w14:textId="77777777" w:rsidR="00FE72EA" w:rsidRPr="00FE72EA" w:rsidRDefault="00FE72EA" w:rsidP="00FE72EA">
            <w:pPr>
              <w:tabs>
                <w:tab w:val="left" w:pos="1365"/>
              </w:tabs>
              <w:jc w:val="center"/>
              <w:rPr>
                <w:lang w:val="en-US" w:eastAsia="en-US"/>
              </w:rPr>
            </w:pPr>
            <w:r w:rsidRPr="00FE72EA">
              <w:rPr>
                <w:lang w:val="en-US" w:eastAsia="en-US"/>
              </w:rPr>
              <w:t>1</w:t>
            </w:r>
          </w:p>
        </w:tc>
        <w:tc>
          <w:tcPr>
            <w:tcW w:w="2120" w:type="dxa"/>
          </w:tcPr>
          <w:p w14:paraId="61CD5E97" w14:textId="77777777" w:rsidR="00FE72EA" w:rsidRPr="00FE72EA" w:rsidRDefault="00FE72EA" w:rsidP="00FE72EA">
            <w:pPr>
              <w:tabs>
                <w:tab w:val="left" w:pos="1365"/>
              </w:tabs>
              <w:jc w:val="center"/>
              <w:rPr>
                <w:lang w:val="en-US" w:eastAsia="en-US"/>
              </w:rPr>
            </w:pPr>
            <w:r w:rsidRPr="00FE72EA">
              <w:rPr>
                <w:lang w:val="en-US" w:eastAsia="en-US"/>
              </w:rPr>
              <w:t>2</w:t>
            </w:r>
          </w:p>
        </w:tc>
        <w:tc>
          <w:tcPr>
            <w:tcW w:w="1552" w:type="dxa"/>
          </w:tcPr>
          <w:p w14:paraId="1EB2ACD6" w14:textId="77777777" w:rsidR="00FE72EA" w:rsidRPr="00FE72EA" w:rsidRDefault="00FE72EA" w:rsidP="00FE72EA">
            <w:pPr>
              <w:tabs>
                <w:tab w:val="left" w:pos="1365"/>
              </w:tabs>
              <w:jc w:val="center"/>
              <w:rPr>
                <w:lang w:val="en-US" w:eastAsia="en-US"/>
              </w:rPr>
            </w:pPr>
            <w:r w:rsidRPr="00FE72EA">
              <w:rPr>
                <w:lang w:val="en-US" w:eastAsia="en-US"/>
              </w:rPr>
              <w:t>3</w:t>
            </w:r>
          </w:p>
        </w:tc>
        <w:tc>
          <w:tcPr>
            <w:tcW w:w="1283" w:type="dxa"/>
            <w:gridSpan w:val="3"/>
          </w:tcPr>
          <w:p w14:paraId="479D4963" w14:textId="77777777" w:rsidR="00FE72EA" w:rsidRPr="00FE72EA" w:rsidRDefault="00FE72EA" w:rsidP="00FE72EA">
            <w:pPr>
              <w:tabs>
                <w:tab w:val="left" w:pos="1365"/>
              </w:tabs>
              <w:jc w:val="center"/>
              <w:rPr>
                <w:lang w:val="en-US" w:eastAsia="en-US"/>
              </w:rPr>
            </w:pPr>
            <w:r w:rsidRPr="00FE72EA">
              <w:rPr>
                <w:lang w:val="en-US" w:eastAsia="en-US"/>
              </w:rPr>
              <w:t>4</w:t>
            </w:r>
          </w:p>
        </w:tc>
        <w:tc>
          <w:tcPr>
            <w:tcW w:w="1418" w:type="dxa"/>
          </w:tcPr>
          <w:p w14:paraId="781524EA" w14:textId="77777777" w:rsidR="00FE72EA" w:rsidRPr="00FE72EA" w:rsidRDefault="00FE72EA" w:rsidP="00FE72EA">
            <w:pPr>
              <w:tabs>
                <w:tab w:val="left" w:pos="1365"/>
              </w:tabs>
              <w:jc w:val="center"/>
              <w:rPr>
                <w:lang w:val="en-US" w:eastAsia="en-US"/>
              </w:rPr>
            </w:pPr>
            <w:r w:rsidRPr="00FE72EA">
              <w:rPr>
                <w:lang w:val="en-US" w:eastAsia="en-US"/>
              </w:rPr>
              <w:t>5</w:t>
            </w:r>
          </w:p>
        </w:tc>
        <w:tc>
          <w:tcPr>
            <w:tcW w:w="1417" w:type="dxa"/>
          </w:tcPr>
          <w:p w14:paraId="5E362FEC" w14:textId="77777777" w:rsidR="00FE72EA" w:rsidRPr="00FE72EA" w:rsidRDefault="00FE72EA" w:rsidP="00FE72EA">
            <w:pPr>
              <w:tabs>
                <w:tab w:val="left" w:pos="1365"/>
              </w:tabs>
              <w:jc w:val="center"/>
              <w:rPr>
                <w:lang w:val="en-US" w:eastAsia="en-US"/>
              </w:rPr>
            </w:pPr>
            <w:r w:rsidRPr="00FE72EA">
              <w:rPr>
                <w:lang w:val="en-US" w:eastAsia="en-US"/>
              </w:rPr>
              <w:t>6</w:t>
            </w:r>
          </w:p>
        </w:tc>
        <w:tc>
          <w:tcPr>
            <w:tcW w:w="1418" w:type="dxa"/>
          </w:tcPr>
          <w:p w14:paraId="5FD967F2" w14:textId="77777777" w:rsidR="00FE72EA" w:rsidRPr="00FE72EA" w:rsidRDefault="00FE72EA" w:rsidP="00FE72EA">
            <w:pPr>
              <w:tabs>
                <w:tab w:val="left" w:pos="1365"/>
              </w:tabs>
              <w:jc w:val="center"/>
              <w:rPr>
                <w:lang w:val="en-US" w:eastAsia="en-US"/>
              </w:rPr>
            </w:pPr>
            <w:r w:rsidRPr="00FE72EA">
              <w:rPr>
                <w:lang w:val="en-US" w:eastAsia="en-US"/>
              </w:rPr>
              <w:t>7</w:t>
            </w:r>
          </w:p>
        </w:tc>
      </w:tr>
      <w:tr w:rsidR="00FE72EA" w:rsidRPr="00FE72EA" w14:paraId="5FB257F4" w14:textId="77777777" w:rsidTr="00AE6253">
        <w:trPr>
          <w:trHeight w:val="449"/>
        </w:trPr>
        <w:tc>
          <w:tcPr>
            <w:tcW w:w="9918" w:type="dxa"/>
            <w:gridSpan w:val="9"/>
            <w:vAlign w:val="center"/>
          </w:tcPr>
          <w:p w14:paraId="61FDC66E" w14:textId="77777777" w:rsidR="00FE72EA" w:rsidRPr="00FE72EA" w:rsidRDefault="00FE72EA" w:rsidP="00D92ED5">
            <w:pPr>
              <w:numPr>
                <w:ilvl w:val="0"/>
                <w:numId w:val="17"/>
              </w:numPr>
              <w:tabs>
                <w:tab w:val="left" w:pos="747"/>
              </w:tabs>
              <w:ind w:left="322"/>
              <w:contextualSpacing/>
              <w:jc w:val="center"/>
              <w:rPr>
                <w:lang w:eastAsia="en-US"/>
              </w:rPr>
            </w:pPr>
            <w:r w:rsidRPr="00FE72EA">
              <w:rPr>
                <w:lang w:eastAsia="en-US"/>
              </w:rPr>
              <w:t>Тепловая энергия (мощность) в жилых домах до 1999 года постройки включительно (</w:t>
            </w:r>
            <w:r w:rsidRPr="00FE72EA">
              <w:rPr>
                <w:bCs/>
              </w:rPr>
              <w:t>за исключением потребителей пос. Абагур – Лесной Новокузнецкого городского округа</w:t>
            </w:r>
            <w:r w:rsidRPr="00FE72EA">
              <w:rPr>
                <w:lang w:eastAsia="en-US"/>
              </w:rPr>
              <w:t>)</w:t>
            </w:r>
          </w:p>
        </w:tc>
      </w:tr>
      <w:tr w:rsidR="00FE72EA" w:rsidRPr="00FE72EA" w14:paraId="56F003A8" w14:textId="77777777" w:rsidTr="00AE6253">
        <w:trPr>
          <w:trHeight w:val="1226"/>
        </w:trPr>
        <w:tc>
          <w:tcPr>
            <w:tcW w:w="710" w:type="dxa"/>
            <w:vAlign w:val="center"/>
          </w:tcPr>
          <w:p w14:paraId="57E51E5B" w14:textId="77777777" w:rsidR="00FE72EA" w:rsidRPr="00FE72EA" w:rsidRDefault="00FE72EA" w:rsidP="00FE72EA">
            <w:pPr>
              <w:tabs>
                <w:tab w:val="left" w:pos="1365"/>
              </w:tabs>
              <w:jc w:val="center"/>
              <w:rPr>
                <w:lang w:eastAsia="en-US"/>
              </w:rPr>
            </w:pPr>
            <w:r w:rsidRPr="00FE72EA">
              <w:rPr>
                <w:lang w:eastAsia="en-US"/>
              </w:rPr>
              <w:t>1.1.</w:t>
            </w:r>
          </w:p>
        </w:tc>
        <w:tc>
          <w:tcPr>
            <w:tcW w:w="2120" w:type="dxa"/>
            <w:vMerge w:val="restart"/>
            <w:vAlign w:val="center"/>
          </w:tcPr>
          <w:p w14:paraId="0BCA666C" w14:textId="77777777" w:rsidR="00FE72EA" w:rsidRPr="00FE72EA" w:rsidRDefault="00FE72EA" w:rsidP="00FE72EA">
            <w:pPr>
              <w:tabs>
                <w:tab w:val="left" w:pos="1365"/>
              </w:tabs>
              <w:rPr>
                <w:lang w:eastAsia="en-US"/>
              </w:rPr>
            </w:pPr>
            <w:r w:rsidRPr="00FE72EA">
              <w:rPr>
                <w:lang w:eastAsia="en-US"/>
              </w:rPr>
              <w:t xml:space="preserve">ООО «ЭнергоТранзит», </w:t>
            </w:r>
          </w:p>
          <w:p w14:paraId="6EC7FD25" w14:textId="77777777" w:rsidR="00FE72EA" w:rsidRPr="00FE72EA" w:rsidRDefault="00FE72EA" w:rsidP="00FE72EA">
            <w:pPr>
              <w:tabs>
                <w:tab w:val="left" w:pos="1365"/>
              </w:tabs>
              <w:rPr>
                <w:lang w:eastAsia="en-US"/>
              </w:rPr>
            </w:pPr>
            <w:r w:rsidRPr="00FE72EA">
              <w:rPr>
                <w:lang w:eastAsia="en-US"/>
              </w:rPr>
              <w:t>ИНН 5406603432</w:t>
            </w:r>
          </w:p>
        </w:tc>
        <w:tc>
          <w:tcPr>
            <w:tcW w:w="1552" w:type="dxa"/>
          </w:tcPr>
          <w:p w14:paraId="09477253" w14:textId="77777777" w:rsidR="00FE72EA" w:rsidRPr="00FE72EA" w:rsidRDefault="00FE72EA" w:rsidP="00FE72EA">
            <w:pPr>
              <w:tabs>
                <w:tab w:val="left" w:pos="1365"/>
              </w:tabs>
              <w:rPr>
                <w:lang w:eastAsia="en-US"/>
              </w:rPr>
            </w:pPr>
            <w:r w:rsidRPr="00FE72EA">
              <w:rPr>
                <w:color w:val="000000"/>
              </w:rPr>
              <w:t xml:space="preserve">1- этажные многоквар-тирные и жилые дома </w:t>
            </w:r>
          </w:p>
        </w:tc>
        <w:tc>
          <w:tcPr>
            <w:tcW w:w="1283" w:type="dxa"/>
            <w:gridSpan w:val="3"/>
            <w:vAlign w:val="center"/>
          </w:tcPr>
          <w:p w14:paraId="14F993A0" w14:textId="77777777" w:rsidR="00FE72EA" w:rsidRPr="00FE72EA" w:rsidRDefault="00FE72EA" w:rsidP="00FE72EA">
            <w:pPr>
              <w:tabs>
                <w:tab w:val="left" w:pos="1365"/>
              </w:tabs>
              <w:jc w:val="center"/>
              <w:rPr>
                <w:lang w:eastAsia="en-US"/>
              </w:rPr>
            </w:pPr>
            <w:r w:rsidRPr="00FE72EA">
              <w:rPr>
                <w:color w:val="000000"/>
              </w:rPr>
              <w:t>0,0442 Гкал/м</w:t>
            </w:r>
            <w:r w:rsidRPr="00FE72EA">
              <w:rPr>
                <w:color w:val="000000"/>
                <w:vertAlign w:val="superscript"/>
              </w:rPr>
              <w:t>2</w:t>
            </w:r>
          </w:p>
        </w:tc>
        <w:tc>
          <w:tcPr>
            <w:tcW w:w="1418" w:type="dxa"/>
            <w:vAlign w:val="center"/>
          </w:tcPr>
          <w:p w14:paraId="45A120D0"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5174B489" w14:textId="77777777" w:rsidR="00FE72EA" w:rsidRPr="00FE72EA" w:rsidRDefault="00FE72EA" w:rsidP="00FE72EA">
            <w:pPr>
              <w:tabs>
                <w:tab w:val="left" w:pos="1365"/>
              </w:tabs>
              <w:jc w:val="center"/>
              <w:rPr>
                <w:lang w:eastAsia="en-US"/>
              </w:rPr>
            </w:pPr>
            <w:r w:rsidRPr="00FE72EA">
              <w:rPr>
                <w:color w:val="000000"/>
              </w:rPr>
              <w:t>677,87</w:t>
            </w:r>
          </w:p>
        </w:tc>
        <w:tc>
          <w:tcPr>
            <w:tcW w:w="1418" w:type="dxa"/>
            <w:vAlign w:val="center"/>
          </w:tcPr>
          <w:p w14:paraId="053ED7F8" w14:textId="77777777" w:rsidR="00FE72EA" w:rsidRPr="00FE72EA" w:rsidRDefault="00FE72EA" w:rsidP="00FE72EA">
            <w:pPr>
              <w:tabs>
                <w:tab w:val="left" w:pos="1365"/>
              </w:tabs>
              <w:jc w:val="center"/>
              <w:rPr>
                <w:lang w:eastAsia="en-US"/>
              </w:rPr>
            </w:pPr>
            <w:r w:rsidRPr="00FE72EA">
              <w:rPr>
                <w:color w:val="000000"/>
              </w:rPr>
              <w:t>762,60</w:t>
            </w:r>
          </w:p>
        </w:tc>
      </w:tr>
      <w:tr w:rsidR="00FE72EA" w:rsidRPr="00FE72EA" w14:paraId="6FAE99D4" w14:textId="77777777" w:rsidTr="00AE6253">
        <w:trPr>
          <w:trHeight w:val="1272"/>
        </w:trPr>
        <w:tc>
          <w:tcPr>
            <w:tcW w:w="710" w:type="dxa"/>
            <w:vAlign w:val="center"/>
          </w:tcPr>
          <w:p w14:paraId="50C93792" w14:textId="77777777" w:rsidR="00FE72EA" w:rsidRPr="00FE72EA" w:rsidRDefault="00FE72EA" w:rsidP="00FE72EA">
            <w:pPr>
              <w:tabs>
                <w:tab w:val="left" w:pos="1365"/>
              </w:tabs>
              <w:jc w:val="center"/>
              <w:rPr>
                <w:lang w:eastAsia="en-US"/>
              </w:rPr>
            </w:pPr>
            <w:r w:rsidRPr="00FE72EA">
              <w:rPr>
                <w:lang w:eastAsia="en-US"/>
              </w:rPr>
              <w:t>1.2.</w:t>
            </w:r>
          </w:p>
        </w:tc>
        <w:tc>
          <w:tcPr>
            <w:tcW w:w="2120" w:type="dxa"/>
            <w:vMerge/>
          </w:tcPr>
          <w:p w14:paraId="5265B953" w14:textId="77777777" w:rsidR="00FE72EA" w:rsidRPr="00FE72EA" w:rsidRDefault="00FE72EA" w:rsidP="00FE72EA">
            <w:pPr>
              <w:tabs>
                <w:tab w:val="left" w:pos="1365"/>
              </w:tabs>
              <w:rPr>
                <w:lang w:eastAsia="en-US"/>
              </w:rPr>
            </w:pPr>
          </w:p>
        </w:tc>
        <w:tc>
          <w:tcPr>
            <w:tcW w:w="1552" w:type="dxa"/>
          </w:tcPr>
          <w:p w14:paraId="23838477" w14:textId="77777777" w:rsidR="00FE72EA" w:rsidRPr="00FE72EA" w:rsidRDefault="00FE72EA" w:rsidP="00FE72EA">
            <w:pPr>
              <w:tabs>
                <w:tab w:val="left" w:pos="1365"/>
              </w:tabs>
              <w:rPr>
                <w:lang w:eastAsia="en-US"/>
              </w:rPr>
            </w:pPr>
            <w:r w:rsidRPr="00FE72EA">
              <w:rPr>
                <w:color w:val="000000"/>
              </w:rPr>
              <w:t xml:space="preserve">2 - этажные многоквар-тирные и жилые дома </w:t>
            </w:r>
          </w:p>
        </w:tc>
        <w:tc>
          <w:tcPr>
            <w:tcW w:w="1283" w:type="dxa"/>
            <w:gridSpan w:val="3"/>
            <w:vAlign w:val="center"/>
          </w:tcPr>
          <w:p w14:paraId="077D7E82" w14:textId="77777777" w:rsidR="00FE72EA" w:rsidRPr="00FE72EA" w:rsidRDefault="00FE72EA" w:rsidP="00FE72EA">
            <w:pPr>
              <w:tabs>
                <w:tab w:val="left" w:pos="1365"/>
              </w:tabs>
              <w:jc w:val="center"/>
              <w:rPr>
                <w:lang w:eastAsia="en-US"/>
              </w:rPr>
            </w:pPr>
            <w:r w:rsidRPr="00FE72EA">
              <w:rPr>
                <w:color w:val="000000"/>
              </w:rPr>
              <w:t>0,0664  Гкал/м</w:t>
            </w:r>
            <w:r w:rsidRPr="00FE72EA">
              <w:rPr>
                <w:color w:val="000000"/>
                <w:vertAlign w:val="superscript"/>
              </w:rPr>
              <w:t>2</w:t>
            </w:r>
          </w:p>
        </w:tc>
        <w:tc>
          <w:tcPr>
            <w:tcW w:w="1418" w:type="dxa"/>
            <w:vAlign w:val="center"/>
          </w:tcPr>
          <w:p w14:paraId="746AFA52" w14:textId="77777777" w:rsidR="00FE72EA" w:rsidRPr="00FE72EA" w:rsidRDefault="00FE72EA" w:rsidP="00FE72EA">
            <w:pPr>
              <w:tabs>
                <w:tab w:val="left" w:pos="1365"/>
              </w:tabs>
              <w:jc w:val="center"/>
              <w:rPr>
                <w:color w:val="000000"/>
              </w:rPr>
            </w:pPr>
          </w:p>
          <w:p w14:paraId="4712055D" w14:textId="77777777" w:rsidR="00FE72EA" w:rsidRPr="00FE72EA" w:rsidRDefault="00FE72EA" w:rsidP="00FE72EA">
            <w:pPr>
              <w:tabs>
                <w:tab w:val="left" w:pos="1365"/>
              </w:tabs>
              <w:jc w:val="center"/>
              <w:rPr>
                <w:color w:val="000000"/>
              </w:rPr>
            </w:pPr>
            <w:r w:rsidRPr="00FE72EA">
              <w:rPr>
                <w:color w:val="000000"/>
              </w:rPr>
              <w:t xml:space="preserve">руб./Гкал </w:t>
            </w:r>
          </w:p>
          <w:p w14:paraId="19649814" w14:textId="77777777" w:rsidR="00FE72EA" w:rsidRPr="00FE72EA" w:rsidRDefault="00FE72EA" w:rsidP="00FE72EA">
            <w:pPr>
              <w:tabs>
                <w:tab w:val="left" w:pos="1365"/>
              </w:tabs>
              <w:jc w:val="center"/>
              <w:rPr>
                <w:lang w:eastAsia="en-US"/>
              </w:rPr>
            </w:pPr>
          </w:p>
        </w:tc>
        <w:tc>
          <w:tcPr>
            <w:tcW w:w="1417" w:type="dxa"/>
            <w:vAlign w:val="center"/>
          </w:tcPr>
          <w:p w14:paraId="432B0232" w14:textId="77777777" w:rsidR="00FE72EA" w:rsidRPr="00FE72EA" w:rsidRDefault="00FE72EA" w:rsidP="00FE72EA">
            <w:pPr>
              <w:tabs>
                <w:tab w:val="left" w:pos="1365"/>
              </w:tabs>
              <w:jc w:val="center"/>
              <w:rPr>
                <w:lang w:eastAsia="en-US"/>
              </w:rPr>
            </w:pPr>
            <w:r w:rsidRPr="00FE72EA">
              <w:rPr>
                <w:color w:val="000000"/>
              </w:rPr>
              <w:t>451,24</w:t>
            </w:r>
          </w:p>
        </w:tc>
        <w:tc>
          <w:tcPr>
            <w:tcW w:w="1418" w:type="dxa"/>
            <w:vAlign w:val="center"/>
          </w:tcPr>
          <w:p w14:paraId="64000437" w14:textId="77777777" w:rsidR="00FE72EA" w:rsidRPr="00FE72EA" w:rsidRDefault="00FE72EA" w:rsidP="00FE72EA">
            <w:pPr>
              <w:tabs>
                <w:tab w:val="left" w:pos="1365"/>
              </w:tabs>
              <w:jc w:val="center"/>
              <w:rPr>
                <w:lang w:eastAsia="en-US"/>
              </w:rPr>
            </w:pPr>
            <w:r w:rsidRPr="00FE72EA">
              <w:rPr>
                <w:color w:val="000000"/>
              </w:rPr>
              <w:t>507,64</w:t>
            </w:r>
          </w:p>
        </w:tc>
      </w:tr>
      <w:tr w:rsidR="00FE72EA" w:rsidRPr="00FE72EA" w14:paraId="41BC7FD8" w14:textId="77777777" w:rsidTr="00AE6253">
        <w:tc>
          <w:tcPr>
            <w:tcW w:w="710" w:type="dxa"/>
            <w:vAlign w:val="center"/>
          </w:tcPr>
          <w:p w14:paraId="185050C8" w14:textId="77777777" w:rsidR="00FE72EA" w:rsidRPr="00FE72EA" w:rsidRDefault="00FE72EA" w:rsidP="00FE72EA">
            <w:pPr>
              <w:tabs>
                <w:tab w:val="left" w:pos="1365"/>
              </w:tabs>
              <w:jc w:val="center"/>
              <w:rPr>
                <w:lang w:eastAsia="en-US"/>
              </w:rPr>
            </w:pPr>
            <w:r w:rsidRPr="00FE72EA">
              <w:rPr>
                <w:lang w:eastAsia="en-US"/>
              </w:rPr>
              <w:t>1.3.</w:t>
            </w:r>
          </w:p>
        </w:tc>
        <w:tc>
          <w:tcPr>
            <w:tcW w:w="2120" w:type="dxa"/>
            <w:vMerge/>
          </w:tcPr>
          <w:p w14:paraId="5C37B862" w14:textId="77777777" w:rsidR="00FE72EA" w:rsidRPr="00FE72EA" w:rsidRDefault="00FE72EA" w:rsidP="00FE72EA">
            <w:pPr>
              <w:tabs>
                <w:tab w:val="left" w:pos="1365"/>
              </w:tabs>
              <w:rPr>
                <w:lang w:eastAsia="en-US"/>
              </w:rPr>
            </w:pPr>
          </w:p>
        </w:tc>
        <w:tc>
          <w:tcPr>
            <w:tcW w:w="1552" w:type="dxa"/>
          </w:tcPr>
          <w:p w14:paraId="60A97C7D" w14:textId="77777777" w:rsidR="00FE72EA" w:rsidRPr="00FE72EA" w:rsidRDefault="00FE72EA" w:rsidP="00FE72EA">
            <w:pPr>
              <w:tabs>
                <w:tab w:val="left" w:pos="1365"/>
              </w:tabs>
              <w:rPr>
                <w:lang w:eastAsia="en-US"/>
              </w:rPr>
            </w:pPr>
            <w:r w:rsidRPr="00FE72EA">
              <w:rPr>
                <w:color w:val="000000"/>
              </w:rPr>
              <w:t>3-4- этажные многоквар-тирные и жилые дома</w:t>
            </w:r>
          </w:p>
        </w:tc>
        <w:tc>
          <w:tcPr>
            <w:tcW w:w="1283" w:type="dxa"/>
            <w:gridSpan w:val="3"/>
            <w:vAlign w:val="center"/>
          </w:tcPr>
          <w:p w14:paraId="6119AF09" w14:textId="77777777" w:rsidR="00FE72EA" w:rsidRPr="00FE72EA" w:rsidRDefault="00FE72EA" w:rsidP="00FE72EA">
            <w:pPr>
              <w:tabs>
                <w:tab w:val="left" w:pos="1365"/>
              </w:tabs>
              <w:jc w:val="center"/>
              <w:rPr>
                <w:lang w:eastAsia="en-US"/>
              </w:rPr>
            </w:pPr>
            <w:r w:rsidRPr="00FE72EA">
              <w:rPr>
                <w:color w:val="000000"/>
              </w:rPr>
              <w:t>0,0366 Гкал/м</w:t>
            </w:r>
            <w:r w:rsidRPr="00FE72EA">
              <w:rPr>
                <w:color w:val="000000"/>
                <w:vertAlign w:val="superscript"/>
              </w:rPr>
              <w:t>2</w:t>
            </w:r>
          </w:p>
        </w:tc>
        <w:tc>
          <w:tcPr>
            <w:tcW w:w="1418" w:type="dxa"/>
            <w:vAlign w:val="center"/>
          </w:tcPr>
          <w:p w14:paraId="315CCE21"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505C8401" w14:textId="77777777" w:rsidR="00FE72EA" w:rsidRPr="00FE72EA" w:rsidRDefault="00FE72EA" w:rsidP="00FE72EA">
            <w:pPr>
              <w:tabs>
                <w:tab w:val="left" w:pos="1365"/>
              </w:tabs>
              <w:jc w:val="center"/>
              <w:rPr>
                <w:lang w:eastAsia="en-US"/>
              </w:rPr>
            </w:pPr>
            <w:r w:rsidRPr="00FE72EA">
              <w:rPr>
                <w:color w:val="000000"/>
              </w:rPr>
              <w:t>818,64</w:t>
            </w:r>
          </w:p>
        </w:tc>
        <w:tc>
          <w:tcPr>
            <w:tcW w:w="1418" w:type="dxa"/>
            <w:vAlign w:val="center"/>
          </w:tcPr>
          <w:p w14:paraId="0841072A" w14:textId="77777777" w:rsidR="00FE72EA" w:rsidRPr="00FE72EA" w:rsidRDefault="00FE72EA" w:rsidP="00FE72EA">
            <w:pPr>
              <w:tabs>
                <w:tab w:val="left" w:pos="1365"/>
              </w:tabs>
              <w:jc w:val="center"/>
              <w:rPr>
                <w:lang w:eastAsia="en-US"/>
              </w:rPr>
            </w:pPr>
            <w:r w:rsidRPr="00FE72EA">
              <w:rPr>
                <w:color w:val="000000"/>
              </w:rPr>
              <w:t>920,97</w:t>
            </w:r>
          </w:p>
        </w:tc>
      </w:tr>
      <w:tr w:rsidR="00FE72EA" w:rsidRPr="00FE72EA" w14:paraId="26F63325" w14:textId="77777777" w:rsidTr="00AE6253">
        <w:tc>
          <w:tcPr>
            <w:tcW w:w="710" w:type="dxa"/>
            <w:vAlign w:val="center"/>
          </w:tcPr>
          <w:p w14:paraId="77815409" w14:textId="77777777" w:rsidR="00FE72EA" w:rsidRPr="00FE72EA" w:rsidRDefault="00FE72EA" w:rsidP="00FE72EA">
            <w:pPr>
              <w:tabs>
                <w:tab w:val="left" w:pos="1365"/>
              </w:tabs>
              <w:jc w:val="center"/>
              <w:rPr>
                <w:lang w:eastAsia="en-US"/>
              </w:rPr>
            </w:pPr>
            <w:r w:rsidRPr="00FE72EA">
              <w:rPr>
                <w:lang w:eastAsia="en-US"/>
              </w:rPr>
              <w:t>1.4.</w:t>
            </w:r>
          </w:p>
        </w:tc>
        <w:tc>
          <w:tcPr>
            <w:tcW w:w="2120" w:type="dxa"/>
            <w:vMerge/>
          </w:tcPr>
          <w:p w14:paraId="3781E3EB" w14:textId="77777777" w:rsidR="00FE72EA" w:rsidRPr="00FE72EA" w:rsidRDefault="00FE72EA" w:rsidP="00FE72EA">
            <w:pPr>
              <w:tabs>
                <w:tab w:val="left" w:pos="1365"/>
              </w:tabs>
              <w:rPr>
                <w:lang w:eastAsia="en-US"/>
              </w:rPr>
            </w:pPr>
          </w:p>
        </w:tc>
        <w:tc>
          <w:tcPr>
            <w:tcW w:w="1552" w:type="dxa"/>
            <w:vAlign w:val="center"/>
          </w:tcPr>
          <w:p w14:paraId="0D117196" w14:textId="77777777" w:rsidR="00FE72EA" w:rsidRPr="00FE72EA" w:rsidRDefault="00FE72EA" w:rsidP="00FE72EA">
            <w:pPr>
              <w:tabs>
                <w:tab w:val="left" w:pos="1365"/>
              </w:tabs>
              <w:rPr>
                <w:lang w:eastAsia="en-US"/>
              </w:rPr>
            </w:pPr>
            <w:r w:rsidRPr="00FE72EA">
              <w:rPr>
                <w:color w:val="000000"/>
              </w:rPr>
              <w:t xml:space="preserve">5-9- этажные многоквар-тирные и жилые дома </w:t>
            </w:r>
          </w:p>
        </w:tc>
        <w:tc>
          <w:tcPr>
            <w:tcW w:w="1283" w:type="dxa"/>
            <w:gridSpan w:val="3"/>
            <w:vAlign w:val="center"/>
          </w:tcPr>
          <w:p w14:paraId="713F3858" w14:textId="77777777" w:rsidR="00FE72EA" w:rsidRPr="00FE72EA" w:rsidRDefault="00FE72EA" w:rsidP="00FE72EA">
            <w:pPr>
              <w:tabs>
                <w:tab w:val="left" w:pos="1365"/>
              </w:tabs>
              <w:jc w:val="center"/>
              <w:rPr>
                <w:lang w:eastAsia="en-US"/>
              </w:rPr>
            </w:pPr>
            <w:r w:rsidRPr="00FE72EA">
              <w:rPr>
                <w:color w:val="000000"/>
              </w:rPr>
              <w:t>0,0240  Гкал/м</w:t>
            </w:r>
            <w:r w:rsidRPr="00FE72EA">
              <w:rPr>
                <w:color w:val="000000"/>
                <w:vertAlign w:val="superscript"/>
              </w:rPr>
              <w:t>2</w:t>
            </w:r>
          </w:p>
        </w:tc>
        <w:tc>
          <w:tcPr>
            <w:tcW w:w="1418" w:type="dxa"/>
            <w:vAlign w:val="center"/>
          </w:tcPr>
          <w:p w14:paraId="2161724B"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326A777F" w14:textId="77777777" w:rsidR="00FE72EA" w:rsidRPr="00FE72EA" w:rsidRDefault="00FE72EA" w:rsidP="00FE72EA">
            <w:pPr>
              <w:tabs>
                <w:tab w:val="left" w:pos="1365"/>
              </w:tabs>
              <w:jc w:val="center"/>
              <w:rPr>
                <w:lang w:eastAsia="en-US"/>
              </w:rPr>
            </w:pPr>
            <w:r w:rsidRPr="00FE72EA">
              <w:rPr>
                <w:color w:val="000000"/>
              </w:rPr>
              <w:t>1248,42</w:t>
            </w:r>
          </w:p>
        </w:tc>
        <w:tc>
          <w:tcPr>
            <w:tcW w:w="1418" w:type="dxa"/>
            <w:vAlign w:val="center"/>
          </w:tcPr>
          <w:p w14:paraId="39770B38" w14:textId="77777777" w:rsidR="00FE72EA" w:rsidRPr="00FE72EA" w:rsidRDefault="00FE72EA" w:rsidP="00FE72EA">
            <w:pPr>
              <w:tabs>
                <w:tab w:val="left" w:pos="1365"/>
              </w:tabs>
              <w:jc w:val="center"/>
              <w:rPr>
                <w:lang w:eastAsia="en-US"/>
              </w:rPr>
            </w:pPr>
            <w:r w:rsidRPr="00FE72EA">
              <w:rPr>
                <w:color w:val="000000"/>
              </w:rPr>
              <w:t>1404,47</w:t>
            </w:r>
          </w:p>
        </w:tc>
      </w:tr>
      <w:tr w:rsidR="00FE72EA" w:rsidRPr="00FE72EA" w14:paraId="7BBD694A" w14:textId="77777777" w:rsidTr="00AE6253">
        <w:tc>
          <w:tcPr>
            <w:tcW w:w="710" w:type="dxa"/>
            <w:vAlign w:val="center"/>
          </w:tcPr>
          <w:p w14:paraId="4E14D713" w14:textId="77777777" w:rsidR="00FE72EA" w:rsidRPr="00FE72EA" w:rsidRDefault="00FE72EA" w:rsidP="00FE72EA">
            <w:pPr>
              <w:tabs>
                <w:tab w:val="left" w:pos="1365"/>
              </w:tabs>
              <w:jc w:val="center"/>
              <w:rPr>
                <w:lang w:eastAsia="en-US"/>
              </w:rPr>
            </w:pPr>
            <w:r w:rsidRPr="00FE72EA">
              <w:rPr>
                <w:lang w:eastAsia="en-US"/>
              </w:rPr>
              <w:t>1.5.</w:t>
            </w:r>
          </w:p>
        </w:tc>
        <w:tc>
          <w:tcPr>
            <w:tcW w:w="2120" w:type="dxa"/>
            <w:vMerge/>
          </w:tcPr>
          <w:p w14:paraId="108BDC6E" w14:textId="77777777" w:rsidR="00FE72EA" w:rsidRPr="00FE72EA" w:rsidRDefault="00FE72EA" w:rsidP="00FE72EA">
            <w:pPr>
              <w:tabs>
                <w:tab w:val="left" w:pos="1365"/>
              </w:tabs>
              <w:rPr>
                <w:lang w:eastAsia="en-US"/>
              </w:rPr>
            </w:pPr>
          </w:p>
        </w:tc>
        <w:tc>
          <w:tcPr>
            <w:tcW w:w="1552" w:type="dxa"/>
            <w:vAlign w:val="center"/>
          </w:tcPr>
          <w:p w14:paraId="60942A59" w14:textId="77777777" w:rsidR="00FE72EA" w:rsidRPr="00FE72EA" w:rsidRDefault="00FE72EA" w:rsidP="00FE72EA">
            <w:pPr>
              <w:tabs>
                <w:tab w:val="left" w:pos="1365"/>
              </w:tabs>
              <w:rPr>
                <w:lang w:eastAsia="en-US"/>
              </w:rPr>
            </w:pPr>
            <w:r w:rsidRPr="00FE72EA">
              <w:rPr>
                <w:color w:val="000000"/>
              </w:rPr>
              <w:t>10 - этажные многоквар-тирные  и жилые дома</w:t>
            </w:r>
          </w:p>
        </w:tc>
        <w:tc>
          <w:tcPr>
            <w:tcW w:w="1283" w:type="dxa"/>
            <w:gridSpan w:val="3"/>
            <w:vAlign w:val="center"/>
          </w:tcPr>
          <w:p w14:paraId="2F296FA0" w14:textId="77777777" w:rsidR="00FE72EA" w:rsidRPr="00FE72EA" w:rsidRDefault="00FE72EA" w:rsidP="00FE72EA">
            <w:pPr>
              <w:tabs>
                <w:tab w:val="left" w:pos="1365"/>
              </w:tabs>
              <w:jc w:val="center"/>
              <w:rPr>
                <w:lang w:eastAsia="en-US"/>
              </w:rPr>
            </w:pPr>
            <w:r w:rsidRPr="00FE72EA">
              <w:rPr>
                <w:color w:val="000000"/>
              </w:rPr>
              <w:t>0,0239   Гкал/м</w:t>
            </w:r>
            <w:r w:rsidRPr="00FE72EA">
              <w:rPr>
                <w:color w:val="000000"/>
                <w:vertAlign w:val="superscript"/>
              </w:rPr>
              <w:t>2</w:t>
            </w:r>
          </w:p>
        </w:tc>
        <w:tc>
          <w:tcPr>
            <w:tcW w:w="1418" w:type="dxa"/>
            <w:vAlign w:val="center"/>
          </w:tcPr>
          <w:p w14:paraId="63AC180D" w14:textId="77777777" w:rsidR="00FE72EA" w:rsidRPr="00FE72EA" w:rsidRDefault="00FE72EA" w:rsidP="00FE72EA">
            <w:pPr>
              <w:tabs>
                <w:tab w:val="left" w:pos="1365"/>
              </w:tabs>
              <w:jc w:val="center"/>
              <w:rPr>
                <w:color w:val="000000"/>
              </w:rPr>
            </w:pPr>
          </w:p>
          <w:p w14:paraId="5C239D23" w14:textId="77777777" w:rsidR="00FE72EA" w:rsidRPr="00FE72EA" w:rsidRDefault="00FE72EA" w:rsidP="00FE72EA">
            <w:pPr>
              <w:tabs>
                <w:tab w:val="left" w:pos="1365"/>
              </w:tabs>
              <w:jc w:val="center"/>
              <w:rPr>
                <w:color w:val="000000"/>
              </w:rPr>
            </w:pPr>
            <w:r w:rsidRPr="00FE72EA">
              <w:rPr>
                <w:color w:val="000000"/>
              </w:rPr>
              <w:t>руб./Гкал</w:t>
            </w:r>
          </w:p>
          <w:p w14:paraId="5D502F90" w14:textId="77777777" w:rsidR="00FE72EA" w:rsidRPr="00FE72EA" w:rsidRDefault="00FE72EA" w:rsidP="00FE72EA">
            <w:pPr>
              <w:tabs>
                <w:tab w:val="left" w:pos="1365"/>
              </w:tabs>
              <w:jc w:val="center"/>
              <w:rPr>
                <w:lang w:eastAsia="en-US"/>
              </w:rPr>
            </w:pPr>
            <w:r w:rsidRPr="00FE72EA">
              <w:rPr>
                <w:color w:val="000000"/>
              </w:rPr>
              <w:t xml:space="preserve">  </w:t>
            </w:r>
          </w:p>
        </w:tc>
        <w:tc>
          <w:tcPr>
            <w:tcW w:w="1417" w:type="dxa"/>
            <w:vAlign w:val="center"/>
          </w:tcPr>
          <w:p w14:paraId="683D9E12" w14:textId="77777777" w:rsidR="00FE72EA" w:rsidRPr="00FE72EA" w:rsidRDefault="00FE72EA" w:rsidP="00FE72EA">
            <w:pPr>
              <w:tabs>
                <w:tab w:val="left" w:pos="1365"/>
              </w:tabs>
              <w:jc w:val="center"/>
              <w:rPr>
                <w:lang w:eastAsia="en-US"/>
              </w:rPr>
            </w:pPr>
            <w:r w:rsidRPr="00FE72EA">
              <w:rPr>
                <w:color w:val="000000"/>
              </w:rPr>
              <w:t>1253,65</w:t>
            </w:r>
          </w:p>
        </w:tc>
        <w:tc>
          <w:tcPr>
            <w:tcW w:w="1418" w:type="dxa"/>
            <w:vAlign w:val="center"/>
          </w:tcPr>
          <w:p w14:paraId="1EE614EC" w14:textId="77777777" w:rsidR="00FE72EA" w:rsidRPr="00FE72EA" w:rsidRDefault="00FE72EA" w:rsidP="00FE72EA">
            <w:pPr>
              <w:tabs>
                <w:tab w:val="left" w:pos="1365"/>
              </w:tabs>
              <w:jc w:val="center"/>
              <w:rPr>
                <w:lang w:eastAsia="en-US"/>
              </w:rPr>
            </w:pPr>
            <w:r w:rsidRPr="00FE72EA">
              <w:rPr>
                <w:color w:val="000000"/>
              </w:rPr>
              <w:t>1410,36</w:t>
            </w:r>
          </w:p>
        </w:tc>
      </w:tr>
      <w:tr w:rsidR="00FE72EA" w:rsidRPr="00FE72EA" w14:paraId="41B8793A" w14:textId="77777777" w:rsidTr="00AE6253">
        <w:tc>
          <w:tcPr>
            <w:tcW w:w="710" w:type="dxa"/>
            <w:vAlign w:val="center"/>
          </w:tcPr>
          <w:p w14:paraId="2C7D27A2" w14:textId="77777777" w:rsidR="00FE72EA" w:rsidRPr="00FE72EA" w:rsidRDefault="00FE72EA" w:rsidP="00FE72EA">
            <w:pPr>
              <w:tabs>
                <w:tab w:val="left" w:pos="1365"/>
              </w:tabs>
              <w:jc w:val="center"/>
              <w:rPr>
                <w:lang w:eastAsia="en-US"/>
              </w:rPr>
            </w:pPr>
            <w:r w:rsidRPr="00FE72EA">
              <w:rPr>
                <w:lang w:eastAsia="en-US"/>
              </w:rPr>
              <w:t>1.6.</w:t>
            </w:r>
          </w:p>
        </w:tc>
        <w:tc>
          <w:tcPr>
            <w:tcW w:w="2120" w:type="dxa"/>
            <w:vMerge/>
          </w:tcPr>
          <w:p w14:paraId="58662D1E" w14:textId="77777777" w:rsidR="00FE72EA" w:rsidRPr="00FE72EA" w:rsidRDefault="00FE72EA" w:rsidP="00FE72EA">
            <w:pPr>
              <w:tabs>
                <w:tab w:val="left" w:pos="1365"/>
              </w:tabs>
              <w:rPr>
                <w:lang w:eastAsia="en-US"/>
              </w:rPr>
            </w:pPr>
          </w:p>
        </w:tc>
        <w:tc>
          <w:tcPr>
            <w:tcW w:w="1552" w:type="dxa"/>
            <w:vAlign w:val="center"/>
          </w:tcPr>
          <w:p w14:paraId="62DDCBBC" w14:textId="77777777" w:rsidR="00FE72EA" w:rsidRPr="00FE72EA" w:rsidRDefault="00FE72EA" w:rsidP="00FE72EA">
            <w:pPr>
              <w:tabs>
                <w:tab w:val="left" w:pos="1365"/>
              </w:tabs>
              <w:rPr>
                <w:lang w:eastAsia="en-US"/>
              </w:rPr>
            </w:pPr>
            <w:r w:rsidRPr="00FE72EA">
              <w:rPr>
                <w:color w:val="000000"/>
              </w:rPr>
              <w:t>11 - этажные многоквар-тирные и жилые дома</w:t>
            </w:r>
          </w:p>
        </w:tc>
        <w:tc>
          <w:tcPr>
            <w:tcW w:w="1283" w:type="dxa"/>
            <w:gridSpan w:val="3"/>
            <w:vAlign w:val="center"/>
          </w:tcPr>
          <w:p w14:paraId="71DDE474" w14:textId="77777777" w:rsidR="00FE72EA" w:rsidRPr="00FE72EA" w:rsidRDefault="00FE72EA" w:rsidP="00FE72EA">
            <w:pPr>
              <w:tabs>
                <w:tab w:val="left" w:pos="1365"/>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68922B54" w14:textId="77777777" w:rsidR="00FE72EA" w:rsidRPr="00FE72EA" w:rsidRDefault="00FE72EA" w:rsidP="00FE72EA">
            <w:pPr>
              <w:tabs>
                <w:tab w:val="left" w:pos="1365"/>
              </w:tabs>
              <w:jc w:val="center"/>
              <w:rPr>
                <w:color w:val="000000"/>
              </w:rPr>
            </w:pPr>
          </w:p>
          <w:p w14:paraId="4A9512A7" w14:textId="77777777" w:rsidR="00FE72EA" w:rsidRPr="00FE72EA" w:rsidRDefault="00FE72EA" w:rsidP="00FE72EA">
            <w:pPr>
              <w:tabs>
                <w:tab w:val="left" w:pos="1365"/>
              </w:tabs>
              <w:jc w:val="center"/>
              <w:rPr>
                <w:color w:val="000000"/>
              </w:rPr>
            </w:pPr>
            <w:r w:rsidRPr="00FE72EA">
              <w:rPr>
                <w:color w:val="000000"/>
              </w:rPr>
              <w:t xml:space="preserve">руб./Гкал </w:t>
            </w:r>
          </w:p>
          <w:p w14:paraId="53F9620A" w14:textId="77777777" w:rsidR="00FE72EA" w:rsidRPr="00FE72EA" w:rsidRDefault="00FE72EA" w:rsidP="00FE72EA">
            <w:pPr>
              <w:tabs>
                <w:tab w:val="left" w:pos="1365"/>
              </w:tabs>
              <w:jc w:val="center"/>
              <w:rPr>
                <w:lang w:eastAsia="en-US"/>
              </w:rPr>
            </w:pPr>
          </w:p>
        </w:tc>
        <w:tc>
          <w:tcPr>
            <w:tcW w:w="1417" w:type="dxa"/>
            <w:vAlign w:val="center"/>
          </w:tcPr>
          <w:p w14:paraId="2132FD84"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3C34694D"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0CFB66D2" w14:textId="77777777" w:rsidTr="00AE6253">
        <w:trPr>
          <w:trHeight w:val="1368"/>
        </w:trPr>
        <w:tc>
          <w:tcPr>
            <w:tcW w:w="710" w:type="dxa"/>
            <w:vAlign w:val="center"/>
          </w:tcPr>
          <w:p w14:paraId="5D0F8022" w14:textId="77777777" w:rsidR="00FE72EA" w:rsidRPr="00FE72EA" w:rsidRDefault="00FE72EA" w:rsidP="00FE72EA">
            <w:pPr>
              <w:tabs>
                <w:tab w:val="left" w:pos="1365"/>
              </w:tabs>
              <w:jc w:val="center"/>
              <w:rPr>
                <w:lang w:eastAsia="en-US"/>
              </w:rPr>
            </w:pPr>
            <w:r w:rsidRPr="00FE72EA">
              <w:rPr>
                <w:lang w:eastAsia="en-US"/>
              </w:rPr>
              <w:t>1.7.</w:t>
            </w:r>
          </w:p>
        </w:tc>
        <w:tc>
          <w:tcPr>
            <w:tcW w:w="2120" w:type="dxa"/>
            <w:vMerge/>
          </w:tcPr>
          <w:p w14:paraId="36B37EEE" w14:textId="77777777" w:rsidR="00FE72EA" w:rsidRPr="00FE72EA" w:rsidRDefault="00FE72EA" w:rsidP="00FE72EA">
            <w:pPr>
              <w:tabs>
                <w:tab w:val="left" w:pos="1365"/>
              </w:tabs>
              <w:rPr>
                <w:lang w:eastAsia="en-US"/>
              </w:rPr>
            </w:pPr>
          </w:p>
        </w:tc>
        <w:tc>
          <w:tcPr>
            <w:tcW w:w="1552" w:type="dxa"/>
            <w:vAlign w:val="center"/>
          </w:tcPr>
          <w:p w14:paraId="1F193D7D" w14:textId="77777777" w:rsidR="00FE72EA" w:rsidRPr="00FE72EA" w:rsidRDefault="00FE72EA" w:rsidP="00FE72EA">
            <w:pPr>
              <w:tabs>
                <w:tab w:val="left" w:pos="1365"/>
              </w:tabs>
              <w:rPr>
                <w:lang w:eastAsia="en-US"/>
              </w:rPr>
            </w:pPr>
            <w:r w:rsidRPr="00FE72EA">
              <w:rPr>
                <w:color w:val="000000"/>
              </w:rPr>
              <w:t>12 - этажные многоквар-тирные и жилые дома</w:t>
            </w:r>
          </w:p>
        </w:tc>
        <w:tc>
          <w:tcPr>
            <w:tcW w:w="1283" w:type="dxa"/>
            <w:gridSpan w:val="3"/>
            <w:vAlign w:val="center"/>
          </w:tcPr>
          <w:p w14:paraId="2658B3C3" w14:textId="77777777" w:rsidR="00FE72EA" w:rsidRPr="00FE72EA" w:rsidRDefault="00FE72EA" w:rsidP="00FE72EA">
            <w:pPr>
              <w:tabs>
                <w:tab w:val="left" w:pos="1365"/>
              </w:tabs>
              <w:jc w:val="center"/>
              <w:rPr>
                <w:lang w:eastAsia="en-US"/>
              </w:rPr>
            </w:pPr>
            <w:r w:rsidRPr="00FE72EA">
              <w:rPr>
                <w:color w:val="000000"/>
              </w:rPr>
              <w:t>0,0269  Гкал/м</w:t>
            </w:r>
            <w:r w:rsidRPr="00FE72EA">
              <w:rPr>
                <w:color w:val="000000"/>
                <w:vertAlign w:val="superscript"/>
              </w:rPr>
              <w:t>2</w:t>
            </w:r>
          </w:p>
        </w:tc>
        <w:tc>
          <w:tcPr>
            <w:tcW w:w="1418" w:type="dxa"/>
            <w:vAlign w:val="center"/>
          </w:tcPr>
          <w:p w14:paraId="33F50107" w14:textId="77777777" w:rsidR="00FE72EA" w:rsidRPr="00FE72EA" w:rsidRDefault="00FE72EA" w:rsidP="00FE72EA">
            <w:pPr>
              <w:tabs>
                <w:tab w:val="left" w:pos="1365"/>
              </w:tabs>
              <w:jc w:val="center"/>
              <w:rPr>
                <w:color w:val="000000"/>
              </w:rPr>
            </w:pPr>
          </w:p>
          <w:p w14:paraId="5935446E" w14:textId="77777777" w:rsidR="00FE72EA" w:rsidRPr="00FE72EA" w:rsidRDefault="00FE72EA" w:rsidP="00FE72EA">
            <w:pPr>
              <w:tabs>
                <w:tab w:val="left" w:pos="1365"/>
              </w:tabs>
              <w:jc w:val="center"/>
              <w:rPr>
                <w:color w:val="000000"/>
              </w:rPr>
            </w:pPr>
            <w:r w:rsidRPr="00FE72EA">
              <w:rPr>
                <w:color w:val="000000"/>
              </w:rPr>
              <w:t xml:space="preserve">руб./Гкал </w:t>
            </w:r>
          </w:p>
          <w:p w14:paraId="6B8F1676" w14:textId="77777777" w:rsidR="00FE72EA" w:rsidRPr="00FE72EA" w:rsidRDefault="00FE72EA" w:rsidP="00FE72EA">
            <w:pPr>
              <w:tabs>
                <w:tab w:val="left" w:pos="1365"/>
              </w:tabs>
              <w:jc w:val="center"/>
              <w:rPr>
                <w:lang w:eastAsia="en-US"/>
              </w:rPr>
            </w:pPr>
            <w:r w:rsidRPr="00FE72EA">
              <w:rPr>
                <w:color w:val="000000"/>
              </w:rPr>
              <w:t xml:space="preserve"> </w:t>
            </w:r>
          </w:p>
        </w:tc>
        <w:tc>
          <w:tcPr>
            <w:tcW w:w="1417" w:type="dxa"/>
            <w:vAlign w:val="center"/>
          </w:tcPr>
          <w:p w14:paraId="6B5D9949" w14:textId="77777777" w:rsidR="00FE72EA" w:rsidRPr="00FE72EA" w:rsidRDefault="00FE72EA" w:rsidP="00FE72EA">
            <w:pPr>
              <w:tabs>
                <w:tab w:val="left" w:pos="1365"/>
              </w:tabs>
              <w:jc w:val="center"/>
              <w:rPr>
                <w:lang w:eastAsia="en-US"/>
              </w:rPr>
            </w:pPr>
            <w:r w:rsidRPr="00FE72EA">
              <w:rPr>
                <w:color w:val="000000"/>
              </w:rPr>
              <w:t>1113,84</w:t>
            </w:r>
          </w:p>
        </w:tc>
        <w:tc>
          <w:tcPr>
            <w:tcW w:w="1418" w:type="dxa"/>
            <w:vAlign w:val="center"/>
          </w:tcPr>
          <w:p w14:paraId="00CE7F6F" w14:textId="77777777" w:rsidR="00FE72EA" w:rsidRPr="00FE72EA" w:rsidRDefault="00FE72EA" w:rsidP="00FE72EA">
            <w:pPr>
              <w:tabs>
                <w:tab w:val="left" w:pos="1365"/>
              </w:tabs>
              <w:jc w:val="center"/>
              <w:rPr>
                <w:lang w:eastAsia="en-US"/>
              </w:rPr>
            </w:pPr>
            <w:r w:rsidRPr="00FE72EA">
              <w:rPr>
                <w:color w:val="000000"/>
              </w:rPr>
              <w:t>1253,07</w:t>
            </w:r>
          </w:p>
        </w:tc>
      </w:tr>
      <w:tr w:rsidR="00FE72EA" w:rsidRPr="00FE72EA" w14:paraId="14E26546" w14:textId="77777777" w:rsidTr="00AE6253">
        <w:trPr>
          <w:trHeight w:val="1214"/>
        </w:trPr>
        <w:tc>
          <w:tcPr>
            <w:tcW w:w="710" w:type="dxa"/>
            <w:vAlign w:val="center"/>
          </w:tcPr>
          <w:p w14:paraId="23A44130" w14:textId="77777777" w:rsidR="00FE72EA" w:rsidRPr="00FE72EA" w:rsidRDefault="00FE72EA" w:rsidP="00FE72EA">
            <w:pPr>
              <w:tabs>
                <w:tab w:val="left" w:pos="1365"/>
              </w:tabs>
              <w:jc w:val="center"/>
              <w:rPr>
                <w:lang w:eastAsia="en-US"/>
              </w:rPr>
            </w:pPr>
            <w:r w:rsidRPr="00FE72EA">
              <w:rPr>
                <w:lang w:eastAsia="en-US"/>
              </w:rPr>
              <w:t>1.8.</w:t>
            </w:r>
          </w:p>
        </w:tc>
        <w:tc>
          <w:tcPr>
            <w:tcW w:w="2120" w:type="dxa"/>
            <w:vMerge/>
          </w:tcPr>
          <w:p w14:paraId="6F658492" w14:textId="77777777" w:rsidR="00FE72EA" w:rsidRPr="00FE72EA" w:rsidRDefault="00FE72EA" w:rsidP="00FE72EA">
            <w:pPr>
              <w:tabs>
                <w:tab w:val="left" w:pos="1365"/>
              </w:tabs>
              <w:rPr>
                <w:lang w:eastAsia="en-US"/>
              </w:rPr>
            </w:pPr>
          </w:p>
        </w:tc>
        <w:tc>
          <w:tcPr>
            <w:tcW w:w="1552" w:type="dxa"/>
            <w:vAlign w:val="center"/>
          </w:tcPr>
          <w:p w14:paraId="249BCB17" w14:textId="77777777" w:rsidR="00FE72EA" w:rsidRPr="00FE72EA" w:rsidRDefault="00FE72EA" w:rsidP="00FE72EA">
            <w:pPr>
              <w:tabs>
                <w:tab w:val="left" w:pos="1365"/>
              </w:tabs>
              <w:rPr>
                <w:lang w:eastAsia="en-US"/>
              </w:rPr>
            </w:pPr>
            <w:r w:rsidRPr="00FE72EA">
              <w:rPr>
                <w:color w:val="000000"/>
              </w:rPr>
              <w:t>14 - этажные многоквар-тирные и жилые дома</w:t>
            </w:r>
          </w:p>
        </w:tc>
        <w:tc>
          <w:tcPr>
            <w:tcW w:w="1283" w:type="dxa"/>
            <w:gridSpan w:val="3"/>
            <w:vAlign w:val="center"/>
          </w:tcPr>
          <w:p w14:paraId="07CAFEC3" w14:textId="77777777" w:rsidR="00FE72EA" w:rsidRPr="00FE72EA" w:rsidRDefault="00FE72EA" w:rsidP="00FE72EA">
            <w:pPr>
              <w:tabs>
                <w:tab w:val="left" w:pos="1365"/>
              </w:tabs>
              <w:rPr>
                <w:color w:val="000000"/>
              </w:rPr>
            </w:pPr>
            <w:r w:rsidRPr="00FE72EA">
              <w:rPr>
                <w:color w:val="000000"/>
              </w:rPr>
              <w:t xml:space="preserve">    0,0235</w:t>
            </w:r>
          </w:p>
          <w:p w14:paraId="119C244F" w14:textId="77777777" w:rsidR="00FE72EA" w:rsidRPr="00FE72EA" w:rsidRDefault="00FE72EA" w:rsidP="00FE72EA">
            <w:pPr>
              <w:tabs>
                <w:tab w:val="left" w:pos="1365"/>
              </w:tabs>
              <w:rPr>
                <w:lang w:eastAsia="en-US"/>
              </w:rPr>
            </w:pPr>
            <w:r w:rsidRPr="00FE72EA">
              <w:rPr>
                <w:color w:val="000000"/>
              </w:rPr>
              <w:t xml:space="preserve">   Гкал/м</w:t>
            </w:r>
            <w:r w:rsidRPr="00FE72EA">
              <w:rPr>
                <w:color w:val="000000"/>
                <w:vertAlign w:val="superscript"/>
              </w:rPr>
              <w:t>2</w:t>
            </w:r>
          </w:p>
        </w:tc>
        <w:tc>
          <w:tcPr>
            <w:tcW w:w="1418" w:type="dxa"/>
            <w:vAlign w:val="center"/>
          </w:tcPr>
          <w:p w14:paraId="2E299748" w14:textId="77777777" w:rsidR="00FE72EA" w:rsidRPr="00FE72EA" w:rsidRDefault="00FE72EA" w:rsidP="00FE72EA">
            <w:pPr>
              <w:tabs>
                <w:tab w:val="left" w:pos="1365"/>
              </w:tabs>
              <w:jc w:val="center"/>
              <w:rPr>
                <w:color w:val="000000"/>
              </w:rPr>
            </w:pPr>
          </w:p>
          <w:p w14:paraId="0C9D81EC" w14:textId="77777777" w:rsidR="00FE72EA" w:rsidRPr="00FE72EA" w:rsidRDefault="00FE72EA" w:rsidP="00FE72EA">
            <w:pPr>
              <w:tabs>
                <w:tab w:val="left" w:pos="1365"/>
              </w:tabs>
              <w:jc w:val="center"/>
              <w:rPr>
                <w:color w:val="000000"/>
              </w:rPr>
            </w:pPr>
            <w:r w:rsidRPr="00FE72EA">
              <w:rPr>
                <w:color w:val="000000"/>
              </w:rPr>
              <w:t xml:space="preserve">руб./Гкал  </w:t>
            </w:r>
          </w:p>
          <w:p w14:paraId="118DE945" w14:textId="77777777" w:rsidR="00FE72EA" w:rsidRPr="00FE72EA" w:rsidRDefault="00FE72EA" w:rsidP="00FE72EA">
            <w:pPr>
              <w:tabs>
                <w:tab w:val="left" w:pos="1365"/>
              </w:tabs>
              <w:jc w:val="center"/>
              <w:rPr>
                <w:lang w:eastAsia="en-US"/>
              </w:rPr>
            </w:pPr>
          </w:p>
        </w:tc>
        <w:tc>
          <w:tcPr>
            <w:tcW w:w="1417" w:type="dxa"/>
            <w:vAlign w:val="center"/>
          </w:tcPr>
          <w:p w14:paraId="0C3AA7D4"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4145267D"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557BD61B" w14:textId="77777777" w:rsidTr="00AE6253">
        <w:tc>
          <w:tcPr>
            <w:tcW w:w="710" w:type="dxa"/>
          </w:tcPr>
          <w:p w14:paraId="4C53FC6E"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4D07E52C" w14:textId="77777777" w:rsidR="00FE72EA" w:rsidRPr="00FE72EA" w:rsidRDefault="00FE72EA" w:rsidP="00FE72EA">
            <w:pPr>
              <w:tabs>
                <w:tab w:val="left" w:pos="1365"/>
              </w:tabs>
              <w:jc w:val="center"/>
              <w:rPr>
                <w:lang w:eastAsia="en-US"/>
              </w:rPr>
            </w:pPr>
            <w:r w:rsidRPr="00FE72EA">
              <w:rPr>
                <w:lang w:val="en-US" w:eastAsia="en-US"/>
              </w:rPr>
              <w:t>2</w:t>
            </w:r>
          </w:p>
        </w:tc>
        <w:tc>
          <w:tcPr>
            <w:tcW w:w="1552" w:type="dxa"/>
          </w:tcPr>
          <w:p w14:paraId="42EFA153" w14:textId="77777777" w:rsidR="00FE72EA" w:rsidRPr="00FE72EA" w:rsidRDefault="00FE72EA" w:rsidP="00FE72EA">
            <w:pPr>
              <w:tabs>
                <w:tab w:val="left" w:pos="1365"/>
              </w:tabs>
              <w:jc w:val="center"/>
              <w:rPr>
                <w:color w:val="000000"/>
              </w:rPr>
            </w:pPr>
            <w:r w:rsidRPr="00FE72EA">
              <w:rPr>
                <w:lang w:val="en-US" w:eastAsia="en-US"/>
              </w:rPr>
              <w:t>3</w:t>
            </w:r>
          </w:p>
        </w:tc>
        <w:tc>
          <w:tcPr>
            <w:tcW w:w="1283" w:type="dxa"/>
            <w:gridSpan w:val="3"/>
          </w:tcPr>
          <w:p w14:paraId="7E0CCCE8" w14:textId="77777777" w:rsidR="00FE72EA" w:rsidRPr="00FE72EA" w:rsidRDefault="00FE72EA" w:rsidP="00FE72EA">
            <w:pPr>
              <w:tabs>
                <w:tab w:val="left" w:pos="1189"/>
              </w:tabs>
              <w:jc w:val="center"/>
              <w:rPr>
                <w:color w:val="000000"/>
              </w:rPr>
            </w:pPr>
            <w:r w:rsidRPr="00FE72EA">
              <w:rPr>
                <w:lang w:val="en-US" w:eastAsia="en-US"/>
              </w:rPr>
              <w:t>4</w:t>
            </w:r>
          </w:p>
        </w:tc>
        <w:tc>
          <w:tcPr>
            <w:tcW w:w="1418" w:type="dxa"/>
          </w:tcPr>
          <w:p w14:paraId="4C1DE5BA" w14:textId="77777777" w:rsidR="00FE72EA" w:rsidRPr="00FE72EA" w:rsidRDefault="00FE72EA" w:rsidP="00FE72EA">
            <w:pPr>
              <w:tabs>
                <w:tab w:val="left" w:pos="1365"/>
              </w:tabs>
              <w:jc w:val="center"/>
              <w:rPr>
                <w:color w:val="000000"/>
              </w:rPr>
            </w:pPr>
            <w:r w:rsidRPr="00FE72EA">
              <w:rPr>
                <w:lang w:val="en-US" w:eastAsia="en-US"/>
              </w:rPr>
              <w:t>5</w:t>
            </w:r>
          </w:p>
        </w:tc>
        <w:tc>
          <w:tcPr>
            <w:tcW w:w="1417" w:type="dxa"/>
          </w:tcPr>
          <w:p w14:paraId="3202FDBE" w14:textId="77777777" w:rsidR="00FE72EA" w:rsidRPr="00FE72EA" w:rsidRDefault="00FE72EA" w:rsidP="00FE72EA">
            <w:pPr>
              <w:tabs>
                <w:tab w:val="left" w:pos="1365"/>
              </w:tabs>
              <w:jc w:val="center"/>
              <w:rPr>
                <w:color w:val="000000"/>
              </w:rPr>
            </w:pPr>
            <w:r w:rsidRPr="00FE72EA">
              <w:rPr>
                <w:lang w:val="en-US" w:eastAsia="en-US"/>
              </w:rPr>
              <w:t>6</w:t>
            </w:r>
          </w:p>
        </w:tc>
        <w:tc>
          <w:tcPr>
            <w:tcW w:w="1418" w:type="dxa"/>
          </w:tcPr>
          <w:p w14:paraId="37CD2E73"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338D03CA" w14:textId="77777777" w:rsidTr="00AE6253">
        <w:trPr>
          <w:trHeight w:val="1582"/>
        </w:trPr>
        <w:tc>
          <w:tcPr>
            <w:tcW w:w="710" w:type="dxa"/>
            <w:vAlign w:val="center"/>
          </w:tcPr>
          <w:p w14:paraId="0AD1ABF8" w14:textId="77777777" w:rsidR="00FE72EA" w:rsidRPr="00FE72EA" w:rsidRDefault="00FE72EA" w:rsidP="00FE72EA">
            <w:pPr>
              <w:tabs>
                <w:tab w:val="left" w:pos="1365"/>
              </w:tabs>
              <w:jc w:val="center"/>
              <w:rPr>
                <w:lang w:eastAsia="en-US"/>
              </w:rPr>
            </w:pPr>
            <w:r w:rsidRPr="00FE72EA">
              <w:rPr>
                <w:lang w:eastAsia="en-US"/>
              </w:rPr>
              <w:t>1.9.</w:t>
            </w:r>
          </w:p>
        </w:tc>
        <w:tc>
          <w:tcPr>
            <w:tcW w:w="2120" w:type="dxa"/>
            <w:vAlign w:val="center"/>
          </w:tcPr>
          <w:p w14:paraId="28BEFAA0" w14:textId="77777777" w:rsidR="00FE72EA" w:rsidRPr="00FE72EA" w:rsidRDefault="00FE72EA" w:rsidP="00FE72EA">
            <w:pPr>
              <w:tabs>
                <w:tab w:val="left" w:pos="1365"/>
              </w:tabs>
              <w:rPr>
                <w:lang w:eastAsia="en-US"/>
              </w:rPr>
            </w:pPr>
            <w:r w:rsidRPr="00FE72EA">
              <w:rPr>
                <w:lang w:eastAsia="en-US"/>
              </w:rPr>
              <w:t xml:space="preserve">ООО «ЭнергоТранзит», </w:t>
            </w:r>
          </w:p>
          <w:p w14:paraId="41A18213" w14:textId="77777777" w:rsidR="00FE72EA" w:rsidRPr="00FE72EA" w:rsidRDefault="00FE72EA" w:rsidP="00FE72EA">
            <w:pPr>
              <w:tabs>
                <w:tab w:val="left" w:pos="1365"/>
              </w:tabs>
              <w:rPr>
                <w:lang w:eastAsia="en-US"/>
              </w:rPr>
            </w:pPr>
            <w:r w:rsidRPr="00FE72EA">
              <w:rPr>
                <w:lang w:eastAsia="en-US"/>
              </w:rPr>
              <w:t>ИНН 5406603432</w:t>
            </w:r>
          </w:p>
        </w:tc>
        <w:tc>
          <w:tcPr>
            <w:tcW w:w="1552" w:type="dxa"/>
            <w:vAlign w:val="center"/>
          </w:tcPr>
          <w:p w14:paraId="6C07E459" w14:textId="77777777" w:rsidR="00FE72EA" w:rsidRPr="00FE72EA" w:rsidRDefault="00FE72EA" w:rsidP="00FE72EA">
            <w:pPr>
              <w:tabs>
                <w:tab w:val="left" w:pos="1365"/>
              </w:tabs>
              <w:rPr>
                <w:lang w:eastAsia="en-US"/>
              </w:rPr>
            </w:pPr>
            <w:r w:rsidRPr="00FE72EA">
              <w:rPr>
                <w:color w:val="000000"/>
              </w:rPr>
              <w:t>16 - и более этажные многоквар-тирные  и  жилые дома</w:t>
            </w:r>
          </w:p>
        </w:tc>
        <w:tc>
          <w:tcPr>
            <w:tcW w:w="1283" w:type="dxa"/>
            <w:gridSpan w:val="3"/>
            <w:vAlign w:val="center"/>
          </w:tcPr>
          <w:p w14:paraId="05D0152F" w14:textId="77777777" w:rsidR="00FE72EA" w:rsidRPr="00FE72EA" w:rsidRDefault="00FE72EA" w:rsidP="00FE72EA">
            <w:pPr>
              <w:tabs>
                <w:tab w:val="left" w:pos="1189"/>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1AC96074"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3A85F458"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3FFBA245"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291531BE" w14:textId="77777777" w:rsidTr="00AE6253">
        <w:trPr>
          <w:trHeight w:val="1162"/>
        </w:trPr>
        <w:tc>
          <w:tcPr>
            <w:tcW w:w="710" w:type="dxa"/>
            <w:vAlign w:val="center"/>
          </w:tcPr>
          <w:p w14:paraId="43D7243D" w14:textId="77777777" w:rsidR="00FE72EA" w:rsidRPr="00FE72EA" w:rsidRDefault="00FE72EA" w:rsidP="00FE72EA">
            <w:pPr>
              <w:tabs>
                <w:tab w:val="left" w:pos="1365"/>
              </w:tabs>
              <w:jc w:val="center"/>
              <w:rPr>
                <w:lang w:eastAsia="en-US"/>
              </w:rPr>
            </w:pPr>
            <w:r w:rsidRPr="00FE72EA">
              <w:rPr>
                <w:lang w:eastAsia="en-US"/>
              </w:rPr>
              <w:t>1.10.</w:t>
            </w:r>
          </w:p>
        </w:tc>
        <w:tc>
          <w:tcPr>
            <w:tcW w:w="2120" w:type="dxa"/>
            <w:vMerge w:val="restart"/>
            <w:vAlign w:val="center"/>
          </w:tcPr>
          <w:p w14:paraId="2F96196B" w14:textId="77777777" w:rsidR="00FE72EA" w:rsidRPr="00FE72EA" w:rsidRDefault="00FE72EA" w:rsidP="00FE72EA">
            <w:pPr>
              <w:tabs>
                <w:tab w:val="left" w:pos="1365"/>
              </w:tabs>
              <w:rPr>
                <w:lang w:eastAsia="en-US"/>
              </w:rPr>
            </w:pPr>
            <w:r w:rsidRPr="00FE72EA">
              <w:rPr>
                <w:lang w:eastAsia="en-US"/>
              </w:rPr>
              <w:t>АО «Кузнецкая ТЭЦ»,              ИНН 4205243178</w:t>
            </w:r>
          </w:p>
        </w:tc>
        <w:tc>
          <w:tcPr>
            <w:tcW w:w="1552" w:type="dxa"/>
          </w:tcPr>
          <w:p w14:paraId="2C59EEDF" w14:textId="77777777" w:rsidR="00FE72EA" w:rsidRPr="00FE72EA" w:rsidRDefault="00FE72EA" w:rsidP="00FE72EA">
            <w:pPr>
              <w:tabs>
                <w:tab w:val="left" w:pos="1365"/>
              </w:tabs>
              <w:rPr>
                <w:lang w:eastAsia="en-US"/>
              </w:rPr>
            </w:pPr>
            <w:r w:rsidRPr="00FE72EA">
              <w:rPr>
                <w:color w:val="000000"/>
              </w:rPr>
              <w:t xml:space="preserve">1 - этажные многоквар-тирные и жилые дома </w:t>
            </w:r>
          </w:p>
        </w:tc>
        <w:tc>
          <w:tcPr>
            <w:tcW w:w="1283" w:type="dxa"/>
            <w:gridSpan w:val="3"/>
          </w:tcPr>
          <w:p w14:paraId="112DA20D" w14:textId="77777777" w:rsidR="00FE72EA" w:rsidRPr="00FE72EA" w:rsidRDefault="00FE72EA" w:rsidP="00FE72EA">
            <w:pPr>
              <w:tabs>
                <w:tab w:val="left" w:pos="1365"/>
              </w:tabs>
              <w:jc w:val="center"/>
              <w:rPr>
                <w:color w:val="000000"/>
              </w:rPr>
            </w:pPr>
          </w:p>
          <w:p w14:paraId="1EAE99AD" w14:textId="77777777" w:rsidR="00FE72EA" w:rsidRPr="00FE72EA" w:rsidRDefault="00FE72EA" w:rsidP="00FE72EA">
            <w:pPr>
              <w:tabs>
                <w:tab w:val="left" w:pos="1365"/>
              </w:tabs>
              <w:jc w:val="center"/>
              <w:rPr>
                <w:lang w:eastAsia="en-US"/>
              </w:rPr>
            </w:pPr>
            <w:r w:rsidRPr="00FE72EA">
              <w:rPr>
                <w:color w:val="000000"/>
              </w:rPr>
              <w:t>0,0442 Гкал/м</w:t>
            </w:r>
            <w:r w:rsidRPr="00FE72EA">
              <w:rPr>
                <w:color w:val="000000"/>
                <w:vertAlign w:val="superscript"/>
              </w:rPr>
              <w:t>2</w:t>
            </w:r>
          </w:p>
        </w:tc>
        <w:tc>
          <w:tcPr>
            <w:tcW w:w="1418" w:type="dxa"/>
            <w:vAlign w:val="center"/>
          </w:tcPr>
          <w:p w14:paraId="2B4A4A3B" w14:textId="77777777" w:rsidR="00FE72EA" w:rsidRPr="00FE72EA" w:rsidRDefault="00FE72EA" w:rsidP="00FE72EA">
            <w:pPr>
              <w:tabs>
                <w:tab w:val="left" w:pos="1365"/>
              </w:tabs>
              <w:jc w:val="center"/>
              <w:rPr>
                <w:color w:val="000000"/>
              </w:rPr>
            </w:pPr>
          </w:p>
          <w:p w14:paraId="5C0E7EBE" w14:textId="77777777" w:rsidR="00FE72EA" w:rsidRPr="00FE72EA" w:rsidRDefault="00FE72EA" w:rsidP="00FE72EA">
            <w:pPr>
              <w:tabs>
                <w:tab w:val="left" w:pos="1365"/>
              </w:tabs>
              <w:jc w:val="center"/>
              <w:rPr>
                <w:color w:val="000000"/>
              </w:rPr>
            </w:pPr>
            <w:r w:rsidRPr="00FE72EA">
              <w:rPr>
                <w:color w:val="000000"/>
              </w:rPr>
              <w:t>руб./Гкал</w:t>
            </w:r>
          </w:p>
          <w:p w14:paraId="3321198A" w14:textId="77777777" w:rsidR="00FE72EA" w:rsidRPr="00FE72EA" w:rsidRDefault="00FE72EA" w:rsidP="00FE72EA">
            <w:pPr>
              <w:tabs>
                <w:tab w:val="left" w:pos="1365"/>
              </w:tabs>
              <w:jc w:val="center"/>
              <w:rPr>
                <w:lang w:eastAsia="en-US"/>
              </w:rPr>
            </w:pPr>
          </w:p>
        </w:tc>
        <w:tc>
          <w:tcPr>
            <w:tcW w:w="1417" w:type="dxa"/>
            <w:vAlign w:val="center"/>
          </w:tcPr>
          <w:p w14:paraId="17DD86CC" w14:textId="77777777" w:rsidR="00FE72EA" w:rsidRPr="00FE72EA" w:rsidRDefault="00FE72EA" w:rsidP="00FE72EA">
            <w:pPr>
              <w:tabs>
                <w:tab w:val="left" w:pos="1365"/>
              </w:tabs>
              <w:jc w:val="center"/>
              <w:rPr>
                <w:lang w:eastAsia="en-US"/>
              </w:rPr>
            </w:pPr>
            <w:r w:rsidRPr="00FE72EA">
              <w:rPr>
                <w:color w:val="000000"/>
              </w:rPr>
              <w:t>677,87</w:t>
            </w:r>
          </w:p>
        </w:tc>
        <w:tc>
          <w:tcPr>
            <w:tcW w:w="1418" w:type="dxa"/>
            <w:vAlign w:val="center"/>
          </w:tcPr>
          <w:p w14:paraId="2888F469" w14:textId="77777777" w:rsidR="00FE72EA" w:rsidRPr="00FE72EA" w:rsidRDefault="00FE72EA" w:rsidP="00FE72EA">
            <w:pPr>
              <w:tabs>
                <w:tab w:val="left" w:pos="1365"/>
              </w:tabs>
              <w:jc w:val="center"/>
              <w:rPr>
                <w:lang w:eastAsia="en-US"/>
              </w:rPr>
            </w:pPr>
            <w:r w:rsidRPr="00FE72EA">
              <w:rPr>
                <w:color w:val="000000"/>
              </w:rPr>
              <w:t>762,60</w:t>
            </w:r>
          </w:p>
        </w:tc>
      </w:tr>
      <w:tr w:rsidR="00FE72EA" w:rsidRPr="00FE72EA" w14:paraId="07D65848" w14:textId="77777777" w:rsidTr="00AE6253">
        <w:trPr>
          <w:trHeight w:val="1204"/>
        </w:trPr>
        <w:tc>
          <w:tcPr>
            <w:tcW w:w="710" w:type="dxa"/>
            <w:vAlign w:val="center"/>
          </w:tcPr>
          <w:p w14:paraId="2D221872" w14:textId="77777777" w:rsidR="00FE72EA" w:rsidRPr="00FE72EA" w:rsidRDefault="00FE72EA" w:rsidP="00FE72EA">
            <w:pPr>
              <w:tabs>
                <w:tab w:val="left" w:pos="1365"/>
              </w:tabs>
              <w:jc w:val="center"/>
              <w:rPr>
                <w:lang w:eastAsia="en-US"/>
              </w:rPr>
            </w:pPr>
            <w:r w:rsidRPr="00FE72EA">
              <w:rPr>
                <w:lang w:eastAsia="en-US"/>
              </w:rPr>
              <w:t>1.11.</w:t>
            </w:r>
          </w:p>
        </w:tc>
        <w:tc>
          <w:tcPr>
            <w:tcW w:w="2120" w:type="dxa"/>
            <w:vMerge/>
          </w:tcPr>
          <w:p w14:paraId="10109FC3" w14:textId="77777777" w:rsidR="00FE72EA" w:rsidRPr="00FE72EA" w:rsidRDefault="00FE72EA" w:rsidP="00FE72EA">
            <w:pPr>
              <w:tabs>
                <w:tab w:val="left" w:pos="1365"/>
              </w:tabs>
              <w:rPr>
                <w:lang w:eastAsia="en-US"/>
              </w:rPr>
            </w:pPr>
          </w:p>
        </w:tc>
        <w:tc>
          <w:tcPr>
            <w:tcW w:w="1552" w:type="dxa"/>
          </w:tcPr>
          <w:p w14:paraId="68CDC737" w14:textId="77777777" w:rsidR="00FE72EA" w:rsidRPr="00FE72EA" w:rsidRDefault="00FE72EA" w:rsidP="00FE72EA">
            <w:pPr>
              <w:tabs>
                <w:tab w:val="left" w:pos="1365"/>
              </w:tabs>
              <w:rPr>
                <w:lang w:eastAsia="en-US"/>
              </w:rPr>
            </w:pPr>
            <w:r w:rsidRPr="00FE72EA">
              <w:rPr>
                <w:color w:val="000000"/>
              </w:rPr>
              <w:t xml:space="preserve">2 - этажные многоквар-тирные и жилые дома </w:t>
            </w:r>
          </w:p>
        </w:tc>
        <w:tc>
          <w:tcPr>
            <w:tcW w:w="1283" w:type="dxa"/>
            <w:gridSpan w:val="3"/>
          </w:tcPr>
          <w:p w14:paraId="39607ED8" w14:textId="77777777" w:rsidR="00FE72EA" w:rsidRPr="00FE72EA" w:rsidRDefault="00FE72EA" w:rsidP="00FE72EA">
            <w:pPr>
              <w:tabs>
                <w:tab w:val="left" w:pos="1365"/>
              </w:tabs>
              <w:jc w:val="center"/>
              <w:rPr>
                <w:color w:val="000000"/>
              </w:rPr>
            </w:pPr>
          </w:p>
          <w:p w14:paraId="45EEF398" w14:textId="77777777" w:rsidR="00FE72EA" w:rsidRPr="00FE72EA" w:rsidRDefault="00FE72EA" w:rsidP="00FE72EA">
            <w:pPr>
              <w:tabs>
                <w:tab w:val="left" w:pos="1365"/>
              </w:tabs>
              <w:jc w:val="center"/>
              <w:rPr>
                <w:lang w:eastAsia="en-US"/>
              </w:rPr>
            </w:pPr>
            <w:r w:rsidRPr="00FE72EA">
              <w:rPr>
                <w:color w:val="000000"/>
              </w:rPr>
              <w:t>0,0664  Гкал/м</w:t>
            </w:r>
            <w:r w:rsidRPr="00FE72EA">
              <w:rPr>
                <w:color w:val="000000"/>
                <w:vertAlign w:val="superscript"/>
              </w:rPr>
              <w:t>2</w:t>
            </w:r>
          </w:p>
        </w:tc>
        <w:tc>
          <w:tcPr>
            <w:tcW w:w="1418" w:type="dxa"/>
            <w:vAlign w:val="center"/>
          </w:tcPr>
          <w:p w14:paraId="7B03E0DD" w14:textId="77777777" w:rsidR="00FE72EA" w:rsidRPr="00FE72EA" w:rsidRDefault="00FE72EA" w:rsidP="00FE72EA">
            <w:pPr>
              <w:tabs>
                <w:tab w:val="left" w:pos="1365"/>
              </w:tabs>
              <w:jc w:val="center"/>
              <w:rPr>
                <w:color w:val="000000"/>
              </w:rPr>
            </w:pPr>
          </w:p>
          <w:p w14:paraId="5ED66589" w14:textId="77777777" w:rsidR="00FE72EA" w:rsidRPr="00FE72EA" w:rsidRDefault="00FE72EA" w:rsidP="00FE72EA">
            <w:pPr>
              <w:tabs>
                <w:tab w:val="left" w:pos="1365"/>
              </w:tabs>
              <w:jc w:val="center"/>
              <w:rPr>
                <w:color w:val="000000"/>
              </w:rPr>
            </w:pPr>
            <w:r w:rsidRPr="00FE72EA">
              <w:rPr>
                <w:color w:val="000000"/>
              </w:rPr>
              <w:t>руб./Гкал</w:t>
            </w:r>
          </w:p>
          <w:p w14:paraId="62021E4C" w14:textId="77777777" w:rsidR="00FE72EA" w:rsidRPr="00FE72EA" w:rsidRDefault="00FE72EA" w:rsidP="00FE72EA">
            <w:pPr>
              <w:tabs>
                <w:tab w:val="left" w:pos="1365"/>
              </w:tabs>
              <w:jc w:val="center"/>
              <w:rPr>
                <w:lang w:eastAsia="en-US"/>
              </w:rPr>
            </w:pPr>
          </w:p>
        </w:tc>
        <w:tc>
          <w:tcPr>
            <w:tcW w:w="1417" w:type="dxa"/>
            <w:vAlign w:val="center"/>
          </w:tcPr>
          <w:p w14:paraId="0651282C" w14:textId="77777777" w:rsidR="00FE72EA" w:rsidRPr="00FE72EA" w:rsidRDefault="00FE72EA" w:rsidP="00FE72EA">
            <w:pPr>
              <w:tabs>
                <w:tab w:val="left" w:pos="1365"/>
              </w:tabs>
              <w:jc w:val="center"/>
              <w:rPr>
                <w:lang w:eastAsia="en-US"/>
              </w:rPr>
            </w:pPr>
            <w:r w:rsidRPr="00FE72EA">
              <w:rPr>
                <w:color w:val="000000"/>
              </w:rPr>
              <w:t>451,24</w:t>
            </w:r>
          </w:p>
        </w:tc>
        <w:tc>
          <w:tcPr>
            <w:tcW w:w="1418" w:type="dxa"/>
            <w:vAlign w:val="center"/>
          </w:tcPr>
          <w:p w14:paraId="727EDC4D" w14:textId="77777777" w:rsidR="00FE72EA" w:rsidRPr="00FE72EA" w:rsidRDefault="00FE72EA" w:rsidP="00FE72EA">
            <w:pPr>
              <w:tabs>
                <w:tab w:val="left" w:pos="1365"/>
              </w:tabs>
              <w:jc w:val="center"/>
              <w:rPr>
                <w:lang w:eastAsia="en-US"/>
              </w:rPr>
            </w:pPr>
            <w:r w:rsidRPr="00FE72EA">
              <w:rPr>
                <w:color w:val="000000"/>
              </w:rPr>
              <w:t>507,64</w:t>
            </w:r>
          </w:p>
        </w:tc>
      </w:tr>
      <w:tr w:rsidR="00FE72EA" w:rsidRPr="00FE72EA" w14:paraId="066DC288" w14:textId="77777777" w:rsidTr="00AE6253">
        <w:trPr>
          <w:trHeight w:val="1703"/>
        </w:trPr>
        <w:tc>
          <w:tcPr>
            <w:tcW w:w="710" w:type="dxa"/>
            <w:vAlign w:val="center"/>
          </w:tcPr>
          <w:p w14:paraId="4505819F" w14:textId="77777777" w:rsidR="00FE72EA" w:rsidRPr="00FE72EA" w:rsidRDefault="00FE72EA" w:rsidP="00FE72EA">
            <w:pPr>
              <w:tabs>
                <w:tab w:val="left" w:pos="1365"/>
              </w:tabs>
              <w:jc w:val="center"/>
              <w:rPr>
                <w:lang w:eastAsia="en-US"/>
              </w:rPr>
            </w:pPr>
            <w:r w:rsidRPr="00FE72EA">
              <w:rPr>
                <w:lang w:eastAsia="en-US"/>
              </w:rPr>
              <w:t>1.12.</w:t>
            </w:r>
          </w:p>
        </w:tc>
        <w:tc>
          <w:tcPr>
            <w:tcW w:w="2120" w:type="dxa"/>
            <w:vMerge/>
          </w:tcPr>
          <w:p w14:paraId="7F4A84D4" w14:textId="77777777" w:rsidR="00FE72EA" w:rsidRPr="00FE72EA" w:rsidRDefault="00FE72EA" w:rsidP="00FE72EA">
            <w:pPr>
              <w:tabs>
                <w:tab w:val="left" w:pos="1365"/>
              </w:tabs>
              <w:rPr>
                <w:lang w:eastAsia="en-US"/>
              </w:rPr>
            </w:pPr>
          </w:p>
        </w:tc>
        <w:tc>
          <w:tcPr>
            <w:tcW w:w="1552" w:type="dxa"/>
          </w:tcPr>
          <w:p w14:paraId="68D6B193" w14:textId="77777777" w:rsidR="00FE72EA" w:rsidRPr="00FE72EA" w:rsidRDefault="00FE72EA" w:rsidP="00FE72EA">
            <w:pPr>
              <w:tabs>
                <w:tab w:val="left" w:pos="1365"/>
              </w:tabs>
              <w:rPr>
                <w:lang w:eastAsia="en-US"/>
              </w:rPr>
            </w:pPr>
            <w:r w:rsidRPr="00FE72EA">
              <w:rPr>
                <w:color w:val="000000"/>
              </w:rPr>
              <w:t>3-4- этажные многоквар-тирные и жилые домов</w:t>
            </w:r>
          </w:p>
        </w:tc>
        <w:tc>
          <w:tcPr>
            <w:tcW w:w="1283" w:type="dxa"/>
            <w:gridSpan w:val="3"/>
          </w:tcPr>
          <w:p w14:paraId="0F673849" w14:textId="77777777" w:rsidR="00FE72EA" w:rsidRPr="00FE72EA" w:rsidRDefault="00FE72EA" w:rsidP="00FE72EA">
            <w:pPr>
              <w:tabs>
                <w:tab w:val="left" w:pos="1365"/>
              </w:tabs>
              <w:jc w:val="center"/>
              <w:rPr>
                <w:color w:val="000000"/>
              </w:rPr>
            </w:pPr>
          </w:p>
          <w:p w14:paraId="05E700DF" w14:textId="77777777" w:rsidR="00FE72EA" w:rsidRPr="00FE72EA" w:rsidRDefault="00FE72EA" w:rsidP="00FE72EA">
            <w:pPr>
              <w:tabs>
                <w:tab w:val="left" w:pos="1365"/>
              </w:tabs>
              <w:jc w:val="center"/>
              <w:rPr>
                <w:color w:val="000000"/>
              </w:rPr>
            </w:pPr>
          </w:p>
          <w:p w14:paraId="0A190EE8" w14:textId="77777777" w:rsidR="00FE72EA" w:rsidRPr="00FE72EA" w:rsidRDefault="00FE72EA" w:rsidP="00FE72EA">
            <w:pPr>
              <w:tabs>
                <w:tab w:val="left" w:pos="1365"/>
              </w:tabs>
              <w:jc w:val="center"/>
              <w:rPr>
                <w:lang w:eastAsia="en-US"/>
              </w:rPr>
            </w:pPr>
            <w:r w:rsidRPr="00FE72EA">
              <w:rPr>
                <w:color w:val="000000"/>
              </w:rPr>
              <w:t>0,0366 Гкал/м</w:t>
            </w:r>
            <w:r w:rsidRPr="00FE72EA">
              <w:rPr>
                <w:color w:val="000000"/>
                <w:vertAlign w:val="superscript"/>
              </w:rPr>
              <w:t>2</w:t>
            </w:r>
          </w:p>
        </w:tc>
        <w:tc>
          <w:tcPr>
            <w:tcW w:w="1418" w:type="dxa"/>
            <w:vAlign w:val="center"/>
          </w:tcPr>
          <w:p w14:paraId="7E5D8DFA" w14:textId="77777777" w:rsidR="00FE72EA" w:rsidRPr="00FE72EA" w:rsidRDefault="00FE72EA" w:rsidP="00FE72EA">
            <w:pPr>
              <w:tabs>
                <w:tab w:val="left" w:pos="1365"/>
              </w:tabs>
              <w:jc w:val="center"/>
              <w:rPr>
                <w:color w:val="000000"/>
              </w:rPr>
            </w:pPr>
          </w:p>
          <w:p w14:paraId="661CBCC2" w14:textId="77777777" w:rsidR="00FE72EA" w:rsidRPr="00FE72EA" w:rsidRDefault="00FE72EA" w:rsidP="00FE72EA">
            <w:pPr>
              <w:tabs>
                <w:tab w:val="left" w:pos="1365"/>
              </w:tabs>
              <w:jc w:val="center"/>
              <w:rPr>
                <w:color w:val="000000"/>
              </w:rPr>
            </w:pPr>
            <w:r w:rsidRPr="00FE72EA">
              <w:rPr>
                <w:color w:val="000000"/>
              </w:rPr>
              <w:t>руб./Гкал</w:t>
            </w:r>
          </w:p>
          <w:p w14:paraId="778251F0" w14:textId="77777777" w:rsidR="00FE72EA" w:rsidRPr="00FE72EA" w:rsidRDefault="00FE72EA" w:rsidP="00FE72EA">
            <w:pPr>
              <w:tabs>
                <w:tab w:val="left" w:pos="1365"/>
              </w:tabs>
              <w:jc w:val="center"/>
              <w:rPr>
                <w:lang w:eastAsia="en-US"/>
              </w:rPr>
            </w:pPr>
          </w:p>
        </w:tc>
        <w:tc>
          <w:tcPr>
            <w:tcW w:w="1417" w:type="dxa"/>
            <w:vAlign w:val="center"/>
          </w:tcPr>
          <w:p w14:paraId="5D8E60DE" w14:textId="77777777" w:rsidR="00FE72EA" w:rsidRPr="00FE72EA" w:rsidRDefault="00FE72EA" w:rsidP="00FE72EA">
            <w:pPr>
              <w:tabs>
                <w:tab w:val="left" w:pos="1365"/>
              </w:tabs>
              <w:jc w:val="center"/>
              <w:rPr>
                <w:lang w:eastAsia="en-US"/>
              </w:rPr>
            </w:pPr>
            <w:r w:rsidRPr="00FE72EA">
              <w:rPr>
                <w:color w:val="000000"/>
              </w:rPr>
              <w:t>818,64</w:t>
            </w:r>
          </w:p>
        </w:tc>
        <w:tc>
          <w:tcPr>
            <w:tcW w:w="1418" w:type="dxa"/>
            <w:vAlign w:val="center"/>
          </w:tcPr>
          <w:p w14:paraId="3A270814" w14:textId="77777777" w:rsidR="00FE72EA" w:rsidRPr="00FE72EA" w:rsidRDefault="00FE72EA" w:rsidP="00FE72EA">
            <w:pPr>
              <w:tabs>
                <w:tab w:val="left" w:pos="1365"/>
              </w:tabs>
              <w:jc w:val="center"/>
              <w:rPr>
                <w:lang w:eastAsia="en-US"/>
              </w:rPr>
            </w:pPr>
            <w:r w:rsidRPr="00FE72EA">
              <w:rPr>
                <w:color w:val="000000"/>
              </w:rPr>
              <w:t>920,97</w:t>
            </w:r>
          </w:p>
        </w:tc>
      </w:tr>
      <w:tr w:rsidR="00FE72EA" w:rsidRPr="00FE72EA" w14:paraId="37143817" w14:textId="77777777" w:rsidTr="00AE6253">
        <w:trPr>
          <w:trHeight w:val="1517"/>
        </w:trPr>
        <w:tc>
          <w:tcPr>
            <w:tcW w:w="710" w:type="dxa"/>
            <w:vAlign w:val="center"/>
          </w:tcPr>
          <w:p w14:paraId="3BCC9806" w14:textId="77777777" w:rsidR="00FE72EA" w:rsidRPr="00FE72EA" w:rsidRDefault="00FE72EA" w:rsidP="00FE72EA">
            <w:pPr>
              <w:tabs>
                <w:tab w:val="left" w:pos="1365"/>
              </w:tabs>
              <w:jc w:val="center"/>
              <w:rPr>
                <w:lang w:eastAsia="en-US"/>
              </w:rPr>
            </w:pPr>
            <w:r w:rsidRPr="00FE72EA">
              <w:rPr>
                <w:lang w:eastAsia="en-US"/>
              </w:rPr>
              <w:t>1.13.</w:t>
            </w:r>
          </w:p>
        </w:tc>
        <w:tc>
          <w:tcPr>
            <w:tcW w:w="2120" w:type="dxa"/>
            <w:vMerge/>
          </w:tcPr>
          <w:p w14:paraId="32F0F5FF" w14:textId="77777777" w:rsidR="00FE72EA" w:rsidRPr="00FE72EA" w:rsidRDefault="00FE72EA" w:rsidP="00FE72EA">
            <w:pPr>
              <w:tabs>
                <w:tab w:val="left" w:pos="1365"/>
              </w:tabs>
              <w:rPr>
                <w:lang w:eastAsia="en-US"/>
              </w:rPr>
            </w:pPr>
          </w:p>
        </w:tc>
        <w:tc>
          <w:tcPr>
            <w:tcW w:w="1552" w:type="dxa"/>
            <w:vAlign w:val="center"/>
          </w:tcPr>
          <w:p w14:paraId="611A0CFA" w14:textId="77777777" w:rsidR="00FE72EA" w:rsidRPr="00FE72EA" w:rsidRDefault="00FE72EA" w:rsidP="00FE72EA">
            <w:pPr>
              <w:tabs>
                <w:tab w:val="left" w:pos="1365"/>
              </w:tabs>
              <w:rPr>
                <w:lang w:eastAsia="en-US"/>
              </w:rPr>
            </w:pPr>
            <w:r w:rsidRPr="00FE72EA">
              <w:rPr>
                <w:color w:val="000000"/>
              </w:rPr>
              <w:t xml:space="preserve">5-9- этажные многоквар-тирные и жилые дома </w:t>
            </w:r>
          </w:p>
        </w:tc>
        <w:tc>
          <w:tcPr>
            <w:tcW w:w="1283" w:type="dxa"/>
            <w:gridSpan w:val="3"/>
          </w:tcPr>
          <w:p w14:paraId="3F70CEC1" w14:textId="77777777" w:rsidR="00FE72EA" w:rsidRPr="00FE72EA" w:rsidRDefault="00FE72EA" w:rsidP="00FE72EA">
            <w:pPr>
              <w:tabs>
                <w:tab w:val="left" w:pos="1365"/>
              </w:tabs>
              <w:jc w:val="center"/>
              <w:rPr>
                <w:color w:val="000000"/>
              </w:rPr>
            </w:pPr>
          </w:p>
          <w:p w14:paraId="65B88639" w14:textId="77777777" w:rsidR="00FE72EA" w:rsidRPr="00FE72EA" w:rsidRDefault="00FE72EA" w:rsidP="00FE72EA">
            <w:pPr>
              <w:tabs>
                <w:tab w:val="left" w:pos="1365"/>
              </w:tabs>
              <w:jc w:val="center"/>
              <w:rPr>
                <w:color w:val="000000"/>
              </w:rPr>
            </w:pPr>
          </w:p>
          <w:p w14:paraId="730216D0" w14:textId="77777777" w:rsidR="00FE72EA" w:rsidRPr="00FE72EA" w:rsidRDefault="00FE72EA" w:rsidP="00FE72EA">
            <w:pPr>
              <w:tabs>
                <w:tab w:val="left" w:pos="1365"/>
              </w:tabs>
              <w:jc w:val="center"/>
              <w:rPr>
                <w:lang w:eastAsia="en-US"/>
              </w:rPr>
            </w:pPr>
            <w:r w:rsidRPr="00FE72EA">
              <w:rPr>
                <w:color w:val="000000"/>
              </w:rPr>
              <w:t>0,0240  Гкал/м</w:t>
            </w:r>
            <w:r w:rsidRPr="00FE72EA">
              <w:rPr>
                <w:color w:val="000000"/>
                <w:vertAlign w:val="superscript"/>
              </w:rPr>
              <w:t>2</w:t>
            </w:r>
          </w:p>
        </w:tc>
        <w:tc>
          <w:tcPr>
            <w:tcW w:w="1418" w:type="dxa"/>
            <w:vAlign w:val="center"/>
          </w:tcPr>
          <w:p w14:paraId="32322F29" w14:textId="77777777" w:rsidR="00FE72EA" w:rsidRPr="00FE72EA" w:rsidRDefault="00FE72EA" w:rsidP="00FE72EA">
            <w:pPr>
              <w:tabs>
                <w:tab w:val="left" w:pos="1365"/>
              </w:tabs>
              <w:jc w:val="center"/>
              <w:rPr>
                <w:color w:val="000000"/>
              </w:rPr>
            </w:pPr>
          </w:p>
          <w:p w14:paraId="4A480CA3" w14:textId="77777777" w:rsidR="00FE72EA" w:rsidRPr="00FE72EA" w:rsidRDefault="00FE72EA" w:rsidP="00FE72EA">
            <w:pPr>
              <w:tabs>
                <w:tab w:val="left" w:pos="1365"/>
              </w:tabs>
              <w:jc w:val="center"/>
              <w:rPr>
                <w:color w:val="000000"/>
              </w:rPr>
            </w:pPr>
            <w:r w:rsidRPr="00FE72EA">
              <w:rPr>
                <w:color w:val="000000"/>
              </w:rPr>
              <w:t>руб./Гкал</w:t>
            </w:r>
          </w:p>
          <w:p w14:paraId="4919B3C3" w14:textId="77777777" w:rsidR="00FE72EA" w:rsidRPr="00FE72EA" w:rsidRDefault="00FE72EA" w:rsidP="00FE72EA">
            <w:pPr>
              <w:tabs>
                <w:tab w:val="left" w:pos="1365"/>
              </w:tabs>
              <w:jc w:val="center"/>
              <w:rPr>
                <w:lang w:eastAsia="en-US"/>
              </w:rPr>
            </w:pPr>
          </w:p>
        </w:tc>
        <w:tc>
          <w:tcPr>
            <w:tcW w:w="1417" w:type="dxa"/>
            <w:vAlign w:val="center"/>
          </w:tcPr>
          <w:p w14:paraId="7A1224EA" w14:textId="77777777" w:rsidR="00FE72EA" w:rsidRPr="00FE72EA" w:rsidRDefault="00FE72EA" w:rsidP="00FE72EA">
            <w:pPr>
              <w:tabs>
                <w:tab w:val="left" w:pos="1365"/>
              </w:tabs>
              <w:jc w:val="center"/>
              <w:rPr>
                <w:lang w:eastAsia="en-US"/>
              </w:rPr>
            </w:pPr>
            <w:r w:rsidRPr="00FE72EA">
              <w:rPr>
                <w:color w:val="000000"/>
              </w:rPr>
              <w:t>1248,42</w:t>
            </w:r>
          </w:p>
        </w:tc>
        <w:tc>
          <w:tcPr>
            <w:tcW w:w="1418" w:type="dxa"/>
            <w:vAlign w:val="center"/>
          </w:tcPr>
          <w:p w14:paraId="251F267C" w14:textId="77777777" w:rsidR="00FE72EA" w:rsidRPr="00FE72EA" w:rsidRDefault="00FE72EA" w:rsidP="00FE72EA">
            <w:pPr>
              <w:tabs>
                <w:tab w:val="left" w:pos="1365"/>
              </w:tabs>
              <w:jc w:val="center"/>
              <w:rPr>
                <w:lang w:eastAsia="en-US"/>
              </w:rPr>
            </w:pPr>
            <w:r w:rsidRPr="00FE72EA">
              <w:rPr>
                <w:color w:val="000000"/>
              </w:rPr>
              <w:t>1404,47</w:t>
            </w:r>
          </w:p>
        </w:tc>
      </w:tr>
      <w:tr w:rsidR="00FE72EA" w:rsidRPr="00FE72EA" w14:paraId="428FF4EE" w14:textId="77777777" w:rsidTr="00AE6253">
        <w:trPr>
          <w:trHeight w:val="1300"/>
        </w:trPr>
        <w:tc>
          <w:tcPr>
            <w:tcW w:w="710" w:type="dxa"/>
            <w:vAlign w:val="center"/>
          </w:tcPr>
          <w:p w14:paraId="1DB8AA6A" w14:textId="77777777" w:rsidR="00FE72EA" w:rsidRPr="00FE72EA" w:rsidRDefault="00FE72EA" w:rsidP="00FE72EA">
            <w:pPr>
              <w:tabs>
                <w:tab w:val="left" w:pos="1365"/>
              </w:tabs>
              <w:jc w:val="center"/>
              <w:rPr>
                <w:lang w:eastAsia="en-US"/>
              </w:rPr>
            </w:pPr>
            <w:r w:rsidRPr="00FE72EA">
              <w:rPr>
                <w:lang w:eastAsia="en-US"/>
              </w:rPr>
              <w:t>1.14.</w:t>
            </w:r>
          </w:p>
        </w:tc>
        <w:tc>
          <w:tcPr>
            <w:tcW w:w="2120" w:type="dxa"/>
            <w:vMerge/>
          </w:tcPr>
          <w:p w14:paraId="506E791A" w14:textId="77777777" w:rsidR="00FE72EA" w:rsidRPr="00FE72EA" w:rsidRDefault="00FE72EA" w:rsidP="00FE72EA">
            <w:pPr>
              <w:tabs>
                <w:tab w:val="left" w:pos="1365"/>
              </w:tabs>
              <w:rPr>
                <w:lang w:eastAsia="en-US"/>
              </w:rPr>
            </w:pPr>
          </w:p>
        </w:tc>
        <w:tc>
          <w:tcPr>
            <w:tcW w:w="1552" w:type="dxa"/>
            <w:vAlign w:val="center"/>
          </w:tcPr>
          <w:p w14:paraId="3928B70F" w14:textId="77777777" w:rsidR="00FE72EA" w:rsidRPr="00FE72EA" w:rsidRDefault="00FE72EA" w:rsidP="00FE72EA">
            <w:pPr>
              <w:tabs>
                <w:tab w:val="left" w:pos="1365"/>
              </w:tabs>
              <w:rPr>
                <w:lang w:eastAsia="en-US"/>
              </w:rPr>
            </w:pPr>
            <w:r w:rsidRPr="00FE72EA">
              <w:rPr>
                <w:color w:val="000000"/>
              </w:rPr>
              <w:t>10 - этажные многоквар-тирные  и жилые дома</w:t>
            </w:r>
          </w:p>
        </w:tc>
        <w:tc>
          <w:tcPr>
            <w:tcW w:w="1283" w:type="dxa"/>
            <w:gridSpan w:val="3"/>
            <w:vAlign w:val="center"/>
          </w:tcPr>
          <w:p w14:paraId="6A038167" w14:textId="77777777" w:rsidR="00FE72EA" w:rsidRPr="00FE72EA" w:rsidRDefault="00FE72EA" w:rsidP="00FE72EA">
            <w:pPr>
              <w:tabs>
                <w:tab w:val="left" w:pos="1365"/>
              </w:tabs>
              <w:jc w:val="center"/>
              <w:rPr>
                <w:color w:val="000000"/>
              </w:rPr>
            </w:pPr>
          </w:p>
          <w:p w14:paraId="23884D26" w14:textId="77777777" w:rsidR="00FE72EA" w:rsidRPr="00FE72EA" w:rsidRDefault="00FE72EA" w:rsidP="00FE72EA">
            <w:pPr>
              <w:tabs>
                <w:tab w:val="left" w:pos="1365"/>
              </w:tabs>
              <w:jc w:val="center"/>
              <w:rPr>
                <w:lang w:eastAsia="en-US"/>
              </w:rPr>
            </w:pPr>
            <w:r w:rsidRPr="00FE72EA">
              <w:rPr>
                <w:color w:val="000000"/>
              </w:rPr>
              <w:t>0,0239   Гкал/м</w:t>
            </w:r>
            <w:r w:rsidRPr="00FE72EA">
              <w:rPr>
                <w:color w:val="000000"/>
                <w:vertAlign w:val="superscript"/>
              </w:rPr>
              <w:t>2</w:t>
            </w:r>
          </w:p>
        </w:tc>
        <w:tc>
          <w:tcPr>
            <w:tcW w:w="1418" w:type="dxa"/>
            <w:vAlign w:val="center"/>
          </w:tcPr>
          <w:p w14:paraId="3F046087" w14:textId="77777777" w:rsidR="00FE72EA" w:rsidRPr="00FE72EA" w:rsidRDefault="00FE72EA" w:rsidP="00FE72EA">
            <w:pPr>
              <w:tabs>
                <w:tab w:val="left" w:pos="1365"/>
              </w:tabs>
              <w:jc w:val="center"/>
              <w:rPr>
                <w:color w:val="000000"/>
              </w:rPr>
            </w:pPr>
          </w:p>
          <w:p w14:paraId="25F7FDF3" w14:textId="77777777" w:rsidR="00FE72EA" w:rsidRPr="00FE72EA" w:rsidRDefault="00FE72EA" w:rsidP="00FE72EA">
            <w:pPr>
              <w:tabs>
                <w:tab w:val="left" w:pos="1365"/>
              </w:tabs>
              <w:jc w:val="center"/>
              <w:rPr>
                <w:color w:val="000000"/>
              </w:rPr>
            </w:pPr>
            <w:r w:rsidRPr="00FE72EA">
              <w:rPr>
                <w:color w:val="000000"/>
              </w:rPr>
              <w:t>руб./Гкал</w:t>
            </w:r>
          </w:p>
          <w:p w14:paraId="35D62420" w14:textId="77777777" w:rsidR="00FE72EA" w:rsidRPr="00FE72EA" w:rsidRDefault="00FE72EA" w:rsidP="00FE72EA">
            <w:pPr>
              <w:tabs>
                <w:tab w:val="left" w:pos="1365"/>
              </w:tabs>
              <w:jc w:val="center"/>
              <w:rPr>
                <w:lang w:eastAsia="en-US"/>
              </w:rPr>
            </w:pPr>
          </w:p>
        </w:tc>
        <w:tc>
          <w:tcPr>
            <w:tcW w:w="1417" w:type="dxa"/>
            <w:vAlign w:val="center"/>
          </w:tcPr>
          <w:p w14:paraId="7334B916" w14:textId="77777777" w:rsidR="00FE72EA" w:rsidRPr="00FE72EA" w:rsidRDefault="00FE72EA" w:rsidP="00FE72EA">
            <w:pPr>
              <w:tabs>
                <w:tab w:val="left" w:pos="1365"/>
              </w:tabs>
              <w:jc w:val="center"/>
              <w:rPr>
                <w:lang w:eastAsia="en-US"/>
              </w:rPr>
            </w:pPr>
            <w:r w:rsidRPr="00FE72EA">
              <w:rPr>
                <w:color w:val="000000"/>
              </w:rPr>
              <w:t>1253,65</w:t>
            </w:r>
          </w:p>
        </w:tc>
        <w:tc>
          <w:tcPr>
            <w:tcW w:w="1418" w:type="dxa"/>
            <w:vAlign w:val="center"/>
          </w:tcPr>
          <w:p w14:paraId="48AD7C8C" w14:textId="77777777" w:rsidR="00FE72EA" w:rsidRPr="00FE72EA" w:rsidRDefault="00FE72EA" w:rsidP="00FE72EA">
            <w:pPr>
              <w:tabs>
                <w:tab w:val="left" w:pos="1365"/>
              </w:tabs>
              <w:jc w:val="center"/>
              <w:rPr>
                <w:lang w:eastAsia="en-US"/>
              </w:rPr>
            </w:pPr>
            <w:r w:rsidRPr="00FE72EA">
              <w:rPr>
                <w:color w:val="000000"/>
              </w:rPr>
              <w:t>1410,36</w:t>
            </w:r>
          </w:p>
        </w:tc>
      </w:tr>
      <w:tr w:rsidR="00FE72EA" w:rsidRPr="00FE72EA" w14:paraId="2D537A6A" w14:textId="77777777" w:rsidTr="00AE6253">
        <w:trPr>
          <w:trHeight w:val="1173"/>
        </w:trPr>
        <w:tc>
          <w:tcPr>
            <w:tcW w:w="710" w:type="dxa"/>
            <w:vAlign w:val="center"/>
          </w:tcPr>
          <w:p w14:paraId="27B421C8" w14:textId="77777777" w:rsidR="00FE72EA" w:rsidRPr="00FE72EA" w:rsidRDefault="00FE72EA" w:rsidP="00FE72EA">
            <w:pPr>
              <w:tabs>
                <w:tab w:val="left" w:pos="1365"/>
              </w:tabs>
              <w:jc w:val="center"/>
              <w:rPr>
                <w:lang w:eastAsia="en-US"/>
              </w:rPr>
            </w:pPr>
            <w:r w:rsidRPr="00FE72EA">
              <w:rPr>
                <w:lang w:eastAsia="en-US"/>
              </w:rPr>
              <w:t>1.15.</w:t>
            </w:r>
          </w:p>
        </w:tc>
        <w:tc>
          <w:tcPr>
            <w:tcW w:w="2120" w:type="dxa"/>
            <w:vMerge/>
          </w:tcPr>
          <w:p w14:paraId="4480CEE5" w14:textId="77777777" w:rsidR="00FE72EA" w:rsidRPr="00FE72EA" w:rsidRDefault="00FE72EA" w:rsidP="00FE72EA">
            <w:pPr>
              <w:tabs>
                <w:tab w:val="left" w:pos="1365"/>
              </w:tabs>
              <w:rPr>
                <w:lang w:eastAsia="en-US"/>
              </w:rPr>
            </w:pPr>
          </w:p>
        </w:tc>
        <w:tc>
          <w:tcPr>
            <w:tcW w:w="1552" w:type="dxa"/>
            <w:vAlign w:val="center"/>
          </w:tcPr>
          <w:p w14:paraId="1C8E0DD8" w14:textId="77777777" w:rsidR="00FE72EA" w:rsidRPr="00FE72EA" w:rsidRDefault="00FE72EA" w:rsidP="00FE72EA">
            <w:pPr>
              <w:tabs>
                <w:tab w:val="left" w:pos="1365"/>
              </w:tabs>
              <w:rPr>
                <w:lang w:eastAsia="en-US"/>
              </w:rPr>
            </w:pPr>
            <w:r w:rsidRPr="00FE72EA">
              <w:rPr>
                <w:color w:val="000000"/>
              </w:rPr>
              <w:t>11 - этажные многоквар-тирные и жилые дома</w:t>
            </w:r>
          </w:p>
        </w:tc>
        <w:tc>
          <w:tcPr>
            <w:tcW w:w="1283" w:type="dxa"/>
            <w:gridSpan w:val="3"/>
            <w:vAlign w:val="center"/>
          </w:tcPr>
          <w:p w14:paraId="10B5EB77" w14:textId="77777777" w:rsidR="00FE72EA" w:rsidRPr="00FE72EA" w:rsidRDefault="00FE72EA" w:rsidP="00FE72EA">
            <w:pPr>
              <w:tabs>
                <w:tab w:val="left" w:pos="1365"/>
              </w:tabs>
              <w:jc w:val="center"/>
              <w:rPr>
                <w:lang w:eastAsia="en-US"/>
              </w:rPr>
            </w:pPr>
            <w:r w:rsidRPr="00FE72EA">
              <w:rPr>
                <w:color w:val="000000"/>
              </w:rPr>
              <w:t>0,0235  Гкал/ м</w:t>
            </w:r>
            <w:r w:rsidRPr="00FE72EA">
              <w:rPr>
                <w:color w:val="000000"/>
                <w:vertAlign w:val="superscript"/>
              </w:rPr>
              <w:t>2</w:t>
            </w:r>
          </w:p>
        </w:tc>
        <w:tc>
          <w:tcPr>
            <w:tcW w:w="1418" w:type="dxa"/>
            <w:vAlign w:val="center"/>
          </w:tcPr>
          <w:p w14:paraId="2E16FF76"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4353136E"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651D3A53"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514C4F24" w14:textId="77777777" w:rsidTr="00AE6253">
        <w:trPr>
          <w:trHeight w:val="1371"/>
        </w:trPr>
        <w:tc>
          <w:tcPr>
            <w:tcW w:w="710" w:type="dxa"/>
            <w:vAlign w:val="center"/>
          </w:tcPr>
          <w:p w14:paraId="768BFC70" w14:textId="77777777" w:rsidR="00FE72EA" w:rsidRPr="00FE72EA" w:rsidRDefault="00FE72EA" w:rsidP="00FE72EA">
            <w:pPr>
              <w:tabs>
                <w:tab w:val="left" w:pos="1365"/>
              </w:tabs>
              <w:jc w:val="center"/>
              <w:rPr>
                <w:lang w:eastAsia="en-US"/>
              </w:rPr>
            </w:pPr>
            <w:r w:rsidRPr="00FE72EA">
              <w:rPr>
                <w:lang w:eastAsia="en-US"/>
              </w:rPr>
              <w:t>1.16.</w:t>
            </w:r>
          </w:p>
        </w:tc>
        <w:tc>
          <w:tcPr>
            <w:tcW w:w="2120" w:type="dxa"/>
            <w:vMerge/>
          </w:tcPr>
          <w:p w14:paraId="73603CE9" w14:textId="77777777" w:rsidR="00FE72EA" w:rsidRPr="00FE72EA" w:rsidRDefault="00FE72EA" w:rsidP="00FE72EA">
            <w:pPr>
              <w:tabs>
                <w:tab w:val="left" w:pos="1365"/>
              </w:tabs>
              <w:rPr>
                <w:lang w:eastAsia="en-US"/>
              </w:rPr>
            </w:pPr>
          </w:p>
        </w:tc>
        <w:tc>
          <w:tcPr>
            <w:tcW w:w="1552" w:type="dxa"/>
            <w:vAlign w:val="center"/>
          </w:tcPr>
          <w:p w14:paraId="4E0DA9F5" w14:textId="77777777" w:rsidR="00FE72EA" w:rsidRPr="00FE72EA" w:rsidRDefault="00FE72EA" w:rsidP="00FE72EA">
            <w:pPr>
              <w:tabs>
                <w:tab w:val="left" w:pos="1365"/>
              </w:tabs>
              <w:rPr>
                <w:lang w:eastAsia="en-US"/>
              </w:rPr>
            </w:pPr>
            <w:r w:rsidRPr="00FE72EA">
              <w:rPr>
                <w:color w:val="000000"/>
              </w:rPr>
              <w:t>12 - этажные многоквар-тирные и жилые дома</w:t>
            </w:r>
          </w:p>
        </w:tc>
        <w:tc>
          <w:tcPr>
            <w:tcW w:w="1283" w:type="dxa"/>
            <w:gridSpan w:val="3"/>
            <w:vAlign w:val="center"/>
          </w:tcPr>
          <w:p w14:paraId="7D3E0AD2" w14:textId="77777777" w:rsidR="00FE72EA" w:rsidRPr="00FE72EA" w:rsidRDefault="00FE72EA" w:rsidP="00FE72EA">
            <w:pPr>
              <w:tabs>
                <w:tab w:val="left" w:pos="1365"/>
              </w:tabs>
              <w:jc w:val="center"/>
              <w:rPr>
                <w:lang w:eastAsia="en-US"/>
              </w:rPr>
            </w:pPr>
            <w:r w:rsidRPr="00FE72EA">
              <w:rPr>
                <w:color w:val="000000"/>
              </w:rPr>
              <w:t>0,0269  Гкал/ м</w:t>
            </w:r>
            <w:r w:rsidRPr="00FE72EA">
              <w:rPr>
                <w:color w:val="000000"/>
                <w:vertAlign w:val="superscript"/>
              </w:rPr>
              <w:t>2</w:t>
            </w:r>
          </w:p>
        </w:tc>
        <w:tc>
          <w:tcPr>
            <w:tcW w:w="1418" w:type="dxa"/>
            <w:vAlign w:val="center"/>
          </w:tcPr>
          <w:p w14:paraId="50320CEE"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2B26DD01" w14:textId="77777777" w:rsidR="00FE72EA" w:rsidRPr="00FE72EA" w:rsidRDefault="00FE72EA" w:rsidP="00FE72EA">
            <w:pPr>
              <w:tabs>
                <w:tab w:val="left" w:pos="1365"/>
              </w:tabs>
              <w:jc w:val="center"/>
              <w:rPr>
                <w:lang w:eastAsia="en-US"/>
              </w:rPr>
            </w:pPr>
            <w:r w:rsidRPr="00FE72EA">
              <w:rPr>
                <w:color w:val="000000"/>
              </w:rPr>
              <w:t>1113,84</w:t>
            </w:r>
          </w:p>
        </w:tc>
        <w:tc>
          <w:tcPr>
            <w:tcW w:w="1418" w:type="dxa"/>
            <w:vAlign w:val="center"/>
          </w:tcPr>
          <w:p w14:paraId="0CF94157" w14:textId="77777777" w:rsidR="00FE72EA" w:rsidRPr="00FE72EA" w:rsidRDefault="00FE72EA" w:rsidP="00FE72EA">
            <w:pPr>
              <w:tabs>
                <w:tab w:val="left" w:pos="1365"/>
              </w:tabs>
              <w:jc w:val="center"/>
              <w:rPr>
                <w:lang w:eastAsia="en-US"/>
              </w:rPr>
            </w:pPr>
            <w:r w:rsidRPr="00FE72EA">
              <w:rPr>
                <w:color w:val="000000"/>
              </w:rPr>
              <w:t>1253,07</w:t>
            </w:r>
          </w:p>
        </w:tc>
      </w:tr>
      <w:tr w:rsidR="00FE72EA" w:rsidRPr="00FE72EA" w14:paraId="4161F889" w14:textId="77777777" w:rsidTr="00AE6253">
        <w:trPr>
          <w:trHeight w:val="1264"/>
        </w:trPr>
        <w:tc>
          <w:tcPr>
            <w:tcW w:w="710" w:type="dxa"/>
            <w:vAlign w:val="center"/>
          </w:tcPr>
          <w:p w14:paraId="7784FC2E" w14:textId="77777777" w:rsidR="00FE72EA" w:rsidRPr="00FE72EA" w:rsidRDefault="00FE72EA" w:rsidP="00FE72EA">
            <w:pPr>
              <w:tabs>
                <w:tab w:val="left" w:pos="1365"/>
              </w:tabs>
              <w:jc w:val="center"/>
              <w:rPr>
                <w:lang w:eastAsia="en-US"/>
              </w:rPr>
            </w:pPr>
            <w:r w:rsidRPr="00FE72EA">
              <w:rPr>
                <w:lang w:eastAsia="en-US"/>
              </w:rPr>
              <w:t>1.17.</w:t>
            </w:r>
          </w:p>
        </w:tc>
        <w:tc>
          <w:tcPr>
            <w:tcW w:w="2120" w:type="dxa"/>
            <w:vMerge/>
          </w:tcPr>
          <w:p w14:paraId="43CB6453" w14:textId="77777777" w:rsidR="00FE72EA" w:rsidRPr="00FE72EA" w:rsidRDefault="00FE72EA" w:rsidP="00FE72EA">
            <w:pPr>
              <w:tabs>
                <w:tab w:val="left" w:pos="1365"/>
              </w:tabs>
              <w:rPr>
                <w:lang w:eastAsia="en-US"/>
              </w:rPr>
            </w:pPr>
          </w:p>
        </w:tc>
        <w:tc>
          <w:tcPr>
            <w:tcW w:w="1552" w:type="dxa"/>
            <w:vAlign w:val="center"/>
          </w:tcPr>
          <w:p w14:paraId="6CD4A87B" w14:textId="77777777" w:rsidR="00FE72EA" w:rsidRPr="00FE72EA" w:rsidRDefault="00FE72EA" w:rsidP="00FE72EA">
            <w:pPr>
              <w:tabs>
                <w:tab w:val="left" w:pos="1365"/>
              </w:tabs>
              <w:rPr>
                <w:lang w:eastAsia="en-US"/>
              </w:rPr>
            </w:pPr>
            <w:r w:rsidRPr="00FE72EA">
              <w:rPr>
                <w:color w:val="000000"/>
              </w:rPr>
              <w:t>14 - этажные многоквар-тирные и жилые дома</w:t>
            </w:r>
          </w:p>
        </w:tc>
        <w:tc>
          <w:tcPr>
            <w:tcW w:w="1283" w:type="dxa"/>
            <w:gridSpan w:val="3"/>
            <w:vAlign w:val="center"/>
          </w:tcPr>
          <w:p w14:paraId="355058D7" w14:textId="77777777" w:rsidR="00FE72EA" w:rsidRPr="00FE72EA" w:rsidRDefault="00FE72EA" w:rsidP="00FE72EA">
            <w:pPr>
              <w:tabs>
                <w:tab w:val="left" w:pos="1365"/>
              </w:tabs>
              <w:jc w:val="center"/>
              <w:rPr>
                <w:lang w:eastAsia="en-US"/>
              </w:rPr>
            </w:pPr>
            <w:r w:rsidRPr="00FE72EA">
              <w:rPr>
                <w:color w:val="000000"/>
              </w:rPr>
              <w:t>0,0235  Гкал/ м</w:t>
            </w:r>
            <w:r w:rsidRPr="00FE72EA">
              <w:rPr>
                <w:color w:val="000000"/>
                <w:vertAlign w:val="superscript"/>
              </w:rPr>
              <w:t>2</w:t>
            </w:r>
          </w:p>
        </w:tc>
        <w:tc>
          <w:tcPr>
            <w:tcW w:w="1418" w:type="dxa"/>
            <w:vAlign w:val="center"/>
          </w:tcPr>
          <w:p w14:paraId="666D0825"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7FDE5DB0"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10BD1882"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4E365F83" w14:textId="77777777" w:rsidTr="00AE6253">
        <w:trPr>
          <w:trHeight w:val="1692"/>
        </w:trPr>
        <w:tc>
          <w:tcPr>
            <w:tcW w:w="710" w:type="dxa"/>
            <w:vAlign w:val="center"/>
          </w:tcPr>
          <w:p w14:paraId="66887A48" w14:textId="77777777" w:rsidR="00FE72EA" w:rsidRPr="00FE72EA" w:rsidRDefault="00FE72EA" w:rsidP="00FE72EA">
            <w:pPr>
              <w:tabs>
                <w:tab w:val="left" w:pos="1365"/>
              </w:tabs>
              <w:jc w:val="center"/>
              <w:rPr>
                <w:lang w:eastAsia="en-US"/>
              </w:rPr>
            </w:pPr>
            <w:r w:rsidRPr="00FE72EA">
              <w:rPr>
                <w:lang w:eastAsia="en-US"/>
              </w:rPr>
              <w:t>1.18.</w:t>
            </w:r>
          </w:p>
        </w:tc>
        <w:tc>
          <w:tcPr>
            <w:tcW w:w="2120" w:type="dxa"/>
            <w:vMerge/>
          </w:tcPr>
          <w:p w14:paraId="1CC8062F" w14:textId="77777777" w:rsidR="00FE72EA" w:rsidRPr="00FE72EA" w:rsidRDefault="00FE72EA" w:rsidP="00FE72EA">
            <w:pPr>
              <w:tabs>
                <w:tab w:val="left" w:pos="1365"/>
              </w:tabs>
              <w:rPr>
                <w:lang w:eastAsia="en-US"/>
              </w:rPr>
            </w:pPr>
          </w:p>
        </w:tc>
        <w:tc>
          <w:tcPr>
            <w:tcW w:w="1552" w:type="dxa"/>
            <w:vAlign w:val="center"/>
          </w:tcPr>
          <w:p w14:paraId="40A1ED60" w14:textId="77777777" w:rsidR="00FE72EA" w:rsidRPr="00FE72EA" w:rsidRDefault="00FE72EA" w:rsidP="00FE72EA">
            <w:pPr>
              <w:tabs>
                <w:tab w:val="left" w:pos="1365"/>
              </w:tabs>
              <w:rPr>
                <w:lang w:eastAsia="en-US"/>
              </w:rPr>
            </w:pPr>
            <w:r w:rsidRPr="00FE72EA">
              <w:rPr>
                <w:color w:val="000000"/>
              </w:rPr>
              <w:t>16 - и более этажные многоквар-тирные  и  жилые дома</w:t>
            </w:r>
          </w:p>
        </w:tc>
        <w:tc>
          <w:tcPr>
            <w:tcW w:w="1283" w:type="dxa"/>
            <w:gridSpan w:val="3"/>
            <w:vAlign w:val="center"/>
          </w:tcPr>
          <w:p w14:paraId="1F1C4D79" w14:textId="77777777" w:rsidR="00FE72EA" w:rsidRPr="00FE72EA" w:rsidRDefault="00FE72EA" w:rsidP="00FE72EA">
            <w:pPr>
              <w:tabs>
                <w:tab w:val="left" w:pos="1365"/>
              </w:tabs>
              <w:jc w:val="center"/>
              <w:rPr>
                <w:lang w:eastAsia="en-US"/>
              </w:rPr>
            </w:pPr>
            <w:r w:rsidRPr="00FE72EA">
              <w:rPr>
                <w:color w:val="000000"/>
              </w:rPr>
              <w:t>0,0235  Гкал/ м</w:t>
            </w:r>
            <w:r w:rsidRPr="00FE72EA">
              <w:rPr>
                <w:color w:val="000000"/>
                <w:vertAlign w:val="superscript"/>
              </w:rPr>
              <w:t>2</w:t>
            </w:r>
          </w:p>
        </w:tc>
        <w:tc>
          <w:tcPr>
            <w:tcW w:w="1418" w:type="dxa"/>
            <w:vAlign w:val="center"/>
          </w:tcPr>
          <w:p w14:paraId="1BD4ED61"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52A37495"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63BC69DE"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184971E4" w14:textId="77777777" w:rsidTr="00AE6253">
        <w:trPr>
          <w:trHeight w:val="289"/>
        </w:trPr>
        <w:tc>
          <w:tcPr>
            <w:tcW w:w="710" w:type="dxa"/>
          </w:tcPr>
          <w:p w14:paraId="16FAF3B8"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34648621" w14:textId="77777777" w:rsidR="00FE72EA" w:rsidRPr="00FE72EA" w:rsidRDefault="00FE72EA" w:rsidP="00FE72EA">
            <w:pPr>
              <w:tabs>
                <w:tab w:val="left" w:pos="1365"/>
              </w:tabs>
              <w:jc w:val="center"/>
              <w:rPr>
                <w:lang w:eastAsia="en-US"/>
              </w:rPr>
            </w:pPr>
            <w:r w:rsidRPr="00FE72EA">
              <w:rPr>
                <w:lang w:val="en-US" w:eastAsia="en-US"/>
              </w:rPr>
              <w:t>2</w:t>
            </w:r>
          </w:p>
        </w:tc>
        <w:tc>
          <w:tcPr>
            <w:tcW w:w="1552" w:type="dxa"/>
          </w:tcPr>
          <w:p w14:paraId="0F7A60E1" w14:textId="77777777" w:rsidR="00FE72EA" w:rsidRPr="00FE72EA" w:rsidRDefault="00FE72EA" w:rsidP="00FE72EA">
            <w:pPr>
              <w:tabs>
                <w:tab w:val="left" w:pos="1365"/>
              </w:tabs>
              <w:jc w:val="center"/>
              <w:rPr>
                <w:color w:val="000000"/>
              </w:rPr>
            </w:pPr>
            <w:r w:rsidRPr="00FE72EA">
              <w:rPr>
                <w:lang w:val="en-US" w:eastAsia="en-US"/>
              </w:rPr>
              <w:t>3</w:t>
            </w:r>
          </w:p>
        </w:tc>
        <w:tc>
          <w:tcPr>
            <w:tcW w:w="1283" w:type="dxa"/>
            <w:gridSpan w:val="3"/>
          </w:tcPr>
          <w:p w14:paraId="64E356C0" w14:textId="77777777" w:rsidR="00FE72EA" w:rsidRPr="00FE72EA" w:rsidRDefault="00FE72EA" w:rsidP="00FE72EA">
            <w:pPr>
              <w:tabs>
                <w:tab w:val="left" w:pos="1365"/>
              </w:tabs>
              <w:jc w:val="center"/>
              <w:rPr>
                <w:color w:val="000000"/>
              </w:rPr>
            </w:pPr>
            <w:r w:rsidRPr="00FE72EA">
              <w:rPr>
                <w:lang w:val="en-US" w:eastAsia="en-US"/>
              </w:rPr>
              <w:t>4</w:t>
            </w:r>
          </w:p>
        </w:tc>
        <w:tc>
          <w:tcPr>
            <w:tcW w:w="1418" w:type="dxa"/>
            <w:vAlign w:val="center"/>
          </w:tcPr>
          <w:p w14:paraId="0083FABE" w14:textId="77777777" w:rsidR="00FE72EA" w:rsidRPr="00FE72EA" w:rsidRDefault="00FE72EA" w:rsidP="00FE72EA">
            <w:pPr>
              <w:tabs>
                <w:tab w:val="left" w:pos="1365"/>
              </w:tabs>
              <w:jc w:val="center"/>
              <w:rPr>
                <w:color w:val="000000"/>
              </w:rPr>
            </w:pPr>
            <w:r w:rsidRPr="00FE72EA">
              <w:rPr>
                <w:color w:val="000000"/>
              </w:rPr>
              <w:t>5</w:t>
            </w:r>
          </w:p>
        </w:tc>
        <w:tc>
          <w:tcPr>
            <w:tcW w:w="1417" w:type="dxa"/>
          </w:tcPr>
          <w:p w14:paraId="6236E938" w14:textId="77777777" w:rsidR="00FE72EA" w:rsidRPr="00FE72EA" w:rsidRDefault="00FE72EA" w:rsidP="00FE72EA">
            <w:pPr>
              <w:tabs>
                <w:tab w:val="left" w:pos="1365"/>
              </w:tabs>
              <w:jc w:val="center"/>
              <w:rPr>
                <w:color w:val="000000"/>
              </w:rPr>
            </w:pPr>
            <w:r w:rsidRPr="00FE72EA">
              <w:rPr>
                <w:lang w:val="en-US" w:eastAsia="en-US"/>
              </w:rPr>
              <w:t>6</w:t>
            </w:r>
          </w:p>
        </w:tc>
        <w:tc>
          <w:tcPr>
            <w:tcW w:w="1418" w:type="dxa"/>
          </w:tcPr>
          <w:p w14:paraId="6F9DEAE6"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6BFFF6C6" w14:textId="77777777" w:rsidTr="00AE6253">
        <w:trPr>
          <w:trHeight w:val="1143"/>
        </w:trPr>
        <w:tc>
          <w:tcPr>
            <w:tcW w:w="710" w:type="dxa"/>
            <w:vAlign w:val="center"/>
          </w:tcPr>
          <w:p w14:paraId="54A306E0" w14:textId="77777777" w:rsidR="00FE72EA" w:rsidRPr="00FE72EA" w:rsidRDefault="00FE72EA" w:rsidP="00FE72EA">
            <w:pPr>
              <w:tabs>
                <w:tab w:val="left" w:pos="1365"/>
              </w:tabs>
              <w:jc w:val="center"/>
              <w:rPr>
                <w:lang w:eastAsia="en-US"/>
              </w:rPr>
            </w:pPr>
            <w:r w:rsidRPr="00FE72EA">
              <w:rPr>
                <w:lang w:eastAsia="en-US"/>
              </w:rPr>
              <w:t>1.19.</w:t>
            </w:r>
          </w:p>
        </w:tc>
        <w:tc>
          <w:tcPr>
            <w:tcW w:w="2120" w:type="dxa"/>
            <w:vMerge w:val="restart"/>
            <w:vAlign w:val="center"/>
          </w:tcPr>
          <w:p w14:paraId="0D4BB16B" w14:textId="77777777" w:rsidR="00FE72EA" w:rsidRPr="00FE72EA" w:rsidRDefault="00FE72EA" w:rsidP="00FE72EA">
            <w:pPr>
              <w:tabs>
                <w:tab w:val="left" w:pos="1365"/>
              </w:tabs>
              <w:rPr>
                <w:lang w:eastAsia="en-US"/>
              </w:rPr>
            </w:pPr>
            <w:r w:rsidRPr="00FE72EA">
              <w:rPr>
                <w:lang w:eastAsia="en-US"/>
              </w:rPr>
              <w:t>ООО «КузнецкТепло- Сбыт»,</w:t>
            </w:r>
          </w:p>
          <w:p w14:paraId="2BE21AE2" w14:textId="77777777" w:rsidR="00FE72EA" w:rsidRPr="00FE72EA" w:rsidRDefault="00FE72EA" w:rsidP="00FE72EA">
            <w:pPr>
              <w:tabs>
                <w:tab w:val="left" w:pos="1365"/>
              </w:tabs>
              <w:rPr>
                <w:lang w:eastAsia="en-US"/>
              </w:rPr>
            </w:pPr>
            <w:r w:rsidRPr="00FE72EA">
              <w:rPr>
                <w:lang w:eastAsia="en-US"/>
              </w:rPr>
              <w:t>ИНН 4217146884</w:t>
            </w:r>
          </w:p>
        </w:tc>
        <w:tc>
          <w:tcPr>
            <w:tcW w:w="1552" w:type="dxa"/>
          </w:tcPr>
          <w:p w14:paraId="1C2E0EBE" w14:textId="77777777" w:rsidR="00FE72EA" w:rsidRPr="00FE72EA" w:rsidRDefault="00FE72EA" w:rsidP="00FE72EA">
            <w:pPr>
              <w:tabs>
                <w:tab w:val="left" w:pos="1365"/>
              </w:tabs>
              <w:rPr>
                <w:lang w:eastAsia="en-US"/>
              </w:rPr>
            </w:pPr>
            <w:r w:rsidRPr="00FE72EA">
              <w:rPr>
                <w:color w:val="000000"/>
              </w:rPr>
              <w:t xml:space="preserve">1 - этажные многоквар-тирные и жилые дома </w:t>
            </w:r>
          </w:p>
        </w:tc>
        <w:tc>
          <w:tcPr>
            <w:tcW w:w="1283" w:type="dxa"/>
            <w:gridSpan w:val="3"/>
            <w:vAlign w:val="center"/>
          </w:tcPr>
          <w:p w14:paraId="2DF8632B" w14:textId="77777777" w:rsidR="00FE72EA" w:rsidRPr="00FE72EA" w:rsidRDefault="00FE72EA" w:rsidP="00FE72EA">
            <w:pPr>
              <w:tabs>
                <w:tab w:val="left" w:pos="1365"/>
              </w:tabs>
              <w:jc w:val="center"/>
              <w:rPr>
                <w:color w:val="000000"/>
              </w:rPr>
            </w:pPr>
          </w:p>
          <w:p w14:paraId="2D0141CA" w14:textId="77777777" w:rsidR="00FE72EA" w:rsidRPr="00FE72EA" w:rsidRDefault="00FE72EA" w:rsidP="00FE72EA">
            <w:pPr>
              <w:tabs>
                <w:tab w:val="left" w:pos="1365"/>
              </w:tabs>
              <w:jc w:val="center"/>
              <w:rPr>
                <w:lang w:eastAsia="en-US"/>
              </w:rPr>
            </w:pPr>
            <w:r w:rsidRPr="00FE72EA">
              <w:rPr>
                <w:color w:val="000000"/>
              </w:rPr>
              <w:t>0,0442 Гкал/м</w:t>
            </w:r>
            <w:r w:rsidRPr="00FE72EA">
              <w:rPr>
                <w:color w:val="000000"/>
                <w:vertAlign w:val="superscript"/>
              </w:rPr>
              <w:t>2</w:t>
            </w:r>
          </w:p>
        </w:tc>
        <w:tc>
          <w:tcPr>
            <w:tcW w:w="1418" w:type="dxa"/>
            <w:vAlign w:val="center"/>
          </w:tcPr>
          <w:p w14:paraId="24459BB4" w14:textId="77777777" w:rsidR="00FE72EA" w:rsidRPr="00FE72EA" w:rsidRDefault="00FE72EA" w:rsidP="00FE72EA">
            <w:pPr>
              <w:tabs>
                <w:tab w:val="left" w:pos="1365"/>
              </w:tabs>
              <w:jc w:val="center"/>
              <w:rPr>
                <w:color w:val="000000"/>
              </w:rPr>
            </w:pPr>
          </w:p>
          <w:p w14:paraId="1D732082" w14:textId="77777777" w:rsidR="00FE72EA" w:rsidRPr="00FE72EA" w:rsidRDefault="00FE72EA" w:rsidP="00FE72EA">
            <w:pPr>
              <w:tabs>
                <w:tab w:val="left" w:pos="1365"/>
              </w:tabs>
              <w:jc w:val="center"/>
              <w:rPr>
                <w:color w:val="000000"/>
              </w:rPr>
            </w:pPr>
          </w:p>
          <w:p w14:paraId="64B2E614" w14:textId="77777777" w:rsidR="00FE72EA" w:rsidRPr="00FE72EA" w:rsidRDefault="00FE72EA" w:rsidP="00FE72EA">
            <w:pPr>
              <w:tabs>
                <w:tab w:val="left" w:pos="1365"/>
              </w:tabs>
              <w:jc w:val="center"/>
              <w:rPr>
                <w:color w:val="000000"/>
              </w:rPr>
            </w:pPr>
            <w:r w:rsidRPr="00FE72EA">
              <w:rPr>
                <w:color w:val="000000"/>
              </w:rPr>
              <w:t>руб./Гкал</w:t>
            </w:r>
          </w:p>
          <w:p w14:paraId="3E3178B7" w14:textId="77777777" w:rsidR="00FE72EA" w:rsidRPr="00FE72EA" w:rsidRDefault="00FE72EA" w:rsidP="00FE72EA">
            <w:pPr>
              <w:tabs>
                <w:tab w:val="left" w:pos="1365"/>
              </w:tabs>
              <w:jc w:val="center"/>
              <w:rPr>
                <w:lang w:eastAsia="en-US"/>
              </w:rPr>
            </w:pPr>
          </w:p>
        </w:tc>
        <w:tc>
          <w:tcPr>
            <w:tcW w:w="1417" w:type="dxa"/>
            <w:vAlign w:val="center"/>
          </w:tcPr>
          <w:p w14:paraId="0AF0CA18" w14:textId="77777777" w:rsidR="00FE72EA" w:rsidRPr="00FE72EA" w:rsidRDefault="00FE72EA" w:rsidP="00FE72EA">
            <w:pPr>
              <w:tabs>
                <w:tab w:val="left" w:pos="1365"/>
              </w:tabs>
              <w:jc w:val="center"/>
              <w:rPr>
                <w:lang w:eastAsia="en-US"/>
              </w:rPr>
            </w:pPr>
            <w:r w:rsidRPr="00FE72EA">
              <w:rPr>
                <w:color w:val="000000"/>
              </w:rPr>
              <w:t>677,87</w:t>
            </w:r>
          </w:p>
        </w:tc>
        <w:tc>
          <w:tcPr>
            <w:tcW w:w="1418" w:type="dxa"/>
            <w:vAlign w:val="center"/>
          </w:tcPr>
          <w:p w14:paraId="5285A461" w14:textId="77777777" w:rsidR="00FE72EA" w:rsidRPr="00FE72EA" w:rsidRDefault="00FE72EA" w:rsidP="00FE72EA">
            <w:pPr>
              <w:tabs>
                <w:tab w:val="left" w:pos="1365"/>
              </w:tabs>
              <w:jc w:val="center"/>
              <w:rPr>
                <w:lang w:eastAsia="en-US"/>
              </w:rPr>
            </w:pPr>
            <w:r w:rsidRPr="00FE72EA">
              <w:rPr>
                <w:color w:val="000000"/>
              </w:rPr>
              <w:t>762,60</w:t>
            </w:r>
          </w:p>
        </w:tc>
      </w:tr>
      <w:tr w:rsidR="00FE72EA" w:rsidRPr="00FE72EA" w14:paraId="5240A81C" w14:textId="77777777" w:rsidTr="00AE6253">
        <w:trPr>
          <w:trHeight w:val="1260"/>
        </w:trPr>
        <w:tc>
          <w:tcPr>
            <w:tcW w:w="710" w:type="dxa"/>
            <w:vAlign w:val="center"/>
          </w:tcPr>
          <w:p w14:paraId="55AB0C74" w14:textId="77777777" w:rsidR="00FE72EA" w:rsidRPr="00FE72EA" w:rsidRDefault="00FE72EA" w:rsidP="00FE72EA">
            <w:pPr>
              <w:tabs>
                <w:tab w:val="left" w:pos="1365"/>
              </w:tabs>
              <w:rPr>
                <w:lang w:eastAsia="en-US"/>
              </w:rPr>
            </w:pPr>
            <w:r w:rsidRPr="00FE72EA">
              <w:rPr>
                <w:lang w:eastAsia="en-US"/>
              </w:rPr>
              <w:t>1.20.</w:t>
            </w:r>
          </w:p>
        </w:tc>
        <w:tc>
          <w:tcPr>
            <w:tcW w:w="2120" w:type="dxa"/>
            <w:vMerge/>
          </w:tcPr>
          <w:p w14:paraId="1E09A82B" w14:textId="77777777" w:rsidR="00FE72EA" w:rsidRPr="00FE72EA" w:rsidRDefault="00FE72EA" w:rsidP="00FE72EA">
            <w:pPr>
              <w:tabs>
                <w:tab w:val="left" w:pos="1365"/>
              </w:tabs>
              <w:rPr>
                <w:lang w:eastAsia="en-US"/>
              </w:rPr>
            </w:pPr>
          </w:p>
        </w:tc>
        <w:tc>
          <w:tcPr>
            <w:tcW w:w="1559" w:type="dxa"/>
            <w:gridSpan w:val="2"/>
          </w:tcPr>
          <w:p w14:paraId="73852DEB" w14:textId="77777777" w:rsidR="00FE72EA" w:rsidRPr="00FE72EA" w:rsidRDefault="00FE72EA" w:rsidP="00FE72EA">
            <w:pPr>
              <w:tabs>
                <w:tab w:val="left" w:pos="1365"/>
              </w:tabs>
              <w:jc w:val="center"/>
              <w:rPr>
                <w:lang w:eastAsia="en-US"/>
              </w:rPr>
            </w:pPr>
            <w:r w:rsidRPr="00FE72EA">
              <w:rPr>
                <w:color w:val="000000"/>
              </w:rPr>
              <w:t>2 - этажные многоквар-тирные и жилые дома</w:t>
            </w:r>
          </w:p>
        </w:tc>
        <w:tc>
          <w:tcPr>
            <w:tcW w:w="1276" w:type="dxa"/>
            <w:gridSpan w:val="2"/>
            <w:vAlign w:val="center"/>
          </w:tcPr>
          <w:p w14:paraId="573F8855" w14:textId="77777777" w:rsidR="00FE72EA" w:rsidRPr="00FE72EA" w:rsidRDefault="00FE72EA" w:rsidP="00FE72EA">
            <w:pPr>
              <w:tabs>
                <w:tab w:val="left" w:pos="1365"/>
              </w:tabs>
              <w:jc w:val="center"/>
              <w:rPr>
                <w:color w:val="000000"/>
              </w:rPr>
            </w:pPr>
          </w:p>
          <w:p w14:paraId="3B5DF760" w14:textId="77777777" w:rsidR="00FE72EA" w:rsidRPr="00FE72EA" w:rsidRDefault="00FE72EA" w:rsidP="00FE72EA">
            <w:pPr>
              <w:tabs>
                <w:tab w:val="left" w:pos="1365"/>
              </w:tabs>
              <w:jc w:val="center"/>
              <w:rPr>
                <w:lang w:eastAsia="en-US"/>
              </w:rPr>
            </w:pPr>
            <w:r w:rsidRPr="00FE72EA">
              <w:rPr>
                <w:color w:val="000000"/>
              </w:rPr>
              <w:t>0,0664  Гкал/ м</w:t>
            </w:r>
            <w:r w:rsidRPr="00FE72EA">
              <w:rPr>
                <w:color w:val="000000"/>
                <w:vertAlign w:val="superscript"/>
              </w:rPr>
              <w:t>2</w:t>
            </w:r>
          </w:p>
        </w:tc>
        <w:tc>
          <w:tcPr>
            <w:tcW w:w="1418" w:type="dxa"/>
            <w:vAlign w:val="center"/>
          </w:tcPr>
          <w:p w14:paraId="1EE7F731" w14:textId="77777777" w:rsidR="00FE72EA" w:rsidRPr="00FE72EA" w:rsidRDefault="00FE72EA" w:rsidP="00FE72EA">
            <w:pPr>
              <w:tabs>
                <w:tab w:val="left" w:pos="1365"/>
              </w:tabs>
              <w:jc w:val="center"/>
              <w:rPr>
                <w:color w:val="000000"/>
              </w:rPr>
            </w:pPr>
          </w:p>
          <w:p w14:paraId="4402DA0F" w14:textId="77777777" w:rsidR="00FE72EA" w:rsidRPr="00FE72EA" w:rsidRDefault="00FE72EA" w:rsidP="00FE72EA">
            <w:pPr>
              <w:tabs>
                <w:tab w:val="left" w:pos="1365"/>
              </w:tabs>
              <w:jc w:val="center"/>
              <w:rPr>
                <w:color w:val="000000"/>
              </w:rPr>
            </w:pPr>
          </w:p>
          <w:p w14:paraId="3C744153" w14:textId="77777777" w:rsidR="00FE72EA" w:rsidRPr="00FE72EA" w:rsidRDefault="00FE72EA" w:rsidP="00FE72EA">
            <w:pPr>
              <w:tabs>
                <w:tab w:val="left" w:pos="1365"/>
              </w:tabs>
              <w:jc w:val="center"/>
              <w:rPr>
                <w:color w:val="000000"/>
              </w:rPr>
            </w:pPr>
            <w:r w:rsidRPr="00FE72EA">
              <w:rPr>
                <w:color w:val="000000"/>
              </w:rPr>
              <w:t>руб./Гкал</w:t>
            </w:r>
          </w:p>
          <w:p w14:paraId="52FAD8C1" w14:textId="77777777" w:rsidR="00FE72EA" w:rsidRPr="00FE72EA" w:rsidRDefault="00FE72EA" w:rsidP="00FE72EA">
            <w:pPr>
              <w:tabs>
                <w:tab w:val="left" w:pos="1365"/>
              </w:tabs>
              <w:jc w:val="center"/>
              <w:rPr>
                <w:lang w:eastAsia="en-US"/>
              </w:rPr>
            </w:pPr>
          </w:p>
        </w:tc>
        <w:tc>
          <w:tcPr>
            <w:tcW w:w="1417" w:type="dxa"/>
            <w:vAlign w:val="center"/>
          </w:tcPr>
          <w:p w14:paraId="7C5A4884" w14:textId="77777777" w:rsidR="00FE72EA" w:rsidRPr="00FE72EA" w:rsidRDefault="00FE72EA" w:rsidP="00FE72EA">
            <w:pPr>
              <w:tabs>
                <w:tab w:val="left" w:pos="1365"/>
              </w:tabs>
              <w:jc w:val="center"/>
              <w:rPr>
                <w:lang w:eastAsia="en-US"/>
              </w:rPr>
            </w:pPr>
            <w:r w:rsidRPr="00FE72EA">
              <w:rPr>
                <w:color w:val="000000"/>
              </w:rPr>
              <w:t>451,24</w:t>
            </w:r>
          </w:p>
        </w:tc>
        <w:tc>
          <w:tcPr>
            <w:tcW w:w="1418" w:type="dxa"/>
            <w:vAlign w:val="center"/>
          </w:tcPr>
          <w:p w14:paraId="2E9CD914" w14:textId="77777777" w:rsidR="00FE72EA" w:rsidRPr="00FE72EA" w:rsidRDefault="00FE72EA" w:rsidP="00FE72EA">
            <w:pPr>
              <w:tabs>
                <w:tab w:val="left" w:pos="1365"/>
              </w:tabs>
              <w:jc w:val="center"/>
              <w:rPr>
                <w:lang w:eastAsia="en-US"/>
              </w:rPr>
            </w:pPr>
            <w:r w:rsidRPr="00FE72EA">
              <w:rPr>
                <w:color w:val="000000"/>
              </w:rPr>
              <w:t>507,64</w:t>
            </w:r>
          </w:p>
        </w:tc>
      </w:tr>
      <w:tr w:rsidR="00FE72EA" w:rsidRPr="00FE72EA" w14:paraId="1CCC79E7" w14:textId="77777777" w:rsidTr="00AE6253">
        <w:trPr>
          <w:trHeight w:val="1288"/>
        </w:trPr>
        <w:tc>
          <w:tcPr>
            <w:tcW w:w="710" w:type="dxa"/>
            <w:vAlign w:val="center"/>
          </w:tcPr>
          <w:p w14:paraId="157E1DD4" w14:textId="77777777" w:rsidR="00FE72EA" w:rsidRPr="00FE72EA" w:rsidRDefault="00FE72EA" w:rsidP="00FE72EA">
            <w:pPr>
              <w:tabs>
                <w:tab w:val="left" w:pos="1365"/>
              </w:tabs>
              <w:rPr>
                <w:lang w:eastAsia="en-US"/>
              </w:rPr>
            </w:pPr>
            <w:r w:rsidRPr="00FE72EA">
              <w:rPr>
                <w:lang w:eastAsia="en-US"/>
              </w:rPr>
              <w:t>1.21.</w:t>
            </w:r>
          </w:p>
        </w:tc>
        <w:tc>
          <w:tcPr>
            <w:tcW w:w="2120" w:type="dxa"/>
            <w:vMerge/>
          </w:tcPr>
          <w:p w14:paraId="224B17D2" w14:textId="77777777" w:rsidR="00FE72EA" w:rsidRPr="00FE72EA" w:rsidRDefault="00FE72EA" w:rsidP="00FE72EA">
            <w:pPr>
              <w:tabs>
                <w:tab w:val="left" w:pos="1365"/>
              </w:tabs>
              <w:rPr>
                <w:lang w:eastAsia="en-US"/>
              </w:rPr>
            </w:pPr>
          </w:p>
        </w:tc>
        <w:tc>
          <w:tcPr>
            <w:tcW w:w="1559" w:type="dxa"/>
            <w:gridSpan w:val="2"/>
          </w:tcPr>
          <w:p w14:paraId="35DDA9E8" w14:textId="77777777" w:rsidR="00FE72EA" w:rsidRPr="00FE72EA" w:rsidRDefault="00FE72EA" w:rsidP="00FE72EA">
            <w:pPr>
              <w:tabs>
                <w:tab w:val="left" w:pos="1365"/>
              </w:tabs>
              <w:jc w:val="center"/>
              <w:rPr>
                <w:lang w:eastAsia="en-US"/>
              </w:rPr>
            </w:pPr>
            <w:r w:rsidRPr="00FE72EA">
              <w:rPr>
                <w:color w:val="000000"/>
              </w:rPr>
              <w:t>3-4- этажные многоквар-тирные и жилые домов</w:t>
            </w:r>
          </w:p>
        </w:tc>
        <w:tc>
          <w:tcPr>
            <w:tcW w:w="1276" w:type="dxa"/>
            <w:gridSpan w:val="2"/>
            <w:vAlign w:val="center"/>
          </w:tcPr>
          <w:p w14:paraId="13CC0239" w14:textId="77777777" w:rsidR="00FE72EA" w:rsidRPr="00FE72EA" w:rsidRDefault="00FE72EA" w:rsidP="00FE72EA">
            <w:pPr>
              <w:tabs>
                <w:tab w:val="left" w:pos="1365"/>
              </w:tabs>
              <w:jc w:val="center"/>
              <w:rPr>
                <w:color w:val="000000"/>
              </w:rPr>
            </w:pPr>
          </w:p>
          <w:p w14:paraId="147E0F7D" w14:textId="77777777" w:rsidR="00FE72EA" w:rsidRPr="00FE72EA" w:rsidRDefault="00FE72EA" w:rsidP="00FE72EA">
            <w:pPr>
              <w:tabs>
                <w:tab w:val="left" w:pos="1365"/>
              </w:tabs>
              <w:jc w:val="center"/>
              <w:rPr>
                <w:lang w:eastAsia="en-US"/>
              </w:rPr>
            </w:pPr>
            <w:r w:rsidRPr="00FE72EA">
              <w:rPr>
                <w:color w:val="000000"/>
              </w:rPr>
              <w:t>0,0366 Гкал/м</w:t>
            </w:r>
            <w:r w:rsidRPr="00FE72EA">
              <w:rPr>
                <w:color w:val="000000"/>
                <w:vertAlign w:val="superscript"/>
              </w:rPr>
              <w:t>2</w:t>
            </w:r>
          </w:p>
        </w:tc>
        <w:tc>
          <w:tcPr>
            <w:tcW w:w="1418" w:type="dxa"/>
            <w:vAlign w:val="center"/>
          </w:tcPr>
          <w:p w14:paraId="4324EC87"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7A92C0C5" w14:textId="77777777" w:rsidR="00FE72EA" w:rsidRPr="00FE72EA" w:rsidRDefault="00FE72EA" w:rsidP="00FE72EA">
            <w:pPr>
              <w:tabs>
                <w:tab w:val="left" w:pos="1365"/>
              </w:tabs>
              <w:jc w:val="center"/>
              <w:rPr>
                <w:lang w:eastAsia="en-US"/>
              </w:rPr>
            </w:pPr>
            <w:r w:rsidRPr="00FE72EA">
              <w:rPr>
                <w:color w:val="000000"/>
              </w:rPr>
              <w:t>818,64</w:t>
            </w:r>
          </w:p>
        </w:tc>
        <w:tc>
          <w:tcPr>
            <w:tcW w:w="1418" w:type="dxa"/>
            <w:vAlign w:val="center"/>
          </w:tcPr>
          <w:p w14:paraId="6AFA3B94" w14:textId="77777777" w:rsidR="00FE72EA" w:rsidRPr="00FE72EA" w:rsidRDefault="00FE72EA" w:rsidP="00FE72EA">
            <w:pPr>
              <w:tabs>
                <w:tab w:val="left" w:pos="1365"/>
              </w:tabs>
              <w:jc w:val="center"/>
              <w:rPr>
                <w:lang w:eastAsia="en-US"/>
              </w:rPr>
            </w:pPr>
            <w:r w:rsidRPr="00FE72EA">
              <w:rPr>
                <w:color w:val="000000"/>
              </w:rPr>
              <w:t>920,97</w:t>
            </w:r>
          </w:p>
        </w:tc>
      </w:tr>
      <w:tr w:rsidR="00FE72EA" w:rsidRPr="00FE72EA" w14:paraId="1B6AD5BF" w14:textId="77777777" w:rsidTr="00AE6253">
        <w:trPr>
          <w:trHeight w:val="1130"/>
        </w:trPr>
        <w:tc>
          <w:tcPr>
            <w:tcW w:w="710" w:type="dxa"/>
            <w:vAlign w:val="center"/>
          </w:tcPr>
          <w:p w14:paraId="6B6D645D" w14:textId="77777777" w:rsidR="00FE72EA" w:rsidRPr="00FE72EA" w:rsidRDefault="00FE72EA" w:rsidP="00FE72EA">
            <w:pPr>
              <w:tabs>
                <w:tab w:val="left" w:pos="1365"/>
              </w:tabs>
              <w:rPr>
                <w:lang w:eastAsia="en-US"/>
              </w:rPr>
            </w:pPr>
            <w:r w:rsidRPr="00FE72EA">
              <w:rPr>
                <w:lang w:eastAsia="en-US"/>
              </w:rPr>
              <w:t>1.22.</w:t>
            </w:r>
          </w:p>
        </w:tc>
        <w:tc>
          <w:tcPr>
            <w:tcW w:w="2120" w:type="dxa"/>
            <w:vMerge/>
          </w:tcPr>
          <w:p w14:paraId="5EB02EA2" w14:textId="77777777" w:rsidR="00FE72EA" w:rsidRPr="00FE72EA" w:rsidRDefault="00FE72EA" w:rsidP="00FE72EA">
            <w:pPr>
              <w:tabs>
                <w:tab w:val="left" w:pos="1365"/>
              </w:tabs>
              <w:rPr>
                <w:lang w:eastAsia="en-US"/>
              </w:rPr>
            </w:pPr>
          </w:p>
        </w:tc>
        <w:tc>
          <w:tcPr>
            <w:tcW w:w="1559" w:type="dxa"/>
            <w:gridSpan w:val="2"/>
            <w:vAlign w:val="center"/>
          </w:tcPr>
          <w:p w14:paraId="27F9D797" w14:textId="77777777" w:rsidR="00FE72EA" w:rsidRPr="00FE72EA" w:rsidRDefault="00FE72EA" w:rsidP="00FE72EA">
            <w:pPr>
              <w:tabs>
                <w:tab w:val="left" w:pos="1365"/>
              </w:tabs>
              <w:jc w:val="center"/>
              <w:rPr>
                <w:lang w:eastAsia="en-US"/>
              </w:rPr>
            </w:pPr>
            <w:r w:rsidRPr="00FE72EA">
              <w:rPr>
                <w:color w:val="000000"/>
              </w:rPr>
              <w:t>5-9- этажные многоквар-тирные и жилые дома</w:t>
            </w:r>
          </w:p>
        </w:tc>
        <w:tc>
          <w:tcPr>
            <w:tcW w:w="1276" w:type="dxa"/>
            <w:gridSpan w:val="2"/>
            <w:vAlign w:val="center"/>
          </w:tcPr>
          <w:p w14:paraId="36D0946C" w14:textId="77777777" w:rsidR="00FE72EA" w:rsidRPr="00FE72EA" w:rsidRDefault="00FE72EA" w:rsidP="00FE72EA">
            <w:pPr>
              <w:tabs>
                <w:tab w:val="left" w:pos="1365"/>
              </w:tabs>
              <w:jc w:val="center"/>
              <w:rPr>
                <w:lang w:eastAsia="en-US"/>
              </w:rPr>
            </w:pPr>
            <w:r w:rsidRPr="00FE72EA">
              <w:rPr>
                <w:color w:val="000000"/>
              </w:rPr>
              <w:t>0,0240  Гкал/ м</w:t>
            </w:r>
            <w:r w:rsidRPr="00FE72EA">
              <w:rPr>
                <w:color w:val="000000"/>
                <w:vertAlign w:val="superscript"/>
              </w:rPr>
              <w:t>2</w:t>
            </w:r>
          </w:p>
        </w:tc>
        <w:tc>
          <w:tcPr>
            <w:tcW w:w="1418" w:type="dxa"/>
            <w:vAlign w:val="center"/>
          </w:tcPr>
          <w:p w14:paraId="7ADAC188"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353F777E" w14:textId="77777777" w:rsidR="00FE72EA" w:rsidRPr="00FE72EA" w:rsidRDefault="00FE72EA" w:rsidP="00FE72EA">
            <w:pPr>
              <w:tabs>
                <w:tab w:val="left" w:pos="1365"/>
              </w:tabs>
              <w:jc w:val="center"/>
              <w:rPr>
                <w:lang w:eastAsia="en-US"/>
              </w:rPr>
            </w:pPr>
            <w:r w:rsidRPr="00FE72EA">
              <w:rPr>
                <w:color w:val="000000"/>
              </w:rPr>
              <w:t>1248,42</w:t>
            </w:r>
          </w:p>
        </w:tc>
        <w:tc>
          <w:tcPr>
            <w:tcW w:w="1418" w:type="dxa"/>
            <w:vAlign w:val="center"/>
          </w:tcPr>
          <w:p w14:paraId="5ED7E4A1" w14:textId="77777777" w:rsidR="00FE72EA" w:rsidRPr="00FE72EA" w:rsidRDefault="00FE72EA" w:rsidP="00FE72EA">
            <w:pPr>
              <w:tabs>
                <w:tab w:val="left" w:pos="1365"/>
              </w:tabs>
              <w:jc w:val="center"/>
              <w:rPr>
                <w:lang w:eastAsia="en-US"/>
              </w:rPr>
            </w:pPr>
            <w:r w:rsidRPr="00FE72EA">
              <w:rPr>
                <w:color w:val="000000"/>
              </w:rPr>
              <w:t>1404,47</w:t>
            </w:r>
          </w:p>
        </w:tc>
      </w:tr>
      <w:tr w:rsidR="00FE72EA" w:rsidRPr="00FE72EA" w14:paraId="240F1C9C" w14:textId="77777777" w:rsidTr="00AE6253">
        <w:trPr>
          <w:trHeight w:val="1013"/>
        </w:trPr>
        <w:tc>
          <w:tcPr>
            <w:tcW w:w="710" w:type="dxa"/>
            <w:vAlign w:val="center"/>
          </w:tcPr>
          <w:p w14:paraId="6C96D162" w14:textId="77777777" w:rsidR="00FE72EA" w:rsidRPr="00FE72EA" w:rsidRDefault="00FE72EA" w:rsidP="00FE72EA">
            <w:pPr>
              <w:tabs>
                <w:tab w:val="left" w:pos="1365"/>
              </w:tabs>
              <w:rPr>
                <w:lang w:eastAsia="en-US"/>
              </w:rPr>
            </w:pPr>
            <w:r w:rsidRPr="00FE72EA">
              <w:rPr>
                <w:lang w:eastAsia="en-US"/>
              </w:rPr>
              <w:t>1.23.</w:t>
            </w:r>
          </w:p>
        </w:tc>
        <w:tc>
          <w:tcPr>
            <w:tcW w:w="2120" w:type="dxa"/>
            <w:vMerge/>
          </w:tcPr>
          <w:p w14:paraId="70EB8400" w14:textId="77777777" w:rsidR="00FE72EA" w:rsidRPr="00FE72EA" w:rsidRDefault="00FE72EA" w:rsidP="00FE72EA">
            <w:pPr>
              <w:tabs>
                <w:tab w:val="left" w:pos="1365"/>
              </w:tabs>
              <w:rPr>
                <w:lang w:eastAsia="en-US"/>
              </w:rPr>
            </w:pPr>
          </w:p>
        </w:tc>
        <w:tc>
          <w:tcPr>
            <w:tcW w:w="1559" w:type="dxa"/>
            <w:gridSpan w:val="2"/>
            <w:vAlign w:val="center"/>
          </w:tcPr>
          <w:p w14:paraId="1633E751" w14:textId="77777777" w:rsidR="00FE72EA" w:rsidRPr="00FE72EA" w:rsidRDefault="00FE72EA" w:rsidP="00FE72EA">
            <w:pPr>
              <w:tabs>
                <w:tab w:val="left" w:pos="1365"/>
              </w:tabs>
              <w:jc w:val="center"/>
              <w:rPr>
                <w:lang w:eastAsia="en-US"/>
              </w:rPr>
            </w:pPr>
            <w:r w:rsidRPr="00FE72EA">
              <w:rPr>
                <w:color w:val="000000"/>
              </w:rPr>
              <w:t>10 - этажные многоквар-тирные  и жилые дома</w:t>
            </w:r>
          </w:p>
        </w:tc>
        <w:tc>
          <w:tcPr>
            <w:tcW w:w="1276" w:type="dxa"/>
            <w:gridSpan w:val="2"/>
            <w:vAlign w:val="center"/>
          </w:tcPr>
          <w:p w14:paraId="603DD6E1" w14:textId="77777777" w:rsidR="00FE72EA" w:rsidRPr="00FE72EA" w:rsidRDefault="00FE72EA" w:rsidP="00FE72EA">
            <w:pPr>
              <w:tabs>
                <w:tab w:val="left" w:pos="1365"/>
              </w:tabs>
              <w:jc w:val="center"/>
              <w:rPr>
                <w:lang w:eastAsia="en-US"/>
              </w:rPr>
            </w:pPr>
            <w:r w:rsidRPr="00FE72EA">
              <w:rPr>
                <w:color w:val="000000"/>
              </w:rPr>
              <w:t>0,0239   Гкал/ м</w:t>
            </w:r>
            <w:r w:rsidRPr="00FE72EA">
              <w:rPr>
                <w:color w:val="000000"/>
                <w:vertAlign w:val="superscript"/>
              </w:rPr>
              <w:t>2</w:t>
            </w:r>
          </w:p>
        </w:tc>
        <w:tc>
          <w:tcPr>
            <w:tcW w:w="1418" w:type="dxa"/>
            <w:vAlign w:val="center"/>
          </w:tcPr>
          <w:p w14:paraId="3F696861"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49D627A1" w14:textId="77777777" w:rsidR="00FE72EA" w:rsidRPr="00FE72EA" w:rsidRDefault="00FE72EA" w:rsidP="00FE72EA">
            <w:pPr>
              <w:tabs>
                <w:tab w:val="left" w:pos="1365"/>
              </w:tabs>
              <w:jc w:val="center"/>
              <w:rPr>
                <w:lang w:eastAsia="en-US"/>
              </w:rPr>
            </w:pPr>
            <w:r w:rsidRPr="00FE72EA">
              <w:rPr>
                <w:color w:val="000000"/>
              </w:rPr>
              <w:t>1253,65</w:t>
            </w:r>
          </w:p>
        </w:tc>
        <w:tc>
          <w:tcPr>
            <w:tcW w:w="1418" w:type="dxa"/>
            <w:vAlign w:val="center"/>
          </w:tcPr>
          <w:p w14:paraId="37BB35E3" w14:textId="77777777" w:rsidR="00FE72EA" w:rsidRPr="00FE72EA" w:rsidRDefault="00FE72EA" w:rsidP="00FE72EA">
            <w:pPr>
              <w:tabs>
                <w:tab w:val="left" w:pos="1365"/>
              </w:tabs>
              <w:jc w:val="center"/>
              <w:rPr>
                <w:lang w:eastAsia="en-US"/>
              </w:rPr>
            </w:pPr>
            <w:r w:rsidRPr="00FE72EA">
              <w:rPr>
                <w:color w:val="000000"/>
              </w:rPr>
              <w:t>1410,36</w:t>
            </w:r>
          </w:p>
        </w:tc>
      </w:tr>
      <w:tr w:rsidR="00FE72EA" w:rsidRPr="00FE72EA" w14:paraId="0D6B36AB" w14:textId="77777777" w:rsidTr="00AE6253">
        <w:trPr>
          <w:trHeight w:val="1160"/>
        </w:trPr>
        <w:tc>
          <w:tcPr>
            <w:tcW w:w="710" w:type="dxa"/>
            <w:vAlign w:val="center"/>
          </w:tcPr>
          <w:p w14:paraId="72C949A9" w14:textId="77777777" w:rsidR="00FE72EA" w:rsidRPr="00FE72EA" w:rsidRDefault="00FE72EA" w:rsidP="00FE72EA">
            <w:pPr>
              <w:tabs>
                <w:tab w:val="left" w:pos="1365"/>
              </w:tabs>
              <w:rPr>
                <w:lang w:eastAsia="en-US"/>
              </w:rPr>
            </w:pPr>
            <w:r w:rsidRPr="00FE72EA">
              <w:rPr>
                <w:lang w:eastAsia="en-US"/>
              </w:rPr>
              <w:t>1.24.</w:t>
            </w:r>
          </w:p>
        </w:tc>
        <w:tc>
          <w:tcPr>
            <w:tcW w:w="2120" w:type="dxa"/>
            <w:vMerge/>
          </w:tcPr>
          <w:p w14:paraId="2F1BD30E" w14:textId="77777777" w:rsidR="00FE72EA" w:rsidRPr="00FE72EA" w:rsidRDefault="00FE72EA" w:rsidP="00FE72EA">
            <w:pPr>
              <w:tabs>
                <w:tab w:val="left" w:pos="1365"/>
              </w:tabs>
              <w:rPr>
                <w:lang w:eastAsia="en-US"/>
              </w:rPr>
            </w:pPr>
          </w:p>
        </w:tc>
        <w:tc>
          <w:tcPr>
            <w:tcW w:w="1559" w:type="dxa"/>
            <w:gridSpan w:val="2"/>
            <w:vAlign w:val="center"/>
          </w:tcPr>
          <w:p w14:paraId="597C80E6" w14:textId="77777777" w:rsidR="00FE72EA" w:rsidRPr="00FE72EA" w:rsidRDefault="00FE72EA" w:rsidP="00FE72EA">
            <w:pPr>
              <w:tabs>
                <w:tab w:val="left" w:pos="1365"/>
              </w:tabs>
              <w:jc w:val="center"/>
              <w:rPr>
                <w:lang w:eastAsia="en-US"/>
              </w:rPr>
            </w:pPr>
            <w:r w:rsidRPr="00FE72EA">
              <w:rPr>
                <w:color w:val="000000"/>
              </w:rPr>
              <w:t>11 - этажные многоквар-тирные и жилые дома</w:t>
            </w:r>
          </w:p>
        </w:tc>
        <w:tc>
          <w:tcPr>
            <w:tcW w:w="1276" w:type="dxa"/>
            <w:gridSpan w:val="2"/>
            <w:vAlign w:val="center"/>
          </w:tcPr>
          <w:p w14:paraId="1869D5F8" w14:textId="77777777" w:rsidR="00FE72EA" w:rsidRPr="00FE72EA" w:rsidRDefault="00FE72EA" w:rsidP="00FE72EA">
            <w:pPr>
              <w:tabs>
                <w:tab w:val="left" w:pos="1365"/>
              </w:tabs>
              <w:jc w:val="center"/>
              <w:rPr>
                <w:lang w:eastAsia="en-US"/>
              </w:rPr>
            </w:pPr>
            <w:r w:rsidRPr="00FE72EA">
              <w:rPr>
                <w:color w:val="000000"/>
              </w:rPr>
              <w:t>0,0235  Гкал/ м</w:t>
            </w:r>
            <w:r w:rsidRPr="00FE72EA">
              <w:rPr>
                <w:color w:val="000000"/>
                <w:vertAlign w:val="superscript"/>
              </w:rPr>
              <w:t>2</w:t>
            </w:r>
          </w:p>
        </w:tc>
        <w:tc>
          <w:tcPr>
            <w:tcW w:w="1418" w:type="dxa"/>
            <w:vAlign w:val="center"/>
          </w:tcPr>
          <w:p w14:paraId="2F42397A"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1AA3C182"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174356F2"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1D730662" w14:textId="77777777" w:rsidTr="00AE6253">
        <w:trPr>
          <w:trHeight w:val="1276"/>
        </w:trPr>
        <w:tc>
          <w:tcPr>
            <w:tcW w:w="710" w:type="dxa"/>
            <w:vAlign w:val="center"/>
          </w:tcPr>
          <w:p w14:paraId="651CECCD" w14:textId="77777777" w:rsidR="00FE72EA" w:rsidRPr="00FE72EA" w:rsidRDefault="00FE72EA" w:rsidP="00FE72EA">
            <w:pPr>
              <w:tabs>
                <w:tab w:val="left" w:pos="1365"/>
              </w:tabs>
              <w:rPr>
                <w:lang w:eastAsia="en-US"/>
              </w:rPr>
            </w:pPr>
            <w:r w:rsidRPr="00FE72EA">
              <w:rPr>
                <w:lang w:eastAsia="en-US"/>
              </w:rPr>
              <w:t>1.25.</w:t>
            </w:r>
          </w:p>
        </w:tc>
        <w:tc>
          <w:tcPr>
            <w:tcW w:w="2120" w:type="dxa"/>
            <w:vMerge/>
          </w:tcPr>
          <w:p w14:paraId="21B55488" w14:textId="77777777" w:rsidR="00FE72EA" w:rsidRPr="00FE72EA" w:rsidRDefault="00FE72EA" w:rsidP="00FE72EA">
            <w:pPr>
              <w:tabs>
                <w:tab w:val="left" w:pos="1365"/>
              </w:tabs>
              <w:rPr>
                <w:lang w:eastAsia="en-US"/>
              </w:rPr>
            </w:pPr>
          </w:p>
        </w:tc>
        <w:tc>
          <w:tcPr>
            <w:tcW w:w="1559" w:type="dxa"/>
            <w:gridSpan w:val="2"/>
            <w:vAlign w:val="center"/>
          </w:tcPr>
          <w:p w14:paraId="4478BA00" w14:textId="77777777" w:rsidR="00FE72EA" w:rsidRPr="00FE72EA" w:rsidRDefault="00FE72EA" w:rsidP="00FE72EA">
            <w:pPr>
              <w:tabs>
                <w:tab w:val="left" w:pos="1365"/>
              </w:tabs>
              <w:jc w:val="center"/>
              <w:rPr>
                <w:lang w:eastAsia="en-US"/>
              </w:rPr>
            </w:pPr>
            <w:r w:rsidRPr="00FE72EA">
              <w:rPr>
                <w:color w:val="000000"/>
              </w:rPr>
              <w:t>12 - этажные многоквар-тирные и жилые дома</w:t>
            </w:r>
          </w:p>
        </w:tc>
        <w:tc>
          <w:tcPr>
            <w:tcW w:w="1276" w:type="dxa"/>
            <w:gridSpan w:val="2"/>
            <w:vAlign w:val="center"/>
          </w:tcPr>
          <w:p w14:paraId="66846E9C" w14:textId="77777777" w:rsidR="00FE72EA" w:rsidRPr="00FE72EA" w:rsidRDefault="00FE72EA" w:rsidP="00FE72EA">
            <w:pPr>
              <w:tabs>
                <w:tab w:val="left" w:pos="1365"/>
              </w:tabs>
              <w:jc w:val="center"/>
              <w:rPr>
                <w:lang w:eastAsia="en-US"/>
              </w:rPr>
            </w:pPr>
            <w:r w:rsidRPr="00FE72EA">
              <w:rPr>
                <w:color w:val="000000"/>
              </w:rPr>
              <w:t>0,0269  Гкал/ м</w:t>
            </w:r>
            <w:r w:rsidRPr="00FE72EA">
              <w:rPr>
                <w:color w:val="000000"/>
                <w:vertAlign w:val="superscript"/>
              </w:rPr>
              <w:t>2</w:t>
            </w:r>
          </w:p>
        </w:tc>
        <w:tc>
          <w:tcPr>
            <w:tcW w:w="1418" w:type="dxa"/>
            <w:vAlign w:val="center"/>
          </w:tcPr>
          <w:p w14:paraId="019443FF"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300141A3" w14:textId="77777777" w:rsidR="00FE72EA" w:rsidRPr="00FE72EA" w:rsidRDefault="00FE72EA" w:rsidP="00FE72EA">
            <w:pPr>
              <w:tabs>
                <w:tab w:val="left" w:pos="1365"/>
              </w:tabs>
              <w:jc w:val="center"/>
              <w:rPr>
                <w:lang w:eastAsia="en-US"/>
              </w:rPr>
            </w:pPr>
            <w:r w:rsidRPr="00FE72EA">
              <w:rPr>
                <w:color w:val="000000"/>
              </w:rPr>
              <w:t>1113,84</w:t>
            </w:r>
          </w:p>
        </w:tc>
        <w:tc>
          <w:tcPr>
            <w:tcW w:w="1418" w:type="dxa"/>
            <w:vAlign w:val="center"/>
          </w:tcPr>
          <w:p w14:paraId="3B3FE64E" w14:textId="77777777" w:rsidR="00FE72EA" w:rsidRPr="00FE72EA" w:rsidRDefault="00FE72EA" w:rsidP="00FE72EA">
            <w:pPr>
              <w:tabs>
                <w:tab w:val="left" w:pos="1365"/>
              </w:tabs>
              <w:jc w:val="center"/>
              <w:rPr>
                <w:lang w:eastAsia="en-US"/>
              </w:rPr>
            </w:pPr>
            <w:r w:rsidRPr="00FE72EA">
              <w:rPr>
                <w:color w:val="000000"/>
              </w:rPr>
              <w:t>1253,07</w:t>
            </w:r>
          </w:p>
        </w:tc>
      </w:tr>
      <w:tr w:rsidR="00FE72EA" w:rsidRPr="00FE72EA" w14:paraId="6AC0E947" w14:textId="77777777" w:rsidTr="00AE6253">
        <w:trPr>
          <w:trHeight w:val="1118"/>
        </w:trPr>
        <w:tc>
          <w:tcPr>
            <w:tcW w:w="710" w:type="dxa"/>
            <w:vAlign w:val="center"/>
          </w:tcPr>
          <w:p w14:paraId="60C896B2" w14:textId="77777777" w:rsidR="00FE72EA" w:rsidRPr="00FE72EA" w:rsidRDefault="00FE72EA" w:rsidP="00FE72EA">
            <w:pPr>
              <w:tabs>
                <w:tab w:val="left" w:pos="1365"/>
              </w:tabs>
              <w:rPr>
                <w:lang w:eastAsia="en-US"/>
              </w:rPr>
            </w:pPr>
            <w:r w:rsidRPr="00FE72EA">
              <w:rPr>
                <w:lang w:eastAsia="en-US"/>
              </w:rPr>
              <w:t>1.26.</w:t>
            </w:r>
          </w:p>
        </w:tc>
        <w:tc>
          <w:tcPr>
            <w:tcW w:w="2120" w:type="dxa"/>
            <w:vMerge/>
          </w:tcPr>
          <w:p w14:paraId="0A4A143E" w14:textId="77777777" w:rsidR="00FE72EA" w:rsidRPr="00FE72EA" w:rsidRDefault="00FE72EA" w:rsidP="00FE72EA">
            <w:pPr>
              <w:tabs>
                <w:tab w:val="left" w:pos="1365"/>
              </w:tabs>
              <w:rPr>
                <w:lang w:eastAsia="en-US"/>
              </w:rPr>
            </w:pPr>
          </w:p>
        </w:tc>
        <w:tc>
          <w:tcPr>
            <w:tcW w:w="1559" w:type="dxa"/>
            <w:gridSpan w:val="2"/>
            <w:vAlign w:val="center"/>
          </w:tcPr>
          <w:p w14:paraId="56F73F60" w14:textId="77777777" w:rsidR="00FE72EA" w:rsidRPr="00FE72EA" w:rsidRDefault="00FE72EA" w:rsidP="00FE72EA">
            <w:pPr>
              <w:tabs>
                <w:tab w:val="left" w:pos="1365"/>
              </w:tabs>
              <w:jc w:val="center"/>
              <w:rPr>
                <w:lang w:eastAsia="en-US"/>
              </w:rPr>
            </w:pPr>
            <w:r w:rsidRPr="00FE72EA">
              <w:rPr>
                <w:color w:val="000000"/>
              </w:rPr>
              <w:t>14 - этажные многоквар-тирные и жилые дома</w:t>
            </w:r>
          </w:p>
        </w:tc>
        <w:tc>
          <w:tcPr>
            <w:tcW w:w="1276" w:type="dxa"/>
            <w:gridSpan w:val="2"/>
            <w:vAlign w:val="center"/>
          </w:tcPr>
          <w:p w14:paraId="66473032" w14:textId="77777777" w:rsidR="00FE72EA" w:rsidRPr="00FE72EA" w:rsidRDefault="00FE72EA" w:rsidP="00FE72EA">
            <w:pPr>
              <w:tabs>
                <w:tab w:val="left" w:pos="1365"/>
              </w:tabs>
              <w:jc w:val="center"/>
              <w:rPr>
                <w:lang w:eastAsia="en-US"/>
              </w:rPr>
            </w:pPr>
            <w:r w:rsidRPr="00FE72EA">
              <w:rPr>
                <w:color w:val="000000"/>
              </w:rPr>
              <w:t>0,0235  Гкал/ м</w:t>
            </w:r>
            <w:r w:rsidRPr="00FE72EA">
              <w:rPr>
                <w:color w:val="000000"/>
                <w:vertAlign w:val="superscript"/>
              </w:rPr>
              <w:t>2</w:t>
            </w:r>
          </w:p>
        </w:tc>
        <w:tc>
          <w:tcPr>
            <w:tcW w:w="1418" w:type="dxa"/>
            <w:vAlign w:val="center"/>
          </w:tcPr>
          <w:p w14:paraId="5410E4B3"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27228E81"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73C1BEC8"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097DD403" w14:textId="77777777" w:rsidTr="00AE6253">
        <w:trPr>
          <w:trHeight w:val="1421"/>
        </w:trPr>
        <w:tc>
          <w:tcPr>
            <w:tcW w:w="710" w:type="dxa"/>
            <w:vAlign w:val="center"/>
          </w:tcPr>
          <w:p w14:paraId="05C234EB" w14:textId="77777777" w:rsidR="00FE72EA" w:rsidRPr="00FE72EA" w:rsidRDefault="00FE72EA" w:rsidP="00FE72EA">
            <w:pPr>
              <w:tabs>
                <w:tab w:val="left" w:pos="1365"/>
              </w:tabs>
              <w:rPr>
                <w:lang w:eastAsia="en-US"/>
              </w:rPr>
            </w:pPr>
            <w:r w:rsidRPr="00FE72EA">
              <w:rPr>
                <w:lang w:eastAsia="en-US"/>
              </w:rPr>
              <w:t>1.27.</w:t>
            </w:r>
          </w:p>
        </w:tc>
        <w:tc>
          <w:tcPr>
            <w:tcW w:w="2120" w:type="dxa"/>
            <w:vMerge/>
          </w:tcPr>
          <w:p w14:paraId="0674D2F9" w14:textId="77777777" w:rsidR="00FE72EA" w:rsidRPr="00FE72EA" w:rsidRDefault="00FE72EA" w:rsidP="00FE72EA">
            <w:pPr>
              <w:tabs>
                <w:tab w:val="left" w:pos="1365"/>
              </w:tabs>
              <w:rPr>
                <w:lang w:eastAsia="en-US"/>
              </w:rPr>
            </w:pPr>
          </w:p>
        </w:tc>
        <w:tc>
          <w:tcPr>
            <w:tcW w:w="1559" w:type="dxa"/>
            <w:gridSpan w:val="2"/>
            <w:vAlign w:val="center"/>
          </w:tcPr>
          <w:p w14:paraId="4ACE4564" w14:textId="77777777" w:rsidR="00FE72EA" w:rsidRPr="00FE72EA" w:rsidRDefault="00FE72EA" w:rsidP="00FE72EA">
            <w:pPr>
              <w:tabs>
                <w:tab w:val="left" w:pos="1365"/>
              </w:tabs>
              <w:jc w:val="center"/>
              <w:rPr>
                <w:lang w:eastAsia="en-US"/>
              </w:rPr>
            </w:pPr>
            <w:r w:rsidRPr="00FE72EA">
              <w:rPr>
                <w:color w:val="000000"/>
              </w:rPr>
              <w:t>16 -   и более этажные многоквар-тирные  и  жилые дома</w:t>
            </w:r>
          </w:p>
        </w:tc>
        <w:tc>
          <w:tcPr>
            <w:tcW w:w="1276" w:type="dxa"/>
            <w:gridSpan w:val="2"/>
            <w:vAlign w:val="center"/>
          </w:tcPr>
          <w:p w14:paraId="6648EA3D" w14:textId="77777777" w:rsidR="00FE72EA" w:rsidRPr="00FE72EA" w:rsidRDefault="00FE72EA" w:rsidP="00FE72EA">
            <w:pPr>
              <w:tabs>
                <w:tab w:val="left" w:pos="1365"/>
              </w:tabs>
              <w:jc w:val="center"/>
              <w:rPr>
                <w:lang w:eastAsia="en-US"/>
              </w:rPr>
            </w:pPr>
            <w:r w:rsidRPr="00FE72EA">
              <w:rPr>
                <w:color w:val="000000"/>
              </w:rPr>
              <w:t>0,0235  Гкал/ м</w:t>
            </w:r>
            <w:r w:rsidRPr="00FE72EA">
              <w:rPr>
                <w:color w:val="000000"/>
                <w:vertAlign w:val="superscript"/>
              </w:rPr>
              <w:t>2</w:t>
            </w:r>
          </w:p>
        </w:tc>
        <w:tc>
          <w:tcPr>
            <w:tcW w:w="1418" w:type="dxa"/>
            <w:vAlign w:val="center"/>
          </w:tcPr>
          <w:p w14:paraId="164F08FE"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7118C226"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5DDD2FC0"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57D3F082" w14:textId="77777777" w:rsidTr="00AE6253">
        <w:trPr>
          <w:trHeight w:val="1403"/>
        </w:trPr>
        <w:tc>
          <w:tcPr>
            <w:tcW w:w="710" w:type="dxa"/>
            <w:vAlign w:val="center"/>
          </w:tcPr>
          <w:p w14:paraId="3B3B22D9" w14:textId="77777777" w:rsidR="00FE72EA" w:rsidRPr="00FE72EA" w:rsidRDefault="00FE72EA" w:rsidP="00FE72EA">
            <w:pPr>
              <w:tabs>
                <w:tab w:val="left" w:pos="1365"/>
              </w:tabs>
              <w:rPr>
                <w:lang w:eastAsia="en-US"/>
              </w:rPr>
            </w:pPr>
            <w:r w:rsidRPr="00FE72EA">
              <w:rPr>
                <w:lang w:eastAsia="en-US"/>
              </w:rPr>
              <w:t>1.28.</w:t>
            </w:r>
          </w:p>
        </w:tc>
        <w:tc>
          <w:tcPr>
            <w:tcW w:w="2120" w:type="dxa"/>
            <w:vMerge w:val="restart"/>
            <w:vAlign w:val="center"/>
          </w:tcPr>
          <w:p w14:paraId="66B4BBAB" w14:textId="77777777" w:rsidR="00FE72EA" w:rsidRPr="00FE72EA" w:rsidRDefault="00FE72EA" w:rsidP="00FE72EA">
            <w:pPr>
              <w:tabs>
                <w:tab w:val="left" w:pos="1365"/>
              </w:tabs>
              <w:rPr>
                <w:lang w:eastAsia="en-US"/>
              </w:rPr>
            </w:pPr>
            <w:r w:rsidRPr="00FE72EA">
              <w:rPr>
                <w:lang w:eastAsia="en-US"/>
              </w:rPr>
              <w:t>ООО «Сибэнерго», ИНН 4217085977</w:t>
            </w:r>
          </w:p>
        </w:tc>
        <w:tc>
          <w:tcPr>
            <w:tcW w:w="1559" w:type="dxa"/>
            <w:gridSpan w:val="2"/>
          </w:tcPr>
          <w:p w14:paraId="3E906AFC" w14:textId="77777777" w:rsidR="00FE72EA" w:rsidRPr="00FE72EA" w:rsidRDefault="00FE72EA" w:rsidP="00FE72EA">
            <w:pPr>
              <w:tabs>
                <w:tab w:val="left" w:pos="1365"/>
              </w:tabs>
              <w:jc w:val="center"/>
              <w:rPr>
                <w:lang w:eastAsia="en-US"/>
              </w:rPr>
            </w:pPr>
            <w:r w:rsidRPr="00FE72EA">
              <w:rPr>
                <w:color w:val="000000"/>
              </w:rPr>
              <w:t>1 - этажные многоквар-тирные и жилые дома</w:t>
            </w:r>
          </w:p>
        </w:tc>
        <w:tc>
          <w:tcPr>
            <w:tcW w:w="1276" w:type="dxa"/>
            <w:gridSpan w:val="2"/>
            <w:vAlign w:val="center"/>
          </w:tcPr>
          <w:p w14:paraId="4565138C" w14:textId="77777777" w:rsidR="00FE72EA" w:rsidRPr="00FE72EA" w:rsidRDefault="00FE72EA" w:rsidP="00FE72EA">
            <w:pPr>
              <w:tabs>
                <w:tab w:val="left" w:pos="1365"/>
              </w:tabs>
              <w:jc w:val="center"/>
              <w:rPr>
                <w:lang w:eastAsia="en-US"/>
              </w:rPr>
            </w:pPr>
            <w:r w:rsidRPr="00FE72EA">
              <w:rPr>
                <w:color w:val="000000"/>
              </w:rPr>
              <w:t>0,0442 Гкал/м</w:t>
            </w:r>
            <w:r w:rsidRPr="00FE72EA">
              <w:rPr>
                <w:color w:val="000000"/>
                <w:vertAlign w:val="superscript"/>
              </w:rPr>
              <w:t>2</w:t>
            </w:r>
          </w:p>
        </w:tc>
        <w:tc>
          <w:tcPr>
            <w:tcW w:w="1418" w:type="dxa"/>
            <w:vAlign w:val="center"/>
          </w:tcPr>
          <w:p w14:paraId="51ABBF12" w14:textId="77777777" w:rsidR="00FE72EA" w:rsidRPr="00FE72EA" w:rsidRDefault="00FE72EA" w:rsidP="00FE72EA">
            <w:pPr>
              <w:tabs>
                <w:tab w:val="left" w:pos="1365"/>
              </w:tabs>
              <w:jc w:val="center"/>
              <w:rPr>
                <w:color w:val="000000"/>
              </w:rPr>
            </w:pPr>
          </w:p>
          <w:p w14:paraId="44CDEDE1" w14:textId="77777777" w:rsidR="00FE72EA" w:rsidRPr="00FE72EA" w:rsidRDefault="00FE72EA" w:rsidP="00FE72EA">
            <w:pPr>
              <w:tabs>
                <w:tab w:val="left" w:pos="1365"/>
              </w:tabs>
              <w:jc w:val="center"/>
              <w:rPr>
                <w:color w:val="000000"/>
              </w:rPr>
            </w:pPr>
            <w:r w:rsidRPr="00FE72EA">
              <w:rPr>
                <w:color w:val="000000"/>
              </w:rPr>
              <w:t>руб./Гкал</w:t>
            </w:r>
          </w:p>
          <w:p w14:paraId="2B2BB080" w14:textId="77777777" w:rsidR="00FE72EA" w:rsidRPr="00FE72EA" w:rsidRDefault="00FE72EA" w:rsidP="00FE72EA">
            <w:pPr>
              <w:tabs>
                <w:tab w:val="left" w:pos="1365"/>
              </w:tabs>
              <w:jc w:val="center"/>
              <w:rPr>
                <w:lang w:eastAsia="en-US"/>
              </w:rPr>
            </w:pPr>
          </w:p>
        </w:tc>
        <w:tc>
          <w:tcPr>
            <w:tcW w:w="1417" w:type="dxa"/>
            <w:vAlign w:val="center"/>
          </w:tcPr>
          <w:p w14:paraId="461ED738" w14:textId="77777777" w:rsidR="00FE72EA" w:rsidRPr="00FE72EA" w:rsidRDefault="00FE72EA" w:rsidP="00FE72EA">
            <w:pPr>
              <w:tabs>
                <w:tab w:val="left" w:pos="1365"/>
              </w:tabs>
              <w:jc w:val="center"/>
              <w:rPr>
                <w:lang w:eastAsia="en-US"/>
              </w:rPr>
            </w:pPr>
            <w:r w:rsidRPr="00FE72EA">
              <w:rPr>
                <w:color w:val="000000"/>
              </w:rPr>
              <w:t>677,87</w:t>
            </w:r>
          </w:p>
        </w:tc>
        <w:tc>
          <w:tcPr>
            <w:tcW w:w="1418" w:type="dxa"/>
            <w:vAlign w:val="center"/>
          </w:tcPr>
          <w:p w14:paraId="28336C71" w14:textId="77777777" w:rsidR="00FE72EA" w:rsidRPr="00FE72EA" w:rsidRDefault="00FE72EA" w:rsidP="00FE72EA">
            <w:pPr>
              <w:tabs>
                <w:tab w:val="left" w:pos="1365"/>
              </w:tabs>
              <w:jc w:val="center"/>
              <w:rPr>
                <w:lang w:eastAsia="en-US"/>
              </w:rPr>
            </w:pPr>
            <w:r w:rsidRPr="00FE72EA">
              <w:rPr>
                <w:color w:val="000000"/>
              </w:rPr>
              <w:t>762,60</w:t>
            </w:r>
          </w:p>
        </w:tc>
      </w:tr>
      <w:tr w:rsidR="00FE72EA" w:rsidRPr="00FE72EA" w14:paraId="79E676B7" w14:textId="77777777" w:rsidTr="00AE6253">
        <w:trPr>
          <w:trHeight w:val="1552"/>
        </w:trPr>
        <w:tc>
          <w:tcPr>
            <w:tcW w:w="710" w:type="dxa"/>
            <w:vAlign w:val="center"/>
          </w:tcPr>
          <w:p w14:paraId="78BE93AC" w14:textId="77777777" w:rsidR="00FE72EA" w:rsidRPr="00FE72EA" w:rsidRDefault="00FE72EA" w:rsidP="00FE72EA">
            <w:pPr>
              <w:tabs>
                <w:tab w:val="left" w:pos="1365"/>
              </w:tabs>
              <w:rPr>
                <w:lang w:eastAsia="en-US"/>
              </w:rPr>
            </w:pPr>
            <w:r w:rsidRPr="00FE72EA">
              <w:rPr>
                <w:lang w:eastAsia="en-US"/>
              </w:rPr>
              <w:t>1.29.</w:t>
            </w:r>
          </w:p>
        </w:tc>
        <w:tc>
          <w:tcPr>
            <w:tcW w:w="2120" w:type="dxa"/>
            <w:vMerge/>
          </w:tcPr>
          <w:p w14:paraId="423435A1" w14:textId="77777777" w:rsidR="00FE72EA" w:rsidRPr="00FE72EA" w:rsidRDefault="00FE72EA" w:rsidP="00FE72EA">
            <w:pPr>
              <w:tabs>
                <w:tab w:val="left" w:pos="1365"/>
              </w:tabs>
              <w:rPr>
                <w:lang w:eastAsia="en-US"/>
              </w:rPr>
            </w:pPr>
          </w:p>
        </w:tc>
        <w:tc>
          <w:tcPr>
            <w:tcW w:w="1559" w:type="dxa"/>
            <w:gridSpan w:val="2"/>
          </w:tcPr>
          <w:p w14:paraId="67FA3CF9" w14:textId="77777777" w:rsidR="00FE72EA" w:rsidRPr="00FE72EA" w:rsidRDefault="00FE72EA" w:rsidP="00FE72EA">
            <w:pPr>
              <w:tabs>
                <w:tab w:val="left" w:pos="1365"/>
              </w:tabs>
              <w:jc w:val="center"/>
              <w:rPr>
                <w:color w:val="000000"/>
              </w:rPr>
            </w:pPr>
            <w:r w:rsidRPr="00FE72EA">
              <w:rPr>
                <w:color w:val="000000"/>
              </w:rPr>
              <w:t>2 - этажные многоквар-тирные и жилые дома</w:t>
            </w:r>
          </w:p>
          <w:p w14:paraId="06021459" w14:textId="77777777" w:rsidR="00FE72EA" w:rsidRPr="00FE72EA" w:rsidRDefault="00FE72EA" w:rsidP="00FE72EA">
            <w:pPr>
              <w:tabs>
                <w:tab w:val="left" w:pos="1365"/>
              </w:tabs>
              <w:jc w:val="center"/>
              <w:rPr>
                <w:lang w:eastAsia="en-US"/>
              </w:rPr>
            </w:pPr>
          </w:p>
        </w:tc>
        <w:tc>
          <w:tcPr>
            <w:tcW w:w="1276" w:type="dxa"/>
            <w:gridSpan w:val="2"/>
            <w:vAlign w:val="center"/>
          </w:tcPr>
          <w:p w14:paraId="18D33F6D" w14:textId="77777777" w:rsidR="00FE72EA" w:rsidRPr="00FE72EA" w:rsidRDefault="00FE72EA" w:rsidP="00FE72EA">
            <w:pPr>
              <w:tabs>
                <w:tab w:val="left" w:pos="1365"/>
              </w:tabs>
              <w:jc w:val="center"/>
              <w:rPr>
                <w:lang w:eastAsia="en-US"/>
              </w:rPr>
            </w:pPr>
            <w:r w:rsidRPr="00FE72EA">
              <w:rPr>
                <w:color w:val="000000"/>
              </w:rPr>
              <w:t>0,0664  Гкал/ м</w:t>
            </w:r>
            <w:r w:rsidRPr="00FE72EA">
              <w:rPr>
                <w:color w:val="000000"/>
                <w:vertAlign w:val="superscript"/>
              </w:rPr>
              <w:t>2</w:t>
            </w:r>
          </w:p>
        </w:tc>
        <w:tc>
          <w:tcPr>
            <w:tcW w:w="1418" w:type="dxa"/>
            <w:vAlign w:val="center"/>
          </w:tcPr>
          <w:p w14:paraId="7B34E8B3"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37D00C65" w14:textId="77777777" w:rsidR="00FE72EA" w:rsidRPr="00FE72EA" w:rsidRDefault="00FE72EA" w:rsidP="00FE72EA">
            <w:pPr>
              <w:tabs>
                <w:tab w:val="left" w:pos="1365"/>
              </w:tabs>
              <w:jc w:val="center"/>
              <w:rPr>
                <w:lang w:eastAsia="en-US"/>
              </w:rPr>
            </w:pPr>
            <w:r w:rsidRPr="00FE72EA">
              <w:rPr>
                <w:color w:val="000000"/>
              </w:rPr>
              <w:t>451,24</w:t>
            </w:r>
          </w:p>
        </w:tc>
        <w:tc>
          <w:tcPr>
            <w:tcW w:w="1418" w:type="dxa"/>
            <w:vAlign w:val="center"/>
          </w:tcPr>
          <w:p w14:paraId="437851C9" w14:textId="77777777" w:rsidR="00FE72EA" w:rsidRPr="00FE72EA" w:rsidRDefault="00FE72EA" w:rsidP="00FE72EA">
            <w:pPr>
              <w:tabs>
                <w:tab w:val="left" w:pos="1365"/>
              </w:tabs>
              <w:jc w:val="center"/>
              <w:rPr>
                <w:lang w:eastAsia="en-US"/>
              </w:rPr>
            </w:pPr>
            <w:r w:rsidRPr="00FE72EA">
              <w:rPr>
                <w:color w:val="000000"/>
              </w:rPr>
              <w:t>507,64</w:t>
            </w:r>
          </w:p>
        </w:tc>
      </w:tr>
      <w:tr w:rsidR="00FE72EA" w:rsidRPr="00FE72EA" w14:paraId="70192C72" w14:textId="77777777" w:rsidTr="00AE6253">
        <w:trPr>
          <w:trHeight w:val="289"/>
        </w:trPr>
        <w:tc>
          <w:tcPr>
            <w:tcW w:w="710" w:type="dxa"/>
          </w:tcPr>
          <w:p w14:paraId="19653D80"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5BF50415" w14:textId="77777777" w:rsidR="00FE72EA" w:rsidRPr="00FE72EA" w:rsidRDefault="00FE72EA" w:rsidP="00FE72EA">
            <w:pPr>
              <w:tabs>
                <w:tab w:val="left" w:pos="1365"/>
              </w:tabs>
              <w:jc w:val="center"/>
              <w:rPr>
                <w:lang w:eastAsia="en-US"/>
              </w:rPr>
            </w:pPr>
            <w:r w:rsidRPr="00FE72EA">
              <w:rPr>
                <w:lang w:val="en-US" w:eastAsia="en-US"/>
              </w:rPr>
              <w:t>2</w:t>
            </w:r>
          </w:p>
        </w:tc>
        <w:tc>
          <w:tcPr>
            <w:tcW w:w="1559" w:type="dxa"/>
            <w:gridSpan w:val="2"/>
          </w:tcPr>
          <w:p w14:paraId="61AA7663" w14:textId="77777777" w:rsidR="00FE72EA" w:rsidRPr="00FE72EA" w:rsidRDefault="00FE72EA" w:rsidP="00FE72EA">
            <w:pPr>
              <w:tabs>
                <w:tab w:val="left" w:pos="1365"/>
              </w:tabs>
              <w:jc w:val="center"/>
              <w:rPr>
                <w:color w:val="000000"/>
              </w:rPr>
            </w:pPr>
            <w:r w:rsidRPr="00FE72EA">
              <w:rPr>
                <w:lang w:val="en-US" w:eastAsia="en-US"/>
              </w:rPr>
              <w:t>3</w:t>
            </w:r>
          </w:p>
        </w:tc>
        <w:tc>
          <w:tcPr>
            <w:tcW w:w="1276" w:type="dxa"/>
            <w:gridSpan w:val="2"/>
          </w:tcPr>
          <w:p w14:paraId="638CAF38" w14:textId="77777777" w:rsidR="00FE72EA" w:rsidRPr="00FE72EA" w:rsidRDefault="00FE72EA" w:rsidP="00FE72EA">
            <w:pPr>
              <w:tabs>
                <w:tab w:val="left" w:pos="1365"/>
              </w:tabs>
              <w:jc w:val="center"/>
              <w:rPr>
                <w:color w:val="000000"/>
              </w:rPr>
            </w:pPr>
            <w:r w:rsidRPr="00FE72EA">
              <w:rPr>
                <w:lang w:val="en-US" w:eastAsia="en-US"/>
              </w:rPr>
              <w:t>4</w:t>
            </w:r>
          </w:p>
        </w:tc>
        <w:tc>
          <w:tcPr>
            <w:tcW w:w="1418" w:type="dxa"/>
            <w:vAlign w:val="center"/>
          </w:tcPr>
          <w:p w14:paraId="272AEFD5" w14:textId="77777777" w:rsidR="00FE72EA" w:rsidRPr="00FE72EA" w:rsidRDefault="00FE72EA" w:rsidP="00FE72EA">
            <w:pPr>
              <w:tabs>
                <w:tab w:val="left" w:pos="1365"/>
              </w:tabs>
              <w:jc w:val="center"/>
              <w:rPr>
                <w:color w:val="000000"/>
              </w:rPr>
            </w:pPr>
            <w:r w:rsidRPr="00FE72EA">
              <w:rPr>
                <w:color w:val="000000"/>
              </w:rPr>
              <w:t>5</w:t>
            </w:r>
          </w:p>
        </w:tc>
        <w:tc>
          <w:tcPr>
            <w:tcW w:w="1417" w:type="dxa"/>
          </w:tcPr>
          <w:p w14:paraId="353F74DA" w14:textId="77777777" w:rsidR="00FE72EA" w:rsidRPr="00FE72EA" w:rsidRDefault="00FE72EA" w:rsidP="00FE72EA">
            <w:pPr>
              <w:tabs>
                <w:tab w:val="left" w:pos="1365"/>
              </w:tabs>
              <w:jc w:val="center"/>
              <w:rPr>
                <w:color w:val="000000"/>
              </w:rPr>
            </w:pPr>
            <w:r w:rsidRPr="00FE72EA">
              <w:rPr>
                <w:lang w:val="en-US" w:eastAsia="en-US"/>
              </w:rPr>
              <w:t>6</w:t>
            </w:r>
          </w:p>
        </w:tc>
        <w:tc>
          <w:tcPr>
            <w:tcW w:w="1418" w:type="dxa"/>
          </w:tcPr>
          <w:p w14:paraId="5E72AB0E"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33C9C6E8" w14:textId="77777777" w:rsidTr="00AE6253">
        <w:trPr>
          <w:trHeight w:val="1143"/>
        </w:trPr>
        <w:tc>
          <w:tcPr>
            <w:tcW w:w="710" w:type="dxa"/>
            <w:vAlign w:val="center"/>
          </w:tcPr>
          <w:p w14:paraId="10CB14FE" w14:textId="77777777" w:rsidR="00FE72EA" w:rsidRPr="00FE72EA" w:rsidRDefault="00FE72EA" w:rsidP="00FE72EA">
            <w:pPr>
              <w:tabs>
                <w:tab w:val="left" w:pos="1365"/>
              </w:tabs>
              <w:rPr>
                <w:lang w:eastAsia="en-US"/>
              </w:rPr>
            </w:pPr>
            <w:r w:rsidRPr="00FE72EA">
              <w:rPr>
                <w:lang w:eastAsia="en-US"/>
              </w:rPr>
              <w:t>1.30.</w:t>
            </w:r>
          </w:p>
        </w:tc>
        <w:tc>
          <w:tcPr>
            <w:tcW w:w="2120" w:type="dxa"/>
            <w:vMerge w:val="restart"/>
            <w:vAlign w:val="center"/>
          </w:tcPr>
          <w:p w14:paraId="59F10640" w14:textId="77777777" w:rsidR="00FE72EA" w:rsidRPr="00FE72EA" w:rsidRDefault="00FE72EA" w:rsidP="00FE72EA">
            <w:pPr>
              <w:tabs>
                <w:tab w:val="left" w:pos="1365"/>
              </w:tabs>
              <w:rPr>
                <w:lang w:eastAsia="en-US"/>
              </w:rPr>
            </w:pPr>
            <w:r w:rsidRPr="00FE72EA">
              <w:rPr>
                <w:lang w:eastAsia="en-US"/>
              </w:rPr>
              <w:t>ООО «Сибэнерго», ИНН 4217085977</w:t>
            </w:r>
          </w:p>
        </w:tc>
        <w:tc>
          <w:tcPr>
            <w:tcW w:w="1559" w:type="dxa"/>
            <w:gridSpan w:val="2"/>
          </w:tcPr>
          <w:p w14:paraId="0E89A503" w14:textId="77777777" w:rsidR="00FE72EA" w:rsidRPr="00FE72EA" w:rsidRDefault="00FE72EA" w:rsidP="00FE72EA">
            <w:pPr>
              <w:tabs>
                <w:tab w:val="left" w:pos="1365"/>
              </w:tabs>
              <w:jc w:val="center"/>
              <w:rPr>
                <w:lang w:eastAsia="en-US"/>
              </w:rPr>
            </w:pPr>
            <w:r w:rsidRPr="00FE72EA">
              <w:rPr>
                <w:color w:val="000000"/>
              </w:rPr>
              <w:t>3-4- этажные многоквар-тирные и жилые дома</w:t>
            </w:r>
          </w:p>
        </w:tc>
        <w:tc>
          <w:tcPr>
            <w:tcW w:w="1276" w:type="dxa"/>
            <w:gridSpan w:val="2"/>
            <w:vAlign w:val="center"/>
          </w:tcPr>
          <w:p w14:paraId="518C1CCF" w14:textId="77777777" w:rsidR="00FE72EA" w:rsidRPr="00FE72EA" w:rsidRDefault="00FE72EA" w:rsidP="00FE72EA">
            <w:pPr>
              <w:tabs>
                <w:tab w:val="left" w:pos="1365"/>
              </w:tabs>
              <w:jc w:val="center"/>
              <w:rPr>
                <w:lang w:eastAsia="en-US"/>
              </w:rPr>
            </w:pPr>
            <w:r w:rsidRPr="00FE72EA">
              <w:rPr>
                <w:color w:val="000000"/>
              </w:rPr>
              <w:t>0,0366 Гкал/м</w:t>
            </w:r>
            <w:r w:rsidRPr="00FE72EA">
              <w:rPr>
                <w:color w:val="000000"/>
                <w:vertAlign w:val="superscript"/>
              </w:rPr>
              <w:t>2</w:t>
            </w:r>
          </w:p>
        </w:tc>
        <w:tc>
          <w:tcPr>
            <w:tcW w:w="1418" w:type="dxa"/>
            <w:vAlign w:val="center"/>
          </w:tcPr>
          <w:p w14:paraId="073A1E4C"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5BA90F11" w14:textId="77777777" w:rsidR="00FE72EA" w:rsidRPr="00FE72EA" w:rsidRDefault="00FE72EA" w:rsidP="00FE72EA">
            <w:pPr>
              <w:tabs>
                <w:tab w:val="left" w:pos="1365"/>
              </w:tabs>
              <w:jc w:val="center"/>
              <w:rPr>
                <w:lang w:eastAsia="en-US"/>
              </w:rPr>
            </w:pPr>
            <w:r w:rsidRPr="00FE72EA">
              <w:rPr>
                <w:color w:val="000000"/>
              </w:rPr>
              <w:t>818,64</w:t>
            </w:r>
          </w:p>
        </w:tc>
        <w:tc>
          <w:tcPr>
            <w:tcW w:w="1418" w:type="dxa"/>
            <w:vAlign w:val="center"/>
          </w:tcPr>
          <w:p w14:paraId="7FB3E79F" w14:textId="77777777" w:rsidR="00FE72EA" w:rsidRPr="00FE72EA" w:rsidRDefault="00FE72EA" w:rsidP="00FE72EA">
            <w:pPr>
              <w:tabs>
                <w:tab w:val="left" w:pos="1365"/>
              </w:tabs>
              <w:jc w:val="center"/>
              <w:rPr>
                <w:lang w:eastAsia="en-US"/>
              </w:rPr>
            </w:pPr>
            <w:r w:rsidRPr="00FE72EA">
              <w:rPr>
                <w:color w:val="000000"/>
              </w:rPr>
              <w:t>920,97</w:t>
            </w:r>
          </w:p>
        </w:tc>
      </w:tr>
      <w:tr w:rsidR="00FE72EA" w:rsidRPr="00FE72EA" w14:paraId="67721954" w14:textId="77777777" w:rsidTr="00AE6253">
        <w:trPr>
          <w:trHeight w:val="1264"/>
        </w:trPr>
        <w:tc>
          <w:tcPr>
            <w:tcW w:w="710" w:type="dxa"/>
            <w:vAlign w:val="center"/>
          </w:tcPr>
          <w:p w14:paraId="5EE08DC4" w14:textId="77777777" w:rsidR="00FE72EA" w:rsidRPr="00FE72EA" w:rsidRDefault="00FE72EA" w:rsidP="00FE72EA">
            <w:pPr>
              <w:tabs>
                <w:tab w:val="left" w:pos="1365"/>
              </w:tabs>
              <w:rPr>
                <w:lang w:eastAsia="en-US"/>
              </w:rPr>
            </w:pPr>
            <w:r w:rsidRPr="00FE72EA">
              <w:rPr>
                <w:lang w:eastAsia="en-US"/>
              </w:rPr>
              <w:t>1.31.</w:t>
            </w:r>
          </w:p>
        </w:tc>
        <w:tc>
          <w:tcPr>
            <w:tcW w:w="2120" w:type="dxa"/>
            <w:vMerge/>
          </w:tcPr>
          <w:p w14:paraId="67AB9016" w14:textId="77777777" w:rsidR="00FE72EA" w:rsidRPr="00FE72EA" w:rsidRDefault="00FE72EA" w:rsidP="00FE72EA">
            <w:pPr>
              <w:tabs>
                <w:tab w:val="left" w:pos="1365"/>
              </w:tabs>
              <w:rPr>
                <w:lang w:eastAsia="en-US"/>
              </w:rPr>
            </w:pPr>
          </w:p>
        </w:tc>
        <w:tc>
          <w:tcPr>
            <w:tcW w:w="1559" w:type="dxa"/>
            <w:gridSpan w:val="2"/>
            <w:vAlign w:val="center"/>
          </w:tcPr>
          <w:p w14:paraId="3BC38DCF" w14:textId="77777777" w:rsidR="00FE72EA" w:rsidRPr="00FE72EA" w:rsidRDefault="00FE72EA" w:rsidP="00FE72EA">
            <w:pPr>
              <w:tabs>
                <w:tab w:val="left" w:pos="1365"/>
              </w:tabs>
              <w:jc w:val="center"/>
              <w:rPr>
                <w:lang w:eastAsia="en-US"/>
              </w:rPr>
            </w:pPr>
            <w:r w:rsidRPr="00FE72EA">
              <w:rPr>
                <w:color w:val="000000"/>
              </w:rPr>
              <w:t>5-9- этажные многоквар-тирные и жилые дома</w:t>
            </w:r>
          </w:p>
        </w:tc>
        <w:tc>
          <w:tcPr>
            <w:tcW w:w="1276" w:type="dxa"/>
            <w:gridSpan w:val="2"/>
            <w:vAlign w:val="center"/>
          </w:tcPr>
          <w:p w14:paraId="582414AA" w14:textId="77777777" w:rsidR="00FE72EA" w:rsidRPr="00FE72EA" w:rsidRDefault="00FE72EA" w:rsidP="00FE72EA">
            <w:pPr>
              <w:tabs>
                <w:tab w:val="left" w:pos="1365"/>
              </w:tabs>
              <w:jc w:val="center"/>
              <w:rPr>
                <w:lang w:eastAsia="en-US"/>
              </w:rPr>
            </w:pPr>
            <w:r w:rsidRPr="00FE72EA">
              <w:rPr>
                <w:color w:val="000000"/>
              </w:rPr>
              <w:t>0,0240  Гкал/м</w:t>
            </w:r>
            <w:r w:rsidRPr="00FE72EA">
              <w:rPr>
                <w:color w:val="000000"/>
                <w:vertAlign w:val="superscript"/>
              </w:rPr>
              <w:t>2</w:t>
            </w:r>
          </w:p>
        </w:tc>
        <w:tc>
          <w:tcPr>
            <w:tcW w:w="1418" w:type="dxa"/>
            <w:vAlign w:val="center"/>
          </w:tcPr>
          <w:p w14:paraId="7B39AF1F"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6F0031A5" w14:textId="77777777" w:rsidR="00FE72EA" w:rsidRPr="00FE72EA" w:rsidRDefault="00FE72EA" w:rsidP="00FE72EA">
            <w:pPr>
              <w:tabs>
                <w:tab w:val="left" w:pos="1365"/>
              </w:tabs>
              <w:jc w:val="center"/>
              <w:rPr>
                <w:lang w:eastAsia="en-US"/>
              </w:rPr>
            </w:pPr>
            <w:r w:rsidRPr="00FE72EA">
              <w:rPr>
                <w:color w:val="000000"/>
              </w:rPr>
              <w:t>1248,42</w:t>
            </w:r>
          </w:p>
        </w:tc>
        <w:tc>
          <w:tcPr>
            <w:tcW w:w="1418" w:type="dxa"/>
            <w:vAlign w:val="center"/>
          </w:tcPr>
          <w:p w14:paraId="757D6AAB" w14:textId="77777777" w:rsidR="00FE72EA" w:rsidRPr="00FE72EA" w:rsidRDefault="00FE72EA" w:rsidP="00FE72EA">
            <w:pPr>
              <w:tabs>
                <w:tab w:val="left" w:pos="1365"/>
              </w:tabs>
              <w:jc w:val="center"/>
              <w:rPr>
                <w:lang w:eastAsia="en-US"/>
              </w:rPr>
            </w:pPr>
            <w:r w:rsidRPr="00FE72EA">
              <w:rPr>
                <w:color w:val="000000"/>
              </w:rPr>
              <w:t>1404,47</w:t>
            </w:r>
          </w:p>
        </w:tc>
      </w:tr>
      <w:tr w:rsidR="00FE72EA" w:rsidRPr="00FE72EA" w14:paraId="252D178D" w14:textId="77777777" w:rsidTr="00AE6253">
        <w:trPr>
          <w:trHeight w:val="1267"/>
        </w:trPr>
        <w:tc>
          <w:tcPr>
            <w:tcW w:w="710" w:type="dxa"/>
            <w:vAlign w:val="center"/>
          </w:tcPr>
          <w:p w14:paraId="1F42AB6C" w14:textId="77777777" w:rsidR="00FE72EA" w:rsidRPr="00FE72EA" w:rsidRDefault="00FE72EA" w:rsidP="00FE72EA">
            <w:pPr>
              <w:tabs>
                <w:tab w:val="left" w:pos="1365"/>
              </w:tabs>
              <w:rPr>
                <w:lang w:eastAsia="en-US"/>
              </w:rPr>
            </w:pPr>
            <w:r w:rsidRPr="00FE72EA">
              <w:rPr>
                <w:lang w:eastAsia="en-US"/>
              </w:rPr>
              <w:t>1.32.</w:t>
            </w:r>
          </w:p>
        </w:tc>
        <w:tc>
          <w:tcPr>
            <w:tcW w:w="2120" w:type="dxa"/>
            <w:vMerge/>
          </w:tcPr>
          <w:p w14:paraId="5BB70408" w14:textId="77777777" w:rsidR="00FE72EA" w:rsidRPr="00FE72EA" w:rsidRDefault="00FE72EA" w:rsidP="00FE72EA">
            <w:pPr>
              <w:tabs>
                <w:tab w:val="left" w:pos="1365"/>
              </w:tabs>
              <w:rPr>
                <w:lang w:eastAsia="en-US"/>
              </w:rPr>
            </w:pPr>
          </w:p>
        </w:tc>
        <w:tc>
          <w:tcPr>
            <w:tcW w:w="1559" w:type="dxa"/>
            <w:gridSpan w:val="2"/>
            <w:vAlign w:val="center"/>
          </w:tcPr>
          <w:p w14:paraId="172290C8" w14:textId="77777777" w:rsidR="00FE72EA" w:rsidRPr="00FE72EA" w:rsidRDefault="00FE72EA" w:rsidP="00FE72EA">
            <w:pPr>
              <w:tabs>
                <w:tab w:val="left" w:pos="1365"/>
              </w:tabs>
              <w:jc w:val="center"/>
              <w:rPr>
                <w:lang w:eastAsia="en-US"/>
              </w:rPr>
            </w:pPr>
            <w:r w:rsidRPr="00FE72EA">
              <w:rPr>
                <w:color w:val="000000"/>
              </w:rPr>
              <w:t>10 - этажные многоквар-тирные  и жилые дома</w:t>
            </w:r>
          </w:p>
        </w:tc>
        <w:tc>
          <w:tcPr>
            <w:tcW w:w="1276" w:type="dxa"/>
            <w:gridSpan w:val="2"/>
            <w:vAlign w:val="center"/>
          </w:tcPr>
          <w:p w14:paraId="24191563" w14:textId="77777777" w:rsidR="00FE72EA" w:rsidRPr="00FE72EA" w:rsidRDefault="00FE72EA" w:rsidP="00FE72EA">
            <w:pPr>
              <w:tabs>
                <w:tab w:val="left" w:pos="1365"/>
              </w:tabs>
              <w:jc w:val="center"/>
              <w:rPr>
                <w:lang w:eastAsia="en-US"/>
              </w:rPr>
            </w:pPr>
            <w:r w:rsidRPr="00FE72EA">
              <w:rPr>
                <w:color w:val="000000"/>
              </w:rPr>
              <w:t>0,0239   Гкал/м</w:t>
            </w:r>
            <w:r w:rsidRPr="00FE72EA">
              <w:rPr>
                <w:color w:val="000000"/>
                <w:vertAlign w:val="superscript"/>
              </w:rPr>
              <w:t>2</w:t>
            </w:r>
          </w:p>
        </w:tc>
        <w:tc>
          <w:tcPr>
            <w:tcW w:w="1418" w:type="dxa"/>
            <w:vAlign w:val="center"/>
          </w:tcPr>
          <w:p w14:paraId="71562A70"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11A702BA" w14:textId="77777777" w:rsidR="00FE72EA" w:rsidRPr="00FE72EA" w:rsidRDefault="00FE72EA" w:rsidP="00FE72EA">
            <w:pPr>
              <w:tabs>
                <w:tab w:val="left" w:pos="1365"/>
              </w:tabs>
              <w:jc w:val="center"/>
              <w:rPr>
                <w:lang w:eastAsia="en-US"/>
              </w:rPr>
            </w:pPr>
            <w:r w:rsidRPr="00FE72EA">
              <w:rPr>
                <w:color w:val="000000"/>
              </w:rPr>
              <w:t>1253,65</w:t>
            </w:r>
          </w:p>
        </w:tc>
        <w:tc>
          <w:tcPr>
            <w:tcW w:w="1418" w:type="dxa"/>
            <w:vAlign w:val="center"/>
          </w:tcPr>
          <w:p w14:paraId="4F204CBF" w14:textId="77777777" w:rsidR="00FE72EA" w:rsidRPr="00FE72EA" w:rsidRDefault="00FE72EA" w:rsidP="00FE72EA">
            <w:pPr>
              <w:tabs>
                <w:tab w:val="left" w:pos="1365"/>
              </w:tabs>
              <w:jc w:val="center"/>
              <w:rPr>
                <w:lang w:eastAsia="en-US"/>
              </w:rPr>
            </w:pPr>
            <w:r w:rsidRPr="00FE72EA">
              <w:rPr>
                <w:color w:val="000000"/>
              </w:rPr>
              <w:t>1410,36</w:t>
            </w:r>
          </w:p>
        </w:tc>
      </w:tr>
      <w:tr w:rsidR="00FE72EA" w:rsidRPr="00FE72EA" w14:paraId="33B7E1A2" w14:textId="77777777" w:rsidTr="00AE6253">
        <w:trPr>
          <w:trHeight w:val="1272"/>
        </w:trPr>
        <w:tc>
          <w:tcPr>
            <w:tcW w:w="710" w:type="dxa"/>
            <w:vAlign w:val="center"/>
          </w:tcPr>
          <w:p w14:paraId="4DED3FBC" w14:textId="77777777" w:rsidR="00FE72EA" w:rsidRPr="00FE72EA" w:rsidRDefault="00FE72EA" w:rsidP="00FE72EA">
            <w:pPr>
              <w:tabs>
                <w:tab w:val="left" w:pos="1365"/>
              </w:tabs>
              <w:rPr>
                <w:lang w:eastAsia="en-US"/>
              </w:rPr>
            </w:pPr>
            <w:r w:rsidRPr="00FE72EA">
              <w:rPr>
                <w:lang w:eastAsia="en-US"/>
              </w:rPr>
              <w:t>1.33.</w:t>
            </w:r>
          </w:p>
        </w:tc>
        <w:tc>
          <w:tcPr>
            <w:tcW w:w="2120" w:type="dxa"/>
            <w:vMerge/>
          </w:tcPr>
          <w:p w14:paraId="21B2DC07" w14:textId="77777777" w:rsidR="00FE72EA" w:rsidRPr="00FE72EA" w:rsidRDefault="00FE72EA" w:rsidP="00FE72EA">
            <w:pPr>
              <w:tabs>
                <w:tab w:val="left" w:pos="1365"/>
              </w:tabs>
              <w:rPr>
                <w:lang w:eastAsia="en-US"/>
              </w:rPr>
            </w:pPr>
          </w:p>
        </w:tc>
        <w:tc>
          <w:tcPr>
            <w:tcW w:w="1559" w:type="dxa"/>
            <w:gridSpan w:val="2"/>
            <w:vAlign w:val="center"/>
          </w:tcPr>
          <w:p w14:paraId="65AFAC04" w14:textId="77777777" w:rsidR="00FE72EA" w:rsidRPr="00FE72EA" w:rsidRDefault="00FE72EA" w:rsidP="00FE72EA">
            <w:pPr>
              <w:tabs>
                <w:tab w:val="left" w:pos="1365"/>
              </w:tabs>
              <w:jc w:val="center"/>
              <w:rPr>
                <w:lang w:eastAsia="en-US"/>
              </w:rPr>
            </w:pPr>
            <w:r w:rsidRPr="00FE72EA">
              <w:rPr>
                <w:color w:val="000000"/>
              </w:rPr>
              <w:t>11 - этажные многоквар-тирные и жилые дома</w:t>
            </w:r>
          </w:p>
        </w:tc>
        <w:tc>
          <w:tcPr>
            <w:tcW w:w="1276" w:type="dxa"/>
            <w:gridSpan w:val="2"/>
            <w:vAlign w:val="center"/>
          </w:tcPr>
          <w:p w14:paraId="1F670D7E" w14:textId="77777777" w:rsidR="00FE72EA" w:rsidRPr="00FE72EA" w:rsidRDefault="00FE72EA" w:rsidP="00FE72EA">
            <w:pPr>
              <w:tabs>
                <w:tab w:val="left" w:pos="1365"/>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4F7D4DCD"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151E7FB3"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4E15C1C8"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2FD07AB3" w14:textId="77777777" w:rsidTr="00AE6253">
        <w:trPr>
          <w:trHeight w:val="1224"/>
        </w:trPr>
        <w:tc>
          <w:tcPr>
            <w:tcW w:w="710" w:type="dxa"/>
            <w:vAlign w:val="center"/>
          </w:tcPr>
          <w:p w14:paraId="3057E4BC" w14:textId="77777777" w:rsidR="00FE72EA" w:rsidRPr="00FE72EA" w:rsidRDefault="00FE72EA" w:rsidP="00FE72EA">
            <w:pPr>
              <w:tabs>
                <w:tab w:val="left" w:pos="1365"/>
              </w:tabs>
              <w:rPr>
                <w:lang w:eastAsia="en-US"/>
              </w:rPr>
            </w:pPr>
            <w:r w:rsidRPr="00FE72EA">
              <w:rPr>
                <w:lang w:eastAsia="en-US"/>
              </w:rPr>
              <w:t>1.34.</w:t>
            </w:r>
          </w:p>
        </w:tc>
        <w:tc>
          <w:tcPr>
            <w:tcW w:w="2120" w:type="dxa"/>
            <w:vMerge/>
          </w:tcPr>
          <w:p w14:paraId="36EED4D1" w14:textId="77777777" w:rsidR="00FE72EA" w:rsidRPr="00FE72EA" w:rsidRDefault="00FE72EA" w:rsidP="00FE72EA">
            <w:pPr>
              <w:tabs>
                <w:tab w:val="left" w:pos="1365"/>
              </w:tabs>
              <w:rPr>
                <w:lang w:eastAsia="en-US"/>
              </w:rPr>
            </w:pPr>
          </w:p>
        </w:tc>
        <w:tc>
          <w:tcPr>
            <w:tcW w:w="1559" w:type="dxa"/>
            <w:gridSpan w:val="2"/>
            <w:vAlign w:val="center"/>
          </w:tcPr>
          <w:p w14:paraId="03672B93" w14:textId="77777777" w:rsidR="00FE72EA" w:rsidRPr="00FE72EA" w:rsidRDefault="00FE72EA" w:rsidP="00FE72EA">
            <w:pPr>
              <w:tabs>
                <w:tab w:val="left" w:pos="1365"/>
              </w:tabs>
              <w:jc w:val="center"/>
              <w:rPr>
                <w:lang w:eastAsia="en-US"/>
              </w:rPr>
            </w:pPr>
            <w:r w:rsidRPr="00FE72EA">
              <w:rPr>
                <w:color w:val="000000"/>
              </w:rPr>
              <w:t>12 - этажные многоквар-тирные и жилые дома</w:t>
            </w:r>
          </w:p>
        </w:tc>
        <w:tc>
          <w:tcPr>
            <w:tcW w:w="1276" w:type="dxa"/>
            <w:gridSpan w:val="2"/>
            <w:vAlign w:val="center"/>
          </w:tcPr>
          <w:p w14:paraId="27FF4B1E" w14:textId="77777777" w:rsidR="00FE72EA" w:rsidRPr="00FE72EA" w:rsidRDefault="00FE72EA" w:rsidP="00FE72EA">
            <w:pPr>
              <w:tabs>
                <w:tab w:val="left" w:pos="1365"/>
              </w:tabs>
              <w:jc w:val="center"/>
              <w:rPr>
                <w:lang w:eastAsia="en-US"/>
              </w:rPr>
            </w:pPr>
            <w:r w:rsidRPr="00FE72EA">
              <w:rPr>
                <w:color w:val="000000"/>
              </w:rPr>
              <w:t>0,0269  Гкал/м</w:t>
            </w:r>
            <w:r w:rsidRPr="00FE72EA">
              <w:rPr>
                <w:color w:val="000000"/>
                <w:vertAlign w:val="superscript"/>
              </w:rPr>
              <w:t>2</w:t>
            </w:r>
          </w:p>
        </w:tc>
        <w:tc>
          <w:tcPr>
            <w:tcW w:w="1418" w:type="dxa"/>
            <w:vAlign w:val="center"/>
          </w:tcPr>
          <w:p w14:paraId="07F197E4"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5A5CBF12" w14:textId="77777777" w:rsidR="00FE72EA" w:rsidRPr="00FE72EA" w:rsidRDefault="00FE72EA" w:rsidP="00FE72EA">
            <w:pPr>
              <w:tabs>
                <w:tab w:val="left" w:pos="1365"/>
              </w:tabs>
              <w:jc w:val="center"/>
              <w:rPr>
                <w:lang w:eastAsia="en-US"/>
              </w:rPr>
            </w:pPr>
            <w:r w:rsidRPr="00FE72EA">
              <w:rPr>
                <w:color w:val="000000"/>
              </w:rPr>
              <w:t>1113,84</w:t>
            </w:r>
          </w:p>
        </w:tc>
        <w:tc>
          <w:tcPr>
            <w:tcW w:w="1418" w:type="dxa"/>
            <w:vAlign w:val="center"/>
          </w:tcPr>
          <w:p w14:paraId="331B0D0D" w14:textId="77777777" w:rsidR="00FE72EA" w:rsidRPr="00FE72EA" w:rsidRDefault="00FE72EA" w:rsidP="00FE72EA">
            <w:pPr>
              <w:tabs>
                <w:tab w:val="left" w:pos="1365"/>
              </w:tabs>
              <w:jc w:val="center"/>
              <w:rPr>
                <w:lang w:eastAsia="en-US"/>
              </w:rPr>
            </w:pPr>
            <w:r w:rsidRPr="00FE72EA">
              <w:rPr>
                <w:color w:val="000000"/>
              </w:rPr>
              <w:t>1253,07</w:t>
            </w:r>
          </w:p>
        </w:tc>
      </w:tr>
      <w:tr w:rsidR="00FE72EA" w:rsidRPr="00FE72EA" w14:paraId="5B5C6D04" w14:textId="77777777" w:rsidTr="00AE6253">
        <w:trPr>
          <w:trHeight w:val="1226"/>
        </w:trPr>
        <w:tc>
          <w:tcPr>
            <w:tcW w:w="710" w:type="dxa"/>
            <w:vAlign w:val="center"/>
          </w:tcPr>
          <w:p w14:paraId="6BFFE9BC" w14:textId="77777777" w:rsidR="00FE72EA" w:rsidRPr="00FE72EA" w:rsidRDefault="00FE72EA" w:rsidP="00FE72EA">
            <w:pPr>
              <w:tabs>
                <w:tab w:val="left" w:pos="1365"/>
              </w:tabs>
              <w:rPr>
                <w:lang w:eastAsia="en-US"/>
              </w:rPr>
            </w:pPr>
            <w:r w:rsidRPr="00FE72EA">
              <w:rPr>
                <w:lang w:eastAsia="en-US"/>
              </w:rPr>
              <w:t>1.35.</w:t>
            </w:r>
          </w:p>
        </w:tc>
        <w:tc>
          <w:tcPr>
            <w:tcW w:w="2120" w:type="dxa"/>
            <w:vMerge/>
          </w:tcPr>
          <w:p w14:paraId="53B6C0CA" w14:textId="77777777" w:rsidR="00FE72EA" w:rsidRPr="00FE72EA" w:rsidRDefault="00FE72EA" w:rsidP="00FE72EA">
            <w:pPr>
              <w:tabs>
                <w:tab w:val="left" w:pos="1365"/>
              </w:tabs>
              <w:rPr>
                <w:lang w:eastAsia="en-US"/>
              </w:rPr>
            </w:pPr>
          </w:p>
        </w:tc>
        <w:tc>
          <w:tcPr>
            <w:tcW w:w="1559" w:type="dxa"/>
            <w:gridSpan w:val="2"/>
            <w:vAlign w:val="center"/>
          </w:tcPr>
          <w:p w14:paraId="250EEA03" w14:textId="77777777" w:rsidR="00FE72EA" w:rsidRPr="00FE72EA" w:rsidRDefault="00FE72EA" w:rsidP="00FE72EA">
            <w:pPr>
              <w:tabs>
                <w:tab w:val="left" w:pos="1365"/>
              </w:tabs>
              <w:jc w:val="center"/>
              <w:rPr>
                <w:lang w:eastAsia="en-US"/>
              </w:rPr>
            </w:pPr>
            <w:r w:rsidRPr="00FE72EA">
              <w:rPr>
                <w:color w:val="000000"/>
              </w:rPr>
              <w:t>14 - этажные многоквар-тирные и жилые дома</w:t>
            </w:r>
          </w:p>
        </w:tc>
        <w:tc>
          <w:tcPr>
            <w:tcW w:w="1276" w:type="dxa"/>
            <w:gridSpan w:val="2"/>
            <w:vAlign w:val="center"/>
          </w:tcPr>
          <w:p w14:paraId="48344CC1" w14:textId="77777777" w:rsidR="00FE72EA" w:rsidRPr="00FE72EA" w:rsidRDefault="00FE72EA" w:rsidP="00FE72EA">
            <w:pPr>
              <w:tabs>
                <w:tab w:val="left" w:pos="1365"/>
              </w:tabs>
              <w:jc w:val="center"/>
              <w:rPr>
                <w:color w:val="000000"/>
              </w:rPr>
            </w:pPr>
          </w:p>
          <w:p w14:paraId="197175E3" w14:textId="77777777" w:rsidR="00FE72EA" w:rsidRPr="00FE72EA" w:rsidRDefault="00FE72EA" w:rsidP="00FE72EA">
            <w:pPr>
              <w:tabs>
                <w:tab w:val="left" w:pos="1365"/>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30C43CEA" w14:textId="77777777" w:rsidR="00FE72EA" w:rsidRPr="00FE72EA" w:rsidRDefault="00FE72EA" w:rsidP="00FE72EA">
            <w:pPr>
              <w:tabs>
                <w:tab w:val="left" w:pos="1365"/>
              </w:tabs>
              <w:jc w:val="center"/>
              <w:rPr>
                <w:color w:val="000000"/>
              </w:rPr>
            </w:pPr>
          </w:p>
          <w:p w14:paraId="7361A05E" w14:textId="77777777" w:rsidR="00FE72EA" w:rsidRPr="00FE72EA" w:rsidRDefault="00FE72EA" w:rsidP="00FE72EA">
            <w:pPr>
              <w:tabs>
                <w:tab w:val="left" w:pos="1365"/>
              </w:tabs>
              <w:jc w:val="center"/>
              <w:rPr>
                <w:color w:val="000000"/>
              </w:rPr>
            </w:pPr>
            <w:r w:rsidRPr="00FE72EA">
              <w:rPr>
                <w:color w:val="000000"/>
              </w:rPr>
              <w:t>руб./Гкал</w:t>
            </w:r>
          </w:p>
          <w:p w14:paraId="03521B4E" w14:textId="77777777" w:rsidR="00FE72EA" w:rsidRPr="00FE72EA" w:rsidRDefault="00FE72EA" w:rsidP="00FE72EA">
            <w:pPr>
              <w:tabs>
                <w:tab w:val="left" w:pos="1365"/>
              </w:tabs>
              <w:jc w:val="center"/>
              <w:rPr>
                <w:lang w:eastAsia="en-US"/>
              </w:rPr>
            </w:pPr>
          </w:p>
        </w:tc>
        <w:tc>
          <w:tcPr>
            <w:tcW w:w="1417" w:type="dxa"/>
            <w:vAlign w:val="center"/>
          </w:tcPr>
          <w:p w14:paraId="7FEE3B33"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716218C0"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0C5CA97F" w14:textId="77777777" w:rsidTr="00AE6253">
        <w:trPr>
          <w:trHeight w:val="1339"/>
        </w:trPr>
        <w:tc>
          <w:tcPr>
            <w:tcW w:w="710" w:type="dxa"/>
            <w:vAlign w:val="center"/>
          </w:tcPr>
          <w:p w14:paraId="03CF289E" w14:textId="77777777" w:rsidR="00FE72EA" w:rsidRPr="00FE72EA" w:rsidRDefault="00FE72EA" w:rsidP="00FE72EA">
            <w:pPr>
              <w:tabs>
                <w:tab w:val="left" w:pos="1365"/>
              </w:tabs>
              <w:rPr>
                <w:lang w:eastAsia="en-US"/>
              </w:rPr>
            </w:pPr>
            <w:r w:rsidRPr="00FE72EA">
              <w:rPr>
                <w:lang w:eastAsia="en-US"/>
              </w:rPr>
              <w:t>1.36.</w:t>
            </w:r>
          </w:p>
        </w:tc>
        <w:tc>
          <w:tcPr>
            <w:tcW w:w="2120" w:type="dxa"/>
            <w:vMerge/>
          </w:tcPr>
          <w:p w14:paraId="3D55FA09" w14:textId="77777777" w:rsidR="00FE72EA" w:rsidRPr="00FE72EA" w:rsidRDefault="00FE72EA" w:rsidP="00FE72EA">
            <w:pPr>
              <w:tabs>
                <w:tab w:val="left" w:pos="1365"/>
              </w:tabs>
              <w:rPr>
                <w:lang w:eastAsia="en-US"/>
              </w:rPr>
            </w:pPr>
          </w:p>
        </w:tc>
        <w:tc>
          <w:tcPr>
            <w:tcW w:w="1559" w:type="dxa"/>
            <w:gridSpan w:val="2"/>
            <w:vAlign w:val="center"/>
          </w:tcPr>
          <w:p w14:paraId="2665ED6F" w14:textId="77777777" w:rsidR="00FE72EA" w:rsidRPr="00FE72EA" w:rsidRDefault="00FE72EA" w:rsidP="00FE72EA">
            <w:pPr>
              <w:tabs>
                <w:tab w:val="left" w:pos="1365"/>
              </w:tabs>
              <w:jc w:val="center"/>
              <w:rPr>
                <w:lang w:eastAsia="en-US"/>
              </w:rPr>
            </w:pPr>
            <w:r w:rsidRPr="00FE72EA">
              <w:rPr>
                <w:color w:val="000000"/>
              </w:rPr>
              <w:t>16 - и более этажные многоквар-тирные  и  жилые дома</w:t>
            </w:r>
          </w:p>
        </w:tc>
        <w:tc>
          <w:tcPr>
            <w:tcW w:w="1276" w:type="dxa"/>
            <w:gridSpan w:val="2"/>
            <w:vAlign w:val="center"/>
          </w:tcPr>
          <w:p w14:paraId="2F527DB6" w14:textId="77777777" w:rsidR="00FE72EA" w:rsidRPr="00FE72EA" w:rsidRDefault="00FE72EA" w:rsidP="00FE72EA">
            <w:pPr>
              <w:tabs>
                <w:tab w:val="left" w:pos="1365"/>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0AAD866A"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3E0A3513"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28A2E5F5"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161730FA" w14:textId="77777777" w:rsidTr="00AE6253">
        <w:trPr>
          <w:trHeight w:val="1218"/>
        </w:trPr>
        <w:tc>
          <w:tcPr>
            <w:tcW w:w="710" w:type="dxa"/>
            <w:vAlign w:val="center"/>
          </w:tcPr>
          <w:p w14:paraId="59DF172C" w14:textId="77777777" w:rsidR="00FE72EA" w:rsidRPr="00FE72EA" w:rsidRDefault="00FE72EA" w:rsidP="00FE72EA">
            <w:pPr>
              <w:tabs>
                <w:tab w:val="left" w:pos="1365"/>
              </w:tabs>
              <w:rPr>
                <w:lang w:eastAsia="en-US"/>
              </w:rPr>
            </w:pPr>
            <w:r w:rsidRPr="00FE72EA">
              <w:rPr>
                <w:lang w:eastAsia="en-US"/>
              </w:rPr>
              <w:t>1.37.</w:t>
            </w:r>
          </w:p>
        </w:tc>
        <w:tc>
          <w:tcPr>
            <w:tcW w:w="2120" w:type="dxa"/>
            <w:vMerge w:val="restart"/>
            <w:vAlign w:val="center"/>
          </w:tcPr>
          <w:p w14:paraId="5E88C900" w14:textId="77777777" w:rsidR="00FE72EA" w:rsidRPr="00FE72EA" w:rsidRDefault="00FE72EA" w:rsidP="00FE72EA">
            <w:pPr>
              <w:tabs>
                <w:tab w:val="left" w:pos="1365"/>
              </w:tabs>
              <w:rPr>
                <w:lang w:eastAsia="en-US"/>
              </w:rPr>
            </w:pPr>
            <w:r w:rsidRPr="00FE72EA">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559" w:type="dxa"/>
            <w:gridSpan w:val="2"/>
          </w:tcPr>
          <w:p w14:paraId="4093F2EC" w14:textId="77777777" w:rsidR="00FE72EA" w:rsidRPr="00FE72EA" w:rsidRDefault="00FE72EA" w:rsidP="00FE72EA">
            <w:pPr>
              <w:tabs>
                <w:tab w:val="left" w:pos="1365"/>
              </w:tabs>
              <w:jc w:val="center"/>
              <w:rPr>
                <w:lang w:eastAsia="en-US"/>
              </w:rPr>
            </w:pPr>
            <w:r w:rsidRPr="00FE72EA">
              <w:rPr>
                <w:color w:val="000000"/>
              </w:rPr>
              <w:t>1 - этажные многоквар-тирные и жилые дома</w:t>
            </w:r>
          </w:p>
        </w:tc>
        <w:tc>
          <w:tcPr>
            <w:tcW w:w="1276" w:type="dxa"/>
            <w:gridSpan w:val="2"/>
            <w:vAlign w:val="center"/>
          </w:tcPr>
          <w:p w14:paraId="06DB0D1F" w14:textId="77777777" w:rsidR="00FE72EA" w:rsidRPr="00FE72EA" w:rsidRDefault="00FE72EA" w:rsidP="00FE72EA">
            <w:pPr>
              <w:tabs>
                <w:tab w:val="left" w:pos="1365"/>
              </w:tabs>
              <w:jc w:val="center"/>
              <w:rPr>
                <w:lang w:eastAsia="en-US"/>
              </w:rPr>
            </w:pPr>
            <w:r w:rsidRPr="00FE72EA">
              <w:rPr>
                <w:color w:val="000000"/>
              </w:rPr>
              <w:t>0,0442 Гкал/м</w:t>
            </w:r>
            <w:r w:rsidRPr="00FE72EA">
              <w:rPr>
                <w:color w:val="000000"/>
                <w:vertAlign w:val="superscript"/>
              </w:rPr>
              <w:t>2</w:t>
            </w:r>
          </w:p>
        </w:tc>
        <w:tc>
          <w:tcPr>
            <w:tcW w:w="1418" w:type="dxa"/>
            <w:vAlign w:val="center"/>
          </w:tcPr>
          <w:p w14:paraId="1C931962"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52418424" w14:textId="77777777" w:rsidR="00FE72EA" w:rsidRPr="00FE72EA" w:rsidRDefault="00FE72EA" w:rsidP="00FE72EA">
            <w:pPr>
              <w:tabs>
                <w:tab w:val="left" w:pos="1365"/>
              </w:tabs>
              <w:jc w:val="center"/>
              <w:rPr>
                <w:lang w:eastAsia="en-US"/>
              </w:rPr>
            </w:pPr>
            <w:r w:rsidRPr="00FE72EA">
              <w:rPr>
                <w:color w:val="000000"/>
              </w:rPr>
              <w:t>677,87</w:t>
            </w:r>
          </w:p>
        </w:tc>
        <w:tc>
          <w:tcPr>
            <w:tcW w:w="1418" w:type="dxa"/>
            <w:vAlign w:val="center"/>
          </w:tcPr>
          <w:p w14:paraId="3677341E" w14:textId="77777777" w:rsidR="00FE72EA" w:rsidRPr="00FE72EA" w:rsidRDefault="00FE72EA" w:rsidP="00FE72EA">
            <w:pPr>
              <w:tabs>
                <w:tab w:val="left" w:pos="1365"/>
              </w:tabs>
              <w:jc w:val="center"/>
              <w:rPr>
                <w:lang w:eastAsia="en-US"/>
              </w:rPr>
            </w:pPr>
            <w:r w:rsidRPr="00FE72EA">
              <w:rPr>
                <w:color w:val="000000"/>
              </w:rPr>
              <w:t>762,60</w:t>
            </w:r>
          </w:p>
        </w:tc>
      </w:tr>
      <w:tr w:rsidR="00FE72EA" w:rsidRPr="00FE72EA" w14:paraId="7DA38106" w14:textId="77777777" w:rsidTr="00AE6253">
        <w:trPr>
          <w:trHeight w:val="1264"/>
        </w:trPr>
        <w:tc>
          <w:tcPr>
            <w:tcW w:w="710" w:type="dxa"/>
            <w:vAlign w:val="center"/>
          </w:tcPr>
          <w:p w14:paraId="12BEA4A4" w14:textId="77777777" w:rsidR="00FE72EA" w:rsidRPr="00FE72EA" w:rsidRDefault="00FE72EA" w:rsidP="00FE72EA">
            <w:pPr>
              <w:tabs>
                <w:tab w:val="left" w:pos="1365"/>
              </w:tabs>
              <w:rPr>
                <w:lang w:eastAsia="en-US"/>
              </w:rPr>
            </w:pPr>
            <w:r w:rsidRPr="00FE72EA">
              <w:rPr>
                <w:lang w:eastAsia="en-US"/>
              </w:rPr>
              <w:t>1.38.</w:t>
            </w:r>
          </w:p>
        </w:tc>
        <w:tc>
          <w:tcPr>
            <w:tcW w:w="2120" w:type="dxa"/>
            <w:vMerge/>
          </w:tcPr>
          <w:p w14:paraId="36BED56F" w14:textId="77777777" w:rsidR="00FE72EA" w:rsidRPr="00FE72EA" w:rsidRDefault="00FE72EA" w:rsidP="00FE72EA">
            <w:pPr>
              <w:tabs>
                <w:tab w:val="left" w:pos="1365"/>
              </w:tabs>
              <w:rPr>
                <w:lang w:eastAsia="en-US"/>
              </w:rPr>
            </w:pPr>
          </w:p>
        </w:tc>
        <w:tc>
          <w:tcPr>
            <w:tcW w:w="1559" w:type="dxa"/>
            <w:gridSpan w:val="2"/>
          </w:tcPr>
          <w:p w14:paraId="520EE375" w14:textId="77777777" w:rsidR="00FE72EA" w:rsidRPr="00FE72EA" w:rsidRDefault="00FE72EA" w:rsidP="00FE72EA">
            <w:pPr>
              <w:tabs>
                <w:tab w:val="left" w:pos="1365"/>
              </w:tabs>
              <w:jc w:val="center"/>
              <w:rPr>
                <w:lang w:eastAsia="en-US"/>
              </w:rPr>
            </w:pPr>
            <w:r w:rsidRPr="00FE72EA">
              <w:rPr>
                <w:color w:val="000000"/>
              </w:rPr>
              <w:t>2 - этажные многоквар-тирные и жилые дома</w:t>
            </w:r>
          </w:p>
        </w:tc>
        <w:tc>
          <w:tcPr>
            <w:tcW w:w="1276" w:type="dxa"/>
            <w:gridSpan w:val="2"/>
            <w:vAlign w:val="center"/>
          </w:tcPr>
          <w:p w14:paraId="2038DB12" w14:textId="77777777" w:rsidR="00FE72EA" w:rsidRPr="00FE72EA" w:rsidRDefault="00FE72EA" w:rsidP="00FE72EA">
            <w:pPr>
              <w:tabs>
                <w:tab w:val="left" w:pos="1365"/>
              </w:tabs>
              <w:jc w:val="center"/>
              <w:rPr>
                <w:lang w:eastAsia="en-US"/>
              </w:rPr>
            </w:pPr>
            <w:r w:rsidRPr="00FE72EA">
              <w:rPr>
                <w:color w:val="000000"/>
              </w:rPr>
              <w:t>0,0664  Гкал/м</w:t>
            </w:r>
            <w:r w:rsidRPr="00FE72EA">
              <w:rPr>
                <w:color w:val="000000"/>
                <w:vertAlign w:val="superscript"/>
              </w:rPr>
              <w:t>2</w:t>
            </w:r>
          </w:p>
        </w:tc>
        <w:tc>
          <w:tcPr>
            <w:tcW w:w="1418" w:type="dxa"/>
            <w:vAlign w:val="center"/>
          </w:tcPr>
          <w:p w14:paraId="4038F3AB"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63E8AE73" w14:textId="77777777" w:rsidR="00FE72EA" w:rsidRPr="00FE72EA" w:rsidRDefault="00FE72EA" w:rsidP="00FE72EA">
            <w:pPr>
              <w:tabs>
                <w:tab w:val="left" w:pos="1365"/>
              </w:tabs>
              <w:jc w:val="center"/>
              <w:rPr>
                <w:lang w:eastAsia="en-US"/>
              </w:rPr>
            </w:pPr>
            <w:r w:rsidRPr="00FE72EA">
              <w:rPr>
                <w:color w:val="000000"/>
              </w:rPr>
              <w:t>451,24</w:t>
            </w:r>
          </w:p>
        </w:tc>
        <w:tc>
          <w:tcPr>
            <w:tcW w:w="1418" w:type="dxa"/>
            <w:vAlign w:val="center"/>
          </w:tcPr>
          <w:p w14:paraId="70796EFB" w14:textId="77777777" w:rsidR="00FE72EA" w:rsidRPr="00FE72EA" w:rsidRDefault="00FE72EA" w:rsidP="00FE72EA">
            <w:pPr>
              <w:tabs>
                <w:tab w:val="left" w:pos="1365"/>
              </w:tabs>
              <w:jc w:val="center"/>
              <w:rPr>
                <w:lang w:eastAsia="en-US"/>
              </w:rPr>
            </w:pPr>
            <w:r w:rsidRPr="00FE72EA">
              <w:rPr>
                <w:color w:val="000000"/>
              </w:rPr>
              <w:t>507,64</w:t>
            </w:r>
          </w:p>
        </w:tc>
      </w:tr>
      <w:tr w:rsidR="00FE72EA" w:rsidRPr="00FE72EA" w14:paraId="11E5B56B" w14:textId="77777777" w:rsidTr="00AE6253">
        <w:trPr>
          <w:trHeight w:val="1268"/>
        </w:trPr>
        <w:tc>
          <w:tcPr>
            <w:tcW w:w="710" w:type="dxa"/>
            <w:vAlign w:val="center"/>
          </w:tcPr>
          <w:p w14:paraId="0499CE7A" w14:textId="77777777" w:rsidR="00FE72EA" w:rsidRPr="00FE72EA" w:rsidRDefault="00FE72EA" w:rsidP="00FE72EA">
            <w:pPr>
              <w:tabs>
                <w:tab w:val="left" w:pos="1365"/>
              </w:tabs>
              <w:rPr>
                <w:lang w:eastAsia="en-US"/>
              </w:rPr>
            </w:pPr>
            <w:r w:rsidRPr="00FE72EA">
              <w:rPr>
                <w:lang w:eastAsia="en-US"/>
              </w:rPr>
              <w:t>1.39.</w:t>
            </w:r>
          </w:p>
        </w:tc>
        <w:tc>
          <w:tcPr>
            <w:tcW w:w="2120" w:type="dxa"/>
            <w:vMerge/>
          </w:tcPr>
          <w:p w14:paraId="1B92C536" w14:textId="77777777" w:rsidR="00FE72EA" w:rsidRPr="00FE72EA" w:rsidRDefault="00FE72EA" w:rsidP="00FE72EA">
            <w:pPr>
              <w:tabs>
                <w:tab w:val="left" w:pos="1365"/>
              </w:tabs>
              <w:rPr>
                <w:lang w:eastAsia="en-US"/>
              </w:rPr>
            </w:pPr>
          </w:p>
        </w:tc>
        <w:tc>
          <w:tcPr>
            <w:tcW w:w="1559" w:type="dxa"/>
            <w:gridSpan w:val="2"/>
          </w:tcPr>
          <w:p w14:paraId="68A46681" w14:textId="77777777" w:rsidR="00FE72EA" w:rsidRPr="00FE72EA" w:rsidRDefault="00FE72EA" w:rsidP="00FE72EA">
            <w:pPr>
              <w:tabs>
                <w:tab w:val="left" w:pos="1365"/>
              </w:tabs>
              <w:jc w:val="center"/>
              <w:rPr>
                <w:lang w:eastAsia="en-US"/>
              </w:rPr>
            </w:pPr>
            <w:r w:rsidRPr="00FE72EA">
              <w:rPr>
                <w:color w:val="000000"/>
              </w:rPr>
              <w:t>3-4- этажные многоквар-тирные и жилые дома</w:t>
            </w:r>
          </w:p>
        </w:tc>
        <w:tc>
          <w:tcPr>
            <w:tcW w:w="1276" w:type="dxa"/>
            <w:gridSpan w:val="2"/>
          </w:tcPr>
          <w:p w14:paraId="05FD646B" w14:textId="77777777" w:rsidR="00FE72EA" w:rsidRPr="00FE72EA" w:rsidRDefault="00FE72EA" w:rsidP="00FE72EA">
            <w:pPr>
              <w:tabs>
                <w:tab w:val="left" w:pos="1365"/>
              </w:tabs>
              <w:jc w:val="center"/>
              <w:rPr>
                <w:color w:val="000000"/>
              </w:rPr>
            </w:pPr>
          </w:p>
          <w:p w14:paraId="65021285" w14:textId="77777777" w:rsidR="00FE72EA" w:rsidRPr="00FE72EA" w:rsidRDefault="00FE72EA" w:rsidP="00FE72EA">
            <w:pPr>
              <w:tabs>
                <w:tab w:val="left" w:pos="1365"/>
              </w:tabs>
              <w:jc w:val="center"/>
              <w:rPr>
                <w:lang w:eastAsia="en-US"/>
              </w:rPr>
            </w:pPr>
            <w:r w:rsidRPr="00FE72EA">
              <w:rPr>
                <w:color w:val="000000"/>
              </w:rPr>
              <w:t>0,0366 Гкал/м</w:t>
            </w:r>
            <w:r w:rsidRPr="00FE72EA">
              <w:rPr>
                <w:color w:val="000000"/>
                <w:vertAlign w:val="superscript"/>
              </w:rPr>
              <w:t>2</w:t>
            </w:r>
          </w:p>
        </w:tc>
        <w:tc>
          <w:tcPr>
            <w:tcW w:w="1418" w:type="dxa"/>
            <w:vAlign w:val="center"/>
          </w:tcPr>
          <w:p w14:paraId="1B8D5442" w14:textId="77777777" w:rsidR="00FE72EA" w:rsidRPr="00FE72EA" w:rsidRDefault="00FE72EA" w:rsidP="00FE72EA">
            <w:pPr>
              <w:tabs>
                <w:tab w:val="left" w:pos="1365"/>
              </w:tabs>
              <w:jc w:val="center"/>
              <w:rPr>
                <w:color w:val="000000"/>
              </w:rPr>
            </w:pPr>
          </w:p>
          <w:p w14:paraId="17E61696" w14:textId="77777777" w:rsidR="00FE72EA" w:rsidRPr="00FE72EA" w:rsidRDefault="00FE72EA" w:rsidP="00FE72EA">
            <w:pPr>
              <w:tabs>
                <w:tab w:val="left" w:pos="1365"/>
              </w:tabs>
              <w:jc w:val="center"/>
              <w:rPr>
                <w:color w:val="000000"/>
              </w:rPr>
            </w:pPr>
            <w:r w:rsidRPr="00FE72EA">
              <w:rPr>
                <w:color w:val="000000"/>
              </w:rPr>
              <w:t>руб./Гкал</w:t>
            </w:r>
          </w:p>
          <w:p w14:paraId="70FD2B37" w14:textId="77777777" w:rsidR="00FE72EA" w:rsidRPr="00FE72EA" w:rsidRDefault="00FE72EA" w:rsidP="00FE72EA">
            <w:pPr>
              <w:tabs>
                <w:tab w:val="left" w:pos="1365"/>
              </w:tabs>
              <w:jc w:val="center"/>
              <w:rPr>
                <w:lang w:eastAsia="en-US"/>
              </w:rPr>
            </w:pPr>
          </w:p>
        </w:tc>
        <w:tc>
          <w:tcPr>
            <w:tcW w:w="1417" w:type="dxa"/>
            <w:vAlign w:val="center"/>
          </w:tcPr>
          <w:p w14:paraId="3B6FDC0F" w14:textId="77777777" w:rsidR="00FE72EA" w:rsidRPr="00FE72EA" w:rsidRDefault="00FE72EA" w:rsidP="00FE72EA">
            <w:pPr>
              <w:tabs>
                <w:tab w:val="left" w:pos="1365"/>
              </w:tabs>
              <w:jc w:val="center"/>
              <w:rPr>
                <w:lang w:eastAsia="en-US"/>
              </w:rPr>
            </w:pPr>
            <w:r w:rsidRPr="00FE72EA">
              <w:rPr>
                <w:color w:val="000000"/>
              </w:rPr>
              <w:t>818,64</w:t>
            </w:r>
          </w:p>
        </w:tc>
        <w:tc>
          <w:tcPr>
            <w:tcW w:w="1418" w:type="dxa"/>
            <w:vAlign w:val="center"/>
          </w:tcPr>
          <w:p w14:paraId="4D5A07AF" w14:textId="77777777" w:rsidR="00FE72EA" w:rsidRPr="00FE72EA" w:rsidRDefault="00FE72EA" w:rsidP="00FE72EA">
            <w:pPr>
              <w:tabs>
                <w:tab w:val="left" w:pos="1365"/>
              </w:tabs>
              <w:jc w:val="center"/>
              <w:rPr>
                <w:lang w:eastAsia="en-US"/>
              </w:rPr>
            </w:pPr>
            <w:r w:rsidRPr="00FE72EA">
              <w:rPr>
                <w:color w:val="000000"/>
              </w:rPr>
              <w:t>920,97</w:t>
            </w:r>
          </w:p>
        </w:tc>
      </w:tr>
      <w:tr w:rsidR="00FE72EA" w:rsidRPr="00FE72EA" w14:paraId="79EFD462" w14:textId="77777777" w:rsidTr="00AE6253">
        <w:trPr>
          <w:trHeight w:val="1279"/>
        </w:trPr>
        <w:tc>
          <w:tcPr>
            <w:tcW w:w="710" w:type="dxa"/>
            <w:vAlign w:val="center"/>
          </w:tcPr>
          <w:p w14:paraId="346D927A" w14:textId="77777777" w:rsidR="00FE72EA" w:rsidRPr="00FE72EA" w:rsidRDefault="00FE72EA" w:rsidP="00FE72EA">
            <w:pPr>
              <w:tabs>
                <w:tab w:val="left" w:pos="1365"/>
              </w:tabs>
              <w:rPr>
                <w:lang w:eastAsia="en-US"/>
              </w:rPr>
            </w:pPr>
            <w:r w:rsidRPr="00FE72EA">
              <w:rPr>
                <w:lang w:eastAsia="en-US"/>
              </w:rPr>
              <w:t>1.40.</w:t>
            </w:r>
          </w:p>
        </w:tc>
        <w:tc>
          <w:tcPr>
            <w:tcW w:w="2120" w:type="dxa"/>
            <w:vMerge/>
          </w:tcPr>
          <w:p w14:paraId="6A992C88" w14:textId="77777777" w:rsidR="00FE72EA" w:rsidRPr="00FE72EA" w:rsidRDefault="00FE72EA" w:rsidP="00FE72EA">
            <w:pPr>
              <w:tabs>
                <w:tab w:val="left" w:pos="1365"/>
              </w:tabs>
              <w:rPr>
                <w:lang w:eastAsia="en-US"/>
              </w:rPr>
            </w:pPr>
          </w:p>
        </w:tc>
        <w:tc>
          <w:tcPr>
            <w:tcW w:w="1559" w:type="dxa"/>
            <w:gridSpan w:val="2"/>
            <w:vAlign w:val="center"/>
          </w:tcPr>
          <w:p w14:paraId="114E51EC" w14:textId="77777777" w:rsidR="00FE72EA" w:rsidRPr="00FE72EA" w:rsidRDefault="00FE72EA" w:rsidP="00FE72EA">
            <w:pPr>
              <w:tabs>
                <w:tab w:val="left" w:pos="1365"/>
              </w:tabs>
              <w:jc w:val="center"/>
              <w:rPr>
                <w:lang w:eastAsia="en-US"/>
              </w:rPr>
            </w:pPr>
            <w:r w:rsidRPr="00FE72EA">
              <w:rPr>
                <w:color w:val="000000"/>
              </w:rPr>
              <w:t>5-9- этажные многоквар-тирные и жилые дома</w:t>
            </w:r>
          </w:p>
        </w:tc>
        <w:tc>
          <w:tcPr>
            <w:tcW w:w="1276" w:type="dxa"/>
            <w:gridSpan w:val="2"/>
          </w:tcPr>
          <w:p w14:paraId="04A98F86" w14:textId="77777777" w:rsidR="00FE72EA" w:rsidRPr="00FE72EA" w:rsidRDefault="00FE72EA" w:rsidP="00FE72EA">
            <w:pPr>
              <w:tabs>
                <w:tab w:val="left" w:pos="1365"/>
              </w:tabs>
              <w:jc w:val="center"/>
              <w:rPr>
                <w:color w:val="000000"/>
              </w:rPr>
            </w:pPr>
          </w:p>
          <w:p w14:paraId="77F3B169" w14:textId="77777777" w:rsidR="00FE72EA" w:rsidRPr="00FE72EA" w:rsidRDefault="00FE72EA" w:rsidP="00FE72EA">
            <w:pPr>
              <w:tabs>
                <w:tab w:val="left" w:pos="1365"/>
              </w:tabs>
              <w:jc w:val="center"/>
              <w:rPr>
                <w:lang w:eastAsia="en-US"/>
              </w:rPr>
            </w:pPr>
            <w:r w:rsidRPr="00FE72EA">
              <w:rPr>
                <w:color w:val="000000"/>
              </w:rPr>
              <w:t>0,0240  Гкал/м</w:t>
            </w:r>
            <w:r w:rsidRPr="00FE72EA">
              <w:rPr>
                <w:color w:val="000000"/>
                <w:vertAlign w:val="superscript"/>
              </w:rPr>
              <w:t>2</w:t>
            </w:r>
          </w:p>
        </w:tc>
        <w:tc>
          <w:tcPr>
            <w:tcW w:w="1418" w:type="dxa"/>
            <w:vAlign w:val="center"/>
          </w:tcPr>
          <w:p w14:paraId="5AEA1004" w14:textId="77777777" w:rsidR="00FE72EA" w:rsidRPr="00FE72EA" w:rsidRDefault="00FE72EA" w:rsidP="00FE72EA">
            <w:pPr>
              <w:tabs>
                <w:tab w:val="left" w:pos="1365"/>
              </w:tabs>
              <w:jc w:val="center"/>
              <w:rPr>
                <w:lang w:eastAsia="en-US"/>
              </w:rPr>
            </w:pPr>
            <w:r w:rsidRPr="00FE72EA">
              <w:rPr>
                <w:color w:val="000000"/>
              </w:rPr>
              <w:t>руб./Гкал</w:t>
            </w:r>
          </w:p>
        </w:tc>
        <w:tc>
          <w:tcPr>
            <w:tcW w:w="1417" w:type="dxa"/>
            <w:vAlign w:val="center"/>
          </w:tcPr>
          <w:p w14:paraId="6075417E" w14:textId="77777777" w:rsidR="00FE72EA" w:rsidRPr="00FE72EA" w:rsidRDefault="00FE72EA" w:rsidP="00FE72EA">
            <w:pPr>
              <w:tabs>
                <w:tab w:val="left" w:pos="1365"/>
              </w:tabs>
              <w:jc w:val="center"/>
              <w:rPr>
                <w:lang w:eastAsia="en-US"/>
              </w:rPr>
            </w:pPr>
            <w:r w:rsidRPr="00FE72EA">
              <w:rPr>
                <w:color w:val="000000"/>
              </w:rPr>
              <w:t>1248,42</w:t>
            </w:r>
          </w:p>
        </w:tc>
        <w:tc>
          <w:tcPr>
            <w:tcW w:w="1418" w:type="dxa"/>
            <w:vAlign w:val="center"/>
          </w:tcPr>
          <w:p w14:paraId="0D5E6906" w14:textId="77777777" w:rsidR="00FE72EA" w:rsidRPr="00FE72EA" w:rsidRDefault="00FE72EA" w:rsidP="00FE72EA">
            <w:pPr>
              <w:tabs>
                <w:tab w:val="left" w:pos="1365"/>
              </w:tabs>
              <w:jc w:val="center"/>
              <w:rPr>
                <w:lang w:eastAsia="en-US"/>
              </w:rPr>
            </w:pPr>
            <w:r w:rsidRPr="00FE72EA">
              <w:rPr>
                <w:color w:val="000000"/>
              </w:rPr>
              <w:t>1404,47</w:t>
            </w:r>
          </w:p>
        </w:tc>
      </w:tr>
      <w:tr w:rsidR="00FE72EA" w:rsidRPr="00FE72EA" w14:paraId="7262AC31" w14:textId="77777777" w:rsidTr="00AE6253">
        <w:tc>
          <w:tcPr>
            <w:tcW w:w="710" w:type="dxa"/>
          </w:tcPr>
          <w:p w14:paraId="00B39F34"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05EF3B14" w14:textId="77777777" w:rsidR="00FE72EA" w:rsidRPr="00FE72EA" w:rsidRDefault="00FE72EA" w:rsidP="00FE72EA">
            <w:pPr>
              <w:tabs>
                <w:tab w:val="left" w:pos="1365"/>
              </w:tabs>
              <w:jc w:val="center"/>
              <w:rPr>
                <w:lang w:eastAsia="en-US"/>
              </w:rPr>
            </w:pPr>
            <w:r w:rsidRPr="00FE72EA">
              <w:rPr>
                <w:lang w:val="en-US" w:eastAsia="en-US"/>
              </w:rPr>
              <w:t>2</w:t>
            </w:r>
          </w:p>
        </w:tc>
        <w:tc>
          <w:tcPr>
            <w:tcW w:w="1559" w:type="dxa"/>
            <w:gridSpan w:val="2"/>
          </w:tcPr>
          <w:p w14:paraId="45BA0FAF" w14:textId="77777777" w:rsidR="00FE72EA" w:rsidRPr="00FE72EA" w:rsidRDefault="00FE72EA" w:rsidP="00FE72EA">
            <w:pPr>
              <w:tabs>
                <w:tab w:val="left" w:pos="1365"/>
              </w:tabs>
              <w:jc w:val="center"/>
              <w:rPr>
                <w:color w:val="000000"/>
              </w:rPr>
            </w:pPr>
            <w:r w:rsidRPr="00FE72EA">
              <w:rPr>
                <w:lang w:val="en-US" w:eastAsia="en-US"/>
              </w:rPr>
              <w:t>3</w:t>
            </w:r>
          </w:p>
        </w:tc>
        <w:tc>
          <w:tcPr>
            <w:tcW w:w="1276" w:type="dxa"/>
            <w:gridSpan w:val="2"/>
          </w:tcPr>
          <w:p w14:paraId="0DF8925D" w14:textId="77777777" w:rsidR="00FE72EA" w:rsidRPr="00FE72EA" w:rsidRDefault="00FE72EA" w:rsidP="00FE72EA">
            <w:pPr>
              <w:tabs>
                <w:tab w:val="left" w:pos="1365"/>
              </w:tabs>
              <w:jc w:val="center"/>
              <w:rPr>
                <w:color w:val="000000"/>
              </w:rPr>
            </w:pPr>
            <w:r w:rsidRPr="00FE72EA">
              <w:rPr>
                <w:lang w:val="en-US" w:eastAsia="en-US"/>
              </w:rPr>
              <w:t>4</w:t>
            </w:r>
          </w:p>
        </w:tc>
        <w:tc>
          <w:tcPr>
            <w:tcW w:w="1418" w:type="dxa"/>
          </w:tcPr>
          <w:p w14:paraId="1413AF96" w14:textId="77777777" w:rsidR="00FE72EA" w:rsidRPr="00FE72EA" w:rsidRDefault="00FE72EA" w:rsidP="00FE72EA">
            <w:pPr>
              <w:tabs>
                <w:tab w:val="left" w:pos="1365"/>
              </w:tabs>
              <w:jc w:val="center"/>
              <w:rPr>
                <w:color w:val="000000"/>
              </w:rPr>
            </w:pPr>
            <w:r w:rsidRPr="00FE72EA">
              <w:rPr>
                <w:lang w:val="en-US" w:eastAsia="en-US"/>
              </w:rPr>
              <w:t>5</w:t>
            </w:r>
          </w:p>
        </w:tc>
        <w:tc>
          <w:tcPr>
            <w:tcW w:w="1417" w:type="dxa"/>
          </w:tcPr>
          <w:p w14:paraId="5243D100" w14:textId="77777777" w:rsidR="00FE72EA" w:rsidRPr="00FE72EA" w:rsidRDefault="00FE72EA" w:rsidP="00FE72EA">
            <w:pPr>
              <w:tabs>
                <w:tab w:val="left" w:pos="1365"/>
              </w:tabs>
              <w:jc w:val="center"/>
              <w:rPr>
                <w:color w:val="000000"/>
              </w:rPr>
            </w:pPr>
            <w:r w:rsidRPr="00FE72EA">
              <w:rPr>
                <w:lang w:val="en-US" w:eastAsia="en-US"/>
              </w:rPr>
              <w:t>6</w:t>
            </w:r>
          </w:p>
        </w:tc>
        <w:tc>
          <w:tcPr>
            <w:tcW w:w="1418" w:type="dxa"/>
          </w:tcPr>
          <w:p w14:paraId="0EB5E018"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11827EDD" w14:textId="77777777" w:rsidTr="00AE6253">
        <w:tc>
          <w:tcPr>
            <w:tcW w:w="710" w:type="dxa"/>
            <w:vAlign w:val="center"/>
          </w:tcPr>
          <w:p w14:paraId="4E74CBD6" w14:textId="77777777" w:rsidR="00FE72EA" w:rsidRPr="00FE72EA" w:rsidRDefault="00FE72EA" w:rsidP="00FE72EA">
            <w:pPr>
              <w:tabs>
                <w:tab w:val="left" w:pos="1365"/>
              </w:tabs>
              <w:jc w:val="center"/>
              <w:rPr>
                <w:lang w:eastAsia="en-US"/>
              </w:rPr>
            </w:pPr>
            <w:r w:rsidRPr="00FE72EA">
              <w:rPr>
                <w:lang w:eastAsia="en-US"/>
              </w:rPr>
              <w:t>1.41.</w:t>
            </w:r>
          </w:p>
        </w:tc>
        <w:tc>
          <w:tcPr>
            <w:tcW w:w="2120" w:type="dxa"/>
            <w:vMerge w:val="restart"/>
            <w:vAlign w:val="center"/>
          </w:tcPr>
          <w:p w14:paraId="71BCAA47" w14:textId="77777777" w:rsidR="00FE72EA" w:rsidRPr="00FE72EA" w:rsidRDefault="00FE72EA" w:rsidP="00FE72EA">
            <w:pPr>
              <w:tabs>
                <w:tab w:val="left" w:pos="1365"/>
              </w:tabs>
              <w:rPr>
                <w:lang w:eastAsia="en-US"/>
              </w:rPr>
            </w:pPr>
            <w:r w:rsidRPr="00FE72EA">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559" w:type="dxa"/>
            <w:gridSpan w:val="2"/>
            <w:vAlign w:val="center"/>
          </w:tcPr>
          <w:p w14:paraId="6DDD6851" w14:textId="77777777" w:rsidR="00FE72EA" w:rsidRPr="00FE72EA" w:rsidRDefault="00FE72EA" w:rsidP="00FE72EA">
            <w:pPr>
              <w:tabs>
                <w:tab w:val="left" w:pos="1365"/>
              </w:tabs>
              <w:jc w:val="center"/>
              <w:rPr>
                <w:lang w:eastAsia="en-US"/>
              </w:rPr>
            </w:pPr>
            <w:r w:rsidRPr="00FE72EA">
              <w:rPr>
                <w:color w:val="000000"/>
              </w:rPr>
              <w:t>10 - этажные многоквар-тирные  и жилые дома</w:t>
            </w:r>
          </w:p>
        </w:tc>
        <w:tc>
          <w:tcPr>
            <w:tcW w:w="1276" w:type="dxa"/>
            <w:gridSpan w:val="2"/>
            <w:vAlign w:val="center"/>
          </w:tcPr>
          <w:p w14:paraId="61F7D573" w14:textId="77777777" w:rsidR="00FE72EA" w:rsidRPr="00FE72EA" w:rsidRDefault="00FE72EA" w:rsidP="00FE72EA">
            <w:pPr>
              <w:tabs>
                <w:tab w:val="left" w:pos="1365"/>
              </w:tabs>
              <w:jc w:val="center"/>
              <w:rPr>
                <w:lang w:eastAsia="en-US"/>
              </w:rPr>
            </w:pPr>
            <w:r w:rsidRPr="00FE72EA">
              <w:rPr>
                <w:color w:val="000000"/>
              </w:rPr>
              <w:t>0,0239   Гкал/м</w:t>
            </w:r>
            <w:r w:rsidRPr="00FE72EA">
              <w:rPr>
                <w:color w:val="000000"/>
                <w:vertAlign w:val="superscript"/>
              </w:rPr>
              <w:t>2</w:t>
            </w:r>
          </w:p>
        </w:tc>
        <w:tc>
          <w:tcPr>
            <w:tcW w:w="1418" w:type="dxa"/>
            <w:vAlign w:val="center"/>
          </w:tcPr>
          <w:p w14:paraId="7BC47783" w14:textId="77777777" w:rsidR="00FE72EA" w:rsidRPr="00FE72EA" w:rsidRDefault="00FE72EA" w:rsidP="00FE72EA">
            <w:pPr>
              <w:tabs>
                <w:tab w:val="left" w:pos="1365"/>
              </w:tabs>
              <w:jc w:val="center"/>
              <w:rPr>
                <w:lang w:eastAsia="en-US"/>
              </w:rPr>
            </w:pPr>
            <w:r w:rsidRPr="00FE72EA">
              <w:rPr>
                <w:color w:val="000000"/>
              </w:rPr>
              <w:t xml:space="preserve">руб./Гкал   </w:t>
            </w:r>
          </w:p>
        </w:tc>
        <w:tc>
          <w:tcPr>
            <w:tcW w:w="1417" w:type="dxa"/>
            <w:vAlign w:val="center"/>
          </w:tcPr>
          <w:p w14:paraId="3B29DB85" w14:textId="77777777" w:rsidR="00FE72EA" w:rsidRPr="00FE72EA" w:rsidRDefault="00FE72EA" w:rsidP="00FE72EA">
            <w:pPr>
              <w:tabs>
                <w:tab w:val="left" w:pos="1365"/>
              </w:tabs>
              <w:jc w:val="center"/>
              <w:rPr>
                <w:lang w:eastAsia="en-US"/>
              </w:rPr>
            </w:pPr>
            <w:r w:rsidRPr="00FE72EA">
              <w:rPr>
                <w:color w:val="000000"/>
              </w:rPr>
              <w:t>1253,65</w:t>
            </w:r>
          </w:p>
        </w:tc>
        <w:tc>
          <w:tcPr>
            <w:tcW w:w="1418" w:type="dxa"/>
            <w:vAlign w:val="center"/>
          </w:tcPr>
          <w:p w14:paraId="4FD74BC4" w14:textId="77777777" w:rsidR="00FE72EA" w:rsidRPr="00FE72EA" w:rsidRDefault="00FE72EA" w:rsidP="00FE72EA">
            <w:pPr>
              <w:tabs>
                <w:tab w:val="left" w:pos="1365"/>
              </w:tabs>
              <w:jc w:val="center"/>
              <w:rPr>
                <w:lang w:eastAsia="en-US"/>
              </w:rPr>
            </w:pPr>
            <w:r w:rsidRPr="00FE72EA">
              <w:rPr>
                <w:color w:val="000000"/>
              </w:rPr>
              <w:t>1410,36</w:t>
            </w:r>
          </w:p>
        </w:tc>
      </w:tr>
      <w:tr w:rsidR="00FE72EA" w:rsidRPr="00FE72EA" w14:paraId="403A51F3" w14:textId="77777777" w:rsidTr="00AE6253">
        <w:tc>
          <w:tcPr>
            <w:tcW w:w="710" w:type="dxa"/>
            <w:vAlign w:val="center"/>
          </w:tcPr>
          <w:p w14:paraId="5649A3E6" w14:textId="77777777" w:rsidR="00FE72EA" w:rsidRPr="00FE72EA" w:rsidRDefault="00FE72EA" w:rsidP="00FE72EA">
            <w:pPr>
              <w:tabs>
                <w:tab w:val="left" w:pos="1365"/>
              </w:tabs>
              <w:jc w:val="center"/>
              <w:rPr>
                <w:lang w:eastAsia="en-US"/>
              </w:rPr>
            </w:pPr>
            <w:r w:rsidRPr="00FE72EA">
              <w:rPr>
                <w:lang w:eastAsia="en-US"/>
              </w:rPr>
              <w:t>1.42.</w:t>
            </w:r>
          </w:p>
        </w:tc>
        <w:tc>
          <w:tcPr>
            <w:tcW w:w="2120" w:type="dxa"/>
            <w:vMerge/>
          </w:tcPr>
          <w:p w14:paraId="6221908F" w14:textId="77777777" w:rsidR="00FE72EA" w:rsidRPr="00FE72EA" w:rsidRDefault="00FE72EA" w:rsidP="00FE72EA">
            <w:pPr>
              <w:tabs>
                <w:tab w:val="left" w:pos="1365"/>
              </w:tabs>
              <w:rPr>
                <w:lang w:eastAsia="en-US"/>
              </w:rPr>
            </w:pPr>
          </w:p>
        </w:tc>
        <w:tc>
          <w:tcPr>
            <w:tcW w:w="1559" w:type="dxa"/>
            <w:gridSpan w:val="2"/>
            <w:vAlign w:val="center"/>
          </w:tcPr>
          <w:p w14:paraId="3CB3AE44" w14:textId="77777777" w:rsidR="00FE72EA" w:rsidRPr="00FE72EA" w:rsidRDefault="00FE72EA" w:rsidP="00FE72EA">
            <w:pPr>
              <w:tabs>
                <w:tab w:val="left" w:pos="1365"/>
              </w:tabs>
              <w:jc w:val="center"/>
              <w:rPr>
                <w:lang w:eastAsia="en-US"/>
              </w:rPr>
            </w:pPr>
            <w:r w:rsidRPr="00FE72EA">
              <w:rPr>
                <w:color w:val="000000"/>
              </w:rPr>
              <w:t>11 - этажные многоквар-тирные и жилые дома</w:t>
            </w:r>
          </w:p>
        </w:tc>
        <w:tc>
          <w:tcPr>
            <w:tcW w:w="1276" w:type="dxa"/>
            <w:gridSpan w:val="2"/>
            <w:vAlign w:val="center"/>
          </w:tcPr>
          <w:p w14:paraId="54314B42" w14:textId="77777777" w:rsidR="00FE72EA" w:rsidRPr="00FE72EA" w:rsidRDefault="00FE72EA" w:rsidP="00FE72EA">
            <w:pPr>
              <w:tabs>
                <w:tab w:val="left" w:pos="1365"/>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0220F3AE" w14:textId="77777777" w:rsidR="00FE72EA" w:rsidRPr="00FE72EA" w:rsidRDefault="00FE72EA" w:rsidP="00FE72EA">
            <w:pPr>
              <w:tabs>
                <w:tab w:val="left" w:pos="1365"/>
              </w:tabs>
              <w:jc w:val="center"/>
              <w:rPr>
                <w:lang w:eastAsia="en-US"/>
              </w:rPr>
            </w:pPr>
            <w:r w:rsidRPr="00FE72EA">
              <w:rPr>
                <w:color w:val="000000"/>
              </w:rPr>
              <w:t xml:space="preserve">руб./Гкал   </w:t>
            </w:r>
          </w:p>
        </w:tc>
        <w:tc>
          <w:tcPr>
            <w:tcW w:w="1417" w:type="dxa"/>
            <w:vAlign w:val="center"/>
          </w:tcPr>
          <w:p w14:paraId="4530FF60"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03C1E351"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365823C9" w14:textId="77777777" w:rsidTr="00AE6253">
        <w:tc>
          <w:tcPr>
            <w:tcW w:w="710" w:type="dxa"/>
            <w:vAlign w:val="center"/>
          </w:tcPr>
          <w:p w14:paraId="1866A19C" w14:textId="77777777" w:rsidR="00FE72EA" w:rsidRPr="00FE72EA" w:rsidRDefault="00FE72EA" w:rsidP="00FE72EA">
            <w:pPr>
              <w:tabs>
                <w:tab w:val="left" w:pos="1365"/>
              </w:tabs>
              <w:jc w:val="center"/>
              <w:rPr>
                <w:lang w:eastAsia="en-US"/>
              </w:rPr>
            </w:pPr>
            <w:r w:rsidRPr="00FE72EA">
              <w:rPr>
                <w:lang w:eastAsia="en-US"/>
              </w:rPr>
              <w:t>1.43.</w:t>
            </w:r>
          </w:p>
        </w:tc>
        <w:tc>
          <w:tcPr>
            <w:tcW w:w="2120" w:type="dxa"/>
            <w:vMerge/>
          </w:tcPr>
          <w:p w14:paraId="34529857" w14:textId="77777777" w:rsidR="00FE72EA" w:rsidRPr="00FE72EA" w:rsidRDefault="00FE72EA" w:rsidP="00FE72EA">
            <w:pPr>
              <w:tabs>
                <w:tab w:val="left" w:pos="1365"/>
              </w:tabs>
              <w:rPr>
                <w:lang w:eastAsia="en-US"/>
              </w:rPr>
            </w:pPr>
          </w:p>
        </w:tc>
        <w:tc>
          <w:tcPr>
            <w:tcW w:w="1559" w:type="dxa"/>
            <w:gridSpan w:val="2"/>
            <w:vAlign w:val="center"/>
          </w:tcPr>
          <w:p w14:paraId="5FAB240F" w14:textId="77777777" w:rsidR="00FE72EA" w:rsidRPr="00FE72EA" w:rsidRDefault="00FE72EA" w:rsidP="00FE72EA">
            <w:pPr>
              <w:tabs>
                <w:tab w:val="left" w:pos="1365"/>
              </w:tabs>
              <w:jc w:val="center"/>
              <w:rPr>
                <w:lang w:eastAsia="en-US"/>
              </w:rPr>
            </w:pPr>
            <w:r w:rsidRPr="00FE72EA">
              <w:rPr>
                <w:color w:val="000000"/>
              </w:rPr>
              <w:t>12 - этажные многоквар-тирные и жилые дома</w:t>
            </w:r>
          </w:p>
        </w:tc>
        <w:tc>
          <w:tcPr>
            <w:tcW w:w="1276" w:type="dxa"/>
            <w:gridSpan w:val="2"/>
            <w:vAlign w:val="center"/>
          </w:tcPr>
          <w:p w14:paraId="43934737" w14:textId="77777777" w:rsidR="00FE72EA" w:rsidRPr="00FE72EA" w:rsidRDefault="00FE72EA" w:rsidP="00FE72EA">
            <w:pPr>
              <w:tabs>
                <w:tab w:val="left" w:pos="1365"/>
              </w:tabs>
              <w:jc w:val="center"/>
              <w:rPr>
                <w:lang w:eastAsia="en-US"/>
              </w:rPr>
            </w:pPr>
            <w:r w:rsidRPr="00FE72EA">
              <w:rPr>
                <w:color w:val="000000"/>
              </w:rPr>
              <w:t>0,0269  Гкал/м</w:t>
            </w:r>
            <w:r w:rsidRPr="00FE72EA">
              <w:rPr>
                <w:color w:val="000000"/>
                <w:vertAlign w:val="superscript"/>
              </w:rPr>
              <w:t>2</w:t>
            </w:r>
          </w:p>
        </w:tc>
        <w:tc>
          <w:tcPr>
            <w:tcW w:w="1418" w:type="dxa"/>
            <w:vAlign w:val="center"/>
          </w:tcPr>
          <w:p w14:paraId="041FD4D0" w14:textId="77777777" w:rsidR="00FE72EA" w:rsidRPr="00FE72EA" w:rsidRDefault="00FE72EA" w:rsidP="00FE72EA">
            <w:pPr>
              <w:tabs>
                <w:tab w:val="left" w:pos="1365"/>
              </w:tabs>
              <w:jc w:val="center"/>
              <w:rPr>
                <w:lang w:eastAsia="en-US"/>
              </w:rPr>
            </w:pPr>
            <w:r w:rsidRPr="00FE72EA">
              <w:rPr>
                <w:color w:val="000000"/>
              </w:rPr>
              <w:t xml:space="preserve">руб./Гкал  </w:t>
            </w:r>
          </w:p>
        </w:tc>
        <w:tc>
          <w:tcPr>
            <w:tcW w:w="1417" w:type="dxa"/>
            <w:vAlign w:val="center"/>
          </w:tcPr>
          <w:p w14:paraId="5433DC25" w14:textId="77777777" w:rsidR="00FE72EA" w:rsidRPr="00FE72EA" w:rsidRDefault="00FE72EA" w:rsidP="00FE72EA">
            <w:pPr>
              <w:tabs>
                <w:tab w:val="left" w:pos="1365"/>
              </w:tabs>
              <w:jc w:val="center"/>
              <w:rPr>
                <w:lang w:eastAsia="en-US"/>
              </w:rPr>
            </w:pPr>
            <w:r w:rsidRPr="00FE72EA">
              <w:rPr>
                <w:color w:val="000000"/>
              </w:rPr>
              <w:t>1113,84</w:t>
            </w:r>
          </w:p>
        </w:tc>
        <w:tc>
          <w:tcPr>
            <w:tcW w:w="1418" w:type="dxa"/>
            <w:vAlign w:val="center"/>
          </w:tcPr>
          <w:p w14:paraId="64915433" w14:textId="77777777" w:rsidR="00FE72EA" w:rsidRPr="00FE72EA" w:rsidRDefault="00FE72EA" w:rsidP="00FE72EA">
            <w:pPr>
              <w:tabs>
                <w:tab w:val="left" w:pos="1365"/>
              </w:tabs>
              <w:jc w:val="center"/>
              <w:rPr>
                <w:lang w:eastAsia="en-US"/>
              </w:rPr>
            </w:pPr>
            <w:r w:rsidRPr="00FE72EA">
              <w:rPr>
                <w:color w:val="000000"/>
              </w:rPr>
              <w:t>1253,07</w:t>
            </w:r>
          </w:p>
        </w:tc>
      </w:tr>
      <w:tr w:rsidR="00FE72EA" w:rsidRPr="00FE72EA" w14:paraId="4C502E47" w14:textId="77777777" w:rsidTr="00AE6253">
        <w:tc>
          <w:tcPr>
            <w:tcW w:w="710" w:type="dxa"/>
            <w:vAlign w:val="center"/>
          </w:tcPr>
          <w:p w14:paraId="6E61A823" w14:textId="77777777" w:rsidR="00FE72EA" w:rsidRPr="00FE72EA" w:rsidRDefault="00FE72EA" w:rsidP="00FE72EA">
            <w:pPr>
              <w:tabs>
                <w:tab w:val="left" w:pos="1365"/>
              </w:tabs>
              <w:jc w:val="center"/>
              <w:rPr>
                <w:lang w:eastAsia="en-US"/>
              </w:rPr>
            </w:pPr>
            <w:r w:rsidRPr="00FE72EA">
              <w:rPr>
                <w:lang w:eastAsia="en-US"/>
              </w:rPr>
              <w:t>1.44.</w:t>
            </w:r>
          </w:p>
        </w:tc>
        <w:tc>
          <w:tcPr>
            <w:tcW w:w="2120" w:type="dxa"/>
            <w:vMerge/>
          </w:tcPr>
          <w:p w14:paraId="337C49EA" w14:textId="77777777" w:rsidR="00FE72EA" w:rsidRPr="00FE72EA" w:rsidRDefault="00FE72EA" w:rsidP="00FE72EA">
            <w:pPr>
              <w:tabs>
                <w:tab w:val="left" w:pos="1365"/>
              </w:tabs>
              <w:rPr>
                <w:lang w:eastAsia="en-US"/>
              </w:rPr>
            </w:pPr>
          </w:p>
        </w:tc>
        <w:tc>
          <w:tcPr>
            <w:tcW w:w="1559" w:type="dxa"/>
            <w:gridSpan w:val="2"/>
            <w:vAlign w:val="center"/>
          </w:tcPr>
          <w:p w14:paraId="422C71F2" w14:textId="77777777" w:rsidR="00FE72EA" w:rsidRPr="00FE72EA" w:rsidRDefault="00FE72EA" w:rsidP="00FE72EA">
            <w:pPr>
              <w:tabs>
                <w:tab w:val="left" w:pos="1365"/>
              </w:tabs>
              <w:jc w:val="center"/>
              <w:rPr>
                <w:lang w:eastAsia="en-US"/>
              </w:rPr>
            </w:pPr>
            <w:r w:rsidRPr="00FE72EA">
              <w:rPr>
                <w:color w:val="000000"/>
              </w:rPr>
              <w:t>14 - этажные многоквар-тирные и жилые дома</w:t>
            </w:r>
          </w:p>
        </w:tc>
        <w:tc>
          <w:tcPr>
            <w:tcW w:w="1276" w:type="dxa"/>
            <w:gridSpan w:val="2"/>
            <w:vAlign w:val="center"/>
          </w:tcPr>
          <w:p w14:paraId="3E1C25E2" w14:textId="77777777" w:rsidR="00FE72EA" w:rsidRPr="00FE72EA" w:rsidRDefault="00FE72EA" w:rsidP="00FE72EA">
            <w:pPr>
              <w:tabs>
                <w:tab w:val="left" w:pos="1365"/>
              </w:tabs>
              <w:jc w:val="center"/>
              <w:rPr>
                <w:lang w:eastAsia="en-US"/>
              </w:rPr>
            </w:pPr>
            <w:r w:rsidRPr="00FE72EA">
              <w:rPr>
                <w:color w:val="000000"/>
              </w:rPr>
              <w:t>0,0235  Гкал/м</w:t>
            </w:r>
            <w:r w:rsidRPr="00FE72EA">
              <w:rPr>
                <w:color w:val="000000"/>
                <w:vertAlign w:val="superscript"/>
              </w:rPr>
              <w:t>2</w:t>
            </w:r>
          </w:p>
        </w:tc>
        <w:tc>
          <w:tcPr>
            <w:tcW w:w="1418" w:type="dxa"/>
            <w:vAlign w:val="center"/>
          </w:tcPr>
          <w:p w14:paraId="58E62831" w14:textId="77777777" w:rsidR="00FE72EA" w:rsidRPr="00FE72EA" w:rsidRDefault="00FE72EA" w:rsidP="00FE72EA">
            <w:pPr>
              <w:tabs>
                <w:tab w:val="left" w:pos="1365"/>
              </w:tabs>
              <w:jc w:val="center"/>
              <w:rPr>
                <w:lang w:eastAsia="en-US"/>
              </w:rPr>
            </w:pPr>
            <w:r w:rsidRPr="00FE72EA">
              <w:rPr>
                <w:color w:val="000000"/>
              </w:rPr>
              <w:t xml:space="preserve">руб./Гкал  </w:t>
            </w:r>
          </w:p>
        </w:tc>
        <w:tc>
          <w:tcPr>
            <w:tcW w:w="1417" w:type="dxa"/>
            <w:vAlign w:val="center"/>
          </w:tcPr>
          <w:p w14:paraId="10A0B885" w14:textId="77777777" w:rsidR="00FE72EA" w:rsidRPr="00FE72EA" w:rsidRDefault="00FE72EA" w:rsidP="00FE72EA">
            <w:pPr>
              <w:tabs>
                <w:tab w:val="left" w:pos="1365"/>
              </w:tabs>
              <w:jc w:val="center"/>
              <w:rPr>
                <w:lang w:eastAsia="en-US"/>
              </w:rPr>
            </w:pPr>
            <w:r w:rsidRPr="00FE72EA">
              <w:rPr>
                <w:color w:val="000000"/>
              </w:rPr>
              <w:t>1274,99</w:t>
            </w:r>
          </w:p>
        </w:tc>
        <w:tc>
          <w:tcPr>
            <w:tcW w:w="1418" w:type="dxa"/>
            <w:vAlign w:val="center"/>
          </w:tcPr>
          <w:p w14:paraId="00D37C32"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778D9B96" w14:textId="77777777" w:rsidTr="00AE6253">
        <w:tc>
          <w:tcPr>
            <w:tcW w:w="710" w:type="dxa"/>
            <w:vAlign w:val="center"/>
          </w:tcPr>
          <w:p w14:paraId="3B0C48C3" w14:textId="77777777" w:rsidR="00FE72EA" w:rsidRPr="00FE72EA" w:rsidRDefault="00FE72EA" w:rsidP="00FE72EA">
            <w:pPr>
              <w:tabs>
                <w:tab w:val="left" w:pos="1365"/>
              </w:tabs>
              <w:jc w:val="center"/>
              <w:rPr>
                <w:lang w:eastAsia="en-US"/>
              </w:rPr>
            </w:pPr>
            <w:r w:rsidRPr="00FE72EA">
              <w:rPr>
                <w:lang w:eastAsia="en-US"/>
              </w:rPr>
              <w:t>1.45.</w:t>
            </w:r>
          </w:p>
        </w:tc>
        <w:tc>
          <w:tcPr>
            <w:tcW w:w="2120" w:type="dxa"/>
            <w:vMerge/>
          </w:tcPr>
          <w:p w14:paraId="61504684" w14:textId="77777777" w:rsidR="00FE72EA" w:rsidRPr="00FE72EA" w:rsidRDefault="00FE72EA" w:rsidP="00FE72EA">
            <w:pPr>
              <w:tabs>
                <w:tab w:val="left" w:pos="1365"/>
              </w:tabs>
              <w:rPr>
                <w:lang w:eastAsia="en-US"/>
              </w:rPr>
            </w:pPr>
          </w:p>
        </w:tc>
        <w:tc>
          <w:tcPr>
            <w:tcW w:w="1559" w:type="dxa"/>
            <w:gridSpan w:val="2"/>
            <w:vAlign w:val="center"/>
          </w:tcPr>
          <w:p w14:paraId="5FAE2273" w14:textId="77777777" w:rsidR="00FE72EA" w:rsidRPr="00FE72EA" w:rsidRDefault="00FE72EA" w:rsidP="00FE72EA">
            <w:pPr>
              <w:tabs>
                <w:tab w:val="left" w:pos="1365"/>
              </w:tabs>
              <w:jc w:val="center"/>
              <w:rPr>
                <w:color w:val="000000"/>
              </w:rPr>
            </w:pPr>
            <w:r w:rsidRPr="00FE72EA">
              <w:rPr>
                <w:color w:val="000000"/>
              </w:rPr>
              <w:t>16 - и более этажные многоквар-тирные  и  жилые дома</w:t>
            </w:r>
          </w:p>
        </w:tc>
        <w:tc>
          <w:tcPr>
            <w:tcW w:w="1276" w:type="dxa"/>
            <w:gridSpan w:val="2"/>
            <w:vAlign w:val="center"/>
          </w:tcPr>
          <w:p w14:paraId="366C7037" w14:textId="77777777" w:rsidR="00FE72EA" w:rsidRPr="00FE72EA" w:rsidRDefault="00FE72EA" w:rsidP="00FE72EA">
            <w:pPr>
              <w:tabs>
                <w:tab w:val="left" w:pos="1365"/>
              </w:tabs>
              <w:jc w:val="center"/>
              <w:rPr>
                <w:color w:val="000000"/>
              </w:rPr>
            </w:pPr>
            <w:r w:rsidRPr="00FE72EA">
              <w:rPr>
                <w:color w:val="000000"/>
              </w:rPr>
              <w:t>0,0235  Гкал/м</w:t>
            </w:r>
            <w:r w:rsidRPr="00FE72EA">
              <w:rPr>
                <w:color w:val="000000"/>
                <w:vertAlign w:val="superscript"/>
              </w:rPr>
              <w:t>2</w:t>
            </w:r>
          </w:p>
        </w:tc>
        <w:tc>
          <w:tcPr>
            <w:tcW w:w="1418" w:type="dxa"/>
            <w:vAlign w:val="center"/>
          </w:tcPr>
          <w:p w14:paraId="7919D108" w14:textId="77777777" w:rsidR="00FE72EA" w:rsidRPr="00FE72EA" w:rsidRDefault="00FE72EA" w:rsidP="00FE72EA">
            <w:pPr>
              <w:tabs>
                <w:tab w:val="left" w:pos="1365"/>
              </w:tabs>
              <w:jc w:val="center"/>
              <w:rPr>
                <w:color w:val="000000"/>
              </w:rPr>
            </w:pPr>
            <w:r w:rsidRPr="00FE72EA">
              <w:rPr>
                <w:color w:val="000000"/>
              </w:rPr>
              <w:t xml:space="preserve">руб./Гкал  </w:t>
            </w:r>
          </w:p>
        </w:tc>
        <w:tc>
          <w:tcPr>
            <w:tcW w:w="1417" w:type="dxa"/>
            <w:vAlign w:val="center"/>
          </w:tcPr>
          <w:p w14:paraId="6E75250D" w14:textId="77777777" w:rsidR="00FE72EA" w:rsidRPr="00FE72EA" w:rsidRDefault="00FE72EA" w:rsidP="00FE72EA">
            <w:pPr>
              <w:tabs>
                <w:tab w:val="left" w:pos="1365"/>
              </w:tabs>
              <w:jc w:val="center"/>
              <w:rPr>
                <w:color w:val="000000"/>
              </w:rPr>
            </w:pPr>
            <w:r w:rsidRPr="00FE72EA">
              <w:rPr>
                <w:color w:val="000000"/>
              </w:rPr>
              <w:t>1274,99</w:t>
            </w:r>
          </w:p>
        </w:tc>
        <w:tc>
          <w:tcPr>
            <w:tcW w:w="1418" w:type="dxa"/>
            <w:vAlign w:val="center"/>
          </w:tcPr>
          <w:p w14:paraId="1F1B5B63"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46690A01" w14:textId="77777777" w:rsidTr="00AE6253">
        <w:trPr>
          <w:trHeight w:val="546"/>
        </w:trPr>
        <w:tc>
          <w:tcPr>
            <w:tcW w:w="9918" w:type="dxa"/>
            <w:gridSpan w:val="9"/>
            <w:vAlign w:val="center"/>
          </w:tcPr>
          <w:p w14:paraId="0E96B34B" w14:textId="77777777" w:rsidR="00FE72EA" w:rsidRPr="00FE72EA" w:rsidRDefault="00FE72EA" w:rsidP="00D92ED5">
            <w:pPr>
              <w:numPr>
                <w:ilvl w:val="0"/>
                <w:numId w:val="17"/>
              </w:numPr>
              <w:tabs>
                <w:tab w:val="left" w:pos="1365"/>
              </w:tabs>
              <w:contextualSpacing/>
              <w:jc w:val="center"/>
              <w:rPr>
                <w:lang w:eastAsia="en-US"/>
              </w:rPr>
            </w:pPr>
            <w:r w:rsidRPr="00FE72EA">
              <w:rPr>
                <w:lang w:eastAsia="en-US"/>
              </w:rPr>
              <w:t>Тепловая энергия (мощность) в жилых домах после 1999 года постройки</w:t>
            </w:r>
          </w:p>
        </w:tc>
      </w:tr>
      <w:tr w:rsidR="00FE72EA" w:rsidRPr="00FE72EA" w14:paraId="1EED6FE7" w14:textId="77777777" w:rsidTr="00AE6253">
        <w:trPr>
          <w:trHeight w:val="1134"/>
        </w:trPr>
        <w:tc>
          <w:tcPr>
            <w:tcW w:w="710" w:type="dxa"/>
            <w:vAlign w:val="center"/>
          </w:tcPr>
          <w:p w14:paraId="46B1A653" w14:textId="77777777" w:rsidR="00FE72EA" w:rsidRPr="00FE72EA" w:rsidRDefault="00FE72EA" w:rsidP="00FE72EA">
            <w:pPr>
              <w:tabs>
                <w:tab w:val="left" w:pos="1365"/>
              </w:tabs>
              <w:jc w:val="center"/>
              <w:rPr>
                <w:lang w:eastAsia="en-US"/>
              </w:rPr>
            </w:pPr>
            <w:r w:rsidRPr="00FE72EA">
              <w:rPr>
                <w:lang w:eastAsia="en-US"/>
              </w:rPr>
              <w:t>2.1.</w:t>
            </w:r>
          </w:p>
        </w:tc>
        <w:tc>
          <w:tcPr>
            <w:tcW w:w="2120" w:type="dxa"/>
            <w:vMerge w:val="restart"/>
            <w:vAlign w:val="center"/>
          </w:tcPr>
          <w:p w14:paraId="28468F74" w14:textId="77777777" w:rsidR="00FE72EA" w:rsidRPr="00FE72EA" w:rsidRDefault="00FE72EA" w:rsidP="00FE72EA">
            <w:pPr>
              <w:tabs>
                <w:tab w:val="left" w:pos="1365"/>
              </w:tabs>
              <w:rPr>
                <w:lang w:eastAsia="en-US"/>
              </w:rPr>
            </w:pPr>
            <w:r w:rsidRPr="00FE72EA">
              <w:rPr>
                <w:lang w:eastAsia="en-US"/>
              </w:rPr>
              <w:t xml:space="preserve">ООО «ЭнергоТранзит», </w:t>
            </w:r>
          </w:p>
          <w:p w14:paraId="35FA0BB0" w14:textId="77777777" w:rsidR="00FE72EA" w:rsidRPr="00FE72EA" w:rsidRDefault="00FE72EA" w:rsidP="00FE72EA">
            <w:pPr>
              <w:tabs>
                <w:tab w:val="left" w:pos="1365"/>
              </w:tabs>
              <w:rPr>
                <w:lang w:eastAsia="en-US"/>
              </w:rPr>
            </w:pPr>
            <w:r w:rsidRPr="00FE72EA">
              <w:rPr>
                <w:lang w:eastAsia="en-US"/>
              </w:rPr>
              <w:t>ИНН 5406603432</w:t>
            </w:r>
          </w:p>
        </w:tc>
        <w:tc>
          <w:tcPr>
            <w:tcW w:w="1559" w:type="dxa"/>
            <w:gridSpan w:val="2"/>
            <w:vAlign w:val="center"/>
          </w:tcPr>
          <w:p w14:paraId="549F41C4" w14:textId="77777777" w:rsidR="00FE72EA" w:rsidRPr="00FE72EA" w:rsidRDefault="00FE72EA" w:rsidP="00FE72EA">
            <w:pPr>
              <w:tabs>
                <w:tab w:val="left" w:pos="1365"/>
              </w:tabs>
              <w:jc w:val="center"/>
              <w:rPr>
                <w:color w:val="000000"/>
              </w:rPr>
            </w:pPr>
            <w:r w:rsidRPr="00FE72EA">
              <w:rPr>
                <w:color w:val="000000"/>
              </w:rPr>
              <w:t>4-5- этажные многоквар-тирные и  жилые дома</w:t>
            </w:r>
          </w:p>
        </w:tc>
        <w:tc>
          <w:tcPr>
            <w:tcW w:w="1276" w:type="dxa"/>
            <w:gridSpan w:val="2"/>
            <w:vAlign w:val="center"/>
          </w:tcPr>
          <w:p w14:paraId="7CAAEC71" w14:textId="77777777" w:rsidR="00FE72EA" w:rsidRPr="00FE72EA" w:rsidRDefault="00FE72EA" w:rsidP="00FE72EA">
            <w:pPr>
              <w:tabs>
                <w:tab w:val="left" w:pos="1189"/>
              </w:tabs>
              <w:jc w:val="center"/>
              <w:rPr>
                <w:color w:val="000000"/>
              </w:rPr>
            </w:pPr>
            <w:r w:rsidRPr="00FE72EA">
              <w:rPr>
                <w:color w:val="000000"/>
              </w:rPr>
              <w:t>0,0268 Гкал/м</w:t>
            </w:r>
            <w:r w:rsidRPr="00FE72EA">
              <w:rPr>
                <w:color w:val="000000"/>
                <w:vertAlign w:val="superscript"/>
              </w:rPr>
              <w:t>2</w:t>
            </w:r>
          </w:p>
        </w:tc>
        <w:tc>
          <w:tcPr>
            <w:tcW w:w="1418" w:type="dxa"/>
            <w:vAlign w:val="center"/>
          </w:tcPr>
          <w:p w14:paraId="443DAF00"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0D6F67E6" w14:textId="77777777" w:rsidR="00FE72EA" w:rsidRPr="00FE72EA" w:rsidRDefault="00FE72EA" w:rsidP="00FE72EA">
            <w:pPr>
              <w:jc w:val="center"/>
              <w:rPr>
                <w:lang w:eastAsia="en-US"/>
              </w:rPr>
            </w:pPr>
            <w:r w:rsidRPr="00FE72EA">
              <w:rPr>
                <w:lang w:eastAsia="en-US"/>
              </w:rPr>
              <w:t>1117,99</w:t>
            </w:r>
          </w:p>
        </w:tc>
        <w:tc>
          <w:tcPr>
            <w:tcW w:w="1418" w:type="dxa"/>
            <w:vAlign w:val="center"/>
          </w:tcPr>
          <w:p w14:paraId="05F18E51" w14:textId="77777777" w:rsidR="00FE72EA" w:rsidRPr="00FE72EA" w:rsidRDefault="00FE72EA" w:rsidP="00FE72EA">
            <w:pPr>
              <w:tabs>
                <w:tab w:val="left" w:pos="1365"/>
              </w:tabs>
              <w:jc w:val="center"/>
              <w:rPr>
                <w:lang w:eastAsia="en-US"/>
              </w:rPr>
            </w:pPr>
            <w:r w:rsidRPr="00FE72EA">
              <w:rPr>
                <w:lang w:eastAsia="en-US"/>
              </w:rPr>
              <w:t>1257,74</w:t>
            </w:r>
          </w:p>
        </w:tc>
      </w:tr>
      <w:tr w:rsidR="00FE72EA" w:rsidRPr="00FE72EA" w14:paraId="5912119D" w14:textId="77777777" w:rsidTr="00AE6253">
        <w:trPr>
          <w:trHeight w:val="1275"/>
        </w:trPr>
        <w:tc>
          <w:tcPr>
            <w:tcW w:w="710" w:type="dxa"/>
            <w:vAlign w:val="center"/>
          </w:tcPr>
          <w:p w14:paraId="15EAA66B" w14:textId="77777777" w:rsidR="00FE72EA" w:rsidRPr="00FE72EA" w:rsidRDefault="00FE72EA" w:rsidP="00FE72EA">
            <w:pPr>
              <w:tabs>
                <w:tab w:val="left" w:pos="1365"/>
              </w:tabs>
              <w:jc w:val="center"/>
              <w:rPr>
                <w:lang w:eastAsia="en-US"/>
              </w:rPr>
            </w:pPr>
            <w:r w:rsidRPr="00FE72EA">
              <w:rPr>
                <w:lang w:eastAsia="en-US"/>
              </w:rPr>
              <w:t>2.2.</w:t>
            </w:r>
          </w:p>
        </w:tc>
        <w:tc>
          <w:tcPr>
            <w:tcW w:w="2120" w:type="dxa"/>
            <w:vMerge/>
          </w:tcPr>
          <w:p w14:paraId="65FF24DF" w14:textId="77777777" w:rsidR="00FE72EA" w:rsidRPr="00FE72EA" w:rsidRDefault="00FE72EA" w:rsidP="00FE72EA">
            <w:pPr>
              <w:tabs>
                <w:tab w:val="left" w:pos="1365"/>
              </w:tabs>
              <w:rPr>
                <w:lang w:eastAsia="en-US"/>
              </w:rPr>
            </w:pPr>
          </w:p>
        </w:tc>
        <w:tc>
          <w:tcPr>
            <w:tcW w:w="1559" w:type="dxa"/>
            <w:gridSpan w:val="2"/>
            <w:vAlign w:val="center"/>
          </w:tcPr>
          <w:p w14:paraId="08365C3A" w14:textId="77777777" w:rsidR="00FE72EA" w:rsidRPr="00FE72EA" w:rsidRDefault="00FE72EA" w:rsidP="00FE72EA">
            <w:pPr>
              <w:tabs>
                <w:tab w:val="left" w:pos="1365"/>
              </w:tabs>
              <w:jc w:val="center"/>
              <w:rPr>
                <w:color w:val="000000"/>
              </w:rPr>
            </w:pPr>
            <w:r w:rsidRPr="00FE72EA">
              <w:rPr>
                <w:color w:val="000000"/>
              </w:rPr>
              <w:t>6-7- этажные многоквар-тирные и  жилые дома</w:t>
            </w:r>
          </w:p>
        </w:tc>
        <w:tc>
          <w:tcPr>
            <w:tcW w:w="1276" w:type="dxa"/>
            <w:gridSpan w:val="2"/>
            <w:vAlign w:val="center"/>
          </w:tcPr>
          <w:p w14:paraId="287CCF0D" w14:textId="77777777" w:rsidR="00FE72EA" w:rsidRPr="00FE72EA" w:rsidRDefault="00FE72EA" w:rsidP="00FE72EA">
            <w:pPr>
              <w:tabs>
                <w:tab w:val="left" w:pos="1189"/>
              </w:tabs>
              <w:jc w:val="center"/>
              <w:rPr>
                <w:color w:val="000000"/>
              </w:rPr>
            </w:pPr>
            <w:r w:rsidRPr="00FE72EA">
              <w:rPr>
                <w:color w:val="000000"/>
              </w:rPr>
              <w:t>0,0257   Гкал/м</w:t>
            </w:r>
            <w:r w:rsidRPr="00FE72EA">
              <w:rPr>
                <w:color w:val="000000"/>
                <w:vertAlign w:val="superscript"/>
              </w:rPr>
              <w:t>2</w:t>
            </w:r>
          </w:p>
        </w:tc>
        <w:tc>
          <w:tcPr>
            <w:tcW w:w="1418" w:type="dxa"/>
            <w:vAlign w:val="center"/>
          </w:tcPr>
          <w:p w14:paraId="571FDF1E"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7CBF60FB" w14:textId="77777777" w:rsidR="00FE72EA" w:rsidRPr="00FE72EA" w:rsidRDefault="00FE72EA" w:rsidP="00FE72EA">
            <w:pPr>
              <w:jc w:val="center"/>
              <w:rPr>
                <w:lang w:eastAsia="en-US"/>
              </w:rPr>
            </w:pPr>
            <w:r w:rsidRPr="00FE72EA">
              <w:rPr>
                <w:lang w:eastAsia="en-US"/>
              </w:rPr>
              <w:t>1165,85</w:t>
            </w:r>
          </w:p>
        </w:tc>
        <w:tc>
          <w:tcPr>
            <w:tcW w:w="1418" w:type="dxa"/>
            <w:vAlign w:val="center"/>
          </w:tcPr>
          <w:p w14:paraId="54F86A47" w14:textId="77777777" w:rsidR="00FE72EA" w:rsidRPr="00FE72EA" w:rsidRDefault="00FE72EA" w:rsidP="00FE72EA">
            <w:pPr>
              <w:tabs>
                <w:tab w:val="left" w:pos="1365"/>
              </w:tabs>
              <w:jc w:val="center"/>
              <w:rPr>
                <w:lang w:eastAsia="en-US"/>
              </w:rPr>
            </w:pPr>
            <w:r w:rsidRPr="00FE72EA">
              <w:rPr>
                <w:lang w:eastAsia="en-US"/>
              </w:rPr>
              <w:t>1311,58</w:t>
            </w:r>
          </w:p>
        </w:tc>
      </w:tr>
      <w:tr w:rsidR="00FE72EA" w:rsidRPr="00FE72EA" w14:paraId="7676A8C8" w14:textId="77777777" w:rsidTr="00AE6253">
        <w:trPr>
          <w:trHeight w:val="1252"/>
        </w:trPr>
        <w:tc>
          <w:tcPr>
            <w:tcW w:w="710" w:type="dxa"/>
            <w:vAlign w:val="center"/>
          </w:tcPr>
          <w:p w14:paraId="253A9C7D" w14:textId="77777777" w:rsidR="00FE72EA" w:rsidRPr="00FE72EA" w:rsidRDefault="00FE72EA" w:rsidP="00FE72EA">
            <w:pPr>
              <w:tabs>
                <w:tab w:val="left" w:pos="1365"/>
              </w:tabs>
              <w:jc w:val="center"/>
              <w:rPr>
                <w:lang w:eastAsia="en-US"/>
              </w:rPr>
            </w:pPr>
            <w:r w:rsidRPr="00FE72EA">
              <w:rPr>
                <w:lang w:eastAsia="en-US"/>
              </w:rPr>
              <w:t>2.3.</w:t>
            </w:r>
          </w:p>
        </w:tc>
        <w:tc>
          <w:tcPr>
            <w:tcW w:w="2120" w:type="dxa"/>
            <w:vMerge/>
          </w:tcPr>
          <w:p w14:paraId="549222D4" w14:textId="77777777" w:rsidR="00FE72EA" w:rsidRPr="00FE72EA" w:rsidRDefault="00FE72EA" w:rsidP="00FE72EA">
            <w:pPr>
              <w:tabs>
                <w:tab w:val="left" w:pos="1365"/>
              </w:tabs>
              <w:rPr>
                <w:lang w:eastAsia="en-US"/>
              </w:rPr>
            </w:pPr>
          </w:p>
        </w:tc>
        <w:tc>
          <w:tcPr>
            <w:tcW w:w="1559" w:type="dxa"/>
            <w:gridSpan w:val="2"/>
            <w:vAlign w:val="center"/>
          </w:tcPr>
          <w:p w14:paraId="054EFA6F" w14:textId="77777777" w:rsidR="00FE72EA" w:rsidRPr="00FE72EA" w:rsidRDefault="00FE72EA" w:rsidP="00FE72EA">
            <w:pPr>
              <w:tabs>
                <w:tab w:val="left" w:pos="1365"/>
              </w:tabs>
              <w:jc w:val="center"/>
              <w:rPr>
                <w:color w:val="000000"/>
              </w:rPr>
            </w:pPr>
            <w:r w:rsidRPr="00FE72EA">
              <w:rPr>
                <w:color w:val="000000"/>
              </w:rPr>
              <w:t>9 - этажные многоквар-тирные и  жилые дома</w:t>
            </w:r>
          </w:p>
        </w:tc>
        <w:tc>
          <w:tcPr>
            <w:tcW w:w="1276" w:type="dxa"/>
            <w:gridSpan w:val="2"/>
            <w:vAlign w:val="center"/>
          </w:tcPr>
          <w:p w14:paraId="41EA1884" w14:textId="77777777" w:rsidR="00FE72EA" w:rsidRPr="00FE72EA" w:rsidRDefault="00FE72EA" w:rsidP="00FE72EA">
            <w:pPr>
              <w:tabs>
                <w:tab w:val="left" w:pos="1189"/>
              </w:tabs>
              <w:jc w:val="center"/>
              <w:rPr>
                <w:color w:val="000000"/>
              </w:rPr>
            </w:pPr>
            <w:r w:rsidRPr="00FE72EA">
              <w:rPr>
                <w:color w:val="000000"/>
              </w:rPr>
              <w:t>0,0239 Гкал/м</w:t>
            </w:r>
            <w:r w:rsidRPr="00FE72EA">
              <w:rPr>
                <w:color w:val="000000"/>
                <w:vertAlign w:val="superscript"/>
              </w:rPr>
              <w:t>2</w:t>
            </w:r>
          </w:p>
        </w:tc>
        <w:tc>
          <w:tcPr>
            <w:tcW w:w="1418" w:type="dxa"/>
            <w:vAlign w:val="center"/>
          </w:tcPr>
          <w:p w14:paraId="4CBB4F87"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48E6C423" w14:textId="77777777" w:rsidR="00FE72EA" w:rsidRPr="00FE72EA" w:rsidRDefault="00FE72EA" w:rsidP="00FE72EA">
            <w:pPr>
              <w:jc w:val="center"/>
              <w:rPr>
                <w:lang w:eastAsia="en-US"/>
              </w:rPr>
            </w:pPr>
            <w:r w:rsidRPr="00FE72EA">
              <w:rPr>
                <w:lang w:eastAsia="en-US"/>
              </w:rPr>
              <w:t>1253,65</w:t>
            </w:r>
          </w:p>
        </w:tc>
        <w:tc>
          <w:tcPr>
            <w:tcW w:w="1418" w:type="dxa"/>
            <w:vAlign w:val="center"/>
          </w:tcPr>
          <w:p w14:paraId="57FF413D" w14:textId="77777777" w:rsidR="00FE72EA" w:rsidRPr="00FE72EA" w:rsidRDefault="00FE72EA" w:rsidP="00FE72EA">
            <w:pPr>
              <w:tabs>
                <w:tab w:val="left" w:pos="1365"/>
              </w:tabs>
              <w:jc w:val="center"/>
              <w:rPr>
                <w:lang w:eastAsia="en-US"/>
              </w:rPr>
            </w:pPr>
            <w:r w:rsidRPr="00FE72EA">
              <w:rPr>
                <w:lang w:eastAsia="en-US"/>
              </w:rPr>
              <w:t>1410,36</w:t>
            </w:r>
          </w:p>
        </w:tc>
      </w:tr>
      <w:tr w:rsidR="00FE72EA" w:rsidRPr="00FE72EA" w14:paraId="60A53ABC" w14:textId="77777777" w:rsidTr="00AE6253">
        <w:trPr>
          <w:trHeight w:val="1270"/>
        </w:trPr>
        <w:tc>
          <w:tcPr>
            <w:tcW w:w="710" w:type="dxa"/>
            <w:vAlign w:val="center"/>
          </w:tcPr>
          <w:p w14:paraId="413608E0" w14:textId="77777777" w:rsidR="00FE72EA" w:rsidRPr="00FE72EA" w:rsidRDefault="00FE72EA" w:rsidP="00FE72EA">
            <w:pPr>
              <w:tabs>
                <w:tab w:val="left" w:pos="1365"/>
              </w:tabs>
              <w:jc w:val="center"/>
              <w:rPr>
                <w:lang w:eastAsia="en-US"/>
              </w:rPr>
            </w:pPr>
            <w:r w:rsidRPr="00FE72EA">
              <w:rPr>
                <w:lang w:eastAsia="en-US"/>
              </w:rPr>
              <w:t>2.4.</w:t>
            </w:r>
          </w:p>
        </w:tc>
        <w:tc>
          <w:tcPr>
            <w:tcW w:w="2120" w:type="dxa"/>
            <w:vMerge/>
          </w:tcPr>
          <w:p w14:paraId="50FF5BE8" w14:textId="77777777" w:rsidR="00FE72EA" w:rsidRPr="00FE72EA" w:rsidRDefault="00FE72EA" w:rsidP="00FE72EA">
            <w:pPr>
              <w:tabs>
                <w:tab w:val="left" w:pos="1365"/>
              </w:tabs>
              <w:rPr>
                <w:lang w:eastAsia="en-US"/>
              </w:rPr>
            </w:pPr>
          </w:p>
        </w:tc>
        <w:tc>
          <w:tcPr>
            <w:tcW w:w="1559" w:type="dxa"/>
            <w:gridSpan w:val="2"/>
            <w:vAlign w:val="center"/>
          </w:tcPr>
          <w:p w14:paraId="6F75A7A6" w14:textId="77777777" w:rsidR="00FE72EA" w:rsidRPr="00FE72EA" w:rsidRDefault="00FE72EA" w:rsidP="00FE72EA">
            <w:pPr>
              <w:tabs>
                <w:tab w:val="left" w:pos="1365"/>
              </w:tabs>
              <w:jc w:val="center"/>
              <w:rPr>
                <w:color w:val="000000"/>
              </w:rPr>
            </w:pPr>
            <w:r w:rsidRPr="00FE72EA">
              <w:rPr>
                <w:color w:val="000000"/>
              </w:rPr>
              <w:t>10 - этажные многоквар-тирные и  жилые дома</w:t>
            </w:r>
          </w:p>
        </w:tc>
        <w:tc>
          <w:tcPr>
            <w:tcW w:w="1276" w:type="dxa"/>
            <w:gridSpan w:val="2"/>
            <w:vAlign w:val="center"/>
          </w:tcPr>
          <w:p w14:paraId="0FAD7961" w14:textId="77777777" w:rsidR="00FE72EA" w:rsidRPr="00FE72EA" w:rsidRDefault="00FE72EA" w:rsidP="00FE72EA">
            <w:pPr>
              <w:tabs>
                <w:tab w:val="left" w:pos="1189"/>
              </w:tabs>
              <w:jc w:val="center"/>
              <w:rPr>
                <w:color w:val="000000"/>
              </w:rPr>
            </w:pPr>
            <w:r w:rsidRPr="00FE72EA">
              <w:rPr>
                <w:color w:val="000000"/>
              </w:rPr>
              <w:t>0,0241 Гкал/м</w:t>
            </w:r>
            <w:r w:rsidRPr="00FE72EA">
              <w:rPr>
                <w:color w:val="000000"/>
                <w:vertAlign w:val="superscript"/>
              </w:rPr>
              <w:t>2</w:t>
            </w:r>
          </w:p>
        </w:tc>
        <w:tc>
          <w:tcPr>
            <w:tcW w:w="1418" w:type="dxa"/>
            <w:vAlign w:val="center"/>
          </w:tcPr>
          <w:p w14:paraId="0D162B46"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2686D647" w14:textId="77777777" w:rsidR="00FE72EA" w:rsidRPr="00FE72EA" w:rsidRDefault="00FE72EA" w:rsidP="00FE72EA">
            <w:pPr>
              <w:jc w:val="center"/>
              <w:rPr>
                <w:lang w:eastAsia="en-US"/>
              </w:rPr>
            </w:pPr>
            <w:r w:rsidRPr="00FE72EA">
              <w:rPr>
                <w:lang w:eastAsia="en-US"/>
              </w:rPr>
              <w:t>1243,25</w:t>
            </w:r>
          </w:p>
        </w:tc>
        <w:tc>
          <w:tcPr>
            <w:tcW w:w="1418" w:type="dxa"/>
            <w:vAlign w:val="center"/>
          </w:tcPr>
          <w:p w14:paraId="1DD71DF6" w14:textId="77777777" w:rsidR="00FE72EA" w:rsidRPr="00FE72EA" w:rsidRDefault="00FE72EA" w:rsidP="00FE72EA">
            <w:pPr>
              <w:tabs>
                <w:tab w:val="left" w:pos="1365"/>
              </w:tabs>
              <w:jc w:val="center"/>
              <w:rPr>
                <w:lang w:eastAsia="en-US"/>
              </w:rPr>
            </w:pPr>
            <w:r w:rsidRPr="00FE72EA">
              <w:rPr>
                <w:lang w:eastAsia="en-US"/>
              </w:rPr>
              <w:t>1398,66</w:t>
            </w:r>
          </w:p>
        </w:tc>
      </w:tr>
      <w:tr w:rsidR="00FE72EA" w:rsidRPr="00FE72EA" w14:paraId="6F145683" w14:textId="77777777" w:rsidTr="00AE6253">
        <w:trPr>
          <w:trHeight w:val="1283"/>
        </w:trPr>
        <w:tc>
          <w:tcPr>
            <w:tcW w:w="710" w:type="dxa"/>
            <w:vAlign w:val="center"/>
          </w:tcPr>
          <w:p w14:paraId="3DCB2C5E" w14:textId="77777777" w:rsidR="00FE72EA" w:rsidRPr="00FE72EA" w:rsidRDefault="00FE72EA" w:rsidP="00FE72EA">
            <w:pPr>
              <w:tabs>
                <w:tab w:val="left" w:pos="1365"/>
              </w:tabs>
              <w:jc w:val="center"/>
              <w:rPr>
                <w:lang w:eastAsia="en-US"/>
              </w:rPr>
            </w:pPr>
            <w:r w:rsidRPr="00FE72EA">
              <w:rPr>
                <w:lang w:eastAsia="en-US"/>
              </w:rPr>
              <w:t>2.5.</w:t>
            </w:r>
          </w:p>
        </w:tc>
        <w:tc>
          <w:tcPr>
            <w:tcW w:w="2120" w:type="dxa"/>
            <w:vMerge/>
          </w:tcPr>
          <w:p w14:paraId="3671E578" w14:textId="77777777" w:rsidR="00FE72EA" w:rsidRPr="00FE72EA" w:rsidRDefault="00FE72EA" w:rsidP="00FE72EA">
            <w:pPr>
              <w:tabs>
                <w:tab w:val="left" w:pos="1365"/>
              </w:tabs>
              <w:rPr>
                <w:lang w:eastAsia="en-US"/>
              </w:rPr>
            </w:pPr>
          </w:p>
        </w:tc>
        <w:tc>
          <w:tcPr>
            <w:tcW w:w="1559" w:type="dxa"/>
            <w:gridSpan w:val="2"/>
            <w:vAlign w:val="center"/>
          </w:tcPr>
          <w:p w14:paraId="4A7D05D5" w14:textId="77777777" w:rsidR="00FE72EA" w:rsidRPr="00FE72EA" w:rsidRDefault="00FE72EA" w:rsidP="00FE72EA">
            <w:pPr>
              <w:tabs>
                <w:tab w:val="left" w:pos="1365"/>
              </w:tabs>
              <w:jc w:val="center"/>
              <w:rPr>
                <w:color w:val="000000"/>
              </w:rPr>
            </w:pPr>
            <w:r w:rsidRPr="00FE72EA">
              <w:rPr>
                <w:color w:val="000000"/>
              </w:rPr>
              <w:t>11 - этажные многоквар-тирные и  жилые дома</w:t>
            </w:r>
          </w:p>
        </w:tc>
        <w:tc>
          <w:tcPr>
            <w:tcW w:w="1276" w:type="dxa"/>
            <w:gridSpan w:val="2"/>
            <w:vAlign w:val="center"/>
          </w:tcPr>
          <w:p w14:paraId="3955A308" w14:textId="77777777" w:rsidR="00FE72EA" w:rsidRPr="00FE72EA" w:rsidRDefault="00FE72EA" w:rsidP="00FE72EA">
            <w:pPr>
              <w:tabs>
                <w:tab w:val="left" w:pos="1189"/>
              </w:tabs>
              <w:jc w:val="center"/>
              <w:rPr>
                <w:color w:val="000000"/>
              </w:rPr>
            </w:pPr>
            <w:r w:rsidRPr="00FE72EA">
              <w:rPr>
                <w:color w:val="000000"/>
              </w:rPr>
              <w:t>0,0237    Гкал/м</w:t>
            </w:r>
            <w:r w:rsidRPr="00FE72EA">
              <w:rPr>
                <w:color w:val="000000"/>
                <w:vertAlign w:val="superscript"/>
              </w:rPr>
              <w:t>2</w:t>
            </w:r>
          </w:p>
        </w:tc>
        <w:tc>
          <w:tcPr>
            <w:tcW w:w="1418" w:type="dxa"/>
            <w:vAlign w:val="center"/>
          </w:tcPr>
          <w:p w14:paraId="255C3DE7"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5EBF9225" w14:textId="77777777" w:rsidR="00FE72EA" w:rsidRPr="00FE72EA" w:rsidRDefault="00FE72EA" w:rsidP="00FE72EA">
            <w:pPr>
              <w:jc w:val="center"/>
              <w:rPr>
                <w:lang w:eastAsia="en-US"/>
              </w:rPr>
            </w:pPr>
            <w:r w:rsidRPr="00FE72EA">
              <w:rPr>
                <w:lang w:eastAsia="en-US"/>
              </w:rPr>
              <w:t>1264,22</w:t>
            </w:r>
          </w:p>
        </w:tc>
        <w:tc>
          <w:tcPr>
            <w:tcW w:w="1418" w:type="dxa"/>
            <w:vAlign w:val="center"/>
          </w:tcPr>
          <w:p w14:paraId="76567D5D" w14:textId="77777777" w:rsidR="00FE72EA" w:rsidRPr="00FE72EA" w:rsidRDefault="00FE72EA" w:rsidP="00FE72EA">
            <w:pPr>
              <w:tabs>
                <w:tab w:val="left" w:pos="1365"/>
              </w:tabs>
              <w:jc w:val="center"/>
              <w:rPr>
                <w:lang w:eastAsia="en-US"/>
              </w:rPr>
            </w:pPr>
            <w:r w:rsidRPr="00FE72EA">
              <w:rPr>
                <w:lang w:eastAsia="en-US"/>
              </w:rPr>
              <w:t>1422,25</w:t>
            </w:r>
          </w:p>
        </w:tc>
      </w:tr>
      <w:tr w:rsidR="00FE72EA" w:rsidRPr="00FE72EA" w14:paraId="2BC85B02" w14:textId="77777777" w:rsidTr="00AE6253">
        <w:trPr>
          <w:trHeight w:val="1455"/>
        </w:trPr>
        <w:tc>
          <w:tcPr>
            <w:tcW w:w="710" w:type="dxa"/>
            <w:vAlign w:val="center"/>
          </w:tcPr>
          <w:p w14:paraId="7A47D7FF" w14:textId="77777777" w:rsidR="00FE72EA" w:rsidRPr="00FE72EA" w:rsidRDefault="00FE72EA" w:rsidP="00FE72EA">
            <w:pPr>
              <w:tabs>
                <w:tab w:val="left" w:pos="1365"/>
              </w:tabs>
              <w:jc w:val="center"/>
              <w:rPr>
                <w:lang w:eastAsia="en-US"/>
              </w:rPr>
            </w:pPr>
            <w:r w:rsidRPr="00FE72EA">
              <w:rPr>
                <w:lang w:eastAsia="en-US"/>
              </w:rPr>
              <w:t>2.6.</w:t>
            </w:r>
          </w:p>
        </w:tc>
        <w:tc>
          <w:tcPr>
            <w:tcW w:w="2120" w:type="dxa"/>
            <w:vMerge/>
          </w:tcPr>
          <w:p w14:paraId="31364DF2" w14:textId="77777777" w:rsidR="00FE72EA" w:rsidRPr="00FE72EA" w:rsidRDefault="00FE72EA" w:rsidP="00FE72EA">
            <w:pPr>
              <w:tabs>
                <w:tab w:val="left" w:pos="1365"/>
              </w:tabs>
              <w:rPr>
                <w:lang w:eastAsia="en-US"/>
              </w:rPr>
            </w:pPr>
          </w:p>
        </w:tc>
        <w:tc>
          <w:tcPr>
            <w:tcW w:w="1559" w:type="dxa"/>
            <w:gridSpan w:val="2"/>
            <w:vAlign w:val="center"/>
          </w:tcPr>
          <w:p w14:paraId="0B58FD95" w14:textId="77777777" w:rsidR="00FE72EA" w:rsidRPr="00FE72EA" w:rsidRDefault="00FE72EA" w:rsidP="00FE72EA">
            <w:pPr>
              <w:tabs>
                <w:tab w:val="left" w:pos="1365"/>
              </w:tabs>
              <w:jc w:val="center"/>
              <w:rPr>
                <w:color w:val="000000"/>
              </w:rPr>
            </w:pPr>
            <w:r w:rsidRPr="00FE72EA">
              <w:rPr>
                <w:color w:val="000000"/>
              </w:rPr>
              <w:t>12 - и более  этажные многоквар-тирные и  жилые дома</w:t>
            </w:r>
          </w:p>
        </w:tc>
        <w:tc>
          <w:tcPr>
            <w:tcW w:w="1276" w:type="dxa"/>
            <w:gridSpan w:val="2"/>
            <w:vAlign w:val="center"/>
          </w:tcPr>
          <w:p w14:paraId="7004E73C" w14:textId="77777777" w:rsidR="00FE72EA" w:rsidRPr="00FE72EA" w:rsidRDefault="00FE72EA" w:rsidP="00FE72EA">
            <w:pPr>
              <w:tabs>
                <w:tab w:val="left" w:pos="1189"/>
              </w:tabs>
              <w:jc w:val="center"/>
              <w:rPr>
                <w:color w:val="000000"/>
              </w:rPr>
            </w:pPr>
            <w:r w:rsidRPr="00FE72EA">
              <w:rPr>
                <w:color w:val="000000"/>
              </w:rPr>
              <w:t>0,0235 Гкал/м</w:t>
            </w:r>
            <w:r w:rsidRPr="00FE72EA">
              <w:rPr>
                <w:color w:val="000000"/>
                <w:vertAlign w:val="superscript"/>
              </w:rPr>
              <w:t>2</w:t>
            </w:r>
          </w:p>
        </w:tc>
        <w:tc>
          <w:tcPr>
            <w:tcW w:w="1418" w:type="dxa"/>
            <w:vAlign w:val="center"/>
          </w:tcPr>
          <w:p w14:paraId="0727EC26"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219B3151" w14:textId="77777777" w:rsidR="00FE72EA" w:rsidRPr="00FE72EA" w:rsidRDefault="00FE72EA" w:rsidP="00FE72EA">
            <w:pPr>
              <w:jc w:val="center"/>
              <w:rPr>
                <w:lang w:eastAsia="en-US"/>
              </w:rPr>
            </w:pPr>
            <w:r w:rsidRPr="00FE72EA">
              <w:rPr>
                <w:color w:val="000000"/>
              </w:rPr>
              <w:t>1274,99</w:t>
            </w:r>
          </w:p>
        </w:tc>
        <w:tc>
          <w:tcPr>
            <w:tcW w:w="1418" w:type="dxa"/>
            <w:vAlign w:val="center"/>
          </w:tcPr>
          <w:p w14:paraId="59BFBD27"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6587B0AE" w14:textId="77777777" w:rsidTr="00AE6253">
        <w:tc>
          <w:tcPr>
            <w:tcW w:w="710" w:type="dxa"/>
          </w:tcPr>
          <w:p w14:paraId="40582D66"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11D27B73" w14:textId="77777777" w:rsidR="00FE72EA" w:rsidRPr="00FE72EA" w:rsidRDefault="00FE72EA" w:rsidP="00FE72EA">
            <w:pPr>
              <w:tabs>
                <w:tab w:val="left" w:pos="1365"/>
              </w:tabs>
              <w:jc w:val="center"/>
              <w:rPr>
                <w:lang w:eastAsia="en-US"/>
              </w:rPr>
            </w:pPr>
            <w:r w:rsidRPr="00FE72EA">
              <w:rPr>
                <w:lang w:val="en-US" w:eastAsia="en-US"/>
              </w:rPr>
              <w:t>2</w:t>
            </w:r>
          </w:p>
        </w:tc>
        <w:tc>
          <w:tcPr>
            <w:tcW w:w="1559" w:type="dxa"/>
            <w:gridSpan w:val="2"/>
          </w:tcPr>
          <w:p w14:paraId="52D692A3" w14:textId="77777777" w:rsidR="00FE72EA" w:rsidRPr="00FE72EA" w:rsidRDefault="00FE72EA" w:rsidP="00FE72EA">
            <w:pPr>
              <w:tabs>
                <w:tab w:val="left" w:pos="1365"/>
              </w:tabs>
              <w:jc w:val="center"/>
              <w:rPr>
                <w:color w:val="000000"/>
              </w:rPr>
            </w:pPr>
            <w:r w:rsidRPr="00FE72EA">
              <w:rPr>
                <w:lang w:val="en-US" w:eastAsia="en-US"/>
              </w:rPr>
              <w:t>3</w:t>
            </w:r>
          </w:p>
        </w:tc>
        <w:tc>
          <w:tcPr>
            <w:tcW w:w="1276" w:type="dxa"/>
            <w:gridSpan w:val="2"/>
          </w:tcPr>
          <w:p w14:paraId="0CC46956" w14:textId="77777777" w:rsidR="00FE72EA" w:rsidRPr="00FE72EA" w:rsidRDefault="00FE72EA" w:rsidP="00FE72EA">
            <w:pPr>
              <w:tabs>
                <w:tab w:val="left" w:pos="1189"/>
              </w:tabs>
              <w:jc w:val="center"/>
              <w:rPr>
                <w:color w:val="000000"/>
              </w:rPr>
            </w:pPr>
            <w:r w:rsidRPr="00FE72EA">
              <w:rPr>
                <w:lang w:val="en-US" w:eastAsia="en-US"/>
              </w:rPr>
              <w:t>4</w:t>
            </w:r>
          </w:p>
        </w:tc>
        <w:tc>
          <w:tcPr>
            <w:tcW w:w="1418" w:type="dxa"/>
          </w:tcPr>
          <w:p w14:paraId="6609ADDB" w14:textId="77777777" w:rsidR="00FE72EA" w:rsidRPr="00FE72EA" w:rsidRDefault="00FE72EA" w:rsidP="00FE72EA">
            <w:pPr>
              <w:tabs>
                <w:tab w:val="left" w:pos="1365"/>
              </w:tabs>
              <w:jc w:val="center"/>
              <w:rPr>
                <w:color w:val="000000"/>
              </w:rPr>
            </w:pPr>
            <w:r w:rsidRPr="00FE72EA">
              <w:rPr>
                <w:lang w:val="en-US" w:eastAsia="en-US"/>
              </w:rPr>
              <w:t>5</w:t>
            </w:r>
          </w:p>
        </w:tc>
        <w:tc>
          <w:tcPr>
            <w:tcW w:w="1417" w:type="dxa"/>
          </w:tcPr>
          <w:p w14:paraId="1C5F8B72" w14:textId="77777777" w:rsidR="00FE72EA" w:rsidRPr="00FE72EA" w:rsidRDefault="00FE72EA" w:rsidP="00FE72EA">
            <w:pPr>
              <w:tabs>
                <w:tab w:val="left" w:pos="1365"/>
              </w:tabs>
              <w:jc w:val="center"/>
              <w:rPr>
                <w:lang w:eastAsia="en-US"/>
              </w:rPr>
            </w:pPr>
            <w:r w:rsidRPr="00FE72EA">
              <w:rPr>
                <w:lang w:val="en-US" w:eastAsia="en-US"/>
              </w:rPr>
              <w:t>6</w:t>
            </w:r>
          </w:p>
        </w:tc>
        <w:tc>
          <w:tcPr>
            <w:tcW w:w="1418" w:type="dxa"/>
          </w:tcPr>
          <w:p w14:paraId="18754293"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5D30D11A" w14:textId="77777777" w:rsidTr="00AE6253">
        <w:tc>
          <w:tcPr>
            <w:tcW w:w="710" w:type="dxa"/>
            <w:vAlign w:val="center"/>
          </w:tcPr>
          <w:p w14:paraId="2191F4A8" w14:textId="77777777" w:rsidR="00FE72EA" w:rsidRPr="00FE72EA" w:rsidRDefault="00FE72EA" w:rsidP="00FE72EA">
            <w:pPr>
              <w:tabs>
                <w:tab w:val="left" w:pos="1365"/>
              </w:tabs>
              <w:jc w:val="center"/>
              <w:rPr>
                <w:lang w:eastAsia="en-US"/>
              </w:rPr>
            </w:pPr>
            <w:r w:rsidRPr="00FE72EA">
              <w:rPr>
                <w:lang w:eastAsia="en-US"/>
              </w:rPr>
              <w:t>2.7.</w:t>
            </w:r>
          </w:p>
        </w:tc>
        <w:tc>
          <w:tcPr>
            <w:tcW w:w="2120" w:type="dxa"/>
            <w:vMerge w:val="restart"/>
            <w:vAlign w:val="center"/>
          </w:tcPr>
          <w:p w14:paraId="776384A7" w14:textId="77777777" w:rsidR="00FE72EA" w:rsidRPr="00FE72EA" w:rsidRDefault="00FE72EA" w:rsidP="00FE72EA">
            <w:pPr>
              <w:tabs>
                <w:tab w:val="left" w:pos="1365"/>
              </w:tabs>
              <w:rPr>
                <w:lang w:eastAsia="en-US"/>
              </w:rPr>
            </w:pPr>
            <w:r w:rsidRPr="00FE72EA">
              <w:rPr>
                <w:lang w:eastAsia="en-US"/>
              </w:rPr>
              <w:t>АО «Кузнецкая ТЭЦ»,              ИНН 4205243178</w:t>
            </w:r>
          </w:p>
        </w:tc>
        <w:tc>
          <w:tcPr>
            <w:tcW w:w="1559" w:type="dxa"/>
            <w:gridSpan w:val="2"/>
            <w:vAlign w:val="center"/>
          </w:tcPr>
          <w:p w14:paraId="3FE500A4" w14:textId="77777777" w:rsidR="00FE72EA" w:rsidRPr="00FE72EA" w:rsidRDefault="00FE72EA" w:rsidP="00FE72EA">
            <w:pPr>
              <w:tabs>
                <w:tab w:val="left" w:pos="1365"/>
              </w:tabs>
              <w:jc w:val="center"/>
              <w:rPr>
                <w:color w:val="000000"/>
              </w:rPr>
            </w:pPr>
            <w:r w:rsidRPr="00FE72EA">
              <w:rPr>
                <w:color w:val="000000"/>
              </w:rPr>
              <w:t>4-5- этажные многоквар-тирные и  жилые дома</w:t>
            </w:r>
          </w:p>
        </w:tc>
        <w:tc>
          <w:tcPr>
            <w:tcW w:w="1276" w:type="dxa"/>
            <w:gridSpan w:val="2"/>
          </w:tcPr>
          <w:p w14:paraId="4F5664BA" w14:textId="77777777" w:rsidR="00FE72EA" w:rsidRPr="00FE72EA" w:rsidRDefault="00FE72EA" w:rsidP="00FE72EA">
            <w:pPr>
              <w:tabs>
                <w:tab w:val="left" w:pos="1189"/>
              </w:tabs>
              <w:jc w:val="center"/>
              <w:rPr>
                <w:color w:val="000000"/>
              </w:rPr>
            </w:pPr>
          </w:p>
          <w:p w14:paraId="4063028C" w14:textId="77777777" w:rsidR="00FE72EA" w:rsidRPr="00FE72EA" w:rsidRDefault="00FE72EA" w:rsidP="00FE72EA">
            <w:pPr>
              <w:tabs>
                <w:tab w:val="left" w:pos="1189"/>
              </w:tabs>
              <w:jc w:val="center"/>
              <w:rPr>
                <w:color w:val="000000"/>
              </w:rPr>
            </w:pPr>
            <w:r w:rsidRPr="00FE72EA">
              <w:rPr>
                <w:color w:val="000000"/>
              </w:rPr>
              <w:t>0,0268 Гкал/м</w:t>
            </w:r>
            <w:r w:rsidRPr="00FE72EA">
              <w:rPr>
                <w:color w:val="000000"/>
                <w:vertAlign w:val="superscript"/>
              </w:rPr>
              <w:t>2</w:t>
            </w:r>
          </w:p>
        </w:tc>
        <w:tc>
          <w:tcPr>
            <w:tcW w:w="1418" w:type="dxa"/>
            <w:vAlign w:val="center"/>
          </w:tcPr>
          <w:p w14:paraId="31657992" w14:textId="77777777" w:rsidR="00FE72EA" w:rsidRPr="00FE72EA" w:rsidRDefault="00FE72EA" w:rsidP="00FE72EA">
            <w:pPr>
              <w:tabs>
                <w:tab w:val="left" w:pos="1365"/>
              </w:tabs>
              <w:jc w:val="center"/>
              <w:rPr>
                <w:color w:val="000000"/>
              </w:rPr>
            </w:pPr>
          </w:p>
          <w:p w14:paraId="1CF59F2C" w14:textId="77777777" w:rsidR="00FE72EA" w:rsidRPr="00FE72EA" w:rsidRDefault="00FE72EA" w:rsidP="00FE72EA">
            <w:pPr>
              <w:tabs>
                <w:tab w:val="left" w:pos="1365"/>
              </w:tabs>
              <w:jc w:val="center"/>
              <w:rPr>
                <w:color w:val="000000"/>
              </w:rPr>
            </w:pPr>
            <w:r w:rsidRPr="00FE72EA">
              <w:rPr>
                <w:color w:val="000000"/>
              </w:rPr>
              <w:t>руб./Гкал</w:t>
            </w:r>
          </w:p>
          <w:p w14:paraId="15E81941" w14:textId="77777777" w:rsidR="00FE72EA" w:rsidRPr="00FE72EA" w:rsidRDefault="00FE72EA" w:rsidP="00FE72EA">
            <w:pPr>
              <w:tabs>
                <w:tab w:val="left" w:pos="1365"/>
              </w:tabs>
              <w:jc w:val="center"/>
              <w:rPr>
                <w:color w:val="000000"/>
              </w:rPr>
            </w:pPr>
          </w:p>
        </w:tc>
        <w:tc>
          <w:tcPr>
            <w:tcW w:w="1417" w:type="dxa"/>
            <w:vAlign w:val="center"/>
          </w:tcPr>
          <w:p w14:paraId="041D83EC" w14:textId="77777777" w:rsidR="00FE72EA" w:rsidRPr="00FE72EA" w:rsidRDefault="00FE72EA" w:rsidP="00FE72EA">
            <w:pPr>
              <w:tabs>
                <w:tab w:val="left" w:pos="1365"/>
              </w:tabs>
              <w:jc w:val="center"/>
              <w:rPr>
                <w:color w:val="000000"/>
              </w:rPr>
            </w:pPr>
            <w:r w:rsidRPr="00FE72EA">
              <w:rPr>
                <w:lang w:eastAsia="en-US"/>
              </w:rPr>
              <w:t>1117,99</w:t>
            </w:r>
          </w:p>
        </w:tc>
        <w:tc>
          <w:tcPr>
            <w:tcW w:w="1418" w:type="dxa"/>
            <w:vAlign w:val="center"/>
          </w:tcPr>
          <w:p w14:paraId="7B5A95C6" w14:textId="77777777" w:rsidR="00FE72EA" w:rsidRPr="00FE72EA" w:rsidRDefault="00FE72EA" w:rsidP="00FE72EA">
            <w:pPr>
              <w:tabs>
                <w:tab w:val="left" w:pos="1365"/>
              </w:tabs>
              <w:jc w:val="center"/>
              <w:rPr>
                <w:lang w:eastAsia="en-US"/>
              </w:rPr>
            </w:pPr>
            <w:r w:rsidRPr="00FE72EA">
              <w:rPr>
                <w:lang w:eastAsia="en-US"/>
              </w:rPr>
              <w:t>1257,74</w:t>
            </w:r>
          </w:p>
        </w:tc>
      </w:tr>
      <w:tr w:rsidR="00FE72EA" w:rsidRPr="00FE72EA" w14:paraId="7172F514" w14:textId="77777777" w:rsidTr="00AE6253">
        <w:tc>
          <w:tcPr>
            <w:tcW w:w="710" w:type="dxa"/>
            <w:vAlign w:val="center"/>
          </w:tcPr>
          <w:p w14:paraId="34D2BC2C" w14:textId="77777777" w:rsidR="00FE72EA" w:rsidRPr="00FE72EA" w:rsidRDefault="00FE72EA" w:rsidP="00FE72EA">
            <w:pPr>
              <w:tabs>
                <w:tab w:val="left" w:pos="1365"/>
              </w:tabs>
              <w:jc w:val="center"/>
              <w:rPr>
                <w:lang w:eastAsia="en-US"/>
              </w:rPr>
            </w:pPr>
            <w:r w:rsidRPr="00FE72EA">
              <w:rPr>
                <w:lang w:eastAsia="en-US"/>
              </w:rPr>
              <w:t>2.8.</w:t>
            </w:r>
          </w:p>
        </w:tc>
        <w:tc>
          <w:tcPr>
            <w:tcW w:w="2120" w:type="dxa"/>
            <w:vMerge/>
          </w:tcPr>
          <w:p w14:paraId="1389A2C7" w14:textId="77777777" w:rsidR="00FE72EA" w:rsidRPr="00FE72EA" w:rsidRDefault="00FE72EA" w:rsidP="00FE72EA">
            <w:pPr>
              <w:tabs>
                <w:tab w:val="left" w:pos="1365"/>
              </w:tabs>
              <w:rPr>
                <w:lang w:eastAsia="en-US"/>
              </w:rPr>
            </w:pPr>
          </w:p>
        </w:tc>
        <w:tc>
          <w:tcPr>
            <w:tcW w:w="1559" w:type="dxa"/>
            <w:gridSpan w:val="2"/>
            <w:vAlign w:val="center"/>
          </w:tcPr>
          <w:p w14:paraId="22366803" w14:textId="77777777" w:rsidR="00FE72EA" w:rsidRPr="00FE72EA" w:rsidRDefault="00FE72EA" w:rsidP="00FE72EA">
            <w:pPr>
              <w:tabs>
                <w:tab w:val="left" w:pos="1365"/>
              </w:tabs>
              <w:jc w:val="center"/>
              <w:rPr>
                <w:color w:val="000000"/>
              </w:rPr>
            </w:pPr>
            <w:r w:rsidRPr="00FE72EA">
              <w:rPr>
                <w:color w:val="000000"/>
              </w:rPr>
              <w:t>6-7- этажные многоквар-тирные и  жилые дома</w:t>
            </w:r>
          </w:p>
        </w:tc>
        <w:tc>
          <w:tcPr>
            <w:tcW w:w="1276" w:type="dxa"/>
            <w:gridSpan w:val="2"/>
          </w:tcPr>
          <w:p w14:paraId="1C410C04" w14:textId="77777777" w:rsidR="00FE72EA" w:rsidRPr="00FE72EA" w:rsidRDefault="00FE72EA" w:rsidP="00FE72EA">
            <w:pPr>
              <w:tabs>
                <w:tab w:val="left" w:pos="1365"/>
              </w:tabs>
              <w:jc w:val="center"/>
              <w:rPr>
                <w:color w:val="000000"/>
              </w:rPr>
            </w:pPr>
          </w:p>
          <w:p w14:paraId="0676AF87" w14:textId="77777777" w:rsidR="00FE72EA" w:rsidRPr="00FE72EA" w:rsidRDefault="00FE72EA" w:rsidP="00FE72EA">
            <w:pPr>
              <w:tabs>
                <w:tab w:val="left" w:pos="1189"/>
              </w:tabs>
              <w:jc w:val="center"/>
              <w:rPr>
                <w:color w:val="000000"/>
              </w:rPr>
            </w:pPr>
            <w:r w:rsidRPr="00FE72EA">
              <w:rPr>
                <w:color w:val="000000"/>
              </w:rPr>
              <w:t>0,0257   Гкал/м</w:t>
            </w:r>
            <w:r w:rsidRPr="00FE72EA">
              <w:rPr>
                <w:color w:val="000000"/>
                <w:vertAlign w:val="superscript"/>
              </w:rPr>
              <w:t>2</w:t>
            </w:r>
          </w:p>
        </w:tc>
        <w:tc>
          <w:tcPr>
            <w:tcW w:w="1418" w:type="dxa"/>
            <w:vAlign w:val="center"/>
          </w:tcPr>
          <w:p w14:paraId="123878C1" w14:textId="77777777" w:rsidR="00FE72EA" w:rsidRPr="00FE72EA" w:rsidRDefault="00FE72EA" w:rsidP="00FE72EA">
            <w:pPr>
              <w:tabs>
                <w:tab w:val="left" w:pos="1365"/>
              </w:tabs>
              <w:jc w:val="center"/>
              <w:rPr>
                <w:color w:val="000000"/>
              </w:rPr>
            </w:pPr>
          </w:p>
          <w:p w14:paraId="1B7D4C1F" w14:textId="77777777" w:rsidR="00FE72EA" w:rsidRPr="00FE72EA" w:rsidRDefault="00FE72EA" w:rsidP="00FE72EA">
            <w:pPr>
              <w:tabs>
                <w:tab w:val="left" w:pos="1365"/>
              </w:tabs>
              <w:jc w:val="center"/>
              <w:rPr>
                <w:color w:val="000000"/>
              </w:rPr>
            </w:pPr>
            <w:r w:rsidRPr="00FE72EA">
              <w:rPr>
                <w:color w:val="000000"/>
              </w:rPr>
              <w:t>руб./Гкал</w:t>
            </w:r>
          </w:p>
          <w:p w14:paraId="30DE0A18" w14:textId="77777777" w:rsidR="00FE72EA" w:rsidRPr="00FE72EA" w:rsidRDefault="00FE72EA" w:rsidP="00FE72EA">
            <w:pPr>
              <w:tabs>
                <w:tab w:val="left" w:pos="1365"/>
              </w:tabs>
              <w:jc w:val="center"/>
              <w:rPr>
                <w:color w:val="000000"/>
              </w:rPr>
            </w:pPr>
          </w:p>
        </w:tc>
        <w:tc>
          <w:tcPr>
            <w:tcW w:w="1417" w:type="dxa"/>
            <w:vAlign w:val="center"/>
          </w:tcPr>
          <w:p w14:paraId="51360379" w14:textId="77777777" w:rsidR="00FE72EA" w:rsidRPr="00FE72EA" w:rsidRDefault="00FE72EA" w:rsidP="00FE72EA">
            <w:pPr>
              <w:tabs>
                <w:tab w:val="left" w:pos="1365"/>
              </w:tabs>
              <w:jc w:val="center"/>
              <w:rPr>
                <w:color w:val="000000"/>
              </w:rPr>
            </w:pPr>
            <w:r w:rsidRPr="00FE72EA">
              <w:rPr>
                <w:lang w:eastAsia="en-US"/>
              </w:rPr>
              <w:t>1165,85</w:t>
            </w:r>
          </w:p>
        </w:tc>
        <w:tc>
          <w:tcPr>
            <w:tcW w:w="1418" w:type="dxa"/>
            <w:vAlign w:val="center"/>
          </w:tcPr>
          <w:p w14:paraId="2030211C" w14:textId="77777777" w:rsidR="00FE72EA" w:rsidRPr="00FE72EA" w:rsidRDefault="00FE72EA" w:rsidP="00FE72EA">
            <w:pPr>
              <w:tabs>
                <w:tab w:val="left" w:pos="1365"/>
              </w:tabs>
              <w:jc w:val="center"/>
              <w:rPr>
                <w:lang w:eastAsia="en-US"/>
              </w:rPr>
            </w:pPr>
            <w:r w:rsidRPr="00FE72EA">
              <w:rPr>
                <w:lang w:eastAsia="en-US"/>
              </w:rPr>
              <w:t>1311,58</w:t>
            </w:r>
          </w:p>
        </w:tc>
      </w:tr>
      <w:tr w:rsidR="00FE72EA" w:rsidRPr="00FE72EA" w14:paraId="36132B77" w14:textId="77777777" w:rsidTr="00AE6253">
        <w:tc>
          <w:tcPr>
            <w:tcW w:w="710" w:type="dxa"/>
            <w:vAlign w:val="center"/>
          </w:tcPr>
          <w:p w14:paraId="6230EC29" w14:textId="77777777" w:rsidR="00FE72EA" w:rsidRPr="00FE72EA" w:rsidRDefault="00FE72EA" w:rsidP="00FE72EA">
            <w:pPr>
              <w:tabs>
                <w:tab w:val="left" w:pos="1365"/>
              </w:tabs>
              <w:jc w:val="center"/>
              <w:rPr>
                <w:lang w:eastAsia="en-US"/>
              </w:rPr>
            </w:pPr>
            <w:r w:rsidRPr="00FE72EA">
              <w:rPr>
                <w:lang w:eastAsia="en-US"/>
              </w:rPr>
              <w:t>2.9.</w:t>
            </w:r>
          </w:p>
        </w:tc>
        <w:tc>
          <w:tcPr>
            <w:tcW w:w="2120" w:type="dxa"/>
            <w:vMerge/>
          </w:tcPr>
          <w:p w14:paraId="09E0D051" w14:textId="77777777" w:rsidR="00FE72EA" w:rsidRPr="00FE72EA" w:rsidRDefault="00FE72EA" w:rsidP="00FE72EA">
            <w:pPr>
              <w:tabs>
                <w:tab w:val="left" w:pos="1365"/>
              </w:tabs>
              <w:rPr>
                <w:lang w:eastAsia="en-US"/>
              </w:rPr>
            </w:pPr>
          </w:p>
        </w:tc>
        <w:tc>
          <w:tcPr>
            <w:tcW w:w="1559" w:type="dxa"/>
            <w:gridSpan w:val="2"/>
            <w:vAlign w:val="center"/>
          </w:tcPr>
          <w:p w14:paraId="10A46ABA" w14:textId="77777777" w:rsidR="00FE72EA" w:rsidRPr="00FE72EA" w:rsidRDefault="00FE72EA" w:rsidP="00FE72EA">
            <w:pPr>
              <w:tabs>
                <w:tab w:val="left" w:pos="1365"/>
              </w:tabs>
              <w:jc w:val="center"/>
              <w:rPr>
                <w:color w:val="000000"/>
              </w:rPr>
            </w:pPr>
            <w:r w:rsidRPr="00FE72EA">
              <w:rPr>
                <w:color w:val="000000"/>
              </w:rPr>
              <w:t>9 - этажные многоквар-тирные и  жилые дома</w:t>
            </w:r>
          </w:p>
        </w:tc>
        <w:tc>
          <w:tcPr>
            <w:tcW w:w="1276" w:type="dxa"/>
            <w:gridSpan w:val="2"/>
          </w:tcPr>
          <w:p w14:paraId="0E9F16FF" w14:textId="77777777" w:rsidR="00FE72EA" w:rsidRPr="00FE72EA" w:rsidRDefault="00FE72EA" w:rsidP="00FE72EA">
            <w:pPr>
              <w:tabs>
                <w:tab w:val="left" w:pos="1365"/>
              </w:tabs>
              <w:jc w:val="center"/>
              <w:rPr>
                <w:color w:val="000000"/>
              </w:rPr>
            </w:pPr>
          </w:p>
          <w:p w14:paraId="0841FBAC" w14:textId="77777777" w:rsidR="00FE72EA" w:rsidRPr="00FE72EA" w:rsidRDefault="00FE72EA" w:rsidP="00FE72EA">
            <w:pPr>
              <w:tabs>
                <w:tab w:val="left" w:pos="1189"/>
              </w:tabs>
              <w:jc w:val="center"/>
              <w:rPr>
                <w:color w:val="000000"/>
              </w:rPr>
            </w:pPr>
            <w:r w:rsidRPr="00FE72EA">
              <w:rPr>
                <w:color w:val="000000"/>
              </w:rPr>
              <w:t>0,0239 Гкал/м</w:t>
            </w:r>
            <w:r w:rsidRPr="00FE72EA">
              <w:rPr>
                <w:color w:val="000000"/>
                <w:vertAlign w:val="superscript"/>
              </w:rPr>
              <w:t>2</w:t>
            </w:r>
          </w:p>
        </w:tc>
        <w:tc>
          <w:tcPr>
            <w:tcW w:w="1418" w:type="dxa"/>
            <w:vAlign w:val="center"/>
          </w:tcPr>
          <w:p w14:paraId="6660B073" w14:textId="77777777" w:rsidR="00FE72EA" w:rsidRPr="00FE72EA" w:rsidRDefault="00FE72EA" w:rsidP="00FE72EA">
            <w:pPr>
              <w:tabs>
                <w:tab w:val="left" w:pos="1365"/>
              </w:tabs>
              <w:jc w:val="center"/>
              <w:rPr>
                <w:color w:val="000000"/>
              </w:rPr>
            </w:pPr>
          </w:p>
          <w:p w14:paraId="265E2A1C" w14:textId="77777777" w:rsidR="00FE72EA" w:rsidRPr="00FE72EA" w:rsidRDefault="00FE72EA" w:rsidP="00FE72EA">
            <w:pPr>
              <w:tabs>
                <w:tab w:val="left" w:pos="1365"/>
              </w:tabs>
              <w:jc w:val="center"/>
              <w:rPr>
                <w:color w:val="000000"/>
              </w:rPr>
            </w:pPr>
            <w:r w:rsidRPr="00FE72EA">
              <w:rPr>
                <w:color w:val="000000"/>
              </w:rPr>
              <w:t>руб./Гкал</w:t>
            </w:r>
          </w:p>
          <w:p w14:paraId="05823118" w14:textId="77777777" w:rsidR="00FE72EA" w:rsidRPr="00FE72EA" w:rsidRDefault="00FE72EA" w:rsidP="00FE72EA">
            <w:pPr>
              <w:tabs>
                <w:tab w:val="left" w:pos="1365"/>
              </w:tabs>
              <w:jc w:val="center"/>
              <w:rPr>
                <w:color w:val="000000"/>
              </w:rPr>
            </w:pPr>
          </w:p>
        </w:tc>
        <w:tc>
          <w:tcPr>
            <w:tcW w:w="1417" w:type="dxa"/>
            <w:vAlign w:val="center"/>
          </w:tcPr>
          <w:p w14:paraId="6EA20CAE" w14:textId="77777777" w:rsidR="00FE72EA" w:rsidRPr="00FE72EA" w:rsidRDefault="00FE72EA" w:rsidP="00FE72EA">
            <w:pPr>
              <w:tabs>
                <w:tab w:val="left" w:pos="1365"/>
              </w:tabs>
              <w:jc w:val="center"/>
              <w:rPr>
                <w:color w:val="000000"/>
              </w:rPr>
            </w:pPr>
            <w:r w:rsidRPr="00FE72EA">
              <w:rPr>
                <w:lang w:eastAsia="en-US"/>
              </w:rPr>
              <w:t>1253,65</w:t>
            </w:r>
          </w:p>
        </w:tc>
        <w:tc>
          <w:tcPr>
            <w:tcW w:w="1418" w:type="dxa"/>
            <w:vAlign w:val="center"/>
          </w:tcPr>
          <w:p w14:paraId="59CD5A6F" w14:textId="77777777" w:rsidR="00FE72EA" w:rsidRPr="00FE72EA" w:rsidRDefault="00FE72EA" w:rsidP="00FE72EA">
            <w:pPr>
              <w:tabs>
                <w:tab w:val="left" w:pos="1365"/>
              </w:tabs>
              <w:jc w:val="center"/>
              <w:rPr>
                <w:lang w:eastAsia="en-US"/>
              </w:rPr>
            </w:pPr>
            <w:r w:rsidRPr="00FE72EA">
              <w:rPr>
                <w:lang w:eastAsia="en-US"/>
              </w:rPr>
              <w:t>1410,36</w:t>
            </w:r>
          </w:p>
        </w:tc>
      </w:tr>
      <w:tr w:rsidR="00FE72EA" w:rsidRPr="00FE72EA" w14:paraId="4AEB4E27" w14:textId="77777777" w:rsidTr="00AE6253">
        <w:tc>
          <w:tcPr>
            <w:tcW w:w="710" w:type="dxa"/>
            <w:vAlign w:val="center"/>
          </w:tcPr>
          <w:p w14:paraId="18775797" w14:textId="77777777" w:rsidR="00FE72EA" w:rsidRPr="00FE72EA" w:rsidRDefault="00FE72EA" w:rsidP="00FE72EA">
            <w:pPr>
              <w:tabs>
                <w:tab w:val="left" w:pos="1365"/>
              </w:tabs>
              <w:jc w:val="center"/>
              <w:rPr>
                <w:lang w:eastAsia="en-US"/>
              </w:rPr>
            </w:pPr>
            <w:r w:rsidRPr="00FE72EA">
              <w:rPr>
                <w:lang w:eastAsia="en-US"/>
              </w:rPr>
              <w:t>2.10.</w:t>
            </w:r>
          </w:p>
        </w:tc>
        <w:tc>
          <w:tcPr>
            <w:tcW w:w="2120" w:type="dxa"/>
            <w:vMerge/>
          </w:tcPr>
          <w:p w14:paraId="3567E9CA" w14:textId="77777777" w:rsidR="00FE72EA" w:rsidRPr="00FE72EA" w:rsidRDefault="00FE72EA" w:rsidP="00FE72EA">
            <w:pPr>
              <w:tabs>
                <w:tab w:val="left" w:pos="1365"/>
              </w:tabs>
              <w:rPr>
                <w:lang w:eastAsia="en-US"/>
              </w:rPr>
            </w:pPr>
          </w:p>
        </w:tc>
        <w:tc>
          <w:tcPr>
            <w:tcW w:w="1559" w:type="dxa"/>
            <w:gridSpan w:val="2"/>
            <w:vAlign w:val="center"/>
          </w:tcPr>
          <w:p w14:paraId="6E80AB1E" w14:textId="77777777" w:rsidR="00FE72EA" w:rsidRPr="00FE72EA" w:rsidRDefault="00FE72EA" w:rsidP="00FE72EA">
            <w:pPr>
              <w:tabs>
                <w:tab w:val="left" w:pos="1365"/>
              </w:tabs>
              <w:jc w:val="center"/>
              <w:rPr>
                <w:color w:val="000000"/>
              </w:rPr>
            </w:pPr>
            <w:r w:rsidRPr="00FE72EA">
              <w:rPr>
                <w:color w:val="000000"/>
              </w:rPr>
              <w:t>10 - этажные многоквар-тирные и  жилые дома</w:t>
            </w:r>
          </w:p>
        </w:tc>
        <w:tc>
          <w:tcPr>
            <w:tcW w:w="1276" w:type="dxa"/>
            <w:gridSpan w:val="2"/>
          </w:tcPr>
          <w:p w14:paraId="59319BB4" w14:textId="77777777" w:rsidR="00FE72EA" w:rsidRPr="00FE72EA" w:rsidRDefault="00FE72EA" w:rsidP="00FE72EA">
            <w:pPr>
              <w:tabs>
                <w:tab w:val="left" w:pos="1365"/>
              </w:tabs>
              <w:jc w:val="center"/>
              <w:rPr>
                <w:color w:val="000000"/>
              </w:rPr>
            </w:pPr>
          </w:p>
          <w:p w14:paraId="5F2F2154" w14:textId="77777777" w:rsidR="00FE72EA" w:rsidRPr="00FE72EA" w:rsidRDefault="00FE72EA" w:rsidP="00FE72EA">
            <w:pPr>
              <w:tabs>
                <w:tab w:val="left" w:pos="1189"/>
              </w:tabs>
              <w:jc w:val="center"/>
              <w:rPr>
                <w:color w:val="000000"/>
              </w:rPr>
            </w:pPr>
            <w:r w:rsidRPr="00FE72EA">
              <w:rPr>
                <w:color w:val="000000"/>
              </w:rPr>
              <w:t>0,0241 Гкал/м</w:t>
            </w:r>
            <w:r w:rsidRPr="00FE72EA">
              <w:rPr>
                <w:color w:val="000000"/>
                <w:vertAlign w:val="superscript"/>
              </w:rPr>
              <w:t>2</w:t>
            </w:r>
          </w:p>
        </w:tc>
        <w:tc>
          <w:tcPr>
            <w:tcW w:w="1418" w:type="dxa"/>
            <w:vAlign w:val="center"/>
          </w:tcPr>
          <w:p w14:paraId="2E1E84A9" w14:textId="77777777" w:rsidR="00FE72EA" w:rsidRPr="00FE72EA" w:rsidRDefault="00FE72EA" w:rsidP="00FE72EA">
            <w:pPr>
              <w:tabs>
                <w:tab w:val="left" w:pos="1365"/>
              </w:tabs>
              <w:jc w:val="center"/>
              <w:rPr>
                <w:color w:val="000000"/>
              </w:rPr>
            </w:pPr>
          </w:p>
          <w:p w14:paraId="63D40582" w14:textId="77777777" w:rsidR="00FE72EA" w:rsidRPr="00FE72EA" w:rsidRDefault="00FE72EA" w:rsidP="00FE72EA">
            <w:pPr>
              <w:tabs>
                <w:tab w:val="left" w:pos="1365"/>
              </w:tabs>
              <w:jc w:val="center"/>
              <w:rPr>
                <w:color w:val="000000"/>
              </w:rPr>
            </w:pPr>
            <w:r w:rsidRPr="00FE72EA">
              <w:rPr>
                <w:color w:val="000000"/>
              </w:rPr>
              <w:t>руб./Гкал</w:t>
            </w:r>
          </w:p>
          <w:p w14:paraId="57E43C51" w14:textId="77777777" w:rsidR="00FE72EA" w:rsidRPr="00FE72EA" w:rsidRDefault="00FE72EA" w:rsidP="00FE72EA">
            <w:pPr>
              <w:tabs>
                <w:tab w:val="left" w:pos="1365"/>
              </w:tabs>
              <w:jc w:val="center"/>
              <w:rPr>
                <w:color w:val="000000"/>
              </w:rPr>
            </w:pPr>
          </w:p>
        </w:tc>
        <w:tc>
          <w:tcPr>
            <w:tcW w:w="1417" w:type="dxa"/>
            <w:vAlign w:val="center"/>
          </w:tcPr>
          <w:p w14:paraId="69EAE570" w14:textId="77777777" w:rsidR="00FE72EA" w:rsidRPr="00FE72EA" w:rsidRDefault="00FE72EA" w:rsidP="00FE72EA">
            <w:pPr>
              <w:tabs>
                <w:tab w:val="left" w:pos="1365"/>
              </w:tabs>
              <w:jc w:val="center"/>
              <w:rPr>
                <w:color w:val="000000"/>
              </w:rPr>
            </w:pPr>
            <w:r w:rsidRPr="00FE72EA">
              <w:rPr>
                <w:lang w:eastAsia="en-US"/>
              </w:rPr>
              <w:t>1243,25</w:t>
            </w:r>
          </w:p>
        </w:tc>
        <w:tc>
          <w:tcPr>
            <w:tcW w:w="1418" w:type="dxa"/>
            <w:vAlign w:val="center"/>
          </w:tcPr>
          <w:p w14:paraId="7370D6BF" w14:textId="77777777" w:rsidR="00FE72EA" w:rsidRPr="00FE72EA" w:rsidRDefault="00FE72EA" w:rsidP="00FE72EA">
            <w:pPr>
              <w:tabs>
                <w:tab w:val="left" w:pos="1365"/>
              </w:tabs>
              <w:jc w:val="center"/>
              <w:rPr>
                <w:lang w:eastAsia="en-US"/>
              </w:rPr>
            </w:pPr>
            <w:r w:rsidRPr="00FE72EA">
              <w:rPr>
                <w:lang w:eastAsia="en-US"/>
              </w:rPr>
              <w:t>1398,66</w:t>
            </w:r>
          </w:p>
        </w:tc>
      </w:tr>
      <w:tr w:rsidR="00FE72EA" w:rsidRPr="00FE72EA" w14:paraId="0A8E35C0" w14:textId="77777777" w:rsidTr="00AE6253">
        <w:tc>
          <w:tcPr>
            <w:tcW w:w="710" w:type="dxa"/>
            <w:vAlign w:val="center"/>
          </w:tcPr>
          <w:p w14:paraId="4022163E" w14:textId="77777777" w:rsidR="00FE72EA" w:rsidRPr="00FE72EA" w:rsidRDefault="00FE72EA" w:rsidP="00FE72EA">
            <w:pPr>
              <w:tabs>
                <w:tab w:val="left" w:pos="1365"/>
              </w:tabs>
              <w:jc w:val="center"/>
              <w:rPr>
                <w:lang w:eastAsia="en-US"/>
              </w:rPr>
            </w:pPr>
            <w:r w:rsidRPr="00FE72EA">
              <w:rPr>
                <w:lang w:eastAsia="en-US"/>
              </w:rPr>
              <w:t>2.11.</w:t>
            </w:r>
          </w:p>
        </w:tc>
        <w:tc>
          <w:tcPr>
            <w:tcW w:w="2120" w:type="dxa"/>
            <w:vMerge/>
          </w:tcPr>
          <w:p w14:paraId="76BC2DD3" w14:textId="77777777" w:rsidR="00FE72EA" w:rsidRPr="00FE72EA" w:rsidRDefault="00FE72EA" w:rsidP="00FE72EA">
            <w:pPr>
              <w:tabs>
                <w:tab w:val="left" w:pos="1365"/>
              </w:tabs>
              <w:rPr>
                <w:lang w:eastAsia="en-US"/>
              </w:rPr>
            </w:pPr>
          </w:p>
        </w:tc>
        <w:tc>
          <w:tcPr>
            <w:tcW w:w="1559" w:type="dxa"/>
            <w:gridSpan w:val="2"/>
            <w:vAlign w:val="center"/>
          </w:tcPr>
          <w:p w14:paraId="2C36E7AC" w14:textId="77777777" w:rsidR="00FE72EA" w:rsidRPr="00FE72EA" w:rsidRDefault="00FE72EA" w:rsidP="00FE72EA">
            <w:pPr>
              <w:tabs>
                <w:tab w:val="left" w:pos="1365"/>
              </w:tabs>
              <w:jc w:val="center"/>
              <w:rPr>
                <w:color w:val="000000"/>
              </w:rPr>
            </w:pPr>
            <w:r w:rsidRPr="00FE72EA">
              <w:rPr>
                <w:color w:val="000000"/>
              </w:rPr>
              <w:t>11 - этажные многоквар-тирные и  жилые дома</w:t>
            </w:r>
          </w:p>
        </w:tc>
        <w:tc>
          <w:tcPr>
            <w:tcW w:w="1276" w:type="dxa"/>
            <w:gridSpan w:val="2"/>
          </w:tcPr>
          <w:p w14:paraId="51627A3D" w14:textId="77777777" w:rsidR="00FE72EA" w:rsidRPr="00FE72EA" w:rsidRDefault="00FE72EA" w:rsidP="00FE72EA">
            <w:pPr>
              <w:tabs>
                <w:tab w:val="left" w:pos="1365"/>
              </w:tabs>
              <w:jc w:val="center"/>
              <w:rPr>
                <w:color w:val="000000"/>
              </w:rPr>
            </w:pPr>
          </w:p>
          <w:p w14:paraId="49F85E4F" w14:textId="77777777" w:rsidR="00FE72EA" w:rsidRPr="00FE72EA" w:rsidRDefault="00FE72EA" w:rsidP="00FE72EA">
            <w:pPr>
              <w:tabs>
                <w:tab w:val="left" w:pos="1189"/>
              </w:tabs>
              <w:jc w:val="center"/>
              <w:rPr>
                <w:color w:val="000000"/>
              </w:rPr>
            </w:pPr>
            <w:r w:rsidRPr="00FE72EA">
              <w:rPr>
                <w:color w:val="000000"/>
              </w:rPr>
              <w:t>0,0237    Гкал/м</w:t>
            </w:r>
            <w:r w:rsidRPr="00FE72EA">
              <w:rPr>
                <w:color w:val="000000"/>
                <w:vertAlign w:val="superscript"/>
              </w:rPr>
              <w:t>2</w:t>
            </w:r>
          </w:p>
        </w:tc>
        <w:tc>
          <w:tcPr>
            <w:tcW w:w="1418" w:type="dxa"/>
            <w:vAlign w:val="center"/>
          </w:tcPr>
          <w:p w14:paraId="5846E8F8" w14:textId="77777777" w:rsidR="00FE72EA" w:rsidRPr="00FE72EA" w:rsidRDefault="00FE72EA" w:rsidP="00FE72EA">
            <w:pPr>
              <w:tabs>
                <w:tab w:val="left" w:pos="1365"/>
              </w:tabs>
              <w:jc w:val="center"/>
              <w:rPr>
                <w:color w:val="000000"/>
              </w:rPr>
            </w:pPr>
          </w:p>
          <w:p w14:paraId="33645DFE" w14:textId="77777777" w:rsidR="00FE72EA" w:rsidRPr="00FE72EA" w:rsidRDefault="00FE72EA" w:rsidP="00FE72EA">
            <w:pPr>
              <w:tabs>
                <w:tab w:val="left" w:pos="1365"/>
              </w:tabs>
              <w:jc w:val="center"/>
              <w:rPr>
                <w:color w:val="000000"/>
              </w:rPr>
            </w:pPr>
            <w:r w:rsidRPr="00FE72EA">
              <w:rPr>
                <w:color w:val="000000"/>
              </w:rPr>
              <w:t>руб./Гкал</w:t>
            </w:r>
          </w:p>
          <w:p w14:paraId="2C76A254" w14:textId="77777777" w:rsidR="00FE72EA" w:rsidRPr="00FE72EA" w:rsidRDefault="00FE72EA" w:rsidP="00FE72EA">
            <w:pPr>
              <w:tabs>
                <w:tab w:val="left" w:pos="1365"/>
              </w:tabs>
              <w:jc w:val="center"/>
              <w:rPr>
                <w:color w:val="000000"/>
              </w:rPr>
            </w:pPr>
          </w:p>
        </w:tc>
        <w:tc>
          <w:tcPr>
            <w:tcW w:w="1417" w:type="dxa"/>
            <w:vAlign w:val="center"/>
          </w:tcPr>
          <w:p w14:paraId="5E3E4E2D" w14:textId="77777777" w:rsidR="00FE72EA" w:rsidRPr="00FE72EA" w:rsidRDefault="00FE72EA" w:rsidP="00FE72EA">
            <w:pPr>
              <w:tabs>
                <w:tab w:val="left" w:pos="1365"/>
              </w:tabs>
              <w:jc w:val="center"/>
              <w:rPr>
                <w:color w:val="000000"/>
              </w:rPr>
            </w:pPr>
            <w:r w:rsidRPr="00FE72EA">
              <w:rPr>
                <w:lang w:eastAsia="en-US"/>
              </w:rPr>
              <w:t>1264,22</w:t>
            </w:r>
          </w:p>
        </w:tc>
        <w:tc>
          <w:tcPr>
            <w:tcW w:w="1418" w:type="dxa"/>
            <w:vAlign w:val="center"/>
          </w:tcPr>
          <w:p w14:paraId="1749F023" w14:textId="77777777" w:rsidR="00FE72EA" w:rsidRPr="00FE72EA" w:rsidRDefault="00FE72EA" w:rsidP="00FE72EA">
            <w:pPr>
              <w:tabs>
                <w:tab w:val="left" w:pos="1365"/>
              </w:tabs>
              <w:jc w:val="center"/>
              <w:rPr>
                <w:lang w:eastAsia="en-US"/>
              </w:rPr>
            </w:pPr>
            <w:r w:rsidRPr="00FE72EA">
              <w:rPr>
                <w:lang w:eastAsia="en-US"/>
              </w:rPr>
              <w:t>1422,25</w:t>
            </w:r>
          </w:p>
        </w:tc>
      </w:tr>
      <w:tr w:rsidR="00FE72EA" w:rsidRPr="00FE72EA" w14:paraId="53528475" w14:textId="77777777" w:rsidTr="00AE6253">
        <w:tc>
          <w:tcPr>
            <w:tcW w:w="710" w:type="dxa"/>
            <w:vAlign w:val="center"/>
          </w:tcPr>
          <w:p w14:paraId="0CB0C1B9" w14:textId="77777777" w:rsidR="00FE72EA" w:rsidRPr="00FE72EA" w:rsidRDefault="00FE72EA" w:rsidP="00FE72EA">
            <w:pPr>
              <w:tabs>
                <w:tab w:val="left" w:pos="1365"/>
              </w:tabs>
              <w:jc w:val="center"/>
              <w:rPr>
                <w:lang w:eastAsia="en-US"/>
              </w:rPr>
            </w:pPr>
            <w:r w:rsidRPr="00FE72EA">
              <w:rPr>
                <w:lang w:eastAsia="en-US"/>
              </w:rPr>
              <w:t>2.12.</w:t>
            </w:r>
          </w:p>
        </w:tc>
        <w:tc>
          <w:tcPr>
            <w:tcW w:w="2120" w:type="dxa"/>
            <w:vMerge/>
          </w:tcPr>
          <w:p w14:paraId="740487CF" w14:textId="77777777" w:rsidR="00FE72EA" w:rsidRPr="00FE72EA" w:rsidRDefault="00FE72EA" w:rsidP="00FE72EA">
            <w:pPr>
              <w:tabs>
                <w:tab w:val="left" w:pos="1365"/>
              </w:tabs>
              <w:rPr>
                <w:lang w:eastAsia="en-US"/>
              </w:rPr>
            </w:pPr>
          </w:p>
        </w:tc>
        <w:tc>
          <w:tcPr>
            <w:tcW w:w="1559" w:type="dxa"/>
            <w:gridSpan w:val="2"/>
            <w:vAlign w:val="center"/>
          </w:tcPr>
          <w:p w14:paraId="6CDAF37A" w14:textId="77777777" w:rsidR="00FE72EA" w:rsidRPr="00FE72EA" w:rsidRDefault="00FE72EA" w:rsidP="00FE72EA">
            <w:pPr>
              <w:tabs>
                <w:tab w:val="left" w:pos="1365"/>
              </w:tabs>
              <w:jc w:val="center"/>
              <w:rPr>
                <w:color w:val="000000"/>
              </w:rPr>
            </w:pPr>
            <w:r w:rsidRPr="00FE72EA">
              <w:rPr>
                <w:color w:val="000000"/>
              </w:rPr>
              <w:t>12 - и более  этажные многоквар-тирные и  жилые дома</w:t>
            </w:r>
          </w:p>
        </w:tc>
        <w:tc>
          <w:tcPr>
            <w:tcW w:w="1276" w:type="dxa"/>
            <w:gridSpan w:val="2"/>
          </w:tcPr>
          <w:p w14:paraId="26BB8316" w14:textId="77777777" w:rsidR="00FE72EA" w:rsidRPr="00FE72EA" w:rsidRDefault="00FE72EA" w:rsidP="00FE72EA">
            <w:pPr>
              <w:tabs>
                <w:tab w:val="left" w:pos="1365"/>
              </w:tabs>
              <w:jc w:val="center"/>
              <w:rPr>
                <w:color w:val="000000"/>
              </w:rPr>
            </w:pPr>
          </w:p>
          <w:p w14:paraId="02A0AEE6" w14:textId="77777777" w:rsidR="00FE72EA" w:rsidRPr="00FE72EA" w:rsidRDefault="00FE72EA" w:rsidP="00FE72EA">
            <w:pPr>
              <w:tabs>
                <w:tab w:val="left" w:pos="1189"/>
              </w:tabs>
              <w:jc w:val="center"/>
              <w:rPr>
                <w:color w:val="000000"/>
              </w:rPr>
            </w:pPr>
            <w:r w:rsidRPr="00FE72EA">
              <w:rPr>
                <w:color w:val="000000"/>
              </w:rPr>
              <w:t>0,0235 Гкал/м</w:t>
            </w:r>
            <w:r w:rsidRPr="00FE72EA">
              <w:rPr>
                <w:color w:val="000000"/>
                <w:vertAlign w:val="superscript"/>
              </w:rPr>
              <w:t>2</w:t>
            </w:r>
          </w:p>
        </w:tc>
        <w:tc>
          <w:tcPr>
            <w:tcW w:w="1418" w:type="dxa"/>
            <w:vAlign w:val="center"/>
          </w:tcPr>
          <w:p w14:paraId="6962611A" w14:textId="77777777" w:rsidR="00FE72EA" w:rsidRPr="00FE72EA" w:rsidRDefault="00FE72EA" w:rsidP="00FE72EA">
            <w:pPr>
              <w:tabs>
                <w:tab w:val="left" w:pos="1365"/>
              </w:tabs>
              <w:jc w:val="center"/>
              <w:rPr>
                <w:color w:val="000000"/>
              </w:rPr>
            </w:pPr>
          </w:p>
          <w:p w14:paraId="7E342173" w14:textId="77777777" w:rsidR="00FE72EA" w:rsidRPr="00FE72EA" w:rsidRDefault="00FE72EA" w:rsidP="00FE72EA">
            <w:pPr>
              <w:tabs>
                <w:tab w:val="left" w:pos="1365"/>
              </w:tabs>
              <w:jc w:val="center"/>
              <w:rPr>
                <w:color w:val="000000"/>
              </w:rPr>
            </w:pPr>
            <w:r w:rsidRPr="00FE72EA">
              <w:rPr>
                <w:color w:val="000000"/>
              </w:rPr>
              <w:t>руб./Гкал</w:t>
            </w:r>
          </w:p>
          <w:p w14:paraId="30F4250D" w14:textId="77777777" w:rsidR="00FE72EA" w:rsidRPr="00FE72EA" w:rsidRDefault="00FE72EA" w:rsidP="00FE72EA">
            <w:pPr>
              <w:tabs>
                <w:tab w:val="left" w:pos="1365"/>
              </w:tabs>
              <w:jc w:val="center"/>
              <w:rPr>
                <w:color w:val="000000"/>
              </w:rPr>
            </w:pPr>
          </w:p>
        </w:tc>
        <w:tc>
          <w:tcPr>
            <w:tcW w:w="1417" w:type="dxa"/>
            <w:vAlign w:val="center"/>
          </w:tcPr>
          <w:p w14:paraId="213E2955" w14:textId="77777777" w:rsidR="00FE72EA" w:rsidRPr="00FE72EA" w:rsidRDefault="00FE72EA" w:rsidP="00FE72EA">
            <w:pPr>
              <w:tabs>
                <w:tab w:val="left" w:pos="1365"/>
              </w:tabs>
              <w:jc w:val="center"/>
              <w:rPr>
                <w:color w:val="000000"/>
              </w:rPr>
            </w:pPr>
            <w:r w:rsidRPr="00FE72EA">
              <w:rPr>
                <w:color w:val="000000"/>
              </w:rPr>
              <w:t>1274,99</w:t>
            </w:r>
          </w:p>
        </w:tc>
        <w:tc>
          <w:tcPr>
            <w:tcW w:w="1418" w:type="dxa"/>
            <w:vAlign w:val="center"/>
          </w:tcPr>
          <w:p w14:paraId="68C471E6" w14:textId="77777777" w:rsidR="00FE72EA" w:rsidRPr="00FE72EA" w:rsidRDefault="00FE72EA" w:rsidP="00FE72EA">
            <w:pPr>
              <w:tabs>
                <w:tab w:val="left" w:pos="1365"/>
              </w:tabs>
              <w:jc w:val="center"/>
              <w:rPr>
                <w:lang w:eastAsia="en-US"/>
              </w:rPr>
            </w:pPr>
            <w:r w:rsidRPr="00FE72EA">
              <w:rPr>
                <w:color w:val="000000"/>
              </w:rPr>
              <w:t>1434,36</w:t>
            </w:r>
          </w:p>
        </w:tc>
      </w:tr>
      <w:tr w:rsidR="00FE72EA" w:rsidRPr="00FE72EA" w14:paraId="4F525962" w14:textId="77777777" w:rsidTr="00AE6253">
        <w:trPr>
          <w:trHeight w:val="1128"/>
        </w:trPr>
        <w:tc>
          <w:tcPr>
            <w:tcW w:w="710" w:type="dxa"/>
            <w:vAlign w:val="center"/>
          </w:tcPr>
          <w:p w14:paraId="1FB058AB" w14:textId="77777777" w:rsidR="00FE72EA" w:rsidRPr="00FE72EA" w:rsidRDefault="00FE72EA" w:rsidP="00FE72EA">
            <w:pPr>
              <w:tabs>
                <w:tab w:val="left" w:pos="1365"/>
              </w:tabs>
              <w:jc w:val="center"/>
              <w:rPr>
                <w:lang w:eastAsia="en-US"/>
              </w:rPr>
            </w:pPr>
            <w:r w:rsidRPr="00FE72EA">
              <w:rPr>
                <w:lang w:eastAsia="en-US"/>
              </w:rPr>
              <w:t>2.13.</w:t>
            </w:r>
          </w:p>
        </w:tc>
        <w:tc>
          <w:tcPr>
            <w:tcW w:w="2120" w:type="dxa"/>
            <w:vMerge w:val="restart"/>
            <w:vAlign w:val="center"/>
          </w:tcPr>
          <w:p w14:paraId="4B465BA2" w14:textId="77777777" w:rsidR="00FE72EA" w:rsidRPr="00FE72EA" w:rsidRDefault="00FE72EA" w:rsidP="00FE72EA">
            <w:pPr>
              <w:tabs>
                <w:tab w:val="left" w:pos="1365"/>
              </w:tabs>
              <w:rPr>
                <w:lang w:eastAsia="en-US"/>
              </w:rPr>
            </w:pPr>
            <w:r w:rsidRPr="00FE72EA">
              <w:rPr>
                <w:lang w:eastAsia="en-US"/>
              </w:rPr>
              <w:t>ООО «КузнецкТепло- Сбыт»,</w:t>
            </w:r>
          </w:p>
          <w:p w14:paraId="65362294" w14:textId="77777777" w:rsidR="00FE72EA" w:rsidRPr="00FE72EA" w:rsidRDefault="00FE72EA" w:rsidP="00FE72EA">
            <w:pPr>
              <w:tabs>
                <w:tab w:val="left" w:pos="1365"/>
              </w:tabs>
              <w:rPr>
                <w:lang w:eastAsia="en-US"/>
              </w:rPr>
            </w:pPr>
            <w:r w:rsidRPr="00FE72EA">
              <w:rPr>
                <w:lang w:eastAsia="en-US"/>
              </w:rPr>
              <w:t>ИНН 4217146884</w:t>
            </w:r>
          </w:p>
        </w:tc>
        <w:tc>
          <w:tcPr>
            <w:tcW w:w="1559" w:type="dxa"/>
            <w:gridSpan w:val="2"/>
            <w:vAlign w:val="center"/>
          </w:tcPr>
          <w:p w14:paraId="68D9619A" w14:textId="77777777" w:rsidR="00FE72EA" w:rsidRPr="00FE72EA" w:rsidRDefault="00FE72EA" w:rsidP="00FE72EA">
            <w:pPr>
              <w:tabs>
                <w:tab w:val="left" w:pos="1365"/>
              </w:tabs>
              <w:jc w:val="center"/>
              <w:rPr>
                <w:color w:val="000000"/>
              </w:rPr>
            </w:pPr>
            <w:r w:rsidRPr="00FE72EA">
              <w:rPr>
                <w:color w:val="000000"/>
              </w:rPr>
              <w:t>4-5- этажные многоквар-тирные и  жилые дома</w:t>
            </w:r>
          </w:p>
        </w:tc>
        <w:tc>
          <w:tcPr>
            <w:tcW w:w="1276" w:type="dxa"/>
            <w:gridSpan w:val="2"/>
          </w:tcPr>
          <w:p w14:paraId="768248FA" w14:textId="77777777" w:rsidR="00FE72EA" w:rsidRPr="00FE72EA" w:rsidRDefault="00FE72EA" w:rsidP="00FE72EA">
            <w:pPr>
              <w:tabs>
                <w:tab w:val="left" w:pos="1365"/>
              </w:tabs>
              <w:jc w:val="center"/>
              <w:rPr>
                <w:color w:val="000000"/>
              </w:rPr>
            </w:pPr>
          </w:p>
          <w:p w14:paraId="7F369E92" w14:textId="77777777" w:rsidR="00FE72EA" w:rsidRPr="00FE72EA" w:rsidRDefault="00FE72EA" w:rsidP="00FE72EA">
            <w:pPr>
              <w:tabs>
                <w:tab w:val="left" w:pos="1189"/>
              </w:tabs>
              <w:jc w:val="center"/>
              <w:rPr>
                <w:color w:val="000000"/>
              </w:rPr>
            </w:pPr>
            <w:r w:rsidRPr="00FE72EA">
              <w:rPr>
                <w:color w:val="000000"/>
              </w:rPr>
              <w:t>0,0268 Гкал/м</w:t>
            </w:r>
            <w:r w:rsidRPr="00FE72EA">
              <w:rPr>
                <w:color w:val="000000"/>
                <w:vertAlign w:val="superscript"/>
              </w:rPr>
              <w:t>2</w:t>
            </w:r>
          </w:p>
        </w:tc>
        <w:tc>
          <w:tcPr>
            <w:tcW w:w="1418" w:type="dxa"/>
            <w:vAlign w:val="center"/>
          </w:tcPr>
          <w:p w14:paraId="6D6E3BB3" w14:textId="77777777" w:rsidR="00FE72EA" w:rsidRPr="00FE72EA" w:rsidRDefault="00FE72EA" w:rsidP="00FE72EA">
            <w:pPr>
              <w:tabs>
                <w:tab w:val="left" w:pos="1365"/>
              </w:tabs>
              <w:jc w:val="center"/>
              <w:rPr>
                <w:color w:val="000000"/>
              </w:rPr>
            </w:pPr>
          </w:p>
          <w:p w14:paraId="38F53B30" w14:textId="77777777" w:rsidR="00FE72EA" w:rsidRPr="00FE72EA" w:rsidRDefault="00FE72EA" w:rsidP="00FE72EA">
            <w:pPr>
              <w:tabs>
                <w:tab w:val="left" w:pos="1365"/>
              </w:tabs>
              <w:jc w:val="center"/>
              <w:rPr>
                <w:color w:val="000000"/>
              </w:rPr>
            </w:pPr>
            <w:r w:rsidRPr="00FE72EA">
              <w:rPr>
                <w:color w:val="000000"/>
              </w:rPr>
              <w:t>руб./Гкал</w:t>
            </w:r>
          </w:p>
          <w:p w14:paraId="32EC6F57" w14:textId="77777777" w:rsidR="00FE72EA" w:rsidRPr="00FE72EA" w:rsidRDefault="00FE72EA" w:rsidP="00FE72EA">
            <w:pPr>
              <w:tabs>
                <w:tab w:val="left" w:pos="1365"/>
              </w:tabs>
              <w:jc w:val="center"/>
              <w:rPr>
                <w:color w:val="000000"/>
              </w:rPr>
            </w:pPr>
          </w:p>
        </w:tc>
        <w:tc>
          <w:tcPr>
            <w:tcW w:w="1417" w:type="dxa"/>
            <w:vAlign w:val="center"/>
          </w:tcPr>
          <w:p w14:paraId="33781A59" w14:textId="77777777" w:rsidR="00FE72EA" w:rsidRPr="00FE72EA" w:rsidRDefault="00FE72EA" w:rsidP="00FE72EA">
            <w:pPr>
              <w:tabs>
                <w:tab w:val="left" w:pos="1365"/>
              </w:tabs>
              <w:jc w:val="center"/>
              <w:rPr>
                <w:color w:val="000000"/>
              </w:rPr>
            </w:pPr>
            <w:r w:rsidRPr="00FE72EA">
              <w:rPr>
                <w:lang w:eastAsia="en-US"/>
              </w:rPr>
              <w:t>1117,99</w:t>
            </w:r>
          </w:p>
        </w:tc>
        <w:tc>
          <w:tcPr>
            <w:tcW w:w="1418" w:type="dxa"/>
            <w:vAlign w:val="center"/>
          </w:tcPr>
          <w:p w14:paraId="21979596" w14:textId="77777777" w:rsidR="00FE72EA" w:rsidRPr="00FE72EA" w:rsidRDefault="00FE72EA" w:rsidP="00FE72EA">
            <w:pPr>
              <w:tabs>
                <w:tab w:val="left" w:pos="1365"/>
              </w:tabs>
              <w:jc w:val="center"/>
              <w:rPr>
                <w:lang w:eastAsia="en-US"/>
              </w:rPr>
            </w:pPr>
            <w:r w:rsidRPr="00FE72EA">
              <w:rPr>
                <w:lang w:eastAsia="en-US"/>
              </w:rPr>
              <w:t>1257,74</w:t>
            </w:r>
          </w:p>
        </w:tc>
      </w:tr>
      <w:tr w:rsidR="00FE72EA" w:rsidRPr="00FE72EA" w14:paraId="120DEC2B" w14:textId="77777777" w:rsidTr="00AE6253">
        <w:trPr>
          <w:trHeight w:val="988"/>
        </w:trPr>
        <w:tc>
          <w:tcPr>
            <w:tcW w:w="710" w:type="dxa"/>
            <w:vAlign w:val="center"/>
          </w:tcPr>
          <w:p w14:paraId="253BDFCB" w14:textId="77777777" w:rsidR="00FE72EA" w:rsidRPr="00FE72EA" w:rsidRDefault="00FE72EA" w:rsidP="00FE72EA">
            <w:pPr>
              <w:tabs>
                <w:tab w:val="left" w:pos="1365"/>
              </w:tabs>
              <w:jc w:val="center"/>
              <w:rPr>
                <w:lang w:eastAsia="en-US"/>
              </w:rPr>
            </w:pPr>
            <w:r w:rsidRPr="00FE72EA">
              <w:rPr>
                <w:lang w:eastAsia="en-US"/>
              </w:rPr>
              <w:t>2.14.</w:t>
            </w:r>
          </w:p>
        </w:tc>
        <w:tc>
          <w:tcPr>
            <w:tcW w:w="2120" w:type="dxa"/>
            <w:vMerge/>
          </w:tcPr>
          <w:p w14:paraId="05052466" w14:textId="77777777" w:rsidR="00FE72EA" w:rsidRPr="00FE72EA" w:rsidRDefault="00FE72EA" w:rsidP="00FE72EA">
            <w:pPr>
              <w:tabs>
                <w:tab w:val="left" w:pos="1365"/>
              </w:tabs>
              <w:rPr>
                <w:lang w:eastAsia="en-US"/>
              </w:rPr>
            </w:pPr>
          </w:p>
        </w:tc>
        <w:tc>
          <w:tcPr>
            <w:tcW w:w="1559" w:type="dxa"/>
            <w:gridSpan w:val="2"/>
            <w:vAlign w:val="center"/>
          </w:tcPr>
          <w:p w14:paraId="315212A1" w14:textId="77777777" w:rsidR="00FE72EA" w:rsidRPr="00FE72EA" w:rsidRDefault="00FE72EA" w:rsidP="00FE72EA">
            <w:pPr>
              <w:tabs>
                <w:tab w:val="left" w:pos="1365"/>
              </w:tabs>
              <w:jc w:val="center"/>
              <w:rPr>
                <w:color w:val="000000"/>
              </w:rPr>
            </w:pPr>
            <w:r w:rsidRPr="00FE72EA">
              <w:rPr>
                <w:color w:val="000000"/>
              </w:rPr>
              <w:t>6-7- этажные многоквар-тирные и  жилые дома</w:t>
            </w:r>
          </w:p>
        </w:tc>
        <w:tc>
          <w:tcPr>
            <w:tcW w:w="1276" w:type="dxa"/>
            <w:gridSpan w:val="2"/>
          </w:tcPr>
          <w:p w14:paraId="34A17F75" w14:textId="77777777" w:rsidR="00FE72EA" w:rsidRPr="00FE72EA" w:rsidRDefault="00FE72EA" w:rsidP="00FE72EA">
            <w:pPr>
              <w:tabs>
                <w:tab w:val="left" w:pos="1365"/>
              </w:tabs>
              <w:jc w:val="center"/>
              <w:rPr>
                <w:color w:val="000000"/>
              </w:rPr>
            </w:pPr>
          </w:p>
          <w:p w14:paraId="32A38498" w14:textId="77777777" w:rsidR="00FE72EA" w:rsidRPr="00FE72EA" w:rsidRDefault="00FE72EA" w:rsidP="00FE72EA">
            <w:pPr>
              <w:tabs>
                <w:tab w:val="left" w:pos="1189"/>
              </w:tabs>
              <w:jc w:val="center"/>
              <w:rPr>
                <w:color w:val="000000"/>
              </w:rPr>
            </w:pPr>
            <w:r w:rsidRPr="00FE72EA">
              <w:rPr>
                <w:color w:val="000000"/>
              </w:rPr>
              <w:t>0,0257   Гкал/м</w:t>
            </w:r>
            <w:r w:rsidRPr="00FE72EA">
              <w:rPr>
                <w:color w:val="000000"/>
                <w:vertAlign w:val="superscript"/>
              </w:rPr>
              <w:t>2</w:t>
            </w:r>
          </w:p>
        </w:tc>
        <w:tc>
          <w:tcPr>
            <w:tcW w:w="1418" w:type="dxa"/>
            <w:vAlign w:val="center"/>
          </w:tcPr>
          <w:p w14:paraId="462293EF" w14:textId="77777777" w:rsidR="00FE72EA" w:rsidRPr="00FE72EA" w:rsidRDefault="00FE72EA" w:rsidP="00FE72EA">
            <w:pPr>
              <w:tabs>
                <w:tab w:val="left" w:pos="1365"/>
              </w:tabs>
              <w:jc w:val="center"/>
              <w:rPr>
                <w:color w:val="000000"/>
              </w:rPr>
            </w:pPr>
          </w:p>
          <w:p w14:paraId="37921410" w14:textId="77777777" w:rsidR="00FE72EA" w:rsidRPr="00FE72EA" w:rsidRDefault="00FE72EA" w:rsidP="00FE72EA">
            <w:pPr>
              <w:tabs>
                <w:tab w:val="left" w:pos="1365"/>
              </w:tabs>
              <w:jc w:val="center"/>
              <w:rPr>
                <w:color w:val="000000"/>
              </w:rPr>
            </w:pPr>
            <w:r w:rsidRPr="00FE72EA">
              <w:rPr>
                <w:color w:val="000000"/>
              </w:rPr>
              <w:t>руб./Гкал</w:t>
            </w:r>
          </w:p>
          <w:p w14:paraId="7A18744A" w14:textId="77777777" w:rsidR="00FE72EA" w:rsidRPr="00FE72EA" w:rsidRDefault="00FE72EA" w:rsidP="00FE72EA">
            <w:pPr>
              <w:tabs>
                <w:tab w:val="left" w:pos="1365"/>
              </w:tabs>
              <w:jc w:val="center"/>
              <w:rPr>
                <w:color w:val="000000"/>
              </w:rPr>
            </w:pPr>
          </w:p>
        </w:tc>
        <w:tc>
          <w:tcPr>
            <w:tcW w:w="1417" w:type="dxa"/>
            <w:vAlign w:val="center"/>
          </w:tcPr>
          <w:p w14:paraId="173229DB" w14:textId="77777777" w:rsidR="00FE72EA" w:rsidRPr="00FE72EA" w:rsidRDefault="00FE72EA" w:rsidP="00FE72EA">
            <w:pPr>
              <w:tabs>
                <w:tab w:val="left" w:pos="1365"/>
              </w:tabs>
              <w:jc w:val="center"/>
              <w:rPr>
                <w:color w:val="000000"/>
              </w:rPr>
            </w:pPr>
            <w:r w:rsidRPr="00FE72EA">
              <w:rPr>
                <w:lang w:eastAsia="en-US"/>
              </w:rPr>
              <w:t>1165,85</w:t>
            </w:r>
          </w:p>
        </w:tc>
        <w:tc>
          <w:tcPr>
            <w:tcW w:w="1418" w:type="dxa"/>
            <w:vAlign w:val="center"/>
          </w:tcPr>
          <w:p w14:paraId="7A7C6A7B" w14:textId="77777777" w:rsidR="00FE72EA" w:rsidRPr="00FE72EA" w:rsidRDefault="00FE72EA" w:rsidP="00FE72EA">
            <w:pPr>
              <w:tabs>
                <w:tab w:val="left" w:pos="1365"/>
              </w:tabs>
              <w:jc w:val="center"/>
              <w:rPr>
                <w:lang w:eastAsia="en-US"/>
              </w:rPr>
            </w:pPr>
            <w:r w:rsidRPr="00FE72EA">
              <w:rPr>
                <w:lang w:eastAsia="en-US"/>
              </w:rPr>
              <w:t>1311,58</w:t>
            </w:r>
          </w:p>
        </w:tc>
      </w:tr>
      <w:tr w:rsidR="00FE72EA" w:rsidRPr="00FE72EA" w14:paraId="0757F080" w14:textId="77777777" w:rsidTr="00AE6253">
        <w:trPr>
          <w:trHeight w:val="876"/>
        </w:trPr>
        <w:tc>
          <w:tcPr>
            <w:tcW w:w="710" w:type="dxa"/>
            <w:vAlign w:val="center"/>
          </w:tcPr>
          <w:p w14:paraId="3B29EE49" w14:textId="77777777" w:rsidR="00FE72EA" w:rsidRPr="00FE72EA" w:rsidRDefault="00FE72EA" w:rsidP="00FE72EA">
            <w:pPr>
              <w:tabs>
                <w:tab w:val="left" w:pos="1365"/>
              </w:tabs>
              <w:jc w:val="center"/>
              <w:rPr>
                <w:lang w:eastAsia="en-US"/>
              </w:rPr>
            </w:pPr>
            <w:r w:rsidRPr="00FE72EA">
              <w:rPr>
                <w:lang w:eastAsia="en-US"/>
              </w:rPr>
              <w:t>2.15.</w:t>
            </w:r>
          </w:p>
        </w:tc>
        <w:tc>
          <w:tcPr>
            <w:tcW w:w="2120" w:type="dxa"/>
            <w:vMerge/>
          </w:tcPr>
          <w:p w14:paraId="52A736FE" w14:textId="77777777" w:rsidR="00FE72EA" w:rsidRPr="00FE72EA" w:rsidRDefault="00FE72EA" w:rsidP="00FE72EA">
            <w:pPr>
              <w:tabs>
                <w:tab w:val="left" w:pos="1365"/>
              </w:tabs>
              <w:rPr>
                <w:lang w:eastAsia="en-US"/>
              </w:rPr>
            </w:pPr>
          </w:p>
        </w:tc>
        <w:tc>
          <w:tcPr>
            <w:tcW w:w="1559" w:type="dxa"/>
            <w:gridSpan w:val="2"/>
            <w:vAlign w:val="center"/>
          </w:tcPr>
          <w:p w14:paraId="73F58B42" w14:textId="77777777" w:rsidR="00FE72EA" w:rsidRPr="00FE72EA" w:rsidRDefault="00FE72EA" w:rsidP="00FE72EA">
            <w:pPr>
              <w:tabs>
                <w:tab w:val="left" w:pos="1365"/>
              </w:tabs>
              <w:jc w:val="center"/>
              <w:rPr>
                <w:color w:val="000000"/>
              </w:rPr>
            </w:pPr>
            <w:r w:rsidRPr="00FE72EA">
              <w:rPr>
                <w:color w:val="000000"/>
              </w:rPr>
              <w:t>9 - этажные многоквар-тирные и  жилые дома</w:t>
            </w:r>
          </w:p>
        </w:tc>
        <w:tc>
          <w:tcPr>
            <w:tcW w:w="1276" w:type="dxa"/>
            <w:gridSpan w:val="2"/>
          </w:tcPr>
          <w:p w14:paraId="2DEC4CC7" w14:textId="77777777" w:rsidR="00FE72EA" w:rsidRPr="00FE72EA" w:rsidRDefault="00FE72EA" w:rsidP="00FE72EA">
            <w:pPr>
              <w:tabs>
                <w:tab w:val="left" w:pos="1365"/>
              </w:tabs>
              <w:jc w:val="center"/>
              <w:rPr>
                <w:color w:val="000000"/>
              </w:rPr>
            </w:pPr>
          </w:p>
          <w:p w14:paraId="5D4A340D" w14:textId="77777777" w:rsidR="00FE72EA" w:rsidRPr="00FE72EA" w:rsidRDefault="00FE72EA" w:rsidP="00FE72EA">
            <w:pPr>
              <w:tabs>
                <w:tab w:val="left" w:pos="1189"/>
              </w:tabs>
              <w:jc w:val="center"/>
              <w:rPr>
                <w:color w:val="000000"/>
              </w:rPr>
            </w:pPr>
            <w:r w:rsidRPr="00FE72EA">
              <w:rPr>
                <w:color w:val="000000"/>
              </w:rPr>
              <w:t>0,0239 Гкал/м</w:t>
            </w:r>
            <w:r w:rsidRPr="00FE72EA">
              <w:rPr>
                <w:color w:val="000000"/>
                <w:vertAlign w:val="superscript"/>
              </w:rPr>
              <w:t>2</w:t>
            </w:r>
          </w:p>
        </w:tc>
        <w:tc>
          <w:tcPr>
            <w:tcW w:w="1418" w:type="dxa"/>
            <w:vAlign w:val="center"/>
          </w:tcPr>
          <w:p w14:paraId="02BBB4B0" w14:textId="77777777" w:rsidR="00FE72EA" w:rsidRPr="00FE72EA" w:rsidRDefault="00FE72EA" w:rsidP="00FE72EA">
            <w:pPr>
              <w:tabs>
                <w:tab w:val="left" w:pos="1365"/>
              </w:tabs>
              <w:jc w:val="center"/>
              <w:rPr>
                <w:color w:val="000000"/>
              </w:rPr>
            </w:pPr>
          </w:p>
          <w:p w14:paraId="760F6EDE" w14:textId="77777777" w:rsidR="00FE72EA" w:rsidRPr="00FE72EA" w:rsidRDefault="00FE72EA" w:rsidP="00FE72EA">
            <w:pPr>
              <w:tabs>
                <w:tab w:val="left" w:pos="1365"/>
              </w:tabs>
              <w:jc w:val="center"/>
              <w:rPr>
                <w:color w:val="000000"/>
              </w:rPr>
            </w:pPr>
            <w:r w:rsidRPr="00FE72EA">
              <w:rPr>
                <w:color w:val="000000"/>
              </w:rPr>
              <w:t>руб./Гкал</w:t>
            </w:r>
          </w:p>
          <w:p w14:paraId="491D3DED" w14:textId="77777777" w:rsidR="00FE72EA" w:rsidRPr="00FE72EA" w:rsidRDefault="00FE72EA" w:rsidP="00FE72EA">
            <w:pPr>
              <w:tabs>
                <w:tab w:val="left" w:pos="1365"/>
              </w:tabs>
              <w:jc w:val="center"/>
              <w:rPr>
                <w:color w:val="000000"/>
              </w:rPr>
            </w:pPr>
          </w:p>
        </w:tc>
        <w:tc>
          <w:tcPr>
            <w:tcW w:w="1417" w:type="dxa"/>
            <w:vAlign w:val="center"/>
          </w:tcPr>
          <w:p w14:paraId="01DD80A6" w14:textId="77777777" w:rsidR="00FE72EA" w:rsidRPr="00FE72EA" w:rsidRDefault="00FE72EA" w:rsidP="00FE72EA">
            <w:pPr>
              <w:tabs>
                <w:tab w:val="left" w:pos="1365"/>
              </w:tabs>
              <w:jc w:val="center"/>
              <w:rPr>
                <w:color w:val="000000"/>
              </w:rPr>
            </w:pPr>
            <w:r w:rsidRPr="00FE72EA">
              <w:rPr>
                <w:lang w:eastAsia="en-US"/>
              </w:rPr>
              <w:t>1253,65</w:t>
            </w:r>
          </w:p>
        </w:tc>
        <w:tc>
          <w:tcPr>
            <w:tcW w:w="1418" w:type="dxa"/>
            <w:vAlign w:val="center"/>
          </w:tcPr>
          <w:p w14:paraId="299D01B9" w14:textId="77777777" w:rsidR="00FE72EA" w:rsidRPr="00FE72EA" w:rsidRDefault="00FE72EA" w:rsidP="00FE72EA">
            <w:pPr>
              <w:tabs>
                <w:tab w:val="left" w:pos="1365"/>
              </w:tabs>
              <w:jc w:val="center"/>
              <w:rPr>
                <w:lang w:eastAsia="en-US"/>
              </w:rPr>
            </w:pPr>
            <w:r w:rsidRPr="00FE72EA">
              <w:rPr>
                <w:lang w:eastAsia="en-US"/>
              </w:rPr>
              <w:t>1410,36</w:t>
            </w:r>
          </w:p>
        </w:tc>
      </w:tr>
      <w:tr w:rsidR="00FE72EA" w:rsidRPr="00FE72EA" w14:paraId="422D7ACC" w14:textId="77777777" w:rsidTr="00AE6253">
        <w:tc>
          <w:tcPr>
            <w:tcW w:w="710" w:type="dxa"/>
            <w:vAlign w:val="center"/>
          </w:tcPr>
          <w:p w14:paraId="53B22442" w14:textId="77777777" w:rsidR="00FE72EA" w:rsidRPr="00FE72EA" w:rsidRDefault="00FE72EA" w:rsidP="00FE72EA">
            <w:pPr>
              <w:tabs>
                <w:tab w:val="left" w:pos="1365"/>
              </w:tabs>
              <w:jc w:val="center"/>
              <w:rPr>
                <w:lang w:eastAsia="en-US"/>
              </w:rPr>
            </w:pPr>
            <w:r w:rsidRPr="00FE72EA">
              <w:rPr>
                <w:lang w:eastAsia="en-US"/>
              </w:rPr>
              <w:t>2.16.</w:t>
            </w:r>
          </w:p>
        </w:tc>
        <w:tc>
          <w:tcPr>
            <w:tcW w:w="2120" w:type="dxa"/>
            <w:vMerge/>
          </w:tcPr>
          <w:p w14:paraId="7425D5EF" w14:textId="77777777" w:rsidR="00FE72EA" w:rsidRPr="00FE72EA" w:rsidRDefault="00FE72EA" w:rsidP="00FE72EA">
            <w:pPr>
              <w:tabs>
                <w:tab w:val="left" w:pos="1365"/>
              </w:tabs>
              <w:rPr>
                <w:lang w:eastAsia="en-US"/>
              </w:rPr>
            </w:pPr>
          </w:p>
        </w:tc>
        <w:tc>
          <w:tcPr>
            <w:tcW w:w="1559" w:type="dxa"/>
            <w:gridSpan w:val="2"/>
            <w:vAlign w:val="center"/>
          </w:tcPr>
          <w:p w14:paraId="6A8D297C" w14:textId="77777777" w:rsidR="00FE72EA" w:rsidRPr="00FE72EA" w:rsidRDefault="00FE72EA" w:rsidP="00FE72EA">
            <w:pPr>
              <w:tabs>
                <w:tab w:val="left" w:pos="1365"/>
              </w:tabs>
              <w:jc w:val="center"/>
              <w:rPr>
                <w:color w:val="000000"/>
              </w:rPr>
            </w:pPr>
            <w:r w:rsidRPr="00FE72EA">
              <w:rPr>
                <w:color w:val="000000"/>
              </w:rPr>
              <w:t>10 - этажные многоквар-тирные и  жилые дома</w:t>
            </w:r>
          </w:p>
        </w:tc>
        <w:tc>
          <w:tcPr>
            <w:tcW w:w="1276" w:type="dxa"/>
            <w:gridSpan w:val="2"/>
          </w:tcPr>
          <w:p w14:paraId="447D5708" w14:textId="77777777" w:rsidR="00FE72EA" w:rsidRPr="00FE72EA" w:rsidRDefault="00FE72EA" w:rsidP="00FE72EA">
            <w:pPr>
              <w:tabs>
                <w:tab w:val="left" w:pos="1365"/>
              </w:tabs>
              <w:jc w:val="center"/>
              <w:rPr>
                <w:color w:val="000000"/>
              </w:rPr>
            </w:pPr>
          </w:p>
          <w:p w14:paraId="1780B7B5" w14:textId="77777777" w:rsidR="00FE72EA" w:rsidRPr="00FE72EA" w:rsidRDefault="00FE72EA" w:rsidP="00FE72EA">
            <w:pPr>
              <w:tabs>
                <w:tab w:val="left" w:pos="1189"/>
              </w:tabs>
              <w:jc w:val="center"/>
              <w:rPr>
                <w:color w:val="000000"/>
              </w:rPr>
            </w:pPr>
            <w:r w:rsidRPr="00FE72EA">
              <w:rPr>
                <w:color w:val="000000"/>
              </w:rPr>
              <w:t>0,0241 Гкал/м</w:t>
            </w:r>
            <w:r w:rsidRPr="00FE72EA">
              <w:rPr>
                <w:color w:val="000000"/>
                <w:vertAlign w:val="superscript"/>
              </w:rPr>
              <w:t>2</w:t>
            </w:r>
          </w:p>
        </w:tc>
        <w:tc>
          <w:tcPr>
            <w:tcW w:w="1418" w:type="dxa"/>
            <w:vAlign w:val="center"/>
          </w:tcPr>
          <w:p w14:paraId="40146083" w14:textId="77777777" w:rsidR="00FE72EA" w:rsidRPr="00FE72EA" w:rsidRDefault="00FE72EA" w:rsidP="00FE72EA">
            <w:pPr>
              <w:tabs>
                <w:tab w:val="left" w:pos="1365"/>
              </w:tabs>
              <w:jc w:val="center"/>
              <w:rPr>
                <w:color w:val="000000"/>
              </w:rPr>
            </w:pPr>
          </w:p>
          <w:p w14:paraId="68C75F8C" w14:textId="77777777" w:rsidR="00FE72EA" w:rsidRPr="00FE72EA" w:rsidRDefault="00FE72EA" w:rsidP="00FE72EA">
            <w:pPr>
              <w:tabs>
                <w:tab w:val="left" w:pos="1365"/>
              </w:tabs>
              <w:jc w:val="center"/>
              <w:rPr>
                <w:color w:val="000000"/>
              </w:rPr>
            </w:pPr>
            <w:r w:rsidRPr="00FE72EA">
              <w:rPr>
                <w:color w:val="000000"/>
              </w:rPr>
              <w:t>руб./Гкал</w:t>
            </w:r>
          </w:p>
          <w:p w14:paraId="43A97585" w14:textId="77777777" w:rsidR="00FE72EA" w:rsidRPr="00FE72EA" w:rsidRDefault="00FE72EA" w:rsidP="00FE72EA">
            <w:pPr>
              <w:tabs>
                <w:tab w:val="left" w:pos="1365"/>
              </w:tabs>
              <w:jc w:val="center"/>
              <w:rPr>
                <w:color w:val="000000"/>
              </w:rPr>
            </w:pPr>
          </w:p>
        </w:tc>
        <w:tc>
          <w:tcPr>
            <w:tcW w:w="1417" w:type="dxa"/>
            <w:vAlign w:val="center"/>
          </w:tcPr>
          <w:p w14:paraId="570E4C3A" w14:textId="77777777" w:rsidR="00FE72EA" w:rsidRPr="00FE72EA" w:rsidRDefault="00FE72EA" w:rsidP="00FE72EA">
            <w:pPr>
              <w:tabs>
                <w:tab w:val="left" w:pos="1365"/>
              </w:tabs>
              <w:jc w:val="center"/>
              <w:rPr>
                <w:color w:val="000000"/>
              </w:rPr>
            </w:pPr>
            <w:r w:rsidRPr="00FE72EA">
              <w:rPr>
                <w:lang w:eastAsia="en-US"/>
              </w:rPr>
              <w:t>1243,25</w:t>
            </w:r>
          </w:p>
        </w:tc>
        <w:tc>
          <w:tcPr>
            <w:tcW w:w="1418" w:type="dxa"/>
            <w:vAlign w:val="center"/>
          </w:tcPr>
          <w:p w14:paraId="5A8F2FE6" w14:textId="77777777" w:rsidR="00FE72EA" w:rsidRPr="00FE72EA" w:rsidRDefault="00FE72EA" w:rsidP="00FE72EA">
            <w:pPr>
              <w:tabs>
                <w:tab w:val="left" w:pos="1365"/>
              </w:tabs>
              <w:jc w:val="center"/>
              <w:rPr>
                <w:lang w:eastAsia="en-US"/>
              </w:rPr>
            </w:pPr>
            <w:r w:rsidRPr="00FE72EA">
              <w:rPr>
                <w:lang w:eastAsia="en-US"/>
              </w:rPr>
              <w:t>1398,66</w:t>
            </w:r>
          </w:p>
        </w:tc>
      </w:tr>
      <w:tr w:rsidR="00FE72EA" w:rsidRPr="00FE72EA" w14:paraId="61618BC2" w14:textId="77777777" w:rsidTr="00AE6253">
        <w:trPr>
          <w:trHeight w:val="1206"/>
        </w:trPr>
        <w:tc>
          <w:tcPr>
            <w:tcW w:w="710" w:type="dxa"/>
            <w:vAlign w:val="center"/>
          </w:tcPr>
          <w:p w14:paraId="65CCC1B1" w14:textId="77777777" w:rsidR="00FE72EA" w:rsidRPr="00FE72EA" w:rsidRDefault="00FE72EA" w:rsidP="00FE72EA">
            <w:pPr>
              <w:tabs>
                <w:tab w:val="left" w:pos="1365"/>
              </w:tabs>
              <w:jc w:val="center"/>
              <w:rPr>
                <w:lang w:eastAsia="en-US"/>
              </w:rPr>
            </w:pPr>
            <w:r w:rsidRPr="00FE72EA">
              <w:rPr>
                <w:lang w:eastAsia="en-US"/>
              </w:rPr>
              <w:t>2.17.</w:t>
            </w:r>
          </w:p>
        </w:tc>
        <w:tc>
          <w:tcPr>
            <w:tcW w:w="2120" w:type="dxa"/>
            <w:vMerge/>
          </w:tcPr>
          <w:p w14:paraId="7B2F9E7B" w14:textId="77777777" w:rsidR="00FE72EA" w:rsidRPr="00FE72EA" w:rsidRDefault="00FE72EA" w:rsidP="00FE72EA">
            <w:pPr>
              <w:tabs>
                <w:tab w:val="left" w:pos="1365"/>
              </w:tabs>
              <w:rPr>
                <w:lang w:eastAsia="en-US"/>
              </w:rPr>
            </w:pPr>
          </w:p>
        </w:tc>
        <w:tc>
          <w:tcPr>
            <w:tcW w:w="1559" w:type="dxa"/>
            <w:gridSpan w:val="2"/>
            <w:vAlign w:val="center"/>
          </w:tcPr>
          <w:p w14:paraId="6CDFC633" w14:textId="77777777" w:rsidR="00FE72EA" w:rsidRPr="00FE72EA" w:rsidRDefault="00FE72EA" w:rsidP="00FE72EA">
            <w:pPr>
              <w:tabs>
                <w:tab w:val="left" w:pos="1365"/>
              </w:tabs>
              <w:jc w:val="center"/>
              <w:rPr>
                <w:color w:val="000000"/>
              </w:rPr>
            </w:pPr>
            <w:r w:rsidRPr="00FE72EA">
              <w:rPr>
                <w:color w:val="000000"/>
              </w:rPr>
              <w:t>11 - этажные многоквар-тирные и  жилые дома</w:t>
            </w:r>
          </w:p>
        </w:tc>
        <w:tc>
          <w:tcPr>
            <w:tcW w:w="1276" w:type="dxa"/>
            <w:gridSpan w:val="2"/>
          </w:tcPr>
          <w:p w14:paraId="5FC3738F" w14:textId="77777777" w:rsidR="00FE72EA" w:rsidRPr="00FE72EA" w:rsidRDefault="00FE72EA" w:rsidP="00FE72EA">
            <w:pPr>
              <w:tabs>
                <w:tab w:val="left" w:pos="1365"/>
              </w:tabs>
              <w:jc w:val="center"/>
              <w:rPr>
                <w:color w:val="000000"/>
              </w:rPr>
            </w:pPr>
          </w:p>
          <w:p w14:paraId="6835177A" w14:textId="77777777" w:rsidR="00FE72EA" w:rsidRPr="00FE72EA" w:rsidRDefault="00FE72EA" w:rsidP="00FE72EA">
            <w:pPr>
              <w:tabs>
                <w:tab w:val="left" w:pos="1189"/>
              </w:tabs>
              <w:jc w:val="center"/>
              <w:rPr>
                <w:color w:val="000000"/>
              </w:rPr>
            </w:pPr>
            <w:r w:rsidRPr="00FE72EA">
              <w:rPr>
                <w:color w:val="000000"/>
              </w:rPr>
              <w:t>0,0237    Гкал/м</w:t>
            </w:r>
            <w:r w:rsidRPr="00FE72EA">
              <w:rPr>
                <w:color w:val="000000"/>
                <w:vertAlign w:val="superscript"/>
              </w:rPr>
              <w:t>2</w:t>
            </w:r>
          </w:p>
        </w:tc>
        <w:tc>
          <w:tcPr>
            <w:tcW w:w="1418" w:type="dxa"/>
            <w:vAlign w:val="center"/>
          </w:tcPr>
          <w:p w14:paraId="57D29E0D" w14:textId="77777777" w:rsidR="00FE72EA" w:rsidRPr="00FE72EA" w:rsidRDefault="00FE72EA" w:rsidP="00FE72EA">
            <w:pPr>
              <w:tabs>
                <w:tab w:val="left" w:pos="1365"/>
              </w:tabs>
              <w:jc w:val="center"/>
              <w:rPr>
                <w:color w:val="000000"/>
              </w:rPr>
            </w:pPr>
          </w:p>
          <w:p w14:paraId="460646CB" w14:textId="77777777" w:rsidR="00FE72EA" w:rsidRPr="00FE72EA" w:rsidRDefault="00FE72EA" w:rsidP="00FE72EA">
            <w:pPr>
              <w:tabs>
                <w:tab w:val="left" w:pos="1365"/>
              </w:tabs>
              <w:jc w:val="center"/>
              <w:rPr>
                <w:color w:val="000000"/>
              </w:rPr>
            </w:pPr>
            <w:r w:rsidRPr="00FE72EA">
              <w:rPr>
                <w:color w:val="000000"/>
              </w:rPr>
              <w:t>руб./Гкал</w:t>
            </w:r>
          </w:p>
          <w:p w14:paraId="79D6AD10" w14:textId="77777777" w:rsidR="00FE72EA" w:rsidRPr="00FE72EA" w:rsidRDefault="00FE72EA" w:rsidP="00FE72EA">
            <w:pPr>
              <w:tabs>
                <w:tab w:val="left" w:pos="1365"/>
              </w:tabs>
              <w:jc w:val="center"/>
              <w:rPr>
                <w:color w:val="000000"/>
              </w:rPr>
            </w:pPr>
          </w:p>
        </w:tc>
        <w:tc>
          <w:tcPr>
            <w:tcW w:w="1417" w:type="dxa"/>
            <w:vAlign w:val="center"/>
          </w:tcPr>
          <w:p w14:paraId="3BBA3E6A" w14:textId="77777777" w:rsidR="00FE72EA" w:rsidRPr="00FE72EA" w:rsidRDefault="00FE72EA" w:rsidP="00FE72EA">
            <w:pPr>
              <w:tabs>
                <w:tab w:val="left" w:pos="1365"/>
              </w:tabs>
              <w:jc w:val="center"/>
              <w:rPr>
                <w:color w:val="000000"/>
              </w:rPr>
            </w:pPr>
            <w:r w:rsidRPr="00FE72EA">
              <w:rPr>
                <w:lang w:eastAsia="en-US"/>
              </w:rPr>
              <w:t>1264,22</w:t>
            </w:r>
          </w:p>
        </w:tc>
        <w:tc>
          <w:tcPr>
            <w:tcW w:w="1418" w:type="dxa"/>
            <w:vAlign w:val="center"/>
          </w:tcPr>
          <w:p w14:paraId="72F94F3B" w14:textId="77777777" w:rsidR="00FE72EA" w:rsidRPr="00FE72EA" w:rsidRDefault="00FE72EA" w:rsidP="00FE72EA">
            <w:pPr>
              <w:tabs>
                <w:tab w:val="left" w:pos="1365"/>
              </w:tabs>
              <w:jc w:val="center"/>
              <w:rPr>
                <w:lang w:eastAsia="en-US"/>
              </w:rPr>
            </w:pPr>
            <w:r w:rsidRPr="00FE72EA">
              <w:rPr>
                <w:lang w:eastAsia="en-US"/>
              </w:rPr>
              <w:t>1422,25</w:t>
            </w:r>
          </w:p>
        </w:tc>
      </w:tr>
      <w:tr w:rsidR="00FE72EA" w:rsidRPr="00FE72EA" w14:paraId="7EA8A725" w14:textId="77777777" w:rsidTr="00AE6253">
        <w:trPr>
          <w:trHeight w:val="303"/>
        </w:trPr>
        <w:tc>
          <w:tcPr>
            <w:tcW w:w="710" w:type="dxa"/>
            <w:vAlign w:val="center"/>
          </w:tcPr>
          <w:p w14:paraId="763B7F18" w14:textId="77777777" w:rsidR="00FE72EA" w:rsidRPr="00FE72EA" w:rsidRDefault="00FE72EA" w:rsidP="00FE72EA">
            <w:pPr>
              <w:tabs>
                <w:tab w:val="left" w:pos="1365"/>
              </w:tabs>
              <w:jc w:val="center"/>
              <w:rPr>
                <w:lang w:eastAsia="en-US"/>
              </w:rPr>
            </w:pPr>
            <w:r w:rsidRPr="00FE72EA">
              <w:rPr>
                <w:lang w:eastAsia="en-US"/>
              </w:rPr>
              <w:t>2.18.</w:t>
            </w:r>
          </w:p>
        </w:tc>
        <w:tc>
          <w:tcPr>
            <w:tcW w:w="2120" w:type="dxa"/>
            <w:vMerge/>
          </w:tcPr>
          <w:p w14:paraId="6387B1F4" w14:textId="77777777" w:rsidR="00FE72EA" w:rsidRPr="00FE72EA" w:rsidRDefault="00FE72EA" w:rsidP="00FE72EA">
            <w:pPr>
              <w:tabs>
                <w:tab w:val="left" w:pos="1365"/>
              </w:tabs>
              <w:rPr>
                <w:lang w:eastAsia="en-US"/>
              </w:rPr>
            </w:pPr>
          </w:p>
        </w:tc>
        <w:tc>
          <w:tcPr>
            <w:tcW w:w="1559" w:type="dxa"/>
            <w:gridSpan w:val="2"/>
            <w:vAlign w:val="center"/>
          </w:tcPr>
          <w:p w14:paraId="67C2CFC1" w14:textId="77777777" w:rsidR="00FE72EA" w:rsidRPr="00FE72EA" w:rsidRDefault="00FE72EA" w:rsidP="00FE72EA">
            <w:pPr>
              <w:tabs>
                <w:tab w:val="left" w:pos="1365"/>
              </w:tabs>
              <w:jc w:val="center"/>
              <w:rPr>
                <w:color w:val="000000"/>
              </w:rPr>
            </w:pPr>
            <w:r w:rsidRPr="00FE72EA">
              <w:rPr>
                <w:color w:val="000000"/>
              </w:rPr>
              <w:t>12 - и более  этажные многоквар-тирные и  жилые дома</w:t>
            </w:r>
          </w:p>
        </w:tc>
        <w:tc>
          <w:tcPr>
            <w:tcW w:w="1276" w:type="dxa"/>
            <w:gridSpan w:val="2"/>
          </w:tcPr>
          <w:p w14:paraId="37A91174" w14:textId="77777777" w:rsidR="00FE72EA" w:rsidRPr="00FE72EA" w:rsidRDefault="00FE72EA" w:rsidP="00FE72EA">
            <w:pPr>
              <w:tabs>
                <w:tab w:val="left" w:pos="1365"/>
              </w:tabs>
              <w:jc w:val="center"/>
              <w:rPr>
                <w:color w:val="000000"/>
              </w:rPr>
            </w:pPr>
          </w:p>
          <w:p w14:paraId="6C0F7005" w14:textId="77777777" w:rsidR="00FE72EA" w:rsidRPr="00FE72EA" w:rsidRDefault="00FE72EA" w:rsidP="00FE72EA">
            <w:pPr>
              <w:tabs>
                <w:tab w:val="left" w:pos="1189"/>
              </w:tabs>
              <w:jc w:val="center"/>
              <w:rPr>
                <w:color w:val="000000"/>
              </w:rPr>
            </w:pPr>
            <w:r w:rsidRPr="00FE72EA">
              <w:rPr>
                <w:color w:val="000000"/>
              </w:rPr>
              <w:t>0,0235 Гкал/м</w:t>
            </w:r>
            <w:r w:rsidRPr="00FE72EA">
              <w:rPr>
                <w:color w:val="000000"/>
                <w:vertAlign w:val="superscript"/>
              </w:rPr>
              <w:t>2</w:t>
            </w:r>
          </w:p>
        </w:tc>
        <w:tc>
          <w:tcPr>
            <w:tcW w:w="1418" w:type="dxa"/>
            <w:vAlign w:val="center"/>
          </w:tcPr>
          <w:p w14:paraId="27496AB3" w14:textId="77777777" w:rsidR="00FE72EA" w:rsidRPr="00FE72EA" w:rsidRDefault="00FE72EA" w:rsidP="00FE72EA">
            <w:pPr>
              <w:tabs>
                <w:tab w:val="left" w:pos="1365"/>
              </w:tabs>
              <w:jc w:val="center"/>
              <w:rPr>
                <w:color w:val="000000"/>
              </w:rPr>
            </w:pPr>
          </w:p>
          <w:p w14:paraId="468F2AAC" w14:textId="77777777" w:rsidR="00FE72EA" w:rsidRPr="00FE72EA" w:rsidRDefault="00FE72EA" w:rsidP="00FE72EA">
            <w:pPr>
              <w:tabs>
                <w:tab w:val="left" w:pos="1365"/>
              </w:tabs>
              <w:jc w:val="center"/>
              <w:rPr>
                <w:color w:val="000000"/>
              </w:rPr>
            </w:pPr>
            <w:r w:rsidRPr="00FE72EA">
              <w:rPr>
                <w:color w:val="000000"/>
              </w:rPr>
              <w:t>руб./Гкал</w:t>
            </w:r>
          </w:p>
          <w:p w14:paraId="7D64D38F" w14:textId="77777777" w:rsidR="00FE72EA" w:rsidRPr="00FE72EA" w:rsidRDefault="00FE72EA" w:rsidP="00FE72EA">
            <w:pPr>
              <w:tabs>
                <w:tab w:val="left" w:pos="1365"/>
              </w:tabs>
              <w:jc w:val="center"/>
              <w:rPr>
                <w:color w:val="000000"/>
              </w:rPr>
            </w:pPr>
          </w:p>
        </w:tc>
        <w:tc>
          <w:tcPr>
            <w:tcW w:w="1417" w:type="dxa"/>
            <w:vAlign w:val="center"/>
          </w:tcPr>
          <w:p w14:paraId="2015154E" w14:textId="77777777" w:rsidR="00FE72EA" w:rsidRPr="00FE72EA" w:rsidRDefault="00FE72EA" w:rsidP="00FE72EA">
            <w:pPr>
              <w:tabs>
                <w:tab w:val="left" w:pos="1365"/>
              </w:tabs>
              <w:jc w:val="center"/>
              <w:rPr>
                <w:color w:val="000000"/>
              </w:rPr>
            </w:pPr>
            <w:r w:rsidRPr="00FE72EA">
              <w:rPr>
                <w:lang w:eastAsia="en-US"/>
              </w:rPr>
              <w:t>1274,99</w:t>
            </w:r>
          </w:p>
        </w:tc>
        <w:tc>
          <w:tcPr>
            <w:tcW w:w="1418" w:type="dxa"/>
            <w:vAlign w:val="center"/>
          </w:tcPr>
          <w:p w14:paraId="63DF0AA7" w14:textId="77777777" w:rsidR="00FE72EA" w:rsidRPr="00FE72EA" w:rsidRDefault="00FE72EA" w:rsidP="00FE72EA">
            <w:pPr>
              <w:tabs>
                <w:tab w:val="left" w:pos="1365"/>
              </w:tabs>
              <w:jc w:val="center"/>
              <w:rPr>
                <w:lang w:eastAsia="en-US"/>
              </w:rPr>
            </w:pPr>
            <w:r w:rsidRPr="00FE72EA">
              <w:rPr>
                <w:lang w:eastAsia="en-US"/>
              </w:rPr>
              <w:t>1434,36</w:t>
            </w:r>
          </w:p>
        </w:tc>
      </w:tr>
      <w:tr w:rsidR="00FE72EA" w:rsidRPr="00FE72EA" w14:paraId="69288BC0" w14:textId="77777777" w:rsidTr="00AE6253">
        <w:tc>
          <w:tcPr>
            <w:tcW w:w="710" w:type="dxa"/>
          </w:tcPr>
          <w:p w14:paraId="272127A9"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3DFB438E" w14:textId="77777777" w:rsidR="00FE72EA" w:rsidRPr="00FE72EA" w:rsidRDefault="00FE72EA" w:rsidP="00FE72EA">
            <w:pPr>
              <w:tabs>
                <w:tab w:val="left" w:pos="1365"/>
              </w:tabs>
              <w:jc w:val="center"/>
              <w:rPr>
                <w:lang w:eastAsia="en-US"/>
              </w:rPr>
            </w:pPr>
            <w:r w:rsidRPr="00FE72EA">
              <w:rPr>
                <w:lang w:val="en-US" w:eastAsia="en-US"/>
              </w:rPr>
              <w:t>2</w:t>
            </w:r>
          </w:p>
        </w:tc>
        <w:tc>
          <w:tcPr>
            <w:tcW w:w="1559" w:type="dxa"/>
            <w:gridSpan w:val="2"/>
          </w:tcPr>
          <w:p w14:paraId="6B5B6B29" w14:textId="77777777" w:rsidR="00FE72EA" w:rsidRPr="00FE72EA" w:rsidRDefault="00FE72EA" w:rsidP="00FE72EA">
            <w:pPr>
              <w:tabs>
                <w:tab w:val="left" w:pos="1365"/>
              </w:tabs>
              <w:jc w:val="center"/>
              <w:rPr>
                <w:color w:val="000000"/>
              </w:rPr>
            </w:pPr>
            <w:r w:rsidRPr="00FE72EA">
              <w:rPr>
                <w:lang w:val="en-US" w:eastAsia="en-US"/>
              </w:rPr>
              <w:t>3</w:t>
            </w:r>
          </w:p>
        </w:tc>
        <w:tc>
          <w:tcPr>
            <w:tcW w:w="1276" w:type="dxa"/>
            <w:gridSpan w:val="2"/>
          </w:tcPr>
          <w:p w14:paraId="2D2AF629" w14:textId="77777777" w:rsidR="00FE72EA" w:rsidRPr="00FE72EA" w:rsidRDefault="00FE72EA" w:rsidP="00FE72EA">
            <w:pPr>
              <w:tabs>
                <w:tab w:val="left" w:pos="1365"/>
              </w:tabs>
              <w:jc w:val="center"/>
              <w:rPr>
                <w:color w:val="000000"/>
              </w:rPr>
            </w:pPr>
            <w:r w:rsidRPr="00FE72EA">
              <w:rPr>
                <w:lang w:val="en-US" w:eastAsia="en-US"/>
              </w:rPr>
              <w:t>4</w:t>
            </w:r>
          </w:p>
        </w:tc>
        <w:tc>
          <w:tcPr>
            <w:tcW w:w="1418" w:type="dxa"/>
          </w:tcPr>
          <w:p w14:paraId="64325CE2" w14:textId="77777777" w:rsidR="00FE72EA" w:rsidRPr="00FE72EA" w:rsidRDefault="00FE72EA" w:rsidP="00FE72EA">
            <w:pPr>
              <w:tabs>
                <w:tab w:val="left" w:pos="1365"/>
              </w:tabs>
              <w:jc w:val="center"/>
              <w:rPr>
                <w:color w:val="000000"/>
              </w:rPr>
            </w:pPr>
            <w:r w:rsidRPr="00FE72EA">
              <w:rPr>
                <w:lang w:val="en-US" w:eastAsia="en-US"/>
              </w:rPr>
              <w:t>5</w:t>
            </w:r>
          </w:p>
        </w:tc>
        <w:tc>
          <w:tcPr>
            <w:tcW w:w="1417" w:type="dxa"/>
          </w:tcPr>
          <w:p w14:paraId="7B2229B5" w14:textId="77777777" w:rsidR="00FE72EA" w:rsidRPr="00FE72EA" w:rsidRDefault="00FE72EA" w:rsidP="00FE72EA">
            <w:pPr>
              <w:tabs>
                <w:tab w:val="left" w:pos="1365"/>
              </w:tabs>
              <w:jc w:val="center"/>
              <w:rPr>
                <w:lang w:eastAsia="en-US"/>
              </w:rPr>
            </w:pPr>
            <w:r w:rsidRPr="00FE72EA">
              <w:rPr>
                <w:lang w:val="en-US" w:eastAsia="en-US"/>
              </w:rPr>
              <w:t>6</w:t>
            </w:r>
          </w:p>
        </w:tc>
        <w:tc>
          <w:tcPr>
            <w:tcW w:w="1418" w:type="dxa"/>
          </w:tcPr>
          <w:p w14:paraId="68A6FC43"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7E2078C0" w14:textId="77777777" w:rsidTr="00AE6253">
        <w:tc>
          <w:tcPr>
            <w:tcW w:w="710" w:type="dxa"/>
            <w:vAlign w:val="center"/>
          </w:tcPr>
          <w:p w14:paraId="538636CA" w14:textId="77777777" w:rsidR="00FE72EA" w:rsidRPr="00FE72EA" w:rsidRDefault="00FE72EA" w:rsidP="00FE72EA">
            <w:pPr>
              <w:tabs>
                <w:tab w:val="left" w:pos="1365"/>
              </w:tabs>
              <w:jc w:val="center"/>
              <w:rPr>
                <w:lang w:eastAsia="en-US"/>
              </w:rPr>
            </w:pPr>
            <w:r w:rsidRPr="00FE72EA">
              <w:rPr>
                <w:lang w:eastAsia="en-US"/>
              </w:rPr>
              <w:t>2.19.</w:t>
            </w:r>
          </w:p>
        </w:tc>
        <w:tc>
          <w:tcPr>
            <w:tcW w:w="2120" w:type="dxa"/>
            <w:vMerge w:val="restart"/>
            <w:vAlign w:val="center"/>
          </w:tcPr>
          <w:p w14:paraId="5EF0CEC1" w14:textId="77777777" w:rsidR="00FE72EA" w:rsidRPr="00FE72EA" w:rsidRDefault="00FE72EA" w:rsidP="00FE72EA">
            <w:pPr>
              <w:tabs>
                <w:tab w:val="left" w:pos="1365"/>
              </w:tabs>
              <w:rPr>
                <w:lang w:eastAsia="en-US"/>
              </w:rPr>
            </w:pPr>
            <w:r w:rsidRPr="00FE72EA">
              <w:rPr>
                <w:lang w:eastAsia="en-US"/>
              </w:rPr>
              <w:t>ООО «Сибэнерго», ИНН 4217085977</w:t>
            </w:r>
          </w:p>
        </w:tc>
        <w:tc>
          <w:tcPr>
            <w:tcW w:w="1559" w:type="dxa"/>
            <w:gridSpan w:val="2"/>
            <w:vAlign w:val="center"/>
          </w:tcPr>
          <w:p w14:paraId="5738A71E" w14:textId="77777777" w:rsidR="00FE72EA" w:rsidRPr="00FE72EA" w:rsidRDefault="00FE72EA" w:rsidP="00FE72EA">
            <w:pPr>
              <w:tabs>
                <w:tab w:val="left" w:pos="1365"/>
              </w:tabs>
              <w:jc w:val="center"/>
              <w:rPr>
                <w:color w:val="000000"/>
              </w:rPr>
            </w:pPr>
            <w:r w:rsidRPr="00FE72EA">
              <w:rPr>
                <w:color w:val="000000"/>
              </w:rPr>
              <w:t>4-5- этажные многоквар-тирные и  жилые дома</w:t>
            </w:r>
          </w:p>
        </w:tc>
        <w:tc>
          <w:tcPr>
            <w:tcW w:w="1276" w:type="dxa"/>
            <w:gridSpan w:val="2"/>
          </w:tcPr>
          <w:p w14:paraId="336FFE0B" w14:textId="77777777" w:rsidR="00FE72EA" w:rsidRPr="00FE72EA" w:rsidRDefault="00FE72EA" w:rsidP="00FE72EA">
            <w:pPr>
              <w:tabs>
                <w:tab w:val="left" w:pos="1365"/>
              </w:tabs>
              <w:jc w:val="center"/>
              <w:rPr>
                <w:color w:val="000000"/>
              </w:rPr>
            </w:pPr>
          </w:p>
          <w:p w14:paraId="6A71C529" w14:textId="77777777" w:rsidR="00FE72EA" w:rsidRPr="00FE72EA" w:rsidRDefault="00FE72EA" w:rsidP="00FE72EA">
            <w:pPr>
              <w:tabs>
                <w:tab w:val="left" w:pos="1189"/>
              </w:tabs>
              <w:jc w:val="center"/>
              <w:rPr>
                <w:color w:val="000000"/>
              </w:rPr>
            </w:pPr>
            <w:r w:rsidRPr="00FE72EA">
              <w:rPr>
                <w:color w:val="000000"/>
              </w:rPr>
              <w:t>0,0268 Гкал/м</w:t>
            </w:r>
            <w:r w:rsidRPr="00FE72EA">
              <w:rPr>
                <w:color w:val="000000"/>
                <w:vertAlign w:val="superscript"/>
              </w:rPr>
              <w:t>2</w:t>
            </w:r>
          </w:p>
        </w:tc>
        <w:tc>
          <w:tcPr>
            <w:tcW w:w="1418" w:type="dxa"/>
            <w:vAlign w:val="center"/>
          </w:tcPr>
          <w:p w14:paraId="29A59594" w14:textId="77777777" w:rsidR="00FE72EA" w:rsidRPr="00FE72EA" w:rsidRDefault="00FE72EA" w:rsidP="00FE72EA">
            <w:pPr>
              <w:tabs>
                <w:tab w:val="left" w:pos="1365"/>
              </w:tabs>
              <w:jc w:val="center"/>
              <w:rPr>
                <w:color w:val="000000"/>
              </w:rPr>
            </w:pPr>
          </w:p>
          <w:p w14:paraId="506826E1" w14:textId="77777777" w:rsidR="00FE72EA" w:rsidRPr="00FE72EA" w:rsidRDefault="00FE72EA" w:rsidP="00FE72EA">
            <w:pPr>
              <w:tabs>
                <w:tab w:val="left" w:pos="1365"/>
              </w:tabs>
              <w:jc w:val="center"/>
              <w:rPr>
                <w:color w:val="000000"/>
              </w:rPr>
            </w:pPr>
            <w:r w:rsidRPr="00FE72EA">
              <w:rPr>
                <w:color w:val="000000"/>
              </w:rPr>
              <w:t>руб./Гкал</w:t>
            </w:r>
          </w:p>
          <w:p w14:paraId="46A876F4" w14:textId="77777777" w:rsidR="00FE72EA" w:rsidRPr="00FE72EA" w:rsidRDefault="00FE72EA" w:rsidP="00FE72EA">
            <w:pPr>
              <w:tabs>
                <w:tab w:val="left" w:pos="1365"/>
              </w:tabs>
              <w:jc w:val="center"/>
              <w:rPr>
                <w:color w:val="000000"/>
              </w:rPr>
            </w:pPr>
          </w:p>
        </w:tc>
        <w:tc>
          <w:tcPr>
            <w:tcW w:w="1417" w:type="dxa"/>
            <w:vAlign w:val="center"/>
          </w:tcPr>
          <w:p w14:paraId="47E85A16" w14:textId="77777777" w:rsidR="00FE72EA" w:rsidRPr="00FE72EA" w:rsidRDefault="00FE72EA" w:rsidP="00FE72EA">
            <w:pPr>
              <w:tabs>
                <w:tab w:val="left" w:pos="1365"/>
              </w:tabs>
              <w:jc w:val="center"/>
              <w:rPr>
                <w:color w:val="000000"/>
              </w:rPr>
            </w:pPr>
            <w:r w:rsidRPr="00FE72EA">
              <w:rPr>
                <w:lang w:eastAsia="en-US"/>
              </w:rPr>
              <w:t>1117,99</w:t>
            </w:r>
          </w:p>
        </w:tc>
        <w:tc>
          <w:tcPr>
            <w:tcW w:w="1418" w:type="dxa"/>
            <w:vAlign w:val="center"/>
          </w:tcPr>
          <w:p w14:paraId="37D4E9F7" w14:textId="77777777" w:rsidR="00FE72EA" w:rsidRPr="00FE72EA" w:rsidRDefault="00FE72EA" w:rsidP="00FE72EA">
            <w:pPr>
              <w:tabs>
                <w:tab w:val="left" w:pos="1365"/>
              </w:tabs>
              <w:jc w:val="center"/>
              <w:rPr>
                <w:lang w:eastAsia="en-US"/>
              </w:rPr>
            </w:pPr>
            <w:r w:rsidRPr="00FE72EA">
              <w:rPr>
                <w:lang w:eastAsia="en-US"/>
              </w:rPr>
              <w:t>1257,74</w:t>
            </w:r>
          </w:p>
        </w:tc>
      </w:tr>
      <w:tr w:rsidR="00FE72EA" w:rsidRPr="00FE72EA" w14:paraId="1DAADECE" w14:textId="77777777" w:rsidTr="00AE6253">
        <w:tc>
          <w:tcPr>
            <w:tcW w:w="710" w:type="dxa"/>
            <w:vAlign w:val="center"/>
          </w:tcPr>
          <w:p w14:paraId="3EC55DA7" w14:textId="77777777" w:rsidR="00FE72EA" w:rsidRPr="00FE72EA" w:rsidRDefault="00FE72EA" w:rsidP="00FE72EA">
            <w:pPr>
              <w:tabs>
                <w:tab w:val="left" w:pos="1365"/>
              </w:tabs>
              <w:jc w:val="center"/>
              <w:rPr>
                <w:lang w:eastAsia="en-US"/>
              </w:rPr>
            </w:pPr>
            <w:r w:rsidRPr="00FE72EA">
              <w:rPr>
                <w:lang w:eastAsia="en-US"/>
              </w:rPr>
              <w:t>2.20.</w:t>
            </w:r>
          </w:p>
        </w:tc>
        <w:tc>
          <w:tcPr>
            <w:tcW w:w="2120" w:type="dxa"/>
            <w:vMerge/>
          </w:tcPr>
          <w:p w14:paraId="34A6ABE8" w14:textId="77777777" w:rsidR="00FE72EA" w:rsidRPr="00FE72EA" w:rsidRDefault="00FE72EA" w:rsidP="00FE72EA">
            <w:pPr>
              <w:tabs>
                <w:tab w:val="left" w:pos="1365"/>
              </w:tabs>
              <w:rPr>
                <w:lang w:eastAsia="en-US"/>
              </w:rPr>
            </w:pPr>
          </w:p>
        </w:tc>
        <w:tc>
          <w:tcPr>
            <w:tcW w:w="1559" w:type="dxa"/>
            <w:gridSpan w:val="2"/>
            <w:vAlign w:val="center"/>
          </w:tcPr>
          <w:p w14:paraId="791DADC2" w14:textId="77777777" w:rsidR="00FE72EA" w:rsidRPr="00FE72EA" w:rsidRDefault="00FE72EA" w:rsidP="00FE72EA">
            <w:pPr>
              <w:tabs>
                <w:tab w:val="left" w:pos="1365"/>
              </w:tabs>
              <w:jc w:val="center"/>
              <w:rPr>
                <w:color w:val="000000"/>
              </w:rPr>
            </w:pPr>
            <w:r w:rsidRPr="00FE72EA">
              <w:rPr>
                <w:color w:val="000000"/>
              </w:rPr>
              <w:t>6-7- этажные многоквар-тирные и  жилые дома</w:t>
            </w:r>
          </w:p>
        </w:tc>
        <w:tc>
          <w:tcPr>
            <w:tcW w:w="1276" w:type="dxa"/>
            <w:gridSpan w:val="2"/>
          </w:tcPr>
          <w:p w14:paraId="029FDA73" w14:textId="77777777" w:rsidR="00FE72EA" w:rsidRPr="00FE72EA" w:rsidRDefault="00FE72EA" w:rsidP="00FE72EA">
            <w:pPr>
              <w:tabs>
                <w:tab w:val="left" w:pos="1365"/>
              </w:tabs>
              <w:jc w:val="center"/>
              <w:rPr>
                <w:color w:val="000000"/>
              </w:rPr>
            </w:pPr>
          </w:p>
          <w:p w14:paraId="498C21B4" w14:textId="77777777" w:rsidR="00FE72EA" w:rsidRPr="00FE72EA" w:rsidRDefault="00FE72EA" w:rsidP="00FE72EA">
            <w:pPr>
              <w:tabs>
                <w:tab w:val="left" w:pos="1189"/>
              </w:tabs>
              <w:jc w:val="center"/>
              <w:rPr>
                <w:color w:val="000000"/>
              </w:rPr>
            </w:pPr>
            <w:r w:rsidRPr="00FE72EA">
              <w:rPr>
                <w:color w:val="000000"/>
              </w:rPr>
              <w:t>0,0257   Гкал/м</w:t>
            </w:r>
            <w:r w:rsidRPr="00FE72EA">
              <w:rPr>
                <w:color w:val="000000"/>
                <w:vertAlign w:val="superscript"/>
              </w:rPr>
              <w:t>2</w:t>
            </w:r>
          </w:p>
        </w:tc>
        <w:tc>
          <w:tcPr>
            <w:tcW w:w="1418" w:type="dxa"/>
            <w:vAlign w:val="center"/>
          </w:tcPr>
          <w:p w14:paraId="1FF5CB84" w14:textId="77777777" w:rsidR="00FE72EA" w:rsidRPr="00FE72EA" w:rsidRDefault="00FE72EA" w:rsidP="00FE72EA">
            <w:pPr>
              <w:tabs>
                <w:tab w:val="left" w:pos="1365"/>
              </w:tabs>
              <w:jc w:val="center"/>
              <w:rPr>
                <w:color w:val="000000"/>
              </w:rPr>
            </w:pPr>
          </w:p>
          <w:p w14:paraId="338D3842" w14:textId="77777777" w:rsidR="00FE72EA" w:rsidRPr="00FE72EA" w:rsidRDefault="00FE72EA" w:rsidP="00FE72EA">
            <w:pPr>
              <w:tabs>
                <w:tab w:val="left" w:pos="1365"/>
              </w:tabs>
              <w:jc w:val="center"/>
              <w:rPr>
                <w:color w:val="000000"/>
              </w:rPr>
            </w:pPr>
            <w:r w:rsidRPr="00FE72EA">
              <w:rPr>
                <w:color w:val="000000"/>
              </w:rPr>
              <w:t>руб./Гкал</w:t>
            </w:r>
          </w:p>
          <w:p w14:paraId="4BB40362" w14:textId="77777777" w:rsidR="00FE72EA" w:rsidRPr="00FE72EA" w:rsidRDefault="00FE72EA" w:rsidP="00FE72EA">
            <w:pPr>
              <w:tabs>
                <w:tab w:val="left" w:pos="1365"/>
              </w:tabs>
              <w:jc w:val="center"/>
              <w:rPr>
                <w:color w:val="000000"/>
              </w:rPr>
            </w:pPr>
          </w:p>
        </w:tc>
        <w:tc>
          <w:tcPr>
            <w:tcW w:w="1417" w:type="dxa"/>
            <w:vAlign w:val="center"/>
          </w:tcPr>
          <w:p w14:paraId="53F2A469" w14:textId="77777777" w:rsidR="00FE72EA" w:rsidRPr="00FE72EA" w:rsidRDefault="00FE72EA" w:rsidP="00FE72EA">
            <w:pPr>
              <w:tabs>
                <w:tab w:val="left" w:pos="1365"/>
              </w:tabs>
              <w:jc w:val="center"/>
              <w:rPr>
                <w:color w:val="000000"/>
              </w:rPr>
            </w:pPr>
            <w:r w:rsidRPr="00FE72EA">
              <w:rPr>
                <w:lang w:eastAsia="en-US"/>
              </w:rPr>
              <w:t>1165,85</w:t>
            </w:r>
          </w:p>
        </w:tc>
        <w:tc>
          <w:tcPr>
            <w:tcW w:w="1418" w:type="dxa"/>
            <w:vAlign w:val="center"/>
          </w:tcPr>
          <w:p w14:paraId="1E9A39DF" w14:textId="77777777" w:rsidR="00FE72EA" w:rsidRPr="00FE72EA" w:rsidRDefault="00FE72EA" w:rsidP="00FE72EA">
            <w:pPr>
              <w:tabs>
                <w:tab w:val="left" w:pos="1365"/>
              </w:tabs>
              <w:jc w:val="center"/>
              <w:rPr>
                <w:lang w:eastAsia="en-US"/>
              </w:rPr>
            </w:pPr>
            <w:r w:rsidRPr="00FE72EA">
              <w:rPr>
                <w:lang w:eastAsia="en-US"/>
              </w:rPr>
              <w:t>1311,58</w:t>
            </w:r>
          </w:p>
        </w:tc>
      </w:tr>
      <w:tr w:rsidR="00FE72EA" w:rsidRPr="00FE72EA" w14:paraId="71F81192" w14:textId="77777777" w:rsidTr="00AE6253">
        <w:tc>
          <w:tcPr>
            <w:tcW w:w="710" w:type="dxa"/>
            <w:vAlign w:val="center"/>
          </w:tcPr>
          <w:p w14:paraId="3F32408E" w14:textId="77777777" w:rsidR="00FE72EA" w:rsidRPr="00FE72EA" w:rsidRDefault="00FE72EA" w:rsidP="00FE72EA">
            <w:pPr>
              <w:tabs>
                <w:tab w:val="left" w:pos="1365"/>
              </w:tabs>
              <w:jc w:val="center"/>
              <w:rPr>
                <w:lang w:eastAsia="en-US"/>
              </w:rPr>
            </w:pPr>
            <w:r w:rsidRPr="00FE72EA">
              <w:rPr>
                <w:lang w:eastAsia="en-US"/>
              </w:rPr>
              <w:t>2.21.</w:t>
            </w:r>
          </w:p>
        </w:tc>
        <w:tc>
          <w:tcPr>
            <w:tcW w:w="2120" w:type="dxa"/>
            <w:vMerge/>
          </w:tcPr>
          <w:p w14:paraId="05E35883" w14:textId="77777777" w:rsidR="00FE72EA" w:rsidRPr="00FE72EA" w:rsidRDefault="00FE72EA" w:rsidP="00FE72EA">
            <w:pPr>
              <w:tabs>
                <w:tab w:val="left" w:pos="1365"/>
              </w:tabs>
              <w:rPr>
                <w:lang w:eastAsia="en-US"/>
              </w:rPr>
            </w:pPr>
          </w:p>
        </w:tc>
        <w:tc>
          <w:tcPr>
            <w:tcW w:w="1559" w:type="dxa"/>
            <w:gridSpan w:val="2"/>
            <w:vAlign w:val="center"/>
          </w:tcPr>
          <w:p w14:paraId="7DC753A8" w14:textId="77777777" w:rsidR="00FE72EA" w:rsidRPr="00FE72EA" w:rsidRDefault="00FE72EA" w:rsidP="00FE72EA">
            <w:pPr>
              <w:tabs>
                <w:tab w:val="left" w:pos="1365"/>
              </w:tabs>
              <w:jc w:val="center"/>
              <w:rPr>
                <w:color w:val="000000"/>
              </w:rPr>
            </w:pPr>
            <w:r w:rsidRPr="00FE72EA">
              <w:rPr>
                <w:color w:val="000000"/>
              </w:rPr>
              <w:t>9 - этажные многоквар-тирные и  жилые дома</w:t>
            </w:r>
          </w:p>
        </w:tc>
        <w:tc>
          <w:tcPr>
            <w:tcW w:w="1276" w:type="dxa"/>
            <w:gridSpan w:val="2"/>
          </w:tcPr>
          <w:p w14:paraId="62E14B77" w14:textId="77777777" w:rsidR="00FE72EA" w:rsidRPr="00FE72EA" w:rsidRDefault="00FE72EA" w:rsidP="00FE72EA">
            <w:pPr>
              <w:tabs>
                <w:tab w:val="left" w:pos="1365"/>
              </w:tabs>
              <w:jc w:val="center"/>
              <w:rPr>
                <w:color w:val="000000"/>
              </w:rPr>
            </w:pPr>
          </w:p>
          <w:p w14:paraId="781902BF" w14:textId="77777777" w:rsidR="00FE72EA" w:rsidRPr="00FE72EA" w:rsidRDefault="00FE72EA" w:rsidP="00FE72EA">
            <w:pPr>
              <w:tabs>
                <w:tab w:val="left" w:pos="1189"/>
              </w:tabs>
              <w:jc w:val="center"/>
              <w:rPr>
                <w:color w:val="000000"/>
              </w:rPr>
            </w:pPr>
            <w:r w:rsidRPr="00FE72EA">
              <w:rPr>
                <w:color w:val="000000"/>
              </w:rPr>
              <w:t>0,0239 Гкал/м</w:t>
            </w:r>
            <w:r w:rsidRPr="00FE72EA">
              <w:rPr>
                <w:color w:val="000000"/>
                <w:vertAlign w:val="superscript"/>
              </w:rPr>
              <w:t>2</w:t>
            </w:r>
          </w:p>
        </w:tc>
        <w:tc>
          <w:tcPr>
            <w:tcW w:w="1418" w:type="dxa"/>
            <w:vAlign w:val="center"/>
          </w:tcPr>
          <w:p w14:paraId="728B5684" w14:textId="77777777" w:rsidR="00FE72EA" w:rsidRPr="00FE72EA" w:rsidRDefault="00FE72EA" w:rsidP="00FE72EA">
            <w:pPr>
              <w:tabs>
                <w:tab w:val="left" w:pos="1365"/>
              </w:tabs>
              <w:jc w:val="center"/>
              <w:rPr>
                <w:color w:val="000000"/>
              </w:rPr>
            </w:pPr>
          </w:p>
          <w:p w14:paraId="6682ECFA" w14:textId="77777777" w:rsidR="00FE72EA" w:rsidRPr="00FE72EA" w:rsidRDefault="00FE72EA" w:rsidP="00FE72EA">
            <w:pPr>
              <w:tabs>
                <w:tab w:val="left" w:pos="1365"/>
              </w:tabs>
              <w:jc w:val="center"/>
              <w:rPr>
                <w:color w:val="000000"/>
              </w:rPr>
            </w:pPr>
            <w:r w:rsidRPr="00FE72EA">
              <w:rPr>
                <w:color w:val="000000"/>
              </w:rPr>
              <w:t>руб./Гкал</w:t>
            </w:r>
          </w:p>
          <w:p w14:paraId="47CA29BB" w14:textId="77777777" w:rsidR="00FE72EA" w:rsidRPr="00FE72EA" w:rsidRDefault="00FE72EA" w:rsidP="00FE72EA">
            <w:pPr>
              <w:tabs>
                <w:tab w:val="left" w:pos="1365"/>
              </w:tabs>
              <w:jc w:val="center"/>
              <w:rPr>
                <w:color w:val="000000"/>
              </w:rPr>
            </w:pPr>
          </w:p>
        </w:tc>
        <w:tc>
          <w:tcPr>
            <w:tcW w:w="1417" w:type="dxa"/>
            <w:vAlign w:val="center"/>
          </w:tcPr>
          <w:p w14:paraId="31AFCEE4" w14:textId="77777777" w:rsidR="00FE72EA" w:rsidRPr="00FE72EA" w:rsidRDefault="00FE72EA" w:rsidP="00FE72EA">
            <w:pPr>
              <w:tabs>
                <w:tab w:val="left" w:pos="1365"/>
              </w:tabs>
              <w:jc w:val="center"/>
              <w:rPr>
                <w:color w:val="000000"/>
              </w:rPr>
            </w:pPr>
            <w:r w:rsidRPr="00FE72EA">
              <w:rPr>
                <w:lang w:eastAsia="en-US"/>
              </w:rPr>
              <w:t>1253,65</w:t>
            </w:r>
          </w:p>
        </w:tc>
        <w:tc>
          <w:tcPr>
            <w:tcW w:w="1418" w:type="dxa"/>
            <w:vAlign w:val="center"/>
          </w:tcPr>
          <w:p w14:paraId="40A0C025" w14:textId="77777777" w:rsidR="00FE72EA" w:rsidRPr="00FE72EA" w:rsidRDefault="00FE72EA" w:rsidP="00FE72EA">
            <w:pPr>
              <w:tabs>
                <w:tab w:val="left" w:pos="1365"/>
              </w:tabs>
              <w:jc w:val="center"/>
              <w:rPr>
                <w:lang w:eastAsia="en-US"/>
              </w:rPr>
            </w:pPr>
            <w:r w:rsidRPr="00FE72EA">
              <w:rPr>
                <w:lang w:eastAsia="en-US"/>
              </w:rPr>
              <w:t>1410,36</w:t>
            </w:r>
          </w:p>
        </w:tc>
      </w:tr>
      <w:tr w:rsidR="00FE72EA" w:rsidRPr="00FE72EA" w14:paraId="4F32EAA3" w14:textId="77777777" w:rsidTr="00AE6253">
        <w:tc>
          <w:tcPr>
            <w:tcW w:w="710" w:type="dxa"/>
            <w:vAlign w:val="center"/>
          </w:tcPr>
          <w:p w14:paraId="54C70ED7" w14:textId="77777777" w:rsidR="00FE72EA" w:rsidRPr="00FE72EA" w:rsidRDefault="00FE72EA" w:rsidP="00FE72EA">
            <w:pPr>
              <w:tabs>
                <w:tab w:val="left" w:pos="1365"/>
              </w:tabs>
              <w:jc w:val="center"/>
              <w:rPr>
                <w:lang w:eastAsia="en-US"/>
              </w:rPr>
            </w:pPr>
            <w:r w:rsidRPr="00FE72EA">
              <w:rPr>
                <w:lang w:eastAsia="en-US"/>
              </w:rPr>
              <w:t>2.22.</w:t>
            </w:r>
          </w:p>
        </w:tc>
        <w:tc>
          <w:tcPr>
            <w:tcW w:w="2120" w:type="dxa"/>
            <w:vMerge/>
          </w:tcPr>
          <w:p w14:paraId="7391313C" w14:textId="77777777" w:rsidR="00FE72EA" w:rsidRPr="00FE72EA" w:rsidRDefault="00FE72EA" w:rsidP="00FE72EA">
            <w:pPr>
              <w:tabs>
                <w:tab w:val="left" w:pos="1365"/>
              </w:tabs>
              <w:rPr>
                <w:lang w:eastAsia="en-US"/>
              </w:rPr>
            </w:pPr>
          </w:p>
        </w:tc>
        <w:tc>
          <w:tcPr>
            <w:tcW w:w="1559" w:type="dxa"/>
            <w:gridSpan w:val="2"/>
            <w:vAlign w:val="center"/>
          </w:tcPr>
          <w:p w14:paraId="241AB08D" w14:textId="77777777" w:rsidR="00FE72EA" w:rsidRPr="00FE72EA" w:rsidRDefault="00FE72EA" w:rsidP="00FE72EA">
            <w:pPr>
              <w:tabs>
                <w:tab w:val="left" w:pos="1365"/>
              </w:tabs>
              <w:jc w:val="center"/>
              <w:rPr>
                <w:color w:val="000000"/>
              </w:rPr>
            </w:pPr>
            <w:r w:rsidRPr="00FE72EA">
              <w:rPr>
                <w:color w:val="000000"/>
              </w:rPr>
              <w:t>10 - этажные многоквар-тирные и  жилые дома</w:t>
            </w:r>
          </w:p>
        </w:tc>
        <w:tc>
          <w:tcPr>
            <w:tcW w:w="1276" w:type="dxa"/>
            <w:gridSpan w:val="2"/>
          </w:tcPr>
          <w:p w14:paraId="2EF3DE7A" w14:textId="77777777" w:rsidR="00FE72EA" w:rsidRPr="00FE72EA" w:rsidRDefault="00FE72EA" w:rsidP="00FE72EA">
            <w:pPr>
              <w:tabs>
                <w:tab w:val="left" w:pos="1365"/>
              </w:tabs>
              <w:jc w:val="center"/>
              <w:rPr>
                <w:color w:val="000000"/>
              </w:rPr>
            </w:pPr>
          </w:p>
          <w:p w14:paraId="5CAAAC36" w14:textId="77777777" w:rsidR="00FE72EA" w:rsidRPr="00FE72EA" w:rsidRDefault="00FE72EA" w:rsidP="00FE72EA">
            <w:pPr>
              <w:tabs>
                <w:tab w:val="left" w:pos="1189"/>
              </w:tabs>
              <w:jc w:val="center"/>
              <w:rPr>
                <w:color w:val="000000"/>
              </w:rPr>
            </w:pPr>
            <w:r w:rsidRPr="00FE72EA">
              <w:rPr>
                <w:color w:val="000000"/>
              </w:rPr>
              <w:t>0,0241 Гкал/м</w:t>
            </w:r>
            <w:r w:rsidRPr="00FE72EA">
              <w:rPr>
                <w:color w:val="000000"/>
                <w:vertAlign w:val="superscript"/>
              </w:rPr>
              <w:t>2</w:t>
            </w:r>
          </w:p>
        </w:tc>
        <w:tc>
          <w:tcPr>
            <w:tcW w:w="1418" w:type="dxa"/>
            <w:vAlign w:val="center"/>
          </w:tcPr>
          <w:p w14:paraId="1A9D6ECF" w14:textId="77777777" w:rsidR="00FE72EA" w:rsidRPr="00FE72EA" w:rsidRDefault="00FE72EA" w:rsidP="00FE72EA">
            <w:pPr>
              <w:tabs>
                <w:tab w:val="left" w:pos="1365"/>
              </w:tabs>
              <w:jc w:val="center"/>
              <w:rPr>
                <w:color w:val="000000"/>
              </w:rPr>
            </w:pPr>
          </w:p>
          <w:p w14:paraId="24B0B0DA" w14:textId="77777777" w:rsidR="00FE72EA" w:rsidRPr="00FE72EA" w:rsidRDefault="00FE72EA" w:rsidP="00FE72EA">
            <w:pPr>
              <w:tabs>
                <w:tab w:val="left" w:pos="1365"/>
              </w:tabs>
              <w:jc w:val="center"/>
              <w:rPr>
                <w:color w:val="000000"/>
              </w:rPr>
            </w:pPr>
            <w:r w:rsidRPr="00FE72EA">
              <w:rPr>
                <w:color w:val="000000"/>
              </w:rPr>
              <w:t>руб./Гкал</w:t>
            </w:r>
          </w:p>
          <w:p w14:paraId="297D50C5" w14:textId="77777777" w:rsidR="00FE72EA" w:rsidRPr="00FE72EA" w:rsidRDefault="00FE72EA" w:rsidP="00FE72EA">
            <w:pPr>
              <w:tabs>
                <w:tab w:val="left" w:pos="1365"/>
              </w:tabs>
              <w:jc w:val="center"/>
              <w:rPr>
                <w:color w:val="000000"/>
              </w:rPr>
            </w:pPr>
          </w:p>
        </w:tc>
        <w:tc>
          <w:tcPr>
            <w:tcW w:w="1417" w:type="dxa"/>
            <w:vAlign w:val="center"/>
          </w:tcPr>
          <w:p w14:paraId="47906A89" w14:textId="77777777" w:rsidR="00FE72EA" w:rsidRPr="00FE72EA" w:rsidRDefault="00FE72EA" w:rsidP="00FE72EA">
            <w:pPr>
              <w:tabs>
                <w:tab w:val="left" w:pos="1365"/>
              </w:tabs>
              <w:jc w:val="center"/>
              <w:rPr>
                <w:color w:val="000000"/>
              </w:rPr>
            </w:pPr>
            <w:r w:rsidRPr="00FE72EA">
              <w:rPr>
                <w:lang w:eastAsia="en-US"/>
              </w:rPr>
              <w:t>1243,25</w:t>
            </w:r>
          </w:p>
        </w:tc>
        <w:tc>
          <w:tcPr>
            <w:tcW w:w="1418" w:type="dxa"/>
            <w:vAlign w:val="center"/>
          </w:tcPr>
          <w:p w14:paraId="0A53E2DD" w14:textId="77777777" w:rsidR="00FE72EA" w:rsidRPr="00FE72EA" w:rsidRDefault="00FE72EA" w:rsidP="00FE72EA">
            <w:pPr>
              <w:tabs>
                <w:tab w:val="left" w:pos="1365"/>
              </w:tabs>
              <w:jc w:val="center"/>
              <w:rPr>
                <w:lang w:eastAsia="en-US"/>
              </w:rPr>
            </w:pPr>
            <w:r w:rsidRPr="00FE72EA">
              <w:rPr>
                <w:lang w:eastAsia="en-US"/>
              </w:rPr>
              <w:t>1398,66</w:t>
            </w:r>
          </w:p>
        </w:tc>
      </w:tr>
      <w:tr w:rsidR="00FE72EA" w:rsidRPr="00FE72EA" w14:paraId="70ABB65C" w14:textId="77777777" w:rsidTr="00AE6253">
        <w:tc>
          <w:tcPr>
            <w:tcW w:w="710" w:type="dxa"/>
            <w:vAlign w:val="center"/>
          </w:tcPr>
          <w:p w14:paraId="6F604B73" w14:textId="77777777" w:rsidR="00FE72EA" w:rsidRPr="00FE72EA" w:rsidRDefault="00FE72EA" w:rsidP="00FE72EA">
            <w:pPr>
              <w:tabs>
                <w:tab w:val="left" w:pos="1365"/>
              </w:tabs>
              <w:jc w:val="center"/>
              <w:rPr>
                <w:lang w:eastAsia="en-US"/>
              </w:rPr>
            </w:pPr>
            <w:r w:rsidRPr="00FE72EA">
              <w:rPr>
                <w:lang w:eastAsia="en-US"/>
              </w:rPr>
              <w:t>2.23.</w:t>
            </w:r>
          </w:p>
        </w:tc>
        <w:tc>
          <w:tcPr>
            <w:tcW w:w="2120" w:type="dxa"/>
            <w:vMerge/>
          </w:tcPr>
          <w:p w14:paraId="5C3B6B9E" w14:textId="77777777" w:rsidR="00FE72EA" w:rsidRPr="00FE72EA" w:rsidRDefault="00FE72EA" w:rsidP="00FE72EA">
            <w:pPr>
              <w:tabs>
                <w:tab w:val="left" w:pos="1365"/>
              </w:tabs>
              <w:rPr>
                <w:lang w:eastAsia="en-US"/>
              </w:rPr>
            </w:pPr>
          </w:p>
        </w:tc>
        <w:tc>
          <w:tcPr>
            <w:tcW w:w="1559" w:type="dxa"/>
            <w:gridSpan w:val="2"/>
            <w:vAlign w:val="center"/>
          </w:tcPr>
          <w:p w14:paraId="6E9C7B84" w14:textId="77777777" w:rsidR="00FE72EA" w:rsidRPr="00FE72EA" w:rsidRDefault="00FE72EA" w:rsidP="00FE72EA">
            <w:pPr>
              <w:tabs>
                <w:tab w:val="left" w:pos="1365"/>
              </w:tabs>
              <w:jc w:val="center"/>
              <w:rPr>
                <w:color w:val="000000"/>
              </w:rPr>
            </w:pPr>
            <w:r w:rsidRPr="00FE72EA">
              <w:rPr>
                <w:color w:val="000000"/>
              </w:rPr>
              <w:t>11 - этажные многоквар-тирные и  жилые дома</w:t>
            </w:r>
          </w:p>
        </w:tc>
        <w:tc>
          <w:tcPr>
            <w:tcW w:w="1276" w:type="dxa"/>
            <w:gridSpan w:val="2"/>
          </w:tcPr>
          <w:p w14:paraId="043B5F1C" w14:textId="77777777" w:rsidR="00FE72EA" w:rsidRPr="00FE72EA" w:rsidRDefault="00FE72EA" w:rsidP="00FE72EA">
            <w:pPr>
              <w:tabs>
                <w:tab w:val="left" w:pos="1365"/>
              </w:tabs>
              <w:jc w:val="center"/>
              <w:rPr>
                <w:color w:val="000000"/>
              </w:rPr>
            </w:pPr>
          </w:p>
          <w:p w14:paraId="74BC54DD" w14:textId="77777777" w:rsidR="00FE72EA" w:rsidRPr="00FE72EA" w:rsidRDefault="00FE72EA" w:rsidP="00FE72EA">
            <w:pPr>
              <w:tabs>
                <w:tab w:val="left" w:pos="1189"/>
              </w:tabs>
              <w:jc w:val="center"/>
              <w:rPr>
                <w:color w:val="000000"/>
              </w:rPr>
            </w:pPr>
            <w:r w:rsidRPr="00FE72EA">
              <w:rPr>
                <w:color w:val="000000"/>
              </w:rPr>
              <w:t>0,0237    Гкал/м</w:t>
            </w:r>
            <w:r w:rsidRPr="00FE72EA">
              <w:rPr>
                <w:color w:val="000000"/>
                <w:vertAlign w:val="superscript"/>
              </w:rPr>
              <w:t>2</w:t>
            </w:r>
          </w:p>
        </w:tc>
        <w:tc>
          <w:tcPr>
            <w:tcW w:w="1418" w:type="dxa"/>
            <w:vAlign w:val="center"/>
          </w:tcPr>
          <w:p w14:paraId="78109C1E" w14:textId="77777777" w:rsidR="00FE72EA" w:rsidRPr="00FE72EA" w:rsidRDefault="00FE72EA" w:rsidP="00FE72EA">
            <w:pPr>
              <w:tabs>
                <w:tab w:val="left" w:pos="1365"/>
              </w:tabs>
              <w:jc w:val="center"/>
              <w:rPr>
                <w:color w:val="000000"/>
              </w:rPr>
            </w:pPr>
          </w:p>
          <w:p w14:paraId="3042123A" w14:textId="77777777" w:rsidR="00FE72EA" w:rsidRPr="00FE72EA" w:rsidRDefault="00FE72EA" w:rsidP="00FE72EA">
            <w:pPr>
              <w:tabs>
                <w:tab w:val="left" w:pos="1365"/>
              </w:tabs>
              <w:jc w:val="center"/>
              <w:rPr>
                <w:color w:val="000000"/>
              </w:rPr>
            </w:pPr>
            <w:r w:rsidRPr="00FE72EA">
              <w:rPr>
                <w:color w:val="000000"/>
              </w:rPr>
              <w:t>руб./Гкал</w:t>
            </w:r>
          </w:p>
          <w:p w14:paraId="71C20120" w14:textId="77777777" w:rsidR="00FE72EA" w:rsidRPr="00FE72EA" w:rsidRDefault="00FE72EA" w:rsidP="00FE72EA">
            <w:pPr>
              <w:tabs>
                <w:tab w:val="left" w:pos="1365"/>
              </w:tabs>
              <w:jc w:val="center"/>
              <w:rPr>
                <w:color w:val="000000"/>
              </w:rPr>
            </w:pPr>
          </w:p>
        </w:tc>
        <w:tc>
          <w:tcPr>
            <w:tcW w:w="1417" w:type="dxa"/>
            <w:vAlign w:val="center"/>
          </w:tcPr>
          <w:p w14:paraId="3AB22276" w14:textId="77777777" w:rsidR="00FE72EA" w:rsidRPr="00FE72EA" w:rsidRDefault="00FE72EA" w:rsidP="00FE72EA">
            <w:pPr>
              <w:tabs>
                <w:tab w:val="left" w:pos="1365"/>
              </w:tabs>
              <w:jc w:val="center"/>
              <w:rPr>
                <w:color w:val="000000"/>
              </w:rPr>
            </w:pPr>
            <w:r w:rsidRPr="00FE72EA">
              <w:rPr>
                <w:lang w:eastAsia="en-US"/>
              </w:rPr>
              <w:t>1264,22</w:t>
            </w:r>
          </w:p>
        </w:tc>
        <w:tc>
          <w:tcPr>
            <w:tcW w:w="1418" w:type="dxa"/>
            <w:vAlign w:val="center"/>
          </w:tcPr>
          <w:p w14:paraId="5EE0C9D4" w14:textId="77777777" w:rsidR="00FE72EA" w:rsidRPr="00FE72EA" w:rsidRDefault="00FE72EA" w:rsidP="00FE72EA">
            <w:pPr>
              <w:tabs>
                <w:tab w:val="left" w:pos="1365"/>
              </w:tabs>
              <w:jc w:val="center"/>
              <w:rPr>
                <w:lang w:eastAsia="en-US"/>
              </w:rPr>
            </w:pPr>
            <w:r w:rsidRPr="00FE72EA">
              <w:rPr>
                <w:lang w:eastAsia="en-US"/>
              </w:rPr>
              <w:t>1422,25</w:t>
            </w:r>
          </w:p>
        </w:tc>
      </w:tr>
      <w:tr w:rsidR="00FE72EA" w:rsidRPr="00FE72EA" w14:paraId="71A3E527" w14:textId="77777777" w:rsidTr="00AE6253">
        <w:tc>
          <w:tcPr>
            <w:tcW w:w="710" w:type="dxa"/>
            <w:vAlign w:val="center"/>
          </w:tcPr>
          <w:p w14:paraId="067FDA4A" w14:textId="77777777" w:rsidR="00FE72EA" w:rsidRPr="00FE72EA" w:rsidRDefault="00FE72EA" w:rsidP="00FE72EA">
            <w:pPr>
              <w:tabs>
                <w:tab w:val="left" w:pos="1365"/>
              </w:tabs>
              <w:jc w:val="center"/>
              <w:rPr>
                <w:lang w:eastAsia="en-US"/>
              </w:rPr>
            </w:pPr>
            <w:r w:rsidRPr="00FE72EA">
              <w:rPr>
                <w:lang w:eastAsia="en-US"/>
              </w:rPr>
              <w:t>2.24.</w:t>
            </w:r>
          </w:p>
        </w:tc>
        <w:tc>
          <w:tcPr>
            <w:tcW w:w="2120" w:type="dxa"/>
            <w:vMerge/>
          </w:tcPr>
          <w:p w14:paraId="71E60DE4" w14:textId="77777777" w:rsidR="00FE72EA" w:rsidRPr="00FE72EA" w:rsidRDefault="00FE72EA" w:rsidP="00FE72EA">
            <w:pPr>
              <w:tabs>
                <w:tab w:val="left" w:pos="1365"/>
              </w:tabs>
              <w:rPr>
                <w:lang w:eastAsia="en-US"/>
              </w:rPr>
            </w:pPr>
          </w:p>
        </w:tc>
        <w:tc>
          <w:tcPr>
            <w:tcW w:w="1559" w:type="dxa"/>
            <w:gridSpan w:val="2"/>
            <w:vAlign w:val="center"/>
          </w:tcPr>
          <w:p w14:paraId="21AFC8D5" w14:textId="77777777" w:rsidR="00FE72EA" w:rsidRPr="00FE72EA" w:rsidRDefault="00FE72EA" w:rsidP="00FE72EA">
            <w:pPr>
              <w:tabs>
                <w:tab w:val="left" w:pos="1365"/>
              </w:tabs>
              <w:jc w:val="center"/>
              <w:rPr>
                <w:color w:val="000000"/>
              </w:rPr>
            </w:pPr>
            <w:r w:rsidRPr="00FE72EA">
              <w:rPr>
                <w:color w:val="000000"/>
              </w:rPr>
              <w:t>12 - и более  этажные многоквар-тирные и  жилые дома</w:t>
            </w:r>
          </w:p>
        </w:tc>
        <w:tc>
          <w:tcPr>
            <w:tcW w:w="1276" w:type="dxa"/>
            <w:gridSpan w:val="2"/>
            <w:vAlign w:val="center"/>
          </w:tcPr>
          <w:p w14:paraId="6FB86785" w14:textId="77777777" w:rsidR="00FE72EA" w:rsidRPr="00FE72EA" w:rsidRDefault="00FE72EA" w:rsidP="00FE72EA">
            <w:pPr>
              <w:tabs>
                <w:tab w:val="left" w:pos="1189"/>
              </w:tabs>
              <w:jc w:val="center"/>
              <w:rPr>
                <w:color w:val="000000"/>
              </w:rPr>
            </w:pPr>
            <w:r w:rsidRPr="00FE72EA">
              <w:rPr>
                <w:color w:val="000000"/>
              </w:rPr>
              <w:t>0,0235 Гкал/м</w:t>
            </w:r>
            <w:r w:rsidRPr="00FE72EA">
              <w:rPr>
                <w:color w:val="000000"/>
                <w:vertAlign w:val="superscript"/>
              </w:rPr>
              <w:t>2</w:t>
            </w:r>
          </w:p>
        </w:tc>
        <w:tc>
          <w:tcPr>
            <w:tcW w:w="1418" w:type="dxa"/>
            <w:vAlign w:val="center"/>
          </w:tcPr>
          <w:p w14:paraId="106858D9"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0E25364E" w14:textId="77777777" w:rsidR="00FE72EA" w:rsidRPr="00FE72EA" w:rsidRDefault="00FE72EA" w:rsidP="00FE72EA">
            <w:pPr>
              <w:tabs>
                <w:tab w:val="left" w:pos="1365"/>
              </w:tabs>
              <w:jc w:val="center"/>
              <w:rPr>
                <w:color w:val="000000"/>
              </w:rPr>
            </w:pPr>
            <w:r w:rsidRPr="00FE72EA">
              <w:rPr>
                <w:color w:val="000000"/>
              </w:rPr>
              <w:t>1274,99</w:t>
            </w:r>
          </w:p>
        </w:tc>
        <w:tc>
          <w:tcPr>
            <w:tcW w:w="1418" w:type="dxa"/>
            <w:vAlign w:val="center"/>
          </w:tcPr>
          <w:p w14:paraId="44A10E06" w14:textId="77777777" w:rsidR="00FE72EA" w:rsidRPr="00FE72EA" w:rsidRDefault="00FE72EA" w:rsidP="00FE72EA">
            <w:pPr>
              <w:tabs>
                <w:tab w:val="left" w:pos="1365"/>
              </w:tabs>
              <w:jc w:val="center"/>
              <w:rPr>
                <w:lang w:eastAsia="en-US"/>
              </w:rPr>
            </w:pPr>
            <w:r w:rsidRPr="00FE72EA">
              <w:rPr>
                <w:color w:val="000000"/>
              </w:rPr>
              <w:t>1436,36</w:t>
            </w:r>
          </w:p>
        </w:tc>
      </w:tr>
      <w:tr w:rsidR="00FE72EA" w:rsidRPr="00FE72EA" w14:paraId="6BF97B29" w14:textId="77777777" w:rsidTr="00AE6253">
        <w:trPr>
          <w:trHeight w:val="1142"/>
        </w:trPr>
        <w:tc>
          <w:tcPr>
            <w:tcW w:w="710" w:type="dxa"/>
            <w:vAlign w:val="center"/>
          </w:tcPr>
          <w:p w14:paraId="379AF55E" w14:textId="77777777" w:rsidR="00FE72EA" w:rsidRPr="00FE72EA" w:rsidRDefault="00FE72EA" w:rsidP="00FE72EA">
            <w:pPr>
              <w:tabs>
                <w:tab w:val="left" w:pos="1365"/>
              </w:tabs>
              <w:jc w:val="center"/>
              <w:rPr>
                <w:lang w:eastAsia="en-US"/>
              </w:rPr>
            </w:pPr>
            <w:r w:rsidRPr="00FE72EA">
              <w:rPr>
                <w:lang w:eastAsia="en-US"/>
              </w:rPr>
              <w:t>2.25.</w:t>
            </w:r>
          </w:p>
        </w:tc>
        <w:tc>
          <w:tcPr>
            <w:tcW w:w="2120" w:type="dxa"/>
            <w:vMerge w:val="restart"/>
            <w:vAlign w:val="center"/>
          </w:tcPr>
          <w:p w14:paraId="4EC3D5B7" w14:textId="77777777" w:rsidR="00FE72EA" w:rsidRPr="00FE72EA" w:rsidRDefault="00FE72EA" w:rsidP="00FE72EA">
            <w:pPr>
              <w:tabs>
                <w:tab w:val="left" w:pos="1365"/>
              </w:tabs>
              <w:rPr>
                <w:lang w:eastAsia="en-US"/>
              </w:rPr>
            </w:pPr>
            <w:r w:rsidRPr="00FE72EA">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559" w:type="dxa"/>
            <w:gridSpan w:val="2"/>
            <w:vAlign w:val="center"/>
          </w:tcPr>
          <w:p w14:paraId="49EA9AA8" w14:textId="77777777" w:rsidR="00FE72EA" w:rsidRPr="00FE72EA" w:rsidRDefault="00FE72EA" w:rsidP="00FE72EA">
            <w:pPr>
              <w:tabs>
                <w:tab w:val="left" w:pos="1365"/>
              </w:tabs>
              <w:jc w:val="center"/>
              <w:rPr>
                <w:color w:val="000000"/>
              </w:rPr>
            </w:pPr>
            <w:r w:rsidRPr="00FE72EA">
              <w:rPr>
                <w:color w:val="000000"/>
              </w:rPr>
              <w:t>4-5- этажные многоквар-тирные и  жилые дома</w:t>
            </w:r>
          </w:p>
        </w:tc>
        <w:tc>
          <w:tcPr>
            <w:tcW w:w="1276" w:type="dxa"/>
            <w:gridSpan w:val="2"/>
          </w:tcPr>
          <w:p w14:paraId="483BFC51" w14:textId="77777777" w:rsidR="00FE72EA" w:rsidRPr="00FE72EA" w:rsidRDefault="00FE72EA" w:rsidP="00FE72EA">
            <w:pPr>
              <w:tabs>
                <w:tab w:val="left" w:pos="1365"/>
              </w:tabs>
              <w:jc w:val="center"/>
              <w:rPr>
                <w:color w:val="000000"/>
              </w:rPr>
            </w:pPr>
          </w:p>
          <w:p w14:paraId="404B8EBC" w14:textId="77777777" w:rsidR="00FE72EA" w:rsidRPr="00FE72EA" w:rsidRDefault="00FE72EA" w:rsidP="00FE72EA">
            <w:pPr>
              <w:tabs>
                <w:tab w:val="left" w:pos="1189"/>
              </w:tabs>
              <w:jc w:val="center"/>
              <w:rPr>
                <w:color w:val="000000"/>
              </w:rPr>
            </w:pPr>
            <w:r w:rsidRPr="00FE72EA">
              <w:rPr>
                <w:color w:val="000000"/>
              </w:rPr>
              <w:t>0,0268 Гкал/м</w:t>
            </w:r>
            <w:r w:rsidRPr="00FE72EA">
              <w:rPr>
                <w:color w:val="000000"/>
                <w:vertAlign w:val="superscript"/>
              </w:rPr>
              <w:t>2</w:t>
            </w:r>
          </w:p>
        </w:tc>
        <w:tc>
          <w:tcPr>
            <w:tcW w:w="1418" w:type="dxa"/>
            <w:vAlign w:val="center"/>
          </w:tcPr>
          <w:p w14:paraId="2DAF9DF0" w14:textId="77777777" w:rsidR="00FE72EA" w:rsidRPr="00FE72EA" w:rsidRDefault="00FE72EA" w:rsidP="00FE72EA">
            <w:pPr>
              <w:tabs>
                <w:tab w:val="left" w:pos="1365"/>
              </w:tabs>
              <w:jc w:val="center"/>
              <w:rPr>
                <w:color w:val="000000"/>
              </w:rPr>
            </w:pPr>
          </w:p>
          <w:p w14:paraId="454AB948" w14:textId="77777777" w:rsidR="00FE72EA" w:rsidRPr="00FE72EA" w:rsidRDefault="00FE72EA" w:rsidP="00FE72EA">
            <w:pPr>
              <w:tabs>
                <w:tab w:val="left" w:pos="1365"/>
              </w:tabs>
              <w:jc w:val="center"/>
              <w:rPr>
                <w:color w:val="000000"/>
              </w:rPr>
            </w:pPr>
            <w:r w:rsidRPr="00FE72EA">
              <w:rPr>
                <w:color w:val="000000"/>
              </w:rPr>
              <w:t>руб./Гкал</w:t>
            </w:r>
          </w:p>
          <w:p w14:paraId="5EB2E8BB" w14:textId="77777777" w:rsidR="00FE72EA" w:rsidRPr="00FE72EA" w:rsidRDefault="00FE72EA" w:rsidP="00FE72EA">
            <w:pPr>
              <w:tabs>
                <w:tab w:val="left" w:pos="1365"/>
              </w:tabs>
              <w:jc w:val="center"/>
              <w:rPr>
                <w:color w:val="000000"/>
              </w:rPr>
            </w:pPr>
          </w:p>
        </w:tc>
        <w:tc>
          <w:tcPr>
            <w:tcW w:w="1417" w:type="dxa"/>
            <w:vAlign w:val="center"/>
          </w:tcPr>
          <w:p w14:paraId="10972527" w14:textId="77777777" w:rsidR="00FE72EA" w:rsidRPr="00FE72EA" w:rsidRDefault="00FE72EA" w:rsidP="00FE72EA">
            <w:pPr>
              <w:tabs>
                <w:tab w:val="left" w:pos="1365"/>
              </w:tabs>
              <w:jc w:val="center"/>
              <w:rPr>
                <w:color w:val="000000"/>
              </w:rPr>
            </w:pPr>
            <w:r w:rsidRPr="00FE72EA">
              <w:rPr>
                <w:lang w:eastAsia="en-US"/>
              </w:rPr>
              <w:t>1117,99</w:t>
            </w:r>
          </w:p>
        </w:tc>
        <w:tc>
          <w:tcPr>
            <w:tcW w:w="1418" w:type="dxa"/>
            <w:vAlign w:val="center"/>
          </w:tcPr>
          <w:p w14:paraId="11790D22" w14:textId="77777777" w:rsidR="00FE72EA" w:rsidRPr="00FE72EA" w:rsidRDefault="00FE72EA" w:rsidP="00FE72EA">
            <w:pPr>
              <w:tabs>
                <w:tab w:val="left" w:pos="1365"/>
              </w:tabs>
              <w:jc w:val="center"/>
              <w:rPr>
                <w:lang w:eastAsia="en-US"/>
              </w:rPr>
            </w:pPr>
            <w:r w:rsidRPr="00FE72EA">
              <w:rPr>
                <w:lang w:eastAsia="en-US"/>
              </w:rPr>
              <w:t>1257,74</w:t>
            </w:r>
          </w:p>
        </w:tc>
      </w:tr>
      <w:tr w:rsidR="00FE72EA" w:rsidRPr="00FE72EA" w14:paraId="3E022426" w14:textId="77777777" w:rsidTr="00AE6253">
        <w:trPr>
          <w:trHeight w:val="1143"/>
        </w:trPr>
        <w:tc>
          <w:tcPr>
            <w:tcW w:w="710" w:type="dxa"/>
            <w:vAlign w:val="center"/>
          </w:tcPr>
          <w:p w14:paraId="5CF6BB5E" w14:textId="77777777" w:rsidR="00FE72EA" w:rsidRPr="00FE72EA" w:rsidRDefault="00FE72EA" w:rsidP="00FE72EA">
            <w:pPr>
              <w:tabs>
                <w:tab w:val="left" w:pos="1365"/>
              </w:tabs>
              <w:jc w:val="center"/>
              <w:rPr>
                <w:lang w:eastAsia="en-US"/>
              </w:rPr>
            </w:pPr>
            <w:r w:rsidRPr="00FE72EA">
              <w:rPr>
                <w:lang w:eastAsia="en-US"/>
              </w:rPr>
              <w:t>2.26.</w:t>
            </w:r>
          </w:p>
        </w:tc>
        <w:tc>
          <w:tcPr>
            <w:tcW w:w="2120" w:type="dxa"/>
            <w:vMerge/>
          </w:tcPr>
          <w:p w14:paraId="007EFF83" w14:textId="77777777" w:rsidR="00FE72EA" w:rsidRPr="00FE72EA" w:rsidRDefault="00FE72EA" w:rsidP="00FE72EA">
            <w:pPr>
              <w:tabs>
                <w:tab w:val="left" w:pos="1365"/>
              </w:tabs>
              <w:rPr>
                <w:lang w:eastAsia="en-US"/>
              </w:rPr>
            </w:pPr>
          </w:p>
        </w:tc>
        <w:tc>
          <w:tcPr>
            <w:tcW w:w="1559" w:type="dxa"/>
            <w:gridSpan w:val="2"/>
            <w:vAlign w:val="center"/>
          </w:tcPr>
          <w:p w14:paraId="231CE975" w14:textId="77777777" w:rsidR="00FE72EA" w:rsidRPr="00FE72EA" w:rsidRDefault="00FE72EA" w:rsidP="00FE72EA">
            <w:pPr>
              <w:tabs>
                <w:tab w:val="left" w:pos="1365"/>
              </w:tabs>
              <w:jc w:val="center"/>
              <w:rPr>
                <w:color w:val="000000"/>
              </w:rPr>
            </w:pPr>
            <w:r w:rsidRPr="00FE72EA">
              <w:rPr>
                <w:color w:val="000000"/>
              </w:rPr>
              <w:t>6-7- этажные многоквар-тирные и  жилые дома</w:t>
            </w:r>
          </w:p>
        </w:tc>
        <w:tc>
          <w:tcPr>
            <w:tcW w:w="1276" w:type="dxa"/>
            <w:gridSpan w:val="2"/>
          </w:tcPr>
          <w:p w14:paraId="2734EF12" w14:textId="77777777" w:rsidR="00FE72EA" w:rsidRPr="00FE72EA" w:rsidRDefault="00FE72EA" w:rsidP="00FE72EA">
            <w:pPr>
              <w:tabs>
                <w:tab w:val="left" w:pos="1365"/>
              </w:tabs>
              <w:jc w:val="center"/>
              <w:rPr>
                <w:color w:val="000000"/>
              </w:rPr>
            </w:pPr>
          </w:p>
          <w:p w14:paraId="34C4420B" w14:textId="77777777" w:rsidR="00FE72EA" w:rsidRPr="00FE72EA" w:rsidRDefault="00FE72EA" w:rsidP="00FE72EA">
            <w:pPr>
              <w:tabs>
                <w:tab w:val="left" w:pos="1189"/>
              </w:tabs>
              <w:jc w:val="center"/>
              <w:rPr>
                <w:color w:val="000000"/>
              </w:rPr>
            </w:pPr>
            <w:r w:rsidRPr="00FE72EA">
              <w:rPr>
                <w:color w:val="000000"/>
              </w:rPr>
              <w:t>0,0257   Гкал/м</w:t>
            </w:r>
            <w:r w:rsidRPr="00FE72EA">
              <w:rPr>
                <w:color w:val="000000"/>
                <w:vertAlign w:val="superscript"/>
              </w:rPr>
              <w:t>2</w:t>
            </w:r>
          </w:p>
        </w:tc>
        <w:tc>
          <w:tcPr>
            <w:tcW w:w="1418" w:type="dxa"/>
            <w:vAlign w:val="center"/>
          </w:tcPr>
          <w:p w14:paraId="6826808A" w14:textId="77777777" w:rsidR="00FE72EA" w:rsidRPr="00FE72EA" w:rsidRDefault="00FE72EA" w:rsidP="00FE72EA">
            <w:pPr>
              <w:tabs>
                <w:tab w:val="left" w:pos="1365"/>
              </w:tabs>
              <w:jc w:val="center"/>
              <w:rPr>
                <w:color w:val="000000"/>
              </w:rPr>
            </w:pPr>
          </w:p>
          <w:p w14:paraId="281E1CD7" w14:textId="77777777" w:rsidR="00FE72EA" w:rsidRPr="00FE72EA" w:rsidRDefault="00FE72EA" w:rsidP="00FE72EA">
            <w:pPr>
              <w:tabs>
                <w:tab w:val="left" w:pos="1365"/>
              </w:tabs>
              <w:jc w:val="center"/>
              <w:rPr>
                <w:color w:val="000000"/>
              </w:rPr>
            </w:pPr>
            <w:r w:rsidRPr="00FE72EA">
              <w:rPr>
                <w:color w:val="000000"/>
              </w:rPr>
              <w:t>руб./Гкал</w:t>
            </w:r>
          </w:p>
          <w:p w14:paraId="26453913" w14:textId="77777777" w:rsidR="00FE72EA" w:rsidRPr="00FE72EA" w:rsidRDefault="00FE72EA" w:rsidP="00FE72EA">
            <w:pPr>
              <w:tabs>
                <w:tab w:val="left" w:pos="1365"/>
              </w:tabs>
              <w:jc w:val="center"/>
              <w:rPr>
                <w:color w:val="000000"/>
              </w:rPr>
            </w:pPr>
          </w:p>
        </w:tc>
        <w:tc>
          <w:tcPr>
            <w:tcW w:w="1417" w:type="dxa"/>
            <w:vAlign w:val="center"/>
          </w:tcPr>
          <w:p w14:paraId="48AB66FE" w14:textId="77777777" w:rsidR="00FE72EA" w:rsidRPr="00FE72EA" w:rsidRDefault="00FE72EA" w:rsidP="00FE72EA">
            <w:pPr>
              <w:tabs>
                <w:tab w:val="left" w:pos="1365"/>
              </w:tabs>
              <w:jc w:val="center"/>
              <w:rPr>
                <w:color w:val="000000"/>
              </w:rPr>
            </w:pPr>
            <w:r w:rsidRPr="00FE72EA">
              <w:rPr>
                <w:lang w:eastAsia="en-US"/>
              </w:rPr>
              <w:t>1165,85</w:t>
            </w:r>
          </w:p>
        </w:tc>
        <w:tc>
          <w:tcPr>
            <w:tcW w:w="1418" w:type="dxa"/>
            <w:vAlign w:val="center"/>
          </w:tcPr>
          <w:p w14:paraId="729AF6FC" w14:textId="77777777" w:rsidR="00FE72EA" w:rsidRPr="00FE72EA" w:rsidRDefault="00FE72EA" w:rsidP="00FE72EA">
            <w:pPr>
              <w:tabs>
                <w:tab w:val="left" w:pos="1365"/>
              </w:tabs>
              <w:jc w:val="center"/>
              <w:rPr>
                <w:lang w:eastAsia="en-US"/>
              </w:rPr>
            </w:pPr>
            <w:r w:rsidRPr="00FE72EA">
              <w:rPr>
                <w:lang w:eastAsia="en-US"/>
              </w:rPr>
              <w:t>1311,58</w:t>
            </w:r>
          </w:p>
        </w:tc>
      </w:tr>
      <w:tr w:rsidR="00FE72EA" w:rsidRPr="00FE72EA" w14:paraId="674E42DA" w14:textId="77777777" w:rsidTr="00AE6253">
        <w:trPr>
          <w:trHeight w:val="1131"/>
        </w:trPr>
        <w:tc>
          <w:tcPr>
            <w:tcW w:w="710" w:type="dxa"/>
            <w:vAlign w:val="center"/>
          </w:tcPr>
          <w:p w14:paraId="7331905B" w14:textId="77777777" w:rsidR="00FE72EA" w:rsidRPr="00FE72EA" w:rsidRDefault="00FE72EA" w:rsidP="00FE72EA">
            <w:pPr>
              <w:tabs>
                <w:tab w:val="left" w:pos="1365"/>
              </w:tabs>
              <w:jc w:val="center"/>
              <w:rPr>
                <w:lang w:eastAsia="en-US"/>
              </w:rPr>
            </w:pPr>
            <w:r w:rsidRPr="00FE72EA">
              <w:rPr>
                <w:lang w:eastAsia="en-US"/>
              </w:rPr>
              <w:t>2.27.</w:t>
            </w:r>
          </w:p>
        </w:tc>
        <w:tc>
          <w:tcPr>
            <w:tcW w:w="2120" w:type="dxa"/>
            <w:vMerge/>
          </w:tcPr>
          <w:p w14:paraId="4F7BE8FF" w14:textId="77777777" w:rsidR="00FE72EA" w:rsidRPr="00FE72EA" w:rsidRDefault="00FE72EA" w:rsidP="00FE72EA">
            <w:pPr>
              <w:tabs>
                <w:tab w:val="left" w:pos="1365"/>
              </w:tabs>
              <w:rPr>
                <w:lang w:eastAsia="en-US"/>
              </w:rPr>
            </w:pPr>
          </w:p>
        </w:tc>
        <w:tc>
          <w:tcPr>
            <w:tcW w:w="1559" w:type="dxa"/>
            <w:gridSpan w:val="2"/>
            <w:vAlign w:val="center"/>
          </w:tcPr>
          <w:p w14:paraId="5FA654E1" w14:textId="77777777" w:rsidR="00FE72EA" w:rsidRPr="00FE72EA" w:rsidRDefault="00FE72EA" w:rsidP="00FE72EA">
            <w:pPr>
              <w:tabs>
                <w:tab w:val="left" w:pos="1365"/>
              </w:tabs>
              <w:jc w:val="center"/>
              <w:rPr>
                <w:color w:val="000000"/>
              </w:rPr>
            </w:pPr>
            <w:r w:rsidRPr="00FE72EA">
              <w:rPr>
                <w:color w:val="000000"/>
              </w:rPr>
              <w:t>9 - этажные многоквар-тирные и  жилые дома</w:t>
            </w:r>
          </w:p>
        </w:tc>
        <w:tc>
          <w:tcPr>
            <w:tcW w:w="1276" w:type="dxa"/>
            <w:gridSpan w:val="2"/>
          </w:tcPr>
          <w:p w14:paraId="0B131834" w14:textId="77777777" w:rsidR="00FE72EA" w:rsidRPr="00FE72EA" w:rsidRDefault="00FE72EA" w:rsidP="00FE72EA">
            <w:pPr>
              <w:tabs>
                <w:tab w:val="left" w:pos="1365"/>
              </w:tabs>
              <w:jc w:val="center"/>
              <w:rPr>
                <w:color w:val="000000"/>
              </w:rPr>
            </w:pPr>
          </w:p>
          <w:p w14:paraId="76943BE8" w14:textId="77777777" w:rsidR="00FE72EA" w:rsidRPr="00FE72EA" w:rsidRDefault="00FE72EA" w:rsidP="00FE72EA">
            <w:pPr>
              <w:tabs>
                <w:tab w:val="left" w:pos="1189"/>
              </w:tabs>
              <w:jc w:val="center"/>
              <w:rPr>
                <w:color w:val="000000"/>
              </w:rPr>
            </w:pPr>
            <w:r w:rsidRPr="00FE72EA">
              <w:rPr>
                <w:color w:val="000000"/>
              </w:rPr>
              <w:t>0,0239 Гкал/м</w:t>
            </w:r>
            <w:r w:rsidRPr="00FE72EA">
              <w:rPr>
                <w:color w:val="000000"/>
                <w:vertAlign w:val="superscript"/>
              </w:rPr>
              <w:t>2</w:t>
            </w:r>
          </w:p>
        </w:tc>
        <w:tc>
          <w:tcPr>
            <w:tcW w:w="1418" w:type="dxa"/>
            <w:vAlign w:val="center"/>
          </w:tcPr>
          <w:p w14:paraId="2FCB3C40" w14:textId="77777777" w:rsidR="00FE72EA" w:rsidRPr="00FE72EA" w:rsidRDefault="00FE72EA" w:rsidP="00FE72EA">
            <w:pPr>
              <w:tabs>
                <w:tab w:val="left" w:pos="1365"/>
              </w:tabs>
              <w:jc w:val="center"/>
              <w:rPr>
                <w:color w:val="000000"/>
              </w:rPr>
            </w:pPr>
          </w:p>
          <w:p w14:paraId="22D33E97" w14:textId="77777777" w:rsidR="00FE72EA" w:rsidRPr="00FE72EA" w:rsidRDefault="00FE72EA" w:rsidP="00FE72EA">
            <w:pPr>
              <w:tabs>
                <w:tab w:val="left" w:pos="1365"/>
              </w:tabs>
              <w:jc w:val="center"/>
              <w:rPr>
                <w:color w:val="000000"/>
              </w:rPr>
            </w:pPr>
            <w:r w:rsidRPr="00FE72EA">
              <w:rPr>
                <w:color w:val="000000"/>
              </w:rPr>
              <w:t>руб./Гкал</w:t>
            </w:r>
          </w:p>
          <w:p w14:paraId="1D14EA71" w14:textId="77777777" w:rsidR="00FE72EA" w:rsidRPr="00FE72EA" w:rsidRDefault="00FE72EA" w:rsidP="00FE72EA">
            <w:pPr>
              <w:tabs>
                <w:tab w:val="left" w:pos="1365"/>
              </w:tabs>
              <w:jc w:val="center"/>
              <w:rPr>
                <w:color w:val="000000"/>
              </w:rPr>
            </w:pPr>
          </w:p>
        </w:tc>
        <w:tc>
          <w:tcPr>
            <w:tcW w:w="1417" w:type="dxa"/>
            <w:vAlign w:val="center"/>
          </w:tcPr>
          <w:p w14:paraId="4672C4BF" w14:textId="77777777" w:rsidR="00FE72EA" w:rsidRPr="00FE72EA" w:rsidRDefault="00FE72EA" w:rsidP="00FE72EA">
            <w:pPr>
              <w:tabs>
                <w:tab w:val="left" w:pos="1365"/>
              </w:tabs>
              <w:jc w:val="center"/>
              <w:rPr>
                <w:color w:val="000000"/>
              </w:rPr>
            </w:pPr>
            <w:r w:rsidRPr="00FE72EA">
              <w:rPr>
                <w:lang w:eastAsia="en-US"/>
              </w:rPr>
              <w:t>1253,65</w:t>
            </w:r>
          </w:p>
        </w:tc>
        <w:tc>
          <w:tcPr>
            <w:tcW w:w="1418" w:type="dxa"/>
            <w:vAlign w:val="center"/>
          </w:tcPr>
          <w:p w14:paraId="3BF2A91B" w14:textId="77777777" w:rsidR="00FE72EA" w:rsidRPr="00FE72EA" w:rsidRDefault="00FE72EA" w:rsidP="00FE72EA">
            <w:pPr>
              <w:tabs>
                <w:tab w:val="left" w:pos="1365"/>
              </w:tabs>
              <w:jc w:val="center"/>
              <w:rPr>
                <w:lang w:eastAsia="en-US"/>
              </w:rPr>
            </w:pPr>
            <w:r w:rsidRPr="00FE72EA">
              <w:rPr>
                <w:lang w:eastAsia="en-US"/>
              </w:rPr>
              <w:t>1410,36</w:t>
            </w:r>
          </w:p>
        </w:tc>
      </w:tr>
      <w:tr w:rsidR="00FE72EA" w:rsidRPr="00FE72EA" w14:paraId="777CB0FA" w14:textId="77777777" w:rsidTr="00AE6253">
        <w:trPr>
          <w:trHeight w:val="951"/>
        </w:trPr>
        <w:tc>
          <w:tcPr>
            <w:tcW w:w="710" w:type="dxa"/>
            <w:vAlign w:val="center"/>
          </w:tcPr>
          <w:p w14:paraId="4067A16D" w14:textId="77777777" w:rsidR="00FE72EA" w:rsidRPr="00FE72EA" w:rsidRDefault="00FE72EA" w:rsidP="00FE72EA">
            <w:pPr>
              <w:tabs>
                <w:tab w:val="left" w:pos="1365"/>
              </w:tabs>
              <w:jc w:val="center"/>
              <w:rPr>
                <w:lang w:eastAsia="en-US"/>
              </w:rPr>
            </w:pPr>
            <w:r w:rsidRPr="00FE72EA">
              <w:rPr>
                <w:lang w:eastAsia="en-US"/>
              </w:rPr>
              <w:t>2.28.</w:t>
            </w:r>
          </w:p>
        </w:tc>
        <w:tc>
          <w:tcPr>
            <w:tcW w:w="2120" w:type="dxa"/>
            <w:vMerge/>
          </w:tcPr>
          <w:p w14:paraId="62A8B294" w14:textId="77777777" w:rsidR="00FE72EA" w:rsidRPr="00FE72EA" w:rsidRDefault="00FE72EA" w:rsidP="00FE72EA">
            <w:pPr>
              <w:tabs>
                <w:tab w:val="left" w:pos="1365"/>
              </w:tabs>
              <w:rPr>
                <w:lang w:eastAsia="en-US"/>
              </w:rPr>
            </w:pPr>
          </w:p>
        </w:tc>
        <w:tc>
          <w:tcPr>
            <w:tcW w:w="1559" w:type="dxa"/>
            <w:gridSpan w:val="2"/>
            <w:vAlign w:val="center"/>
          </w:tcPr>
          <w:p w14:paraId="7CD7CBC0" w14:textId="77777777" w:rsidR="00FE72EA" w:rsidRPr="00FE72EA" w:rsidRDefault="00FE72EA" w:rsidP="00FE72EA">
            <w:pPr>
              <w:tabs>
                <w:tab w:val="left" w:pos="1365"/>
              </w:tabs>
              <w:jc w:val="center"/>
              <w:rPr>
                <w:color w:val="000000"/>
              </w:rPr>
            </w:pPr>
            <w:r w:rsidRPr="00FE72EA">
              <w:rPr>
                <w:color w:val="000000"/>
              </w:rPr>
              <w:t>10 - этажные многоквар-тирные и  жилые дома</w:t>
            </w:r>
          </w:p>
        </w:tc>
        <w:tc>
          <w:tcPr>
            <w:tcW w:w="1276" w:type="dxa"/>
            <w:gridSpan w:val="2"/>
          </w:tcPr>
          <w:p w14:paraId="7DB08BD8" w14:textId="77777777" w:rsidR="00FE72EA" w:rsidRPr="00FE72EA" w:rsidRDefault="00FE72EA" w:rsidP="00FE72EA">
            <w:pPr>
              <w:tabs>
                <w:tab w:val="left" w:pos="1365"/>
              </w:tabs>
              <w:jc w:val="center"/>
              <w:rPr>
                <w:color w:val="000000"/>
              </w:rPr>
            </w:pPr>
          </w:p>
          <w:p w14:paraId="78F1CA7C" w14:textId="77777777" w:rsidR="00FE72EA" w:rsidRPr="00FE72EA" w:rsidRDefault="00FE72EA" w:rsidP="00FE72EA">
            <w:pPr>
              <w:tabs>
                <w:tab w:val="left" w:pos="1189"/>
              </w:tabs>
              <w:jc w:val="center"/>
              <w:rPr>
                <w:color w:val="000000"/>
              </w:rPr>
            </w:pPr>
            <w:r w:rsidRPr="00FE72EA">
              <w:rPr>
                <w:color w:val="000000"/>
              </w:rPr>
              <w:t>0,0241 Гкал/м</w:t>
            </w:r>
            <w:r w:rsidRPr="00FE72EA">
              <w:rPr>
                <w:color w:val="000000"/>
                <w:vertAlign w:val="superscript"/>
              </w:rPr>
              <w:t>2</w:t>
            </w:r>
          </w:p>
        </w:tc>
        <w:tc>
          <w:tcPr>
            <w:tcW w:w="1418" w:type="dxa"/>
            <w:vAlign w:val="center"/>
          </w:tcPr>
          <w:p w14:paraId="6EF20256" w14:textId="77777777" w:rsidR="00FE72EA" w:rsidRPr="00FE72EA" w:rsidRDefault="00FE72EA" w:rsidP="00FE72EA">
            <w:pPr>
              <w:tabs>
                <w:tab w:val="left" w:pos="1365"/>
              </w:tabs>
              <w:jc w:val="center"/>
              <w:rPr>
                <w:color w:val="000000"/>
              </w:rPr>
            </w:pPr>
          </w:p>
          <w:p w14:paraId="555090DB" w14:textId="77777777" w:rsidR="00FE72EA" w:rsidRPr="00FE72EA" w:rsidRDefault="00FE72EA" w:rsidP="00FE72EA">
            <w:pPr>
              <w:tabs>
                <w:tab w:val="left" w:pos="1365"/>
              </w:tabs>
              <w:jc w:val="center"/>
              <w:rPr>
                <w:color w:val="000000"/>
              </w:rPr>
            </w:pPr>
            <w:r w:rsidRPr="00FE72EA">
              <w:rPr>
                <w:color w:val="000000"/>
              </w:rPr>
              <w:t>руб./Гкал</w:t>
            </w:r>
          </w:p>
          <w:p w14:paraId="0ED205E4" w14:textId="77777777" w:rsidR="00FE72EA" w:rsidRPr="00FE72EA" w:rsidRDefault="00FE72EA" w:rsidP="00FE72EA">
            <w:pPr>
              <w:tabs>
                <w:tab w:val="left" w:pos="1365"/>
              </w:tabs>
              <w:jc w:val="center"/>
              <w:rPr>
                <w:color w:val="000000"/>
              </w:rPr>
            </w:pPr>
          </w:p>
        </w:tc>
        <w:tc>
          <w:tcPr>
            <w:tcW w:w="1417" w:type="dxa"/>
            <w:vAlign w:val="center"/>
          </w:tcPr>
          <w:p w14:paraId="2A38B79F" w14:textId="77777777" w:rsidR="00FE72EA" w:rsidRPr="00FE72EA" w:rsidRDefault="00FE72EA" w:rsidP="00FE72EA">
            <w:pPr>
              <w:tabs>
                <w:tab w:val="left" w:pos="1365"/>
              </w:tabs>
              <w:jc w:val="center"/>
              <w:rPr>
                <w:color w:val="000000"/>
              </w:rPr>
            </w:pPr>
            <w:r w:rsidRPr="00FE72EA">
              <w:rPr>
                <w:lang w:eastAsia="en-US"/>
              </w:rPr>
              <w:t>1243,25</w:t>
            </w:r>
          </w:p>
        </w:tc>
        <w:tc>
          <w:tcPr>
            <w:tcW w:w="1418" w:type="dxa"/>
            <w:vAlign w:val="center"/>
          </w:tcPr>
          <w:p w14:paraId="5CE926A7" w14:textId="77777777" w:rsidR="00FE72EA" w:rsidRPr="00FE72EA" w:rsidRDefault="00FE72EA" w:rsidP="00FE72EA">
            <w:pPr>
              <w:tabs>
                <w:tab w:val="left" w:pos="1365"/>
              </w:tabs>
              <w:jc w:val="center"/>
              <w:rPr>
                <w:lang w:eastAsia="en-US"/>
              </w:rPr>
            </w:pPr>
            <w:r w:rsidRPr="00FE72EA">
              <w:rPr>
                <w:lang w:eastAsia="en-US"/>
              </w:rPr>
              <w:t>1398,66</w:t>
            </w:r>
          </w:p>
        </w:tc>
      </w:tr>
      <w:tr w:rsidR="00FE72EA" w:rsidRPr="00FE72EA" w14:paraId="68F4087D" w14:textId="77777777" w:rsidTr="00AE6253">
        <w:tc>
          <w:tcPr>
            <w:tcW w:w="710" w:type="dxa"/>
            <w:vAlign w:val="center"/>
          </w:tcPr>
          <w:p w14:paraId="059E5EA2" w14:textId="77777777" w:rsidR="00FE72EA" w:rsidRPr="00FE72EA" w:rsidRDefault="00FE72EA" w:rsidP="00FE72EA">
            <w:pPr>
              <w:tabs>
                <w:tab w:val="left" w:pos="1365"/>
              </w:tabs>
              <w:jc w:val="center"/>
              <w:rPr>
                <w:lang w:eastAsia="en-US"/>
              </w:rPr>
            </w:pPr>
            <w:r w:rsidRPr="00FE72EA">
              <w:rPr>
                <w:lang w:eastAsia="en-US"/>
              </w:rPr>
              <w:t>2.29.</w:t>
            </w:r>
          </w:p>
        </w:tc>
        <w:tc>
          <w:tcPr>
            <w:tcW w:w="2120" w:type="dxa"/>
            <w:vMerge/>
          </w:tcPr>
          <w:p w14:paraId="27A1316A" w14:textId="77777777" w:rsidR="00FE72EA" w:rsidRPr="00FE72EA" w:rsidRDefault="00FE72EA" w:rsidP="00FE72EA">
            <w:pPr>
              <w:tabs>
                <w:tab w:val="left" w:pos="1365"/>
              </w:tabs>
              <w:rPr>
                <w:lang w:eastAsia="en-US"/>
              </w:rPr>
            </w:pPr>
          </w:p>
        </w:tc>
        <w:tc>
          <w:tcPr>
            <w:tcW w:w="1559" w:type="dxa"/>
            <w:gridSpan w:val="2"/>
            <w:vAlign w:val="center"/>
          </w:tcPr>
          <w:p w14:paraId="6DF16AB3" w14:textId="77777777" w:rsidR="00FE72EA" w:rsidRPr="00FE72EA" w:rsidRDefault="00FE72EA" w:rsidP="00FE72EA">
            <w:pPr>
              <w:tabs>
                <w:tab w:val="left" w:pos="1365"/>
              </w:tabs>
              <w:jc w:val="center"/>
              <w:rPr>
                <w:color w:val="000000"/>
              </w:rPr>
            </w:pPr>
            <w:r w:rsidRPr="00FE72EA">
              <w:rPr>
                <w:color w:val="000000"/>
              </w:rPr>
              <w:t>11 - этажные многоквар-тирные и  жилые дома</w:t>
            </w:r>
          </w:p>
        </w:tc>
        <w:tc>
          <w:tcPr>
            <w:tcW w:w="1276" w:type="dxa"/>
            <w:gridSpan w:val="2"/>
          </w:tcPr>
          <w:p w14:paraId="619741E5" w14:textId="77777777" w:rsidR="00FE72EA" w:rsidRPr="00FE72EA" w:rsidRDefault="00FE72EA" w:rsidP="00FE72EA">
            <w:pPr>
              <w:tabs>
                <w:tab w:val="left" w:pos="1365"/>
              </w:tabs>
              <w:jc w:val="center"/>
              <w:rPr>
                <w:color w:val="000000"/>
              </w:rPr>
            </w:pPr>
          </w:p>
          <w:p w14:paraId="02C7EB8D" w14:textId="77777777" w:rsidR="00FE72EA" w:rsidRPr="00FE72EA" w:rsidRDefault="00FE72EA" w:rsidP="00FE72EA">
            <w:pPr>
              <w:tabs>
                <w:tab w:val="left" w:pos="1189"/>
              </w:tabs>
              <w:jc w:val="center"/>
              <w:rPr>
                <w:color w:val="000000"/>
              </w:rPr>
            </w:pPr>
            <w:r w:rsidRPr="00FE72EA">
              <w:rPr>
                <w:color w:val="000000"/>
              </w:rPr>
              <w:t>0,0237    Гкал/м</w:t>
            </w:r>
            <w:r w:rsidRPr="00FE72EA">
              <w:rPr>
                <w:color w:val="000000"/>
                <w:vertAlign w:val="superscript"/>
              </w:rPr>
              <w:t>2</w:t>
            </w:r>
          </w:p>
        </w:tc>
        <w:tc>
          <w:tcPr>
            <w:tcW w:w="1418" w:type="dxa"/>
            <w:vAlign w:val="center"/>
          </w:tcPr>
          <w:p w14:paraId="4AA42F47" w14:textId="77777777" w:rsidR="00FE72EA" w:rsidRPr="00FE72EA" w:rsidRDefault="00FE72EA" w:rsidP="00FE72EA">
            <w:pPr>
              <w:tabs>
                <w:tab w:val="left" w:pos="1365"/>
              </w:tabs>
              <w:jc w:val="center"/>
              <w:rPr>
                <w:color w:val="000000"/>
              </w:rPr>
            </w:pPr>
          </w:p>
          <w:p w14:paraId="17B69356" w14:textId="77777777" w:rsidR="00FE72EA" w:rsidRPr="00FE72EA" w:rsidRDefault="00FE72EA" w:rsidP="00FE72EA">
            <w:pPr>
              <w:tabs>
                <w:tab w:val="left" w:pos="1365"/>
              </w:tabs>
              <w:jc w:val="center"/>
              <w:rPr>
                <w:color w:val="000000"/>
              </w:rPr>
            </w:pPr>
            <w:r w:rsidRPr="00FE72EA">
              <w:rPr>
                <w:color w:val="000000"/>
              </w:rPr>
              <w:t>руб./Гкал</w:t>
            </w:r>
          </w:p>
          <w:p w14:paraId="523EFADF" w14:textId="77777777" w:rsidR="00FE72EA" w:rsidRPr="00FE72EA" w:rsidRDefault="00FE72EA" w:rsidP="00FE72EA">
            <w:pPr>
              <w:tabs>
                <w:tab w:val="left" w:pos="1365"/>
              </w:tabs>
              <w:jc w:val="center"/>
              <w:rPr>
                <w:color w:val="000000"/>
              </w:rPr>
            </w:pPr>
          </w:p>
        </w:tc>
        <w:tc>
          <w:tcPr>
            <w:tcW w:w="1417" w:type="dxa"/>
            <w:vAlign w:val="center"/>
          </w:tcPr>
          <w:p w14:paraId="552B126E" w14:textId="77777777" w:rsidR="00FE72EA" w:rsidRPr="00FE72EA" w:rsidRDefault="00FE72EA" w:rsidP="00FE72EA">
            <w:pPr>
              <w:tabs>
                <w:tab w:val="left" w:pos="1365"/>
              </w:tabs>
              <w:jc w:val="center"/>
              <w:rPr>
                <w:color w:val="000000"/>
              </w:rPr>
            </w:pPr>
            <w:r w:rsidRPr="00FE72EA">
              <w:rPr>
                <w:lang w:eastAsia="en-US"/>
              </w:rPr>
              <w:t>1264,22</w:t>
            </w:r>
          </w:p>
        </w:tc>
        <w:tc>
          <w:tcPr>
            <w:tcW w:w="1418" w:type="dxa"/>
            <w:vAlign w:val="center"/>
          </w:tcPr>
          <w:p w14:paraId="706EE27F" w14:textId="77777777" w:rsidR="00FE72EA" w:rsidRPr="00FE72EA" w:rsidRDefault="00FE72EA" w:rsidP="00FE72EA">
            <w:pPr>
              <w:tabs>
                <w:tab w:val="left" w:pos="1365"/>
              </w:tabs>
              <w:jc w:val="center"/>
              <w:rPr>
                <w:lang w:eastAsia="en-US"/>
              </w:rPr>
            </w:pPr>
            <w:r w:rsidRPr="00FE72EA">
              <w:rPr>
                <w:lang w:eastAsia="en-US"/>
              </w:rPr>
              <w:t>1422,25</w:t>
            </w:r>
          </w:p>
        </w:tc>
      </w:tr>
      <w:tr w:rsidR="00FE72EA" w:rsidRPr="00FE72EA" w14:paraId="6A307613" w14:textId="77777777" w:rsidTr="00AE6253">
        <w:tc>
          <w:tcPr>
            <w:tcW w:w="710" w:type="dxa"/>
            <w:vAlign w:val="center"/>
          </w:tcPr>
          <w:p w14:paraId="74F6820B" w14:textId="77777777" w:rsidR="00FE72EA" w:rsidRPr="00FE72EA" w:rsidRDefault="00FE72EA" w:rsidP="00FE72EA">
            <w:pPr>
              <w:tabs>
                <w:tab w:val="left" w:pos="1365"/>
              </w:tabs>
              <w:jc w:val="center"/>
              <w:rPr>
                <w:lang w:eastAsia="en-US"/>
              </w:rPr>
            </w:pPr>
            <w:r w:rsidRPr="00FE72EA">
              <w:rPr>
                <w:lang w:eastAsia="en-US"/>
              </w:rPr>
              <w:t>2.30.</w:t>
            </w:r>
          </w:p>
        </w:tc>
        <w:tc>
          <w:tcPr>
            <w:tcW w:w="2120" w:type="dxa"/>
            <w:vMerge/>
          </w:tcPr>
          <w:p w14:paraId="2FE7C9A5" w14:textId="77777777" w:rsidR="00FE72EA" w:rsidRPr="00FE72EA" w:rsidRDefault="00FE72EA" w:rsidP="00FE72EA">
            <w:pPr>
              <w:tabs>
                <w:tab w:val="left" w:pos="1365"/>
              </w:tabs>
              <w:rPr>
                <w:lang w:eastAsia="en-US"/>
              </w:rPr>
            </w:pPr>
          </w:p>
        </w:tc>
        <w:tc>
          <w:tcPr>
            <w:tcW w:w="1559" w:type="dxa"/>
            <w:gridSpan w:val="2"/>
            <w:vAlign w:val="center"/>
          </w:tcPr>
          <w:p w14:paraId="6A2F9D46" w14:textId="77777777" w:rsidR="00FE72EA" w:rsidRPr="00FE72EA" w:rsidRDefault="00FE72EA" w:rsidP="00FE72EA">
            <w:pPr>
              <w:tabs>
                <w:tab w:val="left" w:pos="1365"/>
              </w:tabs>
              <w:jc w:val="center"/>
              <w:rPr>
                <w:color w:val="000000"/>
              </w:rPr>
            </w:pPr>
            <w:r w:rsidRPr="00FE72EA">
              <w:rPr>
                <w:color w:val="000000"/>
              </w:rPr>
              <w:t>12 - и более  этажные многоквар-тирные и  жилые дома</w:t>
            </w:r>
          </w:p>
        </w:tc>
        <w:tc>
          <w:tcPr>
            <w:tcW w:w="1276" w:type="dxa"/>
            <w:gridSpan w:val="2"/>
          </w:tcPr>
          <w:p w14:paraId="3FB17A92" w14:textId="77777777" w:rsidR="00FE72EA" w:rsidRPr="00FE72EA" w:rsidRDefault="00FE72EA" w:rsidP="00FE72EA">
            <w:pPr>
              <w:tabs>
                <w:tab w:val="left" w:pos="1365"/>
              </w:tabs>
              <w:jc w:val="center"/>
              <w:rPr>
                <w:color w:val="000000"/>
              </w:rPr>
            </w:pPr>
          </w:p>
          <w:p w14:paraId="16B7FB59" w14:textId="77777777" w:rsidR="00FE72EA" w:rsidRPr="00FE72EA" w:rsidRDefault="00FE72EA" w:rsidP="00FE72EA">
            <w:pPr>
              <w:tabs>
                <w:tab w:val="left" w:pos="1189"/>
              </w:tabs>
              <w:jc w:val="center"/>
              <w:rPr>
                <w:color w:val="000000"/>
              </w:rPr>
            </w:pPr>
            <w:r w:rsidRPr="00FE72EA">
              <w:rPr>
                <w:color w:val="000000"/>
              </w:rPr>
              <w:t>0,0235 Гкал/м</w:t>
            </w:r>
            <w:r w:rsidRPr="00FE72EA">
              <w:rPr>
                <w:color w:val="000000"/>
                <w:vertAlign w:val="superscript"/>
              </w:rPr>
              <w:t>2</w:t>
            </w:r>
          </w:p>
        </w:tc>
        <w:tc>
          <w:tcPr>
            <w:tcW w:w="1418" w:type="dxa"/>
            <w:vAlign w:val="center"/>
          </w:tcPr>
          <w:p w14:paraId="2B3243AD" w14:textId="77777777" w:rsidR="00FE72EA" w:rsidRPr="00FE72EA" w:rsidRDefault="00FE72EA" w:rsidP="00FE72EA">
            <w:pPr>
              <w:tabs>
                <w:tab w:val="left" w:pos="1365"/>
              </w:tabs>
              <w:jc w:val="center"/>
              <w:rPr>
                <w:color w:val="000000"/>
              </w:rPr>
            </w:pPr>
          </w:p>
          <w:p w14:paraId="425AFC1E" w14:textId="77777777" w:rsidR="00FE72EA" w:rsidRPr="00FE72EA" w:rsidRDefault="00FE72EA" w:rsidP="00FE72EA">
            <w:pPr>
              <w:tabs>
                <w:tab w:val="left" w:pos="1365"/>
              </w:tabs>
              <w:jc w:val="center"/>
              <w:rPr>
                <w:color w:val="000000"/>
              </w:rPr>
            </w:pPr>
            <w:r w:rsidRPr="00FE72EA">
              <w:rPr>
                <w:color w:val="000000"/>
              </w:rPr>
              <w:t>руб./Гкал</w:t>
            </w:r>
          </w:p>
          <w:p w14:paraId="3786F48C" w14:textId="77777777" w:rsidR="00FE72EA" w:rsidRPr="00FE72EA" w:rsidRDefault="00FE72EA" w:rsidP="00FE72EA">
            <w:pPr>
              <w:tabs>
                <w:tab w:val="left" w:pos="1365"/>
              </w:tabs>
              <w:jc w:val="center"/>
              <w:rPr>
                <w:color w:val="000000"/>
              </w:rPr>
            </w:pPr>
          </w:p>
        </w:tc>
        <w:tc>
          <w:tcPr>
            <w:tcW w:w="1417" w:type="dxa"/>
            <w:vAlign w:val="center"/>
          </w:tcPr>
          <w:p w14:paraId="4F607D0B" w14:textId="77777777" w:rsidR="00FE72EA" w:rsidRPr="00FE72EA" w:rsidRDefault="00FE72EA" w:rsidP="00FE72EA">
            <w:pPr>
              <w:tabs>
                <w:tab w:val="left" w:pos="1365"/>
              </w:tabs>
              <w:jc w:val="center"/>
              <w:rPr>
                <w:color w:val="000000"/>
              </w:rPr>
            </w:pPr>
            <w:r w:rsidRPr="00FE72EA">
              <w:rPr>
                <w:lang w:eastAsia="en-US"/>
              </w:rPr>
              <w:t>1274,99</w:t>
            </w:r>
          </w:p>
        </w:tc>
        <w:tc>
          <w:tcPr>
            <w:tcW w:w="1418" w:type="dxa"/>
            <w:vAlign w:val="center"/>
          </w:tcPr>
          <w:p w14:paraId="43A9F533" w14:textId="77777777" w:rsidR="00FE72EA" w:rsidRPr="00FE72EA" w:rsidRDefault="00FE72EA" w:rsidP="00FE72EA">
            <w:pPr>
              <w:tabs>
                <w:tab w:val="left" w:pos="1365"/>
              </w:tabs>
              <w:jc w:val="center"/>
              <w:rPr>
                <w:lang w:eastAsia="en-US"/>
              </w:rPr>
            </w:pPr>
            <w:r w:rsidRPr="00FE72EA">
              <w:rPr>
                <w:lang w:eastAsia="en-US"/>
              </w:rPr>
              <w:t>1436,36</w:t>
            </w:r>
          </w:p>
        </w:tc>
      </w:tr>
      <w:tr w:rsidR="00FE72EA" w:rsidRPr="00FE72EA" w14:paraId="7EB0DF9B" w14:textId="77777777" w:rsidTr="00AE6253">
        <w:tc>
          <w:tcPr>
            <w:tcW w:w="710" w:type="dxa"/>
          </w:tcPr>
          <w:p w14:paraId="602E9ADB" w14:textId="77777777" w:rsidR="00FE72EA" w:rsidRPr="00FE72EA" w:rsidRDefault="00FE72EA" w:rsidP="00FE72EA">
            <w:pPr>
              <w:tabs>
                <w:tab w:val="left" w:pos="1365"/>
              </w:tabs>
              <w:jc w:val="center"/>
              <w:rPr>
                <w:lang w:eastAsia="en-US"/>
              </w:rPr>
            </w:pPr>
            <w:r w:rsidRPr="00FE72EA">
              <w:rPr>
                <w:lang w:val="en-US" w:eastAsia="en-US"/>
              </w:rPr>
              <w:lastRenderedPageBreak/>
              <w:t>1</w:t>
            </w:r>
          </w:p>
        </w:tc>
        <w:tc>
          <w:tcPr>
            <w:tcW w:w="2120" w:type="dxa"/>
          </w:tcPr>
          <w:p w14:paraId="76F7A93C" w14:textId="77777777" w:rsidR="00FE72EA" w:rsidRPr="00FE72EA" w:rsidRDefault="00FE72EA" w:rsidP="00FE72EA">
            <w:pPr>
              <w:tabs>
                <w:tab w:val="left" w:pos="1365"/>
              </w:tabs>
              <w:jc w:val="center"/>
              <w:rPr>
                <w:lang w:eastAsia="en-US"/>
              </w:rPr>
            </w:pPr>
            <w:r w:rsidRPr="00FE72EA">
              <w:rPr>
                <w:lang w:val="en-US" w:eastAsia="en-US"/>
              </w:rPr>
              <w:t>2</w:t>
            </w:r>
          </w:p>
        </w:tc>
        <w:tc>
          <w:tcPr>
            <w:tcW w:w="1559" w:type="dxa"/>
            <w:gridSpan w:val="2"/>
          </w:tcPr>
          <w:p w14:paraId="16244F4C" w14:textId="77777777" w:rsidR="00FE72EA" w:rsidRPr="00FE72EA" w:rsidRDefault="00FE72EA" w:rsidP="00FE72EA">
            <w:pPr>
              <w:tabs>
                <w:tab w:val="left" w:pos="1365"/>
              </w:tabs>
              <w:jc w:val="center"/>
              <w:rPr>
                <w:color w:val="000000"/>
              </w:rPr>
            </w:pPr>
            <w:r w:rsidRPr="00FE72EA">
              <w:rPr>
                <w:lang w:val="en-US" w:eastAsia="en-US"/>
              </w:rPr>
              <w:t>3</w:t>
            </w:r>
          </w:p>
        </w:tc>
        <w:tc>
          <w:tcPr>
            <w:tcW w:w="1276" w:type="dxa"/>
            <w:gridSpan w:val="2"/>
          </w:tcPr>
          <w:p w14:paraId="0A02CAB0" w14:textId="77777777" w:rsidR="00FE72EA" w:rsidRPr="00FE72EA" w:rsidRDefault="00FE72EA" w:rsidP="00FE72EA">
            <w:pPr>
              <w:tabs>
                <w:tab w:val="left" w:pos="1189"/>
              </w:tabs>
              <w:jc w:val="center"/>
              <w:rPr>
                <w:color w:val="000000"/>
              </w:rPr>
            </w:pPr>
            <w:r w:rsidRPr="00FE72EA">
              <w:rPr>
                <w:lang w:val="en-US" w:eastAsia="en-US"/>
              </w:rPr>
              <w:t>4</w:t>
            </w:r>
          </w:p>
        </w:tc>
        <w:tc>
          <w:tcPr>
            <w:tcW w:w="1418" w:type="dxa"/>
          </w:tcPr>
          <w:p w14:paraId="28267EA2" w14:textId="77777777" w:rsidR="00FE72EA" w:rsidRPr="00FE72EA" w:rsidRDefault="00FE72EA" w:rsidP="00FE72EA">
            <w:pPr>
              <w:tabs>
                <w:tab w:val="left" w:pos="1365"/>
              </w:tabs>
              <w:jc w:val="center"/>
              <w:rPr>
                <w:color w:val="000000"/>
              </w:rPr>
            </w:pPr>
            <w:r w:rsidRPr="00FE72EA">
              <w:rPr>
                <w:lang w:val="en-US" w:eastAsia="en-US"/>
              </w:rPr>
              <w:t>5</w:t>
            </w:r>
          </w:p>
        </w:tc>
        <w:tc>
          <w:tcPr>
            <w:tcW w:w="1417" w:type="dxa"/>
          </w:tcPr>
          <w:p w14:paraId="67D4C545" w14:textId="77777777" w:rsidR="00FE72EA" w:rsidRPr="00FE72EA" w:rsidRDefault="00FE72EA" w:rsidP="00FE72EA">
            <w:pPr>
              <w:tabs>
                <w:tab w:val="left" w:pos="1365"/>
              </w:tabs>
              <w:jc w:val="center"/>
              <w:rPr>
                <w:color w:val="000000"/>
              </w:rPr>
            </w:pPr>
            <w:r w:rsidRPr="00FE72EA">
              <w:rPr>
                <w:lang w:val="en-US" w:eastAsia="en-US"/>
              </w:rPr>
              <w:t>6</w:t>
            </w:r>
          </w:p>
        </w:tc>
        <w:tc>
          <w:tcPr>
            <w:tcW w:w="1418" w:type="dxa"/>
          </w:tcPr>
          <w:p w14:paraId="68A0DFA6" w14:textId="77777777" w:rsidR="00FE72EA" w:rsidRPr="00FE72EA" w:rsidRDefault="00FE72EA" w:rsidP="00FE72EA">
            <w:pPr>
              <w:tabs>
                <w:tab w:val="left" w:pos="1365"/>
              </w:tabs>
              <w:jc w:val="center"/>
              <w:rPr>
                <w:lang w:eastAsia="en-US"/>
              </w:rPr>
            </w:pPr>
            <w:r w:rsidRPr="00FE72EA">
              <w:rPr>
                <w:lang w:val="en-US" w:eastAsia="en-US"/>
              </w:rPr>
              <w:t>7</w:t>
            </w:r>
          </w:p>
        </w:tc>
      </w:tr>
      <w:tr w:rsidR="00FE72EA" w:rsidRPr="00FE72EA" w14:paraId="485EA5C8" w14:textId="77777777" w:rsidTr="00AE6253">
        <w:tc>
          <w:tcPr>
            <w:tcW w:w="9918" w:type="dxa"/>
            <w:gridSpan w:val="9"/>
          </w:tcPr>
          <w:p w14:paraId="627F4A9F" w14:textId="77777777" w:rsidR="00FE72EA" w:rsidRPr="00FE72EA" w:rsidRDefault="00FE72EA" w:rsidP="00FE72EA">
            <w:pPr>
              <w:tabs>
                <w:tab w:val="left" w:pos="1365"/>
              </w:tabs>
              <w:jc w:val="center"/>
              <w:rPr>
                <w:lang w:eastAsia="en-US"/>
              </w:rPr>
            </w:pPr>
            <w:r w:rsidRPr="00FE72EA">
              <w:rPr>
                <w:lang w:eastAsia="en-US"/>
              </w:rPr>
              <w:t>3. Тепловая энергия (мощность) в жилых домах до 1999 года постройки включительно                  (</w:t>
            </w:r>
            <w:r w:rsidRPr="00FE72EA">
              <w:rPr>
                <w:bCs/>
              </w:rPr>
              <w:t>для потребителей пос. Абагур – Лесной Новокузнецкого городского округа</w:t>
            </w:r>
            <w:r w:rsidRPr="00FE72EA">
              <w:rPr>
                <w:lang w:eastAsia="en-US"/>
              </w:rPr>
              <w:t>)</w:t>
            </w:r>
          </w:p>
        </w:tc>
      </w:tr>
      <w:tr w:rsidR="00FE72EA" w:rsidRPr="00FE72EA" w14:paraId="4599F5BE" w14:textId="77777777" w:rsidTr="00AE6253">
        <w:trPr>
          <w:trHeight w:val="1420"/>
        </w:trPr>
        <w:tc>
          <w:tcPr>
            <w:tcW w:w="710" w:type="dxa"/>
            <w:vAlign w:val="center"/>
          </w:tcPr>
          <w:p w14:paraId="720AB255" w14:textId="77777777" w:rsidR="00FE72EA" w:rsidRPr="00FE72EA" w:rsidRDefault="00FE72EA" w:rsidP="00FE72EA">
            <w:pPr>
              <w:tabs>
                <w:tab w:val="left" w:pos="1365"/>
              </w:tabs>
              <w:jc w:val="center"/>
              <w:rPr>
                <w:lang w:eastAsia="en-US"/>
              </w:rPr>
            </w:pPr>
            <w:r w:rsidRPr="00FE72EA">
              <w:rPr>
                <w:lang w:eastAsia="en-US"/>
              </w:rPr>
              <w:t>3.1.</w:t>
            </w:r>
          </w:p>
        </w:tc>
        <w:tc>
          <w:tcPr>
            <w:tcW w:w="2120" w:type="dxa"/>
            <w:vMerge w:val="restart"/>
            <w:vAlign w:val="center"/>
          </w:tcPr>
          <w:p w14:paraId="1F686E6D" w14:textId="77777777" w:rsidR="00FE72EA" w:rsidRPr="00FE72EA" w:rsidRDefault="00FE72EA" w:rsidP="00FE72EA">
            <w:pPr>
              <w:tabs>
                <w:tab w:val="left" w:pos="1365"/>
              </w:tabs>
              <w:rPr>
                <w:lang w:eastAsia="en-US"/>
              </w:rPr>
            </w:pPr>
            <w:r w:rsidRPr="00FE72EA">
              <w:rPr>
                <w:lang w:eastAsia="en-US"/>
              </w:rPr>
              <w:t>ООО «Сибэнерго», ИНН 4217085977</w:t>
            </w:r>
          </w:p>
        </w:tc>
        <w:tc>
          <w:tcPr>
            <w:tcW w:w="1559" w:type="dxa"/>
            <w:gridSpan w:val="2"/>
          </w:tcPr>
          <w:p w14:paraId="046115B5" w14:textId="77777777" w:rsidR="00FE72EA" w:rsidRPr="00FE72EA" w:rsidRDefault="00FE72EA" w:rsidP="00FE72EA">
            <w:pPr>
              <w:tabs>
                <w:tab w:val="left" w:pos="1365"/>
              </w:tabs>
              <w:jc w:val="center"/>
              <w:rPr>
                <w:lang w:eastAsia="en-US"/>
              </w:rPr>
            </w:pPr>
            <w:r w:rsidRPr="00FE72EA">
              <w:rPr>
                <w:color w:val="000000"/>
              </w:rPr>
              <w:t xml:space="preserve">1- этажные многоквар-тирные и жилые дома </w:t>
            </w:r>
          </w:p>
        </w:tc>
        <w:tc>
          <w:tcPr>
            <w:tcW w:w="1276" w:type="dxa"/>
            <w:gridSpan w:val="2"/>
            <w:vAlign w:val="center"/>
          </w:tcPr>
          <w:p w14:paraId="1B8A6685" w14:textId="77777777" w:rsidR="00FE72EA" w:rsidRPr="00FE72EA" w:rsidRDefault="00FE72EA" w:rsidP="00FE72EA">
            <w:pPr>
              <w:tabs>
                <w:tab w:val="left" w:pos="1189"/>
              </w:tabs>
              <w:jc w:val="center"/>
              <w:rPr>
                <w:lang w:eastAsia="en-US"/>
              </w:rPr>
            </w:pPr>
            <w:r w:rsidRPr="00FE72EA">
              <w:rPr>
                <w:color w:val="000000"/>
              </w:rPr>
              <w:t>0,0442 Гкал/м</w:t>
            </w:r>
            <w:r w:rsidRPr="00FE72EA">
              <w:rPr>
                <w:color w:val="000000"/>
                <w:vertAlign w:val="superscript"/>
              </w:rPr>
              <w:t>2</w:t>
            </w:r>
          </w:p>
        </w:tc>
        <w:tc>
          <w:tcPr>
            <w:tcW w:w="1418" w:type="dxa"/>
            <w:vAlign w:val="center"/>
          </w:tcPr>
          <w:p w14:paraId="278BC4C6" w14:textId="77777777" w:rsidR="00FE72EA" w:rsidRPr="00FE72EA" w:rsidRDefault="00FE72EA" w:rsidP="00FE72EA">
            <w:pPr>
              <w:tabs>
                <w:tab w:val="left" w:pos="1365"/>
              </w:tabs>
              <w:jc w:val="center"/>
              <w:rPr>
                <w:color w:val="000000"/>
              </w:rPr>
            </w:pPr>
          </w:p>
          <w:p w14:paraId="3808AC35" w14:textId="77777777" w:rsidR="00FE72EA" w:rsidRPr="00FE72EA" w:rsidRDefault="00FE72EA" w:rsidP="00FE72EA">
            <w:pPr>
              <w:tabs>
                <w:tab w:val="left" w:pos="1365"/>
              </w:tabs>
              <w:jc w:val="center"/>
              <w:rPr>
                <w:color w:val="000000"/>
              </w:rPr>
            </w:pPr>
            <w:r w:rsidRPr="00FE72EA">
              <w:rPr>
                <w:color w:val="000000"/>
              </w:rPr>
              <w:t>руб./Гкал</w:t>
            </w:r>
          </w:p>
          <w:p w14:paraId="3FC343A6" w14:textId="77777777" w:rsidR="00FE72EA" w:rsidRPr="00FE72EA" w:rsidRDefault="00FE72EA" w:rsidP="00FE72EA">
            <w:pPr>
              <w:tabs>
                <w:tab w:val="left" w:pos="1365"/>
              </w:tabs>
              <w:jc w:val="center"/>
              <w:rPr>
                <w:lang w:eastAsia="en-US"/>
              </w:rPr>
            </w:pPr>
          </w:p>
        </w:tc>
        <w:tc>
          <w:tcPr>
            <w:tcW w:w="1417" w:type="dxa"/>
            <w:vAlign w:val="center"/>
          </w:tcPr>
          <w:p w14:paraId="4106FB57" w14:textId="77777777" w:rsidR="00FE72EA" w:rsidRPr="00FE72EA" w:rsidRDefault="00FE72EA" w:rsidP="00FE72EA">
            <w:pPr>
              <w:tabs>
                <w:tab w:val="left" w:pos="1365"/>
              </w:tabs>
              <w:jc w:val="center"/>
              <w:rPr>
                <w:lang w:eastAsia="en-US"/>
              </w:rPr>
            </w:pPr>
            <w:r w:rsidRPr="00FE72EA">
              <w:rPr>
                <w:color w:val="000000"/>
              </w:rPr>
              <w:t>677,87</w:t>
            </w:r>
          </w:p>
        </w:tc>
        <w:tc>
          <w:tcPr>
            <w:tcW w:w="1418" w:type="dxa"/>
            <w:vAlign w:val="center"/>
          </w:tcPr>
          <w:p w14:paraId="43E50FBF" w14:textId="77777777" w:rsidR="00FE72EA" w:rsidRPr="00FE72EA" w:rsidRDefault="00FE72EA" w:rsidP="00FE72EA">
            <w:pPr>
              <w:tabs>
                <w:tab w:val="left" w:pos="1365"/>
              </w:tabs>
              <w:jc w:val="center"/>
              <w:rPr>
                <w:lang w:eastAsia="en-US"/>
              </w:rPr>
            </w:pPr>
            <w:r w:rsidRPr="00FE72EA">
              <w:rPr>
                <w:lang w:eastAsia="en-US"/>
              </w:rPr>
              <w:t>733,46</w:t>
            </w:r>
          </w:p>
        </w:tc>
      </w:tr>
      <w:tr w:rsidR="00FE72EA" w:rsidRPr="00FE72EA" w14:paraId="250A1BDD" w14:textId="77777777" w:rsidTr="00AE6253">
        <w:trPr>
          <w:trHeight w:val="1412"/>
        </w:trPr>
        <w:tc>
          <w:tcPr>
            <w:tcW w:w="710" w:type="dxa"/>
            <w:vAlign w:val="center"/>
          </w:tcPr>
          <w:p w14:paraId="3E754E51" w14:textId="77777777" w:rsidR="00FE72EA" w:rsidRPr="00FE72EA" w:rsidRDefault="00FE72EA" w:rsidP="00FE72EA">
            <w:pPr>
              <w:tabs>
                <w:tab w:val="left" w:pos="1365"/>
              </w:tabs>
              <w:jc w:val="center"/>
              <w:rPr>
                <w:lang w:eastAsia="en-US"/>
              </w:rPr>
            </w:pPr>
            <w:r w:rsidRPr="00FE72EA">
              <w:rPr>
                <w:lang w:eastAsia="en-US"/>
              </w:rPr>
              <w:t>3.2.</w:t>
            </w:r>
          </w:p>
        </w:tc>
        <w:tc>
          <w:tcPr>
            <w:tcW w:w="2120" w:type="dxa"/>
            <w:vMerge/>
          </w:tcPr>
          <w:p w14:paraId="354A6087" w14:textId="77777777" w:rsidR="00FE72EA" w:rsidRPr="00FE72EA" w:rsidRDefault="00FE72EA" w:rsidP="00FE72EA">
            <w:pPr>
              <w:tabs>
                <w:tab w:val="left" w:pos="1365"/>
              </w:tabs>
              <w:jc w:val="center"/>
              <w:rPr>
                <w:lang w:eastAsia="en-US"/>
              </w:rPr>
            </w:pPr>
          </w:p>
        </w:tc>
        <w:tc>
          <w:tcPr>
            <w:tcW w:w="1559" w:type="dxa"/>
            <w:gridSpan w:val="2"/>
          </w:tcPr>
          <w:p w14:paraId="0165F27D" w14:textId="77777777" w:rsidR="00FE72EA" w:rsidRPr="00FE72EA" w:rsidRDefault="00FE72EA" w:rsidP="00FE72EA">
            <w:pPr>
              <w:tabs>
                <w:tab w:val="left" w:pos="1365"/>
              </w:tabs>
              <w:jc w:val="center"/>
              <w:rPr>
                <w:lang w:eastAsia="en-US"/>
              </w:rPr>
            </w:pPr>
            <w:r w:rsidRPr="00FE72EA">
              <w:rPr>
                <w:color w:val="000000"/>
              </w:rPr>
              <w:t xml:space="preserve">2 - этажные многоквар-тирные и жилые дома </w:t>
            </w:r>
          </w:p>
        </w:tc>
        <w:tc>
          <w:tcPr>
            <w:tcW w:w="1276" w:type="dxa"/>
            <w:gridSpan w:val="2"/>
            <w:vAlign w:val="center"/>
          </w:tcPr>
          <w:p w14:paraId="3F1457EA" w14:textId="77777777" w:rsidR="00FE72EA" w:rsidRPr="00FE72EA" w:rsidRDefault="00FE72EA" w:rsidP="00FE72EA">
            <w:pPr>
              <w:tabs>
                <w:tab w:val="left" w:pos="1189"/>
              </w:tabs>
              <w:jc w:val="center"/>
              <w:rPr>
                <w:lang w:eastAsia="en-US"/>
              </w:rPr>
            </w:pPr>
            <w:r w:rsidRPr="00FE72EA">
              <w:rPr>
                <w:color w:val="000000"/>
              </w:rPr>
              <w:t>0,0664  Гкал/м</w:t>
            </w:r>
            <w:r w:rsidRPr="00FE72EA">
              <w:rPr>
                <w:color w:val="000000"/>
                <w:vertAlign w:val="superscript"/>
              </w:rPr>
              <w:t>2</w:t>
            </w:r>
          </w:p>
        </w:tc>
        <w:tc>
          <w:tcPr>
            <w:tcW w:w="1418" w:type="dxa"/>
            <w:vAlign w:val="center"/>
          </w:tcPr>
          <w:p w14:paraId="0A7D6FD3" w14:textId="77777777" w:rsidR="00FE72EA" w:rsidRPr="00FE72EA" w:rsidRDefault="00FE72EA" w:rsidP="00FE72EA">
            <w:pPr>
              <w:tabs>
                <w:tab w:val="left" w:pos="1365"/>
              </w:tabs>
              <w:jc w:val="center"/>
              <w:rPr>
                <w:color w:val="000000"/>
              </w:rPr>
            </w:pPr>
          </w:p>
          <w:p w14:paraId="093798FE" w14:textId="77777777" w:rsidR="00FE72EA" w:rsidRPr="00FE72EA" w:rsidRDefault="00FE72EA" w:rsidP="00FE72EA">
            <w:pPr>
              <w:tabs>
                <w:tab w:val="left" w:pos="1365"/>
              </w:tabs>
              <w:jc w:val="center"/>
              <w:rPr>
                <w:color w:val="000000"/>
              </w:rPr>
            </w:pPr>
            <w:r w:rsidRPr="00FE72EA">
              <w:rPr>
                <w:color w:val="000000"/>
              </w:rPr>
              <w:t>руб./Гкал</w:t>
            </w:r>
          </w:p>
          <w:p w14:paraId="34F5099D" w14:textId="77777777" w:rsidR="00FE72EA" w:rsidRPr="00FE72EA" w:rsidRDefault="00FE72EA" w:rsidP="00FE72EA">
            <w:pPr>
              <w:tabs>
                <w:tab w:val="left" w:pos="1365"/>
              </w:tabs>
              <w:jc w:val="center"/>
              <w:rPr>
                <w:lang w:eastAsia="en-US"/>
              </w:rPr>
            </w:pPr>
          </w:p>
        </w:tc>
        <w:tc>
          <w:tcPr>
            <w:tcW w:w="1417" w:type="dxa"/>
            <w:vAlign w:val="center"/>
          </w:tcPr>
          <w:p w14:paraId="377E8E7F" w14:textId="77777777" w:rsidR="00FE72EA" w:rsidRPr="00FE72EA" w:rsidRDefault="00FE72EA" w:rsidP="00FE72EA">
            <w:pPr>
              <w:tabs>
                <w:tab w:val="left" w:pos="1365"/>
              </w:tabs>
              <w:jc w:val="center"/>
              <w:rPr>
                <w:lang w:eastAsia="en-US"/>
              </w:rPr>
            </w:pPr>
            <w:r w:rsidRPr="00FE72EA">
              <w:rPr>
                <w:color w:val="000000"/>
              </w:rPr>
              <w:t>451,24</w:t>
            </w:r>
          </w:p>
        </w:tc>
        <w:tc>
          <w:tcPr>
            <w:tcW w:w="1418" w:type="dxa"/>
            <w:vAlign w:val="center"/>
          </w:tcPr>
          <w:p w14:paraId="0D2D7C66" w14:textId="77777777" w:rsidR="00FE72EA" w:rsidRPr="00FE72EA" w:rsidRDefault="00FE72EA" w:rsidP="00FE72EA">
            <w:pPr>
              <w:tabs>
                <w:tab w:val="left" w:pos="1365"/>
              </w:tabs>
              <w:jc w:val="center"/>
              <w:rPr>
                <w:lang w:eastAsia="en-US"/>
              </w:rPr>
            </w:pPr>
            <w:r w:rsidRPr="00FE72EA">
              <w:rPr>
                <w:lang w:eastAsia="en-US"/>
              </w:rPr>
              <w:t>488,24</w:t>
            </w:r>
          </w:p>
        </w:tc>
      </w:tr>
      <w:tr w:rsidR="00FE72EA" w:rsidRPr="00FE72EA" w14:paraId="54831683" w14:textId="77777777" w:rsidTr="00AE6253">
        <w:trPr>
          <w:trHeight w:val="1891"/>
        </w:trPr>
        <w:tc>
          <w:tcPr>
            <w:tcW w:w="710" w:type="dxa"/>
            <w:vAlign w:val="center"/>
          </w:tcPr>
          <w:p w14:paraId="0FDBB9B7" w14:textId="77777777" w:rsidR="00FE72EA" w:rsidRPr="00FE72EA" w:rsidRDefault="00FE72EA" w:rsidP="00FE72EA">
            <w:pPr>
              <w:tabs>
                <w:tab w:val="left" w:pos="1365"/>
              </w:tabs>
              <w:jc w:val="center"/>
              <w:rPr>
                <w:lang w:eastAsia="en-US"/>
              </w:rPr>
            </w:pPr>
            <w:r w:rsidRPr="00FE72EA">
              <w:rPr>
                <w:lang w:eastAsia="en-US"/>
              </w:rPr>
              <w:t>3.3.</w:t>
            </w:r>
          </w:p>
        </w:tc>
        <w:tc>
          <w:tcPr>
            <w:tcW w:w="2120" w:type="dxa"/>
            <w:vMerge w:val="restart"/>
            <w:vAlign w:val="center"/>
          </w:tcPr>
          <w:p w14:paraId="7B705F71" w14:textId="77777777" w:rsidR="00FE72EA" w:rsidRPr="00FE72EA" w:rsidRDefault="00FE72EA" w:rsidP="00FE72EA">
            <w:pPr>
              <w:tabs>
                <w:tab w:val="left" w:pos="1365"/>
              </w:tabs>
              <w:rPr>
                <w:lang w:eastAsia="en-US"/>
              </w:rPr>
            </w:pPr>
            <w:r w:rsidRPr="00FE72EA">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559" w:type="dxa"/>
            <w:gridSpan w:val="2"/>
          </w:tcPr>
          <w:p w14:paraId="210A7A93" w14:textId="77777777" w:rsidR="00FE72EA" w:rsidRPr="00FE72EA" w:rsidRDefault="00FE72EA" w:rsidP="00FE72EA">
            <w:pPr>
              <w:tabs>
                <w:tab w:val="left" w:pos="1365"/>
              </w:tabs>
              <w:jc w:val="center"/>
              <w:rPr>
                <w:color w:val="000000"/>
              </w:rPr>
            </w:pPr>
            <w:r w:rsidRPr="00FE72EA">
              <w:rPr>
                <w:color w:val="000000"/>
              </w:rPr>
              <w:t xml:space="preserve">1- этажные многоквар-тирные и жилые дома </w:t>
            </w:r>
          </w:p>
        </w:tc>
        <w:tc>
          <w:tcPr>
            <w:tcW w:w="1276" w:type="dxa"/>
            <w:gridSpan w:val="2"/>
            <w:vAlign w:val="center"/>
          </w:tcPr>
          <w:p w14:paraId="2A0D0B15" w14:textId="77777777" w:rsidR="00FE72EA" w:rsidRPr="00FE72EA" w:rsidRDefault="00FE72EA" w:rsidP="00FE72EA">
            <w:pPr>
              <w:tabs>
                <w:tab w:val="left" w:pos="1189"/>
              </w:tabs>
              <w:jc w:val="center"/>
              <w:rPr>
                <w:color w:val="000000"/>
              </w:rPr>
            </w:pPr>
            <w:r w:rsidRPr="00FE72EA">
              <w:rPr>
                <w:color w:val="000000"/>
              </w:rPr>
              <w:t>0,0442 Гкал/м</w:t>
            </w:r>
            <w:r w:rsidRPr="00FE72EA">
              <w:rPr>
                <w:color w:val="000000"/>
                <w:vertAlign w:val="superscript"/>
              </w:rPr>
              <w:t>2</w:t>
            </w:r>
          </w:p>
        </w:tc>
        <w:tc>
          <w:tcPr>
            <w:tcW w:w="1418" w:type="dxa"/>
            <w:vAlign w:val="center"/>
          </w:tcPr>
          <w:p w14:paraId="516EE883" w14:textId="77777777" w:rsidR="00FE72EA" w:rsidRPr="00FE72EA" w:rsidRDefault="00FE72EA" w:rsidP="00FE72EA">
            <w:pPr>
              <w:tabs>
                <w:tab w:val="left" w:pos="1365"/>
              </w:tabs>
              <w:jc w:val="center"/>
              <w:rPr>
                <w:color w:val="000000"/>
              </w:rPr>
            </w:pPr>
          </w:p>
          <w:p w14:paraId="26DAD929" w14:textId="77777777" w:rsidR="00FE72EA" w:rsidRPr="00FE72EA" w:rsidRDefault="00FE72EA" w:rsidP="00FE72EA">
            <w:pPr>
              <w:tabs>
                <w:tab w:val="left" w:pos="1365"/>
              </w:tabs>
              <w:jc w:val="center"/>
              <w:rPr>
                <w:color w:val="000000"/>
              </w:rPr>
            </w:pPr>
            <w:r w:rsidRPr="00FE72EA">
              <w:rPr>
                <w:color w:val="000000"/>
              </w:rPr>
              <w:t>руб./Гкал</w:t>
            </w:r>
          </w:p>
          <w:p w14:paraId="34C9BF21" w14:textId="77777777" w:rsidR="00FE72EA" w:rsidRPr="00FE72EA" w:rsidRDefault="00FE72EA" w:rsidP="00FE72EA">
            <w:pPr>
              <w:tabs>
                <w:tab w:val="left" w:pos="1365"/>
              </w:tabs>
              <w:jc w:val="center"/>
              <w:rPr>
                <w:color w:val="000000"/>
              </w:rPr>
            </w:pPr>
          </w:p>
        </w:tc>
        <w:tc>
          <w:tcPr>
            <w:tcW w:w="1417" w:type="dxa"/>
            <w:vAlign w:val="center"/>
          </w:tcPr>
          <w:p w14:paraId="3AB62889" w14:textId="77777777" w:rsidR="00FE72EA" w:rsidRPr="00FE72EA" w:rsidRDefault="00FE72EA" w:rsidP="00FE72EA">
            <w:pPr>
              <w:tabs>
                <w:tab w:val="left" w:pos="1365"/>
              </w:tabs>
              <w:jc w:val="center"/>
              <w:rPr>
                <w:color w:val="000000"/>
              </w:rPr>
            </w:pPr>
            <w:r w:rsidRPr="00FE72EA">
              <w:rPr>
                <w:color w:val="000000"/>
              </w:rPr>
              <w:t>677,87</w:t>
            </w:r>
          </w:p>
        </w:tc>
        <w:tc>
          <w:tcPr>
            <w:tcW w:w="1418" w:type="dxa"/>
            <w:vAlign w:val="center"/>
          </w:tcPr>
          <w:p w14:paraId="793DD78C" w14:textId="77777777" w:rsidR="00FE72EA" w:rsidRPr="00FE72EA" w:rsidRDefault="00FE72EA" w:rsidP="00FE72EA">
            <w:pPr>
              <w:tabs>
                <w:tab w:val="left" w:pos="1365"/>
              </w:tabs>
              <w:jc w:val="center"/>
              <w:rPr>
                <w:lang w:eastAsia="en-US"/>
              </w:rPr>
            </w:pPr>
            <w:r w:rsidRPr="00FE72EA">
              <w:rPr>
                <w:lang w:eastAsia="en-US"/>
              </w:rPr>
              <w:t>733,46</w:t>
            </w:r>
          </w:p>
        </w:tc>
      </w:tr>
      <w:tr w:rsidR="00FE72EA" w:rsidRPr="00FE72EA" w14:paraId="0CE869EA" w14:textId="77777777" w:rsidTr="00AE6253">
        <w:tc>
          <w:tcPr>
            <w:tcW w:w="710" w:type="dxa"/>
            <w:vAlign w:val="center"/>
          </w:tcPr>
          <w:p w14:paraId="440374C9" w14:textId="77777777" w:rsidR="00FE72EA" w:rsidRPr="00FE72EA" w:rsidRDefault="00FE72EA" w:rsidP="00FE72EA">
            <w:pPr>
              <w:tabs>
                <w:tab w:val="left" w:pos="1365"/>
              </w:tabs>
              <w:jc w:val="center"/>
              <w:rPr>
                <w:lang w:eastAsia="en-US"/>
              </w:rPr>
            </w:pPr>
            <w:r w:rsidRPr="00FE72EA">
              <w:rPr>
                <w:lang w:eastAsia="en-US"/>
              </w:rPr>
              <w:t>3.4.</w:t>
            </w:r>
          </w:p>
        </w:tc>
        <w:tc>
          <w:tcPr>
            <w:tcW w:w="2120" w:type="dxa"/>
            <w:vMerge/>
          </w:tcPr>
          <w:p w14:paraId="53A40AA6" w14:textId="77777777" w:rsidR="00FE72EA" w:rsidRPr="00FE72EA" w:rsidRDefault="00FE72EA" w:rsidP="00FE72EA">
            <w:pPr>
              <w:tabs>
                <w:tab w:val="left" w:pos="1365"/>
              </w:tabs>
              <w:rPr>
                <w:lang w:eastAsia="en-US"/>
              </w:rPr>
            </w:pPr>
          </w:p>
        </w:tc>
        <w:tc>
          <w:tcPr>
            <w:tcW w:w="1559" w:type="dxa"/>
            <w:gridSpan w:val="2"/>
          </w:tcPr>
          <w:p w14:paraId="57397505" w14:textId="77777777" w:rsidR="00FE72EA" w:rsidRPr="00FE72EA" w:rsidRDefault="00FE72EA" w:rsidP="00FE72EA">
            <w:pPr>
              <w:tabs>
                <w:tab w:val="left" w:pos="1365"/>
              </w:tabs>
              <w:jc w:val="center"/>
              <w:rPr>
                <w:color w:val="000000"/>
              </w:rPr>
            </w:pPr>
            <w:r w:rsidRPr="00FE72EA">
              <w:rPr>
                <w:color w:val="000000"/>
              </w:rPr>
              <w:t xml:space="preserve">2 - этажные многоквар-тирные и жилые дома </w:t>
            </w:r>
          </w:p>
        </w:tc>
        <w:tc>
          <w:tcPr>
            <w:tcW w:w="1276" w:type="dxa"/>
            <w:gridSpan w:val="2"/>
            <w:vAlign w:val="center"/>
          </w:tcPr>
          <w:p w14:paraId="524B1E2D" w14:textId="77777777" w:rsidR="00FE72EA" w:rsidRPr="00FE72EA" w:rsidRDefault="00FE72EA" w:rsidP="00FE72EA">
            <w:pPr>
              <w:tabs>
                <w:tab w:val="left" w:pos="1189"/>
              </w:tabs>
              <w:jc w:val="center"/>
              <w:rPr>
                <w:color w:val="000000"/>
              </w:rPr>
            </w:pPr>
            <w:r w:rsidRPr="00FE72EA">
              <w:rPr>
                <w:color w:val="000000"/>
              </w:rPr>
              <w:t>0,0664  Гкал/м</w:t>
            </w:r>
            <w:r w:rsidRPr="00FE72EA">
              <w:rPr>
                <w:color w:val="000000"/>
                <w:vertAlign w:val="superscript"/>
              </w:rPr>
              <w:t>2</w:t>
            </w:r>
          </w:p>
        </w:tc>
        <w:tc>
          <w:tcPr>
            <w:tcW w:w="1418" w:type="dxa"/>
            <w:vAlign w:val="center"/>
          </w:tcPr>
          <w:p w14:paraId="26D18AA0" w14:textId="77777777" w:rsidR="00FE72EA" w:rsidRPr="00FE72EA" w:rsidRDefault="00FE72EA" w:rsidP="00FE72EA">
            <w:pPr>
              <w:tabs>
                <w:tab w:val="left" w:pos="1365"/>
              </w:tabs>
              <w:jc w:val="center"/>
              <w:rPr>
                <w:color w:val="000000"/>
              </w:rPr>
            </w:pPr>
          </w:p>
          <w:p w14:paraId="4FBFF3A4" w14:textId="77777777" w:rsidR="00FE72EA" w:rsidRPr="00FE72EA" w:rsidRDefault="00FE72EA" w:rsidP="00FE72EA">
            <w:pPr>
              <w:tabs>
                <w:tab w:val="left" w:pos="1365"/>
              </w:tabs>
              <w:jc w:val="center"/>
              <w:rPr>
                <w:color w:val="000000"/>
              </w:rPr>
            </w:pPr>
            <w:r w:rsidRPr="00FE72EA">
              <w:rPr>
                <w:color w:val="000000"/>
              </w:rPr>
              <w:t>руб./Гкал</w:t>
            </w:r>
          </w:p>
          <w:p w14:paraId="11F2BA6A" w14:textId="77777777" w:rsidR="00FE72EA" w:rsidRPr="00FE72EA" w:rsidRDefault="00FE72EA" w:rsidP="00FE72EA">
            <w:pPr>
              <w:tabs>
                <w:tab w:val="left" w:pos="1365"/>
              </w:tabs>
              <w:jc w:val="center"/>
              <w:rPr>
                <w:color w:val="000000"/>
              </w:rPr>
            </w:pPr>
          </w:p>
        </w:tc>
        <w:tc>
          <w:tcPr>
            <w:tcW w:w="1417" w:type="dxa"/>
            <w:vAlign w:val="center"/>
          </w:tcPr>
          <w:p w14:paraId="27E63433" w14:textId="77777777" w:rsidR="00FE72EA" w:rsidRPr="00FE72EA" w:rsidRDefault="00FE72EA" w:rsidP="00FE72EA">
            <w:pPr>
              <w:tabs>
                <w:tab w:val="left" w:pos="1365"/>
              </w:tabs>
              <w:jc w:val="center"/>
              <w:rPr>
                <w:color w:val="000000"/>
              </w:rPr>
            </w:pPr>
            <w:r w:rsidRPr="00FE72EA">
              <w:rPr>
                <w:color w:val="000000"/>
              </w:rPr>
              <w:t>451,24</w:t>
            </w:r>
          </w:p>
        </w:tc>
        <w:tc>
          <w:tcPr>
            <w:tcW w:w="1418" w:type="dxa"/>
            <w:vAlign w:val="center"/>
          </w:tcPr>
          <w:p w14:paraId="456D4B23" w14:textId="77777777" w:rsidR="00FE72EA" w:rsidRPr="00FE72EA" w:rsidRDefault="00FE72EA" w:rsidP="00FE72EA">
            <w:pPr>
              <w:tabs>
                <w:tab w:val="left" w:pos="1365"/>
              </w:tabs>
              <w:jc w:val="center"/>
              <w:rPr>
                <w:lang w:eastAsia="en-US"/>
              </w:rPr>
            </w:pPr>
            <w:r w:rsidRPr="00FE72EA">
              <w:rPr>
                <w:lang w:eastAsia="en-US"/>
              </w:rPr>
              <w:t>488,24</w:t>
            </w:r>
          </w:p>
        </w:tc>
      </w:tr>
      <w:tr w:rsidR="00FE72EA" w:rsidRPr="00FE72EA" w14:paraId="233A7895" w14:textId="77777777" w:rsidTr="00AE6253">
        <w:tc>
          <w:tcPr>
            <w:tcW w:w="9918" w:type="dxa"/>
            <w:gridSpan w:val="9"/>
          </w:tcPr>
          <w:p w14:paraId="4B33F493" w14:textId="77777777" w:rsidR="00FE72EA" w:rsidRPr="00FE72EA" w:rsidRDefault="00FE72EA" w:rsidP="00FE72EA">
            <w:pPr>
              <w:tabs>
                <w:tab w:val="left" w:pos="1365"/>
              </w:tabs>
              <w:contextualSpacing/>
              <w:jc w:val="center"/>
              <w:rPr>
                <w:lang w:eastAsia="en-US"/>
              </w:rPr>
            </w:pPr>
            <w:r w:rsidRPr="00FE72EA">
              <w:rPr>
                <w:lang w:eastAsia="en-US"/>
              </w:rPr>
              <w:t>4. Тепловая энергия (мощность) при наличии приборов учета</w:t>
            </w:r>
          </w:p>
        </w:tc>
      </w:tr>
      <w:tr w:rsidR="00FE72EA" w:rsidRPr="00FE72EA" w14:paraId="6A08093A" w14:textId="77777777" w:rsidTr="00AE6253">
        <w:trPr>
          <w:trHeight w:val="1098"/>
        </w:trPr>
        <w:tc>
          <w:tcPr>
            <w:tcW w:w="710" w:type="dxa"/>
            <w:vAlign w:val="center"/>
          </w:tcPr>
          <w:p w14:paraId="1530A30E" w14:textId="77777777" w:rsidR="00FE72EA" w:rsidRPr="00FE72EA" w:rsidRDefault="00FE72EA" w:rsidP="00FE72EA">
            <w:pPr>
              <w:tabs>
                <w:tab w:val="left" w:pos="1365"/>
              </w:tabs>
              <w:jc w:val="center"/>
              <w:rPr>
                <w:lang w:eastAsia="en-US"/>
              </w:rPr>
            </w:pPr>
            <w:r w:rsidRPr="00FE72EA">
              <w:rPr>
                <w:lang w:eastAsia="en-US"/>
              </w:rPr>
              <w:t>4.1.</w:t>
            </w:r>
          </w:p>
        </w:tc>
        <w:tc>
          <w:tcPr>
            <w:tcW w:w="2120" w:type="dxa"/>
            <w:vAlign w:val="center"/>
          </w:tcPr>
          <w:p w14:paraId="05EC0909" w14:textId="77777777" w:rsidR="00FE72EA" w:rsidRPr="00FE72EA" w:rsidRDefault="00FE72EA" w:rsidP="00FE72EA">
            <w:pPr>
              <w:tabs>
                <w:tab w:val="left" w:pos="1365"/>
              </w:tabs>
              <w:rPr>
                <w:lang w:eastAsia="en-US"/>
              </w:rPr>
            </w:pPr>
            <w:r w:rsidRPr="00FE72EA">
              <w:rPr>
                <w:lang w:eastAsia="en-US"/>
              </w:rPr>
              <w:t xml:space="preserve">ООО «ЭнергоТранзит», </w:t>
            </w:r>
          </w:p>
          <w:p w14:paraId="4B23538B" w14:textId="77777777" w:rsidR="00FE72EA" w:rsidRPr="00FE72EA" w:rsidRDefault="00FE72EA" w:rsidP="00FE72EA">
            <w:pPr>
              <w:tabs>
                <w:tab w:val="left" w:pos="1365"/>
              </w:tabs>
              <w:rPr>
                <w:lang w:eastAsia="en-US"/>
              </w:rPr>
            </w:pPr>
            <w:r w:rsidRPr="00FE72EA">
              <w:rPr>
                <w:lang w:eastAsia="en-US"/>
              </w:rPr>
              <w:t>ИНН 5406603432</w:t>
            </w:r>
          </w:p>
        </w:tc>
        <w:tc>
          <w:tcPr>
            <w:tcW w:w="1565" w:type="dxa"/>
            <w:gridSpan w:val="3"/>
            <w:vMerge w:val="restart"/>
            <w:vAlign w:val="center"/>
          </w:tcPr>
          <w:p w14:paraId="2548DAF5" w14:textId="77777777" w:rsidR="00FE72EA" w:rsidRPr="00FE72EA" w:rsidRDefault="00FE72EA" w:rsidP="00FE72EA">
            <w:pPr>
              <w:tabs>
                <w:tab w:val="left" w:pos="1365"/>
              </w:tabs>
              <w:jc w:val="center"/>
              <w:rPr>
                <w:color w:val="000000"/>
              </w:rPr>
            </w:pPr>
            <w:r w:rsidRPr="00FE72EA">
              <w:rPr>
                <w:color w:val="000000"/>
              </w:rPr>
              <w:t>Для всех категорий многоквар-тирных и жилых домов</w:t>
            </w:r>
          </w:p>
          <w:p w14:paraId="7704AC36" w14:textId="77777777" w:rsidR="00FE72EA" w:rsidRPr="00FE72EA" w:rsidRDefault="00FE72EA" w:rsidP="00FE72EA">
            <w:pPr>
              <w:tabs>
                <w:tab w:val="left" w:pos="1365"/>
              </w:tabs>
              <w:rPr>
                <w:color w:val="000000"/>
              </w:rPr>
            </w:pPr>
          </w:p>
        </w:tc>
        <w:tc>
          <w:tcPr>
            <w:tcW w:w="1270" w:type="dxa"/>
            <w:vAlign w:val="center"/>
          </w:tcPr>
          <w:p w14:paraId="094F9133" w14:textId="77777777" w:rsidR="00FE72EA" w:rsidRPr="00FE72EA" w:rsidRDefault="00FE72EA" w:rsidP="00FE72EA">
            <w:pPr>
              <w:tabs>
                <w:tab w:val="left" w:pos="1365"/>
              </w:tabs>
              <w:jc w:val="center"/>
              <w:rPr>
                <w:color w:val="000000"/>
              </w:rPr>
            </w:pPr>
            <w:r w:rsidRPr="00FE72EA">
              <w:rPr>
                <w:color w:val="000000"/>
              </w:rPr>
              <w:t>-</w:t>
            </w:r>
          </w:p>
        </w:tc>
        <w:tc>
          <w:tcPr>
            <w:tcW w:w="1418" w:type="dxa"/>
            <w:vAlign w:val="center"/>
          </w:tcPr>
          <w:p w14:paraId="4C82157D"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357F2C96" w14:textId="77777777" w:rsidR="00FE72EA" w:rsidRPr="00FE72EA" w:rsidRDefault="00FE72EA" w:rsidP="00FE72EA">
            <w:pPr>
              <w:tabs>
                <w:tab w:val="left" w:pos="1365"/>
              </w:tabs>
              <w:jc w:val="center"/>
              <w:rPr>
                <w:color w:val="000000"/>
              </w:rPr>
            </w:pPr>
            <w:r w:rsidRPr="00FE72EA">
              <w:rPr>
                <w:color w:val="000000"/>
              </w:rPr>
              <w:t>1163,77</w:t>
            </w:r>
          </w:p>
        </w:tc>
        <w:tc>
          <w:tcPr>
            <w:tcW w:w="1418" w:type="dxa"/>
            <w:vAlign w:val="center"/>
          </w:tcPr>
          <w:p w14:paraId="6ADE379A" w14:textId="77777777" w:rsidR="00FE72EA" w:rsidRPr="00FE72EA" w:rsidRDefault="00FE72EA" w:rsidP="00FE72EA">
            <w:pPr>
              <w:tabs>
                <w:tab w:val="left" w:pos="1365"/>
              </w:tabs>
              <w:jc w:val="center"/>
              <w:rPr>
                <w:lang w:eastAsia="en-US"/>
              </w:rPr>
            </w:pPr>
            <w:r w:rsidRPr="00FE72EA">
              <w:rPr>
                <w:color w:val="000000"/>
              </w:rPr>
              <w:t>1309,24</w:t>
            </w:r>
          </w:p>
        </w:tc>
      </w:tr>
      <w:tr w:rsidR="00FE72EA" w:rsidRPr="00FE72EA" w14:paraId="31B5DB30" w14:textId="77777777" w:rsidTr="00AE6253">
        <w:trPr>
          <w:trHeight w:val="1533"/>
        </w:trPr>
        <w:tc>
          <w:tcPr>
            <w:tcW w:w="710" w:type="dxa"/>
            <w:vAlign w:val="center"/>
          </w:tcPr>
          <w:p w14:paraId="5156E0B1" w14:textId="77777777" w:rsidR="00FE72EA" w:rsidRPr="00FE72EA" w:rsidRDefault="00FE72EA" w:rsidP="00FE72EA">
            <w:pPr>
              <w:tabs>
                <w:tab w:val="left" w:pos="1365"/>
              </w:tabs>
              <w:jc w:val="center"/>
              <w:rPr>
                <w:lang w:eastAsia="en-US"/>
              </w:rPr>
            </w:pPr>
            <w:r w:rsidRPr="00FE72EA">
              <w:rPr>
                <w:lang w:eastAsia="en-US"/>
              </w:rPr>
              <w:t>4.2.</w:t>
            </w:r>
          </w:p>
        </w:tc>
        <w:tc>
          <w:tcPr>
            <w:tcW w:w="2120" w:type="dxa"/>
            <w:vAlign w:val="center"/>
          </w:tcPr>
          <w:p w14:paraId="0CF6D25A" w14:textId="77777777" w:rsidR="00FE72EA" w:rsidRPr="00FE72EA" w:rsidRDefault="00FE72EA" w:rsidP="00FE72EA">
            <w:pPr>
              <w:tabs>
                <w:tab w:val="left" w:pos="1365"/>
              </w:tabs>
              <w:rPr>
                <w:lang w:eastAsia="en-US"/>
              </w:rPr>
            </w:pPr>
            <w:r w:rsidRPr="00FE72EA">
              <w:rPr>
                <w:lang w:eastAsia="en-US"/>
              </w:rPr>
              <w:t>АО «Кузнецкая ТЭЦ»,              ИНН 4205243178</w:t>
            </w:r>
          </w:p>
        </w:tc>
        <w:tc>
          <w:tcPr>
            <w:tcW w:w="1565" w:type="dxa"/>
            <w:gridSpan w:val="3"/>
            <w:vMerge/>
            <w:vAlign w:val="center"/>
          </w:tcPr>
          <w:p w14:paraId="73F07752" w14:textId="77777777" w:rsidR="00FE72EA" w:rsidRPr="00FE72EA" w:rsidRDefault="00FE72EA" w:rsidP="00FE72EA">
            <w:pPr>
              <w:tabs>
                <w:tab w:val="left" w:pos="1365"/>
              </w:tabs>
              <w:rPr>
                <w:color w:val="000000"/>
              </w:rPr>
            </w:pPr>
          </w:p>
        </w:tc>
        <w:tc>
          <w:tcPr>
            <w:tcW w:w="1270" w:type="dxa"/>
            <w:vAlign w:val="center"/>
          </w:tcPr>
          <w:p w14:paraId="6B1E8091" w14:textId="77777777" w:rsidR="00FE72EA" w:rsidRPr="00FE72EA" w:rsidRDefault="00FE72EA" w:rsidP="00FE72EA">
            <w:pPr>
              <w:tabs>
                <w:tab w:val="left" w:pos="1365"/>
              </w:tabs>
              <w:jc w:val="center"/>
              <w:rPr>
                <w:color w:val="000000"/>
              </w:rPr>
            </w:pPr>
            <w:r w:rsidRPr="00FE72EA">
              <w:rPr>
                <w:color w:val="000000"/>
              </w:rPr>
              <w:t>-</w:t>
            </w:r>
          </w:p>
        </w:tc>
        <w:tc>
          <w:tcPr>
            <w:tcW w:w="1418" w:type="dxa"/>
            <w:vAlign w:val="center"/>
          </w:tcPr>
          <w:p w14:paraId="0C373D94"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3E4216D4" w14:textId="77777777" w:rsidR="00FE72EA" w:rsidRPr="00FE72EA" w:rsidRDefault="00FE72EA" w:rsidP="00FE72EA">
            <w:pPr>
              <w:tabs>
                <w:tab w:val="left" w:pos="1365"/>
              </w:tabs>
              <w:jc w:val="center"/>
              <w:rPr>
                <w:color w:val="000000"/>
              </w:rPr>
            </w:pPr>
            <w:r w:rsidRPr="00FE72EA">
              <w:rPr>
                <w:lang w:eastAsia="en-US"/>
              </w:rPr>
              <w:t>1163,77</w:t>
            </w:r>
          </w:p>
        </w:tc>
        <w:tc>
          <w:tcPr>
            <w:tcW w:w="1418" w:type="dxa"/>
            <w:vAlign w:val="center"/>
          </w:tcPr>
          <w:p w14:paraId="0872A879" w14:textId="77777777" w:rsidR="00FE72EA" w:rsidRPr="00FE72EA" w:rsidRDefault="00FE72EA" w:rsidP="00FE72EA">
            <w:pPr>
              <w:tabs>
                <w:tab w:val="left" w:pos="1365"/>
              </w:tabs>
              <w:jc w:val="center"/>
              <w:rPr>
                <w:lang w:eastAsia="en-US"/>
              </w:rPr>
            </w:pPr>
            <w:r w:rsidRPr="00FE72EA">
              <w:rPr>
                <w:lang w:eastAsia="en-US"/>
              </w:rPr>
              <w:t>1309,24</w:t>
            </w:r>
          </w:p>
        </w:tc>
      </w:tr>
      <w:tr w:rsidR="00FE72EA" w:rsidRPr="00FE72EA" w14:paraId="09A8659E" w14:textId="77777777" w:rsidTr="00AE6253">
        <w:trPr>
          <w:trHeight w:val="1737"/>
        </w:trPr>
        <w:tc>
          <w:tcPr>
            <w:tcW w:w="710" w:type="dxa"/>
            <w:vAlign w:val="center"/>
          </w:tcPr>
          <w:p w14:paraId="28A680E1" w14:textId="77777777" w:rsidR="00FE72EA" w:rsidRPr="00FE72EA" w:rsidRDefault="00FE72EA" w:rsidP="00FE72EA">
            <w:pPr>
              <w:tabs>
                <w:tab w:val="left" w:pos="1365"/>
              </w:tabs>
              <w:jc w:val="center"/>
              <w:rPr>
                <w:lang w:eastAsia="en-US"/>
              </w:rPr>
            </w:pPr>
            <w:r w:rsidRPr="00FE72EA">
              <w:rPr>
                <w:lang w:eastAsia="en-US"/>
              </w:rPr>
              <w:t>4.3.</w:t>
            </w:r>
          </w:p>
        </w:tc>
        <w:tc>
          <w:tcPr>
            <w:tcW w:w="2120" w:type="dxa"/>
            <w:vAlign w:val="center"/>
          </w:tcPr>
          <w:p w14:paraId="16AAF34F" w14:textId="77777777" w:rsidR="00FE72EA" w:rsidRPr="00FE72EA" w:rsidRDefault="00FE72EA" w:rsidP="00FE72EA">
            <w:pPr>
              <w:tabs>
                <w:tab w:val="left" w:pos="1365"/>
              </w:tabs>
              <w:rPr>
                <w:lang w:eastAsia="en-US"/>
              </w:rPr>
            </w:pPr>
            <w:r w:rsidRPr="00FE72EA">
              <w:rPr>
                <w:lang w:eastAsia="en-US"/>
              </w:rPr>
              <w:t>ООО «КузнецкТепло- Сбыт»,</w:t>
            </w:r>
          </w:p>
          <w:p w14:paraId="3744E0B0" w14:textId="77777777" w:rsidR="00FE72EA" w:rsidRPr="00FE72EA" w:rsidRDefault="00FE72EA" w:rsidP="00FE72EA">
            <w:pPr>
              <w:tabs>
                <w:tab w:val="left" w:pos="1365"/>
              </w:tabs>
              <w:rPr>
                <w:lang w:eastAsia="en-US"/>
              </w:rPr>
            </w:pPr>
            <w:r w:rsidRPr="00FE72EA">
              <w:rPr>
                <w:lang w:eastAsia="en-US"/>
              </w:rPr>
              <w:t>ИНН 4217146884</w:t>
            </w:r>
          </w:p>
        </w:tc>
        <w:tc>
          <w:tcPr>
            <w:tcW w:w="1565" w:type="dxa"/>
            <w:gridSpan w:val="3"/>
            <w:vMerge/>
            <w:vAlign w:val="center"/>
          </w:tcPr>
          <w:p w14:paraId="686C823F" w14:textId="77777777" w:rsidR="00FE72EA" w:rsidRPr="00FE72EA" w:rsidRDefault="00FE72EA" w:rsidP="00FE72EA">
            <w:pPr>
              <w:tabs>
                <w:tab w:val="left" w:pos="1365"/>
              </w:tabs>
              <w:rPr>
                <w:color w:val="000000"/>
              </w:rPr>
            </w:pPr>
          </w:p>
        </w:tc>
        <w:tc>
          <w:tcPr>
            <w:tcW w:w="1270" w:type="dxa"/>
            <w:vAlign w:val="center"/>
          </w:tcPr>
          <w:p w14:paraId="25CDA193" w14:textId="77777777" w:rsidR="00FE72EA" w:rsidRPr="00FE72EA" w:rsidRDefault="00FE72EA" w:rsidP="00FE72EA">
            <w:pPr>
              <w:tabs>
                <w:tab w:val="left" w:pos="1365"/>
              </w:tabs>
              <w:jc w:val="center"/>
              <w:rPr>
                <w:color w:val="000000"/>
              </w:rPr>
            </w:pPr>
            <w:r w:rsidRPr="00FE72EA">
              <w:rPr>
                <w:color w:val="000000"/>
              </w:rPr>
              <w:t>-</w:t>
            </w:r>
          </w:p>
        </w:tc>
        <w:tc>
          <w:tcPr>
            <w:tcW w:w="1418" w:type="dxa"/>
            <w:vAlign w:val="center"/>
          </w:tcPr>
          <w:p w14:paraId="5CBC5373"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3FDA54D2" w14:textId="77777777" w:rsidR="00FE72EA" w:rsidRPr="00FE72EA" w:rsidRDefault="00FE72EA" w:rsidP="00FE72EA">
            <w:pPr>
              <w:tabs>
                <w:tab w:val="left" w:pos="1365"/>
              </w:tabs>
              <w:jc w:val="center"/>
              <w:rPr>
                <w:color w:val="000000"/>
              </w:rPr>
            </w:pPr>
            <w:r w:rsidRPr="00FE72EA">
              <w:rPr>
                <w:lang w:eastAsia="en-US"/>
              </w:rPr>
              <w:t>1163,77</w:t>
            </w:r>
          </w:p>
        </w:tc>
        <w:tc>
          <w:tcPr>
            <w:tcW w:w="1418" w:type="dxa"/>
            <w:vAlign w:val="center"/>
          </w:tcPr>
          <w:p w14:paraId="35F4C14D" w14:textId="77777777" w:rsidR="00FE72EA" w:rsidRPr="00FE72EA" w:rsidRDefault="00FE72EA" w:rsidP="00FE72EA">
            <w:pPr>
              <w:tabs>
                <w:tab w:val="left" w:pos="1365"/>
              </w:tabs>
              <w:jc w:val="center"/>
              <w:rPr>
                <w:lang w:eastAsia="en-US"/>
              </w:rPr>
            </w:pPr>
            <w:r w:rsidRPr="00FE72EA">
              <w:rPr>
                <w:lang w:eastAsia="en-US"/>
              </w:rPr>
              <w:t>1309,24</w:t>
            </w:r>
          </w:p>
        </w:tc>
      </w:tr>
      <w:tr w:rsidR="00FE72EA" w:rsidRPr="00FE72EA" w14:paraId="1A496EA1" w14:textId="77777777" w:rsidTr="00AE6253">
        <w:trPr>
          <w:trHeight w:val="1745"/>
        </w:trPr>
        <w:tc>
          <w:tcPr>
            <w:tcW w:w="710" w:type="dxa"/>
            <w:vAlign w:val="center"/>
          </w:tcPr>
          <w:p w14:paraId="1C4F0C2F" w14:textId="77777777" w:rsidR="00FE72EA" w:rsidRPr="00FE72EA" w:rsidRDefault="00FE72EA" w:rsidP="00FE72EA">
            <w:pPr>
              <w:tabs>
                <w:tab w:val="left" w:pos="1365"/>
              </w:tabs>
              <w:jc w:val="center"/>
              <w:rPr>
                <w:lang w:eastAsia="en-US"/>
              </w:rPr>
            </w:pPr>
            <w:r w:rsidRPr="00FE72EA">
              <w:rPr>
                <w:lang w:eastAsia="en-US"/>
              </w:rPr>
              <w:t>4.4.</w:t>
            </w:r>
          </w:p>
        </w:tc>
        <w:tc>
          <w:tcPr>
            <w:tcW w:w="2120" w:type="dxa"/>
            <w:vAlign w:val="center"/>
          </w:tcPr>
          <w:p w14:paraId="1F9319E1" w14:textId="77777777" w:rsidR="00FE72EA" w:rsidRPr="00FE72EA" w:rsidRDefault="00FE72EA" w:rsidP="00FE72EA">
            <w:pPr>
              <w:tabs>
                <w:tab w:val="left" w:pos="1365"/>
              </w:tabs>
              <w:rPr>
                <w:lang w:eastAsia="en-US"/>
              </w:rPr>
            </w:pPr>
            <w:r w:rsidRPr="00FE72EA">
              <w:rPr>
                <w:lang w:eastAsia="en-US"/>
              </w:rPr>
              <w:t>ООО «Сибэнерго», ИНН 4217085977</w:t>
            </w:r>
          </w:p>
        </w:tc>
        <w:tc>
          <w:tcPr>
            <w:tcW w:w="1565" w:type="dxa"/>
            <w:gridSpan w:val="3"/>
            <w:vMerge/>
            <w:vAlign w:val="center"/>
          </w:tcPr>
          <w:p w14:paraId="6954860E" w14:textId="77777777" w:rsidR="00FE72EA" w:rsidRPr="00FE72EA" w:rsidRDefault="00FE72EA" w:rsidP="00FE72EA">
            <w:pPr>
              <w:tabs>
                <w:tab w:val="left" w:pos="1365"/>
              </w:tabs>
              <w:rPr>
                <w:color w:val="000000"/>
              </w:rPr>
            </w:pPr>
          </w:p>
        </w:tc>
        <w:tc>
          <w:tcPr>
            <w:tcW w:w="1270" w:type="dxa"/>
            <w:vAlign w:val="center"/>
          </w:tcPr>
          <w:p w14:paraId="6AA7C590" w14:textId="77777777" w:rsidR="00FE72EA" w:rsidRPr="00FE72EA" w:rsidRDefault="00FE72EA" w:rsidP="00FE72EA">
            <w:pPr>
              <w:tabs>
                <w:tab w:val="left" w:pos="1365"/>
              </w:tabs>
              <w:jc w:val="center"/>
              <w:rPr>
                <w:color w:val="000000"/>
              </w:rPr>
            </w:pPr>
            <w:r w:rsidRPr="00FE72EA">
              <w:rPr>
                <w:color w:val="000000"/>
              </w:rPr>
              <w:t>-</w:t>
            </w:r>
          </w:p>
        </w:tc>
        <w:tc>
          <w:tcPr>
            <w:tcW w:w="1418" w:type="dxa"/>
            <w:vAlign w:val="center"/>
          </w:tcPr>
          <w:p w14:paraId="41531688"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2B94247E" w14:textId="77777777" w:rsidR="00FE72EA" w:rsidRPr="00FE72EA" w:rsidRDefault="00FE72EA" w:rsidP="00FE72EA">
            <w:pPr>
              <w:tabs>
                <w:tab w:val="left" w:pos="1365"/>
              </w:tabs>
              <w:jc w:val="center"/>
              <w:rPr>
                <w:color w:val="000000"/>
              </w:rPr>
            </w:pPr>
            <w:r w:rsidRPr="00FE72EA">
              <w:rPr>
                <w:lang w:eastAsia="en-US"/>
              </w:rPr>
              <w:t>1163,77</w:t>
            </w:r>
          </w:p>
        </w:tc>
        <w:tc>
          <w:tcPr>
            <w:tcW w:w="1418" w:type="dxa"/>
            <w:vAlign w:val="center"/>
          </w:tcPr>
          <w:p w14:paraId="6D48BB61" w14:textId="77777777" w:rsidR="00FE72EA" w:rsidRPr="00FE72EA" w:rsidRDefault="00FE72EA" w:rsidP="00FE72EA">
            <w:pPr>
              <w:tabs>
                <w:tab w:val="left" w:pos="1365"/>
              </w:tabs>
              <w:jc w:val="center"/>
              <w:rPr>
                <w:lang w:eastAsia="en-US"/>
              </w:rPr>
            </w:pPr>
            <w:r w:rsidRPr="00FE72EA">
              <w:rPr>
                <w:lang w:eastAsia="en-US"/>
              </w:rPr>
              <w:t>1309,24</w:t>
            </w:r>
          </w:p>
        </w:tc>
      </w:tr>
      <w:tr w:rsidR="00FE72EA" w:rsidRPr="00FE72EA" w14:paraId="0A9E43FB" w14:textId="77777777" w:rsidTr="00AE6253">
        <w:trPr>
          <w:trHeight w:val="147"/>
        </w:trPr>
        <w:tc>
          <w:tcPr>
            <w:tcW w:w="710" w:type="dxa"/>
            <w:vAlign w:val="center"/>
          </w:tcPr>
          <w:p w14:paraId="0E25C9AB" w14:textId="77777777" w:rsidR="00FE72EA" w:rsidRPr="00FE72EA" w:rsidRDefault="00FE72EA" w:rsidP="00FE72EA">
            <w:pPr>
              <w:tabs>
                <w:tab w:val="left" w:pos="1365"/>
              </w:tabs>
              <w:jc w:val="center"/>
              <w:rPr>
                <w:lang w:eastAsia="en-US"/>
              </w:rPr>
            </w:pPr>
            <w:r w:rsidRPr="00FE72EA">
              <w:rPr>
                <w:lang w:eastAsia="en-US"/>
              </w:rPr>
              <w:lastRenderedPageBreak/>
              <w:t>1</w:t>
            </w:r>
          </w:p>
        </w:tc>
        <w:tc>
          <w:tcPr>
            <w:tcW w:w="2120" w:type="dxa"/>
            <w:vAlign w:val="center"/>
          </w:tcPr>
          <w:p w14:paraId="5AB65AEB" w14:textId="77777777" w:rsidR="00FE72EA" w:rsidRPr="00FE72EA" w:rsidRDefault="00FE72EA" w:rsidP="00FE72EA">
            <w:pPr>
              <w:tabs>
                <w:tab w:val="left" w:pos="1365"/>
              </w:tabs>
              <w:jc w:val="center"/>
              <w:rPr>
                <w:lang w:eastAsia="en-US"/>
              </w:rPr>
            </w:pPr>
            <w:r w:rsidRPr="00FE72EA">
              <w:rPr>
                <w:lang w:eastAsia="en-US"/>
              </w:rPr>
              <w:t>2</w:t>
            </w:r>
          </w:p>
        </w:tc>
        <w:tc>
          <w:tcPr>
            <w:tcW w:w="1565" w:type="dxa"/>
            <w:gridSpan w:val="3"/>
            <w:vAlign w:val="center"/>
          </w:tcPr>
          <w:p w14:paraId="20CAD33F" w14:textId="77777777" w:rsidR="00FE72EA" w:rsidRPr="00FE72EA" w:rsidRDefault="00FE72EA" w:rsidP="00FE72EA">
            <w:pPr>
              <w:tabs>
                <w:tab w:val="left" w:pos="1365"/>
              </w:tabs>
              <w:jc w:val="center"/>
              <w:rPr>
                <w:color w:val="000000"/>
              </w:rPr>
            </w:pPr>
            <w:r w:rsidRPr="00FE72EA">
              <w:rPr>
                <w:color w:val="000000"/>
              </w:rPr>
              <w:t>3</w:t>
            </w:r>
          </w:p>
        </w:tc>
        <w:tc>
          <w:tcPr>
            <w:tcW w:w="1270" w:type="dxa"/>
            <w:vAlign w:val="center"/>
          </w:tcPr>
          <w:p w14:paraId="2016E49E" w14:textId="77777777" w:rsidR="00FE72EA" w:rsidRPr="00FE72EA" w:rsidRDefault="00FE72EA" w:rsidP="00FE72EA">
            <w:pPr>
              <w:tabs>
                <w:tab w:val="left" w:pos="1365"/>
              </w:tabs>
              <w:jc w:val="center"/>
              <w:rPr>
                <w:color w:val="000000"/>
              </w:rPr>
            </w:pPr>
            <w:r w:rsidRPr="00FE72EA">
              <w:rPr>
                <w:color w:val="000000"/>
              </w:rPr>
              <w:t>4</w:t>
            </w:r>
          </w:p>
        </w:tc>
        <w:tc>
          <w:tcPr>
            <w:tcW w:w="1418" w:type="dxa"/>
            <w:vAlign w:val="center"/>
          </w:tcPr>
          <w:p w14:paraId="294D34E0" w14:textId="77777777" w:rsidR="00FE72EA" w:rsidRPr="00FE72EA" w:rsidRDefault="00FE72EA" w:rsidP="00FE72EA">
            <w:pPr>
              <w:tabs>
                <w:tab w:val="left" w:pos="1365"/>
              </w:tabs>
              <w:jc w:val="center"/>
              <w:rPr>
                <w:color w:val="000000"/>
              </w:rPr>
            </w:pPr>
            <w:r w:rsidRPr="00FE72EA">
              <w:rPr>
                <w:color w:val="000000"/>
              </w:rPr>
              <w:t>5</w:t>
            </w:r>
          </w:p>
        </w:tc>
        <w:tc>
          <w:tcPr>
            <w:tcW w:w="1417" w:type="dxa"/>
            <w:vAlign w:val="center"/>
          </w:tcPr>
          <w:p w14:paraId="11F2470D" w14:textId="77777777" w:rsidR="00FE72EA" w:rsidRPr="00FE72EA" w:rsidRDefault="00FE72EA" w:rsidP="00FE72EA">
            <w:pPr>
              <w:tabs>
                <w:tab w:val="left" w:pos="1365"/>
              </w:tabs>
              <w:jc w:val="center"/>
              <w:rPr>
                <w:lang w:eastAsia="en-US"/>
              </w:rPr>
            </w:pPr>
            <w:r w:rsidRPr="00FE72EA">
              <w:rPr>
                <w:lang w:eastAsia="en-US"/>
              </w:rPr>
              <w:t>6</w:t>
            </w:r>
          </w:p>
        </w:tc>
        <w:tc>
          <w:tcPr>
            <w:tcW w:w="1418" w:type="dxa"/>
            <w:vAlign w:val="center"/>
          </w:tcPr>
          <w:p w14:paraId="169C70C0" w14:textId="77777777" w:rsidR="00FE72EA" w:rsidRPr="00FE72EA" w:rsidRDefault="00FE72EA" w:rsidP="00FE72EA">
            <w:pPr>
              <w:tabs>
                <w:tab w:val="left" w:pos="1365"/>
              </w:tabs>
              <w:jc w:val="center"/>
              <w:rPr>
                <w:lang w:eastAsia="en-US"/>
              </w:rPr>
            </w:pPr>
            <w:r w:rsidRPr="00FE72EA">
              <w:rPr>
                <w:lang w:eastAsia="en-US"/>
              </w:rPr>
              <w:t>7</w:t>
            </w:r>
          </w:p>
        </w:tc>
      </w:tr>
      <w:tr w:rsidR="00FE72EA" w:rsidRPr="00FE72EA" w14:paraId="587E8C07" w14:textId="77777777" w:rsidTr="00AE6253">
        <w:tc>
          <w:tcPr>
            <w:tcW w:w="710" w:type="dxa"/>
            <w:vAlign w:val="center"/>
          </w:tcPr>
          <w:p w14:paraId="74A29992" w14:textId="77777777" w:rsidR="00FE72EA" w:rsidRPr="00FE72EA" w:rsidRDefault="00FE72EA" w:rsidP="00FE72EA">
            <w:pPr>
              <w:tabs>
                <w:tab w:val="left" w:pos="1365"/>
              </w:tabs>
              <w:jc w:val="center"/>
              <w:rPr>
                <w:lang w:eastAsia="en-US"/>
              </w:rPr>
            </w:pPr>
            <w:r w:rsidRPr="00FE72EA">
              <w:rPr>
                <w:lang w:eastAsia="en-US"/>
              </w:rPr>
              <w:t>4.5.</w:t>
            </w:r>
          </w:p>
        </w:tc>
        <w:tc>
          <w:tcPr>
            <w:tcW w:w="2120" w:type="dxa"/>
            <w:vAlign w:val="center"/>
          </w:tcPr>
          <w:p w14:paraId="1CEA6862" w14:textId="77777777" w:rsidR="00FE72EA" w:rsidRPr="00FE72EA" w:rsidRDefault="00FE72EA" w:rsidP="00FE72EA">
            <w:pPr>
              <w:tabs>
                <w:tab w:val="left" w:pos="1365"/>
              </w:tabs>
              <w:rPr>
                <w:lang w:eastAsia="en-US"/>
              </w:rPr>
            </w:pPr>
            <w:r w:rsidRPr="00FE72EA">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565" w:type="dxa"/>
            <w:gridSpan w:val="3"/>
            <w:vAlign w:val="center"/>
          </w:tcPr>
          <w:p w14:paraId="67B33245" w14:textId="77777777" w:rsidR="00FE72EA" w:rsidRPr="00FE72EA" w:rsidRDefault="00FE72EA" w:rsidP="00FE72EA">
            <w:pPr>
              <w:tabs>
                <w:tab w:val="left" w:pos="1365"/>
              </w:tabs>
              <w:jc w:val="center"/>
              <w:rPr>
                <w:color w:val="000000"/>
              </w:rPr>
            </w:pPr>
            <w:r w:rsidRPr="00FE72EA">
              <w:rPr>
                <w:color w:val="000000"/>
              </w:rPr>
              <w:t>Для всех категорий многоквар-тирных и жилых домов</w:t>
            </w:r>
          </w:p>
          <w:p w14:paraId="609C6385" w14:textId="77777777" w:rsidR="00FE72EA" w:rsidRPr="00FE72EA" w:rsidRDefault="00FE72EA" w:rsidP="00FE72EA">
            <w:pPr>
              <w:tabs>
                <w:tab w:val="left" w:pos="1365"/>
              </w:tabs>
              <w:rPr>
                <w:color w:val="000000"/>
              </w:rPr>
            </w:pPr>
          </w:p>
        </w:tc>
        <w:tc>
          <w:tcPr>
            <w:tcW w:w="1270" w:type="dxa"/>
            <w:vAlign w:val="center"/>
          </w:tcPr>
          <w:p w14:paraId="6AA2D914" w14:textId="77777777" w:rsidR="00FE72EA" w:rsidRPr="00FE72EA" w:rsidRDefault="00FE72EA" w:rsidP="00FE72EA">
            <w:pPr>
              <w:tabs>
                <w:tab w:val="left" w:pos="1365"/>
              </w:tabs>
              <w:jc w:val="center"/>
              <w:rPr>
                <w:color w:val="000000"/>
              </w:rPr>
            </w:pPr>
            <w:r w:rsidRPr="00FE72EA">
              <w:rPr>
                <w:color w:val="000000"/>
              </w:rPr>
              <w:t>-</w:t>
            </w:r>
          </w:p>
        </w:tc>
        <w:tc>
          <w:tcPr>
            <w:tcW w:w="1418" w:type="dxa"/>
            <w:vAlign w:val="center"/>
          </w:tcPr>
          <w:p w14:paraId="046EC676" w14:textId="77777777" w:rsidR="00FE72EA" w:rsidRPr="00FE72EA" w:rsidRDefault="00FE72EA" w:rsidP="00FE72EA">
            <w:pPr>
              <w:tabs>
                <w:tab w:val="left" w:pos="1365"/>
              </w:tabs>
              <w:jc w:val="center"/>
              <w:rPr>
                <w:color w:val="000000"/>
              </w:rPr>
            </w:pPr>
            <w:r w:rsidRPr="00FE72EA">
              <w:rPr>
                <w:color w:val="000000"/>
              </w:rPr>
              <w:t>руб./Гкал</w:t>
            </w:r>
          </w:p>
        </w:tc>
        <w:tc>
          <w:tcPr>
            <w:tcW w:w="1417" w:type="dxa"/>
            <w:vAlign w:val="center"/>
          </w:tcPr>
          <w:p w14:paraId="28C04974" w14:textId="77777777" w:rsidR="00FE72EA" w:rsidRPr="00FE72EA" w:rsidRDefault="00FE72EA" w:rsidP="00FE72EA">
            <w:pPr>
              <w:tabs>
                <w:tab w:val="left" w:pos="1365"/>
              </w:tabs>
              <w:jc w:val="center"/>
              <w:rPr>
                <w:color w:val="000000"/>
              </w:rPr>
            </w:pPr>
            <w:r w:rsidRPr="00FE72EA">
              <w:rPr>
                <w:lang w:eastAsia="en-US"/>
              </w:rPr>
              <w:t>1163,77</w:t>
            </w:r>
          </w:p>
        </w:tc>
        <w:tc>
          <w:tcPr>
            <w:tcW w:w="1418" w:type="dxa"/>
            <w:vAlign w:val="center"/>
          </w:tcPr>
          <w:p w14:paraId="73CE9D89" w14:textId="77777777" w:rsidR="00FE72EA" w:rsidRPr="00FE72EA" w:rsidRDefault="00FE72EA" w:rsidP="00FE72EA">
            <w:pPr>
              <w:tabs>
                <w:tab w:val="left" w:pos="1365"/>
              </w:tabs>
              <w:jc w:val="center"/>
              <w:rPr>
                <w:lang w:eastAsia="en-US"/>
              </w:rPr>
            </w:pPr>
            <w:r w:rsidRPr="00FE72EA">
              <w:rPr>
                <w:lang w:eastAsia="en-US"/>
              </w:rPr>
              <w:t>1309,24</w:t>
            </w:r>
          </w:p>
        </w:tc>
      </w:tr>
    </w:tbl>
    <w:p w14:paraId="09CEBABE" w14:textId="77777777" w:rsidR="00FE72EA" w:rsidRPr="00FE72EA" w:rsidRDefault="00FE72EA" w:rsidP="00FE72EA">
      <w:pPr>
        <w:ind w:right="140"/>
        <w:jc w:val="both"/>
        <w:rPr>
          <w:sz w:val="28"/>
          <w:szCs w:val="28"/>
          <w:lang w:eastAsia="en-US"/>
        </w:rPr>
      </w:pPr>
    </w:p>
    <w:p w14:paraId="5ADEC877" w14:textId="77777777" w:rsidR="00FE72EA" w:rsidRPr="00FE72EA" w:rsidRDefault="00FE72EA" w:rsidP="00FE72EA">
      <w:pPr>
        <w:ind w:right="140"/>
        <w:jc w:val="both"/>
        <w:rPr>
          <w:sz w:val="28"/>
          <w:szCs w:val="28"/>
          <w:lang w:eastAsia="en-US"/>
        </w:rPr>
      </w:pPr>
      <w:r w:rsidRPr="00FE72EA">
        <w:rPr>
          <w:sz w:val="28"/>
          <w:szCs w:val="28"/>
          <w:lang w:eastAsia="en-US"/>
        </w:rPr>
        <w:t>* Льготные тарифы установлены с учетом пункта 6 статьи 168 Налогового кодекса Российской Федерации (часть вторая).</w:t>
      </w:r>
    </w:p>
    <w:p w14:paraId="2FBD54F9" w14:textId="77777777" w:rsidR="00FE72EA" w:rsidRPr="00FE72EA" w:rsidRDefault="00FE72EA" w:rsidP="00FE72EA">
      <w:pPr>
        <w:ind w:right="140"/>
        <w:jc w:val="both"/>
        <w:rPr>
          <w:sz w:val="28"/>
          <w:szCs w:val="28"/>
        </w:rPr>
      </w:pPr>
      <w:r w:rsidRPr="00FE72EA">
        <w:rPr>
          <w:sz w:val="28"/>
          <w:szCs w:val="28"/>
          <w:lang w:eastAsia="en-US"/>
        </w:rPr>
        <w:t xml:space="preserve">** Нормативы потребления коммунальной услуги по отоплению утверждены постановлением региональной энергетической комиссии Кемеровской области            </w:t>
      </w:r>
      <w:r w:rsidRPr="00FE72EA">
        <w:rPr>
          <w:bCs/>
          <w:sz w:val="28"/>
          <w:szCs w:val="28"/>
        </w:rPr>
        <w:t>от 30.06.2018 № 118 «</w:t>
      </w:r>
      <w:r w:rsidRPr="00FE72EA">
        <w:rPr>
          <w:sz w:val="28"/>
          <w:szCs w:val="28"/>
        </w:rPr>
        <w:t>Об утверждении нормативов потребления коммунальной услуги по отоплению на территории Новокузнецкого городского округа».</w:t>
      </w:r>
    </w:p>
    <w:p w14:paraId="0D71A2D6" w14:textId="77777777" w:rsidR="00FE72EA" w:rsidRPr="00FE72EA" w:rsidRDefault="00FE72EA" w:rsidP="00FE72EA">
      <w:pPr>
        <w:ind w:right="140"/>
        <w:jc w:val="both"/>
        <w:rPr>
          <w:sz w:val="28"/>
          <w:szCs w:val="28"/>
        </w:rPr>
      </w:pPr>
    </w:p>
    <w:p w14:paraId="5B809F11" w14:textId="77777777" w:rsidR="00FE72EA" w:rsidRPr="00FE72EA" w:rsidRDefault="00FE72EA" w:rsidP="00FE72EA">
      <w:pPr>
        <w:ind w:right="140"/>
        <w:jc w:val="both"/>
        <w:rPr>
          <w:sz w:val="28"/>
          <w:szCs w:val="28"/>
        </w:rPr>
      </w:pPr>
    </w:p>
    <w:p w14:paraId="55E66013" w14:textId="77777777" w:rsidR="00FE72EA" w:rsidRPr="00FE72EA" w:rsidRDefault="00FE72EA" w:rsidP="00FE72EA">
      <w:pPr>
        <w:tabs>
          <w:tab w:val="left" w:pos="1365"/>
        </w:tabs>
        <w:rPr>
          <w:sz w:val="28"/>
          <w:szCs w:val="28"/>
          <w:lang w:eastAsia="en-US"/>
        </w:rPr>
      </w:pPr>
    </w:p>
    <w:p w14:paraId="0200A45B" w14:textId="77777777" w:rsidR="00FE72EA" w:rsidRPr="00FE72EA" w:rsidRDefault="00FE72EA" w:rsidP="00FE72EA">
      <w:pPr>
        <w:tabs>
          <w:tab w:val="left" w:pos="1365"/>
        </w:tabs>
        <w:rPr>
          <w:sz w:val="28"/>
          <w:szCs w:val="28"/>
          <w:lang w:eastAsia="en-US"/>
        </w:rPr>
      </w:pPr>
      <w:r w:rsidRPr="00FE72EA">
        <w:rPr>
          <w:sz w:val="28"/>
          <w:szCs w:val="28"/>
          <w:lang w:eastAsia="en-US"/>
        </w:rPr>
        <w:t xml:space="preserve">                                                                                                             </w:t>
      </w:r>
    </w:p>
    <w:p w14:paraId="6DADD64D" w14:textId="77777777" w:rsidR="00FE72EA" w:rsidRPr="00FE72EA" w:rsidRDefault="00FE72EA" w:rsidP="00FE72EA">
      <w:pPr>
        <w:jc w:val="center"/>
        <w:rPr>
          <w:sz w:val="28"/>
          <w:szCs w:val="28"/>
          <w:lang w:eastAsia="en-US"/>
        </w:rPr>
      </w:pPr>
    </w:p>
    <w:p w14:paraId="41033E5D" w14:textId="77777777" w:rsidR="00FE72EA" w:rsidRPr="00FE72EA" w:rsidRDefault="00FE72EA" w:rsidP="00FE72EA">
      <w:pPr>
        <w:tabs>
          <w:tab w:val="left" w:pos="0"/>
        </w:tabs>
        <w:ind w:right="424"/>
        <w:jc w:val="right"/>
        <w:rPr>
          <w:bCs/>
          <w:sz w:val="28"/>
          <w:szCs w:val="28"/>
        </w:rPr>
      </w:pPr>
    </w:p>
    <w:p w14:paraId="70EBDF3B" w14:textId="77777777" w:rsidR="00FE72EA" w:rsidRDefault="00FE72EA" w:rsidP="00CD0DE6">
      <w:pPr>
        <w:tabs>
          <w:tab w:val="left" w:pos="5580"/>
          <w:tab w:val="left" w:pos="9498"/>
        </w:tabs>
        <w:ind w:right="-569"/>
        <w:sectPr w:rsidR="00FE72EA" w:rsidSect="00AB49D5">
          <w:pgSz w:w="11906" w:h="16838"/>
          <w:pgMar w:top="1134" w:right="566" w:bottom="1134" w:left="1701" w:header="708" w:footer="708" w:gutter="0"/>
          <w:cols w:space="708"/>
          <w:titlePg/>
          <w:docGrid w:linePitch="381"/>
        </w:sectPr>
      </w:pPr>
    </w:p>
    <w:p w14:paraId="23DFBD7E" w14:textId="7FD12D0A" w:rsidR="00FE72EA" w:rsidRPr="001828C5" w:rsidRDefault="00FE72EA" w:rsidP="00FE72EA">
      <w:pPr>
        <w:tabs>
          <w:tab w:val="left" w:pos="5580"/>
          <w:tab w:val="left" w:pos="9498"/>
        </w:tabs>
        <w:ind w:left="-961" w:right="-569" w:firstLine="6631"/>
      </w:pPr>
      <w:r w:rsidRPr="001828C5">
        <w:lastRenderedPageBreak/>
        <w:t xml:space="preserve">Приложение № </w:t>
      </w:r>
      <w:r>
        <w:t xml:space="preserve">173 </w:t>
      </w:r>
      <w:r w:rsidRPr="001828C5">
        <w:t xml:space="preserve">к </w:t>
      </w:r>
      <w:r>
        <w:t xml:space="preserve">протоколу </w:t>
      </w:r>
      <w:r w:rsidRPr="001828C5">
        <w:t>№ 8</w:t>
      </w:r>
      <w:r>
        <w:t>7</w:t>
      </w:r>
    </w:p>
    <w:p w14:paraId="59754358" w14:textId="77777777" w:rsidR="00FE72EA" w:rsidRPr="001828C5" w:rsidRDefault="00FE72EA" w:rsidP="00FE72EA">
      <w:pPr>
        <w:tabs>
          <w:tab w:val="left" w:pos="5580"/>
          <w:tab w:val="left" w:pos="9498"/>
        </w:tabs>
        <w:ind w:left="-961" w:right="-569" w:firstLine="6631"/>
      </w:pPr>
      <w:r w:rsidRPr="001828C5">
        <w:t>заседания правления Региональной</w:t>
      </w:r>
    </w:p>
    <w:p w14:paraId="02A56622" w14:textId="77777777" w:rsidR="00FE72EA" w:rsidRPr="001828C5" w:rsidRDefault="00FE72EA" w:rsidP="00FE72EA">
      <w:pPr>
        <w:tabs>
          <w:tab w:val="left" w:pos="5580"/>
          <w:tab w:val="left" w:pos="9498"/>
        </w:tabs>
        <w:ind w:left="-961" w:right="-569" w:firstLine="6631"/>
      </w:pPr>
      <w:r w:rsidRPr="001828C5">
        <w:t>энергетической комиссии</w:t>
      </w:r>
    </w:p>
    <w:p w14:paraId="1E4BCDB1" w14:textId="77777777" w:rsidR="00FE72EA" w:rsidRDefault="00FE72EA" w:rsidP="00FE72EA">
      <w:pPr>
        <w:tabs>
          <w:tab w:val="left" w:pos="5580"/>
          <w:tab w:val="left" w:pos="9498"/>
        </w:tabs>
        <w:ind w:left="-961" w:right="-569" w:firstLine="6631"/>
      </w:pPr>
      <w:r w:rsidRPr="001828C5">
        <w:t xml:space="preserve">Кузбасса от </w:t>
      </w:r>
      <w:r>
        <w:t>20</w:t>
      </w:r>
      <w:r w:rsidRPr="001828C5">
        <w:t>.12.2021</w:t>
      </w:r>
    </w:p>
    <w:p w14:paraId="345BFE36" w14:textId="77777777" w:rsidR="00D1641E" w:rsidRDefault="00D1641E" w:rsidP="00D1641E">
      <w:pPr>
        <w:tabs>
          <w:tab w:val="left" w:pos="0"/>
        </w:tabs>
        <w:jc w:val="center"/>
        <w:rPr>
          <w:sz w:val="28"/>
          <w:szCs w:val="28"/>
        </w:rPr>
      </w:pPr>
    </w:p>
    <w:p w14:paraId="48342EB0" w14:textId="77777777" w:rsidR="00D1641E" w:rsidRPr="00DF45A1" w:rsidRDefault="00D1641E" w:rsidP="00D1641E">
      <w:pPr>
        <w:tabs>
          <w:tab w:val="left" w:pos="0"/>
        </w:tabs>
        <w:jc w:val="center"/>
        <w:rPr>
          <w:bCs/>
          <w:sz w:val="28"/>
          <w:szCs w:val="28"/>
        </w:rPr>
      </w:pPr>
      <w:r w:rsidRPr="00DF45A1">
        <w:rPr>
          <w:bCs/>
          <w:sz w:val="28"/>
          <w:szCs w:val="28"/>
        </w:rPr>
        <w:t>Льготные тарифы</w:t>
      </w:r>
      <w:r>
        <w:rPr>
          <w:bCs/>
          <w:sz w:val="28"/>
          <w:szCs w:val="28"/>
        </w:rPr>
        <w:t>*</w:t>
      </w:r>
    </w:p>
    <w:p w14:paraId="14F0044F" w14:textId="77777777" w:rsidR="00D1641E" w:rsidRDefault="00D1641E" w:rsidP="00D1641E">
      <w:pPr>
        <w:tabs>
          <w:tab w:val="left" w:pos="0"/>
        </w:tabs>
        <w:jc w:val="center"/>
        <w:rPr>
          <w:bCs/>
          <w:sz w:val="28"/>
          <w:szCs w:val="28"/>
        </w:rPr>
      </w:pPr>
      <w:r w:rsidRPr="00DF45A1">
        <w:rPr>
          <w:bCs/>
          <w:sz w:val="28"/>
          <w:szCs w:val="28"/>
        </w:rPr>
        <w:t>на холодно</w:t>
      </w:r>
      <w:r>
        <w:rPr>
          <w:bCs/>
          <w:sz w:val="28"/>
          <w:szCs w:val="28"/>
        </w:rPr>
        <w:t xml:space="preserve">е водоснабжение, </w:t>
      </w:r>
      <w:r w:rsidRPr="00DF45A1">
        <w:rPr>
          <w:bCs/>
          <w:sz w:val="28"/>
          <w:szCs w:val="28"/>
        </w:rPr>
        <w:t>водоотведени</w:t>
      </w:r>
      <w:r>
        <w:rPr>
          <w:bCs/>
          <w:sz w:val="28"/>
          <w:szCs w:val="28"/>
        </w:rPr>
        <w:t>е</w:t>
      </w:r>
      <w:r w:rsidRPr="00DF45A1">
        <w:rPr>
          <w:bCs/>
          <w:sz w:val="28"/>
          <w:szCs w:val="28"/>
        </w:rPr>
        <w:t>, горяче</w:t>
      </w:r>
      <w:r>
        <w:rPr>
          <w:bCs/>
          <w:sz w:val="28"/>
          <w:szCs w:val="28"/>
        </w:rPr>
        <w:t>е</w:t>
      </w:r>
      <w:r w:rsidRPr="00DF45A1">
        <w:rPr>
          <w:bCs/>
          <w:sz w:val="28"/>
          <w:szCs w:val="28"/>
        </w:rPr>
        <w:t xml:space="preserve"> водоснабжени</w:t>
      </w:r>
      <w:r>
        <w:rPr>
          <w:bCs/>
          <w:sz w:val="28"/>
          <w:szCs w:val="28"/>
        </w:rPr>
        <w:t>е</w:t>
      </w:r>
      <w:r w:rsidRPr="005345E1">
        <w:t xml:space="preserve"> </w:t>
      </w:r>
      <w:r w:rsidRPr="005345E1">
        <w:rPr>
          <w:bCs/>
          <w:sz w:val="28"/>
          <w:szCs w:val="28"/>
        </w:rPr>
        <w:t>в открытой системе горячего водоснабжения</w:t>
      </w:r>
      <w:r w:rsidRPr="00DF45A1">
        <w:rPr>
          <w:bCs/>
          <w:sz w:val="28"/>
          <w:szCs w:val="28"/>
        </w:rPr>
        <w:t>, тверд</w:t>
      </w:r>
      <w:r>
        <w:rPr>
          <w:bCs/>
          <w:sz w:val="28"/>
          <w:szCs w:val="28"/>
        </w:rPr>
        <w:t>ое</w:t>
      </w:r>
      <w:r w:rsidRPr="00DF45A1">
        <w:rPr>
          <w:bCs/>
          <w:sz w:val="28"/>
          <w:szCs w:val="28"/>
        </w:rPr>
        <w:t xml:space="preserve"> топлив</w:t>
      </w:r>
      <w:r>
        <w:rPr>
          <w:bCs/>
          <w:sz w:val="28"/>
          <w:szCs w:val="28"/>
        </w:rPr>
        <w:t>о (уголь)</w:t>
      </w:r>
    </w:p>
    <w:p w14:paraId="56E21387" w14:textId="77777777" w:rsidR="00D1641E" w:rsidRDefault="00D1641E" w:rsidP="00D1641E">
      <w:pPr>
        <w:tabs>
          <w:tab w:val="left" w:pos="0"/>
        </w:tabs>
        <w:jc w:val="center"/>
        <w:rPr>
          <w:bCs/>
          <w:sz w:val="28"/>
          <w:szCs w:val="28"/>
        </w:rPr>
      </w:pPr>
      <w:r w:rsidRPr="00DF45A1">
        <w:rPr>
          <w:bCs/>
          <w:sz w:val="28"/>
          <w:szCs w:val="28"/>
        </w:rPr>
        <w:t xml:space="preserve">                                                                                                            </w:t>
      </w:r>
    </w:p>
    <w:tbl>
      <w:tblPr>
        <w:tblStyle w:val="afc"/>
        <w:tblW w:w="9780" w:type="dxa"/>
        <w:tblLayout w:type="fixed"/>
        <w:tblLook w:val="04A0" w:firstRow="1" w:lastRow="0" w:firstColumn="1" w:lastColumn="0" w:noHBand="0" w:noVBand="1"/>
      </w:tblPr>
      <w:tblGrid>
        <w:gridCol w:w="703"/>
        <w:gridCol w:w="3680"/>
        <w:gridCol w:w="1701"/>
        <w:gridCol w:w="1843"/>
        <w:gridCol w:w="1844"/>
        <w:gridCol w:w="9"/>
      </w:tblGrid>
      <w:tr w:rsidR="00D1641E" w:rsidRPr="00FB6F07" w14:paraId="0CABCD01" w14:textId="77777777" w:rsidTr="00AE6253">
        <w:trPr>
          <w:gridAfter w:val="1"/>
          <w:wAfter w:w="9" w:type="dxa"/>
          <w:trHeight w:val="324"/>
        </w:trPr>
        <w:tc>
          <w:tcPr>
            <w:tcW w:w="703" w:type="dxa"/>
            <w:vMerge w:val="restart"/>
            <w:vAlign w:val="center"/>
          </w:tcPr>
          <w:p w14:paraId="3A14112A" w14:textId="77777777" w:rsidR="00D1641E" w:rsidRPr="00FB6F07" w:rsidRDefault="00D1641E" w:rsidP="00AE6253">
            <w:pPr>
              <w:jc w:val="center"/>
              <w:rPr>
                <w:bCs/>
              </w:rPr>
            </w:pPr>
            <w:r w:rsidRPr="00FB6F07">
              <w:rPr>
                <w:bCs/>
              </w:rPr>
              <w:t>№ п/п</w:t>
            </w:r>
          </w:p>
        </w:tc>
        <w:tc>
          <w:tcPr>
            <w:tcW w:w="3680" w:type="dxa"/>
            <w:vMerge w:val="restart"/>
            <w:vAlign w:val="center"/>
          </w:tcPr>
          <w:p w14:paraId="2EE33A0C" w14:textId="77777777" w:rsidR="00D1641E" w:rsidRPr="00FB6F07" w:rsidRDefault="00D1641E" w:rsidP="00AE6253">
            <w:pPr>
              <w:tabs>
                <w:tab w:val="left" w:pos="0"/>
              </w:tabs>
              <w:jc w:val="center"/>
              <w:rPr>
                <w:bCs/>
              </w:rPr>
            </w:pPr>
            <w:r w:rsidRPr="00FB6F07">
              <w:rPr>
                <w:bCs/>
              </w:rPr>
              <w:t>Наименование регулируемой организации</w:t>
            </w:r>
          </w:p>
        </w:tc>
        <w:tc>
          <w:tcPr>
            <w:tcW w:w="1701" w:type="dxa"/>
            <w:vMerge w:val="restart"/>
            <w:vAlign w:val="center"/>
          </w:tcPr>
          <w:p w14:paraId="5E36A444" w14:textId="77777777" w:rsidR="00D1641E" w:rsidRPr="00FB6F07" w:rsidRDefault="00D1641E" w:rsidP="00AE6253">
            <w:pPr>
              <w:tabs>
                <w:tab w:val="left" w:pos="0"/>
              </w:tabs>
              <w:jc w:val="center"/>
              <w:rPr>
                <w:bCs/>
              </w:rPr>
            </w:pPr>
            <w:r w:rsidRPr="00FB6F07">
              <w:rPr>
                <w:bCs/>
              </w:rPr>
              <w:t xml:space="preserve">Единицы измерения </w:t>
            </w:r>
          </w:p>
        </w:tc>
        <w:tc>
          <w:tcPr>
            <w:tcW w:w="3687" w:type="dxa"/>
            <w:gridSpan w:val="2"/>
            <w:vAlign w:val="center"/>
          </w:tcPr>
          <w:p w14:paraId="7148B099" w14:textId="77777777" w:rsidR="00D1641E" w:rsidRPr="00FB6F07" w:rsidRDefault="00D1641E" w:rsidP="00AE6253">
            <w:pPr>
              <w:tabs>
                <w:tab w:val="left" w:pos="0"/>
              </w:tabs>
              <w:jc w:val="center"/>
              <w:rPr>
                <w:bCs/>
              </w:rPr>
            </w:pPr>
            <w:r w:rsidRPr="00FB6F07">
              <w:rPr>
                <w:bCs/>
              </w:rPr>
              <w:t>Льготный тариф</w:t>
            </w:r>
          </w:p>
        </w:tc>
      </w:tr>
      <w:tr w:rsidR="00D1641E" w:rsidRPr="00FB6F07" w14:paraId="087A2130" w14:textId="77777777" w:rsidTr="00AE6253">
        <w:trPr>
          <w:gridAfter w:val="1"/>
          <w:wAfter w:w="9" w:type="dxa"/>
          <w:trHeight w:val="565"/>
        </w:trPr>
        <w:tc>
          <w:tcPr>
            <w:tcW w:w="703" w:type="dxa"/>
            <w:vMerge/>
            <w:vAlign w:val="center"/>
          </w:tcPr>
          <w:p w14:paraId="35E456BC" w14:textId="77777777" w:rsidR="00D1641E" w:rsidRPr="00FB6F07" w:rsidRDefault="00D1641E" w:rsidP="00AE6253">
            <w:pPr>
              <w:tabs>
                <w:tab w:val="left" w:pos="0"/>
              </w:tabs>
              <w:jc w:val="center"/>
              <w:rPr>
                <w:bCs/>
              </w:rPr>
            </w:pPr>
          </w:p>
        </w:tc>
        <w:tc>
          <w:tcPr>
            <w:tcW w:w="3680" w:type="dxa"/>
            <w:vMerge/>
            <w:vAlign w:val="center"/>
          </w:tcPr>
          <w:p w14:paraId="13E04D0E" w14:textId="77777777" w:rsidR="00D1641E" w:rsidRPr="00FB6F07" w:rsidRDefault="00D1641E" w:rsidP="00AE6253">
            <w:pPr>
              <w:tabs>
                <w:tab w:val="left" w:pos="0"/>
              </w:tabs>
              <w:jc w:val="center"/>
              <w:rPr>
                <w:bCs/>
              </w:rPr>
            </w:pPr>
          </w:p>
        </w:tc>
        <w:tc>
          <w:tcPr>
            <w:tcW w:w="1701" w:type="dxa"/>
            <w:vMerge/>
            <w:vAlign w:val="center"/>
          </w:tcPr>
          <w:p w14:paraId="1EF8D500" w14:textId="77777777" w:rsidR="00D1641E" w:rsidRPr="00FB6F07" w:rsidRDefault="00D1641E" w:rsidP="00AE6253">
            <w:pPr>
              <w:tabs>
                <w:tab w:val="left" w:pos="0"/>
              </w:tabs>
              <w:jc w:val="center"/>
              <w:rPr>
                <w:bCs/>
              </w:rPr>
            </w:pPr>
          </w:p>
        </w:tc>
        <w:tc>
          <w:tcPr>
            <w:tcW w:w="1843" w:type="dxa"/>
            <w:vAlign w:val="center"/>
          </w:tcPr>
          <w:p w14:paraId="4B101C58" w14:textId="77777777" w:rsidR="00D1641E" w:rsidRPr="00FB6F07" w:rsidRDefault="00D1641E" w:rsidP="00AE6253">
            <w:pPr>
              <w:tabs>
                <w:tab w:val="left" w:pos="0"/>
              </w:tabs>
              <w:jc w:val="center"/>
              <w:rPr>
                <w:bCs/>
              </w:rPr>
            </w:pPr>
            <w:r w:rsidRPr="00FB6F07">
              <w:rPr>
                <w:bCs/>
              </w:rPr>
              <w:t>с 01.01.202</w:t>
            </w:r>
            <w:r>
              <w:rPr>
                <w:bCs/>
              </w:rPr>
              <w:t>2</w:t>
            </w:r>
            <w:r w:rsidRPr="00FB6F07">
              <w:rPr>
                <w:bCs/>
              </w:rPr>
              <w:t xml:space="preserve">                   по 30.06.202</w:t>
            </w:r>
            <w:r>
              <w:rPr>
                <w:bCs/>
              </w:rPr>
              <w:t>2</w:t>
            </w:r>
            <w:r w:rsidRPr="00FB6F07">
              <w:rPr>
                <w:bCs/>
              </w:rPr>
              <w:t xml:space="preserve"> </w:t>
            </w:r>
          </w:p>
        </w:tc>
        <w:tc>
          <w:tcPr>
            <w:tcW w:w="1844" w:type="dxa"/>
            <w:vAlign w:val="center"/>
          </w:tcPr>
          <w:p w14:paraId="441C306A" w14:textId="77777777" w:rsidR="00D1641E" w:rsidRPr="00FB6F07" w:rsidRDefault="00D1641E" w:rsidP="00AE6253">
            <w:pPr>
              <w:tabs>
                <w:tab w:val="left" w:pos="0"/>
              </w:tabs>
              <w:ind w:right="-100"/>
              <w:jc w:val="center"/>
              <w:rPr>
                <w:bCs/>
              </w:rPr>
            </w:pPr>
            <w:r w:rsidRPr="00FB6F07">
              <w:rPr>
                <w:bCs/>
              </w:rPr>
              <w:t>с 01.07.202</w:t>
            </w:r>
            <w:r>
              <w:rPr>
                <w:bCs/>
              </w:rPr>
              <w:t>2</w:t>
            </w:r>
            <w:r w:rsidRPr="00FB6F07">
              <w:rPr>
                <w:bCs/>
              </w:rPr>
              <w:t xml:space="preserve">                по 31.12.202</w:t>
            </w:r>
            <w:r>
              <w:rPr>
                <w:bCs/>
              </w:rPr>
              <w:t>2</w:t>
            </w:r>
          </w:p>
        </w:tc>
      </w:tr>
      <w:tr w:rsidR="00D1641E" w:rsidRPr="00FB6F07" w14:paraId="16F2D5ED" w14:textId="77777777" w:rsidTr="00AE6253">
        <w:trPr>
          <w:gridAfter w:val="1"/>
          <w:wAfter w:w="9" w:type="dxa"/>
          <w:trHeight w:val="114"/>
        </w:trPr>
        <w:tc>
          <w:tcPr>
            <w:tcW w:w="703" w:type="dxa"/>
            <w:vAlign w:val="center"/>
          </w:tcPr>
          <w:p w14:paraId="5057D746" w14:textId="77777777" w:rsidR="00D1641E" w:rsidRPr="00FB6F07" w:rsidRDefault="00D1641E" w:rsidP="00AE6253">
            <w:pPr>
              <w:tabs>
                <w:tab w:val="left" w:pos="0"/>
              </w:tabs>
              <w:jc w:val="center"/>
              <w:rPr>
                <w:bCs/>
              </w:rPr>
            </w:pPr>
            <w:r w:rsidRPr="00FB6F07">
              <w:rPr>
                <w:bCs/>
              </w:rPr>
              <w:t>1</w:t>
            </w:r>
          </w:p>
        </w:tc>
        <w:tc>
          <w:tcPr>
            <w:tcW w:w="3680" w:type="dxa"/>
          </w:tcPr>
          <w:p w14:paraId="54EA720B" w14:textId="77777777" w:rsidR="00D1641E" w:rsidRPr="00FB6F07" w:rsidRDefault="00D1641E" w:rsidP="00AE6253">
            <w:pPr>
              <w:tabs>
                <w:tab w:val="left" w:pos="0"/>
              </w:tabs>
              <w:jc w:val="center"/>
              <w:rPr>
                <w:bCs/>
              </w:rPr>
            </w:pPr>
            <w:r w:rsidRPr="00FB6F07">
              <w:rPr>
                <w:bCs/>
              </w:rPr>
              <w:t>2</w:t>
            </w:r>
          </w:p>
        </w:tc>
        <w:tc>
          <w:tcPr>
            <w:tcW w:w="1701" w:type="dxa"/>
          </w:tcPr>
          <w:p w14:paraId="4125F320" w14:textId="77777777" w:rsidR="00D1641E" w:rsidRPr="00FB6F07" w:rsidRDefault="00D1641E" w:rsidP="00AE6253">
            <w:pPr>
              <w:tabs>
                <w:tab w:val="left" w:pos="0"/>
              </w:tabs>
              <w:jc w:val="center"/>
              <w:rPr>
                <w:bCs/>
              </w:rPr>
            </w:pPr>
            <w:r w:rsidRPr="00FB6F07">
              <w:rPr>
                <w:bCs/>
              </w:rPr>
              <w:t>3</w:t>
            </w:r>
          </w:p>
        </w:tc>
        <w:tc>
          <w:tcPr>
            <w:tcW w:w="1843" w:type="dxa"/>
          </w:tcPr>
          <w:p w14:paraId="67ECF860" w14:textId="77777777" w:rsidR="00D1641E" w:rsidRPr="00FB6F07" w:rsidRDefault="00D1641E" w:rsidP="00AE6253">
            <w:pPr>
              <w:tabs>
                <w:tab w:val="left" w:pos="0"/>
              </w:tabs>
              <w:jc w:val="center"/>
              <w:rPr>
                <w:bCs/>
              </w:rPr>
            </w:pPr>
            <w:r w:rsidRPr="00FB6F07">
              <w:rPr>
                <w:bCs/>
              </w:rPr>
              <w:t>4</w:t>
            </w:r>
          </w:p>
        </w:tc>
        <w:tc>
          <w:tcPr>
            <w:tcW w:w="1844" w:type="dxa"/>
          </w:tcPr>
          <w:p w14:paraId="09016E58" w14:textId="77777777" w:rsidR="00D1641E" w:rsidRPr="00FB6F07" w:rsidRDefault="00D1641E" w:rsidP="00AE6253">
            <w:pPr>
              <w:tabs>
                <w:tab w:val="left" w:pos="0"/>
              </w:tabs>
              <w:jc w:val="center"/>
              <w:rPr>
                <w:bCs/>
              </w:rPr>
            </w:pPr>
            <w:r w:rsidRPr="00FB6F07">
              <w:rPr>
                <w:bCs/>
              </w:rPr>
              <w:t>5</w:t>
            </w:r>
          </w:p>
        </w:tc>
      </w:tr>
      <w:tr w:rsidR="00D1641E" w:rsidRPr="00FB6F07" w14:paraId="5C2B0085" w14:textId="77777777" w:rsidTr="00AE6253">
        <w:trPr>
          <w:gridAfter w:val="1"/>
          <w:wAfter w:w="9" w:type="dxa"/>
          <w:trHeight w:val="239"/>
        </w:trPr>
        <w:tc>
          <w:tcPr>
            <w:tcW w:w="9771" w:type="dxa"/>
            <w:gridSpan w:val="5"/>
            <w:vAlign w:val="center"/>
          </w:tcPr>
          <w:p w14:paraId="7D05A229" w14:textId="77777777" w:rsidR="00D1641E" w:rsidRPr="005345E1" w:rsidRDefault="00D1641E" w:rsidP="00D92ED5">
            <w:pPr>
              <w:pStyle w:val="afb"/>
              <w:numPr>
                <w:ilvl w:val="0"/>
                <w:numId w:val="16"/>
              </w:numPr>
              <w:tabs>
                <w:tab w:val="left" w:pos="0"/>
              </w:tabs>
              <w:jc w:val="center"/>
              <w:rPr>
                <w:bCs/>
              </w:rPr>
            </w:pPr>
            <w:r w:rsidRPr="005345E1">
              <w:rPr>
                <w:bCs/>
              </w:rPr>
              <w:t>Холодное водоснабжение</w:t>
            </w:r>
          </w:p>
        </w:tc>
      </w:tr>
      <w:tr w:rsidR="00D1641E" w:rsidRPr="00FB6F07" w14:paraId="3C01E41E" w14:textId="77777777" w:rsidTr="00AE6253">
        <w:trPr>
          <w:gridAfter w:val="1"/>
          <w:wAfter w:w="9" w:type="dxa"/>
          <w:trHeight w:val="324"/>
        </w:trPr>
        <w:tc>
          <w:tcPr>
            <w:tcW w:w="703" w:type="dxa"/>
            <w:vAlign w:val="center"/>
          </w:tcPr>
          <w:p w14:paraId="78BFD172" w14:textId="77777777" w:rsidR="00D1641E" w:rsidRPr="00FB6F07" w:rsidRDefault="00D1641E" w:rsidP="00AE6253">
            <w:pPr>
              <w:tabs>
                <w:tab w:val="left" w:pos="0"/>
              </w:tabs>
              <w:jc w:val="center"/>
              <w:rPr>
                <w:bCs/>
              </w:rPr>
            </w:pPr>
            <w:r w:rsidRPr="00FB6F07">
              <w:rPr>
                <w:bCs/>
              </w:rPr>
              <w:t>1.1</w:t>
            </w:r>
            <w:r>
              <w:rPr>
                <w:bCs/>
              </w:rPr>
              <w:t>.</w:t>
            </w:r>
          </w:p>
        </w:tc>
        <w:tc>
          <w:tcPr>
            <w:tcW w:w="3680" w:type="dxa"/>
            <w:vAlign w:val="center"/>
          </w:tcPr>
          <w:p w14:paraId="71D2E82A" w14:textId="77777777" w:rsidR="00D1641E" w:rsidRDefault="00D1641E" w:rsidP="00AE6253">
            <w:pPr>
              <w:tabs>
                <w:tab w:val="left" w:pos="0"/>
              </w:tabs>
              <w:rPr>
                <w:bCs/>
              </w:rPr>
            </w:pPr>
            <w:r w:rsidRPr="00FB6F07">
              <w:rPr>
                <w:bCs/>
              </w:rPr>
              <w:t xml:space="preserve">ООО «Водоканал», </w:t>
            </w:r>
          </w:p>
          <w:p w14:paraId="432186DF" w14:textId="77777777" w:rsidR="00D1641E" w:rsidRPr="00FB6F07" w:rsidRDefault="00D1641E" w:rsidP="00AE6253">
            <w:pPr>
              <w:tabs>
                <w:tab w:val="left" w:pos="0"/>
              </w:tabs>
              <w:rPr>
                <w:bCs/>
              </w:rPr>
            </w:pPr>
            <w:r w:rsidRPr="00FB6F07">
              <w:rPr>
                <w:bCs/>
              </w:rPr>
              <w:t xml:space="preserve">ИНН </w:t>
            </w:r>
            <w:r w:rsidRPr="00F576A2">
              <w:rPr>
                <w:bCs/>
              </w:rPr>
              <w:t>4217166136</w:t>
            </w:r>
          </w:p>
        </w:tc>
        <w:tc>
          <w:tcPr>
            <w:tcW w:w="1701" w:type="dxa"/>
            <w:vMerge w:val="restart"/>
            <w:vAlign w:val="center"/>
          </w:tcPr>
          <w:p w14:paraId="783FFD56" w14:textId="77777777" w:rsidR="00D1641E" w:rsidRPr="00FB6F07" w:rsidRDefault="00D1641E" w:rsidP="00AE6253">
            <w:pPr>
              <w:tabs>
                <w:tab w:val="left" w:pos="0"/>
              </w:tabs>
              <w:jc w:val="center"/>
              <w:rPr>
                <w:bCs/>
              </w:rPr>
            </w:pPr>
            <w:r w:rsidRPr="00FB6F07">
              <w:rPr>
                <w:bCs/>
              </w:rPr>
              <w:t>руб/м</w:t>
            </w:r>
            <w:r w:rsidRPr="00FB6F07">
              <w:rPr>
                <w:bCs/>
                <w:vertAlign w:val="superscript"/>
              </w:rPr>
              <w:t>3</w:t>
            </w:r>
            <w:r w:rsidRPr="00FB6F07">
              <w:rPr>
                <w:bCs/>
              </w:rPr>
              <w:t xml:space="preserve"> </w:t>
            </w:r>
          </w:p>
          <w:p w14:paraId="49E6D4C3" w14:textId="77777777" w:rsidR="00D1641E" w:rsidRPr="00FB6F07" w:rsidRDefault="00D1641E" w:rsidP="00AE6253">
            <w:pPr>
              <w:tabs>
                <w:tab w:val="left" w:pos="0"/>
              </w:tabs>
              <w:jc w:val="center"/>
              <w:rPr>
                <w:bCs/>
              </w:rPr>
            </w:pPr>
          </w:p>
        </w:tc>
        <w:tc>
          <w:tcPr>
            <w:tcW w:w="1843" w:type="dxa"/>
            <w:vAlign w:val="center"/>
          </w:tcPr>
          <w:p w14:paraId="377D14E2" w14:textId="77777777" w:rsidR="00D1641E" w:rsidRPr="00FB6F07" w:rsidRDefault="00D1641E" w:rsidP="00AE6253">
            <w:pPr>
              <w:tabs>
                <w:tab w:val="left" w:pos="0"/>
              </w:tabs>
              <w:jc w:val="center"/>
              <w:rPr>
                <w:bCs/>
              </w:rPr>
            </w:pPr>
            <w:r>
              <w:rPr>
                <w:bCs/>
              </w:rPr>
              <w:t>33,19</w:t>
            </w:r>
          </w:p>
        </w:tc>
        <w:tc>
          <w:tcPr>
            <w:tcW w:w="1844" w:type="dxa"/>
            <w:vAlign w:val="center"/>
          </w:tcPr>
          <w:p w14:paraId="5496E5FC" w14:textId="77777777" w:rsidR="00D1641E" w:rsidRPr="00FB6F07" w:rsidRDefault="00D1641E" w:rsidP="00AE6253">
            <w:pPr>
              <w:tabs>
                <w:tab w:val="left" w:pos="0"/>
              </w:tabs>
              <w:jc w:val="center"/>
              <w:rPr>
                <w:bCs/>
              </w:rPr>
            </w:pPr>
            <w:r>
              <w:rPr>
                <w:bCs/>
              </w:rPr>
              <w:t>х</w:t>
            </w:r>
          </w:p>
        </w:tc>
      </w:tr>
      <w:tr w:rsidR="00D1641E" w:rsidRPr="00FB6F07" w14:paraId="07F86A0F" w14:textId="77777777" w:rsidTr="00AE6253">
        <w:trPr>
          <w:gridAfter w:val="1"/>
          <w:wAfter w:w="9" w:type="dxa"/>
          <w:trHeight w:val="324"/>
        </w:trPr>
        <w:tc>
          <w:tcPr>
            <w:tcW w:w="703" w:type="dxa"/>
            <w:vAlign w:val="center"/>
          </w:tcPr>
          <w:p w14:paraId="2F991822" w14:textId="77777777" w:rsidR="00D1641E" w:rsidRPr="00FB6F07" w:rsidRDefault="00D1641E" w:rsidP="00AE6253">
            <w:pPr>
              <w:tabs>
                <w:tab w:val="left" w:pos="0"/>
              </w:tabs>
              <w:jc w:val="center"/>
              <w:rPr>
                <w:bCs/>
              </w:rPr>
            </w:pPr>
            <w:r w:rsidRPr="00FB6F07">
              <w:rPr>
                <w:bCs/>
              </w:rPr>
              <w:t>1.2</w:t>
            </w:r>
            <w:r>
              <w:rPr>
                <w:bCs/>
              </w:rPr>
              <w:t>.</w:t>
            </w:r>
          </w:p>
        </w:tc>
        <w:tc>
          <w:tcPr>
            <w:tcW w:w="3680" w:type="dxa"/>
            <w:vAlign w:val="center"/>
          </w:tcPr>
          <w:p w14:paraId="1F3FA3E6" w14:textId="77777777" w:rsidR="00D1641E" w:rsidRDefault="00D1641E" w:rsidP="00AE6253">
            <w:pPr>
              <w:tabs>
                <w:tab w:val="left" w:pos="0"/>
              </w:tabs>
              <w:rPr>
                <w:bCs/>
              </w:rPr>
            </w:pPr>
            <w:r w:rsidRPr="00FB6F07">
              <w:rPr>
                <w:bCs/>
              </w:rPr>
              <w:t>МКП «ВКХ»,</w:t>
            </w:r>
          </w:p>
          <w:p w14:paraId="677F7655" w14:textId="77777777" w:rsidR="00D1641E" w:rsidRDefault="00D1641E" w:rsidP="00AE6253">
            <w:pPr>
              <w:tabs>
                <w:tab w:val="left" w:pos="0"/>
              </w:tabs>
              <w:rPr>
                <w:bCs/>
              </w:rPr>
            </w:pPr>
            <w:r w:rsidRPr="00FB6F07">
              <w:rPr>
                <w:bCs/>
              </w:rPr>
              <w:t>ИНН</w:t>
            </w:r>
            <w:r>
              <w:t xml:space="preserve"> </w:t>
            </w:r>
            <w:r w:rsidRPr="00180B0A">
              <w:rPr>
                <w:bCs/>
              </w:rPr>
              <w:t>4217191774</w:t>
            </w:r>
          </w:p>
          <w:p w14:paraId="1FEB9B88" w14:textId="77777777" w:rsidR="00D1641E" w:rsidRPr="00FB6F07" w:rsidRDefault="00D1641E" w:rsidP="00AE6253">
            <w:pPr>
              <w:tabs>
                <w:tab w:val="left" w:pos="0"/>
              </w:tabs>
              <w:rPr>
                <w:bCs/>
              </w:rPr>
            </w:pPr>
            <w:r w:rsidRPr="00DB5672">
              <w:rPr>
                <w:bCs/>
              </w:rPr>
              <w:t>(</w:t>
            </w:r>
            <w:r>
              <w:rPr>
                <w:bCs/>
              </w:rPr>
              <w:t>для</w:t>
            </w:r>
            <w:r w:rsidRPr="00DB5672">
              <w:rPr>
                <w:bCs/>
              </w:rPr>
              <w:t xml:space="preserve"> потребителей пос. Абагур – Лесной Новокузнецкого городского округа)</w:t>
            </w:r>
          </w:p>
        </w:tc>
        <w:tc>
          <w:tcPr>
            <w:tcW w:w="1701" w:type="dxa"/>
            <w:vMerge/>
            <w:vAlign w:val="center"/>
          </w:tcPr>
          <w:p w14:paraId="2CBA8587" w14:textId="77777777" w:rsidR="00D1641E" w:rsidRPr="00FB6F07" w:rsidRDefault="00D1641E" w:rsidP="00AE6253">
            <w:pPr>
              <w:tabs>
                <w:tab w:val="left" w:pos="0"/>
              </w:tabs>
              <w:jc w:val="center"/>
              <w:rPr>
                <w:bCs/>
              </w:rPr>
            </w:pPr>
          </w:p>
        </w:tc>
        <w:tc>
          <w:tcPr>
            <w:tcW w:w="1843" w:type="dxa"/>
            <w:vAlign w:val="center"/>
          </w:tcPr>
          <w:p w14:paraId="0AA14CB6" w14:textId="77777777" w:rsidR="00D1641E" w:rsidRPr="00FB6F07" w:rsidRDefault="00D1641E" w:rsidP="00AE6253">
            <w:pPr>
              <w:tabs>
                <w:tab w:val="left" w:pos="0"/>
              </w:tabs>
              <w:jc w:val="center"/>
              <w:rPr>
                <w:bCs/>
              </w:rPr>
            </w:pPr>
            <w:r>
              <w:rPr>
                <w:bCs/>
              </w:rPr>
              <w:t>33,19</w:t>
            </w:r>
          </w:p>
        </w:tc>
        <w:tc>
          <w:tcPr>
            <w:tcW w:w="1844" w:type="dxa"/>
            <w:vAlign w:val="center"/>
          </w:tcPr>
          <w:p w14:paraId="69088C3A" w14:textId="77777777" w:rsidR="00D1641E" w:rsidRPr="00FB6F07" w:rsidRDefault="00D1641E" w:rsidP="00AE6253">
            <w:pPr>
              <w:tabs>
                <w:tab w:val="left" w:pos="0"/>
              </w:tabs>
              <w:jc w:val="center"/>
              <w:rPr>
                <w:bCs/>
              </w:rPr>
            </w:pPr>
            <w:r>
              <w:rPr>
                <w:bCs/>
              </w:rPr>
              <w:t>35,68</w:t>
            </w:r>
          </w:p>
        </w:tc>
      </w:tr>
      <w:tr w:rsidR="00D1641E" w:rsidRPr="00FB6F07" w14:paraId="0556C879" w14:textId="77777777" w:rsidTr="00AE6253">
        <w:trPr>
          <w:gridAfter w:val="1"/>
          <w:wAfter w:w="9" w:type="dxa"/>
          <w:trHeight w:val="324"/>
        </w:trPr>
        <w:tc>
          <w:tcPr>
            <w:tcW w:w="703" w:type="dxa"/>
            <w:vAlign w:val="center"/>
          </w:tcPr>
          <w:p w14:paraId="600984E2" w14:textId="77777777" w:rsidR="00D1641E" w:rsidRPr="00FB6F07" w:rsidRDefault="00D1641E" w:rsidP="00AE6253">
            <w:pPr>
              <w:tabs>
                <w:tab w:val="left" w:pos="0"/>
              </w:tabs>
              <w:jc w:val="center"/>
              <w:rPr>
                <w:bCs/>
              </w:rPr>
            </w:pPr>
            <w:r>
              <w:rPr>
                <w:bCs/>
              </w:rPr>
              <w:t>1.3.</w:t>
            </w:r>
          </w:p>
        </w:tc>
        <w:tc>
          <w:tcPr>
            <w:tcW w:w="3680" w:type="dxa"/>
            <w:vAlign w:val="center"/>
          </w:tcPr>
          <w:p w14:paraId="683BBE39" w14:textId="77777777" w:rsidR="00D1641E" w:rsidRDefault="00D1641E" w:rsidP="00AE6253">
            <w:pPr>
              <w:tabs>
                <w:tab w:val="left" w:pos="0"/>
              </w:tabs>
              <w:rPr>
                <w:bCs/>
              </w:rPr>
            </w:pPr>
            <w:r w:rsidRPr="00FB6F07">
              <w:rPr>
                <w:bCs/>
              </w:rPr>
              <w:t>МКП «ВКХ»,</w:t>
            </w:r>
          </w:p>
          <w:p w14:paraId="56FD6EAB" w14:textId="77777777" w:rsidR="00D1641E" w:rsidRDefault="00D1641E" w:rsidP="00AE6253">
            <w:pPr>
              <w:tabs>
                <w:tab w:val="left" w:pos="0"/>
              </w:tabs>
              <w:rPr>
                <w:bCs/>
              </w:rPr>
            </w:pPr>
            <w:r w:rsidRPr="00FB6F07">
              <w:rPr>
                <w:bCs/>
              </w:rPr>
              <w:t>ИНН</w:t>
            </w:r>
            <w:r>
              <w:t xml:space="preserve"> </w:t>
            </w:r>
            <w:r w:rsidRPr="00180B0A">
              <w:rPr>
                <w:bCs/>
              </w:rPr>
              <w:t>4217191774</w:t>
            </w:r>
          </w:p>
          <w:p w14:paraId="538B676B" w14:textId="77777777" w:rsidR="00D1641E" w:rsidRPr="00FB6F07" w:rsidRDefault="00D1641E" w:rsidP="00AE6253">
            <w:pPr>
              <w:tabs>
                <w:tab w:val="left" w:pos="0"/>
              </w:tabs>
              <w:rPr>
                <w:bCs/>
              </w:rPr>
            </w:pPr>
            <w:r>
              <w:rPr>
                <w:bCs/>
              </w:rPr>
              <w:t>(за исключением потребителей пос. Абагур – Лесной Новокузнецкого городского округа)</w:t>
            </w:r>
          </w:p>
        </w:tc>
        <w:tc>
          <w:tcPr>
            <w:tcW w:w="1701" w:type="dxa"/>
            <w:vMerge/>
            <w:vAlign w:val="center"/>
          </w:tcPr>
          <w:p w14:paraId="260B50C9" w14:textId="77777777" w:rsidR="00D1641E" w:rsidRPr="00FB6F07" w:rsidRDefault="00D1641E" w:rsidP="00AE6253">
            <w:pPr>
              <w:tabs>
                <w:tab w:val="left" w:pos="0"/>
              </w:tabs>
              <w:jc w:val="center"/>
              <w:rPr>
                <w:bCs/>
              </w:rPr>
            </w:pPr>
          </w:p>
        </w:tc>
        <w:tc>
          <w:tcPr>
            <w:tcW w:w="1843" w:type="dxa"/>
            <w:vAlign w:val="center"/>
          </w:tcPr>
          <w:p w14:paraId="1B26EB7D" w14:textId="77777777" w:rsidR="00D1641E" w:rsidRPr="00FB6F07" w:rsidRDefault="00D1641E" w:rsidP="00AE6253">
            <w:pPr>
              <w:tabs>
                <w:tab w:val="left" w:pos="0"/>
              </w:tabs>
              <w:jc w:val="center"/>
              <w:rPr>
                <w:bCs/>
              </w:rPr>
            </w:pPr>
            <w:r>
              <w:rPr>
                <w:bCs/>
              </w:rPr>
              <w:t>32,24</w:t>
            </w:r>
          </w:p>
        </w:tc>
        <w:tc>
          <w:tcPr>
            <w:tcW w:w="1844" w:type="dxa"/>
            <w:vAlign w:val="center"/>
          </w:tcPr>
          <w:p w14:paraId="3F24E44A" w14:textId="77777777" w:rsidR="00D1641E" w:rsidRDefault="00D1641E" w:rsidP="00AE6253">
            <w:pPr>
              <w:tabs>
                <w:tab w:val="left" w:pos="0"/>
              </w:tabs>
              <w:jc w:val="center"/>
              <w:rPr>
                <w:bCs/>
              </w:rPr>
            </w:pPr>
            <w:r>
              <w:rPr>
                <w:bCs/>
              </w:rPr>
              <w:t>34,65</w:t>
            </w:r>
          </w:p>
        </w:tc>
      </w:tr>
      <w:tr w:rsidR="00D1641E" w:rsidRPr="00FB6F07" w14:paraId="02F945AA" w14:textId="77777777" w:rsidTr="00AE6253">
        <w:trPr>
          <w:trHeight w:val="197"/>
        </w:trPr>
        <w:tc>
          <w:tcPr>
            <w:tcW w:w="9780" w:type="dxa"/>
            <w:gridSpan w:val="6"/>
            <w:vAlign w:val="center"/>
          </w:tcPr>
          <w:p w14:paraId="6D557869" w14:textId="77777777" w:rsidR="00D1641E" w:rsidRPr="00AB62E7" w:rsidRDefault="00D1641E" w:rsidP="00AE6253">
            <w:pPr>
              <w:tabs>
                <w:tab w:val="left" w:pos="0"/>
              </w:tabs>
              <w:ind w:left="709"/>
              <w:jc w:val="center"/>
              <w:rPr>
                <w:bCs/>
              </w:rPr>
            </w:pPr>
            <w:r>
              <w:rPr>
                <w:bCs/>
              </w:rPr>
              <w:t>2</w:t>
            </w:r>
            <w:r w:rsidRPr="00AB62E7">
              <w:rPr>
                <w:bCs/>
              </w:rPr>
              <w:t>.</w:t>
            </w:r>
            <w:r>
              <w:rPr>
                <w:bCs/>
              </w:rPr>
              <w:t xml:space="preserve"> </w:t>
            </w:r>
            <w:r w:rsidRPr="00AB62E7">
              <w:rPr>
                <w:bCs/>
              </w:rPr>
              <w:t>Водоотведение</w:t>
            </w:r>
          </w:p>
        </w:tc>
      </w:tr>
      <w:tr w:rsidR="00D1641E" w:rsidRPr="00FB6F07" w14:paraId="3C89C118" w14:textId="77777777" w:rsidTr="00AE6253">
        <w:trPr>
          <w:gridAfter w:val="1"/>
          <w:wAfter w:w="9" w:type="dxa"/>
          <w:trHeight w:val="506"/>
        </w:trPr>
        <w:tc>
          <w:tcPr>
            <w:tcW w:w="703" w:type="dxa"/>
            <w:vAlign w:val="center"/>
          </w:tcPr>
          <w:p w14:paraId="2FF2456E" w14:textId="77777777" w:rsidR="00D1641E" w:rsidRPr="00FB6F07" w:rsidRDefault="00D1641E" w:rsidP="00AE6253">
            <w:pPr>
              <w:tabs>
                <w:tab w:val="left" w:pos="0"/>
              </w:tabs>
              <w:jc w:val="center"/>
              <w:rPr>
                <w:bCs/>
              </w:rPr>
            </w:pPr>
            <w:r>
              <w:rPr>
                <w:bCs/>
              </w:rPr>
              <w:t>2</w:t>
            </w:r>
            <w:r w:rsidRPr="00FB6F07">
              <w:rPr>
                <w:bCs/>
              </w:rPr>
              <w:t>.1</w:t>
            </w:r>
            <w:r>
              <w:rPr>
                <w:bCs/>
              </w:rPr>
              <w:t>.</w:t>
            </w:r>
          </w:p>
        </w:tc>
        <w:tc>
          <w:tcPr>
            <w:tcW w:w="3680" w:type="dxa"/>
            <w:vAlign w:val="center"/>
          </w:tcPr>
          <w:p w14:paraId="7C5E490D" w14:textId="77777777" w:rsidR="00D1641E" w:rsidRDefault="00D1641E" w:rsidP="00AE6253">
            <w:pPr>
              <w:tabs>
                <w:tab w:val="left" w:pos="0"/>
              </w:tabs>
              <w:rPr>
                <w:bCs/>
              </w:rPr>
            </w:pPr>
            <w:r w:rsidRPr="00FB6F07">
              <w:rPr>
                <w:bCs/>
              </w:rPr>
              <w:t>ООО «Водоканал»,</w:t>
            </w:r>
          </w:p>
          <w:p w14:paraId="4825827D" w14:textId="77777777" w:rsidR="00D1641E" w:rsidRPr="00FB6F07" w:rsidRDefault="00D1641E" w:rsidP="00AE6253">
            <w:pPr>
              <w:tabs>
                <w:tab w:val="left" w:pos="0"/>
              </w:tabs>
              <w:rPr>
                <w:bCs/>
              </w:rPr>
            </w:pPr>
            <w:r w:rsidRPr="00FB6F07">
              <w:rPr>
                <w:bCs/>
              </w:rPr>
              <w:t xml:space="preserve">ИНН </w:t>
            </w:r>
            <w:r w:rsidRPr="00F576A2">
              <w:rPr>
                <w:bCs/>
              </w:rPr>
              <w:t>4217166136</w:t>
            </w:r>
          </w:p>
        </w:tc>
        <w:tc>
          <w:tcPr>
            <w:tcW w:w="1701" w:type="dxa"/>
            <w:vMerge w:val="restart"/>
            <w:vAlign w:val="center"/>
          </w:tcPr>
          <w:p w14:paraId="620BDE88" w14:textId="77777777" w:rsidR="00D1641E" w:rsidRPr="00FB6F07" w:rsidRDefault="00D1641E" w:rsidP="00AE6253">
            <w:pPr>
              <w:tabs>
                <w:tab w:val="left" w:pos="0"/>
              </w:tabs>
              <w:jc w:val="center"/>
              <w:rPr>
                <w:bCs/>
                <w:vertAlign w:val="superscript"/>
              </w:rPr>
            </w:pPr>
            <w:r w:rsidRPr="00FB6F07">
              <w:rPr>
                <w:bCs/>
              </w:rPr>
              <w:t>руб/м</w:t>
            </w:r>
            <w:r w:rsidRPr="00FB6F07">
              <w:rPr>
                <w:bCs/>
                <w:vertAlign w:val="superscript"/>
              </w:rPr>
              <w:t>3</w:t>
            </w:r>
          </w:p>
          <w:p w14:paraId="7C650189" w14:textId="77777777" w:rsidR="00D1641E" w:rsidRPr="00FB6F07" w:rsidRDefault="00D1641E" w:rsidP="00AE6253">
            <w:pPr>
              <w:tabs>
                <w:tab w:val="left" w:pos="0"/>
              </w:tabs>
              <w:jc w:val="center"/>
              <w:rPr>
                <w:bCs/>
              </w:rPr>
            </w:pPr>
            <w:r w:rsidRPr="00FB6F07">
              <w:rPr>
                <w:bCs/>
              </w:rPr>
              <w:t xml:space="preserve"> </w:t>
            </w:r>
          </w:p>
        </w:tc>
        <w:tc>
          <w:tcPr>
            <w:tcW w:w="1843" w:type="dxa"/>
            <w:vAlign w:val="center"/>
          </w:tcPr>
          <w:p w14:paraId="49F8E7D2" w14:textId="77777777" w:rsidR="00D1641E" w:rsidRPr="00FB6F07" w:rsidRDefault="00D1641E" w:rsidP="00AE6253">
            <w:pPr>
              <w:tabs>
                <w:tab w:val="left" w:pos="0"/>
              </w:tabs>
              <w:jc w:val="center"/>
              <w:rPr>
                <w:bCs/>
              </w:rPr>
            </w:pPr>
            <w:r>
              <w:rPr>
                <w:bCs/>
              </w:rPr>
              <w:t>22,36</w:t>
            </w:r>
          </w:p>
        </w:tc>
        <w:tc>
          <w:tcPr>
            <w:tcW w:w="1844" w:type="dxa"/>
            <w:vAlign w:val="center"/>
          </w:tcPr>
          <w:p w14:paraId="6CE23149" w14:textId="77777777" w:rsidR="00D1641E" w:rsidRPr="00FB6F07" w:rsidRDefault="00D1641E" w:rsidP="00AE6253">
            <w:pPr>
              <w:tabs>
                <w:tab w:val="left" w:pos="0"/>
              </w:tabs>
              <w:jc w:val="center"/>
              <w:rPr>
                <w:bCs/>
              </w:rPr>
            </w:pPr>
            <w:r>
              <w:rPr>
                <w:bCs/>
              </w:rPr>
              <w:t>х</w:t>
            </w:r>
          </w:p>
        </w:tc>
      </w:tr>
      <w:tr w:rsidR="00D1641E" w:rsidRPr="00FB6F07" w14:paraId="020A3A20" w14:textId="77777777" w:rsidTr="00AE6253">
        <w:trPr>
          <w:gridAfter w:val="1"/>
          <w:wAfter w:w="9" w:type="dxa"/>
          <w:trHeight w:val="324"/>
        </w:trPr>
        <w:tc>
          <w:tcPr>
            <w:tcW w:w="703" w:type="dxa"/>
            <w:vAlign w:val="center"/>
          </w:tcPr>
          <w:p w14:paraId="0BC18E10" w14:textId="77777777" w:rsidR="00D1641E" w:rsidRPr="00FB6F07" w:rsidRDefault="00D1641E" w:rsidP="00AE6253">
            <w:pPr>
              <w:tabs>
                <w:tab w:val="left" w:pos="0"/>
              </w:tabs>
              <w:jc w:val="center"/>
              <w:rPr>
                <w:bCs/>
              </w:rPr>
            </w:pPr>
            <w:r>
              <w:rPr>
                <w:bCs/>
              </w:rPr>
              <w:t>2</w:t>
            </w:r>
            <w:r w:rsidRPr="00FB6F07">
              <w:rPr>
                <w:bCs/>
              </w:rPr>
              <w:t>.2</w:t>
            </w:r>
            <w:r>
              <w:rPr>
                <w:bCs/>
              </w:rPr>
              <w:t>.</w:t>
            </w:r>
          </w:p>
        </w:tc>
        <w:tc>
          <w:tcPr>
            <w:tcW w:w="3680" w:type="dxa"/>
            <w:vAlign w:val="center"/>
          </w:tcPr>
          <w:p w14:paraId="1B73B536" w14:textId="77777777" w:rsidR="00D1641E" w:rsidRDefault="00D1641E" w:rsidP="00AE6253">
            <w:pPr>
              <w:tabs>
                <w:tab w:val="left" w:pos="0"/>
              </w:tabs>
              <w:rPr>
                <w:bCs/>
              </w:rPr>
            </w:pPr>
            <w:r w:rsidRPr="00FB6F07">
              <w:rPr>
                <w:bCs/>
              </w:rPr>
              <w:t>МКП «ВКХ»,</w:t>
            </w:r>
          </w:p>
          <w:p w14:paraId="40FB9157" w14:textId="77777777" w:rsidR="00D1641E" w:rsidRPr="00FB6F07" w:rsidRDefault="00D1641E" w:rsidP="00AE6253">
            <w:pPr>
              <w:tabs>
                <w:tab w:val="left" w:pos="0"/>
              </w:tabs>
              <w:rPr>
                <w:bCs/>
              </w:rPr>
            </w:pPr>
            <w:r w:rsidRPr="00FB6F07">
              <w:rPr>
                <w:bCs/>
              </w:rPr>
              <w:t>ИНН</w:t>
            </w:r>
            <w:r>
              <w:t xml:space="preserve"> </w:t>
            </w:r>
            <w:r w:rsidRPr="00180B0A">
              <w:rPr>
                <w:bCs/>
              </w:rPr>
              <w:t>4217191774</w:t>
            </w:r>
          </w:p>
        </w:tc>
        <w:tc>
          <w:tcPr>
            <w:tcW w:w="1701" w:type="dxa"/>
            <w:vMerge/>
          </w:tcPr>
          <w:p w14:paraId="0E037D57" w14:textId="77777777" w:rsidR="00D1641E" w:rsidRPr="00FB6F07" w:rsidRDefault="00D1641E" w:rsidP="00AE6253">
            <w:pPr>
              <w:tabs>
                <w:tab w:val="left" w:pos="0"/>
              </w:tabs>
              <w:jc w:val="center"/>
              <w:rPr>
                <w:bCs/>
              </w:rPr>
            </w:pPr>
          </w:p>
        </w:tc>
        <w:tc>
          <w:tcPr>
            <w:tcW w:w="1843" w:type="dxa"/>
            <w:vAlign w:val="center"/>
          </w:tcPr>
          <w:p w14:paraId="36EC3811" w14:textId="77777777" w:rsidR="00D1641E" w:rsidRPr="00FB6F07" w:rsidRDefault="00D1641E" w:rsidP="00AE6253">
            <w:pPr>
              <w:tabs>
                <w:tab w:val="left" w:pos="0"/>
              </w:tabs>
              <w:jc w:val="center"/>
              <w:rPr>
                <w:bCs/>
              </w:rPr>
            </w:pPr>
            <w:r>
              <w:rPr>
                <w:bCs/>
              </w:rPr>
              <w:t>22,36</w:t>
            </w:r>
          </w:p>
        </w:tc>
        <w:tc>
          <w:tcPr>
            <w:tcW w:w="1844" w:type="dxa"/>
            <w:vAlign w:val="center"/>
          </w:tcPr>
          <w:p w14:paraId="1F2FA644" w14:textId="77777777" w:rsidR="00D1641E" w:rsidRPr="00FB6F07" w:rsidRDefault="00D1641E" w:rsidP="00AE6253">
            <w:pPr>
              <w:tabs>
                <w:tab w:val="left" w:pos="0"/>
              </w:tabs>
              <w:jc w:val="center"/>
              <w:rPr>
                <w:bCs/>
              </w:rPr>
            </w:pPr>
            <w:r>
              <w:rPr>
                <w:bCs/>
              </w:rPr>
              <w:t>24,04</w:t>
            </w:r>
          </w:p>
        </w:tc>
      </w:tr>
      <w:tr w:rsidR="00D1641E" w:rsidRPr="00FB6F07" w14:paraId="765BC167" w14:textId="77777777" w:rsidTr="00AE6253">
        <w:trPr>
          <w:trHeight w:val="305"/>
        </w:trPr>
        <w:tc>
          <w:tcPr>
            <w:tcW w:w="9780" w:type="dxa"/>
            <w:gridSpan w:val="6"/>
            <w:vAlign w:val="center"/>
          </w:tcPr>
          <w:p w14:paraId="5D6492AC" w14:textId="77777777" w:rsidR="00D1641E" w:rsidRPr="00AB62E7" w:rsidRDefault="00D1641E" w:rsidP="00D92ED5">
            <w:pPr>
              <w:pStyle w:val="afb"/>
              <w:numPr>
                <w:ilvl w:val="0"/>
                <w:numId w:val="18"/>
              </w:numPr>
              <w:tabs>
                <w:tab w:val="left" w:pos="0"/>
              </w:tabs>
              <w:jc w:val="center"/>
              <w:rPr>
                <w:bCs/>
              </w:rPr>
            </w:pPr>
            <w:r w:rsidRPr="00AB62E7">
              <w:rPr>
                <w:bCs/>
              </w:rPr>
              <w:t>Горячее водоснабжение в открытой системе горячего водоснабжения</w:t>
            </w:r>
          </w:p>
        </w:tc>
      </w:tr>
      <w:tr w:rsidR="00D1641E" w:rsidRPr="00FB6F07" w14:paraId="47E783E7" w14:textId="77777777" w:rsidTr="00AE6253">
        <w:trPr>
          <w:gridAfter w:val="1"/>
          <w:wAfter w:w="9" w:type="dxa"/>
          <w:trHeight w:val="324"/>
        </w:trPr>
        <w:tc>
          <w:tcPr>
            <w:tcW w:w="703" w:type="dxa"/>
            <w:vAlign w:val="center"/>
          </w:tcPr>
          <w:p w14:paraId="391772FF" w14:textId="77777777" w:rsidR="00D1641E" w:rsidRPr="00FB6F07" w:rsidRDefault="00D1641E" w:rsidP="00AE6253">
            <w:pPr>
              <w:tabs>
                <w:tab w:val="left" w:pos="0"/>
              </w:tabs>
              <w:jc w:val="center"/>
              <w:rPr>
                <w:bCs/>
              </w:rPr>
            </w:pPr>
            <w:r>
              <w:rPr>
                <w:bCs/>
              </w:rPr>
              <w:t>4</w:t>
            </w:r>
            <w:r w:rsidRPr="00FB6F07">
              <w:rPr>
                <w:bCs/>
              </w:rPr>
              <w:t>.1</w:t>
            </w:r>
            <w:r>
              <w:rPr>
                <w:bCs/>
              </w:rPr>
              <w:t>.</w:t>
            </w:r>
          </w:p>
        </w:tc>
        <w:tc>
          <w:tcPr>
            <w:tcW w:w="3680" w:type="dxa"/>
            <w:vAlign w:val="center"/>
          </w:tcPr>
          <w:p w14:paraId="53A36DBD" w14:textId="77777777" w:rsidR="00D1641E" w:rsidRDefault="00D1641E" w:rsidP="00AE6253">
            <w:pPr>
              <w:tabs>
                <w:tab w:val="left" w:pos="0"/>
              </w:tabs>
              <w:rPr>
                <w:bCs/>
              </w:rPr>
            </w:pPr>
            <w:r w:rsidRPr="00FB6F07">
              <w:rPr>
                <w:bCs/>
              </w:rPr>
              <w:t xml:space="preserve">ООО «ЭнергоТранзит»,   </w:t>
            </w:r>
          </w:p>
          <w:p w14:paraId="3FB5C1FA" w14:textId="77777777" w:rsidR="00D1641E" w:rsidRPr="00FB6F07" w:rsidRDefault="00D1641E" w:rsidP="00AE6253">
            <w:pPr>
              <w:tabs>
                <w:tab w:val="left" w:pos="0"/>
              </w:tabs>
              <w:rPr>
                <w:bCs/>
              </w:rPr>
            </w:pPr>
            <w:r w:rsidRPr="00FB6F07">
              <w:rPr>
                <w:bCs/>
              </w:rPr>
              <w:t xml:space="preserve">ИНН </w:t>
            </w:r>
            <w:r>
              <w:t xml:space="preserve"> </w:t>
            </w:r>
            <w:r w:rsidRPr="00180B0A">
              <w:rPr>
                <w:bCs/>
              </w:rPr>
              <w:t xml:space="preserve">5406603432 </w:t>
            </w:r>
            <w:r w:rsidRPr="00FB6F07">
              <w:rPr>
                <w:bCs/>
              </w:rPr>
              <w:t xml:space="preserve">                </w:t>
            </w:r>
          </w:p>
        </w:tc>
        <w:tc>
          <w:tcPr>
            <w:tcW w:w="1701" w:type="dxa"/>
            <w:vMerge w:val="restart"/>
            <w:vAlign w:val="center"/>
          </w:tcPr>
          <w:p w14:paraId="3ADF7740" w14:textId="77777777" w:rsidR="00D1641E" w:rsidRPr="00FB6F07" w:rsidRDefault="00D1641E" w:rsidP="00AE6253">
            <w:pPr>
              <w:tabs>
                <w:tab w:val="left" w:pos="0"/>
              </w:tabs>
              <w:jc w:val="center"/>
              <w:rPr>
                <w:bCs/>
                <w:vertAlign w:val="superscript"/>
              </w:rPr>
            </w:pPr>
            <w:r w:rsidRPr="00FB6F07">
              <w:rPr>
                <w:bCs/>
              </w:rPr>
              <w:t>руб/м</w:t>
            </w:r>
            <w:r w:rsidRPr="00FB6F07">
              <w:rPr>
                <w:bCs/>
                <w:vertAlign w:val="superscript"/>
              </w:rPr>
              <w:t>3</w:t>
            </w:r>
          </w:p>
          <w:p w14:paraId="29EEAD84" w14:textId="77777777" w:rsidR="00D1641E" w:rsidRPr="00FB6F07" w:rsidRDefault="00D1641E" w:rsidP="00AE6253">
            <w:pPr>
              <w:tabs>
                <w:tab w:val="left" w:pos="0"/>
              </w:tabs>
              <w:jc w:val="center"/>
              <w:rPr>
                <w:bCs/>
              </w:rPr>
            </w:pPr>
          </w:p>
        </w:tc>
        <w:tc>
          <w:tcPr>
            <w:tcW w:w="1843" w:type="dxa"/>
            <w:vAlign w:val="center"/>
          </w:tcPr>
          <w:p w14:paraId="44835D92" w14:textId="77777777" w:rsidR="00D1641E" w:rsidRPr="00FB6F07" w:rsidRDefault="00D1641E" w:rsidP="00AE6253">
            <w:pPr>
              <w:tabs>
                <w:tab w:val="left" w:pos="0"/>
              </w:tabs>
              <w:jc w:val="center"/>
              <w:rPr>
                <w:bCs/>
              </w:rPr>
            </w:pPr>
            <w:r>
              <w:rPr>
                <w:bCs/>
              </w:rPr>
              <w:t>65,60</w:t>
            </w:r>
          </w:p>
        </w:tc>
        <w:tc>
          <w:tcPr>
            <w:tcW w:w="1844" w:type="dxa"/>
            <w:vAlign w:val="center"/>
          </w:tcPr>
          <w:p w14:paraId="7EA981DA" w14:textId="77777777" w:rsidR="00D1641E" w:rsidRPr="00FB6F07" w:rsidRDefault="00D1641E" w:rsidP="00AE6253">
            <w:pPr>
              <w:tabs>
                <w:tab w:val="left" w:pos="0"/>
              </w:tabs>
              <w:jc w:val="center"/>
              <w:rPr>
                <w:bCs/>
              </w:rPr>
            </w:pPr>
            <w:r>
              <w:rPr>
                <w:bCs/>
              </w:rPr>
              <w:t>70,52</w:t>
            </w:r>
          </w:p>
        </w:tc>
      </w:tr>
      <w:tr w:rsidR="00D1641E" w:rsidRPr="00FB6F07" w14:paraId="1F6E108B" w14:textId="77777777" w:rsidTr="00AE6253">
        <w:trPr>
          <w:gridAfter w:val="1"/>
          <w:wAfter w:w="9" w:type="dxa"/>
          <w:trHeight w:val="324"/>
        </w:trPr>
        <w:tc>
          <w:tcPr>
            <w:tcW w:w="703" w:type="dxa"/>
            <w:vAlign w:val="center"/>
          </w:tcPr>
          <w:p w14:paraId="17BC0A90" w14:textId="77777777" w:rsidR="00D1641E" w:rsidRPr="00FB6F07" w:rsidRDefault="00D1641E" w:rsidP="00AE6253">
            <w:pPr>
              <w:tabs>
                <w:tab w:val="left" w:pos="0"/>
              </w:tabs>
              <w:jc w:val="center"/>
              <w:rPr>
                <w:bCs/>
              </w:rPr>
            </w:pPr>
            <w:r>
              <w:rPr>
                <w:bCs/>
              </w:rPr>
              <w:t>4</w:t>
            </w:r>
            <w:r w:rsidRPr="00FB6F07">
              <w:rPr>
                <w:bCs/>
              </w:rPr>
              <w:t>.2</w:t>
            </w:r>
            <w:r>
              <w:rPr>
                <w:bCs/>
              </w:rPr>
              <w:t>.</w:t>
            </w:r>
          </w:p>
        </w:tc>
        <w:tc>
          <w:tcPr>
            <w:tcW w:w="3680" w:type="dxa"/>
            <w:vAlign w:val="center"/>
          </w:tcPr>
          <w:p w14:paraId="23EE0165" w14:textId="77777777" w:rsidR="00D1641E" w:rsidRDefault="00D1641E" w:rsidP="00AE6253">
            <w:pPr>
              <w:tabs>
                <w:tab w:val="left" w:pos="0"/>
              </w:tabs>
              <w:rPr>
                <w:bCs/>
              </w:rPr>
            </w:pPr>
            <w:r w:rsidRPr="00FB6F07">
              <w:rPr>
                <w:bCs/>
              </w:rPr>
              <w:t>АО «Кузнецкая ТЭЦ»,</w:t>
            </w:r>
          </w:p>
          <w:p w14:paraId="7CB83350" w14:textId="77777777" w:rsidR="00D1641E" w:rsidRPr="00FB6F07" w:rsidRDefault="00D1641E" w:rsidP="00AE6253">
            <w:pPr>
              <w:tabs>
                <w:tab w:val="left" w:pos="0"/>
              </w:tabs>
              <w:rPr>
                <w:bCs/>
              </w:rPr>
            </w:pPr>
            <w:r w:rsidRPr="00FB6F07">
              <w:t>ИНН 4205243178</w:t>
            </w:r>
          </w:p>
        </w:tc>
        <w:tc>
          <w:tcPr>
            <w:tcW w:w="1701" w:type="dxa"/>
            <w:vMerge/>
            <w:vAlign w:val="center"/>
          </w:tcPr>
          <w:p w14:paraId="41958A09" w14:textId="77777777" w:rsidR="00D1641E" w:rsidRPr="00FB6F07" w:rsidRDefault="00D1641E" w:rsidP="00AE6253">
            <w:pPr>
              <w:tabs>
                <w:tab w:val="left" w:pos="0"/>
              </w:tabs>
              <w:jc w:val="center"/>
              <w:rPr>
                <w:bCs/>
              </w:rPr>
            </w:pPr>
          </w:p>
        </w:tc>
        <w:tc>
          <w:tcPr>
            <w:tcW w:w="1843" w:type="dxa"/>
            <w:vAlign w:val="center"/>
          </w:tcPr>
          <w:p w14:paraId="20DD4C6B" w14:textId="77777777" w:rsidR="00D1641E" w:rsidRPr="00FB6F07" w:rsidRDefault="00D1641E" w:rsidP="00AE6253">
            <w:pPr>
              <w:tabs>
                <w:tab w:val="left" w:pos="0"/>
              </w:tabs>
              <w:jc w:val="center"/>
              <w:rPr>
                <w:bCs/>
              </w:rPr>
            </w:pPr>
            <w:r>
              <w:rPr>
                <w:bCs/>
              </w:rPr>
              <w:t>65,60</w:t>
            </w:r>
          </w:p>
        </w:tc>
        <w:tc>
          <w:tcPr>
            <w:tcW w:w="1844" w:type="dxa"/>
            <w:vAlign w:val="center"/>
          </w:tcPr>
          <w:p w14:paraId="64C973D8" w14:textId="77777777" w:rsidR="00D1641E" w:rsidRPr="00FB6F07" w:rsidRDefault="00D1641E" w:rsidP="00AE6253">
            <w:pPr>
              <w:tabs>
                <w:tab w:val="left" w:pos="0"/>
              </w:tabs>
              <w:jc w:val="center"/>
              <w:rPr>
                <w:bCs/>
              </w:rPr>
            </w:pPr>
            <w:r>
              <w:rPr>
                <w:bCs/>
              </w:rPr>
              <w:t>70,52</w:t>
            </w:r>
          </w:p>
        </w:tc>
      </w:tr>
      <w:tr w:rsidR="00D1641E" w:rsidRPr="00FB6F07" w14:paraId="49B3AA6E" w14:textId="77777777" w:rsidTr="00AE6253">
        <w:trPr>
          <w:gridAfter w:val="1"/>
          <w:wAfter w:w="9" w:type="dxa"/>
          <w:trHeight w:val="324"/>
        </w:trPr>
        <w:tc>
          <w:tcPr>
            <w:tcW w:w="703" w:type="dxa"/>
            <w:vAlign w:val="center"/>
          </w:tcPr>
          <w:p w14:paraId="5C7D6DA0" w14:textId="77777777" w:rsidR="00D1641E" w:rsidRPr="00FB6F07" w:rsidRDefault="00D1641E" w:rsidP="00AE6253">
            <w:pPr>
              <w:tabs>
                <w:tab w:val="left" w:pos="0"/>
              </w:tabs>
              <w:jc w:val="center"/>
              <w:rPr>
                <w:bCs/>
              </w:rPr>
            </w:pPr>
            <w:r>
              <w:rPr>
                <w:bCs/>
              </w:rPr>
              <w:t>4</w:t>
            </w:r>
            <w:r w:rsidRPr="00FB6F07">
              <w:rPr>
                <w:bCs/>
              </w:rPr>
              <w:t>.3</w:t>
            </w:r>
            <w:r>
              <w:rPr>
                <w:bCs/>
              </w:rPr>
              <w:t>.</w:t>
            </w:r>
          </w:p>
        </w:tc>
        <w:tc>
          <w:tcPr>
            <w:tcW w:w="3680" w:type="dxa"/>
            <w:vAlign w:val="center"/>
          </w:tcPr>
          <w:p w14:paraId="52E377C1" w14:textId="77777777" w:rsidR="00D1641E" w:rsidRPr="00FB6F07" w:rsidRDefault="00D1641E" w:rsidP="00AE6253">
            <w:pPr>
              <w:tabs>
                <w:tab w:val="left" w:pos="0"/>
              </w:tabs>
              <w:rPr>
                <w:bCs/>
              </w:rPr>
            </w:pPr>
            <w:r w:rsidRPr="00FB6F07">
              <w:rPr>
                <w:bCs/>
              </w:rPr>
              <w:t>ООО «КузнецкТеплоСбыт», ИНН</w:t>
            </w:r>
            <w:r>
              <w:rPr>
                <w:bCs/>
              </w:rPr>
              <w:t xml:space="preserve"> </w:t>
            </w:r>
            <w:r w:rsidRPr="00FB6F07">
              <w:t>4217146884</w:t>
            </w:r>
          </w:p>
        </w:tc>
        <w:tc>
          <w:tcPr>
            <w:tcW w:w="1701" w:type="dxa"/>
            <w:vMerge/>
            <w:vAlign w:val="center"/>
          </w:tcPr>
          <w:p w14:paraId="7B75FEC7" w14:textId="77777777" w:rsidR="00D1641E" w:rsidRPr="00FB6F07" w:rsidRDefault="00D1641E" w:rsidP="00AE6253">
            <w:pPr>
              <w:tabs>
                <w:tab w:val="left" w:pos="0"/>
              </w:tabs>
              <w:jc w:val="center"/>
              <w:rPr>
                <w:bCs/>
              </w:rPr>
            </w:pPr>
          </w:p>
        </w:tc>
        <w:tc>
          <w:tcPr>
            <w:tcW w:w="1843" w:type="dxa"/>
            <w:vAlign w:val="center"/>
          </w:tcPr>
          <w:p w14:paraId="78BC060F" w14:textId="77777777" w:rsidR="00D1641E" w:rsidRPr="00FB6F07" w:rsidRDefault="00D1641E" w:rsidP="00AE6253">
            <w:pPr>
              <w:tabs>
                <w:tab w:val="left" w:pos="0"/>
              </w:tabs>
              <w:jc w:val="center"/>
              <w:rPr>
                <w:bCs/>
              </w:rPr>
            </w:pPr>
            <w:r>
              <w:rPr>
                <w:bCs/>
              </w:rPr>
              <w:t>65,60</w:t>
            </w:r>
          </w:p>
        </w:tc>
        <w:tc>
          <w:tcPr>
            <w:tcW w:w="1844" w:type="dxa"/>
            <w:vAlign w:val="center"/>
          </w:tcPr>
          <w:p w14:paraId="604171B2" w14:textId="77777777" w:rsidR="00D1641E" w:rsidRPr="00FB6F07" w:rsidRDefault="00D1641E" w:rsidP="00AE6253">
            <w:pPr>
              <w:tabs>
                <w:tab w:val="left" w:pos="0"/>
              </w:tabs>
              <w:jc w:val="center"/>
              <w:rPr>
                <w:bCs/>
              </w:rPr>
            </w:pPr>
            <w:r>
              <w:rPr>
                <w:bCs/>
              </w:rPr>
              <w:t>70,52</w:t>
            </w:r>
          </w:p>
        </w:tc>
      </w:tr>
      <w:tr w:rsidR="00D1641E" w:rsidRPr="00FB6F07" w14:paraId="726CC874" w14:textId="77777777" w:rsidTr="00AE6253">
        <w:trPr>
          <w:gridAfter w:val="1"/>
          <w:wAfter w:w="9" w:type="dxa"/>
          <w:trHeight w:val="324"/>
        </w:trPr>
        <w:tc>
          <w:tcPr>
            <w:tcW w:w="703" w:type="dxa"/>
            <w:vAlign w:val="center"/>
          </w:tcPr>
          <w:p w14:paraId="0C9E25F7" w14:textId="77777777" w:rsidR="00D1641E" w:rsidRPr="00FB6F07" w:rsidRDefault="00D1641E" w:rsidP="00AE6253">
            <w:pPr>
              <w:tabs>
                <w:tab w:val="left" w:pos="0"/>
              </w:tabs>
              <w:jc w:val="center"/>
              <w:rPr>
                <w:bCs/>
              </w:rPr>
            </w:pPr>
            <w:r>
              <w:rPr>
                <w:bCs/>
              </w:rPr>
              <w:t>4</w:t>
            </w:r>
            <w:r w:rsidRPr="00FB6F07">
              <w:rPr>
                <w:bCs/>
              </w:rPr>
              <w:t>.4</w:t>
            </w:r>
            <w:r>
              <w:rPr>
                <w:bCs/>
              </w:rPr>
              <w:t>.</w:t>
            </w:r>
          </w:p>
        </w:tc>
        <w:tc>
          <w:tcPr>
            <w:tcW w:w="3680" w:type="dxa"/>
            <w:vAlign w:val="center"/>
          </w:tcPr>
          <w:p w14:paraId="2A232CB4" w14:textId="77777777" w:rsidR="00D1641E" w:rsidRDefault="00D1641E" w:rsidP="00AE6253">
            <w:pPr>
              <w:tabs>
                <w:tab w:val="left" w:pos="0"/>
              </w:tabs>
              <w:rPr>
                <w:bCs/>
              </w:rPr>
            </w:pPr>
            <w:r w:rsidRPr="00FB6F07">
              <w:rPr>
                <w:bCs/>
              </w:rPr>
              <w:t xml:space="preserve">ООО «Сибэнерго», </w:t>
            </w:r>
          </w:p>
          <w:p w14:paraId="2276C32B" w14:textId="77777777" w:rsidR="00D1641E" w:rsidRPr="00FB6F07" w:rsidRDefault="00D1641E" w:rsidP="00AE6253">
            <w:pPr>
              <w:tabs>
                <w:tab w:val="left" w:pos="0"/>
              </w:tabs>
              <w:rPr>
                <w:bCs/>
              </w:rPr>
            </w:pPr>
            <w:r w:rsidRPr="001762CA">
              <w:t>ИНН 4217085977</w:t>
            </w:r>
          </w:p>
        </w:tc>
        <w:tc>
          <w:tcPr>
            <w:tcW w:w="1701" w:type="dxa"/>
            <w:vMerge/>
            <w:vAlign w:val="center"/>
          </w:tcPr>
          <w:p w14:paraId="412A10ED" w14:textId="77777777" w:rsidR="00D1641E" w:rsidRPr="00FB6F07" w:rsidRDefault="00D1641E" w:rsidP="00AE6253">
            <w:pPr>
              <w:tabs>
                <w:tab w:val="left" w:pos="0"/>
              </w:tabs>
              <w:jc w:val="center"/>
              <w:rPr>
                <w:bCs/>
              </w:rPr>
            </w:pPr>
          </w:p>
        </w:tc>
        <w:tc>
          <w:tcPr>
            <w:tcW w:w="1843" w:type="dxa"/>
            <w:vAlign w:val="center"/>
          </w:tcPr>
          <w:p w14:paraId="05D838CE" w14:textId="77777777" w:rsidR="00D1641E" w:rsidRPr="00FB6F07" w:rsidRDefault="00D1641E" w:rsidP="00AE6253">
            <w:pPr>
              <w:tabs>
                <w:tab w:val="left" w:pos="0"/>
              </w:tabs>
              <w:jc w:val="center"/>
              <w:rPr>
                <w:bCs/>
              </w:rPr>
            </w:pPr>
            <w:r>
              <w:rPr>
                <w:bCs/>
              </w:rPr>
              <w:t>65,60</w:t>
            </w:r>
          </w:p>
        </w:tc>
        <w:tc>
          <w:tcPr>
            <w:tcW w:w="1844" w:type="dxa"/>
            <w:vAlign w:val="center"/>
          </w:tcPr>
          <w:p w14:paraId="5307EF1B" w14:textId="77777777" w:rsidR="00D1641E" w:rsidRPr="00FB6F07" w:rsidRDefault="00D1641E" w:rsidP="00AE6253">
            <w:pPr>
              <w:tabs>
                <w:tab w:val="left" w:pos="0"/>
              </w:tabs>
              <w:jc w:val="center"/>
              <w:rPr>
                <w:bCs/>
              </w:rPr>
            </w:pPr>
            <w:r>
              <w:rPr>
                <w:bCs/>
              </w:rPr>
              <w:t>70,52</w:t>
            </w:r>
          </w:p>
        </w:tc>
      </w:tr>
      <w:tr w:rsidR="00D1641E" w:rsidRPr="00FB6F07" w14:paraId="5D71286A" w14:textId="77777777" w:rsidTr="00AE6253">
        <w:trPr>
          <w:gridAfter w:val="1"/>
          <w:wAfter w:w="9" w:type="dxa"/>
          <w:trHeight w:val="324"/>
        </w:trPr>
        <w:tc>
          <w:tcPr>
            <w:tcW w:w="703" w:type="dxa"/>
            <w:vAlign w:val="center"/>
          </w:tcPr>
          <w:p w14:paraId="52530EB0" w14:textId="77777777" w:rsidR="00D1641E" w:rsidRPr="00AB62E7" w:rsidRDefault="00D1641E" w:rsidP="00AE6253">
            <w:pPr>
              <w:tabs>
                <w:tab w:val="left" w:pos="0"/>
              </w:tabs>
              <w:jc w:val="center"/>
              <w:rPr>
                <w:bCs/>
              </w:rPr>
            </w:pPr>
            <w:r w:rsidRPr="00AB62E7">
              <w:rPr>
                <w:color w:val="000000"/>
                <w:kern w:val="32"/>
              </w:rPr>
              <w:t>4.5</w:t>
            </w:r>
            <w:r>
              <w:rPr>
                <w:color w:val="000000"/>
                <w:kern w:val="32"/>
              </w:rPr>
              <w:t>.</w:t>
            </w:r>
          </w:p>
        </w:tc>
        <w:tc>
          <w:tcPr>
            <w:tcW w:w="3680" w:type="dxa"/>
            <w:vAlign w:val="center"/>
          </w:tcPr>
          <w:p w14:paraId="57675C37" w14:textId="77777777" w:rsidR="00D1641E" w:rsidRPr="00FB6F07" w:rsidRDefault="00D1641E" w:rsidP="00AE6253">
            <w:pPr>
              <w:tabs>
                <w:tab w:val="left" w:pos="0"/>
              </w:tabs>
              <w:rPr>
                <w:bCs/>
              </w:rPr>
            </w:pPr>
            <w:r w:rsidRPr="00BB05DB">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w:t>
            </w:r>
            <w:r>
              <w:t xml:space="preserve">,               ИНН </w:t>
            </w:r>
            <w:r w:rsidRPr="00BB05DB">
              <w:t>7708503727</w:t>
            </w:r>
          </w:p>
        </w:tc>
        <w:tc>
          <w:tcPr>
            <w:tcW w:w="1701" w:type="dxa"/>
            <w:vAlign w:val="center"/>
          </w:tcPr>
          <w:p w14:paraId="3349817F" w14:textId="77777777" w:rsidR="00D1641E" w:rsidRPr="00FB6F07" w:rsidRDefault="00D1641E" w:rsidP="00AE6253">
            <w:pPr>
              <w:tabs>
                <w:tab w:val="left" w:pos="0"/>
              </w:tabs>
              <w:jc w:val="center"/>
              <w:rPr>
                <w:bCs/>
              </w:rPr>
            </w:pPr>
            <w:r w:rsidRPr="00960403">
              <w:rPr>
                <w:color w:val="000000"/>
                <w:kern w:val="32"/>
              </w:rPr>
              <w:t>руб/м</w:t>
            </w:r>
            <w:r w:rsidRPr="00960403">
              <w:rPr>
                <w:color w:val="000000"/>
                <w:kern w:val="32"/>
                <w:vertAlign w:val="superscript"/>
              </w:rPr>
              <w:t>3</w:t>
            </w:r>
          </w:p>
        </w:tc>
        <w:tc>
          <w:tcPr>
            <w:tcW w:w="1843" w:type="dxa"/>
            <w:vAlign w:val="center"/>
          </w:tcPr>
          <w:p w14:paraId="25F9C4F9" w14:textId="77777777" w:rsidR="00D1641E" w:rsidRPr="00FB6F07" w:rsidRDefault="00D1641E" w:rsidP="00AE6253">
            <w:pPr>
              <w:tabs>
                <w:tab w:val="left" w:pos="0"/>
              </w:tabs>
              <w:jc w:val="center"/>
              <w:rPr>
                <w:bCs/>
              </w:rPr>
            </w:pPr>
            <w:r w:rsidRPr="00960403">
              <w:rPr>
                <w:color w:val="000000"/>
                <w:kern w:val="32"/>
              </w:rPr>
              <w:t>65,60</w:t>
            </w:r>
          </w:p>
        </w:tc>
        <w:tc>
          <w:tcPr>
            <w:tcW w:w="1844" w:type="dxa"/>
            <w:vAlign w:val="center"/>
          </w:tcPr>
          <w:p w14:paraId="7A064425" w14:textId="77777777" w:rsidR="00D1641E" w:rsidRDefault="00D1641E" w:rsidP="00AE6253">
            <w:pPr>
              <w:tabs>
                <w:tab w:val="left" w:pos="0"/>
              </w:tabs>
              <w:jc w:val="center"/>
              <w:rPr>
                <w:bCs/>
              </w:rPr>
            </w:pPr>
            <w:r>
              <w:rPr>
                <w:color w:val="000000"/>
                <w:kern w:val="32"/>
              </w:rPr>
              <w:t>70,52</w:t>
            </w:r>
          </w:p>
        </w:tc>
      </w:tr>
      <w:tr w:rsidR="00D1641E" w:rsidRPr="00FB6F07" w14:paraId="07DD4C47" w14:textId="77777777" w:rsidTr="00AE6253">
        <w:trPr>
          <w:gridAfter w:val="1"/>
          <w:wAfter w:w="9" w:type="dxa"/>
          <w:trHeight w:val="324"/>
        </w:trPr>
        <w:tc>
          <w:tcPr>
            <w:tcW w:w="703" w:type="dxa"/>
            <w:vAlign w:val="center"/>
          </w:tcPr>
          <w:p w14:paraId="592856C7" w14:textId="77777777" w:rsidR="00D1641E" w:rsidRPr="00AB62E7" w:rsidRDefault="00D1641E" w:rsidP="00AE6253">
            <w:pPr>
              <w:tabs>
                <w:tab w:val="left" w:pos="0"/>
              </w:tabs>
              <w:jc w:val="center"/>
              <w:rPr>
                <w:color w:val="000000"/>
                <w:kern w:val="32"/>
              </w:rPr>
            </w:pPr>
            <w:r>
              <w:rPr>
                <w:color w:val="000000"/>
                <w:kern w:val="32"/>
              </w:rPr>
              <w:lastRenderedPageBreak/>
              <w:t>1</w:t>
            </w:r>
          </w:p>
        </w:tc>
        <w:tc>
          <w:tcPr>
            <w:tcW w:w="3680" w:type="dxa"/>
            <w:vAlign w:val="center"/>
          </w:tcPr>
          <w:p w14:paraId="7B95FC30" w14:textId="77777777" w:rsidR="00D1641E" w:rsidRPr="00BB05DB" w:rsidRDefault="00D1641E" w:rsidP="00AE6253">
            <w:pPr>
              <w:tabs>
                <w:tab w:val="left" w:pos="0"/>
              </w:tabs>
              <w:jc w:val="center"/>
            </w:pPr>
            <w:r>
              <w:t>2</w:t>
            </w:r>
          </w:p>
        </w:tc>
        <w:tc>
          <w:tcPr>
            <w:tcW w:w="1701" w:type="dxa"/>
            <w:vAlign w:val="center"/>
          </w:tcPr>
          <w:p w14:paraId="43F8ACDB" w14:textId="77777777" w:rsidR="00D1641E" w:rsidRPr="00960403" w:rsidRDefault="00D1641E" w:rsidP="00AE6253">
            <w:pPr>
              <w:tabs>
                <w:tab w:val="left" w:pos="0"/>
              </w:tabs>
              <w:jc w:val="center"/>
              <w:rPr>
                <w:color w:val="000000"/>
                <w:kern w:val="32"/>
              </w:rPr>
            </w:pPr>
            <w:r>
              <w:rPr>
                <w:color w:val="000000"/>
                <w:kern w:val="32"/>
              </w:rPr>
              <w:t>3</w:t>
            </w:r>
          </w:p>
        </w:tc>
        <w:tc>
          <w:tcPr>
            <w:tcW w:w="1843" w:type="dxa"/>
            <w:vAlign w:val="center"/>
          </w:tcPr>
          <w:p w14:paraId="360C2B4B" w14:textId="77777777" w:rsidR="00D1641E" w:rsidRPr="00960403" w:rsidRDefault="00D1641E" w:rsidP="00AE6253">
            <w:pPr>
              <w:tabs>
                <w:tab w:val="left" w:pos="0"/>
              </w:tabs>
              <w:jc w:val="center"/>
              <w:rPr>
                <w:color w:val="000000"/>
                <w:kern w:val="32"/>
              </w:rPr>
            </w:pPr>
            <w:r>
              <w:rPr>
                <w:color w:val="000000"/>
                <w:kern w:val="32"/>
              </w:rPr>
              <w:t>4</w:t>
            </w:r>
          </w:p>
        </w:tc>
        <w:tc>
          <w:tcPr>
            <w:tcW w:w="1844" w:type="dxa"/>
            <w:vAlign w:val="center"/>
          </w:tcPr>
          <w:p w14:paraId="0BE5BF01" w14:textId="77777777" w:rsidR="00D1641E" w:rsidRPr="00960403" w:rsidRDefault="00D1641E" w:rsidP="00AE6253">
            <w:pPr>
              <w:tabs>
                <w:tab w:val="left" w:pos="0"/>
              </w:tabs>
              <w:jc w:val="center"/>
              <w:rPr>
                <w:color w:val="000000"/>
                <w:kern w:val="32"/>
              </w:rPr>
            </w:pPr>
            <w:r>
              <w:rPr>
                <w:color w:val="000000"/>
                <w:kern w:val="32"/>
              </w:rPr>
              <w:t>5</w:t>
            </w:r>
          </w:p>
        </w:tc>
      </w:tr>
      <w:tr w:rsidR="00D1641E" w:rsidRPr="00FB6F07" w14:paraId="2C864229" w14:textId="77777777" w:rsidTr="00AE6253">
        <w:trPr>
          <w:trHeight w:val="245"/>
        </w:trPr>
        <w:tc>
          <w:tcPr>
            <w:tcW w:w="9780" w:type="dxa"/>
            <w:gridSpan w:val="6"/>
            <w:vAlign w:val="center"/>
          </w:tcPr>
          <w:p w14:paraId="4FC3FB23" w14:textId="77777777" w:rsidR="00D1641E" w:rsidRPr="00AB62E7" w:rsidRDefault="00D1641E" w:rsidP="00D92ED5">
            <w:pPr>
              <w:pStyle w:val="afb"/>
              <w:numPr>
                <w:ilvl w:val="0"/>
                <w:numId w:val="18"/>
              </w:numPr>
              <w:tabs>
                <w:tab w:val="left" w:pos="0"/>
              </w:tabs>
              <w:jc w:val="center"/>
              <w:rPr>
                <w:bCs/>
              </w:rPr>
            </w:pPr>
            <w:r>
              <w:rPr>
                <w:bCs/>
              </w:rPr>
              <w:t>Т</w:t>
            </w:r>
            <w:r w:rsidRPr="00AB62E7">
              <w:rPr>
                <w:bCs/>
              </w:rPr>
              <w:t>верд</w:t>
            </w:r>
            <w:r>
              <w:rPr>
                <w:bCs/>
              </w:rPr>
              <w:t>ое</w:t>
            </w:r>
            <w:r w:rsidRPr="00AB62E7">
              <w:rPr>
                <w:bCs/>
              </w:rPr>
              <w:t xml:space="preserve"> топливо (уг</w:t>
            </w:r>
            <w:r>
              <w:rPr>
                <w:bCs/>
              </w:rPr>
              <w:t>о</w:t>
            </w:r>
            <w:r w:rsidRPr="00AB62E7">
              <w:rPr>
                <w:bCs/>
              </w:rPr>
              <w:t>л</w:t>
            </w:r>
            <w:r>
              <w:rPr>
                <w:bCs/>
              </w:rPr>
              <w:t>ь</w:t>
            </w:r>
            <w:r w:rsidRPr="00AB62E7">
              <w:rPr>
                <w:bCs/>
              </w:rPr>
              <w:t>)*</w:t>
            </w:r>
            <w:r>
              <w:rPr>
                <w:bCs/>
              </w:rPr>
              <w:t>*</w:t>
            </w:r>
          </w:p>
        </w:tc>
      </w:tr>
      <w:tr w:rsidR="00D1641E" w:rsidRPr="00FB6F07" w14:paraId="2C424910" w14:textId="77777777" w:rsidTr="00AE6253">
        <w:trPr>
          <w:gridAfter w:val="1"/>
          <w:wAfter w:w="9" w:type="dxa"/>
          <w:trHeight w:val="281"/>
        </w:trPr>
        <w:tc>
          <w:tcPr>
            <w:tcW w:w="703" w:type="dxa"/>
            <w:vMerge w:val="restart"/>
            <w:vAlign w:val="center"/>
          </w:tcPr>
          <w:p w14:paraId="35A4ED92" w14:textId="77777777" w:rsidR="00D1641E" w:rsidRPr="00FB6F07" w:rsidRDefault="00D1641E" w:rsidP="00AE6253">
            <w:pPr>
              <w:tabs>
                <w:tab w:val="left" w:pos="0"/>
              </w:tabs>
              <w:jc w:val="center"/>
              <w:rPr>
                <w:bCs/>
              </w:rPr>
            </w:pPr>
            <w:r>
              <w:rPr>
                <w:bCs/>
              </w:rPr>
              <w:t>5.1.</w:t>
            </w:r>
          </w:p>
        </w:tc>
        <w:tc>
          <w:tcPr>
            <w:tcW w:w="3680" w:type="dxa"/>
            <w:vMerge w:val="restart"/>
            <w:vAlign w:val="center"/>
          </w:tcPr>
          <w:p w14:paraId="133AC93E" w14:textId="77777777" w:rsidR="00D1641E" w:rsidRPr="00FB6F07" w:rsidRDefault="00D1641E" w:rsidP="00AE6253">
            <w:pPr>
              <w:tabs>
                <w:tab w:val="left" w:pos="0"/>
              </w:tabs>
              <w:ind w:right="-120"/>
              <w:rPr>
                <w:bCs/>
              </w:rPr>
            </w:pPr>
            <w:r>
              <w:rPr>
                <w:bCs/>
              </w:rPr>
              <w:t xml:space="preserve">ООО «Алавеста Групп»,                  ИНН </w:t>
            </w:r>
            <w:r>
              <w:t>4205359172</w:t>
            </w:r>
          </w:p>
        </w:tc>
        <w:tc>
          <w:tcPr>
            <w:tcW w:w="5388" w:type="dxa"/>
            <w:gridSpan w:val="3"/>
            <w:vAlign w:val="center"/>
          </w:tcPr>
          <w:p w14:paraId="514702C6" w14:textId="77777777" w:rsidR="00D1641E" w:rsidRPr="00FB6F07" w:rsidRDefault="00D1641E" w:rsidP="00AE6253">
            <w:pPr>
              <w:tabs>
                <w:tab w:val="left" w:pos="0"/>
              </w:tabs>
              <w:jc w:val="center"/>
              <w:rPr>
                <w:bCs/>
              </w:rPr>
            </w:pPr>
            <w:r w:rsidRPr="00DB5672">
              <w:rPr>
                <w:bCs/>
              </w:rPr>
              <w:t>Марка ДГР 0-300</w:t>
            </w:r>
          </w:p>
        </w:tc>
      </w:tr>
      <w:tr w:rsidR="00D1641E" w:rsidRPr="00FB6F07" w14:paraId="0D8165CA" w14:textId="77777777" w:rsidTr="00AE6253">
        <w:trPr>
          <w:gridAfter w:val="1"/>
          <w:wAfter w:w="9" w:type="dxa"/>
          <w:trHeight w:val="473"/>
        </w:trPr>
        <w:tc>
          <w:tcPr>
            <w:tcW w:w="703" w:type="dxa"/>
            <w:vMerge/>
            <w:vAlign w:val="center"/>
          </w:tcPr>
          <w:p w14:paraId="05F9AA35" w14:textId="77777777" w:rsidR="00D1641E" w:rsidRPr="00FB6F07" w:rsidRDefault="00D1641E" w:rsidP="00AE6253">
            <w:pPr>
              <w:tabs>
                <w:tab w:val="left" w:pos="0"/>
              </w:tabs>
              <w:jc w:val="center"/>
              <w:rPr>
                <w:bCs/>
              </w:rPr>
            </w:pPr>
          </w:p>
        </w:tc>
        <w:tc>
          <w:tcPr>
            <w:tcW w:w="3680" w:type="dxa"/>
            <w:vMerge/>
          </w:tcPr>
          <w:p w14:paraId="560359FE" w14:textId="77777777" w:rsidR="00D1641E" w:rsidRPr="00FB6F07" w:rsidRDefault="00D1641E" w:rsidP="00AE6253">
            <w:pPr>
              <w:tabs>
                <w:tab w:val="left" w:pos="0"/>
              </w:tabs>
              <w:ind w:right="-120"/>
              <w:rPr>
                <w:bCs/>
              </w:rPr>
            </w:pPr>
          </w:p>
        </w:tc>
        <w:tc>
          <w:tcPr>
            <w:tcW w:w="1701" w:type="dxa"/>
            <w:vAlign w:val="center"/>
          </w:tcPr>
          <w:p w14:paraId="59A03B97" w14:textId="77777777" w:rsidR="00D1641E" w:rsidRPr="00FB6F07" w:rsidRDefault="00D1641E" w:rsidP="00AE6253">
            <w:pPr>
              <w:tabs>
                <w:tab w:val="left" w:pos="0"/>
              </w:tabs>
              <w:jc w:val="center"/>
              <w:rPr>
                <w:bCs/>
              </w:rPr>
            </w:pPr>
            <w:r w:rsidRPr="00FB6F07">
              <w:rPr>
                <w:bCs/>
              </w:rPr>
              <w:t>руб/тн</w:t>
            </w:r>
          </w:p>
        </w:tc>
        <w:tc>
          <w:tcPr>
            <w:tcW w:w="1843" w:type="dxa"/>
            <w:vAlign w:val="center"/>
          </w:tcPr>
          <w:p w14:paraId="731AF348" w14:textId="77777777" w:rsidR="00D1641E" w:rsidRPr="00FB6F07" w:rsidRDefault="00D1641E" w:rsidP="00AE6253">
            <w:pPr>
              <w:tabs>
                <w:tab w:val="left" w:pos="0"/>
              </w:tabs>
              <w:jc w:val="center"/>
              <w:rPr>
                <w:bCs/>
              </w:rPr>
            </w:pPr>
            <w:r w:rsidRPr="003C691C">
              <w:rPr>
                <w:bCs/>
              </w:rPr>
              <w:t>1132,00</w:t>
            </w:r>
          </w:p>
        </w:tc>
        <w:tc>
          <w:tcPr>
            <w:tcW w:w="1844" w:type="dxa"/>
            <w:vAlign w:val="center"/>
          </w:tcPr>
          <w:p w14:paraId="6BF412C8" w14:textId="77777777" w:rsidR="00D1641E" w:rsidRPr="00FB6F07" w:rsidRDefault="00D1641E" w:rsidP="00AE6253">
            <w:pPr>
              <w:tabs>
                <w:tab w:val="left" w:pos="0"/>
              </w:tabs>
              <w:jc w:val="center"/>
              <w:rPr>
                <w:bCs/>
              </w:rPr>
            </w:pPr>
            <w:r>
              <w:rPr>
                <w:bCs/>
              </w:rPr>
              <w:t>1188,00</w:t>
            </w:r>
          </w:p>
        </w:tc>
      </w:tr>
      <w:tr w:rsidR="00D1641E" w:rsidRPr="00FB6F07" w14:paraId="598F19E6" w14:textId="77777777" w:rsidTr="00AE6253">
        <w:trPr>
          <w:gridAfter w:val="1"/>
          <w:wAfter w:w="9" w:type="dxa"/>
          <w:trHeight w:val="473"/>
        </w:trPr>
        <w:tc>
          <w:tcPr>
            <w:tcW w:w="9771" w:type="dxa"/>
            <w:gridSpan w:val="5"/>
            <w:vAlign w:val="center"/>
          </w:tcPr>
          <w:p w14:paraId="382AB5D9" w14:textId="77777777" w:rsidR="00D1641E" w:rsidRDefault="00D1641E" w:rsidP="00AE6253">
            <w:pPr>
              <w:tabs>
                <w:tab w:val="left" w:pos="0"/>
              </w:tabs>
              <w:jc w:val="center"/>
              <w:rPr>
                <w:bCs/>
              </w:rPr>
            </w:pPr>
            <w:r>
              <w:rPr>
                <w:bCs/>
              </w:rPr>
              <w:t>6. Сжиженный газ</w:t>
            </w:r>
          </w:p>
        </w:tc>
      </w:tr>
      <w:tr w:rsidR="00D1641E" w:rsidRPr="00FB6F07" w14:paraId="33A71426" w14:textId="77777777" w:rsidTr="00AE6253">
        <w:trPr>
          <w:gridAfter w:val="1"/>
          <w:wAfter w:w="9" w:type="dxa"/>
          <w:trHeight w:val="473"/>
        </w:trPr>
        <w:tc>
          <w:tcPr>
            <w:tcW w:w="703" w:type="dxa"/>
            <w:vAlign w:val="center"/>
          </w:tcPr>
          <w:p w14:paraId="61E1851D" w14:textId="77777777" w:rsidR="00D1641E" w:rsidRPr="00FB6F07" w:rsidRDefault="00D1641E" w:rsidP="00AE6253">
            <w:pPr>
              <w:tabs>
                <w:tab w:val="left" w:pos="0"/>
              </w:tabs>
              <w:jc w:val="center"/>
              <w:rPr>
                <w:bCs/>
              </w:rPr>
            </w:pPr>
            <w:r>
              <w:rPr>
                <w:bCs/>
              </w:rPr>
              <w:t>6.1.</w:t>
            </w:r>
          </w:p>
        </w:tc>
        <w:tc>
          <w:tcPr>
            <w:tcW w:w="3680" w:type="dxa"/>
          </w:tcPr>
          <w:p w14:paraId="23BC8D57" w14:textId="77777777" w:rsidR="00D1641E" w:rsidRPr="00FB6F07" w:rsidRDefault="00D1641E" w:rsidP="00AE6253">
            <w:pPr>
              <w:tabs>
                <w:tab w:val="left" w:pos="0"/>
              </w:tabs>
              <w:ind w:right="-120"/>
              <w:rPr>
                <w:bCs/>
              </w:rPr>
            </w:pPr>
            <w:r>
              <w:rPr>
                <w:bCs/>
              </w:rPr>
              <w:t>ООО «Тринити»,                              ИНН 4218016983</w:t>
            </w:r>
          </w:p>
        </w:tc>
        <w:tc>
          <w:tcPr>
            <w:tcW w:w="1701" w:type="dxa"/>
            <w:vAlign w:val="center"/>
          </w:tcPr>
          <w:p w14:paraId="13871A59" w14:textId="77777777" w:rsidR="00D1641E" w:rsidRPr="00FB6F07" w:rsidRDefault="00D1641E" w:rsidP="00AE6253">
            <w:pPr>
              <w:tabs>
                <w:tab w:val="left" w:pos="0"/>
              </w:tabs>
              <w:jc w:val="center"/>
              <w:rPr>
                <w:bCs/>
              </w:rPr>
            </w:pPr>
            <w:r>
              <w:rPr>
                <w:bCs/>
              </w:rPr>
              <w:t>руб/кг</w:t>
            </w:r>
          </w:p>
        </w:tc>
        <w:tc>
          <w:tcPr>
            <w:tcW w:w="1843" w:type="dxa"/>
            <w:vAlign w:val="center"/>
          </w:tcPr>
          <w:p w14:paraId="410A96B5" w14:textId="77777777" w:rsidR="00D1641E" w:rsidRPr="003C691C" w:rsidRDefault="00D1641E" w:rsidP="00AE6253">
            <w:pPr>
              <w:tabs>
                <w:tab w:val="left" w:pos="0"/>
              </w:tabs>
              <w:jc w:val="center"/>
              <w:rPr>
                <w:bCs/>
              </w:rPr>
            </w:pPr>
            <w:r>
              <w:rPr>
                <w:bCs/>
              </w:rPr>
              <w:t>43,60</w:t>
            </w:r>
          </w:p>
        </w:tc>
        <w:tc>
          <w:tcPr>
            <w:tcW w:w="1844" w:type="dxa"/>
            <w:vAlign w:val="center"/>
          </w:tcPr>
          <w:p w14:paraId="4E447771" w14:textId="77777777" w:rsidR="00D1641E" w:rsidRDefault="00D1641E" w:rsidP="00AE6253">
            <w:pPr>
              <w:tabs>
                <w:tab w:val="left" w:pos="0"/>
              </w:tabs>
              <w:jc w:val="center"/>
              <w:rPr>
                <w:bCs/>
              </w:rPr>
            </w:pPr>
            <w:r>
              <w:rPr>
                <w:bCs/>
              </w:rPr>
              <w:t>49,10</w:t>
            </w:r>
          </w:p>
        </w:tc>
      </w:tr>
    </w:tbl>
    <w:p w14:paraId="2BBCD770" w14:textId="77777777" w:rsidR="00D1641E" w:rsidRDefault="00D1641E" w:rsidP="00D1641E">
      <w:pPr>
        <w:tabs>
          <w:tab w:val="left" w:pos="0"/>
        </w:tabs>
        <w:jc w:val="center"/>
        <w:rPr>
          <w:bCs/>
          <w:sz w:val="28"/>
          <w:szCs w:val="28"/>
        </w:rPr>
      </w:pPr>
    </w:p>
    <w:p w14:paraId="06A1B12B" w14:textId="77777777" w:rsidR="00D1641E" w:rsidRDefault="00D1641E" w:rsidP="00D1641E">
      <w:pPr>
        <w:tabs>
          <w:tab w:val="left" w:pos="-284"/>
        </w:tabs>
        <w:ind w:left="-284" w:firstLine="426"/>
        <w:jc w:val="both"/>
        <w:rPr>
          <w:bCs/>
          <w:sz w:val="28"/>
          <w:szCs w:val="28"/>
        </w:rPr>
      </w:pPr>
      <w:r w:rsidRPr="0004118D">
        <w:rPr>
          <w:bCs/>
          <w:sz w:val="28"/>
          <w:szCs w:val="28"/>
        </w:rPr>
        <w:t>* Льготные тарифы установлены с учетом пункта 6 статьи 168 Налогового кодекса Российской Федерации (часть вторая).</w:t>
      </w:r>
    </w:p>
    <w:p w14:paraId="04166B0F" w14:textId="77777777" w:rsidR="00D1641E" w:rsidRDefault="00D1641E" w:rsidP="00D1641E">
      <w:pPr>
        <w:ind w:left="-284" w:firstLine="426"/>
        <w:jc w:val="both"/>
        <w:rPr>
          <w:sz w:val="28"/>
          <w:szCs w:val="28"/>
        </w:rPr>
      </w:pPr>
      <w:r>
        <w:rPr>
          <w:sz w:val="28"/>
          <w:szCs w:val="28"/>
        </w:rPr>
        <w:t>**</w:t>
      </w:r>
      <w:r w:rsidRPr="00EE0095">
        <w:rPr>
          <w:sz w:val="28"/>
          <w:szCs w:val="28"/>
        </w:rPr>
        <w:t xml:space="preserve"> </w:t>
      </w:r>
      <w:r>
        <w:rPr>
          <w:sz w:val="28"/>
          <w:szCs w:val="28"/>
        </w:rPr>
        <w:t xml:space="preserve">Нормативы потребления коммунальной услуги по отоплению утверждены постановлением региональной энергетической комиссии Кемеровской области </w:t>
      </w:r>
      <w:r>
        <w:rPr>
          <w:bCs/>
          <w:sz w:val="28"/>
          <w:szCs w:val="28"/>
        </w:rPr>
        <w:t>от 30.06.2018 № 118 «</w:t>
      </w:r>
      <w:r w:rsidRPr="003107A0">
        <w:rPr>
          <w:sz w:val="28"/>
          <w:szCs w:val="28"/>
        </w:rPr>
        <w:t>Об утверждении нормативов потребления коммунальной услуги по отоплению на территории Новокузнецкого городского округа</w:t>
      </w:r>
      <w:r>
        <w:rPr>
          <w:sz w:val="28"/>
          <w:szCs w:val="28"/>
        </w:rPr>
        <w:t>».</w:t>
      </w:r>
    </w:p>
    <w:p w14:paraId="6B15C6E8" w14:textId="77777777" w:rsidR="00D1641E" w:rsidRDefault="00D1641E" w:rsidP="00D1641E">
      <w:pPr>
        <w:tabs>
          <w:tab w:val="left" w:pos="1985"/>
        </w:tabs>
        <w:ind w:left="4962" w:firstLine="426"/>
        <w:jc w:val="center"/>
        <w:rPr>
          <w:sz w:val="28"/>
          <w:szCs w:val="28"/>
        </w:rPr>
      </w:pPr>
    </w:p>
    <w:p w14:paraId="3D7CB5C8" w14:textId="77777777" w:rsidR="00D1641E" w:rsidRDefault="00D1641E" w:rsidP="00D1641E">
      <w:pPr>
        <w:tabs>
          <w:tab w:val="left" w:pos="1985"/>
        </w:tabs>
        <w:ind w:left="4962"/>
        <w:jc w:val="center"/>
        <w:rPr>
          <w:sz w:val="28"/>
          <w:szCs w:val="28"/>
        </w:rPr>
      </w:pPr>
    </w:p>
    <w:p w14:paraId="74568B1A" w14:textId="77777777" w:rsidR="00D1641E" w:rsidRDefault="00D1641E" w:rsidP="00D1641E">
      <w:pPr>
        <w:tabs>
          <w:tab w:val="left" w:pos="1985"/>
        </w:tabs>
        <w:ind w:left="4962"/>
        <w:jc w:val="center"/>
        <w:rPr>
          <w:sz w:val="28"/>
          <w:szCs w:val="28"/>
        </w:rPr>
      </w:pPr>
    </w:p>
    <w:p w14:paraId="37234F4B" w14:textId="77777777" w:rsidR="00D1641E" w:rsidRDefault="00D1641E" w:rsidP="00D1641E">
      <w:pPr>
        <w:tabs>
          <w:tab w:val="left" w:pos="1985"/>
        </w:tabs>
        <w:ind w:left="4962"/>
        <w:jc w:val="center"/>
        <w:rPr>
          <w:sz w:val="28"/>
          <w:szCs w:val="28"/>
        </w:rPr>
      </w:pPr>
    </w:p>
    <w:p w14:paraId="60A5CAFC" w14:textId="77777777" w:rsidR="00D1641E" w:rsidRDefault="00D1641E" w:rsidP="00D1641E">
      <w:pPr>
        <w:tabs>
          <w:tab w:val="left" w:pos="1985"/>
        </w:tabs>
        <w:ind w:left="4962"/>
        <w:jc w:val="center"/>
        <w:rPr>
          <w:sz w:val="28"/>
          <w:szCs w:val="28"/>
        </w:rPr>
      </w:pPr>
    </w:p>
    <w:p w14:paraId="5368FE1C" w14:textId="77777777" w:rsidR="00D1641E" w:rsidRDefault="00D1641E" w:rsidP="00D1641E">
      <w:pPr>
        <w:tabs>
          <w:tab w:val="left" w:pos="1985"/>
        </w:tabs>
        <w:ind w:left="4962"/>
        <w:jc w:val="center"/>
        <w:rPr>
          <w:sz w:val="28"/>
          <w:szCs w:val="28"/>
        </w:rPr>
      </w:pPr>
    </w:p>
    <w:p w14:paraId="7DE96CD5" w14:textId="77777777" w:rsidR="00D1641E" w:rsidRDefault="00D1641E" w:rsidP="00D1641E">
      <w:pPr>
        <w:tabs>
          <w:tab w:val="left" w:pos="1985"/>
        </w:tabs>
        <w:ind w:left="4962"/>
        <w:jc w:val="center"/>
        <w:rPr>
          <w:sz w:val="28"/>
          <w:szCs w:val="28"/>
        </w:rPr>
      </w:pPr>
    </w:p>
    <w:p w14:paraId="7F012076" w14:textId="77777777" w:rsidR="00D1641E" w:rsidRDefault="00D1641E" w:rsidP="00D1641E">
      <w:pPr>
        <w:tabs>
          <w:tab w:val="left" w:pos="1985"/>
        </w:tabs>
        <w:ind w:left="4962"/>
        <w:jc w:val="center"/>
        <w:rPr>
          <w:sz w:val="28"/>
          <w:szCs w:val="28"/>
        </w:rPr>
      </w:pPr>
    </w:p>
    <w:p w14:paraId="69473D16" w14:textId="77777777" w:rsidR="00D1641E" w:rsidRDefault="00D1641E" w:rsidP="00D1641E">
      <w:pPr>
        <w:tabs>
          <w:tab w:val="left" w:pos="1985"/>
        </w:tabs>
        <w:ind w:left="4962"/>
        <w:jc w:val="center"/>
        <w:rPr>
          <w:sz w:val="28"/>
          <w:szCs w:val="28"/>
        </w:rPr>
      </w:pPr>
    </w:p>
    <w:p w14:paraId="6CFF5652" w14:textId="77777777" w:rsidR="00D1641E" w:rsidRDefault="00D1641E" w:rsidP="00D1641E">
      <w:pPr>
        <w:tabs>
          <w:tab w:val="left" w:pos="1985"/>
        </w:tabs>
        <w:ind w:left="4962"/>
        <w:jc w:val="center"/>
        <w:rPr>
          <w:sz w:val="28"/>
          <w:szCs w:val="28"/>
        </w:rPr>
      </w:pPr>
    </w:p>
    <w:p w14:paraId="1A9F861F" w14:textId="77777777" w:rsidR="00D1641E" w:rsidRDefault="00D1641E" w:rsidP="00D1641E">
      <w:pPr>
        <w:tabs>
          <w:tab w:val="left" w:pos="1985"/>
        </w:tabs>
        <w:ind w:left="4962"/>
        <w:jc w:val="center"/>
        <w:rPr>
          <w:sz w:val="28"/>
          <w:szCs w:val="28"/>
        </w:rPr>
      </w:pPr>
    </w:p>
    <w:p w14:paraId="74E91053" w14:textId="77777777" w:rsidR="00D1641E" w:rsidRDefault="00D1641E" w:rsidP="00D1641E">
      <w:pPr>
        <w:tabs>
          <w:tab w:val="left" w:pos="1985"/>
        </w:tabs>
        <w:ind w:left="4962"/>
        <w:jc w:val="center"/>
        <w:rPr>
          <w:sz w:val="28"/>
          <w:szCs w:val="28"/>
        </w:rPr>
      </w:pPr>
    </w:p>
    <w:p w14:paraId="2C2441C8" w14:textId="77777777" w:rsidR="00D1641E" w:rsidRDefault="00D1641E" w:rsidP="00D1641E">
      <w:pPr>
        <w:tabs>
          <w:tab w:val="left" w:pos="1985"/>
        </w:tabs>
        <w:ind w:left="4962"/>
        <w:jc w:val="center"/>
        <w:rPr>
          <w:sz w:val="28"/>
          <w:szCs w:val="28"/>
        </w:rPr>
      </w:pPr>
    </w:p>
    <w:p w14:paraId="05FC526D" w14:textId="77777777" w:rsidR="00D1641E" w:rsidRDefault="00D1641E" w:rsidP="00D1641E">
      <w:pPr>
        <w:tabs>
          <w:tab w:val="left" w:pos="1985"/>
        </w:tabs>
        <w:ind w:left="4962"/>
        <w:jc w:val="center"/>
        <w:rPr>
          <w:sz w:val="28"/>
          <w:szCs w:val="28"/>
        </w:rPr>
      </w:pPr>
    </w:p>
    <w:p w14:paraId="3BF2DEFD" w14:textId="77777777" w:rsidR="00D1641E" w:rsidRDefault="00D1641E" w:rsidP="00D1641E">
      <w:pPr>
        <w:tabs>
          <w:tab w:val="left" w:pos="1985"/>
        </w:tabs>
        <w:ind w:left="4962"/>
        <w:jc w:val="center"/>
        <w:rPr>
          <w:sz w:val="28"/>
          <w:szCs w:val="28"/>
        </w:rPr>
      </w:pPr>
    </w:p>
    <w:p w14:paraId="6F615D02" w14:textId="77777777" w:rsidR="00D1641E" w:rsidRDefault="00D1641E" w:rsidP="00D1641E">
      <w:pPr>
        <w:tabs>
          <w:tab w:val="left" w:pos="1985"/>
        </w:tabs>
        <w:ind w:left="4962"/>
        <w:jc w:val="center"/>
        <w:rPr>
          <w:sz w:val="28"/>
          <w:szCs w:val="28"/>
        </w:rPr>
      </w:pPr>
    </w:p>
    <w:p w14:paraId="053A1269" w14:textId="77777777" w:rsidR="00D1641E" w:rsidRDefault="00D1641E" w:rsidP="00D1641E">
      <w:pPr>
        <w:tabs>
          <w:tab w:val="left" w:pos="1985"/>
        </w:tabs>
        <w:ind w:left="4962"/>
        <w:jc w:val="center"/>
        <w:rPr>
          <w:sz w:val="28"/>
          <w:szCs w:val="28"/>
        </w:rPr>
      </w:pPr>
    </w:p>
    <w:p w14:paraId="1FE10337" w14:textId="77777777" w:rsidR="00D1641E" w:rsidRDefault="00D1641E" w:rsidP="00D1641E">
      <w:pPr>
        <w:tabs>
          <w:tab w:val="left" w:pos="1985"/>
        </w:tabs>
        <w:ind w:left="4962"/>
        <w:jc w:val="center"/>
        <w:rPr>
          <w:sz w:val="28"/>
          <w:szCs w:val="28"/>
        </w:rPr>
      </w:pPr>
    </w:p>
    <w:p w14:paraId="164509E2" w14:textId="77777777" w:rsidR="00D1641E" w:rsidRDefault="00D1641E" w:rsidP="00D1641E">
      <w:pPr>
        <w:tabs>
          <w:tab w:val="left" w:pos="1985"/>
        </w:tabs>
        <w:ind w:left="4962"/>
        <w:jc w:val="center"/>
        <w:rPr>
          <w:sz w:val="28"/>
          <w:szCs w:val="28"/>
        </w:rPr>
      </w:pPr>
    </w:p>
    <w:p w14:paraId="7198DFB7" w14:textId="77777777" w:rsidR="00D1641E" w:rsidRDefault="00D1641E" w:rsidP="00D1641E">
      <w:pPr>
        <w:tabs>
          <w:tab w:val="left" w:pos="1985"/>
        </w:tabs>
        <w:ind w:left="4962"/>
        <w:jc w:val="center"/>
        <w:rPr>
          <w:sz w:val="28"/>
          <w:szCs w:val="28"/>
        </w:rPr>
      </w:pPr>
    </w:p>
    <w:p w14:paraId="10CB6DAA" w14:textId="77777777" w:rsidR="00D1641E" w:rsidRDefault="00D1641E" w:rsidP="00D1641E">
      <w:pPr>
        <w:tabs>
          <w:tab w:val="left" w:pos="1985"/>
        </w:tabs>
        <w:ind w:left="4962"/>
        <w:jc w:val="center"/>
        <w:rPr>
          <w:sz w:val="28"/>
          <w:szCs w:val="28"/>
        </w:rPr>
      </w:pPr>
    </w:p>
    <w:p w14:paraId="673AC1BC" w14:textId="77777777" w:rsidR="00D1641E" w:rsidRDefault="00D1641E" w:rsidP="00D1641E">
      <w:pPr>
        <w:tabs>
          <w:tab w:val="left" w:pos="1985"/>
        </w:tabs>
        <w:ind w:left="4962"/>
        <w:jc w:val="center"/>
        <w:rPr>
          <w:sz w:val="28"/>
          <w:szCs w:val="28"/>
        </w:rPr>
      </w:pPr>
    </w:p>
    <w:p w14:paraId="5427453A" w14:textId="77777777" w:rsidR="00D1641E" w:rsidRDefault="00D1641E" w:rsidP="00D1641E">
      <w:pPr>
        <w:tabs>
          <w:tab w:val="left" w:pos="1985"/>
        </w:tabs>
        <w:ind w:left="4962"/>
        <w:jc w:val="center"/>
        <w:rPr>
          <w:sz w:val="28"/>
          <w:szCs w:val="28"/>
        </w:rPr>
      </w:pPr>
    </w:p>
    <w:p w14:paraId="0197AC8C" w14:textId="77777777" w:rsidR="00D1641E" w:rsidRDefault="00D1641E" w:rsidP="00D1641E">
      <w:pPr>
        <w:tabs>
          <w:tab w:val="left" w:pos="1985"/>
        </w:tabs>
        <w:ind w:left="4962"/>
        <w:jc w:val="center"/>
        <w:rPr>
          <w:sz w:val="28"/>
          <w:szCs w:val="28"/>
        </w:rPr>
      </w:pPr>
    </w:p>
    <w:p w14:paraId="32C32E9B" w14:textId="77777777" w:rsidR="00D1641E" w:rsidRDefault="00D1641E" w:rsidP="00D1641E">
      <w:pPr>
        <w:tabs>
          <w:tab w:val="left" w:pos="1985"/>
        </w:tabs>
        <w:ind w:left="4962"/>
        <w:jc w:val="center"/>
        <w:rPr>
          <w:sz w:val="28"/>
          <w:szCs w:val="28"/>
        </w:rPr>
      </w:pPr>
    </w:p>
    <w:p w14:paraId="04DFCF8C" w14:textId="77777777" w:rsidR="00D1641E" w:rsidRDefault="00D1641E" w:rsidP="00D1641E">
      <w:pPr>
        <w:tabs>
          <w:tab w:val="left" w:pos="1985"/>
        </w:tabs>
        <w:ind w:left="4962"/>
        <w:jc w:val="center"/>
        <w:rPr>
          <w:sz w:val="28"/>
          <w:szCs w:val="28"/>
        </w:rPr>
      </w:pPr>
    </w:p>
    <w:p w14:paraId="1929E7AB" w14:textId="77777777" w:rsidR="00D1641E" w:rsidRDefault="00D1641E" w:rsidP="00D1641E">
      <w:pPr>
        <w:tabs>
          <w:tab w:val="left" w:pos="1985"/>
        </w:tabs>
        <w:ind w:left="4962"/>
        <w:jc w:val="center"/>
        <w:rPr>
          <w:sz w:val="28"/>
          <w:szCs w:val="28"/>
        </w:rPr>
      </w:pPr>
    </w:p>
    <w:p w14:paraId="77A956FC" w14:textId="77777777" w:rsidR="00D1641E" w:rsidRDefault="00D1641E" w:rsidP="00D1641E">
      <w:pPr>
        <w:tabs>
          <w:tab w:val="left" w:pos="1985"/>
        </w:tabs>
        <w:ind w:left="4962"/>
        <w:jc w:val="center"/>
        <w:rPr>
          <w:sz w:val="28"/>
          <w:szCs w:val="28"/>
        </w:rPr>
      </w:pPr>
    </w:p>
    <w:p w14:paraId="367AEB29" w14:textId="77777777" w:rsidR="00D1641E" w:rsidRDefault="00D1641E" w:rsidP="00D1641E">
      <w:pPr>
        <w:tabs>
          <w:tab w:val="left" w:pos="1985"/>
        </w:tabs>
        <w:ind w:left="4962"/>
        <w:jc w:val="center"/>
        <w:rPr>
          <w:sz w:val="28"/>
          <w:szCs w:val="28"/>
        </w:rPr>
      </w:pPr>
    </w:p>
    <w:p w14:paraId="249C4B74" w14:textId="77777777" w:rsidR="00D1641E" w:rsidRDefault="00D1641E" w:rsidP="00D1641E">
      <w:pPr>
        <w:tabs>
          <w:tab w:val="left" w:pos="1985"/>
        </w:tabs>
        <w:ind w:left="4962"/>
        <w:jc w:val="center"/>
        <w:rPr>
          <w:sz w:val="28"/>
          <w:szCs w:val="28"/>
        </w:rPr>
      </w:pPr>
    </w:p>
    <w:p w14:paraId="40C30778" w14:textId="0BD4D42C" w:rsidR="00D1641E" w:rsidRPr="001828C5" w:rsidRDefault="00D1641E" w:rsidP="00D1641E">
      <w:pPr>
        <w:tabs>
          <w:tab w:val="left" w:pos="5580"/>
          <w:tab w:val="left" w:pos="9498"/>
        </w:tabs>
        <w:ind w:left="-961" w:right="-569" w:firstLine="6631"/>
      </w:pPr>
      <w:r w:rsidRPr="001828C5">
        <w:lastRenderedPageBreak/>
        <w:t xml:space="preserve">Приложение № </w:t>
      </w:r>
      <w:r>
        <w:t xml:space="preserve">174 </w:t>
      </w:r>
      <w:r w:rsidRPr="001828C5">
        <w:t xml:space="preserve">к </w:t>
      </w:r>
      <w:r>
        <w:t xml:space="preserve">протоколу </w:t>
      </w:r>
      <w:r w:rsidRPr="001828C5">
        <w:t>№ 8</w:t>
      </w:r>
      <w:r>
        <w:t>7</w:t>
      </w:r>
    </w:p>
    <w:p w14:paraId="15025F50" w14:textId="77777777" w:rsidR="00D1641E" w:rsidRPr="001828C5" w:rsidRDefault="00D1641E" w:rsidP="00D1641E">
      <w:pPr>
        <w:tabs>
          <w:tab w:val="left" w:pos="5580"/>
          <w:tab w:val="left" w:pos="9498"/>
        </w:tabs>
        <w:ind w:left="-961" w:right="-569" w:firstLine="6631"/>
      </w:pPr>
      <w:r w:rsidRPr="001828C5">
        <w:t>заседания правления Региональной</w:t>
      </w:r>
    </w:p>
    <w:p w14:paraId="170F35F0" w14:textId="77777777" w:rsidR="00D1641E" w:rsidRPr="001828C5" w:rsidRDefault="00D1641E" w:rsidP="00D1641E">
      <w:pPr>
        <w:tabs>
          <w:tab w:val="left" w:pos="5580"/>
          <w:tab w:val="left" w:pos="9498"/>
        </w:tabs>
        <w:ind w:left="-961" w:right="-569" w:firstLine="6631"/>
      </w:pPr>
      <w:r w:rsidRPr="001828C5">
        <w:t>энергетической комиссии</w:t>
      </w:r>
    </w:p>
    <w:p w14:paraId="074506E2" w14:textId="7EDC60C4" w:rsidR="00D1641E" w:rsidRPr="00D1641E" w:rsidRDefault="00D1641E" w:rsidP="00D1641E">
      <w:pPr>
        <w:tabs>
          <w:tab w:val="left" w:pos="5580"/>
          <w:tab w:val="left" w:pos="9498"/>
        </w:tabs>
        <w:ind w:left="-961" w:right="-569" w:firstLine="6631"/>
      </w:pPr>
      <w:r w:rsidRPr="001828C5">
        <w:t xml:space="preserve">Кузбасса от </w:t>
      </w:r>
      <w:r>
        <w:t>20</w:t>
      </w:r>
      <w:r w:rsidRPr="001828C5">
        <w:t>.12.2021</w:t>
      </w:r>
    </w:p>
    <w:p w14:paraId="7E25C9EA" w14:textId="77777777" w:rsidR="00D1641E" w:rsidRDefault="00D1641E" w:rsidP="00D1641E">
      <w:pPr>
        <w:tabs>
          <w:tab w:val="left" w:pos="1365"/>
        </w:tabs>
        <w:jc w:val="center"/>
        <w:rPr>
          <w:bCs/>
          <w:sz w:val="28"/>
          <w:szCs w:val="28"/>
        </w:rPr>
      </w:pPr>
    </w:p>
    <w:p w14:paraId="0AC01098" w14:textId="77777777" w:rsidR="00D1641E" w:rsidRDefault="00D1641E" w:rsidP="00D1641E">
      <w:pPr>
        <w:tabs>
          <w:tab w:val="left" w:pos="1365"/>
        </w:tabs>
        <w:jc w:val="center"/>
        <w:rPr>
          <w:sz w:val="28"/>
          <w:szCs w:val="28"/>
        </w:rPr>
      </w:pPr>
      <w:r>
        <w:rPr>
          <w:bCs/>
          <w:sz w:val="28"/>
          <w:szCs w:val="28"/>
        </w:rPr>
        <w:t xml:space="preserve"> </w:t>
      </w:r>
      <w:r w:rsidRPr="004E7A32">
        <w:rPr>
          <w:bCs/>
          <w:sz w:val="28"/>
          <w:szCs w:val="28"/>
        </w:rPr>
        <w:t>Льготные тарифы</w:t>
      </w:r>
      <w:r>
        <w:rPr>
          <w:bCs/>
          <w:sz w:val="28"/>
          <w:szCs w:val="28"/>
        </w:rPr>
        <w:t xml:space="preserve">* </w:t>
      </w:r>
      <w:r w:rsidRPr="004E7A32">
        <w:rPr>
          <w:bCs/>
          <w:sz w:val="28"/>
          <w:szCs w:val="28"/>
        </w:rPr>
        <w:t xml:space="preserve">на </w:t>
      </w:r>
      <w:r>
        <w:rPr>
          <w:bCs/>
          <w:sz w:val="28"/>
          <w:szCs w:val="28"/>
        </w:rPr>
        <w:t>т</w:t>
      </w:r>
      <w:r w:rsidRPr="00BF57FB">
        <w:rPr>
          <w:bCs/>
          <w:kern w:val="32"/>
          <w:sz w:val="28"/>
          <w:szCs w:val="28"/>
        </w:rPr>
        <w:t>епловую энергию (мощность)</w:t>
      </w:r>
      <w:r>
        <w:rPr>
          <w:sz w:val="28"/>
          <w:szCs w:val="28"/>
        </w:rPr>
        <w:tab/>
      </w:r>
    </w:p>
    <w:p w14:paraId="054950FE" w14:textId="77777777" w:rsidR="00D1641E" w:rsidRDefault="00D1641E" w:rsidP="00D1641E">
      <w:pPr>
        <w:tabs>
          <w:tab w:val="left" w:pos="1365"/>
        </w:tabs>
        <w:jc w:val="center"/>
        <w:rPr>
          <w:sz w:val="28"/>
          <w:szCs w:val="28"/>
        </w:rPr>
      </w:pPr>
      <w:r>
        <w:rPr>
          <w:sz w:val="28"/>
          <w:szCs w:val="28"/>
        </w:rPr>
        <w:t xml:space="preserve">                                      </w:t>
      </w:r>
    </w:p>
    <w:tbl>
      <w:tblPr>
        <w:tblStyle w:val="afc"/>
        <w:tblW w:w="9918" w:type="dxa"/>
        <w:tblInd w:w="-289" w:type="dxa"/>
        <w:tblLayout w:type="fixed"/>
        <w:tblLook w:val="04A0" w:firstRow="1" w:lastRow="0" w:firstColumn="1" w:lastColumn="0" w:noHBand="0" w:noVBand="1"/>
      </w:tblPr>
      <w:tblGrid>
        <w:gridCol w:w="710"/>
        <w:gridCol w:w="2120"/>
        <w:gridCol w:w="1552"/>
        <w:gridCol w:w="7"/>
        <w:gridCol w:w="6"/>
        <w:gridCol w:w="1270"/>
        <w:gridCol w:w="1418"/>
        <w:gridCol w:w="1417"/>
        <w:gridCol w:w="1418"/>
      </w:tblGrid>
      <w:tr w:rsidR="00D1641E" w14:paraId="632AB94A" w14:textId="77777777" w:rsidTr="00AE6253">
        <w:tc>
          <w:tcPr>
            <w:tcW w:w="710" w:type="dxa"/>
            <w:vMerge w:val="restart"/>
            <w:vAlign w:val="center"/>
          </w:tcPr>
          <w:p w14:paraId="68B4D578" w14:textId="77777777" w:rsidR="00D1641E" w:rsidRPr="00FB6F07" w:rsidRDefault="00D1641E" w:rsidP="00AE6253">
            <w:pPr>
              <w:tabs>
                <w:tab w:val="left" w:pos="1365"/>
              </w:tabs>
              <w:jc w:val="center"/>
            </w:pPr>
            <w:r w:rsidRPr="00FB6F07">
              <w:t>№ п/п</w:t>
            </w:r>
          </w:p>
        </w:tc>
        <w:tc>
          <w:tcPr>
            <w:tcW w:w="2120" w:type="dxa"/>
            <w:vMerge w:val="restart"/>
            <w:vAlign w:val="center"/>
          </w:tcPr>
          <w:p w14:paraId="7C6E5B72" w14:textId="77777777" w:rsidR="00D1641E" w:rsidRPr="00FB6F07" w:rsidRDefault="00D1641E" w:rsidP="00AE6253">
            <w:pPr>
              <w:tabs>
                <w:tab w:val="left" w:pos="1365"/>
              </w:tabs>
              <w:jc w:val="center"/>
            </w:pPr>
            <w:r w:rsidRPr="00FB6F07">
              <w:t>Наименование регулируемой организации</w:t>
            </w:r>
          </w:p>
        </w:tc>
        <w:tc>
          <w:tcPr>
            <w:tcW w:w="1552" w:type="dxa"/>
            <w:vMerge w:val="restart"/>
            <w:vAlign w:val="center"/>
          </w:tcPr>
          <w:p w14:paraId="30B7121C" w14:textId="77777777" w:rsidR="00D1641E" w:rsidRPr="00FB6F07" w:rsidRDefault="00D1641E" w:rsidP="00AE6253">
            <w:pPr>
              <w:tabs>
                <w:tab w:val="left" w:pos="1365"/>
              </w:tabs>
              <w:jc w:val="center"/>
            </w:pPr>
            <w:r w:rsidRPr="00FB6F07">
              <w:t>Категория дома</w:t>
            </w:r>
          </w:p>
        </w:tc>
        <w:tc>
          <w:tcPr>
            <w:tcW w:w="1283" w:type="dxa"/>
            <w:gridSpan w:val="3"/>
            <w:vMerge w:val="restart"/>
            <w:vAlign w:val="center"/>
          </w:tcPr>
          <w:p w14:paraId="7A3E9303" w14:textId="77777777" w:rsidR="00D1641E" w:rsidRPr="00FB6F07" w:rsidRDefault="00D1641E" w:rsidP="00AE6253">
            <w:pPr>
              <w:tabs>
                <w:tab w:val="left" w:pos="1365"/>
              </w:tabs>
              <w:jc w:val="center"/>
            </w:pPr>
            <w:r w:rsidRPr="00FB6F07">
              <w:t>Норматив потребле</w:t>
            </w:r>
            <w:r>
              <w:t>-</w:t>
            </w:r>
            <w:r w:rsidRPr="00FB6F07">
              <w:t>ния</w:t>
            </w:r>
            <w:r>
              <w:t>**</w:t>
            </w:r>
          </w:p>
        </w:tc>
        <w:tc>
          <w:tcPr>
            <w:tcW w:w="1418" w:type="dxa"/>
            <w:vMerge w:val="restart"/>
            <w:vAlign w:val="center"/>
          </w:tcPr>
          <w:p w14:paraId="4D9AC7EF" w14:textId="77777777" w:rsidR="00D1641E" w:rsidRPr="00FB6F07" w:rsidRDefault="00D1641E" w:rsidP="00AE6253">
            <w:pPr>
              <w:tabs>
                <w:tab w:val="left" w:pos="1365"/>
              </w:tabs>
              <w:jc w:val="center"/>
            </w:pPr>
            <w:r w:rsidRPr="00FB6F07">
              <w:t>Единицы измерения</w:t>
            </w:r>
          </w:p>
        </w:tc>
        <w:tc>
          <w:tcPr>
            <w:tcW w:w="2835" w:type="dxa"/>
            <w:gridSpan w:val="2"/>
            <w:vAlign w:val="center"/>
          </w:tcPr>
          <w:p w14:paraId="45F500C1" w14:textId="77777777" w:rsidR="00D1641E" w:rsidRPr="00FB6F07" w:rsidRDefault="00D1641E" w:rsidP="00AE6253">
            <w:pPr>
              <w:tabs>
                <w:tab w:val="left" w:pos="1365"/>
              </w:tabs>
              <w:jc w:val="center"/>
            </w:pPr>
            <w:r w:rsidRPr="00FB6F07">
              <w:rPr>
                <w:bCs/>
                <w:kern w:val="32"/>
              </w:rPr>
              <w:t>Льготный тариф</w:t>
            </w:r>
          </w:p>
        </w:tc>
      </w:tr>
      <w:tr w:rsidR="00D1641E" w14:paraId="68522360" w14:textId="77777777" w:rsidTr="00AE6253">
        <w:tc>
          <w:tcPr>
            <w:tcW w:w="710" w:type="dxa"/>
            <w:vMerge/>
            <w:vAlign w:val="center"/>
          </w:tcPr>
          <w:p w14:paraId="7913292A" w14:textId="77777777" w:rsidR="00D1641E" w:rsidRPr="00FB6F07" w:rsidRDefault="00D1641E" w:rsidP="00AE6253">
            <w:pPr>
              <w:tabs>
                <w:tab w:val="left" w:pos="1365"/>
              </w:tabs>
              <w:jc w:val="center"/>
            </w:pPr>
          </w:p>
        </w:tc>
        <w:tc>
          <w:tcPr>
            <w:tcW w:w="2120" w:type="dxa"/>
            <w:vMerge/>
            <w:vAlign w:val="center"/>
          </w:tcPr>
          <w:p w14:paraId="6F1F35ED" w14:textId="77777777" w:rsidR="00D1641E" w:rsidRPr="00FB6F07" w:rsidRDefault="00D1641E" w:rsidP="00AE6253">
            <w:pPr>
              <w:tabs>
                <w:tab w:val="left" w:pos="1365"/>
              </w:tabs>
              <w:jc w:val="center"/>
            </w:pPr>
          </w:p>
        </w:tc>
        <w:tc>
          <w:tcPr>
            <w:tcW w:w="1552" w:type="dxa"/>
            <w:vMerge/>
            <w:vAlign w:val="center"/>
          </w:tcPr>
          <w:p w14:paraId="1B64C71A" w14:textId="77777777" w:rsidR="00D1641E" w:rsidRPr="00FB6F07" w:rsidRDefault="00D1641E" w:rsidP="00AE6253">
            <w:pPr>
              <w:tabs>
                <w:tab w:val="left" w:pos="1365"/>
              </w:tabs>
              <w:jc w:val="center"/>
            </w:pPr>
          </w:p>
        </w:tc>
        <w:tc>
          <w:tcPr>
            <w:tcW w:w="1283" w:type="dxa"/>
            <w:gridSpan w:val="3"/>
            <w:vMerge/>
            <w:vAlign w:val="center"/>
          </w:tcPr>
          <w:p w14:paraId="0436E99F" w14:textId="77777777" w:rsidR="00D1641E" w:rsidRPr="00FB6F07" w:rsidRDefault="00D1641E" w:rsidP="00AE6253">
            <w:pPr>
              <w:tabs>
                <w:tab w:val="left" w:pos="1365"/>
              </w:tabs>
              <w:jc w:val="center"/>
            </w:pPr>
          </w:p>
        </w:tc>
        <w:tc>
          <w:tcPr>
            <w:tcW w:w="1418" w:type="dxa"/>
            <w:vMerge/>
            <w:vAlign w:val="center"/>
          </w:tcPr>
          <w:p w14:paraId="49AD1C94" w14:textId="77777777" w:rsidR="00D1641E" w:rsidRPr="00FB6F07" w:rsidRDefault="00D1641E" w:rsidP="00AE6253">
            <w:pPr>
              <w:tabs>
                <w:tab w:val="left" w:pos="1365"/>
              </w:tabs>
              <w:jc w:val="center"/>
            </w:pPr>
          </w:p>
        </w:tc>
        <w:tc>
          <w:tcPr>
            <w:tcW w:w="1417" w:type="dxa"/>
            <w:vAlign w:val="center"/>
          </w:tcPr>
          <w:p w14:paraId="112E2CDD" w14:textId="77777777" w:rsidR="00D1641E" w:rsidRDefault="00D1641E" w:rsidP="00AE6253">
            <w:pPr>
              <w:tabs>
                <w:tab w:val="left" w:pos="1365"/>
              </w:tabs>
              <w:jc w:val="center"/>
            </w:pPr>
            <w:r w:rsidRPr="00FB6F07">
              <w:t>с</w:t>
            </w:r>
          </w:p>
          <w:p w14:paraId="337BDE9F" w14:textId="77777777" w:rsidR="00D1641E" w:rsidRPr="00FB6F07" w:rsidRDefault="00D1641E" w:rsidP="00AE6253">
            <w:pPr>
              <w:tabs>
                <w:tab w:val="left" w:pos="1365"/>
              </w:tabs>
              <w:jc w:val="center"/>
            </w:pPr>
            <w:r w:rsidRPr="00FB6F07">
              <w:t>01.01.202</w:t>
            </w:r>
            <w:r>
              <w:t>2</w:t>
            </w:r>
            <w:r w:rsidRPr="00FB6F07">
              <w:t xml:space="preserve">                   по 30.06.202</w:t>
            </w:r>
            <w:r>
              <w:t>2</w:t>
            </w:r>
          </w:p>
        </w:tc>
        <w:tc>
          <w:tcPr>
            <w:tcW w:w="1418" w:type="dxa"/>
            <w:vAlign w:val="center"/>
          </w:tcPr>
          <w:p w14:paraId="3218466A" w14:textId="77777777" w:rsidR="00D1641E" w:rsidRPr="00FB6F07" w:rsidRDefault="00D1641E" w:rsidP="00AE6253">
            <w:pPr>
              <w:tabs>
                <w:tab w:val="left" w:pos="1365"/>
              </w:tabs>
              <w:jc w:val="center"/>
            </w:pPr>
            <w:r w:rsidRPr="00FB6F07">
              <w:t>с 01.07.202</w:t>
            </w:r>
            <w:r>
              <w:t>2</w:t>
            </w:r>
            <w:r w:rsidRPr="00FB6F07">
              <w:t xml:space="preserve">                  по 31.12.202</w:t>
            </w:r>
            <w:r>
              <w:t>2</w:t>
            </w:r>
          </w:p>
        </w:tc>
      </w:tr>
      <w:tr w:rsidR="00D1641E" w14:paraId="0A3CA39C" w14:textId="77777777" w:rsidTr="00AE6253">
        <w:tc>
          <w:tcPr>
            <w:tcW w:w="710" w:type="dxa"/>
          </w:tcPr>
          <w:p w14:paraId="32241608" w14:textId="77777777" w:rsidR="00D1641E" w:rsidRPr="00FB6F07" w:rsidRDefault="00D1641E" w:rsidP="00AE6253">
            <w:pPr>
              <w:tabs>
                <w:tab w:val="left" w:pos="1365"/>
              </w:tabs>
              <w:jc w:val="center"/>
              <w:rPr>
                <w:lang w:val="en-US"/>
              </w:rPr>
            </w:pPr>
            <w:r w:rsidRPr="00FB6F07">
              <w:rPr>
                <w:lang w:val="en-US"/>
              </w:rPr>
              <w:t>1</w:t>
            </w:r>
          </w:p>
        </w:tc>
        <w:tc>
          <w:tcPr>
            <w:tcW w:w="2120" w:type="dxa"/>
          </w:tcPr>
          <w:p w14:paraId="2D6E09EC" w14:textId="77777777" w:rsidR="00D1641E" w:rsidRPr="00FB6F07" w:rsidRDefault="00D1641E" w:rsidP="00AE6253">
            <w:pPr>
              <w:tabs>
                <w:tab w:val="left" w:pos="1365"/>
              </w:tabs>
              <w:jc w:val="center"/>
              <w:rPr>
                <w:lang w:val="en-US"/>
              </w:rPr>
            </w:pPr>
            <w:r w:rsidRPr="00FB6F07">
              <w:rPr>
                <w:lang w:val="en-US"/>
              </w:rPr>
              <w:t>2</w:t>
            </w:r>
          </w:p>
        </w:tc>
        <w:tc>
          <w:tcPr>
            <w:tcW w:w="1552" w:type="dxa"/>
          </w:tcPr>
          <w:p w14:paraId="717F747A" w14:textId="77777777" w:rsidR="00D1641E" w:rsidRPr="00FB6F07" w:rsidRDefault="00D1641E" w:rsidP="00AE6253">
            <w:pPr>
              <w:tabs>
                <w:tab w:val="left" w:pos="1365"/>
              </w:tabs>
              <w:jc w:val="center"/>
              <w:rPr>
                <w:lang w:val="en-US"/>
              </w:rPr>
            </w:pPr>
            <w:r w:rsidRPr="00FB6F07">
              <w:rPr>
                <w:lang w:val="en-US"/>
              </w:rPr>
              <w:t>3</w:t>
            </w:r>
          </w:p>
        </w:tc>
        <w:tc>
          <w:tcPr>
            <w:tcW w:w="1283" w:type="dxa"/>
            <w:gridSpan w:val="3"/>
          </w:tcPr>
          <w:p w14:paraId="41A4730B" w14:textId="77777777" w:rsidR="00D1641E" w:rsidRPr="00FB6F07" w:rsidRDefault="00D1641E" w:rsidP="00AE6253">
            <w:pPr>
              <w:tabs>
                <w:tab w:val="left" w:pos="1365"/>
              </w:tabs>
              <w:jc w:val="center"/>
              <w:rPr>
                <w:lang w:val="en-US"/>
              </w:rPr>
            </w:pPr>
            <w:r w:rsidRPr="00FB6F07">
              <w:rPr>
                <w:lang w:val="en-US"/>
              </w:rPr>
              <w:t>4</w:t>
            </w:r>
          </w:p>
        </w:tc>
        <w:tc>
          <w:tcPr>
            <w:tcW w:w="1418" w:type="dxa"/>
          </w:tcPr>
          <w:p w14:paraId="5CDE3740" w14:textId="77777777" w:rsidR="00D1641E" w:rsidRPr="00FB6F07" w:rsidRDefault="00D1641E" w:rsidP="00AE6253">
            <w:pPr>
              <w:tabs>
                <w:tab w:val="left" w:pos="1365"/>
              </w:tabs>
              <w:jc w:val="center"/>
              <w:rPr>
                <w:lang w:val="en-US"/>
              </w:rPr>
            </w:pPr>
            <w:r w:rsidRPr="00FB6F07">
              <w:rPr>
                <w:lang w:val="en-US"/>
              </w:rPr>
              <w:t>5</w:t>
            </w:r>
          </w:p>
        </w:tc>
        <w:tc>
          <w:tcPr>
            <w:tcW w:w="1417" w:type="dxa"/>
          </w:tcPr>
          <w:p w14:paraId="53FA6C50" w14:textId="77777777" w:rsidR="00D1641E" w:rsidRPr="00FB6F07" w:rsidRDefault="00D1641E" w:rsidP="00AE6253">
            <w:pPr>
              <w:tabs>
                <w:tab w:val="left" w:pos="1365"/>
              </w:tabs>
              <w:jc w:val="center"/>
              <w:rPr>
                <w:lang w:val="en-US"/>
              </w:rPr>
            </w:pPr>
            <w:r w:rsidRPr="00FB6F07">
              <w:rPr>
                <w:lang w:val="en-US"/>
              </w:rPr>
              <w:t>6</w:t>
            </w:r>
          </w:p>
        </w:tc>
        <w:tc>
          <w:tcPr>
            <w:tcW w:w="1418" w:type="dxa"/>
          </w:tcPr>
          <w:p w14:paraId="491A1FA4" w14:textId="77777777" w:rsidR="00D1641E" w:rsidRPr="00FB6F07" w:rsidRDefault="00D1641E" w:rsidP="00AE6253">
            <w:pPr>
              <w:tabs>
                <w:tab w:val="left" w:pos="1365"/>
              </w:tabs>
              <w:jc w:val="center"/>
              <w:rPr>
                <w:lang w:val="en-US"/>
              </w:rPr>
            </w:pPr>
            <w:r w:rsidRPr="00FB6F07">
              <w:rPr>
                <w:lang w:val="en-US"/>
              </w:rPr>
              <w:t>7</w:t>
            </w:r>
          </w:p>
        </w:tc>
      </w:tr>
      <w:tr w:rsidR="00D1641E" w14:paraId="3B865495" w14:textId="77777777" w:rsidTr="00AE6253">
        <w:trPr>
          <w:trHeight w:val="449"/>
        </w:trPr>
        <w:tc>
          <w:tcPr>
            <w:tcW w:w="9918" w:type="dxa"/>
            <w:gridSpan w:val="9"/>
            <w:vAlign w:val="center"/>
          </w:tcPr>
          <w:p w14:paraId="535D40A8" w14:textId="77777777" w:rsidR="00D1641E" w:rsidRPr="00FB6F07" w:rsidRDefault="00D1641E" w:rsidP="00D92ED5">
            <w:pPr>
              <w:pStyle w:val="afb"/>
              <w:numPr>
                <w:ilvl w:val="0"/>
                <w:numId w:val="17"/>
              </w:numPr>
              <w:tabs>
                <w:tab w:val="left" w:pos="747"/>
              </w:tabs>
              <w:ind w:left="322" w:firstLine="0"/>
              <w:jc w:val="center"/>
            </w:pPr>
            <w:r>
              <w:t>Т</w:t>
            </w:r>
            <w:r w:rsidRPr="00E71479">
              <w:t>еплов</w:t>
            </w:r>
            <w:r>
              <w:t>ая</w:t>
            </w:r>
            <w:r w:rsidRPr="00E71479">
              <w:t xml:space="preserve"> энерги</w:t>
            </w:r>
            <w:r>
              <w:t>я</w:t>
            </w:r>
            <w:r w:rsidRPr="00E71479">
              <w:t xml:space="preserve"> (мощность)</w:t>
            </w:r>
            <w:r>
              <w:t xml:space="preserve"> </w:t>
            </w:r>
            <w:r w:rsidRPr="00FB6F07">
              <w:t>в жилых домах до 1999 года постройки включительно</w:t>
            </w:r>
            <w:r>
              <w:t xml:space="preserve"> (</w:t>
            </w:r>
            <w:r>
              <w:rPr>
                <w:bCs/>
              </w:rPr>
              <w:t>за исключением потребителей пос. Абагур – Лесной Новокузнецкого городского округа</w:t>
            </w:r>
            <w:r>
              <w:t>)</w:t>
            </w:r>
          </w:p>
        </w:tc>
      </w:tr>
      <w:tr w:rsidR="00D1641E" w14:paraId="74B782B6" w14:textId="77777777" w:rsidTr="00AE6253">
        <w:trPr>
          <w:trHeight w:val="1148"/>
        </w:trPr>
        <w:tc>
          <w:tcPr>
            <w:tcW w:w="710" w:type="dxa"/>
            <w:vAlign w:val="center"/>
          </w:tcPr>
          <w:p w14:paraId="2B67B305" w14:textId="77777777" w:rsidR="00D1641E" w:rsidRPr="00FB6F07" w:rsidRDefault="00D1641E" w:rsidP="00AE6253">
            <w:pPr>
              <w:tabs>
                <w:tab w:val="left" w:pos="1365"/>
              </w:tabs>
              <w:jc w:val="center"/>
            </w:pPr>
            <w:r w:rsidRPr="00FB6F07">
              <w:t>1.</w:t>
            </w:r>
            <w:r>
              <w:t>1.</w:t>
            </w:r>
          </w:p>
        </w:tc>
        <w:tc>
          <w:tcPr>
            <w:tcW w:w="2120" w:type="dxa"/>
            <w:vMerge w:val="restart"/>
            <w:vAlign w:val="center"/>
          </w:tcPr>
          <w:p w14:paraId="444B86F5" w14:textId="77777777" w:rsidR="00D1641E" w:rsidRPr="00FB6F07" w:rsidRDefault="00D1641E" w:rsidP="00AE6253">
            <w:pPr>
              <w:tabs>
                <w:tab w:val="left" w:pos="1365"/>
              </w:tabs>
            </w:pPr>
            <w:r w:rsidRPr="00FB6F07">
              <w:t xml:space="preserve">ООО «ЭнергоТранзит», </w:t>
            </w:r>
          </w:p>
          <w:p w14:paraId="20852B10" w14:textId="77777777" w:rsidR="00D1641E" w:rsidRPr="00FB6F07" w:rsidRDefault="00D1641E" w:rsidP="00AE6253">
            <w:pPr>
              <w:tabs>
                <w:tab w:val="left" w:pos="1365"/>
              </w:tabs>
            </w:pPr>
            <w:r w:rsidRPr="00FB6F07">
              <w:t>ИНН 5406603432</w:t>
            </w:r>
          </w:p>
        </w:tc>
        <w:tc>
          <w:tcPr>
            <w:tcW w:w="1552" w:type="dxa"/>
          </w:tcPr>
          <w:p w14:paraId="2FD1D849" w14:textId="77777777" w:rsidR="00D1641E" w:rsidRPr="00FB6F07" w:rsidRDefault="00D1641E" w:rsidP="00AE6253">
            <w:pPr>
              <w:tabs>
                <w:tab w:val="left" w:pos="1365"/>
              </w:tabs>
            </w:pPr>
            <w:r w:rsidRPr="00FB6F07">
              <w:rPr>
                <w:color w:val="000000"/>
              </w:rPr>
              <w:t>1- этажные многоквар</w:t>
            </w:r>
            <w:r>
              <w:rPr>
                <w:color w:val="000000"/>
              </w:rPr>
              <w:t>-</w:t>
            </w:r>
            <w:r w:rsidRPr="00FB6F07">
              <w:rPr>
                <w:color w:val="000000"/>
              </w:rPr>
              <w:t xml:space="preserve">тирные и жилые дома </w:t>
            </w:r>
          </w:p>
        </w:tc>
        <w:tc>
          <w:tcPr>
            <w:tcW w:w="1283" w:type="dxa"/>
            <w:gridSpan w:val="3"/>
            <w:vAlign w:val="center"/>
          </w:tcPr>
          <w:p w14:paraId="20632956" w14:textId="77777777" w:rsidR="00D1641E" w:rsidRPr="00FB6F07" w:rsidRDefault="00D1641E" w:rsidP="00AE6253">
            <w:pPr>
              <w:tabs>
                <w:tab w:val="left" w:pos="1365"/>
              </w:tabs>
              <w:jc w:val="center"/>
            </w:pPr>
            <w:r w:rsidRPr="00FB6F07">
              <w:rPr>
                <w:color w:val="000000"/>
              </w:rPr>
              <w:t>0,0442 Гкал/м</w:t>
            </w:r>
            <w:r w:rsidRPr="00FB6F07">
              <w:rPr>
                <w:color w:val="000000"/>
                <w:vertAlign w:val="superscript"/>
              </w:rPr>
              <w:t>2</w:t>
            </w:r>
          </w:p>
        </w:tc>
        <w:tc>
          <w:tcPr>
            <w:tcW w:w="1418" w:type="dxa"/>
            <w:vAlign w:val="center"/>
          </w:tcPr>
          <w:p w14:paraId="1735804B"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7A876BA0" w14:textId="77777777" w:rsidR="00D1641E" w:rsidRPr="00FB6F07" w:rsidRDefault="00D1641E" w:rsidP="00AE6253">
            <w:pPr>
              <w:tabs>
                <w:tab w:val="left" w:pos="1365"/>
              </w:tabs>
              <w:jc w:val="center"/>
            </w:pPr>
            <w:r>
              <w:rPr>
                <w:color w:val="000000"/>
              </w:rPr>
              <w:t>677,87</w:t>
            </w:r>
          </w:p>
        </w:tc>
        <w:tc>
          <w:tcPr>
            <w:tcW w:w="1418" w:type="dxa"/>
            <w:vAlign w:val="center"/>
          </w:tcPr>
          <w:p w14:paraId="3838C3AD" w14:textId="77777777" w:rsidR="00D1641E" w:rsidRPr="00FB6F07" w:rsidRDefault="00D1641E" w:rsidP="00AE6253">
            <w:pPr>
              <w:tabs>
                <w:tab w:val="left" w:pos="1365"/>
              </w:tabs>
              <w:jc w:val="center"/>
            </w:pPr>
            <w:r>
              <w:rPr>
                <w:color w:val="000000"/>
              </w:rPr>
              <w:t>762,60</w:t>
            </w:r>
          </w:p>
        </w:tc>
      </w:tr>
      <w:tr w:rsidR="00D1641E" w14:paraId="07A5A96A" w14:textId="77777777" w:rsidTr="00AE6253">
        <w:tc>
          <w:tcPr>
            <w:tcW w:w="710" w:type="dxa"/>
            <w:vAlign w:val="center"/>
          </w:tcPr>
          <w:p w14:paraId="3F1E692B" w14:textId="77777777" w:rsidR="00D1641E" w:rsidRPr="00FB6F07" w:rsidRDefault="00D1641E" w:rsidP="00AE6253">
            <w:pPr>
              <w:tabs>
                <w:tab w:val="left" w:pos="1365"/>
              </w:tabs>
              <w:jc w:val="center"/>
            </w:pPr>
            <w:r>
              <w:t>1.2.</w:t>
            </w:r>
          </w:p>
        </w:tc>
        <w:tc>
          <w:tcPr>
            <w:tcW w:w="2120" w:type="dxa"/>
            <w:vMerge/>
          </w:tcPr>
          <w:p w14:paraId="0CB56393" w14:textId="77777777" w:rsidR="00D1641E" w:rsidRPr="00FB6F07" w:rsidRDefault="00D1641E" w:rsidP="00AE6253">
            <w:pPr>
              <w:tabs>
                <w:tab w:val="left" w:pos="1365"/>
              </w:tabs>
            </w:pPr>
          </w:p>
        </w:tc>
        <w:tc>
          <w:tcPr>
            <w:tcW w:w="1552" w:type="dxa"/>
          </w:tcPr>
          <w:p w14:paraId="25B9C6C9" w14:textId="77777777" w:rsidR="00D1641E" w:rsidRPr="00FB6F07" w:rsidRDefault="00D1641E" w:rsidP="00AE6253">
            <w:pPr>
              <w:tabs>
                <w:tab w:val="left" w:pos="1365"/>
              </w:tabs>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 xml:space="preserve">тирные и жилые дома </w:t>
            </w:r>
          </w:p>
        </w:tc>
        <w:tc>
          <w:tcPr>
            <w:tcW w:w="1283" w:type="dxa"/>
            <w:gridSpan w:val="3"/>
            <w:vAlign w:val="center"/>
          </w:tcPr>
          <w:p w14:paraId="630BD254" w14:textId="77777777" w:rsidR="00D1641E" w:rsidRPr="00FB6F07" w:rsidRDefault="00D1641E" w:rsidP="00AE6253">
            <w:pPr>
              <w:tabs>
                <w:tab w:val="left" w:pos="1365"/>
              </w:tabs>
              <w:jc w:val="center"/>
            </w:pPr>
            <w:r w:rsidRPr="00FB6F07">
              <w:rPr>
                <w:color w:val="000000"/>
              </w:rPr>
              <w:t>0,0664  Гкал/м</w:t>
            </w:r>
            <w:r w:rsidRPr="00FB6F07">
              <w:rPr>
                <w:color w:val="000000"/>
                <w:vertAlign w:val="superscript"/>
              </w:rPr>
              <w:t>2</w:t>
            </w:r>
          </w:p>
        </w:tc>
        <w:tc>
          <w:tcPr>
            <w:tcW w:w="1418" w:type="dxa"/>
            <w:vAlign w:val="center"/>
          </w:tcPr>
          <w:p w14:paraId="5790BB07" w14:textId="77777777" w:rsidR="00D1641E" w:rsidRPr="00FB6F07" w:rsidRDefault="00D1641E" w:rsidP="00AE6253">
            <w:pPr>
              <w:tabs>
                <w:tab w:val="left" w:pos="1365"/>
              </w:tabs>
              <w:jc w:val="center"/>
              <w:rPr>
                <w:color w:val="000000"/>
              </w:rPr>
            </w:pPr>
          </w:p>
          <w:p w14:paraId="6663E591" w14:textId="77777777" w:rsidR="00D1641E" w:rsidRDefault="00D1641E" w:rsidP="00AE6253">
            <w:pPr>
              <w:tabs>
                <w:tab w:val="left" w:pos="1365"/>
              </w:tabs>
              <w:jc w:val="center"/>
              <w:rPr>
                <w:color w:val="000000"/>
              </w:rPr>
            </w:pPr>
            <w:r w:rsidRPr="00FB6F07">
              <w:rPr>
                <w:color w:val="000000"/>
              </w:rPr>
              <w:t xml:space="preserve">руб./Гкал </w:t>
            </w:r>
          </w:p>
          <w:p w14:paraId="216AC657" w14:textId="77777777" w:rsidR="00D1641E" w:rsidRPr="00FB6F07" w:rsidRDefault="00D1641E" w:rsidP="00AE6253">
            <w:pPr>
              <w:tabs>
                <w:tab w:val="left" w:pos="1365"/>
              </w:tabs>
              <w:jc w:val="center"/>
            </w:pPr>
          </w:p>
        </w:tc>
        <w:tc>
          <w:tcPr>
            <w:tcW w:w="1417" w:type="dxa"/>
            <w:vAlign w:val="center"/>
          </w:tcPr>
          <w:p w14:paraId="1847C935" w14:textId="77777777" w:rsidR="00D1641E" w:rsidRPr="00FB6F07" w:rsidRDefault="00D1641E" w:rsidP="00AE6253">
            <w:pPr>
              <w:tabs>
                <w:tab w:val="left" w:pos="1365"/>
              </w:tabs>
              <w:jc w:val="center"/>
            </w:pPr>
            <w:r>
              <w:rPr>
                <w:color w:val="000000"/>
              </w:rPr>
              <w:t>451,24</w:t>
            </w:r>
          </w:p>
        </w:tc>
        <w:tc>
          <w:tcPr>
            <w:tcW w:w="1418" w:type="dxa"/>
            <w:vAlign w:val="center"/>
          </w:tcPr>
          <w:p w14:paraId="14FEA251" w14:textId="77777777" w:rsidR="00D1641E" w:rsidRPr="00FB6F07" w:rsidRDefault="00D1641E" w:rsidP="00AE6253">
            <w:pPr>
              <w:tabs>
                <w:tab w:val="left" w:pos="1365"/>
              </w:tabs>
              <w:jc w:val="center"/>
            </w:pPr>
            <w:r>
              <w:rPr>
                <w:color w:val="000000"/>
              </w:rPr>
              <w:t>507,64</w:t>
            </w:r>
          </w:p>
        </w:tc>
      </w:tr>
      <w:tr w:rsidR="00D1641E" w14:paraId="47ED6CE6" w14:textId="77777777" w:rsidTr="00AE6253">
        <w:tc>
          <w:tcPr>
            <w:tcW w:w="710" w:type="dxa"/>
            <w:vAlign w:val="center"/>
          </w:tcPr>
          <w:p w14:paraId="7960EC85" w14:textId="77777777" w:rsidR="00D1641E" w:rsidRPr="00FB6F07" w:rsidRDefault="00D1641E" w:rsidP="00AE6253">
            <w:pPr>
              <w:tabs>
                <w:tab w:val="left" w:pos="1365"/>
              </w:tabs>
              <w:jc w:val="center"/>
            </w:pPr>
            <w:r>
              <w:t>1.3.</w:t>
            </w:r>
          </w:p>
        </w:tc>
        <w:tc>
          <w:tcPr>
            <w:tcW w:w="2120" w:type="dxa"/>
            <w:vMerge/>
          </w:tcPr>
          <w:p w14:paraId="165EA02E" w14:textId="77777777" w:rsidR="00D1641E" w:rsidRPr="00FB6F07" w:rsidRDefault="00D1641E" w:rsidP="00AE6253">
            <w:pPr>
              <w:tabs>
                <w:tab w:val="left" w:pos="1365"/>
              </w:tabs>
            </w:pPr>
          </w:p>
        </w:tc>
        <w:tc>
          <w:tcPr>
            <w:tcW w:w="1552" w:type="dxa"/>
          </w:tcPr>
          <w:p w14:paraId="4733D3E9" w14:textId="77777777" w:rsidR="00D1641E" w:rsidRPr="00FB6F07" w:rsidRDefault="00D1641E" w:rsidP="00AE6253">
            <w:pPr>
              <w:tabs>
                <w:tab w:val="left" w:pos="1365"/>
              </w:tabs>
            </w:pPr>
            <w:r w:rsidRPr="00FB6F07">
              <w:rPr>
                <w:color w:val="000000"/>
              </w:rPr>
              <w:t>3-4- этажные многоквар</w:t>
            </w:r>
            <w:r>
              <w:rPr>
                <w:color w:val="000000"/>
              </w:rPr>
              <w:t>-</w:t>
            </w:r>
            <w:r w:rsidRPr="00FB6F07">
              <w:rPr>
                <w:color w:val="000000"/>
              </w:rPr>
              <w:t>тирные и жилые дом</w:t>
            </w:r>
            <w:r>
              <w:rPr>
                <w:color w:val="000000"/>
              </w:rPr>
              <w:t>а</w:t>
            </w:r>
          </w:p>
        </w:tc>
        <w:tc>
          <w:tcPr>
            <w:tcW w:w="1283" w:type="dxa"/>
            <w:gridSpan w:val="3"/>
            <w:vAlign w:val="center"/>
          </w:tcPr>
          <w:p w14:paraId="2A556B43" w14:textId="77777777" w:rsidR="00D1641E" w:rsidRPr="00FB6F07" w:rsidRDefault="00D1641E" w:rsidP="00AE6253">
            <w:pPr>
              <w:tabs>
                <w:tab w:val="left" w:pos="1365"/>
              </w:tabs>
              <w:jc w:val="center"/>
            </w:pPr>
            <w:r w:rsidRPr="00FB6F07">
              <w:rPr>
                <w:color w:val="000000"/>
              </w:rPr>
              <w:t>0,0366 Гкал/м</w:t>
            </w:r>
            <w:r w:rsidRPr="00FB6F07">
              <w:rPr>
                <w:color w:val="000000"/>
                <w:vertAlign w:val="superscript"/>
              </w:rPr>
              <w:t>2</w:t>
            </w:r>
          </w:p>
        </w:tc>
        <w:tc>
          <w:tcPr>
            <w:tcW w:w="1418" w:type="dxa"/>
            <w:vAlign w:val="center"/>
          </w:tcPr>
          <w:p w14:paraId="2A00A61C"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75F13F8F" w14:textId="77777777" w:rsidR="00D1641E" w:rsidRPr="00FB6F07" w:rsidRDefault="00D1641E" w:rsidP="00AE6253">
            <w:pPr>
              <w:tabs>
                <w:tab w:val="left" w:pos="1365"/>
              </w:tabs>
              <w:jc w:val="center"/>
            </w:pPr>
            <w:r>
              <w:rPr>
                <w:color w:val="000000"/>
              </w:rPr>
              <w:t>818,64</w:t>
            </w:r>
          </w:p>
        </w:tc>
        <w:tc>
          <w:tcPr>
            <w:tcW w:w="1418" w:type="dxa"/>
            <w:vAlign w:val="center"/>
          </w:tcPr>
          <w:p w14:paraId="4320446A" w14:textId="77777777" w:rsidR="00D1641E" w:rsidRPr="00FB6F07" w:rsidRDefault="00D1641E" w:rsidP="00AE6253">
            <w:pPr>
              <w:tabs>
                <w:tab w:val="left" w:pos="1365"/>
              </w:tabs>
              <w:jc w:val="center"/>
            </w:pPr>
            <w:r>
              <w:rPr>
                <w:color w:val="000000"/>
              </w:rPr>
              <w:t>920,97</w:t>
            </w:r>
          </w:p>
        </w:tc>
      </w:tr>
      <w:tr w:rsidR="00D1641E" w14:paraId="45681D02" w14:textId="77777777" w:rsidTr="00AE6253">
        <w:tc>
          <w:tcPr>
            <w:tcW w:w="710" w:type="dxa"/>
            <w:vAlign w:val="center"/>
          </w:tcPr>
          <w:p w14:paraId="7A779DF3" w14:textId="77777777" w:rsidR="00D1641E" w:rsidRPr="00FB6F07" w:rsidRDefault="00D1641E" w:rsidP="00AE6253">
            <w:pPr>
              <w:tabs>
                <w:tab w:val="left" w:pos="1365"/>
              </w:tabs>
              <w:jc w:val="center"/>
            </w:pPr>
            <w:r>
              <w:t>1.4.</w:t>
            </w:r>
          </w:p>
        </w:tc>
        <w:tc>
          <w:tcPr>
            <w:tcW w:w="2120" w:type="dxa"/>
            <w:vMerge/>
          </w:tcPr>
          <w:p w14:paraId="59F370C8" w14:textId="77777777" w:rsidR="00D1641E" w:rsidRPr="00FB6F07" w:rsidRDefault="00D1641E" w:rsidP="00AE6253">
            <w:pPr>
              <w:tabs>
                <w:tab w:val="left" w:pos="1365"/>
              </w:tabs>
            </w:pPr>
          </w:p>
        </w:tc>
        <w:tc>
          <w:tcPr>
            <w:tcW w:w="1552" w:type="dxa"/>
            <w:vAlign w:val="center"/>
          </w:tcPr>
          <w:p w14:paraId="6B3A8C15" w14:textId="77777777" w:rsidR="00D1641E" w:rsidRPr="00FB6F07" w:rsidRDefault="00D1641E" w:rsidP="00AE6253">
            <w:pPr>
              <w:tabs>
                <w:tab w:val="left" w:pos="1365"/>
              </w:tabs>
            </w:pPr>
            <w:r w:rsidRPr="00FB6F07">
              <w:rPr>
                <w:color w:val="000000"/>
              </w:rPr>
              <w:t>5-9- этажные многоквар</w:t>
            </w:r>
            <w:r>
              <w:rPr>
                <w:color w:val="000000"/>
              </w:rPr>
              <w:t>-</w:t>
            </w:r>
            <w:r w:rsidRPr="00FB6F07">
              <w:rPr>
                <w:color w:val="000000"/>
              </w:rPr>
              <w:t xml:space="preserve">тирные и жилые дома </w:t>
            </w:r>
          </w:p>
        </w:tc>
        <w:tc>
          <w:tcPr>
            <w:tcW w:w="1283" w:type="dxa"/>
            <w:gridSpan w:val="3"/>
            <w:vAlign w:val="center"/>
          </w:tcPr>
          <w:p w14:paraId="401D0341" w14:textId="77777777" w:rsidR="00D1641E" w:rsidRPr="00FB6F07" w:rsidRDefault="00D1641E" w:rsidP="00AE6253">
            <w:pPr>
              <w:tabs>
                <w:tab w:val="left" w:pos="1365"/>
              </w:tabs>
              <w:jc w:val="center"/>
            </w:pPr>
            <w:r w:rsidRPr="00FB6F07">
              <w:rPr>
                <w:color w:val="000000"/>
              </w:rPr>
              <w:t>0,0240  Гкал/м</w:t>
            </w:r>
            <w:r w:rsidRPr="00FB6F07">
              <w:rPr>
                <w:color w:val="000000"/>
                <w:vertAlign w:val="superscript"/>
              </w:rPr>
              <w:t>2</w:t>
            </w:r>
          </w:p>
        </w:tc>
        <w:tc>
          <w:tcPr>
            <w:tcW w:w="1418" w:type="dxa"/>
            <w:vAlign w:val="center"/>
          </w:tcPr>
          <w:p w14:paraId="3412B7BF" w14:textId="77777777" w:rsidR="00D1641E" w:rsidRPr="00FB6F07" w:rsidRDefault="00D1641E" w:rsidP="00AE6253">
            <w:pPr>
              <w:tabs>
                <w:tab w:val="left" w:pos="1365"/>
              </w:tabs>
              <w:jc w:val="center"/>
            </w:pPr>
            <w:r>
              <w:rPr>
                <w:color w:val="000000"/>
              </w:rPr>
              <w:t>р</w:t>
            </w:r>
            <w:r w:rsidRPr="00FB6F07">
              <w:rPr>
                <w:color w:val="000000"/>
              </w:rPr>
              <w:t>уб./Гкал</w:t>
            </w:r>
          </w:p>
        </w:tc>
        <w:tc>
          <w:tcPr>
            <w:tcW w:w="1417" w:type="dxa"/>
            <w:vAlign w:val="center"/>
          </w:tcPr>
          <w:p w14:paraId="4D1FD9C7" w14:textId="77777777" w:rsidR="00D1641E" w:rsidRPr="00FB6F07" w:rsidRDefault="00D1641E" w:rsidP="00AE6253">
            <w:pPr>
              <w:tabs>
                <w:tab w:val="left" w:pos="1365"/>
              </w:tabs>
              <w:jc w:val="center"/>
            </w:pPr>
            <w:r>
              <w:rPr>
                <w:color w:val="000000"/>
              </w:rPr>
              <w:t>1248,42</w:t>
            </w:r>
          </w:p>
        </w:tc>
        <w:tc>
          <w:tcPr>
            <w:tcW w:w="1418" w:type="dxa"/>
            <w:vAlign w:val="center"/>
          </w:tcPr>
          <w:p w14:paraId="59F27465" w14:textId="77777777" w:rsidR="00D1641E" w:rsidRPr="00FB6F07" w:rsidRDefault="00D1641E" w:rsidP="00AE6253">
            <w:pPr>
              <w:tabs>
                <w:tab w:val="left" w:pos="1365"/>
              </w:tabs>
              <w:jc w:val="center"/>
            </w:pPr>
            <w:r>
              <w:rPr>
                <w:color w:val="000000"/>
              </w:rPr>
              <w:t>1404,47</w:t>
            </w:r>
          </w:p>
        </w:tc>
      </w:tr>
      <w:tr w:rsidR="00D1641E" w14:paraId="082AC37B" w14:textId="77777777" w:rsidTr="00AE6253">
        <w:tc>
          <w:tcPr>
            <w:tcW w:w="710" w:type="dxa"/>
            <w:vAlign w:val="center"/>
          </w:tcPr>
          <w:p w14:paraId="462DB928" w14:textId="77777777" w:rsidR="00D1641E" w:rsidRPr="00FB6F07" w:rsidRDefault="00D1641E" w:rsidP="00AE6253">
            <w:pPr>
              <w:tabs>
                <w:tab w:val="left" w:pos="1365"/>
              </w:tabs>
              <w:jc w:val="center"/>
            </w:pPr>
            <w:r>
              <w:t>1.5.</w:t>
            </w:r>
          </w:p>
        </w:tc>
        <w:tc>
          <w:tcPr>
            <w:tcW w:w="2120" w:type="dxa"/>
            <w:vMerge/>
          </w:tcPr>
          <w:p w14:paraId="63250ECB" w14:textId="77777777" w:rsidR="00D1641E" w:rsidRPr="00FB6F07" w:rsidRDefault="00D1641E" w:rsidP="00AE6253">
            <w:pPr>
              <w:tabs>
                <w:tab w:val="left" w:pos="1365"/>
              </w:tabs>
            </w:pPr>
          </w:p>
        </w:tc>
        <w:tc>
          <w:tcPr>
            <w:tcW w:w="1552" w:type="dxa"/>
            <w:vAlign w:val="center"/>
          </w:tcPr>
          <w:p w14:paraId="1FB564BB" w14:textId="77777777" w:rsidR="00D1641E" w:rsidRPr="00FB6F07" w:rsidRDefault="00D1641E" w:rsidP="00AE6253">
            <w:pPr>
              <w:tabs>
                <w:tab w:val="left" w:pos="1365"/>
              </w:tabs>
            </w:pPr>
            <w:r w:rsidRPr="00FB6F07">
              <w:rPr>
                <w:color w:val="000000"/>
              </w:rPr>
              <w:t>10</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0CE60B64" w14:textId="77777777" w:rsidR="00D1641E" w:rsidRPr="00FB6F07" w:rsidRDefault="00D1641E" w:rsidP="00AE6253">
            <w:pPr>
              <w:tabs>
                <w:tab w:val="left" w:pos="1365"/>
              </w:tabs>
              <w:jc w:val="center"/>
            </w:pPr>
            <w:r w:rsidRPr="00FB6F07">
              <w:rPr>
                <w:color w:val="000000"/>
              </w:rPr>
              <w:t>0,0239   Гкал/м</w:t>
            </w:r>
            <w:r w:rsidRPr="00FB6F07">
              <w:rPr>
                <w:color w:val="000000"/>
                <w:vertAlign w:val="superscript"/>
              </w:rPr>
              <w:t>2</w:t>
            </w:r>
          </w:p>
        </w:tc>
        <w:tc>
          <w:tcPr>
            <w:tcW w:w="1418" w:type="dxa"/>
            <w:vAlign w:val="center"/>
          </w:tcPr>
          <w:p w14:paraId="704FAA4E" w14:textId="77777777" w:rsidR="00D1641E" w:rsidRPr="00FB6F07" w:rsidRDefault="00D1641E" w:rsidP="00AE6253">
            <w:pPr>
              <w:tabs>
                <w:tab w:val="left" w:pos="1365"/>
              </w:tabs>
              <w:jc w:val="center"/>
              <w:rPr>
                <w:color w:val="000000"/>
              </w:rPr>
            </w:pPr>
          </w:p>
          <w:p w14:paraId="3B456E45" w14:textId="77777777" w:rsidR="00D1641E" w:rsidRDefault="00D1641E" w:rsidP="00AE6253">
            <w:pPr>
              <w:tabs>
                <w:tab w:val="left" w:pos="1365"/>
              </w:tabs>
              <w:jc w:val="center"/>
              <w:rPr>
                <w:color w:val="000000"/>
              </w:rPr>
            </w:pPr>
            <w:r w:rsidRPr="00FB6F07">
              <w:rPr>
                <w:color w:val="000000"/>
              </w:rPr>
              <w:t>руб./Гкал</w:t>
            </w:r>
          </w:p>
          <w:p w14:paraId="71A41153" w14:textId="77777777" w:rsidR="00D1641E" w:rsidRPr="00FB6F07" w:rsidRDefault="00D1641E" w:rsidP="00AE6253">
            <w:pPr>
              <w:tabs>
                <w:tab w:val="left" w:pos="1365"/>
              </w:tabs>
              <w:jc w:val="center"/>
            </w:pPr>
            <w:r w:rsidRPr="00FB6F07">
              <w:rPr>
                <w:color w:val="000000"/>
              </w:rPr>
              <w:t xml:space="preserve">  </w:t>
            </w:r>
          </w:p>
        </w:tc>
        <w:tc>
          <w:tcPr>
            <w:tcW w:w="1417" w:type="dxa"/>
            <w:vAlign w:val="center"/>
          </w:tcPr>
          <w:p w14:paraId="3E398933" w14:textId="77777777" w:rsidR="00D1641E" w:rsidRPr="00FB6F07" w:rsidRDefault="00D1641E" w:rsidP="00AE6253">
            <w:pPr>
              <w:tabs>
                <w:tab w:val="left" w:pos="1365"/>
              </w:tabs>
              <w:jc w:val="center"/>
            </w:pPr>
            <w:r>
              <w:rPr>
                <w:color w:val="000000"/>
              </w:rPr>
              <w:t>1253,65</w:t>
            </w:r>
          </w:p>
        </w:tc>
        <w:tc>
          <w:tcPr>
            <w:tcW w:w="1418" w:type="dxa"/>
            <w:vAlign w:val="center"/>
          </w:tcPr>
          <w:p w14:paraId="405140AB" w14:textId="77777777" w:rsidR="00D1641E" w:rsidRPr="00FB6F07" w:rsidRDefault="00D1641E" w:rsidP="00AE6253">
            <w:pPr>
              <w:tabs>
                <w:tab w:val="left" w:pos="1365"/>
              </w:tabs>
              <w:jc w:val="center"/>
            </w:pPr>
            <w:r>
              <w:rPr>
                <w:color w:val="000000"/>
              </w:rPr>
              <w:t>1410,36</w:t>
            </w:r>
          </w:p>
        </w:tc>
      </w:tr>
      <w:tr w:rsidR="00D1641E" w14:paraId="7B373A83" w14:textId="77777777" w:rsidTr="00AE6253">
        <w:tc>
          <w:tcPr>
            <w:tcW w:w="710" w:type="dxa"/>
            <w:vAlign w:val="center"/>
          </w:tcPr>
          <w:p w14:paraId="6B99F39D" w14:textId="77777777" w:rsidR="00D1641E" w:rsidRPr="00FB6F07" w:rsidRDefault="00D1641E" w:rsidP="00AE6253">
            <w:pPr>
              <w:tabs>
                <w:tab w:val="left" w:pos="1365"/>
              </w:tabs>
              <w:jc w:val="center"/>
            </w:pPr>
            <w:r>
              <w:t>1.6.</w:t>
            </w:r>
          </w:p>
        </w:tc>
        <w:tc>
          <w:tcPr>
            <w:tcW w:w="2120" w:type="dxa"/>
            <w:vMerge/>
          </w:tcPr>
          <w:p w14:paraId="0C23B524" w14:textId="77777777" w:rsidR="00D1641E" w:rsidRPr="00FB6F07" w:rsidRDefault="00D1641E" w:rsidP="00AE6253">
            <w:pPr>
              <w:tabs>
                <w:tab w:val="left" w:pos="1365"/>
              </w:tabs>
            </w:pPr>
          </w:p>
        </w:tc>
        <w:tc>
          <w:tcPr>
            <w:tcW w:w="1552" w:type="dxa"/>
            <w:vAlign w:val="center"/>
          </w:tcPr>
          <w:p w14:paraId="50E8D728" w14:textId="77777777" w:rsidR="00D1641E" w:rsidRPr="00FB6F07" w:rsidRDefault="00D1641E" w:rsidP="00AE6253">
            <w:pPr>
              <w:tabs>
                <w:tab w:val="left" w:pos="1365"/>
              </w:tabs>
            </w:pPr>
            <w:r w:rsidRPr="00FB6F07">
              <w:rPr>
                <w:color w:val="000000"/>
              </w:rPr>
              <w:t>11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0F92F266" w14:textId="77777777" w:rsidR="00D1641E" w:rsidRPr="00FB6F07" w:rsidRDefault="00D1641E" w:rsidP="00AE6253">
            <w:pPr>
              <w:tabs>
                <w:tab w:val="left" w:pos="1365"/>
              </w:tabs>
              <w:jc w:val="center"/>
            </w:pPr>
            <w:r w:rsidRPr="00FB6F07">
              <w:rPr>
                <w:color w:val="000000"/>
              </w:rPr>
              <w:t>0,0235  Гкал/м</w:t>
            </w:r>
            <w:r w:rsidRPr="00FB6F07">
              <w:rPr>
                <w:color w:val="000000"/>
                <w:vertAlign w:val="superscript"/>
              </w:rPr>
              <w:t>2</w:t>
            </w:r>
          </w:p>
        </w:tc>
        <w:tc>
          <w:tcPr>
            <w:tcW w:w="1418" w:type="dxa"/>
            <w:vAlign w:val="center"/>
          </w:tcPr>
          <w:p w14:paraId="1369F6DE" w14:textId="77777777" w:rsidR="00D1641E" w:rsidRPr="00FB6F07" w:rsidRDefault="00D1641E" w:rsidP="00AE6253">
            <w:pPr>
              <w:tabs>
                <w:tab w:val="left" w:pos="1365"/>
              </w:tabs>
              <w:jc w:val="center"/>
              <w:rPr>
                <w:color w:val="000000"/>
              </w:rPr>
            </w:pPr>
          </w:p>
          <w:p w14:paraId="633064E2" w14:textId="77777777" w:rsidR="00D1641E" w:rsidRDefault="00D1641E" w:rsidP="00AE6253">
            <w:pPr>
              <w:tabs>
                <w:tab w:val="left" w:pos="1365"/>
              </w:tabs>
              <w:jc w:val="center"/>
              <w:rPr>
                <w:color w:val="000000"/>
              </w:rPr>
            </w:pPr>
            <w:r w:rsidRPr="00FB6F07">
              <w:rPr>
                <w:color w:val="000000"/>
              </w:rPr>
              <w:t xml:space="preserve">руб./Гкал </w:t>
            </w:r>
          </w:p>
          <w:p w14:paraId="529B21D2" w14:textId="77777777" w:rsidR="00D1641E" w:rsidRPr="00FB6F07" w:rsidRDefault="00D1641E" w:rsidP="00AE6253">
            <w:pPr>
              <w:tabs>
                <w:tab w:val="left" w:pos="1365"/>
              </w:tabs>
              <w:jc w:val="center"/>
            </w:pPr>
          </w:p>
        </w:tc>
        <w:tc>
          <w:tcPr>
            <w:tcW w:w="1417" w:type="dxa"/>
            <w:vAlign w:val="center"/>
          </w:tcPr>
          <w:p w14:paraId="246D4876" w14:textId="77777777" w:rsidR="00D1641E" w:rsidRPr="00FB6F07" w:rsidRDefault="00D1641E" w:rsidP="00AE6253">
            <w:pPr>
              <w:tabs>
                <w:tab w:val="left" w:pos="1365"/>
              </w:tabs>
              <w:jc w:val="center"/>
            </w:pPr>
            <w:r>
              <w:rPr>
                <w:color w:val="000000"/>
              </w:rPr>
              <w:t>1274,99</w:t>
            </w:r>
          </w:p>
        </w:tc>
        <w:tc>
          <w:tcPr>
            <w:tcW w:w="1418" w:type="dxa"/>
            <w:vAlign w:val="center"/>
          </w:tcPr>
          <w:p w14:paraId="0F81A22C" w14:textId="77777777" w:rsidR="00D1641E" w:rsidRPr="00FB6F07" w:rsidRDefault="00D1641E" w:rsidP="00AE6253">
            <w:pPr>
              <w:tabs>
                <w:tab w:val="left" w:pos="1365"/>
              </w:tabs>
              <w:jc w:val="center"/>
            </w:pPr>
            <w:r>
              <w:rPr>
                <w:color w:val="000000"/>
              </w:rPr>
              <w:t>1434,36</w:t>
            </w:r>
          </w:p>
        </w:tc>
      </w:tr>
      <w:tr w:rsidR="00D1641E" w14:paraId="769A42C1" w14:textId="77777777" w:rsidTr="00AE6253">
        <w:trPr>
          <w:trHeight w:val="1368"/>
        </w:trPr>
        <w:tc>
          <w:tcPr>
            <w:tcW w:w="710" w:type="dxa"/>
            <w:vAlign w:val="center"/>
          </w:tcPr>
          <w:p w14:paraId="10CCAD34" w14:textId="77777777" w:rsidR="00D1641E" w:rsidRPr="00FB6F07" w:rsidRDefault="00D1641E" w:rsidP="00AE6253">
            <w:pPr>
              <w:tabs>
                <w:tab w:val="left" w:pos="1365"/>
              </w:tabs>
              <w:jc w:val="center"/>
            </w:pPr>
            <w:r>
              <w:t>1.7.</w:t>
            </w:r>
          </w:p>
        </w:tc>
        <w:tc>
          <w:tcPr>
            <w:tcW w:w="2120" w:type="dxa"/>
            <w:vMerge/>
          </w:tcPr>
          <w:p w14:paraId="171D4FE0" w14:textId="77777777" w:rsidR="00D1641E" w:rsidRPr="00FB6F07" w:rsidRDefault="00D1641E" w:rsidP="00AE6253">
            <w:pPr>
              <w:tabs>
                <w:tab w:val="left" w:pos="1365"/>
              </w:tabs>
            </w:pPr>
          </w:p>
        </w:tc>
        <w:tc>
          <w:tcPr>
            <w:tcW w:w="1552" w:type="dxa"/>
            <w:vAlign w:val="center"/>
          </w:tcPr>
          <w:p w14:paraId="5A8E0FC0" w14:textId="77777777" w:rsidR="00D1641E" w:rsidRPr="00FB6F07" w:rsidRDefault="00D1641E" w:rsidP="00AE6253">
            <w:pPr>
              <w:tabs>
                <w:tab w:val="left" w:pos="1365"/>
              </w:tabs>
            </w:pPr>
            <w:r w:rsidRPr="00FB6F07">
              <w:rPr>
                <w:color w:val="000000"/>
              </w:rPr>
              <w:t>12</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16FF2E9D" w14:textId="77777777" w:rsidR="00D1641E" w:rsidRPr="00FB6F07" w:rsidRDefault="00D1641E" w:rsidP="00AE6253">
            <w:pPr>
              <w:tabs>
                <w:tab w:val="left" w:pos="1365"/>
              </w:tabs>
              <w:jc w:val="center"/>
            </w:pPr>
            <w:r w:rsidRPr="00FB6F07">
              <w:rPr>
                <w:color w:val="000000"/>
              </w:rPr>
              <w:t>0,0269  Гкал/м</w:t>
            </w:r>
            <w:r w:rsidRPr="00FB6F07">
              <w:rPr>
                <w:color w:val="000000"/>
                <w:vertAlign w:val="superscript"/>
              </w:rPr>
              <w:t>2</w:t>
            </w:r>
          </w:p>
        </w:tc>
        <w:tc>
          <w:tcPr>
            <w:tcW w:w="1418" w:type="dxa"/>
            <w:vAlign w:val="center"/>
          </w:tcPr>
          <w:p w14:paraId="56AC0C29" w14:textId="77777777" w:rsidR="00D1641E" w:rsidRPr="00FB6F07" w:rsidRDefault="00D1641E" w:rsidP="00AE6253">
            <w:pPr>
              <w:tabs>
                <w:tab w:val="left" w:pos="1365"/>
              </w:tabs>
              <w:jc w:val="center"/>
              <w:rPr>
                <w:color w:val="000000"/>
              </w:rPr>
            </w:pPr>
          </w:p>
          <w:p w14:paraId="215B538B" w14:textId="77777777" w:rsidR="00D1641E" w:rsidRDefault="00D1641E" w:rsidP="00AE6253">
            <w:pPr>
              <w:tabs>
                <w:tab w:val="left" w:pos="1365"/>
              </w:tabs>
              <w:jc w:val="center"/>
              <w:rPr>
                <w:color w:val="000000"/>
              </w:rPr>
            </w:pPr>
            <w:r w:rsidRPr="00FB6F07">
              <w:rPr>
                <w:color w:val="000000"/>
              </w:rPr>
              <w:t xml:space="preserve">руб./Гкал </w:t>
            </w:r>
          </w:p>
          <w:p w14:paraId="47A0BC62" w14:textId="77777777" w:rsidR="00D1641E" w:rsidRPr="00FB6F07" w:rsidRDefault="00D1641E" w:rsidP="00AE6253">
            <w:pPr>
              <w:tabs>
                <w:tab w:val="left" w:pos="1365"/>
              </w:tabs>
              <w:jc w:val="center"/>
            </w:pPr>
            <w:r w:rsidRPr="00FB6F07">
              <w:rPr>
                <w:color w:val="000000"/>
              </w:rPr>
              <w:t xml:space="preserve"> </w:t>
            </w:r>
          </w:p>
        </w:tc>
        <w:tc>
          <w:tcPr>
            <w:tcW w:w="1417" w:type="dxa"/>
            <w:vAlign w:val="center"/>
          </w:tcPr>
          <w:p w14:paraId="7C67E0FA" w14:textId="77777777" w:rsidR="00D1641E" w:rsidRPr="00FB6F07" w:rsidRDefault="00D1641E" w:rsidP="00AE6253">
            <w:pPr>
              <w:tabs>
                <w:tab w:val="left" w:pos="1365"/>
              </w:tabs>
              <w:jc w:val="center"/>
            </w:pPr>
            <w:r>
              <w:rPr>
                <w:color w:val="000000"/>
              </w:rPr>
              <w:t>1113,84</w:t>
            </w:r>
          </w:p>
        </w:tc>
        <w:tc>
          <w:tcPr>
            <w:tcW w:w="1418" w:type="dxa"/>
            <w:vAlign w:val="center"/>
          </w:tcPr>
          <w:p w14:paraId="382ECDCF" w14:textId="77777777" w:rsidR="00D1641E" w:rsidRPr="00FB6F07" w:rsidRDefault="00D1641E" w:rsidP="00AE6253">
            <w:pPr>
              <w:tabs>
                <w:tab w:val="left" w:pos="1365"/>
              </w:tabs>
              <w:jc w:val="center"/>
            </w:pPr>
            <w:r>
              <w:rPr>
                <w:color w:val="000000"/>
              </w:rPr>
              <w:t>1253,07</w:t>
            </w:r>
          </w:p>
        </w:tc>
      </w:tr>
      <w:tr w:rsidR="00D1641E" w14:paraId="7DCF677C" w14:textId="77777777" w:rsidTr="00AE6253">
        <w:trPr>
          <w:trHeight w:val="1214"/>
        </w:trPr>
        <w:tc>
          <w:tcPr>
            <w:tcW w:w="710" w:type="dxa"/>
            <w:vAlign w:val="center"/>
          </w:tcPr>
          <w:p w14:paraId="16FFEE09" w14:textId="77777777" w:rsidR="00D1641E" w:rsidRPr="00FB6F07" w:rsidRDefault="00D1641E" w:rsidP="00AE6253">
            <w:pPr>
              <w:tabs>
                <w:tab w:val="left" w:pos="1365"/>
              </w:tabs>
              <w:jc w:val="center"/>
            </w:pPr>
            <w:r>
              <w:t>1.8.</w:t>
            </w:r>
          </w:p>
        </w:tc>
        <w:tc>
          <w:tcPr>
            <w:tcW w:w="2120" w:type="dxa"/>
            <w:vMerge/>
          </w:tcPr>
          <w:p w14:paraId="735B95ED" w14:textId="77777777" w:rsidR="00D1641E" w:rsidRPr="00FB6F07" w:rsidRDefault="00D1641E" w:rsidP="00AE6253">
            <w:pPr>
              <w:tabs>
                <w:tab w:val="left" w:pos="1365"/>
              </w:tabs>
            </w:pPr>
          </w:p>
        </w:tc>
        <w:tc>
          <w:tcPr>
            <w:tcW w:w="1552" w:type="dxa"/>
            <w:vAlign w:val="center"/>
          </w:tcPr>
          <w:p w14:paraId="1B9389F4" w14:textId="77777777" w:rsidR="00D1641E" w:rsidRPr="00FB6F07" w:rsidRDefault="00D1641E" w:rsidP="00AE6253">
            <w:pPr>
              <w:tabs>
                <w:tab w:val="left" w:pos="1365"/>
              </w:tabs>
            </w:pPr>
            <w:r w:rsidRPr="00FB6F07">
              <w:rPr>
                <w:color w:val="000000"/>
              </w:rPr>
              <w:t>14</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06201C01" w14:textId="77777777" w:rsidR="00D1641E" w:rsidRDefault="00D1641E" w:rsidP="00AE6253">
            <w:pPr>
              <w:tabs>
                <w:tab w:val="left" w:pos="1365"/>
              </w:tabs>
              <w:rPr>
                <w:color w:val="000000"/>
              </w:rPr>
            </w:pPr>
            <w:r>
              <w:rPr>
                <w:color w:val="000000"/>
              </w:rPr>
              <w:t xml:space="preserve">    0</w:t>
            </w:r>
            <w:r w:rsidRPr="00FB6F07">
              <w:rPr>
                <w:color w:val="000000"/>
              </w:rPr>
              <w:t>,0235</w:t>
            </w:r>
          </w:p>
          <w:p w14:paraId="18DEF4FC" w14:textId="77777777" w:rsidR="00D1641E" w:rsidRPr="00FB6F07" w:rsidRDefault="00D1641E" w:rsidP="00AE6253">
            <w:pPr>
              <w:tabs>
                <w:tab w:val="left" w:pos="1365"/>
              </w:tabs>
            </w:pPr>
            <w:r>
              <w:rPr>
                <w:color w:val="000000"/>
              </w:rPr>
              <w:t xml:space="preserve">   Г</w:t>
            </w:r>
            <w:r w:rsidRPr="00FB6F07">
              <w:rPr>
                <w:color w:val="000000"/>
              </w:rPr>
              <w:t>кал/м</w:t>
            </w:r>
            <w:r w:rsidRPr="00FB6F07">
              <w:rPr>
                <w:color w:val="000000"/>
                <w:vertAlign w:val="superscript"/>
              </w:rPr>
              <w:t>2</w:t>
            </w:r>
          </w:p>
        </w:tc>
        <w:tc>
          <w:tcPr>
            <w:tcW w:w="1418" w:type="dxa"/>
            <w:vAlign w:val="center"/>
          </w:tcPr>
          <w:p w14:paraId="3C6917E0" w14:textId="77777777" w:rsidR="00D1641E" w:rsidRPr="00FB6F07" w:rsidRDefault="00D1641E" w:rsidP="00AE6253">
            <w:pPr>
              <w:tabs>
                <w:tab w:val="left" w:pos="1365"/>
              </w:tabs>
              <w:jc w:val="center"/>
              <w:rPr>
                <w:color w:val="000000"/>
              </w:rPr>
            </w:pPr>
          </w:p>
          <w:p w14:paraId="26C5CC49" w14:textId="77777777" w:rsidR="00D1641E" w:rsidRDefault="00D1641E" w:rsidP="00AE6253">
            <w:pPr>
              <w:tabs>
                <w:tab w:val="left" w:pos="1365"/>
              </w:tabs>
              <w:jc w:val="center"/>
              <w:rPr>
                <w:color w:val="000000"/>
              </w:rPr>
            </w:pPr>
            <w:r w:rsidRPr="00FB6F07">
              <w:rPr>
                <w:color w:val="000000"/>
              </w:rPr>
              <w:t xml:space="preserve">руб./Гкал  </w:t>
            </w:r>
          </w:p>
          <w:p w14:paraId="0D3AD32E" w14:textId="77777777" w:rsidR="00D1641E" w:rsidRPr="00FB6F07" w:rsidRDefault="00D1641E" w:rsidP="00AE6253">
            <w:pPr>
              <w:tabs>
                <w:tab w:val="left" w:pos="1365"/>
              </w:tabs>
              <w:jc w:val="center"/>
            </w:pPr>
          </w:p>
        </w:tc>
        <w:tc>
          <w:tcPr>
            <w:tcW w:w="1417" w:type="dxa"/>
            <w:vAlign w:val="center"/>
          </w:tcPr>
          <w:p w14:paraId="24C44A34" w14:textId="77777777" w:rsidR="00D1641E" w:rsidRPr="00FB6F07" w:rsidRDefault="00D1641E" w:rsidP="00AE6253">
            <w:pPr>
              <w:tabs>
                <w:tab w:val="left" w:pos="1365"/>
              </w:tabs>
              <w:jc w:val="center"/>
            </w:pPr>
            <w:r>
              <w:rPr>
                <w:color w:val="000000"/>
              </w:rPr>
              <w:t>1274,99</w:t>
            </w:r>
          </w:p>
        </w:tc>
        <w:tc>
          <w:tcPr>
            <w:tcW w:w="1418" w:type="dxa"/>
            <w:vAlign w:val="center"/>
          </w:tcPr>
          <w:p w14:paraId="195F731A" w14:textId="77777777" w:rsidR="00D1641E" w:rsidRPr="00FB6F07" w:rsidRDefault="00D1641E" w:rsidP="00AE6253">
            <w:pPr>
              <w:tabs>
                <w:tab w:val="left" w:pos="1365"/>
              </w:tabs>
              <w:jc w:val="center"/>
            </w:pPr>
            <w:r>
              <w:rPr>
                <w:color w:val="000000"/>
              </w:rPr>
              <w:t>1434,36</w:t>
            </w:r>
          </w:p>
        </w:tc>
      </w:tr>
      <w:tr w:rsidR="00D1641E" w14:paraId="0B2CA1BC" w14:textId="77777777" w:rsidTr="00AE6253">
        <w:tc>
          <w:tcPr>
            <w:tcW w:w="710" w:type="dxa"/>
          </w:tcPr>
          <w:p w14:paraId="18C20559" w14:textId="77777777" w:rsidR="00D1641E" w:rsidRPr="00FB6F07" w:rsidRDefault="00D1641E" w:rsidP="00AE6253">
            <w:pPr>
              <w:tabs>
                <w:tab w:val="left" w:pos="1365"/>
              </w:tabs>
              <w:jc w:val="center"/>
            </w:pPr>
            <w:r w:rsidRPr="00FB6F07">
              <w:rPr>
                <w:lang w:val="en-US"/>
              </w:rPr>
              <w:lastRenderedPageBreak/>
              <w:t>1</w:t>
            </w:r>
          </w:p>
        </w:tc>
        <w:tc>
          <w:tcPr>
            <w:tcW w:w="2120" w:type="dxa"/>
          </w:tcPr>
          <w:p w14:paraId="6653E033" w14:textId="77777777" w:rsidR="00D1641E" w:rsidRPr="00FB6F07" w:rsidRDefault="00D1641E" w:rsidP="00AE6253">
            <w:pPr>
              <w:tabs>
                <w:tab w:val="left" w:pos="1365"/>
              </w:tabs>
              <w:jc w:val="center"/>
            </w:pPr>
            <w:r w:rsidRPr="00FB6F07">
              <w:rPr>
                <w:lang w:val="en-US"/>
              </w:rPr>
              <w:t>2</w:t>
            </w:r>
          </w:p>
        </w:tc>
        <w:tc>
          <w:tcPr>
            <w:tcW w:w="1552" w:type="dxa"/>
          </w:tcPr>
          <w:p w14:paraId="3ACCFF8F" w14:textId="77777777" w:rsidR="00D1641E" w:rsidRPr="00FB6F07" w:rsidRDefault="00D1641E" w:rsidP="00AE6253">
            <w:pPr>
              <w:tabs>
                <w:tab w:val="left" w:pos="1365"/>
              </w:tabs>
              <w:jc w:val="center"/>
              <w:rPr>
                <w:color w:val="000000"/>
              </w:rPr>
            </w:pPr>
            <w:r w:rsidRPr="00FB6F07">
              <w:rPr>
                <w:lang w:val="en-US"/>
              </w:rPr>
              <w:t>3</w:t>
            </w:r>
          </w:p>
        </w:tc>
        <w:tc>
          <w:tcPr>
            <w:tcW w:w="1283" w:type="dxa"/>
            <w:gridSpan w:val="3"/>
          </w:tcPr>
          <w:p w14:paraId="6574F487" w14:textId="77777777" w:rsidR="00D1641E" w:rsidRPr="00FB6F07" w:rsidRDefault="00D1641E" w:rsidP="00AE6253">
            <w:pPr>
              <w:tabs>
                <w:tab w:val="left" w:pos="1189"/>
              </w:tabs>
              <w:jc w:val="center"/>
              <w:rPr>
                <w:color w:val="000000"/>
              </w:rPr>
            </w:pPr>
            <w:r w:rsidRPr="00FB6F07">
              <w:rPr>
                <w:lang w:val="en-US"/>
              </w:rPr>
              <w:t>4</w:t>
            </w:r>
          </w:p>
        </w:tc>
        <w:tc>
          <w:tcPr>
            <w:tcW w:w="1418" w:type="dxa"/>
          </w:tcPr>
          <w:p w14:paraId="52D5C83E" w14:textId="77777777" w:rsidR="00D1641E" w:rsidRPr="00FB6F07" w:rsidRDefault="00D1641E" w:rsidP="00AE6253">
            <w:pPr>
              <w:tabs>
                <w:tab w:val="left" w:pos="1365"/>
              </w:tabs>
              <w:jc w:val="center"/>
              <w:rPr>
                <w:color w:val="000000"/>
              </w:rPr>
            </w:pPr>
            <w:r w:rsidRPr="00FB6F07">
              <w:rPr>
                <w:lang w:val="en-US"/>
              </w:rPr>
              <w:t>5</w:t>
            </w:r>
          </w:p>
        </w:tc>
        <w:tc>
          <w:tcPr>
            <w:tcW w:w="1417" w:type="dxa"/>
          </w:tcPr>
          <w:p w14:paraId="6E6FCD42" w14:textId="77777777" w:rsidR="00D1641E" w:rsidRPr="00FB6F07" w:rsidRDefault="00D1641E" w:rsidP="00AE6253">
            <w:pPr>
              <w:tabs>
                <w:tab w:val="left" w:pos="1365"/>
              </w:tabs>
              <w:jc w:val="center"/>
              <w:rPr>
                <w:color w:val="000000"/>
              </w:rPr>
            </w:pPr>
            <w:r w:rsidRPr="00FB6F07">
              <w:rPr>
                <w:lang w:val="en-US"/>
              </w:rPr>
              <w:t>6</w:t>
            </w:r>
          </w:p>
        </w:tc>
        <w:tc>
          <w:tcPr>
            <w:tcW w:w="1418" w:type="dxa"/>
          </w:tcPr>
          <w:p w14:paraId="52225BE8" w14:textId="77777777" w:rsidR="00D1641E" w:rsidRPr="00FB6F07" w:rsidRDefault="00D1641E" w:rsidP="00AE6253">
            <w:pPr>
              <w:tabs>
                <w:tab w:val="left" w:pos="1365"/>
              </w:tabs>
              <w:jc w:val="center"/>
            </w:pPr>
            <w:r w:rsidRPr="00FB6F07">
              <w:rPr>
                <w:lang w:val="en-US"/>
              </w:rPr>
              <w:t>7</w:t>
            </w:r>
          </w:p>
        </w:tc>
      </w:tr>
      <w:tr w:rsidR="00D1641E" w14:paraId="0DCCDC8E" w14:textId="77777777" w:rsidTr="00AE6253">
        <w:trPr>
          <w:trHeight w:val="1852"/>
        </w:trPr>
        <w:tc>
          <w:tcPr>
            <w:tcW w:w="710" w:type="dxa"/>
            <w:vAlign w:val="center"/>
          </w:tcPr>
          <w:p w14:paraId="4A456397" w14:textId="77777777" w:rsidR="00D1641E" w:rsidRPr="00FB6F07" w:rsidRDefault="00D1641E" w:rsidP="00AE6253">
            <w:pPr>
              <w:tabs>
                <w:tab w:val="left" w:pos="1365"/>
              </w:tabs>
              <w:jc w:val="center"/>
            </w:pPr>
            <w:r>
              <w:t>1.9.</w:t>
            </w:r>
          </w:p>
        </w:tc>
        <w:tc>
          <w:tcPr>
            <w:tcW w:w="2120" w:type="dxa"/>
            <w:vAlign w:val="center"/>
          </w:tcPr>
          <w:p w14:paraId="630A7DD5" w14:textId="77777777" w:rsidR="00D1641E" w:rsidRPr="00FB6F07" w:rsidRDefault="00D1641E" w:rsidP="00AE6253">
            <w:pPr>
              <w:tabs>
                <w:tab w:val="left" w:pos="1365"/>
              </w:tabs>
            </w:pPr>
            <w:r w:rsidRPr="00FB6F07">
              <w:t xml:space="preserve">ООО «ЭнергоТранзит», </w:t>
            </w:r>
          </w:p>
          <w:p w14:paraId="248A3663" w14:textId="77777777" w:rsidR="00D1641E" w:rsidRPr="00FB6F07" w:rsidRDefault="00D1641E" w:rsidP="00AE6253">
            <w:pPr>
              <w:tabs>
                <w:tab w:val="left" w:pos="1365"/>
              </w:tabs>
            </w:pPr>
            <w:r w:rsidRPr="00FB6F07">
              <w:t>ИНН 5406603432</w:t>
            </w:r>
          </w:p>
        </w:tc>
        <w:tc>
          <w:tcPr>
            <w:tcW w:w="1552" w:type="dxa"/>
            <w:vAlign w:val="center"/>
          </w:tcPr>
          <w:p w14:paraId="65553DEB" w14:textId="77777777" w:rsidR="00D1641E" w:rsidRPr="00FB6F07" w:rsidRDefault="00D1641E" w:rsidP="00AE6253">
            <w:pPr>
              <w:tabs>
                <w:tab w:val="left" w:pos="1365"/>
              </w:tabs>
            </w:pPr>
            <w:r w:rsidRPr="00FB6F07">
              <w:rPr>
                <w:color w:val="000000"/>
              </w:rPr>
              <w:t>16</w:t>
            </w:r>
            <w:r>
              <w:rPr>
                <w:color w:val="000000"/>
              </w:rPr>
              <w:t xml:space="preserve"> </w:t>
            </w:r>
            <w:r w:rsidRPr="00FB6F07">
              <w:rPr>
                <w:color w:val="000000"/>
              </w:rPr>
              <w:t>- и более этажные многоквар</w:t>
            </w:r>
            <w:r>
              <w:rPr>
                <w:color w:val="000000"/>
              </w:rPr>
              <w:t>-</w:t>
            </w:r>
            <w:r w:rsidRPr="00FB6F07">
              <w:rPr>
                <w:color w:val="000000"/>
              </w:rPr>
              <w:t>тирные  и  жилые дома</w:t>
            </w:r>
          </w:p>
        </w:tc>
        <w:tc>
          <w:tcPr>
            <w:tcW w:w="1283" w:type="dxa"/>
            <w:gridSpan w:val="3"/>
            <w:vAlign w:val="center"/>
          </w:tcPr>
          <w:p w14:paraId="123544EE" w14:textId="77777777" w:rsidR="00D1641E" w:rsidRPr="00FB6F07" w:rsidRDefault="00D1641E" w:rsidP="00AE6253">
            <w:pPr>
              <w:tabs>
                <w:tab w:val="left" w:pos="1189"/>
              </w:tabs>
              <w:jc w:val="center"/>
            </w:pPr>
            <w:r w:rsidRPr="00FB6F07">
              <w:rPr>
                <w:color w:val="000000"/>
              </w:rPr>
              <w:t>0,0235  Гкал/м</w:t>
            </w:r>
            <w:r w:rsidRPr="00FB6F07">
              <w:rPr>
                <w:color w:val="000000"/>
                <w:vertAlign w:val="superscript"/>
              </w:rPr>
              <w:t>2</w:t>
            </w:r>
          </w:p>
        </w:tc>
        <w:tc>
          <w:tcPr>
            <w:tcW w:w="1418" w:type="dxa"/>
            <w:vAlign w:val="center"/>
          </w:tcPr>
          <w:p w14:paraId="20A208CC"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033845A4" w14:textId="77777777" w:rsidR="00D1641E" w:rsidRPr="00FB6F07" w:rsidRDefault="00D1641E" w:rsidP="00AE6253">
            <w:pPr>
              <w:tabs>
                <w:tab w:val="left" w:pos="1365"/>
              </w:tabs>
              <w:jc w:val="center"/>
            </w:pPr>
            <w:r>
              <w:rPr>
                <w:color w:val="000000"/>
              </w:rPr>
              <w:t>1274,99</w:t>
            </w:r>
          </w:p>
        </w:tc>
        <w:tc>
          <w:tcPr>
            <w:tcW w:w="1418" w:type="dxa"/>
            <w:vAlign w:val="center"/>
          </w:tcPr>
          <w:p w14:paraId="20D45BA7" w14:textId="77777777" w:rsidR="00D1641E" w:rsidRPr="00FB6F07" w:rsidRDefault="00D1641E" w:rsidP="00AE6253">
            <w:pPr>
              <w:tabs>
                <w:tab w:val="left" w:pos="1365"/>
              </w:tabs>
              <w:jc w:val="center"/>
            </w:pPr>
            <w:r>
              <w:rPr>
                <w:color w:val="000000"/>
              </w:rPr>
              <w:t>1434,36</w:t>
            </w:r>
          </w:p>
        </w:tc>
      </w:tr>
      <w:tr w:rsidR="00D1641E" w14:paraId="74E716C1" w14:textId="77777777" w:rsidTr="00AE6253">
        <w:trPr>
          <w:trHeight w:val="1162"/>
        </w:trPr>
        <w:tc>
          <w:tcPr>
            <w:tcW w:w="710" w:type="dxa"/>
            <w:vAlign w:val="center"/>
          </w:tcPr>
          <w:p w14:paraId="0735F7A0" w14:textId="77777777" w:rsidR="00D1641E" w:rsidRPr="00FB6F07" w:rsidRDefault="00D1641E" w:rsidP="00AE6253">
            <w:pPr>
              <w:tabs>
                <w:tab w:val="left" w:pos="1365"/>
              </w:tabs>
              <w:jc w:val="center"/>
            </w:pPr>
            <w:r w:rsidRPr="00FB6F07">
              <w:t>1.</w:t>
            </w:r>
            <w:r>
              <w:t>10.</w:t>
            </w:r>
          </w:p>
        </w:tc>
        <w:tc>
          <w:tcPr>
            <w:tcW w:w="2120" w:type="dxa"/>
            <w:vMerge w:val="restart"/>
            <w:vAlign w:val="center"/>
          </w:tcPr>
          <w:p w14:paraId="3C6965E7" w14:textId="77777777" w:rsidR="00D1641E" w:rsidRPr="00FB6F07" w:rsidRDefault="00D1641E" w:rsidP="00AE6253">
            <w:pPr>
              <w:tabs>
                <w:tab w:val="left" w:pos="1365"/>
              </w:tabs>
            </w:pPr>
            <w:r w:rsidRPr="00FB6F07">
              <w:t>АО «Кузнецкая ТЭЦ»,              ИНН 4205243178</w:t>
            </w:r>
          </w:p>
        </w:tc>
        <w:tc>
          <w:tcPr>
            <w:tcW w:w="1552" w:type="dxa"/>
          </w:tcPr>
          <w:p w14:paraId="32773246" w14:textId="77777777" w:rsidR="00D1641E" w:rsidRPr="00FB6F07" w:rsidRDefault="00D1641E" w:rsidP="00AE6253">
            <w:pPr>
              <w:tabs>
                <w:tab w:val="left" w:pos="1365"/>
              </w:tabs>
            </w:pPr>
            <w:r w:rsidRPr="00FB6F07">
              <w:rPr>
                <w:color w:val="000000"/>
              </w:rPr>
              <w:t>1</w:t>
            </w:r>
            <w:r>
              <w:rPr>
                <w:color w:val="000000"/>
              </w:rPr>
              <w:t xml:space="preserve"> </w:t>
            </w:r>
            <w:r w:rsidRPr="00FB6F07">
              <w:rPr>
                <w:color w:val="000000"/>
              </w:rPr>
              <w:t>- этажные многоквар</w:t>
            </w:r>
            <w:r>
              <w:rPr>
                <w:color w:val="000000"/>
              </w:rPr>
              <w:t>-</w:t>
            </w:r>
            <w:r w:rsidRPr="00FB6F07">
              <w:rPr>
                <w:color w:val="000000"/>
              </w:rPr>
              <w:t xml:space="preserve">тирные и жилые дома </w:t>
            </w:r>
          </w:p>
        </w:tc>
        <w:tc>
          <w:tcPr>
            <w:tcW w:w="1283" w:type="dxa"/>
            <w:gridSpan w:val="3"/>
          </w:tcPr>
          <w:p w14:paraId="21D07BBA" w14:textId="77777777" w:rsidR="00D1641E" w:rsidRPr="00FB6F07" w:rsidRDefault="00D1641E" w:rsidP="00AE6253">
            <w:pPr>
              <w:tabs>
                <w:tab w:val="left" w:pos="1365"/>
              </w:tabs>
              <w:jc w:val="center"/>
              <w:rPr>
                <w:color w:val="000000"/>
              </w:rPr>
            </w:pPr>
          </w:p>
          <w:p w14:paraId="56274F4F" w14:textId="77777777" w:rsidR="00D1641E" w:rsidRPr="00FB6F07" w:rsidRDefault="00D1641E" w:rsidP="00AE6253">
            <w:pPr>
              <w:tabs>
                <w:tab w:val="left" w:pos="1365"/>
              </w:tabs>
              <w:jc w:val="center"/>
            </w:pPr>
            <w:r w:rsidRPr="00FB6F07">
              <w:rPr>
                <w:color w:val="000000"/>
              </w:rPr>
              <w:t>0,0442 Гкал/м</w:t>
            </w:r>
            <w:r w:rsidRPr="00FB6F07">
              <w:rPr>
                <w:color w:val="000000"/>
                <w:vertAlign w:val="superscript"/>
              </w:rPr>
              <w:t>2</w:t>
            </w:r>
          </w:p>
        </w:tc>
        <w:tc>
          <w:tcPr>
            <w:tcW w:w="1418" w:type="dxa"/>
            <w:vAlign w:val="center"/>
          </w:tcPr>
          <w:p w14:paraId="3D1A6124" w14:textId="77777777" w:rsidR="00D1641E" w:rsidRPr="00FB6F07" w:rsidRDefault="00D1641E" w:rsidP="00AE6253">
            <w:pPr>
              <w:tabs>
                <w:tab w:val="left" w:pos="1365"/>
              </w:tabs>
              <w:jc w:val="center"/>
              <w:rPr>
                <w:color w:val="000000"/>
              </w:rPr>
            </w:pPr>
          </w:p>
          <w:p w14:paraId="380D7AF2" w14:textId="77777777" w:rsidR="00D1641E" w:rsidRDefault="00D1641E" w:rsidP="00AE6253">
            <w:pPr>
              <w:tabs>
                <w:tab w:val="left" w:pos="1365"/>
              </w:tabs>
              <w:jc w:val="center"/>
              <w:rPr>
                <w:color w:val="000000"/>
              </w:rPr>
            </w:pPr>
            <w:r w:rsidRPr="00FB6F07">
              <w:rPr>
                <w:color w:val="000000"/>
              </w:rPr>
              <w:t>руб./Гкал</w:t>
            </w:r>
          </w:p>
          <w:p w14:paraId="783259B9" w14:textId="77777777" w:rsidR="00D1641E" w:rsidRPr="00FB6F07" w:rsidRDefault="00D1641E" w:rsidP="00AE6253">
            <w:pPr>
              <w:tabs>
                <w:tab w:val="left" w:pos="1365"/>
              </w:tabs>
              <w:jc w:val="center"/>
            </w:pPr>
          </w:p>
        </w:tc>
        <w:tc>
          <w:tcPr>
            <w:tcW w:w="1417" w:type="dxa"/>
            <w:vAlign w:val="center"/>
          </w:tcPr>
          <w:p w14:paraId="3EA8F6CF" w14:textId="77777777" w:rsidR="00D1641E" w:rsidRPr="00FB6F07" w:rsidRDefault="00D1641E" w:rsidP="00AE6253">
            <w:pPr>
              <w:tabs>
                <w:tab w:val="left" w:pos="1365"/>
              </w:tabs>
              <w:jc w:val="center"/>
            </w:pPr>
            <w:r>
              <w:rPr>
                <w:color w:val="000000"/>
              </w:rPr>
              <w:t>677,87</w:t>
            </w:r>
          </w:p>
        </w:tc>
        <w:tc>
          <w:tcPr>
            <w:tcW w:w="1418" w:type="dxa"/>
            <w:vAlign w:val="center"/>
          </w:tcPr>
          <w:p w14:paraId="73112C8D" w14:textId="77777777" w:rsidR="00D1641E" w:rsidRPr="00FB6F07" w:rsidRDefault="00D1641E" w:rsidP="00AE6253">
            <w:pPr>
              <w:tabs>
                <w:tab w:val="left" w:pos="1365"/>
              </w:tabs>
              <w:jc w:val="center"/>
            </w:pPr>
            <w:r>
              <w:rPr>
                <w:color w:val="000000"/>
              </w:rPr>
              <w:t>762,60</w:t>
            </w:r>
          </w:p>
        </w:tc>
      </w:tr>
      <w:tr w:rsidR="00D1641E" w14:paraId="3D5EAE34" w14:textId="77777777" w:rsidTr="00AE6253">
        <w:trPr>
          <w:trHeight w:val="1204"/>
        </w:trPr>
        <w:tc>
          <w:tcPr>
            <w:tcW w:w="710" w:type="dxa"/>
            <w:vAlign w:val="center"/>
          </w:tcPr>
          <w:p w14:paraId="6060DBED" w14:textId="77777777" w:rsidR="00D1641E" w:rsidRPr="00FB6F07" w:rsidRDefault="00D1641E" w:rsidP="00AE6253">
            <w:pPr>
              <w:tabs>
                <w:tab w:val="left" w:pos="1365"/>
              </w:tabs>
              <w:jc w:val="center"/>
            </w:pPr>
            <w:r>
              <w:t>1.11.</w:t>
            </w:r>
          </w:p>
        </w:tc>
        <w:tc>
          <w:tcPr>
            <w:tcW w:w="2120" w:type="dxa"/>
            <w:vMerge/>
          </w:tcPr>
          <w:p w14:paraId="7EE21000" w14:textId="77777777" w:rsidR="00D1641E" w:rsidRPr="00FB6F07" w:rsidRDefault="00D1641E" w:rsidP="00AE6253">
            <w:pPr>
              <w:tabs>
                <w:tab w:val="left" w:pos="1365"/>
              </w:tabs>
            </w:pPr>
          </w:p>
        </w:tc>
        <w:tc>
          <w:tcPr>
            <w:tcW w:w="1552" w:type="dxa"/>
          </w:tcPr>
          <w:p w14:paraId="418CC856" w14:textId="77777777" w:rsidR="00D1641E" w:rsidRPr="00FB6F07" w:rsidRDefault="00D1641E" w:rsidP="00AE6253">
            <w:pPr>
              <w:tabs>
                <w:tab w:val="left" w:pos="1365"/>
              </w:tabs>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 xml:space="preserve">тирные и жилые дома </w:t>
            </w:r>
          </w:p>
        </w:tc>
        <w:tc>
          <w:tcPr>
            <w:tcW w:w="1283" w:type="dxa"/>
            <w:gridSpan w:val="3"/>
          </w:tcPr>
          <w:p w14:paraId="50EE5A4A" w14:textId="77777777" w:rsidR="00D1641E" w:rsidRPr="00FB6F07" w:rsidRDefault="00D1641E" w:rsidP="00AE6253">
            <w:pPr>
              <w:tabs>
                <w:tab w:val="left" w:pos="1365"/>
              </w:tabs>
              <w:jc w:val="center"/>
              <w:rPr>
                <w:color w:val="000000"/>
              </w:rPr>
            </w:pPr>
          </w:p>
          <w:p w14:paraId="630ABAEC" w14:textId="77777777" w:rsidR="00D1641E" w:rsidRPr="00FB6F07" w:rsidRDefault="00D1641E" w:rsidP="00AE6253">
            <w:pPr>
              <w:tabs>
                <w:tab w:val="left" w:pos="1365"/>
              </w:tabs>
              <w:jc w:val="center"/>
            </w:pPr>
            <w:r w:rsidRPr="00FB6F07">
              <w:rPr>
                <w:color w:val="000000"/>
              </w:rPr>
              <w:t>0,0664  Гкал/м</w:t>
            </w:r>
            <w:r w:rsidRPr="00FB6F07">
              <w:rPr>
                <w:color w:val="000000"/>
                <w:vertAlign w:val="superscript"/>
              </w:rPr>
              <w:t>2</w:t>
            </w:r>
          </w:p>
        </w:tc>
        <w:tc>
          <w:tcPr>
            <w:tcW w:w="1418" w:type="dxa"/>
            <w:vAlign w:val="center"/>
          </w:tcPr>
          <w:p w14:paraId="2DB1DB1C" w14:textId="77777777" w:rsidR="00D1641E" w:rsidRPr="00FB6F07" w:rsidRDefault="00D1641E" w:rsidP="00AE6253">
            <w:pPr>
              <w:tabs>
                <w:tab w:val="left" w:pos="1365"/>
              </w:tabs>
              <w:jc w:val="center"/>
              <w:rPr>
                <w:color w:val="000000"/>
              </w:rPr>
            </w:pPr>
          </w:p>
          <w:p w14:paraId="1B2F7FD1" w14:textId="77777777" w:rsidR="00D1641E" w:rsidRDefault="00D1641E" w:rsidP="00AE6253">
            <w:pPr>
              <w:tabs>
                <w:tab w:val="left" w:pos="1365"/>
              </w:tabs>
              <w:jc w:val="center"/>
              <w:rPr>
                <w:color w:val="000000"/>
              </w:rPr>
            </w:pPr>
            <w:r w:rsidRPr="00FB6F07">
              <w:rPr>
                <w:color w:val="000000"/>
              </w:rPr>
              <w:t>руб./Гкал</w:t>
            </w:r>
          </w:p>
          <w:p w14:paraId="084722B6" w14:textId="77777777" w:rsidR="00D1641E" w:rsidRPr="00FB6F07" w:rsidRDefault="00D1641E" w:rsidP="00AE6253">
            <w:pPr>
              <w:tabs>
                <w:tab w:val="left" w:pos="1365"/>
              </w:tabs>
              <w:jc w:val="center"/>
            </w:pPr>
          </w:p>
        </w:tc>
        <w:tc>
          <w:tcPr>
            <w:tcW w:w="1417" w:type="dxa"/>
            <w:vAlign w:val="center"/>
          </w:tcPr>
          <w:p w14:paraId="2C0B52EC" w14:textId="77777777" w:rsidR="00D1641E" w:rsidRPr="00FB6F07" w:rsidRDefault="00D1641E" w:rsidP="00AE6253">
            <w:pPr>
              <w:tabs>
                <w:tab w:val="left" w:pos="1365"/>
              </w:tabs>
              <w:jc w:val="center"/>
            </w:pPr>
            <w:r>
              <w:rPr>
                <w:color w:val="000000"/>
              </w:rPr>
              <w:t>451,24</w:t>
            </w:r>
          </w:p>
        </w:tc>
        <w:tc>
          <w:tcPr>
            <w:tcW w:w="1418" w:type="dxa"/>
            <w:vAlign w:val="center"/>
          </w:tcPr>
          <w:p w14:paraId="4978E10E" w14:textId="77777777" w:rsidR="00D1641E" w:rsidRPr="00FB6F07" w:rsidRDefault="00D1641E" w:rsidP="00AE6253">
            <w:pPr>
              <w:tabs>
                <w:tab w:val="left" w:pos="1365"/>
              </w:tabs>
              <w:jc w:val="center"/>
            </w:pPr>
            <w:r>
              <w:rPr>
                <w:color w:val="000000"/>
              </w:rPr>
              <w:t>507,64</w:t>
            </w:r>
          </w:p>
        </w:tc>
      </w:tr>
      <w:tr w:rsidR="00D1641E" w14:paraId="0AEFB2E1" w14:textId="77777777" w:rsidTr="00AE6253">
        <w:trPr>
          <w:trHeight w:val="1703"/>
        </w:trPr>
        <w:tc>
          <w:tcPr>
            <w:tcW w:w="710" w:type="dxa"/>
            <w:vAlign w:val="center"/>
          </w:tcPr>
          <w:p w14:paraId="744DCBBE" w14:textId="77777777" w:rsidR="00D1641E" w:rsidRPr="00FB6F07" w:rsidRDefault="00D1641E" w:rsidP="00AE6253">
            <w:pPr>
              <w:tabs>
                <w:tab w:val="left" w:pos="1365"/>
              </w:tabs>
              <w:jc w:val="center"/>
            </w:pPr>
            <w:r>
              <w:t>1.12.</w:t>
            </w:r>
          </w:p>
        </w:tc>
        <w:tc>
          <w:tcPr>
            <w:tcW w:w="2120" w:type="dxa"/>
            <w:vMerge/>
          </w:tcPr>
          <w:p w14:paraId="678E2378" w14:textId="77777777" w:rsidR="00D1641E" w:rsidRPr="00FB6F07" w:rsidRDefault="00D1641E" w:rsidP="00AE6253">
            <w:pPr>
              <w:tabs>
                <w:tab w:val="left" w:pos="1365"/>
              </w:tabs>
            </w:pPr>
          </w:p>
        </w:tc>
        <w:tc>
          <w:tcPr>
            <w:tcW w:w="1552" w:type="dxa"/>
          </w:tcPr>
          <w:p w14:paraId="52F39EB7" w14:textId="77777777" w:rsidR="00D1641E" w:rsidRPr="00FB6F07" w:rsidRDefault="00D1641E" w:rsidP="00AE6253">
            <w:pPr>
              <w:tabs>
                <w:tab w:val="left" w:pos="1365"/>
              </w:tabs>
            </w:pPr>
            <w:r w:rsidRPr="00FB6F07">
              <w:rPr>
                <w:color w:val="000000"/>
              </w:rPr>
              <w:t>3-4- этажные многоквар</w:t>
            </w:r>
            <w:r>
              <w:rPr>
                <w:color w:val="000000"/>
              </w:rPr>
              <w:t>-</w:t>
            </w:r>
            <w:r w:rsidRPr="00FB6F07">
              <w:rPr>
                <w:color w:val="000000"/>
              </w:rPr>
              <w:t>тирные и жилые домов</w:t>
            </w:r>
          </w:p>
        </w:tc>
        <w:tc>
          <w:tcPr>
            <w:tcW w:w="1283" w:type="dxa"/>
            <w:gridSpan w:val="3"/>
          </w:tcPr>
          <w:p w14:paraId="671CB070" w14:textId="77777777" w:rsidR="00D1641E" w:rsidRPr="00FB6F07" w:rsidRDefault="00D1641E" w:rsidP="00AE6253">
            <w:pPr>
              <w:tabs>
                <w:tab w:val="left" w:pos="1365"/>
              </w:tabs>
              <w:jc w:val="center"/>
              <w:rPr>
                <w:color w:val="000000"/>
              </w:rPr>
            </w:pPr>
          </w:p>
          <w:p w14:paraId="52A9B059" w14:textId="77777777" w:rsidR="00D1641E" w:rsidRPr="00FB6F07" w:rsidRDefault="00D1641E" w:rsidP="00AE6253">
            <w:pPr>
              <w:tabs>
                <w:tab w:val="left" w:pos="1365"/>
              </w:tabs>
              <w:jc w:val="center"/>
              <w:rPr>
                <w:color w:val="000000"/>
              </w:rPr>
            </w:pPr>
          </w:p>
          <w:p w14:paraId="52DF233E" w14:textId="77777777" w:rsidR="00D1641E" w:rsidRPr="00FB6F07" w:rsidRDefault="00D1641E" w:rsidP="00AE6253">
            <w:pPr>
              <w:tabs>
                <w:tab w:val="left" w:pos="1365"/>
              </w:tabs>
              <w:jc w:val="center"/>
            </w:pPr>
            <w:r w:rsidRPr="00FB6F07">
              <w:rPr>
                <w:color w:val="000000"/>
              </w:rPr>
              <w:t>0,0366 Гкал/м</w:t>
            </w:r>
            <w:r w:rsidRPr="00FB6F07">
              <w:rPr>
                <w:color w:val="000000"/>
                <w:vertAlign w:val="superscript"/>
              </w:rPr>
              <w:t>2</w:t>
            </w:r>
          </w:p>
        </w:tc>
        <w:tc>
          <w:tcPr>
            <w:tcW w:w="1418" w:type="dxa"/>
            <w:vAlign w:val="center"/>
          </w:tcPr>
          <w:p w14:paraId="5557E45A" w14:textId="77777777" w:rsidR="00D1641E" w:rsidRPr="00FB6F07" w:rsidRDefault="00D1641E" w:rsidP="00AE6253">
            <w:pPr>
              <w:tabs>
                <w:tab w:val="left" w:pos="1365"/>
              </w:tabs>
              <w:jc w:val="center"/>
              <w:rPr>
                <w:color w:val="000000"/>
              </w:rPr>
            </w:pPr>
          </w:p>
          <w:p w14:paraId="27E040F1" w14:textId="77777777" w:rsidR="00D1641E" w:rsidRDefault="00D1641E" w:rsidP="00AE6253">
            <w:pPr>
              <w:tabs>
                <w:tab w:val="left" w:pos="1365"/>
              </w:tabs>
              <w:jc w:val="center"/>
              <w:rPr>
                <w:color w:val="000000"/>
              </w:rPr>
            </w:pPr>
            <w:r w:rsidRPr="00FB6F07">
              <w:rPr>
                <w:color w:val="000000"/>
              </w:rPr>
              <w:t>руб./Гкал</w:t>
            </w:r>
          </w:p>
          <w:p w14:paraId="612814C5" w14:textId="77777777" w:rsidR="00D1641E" w:rsidRPr="00FB6F07" w:rsidRDefault="00D1641E" w:rsidP="00AE6253">
            <w:pPr>
              <w:tabs>
                <w:tab w:val="left" w:pos="1365"/>
              </w:tabs>
              <w:jc w:val="center"/>
            </w:pPr>
          </w:p>
        </w:tc>
        <w:tc>
          <w:tcPr>
            <w:tcW w:w="1417" w:type="dxa"/>
            <w:vAlign w:val="center"/>
          </w:tcPr>
          <w:p w14:paraId="59B1C4BF" w14:textId="77777777" w:rsidR="00D1641E" w:rsidRPr="00FB6F07" w:rsidRDefault="00D1641E" w:rsidP="00AE6253">
            <w:pPr>
              <w:tabs>
                <w:tab w:val="left" w:pos="1365"/>
              </w:tabs>
              <w:jc w:val="center"/>
            </w:pPr>
            <w:r>
              <w:rPr>
                <w:color w:val="000000"/>
              </w:rPr>
              <w:t>818,64</w:t>
            </w:r>
          </w:p>
        </w:tc>
        <w:tc>
          <w:tcPr>
            <w:tcW w:w="1418" w:type="dxa"/>
            <w:vAlign w:val="center"/>
          </w:tcPr>
          <w:p w14:paraId="13D5C4E8" w14:textId="77777777" w:rsidR="00D1641E" w:rsidRPr="00FB6F07" w:rsidRDefault="00D1641E" w:rsidP="00AE6253">
            <w:pPr>
              <w:tabs>
                <w:tab w:val="left" w:pos="1365"/>
              </w:tabs>
              <w:jc w:val="center"/>
            </w:pPr>
            <w:r>
              <w:rPr>
                <w:color w:val="000000"/>
              </w:rPr>
              <w:t>920,97</w:t>
            </w:r>
          </w:p>
        </w:tc>
      </w:tr>
      <w:tr w:rsidR="00D1641E" w14:paraId="0B40C670" w14:textId="77777777" w:rsidTr="00AE6253">
        <w:trPr>
          <w:trHeight w:val="1517"/>
        </w:trPr>
        <w:tc>
          <w:tcPr>
            <w:tcW w:w="710" w:type="dxa"/>
            <w:vAlign w:val="center"/>
          </w:tcPr>
          <w:p w14:paraId="28AE16DD" w14:textId="77777777" w:rsidR="00D1641E" w:rsidRPr="00FB6F07" w:rsidRDefault="00D1641E" w:rsidP="00AE6253">
            <w:pPr>
              <w:tabs>
                <w:tab w:val="left" w:pos="1365"/>
              </w:tabs>
              <w:jc w:val="center"/>
            </w:pPr>
            <w:r>
              <w:t>1.13.</w:t>
            </w:r>
          </w:p>
        </w:tc>
        <w:tc>
          <w:tcPr>
            <w:tcW w:w="2120" w:type="dxa"/>
            <w:vMerge/>
          </w:tcPr>
          <w:p w14:paraId="39AFEDCF" w14:textId="77777777" w:rsidR="00D1641E" w:rsidRPr="00FB6F07" w:rsidRDefault="00D1641E" w:rsidP="00AE6253">
            <w:pPr>
              <w:tabs>
                <w:tab w:val="left" w:pos="1365"/>
              </w:tabs>
            </w:pPr>
          </w:p>
        </w:tc>
        <w:tc>
          <w:tcPr>
            <w:tcW w:w="1552" w:type="dxa"/>
            <w:vAlign w:val="center"/>
          </w:tcPr>
          <w:p w14:paraId="2D42E9A7" w14:textId="77777777" w:rsidR="00D1641E" w:rsidRPr="00FB6F07" w:rsidRDefault="00D1641E" w:rsidP="00AE6253">
            <w:pPr>
              <w:tabs>
                <w:tab w:val="left" w:pos="1365"/>
              </w:tabs>
            </w:pPr>
            <w:r w:rsidRPr="00FB6F07">
              <w:rPr>
                <w:color w:val="000000"/>
              </w:rPr>
              <w:t>5-9- этажные многоквар</w:t>
            </w:r>
            <w:r>
              <w:rPr>
                <w:color w:val="000000"/>
              </w:rPr>
              <w:t>-</w:t>
            </w:r>
            <w:r w:rsidRPr="00FB6F07">
              <w:rPr>
                <w:color w:val="000000"/>
              </w:rPr>
              <w:t xml:space="preserve">тирные и жилые дома </w:t>
            </w:r>
          </w:p>
        </w:tc>
        <w:tc>
          <w:tcPr>
            <w:tcW w:w="1283" w:type="dxa"/>
            <w:gridSpan w:val="3"/>
          </w:tcPr>
          <w:p w14:paraId="7B0A8222" w14:textId="77777777" w:rsidR="00D1641E" w:rsidRPr="00FB6F07" w:rsidRDefault="00D1641E" w:rsidP="00AE6253">
            <w:pPr>
              <w:tabs>
                <w:tab w:val="left" w:pos="1365"/>
              </w:tabs>
              <w:jc w:val="center"/>
              <w:rPr>
                <w:color w:val="000000"/>
              </w:rPr>
            </w:pPr>
          </w:p>
          <w:p w14:paraId="5D2F43B7" w14:textId="77777777" w:rsidR="00D1641E" w:rsidRPr="00FB6F07" w:rsidRDefault="00D1641E" w:rsidP="00AE6253">
            <w:pPr>
              <w:tabs>
                <w:tab w:val="left" w:pos="1365"/>
              </w:tabs>
              <w:jc w:val="center"/>
              <w:rPr>
                <w:color w:val="000000"/>
              </w:rPr>
            </w:pPr>
          </w:p>
          <w:p w14:paraId="7945BCF0" w14:textId="77777777" w:rsidR="00D1641E" w:rsidRPr="00FB6F07" w:rsidRDefault="00D1641E" w:rsidP="00AE6253">
            <w:pPr>
              <w:tabs>
                <w:tab w:val="left" w:pos="1365"/>
              </w:tabs>
              <w:jc w:val="center"/>
            </w:pPr>
            <w:r w:rsidRPr="00FB6F07">
              <w:rPr>
                <w:color w:val="000000"/>
              </w:rPr>
              <w:t>0,0240  Гкал/м</w:t>
            </w:r>
            <w:r w:rsidRPr="00FB6F07">
              <w:rPr>
                <w:color w:val="000000"/>
                <w:vertAlign w:val="superscript"/>
              </w:rPr>
              <w:t>2</w:t>
            </w:r>
          </w:p>
        </w:tc>
        <w:tc>
          <w:tcPr>
            <w:tcW w:w="1418" w:type="dxa"/>
            <w:vAlign w:val="center"/>
          </w:tcPr>
          <w:p w14:paraId="036E2DE4" w14:textId="77777777" w:rsidR="00D1641E" w:rsidRPr="00FB6F07" w:rsidRDefault="00D1641E" w:rsidP="00AE6253">
            <w:pPr>
              <w:tabs>
                <w:tab w:val="left" w:pos="1365"/>
              </w:tabs>
              <w:jc w:val="center"/>
              <w:rPr>
                <w:color w:val="000000"/>
              </w:rPr>
            </w:pPr>
          </w:p>
          <w:p w14:paraId="34E32A1E" w14:textId="77777777" w:rsidR="00D1641E" w:rsidRDefault="00D1641E" w:rsidP="00AE6253">
            <w:pPr>
              <w:tabs>
                <w:tab w:val="left" w:pos="1365"/>
              </w:tabs>
              <w:jc w:val="center"/>
              <w:rPr>
                <w:color w:val="000000"/>
              </w:rPr>
            </w:pPr>
            <w:r w:rsidRPr="00FB6F07">
              <w:rPr>
                <w:color w:val="000000"/>
              </w:rPr>
              <w:t>руб./Гкал</w:t>
            </w:r>
          </w:p>
          <w:p w14:paraId="09D393C6" w14:textId="77777777" w:rsidR="00D1641E" w:rsidRPr="00FB6F07" w:rsidRDefault="00D1641E" w:rsidP="00AE6253">
            <w:pPr>
              <w:tabs>
                <w:tab w:val="left" w:pos="1365"/>
              </w:tabs>
              <w:jc w:val="center"/>
            </w:pPr>
          </w:p>
        </w:tc>
        <w:tc>
          <w:tcPr>
            <w:tcW w:w="1417" w:type="dxa"/>
            <w:vAlign w:val="center"/>
          </w:tcPr>
          <w:p w14:paraId="14D8C25D" w14:textId="77777777" w:rsidR="00D1641E" w:rsidRPr="00FB6F07" w:rsidRDefault="00D1641E" w:rsidP="00AE6253">
            <w:pPr>
              <w:tabs>
                <w:tab w:val="left" w:pos="1365"/>
              </w:tabs>
              <w:jc w:val="center"/>
            </w:pPr>
            <w:r>
              <w:rPr>
                <w:color w:val="000000"/>
              </w:rPr>
              <w:t>1248,42</w:t>
            </w:r>
          </w:p>
        </w:tc>
        <w:tc>
          <w:tcPr>
            <w:tcW w:w="1418" w:type="dxa"/>
            <w:vAlign w:val="center"/>
          </w:tcPr>
          <w:p w14:paraId="5AA51C6F" w14:textId="77777777" w:rsidR="00D1641E" w:rsidRPr="00FB6F07" w:rsidRDefault="00D1641E" w:rsidP="00AE6253">
            <w:pPr>
              <w:tabs>
                <w:tab w:val="left" w:pos="1365"/>
              </w:tabs>
              <w:jc w:val="center"/>
            </w:pPr>
            <w:r>
              <w:rPr>
                <w:color w:val="000000"/>
              </w:rPr>
              <w:t>1404,47</w:t>
            </w:r>
          </w:p>
        </w:tc>
      </w:tr>
      <w:tr w:rsidR="00D1641E" w14:paraId="1F49CAF8" w14:textId="77777777" w:rsidTr="00AE6253">
        <w:trPr>
          <w:trHeight w:val="1300"/>
        </w:trPr>
        <w:tc>
          <w:tcPr>
            <w:tcW w:w="710" w:type="dxa"/>
            <w:vAlign w:val="center"/>
          </w:tcPr>
          <w:p w14:paraId="4F0970AE" w14:textId="77777777" w:rsidR="00D1641E" w:rsidRPr="00FB6F07" w:rsidRDefault="00D1641E" w:rsidP="00AE6253">
            <w:pPr>
              <w:tabs>
                <w:tab w:val="left" w:pos="1365"/>
              </w:tabs>
              <w:jc w:val="center"/>
            </w:pPr>
            <w:r>
              <w:t>1.14.</w:t>
            </w:r>
          </w:p>
        </w:tc>
        <w:tc>
          <w:tcPr>
            <w:tcW w:w="2120" w:type="dxa"/>
            <w:vMerge/>
          </w:tcPr>
          <w:p w14:paraId="3834B3AE" w14:textId="77777777" w:rsidR="00D1641E" w:rsidRPr="00FB6F07" w:rsidRDefault="00D1641E" w:rsidP="00AE6253">
            <w:pPr>
              <w:tabs>
                <w:tab w:val="left" w:pos="1365"/>
              </w:tabs>
            </w:pPr>
          </w:p>
        </w:tc>
        <w:tc>
          <w:tcPr>
            <w:tcW w:w="1552" w:type="dxa"/>
            <w:vAlign w:val="center"/>
          </w:tcPr>
          <w:p w14:paraId="58DDE656" w14:textId="77777777" w:rsidR="00D1641E" w:rsidRPr="00FB6F07" w:rsidRDefault="00D1641E" w:rsidP="00AE6253">
            <w:pPr>
              <w:tabs>
                <w:tab w:val="left" w:pos="1365"/>
              </w:tabs>
            </w:pPr>
            <w:r w:rsidRPr="00FB6F07">
              <w:rPr>
                <w:color w:val="000000"/>
              </w:rPr>
              <w:t>10</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53DA600F" w14:textId="77777777" w:rsidR="00D1641E" w:rsidRPr="00FB6F07" w:rsidRDefault="00D1641E" w:rsidP="00AE6253">
            <w:pPr>
              <w:tabs>
                <w:tab w:val="left" w:pos="1365"/>
              </w:tabs>
              <w:jc w:val="center"/>
              <w:rPr>
                <w:color w:val="000000"/>
              </w:rPr>
            </w:pPr>
          </w:p>
          <w:p w14:paraId="7BA41216" w14:textId="77777777" w:rsidR="00D1641E" w:rsidRPr="00FB6F07" w:rsidRDefault="00D1641E" w:rsidP="00AE6253">
            <w:pPr>
              <w:tabs>
                <w:tab w:val="left" w:pos="1365"/>
              </w:tabs>
              <w:jc w:val="center"/>
            </w:pPr>
            <w:r w:rsidRPr="00FB6F07">
              <w:rPr>
                <w:color w:val="000000"/>
              </w:rPr>
              <w:t>0,0239   Гкал/м</w:t>
            </w:r>
            <w:r w:rsidRPr="00FB6F07">
              <w:rPr>
                <w:color w:val="000000"/>
                <w:vertAlign w:val="superscript"/>
              </w:rPr>
              <w:t>2</w:t>
            </w:r>
          </w:p>
        </w:tc>
        <w:tc>
          <w:tcPr>
            <w:tcW w:w="1418" w:type="dxa"/>
            <w:vAlign w:val="center"/>
          </w:tcPr>
          <w:p w14:paraId="6056D2BF" w14:textId="77777777" w:rsidR="00D1641E" w:rsidRPr="00FB6F07" w:rsidRDefault="00D1641E" w:rsidP="00AE6253">
            <w:pPr>
              <w:tabs>
                <w:tab w:val="left" w:pos="1365"/>
              </w:tabs>
              <w:jc w:val="center"/>
              <w:rPr>
                <w:color w:val="000000"/>
              </w:rPr>
            </w:pPr>
          </w:p>
          <w:p w14:paraId="7DDFD3DB" w14:textId="77777777" w:rsidR="00D1641E" w:rsidRDefault="00D1641E" w:rsidP="00AE6253">
            <w:pPr>
              <w:tabs>
                <w:tab w:val="left" w:pos="1365"/>
              </w:tabs>
              <w:jc w:val="center"/>
              <w:rPr>
                <w:color w:val="000000"/>
              </w:rPr>
            </w:pPr>
            <w:r w:rsidRPr="00FB6F07">
              <w:rPr>
                <w:color w:val="000000"/>
              </w:rPr>
              <w:t>руб./Гкал</w:t>
            </w:r>
          </w:p>
          <w:p w14:paraId="0ECF7D09" w14:textId="77777777" w:rsidR="00D1641E" w:rsidRPr="00FB6F07" w:rsidRDefault="00D1641E" w:rsidP="00AE6253">
            <w:pPr>
              <w:tabs>
                <w:tab w:val="left" w:pos="1365"/>
              </w:tabs>
              <w:jc w:val="center"/>
            </w:pPr>
          </w:p>
        </w:tc>
        <w:tc>
          <w:tcPr>
            <w:tcW w:w="1417" w:type="dxa"/>
            <w:vAlign w:val="center"/>
          </w:tcPr>
          <w:p w14:paraId="48FC7B24" w14:textId="77777777" w:rsidR="00D1641E" w:rsidRPr="00FB6F07" w:rsidRDefault="00D1641E" w:rsidP="00AE6253">
            <w:pPr>
              <w:tabs>
                <w:tab w:val="left" w:pos="1365"/>
              </w:tabs>
              <w:jc w:val="center"/>
            </w:pPr>
            <w:r>
              <w:rPr>
                <w:color w:val="000000"/>
              </w:rPr>
              <w:t>1253,65</w:t>
            </w:r>
          </w:p>
        </w:tc>
        <w:tc>
          <w:tcPr>
            <w:tcW w:w="1418" w:type="dxa"/>
            <w:vAlign w:val="center"/>
          </w:tcPr>
          <w:p w14:paraId="190CE8C0" w14:textId="77777777" w:rsidR="00D1641E" w:rsidRPr="00FB6F07" w:rsidRDefault="00D1641E" w:rsidP="00AE6253">
            <w:pPr>
              <w:tabs>
                <w:tab w:val="left" w:pos="1365"/>
              </w:tabs>
              <w:jc w:val="center"/>
            </w:pPr>
            <w:r>
              <w:rPr>
                <w:color w:val="000000"/>
              </w:rPr>
              <w:t>1410,36</w:t>
            </w:r>
          </w:p>
        </w:tc>
      </w:tr>
      <w:tr w:rsidR="00D1641E" w14:paraId="31332E87" w14:textId="77777777" w:rsidTr="00AE6253">
        <w:trPr>
          <w:trHeight w:val="1173"/>
        </w:trPr>
        <w:tc>
          <w:tcPr>
            <w:tcW w:w="710" w:type="dxa"/>
            <w:vAlign w:val="center"/>
          </w:tcPr>
          <w:p w14:paraId="6CFC4EED" w14:textId="77777777" w:rsidR="00D1641E" w:rsidRPr="00FB6F07" w:rsidRDefault="00D1641E" w:rsidP="00AE6253">
            <w:pPr>
              <w:tabs>
                <w:tab w:val="left" w:pos="1365"/>
              </w:tabs>
              <w:jc w:val="center"/>
            </w:pPr>
            <w:r>
              <w:t>1.15.</w:t>
            </w:r>
          </w:p>
        </w:tc>
        <w:tc>
          <w:tcPr>
            <w:tcW w:w="2120" w:type="dxa"/>
            <w:vMerge/>
          </w:tcPr>
          <w:p w14:paraId="266CDB33" w14:textId="77777777" w:rsidR="00D1641E" w:rsidRPr="00FB6F07" w:rsidRDefault="00D1641E" w:rsidP="00AE6253">
            <w:pPr>
              <w:tabs>
                <w:tab w:val="left" w:pos="1365"/>
              </w:tabs>
            </w:pPr>
          </w:p>
        </w:tc>
        <w:tc>
          <w:tcPr>
            <w:tcW w:w="1552" w:type="dxa"/>
            <w:vAlign w:val="center"/>
          </w:tcPr>
          <w:p w14:paraId="39220C2B" w14:textId="77777777" w:rsidR="00D1641E" w:rsidRPr="00FB6F07" w:rsidRDefault="00D1641E" w:rsidP="00AE6253">
            <w:pPr>
              <w:tabs>
                <w:tab w:val="left" w:pos="1365"/>
              </w:tabs>
            </w:pPr>
            <w:r w:rsidRPr="00FB6F07">
              <w:rPr>
                <w:color w:val="000000"/>
              </w:rPr>
              <w:t>11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6A39A2E3" w14:textId="77777777" w:rsidR="00D1641E" w:rsidRPr="00FB6F07" w:rsidRDefault="00D1641E" w:rsidP="00AE6253">
            <w:pPr>
              <w:tabs>
                <w:tab w:val="left" w:pos="1365"/>
              </w:tabs>
              <w:jc w:val="center"/>
            </w:pPr>
            <w:r w:rsidRPr="00FB6F07">
              <w:rPr>
                <w:color w:val="000000"/>
              </w:rPr>
              <w:t>0,0235  Гкал/ м</w:t>
            </w:r>
            <w:r w:rsidRPr="00FB6F07">
              <w:rPr>
                <w:color w:val="000000"/>
                <w:vertAlign w:val="superscript"/>
              </w:rPr>
              <w:t>2</w:t>
            </w:r>
          </w:p>
        </w:tc>
        <w:tc>
          <w:tcPr>
            <w:tcW w:w="1418" w:type="dxa"/>
            <w:vAlign w:val="center"/>
          </w:tcPr>
          <w:p w14:paraId="402AD36E"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5FDEB31" w14:textId="77777777" w:rsidR="00D1641E" w:rsidRPr="00FB6F07" w:rsidRDefault="00D1641E" w:rsidP="00AE6253">
            <w:pPr>
              <w:tabs>
                <w:tab w:val="left" w:pos="1365"/>
              </w:tabs>
              <w:jc w:val="center"/>
            </w:pPr>
            <w:r>
              <w:rPr>
                <w:color w:val="000000"/>
              </w:rPr>
              <w:t>1274,99</w:t>
            </w:r>
          </w:p>
        </w:tc>
        <w:tc>
          <w:tcPr>
            <w:tcW w:w="1418" w:type="dxa"/>
            <w:vAlign w:val="center"/>
          </w:tcPr>
          <w:p w14:paraId="39349489" w14:textId="77777777" w:rsidR="00D1641E" w:rsidRPr="00FB6F07" w:rsidRDefault="00D1641E" w:rsidP="00AE6253">
            <w:pPr>
              <w:tabs>
                <w:tab w:val="left" w:pos="1365"/>
              </w:tabs>
              <w:jc w:val="center"/>
            </w:pPr>
            <w:r>
              <w:rPr>
                <w:color w:val="000000"/>
              </w:rPr>
              <w:t>1434,36</w:t>
            </w:r>
          </w:p>
        </w:tc>
      </w:tr>
      <w:tr w:rsidR="00D1641E" w14:paraId="515BDD79" w14:textId="77777777" w:rsidTr="00AE6253">
        <w:trPr>
          <w:trHeight w:val="1371"/>
        </w:trPr>
        <w:tc>
          <w:tcPr>
            <w:tcW w:w="710" w:type="dxa"/>
            <w:vAlign w:val="center"/>
          </w:tcPr>
          <w:p w14:paraId="138CB3F5" w14:textId="77777777" w:rsidR="00D1641E" w:rsidRPr="00FB6F07" w:rsidRDefault="00D1641E" w:rsidP="00AE6253">
            <w:pPr>
              <w:tabs>
                <w:tab w:val="left" w:pos="1365"/>
              </w:tabs>
              <w:jc w:val="center"/>
            </w:pPr>
            <w:r>
              <w:t>1.16.</w:t>
            </w:r>
          </w:p>
        </w:tc>
        <w:tc>
          <w:tcPr>
            <w:tcW w:w="2120" w:type="dxa"/>
            <w:vMerge/>
          </w:tcPr>
          <w:p w14:paraId="17E0795A" w14:textId="77777777" w:rsidR="00D1641E" w:rsidRPr="00FB6F07" w:rsidRDefault="00D1641E" w:rsidP="00AE6253">
            <w:pPr>
              <w:tabs>
                <w:tab w:val="left" w:pos="1365"/>
              </w:tabs>
            </w:pPr>
          </w:p>
        </w:tc>
        <w:tc>
          <w:tcPr>
            <w:tcW w:w="1552" w:type="dxa"/>
            <w:vAlign w:val="center"/>
          </w:tcPr>
          <w:p w14:paraId="199C1FC7" w14:textId="77777777" w:rsidR="00D1641E" w:rsidRPr="00FB6F07" w:rsidRDefault="00D1641E" w:rsidP="00AE6253">
            <w:pPr>
              <w:tabs>
                <w:tab w:val="left" w:pos="1365"/>
              </w:tabs>
            </w:pPr>
            <w:r w:rsidRPr="00FB6F07">
              <w:rPr>
                <w:color w:val="000000"/>
              </w:rPr>
              <w:t>12</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157BE3F8" w14:textId="77777777" w:rsidR="00D1641E" w:rsidRPr="00FB6F07" w:rsidRDefault="00D1641E" w:rsidP="00AE6253">
            <w:pPr>
              <w:tabs>
                <w:tab w:val="left" w:pos="1365"/>
              </w:tabs>
              <w:jc w:val="center"/>
            </w:pPr>
            <w:r w:rsidRPr="00FB6F07">
              <w:rPr>
                <w:color w:val="000000"/>
              </w:rPr>
              <w:t>0,0269  Гкал/ м</w:t>
            </w:r>
            <w:r w:rsidRPr="00FB6F07">
              <w:rPr>
                <w:color w:val="000000"/>
                <w:vertAlign w:val="superscript"/>
              </w:rPr>
              <w:t>2</w:t>
            </w:r>
          </w:p>
        </w:tc>
        <w:tc>
          <w:tcPr>
            <w:tcW w:w="1418" w:type="dxa"/>
            <w:vAlign w:val="center"/>
          </w:tcPr>
          <w:p w14:paraId="4CE5704B"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1911C6DD" w14:textId="77777777" w:rsidR="00D1641E" w:rsidRPr="00FB6F07" w:rsidRDefault="00D1641E" w:rsidP="00AE6253">
            <w:pPr>
              <w:tabs>
                <w:tab w:val="left" w:pos="1365"/>
              </w:tabs>
              <w:jc w:val="center"/>
            </w:pPr>
            <w:r>
              <w:rPr>
                <w:color w:val="000000"/>
              </w:rPr>
              <w:t>1113,84</w:t>
            </w:r>
          </w:p>
        </w:tc>
        <w:tc>
          <w:tcPr>
            <w:tcW w:w="1418" w:type="dxa"/>
            <w:vAlign w:val="center"/>
          </w:tcPr>
          <w:p w14:paraId="5A06C90D" w14:textId="77777777" w:rsidR="00D1641E" w:rsidRPr="00FB6F07" w:rsidRDefault="00D1641E" w:rsidP="00AE6253">
            <w:pPr>
              <w:tabs>
                <w:tab w:val="left" w:pos="1365"/>
              </w:tabs>
              <w:jc w:val="center"/>
            </w:pPr>
            <w:r>
              <w:rPr>
                <w:color w:val="000000"/>
              </w:rPr>
              <w:t>1253,07</w:t>
            </w:r>
          </w:p>
        </w:tc>
      </w:tr>
      <w:tr w:rsidR="00D1641E" w14:paraId="7E5DC9D7" w14:textId="77777777" w:rsidTr="00AE6253">
        <w:trPr>
          <w:trHeight w:val="1264"/>
        </w:trPr>
        <w:tc>
          <w:tcPr>
            <w:tcW w:w="710" w:type="dxa"/>
            <w:vAlign w:val="center"/>
          </w:tcPr>
          <w:p w14:paraId="4C4C5E6C" w14:textId="77777777" w:rsidR="00D1641E" w:rsidRPr="00FB6F07" w:rsidRDefault="00D1641E" w:rsidP="00AE6253">
            <w:pPr>
              <w:tabs>
                <w:tab w:val="left" w:pos="1365"/>
              </w:tabs>
              <w:jc w:val="center"/>
            </w:pPr>
            <w:r>
              <w:t>1.17.</w:t>
            </w:r>
          </w:p>
        </w:tc>
        <w:tc>
          <w:tcPr>
            <w:tcW w:w="2120" w:type="dxa"/>
            <w:vMerge/>
          </w:tcPr>
          <w:p w14:paraId="28CF2B8E" w14:textId="77777777" w:rsidR="00D1641E" w:rsidRPr="00FB6F07" w:rsidRDefault="00D1641E" w:rsidP="00AE6253">
            <w:pPr>
              <w:tabs>
                <w:tab w:val="left" w:pos="1365"/>
              </w:tabs>
            </w:pPr>
          </w:p>
        </w:tc>
        <w:tc>
          <w:tcPr>
            <w:tcW w:w="1552" w:type="dxa"/>
            <w:vAlign w:val="center"/>
          </w:tcPr>
          <w:p w14:paraId="2EC6A3A7" w14:textId="77777777" w:rsidR="00D1641E" w:rsidRPr="00FB6F07" w:rsidRDefault="00D1641E" w:rsidP="00AE6253">
            <w:pPr>
              <w:tabs>
                <w:tab w:val="left" w:pos="1365"/>
              </w:tabs>
            </w:pPr>
            <w:r w:rsidRPr="00FB6F07">
              <w:rPr>
                <w:color w:val="000000"/>
              </w:rPr>
              <w:t>14</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83" w:type="dxa"/>
            <w:gridSpan w:val="3"/>
            <w:vAlign w:val="center"/>
          </w:tcPr>
          <w:p w14:paraId="158118EF" w14:textId="77777777" w:rsidR="00D1641E" w:rsidRPr="00FB6F07" w:rsidRDefault="00D1641E" w:rsidP="00AE6253">
            <w:pPr>
              <w:tabs>
                <w:tab w:val="left" w:pos="1365"/>
              </w:tabs>
              <w:jc w:val="center"/>
            </w:pPr>
            <w:r w:rsidRPr="00FB6F07">
              <w:rPr>
                <w:color w:val="000000"/>
              </w:rPr>
              <w:t>0,0235  Гкал/ м</w:t>
            </w:r>
            <w:r w:rsidRPr="00FB6F07">
              <w:rPr>
                <w:color w:val="000000"/>
                <w:vertAlign w:val="superscript"/>
              </w:rPr>
              <w:t>2</w:t>
            </w:r>
          </w:p>
        </w:tc>
        <w:tc>
          <w:tcPr>
            <w:tcW w:w="1418" w:type="dxa"/>
            <w:vAlign w:val="center"/>
          </w:tcPr>
          <w:p w14:paraId="14A64572"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9C2D7DE" w14:textId="77777777" w:rsidR="00D1641E" w:rsidRPr="00FB6F07" w:rsidRDefault="00D1641E" w:rsidP="00AE6253">
            <w:pPr>
              <w:tabs>
                <w:tab w:val="left" w:pos="1365"/>
              </w:tabs>
              <w:jc w:val="center"/>
            </w:pPr>
            <w:r>
              <w:rPr>
                <w:color w:val="000000"/>
              </w:rPr>
              <w:t>1274,99</w:t>
            </w:r>
          </w:p>
        </w:tc>
        <w:tc>
          <w:tcPr>
            <w:tcW w:w="1418" w:type="dxa"/>
            <w:vAlign w:val="center"/>
          </w:tcPr>
          <w:p w14:paraId="52E034FE" w14:textId="77777777" w:rsidR="00D1641E" w:rsidRPr="00FB6F07" w:rsidRDefault="00D1641E" w:rsidP="00AE6253">
            <w:pPr>
              <w:tabs>
                <w:tab w:val="left" w:pos="1365"/>
              </w:tabs>
              <w:jc w:val="center"/>
            </w:pPr>
            <w:r>
              <w:rPr>
                <w:color w:val="000000"/>
              </w:rPr>
              <w:t>1434,36</w:t>
            </w:r>
          </w:p>
        </w:tc>
      </w:tr>
      <w:tr w:rsidR="00D1641E" w14:paraId="0ED2B540" w14:textId="77777777" w:rsidTr="00AE6253">
        <w:trPr>
          <w:trHeight w:val="1692"/>
        </w:trPr>
        <w:tc>
          <w:tcPr>
            <w:tcW w:w="710" w:type="dxa"/>
            <w:vAlign w:val="center"/>
          </w:tcPr>
          <w:p w14:paraId="6F152793" w14:textId="77777777" w:rsidR="00D1641E" w:rsidRPr="00FB6F07" w:rsidRDefault="00D1641E" w:rsidP="00AE6253">
            <w:pPr>
              <w:tabs>
                <w:tab w:val="left" w:pos="1365"/>
              </w:tabs>
              <w:jc w:val="center"/>
            </w:pPr>
            <w:r>
              <w:lastRenderedPageBreak/>
              <w:t>1.18.</w:t>
            </w:r>
          </w:p>
        </w:tc>
        <w:tc>
          <w:tcPr>
            <w:tcW w:w="2120" w:type="dxa"/>
            <w:vMerge/>
          </w:tcPr>
          <w:p w14:paraId="199C36F4" w14:textId="77777777" w:rsidR="00D1641E" w:rsidRPr="00FB6F07" w:rsidRDefault="00D1641E" w:rsidP="00AE6253">
            <w:pPr>
              <w:tabs>
                <w:tab w:val="left" w:pos="1365"/>
              </w:tabs>
            </w:pPr>
          </w:p>
        </w:tc>
        <w:tc>
          <w:tcPr>
            <w:tcW w:w="1552" w:type="dxa"/>
            <w:vAlign w:val="center"/>
          </w:tcPr>
          <w:p w14:paraId="18F4EE8F" w14:textId="77777777" w:rsidR="00D1641E" w:rsidRPr="00FB6F07" w:rsidRDefault="00D1641E" w:rsidP="00AE6253">
            <w:pPr>
              <w:tabs>
                <w:tab w:val="left" w:pos="1365"/>
              </w:tabs>
            </w:pPr>
            <w:r w:rsidRPr="00FB6F07">
              <w:rPr>
                <w:color w:val="000000"/>
              </w:rPr>
              <w:t>16</w:t>
            </w:r>
            <w:r>
              <w:rPr>
                <w:color w:val="000000"/>
              </w:rPr>
              <w:t xml:space="preserve"> </w:t>
            </w:r>
            <w:r w:rsidRPr="00FB6F07">
              <w:rPr>
                <w:color w:val="000000"/>
              </w:rPr>
              <w:t>- и более этажные многоквар</w:t>
            </w:r>
            <w:r>
              <w:rPr>
                <w:color w:val="000000"/>
              </w:rPr>
              <w:t>-</w:t>
            </w:r>
            <w:r w:rsidRPr="00FB6F07">
              <w:rPr>
                <w:color w:val="000000"/>
              </w:rPr>
              <w:t>тирные  и  жилые дома</w:t>
            </w:r>
          </w:p>
        </w:tc>
        <w:tc>
          <w:tcPr>
            <w:tcW w:w="1283" w:type="dxa"/>
            <w:gridSpan w:val="3"/>
            <w:vAlign w:val="center"/>
          </w:tcPr>
          <w:p w14:paraId="0770951B" w14:textId="77777777" w:rsidR="00D1641E" w:rsidRPr="00FB6F07" w:rsidRDefault="00D1641E" w:rsidP="00AE6253">
            <w:pPr>
              <w:tabs>
                <w:tab w:val="left" w:pos="1365"/>
              </w:tabs>
              <w:jc w:val="center"/>
            </w:pPr>
            <w:r w:rsidRPr="00FB6F07">
              <w:rPr>
                <w:color w:val="000000"/>
              </w:rPr>
              <w:t>0,0235  Гкал/ м</w:t>
            </w:r>
            <w:r w:rsidRPr="00FB6F07">
              <w:rPr>
                <w:color w:val="000000"/>
                <w:vertAlign w:val="superscript"/>
              </w:rPr>
              <w:t>2</w:t>
            </w:r>
          </w:p>
        </w:tc>
        <w:tc>
          <w:tcPr>
            <w:tcW w:w="1418" w:type="dxa"/>
            <w:vAlign w:val="center"/>
          </w:tcPr>
          <w:p w14:paraId="0514E648"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0DD317D9" w14:textId="77777777" w:rsidR="00D1641E" w:rsidRPr="00FB6F07" w:rsidRDefault="00D1641E" w:rsidP="00AE6253">
            <w:pPr>
              <w:tabs>
                <w:tab w:val="left" w:pos="1365"/>
              </w:tabs>
              <w:jc w:val="center"/>
            </w:pPr>
            <w:r>
              <w:rPr>
                <w:color w:val="000000"/>
              </w:rPr>
              <w:t>1274,99</w:t>
            </w:r>
          </w:p>
        </w:tc>
        <w:tc>
          <w:tcPr>
            <w:tcW w:w="1418" w:type="dxa"/>
            <w:vAlign w:val="center"/>
          </w:tcPr>
          <w:p w14:paraId="7646A271" w14:textId="77777777" w:rsidR="00D1641E" w:rsidRPr="00FB6F07" w:rsidRDefault="00D1641E" w:rsidP="00AE6253">
            <w:pPr>
              <w:tabs>
                <w:tab w:val="left" w:pos="1365"/>
              </w:tabs>
              <w:jc w:val="center"/>
            </w:pPr>
            <w:r>
              <w:rPr>
                <w:color w:val="000000"/>
              </w:rPr>
              <w:t>1434,36</w:t>
            </w:r>
          </w:p>
        </w:tc>
      </w:tr>
      <w:tr w:rsidR="00D1641E" w14:paraId="02E3587B" w14:textId="77777777" w:rsidTr="00AE6253">
        <w:trPr>
          <w:trHeight w:val="289"/>
        </w:trPr>
        <w:tc>
          <w:tcPr>
            <w:tcW w:w="710" w:type="dxa"/>
          </w:tcPr>
          <w:p w14:paraId="448016D1" w14:textId="77777777" w:rsidR="00D1641E" w:rsidRDefault="00D1641E" w:rsidP="00AE6253">
            <w:pPr>
              <w:tabs>
                <w:tab w:val="left" w:pos="1365"/>
              </w:tabs>
              <w:jc w:val="center"/>
            </w:pPr>
            <w:r w:rsidRPr="00FB6F07">
              <w:rPr>
                <w:lang w:val="en-US"/>
              </w:rPr>
              <w:t>1</w:t>
            </w:r>
          </w:p>
        </w:tc>
        <w:tc>
          <w:tcPr>
            <w:tcW w:w="2120" w:type="dxa"/>
          </w:tcPr>
          <w:p w14:paraId="00F81D1B" w14:textId="77777777" w:rsidR="00D1641E" w:rsidRPr="00FB6F07" w:rsidRDefault="00D1641E" w:rsidP="00AE6253">
            <w:pPr>
              <w:tabs>
                <w:tab w:val="left" w:pos="1365"/>
              </w:tabs>
              <w:jc w:val="center"/>
            </w:pPr>
            <w:r w:rsidRPr="00FB6F07">
              <w:rPr>
                <w:lang w:val="en-US"/>
              </w:rPr>
              <w:t>2</w:t>
            </w:r>
          </w:p>
        </w:tc>
        <w:tc>
          <w:tcPr>
            <w:tcW w:w="1552" w:type="dxa"/>
          </w:tcPr>
          <w:p w14:paraId="49814BBB" w14:textId="77777777" w:rsidR="00D1641E" w:rsidRPr="00FB6F07" w:rsidRDefault="00D1641E" w:rsidP="00AE6253">
            <w:pPr>
              <w:tabs>
                <w:tab w:val="left" w:pos="1365"/>
              </w:tabs>
              <w:jc w:val="center"/>
              <w:rPr>
                <w:color w:val="000000"/>
              </w:rPr>
            </w:pPr>
            <w:r w:rsidRPr="00FB6F07">
              <w:rPr>
                <w:lang w:val="en-US"/>
              </w:rPr>
              <w:t>3</w:t>
            </w:r>
          </w:p>
        </w:tc>
        <w:tc>
          <w:tcPr>
            <w:tcW w:w="1283" w:type="dxa"/>
            <w:gridSpan w:val="3"/>
          </w:tcPr>
          <w:p w14:paraId="0043243F" w14:textId="77777777" w:rsidR="00D1641E" w:rsidRPr="00FB6F07" w:rsidRDefault="00D1641E" w:rsidP="00AE6253">
            <w:pPr>
              <w:tabs>
                <w:tab w:val="left" w:pos="1365"/>
              </w:tabs>
              <w:jc w:val="center"/>
              <w:rPr>
                <w:color w:val="000000"/>
              </w:rPr>
            </w:pPr>
            <w:r w:rsidRPr="00FB6F07">
              <w:rPr>
                <w:lang w:val="en-US"/>
              </w:rPr>
              <w:t>4</w:t>
            </w:r>
          </w:p>
        </w:tc>
        <w:tc>
          <w:tcPr>
            <w:tcW w:w="1418" w:type="dxa"/>
            <w:vAlign w:val="center"/>
          </w:tcPr>
          <w:p w14:paraId="2AD245A0" w14:textId="77777777" w:rsidR="00D1641E" w:rsidRPr="00FB6F07" w:rsidRDefault="00D1641E" w:rsidP="00AE6253">
            <w:pPr>
              <w:tabs>
                <w:tab w:val="left" w:pos="1365"/>
              </w:tabs>
              <w:jc w:val="center"/>
              <w:rPr>
                <w:color w:val="000000"/>
              </w:rPr>
            </w:pPr>
            <w:r>
              <w:rPr>
                <w:color w:val="000000"/>
              </w:rPr>
              <w:t>5</w:t>
            </w:r>
          </w:p>
        </w:tc>
        <w:tc>
          <w:tcPr>
            <w:tcW w:w="1417" w:type="dxa"/>
          </w:tcPr>
          <w:p w14:paraId="5FC5E291" w14:textId="77777777" w:rsidR="00D1641E" w:rsidRPr="00FB6F07" w:rsidRDefault="00D1641E" w:rsidP="00AE6253">
            <w:pPr>
              <w:tabs>
                <w:tab w:val="left" w:pos="1365"/>
              </w:tabs>
              <w:jc w:val="center"/>
              <w:rPr>
                <w:color w:val="000000"/>
              </w:rPr>
            </w:pPr>
            <w:r w:rsidRPr="00FB6F07">
              <w:rPr>
                <w:lang w:val="en-US"/>
              </w:rPr>
              <w:t>6</w:t>
            </w:r>
          </w:p>
        </w:tc>
        <w:tc>
          <w:tcPr>
            <w:tcW w:w="1418" w:type="dxa"/>
          </w:tcPr>
          <w:p w14:paraId="4591BBED" w14:textId="77777777" w:rsidR="00D1641E" w:rsidRPr="00FB6F07" w:rsidRDefault="00D1641E" w:rsidP="00AE6253">
            <w:pPr>
              <w:tabs>
                <w:tab w:val="left" w:pos="1365"/>
              </w:tabs>
              <w:jc w:val="center"/>
            </w:pPr>
            <w:r w:rsidRPr="00FB6F07">
              <w:rPr>
                <w:lang w:val="en-US"/>
              </w:rPr>
              <w:t>7</w:t>
            </w:r>
          </w:p>
        </w:tc>
      </w:tr>
      <w:tr w:rsidR="00D1641E" w14:paraId="5D9C7A55" w14:textId="77777777" w:rsidTr="00AE6253">
        <w:trPr>
          <w:trHeight w:val="1284"/>
        </w:trPr>
        <w:tc>
          <w:tcPr>
            <w:tcW w:w="710" w:type="dxa"/>
            <w:vAlign w:val="center"/>
          </w:tcPr>
          <w:p w14:paraId="66C610F1" w14:textId="77777777" w:rsidR="00D1641E" w:rsidRPr="00FB6F07" w:rsidRDefault="00D1641E" w:rsidP="00AE6253">
            <w:pPr>
              <w:tabs>
                <w:tab w:val="left" w:pos="1365"/>
              </w:tabs>
              <w:jc w:val="center"/>
            </w:pPr>
            <w:r>
              <w:t>1.19.</w:t>
            </w:r>
          </w:p>
        </w:tc>
        <w:tc>
          <w:tcPr>
            <w:tcW w:w="2120" w:type="dxa"/>
            <w:vMerge w:val="restart"/>
            <w:vAlign w:val="center"/>
          </w:tcPr>
          <w:p w14:paraId="5784D87A" w14:textId="77777777" w:rsidR="00D1641E" w:rsidRDefault="00D1641E" w:rsidP="00AE6253">
            <w:pPr>
              <w:tabs>
                <w:tab w:val="left" w:pos="1365"/>
              </w:tabs>
            </w:pPr>
            <w:r w:rsidRPr="00FB6F07">
              <w:t>ООО «КузнецкТепло</w:t>
            </w:r>
            <w:r>
              <w:t xml:space="preserve">- </w:t>
            </w:r>
            <w:r w:rsidRPr="00FB6F07">
              <w:t>Сбыт»,</w:t>
            </w:r>
          </w:p>
          <w:p w14:paraId="1E719285" w14:textId="77777777" w:rsidR="00D1641E" w:rsidRPr="00FB6F07" w:rsidRDefault="00D1641E" w:rsidP="00AE6253">
            <w:pPr>
              <w:tabs>
                <w:tab w:val="left" w:pos="1365"/>
              </w:tabs>
            </w:pPr>
            <w:r w:rsidRPr="00FB6F07">
              <w:t>ИНН 4217146884</w:t>
            </w:r>
          </w:p>
        </w:tc>
        <w:tc>
          <w:tcPr>
            <w:tcW w:w="1552" w:type="dxa"/>
          </w:tcPr>
          <w:p w14:paraId="060EB5C3" w14:textId="77777777" w:rsidR="00D1641E" w:rsidRPr="00FB6F07" w:rsidRDefault="00D1641E" w:rsidP="00AE6253">
            <w:pPr>
              <w:tabs>
                <w:tab w:val="left" w:pos="1365"/>
              </w:tabs>
            </w:pPr>
            <w:r w:rsidRPr="00FB6F07">
              <w:rPr>
                <w:color w:val="000000"/>
              </w:rPr>
              <w:t>1</w:t>
            </w:r>
            <w:r>
              <w:rPr>
                <w:color w:val="000000"/>
              </w:rPr>
              <w:t xml:space="preserve"> </w:t>
            </w:r>
            <w:r w:rsidRPr="00FB6F07">
              <w:rPr>
                <w:color w:val="000000"/>
              </w:rPr>
              <w:t>- этажные многоквар</w:t>
            </w:r>
            <w:r>
              <w:rPr>
                <w:color w:val="000000"/>
              </w:rPr>
              <w:t>-</w:t>
            </w:r>
            <w:r w:rsidRPr="00FB6F07">
              <w:rPr>
                <w:color w:val="000000"/>
              </w:rPr>
              <w:t xml:space="preserve">тирные и жилые дома </w:t>
            </w:r>
          </w:p>
        </w:tc>
        <w:tc>
          <w:tcPr>
            <w:tcW w:w="1283" w:type="dxa"/>
            <w:gridSpan w:val="3"/>
            <w:vAlign w:val="center"/>
          </w:tcPr>
          <w:p w14:paraId="7D5FAB37" w14:textId="77777777" w:rsidR="00D1641E" w:rsidRPr="00FB6F07" w:rsidRDefault="00D1641E" w:rsidP="00AE6253">
            <w:pPr>
              <w:tabs>
                <w:tab w:val="left" w:pos="1365"/>
              </w:tabs>
              <w:jc w:val="center"/>
              <w:rPr>
                <w:color w:val="000000"/>
              </w:rPr>
            </w:pPr>
          </w:p>
          <w:p w14:paraId="5A3851B8" w14:textId="77777777" w:rsidR="00D1641E" w:rsidRPr="00FB6F07" w:rsidRDefault="00D1641E" w:rsidP="00AE6253">
            <w:pPr>
              <w:tabs>
                <w:tab w:val="left" w:pos="1365"/>
              </w:tabs>
              <w:jc w:val="center"/>
            </w:pPr>
            <w:r w:rsidRPr="00FB6F07">
              <w:rPr>
                <w:color w:val="000000"/>
              </w:rPr>
              <w:t>0,0442 Гкал/м</w:t>
            </w:r>
            <w:r w:rsidRPr="00FB6F07">
              <w:rPr>
                <w:color w:val="000000"/>
                <w:vertAlign w:val="superscript"/>
              </w:rPr>
              <w:t>2</w:t>
            </w:r>
          </w:p>
        </w:tc>
        <w:tc>
          <w:tcPr>
            <w:tcW w:w="1418" w:type="dxa"/>
            <w:vAlign w:val="center"/>
          </w:tcPr>
          <w:p w14:paraId="3DA3D9AF" w14:textId="77777777" w:rsidR="00D1641E" w:rsidRPr="00FB6F07" w:rsidRDefault="00D1641E" w:rsidP="00AE6253">
            <w:pPr>
              <w:tabs>
                <w:tab w:val="left" w:pos="1365"/>
              </w:tabs>
              <w:jc w:val="center"/>
              <w:rPr>
                <w:color w:val="000000"/>
              </w:rPr>
            </w:pPr>
          </w:p>
          <w:p w14:paraId="51E2E03F" w14:textId="77777777" w:rsidR="00D1641E" w:rsidRPr="00FB6F07" w:rsidRDefault="00D1641E" w:rsidP="00AE6253">
            <w:pPr>
              <w:tabs>
                <w:tab w:val="left" w:pos="1365"/>
              </w:tabs>
              <w:jc w:val="center"/>
              <w:rPr>
                <w:color w:val="000000"/>
              </w:rPr>
            </w:pPr>
          </w:p>
          <w:p w14:paraId="07C1AA48" w14:textId="77777777" w:rsidR="00D1641E" w:rsidRDefault="00D1641E" w:rsidP="00AE6253">
            <w:pPr>
              <w:tabs>
                <w:tab w:val="left" w:pos="1365"/>
              </w:tabs>
              <w:jc w:val="center"/>
              <w:rPr>
                <w:color w:val="000000"/>
              </w:rPr>
            </w:pPr>
            <w:r w:rsidRPr="00FB6F07">
              <w:rPr>
                <w:color w:val="000000"/>
              </w:rPr>
              <w:t>руб./Гкал</w:t>
            </w:r>
          </w:p>
          <w:p w14:paraId="2BAE3405" w14:textId="77777777" w:rsidR="00D1641E" w:rsidRPr="00FB6F07" w:rsidRDefault="00D1641E" w:rsidP="00AE6253">
            <w:pPr>
              <w:tabs>
                <w:tab w:val="left" w:pos="1365"/>
              </w:tabs>
              <w:jc w:val="center"/>
            </w:pPr>
          </w:p>
        </w:tc>
        <w:tc>
          <w:tcPr>
            <w:tcW w:w="1417" w:type="dxa"/>
            <w:vAlign w:val="center"/>
          </w:tcPr>
          <w:p w14:paraId="550E6F91" w14:textId="77777777" w:rsidR="00D1641E" w:rsidRPr="00FB6F07" w:rsidRDefault="00D1641E" w:rsidP="00AE6253">
            <w:pPr>
              <w:tabs>
                <w:tab w:val="left" w:pos="1365"/>
              </w:tabs>
              <w:jc w:val="center"/>
            </w:pPr>
            <w:r>
              <w:rPr>
                <w:color w:val="000000"/>
              </w:rPr>
              <w:t>677,87</w:t>
            </w:r>
          </w:p>
        </w:tc>
        <w:tc>
          <w:tcPr>
            <w:tcW w:w="1418" w:type="dxa"/>
            <w:vAlign w:val="center"/>
          </w:tcPr>
          <w:p w14:paraId="25DB0005" w14:textId="77777777" w:rsidR="00D1641E" w:rsidRPr="00FB6F07" w:rsidRDefault="00D1641E" w:rsidP="00AE6253">
            <w:pPr>
              <w:tabs>
                <w:tab w:val="left" w:pos="1365"/>
              </w:tabs>
              <w:jc w:val="center"/>
            </w:pPr>
            <w:r>
              <w:rPr>
                <w:color w:val="000000"/>
              </w:rPr>
              <w:t>762,60</w:t>
            </w:r>
          </w:p>
        </w:tc>
      </w:tr>
      <w:tr w:rsidR="00D1641E" w14:paraId="57D6F2DC" w14:textId="77777777" w:rsidTr="00AE6253">
        <w:trPr>
          <w:trHeight w:val="1260"/>
        </w:trPr>
        <w:tc>
          <w:tcPr>
            <w:tcW w:w="710" w:type="dxa"/>
            <w:vAlign w:val="center"/>
          </w:tcPr>
          <w:p w14:paraId="570E09C3" w14:textId="77777777" w:rsidR="00D1641E" w:rsidRPr="00FB6F07" w:rsidRDefault="00D1641E" w:rsidP="00AE6253">
            <w:pPr>
              <w:tabs>
                <w:tab w:val="left" w:pos="1365"/>
              </w:tabs>
            </w:pPr>
            <w:r>
              <w:t>1.20.</w:t>
            </w:r>
          </w:p>
        </w:tc>
        <w:tc>
          <w:tcPr>
            <w:tcW w:w="2120" w:type="dxa"/>
            <w:vMerge/>
          </w:tcPr>
          <w:p w14:paraId="5099537B" w14:textId="77777777" w:rsidR="00D1641E" w:rsidRPr="00FB6F07" w:rsidRDefault="00D1641E" w:rsidP="00AE6253">
            <w:pPr>
              <w:tabs>
                <w:tab w:val="left" w:pos="1365"/>
              </w:tabs>
            </w:pPr>
          </w:p>
        </w:tc>
        <w:tc>
          <w:tcPr>
            <w:tcW w:w="1559" w:type="dxa"/>
            <w:gridSpan w:val="2"/>
          </w:tcPr>
          <w:p w14:paraId="25248721" w14:textId="77777777" w:rsidR="00D1641E" w:rsidRPr="00FB6F07" w:rsidRDefault="00D1641E" w:rsidP="00AE6253">
            <w:pPr>
              <w:tabs>
                <w:tab w:val="left" w:pos="1365"/>
              </w:tabs>
              <w:jc w:val="center"/>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тирные и жилые дома</w:t>
            </w:r>
          </w:p>
        </w:tc>
        <w:tc>
          <w:tcPr>
            <w:tcW w:w="1276" w:type="dxa"/>
            <w:gridSpan w:val="2"/>
            <w:vAlign w:val="center"/>
          </w:tcPr>
          <w:p w14:paraId="0560B09E" w14:textId="77777777" w:rsidR="00D1641E" w:rsidRPr="00FB6F07" w:rsidRDefault="00D1641E" w:rsidP="00AE6253">
            <w:pPr>
              <w:tabs>
                <w:tab w:val="left" w:pos="1365"/>
              </w:tabs>
              <w:jc w:val="center"/>
              <w:rPr>
                <w:color w:val="000000"/>
              </w:rPr>
            </w:pPr>
          </w:p>
          <w:p w14:paraId="696456A4" w14:textId="77777777" w:rsidR="00D1641E" w:rsidRPr="00FB6F07" w:rsidRDefault="00D1641E" w:rsidP="00AE6253">
            <w:pPr>
              <w:tabs>
                <w:tab w:val="left" w:pos="1365"/>
              </w:tabs>
              <w:jc w:val="center"/>
            </w:pPr>
            <w:r w:rsidRPr="00FB6F07">
              <w:rPr>
                <w:color w:val="000000"/>
              </w:rPr>
              <w:t>0,0664  Гкал/ м</w:t>
            </w:r>
            <w:r w:rsidRPr="00FB6F07">
              <w:rPr>
                <w:color w:val="000000"/>
                <w:vertAlign w:val="superscript"/>
              </w:rPr>
              <w:t>2</w:t>
            </w:r>
          </w:p>
        </w:tc>
        <w:tc>
          <w:tcPr>
            <w:tcW w:w="1418" w:type="dxa"/>
            <w:vAlign w:val="center"/>
          </w:tcPr>
          <w:p w14:paraId="495CC917" w14:textId="77777777" w:rsidR="00D1641E" w:rsidRPr="00FB6F07" w:rsidRDefault="00D1641E" w:rsidP="00AE6253">
            <w:pPr>
              <w:tabs>
                <w:tab w:val="left" w:pos="1365"/>
              </w:tabs>
              <w:jc w:val="center"/>
              <w:rPr>
                <w:color w:val="000000"/>
              </w:rPr>
            </w:pPr>
          </w:p>
          <w:p w14:paraId="079B4655" w14:textId="77777777" w:rsidR="00D1641E" w:rsidRPr="00FB6F07" w:rsidRDefault="00D1641E" w:rsidP="00AE6253">
            <w:pPr>
              <w:tabs>
                <w:tab w:val="left" w:pos="1365"/>
              </w:tabs>
              <w:jc w:val="center"/>
              <w:rPr>
                <w:color w:val="000000"/>
              </w:rPr>
            </w:pPr>
          </w:p>
          <w:p w14:paraId="6AE5EF96" w14:textId="77777777" w:rsidR="00D1641E" w:rsidRDefault="00D1641E" w:rsidP="00AE6253">
            <w:pPr>
              <w:tabs>
                <w:tab w:val="left" w:pos="1365"/>
              </w:tabs>
              <w:jc w:val="center"/>
              <w:rPr>
                <w:color w:val="000000"/>
              </w:rPr>
            </w:pPr>
            <w:r w:rsidRPr="00FB6F07">
              <w:rPr>
                <w:color w:val="000000"/>
              </w:rPr>
              <w:t>руб./Гкал</w:t>
            </w:r>
          </w:p>
          <w:p w14:paraId="12253CFD" w14:textId="77777777" w:rsidR="00D1641E" w:rsidRPr="00FB6F07" w:rsidRDefault="00D1641E" w:rsidP="00AE6253">
            <w:pPr>
              <w:tabs>
                <w:tab w:val="left" w:pos="1365"/>
              </w:tabs>
              <w:jc w:val="center"/>
            </w:pPr>
          </w:p>
        </w:tc>
        <w:tc>
          <w:tcPr>
            <w:tcW w:w="1417" w:type="dxa"/>
            <w:vAlign w:val="center"/>
          </w:tcPr>
          <w:p w14:paraId="39A1742D" w14:textId="77777777" w:rsidR="00D1641E" w:rsidRPr="00FB6F07" w:rsidRDefault="00D1641E" w:rsidP="00AE6253">
            <w:pPr>
              <w:tabs>
                <w:tab w:val="left" w:pos="1365"/>
              </w:tabs>
              <w:jc w:val="center"/>
            </w:pPr>
            <w:r>
              <w:rPr>
                <w:color w:val="000000"/>
              </w:rPr>
              <w:t>451,24</w:t>
            </w:r>
          </w:p>
        </w:tc>
        <w:tc>
          <w:tcPr>
            <w:tcW w:w="1418" w:type="dxa"/>
            <w:vAlign w:val="center"/>
          </w:tcPr>
          <w:p w14:paraId="01F2BA05" w14:textId="77777777" w:rsidR="00D1641E" w:rsidRPr="00FB6F07" w:rsidRDefault="00D1641E" w:rsidP="00AE6253">
            <w:pPr>
              <w:tabs>
                <w:tab w:val="left" w:pos="1365"/>
              </w:tabs>
              <w:jc w:val="center"/>
            </w:pPr>
            <w:r>
              <w:rPr>
                <w:color w:val="000000"/>
              </w:rPr>
              <w:t>507,64</w:t>
            </w:r>
          </w:p>
        </w:tc>
      </w:tr>
      <w:tr w:rsidR="00D1641E" w14:paraId="5E2581D8" w14:textId="77777777" w:rsidTr="00AE6253">
        <w:trPr>
          <w:trHeight w:val="1288"/>
        </w:trPr>
        <w:tc>
          <w:tcPr>
            <w:tcW w:w="710" w:type="dxa"/>
            <w:vAlign w:val="center"/>
          </w:tcPr>
          <w:p w14:paraId="6C2FBFBB" w14:textId="77777777" w:rsidR="00D1641E" w:rsidRPr="00FB6F07" w:rsidRDefault="00D1641E" w:rsidP="00AE6253">
            <w:pPr>
              <w:tabs>
                <w:tab w:val="left" w:pos="1365"/>
              </w:tabs>
            </w:pPr>
            <w:r>
              <w:t>1.21.</w:t>
            </w:r>
          </w:p>
        </w:tc>
        <w:tc>
          <w:tcPr>
            <w:tcW w:w="2120" w:type="dxa"/>
            <w:vMerge/>
          </w:tcPr>
          <w:p w14:paraId="7EDB69A8" w14:textId="77777777" w:rsidR="00D1641E" w:rsidRPr="00FB6F07" w:rsidRDefault="00D1641E" w:rsidP="00AE6253">
            <w:pPr>
              <w:tabs>
                <w:tab w:val="left" w:pos="1365"/>
              </w:tabs>
            </w:pPr>
          </w:p>
        </w:tc>
        <w:tc>
          <w:tcPr>
            <w:tcW w:w="1559" w:type="dxa"/>
            <w:gridSpan w:val="2"/>
          </w:tcPr>
          <w:p w14:paraId="427154A2" w14:textId="77777777" w:rsidR="00D1641E" w:rsidRPr="00FB6F07" w:rsidRDefault="00D1641E" w:rsidP="00AE6253">
            <w:pPr>
              <w:tabs>
                <w:tab w:val="left" w:pos="1365"/>
              </w:tabs>
              <w:jc w:val="center"/>
            </w:pPr>
            <w:r w:rsidRPr="00FB6F07">
              <w:rPr>
                <w:color w:val="000000"/>
              </w:rPr>
              <w:t>3-4- этажные многоквар</w:t>
            </w:r>
            <w:r>
              <w:rPr>
                <w:color w:val="000000"/>
              </w:rPr>
              <w:t>-</w:t>
            </w:r>
            <w:r w:rsidRPr="00FB6F07">
              <w:rPr>
                <w:color w:val="000000"/>
              </w:rPr>
              <w:t>тирные и жилые домов</w:t>
            </w:r>
          </w:p>
        </w:tc>
        <w:tc>
          <w:tcPr>
            <w:tcW w:w="1276" w:type="dxa"/>
            <w:gridSpan w:val="2"/>
            <w:vAlign w:val="center"/>
          </w:tcPr>
          <w:p w14:paraId="10C89569" w14:textId="77777777" w:rsidR="00D1641E" w:rsidRPr="00FB6F07" w:rsidRDefault="00D1641E" w:rsidP="00AE6253">
            <w:pPr>
              <w:tabs>
                <w:tab w:val="left" w:pos="1365"/>
              </w:tabs>
              <w:jc w:val="center"/>
              <w:rPr>
                <w:color w:val="000000"/>
              </w:rPr>
            </w:pPr>
          </w:p>
          <w:p w14:paraId="7A18865A" w14:textId="77777777" w:rsidR="00D1641E" w:rsidRPr="00FB6F07" w:rsidRDefault="00D1641E" w:rsidP="00AE6253">
            <w:pPr>
              <w:tabs>
                <w:tab w:val="left" w:pos="1365"/>
              </w:tabs>
              <w:jc w:val="center"/>
            </w:pPr>
            <w:r w:rsidRPr="00FB6F07">
              <w:rPr>
                <w:color w:val="000000"/>
              </w:rPr>
              <w:t>0,0366 Гкал/м</w:t>
            </w:r>
            <w:r w:rsidRPr="00FB6F07">
              <w:rPr>
                <w:color w:val="000000"/>
                <w:vertAlign w:val="superscript"/>
              </w:rPr>
              <w:t>2</w:t>
            </w:r>
          </w:p>
        </w:tc>
        <w:tc>
          <w:tcPr>
            <w:tcW w:w="1418" w:type="dxa"/>
            <w:vAlign w:val="center"/>
          </w:tcPr>
          <w:p w14:paraId="19E72727"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53D5D1C4" w14:textId="77777777" w:rsidR="00D1641E" w:rsidRPr="00FB6F07" w:rsidRDefault="00D1641E" w:rsidP="00AE6253">
            <w:pPr>
              <w:tabs>
                <w:tab w:val="left" w:pos="1365"/>
              </w:tabs>
              <w:jc w:val="center"/>
            </w:pPr>
            <w:r>
              <w:rPr>
                <w:color w:val="000000"/>
              </w:rPr>
              <w:t>818,64</w:t>
            </w:r>
          </w:p>
        </w:tc>
        <w:tc>
          <w:tcPr>
            <w:tcW w:w="1418" w:type="dxa"/>
            <w:vAlign w:val="center"/>
          </w:tcPr>
          <w:p w14:paraId="4CDD3ACC" w14:textId="77777777" w:rsidR="00D1641E" w:rsidRPr="00FB6F07" w:rsidRDefault="00D1641E" w:rsidP="00AE6253">
            <w:pPr>
              <w:tabs>
                <w:tab w:val="left" w:pos="1365"/>
              </w:tabs>
              <w:jc w:val="center"/>
            </w:pPr>
            <w:r>
              <w:rPr>
                <w:color w:val="000000"/>
              </w:rPr>
              <w:t>920,97</w:t>
            </w:r>
          </w:p>
        </w:tc>
      </w:tr>
      <w:tr w:rsidR="00D1641E" w14:paraId="4BCA8384" w14:textId="77777777" w:rsidTr="00AE6253">
        <w:trPr>
          <w:trHeight w:val="1130"/>
        </w:trPr>
        <w:tc>
          <w:tcPr>
            <w:tcW w:w="710" w:type="dxa"/>
            <w:vAlign w:val="center"/>
          </w:tcPr>
          <w:p w14:paraId="5FF31E39" w14:textId="77777777" w:rsidR="00D1641E" w:rsidRPr="00FB6F07" w:rsidRDefault="00D1641E" w:rsidP="00AE6253">
            <w:pPr>
              <w:tabs>
                <w:tab w:val="left" w:pos="1365"/>
              </w:tabs>
            </w:pPr>
            <w:r>
              <w:t>1.22.</w:t>
            </w:r>
          </w:p>
        </w:tc>
        <w:tc>
          <w:tcPr>
            <w:tcW w:w="2120" w:type="dxa"/>
            <w:vMerge/>
          </w:tcPr>
          <w:p w14:paraId="0CDB59FC" w14:textId="77777777" w:rsidR="00D1641E" w:rsidRPr="00FB6F07" w:rsidRDefault="00D1641E" w:rsidP="00AE6253">
            <w:pPr>
              <w:tabs>
                <w:tab w:val="left" w:pos="1365"/>
              </w:tabs>
            </w:pPr>
          </w:p>
        </w:tc>
        <w:tc>
          <w:tcPr>
            <w:tcW w:w="1559" w:type="dxa"/>
            <w:gridSpan w:val="2"/>
            <w:vAlign w:val="center"/>
          </w:tcPr>
          <w:p w14:paraId="5617D3E4" w14:textId="77777777" w:rsidR="00D1641E" w:rsidRPr="00FB6F07" w:rsidRDefault="00D1641E" w:rsidP="00AE6253">
            <w:pPr>
              <w:tabs>
                <w:tab w:val="left" w:pos="1365"/>
              </w:tabs>
              <w:jc w:val="center"/>
            </w:pPr>
            <w:r w:rsidRPr="00FB6F07">
              <w:rPr>
                <w:color w:val="000000"/>
              </w:rPr>
              <w:t>5-9- этажные многоквар</w:t>
            </w:r>
            <w:r>
              <w:rPr>
                <w:color w:val="000000"/>
              </w:rPr>
              <w:t>-</w:t>
            </w:r>
            <w:r w:rsidRPr="00FB6F07">
              <w:rPr>
                <w:color w:val="000000"/>
              </w:rPr>
              <w:t>тирные и жилые дома</w:t>
            </w:r>
          </w:p>
        </w:tc>
        <w:tc>
          <w:tcPr>
            <w:tcW w:w="1276" w:type="dxa"/>
            <w:gridSpan w:val="2"/>
            <w:vAlign w:val="center"/>
          </w:tcPr>
          <w:p w14:paraId="6B28A645" w14:textId="77777777" w:rsidR="00D1641E" w:rsidRPr="00FB6F07" w:rsidRDefault="00D1641E" w:rsidP="00AE6253">
            <w:pPr>
              <w:tabs>
                <w:tab w:val="left" w:pos="1365"/>
              </w:tabs>
              <w:jc w:val="center"/>
            </w:pPr>
            <w:r w:rsidRPr="00FB6F07">
              <w:rPr>
                <w:color w:val="000000"/>
              </w:rPr>
              <w:t>0,0240  Гкал/ м</w:t>
            </w:r>
            <w:r w:rsidRPr="00FB6F07">
              <w:rPr>
                <w:color w:val="000000"/>
                <w:vertAlign w:val="superscript"/>
              </w:rPr>
              <w:t>2</w:t>
            </w:r>
          </w:p>
        </w:tc>
        <w:tc>
          <w:tcPr>
            <w:tcW w:w="1418" w:type="dxa"/>
            <w:vAlign w:val="center"/>
          </w:tcPr>
          <w:p w14:paraId="117F9A1C"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6747CD28" w14:textId="77777777" w:rsidR="00D1641E" w:rsidRPr="00FB6F07" w:rsidRDefault="00D1641E" w:rsidP="00AE6253">
            <w:pPr>
              <w:tabs>
                <w:tab w:val="left" w:pos="1365"/>
              </w:tabs>
              <w:jc w:val="center"/>
            </w:pPr>
            <w:r>
              <w:rPr>
                <w:color w:val="000000"/>
              </w:rPr>
              <w:t>1248,42</w:t>
            </w:r>
          </w:p>
        </w:tc>
        <w:tc>
          <w:tcPr>
            <w:tcW w:w="1418" w:type="dxa"/>
            <w:vAlign w:val="center"/>
          </w:tcPr>
          <w:p w14:paraId="48965F15" w14:textId="77777777" w:rsidR="00D1641E" w:rsidRPr="00FB6F07" w:rsidRDefault="00D1641E" w:rsidP="00AE6253">
            <w:pPr>
              <w:tabs>
                <w:tab w:val="left" w:pos="1365"/>
              </w:tabs>
              <w:jc w:val="center"/>
            </w:pPr>
            <w:r>
              <w:rPr>
                <w:color w:val="000000"/>
              </w:rPr>
              <w:t>1404,47</w:t>
            </w:r>
          </w:p>
        </w:tc>
      </w:tr>
      <w:tr w:rsidR="00D1641E" w14:paraId="2F48A310" w14:textId="77777777" w:rsidTr="00AE6253">
        <w:trPr>
          <w:trHeight w:val="1013"/>
        </w:trPr>
        <w:tc>
          <w:tcPr>
            <w:tcW w:w="710" w:type="dxa"/>
            <w:vAlign w:val="center"/>
          </w:tcPr>
          <w:p w14:paraId="33244575" w14:textId="77777777" w:rsidR="00D1641E" w:rsidRPr="00FB6F07" w:rsidRDefault="00D1641E" w:rsidP="00AE6253">
            <w:pPr>
              <w:tabs>
                <w:tab w:val="left" w:pos="1365"/>
              </w:tabs>
            </w:pPr>
            <w:r>
              <w:t>1.23.</w:t>
            </w:r>
          </w:p>
        </w:tc>
        <w:tc>
          <w:tcPr>
            <w:tcW w:w="2120" w:type="dxa"/>
            <w:vMerge/>
          </w:tcPr>
          <w:p w14:paraId="11895F91" w14:textId="77777777" w:rsidR="00D1641E" w:rsidRPr="00FB6F07" w:rsidRDefault="00D1641E" w:rsidP="00AE6253">
            <w:pPr>
              <w:tabs>
                <w:tab w:val="left" w:pos="1365"/>
              </w:tabs>
            </w:pPr>
          </w:p>
        </w:tc>
        <w:tc>
          <w:tcPr>
            <w:tcW w:w="1559" w:type="dxa"/>
            <w:gridSpan w:val="2"/>
            <w:vAlign w:val="center"/>
          </w:tcPr>
          <w:p w14:paraId="5E23EAC8" w14:textId="77777777" w:rsidR="00D1641E" w:rsidRPr="00FB6F07" w:rsidRDefault="00D1641E" w:rsidP="00AE6253">
            <w:pPr>
              <w:tabs>
                <w:tab w:val="left" w:pos="1365"/>
              </w:tabs>
              <w:jc w:val="center"/>
            </w:pPr>
            <w:r w:rsidRPr="00FB6F07">
              <w:rPr>
                <w:color w:val="000000"/>
              </w:rPr>
              <w:t>10</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22F2E1D6" w14:textId="77777777" w:rsidR="00D1641E" w:rsidRPr="00FB6F07" w:rsidRDefault="00D1641E" w:rsidP="00AE6253">
            <w:pPr>
              <w:tabs>
                <w:tab w:val="left" w:pos="1365"/>
              </w:tabs>
              <w:jc w:val="center"/>
            </w:pPr>
            <w:r w:rsidRPr="00FB6F07">
              <w:rPr>
                <w:color w:val="000000"/>
              </w:rPr>
              <w:t>0,0239   Гкал/ м</w:t>
            </w:r>
            <w:r w:rsidRPr="00FB6F07">
              <w:rPr>
                <w:color w:val="000000"/>
                <w:vertAlign w:val="superscript"/>
              </w:rPr>
              <w:t>2</w:t>
            </w:r>
          </w:p>
        </w:tc>
        <w:tc>
          <w:tcPr>
            <w:tcW w:w="1418" w:type="dxa"/>
            <w:vAlign w:val="center"/>
          </w:tcPr>
          <w:p w14:paraId="5ACE86CA"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015C821" w14:textId="77777777" w:rsidR="00D1641E" w:rsidRPr="00FB6F07" w:rsidRDefault="00D1641E" w:rsidP="00AE6253">
            <w:pPr>
              <w:tabs>
                <w:tab w:val="left" w:pos="1365"/>
              </w:tabs>
              <w:jc w:val="center"/>
            </w:pPr>
            <w:r>
              <w:rPr>
                <w:color w:val="000000"/>
              </w:rPr>
              <w:t>1253,65</w:t>
            </w:r>
          </w:p>
        </w:tc>
        <w:tc>
          <w:tcPr>
            <w:tcW w:w="1418" w:type="dxa"/>
            <w:vAlign w:val="center"/>
          </w:tcPr>
          <w:p w14:paraId="1EAB5E2D" w14:textId="77777777" w:rsidR="00D1641E" w:rsidRPr="00FB6F07" w:rsidRDefault="00D1641E" w:rsidP="00AE6253">
            <w:pPr>
              <w:tabs>
                <w:tab w:val="left" w:pos="1365"/>
              </w:tabs>
              <w:jc w:val="center"/>
            </w:pPr>
            <w:r>
              <w:rPr>
                <w:color w:val="000000"/>
              </w:rPr>
              <w:t>1410,36</w:t>
            </w:r>
          </w:p>
        </w:tc>
      </w:tr>
      <w:tr w:rsidR="00D1641E" w14:paraId="7828A7E3" w14:textId="77777777" w:rsidTr="00AE6253">
        <w:trPr>
          <w:trHeight w:val="1160"/>
        </w:trPr>
        <w:tc>
          <w:tcPr>
            <w:tcW w:w="710" w:type="dxa"/>
            <w:vAlign w:val="center"/>
          </w:tcPr>
          <w:p w14:paraId="10A477EE" w14:textId="77777777" w:rsidR="00D1641E" w:rsidRPr="00FB6F07" w:rsidRDefault="00D1641E" w:rsidP="00AE6253">
            <w:pPr>
              <w:tabs>
                <w:tab w:val="left" w:pos="1365"/>
              </w:tabs>
            </w:pPr>
            <w:r>
              <w:t>1.24.</w:t>
            </w:r>
          </w:p>
        </w:tc>
        <w:tc>
          <w:tcPr>
            <w:tcW w:w="2120" w:type="dxa"/>
            <w:vMerge/>
          </w:tcPr>
          <w:p w14:paraId="10999425" w14:textId="77777777" w:rsidR="00D1641E" w:rsidRPr="00FB6F07" w:rsidRDefault="00D1641E" w:rsidP="00AE6253">
            <w:pPr>
              <w:tabs>
                <w:tab w:val="left" w:pos="1365"/>
              </w:tabs>
            </w:pPr>
          </w:p>
        </w:tc>
        <w:tc>
          <w:tcPr>
            <w:tcW w:w="1559" w:type="dxa"/>
            <w:gridSpan w:val="2"/>
            <w:vAlign w:val="center"/>
          </w:tcPr>
          <w:p w14:paraId="6ED50922" w14:textId="77777777" w:rsidR="00D1641E" w:rsidRPr="00FB6F07" w:rsidRDefault="00D1641E" w:rsidP="00AE6253">
            <w:pPr>
              <w:tabs>
                <w:tab w:val="left" w:pos="1365"/>
              </w:tabs>
              <w:jc w:val="center"/>
            </w:pPr>
            <w:r w:rsidRPr="00FB6F07">
              <w:rPr>
                <w:color w:val="000000"/>
              </w:rPr>
              <w:t>11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7DCC584E" w14:textId="77777777" w:rsidR="00D1641E" w:rsidRPr="00FB6F07" w:rsidRDefault="00D1641E" w:rsidP="00AE6253">
            <w:pPr>
              <w:tabs>
                <w:tab w:val="left" w:pos="1365"/>
              </w:tabs>
              <w:jc w:val="center"/>
            </w:pPr>
            <w:r w:rsidRPr="00FB6F07">
              <w:rPr>
                <w:color w:val="000000"/>
              </w:rPr>
              <w:t>0,0235  Гкал/ м</w:t>
            </w:r>
            <w:r w:rsidRPr="00FB6F07">
              <w:rPr>
                <w:color w:val="000000"/>
                <w:vertAlign w:val="superscript"/>
              </w:rPr>
              <w:t>2</w:t>
            </w:r>
          </w:p>
        </w:tc>
        <w:tc>
          <w:tcPr>
            <w:tcW w:w="1418" w:type="dxa"/>
            <w:vAlign w:val="center"/>
          </w:tcPr>
          <w:p w14:paraId="2364AB63"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680FC2F7" w14:textId="77777777" w:rsidR="00D1641E" w:rsidRPr="00FB6F07" w:rsidRDefault="00D1641E" w:rsidP="00AE6253">
            <w:pPr>
              <w:tabs>
                <w:tab w:val="left" w:pos="1365"/>
              </w:tabs>
              <w:jc w:val="center"/>
            </w:pPr>
            <w:r>
              <w:rPr>
                <w:color w:val="000000"/>
              </w:rPr>
              <w:t>1274,99</w:t>
            </w:r>
          </w:p>
        </w:tc>
        <w:tc>
          <w:tcPr>
            <w:tcW w:w="1418" w:type="dxa"/>
            <w:vAlign w:val="center"/>
          </w:tcPr>
          <w:p w14:paraId="3FB75AF1" w14:textId="77777777" w:rsidR="00D1641E" w:rsidRPr="00FB6F07" w:rsidRDefault="00D1641E" w:rsidP="00AE6253">
            <w:pPr>
              <w:tabs>
                <w:tab w:val="left" w:pos="1365"/>
              </w:tabs>
              <w:jc w:val="center"/>
            </w:pPr>
            <w:r>
              <w:rPr>
                <w:color w:val="000000"/>
              </w:rPr>
              <w:t>1434,36</w:t>
            </w:r>
          </w:p>
        </w:tc>
      </w:tr>
      <w:tr w:rsidR="00D1641E" w14:paraId="6DC337AE" w14:textId="77777777" w:rsidTr="00AE6253">
        <w:trPr>
          <w:trHeight w:val="1276"/>
        </w:trPr>
        <w:tc>
          <w:tcPr>
            <w:tcW w:w="710" w:type="dxa"/>
            <w:vAlign w:val="center"/>
          </w:tcPr>
          <w:p w14:paraId="4ABDB596" w14:textId="77777777" w:rsidR="00D1641E" w:rsidRPr="00FB6F07" w:rsidRDefault="00D1641E" w:rsidP="00AE6253">
            <w:pPr>
              <w:tabs>
                <w:tab w:val="left" w:pos="1365"/>
              </w:tabs>
            </w:pPr>
            <w:r>
              <w:t>1.25.</w:t>
            </w:r>
          </w:p>
        </w:tc>
        <w:tc>
          <w:tcPr>
            <w:tcW w:w="2120" w:type="dxa"/>
            <w:vMerge/>
          </w:tcPr>
          <w:p w14:paraId="6AEC1AB9" w14:textId="77777777" w:rsidR="00D1641E" w:rsidRPr="00FB6F07" w:rsidRDefault="00D1641E" w:rsidP="00AE6253">
            <w:pPr>
              <w:tabs>
                <w:tab w:val="left" w:pos="1365"/>
              </w:tabs>
            </w:pPr>
          </w:p>
        </w:tc>
        <w:tc>
          <w:tcPr>
            <w:tcW w:w="1559" w:type="dxa"/>
            <w:gridSpan w:val="2"/>
            <w:vAlign w:val="center"/>
          </w:tcPr>
          <w:p w14:paraId="7ECA263C" w14:textId="77777777" w:rsidR="00D1641E" w:rsidRPr="00FB6F07" w:rsidRDefault="00D1641E" w:rsidP="00AE6253">
            <w:pPr>
              <w:tabs>
                <w:tab w:val="left" w:pos="1365"/>
              </w:tabs>
              <w:jc w:val="center"/>
            </w:pPr>
            <w:r w:rsidRPr="00FB6F07">
              <w:rPr>
                <w:color w:val="000000"/>
              </w:rPr>
              <w:t>12</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2C29D5E4" w14:textId="77777777" w:rsidR="00D1641E" w:rsidRPr="00FB6F07" w:rsidRDefault="00D1641E" w:rsidP="00AE6253">
            <w:pPr>
              <w:tabs>
                <w:tab w:val="left" w:pos="1365"/>
              </w:tabs>
              <w:jc w:val="center"/>
            </w:pPr>
            <w:r w:rsidRPr="00FB6F07">
              <w:rPr>
                <w:color w:val="000000"/>
              </w:rPr>
              <w:t>0,0269  Гкал/ м</w:t>
            </w:r>
            <w:r w:rsidRPr="00FB6F07">
              <w:rPr>
                <w:color w:val="000000"/>
                <w:vertAlign w:val="superscript"/>
              </w:rPr>
              <w:t>2</w:t>
            </w:r>
          </w:p>
        </w:tc>
        <w:tc>
          <w:tcPr>
            <w:tcW w:w="1418" w:type="dxa"/>
            <w:vAlign w:val="center"/>
          </w:tcPr>
          <w:p w14:paraId="5BFF5CAD"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6E93324F" w14:textId="77777777" w:rsidR="00D1641E" w:rsidRPr="00FB6F07" w:rsidRDefault="00D1641E" w:rsidP="00AE6253">
            <w:pPr>
              <w:tabs>
                <w:tab w:val="left" w:pos="1365"/>
              </w:tabs>
              <w:jc w:val="center"/>
            </w:pPr>
            <w:r>
              <w:rPr>
                <w:color w:val="000000"/>
              </w:rPr>
              <w:t>1113,84</w:t>
            </w:r>
          </w:p>
        </w:tc>
        <w:tc>
          <w:tcPr>
            <w:tcW w:w="1418" w:type="dxa"/>
            <w:vAlign w:val="center"/>
          </w:tcPr>
          <w:p w14:paraId="1FFDFC42" w14:textId="77777777" w:rsidR="00D1641E" w:rsidRPr="00FB6F07" w:rsidRDefault="00D1641E" w:rsidP="00AE6253">
            <w:pPr>
              <w:tabs>
                <w:tab w:val="left" w:pos="1365"/>
              </w:tabs>
              <w:jc w:val="center"/>
            </w:pPr>
            <w:r>
              <w:rPr>
                <w:color w:val="000000"/>
              </w:rPr>
              <w:t>1253,07</w:t>
            </w:r>
          </w:p>
        </w:tc>
      </w:tr>
      <w:tr w:rsidR="00D1641E" w14:paraId="756290B2" w14:textId="77777777" w:rsidTr="00AE6253">
        <w:trPr>
          <w:trHeight w:val="1118"/>
        </w:trPr>
        <w:tc>
          <w:tcPr>
            <w:tcW w:w="710" w:type="dxa"/>
            <w:vAlign w:val="center"/>
          </w:tcPr>
          <w:p w14:paraId="753C07E4" w14:textId="77777777" w:rsidR="00D1641E" w:rsidRPr="00FB6F07" w:rsidRDefault="00D1641E" w:rsidP="00AE6253">
            <w:pPr>
              <w:tabs>
                <w:tab w:val="left" w:pos="1365"/>
              </w:tabs>
            </w:pPr>
            <w:r>
              <w:t>1.26.</w:t>
            </w:r>
          </w:p>
        </w:tc>
        <w:tc>
          <w:tcPr>
            <w:tcW w:w="2120" w:type="dxa"/>
            <w:vMerge/>
          </w:tcPr>
          <w:p w14:paraId="1B07B56F" w14:textId="77777777" w:rsidR="00D1641E" w:rsidRPr="00FB6F07" w:rsidRDefault="00D1641E" w:rsidP="00AE6253">
            <w:pPr>
              <w:tabs>
                <w:tab w:val="left" w:pos="1365"/>
              </w:tabs>
            </w:pPr>
          </w:p>
        </w:tc>
        <w:tc>
          <w:tcPr>
            <w:tcW w:w="1559" w:type="dxa"/>
            <w:gridSpan w:val="2"/>
            <w:vAlign w:val="center"/>
          </w:tcPr>
          <w:p w14:paraId="11C823B1" w14:textId="77777777" w:rsidR="00D1641E" w:rsidRPr="00FB6F07" w:rsidRDefault="00D1641E" w:rsidP="00AE6253">
            <w:pPr>
              <w:tabs>
                <w:tab w:val="left" w:pos="1365"/>
              </w:tabs>
              <w:jc w:val="center"/>
            </w:pPr>
            <w:r w:rsidRPr="00FB6F07">
              <w:rPr>
                <w:color w:val="000000"/>
              </w:rPr>
              <w:t>14</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460DF1E7" w14:textId="77777777" w:rsidR="00D1641E" w:rsidRPr="00FB6F07" w:rsidRDefault="00D1641E" w:rsidP="00AE6253">
            <w:pPr>
              <w:tabs>
                <w:tab w:val="left" w:pos="1365"/>
              </w:tabs>
              <w:jc w:val="center"/>
            </w:pPr>
            <w:r w:rsidRPr="00FB6F07">
              <w:rPr>
                <w:color w:val="000000"/>
              </w:rPr>
              <w:t>0,0235  Гкал/ м</w:t>
            </w:r>
            <w:r w:rsidRPr="00FB6F07">
              <w:rPr>
                <w:color w:val="000000"/>
                <w:vertAlign w:val="superscript"/>
              </w:rPr>
              <w:t>2</w:t>
            </w:r>
          </w:p>
        </w:tc>
        <w:tc>
          <w:tcPr>
            <w:tcW w:w="1418" w:type="dxa"/>
            <w:vAlign w:val="center"/>
          </w:tcPr>
          <w:p w14:paraId="2005F207"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1F22B87B" w14:textId="77777777" w:rsidR="00D1641E" w:rsidRPr="00FB6F07" w:rsidRDefault="00D1641E" w:rsidP="00AE6253">
            <w:pPr>
              <w:tabs>
                <w:tab w:val="left" w:pos="1365"/>
              </w:tabs>
              <w:jc w:val="center"/>
            </w:pPr>
            <w:r>
              <w:rPr>
                <w:color w:val="000000"/>
              </w:rPr>
              <w:t>1274,99</w:t>
            </w:r>
          </w:p>
        </w:tc>
        <w:tc>
          <w:tcPr>
            <w:tcW w:w="1418" w:type="dxa"/>
            <w:vAlign w:val="center"/>
          </w:tcPr>
          <w:p w14:paraId="120C1A88" w14:textId="77777777" w:rsidR="00D1641E" w:rsidRPr="00FB6F07" w:rsidRDefault="00D1641E" w:rsidP="00AE6253">
            <w:pPr>
              <w:tabs>
                <w:tab w:val="left" w:pos="1365"/>
              </w:tabs>
              <w:jc w:val="center"/>
            </w:pPr>
            <w:r>
              <w:rPr>
                <w:color w:val="000000"/>
              </w:rPr>
              <w:t>1434,36</w:t>
            </w:r>
          </w:p>
        </w:tc>
      </w:tr>
      <w:tr w:rsidR="00D1641E" w14:paraId="1800A03B" w14:textId="77777777" w:rsidTr="00AE6253">
        <w:trPr>
          <w:trHeight w:val="1538"/>
        </w:trPr>
        <w:tc>
          <w:tcPr>
            <w:tcW w:w="710" w:type="dxa"/>
            <w:vAlign w:val="center"/>
          </w:tcPr>
          <w:p w14:paraId="6155ECD4" w14:textId="77777777" w:rsidR="00D1641E" w:rsidRPr="001762CA" w:rsidRDefault="00D1641E" w:rsidP="00AE6253">
            <w:pPr>
              <w:tabs>
                <w:tab w:val="left" w:pos="1365"/>
              </w:tabs>
            </w:pPr>
            <w:r>
              <w:t>1.27.</w:t>
            </w:r>
          </w:p>
        </w:tc>
        <w:tc>
          <w:tcPr>
            <w:tcW w:w="2120" w:type="dxa"/>
            <w:vMerge/>
          </w:tcPr>
          <w:p w14:paraId="386B7E12" w14:textId="77777777" w:rsidR="00D1641E" w:rsidRPr="001762CA" w:rsidRDefault="00D1641E" w:rsidP="00AE6253">
            <w:pPr>
              <w:tabs>
                <w:tab w:val="left" w:pos="1365"/>
              </w:tabs>
            </w:pPr>
          </w:p>
        </w:tc>
        <w:tc>
          <w:tcPr>
            <w:tcW w:w="1559" w:type="dxa"/>
            <w:gridSpan w:val="2"/>
            <w:vAlign w:val="center"/>
          </w:tcPr>
          <w:p w14:paraId="0ED05873" w14:textId="77777777" w:rsidR="00D1641E" w:rsidRPr="00FB6F07" w:rsidRDefault="00D1641E" w:rsidP="00AE6253">
            <w:pPr>
              <w:tabs>
                <w:tab w:val="left" w:pos="1365"/>
              </w:tabs>
              <w:jc w:val="center"/>
            </w:pPr>
            <w:r w:rsidRPr="00FB6F07">
              <w:rPr>
                <w:color w:val="000000"/>
              </w:rPr>
              <w:t>16</w:t>
            </w:r>
            <w:r>
              <w:rPr>
                <w:color w:val="000000"/>
              </w:rPr>
              <w:t xml:space="preserve"> </w:t>
            </w:r>
            <w:r w:rsidRPr="00FB6F07">
              <w:rPr>
                <w:color w:val="000000"/>
              </w:rPr>
              <w:t>-   и более этажные многоквар</w:t>
            </w:r>
            <w:r>
              <w:rPr>
                <w:color w:val="000000"/>
              </w:rPr>
              <w:t>-</w:t>
            </w:r>
            <w:r w:rsidRPr="00FB6F07">
              <w:rPr>
                <w:color w:val="000000"/>
              </w:rPr>
              <w:t>тирные  и  жилые дома</w:t>
            </w:r>
          </w:p>
        </w:tc>
        <w:tc>
          <w:tcPr>
            <w:tcW w:w="1276" w:type="dxa"/>
            <w:gridSpan w:val="2"/>
            <w:vAlign w:val="center"/>
          </w:tcPr>
          <w:p w14:paraId="69DDFA6F" w14:textId="77777777" w:rsidR="00D1641E" w:rsidRPr="00FB6F07" w:rsidRDefault="00D1641E" w:rsidP="00AE6253">
            <w:pPr>
              <w:tabs>
                <w:tab w:val="left" w:pos="1365"/>
              </w:tabs>
              <w:jc w:val="center"/>
            </w:pPr>
            <w:r w:rsidRPr="00FB6F07">
              <w:rPr>
                <w:color w:val="000000"/>
              </w:rPr>
              <w:t>0,0235  Гкал/ м</w:t>
            </w:r>
            <w:r w:rsidRPr="00FB6F07">
              <w:rPr>
                <w:color w:val="000000"/>
                <w:vertAlign w:val="superscript"/>
              </w:rPr>
              <w:t>2</w:t>
            </w:r>
          </w:p>
        </w:tc>
        <w:tc>
          <w:tcPr>
            <w:tcW w:w="1418" w:type="dxa"/>
            <w:vAlign w:val="center"/>
          </w:tcPr>
          <w:p w14:paraId="03DD592F"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5DB2FFEB" w14:textId="77777777" w:rsidR="00D1641E" w:rsidRPr="00FB6F07" w:rsidRDefault="00D1641E" w:rsidP="00AE6253">
            <w:pPr>
              <w:tabs>
                <w:tab w:val="left" w:pos="1365"/>
              </w:tabs>
              <w:jc w:val="center"/>
            </w:pPr>
            <w:r>
              <w:rPr>
                <w:color w:val="000000"/>
              </w:rPr>
              <w:t>1274,99</w:t>
            </w:r>
          </w:p>
        </w:tc>
        <w:tc>
          <w:tcPr>
            <w:tcW w:w="1418" w:type="dxa"/>
            <w:vAlign w:val="center"/>
          </w:tcPr>
          <w:p w14:paraId="3710BBC7" w14:textId="77777777" w:rsidR="00D1641E" w:rsidRPr="00FB6F07" w:rsidRDefault="00D1641E" w:rsidP="00AE6253">
            <w:pPr>
              <w:tabs>
                <w:tab w:val="left" w:pos="1365"/>
              </w:tabs>
              <w:jc w:val="center"/>
            </w:pPr>
            <w:r>
              <w:rPr>
                <w:color w:val="000000"/>
              </w:rPr>
              <w:t>1434,36</w:t>
            </w:r>
          </w:p>
        </w:tc>
      </w:tr>
      <w:tr w:rsidR="00D1641E" w14:paraId="6707831F" w14:textId="77777777" w:rsidTr="00AE6253">
        <w:trPr>
          <w:trHeight w:val="1403"/>
        </w:trPr>
        <w:tc>
          <w:tcPr>
            <w:tcW w:w="710" w:type="dxa"/>
            <w:vAlign w:val="center"/>
          </w:tcPr>
          <w:p w14:paraId="6B0FB03A" w14:textId="77777777" w:rsidR="00D1641E" w:rsidRPr="00FB6F07" w:rsidRDefault="00D1641E" w:rsidP="00AE6253">
            <w:pPr>
              <w:tabs>
                <w:tab w:val="left" w:pos="1365"/>
              </w:tabs>
            </w:pPr>
            <w:r w:rsidRPr="001762CA">
              <w:lastRenderedPageBreak/>
              <w:t>1.</w:t>
            </w:r>
            <w:r>
              <w:t>28.</w:t>
            </w:r>
          </w:p>
        </w:tc>
        <w:tc>
          <w:tcPr>
            <w:tcW w:w="2120" w:type="dxa"/>
            <w:vMerge w:val="restart"/>
            <w:vAlign w:val="center"/>
          </w:tcPr>
          <w:p w14:paraId="53E89522" w14:textId="77777777" w:rsidR="00D1641E" w:rsidRPr="00FB6F07" w:rsidRDefault="00D1641E" w:rsidP="00AE6253">
            <w:pPr>
              <w:tabs>
                <w:tab w:val="left" w:pos="1365"/>
              </w:tabs>
            </w:pPr>
            <w:r w:rsidRPr="001762CA">
              <w:t>ООО «Сибэнерго», ИНН 4217085977</w:t>
            </w:r>
          </w:p>
        </w:tc>
        <w:tc>
          <w:tcPr>
            <w:tcW w:w="1559" w:type="dxa"/>
            <w:gridSpan w:val="2"/>
          </w:tcPr>
          <w:p w14:paraId="1CAE2121" w14:textId="77777777" w:rsidR="00D1641E" w:rsidRPr="00FB6F07" w:rsidRDefault="00D1641E" w:rsidP="00AE6253">
            <w:pPr>
              <w:tabs>
                <w:tab w:val="left" w:pos="1365"/>
              </w:tabs>
              <w:jc w:val="center"/>
            </w:pPr>
            <w:r w:rsidRPr="00FB6F07">
              <w:rPr>
                <w:color w:val="000000"/>
              </w:rPr>
              <w:t>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5F39B86B" w14:textId="77777777" w:rsidR="00D1641E" w:rsidRPr="00FB6F07" w:rsidRDefault="00D1641E" w:rsidP="00AE6253">
            <w:pPr>
              <w:tabs>
                <w:tab w:val="left" w:pos="1365"/>
              </w:tabs>
              <w:jc w:val="center"/>
            </w:pPr>
            <w:r w:rsidRPr="00FB6F07">
              <w:rPr>
                <w:color w:val="000000"/>
              </w:rPr>
              <w:t>0,0442 Гкал/м</w:t>
            </w:r>
            <w:r w:rsidRPr="00FB6F07">
              <w:rPr>
                <w:color w:val="000000"/>
                <w:vertAlign w:val="superscript"/>
              </w:rPr>
              <w:t>2</w:t>
            </w:r>
          </w:p>
        </w:tc>
        <w:tc>
          <w:tcPr>
            <w:tcW w:w="1418" w:type="dxa"/>
            <w:vAlign w:val="center"/>
          </w:tcPr>
          <w:p w14:paraId="4464BB03" w14:textId="77777777" w:rsidR="00D1641E" w:rsidRPr="00FB6F07" w:rsidRDefault="00D1641E" w:rsidP="00AE6253">
            <w:pPr>
              <w:tabs>
                <w:tab w:val="left" w:pos="1365"/>
              </w:tabs>
              <w:jc w:val="center"/>
              <w:rPr>
                <w:color w:val="000000"/>
              </w:rPr>
            </w:pPr>
          </w:p>
          <w:p w14:paraId="67672945" w14:textId="77777777" w:rsidR="00D1641E" w:rsidRDefault="00D1641E" w:rsidP="00AE6253">
            <w:pPr>
              <w:tabs>
                <w:tab w:val="left" w:pos="1365"/>
              </w:tabs>
              <w:jc w:val="center"/>
              <w:rPr>
                <w:color w:val="000000"/>
              </w:rPr>
            </w:pPr>
            <w:r w:rsidRPr="00FB6F07">
              <w:rPr>
                <w:color w:val="000000"/>
              </w:rPr>
              <w:t>руб./Гкал</w:t>
            </w:r>
          </w:p>
          <w:p w14:paraId="7BA72B55" w14:textId="77777777" w:rsidR="00D1641E" w:rsidRPr="00FB6F07" w:rsidRDefault="00D1641E" w:rsidP="00AE6253">
            <w:pPr>
              <w:tabs>
                <w:tab w:val="left" w:pos="1365"/>
              </w:tabs>
              <w:jc w:val="center"/>
            </w:pPr>
          </w:p>
        </w:tc>
        <w:tc>
          <w:tcPr>
            <w:tcW w:w="1417" w:type="dxa"/>
            <w:vAlign w:val="center"/>
          </w:tcPr>
          <w:p w14:paraId="573651F7" w14:textId="77777777" w:rsidR="00D1641E" w:rsidRPr="00FB6F07" w:rsidRDefault="00D1641E" w:rsidP="00AE6253">
            <w:pPr>
              <w:tabs>
                <w:tab w:val="left" w:pos="1365"/>
              </w:tabs>
              <w:jc w:val="center"/>
            </w:pPr>
            <w:r>
              <w:rPr>
                <w:color w:val="000000"/>
              </w:rPr>
              <w:t>677,87</w:t>
            </w:r>
          </w:p>
        </w:tc>
        <w:tc>
          <w:tcPr>
            <w:tcW w:w="1418" w:type="dxa"/>
            <w:vAlign w:val="center"/>
          </w:tcPr>
          <w:p w14:paraId="59F354C2" w14:textId="77777777" w:rsidR="00D1641E" w:rsidRPr="00FB6F07" w:rsidRDefault="00D1641E" w:rsidP="00AE6253">
            <w:pPr>
              <w:tabs>
                <w:tab w:val="left" w:pos="1365"/>
              </w:tabs>
              <w:jc w:val="center"/>
            </w:pPr>
            <w:r>
              <w:rPr>
                <w:color w:val="000000"/>
              </w:rPr>
              <w:t>762,60</w:t>
            </w:r>
          </w:p>
        </w:tc>
      </w:tr>
      <w:tr w:rsidR="00D1641E" w14:paraId="292CBF8E" w14:textId="77777777" w:rsidTr="00AE6253">
        <w:trPr>
          <w:trHeight w:val="1552"/>
        </w:trPr>
        <w:tc>
          <w:tcPr>
            <w:tcW w:w="710" w:type="dxa"/>
            <w:vAlign w:val="center"/>
          </w:tcPr>
          <w:p w14:paraId="263E24A4" w14:textId="77777777" w:rsidR="00D1641E" w:rsidRPr="00FB6F07" w:rsidRDefault="00D1641E" w:rsidP="00AE6253">
            <w:pPr>
              <w:tabs>
                <w:tab w:val="left" w:pos="1365"/>
              </w:tabs>
            </w:pPr>
            <w:r>
              <w:t>1.29.</w:t>
            </w:r>
          </w:p>
        </w:tc>
        <w:tc>
          <w:tcPr>
            <w:tcW w:w="2120" w:type="dxa"/>
            <w:vMerge/>
          </w:tcPr>
          <w:p w14:paraId="39105C07" w14:textId="77777777" w:rsidR="00D1641E" w:rsidRPr="00FB6F07" w:rsidRDefault="00D1641E" w:rsidP="00AE6253">
            <w:pPr>
              <w:tabs>
                <w:tab w:val="left" w:pos="1365"/>
              </w:tabs>
            </w:pPr>
          </w:p>
        </w:tc>
        <w:tc>
          <w:tcPr>
            <w:tcW w:w="1559" w:type="dxa"/>
            <w:gridSpan w:val="2"/>
          </w:tcPr>
          <w:p w14:paraId="43A75814" w14:textId="77777777" w:rsidR="00D1641E" w:rsidRDefault="00D1641E" w:rsidP="00AE6253">
            <w:pPr>
              <w:tabs>
                <w:tab w:val="left" w:pos="1365"/>
              </w:tabs>
              <w:jc w:val="center"/>
              <w:rPr>
                <w:color w:val="000000"/>
              </w:rPr>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тирные и жилые дома</w:t>
            </w:r>
          </w:p>
          <w:p w14:paraId="05EAC173" w14:textId="77777777" w:rsidR="00D1641E" w:rsidRPr="00FB6F07" w:rsidRDefault="00D1641E" w:rsidP="00AE6253">
            <w:pPr>
              <w:tabs>
                <w:tab w:val="left" w:pos="1365"/>
              </w:tabs>
              <w:jc w:val="center"/>
            </w:pPr>
          </w:p>
        </w:tc>
        <w:tc>
          <w:tcPr>
            <w:tcW w:w="1276" w:type="dxa"/>
            <w:gridSpan w:val="2"/>
            <w:vAlign w:val="center"/>
          </w:tcPr>
          <w:p w14:paraId="1A0C0583" w14:textId="77777777" w:rsidR="00D1641E" w:rsidRPr="00FB6F07" w:rsidRDefault="00D1641E" w:rsidP="00AE6253">
            <w:pPr>
              <w:tabs>
                <w:tab w:val="left" w:pos="1365"/>
              </w:tabs>
              <w:jc w:val="center"/>
            </w:pPr>
            <w:r w:rsidRPr="00FB6F07">
              <w:rPr>
                <w:color w:val="000000"/>
              </w:rPr>
              <w:t>0,0664  Гкал/ м</w:t>
            </w:r>
            <w:r w:rsidRPr="00FB6F07">
              <w:rPr>
                <w:color w:val="000000"/>
                <w:vertAlign w:val="superscript"/>
              </w:rPr>
              <w:t>2</w:t>
            </w:r>
          </w:p>
        </w:tc>
        <w:tc>
          <w:tcPr>
            <w:tcW w:w="1418" w:type="dxa"/>
            <w:vAlign w:val="center"/>
          </w:tcPr>
          <w:p w14:paraId="5A3C36EC"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5313EEC0" w14:textId="77777777" w:rsidR="00D1641E" w:rsidRPr="00FB6F07" w:rsidRDefault="00D1641E" w:rsidP="00AE6253">
            <w:pPr>
              <w:tabs>
                <w:tab w:val="left" w:pos="1365"/>
              </w:tabs>
              <w:jc w:val="center"/>
            </w:pPr>
            <w:r>
              <w:rPr>
                <w:color w:val="000000"/>
              </w:rPr>
              <w:t>451,24</w:t>
            </w:r>
          </w:p>
        </w:tc>
        <w:tc>
          <w:tcPr>
            <w:tcW w:w="1418" w:type="dxa"/>
            <w:vAlign w:val="center"/>
          </w:tcPr>
          <w:p w14:paraId="3EBB0E9F" w14:textId="77777777" w:rsidR="00D1641E" w:rsidRPr="00FB6F07" w:rsidRDefault="00D1641E" w:rsidP="00AE6253">
            <w:pPr>
              <w:tabs>
                <w:tab w:val="left" w:pos="1365"/>
              </w:tabs>
              <w:jc w:val="center"/>
            </w:pPr>
            <w:r>
              <w:rPr>
                <w:color w:val="000000"/>
              </w:rPr>
              <w:t>507,64</w:t>
            </w:r>
          </w:p>
        </w:tc>
      </w:tr>
      <w:tr w:rsidR="00D1641E" w14:paraId="1B2D3F58" w14:textId="77777777" w:rsidTr="00AE6253">
        <w:trPr>
          <w:trHeight w:val="289"/>
        </w:trPr>
        <w:tc>
          <w:tcPr>
            <w:tcW w:w="710" w:type="dxa"/>
          </w:tcPr>
          <w:p w14:paraId="34BD839A" w14:textId="77777777" w:rsidR="00D1641E" w:rsidRPr="00FB6F07" w:rsidRDefault="00D1641E" w:rsidP="00AE6253">
            <w:pPr>
              <w:tabs>
                <w:tab w:val="left" w:pos="1365"/>
              </w:tabs>
              <w:jc w:val="center"/>
            </w:pPr>
            <w:r w:rsidRPr="00FB6F07">
              <w:rPr>
                <w:lang w:val="en-US"/>
              </w:rPr>
              <w:t>1</w:t>
            </w:r>
          </w:p>
        </w:tc>
        <w:tc>
          <w:tcPr>
            <w:tcW w:w="2120" w:type="dxa"/>
          </w:tcPr>
          <w:p w14:paraId="656E7CB1" w14:textId="77777777" w:rsidR="00D1641E" w:rsidRPr="00FB6F07" w:rsidRDefault="00D1641E" w:rsidP="00AE6253">
            <w:pPr>
              <w:tabs>
                <w:tab w:val="left" w:pos="1365"/>
              </w:tabs>
              <w:jc w:val="center"/>
            </w:pPr>
            <w:r w:rsidRPr="00FB6F07">
              <w:rPr>
                <w:lang w:val="en-US"/>
              </w:rPr>
              <w:t>2</w:t>
            </w:r>
          </w:p>
        </w:tc>
        <w:tc>
          <w:tcPr>
            <w:tcW w:w="1559" w:type="dxa"/>
            <w:gridSpan w:val="2"/>
          </w:tcPr>
          <w:p w14:paraId="5AB272A8" w14:textId="77777777" w:rsidR="00D1641E" w:rsidRPr="00FB6F07" w:rsidRDefault="00D1641E" w:rsidP="00AE6253">
            <w:pPr>
              <w:tabs>
                <w:tab w:val="left" w:pos="1365"/>
              </w:tabs>
              <w:jc w:val="center"/>
              <w:rPr>
                <w:color w:val="000000"/>
              </w:rPr>
            </w:pPr>
            <w:r w:rsidRPr="00FB6F07">
              <w:rPr>
                <w:lang w:val="en-US"/>
              </w:rPr>
              <w:t>3</w:t>
            </w:r>
          </w:p>
        </w:tc>
        <w:tc>
          <w:tcPr>
            <w:tcW w:w="1276" w:type="dxa"/>
            <w:gridSpan w:val="2"/>
          </w:tcPr>
          <w:p w14:paraId="0AE58781" w14:textId="77777777" w:rsidR="00D1641E" w:rsidRPr="00FB6F07" w:rsidRDefault="00D1641E" w:rsidP="00AE6253">
            <w:pPr>
              <w:tabs>
                <w:tab w:val="left" w:pos="1365"/>
              </w:tabs>
              <w:jc w:val="center"/>
              <w:rPr>
                <w:color w:val="000000"/>
              </w:rPr>
            </w:pPr>
            <w:r w:rsidRPr="00FB6F07">
              <w:rPr>
                <w:lang w:val="en-US"/>
              </w:rPr>
              <w:t>4</w:t>
            </w:r>
          </w:p>
        </w:tc>
        <w:tc>
          <w:tcPr>
            <w:tcW w:w="1418" w:type="dxa"/>
            <w:vAlign w:val="center"/>
          </w:tcPr>
          <w:p w14:paraId="228C05A1" w14:textId="77777777" w:rsidR="00D1641E" w:rsidRPr="00FB6F07" w:rsidRDefault="00D1641E" w:rsidP="00AE6253">
            <w:pPr>
              <w:tabs>
                <w:tab w:val="left" w:pos="1365"/>
              </w:tabs>
              <w:jc w:val="center"/>
              <w:rPr>
                <w:color w:val="000000"/>
              </w:rPr>
            </w:pPr>
            <w:r>
              <w:rPr>
                <w:color w:val="000000"/>
              </w:rPr>
              <w:t>5</w:t>
            </w:r>
          </w:p>
        </w:tc>
        <w:tc>
          <w:tcPr>
            <w:tcW w:w="1417" w:type="dxa"/>
          </w:tcPr>
          <w:p w14:paraId="70C0B9F1" w14:textId="77777777" w:rsidR="00D1641E" w:rsidRPr="00FB6F07" w:rsidRDefault="00D1641E" w:rsidP="00AE6253">
            <w:pPr>
              <w:tabs>
                <w:tab w:val="left" w:pos="1365"/>
              </w:tabs>
              <w:jc w:val="center"/>
              <w:rPr>
                <w:color w:val="000000"/>
              </w:rPr>
            </w:pPr>
            <w:r w:rsidRPr="00FB6F07">
              <w:rPr>
                <w:lang w:val="en-US"/>
              </w:rPr>
              <w:t>6</w:t>
            </w:r>
          </w:p>
        </w:tc>
        <w:tc>
          <w:tcPr>
            <w:tcW w:w="1418" w:type="dxa"/>
          </w:tcPr>
          <w:p w14:paraId="2CAA4531" w14:textId="77777777" w:rsidR="00D1641E" w:rsidRPr="00FB6F07" w:rsidRDefault="00D1641E" w:rsidP="00AE6253">
            <w:pPr>
              <w:tabs>
                <w:tab w:val="left" w:pos="1365"/>
              </w:tabs>
              <w:jc w:val="center"/>
            </w:pPr>
            <w:r w:rsidRPr="00FB6F07">
              <w:rPr>
                <w:lang w:val="en-US"/>
              </w:rPr>
              <w:t>7</w:t>
            </w:r>
          </w:p>
        </w:tc>
      </w:tr>
      <w:tr w:rsidR="00D1641E" w14:paraId="0CC88E77" w14:textId="77777777" w:rsidTr="00AE6253">
        <w:trPr>
          <w:trHeight w:val="1554"/>
        </w:trPr>
        <w:tc>
          <w:tcPr>
            <w:tcW w:w="710" w:type="dxa"/>
            <w:vAlign w:val="center"/>
          </w:tcPr>
          <w:p w14:paraId="31E3E4F1" w14:textId="77777777" w:rsidR="00D1641E" w:rsidRPr="00FB6F07" w:rsidRDefault="00D1641E" w:rsidP="00AE6253">
            <w:pPr>
              <w:tabs>
                <w:tab w:val="left" w:pos="1365"/>
              </w:tabs>
            </w:pPr>
            <w:r>
              <w:t>1.30.</w:t>
            </w:r>
          </w:p>
        </w:tc>
        <w:tc>
          <w:tcPr>
            <w:tcW w:w="2120" w:type="dxa"/>
            <w:vMerge w:val="restart"/>
            <w:vAlign w:val="center"/>
          </w:tcPr>
          <w:p w14:paraId="0ED2C074" w14:textId="77777777" w:rsidR="00D1641E" w:rsidRPr="00FB6F07" w:rsidRDefault="00D1641E" w:rsidP="00AE6253">
            <w:pPr>
              <w:tabs>
                <w:tab w:val="left" w:pos="1365"/>
              </w:tabs>
            </w:pPr>
            <w:r w:rsidRPr="001762CA">
              <w:t>ООО «Сибэнерго», ИНН 4217085977</w:t>
            </w:r>
          </w:p>
        </w:tc>
        <w:tc>
          <w:tcPr>
            <w:tcW w:w="1559" w:type="dxa"/>
            <w:gridSpan w:val="2"/>
          </w:tcPr>
          <w:p w14:paraId="462DDFE2" w14:textId="77777777" w:rsidR="00D1641E" w:rsidRPr="00FB6F07" w:rsidRDefault="00D1641E" w:rsidP="00AE6253">
            <w:pPr>
              <w:tabs>
                <w:tab w:val="left" w:pos="1365"/>
              </w:tabs>
              <w:jc w:val="center"/>
            </w:pPr>
            <w:r w:rsidRPr="00FB6F07">
              <w:rPr>
                <w:color w:val="000000"/>
              </w:rPr>
              <w:t>3-4- этажные многоквар</w:t>
            </w:r>
            <w:r>
              <w:rPr>
                <w:color w:val="000000"/>
              </w:rPr>
              <w:t>-</w:t>
            </w:r>
            <w:r w:rsidRPr="00FB6F07">
              <w:rPr>
                <w:color w:val="000000"/>
              </w:rPr>
              <w:t>тирные и жилые дом</w:t>
            </w:r>
            <w:r>
              <w:rPr>
                <w:color w:val="000000"/>
              </w:rPr>
              <w:t>а</w:t>
            </w:r>
          </w:p>
        </w:tc>
        <w:tc>
          <w:tcPr>
            <w:tcW w:w="1276" w:type="dxa"/>
            <w:gridSpan w:val="2"/>
            <w:vAlign w:val="center"/>
          </w:tcPr>
          <w:p w14:paraId="68F2AE5A" w14:textId="77777777" w:rsidR="00D1641E" w:rsidRPr="00FB6F07" w:rsidRDefault="00D1641E" w:rsidP="00AE6253">
            <w:pPr>
              <w:tabs>
                <w:tab w:val="left" w:pos="1365"/>
              </w:tabs>
              <w:jc w:val="center"/>
            </w:pPr>
            <w:r w:rsidRPr="00FB6F07">
              <w:rPr>
                <w:color w:val="000000"/>
              </w:rPr>
              <w:t>0,0366 Гкал/м</w:t>
            </w:r>
            <w:r w:rsidRPr="00FB6F07">
              <w:rPr>
                <w:color w:val="000000"/>
                <w:vertAlign w:val="superscript"/>
              </w:rPr>
              <w:t>2</w:t>
            </w:r>
          </w:p>
        </w:tc>
        <w:tc>
          <w:tcPr>
            <w:tcW w:w="1418" w:type="dxa"/>
            <w:vAlign w:val="center"/>
          </w:tcPr>
          <w:p w14:paraId="411796F3"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106C377" w14:textId="77777777" w:rsidR="00D1641E" w:rsidRPr="00FB6F07" w:rsidRDefault="00D1641E" w:rsidP="00AE6253">
            <w:pPr>
              <w:tabs>
                <w:tab w:val="left" w:pos="1365"/>
              </w:tabs>
              <w:jc w:val="center"/>
            </w:pPr>
            <w:r>
              <w:rPr>
                <w:color w:val="000000"/>
              </w:rPr>
              <w:t>818,64</w:t>
            </w:r>
          </w:p>
        </w:tc>
        <w:tc>
          <w:tcPr>
            <w:tcW w:w="1418" w:type="dxa"/>
            <w:vAlign w:val="center"/>
          </w:tcPr>
          <w:p w14:paraId="3B85883E" w14:textId="77777777" w:rsidR="00D1641E" w:rsidRPr="00FB6F07" w:rsidRDefault="00D1641E" w:rsidP="00AE6253">
            <w:pPr>
              <w:tabs>
                <w:tab w:val="left" w:pos="1365"/>
              </w:tabs>
              <w:jc w:val="center"/>
            </w:pPr>
            <w:r>
              <w:rPr>
                <w:color w:val="000000"/>
              </w:rPr>
              <w:t>920,97</w:t>
            </w:r>
          </w:p>
        </w:tc>
      </w:tr>
      <w:tr w:rsidR="00D1641E" w14:paraId="44A47908" w14:textId="77777777" w:rsidTr="00AE6253">
        <w:trPr>
          <w:trHeight w:val="1264"/>
        </w:trPr>
        <w:tc>
          <w:tcPr>
            <w:tcW w:w="710" w:type="dxa"/>
            <w:vAlign w:val="center"/>
          </w:tcPr>
          <w:p w14:paraId="050E19D7" w14:textId="77777777" w:rsidR="00D1641E" w:rsidRPr="00FB6F07" w:rsidRDefault="00D1641E" w:rsidP="00AE6253">
            <w:pPr>
              <w:tabs>
                <w:tab w:val="left" w:pos="1365"/>
              </w:tabs>
            </w:pPr>
            <w:r>
              <w:t>1.31.</w:t>
            </w:r>
          </w:p>
        </w:tc>
        <w:tc>
          <w:tcPr>
            <w:tcW w:w="2120" w:type="dxa"/>
            <w:vMerge/>
          </w:tcPr>
          <w:p w14:paraId="0901FFD6" w14:textId="77777777" w:rsidR="00D1641E" w:rsidRPr="00FB6F07" w:rsidRDefault="00D1641E" w:rsidP="00AE6253">
            <w:pPr>
              <w:tabs>
                <w:tab w:val="left" w:pos="1365"/>
              </w:tabs>
            </w:pPr>
          </w:p>
        </w:tc>
        <w:tc>
          <w:tcPr>
            <w:tcW w:w="1559" w:type="dxa"/>
            <w:gridSpan w:val="2"/>
            <w:vAlign w:val="center"/>
          </w:tcPr>
          <w:p w14:paraId="2CC06718" w14:textId="77777777" w:rsidR="00D1641E" w:rsidRPr="00FB6F07" w:rsidRDefault="00D1641E" w:rsidP="00AE6253">
            <w:pPr>
              <w:tabs>
                <w:tab w:val="left" w:pos="1365"/>
              </w:tabs>
              <w:jc w:val="center"/>
            </w:pPr>
            <w:r w:rsidRPr="00FB6F07">
              <w:rPr>
                <w:color w:val="000000"/>
              </w:rPr>
              <w:t>5-9- этажные многоквар</w:t>
            </w:r>
            <w:r>
              <w:rPr>
                <w:color w:val="000000"/>
              </w:rPr>
              <w:t>-</w:t>
            </w:r>
            <w:r w:rsidRPr="00FB6F07">
              <w:rPr>
                <w:color w:val="000000"/>
              </w:rPr>
              <w:t>тирные и жилые дома</w:t>
            </w:r>
          </w:p>
        </w:tc>
        <w:tc>
          <w:tcPr>
            <w:tcW w:w="1276" w:type="dxa"/>
            <w:gridSpan w:val="2"/>
            <w:vAlign w:val="center"/>
          </w:tcPr>
          <w:p w14:paraId="6C3FDFF4" w14:textId="77777777" w:rsidR="00D1641E" w:rsidRPr="00FB6F07" w:rsidRDefault="00D1641E" w:rsidP="00AE6253">
            <w:pPr>
              <w:tabs>
                <w:tab w:val="left" w:pos="1365"/>
              </w:tabs>
              <w:jc w:val="center"/>
            </w:pPr>
            <w:r w:rsidRPr="00FB6F07">
              <w:rPr>
                <w:color w:val="000000"/>
              </w:rPr>
              <w:t>0,0240  Гкал/м</w:t>
            </w:r>
            <w:r w:rsidRPr="00FB6F07">
              <w:rPr>
                <w:color w:val="000000"/>
                <w:vertAlign w:val="superscript"/>
              </w:rPr>
              <w:t>2</w:t>
            </w:r>
          </w:p>
        </w:tc>
        <w:tc>
          <w:tcPr>
            <w:tcW w:w="1418" w:type="dxa"/>
            <w:vAlign w:val="center"/>
          </w:tcPr>
          <w:p w14:paraId="697F847B"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5C0A51CD" w14:textId="77777777" w:rsidR="00D1641E" w:rsidRPr="00FB6F07" w:rsidRDefault="00D1641E" w:rsidP="00AE6253">
            <w:pPr>
              <w:tabs>
                <w:tab w:val="left" w:pos="1365"/>
              </w:tabs>
              <w:jc w:val="center"/>
            </w:pPr>
            <w:r>
              <w:rPr>
                <w:color w:val="000000"/>
              </w:rPr>
              <w:t>1248,42</w:t>
            </w:r>
          </w:p>
        </w:tc>
        <w:tc>
          <w:tcPr>
            <w:tcW w:w="1418" w:type="dxa"/>
            <w:vAlign w:val="center"/>
          </w:tcPr>
          <w:p w14:paraId="12F10DA0" w14:textId="77777777" w:rsidR="00D1641E" w:rsidRPr="00FB6F07" w:rsidRDefault="00D1641E" w:rsidP="00AE6253">
            <w:pPr>
              <w:tabs>
                <w:tab w:val="left" w:pos="1365"/>
              </w:tabs>
              <w:jc w:val="center"/>
            </w:pPr>
            <w:r>
              <w:rPr>
                <w:color w:val="000000"/>
              </w:rPr>
              <w:t>1404,47</w:t>
            </w:r>
          </w:p>
        </w:tc>
      </w:tr>
      <w:tr w:rsidR="00D1641E" w14:paraId="53365073" w14:textId="77777777" w:rsidTr="00AE6253">
        <w:trPr>
          <w:trHeight w:val="1267"/>
        </w:trPr>
        <w:tc>
          <w:tcPr>
            <w:tcW w:w="710" w:type="dxa"/>
            <w:vAlign w:val="center"/>
          </w:tcPr>
          <w:p w14:paraId="74C413CD" w14:textId="77777777" w:rsidR="00D1641E" w:rsidRPr="00FB6F07" w:rsidRDefault="00D1641E" w:rsidP="00AE6253">
            <w:pPr>
              <w:tabs>
                <w:tab w:val="left" w:pos="1365"/>
              </w:tabs>
            </w:pPr>
            <w:r>
              <w:t>1.32.</w:t>
            </w:r>
          </w:p>
        </w:tc>
        <w:tc>
          <w:tcPr>
            <w:tcW w:w="2120" w:type="dxa"/>
            <w:vMerge/>
          </w:tcPr>
          <w:p w14:paraId="21388EE5" w14:textId="77777777" w:rsidR="00D1641E" w:rsidRPr="00FB6F07" w:rsidRDefault="00D1641E" w:rsidP="00AE6253">
            <w:pPr>
              <w:tabs>
                <w:tab w:val="left" w:pos="1365"/>
              </w:tabs>
            </w:pPr>
          </w:p>
        </w:tc>
        <w:tc>
          <w:tcPr>
            <w:tcW w:w="1559" w:type="dxa"/>
            <w:gridSpan w:val="2"/>
            <w:vAlign w:val="center"/>
          </w:tcPr>
          <w:p w14:paraId="11CE9E91" w14:textId="77777777" w:rsidR="00D1641E" w:rsidRPr="00FB6F07" w:rsidRDefault="00D1641E" w:rsidP="00AE6253">
            <w:pPr>
              <w:tabs>
                <w:tab w:val="left" w:pos="1365"/>
              </w:tabs>
              <w:jc w:val="center"/>
            </w:pPr>
            <w:r w:rsidRPr="00FB6F07">
              <w:rPr>
                <w:color w:val="000000"/>
              </w:rPr>
              <w:t>10</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3EA5DD12" w14:textId="77777777" w:rsidR="00D1641E" w:rsidRPr="00FB6F07" w:rsidRDefault="00D1641E" w:rsidP="00AE6253">
            <w:pPr>
              <w:tabs>
                <w:tab w:val="left" w:pos="1365"/>
              </w:tabs>
              <w:jc w:val="center"/>
            </w:pPr>
            <w:r w:rsidRPr="00FB6F07">
              <w:rPr>
                <w:color w:val="000000"/>
              </w:rPr>
              <w:t>0,0239   Гкал/м</w:t>
            </w:r>
            <w:r w:rsidRPr="00FB6F07">
              <w:rPr>
                <w:color w:val="000000"/>
                <w:vertAlign w:val="superscript"/>
              </w:rPr>
              <w:t>2</w:t>
            </w:r>
          </w:p>
        </w:tc>
        <w:tc>
          <w:tcPr>
            <w:tcW w:w="1418" w:type="dxa"/>
            <w:vAlign w:val="center"/>
          </w:tcPr>
          <w:p w14:paraId="7C1EBE72"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27D237C" w14:textId="77777777" w:rsidR="00D1641E" w:rsidRPr="00FB6F07" w:rsidRDefault="00D1641E" w:rsidP="00AE6253">
            <w:pPr>
              <w:tabs>
                <w:tab w:val="left" w:pos="1365"/>
              </w:tabs>
              <w:jc w:val="center"/>
            </w:pPr>
            <w:r>
              <w:rPr>
                <w:color w:val="000000"/>
              </w:rPr>
              <w:t>1253,65</w:t>
            </w:r>
          </w:p>
        </w:tc>
        <w:tc>
          <w:tcPr>
            <w:tcW w:w="1418" w:type="dxa"/>
            <w:vAlign w:val="center"/>
          </w:tcPr>
          <w:p w14:paraId="55C7207D" w14:textId="77777777" w:rsidR="00D1641E" w:rsidRPr="00FB6F07" w:rsidRDefault="00D1641E" w:rsidP="00AE6253">
            <w:pPr>
              <w:tabs>
                <w:tab w:val="left" w:pos="1365"/>
              </w:tabs>
              <w:jc w:val="center"/>
            </w:pPr>
            <w:r>
              <w:rPr>
                <w:color w:val="000000"/>
              </w:rPr>
              <w:t>1410,36</w:t>
            </w:r>
          </w:p>
        </w:tc>
      </w:tr>
      <w:tr w:rsidR="00D1641E" w14:paraId="4F0A1A49" w14:textId="77777777" w:rsidTr="00AE6253">
        <w:trPr>
          <w:trHeight w:val="1272"/>
        </w:trPr>
        <w:tc>
          <w:tcPr>
            <w:tcW w:w="710" w:type="dxa"/>
            <w:vAlign w:val="center"/>
          </w:tcPr>
          <w:p w14:paraId="65B91AF9" w14:textId="77777777" w:rsidR="00D1641E" w:rsidRPr="00FB6F07" w:rsidRDefault="00D1641E" w:rsidP="00AE6253">
            <w:pPr>
              <w:tabs>
                <w:tab w:val="left" w:pos="1365"/>
              </w:tabs>
            </w:pPr>
            <w:r>
              <w:t>1.33.</w:t>
            </w:r>
          </w:p>
        </w:tc>
        <w:tc>
          <w:tcPr>
            <w:tcW w:w="2120" w:type="dxa"/>
            <w:vMerge/>
          </w:tcPr>
          <w:p w14:paraId="094CC270" w14:textId="77777777" w:rsidR="00D1641E" w:rsidRPr="00FB6F07" w:rsidRDefault="00D1641E" w:rsidP="00AE6253">
            <w:pPr>
              <w:tabs>
                <w:tab w:val="left" w:pos="1365"/>
              </w:tabs>
            </w:pPr>
          </w:p>
        </w:tc>
        <w:tc>
          <w:tcPr>
            <w:tcW w:w="1559" w:type="dxa"/>
            <w:gridSpan w:val="2"/>
            <w:vAlign w:val="center"/>
          </w:tcPr>
          <w:p w14:paraId="60CBFF74" w14:textId="77777777" w:rsidR="00D1641E" w:rsidRPr="00FB6F07" w:rsidRDefault="00D1641E" w:rsidP="00AE6253">
            <w:pPr>
              <w:tabs>
                <w:tab w:val="left" w:pos="1365"/>
              </w:tabs>
              <w:jc w:val="center"/>
            </w:pPr>
            <w:r w:rsidRPr="00FB6F07">
              <w:rPr>
                <w:color w:val="000000"/>
              </w:rPr>
              <w:t>11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0D13EAE6" w14:textId="77777777" w:rsidR="00D1641E" w:rsidRPr="00FB6F07" w:rsidRDefault="00D1641E" w:rsidP="00AE6253">
            <w:pPr>
              <w:tabs>
                <w:tab w:val="left" w:pos="1365"/>
              </w:tabs>
              <w:jc w:val="center"/>
            </w:pPr>
            <w:r w:rsidRPr="00FB6F07">
              <w:rPr>
                <w:color w:val="000000"/>
              </w:rPr>
              <w:t>0,0235  Гкал/м</w:t>
            </w:r>
            <w:r w:rsidRPr="00FB6F07">
              <w:rPr>
                <w:color w:val="000000"/>
                <w:vertAlign w:val="superscript"/>
              </w:rPr>
              <w:t>2</w:t>
            </w:r>
          </w:p>
        </w:tc>
        <w:tc>
          <w:tcPr>
            <w:tcW w:w="1418" w:type="dxa"/>
            <w:vAlign w:val="center"/>
          </w:tcPr>
          <w:p w14:paraId="5027204B"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080EB391" w14:textId="77777777" w:rsidR="00D1641E" w:rsidRPr="00FB6F07" w:rsidRDefault="00D1641E" w:rsidP="00AE6253">
            <w:pPr>
              <w:tabs>
                <w:tab w:val="left" w:pos="1365"/>
              </w:tabs>
              <w:jc w:val="center"/>
            </w:pPr>
            <w:r>
              <w:rPr>
                <w:color w:val="000000"/>
              </w:rPr>
              <w:t>1274,99</w:t>
            </w:r>
          </w:p>
        </w:tc>
        <w:tc>
          <w:tcPr>
            <w:tcW w:w="1418" w:type="dxa"/>
            <w:vAlign w:val="center"/>
          </w:tcPr>
          <w:p w14:paraId="370B7EBE" w14:textId="77777777" w:rsidR="00D1641E" w:rsidRPr="00FB6F07" w:rsidRDefault="00D1641E" w:rsidP="00AE6253">
            <w:pPr>
              <w:tabs>
                <w:tab w:val="left" w:pos="1365"/>
              </w:tabs>
              <w:jc w:val="center"/>
            </w:pPr>
            <w:r>
              <w:rPr>
                <w:color w:val="000000"/>
              </w:rPr>
              <w:t>1434,36</w:t>
            </w:r>
          </w:p>
        </w:tc>
      </w:tr>
      <w:tr w:rsidR="00D1641E" w14:paraId="4D5F5776" w14:textId="77777777" w:rsidTr="00AE6253">
        <w:trPr>
          <w:trHeight w:val="1224"/>
        </w:trPr>
        <w:tc>
          <w:tcPr>
            <w:tcW w:w="710" w:type="dxa"/>
            <w:vAlign w:val="center"/>
          </w:tcPr>
          <w:p w14:paraId="519F4580" w14:textId="77777777" w:rsidR="00D1641E" w:rsidRPr="00FB6F07" w:rsidRDefault="00D1641E" w:rsidP="00AE6253">
            <w:pPr>
              <w:tabs>
                <w:tab w:val="left" w:pos="1365"/>
              </w:tabs>
            </w:pPr>
            <w:r>
              <w:t>1.34.</w:t>
            </w:r>
          </w:p>
        </w:tc>
        <w:tc>
          <w:tcPr>
            <w:tcW w:w="2120" w:type="dxa"/>
            <w:vMerge/>
          </w:tcPr>
          <w:p w14:paraId="663A1750" w14:textId="77777777" w:rsidR="00D1641E" w:rsidRPr="00FB6F07" w:rsidRDefault="00D1641E" w:rsidP="00AE6253">
            <w:pPr>
              <w:tabs>
                <w:tab w:val="left" w:pos="1365"/>
              </w:tabs>
            </w:pPr>
          </w:p>
        </w:tc>
        <w:tc>
          <w:tcPr>
            <w:tcW w:w="1559" w:type="dxa"/>
            <w:gridSpan w:val="2"/>
            <w:vAlign w:val="center"/>
          </w:tcPr>
          <w:p w14:paraId="5D9D53C5" w14:textId="77777777" w:rsidR="00D1641E" w:rsidRPr="00FB6F07" w:rsidRDefault="00D1641E" w:rsidP="00AE6253">
            <w:pPr>
              <w:tabs>
                <w:tab w:val="left" w:pos="1365"/>
              </w:tabs>
              <w:jc w:val="center"/>
            </w:pPr>
            <w:r w:rsidRPr="00FB6F07">
              <w:rPr>
                <w:color w:val="000000"/>
              </w:rPr>
              <w:t>12</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77A38222" w14:textId="77777777" w:rsidR="00D1641E" w:rsidRPr="00FB6F07" w:rsidRDefault="00D1641E" w:rsidP="00AE6253">
            <w:pPr>
              <w:tabs>
                <w:tab w:val="left" w:pos="1365"/>
              </w:tabs>
              <w:jc w:val="center"/>
            </w:pPr>
            <w:r w:rsidRPr="00FB6F07">
              <w:rPr>
                <w:color w:val="000000"/>
              </w:rPr>
              <w:t>0,0269  Гкал/м</w:t>
            </w:r>
            <w:r w:rsidRPr="00FB6F07">
              <w:rPr>
                <w:color w:val="000000"/>
                <w:vertAlign w:val="superscript"/>
              </w:rPr>
              <w:t>2</w:t>
            </w:r>
          </w:p>
        </w:tc>
        <w:tc>
          <w:tcPr>
            <w:tcW w:w="1418" w:type="dxa"/>
            <w:vAlign w:val="center"/>
          </w:tcPr>
          <w:p w14:paraId="56C43CD3"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15E48D6" w14:textId="77777777" w:rsidR="00D1641E" w:rsidRPr="00FB6F07" w:rsidRDefault="00D1641E" w:rsidP="00AE6253">
            <w:pPr>
              <w:tabs>
                <w:tab w:val="left" w:pos="1365"/>
              </w:tabs>
              <w:jc w:val="center"/>
            </w:pPr>
            <w:r>
              <w:rPr>
                <w:color w:val="000000"/>
              </w:rPr>
              <w:t>1113,84</w:t>
            </w:r>
          </w:p>
        </w:tc>
        <w:tc>
          <w:tcPr>
            <w:tcW w:w="1418" w:type="dxa"/>
            <w:vAlign w:val="center"/>
          </w:tcPr>
          <w:p w14:paraId="591D1FF1" w14:textId="77777777" w:rsidR="00D1641E" w:rsidRPr="00FB6F07" w:rsidRDefault="00D1641E" w:rsidP="00AE6253">
            <w:pPr>
              <w:tabs>
                <w:tab w:val="left" w:pos="1365"/>
              </w:tabs>
              <w:jc w:val="center"/>
            </w:pPr>
            <w:r>
              <w:rPr>
                <w:color w:val="000000"/>
              </w:rPr>
              <w:t>1253,07</w:t>
            </w:r>
          </w:p>
        </w:tc>
      </w:tr>
      <w:tr w:rsidR="00D1641E" w14:paraId="7D45AEE7" w14:textId="77777777" w:rsidTr="00AE6253">
        <w:trPr>
          <w:trHeight w:val="1226"/>
        </w:trPr>
        <w:tc>
          <w:tcPr>
            <w:tcW w:w="710" w:type="dxa"/>
            <w:vAlign w:val="center"/>
          </w:tcPr>
          <w:p w14:paraId="5DAB2DD2" w14:textId="77777777" w:rsidR="00D1641E" w:rsidRPr="00FB6F07" w:rsidRDefault="00D1641E" w:rsidP="00AE6253">
            <w:pPr>
              <w:tabs>
                <w:tab w:val="left" w:pos="1365"/>
              </w:tabs>
            </w:pPr>
            <w:r>
              <w:t>1.35.</w:t>
            </w:r>
          </w:p>
        </w:tc>
        <w:tc>
          <w:tcPr>
            <w:tcW w:w="2120" w:type="dxa"/>
            <w:vMerge/>
          </w:tcPr>
          <w:p w14:paraId="0B09B6F8" w14:textId="77777777" w:rsidR="00D1641E" w:rsidRPr="00FB6F07" w:rsidRDefault="00D1641E" w:rsidP="00AE6253">
            <w:pPr>
              <w:tabs>
                <w:tab w:val="left" w:pos="1365"/>
              </w:tabs>
            </w:pPr>
          </w:p>
        </w:tc>
        <w:tc>
          <w:tcPr>
            <w:tcW w:w="1559" w:type="dxa"/>
            <w:gridSpan w:val="2"/>
            <w:vAlign w:val="center"/>
          </w:tcPr>
          <w:p w14:paraId="0EBD0E3B" w14:textId="77777777" w:rsidR="00D1641E" w:rsidRPr="00FB6F07" w:rsidRDefault="00D1641E" w:rsidP="00AE6253">
            <w:pPr>
              <w:tabs>
                <w:tab w:val="left" w:pos="1365"/>
              </w:tabs>
              <w:jc w:val="center"/>
            </w:pPr>
            <w:r w:rsidRPr="00FB6F07">
              <w:rPr>
                <w:color w:val="000000"/>
              </w:rPr>
              <w:t>14</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05D7A183" w14:textId="77777777" w:rsidR="00D1641E" w:rsidRPr="00FB6F07" w:rsidRDefault="00D1641E" w:rsidP="00AE6253">
            <w:pPr>
              <w:tabs>
                <w:tab w:val="left" w:pos="1365"/>
              </w:tabs>
              <w:jc w:val="center"/>
              <w:rPr>
                <w:color w:val="000000"/>
              </w:rPr>
            </w:pPr>
          </w:p>
          <w:p w14:paraId="3C5BDB48" w14:textId="77777777" w:rsidR="00D1641E" w:rsidRPr="00FB6F07" w:rsidRDefault="00D1641E" w:rsidP="00AE6253">
            <w:pPr>
              <w:tabs>
                <w:tab w:val="left" w:pos="1365"/>
              </w:tabs>
              <w:jc w:val="center"/>
            </w:pPr>
            <w:r w:rsidRPr="00FB6F07">
              <w:rPr>
                <w:color w:val="000000"/>
              </w:rPr>
              <w:t>0,0235  Гкал/м</w:t>
            </w:r>
            <w:r w:rsidRPr="00FB6F07">
              <w:rPr>
                <w:color w:val="000000"/>
                <w:vertAlign w:val="superscript"/>
              </w:rPr>
              <w:t>2</w:t>
            </w:r>
          </w:p>
        </w:tc>
        <w:tc>
          <w:tcPr>
            <w:tcW w:w="1418" w:type="dxa"/>
            <w:vAlign w:val="center"/>
          </w:tcPr>
          <w:p w14:paraId="2AF837F1" w14:textId="77777777" w:rsidR="00D1641E" w:rsidRPr="00FB6F07" w:rsidRDefault="00D1641E" w:rsidP="00AE6253">
            <w:pPr>
              <w:tabs>
                <w:tab w:val="left" w:pos="1365"/>
              </w:tabs>
              <w:jc w:val="center"/>
              <w:rPr>
                <w:color w:val="000000"/>
              </w:rPr>
            </w:pPr>
          </w:p>
          <w:p w14:paraId="0F86E9C7" w14:textId="77777777" w:rsidR="00D1641E" w:rsidRDefault="00D1641E" w:rsidP="00AE6253">
            <w:pPr>
              <w:tabs>
                <w:tab w:val="left" w:pos="1365"/>
              </w:tabs>
              <w:jc w:val="center"/>
              <w:rPr>
                <w:color w:val="000000"/>
              </w:rPr>
            </w:pPr>
            <w:r w:rsidRPr="00FB6F07">
              <w:rPr>
                <w:color w:val="000000"/>
              </w:rPr>
              <w:t>руб./Гкал</w:t>
            </w:r>
          </w:p>
          <w:p w14:paraId="45C326DF" w14:textId="77777777" w:rsidR="00D1641E" w:rsidRPr="00FB6F07" w:rsidRDefault="00D1641E" w:rsidP="00AE6253">
            <w:pPr>
              <w:tabs>
                <w:tab w:val="left" w:pos="1365"/>
              </w:tabs>
              <w:jc w:val="center"/>
            </w:pPr>
          </w:p>
        </w:tc>
        <w:tc>
          <w:tcPr>
            <w:tcW w:w="1417" w:type="dxa"/>
            <w:vAlign w:val="center"/>
          </w:tcPr>
          <w:p w14:paraId="6AB71FF6" w14:textId="77777777" w:rsidR="00D1641E" w:rsidRPr="00FB6F07" w:rsidRDefault="00D1641E" w:rsidP="00AE6253">
            <w:pPr>
              <w:tabs>
                <w:tab w:val="left" w:pos="1365"/>
              </w:tabs>
              <w:jc w:val="center"/>
            </w:pPr>
            <w:r w:rsidRPr="003F45F7">
              <w:rPr>
                <w:color w:val="000000"/>
              </w:rPr>
              <w:t>1274,99</w:t>
            </w:r>
          </w:p>
        </w:tc>
        <w:tc>
          <w:tcPr>
            <w:tcW w:w="1418" w:type="dxa"/>
            <w:vAlign w:val="center"/>
          </w:tcPr>
          <w:p w14:paraId="0E52103D" w14:textId="77777777" w:rsidR="00D1641E" w:rsidRPr="00FB6F07" w:rsidRDefault="00D1641E" w:rsidP="00AE6253">
            <w:pPr>
              <w:tabs>
                <w:tab w:val="left" w:pos="1365"/>
              </w:tabs>
              <w:jc w:val="center"/>
            </w:pPr>
            <w:r>
              <w:rPr>
                <w:color w:val="000000"/>
              </w:rPr>
              <w:t>1434,36</w:t>
            </w:r>
          </w:p>
        </w:tc>
      </w:tr>
      <w:tr w:rsidR="00D1641E" w14:paraId="6DEA3946" w14:textId="77777777" w:rsidTr="00AE6253">
        <w:trPr>
          <w:trHeight w:val="1339"/>
        </w:trPr>
        <w:tc>
          <w:tcPr>
            <w:tcW w:w="710" w:type="dxa"/>
            <w:vAlign w:val="center"/>
          </w:tcPr>
          <w:p w14:paraId="7553BD57" w14:textId="77777777" w:rsidR="00D1641E" w:rsidRPr="00FB6F07" w:rsidRDefault="00D1641E" w:rsidP="00AE6253">
            <w:pPr>
              <w:tabs>
                <w:tab w:val="left" w:pos="1365"/>
              </w:tabs>
            </w:pPr>
            <w:r>
              <w:t>1.36.</w:t>
            </w:r>
          </w:p>
        </w:tc>
        <w:tc>
          <w:tcPr>
            <w:tcW w:w="2120" w:type="dxa"/>
            <w:vMerge/>
          </w:tcPr>
          <w:p w14:paraId="2893A253" w14:textId="77777777" w:rsidR="00D1641E" w:rsidRPr="00FB6F07" w:rsidRDefault="00D1641E" w:rsidP="00AE6253">
            <w:pPr>
              <w:tabs>
                <w:tab w:val="left" w:pos="1365"/>
              </w:tabs>
            </w:pPr>
          </w:p>
        </w:tc>
        <w:tc>
          <w:tcPr>
            <w:tcW w:w="1559" w:type="dxa"/>
            <w:gridSpan w:val="2"/>
            <w:vAlign w:val="center"/>
          </w:tcPr>
          <w:p w14:paraId="42C71D66" w14:textId="77777777" w:rsidR="00D1641E" w:rsidRPr="00FB6F07" w:rsidRDefault="00D1641E" w:rsidP="00AE6253">
            <w:pPr>
              <w:tabs>
                <w:tab w:val="left" w:pos="1365"/>
              </w:tabs>
              <w:jc w:val="center"/>
            </w:pPr>
            <w:r w:rsidRPr="00FB6F07">
              <w:rPr>
                <w:color w:val="000000"/>
              </w:rPr>
              <w:t>16</w:t>
            </w:r>
            <w:r>
              <w:rPr>
                <w:color w:val="000000"/>
              </w:rPr>
              <w:t xml:space="preserve"> </w:t>
            </w:r>
            <w:r w:rsidRPr="00FB6F07">
              <w:rPr>
                <w:color w:val="000000"/>
              </w:rPr>
              <w:t>- и более этажные многоквар</w:t>
            </w:r>
            <w:r>
              <w:rPr>
                <w:color w:val="000000"/>
              </w:rPr>
              <w:t>-</w:t>
            </w:r>
            <w:r w:rsidRPr="00FB6F07">
              <w:rPr>
                <w:color w:val="000000"/>
              </w:rPr>
              <w:t>тирные  и  жилые дома</w:t>
            </w:r>
          </w:p>
        </w:tc>
        <w:tc>
          <w:tcPr>
            <w:tcW w:w="1276" w:type="dxa"/>
            <w:gridSpan w:val="2"/>
            <w:vAlign w:val="center"/>
          </w:tcPr>
          <w:p w14:paraId="6BBFA453" w14:textId="77777777" w:rsidR="00D1641E" w:rsidRPr="00FB6F07" w:rsidRDefault="00D1641E" w:rsidP="00AE6253">
            <w:pPr>
              <w:tabs>
                <w:tab w:val="left" w:pos="1365"/>
              </w:tabs>
              <w:jc w:val="center"/>
            </w:pPr>
            <w:r w:rsidRPr="00FB6F07">
              <w:rPr>
                <w:color w:val="000000"/>
              </w:rPr>
              <w:t>0,0235  Гкал</w:t>
            </w:r>
            <w:r>
              <w:rPr>
                <w:color w:val="000000"/>
              </w:rPr>
              <w:t>/</w:t>
            </w:r>
            <w:r w:rsidRPr="00FB6F07">
              <w:rPr>
                <w:color w:val="000000"/>
              </w:rPr>
              <w:t>м</w:t>
            </w:r>
            <w:r w:rsidRPr="00FB6F07">
              <w:rPr>
                <w:color w:val="000000"/>
                <w:vertAlign w:val="superscript"/>
              </w:rPr>
              <w:t>2</w:t>
            </w:r>
          </w:p>
        </w:tc>
        <w:tc>
          <w:tcPr>
            <w:tcW w:w="1418" w:type="dxa"/>
            <w:vAlign w:val="center"/>
          </w:tcPr>
          <w:p w14:paraId="320FEEED"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284DCDCB" w14:textId="77777777" w:rsidR="00D1641E" w:rsidRPr="00FB6F07" w:rsidRDefault="00D1641E" w:rsidP="00AE6253">
            <w:pPr>
              <w:tabs>
                <w:tab w:val="left" w:pos="1365"/>
              </w:tabs>
              <w:jc w:val="center"/>
            </w:pPr>
            <w:r w:rsidRPr="003F45F7">
              <w:rPr>
                <w:color w:val="000000"/>
              </w:rPr>
              <w:t>1274,99</w:t>
            </w:r>
          </w:p>
        </w:tc>
        <w:tc>
          <w:tcPr>
            <w:tcW w:w="1418" w:type="dxa"/>
            <w:vAlign w:val="center"/>
          </w:tcPr>
          <w:p w14:paraId="4BDCBA77" w14:textId="77777777" w:rsidR="00D1641E" w:rsidRPr="00FB6F07" w:rsidRDefault="00D1641E" w:rsidP="00AE6253">
            <w:pPr>
              <w:tabs>
                <w:tab w:val="left" w:pos="1365"/>
              </w:tabs>
              <w:jc w:val="center"/>
            </w:pPr>
            <w:r>
              <w:rPr>
                <w:color w:val="000000"/>
              </w:rPr>
              <w:t>1434,36</w:t>
            </w:r>
          </w:p>
        </w:tc>
      </w:tr>
      <w:tr w:rsidR="00D1641E" w14:paraId="12F3063B" w14:textId="77777777" w:rsidTr="00AE6253">
        <w:trPr>
          <w:trHeight w:val="1218"/>
        </w:trPr>
        <w:tc>
          <w:tcPr>
            <w:tcW w:w="710" w:type="dxa"/>
            <w:vAlign w:val="center"/>
          </w:tcPr>
          <w:p w14:paraId="4DA42EA9" w14:textId="77777777" w:rsidR="00D1641E" w:rsidRPr="00FB6F07" w:rsidRDefault="00D1641E" w:rsidP="00AE6253">
            <w:pPr>
              <w:tabs>
                <w:tab w:val="left" w:pos="1365"/>
              </w:tabs>
            </w:pPr>
            <w:r>
              <w:t>1.37.</w:t>
            </w:r>
          </w:p>
        </w:tc>
        <w:tc>
          <w:tcPr>
            <w:tcW w:w="2120" w:type="dxa"/>
            <w:vMerge w:val="restart"/>
            <w:vAlign w:val="center"/>
          </w:tcPr>
          <w:p w14:paraId="2E9EE987" w14:textId="77777777" w:rsidR="00D1641E" w:rsidRPr="00FB6F07" w:rsidRDefault="00D1641E" w:rsidP="00AE6253">
            <w:pPr>
              <w:tabs>
                <w:tab w:val="left" w:pos="1365"/>
              </w:tabs>
            </w:pPr>
            <w:r w:rsidRPr="00BB05DB">
              <w:t xml:space="preserve">ОАО «РЖД» (филиал Кузбасский территориальный </w:t>
            </w:r>
            <w:r w:rsidRPr="00BB05DB">
              <w:lastRenderedPageBreak/>
              <w:t>участок Западно-Сибирской дирекции по тепловодоснабжению - структурное подразделение Центральной дирекции по тепловодоснабже</w:t>
            </w:r>
            <w:r>
              <w:t>-</w:t>
            </w:r>
            <w:r w:rsidRPr="00BB05DB">
              <w:t>нию)</w:t>
            </w:r>
            <w:r>
              <w:t xml:space="preserve">,                   ИНН </w:t>
            </w:r>
            <w:r w:rsidRPr="00BB05DB">
              <w:t>7708503727</w:t>
            </w:r>
          </w:p>
        </w:tc>
        <w:tc>
          <w:tcPr>
            <w:tcW w:w="1559" w:type="dxa"/>
            <w:gridSpan w:val="2"/>
          </w:tcPr>
          <w:p w14:paraId="2171BB9C" w14:textId="77777777" w:rsidR="00D1641E" w:rsidRPr="00FB6F07" w:rsidRDefault="00D1641E" w:rsidP="00AE6253">
            <w:pPr>
              <w:tabs>
                <w:tab w:val="left" w:pos="1365"/>
              </w:tabs>
              <w:jc w:val="center"/>
            </w:pPr>
            <w:r w:rsidRPr="00FB6F07">
              <w:rPr>
                <w:color w:val="000000"/>
              </w:rPr>
              <w:lastRenderedPageBreak/>
              <w:t>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233701CD" w14:textId="77777777" w:rsidR="00D1641E" w:rsidRPr="00FB6F07" w:rsidRDefault="00D1641E" w:rsidP="00AE6253">
            <w:pPr>
              <w:tabs>
                <w:tab w:val="left" w:pos="1365"/>
              </w:tabs>
              <w:jc w:val="center"/>
            </w:pPr>
            <w:r w:rsidRPr="00FB6F07">
              <w:rPr>
                <w:color w:val="000000"/>
              </w:rPr>
              <w:t>0,0442 Гкал/м</w:t>
            </w:r>
            <w:r w:rsidRPr="00FB6F07">
              <w:rPr>
                <w:color w:val="000000"/>
                <w:vertAlign w:val="superscript"/>
              </w:rPr>
              <w:t>2</w:t>
            </w:r>
          </w:p>
        </w:tc>
        <w:tc>
          <w:tcPr>
            <w:tcW w:w="1418" w:type="dxa"/>
            <w:vAlign w:val="center"/>
          </w:tcPr>
          <w:p w14:paraId="104CDCCF"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6FBFA1AD" w14:textId="77777777" w:rsidR="00D1641E" w:rsidRPr="00FB6F07" w:rsidRDefault="00D1641E" w:rsidP="00AE6253">
            <w:pPr>
              <w:tabs>
                <w:tab w:val="left" w:pos="1365"/>
              </w:tabs>
              <w:jc w:val="center"/>
            </w:pPr>
            <w:r>
              <w:rPr>
                <w:color w:val="000000"/>
              </w:rPr>
              <w:t>677,87</w:t>
            </w:r>
          </w:p>
        </w:tc>
        <w:tc>
          <w:tcPr>
            <w:tcW w:w="1418" w:type="dxa"/>
            <w:vAlign w:val="center"/>
          </w:tcPr>
          <w:p w14:paraId="25AA57B2" w14:textId="77777777" w:rsidR="00D1641E" w:rsidRPr="00FB6F07" w:rsidRDefault="00D1641E" w:rsidP="00AE6253">
            <w:pPr>
              <w:tabs>
                <w:tab w:val="left" w:pos="1365"/>
              </w:tabs>
              <w:jc w:val="center"/>
            </w:pPr>
            <w:r>
              <w:rPr>
                <w:color w:val="000000"/>
              </w:rPr>
              <w:t>762,60</w:t>
            </w:r>
          </w:p>
        </w:tc>
      </w:tr>
      <w:tr w:rsidR="00D1641E" w14:paraId="1DF9F025" w14:textId="77777777" w:rsidTr="00AE6253">
        <w:trPr>
          <w:trHeight w:val="1264"/>
        </w:trPr>
        <w:tc>
          <w:tcPr>
            <w:tcW w:w="710" w:type="dxa"/>
            <w:vAlign w:val="center"/>
          </w:tcPr>
          <w:p w14:paraId="1042D29D" w14:textId="77777777" w:rsidR="00D1641E" w:rsidRPr="00FB6F07" w:rsidRDefault="00D1641E" w:rsidP="00AE6253">
            <w:pPr>
              <w:tabs>
                <w:tab w:val="left" w:pos="1365"/>
              </w:tabs>
            </w:pPr>
            <w:r>
              <w:lastRenderedPageBreak/>
              <w:t>1.38.</w:t>
            </w:r>
          </w:p>
        </w:tc>
        <w:tc>
          <w:tcPr>
            <w:tcW w:w="2120" w:type="dxa"/>
            <w:vMerge/>
          </w:tcPr>
          <w:p w14:paraId="6E9687F5" w14:textId="77777777" w:rsidR="00D1641E" w:rsidRPr="00FB6F07" w:rsidRDefault="00D1641E" w:rsidP="00AE6253">
            <w:pPr>
              <w:tabs>
                <w:tab w:val="left" w:pos="1365"/>
              </w:tabs>
            </w:pPr>
          </w:p>
        </w:tc>
        <w:tc>
          <w:tcPr>
            <w:tcW w:w="1559" w:type="dxa"/>
            <w:gridSpan w:val="2"/>
          </w:tcPr>
          <w:p w14:paraId="1FEAA151" w14:textId="77777777" w:rsidR="00D1641E" w:rsidRPr="00FB6F07" w:rsidRDefault="00D1641E" w:rsidP="00AE6253">
            <w:pPr>
              <w:tabs>
                <w:tab w:val="left" w:pos="1365"/>
              </w:tabs>
              <w:jc w:val="center"/>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тирные и жилые дома</w:t>
            </w:r>
          </w:p>
        </w:tc>
        <w:tc>
          <w:tcPr>
            <w:tcW w:w="1276" w:type="dxa"/>
            <w:gridSpan w:val="2"/>
            <w:vAlign w:val="center"/>
          </w:tcPr>
          <w:p w14:paraId="073B55B4" w14:textId="77777777" w:rsidR="00D1641E" w:rsidRPr="00FB6F07" w:rsidRDefault="00D1641E" w:rsidP="00AE6253">
            <w:pPr>
              <w:tabs>
                <w:tab w:val="left" w:pos="1365"/>
              </w:tabs>
              <w:jc w:val="center"/>
            </w:pPr>
            <w:r w:rsidRPr="00FB6F07">
              <w:rPr>
                <w:color w:val="000000"/>
              </w:rPr>
              <w:t>0,0664  Гкал/м</w:t>
            </w:r>
            <w:r w:rsidRPr="00FB6F07">
              <w:rPr>
                <w:color w:val="000000"/>
                <w:vertAlign w:val="superscript"/>
              </w:rPr>
              <w:t>2</w:t>
            </w:r>
          </w:p>
        </w:tc>
        <w:tc>
          <w:tcPr>
            <w:tcW w:w="1418" w:type="dxa"/>
            <w:vAlign w:val="center"/>
          </w:tcPr>
          <w:p w14:paraId="0A53937D"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434DE59F" w14:textId="77777777" w:rsidR="00D1641E" w:rsidRPr="00FB6F07" w:rsidRDefault="00D1641E" w:rsidP="00AE6253">
            <w:pPr>
              <w:tabs>
                <w:tab w:val="left" w:pos="1365"/>
              </w:tabs>
              <w:jc w:val="center"/>
            </w:pPr>
            <w:r>
              <w:rPr>
                <w:color w:val="000000"/>
              </w:rPr>
              <w:t>451,24</w:t>
            </w:r>
          </w:p>
        </w:tc>
        <w:tc>
          <w:tcPr>
            <w:tcW w:w="1418" w:type="dxa"/>
            <w:vAlign w:val="center"/>
          </w:tcPr>
          <w:p w14:paraId="1E6EDBFB" w14:textId="77777777" w:rsidR="00D1641E" w:rsidRPr="00FB6F07" w:rsidRDefault="00D1641E" w:rsidP="00AE6253">
            <w:pPr>
              <w:tabs>
                <w:tab w:val="left" w:pos="1365"/>
              </w:tabs>
              <w:jc w:val="center"/>
            </w:pPr>
            <w:r>
              <w:rPr>
                <w:color w:val="000000"/>
              </w:rPr>
              <w:t>507,64</w:t>
            </w:r>
          </w:p>
        </w:tc>
      </w:tr>
      <w:tr w:rsidR="00D1641E" w14:paraId="7AEE8963" w14:textId="77777777" w:rsidTr="00AE6253">
        <w:trPr>
          <w:trHeight w:val="1268"/>
        </w:trPr>
        <w:tc>
          <w:tcPr>
            <w:tcW w:w="710" w:type="dxa"/>
            <w:vAlign w:val="center"/>
          </w:tcPr>
          <w:p w14:paraId="187E8B9E" w14:textId="77777777" w:rsidR="00D1641E" w:rsidRPr="00FB6F07" w:rsidRDefault="00D1641E" w:rsidP="00AE6253">
            <w:pPr>
              <w:tabs>
                <w:tab w:val="left" w:pos="1365"/>
              </w:tabs>
            </w:pPr>
            <w:r>
              <w:t>1.39.</w:t>
            </w:r>
          </w:p>
        </w:tc>
        <w:tc>
          <w:tcPr>
            <w:tcW w:w="2120" w:type="dxa"/>
            <w:vMerge/>
          </w:tcPr>
          <w:p w14:paraId="49BEED83" w14:textId="77777777" w:rsidR="00D1641E" w:rsidRPr="00FB6F07" w:rsidRDefault="00D1641E" w:rsidP="00AE6253">
            <w:pPr>
              <w:tabs>
                <w:tab w:val="left" w:pos="1365"/>
              </w:tabs>
            </w:pPr>
          </w:p>
        </w:tc>
        <w:tc>
          <w:tcPr>
            <w:tcW w:w="1559" w:type="dxa"/>
            <w:gridSpan w:val="2"/>
          </w:tcPr>
          <w:p w14:paraId="3CAA8E83" w14:textId="77777777" w:rsidR="00D1641E" w:rsidRPr="00FB6F07" w:rsidRDefault="00D1641E" w:rsidP="00AE6253">
            <w:pPr>
              <w:tabs>
                <w:tab w:val="left" w:pos="1365"/>
              </w:tabs>
              <w:jc w:val="center"/>
            </w:pPr>
            <w:r w:rsidRPr="00FB6F07">
              <w:rPr>
                <w:color w:val="000000"/>
              </w:rPr>
              <w:t>3-4- этажные многоквар</w:t>
            </w:r>
            <w:r>
              <w:rPr>
                <w:color w:val="000000"/>
              </w:rPr>
              <w:t>-</w:t>
            </w:r>
            <w:r w:rsidRPr="00FB6F07">
              <w:rPr>
                <w:color w:val="000000"/>
              </w:rPr>
              <w:t>тирные и жилые дом</w:t>
            </w:r>
            <w:r>
              <w:rPr>
                <w:color w:val="000000"/>
              </w:rPr>
              <w:t>а</w:t>
            </w:r>
          </w:p>
        </w:tc>
        <w:tc>
          <w:tcPr>
            <w:tcW w:w="1276" w:type="dxa"/>
            <w:gridSpan w:val="2"/>
          </w:tcPr>
          <w:p w14:paraId="7629FBD9" w14:textId="77777777" w:rsidR="00D1641E" w:rsidRPr="00FB6F07" w:rsidRDefault="00D1641E" w:rsidP="00AE6253">
            <w:pPr>
              <w:tabs>
                <w:tab w:val="left" w:pos="1365"/>
              </w:tabs>
              <w:jc w:val="center"/>
              <w:rPr>
                <w:color w:val="000000"/>
              </w:rPr>
            </w:pPr>
          </w:p>
          <w:p w14:paraId="43AF9FE1" w14:textId="77777777" w:rsidR="00D1641E" w:rsidRPr="00FB6F07" w:rsidRDefault="00D1641E" w:rsidP="00AE6253">
            <w:pPr>
              <w:tabs>
                <w:tab w:val="left" w:pos="1365"/>
              </w:tabs>
              <w:jc w:val="center"/>
            </w:pPr>
            <w:r w:rsidRPr="00FB6F07">
              <w:rPr>
                <w:color w:val="000000"/>
              </w:rPr>
              <w:t>0,0366 Гкал/м</w:t>
            </w:r>
            <w:r w:rsidRPr="00FB6F07">
              <w:rPr>
                <w:color w:val="000000"/>
                <w:vertAlign w:val="superscript"/>
              </w:rPr>
              <w:t>2</w:t>
            </w:r>
          </w:p>
        </w:tc>
        <w:tc>
          <w:tcPr>
            <w:tcW w:w="1418" w:type="dxa"/>
            <w:vAlign w:val="center"/>
          </w:tcPr>
          <w:p w14:paraId="439551E1" w14:textId="77777777" w:rsidR="00D1641E" w:rsidRPr="00FB6F07" w:rsidRDefault="00D1641E" w:rsidP="00AE6253">
            <w:pPr>
              <w:tabs>
                <w:tab w:val="left" w:pos="1365"/>
              </w:tabs>
              <w:jc w:val="center"/>
              <w:rPr>
                <w:color w:val="000000"/>
              </w:rPr>
            </w:pPr>
          </w:p>
          <w:p w14:paraId="52730818" w14:textId="77777777" w:rsidR="00D1641E" w:rsidRDefault="00D1641E" w:rsidP="00AE6253">
            <w:pPr>
              <w:tabs>
                <w:tab w:val="left" w:pos="1365"/>
              </w:tabs>
              <w:jc w:val="center"/>
              <w:rPr>
                <w:color w:val="000000"/>
              </w:rPr>
            </w:pPr>
            <w:r w:rsidRPr="00FB6F07">
              <w:rPr>
                <w:color w:val="000000"/>
              </w:rPr>
              <w:t>руб./Гкал</w:t>
            </w:r>
          </w:p>
          <w:p w14:paraId="220A5504" w14:textId="77777777" w:rsidR="00D1641E" w:rsidRPr="00FB6F07" w:rsidRDefault="00D1641E" w:rsidP="00AE6253">
            <w:pPr>
              <w:tabs>
                <w:tab w:val="left" w:pos="1365"/>
              </w:tabs>
              <w:jc w:val="center"/>
            </w:pPr>
          </w:p>
        </w:tc>
        <w:tc>
          <w:tcPr>
            <w:tcW w:w="1417" w:type="dxa"/>
            <w:vAlign w:val="center"/>
          </w:tcPr>
          <w:p w14:paraId="016C3B32" w14:textId="77777777" w:rsidR="00D1641E" w:rsidRPr="00FB6F07" w:rsidRDefault="00D1641E" w:rsidP="00AE6253">
            <w:pPr>
              <w:tabs>
                <w:tab w:val="left" w:pos="1365"/>
              </w:tabs>
              <w:jc w:val="center"/>
            </w:pPr>
            <w:r>
              <w:rPr>
                <w:color w:val="000000"/>
              </w:rPr>
              <w:t>818,64</w:t>
            </w:r>
          </w:p>
        </w:tc>
        <w:tc>
          <w:tcPr>
            <w:tcW w:w="1418" w:type="dxa"/>
            <w:vAlign w:val="center"/>
          </w:tcPr>
          <w:p w14:paraId="30279E3E" w14:textId="77777777" w:rsidR="00D1641E" w:rsidRPr="00FB6F07" w:rsidRDefault="00D1641E" w:rsidP="00AE6253">
            <w:pPr>
              <w:tabs>
                <w:tab w:val="left" w:pos="1365"/>
              </w:tabs>
              <w:jc w:val="center"/>
            </w:pPr>
            <w:r>
              <w:rPr>
                <w:color w:val="000000"/>
              </w:rPr>
              <w:t>920,97</w:t>
            </w:r>
          </w:p>
        </w:tc>
      </w:tr>
      <w:tr w:rsidR="00D1641E" w14:paraId="4440DEA0" w14:textId="77777777" w:rsidTr="00AE6253">
        <w:trPr>
          <w:trHeight w:val="1279"/>
        </w:trPr>
        <w:tc>
          <w:tcPr>
            <w:tcW w:w="710" w:type="dxa"/>
            <w:vAlign w:val="center"/>
          </w:tcPr>
          <w:p w14:paraId="2C1990A4" w14:textId="77777777" w:rsidR="00D1641E" w:rsidRPr="00FB6F07" w:rsidRDefault="00D1641E" w:rsidP="00AE6253">
            <w:pPr>
              <w:tabs>
                <w:tab w:val="left" w:pos="1365"/>
              </w:tabs>
            </w:pPr>
            <w:r>
              <w:t>1.40.</w:t>
            </w:r>
          </w:p>
        </w:tc>
        <w:tc>
          <w:tcPr>
            <w:tcW w:w="2120" w:type="dxa"/>
            <w:vMerge/>
          </w:tcPr>
          <w:p w14:paraId="6BCEB493" w14:textId="77777777" w:rsidR="00D1641E" w:rsidRPr="00FB6F07" w:rsidRDefault="00D1641E" w:rsidP="00AE6253">
            <w:pPr>
              <w:tabs>
                <w:tab w:val="left" w:pos="1365"/>
              </w:tabs>
            </w:pPr>
          </w:p>
        </w:tc>
        <w:tc>
          <w:tcPr>
            <w:tcW w:w="1559" w:type="dxa"/>
            <w:gridSpan w:val="2"/>
            <w:vAlign w:val="center"/>
          </w:tcPr>
          <w:p w14:paraId="73F252CD" w14:textId="77777777" w:rsidR="00D1641E" w:rsidRPr="00FB6F07" w:rsidRDefault="00D1641E" w:rsidP="00AE6253">
            <w:pPr>
              <w:tabs>
                <w:tab w:val="left" w:pos="1365"/>
              </w:tabs>
              <w:jc w:val="center"/>
            </w:pPr>
            <w:r w:rsidRPr="00FB6F07">
              <w:rPr>
                <w:color w:val="000000"/>
              </w:rPr>
              <w:t>5-9- этажные многоквар</w:t>
            </w:r>
            <w:r>
              <w:rPr>
                <w:color w:val="000000"/>
              </w:rPr>
              <w:t>-</w:t>
            </w:r>
            <w:r w:rsidRPr="00FB6F07">
              <w:rPr>
                <w:color w:val="000000"/>
              </w:rPr>
              <w:t>тирные и жилые дома</w:t>
            </w:r>
          </w:p>
        </w:tc>
        <w:tc>
          <w:tcPr>
            <w:tcW w:w="1276" w:type="dxa"/>
            <w:gridSpan w:val="2"/>
          </w:tcPr>
          <w:p w14:paraId="325F75CA" w14:textId="77777777" w:rsidR="00D1641E" w:rsidRPr="00FB6F07" w:rsidRDefault="00D1641E" w:rsidP="00AE6253">
            <w:pPr>
              <w:tabs>
                <w:tab w:val="left" w:pos="1365"/>
              </w:tabs>
              <w:jc w:val="center"/>
              <w:rPr>
                <w:color w:val="000000"/>
              </w:rPr>
            </w:pPr>
          </w:p>
          <w:p w14:paraId="13368ED7" w14:textId="77777777" w:rsidR="00D1641E" w:rsidRPr="00FB6F07" w:rsidRDefault="00D1641E" w:rsidP="00AE6253">
            <w:pPr>
              <w:tabs>
                <w:tab w:val="left" w:pos="1365"/>
              </w:tabs>
              <w:jc w:val="center"/>
            </w:pPr>
            <w:r w:rsidRPr="00FB6F07">
              <w:rPr>
                <w:color w:val="000000"/>
              </w:rPr>
              <w:t>0,0240  Гкал/м</w:t>
            </w:r>
            <w:r w:rsidRPr="00FB6F07">
              <w:rPr>
                <w:color w:val="000000"/>
                <w:vertAlign w:val="superscript"/>
              </w:rPr>
              <w:t>2</w:t>
            </w:r>
          </w:p>
        </w:tc>
        <w:tc>
          <w:tcPr>
            <w:tcW w:w="1418" w:type="dxa"/>
            <w:vAlign w:val="center"/>
          </w:tcPr>
          <w:p w14:paraId="2F129A62" w14:textId="77777777" w:rsidR="00D1641E" w:rsidRPr="00FB6F07" w:rsidRDefault="00D1641E" w:rsidP="00AE6253">
            <w:pPr>
              <w:tabs>
                <w:tab w:val="left" w:pos="1365"/>
              </w:tabs>
              <w:jc w:val="center"/>
            </w:pPr>
            <w:r w:rsidRPr="00FB6F07">
              <w:rPr>
                <w:color w:val="000000"/>
              </w:rPr>
              <w:t>руб./Гкал</w:t>
            </w:r>
          </w:p>
        </w:tc>
        <w:tc>
          <w:tcPr>
            <w:tcW w:w="1417" w:type="dxa"/>
            <w:vAlign w:val="center"/>
          </w:tcPr>
          <w:p w14:paraId="77B977FE" w14:textId="77777777" w:rsidR="00D1641E" w:rsidRPr="00FB6F07" w:rsidRDefault="00D1641E" w:rsidP="00AE6253">
            <w:pPr>
              <w:tabs>
                <w:tab w:val="left" w:pos="1365"/>
              </w:tabs>
              <w:jc w:val="center"/>
            </w:pPr>
            <w:r>
              <w:rPr>
                <w:color w:val="000000"/>
              </w:rPr>
              <w:t>1248,42</w:t>
            </w:r>
          </w:p>
        </w:tc>
        <w:tc>
          <w:tcPr>
            <w:tcW w:w="1418" w:type="dxa"/>
            <w:vAlign w:val="center"/>
          </w:tcPr>
          <w:p w14:paraId="213D35AC" w14:textId="77777777" w:rsidR="00D1641E" w:rsidRPr="00FB6F07" w:rsidRDefault="00D1641E" w:rsidP="00AE6253">
            <w:pPr>
              <w:tabs>
                <w:tab w:val="left" w:pos="1365"/>
              </w:tabs>
              <w:jc w:val="center"/>
            </w:pPr>
            <w:r>
              <w:rPr>
                <w:color w:val="000000"/>
              </w:rPr>
              <w:t>1404,47</w:t>
            </w:r>
          </w:p>
        </w:tc>
      </w:tr>
      <w:tr w:rsidR="00D1641E" w14:paraId="43909BE9" w14:textId="77777777" w:rsidTr="00AE6253">
        <w:tc>
          <w:tcPr>
            <w:tcW w:w="710" w:type="dxa"/>
          </w:tcPr>
          <w:p w14:paraId="07A9837C" w14:textId="77777777" w:rsidR="00D1641E" w:rsidRPr="00FB6F07" w:rsidRDefault="00D1641E" w:rsidP="00AE6253">
            <w:pPr>
              <w:tabs>
                <w:tab w:val="left" w:pos="1365"/>
              </w:tabs>
              <w:jc w:val="center"/>
            </w:pPr>
            <w:r w:rsidRPr="00FB6F07">
              <w:rPr>
                <w:lang w:val="en-US"/>
              </w:rPr>
              <w:t>1</w:t>
            </w:r>
          </w:p>
        </w:tc>
        <w:tc>
          <w:tcPr>
            <w:tcW w:w="2120" w:type="dxa"/>
          </w:tcPr>
          <w:p w14:paraId="0D25D9FB" w14:textId="77777777" w:rsidR="00D1641E" w:rsidRPr="00FB6F07" w:rsidRDefault="00D1641E" w:rsidP="00AE6253">
            <w:pPr>
              <w:tabs>
                <w:tab w:val="left" w:pos="1365"/>
              </w:tabs>
              <w:jc w:val="center"/>
            </w:pPr>
            <w:r w:rsidRPr="00FB6F07">
              <w:rPr>
                <w:lang w:val="en-US"/>
              </w:rPr>
              <w:t>2</w:t>
            </w:r>
          </w:p>
        </w:tc>
        <w:tc>
          <w:tcPr>
            <w:tcW w:w="1559" w:type="dxa"/>
            <w:gridSpan w:val="2"/>
          </w:tcPr>
          <w:p w14:paraId="002832ED" w14:textId="77777777" w:rsidR="00D1641E" w:rsidRPr="00893006" w:rsidRDefault="00D1641E" w:rsidP="00AE6253">
            <w:pPr>
              <w:tabs>
                <w:tab w:val="left" w:pos="1365"/>
              </w:tabs>
              <w:jc w:val="center"/>
              <w:rPr>
                <w:color w:val="000000"/>
              </w:rPr>
            </w:pPr>
            <w:r w:rsidRPr="00FB6F07">
              <w:rPr>
                <w:lang w:val="en-US"/>
              </w:rPr>
              <w:t>3</w:t>
            </w:r>
          </w:p>
        </w:tc>
        <w:tc>
          <w:tcPr>
            <w:tcW w:w="1276" w:type="dxa"/>
            <w:gridSpan w:val="2"/>
          </w:tcPr>
          <w:p w14:paraId="21365F2E" w14:textId="77777777" w:rsidR="00D1641E" w:rsidRPr="00FB6F07" w:rsidRDefault="00D1641E" w:rsidP="00AE6253">
            <w:pPr>
              <w:tabs>
                <w:tab w:val="left" w:pos="1365"/>
              </w:tabs>
              <w:jc w:val="center"/>
              <w:rPr>
                <w:color w:val="000000"/>
              </w:rPr>
            </w:pPr>
            <w:r w:rsidRPr="00FB6F07">
              <w:rPr>
                <w:lang w:val="en-US"/>
              </w:rPr>
              <w:t>4</w:t>
            </w:r>
          </w:p>
        </w:tc>
        <w:tc>
          <w:tcPr>
            <w:tcW w:w="1418" w:type="dxa"/>
          </w:tcPr>
          <w:p w14:paraId="3DEE1A37" w14:textId="77777777" w:rsidR="00D1641E" w:rsidRPr="00FB6F07" w:rsidRDefault="00D1641E" w:rsidP="00AE6253">
            <w:pPr>
              <w:tabs>
                <w:tab w:val="left" w:pos="1365"/>
              </w:tabs>
              <w:jc w:val="center"/>
              <w:rPr>
                <w:color w:val="000000"/>
              </w:rPr>
            </w:pPr>
            <w:r w:rsidRPr="00FB6F07">
              <w:rPr>
                <w:lang w:val="en-US"/>
              </w:rPr>
              <w:t>5</w:t>
            </w:r>
          </w:p>
        </w:tc>
        <w:tc>
          <w:tcPr>
            <w:tcW w:w="1417" w:type="dxa"/>
          </w:tcPr>
          <w:p w14:paraId="7270822D" w14:textId="77777777" w:rsidR="00D1641E" w:rsidRPr="00FB6F07" w:rsidRDefault="00D1641E" w:rsidP="00AE6253">
            <w:pPr>
              <w:tabs>
                <w:tab w:val="left" w:pos="1365"/>
              </w:tabs>
              <w:jc w:val="center"/>
              <w:rPr>
                <w:color w:val="000000"/>
              </w:rPr>
            </w:pPr>
            <w:r w:rsidRPr="00FB6F07">
              <w:rPr>
                <w:lang w:val="en-US"/>
              </w:rPr>
              <w:t>6</w:t>
            </w:r>
          </w:p>
        </w:tc>
        <w:tc>
          <w:tcPr>
            <w:tcW w:w="1418" w:type="dxa"/>
          </w:tcPr>
          <w:p w14:paraId="613EDC27" w14:textId="77777777" w:rsidR="00D1641E" w:rsidRPr="00FB6F07" w:rsidRDefault="00D1641E" w:rsidP="00AE6253">
            <w:pPr>
              <w:tabs>
                <w:tab w:val="left" w:pos="1365"/>
              </w:tabs>
              <w:jc w:val="center"/>
            </w:pPr>
            <w:r w:rsidRPr="00FB6F07">
              <w:rPr>
                <w:lang w:val="en-US"/>
              </w:rPr>
              <w:t>7</w:t>
            </w:r>
          </w:p>
        </w:tc>
      </w:tr>
      <w:tr w:rsidR="00D1641E" w14:paraId="73D8B157" w14:textId="77777777" w:rsidTr="00AE6253">
        <w:tc>
          <w:tcPr>
            <w:tcW w:w="710" w:type="dxa"/>
            <w:vAlign w:val="center"/>
          </w:tcPr>
          <w:p w14:paraId="1DBA0806" w14:textId="77777777" w:rsidR="00D1641E" w:rsidRPr="00FB6F07" w:rsidRDefault="00D1641E" w:rsidP="00AE6253">
            <w:pPr>
              <w:tabs>
                <w:tab w:val="left" w:pos="1365"/>
              </w:tabs>
              <w:jc w:val="center"/>
            </w:pPr>
            <w:r>
              <w:t>1.41.</w:t>
            </w:r>
          </w:p>
        </w:tc>
        <w:tc>
          <w:tcPr>
            <w:tcW w:w="2120" w:type="dxa"/>
            <w:vMerge w:val="restart"/>
            <w:vAlign w:val="center"/>
          </w:tcPr>
          <w:p w14:paraId="04D28182" w14:textId="77777777" w:rsidR="00D1641E" w:rsidRPr="00FB6F07" w:rsidRDefault="00D1641E" w:rsidP="00AE6253">
            <w:pPr>
              <w:tabs>
                <w:tab w:val="left" w:pos="1365"/>
              </w:tabs>
            </w:pPr>
            <w:r w:rsidRPr="00BB05DB">
              <w:t>ОАО «РЖД» (филиал Кузбасский территориальный участок Западно-Сибирской дирекции по тепловодоснабже</w:t>
            </w:r>
            <w:r>
              <w:t>-</w:t>
            </w:r>
            <w:r w:rsidRPr="00BB05DB">
              <w:t>нию - структурное подразделение Центральной дирекции по тепловодоснабже</w:t>
            </w:r>
            <w:r>
              <w:t>-</w:t>
            </w:r>
            <w:r w:rsidRPr="00BB05DB">
              <w:t>нию)</w:t>
            </w:r>
            <w:r>
              <w:t xml:space="preserve">,                   ИНН </w:t>
            </w:r>
            <w:r w:rsidRPr="00BB05DB">
              <w:t>7708503727</w:t>
            </w:r>
          </w:p>
        </w:tc>
        <w:tc>
          <w:tcPr>
            <w:tcW w:w="1559" w:type="dxa"/>
            <w:gridSpan w:val="2"/>
            <w:vAlign w:val="center"/>
          </w:tcPr>
          <w:p w14:paraId="1ABF1BF7" w14:textId="77777777" w:rsidR="00D1641E" w:rsidRPr="00893006" w:rsidRDefault="00D1641E" w:rsidP="00AE6253">
            <w:pPr>
              <w:tabs>
                <w:tab w:val="left" w:pos="1365"/>
              </w:tabs>
              <w:jc w:val="center"/>
            </w:pPr>
            <w:r w:rsidRPr="00893006">
              <w:rPr>
                <w:color w:val="000000"/>
              </w:rPr>
              <w:t>10</w:t>
            </w:r>
            <w:r>
              <w:rPr>
                <w:color w:val="000000"/>
              </w:rPr>
              <w:t xml:space="preserve"> </w:t>
            </w:r>
            <w:r w:rsidRPr="00893006">
              <w:rPr>
                <w:color w:val="000000"/>
              </w:rPr>
              <w:t>- этажные многоквар</w:t>
            </w:r>
            <w:r>
              <w:rPr>
                <w:color w:val="000000"/>
              </w:rPr>
              <w:t>-</w:t>
            </w:r>
            <w:r w:rsidRPr="00893006">
              <w:rPr>
                <w:color w:val="000000"/>
              </w:rPr>
              <w:t>тирные  и жилые дома</w:t>
            </w:r>
          </w:p>
        </w:tc>
        <w:tc>
          <w:tcPr>
            <w:tcW w:w="1276" w:type="dxa"/>
            <w:gridSpan w:val="2"/>
            <w:vAlign w:val="center"/>
          </w:tcPr>
          <w:p w14:paraId="30A08E00" w14:textId="77777777" w:rsidR="00D1641E" w:rsidRPr="00FB6F07" w:rsidRDefault="00D1641E" w:rsidP="00AE6253">
            <w:pPr>
              <w:tabs>
                <w:tab w:val="left" w:pos="1365"/>
              </w:tabs>
              <w:jc w:val="center"/>
            </w:pPr>
            <w:r w:rsidRPr="00FB6F07">
              <w:rPr>
                <w:color w:val="000000"/>
              </w:rPr>
              <w:t>0,0239   Гкал/м</w:t>
            </w:r>
            <w:r w:rsidRPr="00FB6F07">
              <w:rPr>
                <w:color w:val="000000"/>
                <w:vertAlign w:val="superscript"/>
              </w:rPr>
              <w:t>2</w:t>
            </w:r>
          </w:p>
        </w:tc>
        <w:tc>
          <w:tcPr>
            <w:tcW w:w="1418" w:type="dxa"/>
            <w:vAlign w:val="center"/>
          </w:tcPr>
          <w:p w14:paraId="1A74637A" w14:textId="77777777" w:rsidR="00D1641E" w:rsidRPr="00FB6F07" w:rsidRDefault="00D1641E" w:rsidP="00AE6253">
            <w:pPr>
              <w:tabs>
                <w:tab w:val="left" w:pos="1365"/>
              </w:tabs>
              <w:jc w:val="center"/>
            </w:pPr>
            <w:r w:rsidRPr="00FB6F07">
              <w:rPr>
                <w:color w:val="000000"/>
              </w:rPr>
              <w:t>р</w:t>
            </w:r>
            <w:r>
              <w:rPr>
                <w:color w:val="000000"/>
              </w:rPr>
              <w:t>у</w:t>
            </w:r>
            <w:r w:rsidRPr="00FB6F07">
              <w:rPr>
                <w:color w:val="000000"/>
              </w:rPr>
              <w:t xml:space="preserve">б./Гкал  </w:t>
            </w:r>
            <w:r>
              <w:rPr>
                <w:color w:val="000000"/>
              </w:rPr>
              <w:t xml:space="preserve"> </w:t>
            </w:r>
          </w:p>
        </w:tc>
        <w:tc>
          <w:tcPr>
            <w:tcW w:w="1417" w:type="dxa"/>
            <w:vAlign w:val="center"/>
          </w:tcPr>
          <w:p w14:paraId="7E19121D" w14:textId="77777777" w:rsidR="00D1641E" w:rsidRPr="00FB6F07" w:rsidRDefault="00D1641E" w:rsidP="00AE6253">
            <w:pPr>
              <w:tabs>
                <w:tab w:val="left" w:pos="1365"/>
              </w:tabs>
              <w:jc w:val="center"/>
            </w:pPr>
            <w:r>
              <w:rPr>
                <w:color w:val="000000"/>
              </w:rPr>
              <w:t>1253,65</w:t>
            </w:r>
          </w:p>
        </w:tc>
        <w:tc>
          <w:tcPr>
            <w:tcW w:w="1418" w:type="dxa"/>
            <w:vAlign w:val="center"/>
          </w:tcPr>
          <w:p w14:paraId="22D8D7BA" w14:textId="77777777" w:rsidR="00D1641E" w:rsidRPr="00FB6F07" w:rsidRDefault="00D1641E" w:rsidP="00AE6253">
            <w:pPr>
              <w:tabs>
                <w:tab w:val="left" w:pos="1365"/>
              </w:tabs>
              <w:jc w:val="center"/>
            </w:pPr>
            <w:r>
              <w:rPr>
                <w:color w:val="000000"/>
              </w:rPr>
              <w:t>1410,36</w:t>
            </w:r>
          </w:p>
        </w:tc>
      </w:tr>
      <w:tr w:rsidR="00D1641E" w14:paraId="3BC3A996" w14:textId="77777777" w:rsidTr="00AE6253">
        <w:tc>
          <w:tcPr>
            <w:tcW w:w="710" w:type="dxa"/>
            <w:vAlign w:val="center"/>
          </w:tcPr>
          <w:p w14:paraId="5B184E57" w14:textId="77777777" w:rsidR="00D1641E" w:rsidRPr="00FB6F07" w:rsidRDefault="00D1641E" w:rsidP="00AE6253">
            <w:pPr>
              <w:tabs>
                <w:tab w:val="left" w:pos="1365"/>
              </w:tabs>
              <w:jc w:val="center"/>
            </w:pPr>
            <w:r>
              <w:t>1.42.</w:t>
            </w:r>
          </w:p>
        </w:tc>
        <w:tc>
          <w:tcPr>
            <w:tcW w:w="2120" w:type="dxa"/>
            <w:vMerge/>
          </w:tcPr>
          <w:p w14:paraId="4E8243A2" w14:textId="77777777" w:rsidR="00D1641E" w:rsidRPr="00FB6F07" w:rsidRDefault="00D1641E" w:rsidP="00AE6253">
            <w:pPr>
              <w:tabs>
                <w:tab w:val="left" w:pos="1365"/>
              </w:tabs>
            </w:pPr>
          </w:p>
        </w:tc>
        <w:tc>
          <w:tcPr>
            <w:tcW w:w="1559" w:type="dxa"/>
            <w:gridSpan w:val="2"/>
            <w:vAlign w:val="center"/>
          </w:tcPr>
          <w:p w14:paraId="76698A7F" w14:textId="77777777" w:rsidR="00D1641E" w:rsidRPr="00FB6F07" w:rsidRDefault="00D1641E" w:rsidP="00AE6253">
            <w:pPr>
              <w:tabs>
                <w:tab w:val="left" w:pos="1365"/>
              </w:tabs>
              <w:jc w:val="center"/>
            </w:pPr>
            <w:r w:rsidRPr="00FB6F07">
              <w:rPr>
                <w:color w:val="000000"/>
              </w:rPr>
              <w:t>11</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49F31283" w14:textId="77777777" w:rsidR="00D1641E" w:rsidRPr="00FB6F07" w:rsidRDefault="00D1641E" w:rsidP="00AE6253">
            <w:pPr>
              <w:tabs>
                <w:tab w:val="left" w:pos="1365"/>
              </w:tabs>
              <w:jc w:val="center"/>
            </w:pPr>
            <w:r w:rsidRPr="00FB6F07">
              <w:rPr>
                <w:color w:val="000000"/>
              </w:rPr>
              <w:t>0,0235  Гкал/м</w:t>
            </w:r>
            <w:r w:rsidRPr="00FB6F07">
              <w:rPr>
                <w:color w:val="000000"/>
                <w:vertAlign w:val="superscript"/>
              </w:rPr>
              <w:t>2</w:t>
            </w:r>
          </w:p>
        </w:tc>
        <w:tc>
          <w:tcPr>
            <w:tcW w:w="1418" w:type="dxa"/>
            <w:vAlign w:val="center"/>
          </w:tcPr>
          <w:p w14:paraId="0D1A067B" w14:textId="77777777" w:rsidR="00D1641E" w:rsidRPr="00FB6F07" w:rsidRDefault="00D1641E" w:rsidP="00AE6253">
            <w:pPr>
              <w:tabs>
                <w:tab w:val="left" w:pos="1365"/>
              </w:tabs>
              <w:jc w:val="center"/>
            </w:pPr>
            <w:r w:rsidRPr="00FB6F07">
              <w:rPr>
                <w:color w:val="000000"/>
              </w:rPr>
              <w:t xml:space="preserve">руб./Гкал </w:t>
            </w:r>
            <w:r>
              <w:rPr>
                <w:color w:val="000000"/>
              </w:rPr>
              <w:t xml:space="preserve"> </w:t>
            </w:r>
            <w:r w:rsidRPr="00FB6F07">
              <w:rPr>
                <w:color w:val="000000"/>
              </w:rPr>
              <w:t xml:space="preserve"> </w:t>
            </w:r>
          </w:p>
        </w:tc>
        <w:tc>
          <w:tcPr>
            <w:tcW w:w="1417" w:type="dxa"/>
            <w:vAlign w:val="center"/>
          </w:tcPr>
          <w:p w14:paraId="3A775CD3" w14:textId="77777777" w:rsidR="00D1641E" w:rsidRPr="00FB6F07" w:rsidRDefault="00D1641E" w:rsidP="00AE6253">
            <w:pPr>
              <w:tabs>
                <w:tab w:val="left" w:pos="1365"/>
              </w:tabs>
              <w:jc w:val="center"/>
            </w:pPr>
            <w:r>
              <w:rPr>
                <w:color w:val="000000"/>
              </w:rPr>
              <w:t>1274,99</w:t>
            </w:r>
          </w:p>
        </w:tc>
        <w:tc>
          <w:tcPr>
            <w:tcW w:w="1418" w:type="dxa"/>
            <w:vAlign w:val="center"/>
          </w:tcPr>
          <w:p w14:paraId="1030D0B7" w14:textId="77777777" w:rsidR="00D1641E" w:rsidRPr="00FB6F07" w:rsidRDefault="00D1641E" w:rsidP="00AE6253">
            <w:pPr>
              <w:tabs>
                <w:tab w:val="left" w:pos="1365"/>
              </w:tabs>
              <w:jc w:val="center"/>
            </w:pPr>
            <w:r>
              <w:rPr>
                <w:color w:val="000000"/>
              </w:rPr>
              <w:t>1434,36</w:t>
            </w:r>
          </w:p>
        </w:tc>
      </w:tr>
      <w:tr w:rsidR="00D1641E" w14:paraId="60E7D8B0" w14:textId="77777777" w:rsidTr="00AE6253">
        <w:tc>
          <w:tcPr>
            <w:tcW w:w="710" w:type="dxa"/>
            <w:vAlign w:val="center"/>
          </w:tcPr>
          <w:p w14:paraId="5C4DC6AB" w14:textId="77777777" w:rsidR="00D1641E" w:rsidRPr="00FB6F07" w:rsidRDefault="00D1641E" w:rsidP="00AE6253">
            <w:pPr>
              <w:tabs>
                <w:tab w:val="left" w:pos="1365"/>
              </w:tabs>
              <w:jc w:val="center"/>
            </w:pPr>
            <w:r>
              <w:t>1.43.</w:t>
            </w:r>
          </w:p>
        </w:tc>
        <w:tc>
          <w:tcPr>
            <w:tcW w:w="2120" w:type="dxa"/>
            <w:vMerge/>
          </w:tcPr>
          <w:p w14:paraId="2ECB6C88" w14:textId="77777777" w:rsidR="00D1641E" w:rsidRPr="00FB6F07" w:rsidRDefault="00D1641E" w:rsidP="00AE6253">
            <w:pPr>
              <w:tabs>
                <w:tab w:val="left" w:pos="1365"/>
              </w:tabs>
            </w:pPr>
          </w:p>
        </w:tc>
        <w:tc>
          <w:tcPr>
            <w:tcW w:w="1559" w:type="dxa"/>
            <w:gridSpan w:val="2"/>
            <w:vAlign w:val="center"/>
          </w:tcPr>
          <w:p w14:paraId="4D0F7226" w14:textId="77777777" w:rsidR="00D1641E" w:rsidRPr="00FB6F07" w:rsidRDefault="00D1641E" w:rsidP="00AE6253">
            <w:pPr>
              <w:tabs>
                <w:tab w:val="left" w:pos="1365"/>
              </w:tabs>
              <w:jc w:val="center"/>
            </w:pPr>
            <w:r w:rsidRPr="00FB6F07">
              <w:rPr>
                <w:color w:val="000000"/>
              </w:rPr>
              <w:t>12</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649B065A" w14:textId="77777777" w:rsidR="00D1641E" w:rsidRPr="00FB6F07" w:rsidRDefault="00D1641E" w:rsidP="00AE6253">
            <w:pPr>
              <w:tabs>
                <w:tab w:val="left" w:pos="1365"/>
              </w:tabs>
              <w:jc w:val="center"/>
            </w:pPr>
            <w:r w:rsidRPr="00FB6F07">
              <w:rPr>
                <w:color w:val="000000"/>
              </w:rPr>
              <w:t>0,0269  Гкал/м</w:t>
            </w:r>
            <w:r w:rsidRPr="00FB6F07">
              <w:rPr>
                <w:color w:val="000000"/>
                <w:vertAlign w:val="superscript"/>
              </w:rPr>
              <w:t>2</w:t>
            </w:r>
          </w:p>
        </w:tc>
        <w:tc>
          <w:tcPr>
            <w:tcW w:w="1418" w:type="dxa"/>
            <w:vAlign w:val="center"/>
          </w:tcPr>
          <w:p w14:paraId="2A4F8FC6" w14:textId="77777777" w:rsidR="00D1641E" w:rsidRPr="00FB6F07" w:rsidRDefault="00D1641E" w:rsidP="00AE6253">
            <w:pPr>
              <w:tabs>
                <w:tab w:val="left" w:pos="1365"/>
              </w:tabs>
              <w:jc w:val="center"/>
            </w:pPr>
            <w:r w:rsidRPr="00FB6F07">
              <w:rPr>
                <w:color w:val="000000"/>
              </w:rPr>
              <w:t>руб./Гкал</w:t>
            </w:r>
            <w:r>
              <w:rPr>
                <w:color w:val="000000"/>
              </w:rPr>
              <w:t xml:space="preserve"> </w:t>
            </w:r>
            <w:r w:rsidRPr="00FB6F07">
              <w:rPr>
                <w:color w:val="000000"/>
              </w:rPr>
              <w:t xml:space="preserve"> </w:t>
            </w:r>
          </w:p>
        </w:tc>
        <w:tc>
          <w:tcPr>
            <w:tcW w:w="1417" w:type="dxa"/>
            <w:vAlign w:val="center"/>
          </w:tcPr>
          <w:p w14:paraId="494B7A0B" w14:textId="77777777" w:rsidR="00D1641E" w:rsidRPr="00FB6F07" w:rsidRDefault="00D1641E" w:rsidP="00AE6253">
            <w:pPr>
              <w:tabs>
                <w:tab w:val="left" w:pos="1365"/>
              </w:tabs>
              <w:jc w:val="center"/>
            </w:pPr>
            <w:r>
              <w:rPr>
                <w:color w:val="000000"/>
              </w:rPr>
              <w:t>1113,84</w:t>
            </w:r>
          </w:p>
        </w:tc>
        <w:tc>
          <w:tcPr>
            <w:tcW w:w="1418" w:type="dxa"/>
            <w:vAlign w:val="center"/>
          </w:tcPr>
          <w:p w14:paraId="6F95CD0A" w14:textId="77777777" w:rsidR="00D1641E" w:rsidRPr="00FB6F07" w:rsidRDefault="00D1641E" w:rsidP="00AE6253">
            <w:pPr>
              <w:tabs>
                <w:tab w:val="left" w:pos="1365"/>
              </w:tabs>
              <w:jc w:val="center"/>
            </w:pPr>
            <w:r>
              <w:rPr>
                <w:color w:val="000000"/>
              </w:rPr>
              <w:t>1253,07</w:t>
            </w:r>
          </w:p>
        </w:tc>
      </w:tr>
      <w:tr w:rsidR="00D1641E" w14:paraId="48BB1596" w14:textId="77777777" w:rsidTr="00AE6253">
        <w:tc>
          <w:tcPr>
            <w:tcW w:w="710" w:type="dxa"/>
            <w:vAlign w:val="center"/>
          </w:tcPr>
          <w:p w14:paraId="3970D30C" w14:textId="77777777" w:rsidR="00D1641E" w:rsidRPr="00FB6F07" w:rsidRDefault="00D1641E" w:rsidP="00AE6253">
            <w:pPr>
              <w:tabs>
                <w:tab w:val="left" w:pos="1365"/>
              </w:tabs>
              <w:jc w:val="center"/>
            </w:pPr>
            <w:r>
              <w:t>1.44.</w:t>
            </w:r>
          </w:p>
        </w:tc>
        <w:tc>
          <w:tcPr>
            <w:tcW w:w="2120" w:type="dxa"/>
            <w:vMerge/>
          </w:tcPr>
          <w:p w14:paraId="385D378B" w14:textId="77777777" w:rsidR="00D1641E" w:rsidRPr="00FB6F07" w:rsidRDefault="00D1641E" w:rsidP="00AE6253">
            <w:pPr>
              <w:tabs>
                <w:tab w:val="left" w:pos="1365"/>
              </w:tabs>
            </w:pPr>
          </w:p>
        </w:tc>
        <w:tc>
          <w:tcPr>
            <w:tcW w:w="1559" w:type="dxa"/>
            <w:gridSpan w:val="2"/>
            <w:vAlign w:val="center"/>
          </w:tcPr>
          <w:p w14:paraId="6B28B492" w14:textId="77777777" w:rsidR="00D1641E" w:rsidRPr="00FB6F07" w:rsidRDefault="00D1641E" w:rsidP="00AE6253">
            <w:pPr>
              <w:tabs>
                <w:tab w:val="left" w:pos="1365"/>
              </w:tabs>
              <w:jc w:val="center"/>
            </w:pPr>
            <w:r w:rsidRPr="00FB6F07">
              <w:rPr>
                <w:color w:val="000000"/>
              </w:rPr>
              <w:t>14</w:t>
            </w:r>
            <w:r>
              <w:rPr>
                <w:color w:val="000000"/>
              </w:rPr>
              <w:t xml:space="preserve"> </w:t>
            </w:r>
            <w:r w:rsidRPr="00FB6F07">
              <w:rPr>
                <w:color w:val="000000"/>
              </w:rPr>
              <w:t>- этажные многоквар</w:t>
            </w:r>
            <w:r>
              <w:rPr>
                <w:color w:val="000000"/>
              </w:rPr>
              <w:t>-</w:t>
            </w:r>
            <w:r w:rsidRPr="00FB6F07">
              <w:rPr>
                <w:color w:val="000000"/>
              </w:rPr>
              <w:t>тирные и жилые дома</w:t>
            </w:r>
          </w:p>
        </w:tc>
        <w:tc>
          <w:tcPr>
            <w:tcW w:w="1276" w:type="dxa"/>
            <w:gridSpan w:val="2"/>
            <w:vAlign w:val="center"/>
          </w:tcPr>
          <w:p w14:paraId="13A44685" w14:textId="77777777" w:rsidR="00D1641E" w:rsidRPr="00FB6F07" w:rsidRDefault="00D1641E" w:rsidP="00AE6253">
            <w:pPr>
              <w:tabs>
                <w:tab w:val="left" w:pos="1365"/>
              </w:tabs>
              <w:jc w:val="center"/>
            </w:pPr>
            <w:r w:rsidRPr="00FB6F07">
              <w:rPr>
                <w:color w:val="000000"/>
              </w:rPr>
              <w:t>0,0235  Гкал/м</w:t>
            </w:r>
            <w:r w:rsidRPr="00FB6F07">
              <w:rPr>
                <w:color w:val="000000"/>
                <w:vertAlign w:val="superscript"/>
              </w:rPr>
              <w:t>2</w:t>
            </w:r>
          </w:p>
        </w:tc>
        <w:tc>
          <w:tcPr>
            <w:tcW w:w="1418" w:type="dxa"/>
            <w:vAlign w:val="center"/>
          </w:tcPr>
          <w:p w14:paraId="20320B00" w14:textId="77777777" w:rsidR="00D1641E" w:rsidRPr="00FB6F07" w:rsidRDefault="00D1641E" w:rsidP="00AE6253">
            <w:pPr>
              <w:tabs>
                <w:tab w:val="left" w:pos="1365"/>
              </w:tabs>
              <w:jc w:val="center"/>
            </w:pPr>
            <w:r w:rsidRPr="00FB6F07">
              <w:rPr>
                <w:color w:val="000000"/>
              </w:rPr>
              <w:t xml:space="preserve">руб./Гкал </w:t>
            </w:r>
            <w:r>
              <w:rPr>
                <w:color w:val="000000"/>
              </w:rPr>
              <w:t xml:space="preserve"> </w:t>
            </w:r>
          </w:p>
        </w:tc>
        <w:tc>
          <w:tcPr>
            <w:tcW w:w="1417" w:type="dxa"/>
            <w:vAlign w:val="center"/>
          </w:tcPr>
          <w:p w14:paraId="3ADCB8B2" w14:textId="77777777" w:rsidR="00D1641E" w:rsidRPr="00FB6F07" w:rsidRDefault="00D1641E" w:rsidP="00AE6253">
            <w:pPr>
              <w:tabs>
                <w:tab w:val="left" w:pos="1365"/>
              </w:tabs>
              <w:jc w:val="center"/>
            </w:pPr>
            <w:r w:rsidRPr="003F45F7">
              <w:rPr>
                <w:color w:val="000000"/>
              </w:rPr>
              <w:t>1274,99</w:t>
            </w:r>
          </w:p>
        </w:tc>
        <w:tc>
          <w:tcPr>
            <w:tcW w:w="1418" w:type="dxa"/>
            <w:vAlign w:val="center"/>
          </w:tcPr>
          <w:p w14:paraId="40A65942" w14:textId="77777777" w:rsidR="00D1641E" w:rsidRPr="00FB6F07" w:rsidRDefault="00D1641E" w:rsidP="00AE6253">
            <w:pPr>
              <w:tabs>
                <w:tab w:val="left" w:pos="1365"/>
              </w:tabs>
              <w:jc w:val="center"/>
            </w:pPr>
            <w:r>
              <w:rPr>
                <w:color w:val="000000"/>
              </w:rPr>
              <w:t>1434,36</w:t>
            </w:r>
          </w:p>
        </w:tc>
      </w:tr>
      <w:tr w:rsidR="00D1641E" w14:paraId="62A82862" w14:textId="77777777" w:rsidTr="00AE6253">
        <w:tc>
          <w:tcPr>
            <w:tcW w:w="710" w:type="dxa"/>
            <w:vAlign w:val="center"/>
          </w:tcPr>
          <w:p w14:paraId="4C3808D0" w14:textId="77777777" w:rsidR="00D1641E" w:rsidRPr="00FB6F07" w:rsidRDefault="00D1641E" w:rsidP="00AE6253">
            <w:pPr>
              <w:tabs>
                <w:tab w:val="left" w:pos="1365"/>
              </w:tabs>
              <w:jc w:val="center"/>
            </w:pPr>
            <w:r>
              <w:t>1.45.</w:t>
            </w:r>
          </w:p>
        </w:tc>
        <w:tc>
          <w:tcPr>
            <w:tcW w:w="2120" w:type="dxa"/>
            <w:vMerge/>
          </w:tcPr>
          <w:p w14:paraId="1CB6EDEE" w14:textId="77777777" w:rsidR="00D1641E" w:rsidRPr="00FB6F07" w:rsidRDefault="00D1641E" w:rsidP="00AE6253">
            <w:pPr>
              <w:tabs>
                <w:tab w:val="left" w:pos="1365"/>
              </w:tabs>
            </w:pPr>
          </w:p>
        </w:tc>
        <w:tc>
          <w:tcPr>
            <w:tcW w:w="1559" w:type="dxa"/>
            <w:gridSpan w:val="2"/>
            <w:vAlign w:val="center"/>
          </w:tcPr>
          <w:p w14:paraId="30D27930" w14:textId="77777777" w:rsidR="00D1641E" w:rsidRPr="00FB6F07" w:rsidRDefault="00D1641E" w:rsidP="00AE6253">
            <w:pPr>
              <w:tabs>
                <w:tab w:val="left" w:pos="1365"/>
              </w:tabs>
              <w:jc w:val="center"/>
              <w:rPr>
                <w:color w:val="000000"/>
              </w:rPr>
            </w:pPr>
            <w:r w:rsidRPr="00FB6F07">
              <w:rPr>
                <w:color w:val="000000"/>
              </w:rPr>
              <w:t>16</w:t>
            </w:r>
            <w:r>
              <w:rPr>
                <w:color w:val="000000"/>
              </w:rPr>
              <w:t xml:space="preserve"> </w:t>
            </w:r>
            <w:r w:rsidRPr="00FB6F07">
              <w:rPr>
                <w:color w:val="000000"/>
              </w:rPr>
              <w:t>- и более этажные многоквар</w:t>
            </w:r>
            <w:r>
              <w:rPr>
                <w:color w:val="000000"/>
              </w:rPr>
              <w:t>-</w:t>
            </w:r>
            <w:r w:rsidRPr="00FB6F07">
              <w:rPr>
                <w:color w:val="000000"/>
              </w:rPr>
              <w:t>тирные  и  жилые дома</w:t>
            </w:r>
          </w:p>
        </w:tc>
        <w:tc>
          <w:tcPr>
            <w:tcW w:w="1276" w:type="dxa"/>
            <w:gridSpan w:val="2"/>
            <w:vAlign w:val="center"/>
          </w:tcPr>
          <w:p w14:paraId="157FE2FC" w14:textId="77777777" w:rsidR="00D1641E" w:rsidRPr="00FB6F07" w:rsidRDefault="00D1641E" w:rsidP="00AE6253">
            <w:pPr>
              <w:tabs>
                <w:tab w:val="left" w:pos="1365"/>
              </w:tabs>
              <w:jc w:val="center"/>
              <w:rPr>
                <w:color w:val="000000"/>
              </w:rPr>
            </w:pPr>
            <w:r w:rsidRPr="00FB6F07">
              <w:rPr>
                <w:color w:val="000000"/>
              </w:rPr>
              <w:t>0,0235  Гкал/м</w:t>
            </w:r>
            <w:r w:rsidRPr="00FB6F07">
              <w:rPr>
                <w:color w:val="000000"/>
                <w:vertAlign w:val="superscript"/>
              </w:rPr>
              <w:t>2</w:t>
            </w:r>
          </w:p>
        </w:tc>
        <w:tc>
          <w:tcPr>
            <w:tcW w:w="1418" w:type="dxa"/>
            <w:vAlign w:val="center"/>
          </w:tcPr>
          <w:p w14:paraId="66338807" w14:textId="77777777" w:rsidR="00D1641E" w:rsidRPr="00FB6F07" w:rsidRDefault="00D1641E" w:rsidP="00AE6253">
            <w:pPr>
              <w:tabs>
                <w:tab w:val="left" w:pos="1365"/>
              </w:tabs>
              <w:jc w:val="center"/>
              <w:rPr>
                <w:color w:val="000000"/>
              </w:rPr>
            </w:pPr>
            <w:r w:rsidRPr="00FB6F07">
              <w:rPr>
                <w:color w:val="000000"/>
              </w:rPr>
              <w:t>руб./Гкал</w:t>
            </w:r>
            <w:r>
              <w:rPr>
                <w:color w:val="000000"/>
              </w:rPr>
              <w:t xml:space="preserve"> </w:t>
            </w:r>
            <w:r w:rsidRPr="00FB6F07">
              <w:rPr>
                <w:color w:val="000000"/>
              </w:rPr>
              <w:t xml:space="preserve"> </w:t>
            </w:r>
          </w:p>
        </w:tc>
        <w:tc>
          <w:tcPr>
            <w:tcW w:w="1417" w:type="dxa"/>
            <w:vAlign w:val="center"/>
          </w:tcPr>
          <w:p w14:paraId="61F6745E" w14:textId="77777777" w:rsidR="00D1641E" w:rsidRPr="00FB6F07" w:rsidRDefault="00D1641E" w:rsidP="00AE6253">
            <w:pPr>
              <w:tabs>
                <w:tab w:val="left" w:pos="1365"/>
              </w:tabs>
              <w:jc w:val="center"/>
              <w:rPr>
                <w:color w:val="000000"/>
              </w:rPr>
            </w:pPr>
            <w:r w:rsidRPr="00837682">
              <w:rPr>
                <w:color w:val="000000"/>
              </w:rPr>
              <w:t>1274,99</w:t>
            </w:r>
          </w:p>
        </w:tc>
        <w:tc>
          <w:tcPr>
            <w:tcW w:w="1418" w:type="dxa"/>
            <w:vAlign w:val="center"/>
          </w:tcPr>
          <w:p w14:paraId="46DB35B5" w14:textId="77777777" w:rsidR="00D1641E" w:rsidRPr="00FB6F07" w:rsidRDefault="00D1641E" w:rsidP="00AE6253">
            <w:pPr>
              <w:tabs>
                <w:tab w:val="left" w:pos="1365"/>
              </w:tabs>
              <w:jc w:val="center"/>
            </w:pPr>
            <w:r>
              <w:rPr>
                <w:color w:val="000000"/>
              </w:rPr>
              <w:t>1434,36</w:t>
            </w:r>
          </w:p>
        </w:tc>
      </w:tr>
      <w:tr w:rsidR="00D1641E" w14:paraId="01BE42CA" w14:textId="77777777" w:rsidTr="00AE6253">
        <w:trPr>
          <w:trHeight w:val="673"/>
        </w:trPr>
        <w:tc>
          <w:tcPr>
            <w:tcW w:w="9918" w:type="dxa"/>
            <w:gridSpan w:val="9"/>
            <w:vAlign w:val="center"/>
          </w:tcPr>
          <w:p w14:paraId="68222A51" w14:textId="77777777" w:rsidR="00D1641E" w:rsidRPr="009D3D44" w:rsidRDefault="00D1641E" w:rsidP="00D92ED5">
            <w:pPr>
              <w:pStyle w:val="afb"/>
              <w:numPr>
                <w:ilvl w:val="0"/>
                <w:numId w:val="17"/>
              </w:numPr>
              <w:tabs>
                <w:tab w:val="left" w:pos="1365"/>
              </w:tabs>
              <w:jc w:val="center"/>
            </w:pPr>
            <w:r>
              <w:t>Тепловая энергия (мощность)</w:t>
            </w:r>
            <w:r w:rsidRPr="009D3D44">
              <w:t xml:space="preserve"> в жилых домах после 1999 года постройки</w:t>
            </w:r>
          </w:p>
        </w:tc>
      </w:tr>
      <w:tr w:rsidR="00D1641E" w14:paraId="226820CD" w14:textId="77777777" w:rsidTr="00AE6253">
        <w:trPr>
          <w:trHeight w:val="1244"/>
        </w:trPr>
        <w:tc>
          <w:tcPr>
            <w:tcW w:w="710" w:type="dxa"/>
            <w:vAlign w:val="center"/>
          </w:tcPr>
          <w:p w14:paraId="7B14FF4B" w14:textId="77777777" w:rsidR="00D1641E" w:rsidRPr="00FB6F07" w:rsidRDefault="00D1641E" w:rsidP="00AE6253">
            <w:pPr>
              <w:tabs>
                <w:tab w:val="left" w:pos="1365"/>
              </w:tabs>
              <w:jc w:val="center"/>
            </w:pPr>
            <w:r>
              <w:t>2</w:t>
            </w:r>
            <w:r w:rsidRPr="00FB6F07">
              <w:t>.</w:t>
            </w:r>
            <w:r>
              <w:t>1.</w:t>
            </w:r>
          </w:p>
        </w:tc>
        <w:tc>
          <w:tcPr>
            <w:tcW w:w="2120" w:type="dxa"/>
            <w:vMerge w:val="restart"/>
            <w:vAlign w:val="center"/>
          </w:tcPr>
          <w:p w14:paraId="6F92DE20" w14:textId="77777777" w:rsidR="00D1641E" w:rsidRPr="00FB6F07" w:rsidRDefault="00D1641E" w:rsidP="00AE6253">
            <w:pPr>
              <w:tabs>
                <w:tab w:val="left" w:pos="1365"/>
              </w:tabs>
            </w:pPr>
            <w:r w:rsidRPr="00FB6F07">
              <w:t xml:space="preserve">ООО «ЭнергоТранзит», </w:t>
            </w:r>
          </w:p>
          <w:p w14:paraId="70606889" w14:textId="77777777" w:rsidR="00D1641E" w:rsidRPr="00FB6F07" w:rsidRDefault="00D1641E" w:rsidP="00AE6253">
            <w:pPr>
              <w:tabs>
                <w:tab w:val="left" w:pos="1365"/>
              </w:tabs>
            </w:pPr>
            <w:r w:rsidRPr="00FB6F07">
              <w:t>ИНН 5406603432</w:t>
            </w:r>
          </w:p>
        </w:tc>
        <w:tc>
          <w:tcPr>
            <w:tcW w:w="1559" w:type="dxa"/>
            <w:gridSpan w:val="2"/>
            <w:vAlign w:val="center"/>
          </w:tcPr>
          <w:p w14:paraId="3D9733CD" w14:textId="77777777" w:rsidR="00D1641E" w:rsidRPr="00FB6F07" w:rsidRDefault="00D1641E" w:rsidP="00AE6253">
            <w:pPr>
              <w:tabs>
                <w:tab w:val="left" w:pos="1365"/>
              </w:tabs>
              <w:jc w:val="center"/>
              <w:rPr>
                <w:color w:val="000000"/>
              </w:rPr>
            </w:pPr>
            <w:r w:rsidRPr="00E16914">
              <w:rPr>
                <w:color w:val="000000"/>
              </w:rPr>
              <w:t>4-5-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6CAB05D4" w14:textId="77777777" w:rsidR="00D1641E" w:rsidRPr="009D3D44" w:rsidRDefault="00D1641E" w:rsidP="00AE6253">
            <w:pPr>
              <w:tabs>
                <w:tab w:val="left" w:pos="1189"/>
              </w:tabs>
              <w:jc w:val="center"/>
              <w:rPr>
                <w:color w:val="000000"/>
              </w:rPr>
            </w:pPr>
            <w:r w:rsidRPr="00E16914">
              <w:rPr>
                <w:color w:val="000000"/>
              </w:rPr>
              <w:t xml:space="preserve">0,0268 </w:t>
            </w:r>
            <w:r w:rsidRPr="009D3D44">
              <w:rPr>
                <w:color w:val="000000"/>
              </w:rPr>
              <w:t>Гкал/м</w:t>
            </w:r>
            <w:r w:rsidRPr="009D3D44">
              <w:rPr>
                <w:color w:val="000000"/>
                <w:vertAlign w:val="superscript"/>
              </w:rPr>
              <w:t>2</w:t>
            </w:r>
          </w:p>
        </w:tc>
        <w:tc>
          <w:tcPr>
            <w:tcW w:w="1418" w:type="dxa"/>
            <w:vAlign w:val="center"/>
          </w:tcPr>
          <w:p w14:paraId="780B855B" w14:textId="77777777" w:rsidR="00D1641E" w:rsidRPr="009D3D44" w:rsidRDefault="00D1641E" w:rsidP="00AE6253">
            <w:pPr>
              <w:tabs>
                <w:tab w:val="left" w:pos="1365"/>
              </w:tabs>
              <w:jc w:val="center"/>
              <w:rPr>
                <w:color w:val="000000"/>
              </w:rPr>
            </w:pPr>
            <w:r w:rsidRPr="009D3D44">
              <w:rPr>
                <w:color w:val="000000"/>
              </w:rPr>
              <w:t>руб./Гкал</w:t>
            </w:r>
          </w:p>
        </w:tc>
        <w:tc>
          <w:tcPr>
            <w:tcW w:w="1417" w:type="dxa"/>
            <w:vAlign w:val="center"/>
          </w:tcPr>
          <w:p w14:paraId="6D07F143" w14:textId="77777777" w:rsidR="00D1641E" w:rsidRPr="009D3D44" w:rsidRDefault="00D1641E" w:rsidP="00AE6253">
            <w:pPr>
              <w:jc w:val="center"/>
            </w:pPr>
            <w:r>
              <w:t>1117,99</w:t>
            </w:r>
          </w:p>
        </w:tc>
        <w:tc>
          <w:tcPr>
            <w:tcW w:w="1418" w:type="dxa"/>
            <w:vAlign w:val="center"/>
          </w:tcPr>
          <w:p w14:paraId="64BF8542" w14:textId="77777777" w:rsidR="00D1641E" w:rsidRPr="00FB6F07" w:rsidRDefault="00D1641E" w:rsidP="00AE6253">
            <w:pPr>
              <w:tabs>
                <w:tab w:val="left" w:pos="1365"/>
              </w:tabs>
              <w:jc w:val="center"/>
            </w:pPr>
            <w:r>
              <w:t>1257,74</w:t>
            </w:r>
          </w:p>
        </w:tc>
      </w:tr>
      <w:tr w:rsidR="00D1641E" w14:paraId="2ABCDD59" w14:textId="77777777" w:rsidTr="00AE6253">
        <w:trPr>
          <w:trHeight w:val="1275"/>
        </w:trPr>
        <w:tc>
          <w:tcPr>
            <w:tcW w:w="710" w:type="dxa"/>
            <w:vAlign w:val="center"/>
          </w:tcPr>
          <w:p w14:paraId="0FBF1A90" w14:textId="77777777" w:rsidR="00D1641E" w:rsidRPr="00FB6F07" w:rsidRDefault="00D1641E" w:rsidP="00AE6253">
            <w:pPr>
              <w:tabs>
                <w:tab w:val="left" w:pos="1365"/>
              </w:tabs>
              <w:jc w:val="center"/>
            </w:pPr>
            <w:r>
              <w:t>2.2.</w:t>
            </w:r>
          </w:p>
        </w:tc>
        <w:tc>
          <w:tcPr>
            <w:tcW w:w="2120" w:type="dxa"/>
            <w:vMerge/>
          </w:tcPr>
          <w:p w14:paraId="316AC1BB" w14:textId="77777777" w:rsidR="00D1641E" w:rsidRPr="00FB6F07" w:rsidRDefault="00D1641E" w:rsidP="00AE6253">
            <w:pPr>
              <w:tabs>
                <w:tab w:val="left" w:pos="1365"/>
              </w:tabs>
            </w:pPr>
          </w:p>
        </w:tc>
        <w:tc>
          <w:tcPr>
            <w:tcW w:w="1559" w:type="dxa"/>
            <w:gridSpan w:val="2"/>
            <w:vAlign w:val="center"/>
          </w:tcPr>
          <w:p w14:paraId="6796FE58" w14:textId="77777777" w:rsidR="00D1641E" w:rsidRPr="00FB6F07" w:rsidRDefault="00D1641E" w:rsidP="00AE6253">
            <w:pPr>
              <w:tabs>
                <w:tab w:val="left" w:pos="1365"/>
              </w:tabs>
              <w:jc w:val="center"/>
              <w:rPr>
                <w:color w:val="000000"/>
              </w:rPr>
            </w:pPr>
            <w:r w:rsidRPr="00E16914">
              <w:rPr>
                <w:color w:val="000000"/>
              </w:rPr>
              <w:t>6-7-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26A866E3" w14:textId="77777777" w:rsidR="00D1641E" w:rsidRPr="00FB6F07" w:rsidRDefault="00D1641E" w:rsidP="00AE6253">
            <w:pPr>
              <w:tabs>
                <w:tab w:val="left" w:pos="1189"/>
              </w:tabs>
              <w:jc w:val="center"/>
              <w:rPr>
                <w:color w:val="000000"/>
              </w:rPr>
            </w:pPr>
            <w:r w:rsidRPr="00E16914">
              <w:rPr>
                <w:color w:val="000000"/>
              </w:rPr>
              <w:t xml:space="preserve">0,0257 </w:t>
            </w:r>
            <w:r w:rsidRPr="00FB6F07">
              <w:rPr>
                <w:color w:val="000000"/>
              </w:rPr>
              <w:t xml:space="preserve">  Гкал/м</w:t>
            </w:r>
            <w:r w:rsidRPr="00FB6F07">
              <w:rPr>
                <w:color w:val="000000"/>
                <w:vertAlign w:val="superscript"/>
              </w:rPr>
              <w:t>2</w:t>
            </w:r>
          </w:p>
        </w:tc>
        <w:tc>
          <w:tcPr>
            <w:tcW w:w="1418" w:type="dxa"/>
            <w:vAlign w:val="center"/>
          </w:tcPr>
          <w:p w14:paraId="257FE20A"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360F6FBA" w14:textId="77777777" w:rsidR="00D1641E" w:rsidRPr="009D3D44" w:rsidRDefault="00D1641E" w:rsidP="00AE6253">
            <w:pPr>
              <w:jc w:val="center"/>
            </w:pPr>
            <w:r>
              <w:t>1165,85</w:t>
            </w:r>
          </w:p>
        </w:tc>
        <w:tc>
          <w:tcPr>
            <w:tcW w:w="1418" w:type="dxa"/>
            <w:vAlign w:val="center"/>
          </w:tcPr>
          <w:p w14:paraId="093E0119" w14:textId="77777777" w:rsidR="00D1641E" w:rsidRPr="00FB6F07" w:rsidRDefault="00D1641E" w:rsidP="00AE6253">
            <w:pPr>
              <w:tabs>
                <w:tab w:val="left" w:pos="1365"/>
              </w:tabs>
              <w:jc w:val="center"/>
            </w:pPr>
            <w:r>
              <w:t>1311,58</w:t>
            </w:r>
          </w:p>
        </w:tc>
      </w:tr>
      <w:tr w:rsidR="00D1641E" w14:paraId="1A663728" w14:textId="77777777" w:rsidTr="00AE6253">
        <w:trPr>
          <w:trHeight w:val="1252"/>
        </w:trPr>
        <w:tc>
          <w:tcPr>
            <w:tcW w:w="710" w:type="dxa"/>
            <w:vAlign w:val="center"/>
          </w:tcPr>
          <w:p w14:paraId="2A845AD4" w14:textId="77777777" w:rsidR="00D1641E" w:rsidRPr="00FB6F07" w:rsidRDefault="00D1641E" w:rsidP="00AE6253">
            <w:pPr>
              <w:tabs>
                <w:tab w:val="left" w:pos="1365"/>
              </w:tabs>
              <w:jc w:val="center"/>
            </w:pPr>
            <w:r>
              <w:lastRenderedPageBreak/>
              <w:t>2.3.</w:t>
            </w:r>
          </w:p>
        </w:tc>
        <w:tc>
          <w:tcPr>
            <w:tcW w:w="2120" w:type="dxa"/>
            <w:vMerge/>
          </w:tcPr>
          <w:p w14:paraId="329D3309" w14:textId="77777777" w:rsidR="00D1641E" w:rsidRPr="00FB6F07" w:rsidRDefault="00D1641E" w:rsidP="00AE6253">
            <w:pPr>
              <w:tabs>
                <w:tab w:val="left" w:pos="1365"/>
              </w:tabs>
            </w:pPr>
          </w:p>
        </w:tc>
        <w:tc>
          <w:tcPr>
            <w:tcW w:w="1559" w:type="dxa"/>
            <w:gridSpan w:val="2"/>
            <w:vAlign w:val="center"/>
          </w:tcPr>
          <w:p w14:paraId="53BBA6B4" w14:textId="77777777" w:rsidR="00D1641E" w:rsidRPr="00FB6F07" w:rsidRDefault="00D1641E" w:rsidP="00AE6253">
            <w:pPr>
              <w:tabs>
                <w:tab w:val="left" w:pos="1365"/>
              </w:tabs>
              <w:jc w:val="center"/>
              <w:rPr>
                <w:color w:val="000000"/>
              </w:rPr>
            </w:pPr>
            <w:r w:rsidRPr="00E16914">
              <w:rPr>
                <w:color w:val="000000"/>
              </w:rPr>
              <w:t>9 -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60F71756" w14:textId="77777777" w:rsidR="00D1641E" w:rsidRPr="00FB6F07" w:rsidRDefault="00D1641E" w:rsidP="00AE6253">
            <w:pPr>
              <w:tabs>
                <w:tab w:val="left" w:pos="1189"/>
              </w:tabs>
              <w:jc w:val="center"/>
              <w:rPr>
                <w:color w:val="000000"/>
              </w:rPr>
            </w:pPr>
            <w:r w:rsidRPr="00E16914">
              <w:rPr>
                <w:color w:val="000000"/>
              </w:rPr>
              <w:t xml:space="preserve">0,0239 </w:t>
            </w:r>
            <w:r w:rsidRPr="00FB6F07">
              <w:rPr>
                <w:color w:val="000000"/>
              </w:rPr>
              <w:t>Гкал/м</w:t>
            </w:r>
            <w:r w:rsidRPr="00FB6F07">
              <w:rPr>
                <w:color w:val="000000"/>
                <w:vertAlign w:val="superscript"/>
              </w:rPr>
              <w:t>2</w:t>
            </w:r>
          </w:p>
        </w:tc>
        <w:tc>
          <w:tcPr>
            <w:tcW w:w="1418" w:type="dxa"/>
            <w:vAlign w:val="center"/>
          </w:tcPr>
          <w:p w14:paraId="0247372E"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011C99A2" w14:textId="77777777" w:rsidR="00D1641E" w:rsidRPr="009D3D44" w:rsidRDefault="00D1641E" w:rsidP="00AE6253">
            <w:pPr>
              <w:jc w:val="center"/>
            </w:pPr>
            <w:r>
              <w:t>1253,65</w:t>
            </w:r>
          </w:p>
        </w:tc>
        <w:tc>
          <w:tcPr>
            <w:tcW w:w="1418" w:type="dxa"/>
            <w:vAlign w:val="center"/>
          </w:tcPr>
          <w:p w14:paraId="413E9EFD" w14:textId="77777777" w:rsidR="00D1641E" w:rsidRPr="00FB6F07" w:rsidRDefault="00D1641E" w:rsidP="00AE6253">
            <w:pPr>
              <w:tabs>
                <w:tab w:val="left" w:pos="1365"/>
              </w:tabs>
              <w:jc w:val="center"/>
            </w:pPr>
            <w:r>
              <w:t>1410,36</w:t>
            </w:r>
          </w:p>
        </w:tc>
      </w:tr>
      <w:tr w:rsidR="00D1641E" w14:paraId="278EEC2C" w14:textId="77777777" w:rsidTr="00AE6253">
        <w:trPr>
          <w:trHeight w:val="1270"/>
        </w:trPr>
        <w:tc>
          <w:tcPr>
            <w:tcW w:w="710" w:type="dxa"/>
            <w:vAlign w:val="center"/>
          </w:tcPr>
          <w:p w14:paraId="5E5ECBCD" w14:textId="77777777" w:rsidR="00D1641E" w:rsidRPr="00FB6F07" w:rsidRDefault="00D1641E" w:rsidP="00AE6253">
            <w:pPr>
              <w:tabs>
                <w:tab w:val="left" w:pos="1365"/>
              </w:tabs>
              <w:jc w:val="center"/>
            </w:pPr>
            <w:r>
              <w:t>2.4.</w:t>
            </w:r>
          </w:p>
        </w:tc>
        <w:tc>
          <w:tcPr>
            <w:tcW w:w="2120" w:type="dxa"/>
            <w:vMerge/>
          </w:tcPr>
          <w:p w14:paraId="75BD623E" w14:textId="77777777" w:rsidR="00D1641E" w:rsidRPr="00FB6F07" w:rsidRDefault="00D1641E" w:rsidP="00AE6253">
            <w:pPr>
              <w:tabs>
                <w:tab w:val="left" w:pos="1365"/>
              </w:tabs>
            </w:pPr>
          </w:p>
        </w:tc>
        <w:tc>
          <w:tcPr>
            <w:tcW w:w="1559" w:type="dxa"/>
            <w:gridSpan w:val="2"/>
            <w:vAlign w:val="center"/>
          </w:tcPr>
          <w:p w14:paraId="7D6EDE81" w14:textId="77777777" w:rsidR="00D1641E" w:rsidRPr="00FB6F07" w:rsidRDefault="00D1641E" w:rsidP="00AE6253">
            <w:pPr>
              <w:tabs>
                <w:tab w:val="left" w:pos="1365"/>
              </w:tabs>
              <w:jc w:val="center"/>
              <w:rPr>
                <w:color w:val="000000"/>
              </w:rPr>
            </w:pPr>
            <w:r w:rsidRPr="00E16914">
              <w:rPr>
                <w:color w:val="000000"/>
              </w:rPr>
              <w:t>10</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215AEFFA" w14:textId="77777777" w:rsidR="00D1641E" w:rsidRPr="00FB6F07" w:rsidRDefault="00D1641E" w:rsidP="00AE6253">
            <w:pPr>
              <w:tabs>
                <w:tab w:val="left" w:pos="1189"/>
              </w:tabs>
              <w:jc w:val="center"/>
              <w:rPr>
                <w:color w:val="000000"/>
              </w:rPr>
            </w:pPr>
            <w:r w:rsidRPr="00E16914">
              <w:rPr>
                <w:color w:val="000000"/>
              </w:rPr>
              <w:t xml:space="preserve">0,0241 </w:t>
            </w:r>
            <w:r w:rsidRPr="00FB6F07">
              <w:rPr>
                <w:color w:val="000000"/>
              </w:rPr>
              <w:t>Гкал/м</w:t>
            </w:r>
            <w:r w:rsidRPr="00FB6F07">
              <w:rPr>
                <w:color w:val="000000"/>
                <w:vertAlign w:val="superscript"/>
              </w:rPr>
              <w:t>2</w:t>
            </w:r>
          </w:p>
        </w:tc>
        <w:tc>
          <w:tcPr>
            <w:tcW w:w="1418" w:type="dxa"/>
            <w:vAlign w:val="center"/>
          </w:tcPr>
          <w:p w14:paraId="38B52010"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179BE247" w14:textId="77777777" w:rsidR="00D1641E" w:rsidRPr="009D3D44" w:rsidRDefault="00D1641E" w:rsidP="00AE6253">
            <w:pPr>
              <w:jc w:val="center"/>
            </w:pPr>
            <w:r>
              <w:t>1243,25</w:t>
            </w:r>
          </w:p>
        </w:tc>
        <w:tc>
          <w:tcPr>
            <w:tcW w:w="1418" w:type="dxa"/>
            <w:vAlign w:val="center"/>
          </w:tcPr>
          <w:p w14:paraId="524476D0" w14:textId="77777777" w:rsidR="00D1641E" w:rsidRPr="00FB6F07" w:rsidRDefault="00D1641E" w:rsidP="00AE6253">
            <w:pPr>
              <w:tabs>
                <w:tab w:val="left" w:pos="1365"/>
              </w:tabs>
              <w:jc w:val="center"/>
            </w:pPr>
            <w:r>
              <w:t>1398,66</w:t>
            </w:r>
          </w:p>
        </w:tc>
      </w:tr>
      <w:tr w:rsidR="00D1641E" w14:paraId="77C0D72F" w14:textId="77777777" w:rsidTr="00AE6253">
        <w:trPr>
          <w:trHeight w:val="1283"/>
        </w:trPr>
        <w:tc>
          <w:tcPr>
            <w:tcW w:w="710" w:type="dxa"/>
            <w:vAlign w:val="center"/>
          </w:tcPr>
          <w:p w14:paraId="310708F6" w14:textId="77777777" w:rsidR="00D1641E" w:rsidRPr="00FB6F07" w:rsidRDefault="00D1641E" w:rsidP="00AE6253">
            <w:pPr>
              <w:tabs>
                <w:tab w:val="left" w:pos="1365"/>
              </w:tabs>
              <w:jc w:val="center"/>
            </w:pPr>
            <w:r>
              <w:t>2.5.</w:t>
            </w:r>
          </w:p>
        </w:tc>
        <w:tc>
          <w:tcPr>
            <w:tcW w:w="2120" w:type="dxa"/>
            <w:vMerge/>
          </w:tcPr>
          <w:p w14:paraId="75EF88F3" w14:textId="77777777" w:rsidR="00D1641E" w:rsidRPr="00FB6F07" w:rsidRDefault="00D1641E" w:rsidP="00AE6253">
            <w:pPr>
              <w:tabs>
                <w:tab w:val="left" w:pos="1365"/>
              </w:tabs>
            </w:pPr>
          </w:p>
        </w:tc>
        <w:tc>
          <w:tcPr>
            <w:tcW w:w="1559" w:type="dxa"/>
            <w:gridSpan w:val="2"/>
            <w:vAlign w:val="center"/>
          </w:tcPr>
          <w:p w14:paraId="0165CC57" w14:textId="77777777" w:rsidR="00D1641E" w:rsidRPr="00FB6F07" w:rsidRDefault="00D1641E" w:rsidP="00AE6253">
            <w:pPr>
              <w:tabs>
                <w:tab w:val="left" w:pos="1365"/>
              </w:tabs>
              <w:jc w:val="center"/>
              <w:rPr>
                <w:color w:val="000000"/>
              </w:rPr>
            </w:pPr>
            <w:r w:rsidRPr="00E16914">
              <w:rPr>
                <w:color w:val="000000"/>
              </w:rPr>
              <w:t>11</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395CD509" w14:textId="77777777" w:rsidR="00D1641E" w:rsidRPr="00FB6F07" w:rsidRDefault="00D1641E" w:rsidP="00AE6253">
            <w:pPr>
              <w:tabs>
                <w:tab w:val="left" w:pos="1189"/>
              </w:tabs>
              <w:jc w:val="center"/>
              <w:rPr>
                <w:color w:val="000000"/>
              </w:rPr>
            </w:pPr>
            <w:r w:rsidRPr="00E16914">
              <w:rPr>
                <w:color w:val="000000"/>
              </w:rPr>
              <w:t xml:space="preserve">0,0237 </w:t>
            </w:r>
            <w:r w:rsidRPr="00FB6F07">
              <w:rPr>
                <w:color w:val="000000"/>
              </w:rPr>
              <w:t xml:space="preserve">   Гкал/м</w:t>
            </w:r>
            <w:r w:rsidRPr="00FB6F07">
              <w:rPr>
                <w:color w:val="000000"/>
                <w:vertAlign w:val="superscript"/>
              </w:rPr>
              <w:t>2</w:t>
            </w:r>
          </w:p>
        </w:tc>
        <w:tc>
          <w:tcPr>
            <w:tcW w:w="1418" w:type="dxa"/>
            <w:vAlign w:val="center"/>
          </w:tcPr>
          <w:p w14:paraId="39659349"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08D034BC" w14:textId="77777777" w:rsidR="00D1641E" w:rsidRPr="009D3D44" w:rsidRDefault="00D1641E" w:rsidP="00AE6253">
            <w:pPr>
              <w:jc w:val="center"/>
            </w:pPr>
            <w:r>
              <w:t>1264,22</w:t>
            </w:r>
          </w:p>
        </w:tc>
        <w:tc>
          <w:tcPr>
            <w:tcW w:w="1418" w:type="dxa"/>
            <w:vAlign w:val="center"/>
          </w:tcPr>
          <w:p w14:paraId="3683C246" w14:textId="77777777" w:rsidR="00D1641E" w:rsidRPr="00FB6F07" w:rsidRDefault="00D1641E" w:rsidP="00AE6253">
            <w:pPr>
              <w:tabs>
                <w:tab w:val="left" w:pos="1365"/>
              </w:tabs>
              <w:jc w:val="center"/>
            </w:pPr>
            <w:r>
              <w:t>1422,25</w:t>
            </w:r>
          </w:p>
        </w:tc>
      </w:tr>
      <w:tr w:rsidR="00D1641E" w14:paraId="0AA022E0" w14:textId="77777777" w:rsidTr="00AE6253">
        <w:trPr>
          <w:trHeight w:val="1455"/>
        </w:trPr>
        <w:tc>
          <w:tcPr>
            <w:tcW w:w="710" w:type="dxa"/>
            <w:vAlign w:val="center"/>
          </w:tcPr>
          <w:p w14:paraId="3C0C2B86" w14:textId="77777777" w:rsidR="00D1641E" w:rsidRPr="00FB6F07" w:rsidRDefault="00D1641E" w:rsidP="00AE6253">
            <w:pPr>
              <w:tabs>
                <w:tab w:val="left" w:pos="1365"/>
              </w:tabs>
              <w:jc w:val="center"/>
            </w:pPr>
            <w:r>
              <w:t>2.6.</w:t>
            </w:r>
          </w:p>
        </w:tc>
        <w:tc>
          <w:tcPr>
            <w:tcW w:w="2120" w:type="dxa"/>
            <w:vMerge/>
          </w:tcPr>
          <w:p w14:paraId="39EE7A7D" w14:textId="77777777" w:rsidR="00D1641E" w:rsidRPr="00FB6F07" w:rsidRDefault="00D1641E" w:rsidP="00AE6253">
            <w:pPr>
              <w:tabs>
                <w:tab w:val="left" w:pos="1365"/>
              </w:tabs>
            </w:pPr>
          </w:p>
        </w:tc>
        <w:tc>
          <w:tcPr>
            <w:tcW w:w="1559" w:type="dxa"/>
            <w:gridSpan w:val="2"/>
            <w:vAlign w:val="center"/>
          </w:tcPr>
          <w:p w14:paraId="0CDDD9D7" w14:textId="77777777" w:rsidR="00D1641E" w:rsidRPr="00FB6F07" w:rsidRDefault="00D1641E" w:rsidP="00AE6253">
            <w:pPr>
              <w:tabs>
                <w:tab w:val="left" w:pos="1365"/>
              </w:tabs>
              <w:jc w:val="center"/>
              <w:rPr>
                <w:color w:val="000000"/>
              </w:rPr>
            </w:pPr>
            <w:r w:rsidRPr="00E16914">
              <w:rPr>
                <w:color w:val="000000"/>
              </w:rPr>
              <w:t>12</w:t>
            </w:r>
            <w:r>
              <w:rPr>
                <w:color w:val="000000"/>
              </w:rPr>
              <w:t xml:space="preserve"> </w:t>
            </w:r>
            <w:r w:rsidRPr="00E16914">
              <w:rPr>
                <w:color w:val="000000"/>
              </w:rPr>
              <w:t>- и более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35FACB12" w14:textId="77777777" w:rsidR="00D1641E" w:rsidRPr="00FB6F07" w:rsidRDefault="00D1641E" w:rsidP="00AE6253">
            <w:pPr>
              <w:tabs>
                <w:tab w:val="left" w:pos="1189"/>
              </w:tabs>
              <w:jc w:val="center"/>
              <w:rPr>
                <w:color w:val="000000"/>
              </w:rPr>
            </w:pPr>
            <w:r w:rsidRPr="00E16914">
              <w:rPr>
                <w:color w:val="000000"/>
              </w:rPr>
              <w:t xml:space="preserve">0,0235 </w:t>
            </w:r>
            <w:r w:rsidRPr="00FB6F07">
              <w:rPr>
                <w:color w:val="000000"/>
              </w:rPr>
              <w:t>Гкал</w:t>
            </w:r>
            <w:r>
              <w:rPr>
                <w:color w:val="000000"/>
              </w:rPr>
              <w:t>/</w:t>
            </w:r>
            <w:r w:rsidRPr="00FB6F07">
              <w:rPr>
                <w:color w:val="000000"/>
              </w:rPr>
              <w:t>м</w:t>
            </w:r>
            <w:r w:rsidRPr="00FB6F07">
              <w:rPr>
                <w:color w:val="000000"/>
                <w:vertAlign w:val="superscript"/>
              </w:rPr>
              <w:t>2</w:t>
            </w:r>
          </w:p>
        </w:tc>
        <w:tc>
          <w:tcPr>
            <w:tcW w:w="1418" w:type="dxa"/>
            <w:vAlign w:val="center"/>
          </w:tcPr>
          <w:p w14:paraId="714D53B1"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3E90AB8E" w14:textId="77777777" w:rsidR="00D1641E" w:rsidRPr="009D3D44" w:rsidRDefault="00D1641E" w:rsidP="00AE6253">
            <w:pPr>
              <w:jc w:val="center"/>
            </w:pPr>
            <w:r w:rsidRPr="003F45F7">
              <w:rPr>
                <w:color w:val="000000"/>
              </w:rPr>
              <w:t>1274,99</w:t>
            </w:r>
          </w:p>
        </w:tc>
        <w:tc>
          <w:tcPr>
            <w:tcW w:w="1418" w:type="dxa"/>
            <w:vAlign w:val="center"/>
          </w:tcPr>
          <w:p w14:paraId="4F1242F9" w14:textId="77777777" w:rsidR="00D1641E" w:rsidRPr="00FB6F07" w:rsidRDefault="00D1641E" w:rsidP="00AE6253">
            <w:pPr>
              <w:tabs>
                <w:tab w:val="left" w:pos="1365"/>
              </w:tabs>
              <w:jc w:val="center"/>
            </w:pPr>
            <w:r>
              <w:rPr>
                <w:color w:val="000000"/>
              </w:rPr>
              <w:t>1434,36</w:t>
            </w:r>
          </w:p>
        </w:tc>
      </w:tr>
      <w:tr w:rsidR="00D1641E" w14:paraId="3EE8AA10" w14:textId="77777777" w:rsidTr="00AE6253">
        <w:tc>
          <w:tcPr>
            <w:tcW w:w="710" w:type="dxa"/>
          </w:tcPr>
          <w:p w14:paraId="3C66ABBD" w14:textId="77777777" w:rsidR="00D1641E" w:rsidRDefault="00D1641E" w:rsidP="00AE6253">
            <w:pPr>
              <w:tabs>
                <w:tab w:val="left" w:pos="1365"/>
              </w:tabs>
              <w:jc w:val="center"/>
            </w:pPr>
            <w:r w:rsidRPr="00FB6F07">
              <w:rPr>
                <w:lang w:val="en-US"/>
              </w:rPr>
              <w:t>1</w:t>
            </w:r>
          </w:p>
        </w:tc>
        <w:tc>
          <w:tcPr>
            <w:tcW w:w="2120" w:type="dxa"/>
          </w:tcPr>
          <w:p w14:paraId="49D74C9F" w14:textId="77777777" w:rsidR="00D1641E" w:rsidRPr="00FB6F07" w:rsidRDefault="00D1641E" w:rsidP="00AE6253">
            <w:pPr>
              <w:tabs>
                <w:tab w:val="left" w:pos="1365"/>
              </w:tabs>
              <w:jc w:val="center"/>
            </w:pPr>
            <w:r w:rsidRPr="00FB6F07">
              <w:rPr>
                <w:lang w:val="en-US"/>
              </w:rPr>
              <w:t>2</w:t>
            </w:r>
          </w:p>
        </w:tc>
        <w:tc>
          <w:tcPr>
            <w:tcW w:w="1559" w:type="dxa"/>
            <w:gridSpan w:val="2"/>
          </w:tcPr>
          <w:p w14:paraId="63A35D3B" w14:textId="77777777" w:rsidR="00D1641E" w:rsidRPr="00E16914" w:rsidRDefault="00D1641E" w:rsidP="00AE6253">
            <w:pPr>
              <w:tabs>
                <w:tab w:val="left" w:pos="1365"/>
              </w:tabs>
              <w:jc w:val="center"/>
              <w:rPr>
                <w:color w:val="000000"/>
              </w:rPr>
            </w:pPr>
            <w:r w:rsidRPr="00FB6F07">
              <w:rPr>
                <w:lang w:val="en-US"/>
              </w:rPr>
              <w:t>3</w:t>
            </w:r>
          </w:p>
        </w:tc>
        <w:tc>
          <w:tcPr>
            <w:tcW w:w="1276" w:type="dxa"/>
            <w:gridSpan w:val="2"/>
          </w:tcPr>
          <w:p w14:paraId="0D3C88BD" w14:textId="77777777" w:rsidR="00D1641E" w:rsidRDefault="00D1641E" w:rsidP="00AE6253">
            <w:pPr>
              <w:tabs>
                <w:tab w:val="left" w:pos="1189"/>
              </w:tabs>
              <w:jc w:val="center"/>
              <w:rPr>
                <w:color w:val="000000"/>
              </w:rPr>
            </w:pPr>
            <w:r w:rsidRPr="00FB6F07">
              <w:rPr>
                <w:lang w:val="en-US"/>
              </w:rPr>
              <w:t>4</w:t>
            </w:r>
          </w:p>
        </w:tc>
        <w:tc>
          <w:tcPr>
            <w:tcW w:w="1418" w:type="dxa"/>
          </w:tcPr>
          <w:p w14:paraId="66566824" w14:textId="77777777" w:rsidR="00D1641E" w:rsidRPr="009D3D44" w:rsidRDefault="00D1641E" w:rsidP="00AE6253">
            <w:pPr>
              <w:tabs>
                <w:tab w:val="left" w:pos="1365"/>
              </w:tabs>
              <w:jc w:val="center"/>
              <w:rPr>
                <w:color w:val="000000"/>
              </w:rPr>
            </w:pPr>
            <w:r w:rsidRPr="00FB6F07">
              <w:rPr>
                <w:lang w:val="en-US"/>
              </w:rPr>
              <w:t>5</w:t>
            </w:r>
          </w:p>
        </w:tc>
        <w:tc>
          <w:tcPr>
            <w:tcW w:w="1417" w:type="dxa"/>
          </w:tcPr>
          <w:p w14:paraId="1BE610BC" w14:textId="77777777" w:rsidR="00D1641E" w:rsidRPr="009D3D44" w:rsidRDefault="00D1641E" w:rsidP="00AE6253">
            <w:pPr>
              <w:tabs>
                <w:tab w:val="left" w:pos="1365"/>
              </w:tabs>
              <w:jc w:val="center"/>
            </w:pPr>
            <w:r w:rsidRPr="00FB6F07">
              <w:rPr>
                <w:lang w:val="en-US"/>
              </w:rPr>
              <w:t>6</w:t>
            </w:r>
          </w:p>
        </w:tc>
        <w:tc>
          <w:tcPr>
            <w:tcW w:w="1418" w:type="dxa"/>
          </w:tcPr>
          <w:p w14:paraId="641CC619" w14:textId="77777777" w:rsidR="00D1641E" w:rsidRPr="00FB6F07" w:rsidRDefault="00D1641E" w:rsidP="00AE6253">
            <w:pPr>
              <w:tabs>
                <w:tab w:val="left" w:pos="1365"/>
              </w:tabs>
              <w:jc w:val="center"/>
            </w:pPr>
            <w:r w:rsidRPr="00FB6F07">
              <w:rPr>
                <w:lang w:val="en-US"/>
              </w:rPr>
              <w:t>7</w:t>
            </w:r>
          </w:p>
        </w:tc>
      </w:tr>
      <w:tr w:rsidR="00D1641E" w14:paraId="7B681CDA" w14:textId="77777777" w:rsidTr="00AE6253">
        <w:tc>
          <w:tcPr>
            <w:tcW w:w="710" w:type="dxa"/>
            <w:vAlign w:val="center"/>
          </w:tcPr>
          <w:p w14:paraId="7ED100C0" w14:textId="77777777" w:rsidR="00D1641E" w:rsidRPr="00FB6F07" w:rsidRDefault="00D1641E" w:rsidP="00AE6253">
            <w:pPr>
              <w:tabs>
                <w:tab w:val="left" w:pos="1365"/>
              </w:tabs>
              <w:jc w:val="center"/>
            </w:pPr>
            <w:r>
              <w:t>2</w:t>
            </w:r>
            <w:r w:rsidRPr="00FB6F07">
              <w:t>.</w:t>
            </w:r>
            <w:r>
              <w:t>7.</w:t>
            </w:r>
          </w:p>
        </w:tc>
        <w:tc>
          <w:tcPr>
            <w:tcW w:w="2120" w:type="dxa"/>
            <w:vMerge w:val="restart"/>
            <w:vAlign w:val="center"/>
          </w:tcPr>
          <w:p w14:paraId="3316B6E5" w14:textId="77777777" w:rsidR="00D1641E" w:rsidRPr="00FB6F07" w:rsidRDefault="00D1641E" w:rsidP="00AE6253">
            <w:pPr>
              <w:tabs>
                <w:tab w:val="left" w:pos="1365"/>
              </w:tabs>
            </w:pPr>
            <w:r w:rsidRPr="00FB6F07">
              <w:t>АО «Кузнецкая ТЭЦ»,              ИНН 4205243178</w:t>
            </w:r>
          </w:p>
        </w:tc>
        <w:tc>
          <w:tcPr>
            <w:tcW w:w="1559" w:type="dxa"/>
            <w:gridSpan w:val="2"/>
            <w:vAlign w:val="center"/>
          </w:tcPr>
          <w:p w14:paraId="09732D76" w14:textId="77777777" w:rsidR="00D1641E" w:rsidRPr="00FB6F07" w:rsidRDefault="00D1641E" w:rsidP="00AE6253">
            <w:pPr>
              <w:tabs>
                <w:tab w:val="left" w:pos="1365"/>
              </w:tabs>
              <w:jc w:val="center"/>
              <w:rPr>
                <w:color w:val="000000"/>
              </w:rPr>
            </w:pPr>
            <w:r w:rsidRPr="00E16914">
              <w:rPr>
                <w:color w:val="000000"/>
              </w:rPr>
              <w:t>4-5-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22A3B92C" w14:textId="77777777" w:rsidR="00D1641E" w:rsidRDefault="00D1641E" w:rsidP="00AE6253">
            <w:pPr>
              <w:tabs>
                <w:tab w:val="left" w:pos="1189"/>
              </w:tabs>
              <w:jc w:val="center"/>
              <w:rPr>
                <w:color w:val="000000"/>
              </w:rPr>
            </w:pPr>
          </w:p>
          <w:p w14:paraId="7E039463" w14:textId="77777777" w:rsidR="00D1641E" w:rsidRPr="00FB6F07" w:rsidRDefault="00D1641E" w:rsidP="00AE6253">
            <w:pPr>
              <w:tabs>
                <w:tab w:val="left" w:pos="1189"/>
              </w:tabs>
              <w:jc w:val="center"/>
              <w:rPr>
                <w:color w:val="000000"/>
              </w:rPr>
            </w:pPr>
            <w:r w:rsidRPr="00E16914">
              <w:rPr>
                <w:color w:val="000000"/>
              </w:rPr>
              <w:t xml:space="preserve">0,0268 </w:t>
            </w:r>
            <w:r w:rsidRPr="009D3D44">
              <w:rPr>
                <w:color w:val="000000"/>
              </w:rPr>
              <w:t>Гкал/м</w:t>
            </w:r>
            <w:r w:rsidRPr="009D3D44">
              <w:rPr>
                <w:color w:val="000000"/>
                <w:vertAlign w:val="superscript"/>
              </w:rPr>
              <w:t>2</w:t>
            </w:r>
          </w:p>
        </w:tc>
        <w:tc>
          <w:tcPr>
            <w:tcW w:w="1418" w:type="dxa"/>
            <w:vAlign w:val="center"/>
          </w:tcPr>
          <w:p w14:paraId="6A609E23" w14:textId="77777777" w:rsidR="00D1641E" w:rsidRDefault="00D1641E" w:rsidP="00AE6253">
            <w:pPr>
              <w:tabs>
                <w:tab w:val="left" w:pos="1365"/>
              </w:tabs>
              <w:jc w:val="center"/>
              <w:rPr>
                <w:color w:val="000000"/>
              </w:rPr>
            </w:pPr>
          </w:p>
          <w:p w14:paraId="179F8E71" w14:textId="77777777" w:rsidR="00D1641E" w:rsidRPr="009D3D44" w:rsidRDefault="00D1641E" w:rsidP="00AE6253">
            <w:pPr>
              <w:tabs>
                <w:tab w:val="left" w:pos="1365"/>
              </w:tabs>
              <w:jc w:val="center"/>
              <w:rPr>
                <w:color w:val="000000"/>
              </w:rPr>
            </w:pPr>
            <w:r w:rsidRPr="009D3D44">
              <w:rPr>
                <w:color w:val="000000"/>
              </w:rPr>
              <w:t>руб./Гкал</w:t>
            </w:r>
          </w:p>
          <w:p w14:paraId="5F2843D7" w14:textId="77777777" w:rsidR="00D1641E" w:rsidRPr="00FB6F07" w:rsidRDefault="00D1641E" w:rsidP="00AE6253">
            <w:pPr>
              <w:tabs>
                <w:tab w:val="left" w:pos="1365"/>
              </w:tabs>
              <w:jc w:val="center"/>
              <w:rPr>
                <w:color w:val="000000"/>
              </w:rPr>
            </w:pPr>
          </w:p>
        </w:tc>
        <w:tc>
          <w:tcPr>
            <w:tcW w:w="1417" w:type="dxa"/>
            <w:vAlign w:val="center"/>
          </w:tcPr>
          <w:p w14:paraId="26BF7130" w14:textId="77777777" w:rsidR="00D1641E" w:rsidRPr="00FB6F07" w:rsidRDefault="00D1641E" w:rsidP="00AE6253">
            <w:pPr>
              <w:tabs>
                <w:tab w:val="left" w:pos="1365"/>
              </w:tabs>
              <w:jc w:val="center"/>
              <w:rPr>
                <w:color w:val="000000"/>
              </w:rPr>
            </w:pPr>
            <w:r>
              <w:t>1117,99</w:t>
            </w:r>
          </w:p>
        </w:tc>
        <w:tc>
          <w:tcPr>
            <w:tcW w:w="1418" w:type="dxa"/>
            <w:vAlign w:val="center"/>
          </w:tcPr>
          <w:p w14:paraId="19660F5D" w14:textId="77777777" w:rsidR="00D1641E" w:rsidRPr="00FB6F07" w:rsidRDefault="00D1641E" w:rsidP="00AE6253">
            <w:pPr>
              <w:tabs>
                <w:tab w:val="left" w:pos="1365"/>
              </w:tabs>
              <w:jc w:val="center"/>
            </w:pPr>
            <w:r>
              <w:t>1257,74</w:t>
            </w:r>
          </w:p>
        </w:tc>
      </w:tr>
      <w:tr w:rsidR="00D1641E" w14:paraId="6E4060E7" w14:textId="77777777" w:rsidTr="00AE6253">
        <w:tc>
          <w:tcPr>
            <w:tcW w:w="710" w:type="dxa"/>
            <w:vAlign w:val="center"/>
          </w:tcPr>
          <w:p w14:paraId="6427CEA1" w14:textId="77777777" w:rsidR="00D1641E" w:rsidRPr="00FB6F07" w:rsidRDefault="00D1641E" w:rsidP="00AE6253">
            <w:pPr>
              <w:tabs>
                <w:tab w:val="left" w:pos="1365"/>
              </w:tabs>
              <w:jc w:val="center"/>
            </w:pPr>
            <w:r>
              <w:t>2.8.</w:t>
            </w:r>
          </w:p>
        </w:tc>
        <w:tc>
          <w:tcPr>
            <w:tcW w:w="2120" w:type="dxa"/>
            <w:vMerge/>
          </w:tcPr>
          <w:p w14:paraId="662EE501" w14:textId="77777777" w:rsidR="00D1641E" w:rsidRPr="00FB6F07" w:rsidRDefault="00D1641E" w:rsidP="00AE6253">
            <w:pPr>
              <w:tabs>
                <w:tab w:val="left" w:pos="1365"/>
              </w:tabs>
            </w:pPr>
          </w:p>
        </w:tc>
        <w:tc>
          <w:tcPr>
            <w:tcW w:w="1559" w:type="dxa"/>
            <w:gridSpan w:val="2"/>
            <w:vAlign w:val="center"/>
          </w:tcPr>
          <w:p w14:paraId="3014547F" w14:textId="77777777" w:rsidR="00D1641E" w:rsidRPr="00FB6F07" w:rsidRDefault="00D1641E" w:rsidP="00AE6253">
            <w:pPr>
              <w:tabs>
                <w:tab w:val="left" w:pos="1365"/>
              </w:tabs>
              <w:jc w:val="center"/>
              <w:rPr>
                <w:color w:val="000000"/>
              </w:rPr>
            </w:pPr>
            <w:r w:rsidRPr="00E16914">
              <w:rPr>
                <w:color w:val="000000"/>
              </w:rPr>
              <w:t>6-7-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16FA4CA7" w14:textId="77777777" w:rsidR="00D1641E" w:rsidRPr="00FB6F07" w:rsidRDefault="00D1641E" w:rsidP="00AE6253">
            <w:pPr>
              <w:tabs>
                <w:tab w:val="left" w:pos="1365"/>
              </w:tabs>
              <w:jc w:val="center"/>
              <w:rPr>
                <w:color w:val="000000"/>
              </w:rPr>
            </w:pPr>
          </w:p>
          <w:p w14:paraId="1B5B6535" w14:textId="77777777" w:rsidR="00D1641E" w:rsidRPr="00FB6F07" w:rsidRDefault="00D1641E" w:rsidP="00AE6253">
            <w:pPr>
              <w:tabs>
                <w:tab w:val="left" w:pos="1189"/>
              </w:tabs>
              <w:jc w:val="center"/>
              <w:rPr>
                <w:color w:val="000000"/>
              </w:rPr>
            </w:pPr>
            <w:r w:rsidRPr="00E16914">
              <w:rPr>
                <w:color w:val="000000"/>
              </w:rPr>
              <w:t xml:space="preserve">0,0257 </w:t>
            </w:r>
            <w:r w:rsidRPr="00FB6F07">
              <w:rPr>
                <w:color w:val="000000"/>
              </w:rPr>
              <w:t xml:space="preserve">  Гкал/м</w:t>
            </w:r>
            <w:r w:rsidRPr="00FB6F07">
              <w:rPr>
                <w:color w:val="000000"/>
                <w:vertAlign w:val="superscript"/>
              </w:rPr>
              <w:t>2</w:t>
            </w:r>
          </w:p>
        </w:tc>
        <w:tc>
          <w:tcPr>
            <w:tcW w:w="1418" w:type="dxa"/>
            <w:vAlign w:val="center"/>
          </w:tcPr>
          <w:p w14:paraId="1C46611F" w14:textId="77777777" w:rsidR="00D1641E" w:rsidRPr="00FB6F07" w:rsidRDefault="00D1641E" w:rsidP="00AE6253">
            <w:pPr>
              <w:tabs>
                <w:tab w:val="left" w:pos="1365"/>
              </w:tabs>
              <w:jc w:val="center"/>
              <w:rPr>
                <w:color w:val="000000"/>
              </w:rPr>
            </w:pPr>
          </w:p>
          <w:p w14:paraId="5308A4F2" w14:textId="77777777" w:rsidR="00D1641E" w:rsidRDefault="00D1641E" w:rsidP="00AE6253">
            <w:pPr>
              <w:tabs>
                <w:tab w:val="left" w:pos="1365"/>
              </w:tabs>
              <w:jc w:val="center"/>
              <w:rPr>
                <w:color w:val="000000"/>
              </w:rPr>
            </w:pPr>
            <w:r w:rsidRPr="00FB6F07">
              <w:rPr>
                <w:color w:val="000000"/>
              </w:rPr>
              <w:t>руб./Гкал</w:t>
            </w:r>
          </w:p>
          <w:p w14:paraId="0DACCB15" w14:textId="77777777" w:rsidR="00D1641E" w:rsidRPr="00FB6F07" w:rsidRDefault="00D1641E" w:rsidP="00AE6253">
            <w:pPr>
              <w:tabs>
                <w:tab w:val="left" w:pos="1365"/>
              </w:tabs>
              <w:jc w:val="center"/>
              <w:rPr>
                <w:color w:val="000000"/>
              </w:rPr>
            </w:pPr>
          </w:p>
        </w:tc>
        <w:tc>
          <w:tcPr>
            <w:tcW w:w="1417" w:type="dxa"/>
            <w:vAlign w:val="center"/>
          </w:tcPr>
          <w:p w14:paraId="38F79F13" w14:textId="77777777" w:rsidR="00D1641E" w:rsidRPr="00FB6F07" w:rsidRDefault="00D1641E" w:rsidP="00AE6253">
            <w:pPr>
              <w:tabs>
                <w:tab w:val="left" w:pos="1365"/>
              </w:tabs>
              <w:jc w:val="center"/>
              <w:rPr>
                <w:color w:val="000000"/>
              </w:rPr>
            </w:pPr>
            <w:r>
              <w:t>1165,85</w:t>
            </w:r>
          </w:p>
        </w:tc>
        <w:tc>
          <w:tcPr>
            <w:tcW w:w="1418" w:type="dxa"/>
            <w:vAlign w:val="center"/>
          </w:tcPr>
          <w:p w14:paraId="0E9E6975" w14:textId="77777777" w:rsidR="00D1641E" w:rsidRPr="00FB6F07" w:rsidRDefault="00D1641E" w:rsidP="00AE6253">
            <w:pPr>
              <w:tabs>
                <w:tab w:val="left" w:pos="1365"/>
              </w:tabs>
              <w:jc w:val="center"/>
            </w:pPr>
            <w:r>
              <w:t>1311,58</w:t>
            </w:r>
          </w:p>
        </w:tc>
      </w:tr>
      <w:tr w:rsidR="00D1641E" w14:paraId="6284C3F0" w14:textId="77777777" w:rsidTr="00AE6253">
        <w:tc>
          <w:tcPr>
            <w:tcW w:w="710" w:type="dxa"/>
            <w:vAlign w:val="center"/>
          </w:tcPr>
          <w:p w14:paraId="36D26EFC" w14:textId="77777777" w:rsidR="00D1641E" w:rsidRPr="00FB6F07" w:rsidRDefault="00D1641E" w:rsidP="00AE6253">
            <w:pPr>
              <w:tabs>
                <w:tab w:val="left" w:pos="1365"/>
              </w:tabs>
              <w:jc w:val="center"/>
            </w:pPr>
            <w:r>
              <w:t>2.9.</w:t>
            </w:r>
          </w:p>
        </w:tc>
        <w:tc>
          <w:tcPr>
            <w:tcW w:w="2120" w:type="dxa"/>
            <w:vMerge/>
          </w:tcPr>
          <w:p w14:paraId="41F89722" w14:textId="77777777" w:rsidR="00D1641E" w:rsidRPr="00FB6F07" w:rsidRDefault="00D1641E" w:rsidP="00AE6253">
            <w:pPr>
              <w:tabs>
                <w:tab w:val="left" w:pos="1365"/>
              </w:tabs>
            </w:pPr>
          </w:p>
        </w:tc>
        <w:tc>
          <w:tcPr>
            <w:tcW w:w="1559" w:type="dxa"/>
            <w:gridSpan w:val="2"/>
            <w:vAlign w:val="center"/>
          </w:tcPr>
          <w:p w14:paraId="78CAC82B" w14:textId="77777777" w:rsidR="00D1641E" w:rsidRPr="00FB6F07" w:rsidRDefault="00D1641E" w:rsidP="00AE6253">
            <w:pPr>
              <w:tabs>
                <w:tab w:val="left" w:pos="1365"/>
              </w:tabs>
              <w:jc w:val="center"/>
              <w:rPr>
                <w:color w:val="000000"/>
              </w:rPr>
            </w:pPr>
            <w:r w:rsidRPr="00E16914">
              <w:rPr>
                <w:color w:val="000000"/>
              </w:rPr>
              <w:t>9 -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166E0B24" w14:textId="77777777" w:rsidR="00D1641E" w:rsidRPr="00FB6F07" w:rsidRDefault="00D1641E" w:rsidP="00AE6253">
            <w:pPr>
              <w:tabs>
                <w:tab w:val="left" w:pos="1365"/>
              </w:tabs>
              <w:jc w:val="center"/>
              <w:rPr>
                <w:color w:val="000000"/>
              </w:rPr>
            </w:pPr>
          </w:p>
          <w:p w14:paraId="16AE1EC0" w14:textId="77777777" w:rsidR="00D1641E" w:rsidRPr="00FB6F07" w:rsidRDefault="00D1641E" w:rsidP="00AE6253">
            <w:pPr>
              <w:tabs>
                <w:tab w:val="left" w:pos="1189"/>
              </w:tabs>
              <w:jc w:val="center"/>
              <w:rPr>
                <w:color w:val="000000"/>
              </w:rPr>
            </w:pPr>
            <w:r w:rsidRPr="00E16914">
              <w:rPr>
                <w:color w:val="000000"/>
              </w:rPr>
              <w:t xml:space="preserve">0,0239 </w:t>
            </w:r>
            <w:r w:rsidRPr="00FB6F07">
              <w:rPr>
                <w:color w:val="000000"/>
              </w:rPr>
              <w:t>Гкал/м</w:t>
            </w:r>
            <w:r w:rsidRPr="00FB6F07">
              <w:rPr>
                <w:color w:val="000000"/>
                <w:vertAlign w:val="superscript"/>
              </w:rPr>
              <w:t>2</w:t>
            </w:r>
          </w:p>
        </w:tc>
        <w:tc>
          <w:tcPr>
            <w:tcW w:w="1418" w:type="dxa"/>
            <w:vAlign w:val="center"/>
          </w:tcPr>
          <w:p w14:paraId="30DE67D8" w14:textId="77777777" w:rsidR="00D1641E" w:rsidRPr="00FB6F07" w:rsidRDefault="00D1641E" w:rsidP="00AE6253">
            <w:pPr>
              <w:tabs>
                <w:tab w:val="left" w:pos="1365"/>
              </w:tabs>
              <w:jc w:val="center"/>
              <w:rPr>
                <w:color w:val="000000"/>
              </w:rPr>
            </w:pPr>
          </w:p>
          <w:p w14:paraId="5F4296DE" w14:textId="77777777" w:rsidR="00D1641E" w:rsidRDefault="00D1641E" w:rsidP="00AE6253">
            <w:pPr>
              <w:tabs>
                <w:tab w:val="left" w:pos="1365"/>
              </w:tabs>
              <w:jc w:val="center"/>
              <w:rPr>
                <w:color w:val="000000"/>
              </w:rPr>
            </w:pPr>
            <w:r w:rsidRPr="00FB6F07">
              <w:rPr>
                <w:color w:val="000000"/>
              </w:rPr>
              <w:t>руб./Гкал</w:t>
            </w:r>
          </w:p>
          <w:p w14:paraId="18A2B4D8" w14:textId="77777777" w:rsidR="00D1641E" w:rsidRPr="00FB6F07" w:rsidRDefault="00D1641E" w:rsidP="00AE6253">
            <w:pPr>
              <w:tabs>
                <w:tab w:val="left" w:pos="1365"/>
              </w:tabs>
              <w:jc w:val="center"/>
              <w:rPr>
                <w:color w:val="000000"/>
              </w:rPr>
            </w:pPr>
          </w:p>
        </w:tc>
        <w:tc>
          <w:tcPr>
            <w:tcW w:w="1417" w:type="dxa"/>
            <w:vAlign w:val="center"/>
          </w:tcPr>
          <w:p w14:paraId="35006F0D" w14:textId="77777777" w:rsidR="00D1641E" w:rsidRPr="00FB6F07" w:rsidRDefault="00D1641E" w:rsidP="00AE6253">
            <w:pPr>
              <w:tabs>
                <w:tab w:val="left" w:pos="1365"/>
              </w:tabs>
              <w:jc w:val="center"/>
              <w:rPr>
                <w:color w:val="000000"/>
              </w:rPr>
            </w:pPr>
            <w:r>
              <w:t>1253,65</w:t>
            </w:r>
          </w:p>
        </w:tc>
        <w:tc>
          <w:tcPr>
            <w:tcW w:w="1418" w:type="dxa"/>
            <w:vAlign w:val="center"/>
          </w:tcPr>
          <w:p w14:paraId="6CB1227B" w14:textId="77777777" w:rsidR="00D1641E" w:rsidRPr="00FB6F07" w:rsidRDefault="00D1641E" w:rsidP="00AE6253">
            <w:pPr>
              <w:tabs>
                <w:tab w:val="left" w:pos="1365"/>
              </w:tabs>
              <w:jc w:val="center"/>
            </w:pPr>
            <w:r>
              <w:t>1410,36</w:t>
            </w:r>
          </w:p>
        </w:tc>
      </w:tr>
      <w:tr w:rsidR="00D1641E" w14:paraId="243CB76E" w14:textId="77777777" w:rsidTr="00AE6253">
        <w:tc>
          <w:tcPr>
            <w:tcW w:w="710" w:type="dxa"/>
            <w:vAlign w:val="center"/>
          </w:tcPr>
          <w:p w14:paraId="1A5DC6C0" w14:textId="77777777" w:rsidR="00D1641E" w:rsidRPr="00FB6F07" w:rsidRDefault="00D1641E" w:rsidP="00AE6253">
            <w:pPr>
              <w:tabs>
                <w:tab w:val="left" w:pos="1365"/>
              </w:tabs>
              <w:jc w:val="center"/>
            </w:pPr>
            <w:r>
              <w:t>2.10.</w:t>
            </w:r>
          </w:p>
        </w:tc>
        <w:tc>
          <w:tcPr>
            <w:tcW w:w="2120" w:type="dxa"/>
            <w:vMerge/>
          </w:tcPr>
          <w:p w14:paraId="1A9E7132" w14:textId="77777777" w:rsidR="00D1641E" w:rsidRPr="00FB6F07" w:rsidRDefault="00D1641E" w:rsidP="00AE6253">
            <w:pPr>
              <w:tabs>
                <w:tab w:val="left" w:pos="1365"/>
              </w:tabs>
            </w:pPr>
          </w:p>
        </w:tc>
        <w:tc>
          <w:tcPr>
            <w:tcW w:w="1559" w:type="dxa"/>
            <w:gridSpan w:val="2"/>
            <w:vAlign w:val="center"/>
          </w:tcPr>
          <w:p w14:paraId="4B693C8B" w14:textId="77777777" w:rsidR="00D1641E" w:rsidRPr="00FB6F07" w:rsidRDefault="00D1641E" w:rsidP="00AE6253">
            <w:pPr>
              <w:tabs>
                <w:tab w:val="left" w:pos="1365"/>
              </w:tabs>
              <w:jc w:val="center"/>
              <w:rPr>
                <w:color w:val="000000"/>
              </w:rPr>
            </w:pPr>
            <w:r w:rsidRPr="00E16914">
              <w:rPr>
                <w:color w:val="000000"/>
              </w:rPr>
              <w:t>10</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1F446EE0" w14:textId="77777777" w:rsidR="00D1641E" w:rsidRPr="00FB6F07" w:rsidRDefault="00D1641E" w:rsidP="00AE6253">
            <w:pPr>
              <w:tabs>
                <w:tab w:val="left" w:pos="1365"/>
              </w:tabs>
              <w:jc w:val="center"/>
              <w:rPr>
                <w:color w:val="000000"/>
              </w:rPr>
            </w:pPr>
          </w:p>
          <w:p w14:paraId="1F5E3AB4" w14:textId="77777777" w:rsidR="00D1641E" w:rsidRPr="00FB6F07" w:rsidRDefault="00D1641E" w:rsidP="00AE6253">
            <w:pPr>
              <w:tabs>
                <w:tab w:val="left" w:pos="1189"/>
              </w:tabs>
              <w:jc w:val="center"/>
              <w:rPr>
                <w:color w:val="000000"/>
              </w:rPr>
            </w:pPr>
            <w:r w:rsidRPr="00E16914">
              <w:rPr>
                <w:color w:val="000000"/>
              </w:rPr>
              <w:t xml:space="preserve">0,0241 </w:t>
            </w:r>
            <w:r w:rsidRPr="00FB6F07">
              <w:rPr>
                <w:color w:val="000000"/>
              </w:rPr>
              <w:t>Гкал/м</w:t>
            </w:r>
            <w:r w:rsidRPr="00FB6F07">
              <w:rPr>
                <w:color w:val="000000"/>
                <w:vertAlign w:val="superscript"/>
              </w:rPr>
              <w:t>2</w:t>
            </w:r>
          </w:p>
        </w:tc>
        <w:tc>
          <w:tcPr>
            <w:tcW w:w="1418" w:type="dxa"/>
            <w:vAlign w:val="center"/>
          </w:tcPr>
          <w:p w14:paraId="7CFECF1F" w14:textId="77777777" w:rsidR="00D1641E" w:rsidRPr="00FB6F07" w:rsidRDefault="00D1641E" w:rsidP="00AE6253">
            <w:pPr>
              <w:tabs>
                <w:tab w:val="left" w:pos="1365"/>
              </w:tabs>
              <w:jc w:val="center"/>
              <w:rPr>
                <w:color w:val="000000"/>
              </w:rPr>
            </w:pPr>
          </w:p>
          <w:p w14:paraId="565CE041" w14:textId="77777777" w:rsidR="00D1641E" w:rsidRDefault="00D1641E" w:rsidP="00AE6253">
            <w:pPr>
              <w:tabs>
                <w:tab w:val="left" w:pos="1365"/>
              </w:tabs>
              <w:jc w:val="center"/>
              <w:rPr>
                <w:color w:val="000000"/>
              </w:rPr>
            </w:pPr>
            <w:r w:rsidRPr="00FB6F07">
              <w:rPr>
                <w:color w:val="000000"/>
              </w:rPr>
              <w:t>руб./Гкал</w:t>
            </w:r>
          </w:p>
          <w:p w14:paraId="44141187" w14:textId="77777777" w:rsidR="00D1641E" w:rsidRPr="00FB6F07" w:rsidRDefault="00D1641E" w:rsidP="00AE6253">
            <w:pPr>
              <w:tabs>
                <w:tab w:val="left" w:pos="1365"/>
              </w:tabs>
              <w:jc w:val="center"/>
              <w:rPr>
                <w:color w:val="000000"/>
              </w:rPr>
            </w:pPr>
          </w:p>
        </w:tc>
        <w:tc>
          <w:tcPr>
            <w:tcW w:w="1417" w:type="dxa"/>
            <w:vAlign w:val="center"/>
          </w:tcPr>
          <w:p w14:paraId="50F141CE" w14:textId="77777777" w:rsidR="00D1641E" w:rsidRPr="00FB6F07" w:rsidRDefault="00D1641E" w:rsidP="00AE6253">
            <w:pPr>
              <w:tabs>
                <w:tab w:val="left" w:pos="1365"/>
              </w:tabs>
              <w:jc w:val="center"/>
              <w:rPr>
                <w:color w:val="000000"/>
              </w:rPr>
            </w:pPr>
            <w:r>
              <w:t>1243,25</w:t>
            </w:r>
          </w:p>
        </w:tc>
        <w:tc>
          <w:tcPr>
            <w:tcW w:w="1418" w:type="dxa"/>
            <w:vAlign w:val="center"/>
          </w:tcPr>
          <w:p w14:paraId="52766CE7" w14:textId="77777777" w:rsidR="00D1641E" w:rsidRPr="00FB6F07" w:rsidRDefault="00D1641E" w:rsidP="00AE6253">
            <w:pPr>
              <w:tabs>
                <w:tab w:val="left" w:pos="1365"/>
              </w:tabs>
              <w:jc w:val="center"/>
            </w:pPr>
            <w:r>
              <w:t>1398,66</w:t>
            </w:r>
          </w:p>
        </w:tc>
      </w:tr>
      <w:tr w:rsidR="00D1641E" w14:paraId="4A0F27D8" w14:textId="77777777" w:rsidTr="00AE6253">
        <w:tc>
          <w:tcPr>
            <w:tcW w:w="710" w:type="dxa"/>
            <w:vAlign w:val="center"/>
          </w:tcPr>
          <w:p w14:paraId="4855C4D0" w14:textId="77777777" w:rsidR="00D1641E" w:rsidRPr="00FB6F07" w:rsidRDefault="00D1641E" w:rsidP="00AE6253">
            <w:pPr>
              <w:tabs>
                <w:tab w:val="left" w:pos="1365"/>
              </w:tabs>
              <w:jc w:val="center"/>
            </w:pPr>
            <w:r>
              <w:t>2.11.</w:t>
            </w:r>
          </w:p>
        </w:tc>
        <w:tc>
          <w:tcPr>
            <w:tcW w:w="2120" w:type="dxa"/>
            <w:vMerge/>
          </w:tcPr>
          <w:p w14:paraId="1D6C2ED7" w14:textId="77777777" w:rsidR="00D1641E" w:rsidRPr="00FB6F07" w:rsidRDefault="00D1641E" w:rsidP="00AE6253">
            <w:pPr>
              <w:tabs>
                <w:tab w:val="left" w:pos="1365"/>
              </w:tabs>
            </w:pPr>
          </w:p>
        </w:tc>
        <w:tc>
          <w:tcPr>
            <w:tcW w:w="1559" w:type="dxa"/>
            <w:gridSpan w:val="2"/>
            <w:vAlign w:val="center"/>
          </w:tcPr>
          <w:p w14:paraId="5A4DA853" w14:textId="77777777" w:rsidR="00D1641E" w:rsidRPr="00FB6F07" w:rsidRDefault="00D1641E" w:rsidP="00AE6253">
            <w:pPr>
              <w:tabs>
                <w:tab w:val="left" w:pos="1365"/>
              </w:tabs>
              <w:jc w:val="center"/>
              <w:rPr>
                <w:color w:val="000000"/>
              </w:rPr>
            </w:pPr>
            <w:r w:rsidRPr="00E16914">
              <w:rPr>
                <w:color w:val="000000"/>
              </w:rPr>
              <w:t>11</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703F5729" w14:textId="77777777" w:rsidR="00D1641E" w:rsidRPr="00FB6F07" w:rsidRDefault="00D1641E" w:rsidP="00AE6253">
            <w:pPr>
              <w:tabs>
                <w:tab w:val="left" w:pos="1365"/>
              </w:tabs>
              <w:jc w:val="center"/>
              <w:rPr>
                <w:color w:val="000000"/>
              </w:rPr>
            </w:pPr>
          </w:p>
          <w:p w14:paraId="48FFA606" w14:textId="77777777" w:rsidR="00D1641E" w:rsidRPr="00FB6F07" w:rsidRDefault="00D1641E" w:rsidP="00AE6253">
            <w:pPr>
              <w:tabs>
                <w:tab w:val="left" w:pos="1189"/>
              </w:tabs>
              <w:jc w:val="center"/>
              <w:rPr>
                <w:color w:val="000000"/>
              </w:rPr>
            </w:pPr>
            <w:r w:rsidRPr="00E16914">
              <w:rPr>
                <w:color w:val="000000"/>
              </w:rPr>
              <w:t xml:space="preserve">0,0237 </w:t>
            </w:r>
            <w:r w:rsidRPr="00FB6F07">
              <w:rPr>
                <w:color w:val="000000"/>
              </w:rPr>
              <w:t xml:space="preserve">   Гкал/м</w:t>
            </w:r>
            <w:r w:rsidRPr="00FB6F07">
              <w:rPr>
                <w:color w:val="000000"/>
                <w:vertAlign w:val="superscript"/>
              </w:rPr>
              <w:t>2</w:t>
            </w:r>
          </w:p>
        </w:tc>
        <w:tc>
          <w:tcPr>
            <w:tcW w:w="1418" w:type="dxa"/>
            <w:vAlign w:val="center"/>
          </w:tcPr>
          <w:p w14:paraId="1290FDD6" w14:textId="77777777" w:rsidR="00D1641E" w:rsidRPr="00FB6F07" w:rsidRDefault="00D1641E" w:rsidP="00AE6253">
            <w:pPr>
              <w:tabs>
                <w:tab w:val="left" w:pos="1365"/>
              </w:tabs>
              <w:jc w:val="center"/>
              <w:rPr>
                <w:color w:val="000000"/>
              </w:rPr>
            </w:pPr>
          </w:p>
          <w:p w14:paraId="5F66C36C" w14:textId="77777777" w:rsidR="00D1641E" w:rsidRDefault="00D1641E" w:rsidP="00AE6253">
            <w:pPr>
              <w:tabs>
                <w:tab w:val="left" w:pos="1365"/>
              </w:tabs>
              <w:jc w:val="center"/>
              <w:rPr>
                <w:color w:val="000000"/>
              </w:rPr>
            </w:pPr>
            <w:r w:rsidRPr="00FB6F07">
              <w:rPr>
                <w:color w:val="000000"/>
              </w:rPr>
              <w:t>руб./Гкал</w:t>
            </w:r>
          </w:p>
          <w:p w14:paraId="0463E76C" w14:textId="77777777" w:rsidR="00D1641E" w:rsidRPr="00FB6F07" w:rsidRDefault="00D1641E" w:rsidP="00AE6253">
            <w:pPr>
              <w:tabs>
                <w:tab w:val="left" w:pos="1365"/>
              </w:tabs>
              <w:jc w:val="center"/>
              <w:rPr>
                <w:color w:val="000000"/>
              </w:rPr>
            </w:pPr>
          </w:p>
        </w:tc>
        <w:tc>
          <w:tcPr>
            <w:tcW w:w="1417" w:type="dxa"/>
            <w:vAlign w:val="center"/>
          </w:tcPr>
          <w:p w14:paraId="07B1BDE7" w14:textId="77777777" w:rsidR="00D1641E" w:rsidRPr="00FB6F07" w:rsidRDefault="00D1641E" w:rsidP="00AE6253">
            <w:pPr>
              <w:tabs>
                <w:tab w:val="left" w:pos="1365"/>
              </w:tabs>
              <w:jc w:val="center"/>
              <w:rPr>
                <w:color w:val="000000"/>
              </w:rPr>
            </w:pPr>
            <w:r>
              <w:t>1245,81</w:t>
            </w:r>
          </w:p>
        </w:tc>
        <w:tc>
          <w:tcPr>
            <w:tcW w:w="1418" w:type="dxa"/>
            <w:vAlign w:val="center"/>
          </w:tcPr>
          <w:p w14:paraId="48CF0C14" w14:textId="77777777" w:rsidR="00D1641E" w:rsidRPr="00FB6F07" w:rsidRDefault="00D1641E" w:rsidP="00AE6253">
            <w:pPr>
              <w:tabs>
                <w:tab w:val="left" w:pos="1365"/>
              </w:tabs>
              <w:jc w:val="center"/>
            </w:pPr>
            <w:r>
              <w:t>1401,54</w:t>
            </w:r>
          </w:p>
        </w:tc>
      </w:tr>
      <w:tr w:rsidR="00D1641E" w14:paraId="3AD95AED" w14:textId="77777777" w:rsidTr="00AE6253">
        <w:tc>
          <w:tcPr>
            <w:tcW w:w="710" w:type="dxa"/>
            <w:vAlign w:val="center"/>
          </w:tcPr>
          <w:p w14:paraId="4278555F" w14:textId="77777777" w:rsidR="00D1641E" w:rsidRPr="00FB6F07" w:rsidRDefault="00D1641E" w:rsidP="00AE6253">
            <w:pPr>
              <w:tabs>
                <w:tab w:val="left" w:pos="1365"/>
              </w:tabs>
              <w:jc w:val="center"/>
            </w:pPr>
            <w:r>
              <w:t>2.12.</w:t>
            </w:r>
          </w:p>
        </w:tc>
        <w:tc>
          <w:tcPr>
            <w:tcW w:w="2120" w:type="dxa"/>
            <w:vMerge/>
          </w:tcPr>
          <w:p w14:paraId="1D6FF76E" w14:textId="77777777" w:rsidR="00D1641E" w:rsidRPr="00FB6F07" w:rsidRDefault="00D1641E" w:rsidP="00AE6253">
            <w:pPr>
              <w:tabs>
                <w:tab w:val="left" w:pos="1365"/>
              </w:tabs>
            </w:pPr>
          </w:p>
        </w:tc>
        <w:tc>
          <w:tcPr>
            <w:tcW w:w="1559" w:type="dxa"/>
            <w:gridSpan w:val="2"/>
            <w:vAlign w:val="center"/>
          </w:tcPr>
          <w:p w14:paraId="6B73E93C" w14:textId="77777777" w:rsidR="00D1641E" w:rsidRPr="00FB6F07" w:rsidRDefault="00D1641E" w:rsidP="00AE6253">
            <w:pPr>
              <w:tabs>
                <w:tab w:val="left" w:pos="1365"/>
              </w:tabs>
              <w:jc w:val="center"/>
              <w:rPr>
                <w:color w:val="000000"/>
              </w:rPr>
            </w:pPr>
            <w:r w:rsidRPr="00E16914">
              <w:rPr>
                <w:color w:val="000000"/>
              </w:rPr>
              <w:t>12</w:t>
            </w:r>
            <w:r>
              <w:rPr>
                <w:color w:val="000000"/>
              </w:rPr>
              <w:t xml:space="preserve"> </w:t>
            </w:r>
            <w:r w:rsidRPr="00E16914">
              <w:rPr>
                <w:color w:val="000000"/>
              </w:rPr>
              <w:t>- и более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58C79E6D" w14:textId="77777777" w:rsidR="00D1641E" w:rsidRPr="00FB6F07" w:rsidRDefault="00D1641E" w:rsidP="00AE6253">
            <w:pPr>
              <w:tabs>
                <w:tab w:val="left" w:pos="1365"/>
              </w:tabs>
              <w:jc w:val="center"/>
              <w:rPr>
                <w:color w:val="000000"/>
              </w:rPr>
            </w:pPr>
          </w:p>
          <w:p w14:paraId="7D15B0B5" w14:textId="77777777" w:rsidR="00D1641E" w:rsidRPr="00FB6F07" w:rsidRDefault="00D1641E" w:rsidP="00AE6253">
            <w:pPr>
              <w:tabs>
                <w:tab w:val="left" w:pos="1189"/>
              </w:tabs>
              <w:jc w:val="center"/>
              <w:rPr>
                <w:color w:val="000000"/>
              </w:rPr>
            </w:pPr>
            <w:r w:rsidRPr="00E16914">
              <w:rPr>
                <w:color w:val="000000"/>
              </w:rPr>
              <w:t xml:space="preserve">0,0235 </w:t>
            </w:r>
            <w:r w:rsidRPr="00FB6F07">
              <w:rPr>
                <w:color w:val="000000"/>
              </w:rPr>
              <w:t>Гкал/м</w:t>
            </w:r>
            <w:r w:rsidRPr="00FB6F07">
              <w:rPr>
                <w:color w:val="000000"/>
                <w:vertAlign w:val="superscript"/>
              </w:rPr>
              <w:t>2</w:t>
            </w:r>
          </w:p>
        </w:tc>
        <w:tc>
          <w:tcPr>
            <w:tcW w:w="1418" w:type="dxa"/>
            <w:vAlign w:val="center"/>
          </w:tcPr>
          <w:p w14:paraId="44290C49" w14:textId="77777777" w:rsidR="00D1641E" w:rsidRPr="00FB6F07" w:rsidRDefault="00D1641E" w:rsidP="00AE6253">
            <w:pPr>
              <w:tabs>
                <w:tab w:val="left" w:pos="1365"/>
              </w:tabs>
              <w:jc w:val="center"/>
              <w:rPr>
                <w:color w:val="000000"/>
              </w:rPr>
            </w:pPr>
          </w:p>
          <w:p w14:paraId="75C92229" w14:textId="77777777" w:rsidR="00D1641E" w:rsidRDefault="00D1641E" w:rsidP="00AE6253">
            <w:pPr>
              <w:tabs>
                <w:tab w:val="left" w:pos="1365"/>
              </w:tabs>
              <w:jc w:val="center"/>
              <w:rPr>
                <w:color w:val="000000"/>
              </w:rPr>
            </w:pPr>
            <w:r w:rsidRPr="00FB6F07">
              <w:rPr>
                <w:color w:val="000000"/>
              </w:rPr>
              <w:t>руб./Гкал</w:t>
            </w:r>
          </w:p>
          <w:p w14:paraId="40307056" w14:textId="77777777" w:rsidR="00D1641E" w:rsidRPr="00FB6F07" w:rsidRDefault="00D1641E" w:rsidP="00AE6253">
            <w:pPr>
              <w:tabs>
                <w:tab w:val="left" w:pos="1365"/>
              </w:tabs>
              <w:jc w:val="center"/>
              <w:rPr>
                <w:color w:val="000000"/>
              </w:rPr>
            </w:pPr>
          </w:p>
        </w:tc>
        <w:tc>
          <w:tcPr>
            <w:tcW w:w="1417" w:type="dxa"/>
            <w:vAlign w:val="center"/>
          </w:tcPr>
          <w:p w14:paraId="1D526D62" w14:textId="77777777" w:rsidR="00D1641E" w:rsidRPr="00FB6F07" w:rsidRDefault="00D1641E" w:rsidP="00AE6253">
            <w:pPr>
              <w:tabs>
                <w:tab w:val="left" w:pos="1365"/>
              </w:tabs>
              <w:jc w:val="center"/>
              <w:rPr>
                <w:color w:val="000000"/>
              </w:rPr>
            </w:pPr>
            <w:r w:rsidRPr="003F45F7">
              <w:rPr>
                <w:color w:val="000000"/>
              </w:rPr>
              <w:t>1274,99</w:t>
            </w:r>
          </w:p>
        </w:tc>
        <w:tc>
          <w:tcPr>
            <w:tcW w:w="1418" w:type="dxa"/>
            <w:vAlign w:val="center"/>
          </w:tcPr>
          <w:p w14:paraId="7E3B0FC8" w14:textId="77777777" w:rsidR="00D1641E" w:rsidRPr="00FB6F07" w:rsidRDefault="00D1641E" w:rsidP="00AE6253">
            <w:pPr>
              <w:tabs>
                <w:tab w:val="left" w:pos="1365"/>
              </w:tabs>
              <w:jc w:val="center"/>
            </w:pPr>
            <w:r>
              <w:rPr>
                <w:color w:val="000000"/>
              </w:rPr>
              <w:t>1434,36</w:t>
            </w:r>
          </w:p>
        </w:tc>
      </w:tr>
      <w:tr w:rsidR="00D1641E" w14:paraId="64B9C652" w14:textId="77777777" w:rsidTr="00AE6253">
        <w:trPr>
          <w:trHeight w:val="1128"/>
        </w:trPr>
        <w:tc>
          <w:tcPr>
            <w:tcW w:w="710" w:type="dxa"/>
            <w:vAlign w:val="center"/>
          </w:tcPr>
          <w:p w14:paraId="3F8205E6" w14:textId="77777777" w:rsidR="00D1641E" w:rsidRPr="00FB6F07" w:rsidRDefault="00D1641E" w:rsidP="00AE6253">
            <w:pPr>
              <w:tabs>
                <w:tab w:val="left" w:pos="1365"/>
              </w:tabs>
              <w:jc w:val="center"/>
            </w:pPr>
            <w:r>
              <w:t>2.13.</w:t>
            </w:r>
          </w:p>
        </w:tc>
        <w:tc>
          <w:tcPr>
            <w:tcW w:w="2120" w:type="dxa"/>
            <w:vMerge w:val="restart"/>
            <w:vAlign w:val="center"/>
          </w:tcPr>
          <w:p w14:paraId="7A290D30" w14:textId="77777777" w:rsidR="00D1641E" w:rsidRDefault="00D1641E" w:rsidP="00AE6253">
            <w:pPr>
              <w:tabs>
                <w:tab w:val="left" w:pos="1365"/>
              </w:tabs>
            </w:pPr>
            <w:r w:rsidRPr="00FB6F07">
              <w:t>ООО «КузнецкТепло</w:t>
            </w:r>
            <w:r>
              <w:t xml:space="preserve">- </w:t>
            </w:r>
            <w:r w:rsidRPr="00FB6F07">
              <w:t>Сбыт»,</w:t>
            </w:r>
          </w:p>
          <w:p w14:paraId="13EBD2F7" w14:textId="77777777" w:rsidR="00D1641E" w:rsidRPr="00FB6F07" w:rsidRDefault="00D1641E" w:rsidP="00AE6253">
            <w:pPr>
              <w:tabs>
                <w:tab w:val="left" w:pos="1365"/>
              </w:tabs>
            </w:pPr>
            <w:r w:rsidRPr="00FB6F07">
              <w:t>ИНН 4217146884</w:t>
            </w:r>
          </w:p>
        </w:tc>
        <w:tc>
          <w:tcPr>
            <w:tcW w:w="1559" w:type="dxa"/>
            <w:gridSpan w:val="2"/>
            <w:vAlign w:val="center"/>
          </w:tcPr>
          <w:p w14:paraId="59091031" w14:textId="77777777" w:rsidR="00D1641E" w:rsidRPr="00FB6F07" w:rsidRDefault="00D1641E" w:rsidP="00AE6253">
            <w:pPr>
              <w:tabs>
                <w:tab w:val="left" w:pos="1365"/>
              </w:tabs>
              <w:jc w:val="center"/>
              <w:rPr>
                <w:color w:val="000000"/>
              </w:rPr>
            </w:pPr>
            <w:r w:rsidRPr="00E16914">
              <w:rPr>
                <w:color w:val="000000"/>
              </w:rPr>
              <w:t>4-5-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4BBF060F" w14:textId="77777777" w:rsidR="00D1641E" w:rsidRPr="009D3D44" w:rsidRDefault="00D1641E" w:rsidP="00AE6253">
            <w:pPr>
              <w:tabs>
                <w:tab w:val="left" w:pos="1365"/>
              </w:tabs>
              <w:jc w:val="center"/>
              <w:rPr>
                <w:color w:val="000000"/>
              </w:rPr>
            </w:pPr>
          </w:p>
          <w:p w14:paraId="7A585A9E" w14:textId="77777777" w:rsidR="00D1641E" w:rsidRPr="00FB6F07" w:rsidRDefault="00D1641E" w:rsidP="00AE6253">
            <w:pPr>
              <w:tabs>
                <w:tab w:val="left" w:pos="1189"/>
              </w:tabs>
              <w:jc w:val="center"/>
              <w:rPr>
                <w:color w:val="000000"/>
              </w:rPr>
            </w:pPr>
            <w:r w:rsidRPr="00E16914">
              <w:rPr>
                <w:color w:val="000000"/>
              </w:rPr>
              <w:t xml:space="preserve">0,0268 </w:t>
            </w:r>
            <w:r w:rsidRPr="009D3D44">
              <w:rPr>
                <w:color w:val="000000"/>
              </w:rPr>
              <w:t>Гкал/м</w:t>
            </w:r>
            <w:r w:rsidRPr="009D3D44">
              <w:rPr>
                <w:color w:val="000000"/>
                <w:vertAlign w:val="superscript"/>
              </w:rPr>
              <w:t>2</w:t>
            </w:r>
          </w:p>
        </w:tc>
        <w:tc>
          <w:tcPr>
            <w:tcW w:w="1418" w:type="dxa"/>
            <w:vAlign w:val="center"/>
          </w:tcPr>
          <w:p w14:paraId="2A995231" w14:textId="77777777" w:rsidR="00D1641E" w:rsidRPr="00FB6F07" w:rsidRDefault="00D1641E" w:rsidP="00AE6253">
            <w:pPr>
              <w:tabs>
                <w:tab w:val="left" w:pos="1365"/>
              </w:tabs>
              <w:jc w:val="center"/>
              <w:rPr>
                <w:color w:val="000000"/>
              </w:rPr>
            </w:pPr>
          </w:p>
          <w:p w14:paraId="56F2DFC4" w14:textId="77777777" w:rsidR="00D1641E" w:rsidRDefault="00D1641E" w:rsidP="00AE6253">
            <w:pPr>
              <w:tabs>
                <w:tab w:val="left" w:pos="1365"/>
              </w:tabs>
              <w:jc w:val="center"/>
              <w:rPr>
                <w:color w:val="000000"/>
              </w:rPr>
            </w:pPr>
            <w:r w:rsidRPr="00FB6F07">
              <w:rPr>
                <w:color w:val="000000"/>
              </w:rPr>
              <w:t>руб./Гкал</w:t>
            </w:r>
          </w:p>
          <w:p w14:paraId="3E7F445C" w14:textId="77777777" w:rsidR="00D1641E" w:rsidRPr="00FB6F07" w:rsidRDefault="00D1641E" w:rsidP="00AE6253">
            <w:pPr>
              <w:tabs>
                <w:tab w:val="left" w:pos="1365"/>
              </w:tabs>
              <w:jc w:val="center"/>
              <w:rPr>
                <w:color w:val="000000"/>
              </w:rPr>
            </w:pPr>
          </w:p>
        </w:tc>
        <w:tc>
          <w:tcPr>
            <w:tcW w:w="1417" w:type="dxa"/>
            <w:vAlign w:val="center"/>
          </w:tcPr>
          <w:p w14:paraId="336E5550" w14:textId="77777777" w:rsidR="00D1641E" w:rsidRPr="00FB6F07" w:rsidRDefault="00D1641E" w:rsidP="00AE6253">
            <w:pPr>
              <w:tabs>
                <w:tab w:val="left" w:pos="1365"/>
              </w:tabs>
              <w:jc w:val="center"/>
              <w:rPr>
                <w:color w:val="000000"/>
              </w:rPr>
            </w:pPr>
            <w:r>
              <w:t>1117,99</w:t>
            </w:r>
          </w:p>
        </w:tc>
        <w:tc>
          <w:tcPr>
            <w:tcW w:w="1418" w:type="dxa"/>
            <w:vAlign w:val="center"/>
          </w:tcPr>
          <w:p w14:paraId="2ACBBA60" w14:textId="77777777" w:rsidR="00D1641E" w:rsidRPr="00FB6F07" w:rsidRDefault="00D1641E" w:rsidP="00AE6253">
            <w:pPr>
              <w:tabs>
                <w:tab w:val="left" w:pos="1365"/>
              </w:tabs>
              <w:jc w:val="center"/>
            </w:pPr>
            <w:r>
              <w:t>1257,74</w:t>
            </w:r>
          </w:p>
        </w:tc>
      </w:tr>
      <w:tr w:rsidR="00D1641E" w14:paraId="3B27E54B" w14:textId="77777777" w:rsidTr="00AE6253">
        <w:trPr>
          <w:trHeight w:val="1258"/>
        </w:trPr>
        <w:tc>
          <w:tcPr>
            <w:tcW w:w="710" w:type="dxa"/>
            <w:vAlign w:val="center"/>
          </w:tcPr>
          <w:p w14:paraId="45FA22A3" w14:textId="77777777" w:rsidR="00D1641E" w:rsidRPr="00FB6F07" w:rsidRDefault="00D1641E" w:rsidP="00AE6253">
            <w:pPr>
              <w:tabs>
                <w:tab w:val="left" w:pos="1365"/>
              </w:tabs>
              <w:jc w:val="center"/>
            </w:pPr>
            <w:r>
              <w:lastRenderedPageBreak/>
              <w:t>2.14.</w:t>
            </w:r>
          </w:p>
        </w:tc>
        <w:tc>
          <w:tcPr>
            <w:tcW w:w="2120" w:type="dxa"/>
            <w:vMerge/>
          </w:tcPr>
          <w:p w14:paraId="280FA1CE" w14:textId="77777777" w:rsidR="00D1641E" w:rsidRPr="00FB6F07" w:rsidRDefault="00D1641E" w:rsidP="00AE6253">
            <w:pPr>
              <w:tabs>
                <w:tab w:val="left" w:pos="1365"/>
              </w:tabs>
            </w:pPr>
          </w:p>
        </w:tc>
        <w:tc>
          <w:tcPr>
            <w:tcW w:w="1559" w:type="dxa"/>
            <w:gridSpan w:val="2"/>
            <w:vAlign w:val="center"/>
          </w:tcPr>
          <w:p w14:paraId="7ABF2676" w14:textId="77777777" w:rsidR="00D1641E" w:rsidRPr="00FB6F07" w:rsidRDefault="00D1641E" w:rsidP="00AE6253">
            <w:pPr>
              <w:tabs>
                <w:tab w:val="left" w:pos="1365"/>
              </w:tabs>
              <w:jc w:val="center"/>
              <w:rPr>
                <w:color w:val="000000"/>
              </w:rPr>
            </w:pPr>
            <w:r w:rsidRPr="00E16914">
              <w:rPr>
                <w:color w:val="000000"/>
              </w:rPr>
              <w:t>6-7-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123379C7" w14:textId="77777777" w:rsidR="00D1641E" w:rsidRPr="00FB6F07" w:rsidRDefault="00D1641E" w:rsidP="00AE6253">
            <w:pPr>
              <w:tabs>
                <w:tab w:val="left" w:pos="1365"/>
              </w:tabs>
              <w:jc w:val="center"/>
              <w:rPr>
                <w:color w:val="000000"/>
              </w:rPr>
            </w:pPr>
          </w:p>
          <w:p w14:paraId="5BD372FA" w14:textId="77777777" w:rsidR="00D1641E" w:rsidRPr="00FB6F07" w:rsidRDefault="00D1641E" w:rsidP="00AE6253">
            <w:pPr>
              <w:tabs>
                <w:tab w:val="left" w:pos="1189"/>
              </w:tabs>
              <w:jc w:val="center"/>
              <w:rPr>
                <w:color w:val="000000"/>
              </w:rPr>
            </w:pPr>
            <w:r w:rsidRPr="00E16914">
              <w:rPr>
                <w:color w:val="000000"/>
              </w:rPr>
              <w:t xml:space="preserve">0,0257 </w:t>
            </w:r>
            <w:r w:rsidRPr="00FB6F07">
              <w:rPr>
                <w:color w:val="000000"/>
              </w:rPr>
              <w:t xml:space="preserve">  Гкал/м</w:t>
            </w:r>
            <w:r w:rsidRPr="00FB6F07">
              <w:rPr>
                <w:color w:val="000000"/>
                <w:vertAlign w:val="superscript"/>
              </w:rPr>
              <w:t>2</w:t>
            </w:r>
          </w:p>
        </w:tc>
        <w:tc>
          <w:tcPr>
            <w:tcW w:w="1418" w:type="dxa"/>
            <w:vAlign w:val="center"/>
          </w:tcPr>
          <w:p w14:paraId="59EEB6B0" w14:textId="77777777" w:rsidR="00D1641E" w:rsidRPr="00FB6F07" w:rsidRDefault="00D1641E" w:rsidP="00AE6253">
            <w:pPr>
              <w:tabs>
                <w:tab w:val="left" w:pos="1365"/>
              </w:tabs>
              <w:jc w:val="center"/>
              <w:rPr>
                <w:color w:val="000000"/>
              </w:rPr>
            </w:pPr>
          </w:p>
          <w:p w14:paraId="35E35DEC" w14:textId="77777777" w:rsidR="00D1641E" w:rsidRDefault="00D1641E" w:rsidP="00AE6253">
            <w:pPr>
              <w:tabs>
                <w:tab w:val="left" w:pos="1365"/>
              </w:tabs>
              <w:jc w:val="center"/>
              <w:rPr>
                <w:color w:val="000000"/>
              </w:rPr>
            </w:pPr>
            <w:r w:rsidRPr="00FB6F07">
              <w:rPr>
                <w:color w:val="000000"/>
              </w:rPr>
              <w:t>руб./Гкал</w:t>
            </w:r>
          </w:p>
          <w:p w14:paraId="6E96F45C" w14:textId="77777777" w:rsidR="00D1641E" w:rsidRPr="00FB6F07" w:rsidRDefault="00D1641E" w:rsidP="00AE6253">
            <w:pPr>
              <w:tabs>
                <w:tab w:val="left" w:pos="1365"/>
              </w:tabs>
              <w:jc w:val="center"/>
              <w:rPr>
                <w:color w:val="000000"/>
              </w:rPr>
            </w:pPr>
          </w:p>
        </w:tc>
        <w:tc>
          <w:tcPr>
            <w:tcW w:w="1417" w:type="dxa"/>
            <w:vAlign w:val="center"/>
          </w:tcPr>
          <w:p w14:paraId="30294E28" w14:textId="77777777" w:rsidR="00D1641E" w:rsidRPr="00FB6F07" w:rsidRDefault="00D1641E" w:rsidP="00AE6253">
            <w:pPr>
              <w:tabs>
                <w:tab w:val="left" w:pos="1365"/>
              </w:tabs>
              <w:jc w:val="center"/>
              <w:rPr>
                <w:color w:val="000000"/>
              </w:rPr>
            </w:pPr>
            <w:r>
              <w:t>1165,85</w:t>
            </w:r>
          </w:p>
        </w:tc>
        <w:tc>
          <w:tcPr>
            <w:tcW w:w="1418" w:type="dxa"/>
            <w:vAlign w:val="center"/>
          </w:tcPr>
          <w:p w14:paraId="3BA81B30" w14:textId="77777777" w:rsidR="00D1641E" w:rsidRPr="00FB6F07" w:rsidRDefault="00D1641E" w:rsidP="00AE6253">
            <w:pPr>
              <w:tabs>
                <w:tab w:val="left" w:pos="1365"/>
              </w:tabs>
              <w:jc w:val="center"/>
            </w:pPr>
            <w:r>
              <w:t>1311,58</w:t>
            </w:r>
          </w:p>
        </w:tc>
      </w:tr>
      <w:tr w:rsidR="00D1641E" w14:paraId="69B0F674" w14:textId="77777777" w:rsidTr="00AE6253">
        <w:trPr>
          <w:trHeight w:val="1276"/>
        </w:trPr>
        <w:tc>
          <w:tcPr>
            <w:tcW w:w="710" w:type="dxa"/>
            <w:vAlign w:val="center"/>
          </w:tcPr>
          <w:p w14:paraId="04943475" w14:textId="77777777" w:rsidR="00D1641E" w:rsidRPr="00FB6F07" w:rsidRDefault="00D1641E" w:rsidP="00AE6253">
            <w:pPr>
              <w:tabs>
                <w:tab w:val="left" w:pos="1365"/>
              </w:tabs>
              <w:jc w:val="center"/>
            </w:pPr>
            <w:r>
              <w:t>2.15.</w:t>
            </w:r>
          </w:p>
        </w:tc>
        <w:tc>
          <w:tcPr>
            <w:tcW w:w="2120" w:type="dxa"/>
            <w:vMerge/>
          </w:tcPr>
          <w:p w14:paraId="44AD278C" w14:textId="77777777" w:rsidR="00D1641E" w:rsidRPr="00FB6F07" w:rsidRDefault="00D1641E" w:rsidP="00AE6253">
            <w:pPr>
              <w:tabs>
                <w:tab w:val="left" w:pos="1365"/>
              </w:tabs>
            </w:pPr>
          </w:p>
        </w:tc>
        <w:tc>
          <w:tcPr>
            <w:tcW w:w="1559" w:type="dxa"/>
            <w:gridSpan w:val="2"/>
            <w:vAlign w:val="center"/>
          </w:tcPr>
          <w:p w14:paraId="41D304CB" w14:textId="77777777" w:rsidR="00D1641E" w:rsidRPr="00FB6F07" w:rsidRDefault="00D1641E" w:rsidP="00AE6253">
            <w:pPr>
              <w:tabs>
                <w:tab w:val="left" w:pos="1365"/>
              </w:tabs>
              <w:jc w:val="center"/>
              <w:rPr>
                <w:color w:val="000000"/>
              </w:rPr>
            </w:pPr>
            <w:r w:rsidRPr="00E16914">
              <w:rPr>
                <w:color w:val="000000"/>
              </w:rPr>
              <w:t>9 -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576BBEE7" w14:textId="77777777" w:rsidR="00D1641E" w:rsidRPr="00FB6F07" w:rsidRDefault="00D1641E" w:rsidP="00AE6253">
            <w:pPr>
              <w:tabs>
                <w:tab w:val="left" w:pos="1365"/>
              </w:tabs>
              <w:jc w:val="center"/>
              <w:rPr>
                <w:color w:val="000000"/>
              </w:rPr>
            </w:pPr>
          </w:p>
          <w:p w14:paraId="5B8797FB" w14:textId="77777777" w:rsidR="00D1641E" w:rsidRPr="00FB6F07" w:rsidRDefault="00D1641E" w:rsidP="00AE6253">
            <w:pPr>
              <w:tabs>
                <w:tab w:val="left" w:pos="1189"/>
              </w:tabs>
              <w:jc w:val="center"/>
              <w:rPr>
                <w:color w:val="000000"/>
              </w:rPr>
            </w:pPr>
            <w:r w:rsidRPr="00E16914">
              <w:rPr>
                <w:color w:val="000000"/>
              </w:rPr>
              <w:t xml:space="preserve">0,0239 </w:t>
            </w:r>
            <w:r w:rsidRPr="00FB6F07">
              <w:rPr>
                <w:color w:val="000000"/>
              </w:rPr>
              <w:t>Гкал/м</w:t>
            </w:r>
            <w:r w:rsidRPr="00FB6F07">
              <w:rPr>
                <w:color w:val="000000"/>
                <w:vertAlign w:val="superscript"/>
              </w:rPr>
              <w:t>2</w:t>
            </w:r>
          </w:p>
        </w:tc>
        <w:tc>
          <w:tcPr>
            <w:tcW w:w="1418" w:type="dxa"/>
            <w:vAlign w:val="center"/>
          </w:tcPr>
          <w:p w14:paraId="7BDE5FE2" w14:textId="77777777" w:rsidR="00D1641E" w:rsidRPr="00FB6F07" w:rsidRDefault="00D1641E" w:rsidP="00AE6253">
            <w:pPr>
              <w:tabs>
                <w:tab w:val="left" w:pos="1365"/>
              </w:tabs>
              <w:jc w:val="center"/>
              <w:rPr>
                <w:color w:val="000000"/>
              </w:rPr>
            </w:pPr>
          </w:p>
          <w:p w14:paraId="1D1149EE" w14:textId="77777777" w:rsidR="00D1641E" w:rsidRDefault="00D1641E" w:rsidP="00AE6253">
            <w:pPr>
              <w:tabs>
                <w:tab w:val="left" w:pos="1365"/>
              </w:tabs>
              <w:jc w:val="center"/>
              <w:rPr>
                <w:color w:val="000000"/>
              </w:rPr>
            </w:pPr>
            <w:r w:rsidRPr="00FB6F07">
              <w:rPr>
                <w:color w:val="000000"/>
              </w:rPr>
              <w:t>руб./Гкал</w:t>
            </w:r>
          </w:p>
          <w:p w14:paraId="3B4DE76F" w14:textId="77777777" w:rsidR="00D1641E" w:rsidRPr="00FB6F07" w:rsidRDefault="00D1641E" w:rsidP="00AE6253">
            <w:pPr>
              <w:tabs>
                <w:tab w:val="left" w:pos="1365"/>
              </w:tabs>
              <w:jc w:val="center"/>
              <w:rPr>
                <w:color w:val="000000"/>
              </w:rPr>
            </w:pPr>
          </w:p>
        </w:tc>
        <w:tc>
          <w:tcPr>
            <w:tcW w:w="1417" w:type="dxa"/>
            <w:vAlign w:val="center"/>
          </w:tcPr>
          <w:p w14:paraId="36B45B1A" w14:textId="77777777" w:rsidR="00D1641E" w:rsidRPr="00FB6F07" w:rsidRDefault="00D1641E" w:rsidP="00AE6253">
            <w:pPr>
              <w:tabs>
                <w:tab w:val="left" w:pos="1365"/>
              </w:tabs>
              <w:jc w:val="center"/>
              <w:rPr>
                <w:color w:val="000000"/>
              </w:rPr>
            </w:pPr>
            <w:r>
              <w:t>1253,65</w:t>
            </w:r>
          </w:p>
        </w:tc>
        <w:tc>
          <w:tcPr>
            <w:tcW w:w="1418" w:type="dxa"/>
            <w:vAlign w:val="center"/>
          </w:tcPr>
          <w:p w14:paraId="4017BCC0" w14:textId="77777777" w:rsidR="00D1641E" w:rsidRPr="00FB6F07" w:rsidRDefault="00D1641E" w:rsidP="00AE6253">
            <w:pPr>
              <w:tabs>
                <w:tab w:val="left" w:pos="1365"/>
              </w:tabs>
              <w:jc w:val="center"/>
            </w:pPr>
            <w:r>
              <w:t>1410,36</w:t>
            </w:r>
          </w:p>
        </w:tc>
      </w:tr>
      <w:tr w:rsidR="00D1641E" w14:paraId="6B4CF42D" w14:textId="77777777" w:rsidTr="00AE6253">
        <w:tc>
          <w:tcPr>
            <w:tcW w:w="710" w:type="dxa"/>
            <w:vAlign w:val="center"/>
          </w:tcPr>
          <w:p w14:paraId="44EB9EC6" w14:textId="77777777" w:rsidR="00D1641E" w:rsidRPr="00FB6F07" w:rsidRDefault="00D1641E" w:rsidP="00AE6253">
            <w:pPr>
              <w:tabs>
                <w:tab w:val="left" w:pos="1365"/>
              </w:tabs>
              <w:jc w:val="center"/>
            </w:pPr>
            <w:r>
              <w:t>2.16.</w:t>
            </w:r>
          </w:p>
        </w:tc>
        <w:tc>
          <w:tcPr>
            <w:tcW w:w="2120" w:type="dxa"/>
            <w:vMerge/>
          </w:tcPr>
          <w:p w14:paraId="1E36FB95" w14:textId="77777777" w:rsidR="00D1641E" w:rsidRPr="00FB6F07" w:rsidRDefault="00D1641E" w:rsidP="00AE6253">
            <w:pPr>
              <w:tabs>
                <w:tab w:val="left" w:pos="1365"/>
              </w:tabs>
            </w:pPr>
          </w:p>
        </w:tc>
        <w:tc>
          <w:tcPr>
            <w:tcW w:w="1559" w:type="dxa"/>
            <w:gridSpan w:val="2"/>
            <w:vAlign w:val="center"/>
          </w:tcPr>
          <w:p w14:paraId="3E5E3AF3" w14:textId="77777777" w:rsidR="00D1641E" w:rsidRPr="00FB6F07" w:rsidRDefault="00D1641E" w:rsidP="00AE6253">
            <w:pPr>
              <w:tabs>
                <w:tab w:val="left" w:pos="1365"/>
              </w:tabs>
              <w:jc w:val="center"/>
              <w:rPr>
                <w:color w:val="000000"/>
              </w:rPr>
            </w:pPr>
            <w:r w:rsidRPr="00E16914">
              <w:rPr>
                <w:color w:val="000000"/>
              </w:rPr>
              <w:t>10</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4008627B" w14:textId="77777777" w:rsidR="00D1641E" w:rsidRPr="00FB6F07" w:rsidRDefault="00D1641E" w:rsidP="00AE6253">
            <w:pPr>
              <w:tabs>
                <w:tab w:val="left" w:pos="1365"/>
              </w:tabs>
              <w:jc w:val="center"/>
              <w:rPr>
                <w:color w:val="000000"/>
              </w:rPr>
            </w:pPr>
          </w:p>
          <w:p w14:paraId="1CB6D93C" w14:textId="77777777" w:rsidR="00D1641E" w:rsidRPr="00FB6F07" w:rsidRDefault="00D1641E" w:rsidP="00AE6253">
            <w:pPr>
              <w:tabs>
                <w:tab w:val="left" w:pos="1189"/>
              </w:tabs>
              <w:jc w:val="center"/>
              <w:rPr>
                <w:color w:val="000000"/>
              </w:rPr>
            </w:pPr>
            <w:r w:rsidRPr="00E16914">
              <w:rPr>
                <w:color w:val="000000"/>
              </w:rPr>
              <w:t xml:space="preserve">0,0241 </w:t>
            </w:r>
            <w:r w:rsidRPr="00FB6F07">
              <w:rPr>
                <w:color w:val="000000"/>
              </w:rPr>
              <w:t>Гкал/м</w:t>
            </w:r>
            <w:r w:rsidRPr="00FB6F07">
              <w:rPr>
                <w:color w:val="000000"/>
                <w:vertAlign w:val="superscript"/>
              </w:rPr>
              <w:t>2</w:t>
            </w:r>
          </w:p>
        </w:tc>
        <w:tc>
          <w:tcPr>
            <w:tcW w:w="1418" w:type="dxa"/>
            <w:vAlign w:val="center"/>
          </w:tcPr>
          <w:p w14:paraId="2DB89064" w14:textId="77777777" w:rsidR="00D1641E" w:rsidRPr="00FB6F07" w:rsidRDefault="00D1641E" w:rsidP="00AE6253">
            <w:pPr>
              <w:tabs>
                <w:tab w:val="left" w:pos="1365"/>
              </w:tabs>
              <w:jc w:val="center"/>
              <w:rPr>
                <w:color w:val="000000"/>
              </w:rPr>
            </w:pPr>
          </w:p>
          <w:p w14:paraId="1C880BA5" w14:textId="77777777" w:rsidR="00D1641E" w:rsidRDefault="00D1641E" w:rsidP="00AE6253">
            <w:pPr>
              <w:tabs>
                <w:tab w:val="left" w:pos="1365"/>
              </w:tabs>
              <w:jc w:val="center"/>
              <w:rPr>
                <w:color w:val="000000"/>
              </w:rPr>
            </w:pPr>
            <w:r w:rsidRPr="00FB6F07">
              <w:rPr>
                <w:color w:val="000000"/>
              </w:rPr>
              <w:t>руб./Гкал</w:t>
            </w:r>
          </w:p>
          <w:p w14:paraId="2A337F13" w14:textId="77777777" w:rsidR="00D1641E" w:rsidRPr="00FB6F07" w:rsidRDefault="00D1641E" w:rsidP="00AE6253">
            <w:pPr>
              <w:tabs>
                <w:tab w:val="left" w:pos="1365"/>
              </w:tabs>
              <w:jc w:val="center"/>
              <w:rPr>
                <w:color w:val="000000"/>
              </w:rPr>
            </w:pPr>
          </w:p>
        </w:tc>
        <w:tc>
          <w:tcPr>
            <w:tcW w:w="1417" w:type="dxa"/>
            <w:vAlign w:val="center"/>
          </w:tcPr>
          <w:p w14:paraId="149ED658" w14:textId="77777777" w:rsidR="00D1641E" w:rsidRPr="00FB6F07" w:rsidRDefault="00D1641E" w:rsidP="00AE6253">
            <w:pPr>
              <w:tabs>
                <w:tab w:val="left" w:pos="1365"/>
              </w:tabs>
              <w:jc w:val="center"/>
              <w:rPr>
                <w:color w:val="000000"/>
              </w:rPr>
            </w:pPr>
            <w:r>
              <w:t>1243,25</w:t>
            </w:r>
          </w:p>
        </w:tc>
        <w:tc>
          <w:tcPr>
            <w:tcW w:w="1418" w:type="dxa"/>
            <w:vAlign w:val="center"/>
          </w:tcPr>
          <w:p w14:paraId="2C91AAAA" w14:textId="77777777" w:rsidR="00D1641E" w:rsidRPr="00FB6F07" w:rsidRDefault="00D1641E" w:rsidP="00AE6253">
            <w:pPr>
              <w:tabs>
                <w:tab w:val="left" w:pos="1365"/>
              </w:tabs>
              <w:jc w:val="center"/>
            </w:pPr>
            <w:r>
              <w:t>1398,66</w:t>
            </w:r>
          </w:p>
        </w:tc>
      </w:tr>
      <w:tr w:rsidR="00D1641E" w14:paraId="5661082B" w14:textId="77777777" w:rsidTr="00AE6253">
        <w:trPr>
          <w:trHeight w:val="1206"/>
        </w:trPr>
        <w:tc>
          <w:tcPr>
            <w:tcW w:w="710" w:type="dxa"/>
            <w:vAlign w:val="center"/>
          </w:tcPr>
          <w:p w14:paraId="024059F0" w14:textId="77777777" w:rsidR="00D1641E" w:rsidRPr="00FB6F07" w:rsidRDefault="00D1641E" w:rsidP="00AE6253">
            <w:pPr>
              <w:tabs>
                <w:tab w:val="left" w:pos="1365"/>
              </w:tabs>
              <w:jc w:val="center"/>
            </w:pPr>
            <w:r>
              <w:t>2.17.</w:t>
            </w:r>
          </w:p>
        </w:tc>
        <w:tc>
          <w:tcPr>
            <w:tcW w:w="2120" w:type="dxa"/>
            <w:vMerge/>
          </w:tcPr>
          <w:p w14:paraId="79C6FBC4" w14:textId="77777777" w:rsidR="00D1641E" w:rsidRPr="00FB6F07" w:rsidRDefault="00D1641E" w:rsidP="00AE6253">
            <w:pPr>
              <w:tabs>
                <w:tab w:val="left" w:pos="1365"/>
              </w:tabs>
            </w:pPr>
          </w:p>
        </w:tc>
        <w:tc>
          <w:tcPr>
            <w:tcW w:w="1559" w:type="dxa"/>
            <w:gridSpan w:val="2"/>
            <w:vAlign w:val="center"/>
          </w:tcPr>
          <w:p w14:paraId="61B57528" w14:textId="77777777" w:rsidR="00D1641E" w:rsidRPr="00FB6F07" w:rsidRDefault="00D1641E" w:rsidP="00AE6253">
            <w:pPr>
              <w:tabs>
                <w:tab w:val="left" w:pos="1365"/>
              </w:tabs>
              <w:jc w:val="center"/>
              <w:rPr>
                <w:color w:val="000000"/>
              </w:rPr>
            </w:pPr>
            <w:r w:rsidRPr="00E16914">
              <w:rPr>
                <w:color w:val="000000"/>
              </w:rPr>
              <w:t>11</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095C601E" w14:textId="77777777" w:rsidR="00D1641E" w:rsidRPr="00FB6F07" w:rsidRDefault="00D1641E" w:rsidP="00AE6253">
            <w:pPr>
              <w:tabs>
                <w:tab w:val="left" w:pos="1365"/>
              </w:tabs>
              <w:jc w:val="center"/>
              <w:rPr>
                <w:color w:val="000000"/>
              </w:rPr>
            </w:pPr>
          </w:p>
          <w:p w14:paraId="37E0178C" w14:textId="77777777" w:rsidR="00D1641E" w:rsidRPr="00FB6F07" w:rsidRDefault="00D1641E" w:rsidP="00AE6253">
            <w:pPr>
              <w:tabs>
                <w:tab w:val="left" w:pos="1189"/>
              </w:tabs>
              <w:jc w:val="center"/>
              <w:rPr>
                <w:color w:val="000000"/>
              </w:rPr>
            </w:pPr>
            <w:r w:rsidRPr="00E16914">
              <w:rPr>
                <w:color w:val="000000"/>
              </w:rPr>
              <w:t xml:space="preserve">0,0237 </w:t>
            </w:r>
            <w:r w:rsidRPr="00FB6F07">
              <w:rPr>
                <w:color w:val="000000"/>
              </w:rPr>
              <w:t xml:space="preserve">   Гкал/м</w:t>
            </w:r>
            <w:r w:rsidRPr="00FB6F07">
              <w:rPr>
                <w:color w:val="000000"/>
                <w:vertAlign w:val="superscript"/>
              </w:rPr>
              <w:t>2</w:t>
            </w:r>
          </w:p>
        </w:tc>
        <w:tc>
          <w:tcPr>
            <w:tcW w:w="1418" w:type="dxa"/>
            <w:vAlign w:val="center"/>
          </w:tcPr>
          <w:p w14:paraId="2AF415A0" w14:textId="77777777" w:rsidR="00D1641E" w:rsidRPr="00FB6F07" w:rsidRDefault="00D1641E" w:rsidP="00AE6253">
            <w:pPr>
              <w:tabs>
                <w:tab w:val="left" w:pos="1365"/>
              </w:tabs>
              <w:jc w:val="center"/>
              <w:rPr>
                <w:color w:val="000000"/>
              </w:rPr>
            </w:pPr>
          </w:p>
          <w:p w14:paraId="70EE64B4" w14:textId="77777777" w:rsidR="00D1641E" w:rsidRDefault="00D1641E" w:rsidP="00AE6253">
            <w:pPr>
              <w:tabs>
                <w:tab w:val="left" w:pos="1365"/>
              </w:tabs>
              <w:jc w:val="center"/>
              <w:rPr>
                <w:color w:val="000000"/>
              </w:rPr>
            </w:pPr>
            <w:r w:rsidRPr="00FB6F07">
              <w:rPr>
                <w:color w:val="000000"/>
              </w:rPr>
              <w:t>руб./Гкал</w:t>
            </w:r>
          </w:p>
          <w:p w14:paraId="049A3578" w14:textId="77777777" w:rsidR="00D1641E" w:rsidRPr="00FB6F07" w:rsidRDefault="00D1641E" w:rsidP="00AE6253">
            <w:pPr>
              <w:tabs>
                <w:tab w:val="left" w:pos="1365"/>
              </w:tabs>
              <w:jc w:val="center"/>
              <w:rPr>
                <w:color w:val="000000"/>
              </w:rPr>
            </w:pPr>
          </w:p>
        </w:tc>
        <w:tc>
          <w:tcPr>
            <w:tcW w:w="1417" w:type="dxa"/>
            <w:vAlign w:val="center"/>
          </w:tcPr>
          <w:p w14:paraId="2B01FB9C" w14:textId="77777777" w:rsidR="00D1641E" w:rsidRPr="00FB6F07" w:rsidRDefault="00D1641E" w:rsidP="00AE6253">
            <w:pPr>
              <w:tabs>
                <w:tab w:val="left" w:pos="1365"/>
              </w:tabs>
              <w:jc w:val="center"/>
              <w:rPr>
                <w:color w:val="000000"/>
              </w:rPr>
            </w:pPr>
            <w:r w:rsidRPr="00837682">
              <w:t>1245,81</w:t>
            </w:r>
          </w:p>
        </w:tc>
        <w:tc>
          <w:tcPr>
            <w:tcW w:w="1418" w:type="dxa"/>
            <w:vAlign w:val="center"/>
          </w:tcPr>
          <w:p w14:paraId="061E604C" w14:textId="77777777" w:rsidR="00D1641E" w:rsidRPr="00FB6F07" w:rsidRDefault="00D1641E" w:rsidP="00AE6253">
            <w:pPr>
              <w:tabs>
                <w:tab w:val="left" w:pos="1365"/>
              </w:tabs>
              <w:jc w:val="center"/>
            </w:pPr>
            <w:r>
              <w:t>1401,54</w:t>
            </w:r>
          </w:p>
        </w:tc>
      </w:tr>
      <w:tr w:rsidR="00D1641E" w14:paraId="650537DE" w14:textId="77777777" w:rsidTr="00AE6253">
        <w:tc>
          <w:tcPr>
            <w:tcW w:w="710" w:type="dxa"/>
            <w:vAlign w:val="center"/>
          </w:tcPr>
          <w:p w14:paraId="63833B2D" w14:textId="77777777" w:rsidR="00D1641E" w:rsidRPr="00FB6F07" w:rsidRDefault="00D1641E" w:rsidP="00AE6253">
            <w:pPr>
              <w:tabs>
                <w:tab w:val="left" w:pos="1365"/>
              </w:tabs>
              <w:jc w:val="center"/>
            </w:pPr>
            <w:r>
              <w:t>2.18.</w:t>
            </w:r>
          </w:p>
        </w:tc>
        <w:tc>
          <w:tcPr>
            <w:tcW w:w="2120" w:type="dxa"/>
            <w:vMerge/>
          </w:tcPr>
          <w:p w14:paraId="3C821A38" w14:textId="77777777" w:rsidR="00D1641E" w:rsidRPr="00FB6F07" w:rsidRDefault="00D1641E" w:rsidP="00AE6253">
            <w:pPr>
              <w:tabs>
                <w:tab w:val="left" w:pos="1365"/>
              </w:tabs>
            </w:pPr>
          </w:p>
        </w:tc>
        <w:tc>
          <w:tcPr>
            <w:tcW w:w="1559" w:type="dxa"/>
            <w:gridSpan w:val="2"/>
            <w:vAlign w:val="center"/>
          </w:tcPr>
          <w:p w14:paraId="6634AD42" w14:textId="77777777" w:rsidR="00D1641E" w:rsidRPr="00FB6F07" w:rsidRDefault="00D1641E" w:rsidP="00AE6253">
            <w:pPr>
              <w:tabs>
                <w:tab w:val="left" w:pos="1365"/>
              </w:tabs>
              <w:jc w:val="center"/>
              <w:rPr>
                <w:color w:val="000000"/>
              </w:rPr>
            </w:pPr>
            <w:r w:rsidRPr="00E16914">
              <w:rPr>
                <w:color w:val="000000"/>
              </w:rPr>
              <w:t>12</w:t>
            </w:r>
            <w:r>
              <w:rPr>
                <w:color w:val="000000"/>
              </w:rPr>
              <w:t xml:space="preserve"> </w:t>
            </w:r>
            <w:r w:rsidRPr="00E16914">
              <w:rPr>
                <w:color w:val="000000"/>
              </w:rPr>
              <w:t>- и более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0DE7B1CB" w14:textId="77777777" w:rsidR="00D1641E" w:rsidRPr="00FB6F07" w:rsidRDefault="00D1641E" w:rsidP="00AE6253">
            <w:pPr>
              <w:tabs>
                <w:tab w:val="left" w:pos="1365"/>
              </w:tabs>
              <w:jc w:val="center"/>
              <w:rPr>
                <w:color w:val="000000"/>
              </w:rPr>
            </w:pPr>
          </w:p>
          <w:p w14:paraId="0C9C730B" w14:textId="77777777" w:rsidR="00D1641E" w:rsidRPr="00FB6F07" w:rsidRDefault="00D1641E" w:rsidP="00AE6253">
            <w:pPr>
              <w:tabs>
                <w:tab w:val="left" w:pos="1189"/>
              </w:tabs>
              <w:jc w:val="center"/>
              <w:rPr>
                <w:color w:val="000000"/>
              </w:rPr>
            </w:pPr>
            <w:r w:rsidRPr="00E16914">
              <w:rPr>
                <w:color w:val="000000"/>
              </w:rPr>
              <w:t xml:space="preserve">0,0235 </w:t>
            </w:r>
            <w:r w:rsidRPr="00FB6F07">
              <w:rPr>
                <w:color w:val="000000"/>
              </w:rPr>
              <w:t>Гкал/м</w:t>
            </w:r>
            <w:r w:rsidRPr="00FB6F07">
              <w:rPr>
                <w:color w:val="000000"/>
                <w:vertAlign w:val="superscript"/>
              </w:rPr>
              <w:t>2</w:t>
            </w:r>
          </w:p>
        </w:tc>
        <w:tc>
          <w:tcPr>
            <w:tcW w:w="1418" w:type="dxa"/>
            <w:vAlign w:val="center"/>
          </w:tcPr>
          <w:p w14:paraId="68F62C9C" w14:textId="77777777" w:rsidR="00D1641E" w:rsidRPr="00FB6F07" w:rsidRDefault="00D1641E" w:rsidP="00AE6253">
            <w:pPr>
              <w:tabs>
                <w:tab w:val="left" w:pos="1365"/>
              </w:tabs>
              <w:jc w:val="center"/>
              <w:rPr>
                <w:color w:val="000000"/>
              </w:rPr>
            </w:pPr>
          </w:p>
          <w:p w14:paraId="471A3EAE" w14:textId="77777777" w:rsidR="00D1641E" w:rsidRDefault="00D1641E" w:rsidP="00AE6253">
            <w:pPr>
              <w:tabs>
                <w:tab w:val="left" w:pos="1365"/>
              </w:tabs>
              <w:jc w:val="center"/>
              <w:rPr>
                <w:color w:val="000000"/>
              </w:rPr>
            </w:pPr>
            <w:r w:rsidRPr="00FB6F07">
              <w:rPr>
                <w:color w:val="000000"/>
              </w:rPr>
              <w:t>руб./Гкал</w:t>
            </w:r>
          </w:p>
          <w:p w14:paraId="54E3632A" w14:textId="77777777" w:rsidR="00D1641E" w:rsidRPr="00FB6F07" w:rsidRDefault="00D1641E" w:rsidP="00AE6253">
            <w:pPr>
              <w:tabs>
                <w:tab w:val="left" w:pos="1365"/>
              </w:tabs>
              <w:jc w:val="center"/>
              <w:rPr>
                <w:color w:val="000000"/>
              </w:rPr>
            </w:pPr>
          </w:p>
        </w:tc>
        <w:tc>
          <w:tcPr>
            <w:tcW w:w="1417" w:type="dxa"/>
            <w:vAlign w:val="center"/>
          </w:tcPr>
          <w:p w14:paraId="326026D0" w14:textId="77777777" w:rsidR="00D1641E" w:rsidRPr="00FB6F07" w:rsidRDefault="00D1641E" w:rsidP="00AE6253">
            <w:pPr>
              <w:tabs>
                <w:tab w:val="left" w:pos="1365"/>
              </w:tabs>
              <w:jc w:val="center"/>
              <w:rPr>
                <w:color w:val="000000"/>
              </w:rPr>
            </w:pPr>
            <w:r w:rsidRPr="00837682">
              <w:t>1274,99</w:t>
            </w:r>
          </w:p>
        </w:tc>
        <w:tc>
          <w:tcPr>
            <w:tcW w:w="1418" w:type="dxa"/>
            <w:vAlign w:val="center"/>
          </w:tcPr>
          <w:p w14:paraId="2DBDCA43" w14:textId="77777777" w:rsidR="00D1641E" w:rsidRPr="00FB6F07" w:rsidRDefault="00D1641E" w:rsidP="00AE6253">
            <w:pPr>
              <w:tabs>
                <w:tab w:val="left" w:pos="1365"/>
              </w:tabs>
              <w:jc w:val="center"/>
            </w:pPr>
            <w:r>
              <w:t>1434,36</w:t>
            </w:r>
          </w:p>
        </w:tc>
      </w:tr>
      <w:tr w:rsidR="00D1641E" w14:paraId="2287ADDD" w14:textId="77777777" w:rsidTr="00AE6253">
        <w:tc>
          <w:tcPr>
            <w:tcW w:w="710" w:type="dxa"/>
          </w:tcPr>
          <w:p w14:paraId="143D1D16" w14:textId="77777777" w:rsidR="00D1641E" w:rsidRDefault="00D1641E" w:rsidP="00AE6253">
            <w:pPr>
              <w:tabs>
                <w:tab w:val="left" w:pos="1365"/>
              </w:tabs>
              <w:jc w:val="center"/>
            </w:pPr>
            <w:r w:rsidRPr="00FB6F07">
              <w:rPr>
                <w:lang w:val="en-US"/>
              </w:rPr>
              <w:t>1</w:t>
            </w:r>
          </w:p>
        </w:tc>
        <w:tc>
          <w:tcPr>
            <w:tcW w:w="2120" w:type="dxa"/>
          </w:tcPr>
          <w:p w14:paraId="07919BE1" w14:textId="77777777" w:rsidR="00D1641E" w:rsidRPr="001762CA" w:rsidRDefault="00D1641E" w:rsidP="00AE6253">
            <w:pPr>
              <w:tabs>
                <w:tab w:val="left" w:pos="1365"/>
              </w:tabs>
              <w:jc w:val="center"/>
            </w:pPr>
            <w:r w:rsidRPr="00FB6F07">
              <w:rPr>
                <w:lang w:val="en-US"/>
              </w:rPr>
              <w:t>2</w:t>
            </w:r>
          </w:p>
        </w:tc>
        <w:tc>
          <w:tcPr>
            <w:tcW w:w="1559" w:type="dxa"/>
            <w:gridSpan w:val="2"/>
          </w:tcPr>
          <w:p w14:paraId="7815B3C4" w14:textId="77777777" w:rsidR="00D1641E" w:rsidRPr="00E16914" w:rsidRDefault="00D1641E" w:rsidP="00AE6253">
            <w:pPr>
              <w:tabs>
                <w:tab w:val="left" w:pos="1365"/>
              </w:tabs>
              <w:jc w:val="center"/>
              <w:rPr>
                <w:color w:val="000000"/>
              </w:rPr>
            </w:pPr>
            <w:r w:rsidRPr="00FB6F07">
              <w:rPr>
                <w:lang w:val="en-US"/>
              </w:rPr>
              <w:t>3</w:t>
            </w:r>
          </w:p>
        </w:tc>
        <w:tc>
          <w:tcPr>
            <w:tcW w:w="1276" w:type="dxa"/>
            <w:gridSpan w:val="2"/>
          </w:tcPr>
          <w:p w14:paraId="739E6CC6" w14:textId="77777777" w:rsidR="00D1641E" w:rsidRPr="009D3D44" w:rsidRDefault="00D1641E" w:rsidP="00AE6253">
            <w:pPr>
              <w:tabs>
                <w:tab w:val="left" w:pos="1365"/>
              </w:tabs>
              <w:jc w:val="center"/>
              <w:rPr>
                <w:color w:val="000000"/>
              </w:rPr>
            </w:pPr>
            <w:r w:rsidRPr="00FB6F07">
              <w:rPr>
                <w:lang w:val="en-US"/>
              </w:rPr>
              <w:t>4</w:t>
            </w:r>
          </w:p>
        </w:tc>
        <w:tc>
          <w:tcPr>
            <w:tcW w:w="1418" w:type="dxa"/>
          </w:tcPr>
          <w:p w14:paraId="1FBFCA76" w14:textId="77777777" w:rsidR="00D1641E" w:rsidRPr="009D3D44" w:rsidRDefault="00D1641E" w:rsidP="00AE6253">
            <w:pPr>
              <w:tabs>
                <w:tab w:val="left" w:pos="1365"/>
              </w:tabs>
              <w:jc w:val="center"/>
              <w:rPr>
                <w:color w:val="000000"/>
              </w:rPr>
            </w:pPr>
            <w:r w:rsidRPr="00FB6F07">
              <w:rPr>
                <w:lang w:val="en-US"/>
              </w:rPr>
              <w:t>5</w:t>
            </w:r>
          </w:p>
        </w:tc>
        <w:tc>
          <w:tcPr>
            <w:tcW w:w="1417" w:type="dxa"/>
          </w:tcPr>
          <w:p w14:paraId="1BC6E550" w14:textId="77777777" w:rsidR="00D1641E" w:rsidRPr="009D3D44" w:rsidRDefault="00D1641E" w:rsidP="00AE6253">
            <w:pPr>
              <w:tabs>
                <w:tab w:val="left" w:pos="1365"/>
              </w:tabs>
              <w:jc w:val="center"/>
            </w:pPr>
            <w:r w:rsidRPr="00FB6F07">
              <w:rPr>
                <w:lang w:val="en-US"/>
              </w:rPr>
              <w:t>6</w:t>
            </w:r>
          </w:p>
        </w:tc>
        <w:tc>
          <w:tcPr>
            <w:tcW w:w="1418" w:type="dxa"/>
          </w:tcPr>
          <w:p w14:paraId="3857FCBD" w14:textId="77777777" w:rsidR="00D1641E" w:rsidRPr="00FB6F07" w:rsidRDefault="00D1641E" w:rsidP="00AE6253">
            <w:pPr>
              <w:tabs>
                <w:tab w:val="left" w:pos="1365"/>
              </w:tabs>
              <w:jc w:val="center"/>
            </w:pPr>
            <w:r w:rsidRPr="00FB6F07">
              <w:rPr>
                <w:lang w:val="en-US"/>
              </w:rPr>
              <w:t>7</w:t>
            </w:r>
          </w:p>
        </w:tc>
      </w:tr>
      <w:tr w:rsidR="00D1641E" w14:paraId="5A5B62CC" w14:textId="77777777" w:rsidTr="00AE6253">
        <w:tc>
          <w:tcPr>
            <w:tcW w:w="710" w:type="dxa"/>
            <w:vAlign w:val="center"/>
          </w:tcPr>
          <w:p w14:paraId="4A25AA89" w14:textId="77777777" w:rsidR="00D1641E" w:rsidRPr="00FB6F07" w:rsidRDefault="00D1641E" w:rsidP="00AE6253">
            <w:pPr>
              <w:tabs>
                <w:tab w:val="left" w:pos="1365"/>
              </w:tabs>
              <w:jc w:val="center"/>
            </w:pPr>
            <w:r>
              <w:t>2</w:t>
            </w:r>
            <w:r w:rsidRPr="001762CA">
              <w:t>.</w:t>
            </w:r>
            <w:r>
              <w:t>19.</w:t>
            </w:r>
          </w:p>
        </w:tc>
        <w:tc>
          <w:tcPr>
            <w:tcW w:w="2120" w:type="dxa"/>
            <w:vMerge w:val="restart"/>
            <w:vAlign w:val="center"/>
          </w:tcPr>
          <w:p w14:paraId="220C2CE7" w14:textId="77777777" w:rsidR="00D1641E" w:rsidRPr="00FB6F07" w:rsidRDefault="00D1641E" w:rsidP="00AE6253">
            <w:pPr>
              <w:tabs>
                <w:tab w:val="left" w:pos="1365"/>
              </w:tabs>
            </w:pPr>
            <w:r w:rsidRPr="001762CA">
              <w:t>ООО «Сибэнерго», ИНН 4217085977</w:t>
            </w:r>
          </w:p>
        </w:tc>
        <w:tc>
          <w:tcPr>
            <w:tcW w:w="1559" w:type="dxa"/>
            <w:gridSpan w:val="2"/>
            <w:vAlign w:val="center"/>
          </w:tcPr>
          <w:p w14:paraId="4823594F" w14:textId="77777777" w:rsidR="00D1641E" w:rsidRPr="00FB6F07" w:rsidRDefault="00D1641E" w:rsidP="00AE6253">
            <w:pPr>
              <w:tabs>
                <w:tab w:val="left" w:pos="1365"/>
              </w:tabs>
              <w:jc w:val="center"/>
              <w:rPr>
                <w:color w:val="000000"/>
              </w:rPr>
            </w:pPr>
            <w:r w:rsidRPr="00E16914">
              <w:rPr>
                <w:color w:val="000000"/>
              </w:rPr>
              <w:t>4-5-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0F25F8CE" w14:textId="77777777" w:rsidR="00D1641E" w:rsidRPr="009D3D44" w:rsidRDefault="00D1641E" w:rsidP="00AE6253">
            <w:pPr>
              <w:tabs>
                <w:tab w:val="left" w:pos="1365"/>
              </w:tabs>
              <w:jc w:val="center"/>
              <w:rPr>
                <w:color w:val="000000"/>
              </w:rPr>
            </w:pPr>
          </w:p>
          <w:p w14:paraId="3EC6A6CA" w14:textId="77777777" w:rsidR="00D1641E" w:rsidRPr="00FB6F07" w:rsidRDefault="00D1641E" w:rsidP="00AE6253">
            <w:pPr>
              <w:tabs>
                <w:tab w:val="left" w:pos="1189"/>
              </w:tabs>
              <w:jc w:val="center"/>
              <w:rPr>
                <w:color w:val="000000"/>
              </w:rPr>
            </w:pPr>
            <w:r w:rsidRPr="00E16914">
              <w:rPr>
                <w:color w:val="000000"/>
              </w:rPr>
              <w:t xml:space="preserve">0,0268 </w:t>
            </w:r>
            <w:r w:rsidRPr="009D3D44">
              <w:rPr>
                <w:color w:val="000000"/>
              </w:rPr>
              <w:t>Гкал/м</w:t>
            </w:r>
            <w:r w:rsidRPr="009D3D44">
              <w:rPr>
                <w:color w:val="000000"/>
                <w:vertAlign w:val="superscript"/>
              </w:rPr>
              <w:t>2</w:t>
            </w:r>
          </w:p>
        </w:tc>
        <w:tc>
          <w:tcPr>
            <w:tcW w:w="1418" w:type="dxa"/>
            <w:vAlign w:val="center"/>
          </w:tcPr>
          <w:p w14:paraId="65F976D0" w14:textId="77777777" w:rsidR="00D1641E" w:rsidRDefault="00D1641E" w:rsidP="00AE6253">
            <w:pPr>
              <w:tabs>
                <w:tab w:val="left" w:pos="1365"/>
              </w:tabs>
              <w:jc w:val="center"/>
              <w:rPr>
                <w:color w:val="000000"/>
              </w:rPr>
            </w:pPr>
          </w:p>
          <w:p w14:paraId="2E4FE4D4" w14:textId="77777777" w:rsidR="00D1641E" w:rsidRPr="009D3D44" w:rsidRDefault="00D1641E" w:rsidP="00AE6253">
            <w:pPr>
              <w:tabs>
                <w:tab w:val="left" w:pos="1365"/>
              </w:tabs>
              <w:jc w:val="center"/>
              <w:rPr>
                <w:color w:val="000000"/>
              </w:rPr>
            </w:pPr>
            <w:r w:rsidRPr="009D3D44">
              <w:rPr>
                <w:color w:val="000000"/>
              </w:rPr>
              <w:t>руб./Гкал</w:t>
            </w:r>
          </w:p>
          <w:p w14:paraId="4A0A55A2" w14:textId="77777777" w:rsidR="00D1641E" w:rsidRPr="00FB6F07" w:rsidRDefault="00D1641E" w:rsidP="00AE6253">
            <w:pPr>
              <w:tabs>
                <w:tab w:val="left" w:pos="1365"/>
              </w:tabs>
              <w:jc w:val="center"/>
              <w:rPr>
                <w:color w:val="000000"/>
              </w:rPr>
            </w:pPr>
          </w:p>
        </w:tc>
        <w:tc>
          <w:tcPr>
            <w:tcW w:w="1417" w:type="dxa"/>
            <w:vAlign w:val="center"/>
          </w:tcPr>
          <w:p w14:paraId="0983FFAC" w14:textId="77777777" w:rsidR="00D1641E" w:rsidRPr="00FB6F07" w:rsidRDefault="00D1641E" w:rsidP="00AE6253">
            <w:pPr>
              <w:tabs>
                <w:tab w:val="left" w:pos="1365"/>
              </w:tabs>
              <w:jc w:val="center"/>
              <w:rPr>
                <w:color w:val="000000"/>
              </w:rPr>
            </w:pPr>
            <w:r>
              <w:t>1117,99</w:t>
            </w:r>
          </w:p>
        </w:tc>
        <w:tc>
          <w:tcPr>
            <w:tcW w:w="1418" w:type="dxa"/>
            <w:vAlign w:val="center"/>
          </w:tcPr>
          <w:p w14:paraId="27F41877" w14:textId="77777777" w:rsidR="00D1641E" w:rsidRPr="00FB6F07" w:rsidRDefault="00D1641E" w:rsidP="00AE6253">
            <w:pPr>
              <w:tabs>
                <w:tab w:val="left" w:pos="1365"/>
              </w:tabs>
              <w:jc w:val="center"/>
            </w:pPr>
            <w:r>
              <w:t>1257,74</w:t>
            </w:r>
          </w:p>
        </w:tc>
      </w:tr>
      <w:tr w:rsidR="00D1641E" w14:paraId="152A0089" w14:textId="77777777" w:rsidTr="00AE6253">
        <w:tc>
          <w:tcPr>
            <w:tcW w:w="710" w:type="dxa"/>
            <w:vAlign w:val="center"/>
          </w:tcPr>
          <w:p w14:paraId="7EEA1694" w14:textId="77777777" w:rsidR="00D1641E" w:rsidRPr="00FB6F07" w:rsidRDefault="00D1641E" w:rsidP="00AE6253">
            <w:pPr>
              <w:tabs>
                <w:tab w:val="left" w:pos="1365"/>
              </w:tabs>
              <w:jc w:val="center"/>
            </w:pPr>
            <w:r>
              <w:t>2.20.</w:t>
            </w:r>
          </w:p>
        </w:tc>
        <w:tc>
          <w:tcPr>
            <w:tcW w:w="2120" w:type="dxa"/>
            <w:vMerge/>
          </w:tcPr>
          <w:p w14:paraId="7571303C" w14:textId="77777777" w:rsidR="00D1641E" w:rsidRPr="00FB6F07" w:rsidRDefault="00D1641E" w:rsidP="00AE6253">
            <w:pPr>
              <w:tabs>
                <w:tab w:val="left" w:pos="1365"/>
              </w:tabs>
            </w:pPr>
          </w:p>
        </w:tc>
        <w:tc>
          <w:tcPr>
            <w:tcW w:w="1559" w:type="dxa"/>
            <w:gridSpan w:val="2"/>
            <w:vAlign w:val="center"/>
          </w:tcPr>
          <w:p w14:paraId="12547366" w14:textId="77777777" w:rsidR="00D1641E" w:rsidRPr="00FB6F07" w:rsidRDefault="00D1641E" w:rsidP="00AE6253">
            <w:pPr>
              <w:tabs>
                <w:tab w:val="left" w:pos="1365"/>
              </w:tabs>
              <w:jc w:val="center"/>
              <w:rPr>
                <w:color w:val="000000"/>
              </w:rPr>
            </w:pPr>
            <w:r w:rsidRPr="00E16914">
              <w:rPr>
                <w:color w:val="000000"/>
              </w:rPr>
              <w:t>6-7-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4CDBBE6F" w14:textId="77777777" w:rsidR="00D1641E" w:rsidRPr="00FB6F07" w:rsidRDefault="00D1641E" w:rsidP="00AE6253">
            <w:pPr>
              <w:tabs>
                <w:tab w:val="left" w:pos="1365"/>
              </w:tabs>
              <w:jc w:val="center"/>
              <w:rPr>
                <w:color w:val="000000"/>
              </w:rPr>
            </w:pPr>
          </w:p>
          <w:p w14:paraId="252592E0" w14:textId="77777777" w:rsidR="00D1641E" w:rsidRPr="00FB6F07" w:rsidRDefault="00D1641E" w:rsidP="00AE6253">
            <w:pPr>
              <w:tabs>
                <w:tab w:val="left" w:pos="1189"/>
              </w:tabs>
              <w:jc w:val="center"/>
              <w:rPr>
                <w:color w:val="000000"/>
              </w:rPr>
            </w:pPr>
            <w:r w:rsidRPr="00E16914">
              <w:rPr>
                <w:color w:val="000000"/>
              </w:rPr>
              <w:t xml:space="preserve">0,0257 </w:t>
            </w:r>
            <w:r w:rsidRPr="00FB6F07">
              <w:rPr>
                <w:color w:val="000000"/>
              </w:rPr>
              <w:t xml:space="preserve">  Гкал/м</w:t>
            </w:r>
            <w:r w:rsidRPr="00FB6F07">
              <w:rPr>
                <w:color w:val="000000"/>
                <w:vertAlign w:val="superscript"/>
              </w:rPr>
              <w:t>2</w:t>
            </w:r>
          </w:p>
        </w:tc>
        <w:tc>
          <w:tcPr>
            <w:tcW w:w="1418" w:type="dxa"/>
            <w:vAlign w:val="center"/>
          </w:tcPr>
          <w:p w14:paraId="2D805A17" w14:textId="77777777" w:rsidR="00D1641E" w:rsidRDefault="00D1641E" w:rsidP="00AE6253">
            <w:pPr>
              <w:tabs>
                <w:tab w:val="left" w:pos="1365"/>
              </w:tabs>
              <w:jc w:val="center"/>
              <w:rPr>
                <w:color w:val="000000"/>
              </w:rPr>
            </w:pPr>
          </w:p>
          <w:p w14:paraId="300CFF78" w14:textId="77777777" w:rsidR="00D1641E" w:rsidRPr="009D3D44" w:rsidRDefault="00D1641E" w:rsidP="00AE6253">
            <w:pPr>
              <w:tabs>
                <w:tab w:val="left" w:pos="1365"/>
              </w:tabs>
              <w:jc w:val="center"/>
              <w:rPr>
                <w:color w:val="000000"/>
              </w:rPr>
            </w:pPr>
            <w:r w:rsidRPr="009D3D44">
              <w:rPr>
                <w:color w:val="000000"/>
              </w:rPr>
              <w:t>руб./Гкал</w:t>
            </w:r>
          </w:p>
          <w:p w14:paraId="7DB173A2" w14:textId="77777777" w:rsidR="00D1641E" w:rsidRPr="00FB6F07" w:rsidRDefault="00D1641E" w:rsidP="00AE6253">
            <w:pPr>
              <w:tabs>
                <w:tab w:val="left" w:pos="1365"/>
              </w:tabs>
              <w:jc w:val="center"/>
              <w:rPr>
                <w:color w:val="000000"/>
              </w:rPr>
            </w:pPr>
          </w:p>
        </w:tc>
        <w:tc>
          <w:tcPr>
            <w:tcW w:w="1417" w:type="dxa"/>
            <w:vAlign w:val="center"/>
          </w:tcPr>
          <w:p w14:paraId="1BAE1447" w14:textId="77777777" w:rsidR="00D1641E" w:rsidRPr="00FB6F07" w:rsidRDefault="00D1641E" w:rsidP="00AE6253">
            <w:pPr>
              <w:tabs>
                <w:tab w:val="left" w:pos="1365"/>
              </w:tabs>
              <w:jc w:val="center"/>
              <w:rPr>
                <w:color w:val="000000"/>
              </w:rPr>
            </w:pPr>
            <w:r>
              <w:t>1165,85</w:t>
            </w:r>
          </w:p>
        </w:tc>
        <w:tc>
          <w:tcPr>
            <w:tcW w:w="1418" w:type="dxa"/>
            <w:vAlign w:val="center"/>
          </w:tcPr>
          <w:p w14:paraId="004C962E" w14:textId="77777777" w:rsidR="00D1641E" w:rsidRPr="00FB6F07" w:rsidRDefault="00D1641E" w:rsidP="00AE6253">
            <w:pPr>
              <w:tabs>
                <w:tab w:val="left" w:pos="1365"/>
              </w:tabs>
              <w:jc w:val="center"/>
            </w:pPr>
            <w:r>
              <w:t>1311,58</w:t>
            </w:r>
          </w:p>
        </w:tc>
      </w:tr>
      <w:tr w:rsidR="00D1641E" w14:paraId="5D1A343A" w14:textId="77777777" w:rsidTr="00AE6253">
        <w:tc>
          <w:tcPr>
            <w:tcW w:w="710" w:type="dxa"/>
            <w:vAlign w:val="center"/>
          </w:tcPr>
          <w:p w14:paraId="0763467D" w14:textId="77777777" w:rsidR="00D1641E" w:rsidRPr="00FB6F07" w:rsidRDefault="00D1641E" w:rsidP="00AE6253">
            <w:pPr>
              <w:tabs>
                <w:tab w:val="left" w:pos="1365"/>
              </w:tabs>
              <w:jc w:val="center"/>
            </w:pPr>
            <w:r>
              <w:t>2.21.</w:t>
            </w:r>
          </w:p>
        </w:tc>
        <w:tc>
          <w:tcPr>
            <w:tcW w:w="2120" w:type="dxa"/>
            <w:vMerge/>
          </w:tcPr>
          <w:p w14:paraId="0693EC88" w14:textId="77777777" w:rsidR="00D1641E" w:rsidRPr="00FB6F07" w:rsidRDefault="00D1641E" w:rsidP="00AE6253">
            <w:pPr>
              <w:tabs>
                <w:tab w:val="left" w:pos="1365"/>
              </w:tabs>
            </w:pPr>
          </w:p>
        </w:tc>
        <w:tc>
          <w:tcPr>
            <w:tcW w:w="1559" w:type="dxa"/>
            <w:gridSpan w:val="2"/>
            <w:vAlign w:val="center"/>
          </w:tcPr>
          <w:p w14:paraId="73E5CF23" w14:textId="77777777" w:rsidR="00D1641E" w:rsidRPr="00FB6F07" w:rsidRDefault="00D1641E" w:rsidP="00AE6253">
            <w:pPr>
              <w:tabs>
                <w:tab w:val="left" w:pos="1365"/>
              </w:tabs>
              <w:jc w:val="center"/>
              <w:rPr>
                <w:color w:val="000000"/>
              </w:rPr>
            </w:pPr>
            <w:r w:rsidRPr="00E16914">
              <w:rPr>
                <w:color w:val="000000"/>
              </w:rPr>
              <w:t>9 -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52486AC8" w14:textId="77777777" w:rsidR="00D1641E" w:rsidRPr="00FB6F07" w:rsidRDefault="00D1641E" w:rsidP="00AE6253">
            <w:pPr>
              <w:tabs>
                <w:tab w:val="left" w:pos="1365"/>
              </w:tabs>
              <w:jc w:val="center"/>
              <w:rPr>
                <w:color w:val="000000"/>
              </w:rPr>
            </w:pPr>
          </w:p>
          <w:p w14:paraId="3F354A75" w14:textId="77777777" w:rsidR="00D1641E" w:rsidRPr="00FB6F07" w:rsidRDefault="00D1641E" w:rsidP="00AE6253">
            <w:pPr>
              <w:tabs>
                <w:tab w:val="left" w:pos="1189"/>
              </w:tabs>
              <w:jc w:val="center"/>
              <w:rPr>
                <w:color w:val="000000"/>
              </w:rPr>
            </w:pPr>
            <w:r w:rsidRPr="00E16914">
              <w:rPr>
                <w:color w:val="000000"/>
              </w:rPr>
              <w:t xml:space="preserve">0,0239 </w:t>
            </w:r>
            <w:r w:rsidRPr="00FB6F07">
              <w:rPr>
                <w:color w:val="000000"/>
              </w:rPr>
              <w:t>Гкал/м</w:t>
            </w:r>
            <w:r w:rsidRPr="00FB6F07">
              <w:rPr>
                <w:color w:val="000000"/>
                <w:vertAlign w:val="superscript"/>
              </w:rPr>
              <w:t>2</w:t>
            </w:r>
          </w:p>
        </w:tc>
        <w:tc>
          <w:tcPr>
            <w:tcW w:w="1418" w:type="dxa"/>
            <w:vAlign w:val="center"/>
          </w:tcPr>
          <w:p w14:paraId="7A762F23" w14:textId="77777777" w:rsidR="00D1641E" w:rsidRDefault="00D1641E" w:rsidP="00AE6253">
            <w:pPr>
              <w:tabs>
                <w:tab w:val="left" w:pos="1365"/>
              </w:tabs>
              <w:jc w:val="center"/>
              <w:rPr>
                <w:color w:val="000000"/>
              </w:rPr>
            </w:pPr>
          </w:p>
          <w:p w14:paraId="22FB3A3E" w14:textId="77777777" w:rsidR="00D1641E" w:rsidRPr="009D3D44" w:rsidRDefault="00D1641E" w:rsidP="00AE6253">
            <w:pPr>
              <w:tabs>
                <w:tab w:val="left" w:pos="1365"/>
              </w:tabs>
              <w:jc w:val="center"/>
              <w:rPr>
                <w:color w:val="000000"/>
              </w:rPr>
            </w:pPr>
            <w:r w:rsidRPr="009D3D44">
              <w:rPr>
                <w:color w:val="000000"/>
              </w:rPr>
              <w:t>руб./Гкал</w:t>
            </w:r>
          </w:p>
          <w:p w14:paraId="1AF61EFD" w14:textId="77777777" w:rsidR="00D1641E" w:rsidRPr="00FB6F07" w:rsidRDefault="00D1641E" w:rsidP="00AE6253">
            <w:pPr>
              <w:tabs>
                <w:tab w:val="left" w:pos="1365"/>
              </w:tabs>
              <w:jc w:val="center"/>
              <w:rPr>
                <w:color w:val="000000"/>
              </w:rPr>
            </w:pPr>
          </w:p>
        </w:tc>
        <w:tc>
          <w:tcPr>
            <w:tcW w:w="1417" w:type="dxa"/>
            <w:vAlign w:val="center"/>
          </w:tcPr>
          <w:p w14:paraId="6F0F87CE" w14:textId="77777777" w:rsidR="00D1641E" w:rsidRPr="00FB6F07" w:rsidRDefault="00D1641E" w:rsidP="00AE6253">
            <w:pPr>
              <w:tabs>
                <w:tab w:val="left" w:pos="1365"/>
              </w:tabs>
              <w:jc w:val="center"/>
              <w:rPr>
                <w:color w:val="000000"/>
              </w:rPr>
            </w:pPr>
            <w:r>
              <w:t>1253,65</w:t>
            </w:r>
          </w:p>
        </w:tc>
        <w:tc>
          <w:tcPr>
            <w:tcW w:w="1418" w:type="dxa"/>
            <w:vAlign w:val="center"/>
          </w:tcPr>
          <w:p w14:paraId="41D9D702" w14:textId="77777777" w:rsidR="00D1641E" w:rsidRPr="00FB6F07" w:rsidRDefault="00D1641E" w:rsidP="00AE6253">
            <w:pPr>
              <w:tabs>
                <w:tab w:val="left" w:pos="1365"/>
              </w:tabs>
              <w:jc w:val="center"/>
            </w:pPr>
            <w:r>
              <w:t>1410,36</w:t>
            </w:r>
          </w:p>
        </w:tc>
      </w:tr>
      <w:tr w:rsidR="00D1641E" w14:paraId="0DCDF5D6" w14:textId="77777777" w:rsidTr="00AE6253">
        <w:tc>
          <w:tcPr>
            <w:tcW w:w="710" w:type="dxa"/>
            <w:vAlign w:val="center"/>
          </w:tcPr>
          <w:p w14:paraId="5152805E" w14:textId="77777777" w:rsidR="00D1641E" w:rsidRPr="00FB6F07" w:rsidRDefault="00D1641E" w:rsidP="00AE6253">
            <w:pPr>
              <w:tabs>
                <w:tab w:val="left" w:pos="1365"/>
              </w:tabs>
              <w:jc w:val="center"/>
            </w:pPr>
            <w:r>
              <w:t>2.22.</w:t>
            </w:r>
          </w:p>
        </w:tc>
        <w:tc>
          <w:tcPr>
            <w:tcW w:w="2120" w:type="dxa"/>
            <w:vMerge/>
          </w:tcPr>
          <w:p w14:paraId="6513742E" w14:textId="77777777" w:rsidR="00D1641E" w:rsidRPr="00FB6F07" w:rsidRDefault="00D1641E" w:rsidP="00AE6253">
            <w:pPr>
              <w:tabs>
                <w:tab w:val="left" w:pos="1365"/>
              </w:tabs>
            </w:pPr>
          </w:p>
        </w:tc>
        <w:tc>
          <w:tcPr>
            <w:tcW w:w="1559" w:type="dxa"/>
            <w:gridSpan w:val="2"/>
            <w:vAlign w:val="center"/>
          </w:tcPr>
          <w:p w14:paraId="365D0757" w14:textId="77777777" w:rsidR="00D1641E" w:rsidRPr="00FB6F07" w:rsidRDefault="00D1641E" w:rsidP="00AE6253">
            <w:pPr>
              <w:tabs>
                <w:tab w:val="left" w:pos="1365"/>
              </w:tabs>
              <w:jc w:val="center"/>
              <w:rPr>
                <w:color w:val="000000"/>
              </w:rPr>
            </w:pPr>
            <w:r w:rsidRPr="00E16914">
              <w:rPr>
                <w:color w:val="000000"/>
              </w:rPr>
              <w:t>10</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29EF6D66" w14:textId="77777777" w:rsidR="00D1641E" w:rsidRPr="00FB6F07" w:rsidRDefault="00D1641E" w:rsidP="00AE6253">
            <w:pPr>
              <w:tabs>
                <w:tab w:val="left" w:pos="1365"/>
              </w:tabs>
              <w:jc w:val="center"/>
              <w:rPr>
                <w:color w:val="000000"/>
              </w:rPr>
            </w:pPr>
          </w:p>
          <w:p w14:paraId="61449EE5" w14:textId="77777777" w:rsidR="00D1641E" w:rsidRPr="00FB6F07" w:rsidRDefault="00D1641E" w:rsidP="00AE6253">
            <w:pPr>
              <w:tabs>
                <w:tab w:val="left" w:pos="1189"/>
              </w:tabs>
              <w:jc w:val="center"/>
              <w:rPr>
                <w:color w:val="000000"/>
              </w:rPr>
            </w:pPr>
            <w:r w:rsidRPr="00E16914">
              <w:rPr>
                <w:color w:val="000000"/>
              </w:rPr>
              <w:t xml:space="preserve">0,0241 </w:t>
            </w:r>
            <w:r w:rsidRPr="00FB6F07">
              <w:rPr>
                <w:color w:val="000000"/>
              </w:rPr>
              <w:t>Гкал/м</w:t>
            </w:r>
            <w:r w:rsidRPr="00FB6F07">
              <w:rPr>
                <w:color w:val="000000"/>
                <w:vertAlign w:val="superscript"/>
              </w:rPr>
              <w:t>2</w:t>
            </w:r>
          </w:p>
        </w:tc>
        <w:tc>
          <w:tcPr>
            <w:tcW w:w="1418" w:type="dxa"/>
            <w:vAlign w:val="center"/>
          </w:tcPr>
          <w:p w14:paraId="2090A3EA" w14:textId="77777777" w:rsidR="00D1641E" w:rsidRDefault="00D1641E" w:rsidP="00AE6253">
            <w:pPr>
              <w:tabs>
                <w:tab w:val="left" w:pos="1365"/>
              </w:tabs>
              <w:jc w:val="center"/>
              <w:rPr>
                <w:color w:val="000000"/>
              </w:rPr>
            </w:pPr>
          </w:p>
          <w:p w14:paraId="67ED10FC" w14:textId="77777777" w:rsidR="00D1641E" w:rsidRPr="009D3D44" w:rsidRDefault="00D1641E" w:rsidP="00AE6253">
            <w:pPr>
              <w:tabs>
                <w:tab w:val="left" w:pos="1365"/>
              </w:tabs>
              <w:jc w:val="center"/>
              <w:rPr>
                <w:color w:val="000000"/>
              </w:rPr>
            </w:pPr>
            <w:r w:rsidRPr="009D3D44">
              <w:rPr>
                <w:color w:val="000000"/>
              </w:rPr>
              <w:t>руб./Гкал</w:t>
            </w:r>
          </w:p>
          <w:p w14:paraId="0CB1909B" w14:textId="77777777" w:rsidR="00D1641E" w:rsidRPr="00FB6F07" w:rsidRDefault="00D1641E" w:rsidP="00AE6253">
            <w:pPr>
              <w:tabs>
                <w:tab w:val="left" w:pos="1365"/>
              </w:tabs>
              <w:jc w:val="center"/>
              <w:rPr>
                <w:color w:val="000000"/>
              </w:rPr>
            </w:pPr>
          </w:p>
        </w:tc>
        <w:tc>
          <w:tcPr>
            <w:tcW w:w="1417" w:type="dxa"/>
            <w:vAlign w:val="center"/>
          </w:tcPr>
          <w:p w14:paraId="130543DB" w14:textId="77777777" w:rsidR="00D1641E" w:rsidRPr="00FB6F07" w:rsidRDefault="00D1641E" w:rsidP="00AE6253">
            <w:pPr>
              <w:tabs>
                <w:tab w:val="left" w:pos="1365"/>
              </w:tabs>
              <w:jc w:val="center"/>
              <w:rPr>
                <w:color w:val="000000"/>
              </w:rPr>
            </w:pPr>
            <w:r>
              <w:t>1243,25</w:t>
            </w:r>
          </w:p>
        </w:tc>
        <w:tc>
          <w:tcPr>
            <w:tcW w:w="1418" w:type="dxa"/>
            <w:vAlign w:val="center"/>
          </w:tcPr>
          <w:p w14:paraId="4C08EF37" w14:textId="77777777" w:rsidR="00D1641E" w:rsidRPr="00FB6F07" w:rsidRDefault="00D1641E" w:rsidP="00AE6253">
            <w:pPr>
              <w:tabs>
                <w:tab w:val="left" w:pos="1365"/>
              </w:tabs>
              <w:jc w:val="center"/>
            </w:pPr>
            <w:r>
              <w:t>1398,66</w:t>
            </w:r>
          </w:p>
        </w:tc>
      </w:tr>
      <w:tr w:rsidR="00D1641E" w14:paraId="235D62CD" w14:textId="77777777" w:rsidTr="00AE6253">
        <w:tc>
          <w:tcPr>
            <w:tcW w:w="710" w:type="dxa"/>
            <w:vAlign w:val="center"/>
          </w:tcPr>
          <w:p w14:paraId="315CD8F4" w14:textId="77777777" w:rsidR="00D1641E" w:rsidRPr="00FB6F07" w:rsidRDefault="00D1641E" w:rsidP="00AE6253">
            <w:pPr>
              <w:tabs>
                <w:tab w:val="left" w:pos="1365"/>
              </w:tabs>
              <w:jc w:val="center"/>
            </w:pPr>
            <w:r>
              <w:t>2.23.</w:t>
            </w:r>
          </w:p>
        </w:tc>
        <w:tc>
          <w:tcPr>
            <w:tcW w:w="2120" w:type="dxa"/>
            <w:vMerge/>
          </w:tcPr>
          <w:p w14:paraId="51FBC3AF" w14:textId="77777777" w:rsidR="00D1641E" w:rsidRPr="00FB6F07" w:rsidRDefault="00D1641E" w:rsidP="00AE6253">
            <w:pPr>
              <w:tabs>
                <w:tab w:val="left" w:pos="1365"/>
              </w:tabs>
            </w:pPr>
          </w:p>
        </w:tc>
        <w:tc>
          <w:tcPr>
            <w:tcW w:w="1559" w:type="dxa"/>
            <w:gridSpan w:val="2"/>
            <w:vAlign w:val="center"/>
          </w:tcPr>
          <w:p w14:paraId="428EEF82" w14:textId="77777777" w:rsidR="00D1641E" w:rsidRPr="00FB6F07" w:rsidRDefault="00D1641E" w:rsidP="00AE6253">
            <w:pPr>
              <w:tabs>
                <w:tab w:val="left" w:pos="1365"/>
              </w:tabs>
              <w:jc w:val="center"/>
              <w:rPr>
                <w:color w:val="000000"/>
              </w:rPr>
            </w:pPr>
            <w:r w:rsidRPr="00E16914">
              <w:rPr>
                <w:color w:val="000000"/>
              </w:rPr>
              <w:t>11</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00872D64" w14:textId="77777777" w:rsidR="00D1641E" w:rsidRPr="00FB6F07" w:rsidRDefault="00D1641E" w:rsidP="00AE6253">
            <w:pPr>
              <w:tabs>
                <w:tab w:val="left" w:pos="1365"/>
              </w:tabs>
              <w:jc w:val="center"/>
              <w:rPr>
                <w:color w:val="000000"/>
              </w:rPr>
            </w:pPr>
          </w:p>
          <w:p w14:paraId="5CE4FCAA" w14:textId="77777777" w:rsidR="00D1641E" w:rsidRPr="00FB6F07" w:rsidRDefault="00D1641E" w:rsidP="00AE6253">
            <w:pPr>
              <w:tabs>
                <w:tab w:val="left" w:pos="1189"/>
              </w:tabs>
              <w:jc w:val="center"/>
              <w:rPr>
                <w:color w:val="000000"/>
              </w:rPr>
            </w:pPr>
            <w:r w:rsidRPr="00E16914">
              <w:rPr>
                <w:color w:val="000000"/>
              </w:rPr>
              <w:t xml:space="preserve">0,0237 </w:t>
            </w:r>
            <w:r w:rsidRPr="00FB6F07">
              <w:rPr>
                <w:color w:val="000000"/>
              </w:rPr>
              <w:t xml:space="preserve">   Гкал/м</w:t>
            </w:r>
            <w:r w:rsidRPr="00FB6F07">
              <w:rPr>
                <w:color w:val="000000"/>
                <w:vertAlign w:val="superscript"/>
              </w:rPr>
              <w:t>2</w:t>
            </w:r>
          </w:p>
        </w:tc>
        <w:tc>
          <w:tcPr>
            <w:tcW w:w="1418" w:type="dxa"/>
            <w:vAlign w:val="center"/>
          </w:tcPr>
          <w:p w14:paraId="57BDED75" w14:textId="77777777" w:rsidR="00D1641E" w:rsidRDefault="00D1641E" w:rsidP="00AE6253">
            <w:pPr>
              <w:tabs>
                <w:tab w:val="left" w:pos="1365"/>
              </w:tabs>
              <w:jc w:val="center"/>
              <w:rPr>
                <w:color w:val="000000"/>
              </w:rPr>
            </w:pPr>
          </w:p>
          <w:p w14:paraId="2C4B95CB" w14:textId="77777777" w:rsidR="00D1641E" w:rsidRPr="009D3D44" w:rsidRDefault="00D1641E" w:rsidP="00AE6253">
            <w:pPr>
              <w:tabs>
                <w:tab w:val="left" w:pos="1365"/>
              </w:tabs>
              <w:jc w:val="center"/>
              <w:rPr>
                <w:color w:val="000000"/>
              </w:rPr>
            </w:pPr>
            <w:r w:rsidRPr="009D3D44">
              <w:rPr>
                <w:color w:val="000000"/>
              </w:rPr>
              <w:t>руб./Гкал</w:t>
            </w:r>
          </w:p>
          <w:p w14:paraId="6ABE62FC" w14:textId="77777777" w:rsidR="00D1641E" w:rsidRPr="00FB6F07" w:rsidRDefault="00D1641E" w:rsidP="00AE6253">
            <w:pPr>
              <w:tabs>
                <w:tab w:val="left" w:pos="1365"/>
              </w:tabs>
              <w:jc w:val="center"/>
              <w:rPr>
                <w:color w:val="000000"/>
              </w:rPr>
            </w:pPr>
          </w:p>
        </w:tc>
        <w:tc>
          <w:tcPr>
            <w:tcW w:w="1417" w:type="dxa"/>
            <w:vAlign w:val="center"/>
          </w:tcPr>
          <w:p w14:paraId="24E86060" w14:textId="77777777" w:rsidR="00D1641E" w:rsidRPr="00FB6F07" w:rsidRDefault="00D1641E" w:rsidP="00AE6253">
            <w:pPr>
              <w:tabs>
                <w:tab w:val="left" w:pos="1365"/>
              </w:tabs>
              <w:jc w:val="center"/>
              <w:rPr>
                <w:color w:val="000000"/>
              </w:rPr>
            </w:pPr>
            <w:r w:rsidRPr="00837682">
              <w:t>1245,81</w:t>
            </w:r>
          </w:p>
        </w:tc>
        <w:tc>
          <w:tcPr>
            <w:tcW w:w="1418" w:type="dxa"/>
            <w:vAlign w:val="center"/>
          </w:tcPr>
          <w:p w14:paraId="01C5FBE6" w14:textId="77777777" w:rsidR="00D1641E" w:rsidRPr="00FB6F07" w:rsidRDefault="00D1641E" w:rsidP="00AE6253">
            <w:pPr>
              <w:tabs>
                <w:tab w:val="left" w:pos="1365"/>
              </w:tabs>
              <w:jc w:val="center"/>
            </w:pPr>
            <w:r>
              <w:t>1422,25</w:t>
            </w:r>
          </w:p>
        </w:tc>
      </w:tr>
      <w:tr w:rsidR="00D1641E" w14:paraId="70D97916" w14:textId="77777777" w:rsidTr="00AE6253">
        <w:tc>
          <w:tcPr>
            <w:tcW w:w="710" w:type="dxa"/>
            <w:vAlign w:val="center"/>
          </w:tcPr>
          <w:p w14:paraId="50A40773" w14:textId="77777777" w:rsidR="00D1641E" w:rsidRPr="00FB6F07" w:rsidRDefault="00D1641E" w:rsidP="00AE6253">
            <w:pPr>
              <w:tabs>
                <w:tab w:val="left" w:pos="1365"/>
              </w:tabs>
              <w:jc w:val="center"/>
            </w:pPr>
            <w:r>
              <w:t>2.24.</w:t>
            </w:r>
          </w:p>
        </w:tc>
        <w:tc>
          <w:tcPr>
            <w:tcW w:w="2120" w:type="dxa"/>
            <w:vMerge/>
          </w:tcPr>
          <w:p w14:paraId="3FBEA15E" w14:textId="77777777" w:rsidR="00D1641E" w:rsidRPr="00FB6F07" w:rsidRDefault="00D1641E" w:rsidP="00AE6253">
            <w:pPr>
              <w:tabs>
                <w:tab w:val="left" w:pos="1365"/>
              </w:tabs>
            </w:pPr>
          </w:p>
        </w:tc>
        <w:tc>
          <w:tcPr>
            <w:tcW w:w="1559" w:type="dxa"/>
            <w:gridSpan w:val="2"/>
            <w:vAlign w:val="center"/>
          </w:tcPr>
          <w:p w14:paraId="0F415DC8" w14:textId="77777777" w:rsidR="00D1641E" w:rsidRPr="00FB6F07" w:rsidRDefault="00D1641E" w:rsidP="00AE6253">
            <w:pPr>
              <w:tabs>
                <w:tab w:val="left" w:pos="1365"/>
              </w:tabs>
              <w:jc w:val="center"/>
              <w:rPr>
                <w:color w:val="000000"/>
              </w:rPr>
            </w:pPr>
            <w:r w:rsidRPr="00E16914">
              <w:rPr>
                <w:color w:val="000000"/>
              </w:rPr>
              <w:t>12</w:t>
            </w:r>
            <w:r>
              <w:rPr>
                <w:color w:val="000000"/>
              </w:rPr>
              <w:t xml:space="preserve"> </w:t>
            </w:r>
            <w:r w:rsidRPr="00E16914">
              <w:rPr>
                <w:color w:val="000000"/>
              </w:rPr>
              <w:t>- и более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vAlign w:val="center"/>
          </w:tcPr>
          <w:p w14:paraId="59B771D5" w14:textId="77777777" w:rsidR="00D1641E" w:rsidRPr="00FB6F07" w:rsidRDefault="00D1641E" w:rsidP="00AE6253">
            <w:pPr>
              <w:tabs>
                <w:tab w:val="left" w:pos="1189"/>
              </w:tabs>
              <w:jc w:val="center"/>
              <w:rPr>
                <w:color w:val="000000"/>
              </w:rPr>
            </w:pPr>
            <w:r w:rsidRPr="00E16914">
              <w:rPr>
                <w:color w:val="000000"/>
              </w:rPr>
              <w:t xml:space="preserve">0,0235 </w:t>
            </w:r>
            <w:r w:rsidRPr="00FB6F07">
              <w:rPr>
                <w:color w:val="000000"/>
              </w:rPr>
              <w:t>Гкал/м</w:t>
            </w:r>
            <w:r w:rsidRPr="00FB6F07">
              <w:rPr>
                <w:color w:val="000000"/>
                <w:vertAlign w:val="superscript"/>
              </w:rPr>
              <w:t>2</w:t>
            </w:r>
          </w:p>
        </w:tc>
        <w:tc>
          <w:tcPr>
            <w:tcW w:w="1418" w:type="dxa"/>
            <w:vAlign w:val="center"/>
          </w:tcPr>
          <w:p w14:paraId="6D96F0B6" w14:textId="77777777" w:rsidR="00D1641E" w:rsidRPr="00FB6F07" w:rsidRDefault="00D1641E" w:rsidP="00AE6253">
            <w:pPr>
              <w:tabs>
                <w:tab w:val="left" w:pos="1365"/>
              </w:tabs>
              <w:jc w:val="center"/>
              <w:rPr>
                <w:color w:val="000000"/>
              </w:rPr>
            </w:pPr>
            <w:r w:rsidRPr="009D3D44">
              <w:rPr>
                <w:color w:val="000000"/>
              </w:rPr>
              <w:t>руб./Гкал</w:t>
            </w:r>
          </w:p>
        </w:tc>
        <w:tc>
          <w:tcPr>
            <w:tcW w:w="1417" w:type="dxa"/>
            <w:vAlign w:val="center"/>
          </w:tcPr>
          <w:p w14:paraId="529D6B61" w14:textId="77777777" w:rsidR="00D1641E" w:rsidRPr="00FB6F07" w:rsidRDefault="00D1641E" w:rsidP="00AE6253">
            <w:pPr>
              <w:tabs>
                <w:tab w:val="left" w:pos="1365"/>
              </w:tabs>
              <w:jc w:val="center"/>
              <w:rPr>
                <w:color w:val="000000"/>
              </w:rPr>
            </w:pPr>
            <w:r w:rsidRPr="003F45F7">
              <w:rPr>
                <w:color w:val="000000"/>
              </w:rPr>
              <w:t>1274,99</w:t>
            </w:r>
          </w:p>
        </w:tc>
        <w:tc>
          <w:tcPr>
            <w:tcW w:w="1418" w:type="dxa"/>
            <w:vAlign w:val="center"/>
          </w:tcPr>
          <w:p w14:paraId="7C2D4C6A" w14:textId="77777777" w:rsidR="00D1641E" w:rsidRPr="00FB6F07" w:rsidRDefault="00D1641E" w:rsidP="00AE6253">
            <w:pPr>
              <w:tabs>
                <w:tab w:val="left" w:pos="1365"/>
              </w:tabs>
              <w:jc w:val="center"/>
            </w:pPr>
            <w:r>
              <w:rPr>
                <w:color w:val="000000"/>
              </w:rPr>
              <w:t>1436,36</w:t>
            </w:r>
          </w:p>
        </w:tc>
      </w:tr>
      <w:tr w:rsidR="00D1641E" w14:paraId="4521EFAA" w14:textId="77777777" w:rsidTr="00AE6253">
        <w:trPr>
          <w:trHeight w:val="1270"/>
        </w:trPr>
        <w:tc>
          <w:tcPr>
            <w:tcW w:w="710" w:type="dxa"/>
            <w:vAlign w:val="center"/>
          </w:tcPr>
          <w:p w14:paraId="6207477D" w14:textId="77777777" w:rsidR="00D1641E" w:rsidRPr="00FB6F07" w:rsidRDefault="00D1641E" w:rsidP="00AE6253">
            <w:pPr>
              <w:tabs>
                <w:tab w:val="left" w:pos="1365"/>
              </w:tabs>
              <w:jc w:val="center"/>
            </w:pPr>
            <w:r>
              <w:lastRenderedPageBreak/>
              <w:t>2.25.</w:t>
            </w:r>
          </w:p>
        </w:tc>
        <w:tc>
          <w:tcPr>
            <w:tcW w:w="2120" w:type="dxa"/>
            <w:vMerge w:val="restart"/>
            <w:vAlign w:val="center"/>
          </w:tcPr>
          <w:p w14:paraId="4C4E620C" w14:textId="77777777" w:rsidR="00D1641E" w:rsidRPr="00FB6F07" w:rsidRDefault="00D1641E" w:rsidP="00AE6253">
            <w:pPr>
              <w:tabs>
                <w:tab w:val="left" w:pos="1365"/>
              </w:tabs>
            </w:pPr>
            <w:r w:rsidRPr="00BB05DB">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w:t>
            </w:r>
            <w:r>
              <w:t>-</w:t>
            </w:r>
            <w:r w:rsidRPr="00BB05DB">
              <w:t>нию)</w:t>
            </w:r>
            <w:r>
              <w:t xml:space="preserve">,                   ИНН </w:t>
            </w:r>
            <w:r w:rsidRPr="00BB05DB">
              <w:t>7708503727</w:t>
            </w:r>
          </w:p>
        </w:tc>
        <w:tc>
          <w:tcPr>
            <w:tcW w:w="1559" w:type="dxa"/>
            <w:gridSpan w:val="2"/>
            <w:vAlign w:val="center"/>
          </w:tcPr>
          <w:p w14:paraId="761445D1" w14:textId="77777777" w:rsidR="00D1641E" w:rsidRPr="00FB6F07" w:rsidRDefault="00D1641E" w:rsidP="00AE6253">
            <w:pPr>
              <w:tabs>
                <w:tab w:val="left" w:pos="1365"/>
              </w:tabs>
              <w:jc w:val="center"/>
              <w:rPr>
                <w:color w:val="000000"/>
              </w:rPr>
            </w:pPr>
            <w:r w:rsidRPr="00E16914">
              <w:rPr>
                <w:color w:val="000000"/>
              </w:rPr>
              <w:t>4-5-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02C74C81" w14:textId="77777777" w:rsidR="00D1641E" w:rsidRPr="009D3D44" w:rsidRDefault="00D1641E" w:rsidP="00AE6253">
            <w:pPr>
              <w:tabs>
                <w:tab w:val="left" w:pos="1365"/>
              </w:tabs>
              <w:jc w:val="center"/>
              <w:rPr>
                <w:color w:val="000000"/>
              </w:rPr>
            </w:pPr>
          </w:p>
          <w:p w14:paraId="32CEA1CB" w14:textId="77777777" w:rsidR="00D1641E" w:rsidRPr="00FB6F07" w:rsidRDefault="00D1641E" w:rsidP="00AE6253">
            <w:pPr>
              <w:tabs>
                <w:tab w:val="left" w:pos="1189"/>
              </w:tabs>
              <w:jc w:val="center"/>
              <w:rPr>
                <w:color w:val="000000"/>
              </w:rPr>
            </w:pPr>
            <w:r w:rsidRPr="00E16914">
              <w:rPr>
                <w:color w:val="000000"/>
              </w:rPr>
              <w:t xml:space="preserve">0,0268 </w:t>
            </w:r>
            <w:r w:rsidRPr="009D3D44">
              <w:rPr>
                <w:color w:val="000000"/>
              </w:rPr>
              <w:t>Гкал/м</w:t>
            </w:r>
            <w:r w:rsidRPr="009D3D44">
              <w:rPr>
                <w:color w:val="000000"/>
                <w:vertAlign w:val="superscript"/>
              </w:rPr>
              <w:t>2</w:t>
            </w:r>
          </w:p>
        </w:tc>
        <w:tc>
          <w:tcPr>
            <w:tcW w:w="1418" w:type="dxa"/>
            <w:vAlign w:val="center"/>
          </w:tcPr>
          <w:p w14:paraId="3C21B3AD" w14:textId="77777777" w:rsidR="00D1641E" w:rsidRDefault="00D1641E" w:rsidP="00AE6253">
            <w:pPr>
              <w:tabs>
                <w:tab w:val="left" w:pos="1365"/>
              </w:tabs>
              <w:jc w:val="center"/>
              <w:rPr>
                <w:color w:val="000000"/>
              </w:rPr>
            </w:pPr>
          </w:p>
          <w:p w14:paraId="73F6D6E6" w14:textId="77777777" w:rsidR="00D1641E" w:rsidRPr="009D3D44" w:rsidRDefault="00D1641E" w:rsidP="00AE6253">
            <w:pPr>
              <w:tabs>
                <w:tab w:val="left" w:pos="1365"/>
              </w:tabs>
              <w:jc w:val="center"/>
              <w:rPr>
                <w:color w:val="000000"/>
              </w:rPr>
            </w:pPr>
            <w:r w:rsidRPr="009D3D44">
              <w:rPr>
                <w:color w:val="000000"/>
              </w:rPr>
              <w:t>руб./Гкал</w:t>
            </w:r>
          </w:p>
          <w:p w14:paraId="5F9F3AB3" w14:textId="77777777" w:rsidR="00D1641E" w:rsidRPr="00FB6F07" w:rsidRDefault="00D1641E" w:rsidP="00AE6253">
            <w:pPr>
              <w:tabs>
                <w:tab w:val="left" w:pos="1365"/>
              </w:tabs>
              <w:jc w:val="center"/>
              <w:rPr>
                <w:color w:val="000000"/>
              </w:rPr>
            </w:pPr>
          </w:p>
        </w:tc>
        <w:tc>
          <w:tcPr>
            <w:tcW w:w="1417" w:type="dxa"/>
            <w:vAlign w:val="center"/>
          </w:tcPr>
          <w:p w14:paraId="7A9BDCAF" w14:textId="77777777" w:rsidR="00D1641E" w:rsidRPr="00FB6F07" w:rsidRDefault="00D1641E" w:rsidP="00AE6253">
            <w:pPr>
              <w:tabs>
                <w:tab w:val="left" w:pos="1365"/>
              </w:tabs>
              <w:jc w:val="center"/>
              <w:rPr>
                <w:color w:val="000000"/>
              </w:rPr>
            </w:pPr>
            <w:r>
              <w:t>1117,99</w:t>
            </w:r>
          </w:p>
        </w:tc>
        <w:tc>
          <w:tcPr>
            <w:tcW w:w="1418" w:type="dxa"/>
            <w:vAlign w:val="center"/>
          </w:tcPr>
          <w:p w14:paraId="486E28D9" w14:textId="77777777" w:rsidR="00D1641E" w:rsidRPr="00FB6F07" w:rsidRDefault="00D1641E" w:rsidP="00AE6253">
            <w:pPr>
              <w:tabs>
                <w:tab w:val="left" w:pos="1365"/>
              </w:tabs>
              <w:jc w:val="center"/>
            </w:pPr>
            <w:r>
              <w:t>1257,74</w:t>
            </w:r>
          </w:p>
        </w:tc>
      </w:tr>
      <w:tr w:rsidR="00D1641E" w14:paraId="568F0C06" w14:textId="77777777" w:rsidTr="00AE6253">
        <w:trPr>
          <w:trHeight w:val="1143"/>
        </w:trPr>
        <w:tc>
          <w:tcPr>
            <w:tcW w:w="710" w:type="dxa"/>
            <w:vAlign w:val="center"/>
          </w:tcPr>
          <w:p w14:paraId="41F416A3" w14:textId="77777777" w:rsidR="00D1641E" w:rsidRPr="00FB6F07" w:rsidRDefault="00D1641E" w:rsidP="00AE6253">
            <w:pPr>
              <w:tabs>
                <w:tab w:val="left" w:pos="1365"/>
              </w:tabs>
              <w:jc w:val="center"/>
            </w:pPr>
            <w:r>
              <w:t>2.26.</w:t>
            </w:r>
          </w:p>
        </w:tc>
        <w:tc>
          <w:tcPr>
            <w:tcW w:w="2120" w:type="dxa"/>
            <w:vMerge/>
          </w:tcPr>
          <w:p w14:paraId="4C1548CD" w14:textId="77777777" w:rsidR="00D1641E" w:rsidRPr="00FB6F07" w:rsidRDefault="00D1641E" w:rsidP="00AE6253">
            <w:pPr>
              <w:tabs>
                <w:tab w:val="left" w:pos="1365"/>
              </w:tabs>
            </w:pPr>
          </w:p>
        </w:tc>
        <w:tc>
          <w:tcPr>
            <w:tcW w:w="1559" w:type="dxa"/>
            <w:gridSpan w:val="2"/>
            <w:vAlign w:val="center"/>
          </w:tcPr>
          <w:p w14:paraId="6796B54A" w14:textId="77777777" w:rsidR="00D1641E" w:rsidRPr="00FB6F07" w:rsidRDefault="00D1641E" w:rsidP="00AE6253">
            <w:pPr>
              <w:tabs>
                <w:tab w:val="left" w:pos="1365"/>
              </w:tabs>
              <w:jc w:val="center"/>
              <w:rPr>
                <w:color w:val="000000"/>
              </w:rPr>
            </w:pPr>
            <w:r w:rsidRPr="00E16914">
              <w:rPr>
                <w:color w:val="000000"/>
              </w:rPr>
              <w:t>6-7-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1BB5C967" w14:textId="77777777" w:rsidR="00D1641E" w:rsidRPr="00FB6F07" w:rsidRDefault="00D1641E" w:rsidP="00AE6253">
            <w:pPr>
              <w:tabs>
                <w:tab w:val="left" w:pos="1365"/>
              </w:tabs>
              <w:jc w:val="center"/>
              <w:rPr>
                <w:color w:val="000000"/>
              </w:rPr>
            </w:pPr>
          </w:p>
          <w:p w14:paraId="27FC2F04" w14:textId="77777777" w:rsidR="00D1641E" w:rsidRPr="00FB6F07" w:rsidRDefault="00D1641E" w:rsidP="00AE6253">
            <w:pPr>
              <w:tabs>
                <w:tab w:val="left" w:pos="1189"/>
              </w:tabs>
              <w:jc w:val="center"/>
              <w:rPr>
                <w:color w:val="000000"/>
              </w:rPr>
            </w:pPr>
            <w:r w:rsidRPr="00E16914">
              <w:rPr>
                <w:color w:val="000000"/>
              </w:rPr>
              <w:t xml:space="preserve">0,0257 </w:t>
            </w:r>
            <w:r w:rsidRPr="00FB6F07">
              <w:rPr>
                <w:color w:val="000000"/>
              </w:rPr>
              <w:t xml:space="preserve">  Гкал/м</w:t>
            </w:r>
            <w:r w:rsidRPr="00FB6F07">
              <w:rPr>
                <w:color w:val="000000"/>
                <w:vertAlign w:val="superscript"/>
              </w:rPr>
              <w:t>2</w:t>
            </w:r>
          </w:p>
        </w:tc>
        <w:tc>
          <w:tcPr>
            <w:tcW w:w="1418" w:type="dxa"/>
            <w:vAlign w:val="center"/>
          </w:tcPr>
          <w:p w14:paraId="10A46195" w14:textId="77777777" w:rsidR="00D1641E" w:rsidRDefault="00D1641E" w:rsidP="00AE6253">
            <w:pPr>
              <w:tabs>
                <w:tab w:val="left" w:pos="1365"/>
              </w:tabs>
              <w:jc w:val="center"/>
              <w:rPr>
                <w:color w:val="000000"/>
              </w:rPr>
            </w:pPr>
          </w:p>
          <w:p w14:paraId="0D403C4B" w14:textId="77777777" w:rsidR="00D1641E" w:rsidRPr="009D3D44" w:rsidRDefault="00D1641E" w:rsidP="00AE6253">
            <w:pPr>
              <w:tabs>
                <w:tab w:val="left" w:pos="1365"/>
              </w:tabs>
              <w:jc w:val="center"/>
              <w:rPr>
                <w:color w:val="000000"/>
              </w:rPr>
            </w:pPr>
            <w:r w:rsidRPr="009D3D44">
              <w:rPr>
                <w:color w:val="000000"/>
              </w:rPr>
              <w:t>руб./Гкал</w:t>
            </w:r>
          </w:p>
          <w:p w14:paraId="7455AE55" w14:textId="77777777" w:rsidR="00D1641E" w:rsidRPr="00FB6F07" w:rsidRDefault="00D1641E" w:rsidP="00AE6253">
            <w:pPr>
              <w:tabs>
                <w:tab w:val="left" w:pos="1365"/>
              </w:tabs>
              <w:jc w:val="center"/>
              <w:rPr>
                <w:color w:val="000000"/>
              </w:rPr>
            </w:pPr>
          </w:p>
        </w:tc>
        <w:tc>
          <w:tcPr>
            <w:tcW w:w="1417" w:type="dxa"/>
            <w:vAlign w:val="center"/>
          </w:tcPr>
          <w:p w14:paraId="160DEFB6" w14:textId="77777777" w:rsidR="00D1641E" w:rsidRPr="00FB6F07" w:rsidRDefault="00D1641E" w:rsidP="00AE6253">
            <w:pPr>
              <w:tabs>
                <w:tab w:val="left" w:pos="1365"/>
              </w:tabs>
              <w:jc w:val="center"/>
              <w:rPr>
                <w:color w:val="000000"/>
              </w:rPr>
            </w:pPr>
            <w:r>
              <w:t>1165,85</w:t>
            </w:r>
          </w:p>
        </w:tc>
        <w:tc>
          <w:tcPr>
            <w:tcW w:w="1418" w:type="dxa"/>
            <w:vAlign w:val="center"/>
          </w:tcPr>
          <w:p w14:paraId="2FB1E446" w14:textId="77777777" w:rsidR="00D1641E" w:rsidRPr="00FB6F07" w:rsidRDefault="00D1641E" w:rsidP="00AE6253">
            <w:pPr>
              <w:tabs>
                <w:tab w:val="left" w:pos="1365"/>
              </w:tabs>
              <w:jc w:val="center"/>
            </w:pPr>
            <w:r>
              <w:t>1311,58</w:t>
            </w:r>
          </w:p>
        </w:tc>
      </w:tr>
      <w:tr w:rsidR="00D1641E" w14:paraId="49CDDB05" w14:textId="77777777" w:rsidTr="00AE6253">
        <w:trPr>
          <w:trHeight w:val="1131"/>
        </w:trPr>
        <w:tc>
          <w:tcPr>
            <w:tcW w:w="710" w:type="dxa"/>
            <w:vAlign w:val="center"/>
          </w:tcPr>
          <w:p w14:paraId="48CD1DAB" w14:textId="77777777" w:rsidR="00D1641E" w:rsidRPr="00FB6F07" w:rsidRDefault="00D1641E" w:rsidP="00AE6253">
            <w:pPr>
              <w:tabs>
                <w:tab w:val="left" w:pos="1365"/>
              </w:tabs>
              <w:jc w:val="center"/>
            </w:pPr>
            <w:r>
              <w:t>2.27.</w:t>
            </w:r>
          </w:p>
        </w:tc>
        <w:tc>
          <w:tcPr>
            <w:tcW w:w="2120" w:type="dxa"/>
            <w:vMerge/>
          </w:tcPr>
          <w:p w14:paraId="7FF7FAA4" w14:textId="77777777" w:rsidR="00D1641E" w:rsidRPr="00FB6F07" w:rsidRDefault="00D1641E" w:rsidP="00AE6253">
            <w:pPr>
              <w:tabs>
                <w:tab w:val="left" w:pos="1365"/>
              </w:tabs>
            </w:pPr>
          </w:p>
        </w:tc>
        <w:tc>
          <w:tcPr>
            <w:tcW w:w="1559" w:type="dxa"/>
            <w:gridSpan w:val="2"/>
            <w:vAlign w:val="center"/>
          </w:tcPr>
          <w:p w14:paraId="67575764" w14:textId="77777777" w:rsidR="00D1641E" w:rsidRPr="00FB6F07" w:rsidRDefault="00D1641E" w:rsidP="00AE6253">
            <w:pPr>
              <w:tabs>
                <w:tab w:val="left" w:pos="1365"/>
              </w:tabs>
              <w:jc w:val="center"/>
              <w:rPr>
                <w:color w:val="000000"/>
              </w:rPr>
            </w:pPr>
            <w:r w:rsidRPr="00E16914">
              <w:rPr>
                <w:color w:val="000000"/>
              </w:rPr>
              <w:t>9 -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1CC0943C" w14:textId="77777777" w:rsidR="00D1641E" w:rsidRPr="00FB6F07" w:rsidRDefault="00D1641E" w:rsidP="00AE6253">
            <w:pPr>
              <w:tabs>
                <w:tab w:val="left" w:pos="1365"/>
              </w:tabs>
              <w:jc w:val="center"/>
              <w:rPr>
                <w:color w:val="000000"/>
              </w:rPr>
            </w:pPr>
          </w:p>
          <w:p w14:paraId="230393C5" w14:textId="77777777" w:rsidR="00D1641E" w:rsidRPr="00FB6F07" w:rsidRDefault="00D1641E" w:rsidP="00AE6253">
            <w:pPr>
              <w:tabs>
                <w:tab w:val="left" w:pos="1189"/>
              </w:tabs>
              <w:jc w:val="center"/>
              <w:rPr>
                <w:color w:val="000000"/>
              </w:rPr>
            </w:pPr>
            <w:r w:rsidRPr="00E16914">
              <w:rPr>
                <w:color w:val="000000"/>
              </w:rPr>
              <w:t xml:space="preserve">0,0239 </w:t>
            </w:r>
            <w:r w:rsidRPr="00FB6F07">
              <w:rPr>
                <w:color w:val="000000"/>
              </w:rPr>
              <w:t>Гкал/м</w:t>
            </w:r>
            <w:r w:rsidRPr="00FB6F07">
              <w:rPr>
                <w:color w:val="000000"/>
                <w:vertAlign w:val="superscript"/>
              </w:rPr>
              <w:t>2</w:t>
            </w:r>
          </w:p>
        </w:tc>
        <w:tc>
          <w:tcPr>
            <w:tcW w:w="1418" w:type="dxa"/>
            <w:vAlign w:val="center"/>
          </w:tcPr>
          <w:p w14:paraId="5B48BB77" w14:textId="77777777" w:rsidR="00D1641E" w:rsidRDefault="00D1641E" w:rsidP="00AE6253">
            <w:pPr>
              <w:tabs>
                <w:tab w:val="left" w:pos="1365"/>
              </w:tabs>
              <w:jc w:val="center"/>
              <w:rPr>
                <w:color w:val="000000"/>
              </w:rPr>
            </w:pPr>
          </w:p>
          <w:p w14:paraId="104CA857" w14:textId="77777777" w:rsidR="00D1641E" w:rsidRPr="009D3D44" w:rsidRDefault="00D1641E" w:rsidP="00AE6253">
            <w:pPr>
              <w:tabs>
                <w:tab w:val="left" w:pos="1365"/>
              </w:tabs>
              <w:jc w:val="center"/>
              <w:rPr>
                <w:color w:val="000000"/>
              </w:rPr>
            </w:pPr>
            <w:r w:rsidRPr="009D3D44">
              <w:rPr>
                <w:color w:val="000000"/>
              </w:rPr>
              <w:t>руб./Гкал</w:t>
            </w:r>
          </w:p>
          <w:p w14:paraId="67E2B87E" w14:textId="77777777" w:rsidR="00D1641E" w:rsidRPr="00FB6F07" w:rsidRDefault="00D1641E" w:rsidP="00AE6253">
            <w:pPr>
              <w:tabs>
                <w:tab w:val="left" w:pos="1365"/>
              </w:tabs>
              <w:jc w:val="center"/>
              <w:rPr>
                <w:color w:val="000000"/>
              </w:rPr>
            </w:pPr>
          </w:p>
        </w:tc>
        <w:tc>
          <w:tcPr>
            <w:tcW w:w="1417" w:type="dxa"/>
            <w:vAlign w:val="center"/>
          </w:tcPr>
          <w:p w14:paraId="7FCC9E06" w14:textId="77777777" w:rsidR="00D1641E" w:rsidRPr="00FB6F07" w:rsidRDefault="00D1641E" w:rsidP="00AE6253">
            <w:pPr>
              <w:tabs>
                <w:tab w:val="left" w:pos="1365"/>
              </w:tabs>
              <w:jc w:val="center"/>
              <w:rPr>
                <w:color w:val="000000"/>
              </w:rPr>
            </w:pPr>
            <w:r>
              <w:t>1253,65</w:t>
            </w:r>
          </w:p>
        </w:tc>
        <w:tc>
          <w:tcPr>
            <w:tcW w:w="1418" w:type="dxa"/>
            <w:vAlign w:val="center"/>
          </w:tcPr>
          <w:p w14:paraId="67D74DBB" w14:textId="77777777" w:rsidR="00D1641E" w:rsidRPr="00FB6F07" w:rsidRDefault="00D1641E" w:rsidP="00AE6253">
            <w:pPr>
              <w:tabs>
                <w:tab w:val="left" w:pos="1365"/>
              </w:tabs>
              <w:jc w:val="center"/>
            </w:pPr>
            <w:r>
              <w:t>1410,36</w:t>
            </w:r>
          </w:p>
        </w:tc>
      </w:tr>
      <w:tr w:rsidR="00D1641E" w14:paraId="253B37CC" w14:textId="77777777" w:rsidTr="00AE6253">
        <w:trPr>
          <w:trHeight w:val="1262"/>
        </w:trPr>
        <w:tc>
          <w:tcPr>
            <w:tcW w:w="710" w:type="dxa"/>
            <w:vAlign w:val="center"/>
          </w:tcPr>
          <w:p w14:paraId="795831B8" w14:textId="77777777" w:rsidR="00D1641E" w:rsidRPr="00FB6F07" w:rsidRDefault="00D1641E" w:rsidP="00AE6253">
            <w:pPr>
              <w:tabs>
                <w:tab w:val="left" w:pos="1365"/>
              </w:tabs>
              <w:jc w:val="center"/>
            </w:pPr>
            <w:r>
              <w:t>2.28.</w:t>
            </w:r>
          </w:p>
        </w:tc>
        <w:tc>
          <w:tcPr>
            <w:tcW w:w="2120" w:type="dxa"/>
            <w:vMerge/>
          </w:tcPr>
          <w:p w14:paraId="4778570E" w14:textId="77777777" w:rsidR="00D1641E" w:rsidRPr="00FB6F07" w:rsidRDefault="00D1641E" w:rsidP="00AE6253">
            <w:pPr>
              <w:tabs>
                <w:tab w:val="left" w:pos="1365"/>
              </w:tabs>
            </w:pPr>
          </w:p>
        </w:tc>
        <w:tc>
          <w:tcPr>
            <w:tcW w:w="1559" w:type="dxa"/>
            <w:gridSpan w:val="2"/>
            <w:vAlign w:val="center"/>
          </w:tcPr>
          <w:p w14:paraId="6EB08D9F" w14:textId="77777777" w:rsidR="00D1641E" w:rsidRPr="00FB6F07" w:rsidRDefault="00D1641E" w:rsidP="00AE6253">
            <w:pPr>
              <w:tabs>
                <w:tab w:val="left" w:pos="1365"/>
              </w:tabs>
              <w:jc w:val="center"/>
              <w:rPr>
                <w:color w:val="000000"/>
              </w:rPr>
            </w:pPr>
            <w:r w:rsidRPr="00E16914">
              <w:rPr>
                <w:color w:val="000000"/>
              </w:rPr>
              <w:t>10</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06360F4A" w14:textId="77777777" w:rsidR="00D1641E" w:rsidRPr="00FB6F07" w:rsidRDefault="00D1641E" w:rsidP="00AE6253">
            <w:pPr>
              <w:tabs>
                <w:tab w:val="left" w:pos="1365"/>
              </w:tabs>
              <w:jc w:val="center"/>
              <w:rPr>
                <w:color w:val="000000"/>
              </w:rPr>
            </w:pPr>
          </w:p>
          <w:p w14:paraId="62F54D8B" w14:textId="77777777" w:rsidR="00D1641E" w:rsidRPr="00FB6F07" w:rsidRDefault="00D1641E" w:rsidP="00AE6253">
            <w:pPr>
              <w:tabs>
                <w:tab w:val="left" w:pos="1189"/>
              </w:tabs>
              <w:jc w:val="center"/>
              <w:rPr>
                <w:color w:val="000000"/>
              </w:rPr>
            </w:pPr>
            <w:r w:rsidRPr="00E16914">
              <w:rPr>
                <w:color w:val="000000"/>
              </w:rPr>
              <w:t xml:space="preserve">0,0241 </w:t>
            </w:r>
            <w:r w:rsidRPr="00FB6F07">
              <w:rPr>
                <w:color w:val="000000"/>
              </w:rPr>
              <w:t>Гкал/м</w:t>
            </w:r>
            <w:r w:rsidRPr="00FB6F07">
              <w:rPr>
                <w:color w:val="000000"/>
                <w:vertAlign w:val="superscript"/>
              </w:rPr>
              <w:t>2</w:t>
            </w:r>
          </w:p>
        </w:tc>
        <w:tc>
          <w:tcPr>
            <w:tcW w:w="1418" w:type="dxa"/>
            <w:vAlign w:val="center"/>
          </w:tcPr>
          <w:p w14:paraId="77ACA828" w14:textId="77777777" w:rsidR="00D1641E" w:rsidRDefault="00D1641E" w:rsidP="00AE6253">
            <w:pPr>
              <w:tabs>
                <w:tab w:val="left" w:pos="1365"/>
              </w:tabs>
              <w:jc w:val="center"/>
              <w:rPr>
                <w:color w:val="000000"/>
              </w:rPr>
            </w:pPr>
          </w:p>
          <w:p w14:paraId="35BBFE7E" w14:textId="77777777" w:rsidR="00D1641E" w:rsidRPr="009D3D44" w:rsidRDefault="00D1641E" w:rsidP="00AE6253">
            <w:pPr>
              <w:tabs>
                <w:tab w:val="left" w:pos="1365"/>
              </w:tabs>
              <w:jc w:val="center"/>
              <w:rPr>
                <w:color w:val="000000"/>
              </w:rPr>
            </w:pPr>
            <w:r w:rsidRPr="009D3D44">
              <w:rPr>
                <w:color w:val="000000"/>
              </w:rPr>
              <w:t>руб./Гкал</w:t>
            </w:r>
          </w:p>
          <w:p w14:paraId="081EFA46" w14:textId="77777777" w:rsidR="00D1641E" w:rsidRPr="00FB6F07" w:rsidRDefault="00D1641E" w:rsidP="00AE6253">
            <w:pPr>
              <w:tabs>
                <w:tab w:val="left" w:pos="1365"/>
              </w:tabs>
              <w:jc w:val="center"/>
              <w:rPr>
                <w:color w:val="000000"/>
              </w:rPr>
            </w:pPr>
          </w:p>
        </w:tc>
        <w:tc>
          <w:tcPr>
            <w:tcW w:w="1417" w:type="dxa"/>
            <w:vAlign w:val="center"/>
          </w:tcPr>
          <w:p w14:paraId="27740262" w14:textId="77777777" w:rsidR="00D1641E" w:rsidRPr="00FB6F07" w:rsidRDefault="00D1641E" w:rsidP="00AE6253">
            <w:pPr>
              <w:tabs>
                <w:tab w:val="left" w:pos="1365"/>
              </w:tabs>
              <w:jc w:val="center"/>
              <w:rPr>
                <w:color w:val="000000"/>
              </w:rPr>
            </w:pPr>
            <w:r>
              <w:t>1243,25</w:t>
            </w:r>
          </w:p>
        </w:tc>
        <w:tc>
          <w:tcPr>
            <w:tcW w:w="1418" w:type="dxa"/>
            <w:vAlign w:val="center"/>
          </w:tcPr>
          <w:p w14:paraId="288C30DC" w14:textId="77777777" w:rsidR="00D1641E" w:rsidRPr="00FB6F07" w:rsidRDefault="00D1641E" w:rsidP="00AE6253">
            <w:pPr>
              <w:tabs>
                <w:tab w:val="left" w:pos="1365"/>
              </w:tabs>
              <w:jc w:val="center"/>
            </w:pPr>
            <w:r>
              <w:t>1398,66</w:t>
            </w:r>
          </w:p>
        </w:tc>
      </w:tr>
      <w:tr w:rsidR="00D1641E" w14:paraId="42B54D62" w14:textId="77777777" w:rsidTr="00AE6253">
        <w:tc>
          <w:tcPr>
            <w:tcW w:w="710" w:type="dxa"/>
            <w:vAlign w:val="center"/>
          </w:tcPr>
          <w:p w14:paraId="6BD858B6" w14:textId="77777777" w:rsidR="00D1641E" w:rsidRPr="00FB6F07" w:rsidRDefault="00D1641E" w:rsidP="00AE6253">
            <w:pPr>
              <w:tabs>
                <w:tab w:val="left" w:pos="1365"/>
              </w:tabs>
              <w:jc w:val="center"/>
            </w:pPr>
            <w:r>
              <w:t>2.29.</w:t>
            </w:r>
          </w:p>
        </w:tc>
        <w:tc>
          <w:tcPr>
            <w:tcW w:w="2120" w:type="dxa"/>
            <w:vMerge/>
          </w:tcPr>
          <w:p w14:paraId="65D02285" w14:textId="77777777" w:rsidR="00D1641E" w:rsidRPr="00FB6F07" w:rsidRDefault="00D1641E" w:rsidP="00AE6253">
            <w:pPr>
              <w:tabs>
                <w:tab w:val="left" w:pos="1365"/>
              </w:tabs>
            </w:pPr>
          </w:p>
        </w:tc>
        <w:tc>
          <w:tcPr>
            <w:tcW w:w="1559" w:type="dxa"/>
            <w:gridSpan w:val="2"/>
            <w:vAlign w:val="center"/>
          </w:tcPr>
          <w:p w14:paraId="7CC93170" w14:textId="77777777" w:rsidR="00D1641E" w:rsidRPr="00FB6F07" w:rsidRDefault="00D1641E" w:rsidP="00AE6253">
            <w:pPr>
              <w:tabs>
                <w:tab w:val="left" w:pos="1365"/>
              </w:tabs>
              <w:jc w:val="center"/>
              <w:rPr>
                <w:color w:val="000000"/>
              </w:rPr>
            </w:pPr>
            <w:r w:rsidRPr="00E16914">
              <w:rPr>
                <w:color w:val="000000"/>
              </w:rPr>
              <w:t>11</w:t>
            </w:r>
            <w:r>
              <w:rPr>
                <w:color w:val="000000"/>
              </w:rPr>
              <w:t xml:space="preserve"> </w:t>
            </w:r>
            <w:r w:rsidRPr="00E16914">
              <w:rPr>
                <w:color w:val="000000"/>
              </w:rPr>
              <w:t>-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4D7A8FD2" w14:textId="77777777" w:rsidR="00D1641E" w:rsidRPr="00FB6F07" w:rsidRDefault="00D1641E" w:rsidP="00AE6253">
            <w:pPr>
              <w:tabs>
                <w:tab w:val="left" w:pos="1365"/>
              </w:tabs>
              <w:jc w:val="center"/>
              <w:rPr>
                <w:color w:val="000000"/>
              </w:rPr>
            </w:pPr>
          </w:p>
          <w:p w14:paraId="71EC481F" w14:textId="77777777" w:rsidR="00D1641E" w:rsidRPr="00FB6F07" w:rsidRDefault="00D1641E" w:rsidP="00AE6253">
            <w:pPr>
              <w:tabs>
                <w:tab w:val="left" w:pos="1189"/>
              </w:tabs>
              <w:jc w:val="center"/>
              <w:rPr>
                <w:color w:val="000000"/>
              </w:rPr>
            </w:pPr>
            <w:r w:rsidRPr="00E16914">
              <w:rPr>
                <w:color w:val="000000"/>
              </w:rPr>
              <w:t xml:space="preserve">0,0237 </w:t>
            </w:r>
            <w:r w:rsidRPr="00FB6F07">
              <w:rPr>
                <w:color w:val="000000"/>
              </w:rPr>
              <w:t xml:space="preserve">   Гкал/м</w:t>
            </w:r>
            <w:r w:rsidRPr="00FB6F07">
              <w:rPr>
                <w:color w:val="000000"/>
                <w:vertAlign w:val="superscript"/>
              </w:rPr>
              <w:t>2</w:t>
            </w:r>
          </w:p>
        </w:tc>
        <w:tc>
          <w:tcPr>
            <w:tcW w:w="1418" w:type="dxa"/>
            <w:vAlign w:val="center"/>
          </w:tcPr>
          <w:p w14:paraId="1097CF7E" w14:textId="77777777" w:rsidR="00D1641E" w:rsidRDefault="00D1641E" w:rsidP="00AE6253">
            <w:pPr>
              <w:tabs>
                <w:tab w:val="left" w:pos="1365"/>
              </w:tabs>
              <w:jc w:val="center"/>
              <w:rPr>
                <w:color w:val="000000"/>
              </w:rPr>
            </w:pPr>
          </w:p>
          <w:p w14:paraId="2AFFBC90" w14:textId="77777777" w:rsidR="00D1641E" w:rsidRPr="009D3D44" w:rsidRDefault="00D1641E" w:rsidP="00AE6253">
            <w:pPr>
              <w:tabs>
                <w:tab w:val="left" w:pos="1365"/>
              </w:tabs>
              <w:jc w:val="center"/>
              <w:rPr>
                <w:color w:val="000000"/>
              </w:rPr>
            </w:pPr>
            <w:r w:rsidRPr="009D3D44">
              <w:rPr>
                <w:color w:val="000000"/>
              </w:rPr>
              <w:t>руб./Гкал</w:t>
            </w:r>
          </w:p>
          <w:p w14:paraId="2FF1A519" w14:textId="77777777" w:rsidR="00D1641E" w:rsidRPr="00FB6F07" w:rsidRDefault="00D1641E" w:rsidP="00AE6253">
            <w:pPr>
              <w:tabs>
                <w:tab w:val="left" w:pos="1365"/>
              </w:tabs>
              <w:jc w:val="center"/>
              <w:rPr>
                <w:color w:val="000000"/>
              </w:rPr>
            </w:pPr>
          </w:p>
        </w:tc>
        <w:tc>
          <w:tcPr>
            <w:tcW w:w="1417" w:type="dxa"/>
            <w:vAlign w:val="center"/>
          </w:tcPr>
          <w:p w14:paraId="6457802E" w14:textId="77777777" w:rsidR="00D1641E" w:rsidRPr="00FB6F07" w:rsidRDefault="00D1641E" w:rsidP="00AE6253">
            <w:pPr>
              <w:tabs>
                <w:tab w:val="left" w:pos="1365"/>
              </w:tabs>
              <w:jc w:val="center"/>
              <w:rPr>
                <w:color w:val="000000"/>
              </w:rPr>
            </w:pPr>
            <w:r w:rsidRPr="00837682">
              <w:t>1245,81</w:t>
            </w:r>
          </w:p>
        </w:tc>
        <w:tc>
          <w:tcPr>
            <w:tcW w:w="1418" w:type="dxa"/>
            <w:vAlign w:val="center"/>
          </w:tcPr>
          <w:p w14:paraId="0BDD4539" w14:textId="77777777" w:rsidR="00D1641E" w:rsidRPr="00FB6F07" w:rsidRDefault="00D1641E" w:rsidP="00AE6253">
            <w:pPr>
              <w:tabs>
                <w:tab w:val="left" w:pos="1365"/>
              </w:tabs>
              <w:jc w:val="center"/>
            </w:pPr>
            <w:r>
              <w:t>1422,25</w:t>
            </w:r>
          </w:p>
        </w:tc>
      </w:tr>
      <w:tr w:rsidR="00D1641E" w14:paraId="5299F2AF" w14:textId="77777777" w:rsidTr="00AE6253">
        <w:tc>
          <w:tcPr>
            <w:tcW w:w="710" w:type="dxa"/>
            <w:vAlign w:val="center"/>
          </w:tcPr>
          <w:p w14:paraId="406692DA" w14:textId="77777777" w:rsidR="00D1641E" w:rsidRPr="00FB6F07" w:rsidRDefault="00D1641E" w:rsidP="00AE6253">
            <w:pPr>
              <w:tabs>
                <w:tab w:val="left" w:pos="1365"/>
              </w:tabs>
              <w:jc w:val="center"/>
            </w:pPr>
            <w:r>
              <w:t>2.30.</w:t>
            </w:r>
          </w:p>
        </w:tc>
        <w:tc>
          <w:tcPr>
            <w:tcW w:w="2120" w:type="dxa"/>
            <w:vMerge/>
          </w:tcPr>
          <w:p w14:paraId="3A1C7E67" w14:textId="77777777" w:rsidR="00D1641E" w:rsidRPr="00FB6F07" w:rsidRDefault="00D1641E" w:rsidP="00AE6253">
            <w:pPr>
              <w:tabs>
                <w:tab w:val="left" w:pos="1365"/>
              </w:tabs>
            </w:pPr>
          </w:p>
        </w:tc>
        <w:tc>
          <w:tcPr>
            <w:tcW w:w="1559" w:type="dxa"/>
            <w:gridSpan w:val="2"/>
            <w:vAlign w:val="center"/>
          </w:tcPr>
          <w:p w14:paraId="7229FAA6" w14:textId="77777777" w:rsidR="00D1641E" w:rsidRPr="00FB6F07" w:rsidRDefault="00D1641E" w:rsidP="00AE6253">
            <w:pPr>
              <w:tabs>
                <w:tab w:val="left" w:pos="1365"/>
              </w:tabs>
              <w:jc w:val="center"/>
              <w:rPr>
                <w:color w:val="000000"/>
              </w:rPr>
            </w:pPr>
            <w:r w:rsidRPr="00E16914">
              <w:rPr>
                <w:color w:val="000000"/>
              </w:rPr>
              <w:t>12</w:t>
            </w:r>
            <w:r>
              <w:rPr>
                <w:color w:val="000000"/>
              </w:rPr>
              <w:t xml:space="preserve"> </w:t>
            </w:r>
            <w:r w:rsidRPr="00E16914">
              <w:rPr>
                <w:color w:val="000000"/>
              </w:rPr>
              <w:t>- и более  этажны</w:t>
            </w:r>
            <w:r>
              <w:rPr>
                <w:color w:val="000000"/>
              </w:rPr>
              <w:t>е</w:t>
            </w:r>
            <w:r w:rsidRPr="00E16914">
              <w:rPr>
                <w:color w:val="000000"/>
              </w:rPr>
              <w:t xml:space="preserve"> многоквар</w:t>
            </w:r>
            <w:r>
              <w:rPr>
                <w:color w:val="000000"/>
              </w:rPr>
              <w:t>-</w:t>
            </w:r>
            <w:r w:rsidRPr="00E16914">
              <w:rPr>
                <w:color w:val="000000"/>
              </w:rPr>
              <w:t>тирны</w:t>
            </w:r>
            <w:r>
              <w:rPr>
                <w:color w:val="000000"/>
              </w:rPr>
              <w:t>е</w:t>
            </w:r>
            <w:r w:rsidRPr="00E16914">
              <w:rPr>
                <w:color w:val="000000"/>
              </w:rPr>
              <w:t xml:space="preserve"> и  жилы</w:t>
            </w:r>
            <w:r>
              <w:rPr>
                <w:color w:val="000000"/>
              </w:rPr>
              <w:t>е</w:t>
            </w:r>
            <w:r w:rsidRPr="00E16914">
              <w:rPr>
                <w:color w:val="000000"/>
              </w:rPr>
              <w:t xml:space="preserve"> дом</w:t>
            </w:r>
            <w:r>
              <w:rPr>
                <w:color w:val="000000"/>
              </w:rPr>
              <w:t>а</w:t>
            </w:r>
          </w:p>
        </w:tc>
        <w:tc>
          <w:tcPr>
            <w:tcW w:w="1276" w:type="dxa"/>
            <w:gridSpan w:val="2"/>
          </w:tcPr>
          <w:p w14:paraId="4F81AC36" w14:textId="77777777" w:rsidR="00D1641E" w:rsidRPr="00FB6F07" w:rsidRDefault="00D1641E" w:rsidP="00AE6253">
            <w:pPr>
              <w:tabs>
                <w:tab w:val="left" w:pos="1365"/>
              </w:tabs>
              <w:jc w:val="center"/>
              <w:rPr>
                <w:color w:val="000000"/>
              </w:rPr>
            </w:pPr>
          </w:p>
          <w:p w14:paraId="3CB881D6" w14:textId="77777777" w:rsidR="00D1641E" w:rsidRPr="00FB6F07" w:rsidRDefault="00D1641E" w:rsidP="00AE6253">
            <w:pPr>
              <w:tabs>
                <w:tab w:val="left" w:pos="1189"/>
              </w:tabs>
              <w:jc w:val="center"/>
              <w:rPr>
                <w:color w:val="000000"/>
              </w:rPr>
            </w:pPr>
            <w:r w:rsidRPr="00E16914">
              <w:rPr>
                <w:color w:val="000000"/>
              </w:rPr>
              <w:t xml:space="preserve">0,0235 </w:t>
            </w:r>
            <w:r w:rsidRPr="00FB6F07">
              <w:rPr>
                <w:color w:val="000000"/>
              </w:rPr>
              <w:t>Гкал/м</w:t>
            </w:r>
            <w:r w:rsidRPr="00FB6F07">
              <w:rPr>
                <w:color w:val="000000"/>
                <w:vertAlign w:val="superscript"/>
              </w:rPr>
              <w:t>2</w:t>
            </w:r>
          </w:p>
        </w:tc>
        <w:tc>
          <w:tcPr>
            <w:tcW w:w="1418" w:type="dxa"/>
            <w:vAlign w:val="center"/>
          </w:tcPr>
          <w:p w14:paraId="0D59D001" w14:textId="77777777" w:rsidR="00D1641E" w:rsidRDefault="00D1641E" w:rsidP="00AE6253">
            <w:pPr>
              <w:tabs>
                <w:tab w:val="left" w:pos="1365"/>
              </w:tabs>
              <w:jc w:val="center"/>
              <w:rPr>
                <w:color w:val="000000"/>
              </w:rPr>
            </w:pPr>
          </w:p>
          <w:p w14:paraId="498D60FF" w14:textId="77777777" w:rsidR="00D1641E" w:rsidRPr="009D3D44" w:rsidRDefault="00D1641E" w:rsidP="00AE6253">
            <w:pPr>
              <w:tabs>
                <w:tab w:val="left" w:pos="1365"/>
              </w:tabs>
              <w:jc w:val="center"/>
              <w:rPr>
                <w:color w:val="000000"/>
              </w:rPr>
            </w:pPr>
            <w:r w:rsidRPr="009D3D44">
              <w:rPr>
                <w:color w:val="000000"/>
              </w:rPr>
              <w:t>руб./Гкал</w:t>
            </w:r>
          </w:p>
          <w:p w14:paraId="4FCEFE0A" w14:textId="77777777" w:rsidR="00D1641E" w:rsidRPr="00FB6F07" w:rsidRDefault="00D1641E" w:rsidP="00AE6253">
            <w:pPr>
              <w:tabs>
                <w:tab w:val="left" w:pos="1365"/>
              </w:tabs>
              <w:jc w:val="center"/>
              <w:rPr>
                <w:color w:val="000000"/>
              </w:rPr>
            </w:pPr>
          </w:p>
        </w:tc>
        <w:tc>
          <w:tcPr>
            <w:tcW w:w="1417" w:type="dxa"/>
            <w:vAlign w:val="center"/>
          </w:tcPr>
          <w:p w14:paraId="52F49295" w14:textId="77777777" w:rsidR="00D1641E" w:rsidRPr="00FB6F07" w:rsidRDefault="00D1641E" w:rsidP="00AE6253">
            <w:pPr>
              <w:tabs>
                <w:tab w:val="left" w:pos="1365"/>
              </w:tabs>
              <w:jc w:val="center"/>
              <w:rPr>
                <w:color w:val="000000"/>
              </w:rPr>
            </w:pPr>
            <w:r w:rsidRPr="00837682">
              <w:t>1274,99</w:t>
            </w:r>
          </w:p>
        </w:tc>
        <w:tc>
          <w:tcPr>
            <w:tcW w:w="1418" w:type="dxa"/>
            <w:vAlign w:val="center"/>
          </w:tcPr>
          <w:p w14:paraId="0BA84CE0" w14:textId="77777777" w:rsidR="00D1641E" w:rsidRPr="00FB6F07" w:rsidRDefault="00D1641E" w:rsidP="00AE6253">
            <w:pPr>
              <w:tabs>
                <w:tab w:val="left" w:pos="1365"/>
              </w:tabs>
              <w:jc w:val="center"/>
            </w:pPr>
            <w:r>
              <w:t>1436,36</w:t>
            </w:r>
          </w:p>
        </w:tc>
      </w:tr>
      <w:tr w:rsidR="00D1641E" w14:paraId="37170451" w14:textId="77777777" w:rsidTr="00AE6253">
        <w:tc>
          <w:tcPr>
            <w:tcW w:w="710" w:type="dxa"/>
          </w:tcPr>
          <w:p w14:paraId="76FFFE16" w14:textId="77777777" w:rsidR="00D1641E" w:rsidRPr="00FB6F07" w:rsidRDefault="00D1641E" w:rsidP="00AE6253">
            <w:pPr>
              <w:tabs>
                <w:tab w:val="left" w:pos="1365"/>
              </w:tabs>
              <w:jc w:val="center"/>
            </w:pPr>
            <w:r w:rsidRPr="00FB6F07">
              <w:rPr>
                <w:lang w:val="en-US"/>
              </w:rPr>
              <w:t>1</w:t>
            </w:r>
          </w:p>
        </w:tc>
        <w:tc>
          <w:tcPr>
            <w:tcW w:w="2120" w:type="dxa"/>
          </w:tcPr>
          <w:p w14:paraId="55C37C04" w14:textId="77777777" w:rsidR="00D1641E" w:rsidRPr="00FB6F07" w:rsidRDefault="00D1641E" w:rsidP="00AE6253">
            <w:pPr>
              <w:tabs>
                <w:tab w:val="left" w:pos="1365"/>
              </w:tabs>
              <w:jc w:val="center"/>
            </w:pPr>
            <w:r w:rsidRPr="00FB6F07">
              <w:rPr>
                <w:lang w:val="en-US"/>
              </w:rPr>
              <w:t>2</w:t>
            </w:r>
          </w:p>
        </w:tc>
        <w:tc>
          <w:tcPr>
            <w:tcW w:w="1559" w:type="dxa"/>
            <w:gridSpan w:val="2"/>
          </w:tcPr>
          <w:p w14:paraId="47798031" w14:textId="77777777" w:rsidR="00D1641E" w:rsidRPr="00FB6F07" w:rsidRDefault="00D1641E" w:rsidP="00AE6253">
            <w:pPr>
              <w:tabs>
                <w:tab w:val="left" w:pos="1365"/>
              </w:tabs>
              <w:jc w:val="center"/>
              <w:rPr>
                <w:color w:val="000000"/>
              </w:rPr>
            </w:pPr>
            <w:r w:rsidRPr="00FB6F07">
              <w:rPr>
                <w:lang w:val="en-US"/>
              </w:rPr>
              <w:t>3</w:t>
            </w:r>
          </w:p>
        </w:tc>
        <w:tc>
          <w:tcPr>
            <w:tcW w:w="1276" w:type="dxa"/>
            <w:gridSpan w:val="2"/>
          </w:tcPr>
          <w:p w14:paraId="1B37B05E" w14:textId="77777777" w:rsidR="00D1641E" w:rsidRPr="00FB6F07" w:rsidRDefault="00D1641E" w:rsidP="00AE6253">
            <w:pPr>
              <w:tabs>
                <w:tab w:val="left" w:pos="1189"/>
              </w:tabs>
              <w:jc w:val="center"/>
              <w:rPr>
                <w:color w:val="000000"/>
              </w:rPr>
            </w:pPr>
            <w:r w:rsidRPr="00FB6F07">
              <w:rPr>
                <w:lang w:val="en-US"/>
              </w:rPr>
              <w:t>4</w:t>
            </w:r>
          </w:p>
        </w:tc>
        <w:tc>
          <w:tcPr>
            <w:tcW w:w="1418" w:type="dxa"/>
          </w:tcPr>
          <w:p w14:paraId="4275D473" w14:textId="77777777" w:rsidR="00D1641E" w:rsidRPr="00FB6F07" w:rsidRDefault="00D1641E" w:rsidP="00AE6253">
            <w:pPr>
              <w:tabs>
                <w:tab w:val="left" w:pos="1365"/>
              </w:tabs>
              <w:jc w:val="center"/>
              <w:rPr>
                <w:color w:val="000000"/>
              </w:rPr>
            </w:pPr>
            <w:r w:rsidRPr="00FB6F07">
              <w:rPr>
                <w:lang w:val="en-US"/>
              </w:rPr>
              <w:t>5</w:t>
            </w:r>
          </w:p>
        </w:tc>
        <w:tc>
          <w:tcPr>
            <w:tcW w:w="1417" w:type="dxa"/>
          </w:tcPr>
          <w:p w14:paraId="3D641280" w14:textId="77777777" w:rsidR="00D1641E" w:rsidRPr="00FB6F07" w:rsidRDefault="00D1641E" w:rsidP="00AE6253">
            <w:pPr>
              <w:tabs>
                <w:tab w:val="left" w:pos="1365"/>
              </w:tabs>
              <w:jc w:val="center"/>
              <w:rPr>
                <w:color w:val="000000"/>
              </w:rPr>
            </w:pPr>
            <w:r w:rsidRPr="00FB6F07">
              <w:rPr>
                <w:lang w:val="en-US"/>
              </w:rPr>
              <w:t>6</w:t>
            </w:r>
          </w:p>
        </w:tc>
        <w:tc>
          <w:tcPr>
            <w:tcW w:w="1418" w:type="dxa"/>
          </w:tcPr>
          <w:p w14:paraId="4326805B" w14:textId="77777777" w:rsidR="00D1641E" w:rsidRPr="00FB6F07" w:rsidRDefault="00D1641E" w:rsidP="00AE6253">
            <w:pPr>
              <w:tabs>
                <w:tab w:val="left" w:pos="1365"/>
              </w:tabs>
              <w:jc w:val="center"/>
            </w:pPr>
            <w:r w:rsidRPr="00FB6F07">
              <w:rPr>
                <w:lang w:val="en-US"/>
              </w:rPr>
              <w:t>7</w:t>
            </w:r>
          </w:p>
        </w:tc>
      </w:tr>
      <w:tr w:rsidR="00D1641E" w14:paraId="626BDEA2" w14:textId="77777777" w:rsidTr="00AE6253">
        <w:tc>
          <w:tcPr>
            <w:tcW w:w="9918" w:type="dxa"/>
            <w:gridSpan w:val="9"/>
          </w:tcPr>
          <w:p w14:paraId="090D686D" w14:textId="77777777" w:rsidR="00D1641E" w:rsidRPr="006B35A2" w:rsidRDefault="00D1641E" w:rsidP="00AE6253">
            <w:pPr>
              <w:tabs>
                <w:tab w:val="left" w:pos="1365"/>
              </w:tabs>
              <w:jc w:val="center"/>
            </w:pPr>
            <w:r>
              <w:t>3. Т</w:t>
            </w:r>
            <w:r w:rsidRPr="00E71479">
              <w:t>еплов</w:t>
            </w:r>
            <w:r>
              <w:t>ая</w:t>
            </w:r>
            <w:r w:rsidRPr="00E71479">
              <w:t xml:space="preserve"> энерги</w:t>
            </w:r>
            <w:r>
              <w:t>я</w:t>
            </w:r>
            <w:r w:rsidRPr="00E71479">
              <w:t xml:space="preserve"> (мощность)</w:t>
            </w:r>
            <w:r>
              <w:t xml:space="preserve"> </w:t>
            </w:r>
            <w:r w:rsidRPr="00FB6F07">
              <w:t>в жилых домах до 1999 года постройки включительно</w:t>
            </w:r>
            <w:r>
              <w:t xml:space="preserve">                  (</w:t>
            </w:r>
            <w:r>
              <w:rPr>
                <w:bCs/>
              </w:rPr>
              <w:t>для потребителей пос. Абагур – Лесной Новокузнецкого городского округа</w:t>
            </w:r>
            <w:r>
              <w:t>)</w:t>
            </w:r>
          </w:p>
        </w:tc>
      </w:tr>
      <w:tr w:rsidR="00D1641E" w14:paraId="0887DA1D" w14:textId="77777777" w:rsidTr="00AE6253">
        <w:trPr>
          <w:trHeight w:val="1420"/>
        </w:trPr>
        <w:tc>
          <w:tcPr>
            <w:tcW w:w="710" w:type="dxa"/>
            <w:vAlign w:val="center"/>
          </w:tcPr>
          <w:p w14:paraId="5F48E02A" w14:textId="77777777" w:rsidR="00D1641E" w:rsidRPr="006B35A2" w:rsidRDefault="00D1641E" w:rsidP="00AE6253">
            <w:pPr>
              <w:tabs>
                <w:tab w:val="left" w:pos="1365"/>
              </w:tabs>
              <w:jc w:val="center"/>
            </w:pPr>
            <w:r>
              <w:t>3.1.</w:t>
            </w:r>
          </w:p>
        </w:tc>
        <w:tc>
          <w:tcPr>
            <w:tcW w:w="2120" w:type="dxa"/>
            <w:vMerge w:val="restart"/>
            <w:vAlign w:val="center"/>
          </w:tcPr>
          <w:p w14:paraId="09CC9A01" w14:textId="77777777" w:rsidR="00D1641E" w:rsidRPr="006B35A2" w:rsidRDefault="00D1641E" w:rsidP="00AE6253">
            <w:pPr>
              <w:tabs>
                <w:tab w:val="left" w:pos="1365"/>
              </w:tabs>
            </w:pPr>
            <w:r w:rsidRPr="001762CA">
              <w:t>ООО «Сибэнерго», ИНН 4217085977</w:t>
            </w:r>
          </w:p>
        </w:tc>
        <w:tc>
          <w:tcPr>
            <w:tcW w:w="1559" w:type="dxa"/>
            <w:gridSpan w:val="2"/>
          </w:tcPr>
          <w:p w14:paraId="093CDDAD" w14:textId="77777777" w:rsidR="00D1641E" w:rsidRPr="006B35A2" w:rsidRDefault="00D1641E" w:rsidP="00AE6253">
            <w:pPr>
              <w:tabs>
                <w:tab w:val="left" w:pos="1365"/>
              </w:tabs>
              <w:jc w:val="center"/>
            </w:pPr>
            <w:r w:rsidRPr="00FB6F07">
              <w:rPr>
                <w:color w:val="000000"/>
              </w:rPr>
              <w:t>1- этажные многоквар</w:t>
            </w:r>
            <w:r>
              <w:rPr>
                <w:color w:val="000000"/>
              </w:rPr>
              <w:t>-</w:t>
            </w:r>
            <w:r w:rsidRPr="00FB6F07">
              <w:rPr>
                <w:color w:val="000000"/>
              </w:rPr>
              <w:t xml:space="preserve">тирные и жилые дома </w:t>
            </w:r>
          </w:p>
        </w:tc>
        <w:tc>
          <w:tcPr>
            <w:tcW w:w="1276" w:type="dxa"/>
            <w:gridSpan w:val="2"/>
            <w:vAlign w:val="center"/>
          </w:tcPr>
          <w:p w14:paraId="7F10E9FF" w14:textId="77777777" w:rsidR="00D1641E" w:rsidRPr="006B35A2" w:rsidRDefault="00D1641E" w:rsidP="00AE6253">
            <w:pPr>
              <w:tabs>
                <w:tab w:val="left" w:pos="1189"/>
              </w:tabs>
              <w:jc w:val="center"/>
            </w:pPr>
            <w:r w:rsidRPr="00FB6F07">
              <w:rPr>
                <w:color w:val="000000"/>
              </w:rPr>
              <w:t>0,0442 Гкал/м</w:t>
            </w:r>
            <w:r w:rsidRPr="00FB6F07">
              <w:rPr>
                <w:color w:val="000000"/>
                <w:vertAlign w:val="superscript"/>
              </w:rPr>
              <w:t>2</w:t>
            </w:r>
          </w:p>
        </w:tc>
        <w:tc>
          <w:tcPr>
            <w:tcW w:w="1418" w:type="dxa"/>
            <w:vAlign w:val="center"/>
          </w:tcPr>
          <w:p w14:paraId="46EDC5A9" w14:textId="77777777" w:rsidR="00D1641E" w:rsidRPr="00FB6F07" w:rsidRDefault="00D1641E" w:rsidP="00AE6253">
            <w:pPr>
              <w:tabs>
                <w:tab w:val="left" w:pos="1365"/>
              </w:tabs>
              <w:jc w:val="center"/>
              <w:rPr>
                <w:color w:val="000000"/>
              </w:rPr>
            </w:pPr>
          </w:p>
          <w:p w14:paraId="2AC4BF22" w14:textId="77777777" w:rsidR="00D1641E" w:rsidRDefault="00D1641E" w:rsidP="00AE6253">
            <w:pPr>
              <w:tabs>
                <w:tab w:val="left" w:pos="1365"/>
              </w:tabs>
              <w:jc w:val="center"/>
              <w:rPr>
                <w:color w:val="000000"/>
              </w:rPr>
            </w:pPr>
            <w:r w:rsidRPr="00FB6F07">
              <w:rPr>
                <w:color w:val="000000"/>
              </w:rPr>
              <w:t>руб./Гкал</w:t>
            </w:r>
          </w:p>
          <w:p w14:paraId="58E553EA" w14:textId="77777777" w:rsidR="00D1641E" w:rsidRPr="006B35A2" w:rsidRDefault="00D1641E" w:rsidP="00AE6253">
            <w:pPr>
              <w:tabs>
                <w:tab w:val="left" w:pos="1365"/>
              </w:tabs>
              <w:jc w:val="center"/>
            </w:pPr>
          </w:p>
        </w:tc>
        <w:tc>
          <w:tcPr>
            <w:tcW w:w="1417" w:type="dxa"/>
            <w:vAlign w:val="center"/>
          </w:tcPr>
          <w:p w14:paraId="70D12CAB" w14:textId="77777777" w:rsidR="00D1641E" w:rsidRPr="006B35A2" w:rsidRDefault="00D1641E" w:rsidP="00AE6253">
            <w:pPr>
              <w:tabs>
                <w:tab w:val="left" w:pos="1365"/>
              </w:tabs>
              <w:jc w:val="center"/>
            </w:pPr>
            <w:r>
              <w:rPr>
                <w:color w:val="000000"/>
              </w:rPr>
              <w:t>677,87</w:t>
            </w:r>
          </w:p>
        </w:tc>
        <w:tc>
          <w:tcPr>
            <w:tcW w:w="1418" w:type="dxa"/>
            <w:vAlign w:val="center"/>
          </w:tcPr>
          <w:p w14:paraId="23AB9535" w14:textId="77777777" w:rsidR="00D1641E" w:rsidRPr="006B35A2" w:rsidRDefault="00D1641E" w:rsidP="00AE6253">
            <w:pPr>
              <w:tabs>
                <w:tab w:val="left" w:pos="1365"/>
              </w:tabs>
              <w:jc w:val="center"/>
            </w:pPr>
            <w:r>
              <w:t>733,46</w:t>
            </w:r>
          </w:p>
        </w:tc>
      </w:tr>
      <w:tr w:rsidR="00D1641E" w14:paraId="779A7734" w14:textId="77777777" w:rsidTr="00AE6253">
        <w:trPr>
          <w:trHeight w:val="1412"/>
        </w:trPr>
        <w:tc>
          <w:tcPr>
            <w:tcW w:w="710" w:type="dxa"/>
            <w:vAlign w:val="center"/>
          </w:tcPr>
          <w:p w14:paraId="5EC7456D" w14:textId="77777777" w:rsidR="00D1641E" w:rsidRPr="006B35A2" w:rsidRDefault="00D1641E" w:rsidP="00AE6253">
            <w:pPr>
              <w:tabs>
                <w:tab w:val="left" w:pos="1365"/>
              </w:tabs>
              <w:jc w:val="center"/>
            </w:pPr>
            <w:r>
              <w:t>3.2.</w:t>
            </w:r>
          </w:p>
        </w:tc>
        <w:tc>
          <w:tcPr>
            <w:tcW w:w="2120" w:type="dxa"/>
            <w:vMerge/>
          </w:tcPr>
          <w:p w14:paraId="1DBF5DF6" w14:textId="77777777" w:rsidR="00D1641E" w:rsidRPr="006B35A2" w:rsidRDefault="00D1641E" w:rsidP="00AE6253">
            <w:pPr>
              <w:tabs>
                <w:tab w:val="left" w:pos="1365"/>
              </w:tabs>
              <w:jc w:val="center"/>
            </w:pPr>
          </w:p>
        </w:tc>
        <w:tc>
          <w:tcPr>
            <w:tcW w:w="1559" w:type="dxa"/>
            <w:gridSpan w:val="2"/>
          </w:tcPr>
          <w:p w14:paraId="51846767" w14:textId="77777777" w:rsidR="00D1641E" w:rsidRPr="006B35A2" w:rsidRDefault="00D1641E" w:rsidP="00AE6253">
            <w:pPr>
              <w:tabs>
                <w:tab w:val="left" w:pos="1365"/>
              </w:tabs>
              <w:jc w:val="center"/>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 xml:space="preserve">тирные и жилые дома </w:t>
            </w:r>
          </w:p>
        </w:tc>
        <w:tc>
          <w:tcPr>
            <w:tcW w:w="1276" w:type="dxa"/>
            <w:gridSpan w:val="2"/>
            <w:vAlign w:val="center"/>
          </w:tcPr>
          <w:p w14:paraId="5F7FCDBB" w14:textId="77777777" w:rsidR="00D1641E" w:rsidRPr="006B35A2" w:rsidRDefault="00D1641E" w:rsidP="00AE6253">
            <w:pPr>
              <w:tabs>
                <w:tab w:val="left" w:pos="1189"/>
              </w:tabs>
              <w:jc w:val="center"/>
            </w:pPr>
            <w:r w:rsidRPr="00FB6F07">
              <w:rPr>
                <w:color w:val="000000"/>
              </w:rPr>
              <w:t>0,0664  Гкал/м</w:t>
            </w:r>
            <w:r w:rsidRPr="00FB6F07">
              <w:rPr>
                <w:color w:val="000000"/>
                <w:vertAlign w:val="superscript"/>
              </w:rPr>
              <w:t>2</w:t>
            </w:r>
          </w:p>
        </w:tc>
        <w:tc>
          <w:tcPr>
            <w:tcW w:w="1418" w:type="dxa"/>
            <w:vAlign w:val="center"/>
          </w:tcPr>
          <w:p w14:paraId="45046DAD" w14:textId="77777777" w:rsidR="00D1641E" w:rsidRPr="00FB6F07" w:rsidRDefault="00D1641E" w:rsidP="00AE6253">
            <w:pPr>
              <w:tabs>
                <w:tab w:val="left" w:pos="1365"/>
              </w:tabs>
              <w:jc w:val="center"/>
              <w:rPr>
                <w:color w:val="000000"/>
              </w:rPr>
            </w:pPr>
          </w:p>
          <w:p w14:paraId="55F07185" w14:textId="77777777" w:rsidR="00D1641E" w:rsidRDefault="00D1641E" w:rsidP="00AE6253">
            <w:pPr>
              <w:tabs>
                <w:tab w:val="left" w:pos="1365"/>
              </w:tabs>
              <w:jc w:val="center"/>
              <w:rPr>
                <w:color w:val="000000"/>
              </w:rPr>
            </w:pPr>
            <w:r w:rsidRPr="00FB6F07">
              <w:rPr>
                <w:color w:val="000000"/>
              </w:rPr>
              <w:t>руб./Гкал</w:t>
            </w:r>
          </w:p>
          <w:p w14:paraId="043FD5D5" w14:textId="77777777" w:rsidR="00D1641E" w:rsidRPr="006B35A2" w:rsidRDefault="00D1641E" w:rsidP="00AE6253">
            <w:pPr>
              <w:tabs>
                <w:tab w:val="left" w:pos="1365"/>
              </w:tabs>
              <w:jc w:val="center"/>
            </w:pPr>
          </w:p>
        </w:tc>
        <w:tc>
          <w:tcPr>
            <w:tcW w:w="1417" w:type="dxa"/>
            <w:vAlign w:val="center"/>
          </w:tcPr>
          <w:p w14:paraId="1FFB100B" w14:textId="77777777" w:rsidR="00D1641E" w:rsidRPr="006B35A2" w:rsidRDefault="00D1641E" w:rsidP="00AE6253">
            <w:pPr>
              <w:tabs>
                <w:tab w:val="left" w:pos="1365"/>
              </w:tabs>
              <w:jc w:val="center"/>
            </w:pPr>
            <w:r>
              <w:rPr>
                <w:color w:val="000000"/>
              </w:rPr>
              <w:t>451,24</w:t>
            </w:r>
          </w:p>
        </w:tc>
        <w:tc>
          <w:tcPr>
            <w:tcW w:w="1418" w:type="dxa"/>
            <w:vAlign w:val="center"/>
          </w:tcPr>
          <w:p w14:paraId="7DA32A4B" w14:textId="77777777" w:rsidR="00D1641E" w:rsidRPr="006B35A2" w:rsidRDefault="00D1641E" w:rsidP="00AE6253">
            <w:pPr>
              <w:tabs>
                <w:tab w:val="left" w:pos="1365"/>
              </w:tabs>
              <w:jc w:val="center"/>
            </w:pPr>
            <w:r>
              <w:t>488,24</w:t>
            </w:r>
          </w:p>
        </w:tc>
      </w:tr>
      <w:tr w:rsidR="00D1641E" w14:paraId="291CB1E5" w14:textId="77777777" w:rsidTr="00AE6253">
        <w:trPr>
          <w:trHeight w:val="1891"/>
        </w:trPr>
        <w:tc>
          <w:tcPr>
            <w:tcW w:w="710" w:type="dxa"/>
            <w:vAlign w:val="center"/>
          </w:tcPr>
          <w:p w14:paraId="7BDBFEBF" w14:textId="77777777" w:rsidR="00D1641E" w:rsidRDefault="00D1641E" w:rsidP="00AE6253">
            <w:pPr>
              <w:tabs>
                <w:tab w:val="left" w:pos="1365"/>
              </w:tabs>
              <w:jc w:val="center"/>
            </w:pPr>
            <w:r>
              <w:t>3.3.</w:t>
            </w:r>
          </w:p>
        </w:tc>
        <w:tc>
          <w:tcPr>
            <w:tcW w:w="2120" w:type="dxa"/>
            <w:vMerge w:val="restart"/>
            <w:vAlign w:val="center"/>
          </w:tcPr>
          <w:p w14:paraId="41C8E524" w14:textId="77777777" w:rsidR="00D1641E" w:rsidRPr="006B35A2" w:rsidRDefault="00D1641E" w:rsidP="00AE6253">
            <w:pPr>
              <w:tabs>
                <w:tab w:val="left" w:pos="1365"/>
              </w:tabs>
            </w:pPr>
            <w:r w:rsidRPr="00BB05DB">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r w:rsidRPr="00BB05DB">
              <w:lastRenderedPageBreak/>
              <w:t>тепловодоснабже</w:t>
            </w:r>
            <w:r>
              <w:t>-</w:t>
            </w:r>
            <w:r w:rsidRPr="00BB05DB">
              <w:t>нию)</w:t>
            </w:r>
            <w:r>
              <w:t xml:space="preserve">,                   ИНН </w:t>
            </w:r>
            <w:r w:rsidRPr="00BB05DB">
              <w:t>7708503727</w:t>
            </w:r>
          </w:p>
        </w:tc>
        <w:tc>
          <w:tcPr>
            <w:tcW w:w="1559" w:type="dxa"/>
            <w:gridSpan w:val="2"/>
          </w:tcPr>
          <w:p w14:paraId="530B6461" w14:textId="77777777" w:rsidR="00D1641E" w:rsidRPr="00FB6F07" w:rsidRDefault="00D1641E" w:rsidP="00AE6253">
            <w:pPr>
              <w:tabs>
                <w:tab w:val="left" w:pos="1365"/>
              </w:tabs>
              <w:jc w:val="center"/>
              <w:rPr>
                <w:color w:val="000000"/>
              </w:rPr>
            </w:pPr>
            <w:r w:rsidRPr="00FB6F07">
              <w:rPr>
                <w:color w:val="000000"/>
              </w:rPr>
              <w:lastRenderedPageBreak/>
              <w:t>1- этажные многоквар</w:t>
            </w:r>
            <w:r>
              <w:rPr>
                <w:color w:val="000000"/>
              </w:rPr>
              <w:t>-</w:t>
            </w:r>
            <w:r w:rsidRPr="00FB6F07">
              <w:rPr>
                <w:color w:val="000000"/>
              </w:rPr>
              <w:t xml:space="preserve">тирные и жилые дома </w:t>
            </w:r>
          </w:p>
        </w:tc>
        <w:tc>
          <w:tcPr>
            <w:tcW w:w="1276" w:type="dxa"/>
            <w:gridSpan w:val="2"/>
            <w:vAlign w:val="center"/>
          </w:tcPr>
          <w:p w14:paraId="7716AFF5" w14:textId="77777777" w:rsidR="00D1641E" w:rsidRPr="00FB6F07" w:rsidRDefault="00D1641E" w:rsidP="00AE6253">
            <w:pPr>
              <w:tabs>
                <w:tab w:val="left" w:pos="1189"/>
              </w:tabs>
              <w:jc w:val="center"/>
              <w:rPr>
                <w:color w:val="000000"/>
              </w:rPr>
            </w:pPr>
            <w:r w:rsidRPr="00FB6F07">
              <w:rPr>
                <w:color w:val="000000"/>
              </w:rPr>
              <w:t>0,0442 Гкал/м</w:t>
            </w:r>
            <w:r w:rsidRPr="00FB6F07">
              <w:rPr>
                <w:color w:val="000000"/>
                <w:vertAlign w:val="superscript"/>
              </w:rPr>
              <w:t>2</w:t>
            </w:r>
          </w:p>
        </w:tc>
        <w:tc>
          <w:tcPr>
            <w:tcW w:w="1418" w:type="dxa"/>
            <w:vAlign w:val="center"/>
          </w:tcPr>
          <w:p w14:paraId="3C693839" w14:textId="77777777" w:rsidR="00D1641E" w:rsidRPr="00FB6F07" w:rsidRDefault="00D1641E" w:rsidP="00AE6253">
            <w:pPr>
              <w:tabs>
                <w:tab w:val="left" w:pos="1365"/>
              </w:tabs>
              <w:jc w:val="center"/>
              <w:rPr>
                <w:color w:val="000000"/>
              </w:rPr>
            </w:pPr>
          </w:p>
          <w:p w14:paraId="2B9EC40A" w14:textId="77777777" w:rsidR="00D1641E" w:rsidRDefault="00D1641E" w:rsidP="00AE6253">
            <w:pPr>
              <w:tabs>
                <w:tab w:val="left" w:pos="1365"/>
              </w:tabs>
              <w:jc w:val="center"/>
              <w:rPr>
                <w:color w:val="000000"/>
              </w:rPr>
            </w:pPr>
            <w:r w:rsidRPr="00FB6F07">
              <w:rPr>
                <w:color w:val="000000"/>
              </w:rPr>
              <w:t>руб./Гкал</w:t>
            </w:r>
          </w:p>
          <w:p w14:paraId="04D38B9A" w14:textId="77777777" w:rsidR="00D1641E" w:rsidRPr="00FB6F07" w:rsidRDefault="00D1641E" w:rsidP="00AE6253">
            <w:pPr>
              <w:tabs>
                <w:tab w:val="left" w:pos="1365"/>
              </w:tabs>
              <w:jc w:val="center"/>
              <w:rPr>
                <w:color w:val="000000"/>
              </w:rPr>
            </w:pPr>
          </w:p>
        </w:tc>
        <w:tc>
          <w:tcPr>
            <w:tcW w:w="1417" w:type="dxa"/>
            <w:vAlign w:val="center"/>
          </w:tcPr>
          <w:p w14:paraId="429F4FDD" w14:textId="77777777" w:rsidR="00D1641E" w:rsidRDefault="00D1641E" w:rsidP="00AE6253">
            <w:pPr>
              <w:tabs>
                <w:tab w:val="left" w:pos="1365"/>
              </w:tabs>
              <w:jc w:val="center"/>
              <w:rPr>
                <w:color w:val="000000"/>
              </w:rPr>
            </w:pPr>
            <w:r>
              <w:rPr>
                <w:color w:val="000000"/>
              </w:rPr>
              <w:t>677,87</w:t>
            </w:r>
          </w:p>
        </w:tc>
        <w:tc>
          <w:tcPr>
            <w:tcW w:w="1418" w:type="dxa"/>
            <w:vAlign w:val="center"/>
          </w:tcPr>
          <w:p w14:paraId="74C79E9C" w14:textId="77777777" w:rsidR="00D1641E" w:rsidRPr="006B35A2" w:rsidRDefault="00D1641E" w:rsidP="00AE6253">
            <w:pPr>
              <w:tabs>
                <w:tab w:val="left" w:pos="1365"/>
              </w:tabs>
              <w:jc w:val="center"/>
            </w:pPr>
            <w:r>
              <w:t>733,46</w:t>
            </w:r>
          </w:p>
        </w:tc>
      </w:tr>
      <w:tr w:rsidR="00D1641E" w14:paraId="5634C986" w14:textId="77777777" w:rsidTr="00AE6253">
        <w:tc>
          <w:tcPr>
            <w:tcW w:w="710" w:type="dxa"/>
            <w:vAlign w:val="center"/>
          </w:tcPr>
          <w:p w14:paraId="4CE17555" w14:textId="77777777" w:rsidR="00D1641E" w:rsidRDefault="00D1641E" w:rsidP="00AE6253">
            <w:pPr>
              <w:tabs>
                <w:tab w:val="left" w:pos="1365"/>
              </w:tabs>
              <w:jc w:val="center"/>
            </w:pPr>
            <w:r>
              <w:t>3.4.</w:t>
            </w:r>
          </w:p>
        </w:tc>
        <w:tc>
          <w:tcPr>
            <w:tcW w:w="2120" w:type="dxa"/>
            <w:vMerge/>
          </w:tcPr>
          <w:p w14:paraId="005F213D" w14:textId="77777777" w:rsidR="00D1641E" w:rsidRPr="006B35A2" w:rsidRDefault="00D1641E" w:rsidP="00AE6253">
            <w:pPr>
              <w:tabs>
                <w:tab w:val="left" w:pos="1365"/>
              </w:tabs>
            </w:pPr>
          </w:p>
        </w:tc>
        <w:tc>
          <w:tcPr>
            <w:tcW w:w="1559" w:type="dxa"/>
            <w:gridSpan w:val="2"/>
          </w:tcPr>
          <w:p w14:paraId="5C8ACF17" w14:textId="77777777" w:rsidR="00D1641E" w:rsidRPr="00FB6F07" w:rsidRDefault="00D1641E" w:rsidP="00AE6253">
            <w:pPr>
              <w:tabs>
                <w:tab w:val="left" w:pos="1365"/>
              </w:tabs>
              <w:jc w:val="center"/>
              <w:rPr>
                <w:color w:val="000000"/>
              </w:rPr>
            </w:pPr>
            <w:r w:rsidRPr="00FB6F07">
              <w:rPr>
                <w:color w:val="000000"/>
              </w:rPr>
              <w:t>2 -</w:t>
            </w:r>
            <w:r>
              <w:rPr>
                <w:color w:val="000000"/>
              </w:rPr>
              <w:t xml:space="preserve"> </w:t>
            </w:r>
            <w:r w:rsidRPr="00FB6F07">
              <w:rPr>
                <w:color w:val="000000"/>
              </w:rPr>
              <w:t>этажные многоквар</w:t>
            </w:r>
            <w:r>
              <w:rPr>
                <w:color w:val="000000"/>
              </w:rPr>
              <w:t>-</w:t>
            </w:r>
            <w:r w:rsidRPr="00FB6F07">
              <w:rPr>
                <w:color w:val="000000"/>
              </w:rPr>
              <w:t xml:space="preserve">тирные и жилые дома </w:t>
            </w:r>
          </w:p>
        </w:tc>
        <w:tc>
          <w:tcPr>
            <w:tcW w:w="1276" w:type="dxa"/>
            <w:gridSpan w:val="2"/>
            <w:vAlign w:val="center"/>
          </w:tcPr>
          <w:p w14:paraId="54378C75" w14:textId="77777777" w:rsidR="00D1641E" w:rsidRPr="00FB6F07" w:rsidRDefault="00D1641E" w:rsidP="00AE6253">
            <w:pPr>
              <w:tabs>
                <w:tab w:val="left" w:pos="1189"/>
              </w:tabs>
              <w:jc w:val="center"/>
              <w:rPr>
                <w:color w:val="000000"/>
              </w:rPr>
            </w:pPr>
            <w:r w:rsidRPr="00FB6F07">
              <w:rPr>
                <w:color w:val="000000"/>
              </w:rPr>
              <w:t>0,0664  Гкал/м</w:t>
            </w:r>
            <w:r w:rsidRPr="00FB6F07">
              <w:rPr>
                <w:color w:val="000000"/>
                <w:vertAlign w:val="superscript"/>
              </w:rPr>
              <w:t>2</w:t>
            </w:r>
          </w:p>
        </w:tc>
        <w:tc>
          <w:tcPr>
            <w:tcW w:w="1418" w:type="dxa"/>
            <w:vAlign w:val="center"/>
          </w:tcPr>
          <w:p w14:paraId="72144A54" w14:textId="77777777" w:rsidR="00D1641E" w:rsidRPr="00FB6F07" w:rsidRDefault="00D1641E" w:rsidP="00AE6253">
            <w:pPr>
              <w:tabs>
                <w:tab w:val="left" w:pos="1365"/>
              </w:tabs>
              <w:jc w:val="center"/>
              <w:rPr>
                <w:color w:val="000000"/>
              </w:rPr>
            </w:pPr>
          </w:p>
          <w:p w14:paraId="0F7472F4" w14:textId="77777777" w:rsidR="00D1641E" w:rsidRDefault="00D1641E" w:rsidP="00AE6253">
            <w:pPr>
              <w:tabs>
                <w:tab w:val="left" w:pos="1365"/>
              </w:tabs>
              <w:jc w:val="center"/>
              <w:rPr>
                <w:color w:val="000000"/>
              </w:rPr>
            </w:pPr>
            <w:r w:rsidRPr="00FB6F07">
              <w:rPr>
                <w:color w:val="000000"/>
              </w:rPr>
              <w:t>руб./Гкал</w:t>
            </w:r>
          </w:p>
          <w:p w14:paraId="016AA6A1" w14:textId="77777777" w:rsidR="00D1641E" w:rsidRPr="00FB6F07" w:rsidRDefault="00D1641E" w:rsidP="00AE6253">
            <w:pPr>
              <w:tabs>
                <w:tab w:val="left" w:pos="1365"/>
              </w:tabs>
              <w:jc w:val="center"/>
              <w:rPr>
                <w:color w:val="000000"/>
              </w:rPr>
            </w:pPr>
          </w:p>
        </w:tc>
        <w:tc>
          <w:tcPr>
            <w:tcW w:w="1417" w:type="dxa"/>
            <w:vAlign w:val="center"/>
          </w:tcPr>
          <w:p w14:paraId="73871380" w14:textId="77777777" w:rsidR="00D1641E" w:rsidRDefault="00D1641E" w:rsidP="00AE6253">
            <w:pPr>
              <w:tabs>
                <w:tab w:val="left" w:pos="1365"/>
              </w:tabs>
              <w:jc w:val="center"/>
              <w:rPr>
                <w:color w:val="000000"/>
              </w:rPr>
            </w:pPr>
            <w:r>
              <w:rPr>
                <w:color w:val="000000"/>
              </w:rPr>
              <w:t>451,24</w:t>
            </w:r>
          </w:p>
        </w:tc>
        <w:tc>
          <w:tcPr>
            <w:tcW w:w="1418" w:type="dxa"/>
            <w:vAlign w:val="center"/>
          </w:tcPr>
          <w:p w14:paraId="20040B5E" w14:textId="77777777" w:rsidR="00D1641E" w:rsidRPr="006B35A2" w:rsidRDefault="00D1641E" w:rsidP="00AE6253">
            <w:pPr>
              <w:tabs>
                <w:tab w:val="left" w:pos="1365"/>
              </w:tabs>
              <w:jc w:val="center"/>
            </w:pPr>
            <w:r>
              <w:t>488,24</w:t>
            </w:r>
          </w:p>
        </w:tc>
      </w:tr>
      <w:tr w:rsidR="00D1641E" w14:paraId="7811292F" w14:textId="77777777" w:rsidTr="00AE6253">
        <w:tc>
          <w:tcPr>
            <w:tcW w:w="9918" w:type="dxa"/>
            <w:gridSpan w:val="9"/>
          </w:tcPr>
          <w:p w14:paraId="4223F23F" w14:textId="77777777" w:rsidR="00D1641E" w:rsidRPr="00FB6F07" w:rsidRDefault="00D1641E" w:rsidP="00AE6253">
            <w:pPr>
              <w:pStyle w:val="afb"/>
              <w:tabs>
                <w:tab w:val="left" w:pos="1365"/>
              </w:tabs>
              <w:ind w:left="1080"/>
              <w:jc w:val="center"/>
            </w:pPr>
            <w:r>
              <w:t>4. Тепловая энергия (мощность)</w:t>
            </w:r>
            <w:r w:rsidRPr="00F576A2">
              <w:t xml:space="preserve"> при наличии приборов учета</w:t>
            </w:r>
          </w:p>
        </w:tc>
      </w:tr>
      <w:tr w:rsidR="00D1641E" w14:paraId="23B61D3B" w14:textId="77777777" w:rsidTr="00AE6253">
        <w:trPr>
          <w:trHeight w:val="1557"/>
        </w:trPr>
        <w:tc>
          <w:tcPr>
            <w:tcW w:w="710" w:type="dxa"/>
            <w:vAlign w:val="center"/>
          </w:tcPr>
          <w:p w14:paraId="4565E929" w14:textId="77777777" w:rsidR="00D1641E" w:rsidRPr="00FB6F07" w:rsidRDefault="00D1641E" w:rsidP="00AE6253">
            <w:pPr>
              <w:tabs>
                <w:tab w:val="left" w:pos="1365"/>
              </w:tabs>
              <w:jc w:val="center"/>
            </w:pPr>
            <w:r>
              <w:t>4.1.</w:t>
            </w:r>
          </w:p>
        </w:tc>
        <w:tc>
          <w:tcPr>
            <w:tcW w:w="2120" w:type="dxa"/>
            <w:vAlign w:val="center"/>
          </w:tcPr>
          <w:p w14:paraId="71AE91C0" w14:textId="77777777" w:rsidR="00D1641E" w:rsidRPr="00FB6F07" w:rsidRDefault="00D1641E" w:rsidP="00AE6253">
            <w:pPr>
              <w:tabs>
                <w:tab w:val="left" w:pos="1365"/>
              </w:tabs>
            </w:pPr>
            <w:r w:rsidRPr="00FB6F07">
              <w:t xml:space="preserve">ООО «ЭнергоТранзит», </w:t>
            </w:r>
          </w:p>
          <w:p w14:paraId="511A5402" w14:textId="77777777" w:rsidR="00D1641E" w:rsidRPr="00FB6F07" w:rsidRDefault="00D1641E" w:rsidP="00AE6253">
            <w:pPr>
              <w:tabs>
                <w:tab w:val="left" w:pos="1365"/>
              </w:tabs>
            </w:pPr>
            <w:r w:rsidRPr="00FB6F07">
              <w:t>ИНН 5406603432</w:t>
            </w:r>
          </w:p>
        </w:tc>
        <w:tc>
          <w:tcPr>
            <w:tcW w:w="1565" w:type="dxa"/>
            <w:gridSpan w:val="3"/>
            <w:vMerge w:val="restart"/>
            <w:vAlign w:val="center"/>
          </w:tcPr>
          <w:p w14:paraId="7A15A1DF" w14:textId="77777777" w:rsidR="00D1641E" w:rsidRDefault="00D1641E" w:rsidP="00AE6253">
            <w:pPr>
              <w:tabs>
                <w:tab w:val="left" w:pos="1365"/>
              </w:tabs>
              <w:jc w:val="center"/>
              <w:rPr>
                <w:color w:val="000000"/>
              </w:rPr>
            </w:pPr>
            <w:r w:rsidRPr="00D232EF">
              <w:rPr>
                <w:color w:val="000000"/>
              </w:rPr>
              <w:t>Для всех категорий многоквар</w:t>
            </w:r>
            <w:r>
              <w:rPr>
                <w:color w:val="000000"/>
              </w:rPr>
              <w:t>-</w:t>
            </w:r>
            <w:r w:rsidRPr="00D232EF">
              <w:rPr>
                <w:color w:val="000000"/>
              </w:rPr>
              <w:t>тирных и жилых домов</w:t>
            </w:r>
          </w:p>
          <w:p w14:paraId="2AEFDD5A" w14:textId="77777777" w:rsidR="00D1641E" w:rsidRPr="00FB6F07" w:rsidRDefault="00D1641E" w:rsidP="00AE6253">
            <w:pPr>
              <w:tabs>
                <w:tab w:val="left" w:pos="1365"/>
              </w:tabs>
              <w:rPr>
                <w:color w:val="000000"/>
              </w:rPr>
            </w:pPr>
          </w:p>
        </w:tc>
        <w:tc>
          <w:tcPr>
            <w:tcW w:w="1270" w:type="dxa"/>
            <w:vAlign w:val="center"/>
          </w:tcPr>
          <w:p w14:paraId="4F0B8A8E" w14:textId="77777777" w:rsidR="00D1641E" w:rsidRPr="00FB6F07" w:rsidRDefault="00D1641E" w:rsidP="00AE6253">
            <w:pPr>
              <w:tabs>
                <w:tab w:val="left" w:pos="1365"/>
              </w:tabs>
              <w:jc w:val="center"/>
              <w:rPr>
                <w:color w:val="000000"/>
              </w:rPr>
            </w:pPr>
            <w:r>
              <w:rPr>
                <w:color w:val="000000"/>
              </w:rPr>
              <w:t>-</w:t>
            </w:r>
          </w:p>
        </w:tc>
        <w:tc>
          <w:tcPr>
            <w:tcW w:w="1418" w:type="dxa"/>
            <w:vAlign w:val="center"/>
          </w:tcPr>
          <w:p w14:paraId="08CF40A8"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11F0230F" w14:textId="77777777" w:rsidR="00D1641E" w:rsidRPr="00FB6F07" w:rsidRDefault="00D1641E" w:rsidP="00AE6253">
            <w:pPr>
              <w:tabs>
                <w:tab w:val="left" w:pos="1365"/>
              </w:tabs>
              <w:jc w:val="center"/>
              <w:rPr>
                <w:color w:val="000000"/>
              </w:rPr>
            </w:pPr>
            <w:r>
              <w:rPr>
                <w:color w:val="000000"/>
              </w:rPr>
              <w:t>1163,77</w:t>
            </w:r>
          </w:p>
        </w:tc>
        <w:tc>
          <w:tcPr>
            <w:tcW w:w="1418" w:type="dxa"/>
            <w:vAlign w:val="center"/>
          </w:tcPr>
          <w:p w14:paraId="447DA880" w14:textId="77777777" w:rsidR="00D1641E" w:rsidRPr="00FB6F07" w:rsidRDefault="00D1641E" w:rsidP="00AE6253">
            <w:pPr>
              <w:tabs>
                <w:tab w:val="left" w:pos="1365"/>
              </w:tabs>
              <w:jc w:val="center"/>
            </w:pPr>
            <w:r>
              <w:rPr>
                <w:color w:val="000000"/>
              </w:rPr>
              <w:t>1309,24</w:t>
            </w:r>
          </w:p>
        </w:tc>
      </w:tr>
      <w:tr w:rsidR="00D1641E" w14:paraId="1700B83D" w14:textId="77777777" w:rsidTr="00AE6253">
        <w:trPr>
          <w:trHeight w:val="1533"/>
        </w:trPr>
        <w:tc>
          <w:tcPr>
            <w:tcW w:w="710" w:type="dxa"/>
            <w:vAlign w:val="center"/>
          </w:tcPr>
          <w:p w14:paraId="1C8C1509" w14:textId="77777777" w:rsidR="00D1641E" w:rsidRPr="00FB6F07" w:rsidRDefault="00D1641E" w:rsidP="00AE6253">
            <w:pPr>
              <w:tabs>
                <w:tab w:val="left" w:pos="1365"/>
              </w:tabs>
              <w:jc w:val="center"/>
            </w:pPr>
            <w:r>
              <w:t>4.2.</w:t>
            </w:r>
          </w:p>
        </w:tc>
        <w:tc>
          <w:tcPr>
            <w:tcW w:w="2120" w:type="dxa"/>
            <w:vAlign w:val="center"/>
          </w:tcPr>
          <w:p w14:paraId="450FC160" w14:textId="77777777" w:rsidR="00D1641E" w:rsidRPr="00FB6F07" w:rsidRDefault="00D1641E" w:rsidP="00AE6253">
            <w:pPr>
              <w:tabs>
                <w:tab w:val="left" w:pos="1365"/>
              </w:tabs>
            </w:pPr>
            <w:r w:rsidRPr="00FB6F07">
              <w:t>АО «Кузнецкая ТЭЦ»,              ИНН 4205243178</w:t>
            </w:r>
          </w:p>
        </w:tc>
        <w:tc>
          <w:tcPr>
            <w:tcW w:w="1565" w:type="dxa"/>
            <w:gridSpan w:val="3"/>
            <w:vMerge/>
            <w:vAlign w:val="center"/>
          </w:tcPr>
          <w:p w14:paraId="087A682E" w14:textId="77777777" w:rsidR="00D1641E" w:rsidRPr="00FB6F07" w:rsidRDefault="00D1641E" w:rsidP="00AE6253">
            <w:pPr>
              <w:tabs>
                <w:tab w:val="left" w:pos="1365"/>
              </w:tabs>
              <w:rPr>
                <w:color w:val="000000"/>
              </w:rPr>
            </w:pPr>
          </w:p>
        </w:tc>
        <w:tc>
          <w:tcPr>
            <w:tcW w:w="1270" w:type="dxa"/>
            <w:vAlign w:val="center"/>
          </w:tcPr>
          <w:p w14:paraId="5AFB5A31" w14:textId="77777777" w:rsidR="00D1641E" w:rsidRPr="00FB6F07" w:rsidRDefault="00D1641E" w:rsidP="00AE6253">
            <w:pPr>
              <w:tabs>
                <w:tab w:val="left" w:pos="1365"/>
              </w:tabs>
              <w:jc w:val="center"/>
              <w:rPr>
                <w:color w:val="000000"/>
              </w:rPr>
            </w:pPr>
            <w:r>
              <w:rPr>
                <w:color w:val="000000"/>
              </w:rPr>
              <w:t>-</w:t>
            </w:r>
          </w:p>
        </w:tc>
        <w:tc>
          <w:tcPr>
            <w:tcW w:w="1418" w:type="dxa"/>
            <w:vAlign w:val="center"/>
          </w:tcPr>
          <w:p w14:paraId="77BFED74"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19056B50" w14:textId="77777777" w:rsidR="00D1641E" w:rsidRPr="00FB6F07" w:rsidRDefault="00D1641E" w:rsidP="00AE6253">
            <w:pPr>
              <w:tabs>
                <w:tab w:val="left" w:pos="1365"/>
              </w:tabs>
              <w:jc w:val="center"/>
              <w:rPr>
                <w:color w:val="000000"/>
              </w:rPr>
            </w:pPr>
            <w:r w:rsidRPr="00E74B40">
              <w:t>1163,77</w:t>
            </w:r>
          </w:p>
        </w:tc>
        <w:tc>
          <w:tcPr>
            <w:tcW w:w="1418" w:type="dxa"/>
            <w:vAlign w:val="center"/>
          </w:tcPr>
          <w:p w14:paraId="7FF28C63" w14:textId="77777777" w:rsidR="00D1641E" w:rsidRPr="00FB6F07" w:rsidRDefault="00D1641E" w:rsidP="00AE6253">
            <w:pPr>
              <w:tabs>
                <w:tab w:val="left" w:pos="1365"/>
              </w:tabs>
              <w:jc w:val="center"/>
            </w:pPr>
            <w:r>
              <w:t>1309,24</w:t>
            </w:r>
          </w:p>
        </w:tc>
      </w:tr>
      <w:tr w:rsidR="00D1641E" w14:paraId="06E38E2F" w14:textId="77777777" w:rsidTr="00AE6253">
        <w:trPr>
          <w:trHeight w:val="1737"/>
        </w:trPr>
        <w:tc>
          <w:tcPr>
            <w:tcW w:w="710" w:type="dxa"/>
            <w:vAlign w:val="center"/>
          </w:tcPr>
          <w:p w14:paraId="11A8C2D2" w14:textId="77777777" w:rsidR="00D1641E" w:rsidRPr="00FB6F07" w:rsidRDefault="00D1641E" w:rsidP="00AE6253">
            <w:pPr>
              <w:tabs>
                <w:tab w:val="left" w:pos="1365"/>
              </w:tabs>
              <w:jc w:val="center"/>
            </w:pPr>
            <w:r>
              <w:t>4.3.</w:t>
            </w:r>
          </w:p>
        </w:tc>
        <w:tc>
          <w:tcPr>
            <w:tcW w:w="2120" w:type="dxa"/>
            <w:vAlign w:val="center"/>
          </w:tcPr>
          <w:p w14:paraId="1246B0C8" w14:textId="77777777" w:rsidR="00D1641E" w:rsidRDefault="00D1641E" w:rsidP="00AE6253">
            <w:pPr>
              <w:tabs>
                <w:tab w:val="left" w:pos="1365"/>
              </w:tabs>
            </w:pPr>
            <w:r w:rsidRPr="00FB6F07">
              <w:t>ООО «КузнецкТепло</w:t>
            </w:r>
            <w:r>
              <w:t xml:space="preserve">- </w:t>
            </w:r>
            <w:r w:rsidRPr="00FB6F07">
              <w:t>Сбыт»,</w:t>
            </w:r>
          </w:p>
          <w:p w14:paraId="3CF8AEDD" w14:textId="77777777" w:rsidR="00D1641E" w:rsidRPr="00FB6F07" w:rsidRDefault="00D1641E" w:rsidP="00AE6253">
            <w:pPr>
              <w:tabs>
                <w:tab w:val="left" w:pos="1365"/>
              </w:tabs>
            </w:pPr>
            <w:r w:rsidRPr="00FB6F07">
              <w:t>ИНН 4217146884</w:t>
            </w:r>
          </w:p>
        </w:tc>
        <w:tc>
          <w:tcPr>
            <w:tcW w:w="1565" w:type="dxa"/>
            <w:gridSpan w:val="3"/>
            <w:vMerge/>
            <w:vAlign w:val="center"/>
          </w:tcPr>
          <w:p w14:paraId="2B5935B2" w14:textId="77777777" w:rsidR="00D1641E" w:rsidRPr="00FB6F07" w:rsidRDefault="00D1641E" w:rsidP="00AE6253">
            <w:pPr>
              <w:tabs>
                <w:tab w:val="left" w:pos="1365"/>
              </w:tabs>
              <w:rPr>
                <w:color w:val="000000"/>
              </w:rPr>
            </w:pPr>
          </w:p>
        </w:tc>
        <w:tc>
          <w:tcPr>
            <w:tcW w:w="1270" w:type="dxa"/>
            <w:vAlign w:val="center"/>
          </w:tcPr>
          <w:p w14:paraId="186DA63D" w14:textId="77777777" w:rsidR="00D1641E" w:rsidRPr="00FB6F07" w:rsidRDefault="00D1641E" w:rsidP="00AE6253">
            <w:pPr>
              <w:tabs>
                <w:tab w:val="left" w:pos="1365"/>
              </w:tabs>
              <w:jc w:val="center"/>
              <w:rPr>
                <w:color w:val="000000"/>
              </w:rPr>
            </w:pPr>
            <w:r>
              <w:rPr>
                <w:color w:val="000000"/>
              </w:rPr>
              <w:t>-</w:t>
            </w:r>
          </w:p>
        </w:tc>
        <w:tc>
          <w:tcPr>
            <w:tcW w:w="1418" w:type="dxa"/>
            <w:vAlign w:val="center"/>
          </w:tcPr>
          <w:p w14:paraId="418F2AF5"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2C6FC6B5" w14:textId="77777777" w:rsidR="00D1641E" w:rsidRPr="00FB6F07" w:rsidRDefault="00D1641E" w:rsidP="00AE6253">
            <w:pPr>
              <w:tabs>
                <w:tab w:val="left" w:pos="1365"/>
              </w:tabs>
              <w:jc w:val="center"/>
              <w:rPr>
                <w:color w:val="000000"/>
              </w:rPr>
            </w:pPr>
            <w:r w:rsidRPr="00E74B40">
              <w:t>1163,77</w:t>
            </w:r>
          </w:p>
        </w:tc>
        <w:tc>
          <w:tcPr>
            <w:tcW w:w="1418" w:type="dxa"/>
            <w:vAlign w:val="center"/>
          </w:tcPr>
          <w:p w14:paraId="5726CF17" w14:textId="77777777" w:rsidR="00D1641E" w:rsidRPr="00FB6F07" w:rsidRDefault="00D1641E" w:rsidP="00AE6253">
            <w:pPr>
              <w:tabs>
                <w:tab w:val="left" w:pos="1365"/>
              </w:tabs>
              <w:jc w:val="center"/>
            </w:pPr>
            <w:r>
              <w:t>1309,24</w:t>
            </w:r>
          </w:p>
        </w:tc>
      </w:tr>
      <w:tr w:rsidR="00D1641E" w14:paraId="08B1CAA4" w14:textId="77777777" w:rsidTr="00AE6253">
        <w:trPr>
          <w:trHeight w:val="1745"/>
        </w:trPr>
        <w:tc>
          <w:tcPr>
            <w:tcW w:w="710" w:type="dxa"/>
            <w:vAlign w:val="center"/>
          </w:tcPr>
          <w:p w14:paraId="62D258F8" w14:textId="77777777" w:rsidR="00D1641E" w:rsidRPr="00FB6F07" w:rsidRDefault="00D1641E" w:rsidP="00AE6253">
            <w:pPr>
              <w:tabs>
                <w:tab w:val="left" w:pos="1365"/>
              </w:tabs>
              <w:jc w:val="center"/>
            </w:pPr>
            <w:r>
              <w:t>4.4.</w:t>
            </w:r>
          </w:p>
        </w:tc>
        <w:tc>
          <w:tcPr>
            <w:tcW w:w="2120" w:type="dxa"/>
            <w:vAlign w:val="center"/>
          </w:tcPr>
          <w:p w14:paraId="3AAC0F44" w14:textId="77777777" w:rsidR="00D1641E" w:rsidRPr="00FB6F07" w:rsidRDefault="00D1641E" w:rsidP="00AE6253">
            <w:pPr>
              <w:tabs>
                <w:tab w:val="left" w:pos="1365"/>
              </w:tabs>
            </w:pPr>
            <w:r w:rsidRPr="001762CA">
              <w:t>ООО «Сибэнерго», ИНН 4217085977</w:t>
            </w:r>
          </w:p>
        </w:tc>
        <w:tc>
          <w:tcPr>
            <w:tcW w:w="1565" w:type="dxa"/>
            <w:gridSpan w:val="3"/>
            <w:vMerge/>
            <w:vAlign w:val="center"/>
          </w:tcPr>
          <w:p w14:paraId="75D27021" w14:textId="77777777" w:rsidR="00D1641E" w:rsidRPr="00FB6F07" w:rsidRDefault="00D1641E" w:rsidP="00AE6253">
            <w:pPr>
              <w:tabs>
                <w:tab w:val="left" w:pos="1365"/>
              </w:tabs>
              <w:rPr>
                <w:color w:val="000000"/>
              </w:rPr>
            </w:pPr>
          </w:p>
        </w:tc>
        <w:tc>
          <w:tcPr>
            <w:tcW w:w="1270" w:type="dxa"/>
            <w:vAlign w:val="center"/>
          </w:tcPr>
          <w:p w14:paraId="25248652" w14:textId="77777777" w:rsidR="00D1641E" w:rsidRPr="00FB6F07" w:rsidRDefault="00D1641E" w:rsidP="00AE6253">
            <w:pPr>
              <w:tabs>
                <w:tab w:val="left" w:pos="1365"/>
              </w:tabs>
              <w:jc w:val="center"/>
              <w:rPr>
                <w:color w:val="000000"/>
              </w:rPr>
            </w:pPr>
            <w:r>
              <w:rPr>
                <w:color w:val="000000"/>
              </w:rPr>
              <w:t>-</w:t>
            </w:r>
          </w:p>
        </w:tc>
        <w:tc>
          <w:tcPr>
            <w:tcW w:w="1418" w:type="dxa"/>
            <w:vAlign w:val="center"/>
          </w:tcPr>
          <w:p w14:paraId="0541B3A9"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449612E4" w14:textId="77777777" w:rsidR="00D1641E" w:rsidRPr="00FB6F07" w:rsidRDefault="00D1641E" w:rsidP="00AE6253">
            <w:pPr>
              <w:tabs>
                <w:tab w:val="left" w:pos="1365"/>
              </w:tabs>
              <w:jc w:val="center"/>
              <w:rPr>
                <w:color w:val="000000"/>
              </w:rPr>
            </w:pPr>
            <w:r w:rsidRPr="00E74B40">
              <w:t>1163,77</w:t>
            </w:r>
          </w:p>
        </w:tc>
        <w:tc>
          <w:tcPr>
            <w:tcW w:w="1418" w:type="dxa"/>
            <w:vAlign w:val="center"/>
          </w:tcPr>
          <w:p w14:paraId="4C5F8D05" w14:textId="77777777" w:rsidR="00D1641E" w:rsidRPr="00FB6F07" w:rsidRDefault="00D1641E" w:rsidP="00AE6253">
            <w:pPr>
              <w:tabs>
                <w:tab w:val="left" w:pos="1365"/>
              </w:tabs>
              <w:jc w:val="center"/>
            </w:pPr>
            <w:r>
              <w:t>1309,24</w:t>
            </w:r>
          </w:p>
        </w:tc>
      </w:tr>
      <w:tr w:rsidR="00D1641E" w14:paraId="5531F3B6" w14:textId="77777777" w:rsidTr="00AE6253">
        <w:trPr>
          <w:trHeight w:val="147"/>
        </w:trPr>
        <w:tc>
          <w:tcPr>
            <w:tcW w:w="710" w:type="dxa"/>
            <w:vAlign w:val="center"/>
          </w:tcPr>
          <w:p w14:paraId="27B7B68B" w14:textId="77777777" w:rsidR="00D1641E" w:rsidRDefault="00D1641E" w:rsidP="00AE6253">
            <w:pPr>
              <w:tabs>
                <w:tab w:val="left" w:pos="1365"/>
              </w:tabs>
              <w:jc w:val="center"/>
            </w:pPr>
            <w:r>
              <w:t>1</w:t>
            </w:r>
          </w:p>
        </w:tc>
        <w:tc>
          <w:tcPr>
            <w:tcW w:w="2120" w:type="dxa"/>
            <w:vAlign w:val="center"/>
          </w:tcPr>
          <w:p w14:paraId="4DE2B87B" w14:textId="77777777" w:rsidR="00D1641E" w:rsidRPr="001762CA" w:rsidRDefault="00D1641E" w:rsidP="00AE6253">
            <w:pPr>
              <w:tabs>
                <w:tab w:val="left" w:pos="1365"/>
              </w:tabs>
              <w:jc w:val="center"/>
            </w:pPr>
            <w:r>
              <w:t>2</w:t>
            </w:r>
          </w:p>
        </w:tc>
        <w:tc>
          <w:tcPr>
            <w:tcW w:w="1565" w:type="dxa"/>
            <w:gridSpan w:val="3"/>
            <w:vAlign w:val="center"/>
          </w:tcPr>
          <w:p w14:paraId="0DCC1330" w14:textId="77777777" w:rsidR="00D1641E" w:rsidRPr="00FB6F07" w:rsidRDefault="00D1641E" w:rsidP="00AE6253">
            <w:pPr>
              <w:tabs>
                <w:tab w:val="left" w:pos="1365"/>
              </w:tabs>
              <w:jc w:val="center"/>
              <w:rPr>
                <w:color w:val="000000"/>
              </w:rPr>
            </w:pPr>
            <w:r>
              <w:rPr>
                <w:color w:val="000000"/>
              </w:rPr>
              <w:t>3</w:t>
            </w:r>
          </w:p>
        </w:tc>
        <w:tc>
          <w:tcPr>
            <w:tcW w:w="1270" w:type="dxa"/>
            <w:vAlign w:val="center"/>
          </w:tcPr>
          <w:p w14:paraId="6908DD5F" w14:textId="77777777" w:rsidR="00D1641E" w:rsidRDefault="00D1641E" w:rsidP="00AE6253">
            <w:pPr>
              <w:tabs>
                <w:tab w:val="left" w:pos="1365"/>
              </w:tabs>
              <w:jc w:val="center"/>
              <w:rPr>
                <w:color w:val="000000"/>
              </w:rPr>
            </w:pPr>
            <w:r>
              <w:rPr>
                <w:color w:val="000000"/>
              </w:rPr>
              <w:t>4</w:t>
            </w:r>
          </w:p>
        </w:tc>
        <w:tc>
          <w:tcPr>
            <w:tcW w:w="1418" w:type="dxa"/>
            <w:vAlign w:val="center"/>
          </w:tcPr>
          <w:p w14:paraId="1421638D" w14:textId="77777777" w:rsidR="00D1641E" w:rsidRPr="00FB6F07" w:rsidRDefault="00D1641E" w:rsidP="00AE6253">
            <w:pPr>
              <w:tabs>
                <w:tab w:val="left" w:pos="1365"/>
              </w:tabs>
              <w:jc w:val="center"/>
              <w:rPr>
                <w:color w:val="000000"/>
              </w:rPr>
            </w:pPr>
            <w:r>
              <w:rPr>
                <w:color w:val="000000"/>
              </w:rPr>
              <w:t>5</w:t>
            </w:r>
          </w:p>
        </w:tc>
        <w:tc>
          <w:tcPr>
            <w:tcW w:w="1417" w:type="dxa"/>
            <w:vAlign w:val="center"/>
          </w:tcPr>
          <w:p w14:paraId="5FF4CA20" w14:textId="77777777" w:rsidR="00D1641E" w:rsidRPr="00E74B40" w:rsidRDefault="00D1641E" w:rsidP="00AE6253">
            <w:pPr>
              <w:tabs>
                <w:tab w:val="left" w:pos="1365"/>
              </w:tabs>
              <w:jc w:val="center"/>
            </w:pPr>
            <w:r>
              <w:t>6</w:t>
            </w:r>
          </w:p>
        </w:tc>
        <w:tc>
          <w:tcPr>
            <w:tcW w:w="1418" w:type="dxa"/>
            <w:vAlign w:val="center"/>
          </w:tcPr>
          <w:p w14:paraId="4CFB066A" w14:textId="77777777" w:rsidR="00D1641E" w:rsidRPr="00E74B40" w:rsidRDefault="00D1641E" w:rsidP="00AE6253">
            <w:pPr>
              <w:tabs>
                <w:tab w:val="left" w:pos="1365"/>
              </w:tabs>
              <w:jc w:val="center"/>
            </w:pPr>
            <w:r>
              <w:t>7</w:t>
            </w:r>
          </w:p>
        </w:tc>
      </w:tr>
      <w:tr w:rsidR="00D1641E" w14:paraId="02350F86" w14:textId="77777777" w:rsidTr="00AE6253">
        <w:tc>
          <w:tcPr>
            <w:tcW w:w="710" w:type="dxa"/>
            <w:vAlign w:val="center"/>
          </w:tcPr>
          <w:p w14:paraId="785F79D6" w14:textId="77777777" w:rsidR="00D1641E" w:rsidRPr="00FB6F07" w:rsidRDefault="00D1641E" w:rsidP="00AE6253">
            <w:pPr>
              <w:tabs>
                <w:tab w:val="left" w:pos="1365"/>
              </w:tabs>
              <w:jc w:val="center"/>
            </w:pPr>
            <w:r>
              <w:t>4.5.</w:t>
            </w:r>
          </w:p>
        </w:tc>
        <w:tc>
          <w:tcPr>
            <w:tcW w:w="2120" w:type="dxa"/>
            <w:vAlign w:val="center"/>
          </w:tcPr>
          <w:p w14:paraId="01D1F617" w14:textId="77777777" w:rsidR="00D1641E" w:rsidRPr="00FB6F07" w:rsidRDefault="00D1641E" w:rsidP="00AE6253">
            <w:pPr>
              <w:tabs>
                <w:tab w:val="left" w:pos="1365"/>
              </w:tabs>
            </w:pPr>
            <w:r w:rsidRPr="00BB05DB">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w:t>
            </w:r>
            <w:r>
              <w:t>-</w:t>
            </w:r>
            <w:r w:rsidRPr="00BB05DB">
              <w:t>нию)</w:t>
            </w:r>
            <w:r>
              <w:t xml:space="preserve">,                   ИНН </w:t>
            </w:r>
            <w:r w:rsidRPr="00BB05DB">
              <w:t>7708503727</w:t>
            </w:r>
          </w:p>
        </w:tc>
        <w:tc>
          <w:tcPr>
            <w:tcW w:w="1565" w:type="dxa"/>
            <w:gridSpan w:val="3"/>
            <w:vAlign w:val="center"/>
          </w:tcPr>
          <w:p w14:paraId="6EDA80D5" w14:textId="77777777" w:rsidR="00D1641E" w:rsidRDefault="00D1641E" w:rsidP="00AE6253">
            <w:pPr>
              <w:tabs>
                <w:tab w:val="left" w:pos="1365"/>
              </w:tabs>
              <w:jc w:val="center"/>
              <w:rPr>
                <w:color w:val="000000"/>
              </w:rPr>
            </w:pPr>
            <w:r w:rsidRPr="00D232EF">
              <w:rPr>
                <w:color w:val="000000"/>
              </w:rPr>
              <w:t>Для всех категорий многоквар</w:t>
            </w:r>
            <w:r>
              <w:rPr>
                <w:color w:val="000000"/>
              </w:rPr>
              <w:t>-</w:t>
            </w:r>
            <w:r w:rsidRPr="00D232EF">
              <w:rPr>
                <w:color w:val="000000"/>
              </w:rPr>
              <w:t>тирных и жилых домов</w:t>
            </w:r>
          </w:p>
          <w:p w14:paraId="4F8D593A" w14:textId="77777777" w:rsidR="00D1641E" w:rsidRPr="00FB6F07" w:rsidRDefault="00D1641E" w:rsidP="00AE6253">
            <w:pPr>
              <w:tabs>
                <w:tab w:val="left" w:pos="1365"/>
              </w:tabs>
              <w:rPr>
                <w:color w:val="000000"/>
              </w:rPr>
            </w:pPr>
          </w:p>
        </w:tc>
        <w:tc>
          <w:tcPr>
            <w:tcW w:w="1270" w:type="dxa"/>
            <w:vAlign w:val="center"/>
          </w:tcPr>
          <w:p w14:paraId="7CA4DB8F" w14:textId="77777777" w:rsidR="00D1641E" w:rsidRPr="00FB6F07" w:rsidRDefault="00D1641E" w:rsidP="00AE6253">
            <w:pPr>
              <w:tabs>
                <w:tab w:val="left" w:pos="1365"/>
              </w:tabs>
              <w:jc w:val="center"/>
              <w:rPr>
                <w:color w:val="000000"/>
              </w:rPr>
            </w:pPr>
            <w:r>
              <w:rPr>
                <w:color w:val="000000"/>
              </w:rPr>
              <w:t>-</w:t>
            </w:r>
          </w:p>
        </w:tc>
        <w:tc>
          <w:tcPr>
            <w:tcW w:w="1418" w:type="dxa"/>
            <w:vAlign w:val="center"/>
          </w:tcPr>
          <w:p w14:paraId="5B8806D1" w14:textId="77777777" w:rsidR="00D1641E" w:rsidRPr="00FB6F07" w:rsidRDefault="00D1641E" w:rsidP="00AE6253">
            <w:pPr>
              <w:tabs>
                <w:tab w:val="left" w:pos="1365"/>
              </w:tabs>
              <w:jc w:val="center"/>
              <w:rPr>
                <w:color w:val="000000"/>
              </w:rPr>
            </w:pPr>
            <w:r w:rsidRPr="00FB6F07">
              <w:rPr>
                <w:color w:val="000000"/>
              </w:rPr>
              <w:t>руб./Гкал</w:t>
            </w:r>
          </w:p>
        </w:tc>
        <w:tc>
          <w:tcPr>
            <w:tcW w:w="1417" w:type="dxa"/>
            <w:vAlign w:val="center"/>
          </w:tcPr>
          <w:p w14:paraId="0C7A6229" w14:textId="77777777" w:rsidR="00D1641E" w:rsidRPr="00FB6F07" w:rsidRDefault="00D1641E" w:rsidP="00AE6253">
            <w:pPr>
              <w:tabs>
                <w:tab w:val="left" w:pos="1365"/>
              </w:tabs>
              <w:jc w:val="center"/>
              <w:rPr>
                <w:color w:val="000000"/>
              </w:rPr>
            </w:pPr>
            <w:r w:rsidRPr="00E74B40">
              <w:t>1163,77</w:t>
            </w:r>
          </w:p>
        </w:tc>
        <w:tc>
          <w:tcPr>
            <w:tcW w:w="1418" w:type="dxa"/>
            <w:vAlign w:val="center"/>
          </w:tcPr>
          <w:p w14:paraId="4E147764" w14:textId="77777777" w:rsidR="00D1641E" w:rsidRPr="00FB6F07" w:rsidRDefault="00D1641E" w:rsidP="00AE6253">
            <w:pPr>
              <w:tabs>
                <w:tab w:val="left" w:pos="1365"/>
              </w:tabs>
              <w:jc w:val="center"/>
            </w:pPr>
            <w:r>
              <w:t>1309,24</w:t>
            </w:r>
          </w:p>
        </w:tc>
      </w:tr>
    </w:tbl>
    <w:p w14:paraId="48A13323" w14:textId="77777777" w:rsidR="00D1641E" w:rsidRDefault="00D1641E" w:rsidP="00D1641E">
      <w:pPr>
        <w:ind w:left="-284" w:right="140" w:firstLine="284"/>
        <w:jc w:val="both"/>
        <w:rPr>
          <w:sz w:val="28"/>
          <w:szCs w:val="28"/>
        </w:rPr>
      </w:pPr>
    </w:p>
    <w:p w14:paraId="6B33AD0A" w14:textId="77777777" w:rsidR="00D1641E" w:rsidRDefault="00D1641E" w:rsidP="00D1641E">
      <w:pPr>
        <w:ind w:left="-284" w:right="140" w:firstLine="568"/>
        <w:jc w:val="both"/>
        <w:rPr>
          <w:sz w:val="28"/>
          <w:szCs w:val="28"/>
        </w:rPr>
      </w:pPr>
      <w:r w:rsidRPr="00E71479">
        <w:rPr>
          <w:sz w:val="28"/>
          <w:szCs w:val="28"/>
        </w:rPr>
        <w:t>* Льготные тарифы установлены с учетом пункта 6 статьи 168 Налогового кодекса Российской Федерации (часть вторая).</w:t>
      </w:r>
    </w:p>
    <w:p w14:paraId="1121D7E7" w14:textId="77777777" w:rsidR="00D1641E" w:rsidRDefault="00D1641E" w:rsidP="00D1641E">
      <w:pPr>
        <w:ind w:left="-284" w:right="140" w:firstLine="568"/>
        <w:jc w:val="both"/>
        <w:rPr>
          <w:sz w:val="28"/>
          <w:szCs w:val="28"/>
        </w:rPr>
        <w:sectPr w:rsidR="00D1641E" w:rsidSect="00AB49D5">
          <w:pgSz w:w="11906" w:h="16838"/>
          <w:pgMar w:top="1134" w:right="566" w:bottom="1134" w:left="1701" w:header="708" w:footer="708" w:gutter="0"/>
          <w:cols w:space="708"/>
          <w:titlePg/>
          <w:docGrid w:linePitch="381"/>
        </w:sectPr>
      </w:pPr>
      <w:r w:rsidRPr="00EE0095">
        <w:rPr>
          <w:sz w:val="28"/>
          <w:szCs w:val="28"/>
        </w:rPr>
        <w:t>*</w:t>
      </w:r>
      <w:r>
        <w:rPr>
          <w:sz w:val="28"/>
          <w:szCs w:val="28"/>
        </w:rPr>
        <w:t>*</w:t>
      </w:r>
      <w:r w:rsidRPr="00EE0095">
        <w:rPr>
          <w:sz w:val="28"/>
          <w:szCs w:val="28"/>
        </w:rPr>
        <w:t xml:space="preserve"> </w:t>
      </w:r>
      <w:r>
        <w:rPr>
          <w:sz w:val="28"/>
          <w:szCs w:val="28"/>
        </w:rPr>
        <w:t xml:space="preserve">Нормативы потребления коммунальной услуги по отоплению утверждены постановлением региональной энергетической комиссии Кемеровской области            </w:t>
      </w:r>
      <w:r>
        <w:rPr>
          <w:bCs/>
          <w:sz w:val="28"/>
          <w:szCs w:val="28"/>
        </w:rPr>
        <w:t>от 30.06.2018 № 118 «</w:t>
      </w:r>
      <w:r w:rsidRPr="003107A0">
        <w:rPr>
          <w:sz w:val="28"/>
          <w:szCs w:val="28"/>
        </w:rPr>
        <w:t>Об утверждении нормативов потребления коммунальной услуги по отоплению на территории Новокузнецкого городского округа</w:t>
      </w:r>
      <w:r>
        <w:rPr>
          <w:sz w:val="28"/>
          <w:szCs w:val="28"/>
        </w:rPr>
        <w:t>».</w:t>
      </w:r>
    </w:p>
    <w:p w14:paraId="6972DCE9" w14:textId="32732993" w:rsidR="00D1641E" w:rsidRPr="001828C5" w:rsidRDefault="00D1641E" w:rsidP="00D1641E">
      <w:pPr>
        <w:tabs>
          <w:tab w:val="left" w:pos="5580"/>
          <w:tab w:val="left" w:pos="9498"/>
        </w:tabs>
        <w:ind w:left="-961" w:right="-569" w:firstLine="6631"/>
      </w:pPr>
      <w:r w:rsidRPr="001828C5">
        <w:lastRenderedPageBreak/>
        <w:t xml:space="preserve">Приложение № </w:t>
      </w:r>
      <w:r>
        <w:t xml:space="preserve">175 </w:t>
      </w:r>
      <w:r w:rsidRPr="001828C5">
        <w:t xml:space="preserve">к </w:t>
      </w:r>
      <w:r>
        <w:t xml:space="preserve">протоколу </w:t>
      </w:r>
      <w:r w:rsidRPr="001828C5">
        <w:t>№ 8</w:t>
      </w:r>
      <w:r>
        <w:t>7</w:t>
      </w:r>
    </w:p>
    <w:p w14:paraId="7691C5C3" w14:textId="77777777" w:rsidR="00D1641E" w:rsidRPr="001828C5" w:rsidRDefault="00D1641E" w:rsidP="00D1641E">
      <w:pPr>
        <w:tabs>
          <w:tab w:val="left" w:pos="5580"/>
          <w:tab w:val="left" w:pos="9498"/>
        </w:tabs>
        <w:ind w:left="-961" w:right="-569" w:firstLine="6631"/>
      </w:pPr>
      <w:r w:rsidRPr="001828C5">
        <w:t>заседания правления Региональной</w:t>
      </w:r>
    </w:p>
    <w:p w14:paraId="515CB1FD" w14:textId="77777777" w:rsidR="00D1641E" w:rsidRPr="001828C5" w:rsidRDefault="00D1641E" w:rsidP="00D1641E">
      <w:pPr>
        <w:tabs>
          <w:tab w:val="left" w:pos="5580"/>
          <w:tab w:val="left" w:pos="9498"/>
        </w:tabs>
        <w:ind w:left="-961" w:right="-569" w:firstLine="6631"/>
      </w:pPr>
      <w:r w:rsidRPr="001828C5">
        <w:t>энергетической комиссии</w:t>
      </w:r>
    </w:p>
    <w:p w14:paraId="6C252354" w14:textId="38418A24" w:rsidR="00D1641E" w:rsidRDefault="00D1641E" w:rsidP="00D1641E">
      <w:pPr>
        <w:tabs>
          <w:tab w:val="left" w:pos="5580"/>
          <w:tab w:val="left" w:pos="9498"/>
        </w:tabs>
        <w:ind w:left="-961" w:right="-569" w:firstLine="6631"/>
      </w:pPr>
      <w:r w:rsidRPr="001828C5">
        <w:t xml:space="preserve">Кузбасса от </w:t>
      </w:r>
      <w:r>
        <w:t>20</w:t>
      </w:r>
      <w:r w:rsidRPr="001828C5">
        <w:t>.12.2021</w:t>
      </w:r>
    </w:p>
    <w:p w14:paraId="455D59A7" w14:textId="77777777" w:rsidR="006D4CC4" w:rsidRPr="00D1641E" w:rsidRDefault="006D4CC4" w:rsidP="00D1641E">
      <w:pPr>
        <w:tabs>
          <w:tab w:val="left" w:pos="5580"/>
          <w:tab w:val="left" w:pos="9498"/>
        </w:tabs>
        <w:ind w:left="-961" w:right="-569" w:firstLine="6631"/>
      </w:pPr>
    </w:p>
    <w:p w14:paraId="2D00015F" w14:textId="77777777" w:rsidR="006D4CC4" w:rsidRPr="006D4CC4" w:rsidRDefault="006D4CC4" w:rsidP="006D4CC4">
      <w:pPr>
        <w:keepNext/>
        <w:jc w:val="center"/>
        <w:outlineLvl w:val="0"/>
        <w:rPr>
          <w:b/>
          <w:iCs/>
          <w:sz w:val="28"/>
          <w:szCs w:val="28"/>
        </w:rPr>
      </w:pPr>
      <w:r w:rsidRPr="006D4CC4">
        <w:rPr>
          <w:b/>
          <w:iCs/>
          <w:sz w:val="28"/>
          <w:szCs w:val="28"/>
        </w:rPr>
        <w:t>Экспертное заключение</w:t>
      </w:r>
    </w:p>
    <w:p w14:paraId="74417106" w14:textId="77777777" w:rsidR="006D4CC4" w:rsidRPr="006D4CC4" w:rsidRDefault="006D4CC4" w:rsidP="006D4CC4">
      <w:pPr>
        <w:keepNext/>
        <w:jc w:val="center"/>
        <w:outlineLvl w:val="0"/>
        <w:rPr>
          <w:b/>
          <w:iCs/>
          <w:sz w:val="28"/>
          <w:szCs w:val="28"/>
        </w:rPr>
      </w:pPr>
      <w:r w:rsidRPr="006D4CC4">
        <w:rPr>
          <w:b/>
          <w:iCs/>
          <w:sz w:val="28"/>
          <w:szCs w:val="28"/>
        </w:rPr>
        <w:t>Региональной энергетической комиссии Кузбасса</w:t>
      </w:r>
    </w:p>
    <w:p w14:paraId="0D99F961" w14:textId="77777777" w:rsidR="006D4CC4" w:rsidRPr="006D4CC4" w:rsidRDefault="006D4CC4" w:rsidP="006D4CC4">
      <w:pPr>
        <w:tabs>
          <w:tab w:val="left" w:pos="10206"/>
        </w:tabs>
        <w:jc w:val="center"/>
        <w:rPr>
          <w:sz w:val="28"/>
          <w:szCs w:val="28"/>
        </w:rPr>
      </w:pPr>
      <w:r w:rsidRPr="006D4CC4">
        <w:rPr>
          <w:sz w:val="28"/>
          <w:szCs w:val="28"/>
        </w:rPr>
        <w:t>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на 2022 год</w:t>
      </w:r>
    </w:p>
    <w:p w14:paraId="0EC00D6E" w14:textId="77777777" w:rsidR="006D4CC4" w:rsidRPr="006D4CC4" w:rsidRDefault="006D4CC4" w:rsidP="006D4CC4">
      <w:pPr>
        <w:widowControl w:val="0"/>
        <w:autoSpaceDE w:val="0"/>
        <w:autoSpaceDN w:val="0"/>
        <w:adjustRightInd w:val="0"/>
        <w:jc w:val="both"/>
      </w:pPr>
    </w:p>
    <w:p w14:paraId="78CFFE9D" w14:textId="77777777" w:rsidR="006D4CC4" w:rsidRPr="006D4CC4" w:rsidRDefault="006D4CC4" w:rsidP="006D4CC4">
      <w:pPr>
        <w:shd w:val="clear" w:color="auto" w:fill="FFFFFF"/>
        <w:jc w:val="center"/>
        <w:rPr>
          <w:b/>
          <w:bCs/>
          <w:color w:val="000000"/>
          <w:sz w:val="28"/>
          <w:szCs w:val="28"/>
        </w:rPr>
      </w:pPr>
      <w:r w:rsidRPr="006D4CC4">
        <w:rPr>
          <w:b/>
          <w:bCs/>
          <w:color w:val="000000"/>
          <w:sz w:val="28"/>
          <w:szCs w:val="28"/>
        </w:rPr>
        <w:t>Нормативно методическая база</w:t>
      </w:r>
    </w:p>
    <w:p w14:paraId="2990C8C6" w14:textId="77777777" w:rsidR="006D4CC4" w:rsidRDefault="006D4CC4" w:rsidP="006D4CC4">
      <w:pPr>
        <w:ind w:firstLine="567"/>
        <w:jc w:val="both"/>
        <w:rPr>
          <w:sz w:val="28"/>
          <w:szCs w:val="28"/>
        </w:rPr>
      </w:pPr>
      <w:r w:rsidRPr="006D4CC4">
        <w:rPr>
          <w:sz w:val="28"/>
          <w:szCs w:val="28"/>
        </w:rPr>
        <w:t xml:space="preserve">Тарифы подлежат регулированию в соответствии </w:t>
      </w:r>
      <w:r w:rsidRPr="006D4CC4">
        <w:rPr>
          <w:sz w:val="28"/>
          <w:szCs w:val="28"/>
          <w:lang w:val="en-US"/>
        </w:rPr>
        <w:t>c</w:t>
      </w:r>
      <w:r w:rsidRPr="006D4CC4">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6D4CC4">
        <w:rPr>
          <w:rFonts w:eastAsiaTheme="minorHAnsi" w:cstheme="minorBid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6D4CC4">
        <w:rPr>
          <w:sz w:val="28"/>
          <w:szCs w:val="28"/>
        </w:rPr>
        <w:t xml:space="preserve">». </w:t>
      </w:r>
    </w:p>
    <w:p w14:paraId="47466083" w14:textId="77777777" w:rsidR="006D4CC4" w:rsidRDefault="006D4CC4" w:rsidP="006D4CC4">
      <w:pPr>
        <w:ind w:firstLine="567"/>
        <w:jc w:val="both"/>
        <w:rPr>
          <w:sz w:val="28"/>
          <w:szCs w:val="28"/>
        </w:rPr>
      </w:pPr>
      <w:r w:rsidRPr="006D4CC4">
        <w:rPr>
          <w:rFonts w:hint="eastAsia"/>
          <w:sz w:val="28"/>
          <w:szCs w:val="28"/>
        </w:rPr>
        <w:t>Средний</w:t>
      </w:r>
      <w:r w:rsidRPr="006D4CC4">
        <w:rPr>
          <w:sz w:val="28"/>
          <w:szCs w:val="28"/>
        </w:rPr>
        <w:t xml:space="preserve"> </w:t>
      </w:r>
      <w:r w:rsidRPr="006D4CC4">
        <w:rPr>
          <w:rFonts w:hint="eastAsia"/>
          <w:sz w:val="28"/>
          <w:szCs w:val="28"/>
        </w:rPr>
        <w:t>индекс</w:t>
      </w:r>
      <w:r w:rsidRPr="006D4CC4">
        <w:rPr>
          <w:sz w:val="28"/>
          <w:szCs w:val="28"/>
        </w:rPr>
        <w:t xml:space="preserve"> </w:t>
      </w:r>
      <w:r w:rsidRPr="006D4CC4">
        <w:rPr>
          <w:rFonts w:hint="eastAsia"/>
          <w:sz w:val="28"/>
          <w:szCs w:val="28"/>
        </w:rPr>
        <w:t>изменения</w:t>
      </w:r>
      <w:r w:rsidRPr="006D4CC4">
        <w:rPr>
          <w:sz w:val="28"/>
          <w:szCs w:val="28"/>
        </w:rPr>
        <w:t xml:space="preserve"> </w:t>
      </w:r>
      <w:r w:rsidRPr="006D4CC4">
        <w:rPr>
          <w:rFonts w:hint="eastAsia"/>
          <w:sz w:val="28"/>
          <w:szCs w:val="28"/>
        </w:rPr>
        <w:t>размера</w:t>
      </w:r>
      <w:r w:rsidRPr="006D4CC4">
        <w:rPr>
          <w:sz w:val="28"/>
          <w:szCs w:val="28"/>
        </w:rPr>
        <w:t xml:space="preserve"> </w:t>
      </w:r>
      <w:r w:rsidRPr="006D4CC4">
        <w:rPr>
          <w:rFonts w:hint="eastAsia"/>
          <w:sz w:val="28"/>
          <w:szCs w:val="28"/>
        </w:rPr>
        <w:t>вносимой</w:t>
      </w:r>
      <w:r w:rsidRPr="006D4CC4">
        <w:rPr>
          <w:sz w:val="28"/>
          <w:szCs w:val="28"/>
        </w:rPr>
        <w:t xml:space="preserve"> </w:t>
      </w:r>
      <w:r w:rsidRPr="006D4CC4">
        <w:rPr>
          <w:rFonts w:hint="eastAsia"/>
          <w:sz w:val="28"/>
          <w:szCs w:val="28"/>
        </w:rPr>
        <w:t>гражданами</w:t>
      </w:r>
      <w:r w:rsidRPr="006D4CC4">
        <w:rPr>
          <w:sz w:val="28"/>
          <w:szCs w:val="28"/>
        </w:rPr>
        <w:t xml:space="preserve"> </w:t>
      </w:r>
      <w:r w:rsidRPr="006D4CC4">
        <w:rPr>
          <w:rFonts w:hint="eastAsia"/>
          <w:sz w:val="28"/>
          <w:szCs w:val="28"/>
        </w:rPr>
        <w:t>платы</w:t>
      </w:r>
      <w:r w:rsidRPr="006D4CC4">
        <w:rPr>
          <w:sz w:val="28"/>
          <w:szCs w:val="28"/>
        </w:rPr>
        <w:t xml:space="preserve">                          </w:t>
      </w:r>
      <w:r w:rsidRPr="006D4CC4">
        <w:rPr>
          <w:rFonts w:hint="eastAsia"/>
          <w:sz w:val="28"/>
          <w:szCs w:val="28"/>
        </w:rPr>
        <w:t>за</w:t>
      </w:r>
      <w:r w:rsidRPr="006D4CC4">
        <w:rPr>
          <w:sz w:val="28"/>
          <w:szCs w:val="28"/>
        </w:rPr>
        <w:t xml:space="preserve"> </w:t>
      </w:r>
      <w:r w:rsidRPr="006D4CC4">
        <w:rPr>
          <w:rFonts w:hint="eastAsia"/>
          <w:sz w:val="28"/>
          <w:szCs w:val="28"/>
        </w:rPr>
        <w:t>коммунальные</w:t>
      </w:r>
      <w:r w:rsidRPr="006D4CC4">
        <w:rPr>
          <w:sz w:val="28"/>
          <w:szCs w:val="28"/>
        </w:rPr>
        <w:t xml:space="preserve"> </w:t>
      </w:r>
      <w:r w:rsidRPr="006D4CC4">
        <w:rPr>
          <w:rFonts w:hint="eastAsia"/>
          <w:sz w:val="28"/>
          <w:szCs w:val="28"/>
        </w:rPr>
        <w:t>услуги</w:t>
      </w:r>
      <w:r w:rsidRPr="006D4CC4">
        <w:rPr>
          <w:sz w:val="28"/>
          <w:szCs w:val="28"/>
        </w:rPr>
        <w:t xml:space="preserve"> </w:t>
      </w:r>
      <w:r w:rsidRPr="006D4CC4">
        <w:rPr>
          <w:rFonts w:hint="eastAsia"/>
          <w:sz w:val="28"/>
          <w:szCs w:val="28"/>
        </w:rPr>
        <w:t>для</w:t>
      </w:r>
      <w:r w:rsidRPr="006D4CC4">
        <w:rPr>
          <w:sz w:val="28"/>
          <w:szCs w:val="28"/>
        </w:rPr>
        <w:t xml:space="preserve"> </w:t>
      </w:r>
      <w:r w:rsidRPr="006D4CC4">
        <w:rPr>
          <w:rFonts w:hint="eastAsia"/>
          <w:sz w:val="28"/>
          <w:szCs w:val="28"/>
        </w:rPr>
        <w:t>Кемеровской</w:t>
      </w:r>
      <w:r w:rsidRPr="006D4CC4">
        <w:rPr>
          <w:sz w:val="28"/>
          <w:szCs w:val="28"/>
        </w:rPr>
        <w:t xml:space="preserve"> </w:t>
      </w:r>
      <w:r w:rsidRPr="006D4CC4">
        <w:rPr>
          <w:rFonts w:hint="eastAsia"/>
          <w:sz w:val="28"/>
          <w:szCs w:val="28"/>
        </w:rPr>
        <w:t>области</w:t>
      </w:r>
      <w:r w:rsidRPr="006D4CC4">
        <w:rPr>
          <w:sz w:val="28"/>
          <w:szCs w:val="28"/>
        </w:rPr>
        <w:t xml:space="preserve"> - Кузбасса установлен р</w:t>
      </w:r>
      <w:r w:rsidRPr="006D4CC4">
        <w:rPr>
          <w:rFonts w:hint="eastAsia"/>
          <w:sz w:val="28"/>
          <w:szCs w:val="28"/>
        </w:rPr>
        <w:t>аспоряжением</w:t>
      </w:r>
      <w:r w:rsidRPr="006D4CC4">
        <w:rPr>
          <w:sz w:val="28"/>
          <w:szCs w:val="28"/>
        </w:rPr>
        <w:t xml:space="preserve"> </w:t>
      </w:r>
      <w:r w:rsidRPr="006D4CC4">
        <w:rPr>
          <w:rFonts w:hint="eastAsia"/>
          <w:sz w:val="28"/>
          <w:szCs w:val="28"/>
        </w:rPr>
        <w:t>Правительства</w:t>
      </w:r>
      <w:r w:rsidRPr="006D4CC4">
        <w:rPr>
          <w:sz w:val="28"/>
          <w:szCs w:val="28"/>
        </w:rPr>
        <w:t xml:space="preserve"> </w:t>
      </w:r>
      <w:r w:rsidRPr="006D4CC4">
        <w:rPr>
          <w:rFonts w:hint="eastAsia"/>
          <w:sz w:val="28"/>
          <w:szCs w:val="28"/>
        </w:rPr>
        <w:t>Российской</w:t>
      </w:r>
      <w:r w:rsidRPr="006D4CC4">
        <w:rPr>
          <w:sz w:val="28"/>
          <w:szCs w:val="28"/>
        </w:rPr>
        <w:t xml:space="preserve"> </w:t>
      </w:r>
      <w:r w:rsidRPr="006D4CC4">
        <w:rPr>
          <w:rFonts w:hint="eastAsia"/>
          <w:sz w:val="28"/>
          <w:szCs w:val="28"/>
        </w:rPr>
        <w:t>Федерации</w:t>
      </w:r>
      <w:r w:rsidRPr="006D4CC4">
        <w:rPr>
          <w:sz w:val="28"/>
          <w:szCs w:val="28"/>
        </w:rPr>
        <w:t xml:space="preserve"> </w:t>
      </w:r>
      <w:r w:rsidRPr="006D4CC4">
        <w:rPr>
          <w:rFonts w:hint="eastAsia"/>
          <w:sz w:val="28"/>
          <w:szCs w:val="28"/>
        </w:rPr>
        <w:t>от</w:t>
      </w:r>
      <w:r w:rsidRPr="006D4CC4">
        <w:rPr>
          <w:sz w:val="28"/>
          <w:szCs w:val="28"/>
        </w:rPr>
        <w:t xml:space="preserve"> 30.10.2021 </w:t>
      </w:r>
      <w:r w:rsidRPr="006D4CC4">
        <w:rPr>
          <w:rFonts w:hint="eastAsia"/>
          <w:sz w:val="28"/>
          <w:szCs w:val="28"/>
        </w:rPr>
        <w:t>№</w:t>
      </w:r>
      <w:r w:rsidRPr="006D4CC4">
        <w:rPr>
          <w:sz w:val="28"/>
          <w:szCs w:val="28"/>
        </w:rPr>
        <w:t xml:space="preserve"> 3073-</w:t>
      </w:r>
      <w:r w:rsidRPr="006D4CC4">
        <w:rPr>
          <w:rFonts w:hint="eastAsia"/>
          <w:sz w:val="28"/>
          <w:szCs w:val="28"/>
        </w:rPr>
        <w:t>р</w:t>
      </w:r>
      <w:r w:rsidRPr="006D4CC4">
        <w:rPr>
          <w:sz w:val="28"/>
          <w:szCs w:val="28"/>
        </w:rPr>
        <w:t>. Н</w:t>
      </w:r>
      <w:r w:rsidRPr="006D4CC4">
        <w:rPr>
          <w:rFonts w:hint="eastAsia"/>
          <w:sz w:val="28"/>
          <w:szCs w:val="28"/>
        </w:rPr>
        <w:t>а</w:t>
      </w:r>
      <w:r w:rsidRPr="006D4CC4">
        <w:rPr>
          <w:sz w:val="28"/>
          <w:szCs w:val="28"/>
        </w:rPr>
        <w:t xml:space="preserve"> первое полугодие 2022 года </w:t>
      </w:r>
      <w:r w:rsidRPr="006D4CC4">
        <w:rPr>
          <w:rFonts w:hint="eastAsia"/>
          <w:sz w:val="28"/>
          <w:szCs w:val="28"/>
        </w:rPr>
        <w:t>установлен</w:t>
      </w:r>
      <w:r w:rsidRPr="006D4CC4">
        <w:rPr>
          <w:sz w:val="28"/>
          <w:szCs w:val="28"/>
        </w:rPr>
        <w:t xml:space="preserve"> </w:t>
      </w:r>
      <w:r w:rsidRPr="006D4CC4">
        <w:rPr>
          <w:rFonts w:hint="eastAsia"/>
          <w:sz w:val="28"/>
          <w:szCs w:val="28"/>
        </w:rPr>
        <w:t>средний</w:t>
      </w:r>
      <w:r w:rsidRPr="006D4CC4">
        <w:rPr>
          <w:sz w:val="28"/>
          <w:szCs w:val="28"/>
        </w:rPr>
        <w:t xml:space="preserve"> </w:t>
      </w:r>
      <w:r w:rsidRPr="006D4CC4">
        <w:rPr>
          <w:rFonts w:hint="eastAsia"/>
          <w:sz w:val="28"/>
          <w:szCs w:val="28"/>
        </w:rPr>
        <w:t>индекс</w:t>
      </w:r>
      <w:r w:rsidRPr="006D4CC4">
        <w:rPr>
          <w:sz w:val="28"/>
          <w:szCs w:val="28"/>
        </w:rPr>
        <w:t xml:space="preserve"> </w:t>
      </w:r>
      <w:r w:rsidRPr="006D4CC4">
        <w:rPr>
          <w:rFonts w:hint="eastAsia"/>
          <w:sz w:val="28"/>
          <w:szCs w:val="28"/>
        </w:rPr>
        <w:t>изменения</w:t>
      </w:r>
      <w:r w:rsidRPr="006D4CC4">
        <w:rPr>
          <w:sz w:val="28"/>
          <w:szCs w:val="28"/>
        </w:rPr>
        <w:t xml:space="preserve"> </w:t>
      </w:r>
      <w:r w:rsidRPr="006D4CC4">
        <w:rPr>
          <w:rFonts w:hint="eastAsia"/>
          <w:sz w:val="28"/>
          <w:szCs w:val="28"/>
        </w:rPr>
        <w:t>размера</w:t>
      </w:r>
      <w:r w:rsidRPr="006D4CC4">
        <w:rPr>
          <w:sz w:val="28"/>
          <w:szCs w:val="28"/>
        </w:rPr>
        <w:t xml:space="preserve"> </w:t>
      </w:r>
      <w:r w:rsidRPr="006D4CC4">
        <w:rPr>
          <w:rFonts w:hint="eastAsia"/>
          <w:sz w:val="28"/>
          <w:szCs w:val="28"/>
        </w:rPr>
        <w:t>вносимой</w:t>
      </w:r>
      <w:r w:rsidRPr="006D4CC4">
        <w:rPr>
          <w:sz w:val="28"/>
          <w:szCs w:val="28"/>
        </w:rPr>
        <w:t xml:space="preserve"> </w:t>
      </w:r>
      <w:r w:rsidRPr="006D4CC4">
        <w:rPr>
          <w:rFonts w:hint="eastAsia"/>
          <w:sz w:val="28"/>
          <w:szCs w:val="28"/>
        </w:rPr>
        <w:t>гражданами</w:t>
      </w:r>
      <w:r w:rsidRPr="006D4CC4">
        <w:rPr>
          <w:sz w:val="28"/>
          <w:szCs w:val="28"/>
        </w:rPr>
        <w:t xml:space="preserve"> </w:t>
      </w:r>
      <w:r w:rsidRPr="006D4CC4">
        <w:rPr>
          <w:rFonts w:hint="eastAsia"/>
          <w:sz w:val="28"/>
          <w:szCs w:val="28"/>
        </w:rPr>
        <w:t>платы</w:t>
      </w:r>
      <w:r w:rsidRPr="006D4CC4">
        <w:rPr>
          <w:sz w:val="28"/>
          <w:szCs w:val="28"/>
        </w:rPr>
        <w:t xml:space="preserve"> </w:t>
      </w:r>
      <w:r w:rsidRPr="006D4CC4">
        <w:rPr>
          <w:rFonts w:hint="eastAsia"/>
          <w:sz w:val="28"/>
          <w:szCs w:val="28"/>
        </w:rPr>
        <w:t>за</w:t>
      </w:r>
      <w:r w:rsidRPr="006D4CC4">
        <w:rPr>
          <w:sz w:val="28"/>
          <w:szCs w:val="28"/>
        </w:rPr>
        <w:t xml:space="preserve"> </w:t>
      </w:r>
      <w:r w:rsidRPr="006D4CC4">
        <w:rPr>
          <w:rFonts w:hint="eastAsia"/>
          <w:sz w:val="28"/>
          <w:szCs w:val="28"/>
        </w:rPr>
        <w:t>коммунальные</w:t>
      </w:r>
      <w:r w:rsidRPr="006D4CC4">
        <w:rPr>
          <w:sz w:val="28"/>
          <w:szCs w:val="28"/>
        </w:rPr>
        <w:t xml:space="preserve"> </w:t>
      </w:r>
      <w:r w:rsidRPr="006D4CC4">
        <w:rPr>
          <w:rFonts w:hint="eastAsia"/>
          <w:sz w:val="28"/>
          <w:szCs w:val="28"/>
        </w:rPr>
        <w:t>услуги</w:t>
      </w:r>
      <w:r w:rsidRPr="006D4CC4">
        <w:rPr>
          <w:sz w:val="28"/>
          <w:szCs w:val="28"/>
        </w:rPr>
        <w:t xml:space="preserve"> – 0%, на </w:t>
      </w:r>
      <w:r w:rsidRPr="006D4CC4">
        <w:rPr>
          <w:rFonts w:hint="eastAsia"/>
          <w:sz w:val="28"/>
          <w:szCs w:val="28"/>
        </w:rPr>
        <w:t>второе</w:t>
      </w:r>
      <w:r w:rsidRPr="006D4CC4">
        <w:rPr>
          <w:sz w:val="28"/>
          <w:szCs w:val="28"/>
        </w:rPr>
        <w:t xml:space="preserve"> </w:t>
      </w:r>
      <w:r w:rsidRPr="006D4CC4">
        <w:rPr>
          <w:rFonts w:hint="eastAsia"/>
          <w:sz w:val="28"/>
          <w:szCs w:val="28"/>
        </w:rPr>
        <w:t>полугодие</w:t>
      </w:r>
      <w:r w:rsidRPr="006D4CC4">
        <w:rPr>
          <w:sz w:val="28"/>
          <w:szCs w:val="28"/>
        </w:rPr>
        <w:t xml:space="preserve"> 2022 </w:t>
      </w:r>
      <w:r w:rsidRPr="006D4CC4">
        <w:rPr>
          <w:rFonts w:hint="eastAsia"/>
          <w:sz w:val="28"/>
          <w:szCs w:val="28"/>
        </w:rPr>
        <w:t>года</w:t>
      </w:r>
      <w:r w:rsidRPr="006D4CC4">
        <w:rPr>
          <w:sz w:val="28"/>
          <w:szCs w:val="28"/>
        </w:rPr>
        <w:t xml:space="preserve"> </w:t>
      </w:r>
      <w:r w:rsidRPr="006D4CC4">
        <w:rPr>
          <w:rFonts w:hint="eastAsia"/>
          <w:sz w:val="28"/>
          <w:szCs w:val="28"/>
        </w:rPr>
        <w:t>на</w:t>
      </w:r>
      <w:r w:rsidRPr="006D4CC4">
        <w:rPr>
          <w:sz w:val="28"/>
          <w:szCs w:val="28"/>
        </w:rPr>
        <w:t xml:space="preserve"> </w:t>
      </w:r>
      <w:r w:rsidRPr="006D4CC4">
        <w:rPr>
          <w:rFonts w:hint="eastAsia"/>
          <w:sz w:val="28"/>
          <w:szCs w:val="28"/>
        </w:rPr>
        <w:t>уровне</w:t>
      </w:r>
      <w:r w:rsidRPr="006D4CC4">
        <w:rPr>
          <w:sz w:val="28"/>
          <w:szCs w:val="28"/>
        </w:rPr>
        <w:t xml:space="preserve"> 4,5%. </w:t>
      </w:r>
    </w:p>
    <w:p w14:paraId="2ACCCD94" w14:textId="77777777" w:rsidR="006D4CC4" w:rsidRDefault="006D4CC4" w:rsidP="006D4CC4">
      <w:pPr>
        <w:ind w:firstLine="567"/>
        <w:jc w:val="both"/>
        <w:rPr>
          <w:sz w:val="28"/>
          <w:szCs w:val="28"/>
        </w:rPr>
      </w:pPr>
      <w:r w:rsidRPr="006D4CC4">
        <w:rPr>
          <w:rFonts w:hint="eastAsia"/>
          <w:sz w:val="28"/>
          <w:szCs w:val="28"/>
        </w:rPr>
        <w:t>Распоряжением</w:t>
      </w:r>
      <w:r w:rsidRPr="006D4CC4">
        <w:rPr>
          <w:sz w:val="28"/>
          <w:szCs w:val="28"/>
        </w:rPr>
        <w:t xml:space="preserve"> </w:t>
      </w:r>
      <w:r w:rsidRPr="006D4CC4">
        <w:rPr>
          <w:rFonts w:hint="eastAsia"/>
          <w:sz w:val="28"/>
          <w:szCs w:val="28"/>
        </w:rPr>
        <w:t>Правительства</w:t>
      </w:r>
      <w:r w:rsidRPr="006D4CC4">
        <w:rPr>
          <w:sz w:val="28"/>
          <w:szCs w:val="28"/>
        </w:rPr>
        <w:t xml:space="preserve"> </w:t>
      </w:r>
      <w:r w:rsidRPr="006D4CC4">
        <w:rPr>
          <w:rFonts w:hint="eastAsia"/>
          <w:sz w:val="28"/>
          <w:szCs w:val="28"/>
        </w:rPr>
        <w:t>Российской</w:t>
      </w:r>
      <w:r w:rsidRPr="006D4CC4">
        <w:rPr>
          <w:sz w:val="28"/>
          <w:szCs w:val="28"/>
        </w:rPr>
        <w:t xml:space="preserve"> </w:t>
      </w:r>
      <w:r w:rsidRPr="006D4CC4">
        <w:rPr>
          <w:rFonts w:hint="eastAsia"/>
          <w:sz w:val="28"/>
          <w:szCs w:val="28"/>
        </w:rPr>
        <w:t>Федерации</w:t>
      </w:r>
      <w:r w:rsidRPr="006D4CC4">
        <w:rPr>
          <w:sz w:val="28"/>
          <w:szCs w:val="28"/>
        </w:rPr>
        <w:t xml:space="preserve"> </w:t>
      </w:r>
      <w:r w:rsidRPr="006D4CC4">
        <w:rPr>
          <w:rFonts w:hint="eastAsia"/>
          <w:sz w:val="28"/>
          <w:szCs w:val="28"/>
        </w:rPr>
        <w:t>от</w:t>
      </w:r>
      <w:r w:rsidRPr="006D4CC4">
        <w:rPr>
          <w:sz w:val="28"/>
          <w:szCs w:val="28"/>
        </w:rPr>
        <w:t xml:space="preserve"> 15.11.2018                  </w:t>
      </w:r>
      <w:r w:rsidRPr="006D4CC4">
        <w:rPr>
          <w:rFonts w:hint="eastAsia"/>
          <w:sz w:val="28"/>
          <w:szCs w:val="28"/>
        </w:rPr>
        <w:t>№</w:t>
      </w:r>
      <w:r w:rsidRPr="006D4CC4">
        <w:rPr>
          <w:sz w:val="28"/>
          <w:szCs w:val="28"/>
        </w:rPr>
        <w:t xml:space="preserve"> 2490-</w:t>
      </w:r>
      <w:r w:rsidRPr="006D4CC4">
        <w:rPr>
          <w:rFonts w:hint="eastAsia"/>
          <w:sz w:val="28"/>
          <w:szCs w:val="28"/>
        </w:rPr>
        <w:t>р</w:t>
      </w:r>
      <w:r w:rsidRPr="006D4CC4">
        <w:rPr>
          <w:sz w:val="28"/>
          <w:szCs w:val="28"/>
        </w:rPr>
        <w:t xml:space="preserve"> </w:t>
      </w:r>
      <w:r w:rsidRPr="006D4CC4">
        <w:rPr>
          <w:rFonts w:hint="eastAsia"/>
          <w:sz w:val="28"/>
          <w:szCs w:val="28"/>
        </w:rPr>
        <w:t>установлен</w:t>
      </w:r>
      <w:r w:rsidRPr="006D4CC4">
        <w:rPr>
          <w:sz w:val="28"/>
          <w:szCs w:val="28"/>
        </w:rPr>
        <w:t xml:space="preserve"> </w:t>
      </w:r>
      <w:r w:rsidRPr="006D4CC4">
        <w:rPr>
          <w:rFonts w:hint="eastAsia"/>
          <w:sz w:val="28"/>
          <w:szCs w:val="28"/>
        </w:rPr>
        <w:t>размер</w:t>
      </w:r>
      <w:r w:rsidRPr="006D4CC4">
        <w:rPr>
          <w:sz w:val="28"/>
          <w:szCs w:val="28"/>
        </w:rPr>
        <w:t xml:space="preserve"> </w:t>
      </w:r>
      <w:r w:rsidRPr="006D4CC4">
        <w:rPr>
          <w:rFonts w:hint="eastAsia"/>
          <w:sz w:val="28"/>
          <w:szCs w:val="28"/>
        </w:rPr>
        <w:t>предельно</w:t>
      </w:r>
      <w:r w:rsidRPr="006D4CC4">
        <w:rPr>
          <w:sz w:val="28"/>
          <w:szCs w:val="28"/>
        </w:rPr>
        <w:t xml:space="preserve"> </w:t>
      </w:r>
      <w:r w:rsidRPr="006D4CC4">
        <w:rPr>
          <w:rFonts w:hint="eastAsia"/>
          <w:sz w:val="28"/>
          <w:szCs w:val="28"/>
        </w:rPr>
        <w:t>допустимого</w:t>
      </w:r>
      <w:r w:rsidRPr="006D4CC4">
        <w:rPr>
          <w:sz w:val="28"/>
          <w:szCs w:val="28"/>
        </w:rPr>
        <w:t xml:space="preserve"> </w:t>
      </w:r>
      <w:r w:rsidRPr="006D4CC4">
        <w:rPr>
          <w:rFonts w:hint="eastAsia"/>
          <w:sz w:val="28"/>
          <w:szCs w:val="28"/>
        </w:rPr>
        <w:t>отклонения</w:t>
      </w:r>
      <w:r w:rsidRPr="006D4CC4">
        <w:rPr>
          <w:sz w:val="28"/>
          <w:szCs w:val="28"/>
        </w:rPr>
        <w:t xml:space="preserve"> </w:t>
      </w:r>
      <w:r w:rsidRPr="006D4CC4">
        <w:rPr>
          <w:rFonts w:hint="eastAsia"/>
          <w:sz w:val="28"/>
          <w:szCs w:val="28"/>
        </w:rPr>
        <w:t>по</w:t>
      </w:r>
      <w:r w:rsidRPr="006D4CC4">
        <w:rPr>
          <w:sz w:val="28"/>
          <w:szCs w:val="28"/>
        </w:rPr>
        <w:t xml:space="preserve"> </w:t>
      </w:r>
      <w:r w:rsidRPr="006D4CC4">
        <w:rPr>
          <w:rFonts w:hint="eastAsia"/>
          <w:sz w:val="28"/>
          <w:szCs w:val="28"/>
        </w:rPr>
        <w:t>отдельным</w:t>
      </w:r>
      <w:r w:rsidRPr="006D4CC4">
        <w:rPr>
          <w:sz w:val="28"/>
          <w:szCs w:val="28"/>
        </w:rPr>
        <w:t xml:space="preserve"> </w:t>
      </w:r>
      <w:r w:rsidRPr="006D4CC4">
        <w:rPr>
          <w:rFonts w:hint="eastAsia"/>
          <w:sz w:val="28"/>
          <w:szCs w:val="28"/>
        </w:rPr>
        <w:t>муниципальным</w:t>
      </w:r>
      <w:r w:rsidRPr="006D4CC4">
        <w:rPr>
          <w:sz w:val="28"/>
          <w:szCs w:val="28"/>
        </w:rPr>
        <w:t xml:space="preserve"> </w:t>
      </w:r>
      <w:r w:rsidRPr="006D4CC4">
        <w:rPr>
          <w:rFonts w:hint="eastAsia"/>
          <w:sz w:val="28"/>
          <w:szCs w:val="28"/>
        </w:rPr>
        <w:t>образованиям</w:t>
      </w:r>
      <w:r w:rsidRPr="006D4CC4">
        <w:rPr>
          <w:sz w:val="28"/>
          <w:szCs w:val="28"/>
        </w:rPr>
        <w:t xml:space="preserve"> </w:t>
      </w:r>
      <w:r w:rsidRPr="006D4CC4">
        <w:rPr>
          <w:rFonts w:hint="eastAsia"/>
          <w:sz w:val="28"/>
          <w:szCs w:val="28"/>
        </w:rPr>
        <w:t>Кемеровской</w:t>
      </w:r>
      <w:r w:rsidRPr="006D4CC4">
        <w:rPr>
          <w:sz w:val="28"/>
          <w:szCs w:val="28"/>
        </w:rPr>
        <w:t xml:space="preserve"> </w:t>
      </w:r>
      <w:r w:rsidRPr="006D4CC4">
        <w:rPr>
          <w:rFonts w:hint="eastAsia"/>
          <w:sz w:val="28"/>
          <w:szCs w:val="28"/>
        </w:rPr>
        <w:t>области</w:t>
      </w:r>
      <w:r w:rsidRPr="006D4CC4">
        <w:rPr>
          <w:sz w:val="28"/>
          <w:szCs w:val="28"/>
        </w:rPr>
        <w:t xml:space="preserve"> - Кузбасса </w:t>
      </w:r>
      <w:r w:rsidRPr="006D4CC4">
        <w:rPr>
          <w:rFonts w:hint="eastAsia"/>
          <w:sz w:val="28"/>
          <w:szCs w:val="28"/>
        </w:rPr>
        <w:t>от</w:t>
      </w:r>
      <w:r w:rsidRPr="006D4CC4">
        <w:rPr>
          <w:sz w:val="28"/>
          <w:szCs w:val="28"/>
        </w:rPr>
        <w:t xml:space="preserve"> </w:t>
      </w:r>
      <w:r w:rsidRPr="006D4CC4">
        <w:rPr>
          <w:rFonts w:hint="eastAsia"/>
          <w:sz w:val="28"/>
          <w:szCs w:val="28"/>
        </w:rPr>
        <w:t>величины</w:t>
      </w:r>
      <w:r w:rsidRPr="006D4CC4">
        <w:rPr>
          <w:sz w:val="28"/>
          <w:szCs w:val="28"/>
        </w:rPr>
        <w:t xml:space="preserve"> </w:t>
      </w:r>
      <w:r w:rsidRPr="006D4CC4">
        <w:rPr>
          <w:rFonts w:hint="eastAsia"/>
          <w:sz w:val="28"/>
          <w:szCs w:val="28"/>
        </w:rPr>
        <w:t>указанных</w:t>
      </w:r>
      <w:r w:rsidRPr="006D4CC4">
        <w:rPr>
          <w:sz w:val="28"/>
          <w:szCs w:val="28"/>
        </w:rPr>
        <w:t xml:space="preserve"> </w:t>
      </w:r>
      <w:r w:rsidRPr="006D4CC4">
        <w:rPr>
          <w:rFonts w:hint="eastAsia"/>
          <w:sz w:val="28"/>
          <w:szCs w:val="28"/>
        </w:rPr>
        <w:t>индексов</w:t>
      </w:r>
      <w:r w:rsidRPr="006D4CC4">
        <w:rPr>
          <w:sz w:val="28"/>
          <w:szCs w:val="28"/>
        </w:rPr>
        <w:t xml:space="preserve"> </w:t>
      </w:r>
      <w:r w:rsidRPr="006D4CC4">
        <w:rPr>
          <w:rFonts w:hint="eastAsia"/>
          <w:sz w:val="28"/>
          <w:szCs w:val="28"/>
        </w:rPr>
        <w:t>на</w:t>
      </w:r>
      <w:r w:rsidRPr="006D4CC4">
        <w:rPr>
          <w:sz w:val="28"/>
          <w:szCs w:val="28"/>
        </w:rPr>
        <w:t xml:space="preserve"> 2022 </w:t>
      </w:r>
      <w:r w:rsidRPr="006D4CC4">
        <w:rPr>
          <w:rFonts w:hint="eastAsia"/>
          <w:sz w:val="28"/>
          <w:szCs w:val="28"/>
        </w:rPr>
        <w:t>год</w:t>
      </w:r>
      <w:r w:rsidRPr="006D4CC4">
        <w:rPr>
          <w:sz w:val="28"/>
          <w:szCs w:val="28"/>
        </w:rPr>
        <w:t xml:space="preserve"> </w:t>
      </w:r>
      <w:r w:rsidRPr="006D4CC4">
        <w:rPr>
          <w:rFonts w:hint="eastAsia"/>
          <w:sz w:val="28"/>
          <w:szCs w:val="28"/>
        </w:rPr>
        <w:t>в</w:t>
      </w:r>
      <w:r w:rsidRPr="006D4CC4">
        <w:rPr>
          <w:sz w:val="28"/>
          <w:szCs w:val="28"/>
        </w:rPr>
        <w:t xml:space="preserve"> </w:t>
      </w:r>
      <w:r w:rsidRPr="006D4CC4">
        <w:rPr>
          <w:rFonts w:hint="eastAsia"/>
          <w:sz w:val="28"/>
          <w:szCs w:val="28"/>
        </w:rPr>
        <w:t>размере</w:t>
      </w:r>
      <w:r w:rsidRPr="006D4CC4">
        <w:rPr>
          <w:sz w:val="28"/>
          <w:szCs w:val="28"/>
        </w:rPr>
        <w:t xml:space="preserve"> 3%.</w:t>
      </w:r>
    </w:p>
    <w:p w14:paraId="4EE90DC4" w14:textId="77777777" w:rsidR="006D4CC4" w:rsidRDefault="006D4CC4" w:rsidP="006D4CC4">
      <w:pPr>
        <w:ind w:firstLine="567"/>
        <w:jc w:val="both"/>
        <w:rPr>
          <w:sz w:val="28"/>
          <w:szCs w:val="28"/>
        </w:rPr>
      </w:pPr>
      <w:r w:rsidRPr="006D4CC4">
        <w:rPr>
          <w:sz w:val="28"/>
          <w:szCs w:val="28"/>
        </w:rPr>
        <w:t xml:space="preserve">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Мариинскому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на период с 01.07.2022 по 31.12.2022 не </w:t>
      </w:r>
      <w:bookmarkStart w:id="36" w:name="_Hlk58343459"/>
      <w:r w:rsidRPr="006D4CC4">
        <w:rPr>
          <w:sz w:val="28"/>
          <w:szCs w:val="28"/>
        </w:rPr>
        <w:t>должен превысить 5,0%.</w:t>
      </w:r>
      <w:bookmarkEnd w:id="36"/>
    </w:p>
    <w:p w14:paraId="446B97A4" w14:textId="729B67C6" w:rsidR="006D4CC4" w:rsidRPr="006D4CC4" w:rsidRDefault="006D4CC4" w:rsidP="006D4CC4">
      <w:pPr>
        <w:ind w:firstLine="567"/>
        <w:jc w:val="both"/>
        <w:rPr>
          <w:sz w:val="28"/>
          <w:szCs w:val="28"/>
        </w:rPr>
      </w:pPr>
      <w:r w:rsidRPr="006D4CC4">
        <w:rPr>
          <w:sz w:val="28"/>
          <w:szCs w:val="28"/>
        </w:rPr>
        <w:t>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p w14:paraId="6EA545A4" w14:textId="77777777" w:rsidR="006D4CC4" w:rsidRPr="006D4CC4" w:rsidRDefault="006D4CC4" w:rsidP="006D4CC4">
      <w:pPr>
        <w:widowControl w:val="0"/>
        <w:autoSpaceDE w:val="0"/>
        <w:autoSpaceDN w:val="0"/>
        <w:adjustRightInd w:val="0"/>
        <w:jc w:val="both"/>
        <w:rPr>
          <w:sz w:val="28"/>
          <w:szCs w:val="28"/>
        </w:rPr>
      </w:pPr>
      <w:r w:rsidRPr="006D4CC4">
        <w:rPr>
          <w:sz w:val="28"/>
          <w:szCs w:val="28"/>
        </w:rPr>
        <w:t xml:space="preserve">от 01.07.2021 № 232 «О внесении изменений в постановление региональной </w:t>
      </w:r>
      <w:r w:rsidRPr="006D4CC4">
        <w:rPr>
          <w:sz w:val="28"/>
          <w:szCs w:val="28"/>
        </w:rPr>
        <w:lastRenderedPageBreak/>
        <w:t>энергетической комиссии Кемеровской области от 18.10.2018 № 273 «Об утверждении производственной программы в сфере холодного водоснабжения и об установлении тарифов на питьевую воду АО «Мариинский ликеро-водочный завод» (Мариинский муниципальный район) в части 2022 года»;</w:t>
      </w:r>
    </w:p>
    <w:p w14:paraId="641CE9B3" w14:textId="77777777" w:rsidR="006D4CC4" w:rsidRDefault="006D4CC4" w:rsidP="006D4CC4">
      <w:pPr>
        <w:widowControl w:val="0"/>
        <w:autoSpaceDE w:val="0"/>
        <w:autoSpaceDN w:val="0"/>
        <w:adjustRightInd w:val="0"/>
        <w:jc w:val="both"/>
        <w:rPr>
          <w:sz w:val="28"/>
          <w:szCs w:val="28"/>
        </w:rPr>
      </w:pPr>
      <w:r w:rsidRPr="006D4CC4">
        <w:rPr>
          <w:sz w:val="28"/>
          <w:szCs w:val="28"/>
        </w:rPr>
        <w:t>от 08.06.2021 № 243 «О внесении изменений в постановление региональной энергетической комиссии Кемеровской области от 15.11.2018 № 361 «Об утверждении производственной программы в сфере холодного водоснабжения и об установлении тарифов  на питьевую воду   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 - филиал ОАО «РЖД»)  (Мариинский муниципальный район)» в части 2022 года»;</w:t>
      </w:r>
    </w:p>
    <w:p w14:paraId="5FCE8C6C" w14:textId="77777777" w:rsidR="006D4CC4" w:rsidRDefault="006D4CC4" w:rsidP="006D4CC4">
      <w:pPr>
        <w:widowControl w:val="0"/>
        <w:autoSpaceDE w:val="0"/>
        <w:autoSpaceDN w:val="0"/>
        <w:adjustRightInd w:val="0"/>
        <w:ind w:firstLine="567"/>
        <w:jc w:val="both"/>
        <w:rPr>
          <w:sz w:val="28"/>
          <w:szCs w:val="28"/>
        </w:rPr>
      </w:pPr>
      <w:r w:rsidRPr="006D4CC4">
        <w:rPr>
          <w:color w:val="FF0000"/>
          <w:sz w:val="28"/>
          <w:szCs w:val="28"/>
        </w:rPr>
        <w:t> </w:t>
      </w:r>
      <w:r w:rsidRPr="006D4CC4">
        <w:rPr>
          <w:rFonts w:eastAsiaTheme="minorHAnsi"/>
          <w:color w:val="000000" w:themeColor="text1"/>
          <w:sz w:val="28"/>
          <w:szCs w:val="28"/>
          <w:shd w:val="clear" w:color="auto" w:fill="FFFFFF"/>
          <w:lang w:eastAsia="en-US"/>
        </w:rPr>
        <w:t>от 28.09.2021 № 369 «О внесении изменений в постановление региональной энергетической комиссии Кемеровской области от 28.11.2019 № 514 «Об утверждении производственной программы в сфере холодного водоснабжения, водоотведения и об установлении тарифов  на питьевую воду, подвоз питьевой воды, водоотведение муниципальному казенному предприятию  Мариинского муниципального района «Ресурс»  (Мариинский муниципальный район)» в части 2022 года»;</w:t>
      </w:r>
      <w:r w:rsidRPr="006D4CC4">
        <w:rPr>
          <w:rFonts w:eastAsiaTheme="minorHAnsi"/>
          <w:color w:val="000000" w:themeColor="text1"/>
          <w:sz w:val="28"/>
          <w:szCs w:val="28"/>
          <w:lang w:eastAsia="en-US"/>
        </w:rPr>
        <w:t xml:space="preserve"> </w:t>
      </w:r>
    </w:p>
    <w:p w14:paraId="2FBB94EF" w14:textId="77777777" w:rsidR="006D4CC4" w:rsidRDefault="006D4CC4" w:rsidP="006D4CC4">
      <w:pPr>
        <w:widowControl w:val="0"/>
        <w:autoSpaceDE w:val="0"/>
        <w:autoSpaceDN w:val="0"/>
        <w:adjustRightInd w:val="0"/>
        <w:ind w:firstLine="567"/>
        <w:jc w:val="both"/>
        <w:rPr>
          <w:sz w:val="28"/>
          <w:szCs w:val="28"/>
        </w:rPr>
      </w:pPr>
      <w:r w:rsidRPr="006D4CC4">
        <w:rPr>
          <w:rFonts w:eastAsiaTheme="minorHAnsi"/>
          <w:color w:val="000000" w:themeColor="text1"/>
          <w:sz w:val="28"/>
          <w:szCs w:val="28"/>
          <w:shd w:val="clear" w:color="auto" w:fill="FFFFFF"/>
          <w:lang w:eastAsia="en-US"/>
        </w:rPr>
        <w:t>от 28.09.2021 № 370 «Об утверждении производственной программы в сфере холодного водоснабжения и об установлении тарифов на подвоз питьевой воды муниципальному казенному предприятию Мариинского муниципального района «Ресурс» (Мариинский муниципальный округ)»;</w:t>
      </w:r>
      <w:r w:rsidRPr="006D4CC4">
        <w:rPr>
          <w:rFonts w:asciiTheme="minorHAnsi" w:eastAsiaTheme="minorHAnsi" w:hAnsiTheme="minorHAnsi" w:cstheme="minorBidi"/>
          <w:sz w:val="22"/>
          <w:szCs w:val="22"/>
          <w:lang w:eastAsia="en-US"/>
        </w:rPr>
        <w:t xml:space="preserve"> </w:t>
      </w:r>
    </w:p>
    <w:p w14:paraId="47467657" w14:textId="77777777" w:rsidR="006D4CC4" w:rsidRDefault="006D4CC4" w:rsidP="006D4CC4">
      <w:pPr>
        <w:widowControl w:val="0"/>
        <w:autoSpaceDE w:val="0"/>
        <w:autoSpaceDN w:val="0"/>
        <w:adjustRightInd w:val="0"/>
        <w:ind w:firstLine="567"/>
        <w:jc w:val="both"/>
        <w:rPr>
          <w:sz w:val="28"/>
          <w:szCs w:val="28"/>
        </w:rPr>
      </w:pPr>
      <w:r w:rsidRPr="006D4CC4">
        <w:rPr>
          <w:sz w:val="28"/>
          <w:szCs w:val="28"/>
        </w:rPr>
        <w:t xml:space="preserve">от 19.10.2021 № 417 «О внесении изменений в постановление региональной энергетической комиссии Кемеровской области от 27.12.2018 № 746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район)»             в части 2022 года». </w:t>
      </w:r>
    </w:p>
    <w:p w14:paraId="1DCD38BB" w14:textId="581F63DA" w:rsidR="006D4CC4" w:rsidRPr="006D4CC4" w:rsidRDefault="006D4CC4" w:rsidP="006D4CC4">
      <w:pPr>
        <w:widowControl w:val="0"/>
        <w:autoSpaceDE w:val="0"/>
        <w:autoSpaceDN w:val="0"/>
        <w:adjustRightInd w:val="0"/>
        <w:ind w:firstLine="567"/>
        <w:jc w:val="both"/>
        <w:rPr>
          <w:sz w:val="28"/>
          <w:szCs w:val="28"/>
        </w:rPr>
      </w:pPr>
      <w:r w:rsidRPr="006D4CC4">
        <w:rPr>
          <w:sz w:val="28"/>
          <w:szCs w:val="28"/>
        </w:rPr>
        <w:t>Экономически обоснованные тарифы на горячую воду для населения установлены постановлениями РЭК Кузбасса:</w:t>
      </w:r>
    </w:p>
    <w:p w14:paraId="23BBF257" w14:textId="77777777" w:rsidR="006D4CC4" w:rsidRDefault="006D4CC4" w:rsidP="006D4CC4">
      <w:pPr>
        <w:widowControl w:val="0"/>
        <w:autoSpaceDE w:val="0"/>
        <w:autoSpaceDN w:val="0"/>
        <w:adjustRightInd w:val="0"/>
        <w:jc w:val="both"/>
        <w:rPr>
          <w:rFonts w:eastAsiaTheme="minorHAnsi"/>
          <w:color w:val="000000" w:themeColor="text1"/>
          <w:sz w:val="28"/>
          <w:szCs w:val="28"/>
          <w:shd w:val="clear" w:color="auto" w:fill="FFFFFF"/>
          <w:lang w:eastAsia="en-US"/>
        </w:rPr>
      </w:pPr>
      <w:bookmarkStart w:id="37" w:name="_Hlk58341262"/>
      <w:r w:rsidRPr="006D4CC4">
        <w:rPr>
          <w:sz w:val="28"/>
          <w:szCs w:val="28"/>
        </w:rPr>
        <w:t xml:space="preserve">от 23.09.2021 № 357 «О внесении изменений в постановление Региональной энергетической комиссии Кузбасса от 23.07.2020 № 154 «Об установлении ООО «ТеплоСнаб» долгосрочных тарифов на горячую воду в открытой системе горячего водоснабжения (теплоснабжения), реализуемую на потребительском рынке г. Мариинска (Мариинского муниципального района),                                        на 2020-2029 годы», в части 2022 года»; </w:t>
      </w:r>
    </w:p>
    <w:p w14:paraId="6910A8FC" w14:textId="77777777" w:rsidR="006D4CC4" w:rsidRDefault="006D4CC4" w:rsidP="006D4CC4">
      <w:pPr>
        <w:widowControl w:val="0"/>
        <w:autoSpaceDE w:val="0"/>
        <w:autoSpaceDN w:val="0"/>
        <w:adjustRightInd w:val="0"/>
        <w:ind w:firstLine="567"/>
        <w:jc w:val="both"/>
        <w:rPr>
          <w:rFonts w:eastAsiaTheme="minorHAnsi"/>
          <w:color w:val="000000" w:themeColor="text1"/>
          <w:sz w:val="28"/>
          <w:szCs w:val="28"/>
          <w:shd w:val="clear" w:color="auto" w:fill="FFFFFF"/>
          <w:lang w:eastAsia="en-US"/>
        </w:rPr>
      </w:pPr>
      <w:r w:rsidRPr="006D4CC4">
        <w:rPr>
          <w:sz w:val="28"/>
          <w:szCs w:val="28"/>
        </w:rPr>
        <w:t>от 26.08.2021 № 309 О внесении изменений в постановление региональной энергетической комиссии Кемеровской области от 14.07.2017 № 107                           «Об установлении ООО «А-Энерго» долгосрочных тарифов на горячую воду               в открытой системе горячего водоснабжения (теплоснабжения), реализуемую на потребительском рынке г. Мариинска, на 2017-2022 годы», в части                       2022 года»;</w:t>
      </w:r>
      <w:r w:rsidRPr="006D4CC4">
        <w:rPr>
          <w:rFonts w:asciiTheme="minorHAnsi" w:eastAsiaTheme="minorHAnsi" w:hAnsiTheme="minorHAnsi" w:cstheme="minorBidi"/>
          <w:sz w:val="22"/>
          <w:szCs w:val="22"/>
          <w:lang w:eastAsia="en-US"/>
        </w:rPr>
        <w:t xml:space="preserve"> </w:t>
      </w:r>
      <w:bookmarkEnd w:id="37"/>
    </w:p>
    <w:p w14:paraId="628800CF" w14:textId="77777777" w:rsidR="006D4CC4" w:rsidRDefault="006D4CC4" w:rsidP="006D4CC4">
      <w:pPr>
        <w:widowControl w:val="0"/>
        <w:autoSpaceDE w:val="0"/>
        <w:autoSpaceDN w:val="0"/>
        <w:adjustRightInd w:val="0"/>
        <w:ind w:firstLine="567"/>
        <w:jc w:val="both"/>
        <w:rPr>
          <w:rFonts w:eastAsiaTheme="minorHAnsi"/>
          <w:color w:val="000000" w:themeColor="text1"/>
          <w:sz w:val="28"/>
          <w:szCs w:val="28"/>
          <w:shd w:val="clear" w:color="auto" w:fill="FFFFFF"/>
          <w:lang w:eastAsia="en-US"/>
        </w:rPr>
      </w:pPr>
      <w:r w:rsidRPr="006D4CC4">
        <w:rPr>
          <w:sz w:val="28"/>
          <w:szCs w:val="28"/>
        </w:rPr>
        <w:t xml:space="preserve">от 16.12.2021 № 723 «О внесении изменений в постановление </w:t>
      </w:r>
      <w:r w:rsidRPr="006D4CC4">
        <w:rPr>
          <w:sz w:val="28"/>
          <w:szCs w:val="28"/>
        </w:rPr>
        <w:lastRenderedPageBreak/>
        <w:t>региональной энергетической комиссии Кемеровской области от 20.12.2019 № 835 «Об установлении МКП ММР «Ресурс» долгосрочных тарифов на горячую воду в открытой системе горячего водоснабжения (теплоснабжения), реализуемую на потребительском рынке Мариинского муниципального района, на 2020-2022 годы», в части 2022 года»;</w:t>
      </w:r>
    </w:p>
    <w:p w14:paraId="0ABF5BA1" w14:textId="77777777" w:rsidR="006D4CC4" w:rsidRDefault="006D4CC4" w:rsidP="006D4CC4">
      <w:pPr>
        <w:widowControl w:val="0"/>
        <w:autoSpaceDE w:val="0"/>
        <w:autoSpaceDN w:val="0"/>
        <w:adjustRightInd w:val="0"/>
        <w:ind w:firstLine="567"/>
        <w:jc w:val="both"/>
        <w:rPr>
          <w:rFonts w:eastAsiaTheme="minorHAnsi"/>
          <w:color w:val="000000" w:themeColor="text1"/>
          <w:sz w:val="28"/>
          <w:szCs w:val="28"/>
          <w:shd w:val="clear" w:color="auto" w:fill="FFFFFF"/>
          <w:lang w:eastAsia="en-US"/>
        </w:rPr>
      </w:pPr>
      <w:r w:rsidRPr="006D4CC4">
        <w:rPr>
          <w:sz w:val="28"/>
          <w:szCs w:val="28"/>
        </w:rPr>
        <w:t>от 21.10.2021 № 435 «О внесении изменений в постановление региональной энергетической комиссии Кемеровской области от 31.12.2017 № 783                           «Об установлении ООО «Теплосервис» долгосрочных тарифов на горячую воду в открытой системе горячего водоснабжения (теплоснабжения), реализуемую на потребительском рынке г. Мариинска, на 2018-2022 годы» в части                       2022 года».</w:t>
      </w:r>
    </w:p>
    <w:p w14:paraId="2D81F438" w14:textId="77777777" w:rsidR="006D4CC4" w:rsidRDefault="006D4CC4" w:rsidP="006D4CC4">
      <w:pPr>
        <w:widowControl w:val="0"/>
        <w:autoSpaceDE w:val="0"/>
        <w:autoSpaceDN w:val="0"/>
        <w:adjustRightInd w:val="0"/>
        <w:ind w:firstLine="567"/>
        <w:jc w:val="both"/>
        <w:rPr>
          <w:rFonts w:eastAsiaTheme="minorHAnsi"/>
          <w:color w:val="000000" w:themeColor="text1"/>
          <w:sz w:val="28"/>
          <w:szCs w:val="28"/>
          <w:shd w:val="clear" w:color="auto" w:fill="FFFFFF"/>
          <w:lang w:eastAsia="en-US"/>
        </w:rPr>
      </w:pPr>
      <w:r w:rsidRPr="006D4CC4">
        <w:rPr>
          <w:sz w:val="28"/>
          <w:szCs w:val="28"/>
        </w:rPr>
        <w:t xml:space="preserve"> Экономически обоснованные тарифы на тепловую энергию для населения установлены постановлениями РЭК Кузбасса:</w:t>
      </w:r>
    </w:p>
    <w:p w14:paraId="2173578E" w14:textId="1AF72BD5" w:rsidR="006D4CC4" w:rsidRPr="006D4CC4" w:rsidRDefault="006D4CC4" w:rsidP="006D4CC4">
      <w:pPr>
        <w:widowControl w:val="0"/>
        <w:autoSpaceDE w:val="0"/>
        <w:autoSpaceDN w:val="0"/>
        <w:adjustRightInd w:val="0"/>
        <w:ind w:firstLine="567"/>
        <w:jc w:val="both"/>
        <w:rPr>
          <w:rFonts w:eastAsiaTheme="minorHAnsi"/>
          <w:color w:val="000000" w:themeColor="text1"/>
          <w:sz w:val="28"/>
          <w:szCs w:val="28"/>
          <w:shd w:val="clear" w:color="auto" w:fill="FFFFFF"/>
          <w:lang w:eastAsia="en-US"/>
        </w:rPr>
      </w:pPr>
      <w:r w:rsidRPr="006D4CC4">
        <w:rPr>
          <w:sz w:val="28"/>
          <w:szCs w:val="28"/>
        </w:rPr>
        <w:t>от 26.08.2021 № 307 «О внесении изменений в постановление региональной 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2017-2022 годы», в части 2022 года»;</w:t>
      </w:r>
    </w:p>
    <w:p w14:paraId="4D266089" w14:textId="77777777" w:rsidR="006D4CC4" w:rsidRDefault="006D4CC4" w:rsidP="006D4CC4">
      <w:pPr>
        <w:widowControl w:val="0"/>
        <w:autoSpaceDE w:val="0"/>
        <w:autoSpaceDN w:val="0"/>
        <w:adjustRightInd w:val="0"/>
        <w:jc w:val="both"/>
        <w:rPr>
          <w:sz w:val="28"/>
          <w:szCs w:val="28"/>
        </w:rPr>
      </w:pPr>
      <w:r w:rsidRPr="006D4CC4">
        <w:rPr>
          <w:sz w:val="28"/>
          <w:szCs w:val="28"/>
        </w:rPr>
        <w:t xml:space="preserve"> от 23.09.2021 № 355 «О внесении изменений в постановление Региональной энергетической комиссии Кузбасса от 23.07.2020 № 152 «Об установлении долгосрочных тарифов ООО «ТеплоСнаб» на тепловую энергию, реализуемую на потребительском рынке г. Мариинска (Мариинского муниципального района), на 2020-2029 годы», в части 2022 года»; </w:t>
      </w:r>
    </w:p>
    <w:p w14:paraId="0C8A4C41" w14:textId="77777777" w:rsidR="006D4CC4" w:rsidRDefault="006D4CC4" w:rsidP="006D4CC4">
      <w:pPr>
        <w:widowControl w:val="0"/>
        <w:autoSpaceDE w:val="0"/>
        <w:autoSpaceDN w:val="0"/>
        <w:adjustRightInd w:val="0"/>
        <w:ind w:firstLine="567"/>
        <w:jc w:val="both"/>
        <w:rPr>
          <w:sz w:val="28"/>
          <w:szCs w:val="28"/>
        </w:rPr>
      </w:pPr>
      <w:r w:rsidRPr="006D4CC4">
        <w:rPr>
          <w:sz w:val="28"/>
          <w:szCs w:val="28"/>
        </w:rPr>
        <w:t>от 14.09.2021 № 335 «Об установлении ООО «Комплекс Услуги» долгосрочных параметров регулирования и долгосрочных тарифов на тепловую энергию, реализуемую на потребительском рынке Мариинского муниципального округа, на 2022-2026 годы»; </w:t>
      </w:r>
      <w:r>
        <w:rPr>
          <w:sz w:val="28"/>
          <w:szCs w:val="28"/>
        </w:rPr>
        <w:t xml:space="preserve"> </w:t>
      </w:r>
    </w:p>
    <w:p w14:paraId="22B7E895" w14:textId="77777777" w:rsidR="006D4CC4" w:rsidRDefault="006D4CC4" w:rsidP="006D4CC4">
      <w:pPr>
        <w:widowControl w:val="0"/>
        <w:autoSpaceDE w:val="0"/>
        <w:autoSpaceDN w:val="0"/>
        <w:adjustRightInd w:val="0"/>
        <w:ind w:firstLine="567"/>
        <w:jc w:val="both"/>
        <w:rPr>
          <w:sz w:val="28"/>
          <w:szCs w:val="28"/>
        </w:rPr>
      </w:pPr>
      <w:r w:rsidRPr="006D4CC4">
        <w:rPr>
          <w:sz w:val="28"/>
          <w:szCs w:val="28"/>
        </w:rPr>
        <w:t>от 16.12.2021 № 722 О внесении изменений в постановление региональной энергетической комиссии Кемеровской области от 20.12.2019 № 834 «Об установлении долгосрочных параметров регулирования и долгосрочных тарифов МКП ММР «Ресурс» на тепловую энергию, реализуемую на потребительском рынке Мариинского муниципального района, на 2020-2022 годы», в части 2022 года;</w:t>
      </w:r>
    </w:p>
    <w:p w14:paraId="27E5B11D" w14:textId="77777777" w:rsidR="006D4CC4" w:rsidRDefault="006D4CC4" w:rsidP="006D4CC4">
      <w:pPr>
        <w:widowControl w:val="0"/>
        <w:autoSpaceDE w:val="0"/>
        <w:autoSpaceDN w:val="0"/>
        <w:adjustRightInd w:val="0"/>
        <w:ind w:firstLine="567"/>
        <w:jc w:val="both"/>
        <w:rPr>
          <w:sz w:val="28"/>
          <w:szCs w:val="28"/>
        </w:rPr>
      </w:pPr>
      <w:r w:rsidRPr="006D4CC4">
        <w:rPr>
          <w:sz w:val="28"/>
          <w:szCs w:val="28"/>
        </w:rPr>
        <w:t>от 21.10.2021 № 433 «О внесении изменений в постановление региональной энергетической комиссии Кемеровской области от 31.12.2017 № 781 «Об установлении ООО «Теплосервис» долгосрочных параметров регулирования и долгосрочных тарифов на тепловую энергию, реализуемую на потребительском рынке г. Мариинска, на 2018-2022 годы» в части                       2022 года»;</w:t>
      </w:r>
    </w:p>
    <w:p w14:paraId="5167FAEE" w14:textId="77777777" w:rsidR="006D4CC4" w:rsidRDefault="006D4CC4" w:rsidP="006D4CC4">
      <w:pPr>
        <w:widowControl w:val="0"/>
        <w:autoSpaceDE w:val="0"/>
        <w:autoSpaceDN w:val="0"/>
        <w:adjustRightInd w:val="0"/>
        <w:ind w:firstLine="567"/>
        <w:jc w:val="both"/>
        <w:rPr>
          <w:sz w:val="28"/>
          <w:szCs w:val="28"/>
        </w:rPr>
      </w:pPr>
      <w:r w:rsidRPr="006D4CC4">
        <w:rPr>
          <w:sz w:val="28"/>
          <w:szCs w:val="28"/>
        </w:rPr>
        <w:t>Цена на твердое топливо для населения установлена постановлениями РЭК Кузбасса:</w:t>
      </w:r>
    </w:p>
    <w:p w14:paraId="235A4DE2" w14:textId="77777777" w:rsidR="00123E57" w:rsidRDefault="006D4CC4" w:rsidP="00123E57">
      <w:pPr>
        <w:widowControl w:val="0"/>
        <w:autoSpaceDE w:val="0"/>
        <w:autoSpaceDN w:val="0"/>
        <w:adjustRightInd w:val="0"/>
        <w:ind w:firstLine="567"/>
        <w:jc w:val="both"/>
        <w:rPr>
          <w:sz w:val="28"/>
          <w:szCs w:val="28"/>
        </w:rPr>
      </w:pPr>
      <w:r w:rsidRPr="006D4CC4">
        <w:rPr>
          <w:sz w:val="28"/>
          <w:szCs w:val="28"/>
        </w:rPr>
        <w:t xml:space="preserve"> 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w:t>
      </w:r>
      <w:r w:rsidRPr="006D4CC4">
        <w:rPr>
          <w:sz w:val="28"/>
          <w:szCs w:val="28"/>
        </w:rPr>
        <w:lastRenderedPageBreak/>
        <w:t xml:space="preserve">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 </w:t>
      </w:r>
    </w:p>
    <w:p w14:paraId="59226BC7" w14:textId="77777777" w:rsidR="00123E57" w:rsidRDefault="006D4CC4" w:rsidP="00123E57">
      <w:pPr>
        <w:widowControl w:val="0"/>
        <w:autoSpaceDE w:val="0"/>
        <w:autoSpaceDN w:val="0"/>
        <w:adjustRightInd w:val="0"/>
        <w:ind w:firstLine="567"/>
        <w:jc w:val="both"/>
        <w:rPr>
          <w:sz w:val="28"/>
          <w:szCs w:val="28"/>
        </w:rPr>
      </w:pPr>
      <w:r w:rsidRPr="006D4CC4">
        <w:rPr>
          <w:sz w:val="28"/>
          <w:szCs w:val="28"/>
        </w:rPr>
        <w:t xml:space="preserve">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w:t>
      </w:r>
    </w:p>
    <w:p w14:paraId="2BF1806B" w14:textId="48C56E39" w:rsidR="006D4CC4" w:rsidRPr="006D4CC4" w:rsidRDefault="006D4CC4" w:rsidP="00123E57">
      <w:pPr>
        <w:widowControl w:val="0"/>
        <w:autoSpaceDE w:val="0"/>
        <w:autoSpaceDN w:val="0"/>
        <w:adjustRightInd w:val="0"/>
        <w:ind w:firstLine="567"/>
        <w:jc w:val="both"/>
        <w:rPr>
          <w:sz w:val="28"/>
          <w:szCs w:val="28"/>
        </w:rPr>
      </w:pPr>
      <w:r w:rsidRPr="006D4CC4">
        <w:rPr>
          <w:rFonts w:eastAsiaTheme="minorHAnsi"/>
          <w:sz w:val="28"/>
          <w:szCs w:val="28"/>
          <w:lang w:eastAsia="en-US"/>
        </w:rPr>
        <w:t>Розничные цены на сжиженный газ, реализуемый населению для бытовых нужд, установлены постановлением РЭК Кузбасса от 16.12.2021 № 730 «Об установлении ОАО «Мариинскмежрайгаз» розничных цен на сжиженный газ, реализуемый населению для бытовых нужд, на 2022 год».</w:t>
      </w:r>
    </w:p>
    <w:p w14:paraId="6AD84423" w14:textId="77777777" w:rsidR="006D4CC4" w:rsidRPr="006D4CC4" w:rsidRDefault="006D4CC4" w:rsidP="006D4CC4">
      <w:pPr>
        <w:widowControl w:val="0"/>
        <w:autoSpaceDE w:val="0"/>
        <w:autoSpaceDN w:val="0"/>
        <w:adjustRightInd w:val="0"/>
        <w:jc w:val="both"/>
        <w:rPr>
          <w:b/>
          <w:bCs/>
          <w:sz w:val="28"/>
          <w:szCs w:val="28"/>
        </w:rPr>
      </w:pPr>
      <w:r w:rsidRPr="006D4CC4">
        <w:rPr>
          <w:sz w:val="28"/>
          <w:szCs w:val="28"/>
        </w:rPr>
        <w:t>Экспертные заключения размещены на официальном сайте www.recko.ru  во вкладке «Документы», разделе «Протоколы заседания Правления РЭК».</w:t>
      </w:r>
    </w:p>
    <w:p w14:paraId="05BAE68F" w14:textId="77777777" w:rsidR="006D4CC4" w:rsidRPr="006D4CC4" w:rsidRDefault="006D4CC4" w:rsidP="006D4CC4">
      <w:pPr>
        <w:widowControl w:val="0"/>
        <w:autoSpaceDE w:val="0"/>
        <w:autoSpaceDN w:val="0"/>
        <w:adjustRightInd w:val="0"/>
        <w:jc w:val="center"/>
        <w:rPr>
          <w:b/>
          <w:bCs/>
          <w:sz w:val="28"/>
          <w:szCs w:val="28"/>
        </w:rPr>
      </w:pPr>
    </w:p>
    <w:p w14:paraId="6E2BA887" w14:textId="77777777" w:rsidR="006D4CC4" w:rsidRPr="006D4CC4" w:rsidRDefault="006D4CC4" w:rsidP="006D4CC4">
      <w:pPr>
        <w:widowControl w:val="0"/>
        <w:autoSpaceDE w:val="0"/>
        <w:autoSpaceDN w:val="0"/>
        <w:adjustRightInd w:val="0"/>
        <w:jc w:val="center"/>
        <w:rPr>
          <w:b/>
          <w:bCs/>
          <w:sz w:val="28"/>
          <w:szCs w:val="28"/>
        </w:rPr>
      </w:pPr>
      <w:r w:rsidRPr="006D4CC4">
        <w:rPr>
          <w:b/>
          <w:bCs/>
          <w:sz w:val="28"/>
          <w:szCs w:val="28"/>
        </w:rPr>
        <w:t>Размер предельных индексов изменения платы граждан                               на коммунальные услуги</w:t>
      </w:r>
    </w:p>
    <w:p w14:paraId="1BED462C"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Предельные индексы (</w:t>
      </w:r>
      <w:r w:rsidRPr="006D4CC4">
        <w:rPr>
          <w:rFonts w:eastAsiaTheme="minorHAnsi"/>
          <w:noProof/>
          <w:position w:val="-13"/>
          <w:sz w:val="28"/>
          <w:szCs w:val="28"/>
          <w:lang w:eastAsia="en-US"/>
        </w:rPr>
        <w:drawing>
          <wp:inline distT="0" distB="0" distL="0" distR="0" wp14:anchorId="4A86267C" wp14:editId="177F38B1">
            <wp:extent cx="790575" cy="342900"/>
            <wp:effectExtent l="0" t="0" r="9525" b="0"/>
            <wp:docPr id="215822" name="Рисунок 21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D4CC4">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8A9B4A9" w14:textId="77777777" w:rsidR="006D4CC4" w:rsidRPr="006D4CC4" w:rsidRDefault="006D4CC4" w:rsidP="006D4CC4">
      <w:pPr>
        <w:autoSpaceDE w:val="0"/>
        <w:autoSpaceDN w:val="0"/>
        <w:adjustRightInd w:val="0"/>
        <w:jc w:val="both"/>
        <w:outlineLvl w:val="0"/>
        <w:rPr>
          <w:rFonts w:eastAsiaTheme="minorHAnsi"/>
          <w:sz w:val="28"/>
          <w:szCs w:val="28"/>
          <w:lang w:eastAsia="en-US"/>
        </w:rPr>
      </w:pPr>
    </w:p>
    <w:p w14:paraId="2184BDD1" w14:textId="77777777" w:rsidR="006D4CC4" w:rsidRPr="006D4CC4" w:rsidRDefault="006D4CC4" w:rsidP="006D4CC4">
      <w:pPr>
        <w:autoSpaceDE w:val="0"/>
        <w:autoSpaceDN w:val="0"/>
        <w:adjustRightInd w:val="0"/>
        <w:jc w:val="center"/>
        <w:rPr>
          <w:rFonts w:eastAsiaTheme="minorHAnsi"/>
          <w:sz w:val="28"/>
          <w:szCs w:val="28"/>
          <w:lang w:eastAsia="en-US"/>
        </w:rPr>
      </w:pPr>
      <w:r w:rsidRPr="006D4CC4">
        <w:rPr>
          <w:rFonts w:eastAsiaTheme="minorHAnsi"/>
          <w:noProof/>
          <w:position w:val="-40"/>
          <w:sz w:val="28"/>
          <w:szCs w:val="28"/>
          <w:lang w:eastAsia="en-US"/>
        </w:rPr>
        <w:drawing>
          <wp:inline distT="0" distB="0" distL="0" distR="0" wp14:anchorId="06AEA962" wp14:editId="75A4C839">
            <wp:extent cx="3629025" cy="695325"/>
            <wp:effectExtent l="0" t="0" r="9525" b="9525"/>
            <wp:docPr id="215823" name="Рисунок 21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D4CC4">
        <w:rPr>
          <w:rFonts w:eastAsiaTheme="minorHAnsi"/>
          <w:sz w:val="28"/>
          <w:szCs w:val="28"/>
          <w:lang w:eastAsia="en-US"/>
        </w:rPr>
        <w:t>,</w:t>
      </w:r>
    </w:p>
    <w:p w14:paraId="7C72CFAB" w14:textId="77777777" w:rsidR="006D4CC4" w:rsidRPr="006D4CC4" w:rsidRDefault="006D4CC4" w:rsidP="006D4CC4">
      <w:pPr>
        <w:autoSpaceDE w:val="0"/>
        <w:autoSpaceDN w:val="0"/>
        <w:adjustRightInd w:val="0"/>
        <w:jc w:val="center"/>
        <w:rPr>
          <w:rFonts w:eastAsiaTheme="minorHAnsi"/>
          <w:sz w:val="28"/>
          <w:szCs w:val="28"/>
          <w:lang w:eastAsia="en-US"/>
        </w:rPr>
      </w:pPr>
    </w:p>
    <w:p w14:paraId="5B95BDAB"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где:</w:t>
      </w:r>
    </w:p>
    <w:p w14:paraId="1A9A2E5A"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5"/>
          <w:sz w:val="28"/>
          <w:szCs w:val="28"/>
          <w:lang w:eastAsia="en-US"/>
        </w:rPr>
        <w:drawing>
          <wp:inline distT="0" distB="0" distL="0" distR="0" wp14:anchorId="4DA238AE" wp14:editId="63653C5B">
            <wp:extent cx="561975" cy="371475"/>
            <wp:effectExtent l="0" t="0" r="9525" b="9525"/>
            <wp:docPr id="215824" name="Рисунок 21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D4CC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7F0F562"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5"/>
          <w:sz w:val="28"/>
          <w:szCs w:val="28"/>
          <w:lang w:eastAsia="en-US"/>
        </w:rPr>
        <w:lastRenderedPageBreak/>
        <w:drawing>
          <wp:inline distT="0" distB="0" distL="0" distR="0" wp14:anchorId="3DC96466" wp14:editId="721D61C3">
            <wp:extent cx="819150" cy="371475"/>
            <wp:effectExtent l="0" t="0" r="0" b="9525"/>
            <wp:docPr id="215825" name="Рисунок 21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D4CC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2027D67"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sz w:val="28"/>
          <w:szCs w:val="28"/>
          <w:lang w:eastAsia="en-US"/>
        </w:rPr>
        <w:t>j - месяц года долгосрочного периода.</w:t>
      </w:r>
    </w:p>
    <w:p w14:paraId="1491B93A"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57BB39F"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65A6B486"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D4CC4">
        <w:rPr>
          <w:rFonts w:eastAsiaTheme="minorHAnsi"/>
          <w:noProof/>
          <w:position w:val="-15"/>
          <w:sz w:val="28"/>
          <w:szCs w:val="28"/>
          <w:lang w:eastAsia="en-US"/>
        </w:rPr>
        <w:drawing>
          <wp:inline distT="0" distB="0" distL="0" distR="0" wp14:anchorId="6C3C6555" wp14:editId="64085281">
            <wp:extent cx="542925" cy="371475"/>
            <wp:effectExtent l="0" t="0" r="9525" b="9525"/>
            <wp:docPr id="215826" name="Рисунок 21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D4CC4">
        <w:rPr>
          <w:rFonts w:eastAsiaTheme="minorHAnsi"/>
          <w:sz w:val="28"/>
          <w:szCs w:val="28"/>
          <w:lang w:eastAsia="en-US"/>
        </w:rPr>
        <w:t>) определяется по формуле:</w:t>
      </w:r>
    </w:p>
    <w:p w14:paraId="476869BF" w14:textId="77777777" w:rsidR="006D4CC4" w:rsidRPr="006D4CC4" w:rsidRDefault="006D4CC4" w:rsidP="006D4CC4">
      <w:pPr>
        <w:autoSpaceDE w:val="0"/>
        <w:autoSpaceDN w:val="0"/>
        <w:adjustRightInd w:val="0"/>
        <w:jc w:val="both"/>
        <w:outlineLvl w:val="0"/>
        <w:rPr>
          <w:rFonts w:eastAsiaTheme="minorHAnsi"/>
          <w:sz w:val="28"/>
          <w:szCs w:val="28"/>
          <w:lang w:eastAsia="en-US"/>
        </w:rPr>
      </w:pPr>
    </w:p>
    <w:p w14:paraId="0BADA1E7" w14:textId="77777777" w:rsidR="006D4CC4" w:rsidRPr="006D4CC4" w:rsidRDefault="006D4CC4" w:rsidP="006D4CC4">
      <w:pPr>
        <w:autoSpaceDE w:val="0"/>
        <w:autoSpaceDN w:val="0"/>
        <w:adjustRightInd w:val="0"/>
        <w:jc w:val="center"/>
        <w:rPr>
          <w:rFonts w:eastAsiaTheme="minorHAnsi"/>
          <w:sz w:val="28"/>
          <w:szCs w:val="28"/>
          <w:lang w:eastAsia="en-US"/>
        </w:rPr>
      </w:pPr>
      <w:r w:rsidRPr="006D4CC4">
        <w:rPr>
          <w:rFonts w:eastAsiaTheme="minorHAnsi"/>
          <w:noProof/>
          <w:position w:val="-15"/>
          <w:sz w:val="28"/>
          <w:szCs w:val="28"/>
          <w:lang w:eastAsia="en-US"/>
        </w:rPr>
        <w:drawing>
          <wp:inline distT="0" distB="0" distL="0" distR="0" wp14:anchorId="2E521CF8" wp14:editId="1F2E2479">
            <wp:extent cx="2724150" cy="371475"/>
            <wp:effectExtent l="0" t="0" r="0" b="9525"/>
            <wp:docPr id="215827" name="Рисунок 2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D4CC4">
        <w:rPr>
          <w:rFonts w:eastAsiaTheme="minorHAnsi"/>
          <w:sz w:val="28"/>
          <w:szCs w:val="28"/>
          <w:lang w:eastAsia="en-US"/>
        </w:rPr>
        <w:t>,</w:t>
      </w:r>
    </w:p>
    <w:p w14:paraId="1F28C268" w14:textId="77777777" w:rsidR="006D4CC4" w:rsidRPr="006D4CC4" w:rsidRDefault="006D4CC4" w:rsidP="006D4CC4">
      <w:pPr>
        <w:autoSpaceDE w:val="0"/>
        <w:autoSpaceDN w:val="0"/>
        <w:adjustRightInd w:val="0"/>
        <w:jc w:val="both"/>
        <w:rPr>
          <w:rFonts w:eastAsiaTheme="minorHAnsi"/>
          <w:sz w:val="28"/>
          <w:szCs w:val="28"/>
          <w:lang w:eastAsia="en-US"/>
        </w:rPr>
      </w:pPr>
    </w:p>
    <w:p w14:paraId="79B6DF0D"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где:</w:t>
      </w:r>
    </w:p>
    <w:p w14:paraId="7797FCAA"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5"/>
          <w:sz w:val="28"/>
          <w:szCs w:val="28"/>
          <w:lang w:eastAsia="en-US"/>
        </w:rPr>
        <w:drawing>
          <wp:inline distT="0" distB="0" distL="0" distR="0" wp14:anchorId="4839E948" wp14:editId="70B75941">
            <wp:extent cx="561975" cy="371475"/>
            <wp:effectExtent l="0" t="0" r="9525" b="9525"/>
            <wp:docPr id="215828" name="Рисунок 21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D4CC4">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CC50B35"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5"/>
          <w:sz w:val="28"/>
          <w:szCs w:val="28"/>
          <w:lang w:eastAsia="en-US"/>
        </w:rPr>
        <w:drawing>
          <wp:inline distT="0" distB="0" distL="0" distR="0" wp14:anchorId="44E7F43F" wp14:editId="1191E271">
            <wp:extent cx="504825" cy="371475"/>
            <wp:effectExtent l="0" t="0" r="9525" b="9525"/>
            <wp:docPr id="215829" name="Рисунок 21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D4CC4">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E4BB710"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noProof/>
          <w:position w:val="-11"/>
          <w:sz w:val="28"/>
          <w:szCs w:val="28"/>
          <w:lang w:eastAsia="en-US"/>
        </w:rPr>
        <w:drawing>
          <wp:inline distT="0" distB="0" distL="0" distR="0" wp14:anchorId="24A8BC74" wp14:editId="785278D7">
            <wp:extent cx="466725" cy="323850"/>
            <wp:effectExtent l="0" t="0" r="9525" b="0"/>
            <wp:docPr id="215830" name="Рисунок 21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D4CC4">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9BAAD3D"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w:t>
      </w:r>
      <w:r w:rsidRPr="006D4CC4">
        <w:rPr>
          <w:rFonts w:eastAsiaTheme="minorHAnsi"/>
          <w:sz w:val="28"/>
          <w:szCs w:val="28"/>
          <w:lang w:eastAsia="en-US"/>
        </w:rPr>
        <w:lastRenderedPageBreak/>
        <w:t>участка и надворных построек, на очередной период предстоящего года (</w:t>
      </w:r>
      <w:r w:rsidRPr="006D4CC4">
        <w:rPr>
          <w:rFonts w:eastAsiaTheme="minorHAnsi"/>
          <w:noProof/>
          <w:position w:val="-15"/>
          <w:sz w:val="28"/>
          <w:szCs w:val="28"/>
          <w:lang w:eastAsia="en-US"/>
        </w:rPr>
        <w:drawing>
          <wp:inline distT="0" distB="0" distL="0" distR="0" wp14:anchorId="0EF2D3FC" wp14:editId="14BB1209">
            <wp:extent cx="561975" cy="371475"/>
            <wp:effectExtent l="0" t="0" r="9525" b="9525"/>
            <wp:docPr id="215831" name="Рисунок 2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D4CC4">
        <w:rPr>
          <w:rFonts w:eastAsiaTheme="minorHAnsi"/>
          <w:sz w:val="28"/>
          <w:szCs w:val="28"/>
          <w:lang w:eastAsia="en-US"/>
        </w:rPr>
        <w:t>) определяется по формуле:</w:t>
      </w:r>
    </w:p>
    <w:p w14:paraId="1994E17E" w14:textId="77777777" w:rsidR="006D4CC4" w:rsidRPr="006D4CC4" w:rsidRDefault="006D4CC4" w:rsidP="006D4CC4">
      <w:pPr>
        <w:autoSpaceDE w:val="0"/>
        <w:autoSpaceDN w:val="0"/>
        <w:adjustRightInd w:val="0"/>
        <w:jc w:val="center"/>
        <w:rPr>
          <w:rFonts w:eastAsiaTheme="minorHAnsi"/>
          <w:sz w:val="28"/>
          <w:szCs w:val="28"/>
          <w:lang w:eastAsia="en-US"/>
        </w:rPr>
      </w:pPr>
      <w:r w:rsidRPr="006D4CC4">
        <w:rPr>
          <w:rFonts w:eastAsiaTheme="minorHAnsi"/>
          <w:noProof/>
          <w:position w:val="-19"/>
          <w:sz w:val="28"/>
          <w:szCs w:val="28"/>
          <w:lang w:eastAsia="en-US"/>
        </w:rPr>
        <w:drawing>
          <wp:inline distT="0" distB="0" distL="0" distR="0" wp14:anchorId="67AFB28B" wp14:editId="5A615F14">
            <wp:extent cx="5153025" cy="428625"/>
            <wp:effectExtent l="0" t="0" r="0" b="0"/>
            <wp:docPr id="215832" name="Рисунок 2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D4CC4">
        <w:rPr>
          <w:rFonts w:eastAsiaTheme="minorHAnsi"/>
          <w:sz w:val="28"/>
          <w:szCs w:val="28"/>
          <w:lang w:eastAsia="en-US"/>
        </w:rPr>
        <w:t>,</w:t>
      </w:r>
    </w:p>
    <w:p w14:paraId="7F9B5A90" w14:textId="77777777" w:rsidR="006D4CC4" w:rsidRPr="006D4CC4" w:rsidRDefault="006D4CC4" w:rsidP="006D4CC4">
      <w:pPr>
        <w:autoSpaceDE w:val="0"/>
        <w:autoSpaceDN w:val="0"/>
        <w:adjustRightInd w:val="0"/>
        <w:jc w:val="both"/>
        <w:rPr>
          <w:rFonts w:eastAsiaTheme="minorHAnsi"/>
          <w:sz w:val="28"/>
          <w:szCs w:val="28"/>
          <w:lang w:eastAsia="en-US"/>
        </w:rPr>
      </w:pPr>
    </w:p>
    <w:p w14:paraId="05EE4492"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где:</w:t>
      </w:r>
    </w:p>
    <w:p w14:paraId="20C94B11"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sz w:val="28"/>
          <w:szCs w:val="28"/>
          <w:lang w:eastAsia="en-US"/>
        </w:rPr>
        <w:t>s - количество видов коммунальных услуг;</w:t>
      </w:r>
    </w:p>
    <w:p w14:paraId="65517D3A"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23E00CD"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3"/>
          <w:sz w:val="28"/>
          <w:szCs w:val="28"/>
          <w:lang w:eastAsia="en-US"/>
        </w:rPr>
        <w:drawing>
          <wp:inline distT="0" distB="0" distL="0" distR="0" wp14:anchorId="64896146" wp14:editId="0565A090">
            <wp:extent cx="542925" cy="342900"/>
            <wp:effectExtent l="0" t="0" r="9525" b="0"/>
            <wp:docPr id="215833" name="Рисунок 21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D4CC4">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FB16D13"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noProof/>
          <w:position w:val="-13"/>
          <w:sz w:val="28"/>
          <w:szCs w:val="28"/>
          <w:lang w:eastAsia="en-US"/>
        </w:rPr>
        <w:drawing>
          <wp:inline distT="0" distB="0" distL="0" distR="0" wp14:anchorId="26CD5788" wp14:editId="2EA3BE1F">
            <wp:extent cx="590550" cy="342900"/>
            <wp:effectExtent l="0" t="0" r="0" b="0"/>
            <wp:docPr id="215834" name="Рисунок 2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D4CC4">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4B23902"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D4CC4">
        <w:rPr>
          <w:rFonts w:eastAsiaTheme="minorHAnsi"/>
          <w:noProof/>
          <w:position w:val="-15"/>
          <w:sz w:val="28"/>
          <w:szCs w:val="28"/>
          <w:lang w:eastAsia="en-US"/>
        </w:rPr>
        <w:drawing>
          <wp:inline distT="0" distB="0" distL="0" distR="0" wp14:anchorId="5AC16A33" wp14:editId="4914168B">
            <wp:extent cx="504825" cy="371475"/>
            <wp:effectExtent l="0" t="0" r="9525" b="9525"/>
            <wp:docPr id="215835" name="Рисунок 21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D4CC4">
        <w:rPr>
          <w:rFonts w:eastAsiaTheme="minorHAnsi"/>
          <w:sz w:val="28"/>
          <w:szCs w:val="28"/>
          <w:lang w:eastAsia="en-US"/>
        </w:rPr>
        <w:t>) определяется по формуле:</w:t>
      </w:r>
    </w:p>
    <w:p w14:paraId="74420107" w14:textId="77777777" w:rsidR="006D4CC4" w:rsidRPr="006D4CC4" w:rsidRDefault="006D4CC4" w:rsidP="006D4CC4">
      <w:pPr>
        <w:autoSpaceDE w:val="0"/>
        <w:autoSpaceDN w:val="0"/>
        <w:adjustRightInd w:val="0"/>
        <w:jc w:val="both"/>
        <w:rPr>
          <w:rFonts w:eastAsiaTheme="minorHAnsi"/>
          <w:sz w:val="28"/>
          <w:szCs w:val="28"/>
          <w:lang w:eastAsia="en-US"/>
        </w:rPr>
      </w:pPr>
    </w:p>
    <w:p w14:paraId="232E5AC3" w14:textId="77777777" w:rsidR="006D4CC4" w:rsidRPr="006D4CC4" w:rsidRDefault="006D4CC4" w:rsidP="006D4CC4">
      <w:pPr>
        <w:autoSpaceDE w:val="0"/>
        <w:autoSpaceDN w:val="0"/>
        <w:adjustRightInd w:val="0"/>
        <w:jc w:val="center"/>
        <w:rPr>
          <w:rFonts w:eastAsiaTheme="minorHAnsi"/>
          <w:sz w:val="28"/>
          <w:szCs w:val="28"/>
          <w:lang w:eastAsia="en-US"/>
        </w:rPr>
      </w:pPr>
      <w:r w:rsidRPr="006D4CC4">
        <w:rPr>
          <w:rFonts w:eastAsiaTheme="minorHAnsi"/>
          <w:noProof/>
          <w:position w:val="-15"/>
          <w:sz w:val="28"/>
          <w:szCs w:val="28"/>
          <w:lang w:eastAsia="en-US"/>
        </w:rPr>
        <w:drawing>
          <wp:inline distT="0" distB="0" distL="0" distR="0" wp14:anchorId="22B1C18B" wp14:editId="185AAC51">
            <wp:extent cx="1781175" cy="371475"/>
            <wp:effectExtent l="0" t="0" r="9525" b="9525"/>
            <wp:docPr id="215836" name="Рисунок 21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D4CC4">
        <w:rPr>
          <w:rFonts w:eastAsiaTheme="minorHAnsi"/>
          <w:sz w:val="28"/>
          <w:szCs w:val="28"/>
          <w:lang w:eastAsia="en-US"/>
        </w:rPr>
        <w:t>,</w:t>
      </w:r>
    </w:p>
    <w:p w14:paraId="445CB000" w14:textId="77777777" w:rsidR="006D4CC4" w:rsidRPr="006D4CC4" w:rsidRDefault="006D4CC4" w:rsidP="006D4CC4">
      <w:pPr>
        <w:autoSpaceDE w:val="0"/>
        <w:autoSpaceDN w:val="0"/>
        <w:adjustRightInd w:val="0"/>
        <w:jc w:val="both"/>
        <w:rPr>
          <w:rFonts w:eastAsiaTheme="minorHAnsi"/>
          <w:sz w:val="28"/>
          <w:szCs w:val="28"/>
          <w:lang w:eastAsia="en-US"/>
        </w:rPr>
      </w:pPr>
    </w:p>
    <w:p w14:paraId="32D8BC94" w14:textId="77777777" w:rsidR="006D4CC4" w:rsidRPr="006D4CC4" w:rsidRDefault="006D4CC4" w:rsidP="006D4CC4">
      <w:pPr>
        <w:autoSpaceDE w:val="0"/>
        <w:autoSpaceDN w:val="0"/>
        <w:adjustRightInd w:val="0"/>
        <w:jc w:val="both"/>
        <w:rPr>
          <w:rFonts w:eastAsiaTheme="minorHAnsi"/>
          <w:sz w:val="28"/>
          <w:szCs w:val="28"/>
          <w:lang w:eastAsia="en-US"/>
        </w:rPr>
      </w:pPr>
      <w:r w:rsidRPr="006D4CC4">
        <w:rPr>
          <w:rFonts w:eastAsiaTheme="minorHAnsi"/>
          <w:sz w:val="28"/>
          <w:szCs w:val="28"/>
          <w:lang w:eastAsia="en-US"/>
        </w:rPr>
        <w:t>где:</w:t>
      </w:r>
    </w:p>
    <w:p w14:paraId="3FC745AB"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1"/>
          <w:sz w:val="28"/>
          <w:szCs w:val="28"/>
          <w:lang w:eastAsia="en-US"/>
        </w:rPr>
        <w:drawing>
          <wp:inline distT="0" distB="0" distL="0" distR="0" wp14:anchorId="69916974" wp14:editId="0A8772AB">
            <wp:extent cx="257175" cy="323850"/>
            <wp:effectExtent l="0" t="0" r="9525" b="0"/>
            <wp:docPr id="215837" name="Рисунок 21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D4CC4">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AC88B09" w14:textId="77777777" w:rsidR="006D4CC4" w:rsidRPr="006D4CC4" w:rsidRDefault="006D4CC4" w:rsidP="006D4CC4">
      <w:pPr>
        <w:autoSpaceDE w:val="0"/>
        <w:autoSpaceDN w:val="0"/>
        <w:adjustRightInd w:val="0"/>
        <w:spacing w:before="280"/>
        <w:jc w:val="both"/>
        <w:rPr>
          <w:rFonts w:eastAsiaTheme="minorHAnsi"/>
          <w:sz w:val="28"/>
          <w:szCs w:val="28"/>
          <w:lang w:eastAsia="en-US"/>
        </w:rPr>
      </w:pPr>
      <w:r w:rsidRPr="006D4CC4">
        <w:rPr>
          <w:rFonts w:eastAsiaTheme="minorHAnsi"/>
          <w:noProof/>
          <w:position w:val="-11"/>
          <w:sz w:val="28"/>
          <w:szCs w:val="28"/>
          <w:lang w:eastAsia="en-US"/>
        </w:rPr>
        <w:drawing>
          <wp:inline distT="0" distB="0" distL="0" distR="0" wp14:anchorId="0946B057" wp14:editId="77E79F24">
            <wp:extent cx="276225" cy="323850"/>
            <wp:effectExtent l="0" t="0" r="9525" b="0"/>
            <wp:docPr id="215838" name="Рисунок 21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D4CC4">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w:t>
      </w:r>
      <w:r w:rsidRPr="006D4CC4">
        <w:rPr>
          <w:rFonts w:eastAsiaTheme="minorHAnsi"/>
          <w:sz w:val="28"/>
          <w:szCs w:val="28"/>
          <w:lang w:eastAsia="en-US"/>
        </w:rPr>
        <w:lastRenderedPageBreak/>
        <w:t>платежа за коммунальные услуги) набором коммунальных услуг (степенью благоустройства).</w:t>
      </w:r>
    </w:p>
    <w:p w14:paraId="5A8AB0E9" w14:textId="77777777" w:rsidR="006D4CC4" w:rsidRPr="006D4CC4" w:rsidRDefault="006D4CC4" w:rsidP="006D4CC4">
      <w:pPr>
        <w:autoSpaceDE w:val="0"/>
        <w:autoSpaceDN w:val="0"/>
        <w:adjustRightInd w:val="0"/>
        <w:jc w:val="center"/>
        <w:rPr>
          <w:rFonts w:eastAsiaTheme="minorHAnsi"/>
          <w:b/>
          <w:bCs/>
          <w:sz w:val="28"/>
          <w:szCs w:val="28"/>
          <w:lang w:eastAsia="en-US"/>
        </w:rPr>
      </w:pPr>
    </w:p>
    <w:p w14:paraId="15B1AFEA" w14:textId="77777777" w:rsidR="006D4CC4" w:rsidRPr="006D4CC4" w:rsidRDefault="006D4CC4" w:rsidP="006D4CC4">
      <w:pPr>
        <w:autoSpaceDE w:val="0"/>
        <w:autoSpaceDN w:val="0"/>
        <w:adjustRightInd w:val="0"/>
        <w:jc w:val="center"/>
        <w:rPr>
          <w:rFonts w:eastAsiaTheme="minorHAnsi"/>
          <w:b/>
          <w:bCs/>
          <w:sz w:val="28"/>
          <w:szCs w:val="28"/>
          <w:lang w:eastAsia="en-US"/>
        </w:rPr>
      </w:pPr>
      <w:r w:rsidRPr="006D4CC4">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5CB6729B" w14:textId="77777777" w:rsidR="006D4CC4" w:rsidRPr="006D4CC4" w:rsidRDefault="006D4CC4" w:rsidP="006D4CC4">
      <w:pPr>
        <w:autoSpaceDE w:val="0"/>
        <w:autoSpaceDN w:val="0"/>
        <w:adjustRightInd w:val="0"/>
        <w:jc w:val="center"/>
        <w:rPr>
          <w:rFonts w:eastAsiaTheme="minorHAnsi"/>
          <w:b/>
          <w:bCs/>
          <w:sz w:val="28"/>
          <w:szCs w:val="28"/>
          <w:lang w:eastAsia="en-US"/>
        </w:rPr>
      </w:pPr>
    </w:p>
    <w:p w14:paraId="61448206" w14:textId="77777777" w:rsidR="00123E57" w:rsidRDefault="006D4CC4" w:rsidP="00123E57">
      <w:pPr>
        <w:widowControl w:val="0"/>
        <w:autoSpaceDE w:val="0"/>
        <w:autoSpaceDN w:val="0"/>
        <w:adjustRightInd w:val="0"/>
        <w:ind w:firstLine="567"/>
        <w:jc w:val="both"/>
        <w:rPr>
          <w:sz w:val="28"/>
          <w:szCs w:val="28"/>
        </w:rPr>
      </w:pPr>
      <w:r w:rsidRPr="006D4CC4">
        <w:rPr>
          <w:sz w:val="28"/>
          <w:szCs w:val="28"/>
        </w:rPr>
        <w:t>В декабре 2021 года для населения Мариинского муниципального района действуют тарифы, установленные постановлением РЭК Кузбасса от 18.12.2020 № 731 «Об установлении льготных тарифов на коммунальные услуги, оказываемые на территории Мариинского муниципального района                                 на 2021 год».</w:t>
      </w:r>
    </w:p>
    <w:p w14:paraId="6FCCC721" w14:textId="77777777" w:rsidR="00123E57" w:rsidRDefault="006D4CC4" w:rsidP="00123E57">
      <w:pPr>
        <w:widowControl w:val="0"/>
        <w:autoSpaceDE w:val="0"/>
        <w:autoSpaceDN w:val="0"/>
        <w:adjustRightInd w:val="0"/>
        <w:ind w:firstLine="567"/>
        <w:jc w:val="both"/>
        <w:rPr>
          <w:sz w:val="28"/>
          <w:szCs w:val="28"/>
        </w:rPr>
      </w:pPr>
      <w:r w:rsidRPr="006D4CC4">
        <w:rPr>
          <w:sz w:val="28"/>
          <w:szCs w:val="28"/>
        </w:rPr>
        <w:t>Проведя анализ соблюдения предельного (максимального) индекса изменения платы граждан за коммунальные услуги, установленного для Мариинского муниципального района,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F333A6D" w14:textId="6AFFBB99" w:rsidR="006D4CC4" w:rsidRPr="006D4CC4" w:rsidRDefault="006D4CC4" w:rsidP="00123E57">
      <w:pPr>
        <w:widowControl w:val="0"/>
        <w:autoSpaceDE w:val="0"/>
        <w:autoSpaceDN w:val="0"/>
        <w:adjustRightInd w:val="0"/>
        <w:ind w:firstLine="567"/>
        <w:jc w:val="both"/>
        <w:rPr>
          <w:sz w:val="28"/>
          <w:szCs w:val="28"/>
        </w:rPr>
      </w:pPr>
      <w:r w:rsidRPr="006D4CC4">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Мариинского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w:t>
      </w:r>
    </w:p>
    <w:p w14:paraId="5B552A82" w14:textId="77777777" w:rsidR="006D4CC4" w:rsidRPr="006D4CC4" w:rsidRDefault="006D4CC4" w:rsidP="006D4CC4">
      <w:pPr>
        <w:widowControl w:val="0"/>
        <w:autoSpaceDE w:val="0"/>
        <w:autoSpaceDN w:val="0"/>
        <w:adjustRightInd w:val="0"/>
        <w:jc w:val="both"/>
        <w:rPr>
          <w:sz w:val="28"/>
          <w:szCs w:val="28"/>
        </w:rPr>
      </w:pPr>
      <w:r w:rsidRPr="006D4CC4">
        <w:rPr>
          <w:sz w:val="28"/>
          <w:szCs w:val="28"/>
        </w:rPr>
        <w:t>Результаты расчетов приведены в таблицах № 1 – 7.</w:t>
      </w:r>
    </w:p>
    <w:p w14:paraId="6D4C9EEE" w14:textId="77777777" w:rsidR="006D4CC4" w:rsidRPr="006D4CC4" w:rsidRDefault="006D4CC4" w:rsidP="006D4CC4">
      <w:pPr>
        <w:widowControl w:val="0"/>
        <w:autoSpaceDE w:val="0"/>
        <w:autoSpaceDN w:val="0"/>
        <w:adjustRightInd w:val="0"/>
        <w:jc w:val="both"/>
        <w:rPr>
          <w:sz w:val="28"/>
          <w:szCs w:val="28"/>
        </w:rPr>
      </w:pPr>
    </w:p>
    <w:p w14:paraId="2F7A0B45" w14:textId="77777777" w:rsidR="006D4CC4" w:rsidRPr="006D4CC4" w:rsidRDefault="006D4CC4" w:rsidP="006D4CC4">
      <w:pPr>
        <w:widowControl w:val="0"/>
        <w:autoSpaceDE w:val="0"/>
        <w:autoSpaceDN w:val="0"/>
        <w:adjustRightInd w:val="0"/>
        <w:jc w:val="both"/>
        <w:rPr>
          <w:sz w:val="28"/>
          <w:szCs w:val="28"/>
        </w:rPr>
      </w:pPr>
    </w:p>
    <w:p w14:paraId="780F24D0" w14:textId="77777777" w:rsidR="006D4CC4" w:rsidRPr="006D4CC4" w:rsidRDefault="006D4CC4" w:rsidP="006D4CC4">
      <w:pPr>
        <w:widowControl w:val="0"/>
        <w:autoSpaceDE w:val="0"/>
        <w:autoSpaceDN w:val="0"/>
        <w:adjustRightInd w:val="0"/>
        <w:jc w:val="both"/>
        <w:rPr>
          <w:sz w:val="28"/>
          <w:szCs w:val="28"/>
        </w:rPr>
        <w:sectPr w:rsidR="006D4CC4" w:rsidRPr="006D4CC4" w:rsidSect="00F16D85">
          <w:headerReference w:type="default" r:id="rId40"/>
          <w:pgSz w:w="11906" w:h="16838"/>
          <w:pgMar w:top="1134" w:right="850" w:bottom="1134" w:left="1560" w:header="708" w:footer="708" w:gutter="0"/>
          <w:cols w:space="708"/>
          <w:titlePg/>
          <w:docGrid w:linePitch="360"/>
        </w:sectPr>
      </w:pPr>
    </w:p>
    <w:p w14:paraId="78043C17" w14:textId="77777777" w:rsidR="006D4CC4" w:rsidRPr="006D4CC4" w:rsidRDefault="006D4CC4" w:rsidP="006D4CC4">
      <w:pPr>
        <w:widowControl w:val="0"/>
        <w:autoSpaceDE w:val="0"/>
        <w:autoSpaceDN w:val="0"/>
        <w:adjustRightInd w:val="0"/>
        <w:jc w:val="right"/>
        <w:rPr>
          <w:sz w:val="28"/>
          <w:szCs w:val="28"/>
        </w:rPr>
      </w:pPr>
      <w:r w:rsidRPr="006D4CC4">
        <w:rPr>
          <w:sz w:val="28"/>
          <w:szCs w:val="28"/>
        </w:rPr>
        <w:lastRenderedPageBreak/>
        <w:t>Таблица № 1</w:t>
      </w:r>
    </w:p>
    <w:p w14:paraId="55823A5C" w14:textId="77777777" w:rsidR="006D4CC4" w:rsidRPr="006D4CC4" w:rsidRDefault="006D4CC4" w:rsidP="006D4CC4">
      <w:pPr>
        <w:widowControl w:val="0"/>
        <w:autoSpaceDE w:val="0"/>
        <w:autoSpaceDN w:val="0"/>
        <w:adjustRightInd w:val="0"/>
        <w:jc w:val="right"/>
        <w:rPr>
          <w:sz w:val="28"/>
          <w:szCs w:val="28"/>
        </w:rPr>
      </w:pPr>
      <w:r w:rsidRPr="006D4CC4">
        <w:rPr>
          <w:rFonts w:asciiTheme="minorHAnsi" w:eastAsiaTheme="minorHAnsi" w:hAnsiTheme="minorHAnsi" w:cstheme="minorBidi"/>
          <w:noProof/>
          <w:sz w:val="22"/>
          <w:szCs w:val="22"/>
          <w:lang w:eastAsia="en-US"/>
        </w:rPr>
        <w:drawing>
          <wp:inline distT="0" distB="0" distL="0" distR="0" wp14:anchorId="0BD1285C" wp14:editId="720603B2">
            <wp:extent cx="9251950" cy="6123305"/>
            <wp:effectExtent l="0" t="0" r="6350" b="0"/>
            <wp:docPr id="215839" name="Рисунок 21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0" cy="6123305"/>
                    </a:xfrm>
                    <a:prstGeom prst="rect">
                      <a:avLst/>
                    </a:prstGeom>
                    <a:noFill/>
                    <a:ln>
                      <a:noFill/>
                    </a:ln>
                  </pic:spPr>
                </pic:pic>
              </a:graphicData>
            </a:graphic>
          </wp:inline>
        </w:drawing>
      </w:r>
    </w:p>
    <w:p w14:paraId="0005CCF1" w14:textId="77777777" w:rsidR="006D4CC4" w:rsidRPr="006D4CC4" w:rsidRDefault="006D4CC4" w:rsidP="006D4CC4">
      <w:pPr>
        <w:widowControl w:val="0"/>
        <w:autoSpaceDE w:val="0"/>
        <w:autoSpaceDN w:val="0"/>
        <w:adjustRightInd w:val="0"/>
        <w:jc w:val="right"/>
        <w:rPr>
          <w:sz w:val="28"/>
          <w:szCs w:val="28"/>
        </w:rPr>
      </w:pPr>
      <w:r w:rsidRPr="006D4CC4">
        <w:rPr>
          <w:sz w:val="28"/>
          <w:szCs w:val="28"/>
        </w:rPr>
        <w:lastRenderedPageBreak/>
        <w:t>Таблица № 2</w:t>
      </w:r>
    </w:p>
    <w:p w14:paraId="7993F424" w14:textId="77777777" w:rsidR="006D4CC4" w:rsidRPr="006D4CC4" w:rsidRDefault="006D4CC4" w:rsidP="006D4CC4">
      <w:pPr>
        <w:widowControl w:val="0"/>
        <w:autoSpaceDE w:val="0"/>
        <w:autoSpaceDN w:val="0"/>
        <w:adjustRightInd w:val="0"/>
        <w:jc w:val="right"/>
        <w:rPr>
          <w:rFonts w:asciiTheme="minorHAnsi" w:eastAsiaTheme="minorHAnsi" w:hAnsiTheme="minorHAnsi" w:cstheme="minorBidi"/>
          <w:noProof/>
          <w:sz w:val="22"/>
          <w:szCs w:val="22"/>
          <w:lang w:eastAsia="en-US"/>
        </w:rPr>
      </w:pPr>
      <w:r w:rsidRPr="006D4CC4">
        <w:rPr>
          <w:rFonts w:asciiTheme="minorHAnsi" w:eastAsiaTheme="minorHAnsi" w:hAnsiTheme="minorHAnsi" w:cstheme="minorBidi"/>
          <w:noProof/>
          <w:sz w:val="22"/>
          <w:szCs w:val="22"/>
          <w:lang w:eastAsia="en-US"/>
        </w:rPr>
        <w:drawing>
          <wp:inline distT="0" distB="0" distL="0" distR="0" wp14:anchorId="6BC8BF4B" wp14:editId="0F5F955D">
            <wp:extent cx="9251950" cy="605853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6058535"/>
                    </a:xfrm>
                    <a:prstGeom prst="rect">
                      <a:avLst/>
                    </a:prstGeom>
                    <a:noFill/>
                    <a:ln>
                      <a:noFill/>
                    </a:ln>
                  </pic:spPr>
                </pic:pic>
              </a:graphicData>
            </a:graphic>
          </wp:inline>
        </w:drawing>
      </w:r>
    </w:p>
    <w:p w14:paraId="3C0A0AEE" w14:textId="77777777" w:rsidR="006D4CC4" w:rsidRPr="006D4CC4" w:rsidRDefault="006D4CC4" w:rsidP="006D4CC4">
      <w:pPr>
        <w:widowControl w:val="0"/>
        <w:autoSpaceDE w:val="0"/>
        <w:autoSpaceDN w:val="0"/>
        <w:adjustRightInd w:val="0"/>
        <w:jc w:val="right"/>
        <w:rPr>
          <w:rFonts w:eastAsiaTheme="minorHAnsi"/>
          <w:noProof/>
          <w:sz w:val="28"/>
          <w:szCs w:val="28"/>
          <w:lang w:eastAsia="en-US"/>
        </w:rPr>
      </w:pPr>
    </w:p>
    <w:p w14:paraId="68522BD8" w14:textId="77777777" w:rsidR="006D4CC4" w:rsidRPr="006D4CC4" w:rsidRDefault="006D4CC4" w:rsidP="006D4CC4">
      <w:pPr>
        <w:widowControl w:val="0"/>
        <w:autoSpaceDE w:val="0"/>
        <w:autoSpaceDN w:val="0"/>
        <w:adjustRightInd w:val="0"/>
        <w:jc w:val="right"/>
        <w:rPr>
          <w:rFonts w:eastAsiaTheme="minorHAnsi"/>
          <w:noProof/>
          <w:sz w:val="28"/>
          <w:szCs w:val="28"/>
          <w:lang w:eastAsia="en-US"/>
        </w:rPr>
      </w:pPr>
      <w:r w:rsidRPr="006D4CC4">
        <w:rPr>
          <w:rFonts w:eastAsiaTheme="minorHAnsi"/>
          <w:noProof/>
          <w:sz w:val="28"/>
          <w:szCs w:val="28"/>
          <w:lang w:eastAsia="en-US"/>
        </w:rPr>
        <w:lastRenderedPageBreak/>
        <w:t xml:space="preserve">Таблица № 3 </w:t>
      </w:r>
    </w:p>
    <w:p w14:paraId="3368E013" w14:textId="77777777" w:rsidR="006D4CC4" w:rsidRPr="006D4CC4" w:rsidRDefault="006D4CC4" w:rsidP="006D4CC4">
      <w:pPr>
        <w:widowControl w:val="0"/>
        <w:autoSpaceDE w:val="0"/>
        <w:autoSpaceDN w:val="0"/>
        <w:adjustRightInd w:val="0"/>
        <w:jc w:val="right"/>
        <w:rPr>
          <w:sz w:val="28"/>
          <w:szCs w:val="28"/>
        </w:rPr>
      </w:pPr>
      <w:r w:rsidRPr="006D4CC4">
        <w:rPr>
          <w:rFonts w:asciiTheme="minorHAnsi" w:eastAsiaTheme="minorHAnsi" w:hAnsiTheme="minorHAnsi" w:cstheme="minorBidi"/>
          <w:noProof/>
          <w:sz w:val="22"/>
          <w:szCs w:val="22"/>
          <w:lang w:eastAsia="en-US"/>
        </w:rPr>
        <w:drawing>
          <wp:inline distT="0" distB="0" distL="0" distR="0" wp14:anchorId="60F1C0AA" wp14:editId="35791638">
            <wp:extent cx="9251950" cy="6050915"/>
            <wp:effectExtent l="0" t="0" r="6350" b="6985"/>
            <wp:docPr id="215840" name="Рисунок 2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6050915"/>
                    </a:xfrm>
                    <a:prstGeom prst="rect">
                      <a:avLst/>
                    </a:prstGeom>
                    <a:noFill/>
                    <a:ln>
                      <a:noFill/>
                    </a:ln>
                  </pic:spPr>
                </pic:pic>
              </a:graphicData>
            </a:graphic>
          </wp:inline>
        </w:drawing>
      </w:r>
    </w:p>
    <w:p w14:paraId="5969143D" w14:textId="77777777" w:rsidR="006D4CC4" w:rsidRPr="006D4CC4" w:rsidRDefault="006D4CC4" w:rsidP="006D4CC4">
      <w:pPr>
        <w:widowControl w:val="0"/>
        <w:autoSpaceDE w:val="0"/>
        <w:autoSpaceDN w:val="0"/>
        <w:adjustRightInd w:val="0"/>
        <w:jc w:val="right"/>
        <w:rPr>
          <w:sz w:val="28"/>
          <w:szCs w:val="28"/>
        </w:rPr>
      </w:pPr>
    </w:p>
    <w:p w14:paraId="2F3A521C" w14:textId="77777777" w:rsidR="006D4CC4" w:rsidRPr="006D4CC4" w:rsidRDefault="006D4CC4" w:rsidP="006D4CC4">
      <w:pPr>
        <w:widowControl w:val="0"/>
        <w:autoSpaceDE w:val="0"/>
        <w:autoSpaceDN w:val="0"/>
        <w:adjustRightInd w:val="0"/>
        <w:jc w:val="right"/>
        <w:rPr>
          <w:sz w:val="28"/>
          <w:szCs w:val="28"/>
        </w:rPr>
      </w:pPr>
      <w:r w:rsidRPr="006D4CC4">
        <w:rPr>
          <w:sz w:val="28"/>
          <w:szCs w:val="28"/>
        </w:rPr>
        <w:lastRenderedPageBreak/>
        <w:t>Таблица № 4</w:t>
      </w:r>
    </w:p>
    <w:p w14:paraId="6B6CCFDD" w14:textId="77777777" w:rsidR="006D4CC4" w:rsidRPr="006D4CC4" w:rsidRDefault="006D4CC4" w:rsidP="006D4CC4">
      <w:pPr>
        <w:widowControl w:val="0"/>
        <w:autoSpaceDE w:val="0"/>
        <w:autoSpaceDN w:val="0"/>
        <w:adjustRightInd w:val="0"/>
        <w:jc w:val="right"/>
        <w:rPr>
          <w:rFonts w:asciiTheme="minorHAnsi" w:eastAsiaTheme="minorHAnsi" w:hAnsiTheme="minorHAnsi" w:cstheme="minorBidi"/>
          <w:noProof/>
          <w:sz w:val="22"/>
          <w:szCs w:val="22"/>
          <w:lang w:eastAsia="en-US"/>
        </w:rPr>
      </w:pPr>
      <w:r w:rsidRPr="006D4CC4">
        <w:rPr>
          <w:rFonts w:asciiTheme="minorHAnsi" w:eastAsiaTheme="minorHAnsi" w:hAnsiTheme="minorHAnsi" w:cstheme="minorBidi"/>
          <w:noProof/>
          <w:sz w:val="22"/>
          <w:szCs w:val="22"/>
          <w:lang w:eastAsia="en-US"/>
        </w:rPr>
        <w:drawing>
          <wp:inline distT="0" distB="0" distL="0" distR="0" wp14:anchorId="015641BB" wp14:editId="65245F2D">
            <wp:extent cx="9251950" cy="6012180"/>
            <wp:effectExtent l="0" t="0" r="6350" b="7620"/>
            <wp:docPr id="215841" name="Рисунок 2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6012180"/>
                    </a:xfrm>
                    <a:prstGeom prst="rect">
                      <a:avLst/>
                    </a:prstGeom>
                    <a:noFill/>
                    <a:ln>
                      <a:noFill/>
                    </a:ln>
                  </pic:spPr>
                </pic:pic>
              </a:graphicData>
            </a:graphic>
          </wp:inline>
        </w:drawing>
      </w:r>
      <w:r w:rsidRPr="006D4CC4">
        <w:rPr>
          <w:rFonts w:asciiTheme="minorHAnsi" w:eastAsiaTheme="minorHAnsi" w:hAnsiTheme="minorHAnsi" w:cstheme="minorBidi"/>
          <w:noProof/>
          <w:sz w:val="22"/>
          <w:szCs w:val="22"/>
          <w:lang w:eastAsia="en-US"/>
        </w:rPr>
        <w:t xml:space="preserve"> </w:t>
      </w:r>
    </w:p>
    <w:p w14:paraId="486F4D5E" w14:textId="77777777" w:rsidR="006D4CC4" w:rsidRPr="006D4CC4" w:rsidRDefault="006D4CC4" w:rsidP="006D4CC4">
      <w:pPr>
        <w:widowControl w:val="0"/>
        <w:autoSpaceDE w:val="0"/>
        <w:autoSpaceDN w:val="0"/>
        <w:adjustRightInd w:val="0"/>
        <w:jc w:val="right"/>
        <w:rPr>
          <w:rFonts w:eastAsiaTheme="minorHAnsi"/>
          <w:noProof/>
          <w:sz w:val="28"/>
          <w:szCs w:val="28"/>
          <w:lang w:eastAsia="en-US"/>
        </w:rPr>
      </w:pPr>
    </w:p>
    <w:p w14:paraId="70F7E131" w14:textId="77777777" w:rsidR="006D4CC4" w:rsidRPr="006D4CC4" w:rsidRDefault="006D4CC4" w:rsidP="006D4CC4">
      <w:pPr>
        <w:widowControl w:val="0"/>
        <w:autoSpaceDE w:val="0"/>
        <w:autoSpaceDN w:val="0"/>
        <w:adjustRightInd w:val="0"/>
        <w:jc w:val="right"/>
        <w:rPr>
          <w:rFonts w:asciiTheme="minorHAnsi" w:eastAsiaTheme="minorHAnsi" w:hAnsiTheme="minorHAnsi" w:cstheme="minorBidi"/>
          <w:sz w:val="22"/>
          <w:szCs w:val="22"/>
          <w:lang w:eastAsia="en-US"/>
        </w:rPr>
      </w:pPr>
      <w:r w:rsidRPr="006D4CC4">
        <w:rPr>
          <w:rFonts w:eastAsiaTheme="minorHAnsi"/>
          <w:noProof/>
          <w:sz w:val="28"/>
          <w:szCs w:val="28"/>
          <w:lang w:eastAsia="en-US"/>
        </w:rPr>
        <w:lastRenderedPageBreak/>
        <w:t>Таблица № 5</w:t>
      </w:r>
      <w:r w:rsidRPr="006D4CC4">
        <w:rPr>
          <w:rFonts w:asciiTheme="minorHAnsi" w:eastAsiaTheme="minorHAnsi" w:hAnsiTheme="minorHAnsi" w:cstheme="minorBidi"/>
          <w:sz w:val="22"/>
          <w:szCs w:val="22"/>
          <w:lang w:eastAsia="en-US"/>
        </w:rPr>
        <w:t xml:space="preserve"> </w:t>
      </w:r>
    </w:p>
    <w:p w14:paraId="70871107" w14:textId="77777777" w:rsidR="006D4CC4" w:rsidRPr="006D4CC4" w:rsidRDefault="006D4CC4" w:rsidP="006D4CC4">
      <w:pPr>
        <w:widowControl w:val="0"/>
        <w:autoSpaceDE w:val="0"/>
        <w:autoSpaceDN w:val="0"/>
        <w:adjustRightInd w:val="0"/>
        <w:jc w:val="right"/>
        <w:rPr>
          <w:rFonts w:asciiTheme="minorHAnsi" w:eastAsiaTheme="minorHAnsi" w:hAnsiTheme="minorHAnsi" w:cstheme="minorBidi"/>
          <w:sz w:val="22"/>
          <w:szCs w:val="22"/>
          <w:lang w:eastAsia="en-US"/>
        </w:rPr>
      </w:pPr>
      <w:r w:rsidRPr="006D4CC4">
        <w:rPr>
          <w:rFonts w:asciiTheme="minorHAnsi" w:eastAsiaTheme="minorHAnsi" w:hAnsiTheme="minorHAnsi" w:cstheme="minorBidi"/>
          <w:noProof/>
          <w:sz w:val="22"/>
          <w:szCs w:val="22"/>
          <w:lang w:eastAsia="en-US"/>
        </w:rPr>
        <w:drawing>
          <wp:inline distT="0" distB="0" distL="0" distR="0" wp14:anchorId="3F641CB0" wp14:editId="7EAD5AFC">
            <wp:extent cx="9251950" cy="6175375"/>
            <wp:effectExtent l="0" t="0" r="6350" b="0"/>
            <wp:docPr id="215842" name="Рисунок 2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1950" cy="6175375"/>
                    </a:xfrm>
                    <a:prstGeom prst="rect">
                      <a:avLst/>
                    </a:prstGeom>
                    <a:noFill/>
                    <a:ln>
                      <a:noFill/>
                    </a:ln>
                  </pic:spPr>
                </pic:pic>
              </a:graphicData>
            </a:graphic>
          </wp:inline>
        </w:drawing>
      </w:r>
    </w:p>
    <w:p w14:paraId="08A5400B" w14:textId="77777777" w:rsidR="006D4CC4" w:rsidRPr="006D4CC4" w:rsidRDefault="006D4CC4" w:rsidP="006D4CC4">
      <w:pPr>
        <w:widowControl w:val="0"/>
        <w:autoSpaceDE w:val="0"/>
        <w:autoSpaceDN w:val="0"/>
        <w:adjustRightInd w:val="0"/>
        <w:jc w:val="right"/>
        <w:rPr>
          <w:rFonts w:asciiTheme="minorHAnsi" w:eastAsiaTheme="minorHAnsi" w:hAnsiTheme="minorHAnsi" w:cstheme="minorBidi"/>
          <w:noProof/>
          <w:sz w:val="22"/>
          <w:szCs w:val="22"/>
          <w:lang w:eastAsia="en-US"/>
        </w:rPr>
      </w:pPr>
      <w:r w:rsidRPr="006D4CC4">
        <w:rPr>
          <w:sz w:val="28"/>
          <w:szCs w:val="28"/>
        </w:rPr>
        <w:lastRenderedPageBreak/>
        <w:t xml:space="preserve">Таблица № 6 </w:t>
      </w:r>
    </w:p>
    <w:p w14:paraId="46969B45" w14:textId="77777777" w:rsidR="006D4CC4" w:rsidRPr="006D4CC4" w:rsidRDefault="006D4CC4" w:rsidP="006D4CC4">
      <w:pPr>
        <w:widowControl w:val="0"/>
        <w:autoSpaceDE w:val="0"/>
        <w:autoSpaceDN w:val="0"/>
        <w:adjustRightInd w:val="0"/>
        <w:jc w:val="right"/>
        <w:rPr>
          <w:rFonts w:asciiTheme="minorHAnsi" w:eastAsiaTheme="minorHAnsi" w:hAnsiTheme="minorHAnsi" w:cstheme="minorBidi"/>
          <w:noProof/>
          <w:sz w:val="22"/>
          <w:szCs w:val="22"/>
          <w:lang w:eastAsia="en-US"/>
        </w:rPr>
      </w:pPr>
      <w:r w:rsidRPr="006D4CC4">
        <w:rPr>
          <w:rFonts w:asciiTheme="minorHAnsi" w:eastAsiaTheme="minorHAnsi" w:hAnsiTheme="minorHAnsi" w:cstheme="minorBidi"/>
          <w:noProof/>
          <w:sz w:val="22"/>
          <w:szCs w:val="22"/>
          <w:lang w:eastAsia="en-US"/>
        </w:rPr>
        <w:drawing>
          <wp:inline distT="0" distB="0" distL="0" distR="0" wp14:anchorId="5B886796" wp14:editId="1AFAD104">
            <wp:extent cx="9251950" cy="6111875"/>
            <wp:effectExtent l="0" t="0" r="6350" b="3175"/>
            <wp:docPr id="215843" name="Рисунок 21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1950" cy="6111875"/>
                    </a:xfrm>
                    <a:prstGeom prst="rect">
                      <a:avLst/>
                    </a:prstGeom>
                    <a:noFill/>
                    <a:ln>
                      <a:noFill/>
                    </a:ln>
                  </pic:spPr>
                </pic:pic>
              </a:graphicData>
            </a:graphic>
          </wp:inline>
        </w:drawing>
      </w:r>
    </w:p>
    <w:p w14:paraId="1ACF8587" w14:textId="77777777" w:rsidR="006D4CC4" w:rsidRPr="006D4CC4" w:rsidRDefault="006D4CC4" w:rsidP="006D4CC4">
      <w:pPr>
        <w:widowControl w:val="0"/>
        <w:autoSpaceDE w:val="0"/>
        <w:autoSpaceDN w:val="0"/>
        <w:adjustRightInd w:val="0"/>
        <w:jc w:val="right"/>
        <w:rPr>
          <w:sz w:val="28"/>
          <w:szCs w:val="28"/>
        </w:rPr>
      </w:pPr>
      <w:r w:rsidRPr="006D4CC4">
        <w:rPr>
          <w:rFonts w:eastAsiaTheme="minorHAnsi"/>
          <w:noProof/>
          <w:sz w:val="28"/>
          <w:szCs w:val="28"/>
          <w:lang w:eastAsia="en-US"/>
        </w:rPr>
        <w:lastRenderedPageBreak/>
        <w:t>Таблица № 7</w:t>
      </w:r>
    </w:p>
    <w:p w14:paraId="26424F41" w14:textId="77777777" w:rsidR="006D4CC4" w:rsidRPr="006D4CC4" w:rsidRDefault="006D4CC4" w:rsidP="006D4CC4">
      <w:pPr>
        <w:widowControl w:val="0"/>
        <w:autoSpaceDE w:val="0"/>
        <w:autoSpaceDN w:val="0"/>
        <w:adjustRightInd w:val="0"/>
        <w:jc w:val="right"/>
        <w:rPr>
          <w:sz w:val="28"/>
          <w:szCs w:val="28"/>
        </w:rPr>
      </w:pPr>
      <w:r w:rsidRPr="006D4CC4">
        <w:rPr>
          <w:rFonts w:asciiTheme="minorHAnsi" w:eastAsiaTheme="minorHAnsi" w:hAnsiTheme="minorHAnsi" w:cstheme="minorBidi"/>
          <w:noProof/>
          <w:sz w:val="22"/>
          <w:szCs w:val="22"/>
          <w:lang w:eastAsia="en-US"/>
        </w:rPr>
        <w:drawing>
          <wp:inline distT="0" distB="0" distL="0" distR="0" wp14:anchorId="23315308" wp14:editId="364B25CF">
            <wp:extent cx="9251950" cy="6094095"/>
            <wp:effectExtent l="0" t="0" r="6350" b="1905"/>
            <wp:docPr id="215844" name="Рисунок 2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6094095"/>
                    </a:xfrm>
                    <a:prstGeom prst="rect">
                      <a:avLst/>
                    </a:prstGeom>
                    <a:noFill/>
                    <a:ln>
                      <a:noFill/>
                    </a:ln>
                  </pic:spPr>
                </pic:pic>
              </a:graphicData>
            </a:graphic>
          </wp:inline>
        </w:drawing>
      </w:r>
    </w:p>
    <w:p w14:paraId="58E747D4" w14:textId="77777777" w:rsidR="006D4CC4" w:rsidRPr="006D4CC4" w:rsidRDefault="006D4CC4" w:rsidP="006D4CC4">
      <w:pPr>
        <w:widowControl w:val="0"/>
        <w:autoSpaceDE w:val="0"/>
        <w:autoSpaceDN w:val="0"/>
        <w:adjustRightInd w:val="0"/>
        <w:jc w:val="right"/>
        <w:rPr>
          <w:sz w:val="28"/>
          <w:szCs w:val="28"/>
        </w:rPr>
        <w:sectPr w:rsidR="006D4CC4" w:rsidRPr="006D4CC4" w:rsidSect="001C3563">
          <w:pgSz w:w="16838" w:h="11906" w:orient="landscape"/>
          <w:pgMar w:top="568" w:right="1134" w:bottom="426" w:left="1134" w:header="709" w:footer="709" w:gutter="0"/>
          <w:cols w:space="708"/>
          <w:docGrid w:linePitch="360"/>
        </w:sectPr>
      </w:pPr>
    </w:p>
    <w:p w14:paraId="3BBB7A57" w14:textId="77777777" w:rsidR="006D4CC4" w:rsidRPr="006D4CC4" w:rsidRDefault="006D4CC4" w:rsidP="006D4CC4">
      <w:pPr>
        <w:widowControl w:val="0"/>
        <w:autoSpaceDE w:val="0"/>
        <w:autoSpaceDN w:val="0"/>
        <w:adjustRightInd w:val="0"/>
        <w:jc w:val="center"/>
        <w:rPr>
          <w:b/>
          <w:bCs/>
          <w:sz w:val="28"/>
          <w:szCs w:val="28"/>
        </w:rPr>
      </w:pPr>
      <w:r w:rsidRPr="006D4CC4">
        <w:rPr>
          <w:b/>
          <w:bCs/>
          <w:sz w:val="28"/>
          <w:szCs w:val="28"/>
        </w:rPr>
        <w:lastRenderedPageBreak/>
        <w:t>Льготные тарифы на коммунальные услуги</w:t>
      </w:r>
    </w:p>
    <w:p w14:paraId="22512BC8" w14:textId="77777777" w:rsidR="006D4CC4" w:rsidRPr="006D4CC4" w:rsidRDefault="006D4CC4" w:rsidP="006D4CC4">
      <w:pPr>
        <w:widowControl w:val="0"/>
        <w:autoSpaceDE w:val="0"/>
        <w:autoSpaceDN w:val="0"/>
        <w:adjustRightInd w:val="0"/>
        <w:ind w:right="424"/>
        <w:jc w:val="both"/>
        <w:rPr>
          <w:sz w:val="28"/>
          <w:szCs w:val="28"/>
        </w:rPr>
      </w:pPr>
    </w:p>
    <w:p w14:paraId="1F0958C5" w14:textId="4B16526C" w:rsidR="006D4CC4" w:rsidRPr="006D4CC4" w:rsidRDefault="006D4CC4" w:rsidP="00123E57">
      <w:pPr>
        <w:widowControl w:val="0"/>
        <w:autoSpaceDE w:val="0"/>
        <w:autoSpaceDN w:val="0"/>
        <w:adjustRightInd w:val="0"/>
        <w:ind w:right="282" w:firstLine="567"/>
        <w:jc w:val="both"/>
        <w:rPr>
          <w:sz w:val="28"/>
          <w:szCs w:val="28"/>
        </w:rPr>
      </w:pPr>
      <w:r w:rsidRPr="006D4CC4">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5,0%.</w:t>
      </w:r>
    </w:p>
    <w:p w14:paraId="449F517C" w14:textId="77777777" w:rsidR="006D4CC4" w:rsidRPr="006D4CC4" w:rsidRDefault="006D4CC4" w:rsidP="006D4CC4">
      <w:pPr>
        <w:widowControl w:val="0"/>
        <w:autoSpaceDE w:val="0"/>
        <w:autoSpaceDN w:val="0"/>
        <w:adjustRightInd w:val="0"/>
        <w:ind w:right="282"/>
        <w:jc w:val="both"/>
        <w:rPr>
          <w:sz w:val="28"/>
          <w:szCs w:val="28"/>
        </w:rPr>
      </w:pPr>
      <w:r w:rsidRPr="006D4CC4">
        <w:rPr>
          <w:sz w:val="28"/>
          <w:szCs w:val="28"/>
        </w:rPr>
        <w:t xml:space="preserve">Размер льготных тарифов на коммунальные услуги приведены в таблице № 8. </w:t>
      </w:r>
    </w:p>
    <w:p w14:paraId="2F05ECAC" w14:textId="77777777" w:rsidR="006D4CC4" w:rsidRPr="006D4CC4" w:rsidRDefault="006D4CC4" w:rsidP="006D4CC4">
      <w:pPr>
        <w:widowControl w:val="0"/>
        <w:autoSpaceDE w:val="0"/>
        <w:autoSpaceDN w:val="0"/>
        <w:adjustRightInd w:val="0"/>
        <w:jc w:val="both"/>
        <w:rPr>
          <w:sz w:val="28"/>
          <w:szCs w:val="28"/>
        </w:rPr>
      </w:pPr>
    </w:p>
    <w:p w14:paraId="17F30C75" w14:textId="77777777" w:rsidR="006D4CC4" w:rsidRPr="006D4CC4" w:rsidRDefault="006D4CC4" w:rsidP="006D4CC4">
      <w:pPr>
        <w:tabs>
          <w:tab w:val="left" w:pos="0"/>
        </w:tabs>
        <w:ind w:right="424"/>
        <w:jc w:val="right"/>
        <w:rPr>
          <w:bCs/>
          <w:sz w:val="28"/>
          <w:szCs w:val="28"/>
        </w:rPr>
      </w:pPr>
      <w:r w:rsidRPr="006D4CC4">
        <w:rPr>
          <w:bCs/>
          <w:sz w:val="28"/>
          <w:szCs w:val="28"/>
        </w:rPr>
        <w:t>Таблица № 8</w:t>
      </w:r>
    </w:p>
    <w:p w14:paraId="62319AAD" w14:textId="77777777" w:rsidR="006D4CC4" w:rsidRPr="006D4CC4" w:rsidRDefault="006D4CC4" w:rsidP="006D4CC4">
      <w:pPr>
        <w:tabs>
          <w:tab w:val="left" w:pos="709"/>
        </w:tabs>
        <w:ind w:right="282"/>
        <w:jc w:val="center"/>
        <w:rPr>
          <w:bCs/>
          <w:sz w:val="28"/>
          <w:szCs w:val="28"/>
        </w:rPr>
      </w:pPr>
      <w:r w:rsidRPr="006D4CC4">
        <w:rPr>
          <w:bCs/>
          <w:sz w:val="28"/>
          <w:szCs w:val="28"/>
        </w:rPr>
        <w:t>Льготные тарифы*</w:t>
      </w:r>
    </w:p>
    <w:p w14:paraId="2407C534" w14:textId="77777777" w:rsidR="006D4CC4" w:rsidRPr="006D4CC4" w:rsidRDefault="006D4CC4" w:rsidP="006D4CC4">
      <w:pPr>
        <w:tabs>
          <w:tab w:val="left" w:pos="709"/>
        </w:tabs>
        <w:ind w:right="282"/>
        <w:jc w:val="center"/>
        <w:rPr>
          <w:bCs/>
          <w:sz w:val="28"/>
          <w:szCs w:val="28"/>
        </w:rPr>
      </w:pPr>
      <w:r w:rsidRPr="006D4CC4">
        <w:rPr>
          <w:bCs/>
          <w:sz w:val="28"/>
          <w:szCs w:val="28"/>
        </w:rPr>
        <w:t>на холодное водоснабжение, водоотведение, горячее водоснабжение</w:t>
      </w:r>
      <w:r w:rsidRPr="006D4CC4">
        <w:rPr>
          <w:bCs/>
          <w:kern w:val="32"/>
          <w:sz w:val="28"/>
          <w:szCs w:val="28"/>
          <w:lang w:eastAsia="en-US"/>
        </w:rPr>
        <w:t xml:space="preserve"> в открытой системе горячего водоснабжения</w:t>
      </w:r>
      <w:r w:rsidRPr="006D4CC4">
        <w:rPr>
          <w:bCs/>
          <w:sz w:val="28"/>
          <w:szCs w:val="28"/>
        </w:rPr>
        <w:t>, тепловую энергию (мощность), твердое топливо (уголь), сжиженный газ</w:t>
      </w: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846"/>
        <w:gridCol w:w="2126"/>
        <w:gridCol w:w="2410"/>
        <w:gridCol w:w="1276"/>
        <w:gridCol w:w="1701"/>
        <w:gridCol w:w="1701"/>
      </w:tblGrid>
      <w:tr w:rsidR="006D4CC4" w:rsidRPr="006D4CC4" w14:paraId="62E2D51E" w14:textId="77777777" w:rsidTr="00AE6253">
        <w:trPr>
          <w:trHeight w:val="324"/>
        </w:trPr>
        <w:tc>
          <w:tcPr>
            <w:tcW w:w="846" w:type="dxa"/>
            <w:vMerge w:val="restart"/>
            <w:vAlign w:val="center"/>
          </w:tcPr>
          <w:p w14:paraId="59251403" w14:textId="77777777" w:rsidR="006D4CC4" w:rsidRPr="006D4CC4" w:rsidRDefault="006D4CC4" w:rsidP="006D4CC4">
            <w:pPr>
              <w:jc w:val="center"/>
              <w:rPr>
                <w:bCs/>
              </w:rPr>
            </w:pPr>
            <w:r w:rsidRPr="006D4CC4">
              <w:rPr>
                <w:bCs/>
              </w:rPr>
              <w:t>№ п/п</w:t>
            </w:r>
          </w:p>
        </w:tc>
        <w:tc>
          <w:tcPr>
            <w:tcW w:w="2126" w:type="dxa"/>
            <w:vMerge w:val="restart"/>
            <w:vAlign w:val="center"/>
          </w:tcPr>
          <w:p w14:paraId="7E7D92CC" w14:textId="77777777" w:rsidR="006D4CC4" w:rsidRPr="006D4CC4" w:rsidRDefault="006D4CC4" w:rsidP="006D4CC4">
            <w:pPr>
              <w:tabs>
                <w:tab w:val="left" w:pos="0"/>
              </w:tabs>
              <w:jc w:val="center"/>
              <w:rPr>
                <w:bCs/>
              </w:rPr>
            </w:pPr>
            <w:r w:rsidRPr="006D4CC4">
              <w:rPr>
                <w:bCs/>
              </w:rPr>
              <w:t>Наименование регулируемой организации</w:t>
            </w:r>
          </w:p>
        </w:tc>
        <w:tc>
          <w:tcPr>
            <w:tcW w:w="2410" w:type="dxa"/>
            <w:vMerge w:val="restart"/>
            <w:vAlign w:val="center"/>
          </w:tcPr>
          <w:p w14:paraId="3275A8E7" w14:textId="77777777" w:rsidR="006D4CC4" w:rsidRPr="006D4CC4" w:rsidRDefault="006D4CC4" w:rsidP="006D4CC4">
            <w:pPr>
              <w:tabs>
                <w:tab w:val="left" w:pos="0"/>
              </w:tabs>
              <w:jc w:val="center"/>
              <w:rPr>
                <w:bCs/>
              </w:rPr>
            </w:pPr>
            <w:r w:rsidRPr="006D4CC4">
              <w:rPr>
                <w:bCs/>
              </w:rPr>
              <w:t>Территория оказания услуги</w:t>
            </w:r>
          </w:p>
        </w:tc>
        <w:tc>
          <w:tcPr>
            <w:tcW w:w="1276" w:type="dxa"/>
            <w:vMerge w:val="restart"/>
            <w:vAlign w:val="center"/>
          </w:tcPr>
          <w:p w14:paraId="66DD6515" w14:textId="77777777" w:rsidR="006D4CC4" w:rsidRPr="006D4CC4" w:rsidRDefault="006D4CC4" w:rsidP="006D4CC4">
            <w:pPr>
              <w:tabs>
                <w:tab w:val="left" w:pos="0"/>
              </w:tabs>
              <w:jc w:val="center"/>
              <w:rPr>
                <w:bCs/>
                <w:sz w:val="23"/>
                <w:szCs w:val="23"/>
              </w:rPr>
            </w:pPr>
            <w:r w:rsidRPr="006D4CC4">
              <w:rPr>
                <w:bCs/>
                <w:sz w:val="23"/>
                <w:szCs w:val="23"/>
              </w:rPr>
              <w:t xml:space="preserve">Единицы измерения </w:t>
            </w:r>
          </w:p>
        </w:tc>
        <w:tc>
          <w:tcPr>
            <w:tcW w:w="3402" w:type="dxa"/>
            <w:gridSpan w:val="2"/>
            <w:vAlign w:val="center"/>
          </w:tcPr>
          <w:p w14:paraId="567BB530" w14:textId="77777777" w:rsidR="006D4CC4" w:rsidRPr="006D4CC4" w:rsidRDefault="006D4CC4" w:rsidP="006D4CC4">
            <w:pPr>
              <w:tabs>
                <w:tab w:val="left" w:pos="0"/>
              </w:tabs>
              <w:jc w:val="center"/>
              <w:rPr>
                <w:bCs/>
              </w:rPr>
            </w:pPr>
            <w:r w:rsidRPr="006D4CC4">
              <w:rPr>
                <w:bCs/>
              </w:rPr>
              <w:t>Льготный тариф</w:t>
            </w:r>
          </w:p>
        </w:tc>
      </w:tr>
      <w:tr w:rsidR="006D4CC4" w:rsidRPr="006D4CC4" w14:paraId="0F4E8D29" w14:textId="77777777" w:rsidTr="00AE6253">
        <w:trPr>
          <w:trHeight w:val="499"/>
        </w:trPr>
        <w:tc>
          <w:tcPr>
            <w:tcW w:w="846" w:type="dxa"/>
            <w:vMerge/>
            <w:vAlign w:val="center"/>
          </w:tcPr>
          <w:p w14:paraId="3316C235" w14:textId="77777777" w:rsidR="006D4CC4" w:rsidRPr="006D4CC4" w:rsidRDefault="006D4CC4" w:rsidP="006D4CC4">
            <w:pPr>
              <w:tabs>
                <w:tab w:val="left" w:pos="0"/>
              </w:tabs>
              <w:jc w:val="center"/>
              <w:rPr>
                <w:bCs/>
              </w:rPr>
            </w:pPr>
          </w:p>
        </w:tc>
        <w:tc>
          <w:tcPr>
            <w:tcW w:w="2126" w:type="dxa"/>
            <w:vMerge/>
            <w:vAlign w:val="center"/>
          </w:tcPr>
          <w:p w14:paraId="0B252AB9" w14:textId="77777777" w:rsidR="006D4CC4" w:rsidRPr="006D4CC4" w:rsidRDefault="006D4CC4" w:rsidP="006D4CC4">
            <w:pPr>
              <w:tabs>
                <w:tab w:val="left" w:pos="0"/>
              </w:tabs>
              <w:jc w:val="center"/>
              <w:rPr>
                <w:bCs/>
              </w:rPr>
            </w:pPr>
          </w:p>
        </w:tc>
        <w:tc>
          <w:tcPr>
            <w:tcW w:w="2410" w:type="dxa"/>
            <w:vMerge/>
            <w:vAlign w:val="center"/>
          </w:tcPr>
          <w:p w14:paraId="2BE4A8EA" w14:textId="77777777" w:rsidR="006D4CC4" w:rsidRPr="006D4CC4" w:rsidRDefault="006D4CC4" w:rsidP="006D4CC4">
            <w:pPr>
              <w:tabs>
                <w:tab w:val="left" w:pos="0"/>
              </w:tabs>
              <w:jc w:val="center"/>
              <w:rPr>
                <w:bCs/>
              </w:rPr>
            </w:pPr>
          </w:p>
        </w:tc>
        <w:tc>
          <w:tcPr>
            <w:tcW w:w="1276" w:type="dxa"/>
            <w:vMerge/>
            <w:vAlign w:val="center"/>
          </w:tcPr>
          <w:p w14:paraId="7E30EB33" w14:textId="77777777" w:rsidR="006D4CC4" w:rsidRPr="006D4CC4" w:rsidRDefault="006D4CC4" w:rsidP="006D4CC4">
            <w:pPr>
              <w:tabs>
                <w:tab w:val="left" w:pos="0"/>
              </w:tabs>
              <w:jc w:val="center"/>
              <w:rPr>
                <w:bCs/>
              </w:rPr>
            </w:pPr>
          </w:p>
        </w:tc>
        <w:tc>
          <w:tcPr>
            <w:tcW w:w="1701" w:type="dxa"/>
            <w:vAlign w:val="center"/>
          </w:tcPr>
          <w:p w14:paraId="35BC0DB2" w14:textId="77777777" w:rsidR="006D4CC4" w:rsidRPr="006D4CC4" w:rsidRDefault="006D4CC4" w:rsidP="006D4CC4">
            <w:pPr>
              <w:tabs>
                <w:tab w:val="left" w:pos="0"/>
              </w:tabs>
              <w:jc w:val="center"/>
              <w:rPr>
                <w:bCs/>
              </w:rPr>
            </w:pPr>
            <w:r w:rsidRPr="006D4CC4">
              <w:rPr>
                <w:bCs/>
              </w:rPr>
              <w:t xml:space="preserve">с 01.01.2022                   по 30.06.2022 </w:t>
            </w:r>
          </w:p>
        </w:tc>
        <w:tc>
          <w:tcPr>
            <w:tcW w:w="1701" w:type="dxa"/>
          </w:tcPr>
          <w:p w14:paraId="0A663D69" w14:textId="77777777" w:rsidR="006D4CC4" w:rsidRPr="006D4CC4" w:rsidRDefault="006D4CC4" w:rsidP="006D4CC4">
            <w:pPr>
              <w:tabs>
                <w:tab w:val="left" w:pos="0"/>
              </w:tabs>
              <w:ind w:right="-100"/>
              <w:rPr>
                <w:bCs/>
              </w:rPr>
            </w:pPr>
            <w:r w:rsidRPr="006D4CC4">
              <w:rPr>
                <w:bCs/>
              </w:rPr>
              <w:t xml:space="preserve">с 01.07.2022                по 31.12.2022 </w:t>
            </w:r>
          </w:p>
        </w:tc>
      </w:tr>
      <w:tr w:rsidR="006D4CC4" w:rsidRPr="006D4CC4" w14:paraId="49E9BA6B" w14:textId="77777777" w:rsidTr="00AE6253">
        <w:trPr>
          <w:trHeight w:val="114"/>
        </w:trPr>
        <w:tc>
          <w:tcPr>
            <w:tcW w:w="846" w:type="dxa"/>
            <w:vAlign w:val="center"/>
          </w:tcPr>
          <w:p w14:paraId="538A1138" w14:textId="77777777" w:rsidR="006D4CC4" w:rsidRPr="006D4CC4" w:rsidRDefault="006D4CC4" w:rsidP="006D4CC4">
            <w:pPr>
              <w:tabs>
                <w:tab w:val="left" w:pos="0"/>
              </w:tabs>
              <w:jc w:val="center"/>
              <w:rPr>
                <w:bCs/>
              </w:rPr>
            </w:pPr>
            <w:r w:rsidRPr="006D4CC4">
              <w:rPr>
                <w:bCs/>
              </w:rPr>
              <w:t>1</w:t>
            </w:r>
          </w:p>
        </w:tc>
        <w:tc>
          <w:tcPr>
            <w:tcW w:w="2126" w:type="dxa"/>
          </w:tcPr>
          <w:p w14:paraId="72C37B70" w14:textId="77777777" w:rsidR="006D4CC4" w:rsidRPr="006D4CC4" w:rsidRDefault="006D4CC4" w:rsidP="006D4CC4">
            <w:pPr>
              <w:tabs>
                <w:tab w:val="left" w:pos="0"/>
              </w:tabs>
              <w:jc w:val="center"/>
              <w:rPr>
                <w:bCs/>
              </w:rPr>
            </w:pPr>
            <w:r w:rsidRPr="006D4CC4">
              <w:rPr>
                <w:bCs/>
              </w:rPr>
              <w:t>2</w:t>
            </w:r>
          </w:p>
        </w:tc>
        <w:tc>
          <w:tcPr>
            <w:tcW w:w="2410" w:type="dxa"/>
          </w:tcPr>
          <w:p w14:paraId="50637FAF" w14:textId="77777777" w:rsidR="006D4CC4" w:rsidRPr="006D4CC4" w:rsidRDefault="006D4CC4" w:rsidP="006D4CC4">
            <w:pPr>
              <w:tabs>
                <w:tab w:val="left" w:pos="0"/>
              </w:tabs>
              <w:jc w:val="center"/>
              <w:rPr>
                <w:bCs/>
              </w:rPr>
            </w:pPr>
            <w:r w:rsidRPr="006D4CC4">
              <w:rPr>
                <w:bCs/>
              </w:rPr>
              <w:t>3</w:t>
            </w:r>
          </w:p>
        </w:tc>
        <w:tc>
          <w:tcPr>
            <w:tcW w:w="1276" w:type="dxa"/>
          </w:tcPr>
          <w:p w14:paraId="14262A21" w14:textId="77777777" w:rsidR="006D4CC4" w:rsidRPr="006D4CC4" w:rsidRDefault="006D4CC4" w:rsidP="006D4CC4">
            <w:pPr>
              <w:tabs>
                <w:tab w:val="left" w:pos="0"/>
              </w:tabs>
              <w:jc w:val="center"/>
              <w:rPr>
                <w:bCs/>
              </w:rPr>
            </w:pPr>
            <w:r w:rsidRPr="006D4CC4">
              <w:rPr>
                <w:bCs/>
              </w:rPr>
              <w:t>4</w:t>
            </w:r>
          </w:p>
        </w:tc>
        <w:tc>
          <w:tcPr>
            <w:tcW w:w="1701" w:type="dxa"/>
          </w:tcPr>
          <w:p w14:paraId="172AE764" w14:textId="77777777" w:rsidR="006D4CC4" w:rsidRPr="006D4CC4" w:rsidRDefault="006D4CC4" w:rsidP="006D4CC4">
            <w:pPr>
              <w:tabs>
                <w:tab w:val="left" w:pos="0"/>
              </w:tabs>
              <w:jc w:val="center"/>
              <w:rPr>
                <w:bCs/>
              </w:rPr>
            </w:pPr>
            <w:r w:rsidRPr="006D4CC4">
              <w:rPr>
                <w:bCs/>
              </w:rPr>
              <w:t>5</w:t>
            </w:r>
          </w:p>
        </w:tc>
        <w:tc>
          <w:tcPr>
            <w:tcW w:w="1701" w:type="dxa"/>
          </w:tcPr>
          <w:p w14:paraId="63FBB208" w14:textId="77777777" w:rsidR="006D4CC4" w:rsidRPr="006D4CC4" w:rsidRDefault="006D4CC4" w:rsidP="006D4CC4">
            <w:pPr>
              <w:tabs>
                <w:tab w:val="left" w:pos="0"/>
              </w:tabs>
              <w:jc w:val="center"/>
              <w:rPr>
                <w:bCs/>
              </w:rPr>
            </w:pPr>
            <w:r w:rsidRPr="006D4CC4">
              <w:rPr>
                <w:bCs/>
              </w:rPr>
              <w:t>6</w:t>
            </w:r>
          </w:p>
        </w:tc>
      </w:tr>
      <w:tr w:rsidR="006D4CC4" w:rsidRPr="006D4CC4" w14:paraId="193B507C" w14:textId="77777777" w:rsidTr="00AE6253">
        <w:trPr>
          <w:trHeight w:val="114"/>
        </w:trPr>
        <w:tc>
          <w:tcPr>
            <w:tcW w:w="10060" w:type="dxa"/>
            <w:gridSpan w:val="6"/>
            <w:vAlign w:val="center"/>
          </w:tcPr>
          <w:p w14:paraId="26A168B9" w14:textId="77777777" w:rsidR="006D4CC4" w:rsidRPr="006D4CC4" w:rsidRDefault="006D4CC4" w:rsidP="00D92ED5">
            <w:pPr>
              <w:numPr>
                <w:ilvl w:val="0"/>
                <w:numId w:val="19"/>
              </w:numPr>
              <w:tabs>
                <w:tab w:val="left" w:pos="0"/>
              </w:tabs>
              <w:contextualSpacing/>
              <w:jc w:val="center"/>
              <w:rPr>
                <w:bCs/>
              </w:rPr>
            </w:pPr>
            <w:r w:rsidRPr="006D4CC4">
              <w:rPr>
                <w:bCs/>
              </w:rPr>
              <w:t>Холодное водоснабжение</w:t>
            </w:r>
          </w:p>
        </w:tc>
      </w:tr>
      <w:tr w:rsidR="006D4CC4" w:rsidRPr="006D4CC4" w14:paraId="33D4CEE3" w14:textId="77777777" w:rsidTr="00AE6253">
        <w:trPr>
          <w:trHeight w:val="925"/>
        </w:trPr>
        <w:tc>
          <w:tcPr>
            <w:tcW w:w="846" w:type="dxa"/>
            <w:vAlign w:val="center"/>
          </w:tcPr>
          <w:p w14:paraId="138B5F45" w14:textId="77777777" w:rsidR="006D4CC4" w:rsidRPr="006D4CC4" w:rsidRDefault="006D4CC4" w:rsidP="006D4CC4">
            <w:pPr>
              <w:tabs>
                <w:tab w:val="left" w:pos="0"/>
              </w:tabs>
              <w:jc w:val="center"/>
              <w:rPr>
                <w:bCs/>
              </w:rPr>
            </w:pPr>
            <w:r w:rsidRPr="006D4CC4">
              <w:rPr>
                <w:bCs/>
              </w:rPr>
              <w:t>1.1.</w:t>
            </w:r>
          </w:p>
        </w:tc>
        <w:tc>
          <w:tcPr>
            <w:tcW w:w="2126" w:type="dxa"/>
            <w:vAlign w:val="center"/>
          </w:tcPr>
          <w:p w14:paraId="64D292B6" w14:textId="77777777" w:rsidR="006D4CC4" w:rsidRPr="006D4CC4" w:rsidRDefault="006D4CC4" w:rsidP="006D4CC4">
            <w:pPr>
              <w:tabs>
                <w:tab w:val="left" w:pos="0"/>
              </w:tabs>
              <w:rPr>
                <w:bCs/>
              </w:rPr>
            </w:pPr>
            <w:r w:rsidRPr="006D4CC4">
              <w:rPr>
                <w:bCs/>
              </w:rPr>
              <w:t>АО «Мариинский ЛВЗ»,                      ИНН 4213003050</w:t>
            </w:r>
          </w:p>
        </w:tc>
        <w:tc>
          <w:tcPr>
            <w:tcW w:w="2410" w:type="dxa"/>
            <w:vAlign w:val="center"/>
          </w:tcPr>
          <w:p w14:paraId="7D53363E"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7C54D877"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5E013574" w14:textId="77777777" w:rsidR="006D4CC4" w:rsidRPr="006D4CC4" w:rsidRDefault="006D4CC4" w:rsidP="006D4CC4">
            <w:pPr>
              <w:tabs>
                <w:tab w:val="left" w:pos="0"/>
              </w:tabs>
              <w:jc w:val="center"/>
              <w:rPr>
                <w:bCs/>
              </w:rPr>
            </w:pPr>
            <w:r w:rsidRPr="006D4CC4">
              <w:rPr>
                <w:bCs/>
              </w:rPr>
              <w:t>12,07</w:t>
            </w:r>
          </w:p>
        </w:tc>
        <w:tc>
          <w:tcPr>
            <w:tcW w:w="1701" w:type="dxa"/>
            <w:vAlign w:val="center"/>
          </w:tcPr>
          <w:p w14:paraId="6F6C9674" w14:textId="77777777" w:rsidR="006D4CC4" w:rsidRPr="006D4CC4" w:rsidRDefault="006D4CC4" w:rsidP="006D4CC4">
            <w:pPr>
              <w:tabs>
                <w:tab w:val="left" w:pos="0"/>
              </w:tabs>
              <w:jc w:val="center"/>
              <w:rPr>
                <w:bCs/>
              </w:rPr>
            </w:pPr>
            <w:r w:rsidRPr="006D4CC4">
              <w:rPr>
                <w:bCs/>
              </w:rPr>
              <w:t>12,20</w:t>
            </w:r>
          </w:p>
        </w:tc>
      </w:tr>
      <w:tr w:rsidR="006D4CC4" w:rsidRPr="006D4CC4" w14:paraId="37D32A0E" w14:textId="77777777" w:rsidTr="00AE6253">
        <w:trPr>
          <w:trHeight w:val="570"/>
        </w:trPr>
        <w:tc>
          <w:tcPr>
            <w:tcW w:w="846" w:type="dxa"/>
            <w:vAlign w:val="center"/>
          </w:tcPr>
          <w:p w14:paraId="06119FED" w14:textId="77777777" w:rsidR="006D4CC4" w:rsidRPr="006D4CC4" w:rsidRDefault="006D4CC4" w:rsidP="006D4CC4">
            <w:pPr>
              <w:tabs>
                <w:tab w:val="left" w:pos="0"/>
              </w:tabs>
              <w:jc w:val="center"/>
              <w:rPr>
                <w:bCs/>
              </w:rPr>
            </w:pPr>
            <w:r w:rsidRPr="006D4CC4">
              <w:rPr>
                <w:bCs/>
              </w:rPr>
              <w:t>1.2.</w:t>
            </w:r>
          </w:p>
        </w:tc>
        <w:tc>
          <w:tcPr>
            <w:tcW w:w="2126" w:type="dxa"/>
            <w:vMerge w:val="restart"/>
            <w:vAlign w:val="center"/>
          </w:tcPr>
          <w:p w14:paraId="6D31092F" w14:textId="77777777" w:rsidR="006D4CC4" w:rsidRPr="006D4CC4" w:rsidRDefault="006D4CC4" w:rsidP="006D4CC4">
            <w:pPr>
              <w:tabs>
                <w:tab w:val="left" w:pos="0"/>
              </w:tabs>
              <w:rPr>
                <w:bCs/>
              </w:rPr>
            </w:pPr>
            <w:r w:rsidRPr="006D4CC4">
              <w:rPr>
                <w:bCs/>
              </w:rPr>
              <w:t xml:space="preserve">ООО «Горводоканал»,                      ИНН </w:t>
            </w:r>
            <w:r w:rsidRPr="006D4CC4">
              <w:rPr>
                <w:lang w:eastAsia="en-US"/>
              </w:rPr>
              <w:t xml:space="preserve"> </w:t>
            </w:r>
            <w:r w:rsidRPr="006D4CC4">
              <w:rPr>
                <w:bCs/>
              </w:rPr>
              <w:t>5406737355</w:t>
            </w:r>
          </w:p>
        </w:tc>
        <w:tc>
          <w:tcPr>
            <w:tcW w:w="2410" w:type="dxa"/>
            <w:vAlign w:val="center"/>
          </w:tcPr>
          <w:p w14:paraId="0D3A31DC" w14:textId="77777777" w:rsidR="006D4CC4" w:rsidRPr="006D4CC4" w:rsidRDefault="006D4CC4" w:rsidP="006D4CC4">
            <w:pPr>
              <w:tabs>
                <w:tab w:val="left" w:pos="0"/>
              </w:tabs>
              <w:jc w:val="center"/>
              <w:rPr>
                <w:bCs/>
              </w:rPr>
            </w:pPr>
            <w:r w:rsidRPr="006D4CC4">
              <w:rPr>
                <w:bCs/>
              </w:rPr>
              <w:t>г. Мариинск (за исключением микрорайона «Алтай»)</w:t>
            </w:r>
          </w:p>
        </w:tc>
        <w:tc>
          <w:tcPr>
            <w:tcW w:w="1276" w:type="dxa"/>
            <w:vAlign w:val="center"/>
          </w:tcPr>
          <w:p w14:paraId="0C977A0D"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2A31EFE2" w14:textId="77777777" w:rsidR="006D4CC4" w:rsidRPr="006D4CC4" w:rsidRDefault="006D4CC4" w:rsidP="006D4CC4">
            <w:pPr>
              <w:tabs>
                <w:tab w:val="left" w:pos="0"/>
              </w:tabs>
              <w:jc w:val="center"/>
              <w:rPr>
                <w:bCs/>
              </w:rPr>
            </w:pPr>
            <w:r w:rsidRPr="006D4CC4">
              <w:rPr>
                <w:bCs/>
              </w:rPr>
              <w:t>17,50</w:t>
            </w:r>
          </w:p>
        </w:tc>
        <w:tc>
          <w:tcPr>
            <w:tcW w:w="1701" w:type="dxa"/>
            <w:vAlign w:val="center"/>
          </w:tcPr>
          <w:p w14:paraId="58CC7C8E" w14:textId="77777777" w:rsidR="006D4CC4" w:rsidRPr="006D4CC4" w:rsidRDefault="006D4CC4" w:rsidP="006D4CC4">
            <w:pPr>
              <w:tabs>
                <w:tab w:val="left" w:pos="0"/>
              </w:tabs>
              <w:jc w:val="center"/>
              <w:rPr>
                <w:bCs/>
              </w:rPr>
            </w:pPr>
            <w:r w:rsidRPr="006D4CC4">
              <w:rPr>
                <w:bCs/>
              </w:rPr>
              <w:t>18,38</w:t>
            </w:r>
          </w:p>
        </w:tc>
      </w:tr>
      <w:tr w:rsidR="006D4CC4" w:rsidRPr="006D4CC4" w14:paraId="130624D0" w14:textId="77777777" w:rsidTr="00AE6253">
        <w:trPr>
          <w:trHeight w:val="1555"/>
        </w:trPr>
        <w:tc>
          <w:tcPr>
            <w:tcW w:w="846" w:type="dxa"/>
            <w:vAlign w:val="center"/>
          </w:tcPr>
          <w:p w14:paraId="3B012617" w14:textId="77777777" w:rsidR="006D4CC4" w:rsidRPr="006D4CC4" w:rsidRDefault="006D4CC4" w:rsidP="006D4CC4">
            <w:pPr>
              <w:tabs>
                <w:tab w:val="left" w:pos="0"/>
              </w:tabs>
              <w:jc w:val="center"/>
              <w:rPr>
                <w:bCs/>
              </w:rPr>
            </w:pPr>
            <w:r w:rsidRPr="006D4CC4">
              <w:rPr>
                <w:bCs/>
              </w:rPr>
              <w:t>1.3.</w:t>
            </w:r>
          </w:p>
        </w:tc>
        <w:tc>
          <w:tcPr>
            <w:tcW w:w="2126" w:type="dxa"/>
            <w:vMerge/>
            <w:vAlign w:val="center"/>
          </w:tcPr>
          <w:p w14:paraId="361F1360" w14:textId="77777777" w:rsidR="006D4CC4" w:rsidRPr="006D4CC4" w:rsidRDefault="006D4CC4" w:rsidP="006D4CC4">
            <w:pPr>
              <w:tabs>
                <w:tab w:val="left" w:pos="0"/>
              </w:tabs>
              <w:rPr>
                <w:bCs/>
              </w:rPr>
            </w:pPr>
          </w:p>
        </w:tc>
        <w:tc>
          <w:tcPr>
            <w:tcW w:w="2410" w:type="dxa"/>
            <w:vAlign w:val="center"/>
          </w:tcPr>
          <w:p w14:paraId="61372D9A" w14:textId="77777777" w:rsidR="006D4CC4" w:rsidRPr="006D4CC4" w:rsidRDefault="006D4CC4" w:rsidP="006D4CC4">
            <w:pPr>
              <w:tabs>
                <w:tab w:val="left" w:pos="0"/>
              </w:tabs>
              <w:jc w:val="center"/>
              <w:rPr>
                <w:bCs/>
              </w:rPr>
            </w:pPr>
            <w:r w:rsidRPr="006D4CC4">
              <w:rPr>
                <w:bCs/>
              </w:rPr>
              <w:t>г. Мариинск (микрорайон «Алтай»)</w:t>
            </w:r>
          </w:p>
        </w:tc>
        <w:tc>
          <w:tcPr>
            <w:tcW w:w="1276" w:type="dxa"/>
            <w:vAlign w:val="center"/>
          </w:tcPr>
          <w:p w14:paraId="1CDD6415"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74554C1F" w14:textId="77777777" w:rsidR="006D4CC4" w:rsidRPr="006D4CC4" w:rsidRDefault="006D4CC4" w:rsidP="006D4CC4">
            <w:pPr>
              <w:tabs>
                <w:tab w:val="left" w:pos="0"/>
              </w:tabs>
              <w:jc w:val="center"/>
              <w:rPr>
                <w:bCs/>
              </w:rPr>
            </w:pPr>
            <w:r w:rsidRPr="006D4CC4">
              <w:rPr>
                <w:bCs/>
              </w:rPr>
              <w:t>11,08</w:t>
            </w:r>
          </w:p>
        </w:tc>
        <w:tc>
          <w:tcPr>
            <w:tcW w:w="1701" w:type="dxa"/>
            <w:vAlign w:val="center"/>
          </w:tcPr>
          <w:p w14:paraId="075640F1" w14:textId="77777777" w:rsidR="006D4CC4" w:rsidRPr="006D4CC4" w:rsidRDefault="006D4CC4" w:rsidP="006D4CC4">
            <w:pPr>
              <w:tabs>
                <w:tab w:val="left" w:pos="0"/>
              </w:tabs>
              <w:jc w:val="center"/>
              <w:rPr>
                <w:bCs/>
              </w:rPr>
            </w:pPr>
            <w:r w:rsidRPr="006D4CC4">
              <w:rPr>
                <w:bCs/>
              </w:rPr>
              <w:t>12,20</w:t>
            </w:r>
          </w:p>
        </w:tc>
      </w:tr>
      <w:tr w:rsidR="006D4CC4" w:rsidRPr="006D4CC4" w14:paraId="5C3B3AAE" w14:textId="77777777" w:rsidTr="00AE6253">
        <w:trPr>
          <w:trHeight w:val="70"/>
        </w:trPr>
        <w:tc>
          <w:tcPr>
            <w:tcW w:w="846" w:type="dxa"/>
            <w:vAlign w:val="center"/>
          </w:tcPr>
          <w:p w14:paraId="6DBEE912" w14:textId="77777777" w:rsidR="006D4CC4" w:rsidRPr="006D4CC4" w:rsidRDefault="006D4CC4" w:rsidP="006D4CC4">
            <w:pPr>
              <w:tabs>
                <w:tab w:val="left" w:pos="0"/>
              </w:tabs>
              <w:jc w:val="center"/>
              <w:rPr>
                <w:bCs/>
              </w:rPr>
            </w:pPr>
            <w:r w:rsidRPr="006D4CC4">
              <w:rPr>
                <w:bCs/>
              </w:rPr>
              <w:t>1.4.</w:t>
            </w:r>
          </w:p>
        </w:tc>
        <w:tc>
          <w:tcPr>
            <w:tcW w:w="2126" w:type="dxa"/>
            <w:vAlign w:val="center"/>
          </w:tcPr>
          <w:p w14:paraId="50004981" w14:textId="77777777" w:rsidR="006D4CC4" w:rsidRPr="006D4CC4" w:rsidRDefault="006D4CC4" w:rsidP="006D4CC4">
            <w:pPr>
              <w:tabs>
                <w:tab w:val="left" w:pos="0"/>
              </w:tabs>
              <w:rPr>
                <w:bCs/>
              </w:rPr>
            </w:pPr>
            <w:r w:rsidRPr="006D4CC4">
              <w:rPr>
                <w:bCs/>
              </w:rPr>
              <w:t xml:space="preserve">МКП ММР «Ресурс»,                      ИНН </w:t>
            </w:r>
            <w:r w:rsidRPr="006D4CC4">
              <w:rPr>
                <w:lang w:eastAsia="en-US"/>
              </w:rPr>
              <w:t xml:space="preserve"> </w:t>
            </w:r>
            <w:r w:rsidRPr="006D4CC4">
              <w:rPr>
                <w:bCs/>
              </w:rPr>
              <w:t>4213012417</w:t>
            </w:r>
          </w:p>
        </w:tc>
        <w:tc>
          <w:tcPr>
            <w:tcW w:w="2410" w:type="dxa"/>
            <w:vAlign w:val="center"/>
          </w:tcPr>
          <w:p w14:paraId="3610BE58" w14:textId="77777777" w:rsidR="006D4CC4" w:rsidRPr="006D4CC4" w:rsidRDefault="006D4CC4" w:rsidP="006D4CC4">
            <w:pPr>
              <w:tabs>
                <w:tab w:val="left" w:pos="0"/>
              </w:tabs>
              <w:jc w:val="center"/>
              <w:rPr>
                <w:bCs/>
              </w:rPr>
            </w:pPr>
            <w:r w:rsidRPr="006D4CC4">
              <w:rPr>
                <w:bCs/>
              </w:rPr>
              <w:t>с. Белогородка</w:t>
            </w:r>
          </w:p>
          <w:p w14:paraId="3B62FFB3" w14:textId="77777777" w:rsidR="006D4CC4" w:rsidRPr="006D4CC4" w:rsidRDefault="006D4CC4" w:rsidP="006D4CC4">
            <w:pPr>
              <w:tabs>
                <w:tab w:val="left" w:pos="0"/>
              </w:tabs>
              <w:jc w:val="center"/>
              <w:rPr>
                <w:bCs/>
              </w:rPr>
            </w:pPr>
            <w:r w:rsidRPr="006D4CC4">
              <w:rPr>
                <w:bCs/>
              </w:rPr>
              <w:t>с. Николаевка 1-я</w:t>
            </w:r>
          </w:p>
          <w:p w14:paraId="5FF845AD" w14:textId="77777777" w:rsidR="006D4CC4" w:rsidRPr="006D4CC4" w:rsidRDefault="006D4CC4" w:rsidP="006D4CC4">
            <w:pPr>
              <w:tabs>
                <w:tab w:val="left" w:pos="0"/>
              </w:tabs>
              <w:jc w:val="center"/>
              <w:rPr>
                <w:bCs/>
              </w:rPr>
            </w:pPr>
            <w:r w:rsidRPr="006D4CC4">
              <w:rPr>
                <w:bCs/>
              </w:rPr>
              <w:t>п. Правдинка</w:t>
            </w:r>
          </w:p>
          <w:p w14:paraId="5295DAE8" w14:textId="77777777" w:rsidR="006D4CC4" w:rsidRPr="006D4CC4" w:rsidRDefault="006D4CC4" w:rsidP="006D4CC4">
            <w:pPr>
              <w:tabs>
                <w:tab w:val="left" w:pos="0"/>
              </w:tabs>
              <w:jc w:val="center"/>
              <w:rPr>
                <w:bCs/>
              </w:rPr>
            </w:pPr>
            <w:r w:rsidRPr="006D4CC4">
              <w:rPr>
                <w:bCs/>
              </w:rPr>
              <w:t xml:space="preserve"> с. Благовещенка</w:t>
            </w:r>
          </w:p>
          <w:p w14:paraId="59FBE70C" w14:textId="77777777" w:rsidR="006D4CC4" w:rsidRPr="006D4CC4" w:rsidRDefault="006D4CC4" w:rsidP="006D4CC4">
            <w:pPr>
              <w:tabs>
                <w:tab w:val="left" w:pos="0"/>
              </w:tabs>
              <w:jc w:val="center"/>
              <w:rPr>
                <w:bCs/>
              </w:rPr>
            </w:pPr>
            <w:r w:rsidRPr="006D4CC4">
              <w:rPr>
                <w:bCs/>
              </w:rPr>
              <w:t>с. Колеул</w:t>
            </w:r>
          </w:p>
          <w:p w14:paraId="2FDB9F5C" w14:textId="77777777" w:rsidR="006D4CC4" w:rsidRPr="006D4CC4" w:rsidRDefault="006D4CC4" w:rsidP="006D4CC4">
            <w:pPr>
              <w:tabs>
                <w:tab w:val="left" w:pos="0"/>
              </w:tabs>
              <w:jc w:val="center"/>
              <w:rPr>
                <w:bCs/>
              </w:rPr>
            </w:pPr>
            <w:r w:rsidRPr="006D4CC4">
              <w:rPr>
                <w:bCs/>
              </w:rPr>
              <w:t>с. Обояновка</w:t>
            </w:r>
          </w:p>
          <w:p w14:paraId="177D6AC2" w14:textId="77777777" w:rsidR="006D4CC4" w:rsidRPr="006D4CC4" w:rsidRDefault="006D4CC4" w:rsidP="006D4CC4">
            <w:pPr>
              <w:tabs>
                <w:tab w:val="left" w:pos="0"/>
              </w:tabs>
              <w:jc w:val="center"/>
              <w:rPr>
                <w:bCs/>
              </w:rPr>
            </w:pPr>
            <w:r w:rsidRPr="006D4CC4">
              <w:rPr>
                <w:bCs/>
              </w:rPr>
              <w:t>с. Тенгулы</w:t>
            </w:r>
          </w:p>
          <w:p w14:paraId="41756241" w14:textId="77777777" w:rsidR="006D4CC4" w:rsidRPr="006D4CC4" w:rsidRDefault="006D4CC4" w:rsidP="006D4CC4">
            <w:pPr>
              <w:tabs>
                <w:tab w:val="left" w:pos="0"/>
              </w:tabs>
              <w:jc w:val="center"/>
              <w:rPr>
                <w:bCs/>
              </w:rPr>
            </w:pPr>
            <w:r w:rsidRPr="006D4CC4">
              <w:rPr>
                <w:bCs/>
              </w:rPr>
              <w:t xml:space="preserve"> </w:t>
            </w:r>
            <w:r w:rsidRPr="006D4CC4">
              <w:rPr>
                <w:lang w:eastAsia="en-US"/>
              </w:rPr>
              <w:t xml:space="preserve"> </w:t>
            </w:r>
            <w:r w:rsidRPr="006D4CC4">
              <w:rPr>
                <w:bCs/>
              </w:rPr>
              <w:t>с. Малопесчанка</w:t>
            </w:r>
          </w:p>
          <w:p w14:paraId="4F471FEB" w14:textId="77777777" w:rsidR="006D4CC4" w:rsidRPr="006D4CC4" w:rsidRDefault="006D4CC4" w:rsidP="006D4CC4">
            <w:pPr>
              <w:tabs>
                <w:tab w:val="left" w:pos="0"/>
              </w:tabs>
              <w:jc w:val="center"/>
              <w:rPr>
                <w:bCs/>
              </w:rPr>
            </w:pPr>
            <w:r w:rsidRPr="006D4CC4">
              <w:rPr>
                <w:bCs/>
              </w:rPr>
              <w:t>п. Зенкино</w:t>
            </w:r>
          </w:p>
          <w:p w14:paraId="76A05F12" w14:textId="77777777" w:rsidR="006D4CC4" w:rsidRPr="006D4CC4" w:rsidRDefault="006D4CC4" w:rsidP="006D4CC4">
            <w:pPr>
              <w:tabs>
                <w:tab w:val="left" w:pos="0"/>
              </w:tabs>
              <w:jc w:val="center"/>
              <w:rPr>
                <w:bCs/>
              </w:rPr>
            </w:pPr>
            <w:r w:rsidRPr="006D4CC4">
              <w:rPr>
                <w:bCs/>
              </w:rPr>
              <w:t>д. Кирсановка</w:t>
            </w:r>
          </w:p>
        </w:tc>
        <w:tc>
          <w:tcPr>
            <w:tcW w:w="1276" w:type="dxa"/>
            <w:vAlign w:val="center"/>
          </w:tcPr>
          <w:p w14:paraId="016C3A8A"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shd w:val="clear" w:color="auto" w:fill="FFFFFF"/>
            <w:vAlign w:val="center"/>
          </w:tcPr>
          <w:p w14:paraId="300E837F" w14:textId="77777777" w:rsidR="006D4CC4" w:rsidRPr="006D4CC4" w:rsidRDefault="006D4CC4" w:rsidP="006D4CC4">
            <w:pPr>
              <w:tabs>
                <w:tab w:val="left" w:pos="0"/>
              </w:tabs>
              <w:jc w:val="center"/>
              <w:rPr>
                <w:bCs/>
              </w:rPr>
            </w:pPr>
            <w:r w:rsidRPr="006D4CC4">
              <w:rPr>
                <w:bCs/>
              </w:rPr>
              <w:t>30,00</w:t>
            </w:r>
          </w:p>
        </w:tc>
        <w:tc>
          <w:tcPr>
            <w:tcW w:w="1701" w:type="dxa"/>
            <w:shd w:val="clear" w:color="auto" w:fill="FFFFFF"/>
            <w:vAlign w:val="center"/>
          </w:tcPr>
          <w:p w14:paraId="37D75DEE" w14:textId="77777777" w:rsidR="006D4CC4" w:rsidRPr="006D4CC4" w:rsidRDefault="006D4CC4" w:rsidP="006D4CC4">
            <w:pPr>
              <w:tabs>
                <w:tab w:val="left" w:pos="0"/>
              </w:tabs>
              <w:jc w:val="center"/>
              <w:rPr>
                <w:bCs/>
              </w:rPr>
            </w:pPr>
            <w:r w:rsidRPr="006D4CC4">
              <w:rPr>
                <w:bCs/>
              </w:rPr>
              <w:t>31,50</w:t>
            </w:r>
          </w:p>
        </w:tc>
      </w:tr>
      <w:tr w:rsidR="006D4CC4" w:rsidRPr="006D4CC4" w14:paraId="53FB4C68" w14:textId="77777777" w:rsidTr="00AE6253">
        <w:trPr>
          <w:trHeight w:val="70"/>
        </w:trPr>
        <w:tc>
          <w:tcPr>
            <w:tcW w:w="846" w:type="dxa"/>
            <w:vAlign w:val="center"/>
          </w:tcPr>
          <w:p w14:paraId="674704D1" w14:textId="77777777" w:rsidR="006D4CC4" w:rsidRPr="006D4CC4" w:rsidRDefault="006D4CC4" w:rsidP="006D4CC4">
            <w:pPr>
              <w:tabs>
                <w:tab w:val="left" w:pos="0"/>
              </w:tabs>
              <w:jc w:val="center"/>
              <w:rPr>
                <w:bCs/>
              </w:rPr>
            </w:pPr>
            <w:r w:rsidRPr="006D4CC4">
              <w:rPr>
                <w:bCs/>
              </w:rPr>
              <w:t>1</w:t>
            </w:r>
          </w:p>
        </w:tc>
        <w:tc>
          <w:tcPr>
            <w:tcW w:w="2126" w:type="dxa"/>
            <w:vAlign w:val="center"/>
          </w:tcPr>
          <w:p w14:paraId="2A90BD70" w14:textId="77777777" w:rsidR="006D4CC4" w:rsidRPr="006D4CC4" w:rsidRDefault="006D4CC4" w:rsidP="006D4CC4">
            <w:pPr>
              <w:tabs>
                <w:tab w:val="left" w:pos="0"/>
              </w:tabs>
              <w:jc w:val="center"/>
              <w:rPr>
                <w:bCs/>
              </w:rPr>
            </w:pPr>
            <w:r w:rsidRPr="006D4CC4">
              <w:rPr>
                <w:bCs/>
              </w:rPr>
              <w:t>2</w:t>
            </w:r>
          </w:p>
        </w:tc>
        <w:tc>
          <w:tcPr>
            <w:tcW w:w="2410" w:type="dxa"/>
            <w:vAlign w:val="center"/>
          </w:tcPr>
          <w:p w14:paraId="0DC040AA" w14:textId="77777777" w:rsidR="006D4CC4" w:rsidRPr="006D4CC4" w:rsidRDefault="006D4CC4" w:rsidP="006D4CC4">
            <w:pPr>
              <w:tabs>
                <w:tab w:val="left" w:pos="0"/>
              </w:tabs>
              <w:jc w:val="center"/>
              <w:rPr>
                <w:bCs/>
              </w:rPr>
            </w:pPr>
            <w:r w:rsidRPr="006D4CC4">
              <w:rPr>
                <w:bCs/>
              </w:rPr>
              <w:t>3</w:t>
            </w:r>
          </w:p>
        </w:tc>
        <w:tc>
          <w:tcPr>
            <w:tcW w:w="1276" w:type="dxa"/>
            <w:vAlign w:val="center"/>
          </w:tcPr>
          <w:p w14:paraId="237D7E78" w14:textId="77777777" w:rsidR="006D4CC4" w:rsidRPr="006D4CC4" w:rsidRDefault="006D4CC4" w:rsidP="006D4CC4">
            <w:pPr>
              <w:tabs>
                <w:tab w:val="left" w:pos="0"/>
              </w:tabs>
              <w:jc w:val="center"/>
              <w:rPr>
                <w:bCs/>
              </w:rPr>
            </w:pPr>
            <w:r w:rsidRPr="006D4CC4">
              <w:rPr>
                <w:bCs/>
              </w:rPr>
              <w:t>4</w:t>
            </w:r>
          </w:p>
        </w:tc>
        <w:tc>
          <w:tcPr>
            <w:tcW w:w="1701" w:type="dxa"/>
            <w:vAlign w:val="center"/>
          </w:tcPr>
          <w:p w14:paraId="20698ABA" w14:textId="77777777" w:rsidR="006D4CC4" w:rsidRPr="006D4CC4" w:rsidRDefault="006D4CC4" w:rsidP="006D4CC4">
            <w:pPr>
              <w:tabs>
                <w:tab w:val="left" w:pos="0"/>
              </w:tabs>
              <w:jc w:val="center"/>
              <w:rPr>
                <w:bCs/>
              </w:rPr>
            </w:pPr>
            <w:r w:rsidRPr="006D4CC4">
              <w:rPr>
                <w:bCs/>
              </w:rPr>
              <w:t>5</w:t>
            </w:r>
          </w:p>
        </w:tc>
        <w:tc>
          <w:tcPr>
            <w:tcW w:w="1701" w:type="dxa"/>
            <w:vAlign w:val="center"/>
          </w:tcPr>
          <w:p w14:paraId="0BFBBFD7" w14:textId="77777777" w:rsidR="006D4CC4" w:rsidRPr="006D4CC4" w:rsidRDefault="006D4CC4" w:rsidP="006D4CC4">
            <w:pPr>
              <w:tabs>
                <w:tab w:val="left" w:pos="0"/>
              </w:tabs>
              <w:jc w:val="center"/>
              <w:rPr>
                <w:bCs/>
              </w:rPr>
            </w:pPr>
            <w:r w:rsidRPr="006D4CC4">
              <w:rPr>
                <w:bCs/>
              </w:rPr>
              <w:t>6</w:t>
            </w:r>
          </w:p>
        </w:tc>
      </w:tr>
      <w:tr w:rsidR="006D4CC4" w:rsidRPr="006D4CC4" w14:paraId="740E12E7" w14:textId="77777777" w:rsidTr="00AE6253">
        <w:trPr>
          <w:trHeight w:val="9917"/>
        </w:trPr>
        <w:tc>
          <w:tcPr>
            <w:tcW w:w="846" w:type="dxa"/>
            <w:vAlign w:val="center"/>
          </w:tcPr>
          <w:p w14:paraId="6AAF1F8D" w14:textId="77777777" w:rsidR="006D4CC4" w:rsidRPr="006D4CC4" w:rsidRDefault="006D4CC4" w:rsidP="006D4CC4">
            <w:pPr>
              <w:tabs>
                <w:tab w:val="left" w:pos="0"/>
              </w:tabs>
              <w:jc w:val="center"/>
              <w:rPr>
                <w:bCs/>
              </w:rPr>
            </w:pPr>
            <w:r w:rsidRPr="006D4CC4">
              <w:rPr>
                <w:bCs/>
              </w:rPr>
              <w:lastRenderedPageBreak/>
              <w:t>1.5.</w:t>
            </w:r>
          </w:p>
        </w:tc>
        <w:tc>
          <w:tcPr>
            <w:tcW w:w="2126" w:type="dxa"/>
            <w:vAlign w:val="center"/>
          </w:tcPr>
          <w:p w14:paraId="5B5A4208" w14:textId="77777777" w:rsidR="006D4CC4" w:rsidRPr="006D4CC4" w:rsidRDefault="006D4CC4" w:rsidP="006D4CC4">
            <w:pPr>
              <w:tabs>
                <w:tab w:val="left" w:pos="0"/>
              </w:tabs>
              <w:rPr>
                <w:bCs/>
              </w:rPr>
            </w:pPr>
            <w:r w:rsidRPr="006D4CC4">
              <w:rPr>
                <w:bCs/>
              </w:rPr>
              <w:t xml:space="preserve">МКП ММР «Ресурс»,                      ИНН </w:t>
            </w:r>
            <w:r w:rsidRPr="006D4CC4">
              <w:rPr>
                <w:lang w:eastAsia="en-US"/>
              </w:rPr>
              <w:t xml:space="preserve"> </w:t>
            </w:r>
            <w:r w:rsidRPr="006D4CC4">
              <w:rPr>
                <w:bCs/>
              </w:rPr>
              <w:t>4213012417</w:t>
            </w:r>
          </w:p>
        </w:tc>
        <w:tc>
          <w:tcPr>
            <w:tcW w:w="2410" w:type="dxa"/>
            <w:vAlign w:val="center"/>
          </w:tcPr>
          <w:p w14:paraId="30A416A2" w14:textId="77777777" w:rsidR="006D4CC4" w:rsidRPr="006D4CC4" w:rsidRDefault="006D4CC4" w:rsidP="006D4CC4">
            <w:pPr>
              <w:tabs>
                <w:tab w:val="left" w:pos="0"/>
              </w:tabs>
              <w:jc w:val="center"/>
              <w:rPr>
                <w:bCs/>
              </w:rPr>
            </w:pPr>
            <w:r w:rsidRPr="006D4CC4">
              <w:rPr>
                <w:bCs/>
              </w:rPr>
              <w:t>с. Малый Антибес</w:t>
            </w:r>
          </w:p>
          <w:p w14:paraId="220503A5" w14:textId="77777777" w:rsidR="006D4CC4" w:rsidRPr="006D4CC4" w:rsidRDefault="006D4CC4" w:rsidP="006D4CC4">
            <w:pPr>
              <w:tabs>
                <w:tab w:val="left" w:pos="0"/>
              </w:tabs>
              <w:jc w:val="center"/>
              <w:rPr>
                <w:bCs/>
              </w:rPr>
            </w:pPr>
            <w:r w:rsidRPr="006D4CC4">
              <w:rPr>
                <w:bCs/>
              </w:rPr>
              <w:t>с. Большой Антибес</w:t>
            </w:r>
          </w:p>
          <w:p w14:paraId="35698CA9" w14:textId="77777777" w:rsidR="006D4CC4" w:rsidRPr="006D4CC4" w:rsidRDefault="006D4CC4" w:rsidP="006D4CC4">
            <w:pPr>
              <w:tabs>
                <w:tab w:val="left" w:pos="0"/>
              </w:tabs>
              <w:jc w:val="center"/>
              <w:rPr>
                <w:bCs/>
              </w:rPr>
            </w:pPr>
            <w:r w:rsidRPr="006D4CC4">
              <w:rPr>
                <w:bCs/>
              </w:rPr>
              <w:t>п. Заречный</w:t>
            </w:r>
          </w:p>
          <w:p w14:paraId="2D460052" w14:textId="77777777" w:rsidR="006D4CC4" w:rsidRPr="006D4CC4" w:rsidRDefault="006D4CC4" w:rsidP="006D4CC4">
            <w:pPr>
              <w:tabs>
                <w:tab w:val="left" w:pos="0"/>
              </w:tabs>
              <w:jc w:val="center"/>
              <w:rPr>
                <w:bCs/>
              </w:rPr>
            </w:pPr>
            <w:r w:rsidRPr="006D4CC4">
              <w:rPr>
                <w:bCs/>
              </w:rPr>
              <w:t>д. Кайдулы</w:t>
            </w:r>
          </w:p>
          <w:p w14:paraId="718703DB" w14:textId="77777777" w:rsidR="006D4CC4" w:rsidRPr="006D4CC4" w:rsidRDefault="006D4CC4" w:rsidP="006D4CC4">
            <w:pPr>
              <w:tabs>
                <w:tab w:val="left" w:pos="0"/>
              </w:tabs>
              <w:jc w:val="center"/>
              <w:rPr>
                <w:bCs/>
              </w:rPr>
            </w:pPr>
            <w:r w:rsidRPr="006D4CC4">
              <w:rPr>
                <w:bCs/>
              </w:rPr>
              <w:t>с. Подъельники</w:t>
            </w:r>
          </w:p>
          <w:p w14:paraId="63ABDFFE" w14:textId="77777777" w:rsidR="006D4CC4" w:rsidRPr="006D4CC4" w:rsidRDefault="006D4CC4" w:rsidP="006D4CC4">
            <w:pPr>
              <w:tabs>
                <w:tab w:val="left" w:pos="0"/>
              </w:tabs>
              <w:jc w:val="center"/>
              <w:rPr>
                <w:bCs/>
              </w:rPr>
            </w:pPr>
            <w:r w:rsidRPr="006D4CC4">
              <w:rPr>
                <w:bCs/>
              </w:rPr>
              <w:t>д. Юрьевка</w:t>
            </w:r>
          </w:p>
          <w:p w14:paraId="53BD01CB" w14:textId="77777777" w:rsidR="006D4CC4" w:rsidRPr="006D4CC4" w:rsidRDefault="006D4CC4" w:rsidP="006D4CC4">
            <w:pPr>
              <w:tabs>
                <w:tab w:val="left" w:pos="0"/>
              </w:tabs>
              <w:jc w:val="center"/>
              <w:rPr>
                <w:bCs/>
              </w:rPr>
            </w:pPr>
            <w:r w:rsidRPr="006D4CC4">
              <w:rPr>
                <w:bCs/>
              </w:rPr>
              <w:t xml:space="preserve"> </w:t>
            </w:r>
            <w:r w:rsidRPr="006D4CC4">
              <w:rPr>
                <w:lang w:eastAsia="en-US"/>
              </w:rPr>
              <w:t xml:space="preserve"> </w:t>
            </w:r>
            <w:r w:rsidRPr="006D4CC4">
              <w:rPr>
                <w:bCs/>
              </w:rPr>
              <w:t>д. Пристань 2-я</w:t>
            </w:r>
          </w:p>
          <w:p w14:paraId="14FA9F84" w14:textId="77777777" w:rsidR="006D4CC4" w:rsidRPr="006D4CC4" w:rsidRDefault="006D4CC4" w:rsidP="006D4CC4">
            <w:pPr>
              <w:tabs>
                <w:tab w:val="left" w:pos="0"/>
              </w:tabs>
              <w:jc w:val="center"/>
              <w:rPr>
                <w:bCs/>
              </w:rPr>
            </w:pPr>
            <w:r w:rsidRPr="006D4CC4">
              <w:rPr>
                <w:bCs/>
              </w:rPr>
              <w:t>п. Кийский</w:t>
            </w:r>
          </w:p>
          <w:p w14:paraId="6DC64B77" w14:textId="77777777" w:rsidR="006D4CC4" w:rsidRPr="006D4CC4" w:rsidRDefault="006D4CC4" w:rsidP="006D4CC4">
            <w:pPr>
              <w:tabs>
                <w:tab w:val="left" w:pos="0"/>
              </w:tabs>
              <w:jc w:val="center"/>
              <w:rPr>
                <w:bCs/>
              </w:rPr>
            </w:pPr>
            <w:r w:rsidRPr="006D4CC4">
              <w:rPr>
                <w:bCs/>
              </w:rPr>
              <w:t>п. ст. Приметкино</w:t>
            </w:r>
          </w:p>
          <w:p w14:paraId="6B49FD21" w14:textId="77777777" w:rsidR="006D4CC4" w:rsidRPr="006D4CC4" w:rsidRDefault="006D4CC4" w:rsidP="006D4CC4">
            <w:pPr>
              <w:tabs>
                <w:tab w:val="left" w:pos="0"/>
              </w:tabs>
              <w:jc w:val="center"/>
              <w:rPr>
                <w:bCs/>
              </w:rPr>
            </w:pPr>
            <w:r w:rsidRPr="006D4CC4">
              <w:rPr>
                <w:bCs/>
              </w:rPr>
              <w:t>с. Приметкино</w:t>
            </w:r>
          </w:p>
          <w:p w14:paraId="1080C038" w14:textId="77777777" w:rsidR="006D4CC4" w:rsidRPr="006D4CC4" w:rsidRDefault="006D4CC4" w:rsidP="006D4CC4">
            <w:pPr>
              <w:tabs>
                <w:tab w:val="left" w:pos="0"/>
              </w:tabs>
              <w:jc w:val="center"/>
              <w:rPr>
                <w:bCs/>
              </w:rPr>
            </w:pPr>
            <w:r w:rsidRPr="006D4CC4">
              <w:rPr>
                <w:bCs/>
              </w:rPr>
              <w:t>д. Раевка</w:t>
            </w:r>
          </w:p>
          <w:p w14:paraId="365AE71B" w14:textId="77777777" w:rsidR="006D4CC4" w:rsidRPr="006D4CC4" w:rsidRDefault="006D4CC4" w:rsidP="006D4CC4">
            <w:pPr>
              <w:tabs>
                <w:tab w:val="left" w:pos="0"/>
              </w:tabs>
              <w:jc w:val="center"/>
              <w:rPr>
                <w:bCs/>
              </w:rPr>
            </w:pPr>
            <w:r w:rsidRPr="006D4CC4">
              <w:rPr>
                <w:bCs/>
              </w:rPr>
              <w:t xml:space="preserve"> </w:t>
            </w:r>
            <w:r w:rsidRPr="006D4CC4">
              <w:rPr>
                <w:lang w:eastAsia="en-US"/>
              </w:rPr>
              <w:t xml:space="preserve"> </w:t>
            </w:r>
            <w:r w:rsidRPr="006D4CC4">
              <w:rPr>
                <w:bCs/>
              </w:rPr>
              <w:t>с. Красные Орлы</w:t>
            </w:r>
          </w:p>
          <w:p w14:paraId="5860CA94" w14:textId="77777777" w:rsidR="006D4CC4" w:rsidRPr="006D4CC4" w:rsidRDefault="006D4CC4" w:rsidP="006D4CC4">
            <w:pPr>
              <w:tabs>
                <w:tab w:val="left" w:pos="0"/>
              </w:tabs>
              <w:jc w:val="center"/>
              <w:rPr>
                <w:bCs/>
              </w:rPr>
            </w:pPr>
            <w:r w:rsidRPr="006D4CC4">
              <w:rPr>
                <w:bCs/>
              </w:rPr>
              <w:t>д. Камышенка</w:t>
            </w:r>
          </w:p>
          <w:p w14:paraId="14486C74" w14:textId="77777777" w:rsidR="006D4CC4" w:rsidRPr="006D4CC4" w:rsidRDefault="006D4CC4" w:rsidP="006D4CC4">
            <w:pPr>
              <w:tabs>
                <w:tab w:val="left" w:pos="0"/>
              </w:tabs>
              <w:jc w:val="center"/>
              <w:rPr>
                <w:bCs/>
              </w:rPr>
            </w:pPr>
            <w:r w:rsidRPr="006D4CC4">
              <w:rPr>
                <w:bCs/>
              </w:rPr>
              <w:t>д. Петровка</w:t>
            </w:r>
          </w:p>
          <w:p w14:paraId="39756C11" w14:textId="77777777" w:rsidR="006D4CC4" w:rsidRPr="006D4CC4" w:rsidRDefault="006D4CC4" w:rsidP="006D4CC4">
            <w:pPr>
              <w:tabs>
                <w:tab w:val="left" w:pos="0"/>
              </w:tabs>
              <w:jc w:val="center"/>
              <w:rPr>
                <w:bCs/>
              </w:rPr>
            </w:pPr>
            <w:r w:rsidRPr="006D4CC4">
              <w:rPr>
                <w:bCs/>
              </w:rPr>
              <w:t>д. Тюменево</w:t>
            </w:r>
          </w:p>
          <w:p w14:paraId="68BF9E6B" w14:textId="77777777" w:rsidR="006D4CC4" w:rsidRPr="006D4CC4" w:rsidRDefault="006D4CC4" w:rsidP="006D4CC4">
            <w:pPr>
              <w:tabs>
                <w:tab w:val="left" w:pos="0"/>
              </w:tabs>
              <w:jc w:val="center"/>
              <w:rPr>
                <w:bCs/>
              </w:rPr>
            </w:pPr>
            <w:r w:rsidRPr="006D4CC4">
              <w:rPr>
                <w:bCs/>
              </w:rPr>
              <w:t xml:space="preserve"> </w:t>
            </w:r>
            <w:r w:rsidRPr="006D4CC4">
              <w:rPr>
                <w:lang w:eastAsia="en-US"/>
              </w:rPr>
              <w:t xml:space="preserve"> </w:t>
            </w:r>
            <w:r w:rsidRPr="006D4CC4">
              <w:rPr>
                <w:bCs/>
              </w:rPr>
              <w:t>с. Николаевка 2-я</w:t>
            </w:r>
          </w:p>
          <w:p w14:paraId="1A2D4B56" w14:textId="77777777" w:rsidR="006D4CC4" w:rsidRPr="006D4CC4" w:rsidRDefault="006D4CC4" w:rsidP="006D4CC4">
            <w:pPr>
              <w:tabs>
                <w:tab w:val="left" w:pos="0"/>
              </w:tabs>
              <w:jc w:val="center"/>
              <w:rPr>
                <w:bCs/>
              </w:rPr>
            </w:pPr>
            <w:r w:rsidRPr="006D4CC4">
              <w:rPr>
                <w:bCs/>
              </w:rPr>
              <w:t>д. Милехино</w:t>
            </w:r>
          </w:p>
          <w:p w14:paraId="56AFDB43" w14:textId="77777777" w:rsidR="006D4CC4" w:rsidRPr="006D4CC4" w:rsidRDefault="006D4CC4" w:rsidP="006D4CC4">
            <w:pPr>
              <w:tabs>
                <w:tab w:val="left" w:pos="0"/>
              </w:tabs>
              <w:jc w:val="center"/>
              <w:rPr>
                <w:bCs/>
              </w:rPr>
            </w:pPr>
            <w:r w:rsidRPr="006D4CC4">
              <w:rPr>
                <w:bCs/>
              </w:rPr>
              <w:t>с. Рубино</w:t>
            </w:r>
          </w:p>
          <w:p w14:paraId="337B7BF2" w14:textId="77777777" w:rsidR="006D4CC4" w:rsidRPr="006D4CC4" w:rsidRDefault="006D4CC4" w:rsidP="006D4CC4">
            <w:pPr>
              <w:tabs>
                <w:tab w:val="left" w:pos="0"/>
              </w:tabs>
              <w:jc w:val="center"/>
              <w:rPr>
                <w:bCs/>
              </w:rPr>
            </w:pPr>
            <w:r w:rsidRPr="006D4CC4">
              <w:rPr>
                <w:bCs/>
              </w:rPr>
              <w:t xml:space="preserve"> </w:t>
            </w:r>
            <w:r w:rsidRPr="006D4CC4">
              <w:rPr>
                <w:lang w:eastAsia="en-US"/>
              </w:rPr>
              <w:t xml:space="preserve"> </w:t>
            </w:r>
            <w:r w:rsidRPr="006D4CC4">
              <w:rPr>
                <w:bCs/>
              </w:rPr>
              <w:t>п. Первомайский</w:t>
            </w:r>
          </w:p>
          <w:p w14:paraId="234ECE41" w14:textId="77777777" w:rsidR="006D4CC4" w:rsidRPr="006D4CC4" w:rsidRDefault="006D4CC4" w:rsidP="006D4CC4">
            <w:pPr>
              <w:tabs>
                <w:tab w:val="left" w:pos="0"/>
              </w:tabs>
              <w:jc w:val="center"/>
              <w:rPr>
                <w:bCs/>
              </w:rPr>
            </w:pPr>
            <w:r w:rsidRPr="006D4CC4">
              <w:rPr>
                <w:bCs/>
              </w:rPr>
              <w:t>д. Константиновка</w:t>
            </w:r>
          </w:p>
          <w:p w14:paraId="214B5733" w14:textId="77777777" w:rsidR="006D4CC4" w:rsidRPr="006D4CC4" w:rsidRDefault="006D4CC4" w:rsidP="006D4CC4">
            <w:pPr>
              <w:tabs>
                <w:tab w:val="left" w:pos="0"/>
              </w:tabs>
              <w:jc w:val="center"/>
              <w:rPr>
                <w:bCs/>
              </w:rPr>
            </w:pPr>
            <w:r w:rsidRPr="006D4CC4">
              <w:rPr>
                <w:bCs/>
              </w:rPr>
              <w:t>п. Чистопольский</w:t>
            </w:r>
          </w:p>
          <w:p w14:paraId="625D1338" w14:textId="77777777" w:rsidR="006D4CC4" w:rsidRPr="006D4CC4" w:rsidRDefault="006D4CC4" w:rsidP="006D4CC4">
            <w:pPr>
              <w:tabs>
                <w:tab w:val="left" w:pos="0"/>
              </w:tabs>
              <w:jc w:val="center"/>
              <w:rPr>
                <w:bCs/>
              </w:rPr>
            </w:pPr>
            <w:r w:rsidRPr="006D4CC4">
              <w:rPr>
                <w:bCs/>
              </w:rPr>
              <w:t>п. 10-й разъезд</w:t>
            </w:r>
          </w:p>
          <w:p w14:paraId="27B7476D" w14:textId="77777777" w:rsidR="006D4CC4" w:rsidRPr="006D4CC4" w:rsidRDefault="006D4CC4" w:rsidP="006D4CC4">
            <w:pPr>
              <w:tabs>
                <w:tab w:val="left" w:pos="0"/>
              </w:tabs>
              <w:jc w:val="center"/>
              <w:rPr>
                <w:bCs/>
              </w:rPr>
            </w:pPr>
            <w:r w:rsidRPr="006D4CC4">
              <w:rPr>
                <w:bCs/>
              </w:rPr>
              <w:t>с. Суслово</w:t>
            </w:r>
          </w:p>
          <w:p w14:paraId="3D3BF2A5" w14:textId="77777777" w:rsidR="006D4CC4" w:rsidRPr="006D4CC4" w:rsidRDefault="006D4CC4" w:rsidP="006D4CC4">
            <w:pPr>
              <w:tabs>
                <w:tab w:val="left" w:pos="0"/>
              </w:tabs>
              <w:jc w:val="center"/>
              <w:rPr>
                <w:bCs/>
              </w:rPr>
            </w:pPr>
            <w:r w:rsidRPr="006D4CC4">
              <w:rPr>
                <w:bCs/>
              </w:rPr>
              <w:t>д. Знаменка</w:t>
            </w:r>
          </w:p>
          <w:p w14:paraId="3FD879CF" w14:textId="77777777" w:rsidR="006D4CC4" w:rsidRPr="006D4CC4" w:rsidRDefault="006D4CC4" w:rsidP="006D4CC4">
            <w:pPr>
              <w:tabs>
                <w:tab w:val="left" w:pos="0"/>
              </w:tabs>
              <w:jc w:val="center"/>
              <w:rPr>
                <w:bCs/>
              </w:rPr>
            </w:pPr>
            <w:r w:rsidRPr="006D4CC4">
              <w:rPr>
                <w:bCs/>
              </w:rPr>
              <w:t>д. Ивановка</w:t>
            </w:r>
          </w:p>
          <w:p w14:paraId="6EC5DA2E" w14:textId="77777777" w:rsidR="006D4CC4" w:rsidRPr="006D4CC4" w:rsidRDefault="006D4CC4" w:rsidP="006D4CC4">
            <w:pPr>
              <w:tabs>
                <w:tab w:val="left" w:pos="0"/>
              </w:tabs>
              <w:jc w:val="center"/>
              <w:rPr>
                <w:bCs/>
              </w:rPr>
            </w:pPr>
            <w:r w:rsidRPr="006D4CC4">
              <w:rPr>
                <w:bCs/>
              </w:rPr>
              <w:t>д. Святогорка</w:t>
            </w:r>
          </w:p>
          <w:p w14:paraId="37500AB3" w14:textId="77777777" w:rsidR="006D4CC4" w:rsidRPr="006D4CC4" w:rsidRDefault="006D4CC4" w:rsidP="006D4CC4">
            <w:pPr>
              <w:tabs>
                <w:tab w:val="left" w:pos="0"/>
              </w:tabs>
              <w:jc w:val="center"/>
              <w:rPr>
                <w:bCs/>
              </w:rPr>
            </w:pPr>
            <w:r w:rsidRPr="006D4CC4">
              <w:rPr>
                <w:bCs/>
              </w:rPr>
              <w:t>д. Федоровка</w:t>
            </w:r>
          </w:p>
          <w:p w14:paraId="14B755C3" w14:textId="77777777" w:rsidR="006D4CC4" w:rsidRPr="006D4CC4" w:rsidRDefault="006D4CC4" w:rsidP="006D4CC4">
            <w:pPr>
              <w:tabs>
                <w:tab w:val="left" w:pos="0"/>
              </w:tabs>
              <w:jc w:val="center"/>
              <w:rPr>
                <w:bCs/>
              </w:rPr>
            </w:pPr>
            <w:r w:rsidRPr="006D4CC4">
              <w:rPr>
                <w:bCs/>
              </w:rPr>
              <w:t>рзд. 3747 км</w:t>
            </w:r>
          </w:p>
          <w:p w14:paraId="5861E06C" w14:textId="77777777" w:rsidR="006D4CC4" w:rsidRPr="006D4CC4" w:rsidRDefault="006D4CC4" w:rsidP="006D4CC4">
            <w:pPr>
              <w:tabs>
                <w:tab w:val="left" w:pos="0"/>
              </w:tabs>
              <w:jc w:val="center"/>
              <w:rPr>
                <w:bCs/>
              </w:rPr>
            </w:pPr>
            <w:r w:rsidRPr="006D4CC4">
              <w:rPr>
                <w:bCs/>
              </w:rPr>
              <w:t>п. Калининский</w:t>
            </w:r>
          </w:p>
          <w:p w14:paraId="3DEB6D1F" w14:textId="77777777" w:rsidR="006D4CC4" w:rsidRPr="006D4CC4" w:rsidRDefault="006D4CC4" w:rsidP="006D4CC4">
            <w:pPr>
              <w:tabs>
                <w:tab w:val="left" w:pos="0"/>
              </w:tabs>
              <w:jc w:val="center"/>
              <w:rPr>
                <w:bCs/>
              </w:rPr>
            </w:pPr>
            <w:r w:rsidRPr="006D4CC4">
              <w:rPr>
                <w:bCs/>
              </w:rPr>
              <w:t>п. ст. Антибесская</w:t>
            </w:r>
          </w:p>
          <w:p w14:paraId="0BC60898" w14:textId="77777777" w:rsidR="006D4CC4" w:rsidRPr="006D4CC4" w:rsidRDefault="006D4CC4" w:rsidP="006D4CC4">
            <w:pPr>
              <w:tabs>
                <w:tab w:val="left" w:pos="0"/>
              </w:tabs>
              <w:jc w:val="center"/>
              <w:rPr>
                <w:bCs/>
              </w:rPr>
            </w:pPr>
            <w:r w:rsidRPr="006D4CC4">
              <w:rPr>
                <w:bCs/>
              </w:rPr>
              <w:t>п. Бобровский</w:t>
            </w:r>
          </w:p>
          <w:p w14:paraId="474469E3" w14:textId="77777777" w:rsidR="006D4CC4" w:rsidRPr="006D4CC4" w:rsidRDefault="006D4CC4" w:rsidP="006D4CC4">
            <w:pPr>
              <w:tabs>
                <w:tab w:val="left" w:pos="0"/>
              </w:tabs>
              <w:jc w:val="center"/>
              <w:rPr>
                <w:bCs/>
              </w:rPr>
            </w:pPr>
            <w:r w:rsidRPr="006D4CC4">
              <w:rPr>
                <w:bCs/>
              </w:rPr>
              <w:t>рзд. Калининский</w:t>
            </w:r>
          </w:p>
          <w:p w14:paraId="269F0BEC" w14:textId="77777777" w:rsidR="006D4CC4" w:rsidRPr="006D4CC4" w:rsidRDefault="006D4CC4" w:rsidP="006D4CC4">
            <w:pPr>
              <w:tabs>
                <w:tab w:val="left" w:pos="0"/>
              </w:tabs>
              <w:jc w:val="center"/>
              <w:rPr>
                <w:bCs/>
              </w:rPr>
            </w:pPr>
            <w:r w:rsidRPr="006D4CC4">
              <w:rPr>
                <w:bCs/>
              </w:rPr>
              <w:t>д. Комиссаровка</w:t>
            </w:r>
          </w:p>
          <w:p w14:paraId="3E992A23" w14:textId="77777777" w:rsidR="006D4CC4" w:rsidRPr="006D4CC4" w:rsidRDefault="006D4CC4" w:rsidP="006D4CC4">
            <w:pPr>
              <w:tabs>
                <w:tab w:val="left" w:pos="0"/>
              </w:tabs>
              <w:jc w:val="center"/>
              <w:rPr>
                <w:bCs/>
              </w:rPr>
            </w:pPr>
            <w:r w:rsidRPr="006D4CC4">
              <w:rPr>
                <w:bCs/>
              </w:rPr>
              <w:t>с. Мальковка</w:t>
            </w:r>
          </w:p>
          <w:p w14:paraId="14F24C8C" w14:textId="77777777" w:rsidR="006D4CC4" w:rsidRPr="006D4CC4" w:rsidRDefault="006D4CC4" w:rsidP="006D4CC4">
            <w:pPr>
              <w:tabs>
                <w:tab w:val="left" w:pos="0"/>
              </w:tabs>
              <w:jc w:val="center"/>
              <w:rPr>
                <w:bCs/>
              </w:rPr>
            </w:pPr>
            <w:r w:rsidRPr="006D4CC4">
              <w:rPr>
                <w:bCs/>
              </w:rPr>
              <w:t>с. Раздольное</w:t>
            </w:r>
          </w:p>
        </w:tc>
        <w:tc>
          <w:tcPr>
            <w:tcW w:w="1276" w:type="dxa"/>
            <w:vAlign w:val="center"/>
          </w:tcPr>
          <w:p w14:paraId="2E6F4371"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p w14:paraId="7D7B22CF" w14:textId="77777777" w:rsidR="006D4CC4" w:rsidRPr="006D4CC4" w:rsidRDefault="006D4CC4" w:rsidP="006D4CC4">
            <w:pPr>
              <w:tabs>
                <w:tab w:val="left" w:pos="0"/>
              </w:tabs>
              <w:jc w:val="center"/>
              <w:rPr>
                <w:bCs/>
              </w:rPr>
            </w:pPr>
          </w:p>
        </w:tc>
        <w:tc>
          <w:tcPr>
            <w:tcW w:w="1701" w:type="dxa"/>
            <w:shd w:val="clear" w:color="auto" w:fill="FFFFFF"/>
            <w:vAlign w:val="center"/>
          </w:tcPr>
          <w:p w14:paraId="77F35A74" w14:textId="77777777" w:rsidR="006D4CC4" w:rsidRPr="006D4CC4" w:rsidRDefault="006D4CC4" w:rsidP="006D4CC4">
            <w:pPr>
              <w:tabs>
                <w:tab w:val="left" w:pos="0"/>
              </w:tabs>
              <w:jc w:val="center"/>
              <w:rPr>
                <w:bCs/>
              </w:rPr>
            </w:pPr>
            <w:r w:rsidRPr="006D4CC4">
              <w:rPr>
                <w:bCs/>
              </w:rPr>
              <w:t>35,35</w:t>
            </w:r>
          </w:p>
        </w:tc>
        <w:tc>
          <w:tcPr>
            <w:tcW w:w="1701" w:type="dxa"/>
            <w:shd w:val="clear" w:color="auto" w:fill="FFFFFF"/>
            <w:vAlign w:val="center"/>
          </w:tcPr>
          <w:p w14:paraId="4DE20CB3" w14:textId="77777777" w:rsidR="006D4CC4" w:rsidRPr="006D4CC4" w:rsidRDefault="006D4CC4" w:rsidP="006D4CC4">
            <w:pPr>
              <w:tabs>
                <w:tab w:val="left" w:pos="0"/>
              </w:tabs>
              <w:jc w:val="center"/>
              <w:rPr>
                <w:bCs/>
              </w:rPr>
            </w:pPr>
            <w:r w:rsidRPr="006D4CC4">
              <w:rPr>
                <w:bCs/>
              </w:rPr>
              <w:t>37,12</w:t>
            </w:r>
          </w:p>
        </w:tc>
      </w:tr>
      <w:tr w:rsidR="006D4CC4" w:rsidRPr="006D4CC4" w14:paraId="7DE2D686" w14:textId="77777777" w:rsidTr="00AE6253">
        <w:trPr>
          <w:trHeight w:val="595"/>
        </w:trPr>
        <w:tc>
          <w:tcPr>
            <w:tcW w:w="10060" w:type="dxa"/>
            <w:gridSpan w:val="6"/>
            <w:vAlign w:val="center"/>
          </w:tcPr>
          <w:p w14:paraId="5AF82CFD" w14:textId="77777777" w:rsidR="006D4CC4" w:rsidRPr="006D4CC4" w:rsidRDefault="006D4CC4" w:rsidP="006D4CC4">
            <w:pPr>
              <w:tabs>
                <w:tab w:val="left" w:pos="0"/>
              </w:tabs>
              <w:contextualSpacing/>
              <w:jc w:val="center"/>
              <w:rPr>
                <w:bCs/>
              </w:rPr>
            </w:pPr>
            <w:r w:rsidRPr="006D4CC4">
              <w:rPr>
                <w:bCs/>
              </w:rPr>
              <w:t xml:space="preserve"> 2. Подвоз питьевой воды</w:t>
            </w:r>
          </w:p>
        </w:tc>
      </w:tr>
      <w:tr w:rsidR="006D4CC4" w:rsidRPr="006D4CC4" w14:paraId="6EA434D7" w14:textId="77777777" w:rsidTr="00AE6253">
        <w:trPr>
          <w:trHeight w:val="1344"/>
        </w:trPr>
        <w:tc>
          <w:tcPr>
            <w:tcW w:w="846" w:type="dxa"/>
            <w:vAlign w:val="center"/>
          </w:tcPr>
          <w:p w14:paraId="024CD31C" w14:textId="77777777" w:rsidR="006D4CC4" w:rsidRPr="006D4CC4" w:rsidRDefault="006D4CC4" w:rsidP="006D4CC4">
            <w:pPr>
              <w:tabs>
                <w:tab w:val="left" w:pos="0"/>
              </w:tabs>
              <w:jc w:val="center"/>
              <w:rPr>
                <w:bCs/>
              </w:rPr>
            </w:pPr>
            <w:r w:rsidRPr="006D4CC4">
              <w:rPr>
                <w:bCs/>
              </w:rPr>
              <w:t>2.1.</w:t>
            </w:r>
          </w:p>
        </w:tc>
        <w:tc>
          <w:tcPr>
            <w:tcW w:w="2126" w:type="dxa"/>
            <w:vAlign w:val="center"/>
          </w:tcPr>
          <w:p w14:paraId="584B9989" w14:textId="77777777" w:rsidR="006D4CC4" w:rsidRPr="006D4CC4" w:rsidRDefault="006D4CC4" w:rsidP="006D4CC4">
            <w:pPr>
              <w:tabs>
                <w:tab w:val="left" w:pos="0"/>
              </w:tabs>
              <w:rPr>
                <w:bCs/>
              </w:rPr>
            </w:pPr>
            <w:r w:rsidRPr="006D4CC4">
              <w:rPr>
                <w:bCs/>
              </w:rPr>
              <w:t xml:space="preserve">МКП ММР «Ресурс»,                      ИНН </w:t>
            </w:r>
            <w:r w:rsidRPr="006D4CC4">
              <w:rPr>
                <w:lang w:eastAsia="en-US"/>
              </w:rPr>
              <w:t xml:space="preserve"> </w:t>
            </w:r>
            <w:r w:rsidRPr="006D4CC4">
              <w:rPr>
                <w:bCs/>
              </w:rPr>
              <w:t>4213012417</w:t>
            </w:r>
          </w:p>
        </w:tc>
        <w:tc>
          <w:tcPr>
            <w:tcW w:w="2410" w:type="dxa"/>
            <w:vAlign w:val="center"/>
          </w:tcPr>
          <w:p w14:paraId="674DF7BC" w14:textId="77777777" w:rsidR="006D4CC4" w:rsidRPr="006D4CC4" w:rsidRDefault="006D4CC4" w:rsidP="006D4CC4">
            <w:pPr>
              <w:tabs>
                <w:tab w:val="left" w:pos="0"/>
              </w:tabs>
              <w:jc w:val="center"/>
              <w:rPr>
                <w:bCs/>
              </w:rPr>
            </w:pPr>
            <w:r w:rsidRPr="006D4CC4">
              <w:rPr>
                <w:bCs/>
              </w:rPr>
              <w:t>Мариинский муниципальный округ</w:t>
            </w:r>
          </w:p>
        </w:tc>
        <w:tc>
          <w:tcPr>
            <w:tcW w:w="1276" w:type="dxa"/>
            <w:vAlign w:val="center"/>
          </w:tcPr>
          <w:p w14:paraId="3525C568"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05130605" w14:textId="77777777" w:rsidR="006D4CC4" w:rsidRPr="006D4CC4" w:rsidRDefault="006D4CC4" w:rsidP="006D4CC4">
            <w:pPr>
              <w:tabs>
                <w:tab w:val="left" w:pos="0"/>
              </w:tabs>
              <w:jc w:val="center"/>
              <w:rPr>
                <w:bCs/>
              </w:rPr>
            </w:pPr>
            <w:r w:rsidRPr="006D4CC4">
              <w:rPr>
                <w:bCs/>
              </w:rPr>
              <w:t>82,90</w:t>
            </w:r>
          </w:p>
        </w:tc>
        <w:tc>
          <w:tcPr>
            <w:tcW w:w="1701" w:type="dxa"/>
            <w:vAlign w:val="center"/>
          </w:tcPr>
          <w:p w14:paraId="45DA9C1F" w14:textId="77777777" w:rsidR="006D4CC4" w:rsidRPr="006D4CC4" w:rsidRDefault="006D4CC4" w:rsidP="006D4CC4">
            <w:pPr>
              <w:tabs>
                <w:tab w:val="left" w:pos="0"/>
              </w:tabs>
              <w:jc w:val="center"/>
              <w:rPr>
                <w:bCs/>
              </w:rPr>
            </w:pPr>
            <w:r w:rsidRPr="006D4CC4">
              <w:rPr>
                <w:bCs/>
              </w:rPr>
              <w:t>87,05</w:t>
            </w:r>
          </w:p>
        </w:tc>
      </w:tr>
      <w:tr w:rsidR="006D4CC4" w:rsidRPr="006D4CC4" w14:paraId="12B45C14" w14:textId="77777777" w:rsidTr="00AE6253">
        <w:trPr>
          <w:trHeight w:val="645"/>
        </w:trPr>
        <w:tc>
          <w:tcPr>
            <w:tcW w:w="10060" w:type="dxa"/>
            <w:gridSpan w:val="6"/>
            <w:vAlign w:val="center"/>
          </w:tcPr>
          <w:p w14:paraId="2C8C054E" w14:textId="77777777" w:rsidR="006D4CC4" w:rsidRPr="006D4CC4" w:rsidRDefault="006D4CC4" w:rsidP="006D4CC4">
            <w:pPr>
              <w:tabs>
                <w:tab w:val="left" w:pos="0"/>
              </w:tabs>
              <w:jc w:val="center"/>
              <w:rPr>
                <w:bCs/>
              </w:rPr>
            </w:pPr>
            <w:r w:rsidRPr="006D4CC4">
              <w:rPr>
                <w:bCs/>
              </w:rPr>
              <w:t>3.  Водоотведение</w:t>
            </w:r>
          </w:p>
        </w:tc>
      </w:tr>
      <w:tr w:rsidR="006D4CC4" w:rsidRPr="006D4CC4" w14:paraId="5B2065FD" w14:textId="77777777" w:rsidTr="00AE6253">
        <w:trPr>
          <w:trHeight w:val="1457"/>
        </w:trPr>
        <w:tc>
          <w:tcPr>
            <w:tcW w:w="846" w:type="dxa"/>
            <w:vAlign w:val="center"/>
          </w:tcPr>
          <w:p w14:paraId="2C3D1D78" w14:textId="77777777" w:rsidR="006D4CC4" w:rsidRPr="006D4CC4" w:rsidRDefault="006D4CC4" w:rsidP="006D4CC4">
            <w:pPr>
              <w:tabs>
                <w:tab w:val="left" w:pos="0"/>
              </w:tabs>
              <w:jc w:val="center"/>
              <w:rPr>
                <w:bCs/>
              </w:rPr>
            </w:pPr>
            <w:r w:rsidRPr="006D4CC4">
              <w:rPr>
                <w:bCs/>
              </w:rPr>
              <w:t>3.1.</w:t>
            </w:r>
          </w:p>
        </w:tc>
        <w:tc>
          <w:tcPr>
            <w:tcW w:w="2126" w:type="dxa"/>
            <w:vAlign w:val="center"/>
          </w:tcPr>
          <w:p w14:paraId="3FA052E5" w14:textId="77777777" w:rsidR="006D4CC4" w:rsidRPr="006D4CC4" w:rsidRDefault="006D4CC4" w:rsidP="006D4CC4">
            <w:pPr>
              <w:tabs>
                <w:tab w:val="left" w:pos="0"/>
              </w:tabs>
              <w:rPr>
                <w:bCs/>
              </w:rPr>
            </w:pPr>
            <w:r w:rsidRPr="006D4CC4">
              <w:rPr>
                <w:bCs/>
              </w:rPr>
              <w:t xml:space="preserve">ООО «Горводоканал»,                      ИНН </w:t>
            </w:r>
            <w:r w:rsidRPr="006D4CC4">
              <w:rPr>
                <w:lang w:eastAsia="en-US"/>
              </w:rPr>
              <w:t xml:space="preserve"> </w:t>
            </w:r>
            <w:r w:rsidRPr="006D4CC4">
              <w:rPr>
                <w:bCs/>
              </w:rPr>
              <w:t>5406737355</w:t>
            </w:r>
          </w:p>
        </w:tc>
        <w:tc>
          <w:tcPr>
            <w:tcW w:w="2410" w:type="dxa"/>
            <w:vAlign w:val="center"/>
          </w:tcPr>
          <w:p w14:paraId="0498EDEB"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79EBF1DC"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r w:rsidRPr="006D4CC4">
              <w:rPr>
                <w:bCs/>
              </w:rPr>
              <w:t xml:space="preserve"> </w:t>
            </w:r>
          </w:p>
        </w:tc>
        <w:tc>
          <w:tcPr>
            <w:tcW w:w="1701" w:type="dxa"/>
            <w:vAlign w:val="center"/>
          </w:tcPr>
          <w:p w14:paraId="6BAA8C8A" w14:textId="77777777" w:rsidR="006D4CC4" w:rsidRPr="006D4CC4" w:rsidRDefault="006D4CC4" w:rsidP="006D4CC4">
            <w:pPr>
              <w:tabs>
                <w:tab w:val="left" w:pos="0"/>
              </w:tabs>
              <w:jc w:val="center"/>
              <w:rPr>
                <w:bCs/>
              </w:rPr>
            </w:pPr>
            <w:r w:rsidRPr="006D4CC4">
              <w:rPr>
                <w:bCs/>
              </w:rPr>
              <w:t>40,82</w:t>
            </w:r>
          </w:p>
        </w:tc>
        <w:tc>
          <w:tcPr>
            <w:tcW w:w="1701" w:type="dxa"/>
            <w:vAlign w:val="center"/>
          </w:tcPr>
          <w:p w14:paraId="08DE81A6" w14:textId="77777777" w:rsidR="006D4CC4" w:rsidRPr="006D4CC4" w:rsidRDefault="006D4CC4" w:rsidP="006D4CC4">
            <w:pPr>
              <w:tabs>
                <w:tab w:val="left" w:pos="0"/>
              </w:tabs>
              <w:jc w:val="center"/>
              <w:rPr>
                <w:bCs/>
              </w:rPr>
            </w:pPr>
            <w:r w:rsidRPr="006D4CC4">
              <w:rPr>
                <w:bCs/>
              </w:rPr>
              <w:t>42,86</w:t>
            </w:r>
          </w:p>
        </w:tc>
      </w:tr>
      <w:tr w:rsidR="006D4CC4" w:rsidRPr="006D4CC4" w14:paraId="77DC4AC6" w14:textId="77777777" w:rsidTr="00AE6253">
        <w:trPr>
          <w:trHeight w:val="272"/>
        </w:trPr>
        <w:tc>
          <w:tcPr>
            <w:tcW w:w="846" w:type="dxa"/>
            <w:vAlign w:val="center"/>
          </w:tcPr>
          <w:p w14:paraId="04F58CF4" w14:textId="77777777" w:rsidR="006D4CC4" w:rsidRPr="006D4CC4" w:rsidRDefault="006D4CC4" w:rsidP="006D4CC4">
            <w:pPr>
              <w:tabs>
                <w:tab w:val="left" w:pos="0"/>
              </w:tabs>
              <w:jc w:val="center"/>
              <w:rPr>
                <w:bCs/>
              </w:rPr>
            </w:pPr>
            <w:r w:rsidRPr="006D4CC4">
              <w:rPr>
                <w:bCs/>
              </w:rPr>
              <w:t>1</w:t>
            </w:r>
          </w:p>
        </w:tc>
        <w:tc>
          <w:tcPr>
            <w:tcW w:w="2126" w:type="dxa"/>
            <w:vAlign w:val="center"/>
          </w:tcPr>
          <w:p w14:paraId="5B2D31A6" w14:textId="77777777" w:rsidR="006D4CC4" w:rsidRPr="006D4CC4" w:rsidRDefault="006D4CC4" w:rsidP="006D4CC4">
            <w:pPr>
              <w:tabs>
                <w:tab w:val="left" w:pos="0"/>
              </w:tabs>
              <w:jc w:val="center"/>
              <w:rPr>
                <w:bCs/>
              </w:rPr>
            </w:pPr>
            <w:r w:rsidRPr="006D4CC4">
              <w:rPr>
                <w:bCs/>
              </w:rPr>
              <w:t>2</w:t>
            </w:r>
          </w:p>
        </w:tc>
        <w:tc>
          <w:tcPr>
            <w:tcW w:w="2410" w:type="dxa"/>
            <w:vAlign w:val="center"/>
          </w:tcPr>
          <w:p w14:paraId="6FD6924E" w14:textId="77777777" w:rsidR="006D4CC4" w:rsidRPr="006D4CC4" w:rsidRDefault="006D4CC4" w:rsidP="006D4CC4">
            <w:pPr>
              <w:tabs>
                <w:tab w:val="left" w:pos="0"/>
              </w:tabs>
              <w:jc w:val="center"/>
              <w:rPr>
                <w:bCs/>
              </w:rPr>
            </w:pPr>
            <w:r w:rsidRPr="006D4CC4">
              <w:rPr>
                <w:bCs/>
              </w:rPr>
              <w:t>3</w:t>
            </w:r>
          </w:p>
        </w:tc>
        <w:tc>
          <w:tcPr>
            <w:tcW w:w="1276" w:type="dxa"/>
            <w:vAlign w:val="center"/>
          </w:tcPr>
          <w:p w14:paraId="15B7B4D9" w14:textId="77777777" w:rsidR="006D4CC4" w:rsidRPr="006D4CC4" w:rsidRDefault="006D4CC4" w:rsidP="006D4CC4">
            <w:pPr>
              <w:tabs>
                <w:tab w:val="left" w:pos="0"/>
              </w:tabs>
              <w:jc w:val="center"/>
              <w:rPr>
                <w:bCs/>
              </w:rPr>
            </w:pPr>
            <w:r w:rsidRPr="006D4CC4">
              <w:rPr>
                <w:bCs/>
              </w:rPr>
              <w:t>4</w:t>
            </w:r>
          </w:p>
        </w:tc>
        <w:tc>
          <w:tcPr>
            <w:tcW w:w="1701" w:type="dxa"/>
            <w:vAlign w:val="center"/>
          </w:tcPr>
          <w:p w14:paraId="43A19BB5" w14:textId="77777777" w:rsidR="006D4CC4" w:rsidRPr="006D4CC4" w:rsidRDefault="006D4CC4" w:rsidP="006D4CC4">
            <w:pPr>
              <w:tabs>
                <w:tab w:val="left" w:pos="0"/>
              </w:tabs>
              <w:jc w:val="center"/>
              <w:rPr>
                <w:bCs/>
              </w:rPr>
            </w:pPr>
            <w:r w:rsidRPr="006D4CC4">
              <w:rPr>
                <w:bCs/>
              </w:rPr>
              <w:t>5</w:t>
            </w:r>
          </w:p>
        </w:tc>
        <w:tc>
          <w:tcPr>
            <w:tcW w:w="1701" w:type="dxa"/>
            <w:vAlign w:val="center"/>
          </w:tcPr>
          <w:p w14:paraId="29DF5568" w14:textId="77777777" w:rsidR="006D4CC4" w:rsidRPr="006D4CC4" w:rsidRDefault="006D4CC4" w:rsidP="006D4CC4">
            <w:pPr>
              <w:tabs>
                <w:tab w:val="left" w:pos="0"/>
              </w:tabs>
              <w:jc w:val="center"/>
              <w:rPr>
                <w:bCs/>
              </w:rPr>
            </w:pPr>
            <w:r w:rsidRPr="006D4CC4">
              <w:rPr>
                <w:bCs/>
              </w:rPr>
              <w:t>6</w:t>
            </w:r>
          </w:p>
        </w:tc>
      </w:tr>
      <w:tr w:rsidR="006D4CC4" w:rsidRPr="006D4CC4" w14:paraId="209CEF7C" w14:textId="77777777" w:rsidTr="00AE6253">
        <w:trPr>
          <w:trHeight w:val="2264"/>
        </w:trPr>
        <w:tc>
          <w:tcPr>
            <w:tcW w:w="846" w:type="dxa"/>
            <w:vAlign w:val="center"/>
          </w:tcPr>
          <w:p w14:paraId="592D7F85" w14:textId="77777777" w:rsidR="006D4CC4" w:rsidRPr="006D4CC4" w:rsidRDefault="006D4CC4" w:rsidP="006D4CC4">
            <w:pPr>
              <w:tabs>
                <w:tab w:val="left" w:pos="0"/>
              </w:tabs>
              <w:jc w:val="center"/>
              <w:rPr>
                <w:bCs/>
              </w:rPr>
            </w:pPr>
            <w:r w:rsidRPr="006D4CC4">
              <w:rPr>
                <w:bCs/>
              </w:rPr>
              <w:lastRenderedPageBreak/>
              <w:t>3.2.</w:t>
            </w:r>
          </w:p>
        </w:tc>
        <w:tc>
          <w:tcPr>
            <w:tcW w:w="2126" w:type="dxa"/>
            <w:vMerge w:val="restart"/>
            <w:vAlign w:val="center"/>
          </w:tcPr>
          <w:p w14:paraId="4181F93E" w14:textId="77777777" w:rsidR="006D4CC4" w:rsidRPr="006D4CC4" w:rsidRDefault="006D4CC4" w:rsidP="006D4CC4">
            <w:pPr>
              <w:tabs>
                <w:tab w:val="left" w:pos="0"/>
              </w:tabs>
              <w:rPr>
                <w:bCs/>
              </w:rPr>
            </w:pPr>
            <w:r w:rsidRPr="006D4CC4">
              <w:rPr>
                <w:bCs/>
              </w:rPr>
              <w:t>МКП ММР «Ресурс»,                      ИНН  4213012417</w:t>
            </w:r>
          </w:p>
        </w:tc>
        <w:tc>
          <w:tcPr>
            <w:tcW w:w="2410" w:type="dxa"/>
            <w:vAlign w:val="center"/>
          </w:tcPr>
          <w:p w14:paraId="324396E4" w14:textId="77777777" w:rsidR="006D4CC4" w:rsidRPr="006D4CC4" w:rsidRDefault="006D4CC4" w:rsidP="006D4CC4">
            <w:pPr>
              <w:tabs>
                <w:tab w:val="left" w:pos="0"/>
              </w:tabs>
              <w:jc w:val="center"/>
              <w:rPr>
                <w:bCs/>
              </w:rPr>
            </w:pPr>
            <w:r w:rsidRPr="006D4CC4">
              <w:rPr>
                <w:bCs/>
              </w:rPr>
              <w:t>п. Калининский</w:t>
            </w:r>
          </w:p>
          <w:p w14:paraId="66007AB9" w14:textId="77777777" w:rsidR="006D4CC4" w:rsidRPr="006D4CC4" w:rsidRDefault="006D4CC4" w:rsidP="006D4CC4">
            <w:pPr>
              <w:tabs>
                <w:tab w:val="left" w:pos="0"/>
              </w:tabs>
              <w:jc w:val="center"/>
              <w:rPr>
                <w:bCs/>
              </w:rPr>
            </w:pPr>
            <w:r w:rsidRPr="006D4CC4">
              <w:rPr>
                <w:bCs/>
              </w:rPr>
              <w:t>п. ст. Антибесская</w:t>
            </w:r>
          </w:p>
          <w:p w14:paraId="3B70F981" w14:textId="77777777" w:rsidR="006D4CC4" w:rsidRPr="006D4CC4" w:rsidRDefault="006D4CC4" w:rsidP="006D4CC4">
            <w:pPr>
              <w:tabs>
                <w:tab w:val="left" w:pos="0"/>
              </w:tabs>
              <w:jc w:val="center"/>
              <w:rPr>
                <w:bCs/>
              </w:rPr>
            </w:pPr>
            <w:r w:rsidRPr="006D4CC4">
              <w:rPr>
                <w:bCs/>
              </w:rPr>
              <w:t>п. Бобровский</w:t>
            </w:r>
          </w:p>
          <w:p w14:paraId="78208BB9" w14:textId="77777777" w:rsidR="006D4CC4" w:rsidRPr="006D4CC4" w:rsidRDefault="006D4CC4" w:rsidP="006D4CC4">
            <w:pPr>
              <w:tabs>
                <w:tab w:val="left" w:pos="0"/>
              </w:tabs>
              <w:jc w:val="center"/>
              <w:rPr>
                <w:bCs/>
              </w:rPr>
            </w:pPr>
            <w:r w:rsidRPr="006D4CC4">
              <w:rPr>
                <w:bCs/>
              </w:rPr>
              <w:t>рзд. Калининский</w:t>
            </w:r>
          </w:p>
          <w:p w14:paraId="139D2B73" w14:textId="77777777" w:rsidR="006D4CC4" w:rsidRPr="006D4CC4" w:rsidRDefault="006D4CC4" w:rsidP="006D4CC4">
            <w:pPr>
              <w:tabs>
                <w:tab w:val="left" w:pos="0"/>
              </w:tabs>
              <w:jc w:val="center"/>
              <w:rPr>
                <w:bCs/>
              </w:rPr>
            </w:pPr>
            <w:r w:rsidRPr="006D4CC4">
              <w:rPr>
                <w:bCs/>
              </w:rPr>
              <w:t>д. Комиссаровка</w:t>
            </w:r>
          </w:p>
          <w:p w14:paraId="0F989C58" w14:textId="77777777" w:rsidR="006D4CC4" w:rsidRPr="006D4CC4" w:rsidRDefault="006D4CC4" w:rsidP="006D4CC4">
            <w:pPr>
              <w:tabs>
                <w:tab w:val="left" w:pos="0"/>
              </w:tabs>
              <w:jc w:val="center"/>
              <w:rPr>
                <w:bCs/>
              </w:rPr>
            </w:pPr>
            <w:r w:rsidRPr="006D4CC4">
              <w:rPr>
                <w:bCs/>
              </w:rPr>
              <w:t>с. Мальковка</w:t>
            </w:r>
          </w:p>
          <w:p w14:paraId="6CB28CF8" w14:textId="77777777" w:rsidR="006D4CC4" w:rsidRPr="006D4CC4" w:rsidRDefault="006D4CC4" w:rsidP="006D4CC4">
            <w:pPr>
              <w:tabs>
                <w:tab w:val="left" w:pos="0"/>
              </w:tabs>
              <w:jc w:val="center"/>
              <w:rPr>
                <w:bCs/>
              </w:rPr>
            </w:pPr>
            <w:r w:rsidRPr="006D4CC4">
              <w:rPr>
                <w:bCs/>
              </w:rPr>
              <w:t>с. Раздольное</w:t>
            </w:r>
          </w:p>
        </w:tc>
        <w:tc>
          <w:tcPr>
            <w:tcW w:w="1276" w:type="dxa"/>
            <w:vAlign w:val="center"/>
          </w:tcPr>
          <w:p w14:paraId="18D6FE5B"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r w:rsidRPr="006D4CC4">
              <w:rPr>
                <w:bCs/>
              </w:rPr>
              <w:t xml:space="preserve"> </w:t>
            </w:r>
          </w:p>
        </w:tc>
        <w:tc>
          <w:tcPr>
            <w:tcW w:w="1701" w:type="dxa"/>
            <w:shd w:val="clear" w:color="auto" w:fill="FFFFFF"/>
            <w:vAlign w:val="center"/>
          </w:tcPr>
          <w:p w14:paraId="0AE8B111" w14:textId="77777777" w:rsidR="006D4CC4" w:rsidRPr="006D4CC4" w:rsidRDefault="006D4CC4" w:rsidP="006D4CC4">
            <w:pPr>
              <w:tabs>
                <w:tab w:val="left" w:pos="0"/>
              </w:tabs>
              <w:jc w:val="center"/>
              <w:rPr>
                <w:bCs/>
              </w:rPr>
            </w:pPr>
            <w:r w:rsidRPr="006D4CC4">
              <w:rPr>
                <w:bCs/>
              </w:rPr>
              <w:t>35,35</w:t>
            </w:r>
          </w:p>
        </w:tc>
        <w:tc>
          <w:tcPr>
            <w:tcW w:w="1701" w:type="dxa"/>
            <w:shd w:val="clear" w:color="auto" w:fill="FFFFFF"/>
            <w:vAlign w:val="center"/>
          </w:tcPr>
          <w:p w14:paraId="1BDDA202" w14:textId="77777777" w:rsidR="006D4CC4" w:rsidRPr="006D4CC4" w:rsidRDefault="006D4CC4" w:rsidP="006D4CC4">
            <w:pPr>
              <w:tabs>
                <w:tab w:val="left" w:pos="0"/>
              </w:tabs>
              <w:jc w:val="center"/>
              <w:rPr>
                <w:bCs/>
              </w:rPr>
            </w:pPr>
            <w:r w:rsidRPr="006D4CC4">
              <w:rPr>
                <w:bCs/>
              </w:rPr>
              <w:t>37,12</w:t>
            </w:r>
          </w:p>
        </w:tc>
      </w:tr>
      <w:tr w:rsidR="006D4CC4" w:rsidRPr="006D4CC4" w14:paraId="46253208" w14:textId="77777777" w:rsidTr="00AE6253">
        <w:trPr>
          <w:trHeight w:val="70"/>
        </w:trPr>
        <w:tc>
          <w:tcPr>
            <w:tcW w:w="846" w:type="dxa"/>
            <w:vAlign w:val="center"/>
          </w:tcPr>
          <w:p w14:paraId="3F9C29D6" w14:textId="77777777" w:rsidR="006D4CC4" w:rsidRPr="006D4CC4" w:rsidRDefault="006D4CC4" w:rsidP="006D4CC4">
            <w:pPr>
              <w:tabs>
                <w:tab w:val="left" w:pos="0"/>
              </w:tabs>
              <w:jc w:val="center"/>
              <w:rPr>
                <w:bCs/>
              </w:rPr>
            </w:pPr>
            <w:r w:rsidRPr="006D4CC4">
              <w:rPr>
                <w:bCs/>
              </w:rPr>
              <w:t>3.3.</w:t>
            </w:r>
          </w:p>
        </w:tc>
        <w:tc>
          <w:tcPr>
            <w:tcW w:w="2126" w:type="dxa"/>
            <w:vMerge/>
            <w:vAlign w:val="center"/>
          </w:tcPr>
          <w:p w14:paraId="64FDBCA6" w14:textId="77777777" w:rsidR="006D4CC4" w:rsidRPr="006D4CC4" w:rsidRDefault="006D4CC4" w:rsidP="006D4CC4">
            <w:pPr>
              <w:tabs>
                <w:tab w:val="left" w:pos="0"/>
              </w:tabs>
              <w:rPr>
                <w:bCs/>
              </w:rPr>
            </w:pPr>
          </w:p>
        </w:tc>
        <w:tc>
          <w:tcPr>
            <w:tcW w:w="2410" w:type="dxa"/>
            <w:vAlign w:val="center"/>
          </w:tcPr>
          <w:p w14:paraId="753B1833" w14:textId="77777777" w:rsidR="006D4CC4" w:rsidRPr="006D4CC4" w:rsidRDefault="006D4CC4" w:rsidP="006D4CC4">
            <w:pPr>
              <w:tabs>
                <w:tab w:val="left" w:pos="0"/>
              </w:tabs>
              <w:jc w:val="center"/>
              <w:rPr>
                <w:bCs/>
              </w:rPr>
            </w:pPr>
            <w:r w:rsidRPr="006D4CC4">
              <w:rPr>
                <w:bCs/>
              </w:rPr>
              <w:t>п. Первомайский</w:t>
            </w:r>
          </w:p>
          <w:p w14:paraId="771C4BF1" w14:textId="77777777" w:rsidR="006D4CC4" w:rsidRPr="006D4CC4" w:rsidRDefault="006D4CC4" w:rsidP="006D4CC4">
            <w:pPr>
              <w:tabs>
                <w:tab w:val="left" w:pos="0"/>
              </w:tabs>
              <w:jc w:val="center"/>
              <w:rPr>
                <w:bCs/>
              </w:rPr>
            </w:pPr>
            <w:r w:rsidRPr="006D4CC4">
              <w:rPr>
                <w:bCs/>
              </w:rPr>
              <w:t>д. Константиновка</w:t>
            </w:r>
          </w:p>
          <w:p w14:paraId="139A60A7" w14:textId="77777777" w:rsidR="006D4CC4" w:rsidRPr="006D4CC4" w:rsidRDefault="006D4CC4" w:rsidP="006D4CC4">
            <w:pPr>
              <w:tabs>
                <w:tab w:val="left" w:pos="0"/>
              </w:tabs>
              <w:jc w:val="center"/>
              <w:rPr>
                <w:bCs/>
              </w:rPr>
            </w:pPr>
            <w:r w:rsidRPr="006D4CC4">
              <w:rPr>
                <w:bCs/>
              </w:rPr>
              <w:t>п. Чистопольский</w:t>
            </w:r>
          </w:p>
          <w:p w14:paraId="247AA323" w14:textId="77777777" w:rsidR="006D4CC4" w:rsidRPr="006D4CC4" w:rsidRDefault="006D4CC4" w:rsidP="006D4CC4">
            <w:pPr>
              <w:tabs>
                <w:tab w:val="left" w:pos="0"/>
              </w:tabs>
              <w:jc w:val="center"/>
              <w:rPr>
                <w:bCs/>
              </w:rPr>
            </w:pPr>
            <w:r w:rsidRPr="006D4CC4">
              <w:rPr>
                <w:bCs/>
              </w:rPr>
              <w:t>п. 10-й разъезд</w:t>
            </w:r>
          </w:p>
          <w:p w14:paraId="0FD13F99" w14:textId="77777777" w:rsidR="006D4CC4" w:rsidRPr="006D4CC4" w:rsidRDefault="006D4CC4" w:rsidP="006D4CC4">
            <w:pPr>
              <w:tabs>
                <w:tab w:val="left" w:pos="0"/>
              </w:tabs>
              <w:jc w:val="center"/>
              <w:rPr>
                <w:bCs/>
              </w:rPr>
            </w:pPr>
          </w:p>
        </w:tc>
        <w:tc>
          <w:tcPr>
            <w:tcW w:w="1276" w:type="dxa"/>
            <w:vAlign w:val="center"/>
          </w:tcPr>
          <w:p w14:paraId="698187CD"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shd w:val="clear" w:color="auto" w:fill="FFFFFF"/>
            <w:vAlign w:val="center"/>
          </w:tcPr>
          <w:p w14:paraId="2943BEA8" w14:textId="77777777" w:rsidR="006D4CC4" w:rsidRPr="006D4CC4" w:rsidRDefault="006D4CC4" w:rsidP="006D4CC4">
            <w:pPr>
              <w:tabs>
                <w:tab w:val="left" w:pos="0"/>
              </w:tabs>
              <w:jc w:val="center"/>
              <w:rPr>
                <w:bCs/>
              </w:rPr>
            </w:pPr>
            <w:r w:rsidRPr="006D4CC4">
              <w:rPr>
                <w:bCs/>
              </w:rPr>
              <w:t>х</w:t>
            </w:r>
          </w:p>
        </w:tc>
        <w:tc>
          <w:tcPr>
            <w:tcW w:w="1701" w:type="dxa"/>
            <w:shd w:val="clear" w:color="auto" w:fill="FFFFFF"/>
            <w:vAlign w:val="center"/>
          </w:tcPr>
          <w:p w14:paraId="26F5FE30" w14:textId="77777777" w:rsidR="006D4CC4" w:rsidRPr="006D4CC4" w:rsidRDefault="006D4CC4" w:rsidP="006D4CC4">
            <w:pPr>
              <w:tabs>
                <w:tab w:val="left" w:pos="0"/>
              </w:tabs>
              <w:jc w:val="center"/>
              <w:rPr>
                <w:bCs/>
              </w:rPr>
            </w:pPr>
            <w:r w:rsidRPr="006D4CC4">
              <w:rPr>
                <w:bCs/>
              </w:rPr>
              <w:t>х</w:t>
            </w:r>
          </w:p>
        </w:tc>
      </w:tr>
      <w:tr w:rsidR="006D4CC4" w:rsidRPr="006D4CC4" w14:paraId="289076F0" w14:textId="77777777" w:rsidTr="00AE6253">
        <w:trPr>
          <w:trHeight w:val="1858"/>
        </w:trPr>
        <w:tc>
          <w:tcPr>
            <w:tcW w:w="846" w:type="dxa"/>
            <w:vAlign w:val="center"/>
          </w:tcPr>
          <w:p w14:paraId="1BFD3865" w14:textId="77777777" w:rsidR="006D4CC4" w:rsidRPr="006D4CC4" w:rsidRDefault="006D4CC4" w:rsidP="006D4CC4">
            <w:pPr>
              <w:tabs>
                <w:tab w:val="left" w:pos="0"/>
              </w:tabs>
              <w:jc w:val="center"/>
              <w:rPr>
                <w:bCs/>
              </w:rPr>
            </w:pPr>
            <w:r w:rsidRPr="006D4CC4">
              <w:rPr>
                <w:bCs/>
              </w:rPr>
              <w:t>3.4.</w:t>
            </w:r>
          </w:p>
        </w:tc>
        <w:tc>
          <w:tcPr>
            <w:tcW w:w="2126" w:type="dxa"/>
            <w:vMerge/>
            <w:vAlign w:val="center"/>
          </w:tcPr>
          <w:p w14:paraId="5C694C36" w14:textId="77777777" w:rsidR="006D4CC4" w:rsidRPr="006D4CC4" w:rsidRDefault="006D4CC4" w:rsidP="006D4CC4">
            <w:pPr>
              <w:tabs>
                <w:tab w:val="left" w:pos="0"/>
              </w:tabs>
              <w:rPr>
                <w:bCs/>
              </w:rPr>
            </w:pPr>
          </w:p>
        </w:tc>
        <w:tc>
          <w:tcPr>
            <w:tcW w:w="2410" w:type="dxa"/>
            <w:vAlign w:val="center"/>
          </w:tcPr>
          <w:p w14:paraId="4E9DA56F" w14:textId="77777777" w:rsidR="006D4CC4" w:rsidRPr="006D4CC4" w:rsidRDefault="006D4CC4" w:rsidP="006D4CC4">
            <w:pPr>
              <w:tabs>
                <w:tab w:val="left" w:pos="0"/>
              </w:tabs>
              <w:jc w:val="center"/>
              <w:rPr>
                <w:bCs/>
              </w:rPr>
            </w:pPr>
            <w:r w:rsidRPr="006D4CC4">
              <w:rPr>
                <w:bCs/>
              </w:rPr>
              <w:t>с. Суслово</w:t>
            </w:r>
          </w:p>
          <w:p w14:paraId="10E069CB" w14:textId="77777777" w:rsidR="006D4CC4" w:rsidRPr="006D4CC4" w:rsidRDefault="006D4CC4" w:rsidP="006D4CC4">
            <w:pPr>
              <w:tabs>
                <w:tab w:val="left" w:pos="0"/>
              </w:tabs>
              <w:jc w:val="center"/>
              <w:rPr>
                <w:bCs/>
              </w:rPr>
            </w:pPr>
            <w:r w:rsidRPr="006D4CC4">
              <w:rPr>
                <w:bCs/>
              </w:rPr>
              <w:t>д. Знаменка</w:t>
            </w:r>
          </w:p>
          <w:p w14:paraId="0C475BC1" w14:textId="77777777" w:rsidR="006D4CC4" w:rsidRPr="006D4CC4" w:rsidRDefault="006D4CC4" w:rsidP="006D4CC4">
            <w:pPr>
              <w:tabs>
                <w:tab w:val="left" w:pos="0"/>
              </w:tabs>
              <w:jc w:val="center"/>
              <w:rPr>
                <w:bCs/>
              </w:rPr>
            </w:pPr>
            <w:r w:rsidRPr="006D4CC4">
              <w:rPr>
                <w:bCs/>
              </w:rPr>
              <w:t xml:space="preserve">д. Ивановка </w:t>
            </w:r>
          </w:p>
          <w:p w14:paraId="2897A7C6" w14:textId="77777777" w:rsidR="006D4CC4" w:rsidRPr="006D4CC4" w:rsidRDefault="006D4CC4" w:rsidP="006D4CC4">
            <w:pPr>
              <w:tabs>
                <w:tab w:val="left" w:pos="0"/>
              </w:tabs>
              <w:jc w:val="center"/>
              <w:rPr>
                <w:bCs/>
              </w:rPr>
            </w:pPr>
            <w:r w:rsidRPr="006D4CC4">
              <w:rPr>
                <w:bCs/>
              </w:rPr>
              <w:t>д. Святогорка</w:t>
            </w:r>
          </w:p>
          <w:p w14:paraId="5D0C144B" w14:textId="77777777" w:rsidR="006D4CC4" w:rsidRPr="006D4CC4" w:rsidRDefault="006D4CC4" w:rsidP="006D4CC4">
            <w:pPr>
              <w:tabs>
                <w:tab w:val="left" w:pos="0"/>
              </w:tabs>
              <w:jc w:val="center"/>
              <w:rPr>
                <w:bCs/>
              </w:rPr>
            </w:pPr>
            <w:r w:rsidRPr="006D4CC4">
              <w:rPr>
                <w:bCs/>
              </w:rPr>
              <w:t>д. Федоровка</w:t>
            </w:r>
          </w:p>
          <w:p w14:paraId="33737862" w14:textId="77777777" w:rsidR="006D4CC4" w:rsidRPr="006D4CC4" w:rsidRDefault="006D4CC4" w:rsidP="006D4CC4">
            <w:pPr>
              <w:tabs>
                <w:tab w:val="left" w:pos="0"/>
              </w:tabs>
              <w:jc w:val="center"/>
              <w:rPr>
                <w:bCs/>
              </w:rPr>
            </w:pPr>
            <w:r w:rsidRPr="006D4CC4">
              <w:rPr>
                <w:bCs/>
              </w:rPr>
              <w:t>р.зд. 3747 км</w:t>
            </w:r>
          </w:p>
        </w:tc>
        <w:tc>
          <w:tcPr>
            <w:tcW w:w="1276" w:type="dxa"/>
            <w:vAlign w:val="center"/>
          </w:tcPr>
          <w:p w14:paraId="6FDE1A18"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shd w:val="clear" w:color="auto" w:fill="FFFFFF"/>
            <w:vAlign w:val="center"/>
          </w:tcPr>
          <w:p w14:paraId="369C0A66" w14:textId="77777777" w:rsidR="006D4CC4" w:rsidRPr="006D4CC4" w:rsidRDefault="006D4CC4" w:rsidP="006D4CC4">
            <w:pPr>
              <w:tabs>
                <w:tab w:val="left" w:pos="0"/>
              </w:tabs>
              <w:jc w:val="center"/>
              <w:rPr>
                <w:bCs/>
              </w:rPr>
            </w:pPr>
            <w:r w:rsidRPr="006D4CC4">
              <w:rPr>
                <w:bCs/>
              </w:rPr>
              <w:t>х</w:t>
            </w:r>
          </w:p>
        </w:tc>
        <w:tc>
          <w:tcPr>
            <w:tcW w:w="1701" w:type="dxa"/>
            <w:shd w:val="clear" w:color="auto" w:fill="FFFFFF"/>
            <w:vAlign w:val="center"/>
          </w:tcPr>
          <w:p w14:paraId="1B47B250" w14:textId="77777777" w:rsidR="006D4CC4" w:rsidRPr="006D4CC4" w:rsidRDefault="006D4CC4" w:rsidP="006D4CC4">
            <w:pPr>
              <w:tabs>
                <w:tab w:val="left" w:pos="0"/>
              </w:tabs>
              <w:jc w:val="center"/>
              <w:rPr>
                <w:bCs/>
              </w:rPr>
            </w:pPr>
            <w:r w:rsidRPr="006D4CC4">
              <w:rPr>
                <w:bCs/>
              </w:rPr>
              <w:t>х</w:t>
            </w:r>
          </w:p>
        </w:tc>
      </w:tr>
      <w:tr w:rsidR="006D4CC4" w:rsidRPr="006D4CC4" w14:paraId="433849C9" w14:textId="77777777" w:rsidTr="00AE6253">
        <w:trPr>
          <w:trHeight w:val="1123"/>
        </w:trPr>
        <w:tc>
          <w:tcPr>
            <w:tcW w:w="10060" w:type="dxa"/>
            <w:gridSpan w:val="6"/>
            <w:vAlign w:val="center"/>
          </w:tcPr>
          <w:p w14:paraId="492FA0CA" w14:textId="77777777" w:rsidR="006D4CC4" w:rsidRPr="006D4CC4" w:rsidRDefault="006D4CC4" w:rsidP="00D92ED5">
            <w:pPr>
              <w:numPr>
                <w:ilvl w:val="0"/>
                <w:numId w:val="20"/>
              </w:numPr>
              <w:tabs>
                <w:tab w:val="left" w:pos="0"/>
              </w:tabs>
              <w:ind w:left="22" w:firstLine="425"/>
              <w:contextualSpacing/>
              <w:jc w:val="center"/>
              <w:rPr>
                <w:bCs/>
              </w:rPr>
            </w:pPr>
            <w:r w:rsidRPr="006D4CC4">
              <w:rPr>
                <w:bCs/>
              </w:rPr>
              <w:t>Водоотведение для абонентов, объекты капитального строительства которых технологически присоединены к центральной системе водоснабжения, но не подключены к централизованной системе водоотведения</w:t>
            </w:r>
          </w:p>
        </w:tc>
      </w:tr>
      <w:tr w:rsidR="006D4CC4" w:rsidRPr="006D4CC4" w14:paraId="4E32323D" w14:textId="77777777" w:rsidTr="00AE6253">
        <w:trPr>
          <w:trHeight w:val="978"/>
        </w:trPr>
        <w:tc>
          <w:tcPr>
            <w:tcW w:w="846" w:type="dxa"/>
            <w:vAlign w:val="center"/>
          </w:tcPr>
          <w:p w14:paraId="61738D24" w14:textId="77777777" w:rsidR="006D4CC4" w:rsidRPr="006D4CC4" w:rsidRDefault="006D4CC4" w:rsidP="006D4CC4">
            <w:pPr>
              <w:tabs>
                <w:tab w:val="left" w:pos="0"/>
              </w:tabs>
              <w:jc w:val="center"/>
              <w:rPr>
                <w:bCs/>
              </w:rPr>
            </w:pPr>
            <w:r w:rsidRPr="006D4CC4">
              <w:rPr>
                <w:bCs/>
              </w:rPr>
              <w:t>4.1.</w:t>
            </w:r>
          </w:p>
        </w:tc>
        <w:tc>
          <w:tcPr>
            <w:tcW w:w="2126" w:type="dxa"/>
            <w:vMerge w:val="restart"/>
            <w:vAlign w:val="center"/>
          </w:tcPr>
          <w:p w14:paraId="28FA9837" w14:textId="77777777" w:rsidR="006D4CC4" w:rsidRPr="006D4CC4" w:rsidRDefault="006D4CC4" w:rsidP="006D4CC4">
            <w:pPr>
              <w:tabs>
                <w:tab w:val="left" w:pos="0"/>
              </w:tabs>
              <w:rPr>
                <w:bCs/>
              </w:rPr>
            </w:pPr>
            <w:r w:rsidRPr="006D4CC4">
              <w:rPr>
                <w:bCs/>
              </w:rPr>
              <w:t xml:space="preserve">ООО «Горводоканал»,                      ИНН </w:t>
            </w:r>
            <w:r w:rsidRPr="006D4CC4">
              <w:rPr>
                <w:lang w:eastAsia="en-US"/>
              </w:rPr>
              <w:t xml:space="preserve"> </w:t>
            </w:r>
            <w:r w:rsidRPr="006D4CC4">
              <w:rPr>
                <w:bCs/>
              </w:rPr>
              <w:t>5406737355</w:t>
            </w:r>
          </w:p>
        </w:tc>
        <w:tc>
          <w:tcPr>
            <w:tcW w:w="2410" w:type="dxa"/>
            <w:vAlign w:val="center"/>
          </w:tcPr>
          <w:p w14:paraId="30AE2C4E"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24E67A43"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38ED3295" w14:textId="77777777" w:rsidR="006D4CC4" w:rsidRPr="006D4CC4" w:rsidRDefault="006D4CC4" w:rsidP="006D4CC4">
            <w:pPr>
              <w:tabs>
                <w:tab w:val="left" w:pos="0"/>
              </w:tabs>
              <w:jc w:val="center"/>
              <w:rPr>
                <w:bCs/>
              </w:rPr>
            </w:pPr>
            <w:r w:rsidRPr="006D4CC4">
              <w:rPr>
                <w:bCs/>
              </w:rPr>
              <w:t>59,34</w:t>
            </w:r>
          </w:p>
        </w:tc>
        <w:tc>
          <w:tcPr>
            <w:tcW w:w="1701" w:type="dxa"/>
            <w:vAlign w:val="center"/>
          </w:tcPr>
          <w:p w14:paraId="7EBA5A96" w14:textId="77777777" w:rsidR="006D4CC4" w:rsidRPr="006D4CC4" w:rsidRDefault="006D4CC4" w:rsidP="006D4CC4">
            <w:pPr>
              <w:tabs>
                <w:tab w:val="left" w:pos="0"/>
              </w:tabs>
              <w:jc w:val="center"/>
              <w:rPr>
                <w:bCs/>
              </w:rPr>
            </w:pPr>
            <w:r w:rsidRPr="006D4CC4">
              <w:rPr>
                <w:bCs/>
              </w:rPr>
              <w:t>62,30</w:t>
            </w:r>
          </w:p>
        </w:tc>
      </w:tr>
      <w:tr w:rsidR="006D4CC4" w:rsidRPr="006D4CC4" w14:paraId="0EBACC8C" w14:textId="77777777" w:rsidTr="00AE6253">
        <w:trPr>
          <w:trHeight w:val="2645"/>
        </w:trPr>
        <w:tc>
          <w:tcPr>
            <w:tcW w:w="846" w:type="dxa"/>
            <w:vAlign w:val="center"/>
          </w:tcPr>
          <w:p w14:paraId="76BE30D6" w14:textId="77777777" w:rsidR="006D4CC4" w:rsidRPr="006D4CC4" w:rsidRDefault="006D4CC4" w:rsidP="006D4CC4">
            <w:pPr>
              <w:tabs>
                <w:tab w:val="left" w:pos="0"/>
              </w:tabs>
              <w:jc w:val="center"/>
              <w:rPr>
                <w:bCs/>
              </w:rPr>
            </w:pPr>
            <w:r w:rsidRPr="006D4CC4">
              <w:rPr>
                <w:bCs/>
              </w:rPr>
              <w:t>4.2.</w:t>
            </w:r>
          </w:p>
        </w:tc>
        <w:tc>
          <w:tcPr>
            <w:tcW w:w="2126" w:type="dxa"/>
            <w:vMerge/>
            <w:vAlign w:val="center"/>
          </w:tcPr>
          <w:p w14:paraId="79648A69" w14:textId="77777777" w:rsidR="006D4CC4" w:rsidRPr="006D4CC4" w:rsidRDefault="006D4CC4" w:rsidP="006D4CC4">
            <w:pPr>
              <w:tabs>
                <w:tab w:val="left" w:pos="0"/>
              </w:tabs>
              <w:rPr>
                <w:bCs/>
              </w:rPr>
            </w:pPr>
          </w:p>
        </w:tc>
        <w:tc>
          <w:tcPr>
            <w:tcW w:w="2410" w:type="dxa"/>
            <w:vAlign w:val="center"/>
          </w:tcPr>
          <w:p w14:paraId="211EC3F9" w14:textId="77777777" w:rsidR="006D4CC4" w:rsidRPr="006D4CC4" w:rsidRDefault="006D4CC4" w:rsidP="006D4CC4">
            <w:pPr>
              <w:tabs>
                <w:tab w:val="left" w:pos="0"/>
              </w:tabs>
              <w:jc w:val="center"/>
              <w:rPr>
                <w:bCs/>
              </w:rPr>
            </w:pPr>
            <w:r w:rsidRPr="006D4CC4">
              <w:rPr>
                <w:bCs/>
              </w:rPr>
              <w:t>п. Калининский</w:t>
            </w:r>
          </w:p>
          <w:p w14:paraId="3450FB9A" w14:textId="77777777" w:rsidR="006D4CC4" w:rsidRPr="006D4CC4" w:rsidRDefault="006D4CC4" w:rsidP="006D4CC4">
            <w:pPr>
              <w:tabs>
                <w:tab w:val="left" w:pos="0"/>
              </w:tabs>
              <w:jc w:val="center"/>
              <w:rPr>
                <w:bCs/>
              </w:rPr>
            </w:pPr>
            <w:r w:rsidRPr="006D4CC4">
              <w:rPr>
                <w:bCs/>
              </w:rPr>
              <w:t>п. ст. Антибесская</w:t>
            </w:r>
          </w:p>
          <w:p w14:paraId="21D11C1D" w14:textId="77777777" w:rsidR="006D4CC4" w:rsidRPr="006D4CC4" w:rsidRDefault="006D4CC4" w:rsidP="006D4CC4">
            <w:pPr>
              <w:tabs>
                <w:tab w:val="left" w:pos="0"/>
              </w:tabs>
              <w:jc w:val="center"/>
              <w:rPr>
                <w:bCs/>
              </w:rPr>
            </w:pPr>
            <w:r w:rsidRPr="006D4CC4">
              <w:rPr>
                <w:bCs/>
              </w:rPr>
              <w:t>п. Бобровский</w:t>
            </w:r>
          </w:p>
          <w:p w14:paraId="6E303DDA" w14:textId="77777777" w:rsidR="006D4CC4" w:rsidRPr="006D4CC4" w:rsidRDefault="006D4CC4" w:rsidP="006D4CC4">
            <w:pPr>
              <w:tabs>
                <w:tab w:val="left" w:pos="0"/>
              </w:tabs>
              <w:jc w:val="center"/>
              <w:rPr>
                <w:bCs/>
              </w:rPr>
            </w:pPr>
            <w:r w:rsidRPr="006D4CC4">
              <w:rPr>
                <w:bCs/>
              </w:rPr>
              <w:t>рзд. Калининский</w:t>
            </w:r>
          </w:p>
          <w:p w14:paraId="4BC1D2AD" w14:textId="77777777" w:rsidR="006D4CC4" w:rsidRPr="006D4CC4" w:rsidRDefault="006D4CC4" w:rsidP="006D4CC4">
            <w:pPr>
              <w:tabs>
                <w:tab w:val="left" w:pos="0"/>
              </w:tabs>
              <w:jc w:val="center"/>
              <w:rPr>
                <w:bCs/>
              </w:rPr>
            </w:pPr>
            <w:r w:rsidRPr="006D4CC4">
              <w:rPr>
                <w:bCs/>
              </w:rPr>
              <w:t>д. Комиссаровка</w:t>
            </w:r>
          </w:p>
          <w:p w14:paraId="65BC01B3" w14:textId="77777777" w:rsidR="006D4CC4" w:rsidRPr="006D4CC4" w:rsidRDefault="006D4CC4" w:rsidP="006D4CC4">
            <w:pPr>
              <w:tabs>
                <w:tab w:val="left" w:pos="0"/>
              </w:tabs>
              <w:jc w:val="center"/>
              <w:rPr>
                <w:bCs/>
              </w:rPr>
            </w:pPr>
            <w:r w:rsidRPr="006D4CC4">
              <w:rPr>
                <w:bCs/>
              </w:rPr>
              <w:t>с. Мальковка</w:t>
            </w:r>
          </w:p>
          <w:p w14:paraId="789A1B79" w14:textId="77777777" w:rsidR="006D4CC4" w:rsidRPr="006D4CC4" w:rsidRDefault="006D4CC4" w:rsidP="006D4CC4">
            <w:pPr>
              <w:tabs>
                <w:tab w:val="left" w:pos="0"/>
              </w:tabs>
              <w:jc w:val="center"/>
              <w:rPr>
                <w:bCs/>
              </w:rPr>
            </w:pPr>
            <w:r w:rsidRPr="006D4CC4">
              <w:rPr>
                <w:bCs/>
              </w:rPr>
              <w:t>с. Раздольное</w:t>
            </w:r>
          </w:p>
        </w:tc>
        <w:tc>
          <w:tcPr>
            <w:tcW w:w="1276" w:type="dxa"/>
            <w:vAlign w:val="center"/>
          </w:tcPr>
          <w:p w14:paraId="4B1CDCEE"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r w:rsidRPr="006D4CC4">
              <w:rPr>
                <w:bCs/>
              </w:rPr>
              <w:t xml:space="preserve"> </w:t>
            </w:r>
          </w:p>
        </w:tc>
        <w:tc>
          <w:tcPr>
            <w:tcW w:w="1701" w:type="dxa"/>
            <w:vAlign w:val="center"/>
          </w:tcPr>
          <w:p w14:paraId="2D546690" w14:textId="77777777" w:rsidR="006D4CC4" w:rsidRPr="006D4CC4" w:rsidRDefault="006D4CC4" w:rsidP="006D4CC4">
            <w:pPr>
              <w:tabs>
                <w:tab w:val="left" w:pos="0"/>
              </w:tabs>
              <w:jc w:val="center"/>
              <w:rPr>
                <w:bCs/>
              </w:rPr>
            </w:pPr>
            <w:r w:rsidRPr="006D4CC4">
              <w:rPr>
                <w:bCs/>
              </w:rPr>
              <w:t>35,35</w:t>
            </w:r>
          </w:p>
        </w:tc>
        <w:tc>
          <w:tcPr>
            <w:tcW w:w="1701" w:type="dxa"/>
            <w:vAlign w:val="center"/>
          </w:tcPr>
          <w:p w14:paraId="19EF5C76" w14:textId="77777777" w:rsidR="006D4CC4" w:rsidRPr="006D4CC4" w:rsidRDefault="006D4CC4" w:rsidP="006D4CC4">
            <w:pPr>
              <w:tabs>
                <w:tab w:val="left" w:pos="0"/>
              </w:tabs>
              <w:jc w:val="center"/>
              <w:rPr>
                <w:bCs/>
              </w:rPr>
            </w:pPr>
            <w:r w:rsidRPr="006D4CC4">
              <w:rPr>
                <w:bCs/>
              </w:rPr>
              <w:t>37,12</w:t>
            </w:r>
          </w:p>
        </w:tc>
      </w:tr>
      <w:tr w:rsidR="006D4CC4" w:rsidRPr="006D4CC4" w14:paraId="25E59A98" w14:textId="77777777" w:rsidTr="00AE6253">
        <w:trPr>
          <w:trHeight w:val="418"/>
        </w:trPr>
        <w:tc>
          <w:tcPr>
            <w:tcW w:w="10060" w:type="dxa"/>
            <w:gridSpan w:val="6"/>
            <w:vAlign w:val="center"/>
          </w:tcPr>
          <w:p w14:paraId="2F45DABF" w14:textId="77777777" w:rsidR="006D4CC4" w:rsidRPr="006D4CC4" w:rsidRDefault="006D4CC4" w:rsidP="00D92ED5">
            <w:pPr>
              <w:numPr>
                <w:ilvl w:val="0"/>
                <w:numId w:val="20"/>
              </w:numPr>
              <w:tabs>
                <w:tab w:val="left" w:pos="0"/>
              </w:tabs>
              <w:contextualSpacing/>
              <w:jc w:val="center"/>
              <w:rPr>
                <w:bCs/>
              </w:rPr>
            </w:pPr>
            <w:r w:rsidRPr="006D4CC4">
              <w:rPr>
                <w:bCs/>
              </w:rPr>
              <w:t>Горячее водоснабжение в открытой системе горячего водоснабжения</w:t>
            </w:r>
          </w:p>
        </w:tc>
      </w:tr>
      <w:tr w:rsidR="006D4CC4" w:rsidRPr="006D4CC4" w14:paraId="0833D564" w14:textId="77777777" w:rsidTr="00AE6253">
        <w:trPr>
          <w:trHeight w:val="1010"/>
        </w:trPr>
        <w:tc>
          <w:tcPr>
            <w:tcW w:w="846" w:type="dxa"/>
            <w:vAlign w:val="center"/>
          </w:tcPr>
          <w:p w14:paraId="74687E73" w14:textId="77777777" w:rsidR="006D4CC4" w:rsidRPr="006D4CC4" w:rsidRDefault="006D4CC4" w:rsidP="006D4CC4">
            <w:pPr>
              <w:tabs>
                <w:tab w:val="left" w:pos="0"/>
              </w:tabs>
              <w:jc w:val="center"/>
              <w:rPr>
                <w:bCs/>
              </w:rPr>
            </w:pPr>
            <w:r w:rsidRPr="006D4CC4">
              <w:rPr>
                <w:bCs/>
              </w:rPr>
              <w:t>5.1.</w:t>
            </w:r>
          </w:p>
        </w:tc>
        <w:tc>
          <w:tcPr>
            <w:tcW w:w="2126" w:type="dxa"/>
            <w:vAlign w:val="center"/>
          </w:tcPr>
          <w:p w14:paraId="67C7FBAF" w14:textId="77777777" w:rsidR="006D4CC4" w:rsidRPr="006D4CC4" w:rsidRDefault="006D4CC4" w:rsidP="006D4CC4">
            <w:pPr>
              <w:tabs>
                <w:tab w:val="left" w:pos="0"/>
              </w:tabs>
              <w:rPr>
                <w:bCs/>
              </w:rPr>
            </w:pPr>
            <w:r w:rsidRPr="006D4CC4">
              <w:rPr>
                <w:bCs/>
              </w:rPr>
              <w:t>ООО «Теплосервис», ИНН</w:t>
            </w:r>
            <w:r w:rsidRPr="006D4CC4">
              <w:rPr>
                <w:lang w:eastAsia="en-US"/>
              </w:rPr>
              <w:t xml:space="preserve">  </w:t>
            </w:r>
            <w:r w:rsidRPr="006D4CC4">
              <w:rPr>
                <w:bCs/>
              </w:rPr>
              <w:t>4213009742</w:t>
            </w:r>
          </w:p>
        </w:tc>
        <w:tc>
          <w:tcPr>
            <w:tcW w:w="2410" w:type="dxa"/>
            <w:vAlign w:val="center"/>
          </w:tcPr>
          <w:p w14:paraId="7E0F56CA"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2D818B01"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5DBE7682" w14:textId="77777777" w:rsidR="006D4CC4" w:rsidRPr="006D4CC4" w:rsidRDefault="006D4CC4" w:rsidP="006D4CC4">
            <w:pPr>
              <w:tabs>
                <w:tab w:val="left" w:pos="0"/>
              </w:tabs>
              <w:jc w:val="center"/>
              <w:rPr>
                <w:bCs/>
              </w:rPr>
            </w:pPr>
            <w:r w:rsidRPr="006D4CC4">
              <w:rPr>
                <w:bCs/>
              </w:rPr>
              <w:t>94,90</w:t>
            </w:r>
          </w:p>
        </w:tc>
        <w:tc>
          <w:tcPr>
            <w:tcW w:w="1701" w:type="dxa"/>
            <w:vAlign w:val="center"/>
          </w:tcPr>
          <w:p w14:paraId="6ED54E90" w14:textId="77777777" w:rsidR="006D4CC4" w:rsidRPr="006D4CC4" w:rsidRDefault="006D4CC4" w:rsidP="006D4CC4">
            <w:pPr>
              <w:tabs>
                <w:tab w:val="left" w:pos="0"/>
              </w:tabs>
              <w:jc w:val="center"/>
              <w:rPr>
                <w:bCs/>
              </w:rPr>
            </w:pPr>
            <w:r w:rsidRPr="006D4CC4">
              <w:rPr>
                <w:bCs/>
              </w:rPr>
              <w:t>99,17</w:t>
            </w:r>
          </w:p>
        </w:tc>
      </w:tr>
      <w:tr w:rsidR="006D4CC4" w:rsidRPr="006D4CC4" w14:paraId="3D616A13" w14:textId="77777777" w:rsidTr="00AE6253">
        <w:trPr>
          <w:trHeight w:val="1066"/>
        </w:trPr>
        <w:tc>
          <w:tcPr>
            <w:tcW w:w="846" w:type="dxa"/>
            <w:vAlign w:val="center"/>
          </w:tcPr>
          <w:p w14:paraId="478E002B" w14:textId="77777777" w:rsidR="006D4CC4" w:rsidRPr="006D4CC4" w:rsidRDefault="006D4CC4" w:rsidP="006D4CC4">
            <w:pPr>
              <w:tabs>
                <w:tab w:val="left" w:pos="0"/>
              </w:tabs>
              <w:jc w:val="center"/>
              <w:rPr>
                <w:bCs/>
              </w:rPr>
            </w:pPr>
            <w:r w:rsidRPr="006D4CC4">
              <w:rPr>
                <w:bCs/>
              </w:rPr>
              <w:t>5.2.</w:t>
            </w:r>
          </w:p>
        </w:tc>
        <w:tc>
          <w:tcPr>
            <w:tcW w:w="2126" w:type="dxa"/>
            <w:vAlign w:val="center"/>
          </w:tcPr>
          <w:p w14:paraId="2DA95D38" w14:textId="77777777" w:rsidR="006D4CC4" w:rsidRPr="006D4CC4" w:rsidRDefault="006D4CC4" w:rsidP="006D4CC4">
            <w:pPr>
              <w:tabs>
                <w:tab w:val="left" w:pos="0"/>
              </w:tabs>
              <w:rPr>
                <w:bCs/>
              </w:rPr>
            </w:pPr>
            <w:r w:rsidRPr="006D4CC4">
              <w:rPr>
                <w:bCs/>
              </w:rPr>
              <w:t>ООО «ТеплоСнаб», ИНН</w:t>
            </w:r>
            <w:r w:rsidRPr="006D4CC4">
              <w:rPr>
                <w:lang w:eastAsia="en-US"/>
              </w:rPr>
              <w:t xml:space="preserve">  </w:t>
            </w:r>
            <w:r w:rsidRPr="006D4CC4">
              <w:rPr>
                <w:bCs/>
              </w:rPr>
              <w:t>4213011290</w:t>
            </w:r>
          </w:p>
        </w:tc>
        <w:tc>
          <w:tcPr>
            <w:tcW w:w="2410" w:type="dxa"/>
            <w:vAlign w:val="center"/>
          </w:tcPr>
          <w:p w14:paraId="556A00E3"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5EB0F29C"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455824F6" w14:textId="77777777" w:rsidR="006D4CC4" w:rsidRPr="006D4CC4" w:rsidRDefault="006D4CC4" w:rsidP="006D4CC4">
            <w:pPr>
              <w:tabs>
                <w:tab w:val="left" w:pos="0"/>
              </w:tabs>
              <w:jc w:val="center"/>
              <w:rPr>
                <w:bCs/>
              </w:rPr>
            </w:pPr>
            <w:r w:rsidRPr="006D4CC4">
              <w:rPr>
                <w:bCs/>
              </w:rPr>
              <w:t>94,90</w:t>
            </w:r>
          </w:p>
        </w:tc>
        <w:tc>
          <w:tcPr>
            <w:tcW w:w="1701" w:type="dxa"/>
            <w:vAlign w:val="center"/>
          </w:tcPr>
          <w:p w14:paraId="618EC67C" w14:textId="77777777" w:rsidR="006D4CC4" w:rsidRPr="006D4CC4" w:rsidRDefault="006D4CC4" w:rsidP="006D4CC4">
            <w:pPr>
              <w:tabs>
                <w:tab w:val="left" w:pos="0"/>
              </w:tabs>
              <w:jc w:val="center"/>
              <w:rPr>
                <w:bCs/>
              </w:rPr>
            </w:pPr>
            <w:r w:rsidRPr="006D4CC4">
              <w:rPr>
                <w:bCs/>
              </w:rPr>
              <w:t>99,17</w:t>
            </w:r>
          </w:p>
        </w:tc>
      </w:tr>
      <w:tr w:rsidR="006D4CC4" w:rsidRPr="006D4CC4" w14:paraId="55DDBB7E" w14:textId="77777777" w:rsidTr="00AE6253">
        <w:trPr>
          <w:trHeight w:val="1040"/>
        </w:trPr>
        <w:tc>
          <w:tcPr>
            <w:tcW w:w="846" w:type="dxa"/>
            <w:vAlign w:val="center"/>
          </w:tcPr>
          <w:p w14:paraId="5D2F2B60" w14:textId="77777777" w:rsidR="006D4CC4" w:rsidRPr="006D4CC4" w:rsidRDefault="006D4CC4" w:rsidP="006D4CC4">
            <w:pPr>
              <w:tabs>
                <w:tab w:val="left" w:pos="0"/>
              </w:tabs>
              <w:jc w:val="center"/>
              <w:rPr>
                <w:bCs/>
              </w:rPr>
            </w:pPr>
            <w:r w:rsidRPr="006D4CC4">
              <w:rPr>
                <w:bCs/>
              </w:rPr>
              <w:t>5.3.</w:t>
            </w:r>
          </w:p>
        </w:tc>
        <w:tc>
          <w:tcPr>
            <w:tcW w:w="2126" w:type="dxa"/>
            <w:vAlign w:val="center"/>
          </w:tcPr>
          <w:p w14:paraId="759FDEDC" w14:textId="77777777" w:rsidR="006D4CC4" w:rsidRPr="006D4CC4" w:rsidRDefault="006D4CC4" w:rsidP="006D4CC4">
            <w:pPr>
              <w:tabs>
                <w:tab w:val="left" w:pos="0"/>
              </w:tabs>
              <w:rPr>
                <w:bCs/>
              </w:rPr>
            </w:pPr>
            <w:r w:rsidRPr="006D4CC4">
              <w:rPr>
                <w:bCs/>
              </w:rPr>
              <w:t>ООО «А-Энерго», ИНН</w:t>
            </w:r>
            <w:r w:rsidRPr="006D4CC4">
              <w:rPr>
                <w:lang w:eastAsia="en-US"/>
              </w:rPr>
              <w:t xml:space="preserve">  </w:t>
            </w:r>
            <w:r w:rsidRPr="006D4CC4">
              <w:rPr>
                <w:bCs/>
              </w:rPr>
              <w:t>4205331498</w:t>
            </w:r>
          </w:p>
        </w:tc>
        <w:tc>
          <w:tcPr>
            <w:tcW w:w="2410" w:type="dxa"/>
            <w:vAlign w:val="center"/>
          </w:tcPr>
          <w:p w14:paraId="113587B9"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4DA489F7"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vAlign w:val="center"/>
          </w:tcPr>
          <w:p w14:paraId="3C4DA6B1" w14:textId="77777777" w:rsidR="006D4CC4" w:rsidRPr="006D4CC4" w:rsidRDefault="006D4CC4" w:rsidP="006D4CC4">
            <w:pPr>
              <w:tabs>
                <w:tab w:val="left" w:pos="0"/>
              </w:tabs>
              <w:jc w:val="center"/>
              <w:rPr>
                <w:bCs/>
              </w:rPr>
            </w:pPr>
            <w:r w:rsidRPr="006D4CC4">
              <w:rPr>
                <w:bCs/>
              </w:rPr>
              <w:t>94,90</w:t>
            </w:r>
          </w:p>
        </w:tc>
        <w:tc>
          <w:tcPr>
            <w:tcW w:w="1701" w:type="dxa"/>
            <w:vAlign w:val="center"/>
          </w:tcPr>
          <w:p w14:paraId="0A00A59A" w14:textId="77777777" w:rsidR="006D4CC4" w:rsidRPr="006D4CC4" w:rsidRDefault="006D4CC4" w:rsidP="006D4CC4">
            <w:pPr>
              <w:tabs>
                <w:tab w:val="left" w:pos="0"/>
              </w:tabs>
              <w:jc w:val="center"/>
              <w:rPr>
                <w:bCs/>
              </w:rPr>
            </w:pPr>
            <w:r w:rsidRPr="006D4CC4">
              <w:rPr>
                <w:bCs/>
              </w:rPr>
              <w:t>99,17</w:t>
            </w:r>
          </w:p>
        </w:tc>
      </w:tr>
      <w:tr w:rsidR="006D4CC4" w:rsidRPr="006D4CC4" w14:paraId="588C541C" w14:textId="77777777" w:rsidTr="00AE6253">
        <w:trPr>
          <w:trHeight w:val="272"/>
        </w:trPr>
        <w:tc>
          <w:tcPr>
            <w:tcW w:w="846" w:type="dxa"/>
            <w:vAlign w:val="center"/>
          </w:tcPr>
          <w:p w14:paraId="366EB39B" w14:textId="77777777" w:rsidR="006D4CC4" w:rsidRPr="006D4CC4" w:rsidRDefault="006D4CC4" w:rsidP="006D4CC4">
            <w:pPr>
              <w:tabs>
                <w:tab w:val="left" w:pos="0"/>
              </w:tabs>
              <w:jc w:val="center"/>
              <w:rPr>
                <w:bCs/>
              </w:rPr>
            </w:pPr>
            <w:r w:rsidRPr="006D4CC4">
              <w:rPr>
                <w:bCs/>
              </w:rPr>
              <w:t>1</w:t>
            </w:r>
          </w:p>
        </w:tc>
        <w:tc>
          <w:tcPr>
            <w:tcW w:w="2126" w:type="dxa"/>
            <w:vAlign w:val="center"/>
          </w:tcPr>
          <w:p w14:paraId="4FED0B30" w14:textId="77777777" w:rsidR="006D4CC4" w:rsidRPr="006D4CC4" w:rsidRDefault="006D4CC4" w:rsidP="006D4CC4">
            <w:pPr>
              <w:tabs>
                <w:tab w:val="left" w:pos="0"/>
              </w:tabs>
              <w:jc w:val="center"/>
              <w:rPr>
                <w:bCs/>
              </w:rPr>
            </w:pPr>
            <w:r w:rsidRPr="006D4CC4">
              <w:rPr>
                <w:bCs/>
              </w:rPr>
              <w:t>2</w:t>
            </w:r>
          </w:p>
        </w:tc>
        <w:tc>
          <w:tcPr>
            <w:tcW w:w="2410" w:type="dxa"/>
            <w:vAlign w:val="center"/>
          </w:tcPr>
          <w:p w14:paraId="53D30E06" w14:textId="77777777" w:rsidR="006D4CC4" w:rsidRPr="006D4CC4" w:rsidRDefault="006D4CC4" w:rsidP="006D4CC4">
            <w:pPr>
              <w:tabs>
                <w:tab w:val="left" w:pos="0"/>
              </w:tabs>
              <w:jc w:val="center"/>
              <w:rPr>
                <w:bCs/>
              </w:rPr>
            </w:pPr>
            <w:r w:rsidRPr="006D4CC4">
              <w:rPr>
                <w:bCs/>
              </w:rPr>
              <w:t>3</w:t>
            </w:r>
          </w:p>
        </w:tc>
        <w:tc>
          <w:tcPr>
            <w:tcW w:w="1276" w:type="dxa"/>
            <w:vAlign w:val="center"/>
          </w:tcPr>
          <w:p w14:paraId="62CDD0FF" w14:textId="77777777" w:rsidR="006D4CC4" w:rsidRPr="006D4CC4" w:rsidRDefault="006D4CC4" w:rsidP="006D4CC4">
            <w:pPr>
              <w:tabs>
                <w:tab w:val="left" w:pos="0"/>
              </w:tabs>
              <w:jc w:val="center"/>
              <w:rPr>
                <w:bCs/>
              </w:rPr>
            </w:pPr>
            <w:r w:rsidRPr="006D4CC4">
              <w:rPr>
                <w:bCs/>
              </w:rPr>
              <w:t>4</w:t>
            </w:r>
          </w:p>
        </w:tc>
        <w:tc>
          <w:tcPr>
            <w:tcW w:w="1701" w:type="dxa"/>
            <w:vAlign w:val="center"/>
          </w:tcPr>
          <w:p w14:paraId="0CD7B828" w14:textId="77777777" w:rsidR="006D4CC4" w:rsidRPr="006D4CC4" w:rsidRDefault="006D4CC4" w:rsidP="006D4CC4">
            <w:pPr>
              <w:tabs>
                <w:tab w:val="left" w:pos="0"/>
              </w:tabs>
              <w:jc w:val="center"/>
              <w:rPr>
                <w:bCs/>
              </w:rPr>
            </w:pPr>
            <w:r w:rsidRPr="006D4CC4">
              <w:rPr>
                <w:bCs/>
              </w:rPr>
              <w:t>5</w:t>
            </w:r>
          </w:p>
        </w:tc>
        <w:tc>
          <w:tcPr>
            <w:tcW w:w="1701" w:type="dxa"/>
            <w:vAlign w:val="center"/>
          </w:tcPr>
          <w:p w14:paraId="4AC09120" w14:textId="77777777" w:rsidR="006D4CC4" w:rsidRPr="006D4CC4" w:rsidRDefault="006D4CC4" w:rsidP="006D4CC4">
            <w:pPr>
              <w:tabs>
                <w:tab w:val="left" w:pos="0"/>
              </w:tabs>
              <w:jc w:val="center"/>
              <w:rPr>
                <w:bCs/>
              </w:rPr>
            </w:pPr>
            <w:r w:rsidRPr="006D4CC4">
              <w:rPr>
                <w:bCs/>
              </w:rPr>
              <w:t>6</w:t>
            </w:r>
          </w:p>
        </w:tc>
      </w:tr>
      <w:tr w:rsidR="006D4CC4" w:rsidRPr="006D4CC4" w14:paraId="3D3EE62D" w14:textId="77777777" w:rsidTr="00AE6253">
        <w:trPr>
          <w:trHeight w:val="4743"/>
        </w:trPr>
        <w:tc>
          <w:tcPr>
            <w:tcW w:w="846" w:type="dxa"/>
            <w:vAlign w:val="center"/>
          </w:tcPr>
          <w:p w14:paraId="1A83AE0F" w14:textId="77777777" w:rsidR="006D4CC4" w:rsidRPr="006D4CC4" w:rsidRDefault="006D4CC4" w:rsidP="006D4CC4">
            <w:pPr>
              <w:tabs>
                <w:tab w:val="left" w:pos="0"/>
              </w:tabs>
              <w:jc w:val="center"/>
              <w:rPr>
                <w:bCs/>
              </w:rPr>
            </w:pPr>
            <w:r w:rsidRPr="006D4CC4">
              <w:rPr>
                <w:bCs/>
              </w:rPr>
              <w:lastRenderedPageBreak/>
              <w:t>5.4.</w:t>
            </w:r>
          </w:p>
        </w:tc>
        <w:tc>
          <w:tcPr>
            <w:tcW w:w="2126" w:type="dxa"/>
            <w:vMerge w:val="restart"/>
            <w:vAlign w:val="center"/>
          </w:tcPr>
          <w:p w14:paraId="48B940E7" w14:textId="77777777" w:rsidR="006D4CC4" w:rsidRPr="006D4CC4" w:rsidRDefault="006D4CC4" w:rsidP="006D4CC4">
            <w:pPr>
              <w:tabs>
                <w:tab w:val="left" w:pos="0"/>
              </w:tabs>
              <w:rPr>
                <w:bCs/>
              </w:rPr>
            </w:pPr>
            <w:r w:rsidRPr="006D4CC4">
              <w:rPr>
                <w:bCs/>
              </w:rPr>
              <w:t>МКП ММР «Ресурс»,                      ИНН  4213012417</w:t>
            </w:r>
          </w:p>
        </w:tc>
        <w:tc>
          <w:tcPr>
            <w:tcW w:w="2410" w:type="dxa"/>
            <w:vAlign w:val="center"/>
          </w:tcPr>
          <w:p w14:paraId="05FBB464" w14:textId="77777777" w:rsidR="006D4CC4" w:rsidRPr="006D4CC4" w:rsidRDefault="006D4CC4" w:rsidP="006D4CC4">
            <w:pPr>
              <w:tabs>
                <w:tab w:val="left" w:pos="0"/>
              </w:tabs>
              <w:jc w:val="center"/>
              <w:rPr>
                <w:bCs/>
              </w:rPr>
            </w:pPr>
            <w:r w:rsidRPr="006D4CC4">
              <w:rPr>
                <w:bCs/>
              </w:rPr>
              <w:t>с. Белогородка</w:t>
            </w:r>
          </w:p>
          <w:p w14:paraId="244404F8" w14:textId="77777777" w:rsidR="006D4CC4" w:rsidRPr="006D4CC4" w:rsidRDefault="006D4CC4" w:rsidP="006D4CC4">
            <w:pPr>
              <w:tabs>
                <w:tab w:val="left" w:pos="0"/>
              </w:tabs>
              <w:jc w:val="center"/>
              <w:rPr>
                <w:bCs/>
              </w:rPr>
            </w:pPr>
            <w:r w:rsidRPr="006D4CC4">
              <w:rPr>
                <w:bCs/>
              </w:rPr>
              <w:t>с. Николаевка 1-я</w:t>
            </w:r>
          </w:p>
          <w:p w14:paraId="607F711D" w14:textId="77777777" w:rsidR="006D4CC4" w:rsidRPr="006D4CC4" w:rsidRDefault="006D4CC4" w:rsidP="006D4CC4">
            <w:pPr>
              <w:tabs>
                <w:tab w:val="left" w:pos="0"/>
              </w:tabs>
              <w:jc w:val="center"/>
              <w:rPr>
                <w:bCs/>
              </w:rPr>
            </w:pPr>
            <w:r w:rsidRPr="006D4CC4">
              <w:rPr>
                <w:bCs/>
              </w:rPr>
              <w:t>п. Правдинка</w:t>
            </w:r>
          </w:p>
          <w:p w14:paraId="14234945" w14:textId="77777777" w:rsidR="006D4CC4" w:rsidRPr="006D4CC4" w:rsidRDefault="006D4CC4" w:rsidP="006D4CC4">
            <w:pPr>
              <w:tabs>
                <w:tab w:val="left" w:pos="0"/>
              </w:tabs>
              <w:jc w:val="center"/>
              <w:rPr>
                <w:bCs/>
              </w:rPr>
            </w:pPr>
            <w:r w:rsidRPr="006D4CC4">
              <w:rPr>
                <w:lang w:eastAsia="en-US"/>
              </w:rPr>
              <w:t xml:space="preserve">  </w:t>
            </w:r>
            <w:r w:rsidRPr="006D4CC4">
              <w:rPr>
                <w:bCs/>
              </w:rPr>
              <w:t>с. Красные Орлы</w:t>
            </w:r>
          </w:p>
          <w:p w14:paraId="28BE867A" w14:textId="77777777" w:rsidR="006D4CC4" w:rsidRPr="006D4CC4" w:rsidRDefault="006D4CC4" w:rsidP="006D4CC4">
            <w:pPr>
              <w:tabs>
                <w:tab w:val="left" w:pos="0"/>
              </w:tabs>
              <w:jc w:val="center"/>
              <w:rPr>
                <w:bCs/>
              </w:rPr>
            </w:pPr>
            <w:r w:rsidRPr="006D4CC4">
              <w:rPr>
                <w:bCs/>
              </w:rPr>
              <w:t>д. Камышенка</w:t>
            </w:r>
          </w:p>
          <w:p w14:paraId="3039C8D1" w14:textId="77777777" w:rsidR="006D4CC4" w:rsidRPr="006D4CC4" w:rsidRDefault="006D4CC4" w:rsidP="006D4CC4">
            <w:pPr>
              <w:tabs>
                <w:tab w:val="left" w:pos="0"/>
              </w:tabs>
              <w:jc w:val="center"/>
              <w:rPr>
                <w:bCs/>
              </w:rPr>
            </w:pPr>
            <w:r w:rsidRPr="006D4CC4">
              <w:rPr>
                <w:bCs/>
              </w:rPr>
              <w:t>д. Петровка</w:t>
            </w:r>
          </w:p>
          <w:p w14:paraId="33D9D33E" w14:textId="77777777" w:rsidR="006D4CC4" w:rsidRPr="006D4CC4" w:rsidRDefault="006D4CC4" w:rsidP="006D4CC4">
            <w:pPr>
              <w:tabs>
                <w:tab w:val="left" w:pos="0"/>
              </w:tabs>
              <w:jc w:val="center"/>
              <w:rPr>
                <w:bCs/>
              </w:rPr>
            </w:pPr>
            <w:r w:rsidRPr="006D4CC4">
              <w:rPr>
                <w:bCs/>
              </w:rPr>
              <w:t>д. Тюменево</w:t>
            </w:r>
          </w:p>
          <w:p w14:paraId="4689B8C8" w14:textId="77777777" w:rsidR="006D4CC4" w:rsidRPr="006D4CC4" w:rsidRDefault="006D4CC4" w:rsidP="006D4CC4">
            <w:pPr>
              <w:tabs>
                <w:tab w:val="left" w:pos="0"/>
              </w:tabs>
              <w:jc w:val="center"/>
              <w:rPr>
                <w:bCs/>
              </w:rPr>
            </w:pPr>
            <w:r w:rsidRPr="006D4CC4">
              <w:rPr>
                <w:lang w:eastAsia="en-US"/>
              </w:rPr>
              <w:t xml:space="preserve"> </w:t>
            </w:r>
            <w:r w:rsidRPr="006D4CC4">
              <w:rPr>
                <w:bCs/>
              </w:rPr>
              <w:t>п. Первомайский</w:t>
            </w:r>
          </w:p>
          <w:p w14:paraId="2C82A088" w14:textId="77777777" w:rsidR="006D4CC4" w:rsidRPr="006D4CC4" w:rsidRDefault="006D4CC4" w:rsidP="006D4CC4">
            <w:pPr>
              <w:tabs>
                <w:tab w:val="left" w:pos="0"/>
              </w:tabs>
              <w:jc w:val="center"/>
              <w:rPr>
                <w:bCs/>
              </w:rPr>
            </w:pPr>
            <w:r w:rsidRPr="006D4CC4">
              <w:rPr>
                <w:bCs/>
              </w:rPr>
              <w:t>д. Константиновка</w:t>
            </w:r>
          </w:p>
          <w:p w14:paraId="2A554D03" w14:textId="77777777" w:rsidR="006D4CC4" w:rsidRPr="006D4CC4" w:rsidRDefault="006D4CC4" w:rsidP="006D4CC4">
            <w:pPr>
              <w:tabs>
                <w:tab w:val="left" w:pos="0"/>
              </w:tabs>
              <w:jc w:val="center"/>
              <w:rPr>
                <w:bCs/>
              </w:rPr>
            </w:pPr>
            <w:r w:rsidRPr="006D4CC4">
              <w:rPr>
                <w:bCs/>
              </w:rPr>
              <w:t>п. Чистопольский</w:t>
            </w:r>
          </w:p>
          <w:p w14:paraId="25782A22" w14:textId="77777777" w:rsidR="006D4CC4" w:rsidRPr="006D4CC4" w:rsidRDefault="006D4CC4" w:rsidP="006D4CC4">
            <w:pPr>
              <w:tabs>
                <w:tab w:val="left" w:pos="0"/>
              </w:tabs>
              <w:jc w:val="center"/>
              <w:rPr>
                <w:bCs/>
              </w:rPr>
            </w:pPr>
            <w:r w:rsidRPr="006D4CC4">
              <w:rPr>
                <w:bCs/>
              </w:rPr>
              <w:t>п. 10-й разъезд</w:t>
            </w:r>
          </w:p>
          <w:p w14:paraId="0DF51D1E" w14:textId="77777777" w:rsidR="006D4CC4" w:rsidRPr="006D4CC4" w:rsidRDefault="006D4CC4" w:rsidP="006D4CC4">
            <w:pPr>
              <w:tabs>
                <w:tab w:val="left" w:pos="0"/>
              </w:tabs>
              <w:jc w:val="center"/>
              <w:rPr>
                <w:bCs/>
              </w:rPr>
            </w:pPr>
            <w:r w:rsidRPr="006D4CC4">
              <w:rPr>
                <w:bCs/>
              </w:rPr>
              <w:t>с. Суслово</w:t>
            </w:r>
          </w:p>
          <w:p w14:paraId="0F6AB54F" w14:textId="77777777" w:rsidR="006D4CC4" w:rsidRPr="006D4CC4" w:rsidRDefault="006D4CC4" w:rsidP="006D4CC4">
            <w:pPr>
              <w:tabs>
                <w:tab w:val="left" w:pos="0"/>
              </w:tabs>
              <w:jc w:val="center"/>
              <w:rPr>
                <w:bCs/>
              </w:rPr>
            </w:pPr>
            <w:r w:rsidRPr="006D4CC4">
              <w:rPr>
                <w:bCs/>
              </w:rPr>
              <w:t>д. Знаменка</w:t>
            </w:r>
          </w:p>
          <w:p w14:paraId="0BBA4E07" w14:textId="77777777" w:rsidR="006D4CC4" w:rsidRPr="006D4CC4" w:rsidRDefault="006D4CC4" w:rsidP="006D4CC4">
            <w:pPr>
              <w:tabs>
                <w:tab w:val="left" w:pos="0"/>
              </w:tabs>
              <w:jc w:val="center"/>
              <w:rPr>
                <w:bCs/>
              </w:rPr>
            </w:pPr>
            <w:r w:rsidRPr="006D4CC4">
              <w:rPr>
                <w:bCs/>
              </w:rPr>
              <w:t>д. Ивановка</w:t>
            </w:r>
          </w:p>
          <w:p w14:paraId="05500A1C" w14:textId="77777777" w:rsidR="006D4CC4" w:rsidRPr="006D4CC4" w:rsidRDefault="006D4CC4" w:rsidP="006D4CC4">
            <w:pPr>
              <w:tabs>
                <w:tab w:val="left" w:pos="0"/>
              </w:tabs>
              <w:jc w:val="center"/>
              <w:rPr>
                <w:bCs/>
              </w:rPr>
            </w:pPr>
            <w:r w:rsidRPr="006D4CC4">
              <w:rPr>
                <w:bCs/>
              </w:rPr>
              <w:t>д. Святогорка</w:t>
            </w:r>
          </w:p>
          <w:p w14:paraId="6AA0840C" w14:textId="77777777" w:rsidR="006D4CC4" w:rsidRPr="006D4CC4" w:rsidRDefault="006D4CC4" w:rsidP="006D4CC4">
            <w:pPr>
              <w:tabs>
                <w:tab w:val="left" w:pos="0"/>
              </w:tabs>
              <w:jc w:val="center"/>
              <w:rPr>
                <w:bCs/>
              </w:rPr>
            </w:pPr>
            <w:r w:rsidRPr="006D4CC4">
              <w:rPr>
                <w:bCs/>
              </w:rPr>
              <w:t>д. Федоровка</w:t>
            </w:r>
          </w:p>
          <w:p w14:paraId="2AF6C330" w14:textId="77777777" w:rsidR="006D4CC4" w:rsidRPr="006D4CC4" w:rsidRDefault="006D4CC4" w:rsidP="006D4CC4">
            <w:pPr>
              <w:tabs>
                <w:tab w:val="left" w:pos="0"/>
              </w:tabs>
              <w:jc w:val="center"/>
              <w:rPr>
                <w:bCs/>
              </w:rPr>
            </w:pPr>
            <w:r w:rsidRPr="006D4CC4">
              <w:rPr>
                <w:bCs/>
              </w:rPr>
              <w:t>рзд 3747 км</w:t>
            </w:r>
          </w:p>
        </w:tc>
        <w:tc>
          <w:tcPr>
            <w:tcW w:w="1276" w:type="dxa"/>
            <w:vAlign w:val="center"/>
          </w:tcPr>
          <w:p w14:paraId="57AAC175"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shd w:val="clear" w:color="auto" w:fill="FFFFFF"/>
            <w:vAlign w:val="center"/>
          </w:tcPr>
          <w:p w14:paraId="4CCC881C" w14:textId="77777777" w:rsidR="006D4CC4" w:rsidRPr="006D4CC4" w:rsidRDefault="006D4CC4" w:rsidP="006D4CC4">
            <w:pPr>
              <w:tabs>
                <w:tab w:val="left" w:pos="0"/>
              </w:tabs>
              <w:jc w:val="center"/>
              <w:rPr>
                <w:bCs/>
              </w:rPr>
            </w:pPr>
            <w:r w:rsidRPr="006D4CC4">
              <w:rPr>
                <w:bCs/>
              </w:rPr>
              <w:t>85,05</w:t>
            </w:r>
          </w:p>
        </w:tc>
        <w:tc>
          <w:tcPr>
            <w:tcW w:w="1701" w:type="dxa"/>
            <w:shd w:val="clear" w:color="auto" w:fill="FFFFFF"/>
            <w:vAlign w:val="center"/>
          </w:tcPr>
          <w:p w14:paraId="5D8E7582" w14:textId="77777777" w:rsidR="006D4CC4" w:rsidRPr="006D4CC4" w:rsidRDefault="006D4CC4" w:rsidP="006D4CC4">
            <w:pPr>
              <w:tabs>
                <w:tab w:val="left" w:pos="0"/>
              </w:tabs>
              <w:jc w:val="center"/>
              <w:rPr>
                <w:bCs/>
              </w:rPr>
            </w:pPr>
            <w:r w:rsidRPr="006D4CC4">
              <w:rPr>
                <w:bCs/>
              </w:rPr>
              <w:t>96,80</w:t>
            </w:r>
          </w:p>
        </w:tc>
      </w:tr>
      <w:tr w:rsidR="006D4CC4" w:rsidRPr="006D4CC4" w14:paraId="308823CA" w14:textId="77777777" w:rsidTr="00AE6253">
        <w:trPr>
          <w:trHeight w:val="1835"/>
        </w:trPr>
        <w:tc>
          <w:tcPr>
            <w:tcW w:w="846" w:type="dxa"/>
            <w:vAlign w:val="center"/>
          </w:tcPr>
          <w:p w14:paraId="3111200B" w14:textId="77777777" w:rsidR="006D4CC4" w:rsidRPr="006D4CC4" w:rsidRDefault="006D4CC4" w:rsidP="006D4CC4">
            <w:pPr>
              <w:tabs>
                <w:tab w:val="left" w:pos="0"/>
              </w:tabs>
              <w:jc w:val="center"/>
              <w:rPr>
                <w:bCs/>
              </w:rPr>
            </w:pPr>
            <w:r w:rsidRPr="006D4CC4">
              <w:rPr>
                <w:bCs/>
              </w:rPr>
              <w:t>5.5.</w:t>
            </w:r>
          </w:p>
        </w:tc>
        <w:tc>
          <w:tcPr>
            <w:tcW w:w="2126" w:type="dxa"/>
            <w:vMerge/>
            <w:vAlign w:val="center"/>
          </w:tcPr>
          <w:p w14:paraId="79071BB6" w14:textId="77777777" w:rsidR="006D4CC4" w:rsidRPr="006D4CC4" w:rsidRDefault="006D4CC4" w:rsidP="006D4CC4">
            <w:pPr>
              <w:tabs>
                <w:tab w:val="left" w:pos="0"/>
              </w:tabs>
              <w:rPr>
                <w:bCs/>
              </w:rPr>
            </w:pPr>
          </w:p>
        </w:tc>
        <w:tc>
          <w:tcPr>
            <w:tcW w:w="2410" w:type="dxa"/>
            <w:vAlign w:val="center"/>
          </w:tcPr>
          <w:p w14:paraId="20BF0D87" w14:textId="77777777" w:rsidR="006D4CC4" w:rsidRPr="006D4CC4" w:rsidRDefault="006D4CC4" w:rsidP="006D4CC4">
            <w:pPr>
              <w:tabs>
                <w:tab w:val="left" w:pos="0"/>
              </w:tabs>
              <w:jc w:val="center"/>
              <w:rPr>
                <w:bCs/>
              </w:rPr>
            </w:pPr>
            <w:r w:rsidRPr="006D4CC4">
              <w:rPr>
                <w:bCs/>
              </w:rPr>
              <w:t>п. Калининский</w:t>
            </w:r>
          </w:p>
          <w:p w14:paraId="5C76C9FC" w14:textId="77777777" w:rsidR="006D4CC4" w:rsidRPr="006D4CC4" w:rsidRDefault="006D4CC4" w:rsidP="006D4CC4">
            <w:pPr>
              <w:tabs>
                <w:tab w:val="left" w:pos="0"/>
              </w:tabs>
              <w:jc w:val="center"/>
              <w:rPr>
                <w:bCs/>
              </w:rPr>
            </w:pPr>
            <w:r w:rsidRPr="006D4CC4">
              <w:rPr>
                <w:bCs/>
              </w:rPr>
              <w:t>п. ст. Антибесская</w:t>
            </w:r>
          </w:p>
          <w:p w14:paraId="542FAF7F" w14:textId="77777777" w:rsidR="006D4CC4" w:rsidRPr="006D4CC4" w:rsidRDefault="006D4CC4" w:rsidP="006D4CC4">
            <w:pPr>
              <w:tabs>
                <w:tab w:val="left" w:pos="0"/>
              </w:tabs>
              <w:jc w:val="center"/>
              <w:rPr>
                <w:bCs/>
              </w:rPr>
            </w:pPr>
            <w:r w:rsidRPr="006D4CC4">
              <w:rPr>
                <w:bCs/>
              </w:rPr>
              <w:t>п. Бобровский</w:t>
            </w:r>
          </w:p>
          <w:p w14:paraId="446C8B01" w14:textId="77777777" w:rsidR="006D4CC4" w:rsidRPr="006D4CC4" w:rsidRDefault="006D4CC4" w:rsidP="006D4CC4">
            <w:pPr>
              <w:tabs>
                <w:tab w:val="left" w:pos="0"/>
              </w:tabs>
              <w:jc w:val="center"/>
              <w:rPr>
                <w:bCs/>
              </w:rPr>
            </w:pPr>
            <w:r w:rsidRPr="006D4CC4">
              <w:rPr>
                <w:bCs/>
              </w:rPr>
              <w:t>рзд. Калининский</w:t>
            </w:r>
          </w:p>
          <w:p w14:paraId="131D8679" w14:textId="77777777" w:rsidR="006D4CC4" w:rsidRPr="006D4CC4" w:rsidRDefault="006D4CC4" w:rsidP="006D4CC4">
            <w:pPr>
              <w:tabs>
                <w:tab w:val="left" w:pos="0"/>
              </w:tabs>
              <w:jc w:val="center"/>
              <w:rPr>
                <w:bCs/>
              </w:rPr>
            </w:pPr>
            <w:r w:rsidRPr="006D4CC4">
              <w:rPr>
                <w:bCs/>
              </w:rPr>
              <w:t>д. Комиссаровка</w:t>
            </w:r>
          </w:p>
          <w:p w14:paraId="6EBC9304" w14:textId="77777777" w:rsidR="006D4CC4" w:rsidRPr="006D4CC4" w:rsidRDefault="006D4CC4" w:rsidP="006D4CC4">
            <w:pPr>
              <w:tabs>
                <w:tab w:val="left" w:pos="0"/>
              </w:tabs>
              <w:jc w:val="center"/>
              <w:rPr>
                <w:bCs/>
              </w:rPr>
            </w:pPr>
            <w:r w:rsidRPr="006D4CC4">
              <w:rPr>
                <w:bCs/>
              </w:rPr>
              <w:t>с. Мальковка</w:t>
            </w:r>
          </w:p>
          <w:p w14:paraId="5360F018" w14:textId="77777777" w:rsidR="006D4CC4" w:rsidRPr="006D4CC4" w:rsidRDefault="006D4CC4" w:rsidP="006D4CC4">
            <w:pPr>
              <w:tabs>
                <w:tab w:val="left" w:pos="0"/>
              </w:tabs>
              <w:jc w:val="center"/>
              <w:rPr>
                <w:bCs/>
              </w:rPr>
            </w:pPr>
            <w:r w:rsidRPr="006D4CC4">
              <w:rPr>
                <w:bCs/>
              </w:rPr>
              <w:t>с. Раздольное</w:t>
            </w:r>
          </w:p>
        </w:tc>
        <w:tc>
          <w:tcPr>
            <w:tcW w:w="1276" w:type="dxa"/>
            <w:vAlign w:val="center"/>
          </w:tcPr>
          <w:p w14:paraId="48E7BB6F" w14:textId="77777777" w:rsidR="006D4CC4" w:rsidRPr="006D4CC4" w:rsidRDefault="006D4CC4" w:rsidP="006D4CC4">
            <w:pPr>
              <w:tabs>
                <w:tab w:val="left" w:pos="0"/>
              </w:tabs>
              <w:jc w:val="center"/>
              <w:rPr>
                <w:bCs/>
              </w:rPr>
            </w:pPr>
            <w:r w:rsidRPr="006D4CC4">
              <w:rPr>
                <w:bCs/>
              </w:rPr>
              <w:t>руб/м</w:t>
            </w:r>
            <w:r w:rsidRPr="006D4CC4">
              <w:rPr>
                <w:bCs/>
                <w:vertAlign w:val="superscript"/>
              </w:rPr>
              <w:t>3</w:t>
            </w:r>
          </w:p>
        </w:tc>
        <w:tc>
          <w:tcPr>
            <w:tcW w:w="1701" w:type="dxa"/>
            <w:shd w:val="clear" w:color="auto" w:fill="FFFFFF"/>
            <w:vAlign w:val="center"/>
          </w:tcPr>
          <w:p w14:paraId="7D0E6EAE" w14:textId="77777777" w:rsidR="006D4CC4" w:rsidRPr="006D4CC4" w:rsidRDefault="006D4CC4" w:rsidP="006D4CC4">
            <w:pPr>
              <w:tabs>
                <w:tab w:val="left" w:pos="0"/>
              </w:tabs>
              <w:jc w:val="center"/>
              <w:rPr>
                <w:bCs/>
              </w:rPr>
            </w:pPr>
            <w:r w:rsidRPr="006D4CC4">
              <w:rPr>
                <w:bCs/>
              </w:rPr>
              <w:t>75,74</w:t>
            </w:r>
          </w:p>
        </w:tc>
        <w:tc>
          <w:tcPr>
            <w:tcW w:w="1701" w:type="dxa"/>
            <w:shd w:val="clear" w:color="auto" w:fill="FFFFFF"/>
            <w:vAlign w:val="center"/>
          </w:tcPr>
          <w:p w14:paraId="2DB915DA" w14:textId="77777777" w:rsidR="006D4CC4" w:rsidRPr="006D4CC4" w:rsidRDefault="006D4CC4" w:rsidP="006D4CC4">
            <w:pPr>
              <w:tabs>
                <w:tab w:val="left" w:pos="0"/>
              </w:tabs>
              <w:jc w:val="center"/>
              <w:rPr>
                <w:bCs/>
              </w:rPr>
            </w:pPr>
            <w:r w:rsidRPr="006D4CC4">
              <w:rPr>
                <w:bCs/>
              </w:rPr>
              <w:t>77,40</w:t>
            </w:r>
          </w:p>
        </w:tc>
      </w:tr>
      <w:tr w:rsidR="006D4CC4" w:rsidRPr="006D4CC4" w14:paraId="1645A639" w14:textId="77777777" w:rsidTr="00AE6253">
        <w:trPr>
          <w:trHeight w:val="670"/>
        </w:trPr>
        <w:tc>
          <w:tcPr>
            <w:tcW w:w="10060" w:type="dxa"/>
            <w:gridSpan w:val="6"/>
            <w:vAlign w:val="center"/>
          </w:tcPr>
          <w:p w14:paraId="71D1BCD2" w14:textId="77777777" w:rsidR="006D4CC4" w:rsidRPr="006D4CC4" w:rsidRDefault="006D4CC4" w:rsidP="00D92ED5">
            <w:pPr>
              <w:numPr>
                <w:ilvl w:val="0"/>
                <w:numId w:val="20"/>
              </w:numPr>
              <w:tabs>
                <w:tab w:val="left" w:pos="0"/>
              </w:tabs>
              <w:contextualSpacing/>
              <w:jc w:val="center"/>
              <w:rPr>
                <w:bCs/>
              </w:rPr>
            </w:pPr>
            <w:r w:rsidRPr="006D4CC4">
              <w:rPr>
                <w:bCs/>
              </w:rPr>
              <w:t>Тепловая энергия (мощность)</w:t>
            </w:r>
          </w:p>
        </w:tc>
      </w:tr>
      <w:tr w:rsidR="006D4CC4" w:rsidRPr="006D4CC4" w14:paraId="5D929DD8" w14:textId="77777777" w:rsidTr="00AE6253">
        <w:trPr>
          <w:trHeight w:val="661"/>
        </w:trPr>
        <w:tc>
          <w:tcPr>
            <w:tcW w:w="10060" w:type="dxa"/>
            <w:gridSpan w:val="6"/>
            <w:vAlign w:val="center"/>
          </w:tcPr>
          <w:p w14:paraId="09069BC6" w14:textId="77777777" w:rsidR="006D4CC4" w:rsidRPr="006D4CC4" w:rsidRDefault="006D4CC4" w:rsidP="006D4CC4">
            <w:pPr>
              <w:tabs>
                <w:tab w:val="left" w:pos="0"/>
              </w:tabs>
              <w:contextualSpacing/>
              <w:jc w:val="center"/>
              <w:rPr>
                <w:bCs/>
              </w:rPr>
            </w:pPr>
            <w:r w:rsidRPr="006D4CC4">
              <w:rPr>
                <w:bCs/>
              </w:rPr>
              <w:t>6.1. В пределах стандарта нормативной площади жилого помещения **</w:t>
            </w:r>
          </w:p>
        </w:tc>
      </w:tr>
      <w:tr w:rsidR="006D4CC4" w:rsidRPr="006D4CC4" w14:paraId="3C67D283" w14:textId="77777777" w:rsidTr="00AE6253">
        <w:trPr>
          <w:trHeight w:val="1693"/>
        </w:trPr>
        <w:tc>
          <w:tcPr>
            <w:tcW w:w="846" w:type="dxa"/>
            <w:vAlign w:val="center"/>
          </w:tcPr>
          <w:p w14:paraId="5CBE5A08" w14:textId="77777777" w:rsidR="006D4CC4" w:rsidRPr="006D4CC4" w:rsidRDefault="006D4CC4" w:rsidP="006D4CC4">
            <w:pPr>
              <w:tabs>
                <w:tab w:val="left" w:pos="0"/>
              </w:tabs>
              <w:jc w:val="center"/>
              <w:rPr>
                <w:bCs/>
              </w:rPr>
            </w:pPr>
            <w:r w:rsidRPr="006D4CC4">
              <w:rPr>
                <w:bCs/>
              </w:rPr>
              <w:t>6.1.1.</w:t>
            </w:r>
          </w:p>
        </w:tc>
        <w:tc>
          <w:tcPr>
            <w:tcW w:w="2126" w:type="dxa"/>
            <w:vMerge w:val="restart"/>
            <w:vAlign w:val="center"/>
          </w:tcPr>
          <w:p w14:paraId="0D90DAB2" w14:textId="77777777" w:rsidR="006D4CC4" w:rsidRPr="006D4CC4" w:rsidRDefault="006D4CC4" w:rsidP="006D4CC4">
            <w:pPr>
              <w:tabs>
                <w:tab w:val="left" w:pos="0"/>
              </w:tabs>
              <w:rPr>
                <w:bCs/>
              </w:rPr>
            </w:pPr>
            <w:r w:rsidRPr="006D4CC4">
              <w:rPr>
                <w:bCs/>
              </w:rPr>
              <w:t>ООО «ТеплоСнаб», ИНН</w:t>
            </w:r>
            <w:r w:rsidRPr="006D4CC4">
              <w:rPr>
                <w:lang w:eastAsia="en-US"/>
              </w:rPr>
              <w:t xml:space="preserve">  </w:t>
            </w:r>
            <w:r w:rsidRPr="006D4CC4">
              <w:rPr>
                <w:bCs/>
              </w:rPr>
              <w:t>4213011290</w:t>
            </w:r>
          </w:p>
          <w:p w14:paraId="0922A6D3" w14:textId="77777777" w:rsidR="006D4CC4" w:rsidRPr="006D4CC4" w:rsidRDefault="006D4CC4" w:rsidP="006D4CC4">
            <w:pPr>
              <w:tabs>
                <w:tab w:val="left" w:pos="0"/>
              </w:tabs>
              <w:rPr>
                <w:bCs/>
              </w:rPr>
            </w:pPr>
          </w:p>
        </w:tc>
        <w:tc>
          <w:tcPr>
            <w:tcW w:w="2410" w:type="dxa"/>
            <w:vAlign w:val="center"/>
          </w:tcPr>
          <w:p w14:paraId="11669D0F" w14:textId="77777777" w:rsidR="006D4CC4" w:rsidRPr="006D4CC4" w:rsidRDefault="006D4CC4" w:rsidP="006D4CC4">
            <w:pPr>
              <w:tabs>
                <w:tab w:val="left" w:pos="0"/>
              </w:tabs>
              <w:jc w:val="center"/>
              <w:rPr>
                <w:bCs/>
              </w:rPr>
            </w:pPr>
            <w:r w:rsidRPr="006D4CC4">
              <w:rPr>
                <w:bCs/>
              </w:rPr>
              <w:t>г. Мариинск (микрорайон Алтай)</w:t>
            </w:r>
          </w:p>
        </w:tc>
        <w:tc>
          <w:tcPr>
            <w:tcW w:w="1276" w:type="dxa"/>
            <w:vAlign w:val="center"/>
          </w:tcPr>
          <w:p w14:paraId="28A408F7"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37F8AE45" w14:textId="77777777" w:rsidR="006D4CC4" w:rsidRPr="006D4CC4" w:rsidRDefault="006D4CC4" w:rsidP="006D4CC4">
            <w:pPr>
              <w:tabs>
                <w:tab w:val="left" w:pos="0"/>
              </w:tabs>
              <w:jc w:val="center"/>
              <w:rPr>
                <w:bCs/>
              </w:rPr>
            </w:pPr>
            <w:r w:rsidRPr="006D4CC4">
              <w:rPr>
                <w:bCs/>
              </w:rPr>
              <w:t>1511,34</w:t>
            </w:r>
          </w:p>
        </w:tc>
        <w:tc>
          <w:tcPr>
            <w:tcW w:w="1701" w:type="dxa"/>
            <w:vAlign w:val="center"/>
          </w:tcPr>
          <w:p w14:paraId="5A424BEE" w14:textId="77777777" w:rsidR="006D4CC4" w:rsidRPr="006D4CC4" w:rsidRDefault="006D4CC4" w:rsidP="006D4CC4">
            <w:pPr>
              <w:tabs>
                <w:tab w:val="left" w:pos="0"/>
              </w:tabs>
              <w:jc w:val="center"/>
              <w:rPr>
                <w:bCs/>
              </w:rPr>
            </w:pPr>
            <w:r w:rsidRPr="006D4CC4">
              <w:rPr>
                <w:bCs/>
              </w:rPr>
              <w:t>1579,00</w:t>
            </w:r>
          </w:p>
        </w:tc>
      </w:tr>
      <w:tr w:rsidR="006D4CC4" w:rsidRPr="006D4CC4" w14:paraId="54A6151C" w14:textId="77777777" w:rsidTr="00AE6253">
        <w:trPr>
          <w:trHeight w:val="1270"/>
        </w:trPr>
        <w:tc>
          <w:tcPr>
            <w:tcW w:w="846" w:type="dxa"/>
            <w:vAlign w:val="center"/>
          </w:tcPr>
          <w:p w14:paraId="7603B863" w14:textId="77777777" w:rsidR="006D4CC4" w:rsidRPr="006D4CC4" w:rsidRDefault="006D4CC4" w:rsidP="006D4CC4">
            <w:pPr>
              <w:tabs>
                <w:tab w:val="left" w:pos="0"/>
              </w:tabs>
              <w:jc w:val="center"/>
              <w:rPr>
                <w:bCs/>
              </w:rPr>
            </w:pPr>
            <w:r w:rsidRPr="006D4CC4">
              <w:rPr>
                <w:bCs/>
              </w:rPr>
              <w:t>6.1.2.</w:t>
            </w:r>
          </w:p>
        </w:tc>
        <w:tc>
          <w:tcPr>
            <w:tcW w:w="2126" w:type="dxa"/>
            <w:vMerge/>
            <w:vAlign w:val="center"/>
          </w:tcPr>
          <w:p w14:paraId="07C5B524" w14:textId="77777777" w:rsidR="006D4CC4" w:rsidRPr="006D4CC4" w:rsidRDefault="006D4CC4" w:rsidP="006D4CC4">
            <w:pPr>
              <w:tabs>
                <w:tab w:val="left" w:pos="0"/>
              </w:tabs>
              <w:rPr>
                <w:bCs/>
              </w:rPr>
            </w:pPr>
          </w:p>
        </w:tc>
        <w:tc>
          <w:tcPr>
            <w:tcW w:w="2410" w:type="dxa"/>
            <w:vAlign w:val="center"/>
          </w:tcPr>
          <w:p w14:paraId="46C2CD44" w14:textId="77777777" w:rsidR="006D4CC4" w:rsidRPr="006D4CC4" w:rsidRDefault="006D4CC4" w:rsidP="006D4CC4">
            <w:pPr>
              <w:tabs>
                <w:tab w:val="left" w:pos="0"/>
              </w:tabs>
              <w:jc w:val="center"/>
              <w:rPr>
                <w:bCs/>
              </w:rPr>
            </w:pPr>
            <w:r w:rsidRPr="006D4CC4">
              <w:rPr>
                <w:bCs/>
              </w:rPr>
              <w:t>г. Мариинск                   (за исключением микрорайона Алтай)</w:t>
            </w:r>
          </w:p>
        </w:tc>
        <w:tc>
          <w:tcPr>
            <w:tcW w:w="1276" w:type="dxa"/>
            <w:vAlign w:val="center"/>
          </w:tcPr>
          <w:p w14:paraId="3A498378"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31455D4C" w14:textId="77777777" w:rsidR="006D4CC4" w:rsidRPr="006D4CC4" w:rsidRDefault="006D4CC4" w:rsidP="006D4CC4">
            <w:pPr>
              <w:tabs>
                <w:tab w:val="left" w:pos="0"/>
              </w:tabs>
              <w:jc w:val="center"/>
              <w:rPr>
                <w:bCs/>
              </w:rPr>
            </w:pPr>
            <w:r w:rsidRPr="006D4CC4">
              <w:rPr>
                <w:bCs/>
              </w:rPr>
              <w:t>1874,70</w:t>
            </w:r>
          </w:p>
        </w:tc>
        <w:tc>
          <w:tcPr>
            <w:tcW w:w="1701" w:type="dxa"/>
            <w:vAlign w:val="center"/>
          </w:tcPr>
          <w:p w14:paraId="4D190A1F" w14:textId="77777777" w:rsidR="006D4CC4" w:rsidRPr="006D4CC4" w:rsidRDefault="006D4CC4" w:rsidP="006D4CC4">
            <w:pPr>
              <w:tabs>
                <w:tab w:val="left" w:pos="0"/>
              </w:tabs>
              <w:jc w:val="center"/>
              <w:rPr>
                <w:bCs/>
              </w:rPr>
            </w:pPr>
            <w:r w:rsidRPr="006D4CC4">
              <w:rPr>
                <w:bCs/>
              </w:rPr>
              <w:t>1959,00</w:t>
            </w:r>
          </w:p>
        </w:tc>
      </w:tr>
      <w:tr w:rsidR="006D4CC4" w:rsidRPr="006D4CC4" w14:paraId="51800517" w14:textId="77777777" w:rsidTr="00AE6253">
        <w:trPr>
          <w:trHeight w:val="954"/>
        </w:trPr>
        <w:tc>
          <w:tcPr>
            <w:tcW w:w="846" w:type="dxa"/>
            <w:vAlign w:val="center"/>
          </w:tcPr>
          <w:p w14:paraId="0284C8D0" w14:textId="77777777" w:rsidR="006D4CC4" w:rsidRPr="006D4CC4" w:rsidRDefault="006D4CC4" w:rsidP="006D4CC4">
            <w:pPr>
              <w:tabs>
                <w:tab w:val="left" w:pos="0"/>
              </w:tabs>
              <w:jc w:val="center"/>
              <w:rPr>
                <w:bCs/>
              </w:rPr>
            </w:pPr>
            <w:r w:rsidRPr="006D4CC4">
              <w:rPr>
                <w:bCs/>
              </w:rPr>
              <w:t>6.1.3.</w:t>
            </w:r>
          </w:p>
        </w:tc>
        <w:tc>
          <w:tcPr>
            <w:tcW w:w="2126" w:type="dxa"/>
            <w:vAlign w:val="center"/>
          </w:tcPr>
          <w:p w14:paraId="3B188DC8" w14:textId="77777777" w:rsidR="006D4CC4" w:rsidRPr="006D4CC4" w:rsidRDefault="006D4CC4" w:rsidP="006D4CC4">
            <w:pPr>
              <w:tabs>
                <w:tab w:val="left" w:pos="0"/>
              </w:tabs>
              <w:rPr>
                <w:bCs/>
              </w:rPr>
            </w:pPr>
            <w:r w:rsidRPr="006D4CC4">
              <w:rPr>
                <w:bCs/>
              </w:rPr>
              <w:t>ООО «Теплосервис», ИНН</w:t>
            </w:r>
            <w:r w:rsidRPr="006D4CC4">
              <w:rPr>
                <w:lang w:eastAsia="en-US"/>
              </w:rPr>
              <w:t xml:space="preserve">  </w:t>
            </w:r>
            <w:r w:rsidRPr="006D4CC4">
              <w:rPr>
                <w:bCs/>
              </w:rPr>
              <w:t>4213009742</w:t>
            </w:r>
          </w:p>
        </w:tc>
        <w:tc>
          <w:tcPr>
            <w:tcW w:w="2410" w:type="dxa"/>
            <w:vAlign w:val="center"/>
          </w:tcPr>
          <w:p w14:paraId="380410AB"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0F0046E4"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18AC5958" w14:textId="77777777" w:rsidR="006D4CC4" w:rsidRPr="006D4CC4" w:rsidRDefault="006D4CC4" w:rsidP="006D4CC4">
            <w:pPr>
              <w:tabs>
                <w:tab w:val="left" w:pos="0"/>
              </w:tabs>
              <w:jc w:val="center"/>
              <w:rPr>
                <w:bCs/>
              </w:rPr>
            </w:pPr>
            <w:r w:rsidRPr="006D4CC4">
              <w:rPr>
                <w:bCs/>
              </w:rPr>
              <w:t>1874,70</w:t>
            </w:r>
          </w:p>
        </w:tc>
        <w:tc>
          <w:tcPr>
            <w:tcW w:w="1701" w:type="dxa"/>
            <w:vAlign w:val="center"/>
          </w:tcPr>
          <w:p w14:paraId="26EC4782" w14:textId="77777777" w:rsidR="006D4CC4" w:rsidRPr="006D4CC4" w:rsidRDefault="006D4CC4" w:rsidP="006D4CC4">
            <w:pPr>
              <w:tabs>
                <w:tab w:val="left" w:pos="0"/>
              </w:tabs>
              <w:jc w:val="center"/>
              <w:rPr>
                <w:bCs/>
              </w:rPr>
            </w:pPr>
            <w:r w:rsidRPr="006D4CC4">
              <w:rPr>
                <w:bCs/>
              </w:rPr>
              <w:t>1959,00</w:t>
            </w:r>
          </w:p>
        </w:tc>
      </w:tr>
      <w:tr w:rsidR="006D4CC4" w:rsidRPr="006D4CC4" w14:paraId="46CCE17C" w14:textId="77777777" w:rsidTr="00AE6253">
        <w:trPr>
          <w:trHeight w:val="984"/>
        </w:trPr>
        <w:tc>
          <w:tcPr>
            <w:tcW w:w="846" w:type="dxa"/>
            <w:vAlign w:val="center"/>
          </w:tcPr>
          <w:p w14:paraId="37502C68" w14:textId="77777777" w:rsidR="006D4CC4" w:rsidRPr="006D4CC4" w:rsidRDefault="006D4CC4" w:rsidP="006D4CC4">
            <w:pPr>
              <w:tabs>
                <w:tab w:val="left" w:pos="0"/>
              </w:tabs>
              <w:jc w:val="center"/>
              <w:rPr>
                <w:bCs/>
              </w:rPr>
            </w:pPr>
            <w:r w:rsidRPr="006D4CC4">
              <w:rPr>
                <w:bCs/>
              </w:rPr>
              <w:t>6.1.4.</w:t>
            </w:r>
          </w:p>
        </w:tc>
        <w:tc>
          <w:tcPr>
            <w:tcW w:w="2126" w:type="dxa"/>
            <w:vAlign w:val="center"/>
          </w:tcPr>
          <w:p w14:paraId="19C45E96" w14:textId="77777777" w:rsidR="006D4CC4" w:rsidRPr="006D4CC4" w:rsidRDefault="006D4CC4" w:rsidP="006D4CC4">
            <w:pPr>
              <w:tabs>
                <w:tab w:val="left" w:pos="0"/>
              </w:tabs>
              <w:rPr>
                <w:bCs/>
              </w:rPr>
            </w:pPr>
            <w:r w:rsidRPr="006D4CC4">
              <w:rPr>
                <w:bCs/>
              </w:rPr>
              <w:t>ООО «А-Энерго», ИНН  4205331498</w:t>
            </w:r>
          </w:p>
        </w:tc>
        <w:tc>
          <w:tcPr>
            <w:tcW w:w="2410" w:type="dxa"/>
            <w:vAlign w:val="center"/>
          </w:tcPr>
          <w:p w14:paraId="1D6D5AF0"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074676BE"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35460A6D" w14:textId="77777777" w:rsidR="006D4CC4" w:rsidRPr="006D4CC4" w:rsidRDefault="006D4CC4" w:rsidP="006D4CC4">
            <w:pPr>
              <w:tabs>
                <w:tab w:val="left" w:pos="0"/>
              </w:tabs>
              <w:jc w:val="center"/>
              <w:rPr>
                <w:bCs/>
              </w:rPr>
            </w:pPr>
            <w:r w:rsidRPr="006D4CC4">
              <w:rPr>
                <w:bCs/>
              </w:rPr>
              <w:t>1874,70</w:t>
            </w:r>
          </w:p>
        </w:tc>
        <w:tc>
          <w:tcPr>
            <w:tcW w:w="1701" w:type="dxa"/>
            <w:vAlign w:val="center"/>
          </w:tcPr>
          <w:p w14:paraId="5B0AC24D" w14:textId="77777777" w:rsidR="006D4CC4" w:rsidRPr="006D4CC4" w:rsidRDefault="006D4CC4" w:rsidP="006D4CC4">
            <w:pPr>
              <w:tabs>
                <w:tab w:val="left" w:pos="0"/>
              </w:tabs>
              <w:jc w:val="center"/>
              <w:rPr>
                <w:bCs/>
              </w:rPr>
            </w:pPr>
            <w:r w:rsidRPr="006D4CC4">
              <w:rPr>
                <w:bCs/>
              </w:rPr>
              <w:t>1959,00</w:t>
            </w:r>
          </w:p>
        </w:tc>
      </w:tr>
      <w:tr w:rsidR="006D4CC4" w:rsidRPr="006D4CC4" w14:paraId="7731A8B3" w14:textId="77777777" w:rsidTr="00AE6253">
        <w:trPr>
          <w:trHeight w:val="968"/>
        </w:trPr>
        <w:tc>
          <w:tcPr>
            <w:tcW w:w="846" w:type="dxa"/>
            <w:vAlign w:val="center"/>
          </w:tcPr>
          <w:p w14:paraId="3CF31FE6" w14:textId="77777777" w:rsidR="006D4CC4" w:rsidRPr="006D4CC4" w:rsidRDefault="006D4CC4" w:rsidP="006D4CC4">
            <w:pPr>
              <w:tabs>
                <w:tab w:val="left" w:pos="0"/>
              </w:tabs>
              <w:jc w:val="center"/>
              <w:rPr>
                <w:bCs/>
              </w:rPr>
            </w:pPr>
            <w:r w:rsidRPr="006D4CC4">
              <w:rPr>
                <w:bCs/>
              </w:rPr>
              <w:t>6.1.5.</w:t>
            </w:r>
          </w:p>
        </w:tc>
        <w:tc>
          <w:tcPr>
            <w:tcW w:w="2126" w:type="dxa"/>
            <w:vAlign w:val="center"/>
          </w:tcPr>
          <w:p w14:paraId="561B89D4" w14:textId="77777777" w:rsidR="006D4CC4" w:rsidRPr="006D4CC4" w:rsidRDefault="006D4CC4" w:rsidP="006D4CC4">
            <w:pPr>
              <w:tabs>
                <w:tab w:val="left" w:pos="0"/>
              </w:tabs>
              <w:rPr>
                <w:bCs/>
              </w:rPr>
            </w:pPr>
            <w:r w:rsidRPr="006D4CC4">
              <w:rPr>
                <w:bCs/>
              </w:rPr>
              <w:t>ООО «Комплекс Услуги»,                  ИНН 5406776080</w:t>
            </w:r>
          </w:p>
        </w:tc>
        <w:tc>
          <w:tcPr>
            <w:tcW w:w="2410" w:type="dxa"/>
            <w:vAlign w:val="center"/>
          </w:tcPr>
          <w:p w14:paraId="79836A98"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419D4E97"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4ADCDCFB" w14:textId="77777777" w:rsidR="006D4CC4" w:rsidRPr="006D4CC4" w:rsidRDefault="006D4CC4" w:rsidP="006D4CC4">
            <w:pPr>
              <w:tabs>
                <w:tab w:val="left" w:pos="0"/>
              </w:tabs>
              <w:jc w:val="center"/>
              <w:rPr>
                <w:bCs/>
              </w:rPr>
            </w:pPr>
            <w:r w:rsidRPr="006D4CC4">
              <w:rPr>
                <w:bCs/>
              </w:rPr>
              <w:t>1874,70</w:t>
            </w:r>
          </w:p>
        </w:tc>
        <w:tc>
          <w:tcPr>
            <w:tcW w:w="1701" w:type="dxa"/>
            <w:vAlign w:val="center"/>
          </w:tcPr>
          <w:p w14:paraId="16167921" w14:textId="77777777" w:rsidR="006D4CC4" w:rsidRPr="006D4CC4" w:rsidRDefault="006D4CC4" w:rsidP="006D4CC4">
            <w:pPr>
              <w:tabs>
                <w:tab w:val="left" w:pos="0"/>
              </w:tabs>
              <w:jc w:val="center"/>
              <w:rPr>
                <w:bCs/>
              </w:rPr>
            </w:pPr>
            <w:r w:rsidRPr="006D4CC4">
              <w:rPr>
                <w:bCs/>
              </w:rPr>
              <w:t>1959,00</w:t>
            </w:r>
          </w:p>
        </w:tc>
      </w:tr>
      <w:tr w:rsidR="006D4CC4" w:rsidRPr="006D4CC4" w14:paraId="7667A0F6" w14:textId="77777777" w:rsidTr="00AE6253">
        <w:trPr>
          <w:trHeight w:val="272"/>
        </w:trPr>
        <w:tc>
          <w:tcPr>
            <w:tcW w:w="846" w:type="dxa"/>
            <w:vAlign w:val="center"/>
          </w:tcPr>
          <w:p w14:paraId="4721C055" w14:textId="77777777" w:rsidR="006D4CC4" w:rsidRPr="006D4CC4" w:rsidRDefault="006D4CC4" w:rsidP="006D4CC4">
            <w:pPr>
              <w:tabs>
                <w:tab w:val="left" w:pos="0"/>
              </w:tabs>
              <w:jc w:val="center"/>
              <w:rPr>
                <w:bCs/>
              </w:rPr>
            </w:pPr>
            <w:r w:rsidRPr="006D4CC4">
              <w:rPr>
                <w:bCs/>
              </w:rPr>
              <w:t>1</w:t>
            </w:r>
          </w:p>
        </w:tc>
        <w:tc>
          <w:tcPr>
            <w:tcW w:w="2126" w:type="dxa"/>
            <w:vAlign w:val="center"/>
          </w:tcPr>
          <w:p w14:paraId="74DC4688" w14:textId="77777777" w:rsidR="006D4CC4" w:rsidRPr="006D4CC4" w:rsidRDefault="006D4CC4" w:rsidP="006D4CC4">
            <w:pPr>
              <w:tabs>
                <w:tab w:val="left" w:pos="0"/>
              </w:tabs>
              <w:jc w:val="center"/>
              <w:rPr>
                <w:bCs/>
              </w:rPr>
            </w:pPr>
            <w:r w:rsidRPr="006D4CC4">
              <w:rPr>
                <w:bCs/>
              </w:rPr>
              <w:t>2</w:t>
            </w:r>
          </w:p>
        </w:tc>
        <w:tc>
          <w:tcPr>
            <w:tcW w:w="2410" w:type="dxa"/>
            <w:vAlign w:val="center"/>
          </w:tcPr>
          <w:p w14:paraId="418ABE73" w14:textId="77777777" w:rsidR="006D4CC4" w:rsidRPr="006D4CC4" w:rsidRDefault="006D4CC4" w:rsidP="006D4CC4">
            <w:pPr>
              <w:tabs>
                <w:tab w:val="left" w:pos="0"/>
              </w:tabs>
              <w:jc w:val="center"/>
              <w:rPr>
                <w:bCs/>
              </w:rPr>
            </w:pPr>
            <w:r w:rsidRPr="006D4CC4">
              <w:rPr>
                <w:bCs/>
              </w:rPr>
              <w:t>3</w:t>
            </w:r>
          </w:p>
        </w:tc>
        <w:tc>
          <w:tcPr>
            <w:tcW w:w="1276" w:type="dxa"/>
            <w:vAlign w:val="center"/>
          </w:tcPr>
          <w:p w14:paraId="02B9231D" w14:textId="77777777" w:rsidR="006D4CC4" w:rsidRPr="006D4CC4" w:rsidRDefault="006D4CC4" w:rsidP="006D4CC4">
            <w:pPr>
              <w:tabs>
                <w:tab w:val="left" w:pos="0"/>
              </w:tabs>
              <w:jc w:val="center"/>
              <w:rPr>
                <w:bCs/>
              </w:rPr>
            </w:pPr>
            <w:r w:rsidRPr="006D4CC4">
              <w:rPr>
                <w:bCs/>
              </w:rPr>
              <w:t>4</w:t>
            </w:r>
          </w:p>
        </w:tc>
        <w:tc>
          <w:tcPr>
            <w:tcW w:w="1701" w:type="dxa"/>
            <w:vAlign w:val="center"/>
          </w:tcPr>
          <w:p w14:paraId="1384C124" w14:textId="77777777" w:rsidR="006D4CC4" w:rsidRPr="006D4CC4" w:rsidRDefault="006D4CC4" w:rsidP="006D4CC4">
            <w:pPr>
              <w:tabs>
                <w:tab w:val="left" w:pos="0"/>
              </w:tabs>
              <w:jc w:val="center"/>
              <w:rPr>
                <w:bCs/>
              </w:rPr>
            </w:pPr>
            <w:r w:rsidRPr="006D4CC4">
              <w:rPr>
                <w:bCs/>
              </w:rPr>
              <w:t>5</w:t>
            </w:r>
          </w:p>
        </w:tc>
        <w:tc>
          <w:tcPr>
            <w:tcW w:w="1701" w:type="dxa"/>
            <w:vAlign w:val="center"/>
          </w:tcPr>
          <w:p w14:paraId="66F23EFF" w14:textId="77777777" w:rsidR="006D4CC4" w:rsidRPr="006D4CC4" w:rsidRDefault="006D4CC4" w:rsidP="006D4CC4">
            <w:pPr>
              <w:tabs>
                <w:tab w:val="left" w:pos="0"/>
              </w:tabs>
              <w:jc w:val="center"/>
              <w:rPr>
                <w:bCs/>
              </w:rPr>
            </w:pPr>
            <w:r w:rsidRPr="006D4CC4">
              <w:rPr>
                <w:bCs/>
              </w:rPr>
              <w:t>6</w:t>
            </w:r>
          </w:p>
        </w:tc>
      </w:tr>
      <w:tr w:rsidR="006D4CC4" w:rsidRPr="006D4CC4" w14:paraId="2DFD2183" w14:textId="77777777" w:rsidTr="00AE6253">
        <w:trPr>
          <w:trHeight w:val="2253"/>
        </w:trPr>
        <w:tc>
          <w:tcPr>
            <w:tcW w:w="846" w:type="dxa"/>
            <w:vAlign w:val="center"/>
          </w:tcPr>
          <w:p w14:paraId="009705E4" w14:textId="77777777" w:rsidR="006D4CC4" w:rsidRPr="006D4CC4" w:rsidRDefault="006D4CC4" w:rsidP="006D4CC4">
            <w:pPr>
              <w:tabs>
                <w:tab w:val="left" w:pos="0"/>
              </w:tabs>
              <w:jc w:val="center"/>
              <w:rPr>
                <w:bCs/>
              </w:rPr>
            </w:pPr>
            <w:r w:rsidRPr="006D4CC4">
              <w:rPr>
                <w:bCs/>
              </w:rPr>
              <w:lastRenderedPageBreak/>
              <w:t>6.1.6.</w:t>
            </w:r>
          </w:p>
        </w:tc>
        <w:tc>
          <w:tcPr>
            <w:tcW w:w="2126" w:type="dxa"/>
            <w:vMerge w:val="restart"/>
            <w:vAlign w:val="center"/>
          </w:tcPr>
          <w:p w14:paraId="3CC9AD82" w14:textId="77777777" w:rsidR="006D4CC4" w:rsidRPr="006D4CC4" w:rsidRDefault="006D4CC4" w:rsidP="006D4CC4">
            <w:pPr>
              <w:tabs>
                <w:tab w:val="left" w:pos="0"/>
              </w:tabs>
              <w:rPr>
                <w:bCs/>
              </w:rPr>
            </w:pPr>
            <w:r w:rsidRPr="006D4CC4">
              <w:rPr>
                <w:bCs/>
              </w:rPr>
              <w:t>МКП ММР «Ресурс»,                      ИНН  4213012417</w:t>
            </w:r>
          </w:p>
          <w:p w14:paraId="2012181D" w14:textId="77777777" w:rsidR="006D4CC4" w:rsidRPr="006D4CC4" w:rsidRDefault="006D4CC4" w:rsidP="006D4CC4">
            <w:pPr>
              <w:tabs>
                <w:tab w:val="left" w:pos="0"/>
              </w:tabs>
              <w:rPr>
                <w:bCs/>
              </w:rPr>
            </w:pPr>
            <w:r w:rsidRPr="006D4CC4">
              <w:rPr>
                <w:bCs/>
              </w:rPr>
              <w:t>МКП ММР «Ресурс»,                      ИНН  4213012417</w:t>
            </w:r>
          </w:p>
        </w:tc>
        <w:tc>
          <w:tcPr>
            <w:tcW w:w="2410" w:type="dxa"/>
            <w:vAlign w:val="center"/>
          </w:tcPr>
          <w:p w14:paraId="7133E534" w14:textId="77777777" w:rsidR="006D4CC4" w:rsidRPr="006D4CC4" w:rsidRDefault="006D4CC4" w:rsidP="006D4CC4">
            <w:pPr>
              <w:tabs>
                <w:tab w:val="left" w:pos="0"/>
              </w:tabs>
              <w:jc w:val="center"/>
              <w:rPr>
                <w:bCs/>
              </w:rPr>
            </w:pPr>
            <w:r w:rsidRPr="006D4CC4">
              <w:rPr>
                <w:bCs/>
              </w:rPr>
              <w:t>п. Калининский</w:t>
            </w:r>
          </w:p>
          <w:p w14:paraId="6EECDF78" w14:textId="77777777" w:rsidR="006D4CC4" w:rsidRPr="006D4CC4" w:rsidRDefault="006D4CC4" w:rsidP="006D4CC4">
            <w:pPr>
              <w:tabs>
                <w:tab w:val="left" w:pos="0"/>
              </w:tabs>
              <w:jc w:val="center"/>
              <w:rPr>
                <w:bCs/>
              </w:rPr>
            </w:pPr>
            <w:r w:rsidRPr="006D4CC4">
              <w:rPr>
                <w:bCs/>
              </w:rPr>
              <w:t>п. ст. Антибесская</w:t>
            </w:r>
          </w:p>
          <w:p w14:paraId="1045E7DF" w14:textId="77777777" w:rsidR="006D4CC4" w:rsidRPr="006D4CC4" w:rsidRDefault="006D4CC4" w:rsidP="006D4CC4">
            <w:pPr>
              <w:tabs>
                <w:tab w:val="left" w:pos="0"/>
              </w:tabs>
              <w:jc w:val="center"/>
              <w:rPr>
                <w:bCs/>
              </w:rPr>
            </w:pPr>
            <w:r w:rsidRPr="006D4CC4">
              <w:rPr>
                <w:bCs/>
              </w:rPr>
              <w:t>п. Бобровский</w:t>
            </w:r>
          </w:p>
          <w:p w14:paraId="64DD116E" w14:textId="77777777" w:rsidR="006D4CC4" w:rsidRPr="006D4CC4" w:rsidRDefault="006D4CC4" w:rsidP="006D4CC4">
            <w:pPr>
              <w:tabs>
                <w:tab w:val="left" w:pos="0"/>
              </w:tabs>
              <w:jc w:val="center"/>
              <w:rPr>
                <w:bCs/>
              </w:rPr>
            </w:pPr>
            <w:r w:rsidRPr="006D4CC4">
              <w:rPr>
                <w:bCs/>
              </w:rPr>
              <w:t>рзд. Калининский</w:t>
            </w:r>
          </w:p>
          <w:p w14:paraId="0FF28460" w14:textId="77777777" w:rsidR="006D4CC4" w:rsidRPr="006D4CC4" w:rsidRDefault="006D4CC4" w:rsidP="006D4CC4">
            <w:pPr>
              <w:tabs>
                <w:tab w:val="left" w:pos="0"/>
              </w:tabs>
              <w:jc w:val="center"/>
              <w:rPr>
                <w:bCs/>
              </w:rPr>
            </w:pPr>
            <w:r w:rsidRPr="006D4CC4">
              <w:rPr>
                <w:bCs/>
              </w:rPr>
              <w:t>д. Комиссаровка</w:t>
            </w:r>
          </w:p>
          <w:p w14:paraId="65CD216D" w14:textId="77777777" w:rsidR="006D4CC4" w:rsidRPr="006D4CC4" w:rsidRDefault="006D4CC4" w:rsidP="006D4CC4">
            <w:pPr>
              <w:tabs>
                <w:tab w:val="left" w:pos="0"/>
              </w:tabs>
              <w:jc w:val="center"/>
              <w:rPr>
                <w:bCs/>
              </w:rPr>
            </w:pPr>
            <w:r w:rsidRPr="006D4CC4">
              <w:rPr>
                <w:bCs/>
              </w:rPr>
              <w:t>с. Мальковка</w:t>
            </w:r>
          </w:p>
          <w:p w14:paraId="0988488A" w14:textId="77777777" w:rsidR="006D4CC4" w:rsidRPr="006D4CC4" w:rsidRDefault="006D4CC4" w:rsidP="006D4CC4">
            <w:pPr>
              <w:tabs>
                <w:tab w:val="left" w:pos="0"/>
              </w:tabs>
              <w:jc w:val="center"/>
              <w:rPr>
                <w:bCs/>
              </w:rPr>
            </w:pPr>
            <w:r w:rsidRPr="006D4CC4">
              <w:rPr>
                <w:bCs/>
              </w:rPr>
              <w:t>с. Раздольное</w:t>
            </w:r>
          </w:p>
        </w:tc>
        <w:tc>
          <w:tcPr>
            <w:tcW w:w="1276" w:type="dxa"/>
            <w:vAlign w:val="center"/>
          </w:tcPr>
          <w:p w14:paraId="4C5385DD" w14:textId="77777777" w:rsidR="006D4CC4" w:rsidRPr="006D4CC4" w:rsidRDefault="006D4CC4" w:rsidP="006D4CC4">
            <w:pPr>
              <w:tabs>
                <w:tab w:val="left" w:pos="0"/>
              </w:tabs>
              <w:jc w:val="center"/>
              <w:rPr>
                <w:bCs/>
              </w:rPr>
            </w:pPr>
            <w:r w:rsidRPr="006D4CC4">
              <w:rPr>
                <w:bCs/>
              </w:rPr>
              <w:t>руб/Гкал</w:t>
            </w:r>
          </w:p>
        </w:tc>
        <w:tc>
          <w:tcPr>
            <w:tcW w:w="1701" w:type="dxa"/>
            <w:shd w:val="clear" w:color="auto" w:fill="FFFFFF"/>
            <w:vAlign w:val="center"/>
          </w:tcPr>
          <w:p w14:paraId="3B433DD0" w14:textId="77777777" w:rsidR="006D4CC4" w:rsidRPr="006D4CC4" w:rsidRDefault="006D4CC4" w:rsidP="006D4CC4">
            <w:pPr>
              <w:tabs>
                <w:tab w:val="left" w:pos="0"/>
              </w:tabs>
              <w:jc w:val="center"/>
              <w:rPr>
                <w:bCs/>
              </w:rPr>
            </w:pPr>
            <w:r w:rsidRPr="006D4CC4">
              <w:rPr>
                <w:bCs/>
              </w:rPr>
              <w:t>1837,15</w:t>
            </w:r>
          </w:p>
        </w:tc>
        <w:tc>
          <w:tcPr>
            <w:tcW w:w="1701" w:type="dxa"/>
            <w:shd w:val="clear" w:color="auto" w:fill="FFFFFF"/>
            <w:vAlign w:val="center"/>
          </w:tcPr>
          <w:p w14:paraId="1DA715D4" w14:textId="77777777" w:rsidR="006D4CC4" w:rsidRPr="006D4CC4" w:rsidRDefault="006D4CC4" w:rsidP="006D4CC4">
            <w:pPr>
              <w:tabs>
                <w:tab w:val="left" w:pos="0"/>
              </w:tabs>
              <w:jc w:val="center"/>
              <w:rPr>
                <w:bCs/>
              </w:rPr>
            </w:pPr>
            <w:r w:rsidRPr="006D4CC4">
              <w:rPr>
                <w:bCs/>
              </w:rPr>
              <w:t>1925,00</w:t>
            </w:r>
          </w:p>
        </w:tc>
      </w:tr>
      <w:tr w:rsidR="006D4CC4" w:rsidRPr="006D4CC4" w14:paraId="6C8E46B5" w14:textId="77777777" w:rsidTr="00AE6253">
        <w:trPr>
          <w:trHeight w:val="6522"/>
        </w:trPr>
        <w:tc>
          <w:tcPr>
            <w:tcW w:w="846" w:type="dxa"/>
            <w:vAlign w:val="center"/>
          </w:tcPr>
          <w:p w14:paraId="62FB5A9B" w14:textId="77777777" w:rsidR="006D4CC4" w:rsidRPr="006D4CC4" w:rsidRDefault="006D4CC4" w:rsidP="006D4CC4">
            <w:pPr>
              <w:tabs>
                <w:tab w:val="left" w:pos="0"/>
              </w:tabs>
              <w:jc w:val="center"/>
              <w:rPr>
                <w:bCs/>
              </w:rPr>
            </w:pPr>
            <w:r w:rsidRPr="006D4CC4">
              <w:rPr>
                <w:bCs/>
              </w:rPr>
              <w:t>6.1.7.</w:t>
            </w:r>
          </w:p>
        </w:tc>
        <w:tc>
          <w:tcPr>
            <w:tcW w:w="2126" w:type="dxa"/>
            <w:vMerge/>
            <w:vAlign w:val="center"/>
          </w:tcPr>
          <w:p w14:paraId="5FCFD91A" w14:textId="77777777" w:rsidR="006D4CC4" w:rsidRPr="006D4CC4" w:rsidRDefault="006D4CC4" w:rsidP="006D4CC4">
            <w:pPr>
              <w:tabs>
                <w:tab w:val="left" w:pos="0"/>
              </w:tabs>
              <w:rPr>
                <w:bCs/>
              </w:rPr>
            </w:pPr>
          </w:p>
        </w:tc>
        <w:tc>
          <w:tcPr>
            <w:tcW w:w="2410" w:type="dxa"/>
            <w:vAlign w:val="center"/>
          </w:tcPr>
          <w:p w14:paraId="43C8B0C2" w14:textId="77777777" w:rsidR="006D4CC4" w:rsidRPr="006D4CC4" w:rsidRDefault="006D4CC4" w:rsidP="006D4CC4">
            <w:pPr>
              <w:tabs>
                <w:tab w:val="left" w:pos="0"/>
              </w:tabs>
              <w:jc w:val="center"/>
              <w:rPr>
                <w:bCs/>
              </w:rPr>
            </w:pPr>
            <w:r w:rsidRPr="006D4CC4">
              <w:rPr>
                <w:bCs/>
              </w:rPr>
              <w:t>с. Белогородка</w:t>
            </w:r>
          </w:p>
          <w:p w14:paraId="0531D50D" w14:textId="77777777" w:rsidR="006D4CC4" w:rsidRPr="006D4CC4" w:rsidRDefault="006D4CC4" w:rsidP="006D4CC4">
            <w:pPr>
              <w:tabs>
                <w:tab w:val="left" w:pos="0"/>
              </w:tabs>
              <w:jc w:val="center"/>
              <w:rPr>
                <w:bCs/>
              </w:rPr>
            </w:pPr>
            <w:r w:rsidRPr="006D4CC4">
              <w:rPr>
                <w:bCs/>
              </w:rPr>
              <w:t>с. Николаевка 1-я</w:t>
            </w:r>
          </w:p>
          <w:p w14:paraId="63C70DA4" w14:textId="77777777" w:rsidR="006D4CC4" w:rsidRPr="006D4CC4" w:rsidRDefault="006D4CC4" w:rsidP="006D4CC4">
            <w:pPr>
              <w:tabs>
                <w:tab w:val="left" w:pos="0"/>
              </w:tabs>
              <w:jc w:val="center"/>
              <w:rPr>
                <w:bCs/>
              </w:rPr>
            </w:pPr>
            <w:r w:rsidRPr="006D4CC4">
              <w:rPr>
                <w:bCs/>
              </w:rPr>
              <w:t>п. Правдинка</w:t>
            </w:r>
          </w:p>
          <w:p w14:paraId="66633613" w14:textId="77777777" w:rsidR="006D4CC4" w:rsidRPr="006D4CC4" w:rsidRDefault="006D4CC4" w:rsidP="006D4CC4">
            <w:pPr>
              <w:tabs>
                <w:tab w:val="left" w:pos="0"/>
              </w:tabs>
              <w:jc w:val="center"/>
              <w:rPr>
                <w:bCs/>
              </w:rPr>
            </w:pPr>
            <w:r w:rsidRPr="006D4CC4">
              <w:rPr>
                <w:bCs/>
              </w:rPr>
              <w:t>д. Пристань 2-я</w:t>
            </w:r>
          </w:p>
          <w:p w14:paraId="071E6D85" w14:textId="77777777" w:rsidR="006D4CC4" w:rsidRPr="006D4CC4" w:rsidRDefault="006D4CC4" w:rsidP="006D4CC4">
            <w:pPr>
              <w:tabs>
                <w:tab w:val="left" w:pos="0"/>
              </w:tabs>
              <w:jc w:val="center"/>
              <w:rPr>
                <w:bCs/>
              </w:rPr>
            </w:pPr>
            <w:r w:rsidRPr="006D4CC4">
              <w:rPr>
                <w:bCs/>
              </w:rPr>
              <w:t>п. Кийский</w:t>
            </w:r>
          </w:p>
          <w:p w14:paraId="355C2909" w14:textId="77777777" w:rsidR="006D4CC4" w:rsidRPr="006D4CC4" w:rsidRDefault="006D4CC4" w:rsidP="006D4CC4">
            <w:pPr>
              <w:tabs>
                <w:tab w:val="left" w:pos="0"/>
              </w:tabs>
              <w:jc w:val="center"/>
              <w:rPr>
                <w:bCs/>
              </w:rPr>
            </w:pPr>
            <w:r w:rsidRPr="006D4CC4">
              <w:rPr>
                <w:bCs/>
              </w:rPr>
              <w:t>п. ст. Приметкино</w:t>
            </w:r>
          </w:p>
          <w:p w14:paraId="2B9F0E12" w14:textId="77777777" w:rsidR="006D4CC4" w:rsidRPr="006D4CC4" w:rsidRDefault="006D4CC4" w:rsidP="006D4CC4">
            <w:pPr>
              <w:tabs>
                <w:tab w:val="left" w:pos="0"/>
              </w:tabs>
              <w:jc w:val="center"/>
              <w:rPr>
                <w:bCs/>
              </w:rPr>
            </w:pPr>
            <w:r w:rsidRPr="006D4CC4">
              <w:rPr>
                <w:bCs/>
              </w:rPr>
              <w:t>с. Приметкино</w:t>
            </w:r>
          </w:p>
          <w:p w14:paraId="0FEB8D2D" w14:textId="77777777" w:rsidR="006D4CC4" w:rsidRPr="006D4CC4" w:rsidRDefault="006D4CC4" w:rsidP="006D4CC4">
            <w:pPr>
              <w:tabs>
                <w:tab w:val="left" w:pos="0"/>
              </w:tabs>
              <w:jc w:val="center"/>
              <w:rPr>
                <w:bCs/>
              </w:rPr>
            </w:pPr>
            <w:r w:rsidRPr="006D4CC4">
              <w:rPr>
                <w:bCs/>
              </w:rPr>
              <w:t>д. Раевка</w:t>
            </w:r>
          </w:p>
          <w:p w14:paraId="5A93B982" w14:textId="77777777" w:rsidR="006D4CC4" w:rsidRPr="006D4CC4" w:rsidRDefault="006D4CC4" w:rsidP="006D4CC4">
            <w:pPr>
              <w:tabs>
                <w:tab w:val="left" w:pos="0"/>
              </w:tabs>
              <w:jc w:val="center"/>
              <w:rPr>
                <w:bCs/>
              </w:rPr>
            </w:pPr>
            <w:r w:rsidRPr="006D4CC4">
              <w:rPr>
                <w:bCs/>
              </w:rPr>
              <w:t>с. Красные Орлы</w:t>
            </w:r>
          </w:p>
          <w:p w14:paraId="704098F9" w14:textId="77777777" w:rsidR="006D4CC4" w:rsidRPr="006D4CC4" w:rsidRDefault="006D4CC4" w:rsidP="006D4CC4">
            <w:pPr>
              <w:tabs>
                <w:tab w:val="left" w:pos="0"/>
              </w:tabs>
              <w:jc w:val="center"/>
              <w:rPr>
                <w:bCs/>
              </w:rPr>
            </w:pPr>
            <w:r w:rsidRPr="006D4CC4">
              <w:rPr>
                <w:bCs/>
              </w:rPr>
              <w:t>д. Камышенка</w:t>
            </w:r>
          </w:p>
          <w:p w14:paraId="7939861C" w14:textId="77777777" w:rsidR="006D4CC4" w:rsidRPr="006D4CC4" w:rsidRDefault="006D4CC4" w:rsidP="006D4CC4">
            <w:pPr>
              <w:tabs>
                <w:tab w:val="left" w:pos="0"/>
              </w:tabs>
              <w:jc w:val="center"/>
              <w:rPr>
                <w:bCs/>
              </w:rPr>
            </w:pPr>
            <w:r w:rsidRPr="006D4CC4">
              <w:rPr>
                <w:bCs/>
              </w:rPr>
              <w:t>д. Петровка</w:t>
            </w:r>
          </w:p>
          <w:p w14:paraId="2EDAD18A" w14:textId="77777777" w:rsidR="006D4CC4" w:rsidRPr="006D4CC4" w:rsidRDefault="006D4CC4" w:rsidP="006D4CC4">
            <w:pPr>
              <w:tabs>
                <w:tab w:val="left" w:pos="0"/>
              </w:tabs>
              <w:jc w:val="center"/>
              <w:rPr>
                <w:bCs/>
              </w:rPr>
            </w:pPr>
            <w:r w:rsidRPr="006D4CC4">
              <w:rPr>
                <w:bCs/>
              </w:rPr>
              <w:t>д. Тюменево</w:t>
            </w:r>
          </w:p>
          <w:p w14:paraId="1BA56E3B" w14:textId="77777777" w:rsidR="006D4CC4" w:rsidRPr="006D4CC4" w:rsidRDefault="006D4CC4" w:rsidP="006D4CC4">
            <w:pPr>
              <w:tabs>
                <w:tab w:val="left" w:pos="0"/>
              </w:tabs>
              <w:jc w:val="center"/>
              <w:rPr>
                <w:bCs/>
              </w:rPr>
            </w:pPr>
            <w:r w:rsidRPr="006D4CC4">
              <w:rPr>
                <w:bCs/>
              </w:rPr>
              <w:t>п. Первомайский</w:t>
            </w:r>
          </w:p>
          <w:p w14:paraId="348291C5" w14:textId="77777777" w:rsidR="006D4CC4" w:rsidRPr="006D4CC4" w:rsidRDefault="006D4CC4" w:rsidP="006D4CC4">
            <w:pPr>
              <w:tabs>
                <w:tab w:val="left" w:pos="0"/>
              </w:tabs>
              <w:jc w:val="center"/>
              <w:rPr>
                <w:bCs/>
              </w:rPr>
            </w:pPr>
            <w:r w:rsidRPr="006D4CC4">
              <w:rPr>
                <w:bCs/>
              </w:rPr>
              <w:t>д. Константиновка</w:t>
            </w:r>
          </w:p>
          <w:p w14:paraId="101EFF39" w14:textId="77777777" w:rsidR="006D4CC4" w:rsidRPr="006D4CC4" w:rsidRDefault="006D4CC4" w:rsidP="006D4CC4">
            <w:pPr>
              <w:tabs>
                <w:tab w:val="left" w:pos="0"/>
              </w:tabs>
              <w:jc w:val="center"/>
              <w:rPr>
                <w:bCs/>
              </w:rPr>
            </w:pPr>
            <w:r w:rsidRPr="006D4CC4">
              <w:rPr>
                <w:bCs/>
              </w:rPr>
              <w:t>п. Чистопольский</w:t>
            </w:r>
          </w:p>
          <w:p w14:paraId="1031DA38" w14:textId="77777777" w:rsidR="006D4CC4" w:rsidRPr="006D4CC4" w:rsidRDefault="006D4CC4" w:rsidP="006D4CC4">
            <w:pPr>
              <w:tabs>
                <w:tab w:val="left" w:pos="0"/>
              </w:tabs>
              <w:jc w:val="center"/>
              <w:rPr>
                <w:bCs/>
              </w:rPr>
            </w:pPr>
            <w:r w:rsidRPr="006D4CC4">
              <w:rPr>
                <w:bCs/>
              </w:rPr>
              <w:t>п. 10-й разъезд</w:t>
            </w:r>
          </w:p>
          <w:p w14:paraId="638D45C6" w14:textId="77777777" w:rsidR="006D4CC4" w:rsidRPr="006D4CC4" w:rsidRDefault="006D4CC4" w:rsidP="006D4CC4">
            <w:pPr>
              <w:tabs>
                <w:tab w:val="left" w:pos="0"/>
              </w:tabs>
              <w:jc w:val="center"/>
              <w:rPr>
                <w:bCs/>
              </w:rPr>
            </w:pPr>
            <w:r w:rsidRPr="006D4CC4">
              <w:rPr>
                <w:bCs/>
              </w:rPr>
              <w:t>с. Суслово</w:t>
            </w:r>
          </w:p>
          <w:p w14:paraId="3DBA95F2" w14:textId="77777777" w:rsidR="006D4CC4" w:rsidRPr="006D4CC4" w:rsidRDefault="006D4CC4" w:rsidP="006D4CC4">
            <w:pPr>
              <w:tabs>
                <w:tab w:val="left" w:pos="0"/>
              </w:tabs>
              <w:jc w:val="center"/>
              <w:rPr>
                <w:bCs/>
              </w:rPr>
            </w:pPr>
            <w:r w:rsidRPr="006D4CC4">
              <w:rPr>
                <w:bCs/>
              </w:rPr>
              <w:t>д. Знаменка</w:t>
            </w:r>
          </w:p>
          <w:p w14:paraId="3A1736A9" w14:textId="77777777" w:rsidR="006D4CC4" w:rsidRPr="006D4CC4" w:rsidRDefault="006D4CC4" w:rsidP="006D4CC4">
            <w:pPr>
              <w:tabs>
                <w:tab w:val="left" w:pos="0"/>
              </w:tabs>
              <w:jc w:val="center"/>
              <w:rPr>
                <w:bCs/>
              </w:rPr>
            </w:pPr>
            <w:r w:rsidRPr="006D4CC4">
              <w:rPr>
                <w:bCs/>
              </w:rPr>
              <w:t>д. Ивановка</w:t>
            </w:r>
          </w:p>
          <w:p w14:paraId="2798D1C1" w14:textId="77777777" w:rsidR="006D4CC4" w:rsidRPr="006D4CC4" w:rsidRDefault="006D4CC4" w:rsidP="006D4CC4">
            <w:pPr>
              <w:tabs>
                <w:tab w:val="left" w:pos="0"/>
              </w:tabs>
              <w:jc w:val="center"/>
              <w:rPr>
                <w:bCs/>
              </w:rPr>
            </w:pPr>
            <w:r w:rsidRPr="006D4CC4">
              <w:rPr>
                <w:bCs/>
              </w:rPr>
              <w:t>д. Святогорка</w:t>
            </w:r>
          </w:p>
          <w:p w14:paraId="2CB3A338" w14:textId="77777777" w:rsidR="006D4CC4" w:rsidRPr="006D4CC4" w:rsidRDefault="006D4CC4" w:rsidP="006D4CC4">
            <w:pPr>
              <w:tabs>
                <w:tab w:val="left" w:pos="0"/>
              </w:tabs>
              <w:jc w:val="center"/>
              <w:rPr>
                <w:bCs/>
              </w:rPr>
            </w:pPr>
            <w:r w:rsidRPr="006D4CC4">
              <w:rPr>
                <w:bCs/>
              </w:rPr>
              <w:t>д. Федоровка</w:t>
            </w:r>
          </w:p>
          <w:p w14:paraId="0289677A" w14:textId="77777777" w:rsidR="006D4CC4" w:rsidRPr="006D4CC4" w:rsidRDefault="006D4CC4" w:rsidP="006D4CC4">
            <w:pPr>
              <w:tabs>
                <w:tab w:val="left" w:pos="0"/>
              </w:tabs>
              <w:jc w:val="center"/>
              <w:rPr>
                <w:bCs/>
              </w:rPr>
            </w:pPr>
            <w:r w:rsidRPr="006D4CC4">
              <w:rPr>
                <w:bCs/>
              </w:rPr>
              <w:t>рзд. 3747 км</w:t>
            </w:r>
          </w:p>
        </w:tc>
        <w:tc>
          <w:tcPr>
            <w:tcW w:w="1276" w:type="dxa"/>
            <w:vAlign w:val="center"/>
          </w:tcPr>
          <w:p w14:paraId="6C535569" w14:textId="77777777" w:rsidR="006D4CC4" w:rsidRPr="006D4CC4" w:rsidRDefault="006D4CC4" w:rsidP="006D4CC4">
            <w:pPr>
              <w:tabs>
                <w:tab w:val="left" w:pos="0"/>
              </w:tabs>
              <w:jc w:val="center"/>
              <w:rPr>
                <w:bCs/>
              </w:rPr>
            </w:pPr>
            <w:r w:rsidRPr="006D4CC4">
              <w:rPr>
                <w:bCs/>
              </w:rPr>
              <w:t>руб/Гкал</w:t>
            </w:r>
          </w:p>
        </w:tc>
        <w:tc>
          <w:tcPr>
            <w:tcW w:w="1701" w:type="dxa"/>
            <w:shd w:val="clear" w:color="auto" w:fill="FFFFFF"/>
            <w:vAlign w:val="center"/>
          </w:tcPr>
          <w:p w14:paraId="54008FC9" w14:textId="77777777" w:rsidR="006D4CC4" w:rsidRPr="006D4CC4" w:rsidRDefault="006D4CC4" w:rsidP="006D4CC4">
            <w:pPr>
              <w:tabs>
                <w:tab w:val="left" w:pos="0"/>
              </w:tabs>
              <w:jc w:val="center"/>
              <w:rPr>
                <w:bCs/>
              </w:rPr>
            </w:pPr>
            <w:r w:rsidRPr="006D4CC4">
              <w:rPr>
                <w:bCs/>
              </w:rPr>
              <w:t>2285,00</w:t>
            </w:r>
          </w:p>
        </w:tc>
        <w:tc>
          <w:tcPr>
            <w:tcW w:w="1701" w:type="dxa"/>
            <w:shd w:val="clear" w:color="auto" w:fill="FFFFFF"/>
            <w:vAlign w:val="center"/>
          </w:tcPr>
          <w:p w14:paraId="3498FF7E" w14:textId="77777777" w:rsidR="006D4CC4" w:rsidRPr="006D4CC4" w:rsidRDefault="006D4CC4" w:rsidP="006D4CC4">
            <w:pPr>
              <w:tabs>
                <w:tab w:val="left" w:pos="0"/>
              </w:tabs>
              <w:jc w:val="center"/>
              <w:rPr>
                <w:bCs/>
              </w:rPr>
            </w:pPr>
            <w:r w:rsidRPr="006D4CC4">
              <w:rPr>
                <w:bCs/>
              </w:rPr>
              <w:t>2285,00</w:t>
            </w:r>
          </w:p>
        </w:tc>
      </w:tr>
      <w:tr w:rsidR="006D4CC4" w:rsidRPr="006D4CC4" w14:paraId="6BDBCC18" w14:textId="77777777" w:rsidTr="00AE6253">
        <w:trPr>
          <w:trHeight w:val="549"/>
        </w:trPr>
        <w:tc>
          <w:tcPr>
            <w:tcW w:w="10060" w:type="dxa"/>
            <w:gridSpan w:val="6"/>
            <w:vAlign w:val="center"/>
          </w:tcPr>
          <w:p w14:paraId="293B87F7" w14:textId="77777777" w:rsidR="006D4CC4" w:rsidRPr="006D4CC4" w:rsidRDefault="006D4CC4" w:rsidP="006D4CC4">
            <w:pPr>
              <w:tabs>
                <w:tab w:val="left" w:pos="0"/>
              </w:tabs>
              <w:jc w:val="center"/>
              <w:rPr>
                <w:bCs/>
              </w:rPr>
            </w:pPr>
            <w:r w:rsidRPr="006D4CC4">
              <w:rPr>
                <w:bCs/>
              </w:rPr>
              <w:t>7.2. Свыше стандарта нормативной площади жилого помещения**</w:t>
            </w:r>
          </w:p>
        </w:tc>
      </w:tr>
      <w:tr w:rsidR="006D4CC4" w:rsidRPr="006D4CC4" w14:paraId="6047267D" w14:textId="77777777" w:rsidTr="00AE6253">
        <w:trPr>
          <w:trHeight w:val="1119"/>
        </w:trPr>
        <w:tc>
          <w:tcPr>
            <w:tcW w:w="846" w:type="dxa"/>
            <w:vAlign w:val="center"/>
          </w:tcPr>
          <w:p w14:paraId="6A31ABDA" w14:textId="77777777" w:rsidR="006D4CC4" w:rsidRPr="006D4CC4" w:rsidRDefault="006D4CC4" w:rsidP="006D4CC4">
            <w:pPr>
              <w:tabs>
                <w:tab w:val="left" w:pos="0"/>
              </w:tabs>
              <w:jc w:val="center"/>
              <w:rPr>
                <w:bCs/>
              </w:rPr>
            </w:pPr>
            <w:r w:rsidRPr="006D4CC4">
              <w:rPr>
                <w:bCs/>
              </w:rPr>
              <w:t>7.2.1.</w:t>
            </w:r>
          </w:p>
        </w:tc>
        <w:tc>
          <w:tcPr>
            <w:tcW w:w="2126" w:type="dxa"/>
            <w:vMerge w:val="restart"/>
            <w:vAlign w:val="center"/>
          </w:tcPr>
          <w:p w14:paraId="0E9AC335" w14:textId="77777777" w:rsidR="006D4CC4" w:rsidRPr="006D4CC4" w:rsidRDefault="006D4CC4" w:rsidP="006D4CC4">
            <w:pPr>
              <w:tabs>
                <w:tab w:val="left" w:pos="0"/>
              </w:tabs>
              <w:rPr>
                <w:bCs/>
              </w:rPr>
            </w:pPr>
            <w:r w:rsidRPr="006D4CC4">
              <w:rPr>
                <w:bCs/>
              </w:rPr>
              <w:t>ООО «ТеплоСнаб», ИНН</w:t>
            </w:r>
            <w:r w:rsidRPr="006D4CC4">
              <w:rPr>
                <w:lang w:eastAsia="en-US"/>
              </w:rPr>
              <w:t xml:space="preserve">  </w:t>
            </w:r>
            <w:r w:rsidRPr="006D4CC4">
              <w:rPr>
                <w:bCs/>
              </w:rPr>
              <w:t>4213011290</w:t>
            </w:r>
          </w:p>
        </w:tc>
        <w:tc>
          <w:tcPr>
            <w:tcW w:w="2410" w:type="dxa"/>
            <w:vAlign w:val="center"/>
          </w:tcPr>
          <w:p w14:paraId="623F8924" w14:textId="77777777" w:rsidR="006D4CC4" w:rsidRPr="006D4CC4" w:rsidRDefault="006D4CC4" w:rsidP="006D4CC4">
            <w:pPr>
              <w:tabs>
                <w:tab w:val="left" w:pos="0"/>
              </w:tabs>
              <w:jc w:val="center"/>
              <w:rPr>
                <w:bCs/>
              </w:rPr>
            </w:pPr>
            <w:r w:rsidRPr="006D4CC4">
              <w:rPr>
                <w:bCs/>
              </w:rPr>
              <w:t>г. Мариинск (микрорайон Алтай)</w:t>
            </w:r>
          </w:p>
        </w:tc>
        <w:tc>
          <w:tcPr>
            <w:tcW w:w="1276" w:type="dxa"/>
            <w:vAlign w:val="center"/>
          </w:tcPr>
          <w:p w14:paraId="3A7D0F75"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6AC6CC20" w14:textId="77777777" w:rsidR="006D4CC4" w:rsidRPr="006D4CC4" w:rsidRDefault="006D4CC4" w:rsidP="006D4CC4">
            <w:pPr>
              <w:tabs>
                <w:tab w:val="left" w:pos="0"/>
              </w:tabs>
              <w:jc w:val="center"/>
              <w:rPr>
                <w:bCs/>
              </w:rPr>
            </w:pPr>
            <w:r w:rsidRPr="006D4CC4">
              <w:rPr>
                <w:bCs/>
              </w:rPr>
              <w:t>1687,34</w:t>
            </w:r>
          </w:p>
        </w:tc>
        <w:tc>
          <w:tcPr>
            <w:tcW w:w="1701" w:type="dxa"/>
            <w:vAlign w:val="center"/>
          </w:tcPr>
          <w:p w14:paraId="6791D28C" w14:textId="77777777" w:rsidR="006D4CC4" w:rsidRPr="006D4CC4" w:rsidRDefault="006D4CC4" w:rsidP="006D4CC4">
            <w:pPr>
              <w:tabs>
                <w:tab w:val="left" w:pos="0"/>
              </w:tabs>
              <w:jc w:val="center"/>
              <w:rPr>
                <w:bCs/>
              </w:rPr>
            </w:pPr>
            <w:r w:rsidRPr="006D4CC4">
              <w:rPr>
                <w:bCs/>
              </w:rPr>
              <w:t>1764,00</w:t>
            </w:r>
          </w:p>
        </w:tc>
      </w:tr>
      <w:tr w:rsidR="006D4CC4" w:rsidRPr="006D4CC4" w14:paraId="351D3AB5" w14:textId="77777777" w:rsidTr="00AE6253">
        <w:trPr>
          <w:trHeight w:val="982"/>
        </w:trPr>
        <w:tc>
          <w:tcPr>
            <w:tcW w:w="846" w:type="dxa"/>
            <w:vAlign w:val="center"/>
          </w:tcPr>
          <w:p w14:paraId="249C7D40" w14:textId="77777777" w:rsidR="006D4CC4" w:rsidRPr="006D4CC4" w:rsidRDefault="006D4CC4" w:rsidP="006D4CC4">
            <w:pPr>
              <w:tabs>
                <w:tab w:val="left" w:pos="0"/>
              </w:tabs>
              <w:jc w:val="center"/>
              <w:rPr>
                <w:bCs/>
              </w:rPr>
            </w:pPr>
            <w:r w:rsidRPr="006D4CC4">
              <w:rPr>
                <w:bCs/>
              </w:rPr>
              <w:t>7.2.2.</w:t>
            </w:r>
          </w:p>
        </w:tc>
        <w:tc>
          <w:tcPr>
            <w:tcW w:w="2126" w:type="dxa"/>
            <w:vMerge/>
            <w:vAlign w:val="center"/>
          </w:tcPr>
          <w:p w14:paraId="227DD30C" w14:textId="77777777" w:rsidR="006D4CC4" w:rsidRPr="006D4CC4" w:rsidRDefault="006D4CC4" w:rsidP="006D4CC4">
            <w:pPr>
              <w:tabs>
                <w:tab w:val="left" w:pos="0"/>
              </w:tabs>
              <w:rPr>
                <w:bCs/>
              </w:rPr>
            </w:pPr>
          </w:p>
        </w:tc>
        <w:tc>
          <w:tcPr>
            <w:tcW w:w="2410" w:type="dxa"/>
            <w:vAlign w:val="center"/>
          </w:tcPr>
          <w:p w14:paraId="5016422F" w14:textId="77777777" w:rsidR="006D4CC4" w:rsidRPr="006D4CC4" w:rsidRDefault="006D4CC4" w:rsidP="006D4CC4">
            <w:pPr>
              <w:tabs>
                <w:tab w:val="left" w:pos="0"/>
              </w:tabs>
              <w:jc w:val="center"/>
              <w:rPr>
                <w:bCs/>
              </w:rPr>
            </w:pPr>
            <w:r w:rsidRPr="006D4CC4">
              <w:rPr>
                <w:bCs/>
              </w:rPr>
              <w:t>г. Мариинск                   (за исключением микрорайона Алтай)</w:t>
            </w:r>
          </w:p>
        </w:tc>
        <w:tc>
          <w:tcPr>
            <w:tcW w:w="1276" w:type="dxa"/>
            <w:vAlign w:val="center"/>
          </w:tcPr>
          <w:p w14:paraId="00F5E237"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73F402FD" w14:textId="77777777" w:rsidR="006D4CC4" w:rsidRPr="006D4CC4" w:rsidRDefault="006D4CC4" w:rsidP="006D4CC4">
            <w:pPr>
              <w:tabs>
                <w:tab w:val="left" w:pos="0"/>
              </w:tabs>
              <w:jc w:val="center"/>
              <w:rPr>
                <w:bCs/>
              </w:rPr>
            </w:pPr>
            <w:r w:rsidRPr="006D4CC4">
              <w:rPr>
                <w:bCs/>
              </w:rPr>
              <w:t>2077,00</w:t>
            </w:r>
          </w:p>
        </w:tc>
        <w:tc>
          <w:tcPr>
            <w:tcW w:w="1701" w:type="dxa"/>
            <w:vAlign w:val="center"/>
          </w:tcPr>
          <w:p w14:paraId="732387CA" w14:textId="77777777" w:rsidR="006D4CC4" w:rsidRPr="006D4CC4" w:rsidRDefault="006D4CC4" w:rsidP="006D4CC4">
            <w:pPr>
              <w:tabs>
                <w:tab w:val="left" w:pos="0"/>
              </w:tabs>
              <w:jc w:val="center"/>
              <w:rPr>
                <w:bCs/>
              </w:rPr>
            </w:pPr>
            <w:r w:rsidRPr="006D4CC4">
              <w:rPr>
                <w:bCs/>
              </w:rPr>
              <w:t>2132,70</w:t>
            </w:r>
          </w:p>
        </w:tc>
      </w:tr>
      <w:tr w:rsidR="006D4CC4" w:rsidRPr="006D4CC4" w14:paraId="72B5E685" w14:textId="77777777" w:rsidTr="00AE6253">
        <w:trPr>
          <w:trHeight w:val="1269"/>
        </w:trPr>
        <w:tc>
          <w:tcPr>
            <w:tcW w:w="846" w:type="dxa"/>
            <w:vAlign w:val="center"/>
          </w:tcPr>
          <w:p w14:paraId="3D620201" w14:textId="77777777" w:rsidR="006D4CC4" w:rsidRPr="006D4CC4" w:rsidRDefault="006D4CC4" w:rsidP="006D4CC4">
            <w:pPr>
              <w:tabs>
                <w:tab w:val="left" w:pos="0"/>
              </w:tabs>
              <w:jc w:val="center"/>
              <w:rPr>
                <w:bCs/>
              </w:rPr>
            </w:pPr>
            <w:r w:rsidRPr="006D4CC4">
              <w:rPr>
                <w:bCs/>
              </w:rPr>
              <w:t>7.2.3.</w:t>
            </w:r>
          </w:p>
        </w:tc>
        <w:tc>
          <w:tcPr>
            <w:tcW w:w="2126" w:type="dxa"/>
            <w:vAlign w:val="center"/>
          </w:tcPr>
          <w:p w14:paraId="73F3A871" w14:textId="77777777" w:rsidR="006D4CC4" w:rsidRPr="006D4CC4" w:rsidRDefault="006D4CC4" w:rsidP="006D4CC4">
            <w:pPr>
              <w:tabs>
                <w:tab w:val="left" w:pos="0"/>
              </w:tabs>
              <w:rPr>
                <w:bCs/>
              </w:rPr>
            </w:pPr>
            <w:r w:rsidRPr="006D4CC4">
              <w:rPr>
                <w:bCs/>
              </w:rPr>
              <w:t>ООО «Теплосервис», ИНН</w:t>
            </w:r>
            <w:r w:rsidRPr="006D4CC4">
              <w:rPr>
                <w:lang w:eastAsia="en-US"/>
              </w:rPr>
              <w:t xml:space="preserve">  </w:t>
            </w:r>
            <w:r w:rsidRPr="006D4CC4">
              <w:rPr>
                <w:bCs/>
              </w:rPr>
              <w:t>4213009742</w:t>
            </w:r>
          </w:p>
        </w:tc>
        <w:tc>
          <w:tcPr>
            <w:tcW w:w="2410" w:type="dxa"/>
            <w:vAlign w:val="center"/>
          </w:tcPr>
          <w:p w14:paraId="6591ED36"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2A461BB1"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5EA11E6E" w14:textId="77777777" w:rsidR="006D4CC4" w:rsidRPr="006D4CC4" w:rsidRDefault="006D4CC4" w:rsidP="006D4CC4">
            <w:pPr>
              <w:tabs>
                <w:tab w:val="left" w:pos="0"/>
              </w:tabs>
              <w:jc w:val="center"/>
              <w:rPr>
                <w:bCs/>
              </w:rPr>
            </w:pPr>
            <w:r w:rsidRPr="006D4CC4">
              <w:rPr>
                <w:bCs/>
              </w:rPr>
              <w:t>2077,00</w:t>
            </w:r>
          </w:p>
        </w:tc>
        <w:tc>
          <w:tcPr>
            <w:tcW w:w="1701" w:type="dxa"/>
            <w:vAlign w:val="center"/>
          </w:tcPr>
          <w:p w14:paraId="66194696" w14:textId="77777777" w:rsidR="006D4CC4" w:rsidRPr="006D4CC4" w:rsidRDefault="006D4CC4" w:rsidP="006D4CC4">
            <w:pPr>
              <w:tabs>
                <w:tab w:val="left" w:pos="0"/>
              </w:tabs>
              <w:jc w:val="center"/>
              <w:rPr>
                <w:bCs/>
              </w:rPr>
            </w:pPr>
            <w:r w:rsidRPr="006D4CC4">
              <w:rPr>
                <w:bCs/>
              </w:rPr>
              <w:t>2132,70</w:t>
            </w:r>
          </w:p>
        </w:tc>
      </w:tr>
      <w:tr w:rsidR="006D4CC4" w:rsidRPr="006D4CC4" w14:paraId="76914808" w14:textId="77777777" w:rsidTr="00AE6253">
        <w:trPr>
          <w:trHeight w:val="1271"/>
        </w:trPr>
        <w:tc>
          <w:tcPr>
            <w:tcW w:w="846" w:type="dxa"/>
            <w:vAlign w:val="center"/>
          </w:tcPr>
          <w:p w14:paraId="47596A16" w14:textId="77777777" w:rsidR="006D4CC4" w:rsidRPr="006D4CC4" w:rsidRDefault="006D4CC4" w:rsidP="006D4CC4">
            <w:pPr>
              <w:tabs>
                <w:tab w:val="left" w:pos="0"/>
              </w:tabs>
              <w:jc w:val="center"/>
              <w:rPr>
                <w:bCs/>
              </w:rPr>
            </w:pPr>
            <w:r w:rsidRPr="006D4CC4">
              <w:rPr>
                <w:bCs/>
              </w:rPr>
              <w:t>7.2.4.</w:t>
            </w:r>
          </w:p>
        </w:tc>
        <w:tc>
          <w:tcPr>
            <w:tcW w:w="2126" w:type="dxa"/>
            <w:vAlign w:val="center"/>
          </w:tcPr>
          <w:p w14:paraId="4C47ABE0" w14:textId="77777777" w:rsidR="006D4CC4" w:rsidRPr="006D4CC4" w:rsidRDefault="006D4CC4" w:rsidP="006D4CC4">
            <w:pPr>
              <w:tabs>
                <w:tab w:val="left" w:pos="0"/>
              </w:tabs>
              <w:rPr>
                <w:bCs/>
              </w:rPr>
            </w:pPr>
            <w:r w:rsidRPr="006D4CC4">
              <w:rPr>
                <w:bCs/>
              </w:rPr>
              <w:t>ООО «А-Энерго», ИНН  4205331498</w:t>
            </w:r>
          </w:p>
        </w:tc>
        <w:tc>
          <w:tcPr>
            <w:tcW w:w="2410" w:type="dxa"/>
            <w:vAlign w:val="center"/>
          </w:tcPr>
          <w:p w14:paraId="7499A110"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44C4EA35"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5159D5C9" w14:textId="77777777" w:rsidR="006D4CC4" w:rsidRPr="006D4CC4" w:rsidRDefault="006D4CC4" w:rsidP="006D4CC4">
            <w:pPr>
              <w:tabs>
                <w:tab w:val="left" w:pos="0"/>
              </w:tabs>
              <w:jc w:val="center"/>
              <w:rPr>
                <w:bCs/>
              </w:rPr>
            </w:pPr>
            <w:r w:rsidRPr="006D4CC4">
              <w:rPr>
                <w:bCs/>
              </w:rPr>
              <w:t>2077,00</w:t>
            </w:r>
          </w:p>
        </w:tc>
        <w:tc>
          <w:tcPr>
            <w:tcW w:w="1701" w:type="dxa"/>
            <w:vAlign w:val="center"/>
          </w:tcPr>
          <w:p w14:paraId="7E6B5463" w14:textId="77777777" w:rsidR="006D4CC4" w:rsidRPr="006D4CC4" w:rsidRDefault="006D4CC4" w:rsidP="006D4CC4">
            <w:pPr>
              <w:tabs>
                <w:tab w:val="left" w:pos="0"/>
              </w:tabs>
              <w:jc w:val="center"/>
              <w:rPr>
                <w:bCs/>
              </w:rPr>
            </w:pPr>
            <w:r w:rsidRPr="006D4CC4">
              <w:rPr>
                <w:bCs/>
              </w:rPr>
              <w:t>2132,70</w:t>
            </w:r>
          </w:p>
        </w:tc>
      </w:tr>
      <w:tr w:rsidR="006D4CC4" w:rsidRPr="006D4CC4" w14:paraId="35DF2358" w14:textId="77777777" w:rsidTr="00AE6253">
        <w:trPr>
          <w:trHeight w:val="130"/>
        </w:trPr>
        <w:tc>
          <w:tcPr>
            <w:tcW w:w="846" w:type="dxa"/>
            <w:vAlign w:val="center"/>
          </w:tcPr>
          <w:p w14:paraId="3E8554AA" w14:textId="77777777" w:rsidR="006D4CC4" w:rsidRPr="006D4CC4" w:rsidRDefault="006D4CC4" w:rsidP="006D4CC4">
            <w:pPr>
              <w:tabs>
                <w:tab w:val="left" w:pos="0"/>
              </w:tabs>
              <w:jc w:val="center"/>
              <w:rPr>
                <w:bCs/>
              </w:rPr>
            </w:pPr>
            <w:r w:rsidRPr="006D4CC4">
              <w:rPr>
                <w:bCs/>
              </w:rPr>
              <w:t>1</w:t>
            </w:r>
          </w:p>
        </w:tc>
        <w:tc>
          <w:tcPr>
            <w:tcW w:w="2126" w:type="dxa"/>
            <w:vAlign w:val="center"/>
          </w:tcPr>
          <w:p w14:paraId="1C0DDE0B" w14:textId="77777777" w:rsidR="006D4CC4" w:rsidRPr="006D4CC4" w:rsidRDefault="006D4CC4" w:rsidP="006D4CC4">
            <w:pPr>
              <w:tabs>
                <w:tab w:val="left" w:pos="0"/>
              </w:tabs>
              <w:jc w:val="center"/>
              <w:rPr>
                <w:bCs/>
              </w:rPr>
            </w:pPr>
            <w:r w:rsidRPr="006D4CC4">
              <w:rPr>
                <w:bCs/>
              </w:rPr>
              <w:t>2</w:t>
            </w:r>
          </w:p>
        </w:tc>
        <w:tc>
          <w:tcPr>
            <w:tcW w:w="2410" w:type="dxa"/>
            <w:vAlign w:val="center"/>
          </w:tcPr>
          <w:p w14:paraId="5B0C0F21" w14:textId="77777777" w:rsidR="006D4CC4" w:rsidRPr="006D4CC4" w:rsidRDefault="006D4CC4" w:rsidP="006D4CC4">
            <w:pPr>
              <w:tabs>
                <w:tab w:val="left" w:pos="0"/>
              </w:tabs>
              <w:jc w:val="center"/>
              <w:rPr>
                <w:bCs/>
              </w:rPr>
            </w:pPr>
            <w:r w:rsidRPr="006D4CC4">
              <w:rPr>
                <w:bCs/>
              </w:rPr>
              <w:t>3</w:t>
            </w:r>
          </w:p>
        </w:tc>
        <w:tc>
          <w:tcPr>
            <w:tcW w:w="1276" w:type="dxa"/>
            <w:vAlign w:val="center"/>
          </w:tcPr>
          <w:p w14:paraId="78AD5B99" w14:textId="77777777" w:rsidR="006D4CC4" w:rsidRPr="006D4CC4" w:rsidRDefault="006D4CC4" w:rsidP="006D4CC4">
            <w:pPr>
              <w:tabs>
                <w:tab w:val="left" w:pos="0"/>
              </w:tabs>
              <w:jc w:val="center"/>
              <w:rPr>
                <w:bCs/>
              </w:rPr>
            </w:pPr>
            <w:r w:rsidRPr="006D4CC4">
              <w:rPr>
                <w:bCs/>
              </w:rPr>
              <w:t>4</w:t>
            </w:r>
          </w:p>
        </w:tc>
        <w:tc>
          <w:tcPr>
            <w:tcW w:w="1701" w:type="dxa"/>
            <w:vAlign w:val="center"/>
          </w:tcPr>
          <w:p w14:paraId="2D9FEB07" w14:textId="77777777" w:rsidR="006D4CC4" w:rsidRPr="006D4CC4" w:rsidRDefault="006D4CC4" w:rsidP="006D4CC4">
            <w:pPr>
              <w:tabs>
                <w:tab w:val="left" w:pos="0"/>
              </w:tabs>
              <w:jc w:val="center"/>
              <w:rPr>
                <w:bCs/>
              </w:rPr>
            </w:pPr>
            <w:r w:rsidRPr="006D4CC4">
              <w:rPr>
                <w:bCs/>
              </w:rPr>
              <w:t>5</w:t>
            </w:r>
          </w:p>
        </w:tc>
        <w:tc>
          <w:tcPr>
            <w:tcW w:w="1701" w:type="dxa"/>
            <w:vAlign w:val="center"/>
          </w:tcPr>
          <w:p w14:paraId="6B083B7D" w14:textId="77777777" w:rsidR="006D4CC4" w:rsidRPr="006D4CC4" w:rsidRDefault="006D4CC4" w:rsidP="006D4CC4">
            <w:pPr>
              <w:tabs>
                <w:tab w:val="left" w:pos="0"/>
              </w:tabs>
              <w:jc w:val="center"/>
              <w:rPr>
                <w:bCs/>
              </w:rPr>
            </w:pPr>
            <w:r w:rsidRPr="006D4CC4">
              <w:rPr>
                <w:bCs/>
              </w:rPr>
              <w:t>6</w:t>
            </w:r>
          </w:p>
        </w:tc>
      </w:tr>
      <w:tr w:rsidR="006D4CC4" w:rsidRPr="006D4CC4" w14:paraId="1F6A6A42" w14:textId="77777777" w:rsidTr="00AE6253">
        <w:trPr>
          <w:trHeight w:val="1531"/>
        </w:trPr>
        <w:tc>
          <w:tcPr>
            <w:tcW w:w="846" w:type="dxa"/>
            <w:vAlign w:val="center"/>
          </w:tcPr>
          <w:p w14:paraId="4C5BC767" w14:textId="77777777" w:rsidR="006D4CC4" w:rsidRPr="006D4CC4" w:rsidRDefault="006D4CC4" w:rsidP="006D4CC4">
            <w:pPr>
              <w:tabs>
                <w:tab w:val="left" w:pos="0"/>
              </w:tabs>
              <w:jc w:val="center"/>
              <w:rPr>
                <w:bCs/>
              </w:rPr>
            </w:pPr>
            <w:r w:rsidRPr="006D4CC4">
              <w:rPr>
                <w:bCs/>
              </w:rPr>
              <w:lastRenderedPageBreak/>
              <w:t>7.2.5.</w:t>
            </w:r>
          </w:p>
        </w:tc>
        <w:tc>
          <w:tcPr>
            <w:tcW w:w="2126" w:type="dxa"/>
            <w:vAlign w:val="center"/>
          </w:tcPr>
          <w:p w14:paraId="77FD8B7D" w14:textId="77777777" w:rsidR="006D4CC4" w:rsidRPr="006D4CC4" w:rsidRDefault="006D4CC4" w:rsidP="006D4CC4">
            <w:pPr>
              <w:tabs>
                <w:tab w:val="left" w:pos="0"/>
              </w:tabs>
              <w:rPr>
                <w:bCs/>
              </w:rPr>
            </w:pPr>
            <w:r w:rsidRPr="006D4CC4">
              <w:rPr>
                <w:bCs/>
              </w:rPr>
              <w:t>ООО «Комплекс Услуги»,                  ИНН 5406776080</w:t>
            </w:r>
          </w:p>
        </w:tc>
        <w:tc>
          <w:tcPr>
            <w:tcW w:w="2410" w:type="dxa"/>
            <w:vAlign w:val="center"/>
          </w:tcPr>
          <w:p w14:paraId="54DD28C7" w14:textId="77777777" w:rsidR="006D4CC4" w:rsidRPr="006D4CC4" w:rsidRDefault="006D4CC4" w:rsidP="006D4CC4">
            <w:pPr>
              <w:tabs>
                <w:tab w:val="left" w:pos="0"/>
              </w:tabs>
              <w:jc w:val="center"/>
              <w:rPr>
                <w:bCs/>
              </w:rPr>
            </w:pPr>
            <w:r w:rsidRPr="006D4CC4">
              <w:rPr>
                <w:bCs/>
              </w:rPr>
              <w:t>г. Мариинск</w:t>
            </w:r>
          </w:p>
        </w:tc>
        <w:tc>
          <w:tcPr>
            <w:tcW w:w="1276" w:type="dxa"/>
            <w:vAlign w:val="center"/>
          </w:tcPr>
          <w:p w14:paraId="43724990" w14:textId="77777777" w:rsidR="006D4CC4" w:rsidRPr="006D4CC4" w:rsidRDefault="006D4CC4" w:rsidP="006D4CC4">
            <w:pPr>
              <w:tabs>
                <w:tab w:val="left" w:pos="0"/>
              </w:tabs>
              <w:jc w:val="center"/>
              <w:rPr>
                <w:bCs/>
              </w:rPr>
            </w:pPr>
            <w:r w:rsidRPr="006D4CC4">
              <w:rPr>
                <w:bCs/>
              </w:rPr>
              <w:t>руб/Гкал</w:t>
            </w:r>
          </w:p>
        </w:tc>
        <w:tc>
          <w:tcPr>
            <w:tcW w:w="1701" w:type="dxa"/>
            <w:vAlign w:val="center"/>
          </w:tcPr>
          <w:p w14:paraId="127CE90A" w14:textId="77777777" w:rsidR="006D4CC4" w:rsidRPr="006D4CC4" w:rsidRDefault="006D4CC4" w:rsidP="006D4CC4">
            <w:pPr>
              <w:tabs>
                <w:tab w:val="left" w:pos="0"/>
              </w:tabs>
              <w:jc w:val="center"/>
              <w:rPr>
                <w:bCs/>
              </w:rPr>
            </w:pPr>
            <w:r w:rsidRPr="006D4CC4">
              <w:rPr>
                <w:bCs/>
              </w:rPr>
              <w:t>2077,00</w:t>
            </w:r>
          </w:p>
        </w:tc>
        <w:tc>
          <w:tcPr>
            <w:tcW w:w="1701" w:type="dxa"/>
            <w:vAlign w:val="center"/>
          </w:tcPr>
          <w:p w14:paraId="5D04E24C" w14:textId="77777777" w:rsidR="006D4CC4" w:rsidRPr="006D4CC4" w:rsidRDefault="006D4CC4" w:rsidP="006D4CC4">
            <w:pPr>
              <w:tabs>
                <w:tab w:val="left" w:pos="0"/>
              </w:tabs>
              <w:jc w:val="center"/>
              <w:rPr>
                <w:bCs/>
              </w:rPr>
            </w:pPr>
            <w:r w:rsidRPr="006D4CC4">
              <w:rPr>
                <w:bCs/>
              </w:rPr>
              <w:t>2132,70</w:t>
            </w:r>
          </w:p>
        </w:tc>
      </w:tr>
      <w:tr w:rsidR="006D4CC4" w:rsidRPr="006D4CC4" w14:paraId="474403E7" w14:textId="77777777" w:rsidTr="00AE6253">
        <w:trPr>
          <w:trHeight w:val="2701"/>
        </w:trPr>
        <w:tc>
          <w:tcPr>
            <w:tcW w:w="846" w:type="dxa"/>
            <w:vAlign w:val="center"/>
          </w:tcPr>
          <w:p w14:paraId="507B27FD" w14:textId="77777777" w:rsidR="006D4CC4" w:rsidRPr="006D4CC4" w:rsidRDefault="006D4CC4" w:rsidP="006D4CC4">
            <w:pPr>
              <w:tabs>
                <w:tab w:val="left" w:pos="0"/>
              </w:tabs>
              <w:jc w:val="center"/>
              <w:rPr>
                <w:bCs/>
              </w:rPr>
            </w:pPr>
            <w:r w:rsidRPr="006D4CC4">
              <w:rPr>
                <w:bCs/>
              </w:rPr>
              <w:t>7.2.6.</w:t>
            </w:r>
          </w:p>
        </w:tc>
        <w:tc>
          <w:tcPr>
            <w:tcW w:w="2126" w:type="dxa"/>
            <w:vMerge w:val="restart"/>
            <w:vAlign w:val="center"/>
          </w:tcPr>
          <w:p w14:paraId="1FB9EFBA" w14:textId="77777777" w:rsidR="006D4CC4" w:rsidRPr="006D4CC4" w:rsidRDefault="006D4CC4" w:rsidP="006D4CC4">
            <w:pPr>
              <w:tabs>
                <w:tab w:val="left" w:pos="0"/>
              </w:tabs>
              <w:rPr>
                <w:bCs/>
              </w:rPr>
            </w:pPr>
            <w:r w:rsidRPr="006D4CC4">
              <w:rPr>
                <w:bCs/>
              </w:rPr>
              <w:t>МКП ММР «Ресурс»,                      ИНН  4213012417</w:t>
            </w:r>
          </w:p>
          <w:p w14:paraId="3B2E6BBE" w14:textId="77777777" w:rsidR="006D4CC4" w:rsidRPr="006D4CC4" w:rsidRDefault="006D4CC4" w:rsidP="006D4CC4">
            <w:pPr>
              <w:tabs>
                <w:tab w:val="left" w:pos="0"/>
              </w:tabs>
              <w:rPr>
                <w:bCs/>
              </w:rPr>
            </w:pPr>
            <w:r w:rsidRPr="006D4CC4">
              <w:rPr>
                <w:bCs/>
              </w:rPr>
              <w:t>МКП ММР «Ресурс»,                      ИНН  4213012417</w:t>
            </w:r>
          </w:p>
        </w:tc>
        <w:tc>
          <w:tcPr>
            <w:tcW w:w="2410" w:type="dxa"/>
            <w:vAlign w:val="center"/>
          </w:tcPr>
          <w:p w14:paraId="7EE82233" w14:textId="77777777" w:rsidR="006D4CC4" w:rsidRPr="006D4CC4" w:rsidRDefault="006D4CC4" w:rsidP="006D4CC4">
            <w:pPr>
              <w:tabs>
                <w:tab w:val="left" w:pos="0"/>
              </w:tabs>
              <w:jc w:val="center"/>
              <w:rPr>
                <w:bCs/>
              </w:rPr>
            </w:pPr>
            <w:r w:rsidRPr="006D4CC4">
              <w:rPr>
                <w:bCs/>
              </w:rPr>
              <w:t>п. Калининский</w:t>
            </w:r>
          </w:p>
          <w:p w14:paraId="2A74F7FD" w14:textId="77777777" w:rsidR="006D4CC4" w:rsidRPr="006D4CC4" w:rsidRDefault="006D4CC4" w:rsidP="006D4CC4">
            <w:pPr>
              <w:tabs>
                <w:tab w:val="left" w:pos="0"/>
              </w:tabs>
              <w:jc w:val="center"/>
              <w:rPr>
                <w:bCs/>
              </w:rPr>
            </w:pPr>
            <w:r w:rsidRPr="006D4CC4">
              <w:rPr>
                <w:bCs/>
              </w:rPr>
              <w:t>п. ст. Антибесская</w:t>
            </w:r>
          </w:p>
          <w:p w14:paraId="645A6951" w14:textId="77777777" w:rsidR="006D4CC4" w:rsidRPr="006D4CC4" w:rsidRDefault="006D4CC4" w:rsidP="006D4CC4">
            <w:pPr>
              <w:tabs>
                <w:tab w:val="left" w:pos="0"/>
              </w:tabs>
              <w:jc w:val="center"/>
              <w:rPr>
                <w:bCs/>
              </w:rPr>
            </w:pPr>
            <w:r w:rsidRPr="006D4CC4">
              <w:rPr>
                <w:bCs/>
              </w:rPr>
              <w:t>п. Бобровский</w:t>
            </w:r>
          </w:p>
          <w:p w14:paraId="7B874268" w14:textId="77777777" w:rsidR="006D4CC4" w:rsidRPr="006D4CC4" w:rsidRDefault="006D4CC4" w:rsidP="006D4CC4">
            <w:pPr>
              <w:tabs>
                <w:tab w:val="left" w:pos="0"/>
              </w:tabs>
              <w:jc w:val="center"/>
              <w:rPr>
                <w:bCs/>
              </w:rPr>
            </w:pPr>
            <w:r w:rsidRPr="006D4CC4">
              <w:rPr>
                <w:bCs/>
              </w:rPr>
              <w:t>рзд. Калининский</w:t>
            </w:r>
          </w:p>
          <w:p w14:paraId="0F0B84E6" w14:textId="77777777" w:rsidR="006D4CC4" w:rsidRPr="006D4CC4" w:rsidRDefault="006D4CC4" w:rsidP="006D4CC4">
            <w:pPr>
              <w:tabs>
                <w:tab w:val="left" w:pos="0"/>
              </w:tabs>
              <w:jc w:val="center"/>
              <w:rPr>
                <w:bCs/>
              </w:rPr>
            </w:pPr>
            <w:r w:rsidRPr="006D4CC4">
              <w:rPr>
                <w:bCs/>
              </w:rPr>
              <w:t>д. Комиссаровка</w:t>
            </w:r>
          </w:p>
          <w:p w14:paraId="47F61B6F" w14:textId="77777777" w:rsidR="006D4CC4" w:rsidRPr="006D4CC4" w:rsidRDefault="006D4CC4" w:rsidP="006D4CC4">
            <w:pPr>
              <w:tabs>
                <w:tab w:val="left" w:pos="0"/>
              </w:tabs>
              <w:jc w:val="center"/>
              <w:rPr>
                <w:bCs/>
              </w:rPr>
            </w:pPr>
            <w:r w:rsidRPr="006D4CC4">
              <w:rPr>
                <w:bCs/>
              </w:rPr>
              <w:t>с. Мальковка</w:t>
            </w:r>
          </w:p>
          <w:p w14:paraId="47874DC9" w14:textId="77777777" w:rsidR="006D4CC4" w:rsidRPr="006D4CC4" w:rsidRDefault="006D4CC4" w:rsidP="006D4CC4">
            <w:pPr>
              <w:tabs>
                <w:tab w:val="left" w:pos="0"/>
              </w:tabs>
              <w:jc w:val="center"/>
              <w:rPr>
                <w:bCs/>
              </w:rPr>
            </w:pPr>
            <w:r w:rsidRPr="006D4CC4">
              <w:rPr>
                <w:bCs/>
              </w:rPr>
              <w:t>с. Раздольное</w:t>
            </w:r>
          </w:p>
        </w:tc>
        <w:tc>
          <w:tcPr>
            <w:tcW w:w="1276" w:type="dxa"/>
            <w:vAlign w:val="center"/>
          </w:tcPr>
          <w:p w14:paraId="2CBFF768" w14:textId="77777777" w:rsidR="006D4CC4" w:rsidRPr="006D4CC4" w:rsidRDefault="006D4CC4" w:rsidP="006D4CC4">
            <w:pPr>
              <w:tabs>
                <w:tab w:val="left" w:pos="0"/>
              </w:tabs>
              <w:jc w:val="center"/>
              <w:rPr>
                <w:bCs/>
              </w:rPr>
            </w:pPr>
            <w:r w:rsidRPr="006D4CC4">
              <w:rPr>
                <w:bCs/>
              </w:rPr>
              <w:t>руб/Гкал</w:t>
            </w:r>
          </w:p>
        </w:tc>
        <w:tc>
          <w:tcPr>
            <w:tcW w:w="1701" w:type="dxa"/>
            <w:shd w:val="clear" w:color="auto" w:fill="FFFFFF"/>
            <w:vAlign w:val="center"/>
          </w:tcPr>
          <w:p w14:paraId="5B830D06" w14:textId="77777777" w:rsidR="006D4CC4" w:rsidRPr="006D4CC4" w:rsidRDefault="006D4CC4" w:rsidP="006D4CC4">
            <w:pPr>
              <w:tabs>
                <w:tab w:val="left" w:pos="0"/>
              </w:tabs>
              <w:jc w:val="center"/>
              <w:rPr>
                <w:bCs/>
              </w:rPr>
            </w:pPr>
            <w:r w:rsidRPr="006D4CC4">
              <w:rPr>
                <w:bCs/>
              </w:rPr>
              <w:t>1918,36</w:t>
            </w:r>
          </w:p>
        </w:tc>
        <w:tc>
          <w:tcPr>
            <w:tcW w:w="1701" w:type="dxa"/>
            <w:shd w:val="clear" w:color="auto" w:fill="FFFFFF"/>
            <w:vAlign w:val="center"/>
          </w:tcPr>
          <w:p w14:paraId="4D977A84" w14:textId="77777777" w:rsidR="006D4CC4" w:rsidRPr="006D4CC4" w:rsidRDefault="006D4CC4" w:rsidP="006D4CC4">
            <w:pPr>
              <w:tabs>
                <w:tab w:val="left" w:pos="0"/>
              </w:tabs>
              <w:jc w:val="center"/>
              <w:rPr>
                <w:bCs/>
              </w:rPr>
            </w:pPr>
            <w:r w:rsidRPr="006D4CC4">
              <w:rPr>
                <w:bCs/>
              </w:rPr>
              <w:t>2010,10</w:t>
            </w:r>
          </w:p>
        </w:tc>
      </w:tr>
      <w:tr w:rsidR="006D4CC4" w:rsidRPr="006D4CC4" w14:paraId="2059648D" w14:textId="77777777" w:rsidTr="00AE6253">
        <w:trPr>
          <w:trHeight w:val="6922"/>
        </w:trPr>
        <w:tc>
          <w:tcPr>
            <w:tcW w:w="846" w:type="dxa"/>
            <w:vAlign w:val="center"/>
          </w:tcPr>
          <w:p w14:paraId="1756889E" w14:textId="77777777" w:rsidR="006D4CC4" w:rsidRPr="006D4CC4" w:rsidRDefault="006D4CC4" w:rsidP="006D4CC4">
            <w:pPr>
              <w:tabs>
                <w:tab w:val="left" w:pos="0"/>
              </w:tabs>
              <w:jc w:val="center"/>
              <w:rPr>
                <w:bCs/>
              </w:rPr>
            </w:pPr>
            <w:r w:rsidRPr="006D4CC4">
              <w:rPr>
                <w:bCs/>
              </w:rPr>
              <w:t>7.2.7.</w:t>
            </w:r>
          </w:p>
        </w:tc>
        <w:tc>
          <w:tcPr>
            <w:tcW w:w="2126" w:type="dxa"/>
            <w:vMerge/>
            <w:vAlign w:val="center"/>
          </w:tcPr>
          <w:p w14:paraId="6DC3C4C0" w14:textId="77777777" w:rsidR="006D4CC4" w:rsidRPr="006D4CC4" w:rsidRDefault="006D4CC4" w:rsidP="006D4CC4">
            <w:pPr>
              <w:tabs>
                <w:tab w:val="left" w:pos="0"/>
              </w:tabs>
              <w:rPr>
                <w:bCs/>
              </w:rPr>
            </w:pPr>
          </w:p>
        </w:tc>
        <w:tc>
          <w:tcPr>
            <w:tcW w:w="2410" w:type="dxa"/>
            <w:vAlign w:val="center"/>
          </w:tcPr>
          <w:p w14:paraId="0A5FF22A" w14:textId="77777777" w:rsidR="006D4CC4" w:rsidRPr="006D4CC4" w:rsidRDefault="006D4CC4" w:rsidP="006D4CC4">
            <w:pPr>
              <w:tabs>
                <w:tab w:val="left" w:pos="0"/>
              </w:tabs>
              <w:jc w:val="center"/>
              <w:rPr>
                <w:bCs/>
              </w:rPr>
            </w:pPr>
            <w:r w:rsidRPr="006D4CC4">
              <w:rPr>
                <w:bCs/>
              </w:rPr>
              <w:t>с. Белогородка</w:t>
            </w:r>
          </w:p>
          <w:p w14:paraId="1DD9E4D7" w14:textId="77777777" w:rsidR="006D4CC4" w:rsidRPr="006D4CC4" w:rsidRDefault="006D4CC4" w:rsidP="006D4CC4">
            <w:pPr>
              <w:tabs>
                <w:tab w:val="left" w:pos="0"/>
              </w:tabs>
              <w:jc w:val="center"/>
              <w:rPr>
                <w:bCs/>
              </w:rPr>
            </w:pPr>
            <w:r w:rsidRPr="006D4CC4">
              <w:rPr>
                <w:bCs/>
              </w:rPr>
              <w:t>с. Николаевка 1-я</w:t>
            </w:r>
          </w:p>
          <w:p w14:paraId="4B2CCCB1" w14:textId="77777777" w:rsidR="006D4CC4" w:rsidRPr="006D4CC4" w:rsidRDefault="006D4CC4" w:rsidP="006D4CC4">
            <w:pPr>
              <w:tabs>
                <w:tab w:val="left" w:pos="0"/>
              </w:tabs>
              <w:jc w:val="center"/>
              <w:rPr>
                <w:bCs/>
              </w:rPr>
            </w:pPr>
            <w:r w:rsidRPr="006D4CC4">
              <w:rPr>
                <w:bCs/>
              </w:rPr>
              <w:t>п. Правдинка</w:t>
            </w:r>
          </w:p>
          <w:p w14:paraId="10B5922C" w14:textId="77777777" w:rsidR="006D4CC4" w:rsidRPr="006D4CC4" w:rsidRDefault="006D4CC4" w:rsidP="006D4CC4">
            <w:pPr>
              <w:tabs>
                <w:tab w:val="left" w:pos="0"/>
              </w:tabs>
              <w:jc w:val="center"/>
              <w:rPr>
                <w:bCs/>
              </w:rPr>
            </w:pPr>
            <w:r w:rsidRPr="006D4CC4">
              <w:rPr>
                <w:bCs/>
              </w:rPr>
              <w:t>д. Пристань 2-я</w:t>
            </w:r>
          </w:p>
          <w:p w14:paraId="20B55CBB" w14:textId="77777777" w:rsidR="006D4CC4" w:rsidRPr="006D4CC4" w:rsidRDefault="006D4CC4" w:rsidP="006D4CC4">
            <w:pPr>
              <w:tabs>
                <w:tab w:val="left" w:pos="0"/>
              </w:tabs>
              <w:jc w:val="center"/>
              <w:rPr>
                <w:bCs/>
              </w:rPr>
            </w:pPr>
            <w:r w:rsidRPr="006D4CC4">
              <w:rPr>
                <w:bCs/>
              </w:rPr>
              <w:t>п. Кийский</w:t>
            </w:r>
          </w:p>
          <w:p w14:paraId="68B334FE" w14:textId="77777777" w:rsidR="006D4CC4" w:rsidRPr="006D4CC4" w:rsidRDefault="006D4CC4" w:rsidP="006D4CC4">
            <w:pPr>
              <w:tabs>
                <w:tab w:val="left" w:pos="0"/>
              </w:tabs>
              <w:jc w:val="center"/>
              <w:rPr>
                <w:bCs/>
              </w:rPr>
            </w:pPr>
            <w:r w:rsidRPr="006D4CC4">
              <w:rPr>
                <w:bCs/>
              </w:rPr>
              <w:t>п. ст. Приметкино</w:t>
            </w:r>
          </w:p>
          <w:p w14:paraId="3E04E3EB" w14:textId="77777777" w:rsidR="006D4CC4" w:rsidRPr="006D4CC4" w:rsidRDefault="006D4CC4" w:rsidP="006D4CC4">
            <w:pPr>
              <w:tabs>
                <w:tab w:val="left" w:pos="0"/>
              </w:tabs>
              <w:jc w:val="center"/>
              <w:rPr>
                <w:bCs/>
              </w:rPr>
            </w:pPr>
            <w:r w:rsidRPr="006D4CC4">
              <w:rPr>
                <w:bCs/>
              </w:rPr>
              <w:t>с. Приметкино</w:t>
            </w:r>
          </w:p>
          <w:p w14:paraId="5CA87A92" w14:textId="77777777" w:rsidR="006D4CC4" w:rsidRPr="006D4CC4" w:rsidRDefault="006D4CC4" w:rsidP="006D4CC4">
            <w:pPr>
              <w:tabs>
                <w:tab w:val="left" w:pos="0"/>
              </w:tabs>
              <w:jc w:val="center"/>
              <w:rPr>
                <w:bCs/>
              </w:rPr>
            </w:pPr>
            <w:r w:rsidRPr="006D4CC4">
              <w:rPr>
                <w:bCs/>
              </w:rPr>
              <w:t>д. Раевка</w:t>
            </w:r>
          </w:p>
          <w:p w14:paraId="467328D4" w14:textId="77777777" w:rsidR="006D4CC4" w:rsidRPr="006D4CC4" w:rsidRDefault="006D4CC4" w:rsidP="006D4CC4">
            <w:pPr>
              <w:tabs>
                <w:tab w:val="left" w:pos="0"/>
              </w:tabs>
              <w:jc w:val="center"/>
              <w:rPr>
                <w:bCs/>
              </w:rPr>
            </w:pPr>
            <w:r w:rsidRPr="006D4CC4">
              <w:rPr>
                <w:bCs/>
              </w:rPr>
              <w:t>с. Красные Орлы</w:t>
            </w:r>
          </w:p>
          <w:p w14:paraId="4AF2152C" w14:textId="77777777" w:rsidR="006D4CC4" w:rsidRPr="006D4CC4" w:rsidRDefault="006D4CC4" w:rsidP="006D4CC4">
            <w:pPr>
              <w:tabs>
                <w:tab w:val="left" w:pos="0"/>
              </w:tabs>
              <w:jc w:val="center"/>
              <w:rPr>
                <w:bCs/>
              </w:rPr>
            </w:pPr>
            <w:r w:rsidRPr="006D4CC4">
              <w:rPr>
                <w:bCs/>
              </w:rPr>
              <w:t>д. Камышенка</w:t>
            </w:r>
          </w:p>
          <w:p w14:paraId="44230FC0" w14:textId="77777777" w:rsidR="006D4CC4" w:rsidRPr="006D4CC4" w:rsidRDefault="006D4CC4" w:rsidP="006D4CC4">
            <w:pPr>
              <w:tabs>
                <w:tab w:val="left" w:pos="0"/>
              </w:tabs>
              <w:jc w:val="center"/>
              <w:rPr>
                <w:bCs/>
              </w:rPr>
            </w:pPr>
            <w:r w:rsidRPr="006D4CC4">
              <w:rPr>
                <w:bCs/>
              </w:rPr>
              <w:t>д. Петровка</w:t>
            </w:r>
          </w:p>
          <w:p w14:paraId="10201FA1" w14:textId="77777777" w:rsidR="006D4CC4" w:rsidRPr="006D4CC4" w:rsidRDefault="006D4CC4" w:rsidP="006D4CC4">
            <w:pPr>
              <w:tabs>
                <w:tab w:val="left" w:pos="0"/>
              </w:tabs>
              <w:jc w:val="center"/>
              <w:rPr>
                <w:bCs/>
              </w:rPr>
            </w:pPr>
            <w:r w:rsidRPr="006D4CC4">
              <w:rPr>
                <w:bCs/>
              </w:rPr>
              <w:t>д. Тюменево</w:t>
            </w:r>
          </w:p>
          <w:p w14:paraId="3B6A2606" w14:textId="77777777" w:rsidR="006D4CC4" w:rsidRPr="006D4CC4" w:rsidRDefault="006D4CC4" w:rsidP="006D4CC4">
            <w:pPr>
              <w:tabs>
                <w:tab w:val="left" w:pos="0"/>
              </w:tabs>
              <w:jc w:val="center"/>
              <w:rPr>
                <w:bCs/>
              </w:rPr>
            </w:pPr>
            <w:r w:rsidRPr="006D4CC4">
              <w:rPr>
                <w:bCs/>
              </w:rPr>
              <w:t>п. Первомайский</w:t>
            </w:r>
          </w:p>
          <w:p w14:paraId="72419968" w14:textId="77777777" w:rsidR="006D4CC4" w:rsidRPr="006D4CC4" w:rsidRDefault="006D4CC4" w:rsidP="006D4CC4">
            <w:pPr>
              <w:tabs>
                <w:tab w:val="left" w:pos="0"/>
              </w:tabs>
              <w:jc w:val="center"/>
              <w:rPr>
                <w:bCs/>
              </w:rPr>
            </w:pPr>
            <w:r w:rsidRPr="006D4CC4">
              <w:rPr>
                <w:bCs/>
              </w:rPr>
              <w:t>д. Константиновка</w:t>
            </w:r>
          </w:p>
          <w:p w14:paraId="59A713D4" w14:textId="77777777" w:rsidR="006D4CC4" w:rsidRPr="006D4CC4" w:rsidRDefault="006D4CC4" w:rsidP="006D4CC4">
            <w:pPr>
              <w:tabs>
                <w:tab w:val="left" w:pos="0"/>
              </w:tabs>
              <w:jc w:val="center"/>
              <w:rPr>
                <w:bCs/>
              </w:rPr>
            </w:pPr>
            <w:r w:rsidRPr="006D4CC4">
              <w:rPr>
                <w:bCs/>
              </w:rPr>
              <w:t>п. Чистопольский</w:t>
            </w:r>
          </w:p>
          <w:p w14:paraId="79B09F54" w14:textId="77777777" w:rsidR="006D4CC4" w:rsidRPr="006D4CC4" w:rsidRDefault="006D4CC4" w:rsidP="006D4CC4">
            <w:pPr>
              <w:tabs>
                <w:tab w:val="left" w:pos="0"/>
              </w:tabs>
              <w:jc w:val="center"/>
              <w:rPr>
                <w:bCs/>
              </w:rPr>
            </w:pPr>
            <w:r w:rsidRPr="006D4CC4">
              <w:rPr>
                <w:bCs/>
              </w:rPr>
              <w:t>п. 10-й разъезд</w:t>
            </w:r>
          </w:p>
          <w:p w14:paraId="07DD4843" w14:textId="77777777" w:rsidR="006D4CC4" w:rsidRPr="006D4CC4" w:rsidRDefault="006D4CC4" w:rsidP="006D4CC4">
            <w:pPr>
              <w:tabs>
                <w:tab w:val="left" w:pos="0"/>
              </w:tabs>
              <w:jc w:val="center"/>
              <w:rPr>
                <w:bCs/>
              </w:rPr>
            </w:pPr>
            <w:r w:rsidRPr="006D4CC4">
              <w:rPr>
                <w:bCs/>
              </w:rPr>
              <w:t>с. Суслово</w:t>
            </w:r>
          </w:p>
          <w:p w14:paraId="4F29F7CC" w14:textId="77777777" w:rsidR="006D4CC4" w:rsidRPr="006D4CC4" w:rsidRDefault="006D4CC4" w:rsidP="006D4CC4">
            <w:pPr>
              <w:tabs>
                <w:tab w:val="left" w:pos="0"/>
              </w:tabs>
              <w:jc w:val="center"/>
              <w:rPr>
                <w:bCs/>
              </w:rPr>
            </w:pPr>
            <w:r w:rsidRPr="006D4CC4">
              <w:rPr>
                <w:bCs/>
              </w:rPr>
              <w:t>д. Знаменка</w:t>
            </w:r>
          </w:p>
          <w:p w14:paraId="18143590" w14:textId="77777777" w:rsidR="006D4CC4" w:rsidRPr="006D4CC4" w:rsidRDefault="006D4CC4" w:rsidP="006D4CC4">
            <w:pPr>
              <w:tabs>
                <w:tab w:val="left" w:pos="0"/>
              </w:tabs>
              <w:jc w:val="center"/>
              <w:rPr>
                <w:bCs/>
              </w:rPr>
            </w:pPr>
            <w:r w:rsidRPr="006D4CC4">
              <w:rPr>
                <w:bCs/>
              </w:rPr>
              <w:t>д. Ивановка</w:t>
            </w:r>
          </w:p>
          <w:p w14:paraId="5A5790BB" w14:textId="77777777" w:rsidR="006D4CC4" w:rsidRPr="006D4CC4" w:rsidRDefault="006D4CC4" w:rsidP="006D4CC4">
            <w:pPr>
              <w:tabs>
                <w:tab w:val="left" w:pos="0"/>
              </w:tabs>
              <w:jc w:val="center"/>
              <w:rPr>
                <w:bCs/>
              </w:rPr>
            </w:pPr>
            <w:r w:rsidRPr="006D4CC4">
              <w:rPr>
                <w:bCs/>
              </w:rPr>
              <w:t>д. Святогорка</w:t>
            </w:r>
          </w:p>
          <w:p w14:paraId="6C583158" w14:textId="77777777" w:rsidR="006D4CC4" w:rsidRPr="006D4CC4" w:rsidRDefault="006D4CC4" w:rsidP="006D4CC4">
            <w:pPr>
              <w:tabs>
                <w:tab w:val="left" w:pos="0"/>
              </w:tabs>
              <w:jc w:val="center"/>
              <w:rPr>
                <w:bCs/>
              </w:rPr>
            </w:pPr>
            <w:r w:rsidRPr="006D4CC4">
              <w:rPr>
                <w:bCs/>
              </w:rPr>
              <w:t>д. Федоровка</w:t>
            </w:r>
          </w:p>
          <w:p w14:paraId="0E69EDE4" w14:textId="77777777" w:rsidR="006D4CC4" w:rsidRPr="006D4CC4" w:rsidRDefault="006D4CC4" w:rsidP="006D4CC4">
            <w:pPr>
              <w:tabs>
                <w:tab w:val="left" w:pos="0"/>
              </w:tabs>
              <w:jc w:val="center"/>
              <w:rPr>
                <w:bCs/>
              </w:rPr>
            </w:pPr>
            <w:r w:rsidRPr="006D4CC4">
              <w:rPr>
                <w:bCs/>
              </w:rPr>
              <w:t>рзд. 3747 км</w:t>
            </w:r>
          </w:p>
        </w:tc>
        <w:tc>
          <w:tcPr>
            <w:tcW w:w="1276" w:type="dxa"/>
            <w:vAlign w:val="center"/>
          </w:tcPr>
          <w:p w14:paraId="10D7ED1E" w14:textId="77777777" w:rsidR="006D4CC4" w:rsidRPr="006D4CC4" w:rsidRDefault="006D4CC4" w:rsidP="006D4CC4">
            <w:pPr>
              <w:tabs>
                <w:tab w:val="left" w:pos="0"/>
              </w:tabs>
              <w:jc w:val="center"/>
              <w:rPr>
                <w:bCs/>
              </w:rPr>
            </w:pPr>
            <w:r w:rsidRPr="006D4CC4">
              <w:rPr>
                <w:bCs/>
              </w:rPr>
              <w:t>руб/Гкал</w:t>
            </w:r>
          </w:p>
        </w:tc>
        <w:tc>
          <w:tcPr>
            <w:tcW w:w="1701" w:type="dxa"/>
            <w:shd w:val="clear" w:color="auto" w:fill="FFFFFF"/>
            <w:vAlign w:val="center"/>
          </w:tcPr>
          <w:p w14:paraId="46B04E99" w14:textId="77777777" w:rsidR="006D4CC4" w:rsidRPr="006D4CC4" w:rsidRDefault="006D4CC4" w:rsidP="006D4CC4">
            <w:pPr>
              <w:tabs>
                <w:tab w:val="left" w:pos="0"/>
              </w:tabs>
              <w:jc w:val="center"/>
              <w:rPr>
                <w:bCs/>
              </w:rPr>
            </w:pPr>
            <w:r w:rsidRPr="006D4CC4">
              <w:rPr>
                <w:bCs/>
              </w:rPr>
              <w:t>2543,94</w:t>
            </w:r>
          </w:p>
        </w:tc>
        <w:tc>
          <w:tcPr>
            <w:tcW w:w="1701" w:type="dxa"/>
            <w:shd w:val="clear" w:color="auto" w:fill="FFFFFF"/>
            <w:vAlign w:val="center"/>
          </w:tcPr>
          <w:p w14:paraId="74C40DFC" w14:textId="77777777" w:rsidR="006D4CC4" w:rsidRPr="006D4CC4" w:rsidRDefault="006D4CC4" w:rsidP="006D4CC4">
            <w:pPr>
              <w:tabs>
                <w:tab w:val="left" w:pos="0"/>
              </w:tabs>
              <w:jc w:val="center"/>
              <w:rPr>
                <w:bCs/>
              </w:rPr>
            </w:pPr>
            <w:r w:rsidRPr="006D4CC4">
              <w:rPr>
                <w:bCs/>
              </w:rPr>
              <w:t>2543,94</w:t>
            </w:r>
          </w:p>
        </w:tc>
      </w:tr>
      <w:tr w:rsidR="006D4CC4" w:rsidRPr="006D4CC4" w14:paraId="7D99A4F0" w14:textId="77777777" w:rsidTr="00AE6253">
        <w:trPr>
          <w:trHeight w:val="549"/>
        </w:trPr>
        <w:tc>
          <w:tcPr>
            <w:tcW w:w="10060" w:type="dxa"/>
            <w:gridSpan w:val="6"/>
            <w:vAlign w:val="center"/>
          </w:tcPr>
          <w:p w14:paraId="20732D32" w14:textId="77777777" w:rsidR="006D4CC4" w:rsidRPr="006D4CC4" w:rsidRDefault="006D4CC4" w:rsidP="00D92ED5">
            <w:pPr>
              <w:numPr>
                <w:ilvl w:val="0"/>
                <w:numId w:val="20"/>
              </w:numPr>
              <w:tabs>
                <w:tab w:val="left" w:pos="0"/>
              </w:tabs>
              <w:contextualSpacing/>
              <w:jc w:val="center"/>
              <w:rPr>
                <w:bCs/>
              </w:rPr>
            </w:pPr>
            <w:r w:rsidRPr="006D4CC4">
              <w:rPr>
                <w:bCs/>
              </w:rPr>
              <w:t>Твердое топливо (уголь)</w:t>
            </w:r>
          </w:p>
        </w:tc>
      </w:tr>
      <w:tr w:rsidR="006D4CC4" w:rsidRPr="006D4CC4" w14:paraId="0D4BCB33" w14:textId="77777777" w:rsidTr="00AE6253">
        <w:trPr>
          <w:trHeight w:val="324"/>
        </w:trPr>
        <w:tc>
          <w:tcPr>
            <w:tcW w:w="846" w:type="dxa"/>
            <w:vMerge w:val="restart"/>
            <w:vAlign w:val="center"/>
          </w:tcPr>
          <w:p w14:paraId="0A5979DC" w14:textId="77777777" w:rsidR="006D4CC4" w:rsidRPr="006D4CC4" w:rsidRDefault="006D4CC4" w:rsidP="006D4CC4">
            <w:pPr>
              <w:tabs>
                <w:tab w:val="left" w:pos="0"/>
              </w:tabs>
              <w:jc w:val="center"/>
              <w:rPr>
                <w:bCs/>
              </w:rPr>
            </w:pPr>
            <w:r w:rsidRPr="006D4CC4">
              <w:rPr>
                <w:bCs/>
              </w:rPr>
              <w:t>7.1.</w:t>
            </w:r>
          </w:p>
        </w:tc>
        <w:tc>
          <w:tcPr>
            <w:tcW w:w="2126" w:type="dxa"/>
            <w:vMerge w:val="restart"/>
            <w:vAlign w:val="center"/>
          </w:tcPr>
          <w:p w14:paraId="25A4AB57" w14:textId="77777777" w:rsidR="006D4CC4" w:rsidRPr="006D4CC4" w:rsidRDefault="006D4CC4" w:rsidP="006D4CC4">
            <w:pPr>
              <w:tabs>
                <w:tab w:val="left" w:pos="0"/>
              </w:tabs>
              <w:ind w:right="-120"/>
              <w:rPr>
                <w:bCs/>
              </w:rPr>
            </w:pPr>
            <w:r w:rsidRPr="006D4CC4">
              <w:rPr>
                <w:bCs/>
              </w:rPr>
              <w:t xml:space="preserve">ООО «Кузбасстопливо-сбыт»,                     ИНН </w:t>
            </w:r>
            <w:r w:rsidRPr="006D4CC4">
              <w:rPr>
                <w:lang w:eastAsia="en-US"/>
              </w:rPr>
              <w:t xml:space="preserve"> </w:t>
            </w:r>
            <w:r w:rsidRPr="006D4CC4">
              <w:rPr>
                <w:bCs/>
              </w:rPr>
              <w:t>4205241533</w:t>
            </w:r>
          </w:p>
        </w:tc>
        <w:tc>
          <w:tcPr>
            <w:tcW w:w="2410" w:type="dxa"/>
            <w:vMerge w:val="restart"/>
            <w:vAlign w:val="center"/>
          </w:tcPr>
          <w:p w14:paraId="394DE7D8" w14:textId="77777777" w:rsidR="006D4CC4" w:rsidRPr="006D4CC4" w:rsidRDefault="006D4CC4" w:rsidP="006D4CC4">
            <w:pPr>
              <w:tabs>
                <w:tab w:val="left" w:pos="0"/>
              </w:tabs>
              <w:jc w:val="center"/>
              <w:rPr>
                <w:bCs/>
              </w:rPr>
            </w:pPr>
            <w:r w:rsidRPr="006D4CC4">
              <w:rPr>
                <w:bCs/>
              </w:rPr>
              <w:t>Мариинский  муниципальный округ</w:t>
            </w:r>
          </w:p>
        </w:tc>
        <w:tc>
          <w:tcPr>
            <w:tcW w:w="4678" w:type="dxa"/>
            <w:gridSpan w:val="3"/>
            <w:vAlign w:val="center"/>
          </w:tcPr>
          <w:p w14:paraId="7CC42EFE" w14:textId="77777777" w:rsidR="006D4CC4" w:rsidRPr="006D4CC4" w:rsidRDefault="006D4CC4" w:rsidP="006D4CC4">
            <w:pPr>
              <w:tabs>
                <w:tab w:val="left" w:pos="0"/>
              </w:tabs>
              <w:jc w:val="center"/>
              <w:rPr>
                <w:bCs/>
              </w:rPr>
            </w:pPr>
            <w:r w:rsidRPr="006D4CC4">
              <w:rPr>
                <w:bCs/>
              </w:rPr>
              <w:t>Марка ДР 0-200 (300)</w:t>
            </w:r>
          </w:p>
        </w:tc>
      </w:tr>
      <w:tr w:rsidR="006D4CC4" w:rsidRPr="006D4CC4" w14:paraId="096C29E2" w14:textId="77777777" w:rsidTr="00AE6253">
        <w:trPr>
          <w:trHeight w:val="675"/>
        </w:trPr>
        <w:tc>
          <w:tcPr>
            <w:tcW w:w="846" w:type="dxa"/>
            <w:vMerge/>
            <w:vAlign w:val="center"/>
          </w:tcPr>
          <w:p w14:paraId="2FBF1FFF" w14:textId="77777777" w:rsidR="006D4CC4" w:rsidRPr="006D4CC4" w:rsidRDefault="006D4CC4" w:rsidP="006D4CC4">
            <w:pPr>
              <w:tabs>
                <w:tab w:val="left" w:pos="0"/>
              </w:tabs>
              <w:jc w:val="center"/>
              <w:rPr>
                <w:bCs/>
              </w:rPr>
            </w:pPr>
          </w:p>
        </w:tc>
        <w:tc>
          <w:tcPr>
            <w:tcW w:w="2126" w:type="dxa"/>
            <w:vMerge/>
          </w:tcPr>
          <w:p w14:paraId="523B4384" w14:textId="77777777" w:rsidR="006D4CC4" w:rsidRPr="006D4CC4" w:rsidRDefault="006D4CC4" w:rsidP="006D4CC4">
            <w:pPr>
              <w:tabs>
                <w:tab w:val="left" w:pos="0"/>
              </w:tabs>
              <w:ind w:right="-120"/>
              <w:rPr>
                <w:bCs/>
              </w:rPr>
            </w:pPr>
          </w:p>
        </w:tc>
        <w:tc>
          <w:tcPr>
            <w:tcW w:w="2410" w:type="dxa"/>
            <w:vMerge/>
          </w:tcPr>
          <w:p w14:paraId="4699FC8A" w14:textId="77777777" w:rsidR="006D4CC4" w:rsidRPr="006D4CC4" w:rsidRDefault="006D4CC4" w:rsidP="006D4CC4">
            <w:pPr>
              <w:tabs>
                <w:tab w:val="left" w:pos="0"/>
              </w:tabs>
              <w:jc w:val="center"/>
              <w:rPr>
                <w:bCs/>
              </w:rPr>
            </w:pPr>
          </w:p>
        </w:tc>
        <w:tc>
          <w:tcPr>
            <w:tcW w:w="1276" w:type="dxa"/>
            <w:vAlign w:val="center"/>
          </w:tcPr>
          <w:p w14:paraId="1C7A0EF4" w14:textId="77777777" w:rsidR="006D4CC4" w:rsidRPr="006D4CC4" w:rsidRDefault="006D4CC4" w:rsidP="006D4CC4">
            <w:pPr>
              <w:tabs>
                <w:tab w:val="left" w:pos="0"/>
              </w:tabs>
              <w:jc w:val="center"/>
              <w:rPr>
                <w:bCs/>
              </w:rPr>
            </w:pPr>
            <w:r w:rsidRPr="006D4CC4">
              <w:rPr>
                <w:bCs/>
              </w:rPr>
              <w:t xml:space="preserve">руб/тн </w:t>
            </w:r>
          </w:p>
        </w:tc>
        <w:tc>
          <w:tcPr>
            <w:tcW w:w="1701" w:type="dxa"/>
            <w:vAlign w:val="center"/>
          </w:tcPr>
          <w:p w14:paraId="119C71CC" w14:textId="77777777" w:rsidR="006D4CC4" w:rsidRPr="006D4CC4" w:rsidRDefault="006D4CC4" w:rsidP="006D4CC4">
            <w:pPr>
              <w:tabs>
                <w:tab w:val="left" w:pos="0"/>
              </w:tabs>
              <w:jc w:val="center"/>
              <w:rPr>
                <w:bCs/>
              </w:rPr>
            </w:pPr>
            <w:r w:rsidRPr="006D4CC4">
              <w:rPr>
                <w:bCs/>
              </w:rPr>
              <w:t>875,00</w:t>
            </w:r>
          </w:p>
        </w:tc>
        <w:tc>
          <w:tcPr>
            <w:tcW w:w="1701" w:type="dxa"/>
            <w:shd w:val="clear" w:color="auto" w:fill="FFFFFF"/>
            <w:vAlign w:val="center"/>
          </w:tcPr>
          <w:p w14:paraId="39C659B4" w14:textId="77777777" w:rsidR="006D4CC4" w:rsidRPr="006D4CC4" w:rsidRDefault="006D4CC4" w:rsidP="006D4CC4">
            <w:pPr>
              <w:tabs>
                <w:tab w:val="left" w:pos="0"/>
              </w:tabs>
              <w:jc w:val="center"/>
              <w:rPr>
                <w:bCs/>
              </w:rPr>
            </w:pPr>
            <w:r w:rsidRPr="006D4CC4">
              <w:rPr>
                <w:bCs/>
              </w:rPr>
              <w:t>930,00</w:t>
            </w:r>
          </w:p>
        </w:tc>
      </w:tr>
      <w:tr w:rsidR="006D4CC4" w:rsidRPr="006D4CC4" w14:paraId="0FEC4792" w14:textId="77777777" w:rsidTr="00AE6253">
        <w:trPr>
          <w:trHeight w:val="324"/>
        </w:trPr>
        <w:tc>
          <w:tcPr>
            <w:tcW w:w="846" w:type="dxa"/>
            <w:vMerge w:val="restart"/>
            <w:vAlign w:val="center"/>
          </w:tcPr>
          <w:p w14:paraId="158F6E43" w14:textId="77777777" w:rsidR="006D4CC4" w:rsidRPr="006D4CC4" w:rsidRDefault="006D4CC4" w:rsidP="006D4CC4">
            <w:pPr>
              <w:tabs>
                <w:tab w:val="left" w:pos="0"/>
              </w:tabs>
              <w:jc w:val="center"/>
              <w:rPr>
                <w:bCs/>
              </w:rPr>
            </w:pPr>
            <w:r w:rsidRPr="006D4CC4">
              <w:rPr>
                <w:bCs/>
              </w:rPr>
              <w:t>7.</w:t>
            </w:r>
            <w:r w:rsidRPr="006D4CC4">
              <w:rPr>
                <w:bCs/>
                <w:lang w:val="en-US"/>
              </w:rPr>
              <w:t>2</w:t>
            </w:r>
            <w:r w:rsidRPr="006D4CC4">
              <w:rPr>
                <w:bCs/>
              </w:rPr>
              <w:t>.</w:t>
            </w:r>
          </w:p>
        </w:tc>
        <w:tc>
          <w:tcPr>
            <w:tcW w:w="2126" w:type="dxa"/>
            <w:vMerge/>
          </w:tcPr>
          <w:p w14:paraId="3A85CBCB" w14:textId="77777777" w:rsidR="006D4CC4" w:rsidRPr="006D4CC4" w:rsidRDefault="006D4CC4" w:rsidP="006D4CC4">
            <w:pPr>
              <w:tabs>
                <w:tab w:val="left" w:pos="0"/>
              </w:tabs>
              <w:ind w:right="-120"/>
              <w:rPr>
                <w:bCs/>
              </w:rPr>
            </w:pPr>
          </w:p>
        </w:tc>
        <w:tc>
          <w:tcPr>
            <w:tcW w:w="2410" w:type="dxa"/>
            <w:vMerge/>
          </w:tcPr>
          <w:p w14:paraId="39E80137" w14:textId="77777777" w:rsidR="006D4CC4" w:rsidRPr="006D4CC4" w:rsidRDefault="006D4CC4" w:rsidP="006D4CC4">
            <w:pPr>
              <w:tabs>
                <w:tab w:val="left" w:pos="0"/>
              </w:tabs>
              <w:jc w:val="center"/>
              <w:rPr>
                <w:bCs/>
              </w:rPr>
            </w:pPr>
          </w:p>
        </w:tc>
        <w:tc>
          <w:tcPr>
            <w:tcW w:w="4678" w:type="dxa"/>
            <w:gridSpan w:val="3"/>
            <w:vAlign w:val="center"/>
          </w:tcPr>
          <w:p w14:paraId="148365FD" w14:textId="77777777" w:rsidR="006D4CC4" w:rsidRPr="006D4CC4" w:rsidRDefault="006D4CC4" w:rsidP="006D4CC4">
            <w:pPr>
              <w:tabs>
                <w:tab w:val="left" w:pos="0"/>
              </w:tabs>
              <w:ind w:right="-120"/>
              <w:rPr>
                <w:bCs/>
                <w:lang w:val="en-US"/>
              </w:rPr>
            </w:pPr>
            <w:r w:rsidRPr="006D4CC4">
              <w:rPr>
                <w:bCs/>
              </w:rPr>
              <w:t>Марка ДПК 50-200, ДПКО 25-200,</w:t>
            </w:r>
            <w:r w:rsidRPr="006D4CC4">
              <w:rPr>
                <w:bCs/>
                <w:lang w:val="en-US"/>
              </w:rPr>
              <w:t xml:space="preserve"> </w:t>
            </w:r>
            <w:r w:rsidRPr="006D4CC4">
              <w:rPr>
                <w:bCs/>
              </w:rPr>
              <w:t>ДО 25-50</w:t>
            </w:r>
          </w:p>
        </w:tc>
      </w:tr>
      <w:tr w:rsidR="006D4CC4" w:rsidRPr="006D4CC4" w14:paraId="7FB25F42" w14:textId="77777777" w:rsidTr="00AE6253">
        <w:trPr>
          <w:trHeight w:val="789"/>
        </w:trPr>
        <w:tc>
          <w:tcPr>
            <w:tcW w:w="846" w:type="dxa"/>
            <w:vMerge/>
            <w:vAlign w:val="center"/>
          </w:tcPr>
          <w:p w14:paraId="76826967" w14:textId="77777777" w:rsidR="006D4CC4" w:rsidRPr="006D4CC4" w:rsidRDefault="006D4CC4" w:rsidP="006D4CC4">
            <w:pPr>
              <w:tabs>
                <w:tab w:val="left" w:pos="0"/>
              </w:tabs>
              <w:jc w:val="center"/>
              <w:rPr>
                <w:bCs/>
              </w:rPr>
            </w:pPr>
          </w:p>
        </w:tc>
        <w:tc>
          <w:tcPr>
            <w:tcW w:w="2126" w:type="dxa"/>
            <w:vMerge/>
          </w:tcPr>
          <w:p w14:paraId="04128B8F" w14:textId="77777777" w:rsidR="006D4CC4" w:rsidRPr="006D4CC4" w:rsidRDefault="006D4CC4" w:rsidP="006D4CC4">
            <w:pPr>
              <w:tabs>
                <w:tab w:val="left" w:pos="0"/>
              </w:tabs>
              <w:ind w:right="-120"/>
              <w:rPr>
                <w:bCs/>
              </w:rPr>
            </w:pPr>
          </w:p>
        </w:tc>
        <w:tc>
          <w:tcPr>
            <w:tcW w:w="2410" w:type="dxa"/>
            <w:vMerge/>
          </w:tcPr>
          <w:p w14:paraId="5680993B" w14:textId="77777777" w:rsidR="006D4CC4" w:rsidRPr="006D4CC4" w:rsidRDefault="006D4CC4" w:rsidP="006D4CC4">
            <w:pPr>
              <w:tabs>
                <w:tab w:val="left" w:pos="0"/>
              </w:tabs>
              <w:jc w:val="center"/>
              <w:rPr>
                <w:bCs/>
              </w:rPr>
            </w:pPr>
          </w:p>
        </w:tc>
        <w:tc>
          <w:tcPr>
            <w:tcW w:w="1276" w:type="dxa"/>
            <w:vAlign w:val="center"/>
          </w:tcPr>
          <w:p w14:paraId="1E8353B0" w14:textId="77777777" w:rsidR="006D4CC4" w:rsidRPr="006D4CC4" w:rsidRDefault="006D4CC4" w:rsidP="006D4CC4">
            <w:pPr>
              <w:tabs>
                <w:tab w:val="left" w:pos="0"/>
              </w:tabs>
              <w:jc w:val="center"/>
              <w:rPr>
                <w:bCs/>
              </w:rPr>
            </w:pPr>
            <w:r w:rsidRPr="006D4CC4">
              <w:rPr>
                <w:bCs/>
              </w:rPr>
              <w:t xml:space="preserve">руб/тн </w:t>
            </w:r>
          </w:p>
        </w:tc>
        <w:tc>
          <w:tcPr>
            <w:tcW w:w="1701" w:type="dxa"/>
            <w:vAlign w:val="center"/>
          </w:tcPr>
          <w:p w14:paraId="2F2E45F4" w14:textId="77777777" w:rsidR="006D4CC4" w:rsidRPr="006D4CC4" w:rsidRDefault="006D4CC4" w:rsidP="006D4CC4">
            <w:pPr>
              <w:tabs>
                <w:tab w:val="left" w:pos="0"/>
              </w:tabs>
              <w:jc w:val="center"/>
              <w:rPr>
                <w:bCs/>
              </w:rPr>
            </w:pPr>
            <w:r w:rsidRPr="006D4CC4">
              <w:rPr>
                <w:bCs/>
              </w:rPr>
              <w:t>1373,00</w:t>
            </w:r>
          </w:p>
        </w:tc>
        <w:tc>
          <w:tcPr>
            <w:tcW w:w="1701" w:type="dxa"/>
            <w:shd w:val="clear" w:color="auto" w:fill="FFFFFF"/>
            <w:vAlign w:val="center"/>
          </w:tcPr>
          <w:p w14:paraId="1D3E7244" w14:textId="77777777" w:rsidR="006D4CC4" w:rsidRPr="006D4CC4" w:rsidRDefault="006D4CC4" w:rsidP="006D4CC4">
            <w:pPr>
              <w:tabs>
                <w:tab w:val="left" w:pos="0"/>
              </w:tabs>
              <w:jc w:val="center"/>
              <w:rPr>
                <w:bCs/>
              </w:rPr>
            </w:pPr>
            <w:r w:rsidRPr="006D4CC4">
              <w:rPr>
                <w:bCs/>
              </w:rPr>
              <w:t>1459,00</w:t>
            </w:r>
          </w:p>
        </w:tc>
      </w:tr>
      <w:tr w:rsidR="006D4CC4" w:rsidRPr="006D4CC4" w14:paraId="401428D4" w14:textId="77777777" w:rsidTr="00AE6253">
        <w:trPr>
          <w:trHeight w:val="324"/>
        </w:trPr>
        <w:tc>
          <w:tcPr>
            <w:tcW w:w="846" w:type="dxa"/>
            <w:vAlign w:val="center"/>
          </w:tcPr>
          <w:p w14:paraId="78FD6EE5" w14:textId="77777777" w:rsidR="006D4CC4" w:rsidRPr="006D4CC4" w:rsidRDefault="006D4CC4" w:rsidP="006D4CC4">
            <w:pPr>
              <w:tabs>
                <w:tab w:val="left" w:pos="0"/>
              </w:tabs>
              <w:jc w:val="center"/>
              <w:rPr>
                <w:bCs/>
              </w:rPr>
            </w:pPr>
            <w:r w:rsidRPr="006D4CC4">
              <w:rPr>
                <w:bCs/>
              </w:rPr>
              <w:t>1</w:t>
            </w:r>
          </w:p>
        </w:tc>
        <w:tc>
          <w:tcPr>
            <w:tcW w:w="2126" w:type="dxa"/>
            <w:vAlign w:val="center"/>
          </w:tcPr>
          <w:p w14:paraId="2D943437" w14:textId="77777777" w:rsidR="006D4CC4" w:rsidRPr="006D4CC4" w:rsidRDefault="006D4CC4" w:rsidP="006D4CC4">
            <w:pPr>
              <w:tabs>
                <w:tab w:val="left" w:pos="0"/>
              </w:tabs>
              <w:ind w:right="-120"/>
              <w:jc w:val="center"/>
              <w:rPr>
                <w:bCs/>
              </w:rPr>
            </w:pPr>
            <w:r w:rsidRPr="006D4CC4">
              <w:rPr>
                <w:bCs/>
              </w:rPr>
              <w:t>2</w:t>
            </w:r>
          </w:p>
        </w:tc>
        <w:tc>
          <w:tcPr>
            <w:tcW w:w="2410" w:type="dxa"/>
            <w:vAlign w:val="center"/>
          </w:tcPr>
          <w:p w14:paraId="29A3E08C" w14:textId="77777777" w:rsidR="006D4CC4" w:rsidRPr="006D4CC4" w:rsidRDefault="006D4CC4" w:rsidP="006D4CC4">
            <w:pPr>
              <w:tabs>
                <w:tab w:val="left" w:pos="0"/>
              </w:tabs>
              <w:jc w:val="center"/>
              <w:rPr>
                <w:bCs/>
              </w:rPr>
            </w:pPr>
            <w:r w:rsidRPr="006D4CC4">
              <w:rPr>
                <w:bCs/>
              </w:rPr>
              <w:t>3</w:t>
            </w:r>
          </w:p>
        </w:tc>
        <w:tc>
          <w:tcPr>
            <w:tcW w:w="1276" w:type="dxa"/>
            <w:vAlign w:val="center"/>
          </w:tcPr>
          <w:p w14:paraId="0EEA280A" w14:textId="77777777" w:rsidR="006D4CC4" w:rsidRPr="006D4CC4" w:rsidRDefault="006D4CC4" w:rsidP="006D4CC4">
            <w:pPr>
              <w:tabs>
                <w:tab w:val="left" w:pos="0"/>
              </w:tabs>
              <w:jc w:val="center"/>
              <w:rPr>
                <w:bCs/>
              </w:rPr>
            </w:pPr>
            <w:r w:rsidRPr="006D4CC4">
              <w:rPr>
                <w:bCs/>
              </w:rPr>
              <w:t>4</w:t>
            </w:r>
          </w:p>
        </w:tc>
        <w:tc>
          <w:tcPr>
            <w:tcW w:w="1701" w:type="dxa"/>
            <w:vAlign w:val="center"/>
          </w:tcPr>
          <w:p w14:paraId="480EBE8E" w14:textId="77777777" w:rsidR="006D4CC4" w:rsidRPr="006D4CC4" w:rsidRDefault="006D4CC4" w:rsidP="006D4CC4">
            <w:pPr>
              <w:tabs>
                <w:tab w:val="left" w:pos="0"/>
              </w:tabs>
              <w:jc w:val="center"/>
              <w:rPr>
                <w:bCs/>
              </w:rPr>
            </w:pPr>
            <w:r w:rsidRPr="006D4CC4">
              <w:rPr>
                <w:bCs/>
              </w:rPr>
              <w:t>5</w:t>
            </w:r>
          </w:p>
        </w:tc>
        <w:tc>
          <w:tcPr>
            <w:tcW w:w="1701" w:type="dxa"/>
            <w:shd w:val="clear" w:color="auto" w:fill="FFFFFF"/>
            <w:vAlign w:val="center"/>
          </w:tcPr>
          <w:p w14:paraId="78B12CE4" w14:textId="77777777" w:rsidR="006D4CC4" w:rsidRPr="006D4CC4" w:rsidRDefault="006D4CC4" w:rsidP="006D4CC4">
            <w:pPr>
              <w:tabs>
                <w:tab w:val="left" w:pos="0"/>
              </w:tabs>
              <w:jc w:val="center"/>
              <w:rPr>
                <w:bCs/>
              </w:rPr>
            </w:pPr>
            <w:r w:rsidRPr="006D4CC4">
              <w:rPr>
                <w:bCs/>
              </w:rPr>
              <w:t>6</w:t>
            </w:r>
          </w:p>
        </w:tc>
      </w:tr>
      <w:tr w:rsidR="006D4CC4" w:rsidRPr="006D4CC4" w14:paraId="5C551488" w14:textId="77777777" w:rsidTr="00AE6253">
        <w:trPr>
          <w:trHeight w:val="324"/>
        </w:trPr>
        <w:tc>
          <w:tcPr>
            <w:tcW w:w="846" w:type="dxa"/>
            <w:vMerge w:val="restart"/>
            <w:vAlign w:val="center"/>
          </w:tcPr>
          <w:p w14:paraId="606F2C8C" w14:textId="77777777" w:rsidR="006D4CC4" w:rsidRPr="006D4CC4" w:rsidRDefault="006D4CC4" w:rsidP="006D4CC4">
            <w:pPr>
              <w:tabs>
                <w:tab w:val="left" w:pos="0"/>
              </w:tabs>
              <w:jc w:val="center"/>
              <w:rPr>
                <w:bCs/>
              </w:rPr>
            </w:pPr>
            <w:r w:rsidRPr="006D4CC4">
              <w:rPr>
                <w:bCs/>
              </w:rPr>
              <w:lastRenderedPageBreak/>
              <w:t>7.3.</w:t>
            </w:r>
          </w:p>
        </w:tc>
        <w:tc>
          <w:tcPr>
            <w:tcW w:w="2126" w:type="dxa"/>
            <w:vMerge w:val="restart"/>
            <w:vAlign w:val="center"/>
          </w:tcPr>
          <w:p w14:paraId="240CE767" w14:textId="77777777" w:rsidR="006D4CC4" w:rsidRPr="006D4CC4" w:rsidRDefault="006D4CC4" w:rsidP="006D4CC4">
            <w:pPr>
              <w:tabs>
                <w:tab w:val="left" w:pos="0"/>
              </w:tabs>
              <w:ind w:right="-120"/>
              <w:rPr>
                <w:bCs/>
              </w:rPr>
            </w:pPr>
            <w:r w:rsidRPr="006D4CC4">
              <w:rPr>
                <w:bCs/>
              </w:rPr>
              <w:t>ООО «Алавеста Групп»,                 ИНН 4205359172</w:t>
            </w:r>
          </w:p>
        </w:tc>
        <w:tc>
          <w:tcPr>
            <w:tcW w:w="2410" w:type="dxa"/>
            <w:vMerge w:val="restart"/>
            <w:vAlign w:val="center"/>
          </w:tcPr>
          <w:p w14:paraId="1E162D84" w14:textId="77777777" w:rsidR="006D4CC4" w:rsidRPr="006D4CC4" w:rsidRDefault="006D4CC4" w:rsidP="006D4CC4">
            <w:pPr>
              <w:tabs>
                <w:tab w:val="left" w:pos="0"/>
              </w:tabs>
              <w:jc w:val="center"/>
              <w:rPr>
                <w:bCs/>
              </w:rPr>
            </w:pPr>
            <w:r w:rsidRPr="006D4CC4">
              <w:rPr>
                <w:bCs/>
              </w:rPr>
              <w:t>Мариинский  муниципальный округ</w:t>
            </w:r>
          </w:p>
        </w:tc>
        <w:tc>
          <w:tcPr>
            <w:tcW w:w="4678" w:type="dxa"/>
            <w:gridSpan w:val="3"/>
            <w:vAlign w:val="center"/>
          </w:tcPr>
          <w:p w14:paraId="53DCE549" w14:textId="77777777" w:rsidR="006D4CC4" w:rsidRPr="006D4CC4" w:rsidRDefault="006D4CC4" w:rsidP="006D4CC4">
            <w:pPr>
              <w:tabs>
                <w:tab w:val="left" w:pos="0"/>
              </w:tabs>
              <w:jc w:val="center"/>
              <w:rPr>
                <w:bCs/>
              </w:rPr>
            </w:pPr>
            <w:r w:rsidRPr="006D4CC4">
              <w:rPr>
                <w:bCs/>
              </w:rPr>
              <w:t>Марка ДР 0-300</w:t>
            </w:r>
          </w:p>
        </w:tc>
      </w:tr>
      <w:tr w:rsidR="006D4CC4" w:rsidRPr="006D4CC4" w14:paraId="150D2631" w14:textId="77777777" w:rsidTr="00AE6253">
        <w:trPr>
          <w:trHeight w:val="324"/>
        </w:trPr>
        <w:tc>
          <w:tcPr>
            <w:tcW w:w="846" w:type="dxa"/>
            <w:vMerge/>
            <w:vAlign w:val="center"/>
          </w:tcPr>
          <w:p w14:paraId="47019EA4" w14:textId="77777777" w:rsidR="006D4CC4" w:rsidRPr="006D4CC4" w:rsidRDefault="006D4CC4" w:rsidP="006D4CC4">
            <w:pPr>
              <w:tabs>
                <w:tab w:val="left" w:pos="0"/>
              </w:tabs>
              <w:jc w:val="center"/>
              <w:rPr>
                <w:bCs/>
              </w:rPr>
            </w:pPr>
          </w:p>
        </w:tc>
        <w:tc>
          <w:tcPr>
            <w:tcW w:w="2126" w:type="dxa"/>
            <w:vMerge/>
          </w:tcPr>
          <w:p w14:paraId="242FCF5F" w14:textId="77777777" w:rsidR="006D4CC4" w:rsidRPr="006D4CC4" w:rsidRDefault="006D4CC4" w:rsidP="006D4CC4">
            <w:pPr>
              <w:tabs>
                <w:tab w:val="left" w:pos="0"/>
              </w:tabs>
              <w:ind w:right="-120"/>
              <w:rPr>
                <w:bCs/>
              </w:rPr>
            </w:pPr>
          </w:p>
        </w:tc>
        <w:tc>
          <w:tcPr>
            <w:tcW w:w="2410" w:type="dxa"/>
            <w:vMerge/>
          </w:tcPr>
          <w:p w14:paraId="59334886" w14:textId="77777777" w:rsidR="006D4CC4" w:rsidRPr="006D4CC4" w:rsidRDefault="006D4CC4" w:rsidP="006D4CC4">
            <w:pPr>
              <w:tabs>
                <w:tab w:val="left" w:pos="0"/>
              </w:tabs>
              <w:jc w:val="center"/>
              <w:rPr>
                <w:bCs/>
              </w:rPr>
            </w:pPr>
          </w:p>
        </w:tc>
        <w:tc>
          <w:tcPr>
            <w:tcW w:w="1276" w:type="dxa"/>
            <w:vAlign w:val="center"/>
          </w:tcPr>
          <w:p w14:paraId="1F7234CB" w14:textId="77777777" w:rsidR="006D4CC4" w:rsidRPr="006D4CC4" w:rsidRDefault="006D4CC4" w:rsidP="006D4CC4">
            <w:pPr>
              <w:tabs>
                <w:tab w:val="left" w:pos="0"/>
              </w:tabs>
              <w:jc w:val="center"/>
              <w:rPr>
                <w:bCs/>
              </w:rPr>
            </w:pPr>
            <w:r w:rsidRPr="006D4CC4">
              <w:rPr>
                <w:bCs/>
              </w:rPr>
              <w:t xml:space="preserve">руб/тн </w:t>
            </w:r>
          </w:p>
        </w:tc>
        <w:tc>
          <w:tcPr>
            <w:tcW w:w="1701" w:type="dxa"/>
            <w:vAlign w:val="center"/>
          </w:tcPr>
          <w:p w14:paraId="7B6009BD" w14:textId="77777777" w:rsidR="006D4CC4" w:rsidRPr="006D4CC4" w:rsidRDefault="006D4CC4" w:rsidP="006D4CC4">
            <w:pPr>
              <w:tabs>
                <w:tab w:val="left" w:pos="0"/>
              </w:tabs>
              <w:jc w:val="center"/>
              <w:rPr>
                <w:bCs/>
              </w:rPr>
            </w:pPr>
            <w:r w:rsidRPr="006D4CC4">
              <w:rPr>
                <w:bCs/>
              </w:rPr>
              <w:t>875,00</w:t>
            </w:r>
          </w:p>
        </w:tc>
        <w:tc>
          <w:tcPr>
            <w:tcW w:w="1701" w:type="dxa"/>
            <w:shd w:val="clear" w:color="auto" w:fill="FFFFFF"/>
            <w:vAlign w:val="center"/>
          </w:tcPr>
          <w:p w14:paraId="2E628821" w14:textId="77777777" w:rsidR="006D4CC4" w:rsidRPr="006D4CC4" w:rsidRDefault="006D4CC4" w:rsidP="006D4CC4">
            <w:pPr>
              <w:tabs>
                <w:tab w:val="left" w:pos="0"/>
              </w:tabs>
              <w:jc w:val="center"/>
              <w:rPr>
                <w:bCs/>
              </w:rPr>
            </w:pPr>
            <w:r w:rsidRPr="006D4CC4">
              <w:rPr>
                <w:bCs/>
              </w:rPr>
              <w:t>930,00</w:t>
            </w:r>
          </w:p>
        </w:tc>
      </w:tr>
      <w:tr w:rsidR="006D4CC4" w:rsidRPr="006D4CC4" w14:paraId="22090F4D" w14:textId="77777777" w:rsidTr="00AE6253">
        <w:trPr>
          <w:trHeight w:val="324"/>
        </w:trPr>
        <w:tc>
          <w:tcPr>
            <w:tcW w:w="846" w:type="dxa"/>
            <w:vMerge w:val="restart"/>
            <w:vAlign w:val="center"/>
          </w:tcPr>
          <w:p w14:paraId="347EF53A" w14:textId="77777777" w:rsidR="006D4CC4" w:rsidRPr="006D4CC4" w:rsidRDefault="006D4CC4" w:rsidP="006D4CC4">
            <w:pPr>
              <w:tabs>
                <w:tab w:val="left" w:pos="0"/>
              </w:tabs>
              <w:jc w:val="center"/>
              <w:rPr>
                <w:bCs/>
              </w:rPr>
            </w:pPr>
            <w:r w:rsidRPr="006D4CC4">
              <w:rPr>
                <w:bCs/>
              </w:rPr>
              <w:t>7.4.</w:t>
            </w:r>
          </w:p>
        </w:tc>
        <w:tc>
          <w:tcPr>
            <w:tcW w:w="2126" w:type="dxa"/>
            <w:vMerge/>
          </w:tcPr>
          <w:p w14:paraId="05927A3B" w14:textId="77777777" w:rsidR="006D4CC4" w:rsidRPr="006D4CC4" w:rsidRDefault="006D4CC4" w:rsidP="006D4CC4">
            <w:pPr>
              <w:tabs>
                <w:tab w:val="left" w:pos="0"/>
              </w:tabs>
              <w:ind w:right="-120"/>
              <w:rPr>
                <w:bCs/>
              </w:rPr>
            </w:pPr>
          </w:p>
        </w:tc>
        <w:tc>
          <w:tcPr>
            <w:tcW w:w="2410" w:type="dxa"/>
            <w:vMerge/>
          </w:tcPr>
          <w:p w14:paraId="5F67D9D6" w14:textId="77777777" w:rsidR="006D4CC4" w:rsidRPr="006D4CC4" w:rsidRDefault="006D4CC4" w:rsidP="006D4CC4">
            <w:pPr>
              <w:tabs>
                <w:tab w:val="left" w:pos="0"/>
              </w:tabs>
              <w:jc w:val="center"/>
              <w:rPr>
                <w:bCs/>
              </w:rPr>
            </w:pPr>
          </w:p>
        </w:tc>
        <w:tc>
          <w:tcPr>
            <w:tcW w:w="4678" w:type="dxa"/>
            <w:gridSpan w:val="3"/>
            <w:vAlign w:val="center"/>
          </w:tcPr>
          <w:p w14:paraId="2E1CCD9F" w14:textId="77777777" w:rsidR="006D4CC4" w:rsidRPr="006D4CC4" w:rsidRDefault="006D4CC4" w:rsidP="006D4CC4">
            <w:pPr>
              <w:tabs>
                <w:tab w:val="left" w:pos="0"/>
              </w:tabs>
              <w:jc w:val="center"/>
              <w:rPr>
                <w:bCs/>
              </w:rPr>
            </w:pPr>
            <w:r w:rsidRPr="006D4CC4">
              <w:rPr>
                <w:bCs/>
              </w:rPr>
              <w:t>Марка ДПК 50-300, ДПКО 25-300,</w:t>
            </w:r>
            <w:r w:rsidRPr="006D4CC4">
              <w:rPr>
                <w:bCs/>
                <w:lang w:val="en-US"/>
              </w:rPr>
              <w:t xml:space="preserve"> </w:t>
            </w:r>
            <w:r w:rsidRPr="006D4CC4">
              <w:rPr>
                <w:bCs/>
              </w:rPr>
              <w:t>ДО 25-50</w:t>
            </w:r>
          </w:p>
        </w:tc>
      </w:tr>
      <w:tr w:rsidR="006D4CC4" w:rsidRPr="006D4CC4" w14:paraId="3E8ECB1B" w14:textId="77777777" w:rsidTr="00AE6253">
        <w:trPr>
          <w:trHeight w:val="324"/>
        </w:trPr>
        <w:tc>
          <w:tcPr>
            <w:tcW w:w="846" w:type="dxa"/>
            <w:vMerge/>
            <w:vAlign w:val="center"/>
          </w:tcPr>
          <w:p w14:paraId="509CBBD6" w14:textId="77777777" w:rsidR="006D4CC4" w:rsidRPr="006D4CC4" w:rsidRDefault="006D4CC4" w:rsidP="006D4CC4">
            <w:pPr>
              <w:tabs>
                <w:tab w:val="left" w:pos="0"/>
              </w:tabs>
              <w:jc w:val="center"/>
              <w:rPr>
                <w:bCs/>
              </w:rPr>
            </w:pPr>
          </w:p>
        </w:tc>
        <w:tc>
          <w:tcPr>
            <w:tcW w:w="2126" w:type="dxa"/>
            <w:vMerge/>
          </w:tcPr>
          <w:p w14:paraId="27DEE9CB" w14:textId="77777777" w:rsidR="006D4CC4" w:rsidRPr="006D4CC4" w:rsidRDefault="006D4CC4" w:rsidP="006D4CC4">
            <w:pPr>
              <w:tabs>
                <w:tab w:val="left" w:pos="0"/>
              </w:tabs>
              <w:ind w:right="-120"/>
              <w:rPr>
                <w:bCs/>
              </w:rPr>
            </w:pPr>
          </w:p>
        </w:tc>
        <w:tc>
          <w:tcPr>
            <w:tcW w:w="2410" w:type="dxa"/>
            <w:vMerge/>
          </w:tcPr>
          <w:p w14:paraId="2DBBDD8D" w14:textId="77777777" w:rsidR="006D4CC4" w:rsidRPr="006D4CC4" w:rsidRDefault="006D4CC4" w:rsidP="006D4CC4">
            <w:pPr>
              <w:tabs>
                <w:tab w:val="left" w:pos="0"/>
              </w:tabs>
              <w:jc w:val="center"/>
              <w:rPr>
                <w:bCs/>
              </w:rPr>
            </w:pPr>
          </w:p>
        </w:tc>
        <w:tc>
          <w:tcPr>
            <w:tcW w:w="1276" w:type="dxa"/>
            <w:vAlign w:val="center"/>
          </w:tcPr>
          <w:p w14:paraId="1B2F24AB" w14:textId="77777777" w:rsidR="006D4CC4" w:rsidRPr="006D4CC4" w:rsidRDefault="006D4CC4" w:rsidP="006D4CC4">
            <w:pPr>
              <w:tabs>
                <w:tab w:val="left" w:pos="0"/>
              </w:tabs>
              <w:jc w:val="center"/>
              <w:rPr>
                <w:bCs/>
              </w:rPr>
            </w:pPr>
            <w:r w:rsidRPr="006D4CC4">
              <w:rPr>
                <w:bCs/>
              </w:rPr>
              <w:t xml:space="preserve">руб/тн </w:t>
            </w:r>
          </w:p>
        </w:tc>
        <w:tc>
          <w:tcPr>
            <w:tcW w:w="1701" w:type="dxa"/>
            <w:vAlign w:val="center"/>
          </w:tcPr>
          <w:p w14:paraId="7A9E81AB" w14:textId="77777777" w:rsidR="006D4CC4" w:rsidRPr="006D4CC4" w:rsidRDefault="006D4CC4" w:rsidP="006D4CC4">
            <w:pPr>
              <w:tabs>
                <w:tab w:val="left" w:pos="0"/>
              </w:tabs>
              <w:jc w:val="center"/>
              <w:rPr>
                <w:bCs/>
              </w:rPr>
            </w:pPr>
            <w:r w:rsidRPr="006D4CC4">
              <w:rPr>
                <w:bCs/>
              </w:rPr>
              <w:t>1373,00</w:t>
            </w:r>
          </w:p>
        </w:tc>
        <w:tc>
          <w:tcPr>
            <w:tcW w:w="1701" w:type="dxa"/>
            <w:shd w:val="clear" w:color="auto" w:fill="FFFFFF"/>
            <w:vAlign w:val="center"/>
          </w:tcPr>
          <w:p w14:paraId="2DE17D40" w14:textId="77777777" w:rsidR="006D4CC4" w:rsidRPr="006D4CC4" w:rsidRDefault="006D4CC4" w:rsidP="006D4CC4">
            <w:pPr>
              <w:tabs>
                <w:tab w:val="left" w:pos="0"/>
              </w:tabs>
              <w:jc w:val="center"/>
              <w:rPr>
                <w:bCs/>
              </w:rPr>
            </w:pPr>
            <w:r w:rsidRPr="006D4CC4">
              <w:rPr>
                <w:bCs/>
              </w:rPr>
              <w:t>1459,00</w:t>
            </w:r>
          </w:p>
        </w:tc>
      </w:tr>
      <w:tr w:rsidR="006D4CC4" w:rsidRPr="006D4CC4" w14:paraId="32827B03" w14:textId="77777777" w:rsidTr="00AE6253">
        <w:trPr>
          <w:trHeight w:val="324"/>
        </w:trPr>
        <w:tc>
          <w:tcPr>
            <w:tcW w:w="846" w:type="dxa"/>
            <w:vMerge w:val="restart"/>
            <w:vAlign w:val="center"/>
          </w:tcPr>
          <w:p w14:paraId="07128FE5" w14:textId="77777777" w:rsidR="006D4CC4" w:rsidRPr="006D4CC4" w:rsidRDefault="006D4CC4" w:rsidP="006D4CC4">
            <w:pPr>
              <w:tabs>
                <w:tab w:val="left" w:pos="0"/>
              </w:tabs>
              <w:jc w:val="center"/>
              <w:rPr>
                <w:bCs/>
              </w:rPr>
            </w:pPr>
            <w:r w:rsidRPr="006D4CC4">
              <w:rPr>
                <w:bCs/>
              </w:rPr>
              <w:t>7.5.</w:t>
            </w:r>
          </w:p>
        </w:tc>
        <w:tc>
          <w:tcPr>
            <w:tcW w:w="2126" w:type="dxa"/>
            <w:vMerge w:val="restart"/>
          </w:tcPr>
          <w:p w14:paraId="6E2709CC" w14:textId="77777777" w:rsidR="006D4CC4" w:rsidRPr="006D4CC4" w:rsidRDefault="006D4CC4" w:rsidP="006D4CC4">
            <w:pPr>
              <w:tabs>
                <w:tab w:val="left" w:pos="0"/>
              </w:tabs>
              <w:ind w:right="-120"/>
              <w:rPr>
                <w:bCs/>
              </w:rPr>
            </w:pPr>
            <w:r w:rsidRPr="006D4CC4">
              <w:rPr>
                <w:bCs/>
              </w:rPr>
              <w:t>ООО «Ресурс-Инвест»            ИНН 7701415790</w:t>
            </w:r>
          </w:p>
        </w:tc>
        <w:tc>
          <w:tcPr>
            <w:tcW w:w="2410" w:type="dxa"/>
            <w:vMerge/>
          </w:tcPr>
          <w:p w14:paraId="6AAFCD7E" w14:textId="77777777" w:rsidR="006D4CC4" w:rsidRPr="006D4CC4" w:rsidRDefault="006D4CC4" w:rsidP="006D4CC4">
            <w:pPr>
              <w:tabs>
                <w:tab w:val="left" w:pos="0"/>
              </w:tabs>
              <w:jc w:val="center"/>
              <w:rPr>
                <w:bCs/>
              </w:rPr>
            </w:pPr>
          </w:p>
        </w:tc>
        <w:tc>
          <w:tcPr>
            <w:tcW w:w="4678" w:type="dxa"/>
            <w:gridSpan w:val="3"/>
            <w:vAlign w:val="center"/>
          </w:tcPr>
          <w:p w14:paraId="756B5AAC" w14:textId="77777777" w:rsidR="006D4CC4" w:rsidRPr="006D4CC4" w:rsidRDefault="006D4CC4" w:rsidP="006D4CC4">
            <w:pPr>
              <w:tabs>
                <w:tab w:val="left" w:pos="0"/>
              </w:tabs>
              <w:jc w:val="center"/>
              <w:rPr>
                <w:bCs/>
              </w:rPr>
            </w:pPr>
            <w:r w:rsidRPr="006D4CC4">
              <w:rPr>
                <w:bCs/>
              </w:rPr>
              <w:t>Марка ДР 0-200 (300)</w:t>
            </w:r>
          </w:p>
        </w:tc>
      </w:tr>
      <w:tr w:rsidR="006D4CC4" w:rsidRPr="006D4CC4" w14:paraId="56F1D4EB" w14:textId="77777777" w:rsidTr="00AE6253">
        <w:trPr>
          <w:trHeight w:val="324"/>
        </w:trPr>
        <w:tc>
          <w:tcPr>
            <w:tcW w:w="846" w:type="dxa"/>
            <w:vMerge/>
            <w:vAlign w:val="center"/>
          </w:tcPr>
          <w:p w14:paraId="52B5E5C0" w14:textId="77777777" w:rsidR="006D4CC4" w:rsidRPr="006D4CC4" w:rsidRDefault="006D4CC4" w:rsidP="006D4CC4">
            <w:pPr>
              <w:tabs>
                <w:tab w:val="left" w:pos="0"/>
              </w:tabs>
              <w:jc w:val="center"/>
              <w:rPr>
                <w:bCs/>
              </w:rPr>
            </w:pPr>
          </w:p>
        </w:tc>
        <w:tc>
          <w:tcPr>
            <w:tcW w:w="2126" w:type="dxa"/>
            <w:vMerge/>
          </w:tcPr>
          <w:p w14:paraId="273BD16A" w14:textId="77777777" w:rsidR="006D4CC4" w:rsidRPr="006D4CC4" w:rsidRDefault="006D4CC4" w:rsidP="006D4CC4">
            <w:pPr>
              <w:tabs>
                <w:tab w:val="left" w:pos="0"/>
              </w:tabs>
              <w:ind w:right="-120"/>
              <w:rPr>
                <w:bCs/>
              </w:rPr>
            </w:pPr>
          </w:p>
        </w:tc>
        <w:tc>
          <w:tcPr>
            <w:tcW w:w="2410" w:type="dxa"/>
            <w:vMerge/>
          </w:tcPr>
          <w:p w14:paraId="3CDDA11B" w14:textId="77777777" w:rsidR="006D4CC4" w:rsidRPr="006D4CC4" w:rsidRDefault="006D4CC4" w:rsidP="006D4CC4">
            <w:pPr>
              <w:tabs>
                <w:tab w:val="left" w:pos="0"/>
              </w:tabs>
              <w:jc w:val="center"/>
              <w:rPr>
                <w:bCs/>
              </w:rPr>
            </w:pPr>
          </w:p>
        </w:tc>
        <w:tc>
          <w:tcPr>
            <w:tcW w:w="1276" w:type="dxa"/>
            <w:vAlign w:val="center"/>
          </w:tcPr>
          <w:p w14:paraId="1D7A5B3B" w14:textId="77777777" w:rsidR="006D4CC4" w:rsidRPr="006D4CC4" w:rsidRDefault="006D4CC4" w:rsidP="006D4CC4">
            <w:pPr>
              <w:tabs>
                <w:tab w:val="left" w:pos="0"/>
              </w:tabs>
              <w:jc w:val="center"/>
              <w:rPr>
                <w:bCs/>
              </w:rPr>
            </w:pPr>
            <w:r w:rsidRPr="006D4CC4">
              <w:rPr>
                <w:bCs/>
              </w:rPr>
              <w:t xml:space="preserve">руб/тн </w:t>
            </w:r>
          </w:p>
        </w:tc>
        <w:tc>
          <w:tcPr>
            <w:tcW w:w="1701" w:type="dxa"/>
            <w:vAlign w:val="center"/>
          </w:tcPr>
          <w:p w14:paraId="7A0AB8C7" w14:textId="77777777" w:rsidR="006D4CC4" w:rsidRPr="006D4CC4" w:rsidRDefault="006D4CC4" w:rsidP="006D4CC4">
            <w:pPr>
              <w:tabs>
                <w:tab w:val="left" w:pos="0"/>
              </w:tabs>
              <w:jc w:val="center"/>
              <w:rPr>
                <w:bCs/>
              </w:rPr>
            </w:pPr>
            <w:r w:rsidRPr="006D4CC4">
              <w:rPr>
                <w:bCs/>
              </w:rPr>
              <w:t>875,00</w:t>
            </w:r>
          </w:p>
        </w:tc>
        <w:tc>
          <w:tcPr>
            <w:tcW w:w="1701" w:type="dxa"/>
            <w:shd w:val="clear" w:color="auto" w:fill="FFFFFF"/>
            <w:vAlign w:val="center"/>
          </w:tcPr>
          <w:p w14:paraId="085F9C0A" w14:textId="77777777" w:rsidR="006D4CC4" w:rsidRPr="006D4CC4" w:rsidRDefault="006D4CC4" w:rsidP="006D4CC4">
            <w:pPr>
              <w:tabs>
                <w:tab w:val="left" w:pos="0"/>
              </w:tabs>
              <w:jc w:val="center"/>
              <w:rPr>
                <w:bCs/>
              </w:rPr>
            </w:pPr>
            <w:r w:rsidRPr="006D4CC4">
              <w:rPr>
                <w:bCs/>
              </w:rPr>
              <w:t>930,00</w:t>
            </w:r>
          </w:p>
        </w:tc>
      </w:tr>
      <w:tr w:rsidR="006D4CC4" w:rsidRPr="006D4CC4" w14:paraId="45D486BA" w14:textId="77777777" w:rsidTr="00AE6253">
        <w:trPr>
          <w:trHeight w:val="324"/>
        </w:trPr>
        <w:tc>
          <w:tcPr>
            <w:tcW w:w="846" w:type="dxa"/>
            <w:vMerge w:val="restart"/>
            <w:vAlign w:val="center"/>
          </w:tcPr>
          <w:p w14:paraId="1682186F" w14:textId="77777777" w:rsidR="006D4CC4" w:rsidRPr="006D4CC4" w:rsidRDefault="006D4CC4" w:rsidP="006D4CC4">
            <w:pPr>
              <w:tabs>
                <w:tab w:val="left" w:pos="0"/>
              </w:tabs>
              <w:jc w:val="center"/>
              <w:rPr>
                <w:bCs/>
              </w:rPr>
            </w:pPr>
            <w:r w:rsidRPr="006D4CC4">
              <w:rPr>
                <w:bCs/>
              </w:rPr>
              <w:t>7.6.</w:t>
            </w:r>
          </w:p>
        </w:tc>
        <w:tc>
          <w:tcPr>
            <w:tcW w:w="2126" w:type="dxa"/>
            <w:vMerge/>
          </w:tcPr>
          <w:p w14:paraId="17F024BB" w14:textId="77777777" w:rsidR="006D4CC4" w:rsidRPr="006D4CC4" w:rsidRDefault="006D4CC4" w:rsidP="006D4CC4">
            <w:pPr>
              <w:tabs>
                <w:tab w:val="left" w:pos="0"/>
              </w:tabs>
              <w:ind w:right="-120"/>
              <w:rPr>
                <w:bCs/>
              </w:rPr>
            </w:pPr>
          </w:p>
        </w:tc>
        <w:tc>
          <w:tcPr>
            <w:tcW w:w="2410" w:type="dxa"/>
            <w:vMerge/>
          </w:tcPr>
          <w:p w14:paraId="72BDDB91" w14:textId="77777777" w:rsidR="006D4CC4" w:rsidRPr="006D4CC4" w:rsidRDefault="006D4CC4" w:rsidP="006D4CC4">
            <w:pPr>
              <w:tabs>
                <w:tab w:val="left" w:pos="0"/>
              </w:tabs>
              <w:jc w:val="center"/>
              <w:rPr>
                <w:bCs/>
              </w:rPr>
            </w:pPr>
          </w:p>
        </w:tc>
        <w:tc>
          <w:tcPr>
            <w:tcW w:w="4678" w:type="dxa"/>
            <w:gridSpan w:val="3"/>
            <w:vAlign w:val="center"/>
          </w:tcPr>
          <w:p w14:paraId="789D4E5F" w14:textId="77777777" w:rsidR="006D4CC4" w:rsidRPr="006D4CC4" w:rsidRDefault="006D4CC4" w:rsidP="006D4CC4">
            <w:pPr>
              <w:tabs>
                <w:tab w:val="left" w:pos="0"/>
              </w:tabs>
              <w:jc w:val="center"/>
              <w:rPr>
                <w:bCs/>
              </w:rPr>
            </w:pPr>
            <w:r w:rsidRPr="006D4CC4">
              <w:rPr>
                <w:bCs/>
              </w:rPr>
              <w:t>Марка ДПК 50-300, ДПКО 25-300,</w:t>
            </w:r>
            <w:r w:rsidRPr="006D4CC4">
              <w:rPr>
                <w:bCs/>
                <w:lang w:val="en-US"/>
              </w:rPr>
              <w:t xml:space="preserve"> </w:t>
            </w:r>
            <w:r w:rsidRPr="006D4CC4">
              <w:rPr>
                <w:bCs/>
              </w:rPr>
              <w:t>ДО 25-50</w:t>
            </w:r>
          </w:p>
        </w:tc>
      </w:tr>
      <w:tr w:rsidR="006D4CC4" w:rsidRPr="006D4CC4" w14:paraId="696F5BE0" w14:textId="77777777" w:rsidTr="00AE6253">
        <w:trPr>
          <w:trHeight w:val="324"/>
        </w:trPr>
        <w:tc>
          <w:tcPr>
            <w:tcW w:w="846" w:type="dxa"/>
            <w:vMerge/>
            <w:vAlign w:val="center"/>
          </w:tcPr>
          <w:p w14:paraId="05415CEC" w14:textId="77777777" w:rsidR="006D4CC4" w:rsidRPr="006D4CC4" w:rsidRDefault="006D4CC4" w:rsidP="006D4CC4">
            <w:pPr>
              <w:tabs>
                <w:tab w:val="left" w:pos="0"/>
              </w:tabs>
              <w:jc w:val="center"/>
              <w:rPr>
                <w:bCs/>
              </w:rPr>
            </w:pPr>
          </w:p>
        </w:tc>
        <w:tc>
          <w:tcPr>
            <w:tcW w:w="2126" w:type="dxa"/>
            <w:vMerge/>
          </w:tcPr>
          <w:p w14:paraId="37968AEC" w14:textId="77777777" w:rsidR="006D4CC4" w:rsidRPr="006D4CC4" w:rsidRDefault="006D4CC4" w:rsidP="006D4CC4">
            <w:pPr>
              <w:tabs>
                <w:tab w:val="left" w:pos="0"/>
              </w:tabs>
              <w:ind w:right="-120"/>
              <w:rPr>
                <w:bCs/>
              </w:rPr>
            </w:pPr>
          </w:p>
        </w:tc>
        <w:tc>
          <w:tcPr>
            <w:tcW w:w="2410" w:type="dxa"/>
            <w:vMerge/>
          </w:tcPr>
          <w:p w14:paraId="255C5AA0" w14:textId="77777777" w:rsidR="006D4CC4" w:rsidRPr="006D4CC4" w:rsidRDefault="006D4CC4" w:rsidP="006D4CC4">
            <w:pPr>
              <w:tabs>
                <w:tab w:val="left" w:pos="0"/>
              </w:tabs>
              <w:jc w:val="center"/>
              <w:rPr>
                <w:bCs/>
              </w:rPr>
            </w:pPr>
          </w:p>
        </w:tc>
        <w:tc>
          <w:tcPr>
            <w:tcW w:w="1276" w:type="dxa"/>
            <w:vAlign w:val="center"/>
          </w:tcPr>
          <w:p w14:paraId="630D6C43" w14:textId="77777777" w:rsidR="006D4CC4" w:rsidRPr="006D4CC4" w:rsidRDefault="006D4CC4" w:rsidP="006D4CC4">
            <w:pPr>
              <w:tabs>
                <w:tab w:val="left" w:pos="0"/>
              </w:tabs>
              <w:jc w:val="center"/>
              <w:rPr>
                <w:bCs/>
              </w:rPr>
            </w:pPr>
            <w:r w:rsidRPr="006D4CC4">
              <w:rPr>
                <w:bCs/>
              </w:rPr>
              <w:t xml:space="preserve">руб/тн </w:t>
            </w:r>
          </w:p>
        </w:tc>
        <w:tc>
          <w:tcPr>
            <w:tcW w:w="1701" w:type="dxa"/>
            <w:vAlign w:val="center"/>
          </w:tcPr>
          <w:p w14:paraId="14FF32C4" w14:textId="77777777" w:rsidR="006D4CC4" w:rsidRPr="006D4CC4" w:rsidRDefault="006D4CC4" w:rsidP="006D4CC4">
            <w:pPr>
              <w:tabs>
                <w:tab w:val="left" w:pos="0"/>
              </w:tabs>
              <w:jc w:val="center"/>
              <w:rPr>
                <w:bCs/>
              </w:rPr>
            </w:pPr>
            <w:r w:rsidRPr="006D4CC4">
              <w:rPr>
                <w:bCs/>
              </w:rPr>
              <w:t>1373,00</w:t>
            </w:r>
          </w:p>
        </w:tc>
        <w:tc>
          <w:tcPr>
            <w:tcW w:w="1701" w:type="dxa"/>
            <w:shd w:val="clear" w:color="auto" w:fill="FFFFFF"/>
            <w:vAlign w:val="center"/>
          </w:tcPr>
          <w:p w14:paraId="1D4B3650" w14:textId="77777777" w:rsidR="006D4CC4" w:rsidRPr="006D4CC4" w:rsidRDefault="006D4CC4" w:rsidP="006D4CC4">
            <w:pPr>
              <w:tabs>
                <w:tab w:val="left" w:pos="0"/>
              </w:tabs>
              <w:jc w:val="center"/>
              <w:rPr>
                <w:bCs/>
              </w:rPr>
            </w:pPr>
            <w:r w:rsidRPr="006D4CC4">
              <w:rPr>
                <w:bCs/>
              </w:rPr>
              <w:t>1459,00</w:t>
            </w:r>
          </w:p>
        </w:tc>
      </w:tr>
      <w:tr w:rsidR="006D4CC4" w:rsidRPr="006D4CC4" w14:paraId="4320B9C3" w14:textId="77777777" w:rsidTr="00AE6253">
        <w:trPr>
          <w:trHeight w:val="324"/>
        </w:trPr>
        <w:tc>
          <w:tcPr>
            <w:tcW w:w="10060" w:type="dxa"/>
            <w:gridSpan w:val="6"/>
            <w:vAlign w:val="center"/>
          </w:tcPr>
          <w:p w14:paraId="70247EC8" w14:textId="77777777" w:rsidR="006D4CC4" w:rsidRPr="006D4CC4" w:rsidRDefault="006D4CC4" w:rsidP="00D92ED5">
            <w:pPr>
              <w:numPr>
                <w:ilvl w:val="0"/>
                <w:numId w:val="20"/>
              </w:numPr>
              <w:tabs>
                <w:tab w:val="left" w:pos="0"/>
              </w:tabs>
              <w:contextualSpacing/>
              <w:jc w:val="center"/>
              <w:rPr>
                <w:bCs/>
              </w:rPr>
            </w:pPr>
            <w:r w:rsidRPr="006D4CC4">
              <w:rPr>
                <w:bCs/>
              </w:rPr>
              <w:t>Сжиженный газ</w:t>
            </w:r>
          </w:p>
        </w:tc>
      </w:tr>
      <w:tr w:rsidR="006D4CC4" w:rsidRPr="006D4CC4" w14:paraId="2B708AFD" w14:textId="77777777" w:rsidTr="00AE6253">
        <w:trPr>
          <w:trHeight w:val="324"/>
        </w:trPr>
        <w:tc>
          <w:tcPr>
            <w:tcW w:w="846" w:type="dxa"/>
            <w:vAlign w:val="center"/>
          </w:tcPr>
          <w:p w14:paraId="59835876" w14:textId="77777777" w:rsidR="006D4CC4" w:rsidRPr="006D4CC4" w:rsidRDefault="006D4CC4" w:rsidP="006D4CC4">
            <w:pPr>
              <w:tabs>
                <w:tab w:val="left" w:pos="0"/>
              </w:tabs>
              <w:jc w:val="center"/>
              <w:rPr>
                <w:bCs/>
              </w:rPr>
            </w:pPr>
            <w:r w:rsidRPr="006D4CC4">
              <w:rPr>
                <w:bCs/>
              </w:rPr>
              <w:t>8.1.</w:t>
            </w:r>
          </w:p>
        </w:tc>
        <w:tc>
          <w:tcPr>
            <w:tcW w:w="2126" w:type="dxa"/>
          </w:tcPr>
          <w:p w14:paraId="1EE592EB" w14:textId="77777777" w:rsidR="006D4CC4" w:rsidRPr="006D4CC4" w:rsidRDefault="006D4CC4" w:rsidP="006D4CC4">
            <w:pPr>
              <w:tabs>
                <w:tab w:val="left" w:pos="0"/>
              </w:tabs>
              <w:ind w:right="-120"/>
              <w:rPr>
                <w:bCs/>
              </w:rPr>
            </w:pPr>
            <w:r w:rsidRPr="006D4CC4">
              <w:rPr>
                <w:bCs/>
              </w:rPr>
              <w:t>ОАО «Мариинск-межрайгаз»           ИНН 4213001006</w:t>
            </w:r>
          </w:p>
        </w:tc>
        <w:tc>
          <w:tcPr>
            <w:tcW w:w="2410" w:type="dxa"/>
            <w:vAlign w:val="center"/>
          </w:tcPr>
          <w:p w14:paraId="6841F1FF" w14:textId="77777777" w:rsidR="006D4CC4" w:rsidRPr="006D4CC4" w:rsidRDefault="006D4CC4" w:rsidP="006D4CC4">
            <w:pPr>
              <w:tabs>
                <w:tab w:val="left" w:pos="0"/>
              </w:tabs>
              <w:jc w:val="center"/>
              <w:rPr>
                <w:bCs/>
              </w:rPr>
            </w:pPr>
            <w:r w:rsidRPr="006D4CC4">
              <w:rPr>
                <w:bCs/>
              </w:rPr>
              <w:t>Мариинский  муниципальный округ</w:t>
            </w:r>
          </w:p>
        </w:tc>
        <w:tc>
          <w:tcPr>
            <w:tcW w:w="1276" w:type="dxa"/>
            <w:vAlign w:val="center"/>
          </w:tcPr>
          <w:p w14:paraId="44EDBF6B" w14:textId="77777777" w:rsidR="006D4CC4" w:rsidRPr="006D4CC4" w:rsidRDefault="006D4CC4" w:rsidP="006D4CC4">
            <w:pPr>
              <w:tabs>
                <w:tab w:val="left" w:pos="0"/>
              </w:tabs>
              <w:jc w:val="center"/>
              <w:rPr>
                <w:bCs/>
              </w:rPr>
            </w:pPr>
            <w:r w:rsidRPr="006D4CC4">
              <w:rPr>
                <w:bCs/>
              </w:rPr>
              <w:t>руб./кг</w:t>
            </w:r>
          </w:p>
        </w:tc>
        <w:tc>
          <w:tcPr>
            <w:tcW w:w="1701" w:type="dxa"/>
            <w:vAlign w:val="center"/>
          </w:tcPr>
          <w:p w14:paraId="6FD54868" w14:textId="77777777" w:rsidR="006D4CC4" w:rsidRPr="006D4CC4" w:rsidRDefault="006D4CC4" w:rsidP="006D4CC4">
            <w:pPr>
              <w:tabs>
                <w:tab w:val="left" w:pos="0"/>
              </w:tabs>
              <w:jc w:val="center"/>
              <w:rPr>
                <w:bCs/>
              </w:rPr>
            </w:pPr>
            <w:r w:rsidRPr="006D4CC4">
              <w:rPr>
                <w:bCs/>
              </w:rPr>
              <w:t>43,58</w:t>
            </w:r>
          </w:p>
        </w:tc>
        <w:tc>
          <w:tcPr>
            <w:tcW w:w="1701" w:type="dxa"/>
            <w:vAlign w:val="center"/>
          </w:tcPr>
          <w:p w14:paraId="6447A422" w14:textId="77777777" w:rsidR="006D4CC4" w:rsidRPr="006D4CC4" w:rsidRDefault="006D4CC4" w:rsidP="006D4CC4">
            <w:pPr>
              <w:tabs>
                <w:tab w:val="left" w:pos="0"/>
              </w:tabs>
              <w:jc w:val="center"/>
              <w:rPr>
                <w:bCs/>
              </w:rPr>
            </w:pPr>
            <w:r w:rsidRPr="006D4CC4">
              <w:rPr>
                <w:bCs/>
              </w:rPr>
              <w:t>45,76</w:t>
            </w:r>
          </w:p>
        </w:tc>
      </w:tr>
    </w:tbl>
    <w:p w14:paraId="1790CF33" w14:textId="77777777" w:rsidR="006D4CC4" w:rsidRPr="006D4CC4" w:rsidRDefault="006D4CC4" w:rsidP="006D4CC4">
      <w:pPr>
        <w:tabs>
          <w:tab w:val="left" w:pos="1985"/>
        </w:tabs>
        <w:jc w:val="both"/>
        <w:rPr>
          <w:sz w:val="28"/>
          <w:szCs w:val="28"/>
        </w:rPr>
      </w:pPr>
    </w:p>
    <w:p w14:paraId="76F2E661" w14:textId="77777777" w:rsidR="006D4CC4" w:rsidRPr="006D4CC4" w:rsidRDefault="006D4CC4" w:rsidP="006D4CC4">
      <w:pPr>
        <w:tabs>
          <w:tab w:val="left" w:pos="-142"/>
        </w:tabs>
        <w:ind w:right="141"/>
        <w:jc w:val="both"/>
        <w:rPr>
          <w:bCs/>
          <w:sz w:val="28"/>
          <w:szCs w:val="28"/>
        </w:rPr>
      </w:pPr>
    </w:p>
    <w:p w14:paraId="5F7CFD10" w14:textId="77777777" w:rsidR="006D4CC4" w:rsidRPr="006D4CC4" w:rsidRDefault="006D4CC4" w:rsidP="006D4CC4">
      <w:pPr>
        <w:tabs>
          <w:tab w:val="left" w:pos="-142"/>
        </w:tabs>
        <w:ind w:right="141"/>
        <w:jc w:val="both"/>
        <w:rPr>
          <w:bCs/>
          <w:sz w:val="28"/>
          <w:szCs w:val="28"/>
        </w:rPr>
      </w:pPr>
      <w:r w:rsidRPr="006D4CC4">
        <w:rPr>
          <w:bCs/>
          <w:sz w:val="28"/>
          <w:szCs w:val="28"/>
        </w:rPr>
        <w:t>*Льготные тарифы установлены с учетом пункта 6 статьи 168 Налогового кодекса Российской Федерации (часть вторая).</w:t>
      </w:r>
    </w:p>
    <w:p w14:paraId="59054952" w14:textId="77777777" w:rsidR="006D4CC4" w:rsidRPr="006D4CC4" w:rsidRDefault="006D4CC4" w:rsidP="006D4CC4">
      <w:pPr>
        <w:tabs>
          <w:tab w:val="left" w:pos="-142"/>
          <w:tab w:val="left" w:pos="1985"/>
        </w:tabs>
        <w:ind w:right="141"/>
        <w:jc w:val="both"/>
        <w:rPr>
          <w:sz w:val="28"/>
          <w:szCs w:val="28"/>
        </w:rPr>
      </w:pPr>
      <w:r w:rsidRPr="006D4CC4">
        <w:rPr>
          <w:sz w:val="28"/>
          <w:szCs w:val="28"/>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3ADAA7F4" w14:textId="77777777" w:rsidR="006D4CC4" w:rsidRPr="006D4CC4" w:rsidRDefault="006D4CC4" w:rsidP="006D4CC4">
      <w:pPr>
        <w:tabs>
          <w:tab w:val="left" w:pos="-142"/>
          <w:tab w:val="left" w:pos="1985"/>
        </w:tabs>
        <w:ind w:right="141"/>
        <w:jc w:val="both"/>
        <w:rPr>
          <w:sz w:val="28"/>
          <w:szCs w:val="28"/>
        </w:rPr>
      </w:pPr>
    </w:p>
    <w:p w14:paraId="716A1B52" w14:textId="77777777" w:rsidR="006D4CC4" w:rsidRPr="006D4CC4" w:rsidRDefault="006D4CC4" w:rsidP="006D4CC4">
      <w:pPr>
        <w:tabs>
          <w:tab w:val="left" w:pos="-142"/>
          <w:tab w:val="left" w:pos="1985"/>
        </w:tabs>
        <w:ind w:right="141"/>
        <w:jc w:val="both"/>
        <w:rPr>
          <w:sz w:val="28"/>
          <w:szCs w:val="28"/>
        </w:rPr>
      </w:pPr>
    </w:p>
    <w:p w14:paraId="6075F3E5" w14:textId="77777777" w:rsidR="006D4CC4" w:rsidRPr="006D4CC4" w:rsidRDefault="006D4CC4" w:rsidP="006D4CC4">
      <w:pPr>
        <w:tabs>
          <w:tab w:val="left" w:pos="1365"/>
        </w:tabs>
        <w:spacing w:after="120"/>
        <w:jc w:val="right"/>
        <w:rPr>
          <w:color w:val="FF0000"/>
          <w:sz w:val="28"/>
          <w:szCs w:val="28"/>
          <w:lang w:eastAsia="en-US"/>
        </w:rPr>
      </w:pPr>
    </w:p>
    <w:p w14:paraId="281A8E94" w14:textId="77777777" w:rsidR="006D4CC4" w:rsidRPr="006D4CC4" w:rsidRDefault="006D4CC4" w:rsidP="006D4CC4">
      <w:pPr>
        <w:widowControl w:val="0"/>
        <w:autoSpaceDE w:val="0"/>
        <w:autoSpaceDN w:val="0"/>
        <w:adjustRightInd w:val="0"/>
        <w:rPr>
          <w:color w:val="FF0000"/>
          <w:sz w:val="28"/>
          <w:szCs w:val="28"/>
        </w:rPr>
      </w:pPr>
    </w:p>
    <w:p w14:paraId="1DDC9D4F" w14:textId="77777777" w:rsidR="006D4CC4" w:rsidRPr="006D4CC4" w:rsidRDefault="006D4CC4" w:rsidP="006D4CC4">
      <w:pPr>
        <w:widowControl w:val="0"/>
        <w:autoSpaceDE w:val="0"/>
        <w:autoSpaceDN w:val="0"/>
        <w:adjustRightInd w:val="0"/>
        <w:rPr>
          <w:color w:val="FF0000"/>
          <w:sz w:val="28"/>
          <w:szCs w:val="28"/>
        </w:rPr>
      </w:pPr>
    </w:p>
    <w:p w14:paraId="338B9580" w14:textId="77777777" w:rsidR="006D4CC4" w:rsidRPr="006D4CC4" w:rsidRDefault="006D4CC4" w:rsidP="006D4CC4">
      <w:pPr>
        <w:widowControl w:val="0"/>
        <w:autoSpaceDE w:val="0"/>
        <w:autoSpaceDN w:val="0"/>
        <w:adjustRightInd w:val="0"/>
        <w:rPr>
          <w:color w:val="FF0000"/>
          <w:sz w:val="28"/>
          <w:szCs w:val="28"/>
        </w:rPr>
      </w:pPr>
    </w:p>
    <w:p w14:paraId="0CF31304" w14:textId="77777777" w:rsidR="006D4CC4" w:rsidRPr="006D4CC4" w:rsidRDefault="006D4CC4" w:rsidP="006D4CC4">
      <w:pPr>
        <w:widowControl w:val="0"/>
        <w:autoSpaceDE w:val="0"/>
        <w:autoSpaceDN w:val="0"/>
        <w:adjustRightInd w:val="0"/>
        <w:rPr>
          <w:color w:val="FF0000"/>
          <w:sz w:val="28"/>
          <w:szCs w:val="28"/>
        </w:rPr>
      </w:pPr>
    </w:p>
    <w:p w14:paraId="642D26D1" w14:textId="77777777" w:rsidR="006D4CC4" w:rsidRPr="006D4CC4" w:rsidRDefault="006D4CC4" w:rsidP="006D4CC4">
      <w:pPr>
        <w:widowControl w:val="0"/>
        <w:autoSpaceDE w:val="0"/>
        <w:autoSpaceDN w:val="0"/>
        <w:adjustRightInd w:val="0"/>
        <w:rPr>
          <w:color w:val="FF0000"/>
          <w:sz w:val="28"/>
          <w:szCs w:val="28"/>
        </w:rPr>
      </w:pPr>
    </w:p>
    <w:p w14:paraId="3336F9C4" w14:textId="77777777" w:rsidR="006D4CC4" w:rsidRPr="006D4CC4" w:rsidRDefault="006D4CC4" w:rsidP="006D4CC4">
      <w:pPr>
        <w:widowControl w:val="0"/>
        <w:autoSpaceDE w:val="0"/>
        <w:autoSpaceDN w:val="0"/>
        <w:adjustRightInd w:val="0"/>
        <w:rPr>
          <w:color w:val="FF0000"/>
          <w:sz w:val="28"/>
          <w:szCs w:val="28"/>
        </w:rPr>
      </w:pPr>
    </w:p>
    <w:p w14:paraId="5F18A5E0" w14:textId="77777777" w:rsidR="006D4CC4" w:rsidRPr="006D4CC4" w:rsidRDefault="006D4CC4" w:rsidP="006D4CC4">
      <w:pPr>
        <w:widowControl w:val="0"/>
        <w:autoSpaceDE w:val="0"/>
        <w:autoSpaceDN w:val="0"/>
        <w:adjustRightInd w:val="0"/>
        <w:rPr>
          <w:color w:val="FF0000"/>
          <w:sz w:val="28"/>
          <w:szCs w:val="28"/>
        </w:rPr>
      </w:pPr>
    </w:p>
    <w:p w14:paraId="4FA05BC4" w14:textId="77777777" w:rsidR="006D4CC4" w:rsidRPr="006D4CC4" w:rsidRDefault="006D4CC4" w:rsidP="006D4CC4">
      <w:pPr>
        <w:widowControl w:val="0"/>
        <w:autoSpaceDE w:val="0"/>
        <w:autoSpaceDN w:val="0"/>
        <w:adjustRightInd w:val="0"/>
        <w:rPr>
          <w:color w:val="FF0000"/>
          <w:sz w:val="28"/>
          <w:szCs w:val="28"/>
        </w:rPr>
      </w:pPr>
    </w:p>
    <w:p w14:paraId="55ED3C6D" w14:textId="77777777" w:rsidR="006D4CC4" w:rsidRPr="006D4CC4" w:rsidRDefault="006D4CC4" w:rsidP="006D4CC4">
      <w:pPr>
        <w:widowControl w:val="0"/>
        <w:autoSpaceDE w:val="0"/>
        <w:autoSpaceDN w:val="0"/>
        <w:adjustRightInd w:val="0"/>
        <w:rPr>
          <w:color w:val="FF0000"/>
          <w:sz w:val="28"/>
          <w:szCs w:val="28"/>
        </w:rPr>
      </w:pPr>
    </w:p>
    <w:p w14:paraId="093413B8" w14:textId="77777777" w:rsidR="006D4CC4" w:rsidRPr="006D4CC4" w:rsidRDefault="006D4CC4" w:rsidP="006D4CC4">
      <w:pPr>
        <w:widowControl w:val="0"/>
        <w:autoSpaceDE w:val="0"/>
        <w:autoSpaceDN w:val="0"/>
        <w:adjustRightInd w:val="0"/>
        <w:rPr>
          <w:color w:val="FF0000"/>
          <w:sz w:val="28"/>
          <w:szCs w:val="28"/>
        </w:rPr>
      </w:pPr>
    </w:p>
    <w:p w14:paraId="2DE51F76" w14:textId="77777777" w:rsidR="006D4CC4" w:rsidRPr="006D4CC4" w:rsidRDefault="006D4CC4" w:rsidP="006D4CC4">
      <w:pPr>
        <w:widowControl w:val="0"/>
        <w:autoSpaceDE w:val="0"/>
        <w:autoSpaceDN w:val="0"/>
        <w:adjustRightInd w:val="0"/>
        <w:rPr>
          <w:color w:val="FF0000"/>
          <w:sz w:val="28"/>
          <w:szCs w:val="28"/>
        </w:rPr>
      </w:pPr>
    </w:p>
    <w:p w14:paraId="49F4AC63" w14:textId="77777777" w:rsidR="006D4CC4" w:rsidRPr="006D4CC4" w:rsidRDefault="006D4CC4" w:rsidP="006D4CC4">
      <w:pPr>
        <w:widowControl w:val="0"/>
        <w:autoSpaceDE w:val="0"/>
        <w:autoSpaceDN w:val="0"/>
        <w:adjustRightInd w:val="0"/>
        <w:rPr>
          <w:color w:val="FF0000"/>
          <w:sz w:val="28"/>
          <w:szCs w:val="28"/>
        </w:rPr>
      </w:pPr>
    </w:p>
    <w:p w14:paraId="3264D71F" w14:textId="77777777" w:rsidR="00123E57" w:rsidRDefault="00123E57" w:rsidP="00CD0DE6">
      <w:pPr>
        <w:tabs>
          <w:tab w:val="left" w:pos="5580"/>
          <w:tab w:val="left" w:pos="9498"/>
        </w:tabs>
        <w:ind w:right="-569"/>
        <w:sectPr w:rsidR="00123E57" w:rsidSect="00AB49D5">
          <w:pgSz w:w="11906" w:h="16838"/>
          <w:pgMar w:top="1134" w:right="566" w:bottom="1134" w:left="1701" w:header="708" w:footer="708" w:gutter="0"/>
          <w:cols w:space="708"/>
          <w:titlePg/>
          <w:docGrid w:linePitch="381"/>
        </w:sectPr>
      </w:pPr>
    </w:p>
    <w:p w14:paraId="619D8A97" w14:textId="22F77160" w:rsidR="00123E57" w:rsidRPr="001828C5" w:rsidRDefault="00123E57" w:rsidP="00123E57">
      <w:pPr>
        <w:tabs>
          <w:tab w:val="left" w:pos="5580"/>
          <w:tab w:val="left" w:pos="9498"/>
        </w:tabs>
        <w:ind w:left="-961" w:right="-569" w:firstLine="6631"/>
      </w:pPr>
      <w:r w:rsidRPr="001828C5">
        <w:lastRenderedPageBreak/>
        <w:t xml:space="preserve">Приложение № </w:t>
      </w:r>
      <w:r>
        <w:t xml:space="preserve">176 </w:t>
      </w:r>
      <w:r w:rsidRPr="001828C5">
        <w:t xml:space="preserve">к </w:t>
      </w:r>
      <w:r>
        <w:t xml:space="preserve">протоколу </w:t>
      </w:r>
      <w:r w:rsidRPr="001828C5">
        <w:t>№ 8</w:t>
      </w:r>
      <w:r>
        <w:t>7</w:t>
      </w:r>
    </w:p>
    <w:p w14:paraId="73DAA3E3" w14:textId="77777777" w:rsidR="00123E57" w:rsidRPr="001828C5" w:rsidRDefault="00123E57" w:rsidP="00123E57">
      <w:pPr>
        <w:tabs>
          <w:tab w:val="left" w:pos="5580"/>
          <w:tab w:val="left" w:pos="9498"/>
        </w:tabs>
        <w:ind w:left="-961" w:right="-569" w:firstLine="6631"/>
      </w:pPr>
      <w:r w:rsidRPr="001828C5">
        <w:t>заседания правления Региональной</w:t>
      </w:r>
    </w:p>
    <w:p w14:paraId="25CE1DEC" w14:textId="77777777" w:rsidR="00123E57" w:rsidRPr="001828C5" w:rsidRDefault="00123E57" w:rsidP="00123E57">
      <w:pPr>
        <w:tabs>
          <w:tab w:val="left" w:pos="5580"/>
          <w:tab w:val="left" w:pos="9498"/>
        </w:tabs>
        <w:ind w:left="-961" w:right="-569" w:firstLine="6631"/>
      </w:pPr>
      <w:r w:rsidRPr="001828C5">
        <w:t>энергетической комиссии</w:t>
      </w:r>
    </w:p>
    <w:p w14:paraId="6F5EB448" w14:textId="705CE929" w:rsidR="00123E57" w:rsidRDefault="00123E57" w:rsidP="00123E57">
      <w:pPr>
        <w:tabs>
          <w:tab w:val="left" w:pos="5580"/>
          <w:tab w:val="left" w:pos="9498"/>
        </w:tabs>
        <w:ind w:left="-961" w:right="-569" w:firstLine="6631"/>
      </w:pPr>
      <w:r w:rsidRPr="001828C5">
        <w:t xml:space="preserve">Кузбасса от </w:t>
      </w:r>
      <w:r>
        <w:t>20</w:t>
      </w:r>
      <w:r w:rsidRPr="001828C5">
        <w:t>.12.2021</w:t>
      </w:r>
    </w:p>
    <w:p w14:paraId="3769B2F2" w14:textId="77777777" w:rsidR="00123E57" w:rsidRDefault="00123E57" w:rsidP="00123E57">
      <w:pPr>
        <w:tabs>
          <w:tab w:val="left" w:pos="5580"/>
          <w:tab w:val="left" w:pos="9498"/>
        </w:tabs>
        <w:ind w:left="-961" w:right="-569" w:firstLine="6631"/>
      </w:pPr>
    </w:p>
    <w:p w14:paraId="34F38333" w14:textId="77777777" w:rsidR="00123E57" w:rsidRPr="00123E57" w:rsidRDefault="00123E57" w:rsidP="00123E57">
      <w:pPr>
        <w:tabs>
          <w:tab w:val="left" w:pos="0"/>
        </w:tabs>
        <w:jc w:val="center"/>
        <w:rPr>
          <w:bCs/>
          <w:sz w:val="28"/>
          <w:szCs w:val="28"/>
        </w:rPr>
      </w:pPr>
      <w:r w:rsidRPr="00123E57">
        <w:rPr>
          <w:bCs/>
          <w:sz w:val="28"/>
          <w:szCs w:val="28"/>
        </w:rPr>
        <w:t>Льготные тарифы*</w:t>
      </w:r>
    </w:p>
    <w:p w14:paraId="7CFD19C9" w14:textId="77777777" w:rsidR="00123E57" w:rsidRPr="00123E57" w:rsidRDefault="00123E57" w:rsidP="00123E57">
      <w:pPr>
        <w:tabs>
          <w:tab w:val="left" w:pos="0"/>
        </w:tabs>
        <w:jc w:val="center"/>
        <w:rPr>
          <w:bCs/>
          <w:sz w:val="28"/>
          <w:szCs w:val="28"/>
        </w:rPr>
      </w:pPr>
      <w:r w:rsidRPr="00123E57">
        <w:rPr>
          <w:bCs/>
          <w:sz w:val="28"/>
          <w:szCs w:val="28"/>
        </w:rPr>
        <w:t>на холодное водоснабжение, водоотведение, горячее водоснабжение</w:t>
      </w:r>
      <w:r w:rsidRPr="00123E57">
        <w:rPr>
          <w:bCs/>
          <w:kern w:val="32"/>
          <w:sz w:val="28"/>
          <w:szCs w:val="28"/>
          <w:lang w:eastAsia="en-US"/>
        </w:rPr>
        <w:t xml:space="preserve"> в открытой системе горячего водоснабжения</w:t>
      </w:r>
      <w:r w:rsidRPr="00123E57">
        <w:rPr>
          <w:bCs/>
          <w:sz w:val="28"/>
          <w:szCs w:val="28"/>
        </w:rPr>
        <w:t>, тепловую энергию (мощность), твердое топливо (уголь), сжиженный газ</w:t>
      </w:r>
    </w:p>
    <w:p w14:paraId="14D32131" w14:textId="77777777" w:rsidR="00123E57" w:rsidRPr="00123E57" w:rsidRDefault="00123E57" w:rsidP="00123E57">
      <w:pPr>
        <w:tabs>
          <w:tab w:val="left" w:pos="0"/>
        </w:tabs>
        <w:jc w:val="center"/>
        <w:rPr>
          <w:bCs/>
          <w:sz w:val="28"/>
          <w:szCs w:val="28"/>
        </w:rPr>
      </w:pP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846"/>
        <w:gridCol w:w="2126"/>
        <w:gridCol w:w="2410"/>
        <w:gridCol w:w="1276"/>
        <w:gridCol w:w="1701"/>
        <w:gridCol w:w="1701"/>
      </w:tblGrid>
      <w:tr w:rsidR="00123E57" w:rsidRPr="00123E57" w14:paraId="44BF09EC" w14:textId="77777777" w:rsidTr="00AE6253">
        <w:trPr>
          <w:trHeight w:val="324"/>
        </w:trPr>
        <w:tc>
          <w:tcPr>
            <w:tcW w:w="846" w:type="dxa"/>
            <w:vMerge w:val="restart"/>
            <w:vAlign w:val="center"/>
          </w:tcPr>
          <w:p w14:paraId="02AD214E" w14:textId="77777777" w:rsidR="00123E57" w:rsidRPr="00123E57" w:rsidRDefault="00123E57" w:rsidP="00123E57">
            <w:pPr>
              <w:jc w:val="center"/>
              <w:rPr>
                <w:bCs/>
              </w:rPr>
            </w:pPr>
            <w:r w:rsidRPr="00123E57">
              <w:rPr>
                <w:bCs/>
              </w:rPr>
              <w:t>№ п/п</w:t>
            </w:r>
          </w:p>
        </w:tc>
        <w:tc>
          <w:tcPr>
            <w:tcW w:w="2126" w:type="dxa"/>
            <w:vMerge w:val="restart"/>
            <w:vAlign w:val="center"/>
          </w:tcPr>
          <w:p w14:paraId="46E37245" w14:textId="77777777" w:rsidR="00123E57" w:rsidRPr="00123E57" w:rsidRDefault="00123E57" w:rsidP="00123E57">
            <w:pPr>
              <w:tabs>
                <w:tab w:val="left" w:pos="0"/>
              </w:tabs>
              <w:jc w:val="center"/>
              <w:rPr>
                <w:bCs/>
              </w:rPr>
            </w:pPr>
            <w:r w:rsidRPr="00123E57">
              <w:rPr>
                <w:bCs/>
              </w:rPr>
              <w:t>Наименование регулируемой организации</w:t>
            </w:r>
          </w:p>
        </w:tc>
        <w:tc>
          <w:tcPr>
            <w:tcW w:w="2410" w:type="dxa"/>
            <w:vMerge w:val="restart"/>
            <w:vAlign w:val="center"/>
          </w:tcPr>
          <w:p w14:paraId="1EA39F1B" w14:textId="77777777" w:rsidR="00123E57" w:rsidRPr="00123E57" w:rsidRDefault="00123E57" w:rsidP="00123E57">
            <w:pPr>
              <w:tabs>
                <w:tab w:val="left" w:pos="0"/>
              </w:tabs>
              <w:jc w:val="center"/>
              <w:rPr>
                <w:bCs/>
              </w:rPr>
            </w:pPr>
            <w:r w:rsidRPr="00123E57">
              <w:rPr>
                <w:bCs/>
              </w:rPr>
              <w:t>Территория оказания услуги</w:t>
            </w:r>
          </w:p>
        </w:tc>
        <w:tc>
          <w:tcPr>
            <w:tcW w:w="1276" w:type="dxa"/>
            <w:vMerge w:val="restart"/>
            <w:vAlign w:val="center"/>
          </w:tcPr>
          <w:p w14:paraId="061B97B8" w14:textId="77777777" w:rsidR="00123E57" w:rsidRPr="00123E57" w:rsidRDefault="00123E57" w:rsidP="00123E57">
            <w:pPr>
              <w:tabs>
                <w:tab w:val="left" w:pos="0"/>
              </w:tabs>
              <w:jc w:val="center"/>
              <w:rPr>
                <w:bCs/>
                <w:sz w:val="23"/>
                <w:szCs w:val="23"/>
              </w:rPr>
            </w:pPr>
            <w:r w:rsidRPr="00123E57">
              <w:rPr>
                <w:bCs/>
                <w:sz w:val="23"/>
                <w:szCs w:val="23"/>
              </w:rPr>
              <w:t xml:space="preserve">Единицы измерения </w:t>
            </w:r>
          </w:p>
        </w:tc>
        <w:tc>
          <w:tcPr>
            <w:tcW w:w="3402" w:type="dxa"/>
            <w:gridSpan w:val="2"/>
            <w:vAlign w:val="center"/>
          </w:tcPr>
          <w:p w14:paraId="6B981734" w14:textId="77777777" w:rsidR="00123E57" w:rsidRPr="00123E57" w:rsidRDefault="00123E57" w:rsidP="00123E57">
            <w:pPr>
              <w:tabs>
                <w:tab w:val="left" w:pos="0"/>
              </w:tabs>
              <w:jc w:val="center"/>
              <w:rPr>
                <w:bCs/>
              </w:rPr>
            </w:pPr>
            <w:r w:rsidRPr="00123E57">
              <w:rPr>
                <w:bCs/>
              </w:rPr>
              <w:t>Льготный тариф</w:t>
            </w:r>
          </w:p>
        </w:tc>
      </w:tr>
      <w:tr w:rsidR="00123E57" w:rsidRPr="00123E57" w14:paraId="27B30921" w14:textId="77777777" w:rsidTr="00AE6253">
        <w:trPr>
          <w:trHeight w:val="499"/>
        </w:trPr>
        <w:tc>
          <w:tcPr>
            <w:tcW w:w="846" w:type="dxa"/>
            <w:vMerge/>
            <w:vAlign w:val="center"/>
          </w:tcPr>
          <w:p w14:paraId="6FEC6917" w14:textId="77777777" w:rsidR="00123E57" w:rsidRPr="00123E57" w:rsidRDefault="00123E57" w:rsidP="00123E57">
            <w:pPr>
              <w:tabs>
                <w:tab w:val="left" w:pos="0"/>
              </w:tabs>
              <w:jc w:val="center"/>
              <w:rPr>
                <w:bCs/>
              </w:rPr>
            </w:pPr>
          </w:p>
        </w:tc>
        <w:tc>
          <w:tcPr>
            <w:tcW w:w="2126" w:type="dxa"/>
            <w:vMerge/>
            <w:vAlign w:val="center"/>
          </w:tcPr>
          <w:p w14:paraId="5B8886B3" w14:textId="77777777" w:rsidR="00123E57" w:rsidRPr="00123E57" w:rsidRDefault="00123E57" w:rsidP="00123E57">
            <w:pPr>
              <w:tabs>
                <w:tab w:val="left" w:pos="0"/>
              </w:tabs>
              <w:jc w:val="center"/>
              <w:rPr>
                <w:bCs/>
              </w:rPr>
            </w:pPr>
          </w:p>
        </w:tc>
        <w:tc>
          <w:tcPr>
            <w:tcW w:w="2410" w:type="dxa"/>
            <w:vMerge/>
            <w:vAlign w:val="center"/>
          </w:tcPr>
          <w:p w14:paraId="1FA457DF" w14:textId="77777777" w:rsidR="00123E57" w:rsidRPr="00123E57" w:rsidRDefault="00123E57" w:rsidP="00123E57">
            <w:pPr>
              <w:tabs>
                <w:tab w:val="left" w:pos="0"/>
              </w:tabs>
              <w:jc w:val="center"/>
              <w:rPr>
                <w:bCs/>
              </w:rPr>
            </w:pPr>
          </w:p>
        </w:tc>
        <w:tc>
          <w:tcPr>
            <w:tcW w:w="1276" w:type="dxa"/>
            <w:vMerge/>
            <w:vAlign w:val="center"/>
          </w:tcPr>
          <w:p w14:paraId="7ECBCD7D" w14:textId="77777777" w:rsidR="00123E57" w:rsidRPr="00123E57" w:rsidRDefault="00123E57" w:rsidP="00123E57">
            <w:pPr>
              <w:tabs>
                <w:tab w:val="left" w:pos="0"/>
              </w:tabs>
              <w:jc w:val="center"/>
              <w:rPr>
                <w:bCs/>
              </w:rPr>
            </w:pPr>
          </w:p>
        </w:tc>
        <w:tc>
          <w:tcPr>
            <w:tcW w:w="1701" w:type="dxa"/>
            <w:vAlign w:val="center"/>
          </w:tcPr>
          <w:p w14:paraId="6B973F8D" w14:textId="77777777" w:rsidR="00123E57" w:rsidRPr="00123E57" w:rsidRDefault="00123E57" w:rsidP="00123E57">
            <w:pPr>
              <w:tabs>
                <w:tab w:val="left" w:pos="0"/>
              </w:tabs>
              <w:jc w:val="center"/>
              <w:rPr>
                <w:bCs/>
              </w:rPr>
            </w:pPr>
            <w:r w:rsidRPr="00123E57">
              <w:rPr>
                <w:bCs/>
              </w:rPr>
              <w:t xml:space="preserve">с 01.01.2022                   по 30.06.2022 </w:t>
            </w:r>
          </w:p>
        </w:tc>
        <w:tc>
          <w:tcPr>
            <w:tcW w:w="1701" w:type="dxa"/>
          </w:tcPr>
          <w:p w14:paraId="246DE9E7" w14:textId="77777777" w:rsidR="00123E57" w:rsidRPr="00123E57" w:rsidRDefault="00123E57" w:rsidP="00123E57">
            <w:pPr>
              <w:tabs>
                <w:tab w:val="left" w:pos="0"/>
              </w:tabs>
              <w:ind w:right="-100"/>
              <w:rPr>
                <w:bCs/>
              </w:rPr>
            </w:pPr>
            <w:r w:rsidRPr="00123E57">
              <w:rPr>
                <w:bCs/>
              </w:rPr>
              <w:t xml:space="preserve">с 01.07.2022                по 31.12.2022 </w:t>
            </w:r>
          </w:p>
        </w:tc>
      </w:tr>
      <w:tr w:rsidR="00123E57" w:rsidRPr="00123E57" w14:paraId="70BFB73A" w14:textId="77777777" w:rsidTr="00AE6253">
        <w:trPr>
          <w:trHeight w:val="114"/>
        </w:trPr>
        <w:tc>
          <w:tcPr>
            <w:tcW w:w="846" w:type="dxa"/>
            <w:vAlign w:val="center"/>
          </w:tcPr>
          <w:p w14:paraId="1A71F209" w14:textId="77777777" w:rsidR="00123E57" w:rsidRPr="00123E57" w:rsidRDefault="00123E57" w:rsidP="00123E57">
            <w:pPr>
              <w:tabs>
                <w:tab w:val="left" w:pos="0"/>
              </w:tabs>
              <w:jc w:val="center"/>
              <w:rPr>
                <w:bCs/>
              </w:rPr>
            </w:pPr>
            <w:r w:rsidRPr="00123E57">
              <w:rPr>
                <w:bCs/>
              </w:rPr>
              <w:t>1</w:t>
            </w:r>
          </w:p>
        </w:tc>
        <w:tc>
          <w:tcPr>
            <w:tcW w:w="2126" w:type="dxa"/>
          </w:tcPr>
          <w:p w14:paraId="205EFBD8" w14:textId="77777777" w:rsidR="00123E57" w:rsidRPr="00123E57" w:rsidRDefault="00123E57" w:rsidP="00123E57">
            <w:pPr>
              <w:tabs>
                <w:tab w:val="left" w:pos="0"/>
              </w:tabs>
              <w:jc w:val="center"/>
              <w:rPr>
                <w:bCs/>
              </w:rPr>
            </w:pPr>
            <w:r w:rsidRPr="00123E57">
              <w:rPr>
                <w:bCs/>
              </w:rPr>
              <w:t>2</w:t>
            </w:r>
          </w:p>
        </w:tc>
        <w:tc>
          <w:tcPr>
            <w:tcW w:w="2410" w:type="dxa"/>
          </w:tcPr>
          <w:p w14:paraId="76F04643" w14:textId="77777777" w:rsidR="00123E57" w:rsidRPr="00123E57" w:rsidRDefault="00123E57" w:rsidP="00123E57">
            <w:pPr>
              <w:tabs>
                <w:tab w:val="left" w:pos="0"/>
              </w:tabs>
              <w:jc w:val="center"/>
              <w:rPr>
                <w:bCs/>
              </w:rPr>
            </w:pPr>
            <w:r w:rsidRPr="00123E57">
              <w:rPr>
                <w:bCs/>
              </w:rPr>
              <w:t>3</w:t>
            </w:r>
          </w:p>
        </w:tc>
        <w:tc>
          <w:tcPr>
            <w:tcW w:w="1276" w:type="dxa"/>
          </w:tcPr>
          <w:p w14:paraId="7AC46C67" w14:textId="77777777" w:rsidR="00123E57" w:rsidRPr="00123E57" w:rsidRDefault="00123E57" w:rsidP="00123E57">
            <w:pPr>
              <w:tabs>
                <w:tab w:val="left" w:pos="0"/>
              </w:tabs>
              <w:jc w:val="center"/>
              <w:rPr>
                <w:bCs/>
              </w:rPr>
            </w:pPr>
            <w:r w:rsidRPr="00123E57">
              <w:rPr>
                <w:bCs/>
              </w:rPr>
              <w:t>4</w:t>
            </w:r>
          </w:p>
        </w:tc>
        <w:tc>
          <w:tcPr>
            <w:tcW w:w="1701" w:type="dxa"/>
          </w:tcPr>
          <w:p w14:paraId="5C7F9331" w14:textId="77777777" w:rsidR="00123E57" w:rsidRPr="00123E57" w:rsidRDefault="00123E57" w:rsidP="00123E57">
            <w:pPr>
              <w:tabs>
                <w:tab w:val="left" w:pos="0"/>
              </w:tabs>
              <w:jc w:val="center"/>
              <w:rPr>
                <w:bCs/>
              </w:rPr>
            </w:pPr>
            <w:r w:rsidRPr="00123E57">
              <w:rPr>
                <w:bCs/>
              </w:rPr>
              <w:t>5</w:t>
            </w:r>
          </w:p>
        </w:tc>
        <w:tc>
          <w:tcPr>
            <w:tcW w:w="1701" w:type="dxa"/>
          </w:tcPr>
          <w:p w14:paraId="253EAEAC" w14:textId="77777777" w:rsidR="00123E57" w:rsidRPr="00123E57" w:rsidRDefault="00123E57" w:rsidP="00123E57">
            <w:pPr>
              <w:tabs>
                <w:tab w:val="left" w:pos="0"/>
              </w:tabs>
              <w:jc w:val="center"/>
              <w:rPr>
                <w:bCs/>
              </w:rPr>
            </w:pPr>
            <w:r w:rsidRPr="00123E57">
              <w:rPr>
                <w:bCs/>
              </w:rPr>
              <w:t>6</w:t>
            </w:r>
          </w:p>
        </w:tc>
      </w:tr>
      <w:tr w:rsidR="00123E57" w:rsidRPr="00123E57" w14:paraId="4076727E" w14:textId="77777777" w:rsidTr="00AE6253">
        <w:trPr>
          <w:trHeight w:val="114"/>
        </w:trPr>
        <w:tc>
          <w:tcPr>
            <w:tcW w:w="10060" w:type="dxa"/>
            <w:gridSpan w:val="6"/>
            <w:vAlign w:val="center"/>
          </w:tcPr>
          <w:p w14:paraId="05E51580" w14:textId="77777777" w:rsidR="00123E57" w:rsidRPr="00123E57" w:rsidRDefault="00123E57" w:rsidP="00D92ED5">
            <w:pPr>
              <w:numPr>
                <w:ilvl w:val="0"/>
                <w:numId w:val="19"/>
              </w:numPr>
              <w:tabs>
                <w:tab w:val="left" w:pos="0"/>
              </w:tabs>
              <w:contextualSpacing/>
              <w:jc w:val="center"/>
              <w:rPr>
                <w:bCs/>
              </w:rPr>
            </w:pPr>
            <w:r w:rsidRPr="00123E57">
              <w:rPr>
                <w:bCs/>
              </w:rPr>
              <w:t>Холодное водоснабжение</w:t>
            </w:r>
          </w:p>
        </w:tc>
      </w:tr>
      <w:tr w:rsidR="00123E57" w:rsidRPr="00123E57" w14:paraId="3B9B76D5" w14:textId="77777777" w:rsidTr="00AE6253">
        <w:trPr>
          <w:trHeight w:val="2202"/>
        </w:trPr>
        <w:tc>
          <w:tcPr>
            <w:tcW w:w="846" w:type="dxa"/>
            <w:vAlign w:val="center"/>
          </w:tcPr>
          <w:p w14:paraId="1B131EF2" w14:textId="77777777" w:rsidR="00123E57" w:rsidRPr="00123E57" w:rsidRDefault="00123E57" w:rsidP="00123E57">
            <w:pPr>
              <w:tabs>
                <w:tab w:val="left" w:pos="0"/>
              </w:tabs>
              <w:jc w:val="center"/>
              <w:rPr>
                <w:bCs/>
              </w:rPr>
            </w:pPr>
            <w:r w:rsidRPr="00123E57">
              <w:rPr>
                <w:bCs/>
              </w:rPr>
              <w:t>1.1.</w:t>
            </w:r>
          </w:p>
        </w:tc>
        <w:tc>
          <w:tcPr>
            <w:tcW w:w="2126" w:type="dxa"/>
            <w:vAlign w:val="center"/>
          </w:tcPr>
          <w:p w14:paraId="4796F538" w14:textId="77777777" w:rsidR="00123E57" w:rsidRPr="00123E57" w:rsidRDefault="00123E57" w:rsidP="00123E57">
            <w:pPr>
              <w:tabs>
                <w:tab w:val="left" w:pos="0"/>
              </w:tabs>
              <w:rPr>
                <w:bCs/>
              </w:rPr>
            </w:pPr>
            <w:r w:rsidRPr="00123E57">
              <w:rPr>
                <w:bCs/>
              </w:rPr>
              <w:t>АО «Мариинский ЛВЗ»,                      ИНН 4213003050</w:t>
            </w:r>
          </w:p>
        </w:tc>
        <w:tc>
          <w:tcPr>
            <w:tcW w:w="2410" w:type="dxa"/>
            <w:vAlign w:val="center"/>
          </w:tcPr>
          <w:p w14:paraId="054A2DE1"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09CEBDA0"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5B4D4F08" w14:textId="77777777" w:rsidR="00123E57" w:rsidRPr="00123E57" w:rsidRDefault="00123E57" w:rsidP="00123E57">
            <w:pPr>
              <w:tabs>
                <w:tab w:val="left" w:pos="0"/>
              </w:tabs>
              <w:jc w:val="center"/>
              <w:rPr>
                <w:bCs/>
              </w:rPr>
            </w:pPr>
            <w:r w:rsidRPr="00123E57">
              <w:rPr>
                <w:bCs/>
              </w:rPr>
              <w:t>12,07</w:t>
            </w:r>
          </w:p>
        </w:tc>
        <w:tc>
          <w:tcPr>
            <w:tcW w:w="1701" w:type="dxa"/>
            <w:vAlign w:val="center"/>
          </w:tcPr>
          <w:p w14:paraId="3FDDD0AE" w14:textId="77777777" w:rsidR="00123E57" w:rsidRPr="00123E57" w:rsidRDefault="00123E57" w:rsidP="00123E57">
            <w:pPr>
              <w:tabs>
                <w:tab w:val="left" w:pos="0"/>
              </w:tabs>
              <w:jc w:val="center"/>
              <w:rPr>
                <w:bCs/>
              </w:rPr>
            </w:pPr>
            <w:r w:rsidRPr="00123E57">
              <w:rPr>
                <w:bCs/>
              </w:rPr>
              <w:t>12,20</w:t>
            </w:r>
          </w:p>
        </w:tc>
      </w:tr>
      <w:tr w:rsidR="00123E57" w:rsidRPr="00123E57" w14:paraId="7EB361DA" w14:textId="77777777" w:rsidTr="00AE6253">
        <w:trPr>
          <w:trHeight w:val="1687"/>
        </w:trPr>
        <w:tc>
          <w:tcPr>
            <w:tcW w:w="846" w:type="dxa"/>
            <w:vAlign w:val="center"/>
          </w:tcPr>
          <w:p w14:paraId="562A9821" w14:textId="77777777" w:rsidR="00123E57" w:rsidRPr="00123E57" w:rsidRDefault="00123E57" w:rsidP="00123E57">
            <w:pPr>
              <w:tabs>
                <w:tab w:val="left" w:pos="0"/>
              </w:tabs>
              <w:jc w:val="center"/>
              <w:rPr>
                <w:bCs/>
              </w:rPr>
            </w:pPr>
            <w:r w:rsidRPr="00123E57">
              <w:rPr>
                <w:bCs/>
              </w:rPr>
              <w:t>1.2.</w:t>
            </w:r>
          </w:p>
        </w:tc>
        <w:tc>
          <w:tcPr>
            <w:tcW w:w="2126" w:type="dxa"/>
            <w:vMerge w:val="restart"/>
            <w:vAlign w:val="center"/>
          </w:tcPr>
          <w:p w14:paraId="3B1B0028" w14:textId="77777777" w:rsidR="00123E57" w:rsidRPr="00123E57" w:rsidRDefault="00123E57" w:rsidP="00123E57">
            <w:pPr>
              <w:tabs>
                <w:tab w:val="left" w:pos="0"/>
              </w:tabs>
              <w:rPr>
                <w:bCs/>
              </w:rPr>
            </w:pPr>
            <w:r w:rsidRPr="00123E57">
              <w:rPr>
                <w:bCs/>
              </w:rPr>
              <w:t xml:space="preserve">ООО «Горводоканал»,                      ИНН </w:t>
            </w:r>
            <w:r w:rsidRPr="00123E57">
              <w:rPr>
                <w:lang w:eastAsia="en-US"/>
              </w:rPr>
              <w:t xml:space="preserve"> </w:t>
            </w:r>
            <w:r w:rsidRPr="00123E57">
              <w:rPr>
                <w:bCs/>
              </w:rPr>
              <w:t>5406737355</w:t>
            </w:r>
          </w:p>
        </w:tc>
        <w:tc>
          <w:tcPr>
            <w:tcW w:w="2410" w:type="dxa"/>
            <w:vAlign w:val="center"/>
          </w:tcPr>
          <w:p w14:paraId="15E1D407" w14:textId="77777777" w:rsidR="00123E57" w:rsidRPr="00123E57" w:rsidRDefault="00123E57" w:rsidP="00123E57">
            <w:pPr>
              <w:tabs>
                <w:tab w:val="left" w:pos="0"/>
              </w:tabs>
              <w:jc w:val="center"/>
              <w:rPr>
                <w:bCs/>
              </w:rPr>
            </w:pPr>
            <w:r w:rsidRPr="00123E57">
              <w:rPr>
                <w:bCs/>
              </w:rPr>
              <w:t>г. Мариинск (за исключением микрорайона «Алтай»)</w:t>
            </w:r>
          </w:p>
        </w:tc>
        <w:tc>
          <w:tcPr>
            <w:tcW w:w="1276" w:type="dxa"/>
            <w:vAlign w:val="center"/>
          </w:tcPr>
          <w:p w14:paraId="138FCDB0"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0ED294CF" w14:textId="77777777" w:rsidR="00123E57" w:rsidRPr="00123E57" w:rsidRDefault="00123E57" w:rsidP="00123E57">
            <w:pPr>
              <w:tabs>
                <w:tab w:val="left" w:pos="0"/>
              </w:tabs>
              <w:jc w:val="center"/>
              <w:rPr>
                <w:bCs/>
              </w:rPr>
            </w:pPr>
            <w:r w:rsidRPr="00123E57">
              <w:rPr>
                <w:bCs/>
              </w:rPr>
              <w:t>17,50</w:t>
            </w:r>
          </w:p>
        </w:tc>
        <w:tc>
          <w:tcPr>
            <w:tcW w:w="1701" w:type="dxa"/>
            <w:vAlign w:val="center"/>
          </w:tcPr>
          <w:p w14:paraId="3FA381B2" w14:textId="77777777" w:rsidR="00123E57" w:rsidRPr="00123E57" w:rsidRDefault="00123E57" w:rsidP="00123E57">
            <w:pPr>
              <w:tabs>
                <w:tab w:val="left" w:pos="0"/>
              </w:tabs>
              <w:jc w:val="center"/>
              <w:rPr>
                <w:bCs/>
              </w:rPr>
            </w:pPr>
            <w:r w:rsidRPr="00123E57">
              <w:rPr>
                <w:bCs/>
              </w:rPr>
              <w:t>18,38</w:t>
            </w:r>
          </w:p>
        </w:tc>
      </w:tr>
      <w:tr w:rsidR="00123E57" w:rsidRPr="00123E57" w14:paraId="108349AF" w14:textId="77777777" w:rsidTr="00AE6253">
        <w:trPr>
          <w:trHeight w:val="1555"/>
        </w:trPr>
        <w:tc>
          <w:tcPr>
            <w:tcW w:w="846" w:type="dxa"/>
            <w:vAlign w:val="center"/>
          </w:tcPr>
          <w:p w14:paraId="42BDE061" w14:textId="77777777" w:rsidR="00123E57" w:rsidRPr="00123E57" w:rsidRDefault="00123E57" w:rsidP="00123E57">
            <w:pPr>
              <w:tabs>
                <w:tab w:val="left" w:pos="0"/>
              </w:tabs>
              <w:jc w:val="center"/>
              <w:rPr>
                <w:bCs/>
              </w:rPr>
            </w:pPr>
            <w:r w:rsidRPr="00123E57">
              <w:rPr>
                <w:bCs/>
              </w:rPr>
              <w:t>1.3.</w:t>
            </w:r>
          </w:p>
        </w:tc>
        <w:tc>
          <w:tcPr>
            <w:tcW w:w="2126" w:type="dxa"/>
            <w:vMerge/>
            <w:vAlign w:val="center"/>
          </w:tcPr>
          <w:p w14:paraId="0955D091" w14:textId="77777777" w:rsidR="00123E57" w:rsidRPr="00123E57" w:rsidRDefault="00123E57" w:rsidP="00123E57">
            <w:pPr>
              <w:tabs>
                <w:tab w:val="left" w:pos="0"/>
              </w:tabs>
              <w:rPr>
                <w:bCs/>
              </w:rPr>
            </w:pPr>
          </w:p>
        </w:tc>
        <w:tc>
          <w:tcPr>
            <w:tcW w:w="2410" w:type="dxa"/>
            <w:vAlign w:val="center"/>
          </w:tcPr>
          <w:p w14:paraId="3C2F10A9" w14:textId="77777777" w:rsidR="00123E57" w:rsidRPr="00123E57" w:rsidRDefault="00123E57" w:rsidP="00123E57">
            <w:pPr>
              <w:tabs>
                <w:tab w:val="left" w:pos="0"/>
              </w:tabs>
              <w:jc w:val="center"/>
              <w:rPr>
                <w:bCs/>
              </w:rPr>
            </w:pPr>
            <w:r w:rsidRPr="00123E57">
              <w:rPr>
                <w:bCs/>
              </w:rPr>
              <w:t>г. Мариинск (микрорайон «Алтай»)</w:t>
            </w:r>
          </w:p>
        </w:tc>
        <w:tc>
          <w:tcPr>
            <w:tcW w:w="1276" w:type="dxa"/>
            <w:vAlign w:val="center"/>
          </w:tcPr>
          <w:p w14:paraId="749EEFE5"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10660F7E" w14:textId="77777777" w:rsidR="00123E57" w:rsidRPr="00123E57" w:rsidRDefault="00123E57" w:rsidP="00123E57">
            <w:pPr>
              <w:tabs>
                <w:tab w:val="left" w:pos="0"/>
              </w:tabs>
              <w:jc w:val="center"/>
              <w:rPr>
                <w:bCs/>
              </w:rPr>
            </w:pPr>
            <w:r w:rsidRPr="00123E57">
              <w:rPr>
                <w:bCs/>
              </w:rPr>
              <w:t>11,08</w:t>
            </w:r>
          </w:p>
        </w:tc>
        <w:tc>
          <w:tcPr>
            <w:tcW w:w="1701" w:type="dxa"/>
            <w:vAlign w:val="center"/>
          </w:tcPr>
          <w:p w14:paraId="366D0C72" w14:textId="77777777" w:rsidR="00123E57" w:rsidRPr="00123E57" w:rsidRDefault="00123E57" w:rsidP="00123E57">
            <w:pPr>
              <w:tabs>
                <w:tab w:val="left" w:pos="0"/>
              </w:tabs>
              <w:jc w:val="center"/>
              <w:rPr>
                <w:bCs/>
              </w:rPr>
            </w:pPr>
            <w:r w:rsidRPr="00123E57">
              <w:rPr>
                <w:bCs/>
              </w:rPr>
              <w:t>12,20</w:t>
            </w:r>
          </w:p>
        </w:tc>
      </w:tr>
      <w:tr w:rsidR="00123E57" w:rsidRPr="00123E57" w14:paraId="6D9C91DD" w14:textId="77777777" w:rsidTr="00123E57">
        <w:trPr>
          <w:trHeight w:val="3429"/>
        </w:trPr>
        <w:tc>
          <w:tcPr>
            <w:tcW w:w="846" w:type="dxa"/>
            <w:vAlign w:val="center"/>
          </w:tcPr>
          <w:p w14:paraId="17AE7101" w14:textId="77777777" w:rsidR="00123E57" w:rsidRPr="00123E57" w:rsidRDefault="00123E57" w:rsidP="00123E57">
            <w:pPr>
              <w:tabs>
                <w:tab w:val="left" w:pos="0"/>
              </w:tabs>
              <w:jc w:val="center"/>
              <w:rPr>
                <w:bCs/>
              </w:rPr>
            </w:pPr>
            <w:r w:rsidRPr="00123E57">
              <w:rPr>
                <w:bCs/>
              </w:rPr>
              <w:t>1.4.</w:t>
            </w:r>
          </w:p>
        </w:tc>
        <w:tc>
          <w:tcPr>
            <w:tcW w:w="2126" w:type="dxa"/>
            <w:vAlign w:val="center"/>
          </w:tcPr>
          <w:p w14:paraId="1A31F035" w14:textId="77777777" w:rsidR="00123E57" w:rsidRPr="00123E57" w:rsidRDefault="00123E57" w:rsidP="00123E57">
            <w:pPr>
              <w:tabs>
                <w:tab w:val="left" w:pos="0"/>
              </w:tabs>
              <w:rPr>
                <w:bCs/>
              </w:rPr>
            </w:pPr>
            <w:r w:rsidRPr="00123E57">
              <w:rPr>
                <w:bCs/>
              </w:rPr>
              <w:t xml:space="preserve">МКП ММР «Ресурс»,                      ИНН </w:t>
            </w:r>
            <w:r w:rsidRPr="00123E57">
              <w:rPr>
                <w:lang w:eastAsia="en-US"/>
              </w:rPr>
              <w:t xml:space="preserve"> </w:t>
            </w:r>
            <w:r w:rsidRPr="00123E57">
              <w:rPr>
                <w:bCs/>
              </w:rPr>
              <w:t>4213012417</w:t>
            </w:r>
          </w:p>
        </w:tc>
        <w:tc>
          <w:tcPr>
            <w:tcW w:w="2410" w:type="dxa"/>
            <w:vAlign w:val="center"/>
          </w:tcPr>
          <w:p w14:paraId="08D8E79E" w14:textId="77777777" w:rsidR="00123E57" w:rsidRPr="00123E57" w:rsidRDefault="00123E57" w:rsidP="00123E57">
            <w:pPr>
              <w:tabs>
                <w:tab w:val="left" w:pos="0"/>
              </w:tabs>
              <w:jc w:val="center"/>
              <w:rPr>
                <w:bCs/>
              </w:rPr>
            </w:pPr>
            <w:r w:rsidRPr="00123E57">
              <w:rPr>
                <w:bCs/>
              </w:rPr>
              <w:t>с. Белогородка</w:t>
            </w:r>
          </w:p>
          <w:p w14:paraId="043A3B05" w14:textId="77777777" w:rsidR="00123E57" w:rsidRPr="00123E57" w:rsidRDefault="00123E57" w:rsidP="00123E57">
            <w:pPr>
              <w:tabs>
                <w:tab w:val="left" w:pos="0"/>
              </w:tabs>
              <w:jc w:val="center"/>
              <w:rPr>
                <w:bCs/>
              </w:rPr>
            </w:pPr>
            <w:r w:rsidRPr="00123E57">
              <w:rPr>
                <w:bCs/>
              </w:rPr>
              <w:t>с. Николаевка 1-я</w:t>
            </w:r>
          </w:p>
          <w:p w14:paraId="48F6DF25" w14:textId="77777777" w:rsidR="00123E57" w:rsidRPr="00123E57" w:rsidRDefault="00123E57" w:rsidP="00123E57">
            <w:pPr>
              <w:tabs>
                <w:tab w:val="left" w:pos="0"/>
              </w:tabs>
              <w:jc w:val="center"/>
              <w:rPr>
                <w:bCs/>
              </w:rPr>
            </w:pPr>
            <w:r w:rsidRPr="00123E57">
              <w:rPr>
                <w:bCs/>
              </w:rPr>
              <w:t>п. Правдинка</w:t>
            </w:r>
          </w:p>
          <w:p w14:paraId="41DB6E5A" w14:textId="77777777" w:rsidR="00123E57" w:rsidRPr="00123E57" w:rsidRDefault="00123E57" w:rsidP="00123E57">
            <w:pPr>
              <w:tabs>
                <w:tab w:val="left" w:pos="0"/>
              </w:tabs>
              <w:jc w:val="center"/>
              <w:rPr>
                <w:bCs/>
              </w:rPr>
            </w:pPr>
            <w:r w:rsidRPr="00123E57">
              <w:rPr>
                <w:bCs/>
              </w:rPr>
              <w:t xml:space="preserve"> с. Благовещенка</w:t>
            </w:r>
          </w:p>
          <w:p w14:paraId="1A25395B" w14:textId="77777777" w:rsidR="00123E57" w:rsidRPr="00123E57" w:rsidRDefault="00123E57" w:rsidP="00123E57">
            <w:pPr>
              <w:tabs>
                <w:tab w:val="left" w:pos="0"/>
              </w:tabs>
              <w:jc w:val="center"/>
              <w:rPr>
                <w:bCs/>
              </w:rPr>
            </w:pPr>
            <w:r w:rsidRPr="00123E57">
              <w:rPr>
                <w:bCs/>
              </w:rPr>
              <w:t>с. Колеул</w:t>
            </w:r>
          </w:p>
          <w:p w14:paraId="2116168D" w14:textId="77777777" w:rsidR="00123E57" w:rsidRPr="00123E57" w:rsidRDefault="00123E57" w:rsidP="00123E57">
            <w:pPr>
              <w:tabs>
                <w:tab w:val="left" w:pos="0"/>
              </w:tabs>
              <w:jc w:val="center"/>
              <w:rPr>
                <w:bCs/>
              </w:rPr>
            </w:pPr>
            <w:r w:rsidRPr="00123E57">
              <w:rPr>
                <w:bCs/>
              </w:rPr>
              <w:t>с. Обояновка</w:t>
            </w:r>
          </w:p>
          <w:p w14:paraId="676BE56E" w14:textId="77777777" w:rsidR="00123E57" w:rsidRPr="00123E57" w:rsidRDefault="00123E57" w:rsidP="00123E57">
            <w:pPr>
              <w:tabs>
                <w:tab w:val="left" w:pos="0"/>
              </w:tabs>
              <w:jc w:val="center"/>
              <w:rPr>
                <w:bCs/>
              </w:rPr>
            </w:pPr>
            <w:r w:rsidRPr="00123E57">
              <w:rPr>
                <w:bCs/>
              </w:rPr>
              <w:t>с. Тенгулы</w:t>
            </w:r>
          </w:p>
          <w:p w14:paraId="314D8E5E" w14:textId="77777777" w:rsidR="00123E57" w:rsidRPr="00123E57" w:rsidRDefault="00123E57" w:rsidP="00123E57">
            <w:pPr>
              <w:tabs>
                <w:tab w:val="left" w:pos="0"/>
              </w:tabs>
              <w:jc w:val="center"/>
              <w:rPr>
                <w:bCs/>
              </w:rPr>
            </w:pPr>
            <w:r w:rsidRPr="00123E57">
              <w:rPr>
                <w:bCs/>
              </w:rPr>
              <w:t xml:space="preserve"> </w:t>
            </w:r>
            <w:r w:rsidRPr="00123E57">
              <w:rPr>
                <w:lang w:eastAsia="en-US"/>
              </w:rPr>
              <w:t xml:space="preserve"> </w:t>
            </w:r>
            <w:r w:rsidRPr="00123E57">
              <w:rPr>
                <w:bCs/>
              </w:rPr>
              <w:t>с. Малопесчанка</w:t>
            </w:r>
          </w:p>
          <w:p w14:paraId="075B8B16" w14:textId="77777777" w:rsidR="00123E57" w:rsidRPr="00123E57" w:rsidRDefault="00123E57" w:rsidP="00123E57">
            <w:pPr>
              <w:tabs>
                <w:tab w:val="left" w:pos="0"/>
              </w:tabs>
              <w:jc w:val="center"/>
              <w:rPr>
                <w:bCs/>
              </w:rPr>
            </w:pPr>
            <w:r w:rsidRPr="00123E57">
              <w:rPr>
                <w:bCs/>
              </w:rPr>
              <w:t>п. Зенкино</w:t>
            </w:r>
          </w:p>
          <w:p w14:paraId="5DF383C9" w14:textId="77777777" w:rsidR="00123E57" w:rsidRPr="00123E57" w:rsidRDefault="00123E57" w:rsidP="00123E57">
            <w:pPr>
              <w:tabs>
                <w:tab w:val="left" w:pos="0"/>
              </w:tabs>
              <w:jc w:val="center"/>
              <w:rPr>
                <w:bCs/>
              </w:rPr>
            </w:pPr>
            <w:r w:rsidRPr="00123E57">
              <w:rPr>
                <w:bCs/>
              </w:rPr>
              <w:t>д. Кирсановка</w:t>
            </w:r>
          </w:p>
        </w:tc>
        <w:tc>
          <w:tcPr>
            <w:tcW w:w="1276" w:type="dxa"/>
            <w:vAlign w:val="center"/>
          </w:tcPr>
          <w:p w14:paraId="6213AA15"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shd w:val="clear" w:color="auto" w:fill="FFFFFF"/>
            <w:vAlign w:val="center"/>
          </w:tcPr>
          <w:p w14:paraId="2770CF55" w14:textId="77777777" w:rsidR="00123E57" w:rsidRPr="00123E57" w:rsidRDefault="00123E57" w:rsidP="00123E57">
            <w:pPr>
              <w:tabs>
                <w:tab w:val="left" w:pos="0"/>
              </w:tabs>
              <w:jc w:val="center"/>
              <w:rPr>
                <w:bCs/>
              </w:rPr>
            </w:pPr>
            <w:r w:rsidRPr="00123E57">
              <w:rPr>
                <w:bCs/>
              </w:rPr>
              <w:t>30,00</w:t>
            </w:r>
          </w:p>
        </w:tc>
        <w:tc>
          <w:tcPr>
            <w:tcW w:w="1701" w:type="dxa"/>
            <w:shd w:val="clear" w:color="auto" w:fill="FFFFFF"/>
            <w:vAlign w:val="center"/>
          </w:tcPr>
          <w:p w14:paraId="2DCEB257" w14:textId="77777777" w:rsidR="00123E57" w:rsidRPr="00123E57" w:rsidRDefault="00123E57" w:rsidP="00123E57">
            <w:pPr>
              <w:tabs>
                <w:tab w:val="left" w:pos="0"/>
              </w:tabs>
              <w:jc w:val="center"/>
              <w:rPr>
                <w:bCs/>
              </w:rPr>
            </w:pPr>
            <w:r w:rsidRPr="00123E57">
              <w:rPr>
                <w:bCs/>
              </w:rPr>
              <w:t>31,50</w:t>
            </w:r>
          </w:p>
        </w:tc>
      </w:tr>
      <w:tr w:rsidR="00123E57" w:rsidRPr="00123E57" w14:paraId="25B77D05" w14:textId="77777777" w:rsidTr="00AE6253">
        <w:trPr>
          <w:trHeight w:val="70"/>
        </w:trPr>
        <w:tc>
          <w:tcPr>
            <w:tcW w:w="846" w:type="dxa"/>
            <w:vAlign w:val="center"/>
          </w:tcPr>
          <w:p w14:paraId="2A94B875" w14:textId="77777777" w:rsidR="00123E57" w:rsidRPr="00123E57" w:rsidRDefault="00123E57" w:rsidP="00123E57">
            <w:pPr>
              <w:tabs>
                <w:tab w:val="left" w:pos="0"/>
              </w:tabs>
              <w:jc w:val="center"/>
              <w:rPr>
                <w:bCs/>
              </w:rPr>
            </w:pPr>
            <w:r w:rsidRPr="00123E57">
              <w:rPr>
                <w:bCs/>
              </w:rPr>
              <w:t>1</w:t>
            </w:r>
          </w:p>
        </w:tc>
        <w:tc>
          <w:tcPr>
            <w:tcW w:w="2126" w:type="dxa"/>
            <w:vAlign w:val="center"/>
          </w:tcPr>
          <w:p w14:paraId="26752D02" w14:textId="77777777" w:rsidR="00123E57" w:rsidRPr="00123E57" w:rsidRDefault="00123E57" w:rsidP="00123E57">
            <w:pPr>
              <w:tabs>
                <w:tab w:val="left" w:pos="0"/>
              </w:tabs>
              <w:jc w:val="center"/>
              <w:rPr>
                <w:bCs/>
              </w:rPr>
            </w:pPr>
            <w:r w:rsidRPr="00123E57">
              <w:rPr>
                <w:bCs/>
              </w:rPr>
              <w:t>2</w:t>
            </w:r>
          </w:p>
        </w:tc>
        <w:tc>
          <w:tcPr>
            <w:tcW w:w="2410" w:type="dxa"/>
            <w:vAlign w:val="center"/>
          </w:tcPr>
          <w:p w14:paraId="784C6AA8" w14:textId="77777777" w:rsidR="00123E57" w:rsidRPr="00123E57" w:rsidRDefault="00123E57" w:rsidP="00123E57">
            <w:pPr>
              <w:tabs>
                <w:tab w:val="left" w:pos="0"/>
              </w:tabs>
              <w:jc w:val="center"/>
              <w:rPr>
                <w:bCs/>
              </w:rPr>
            </w:pPr>
            <w:r w:rsidRPr="00123E57">
              <w:rPr>
                <w:bCs/>
              </w:rPr>
              <w:t>3</w:t>
            </w:r>
          </w:p>
        </w:tc>
        <w:tc>
          <w:tcPr>
            <w:tcW w:w="1276" w:type="dxa"/>
            <w:vAlign w:val="center"/>
          </w:tcPr>
          <w:p w14:paraId="26A4B36E" w14:textId="77777777" w:rsidR="00123E57" w:rsidRPr="00123E57" w:rsidRDefault="00123E57" w:rsidP="00123E57">
            <w:pPr>
              <w:tabs>
                <w:tab w:val="left" w:pos="0"/>
              </w:tabs>
              <w:jc w:val="center"/>
              <w:rPr>
                <w:bCs/>
              </w:rPr>
            </w:pPr>
            <w:r w:rsidRPr="00123E57">
              <w:rPr>
                <w:bCs/>
              </w:rPr>
              <w:t>4</w:t>
            </w:r>
          </w:p>
        </w:tc>
        <w:tc>
          <w:tcPr>
            <w:tcW w:w="1701" w:type="dxa"/>
            <w:vAlign w:val="center"/>
          </w:tcPr>
          <w:p w14:paraId="17845B4E" w14:textId="77777777" w:rsidR="00123E57" w:rsidRPr="00123E57" w:rsidRDefault="00123E57" w:rsidP="00123E57">
            <w:pPr>
              <w:tabs>
                <w:tab w:val="left" w:pos="0"/>
              </w:tabs>
              <w:jc w:val="center"/>
              <w:rPr>
                <w:bCs/>
              </w:rPr>
            </w:pPr>
            <w:r w:rsidRPr="00123E57">
              <w:rPr>
                <w:bCs/>
              </w:rPr>
              <w:t>5</w:t>
            </w:r>
          </w:p>
        </w:tc>
        <w:tc>
          <w:tcPr>
            <w:tcW w:w="1701" w:type="dxa"/>
            <w:vAlign w:val="center"/>
          </w:tcPr>
          <w:p w14:paraId="4BAF78BB" w14:textId="77777777" w:rsidR="00123E57" w:rsidRPr="00123E57" w:rsidRDefault="00123E57" w:rsidP="00123E57">
            <w:pPr>
              <w:tabs>
                <w:tab w:val="left" w:pos="0"/>
              </w:tabs>
              <w:jc w:val="center"/>
              <w:rPr>
                <w:bCs/>
              </w:rPr>
            </w:pPr>
            <w:r w:rsidRPr="00123E57">
              <w:rPr>
                <w:bCs/>
              </w:rPr>
              <w:t>6</w:t>
            </w:r>
          </w:p>
        </w:tc>
      </w:tr>
      <w:tr w:rsidR="00123E57" w:rsidRPr="00123E57" w14:paraId="777415E9" w14:textId="77777777" w:rsidTr="00123E57">
        <w:trPr>
          <w:trHeight w:val="3395"/>
        </w:trPr>
        <w:tc>
          <w:tcPr>
            <w:tcW w:w="846" w:type="dxa"/>
            <w:vAlign w:val="center"/>
          </w:tcPr>
          <w:p w14:paraId="0B43EF8D" w14:textId="77777777" w:rsidR="00123E57" w:rsidRPr="00123E57" w:rsidRDefault="00123E57" w:rsidP="00123E57">
            <w:pPr>
              <w:tabs>
                <w:tab w:val="left" w:pos="0"/>
              </w:tabs>
              <w:jc w:val="center"/>
              <w:rPr>
                <w:bCs/>
              </w:rPr>
            </w:pPr>
            <w:r w:rsidRPr="00123E57">
              <w:rPr>
                <w:bCs/>
              </w:rPr>
              <w:lastRenderedPageBreak/>
              <w:t>1.5.</w:t>
            </w:r>
          </w:p>
        </w:tc>
        <w:tc>
          <w:tcPr>
            <w:tcW w:w="2126" w:type="dxa"/>
            <w:vAlign w:val="center"/>
          </w:tcPr>
          <w:p w14:paraId="4849B9AE" w14:textId="77777777" w:rsidR="00123E57" w:rsidRPr="00123E57" w:rsidRDefault="00123E57" w:rsidP="00123E57">
            <w:pPr>
              <w:tabs>
                <w:tab w:val="left" w:pos="0"/>
              </w:tabs>
              <w:rPr>
                <w:bCs/>
              </w:rPr>
            </w:pPr>
            <w:r w:rsidRPr="00123E57">
              <w:rPr>
                <w:bCs/>
              </w:rPr>
              <w:t xml:space="preserve">МКП ММР «Ресурс»,                      ИНН </w:t>
            </w:r>
            <w:r w:rsidRPr="00123E57">
              <w:rPr>
                <w:lang w:eastAsia="en-US"/>
              </w:rPr>
              <w:t xml:space="preserve"> </w:t>
            </w:r>
            <w:r w:rsidRPr="00123E57">
              <w:rPr>
                <w:bCs/>
              </w:rPr>
              <w:t>4213012417</w:t>
            </w:r>
          </w:p>
        </w:tc>
        <w:tc>
          <w:tcPr>
            <w:tcW w:w="2410" w:type="dxa"/>
            <w:vAlign w:val="center"/>
          </w:tcPr>
          <w:p w14:paraId="4F6530A9" w14:textId="77777777" w:rsidR="00123E57" w:rsidRPr="00123E57" w:rsidRDefault="00123E57" w:rsidP="00123E57">
            <w:pPr>
              <w:tabs>
                <w:tab w:val="left" w:pos="0"/>
              </w:tabs>
              <w:jc w:val="center"/>
              <w:rPr>
                <w:bCs/>
              </w:rPr>
            </w:pPr>
            <w:r w:rsidRPr="00123E57">
              <w:rPr>
                <w:bCs/>
              </w:rPr>
              <w:t>с. Малый Антибес</w:t>
            </w:r>
          </w:p>
          <w:p w14:paraId="7808A52C" w14:textId="77777777" w:rsidR="00123E57" w:rsidRPr="00123E57" w:rsidRDefault="00123E57" w:rsidP="00123E57">
            <w:pPr>
              <w:tabs>
                <w:tab w:val="left" w:pos="0"/>
              </w:tabs>
              <w:jc w:val="center"/>
              <w:rPr>
                <w:bCs/>
              </w:rPr>
            </w:pPr>
            <w:r w:rsidRPr="00123E57">
              <w:rPr>
                <w:bCs/>
              </w:rPr>
              <w:t>с. Большой Антибес</w:t>
            </w:r>
          </w:p>
          <w:p w14:paraId="7EB58AC2" w14:textId="77777777" w:rsidR="00123E57" w:rsidRPr="00123E57" w:rsidRDefault="00123E57" w:rsidP="00123E57">
            <w:pPr>
              <w:tabs>
                <w:tab w:val="left" w:pos="0"/>
              </w:tabs>
              <w:jc w:val="center"/>
              <w:rPr>
                <w:bCs/>
              </w:rPr>
            </w:pPr>
            <w:r w:rsidRPr="00123E57">
              <w:rPr>
                <w:bCs/>
              </w:rPr>
              <w:t>п. Заречный</w:t>
            </w:r>
          </w:p>
          <w:p w14:paraId="15992565" w14:textId="77777777" w:rsidR="00123E57" w:rsidRPr="00123E57" w:rsidRDefault="00123E57" w:rsidP="00123E57">
            <w:pPr>
              <w:tabs>
                <w:tab w:val="left" w:pos="0"/>
              </w:tabs>
              <w:jc w:val="center"/>
              <w:rPr>
                <w:bCs/>
              </w:rPr>
            </w:pPr>
            <w:r w:rsidRPr="00123E57">
              <w:rPr>
                <w:bCs/>
              </w:rPr>
              <w:t>д. Кайдулы</w:t>
            </w:r>
          </w:p>
          <w:p w14:paraId="2F3C6357" w14:textId="77777777" w:rsidR="00123E57" w:rsidRPr="00123E57" w:rsidRDefault="00123E57" w:rsidP="00123E57">
            <w:pPr>
              <w:tabs>
                <w:tab w:val="left" w:pos="0"/>
              </w:tabs>
              <w:jc w:val="center"/>
              <w:rPr>
                <w:bCs/>
              </w:rPr>
            </w:pPr>
            <w:r w:rsidRPr="00123E57">
              <w:rPr>
                <w:bCs/>
              </w:rPr>
              <w:t>с. Подъельники</w:t>
            </w:r>
          </w:p>
          <w:p w14:paraId="3ABBDDAB" w14:textId="77777777" w:rsidR="00123E57" w:rsidRPr="00123E57" w:rsidRDefault="00123E57" w:rsidP="00123E57">
            <w:pPr>
              <w:tabs>
                <w:tab w:val="left" w:pos="0"/>
              </w:tabs>
              <w:jc w:val="center"/>
              <w:rPr>
                <w:bCs/>
              </w:rPr>
            </w:pPr>
            <w:r w:rsidRPr="00123E57">
              <w:rPr>
                <w:bCs/>
              </w:rPr>
              <w:t>д. Юрьевка</w:t>
            </w:r>
          </w:p>
          <w:p w14:paraId="5433B386" w14:textId="77777777" w:rsidR="00123E57" w:rsidRPr="00123E57" w:rsidRDefault="00123E57" w:rsidP="00123E57">
            <w:pPr>
              <w:tabs>
                <w:tab w:val="left" w:pos="0"/>
              </w:tabs>
              <w:jc w:val="center"/>
              <w:rPr>
                <w:bCs/>
              </w:rPr>
            </w:pPr>
            <w:r w:rsidRPr="00123E57">
              <w:rPr>
                <w:bCs/>
              </w:rPr>
              <w:t xml:space="preserve"> </w:t>
            </w:r>
            <w:r w:rsidRPr="00123E57">
              <w:rPr>
                <w:lang w:eastAsia="en-US"/>
              </w:rPr>
              <w:t xml:space="preserve"> </w:t>
            </w:r>
            <w:r w:rsidRPr="00123E57">
              <w:rPr>
                <w:bCs/>
              </w:rPr>
              <w:t>д. Пристань 2-я</w:t>
            </w:r>
          </w:p>
          <w:p w14:paraId="5E7B03AE" w14:textId="77777777" w:rsidR="00123E57" w:rsidRPr="00123E57" w:rsidRDefault="00123E57" w:rsidP="00123E57">
            <w:pPr>
              <w:tabs>
                <w:tab w:val="left" w:pos="0"/>
              </w:tabs>
              <w:jc w:val="center"/>
              <w:rPr>
                <w:bCs/>
              </w:rPr>
            </w:pPr>
            <w:r w:rsidRPr="00123E57">
              <w:rPr>
                <w:bCs/>
              </w:rPr>
              <w:t>п. Кийский</w:t>
            </w:r>
          </w:p>
          <w:p w14:paraId="3049088C" w14:textId="77777777" w:rsidR="00123E57" w:rsidRPr="00123E57" w:rsidRDefault="00123E57" w:rsidP="00123E57">
            <w:pPr>
              <w:tabs>
                <w:tab w:val="left" w:pos="0"/>
              </w:tabs>
              <w:jc w:val="center"/>
              <w:rPr>
                <w:bCs/>
              </w:rPr>
            </w:pPr>
            <w:r w:rsidRPr="00123E57">
              <w:rPr>
                <w:bCs/>
              </w:rPr>
              <w:t>п. ст. Приметкино</w:t>
            </w:r>
          </w:p>
          <w:p w14:paraId="7CD9B0A2" w14:textId="77777777" w:rsidR="00123E57" w:rsidRPr="00123E57" w:rsidRDefault="00123E57" w:rsidP="00123E57">
            <w:pPr>
              <w:tabs>
                <w:tab w:val="left" w:pos="0"/>
              </w:tabs>
              <w:jc w:val="center"/>
              <w:rPr>
                <w:bCs/>
              </w:rPr>
            </w:pPr>
            <w:r w:rsidRPr="00123E57">
              <w:rPr>
                <w:bCs/>
              </w:rPr>
              <w:t>с. Приметкино</w:t>
            </w:r>
          </w:p>
          <w:p w14:paraId="465A2585" w14:textId="77777777" w:rsidR="00123E57" w:rsidRPr="00123E57" w:rsidRDefault="00123E57" w:rsidP="00123E57">
            <w:pPr>
              <w:tabs>
                <w:tab w:val="left" w:pos="0"/>
              </w:tabs>
              <w:jc w:val="center"/>
              <w:rPr>
                <w:bCs/>
              </w:rPr>
            </w:pPr>
            <w:r w:rsidRPr="00123E57">
              <w:rPr>
                <w:bCs/>
              </w:rPr>
              <w:t>д. Раевка</w:t>
            </w:r>
          </w:p>
          <w:p w14:paraId="0B5E4419" w14:textId="77777777" w:rsidR="00123E57" w:rsidRPr="00123E57" w:rsidRDefault="00123E57" w:rsidP="00123E57">
            <w:pPr>
              <w:tabs>
                <w:tab w:val="left" w:pos="0"/>
              </w:tabs>
              <w:jc w:val="center"/>
              <w:rPr>
                <w:bCs/>
              </w:rPr>
            </w:pPr>
            <w:r w:rsidRPr="00123E57">
              <w:rPr>
                <w:bCs/>
              </w:rPr>
              <w:t xml:space="preserve"> </w:t>
            </w:r>
            <w:r w:rsidRPr="00123E57">
              <w:rPr>
                <w:lang w:eastAsia="en-US"/>
              </w:rPr>
              <w:t xml:space="preserve"> </w:t>
            </w:r>
            <w:r w:rsidRPr="00123E57">
              <w:rPr>
                <w:bCs/>
              </w:rPr>
              <w:t>с. Красные Орлы</w:t>
            </w:r>
          </w:p>
          <w:p w14:paraId="3A673252" w14:textId="77777777" w:rsidR="00123E57" w:rsidRPr="00123E57" w:rsidRDefault="00123E57" w:rsidP="00123E57">
            <w:pPr>
              <w:tabs>
                <w:tab w:val="left" w:pos="0"/>
              </w:tabs>
              <w:jc w:val="center"/>
              <w:rPr>
                <w:bCs/>
              </w:rPr>
            </w:pPr>
            <w:r w:rsidRPr="00123E57">
              <w:rPr>
                <w:bCs/>
              </w:rPr>
              <w:t>д. Камышенка</w:t>
            </w:r>
          </w:p>
          <w:p w14:paraId="24025952" w14:textId="77777777" w:rsidR="00123E57" w:rsidRPr="00123E57" w:rsidRDefault="00123E57" w:rsidP="00123E57">
            <w:pPr>
              <w:tabs>
                <w:tab w:val="left" w:pos="0"/>
              </w:tabs>
              <w:jc w:val="center"/>
              <w:rPr>
                <w:bCs/>
              </w:rPr>
            </w:pPr>
            <w:r w:rsidRPr="00123E57">
              <w:rPr>
                <w:bCs/>
              </w:rPr>
              <w:t>д. Петровка</w:t>
            </w:r>
          </w:p>
          <w:p w14:paraId="092956FD" w14:textId="77777777" w:rsidR="00123E57" w:rsidRPr="00123E57" w:rsidRDefault="00123E57" w:rsidP="00123E57">
            <w:pPr>
              <w:tabs>
                <w:tab w:val="left" w:pos="0"/>
              </w:tabs>
              <w:jc w:val="center"/>
              <w:rPr>
                <w:bCs/>
              </w:rPr>
            </w:pPr>
            <w:r w:rsidRPr="00123E57">
              <w:rPr>
                <w:bCs/>
              </w:rPr>
              <w:t>д. Тюменево</w:t>
            </w:r>
          </w:p>
          <w:p w14:paraId="11FAE43B" w14:textId="77777777" w:rsidR="00123E57" w:rsidRPr="00123E57" w:rsidRDefault="00123E57" w:rsidP="00123E57">
            <w:pPr>
              <w:tabs>
                <w:tab w:val="left" w:pos="0"/>
              </w:tabs>
              <w:jc w:val="center"/>
              <w:rPr>
                <w:bCs/>
              </w:rPr>
            </w:pPr>
            <w:r w:rsidRPr="00123E57">
              <w:rPr>
                <w:bCs/>
              </w:rPr>
              <w:t xml:space="preserve"> </w:t>
            </w:r>
            <w:r w:rsidRPr="00123E57">
              <w:rPr>
                <w:lang w:eastAsia="en-US"/>
              </w:rPr>
              <w:t xml:space="preserve"> </w:t>
            </w:r>
            <w:r w:rsidRPr="00123E57">
              <w:rPr>
                <w:bCs/>
              </w:rPr>
              <w:t>с. Николаевка 2-я</w:t>
            </w:r>
          </w:p>
          <w:p w14:paraId="61126760" w14:textId="77777777" w:rsidR="00123E57" w:rsidRPr="00123E57" w:rsidRDefault="00123E57" w:rsidP="00123E57">
            <w:pPr>
              <w:tabs>
                <w:tab w:val="left" w:pos="0"/>
              </w:tabs>
              <w:jc w:val="center"/>
              <w:rPr>
                <w:bCs/>
              </w:rPr>
            </w:pPr>
            <w:r w:rsidRPr="00123E57">
              <w:rPr>
                <w:bCs/>
              </w:rPr>
              <w:t>д. Милехино</w:t>
            </w:r>
          </w:p>
          <w:p w14:paraId="1A14B3B5" w14:textId="77777777" w:rsidR="00123E57" w:rsidRPr="00123E57" w:rsidRDefault="00123E57" w:rsidP="00123E57">
            <w:pPr>
              <w:tabs>
                <w:tab w:val="left" w:pos="0"/>
              </w:tabs>
              <w:jc w:val="center"/>
              <w:rPr>
                <w:bCs/>
              </w:rPr>
            </w:pPr>
            <w:r w:rsidRPr="00123E57">
              <w:rPr>
                <w:bCs/>
              </w:rPr>
              <w:t>с. Рубино</w:t>
            </w:r>
          </w:p>
          <w:p w14:paraId="273ED476" w14:textId="77777777" w:rsidR="00123E57" w:rsidRPr="00123E57" w:rsidRDefault="00123E57" w:rsidP="00123E57">
            <w:pPr>
              <w:tabs>
                <w:tab w:val="left" w:pos="0"/>
              </w:tabs>
              <w:jc w:val="center"/>
              <w:rPr>
                <w:bCs/>
              </w:rPr>
            </w:pPr>
            <w:r w:rsidRPr="00123E57">
              <w:rPr>
                <w:bCs/>
              </w:rPr>
              <w:t xml:space="preserve"> </w:t>
            </w:r>
            <w:r w:rsidRPr="00123E57">
              <w:rPr>
                <w:lang w:eastAsia="en-US"/>
              </w:rPr>
              <w:t xml:space="preserve"> </w:t>
            </w:r>
            <w:r w:rsidRPr="00123E57">
              <w:rPr>
                <w:bCs/>
              </w:rPr>
              <w:t>п. Первомайский</w:t>
            </w:r>
          </w:p>
          <w:p w14:paraId="30698511" w14:textId="77777777" w:rsidR="00123E57" w:rsidRPr="00123E57" w:rsidRDefault="00123E57" w:rsidP="00123E57">
            <w:pPr>
              <w:tabs>
                <w:tab w:val="left" w:pos="0"/>
              </w:tabs>
              <w:jc w:val="center"/>
              <w:rPr>
                <w:bCs/>
              </w:rPr>
            </w:pPr>
            <w:r w:rsidRPr="00123E57">
              <w:rPr>
                <w:bCs/>
              </w:rPr>
              <w:t>д. Константиновка</w:t>
            </w:r>
          </w:p>
          <w:p w14:paraId="5B229A9E" w14:textId="77777777" w:rsidR="00123E57" w:rsidRPr="00123E57" w:rsidRDefault="00123E57" w:rsidP="00123E57">
            <w:pPr>
              <w:tabs>
                <w:tab w:val="left" w:pos="0"/>
              </w:tabs>
              <w:jc w:val="center"/>
              <w:rPr>
                <w:bCs/>
              </w:rPr>
            </w:pPr>
            <w:r w:rsidRPr="00123E57">
              <w:rPr>
                <w:bCs/>
              </w:rPr>
              <w:t>п. Чистопольский</w:t>
            </w:r>
          </w:p>
          <w:p w14:paraId="59927723" w14:textId="77777777" w:rsidR="00123E57" w:rsidRPr="00123E57" w:rsidRDefault="00123E57" w:rsidP="00123E57">
            <w:pPr>
              <w:tabs>
                <w:tab w:val="left" w:pos="0"/>
              </w:tabs>
              <w:jc w:val="center"/>
              <w:rPr>
                <w:bCs/>
              </w:rPr>
            </w:pPr>
            <w:r w:rsidRPr="00123E57">
              <w:rPr>
                <w:bCs/>
              </w:rPr>
              <w:t>п. 10-й разъезд</w:t>
            </w:r>
          </w:p>
          <w:p w14:paraId="62F16E74" w14:textId="77777777" w:rsidR="00123E57" w:rsidRPr="00123E57" w:rsidRDefault="00123E57" w:rsidP="00123E57">
            <w:pPr>
              <w:tabs>
                <w:tab w:val="left" w:pos="0"/>
              </w:tabs>
              <w:jc w:val="center"/>
              <w:rPr>
                <w:bCs/>
              </w:rPr>
            </w:pPr>
            <w:r w:rsidRPr="00123E57">
              <w:rPr>
                <w:bCs/>
              </w:rPr>
              <w:t>с. Суслово</w:t>
            </w:r>
          </w:p>
          <w:p w14:paraId="632731D4" w14:textId="77777777" w:rsidR="00123E57" w:rsidRPr="00123E57" w:rsidRDefault="00123E57" w:rsidP="00123E57">
            <w:pPr>
              <w:tabs>
                <w:tab w:val="left" w:pos="0"/>
              </w:tabs>
              <w:jc w:val="center"/>
              <w:rPr>
                <w:bCs/>
              </w:rPr>
            </w:pPr>
            <w:r w:rsidRPr="00123E57">
              <w:rPr>
                <w:bCs/>
              </w:rPr>
              <w:t>д. Знаменка</w:t>
            </w:r>
          </w:p>
          <w:p w14:paraId="71AF7C1D" w14:textId="77777777" w:rsidR="00123E57" w:rsidRPr="00123E57" w:rsidRDefault="00123E57" w:rsidP="00123E57">
            <w:pPr>
              <w:tabs>
                <w:tab w:val="left" w:pos="0"/>
              </w:tabs>
              <w:jc w:val="center"/>
              <w:rPr>
                <w:bCs/>
              </w:rPr>
            </w:pPr>
            <w:r w:rsidRPr="00123E57">
              <w:rPr>
                <w:bCs/>
              </w:rPr>
              <w:t>д. Ивановка</w:t>
            </w:r>
          </w:p>
          <w:p w14:paraId="7439462A" w14:textId="77777777" w:rsidR="00123E57" w:rsidRPr="00123E57" w:rsidRDefault="00123E57" w:rsidP="00123E57">
            <w:pPr>
              <w:tabs>
                <w:tab w:val="left" w:pos="0"/>
              </w:tabs>
              <w:jc w:val="center"/>
              <w:rPr>
                <w:bCs/>
              </w:rPr>
            </w:pPr>
            <w:r w:rsidRPr="00123E57">
              <w:rPr>
                <w:bCs/>
              </w:rPr>
              <w:t>д. Святогорка</w:t>
            </w:r>
          </w:p>
          <w:p w14:paraId="5445AD2C" w14:textId="77777777" w:rsidR="00123E57" w:rsidRPr="00123E57" w:rsidRDefault="00123E57" w:rsidP="00123E57">
            <w:pPr>
              <w:tabs>
                <w:tab w:val="left" w:pos="0"/>
              </w:tabs>
              <w:jc w:val="center"/>
              <w:rPr>
                <w:bCs/>
              </w:rPr>
            </w:pPr>
            <w:r w:rsidRPr="00123E57">
              <w:rPr>
                <w:bCs/>
              </w:rPr>
              <w:t>д. Федоровка</w:t>
            </w:r>
          </w:p>
          <w:p w14:paraId="10114AD4" w14:textId="77777777" w:rsidR="00123E57" w:rsidRPr="00123E57" w:rsidRDefault="00123E57" w:rsidP="00123E57">
            <w:pPr>
              <w:tabs>
                <w:tab w:val="left" w:pos="0"/>
              </w:tabs>
              <w:jc w:val="center"/>
              <w:rPr>
                <w:bCs/>
              </w:rPr>
            </w:pPr>
            <w:r w:rsidRPr="00123E57">
              <w:rPr>
                <w:bCs/>
              </w:rPr>
              <w:t>рзд. 3747 км</w:t>
            </w:r>
          </w:p>
          <w:p w14:paraId="02705254" w14:textId="77777777" w:rsidR="00123E57" w:rsidRPr="00123E57" w:rsidRDefault="00123E57" w:rsidP="00123E57">
            <w:pPr>
              <w:tabs>
                <w:tab w:val="left" w:pos="0"/>
              </w:tabs>
              <w:jc w:val="center"/>
              <w:rPr>
                <w:bCs/>
              </w:rPr>
            </w:pPr>
            <w:r w:rsidRPr="00123E57">
              <w:rPr>
                <w:bCs/>
              </w:rPr>
              <w:t>п. Калининский</w:t>
            </w:r>
          </w:p>
          <w:p w14:paraId="2A13138B" w14:textId="77777777" w:rsidR="00123E57" w:rsidRPr="00123E57" w:rsidRDefault="00123E57" w:rsidP="00123E57">
            <w:pPr>
              <w:tabs>
                <w:tab w:val="left" w:pos="0"/>
              </w:tabs>
              <w:jc w:val="center"/>
              <w:rPr>
                <w:bCs/>
              </w:rPr>
            </w:pPr>
            <w:r w:rsidRPr="00123E57">
              <w:rPr>
                <w:bCs/>
              </w:rPr>
              <w:t>п. ст. Антибесская</w:t>
            </w:r>
          </w:p>
          <w:p w14:paraId="38E189B9" w14:textId="77777777" w:rsidR="00123E57" w:rsidRPr="00123E57" w:rsidRDefault="00123E57" w:rsidP="00123E57">
            <w:pPr>
              <w:tabs>
                <w:tab w:val="left" w:pos="0"/>
              </w:tabs>
              <w:jc w:val="center"/>
              <w:rPr>
                <w:bCs/>
              </w:rPr>
            </w:pPr>
            <w:r w:rsidRPr="00123E57">
              <w:rPr>
                <w:bCs/>
              </w:rPr>
              <w:t>п. Бобровский</w:t>
            </w:r>
          </w:p>
          <w:p w14:paraId="3F6D60F6" w14:textId="77777777" w:rsidR="00123E57" w:rsidRPr="00123E57" w:rsidRDefault="00123E57" w:rsidP="00123E57">
            <w:pPr>
              <w:tabs>
                <w:tab w:val="left" w:pos="0"/>
              </w:tabs>
              <w:jc w:val="center"/>
              <w:rPr>
                <w:bCs/>
              </w:rPr>
            </w:pPr>
            <w:r w:rsidRPr="00123E57">
              <w:rPr>
                <w:bCs/>
              </w:rPr>
              <w:t>рзд. Калининский</w:t>
            </w:r>
          </w:p>
          <w:p w14:paraId="622DA6A4" w14:textId="77777777" w:rsidR="00123E57" w:rsidRPr="00123E57" w:rsidRDefault="00123E57" w:rsidP="00123E57">
            <w:pPr>
              <w:tabs>
                <w:tab w:val="left" w:pos="0"/>
              </w:tabs>
              <w:jc w:val="center"/>
              <w:rPr>
                <w:bCs/>
              </w:rPr>
            </w:pPr>
            <w:r w:rsidRPr="00123E57">
              <w:rPr>
                <w:bCs/>
              </w:rPr>
              <w:t>д. Комиссаровка</w:t>
            </w:r>
          </w:p>
          <w:p w14:paraId="0C5EC34A" w14:textId="77777777" w:rsidR="00123E57" w:rsidRPr="00123E57" w:rsidRDefault="00123E57" w:rsidP="00123E57">
            <w:pPr>
              <w:tabs>
                <w:tab w:val="left" w:pos="0"/>
              </w:tabs>
              <w:jc w:val="center"/>
              <w:rPr>
                <w:bCs/>
              </w:rPr>
            </w:pPr>
            <w:r w:rsidRPr="00123E57">
              <w:rPr>
                <w:bCs/>
              </w:rPr>
              <w:t>с. Мальковка</w:t>
            </w:r>
          </w:p>
          <w:p w14:paraId="2A769BF7" w14:textId="77777777" w:rsidR="00123E57" w:rsidRPr="00123E57" w:rsidRDefault="00123E57" w:rsidP="00123E57">
            <w:pPr>
              <w:tabs>
                <w:tab w:val="left" w:pos="0"/>
              </w:tabs>
              <w:jc w:val="center"/>
              <w:rPr>
                <w:bCs/>
              </w:rPr>
            </w:pPr>
            <w:r w:rsidRPr="00123E57">
              <w:rPr>
                <w:bCs/>
              </w:rPr>
              <w:t>с. Раздольное</w:t>
            </w:r>
          </w:p>
        </w:tc>
        <w:tc>
          <w:tcPr>
            <w:tcW w:w="1276" w:type="dxa"/>
            <w:vAlign w:val="center"/>
          </w:tcPr>
          <w:p w14:paraId="234A2168"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p w14:paraId="6DF061FA" w14:textId="77777777" w:rsidR="00123E57" w:rsidRPr="00123E57" w:rsidRDefault="00123E57" w:rsidP="00123E57">
            <w:pPr>
              <w:tabs>
                <w:tab w:val="left" w:pos="0"/>
              </w:tabs>
              <w:jc w:val="center"/>
              <w:rPr>
                <w:bCs/>
              </w:rPr>
            </w:pPr>
          </w:p>
        </w:tc>
        <w:tc>
          <w:tcPr>
            <w:tcW w:w="1701" w:type="dxa"/>
            <w:shd w:val="clear" w:color="auto" w:fill="FFFFFF"/>
            <w:vAlign w:val="center"/>
          </w:tcPr>
          <w:p w14:paraId="39EBB3CC" w14:textId="77777777" w:rsidR="00123E57" w:rsidRPr="00123E57" w:rsidRDefault="00123E57" w:rsidP="00123E57">
            <w:pPr>
              <w:tabs>
                <w:tab w:val="left" w:pos="0"/>
              </w:tabs>
              <w:jc w:val="center"/>
              <w:rPr>
                <w:bCs/>
              </w:rPr>
            </w:pPr>
            <w:r w:rsidRPr="00123E57">
              <w:rPr>
                <w:bCs/>
              </w:rPr>
              <w:t>35,35</w:t>
            </w:r>
          </w:p>
        </w:tc>
        <w:tc>
          <w:tcPr>
            <w:tcW w:w="1701" w:type="dxa"/>
            <w:shd w:val="clear" w:color="auto" w:fill="FFFFFF"/>
            <w:vAlign w:val="center"/>
          </w:tcPr>
          <w:p w14:paraId="225D7C3E" w14:textId="77777777" w:rsidR="00123E57" w:rsidRPr="00123E57" w:rsidRDefault="00123E57" w:rsidP="00123E57">
            <w:pPr>
              <w:tabs>
                <w:tab w:val="left" w:pos="0"/>
              </w:tabs>
              <w:jc w:val="center"/>
              <w:rPr>
                <w:bCs/>
              </w:rPr>
            </w:pPr>
            <w:r w:rsidRPr="00123E57">
              <w:rPr>
                <w:bCs/>
              </w:rPr>
              <w:t>37,12</w:t>
            </w:r>
          </w:p>
        </w:tc>
      </w:tr>
      <w:tr w:rsidR="00123E57" w:rsidRPr="00123E57" w14:paraId="3F0E2B91" w14:textId="77777777" w:rsidTr="00AE6253">
        <w:trPr>
          <w:trHeight w:val="595"/>
        </w:trPr>
        <w:tc>
          <w:tcPr>
            <w:tcW w:w="10060" w:type="dxa"/>
            <w:gridSpan w:val="6"/>
            <w:vAlign w:val="center"/>
          </w:tcPr>
          <w:p w14:paraId="3B797F1C" w14:textId="77777777" w:rsidR="00123E57" w:rsidRPr="00123E57" w:rsidRDefault="00123E57" w:rsidP="00123E57">
            <w:pPr>
              <w:tabs>
                <w:tab w:val="left" w:pos="0"/>
              </w:tabs>
              <w:ind w:left="22"/>
              <w:contextualSpacing/>
              <w:jc w:val="center"/>
              <w:rPr>
                <w:bCs/>
              </w:rPr>
            </w:pPr>
            <w:r w:rsidRPr="00123E57">
              <w:rPr>
                <w:bCs/>
              </w:rPr>
              <w:t xml:space="preserve"> 2. Подвоз питьевой воды</w:t>
            </w:r>
          </w:p>
        </w:tc>
      </w:tr>
      <w:tr w:rsidR="00123E57" w:rsidRPr="00123E57" w14:paraId="54914D14" w14:textId="77777777" w:rsidTr="00AE6253">
        <w:trPr>
          <w:trHeight w:val="1344"/>
        </w:trPr>
        <w:tc>
          <w:tcPr>
            <w:tcW w:w="846" w:type="dxa"/>
            <w:vAlign w:val="center"/>
          </w:tcPr>
          <w:p w14:paraId="1DAA1DB7" w14:textId="77777777" w:rsidR="00123E57" w:rsidRPr="00123E57" w:rsidRDefault="00123E57" w:rsidP="00123E57">
            <w:pPr>
              <w:tabs>
                <w:tab w:val="left" w:pos="0"/>
              </w:tabs>
              <w:jc w:val="center"/>
              <w:rPr>
                <w:bCs/>
              </w:rPr>
            </w:pPr>
            <w:r w:rsidRPr="00123E57">
              <w:rPr>
                <w:bCs/>
              </w:rPr>
              <w:t>2.1.</w:t>
            </w:r>
          </w:p>
        </w:tc>
        <w:tc>
          <w:tcPr>
            <w:tcW w:w="2126" w:type="dxa"/>
            <w:vAlign w:val="center"/>
          </w:tcPr>
          <w:p w14:paraId="2242A643" w14:textId="77777777" w:rsidR="00123E57" w:rsidRPr="00123E57" w:rsidRDefault="00123E57" w:rsidP="00123E57">
            <w:pPr>
              <w:tabs>
                <w:tab w:val="left" w:pos="0"/>
              </w:tabs>
              <w:rPr>
                <w:bCs/>
              </w:rPr>
            </w:pPr>
            <w:r w:rsidRPr="00123E57">
              <w:rPr>
                <w:bCs/>
              </w:rPr>
              <w:t xml:space="preserve">МКП ММР «Ресурс»,                      ИНН </w:t>
            </w:r>
            <w:r w:rsidRPr="00123E57">
              <w:rPr>
                <w:lang w:eastAsia="en-US"/>
              </w:rPr>
              <w:t xml:space="preserve"> </w:t>
            </w:r>
            <w:r w:rsidRPr="00123E57">
              <w:rPr>
                <w:bCs/>
              </w:rPr>
              <w:t>4213012417</w:t>
            </w:r>
          </w:p>
        </w:tc>
        <w:tc>
          <w:tcPr>
            <w:tcW w:w="2410" w:type="dxa"/>
            <w:vAlign w:val="center"/>
          </w:tcPr>
          <w:p w14:paraId="71F11554" w14:textId="77777777" w:rsidR="00123E57" w:rsidRPr="00123E57" w:rsidRDefault="00123E57" w:rsidP="00123E57">
            <w:pPr>
              <w:tabs>
                <w:tab w:val="left" w:pos="0"/>
              </w:tabs>
              <w:jc w:val="center"/>
              <w:rPr>
                <w:bCs/>
              </w:rPr>
            </w:pPr>
            <w:r w:rsidRPr="00123E57">
              <w:rPr>
                <w:bCs/>
              </w:rPr>
              <w:t>Мариинский муниципальный округ</w:t>
            </w:r>
          </w:p>
        </w:tc>
        <w:tc>
          <w:tcPr>
            <w:tcW w:w="1276" w:type="dxa"/>
            <w:vAlign w:val="center"/>
          </w:tcPr>
          <w:p w14:paraId="48CC322C"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5CADA929" w14:textId="77777777" w:rsidR="00123E57" w:rsidRPr="00123E57" w:rsidRDefault="00123E57" w:rsidP="00123E57">
            <w:pPr>
              <w:tabs>
                <w:tab w:val="left" w:pos="0"/>
              </w:tabs>
              <w:jc w:val="center"/>
              <w:rPr>
                <w:bCs/>
              </w:rPr>
            </w:pPr>
            <w:r w:rsidRPr="00123E57">
              <w:rPr>
                <w:bCs/>
              </w:rPr>
              <w:t>82,90</w:t>
            </w:r>
          </w:p>
        </w:tc>
        <w:tc>
          <w:tcPr>
            <w:tcW w:w="1701" w:type="dxa"/>
            <w:vAlign w:val="center"/>
          </w:tcPr>
          <w:p w14:paraId="0D3F684F" w14:textId="77777777" w:rsidR="00123E57" w:rsidRPr="00123E57" w:rsidRDefault="00123E57" w:rsidP="00123E57">
            <w:pPr>
              <w:tabs>
                <w:tab w:val="left" w:pos="0"/>
              </w:tabs>
              <w:jc w:val="center"/>
              <w:rPr>
                <w:bCs/>
              </w:rPr>
            </w:pPr>
            <w:r w:rsidRPr="00123E57">
              <w:rPr>
                <w:bCs/>
              </w:rPr>
              <w:t>87,05</w:t>
            </w:r>
          </w:p>
        </w:tc>
      </w:tr>
      <w:tr w:rsidR="00123E57" w:rsidRPr="00123E57" w14:paraId="6B782AA3" w14:textId="77777777" w:rsidTr="00AE6253">
        <w:trPr>
          <w:trHeight w:val="645"/>
        </w:trPr>
        <w:tc>
          <w:tcPr>
            <w:tcW w:w="10060" w:type="dxa"/>
            <w:gridSpan w:val="6"/>
            <w:vAlign w:val="center"/>
          </w:tcPr>
          <w:p w14:paraId="6546E2D0" w14:textId="77777777" w:rsidR="00123E57" w:rsidRPr="00123E57" w:rsidRDefault="00123E57" w:rsidP="00123E57">
            <w:pPr>
              <w:tabs>
                <w:tab w:val="left" w:pos="0"/>
              </w:tabs>
              <w:ind w:left="22"/>
              <w:jc w:val="center"/>
              <w:rPr>
                <w:bCs/>
              </w:rPr>
            </w:pPr>
            <w:r w:rsidRPr="00123E57">
              <w:rPr>
                <w:bCs/>
              </w:rPr>
              <w:t>3.  Водоотведение</w:t>
            </w:r>
          </w:p>
        </w:tc>
      </w:tr>
      <w:tr w:rsidR="00123E57" w:rsidRPr="00123E57" w14:paraId="625E6DEE" w14:textId="77777777" w:rsidTr="00AE6253">
        <w:trPr>
          <w:trHeight w:val="1457"/>
        </w:trPr>
        <w:tc>
          <w:tcPr>
            <w:tcW w:w="846" w:type="dxa"/>
            <w:vAlign w:val="center"/>
          </w:tcPr>
          <w:p w14:paraId="7C08B0B0" w14:textId="77777777" w:rsidR="00123E57" w:rsidRPr="00123E57" w:rsidRDefault="00123E57" w:rsidP="00123E57">
            <w:pPr>
              <w:tabs>
                <w:tab w:val="left" w:pos="0"/>
              </w:tabs>
              <w:jc w:val="center"/>
              <w:rPr>
                <w:bCs/>
              </w:rPr>
            </w:pPr>
            <w:r w:rsidRPr="00123E57">
              <w:rPr>
                <w:bCs/>
              </w:rPr>
              <w:t>3.1.</w:t>
            </w:r>
          </w:p>
        </w:tc>
        <w:tc>
          <w:tcPr>
            <w:tcW w:w="2126" w:type="dxa"/>
            <w:vAlign w:val="center"/>
          </w:tcPr>
          <w:p w14:paraId="746F4B57" w14:textId="77777777" w:rsidR="00123E57" w:rsidRPr="00123E57" w:rsidRDefault="00123E57" w:rsidP="00123E57">
            <w:pPr>
              <w:tabs>
                <w:tab w:val="left" w:pos="0"/>
              </w:tabs>
              <w:rPr>
                <w:bCs/>
              </w:rPr>
            </w:pPr>
            <w:r w:rsidRPr="00123E57">
              <w:rPr>
                <w:bCs/>
              </w:rPr>
              <w:t xml:space="preserve">ООО «Горводоканал»,                      ИНН </w:t>
            </w:r>
            <w:r w:rsidRPr="00123E57">
              <w:rPr>
                <w:lang w:eastAsia="en-US"/>
              </w:rPr>
              <w:t xml:space="preserve"> </w:t>
            </w:r>
            <w:r w:rsidRPr="00123E57">
              <w:rPr>
                <w:bCs/>
              </w:rPr>
              <w:t>5406737355</w:t>
            </w:r>
          </w:p>
        </w:tc>
        <w:tc>
          <w:tcPr>
            <w:tcW w:w="2410" w:type="dxa"/>
            <w:vAlign w:val="center"/>
          </w:tcPr>
          <w:p w14:paraId="6CAA4F19"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5CA97415"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r w:rsidRPr="00123E57">
              <w:rPr>
                <w:bCs/>
              </w:rPr>
              <w:t xml:space="preserve"> </w:t>
            </w:r>
          </w:p>
        </w:tc>
        <w:tc>
          <w:tcPr>
            <w:tcW w:w="1701" w:type="dxa"/>
            <w:vAlign w:val="center"/>
          </w:tcPr>
          <w:p w14:paraId="6BD72929" w14:textId="77777777" w:rsidR="00123E57" w:rsidRPr="00123E57" w:rsidRDefault="00123E57" w:rsidP="00123E57">
            <w:pPr>
              <w:tabs>
                <w:tab w:val="left" w:pos="0"/>
              </w:tabs>
              <w:jc w:val="center"/>
              <w:rPr>
                <w:bCs/>
              </w:rPr>
            </w:pPr>
            <w:r w:rsidRPr="00123E57">
              <w:rPr>
                <w:bCs/>
              </w:rPr>
              <w:t>40,82</w:t>
            </w:r>
          </w:p>
        </w:tc>
        <w:tc>
          <w:tcPr>
            <w:tcW w:w="1701" w:type="dxa"/>
            <w:vAlign w:val="center"/>
          </w:tcPr>
          <w:p w14:paraId="3852FA70" w14:textId="77777777" w:rsidR="00123E57" w:rsidRPr="00123E57" w:rsidRDefault="00123E57" w:rsidP="00123E57">
            <w:pPr>
              <w:tabs>
                <w:tab w:val="left" w:pos="0"/>
              </w:tabs>
              <w:jc w:val="center"/>
              <w:rPr>
                <w:bCs/>
              </w:rPr>
            </w:pPr>
            <w:r w:rsidRPr="00123E57">
              <w:rPr>
                <w:bCs/>
              </w:rPr>
              <w:t>42,86</w:t>
            </w:r>
          </w:p>
        </w:tc>
      </w:tr>
      <w:tr w:rsidR="00123E57" w:rsidRPr="00123E57" w14:paraId="26C1F440" w14:textId="77777777" w:rsidTr="00AE6253">
        <w:trPr>
          <w:trHeight w:val="272"/>
        </w:trPr>
        <w:tc>
          <w:tcPr>
            <w:tcW w:w="846" w:type="dxa"/>
            <w:vAlign w:val="center"/>
          </w:tcPr>
          <w:p w14:paraId="5BAC3C18" w14:textId="77777777" w:rsidR="00123E57" w:rsidRPr="00123E57" w:rsidRDefault="00123E57" w:rsidP="00123E57">
            <w:pPr>
              <w:tabs>
                <w:tab w:val="left" w:pos="0"/>
              </w:tabs>
              <w:jc w:val="center"/>
              <w:rPr>
                <w:bCs/>
              </w:rPr>
            </w:pPr>
            <w:r w:rsidRPr="00123E57">
              <w:rPr>
                <w:bCs/>
              </w:rPr>
              <w:t>1</w:t>
            </w:r>
          </w:p>
        </w:tc>
        <w:tc>
          <w:tcPr>
            <w:tcW w:w="2126" w:type="dxa"/>
            <w:vAlign w:val="center"/>
          </w:tcPr>
          <w:p w14:paraId="798A4F7D" w14:textId="77777777" w:rsidR="00123E57" w:rsidRPr="00123E57" w:rsidRDefault="00123E57" w:rsidP="00123E57">
            <w:pPr>
              <w:tabs>
                <w:tab w:val="left" w:pos="0"/>
              </w:tabs>
              <w:jc w:val="center"/>
              <w:rPr>
                <w:bCs/>
              </w:rPr>
            </w:pPr>
            <w:r w:rsidRPr="00123E57">
              <w:rPr>
                <w:bCs/>
              </w:rPr>
              <w:t>2</w:t>
            </w:r>
          </w:p>
        </w:tc>
        <w:tc>
          <w:tcPr>
            <w:tcW w:w="2410" w:type="dxa"/>
            <w:vAlign w:val="center"/>
          </w:tcPr>
          <w:p w14:paraId="4A186865" w14:textId="77777777" w:rsidR="00123E57" w:rsidRPr="00123E57" w:rsidRDefault="00123E57" w:rsidP="00123E57">
            <w:pPr>
              <w:tabs>
                <w:tab w:val="left" w:pos="0"/>
              </w:tabs>
              <w:jc w:val="center"/>
              <w:rPr>
                <w:bCs/>
              </w:rPr>
            </w:pPr>
            <w:r w:rsidRPr="00123E57">
              <w:rPr>
                <w:bCs/>
              </w:rPr>
              <w:t>3</w:t>
            </w:r>
          </w:p>
        </w:tc>
        <w:tc>
          <w:tcPr>
            <w:tcW w:w="1276" w:type="dxa"/>
            <w:vAlign w:val="center"/>
          </w:tcPr>
          <w:p w14:paraId="2569B971" w14:textId="77777777" w:rsidR="00123E57" w:rsidRPr="00123E57" w:rsidRDefault="00123E57" w:rsidP="00123E57">
            <w:pPr>
              <w:tabs>
                <w:tab w:val="left" w:pos="0"/>
              </w:tabs>
              <w:jc w:val="center"/>
              <w:rPr>
                <w:bCs/>
              </w:rPr>
            </w:pPr>
            <w:r w:rsidRPr="00123E57">
              <w:rPr>
                <w:bCs/>
              </w:rPr>
              <w:t>4</w:t>
            </w:r>
          </w:p>
        </w:tc>
        <w:tc>
          <w:tcPr>
            <w:tcW w:w="1701" w:type="dxa"/>
            <w:vAlign w:val="center"/>
          </w:tcPr>
          <w:p w14:paraId="63FBFA37" w14:textId="77777777" w:rsidR="00123E57" w:rsidRPr="00123E57" w:rsidRDefault="00123E57" w:rsidP="00123E57">
            <w:pPr>
              <w:tabs>
                <w:tab w:val="left" w:pos="0"/>
              </w:tabs>
              <w:jc w:val="center"/>
              <w:rPr>
                <w:bCs/>
              </w:rPr>
            </w:pPr>
            <w:r w:rsidRPr="00123E57">
              <w:rPr>
                <w:bCs/>
              </w:rPr>
              <w:t>5</w:t>
            </w:r>
          </w:p>
        </w:tc>
        <w:tc>
          <w:tcPr>
            <w:tcW w:w="1701" w:type="dxa"/>
            <w:vAlign w:val="center"/>
          </w:tcPr>
          <w:p w14:paraId="54BB0BD6" w14:textId="77777777" w:rsidR="00123E57" w:rsidRPr="00123E57" w:rsidRDefault="00123E57" w:rsidP="00123E57">
            <w:pPr>
              <w:tabs>
                <w:tab w:val="left" w:pos="0"/>
              </w:tabs>
              <w:jc w:val="center"/>
              <w:rPr>
                <w:bCs/>
              </w:rPr>
            </w:pPr>
            <w:r w:rsidRPr="00123E57">
              <w:rPr>
                <w:bCs/>
              </w:rPr>
              <w:t>6</w:t>
            </w:r>
          </w:p>
        </w:tc>
      </w:tr>
      <w:tr w:rsidR="00123E57" w:rsidRPr="00123E57" w14:paraId="6E7E6B69" w14:textId="77777777" w:rsidTr="00123E57">
        <w:trPr>
          <w:trHeight w:val="2264"/>
        </w:trPr>
        <w:tc>
          <w:tcPr>
            <w:tcW w:w="846" w:type="dxa"/>
            <w:vAlign w:val="center"/>
          </w:tcPr>
          <w:p w14:paraId="79C3F71D" w14:textId="77777777" w:rsidR="00123E57" w:rsidRPr="00123E57" w:rsidRDefault="00123E57" w:rsidP="00123E57">
            <w:pPr>
              <w:tabs>
                <w:tab w:val="left" w:pos="0"/>
              </w:tabs>
              <w:jc w:val="center"/>
              <w:rPr>
                <w:bCs/>
              </w:rPr>
            </w:pPr>
            <w:r w:rsidRPr="00123E57">
              <w:rPr>
                <w:bCs/>
              </w:rPr>
              <w:lastRenderedPageBreak/>
              <w:t>3.2.</w:t>
            </w:r>
          </w:p>
        </w:tc>
        <w:tc>
          <w:tcPr>
            <w:tcW w:w="2126" w:type="dxa"/>
            <w:vMerge w:val="restart"/>
            <w:vAlign w:val="center"/>
          </w:tcPr>
          <w:p w14:paraId="6DEC18C1" w14:textId="77777777" w:rsidR="00123E57" w:rsidRPr="00123E57" w:rsidRDefault="00123E57" w:rsidP="00123E57">
            <w:pPr>
              <w:tabs>
                <w:tab w:val="left" w:pos="0"/>
              </w:tabs>
              <w:rPr>
                <w:bCs/>
              </w:rPr>
            </w:pPr>
            <w:r w:rsidRPr="00123E57">
              <w:rPr>
                <w:bCs/>
              </w:rPr>
              <w:t>МКП ММР «Ресурс»,                      ИНН  4213012417</w:t>
            </w:r>
          </w:p>
        </w:tc>
        <w:tc>
          <w:tcPr>
            <w:tcW w:w="2410" w:type="dxa"/>
            <w:vAlign w:val="center"/>
          </w:tcPr>
          <w:p w14:paraId="157EA2D2" w14:textId="77777777" w:rsidR="00123E57" w:rsidRPr="00123E57" w:rsidRDefault="00123E57" w:rsidP="00123E57">
            <w:pPr>
              <w:tabs>
                <w:tab w:val="left" w:pos="0"/>
              </w:tabs>
              <w:jc w:val="center"/>
              <w:rPr>
                <w:bCs/>
              </w:rPr>
            </w:pPr>
            <w:r w:rsidRPr="00123E57">
              <w:rPr>
                <w:bCs/>
              </w:rPr>
              <w:t>п. Калининский</w:t>
            </w:r>
          </w:p>
          <w:p w14:paraId="36390BC3" w14:textId="77777777" w:rsidR="00123E57" w:rsidRPr="00123E57" w:rsidRDefault="00123E57" w:rsidP="00123E57">
            <w:pPr>
              <w:tabs>
                <w:tab w:val="left" w:pos="0"/>
              </w:tabs>
              <w:jc w:val="center"/>
              <w:rPr>
                <w:bCs/>
              </w:rPr>
            </w:pPr>
            <w:r w:rsidRPr="00123E57">
              <w:rPr>
                <w:bCs/>
              </w:rPr>
              <w:t>п. ст. Антибесская</w:t>
            </w:r>
          </w:p>
          <w:p w14:paraId="4584F787" w14:textId="77777777" w:rsidR="00123E57" w:rsidRPr="00123E57" w:rsidRDefault="00123E57" w:rsidP="00123E57">
            <w:pPr>
              <w:tabs>
                <w:tab w:val="left" w:pos="0"/>
              </w:tabs>
              <w:jc w:val="center"/>
              <w:rPr>
                <w:bCs/>
              </w:rPr>
            </w:pPr>
            <w:r w:rsidRPr="00123E57">
              <w:rPr>
                <w:bCs/>
              </w:rPr>
              <w:t>п. Бобровский</w:t>
            </w:r>
          </w:p>
          <w:p w14:paraId="1918DF05" w14:textId="77777777" w:rsidR="00123E57" w:rsidRPr="00123E57" w:rsidRDefault="00123E57" w:rsidP="00123E57">
            <w:pPr>
              <w:tabs>
                <w:tab w:val="left" w:pos="0"/>
              </w:tabs>
              <w:jc w:val="center"/>
              <w:rPr>
                <w:bCs/>
              </w:rPr>
            </w:pPr>
            <w:r w:rsidRPr="00123E57">
              <w:rPr>
                <w:bCs/>
              </w:rPr>
              <w:t>рзд. Калининский</w:t>
            </w:r>
          </w:p>
          <w:p w14:paraId="6A3088A6" w14:textId="77777777" w:rsidR="00123E57" w:rsidRPr="00123E57" w:rsidRDefault="00123E57" w:rsidP="00123E57">
            <w:pPr>
              <w:tabs>
                <w:tab w:val="left" w:pos="0"/>
              </w:tabs>
              <w:jc w:val="center"/>
              <w:rPr>
                <w:bCs/>
              </w:rPr>
            </w:pPr>
            <w:r w:rsidRPr="00123E57">
              <w:rPr>
                <w:bCs/>
              </w:rPr>
              <w:t>д. Комиссаровка</w:t>
            </w:r>
          </w:p>
          <w:p w14:paraId="62F72D3B" w14:textId="77777777" w:rsidR="00123E57" w:rsidRPr="00123E57" w:rsidRDefault="00123E57" w:rsidP="00123E57">
            <w:pPr>
              <w:tabs>
                <w:tab w:val="left" w:pos="0"/>
              </w:tabs>
              <w:jc w:val="center"/>
              <w:rPr>
                <w:bCs/>
              </w:rPr>
            </w:pPr>
            <w:r w:rsidRPr="00123E57">
              <w:rPr>
                <w:bCs/>
              </w:rPr>
              <w:t>с. Мальковка</w:t>
            </w:r>
          </w:p>
          <w:p w14:paraId="3F8F23F9" w14:textId="77777777" w:rsidR="00123E57" w:rsidRPr="00123E57" w:rsidRDefault="00123E57" w:rsidP="00123E57">
            <w:pPr>
              <w:tabs>
                <w:tab w:val="left" w:pos="0"/>
              </w:tabs>
              <w:jc w:val="center"/>
              <w:rPr>
                <w:bCs/>
              </w:rPr>
            </w:pPr>
            <w:r w:rsidRPr="00123E57">
              <w:rPr>
                <w:bCs/>
              </w:rPr>
              <w:t>с. Раздольное</w:t>
            </w:r>
          </w:p>
        </w:tc>
        <w:tc>
          <w:tcPr>
            <w:tcW w:w="1276" w:type="dxa"/>
            <w:vAlign w:val="center"/>
          </w:tcPr>
          <w:p w14:paraId="7163E4BD"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r w:rsidRPr="00123E57">
              <w:rPr>
                <w:bCs/>
              </w:rPr>
              <w:t xml:space="preserve"> </w:t>
            </w:r>
          </w:p>
        </w:tc>
        <w:tc>
          <w:tcPr>
            <w:tcW w:w="1701" w:type="dxa"/>
            <w:shd w:val="clear" w:color="auto" w:fill="FFFFFF"/>
            <w:vAlign w:val="center"/>
          </w:tcPr>
          <w:p w14:paraId="204B2C56" w14:textId="77777777" w:rsidR="00123E57" w:rsidRPr="00123E57" w:rsidRDefault="00123E57" w:rsidP="00123E57">
            <w:pPr>
              <w:tabs>
                <w:tab w:val="left" w:pos="0"/>
              </w:tabs>
              <w:jc w:val="center"/>
              <w:rPr>
                <w:bCs/>
              </w:rPr>
            </w:pPr>
            <w:r w:rsidRPr="00123E57">
              <w:rPr>
                <w:bCs/>
              </w:rPr>
              <w:t>35,35</w:t>
            </w:r>
          </w:p>
        </w:tc>
        <w:tc>
          <w:tcPr>
            <w:tcW w:w="1701" w:type="dxa"/>
            <w:shd w:val="clear" w:color="auto" w:fill="FFFFFF"/>
            <w:vAlign w:val="center"/>
          </w:tcPr>
          <w:p w14:paraId="7EF09483" w14:textId="77777777" w:rsidR="00123E57" w:rsidRPr="00123E57" w:rsidRDefault="00123E57" w:rsidP="00123E57">
            <w:pPr>
              <w:tabs>
                <w:tab w:val="left" w:pos="0"/>
              </w:tabs>
              <w:jc w:val="center"/>
              <w:rPr>
                <w:bCs/>
              </w:rPr>
            </w:pPr>
            <w:r w:rsidRPr="00123E57">
              <w:rPr>
                <w:bCs/>
              </w:rPr>
              <w:t>37,12</w:t>
            </w:r>
          </w:p>
        </w:tc>
      </w:tr>
      <w:tr w:rsidR="00123E57" w:rsidRPr="00123E57" w14:paraId="1F506046" w14:textId="77777777" w:rsidTr="00123E57">
        <w:trPr>
          <w:trHeight w:val="70"/>
        </w:trPr>
        <w:tc>
          <w:tcPr>
            <w:tcW w:w="846" w:type="dxa"/>
            <w:vAlign w:val="center"/>
          </w:tcPr>
          <w:p w14:paraId="02EB84DF" w14:textId="77777777" w:rsidR="00123E57" w:rsidRPr="00123E57" w:rsidRDefault="00123E57" w:rsidP="00123E57">
            <w:pPr>
              <w:tabs>
                <w:tab w:val="left" w:pos="0"/>
              </w:tabs>
              <w:jc w:val="center"/>
              <w:rPr>
                <w:bCs/>
              </w:rPr>
            </w:pPr>
            <w:r w:rsidRPr="00123E57">
              <w:rPr>
                <w:bCs/>
              </w:rPr>
              <w:t>3.3.</w:t>
            </w:r>
          </w:p>
        </w:tc>
        <w:tc>
          <w:tcPr>
            <w:tcW w:w="2126" w:type="dxa"/>
            <w:vMerge/>
            <w:vAlign w:val="center"/>
          </w:tcPr>
          <w:p w14:paraId="20551DE1" w14:textId="77777777" w:rsidR="00123E57" w:rsidRPr="00123E57" w:rsidRDefault="00123E57" w:rsidP="00123E57">
            <w:pPr>
              <w:tabs>
                <w:tab w:val="left" w:pos="0"/>
              </w:tabs>
              <w:rPr>
                <w:bCs/>
              </w:rPr>
            </w:pPr>
          </w:p>
        </w:tc>
        <w:tc>
          <w:tcPr>
            <w:tcW w:w="2410" w:type="dxa"/>
            <w:vAlign w:val="center"/>
          </w:tcPr>
          <w:p w14:paraId="7C68036C" w14:textId="77777777" w:rsidR="00123E57" w:rsidRPr="00123E57" w:rsidRDefault="00123E57" w:rsidP="00123E57">
            <w:pPr>
              <w:tabs>
                <w:tab w:val="left" w:pos="0"/>
              </w:tabs>
              <w:jc w:val="center"/>
              <w:rPr>
                <w:bCs/>
              </w:rPr>
            </w:pPr>
            <w:r w:rsidRPr="00123E57">
              <w:rPr>
                <w:bCs/>
              </w:rPr>
              <w:t>п. Первомайский</w:t>
            </w:r>
          </w:p>
          <w:p w14:paraId="3D585067" w14:textId="77777777" w:rsidR="00123E57" w:rsidRPr="00123E57" w:rsidRDefault="00123E57" w:rsidP="00123E57">
            <w:pPr>
              <w:tabs>
                <w:tab w:val="left" w:pos="0"/>
              </w:tabs>
              <w:jc w:val="center"/>
              <w:rPr>
                <w:bCs/>
              </w:rPr>
            </w:pPr>
            <w:r w:rsidRPr="00123E57">
              <w:rPr>
                <w:bCs/>
              </w:rPr>
              <w:t>д. Константиновка</w:t>
            </w:r>
          </w:p>
          <w:p w14:paraId="0011572A" w14:textId="77777777" w:rsidR="00123E57" w:rsidRPr="00123E57" w:rsidRDefault="00123E57" w:rsidP="00123E57">
            <w:pPr>
              <w:tabs>
                <w:tab w:val="left" w:pos="0"/>
              </w:tabs>
              <w:jc w:val="center"/>
              <w:rPr>
                <w:bCs/>
              </w:rPr>
            </w:pPr>
            <w:r w:rsidRPr="00123E57">
              <w:rPr>
                <w:bCs/>
              </w:rPr>
              <w:t>п. Чистопольский</w:t>
            </w:r>
          </w:p>
          <w:p w14:paraId="34498E45" w14:textId="77777777" w:rsidR="00123E57" w:rsidRPr="00123E57" w:rsidRDefault="00123E57" w:rsidP="00123E57">
            <w:pPr>
              <w:tabs>
                <w:tab w:val="left" w:pos="0"/>
              </w:tabs>
              <w:jc w:val="center"/>
              <w:rPr>
                <w:bCs/>
              </w:rPr>
            </w:pPr>
            <w:r w:rsidRPr="00123E57">
              <w:rPr>
                <w:bCs/>
              </w:rPr>
              <w:t>п. 10-й разъезд</w:t>
            </w:r>
          </w:p>
          <w:p w14:paraId="04E3C6C3" w14:textId="77777777" w:rsidR="00123E57" w:rsidRPr="00123E57" w:rsidRDefault="00123E57" w:rsidP="00123E57">
            <w:pPr>
              <w:tabs>
                <w:tab w:val="left" w:pos="0"/>
              </w:tabs>
              <w:jc w:val="center"/>
              <w:rPr>
                <w:bCs/>
              </w:rPr>
            </w:pPr>
          </w:p>
        </w:tc>
        <w:tc>
          <w:tcPr>
            <w:tcW w:w="1276" w:type="dxa"/>
            <w:vAlign w:val="center"/>
          </w:tcPr>
          <w:p w14:paraId="314CD1DA"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shd w:val="clear" w:color="auto" w:fill="FFFFFF"/>
            <w:vAlign w:val="center"/>
          </w:tcPr>
          <w:p w14:paraId="6B1B55B6" w14:textId="77777777" w:rsidR="00123E57" w:rsidRPr="00123E57" w:rsidRDefault="00123E57" w:rsidP="00123E57">
            <w:pPr>
              <w:tabs>
                <w:tab w:val="left" w:pos="0"/>
              </w:tabs>
              <w:jc w:val="center"/>
              <w:rPr>
                <w:bCs/>
              </w:rPr>
            </w:pPr>
            <w:r w:rsidRPr="00123E57">
              <w:rPr>
                <w:bCs/>
              </w:rPr>
              <w:t>х</w:t>
            </w:r>
          </w:p>
        </w:tc>
        <w:tc>
          <w:tcPr>
            <w:tcW w:w="1701" w:type="dxa"/>
            <w:shd w:val="clear" w:color="auto" w:fill="FFFFFF"/>
            <w:vAlign w:val="center"/>
          </w:tcPr>
          <w:p w14:paraId="12B405D4" w14:textId="77777777" w:rsidR="00123E57" w:rsidRPr="00123E57" w:rsidRDefault="00123E57" w:rsidP="00123E57">
            <w:pPr>
              <w:tabs>
                <w:tab w:val="left" w:pos="0"/>
              </w:tabs>
              <w:jc w:val="center"/>
              <w:rPr>
                <w:bCs/>
              </w:rPr>
            </w:pPr>
            <w:r w:rsidRPr="00123E57">
              <w:rPr>
                <w:bCs/>
              </w:rPr>
              <w:t>х</w:t>
            </w:r>
          </w:p>
        </w:tc>
      </w:tr>
      <w:tr w:rsidR="00123E57" w:rsidRPr="00123E57" w14:paraId="268AB0D6" w14:textId="77777777" w:rsidTr="00123E57">
        <w:trPr>
          <w:trHeight w:val="1858"/>
        </w:trPr>
        <w:tc>
          <w:tcPr>
            <w:tcW w:w="846" w:type="dxa"/>
            <w:vAlign w:val="center"/>
          </w:tcPr>
          <w:p w14:paraId="698A1121" w14:textId="77777777" w:rsidR="00123E57" w:rsidRPr="00123E57" w:rsidRDefault="00123E57" w:rsidP="00123E57">
            <w:pPr>
              <w:tabs>
                <w:tab w:val="left" w:pos="0"/>
              </w:tabs>
              <w:jc w:val="center"/>
              <w:rPr>
                <w:bCs/>
              </w:rPr>
            </w:pPr>
            <w:r w:rsidRPr="00123E57">
              <w:rPr>
                <w:bCs/>
              </w:rPr>
              <w:t>3.4.</w:t>
            </w:r>
          </w:p>
        </w:tc>
        <w:tc>
          <w:tcPr>
            <w:tcW w:w="2126" w:type="dxa"/>
            <w:vMerge/>
            <w:vAlign w:val="center"/>
          </w:tcPr>
          <w:p w14:paraId="70C00590" w14:textId="77777777" w:rsidR="00123E57" w:rsidRPr="00123E57" w:rsidRDefault="00123E57" w:rsidP="00123E57">
            <w:pPr>
              <w:tabs>
                <w:tab w:val="left" w:pos="0"/>
              </w:tabs>
              <w:rPr>
                <w:bCs/>
              </w:rPr>
            </w:pPr>
          </w:p>
        </w:tc>
        <w:tc>
          <w:tcPr>
            <w:tcW w:w="2410" w:type="dxa"/>
            <w:vAlign w:val="center"/>
          </w:tcPr>
          <w:p w14:paraId="11A258B5" w14:textId="77777777" w:rsidR="00123E57" w:rsidRPr="00123E57" w:rsidRDefault="00123E57" w:rsidP="00123E57">
            <w:pPr>
              <w:tabs>
                <w:tab w:val="left" w:pos="0"/>
              </w:tabs>
              <w:jc w:val="center"/>
              <w:rPr>
                <w:bCs/>
              </w:rPr>
            </w:pPr>
            <w:r w:rsidRPr="00123E57">
              <w:rPr>
                <w:bCs/>
              </w:rPr>
              <w:t>с. Суслово</w:t>
            </w:r>
          </w:p>
          <w:p w14:paraId="1C31C0BE" w14:textId="77777777" w:rsidR="00123E57" w:rsidRPr="00123E57" w:rsidRDefault="00123E57" w:rsidP="00123E57">
            <w:pPr>
              <w:tabs>
                <w:tab w:val="left" w:pos="0"/>
              </w:tabs>
              <w:jc w:val="center"/>
              <w:rPr>
                <w:bCs/>
              </w:rPr>
            </w:pPr>
            <w:r w:rsidRPr="00123E57">
              <w:rPr>
                <w:bCs/>
              </w:rPr>
              <w:t>д. Знаменка</w:t>
            </w:r>
          </w:p>
          <w:p w14:paraId="3BBBFA36" w14:textId="77777777" w:rsidR="00123E57" w:rsidRPr="00123E57" w:rsidRDefault="00123E57" w:rsidP="00123E57">
            <w:pPr>
              <w:tabs>
                <w:tab w:val="left" w:pos="0"/>
              </w:tabs>
              <w:jc w:val="center"/>
              <w:rPr>
                <w:bCs/>
              </w:rPr>
            </w:pPr>
            <w:r w:rsidRPr="00123E57">
              <w:rPr>
                <w:bCs/>
              </w:rPr>
              <w:t xml:space="preserve">д. Ивановка </w:t>
            </w:r>
          </w:p>
          <w:p w14:paraId="357AC482" w14:textId="77777777" w:rsidR="00123E57" w:rsidRPr="00123E57" w:rsidRDefault="00123E57" w:rsidP="00123E57">
            <w:pPr>
              <w:tabs>
                <w:tab w:val="left" w:pos="0"/>
              </w:tabs>
              <w:jc w:val="center"/>
              <w:rPr>
                <w:bCs/>
              </w:rPr>
            </w:pPr>
            <w:r w:rsidRPr="00123E57">
              <w:rPr>
                <w:bCs/>
              </w:rPr>
              <w:t>д. Святогорка</w:t>
            </w:r>
          </w:p>
          <w:p w14:paraId="41D16F5E" w14:textId="77777777" w:rsidR="00123E57" w:rsidRPr="00123E57" w:rsidRDefault="00123E57" w:rsidP="00123E57">
            <w:pPr>
              <w:tabs>
                <w:tab w:val="left" w:pos="0"/>
              </w:tabs>
              <w:jc w:val="center"/>
              <w:rPr>
                <w:bCs/>
              </w:rPr>
            </w:pPr>
            <w:r w:rsidRPr="00123E57">
              <w:rPr>
                <w:bCs/>
              </w:rPr>
              <w:t>д. Федоровка</w:t>
            </w:r>
          </w:p>
          <w:p w14:paraId="1AAA2F36" w14:textId="77777777" w:rsidR="00123E57" w:rsidRPr="00123E57" w:rsidRDefault="00123E57" w:rsidP="00123E57">
            <w:pPr>
              <w:tabs>
                <w:tab w:val="left" w:pos="0"/>
              </w:tabs>
              <w:jc w:val="center"/>
              <w:rPr>
                <w:bCs/>
              </w:rPr>
            </w:pPr>
            <w:r w:rsidRPr="00123E57">
              <w:rPr>
                <w:bCs/>
              </w:rPr>
              <w:t>р.зд. 3747 км</w:t>
            </w:r>
          </w:p>
        </w:tc>
        <w:tc>
          <w:tcPr>
            <w:tcW w:w="1276" w:type="dxa"/>
            <w:vAlign w:val="center"/>
          </w:tcPr>
          <w:p w14:paraId="0DE1D7BA"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shd w:val="clear" w:color="auto" w:fill="FFFFFF"/>
            <w:vAlign w:val="center"/>
          </w:tcPr>
          <w:p w14:paraId="2C1DBB63" w14:textId="77777777" w:rsidR="00123E57" w:rsidRPr="00123E57" w:rsidRDefault="00123E57" w:rsidP="00123E57">
            <w:pPr>
              <w:tabs>
                <w:tab w:val="left" w:pos="0"/>
              </w:tabs>
              <w:jc w:val="center"/>
              <w:rPr>
                <w:bCs/>
              </w:rPr>
            </w:pPr>
            <w:r w:rsidRPr="00123E57">
              <w:rPr>
                <w:bCs/>
              </w:rPr>
              <w:t>х</w:t>
            </w:r>
          </w:p>
        </w:tc>
        <w:tc>
          <w:tcPr>
            <w:tcW w:w="1701" w:type="dxa"/>
            <w:shd w:val="clear" w:color="auto" w:fill="FFFFFF"/>
            <w:vAlign w:val="center"/>
          </w:tcPr>
          <w:p w14:paraId="0BAA7D04" w14:textId="77777777" w:rsidR="00123E57" w:rsidRPr="00123E57" w:rsidRDefault="00123E57" w:rsidP="00123E57">
            <w:pPr>
              <w:tabs>
                <w:tab w:val="left" w:pos="0"/>
              </w:tabs>
              <w:jc w:val="center"/>
              <w:rPr>
                <w:bCs/>
              </w:rPr>
            </w:pPr>
            <w:r w:rsidRPr="00123E57">
              <w:rPr>
                <w:bCs/>
              </w:rPr>
              <w:t>х</w:t>
            </w:r>
          </w:p>
        </w:tc>
      </w:tr>
      <w:tr w:rsidR="00123E57" w:rsidRPr="00123E57" w14:paraId="18EBFA2E" w14:textId="77777777" w:rsidTr="00AE6253">
        <w:trPr>
          <w:trHeight w:val="1123"/>
        </w:trPr>
        <w:tc>
          <w:tcPr>
            <w:tcW w:w="10060" w:type="dxa"/>
            <w:gridSpan w:val="6"/>
            <w:vAlign w:val="center"/>
          </w:tcPr>
          <w:p w14:paraId="31AEC5EE" w14:textId="77777777" w:rsidR="00123E57" w:rsidRPr="00123E57" w:rsidRDefault="00123E57" w:rsidP="00D92ED5">
            <w:pPr>
              <w:numPr>
                <w:ilvl w:val="0"/>
                <w:numId w:val="20"/>
              </w:numPr>
              <w:tabs>
                <w:tab w:val="left" w:pos="0"/>
              </w:tabs>
              <w:ind w:left="22" w:firstLine="425"/>
              <w:contextualSpacing/>
              <w:jc w:val="center"/>
              <w:rPr>
                <w:bCs/>
              </w:rPr>
            </w:pPr>
            <w:r w:rsidRPr="00123E57">
              <w:rPr>
                <w:bCs/>
              </w:rPr>
              <w:t>Водоотведение для абонентов, объекты капитального строительства которых технологически присоединены к центральной системе водоснабжения, но не подключены к централизованной системе водоотведения</w:t>
            </w:r>
          </w:p>
        </w:tc>
      </w:tr>
      <w:tr w:rsidR="00123E57" w:rsidRPr="00123E57" w14:paraId="173629A3" w14:textId="77777777" w:rsidTr="00AE6253">
        <w:trPr>
          <w:trHeight w:val="978"/>
        </w:trPr>
        <w:tc>
          <w:tcPr>
            <w:tcW w:w="846" w:type="dxa"/>
            <w:vAlign w:val="center"/>
          </w:tcPr>
          <w:p w14:paraId="2FE96B76" w14:textId="77777777" w:rsidR="00123E57" w:rsidRPr="00123E57" w:rsidRDefault="00123E57" w:rsidP="00123E57">
            <w:pPr>
              <w:tabs>
                <w:tab w:val="left" w:pos="0"/>
              </w:tabs>
              <w:jc w:val="center"/>
              <w:rPr>
                <w:bCs/>
              </w:rPr>
            </w:pPr>
            <w:r w:rsidRPr="00123E57">
              <w:rPr>
                <w:bCs/>
              </w:rPr>
              <w:t>4.1.</w:t>
            </w:r>
          </w:p>
        </w:tc>
        <w:tc>
          <w:tcPr>
            <w:tcW w:w="2126" w:type="dxa"/>
            <w:vMerge w:val="restart"/>
            <w:vAlign w:val="center"/>
          </w:tcPr>
          <w:p w14:paraId="28CC62EA" w14:textId="77777777" w:rsidR="00123E57" w:rsidRPr="00123E57" w:rsidRDefault="00123E57" w:rsidP="00123E57">
            <w:pPr>
              <w:tabs>
                <w:tab w:val="left" w:pos="0"/>
              </w:tabs>
              <w:rPr>
                <w:bCs/>
              </w:rPr>
            </w:pPr>
            <w:r w:rsidRPr="00123E57">
              <w:rPr>
                <w:bCs/>
              </w:rPr>
              <w:t xml:space="preserve">ООО «Горводоканал»,                      ИНН </w:t>
            </w:r>
            <w:r w:rsidRPr="00123E57">
              <w:rPr>
                <w:lang w:eastAsia="en-US"/>
              </w:rPr>
              <w:t xml:space="preserve"> </w:t>
            </w:r>
            <w:r w:rsidRPr="00123E57">
              <w:rPr>
                <w:bCs/>
              </w:rPr>
              <w:t>5406737355</w:t>
            </w:r>
          </w:p>
        </w:tc>
        <w:tc>
          <w:tcPr>
            <w:tcW w:w="2410" w:type="dxa"/>
            <w:vAlign w:val="center"/>
          </w:tcPr>
          <w:p w14:paraId="43FB64B4"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1E5321FD"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764B9D28" w14:textId="77777777" w:rsidR="00123E57" w:rsidRPr="00123E57" w:rsidRDefault="00123E57" w:rsidP="00123E57">
            <w:pPr>
              <w:tabs>
                <w:tab w:val="left" w:pos="0"/>
              </w:tabs>
              <w:jc w:val="center"/>
              <w:rPr>
                <w:bCs/>
              </w:rPr>
            </w:pPr>
            <w:r w:rsidRPr="00123E57">
              <w:rPr>
                <w:bCs/>
              </w:rPr>
              <w:t>59,34</w:t>
            </w:r>
          </w:p>
        </w:tc>
        <w:tc>
          <w:tcPr>
            <w:tcW w:w="1701" w:type="dxa"/>
            <w:vAlign w:val="center"/>
          </w:tcPr>
          <w:p w14:paraId="4DD8F4DA" w14:textId="77777777" w:rsidR="00123E57" w:rsidRPr="00123E57" w:rsidRDefault="00123E57" w:rsidP="00123E57">
            <w:pPr>
              <w:tabs>
                <w:tab w:val="left" w:pos="0"/>
              </w:tabs>
              <w:jc w:val="center"/>
              <w:rPr>
                <w:bCs/>
              </w:rPr>
            </w:pPr>
            <w:r w:rsidRPr="00123E57">
              <w:rPr>
                <w:bCs/>
              </w:rPr>
              <w:t>62,30</w:t>
            </w:r>
          </w:p>
        </w:tc>
      </w:tr>
      <w:tr w:rsidR="00123E57" w:rsidRPr="00123E57" w14:paraId="4F8B9591" w14:textId="77777777" w:rsidTr="00AE6253">
        <w:trPr>
          <w:trHeight w:val="2645"/>
        </w:trPr>
        <w:tc>
          <w:tcPr>
            <w:tcW w:w="846" w:type="dxa"/>
            <w:vAlign w:val="center"/>
          </w:tcPr>
          <w:p w14:paraId="13E80EE9" w14:textId="77777777" w:rsidR="00123E57" w:rsidRPr="00123E57" w:rsidRDefault="00123E57" w:rsidP="00123E57">
            <w:pPr>
              <w:tabs>
                <w:tab w:val="left" w:pos="0"/>
              </w:tabs>
              <w:jc w:val="center"/>
              <w:rPr>
                <w:bCs/>
              </w:rPr>
            </w:pPr>
            <w:r w:rsidRPr="00123E57">
              <w:rPr>
                <w:bCs/>
              </w:rPr>
              <w:t>4.2.</w:t>
            </w:r>
          </w:p>
        </w:tc>
        <w:tc>
          <w:tcPr>
            <w:tcW w:w="2126" w:type="dxa"/>
            <w:vMerge/>
            <w:vAlign w:val="center"/>
          </w:tcPr>
          <w:p w14:paraId="4890B911" w14:textId="77777777" w:rsidR="00123E57" w:rsidRPr="00123E57" w:rsidRDefault="00123E57" w:rsidP="00123E57">
            <w:pPr>
              <w:tabs>
                <w:tab w:val="left" w:pos="0"/>
              </w:tabs>
              <w:rPr>
                <w:bCs/>
              </w:rPr>
            </w:pPr>
          </w:p>
        </w:tc>
        <w:tc>
          <w:tcPr>
            <w:tcW w:w="2410" w:type="dxa"/>
            <w:vAlign w:val="center"/>
          </w:tcPr>
          <w:p w14:paraId="73189265" w14:textId="77777777" w:rsidR="00123E57" w:rsidRPr="00123E57" w:rsidRDefault="00123E57" w:rsidP="00123E57">
            <w:pPr>
              <w:tabs>
                <w:tab w:val="left" w:pos="0"/>
              </w:tabs>
              <w:jc w:val="center"/>
              <w:rPr>
                <w:bCs/>
              </w:rPr>
            </w:pPr>
            <w:r w:rsidRPr="00123E57">
              <w:rPr>
                <w:bCs/>
              </w:rPr>
              <w:t>п. Калининский</w:t>
            </w:r>
          </w:p>
          <w:p w14:paraId="10B52900" w14:textId="77777777" w:rsidR="00123E57" w:rsidRPr="00123E57" w:rsidRDefault="00123E57" w:rsidP="00123E57">
            <w:pPr>
              <w:tabs>
                <w:tab w:val="left" w:pos="0"/>
              </w:tabs>
              <w:jc w:val="center"/>
              <w:rPr>
                <w:bCs/>
              </w:rPr>
            </w:pPr>
            <w:r w:rsidRPr="00123E57">
              <w:rPr>
                <w:bCs/>
              </w:rPr>
              <w:t>п. ст. Антибесская</w:t>
            </w:r>
          </w:p>
          <w:p w14:paraId="10F2A5AB" w14:textId="77777777" w:rsidR="00123E57" w:rsidRPr="00123E57" w:rsidRDefault="00123E57" w:rsidP="00123E57">
            <w:pPr>
              <w:tabs>
                <w:tab w:val="left" w:pos="0"/>
              </w:tabs>
              <w:jc w:val="center"/>
              <w:rPr>
                <w:bCs/>
              </w:rPr>
            </w:pPr>
            <w:r w:rsidRPr="00123E57">
              <w:rPr>
                <w:bCs/>
              </w:rPr>
              <w:t>п. Бобровский</w:t>
            </w:r>
          </w:p>
          <w:p w14:paraId="47CA3B3B" w14:textId="77777777" w:rsidR="00123E57" w:rsidRPr="00123E57" w:rsidRDefault="00123E57" w:rsidP="00123E57">
            <w:pPr>
              <w:tabs>
                <w:tab w:val="left" w:pos="0"/>
              </w:tabs>
              <w:jc w:val="center"/>
              <w:rPr>
                <w:bCs/>
              </w:rPr>
            </w:pPr>
            <w:r w:rsidRPr="00123E57">
              <w:rPr>
                <w:bCs/>
              </w:rPr>
              <w:t>рзд. Калининский</w:t>
            </w:r>
          </w:p>
          <w:p w14:paraId="344F236C" w14:textId="77777777" w:rsidR="00123E57" w:rsidRPr="00123E57" w:rsidRDefault="00123E57" w:rsidP="00123E57">
            <w:pPr>
              <w:tabs>
                <w:tab w:val="left" w:pos="0"/>
              </w:tabs>
              <w:jc w:val="center"/>
              <w:rPr>
                <w:bCs/>
              </w:rPr>
            </w:pPr>
            <w:r w:rsidRPr="00123E57">
              <w:rPr>
                <w:bCs/>
              </w:rPr>
              <w:t>д. Комиссаровка</w:t>
            </w:r>
          </w:p>
          <w:p w14:paraId="5B0EA9AB" w14:textId="77777777" w:rsidR="00123E57" w:rsidRPr="00123E57" w:rsidRDefault="00123E57" w:rsidP="00123E57">
            <w:pPr>
              <w:tabs>
                <w:tab w:val="left" w:pos="0"/>
              </w:tabs>
              <w:jc w:val="center"/>
              <w:rPr>
                <w:bCs/>
              </w:rPr>
            </w:pPr>
            <w:r w:rsidRPr="00123E57">
              <w:rPr>
                <w:bCs/>
              </w:rPr>
              <w:t>с. Мальковка</w:t>
            </w:r>
          </w:p>
          <w:p w14:paraId="5C8FF13E" w14:textId="77777777" w:rsidR="00123E57" w:rsidRPr="00123E57" w:rsidRDefault="00123E57" w:rsidP="00123E57">
            <w:pPr>
              <w:tabs>
                <w:tab w:val="left" w:pos="0"/>
              </w:tabs>
              <w:jc w:val="center"/>
              <w:rPr>
                <w:bCs/>
              </w:rPr>
            </w:pPr>
            <w:r w:rsidRPr="00123E57">
              <w:rPr>
                <w:bCs/>
              </w:rPr>
              <w:t>с. Раздольное</w:t>
            </w:r>
          </w:p>
        </w:tc>
        <w:tc>
          <w:tcPr>
            <w:tcW w:w="1276" w:type="dxa"/>
            <w:vAlign w:val="center"/>
          </w:tcPr>
          <w:p w14:paraId="1926B57C"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r w:rsidRPr="00123E57">
              <w:rPr>
                <w:bCs/>
              </w:rPr>
              <w:t xml:space="preserve"> </w:t>
            </w:r>
          </w:p>
        </w:tc>
        <w:tc>
          <w:tcPr>
            <w:tcW w:w="1701" w:type="dxa"/>
            <w:vAlign w:val="center"/>
          </w:tcPr>
          <w:p w14:paraId="7D0D2757" w14:textId="77777777" w:rsidR="00123E57" w:rsidRPr="00123E57" w:rsidRDefault="00123E57" w:rsidP="00123E57">
            <w:pPr>
              <w:tabs>
                <w:tab w:val="left" w:pos="0"/>
              </w:tabs>
              <w:jc w:val="center"/>
              <w:rPr>
                <w:bCs/>
              </w:rPr>
            </w:pPr>
            <w:r w:rsidRPr="00123E57">
              <w:rPr>
                <w:bCs/>
              </w:rPr>
              <w:t>35,35</w:t>
            </w:r>
          </w:p>
        </w:tc>
        <w:tc>
          <w:tcPr>
            <w:tcW w:w="1701" w:type="dxa"/>
            <w:vAlign w:val="center"/>
          </w:tcPr>
          <w:p w14:paraId="7CAB37E0" w14:textId="77777777" w:rsidR="00123E57" w:rsidRPr="00123E57" w:rsidRDefault="00123E57" w:rsidP="00123E57">
            <w:pPr>
              <w:tabs>
                <w:tab w:val="left" w:pos="0"/>
              </w:tabs>
              <w:jc w:val="center"/>
              <w:rPr>
                <w:bCs/>
              </w:rPr>
            </w:pPr>
            <w:r w:rsidRPr="00123E57">
              <w:rPr>
                <w:bCs/>
              </w:rPr>
              <w:t>37,12</w:t>
            </w:r>
          </w:p>
        </w:tc>
      </w:tr>
      <w:tr w:rsidR="00123E57" w:rsidRPr="00123E57" w14:paraId="489FB3D4" w14:textId="77777777" w:rsidTr="00AE6253">
        <w:trPr>
          <w:trHeight w:val="418"/>
        </w:trPr>
        <w:tc>
          <w:tcPr>
            <w:tcW w:w="10060" w:type="dxa"/>
            <w:gridSpan w:val="6"/>
            <w:vAlign w:val="center"/>
          </w:tcPr>
          <w:p w14:paraId="38F5CBFE" w14:textId="77777777" w:rsidR="00123E57" w:rsidRPr="00123E57" w:rsidRDefault="00123E57" w:rsidP="00D92ED5">
            <w:pPr>
              <w:numPr>
                <w:ilvl w:val="0"/>
                <w:numId w:val="20"/>
              </w:numPr>
              <w:tabs>
                <w:tab w:val="left" w:pos="0"/>
              </w:tabs>
              <w:contextualSpacing/>
              <w:jc w:val="center"/>
              <w:rPr>
                <w:bCs/>
              </w:rPr>
            </w:pPr>
            <w:r w:rsidRPr="00123E57">
              <w:rPr>
                <w:bCs/>
              </w:rPr>
              <w:t>Горячее водоснабжение в открытой системе горячего водоснабжения</w:t>
            </w:r>
          </w:p>
        </w:tc>
      </w:tr>
      <w:tr w:rsidR="00123E57" w:rsidRPr="00123E57" w14:paraId="357A97CA" w14:textId="77777777" w:rsidTr="00AE6253">
        <w:trPr>
          <w:trHeight w:val="1010"/>
        </w:trPr>
        <w:tc>
          <w:tcPr>
            <w:tcW w:w="846" w:type="dxa"/>
            <w:vAlign w:val="center"/>
          </w:tcPr>
          <w:p w14:paraId="31C29CB7" w14:textId="77777777" w:rsidR="00123E57" w:rsidRPr="00123E57" w:rsidRDefault="00123E57" w:rsidP="00123E57">
            <w:pPr>
              <w:tabs>
                <w:tab w:val="left" w:pos="0"/>
              </w:tabs>
              <w:jc w:val="center"/>
              <w:rPr>
                <w:bCs/>
              </w:rPr>
            </w:pPr>
            <w:r w:rsidRPr="00123E57">
              <w:rPr>
                <w:bCs/>
              </w:rPr>
              <w:t>5.1.</w:t>
            </w:r>
          </w:p>
        </w:tc>
        <w:tc>
          <w:tcPr>
            <w:tcW w:w="2126" w:type="dxa"/>
            <w:vAlign w:val="center"/>
          </w:tcPr>
          <w:p w14:paraId="1202E403" w14:textId="77777777" w:rsidR="00123E57" w:rsidRPr="00123E57" w:rsidRDefault="00123E57" w:rsidP="00123E57">
            <w:pPr>
              <w:tabs>
                <w:tab w:val="left" w:pos="0"/>
              </w:tabs>
              <w:rPr>
                <w:bCs/>
              </w:rPr>
            </w:pPr>
            <w:r w:rsidRPr="00123E57">
              <w:rPr>
                <w:bCs/>
              </w:rPr>
              <w:t>ООО «Теплосервис», ИНН</w:t>
            </w:r>
            <w:r w:rsidRPr="00123E57">
              <w:rPr>
                <w:lang w:eastAsia="en-US"/>
              </w:rPr>
              <w:t xml:space="preserve">  </w:t>
            </w:r>
            <w:r w:rsidRPr="00123E57">
              <w:rPr>
                <w:bCs/>
              </w:rPr>
              <w:t>4213009742</w:t>
            </w:r>
          </w:p>
        </w:tc>
        <w:tc>
          <w:tcPr>
            <w:tcW w:w="2410" w:type="dxa"/>
            <w:vAlign w:val="center"/>
          </w:tcPr>
          <w:p w14:paraId="13F1FE2A"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45B05824"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1932307A" w14:textId="77777777" w:rsidR="00123E57" w:rsidRPr="00123E57" w:rsidRDefault="00123E57" w:rsidP="00123E57">
            <w:pPr>
              <w:tabs>
                <w:tab w:val="left" w:pos="0"/>
              </w:tabs>
              <w:jc w:val="center"/>
              <w:rPr>
                <w:bCs/>
              </w:rPr>
            </w:pPr>
            <w:r w:rsidRPr="00123E57">
              <w:rPr>
                <w:bCs/>
              </w:rPr>
              <w:t>94,90</w:t>
            </w:r>
          </w:p>
        </w:tc>
        <w:tc>
          <w:tcPr>
            <w:tcW w:w="1701" w:type="dxa"/>
            <w:vAlign w:val="center"/>
          </w:tcPr>
          <w:p w14:paraId="357A722A" w14:textId="77777777" w:rsidR="00123E57" w:rsidRPr="00123E57" w:rsidRDefault="00123E57" w:rsidP="00123E57">
            <w:pPr>
              <w:tabs>
                <w:tab w:val="left" w:pos="0"/>
              </w:tabs>
              <w:jc w:val="center"/>
              <w:rPr>
                <w:bCs/>
              </w:rPr>
            </w:pPr>
            <w:r w:rsidRPr="00123E57">
              <w:rPr>
                <w:bCs/>
              </w:rPr>
              <w:t>99,17</w:t>
            </w:r>
          </w:p>
        </w:tc>
      </w:tr>
      <w:tr w:rsidR="00123E57" w:rsidRPr="00123E57" w14:paraId="1FC0FC8A" w14:textId="77777777" w:rsidTr="00AE6253">
        <w:trPr>
          <w:trHeight w:val="1066"/>
        </w:trPr>
        <w:tc>
          <w:tcPr>
            <w:tcW w:w="846" w:type="dxa"/>
            <w:vAlign w:val="center"/>
          </w:tcPr>
          <w:p w14:paraId="3B1DF4C1" w14:textId="77777777" w:rsidR="00123E57" w:rsidRPr="00123E57" w:rsidRDefault="00123E57" w:rsidP="00123E57">
            <w:pPr>
              <w:tabs>
                <w:tab w:val="left" w:pos="0"/>
              </w:tabs>
              <w:jc w:val="center"/>
              <w:rPr>
                <w:bCs/>
              </w:rPr>
            </w:pPr>
            <w:r w:rsidRPr="00123E57">
              <w:rPr>
                <w:bCs/>
              </w:rPr>
              <w:t>5.2.</w:t>
            </w:r>
          </w:p>
        </w:tc>
        <w:tc>
          <w:tcPr>
            <w:tcW w:w="2126" w:type="dxa"/>
            <w:vAlign w:val="center"/>
          </w:tcPr>
          <w:p w14:paraId="074357D3" w14:textId="77777777" w:rsidR="00123E57" w:rsidRPr="00123E57" w:rsidRDefault="00123E57" w:rsidP="00123E57">
            <w:pPr>
              <w:tabs>
                <w:tab w:val="left" w:pos="0"/>
              </w:tabs>
              <w:rPr>
                <w:bCs/>
              </w:rPr>
            </w:pPr>
            <w:r w:rsidRPr="00123E57">
              <w:rPr>
                <w:bCs/>
              </w:rPr>
              <w:t>ООО «ТеплоСнаб», ИНН</w:t>
            </w:r>
            <w:r w:rsidRPr="00123E57">
              <w:rPr>
                <w:lang w:eastAsia="en-US"/>
              </w:rPr>
              <w:t xml:space="preserve">  </w:t>
            </w:r>
            <w:r w:rsidRPr="00123E57">
              <w:rPr>
                <w:bCs/>
              </w:rPr>
              <w:t>4213011290</w:t>
            </w:r>
          </w:p>
        </w:tc>
        <w:tc>
          <w:tcPr>
            <w:tcW w:w="2410" w:type="dxa"/>
            <w:vAlign w:val="center"/>
          </w:tcPr>
          <w:p w14:paraId="3D8CE69C"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6177C7E9"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4B3D1C4C" w14:textId="77777777" w:rsidR="00123E57" w:rsidRPr="00123E57" w:rsidRDefault="00123E57" w:rsidP="00123E57">
            <w:pPr>
              <w:tabs>
                <w:tab w:val="left" w:pos="0"/>
              </w:tabs>
              <w:jc w:val="center"/>
              <w:rPr>
                <w:bCs/>
              </w:rPr>
            </w:pPr>
            <w:r w:rsidRPr="00123E57">
              <w:rPr>
                <w:bCs/>
              </w:rPr>
              <w:t>94,90</w:t>
            </w:r>
          </w:p>
        </w:tc>
        <w:tc>
          <w:tcPr>
            <w:tcW w:w="1701" w:type="dxa"/>
            <w:vAlign w:val="center"/>
          </w:tcPr>
          <w:p w14:paraId="0273639C" w14:textId="77777777" w:rsidR="00123E57" w:rsidRPr="00123E57" w:rsidRDefault="00123E57" w:rsidP="00123E57">
            <w:pPr>
              <w:tabs>
                <w:tab w:val="left" w:pos="0"/>
              </w:tabs>
              <w:jc w:val="center"/>
              <w:rPr>
                <w:bCs/>
              </w:rPr>
            </w:pPr>
            <w:r w:rsidRPr="00123E57">
              <w:rPr>
                <w:bCs/>
              </w:rPr>
              <w:t>99,17</w:t>
            </w:r>
          </w:p>
        </w:tc>
      </w:tr>
      <w:tr w:rsidR="00123E57" w:rsidRPr="00123E57" w14:paraId="55EE1589" w14:textId="77777777" w:rsidTr="00AE6253">
        <w:trPr>
          <w:trHeight w:val="1040"/>
        </w:trPr>
        <w:tc>
          <w:tcPr>
            <w:tcW w:w="846" w:type="dxa"/>
            <w:vAlign w:val="center"/>
          </w:tcPr>
          <w:p w14:paraId="49A4FBB2" w14:textId="77777777" w:rsidR="00123E57" w:rsidRPr="00123E57" w:rsidRDefault="00123E57" w:rsidP="00123E57">
            <w:pPr>
              <w:tabs>
                <w:tab w:val="left" w:pos="0"/>
              </w:tabs>
              <w:jc w:val="center"/>
              <w:rPr>
                <w:bCs/>
              </w:rPr>
            </w:pPr>
            <w:r w:rsidRPr="00123E57">
              <w:rPr>
                <w:bCs/>
              </w:rPr>
              <w:t>5.3.</w:t>
            </w:r>
          </w:p>
        </w:tc>
        <w:tc>
          <w:tcPr>
            <w:tcW w:w="2126" w:type="dxa"/>
            <w:vAlign w:val="center"/>
          </w:tcPr>
          <w:p w14:paraId="5958CA08" w14:textId="77777777" w:rsidR="00123E57" w:rsidRPr="00123E57" w:rsidRDefault="00123E57" w:rsidP="00123E57">
            <w:pPr>
              <w:tabs>
                <w:tab w:val="left" w:pos="0"/>
              </w:tabs>
              <w:rPr>
                <w:bCs/>
              </w:rPr>
            </w:pPr>
            <w:r w:rsidRPr="00123E57">
              <w:rPr>
                <w:bCs/>
              </w:rPr>
              <w:t>ООО «А-Энерго», ИНН</w:t>
            </w:r>
            <w:r w:rsidRPr="00123E57">
              <w:rPr>
                <w:lang w:eastAsia="en-US"/>
              </w:rPr>
              <w:t xml:space="preserve">  </w:t>
            </w:r>
            <w:r w:rsidRPr="00123E57">
              <w:rPr>
                <w:bCs/>
              </w:rPr>
              <w:t>4205331498</w:t>
            </w:r>
          </w:p>
        </w:tc>
        <w:tc>
          <w:tcPr>
            <w:tcW w:w="2410" w:type="dxa"/>
            <w:vAlign w:val="center"/>
          </w:tcPr>
          <w:p w14:paraId="3E4B841A"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7217A233"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vAlign w:val="center"/>
          </w:tcPr>
          <w:p w14:paraId="0FB666AE" w14:textId="77777777" w:rsidR="00123E57" w:rsidRPr="00123E57" w:rsidRDefault="00123E57" w:rsidP="00123E57">
            <w:pPr>
              <w:tabs>
                <w:tab w:val="left" w:pos="0"/>
              </w:tabs>
              <w:jc w:val="center"/>
              <w:rPr>
                <w:bCs/>
              </w:rPr>
            </w:pPr>
            <w:r w:rsidRPr="00123E57">
              <w:rPr>
                <w:bCs/>
              </w:rPr>
              <w:t>94,90</w:t>
            </w:r>
          </w:p>
        </w:tc>
        <w:tc>
          <w:tcPr>
            <w:tcW w:w="1701" w:type="dxa"/>
            <w:vAlign w:val="center"/>
          </w:tcPr>
          <w:p w14:paraId="638DE744" w14:textId="77777777" w:rsidR="00123E57" w:rsidRPr="00123E57" w:rsidRDefault="00123E57" w:rsidP="00123E57">
            <w:pPr>
              <w:tabs>
                <w:tab w:val="left" w:pos="0"/>
              </w:tabs>
              <w:jc w:val="center"/>
              <w:rPr>
                <w:bCs/>
              </w:rPr>
            </w:pPr>
            <w:r w:rsidRPr="00123E57">
              <w:rPr>
                <w:bCs/>
              </w:rPr>
              <w:t>99,17</w:t>
            </w:r>
          </w:p>
        </w:tc>
      </w:tr>
      <w:tr w:rsidR="00123E57" w:rsidRPr="00123E57" w14:paraId="10E0A4FA" w14:textId="77777777" w:rsidTr="00AE6253">
        <w:trPr>
          <w:trHeight w:val="272"/>
        </w:trPr>
        <w:tc>
          <w:tcPr>
            <w:tcW w:w="846" w:type="dxa"/>
            <w:vAlign w:val="center"/>
          </w:tcPr>
          <w:p w14:paraId="29BD0FF3" w14:textId="77777777" w:rsidR="00123E57" w:rsidRPr="00123E57" w:rsidRDefault="00123E57" w:rsidP="00123E57">
            <w:pPr>
              <w:tabs>
                <w:tab w:val="left" w:pos="0"/>
              </w:tabs>
              <w:jc w:val="center"/>
              <w:rPr>
                <w:bCs/>
              </w:rPr>
            </w:pPr>
            <w:r w:rsidRPr="00123E57">
              <w:rPr>
                <w:bCs/>
              </w:rPr>
              <w:t>1</w:t>
            </w:r>
          </w:p>
        </w:tc>
        <w:tc>
          <w:tcPr>
            <w:tcW w:w="2126" w:type="dxa"/>
            <w:vAlign w:val="center"/>
          </w:tcPr>
          <w:p w14:paraId="55199553" w14:textId="77777777" w:rsidR="00123E57" w:rsidRPr="00123E57" w:rsidRDefault="00123E57" w:rsidP="00123E57">
            <w:pPr>
              <w:tabs>
                <w:tab w:val="left" w:pos="0"/>
              </w:tabs>
              <w:jc w:val="center"/>
              <w:rPr>
                <w:bCs/>
              </w:rPr>
            </w:pPr>
            <w:r w:rsidRPr="00123E57">
              <w:rPr>
                <w:bCs/>
              </w:rPr>
              <w:t>2</w:t>
            </w:r>
          </w:p>
        </w:tc>
        <w:tc>
          <w:tcPr>
            <w:tcW w:w="2410" w:type="dxa"/>
            <w:vAlign w:val="center"/>
          </w:tcPr>
          <w:p w14:paraId="518265E5" w14:textId="77777777" w:rsidR="00123E57" w:rsidRPr="00123E57" w:rsidRDefault="00123E57" w:rsidP="00123E57">
            <w:pPr>
              <w:tabs>
                <w:tab w:val="left" w:pos="0"/>
              </w:tabs>
              <w:jc w:val="center"/>
              <w:rPr>
                <w:bCs/>
              </w:rPr>
            </w:pPr>
            <w:r w:rsidRPr="00123E57">
              <w:rPr>
                <w:bCs/>
              </w:rPr>
              <w:t>3</w:t>
            </w:r>
          </w:p>
        </w:tc>
        <w:tc>
          <w:tcPr>
            <w:tcW w:w="1276" w:type="dxa"/>
            <w:vAlign w:val="center"/>
          </w:tcPr>
          <w:p w14:paraId="128BECBE" w14:textId="77777777" w:rsidR="00123E57" w:rsidRPr="00123E57" w:rsidRDefault="00123E57" w:rsidP="00123E57">
            <w:pPr>
              <w:tabs>
                <w:tab w:val="left" w:pos="0"/>
              </w:tabs>
              <w:jc w:val="center"/>
              <w:rPr>
                <w:bCs/>
              </w:rPr>
            </w:pPr>
            <w:r w:rsidRPr="00123E57">
              <w:rPr>
                <w:bCs/>
              </w:rPr>
              <w:t>4</w:t>
            </w:r>
          </w:p>
        </w:tc>
        <w:tc>
          <w:tcPr>
            <w:tcW w:w="1701" w:type="dxa"/>
            <w:vAlign w:val="center"/>
          </w:tcPr>
          <w:p w14:paraId="1D05F3BE" w14:textId="77777777" w:rsidR="00123E57" w:rsidRPr="00123E57" w:rsidRDefault="00123E57" w:rsidP="00123E57">
            <w:pPr>
              <w:tabs>
                <w:tab w:val="left" w:pos="0"/>
              </w:tabs>
              <w:jc w:val="center"/>
              <w:rPr>
                <w:bCs/>
              </w:rPr>
            </w:pPr>
            <w:r w:rsidRPr="00123E57">
              <w:rPr>
                <w:bCs/>
              </w:rPr>
              <w:t>5</w:t>
            </w:r>
          </w:p>
        </w:tc>
        <w:tc>
          <w:tcPr>
            <w:tcW w:w="1701" w:type="dxa"/>
            <w:vAlign w:val="center"/>
          </w:tcPr>
          <w:p w14:paraId="086474C7" w14:textId="77777777" w:rsidR="00123E57" w:rsidRPr="00123E57" w:rsidRDefault="00123E57" w:rsidP="00123E57">
            <w:pPr>
              <w:tabs>
                <w:tab w:val="left" w:pos="0"/>
              </w:tabs>
              <w:jc w:val="center"/>
              <w:rPr>
                <w:bCs/>
              </w:rPr>
            </w:pPr>
            <w:r w:rsidRPr="00123E57">
              <w:rPr>
                <w:bCs/>
              </w:rPr>
              <w:t>6</w:t>
            </w:r>
          </w:p>
        </w:tc>
      </w:tr>
      <w:tr w:rsidR="00123E57" w:rsidRPr="00123E57" w14:paraId="23914A65" w14:textId="77777777" w:rsidTr="00123E57">
        <w:trPr>
          <w:trHeight w:val="4743"/>
        </w:trPr>
        <w:tc>
          <w:tcPr>
            <w:tcW w:w="846" w:type="dxa"/>
            <w:vAlign w:val="center"/>
          </w:tcPr>
          <w:p w14:paraId="1525C485" w14:textId="77777777" w:rsidR="00123E57" w:rsidRPr="00123E57" w:rsidRDefault="00123E57" w:rsidP="00123E57">
            <w:pPr>
              <w:tabs>
                <w:tab w:val="left" w:pos="0"/>
              </w:tabs>
              <w:jc w:val="center"/>
              <w:rPr>
                <w:bCs/>
              </w:rPr>
            </w:pPr>
            <w:r w:rsidRPr="00123E57">
              <w:rPr>
                <w:bCs/>
              </w:rPr>
              <w:lastRenderedPageBreak/>
              <w:t>5.4.</w:t>
            </w:r>
          </w:p>
        </w:tc>
        <w:tc>
          <w:tcPr>
            <w:tcW w:w="2126" w:type="dxa"/>
            <w:vMerge w:val="restart"/>
            <w:vAlign w:val="center"/>
          </w:tcPr>
          <w:p w14:paraId="64F0D08C" w14:textId="77777777" w:rsidR="00123E57" w:rsidRPr="00123E57" w:rsidRDefault="00123E57" w:rsidP="00123E57">
            <w:pPr>
              <w:tabs>
                <w:tab w:val="left" w:pos="0"/>
              </w:tabs>
              <w:rPr>
                <w:bCs/>
              </w:rPr>
            </w:pPr>
            <w:r w:rsidRPr="00123E57">
              <w:rPr>
                <w:bCs/>
              </w:rPr>
              <w:t>МКП ММР «Ресурс»,                      ИНН  4213012417</w:t>
            </w:r>
          </w:p>
        </w:tc>
        <w:tc>
          <w:tcPr>
            <w:tcW w:w="2410" w:type="dxa"/>
            <w:vAlign w:val="center"/>
          </w:tcPr>
          <w:p w14:paraId="057D677A" w14:textId="77777777" w:rsidR="00123E57" w:rsidRPr="00123E57" w:rsidRDefault="00123E57" w:rsidP="00123E57">
            <w:pPr>
              <w:tabs>
                <w:tab w:val="left" w:pos="0"/>
              </w:tabs>
              <w:jc w:val="center"/>
              <w:rPr>
                <w:bCs/>
              </w:rPr>
            </w:pPr>
            <w:r w:rsidRPr="00123E57">
              <w:rPr>
                <w:bCs/>
              </w:rPr>
              <w:t>с. Белогородка</w:t>
            </w:r>
          </w:p>
          <w:p w14:paraId="36F753EA" w14:textId="77777777" w:rsidR="00123E57" w:rsidRPr="00123E57" w:rsidRDefault="00123E57" w:rsidP="00123E57">
            <w:pPr>
              <w:tabs>
                <w:tab w:val="left" w:pos="0"/>
              </w:tabs>
              <w:jc w:val="center"/>
              <w:rPr>
                <w:bCs/>
              </w:rPr>
            </w:pPr>
            <w:r w:rsidRPr="00123E57">
              <w:rPr>
                <w:bCs/>
              </w:rPr>
              <w:t>с. Николаевка 1-я</w:t>
            </w:r>
          </w:p>
          <w:p w14:paraId="495B125F" w14:textId="77777777" w:rsidR="00123E57" w:rsidRPr="00123E57" w:rsidRDefault="00123E57" w:rsidP="00123E57">
            <w:pPr>
              <w:tabs>
                <w:tab w:val="left" w:pos="0"/>
              </w:tabs>
              <w:jc w:val="center"/>
              <w:rPr>
                <w:bCs/>
              </w:rPr>
            </w:pPr>
            <w:r w:rsidRPr="00123E57">
              <w:rPr>
                <w:bCs/>
              </w:rPr>
              <w:t>п. Правдинка</w:t>
            </w:r>
          </w:p>
          <w:p w14:paraId="45DCA299" w14:textId="77777777" w:rsidR="00123E57" w:rsidRPr="00123E57" w:rsidRDefault="00123E57" w:rsidP="00123E57">
            <w:pPr>
              <w:tabs>
                <w:tab w:val="left" w:pos="0"/>
              </w:tabs>
              <w:jc w:val="center"/>
              <w:rPr>
                <w:bCs/>
              </w:rPr>
            </w:pPr>
            <w:r w:rsidRPr="00123E57">
              <w:rPr>
                <w:lang w:eastAsia="en-US"/>
              </w:rPr>
              <w:t xml:space="preserve">  </w:t>
            </w:r>
            <w:r w:rsidRPr="00123E57">
              <w:rPr>
                <w:bCs/>
              </w:rPr>
              <w:t>с. Красные Орлы</w:t>
            </w:r>
          </w:p>
          <w:p w14:paraId="3C56AA7D" w14:textId="77777777" w:rsidR="00123E57" w:rsidRPr="00123E57" w:rsidRDefault="00123E57" w:rsidP="00123E57">
            <w:pPr>
              <w:tabs>
                <w:tab w:val="left" w:pos="0"/>
              </w:tabs>
              <w:jc w:val="center"/>
              <w:rPr>
                <w:bCs/>
              </w:rPr>
            </w:pPr>
            <w:r w:rsidRPr="00123E57">
              <w:rPr>
                <w:bCs/>
              </w:rPr>
              <w:t>д. Камышенка</w:t>
            </w:r>
          </w:p>
          <w:p w14:paraId="63D74E42" w14:textId="77777777" w:rsidR="00123E57" w:rsidRPr="00123E57" w:rsidRDefault="00123E57" w:rsidP="00123E57">
            <w:pPr>
              <w:tabs>
                <w:tab w:val="left" w:pos="0"/>
              </w:tabs>
              <w:jc w:val="center"/>
              <w:rPr>
                <w:bCs/>
              </w:rPr>
            </w:pPr>
            <w:r w:rsidRPr="00123E57">
              <w:rPr>
                <w:bCs/>
              </w:rPr>
              <w:t>д. Петровка</w:t>
            </w:r>
          </w:p>
          <w:p w14:paraId="55E21371" w14:textId="77777777" w:rsidR="00123E57" w:rsidRPr="00123E57" w:rsidRDefault="00123E57" w:rsidP="00123E57">
            <w:pPr>
              <w:tabs>
                <w:tab w:val="left" w:pos="0"/>
              </w:tabs>
              <w:jc w:val="center"/>
              <w:rPr>
                <w:bCs/>
              </w:rPr>
            </w:pPr>
            <w:r w:rsidRPr="00123E57">
              <w:rPr>
                <w:bCs/>
              </w:rPr>
              <w:t>д. Тюменево</w:t>
            </w:r>
          </w:p>
          <w:p w14:paraId="5D10AB3E" w14:textId="77777777" w:rsidR="00123E57" w:rsidRPr="00123E57" w:rsidRDefault="00123E57" w:rsidP="00123E57">
            <w:pPr>
              <w:tabs>
                <w:tab w:val="left" w:pos="0"/>
              </w:tabs>
              <w:jc w:val="center"/>
              <w:rPr>
                <w:bCs/>
              </w:rPr>
            </w:pPr>
            <w:r w:rsidRPr="00123E57">
              <w:rPr>
                <w:lang w:eastAsia="en-US"/>
              </w:rPr>
              <w:t xml:space="preserve"> </w:t>
            </w:r>
            <w:r w:rsidRPr="00123E57">
              <w:rPr>
                <w:bCs/>
              </w:rPr>
              <w:t>п. Первомайский</w:t>
            </w:r>
          </w:p>
          <w:p w14:paraId="63865784" w14:textId="77777777" w:rsidR="00123E57" w:rsidRPr="00123E57" w:rsidRDefault="00123E57" w:rsidP="00123E57">
            <w:pPr>
              <w:tabs>
                <w:tab w:val="left" w:pos="0"/>
              </w:tabs>
              <w:jc w:val="center"/>
              <w:rPr>
                <w:bCs/>
              </w:rPr>
            </w:pPr>
            <w:r w:rsidRPr="00123E57">
              <w:rPr>
                <w:bCs/>
              </w:rPr>
              <w:t>д. Константиновка</w:t>
            </w:r>
          </w:p>
          <w:p w14:paraId="33D855AB" w14:textId="77777777" w:rsidR="00123E57" w:rsidRPr="00123E57" w:rsidRDefault="00123E57" w:rsidP="00123E57">
            <w:pPr>
              <w:tabs>
                <w:tab w:val="left" w:pos="0"/>
              </w:tabs>
              <w:jc w:val="center"/>
              <w:rPr>
                <w:bCs/>
              </w:rPr>
            </w:pPr>
            <w:r w:rsidRPr="00123E57">
              <w:rPr>
                <w:bCs/>
              </w:rPr>
              <w:t>п. Чистопольский</w:t>
            </w:r>
          </w:p>
          <w:p w14:paraId="0D5B5E7C" w14:textId="77777777" w:rsidR="00123E57" w:rsidRPr="00123E57" w:rsidRDefault="00123E57" w:rsidP="00123E57">
            <w:pPr>
              <w:tabs>
                <w:tab w:val="left" w:pos="0"/>
              </w:tabs>
              <w:jc w:val="center"/>
              <w:rPr>
                <w:bCs/>
              </w:rPr>
            </w:pPr>
            <w:r w:rsidRPr="00123E57">
              <w:rPr>
                <w:bCs/>
              </w:rPr>
              <w:t>п. 10-й разъезд</w:t>
            </w:r>
          </w:p>
          <w:p w14:paraId="05447AF7" w14:textId="77777777" w:rsidR="00123E57" w:rsidRPr="00123E57" w:rsidRDefault="00123E57" w:rsidP="00123E57">
            <w:pPr>
              <w:tabs>
                <w:tab w:val="left" w:pos="0"/>
              </w:tabs>
              <w:jc w:val="center"/>
              <w:rPr>
                <w:bCs/>
              </w:rPr>
            </w:pPr>
            <w:r w:rsidRPr="00123E57">
              <w:rPr>
                <w:bCs/>
              </w:rPr>
              <w:t>с. Суслово</w:t>
            </w:r>
          </w:p>
          <w:p w14:paraId="2F2E06E3" w14:textId="77777777" w:rsidR="00123E57" w:rsidRPr="00123E57" w:rsidRDefault="00123E57" w:rsidP="00123E57">
            <w:pPr>
              <w:tabs>
                <w:tab w:val="left" w:pos="0"/>
              </w:tabs>
              <w:jc w:val="center"/>
              <w:rPr>
                <w:bCs/>
              </w:rPr>
            </w:pPr>
            <w:r w:rsidRPr="00123E57">
              <w:rPr>
                <w:bCs/>
              </w:rPr>
              <w:t>д. Знаменка</w:t>
            </w:r>
          </w:p>
          <w:p w14:paraId="13CAEBF0" w14:textId="77777777" w:rsidR="00123E57" w:rsidRPr="00123E57" w:rsidRDefault="00123E57" w:rsidP="00123E57">
            <w:pPr>
              <w:tabs>
                <w:tab w:val="left" w:pos="0"/>
              </w:tabs>
              <w:jc w:val="center"/>
              <w:rPr>
                <w:bCs/>
              </w:rPr>
            </w:pPr>
            <w:r w:rsidRPr="00123E57">
              <w:rPr>
                <w:bCs/>
              </w:rPr>
              <w:t>д. Ивановка</w:t>
            </w:r>
          </w:p>
          <w:p w14:paraId="6ACA15E0" w14:textId="77777777" w:rsidR="00123E57" w:rsidRPr="00123E57" w:rsidRDefault="00123E57" w:rsidP="00123E57">
            <w:pPr>
              <w:tabs>
                <w:tab w:val="left" w:pos="0"/>
              </w:tabs>
              <w:jc w:val="center"/>
              <w:rPr>
                <w:bCs/>
              </w:rPr>
            </w:pPr>
            <w:r w:rsidRPr="00123E57">
              <w:rPr>
                <w:bCs/>
              </w:rPr>
              <w:t>д. Святогорка</w:t>
            </w:r>
          </w:p>
          <w:p w14:paraId="65B61B59" w14:textId="77777777" w:rsidR="00123E57" w:rsidRPr="00123E57" w:rsidRDefault="00123E57" w:rsidP="00123E57">
            <w:pPr>
              <w:tabs>
                <w:tab w:val="left" w:pos="0"/>
              </w:tabs>
              <w:jc w:val="center"/>
              <w:rPr>
                <w:bCs/>
              </w:rPr>
            </w:pPr>
            <w:r w:rsidRPr="00123E57">
              <w:rPr>
                <w:bCs/>
              </w:rPr>
              <w:t>д. Федоровка</w:t>
            </w:r>
          </w:p>
          <w:p w14:paraId="1644119B" w14:textId="77777777" w:rsidR="00123E57" w:rsidRPr="00123E57" w:rsidRDefault="00123E57" w:rsidP="00123E57">
            <w:pPr>
              <w:tabs>
                <w:tab w:val="left" w:pos="0"/>
              </w:tabs>
              <w:jc w:val="center"/>
              <w:rPr>
                <w:bCs/>
              </w:rPr>
            </w:pPr>
            <w:r w:rsidRPr="00123E57">
              <w:rPr>
                <w:bCs/>
              </w:rPr>
              <w:t>рзд 3747 км</w:t>
            </w:r>
          </w:p>
        </w:tc>
        <w:tc>
          <w:tcPr>
            <w:tcW w:w="1276" w:type="dxa"/>
            <w:vAlign w:val="center"/>
          </w:tcPr>
          <w:p w14:paraId="4C642CD7"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shd w:val="clear" w:color="auto" w:fill="FFFFFF"/>
            <w:vAlign w:val="center"/>
          </w:tcPr>
          <w:p w14:paraId="3A192386" w14:textId="77777777" w:rsidR="00123E57" w:rsidRPr="00123E57" w:rsidRDefault="00123E57" w:rsidP="00123E57">
            <w:pPr>
              <w:tabs>
                <w:tab w:val="left" w:pos="0"/>
              </w:tabs>
              <w:jc w:val="center"/>
              <w:rPr>
                <w:bCs/>
              </w:rPr>
            </w:pPr>
            <w:r w:rsidRPr="00123E57">
              <w:rPr>
                <w:bCs/>
              </w:rPr>
              <w:t>85,05</w:t>
            </w:r>
          </w:p>
        </w:tc>
        <w:tc>
          <w:tcPr>
            <w:tcW w:w="1701" w:type="dxa"/>
            <w:shd w:val="clear" w:color="auto" w:fill="FFFFFF"/>
            <w:vAlign w:val="center"/>
          </w:tcPr>
          <w:p w14:paraId="7174A956" w14:textId="77777777" w:rsidR="00123E57" w:rsidRPr="00123E57" w:rsidRDefault="00123E57" w:rsidP="00123E57">
            <w:pPr>
              <w:tabs>
                <w:tab w:val="left" w:pos="0"/>
              </w:tabs>
              <w:jc w:val="center"/>
              <w:rPr>
                <w:bCs/>
              </w:rPr>
            </w:pPr>
            <w:r w:rsidRPr="00123E57">
              <w:rPr>
                <w:bCs/>
              </w:rPr>
              <w:t>96,80</w:t>
            </w:r>
          </w:p>
        </w:tc>
      </w:tr>
      <w:tr w:rsidR="00123E57" w:rsidRPr="00123E57" w14:paraId="15203C2F" w14:textId="77777777" w:rsidTr="00123E57">
        <w:trPr>
          <w:trHeight w:val="1835"/>
        </w:trPr>
        <w:tc>
          <w:tcPr>
            <w:tcW w:w="846" w:type="dxa"/>
            <w:vAlign w:val="center"/>
          </w:tcPr>
          <w:p w14:paraId="17DFCBCD" w14:textId="77777777" w:rsidR="00123E57" w:rsidRPr="00123E57" w:rsidRDefault="00123E57" w:rsidP="00123E57">
            <w:pPr>
              <w:tabs>
                <w:tab w:val="left" w:pos="0"/>
              </w:tabs>
              <w:jc w:val="center"/>
              <w:rPr>
                <w:bCs/>
              </w:rPr>
            </w:pPr>
            <w:r w:rsidRPr="00123E57">
              <w:rPr>
                <w:bCs/>
              </w:rPr>
              <w:t>5.5.</w:t>
            </w:r>
          </w:p>
        </w:tc>
        <w:tc>
          <w:tcPr>
            <w:tcW w:w="2126" w:type="dxa"/>
            <w:vMerge/>
            <w:vAlign w:val="center"/>
          </w:tcPr>
          <w:p w14:paraId="7F9A3968" w14:textId="77777777" w:rsidR="00123E57" w:rsidRPr="00123E57" w:rsidRDefault="00123E57" w:rsidP="00123E57">
            <w:pPr>
              <w:tabs>
                <w:tab w:val="left" w:pos="0"/>
              </w:tabs>
              <w:rPr>
                <w:bCs/>
              </w:rPr>
            </w:pPr>
          </w:p>
        </w:tc>
        <w:tc>
          <w:tcPr>
            <w:tcW w:w="2410" w:type="dxa"/>
            <w:vAlign w:val="center"/>
          </w:tcPr>
          <w:p w14:paraId="5A9944FD" w14:textId="77777777" w:rsidR="00123E57" w:rsidRPr="00123E57" w:rsidRDefault="00123E57" w:rsidP="00123E57">
            <w:pPr>
              <w:tabs>
                <w:tab w:val="left" w:pos="0"/>
              </w:tabs>
              <w:jc w:val="center"/>
              <w:rPr>
                <w:bCs/>
              </w:rPr>
            </w:pPr>
            <w:r w:rsidRPr="00123E57">
              <w:rPr>
                <w:bCs/>
              </w:rPr>
              <w:t>п. Калининский</w:t>
            </w:r>
          </w:p>
          <w:p w14:paraId="44F881A4" w14:textId="77777777" w:rsidR="00123E57" w:rsidRPr="00123E57" w:rsidRDefault="00123E57" w:rsidP="00123E57">
            <w:pPr>
              <w:tabs>
                <w:tab w:val="left" w:pos="0"/>
              </w:tabs>
              <w:jc w:val="center"/>
              <w:rPr>
                <w:bCs/>
              </w:rPr>
            </w:pPr>
            <w:r w:rsidRPr="00123E57">
              <w:rPr>
                <w:bCs/>
              </w:rPr>
              <w:t>п. ст. Антибесская</w:t>
            </w:r>
          </w:p>
          <w:p w14:paraId="0C92415B" w14:textId="77777777" w:rsidR="00123E57" w:rsidRPr="00123E57" w:rsidRDefault="00123E57" w:rsidP="00123E57">
            <w:pPr>
              <w:tabs>
                <w:tab w:val="left" w:pos="0"/>
              </w:tabs>
              <w:jc w:val="center"/>
              <w:rPr>
                <w:bCs/>
              </w:rPr>
            </w:pPr>
            <w:r w:rsidRPr="00123E57">
              <w:rPr>
                <w:bCs/>
              </w:rPr>
              <w:t>п. Бобровский</w:t>
            </w:r>
          </w:p>
          <w:p w14:paraId="61E1EC31" w14:textId="77777777" w:rsidR="00123E57" w:rsidRPr="00123E57" w:rsidRDefault="00123E57" w:rsidP="00123E57">
            <w:pPr>
              <w:tabs>
                <w:tab w:val="left" w:pos="0"/>
              </w:tabs>
              <w:jc w:val="center"/>
              <w:rPr>
                <w:bCs/>
              </w:rPr>
            </w:pPr>
            <w:r w:rsidRPr="00123E57">
              <w:rPr>
                <w:bCs/>
              </w:rPr>
              <w:t>рзд. Калининский</w:t>
            </w:r>
          </w:p>
          <w:p w14:paraId="332EED1E" w14:textId="77777777" w:rsidR="00123E57" w:rsidRPr="00123E57" w:rsidRDefault="00123E57" w:rsidP="00123E57">
            <w:pPr>
              <w:tabs>
                <w:tab w:val="left" w:pos="0"/>
              </w:tabs>
              <w:jc w:val="center"/>
              <w:rPr>
                <w:bCs/>
              </w:rPr>
            </w:pPr>
            <w:r w:rsidRPr="00123E57">
              <w:rPr>
                <w:bCs/>
              </w:rPr>
              <w:t>д. Комиссаровка</w:t>
            </w:r>
          </w:p>
          <w:p w14:paraId="2A4B5F28" w14:textId="77777777" w:rsidR="00123E57" w:rsidRPr="00123E57" w:rsidRDefault="00123E57" w:rsidP="00123E57">
            <w:pPr>
              <w:tabs>
                <w:tab w:val="left" w:pos="0"/>
              </w:tabs>
              <w:jc w:val="center"/>
              <w:rPr>
                <w:bCs/>
              </w:rPr>
            </w:pPr>
            <w:r w:rsidRPr="00123E57">
              <w:rPr>
                <w:bCs/>
              </w:rPr>
              <w:t>с. Мальковка</w:t>
            </w:r>
          </w:p>
          <w:p w14:paraId="288E5168" w14:textId="77777777" w:rsidR="00123E57" w:rsidRPr="00123E57" w:rsidRDefault="00123E57" w:rsidP="00123E57">
            <w:pPr>
              <w:tabs>
                <w:tab w:val="left" w:pos="0"/>
              </w:tabs>
              <w:jc w:val="center"/>
              <w:rPr>
                <w:bCs/>
              </w:rPr>
            </w:pPr>
            <w:r w:rsidRPr="00123E57">
              <w:rPr>
                <w:bCs/>
              </w:rPr>
              <w:t>с. Раздольное</w:t>
            </w:r>
          </w:p>
        </w:tc>
        <w:tc>
          <w:tcPr>
            <w:tcW w:w="1276" w:type="dxa"/>
            <w:vAlign w:val="center"/>
          </w:tcPr>
          <w:p w14:paraId="76D5CE62" w14:textId="77777777" w:rsidR="00123E57" w:rsidRPr="00123E57" w:rsidRDefault="00123E57" w:rsidP="00123E57">
            <w:pPr>
              <w:tabs>
                <w:tab w:val="left" w:pos="0"/>
              </w:tabs>
              <w:jc w:val="center"/>
              <w:rPr>
                <w:bCs/>
              </w:rPr>
            </w:pPr>
            <w:r w:rsidRPr="00123E57">
              <w:rPr>
                <w:bCs/>
              </w:rPr>
              <w:t>руб/м</w:t>
            </w:r>
            <w:r w:rsidRPr="00123E57">
              <w:rPr>
                <w:bCs/>
                <w:vertAlign w:val="superscript"/>
              </w:rPr>
              <w:t>3</w:t>
            </w:r>
          </w:p>
        </w:tc>
        <w:tc>
          <w:tcPr>
            <w:tcW w:w="1701" w:type="dxa"/>
            <w:shd w:val="clear" w:color="auto" w:fill="FFFFFF"/>
            <w:vAlign w:val="center"/>
          </w:tcPr>
          <w:p w14:paraId="035B6A02" w14:textId="77777777" w:rsidR="00123E57" w:rsidRPr="00123E57" w:rsidRDefault="00123E57" w:rsidP="00123E57">
            <w:pPr>
              <w:tabs>
                <w:tab w:val="left" w:pos="0"/>
              </w:tabs>
              <w:jc w:val="center"/>
              <w:rPr>
                <w:bCs/>
              </w:rPr>
            </w:pPr>
            <w:r w:rsidRPr="00123E57">
              <w:rPr>
                <w:bCs/>
              </w:rPr>
              <w:t>75,74</w:t>
            </w:r>
          </w:p>
        </w:tc>
        <w:tc>
          <w:tcPr>
            <w:tcW w:w="1701" w:type="dxa"/>
            <w:shd w:val="clear" w:color="auto" w:fill="FFFFFF"/>
            <w:vAlign w:val="center"/>
          </w:tcPr>
          <w:p w14:paraId="64FE917C" w14:textId="77777777" w:rsidR="00123E57" w:rsidRPr="00123E57" w:rsidRDefault="00123E57" w:rsidP="00123E57">
            <w:pPr>
              <w:tabs>
                <w:tab w:val="left" w:pos="0"/>
              </w:tabs>
              <w:jc w:val="center"/>
              <w:rPr>
                <w:bCs/>
              </w:rPr>
            </w:pPr>
            <w:r w:rsidRPr="00123E57">
              <w:rPr>
                <w:bCs/>
              </w:rPr>
              <w:t>77,40</w:t>
            </w:r>
          </w:p>
        </w:tc>
      </w:tr>
      <w:tr w:rsidR="00123E57" w:rsidRPr="00123E57" w14:paraId="068A4FFC" w14:textId="77777777" w:rsidTr="00AE6253">
        <w:trPr>
          <w:trHeight w:val="445"/>
        </w:trPr>
        <w:tc>
          <w:tcPr>
            <w:tcW w:w="10060" w:type="dxa"/>
            <w:gridSpan w:val="6"/>
            <w:vAlign w:val="center"/>
          </w:tcPr>
          <w:p w14:paraId="10B18D67" w14:textId="77777777" w:rsidR="00123E57" w:rsidRPr="00123E57" w:rsidRDefault="00123E57" w:rsidP="00D92ED5">
            <w:pPr>
              <w:numPr>
                <w:ilvl w:val="0"/>
                <w:numId w:val="20"/>
              </w:numPr>
              <w:tabs>
                <w:tab w:val="left" w:pos="0"/>
              </w:tabs>
              <w:contextualSpacing/>
              <w:jc w:val="center"/>
              <w:rPr>
                <w:bCs/>
              </w:rPr>
            </w:pPr>
            <w:r w:rsidRPr="00123E57">
              <w:rPr>
                <w:bCs/>
              </w:rPr>
              <w:t>Тепловая энергия (мощность)</w:t>
            </w:r>
          </w:p>
        </w:tc>
      </w:tr>
      <w:tr w:rsidR="00123E57" w:rsidRPr="00123E57" w14:paraId="296E0010" w14:textId="77777777" w:rsidTr="00AE6253">
        <w:trPr>
          <w:trHeight w:val="661"/>
        </w:trPr>
        <w:tc>
          <w:tcPr>
            <w:tcW w:w="10060" w:type="dxa"/>
            <w:gridSpan w:val="6"/>
            <w:vAlign w:val="center"/>
          </w:tcPr>
          <w:p w14:paraId="032B266E" w14:textId="77777777" w:rsidR="00123E57" w:rsidRPr="00123E57" w:rsidRDefault="00123E57" w:rsidP="00123E57">
            <w:pPr>
              <w:tabs>
                <w:tab w:val="left" w:pos="0"/>
              </w:tabs>
              <w:ind w:left="360"/>
              <w:contextualSpacing/>
              <w:jc w:val="center"/>
              <w:rPr>
                <w:bCs/>
              </w:rPr>
            </w:pPr>
            <w:r w:rsidRPr="00123E57">
              <w:rPr>
                <w:bCs/>
              </w:rPr>
              <w:t>6.1. В пределах стандарта нормативной площади жилого помещения **</w:t>
            </w:r>
          </w:p>
        </w:tc>
      </w:tr>
      <w:tr w:rsidR="00123E57" w:rsidRPr="00123E57" w14:paraId="339D7C5A" w14:textId="77777777" w:rsidTr="00AE6253">
        <w:trPr>
          <w:trHeight w:val="1693"/>
        </w:trPr>
        <w:tc>
          <w:tcPr>
            <w:tcW w:w="846" w:type="dxa"/>
            <w:vAlign w:val="center"/>
          </w:tcPr>
          <w:p w14:paraId="7C051ED5" w14:textId="77777777" w:rsidR="00123E57" w:rsidRPr="00123E57" w:rsidRDefault="00123E57" w:rsidP="00123E57">
            <w:pPr>
              <w:tabs>
                <w:tab w:val="left" w:pos="0"/>
              </w:tabs>
              <w:jc w:val="center"/>
              <w:rPr>
                <w:bCs/>
              </w:rPr>
            </w:pPr>
            <w:r w:rsidRPr="00123E57">
              <w:rPr>
                <w:bCs/>
              </w:rPr>
              <w:t>6.1.1.</w:t>
            </w:r>
          </w:p>
        </w:tc>
        <w:tc>
          <w:tcPr>
            <w:tcW w:w="2126" w:type="dxa"/>
            <w:vMerge w:val="restart"/>
            <w:vAlign w:val="center"/>
          </w:tcPr>
          <w:p w14:paraId="6B7CCAFC" w14:textId="77777777" w:rsidR="00123E57" w:rsidRPr="00123E57" w:rsidRDefault="00123E57" w:rsidP="00123E57">
            <w:pPr>
              <w:tabs>
                <w:tab w:val="left" w:pos="0"/>
              </w:tabs>
              <w:rPr>
                <w:bCs/>
              </w:rPr>
            </w:pPr>
            <w:r w:rsidRPr="00123E57">
              <w:rPr>
                <w:bCs/>
              </w:rPr>
              <w:t>ООО «ТеплоСнаб», ИНН</w:t>
            </w:r>
            <w:r w:rsidRPr="00123E57">
              <w:rPr>
                <w:lang w:eastAsia="en-US"/>
              </w:rPr>
              <w:t xml:space="preserve">  </w:t>
            </w:r>
            <w:r w:rsidRPr="00123E57">
              <w:rPr>
                <w:bCs/>
              </w:rPr>
              <w:t>4213011290</w:t>
            </w:r>
          </w:p>
          <w:p w14:paraId="2D841E42" w14:textId="77777777" w:rsidR="00123E57" w:rsidRPr="00123E57" w:rsidRDefault="00123E57" w:rsidP="00123E57">
            <w:pPr>
              <w:tabs>
                <w:tab w:val="left" w:pos="0"/>
              </w:tabs>
              <w:rPr>
                <w:bCs/>
              </w:rPr>
            </w:pPr>
          </w:p>
        </w:tc>
        <w:tc>
          <w:tcPr>
            <w:tcW w:w="2410" w:type="dxa"/>
            <w:vAlign w:val="center"/>
          </w:tcPr>
          <w:p w14:paraId="4089956E" w14:textId="77777777" w:rsidR="00123E57" w:rsidRPr="00123E57" w:rsidRDefault="00123E57" w:rsidP="00123E57">
            <w:pPr>
              <w:tabs>
                <w:tab w:val="left" w:pos="0"/>
              </w:tabs>
              <w:jc w:val="center"/>
              <w:rPr>
                <w:bCs/>
              </w:rPr>
            </w:pPr>
            <w:r w:rsidRPr="00123E57">
              <w:rPr>
                <w:bCs/>
              </w:rPr>
              <w:t>г. Мариинск (микрорайон Алтай)</w:t>
            </w:r>
          </w:p>
        </w:tc>
        <w:tc>
          <w:tcPr>
            <w:tcW w:w="1276" w:type="dxa"/>
            <w:vAlign w:val="center"/>
          </w:tcPr>
          <w:p w14:paraId="7936736D"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38F70DF7" w14:textId="77777777" w:rsidR="00123E57" w:rsidRPr="00123E57" w:rsidRDefault="00123E57" w:rsidP="00123E57">
            <w:pPr>
              <w:tabs>
                <w:tab w:val="left" w:pos="0"/>
              </w:tabs>
              <w:jc w:val="center"/>
              <w:rPr>
                <w:bCs/>
              </w:rPr>
            </w:pPr>
            <w:r w:rsidRPr="00123E57">
              <w:rPr>
                <w:bCs/>
              </w:rPr>
              <w:t>1511,34</w:t>
            </w:r>
          </w:p>
        </w:tc>
        <w:tc>
          <w:tcPr>
            <w:tcW w:w="1701" w:type="dxa"/>
            <w:vAlign w:val="center"/>
          </w:tcPr>
          <w:p w14:paraId="78DF8FD3" w14:textId="77777777" w:rsidR="00123E57" w:rsidRPr="00123E57" w:rsidRDefault="00123E57" w:rsidP="00123E57">
            <w:pPr>
              <w:tabs>
                <w:tab w:val="left" w:pos="0"/>
              </w:tabs>
              <w:jc w:val="center"/>
              <w:rPr>
                <w:bCs/>
              </w:rPr>
            </w:pPr>
            <w:r w:rsidRPr="00123E57">
              <w:rPr>
                <w:bCs/>
              </w:rPr>
              <w:t>1579,00</w:t>
            </w:r>
          </w:p>
        </w:tc>
      </w:tr>
      <w:tr w:rsidR="00123E57" w:rsidRPr="00123E57" w14:paraId="0FCFBC64" w14:textId="77777777" w:rsidTr="00AE6253">
        <w:trPr>
          <w:trHeight w:val="1270"/>
        </w:trPr>
        <w:tc>
          <w:tcPr>
            <w:tcW w:w="846" w:type="dxa"/>
            <w:vAlign w:val="center"/>
          </w:tcPr>
          <w:p w14:paraId="3BB85559" w14:textId="77777777" w:rsidR="00123E57" w:rsidRPr="00123E57" w:rsidRDefault="00123E57" w:rsidP="00123E57">
            <w:pPr>
              <w:tabs>
                <w:tab w:val="left" w:pos="0"/>
              </w:tabs>
              <w:jc w:val="center"/>
              <w:rPr>
                <w:bCs/>
              </w:rPr>
            </w:pPr>
            <w:r w:rsidRPr="00123E57">
              <w:rPr>
                <w:bCs/>
              </w:rPr>
              <w:t>6.1.2.</w:t>
            </w:r>
          </w:p>
        </w:tc>
        <w:tc>
          <w:tcPr>
            <w:tcW w:w="2126" w:type="dxa"/>
            <w:vMerge/>
            <w:vAlign w:val="center"/>
          </w:tcPr>
          <w:p w14:paraId="29AF0A34" w14:textId="77777777" w:rsidR="00123E57" w:rsidRPr="00123E57" w:rsidRDefault="00123E57" w:rsidP="00123E57">
            <w:pPr>
              <w:tabs>
                <w:tab w:val="left" w:pos="0"/>
              </w:tabs>
              <w:rPr>
                <w:bCs/>
              </w:rPr>
            </w:pPr>
          </w:p>
        </w:tc>
        <w:tc>
          <w:tcPr>
            <w:tcW w:w="2410" w:type="dxa"/>
            <w:vAlign w:val="center"/>
          </w:tcPr>
          <w:p w14:paraId="3B2742AF" w14:textId="77777777" w:rsidR="00123E57" w:rsidRPr="00123E57" w:rsidRDefault="00123E57" w:rsidP="00123E57">
            <w:pPr>
              <w:tabs>
                <w:tab w:val="left" w:pos="0"/>
              </w:tabs>
              <w:jc w:val="center"/>
              <w:rPr>
                <w:bCs/>
              </w:rPr>
            </w:pPr>
            <w:r w:rsidRPr="00123E57">
              <w:rPr>
                <w:bCs/>
              </w:rPr>
              <w:t>г. Мариинск                   (за исключением микрорайона Алтай)</w:t>
            </w:r>
          </w:p>
        </w:tc>
        <w:tc>
          <w:tcPr>
            <w:tcW w:w="1276" w:type="dxa"/>
            <w:vAlign w:val="center"/>
          </w:tcPr>
          <w:p w14:paraId="6C360C96"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708DCE99" w14:textId="77777777" w:rsidR="00123E57" w:rsidRPr="00123E57" w:rsidRDefault="00123E57" w:rsidP="00123E57">
            <w:pPr>
              <w:tabs>
                <w:tab w:val="left" w:pos="0"/>
              </w:tabs>
              <w:jc w:val="center"/>
              <w:rPr>
                <w:bCs/>
              </w:rPr>
            </w:pPr>
            <w:r w:rsidRPr="00123E57">
              <w:rPr>
                <w:bCs/>
              </w:rPr>
              <w:t>1874,70</w:t>
            </w:r>
          </w:p>
        </w:tc>
        <w:tc>
          <w:tcPr>
            <w:tcW w:w="1701" w:type="dxa"/>
            <w:vAlign w:val="center"/>
          </w:tcPr>
          <w:p w14:paraId="0B3BCA62" w14:textId="77777777" w:rsidR="00123E57" w:rsidRPr="00123E57" w:rsidRDefault="00123E57" w:rsidP="00123E57">
            <w:pPr>
              <w:tabs>
                <w:tab w:val="left" w:pos="0"/>
              </w:tabs>
              <w:jc w:val="center"/>
              <w:rPr>
                <w:bCs/>
              </w:rPr>
            </w:pPr>
            <w:r w:rsidRPr="00123E57">
              <w:rPr>
                <w:bCs/>
              </w:rPr>
              <w:t>1959,00</w:t>
            </w:r>
          </w:p>
        </w:tc>
      </w:tr>
      <w:tr w:rsidR="00123E57" w:rsidRPr="00123E57" w14:paraId="7EB228F7" w14:textId="77777777" w:rsidTr="00AE6253">
        <w:trPr>
          <w:trHeight w:val="954"/>
        </w:trPr>
        <w:tc>
          <w:tcPr>
            <w:tcW w:w="846" w:type="dxa"/>
            <w:vAlign w:val="center"/>
          </w:tcPr>
          <w:p w14:paraId="2F7AF0F1" w14:textId="77777777" w:rsidR="00123E57" w:rsidRPr="00123E57" w:rsidRDefault="00123E57" w:rsidP="00123E57">
            <w:pPr>
              <w:tabs>
                <w:tab w:val="left" w:pos="0"/>
              </w:tabs>
              <w:jc w:val="center"/>
              <w:rPr>
                <w:bCs/>
              </w:rPr>
            </w:pPr>
            <w:r w:rsidRPr="00123E57">
              <w:rPr>
                <w:bCs/>
              </w:rPr>
              <w:t>6.1.3.</w:t>
            </w:r>
          </w:p>
        </w:tc>
        <w:tc>
          <w:tcPr>
            <w:tcW w:w="2126" w:type="dxa"/>
            <w:vAlign w:val="center"/>
          </w:tcPr>
          <w:p w14:paraId="1A7A1243" w14:textId="77777777" w:rsidR="00123E57" w:rsidRPr="00123E57" w:rsidRDefault="00123E57" w:rsidP="00123E57">
            <w:pPr>
              <w:tabs>
                <w:tab w:val="left" w:pos="0"/>
              </w:tabs>
              <w:rPr>
                <w:bCs/>
              </w:rPr>
            </w:pPr>
            <w:r w:rsidRPr="00123E57">
              <w:rPr>
                <w:bCs/>
              </w:rPr>
              <w:t>ООО «Теплосервис», ИНН</w:t>
            </w:r>
            <w:r w:rsidRPr="00123E57">
              <w:rPr>
                <w:lang w:eastAsia="en-US"/>
              </w:rPr>
              <w:t xml:space="preserve">  </w:t>
            </w:r>
            <w:r w:rsidRPr="00123E57">
              <w:rPr>
                <w:bCs/>
              </w:rPr>
              <w:t>4213009742</w:t>
            </w:r>
          </w:p>
        </w:tc>
        <w:tc>
          <w:tcPr>
            <w:tcW w:w="2410" w:type="dxa"/>
            <w:vAlign w:val="center"/>
          </w:tcPr>
          <w:p w14:paraId="581B5D78"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2CDDA939"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4EB1C75F" w14:textId="77777777" w:rsidR="00123E57" w:rsidRPr="00123E57" w:rsidRDefault="00123E57" w:rsidP="00123E57">
            <w:pPr>
              <w:tabs>
                <w:tab w:val="left" w:pos="0"/>
              </w:tabs>
              <w:jc w:val="center"/>
              <w:rPr>
                <w:bCs/>
              </w:rPr>
            </w:pPr>
            <w:r w:rsidRPr="00123E57">
              <w:rPr>
                <w:bCs/>
              </w:rPr>
              <w:t>1874,70</w:t>
            </w:r>
          </w:p>
        </w:tc>
        <w:tc>
          <w:tcPr>
            <w:tcW w:w="1701" w:type="dxa"/>
            <w:vAlign w:val="center"/>
          </w:tcPr>
          <w:p w14:paraId="153A7549" w14:textId="77777777" w:rsidR="00123E57" w:rsidRPr="00123E57" w:rsidRDefault="00123E57" w:rsidP="00123E57">
            <w:pPr>
              <w:tabs>
                <w:tab w:val="left" w:pos="0"/>
              </w:tabs>
              <w:jc w:val="center"/>
              <w:rPr>
                <w:bCs/>
              </w:rPr>
            </w:pPr>
            <w:r w:rsidRPr="00123E57">
              <w:rPr>
                <w:bCs/>
              </w:rPr>
              <w:t>1959,00</w:t>
            </w:r>
          </w:p>
        </w:tc>
      </w:tr>
      <w:tr w:rsidR="00123E57" w:rsidRPr="00123E57" w14:paraId="611CF727" w14:textId="77777777" w:rsidTr="00AE6253">
        <w:trPr>
          <w:trHeight w:val="984"/>
        </w:trPr>
        <w:tc>
          <w:tcPr>
            <w:tcW w:w="846" w:type="dxa"/>
            <w:vAlign w:val="center"/>
          </w:tcPr>
          <w:p w14:paraId="13DA7575" w14:textId="77777777" w:rsidR="00123E57" w:rsidRPr="00123E57" w:rsidRDefault="00123E57" w:rsidP="00123E57">
            <w:pPr>
              <w:tabs>
                <w:tab w:val="left" w:pos="0"/>
              </w:tabs>
              <w:jc w:val="center"/>
              <w:rPr>
                <w:bCs/>
              </w:rPr>
            </w:pPr>
            <w:r w:rsidRPr="00123E57">
              <w:rPr>
                <w:bCs/>
              </w:rPr>
              <w:t>6.1.4.</w:t>
            </w:r>
          </w:p>
        </w:tc>
        <w:tc>
          <w:tcPr>
            <w:tcW w:w="2126" w:type="dxa"/>
            <w:vAlign w:val="center"/>
          </w:tcPr>
          <w:p w14:paraId="3ED8C85F" w14:textId="77777777" w:rsidR="00123E57" w:rsidRPr="00123E57" w:rsidRDefault="00123E57" w:rsidP="00123E57">
            <w:pPr>
              <w:tabs>
                <w:tab w:val="left" w:pos="0"/>
              </w:tabs>
              <w:rPr>
                <w:bCs/>
              </w:rPr>
            </w:pPr>
            <w:r w:rsidRPr="00123E57">
              <w:rPr>
                <w:bCs/>
              </w:rPr>
              <w:t>ООО «А-Энерго», ИНН  4205331498</w:t>
            </w:r>
          </w:p>
        </w:tc>
        <w:tc>
          <w:tcPr>
            <w:tcW w:w="2410" w:type="dxa"/>
            <w:vAlign w:val="center"/>
          </w:tcPr>
          <w:p w14:paraId="1D8BA733"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119A1C55"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603DA352" w14:textId="77777777" w:rsidR="00123E57" w:rsidRPr="00123E57" w:rsidRDefault="00123E57" w:rsidP="00123E57">
            <w:pPr>
              <w:tabs>
                <w:tab w:val="left" w:pos="0"/>
              </w:tabs>
              <w:jc w:val="center"/>
              <w:rPr>
                <w:bCs/>
              </w:rPr>
            </w:pPr>
            <w:r w:rsidRPr="00123E57">
              <w:rPr>
                <w:bCs/>
              </w:rPr>
              <w:t>1874,70</w:t>
            </w:r>
          </w:p>
        </w:tc>
        <w:tc>
          <w:tcPr>
            <w:tcW w:w="1701" w:type="dxa"/>
            <w:vAlign w:val="center"/>
          </w:tcPr>
          <w:p w14:paraId="37AF74B4" w14:textId="77777777" w:rsidR="00123E57" w:rsidRPr="00123E57" w:rsidRDefault="00123E57" w:rsidP="00123E57">
            <w:pPr>
              <w:tabs>
                <w:tab w:val="left" w:pos="0"/>
              </w:tabs>
              <w:jc w:val="center"/>
              <w:rPr>
                <w:bCs/>
              </w:rPr>
            </w:pPr>
            <w:r w:rsidRPr="00123E57">
              <w:rPr>
                <w:bCs/>
              </w:rPr>
              <w:t>1959,00</w:t>
            </w:r>
          </w:p>
        </w:tc>
      </w:tr>
      <w:tr w:rsidR="00123E57" w:rsidRPr="00123E57" w14:paraId="070BFD54" w14:textId="77777777" w:rsidTr="00AE6253">
        <w:trPr>
          <w:trHeight w:val="968"/>
        </w:trPr>
        <w:tc>
          <w:tcPr>
            <w:tcW w:w="846" w:type="dxa"/>
            <w:vAlign w:val="center"/>
          </w:tcPr>
          <w:p w14:paraId="2F42843C" w14:textId="77777777" w:rsidR="00123E57" w:rsidRPr="00123E57" w:rsidRDefault="00123E57" w:rsidP="00123E57">
            <w:pPr>
              <w:tabs>
                <w:tab w:val="left" w:pos="0"/>
              </w:tabs>
              <w:jc w:val="center"/>
              <w:rPr>
                <w:bCs/>
              </w:rPr>
            </w:pPr>
            <w:r w:rsidRPr="00123E57">
              <w:rPr>
                <w:bCs/>
              </w:rPr>
              <w:t>6.1.5.</w:t>
            </w:r>
          </w:p>
        </w:tc>
        <w:tc>
          <w:tcPr>
            <w:tcW w:w="2126" w:type="dxa"/>
            <w:vAlign w:val="center"/>
          </w:tcPr>
          <w:p w14:paraId="25D7CF4F" w14:textId="77777777" w:rsidR="00123E57" w:rsidRPr="00123E57" w:rsidRDefault="00123E57" w:rsidP="00123E57">
            <w:pPr>
              <w:tabs>
                <w:tab w:val="left" w:pos="0"/>
              </w:tabs>
              <w:rPr>
                <w:bCs/>
              </w:rPr>
            </w:pPr>
            <w:r w:rsidRPr="00123E57">
              <w:rPr>
                <w:bCs/>
              </w:rPr>
              <w:t>ООО «Комплекс Услуги»,                  ИНН 5406776080</w:t>
            </w:r>
          </w:p>
        </w:tc>
        <w:tc>
          <w:tcPr>
            <w:tcW w:w="2410" w:type="dxa"/>
            <w:vAlign w:val="center"/>
          </w:tcPr>
          <w:p w14:paraId="6338D78C"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16B20B80"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476FE7B8" w14:textId="77777777" w:rsidR="00123E57" w:rsidRPr="00123E57" w:rsidRDefault="00123E57" w:rsidP="00123E57">
            <w:pPr>
              <w:tabs>
                <w:tab w:val="left" w:pos="0"/>
              </w:tabs>
              <w:jc w:val="center"/>
              <w:rPr>
                <w:bCs/>
              </w:rPr>
            </w:pPr>
            <w:r w:rsidRPr="00123E57">
              <w:rPr>
                <w:bCs/>
              </w:rPr>
              <w:t>1874,70</w:t>
            </w:r>
          </w:p>
        </w:tc>
        <w:tc>
          <w:tcPr>
            <w:tcW w:w="1701" w:type="dxa"/>
            <w:vAlign w:val="center"/>
          </w:tcPr>
          <w:p w14:paraId="2B195CDB" w14:textId="77777777" w:rsidR="00123E57" w:rsidRPr="00123E57" w:rsidRDefault="00123E57" w:rsidP="00123E57">
            <w:pPr>
              <w:tabs>
                <w:tab w:val="left" w:pos="0"/>
              </w:tabs>
              <w:jc w:val="center"/>
              <w:rPr>
                <w:bCs/>
              </w:rPr>
            </w:pPr>
            <w:r w:rsidRPr="00123E57">
              <w:rPr>
                <w:bCs/>
              </w:rPr>
              <w:t>1959,00</w:t>
            </w:r>
          </w:p>
        </w:tc>
      </w:tr>
      <w:tr w:rsidR="00123E57" w:rsidRPr="00123E57" w14:paraId="3135E4DC" w14:textId="77777777" w:rsidTr="00AE6253">
        <w:trPr>
          <w:trHeight w:val="272"/>
        </w:trPr>
        <w:tc>
          <w:tcPr>
            <w:tcW w:w="846" w:type="dxa"/>
            <w:vAlign w:val="center"/>
          </w:tcPr>
          <w:p w14:paraId="720222BB" w14:textId="77777777" w:rsidR="00123E57" w:rsidRPr="00123E57" w:rsidRDefault="00123E57" w:rsidP="00123E57">
            <w:pPr>
              <w:tabs>
                <w:tab w:val="left" w:pos="0"/>
              </w:tabs>
              <w:jc w:val="center"/>
              <w:rPr>
                <w:bCs/>
              </w:rPr>
            </w:pPr>
            <w:r w:rsidRPr="00123E57">
              <w:rPr>
                <w:bCs/>
              </w:rPr>
              <w:t>1</w:t>
            </w:r>
          </w:p>
        </w:tc>
        <w:tc>
          <w:tcPr>
            <w:tcW w:w="2126" w:type="dxa"/>
            <w:vAlign w:val="center"/>
          </w:tcPr>
          <w:p w14:paraId="56FB4802" w14:textId="77777777" w:rsidR="00123E57" w:rsidRPr="00123E57" w:rsidRDefault="00123E57" w:rsidP="00123E57">
            <w:pPr>
              <w:tabs>
                <w:tab w:val="left" w:pos="0"/>
              </w:tabs>
              <w:jc w:val="center"/>
              <w:rPr>
                <w:bCs/>
              </w:rPr>
            </w:pPr>
            <w:r w:rsidRPr="00123E57">
              <w:rPr>
                <w:bCs/>
              </w:rPr>
              <w:t>2</w:t>
            </w:r>
          </w:p>
        </w:tc>
        <w:tc>
          <w:tcPr>
            <w:tcW w:w="2410" w:type="dxa"/>
            <w:vAlign w:val="center"/>
          </w:tcPr>
          <w:p w14:paraId="01065A1C" w14:textId="77777777" w:rsidR="00123E57" w:rsidRPr="00123E57" w:rsidRDefault="00123E57" w:rsidP="00123E57">
            <w:pPr>
              <w:tabs>
                <w:tab w:val="left" w:pos="0"/>
              </w:tabs>
              <w:jc w:val="center"/>
              <w:rPr>
                <w:bCs/>
              </w:rPr>
            </w:pPr>
            <w:r w:rsidRPr="00123E57">
              <w:rPr>
                <w:bCs/>
              </w:rPr>
              <w:t>3</w:t>
            </w:r>
          </w:p>
        </w:tc>
        <w:tc>
          <w:tcPr>
            <w:tcW w:w="1276" w:type="dxa"/>
            <w:vAlign w:val="center"/>
          </w:tcPr>
          <w:p w14:paraId="6BBB8E6E" w14:textId="77777777" w:rsidR="00123E57" w:rsidRPr="00123E57" w:rsidRDefault="00123E57" w:rsidP="00123E57">
            <w:pPr>
              <w:tabs>
                <w:tab w:val="left" w:pos="0"/>
              </w:tabs>
              <w:jc w:val="center"/>
              <w:rPr>
                <w:bCs/>
              </w:rPr>
            </w:pPr>
            <w:r w:rsidRPr="00123E57">
              <w:rPr>
                <w:bCs/>
              </w:rPr>
              <w:t>4</w:t>
            </w:r>
          </w:p>
        </w:tc>
        <w:tc>
          <w:tcPr>
            <w:tcW w:w="1701" w:type="dxa"/>
            <w:vAlign w:val="center"/>
          </w:tcPr>
          <w:p w14:paraId="1553FCE3" w14:textId="77777777" w:rsidR="00123E57" w:rsidRPr="00123E57" w:rsidRDefault="00123E57" w:rsidP="00123E57">
            <w:pPr>
              <w:tabs>
                <w:tab w:val="left" w:pos="0"/>
              </w:tabs>
              <w:jc w:val="center"/>
              <w:rPr>
                <w:bCs/>
              </w:rPr>
            </w:pPr>
            <w:r w:rsidRPr="00123E57">
              <w:rPr>
                <w:bCs/>
              </w:rPr>
              <w:t>5</w:t>
            </w:r>
          </w:p>
        </w:tc>
        <w:tc>
          <w:tcPr>
            <w:tcW w:w="1701" w:type="dxa"/>
            <w:vAlign w:val="center"/>
          </w:tcPr>
          <w:p w14:paraId="52195745" w14:textId="77777777" w:rsidR="00123E57" w:rsidRPr="00123E57" w:rsidRDefault="00123E57" w:rsidP="00123E57">
            <w:pPr>
              <w:tabs>
                <w:tab w:val="left" w:pos="0"/>
              </w:tabs>
              <w:jc w:val="center"/>
              <w:rPr>
                <w:bCs/>
              </w:rPr>
            </w:pPr>
            <w:r w:rsidRPr="00123E57">
              <w:rPr>
                <w:bCs/>
              </w:rPr>
              <w:t>6</w:t>
            </w:r>
          </w:p>
        </w:tc>
      </w:tr>
      <w:tr w:rsidR="00123E57" w:rsidRPr="00123E57" w14:paraId="7042A230" w14:textId="77777777" w:rsidTr="00123E57">
        <w:trPr>
          <w:trHeight w:val="2253"/>
        </w:trPr>
        <w:tc>
          <w:tcPr>
            <w:tcW w:w="846" w:type="dxa"/>
            <w:vAlign w:val="center"/>
          </w:tcPr>
          <w:p w14:paraId="7B9989E2" w14:textId="77777777" w:rsidR="00123E57" w:rsidRPr="00123E57" w:rsidRDefault="00123E57" w:rsidP="00123E57">
            <w:pPr>
              <w:tabs>
                <w:tab w:val="left" w:pos="0"/>
              </w:tabs>
              <w:jc w:val="center"/>
              <w:rPr>
                <w:bCs/>
              </w:rPr>
            </w:pPr>
            <w:r w:rsidRPr="00123E57">
              <w:rPr>
                <w:bCs/>
              </w:rPr>
              <w:lastRenderedPageBreak/>
              <w:t>6.1.6.</w:t>
            </w:r>
          </w:p>
        </w:tc>
        <w:tc>
          <w:tcPr>
            <w:tcW w:w="2126" w:type="dxa"/>
            <w:vMerge w:val="restart"/>
            <w:vAlign w:val="center"/>
          </w:tcPr>
          <w:p w14:paraId="4C4BAB9F" w14:textId="77777777" w:rsidR="00123E57" w:rsidRPr="00123E57" w:rsidRDefault="00123E57" w:rsidP="00123E57">
            <w:pPr>
              <w:tabs>
                <w:tab w:val="left" w:pos="0"/>
              </w:tabs>
              <w:rPr>
                <w:bCs/>
              </w:rPr>
            </w:pPr>
            <w:r w:rsidRPr="00123E57">
              <w:rPr>
                <w:bCs/>
              </w:rPr>
              <w:t>МКП ММР «Ресурс»,                      ИНН  4213012417</w:t>
            </w:r>
          </w:p>
          <w:p w14:paraId="0E03CACE" w14:textId="77777777" w:rsidR="00123E57" w:rsidRPr="00123E57" w:rsidRDefault="00123E57" w:rsidP="00123E57">
            <w:pPr>
              <w:tabs>
                <w:tab w:val="left" w:pos="0"/>
              </w:tabs>
              <w:rPr>
                <w:bCs/>
              </w:rPr>
            </w:pPr>
            <w:r w:rsidRPr="00123E57">
              <w:rPr>
                <w:bCs/>
              </w:rPr>
              <w:t>МКП ММР «Ресурс»,                      ИНН  4213012417</w:t>
            </w:r>
          </w:p>
        </w:tc>
        <w:tc>
          <w:tcPr>
            <w:tcW w:w="2410" w:type="dxa"/>
            <w:vAlign w:val="center"/>
          </w:tcPr>
          <w:p w14:paraId="428804B9" w14:textId="77777777" w:rsidR="00123E57" w:rsidRPr="00123E57" w:rsidRDefault="00123E57" w:rsidP="00123E57">
            <w:pPr>
              <w:tabs>
                <w:tab w:val="left" w:pos="0"/>
              </w:tabs>
              <w:jc w:val="center"/>
              <w:rPr>
                <w:bCs/>
              </w:rPr>
            </w:pPr>
            <w:r w:rsidRPr="00123E57">
              <w:rPr>
                <w:bCs/>
              </w:rPr>
              <w:t>п. Калининский</w:t>
            </w:r>
          </w:p>
          <w:p w14:paraId="7729F669" w14:textId="77777777" w:rsidR="00123E57" w:rsidRPr="00123E57" w:rsidRDefault="00123E57" w:rsidP="00123E57">
            <w:pPr>
              <w:tabs>
                <w:tab w:val="left" w:pos="0"/>
              </w:tabs>
              <w:jc w:val="center"/>
              <w:rPr>
                <w:bCs/>
              </w:rPr>
            </w:pPr>
            <w:r w:rsidRPr="00123E57">
              <w:rPr>
                <w:bCs/>
              </w:rPr>
              <w:t>п. ст. Антибесская</w:t>
            </w:r>
          </w:p>
          <w:p w14:paraId="1FDF05BE" w14:textId="77777777" w:rsidR="00123E57" w:rsidRPr="00123E57" w:rsidRDefault="00123E57" w:rsidP="00123E57">
            <w:pPr>
              <w:tabs>
                <w:tab w:val="left" w:pos="0"/>
              </w:tabs>
              <w:jc w:val="center"/>
              <w:rPr>
                <w:bCs/>
              </w:rPr>
            </w:pPr>
            <w:r w:rsidRPr="00123E57">
              <w:rPr>
                <w:bCs/>
              </w:rPr>
              <w:t>п. Бобровский</w:t>
            </w:r>
          </w:p>
          <w:p w14:paraId="49EC1D91" w14:textId="77777777" w:rsidR="00123E57" w:rsidRPr="00123E57" w:rsidRDefault="00123E57" w:rsidP="00123E57">
            <w:pPr>
              <w:tabs>
                <w:tab w:val="left" w:pos="0"/>
              </w:tabs>
              <w:jc w:val="center"/>
              <w:rPr>
                <w:bCs/>
              </w:rPr>
            </w:pPr>
            <w:r w:rsidRPr="00123E57">
              <w:rPr>
                <w:bCs/>
              </w:rPr>
              <w:t>рзд. Калининский</w:t>
            </w:r>
          </w:p>
          <w:p w14:paraId="023731D3" w14:textId="77777777" w:rsidR="00123E57" w:rsidRPr="00123E57" w:rsidRDefault="00123E57" w:rsidP="00123E57">
            <w:pPr>
              <w:tabs>
                <w:tab w:val="left" w:pos="0"/>
              </w:tabs>
              <w:jc w:val="center"/>
              <w:rPr>
                <w:bCs/>
              </w:rPr>
            </w:pPr>
            <w:r w:rsidRPr="00123E57">
              <w:rPr>
                <w:bCs/>
              </w:rPr>
              <w:t>д. Комиссаровка</w:t>
            </w:r>
          </w:p>
          <w:p w14:paraId="1A7F1F95" w14:textId="77777777" w:rsidR="00123E57" w:rsidRPr="00123E57" w:rsidRDefault="00123E57" w:rsidP="00123E57">
            <w:pPr>
              <w:tabs>
                <w:tab w:val="left" w:pos="0"/>
              </w:tabs>
              <w:jc w:val="center"/>
              <w:rPr>
                <w:bCs/>
              </w:rPr>
            </w:pPr>
            <w:r w:rsidRPr="00123E57">
              <w:rPr>
                <w:bCs/>
              </w:rPr>
              <w:t>с. Мальковка</w:t>
            </w:r>
          </w:p>
          <w:p w14:paraId="19EB45E4" w14:textId="77777777" w:rsidR="00123E57" w:rsidRPr="00123E57" w:rsidRDefault="00123E57" w:rsidP="00123E57">
            <w:pPr>
              <w:tabs>
                <w:tab w:val="left" w:pos="0"/>
              </w:tabs>
              <w:jc w:val="center"/>
              <w:rPr>
                <w:bCs/>
              </w:rPr>
            </w:pPr>
            <w:r w:rsidRPr="00123E57">
              <w:rPr>
                <w:bCs/>
              </w:rPr>
              <w:t>с. Раздольное</w:t>
            </w:r>
          </w:p>
        </w:tc>
        <w:tc>
          <w:tcPr>
            <w:tcW w:w="1276" w:type="dxa"/>
            <w:vAlign w:val="center"/>
          </w:tcPr>
          <w:p w14:paraId="71E4ED21" w14:textId="77777777" w:rsidR="00123E57" w:rsidRPr="00123E57" w:rsidRDefault="00123E57" w:rsidP="00123E57">
            <w:pPr>
              <w:tabs>
                <w:tab w:val="left" w:pos="0"/>
              </w:tabs>
              <w:jc w:val="center"/>
              <w:rPr>
                <w:bCs/>
              </w:rPr>
            </w:pPr>
            <w:r w:rsidRPr="00123E57">
              <w:rPr>
                <w:bCs/>
              </w:rPr>
              <w:t>руб/Гкал</w:t>
            </w:r>
          </w:p>
        </w:tc>
        <w:tc>
          <w:tcPr>
            <w:tcW w:w="1701" w:type="dxa"/>
            <w:shd w:val="clear" w:color="auto" w:fill="FFFFFF"/>
            <w:vAlign w:val="center"/>
          </w:tcPr>
          <w:p w14:paraId="7669F8C1" w14:textId="77777777" w:rsidR="00123E57" w:rsidRPr="00123E57" w:rsidRDefault="00123E57" w:rsidP="00123E57">
            <w:pPr>
              <w:tabs>
                <w:tab w:val="left" w:pos="0"/>
              </w:tabs>
              <w:jc w:val="center"/>
              <w:rPr>
                <w:bCs/>
              </w:rPr>
            </w:pPr>
            <w:r w:rsidRPr="00123E57">
              <w:rPr>
                <w:bCs/>
              </w:rPr>
              <w:t>1837,15</w:t>
            </w:r>
          </w:p>
        </w:tc>
        <w:tc>
          <w:tcPr>
            <w:tcW w:w="1701" w:type="dxa"/>
            <w:shd w:val="clear" w:color="auto" w:fill="FFFFFF"/>
            <w:vAlign w:val="center"/>
          </w:tcPr>
          <w:p w14:paraId="5A79085C" w14:textId="77777777" w:rsidR="00123E57" w:rsidRPr="00123E57" w:rsidRDefault="00123E57" w:rsidP="00123E57">
            <w:pPr>
              <w:tabs>
                <w:tab w:val="left" w:pos="0"/>
              </w:tabs>
              <w:jc w:val="center"/>
              <w:rPr>
                <w:bCs/>
              </w:rPr>
            </w:pPr>
            <w:r w:rsidRPr="00123E57">
              <w:rPr>
                <w:bCs/>
              </w:rPr>
              <w:t>1925,00</w:t>
            </w:r>
          </w:p>
        </w:tc>
      </w:tr>
      <w:tr w:rsidR="00123E57" w:rsidRPr="00123E57" w14:paraId="1E225390" w14:textId="77777777" w:rsidTr="00123E57">
        <w:trPr>
          <w:trHeight w:val="6522"/>
        </w:trPr>
        <w:tc>
          <w:tcPr>
            <w:tcW w:w="846" w:type="dxa"/>
            <w:vAlign w:val="center"/>
          </w:tcPr>
          <w:p w14:paraId="4754F370" w14:textId="77777777" w:rsidR="00123E57" w:rsidRPr="00123E57" w:rsidRDefault="00123E57" w:rsidP="00123E57">
            <w:pPr>
              <w:tabs>
                <w:tab w:val="left" w:pos="0"/>
              </w:tabs>
              <w:jc w:val="center"/>
              <w:rPr>
                <w:bCs/>
              </w:rPr>
            </w:pPr>
            <w:r w:rsidRPr="00123E57">
              <w:rPr>
                <w:bCs/>
              </w:rPr>
              <w:t>6.1.7.</w:t>
            </w:r>
          </w:p>
        </w:tc>
        <w:tc>
          <w:tcPr>
            <w:tcW w:w="2126" w:type="dxa"/>
            <w:vMerge/>
            <w:vAlign w:val="center"/>
          </w:tcPr>
          <w:p w14:paraId="210BEE06" w14:textId="77777777" w:rsidR="00123E57" w:rsidRPr="00123E57" w:rsidRDefault="00123E57" w:rsidP="00123E57">
            <w:pPr>
              <w:tabs>
                <w:tab w:val="left" w:pos="0"/>
              </w:tabs>
              <w:rPr>
                <w:bCs/>
              </w:rPr>
            </w:pPr>
          </w:p>
        </w:tc>
        <w:tc>
          <w:tcPr>
            <w:tcW w:w="2410" w:type="dxa"/>
            <w:vAlign w:val="center"/>
          </w:tcPr>
          <w:p w14:paraId="61B729F4" w14:textId="77777777" w:rsidR="00123E57" w:rsidRPr="00123E57" w:rsidRDefault="00123E57" w:rsidP="00123E57">
            <w:pPr>
              <w:tabs>
                <w:tab w:val="left" w:pos="0"/>
              </w:tabs>
              <w:jc w:val="center"/>
              <w:rPr>
                <w:bCs/>
              </w:rPr>
            </w:pPr>
            <w:r w:rsidRPr="00123E57">
              <w:rPr>
                <w:bCs/>
              </w:rPr>
              <w:t>с. Белогородка</w:t>
            </w:r>
          </w:p>
          <w:p w14:paraId="4AD1644F" w14:textId="77777777" w:rsidR="00123E57" w:rsidRPr="00123E57" w:rsidRDefault="00123E57" w:rsidP="00123E57">
            <w:pPr>
              <w:tabs>
                <w:tab w:val="left" w:pos="0"/>
              </w:tabs>
              <w:jc w:val="center"/>
              <w:rPr>
                <w:bCs/>
              </w:rPr>
            </w:pPr>
            <w:r w:rsidRPr="00123E57">
              <w:rPr>
                <w:bCs/>
              </w:rPr>
              <w:t>с. Николаевка 1-я</w:t>
            </w:r>
          </w:p>
          <w:p w14:paraId="5E020F67" w14:textId="77777777" w:rsidR="00123E57" w:rsidRPr="00123E57" w:rsidRDefault="00123E57" w:rsidP="00123E57">
            <w:pPr>
              <w:tabs>
                <w:tab w:val="left" w:pos="0"/>
              </w:tabs>
              <w:jc w:val="center"/>
              <w:rPr>
                <w:bCs/>
              </w:rPr>
            </w:pPr>
            <w:r w:rsidRPr="00123E57">
              <w:rPr>
                <w:bCs/>
              </w:rPr>
              <w:t>п. Правдинка</w:t>
            </w:r>
          </w:p>
          <w:p w14:paraId="1015C10E" w14:textId="77777777" w:rsidR="00123E57" w:rsidRPr="00123E57" w:rsidRDefault="00123E57" w:rsidP="00123E57">
            <w:pPr>
              <w:tabs>
                <w:tab w:val="left" w:pos="0"/>
              </w:tabs>
              <w:jc w:val="center"/>
              <w:rPr>
                <w:bCs/>
              </w:rPr>
            </w:pPr>
            <w:r w:rsidRPr="00123E57">
              <w:rPr>
                <w:bCs/>
              </w:rPr>
              <w:t>д. Пристань 2-я</w:t>
            </w:r>
          </w:p>
          <w:p w14:paraId="2D9BF95F" w14:textId="77777777" w:rsidR="00123E57" w:rsidRPr="00123E57" w:rsidRDefault="00123E57" w:rsidP="00123E57">
            <w:pPr>
              <w:tabs>
                <w:tab w:val="left" w:pos="0"/>
              </w:tabs>
              <w:jc w:val="center"/>
              <w:rPr>
                <w:bCs/>
              </w:rPr>
            </w:pPr>
            <w:r w:rsidRPr="00123E57">
              <w:rPr>
                <w:bCs/>
              </w:rPr>
              <w:t>п. Кийский</w:t>
            </w:r>
          </w:p>
          <w:p w14:paraId="53BA8FB2" w14:textId="77777777" w:rsidR="00123E57" w:rsidRPr="00123E57" w:rsidRDefault="00123E57" w:rsidP="00123E57">
            <w:pPr>
              <w:tabs>
                <w:tab w:val="left" w:pos="0"/>
              </w:tabs>
              <w:jc w:val="center"/>
              <w:rPr>
                <w:bCs/>
              </w:rPr>
            </w:pPr>
            <w:r w:rsidRPr="00123E57">
              <w:rPr>
                <w:bCs/>
              </w:rPr>
              <w:t>п. ст. Приметкино</w:t>
            </w:r>
          </w:p>
          <w:p w14:paraId="372785DE" w14:textId="77777777" w:rsidR="00123E57" w:rsidRPr="00123E57" w:rsidRDefault="00123E57" w:rsidP="00123E57">
            <w:pPr>
              <w:tabs>
                <w:tab w:val="left" w:pos="0"/>
              </w:tabs>
              <w:jc w:val="center"/>
              <w:rPr>
                <w:bCs/>
              </w:rPr>
            </w:pPr>
            <w:r w:rsidRPr="00123E57">
              <w:rPr>
                <w:bCs/>
              </w:rPr>
              <w:t>с. Приметкино</w:t>
            </w:r>
          </w:p>
          <w:p w14:paraId="02476633" w14:textId="77777777" w:rsidR="00123E57" w:rsidRPr="00123E57" w:rsidRDefault="00123E57" w:rsidP="00123E57">
            <w:pPr>
              <w:tabs>
                <w:tab w:val="left" w:pos="0"/>
              </w:tabs>
              <w:jc w:val="center"/>
              <w:rPr>
                <w:bCs/>
              </w:rPr>
            </w:pPr>
            <w:r w:rsidRPr="00123E57">
              <w:rPr>
                <w:bCs/>
              </w:rPr>
              <w:t>д. Раевка</w:t>
            </w:r>
          </w:p>
          <w:p w14:paraId="0828701F" w14:textId="77777777" w:rsidR="00123E57" w:rsidRPr="00123E57" w:rsidRDefault="00123E57" w:rsidP="00123E57">
            <w:pPr>
              <w:tabs>
                <w:tab w:val="left" w:pos="0"/>
              </w:tabs>
              <w:jc w:val="center"/>
              <w:rPr>
                <w:bCs/>
              </w:rPr>
            </w:pPr>
            <w:r w:rsidRPr="00123E57">
              <w:rPr>
                <w:bCs/>
              </w:rPr>
              <w:t>с. Красные Орлы</w:t>
            </w:r>
          </w:p>
          <w:p w14:paraId="12621495" w14:textId="77777777" w:rsidR="00123E57" w:rsidRPr="00123E57" w:rsidRDefault="00123E57" w:rsidP="00123E57">
            <w:pPr>
              <w:tabs>
                <w:tab w:val="left" w:pos="0"/>
              </w:tabs>
              <w:jc w:val="center"/>
              <w:rPr>
                <w:bCs/>
              </w:rPr>
            </w:pPr>
            <w:r w:rsidRPr="00123E57">
              <w:rPr>
                <w:bCs/>
              </w:rPr>
              <w:t>д. Камышенка</w:t>
            </w:r>
          </w:p>
          <w:p w14:paraId="57BC4EE4" w14:textId="77777777" w:rsidR="00123E57" w:rsidRPr="00123E57" w:rsidRDefault="00123E57" w:rsidP="00123E57">
            <w:pPr>
              <w:tabs>
                <w:tab w:val="left" w:pos="0"/>
              </w:tabs>
              <w:jc w:val="center"/>
              <w:rPr>
                <w:bCs/>
              </w:rPr>
            </w:pPr>
            <w:r w:rsidRPr="00123E57">
              <w:rPr>
                <w:bCs/>
              </w:rPr>
              <w:t>д. Петровка</w:t>
            </w:r>
          </w:p>
          <w:p w14:paraId="6E2B6950" w14:textId="77777777" w:rsidR="00123E57" w:rsidRPr="00123E57" w:rsidRDefault="00123E57" w:rsidP="00123E57">
            <w:pPr>
              <w:tabs>
                <w:tab w:val="left" w:pos="0"/>
              </w:tabs>
              <w:jc w:val="center"/>
              <w:rPr>
                <w:bCs/>
              </w:rPr>
            </w:pPr>
            <w:r w:rsidRPr="00123E57">
              <w:rPr>
                <w:bCs/>
              </w:rPr>
              <w:t>д. Тюменево</w:t>
            </w:r>
          </w:p>
          <w:p w14:paraId="12741A8D" w14:textId="77777777" w:rsidR="00123E57" w:rsidRPr="00123E57" w:rsidRDefault="00123E57" w:rsidP="00123E57">
            <w:pPr>
              <w:tabs>
                <w:tab w:val="left" w:pos="0"/>
              </w:tabs>
              <w:jc w:val="center"/>
              <w:rPr>
                <w:bCs/>
              </w:rPr>
            </w:pPr>
            <w:r w:rsidRPr="00123E57">
              <w:rPr>
                <w:bCs/>
              </w:rPr>
              <w:t>п. Первомайский</w:t>
            </w:r>
          </w:p>
          <w:p w14:paraId="0B2B49B3" w14:textId="77777777" w:rsidR="00123E57" w:rsidRPr="00123E57" w:rsidRDefault="00123E57" w:rsidP="00123E57">
            <w:pPr>
              <w:tabs>
                <w:tab w:val="left" w:pos="0"/>
              </w:tabs>
              <w:jc w:val="center"/>
              <w:rPr>
                <w:bCs/>
              </w:rPr>
            </w:pPr>
            <w:r w:rsidRPr="00123E57">
              <w:rPr>
                <w:bCs/>
              </w:rPr>
              <w:t>д. Константиновка</w:t>
            </w:r>
          </w:p>
          <w:p w14:paraId="16B70D87" w14:textId="77777777" w:rsidR="00123E57" w:rsidRPr="00123E57" w:rsidRDefault="00123E57" w:rsidP="00123E57">
            <w:pPr>
              <w:tabs>
                <w:tab w:val="left" w:pos="0"/>
              </w:tabs>
              <w:jc w:val="center"/>
              <w:rPr>
                <w:bCs/>
              </w:rPr>
            </w:pPr>
            <w:r w:rsidRPr="00123E57">
              <w:rPr>
                <w:bCs/>
              </w:rPr>
              <w:t>п. Чистопольский</w:t>
            </w:r>
          </w:p>
          <w:p w14:paraId="078EC20C" w14:textId="77777777" w:rsidR="00123E57" w:rsidRPr="00123E57" w:rsidRDefault="00123E57" w:rsidP="00123E57">
            <w:pPr>
              <w:tabs>
                <w:tab w:val="left" w:pos="0"/>
              </w:tabs>
              <w:jc w:val="center"/>
              <w:rPr>
                <w:bCs/>
              </w:rPr>
            </w:pPr>
            <w:r w:rsidRPr="00123E57">
              <w:rPr>
                <w:bCs/>
              </w:rPr>
              <w:t>п. 10-й разъезд</w:t>
            </w:r>
          </w:p>
          <w:p w14:paraId="0AB6FD36" w14:textId="77777777" w:rsidR="00123E57" w:rsidRPr="00123E57" w:rsidRDefault="00123E57" w:rsidP="00123E57">
            <w:pPr>
              <w:tabs>
                <w:tab w:val="left" w:pos="0"/>
              </w:tabs>
              <w:jc w:val="center"/>
              <w:rPr>
                <w:bCs/>
              </w:rPr>
            </w:pPr>
            <w:r w:rsidRPr="00123E57">
              <w:rPr>
                <w:bCs/>
              </w:rPr>
              <w:t>с. Суслово</w:t>
            </w:r>
          </w:p>
          <w:p w14:paraId="291CB299" w14:textId="77777777" w:rsidR="00123E57" w:rsidRPr="00123E57" w:rsidRDefault="00123E57" w:rsidP="00123E57">
            <w:pPr>
              <w:tabs>
                <w:tab w:val="left" w:pos="0"/>
              </w:tabs>
              <w:jc w:val="center"/>
              <w:rPr>
                <w:bCs/>
              </w:rPr>
            </w:pPr>
            <w:r w:rsidRPr="00123E57">
              <w:rPr>
                <w:bCs/>
              </w:rPr>
              <w:t>д. Знаменка</w:t>
            </w:r>
          </w:p>
          <w:p w14:paraId="4CFC50FA" w14:textId="77777777" w:rsidR="00123E57" w:rsidRPr="00123E57" w:rsidRDefault="00123E57" w:rsidP="00123E57">
            <w:pPr>
              <w:tabs>
                <w:tab w:val="left" w:pos="0"/>
              </w:tabs>
              <w:jc w:val="center"/>
              <w:rPr>
                <w:bCs/>
              </w:rPr>
            </w:pPr>
            <w:r w:rsidRPr="00123E57">
              <w:rPr>
                <w:bCs/>
              </w:rPr>
              <w:t>д. Ивановка</w:t>
            </w:r>
          </w:p>
          <w:p w14:paraId="06BB65E8" w14:textId="77777777" w:rsidR="00123E57" w:rsidRPr="00123E57" w:rsidRDefault="00123E57" w:rsidP="00123E57">
            <w:pPr>
              <w:tabs>
                <w:tab w:val="left" w:pos="0"/>
              </w:tabs>
              <w:jc w:val="center"/>
              <w:rPr>
                <w:bCs/>
              </w:rPr>
            </w:pPr>
            <w:r w:rsidRPr="00123E57">
              <w:rPr>
                <w:bCs/>
              </w:rPr>
              <w:t>д. Святогорка</w:t>
            </w:r>
          </w:p>
          <w:p w14:paraId="5E413C03" w14:textId="77777777" w:rsidR="00123E57" w:rsidRPr="00123E57" w:rsidRDefault="00123E57" w:rsidP="00123E57">
            <w:pPr>
              <w:tabs>
                <w:tab w:val="left" w:pos="0"/>
              </w:tabs>
              <w:jc w:val="center"/>
              <w:rPr>
                <w:bCs/>
              </w:rPr>
            </w:pPr>
            <w:r w:rsidRPr="00123E57">
              <w:rPr>
                <w:bCs/>
              </w:rPr>
              <w:t>д. Федоровка</w:t>
            </w:r>
          </w:p>
          <w:p w14:paraId="07A82AEA" w14:textId="77777777" w:rsidR="00123E57" w:rsidRPr="00123E57" w:rsidRDefault="00123E57" w:rsidP="00123E57">
            <w:pPr>
              <w:tabs>
                <w:tab w:val="left" w:pos="0"/>
              </w:tabs>
              <w:jc w:val="center"/>
              <w:rPr>
                <w:bCs/>
              </w:rPr>
            </w:pPr>
            <w:r w:rsidRPr="00123E57">
              <w:rPr>
                <w:bCs/>
              </w:rPr>
              <w:t>рзд. 3747 км</w:t>
            </w:r>
          </w:p>
        </w:tc>
        <w:tc>
          <w:tcPr>
            <w:tcW w:w="1276" w:type="dxa"/>
            <w:vAlign w:val="center"/>
          </w:tcPr>
          <w:p w14:paraId="59831518" w14:textId="77777777" w:rsidR="00123E57" w:rsidRPr="00123E57" w:rsidRDefault="00123E57" w:rsidP="00123E57">
            <w:pPr>
              <w:tabs>
                <w:tab w:val="left" w:pos="0"/>
              </w:tabs>
              <w:jc w:val="center"/>
              <w:rPr>
                <w:bCs/>
              </w:rPr>
            </w:pPr>
            <w:r w:rsidRPr="00123E57">
              <w:rPr>
                <w:bCs/>
              </w:rPr>
              <w:t>руб/Гкал</w:t>
            </w:r>
          </w:p>
        </w:tc>
        <w:tc>
          <w:tcPr>
            <w:tcW w:w="1701" w:type="dxa"/>
            <w:shd w:val="clear" w:color="auto" w:fill="FFFFFF"/>
            <w:vAlign w:val="center"/>
          </w:tcPr>
          <w:p w14:paraId="14CD1B81" w14:textId="77777777" w:rsidR="00123E57" w:rsidRPr="00123E57" w:rsidRDefault="00123E57" w:rsidP="00123E57">
            <w:pPr>
              <w:tabs>
                <w:tab w:val="left" w:pos="0"/>
              </w:tabs>
              <w:jc w:val="center"/>
              <w:rPr>
                <w:bCs/>
              </w:rPr>
            </w:pPr>
            <w:r w:rsidRPr="00123E57">
              <w:rPr>
                <w:bCs/>
              </w:rPr>
              <w:t>2285,00</w:t>
            </w:r>
          </w:p>
        </w:tc>
        <w:tc>
          <w:tcPr>
            <w:tcW w:w="1701" w:type="dxa"/>
            <w:shd w:val="clear" w:color="auto" w:fill="FFFFFF"/>
            <w:vAlign w:val="center"/>
          </w:tcPr>
          <w:p w14:paraId="1BA4D8EA" w14:textId="77777777" w:rsidR="00123E57" w:rsidRPr="00123E57" w:rsidRDefault="00123E57" w:rsidP="00123E57">
            <w:pPr>
              <w:tabs>
                <w:tab w:val="left" w:pos="0"/>
              </w:tabs>
              <w:jc w:val="center"/>
              <w:rPr>
                <w:bCs/>
              </w:rPr>
            </w:pPr>
            <w:r w:rsidRPr="00123E57">
              <w:rPr>
                <w:bCs/>
              </w:rPr>
              <w:t>2285,00</w:t>
            </w:r>
          </w:p>
        </w:tc>
      </w:tr>
      <w:tr w:rsidR="00123E57" w:rsidRPr="00123E57" w14:paraId="7E98FC8E" w14:textId="77777777" w:rsidTr="00AE6253">
        <w:trPr>
          <w:trHeight w:val="549"/>
        </w:trPr>
        <w:tc>
          <w:tcPr>
            <w:tcW w:w="10060" w:type="dxa"/>
            <w:gridSpan w:val="6"/>
            <w:vAlign w:val="center"/>
          </w:tcPr>
          <w:p w14:paraId="25EC8AE3" w14:textId="77777777" w:rsidR="00123E57" w:rsidRPr="00123E57" w:rsidRDefault="00123E57" w:rsidP="00123E57">
            <w:pPr>
              <w:tabs>
                <w:tab w:val="left" w:pos="0"/>
              </w:tabs>
              <w:jc w:val="center"/>
              <w:rPr>
                <w:bCs/>
              </w:rPr>
            </w:pPr>
            <w:r w:rsidRPr="00123E57">
              <w:rPr>
                <w:bCs/>
              </w:rPr>
              <w:t>7.2. Свыше стандарта нормативной площади жилого помещения**</w:t>
            </w:r>
          </w:p>
        </w:tc>
      </w:tr>
      <w:tr w:rsidR="00123E57" w:rsidRPr="00123E57" w14:paraId="6F857FA6" w14:textId="77777777" w:rsidTr="00AE6253">
        <w:trPr>
          <w:trHeight w:val="929"/>
        </w:trPr>
        <w:tc>
          <w:tcPr>
            <w:tcW w:w="846" w:type="dxa"/>
            <w:vAlign w:val="center"/>
          </w:tcPr>
          <w:p w14:paraId="4E1DC879" w14:textId="77777777" w:rsidR="00123E57" w:rsidRPr="00123E57" w:rsidRDefault="00123E57" w:rsidP="00123E57">
            <w:pPr>
              <w:tabs>
                <w:tab w:val="left" w:pos="0"/>
              </w:tabs>
              <w:jc w:val="center"/>
              <w:rPr>
                <w:bCs/>
              </w:rPr>
            </w:pPr>
            <w:r w:rsidRPr="00123E57">
              <w:rPr>
                <w:bCs/>
              </w:rPr>
              <w:t>7.2.1.</w:t>
            </w:r>
          </w:p>
        </w:tc>
        <w:tc>
          <w:tcPr>
            <w:tcW w:w="2126" w:type="dxa"/>
            <w:vMerge w:val="restart"/>
            <w:vAlign w:val="center"/>
          </w:tcPr>
          <w:p w14:paraId="67A0B195" w14:textId="77777777" w:rsidR="00123E57" w:rsidRPr="00123E57" w:rsidRDefault="00123E57" w:rsidP="00123E57">
            <w:pPr>
              <w:tabs>
                <w:tab w:val="left" w:pos="0"/>
              </w:tabs>
              <w:rPr>
                <w:bCs/>
              </w:rPr>
            </w:pPr>
            <w:r w:rsidRPr="00123E57">
              <w:rPr>
                <w:bCs/>
              </w:rPr>
              <w:t>ООО «ТеплоСнаб», ИНН</w:t>
            </w:r>
            <w:r w:rsidRPr="00123E57">
              <w:rPr>
                <w:lang w:eastAsia="en-US"/>
              </w:rPr>
              <w:t xml:space="preserve">  </w:t>
            </w:r>
            <w:r w:rsidRPr="00123E57">
              <w:rPr>
                <w:bCs/>
              </w:rPr>
              <w:t>4213011290</w:t>
            </w:r>
          </w:p>
        </w:tc>
        <w:tc>
          <w:tcPr>
            <w:tcW w:w="2410" w:type="dxa"/>
            <w:vAlign w:val="center"/>
          </w:tcPr>
          <w:p w14:paraId="1AC982FD" w14:textId="77777777" w:rsidR="00123E57" w:rsidRPr="00123E57" w:rsidRDefault="00123E57" w:rsidP="00123E57">
            <w:pPr>
              <w:tabs>
                <w:tab w:val="left" w:pos="0"/>
              </w:tabs>
              <w:jc w:val="center"/>
              <w:rPr>
                <w:bCs/>
              </w:rPr>
            </w:pPr>
            <w:r w:rsidRPr="00123E57">
              <w:rPr>
                <w:bCs/>
              </w:rPr>
              <w:t>г. Мариинск (микрорайон Алтай)</w:t>
            </w:r>
          </w:p>
        </w:tc>
        <w:tc>
          <w:tcPr>
            <w:tcW w:w="1276" w:type="dxa"/>
            <w:vAlign w:val="center"/>
          </w:tcPr>
          <w:p w14:paraId="3FB2DFEE"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4C4573E5" w14:textId="77777777" w:rsidR="00123E57" w:rsidRPr="00123E57" w:rsidRDefault="00123E57" w:rsidP="00123E57">
            <w:pPr>
              <w:tabs>
                <w:tab w:val="left" w:pos="0"/>
              </w:tabs>
              <w:jc w:val="center"/>
              <w:rPr>
                <w:bCs/>
              </w:rPr>
            </w:pPr>
            <w:r w:rsidRPr="00123E57">
              <w:rPr>
                <w:bCs/>
              </w:rPr>
              <w:t>1687,34</w:t>
            </w:r>
          </w:p>
        </w:tc>
        <w:tc>
          <w:tcPr>
            <w:tcW w:w="1701" w:type="dxa"/>
            <w:vAlign w:val="center"/>
          </w:tcPr>
          <w:p w14:paraId="1F7BE824" w14:textId="77777777" w:rsidR="00123E57" w:rsidRPr="00123E57" w:rsidRDefault="00123E57" w:rsidP="00123E57">
            <w:pPr>
              <w:tabs>
                <w:tab w:val="left" w:pos="0"/>
              </w:tabs>
              <w:jc w:val="center"/>
              <w:rPr>
                <w:bCs/>
              </w:rPr>
            </w:pPr>
            <w:r w:rsidRPr="00123E57">
              <w:rPr>
                <w:bCs/>
              </w:rPr>
              <w:t>1764,00</w:t>
            </w:r>
          </w:p>
        </w:tc>
      </w:tr>
      <w:tr w:rsidR="00123E57" w:rsidRPr="00123E57" w14:paraId="2E69A89F" w14:textId="77777777" w:rsidTr="00AE6253">
        <w:trPr>
          <w:trHeight w:val="982"/>
        </w:trPr>
        <w:tc>
          <w:tcPr>
            <w:tcW w:w="846" w:type="dxa"/>
            <w:vAlign w:val="center"/>
          </w:tcPr>
          <w:p w14:paraId="6F7EE396" w14:textId="77777777" w:rsidR="00123E57" w:rsidRPr="00123E57" w:rsidRDefault="00123E57" w:rsidP="00123E57">
            <w:pPr>
              <w:tabs>
                <w:tab w:val="left" w:pos="0"/>
              </w:tabs>
              <w:jc w:val="center"/>
              <w:rPr>
                <w:bCs/>
              </w:rPr>
            </w:pPr>
            <w:r w:rsidRPr="00123E57">
              <w:rPr>
                <w:bCs/>
              </w:rPr>
              <w:t>7.2.2.</w:t>
            </w:r>
          </w:p>
        </w:tc>
        <w:tc>
          <w:tcPr>
            <w:tcW w:w="2126" w:type="dxa"/>
            <w:vMerge/>
            <w:vAlign w:val="center"/>
          </w:tcPr>
          <w:p w14:paraId="71EDDB10" w14:textId="77777777" w:rsidR="00123E57" w:rsidRPr="00123E57" w:rsidRDefault="00123E57" w:rsidP="00123E57">
            <w:pPr>
              <w:tabs>
                <w:tab w:val="left" w:pos="0"/>
              </w:tabs>
              <w:rPr>
                <w:bCs/>
              </w:rPr>
            </w:pPr>
          </w:p>
        </w:tc>
        <w:tc>
          <w:tcPr>
            <w:tcW w:w="2410" w:type="dxa"/>
            <w:vAlign w:val="center"/>
          </w:tcPr>
          <w:p w14:paraId="4CF9F277" w14:textId="77777777" w:rsidR="00123E57" w:rsidRPr="00123E57" w:rsidRDefault="00123E57" w:rsidP="00123E57">
            <w:pPr>
              <w:tabs>
                <w:tab w:val="left" w:pos="0"/>
              </w:tabs>
              <w:jc w:val="center"/>
              <w:rPr>
                <w:bCs/>
              </w:rPr>
            </w:pPr>
            <w:r w:rsidRPr="00123E57">
              <w:rPr>
                <w:bCs/>
              </w:rPr>
              <w:t>г. Мариинск                   (за исключением микрорайона Алтай)</w:t>
            </w:r>
          </w:p>
        </w:tc>
        <w:tc>
          <w:tcPr>
            <w:tcW w:w="1276" w:type="dxa"/>
            <w:vAlign w:val="center"/>
          </w:tcPr>
          <w:p w14:paraId="2BD7B099"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0C9EB09B" w14:textId="77777777" w:rsidR="00123E57" w:rsidRPr="00123E57" w:rsidRDefault="00123E57" w:rsidP="00123E57">
            <w:pPr>
              <w:tabs>
                <w:tab w:val="left" w:pos="0"/>
              </w:tabs>
              <w:jc w:val="center"/>
              <w:rPr>
                <w:bCs/>
              </w:rPr>
            </w:pPr>
            <w:r w:rsidRPr="00123E57">
              <w:rPr>
                <w:bCs/>
              </w:rPr>
              <w:t>2077,00</w:t>
            </w:r>
          </w:p>
        </w:tc>
        <w:tc>
          <w:tcPr>
            <w:tcW w:w="1701" w:type="dxa"/>
            <w:vAlign w:val="center"/>
          </w:tcPr>
          <w:p w14:paraId="3EE9E7AD" w14:textId="77777777" w:rsidR="00123E57" w:rsidRPr="00123E57" w:rsidRDefault="00123E57" w:rsidP="00123E57">
            <w:pPr>
              <w:tabs>
                <w:tab w:val="left" w:pos="0"/>
              </w:tabs>
              <w:jc w:val="center"/>
              <w:rPr>
                <w:bCs/>
              </w:rPr>
            </w:pPr>
            <w:r w:rsidRPr="00123E57">
              <w:rPr>
                <w:bCs/>
              </w:rPr>
              <w:t>2132,70</w:t>
            </w:r>
          </w:p>
        </w:tc>
      </w:tr>
      <w:tr w:rsidR="00123E57" w:rsidRPr="00123E57" w14:paraId="309808CD" w14:textId="77777777" w:rsidTr="00AE6253">
        <w:trPr>
          <w:trHeight w:val="1269"/>
        </w:trPr>
        <w:tc>
          <w:tcPr>
            <w:tcW w:w="846" w:type="dxa"/>
            <w:vAlign w:val="center"/>
          </w:tcPr>
          <w:p w14:paraId="2676AE42" w14:textId="77777777" w:rsidR="00123E57" w:rsidRPr="00123E57" w:rsidRDefault="00123E57" w:rsidP="00123E57">
            <w:pPr>
              <w:tabs>
                <w:tab w:val="left" w:pos="0"/>
              </w:tabs>
              <w:jc w:val="center"/>
              <w:rPr>
                <w:bCs/>
              </w:rPr>
            </w:pPr>
            <w:r w:rsidRPr="00123E57">
              <w:rPr>
                <w:bCs/>
              </w:rPr>
              <w:t>7.2.3.</w:t>
            </w:r>
          </w:p>
        </w:tc>
        <w:tc>
          <w:tcPr>
            <w:tcW w:w="2126" w:type="dxa"/>
            <w:vAlign w:val="center"/>
          </w:tcPr>
          <w:p w14:paraId="3207F34B" w14:textId="77777777" w:rsidR="00123E57" w:rsidRPr="00123E57" w:rsidRDefault="00123E57" w:rsidP="00123E57">
            <w:pPr>
              <w:tabs>
                <w:tab w:val="left" w:pos="0"/>
              </w:tabs>
              <w:rPr>
                <w:bCs/>
              </w:rPr>
            </w:pPr>
            <w:r w:rsidRPr="00123E57">
              <w:rPr>
                <w:bCs/>
              </w:rPr>
              <w:t>ООО «Теплосервис», ИНН</w:t>
            </w:r>
            <w:r w:rsidRPr="00123E57">
              <w:rPr>
                <w:lang w:eastAsia="en-US"/>
              </w:rPr>
              <w:t xml:space="preserve">  </w:t>
            </w:r>
            <w:r w:rsidRPr="00123E57">
              <w:rPr>
                <w:bCs/>
              </w:rPr>
              <w:t>4213009742</w:t>
            </w:r>
          </w:p>
        </w:tc>
        <w:tc>
          <w:tcPr>
            <w:tcW w:w="2410" w:type="dxa"/>
            <w:vAlign w:val="center"/>
          </w:tcPr>
          <w:p w14:paraId="760D4B80"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771663BC"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30FD156A" w14:textId="77777777" w:rsidR="00123E57" w:rsidRPr="00123E57" w:rsidRDefault="00123E57" w:rsidP="00123E57">
            <w:pPr>
              <w:tabs>
                <w:tab w:val="left" w:pos="0"/>
              </w:tabs>
              <w:jc w:val="center"/>
              <w:rPr>
                <w:bCs/>
              </w:rPr>
            </w:pPr>
            <w:r w:rsidRPr="00123E57">
              <w:rPr>
                <w:bCs/>
              </w:rPr>
              <w:t>2077,00</w:t>
            </w:r>
          </w:p>
        </w:tc>
        <w:tc>
          <w:tcPr>
            <w:tcW w:w="1701" w:type="dxa"/>
            <w:vAlign w:val="center"/>
          </w:tcPr>
          <w:p w14:paraId="782B4F8F" w14:textId="77777777" w:rsidR="00123E57" w:rsidRPr="00123E57" w:rsidRDefault="00123E57" w:rsidP="00123E57">
            <w:pPr>
              <w:tabs>
                <w:tab w:val="left" w:pos="0"/>
              </w:tabs>
              <w:jc w:val="center"/>
              <w:rPr>
                <w:bCs/>
              </w:rPr>
            </w:pPr>
            <w:r w:rsidRPr="00123E57">
              <w:rPr>
                <w:bCs/>
              </w:rPr>
              <w:t>2132,70</w:t>
            </w:r>
          </w:p>
        </w:tc>
      </w:tr>
      <w:tr w:rsidR="00123E57" w:rsidRPr="00123E57" w14:paraId="466BC6C7" w14:textId="77777777" w:rsidTr="00AE6253">
        <w:trPr>
          <w:trHeight w:val="1271"/>
        </w:trPr>
        <w:tc>
          <w:tcPr>
            <w:tcW w:w="846" w:type="dxa"/>
            <w:vAlign w:val="center"/>
          </w:tcPr>
          <w:p w14:paraId="53967105" w14:textId="77777777" w:rsidR="00123E57" w:rsidRPr="00123E57" w:rsidRDefault="00123E57" w:rsidP="00123E57">
            <w:pPr>
              <w:tabs>
                <w:tab w:val="left" w:pos="0"/>
              </w:tabs>
              <w:jc w:val="center"/>
              <w:rPr>
                <w:bCs/>
              </w:rPr>
            </w:pPr>
            <w:r w:rsidRPr="00123E57">
              <w:rPr>
                <w:bCs/>
              </w:rPr>
              <w:t>7.2.4.</w:t>
            </w:r>
          </w:p>
        </w:tc>
        <w:tc>
          <w:tcPr>
            <w:tcW w:w="2126" w:type="dxa"/>
            <w:vAlign w:val="center"/>
          </w:tcPr>
          <w:p w14:paraId="4D7AB0C5" w14:textId="77777777" w:rsidR="00123E57" w:rsidRPr="00123E57" w:rsidRDefault="00123E57" w:rsidP="00123E57">
            <w:pPr>
              <w:tabs>
                <w:tab w:val="left" w:pos="0"/>
              </w:tabs>
              <w:rPr>
                <w:bCs/>
              </w:rPr>
            </w:pPr>
            <w:r w:rsidRPr="00123E57">
              <w:rPr>
                <w:bCs/>
              </w:rPr>
              <w:t>ООО «А-Энерго», ИНН  4205331498</w:t>
            </w:r>
          </w:p>
        </w:tc>
        <w:tc>
          <w:tcPr>
            <w:tcW w:w="2410" w:type="dxa"/>
            <w:vAlign w:val="center"/>
          </w:tcPr>
          <w:p w14:paraId="76DC5B3E"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7EA54604"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257C0842" w14:textId="77777777" w:rsidR="00123E57" w:rsidRPr="00123E57" w:rsidRDefault="00123E57" w:rsidP="00123E57">
            <w:pPr>
              <w:tabs>
                <w:tab w:val="left" w:pos="0"/>
              </w:tabs>
              <w:jc w:val="center"/>
              <w:rPr>
                <w:bCs/>
              </w:rPr>
            </w:pPr>
            <w:r w:rsidRPr="00123E57">
              <w:rPr>
                <w:bCs/>
              </w:rPr>
              <w:t>2077,00</w:t>
            </w:r>
          </w:p>
        </w:tc>
        <w:tc>
          <w:tcPr>
            <w:tcW w:w="1701" w:type="dxa"/>
            <w:vAlign w:val="center"/>
          </w:tcPr>
          <w:p w14:paraId="225588BF" w14:textId="77777777" w:rsidR="00123E57" w:rsidRPr="00123E57" w:rsidRDefault="00123E57" w:rsidP="00123E57">
            <w:pPr>
              <w:tabs>
                <w:tab w:val="left" w:pos="0"/>
              </w:tabs>
              <w:jc w:val="center"/>
              <w:rPr>
                <w:bCs/>
              </w:rPr>
            </w:pPr>
            <w:r w:rsidRPr="00123E57">
              <w:rPr>
                <w:bCs/>
              </w:rPr>
              <w:t>2132,70</w:t>
            </w:r>
          </w:p>
        </w:tc>
      </w:tr>
      <w:tr w:rsidR="00123E57" w:rsidRPr="00123E57" w14:paraId="51AD1B4F" w14:textId="77777777" w:rsidTr="00AE6253">
        <w:trPr>
          <w:trHeight w:val="130"/>
        </w:trPr>
        <w:tc>
          <w:tcPr>
            <w:tcW w:w="846" w:type="dxa"/>
            <w:vAlign w:val="center"/>
          </w:tcPr>
          <w:p w14:paraId="2FB58D65" w14:textId="77777777" w:rsidR="00123E57" w:rsidRPr="00123E57" w:rsidRDefault="00123E57" w:rsidP="00123E57">
            <w:pPr>
              <w:tabs>
                <w:tab w:val="left" w:pos="0"/>
              </w:tabs>
              <w:jc w:val="center"/>
              <w:rPr>
                <w:bCs/>
              </w:rPr>
            </w:pPr>
            <w:r w:rsidRPr="00123E57">
              <w:rPr>
                <w:bCs/>
              </w:rPr>
              <w:t>1</w:t>
            </w:r>
          </w:p>
        </w:tc>
        <w:tc>
          <w:tcPr>
            <w:tcW w:w="2126" w:type="dxa"/>
            <w:vAlign w:val="center"/>
          </w:tcPr>
          <w:p w14:paraId="62FE3202" w14:textId="77777777" w:rsidR="00123E57" w:rsidRPr="00123E57" w:rsidRDefault="00123E57" w:rsidP="00123E57">
            <w:pPr>
              <w:tabs>
                <w:tab w:val="left" w:pos="0"/>
              </w:tabs>
              <w:jc w:val="center"/>
              <w:rPr>
                <w:bCs/>
              </w:rPr>
            </w:pPr>
            <w:r w:rsidRPr="00123E57">
              <w:rPr>
                <w:bCs/>
              </w:rPr>
              <w:t>2</w:t>
            </w:r>
          </w:p>
        </w:tc>
        <w:tc>
          <w:tcPr>
            <w:tcW w:w="2410" w:type="dxa"/>
            <w:vAlign w:val="center"/>
          </w:tcPr>
          <w:p w14:paraId="4CD15A28" w14:textId="77777777" w:rsidR="00123E57" w:rsidRPr="00123E57" w:rsidRDefault="00123E57" w:rsidP="00123E57">
            <w:pPr>
              <w:tabs>
                <w:tab w:val="left" w:pos="0"/>
              </w:tabs>
              <w:jc w:val="center"/>
              <w:rPr>
                <w:bCs/>
              </w:rPr>
            </w:pPr>
            <w:r w:rsidRPr="00123E57">
              <w:rPr>
                <w:bCs/>
              </w:rPr>
              <w:t>3</w:t>
            </w:r>
          </w:p>
        </w:tc>
        <w:tc>
          <w:tcPr>
            <w:tcW w:w="1276" w:type="dxa"/>
            <w:vAlign w:val="center"/>
          </w:tcPr>
          <w:p w14:paraId="167C8BCC" w14:textId="77777777" w:rsidR="00123E57" w:rsidRPr="00123E57" w:rsidRDefault="00123E57" w:rsidP="00123E57">
            <w:pPr>
              <w:tabs>
                <w:tab w:val="left" w:pos="0"/>
              </w:tabs>
              <w:jc w:val="center"/>
              <w:rPr>
                <w:bCs/>
              </w:rPr>
            </w:pPr>
            <w:r w:rsidRPr="00123E57">
              <w:rPr>
                <w:bCs/>
              </w:rPr>
              <w:t>4</w:t>
            </w:r>
          </w:p>
        </w:tc>
        <w:tc>
          <w:tcPr>
            <w:tcW w:w="1701" w:type="dxa"/>
            <w:vAlign w:val="center"/>
          </w:tcPr>
          <w:p w14:paraId="430BCDBA" w14:textId="77777777" w:rsidR="00123E57" w:rsidRPr="00123E57" w:rsidRDefault="00123E57" w:rsidP="00123E57">
            <w:pPr>
              <w:tabs>
                <w:tab w:val="left" w:pos="0"/>
              </w:tabs>
              <w:jc w:val="center"/>
              <w:rPr>
                <w:bCs/>
              </w:rPr>
            </w:pPr>
            <w:r w:rsidRPr="00123E57">
              <w:rPr>
                <w:bCs/>
              </w:rPr>
              <w:t>5</w:t>
            </w:r>
          </w:p>
        </w:tc>
        <w:tc>
          <w:tcPr>
            <w:tcW w:w="1701" w:type="dxa"/>
            <w:vAlign w:val="center"/>
          </w:tcPr>
          <w:p w14:paraId="36E03063" w14:textId="77777777" w:rsidR="00123E57" w:rsidRPr="00123E57" w:rsidRDefault="00123E57" w:rsidP="00123E57">
            <w:pPr>
              <w:tabs>
                <w:tab w:val="left" w:pos="0"/>
              </w:tabs>
              <w:jc w:val="center"/>
              <w:rPr>
                <w:bCs/>
              </w:rPr>
            </w:pPr>
            <w:r w:rsidRPr="00123E57">
              <w:rPr>
                <w:bCs/>
              </w:rPr>
              <w:t>6</w:t>
            </w:r>
          </w:p>
        </w:tc>
      </w:tr>
      <w:tr w:rsidR="00123E57" w:rsidRPr="00123E57" w14:paraId="4DE8AB4A" w14:textId="77777777" w:rsidTr="00AE6253">
        <w:trPr>
          <w:trHeight w:val="1531"/>
        </w:trPr>
        <w:tc>
          <w:tcPr>
            <w:tcW w:w="846" w:type="dxa"/>
            <w:vAlign w:val="center"/>
          </w:tcPr>
          <w:p w14:paraId="78FD7B44" w14:textId="77777777" w:rsidR="00123E57" w:rsidRPr="00123E57" w:rsidRDefault="00123E57" w:rsidP="00123E57">
            <w:pPr>
              <w:tabs>
                <w:tab w:val="left" w:pos="0"/>
              </w:tabs>
              <w:jc w:val="center"/>
              <w:rPr>
                <w:bCs/>
              </w:rPr>
            </w:pPr>
            <w:r w:rsidRPr="00123E57">
              <w:rPr>
                <w:bCs/>
              </w:rPr>
              <w:lastRenderedPageBreak/>
              <w:t>7.2.5.</w:t>
            </w:r>
          </w:p>
        </w:tc>
        <w:tc>
          <w:tcPr>
            <w:tcW w:w="2126" w:type="dxa"/>
            <w:vAlign w:val="center"/>
          </w:tcPr>
          <w:p w14:paraId="2F6ECA2D" w14:textId="77777777" w:rsidR="00123E57" w:rsidRPr="00123E57" w:rsidRDefault="00123E57" w:rsidP="00123E57">
            <w:pPr>
              <w:tabs>
                <w:tab w:val="left" w:pos="0"/>
              </w:tabs>
              <w:rPr>
                <w:bCs/>
              </w:rPr>
            </w:pPr>
            <w:r w:rsidRPr="00123E57">
              <w:rPr>
                <w:bCs/>
              </w:rPr>
              <w:t>ООО «Комплекс Услуги»,                  ИНН 5406776080</w:t>
            </w:r>
          </w:p>
        </w:tc>
        <w:tc>
          <w:tcPr>
            <w:tcW w:w="2410" w:type="dxa"/>
            <w:vAlign w:val="center"/>
          </w:tcPr>
          <w:p w14:paraId="484EFE88" w14:textId="77777777" w:rsidR="00123E57" w:rsidRPr="00123E57" w:rsidRDefault="00123E57" w:rsidP="00123E57">
            <w:pPr>
              <w:tabs>
                <w:tab w:val="left" w:pos="0"/>
              </w:tabs>
              <w:jc w:val="center"/>
              <w:rPr>
                <w:bCs/>
              </w:rPr>
            </w:pPr>
            <w:r w:rsidRPr="00123E57">
              <w:rPr>
                <w:bCs/>
              </w:rPr>
              <w:t>г. Мариинск</w:t>
            </w:r>
          </w:p>
        </w:tc>
        <w:tc>
          <w:tcPr>
            <w:tcW w:w="1276" w:type="dxa"/>
            <w:vAlign w:val="center"/>
          </w:tcPr>
          <w:p w14:paraId="19878D9C" w14:textId="77777777" w:rsidR="00123E57" w:rsidRPr="00123E57" w:rsidRDefault="00123E57" w:rsidP="00123E57">
            <w:pPr>
              <w:tabs>
                <w:tab w:val="left" w:pos="0"/>
              </w:tabs>
              <w:jc w:val="center"/>
              <w:rPr>
                <w:bCs/>
              </w:rPr>
            </w:pPr>
            <w:r w:rsidRPr="00123E57">
              <w:rPr>
                <w:bCs/>
              </w:rPr>
              <w:t>руб/Гкал</w:t>
            </w:r>
          </w:p>
        </w:tc>
        <w:tc>
          <w:tcPr>
            <w:tcW w:w="1701" w:type="dxa"/>
            <w:vAlign w:val="center"/>
          </w:tcPr>
          <w:p w14:paraId="00506A39" w14:textId="77777777" w:rsidR="00123E57" w:rsidRPr="00123E57" w:rsidRDefault="00123E57" w:rsidP="00123E57">
            <w:pPr>
              <w:tabs>
                <w:tab w:val="left" w:pos="0"/>
              </w:tabs>
              <w:jc w:val="center"/>
              <w:rPr>
                <w:bCs/>
              </w:rPr>
            </w:pPr>
            <w:r w:rsidRPr="00123E57">
              <w:rPr>
                <w:bCs/>
              </w:rPr>
              <w:t>2077,00</w:t>
            </w:r>
          </w:p>
        </w:tc>
        <w:tc>
          <w:tcPr>
            <w:tcW w:w="1701" w:type="dxa"/>
            <w:vAlign w:val="center"/>
          </w:tcPr>
          <w:p w14:paraId="2807CA4D" w14:textId="77777777" w:rsidR="00123E57" w:rsidRPr="00123E57" w:rsidRDefault="00123E57" w:rsidP="00123E57">
            <w:pPr>
              <w:tabs>
                <w:tab w:val="left" w:pos="0"/>
              </w:tabs>
              <w:jc w:val="center"/>
              <w:rPr>
                <w:bCs/>
              </w:rPr>
            </w:pPr>
            <w:r w:rsidRPr="00123E57">
              <w:rPr>
                <w:bCs/>
              </w:rPr>
              <w:t>2132,70</w:t>
            </w:r>
          </w:p>
        </w:tc>
      </w:tr>
      <w:tr w:rsidR="00123E57" w:rsidRPr="00123E57" w14:paraId="09ED700D" w14:textId="77777777" w:rsidTr="00123E57">
        <w:trPr>
          <w:trHeight w:val="2701"/>
        </w:trPr>
        <w:tc>
          <w:tcPr>
            <w:tcW w:w="846" w:type="dxa"/>
            <w:vAlign w:val="center"/>
          </w:tcPr>
          <w:p w14:paraId="72000A66" w14:textId="77777777" w:rsidR="00123E57" w:rsidRPr="00123E57" w:rsidRDefault="00123E57" w:rsidP="00123E57">
            <w:pPr>
              <w:tabs>
                <w:tab w:val="left" w:pos="0"/>
              </w:tabs>
              <w:jc w:val="center"/>
              <w:rPr>
                <w:bCs/>
              </w:rPr>
            </w:pPr>
            <w:r w:rsidRPr="00123E57">
              <w:rPr>
                <w:bCs/>
              </w:rPr>
              <w:t>7.2.6.</w:t>
            </w:r>
          </w:p>
        </w:tc>
        <w:tc>
          <w:tcPr>
            <w:tcW w:w="2126" w:type="dxa"/>
            <w:vMerge w:val="restart"/>
            <w:vAlign w:val="center"/>
          </w:tcPr>
          <w:p w14:paraId="069BE711" w14:textId="77777777" w:rsidR="00123E57" w:rsidRPr="00123E57" w:rsidRDefault="00123E57" w:rsidP="00123E57">
            <w:pPr>
              <w:tabs>
                <w:tab w:val="left" w:pos="0"/>
              </w:tabs>
              <w:rPr>
                <w:bCs/>
              </w:rPr>
            </w:pPr>
            <w:r w:rsidRPr="00123E57">
              <w:rPr>
                <w:bCs/>
              </w:rPr>
              <w:t>МКП ММР «Ресурс»,                      ИНН  4213012417</w:t>
            </w:r>
          </w:p>
          <w:p w14:paraId="25FC1BF8" w14:textId="77777777" w:rsidR="00123E57" w:rsidRPr="00123E57" w:rsidRDefault="00123E57" w:rsidP="00123E57">
            <w:pPr>
              <w:tabs>
                <w:tab w:val="left" w:pos="0"/>
              </w:tabs>
              <w:rPr>
                <w:bCs/>
              </w:rPr>
            </w:pPr>
            <w:r w:rsidRPr="00123E57">
              <w:rPr>
                <w:bCs/>
              </w:rPr>
              <w:t>МКП ММР «Ресурс»,                      ИНН  4213012417</w:t>
            </w:r>
          </w:p>
        </w:tc>
        <w:tc>
          <w:tcPr>
            <w:tcW w:w="2410" w:type="dxa"/>
            <w:vAlign w:val="center"/>
          </w:tcPr>
          <w:p w14:paraId="53C9B3B0" w14:textId="77777777" w:rsidR="00123E57" w:rsidRPr="00123E57" w:rsidRDefault="00123E57" w:rsidP="00123E57">
            <w:pPr>
              <w:tabs>
                <w:tab w:val="left" w:pos="0"/>
              </w:tabs>
              <w:jc w:val="center"/>
              <w:rPr>
                <w:bCs/>
              </w:rPr>
            </w:pPr>
            <w:r w:rsidRPr="00123E57">
              <w:rPr>
                <w:bCs/>
              </w:rPr>
              <w:t>п. Калининский</w:t>
            </w:r>
          </w:p>
          <w:p w14:paraId="7BFF426C" w14:textId="77777777" w:rsidR="00123E57" w:rsidRPr="00123E57" w:rsidRDefault="00123E57" w:rsidP="00123E57">
            <w:pPr>
              <w:tabs>
                <w:tab w:val="left" w:pos="0"/>
              </w:tabs>
              <w:jc w:val="center"/>
              <w:rPr>
                <w:bCs/>
              </w:rPr>
            </w:pPr>
            <w:r w:rsidRPr="00123E57">
              <w:rPr>
                <w:bCs/>
              </w:rPr>
              <w:t>п. ст. Антибесская</w:t>
            </w:r>
          </w:p>
          <w:p w14:paraId="0AA42120" w14:textId="77777777" w:rsidR="00123E57" w:rsidRPr="00123E57" w:rsidRDefault="00123E57" w:rsidP="00123E57">
            <w:pPr>
              <w:tabs>
                <w:tab w:val="left" w:pos="0"/>
              </w:tabs>
              <w:jc w:val="center"/>
              <w:rPr>
                <w:bCs/>
              </w:rPr>
            </w:pPr>
            <w:r w:rsidRPr="00123E57">
              <w:rPr>
                <w:bCs/>
              </w:rPr>
              <w:t>п. Бобровский</w:t>
            </w:r>
          </w:p>
          <w:p w14:paraId="55976DB7" w14:textId="77777777" w:rsidR="00123E57" w:rsidRPr="00123E57" w:rsidRDefault="00123E57" w:rsidP="00123E57">
            <w:pPr>
              <w:tabs>
                <w:tab w:val="left" w:pos="0"/>
              </w:tabs>
              <w:jc w:val="center"/>
              <w:rPr>
                <w:bCs/>
              </w:rPr>
            </w:pPr>
            <w:r w:rsidRPr="00123E57">
              <w:rPr>
                <w:bCs/>
              </w:rPr>
              <w:t>рзд. Калининский</w:t>
            </w:r>
          </w:p>
          <w:p w14:paraId="2D58DBF3" w14:textId="77777777" w:rsidR="00123E57" w:rsidRPr="00123E57" w:rsidRDefault="00123E57" w:rsidP="00123E57">
            <w:pPr>
              <w:tabs>
                <w:tab w:val="left" w:pos="0"/>
              </w:tabs>
              <w:jc w:val="center"/>
              <w:rPr>
                <w:bCs/>
              </w:rPr>
            </w:pPr>
            <w:r w:rsidRPr="00123E57">
              <w:rPr>
                <w:bCs/>
              </w:rPr>
              <w:t>д. Комиссаровка</w:t>
            </w:r>
          </w:p>
          <w:p w14:paraId="44FAC448" w14:textId="77777777" w:rsidR="00123E57" w:rsidRPr="00123E57" w:rsidRDefault="00123E57" w:rsidP="00123E57">
            <w:pPr>
              <w:tabs>
                <w:tab w:val="left" w:pos="0"/>
              </w:tabs>
              <w:jc w:val="center"/>
              <w:rPr>
                <w:bCs/>
              </w:rPr>
            </w:pPr>
            <w:r w:rsidRPr="00123E57">
              <w:rPr>
                <w:bCs/>
              </w:rPr>
              <w:t>с. Мальковка</w:t>
            </w:r>
          </w:p>
          <w:p w14:paraId="6348D12D" w14:textId="77777777" w:rsidR="00123E57" w:rsidRPr="00123E57" w:rsidRDefault="00123E57" w:rsidP="00123E57">
            <w:pPr>
              <w:tabs>
                <w:tab w:val="left" w:pos="0"/>
              </w:tabs>
              <w:jc w:val="center"/>
              <w:rPr>
                <w:bCs/>
              </w:rPr>
            </w:pPr>
            <w:r w:rsidRPr="00123E57">
              <w:rPr>
                <w:bCs/>
              </w:rPr>
              <w:t>с. Раздольное</w:t>
            </w:r>
          </w:p>
        </w:tc>
        <w:tc>
          <w:tcPr>
            <w:tcW w:w="1276" w:type="dxa"/>
            <w:vAlign w:val="center"/>
          </w:tcPr>
          <w:p w14:paraId="7B8D8F13" w14:textId="77777777" w:rsidR="00123E57" w:rsidRPr="00123E57" w:rsidRDefault="00123E57" w:rsidP="00123E57">
            <w:pPr>
              <w:tabs>
                <w:tab w:val="left" w:pos="0"/>
              </w:tabs>
              <w:jc w:val="center"/>
              <w:rPr>
                <w:bCs/>
              </w:rPr>
            </w:pPr>
            <w:r w:rsidRPr="00123E57">
              <w:rPr>
                <w:bCs/>
              </w:rPr>
              <w:t>руб/Гкал</w:t>
            </w:r>
          </w:p>
        </w:tc>
        <w:tc>
          <w:tcPr>
            <w:tcW w:w="1701" w:type="dxa"/>
            <w:shd w:val="clear" w:color="auto" w:fill="FFFFFF"/>
            <w:vAlign w:val="center"/>
          </w:tcPr>
          <w:p w14:paraId="00B6C30B" w14:textId="77777777" w:rsidR="00123E57" w:rsidRPr="00123E57" w:rsidRDefault="00123E57" w:rsidP="00123E57">
            <w:pPr>
              <w:tabs>
                <w:tab w:val="left" w:pos="0"/>
              </w:tabs>
              <w:jc w:val="center"/>
              <w:rPr>
                <w:bCs/>
              </w:rPr>
            </w:pPr>
            <w:r w:rsidRPr="00123E57">
              <w:rPr>
                <w:bCs/>
              </w:rPr>
              <w:t>1918,36</w:t>
            </w:r>
          </w:p>
        </w:tc>
        <w:tc>
          <w:tcPr>
            <w:tcW w:w="1701" w:type="dxa"/>
            <w:shd w:val="clear" w:color="auto" w:fill="FFFFFF"/>
            <w:vAlign w:val="center"/>
          </w:tcPr>
          <w:p w14:paraId="7E652946" w14:textId="77777777" w:rsidR="00123E57" w:rsidRPr="00123E57" w:rsidRDefault="00123E57" w:rsidP="00123E57">
            <w:pPr>
              <w:tabs>
                <w:tab w:val="left" w:pos="0"/>
              </w:tabs>
              <w:jc w:val="center"/>
              <w:rPr>
                <w:bCs/>
              </w:rPr>
            </w:pPr>
            <w:r w:rsidRPr="00123E57">
              <w:rPr>
                <w:bCs/>
              </w:rPr>
              <w:t>2010,10</w:t>
            </w:r>
          </w:p>
        </w:tc>
      </w:tr>
      <w:tr w:rsidR="00123E57" w:rsidRPr="00123E57" w14:paraId="44AC24EA" w14:textId="77777777" w:rsidTr="00123E57">
        <w:trPr>
          <w:trHeight w:val="6922"/>
        </w:trPr>
        <w:tc>
          <w:tcPr>
            <w:tcW w:w="846" w:type="dxa"/>
            <w:vAlign w:val="center"/>
          </w:tcPr>
          <w:p w14:paraId="74F046E9" w14:textId="77777777" w:rsidR="00123E57" w:rsidRPr="00123E57" w:rsidRDefault="00123E57" w:rsidP="00123E57">
            <w:pPr>
              <w:tabs>
                <w:tab w:val="left" w:pos="0"/>
              </w:tabs>
              <w:jc w:val="center"/>
              <w:rPr>
                <w:bCs/>
              </w:rPr>
            </w:pPr>
            <w:r w:rsidRPr="00123E57">
              <w:rPr>
                <w:bCs/>
              </w:rPr>
              <w:t>7.2.7.</w:t>
            </w:r>
          </w:p>
        </w:tc>
        <w:tc>
          <w:tcPr>
            <w:tcW w:w="2126" w:type="dxa"/>
            <w:vMerge/>
            <w:vAlign w:val="center"/>
          </w:tcPr>
          <w:p w14:paraId="40DD4E95" w14:textId="77777777" w:rsidR="00123E57" w:rsidRPr="00123E57" w:rsidRDefault="00123E57" w:rsidP="00123E57">
            <w:pPr>
              <w:tabs>
                <w:tab w:val="left" w:pos="0"/>
              </w:tabs>
              <w:rPr>
                <w:bCs/>
              </w:rPr>
            </w:pPr>
          </w:p>
        </w:tc>
        <w:tc>
          <w:tcPr>
            <w:tcW w:w="2410" w:type="dxa"/>
            <w:vAlign w:val="center"/>
          </w:tcPr>
          <w:p w14:paraId="051C8060" w14:textId="77777777" w:rsidR="00123E57" w:rsidRPr="00123E57" w:rsidRDefault="00123E57" w:rsidP="00123E57">
            <w:pPr>
              <w:tabs>
                <w:tab w:val="left" w:pos="0"/>
              </w:tabs>
              <w:jc w:val="center"/>
              <w:rPr>
                <w:bCs/>
              </w:rPr>
            </w:pPr>
            <w:r w:rsidRPr="00123E57">
              <w:rPr>
                <w:bCs/>
              </w:rPr>
              <w:t>с. Белогородка</w:t>
            </w:r>
          </w:p>
          <w:p w14:paraId="317598F9" w14:textId="77777777" w:rsidR="00123E57" w:rsidRPr="00123E57" w:rsidRDefault="00123E57" w:rsidP="00123E57">
            <w:pPr>
              <w:tabs>
                <w:tab w:val="left" w:pos="0"/>
              </w:tabs>
              <w:jc w:val="center"/>
              <w:rPr>
                <w:bCs/>
              </w:rPr>
            </w:pPr>
            <w:r w:rsidRPr="00123E57">
              <w:rPr>
                <w:bCs/>
              </w:rPr>
              <w:t>с. Николаевка 1-я</w:t>
            </w:r>
          </w:p>
          <w:p w14:paraId="077A67D8" w14:textId="77777777" w:rsidR="00123E57" w:rsidRPr="00123E57" w:rsidRDefault="00123E57" w:rsidP="00123E57">
            <w:pPr>
              <w:tabs>
                <w:tab w:val="left" w:pos="0"/>
              </w:tabs>
              <w:jc w:val="center"/>
              <w:rPr>
                <w:bCs/>
              </w:rPr>
            </w:pPr>
            <w:r w:rsidRPr="00123E57">
              <w:rPr>
                <w:bCs/>
              </w:rPr>
              <w:t>п. Правдинка</w:t>
            </w:r>
          </w:p>
          <w:p w14:paraId="7DEE85B5" w14:textId="77777777" w:rsidR="00123E57" w:rsidRPr="00123E57" w:rsidRDefault="00123E57" w:rsidP="00123E57">
            <w:pPr>
              <w:tabs>
                <w:tab w:val="left" w:pos="0"/>
              </w:tabs>
              <w:jc w:val="center"/>
              <w:rPr>
                <w:bCs/>
              </w:rPr>
            </w:pPr>
            <w:r w:rsidRPr="00123E57">
              <w:rPr>
                <w:bCs/>
              </w:rPr>
              <w:t>д. Пристань 2-я</w:t>
            </w:r>
          </w:p>
          <w:p w14:paraId="428C7274" w14:textId="77777777" w:rsidR="00123E57" w:rsidRPr="00123E57" w:rsidRDefault="00123E57" w:rsidP="00123E57">
            <w:pPr>
              <w:tabs>
                <w:tab w:val="left" w:pos="0"/>
              </w:tabs>
              <w:jc w:val="center"/>
              <w:rPr>
                <w:bCs/>
              </w:rPr>
            </w:pPr>
            <w:r w:rsidRPr="00123E57">
              <w:rPr>
                <w:bCs/>
              </w:rPr>
              <w:t>п. Кийский</w:t>
            </w:r>
          </w:p>
          <w:p w14:paraId="210FB62B" w14:textId="77777777" w:rsidR="00123E57" w:rsidRPr="00123E57" w:rsidRDefault="00123E57" w:rsidP="00123E57">
            <w:pPr>
              <w:tabs>
                <w:tab w:val="left" w:pos="0"/>
              </w:tabs>
              <w:jc w:val="center"/>
              <w:rPr>
                <w:bCs/>
              </w:rPr>
            </w:pPr>
            <w:r w:rsidRPr="00123E57">
              <w:rPr>
                <w:bCs/>
              </w:rPr>
              <w:t>п. ст. Приметкино</w:t>
            </w:r>
          </w:p>
          <w:p w14:paraId="72CC43EB" w14:textId="77777777" w:rsidR="00123E57" w:rsidRPr="00123E57" w:rsidRDefault="00123E57" w:rsidP="00123E57">
            <w:pPr>
              <w:tabs>
                <w:tab w:val="left" w:pos="0"/>
              </w:tabs>
              <w:jc w:val="center"/>
              <w:rPr>
                <w:bCs/>
              </w:rPr>
            </w:pPr>
            <w:r w:rsidRPr="00123E57">
              <w:rPr>
                <w:bCs/>
              </w:rPr>
              <w:t>с. Приметкино</w:t>
            </w:r>
          </w:p>
          <w:p w14:paraId="21568655" w14:textId="77777777" w:rsidR="00123E57" w:rsidRPr="00123E57" w:rsidRDefault="00123E57" w:rsidP="00123E57">
            <w:pPr>
              <w:tabs>
                <w:tab w:val="left" w:pos="0"/>
              </w:tabs>
              <w:jc w:val="center"/>
              <w:rPr>
                <w:bCs/>
              </w:rPr>
            </w:pPr>
            <w:r w:rsidRPr="00123E57">
              <w:rPr>
                <w:bCs/>
              </w:rPr>
              <w:t>д. Раевка</w:t>
            </w:r>
          </w:p>
          <w:p w14:paraId="0F6C3D61" w14:textId="77777777" w:rsidR="00123E57" w:rsidRPr="00123E57" w:rsidRDefault="00123E57" w:rsidP="00123E57">
            <w:pPr>
              <w:tabs>
                <w:tab w:val="left" w:pos="0"/>
              </w:tabs>
              <w:jc w:val="center"/>
              <w:rPr>
                <w:bCs/>
              </w:rPr>
            </w:pPr>
            <w:r w:rsidRPr="00123E57">
              <w:rPr>
                <w:bCs/>
              </w:rPr>
              <w:t>с. Красные Орлы</w:t>
            </w:r>
          </w:p>
          <w:p w14:paraId="467B6531" w14:textId="77777777" w:rsidR="00123E57" w:rsidRPr="00123E57" w:rsidRDefault="00123E57" w:rsidP="00123E57">
            <w:pPr>
              <w:tabs>
                <w:tab w:val="left" w:pos="0"/>
              </w:tabs>
              <w:jc w:val="center"/>
              <w:rPr>
                <w:bCs/>
              </w:rPr>
            </w:pPr>
            <w:r w:rsidRPr="00123E57">
              <w:rPr>
                <w:bCs/>
              </w:rPr>
              <w:t>д. Камышенка</w:t>
            </w:r>
          </w:p>
          <w:p w14:paraId="06E5D010" w14:textId="77777777" w:rsidR="00123E57" w:rsidRPr="00123E57" w:rsidRDefault="00123E57" w:rsidP="00123E57">
            <w:pPr>
              <w:tabs>
                <w:tab w:val="left" w:pos="0"/>
              </w:tabs>
              <w:jc w:val="center"/>
              <w:rPr>
                <w:bCs/>
              </w:rPr>
            </w:pPr>
            <w:r w:rsidRPr="00123E57">
              <w:rPr>
                <w:bCs/>
              </w:rPr>
              <w:t>д. Петровка</w:t>
            </w:r>
          </w:p>
          <w:p w14:paraId="396B9F53" w14:textId="77777777" w:rsidR="00123E57" w:rsidRPr="00123E57" w:rsidRDefault="00123E57" w:rsidP="00123E57">
            <w:pPr>
              <w:tabs>
                <w:tab w:val="left" w:pos="0"/>
              </w:tabs>
              <w:jc w:val="center"/>
              <w:rPr>
                <w:bCs/>
              </w:rPr>
            </w:pPr>
            <w:r w:rsidRPr="00123E57">
              <w:rPr>
                <w:bCs/>
              </w:rPr>
              <w:t>д. Тюменево</w:t>
            </w:r>
          </w:p>
          <w:p w14:paraId="70CBFEC1" w14:textId="77777777" w:rsidR="00123E57" w:rsidRPr="00123E57" w:rsidRDefault="00123E57" w:rsidP="00123E57">
            <w:pPr>
              <w:tabs>
                <w:tab w:val="left" w:pos="0"/>
              </w:tabs>
              <w:jc w:val="center"/>
              <w:rPr>
                <w:bCs/>
              </w:rPr>
            </w:pPr>
            <w:r w:rsidRPr="00123E57">
              <w:rPr>
                <w:bCs/>
              </w:rPr>
              <w:t>п. Первомайский</w:t>
            </w:r>
          </w:p>
          <w:p w14:paraId="5CF91684" w14:textId="77777777" w:rsidR="00123E57" w:rsidRPr="00123E57" w:rsidRDefault="00123E57" w:rsidP="00123E57">
            <w:pPr>
              <w:tabs>
                <w:tab w:val="left" w:pos="0"/>
              </w:tabs>
              <w:jc w:val="center"/>
              <w:rPr>
                <w:bCs/>
              </w:rPr>
            </w:pPr>
            <w:r w:rsidRPr="00123E57">
              <w:rPr>
                <w:bCs/>
              </w:rPr>
              <w:t>д. Константиновка</w:t>
            </w:r>
          </w:p>
          <w:p w14:paraId="5AE1AF14" w14:textId="77777777" w:rsidR="00123E57" w:rsidRPr="00123E57" w:rsidRDefault="00123E57" w:rsidP="00123E57">
            <w:pPr>
              <w:tabs>
                <w:tab w:val="left" w:pos="0"/>
              </w:tabs>
              <w:jc w:val="center"/>
              <w:rPr>
                <w:bCs/>
              </w:rPr>
            </w:pPr>
            <w:r w:rsidRPr="00123E57">
              <w:rPr>
                <w:bCs/>
              </w:rPr>
              <w:t>п. Чистопольский</w:t>
            </w:r>
          </w:p>
          <w:p w14:paraId="1F06660A" w14:textId="77777777" w:rsidR="00123E57" w:rsidRPr="00123E57" w:rsidRDefault="00123E57" w:rsidP="00123E57">
            <w:pPr>
              <w:tabs>
                <w:tab w:val="left" w:pos="0"/>
              </w:tabs>
              <w:jc w:val="center"/>
              <w:rPr>
                <w:bCs/>
              </w:rPr>
            </w:pPr>
            <w:r w:rsidRPr="00123E57">
              <w:rPr>
                <w:bCs/>
              </w:rPr>
              <w:t>п. 10-й разъезд</w:t>
            </w:r>
          </w:p>
          <w:p w14:paraId="538543F4" w14:textId="77777777" w:rsidR="00123E57" w:rsidRPr="00123E57" w:rsidRDefault="00123E57" w:rsidP="00123E57">
            <w:pPr>
              <w:tabs>
                <w:tab w:val="left" w:pos="0"/>
              </w:tabs>
              <w:jc w:val="center"/>
              <w:rPr>
                <w:bCs/>
              </w:rPr>
            </w:pPr>
            <w:r w:rsidRPr="00123E57">
              <w:rPr>
                <w:bCs/>
              </w:rPr>
              <w:t>с. Суслово</w:t>
            </w:r>
          </w:p>
          <w:p w14:paraId="3A8CDBEE" w14:textId="77777777" w:rsidR="00123E57" w:rsidRPr="00123E57" w:rsidRDefault="00123E57" w:rsidP="00123E57">
            <w:pPr>
              <w:tabs>
                <w:tab w:val="left" w:pos="0"/>
              </w:tabs>
              <w:jc w:val="center"/>
              <w:rPr>
                <w:bCs/>
              </w:rPr>
            </w:pPr>
            <w:r w:rsidRPr="00123E57">
              <w:rPr>
                <w:bCs/>
              </w:rPr>
              <w:t>д. Знаменка</w:t>
            </w:r>
          </w:p>
          <w:p w14:paraId="48DE0FB4" w14:textId="77777777" w:rsidR="00123E57" w:rsidRPr="00123E57" w:rsidRDefault="00123E57" w:rsidP="00123E57">
            <w:pPr>
              <w:tabs>
                <w:tab w:val="left" w:pos="0"/>
              </w:tabs>
              <w:jc w:val="center"/>
              <w:rPr>
                <w:bCs/>
              </w:rPr>
            </w:pPr>
            <w:r w:rsidRPr="00123E57">
              <w:rPr>
                <w:bCs/>
              </w:rPr>
              <w:t>д. Ивановка</w:t>
            </w:r>
          </w:p>
          <w:p w14:paraId="0A0D48DB" w14:textId="77777777" w:rsidR="00123E57" w:rsidRPr="00123E57" w:rsidRDefault="00123E57" w:rsidP="00123E57">
            <w:pPr>
              <w:tabs>
                <w:tab w:val="left" w:pos="0"/>
              </w:tabs>
              <w:jc w:val="center"/>
              <w:rPr>
                <w:bCs/>
              </w:rPr>
            </w:pPr>
            <w:r w:rsidRPr="00123E57">
              <w:rPr>
                <w:bCs/>
              </w:rPr>
              <w:t>д. Святогорка</w:t>
            </w:r>
          </w:p>
          <w:p w14:paraId="3AB0B294" w14:textId="77777777" w:rsidR="00123E57" w:rsidRPr="00123E57" w:rsidRDefault="00123E57" w:rsidP="00123E57">
            <w:pPr>
              <w:tabs>
                <w:tab w:val="left" w:pos="0"/>
              </w:tabs>
              <w:jc w:val="center"/>
              <w:rPr>
                <w:bCs/>
              </w:rPr>
            </w:pPr>
            <w:r w:rsidRPr="00123E57">
              <w:rPr>
                <w:bCs/>
              </w:rPr>
              <w:t>д. Федоровка</w:t>
            </w:r>
          </w:p>
          <w:p w14:paraId="27BFBA60" w14:textId="77777777" w:rsidR="00123E57" w:rsidRPr="00123E57" w:rsidRDefault="00123E57" w:rsidP="00123E57">
            <w:pPr>
              <w:tabs>
                <w:tab w:val="left" w:pos="0"/>
              </w:tabs>
              <w:jc w:val="center"/>
              <w:rPr>
                <w:bCs/>
              </w:rPr>
            </w:pPr>
            <w:r w:rsidRPr="00123E57">
              <w:rPr>
                <w:bCs/>
              </w:rPr>
              <w:t>рзд. 3747 км</w:t>
            </w:r>
          </w:p>
        </w:tc>
        <w:tc>
          <w:tcPr>
            <w:tcW w:w="1276" w:type="dxa"/>
            <w:vAlign w:val="center"/>
          </w:tcPr>
          <w:p w14:paraId="015DA9DA" w14:textId="77777777" w:rsidR="00123E57" w:rsidRPr="00123E57" w:rsidRDefault="00123E57" w:rsidP="00123E57">
            <w:pPr>
              <w:tabs>
                <w:tab w:val="left" w:pos="0"/>
              </w:tabs>
              <w:jc w:val="center"/>
              <w:rPr>
                <w:bCs/>
              </w:rPr>
            </w:pPr>
            <w:r w:rsidRPr="00123E57">
              <w:rPr>
                <w:bCs/>
              </w:rPr>
              <w:t>руб/Гкал</w:t>
            </w:r>
          </w:p>
        </w:tc>
        <w:tc>
          <w:tcPr>
            <w:tcW w:w="1701" w:type="dxa"/>
            <w:shd w:val="clear" w:color="auto" w:fill="FFFFFF"/>
            <w:vAlign w:val="center"/>
          </w:tcPr>
          <w:p w14:paraId="0149D3C9" w14:textId="77777777" w:rsidR="00123E57" w:rsidRPr="00123E57" w:rsidRDefault="00123E57" w:rsidP="00123E57">
            <w:pPr>
              <w:tabs>
                <w:tab w:val="left" w:pos="0"/>
              </w:tabs>
              <w:jc w:val="center"/>
              <w:rPr>
                <w:bCs/>
              </w:rPr>
            </w:pPr>
            <w:r w:rsidRPr="00123E57">
              <w:rPr>
                <w:bCs/>
              </w:rPr>
              <w:t>2543,94</w:t>
            </w:r>
          </w:p>
        </w:tc>
        <w:tc>
          <w:tcPr>
            <w:tcW w:w="1701" w:type="dxa"/>
            <w:shd w:val="clear" w:color="auto" w:fill="FFFFFF"/>
            <w:vAlign w:val="center"/>
          </w:tcPr>
          <w:p w14:paraId="084E735B" w14:textId="77777777" w:rsidR="00123E57" w:rsidRPr="00123E57" w:rsidRDefault="00123E57" w:rsidP="00123E57">
            <w:pPr>
              <w:tabs>
                <w:tab w:val="left" w:pos="0"/>
              </w:tabs>
              <w:jc w:val="center"/>
              <w:rPr>
                <w:bCs/>
              </w:rPr>
            </w:pPr>
            <w:r w:rsidRPr="00123E57">
              <w:rPr>
                <w:bCs/>
              </w:rPr>
              <w:t>2543,94</w:t>
            </w:r>
          </w:p>
        </w:tc>
      </w:tr>
      <w:tr w:rsidR="00123E57" w:rsidRPr="00123E57" w14:paraId="73A28458" w14:textId="77777777" w:rsidTr="00AE6253">
        <w:trPr>
          <w:trHeight w:val="549"/>
        </w:trPr>
        <w:tc>
          <w:tcPr>
            <w:tcW w:w="10060" w:type="dxa"/>
            <w:gridSpan w:val="6"/>
            <w:vAlign w:val="center"/>
          </w:tcPr>
          <w:p w14:paraId="1B10EEB6" w14:textId="77777777" w:rsidR="00123E57" w:rsidRPr="00123E57" w:rsidRDefault="00123E57" w:rsidP="00D92ED5">
            <w:pPr>
              <w:numPr>
                <w:ilvl w:val="0"/>
                <w:numId w:val="20"/>
              </w:numPr>
              <w:tabs>
                <w:tab w:val="left" w:pos="0"/>
              </w:tabs>
              <w:contextualSpacing/>
              <w:jc w:val="center"/>
              <w:rPr>
                <w:bCs/>
              </w:rPr>
            </w:pPr>
            <w:r w:rsidRPr="00123E57">
              <w:rPr>
                <w:bCs/>
              </w:rPr>
              <w:t>Твердое топливо (уголь)</w:t>
            </w:r>
          </w:p>
        </w:tc>
      </w:tr>
      <w:tr w:rsidR="00123E57" w:rsidRPr="00123E57" w14:paraId="7FF39A02" w14:textId="77777777" w:rsidTr="00AE6253">
        <w:trPr>
          <w:trHeight w:val="324"/>
        </w:trPr>
        <w:tc>
          <w:tcPr>
            <w:tcW w:w="846" w:type="dxa"/>
            <w:vMerge w:val="restart"/>
            <w:vAlign w:val="center"/>
          </w:tcPr>
          <w:p w14:paraId="3CBC2811" w14:textId="77777777" w:rsidR="00123E57" w:rsidRPr="00123E57" w:rsidRDefault="00123E57" w:rsidP="00123E57">
            <w:pPr>
              <w:tabs>
                <w:tab w:val="left" w:pos="0"/>
              </w:tabs>
              <w:jc w:val="center"/>
              <w:rPr>
                <w:bCs/>
              </w:rPr>
            </w:pPr>
            <w:r w:rsidRPr="00123E57">
              <w:rPr>
                <w:bCs/>
              </w:rPr>
              <w:t>7.1.</w:t>
            </w:r>
          </w:p>
        </w:tc>
        <w:tc>
          <w:tcPr>
            <w:tcW w:w="2126" w:type="dxa"/>
            <w:vMerge w:val="restart"/>
            <w:vAlign w:val="center"/>
          </w:tcPr>
          <w:p w14:paraId="1959F702" w14:textId="77777777" w:rsidR="00123E57" w:rsidRPr="00123E57" w:rsidRDefault="00123E57" w:rsidP="00123E57">
            <w:pPr>
              <w:tabs>
                <w:tab w:val="left" w:pos="0"/>
              </w:tabs>
              <w:ind w:right="-120"/>
              <w:rPr>
                <w:bCs/>
              </w:rPr>
            </w:pPr>
            <w:r w:rsidRPr="00123E57">
              <w:rPr>
                <w:bCs/>
              </w:rPr>
              <w:t xml:space="preserve">ООО «Кузбасстопливо-сбыт»,                     ИНН </w:t>
            </w:r>
            <w:r w:rsidRPr="00123E57">
              <w:rPr>
                <w:lang w:eastAsia="en-US"/>
              </w:rPr>
              <w:t xml:space="preserve"> </w:t>
            </w:r>
            <w:r w:rsidRPr="00123E57">
              <w:rPr>
                <w:bCs/>
              </w:rPr>
              <w:t>4205241533</w:t>
            </w:r>
          </w:p>
        </w:tc>
        <w:tc>
          <w:tcPr>
            <w:tcW w:w="2410" w:type="dxa"/>
            <w:vMerge w:val="restart"/>
            <w:vAlign w:val="center"/>
          </w:tcPr>
          <w:p w14:paraId="2B65D19C" w14:textId="77777777" w:rsidR="00123E57" w:rsidRPr="00123E57" w:rsidRDefault="00123E57" w:rsidP="00123E57">
            <w:pPr>
              <w:tabs>
                <w:tab w:val="left" w:pos="0"/>
              </w:tabs>
              <w:jc w:val="center"/>
              <w:rPr>
                <w:bCs/>
              </w:rPr>
            </w:pPr>
            <w:r w:rsidRPr="00123E57">
              <w:rPr>
                <w:bCs/>
              </w:rPr>
              <w:t>Мариинский  муниципальный округ</w:t>
            </w:r>
          </w:p>
        </w:tc>
        <w:tc>
          <w:tcPr>
            <w:tcW w:w="4678" w:type="dxa"/>
            <w:gridSpan w:val="3"/>
            <w:vAlign w:val="center"/>
          </w:tcPr>
          <w:p w14:paraId="7C2704E4" w14:textId="77777777" w:rsidR="00123E57" w:rsidRPr="00123E57" w:rsidRDefault="00123E57" w:rsidP="00123E57">
            <w:pPr>
              <w:tabs>
                <w:tab w:val="left" w:pos="0"/>
              </w:tabs>
              <w:jc w:val="center"/>
              <w:rPr>
                <w:bCs/>
              </w:rPr>
            </w:pPr>
            <w:r w:rsidRPr="00123E57">
              <w:rPr>
                <w:bCs/>
              </w:rPr>
              <w:t>Марка ДР 0-200 (300)</w:t>
            </w:r>
          </w:p>
        </w:tc>
      </w:tr>
      <w:tr w:rsidR="00123E57" w:rsidRPr="00123E57" w14:paraId="764BB21E" w14:textId="77777777" w:rsidTr="00123E57">
        <w:trPr>
          <w:trHeight w:val="675"/>
        </w:trPr>
        <w:tc>
          <w:tcPr>
            <w:tcW w:w="846" w:type="dxa"/>
            <w:vMerge/>
            <w:vAlign w:val="center"/>
          </w:tcPr>
          <w:p w14:paraId="3F68303E" w14:textId="77777777" w:rsidR="00123E57" w:rsidRPr="00123E57" w:rsidRDefault="00123E57" w:rsidP="00123E57">
            <w:pPr>
              <w:tabs>
                <w:tab w:val="left" w:pos="0"/>
              </w:tabs>
              <w:jc w:val="center"/>
              <w:rPr>
                <w:bCs/>
              </w:rPr>
            </w:pPr>
          </w:p>
        </w:tc>
        <w:tc>
          <w:tcPr>
            <w:tcW w:w="2126" w:type="dxa"/>
            <w:vMerge/>
          </w:tcPr>
          <w:p w14:paraId="1B0F9B8F" w14:textId="77777777" w:rsidR="00123E57" w:rsidRPr="00123E57" w:rsidRDefault="00123E57" w:rsidP="00123E57">
            <w:pPr>
              <w:tabs>
                <w:tab w:val="left" w:pos="0"/>
              </w:tabs>
              <w:ind w:right="-120"/>
              <w:rPr>
                <w:bCs/>
              </w:rPr>
            </w:pPr>
          </w:p>
        </w:tc>
        <w:tc>
          <w:tcPr>
            <w:tcW w:w="2410" w:type="dxa"/>
            <w:vMerge/>
          </w:tcPr>
          <w:p w14:paraId="40CF790B" w14:textId="77777777" w:rsidR="00123E57" w:rsidRPr="00123E57" w:rsidRDefault="00123E57" w:rsidP="00123E57">
            <w:pPr>
              <w:tabs>
                <w:tab w:val="left" w:pos="0"/>
              </w:tabs>
              <w:jc w:val="center"/>
              <w:rPr>
                <w:bCs/>
              </w:rPr>
            </w:pPr>
          </w:p>
        </w:tc>
        <w:tc>
          <w:tcPr>
            <w:tcW w:w="1276" w:type="dxa"/>
            <w:vAlign w:val="center"/>
          </w:tcPr>
          <w:p w14:paraId="72636865" w14:textId="77777777" w:rsidR="00123E57" w:rsidRPr="00123E57" w:rsidRDefault="00123E57" w:rsidP="00123E57">
            <w:pPr>
              <w:tabs>
                <w:tab w:val="left" w:pos="0"/>
              </w:tabs>
              <w:jc w:val="center"/>
              <w:rPr>
                <w:bCs/>
              </w:rPr>
            </w:pPr>
            <w:r w:rsidRPr="00123E57">
              <w:rPr>
                <w:bCs/>
              </w:rPr>
              <w:t xml:space="preserve">руб/тн </w:t>
            </w:r>
          </w:p>
        </w:tc>
        <w:tc>
          <w:tcPr>
            <w:tcW w:w="1701" w:type="dxa"/>
            <w:vAlign w:val="center"/>
          </w:tcPr>
          <w:p w14:paraId="6AA8DCE1" w14:textId="77777777" w:rsidR="00123E57" w:rsidRPr="00123E57" w:rsidRDefault="00123E57" w:rsidP="00123E57">
            <w:pPr>
              <w:tabs>
                <w:tab w:val="left" w:pos="0"/>
              </w:tabs>
              <w:jc w:val="center"/>
              <w:rPr>
                <w:bCs/>
              </w:rPr>
            </w:pPr>
            <w:r w:rsidRPr="00123E57">
              <w:rPr>
                <w:bCs/>
              </w:rPr>
              <w:t>875,00</w:t>
            </w:r>
          </w:p>
        </w:tc>
        <w:tc>
          <w:tcPr>
            <w:tcW w:w="1701" w:type="dxa"/>
            <w:shd w:val="clear" w:color="auto" w:fill="FFFFFF"/>
            <w:vAlign w:val="center"/>
          </w:tcPr>
          <w:p w14:paraId="6B2E9D0B" w14:textId="77777777" w:rsidR="00123E57" w:rsidRPr="00123E57" w:rsidRDefault="00123E57" w:rsidP="00123E57">
            <w:pPr>
              <w:tabs>
                <w:tab w:val="left" w:pos="0"/>
              </w:tabs>
              <w:jc w:val="center"/>
              <w:rPr>
                <w:bCs/>
              </w:rPr>
            </w:pPr>
            <w:r w:rsidRPr="00123E57">
              <w:rPr>
                <w:bCs/>
              </w:rPr>
              <w:t>930,00</w:t>
            </w:r>
          </w:p>
        </w:tc>
      </w:tr>
      <w:tr w:rsidR="00123E57" w:rsidRPr="00123E57" w14:paraId="15E2CB97" w14:textId="77777777" w:rsidTr="00AE6253">
        <w:trPr>
          <w:trHeight w:val="324"/>
        </w:trPr>
        <w:tc>
          <w:tcPr>
            <w:tcW w:w="846" w:type="dxa"/>
            <w:vMerge w:val="restart"/>
            <w:vAlign w:val="center"/>
          </w:tcPr>
          <w:p w14:paraId="50FD244E" w14:textId="77777777" w:rsidR="00123E57" w:rsidRPr="00123E57" w:rsidRDefault="00123E57" w:rsidP="00123E57">
            <w:pPr>
              <w:tabs>
                <w:tab w:val="left" w:pos="0"/>
              </w:tabs>
              <w:jc w:val="center"/>
              <w:rPr>
                <w:bCs/>
              </w:rPr>
            </w:pPr>
            <w:r w:rsidRPr="00123E57">
              <w:rPr>
                <w:bCs/>
              </w:rPr>
              <w:t>7.</w:t>
            </w:r>
            <w:r w:rsidRPr="00123E57">
              <w:rPr>
                <w:bCs/>
                <w:lang w:val="en-US"/>
              </w:rPr>
              <w:t>2</w:t>
            </w:r>
            <w:r w:rsidRPr="00123E57">
              <w:rPr>
                <w:bCs/>
              </w:rPr>
              <w:t>.</w:t>
            </w:r>
          </w:p>
        </w:tc>
        <w:tc>
          <w:tcPr>
            <w:tcW w:w="2126" w:type="dxa"/>
            <w:vMerge/>
          </w:tcPr>
          <w:p w14:paraId="1A66A479" w14:textId="77777777" w:rsidR="00123E57" w:rsidRPr="00123E57" w:rsidRDefault="00123E57" w:rsidP="00123E57">
            <w:pPr>
              <w:tabs>
                <w:tab w:val="left" w:pos="0"/>
              </w:tabs>
              <w:ind w:right="-120"/>
              <w:rPr>
                <w:bCs/>
              </w:rPr>
            </w:pPr>
          </w:p>
        </w:tc>
        <w:tc>
          <w:tcPr>
            <w:tcW w:w="2410" w:type="dxa"/>
            <w:vMerge/>
          </w:tcPr>
          <w:p w14:paraId="6EC06B27" w14:textId="77777777" w:rsidR="00123E57" w:rsidRPr="00123E57" w:rsidRDefault="00123E57" w:rsidP="00123E57">
            <w:pPr>
              <w:tabs>
                <w:tab w:val="left" w:pos="0"/>
              </w:tabs>
              <w:jc w:val="center"/>
              <w:rPr>
                <w:bCs/>
              </w:rPr>
            </w:pPr>
          </w:p>
        </w:tc>
        <w:tc>
          <w:tcPr>
            <w:tcW w:w="4678" w:type="dxa"/>
            <w:gridSpan w:val="3"/>
            <w:vAlign w:val="center"/>
          </w:tcPr>
          <w:p w14:paraId="66DBB605" w14:textId="77777777" w:rsidR="00123E57" w:rsidRPr="00123E57" w:rsidRDefault="00123E57" w:rsidP="00123E57">
            <w:pPr>
              <w:tabs>
                <w:tab w:val="left" w:pos="0"/>
              </w:tabs>
              <w:ind w:right="-120"/>
              <w:rPr>
                <w:bCs/>
                <w:lang w:val="en-US"/>
              </w:rPr>
            </w:pPr>
            <w:r w:rsidRPr="00123E57">
              <w:rPr>
                <w:bCs/>
              </w:rPr>
              <w:t>Марка ДПК 50-200, ДПКО 25-200,</w:t>
            </w:r>
            <w:r w:rsidRPr="00123E57">
              <w:rPr>
                <w:bCs/>
                <w:lang w:val="en-US"/>
              </w:rPr>
              <w:t xml:space="preserve"> </w:t>
            </w:r>
            <w:r w:rsidRPr="00123E57">
              <w:rPr>
                <w:bCs/>
              </w:rPr>
              <w:t>ДО 25-50</w:t>
            </w:r>
          </w:p>
        </w:tc>
      </w:tr>
      <w:tr w:rsidR="00123E57" w:rsidRPr="00123E57" w14:paraId="567FC3BB" w14:textId="77777777" w:rsidTr="00123E57">
        <w:trPr>
          <w:trHeight w:val="789"/>
        </w:trPr>
        <w:tc>
          <w:tcPr>
            <w:tcW w:w="846" w:type="dxa"/>
            <w:vMerge/>
            <w:vAlign w:val="center"/>
          </w:tcPr>
          <w:p w14:paraId="38A9174E" w14:textId="77777777" w:rsidR="00123E57" w:rsidRPr="00123E57" w:rsidRDefault="00123E57" w:rsidP="00123E57">
            <w:pPr>
              <w:tabs>
                <w:tab w:val="left" w:pos="0"/>
              </w:tabs>
              <w:jc w:val="center"/>
              <w:rPr>
                <w:bCs/>
              </w:rPr>
            </w:pPr>
          </w:p>
        </w:tc>
        <w:tc>
          <w:tcPr>
            <w:tcW w:w="2126" w:type="dxa"/>
            <w:vMerge/>
          </w:tcPr>
          <w:p w14:paraId="49EFCEB2" w14:textId="77777777" w:rsidR="00123E57" w:rsidRPr="00123E57" w:rsidRDefault="00123E57" w:rsidP="00123E57">
            <w:pPr>
              <w:tabs>
                <w:tab w:val="left" w:pos="0"/>
              </w:tabs>
              <w:ind w:right="-120"/>
              <w:rPr>
                <w:bCs/>
              </w:rPr>
            </w:pPr>
          </w:p>
        </w:tc>
        <w:tc>
          <w:tcPr>
            <w:tcW w:w="2410" w:type="dxa"/>
            <w:vMerge/>
          </w:tcPr>
          <w:p w14:paraId="0FD967D2" w14:textId="77777777" w:rsidR="00123E57" w:rsidRPr="00123E57" w:rsidRDefault="00123E57" w:rsidP="00123E57">
            <w:pPr>
              <w:tabs>
                <w:tab w:val="left" w:pos="0"/>
              </w:tabs>
              <w:jc w:val="center"/>
              <w:rPr>
                <w:bCs/>
              </w:rPr>
            </w:pPr>
          </w:p>
        </w:tc>
        <w:tc>
          <w:tcPr>
            <w:tcW w:w="1276" w:type="dxa"/>
            <w:vAlign w:val="center"/>
          </w:tcPr>
          <w:p w14:paraId="22709F02" w14:textId="77777777" w:rsidR="00123E57" w:rsidRPr="00123E57" w:rsidRDefault="00123E57" w:rsidP="00123E57">
            <w:pPr>
              <w:tabs>
                <w:tab w:val="left" w:pos="0"/>
              </w:tabs>
              <w:jc w:val="center"/>
              <w:rPr>
                <w:bCs/>
              </w:rPr>
            </w:pPr>
            <w:r w:rsidRPr="00123E57">
              <w:rPr>
                <w:bCs/>
              </w:rPr>
              <w:t xml:space="preserve">руб/тн </w:t>
            </w:r>
          </w:p>
        </w:tc>
        <w:tc>
          <w:tcPr>
            <w:tcW w:w="1701" w:type="dxa"/>
            <w:vAlign w:val="center"/>
          </w:tcPr>
          <w:p w14:paraId="5590E0A6" w14:textId="77777777" w:rsidR="00123E57" w:rsidRPr="00123E57" w:rsidRDefault="00123E57" w:rsidP="00123E57">
            <w:pPr>
              <w:tabs>
                <w:tab w:val="left" w:pos="0"/>
              </w:tabs>
              <w:jc w:val="center"/>
              <w:rPr>
                <w:bCs/>
              </w:rPr>
            </w:pPr>
            <w:r w:rsidRPr="00123E57">
              <w:rPr>
                <w:bCs/>
              </w:rPr>
              <w:t>1373,00</w:t>
            </w:r>
          </w:p>
        </w:tc>
        <w:tc>
          <w:tcPr>
            <w:tcW w:w="1701" w:type="dxa"/>
            <w:shd w:val="clear" w:color="auto" w:fill="FFFFFF"/>
            <w:vAlign w:val="center"/>
          </w:tcPr>
          <w:p w14:paraId="320720BD" w14:textId="77777777" w:rsidR="00123E57" w:rsidRPr="00123E57" w:rsidRDefault="00123E57" w:rsidP="00123E57">
            <w:pPr>
              <w:tabs>
                <w:tab w:val="left" w:pos="0"/>
              </w:tabs>
              <w:jc w:val="center"/>
              <w:rPr>
                <w:bCs/>
              </w:rPr>
            </w:pPr>
            <w:r w:rsidRPr="00123E57">
              <w:rPr>
                <w:bCs/>
              </w:rPr>
              <w:t>1459,00</w:t>
            </w:r>
          </w:p>
        </w:tc>
      </w:tr>
      <w:tr w:rsidR="00123E57" w:rsidRPr="00123E57" w14:paraId="54604BC6" w14:textId="77777777" w:rsidTr="00123E57">
        <w:trPr>
          <w:trHeight w:val="324"/>
        </w:trPr>
        <w:tc>
          <w:tcPr>
            <w:tcW w:w="846" w:type="dxa"/>
            <w:vAlign w:val="center"/>
          </w:tcPr>
          <w:p w14:paraId="7E84CB4D" w14:textId="77777777" w:rsidR="00123E57" w:rsidRPr="00123E57" w:rsidRDefault="00123E57" w:rsidP="00123E57">
            <w:pPr>
              <w:tabs>
                <w:tab w:val="left" w:pos="0"/>
              </w:tabs>
              <w:jc w:val="center"/>
              <w:rPr>
                <w:bCs/>
              </w:rPr>
            </w:pPr>
            <w:r w:rsidRPr="00123E57">
              <w:rPr>
                <w:bCs/>
              </w:rPr>
              <w:t>1</w:t>
            </w:r>
          </w:p>
        </w:tc>
        <w:tc>
          <w:tcPr>
            <w:tcW w:w="2126" w:type="dxa"/>
            <w:vAlign w:val="center"/>
          </w:tcPr>
          <w:p w14:paraId="4778382B" w14:textId="77777777" w:rsidR="00123E57" w:rsidRPr="00123E57" w:rsidRDefault="00123E57" w:rsidP="00123E57">
            <w:pPr>
              <w:tabs>
                <w:tab w:val="left" w:pos="0"/>
              </w:tabs>
              <w:ind w:right="-120"/>
              <w:jc w:val="center"/>
              <w:rPr>
                <w:bCs/>
              </w:rPr>
            </w:pPr>
            <w:r w:rsidRPr="00123E57">
              <w:rPr>
                <w:bCs/>
              </w:rPr>
              <w:t>2</w:t>
            </w:r>
          </w:p>
        </w:tc>
        <w:tc>
          <w:tcPr>
            <w:tcW w:w="2410" w:type="dxa"/>
            <w:vAlign w:val="center"/>
          </w:tcPr>
          <w:p w14:paraId="6A0F9260" w14:textId="77777777" w:rsidR="00123E57" w:rsidRPr="00123E57" w:rsidRDefault="00123E57" w:rsidP="00123E57">
            <w:pPr>
              <w:tabs>
                <w:tab w:val="left" w:pos="0"/>
              </w:tabs>
              <w:jc w:val="center"/>
              <w:rPr>
                <w:bCs/>
              </w:rPr>
            </w:pPr>
            <w:r w:rsidRPr="00123E57">
              <w:rPr>
                <w:bCs/>
              </w:rPr>
              <w:t>3</w:t>
            </w:r>
          </w:p>
        </w:tc>
        <w:tc>
          <w:tcPr>
            <w:tcW w:w="1276" w:type="dxa"/>
            <w:vAlign w:val="center"/>
          </w:tcPr>
          <w:p w14:paraId="726F5506" w14:textId="77777777" w:rsidR="00123E57" w:rsidRPr="00123E57" w:rsidRDefault="00123E57" w:rsidP="00123E57">
            <w:pPr>
              <w:tabs>
                <w:tab w:val="left" w:pos="0"/>
              </w:tabs>
              <w:jc w:val="center"/>
              <w:rPr>
                <w:bCs/>
              </w:rPr>
            </w:pPr>
            <w:r w:rsidRPr="00123E57">
              <w:rPr>
                <w:bCs/>
              </w:rPr>
              <w:t>4</w:t>
            </w:r>
          </w:p>
        </w:tc>
        <w:tc>
          <w:tcPr>
            <w:tcW w:w="1701" w:type="dxa"/>
            <w:vAlign w:val="center"/>
          </w:tcPr>
          <w:p w14:paraId="341DB374" w14:textId="77777777" w:rsidR="00123E57" w:rsidRPr="00123E57" w:rsidRDefault="00123E57" w:rsidP="00123E57">
            <w:pPr>
              <w:tabs>
                <w:tab w:val="left" w:pos="0"/>
              </w:tabs>
              <w:jc w:val="center"/>
              <w:rPr>
                <w:bCs/>
              </w:rPr>
            </w:pPr>
            <w:r w:rsidRPr="00123E57">
              <w:rPr>
                <w:bCs/>
              </w:rPr>
              <w:t>5</w:t>
            </w:r>
          </w:p>
        </w:tc>
        <w:tc>
          <w:tcPr>
            <w:tcW w:w="1701" w:type="dxa"/>
            <w:shd w:val="clear" w:color="auto" w:fill="FFFFFF"/>
            <w:vAlign w:val="center"/>
          </w:tcPr>
          <w:p w14:paraId="727A2EBF" w14:textId="77777777" w:rsidR="00123E57" w:rsidRPr="00123E57" w:rsidRDefault="00123E57" w:rsidP="00123E57">
            <w:pPr>
              <w:tabs>
                <w:tab w:val="left" w:pos="0"/>
              </w:tabs>
              <w:jc w:val="center"/>
              <w:rPr>
                <w:bCs/>
              </w:rPr>
            </w:pPr>
            <w:r w:rsidRPr="00123E57">
              <w:rPr>
                <w:bCs/>
              </w:rPr>
              <w:t>6</w:t>
            </w:r>
          </w:p>
        </w:tc>
      </w:tr>
      <w:tr w:rsidR="00123E57" w:rsidRPr="00123E57" w14:paraId="30B3D90E" w14:textId="77777777" w:rsidTr="00AE6253">
        <w:trPr>
          <w:trHeight w:val="324"/>
        </w:trPr>
        <w:tc>
          <w:tcPr>
            <w:tcW w:w="846" w:type="dxa"/>
            <w:vMerge w:val="restart"/>
            <w:vAlign w:val="center"/>
          </w:tcPr>
          <w:p w14:paraId="0D47C479" w14:textId="77777777" w:rsidR="00123E57" w:rsidRPr="00123E57" w:rsidRDefault="00123E57" w:rsidP="00123E57">
            <w:pPr>
              <w:tabs>
                <w:tab w:val="left" w:pos="0"/>
              </w:tabs>
              <w:jc w:val="center"/>
              <w:rPr>
                <w:bCs/>
              </w:rPr>
            </w:pPr>
            <w:r w:rsidRPr="00123E57">
              <w:rPr>
                <w:bCs/>
              </w:rPr>
              <w:lastRenderedPageBreak/>
              <w:t>7.3.</w:t>
            </w:r>
          </w:p>
        </w:tc>
        <w:tc>
          <w:tcPr>
            <w:tcW w:w="2126" w:type="dxa"/>
            <w:vMerge w:val="restart"/>
            <w:vAlign w:val="center"/>
          </w:tcPr>
          <w:p w14:paraId="15490BC2" w14:textId="77777777" w:rsidR="00123E57" w:rsidRPr="00123E57" w:rsidRDefault="00123E57" w:rsidP="00123E57">
            <w:pPr>
              <w:tabs>
                <w:tab w:val="left" w:pos="0"/>
              </w:tabs>
              <w:ind w:right="-120"/>
              <w:rPr>
                <w:bCs/>
              </w:rPr>
            </w:pPr>
            <w:r w:rsidRPr="00123E57">
              <w:rPr>
                <w:bCs/>
              </w:rPr>
              <w:t>ООО «Алавеста Групп»,                 ИНН 4205359172</w:t>
            </w:r>
          </w:p>
        </w:tc>
        <w:tc>
          <w:tcPr>
            <w:tcW w:w="2410" w:type="dxa"/>
            <w:vMerge w:val="restart"/>
            <w:vAlign w:val="center"/>
          </w:tcPr>
          <w:p w14:paraId="2E54D4FD" w14:textId="77777777" w:rsidR="00123E57" w:rsidRPr="00123E57" w:rsidRDefault="00123E57" w:rsidP="00123E57">
            <w:pPr>
              <w:tabs>
                <w:tab w:val="left" w:pos="0"/>
              </w:tabs>
              <w:jc w:val="center"/>
              <w:rPr>
                <w:bCs/>
              </w:rPr>
            </w:pPr>
            <w:r w:rsidRPr="00123E57">
              <w:rPr>
                <w:bCs/>
              </w:rPr>
              <w:t>Мариинский  муниципальный округ</w:t>
            </w:r>
          </w:p>
        </w:tc>
        <w:tc>
          <w:tcPr>
            <w:tcW w:w="4678" w:type="dxa"/>
            <w:gridSpan w:val="3"/>
            <w:vAlign w:val="center"/>
          </w:tcPr>
          <w:p w14:paraId="077BBAA4" w14:textId="77777777" w:rsidR="00123E57" w:rsidRPr="00123E57" w:rsidRDefault="00123E57" w:rsidP="00123E57">
            <w:pPr>
              <w:tabs>
                <w:tab w:val="left" w:pos="0"/>
              </w:tabs>
              <w:jc w:val="center"/>
              <w:rPr>
                <w:bCs/>
              </w:rPr>
            </w:pPr>
            <w:r w:rsidRPr="00123E57">
              <w:rPr>
                <w:bCs/>
              </w:rPr>
              <w:t>Марка ДР 0-300</w:t>
            </w:r>
          </w:p>
        </w:tc>
      </w:tr>
      <w:tr w:rsidR="00123E57" w:rsidRPr="00123E57" w14:paraId="244D24ED" w14:textId="77777777" w:rsidTr="00123E57">
        <w:trPr>
          <w:trHeight w:val="324"/>
        </w:trPr>
        <w:tc>
          <w:tcPr>
            <w:tcW w:w="846" w:type="dxa"/>
            <w:vMerge/>
            <w:vAlign w:val="center"/>
          </w:tcPr>
          <w:p w14:paraId="7E9ABFC1" w14:textId="77777777" w:rsidR="00123E57" w:rsidRPr="00123E57" w:rsidRDefault="00123E57" w:rsidP="00123E57">
            <w:pPr>
              <w:tabs>
                <w:tab w:val="left" w:pos="0"/>
              </w:tabs>
              <w:jc w:val="center"/>
              <w:rPr>
                <w:bCs/>
              </w:rPr>
            </w:pPr>
          </w:p>
        </w:tc>
        <w:tc>
          <w:tcPr>
            <w:tcW w:w="2126" w:type="dxa"/>
            <w:vMerge/>
          </w:tcPr>
          <w:p w14:paraId="11BB4EDF" w14:textId="77777777" w:rsidR="00123E57" w:rsidRPr="00123E57" w:rsidRDefault="00123E57" w:rsidP="00123E57">
            <w:pPr>
              <w:tabs>
                <w:tab w:val="left" w:pos="0"/>
              </w:tabs>
              <w:ind w:right="-120"/>
              <w:rPr>
                <w:bCs/>
              </w:rPr>
            </w:pPr>
          </w:p>
        </w:tc>
        <w:tc>
          <w:tcPr>
            <w:tcW w:w="2410" w:type="dxa"/>
            <w:vMerge/>
          </w:tcPr>
          <w:p w14:paraId="59CD68F2" w14:textId="77777777" w:rsidR="00123E57" w:rsidRPr="00123E57" w:rsidRDefault="00123E57" w:rsidP="00123E57">
            <w:pPr>
              <w:tabs>
                <w:tab w:val="left" w:pos="0"/>
              </w:tabs>
              <w:jc w:val="center"/>
              <w:rPr>
                <w:bCs/>
              </w:rPr>
            </w:pPr>
          </w:p>
        </w:tc>
        <w:tc>
          <w:tcPr>
            <w:tcW w:w="1276" w:type="dxa"/>
            <w:vAlign w:val="center"/>
          </w:tcPr>
          <w:p w14:paraId="38400500" w14:textId="77777777" w:rsidR="00123E57" w:rsidRPr="00123E57" w:rsidRDefault="00123E57" w:rsidP="00123E57">
            <w:pPr>
              <w:tabs>
                <w:tab w:val="left" w:pos="0"/>
              </w:tabs>
              <w:jc w:val="center"/>
              <w:rPr>
                <w:bCs/>
              </w:rPr>
            </w:pPr>
            <w:r w:rsidRPr="00123E57">
              <w:rPr>
                <w:bCs/>
              </w:rPr>
              <w:t xml:space="preserve">руб/тн </w:t>
            </w:r>
          </w:p>
        </w:tc>
        <w:tc>
          <w:tcPr>
            <w:tcW w:w="1701" w:type="dxa"/>
            <w:vAlign w:val="center"/>
          </w:tcPr>
          <w:p w14:paraId="0B0C98DC" w14:textId="77777777" w:rsidR="00123E57" w:rsidRPr="00123E57" w:rsidRDefault="00123E57" w:rsidP="00123E57">
            <w:pPr>
              <w:tabs>
                <w:tab w:val="left" w:pos="0"/>
              </w:tabs>
              <w:jc w:val="center"/>
              <w:rPr>
                <w:bCs/>
              </w:rPr>
            </w:pPr>
            <w:r w:rsidRPr="00123E57">
              <w:rPr>
                <w:bCs/>
              </w:rPr>
              <w:t>875,00</w:t>
            </w:r>
          </w:p>
        </w:tc>
        <w:tc>
          <w:tcPr>
            <w:tcW w:w="1701" w:type="dxa"/>
            <w:shd w:val="clear" w:color="auto" w:fill="FFFFFF"/>
            <w:vAlign w:val="center"/>
          </w:tcPr>
          <w:p w14:paraId="7D50EAD0" w14:textId="77777777" w:rsidR="00123E57" w:rsidRPr="00123E57" w:rsidRDefault="00123E57" w:rsidP="00123E57">
            <w:pPr>
              <w:tabs>
                <w:tab w:val="left" w:pos="0"/>
              </w:tabs>
              <w:jc w:val="center"/>
              <w:rPr>
                <w:bCs/>
              </w:rPr>
            </w:pPr>
            <w:r w:rsidRPr="00123E57">
              <w:rPr>
                <w:bCs/>
              </w:rPr>
              <w:t>930,00</w:t>
            </w:r>
          </w:p>
        </w:tc>
      </w:tr>
      <w:tr w:rsidR="00123E57" w:rsidRPr="00123E57" w14:paraId="2D2423BD" w14:textId="77777777" w:rsidTr="00AE6253">
        <w:trPr>
          <w:trHeight w:val="324"/>
        </w:trPr>
        <w:tc>
          <w:tcPr>
            <w:tcW w:w="846" w:type="dxa"/>
            <w:vMerge w:val="restart"/>
            <w:vAlign w:val="center"/>
          </w:tcPr>
          <w:p w14:paraId="3E8E5936" w14:textId="77777777" w:rsidR="00123E57" w:rsidRPr="00123E57" w:rsidRDefault="00123E57" w:rsidP="00123E57">
            <w:pPr>
              <w:tabs>
                <w:tab w:val="left" w:pos="0"/>
              </w:tabs>
              <w:jc w:val="center"/>
              <w:rPr>
                <w:bCs/>
              </w:rPr>
            </w:pPr>
            <w:r w:rsidRPr="00123E57">
              <w:rPr>
                <w:bCs/>
              </w:rPr>
              <w:t>7.4.</w:t>
            </w:r>
          </w:p>
        </w:tc>
        <w:tc>
          <w:tcPr>
            <w:tcW w:w="2126" w:type="dxa"/>
            <w:vMerge/>
          </w:tcPr>
          <w:p w14:paraId="76014089" w14:textId="77777777" w:rsidR="00123E57" w:rsidRPr="00123E57" w:rsidRDefault="00123E57" w:rsidP="00123E57">
            <w:pPr>
              <w:tabs>
                <w:tab w:val="left" w:pos="0"/>
              </w:tabs>
              <w:ind w:right="-120"/>
              <w:rPr>
                <w:bCs/>
              </w:rPr>
            </w:pPr>
          </w:p>
        </w:tc>
        <w:tc>
          <w:tcPr>
            <w:tcW w:w="2410" w:type="dxa"/>
            <w:vMerge/>
          </w:tcPr>
          <w:p w14:paraId="2915B265" w14:textId="77777777" w:rsidR="00123E57" w:rsidRPr="00123E57" w:rsidRDefault="00123E57" w:rsidP="00123E57">
            <w:pPr>
              <w:tabs>
                <w:tab w:val="left" w:pos="0"/>
              </w:tabs>
              <w:jc w:val="center"/>
              <w:rPr>
                <w:bCs/>
              </w:rPr>
            </w:pPr>
          </w:p>
        </w:tc>
        <w:tc>
          <w:tcPr>
            <w:tcW w:w="4678" w:type="dxa"/>
            <w:gridSpan w:val="3"/>
            <w:vAlign w:val="center"/>
          </w:tcPr>
          <w:p w14:paraId="40699273" w14:textId="77777777" w:rsidR="00123E57" w:rsidRPr="00123E57" w:rsidRDefault="00123E57" w:rsidP="00123E57">
            <w:pPr>
              <w:tabs>
                <w:tab w:val="left" w:pos="0"/>
              </w:tabs>
              <w:jc w:val="center"/>
              <w:rPr>
                <w:bCs/>
              </w:rPr>
            </w:pPr>
            <w:r w:rsidRPr="00123E57">
              <w:rPr>
                <w:bCs/>
              </w:rPr>
              <w:t>Марка ДПК 50-300, ДПКО 25-300,</w:t>
            </w:r>
            <w:r w:rsidRPr="00123E57">
              <w:rPr>
                <w:bCs/>
                <w:lang w:val="en-US"/>
              </w:rPr>
              <w:t xml:space="preserve"> </w:t>
            </w:r>
            <w:r w:rsidRPr="00123E57">
              <w:rPr>
                <w:bCs/>
              </w:rPr>
              <w:t>ДО 25-50</w:t>
            </w:r>
          </w:p>
        </w:tc>
      </w:tr>
      <w:tr w:rsidR="00123E57" w:rsidRPr="00123E57" w14:paraId="7106C523" w14:textId="77777777" w:rsidTr="00123E57">
        <w:trPr>
          <w:trHeight w:val="324"/>
        </w:trPr>
        <w:tc>
          <w:tcPr>
            <w:tcW w:w="846" w:type="dxa"/>
            <w:vMerge/>
            <w:vAlign w:val="center"/>
          </w:tcPr>
          <w:p w14:paraId="5E7BDAF5" w14:textId="77777777" w:rsidR="00123E57" w:rsidRPr="00123E57" w:rsidRDefault="00123E57" w:rsidP="00123E57">
            <w:pPr>
              <w:tabs>
                <w:tab w:val="left" w:pos="0"/>
              </w:tabs>
              <w:jc w:val="center"/>
              <w:rPr>
                <w:bCs/>
              </w:rPr>
            </w:pPr>
          </w:p>
        </w:tc>
        <w:tc>
          <w:tcPr>
            <w:tcW w:w="2126" w:type="dxa"/>
            <w:vMerge/>
          </w:tcPr>
          <w:p w14:paraId="508BC5EA" w14:textId="77777777" w:rsidR="00123E57" w:rsidRPr="00123E57" w:rsidRDefault="00123E57" w:rsidP="00123E57">
            <w:pPr>
              <w:tabs>
                <w:tab w:val="left" w:pos="0"/>
              </w:tabs>
              <w:ind w:right="-120"/>
              <w:rPr>
                <w:bCs/>
              </w:rPr>
            </w:pPr>
          </w:p>
        </w:tc>
        <w:tc>
          <w:tcPr>
            <w:tcW w:w="2410" w:type="dxa"/>
            <w:vMerge/>
          </w:tcPr>
          <w:p w14:paraId="1D3484D7" w14:textId="77777777" w:rsidR="00123E57" w:rsidRPr="00123E57" w:rsidRDefault="00123E57" w:rsidP="00123E57">
            <w:pPr>
              <w:tabs>
                <w:tab w:val="left" w:pos="0"/>
              </w:tabs>
              <w:jc w:val="center"/>
              <w:rPr>
                <w:bCs/>
              </w:rPr>
            </w:pPr>
          </w:p>
        </w:tc>
        <w:tc>
          <w:tcPr>
            <w:tcW w:w="1276" w:type="dxa"/>
            <w:vAlign w:val="center"/>
          </w:tcPr>
          <w:p w14:paraId="02D8F5FD" w14:textId="77777777" w:rsidR="00123E57" w:rsidRPr="00123E57" w:rsidRDefault="00123E57" w:rsidP="00123E57">
            <w:pPr>
              <w:tabs>
                <w:tab w:val="left" w:pos="0"/>
              </w:tabs>
              <w:jc w:val="center"/>
              <w:rPr>
                <w:bCs/>
              </w:rPr>
            </w:pPr>
            <w:r w:rsidRPr="00123E57">
              <w:rPr>
                <w:bCs/>
              </w:rPr>
              <w:t xml:space="preserve">руб/тн </w:t>
            </w:r>
          </w:p>
        </w:tc>
        <w:tc>
          <w:tcPr>
            <w:tcW w:w="1701" w:type="dxa"/>
            <w:vAlign w:val="center"/>
          </w:tcPr>
          <w:p w14:paraId="5861A222" w14:textId="77777777" w:rsidR="00123E57" w:rsidRPr="00123E57" w:rsidRDefault="00123E57" w:rsidP="00123E57">
            <w:pPr>
              <w:tabs>
                <w:tab w:val="left" w:pos="0"/>
              </w:tabs>
              <w:jc w:val="center"/>
              <w:rPr>
                <w:bCs/>
              </w:rPr>
            </w:pPr>
            <w:r w:rsidRPr="00123E57">
              <w:rPr>
                <w:bCs/>
              </w:rPr>
              <w:t>1373,00</w:t>
            </w:r>
          </w:p>
        </w:tc>
        <w:tc>
          <w:tcPr>
            <w:tcW w:w="1701" w:type="dxa"/>
            <w:shd w:val="clear" w:color="auto" w:fill="FFFFFF"/>
            <w:vAlign w:val="center"/>
          </w:tcPr>
          <w:p w14:paraId="3495C72C" w14:textId="77777777" w:rsidR="00123E57" w:rsidRPr="00123E57" w:rsidRDefault="00123E57" w:rsidP="00123E57">
            <w:pPr>
              <w:tabs>
                <w:tab w:val="left" w:pos="0"/>
              </w:tabs>
              <w:jc w:val="center"/>
              <w:rPr>
                <w:bCs/>
              </w:rPr>
            </w:pPr>
            <w:r w:rsidRPr="00123E57">
              <w:rPr>
                <w:bCs/>
              </w:rPr>
              <w:t>1459,00</w:t>
            </w:r>
          </w:p>
        </w:tc>
      </w:tr>
      <w:tr w:rsidR="00123E57" w:rsidRPr="00123E57" w14:paraId="45510B2A" w14:textId="77777777" w:rsidTr="00AE6253">
        <w:trPr>
          <w:trHeight w:val="324"/>
        </w:trPr>
        <w:tc>
          <w:tcPr>
            <w:tcW w:w="846" w:type="dxa"/>
            <w:vMerge w:val="restart"/>
            <w:vAlign w:val="center"/>
          </w:tcPr>
          <w:p w14:paraId="2BC5CDF8" w14:textId="77777777" w:rsidR="00123E57" w:rsidRPr="00123E57" w:rsidRDefault="00123E57" w:rsidP="00123E57">
            <w:pPr>
              <w:tabs>
                <w:tab w:val="left" w:pos="0"/>
              </w:tabs>
              <w:jc w:val="center"/>
              <w:rPr>
                <w:bCs/>
              </w:rPr>
            </w:pPr>
            <w:r w:rsidRPr="00123E57">
              <w:rPr>
                <w:bCs/>
              </w:rPr>
              <w:t>7.5.</w:t>
            </w:r>
          </w:p>
        </w:tc>
        <w:tc>
          <w:tcPr>
            <w:tcW w:w="2126" w:type="dxa"/>
            <w:vMerge w:val="restart"/>
          </w:tcPr>
          <w:p w14:paraId="5E7B7F7B" w14:textId="77777777" w:rsidR="00123E57" w:rsidRPr="00123E57" w:rsidRDefault="00123E57" w:rsidP="00123E57">
            <w:pPr>
              <w:tabs>
                <w:tab w:val="left" w:pos="0"/>
              </w:tabs>
              <w:ind w:right="-120"/>
              <w:rPr>
                <w:bCs/>
              </w:rPr>
            </w:pPr>
            <w:r w:rsidRPr="00123E57">
              <w:rPr>
                <w:bCs/>
              </w:rPr>
              <w:t>ООО «Ресурс-Инвест»            ИНН 7701415790</w:t>
            </w:r>
          </w:p>
        </w:tc>
        <w:tc>
          <w:tcPr>
            <w:tcW w:w="2410" w:type="dxa"/>
            <w:vMerge/>
          </w:tcPr>
          <w:p w14:paraId="42D66A19" w14:textId="77777777" w:rsidR="00123E57" w:rsidRPr="00123E57" w:rsidRDefault="00123E57" w:rsidP="00123E57">
            <w:pPr>
              <w:tabs>
                <w:tab w:val="left" w:pos="0"/>
              </w:tabs>
              <w:jc w:val="center"/>
              <w:rPr>
                <w:bCs/>
              </w:rPr>
            </w:pPr>
          </w:p>
        </w:tc>
        <w:tc>
          <w:tcPr>
            <w:tcW w:w="4678" w:type="dxa"/>
            <w:gridSpan w:val="3"/>
            <w:vAlign w:val="center"/>
          </w:tcPr>
          <w:p w14:paraId="36B127CF" w14:textId="77777777" w:rsidR="00123E57" w:rsidRPr="00123E57" w:rsidRDefault="00123E57" w:rsidP="00123E57">
            <w:pPr>
              <w:tabs>
                <w:tab w:val="left" w:pos="0"/>
              </w:tabs>
              <w:jc w:val="center"/>
              <w:rPr>
                <w:bCs/>
              </w:rPr>
            </w:pPr>
            <w:r w:rsidRPr="00123E57">
              <w:rPr>
                <w:bCs/>
              </w:rPr>
              <w:t>Марка ДР 0-200 (300)</w:t>
            </w:r>
          </w:p>
        </w:tc>
      </w:tr>
      <w:tr w:rsidR="00123E57" w:rsidRPr="00123E57" w14:paraId="6D29EBB9" w14:textId="77777777" w:rsidTr="00123E57">
        <w:trPr>
          <w:trHeight w:val="324"/>
        </w:trPr>
        <w:tc>
          <w:tcPr>
            <w:tcW w:w="846" w:type="dxa"/>
            <w:vMerge/>
            <w:vAlign w:val="center"/>
          </w:tcPr>
          <w:p w14:paraId="5126115D" w14:textId="77777777" w:rsidR="00123E57" w:rsidRPr="00123E57" w:rsidRDefault="00123E57" w:rsidP="00123E57">
            <w:pPr>
              <w:tabs>
                <w:tab w:val="left" w:pos="0"/>
              </w:tabs>
              <w:jc w:val="center"/>
              <w:rPr>
                <w:bCs/>
              </w:rPr>
            </w:pPr>
          </w:p>
        </w:tc>
        <w:tc>
          <w:tcPr>
            <w:tcW w:w="2126" w:type="dxa"/>
            <w:vMerge/>
          </w:tcPr>
          <w:p w14:paraId="3C750516" w14:textId="77777777" w:rsidR="00123E57" w:rsidRPr="00123E57" w:rsidRDefault="00123E57" w:rsidP="00123E57">
            <w:pPr>
              <w:tabs>
                <w:tab w:val="left" w:pos="0"/>
              </w:tabs>
              <w:ind w:right="-120"/>
              <w:rPr>
                <w:bCs/>
              </w:rPr>
            </w:pPr>
          </w:p>
        </w:tc>
        <w:tc>
          <w:tcPr>
            <w:tcW w:w="2410" w:type="dxa"/>
            <w:vMerge/>
          </w:tcPr>
          <w:p w14:paraId="7050F0D6" w14:textId="77777777" w:rsidR="00123E57" w:rsidRPr="00123E57" w:rsidRDefault="00123E57" w:rsidP="00123E57">
            <w:pPr>
              <w:tabs>
                <w:tab w:val="left" w:pos="0"/>
              </w:tabs>
              <w:jc w:val="center"/>
              <w:rPr>
                <w:bCs/>
              </w:rPr>
            </w:pPr>
          </w:p>
        </w:tc>
        <w:tc>
          <w:tcPr>
            <w:tcW w:w="1276" w:type="dxa"/>
            <w:vAlign w:val="center"/>
          </w:tcPr>
          <w:p w14:paraId="6C342565" w14:textId="77777777" w:rsidR="00123E57" w:rsidRPr="00123E57" w:rsidRDefault="00123E57" w:rsidP="00123E57">
            <w:pPr>
              <w:tabs>
                <w:tab w:val="left" w:pos="0"/>
              </w:tabs>
              <w:jc w:val="center"/>
              <w:rPr>
                <w:bCs/>
              </w:rPr>
            </w:pPr>
            <w:r w:rsidRPr="00123E57">
              <w:rPr>
                <w:bCs/>
              </w:rPr>
              <w:t xml:space="preserve">руб/тн </w:t>
            </w:r>
          </w:p>
        </w:tc>
        <w:tc>
          <w:tcPr>
            <w:tcW w:w="1701" w:type="dxa"/>
            <w:vAlign w:val="center"/>
          </w:tcPr>
          <w:p w14:paraId="278B8403" w14:textId="77777777" w:rsidR="00123E57" w:rsidRPr="00123E57" w:rsidRDefault="00123E57" w:rsidP="00123E57">
            <w:pPr>
              <w:tabs>
                <w:tab w:val="left" w:pos="0"/>
              </w:tabs>
              <w:jc w:val="center"/>
              <w:rPr>
                <w:bCs/>
              </w:rPr>
            </w:pPr>
            <w:r w:rsidRPr="00123E57">
              <w:rPr>
                <w:bCs/>
              </w:rPr>
              <w:t>875,00</w:t>
            </w:r>
          </w:p>
        </w:tc>
        <w:tc>
          <w:tcPr>
            <w:tcW w:w="1701" w:type="dxa"/>
            <w:shd w:val="clear" w:color="auto" w:fill="FFFFFF"/>
            <w:vAlign w:val="center"/>
          </w:tcPr>
          <w:p w14:paraId="2E54255B" w14:textId="77777777" w:rsidR="00123E57" w:rsidRPr="00123E57" w:rsidRDefault="00123E57" w:rsidP="00123E57">
            <w:pPr>
              <w:tabs>
                <w:tab w:val="left" w:pos="0"/>
              </w:tabs>
              <w:jc w:val="center"/>
              <w:rPr>
                <w:bCs/>
              </w:rPr>
            </w:pPr>
            <w:r w:rsidRPr="00123E57">
              <w:rPr>
                <w:bCs/>
              </w:rPr>
              <w:t>930,00</w:t>
            </w:r>
          </w:p>
        </w:tc>
      </w:tr>
      <w:tr w:rsidR="00123E57" w:rsidRPr="00123E57" w14:paraId="0E36209D" w14:textId="77777777" w:rsidTr="00AE6253">
        <w:trPr>
          <w:trHeight w:val="324"/>
        </w:trPr>
        <w:tc>
          <w:tcPr>
            <w:tcW w:w="846" w:type="dxa"/>
            <w:vMerge w:val="restart"/>
            <w:vAlign w:val="center"/>
          </w:tcPr>
          <w:p w14:paraId="7C4505F9" w14:textId="77777777" w:rsidR="00123E57" w:rsidRPr="00123E57" w:rsidRDefault="00123E57" w:rsidP="00123E57">
            <w:pPr>
              <w:tabs>
                <w:tab w:val="left" w:pos="0"/>
              </w:tabs>
              <w:jc w:val="center"/>
              <w:rPr>
                <w:bCs/>
              </w:rPr>
            </w:pPr>
            <w:r w:rsidRPr="00123E57">
              <w:rPr>
                <w:bCs/>
              </w:rPr>
              <w:t>7.6.</w:t>
            </w:r>
          </w:p>
        </w:tc>
        <w:tc>
          <w:tcPr>
            <w:tcW w:w="2126" w:type="dxa"/>
            <w:vMerge/>
          </w:tcPr>
          <w:p w14:paraId="7F0325B4" w14:textId="77777777" w:rsidR="00123E57" w:rsidRPr="00123E57" w:rsidRDefault="00123E57" w:rsidP="00123E57">
            <w:pPr>
              <w:tabs>
                <w:tab w:val="left" w:pos="0"/>
              </w:tabs>
              <w:ind w:right="-120"/>
              <w:rPr>
                <w:bCs/>
              </w:rPr>
            </w:pPr>
          </w:p>
        </w:tc>
        <w:tc>
          <w:tcPr>
            <w:tcW w:w="2410" w:type="dxa"/>
            <w:vMerge/>
          </w:tcPr>
          <w:p w14:paraId="36CA5B29" w14:textId="77777777" w:rsidR="00123E57" w:rsidRPr="00123E57" w:rsidRDefault="00123E57" w:rsidP="00123E57">
            <w:pPr>
              <w:tabs>
                <w:tab w:val="left" w:pos="0"/>
              </w:tabs>
              <w:jc w:val="center"/>
              <w:rPr>
                <w:bCs/>
              </w:rPr>
            </w:pPr>
          </w:p>
        </w:tc>
        <w:tc>
          <w:tcPr>
            <w:tcW w:w="4678" w:type="dxa"/>
            <w:gridSpan w:val="3"/>
            <w:vAlign w:val="center"/>
          </w:tcPr>
          <w:p w14:paraId="0C17F59C" w14:textId="77777777" w:rsidR="00123E57" w:rsidRPr="00123E57" w:rsidRDefault="00123E57" w:rsidP="00123E57">
            <w:pPr>
              <w:tabs>
                <w:tab w:val="left" w:pos="0"/>
              </w:tabs>
              <w:jc w:val="center"/>
              <w:rPr>
                <w:bCs/>
              </w:rPr>
            </w:pPr>
            <w:r w:rsidRPr="00123E57">
              <w:rPr>
                <w:bCs/>
              </w:rPr>
              <w:t>Марка ДПК 50-300, ДПКО 25-300,</w:t>
            </w:r>
            <w:r w:rsidRPr="00123E57">
              <w:rPr>
                <w:bCs/>
                <w:lang w:val="en-US"/>
              </w:rPr>
              <w:t xml:space="preserve"> </w:t>
            </w:r>
            <w:r w:rsidRPr="00123E57">
              <w:rPr>
                <w:bCs/>
              </w:rPr>
              <w:t>ДО 25-50</w:t>
            </w:r>
          </w:p>
        </w:tc>
      </w:tr>
      <w:tr w:rsidR="00123E57" w:rsidRPr="00123E57" w14:paraId="3A44FCC2" w14:textId="77777777" w:rsidTr="00123E57">
        <w:trPr>
          <w:trHeight w:val="324"/>
        </w:trPr>
        <w:tc>
          <w:tcPr>
            <w:tcW w:w="846" w:type="dxa"/>
            <w:vMerge/>
            <w:vAlign w:val="center"/>
          </w:tcPr>
          <w:p w14:paraId="4D8DF0B0" w14:textId="77777777" w:rsidR="00123E57" w:rsidRPr="00123E57" w:rsidRDefault="00123E57" w:rsidP="00123E57">
            <w:pPr>
              <w:tabs>
                <w:tab w:val="left" w:pos="0"/>
              </w:tabs>
              <w:jc w:val="center"/>
              <w:rPr>
                <w:bCs/>
              </w:rPr>
            </w:pPr>
          </w:p>
        </w:tc>
        <w:tc>
          <w:tcPr>
            <w:tcW w:w="2126" w:type="dxa"/>
            <w:vMerge/>
          </w:tcPr>
          <w:p w14:paraId="59577EFB" w14:textId="77777777" w:rsidR="00123E57" w:rsidRPr="00123E57" w:rsidRDefault="00123E57" w:rsidP="00123E57">
            <w:pPr>
              <w:tabs>
                <w:tab w:val="left" w:pos="0"/>
              </w:tabs>
              <w:ind w:right="-120"/>
              <w:rPr>
                <w:bCs/>
              </w:rPr>
            </w:pPr>
          </w:p>
        </w:tc>
        <w:tc>
          <w:tcPr>
            <w:tcW w:w="2410" w:type="dxa"/>
            <w:vMerge/>
          </w:tcPr>
          <w:p w14:paraId="0CAF445E" w14:textId="77777777" w:rsidR="00123E57" w:rsidRPr="00123E57" w:rsidRDefault="00123E57" w:rsidP="00123E57">
            <w:pPr>
              <w:tabs>
                <w:tab w:val="left" w:pos="0"/>
              </w:tabs>
              <w:jc w:val="center"/>
              <w:rPr>
                <w:bCs/>
              </w:rPr>
            </w:pPr>
          </w:p>
        </w:tc>
        <w:tc>
          <w:tcPr>
            <w:tcW w:w="1276" w:type="dxa"/>
            <w:vAlign w:val="center"/>
          </w:tcPr>
          <w:p w14:paraId="3ADE942E" w14:textId="77777777" w:rsidR="00123E57" w:rsidRPr="00123E57" w:rsidRDefault="00123E57" w:rsidP="00123E57">
            <w:pPr>
              <w:tabs>
                <w:tab w:val="left" w:pos="0"/>
              </w:tabs>
              <w:jc w:val="center"/>
              <w:rPr>
                <w:bCs/>
              </w:rPr>
            </w:pPr>
            <w:r w:rsidRPr="00123E57">
              <w:rPr>
                <w:bCs/>
              </w:rPr>
              <w:t xml:space="preserve">руб/тн </w:t>
            </w:r>
          </w:p>
        </w:tc>
        <w:tc>
          <w:tcPr>
            <w:tcW w:w="1701" w:type="dxa"/>
            <w:vAlign w:val="center"/>
          </w:tcPr>
          <w:p w14:paraId="07E76DE0" w14:textId="77777777" w:rsidR="00123E57" w:rsidRPr="00123E57" w:rsidRDefault="00123E57" w:rsidP="00123E57">
            <w:pPr>
              <w:tabs>
                <w:tab w:val="left" w:pos="0"/>
              </w:tabs>
              <w:jc w:val="center"/>
              <w:rPr>
                <w:bCs/>
              </w:rPr>
            </w:pPr>
            <w:r w:rsidRPr="00123E57">
              <w:rPr>
                <w:bCs/>
              </w:rPr>
              <w:t>1373,00</w:t>
            </w:r>
          </w:p>
        </w:tc>
        <w:tc>
          <w:tcPr>
            <w:tcW w:w="1701" w:type="dxa"/>
            <w:shd w:val="clear" w:color="auto" w:fill="FFFFFF"/>
            <w:vAlign w:val="center"/>
          </w:tcPr>
          <w:p w14:paraId="546ED096" w14:textId="77777777" w:rsidR="00123E57" w:rsidRPr="00123E57" w:rsidRDefault="00123E57" w:rsidP="00123E57">
            <w:pPr>
              <w:tabs>
                <w:tab w:val="left" w:pos="0"/>
              </w:tabs>
              <w:jc w:val="center"/>
              <w:rPr>
                <w:bCs/>
              </w:rPr>
            </w:pPr>
            <w:r w:rsidRPr="00123E57">
              <w:rPr>
                <w:bCs/>
              </w:rPr>
              <w:t>1459,00</w:t>
            </w:r>
          </w:p>
        </w:tc>
      </w:tr>
      <w:tr w:rsidR="00123E57" w:rsidRPr="00123E57" w14:paraId="64946CF7" w14:textId="77777777" w:rsidTr="00AE6253">
        <w:trPr>
          <w:trHeight w:val="324"/>
        </w:trPr>
        <w:tc>
          <w:tcPr>
            <w:tcW w:w="10060" w:type="dxa"/>
            <w:gridSpan w:val="6"/>
            <w:vAlign w:val="center"/>
          </w:tcPr>
          <w:p w14:paraId="03A17865" w14:textId="77777777" w:rsidR="00123E57" w:rsidRPr="00123E57" w:rsidRDefault="00123E57" w:rsidP="00D92ED5">
            <w:pPr>
              <w:numPr>
                <w:ilvl w:val="0"/>
                <w:numId w:val="20"/>
              </w:numPr>
              <w:tabs>
                <w:tab w:val="left" w:pos="0"/>
              </w:tabs>
              <w:contextualSpacing/>
              <w:jc w:val="center"/>
              <w:rPr>
                <w:bCs/>
              </w:rPr>
            </w:pPr>
            <w:r w:rsidRPr="00123E57">
              <w:rPr>
                <w:bCs/>
              </w:rPr>
              <w:t>Сжиженный газ</w:t>
            </w:r>
          </w:p>
        </w:tc>
      </w:tr>
      <w:tr w:rsidR="00123E57" w:rsidRPr="00123E57" w14:paraId="2FA76CE8" w14:textId="77777777" w:rsidTr="00AE6253">
        <w:trPr>
          <w:trHeight w:val="324"/>
        </w:trPr>
        <w:tc>
          <w:tcPr>
            <w:tcW w:w="846" w:type="dxa"/>
            <w:vAlign w:val="center"/>
          </w:tcPr>
          <w:p w14:paraId="2D253B5D" w14:textId="77777777" w:rsidR="00123E57" w:rsidRPr="00123E57" w:rsidRDefault="00123E57" w:rsidP="00123E57">
            <w:pPr>
              <w:tabs>
                <w:tab w:val="left" w:pos="0"/>
              </w:tabs>
              <w:jc w:val="center"/>
              <w:rPr>
                <w:bCs/>
              </w:rPr>
            </w:pPr>
            <w:r w:rsidRPr="00123E57">
              <w:rPr>
                <w:bCs/>
              </w:rPr>
              <w:t>8.1.</w:t>
            </w:r>
          </w:p>
        </w:tc>
        <w:tc>
          <w:tcPr>
            <w:tcW w:w="2126" w:type="dxa"/>
          </w:tcPr>
          <w:p w14:paraId="08632D63" w14:textId="77777777" w:rsidR="00123E57" w:rsidRPr="00123E57" w:rsidRDefault="00123E57" w:rsidP="00123E57">
            <w:pPr>
              <w:tabs>
                <w:tab w:val="left" w:pos="0"/>
              </w:tabs>
              <w:ind w:right="-120"/>
              <w:rPr>
                <w:bCs/>
              </w:rPr>
            </w:pPr>
            <w:r w:rsidRPr="00123E57">
              <w:rPr>
                <w:bCs/>
              </w:rPr>
              <w:t>ОАО «Мариинск-межрайгаз»           ИНН 4213001006</w:t>
            </w:r>
          </w:p>
        </w:tc>
        <w:tc>
          <w:tcPr>
            <w:tcW w:w="2410" w:type="dxa"/>
            <w:vAlign w:val="center"/>
          </w:tcPr>
          <w:p w14:paraId="5FD0F732" w14:textId="77777777" w:rsidR="00123E57" w:rsidRPr="00123E57" w:rsidRDefault="00123E57" w:rsidP="00123E57">
            <w:pPr>
              <w:tabs>
                <w:tab w:val="left" w:pos="0"/>
              </w:tabs>
              <w:jc w:val="center"/>
              <w:rPr>
                <w:bCs/>
              </w:rPr>
            </w:pPr>
            <w:r w:rsidRPr="00123E57">
              <w:rPr>
                <w:bCs/>
              </w:rPr>
              <w:t>Мариинский  муниципальный округ</w:t>
            </w:r>
          </w:p>
        </w:tc>
        <w:tc>
          <w:tcPr>
            <w:tcW w:w="1276" w:type="dxa"/>
            <w:vAlign w:val="center"/>
          </w:tcPr>
          <w:p w14:paraId="6EA816E6" w14:textId="77777777" w:rsidR="00123E57" w:rsidRPr="00123E57" w:rsidRDefault="00123E57" w:rsidP="00123E57">
            <w:pPr>
              <w:tabs>
                <w:tab w:val="left" w:pos="0"/>
              </w:tabs>
              <w:jc w:val="center"/>
              <w:rPr>
                <w:bCs/>
              </w:rPr>
            </w:pPr>
            <w:r w:rsidRPr="00123E57">
              <w:rPr>
                <w:bCs/>
              </w:rPr>
              <w:t>руб./кг</w:t>
            </w:r>
          </w:p>
        </w:tc>
        <w:tc>
          <w:tcPr>
            <w:tcW w:w="1701" w:type="dxa"/>
            <w:vAlign w:val="center"/>
          </w:tcPr>
          <w:p w14:paraId="4183584F" w14:textId="77777777" w:rsidR="00123E57" w:rsidRPr="00123E57" w:rsidRDefault="00123E57" w:rsidP="00123E57">
            <w:pPr>
              <w:tabs>
                <w:tab w:val="left" w:pos="0"/>
              </w:tabs>
              <w:jc w:val="center"/>
              <w:rPr>
                <w:bCs/>
              </w:rPr>
            </w:pPr>
            <w:r w:rsidRPr="00123E57">
              <w:rPr>
                <w:bCs/>
              </w:rPr>
              <w:t>43,58</w:t>
            </w:r>
          </w:p>
        </w:tc>
        <w:tc>
          <w:tcPr>
            <w:tcW w:w="1701" w:type="dxa"/>
            <w:vAlign w:val="center"/>
          </w:tcPr>
          <w:p w14:paraId="66DFB81F" w14:textId="77777777" w:rsidR="00123E57" w:rsidRPr="00123E57" w:rsidRDefault="00123E57" w:rsidP="00123E57">
            <w:pPr>
              <w:tabs>
                <w:tab w:val="left" w:pos="0"/>
              </w:tabs>
              <w:jc w:val="center"/>
              <w:rPr>
                <w:bCs/>
              </w:rPr>
            </w:pPr>
            <w:r w:rsidRPr="00123E57">
              <w:rPr>
                <w:bCs/>
              </w:rPr>
              <w:t>45,76</w:t>
            </w:r>
          </w:p>
        </w:tc>
      </w:tr>
    </w:tbl>
    <w:p w14:paraId="4509CC7C" w14:textId="77777777" w:rsidR="00123E57" w:rsidRPr="00123E57" w:rsidRDefault="00123E57" w:rsidP="00123E57">
      <w:pPr>
        <w:tabs>
          <w:tab w:val="left" w:pos="1985"/>
        </w:tabs>
        <w:ind w:left="-284"/>
        <w:jc w:val="both"/>
        <w:rPr>
          <w:sz w:val="28"/>
          <w:szCs w:val="28"/>
        </w:rPr>
      </w:pPr>
    </w:p>
    <w:p w14:paraId="23F68079" w14:textId="77777777" w:rsidR="00123E57" w:rsidRPr="00123E57" w:rsidRDefault="00123E57" w:rsidP="00123E57">
      <w:pPr>
        <w:tabs>
          <w:tab w:val="left" w:pos="-284"/>
        </w:tabs>
        <w:ind w:left="-284" w:firstLine="568"/>
        <w:jc w:val="both"/>
        <w:rPr>
          <w:bCs/>
          <w:sz w:val="28"/>
          <w:szCs w:val="28"/>
        </w:rPr>
      </w:pPr>
      <w:r w:rsidRPr="00123E57">
        <w:rPr>
          <w:bCs/>
          <w:sz w:val="28"/>
          <w:szCs w:val="28"/>
        </w:rPr>
        <w:t>* Льготные тарифы установлены с учетом пункта 6 статьи 168 Налогового кодекса Российской Федерации (часть вторая).</w:t>
      </w:r>
    </w:p>
    <w:p w14:paraId="42AB6A1D" w14:textId="77777777" w:rsidR="00123E57" w:rsidRPr="00123E57" w:rsidRDefault="00123E57" w:rsidP="00123E57">
      <w:pPr>
        <w:tabs>
          <w:tab w:val="left" w:pos="1985"/>
        </w:tabs>
        <w:ind w:left="-284" w:right="-284" w:firstLine="568"/>
        <w:jc w:val="both"/>
        <w:rPr>
          <w:sz w:val="28"/>
          <w:szCs w:val="28"/>
        </w:rPr>
      </w:pPr>
      <w:r w:rsidRPr="00123E57">
        <w:rPr>
          <w:sz w:val="28"/>
          <w:szCs w:val="28"/>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512B14D" w14:textId="77777777" w:rsidR="00123E57" w:rsidRPr="00123E57" w:rsidRDefault="00123E57" w:rsidP="00123E57">
      <w:pPr>
        <w:jc w:val="both"/>
        <w:rPr>
          <w:sz w:val="28"/>
          <w:szCs w:val="28"/>
          <w:lang w:eastAsia="en-US"/>
        </w:rPr>
      </w:pPr>
    </w:p>
    <w:p w14:paraId="17142A95" w14:textId="77777777" w:rsidR="00123E57" w:rsidRDefault="00123E57" w:rsidP="00CD0DE6">
      <w:pPr>
        <w:tabs>
          <w:tab w:val="left" w:pos="5580"/>
          <w:tab w:val="left" w:pos="9498"/>
        </w:tabs>
        <w:ind w:right="-569"/>
        <w:sectPr w:rsidR="00123E57" w:rsidSect="00AB49D5">
          <w:pgSz w:w="11906" w:h="16838"/>
          <w:pgMar w:top="1134" w:right="566" w:bottom="1134" w:left="1701" w:header="708" w:footer="708" w:gutter="0"/>
          <w:cols w:space="708"/>
          <w:titlePg/>
          <w:docGrid w:linePitch="381"/>
        </w:sectPr>
      </w:pPr>
    </w:p>
    <w:p w14:paraId="7BB24B2D" w14:textId="28F4330A" w:rsidR="00123E57" w:rsidRPr="001828C5" w:rsidRDefault="00123E57" w:rsidP="00123E57">
      <w:pPr>
        <w:tabs>
          <w:tab w:val="left" w:pos="5580"/>
          <w:tab w:val="left" w:pos="9498"/>
        </w:tabs>
        <w:ind w:left="-961" w:right="-569" w:firstLine="6631"/>
      </w:pPr>
      <w:r w:rsidRPr="001828C5">
        <w:lastRenderedPageBreak/>
        <w:t xml:space="preserve">Приложение № </w:t>
      </w:r>
      <w:r>
        <w:t xml:space="preserve">177 </w:t>
      </w:r>
      <w:r w:rsidRPr="001828C5">
        <w:t xml:space="preserve">к </w:t>
      </w:r>
      <w:r>
        <w:t xml:space="preserve">протоколу </w:t>
      </w:r>
      <w:r w:rsidRPr="001828C5">
        <w:t>№ 8</w:t>
      </w:r>
      <w:r>
        <w:t>7</w:t>
      </w:r>
    </w:p>
    <w:p w14:paraId="01FAEE45" w14:textId="77777777" w:rsidR="00123E57" w:rsidRPr="001828C5" w:rsidRDefault="00123E57" w:rsidP="00123E57">
      <w:pPr>
        <w:tabs>
          <w:tab w:val="left" w:pos="5580"/>
          <w:tab w:val="left" w:pos="9498"/>
        </w:tabs>
        <w:ind w:left="-961" w:right="-569" w:firstLine="6631"/>
      </w:pPr>
      <w:r w:rsidRPr="001828C5">
        <w:t>заседания правления Региональной</w:t>
      </w:r>
    </w:p>
    <w:p w14:paraId="1293765B" w14:textId="77777777" w:rsidR="00123E57" w:rsidRPr="001828C5" w:rsidRDefault="00123E57" w:rsidP="00123E57">
      <w:pPr>
        <w:tabs>
          <w:tab w:val="left" w:pos="5580"/>
          <w:tab w:val="left" w:pos="9498"/>
        </w:tabs>
        <w:ind w:left="-961" w:right="-569" w:firstLine="6631"/>
      </w:pPr>
      <w:r w:rsidRPr="001828C5">
        <w:t>энергетической комиссии</w:t>
      </w:r>
    </w:p>
    <w:p w14:paraId="3E3037C2" w14:textId="1B0BE2F7" w:rsidR="00123E57" w:rsidRDefault="00123E57" w:rsidP="00123E57">
      <w:pPr>
        <w:tabs>
          <w:tab w:val="left" w:pos="5580"/>
          <w:tab w:val="left" w:pos="9498"/>
        </w:tabs>
        <w:ind w:left="-961" w:right="-569" w:firstLine="6631"/>
      </w:pPr>
      <w:r w:rsidRPr="001828C5">
        <w:t xml:space="preserve">Кузбасса от </w:t>
      </w:r>
      <w:r>
        <w:t>20</w:t>
      </w:r>
      <w:r w:rsidRPr="001828C5">
        <w:t>.12.2021</w:t>
      </w:r>
    </w:p>
    <w:p w14:paraId="320EDA6C" w14:textId="77777777" w:rsidR="00AE5199" w:rsidRDefault="00AE5199" w:rsidP="00123E57">
      <w:pPr>
        <w:tabs>
          <w:tab w:val="left" w:pos="5580"/>
          <w:tab w:val="left" w:pos="9498"/>
        </w:tabs>
        <w:ind w:left="-961" w:right="-569" w:firstLine="6631"/>
      </w:pPr>
    </w:p>
    <w:p w14:paraId="08B808F1" w14:textId="77777777" w:rsidR="00BD5F82" w:rsidRPr="00BD5F82" w:rsidRDefault="00BD5F82" w:rsidP="00BD5F82">
      <w:pPr>
        <w:keepNext/>
        <w:jc w:val="center"/>
        <w:outlineLvl w:val="0"/>
        <w:rPr>
          <w:b/>
          <w:iCs/>
          <w:sz w:val="28"/>
          <w:szCs w:val="28"/>
        </w:rPr>
      </w:pPr>
      <w:r w:rsidRPr="00BD5F82">
        <w:rPr>
          <w:b/>
          <w:iCs/>
          <w:sz w:val="28"/>
          <w:szCs w:val="28"/>
        </w:rPr>
        <w:t>Экспертное заключение</w:t>
      </w:r>
    </w:p>
    <w:p w14:paraId="173BC47E" w14:textId="77777777" w:rsidR="00BD5F82" w:rsidRPr="00BD5F82" w:rsidRDefault="00BD5F82" w:rsidP="00BD5F82">
      <w:pPr>
        <w:keepNext/>
        <w:jc w:val="center"/>
        <w:outlineLvl w:val="0"/>
        <w:rPr>
          <w:b/>
          <w:iCs/>
          <w:sz w:val="28"/>
          <w:szCs w:val="28"/>
        </w:rPr>
      </w:pPr>
      <w:r w:rsidRPr="00BD5F82">
        <w:rPr>
          <w:b/>
          <w:iCs/>
          <w:sz w:val="28"/>
          <w:szCs w:val="28"/>
        </w:rPr>
        <w:t>Региональной энергетической комиссии Кузбасса</w:t>
      </w:r>
    </w:p>
    <w:p w14:paraId="6AEDDF6D" w14:textId="77777777" w:rsidR="00BD5F82" w:rsidRPr="00BD5F82" w:rsidRDefault="00BD5F82" w:rsidP="00BD5F82">
      <w:pPr>
        <w:tabs>
          <w:tab w:val="left" w:pos="10206"/>
        </w:tabs>
        <w:jc w:val="center"/>
        <w:rPr>
          <w:sz w:val="28"/>
          <w:szCs w:val="28"/>
        </w:rPr>
      </w:pPr>
      <w:r w:rsidRPr="00BD5F82">
        <w:rPr>
          <w:sz w:val="28"/>
          <w:szCs w:val="28"/>
        </w:rPr>
        <w:t xml:space="preserve">для установления льготных тарифов на </w:t>
      </w:r>
      <w:r w:rsidRPr="00BD5F82">
        <w:rPr>
          <w:rFonts w:eastAsiaTheme="minorHAnsi" w:cstheme="minorBidi"/>
          <w:snapToGrid w:val="0"/>
          <w:sz w:val="28"/>
          <w:szCs w:val="28"/>
          <w:lang w:eastAsia="en-US"/>
        </w:rPr>
        <w:t>холодное, горячее водоснабжение, водоотведение, тепловую энергию (мощность), твердое топливо на территории Новокузнецкого муниципального района</w:t>
      </w:r>
      <w:r w:rsidRPr="00BD5F82">
        <w:rPr>
          <w:rFonts w:eastAsiaTheme="minorHAnsi" w:cstheme="minorBidi"/>
          <w:sz w:val="28"/>
          <w:szCs w:val="28"/>
          <w:lang w:eastAsia="en-US"/>
        </w:rPr>
        <w:t xml:space="preserve"> </w:t>
      </w:r>
      <w:r w:rsidRPr="00BD5F82">
        <w:rPr>
          <w:rFonts w:eastAsiaTheme="minorHAnsi" w:cstheme="minorBidi"/>
          <w:snapToGrid w:val="0"/>
          <w:sz w:val="28"/>
          <w:szCs w:val="28"/>
          <w:lang w:eastAsia="en-US"/>
        </w:rPr>
        <w:t>на 2022 год</w:t>
      </w:r>
    </w:p>
    <w:p w14:paraId="620EA59C" w14:textId="77777777" w:rsidR="00BD5F82" w:rsidRPr="00BD5F82" w:rsidRDefault="00BD5F82" w:rsidP="00BD5F82">
      <w:pPr>
        <w:widowControl w:val="0"/>
        <w:autoSpaceDE w:val="0"/>
        <w:autoSpaceDN w:val="0"/>
        <w:adjustRightInd w:val="0"/>
        <w:ind w:firstLine="709"/>
        <w:jc w:val="both"/>
      </w:pPr>
    </w:p>
    <w:p w14:paraId="66F434F3" w14:textId="77777777" w:rsidR="00BD5F82" w:rsidRPr="00BD5F82" w:rsidRDefault="00BD5F82" w:rsidP="00BD5F82">
      <w:pPr>
        <w:widowControl w:val="0"/>
        <w:autoSpaceDE w:val="0"/>
        <w:autoSpaceDN w:val="0"/>
        <w:adjustRightInd w:val="0"/>
        <w:ind w:firstLine="709"/>
        <w:jc w:val="both"/>
      </w:pPr>
    </w:p>
    <w:p w14:paraId="41A041F8" w14:textId="77777777" w:rsidR="00BD5F82" w:rsidRPr="00BD5F82" w:rsidRDefault="00BD5F82" w:rsidP="00BD5F82">
      <w:pPr>
        <w:shd w:val="clear" w:color="auto" w:fill="FFFFFF"/>
        <w:jc w:val="center"/>
        <w:rPr>
          <w:b/>
          <w:bCs/>
          <w:color w:val="000000"/>
          <w:sz w:val="28"/>
          <w:szCs w:val="28"/>
        </w:rPr>
      </w:pPr>
      <w:r w:rsidRPr="00BD5F82">
        <w:rPr>
          <w:b/>
          <w:bCs/>
          <w:color w:val="000000"/>
          <w:sz w:val="28"/>
          <w:szCs w:val="28"/>
        </w:rPr>
        <w:t>Нормативно методическая база</w:t>
      </w:r>
    </w:p>
    <w:p w14:paraId="3C0F8BF4" w14:textId="77777777" w:rsidR="00BD5F82" w:rsidRPr="00BD5F82" w:rsidRDefault="00BD5F82" w:rsidP="00BD5F82">
      <w:pPr>
        <w:widowControl w:val="0"/>
        <w:autoSpaceDE w:val="0"/>
        <w:autoSpaceDN w:val="0"/>
        <w:adjustRightInd w:val="0"/>
        <w:ind w:firstLine="709"/>
        <w:jc w:val="both"/>
      </w:pPr>
    </w:p>
    <w:p w14:paraId="3B78E6B5" w14:textId="77777777" w:rsidR="00BD5F82" w:rsidRPr="00BD5F82" w:rsidRDefault="00BD5F82" w:rsidP="00BD5F82">
      <w:pPr>
        <w:ind w:firstLineChars="160" w:firstLine="448"/>
        <w:jc w:val="both"/>
        <w:rPr>
          <w:sz w:val="28"/>
          <w:szCs w:val="28"/>
        </w:rPr>
      </w:pPr>
      <w:r w:rsidRPr="00BD5F82">
        <w:rPr>
          <w:sz w:val="28"/>
          <w:szCs w:val="28"/>
        </w:rPr>
        <w:t xml:space="preserve">Тарифы подлежат регулированию в соответствии </w:t>
      </w:r>
      <w:r w:rsidRPr="00BD5F82">
        <w:rPr>
          <w:sz w:val="28"/>
          <w:szCs w:val="28"/>
          <w:lang w:val="en-US"/>
        </w:rPr>
        <w:t>c</w:t>
      </w:r>
      <w:r w:rsidRPr="00BD5F82">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BD5F82">
        <w:rPr>
          <w:rFonts w:eastAsiaTheme="minorHAnsi" w:cstheme="minorBid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BD5F82">
        <w:rPr>
          <w:sz w:val="28"/>
          <w:szCs w:val="28"/>
        </w:rPr>
        <w:t xml:space="preserve">». </w:t>
      </w:r>
    </w:p>
    <w:p w14:paraId="28378A24" w14:textId="77777777" w:rsidR="00BD5F82" w:rsidRPr="00BD5F82" w:rsidRDefault="00BD5F82" w:rsidP="00BD5F82">
      <w:pPr>
        <w:ind w:firstLineChars="160" w:firstLine="448"/>
        <w:jc w:val="both"/>
        <w:rPr>
          <w:sz w:val="28"/>
          <w:szCs w:val="28"/>
        </w:rPr>
      </w:pPr>
      <w:r w:rsidRPr="00BD5F82">
        <w:rPr>
          <w:rFonts w:hint="eastAsia"/>
          <w:sz w:val="28"/>
          <w:szCs w:val="28"/>
        </w:rPr>
        <w:t>Средний</w:t>
      </w:r>
      <w:r w:rsidRPr="00BD5F82">
        <w:rPr>
          <w:sz w:val="28"/>
          <w:szCs w:val="28"/>
        </w:rPr>
        <w:t xml:space="preserve"> </w:t>
      </w:r>
      <w:r w:rsidRPr="00BD5F82">
        <w:rPr>
          <w:rFonts w:hint="eastAsia"/>
          <w:sz w:val="28"/>
          <w:szCs w:val="28"/>
        </w:rPr>
        <w:t>индекс</w:t>
      </w:r>
      <w:r w:rsidRPr="00BD5F82">
        <w:rPr>
          <w:sz w:val="28"/>
          <w:szCs w:val="28"/>
        </w:rPr>
        <w:t xml:space="preserve"> </w:t>
      </w:r>
      <w:r w:rsidRPr="00BD5F82">
        <w:rPr>
          <w:rFonts w:hint="eastAsia"/>
          <w:sz w:val="28"/>
          <w:szCs w:val="28"/>
        </w:rPr>
        <w:t>изменения</w:t>
      </w:r>
      <w:r w:rsidRPr="00BD5F82">
        <w:rPr>
          <w:sz w:val="28"/>
          <w:szCs w:val="28"/>
        </w:rPr>
        <w:t xml:space="preserve"> </w:t>
      </w:r>
      <w:r w:rsidRPr="00BD5F82">
        <w:rPr>
          <w:rFonts w:hint="eastAsia"/>
          <w:sz w:val="28"/>
          <w:szCs w:val="28"/>
        </w:rPr>
        <w:t>размера</w:t>
      </w:r>
      <w:r w:rsidRPr="00BD5F82">
        <w:rPr>
          <w:sz w:val="28"/>
          <w:szCs w:val="28"/>
        </w:rPr>
        <w:t xml:space="preserve"> </w:t>
      </w:r>
      <w:r w:rsidRPr="00BD5F82">
        <w:rPr>
          <w:rFonts w:hint="eastAsia"/>
          <w:sz w:val="28"/>
          <w:szCs w:val="28"/>
        </w:rPr>
        <w:t>вносимой</w:t>
      </w:r>
      <w:r w:rsidRPr="00BD5F82">
        <w:rPr>
          <w:sz w:val="28"/>
          <w:szCs w:val="28"/>
        </w:rPr>
        <w:t xml:space="preserve"> </w:t>
      </w:r>
      <w:r w:rsidRPr="00BD5F82">
        <w:rPr>
          <w:rFonts w:hint="eastAsia"/>
          <w:sz w:val="28"/>
          <w:szCs w:val="28"/>
        </w:rPr>
        <w:t>гражданами</w:t>
      </w:r>
      <w:r w:rsidRPr="00BD5F82">
        <w:rPr>
          <w:sz w:val="28"/>
          <w:szCs w:val="28"/>
        </w:rPr>
        <w:t xml:space="preserve"> </w:t>
      </w:r>
      <w:r w:rsidRPr="00BD5F82">
        <w:rPr>
          <w:rFonts w:hint="eastAsia"/>
          <w:sz w:val="28"/>
          <w:szCs w:val="28"/>
        </w:rPr>
        <w:t>платы</w:t>
      </w:r>
      <w:r w:rsidRPr="00BD5F82">
        <w:rPr>
          <w:sz w:val="28"/>
          <w:szCs w:val="28"/>
        </w:rPr>
        <w:t xml:space="preserve">                          </w:t>
      </w:r>
      <w:r w:rsidRPr="00BD5F82">
        <w:rPr>
          <w:rFonts w:hint="eastAsia"/>
          <w:sz w:val="28"/>
          <w:szCs w:val="28"/>
        </w:rPr>
        <w:t>за</w:t>
      </w:r>
      <w:r w:rsidRPr="00BD5F82">
        <w:rPr>
          <w:sz w:val="28"/>
          <w:szCs w:val="28"/>
        </w:rPr>
        <w:t xml:space="preserve"> </w:t>
      </w:r>
      <w:r w:rsidRPr="00BD5F82">
        <w:rPr>
          <w:rFonts w:hint="eastAsia"/>
          <w:sz w:val="28"/>
          <w:szCs w:val="28"/>
        </w:rPr>
        <w:t>коммунальные</w:t>
      </w:r>
      <w:r w:rsidRPr="00BD5F82">
        <w:rPr>
          <w:sz w:val="28"/>
          <w:szCs w:val="28"/>
        </w:rPr>
        <w:t xml:space="preserve"> </w:t>
      </w:r>
      <w:r w:rsidRPr="00BD5F82">
        <w:rPr>
          <w:rFonts w:hint="eastAsia"/>
          <w:sz w:val="28"/>
          <w:szCs w:val="28"/>
        </w:rPr>
        <w:t>услуги</w:t>
      </w:r>
      <w:r w:rsidRPr="00BD5F82">
        <w:rPr>
          <w:sz w:val="28"/>
          <w:szCs w:val="28"/>
        </w:rPr>
        <w:t xml:space="preserve"> </w:t>
      </w:r>
      <w:r w:rsidRPr="00BD5F82">
        <w:rPr>
          <w:rFonts w:hint="eastAsia"/>
          <w:sz w:val="28"/>
          <w:szCs w:val="28"/>
        </w:rPr>
        <w:t>для</w:t>
      </w:r>
      <w:r w:rsidRPr="00BD5F82">
        <w:rPr>
          <w:sz w:val="28"/>
          <w:szCs w:val="28"/>
        </w:rPr>
        <w:t xml:space="preserve"> </w:t>
      </w:r>
      <w:r w:rsidRPr="00BD5F82">
        <w:rPr>
          <w:rFonts w:hint="eastAsia"/>
          <w:sz w:val="28"/>
          <w:szCs w:val="28"/>
        </w:rPr>
        <w:t>Кемеровской</w:t>
      </w:r>
      <w:r w:rsidRPr="00BD5F82">
        <w:rPr>
          <w:sz w:val="28"/>
          <w:szCs w:val="28"/>
        </w:rPr>
        <w:t xml:space="preserve"> </w:t>
      </w:r>
      <w:r w:rsidRPr="00BD5F82">
        <w:rPr>
          <w:rFonts w:hint="eastAsia"/>
          <w:sz w:val="28"/>
          <w:szCs w:val="28"/>
        </w:rPr>
        <w:t>области</w:t>
      </w:r>
      <w:r w:rsidRPr="00BD5F82">
        <w:rPr>
          <w:sz w:val="28"/>
          <w:szCs w:val="28"/>
        </w:rPr>
        <w:t xml:space="preserve"> - Кузбасса установлен р</w:t>
      </w:r>
      <w:r w:rsidRPr="00BD5F82">
        <w:rPr>
          <w:rFonts w:hint="eastAsia"/>
          <w:sz w:val="28"/>
          <w:szCs w:val="28"/>
        </w:rPr>
        <w:t>аспоряжением</w:t>
      </w:r>
      <w:r w:rsidRPr="00BD5F82">
        <w:rPr>
          <w:sz w:val="28"/>
          <w:szCs w:val="28"/>
        </w:rPr>
        <w:t xml:space="preserve"> </w:t>
      </w:r>
      <w:r w:rsidRPr="00BD5F82">
        <w:rPr>
          <w:rFonts w:hint="eastAsia"/>
          <w:sz w:val="28"/>
          <w:szCs w:val="28"/>
        </w:rPr>
        <w:t>Правительства</w:t>
      </w:r>
      <w:r w:rsidRPr="00BD5F82">
        <w:rPr>
          <w:sz w:val="28"/>
          <w:szCs w:val="28"/>
        </w:rPr>
        <w:t xml:space="preserve"> </w:t>
      </w:r>
      <w:r w:rsidRPr="00BD5F82">
        <w:rPr>
          <w:rFonts w:hint="eastAsia"/>
          <w:sz w:val="28"/>
          <w:szCs w:val="28"/>
        </w:rPr>
        <w:t>Российской</w:t>
      </w:r>
      <w:r w:rsidRPr="00BD5F82">
        <w:rPr>
          <w:sz w:val="28"/>
          <w:szCs w:val="28"/>
        </w:rPr>
        <w:t xml:space="preserve"> </w:t>
      </w:r>
      <w:r w:rsidRPr="00BD5F82">
        <w:rPr>
          <w:rFonts w:hint="eastAsia"/>
          <w:sz w:val="28"/>
          <w:szCs w:val="28"/>
        </w:rPr>
        <w:t>Федерации</w:t>
      </w:r>
      <w:r w:rsidRPr="00BD5F82">
        <w:rPr>
          <w:sz w:val="28"/>
          <w:szCs w:val="28"/>
        </w:rPr>
        <w:t xml:space="preserve"> </w:t>
      </w:r>
      <w:r w:rsidRPr="00BD5F82">
        <w:rPr>
          <w:rFonts w:hint="eastAsia"/>
          <w:sz w:val="28"/>
          <w:szCs w:val="28"/>
        </w:rPr>
        <w:t>от</w:t>
      </w:r>
      <w:r w:rsidRPr="00BD5F82">
        <w:rPr>
          <w:sz w:val="28"/>
          <w:szCs w:val="28"/>
        </w:rPr>
        <w:t xml:space="preserve"> 30.10.2021 </w:t>
      </w:r>
      <w:r w:rsidRPr="00BD5F82">
        <w:rPr>
          <w:rFonts w:hint="eastAsia"/>
          <w:sz w:val="28"/>
          <w:szCs w:val="28"/>
        </w:rPr>
        <w:t>№</w:t>
      </w:r>
      <w:r w:rsidRPr="00BD5F82">
        <w:rPr>
          <w:sz w:val="28"/>
          <w:szCs w:val="28"/>
        </w:rPr>
        <w:t xml:space="preserve"> 3073-</w:t>
      </w:r>
      <w:r w:rsidRPr="00BD5F82">
        <w:rPr>
          <w:rFonts w:hint="eastAsia"/>
          <w:sz w:val="28"/>
          <w:szCs w:val="28"/>
        </w:rPr>
        <w:t>р</w:t>
      </w:r>
      <w:r w:rsidRPr="00BD5F82">
        <w:rPr>
          <w:sz w:val="28"/>
          <w:szCs w:val="28"/>
        </w:rPr>
        <w:t>. Н</w:t>
      </w:r>
      <w:r w:rsidRPr="00BD5F82">
        <w:rPr>
          <w:rFonts w:hint="eastAsia"/>
          <w:sz w:val="28"/>
          <w:szCs w:val="28"/>
        </w:rPr>
        <w:t>а</w:t>
      </w:r>
      <w:r w:rsidRPr="00BD5F82">
        <w:rPr>
          <w:sz w:val="28"/>
          <w:szCs w:val="28"/>
        </w:rPr>
        <w:t xml:space="preserve"> первое полугодие 2022 года </w:t>
      </w:r>
      <w:r w:rsidRPr="00BD5F82">
        <w:rPr>
          <w:rFonts w:hint="eastAsia"/>
          <w:sz w:val="28"/>
          <w:szCs w:val="28"/>
        </w:rPr>
        <w:t>установлен</w:t>
      </w:r>
      <w:r w:rsidRPr="00BD5F82">
        <w:rPr>
          <w:sz w:val="28"/>
          <w:szCs w:val="28"/>
        </w:rPr>
        <w:t xml:space="preserve"> </w:t>
      </w:r>
      <w:r w:rsidRPr="00BD5F82">
        <w:rPr>
          <w:rFonts w:hint="eastAsia"/>
          <w:sz w:val="28"/>
          <w:szCs w:val="28"/>
        </w:rPr>
        <w:t>средний</w:t>
      </w:r>
      <w:r w:rsidRPr="00BD5F82">
        <w:rPr>
          <w:sz w:val="28"/>
          <w:szCs w:val="28"/>
        </w:rPr>
        <w:t xml:space="preserve"> </w:t>
      </w:r>
      <w:r w:rsidRPr="00BD5F82">
        <w:rPr>
          <w:rFonts w:hint="eastAsia"/>
          <w:sz w:val="28"/>
          <w:szCs w:val="28"/>
        </w:rPr>
        <w:t>индекс</w:t>
      </w:r>
      <w:r w:rsidRPr="00BD5F82">
        <w:rPr>
          <w:sz w:val="28"/>
          <w:szCs w:val="28"/>
        </w:rPr>
        <w:t xml:space="preserve"> </w:t>
      </w:r>
      <w:r w:rsidRPr="00BD5F82">
        <w:rPr>
          <w:rFonts w:hint="eastAsia"/>
          <w:sz w:val="28"/>
          <w:szCs w:val="28"/>
        </w:rPr>
        <w:t>изменения</w:t>
      </w:r>
      <w:r w:rsidRPr="00BD5F82">
        <w:rPr>
          <w:sz w:val="28"/>
          <w:szCs w:val="28"/>
        </w:rPr>
        <w:t xml:space="preserve"> </w:t>
      </w:r>
      <w:r w:rsidRPr="00BD5F82">
        <w:rPr>
          <w:rFonts w:hint="eastAsia"/>
          <w:sz w:val="28"/>
          <w:szCs w:val="28"/>
        </w:rPr>
        <w:t>размера</w:t>
      </w:r>
      <w:r w:rsidRPr="00BD5F82">
        <w:rPr>
          <w:sz w:val="28"/>
          <w:szCs w:val="28"/>
        </w:rPr>
        <w:t xml:space="preserve"> </w:t>
      </w:r>
      <w:r w:rsidRPr="00BD5F82">
        <w:rPr>
          <w:rFonts w:hint="eastAsia"/>
          <w:sz w:val="28"/>
          <w:szCs w:val="28"/>
        </w:rPr>
        <w:t>вносимой</w:t>
      </w:r>
      <w:r w:rsidRPr="00BD5F82">
        <w:rPr>
          <w:sz w:val="28"/>
          <w:szCs w:val="28"/>
        </w:rPr>
        <w:t xml:space="preserve"> </w:t>
      </w:r>
      <w:r w:rsidRPr="00BD5F82">
        <w:rPr>
          <w:rFonts w:hint="eastAsia"/>
          <w:sz w:val="28"/>
          <w:szCs w:val="28"/>
        </w:rPr>
        <w:t>гражданами</w:t>
      </w:r>
      <w:r w:rsidRPr="00BD5F82">
        <w:rPr>
          <w:sz w:val="28"/>
          <w:szCs w:val="28"/>
        </w:rPr>
        <w:t xml:space="preserve"> </w:t>
      </w:r>
      <w:r w:rsidRPr="00BD5F82">
        <w:rPr>
          <w:rFonts w:hint="eastAsia"/>
          <w:sz w:val="28"/>
          <w:szCs w:val="28"/>
        </w:rPr>
        <w:t>платы</w:t>
      </w:r>
      <w:r w:rsidRPr="00BD5F82">
        <w:rPr>
          <w:sz w:val="28"/>
          <w:szCs w:val="28"/>
        </w:rPr>
        <w:t xml:space="preserve"> </w:t>
      </w:r>
      <w:r w:rsidRPr="00BD5F82">
        <w:rPr>
          <w:rFonts w:hint="eastAsia"/>
          <w:sz w:val="28"/>
          <w:szCs w:val="28"/>
        </w:rPr>
        <w:t>за</w:t>
      </w:r>
      <w:r w:rsidRPr="00BD5F82">
        <w:rPr>
          <w:sz w:val="28"/>
          <w:szCs w:val="28"/>
        </w:rPr>
        <w:t xml:space="preserve"> </w:t>
      </w:r>
      <w:r w:rsidRPr="00BD5F82">
        <w:rPr>
          <w:rFonts w:hint="eastAsia"/>
          <w:sz w:val="28"/>
          <w:szCs w:val="28"/>
        </w:rPr>
        <w:t>коммунальные</w:t>
      </w:r>
      <w:r w:rsidRPr="00BD5F82">
        <w:rPr>
          <w:sz w:val="28"/>
          <w:szCs w:val="28"/>
        </w:rPr>
        <w:t xml:space="preserve"> </w:t>
      </w:r>
      <w:r w:rsidRPr="00BD5F82">
        <w:rPr>
          <w:rFonts w:hint="eastAsia"/>
          <w:sz w:val="28"/>
          <w:szCs w:val="28"/>
        </w:rPr>
        <w:t>услуги</w:t>
      </w:r>
      <w:r w:rsidRPr="00BD5F82">
        <w:rPr>
          <w:sz w:val="28"/>
          <w:szCs w:val="28"/>
        </w:rPr>
        <w:t xml:space="preserve"> – 0%, на </w:t>
      </w:r>
      <w:r w:rsidRPr="00BD5F82">
        <w:rPr>
          <w:rFonts w:hint="eastAsia"/>
          <w:sz w:val="28"/>
          <w:szCs w:val="28"/>
        </w:rPr>
        <w:t>второе</w:t>
      </w:r>
      <w:r w:rsidRPr="00BD5F82">
        <w:rPr>
          <w:sz w:val="28"/>
          <w:szCs w:val="28"/>
        </w:rPr>
        <w:t xml:space="preserve"> </w:t>
      </w:r>
      <w:r w:rsidRPr="00BD5F82">
        <w:rPr>
          <w:rFonts w:hint="eastAsia"/>
          <w:sz w:val="28"/>
          <w:szCs w:val="28"/>
        </w:rPr>
        <w:t>полугодие</w:t>
      </w:r>
      <w:r w:rsidRPr="00BD5F82">
        <w:rPr>
          <w:sz w:val="28"/>
          <w:szCs w:val="28"/>
        </w:rPr>
        <w:t xml:space="preserve"> 2022 </w:t>
      </w:r>
      <w:r w:rsidRPr="00BD5F82">
        <w:rPr>
          <w:rFonts w:hint="eastAsia"/>
          <w:sz w:val="28"/>
          <w:szCs w:val="28"/>
        </w:rPr>
        <w:t>года</w:t>
      </w:r>
      <w:r w:rsidRPr="00BD5F82">
        <w:rPr>
          <w:sz w:val="28"/>
          <w:szCs w:val="28"/>
        </w:rPr>
        <w:t xml:space="preserve"> </w:t>
      </w:r>
      <w:r w:rsidRPr="00BD5F82">
        <w:rPr>
          <w:rFonts w:hint="eastAsia"/>
          <w:sz w:val="28"/>
          <w:szCs w:val="28"/>
        </w:rPr>
        <w:t>на</w:t>
      </w:r>
      <w:r w:rsidRPr="00BD5F82">
        <w:rPr>
          <w:sz w:val="28"/>
          <w:szCs w:val="28"/>
        </w:rPr>
        <w:t xml:space="preserve"> </w:t>
      </w:r>
      <w:r w:rsidRPr="00BD5F82">
        <w:rPr>
          <w:rFonts w:hint="eastAsia"/>
          <w:sz w:val="28"/>
          <w:szCs w:val="28"/>
        </w:rPr>
        <w:t>уровне</w:t>
      </w:r>
      <w:r w:rsidRPr="00BD5F82">
        <w:rPr>
          <w:sz w:val="28"/>
          <w:szCs w:val="28"/>
        </w:rPr>
        <w:t xml:space="preserve"> 4,5%. </w:t>
      </w:r>
    </w:p>
    <w:p w14:paraId="75BB5F7E" w14:textId="77777777" w:rsidR="00BD5F82" w:rsidRPr="00BD5F82" w:rsidRDefault="00BD5F82" w:rsidP="00BD5F82">
      <w:pPr>
        <w:ind w:firstLineChars="160" w:firstLine="448"/>
        <w:jc w:val="both"/>
        <w:rPr>
          <w:sz w:val="28"/>
          <w:szCs w:val="28"/>
        </w:rPr>
      </w:pPr>
      <w:r w:rsidRPr="00BD5F82">
        <w:rPr>
          <w:rFonts w:hint="eastAsia"/>
          <w:sz w:val="28"/>
          <w:szCs w:val="28"/>
        </w:rPr>
        <w:t>Распоряжением</w:t>
      </w:r>
      <w:r w:rsidRPr="00BD5F82">
        <w:rPr>
          <w:sz w:val="28"/>
          <w:szCs w:val="28"/>
        </w:rPr>
        <w:t xml:space="preserve"> </w:t>
      </w:r>
      <w:r w:rsidRPr="00BD5F82">
        <w:rPr>
          <w:rFonts w:hint="eastAsia"/>
          <w:sz w:val="28"/>
          <w:szCs w:val="28"/>
        </w:rPr>
        <w:t>Правительства</w:t>
      </w:r>
      <w:r w:rsidRPr="00BD5F82">
        <w:rPr>
          <w:sz w:val="28"/>
          <w:szCs w:val="28"/>
        </w:rPr>
        <w:t xml:space="preserve"> </w:t>
      </w:r>
      <w:r w:rsidRPr="00BD5F82">
        <w:rPr>
          <w:rFonts w:hint="eastAsia"/>
          <w:sz w:val="28"/>
          <w:szCs w:val="28"/>
        </w:rPr>
        <w:t>Российской</w:t>
      </w:r>
      <w:r w:rsidRPr="00BD5F82">
        <w:rPr>
          <w:sz w:val="28"/>
          <w:szCs w:val="28"/>
        </w:rPr>
        <w:t xml:space="preserve"> </w:t>
      </w:r>
      <w:r w:rsidRPr="00BD5F82">
        <w:rPr>
          <w:rFonts w:hint="eastAsia"/>
          <w:sz w:val="28"/>
          <w:szCs w:val="28"/>
        </w:rPr>
        <w:t>Федерации</w:t>
      </w:r>
      <w:r w:rsidRPr="00BD5F82">
        <w:rPr>
          <w:sz w:val="28"/>
          <w:szCs w:val="28"/>
        </w:rPr>
        <w:t xml:space="preserve"> </w:t>
      </w:r>
      <w:r w:rsidRPr="00BD5F82">
        <w:rPr>
          <w:rFonts w:hint="eastAsia"/>
          <w:sz w:val="28"/>
          <w:szCs w:val="28"/>
        </w:rPr>
        <w:t>от</w:t>
      </w:r>
      <w:r w:rsidRPr="00BD5F82">
        <w:rPr>
          <w:sz w:val="28"/>
          <w:szCs w:val="28"/>
        </w:rPr>
        <w:t xml:space="preserve"> 15.11.2018                  </w:t>
      </w:r>
      <w:r w:rsidRPr="00BD5F82">
        <w:rPr>
          <w:rFonts w:hint="eastAsia"/>
          <w:sz w:val="28"/>
          <w:szCs w:val="28"/>
        </w:rPr>
        <w:t>№</w:t>
      </w:r>
      <w:r w:rsidRPr="00BD5F82">
        <w:rPr>
          <w:sz w:val="28"/>
          <w:szCs w:val="28"/>
        </w:rPr>
        <w:t xml:space="preserve"> 2490-</w:t>
      </w:r>
      <w:r w:rsidRPr="00BD5F82">
        <w:rPr>
          <w:rFonts w:hint="eastAsia"/>
          <w:sz w:val="28"/>
          <w:szCs w:val="28"/>
        </w:rPr>
        <w:t>р</w:t>
      </w:r>
      <w:r w:rsidRPr="00BD5F82">
        <w:rPr>
          <w:sz w:val="28"/>
          <w:szCs w:val="28"/>
        </w:rPr>
        <w:t xml:space="preserve"> </w:t>
      </w:r>
      <w:r w:rsidRPr="00BD5F82">
        <w:rPr>
          <w:rFonts w:hint="eastAsia"/>
          <w:sz w:val="28"/>
          <w:szCs w:val="28"/>
        </w:rPr>
        <w:t>установлен</w:t>
      </w:r>
      <w:r w:rsidRPr="00BD5F82">
        <w:rPr>
          <w:sz w:val="28"/>
          <w:szCs w:val="28"/>
        </w:rPr>
        <w:t xml:space="preserve"> </w:t>
      </w:r>
      <w:r w:rsidRPr="00BD5F82">
        <w:rPr>
          <w:rFonts w:hint="eastAsia"/>
          <w:sz w:val="28"/>
          <w:szCs w:val="28"/>
        </w:rPr>
        <w:t>размер</w:t>
      </w:r>
      <w:r w:rsidRPr="00BD5F82">
        <w:rPr>
          <w:sz w:val="28"/>
          <w:szCs w:val="28"/>
        </w:rPr>
        <w:t xml:space="preserve"> </w:t>
      </w:r>
      <w:r w:rsidRPr="00BD5F82">
        <w:rPr>
          <w:rFonts w:hint="eastAsia"/>
          <w:sz w:val="28"/>
          <w:szCs w:val="28"/>
        </w:rPr>
        <w:t>предельно</w:t>
      </w:r>
      <w:r w:rsidRPr="00BD5F82">
        <w:rPr>
          <w:sz w:val="28"/>
          <w:szCs w:val="28"/>
        </w:rPr>
        <w:t xml:space="preserve"> </w:t>
      </w:r>
      <w:r w:rsidRPr="00BD5F82">
        <w:rPr>
          <w:rFonts w:hint="eastAsia"/>
          <w:sz w:val="28"/>
          <w:szCs w:val="28"/>
        </w:rPr>
        <w:t>допустимого</w:t>
      </w:r>
      <w:r w:rsidRPr="00BD5F82">
        <w:rPr>
          <w:sz w:val="28"/>
          <w:szCs w:val="28"/>
        </w:rPr>
        <w:t xml:space="preserve"> </w:t>
      </w:r>
      <w:r w:rsidRPr="00BD5F82">
        <w:rPr>
          <w:rFonts w:hint="eastAsia"/>
          <w:sz w:val="28"/>
          <w:szCs w:val="28"/>
        </w:rPr>
        <w:t>отклонения</w:t>
      </w:r>
      <w:r w:rsidRPr="00BD5F82">
        <w:rPr>
          <w:sz w:val="28"/>
          <w:szCs w:val="28"/>
        </w:rPr>
        <w:t xml:space="preserve"> </w:t>
      </w:r>
      <w:r w:rsidRPr="00BD5F82">
        <w:rPr>
          <w:rFonts w:hint="eastAsia"/>
          <w:sz w:val="28"/>
          <w:szCs w:val="28"/>
        </w:rPr>
        <w:t>по</w:t>
      </w:r>
      <w:r w:rsidRPr="00BD5F82">
        <w:rPr>
          <w:sz w:val="28"/>
          <w:szCs w:val="28"/>
        </w:rPr>
        <w:t xml:space="preserve"> </w:t>
      </w:r>
      <w:r w:rsidRPr="00BD5F82">
        <w:rPr>
          <w:rFonts w:hint="eastAsia"/>
          <w:sz w:val="28"/>
          <w:szCs w:val="28"/>
        </w:rPr>
        <w:t>отдельным</w:t>
      </w:r>
      <w:r w:rsidRPr="00BD5F82">
        <w:rPr>
          <w:sz w:val="28"/>
          <w:szCs w:val="28"/>
        </w:rPr>
        <w:t xml:space="preserve"> </w:t>
      </w:r>
      <w:r w:rsidRPr="00BD5F82">
        <w:rPr>
          <w:rFonts w:hint="eastAsia"/>
          <w:sz w:val="28"/>
          <w:szCs w:val="28"/>
        </w:rPr>
        <w:t>муниципальным</w:t>
      </w:r>
      <w:r w:rsidRPr="00BD5F82">
        <w:rPr>
          <w:sz w:val="28"/>
          <w:szCs w:val="28"/>
        </w:rPr>
        <w:t xml:space="preserve"> </w:t>
      </w:r>
      <w:r w:rsidRPr="00BD5F82">
        <w:rPr>
          <w:rFonts w:hint="eastAsia"/>
          <w:sz w:val="28"/>
          <w:szCs w:val="28"/>
        </w:rPr>
        <w:t>образованиям</w:t>
      </w:r>
      <w:r w:rsidRPr="00BD5F82">
        <w:rPr>
          <w:sz w:val="28"/>
          <w:szCs w:val="28"/>
        </w:rPr>
        <w:t xml:space="preserve"> </w:t>
      </w:r>
      <w:r w:rsidRPr="00BD5F82">
        <w:rPr>
          <w:rFonts w:hint="eastAsia"/>
          <w:sz w:val="28"/>
          <w:szCs w:val="28"/>
        </w:rPr>
        <w:t>Кемеровской</w:t>
      </w:r>
      <w:r w:rsidRPr="00BD5F82">
        <w:rPr>
          <w:sz w:val="28"/>
          <w:szCs w:val="28"/>
        </w:rPr>
        <w:t xml:space="preserve"> </w:t>
      </w:r>
      <w:r w:rsidRPr="00BD5F82">
        <w:rPr>
          <w:rFonts w:hint="eastAsia"/>
          <w:sz w:val="28"/>
          <w:szCs w:val="28"/>
        </w:rPr>
        <w:t>области</w:t>
      </w:r>
      <w:r w:rsidRPr="00BD5F82">
        <w:rPr>
          <w:sz w:val="28"/>
          <w:szCs w:val="28"/>
        </w:rPr>
        <w:t xml:space="preserve"> - Кузбасса </w:t>
      </w:r>
      <w:r w:rsidRPr="00BD5F82">
        <w:rPr>
          <w:rFonts w:hint="eastAsia"/>
          <w:sz w:val="28"/>
          <w:szCs w:val="28"/>
        </w:rPr>
        <w:t>от</w:t>
      </w:r>
      <w:r w:rsidRPr="00BD5F82">
        <w:rPr>
          <w:sz w:val="28"/>
          <w:szCs w:val="28"/>
        </w:rPr>
        <w:t xml:space="preserve"> </w:t>
      </w:r>
      <w:r w:rsidRPr="00BD5F82">
        <w:rPr>
          <w:rFonts w:hint="eastAsia"/>
          <w:sz w:val="28"/>
          <w:szCs w:val="28"/>
        </w:rPr>
        <w:t>величины</w:t>
      </w:r>
      <w:r w:rsidRPr="00BD5F82">
        <w:rPr>
          <w:sz w:val="28"/>
          <w:szCs w:val="28"/>
        </w:rPr>
        <w:t xml:space="preserve"> </w:t>
      </w:r>
      <w:r w:rsidRPr="00BD5F82">
        <w:rPr>
          <w:rFonts w:hint="eastAsia"/>
          <w:sz w:val="28"/>
          <w:szCs w:val="28"/>
        </w:rPr>
        <w:t>указанных</w:t>
      </w:r>
      <w:r w:rsidRPr="00BD5F82">
        <w:rPr>
          <w:sz w:val="28"/>
          <w:szCs w:val="28"/>
        </w:rPr>
        <w:t xml:space="preserve"> </w:t>
      </w:r>
      <w:r w:rsidRPr="00BD5F82">
        <w:rPr>
          <w:rFonts w:hint="eastAsia"/>
          <w:sz w:val="28"/>
          <w:szCs w:val="28"/>
        </w:rPr>
        <w:t>индексов</w:t>
      </w:r>
      <w:r w:rsidRPr="00BD5F82">
        <w:rPr>
          <w:sz w:val="28"/>
          <w:szCs w:val="28"/>
        </w:rPr>
        <w:t xml:space="preserve"> </w:t>
      </w:r>
      <w:r w:rsidRPr="00BD5F82">
        <w:rPr>
          <w:rFonts w:hint="eastAsia"/>
          <w:sz w:val="28"/>
          <w:szCs w:val="28"/>
        </w:rPr>
        <w:t>на</w:t>
      </w:r>
      <w:r w:rsidRPr="00BD5F82">
        <w:rPr>
          <w:sz w:val="28"/>
          <w:szCs w:val="28"/>
        </w:rPr>
        <w:t xml:space="preserve"> 2022 </w:t>
      </w:r>
      <w:r w:rsidRPr="00BD5F82">
        <w:rPr>
          <w:rFonts w:hint="eastAsia"/>
          <w:sz w:val="28"/>
          <w:szCs w:val="28"/>
        </w:rPr>
        <w:t>год</w:t>
      </w:r>
      <w:r w:rsidRPr="00BD5F82">
        <w:rPr>
          <w:sz w:val="28"/>
          <w:szCs w:val="28"/>
        </w:rPr>
        <w:t xml:space="preserve"> </w:t>
      </w:r>
      <w:r w:rsidRPr="00BD5F82">
        <w:rPr>
          <w:rFonts w:hint="eastAsia"/>
          <w:sz w:val="28"/>
          <w:szCs w:val="28"/>
        </w:rPr>
        <w:t>в</w:t>
      </w:r>
      <w:r w:rsidRPr="00BD5F82">
        <w:rPr>
          <w:sz w:val="28"/>
          <w:szCs w:val="28"/>
        </w:rPr>
        <w:t xml:space="preserve"> </w:t>
      </w:r>
      <w:r w:rsidRPr="00BD5F82">
        <w:rPr>
          <w:rFonts w:hint="eastAsia"/>
          <w:sz w:val="28"/>
          <w:szCs w:val="28"/>
        </w:rPr>
        <w:t>размере</w:t>
      </w:r>
      <w:r w:rsidRPr="00BD5F82">
        <w:rPr>
          <w:sz w:val="28"/>
          <w:szCs w:val="28"/>
        </w:rPr>
        <w:t xml:space="preserve"> 3%.</w:t>
      </w:r>
    </w:p>
    <w:p w14:paraId="304B4B80"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Новокузнецкому муниципальному району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на период с 01.07.2022 по 31.12.2022 не должен превысить на территориях:</w:t>
      </w:r>
    </w:p>
    <w:p w14:paraId="539C4889"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bookmarkStart w:id="38" w:name="_Hlk58417611"/>
      <w:r w:rsidRPr="00BD5F82">
        <w:rPr>
          <w:rFonts w:eastAsiaTheme="minorEastAsia"/>
          <w:sz w:val="28"/>
          <w:szCs w:val="28"/>
        </w:rPr>
        <w:t>Загорско</w:t>
      </w:r>
      <w:bookmarkStart w:id="39" w:name="_Hlk57895023"/>
      <w:r w:rsidRPr="00BD5F82">
        <w:rPr>
          <w:rFonts w:eastAsiaTheme="minorEastAsia"/>
          <w:sz w:val="28"/>
          <w:szCs w:val="28"/>
        </w:rPr>
        <w:t>го</w:t>
      </w:r>
      <w:bookmarkEnd w:id="39"/>
      <w:r w:rsidRPr="00BD5F82">
        <w:rPr>
          <w:rFonts w:eastAsiaTheme="minorEastAsia"/>
          <w:sz w:val="28"/>
          <w:szCs w:val="28"/>
        </w:rPr>
        <w:t xml:space="preserve"> сельского поселения 5,0%</w:t>
      </w:r>
    </w:p>
    <w:p w14:paraId="2D97A436"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Красулинского сельского поселения 5,0%</w:t>
      </w:r>
    </w:p>
    <w:p w14:paraId="2D83696F"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lastRenderedPageBreak/>
        <w:t>Кузедеевского сельского поселения 5,0%</w:t>
      </w:r>
    </w:p>
    <w:p w14:paraId="25709B8C"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Сосновского сельского поселения 5,0%</w:t>
      </w:r>
    </w:p>
    <w:p w14:paraId="6C0C03A0"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Терсинского сельского поселения 5,0%</w:t>
      </w:r>
    </w:p>
    <w:p w14:paraId="23F4130D"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Центрального сельского поселения 5,0%.</w:t>
      </w:r>
    </w:p>
    <w:bookmarkEnd w:id="38"/>
    <w:p w14:paraId="658BB25C"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Экономически обоснованные тарифы на питьевую воду и водоотведение для населения установлены постановлениями РЭК Кузбасса:</w:t>
      </w:r>
    </w:p>
    <w:p w14:paraId="3B466F0E"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от 12.10.2021 № 409 «О внесении изменений в постановление Региональной энергетической комиссии Кузбасса от 06.10.2020 №255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«КТВС НМР» (Новокузнецкий муниципальный район) в части 2022 года»;</w:t>
      </w:r>
    </w:p>
    <w:p w14:paraId="181F3AB0"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 xml:space="preserve">от 02.12.2021 № 607 «О внесении изменений в постановление региональной энергетической комиссии Кемеровской области от 19.12.2018 № 602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(Новокузнецкий городской округ)» в части 2022 года»; </w:t>
      </w:r>
    </w:p>
    <w:p w14:paraId="011B3A2C"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Экономически обоснованные тарифы на горячую воду для населения установлены постановлениями РЭК Кузбасса:</w:t>
      </w:r>
    </w:p>
    <w:p w14:paraId="0C93615C"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от 07.12.2021 № 632 «О внесении изменений в постановление региональной энергетической комиссии Кемеровской области от 20.12.2019 № 809 «Об установлении МКП «КТВС НМР» долгосрочных тарифов на горячую воду в открытой системе горячего водоснабжения (теплоснабжения), реализуемую на потребительском рынке Новокузнецкого муниципального района, на 2020-2022 годы», в части 2022 года»;</w:t>
      </w:r>
    </w:p>
    <w:p w14:paraId="0D0AC2D2"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от 07.12.2021 № 633 «О внесении изменений в постановление региональной энергетической комиссии Кемеровской области от 20.12.2019 № 810 «Об утверждении производственной программы в сфере горячего водоснабжения и об установлении долгосрочных тарифов МКП «КТВС НМР» на горячую воду в закрытой системе горячего водоснабжения, реализуемую на потребительском рынке Новокузнецкого муниципального района, на 2020-2022 годы», в части 2022 года».</w:t>
      </w:r>
    </w:p>
    <w:p w14:paraId="70E09A56"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 xml:space="preserve"> Экономически обоснованные тарифы на тепловую энергию для населения установлены постановлениями РЭК Кузбасса:</w:t>
      </w:r>
    </w:p>
    <w:p w14:paraId="738DC598"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от 21.10.2021 № 436 «О внесении изменений в постановление региональной энергетической комиссии Кемеровской области от 11.12.2018 № 481                           «Об установлении долгосрочных параметров регулирования и долгосрочных тарифов ООО «Водоканал» на тепловую энергию, реализуемую на потребительском рынке Новокузнецкого муниципального района, на 2019-2023 годы» в части 2022 года»;</w:t>
      </w:r>
    </w:p>
    <w:p w14:paraId="20E2537A"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 xml:space="preserve">от 07.12.2021 № 630 «О внесении изменений в постановление региональной энергетической комиссии Кемеровской области от 20.12.2019 № 807 «Об установлении МКП «КТВС НМР» долгосрочных параметров регулирования и </w:t>
      </w:r>
      <w:r w:rsidRPr="00BD5F82">
        <w:rPr>
          <w:sz w:val="28"/>
          <w:szCs w:val="28"/>
        </w:rPr>
        <w:lastRenderedPageBreak/>
        <w:t>долгосрочных тарифов на тепловую энергию, реализуемую на потребительском рынке Новокузнецкого муниципального района, на 2020-2022 годы», в части 2022 года».</w:t>
      </w:r>
    </w:p>
    <w:p w14:paraId="25A94185"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Цена на твердое топливо для населения установлена постановлениями РЭК Кузбасса:</w:t>
      </w:r>
    </w:p>
    <w:p w14:paraId="694348C1" w14:textId="77777777" w:rsidR="00BD5F82" w:rsidRPr="00BD5F82" w:rsidRDefault="00BD5F82" w:rsidP="00BD5F82">
      <w:pPr>
        <w:widowControl w:val="0"/>
        <w:autoSpaceDE w:val="0"/>
        <w:autoSpaceDN w:val="0"/>
        <w:adjustRightInd w:val="0"/>
        <w:ind w:firstLineChars="160" w:firstLine="448"/>
        <w:jc w:val="both"/>
        <w:rPr>
          <w:rFonts w:eastAsiaTheme="minorHAnsi"/>
          <w:sz w:val="28"/>
          <w:szCs w:val="28"/>
          <w:lang w:eastAsia="en-US"/>
        </w:rPr>
      </w:pPr>
      <w:r w:rsidRPr="00BD5F82">
        <w:rPr>
          <w:sz w:val="28"/>
          <w:szCs w:val="28"/>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r w:rsidRPr="00BD5F82">
        <w:rPr>
          <w:rFonts w:eastAsiaTheme="minorHAnsi"/>
          <w:sz w:val="28"/>
          <w:szCs w:val="28"/>
          <w:lang w:eastAsia="en-US"/>
        </w:rPr>
        <w:t xml:space="preserve"> </w:t>
      </w:r>
    </w:p>
    <w:p w14:paraId="554B1237" w14:textId="77777777" w:rsidR="00BD5F82" w:rsidRPr="00BD5F82" w:rsidRDefault="00BD5F82" w:rsidP="00BD5F82">
      <w:pPr>
        <w:widowControl w:val="0"/>
        <w:autoSpaceDE w:val="0"/>
        <w:autoSpaceDN w:val="0"/>
        <w:adjustRightInd w:val="0"/>
        <w:ind w:firstLineChars="160" w:firstLine="448"/>
        <w:jc w:val="both"/>
        <w:rPr>
          <w:rFonts w:eastAsiaTheme="minorHAnsi"/>
          <w:sz w:val="28"/>
          <w:szCs w:val="28"/>
          <w:lang w:eastAsia="en-US"/>
        </w:rPr>
      </w:pPr>
      <w:r w:rsidRPr="00BD5F82">
        <w:rPr>
          <w:rFonts w:eastAsiaTheme="minorHAnsi"/>
          <w:sz w:val="28"/>
          <w:szCs w:val="28"/>
          <w:lang w:eastAsia="en-US"/>
        </w:rPr>
        <w:t>Розничные цены на сжиженный газ, реализуемый населению для бытовых нужд установлены постановлением РЭК Кузбасса от 16.12.2021 № 725 «Об установлении ООО «Тринити» розничных цен на сжиженный газ, реализуемый населению для бытовых нужд, на 2022 год».</w:t>
      </w:r>
    </w:p>
    <w:p w14:paraId="3C06BCB8" w14:textId="77777777" w:rsidR="00BD5F82" w:rsidRPr="00BD5F82" w:rsidRDefault="00BD5F82" w:rsidP="00BD5F82">
      <w:pPr>
        <w:widowControl w:val="0"/>
        <w:autoSpaceDE w:val="0"/>
        <w:autoSpaceDN w:val="0"/>
        <w:adjustRightInd w:val="0"/>
        <w:ind w:firstLineChars="160" w:firstLine="448"/>
        <w:jc w:val="both"/>
        <w:rPr>
          <w:color w:val="000000" w:themeColor="text1"/>
          <w:sz w:val="28"/>
          <w:szCs w:val="28"/>
        </w:rPr>
      </w:pPr>
      <w:r w:rsidRPr="00BD5F82">
        <w:rPr>
          <w:rFonts w:eastAsiaTheme="minorHAnsi"/>
          <w:color w:val="000000" w:themeColor="text1"/>
          <w:sz w:val="28"/>
          <w:szCs w:val="28"/>
          <w:lang w:eastAsia="en-US"/>
        </w:rPr>
        <w:t xml:space="preserve">Экспертные заключения размещены на официальном сайте </w:t>
      </w:r>
      <w:hyperlink r:id="rId48" w:history="1">
        <w:r w:rsidRPr="00BD5F82">
          <w:rPr>
            <w:rFonts w:eastAsiaTheme="minorHAnsi"/>
            <w:color w:val="000000" w:themeColor="text1"/>
            <w:sz w:val="28"/>
            <w:szCs w:val="28"/>
            <w:u w:val="single"/>
            <w:lang w:val="en-US" w:eastAsia="en-US"/>
          </w:rPr>
          <w:t>www</w:t>
        </w:r>
        <w:r w:rsidRPr="00BD5F82">
          <w:rPr>
            <w:rFonts w:eastAsiaTheme="minorHAnsi"/>
            <w:color w:val="000000" w:themeColor="text1"/>
            <w:sz w:val="28"/>
            <w:szCs w:val="28"/>
            <w:u w:val="single"/>
            <w:lang w:eastAsia="en-US"/>
          </w:rPr>
          <w:t>.</w:t>
        </w:r>
        <w:r w:rsidRPr="00BD5F82">
          <w:rPr>
            <w:rFonts w:eastAsiaTheme="minorHAnsi"/>
            <w:color w:val="000000" w:themeColor="text1"/>
            <w:sz w:val="28"/>
            <w:szCs w:val="28"/>
            <w:u w:val="single"/>
            <w:lang w:val="en-US" w:eastAsia="en-US"/>
          </w:rPr>
          <w:t>recko</w:t>
        </w:r>
        <w:r w:rsidRPr="00BD5F82">
          <w:rPr>
            <w:rFonts w:eastAsiaTheme="minorHAnsi"/>
            <w:color w:val="000000" w:themeColor="text1"/>
            <w:sz w:val="28"/>
            <w:szCs w:val="28"/>
            <w:u w:val="single"/>
            <w:lang w:eastAsia="en-US"/>
          </w:rPr>
          <w:t>.</w:t>
        </w:r>
        <w:r w:rsidRPr="00BD5F82">
          <w:rPr>
            <w:rFonts w:eastAsiaTheme="minorHAnsi"/>
            <w:color w:val="000000" w:themeColor="text1"/>
            <w:sz w:val="28"/>
            <w:szCs w:val="28"/>
            <w:u w:val="single"/>
            <w:lang w:val="en-US" w:eastAsia="en-US"/>
          </w:rPr>
          <w:t>ru</w:t>
        </w:r>
      </w:hyperlink>
      <w:r w:rsidRPr="00BD5F82">
        <w:rPr>
          <w:rFonts w:eastAsiaTheme="minorHAnsi"/>
          <w:color w:val="000000" w:themeColor="text1"/>
          <w:sz w:val="28"/>
          <w:szCs w:val="28"/>
          <w:lang w:eastAsia="en-US"/>
        </w:rPr>
        <w:t xml:space="preserve">   во вкладке «Документы», разделе «</w:t>
      </w:r>
      <w:r w:rsidRPr="00BD5F82">
        <w:rPr>
          <w:rFonts w:eastAsiaTheme="minorHAnsi"/>
          <w:color w:val="000000" w:themeColor="text1"/>
          <w:sz w:val="28"/>
          <w:szCs w:val="28"/>
          <w:shd w:val="clear" w:color="auto" w:fill="FFFFFF"/>
          <w:lang w:eastAsia="en-US"/>
        </w:rPr>
        <w:t>Протоколы заседания Правления РЭК».</w:t>
      </w:r>
    </w:p>
    <w:p w14:paraId="6982B888" w14:textId="77777777" w:rsidR="00BD5F82" w:rsidRPr="00BD5F82" w:rsidRDefault="00BD5F82" w:rsidP="00BD5F82">
      <w:pPr>
        <w:widowControl w:val="0"/>
        <w:autoSpaceDE w:val="0"/>
        <w:autoSpaceDN w:val="0"/>
        <w:adjustRightInd w:val="0"/>
        <w:ind w:firstLineChars="160" w:firstLine="450"/>
        <w:jc w:val="both"/>
        <w:rPr>
          <w:b/>
          <w:bCs/>
          <w:sz w:val="28"/>
          <w:szCs w:val="28"/>
        </w:rPr>
      </w:pPr>
    </w:p>
    <w:p w14:paraId="56EE2381" w14:textId="77777777" w:rsidR="00BD5F82" w:rsidRPr="00BD5F82" w:rsidRDefault="00BD5F82" w:rsidP="00BD5F82">
      <w:pPr>
        <w:widowControl w:val="0"/>
        <w:autoSpaceDE w:val="0"/>
        <w:autoSpaceDN w:val="0"/>
        <w:adjustRightInd w:val="0"/>
        <w:ind w:firstLineChars="160" w:firstLine="450"/>
        <w:jc w:val="center"/>
        <w:rPr>
          <w:b/>
          <w:bCs/>
          <w:sz w:val="28"/>
          <w:szCs w:val="28"/>
        </w:rPr>
      </w:pPr>
      <w:r w:rsidRPr="00BD5F82">
        <w:rPr>
          <w:b/>
          <w:bCs/>
          <w:sz w:val="28"/>
          <w:szCs w:val="28"/>
        </w:rPr>
        <w:t>Размер предельных индексов изменения платы граждан                               на коммунальные услуги</w:t>
      </w:r>
    </w:p>
    <w:p w14:paraId="08D4ED80" w14:textId="77777777" w:rsidR="00BD5F82" w:rsidRPr="00BD5F82" w:rsidRDefault="00BD5F82" w:rsidP="00BD5F82">
      <w:pPr>
        <w:widowControl w:val="0"/>
        <w:autoSpaceDE w:val="0"/>
        <w:autoSpaceDN w:val="0"/>
        <w:adjustRightInd w:val="0"/>
        <w:ind w:firstLineChars="160" w:firstLine="450"/>
        <w:jc w:val="center"/>
        <w:rPr>
          <w:b/>
          <w:bCs/>
          <w:sz w:val="28"/>
          <w:szCs w:val="28"/>
        </w:rPr>
      </w:pPr>
    </w:p>
    <w:p w14:paraId="6BA7EE9C" w14:textId="77777777" w:rsidR="00BD5F82" w:rsidRPr="00BD5F82" w:rsidRDefault="00BD5F82" w:rsidP="00BD5F82">
      <w:pPr>
        <w:autoSpaceDE w:val="0"/>
        <w:autoSpaceDN w:val="0"/>
        <w:adjustRightInd w:val="0"/>
        <w:ind w:firstLineChars="160" w:firstLine="448"/>
        <w:jc w:val="both"/>
        <w:rPr>
          <w:rFonts w:eastAsiaTheme="minorHAnsi"/>
          <w:sz w:val="28"/>
          <w:szCs w:val="28"/>
          <w:lang w:eastAsia="en-US"/>
        </w:rPr>
      </w:pPr>
      <w:r w:rsidRPr="00BD5F82">
        <w:rPr>
          <w:rFonts w:eastAsiaTheme="minorHAnsi"/>
          <w:sz w:val="28"/>
          <w:szCs w:val="28"/>
          <w:lang w:eastAsia="en-US"/>
        </w:rPr>
        <w:t>Предельные индексы (</w:t>
      </w:r>
      <w:r w:rsidRPr="00BD5F82">
        <w:rPr>
          <w:rFonts w:eastAsiaTheme="minorHAnsi"/>
          <w:noProof/>
          <w:position w:val="-13"/>
          <w:sz w:val="28"/>
          <w:szCs w:val="28"/>
          <w:lang w:eastAsia="en-US"/>
        </w:rPr>
        <w:drawing>
          <wp:inline distT="0" distB="0" distL="0" distR="0" wp14:anchorId="0567D004" wp14:editId="7AA3EC49">
            <wp:extent cx="790575" cy="342900"/>
            <wp:effectExtent l="0" t="0" r="9525" b="0"/>
            <wp:docPr id="215845" name="Рисунок 2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D5F82">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479CFD5" w14:textId="77777777" w:rsidR="00BD5F82" w:rsidRPr="00BD5F82" w:rsidRDefault="00BD5F82" w:rsidP="00BD5F82">
      <w:pPr>
        <w:autoSpaceDE w:val="0"/>
        <w:autoSpaceDN w:val="0"/>
        <w:adjustRightInd w:val="0"/>
        <w:ind w:firstLine="540"/>
        <w:jc w:val="both"/>
        <w:outlineLvl w:val="0"/>
        <w:rPr>
          <w:rFonts w:eastAsiaTheme="minorHAnsi"/>
          <w:sz w:val="28"/>
          <w:szCs w:val="28"/>
          <w:lang w:eastAsia="en-US"/>
        </w:rPr>
      </w:pPr>
    </w:p>
    <w:p w14:paraId="7026ED47" w14:textId="77777777" w:rsidR="00BD5F82" w:rsidRPr="00BD5F82" w:rsidRDefault="00BD5F82" w:rsidP="00BD5F82">
      <w:pPr>
        <w:autoSpaceDE w:val="0"/>
        <w:autoSpaceDN w:val="0"/>
        <w:adjustRightInd w:val="0"/>
        <w:jc w:val="center"/>
        <w:rPr>
          <w:rFonts w:eastAsiaTheme="minorHAnsi"/>
          <w:sz w:val="28"/>
          <w:szCs w:val="28"/>
          <w:lang w:eastAsia="en-US"/>
        </w:rPr>
      </w:pPr>
      <w:r w:rsidRPr="00BD5F82">
        <w:rPr>
          <w:rFonts w:eastAsiaTheme="minorHAnsi"/>
          <w:noProof/>
          <w:position w:val="-40"/>
          <w:sz w:val="28"/>
          <w:szCs w:val="28"/>
          <w:lang w:eastAsia="en-US"/>
        </w:rPr>
        <w:drawing>
          <wp:inline distT="0" distB="0" distL="0" distR="0" wp14:anchorId="7DACAD9E" wp14:editId="648D8566">
            <wp:extent cx="3629025" cy="695325"/>
            <wp:effectExtent l="0" t="0" r="9525" b="9525"/>
            <wp:docPr id="215846" name="Рисунок 21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D5F82">
        <w:rPr>
          <w:rFonts w:eastAsiaTheme="minorHAnsi"/>
          <w:sz w:val="28"/>
          <w:szCs w:val="28"/>
          <w:lang w:eastAsia="en-US"/>
        </w:rPr>
        <w:t>,</w:t>
      </w:r>
    </w:p>
    <w:p w14:paraId="2069A0E6" w14:textId="77777777" w:rsidR="00BD5F82" w:rsidRPr="00BD5F82" w:rsidRDefault="00BD5F82" w:rsidP="00BD5F82">
      <w:pPr>
        <w:autoSpaceDE w:val="0"/>
        <w:autoSpaceDN w:val="0"/>
        <w:adjustRightInd w:val="0"/>
        <w:jc w:val="center"/>
        <w:rPr>
          <w:rFonts w:eastAsiaTheme="minorHAnsi"/>
          <w:sz w:val="28"/>
          <w:szCs w:val="28"/>
          <w:lang w:eastAsia="en-US"/>
        </w:rPr>
      </w:pPr>
    </w:p>
    <w:p w14:paraId="0F4E64CF" w14:textId="77777777" w:rsidR="00BD5F82" w:rsidRPr="00BD5F82" w:rsidRDefault="00BD5F82" w:rsidP="00BD5F82">
      <w:pPr>
        <w:autoSpaceDE w:val="0"/>
        <w:autoSpaceDN w:val="0"/>
        <w:adjustRightInd w:val="0"/>
        <w:ind w:firstLine="540"/>
        <w:jc w:val="both"/>
        <w:rPr>
          <w:rFonts w:eastAsiaTheme="minorHAnsi"/>
          <w:sz w:val="28"/>
          <w:szCs w:val="28"/>
          <w:lang w:eastAsia="en-US"/>
        </w:rPr>
      </w:pPr>
      <w:r w:rsidRPr="00BD5F82">
        <w:rPr>
          <w:rFonts w:eastAsiaTheme="minorHAnsi"/>
          <w:sz w:val="28"/>
          <w:szCs w:val="28"/>
          <w:lang w:eastAsia="en-US"/>
        </w:rPr>
        <w:t>где:</w:t>
      </w:r>
    </w:p>
    <w:p w14:paraId="4D7E1717"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5"/>
          <w:sz w:val="28"/>
          <w:szCs w:val="28"/>
          <w:lang w:eastAsia="en-US"/>
        </w:rPr>
        <w:drawing>
          <wp:inline distT="0" distB="0" distL="0" distR="0" wp14:anchorId="244395C3" wp14:editId="4FD52F68">
            <wp:extent cx="561975" cy="371475"/>
            <wp:effectExtent l="0" t="0" r="9525" b="9525"/>
            <wp:docPr id="215847" name="Рисунок 2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D5F82">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w:t>
      </w:r>
      <w:r w:rsidRPr="00BD5F82">
        <w:rPr>
          <w:rFonts w:eastAsiaTheme="minorHAnsi"/>
          <w:sz w:val="28"/>
          <w:szCs w:val="28"/>
          <w:lang w:eastAsia="en-US"/>
        </w:rPr>
        <w:lastRenderedPageBreak/>
        <w:t>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948A88A"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5"/>
          <w:sz w:val="28"/>
          <w:szCs w:val="28"/>
          <w:lang w:eastAsia="en-US"/>
        </w:rPr>
        <w:drawing>
          <wp:inline distT="0" distB="0" distL="0" distR="0" wp14:anchorId="40889341" wp14:editId="528602B9">
            <wp:extent cx="819150" cy="371475"/>
            <wp:effectExtent l="0" t="0" r="0" b="9525"/>
            <wp:docPr id="215848" name="Рисунок 21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D5F82">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376B881"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sz w:val="28"/>
          <w:szCs w:val="28"/>
          <w:lang w:eastAsia="en-US"/>
        </w:rPr>
        <w:t>j - месяц года долгосрочного периода.</w:t>
      </w:r>
    </w:p>
    <w:p w14:paraId="2C912F2A" w14:textId="77777777" w:rsidR="00BD5F82" w:rsidRPr="00BD5F82" w:rsidRDefault="00BD5F82" w:rsidP="00BD5F82">
      <w:pPr>
        <w:autoSpaceDE w:val="0"/>
        <w:autoSpaceDN w:val="0"/>
        <w:adjustRightInd w:val="0"/>
        <w:spacing w:before="280"/>
        <w:ind w:left="-284" w:firstLine="824"/>
        <w:jc w:val="both"/>
        <w:rPr>
          <w:rFonts w:eastAsiaTheme="minorHAnsi"/>
          <w:sz w:val="28"/>
          <w:szCs w:val="28"/>
          <w:lang w:eastAsia="en-US"/>
        </w:rPr>
      </w:pPr>
      <w:r w:rsidRPr="00BD5F82">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8CB334D" w14:textId="77777777" w:rsidR="00BD5F82" w:rsidRPr="00BD5F82" w:rsidRDefault="00BD5F82" w:rsidP="00BD5F82">
      <w:pPr>
        <w:autoSpaceDE w:val="0"/>
        <w:autoSpaceDN w:val="0"/>
        <w:adjustRightInd w:val="0"/>
        <w:ind w:firstLine="540"/>
        <w:jc w:val="both"/>
        <w:rPr>
          <w:rFonts w:eastAsiaTheme="minorHAnsi"/>
          <w:sz w:val="28"/>
          <w:szCs w:val="28"/>
          <w:lang w:eastAsia="en-US"/>
        </w:rPr>
      </w:pPr>
      <w:r w:rsidRPr="00BD5F82">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67BF109" w14:textId="77777777" w:rsidR="00BD5F82" w:rsidRPr="00BD5F82" w:rsidRDefault="00BD5F82" w:rsidP="00BD5F82">
      <w:pPr>
        <w:autoSpaceDE w:val="0"/>
        <w:autoSpaceDN w:val="0"/>
        <w:adjustRightInd w:val="0"/>
        <w:ind w:firstLine="567"/>
        <w:jc w:val="both"/>
        <w:rPr>
          <w:rFonts w:eastAsiaTheme="minorHAnsi"/>
          <w:sz w:val="28"/>
          <w:szCs w:val="28"/>
          <w:lang w:eastAsia="en-US"/>
        </w:rPr>
      </w:pPr>
      <w:r w:rsidRPr="00BD5F82">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D5F82">
        <w:rPr>
          <w:rFonts w:eastAsiaTheme="minorHAnsi"/>
          <w:noProof/>
          <w:position w:val="-15"/>
          <w:sz w:val="28"/>
          <w:szCs w:val="28"/>
          <w:lang w:eastAsia="en-US"/>
        </w:rPr>
        <w:drawing>
          <wp:inline distT="0" distB="0" distL="0" distR="0" wp14:anchorId="7A235270" wp14:editId="381E8DB8">
            <wp:extent cx="542925" cy="371475"/>
            <wp:effectExtent l="0" t="0" r="9525" b="9525"/>
            <wp:docPr id="215849" name="Рисунок 21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D5F82">
        <w:rPr>
          <w:rFonts w:eastAsiaTheme="minorHAnsi"/>
          <w:sz w:val="28"/>
          <w:szCs w:val="28"/>
          <w:lang w:eastAsia="en-US"/>
        </w:rPr>
        <w:t>) определяется по формуле:</w:t>
      </w:r>
    </w:p>
    <w:p w14:paraId="5BDA9480" w14:textId="77777777" w:rsidR="00BD5F82" w:rsidRPr="00BD5F82" w:rsidRDefault="00BD5F82" w:rsidP="00BD5F82">
      <w:pPr>
        <w:autoSpaceDE w:val="0"/>
        <w:autoSpaceDN w:val="0"/>
        <w:adjustRightInd w:val="0"/>
        <w:ind w:firstLine="540"/>
        <w:jc w:val="both"/>
        <w:outlineLvl w:val="0"/>
        <w:rPr>
          <w:rFonts w:eastAsiaTheme="minorHAnsi"/>
          <w:sz w:val="28"/>
          <w:szCs w:val="28"/>
          <w:lang w:eastAsia="en-US"/>
        </w:rPr>
      </w:pPr>
    </w:p>
    <w:p w14:paraId="6B7FCF1C" w14:textId="77777777" w:rsidR="00BD5F82" w:rsidRPr="00BD5F82" w:rsidRDefault="00BD5F82" w:rsidP="00BD5F82">
      <w:pPr>
        <w:autoSpaceDE w:val="0"/>
        <w:autoSpaceDN w:val="0"/>
        <w:adjustRightInd w:val="0"/>
        <w:jc w:val="center"/>
        <w:rPr>
          <w:rFonts w:eastAsiaTheme="minorHAnsi"/>
          <w:sz w:val="28"/>
          <w:szCs w:val="28"/>
          <w:lang w:eastAsia="en-US"/>
        </w:rPr>
      </w:pPr>
      <w:r w:rsidRPr="00BD5F82">
        <w:rPr>
          <w:rFonts w:eastAsiaTheme="minorHAnsi"/>
          <w:noProof/>
          <w:position w:val="-15"/>
          <w:sz w:val="28"/>
          <w:szCs w:val="28"/>
          <w:lang w:eastAsia="en-US"/>
        </w:rPr>
        <w:drawing>
          <wp:inline distT="0" distB="0" distL="0" distR="0" wp14:anchorId="072FAF94" wp14:editId="4B6F6B2D">
            <wp:extent cx="2724150" cy="371475"/>
            <wp:effectExtent l="0" t="0" r="0" b="9525"/>
            <wp:docPr id="215850" name="Рисунок 21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D5F82">
        <w:rPr>
          <w:rFonts w:eastAsiaTheme="minorHAnsi"/>
          <w:sz w:val="28"/>
          <w:szCs w:val="28"/>
          <w:lang w:eastAsia="en-US"/>
        </w:rPr>
        <w:t>,</w:t>
      </w:r>
    </w:p>
    <w:p w14:paraId="2139527F" w14:textId="77777777" w:rsidR="00BD5F82" w:rsidRPr="00BD5F82" w:rsidRDefault="00BD5F82" w:rsidP="00BD5F82">
      <w:pPr>
        <w:autoSpaceDE w:val="0"/>
        <w:autoSpaceDN w:val="0"/>
        <w:adjustRightInd w:val="0"/>
        <w:ind w:firstLine="540"/>
        <w:jc w:val="both"/>
        <w:rPr>
          <w:rFonts w:eastAsiaTheme="minorHAnsi"/>
          <w:sz w:val="28"/>
          <w:szCs w:val="28"/>
          <w:lang w:eastAsia="en-US"/>
        </w:rPr>
      </w:pPr>
    </w:p>
    <w:p w14:paraId="2F1E8637" w14:textId="77777777" w:rsidR="00BD5F82" w:rsidRPr="00BD5F82" w:rsidRDefault="00BD5F82" w:rsidP="00BD5F82">
      <w:pPr>
        <w:autoSpaceDE w:val="0"/>
        <w:autoSpaceDN w:val="0"/>
        <w:adjustRightInd w:val="0"/>
        <w:ind w:firstLine="540"/>
        <w:jc w:val="both"/>
        <w:rPr>
          <w:rFonts w:eastAsiaTheme="minorHAnsi"/>
          <w:sz w:val="28"/>
          <w:szCs w:val="28"/>
          <w:lang w:eastAsia="en-US"/>
        </w:rPr>
      </w:pPr>
      <w:r w:rsidRPr="00BD5F82">
        <w:rPr>
          <w:rFonts w:eastAsiaTheme="minorHAnsi"/>
          <w:sz w:val="28"/>
          <w:szCs w:val="28"/>
          <w:lang w:eastAsia="en-US"/>
        </w:rPr>
        <w:t>где:</w:t>
      </w:r>
    </w:p>
    <w:p w14:paraId="410FA8AC"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5"/>
          <w:sz w:val="28"/>
          <w:szCs w:val="28"/>
          <w:lang w:eastAsia="en-US"/>
        </w:rPr>
        <w:drawing>
          <wp:inline distT="0" distB="0" distL="0" distR="0" wp14:anchorId="0C6F6FD9" wp14:editId="2A228AC9">
            <wp:extent cx="561975" cy="371475"/>
            <wp:effectExtent l="0" t="0" r="9525" b="9525"/>
            <wp:docPr id="215851" name="Рисунок 2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D5F82">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0C6AD46"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5"/>
          <w:sz w:val="28"/>
          <w:szCs w:val="28"/>
          <w:lang w:eastAsia="en-US"/>
        </w:rPr>
        <w:drawing>
          <wp:inline distT="0" distB="0" distL="0" distR="0" wp14:anchorId="0A330848" wp14:editId="62D15BAA">
            <wp:extent cx="504825" cy="371475"/>
            <wp:effectExtent l="0" t="0" r="9525" b="9525"/>
            <wp:docPr id="215852" name="Рисунок 2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D5F82">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0F2014A" w14:textId="77777777" w:rsidR="00BD5F82" w:rsidRPr="00BD5F82" w:rsidRDefault="00BD5F82" w:rsidP="00BD5F82">
      <w:pPr>
        <w:autoSpaceDE w:val="0"/>
        <w:autoSpaceDN w:val="0"/>
        <w:adjustRightInd w:val="0"/>
        <w:ind w:firstLine="539"/>
        <w:jc w:val="both"/>
        <w:rPr>
          <w:rFonts w:eastAsiaTheme="minorHAnsi"/>
          <w:sz w:val="28"/>
          <w:szCs w:val="28"/>
          <w:lang w:eastAsia="en-US"/>
        </w:rPr>
      </w:pPr>
      <w:r w:rsidRPr="00BD5F82">
        <w:rPr>
          <w:rFonts w:eastAsiaTheme="minorHAnsi"/>
          <w:noProof/>
          <w:position w:val="-11"/>
          <w:sz w:val="28"/>
          <w:szCs w:val="28"/>
          <w:lang w:eastAsia="en-US"/>
        </w:rPr>
        <w:drawing>
          <wp:inline distT="0" distB="0" distL="0" distR="0" wp14:anchorId="14B67ABA" wp14:editId="378EEF9D">
            <wp:extent cx="466725" cy="323850"/>
            <wp:effectExtent l="0" t="0" r="9525" b="0"/>
            <wp:docPr id="215853" name="Рисунок 2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D5F82">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F2849D3" w14:textId="77777777" w:rsidR="00BD5F82" w:rsidRPr="00BD5F82" w:rsidRDefault="00BD5F82" w:rsidP="00BD5F82">
      <w:pPr>
        <w:autoSpaceDE w:val="0"/>
        <w:autoSpaceDN w:val="0"/>
        <w:adjustRightInd w:val="0"/>
        <w:ind w:firstLine="539"/>
        <w:jc w:val="both"/>
        <w:rPr>
          <w:rFonts w:eastAsiaTheme="minorHAnsi"/>
          <w:sz w:val="28"/>
          <w:szCs w:val="28"/>
          <w:lang w:eastAsia="en-US"/>
        </w:rPr>
      </w:pPr>
      <w:r w:rsidRPr="00BD5F82">
        <w:rPr>
          <w:rFonts w:eastAsiaTheme="minorHAnsi"/>
          <w:sz w:val="28"/>
          <w:szCs w:val="28"/>
          <w:lang w:eastAsia="en-US"/>
        </w:rPr>
        <w:lastRenderedPageBreak/>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D5F82">
        <w:rPr>
          <w:rFonts w:eastAsiaTheme="minorHAnsi"/>
          <w:noProof/>
          <w:position w:val="-15"/>
          <w:sz w:val="28"/>
          <w:szCs w:val="28"/>
          <w:lang w:eastAsia="en-US"/>
        </w:rPr>
        <w:drawing>
          <wp:inline distT="0" distB="0" distL="0" distR="0" wp14:anchorId="018B1CCD" wp14:editId="50DC91E1">
            <wp:extent cx="561975" cy="371475"/>
            <wp:effectExtent l="0" t="0" r="9525" b="9525"/>
            <wp:docPr id="215854" name="Рисунок 2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D5F82">
        <w:rPr>
          <w:rFonts w:eastAsiaTheme="minorHAnsi"/>
          <w:sz w:val="28"/>
          <w:szCs w:val="28"/>
          <w:lang w:eastAsia="en-US"/>
        </w:rPr>
        <w:t>) определяется по формуле:</w:t>
      </w:r>
    </w:p>
    <w:p w14:paraId="57A50A9A" w14:textId="77777777" w:rsidR="00BD5F82" w:rsidRPr="00BD5F82" w:rsidRDefault="00BD5F82" w:rsidP="00BD5F82">
      <w:pPr>
        <w:autoSpaceDE w:val="0"/>
        <w:autoSpaceDN w:val="0"/>
        <w:adjustRightInd w:val="0"/>
        <w:jc w:val="center"/>
        <w:rPr>
          <w:rFonts w:eastAsiaTheme="minorHAnsi"/>
          <w:sz w:val="28"/>
          <w:szCs w:val="28"/>
          <w:lang w:eastAsia="en-US"/>
        </w:rPr>
      </w:pPr>
      <w:r w:rsidRPr="00BD5F82">
        <w:rPr>
          <w:rFonts w:eastAsiaTheme="minorHAnsi"/>
          <w:noProof/>
          <w:position w:val="-19"/>
          <w:sz w:val="28"/>
          <w:szCs w:val="28"/>
          <w:lang w:eastAsia="en-US"/>
        </w:rPr>
        <w:drawing>
          <wp:inline distT="0" distB="0" distL="0" distR="0" wp14:anchorId="38D5416D" wp14:editId="683BCBFC">
            <wp:extent cx="5153025" cy="428625"/>
            <wp:effectExtent l="0" t="0" r="0" b="0"/>
            <wp:docPr id="215855" name="Рисунок 2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D5F82">
        <w:rPr>
          <w:rFonts w:eastAsiaTheme="minorHAnsi"/>
          <w:sz w:val="28"/>
          <w:szCs w:val="28"/>
          <w:lang w:eastAsia="en-US"/>
        </w:rPr>
        <w:t>,</w:t>
      </w:r>
    </w:p>
    <w:p w14:paraId="7194A5D0" w14:textId="77777777" w:rsidR="00BD5F82" w:rsidRPr="00BD5F82" w:rsidRDefault="00BD5F82" w:rsidP="00BD5F82">
      <w:pPr>
        <w:autoSpaceDE w:val="0"/>
        <w:autoSpaceDN w:val="0"/>
        <w:adjustRightInd w:val="0"/>
        <w:ind w:firstLine="540"/>
        <w:jc w:val="both"/>
        <w:rPr>
          <w:rFonts w:eastAsiaTheme="minorHAnsi"/>
          <w:sz w:val="28"/>
          <w:szCs w:val="28"/>
          <w:lang w:eastAsia="en-US"/>
        </w:rPr>
      </w:pPr>
    </w:p>
    <w:p w14:paraId="6EA9FDAB" w14:textId="77777777" w:rsidR="00BD5F82" w:rsidRPr="00BD5F82" w:rsidRDefault="00BD5F82" w:rsidP="00BD5F82">
      <w:pPr>
        <w:autoSpaceDE w:val="0"/>
        <w:autoSpaceDN w:val="0"/>
        <w:adjustRightInd w:val="0"/>
        <w:ind w:firstLine="540"/>
        <w:jc w:val="both"/>
        <w:rPr>
          <w:rFonts w:eastAsiaTheme="minorHAnsi"/>
          <w:sz w:val="28"/>
          <w:szCs w:val="28"/>
          <w:lang w:eastAsia="en-US"/>
        </w:rPr>
      </w:pPr>
      <w:r w:rsidRPr="00BD5F82">
        <w:rPr>
          <w:rFonts w:eastAsiaTheme="minorHAnsi"/>
          <w:sz w:val="28"/>
          <w:szCs w:val="28"/>
          <w:lang w:eastAsia="en-US"/>
        </w:rPr>
        <w:t>где:</w:t>
      </w:r>
    </w:p>
    <w:p w14:paraId="0A75728C"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sz w:val="28"/>
          <w:szCs w:val="28"/>
          <w:lang w:eastAsia="en-US"/>
        </w:rPr>
        <w:t>s - количество видов коммунальных услуг;</w:t>
      </w:r>
    </w:p>
    <w:p w14:paraId="56B82E37"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2D1C726"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3"/>
          <w:sz w:val="28"/>
          <w:szCs w:val="28"/>
          <w:lang w:eastAsia="en-US"/>
        </w:rPr>
        <w:drawing>
          <wp:inline distT="0" distB="0" distL="0" distR="0" wp14:anchorId="590D7722" wp14:editId="74A04577">
            <wp:extent cx="542925" cy="342900"/>
            <wp:effectExtent l="0" t="0" r="9525" b="0"/>
            <wp:docPr id="215856" name="Рисунок 2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D5F82">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4D1EE78" w14:textId="77777777" w:rsidR="00BD5F82" w:rsidRPr="00BD5F82" w:rsidRDefault="00BD5F82" w:rsidP="00BD5F82">
      <w:pPr>
        <w:autoSpaceDE w:val="0"/>
        <w:autoSpaceDN w:val="0"/>
        <w:adjustRightInd w:val="0"/>
        <w:ind w:firstLine="539"/>
        <w:jc w:val="both"/>
        <w:rPr>
          <w:rFonts w:eastAsiaTheme="minorHAnsi"/>
          <w:sz w:val="28"/>
          <w:szCs w:val="28"/>
          <w:lang w:eastAsia="en-US"/>
        </w:rPr>
      </w:pPr>
      <w:r w:rsidRPr="00BD5F82">
        <w:rPr>
          <w:rFonts w:eastAsiaTheme="minorHAnsi"/>
          <w:noProof/>
          <w:position w:val="-13"/>
          <w:sz w:val="28"/>
          <w:szCs w:val="28"/>
          <w:lang w:eastAsia="en-US"/>
        </w:rPr>
        <w:drawing>
          <wp:inline distT="0" distB="0" distL="0" distR="0" wp14:anchorId="4395D892" wp14:editId="66A23A12">
            <wp:extent cx="590550" cy="342900"/>
            <wp:effectExtent l="0" t="0" r="0" b="0"/>
            <wp:docPr id="215857" name="Рисунок 2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D5F82">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4B66090" w14:textId="77777777" w:rsidR="00BD5F82" w:rsidRPr="00BD5F82" w:rsidRDefault="00BD5F82" w:rsidP="00BD5F82">
      <w:pPr>
        <w:autoSpaceDE w:val="0"/>
        <w:autoSpaceDN w:val="0"/>
        <w:adjustRightInd w:val="0"/>
        <w:ind w:firstLine="539"/>
        <w:jc w:val="both"/>
        <w:rPr>
          <w:rFonts w:eastAsiaTheme="minorHAnsi"/>
          <w:sz w:val="28"/>
          <w:szCs w:val="28"/>
          <w:lang w:eastAsia="en-US"/>
        </w:rPr>
      </w:pPr>
      <w:r w:rsidRPr="00BD5F82">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D5F82">
        <w:rPr>
          <w:rFonts w:eastAsiaTheme="minorHAnsi"/>
          <w:noProof/>
          <w:position w:val="-15"/>
          <w:sz w:val="28"/>
          <w:szCs w:val="28"/>
          <w:lang w:eastAsia="en-US"/>
        </w:rPr>
        <w:drawing>
          <wp:inline distT="0" distB="0" distL="0" distR="0" wp14:anchorId="789AA6FE" wp14:editId="60055209">
            <wp:extent cx="504825" cy="371475"/>
            <wp:effectExtent l="0" t="0" r="9525" b="9525"/>
            <wp:docPr id="215858" name="Рисунок 2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D5F82">
        <w:rPr>
          <w:rFonts w:eastAsiaTheme="minorHAnsi"/>
          <w:sz w:val="28"/>
          <w:szCs w:val="28"/>
          <w:lang w:eastAsia="en-US"/>
        </w:rPr>
        <w:t>) определяется по формуле:</w:t>
      </w:r>
    </w:p>
    <w:p w14:paraId="53A34E9A" w14:textId="77777777" w:rsidR="00BD5F82" w:rsidRPr="00BD5F82" w:rsidRDefault="00BD5F82" w:rsidP="00BD5F82">
      <w:pPr>
        <w:autoSpaceDE w:val="0"/>
        <w:autoSpaceDN w:val="0"/>
        <w:adjustRightInd w:val="0"/>
        <w:ind w:firstLine="540"/>
        <w:jc w:val="both"/>
        <w:rPr>
          <w:rFonts w:eastAsiaTheme="minorHAnsi"/>
          <w:sz w:val="28"/>
          <w:szCs w:val="28"/>
          <w:lang w:eastAsia="en-US"/>
        </w:rPr>
      </w:pPr>
    </w:p>
    <w:p w14:paraId="3B0B3F11" w14:textId="77777777" w:rsidR="00BD5F82" w:rsidRPr="00BD5F82" w:rsidRDefault="00BD5F82" w:rsidP="00BD5F82">
      <w:pPr>
        <w:autoSpaceDE w:val="0"/>
        <w:autoSpaceDN w:val="0"/>
        <w:adjustRightInd w:val="0"/>
        <w:jc w:val="center"/>
        <w:rPr>
          <w:rFonts w:eastAsiaTheme="minorHAnsi"/>
          <w:sz w:val="28"/>
          <w:szCs w:val="28"/>
          <w:lang w:eastAsia="en-US"/>
        </w:rPr>
      </w:pPr>
      <w:r w:rsidRPr="00BD5F82">
        <w:rPr>
          <w:rFonts w:eastAsiaTheme="minorHAnsi"/>
          <w:noProof/>
          <w:position w:val="-15"/>
          <w:sz w:val="28"/>
          <w:szCs w:val="28"/>
          <w:lang w:eastAsia="en-US"/>
        </w:rPr>
        <w:drawing>
          <wp:inline distT="0" distB="0" distL="0" distR="0" wp14:anchorId="47291589" wp14:editId="0E2C02B0">
            <wp:extent cx="1781175" cy="371475"/>
            <wp:effectExtent l="0" t="0" r="9525" b="9525"/>
            <wp:docPr id="215859" name="Рисунок 2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D5F82">
        <w:rPr>
          <w:rFonts w:eastAsiaTheme="minorHAnsi"/>
          <w:sz w:val="28"/>
          <w:szCs w:val="28"/>
          <w:lang w:eastAsia="en-US"/>
        </w:rPr>
        <w:t>,</w:t>
      </w:r>
    </w:p>
    <w:p w14:paraId="397F2FD7" w14:textId="77777777" w:rsidR="00BD5F82" w:rsidRPr="00BD5F82" w:rsidRDefault="00BD5F82" w:rsidP="00BD5F82">
      <w:pPr>
        <w:autoSpaceDE w:val="0"/>
        <w:autoSpaceDN w:val="0"/>
        <w:adjustRightInd w:val="0"/>
        <w:ind w:firstLine="540"/>
        <w:jc w:val="both"/>
        <w:rPr>
          <w:rFonts w:eastAsiaTheme="minorHAnsi"/>
          <w:sz w:val="28"/>
          <w:szCs w:val="28"/>
          <w:lang w:eastAsia="en-US"/>
        </w:rPr>
      </w:pPr>
    </w:p>
    <w:p w14:paraId="5F5B1B94" w14:textId="77777777" w:rsidR="00BD5F82" w:rsidRPr="00BD5F82" w:rsidRDefault="00BD5F82" w:rsidP="00BD5F82">
      <w:pPr>
        <w:autoSpaceDE w:val="0"/>
        <w:autoSpaceDN w:val="0"/>
        <w:adjustRightInd w:val="0"/>
        <w:ind w:firstLine="540"/>
        <w:jc w:val="both"/>
        <w:rPr>
          <w:rFonts w:eastAsiaTheme="minorHAnsi"/>
          <w:sz w:val="28"/>
          <w:szCs w:val="28"/>
          <w:lang w:eastAsia="en-US"/>
        </w:rPr>
      </w:pPr>
      <w:r w:rsidRPr="00BD5F82">
        <w:rPr>
          <w:rFonts w:eastAsiaTheme="minorHAnsi"/>
          <w:sz w:val="28"/>
          <w:szCs w:val="28"/>
          <w:lang w:eastAsia="en-US"/>
        </w:rPr>
        <w:t>где:</w:t>
      </w:r>
    </w:p>
    <w:p w14:paraId="453DD9C0"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1"/>
          <w:sz w:val="28"/>
          <w:szCs w:val="28"/>
          <w:lang w:eastAsia="en-US"/>
        </w:rPr>
        <w:drawing>
          <wp:inline distT="0" distB="0" distL="0" distR="0" wp14:anchorId="496FCC37" wp14:editId="60FA2F3F">
            <wp:extent cx="257175" cy="323850"/>
            <wp:effectExtent l="0" t="0" r="9525" b="0"/>
            <wp:docPr id="215860" name="Рисунок 2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D5F82">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0D7848C" w14:textId="77777777" w:rsidR="00BD5F82" w:rsidRPr="00BD5F82" w:rsidRDefault="00BD5F82" w:rsidP="00BD5F82">
      <w:pPr>
        <w:autoSpaceDE w:val="0"/>
        <w:autoSpaceDN w:val="0"/>
        <w:adjustRightInd w:val="0"/>
        <w:spacing w:before="280"/>
        <w:ind w:firstLine="540"/>
        <w:jc w:val="both"/>
        <w:rPr>
          <w:rFonts w:eastAsiaTheme="minorHAnsi"/>
          <w:sz w:val="28"/>
          <w:szCs w:val="28"/>
          <w:lang w:eastAsia="en-US"/>
        </w:rPr>
      </w:pPr>
      <w:r w:rsidRPr="00BD5F82">
        <w:rPr>
          <w:rFonts w:eastAsiaTheme="minorHAnsi"/>
          <w:noProof/>
          <w:position w:val="-11"/>
          <w:sz w:val="28"/>
          <w:szCs w:val="28"/>
          <w:lang w:eastAsia="en-US"/>
        </w:rPr>
        <w:lastRenderedPageBreak/>
        <w:drawing>
          <wp:inline distT="0" distB="0" distL="0" distR="0" wp14:anchorId="78F378D9" wp14:editId="2F700B6D">
            <wp:extent cx="276225" cy="323850"/>
            <wp:effectExtent l="0" t="0" r="9525" b="0"/>
            <wp:docPr id="215861" name="Рисунок 2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D5F82">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704DAFC" w14:textId="77777777" w:rsidR="00BD5F82" w:rsidRPr="00BD5F82" w:rsidRDefault="00BD5F82" w:rsidP="00BD5F82">
      <w:pPr>
        <w:autoSpaceDE w:val="0"/>
        <w:autoSpaceDN w:val="0"/>
        <w:adjustRightInd w:val="0"/>
        <w:ind w:firstLine="540"/>
        <w:jc w:val="center"/>
        <w:rPr>
          <w:rFonts w:eastAsiaTheme="minorHAnsi"/>
          <w:b/>
          <w:bCs/>
          <w:sz w:val="28"/>
          <w:szCs w:val="28"/>
          <w:lang w:eastAsia="en-US"/>
        </w:rPr>
      </w:pPr>
    </w:p>
    <w:p w14:paraId="3051AD38" w14:textId="77777777" w:rsidR="00BD5F82" w:rsidRPr="00BD5F82" w:rsidRDefault="00BD5F82" w:rsidP="00BD5F82">
      <w:pPr>
        <w:autoSpaceDE w:val="0"/>
        <w:autoSpaceDN w:val="0"/>
        <w:adjustRightInd w:val="0"/>
        <w:jc w:val="center"/>
        <w:rPr>
          <w:rFonts w:eastAsiaTheme="minorHAnsi"/>
          <w:b/>
          <w:bCs/>
          <w:sz w:val="28"/>
          <w:szCs w:val="28"/>
          <w:lang w:eastAsia="en-US"/>
        </w:rPr>
      </w:pPr>
      <w:r w:rsidRPr="00BD5F82">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86F159C" w14:textId="77777777" w:rsidR="00BD5F82" w:rsidRPr="00BD5F82" w:rsidRDefault="00BD5F82" w:rsidP="00BD5F82">
      <w:pPr>
        <w:autoSpaceDE w:val="0"/>
        <w:autoSpaceDN w:val="0"/>
        <w:adjustRightInd w:val="0"/>
        <w:ind w:firstLine="540"/>
        <w:jc w:val="center"/>
        <w:rPr>
          <w:rFonts w:eastAsiaTheme="minorHAnsi"/>
          <w:b/>
          <w:bCs/>
          <w:sz w:val="28"/>
          <w:szCs w:val="28"/>
          <w:lang w:eastAsia="en-US"/>
        </w:rPr>
      </w:pPr>
    </w:p>
    <w:p w14:paraId="689CDA76" w14:textId="77777777" w:rsidR="00BD5F82" w:rsidRPr="00BD5F82" w:rsidRDefault="00BD5F82" w:rsidP="00BD5F82">
      <w:pPr>
        <w:widowControl w:val="0"/>
        <w:autoSpaceDE w:val="0"/>
        <w:autoSpaceDN w:val="0"/>
        <w:adjustRightInd w:val="0"/>
        <w:ind w:firstLine="567"/>
        <w:jc w:val="both"/>
        <w:rPr>
          <w:sz w:val="28"/>
          <w:szCs w:val="28"/>
        </w:rPr>
      </w:pPr>
      <w:r w:rsidRPr="00BD5F82">
        <w:rPr>
          <w:sz w:val="28"/>
          <w:szCs w:val="28"/>
        </w:rPr>
        <w:t>В декабре 2021 года для населения Новокузнецкого муниципального района действуют тарифы на коммунальные услуги, установленные постановлением РЭК Кузбасса от 18.12.2020 № 729 «Об установлении льготных тарифов на коммунальные услуги, оказываемые на территории Новокузнецкого муниципального района на 2021».</w:t>
      </w:r>
    </w:p>
    <w:p w14:paraId="6475C412" w14:textId="77777777" w:rsidR="00BD5F82" w:rsidRPr="00BD5F82" w:rsidRDefault="00BD5F82" w:rsidP="00BD5F82">
      <w:pPr>
        <w:widowControl w:val="0"/>
        <w:autoSpaceDE w:val="0"/>
        <w:autoSpaceDN w:val="0"/>
        <w:adjustRightInd w:val="0"/>
        <w:ind w:firstLine="567"/>
        <w:jc w:val="both"/>
        <w:rPr>
          <w:sz w:val="28"/>
          <w:szCs w:val="28"/>
        </w:rPr>
      </w:pPr>
      <w:r w:rsidRPr="00BD5F82">
        <w:rPr>
          <w:sz w:val="28"/>
          <w:szCs w:val="28"/>
        </w:rPr>
        <w:t>Проведя анализ соблюдения предельного (максимального) индекса изменения платы граждан за коммунальные услуги, установленного для Новокузнецкого муниципального района,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4EFD343" w14:textId="77777777" w:rsidR="00BD5F82" w:rsidRPr="00BD5F82" w:rsidRDefault="00BD5F82" w:rsidP="00BD5F82">
      <w:pPr>
        <w:widowControl w:val="0"/>
        <w:autoSpaceDE w:val="0"/>
        <w:autoSpaceDN w:val="0"/>
        <w:adjustRightInd w:val="0"/>
        <w:ind w:firstLineChars="160" w:firstLine="448"/>
        <w:jc w:val="both"/>
        <w:rPr>
          <w:sz w:val="28"/>
          <w:szCs w:val="28"/>
        </w:rPr>
      </w:pPr>
      <w:r w:rsidRPr="00BD5F82">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Новокузнецкого муниципального района,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на территориях:</w:t>
      </w:r>
    </w:p>
    <w:p w14:paraId="4F887A52"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Загорского сельского поселения 5,0%</w:t>
      </w:r>
    </w:p>
    <w:p w14:paraId="41C9727B"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Красулинского сельского поселения 5,0%</w:t>
      </w:r>
    </w:p>
    <w:p w14:paraId="6839B897"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Кузедеевского сельского поселения 5,0%</w:t>
      </w:r>
    </w:p>
    <w:p w14:paraId="096B65E1"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Сосновского сельского поселения 5,0%</w:t>
      </w:r>
    </w:p>
    <w:p w14:paraId="7830273A"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Терсинского сельского поселения 5,0%</w:t>
      </w:r>
    </w:p>
    <w:p w14:paraId="6A5DC8A4" w14:textId="77777777" w:rsidR="00BD5F82" w:rsidRPr="00BD5F82" w:rsidRDefault="00BD5F82" w:rsidP="00BD5F82">
      <w:pPr>
        <w:widowControl w:val="0"/>
        <w:autoSpaceDE w:val="0"/>
        <w:autoSpaceDN w:val="0"/>
        <w:adjustRightInd w:val="0"/>
        <w:ind w:firstLine="426"/>
        <w:jc w:val="both"/>
        <w:rPr>
          <w:rFonts w:eastAsiaTheme="minorEastAsia"/>
          <w:sz w:val="28"/>
          <w:szCs w:val="28"/>
        </w:rPr>
      </w:pPr>
      <w:r w:rsidRPr="00BD5F82">
        <w:rPr>
          <w:rFonts w:eastAsiaTheme="minorEastAsia"/>
          <w:sz w:val="28"/>
          <w:szCs w:val="28"/>
        </w:rPr>
        <w:t>Центрального сельского поселения 5,0%.</w:t>
      </w:r>
    </w:p>
    <w:p w14:paraId="2AE71D10" w14:textId="77777777" w:rsidR="00BD5F82" w:rsidRPr="00BD5F82" w:rsidRDefault="00BD5F82" w:rsidP="00BD5F82">
      <w:pPr>
        <w:widowControl w:val="0"/>
        <w:autoSpaceDE w:val="0"/>
        <w:autoSpaceDN w:val="0"/>
        <w:adjustRightInd w:val="0"/>
        <w:ind w:firstLineChars="152" w:firstLine="426"/>
        <w:jc w:val="both"/>
        <w:rPr>
          <w:sz w:val="28"/>
          <w:szCs w:val="28"/>
        </w:rPr>
      </w:pPr>
      <w:r w:rsidRPr="00BD5F82">
        <w:rPr>
          <w:sz w:val="28"/>
          <w:szCs w:val="28"/>
        </w:rPr>
        <w:t>Результаты расчетов приведены в таблицах № 1 – 2.</w:t>
      </w:r>
    </w:p>
    <w:p w14:paraId="7F52AE59" w14:textId="77777777" w:rsidR="00BD5F82" w:rsidRPr="00BD5F82" w:rsidRDefault="00BD5F82" w:rsidP="00BD5F82">
      <w:pPr>
        <w:widowControl w:val="0"/>
        <w:autoSpaceDE w:val="0"/>
        <w:autoSpaceDN w:val="0"/>
        <w:adjustRightInd w:val="0"/>
        <w:ind w:left="-284" w:firstLine="851"/>
        <w:jc w:val="both"/>
        <w:rPr>
          <w:sz w:val="28"/>
          <w:szCs w:val="28"/>
        </w:rPr>
        <w:sectPr w:rsidR="00BD5F82" w:rsidRPr="00BD5F82" w:rsidSect="00B56E9F">
          <w:headerReference w:type="default" r:id="rId49"/>
          <w:pgSz w:w="11906" w:h="16838"/>
          <w:pgMar w:top="1134" w:right="850" w:bottom="1134" w:left="1560" w:header="708" w:footer="708" w:gutter="0"/>
          <w:cols w:space="708"/>
          <w:titlePg/>
          <w:docGrid w:linePitch="360"/>
        </w:sectPr>
      </w:pPr>
    </w:p>
    <w:p w14:paraId="21F78DBC" w14:textId="77777777" w:rsidR="00BD5F82" w:rsidRPr="00BD5F82" w:rsidRDefault="00BD5F82" w:rsidP="00BD5F82">
      <w:pPr>
        <w:widowControl w:val="0"/>
        <w:autoSpaceDE w:val="0"/>
        <w:autoSpaceDN w:val="0"/>
        <w:adjustRightInd w:val="0"/>
        <w:ind w:left="-284" w:firstLine="851"/>
        <w:jc w:val="right"/>
        <w:rPr>
          <w:sz w:val="28"/>
          <w:szCs w:val="28"/>
        </w:rPr>
      </w:pPr>
      <w:r w:rsidRPr="00BD5F82">
        <w:rPr>
          <w:sz w:val="28"/>
          <w:szCs w:val="28"/>
        </w:rPr>
        <w:lastRenderedPageBreak/>
        <w:t>Таблица № 1</w:t>
      </w:r>
    </w:p>
    <w:p w14:paraId="31053373" w14:textId="77777777" w:rsidR="00BD5F82" w:rsidRPr="00BD5F82" w:rsidRDefault="00BD5F82" w:rsidP="00BD5F82">
      <w:pPr>
        <w:widowControl w:val="0"/>
        <w:autoSpaceDE w:val="0"/>
        <w:autoSpaceDN w:val="0"/>
        <w:adjustRightInd w:val="0"/>
        <w:jc w:val="right"/>
        <w:rPr>
          <w:sz w:val="28"/>
          <w:szCs w:val="28"/>
        </w:rPr>
      </w:pPr>
      <w:r w:rsidRPr="00BD5F82">
        <w:rPr>
          <w:rFonts w:asciiTheme="minorHAnsi" w:eastAsiaTheme="minorHAnsi" w:hAnsiTheme="minorHAnsi" w:cstheme="minorBidi"/>
          <w:noProof/>
          <w:sz w:val="22"/>
          <w:szCs w:val="22"/>
          <w:lang w:eastAsia="en-US"/>
        </w:rPr>
        <w:drawing>
          <wp:inline distT="0" distB="0" distL="0" distR="0" wp14:anchorId="78733254" wp14:editId="765EC9A2">
            <wp:extent cx="9251950" cy="6235065"/>
            <wp:effectExtent l="0" t="0" r="6350" b="0"/>
            <wp:docPr id="215862" name="Рисунок 21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1950" cy="6235065"/>
                    </a:xfrm>
                    <a:prstGeom prst="rect">
                      <a:avLst/>
                    </a:prstGeom>
                    <a:noFill/>
                    <a:ln>
                      <a:noFill/>
                    </a:ln>
                  </pic:spPr>
                </pic:pic>
              </a:graphicData>
            </a:graphic>
          </wp:inline>
        </w:drawing>
      </w:r>
    </w:p>
    <w:p w14:paraId="2F938790" w14:textId="77777777" w:rsidR="00BD5F82" w:rsidRPr="00BD5F82" w:rsidRDefault="00BD5F82" w:rsidP="00BD5F82">
      <w:pPr>
        <w:widowControl w:val="0"/>
        <w:autoSpaceDE w:val="0"/>
        <w:autoSpaceDN w:val="0"/>
        <w:adjustRightInd w:val="0"/>
        <w:ind w:left="-284" w:firstLine="851"/>
        <w:jc w:val="right"/>
        <w:rPr>
          <w:sz w:val="28"/>
          <w:szCs w:val="28"/>
        </w:rPr>
      </w:pPr>
      <w:r w:rsidRPr="00BD5F82">
        <w:rPr>
          <w:sz w:val="28"/>
          <w:szCs w:val="28"/>
        </w:rPr>
        <w:lastRenderedPageBreak/>
        <w:t>Таблица № 2</w:t>
      </w:r>
    </w:p>
    <w:p w14:paraId="49C46F69" w14:textId="77777777" w:rsidR="00BD5F82" w:rsidRPr="00BD5F82" w:rsidRDefault="00BD5F82" w:rsidP="00BD5F82">
      <w:pPr>
        <w:widowControl w:val="0"/>
        <w:autoSpaceDE w:val="0"/>
        <w:autoSpaceDN w:val="0"/>
        <w:adjustRightInd w:val="0"/>
        <w:ind w:left="-142"/>
        <w:jc w:val="right"/>
        <w:rPr>
          <w:sz w:val="28"/>
          <w:szCs w:val="28"/>
        </w:rPr>
      </w:pPr>
      <w:r w:rsidRPr="00BD5F82">
        <w:rPr>
          <w:rFonts w:asciiTheme="minorHAnsi" w:eastAsiaTheme="minorHAnsi" w:hAnsiTheme="minorHAnsi" w:cstheme="minorBidi"/>
          <w:noProof/>
          <w:sz w:val="22"/>
          <w:szCs w:val="22"/>
          <w:lang w:eastAsia="en-US"/>
        </w:rPr>
        <w:drawing>
          <wp:inline distT="0" distB="0" distL="0" distR="0" wp14:anchorId="2D6A3547" wp14:editId="5E8AAE25">
            <wp:extent cx="9251950" cy="5939790"/>
            <wp:effectExtent l="0" t="0" r="6350" b="3810"/>
            <wp:docPr id="215863" name="Рисунок 21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5939790"/>
                    </a:xfrm>
                    <a:prstGeom prst="rect">
                      <a:avLst/>
                    </a:prstGeom>
                    <a:noFill/>
                    <a:ln>
                      <a:noFill/>
                    </a:ln>
                  </pic:spPr>
                </pic:pic>
              </a:graphicData>
            </a:graphic>
          </wp:inline>
        </w:drawing>
      </w:r>
    </w:p>
    <w:p w14:paraId="0FF2EFA8" w14:textId="77777777" w:rsidR="00BD5F82" w:rsidRPr="00BD5F82" w:rsidRDefault="00BD5F82" w:rsidP="00BD5F82">
      <w:pPr>
        <w:widowControl w:val="0"/>
        <w:autoSpaceDE w:val="0"/>
        <w:autoSpaceDN w:val="0"/>
        <w:adjustRightInd w:val="0"/>
        <w:ind w:left="-284" w:firstLine="851"/>
        <w:jc w:val="right"/>
        <w:rPr>
          <w:sz w:val="28"/>
          <w:szCs w:val="28"/>
        </w:rPr>
        <w:sectPr w:rsidR="00BD5F82" w:rsidRPr="00BD5F82" w:rsidSect="00B56E9F">
          <w:headerReference w:type="default" r:id="rId52"/>
          <w:headerReference w:type="first" r:id="rId53"/>
          <w:pgSz w:w="16838" w:h="11906" w:orient="landscape"/>
          <w:pgMar w:top="568" w:right="1134" w:bottom="426" w:left="1134" w:header="709" w:footer="709" w:gutter="0"/>
          <w:cols w:space="708"/>
          <w:docGrid w:linePitch="360"/>
        </w:sectPr>
      </w:pPr>
    </w:p>
    <w:p w14:paraId="75E0B1B5" w14:textId="77777777" w:rsidR="00BD5F82" w:rsidRPr="00BD5F82" w:rsidRDefault="00BD5F82" w:rsidP="00BD5F82">
      <w:pPr>
        <w:widowControl w:val="0"/>
        <w:autoSpaceDE w:val="0"/>
        <w:autoSpaceDN w:val="0"/>
        <w:adjustRightInd w:val="0"/>
        <w:ind w:left="851"/>
        <w:jc w:val="center"/>
        <w:rPr>
          <w:b/>
          <w:bCs/>
          <w:sz w:val="28"/>
          <w:szCs w:val="28"/>
        </w:rPr>
      </w:pPr>
      <w:r w:rsidRPr="00BD5F82">
        <w:rPr>
          <w:b/>
          <w:bCs/>
          <w:sz w:val="28"/>
          <w:szCs w:val="28"/>
        </w:rPr>
        <w:lastRenderedPageBreak/>
        <w:t>Льготные тарифы на коммунальные услуги</w:t>
      </w:r>
    </w:p>
    <w:p w14:paraId="480E5701" w14:textId="77777777" w:rsidR="00BD5F82" w:rsidRPr="00BD5F82" w:rsidRDefault="00BD5F82" w:rsidP="00BD5F82">
      <w:pPr>
        <w:widowControl w:val="0"/>
        <w:autoSpaceDE w:val="0"/>
        <w:autoSpaceDN w:val="0"/>
        <w:adjustRightInd w:val="0"/>
        <w:ind w:left="851" w:right="424" w:firstLine="567"/>
        <w:jc w:val="both"/>
        <w:rPr>
          <w:sz w:val="28"/>
          <w:szCs w:val="28"/>
        </w:rPr>
      </w:pPr>
    </w:p>
    <w:p w14:paraId="692C8AB7"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на территориях:</w:t>
      </w:r>
    </w:p>
    <w:p w14:paraId="6CD28803"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Загорского сельского поселения 5,0%</w:t>
      </w:r>
    </w:p>
    <w:p w14:paraId="63B8CCC1"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Красулинского сельского поселения 5,0%</w:t>
      </w:r>
    </w:p>
    <w:p w14:paraId="4393F715"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Кузедеевского сельского поселения 5,0%</w:t>
      </w:r>
    </w:p>
    <w:p w14:paraId="1E7ABAD8"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Сосновского сельского поселения 5,0%</w:t>
      </w:r>
    </w:p>
    <w:p w14:paraId="655EBE9E"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Терсинского сельского поселения 5,0%</w:t>
      </w:r>
    </w:p>
    <w:p w14:paraId="7EC39E8B"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Центрального сельского поселения 5,0%.</w:t>
      </w:r>
    </w:p>
    <w:p w14:paraId="31A630F5" w14:textId="77777777" w:rsidR="00BD5F82" w:rsidRPr="00BD5F82" w:rsidRDefault="00BD5F82" w:rsidP="00BD5F82">
      <w:pPr>
        <w:widowControl w:val="0"/>
        <w:autoSpaceDE w:val="0"/>
        <w:autoSpaceDN w:val="0"/>
        <w:adjustRightInd w:val="0"/>
        <w:ind w:left="851" w:right="282" w:firstLine="567"/>
        <w:jc w:val="both"/>
        <w:rPr>
          <w:sz w:val="28"/>
          <w:szCs w:val="28"/>
        </w:rPr>
      </w:pPr>
      <w:r w:rsidRPr="00BD5F82">
        <w:rPr>
          <w:sz w:val="28"/>
          <w:szCs w:val="28"/>
        </w:rPr>
        <w:t xml:space="preserve">Размер льготных тарифов на коммунальные услуги приведены в таблицах            № 3 – 6. </w:t>
      </w:r>
    </w:p>
    <w:p w14:paraId="4FB10796" w14:textId="77777777" w:rsidR="00BD5F82" w:rsidRPr="00BD5F82" w:rsidRDefault="00BD5F82" w:rsidP="00BD5F82">
      <w:pPr>
        <w:widowControl w:val="0"/>
        <w:autoSpaceDE w:val="0"/>
        <w:autoSpaceDN w:val="0"/>
        <w:adjustRightInd w:val="0"/>
        <w:ind w:left="851" w:firstLine="850"/>
        <w:jc w:val="both"/>
        <w:rPr>
          <w:sz w:val="28"/>
          <w:szCs w:val="28"/>
        </w:rPr>
      </w:pPr>
    </w:p>
    <w:p w14:paraId="557CE480" w14:textId="77777777" w:rsidR="00BD5F82" w:rsidRPr="00BD5F82" w:rsidRDefault="00BD5F82" w:rsidP="00BD5F82">
      <w:pPr>
        <w:widowControl w:val="0"/>
        <w:autoSpaceDE w:val="0"/>
        <w:autoSpaceDN w:val="0"/>
        <w:adjustRightInd w:val="0"/>
        <w:ind w:left="851" w:firstLine="850"/>
        <w:jc w:val="both"/>
        <w:rPr>
          <w:sz w:val="28"/>
          <w:szCs w:val="28"/>
        </w:rPr>
      </w:pPr>
    </w:p>
    <w:p w14:paraId="3356E8A1" w14:textId="77777777" w:rsidR="00BD5F82" w:rsidRPr="00BD5F82" w:rsidRDefault="00BD5F82" w:rsidP="00BD5F82">
      <w:pPr>
        <w:widowControl w:val="0"/>
        <w:autoSpaceDE w:val="0"/>
        <w:autoSpaceDN w:val="0"/>
        <w:adjustRightInd w:val="0"/>
        <w:ind w:left="851" w:firstLine="850"/>
        <w:jc w:val="both"/>
        <w:rPr>
          <w:sz w:val="28"/>
          <w:szCs w:val="28"/>
        </w:rPr>
      </w:pPr>
    </w:p>
    <w:p w14:paraId="28273212" w14:textId="77777777" w:rsidR="00BD5F82" w:rsidRPr="00BD5F82" w:rsidRDefault="00BD5F82" w:rsidP="00BD5F82">
      <w:pPr>
        <w:widowControl w:val="0"/>
        <w:autoSpaceDE w:val="0"/>
        <w:autoSpaceDN w:val="0"/>
        <w:adjustRightInd w:val="0"/>
        <w:ind w:left="851" w:firstLine="850"/>
        <w:jc w:val="both"/>
        <w:rPr>
          <w:sz w:val="28"/>
          <w:szCs w:val="28"/>
        </w:rPr>
      </w:pPr>
    </w:p>
    <w:p w14:paraId="02B89E41" w14:textId="77777777" w:rsidR="00BD5F82" w:rsidRPr="00BD5F82" w:rsidRDefault="00BD5F82" w:rsidP="00BD5F82">
      <w:pPr>
        <w:widowControl w:val="0"/>
        <w:autoSpaceDE w:val="0"/>
        <w:autoSpaceDN w:val="0"/>
        <w:adjustRightInd w:val="0"/>
        <w:ind w:left="851" w:firstLine="850"/>
        <w:jc w:val="both"/>
        <w:rPr>
          <w:sz w:val="28"/>
          <w:szCs w:val="28"/>
        </w:rPr>
      </w:pPr>
    </w:p>
    <w:p w14:paraId="7F9BE28D" w14:textId="77777777" w:rsidR="00BD5F82" w:rsidRPr="00BD5F82" w:rsidRDefault="00BD5F82" w:rsidP="00BD5F82">
      <w:pPr>
        <w:widowControl w:val="0"/>
        <w:autoSpaceDE w:val="0"/>
        <w:autoSpaceDN w:val="0"/>
        <w:adjustRightInd w:val="0"/>
        <w:ind w:left="851" w:firstLine="850"/>
        <w:jc w:val="both"/>
        <w:rPr>
          <w:sz w:val="28"/>
          <w:szCs w:val="28"/>
        </w:rPr>
      </w:pPr>
    </w:p>
    <w:p w14:paraId="1A4F2B3F" w14:textId="77777777" w:rsidR="00BD5F82" w:rsidRPr="00BD5F82" w:rsidRDefault="00BD5F82" w:rsidP="00BD5F82">
      <w:pPr>
        <w:widowControl w:val="0"/>
        <w:autoSpaceDE w:val="0"/>
        <w:autoSpaceDN w:val="0"/>
        <w:adjustRightInd w:val="0"/>
        <w:ind w:left="851" w:firstLine="850"/>
        <w:jc w:val="both"/>
        <w:rPr>
          <w:sz w:val="28"/>
          <w:szCs w:val="28"/>
        </w:rPr>
      </w:pPr>
    </w:p>
    <w:p w14:paraId="6A3AC934" w14:textId="77777777" w:rsidR="00BD5F82" w:rsidRPr="00BD5F82" w:rsidRDefault="00BD5F82" w:rsidP="00BD5F82">
      <w:pPr>
        <w:widowControl w:val="0"/>
        <w:autoSpaceDE w:val="0"/>
        <w:autoSpaceDN w:val="0"/>
        <w:adjustRightInd w:val="0"/>
        <w:ind w:left="851" w:firstLine="850"/>
        <w:jc w:val="both"/>
        <w:rPr>
          <w:sz w:val="28"/>
          <w:szCs w:val="28"/>
        </w:rPr>
      </w:pPr>
    </w:p>
    <w:p w14:paraId="6C45CE5E" w14:textId="77777777" w:rsidR="00BD5F82" w:rsidRPr="00BD5F82" w:rsidRDefault="00BD5F82" w:rsidP="00BD5F82">
      <w:pPr>
        <w:widowControl w:val="0"/>
        <w:autoSpaceDE w:val="0"/>
        <w:autoSpaceDN w:val="0"/>
        <w:adjustRightInd w:val="0"/>
        <w:ind w:left="851" w:firstLine="850"/>
        <w:jc w:val="both"/>
        <w:rPr>
          <w:sz w:val="28"/>
          <w:szCs w:val="28"/>
        </w:rPr>
      </w:pPr>
    </w:p>
    <w:p w14:paraId="4D0ADD5D" w14:textId="77777777" w:rsidR="00BD5F82" w:rsidRPr="00BD5F82" w:rsidRDefault="00BD5F82" w:rsidP="00BD5F82">
      <w:pPr>
        <w:widowControl w:val="0"/>
        <w:autoSpaceDE w:val="0"/>
        <w:autoSpaceDN w:val="0"/>
        <w:adjustRightInd w:val="0"/>
        <w:ind w:left="851" w:firstLine="850"/>
        <w:jc w:val="both"/>
        <w:rPr>
          <w:sz w:val="28"/>
          <w:szCs w:val="28"/>
        </w:rPr>
      </w:pPr>
    </w:p>
    <w:p w14:paraId="34DB244F" w14:textId="77777777" w:rsidR="00BD5F82" w:rsidRPr="00BD5F82" w:rsidRDefault="00BD5F82" w:rsidP="00BD5F82">
      <w:pPr>
        <w:widowControl w:val="0"/>
        <w:autoSpaceDE w:val="0"/>
        <w:autoSpaceDN w:val="0"/>
        <w:adjustRightInd w:val="0"/>
        <w:ind w:left="851" w:firstLine="850"/>
        <w:jc w:val="both"/>
        <w:rPr>
          <w:sz w:val="28"/>
          <w:szCs w:val="28"/>
        </w:rPr>
      </w:pPr>
    </w:p>
    <w:p w14:paraId="560CB746" w14:textId="77777777" w:rsidR="00BD5F82" w:rsidRPr="00BD5F82" w:rsidRDefault="00BD5F82" w:rsidP="00BD5F82">
      <w:pPr>
        <w:widowControl w:val="0"/>
        <w:autoSpaceDE w:val="0"/>
        <w:autoSpaceDN w:val="0"/>
        <w:adjustRightInd w:val="0"/>
        <w:ind w:left="851" w:firstLine="850"/>
        <w:jc w:val="both"/>
        <w:rPr>
          <w:sz w:val="28"/>
          <w:szCs w:val="28"/>
        </w:rPr>
      </w:pPr>
    </w:p>
    <w:p w14:paraId="40DFEAB2" w14:textId="77777777" w:rsidR="00BD5F82" w:rsidRPr="00BD5F82" w:rsidRDefault="00BD5F82" w:rsidP="00BD5F82">
      <w:pPr>
        <w:widowControl w:val="0"/>
        <w:autoSpaceDE w:val="0"/>
        <w:autoSpaceDN w:val="0"/>
        <w:adjustRightInd w:val="0"/>
        <w:ind w:left="851" w:firstLine="850"/>
        <w:jc w:val="both"/>
        <w:rPr>
          <w:sz w:val="28"/>
          <w:szCs w:val="28"/>
        </w:rPr>
      </w:pPr>
    </w:p>
    <w:p w14:paraId="693B8893" w14:textId="77777777" w:rsidR="00BD5F82" w:rsidRPr="00BD5F82" w:rsidRDefault="00BD5F82" w:rsidP="00BD5F82">
      <w:pPr>
        <w:widowControl w:val="0"/>
        <w:autoSpaceDE w:val="0"/>
        <w:autoSpaceDN w:val="0"/>
        <w:adjustRightInd w:val="0"/>
        <w:ind w:left="851" w:firstLine="850"/>
        <w:jc w:val="both"/>
        <w:rPr>
          <w:sz w:val="28"/>
          <w:szCs w:val="28"/>
        </w:rPr>
      </w:pPr>
    </w:p>
    <w:p w14:paraId="2BF36E68" w14:textId="77777777" w:rsidR="00BD5F82" w:rsidRPr="00BD5F82" w:rsidRDefault="00BD5F82" w:rsidP="00BD5F82">
      <w:pPr>
        <w:widowControl w:val="0"/>
        <w:autoSpaceDE w:val="0"/>
        <w:autoSpaceDN w:val="0"/>
        <w:adjustRightInd w:val="0"/>
        <w:ind w:left="851" w:firstLine="850"/>
        <w:jc w:val="both"/>
        <w:rPr>
          <w:sz w:val="28"/>
          <w:szCs w:val="28"/>
        </w:rPr>
      </w:pPr>
    </w:p>
    <w:p w14:paraId="34DF610D" w14:textId="77777777" w:rsidR="00BD5F82" w:rsidRPr="00BD5F82" w:rsidRDefault="00BD5F82" w:rsidP="00BD5F82">
      <w:pPr>
        <w:widowControl w:val="0"/>
        <w:autoSpaceDE w:val="0"/>
        <w:autoSpaceDN w:val="0"/>
        <w:adjustRightInd w:val="0"/>
        <w:ind w:left="851" w:firstLine="850"/>
        <w:jc w:val="both"/>
        <w:rPr>
          <w:sz w:val="28"/>
          <w:szCs w:val="28"/>
        </w:rPr>
      </w:pPr>
    </w:p>
    <w:p w14:paraId="789AFE52" w14:textId="77777777" w:rsidR="00BD5F82" w:rsidRPr="00BD5F82" w:rsidRDefault="00BD5F82" w:rsidP="00BD5F82">
      <w:pPr>
        <w:widowControl w:val="0"/>
        <w:autoSpaceDE w:val="0"/>
        <w:autoSpaceDN w:val="0"/>
        <w:adjustRightInd w:val="0"/>
        <w:ind w:left="851" w:firstLine="850"/>
        <w:jc w:val="both"/>
        <w:rPr>
          <w:sz w:val="28"/>
          <w:szCs w:val="28"/>
        </w:rPr>
      </w:pPr>
    </w:p>
    <w:p w14:paraId="6D1B7E61" w14:textId="77777777" w:rsidR="00BD5F82" w:rsidRPr="00BD5F82" w:rsidRDefault="00BD5F82" w:rsidP="00BD5F82">
      <w:pPr>
        <w:widowControl w:val="0"/>
        <w:autoSpaceDE w:val="0"/>
        <w:autoSpaceDN w:val="0"/>
        <w:adjustRightInd w:val="0"/>
        <w:ind w:left="851" w:firstLine="850"/>
        <w:jc w:val="both"/>
        <w:rPr>
          <w:sz w:val="28"/>
          <w:szCs w:val="28"/>
        </w:rPr>
      </w:pPr>
    </w:p>
    <w:p w14:paraId="52CC5356" w14:textId="77777777" w:rsidR="00BD5F82" w:rsidRPr="00BD5F82" w:rsidRDefault="00BD5F82" w:rsidP="00BD5F82">
      <w:pPr>
        <w:widowControl w:val="0"/>
        <w:autoSpaceDE w:val="0"/>
        <w:autoSpaceDN w:val="0"/>
        <w:adjustRightInd w:val="0"/>
        <w:ind w:left="851" w:firstLine="850"/>
        <w:jc w:val="both"/>
        <w:rPr>
          <w:sz w:val="28"/>
          <w:szCs w:val="28"/>
        </w:rPr>
      </w:pPr>
    </w:p>
    <w:p w14:paraId="03A5ED14" w14:textId="77777777" w:rsidR="00BD5F82" w:rsidRPr="00BD5F82" w:rsidRDefault="00BD5F82" w:rsidP="00BD5F82">
      <w:pPr>
        <w:widowControl w:val="0"/>
        <w:autoSpaceDE w:val="0"/>
        <w:autoSpaceDN w:val="0"/>
        <w:adjustRightInd w:val="0"/>
        <w:ind w:left="851" w:firstLine="850"/>
        <w:jc w:val="both"/>
        <w:rPr>
          <w:sz w:val="28"/>
          <w:szCs w:val="28"/>
        </w:rPr>
      </w:pPr>
    </w:p>
    <w:p w14:paraId="0F84BBC9" w14:textId="77777777" w:rsidR="00BD5F82" w:rsidRPr="00BD5F82" w:rsidRDefault="00BD5F82" w:rsidP="00BD5F82">
      <w:pPr>
        <w:widowControl w:val="0"/>
        <w:autoSpaceDE w:val="0"/>
        <w:autoSpaceDN w:val="0"/>
        <w:adjustRightInd w:val="0"/>
        <w:ind w:left="851" w:firstLine="850"/>
        <w:jc w:val="both"/>
        <w:rPr>
          <w:sz w:val="28"/>
          <w:szCs w:val="28"/>
        </w:rPr>
      </w:pPr>
    </w:p>
    <w:p w14:paraId="7224C53D" w14:textId="77777777" w:rsidR="00BD5F82" w:rsidRPr="00BD5F82" w:rsidRDefault="00BD5F82" w:rsidP="00BD5F82">
      <w:pPr>
        <w:widowControl w:val="0"/>
        <w:autoSpaceDE w:val="0"/>
        <w:autoSpaceDN w:val="0"/>
        <w:adjustRightInd w:val="0"/>
        <w:ind w:left="851" w:firstLine="850"/>
        <w:jc w:val="both"/>
        <w:rPr>
          <w:sz w:val="28"/>
          <w:szCs w:val="28"/>
        </w:rPr>
      </w:pPr>
    </w:p>
    <w:p w14:paraId="07AFB059" w14:textId="77777777" w:rsidR="00BD5F82" w:rsidRPr="00BD5F82" w:rsidRDefault="00BD5F82" w:rsidP="00BD5F82">
      <w:pPr>
        <w:widowControl w:val="0"/>
        <w:autoSpaceDE w:val="0"/>
        <w:autoSpaceDN w:val="0"/>
        <w:adjustRightInd w:val="0"/>
        <w:ind w:left="851" w:firstLine="850"/>
        <w:jc w:val="both"/>
        <w:rPr>
          <w:sz w:val="28"/>
          <w:szCs w:val="28"/>
        </w:rPr>
      </w:pPr>
    </w:p>
    <w:p w14:paraId="7A0CEB1E" w14:textId="77777777" w:rsidR="00BD5F82" w:rsidRPr="00BD5F82" w:rsidRDefault="00BD5F82" w:rsidP="00BD5F82">
      <w:pPr>
        <w:widowControl w:val="0"/>
        <w:autoSpaceDE w:val="0"/>
        <w:autoSpaceDN w:val="0"/>
        <w:adjustRightInd w:val="0"/>
        <w:ind w:left="851" w:firstLine="850"/>
        <w:jc w:val="both"/>
        <w:rPr>
          <w:sz w:val="28"/>
          <w:szCs w:val="28"/>
        </w:rPr>
      </w:pPr>
    </w:p>
    <w:p w14:paraId="5CA4E538" w14:textId="77777777" w:rsidR="00BD5F82" w:rsidRPr="00BD5F82" w:rsidRDefault="00BD5F82" w:rsidP="00BD5F82">
      <w:pPr>
        <w:widowControl w:val="0"/>
        <w:autoSpaceDE w:val="0"/>
        <w:autoSpaceDN w:val="0"/>
        <w:adjustRightInd w:val="0"/>
        <w:ind w:left="851" w:firstLine="850"/>
        <w:jc w:val="both"/>
        <w:rPr>
          <w:sz w:val="28"/>
          <w:szCs w:val="28"/>
        </w:rPr>
      </w:pPr>
    </w:p>
    <w:p w14:paraId="3CFA70FB" w14:textId="77777777" w:rsidR="00BD5F82" w:rsidRPr="00BD5F82" w:rsidRDefault="00BD5F82" w:rsidP="00BD5F82">
      <w:pPr>
        <w:widowControl w:val="0"/>
        <w:autoSpaceDE w:val="0"/>
        <w:autoSpaceDN w:val="0"/>
        <w:adjustRightInd w:val="0"/>
        <w:ind w:left="851" w:firstLine="850"/>
        <w:jc w:val="both"/>
        <w:rPr>
          <w:sz w:val="28"/>
          <w:szCs w:val="28"/>
        </w:rPr>
      </w:pPr>
    </w:p>
    <w:p w14:paraId="6ECD2CA4" w14:textId="77777777" w:rsidR="00BD5F82" w:rsidRPr="00BD5F82" w:rsidRDefault="00BD5F82" w:rsidP="00BD5F82">
      <w:pPr>
        <w:widowControl w:val="0"/>
        <w:autoSpaceDE w:val="0"/>
        <w:autoSpaceDN w:val="0"/>
        <w:adjustRightInd w:val="0"/>
        <w:ind w:left="851" w:firstLine="850"/>
        <w:jc w:val="both"/>
        <w:rPr>
          <w:sz w:val="28"/>
          <w:szCs w:val="28"/>
        </w:rPr>
      </w:pPr>
    </w:p>
    <w:p w14:paraId="50367927" w14:textId="77777777" w:rsidR="00BD5F82" w:rsidRPr="00BD5F82" w:rsidRDefault="00BD5F82" w:rsidP="00BD5F82">
      <w:pPr>
        <w:tabs>
          <w:tab w:val="left" w:pos="0"/>
        </w:tabs>
        <w:ind w:right="424"/>
        <w:jc w:val="right"/>
        <w:rPr>
          <w:bCs/>
          <w:sz w:val="28"/>
          <w:szCs w:val="28"/>
        </w:rPr>
      </w:pPr>
      <w:r w:rsidRPr="00BD5F82">
        <w:rPr>
          <w:bCs/>
          <w:sz w:val="28"/>
          <w:szCs w:val="28"/>
        </w:rPr>
        <w:lastRenderedPageBreak/>
        <w:t>Таблица № 3</w:t>
      </w:r>
    </w:p>
    <w:p w14:paraId="54D2A475" w14:textId="77777777" w:rsidR="00BD5F82" w:rsidRPr="00BD5F82" w:rsidRDefault="00BD5F82" w:rsidP="00BD5F82">
      <w:pPr>
        <w:tabs>
          <w:tab w:val="left" w:pos="0"/>
        </w:tabs>
        <w:jc w:val="center"/>
        <w:rPr>
          <w:bCs/>
          <w:sz w:val="28"/>
          <w:szCs w:val="28"/>
        </w:rPr>
      </w:pPr>
      <w:r w:rsidRPr="00BD5F82">
        <w:rPr>
          <w:bCs/>
          <w:sz w:val="28"/>
          <w:szCs w:val="28"/>
        </w:rPr>
        <w:t>Льготные тарифы*</w:t>
      </w:r>
    </w:p>
    <w:p w14:paraId="2FFC0DCC" w14:textId="77777777" w:rsidR="00BD5F82" w:rsidRPr="00BD5F82" w:rsidRDefault="00BD5F82" w:rsidP="00BD5F82">
      <w:pPr>
        <w:tabs>
          <w:tab w:val="left" w:pos="567"/>
        </w:tabs>
        <w:ind w:left="709"/>
        <w:jc w:val="center"/>
        <w:rPr>
          <w:bCs/>
          <w:sz w:val="28"/>
          <w:szCs w:val="28"/>
        </w:rPr>
      </w:pPr>
      <w:r w:rsidRPr="00BD5F82">
        <w:rPr>
          <w:bCs/>
          <w:sz w:val="28"/>
          <w:szCs w:val="28"/>
        </w:rPr>
        <w:t>на холодное водоснабжение, водоотведение, горячее водоснабжение</w:t>
      </w:r>
      <w:r w:rsidRPr="00BD5F82">
        <w:rPr>
          <w:bCs/>
          <w:kern w:val="32"/>
          <w:sz w:val="28"/>
          <w:szCs w:val="28"/>
          <w:lang w:eastAsia="en-US"/>
        </w:rPr>
        <w:t xml:space="preserve"> в открытой системе горячего водоснабжения</w:t>
      </w:r>
      <w:r w:rsidRPr="00BD5F82">
        <w:rPr>
          <w:bCs/>
          <w:sz w:val="28"/>
          <w:szCs w:val="28"/>
        </w:rPr>
        <w:t>, твердое топливо (уголь)</w:t>
      </w:r>
    </w:p>
    <w:p w14:paraId="73AA1729" w14:textId="77777777" w:rsidR="00BD5F82" w:rsidRPr="00BD5F82" w:rsidRDefault="00BD5F82" w:rsidP="00BD5F82">
      <w:pPr>
        <w:tabs>
          <w:tab w:val="left" w:pos="0"/>
        </w:tabs>
        <w:jc w:val="center"/>
        <w:rPr>
          <w:bCs/>
          <w:sz w:val="28"/>
          <w:szCs w:val="28"/>
        </w:rPr>
      </w:pPr>
      <w:r w:rsidRPr="00BD5F82">
        <w:rPr>
          <w:bCs/>
          <w:sz w:val="28"/>
          <w:szCs w:val="28"/>
        </w:rPr>
        <w:t xml:space="preserve">                                                                                                                  </w:t>
      </w:r>
    </w:p>
    <w:tbl>
      <w:tblPr>
        <w:tblStyle w:val="afc"/>
        <w:tblpPr w:leftFromText="180" w:rightFromText="180" w:vertAnchor="text" w:horzAnchor="page" w:tblpX="1108" w:tblpY="203"/>
        <w:tblW w:w="9776" w:type="dxa"/>
        <w:tblLayout w:type="fixed"/>
        <w:tblLook w:val="04A0" w:firstRow="1" w:lastRow="0" w:firstColumn="1" w:lastColumn="0" w:noHBand="0" w:noVBand="1"/>
      </w:tblPr>
      <w:tblGrid>
        <w:gridCol w:w="703"/>
        <w:gridCol w:w="3970"/>
        <w:gridCol w:w="1411"/>
        <w:gridCol w:w="1843"/>
        <w:gridCol w:w="1849"/>
      </w:tblGrid>
      <w:tr w:rsidR="00BD5F82" w:rsidRPr="00BD5F82" w14:paraId="324527AA" w14:textId="77777777" w:rsidTr="00AE6253">
        <w:trPr>
          <w:trHeight w:val="324"/>
        </w:trPr>
        <w:tc>
          <w:tcPr>
            <w:tcW w:w="703" w:type="dxa"/>
            <w:vMerge w:val="restart"/>
            <w:vAlign w:val="center"/>
          </w:tcPr>
          <w:p w14:paraId="5F4767BE" w14:textId="77777777" w:rsidR="00BD5F82" w:rsidRPr="00BD5F82" w:rsidRDefault="00BD5F82" w:rsidP="00BD5F82">
            <w:pPr>
              <w:jc w:val="center"/>
              <w:rPr>
                <w:bCs/>
              </w:rPr>
            </w:pPr>
            <w:r w:rsidRPr="00BD5F82">
              <w:rPr>
                <w:bCs/>
              </w:rPr>
              <w:t>№ п/п</w:t>
            </w:r>
          </w:p>
        </w:tc>
        <w:tc>
          <w:tcPr>
            <w:tcW w:w="3970" w:type="dxa"/>
            <w:vMerge w:val="restart"/>
            <w:vAlign w:val="center"/>
          </w:tcPr>
          <w:p w14:paraId="5163DAEF" w14:textId="77777777" w:rsidR="00BD5F82" w:rsidRPr="00BD5F82" w:rsidRDefault="00BD5F82" w:rsidP="00BD5F82">
            <w:pPr>
              <w:tabs>
                <w:tab w:val="left" w:pos="0"/>
              </w:tabs>
              <w:jc w:val="center"/>
              <w:rPr>
                <w:bCs/>
              </w:rPr>
            </w:pPr>
            <w:r w:rsidRPr="00BD5F82">
              <w:rPr>
                <w:bCs/>
              </w:rPr>
              <w:t>Наименование регулируемой организации</w:t>
            </w:r>
          </w:p>
        </w:tc>
        <w:tc>
          <w:tcPr>
            <w:tcW w:w="1411" w:type="dxa"/>
            <w:vMerge w:val="restart"/>
            <w:vAlign w:val="center"/>
          </w:tcPr>
          <w:p w14:paraId="7ED2E6C6" w14:textId="77777777" w:rsidR="00BD5F82" w:rsidRPr="00BD5F82" w:rsidRDefault="00BD5F82" w:rsidP="00BD5F82">
            <w:pPr>
              <w:tabs>
                <w:tab w:val="left" w:pos="0"/>
              </w:tabs>
              <w:jc w:val="center"/>
              <w:rPr>
                <w:bCs/>
              </w:rPr>
            </w:pPr>
            <w:r w:rsidRPr="00BD5F82">
              <w:rPr>
                <w:bCs/>
              </w:rPr>
              <w:t xml:space="preserve">Единицы измерения </w:t>
            </w:r>
          </w:p>
        </w:tc>
        <w:tc>
          <w:tcPr>
            <w:tcW w:w="3692" w:type="dxa"/>
            <w:gridSpan w:val="2"/>
            <w:vAlign w:val="center"/>
          </w:tcPr>
          <w:p w14:paraId="7BEC45F8" w14:textId="77777777" w:rsidR="00BD5F82" w:rsidRPr="00BD5F82" w:rsidRDefault="00BD5F82" w:rsidP="00BD5F82">
            <w:pPr>
              <w:tabs>
                <w:tab w:val="left" w:pos="0"/>
              </w:tabs>
              <w:jc w:val="center"/>
              <w:rPr>
                <w:bCs/>
              </w:rPr>
            </w:pPr>
            <w:r w:rsidRPr="00BD5F82">
              <w:rPr>
                <w:bCs/>
              </w:rPr>
              <w:t>Льготный тариф</w:t>
            </w:r>
          </w:p>
        </w:tc>
      </w:tr>
      <w:tr w:rsidR="00BD5F82" w:rsidRPr="00BD5F82" w14:paraId="04692D2F" w14:textId="77777777" w:rsidTr="00AE6253">
        <w:trPr>
          <w:trHeight w:val="499"/>
        </w:trPr>
        <w:tc>
          <w:tcPr>
            <w:tcW w:w="703" w:type="dxa"/>
            <w:vMerge/>
            <w:vAlign w:val="center"/>
          </w:tcPr>
          <w:p w14:paraId="220F863E" w14:textId="77777777" w:rsidR="00BD5F82" w:rsidRPr="00BD5F82" w:rsidRDefault="00BD5F82" w:rsidP="00BD5F82">
            <w:pPr>
              <w:tabs>
                <w:tab w:val="left" w:pos="0"/>
              </w:tabs>
              <w:jc w:val="center"/>
              <w:rPr>
                <w:bCs/>
              </w:rPr>
            </w:pPr>
          </w:p>
        </w:tc>
        <w:tc>
          <w:tcPr>
            <w:tcW w:w="3970" w:type="dxa"/>
            <w:vMerge/>
            <w:vAlign w:val="center"/>
          </w:tcPr>
          <w:p w14:paraId="489DB810" w14:textId="77777777" w:rsidR="00BD5F82" w:rsidRPr="00BD5F82" w:rsidRDefault="00BD5F82" w:rsidP="00BD5F82">
            <w:pPr>
              <w:tabs>
                <w:tab w:val="left" w:pos="0"/>
              </w:tabs>
              <w:jc w:val="center"/>
              <w:rPr>
                <w:bCs/>
              </w:rPr>
            </w:pPr>
          </w:p>
        </w:tc>
        <w:tc>
          <w:tcPr>
            <w:tcW w:w="1411" w:type="dxa"/>
            <w:vMerge/>
            <w:vAlign w:val="center"/>
          </w:tcPr>
          <w:p w14:paraId="65AB18D9" w14:textId="77777777" w:rsidR="00BD5F82" w:rsidRPr="00BD5F82" w:rsidRDefault="00BD5F82" w:rsidP="00BD5F82">
            <w:pPr>
              <w:tabs>
                <w:tab w:val="left" w:pos="0"/>
              </w:tabs>
              <w:jc w:val="center"/>
              <w:rPr>
                <w:bCs/>
              </w:rPr>
            </w:pPr>
          </w:p>
        </w:tc>
        <w:tc>
          <w:tcPr>
            <w:tcW w:w="1843" w:type="dxa"/>
            <w:vAlign w:val="center"/>
          </w:tcPr>
          <w:p w14:paraId="6FE53145" w14:textId="77777777" w:rsidR="00BD5F82" w:rsidRPr="00BD5F82" w:rsidRDefault="00BD5F82" w:rsidP="00BD5F82">
            <w:pPr>
              <w:tabs>
                <w:tab w:val="left" w:pos="0"/>
              </w:tabs>
              <w:jc w:val="center"/>
              <w:rPr>
                <w:bCs/>
              </w:rPr>
            </w:pPr>
            <w:r w:rsidRPr="00BD5F82">
              <w:rPr>
                <w:bCs/>
              </w:rPr>
              <w:t xml:space="preserve">с 01.01.2022                   по 30.06.2022 </w:t>
            </w:r>
          </w:p>
        </w:tc>
        <w:tc>
          <w:tcPr>
            <w:tcW w:w="1849" w:type="dxa"/>
            <w:vAlign w:val="center"/>
          </w:tcPr>
          <w:p w14:paraId="46A0083F" w14:textId="77777777" w:rsidR="00BD5F82" w:rsidRPr="00BD5F82" w:rsidRDefault="00BD5F82" w:rsidP="00BD5F82">
            <w:pPr>
              <w:tabs>
                <w:tab w:val="left" w:pos="0"/>
              </w:tabs>
              <w:ind w:right="-100"/>
              <w:rPr>
                <w:bCs/>
              </w:rPr>
            </w:pPr>
            <w:r w:rsidRPr="00BD5F82">
              <w:rPr>
                <w:bCs/>
              </w:rPr>
              <w:t xml:space="preserve">с 01.07.2022                по 31.12.2022 </w:t>
            </w:r>
          </w:p>
        </w:tc>
      </w:tr>
      <w:tr w:rsidR="00BD5F82" w:rsidRPr="00BD5F82" w14:paraId="11F290FC" w14:textId="77777777" w:rsidTr="00AE6253">
        <w:trPr>
          <w:trHeight w:val="114"/>
        </w:trPr>
        <w:tc>
          <w:tcPr>
            <w:tcW w:w="703" w:type="dxa"/>
            <w:vAlign w:val="center"/>
          </w:tcPr>
          <w:p w14:paraId="51F724D0" w14:textId="77777777" w:rsidR="00BD5F82" w:rsidRPr="00BD5F82" w:rsidRDefault="00BD5F82" w:rsidP="00BD5F82">
            <w:pPr>
              <w:tabs>
                <w:tab w:val="left" w:pos="0"/>
              </w:tabs>
              <w:jc w:val="center"/>
              <w:rPr>
                <w:bCs/>
              </w:rPr>
            </w:pPr>
            <w:r w:rsidRPr="00BD5F82">
              <w:rPr>
                <w:bCs/>
              </w:rPr>
              <w:t>1</w:t>
            </w:r>
          </w:p>
        </w:tc>
        <w:tc>
          <w:tcPr>
            <w:tcW w:w="3970" w:type="dxa"/>
          </w:tcPr>
          <w:p w14:paraId="114C1702" w14:textId="77777777" w:rsidR="00BD5F82" w:rsidRPr="00BD5F82" w:rsidRDefault="00BD5F82" w:rsidP="00BD5F82">
            <w:pPr>
              <w:tabs>
                <w:tab w:val="left" w:pos="0"/>
              </w:tabs>
              <w:jc w:val="center"/>
              <w:rPr>
                <w:bCs/>
              </w:rPr>
            </w:pPr>
            <w:r w:rsidRPr="00BD5F82">
              <w:rPr>
                <w:bCs/>
              </w:rPr>
              <w:t>2</w:t>
            </w:r>
          </w:p>
        </w:tc>
        <w:tc>
          <w:tcPr>
            <w:tcW w:w="1411" w:type="dxa"/>
          </w:tcPr>
          <w:p w14:paraId="2F1B5A3B" w14:textId="77777777" w:rsidR="00BD5F82" w:rsidRPr="00BD5F82" w:rsidRDefault="00BD5F82" w:rsidP="00BD5F82">
            <w:pPr>
              <w:tabs>
                <w:tab w:val="left" w:pos="0"/>
              </w:tabs>
              <w:jc w:val="center"/>
              <w:rPr>
                <w:bCs/>
              </w:rPr>
            </w:pPr>
            <w:r w:rsidRPr="00BD5F82">
              <w:rPr>
                <w:bCs/>
              </w:rPr>
              <w:t>3</w:t>
            </w:r>
          </w:p>
        </w:tc>
        <w:tc>
          <w:tcPr>
            <w:tcW w:w="1843" w:type="dxa"/>
          </w:tcPr>
          <w:p w14:paraId="47614D3E" w14:textId="77777777" w:rsidR="00BD5F82" w:rsidRPr="00BD5F82" w:rsidRDefault="00BD5F82" w:rsidP="00BD5F82">
            <w:pPr>
              <w:tabs>
                <w:tab w:val="left" w:pos="0"/>
              </w:tabs>
              <w:jc w:val="center"/>
              <w:rPr>
                <w:bCs/>
              </w:rPr>
            </w:pPr>
            <w:r w:rsidRPr="00BD5F82">
              <w:rPr>
                <w:bCs/>
              </w:rPr>
              <w:t>4</w:t>
            </w:r>
          </w:p>
        </w:tc>
        <w:tc>
          <w:tcPr>
            <w:tcW w:w="1849" w:type="dxa"/>
          </w:tcPr>
          <w:p w14:paraId="7ADD2C1F" w14:textId="77777777" w:rsidR="00BD5F82" w:rsidRPr="00BD5F82" w:rsidRDefault="00BD5F82" w:rsidP="00BD5F82">
            <w:pPr>
              <w:tabs>
                <w:tab w:val="left" w:pos="0"/>
              </w:tabs>
              <w:jc w:val="center"/>
              <w:rPr>
                <w:bCs/>
              </w:rPr>
            </w:pPr>
            <w:r w:rsidRPr="00BD5F82">
              <w:rPr>
                <w:bCs/>
              </w:rPr>
              <w:t>5</w:t>
            </w:r>
          </w:p>
        </w:tc>
      </w:tr>
      <w:tr w:rsidR="00BD5F82" w:rsidRPr="00BD5F82" w14:paraId="14D30E3C" w14:textId="77777777" w:rsidTr="00AE6253">
        <w:trPr>
          <w:trHeight w:val="244"/>
        </w:trPr>
        <w:tc>
          <w:tcPr>
            <w:tcW w:w="9776" w:type="dxa"/>
            <w:gridSpan w:val="5"/>
            <w:vAlign w:val="center"/>
          </w:tcPr>
          <w:p w14:paraId="21B0C06E" w14:textId="77777777" w:rsidR="00BD5F82" w:rsidRPr="00BD5F82" w:rsidRDefault="00BD5F82" w:rsidP="00BD5F82">
            <w:pPr>
              <w:numPr>
                <w:ilvl w:val="0"/>
                <w:numId w:val="8"/>
              </w:numPr>
              <w:tabs>
                <w:tab w:val="left" w:pos="0"/>
              </w:tabs>
              <w:contextualSpacing/>
              <w:jc w:val="center"/>
              <w:rPr>
                <w:bCs/>
              </w:rPr>
            </w:pPr>
            <w:r w:rsidRPr="00BD5F82">
              <w:rPr>
                <w:bCs/>
              </w:rPr>
              <w:t>Холодное водоснабжение</w:t>
            </w:r>
          </w:p>
        </w:tc>
      </w:tr>
      <w:tr w:rsidR="00BD5F82" w:rsidRPr="00BD5F82" w14:paraId="567DA968" w14:textId="77777777" w:rsidTr="00AE6253">
        <w:trPr>
          <w:trHeight w:val="324"/>
        </w:trPr>
        <w:tc>
          <w:tcPr>
            <w:tcW w:w="703" w:type="dxa"/>
            <w:vAlign w:val="center"/>
          </w:tcPr>
          <w:p w14:paraId="7FD5D834" w14:textId="77777777" w:rsidR="00BD5F82" w:rsidRPr="00BD5F82" w:rsidRDefault="00BD5F82" w:rsidP="00BD5F82">
            <w:pPr>
              <w:tabs>
                <w:tab w:val="left" w:pos="0"/>
              </w:tabs>
              <w:jc w:val="center"/>
              <w:rPr>
                <w:bCs/>
              </w:rPr>
            </w:pPr>
            <w:r w:rsidRPr="00BD5F82">
              <w:rPr>
                <w:bCs/>
              </w:rPr>
              <w:t>1.1.</w:t>
            </w:r>
          </w:p>
        </w:tc>
        <w:tc>
          <w:tcPr>
            <w:tcW w:w="3970" w:type="dxa"/>
          </w:tcPr>
          <w:p w14:paraId="49D43CE0" w14:textId="77777777" w:rsidR="00BD5F82" w:rsidRPr="00BD5F82" w:rsidRDefault="00BD5F82" w:rsidP="00BD5F82">
            <w:pPr>
              <w:tabs>
                <w:tab w:val="left" w:pos="0"/>
              </w:tabs>
              <w:rPr>
                <w:bCs/>
              </w:rPr>
            </w:pPr>
            <w:r w:rsidRPr="00BD5F82">
              <w:rPr>
                <w:bCs/>
              </w:rPr>
              <w:t xml:space="preserve">МКП «КТВС НМР»,                             ИНН </w:t>
            </w:r>
            <w:r w:rsidRPr="00BD5F82">
              <w:rPr>
                <w:lang w:eastAsia="en-US"/>
              </w:rPr>
              <w:t xml:space="preserve">  </w:t>
            </w:r>
            <w:r w:rsidRPr="00BD5F82">
              <w:rPr>
                <w:bCs/>
              </w:rPr>
              <w:t>4252015404</w:t>
            </w:r>
          </w:p>
        </w:tc>
        <w:tc>
          <w:tcPr>
            <w:tcW w:w="1411" w:type="dxa"/>
            <w:vAlign w:val="center"/>
          </w:tcPr>
          <w:p w14:paraId="6E302C1F" w14:textId="77777777" w:rsidR="00BD5F82" w:rsidRPr="00BD5F82" w:rsidRDefault="00BD5F82" w:rsidP="00BD5F82">
            <w:pPr>
              <w:tabs>
                <w:tab w:val="left" w:pos="0"/>
              </w:tabs>
              <w:jc w:val="center"/>
              <w:rPr>
                <w:bCs/>
              </w:rPr>
            </w:pPr>
            <w:r w:rsidRPr="00BD5F82">
              <w:rPr>
                <w:bCs/>
              </w:rPr>
              <w:t>руб/м</w:t>
            </w:r>
            <w:r w:rsidRPr="00BD5F82">
              <w:rPr>
                <w:bCs/>
                <w:vertAlign w:val="superscript"/>
              </w:rPr>
              <w:t>3</w:t>
            </w:r>
            <w:r w:rsidRPr="00BD5F82">
              <w:rPr>
                <w:bCs/>
              </w:rPr>
              <w:t xml:space="preserve"> </w:t>
            </w:r>
          </w:p>
        </w:tc>
        <w:tc>
          <w:tcPr>
            <w:tcW w:w="1843" w:type="dxa"/>
            <w:vAlign w:val="center"/>
          </w:tcPr>
          <w:p w14:paraId="49199DCB" w14:textId="77777777" w:rsidR="00BD5F82" w:rsidRPr="00BD5F82" w:rsidRDefault="00BD5F82" w:rsidP="00BD5F82">
            <w:pPr>
              <w:tabs>
                <w:tab w:val="left" w:pos="0"/>
              </w:tabs>
              <w:jc w:val="center"/>
              <w:rPr>
                <w:bCs/>
              </w:rPr>
            </w:pPr>
            <w:r w:rsidRPr="00BD5F82">
              <w:rPr>
                <w:bCs/>
              </w:rPr>
              <w:t>20,40</w:t>
            </w:r>
          </w:p>
        </w:tc>
        <w:tc>
          <w:tcPr>
            <w:tcW w:w="1849" w:type="dxa"/>
            <w:vAlign w:val="center"/>
          </w:tcPr>
          <w:p w14:paraId="76C74A63" w14:textId="77777777" w:rsidR="00BD5F82" w:rsidRPr="00BD5F82" w:rsidRDefault="00BD5F82" w:rsidP="00BD5F82">
            <w:pPr>
              <w:tabs>
                <w:tab w:val="left" w:pos="0"/>
              </w:tabs>
              <w:jc w:val="center"/>
              <w:rPr>
                <w:bCs/>
              </w:rPr>
            </w:pPr>
            <w:r w:rsidRPr="00BD5F82">
              <w:rPr>
                <w:bCs/>
              </w:rPr>
              <w:t>21,42</w:t>
            </w:r>
          </w:p>
        </w:tc>
      </w:tr>
      <w:tr w:rsidR="00BD5F82" w:rsidRPr="00BD5F82" w14:paraId="7E2F05B8" w14:textId="77777777" w:rsidTr="00AE6253">
        <w:trPr>
          <w:trHeight w:val="324"/>
        </w:trPr>
        <w:tc>
          <w:tcPr>
            <w:tcW w:w="703" w:type="dxa"/>
            <w:vAlign w:val="center"/>
          </w:tcPr>
          <w:p w14:paraId="2DD8D4EC" w14:textId="77777777" w:rsidR="00BD5F82" w:rsidRPr="00BD5F82" w:rsidRDefault="00BD5F82" w:rsidP="00BD5F82">
            <w:pPr>
              <w:tabs>
                <w:tab w:val="left" w:pos="0"/>
              </w:tabs>
              <w:jc w:val="center"/>
              <w:rPr>
                <w:bCs/>
              </w:rPr>
            </w:pPr>
            <w:r w:rsidRPr="00BD5F82">
              <w:rPr>
                <w:bCs/>
              </w:rPr>
              <w:t>1.2.</w:t>
            </w:r>
          </w:p>
        </w:tc>
        <w:tc>
          <w:tcPr>
            <w:tcW w:w="3970" w:type="dxa"/>
          </w:tcPr>
          <w:p w14:paraId="726D28EA" w14:textId="77777777" w:rsidR="00BD5F82" w:rsidRPr="00BD5F82" w:rsidRDefault="00BD5F82" w:rsidP="00BD5F82">
            <w:pPr>
              <w:tabs>
                <w:tab w:val="left" w:pos="0"/>
              </w:tabs>
              <w:rPr>
                <w:bCs/>
              </w:rPr>
            </w:pPr>
            <w:r w:rsidRPr="00BD5F82">
              <w:rPr>
                <w:bCs/>
              </w:rPr>
              <w:t xml:space="preserve">ООО «Водоканал»,                              </w:t>
            </w:r>
            <w:r w:rsidRPr="00BD5F82">
              <w:rPr>
                <w:lang w:eastAsia="en-US"/>
              </w:rPr>
              <w:t xml:space="preserve">ИНН </w:t>
            </w:r>
            <w:r w:rsidRPr="00BD5F82">
              <w:rPr>
                <w:bCs/>
              </w:rPr>
              <w:t>4217166136</w:t>
            </w:r>
          </w:p>
        </w:tc>
        <w:tc>
          <w:tcPr>
            <w:tcW w:w="1411" w:type="dxa"/>
            <w:vAlign w:val="center"/>
          </w:tcPr>
          <w:p w14:paraId="60C78846" w14:textId="77777777" w:rsidR="00BD5F82" w:rsidRPr="00BD5F82" w:rsidRDefault="00BD5F82" w:rsidP="00BD5F82">
            <w:pPr>
              <w:tabs>
                <w:tab w:val="left" w:pos="0"/>
              </w:tabs>
              <w:jc w:val="center"/>
              <w:rPr>
                <w:bCs/>
              </w:rPr>
            </w:pPr>
            <w:r w:rsidRPr="00BD5F82">
              <w:rPr>
                <w:bCs/>
              </w:rPr>
              <w:t>руб/м</w:t>
            </w:r>
            <w:r w:rsidRPr="00BD5F82">
              <w:rPr>
                <w:bCs/>
                <w:vertAlign w:val="superscript"/>
              </w:rPr>
              <w:t>3</w:t>
            </w:r>
          </w:p>
        </w:tc>
        <w:tc>
          <w:tcPr>
            <w:tcW w:w="1843" w:type="dxa"/>
            <w:vAlign w:val="center"/>
          </w:tcPr>
          <w:p w14:paraId="61C3DB97" w14:textId="77777777" w:rsidR="00BD5F82" w:rsidRPr="00BD5F82" w:rsidRDefault="00BD5F82" w:rsidP="00BD5F82">
            <w:pPr>
              <w:tabs>
                <w:tab w:val="left" w:pos="0"/>
              </w:tabs>
              <w:jc w:val="center"/>
              <w:rPr>
                <w:bCs/>
              </w:rPr>
            </w:pPr>
            <w:r w:rsidRPr="00BD5F82">
              <w:rPr>
                <w:bCs/>
              </w:rPr>
              <w:t>20,40</w:t>
            </w:r>
          </w:p>
        </w:tc>
        <w:tc>
          <w:tcPr>
            <w:tcW w:w="1849" w:type="dxa"/>
            <w:vAlign w:val="center"/>
          </w:tcPr>
          <w:p w14:paraId="31CC1ADB" w14:textId="77777777" w:rsidR="00BD5F82" w:rsidRPr="00BD5F82" w:rsidRDefault="00BD5F82" w:rsidP="00BD5F82">
            <w:pPr>
              <w:tabs>
                <w:tab w:val="left" w:pos="0"/>
              </w:tabs>
              <w:jc w:val="center"/>
              <w:rPr>
                <w:bCs/>
              </w:rPr>
            </w:pPr>
            <w:r w:rsidRPr="00BD5F82">
              <w:rPr>
                <w:bCs/>
              </w:rPr>
              <w:t>21,42</w:t>
            </w:r>
          </w:p>
        </w:tc>
      </w:tr>
      <w:tr w:rsidR="00BD5F82" w:rsidRPr="00BD5F82" w14:paraId="7FB63AA8" w14:textId="77777777" w:rsidTr="00AE6253">
        <w:trPr>
          <w:trHeight w:val="151"/>
        </w:trPr>
        <w:tc>
          <w:tcPr>
            <w:tcW w:w="9776" w:type="dxa"/>
            <w:gridSpan w:val="5"/>
            <w:vAlign w:val="center"/>
          </w:tcPr>
          <w:p w14:paraId="6CFB4C97" w14:textId="77777777" w:rsidR="00BD5F82" w:rsidRPr="00BD5F82" w:rsidRDefault="00BD5F82" w:rsidP="00BD5F82">
            <w:pPr>
              <w:numPr>
                <w:ilvl w:val="0"/>
                <w:numId w:val="8"/>
              </w:numPr>
              <w:tabs>
                <w:tab w:val="left" w:pos="0"/>
              </w:tabs>
              <w:contextualSpacing/>
              <w:jc w:val="center"/>
              <w:rPr>
                <w:bCs/>
              </w:rPr>
            </w:pPr>
            <w:r w:rsidRPr="00BD5F82">
              <w:rPr>
                <w:bCs/>
              </w:rPr>
              <w:t>Водоотведение</w:t>
            </w:r>
          </w:p>
        </w:tc>
      </w:tr>
      <w:tr w:rsidR="00BD5F82" w:rsidRPr="00BD5F82" w14:paraId="4F75440B" w14:textId="77777777" w:rsidTr="00AE6253">
        <w:trPr>
          <w:trHeight w:val="506"/>
        </w:trPr>
        <w:tc>
          <w:tcPr>
            <w:tcW w:w="703" w:type="dxa"/>
            <w:vAlign w:val="center"/>
          </w:tcPr>
          <w:p w14:paraId="0CF53E56" w14:textId="77777777" w:rsidR="00BD5F82" w:rsidRPr="00BD5F82" w:rsidRDefault="00BD5F82" w:rsidP="00BD5F82">
            <w:pPr>
              <w:tabs>
                <w:tab w:val="left" w:pos="0"/>
              </w:tabs>
              <w:jc w:val="center"/>
              <w:rPr>
                <w:bCs/>
              </w:rPr>
            </w:pPr>
            <w:r w:rsidRPr="00BD5F82">
              <w:rPr>
                <w:bCs/>
              </w:rPr>
              <w:t>2.1.</w:t>
            </w:r>
          </w:p>
        </w:tc>
        <w:tc>
          <w:tcPr>
            <w:tcW w:w="3970" w:type="dxa"/>
          </w:tcPr>
          <w:p w14:paraId="37653419" w14:textId="77777777" w:rsidR="00BD5F82" w:rsidRPr="00BD5F82" w:rsidRDefault="00BD5F82" w:rsidP="00BD5F82">
            <w:pPr>
              <w:tabs>
                <w:tab w:val="left" w:pos="0"/>
              </w:tabs>
              <w:rPr>
                <w:bCs/>
              </w:rPr>
            </w:pPr>
            <w:r w:rsidRPr="00BD5F82">
              <w:rPr>
                <w:bCs/>
              </w:rPr>
              <w:t xml:space="preserve">МКП «КТВС НМР»,                             ИНН </w:t>
            </w:r>
            <w:r w:rsidRPr="00BD5F82">
              <w:rPr>
                <w:lang w:eastAsia="en-US"/>
              </w:rPr>
              <w:t xml:space="preserve">  </w:t>
            </w:r>
            <w:r w:rsidRPr="00BD5F82">
              <w:rPr>
                <w:bCs/>
              </w:rPr>
              <w:t>4252015404</w:t>
            </w:r>
          </w:p>
        </w:tc>
        <w:tc>
          <w:tcPr>
            <w:tcW w:w="1411" w:type="dxa"/>
            <w:vAlign w:val="center"/>
          </w:tcPr>
          <w:p w14:paraId="408C682B" w14:textId="77777777" w:rsidR="00BD5F82" w:rsidRPr="00BD5F82" w:rsidRDefault="00BD5F82" w:rsidP="00BD5F82">
            <w:pPr>
              <w:tabs>
                <w:tab w:val="left" w:pos="0"/>
              </w:tabs>
              <w:jc w:val="center"/>
              <w:rPr>
                <w:bCs/>
              </w:rPr>
            </w:pPr>
            <w:r w:rsidRPr="00BD5F82">
              <w:rPr>
                <w:bCs/>
              </w:rPr>
              <w:t>руб/ м</w:t>
            </w:r>
            <w:r w:rsidRPr="00BD5F82">
              <w:rPr>
                <w:bCs/>
                <w:vertAlign w:val="superscript"/>
              </w:rPr>
              <w:t>3</w:t>
            </w:r>
            <w:r w:rsidRPr="00BD5F82">
              <w:rPr>
                <w:bCs/>
              </w:rPr>
              <w:t xml:space="preserve"> </w:t>
            </w:r>
          </w:p>
        </w:tc>
        <w:tc>
          <w:tcPr>
            <w:tcW w:w="1843" w:type="dxa"/>
            <w:vAlign w:val="center"/>
          </w:tcPr>
          <w:p w14:paraId="6584FF3A" w14:textId="77777777" w:rsidR="00BD5F82" w:rsidRPr="00BD5F82" w:rsidRDefault="00BD5F82" w:rsidP="00BD5F82">
            <w:pPr>
              <w:tabs>
                <w:tab w:val="left" w:pos="0"/>
              </w:tabs>
              <w:jc w:val="center"/>
              <w:rPr>
                <w:bCs/>
              </w:rPr>
            </w:pPr>
            <w:r w:rsidRPr="00BD5F82">
              <w:rPr>
                <w:bCs/>
              </w:rPr>
              <w:t>15,86</w:t>
            </w:r>
          </w:p>
        </w:tc>
        <w:tc>
          <w:tcPr>
            <w:tcW w:w="1849" w:type="dxa"/>
            <w:vAlign w:val="center"/>
          </w:tcPr>
          <w:p w14:paraId="3A404A75" w14:textId="77777777" w:rsidR="00BD5F82" w:rsidRPr="00BD5F82" w:rsidRDefault="00BD5F82" w:rsidP="00BD5F82">
            <w:pPr>
              <w:tabs>
                <w:tab w:val="left" w:pos="0"/>
              </w:tabs>
              <w:jc w:val="center"/>
              <w:rPr>
                <w:bCs/>
              </w:rPr>
            </w:pPr>
            <w:r w:rsidRPr="00BD5F82">
              <w:rPr>
                <w:bCs/>
              </w:rPr>
              <w:t>16,65</w:t>
            </w:r>
          </w:p>
        </w:tc>
      </w:tr>
      <w:tr w:rsidR="00BD5F82" w:rsidRPr="00BD5F82" w14:paraId="6B333438" w14:textId="77777777" w:rsidTr="00AE6253">
        <w:trPr>
          <w:trHeight w:val="506"/>
        </w:trPr>
        <w:tc>
          <w:tcPr>
            <w:tcW w:w="703" w:type="dxa"/>
            <w:vAlign w:val="center"/>
          </w:tcPr>
          <w:p w14:paraId="60C03628" w14:textId="77777777" w:rsidR="00BD5F82" w:rsidRPr="00BD5F82" w:rsidRDefault="00BD5F82" w:rsidP="00BD5F82">
            <w:pPr>
              <w:tabs>
                <w:tab w:val="left" w:pos="0"/>
              </w:tabs>
              <w:jc w:val="center"/>
              <w:rPr>
                <w:bCs/>
              </w:rPr>
            </w:pPr>
            <w:r w:rsidRPr="00BD5F82">
              <w:rPr>
                <w:bCs/>
              </w:rPr>
              <w:t>2.2.</w:t>
            </w:r>
          </w:p>
        </w:tc>
        <w:tc>
          <w:tcPr>
            <w:tcW w:w="3970" w:type="dxa"/>
          </w:tcPr>
          <w:p w14:paraId="48EA8668" w14:textId="77777777" w:rsidR="00BD5F82" w:rsidRPr="00BD5F82" w:rsidRDefault="00BD5F82" w:rsidP="00BD5F82">
            <w:pPr>
              <w:tabs>
                <w:tab w:val="left" w:pos="0"/>
              </w:tabs>
              <w:rPr>
                <w:bCs/>
              </w:rPr>
            </w:pPr>
            <w:r w:rsidRPr="00BD5F82">
              <w:rPr>
                <w:bCs/>
              </w:rPr>
              <w:t xml:space="preserve">ООО «Водоканал»,                              </w:t>
            </w:r>
            <w:r w:rsidRPr="00BD5F82">
              <w:rPr>
                <w:lang w:eastAsia="en-US"/>
              </w:rPr>
              <w:t xml:space="preserve">ИНН </w:t>
            </w:r>
            <w:r w:rsidRPr="00BD5F82">
              <w:rPr>
                <w:bCs/>
              </w:rPr>
              <w:t>4217166136</w:t>
            </w:r>
          </w:p>
        </w:tc>
        <w:tc>
          <w:tcPr>
            <w:tcW w:w="1411" w:type="dxa"/>
            <w:vAlign w:val="center"/>
          </w:tcPr>
          <w:p w14:paraId="68331081" w14:textId="77777777" w:rsidR="00BD5F82" w:rsidRPr="00BD5F82" w:rsidRDefault="00BD5F82" w:rsidP="00BD5F82">
            <w:pPr>
              <w:tabs>
                <w:tab w:val="left" w:pos="0"/>
              </w:tabs>
              <w:jc w:val="center"/>
              <w:rPr>
                <w:bCs/>
              </w:rPr>
            </w:pPr>
            <w:r w:rsidRPr="00BD5F82">
              <w:rPr>
                <w:bCs/>
              </w:rPr>
              <w:t>руб/ м</w:t>
            </w:r>
            <w:r w:rsidRPr="00BD5F82">
              <w:rPr>
                <w:bCs/>
                <w:vertAlign w:val="superscript"/>
              </w:rPr>
              <w:t>3</w:t>
            </w:r>
            <w:r w:rsidRPr="00BD5F82">
              <w:rPr>
                <w:bCs/>
              </w:rPr>
              <w:t xml:space="preserve"> </w:t>
            </w:r>
          </w:p>
        </w:tc>
        <w:tc>
          <w:tcPr>
            <w:tcW w:w="1843" w:type="dxa"/>
            <w:vAlign w:val="center"/>
          </w:tcPr>
          <w:p w14:paraId="0A0D2512" w14:textId="77777777" w:rsidR="00BD5F82" w:rsidRPr="00BD5F82" w:rsidRDefault="00BD5F82" w:rsidP="00BD5F82">
            <w:pPr>
              <w:tabs>
                <w:tab w:val="left" w:pos="0"/>
              </w:tabs>
              <w:jc w:val="center"/>
              <w:rPr>
                <w:bCs/>
              </w:rPr>
            </w:pPr>
            <w:r w:rsidRPr="00BD5F82">
              <w:rPr>
                <w:bCs/>
              </w:rPr>
              <w:t>15,86</w:t>
            </w:r>
          </w:p>
        </w:tc>
        <w:tc>
          <w:tcPr>
            <w:tcW w:w="1849" w:type="dxa"/>
            <w:vAlign w:val="center"/>
          </w:tcPr>
          <w:p w14:paraId="3553CED9" w14:textId="77777777" w:rsidR="00BD5F82" w:rsidRPr="00BD5F82" w:rsidRDefault="00BD5F82" w:rsidP="00BD5F82">
            <w:pPr>
              <w:tabs>
                <w:tab w:val="left" w:pos="0"/>
              </w:tabs>
              <w:jc w:val="center"/>
              <w:rPr>
                <w:bCs/>
              </w:rPr>
            </w:pPr>
            <w:r w:rsidRPr="00BD5F82">
              <w:rPr>
                <w:bCs/>
              </w:rPr>
              <w:t>16,65</w:t>
            </w:r>
          </w:p>
        </w:tc>
      </w:tr>
      <w:tr w:rsidR="00BD5F82" w:rsidRPr="00BD5F82" w14:paraId="61996893" w14:textId="77777777" w:rsidTr="00AE6253">
        <w:trPr>
          <w:trHeight w:val="263"/>
        </w:trPr>
        <w:tc>
          <w:tcPr>
            <w:tcW w:w="9776" w:type="dxa"/>
            <w:gridSpan w:val="5"/>
            <w:vAlign w:val="center"/>
          </w:tcPr>
          <w:p w14:paraId="26673CEF" w14:textId="77777777" w:rsidR="00BD5F82" w:rsidRPr="00BD5F82" w:rsidRDefault="00BD5F82" w:rsidP="00BD5F82">
            <w:pPr>
              <w:tabs>
                <w:tab w:val="left" w:pos="0"/>
              </w:tabs>
              <w:jc w:val="center"/>
              <w:rPr>
                <w:bCs/>
              </w:rPr>
            </w:pPr>
            <w:r w:rsidRPr="00BD5F82">
              <w:rPr>
                <w:bCs/>
              </w:rPr>
              <w:t>3. Горячее водоснабжение в открытой системе горячего водоснабжения</w:t>
            </w:r>
          </w:p>
        </w:tc>
      </w:tr>
      <w:tr w:rsidR="00BD5F82" w:rsidRPr="00BD5F82" w14:paraId="1F5181AF" w14:textId="77777777" w:rsidTr="00AE6253">
        <w:trPr>
          <w:trHeight w:val="324"/>
        </w:trPr>
        <w:tc>
          <w:tcPr>
            <w:tcW w:w="703" w:type="dxa"/>
            <w:vAlign w:val="center"/>
          </w:tcPr>
          <w:p w14:paraId="554DC1BE" w14:textId="77777777" w:rsidR="00BD5F82" w:rsidRPr="00BD5F82" w:rsidRDefault="00BD5F82" w:rsidP="00BD5F82">
            <w:pPr>
              <w:tabs>
                <w:tab w:val="left" w:pos="0"/>
              </w:tabs>
              <w:jc w:val="center"/>
              <w:rPr>
                <w:bCs/>
              </w:rPr>
            </w:pPr>
            <w:r w:rsidRPr="00BD5F82">
              <w:rPr>
                <w:bCs/>
              </w:rPr>
              <w:t>3.1.</w:t>
            </w:r>
          </w:p>
        </w:tc>
        <w:tc>
          <w:tcPr>
            <w:tcW w:w="3970" w:type="dxa"/>
          </w:tcPr>
          <w:p w14:paraId="230E76E8" w14:textId="77777777" w:rsidR="00BD5F82" w:rsidRPr="00BD5F82" w:rsidRDefault="00BD5F82" w:rsidP="00BD5F82">
            <w:pPr>
              <w:tabs>
                <w:tab w:val="left" w:pos="0"/>
              </w:tabs>
              <w:rPr>
                <w:bCs/>
              </w:rPr>
            </w:pPr>
            <w:r w:rsidRPr="00BD5F82">
              <w:rPr>
                <w:bCs/>
              </w:rPr>
              <w:t xml:space="preserve">МКП «КТВС НМР»,                             ИНН </w:t>
            </w:r>
            <w:r w:rsidRPr="00BD5F82">
              <w:rPr>
                <w:lang w:eastAsia="en-US"/>
              </w:rPr>
              <w:t xml:space="preserve">  </w:t>
            </w:r>
            <w:r w:rsidRPr="00BD5F82">
              <w:rPr>
                <w:bCs/>
              </w:rPr>
              <w:t>4252015404</w:t>
            </w:r>
          </w:p>
        </w:tc>
        <w:tc>
          <w:tcPr>
            <w:tcW w:w="1411" w:type="dxa"/>
            <w:vAlign w:val="center"/>
          </w:tcPr>
          <w:p w14:paraId="7CF476CC" w14:textId="77777777" w:rsidR="00BD5F82" w:rsidRPr="00BD5F82" w:rsidRDefault="00BD5F82" w:rsidP="00BD5F82">
            <w:pPr>
              <w:tabs>
                <w:tab w:val="left" w:pos="0"/>
              </w:tabs>
              <w:jc w:val="center"/>
              <w:rPr>
                <w:bCs/>
              </w:rPr>
            </w:pPr>
            <w:r w:rsidRPr="00BD5F82">
              <w:rPr>
                <w:bCs/>
              </w:rPr>
              <w:t>руб/ м</w:t>
            </w:r>
            <w:r w:rsidRPr="00BD5F82">
              <w:rPr>
                <w:bCs/>
                <w:vertAlign w:val="superscript"/>
              </w:rPr>
              <w:t>3</w:t>
            </w:r>
          </w:p>
        </w:tc>
        <w:tc>
          <w:tcPr>
            <w:tcW w:w="1843" w:type="dxa"/>
            <w:vAlign w:val="center"/>
          </w:tcPr>
          <w:p w14:paraId="497E6C1E" w14:textId="77777777" w:rsidR="00BD5F82" w:rsidRPr="00BD5F82" w:rsidRDefault="00BD5F82" w:rsidP="00BD5F82">
            <w:pPr>
              <w:tabs>
                <w:tab w:val="left" w:pos="0"/>
              </w:tabs>
              <w:jc w:val="center"/>
              <w:rPr>
                <w:bCs/>
              </w:rPr>
            </w:pPr>
            <w:r w:rsidRPr="00BD5F82">
              <w:rPr>
                <w:bCs/>
              </w:rPr>
              <w:t>78,93</w:t>
            </w:r>
          </w:p>
        </w:tc>
        <w:tc>
          <w:tcPr>
            <w:tcW w:w="1849" w:type="dxa"/>
            <w:vAlign w:val="center"/>
          </w:tcPr>
          <w:p w14:paraId="1206860E" w14:textId="77777777" w:rsidR="00BD5F82" w:rsidRPr="00BD5F82" w:rsidRDefault="00BD5F82" w:rsidP="00BD5F82">
            <w:pPr>
              <w:tabs>
                <w:tab w:val="left" w:pos="0"/>
              </w:tabs>
              <w:jc w:val="center"/>
              <w:rPr>
                <w:bCs/>
              </w:rPr>
            </w:pPr>
            <w:r w:rsidRPr="00BD5F82">
              <w:rPr>
                <w:bCs/>
              </w:rPr>
              <w:t>82,88</w:t>
            </w:r>
          </w:p>
        </w:tc>
      </w:tr>
      <w:tr w:rsidR="00BD5F82" w:rsidRPr="00BD5F82" w14:paraId="41DB638D" w14:textId="77777777" w:rsidTr="00AE6253">
        <w:trPr>
          <w:trHeight w:val="245"/>
        </w:trPr>
        <w:tc>
          <w:tcPr>
            <w:tcW w:w="9776" w:type="dxa"/>
            <w:gridSpan w:val="5"/>
            <w:vAlign w:val="center"/>
          </w:tcPr>
          <w:p w14:paraId="14E8CBB4" w14:textId="77777777" w:rsidR="00BD5F82" w:rsidRPr="00BD5F82" w:rsidRDefault="00BD5F82" w:rsidP="00BD5F82">
            <w:pPr>
              <w:tabs>
                <w:tab w:val="left" w:pos="0"/>
              </w:tabs>
              <w:ind w:left="720"/>
              <w:contextualSpacing/>
              <w:jc w:val="center"/>
              <w:rPr>
                <w:bCs/>
              </w:rPr>
            </w:pPr>
            <w:r w:rsidRPr="00BD5F82">
              <w:rPr>
                <w:bCs/>
              </w:rPr>
              <w:t>4.  Твердое топливо (уголь), в пределах норматива потребления**</w:t>
            </w:r>
          </w:p>
        </w:tc>
      </w:tr>
      <w:tr w:rsidR="00BD5F82" w:rsidRPr="00BD5F82" w14:paraId="07E04EFC" w14:textId="77777777" w:rsidTr="00AE6253">
        <w:trPr>
          <w:trHeight w:val="324"/>
        </w:trPr>
        <w:tc>
          <w:tcPr>
            <w:tcW w:w="703" w:type="dxa"/>
            <w:vMerge w:val="restart"/>
            <w:vAlign w:val="center"/>
          </w:tcPr>
          <w:p w14:paraId="1886E3AE" w14:textId="77777777" w:rsidR="00BD5F82" w:rsidRPr="00BD5F82" w:rsidRDefault="00BD5F82" w:rsidP="00BD5F82">
            <w:pPr>
              <w:tabs>
                <w:tab w:val="left" w:pos="0"/>
              </w:tabs>
              <w:jc w:val="center"/>
              <w:rPr>
                <w:bCs/>
              </w:rPr>
            </w:pPr>
            <w:r w:rsidRPr="00BD5F82">
              <w:rPr>
                <w:bCs/>
              </w:rPr>
              <w:t>4.1.</w:t>
            </w:r>
          </w:p>
        </w:tc>
        <w:tc>
          <w:tcPr>
            <w:tcW w:w="3970" w:type="dxa"/>
            <w:vMerge w:val="restart"/>
          </w:tcPr>
          <w:p w14:paraId="09D93A52" w14:textId="77777777" w:rsidR="00BD5F82" w:rsidRPr="00BD5F82" w:rsidRDefault="00BD5F82" w:rsidP="00BD5F82">
            <w:pPr>
              <w:tabs>
                <w:tab w:val="left" w:pos="0"/>
              </w:tabs>
              <w:ind w:right="-120"/>
              <w:rPr>
                <w:bCs/>
              </w:rPr>
            </w:pPr>
            <w:r w:rsidRPr="00BD5F82">
              <w:rPr>
                <w:bCs/>
              </w:rPr>
              <w:t xml:space="preserve">ООО «Кузбасстопливосбыт»,                ИНН </w:t>
            </w:r>
            <w:r w:rsidRPr="00BD5F82">
              <w:rPr>
                <w:lang w:eastAsia="en-US"/>
              </w:rPr>
              <w:t xml:space="preserve"> </w:t>
            </w:r>
            <w:r w:rsidRPr="00BD5F82">
              <w:rPr>
                <w:bCs/>
              </w:rPr>
              <w:t>4205241533</w:t>
            </w:r>
          </w:p>
        </w:tc>
        <w:tc>
          <w:tcPr>
            <w:tcW w:w="5103" w:type="dxa"/>
            <w:gridSpan w:val="3"/>
            <w:vAlign w:val="center"/>
          </w:tcPr>
          <w:p w14:paraId="6D9F006D" w14:textId="77777777" w:rsidR="00BD5F82" w:rsidRPr="00BD5F82" w:rsidRDefault="00BD5F82" w:rsidP="00BD5F82">
            <w:pPr>
              <w:tabs>
                <w:tab w:val="left" w:pos="0"/>
              </w:tabs>
              <w:jc w:val="center"/>
              <w:rPr>
                <w:bCs/>
              </w:rPr>
            </w:pPr>
            <w:r w:rsidRPr="00BD5F82">
              <w:rPr>
                <w:bCs/>
              </w:rPr>
              <w:t>Марка ДГР 0-300, ГР 0-300, ТР 0-300</w:t>
            </w:r>
          </w:p>
        </w:tc>
      </w:tr>
      <w:tr w:rsidR="00BD5F82" w:rsidRPr="00BD5F82" w14:paraId="53D91519" w14:textId="77777777" w:rsidTr="00AE6253">
        <w:trPr>
          <w:trHeight w:val="324"/>
        </w:trPr>
        <w:tc>
          <w:tcPr>
            <w:tcW w:w="703" w:type="dxa"/>
            <w:vMerge/>
            <w:vAlign w:val="center"/>
          </w:tcPr>
          <w:p w14:paraId="4342D6EA" w14:textId="77777777" w:rsidR="00BD5F82" w:rsidRPr="00BD5F82" w:rsidRDefault="00BD5F82" w:rsidP="00BD5F82">
            <w:pPr>
              <w:tabs>
                <w:tab w:val="left" w:pos="0"/>
              </w:tabs>
              <w:jc w:val="center"/>
              <w:rPr>
                <w:bCs/>
              </w:rPr>
            </w:pPr>
          </w:p>
        </w:tc>
        <w:tc>
          <w:tcPr>
            <w:tcW w:w="3970" w:type="dxa"/>
            <w:vMerge/>
          </w:tcPr>
          <w:p w14:paraId="763B9FC7" w14:textId="77777777" w:rsidR="00BD5F82" w:rsidRPr="00BD5F82" w:rsidRDefault="00BD5F82" w:rsidP="00BD5F82">
            <w:pPr>
              <w:tabs>
                <w:tab w:val="left" w:pos="0"/>
              </w:tabs>
              <w:ind w:right="-120"/>
              <w:rPr>
                <w:bCs/>
              </w:rPr>
            </w:pPr>
          </w:p>
        </w:tc>
        <w:tc>
          <w:tcPr>
            <w:tcW w:w="1411" w:type="dxa"/>
            <w:vAlign w:val="center"/>
          </w:tcPr>
          <w:p w14:paraId="686D8E26" w14:textId="77777777" w:rsidR="00BD5F82" w:rsidRPr="00BD5F82" w:rsidRDefault="00BD5F82" w:rsidP="00BD5F82">
            <w:pPr>
              <w:tabs>
                <w:tab w:val="left" w:pos="0"/>
              </w:tabs>
              <w:jc w:val="center"/>
              <w:rPr>
                <w:bCs/>
              </w:rPr>
            </w:pPr>
            <w:r w:rsidRPr="00BD5F82">
              <w:rPr>
                <w:bCs/>
              </w:rPr>
              <w:t xml:space="preserve">руб/тн </w:t>
            </w:r>
          </w:p>
        </w:tc>
        <w:tc>
          <w:tcPr>
            <w:tcW w:w="1843" w:type="dxa"/>
            <w:vAlign w:val="center"/>
          </w:tcPr>
          <w:p w14:paraId="4DF3478F" w14:textId="77777777" w:rsidR="00BD5F82" w:rsidRPr="00BD5F82" w:rsidRDefault="00BD5F82" w:rsidP="00BD5F82">
            <w:pPr>
              <w:tabs>
                <w:tab w:val="left" w:pos="0"/>
              </w:tabs>
              <w:jc w:val="center"/>
              <w:rPr>
                <w:bCs/>
              </w:rPr>
            </w:pPr>
            <w:r w:rsidRPr="00BD5F82">
              <w:rPr>
                <w:bCs/>
              </w:rPr>
              <w:t>1061,75</w:t>
            </w:r>
          </w:p>
        </w:tc>
        <w:tc>
          <w:tcPr>
            <w:tcW w:w="1849" w:type="dxa"/>
            <w:vAlign w:val="center"/>
          </w:tcPr>
          <w:p w14:paraId="090D072E" w14:textId="77777777" w:rsidR="00BD5F82" w:rsidRPr="00BD5F82" w:rsidRDefault="00BD5F82" w:rsidP="00BD5F82">
            <w:pPr>
              <w:tabs>
                <w:tab w:val="left" w:pos="0"/>
              </w:tabs>
              <w:jc w:val="center"/>
              <w:rPr>
                <w:bCs/>
              </w:rPr>
            </w:pPr>
            <w:r w:rsidRPr="00BD5F82">
              <w:rPr>
                <w:bCs/>
              </w:rPr>
              <w:t>1114,84</w:t>
            </w:r>
          </w:p>
        </w:tc>
      </w:tr>
      <w:tr w:rsidR="00BD5F82" w:rsidRPr="00BD5F82" w14:paraId="11A42F84" w14:textId="77777777" w:rsidTr="00AE6253">
        <w:trPr>
          <w:trHeight w:val="324"/>
        </w:trPr>
        <w:tc>
          <w:tcPr>
            <w:tcW w:w="703" w:type="dxa"/>
            <w:vMerge w:val="restart"/>
            <w:vAlign w:val="center"/>
          </w:tcPr>
          <w:p w14:paraId="4A0B526C" w14:textId="77777777" w:rsidR="00BD5F82" w:rsidRPr="00BD5F82" w:rsidRDefault="00BD5F82" w:rsidP="00BD5F82">
            <w:pPr>
              <w:tabs>
                <w:tab w:val="left" w:pos="0"/>
              </w:tabs>
              <w:jc w:val="center"/>
              <w:rPr>
                <w:bCs/>
              </w:rPr>
            </w:pPr>
            <w:r w:rsidRPr="00BD5F82">
              <w:rPr>
                <w:bCs/>
              </w:rPr>
              <w:t>4.2.</w:t>
            </w:r>
          </w:p>
        </w:tc>
        <w:tc>
          <w:tcPr>
            <w:tcW w:w="3970" w:type="dxa"/>
            <w:vMerge w:val="restart"/>
          </w:tcPr>
          <w:p w14:paraId="2F65DA1E" w14:textId="77777777" w:rsidR="00BD5F82" w:rsidRPr="00BD5F82" w:rsidRDefault="00BD5F82" w:rsidP="00BD5F82">
            <w:pPr>
              <w:tabs>
                <w:tab w:val="left" w:pos="0"/>
              </w:tabs>
              <w:ind w:right="-120"/>
              <w:rPr>
                <w:bCs/>
              </w:rPr>
            </w:pPr>
            <w:r w:rsidRPr="00BD5F82">
              <w:rPr>
                <w:bCs/>
              </w:rPr>
              <w:t>ООО «Алавеста Групп»,                      ИНН</w:t>
            </w:r>
            <w:r w:rsidRPr="00BD5F82">
              <w:rPr>
                <w:lang w:eastAsia="en-US"/>
              </w:rPr>
              <w:t xml:space="preserve"> 4205359172</w:t>
            </w:r>
          </w:p>
        </w:tc>
        <w:tc>
          <w:tcPr>
            <w:tcW w:w="5103" w:type="dxa"/>
            <w:gridSpan w:val="3"/>
            <w:vAlign w:val="center"/>
          </w:tcPr>
          <w:p w14:paraId="716D856A" w14:textId="77777777" w:rsidR="00BD5F82" w:rsidRPr="00BD5F82" w:rsidRDefault="00BD5F82" w:rsidP="00BD5F82">
            <w:pPr>
              <w:tabs>
                <w:tab w:val="left" w:pos="0"/>
              </w:tabs>
              <w:jc w:val="center"/>
              <w:rPr>
                <w:bCs/>
              </w:rPr>
            </w:pPr>
            <w:r w:rsidRPr="00BD5F82">
              <w:rPr>
                <w:bCs/>
              </w:rPr>
              <w:t>Марка ДГР, ГР, ТР</w:t>
            </w:r>
          </w:p>
        </w:tc>
      </w:tr>
      <w:tr w:rsidR="00BD5F82" w:rsidRPr="00BD5F82" w14:paraId="7E90992A" w14:textId="77777777" w:rsidTr="00AE6253">
        <w:trPr>
          <w:trHeight w:val="324"/>
        </w:trPr>
        <w:tc>
          <w:tcPr>
            <w:tcW w:w="703" w:type="dxa"/>
            <w:vMerge/>
            <w:vAlign w:val="center"/>
          </w:tcPr>
          <w:p w14:paraId="62BFA61B" w14:textId="77777777" w:rsidR="00BD5F82" w:rsidRPr="00BD5F82" w:rsidRDefault="00BD5F82" w:rsidP="00BD5F82">
            <w:pPr>
              <w:tabs>
                <w:tab w:val="left" w:pos="0"/>
              </w:tabs>
              <w:jc w:val="center"/>
              <w:rPr>
                <w:bCs/>
              </w:rPr>
            </w:pPr>
          </w:p>
        </w:tc>
        <w:tc>
          <w:tcPr>
            <w:tcW w:w="3970" w:type="dxa"/>
            <w:vMerge/>
          </w:tcPr>
          <w:p w14:paraId="6D543AC3" w14:textId="77777777" w:rsidR="00BD5F82" w:rsidRPr="00BD5F82" w:rsidRDefault="00BD5F82" w:rsidP="00BD5F82">
            <w:pPr>
              <w:tabs>
                <w:tab w:val="left" w:pos="0"/>
              </w:tabs>
              <w:ind w:right="-120"/>
              <w:rPr>
                <w:bCs/>
              </w:rPr>
            </w:pPr>
          </w:p>
        </w:tc>
        <w:tc>
          <w:tcPr>
            <w:tcW w:w="1411" w:type="dxa"/>
            <w:vAlign w:val="center"/>
          </w:tcPr>
          <w:p w14:paraId="535F4CB1" w14:textId="77777777" w:rsidR="00BD5F82" w:rsidRPr="00BD5F82" w:rsidRDefault="00BD5F82" w:rsidP="00BD5F82">
            <w:pPr>
              <w:tabs>
                <w:tab w:val="left" w:pos="0"/>
              </w:tabs>
              <w:jc w:val="center"/>
              <w:rPr>
                <w:bCs/>
              </w:rPr>
            </w:pPr>
            <w:r w:rsidRPr="00BD5F82">
              <w:rPr>
                <w:bCs/>
              </w:rPr>
              <w:t>руб/тн</w:t>
            </w:r>
          </w:p>
        </w:tc>
        <w:tc>
          <w:tcPr>
            <w:tcW w:w="1843" w:type="dxa"/>
            <w:vAlign w:val="center"/>
          </w:tcPr>
          <w:p w14:paraId="0A0DF3E7" w14:textId="77777777" w:rsidR="00BD5F82" w:rsidRPr="00BD5F82" w:rsidRDefault="00BD5F82" w:rsidP="00BD5F82">
            <w:pPr>
              <w:tabs>
                <w:tab w:val="left" w:pos="0"/>
              </w:tabs>
              <w:jc w:val="center"/>
              <w:rPr>
                <w:bCs/>
              </w:rPr>
            </w:pPr>
            <w:r w:rsidRPr="00BD5F82">
              <w:rPr>
                <w:bCs/>
              </w:rPr>
              <w:t>1061,75</w:t>
            </w:r>
          </w:p>
        </w:tc>
        <w:tc>
          <w:tcPr>
            <w:tcW w:w="1849" w:type="dxa"/>
            <w:vAlign w:val="center"/>
          </w:tcPr>
          <w:p w14:paraId="545290FA" w14:textId="77777777" w:rsidR="00BD5F82" w:rsidRPr="00BD5F82" w:rsidRDefault="00BD5F82" w:rsidP="00BD5F82">
            <w:pPr>
              <w:tabs>
                <w:tab w:val="left" w:pos="0"/>
              </w:tabs>
              <w:jc w:val="center"/>
              <w:rPr>
                <w:bCs/>
              </w:rPr>
            </w:pPr>
            <w:r w:rsidRPr="00BD5F82">
              <w:rPr>
                <w:bCs/>
              </w:rPr>
              <w:t>1114,84</w:t>
            </w:r>
          </w:p>
        </w:tc>
      </w:tr>
      <w:tr w:rsidR="00BD5F82" w:rsidRPr="00BD5F82" w14:paraId="139519A7" w14:textId="77777777" w:rsidTr="00AE6253">
        <w:trPr>
          <w:trHeight w:val="324"/>
        </w:trPr>
        <w:tc>
          <w:tcPr>
            <w:tcW w:w="9776" w:type="dxa"/>
            <w:gridSpan w:val="5"/>
            <w:vAlign w:val="center"/>
          </w:tcPr>
          <w:p w14:paraId="0C50D201" w14:textId="77777777" w:rsidR="00BD5F82" w:rsidRPr="00BD5F82" w:rsidRDefault="00BD5F82" w:rsidP="00BD5F82">
            <w:pPr>
              <w:tabs>
                <w:tab w:val="left" w:pos="0"/>
              </w:tabs>
              <w:jc w:val="center"/>
              <w:rPr>
                <w:bCs/>
              </w:rPr>
            </w:pPr>
            <w:r w:rsidRPr="00BD5F82">
              <w:rPr>
                <w:bCs/>
              </w:rPr>
              <w:t>5. Сжиженный газ</w:t>
            </w:r>
          </w:p>
        </w:tc>
      </w:tr>
      <w:tr w:rsidR="00BD5F82" w:rsidRPr="00BD5F82" w14:paraId="522F233C" w14:textId="77777777" w:rsidTr="00AE6253">
        <w:trPr>
          <w:trHeight w:val="324"/>
        </w:trPr>
        <w:tc>
          <w:tcPr>
            <w:tcW w:w="703" w:type="dxa"/>
            <w:vAlign w:val="center"/>
          </w:tcPr>
          <w:p w14:paraId="5A05D25D" w14:textId="77777777" w:rsidR="00BD5F82" w:rsidRPr="00BD5F82" w:rsidRDefault="00BD5F82" w:rsidP="00BD5F82">
            <w:pPr>
              <w:tabs>
                <w:tab w:val="left" w:pos="0"/>
              </w:tabs>
              <w:jc w:val="center"/>
              <w:rPr>
                <w:bCs/>
              </w:rPr>
            </w:pPr>
            <w:r w:rsidRPr="00BD5F82">
              <w:rPr>
                <w:bCs/>
              </w:rPr>
              <w:t>5.1.</w:t>
            </w:r>
          </w:p>
        </w:tc>
        <w:tc>
          <w:tcPr>
            <w:tcW w:w="3970" w:type="dxa"/>
          </w:tcPr>
          <w:p w14:paraId="2C642A8E" w14:textId="77777777" w:rsidR="00BD5F82" w:rsidRPr="00BD5F82" w:rsidRDefault="00BD5F82" w:rsidP="00BD5F82">
            <w:pPr>
              <w:tabs>
                <w:tab w:val="left" w:pos="0"/>
              </w:tabs>
              <w:ind w:right="-120"/>
              <w:rPr>
                <w:bCs/>
              </w:rPr>
            </w:pPr>
            <w:r w:rsidRPr="00BD5F82">
              <w:rPr>
                <w:bCs/>
              </w:rPr>
              <w:t>ООО «Тринити», ИНН 4218016983</w:t>
            </w:r>
          </w:p>
        </w:tc>
        <w:tc>
          <w:tcPr>
            <w:tcW w:w="1411" w:type="dxa"/>
            <w:vAlign w:val="center"/>
          </w:tcPr>
          <w:p w14:paraId="19C14B3A" w14:textId="77777777" w:rsidR="00BD5F82" w:rsidRPr="00BD5F82" w:rsidRDefault="00BD5F82" w:rsidP="00BD5F82">
            <w:pPr>
              <w:tabs>
                <w:tab w:val="left" w:pos="0"/>
              </w:tabs>
              <w:jc w:val="center"/>
              <w:rPr>
                <w:bCs/>
              </w:rPr>
            </w:pPr>
            <w:r w:rsidRPr="00BD5F82">
              <w:rPr>
                <w:bCs/>
              </w:rPr>
              <w:t>руб/кг</w:t>
            </w:r>
          </w:p>
        </w:tc>
        <w:tc>
          <w:tcPr>
            <w:tcW w:w="1843" w:type="dxa"/>
            <w:vAlign w:val="center"/>
          </w:tcPr>
          <w:p w14:paraId="276FA80B" w14:textId="77777777" w:rsidR="00BD5F82" w:rsidRPr="00BD5F82" w:rsidRDefault="00BD5F82" w:rsidP="00BD5F82">
            <w:pPr>
              <w:tabs>
                <w:tab w:val="left" w:pos="0"/>
              </w:tabs>
              <w:jc w:val="center"/>
              <w:rPr>
                <w:bCs/>
              </w:rPr>
            </w:pPr>
            <w:r w:rsidRPr="00BD5F82">
              <w:rPr>
                <w:bCs/>
              </w:rPr>
              <w:t>43,60</w:t>
            </w:r>
          </w:p>
        </w:tc>
        <w:tc>
          <w:tcPr>
            <w:tcW w:w="1849" w:type="dxa"/>
            <w:vAlign w:val="center"/>
          </w:tcPr>
          <w:p w14:paraId="018E7BC7" w14:textId="77777777" w:rsidR="00BD5F82" w:rsidRPr="00BD5F82" w:rsidRDefault="00BD5F82" w:rsidP="00BD5F82">
            <w:pPr>
              <w:tabs>
                <w:tab w:val="left" w:pos="0"/>
              </w:tabs>
              <w:jc w:val="center"/>
              <w:rPr>
                <w:bCs/>
              </w:rPr>
            </w:pPr>
            <w:r w:rsidRPr="00BD5F82">
              <w:rPr>
                <w:bCs/>
              </w:rPr>
              <w:t>45,90</w:t>
            </w:r>
          </w:p>
        </w:tc>
      </w:tr>
    </w:tbl>
    <w:p w14:paraId="75679980" w14:textId="77777777" w:rsidR="00BD5F82" w:rsidRPr="00BD5F82" w:rsidRDefault="00BD5F82" w:rsidP="00BD5F82">
      <w:pPr>
        <w:tabs>
          <w:tab w:val="left" w:pos="1365"/>
        </w:tabs>
        <w:ind w:left="-284" w:firstLine="284"/>
        <w:jc w:val="both"/>
        <w:rPr>
          <w:sz w:val="28"/>
          <w:szCs w:val="28"/>
          <w:lang w:eastAsia="en-US"/>
        </w:rPr>
      </w:pPr>
    </w:p>
    <w:p w14:paraId="2278AD9A" w14:textId="77777777" w:rsidR="00BD5F82" w:rsidRPr="00BD5F82" w:rsidRDefault="00BD5F82" w:rsidP="00BD5F82">
      <w:pPr>
        <w:tabs>
          <w:tab w:val="left" w:pos="426"/>
        </w:tabs>
        <w:ind w:left="-284" w:firstLine="568"/>
        <w:jc w:val="both"/>
        <w:rPr>
          <w:bCs/>
          <w:sz w:val="28"/>
          <w:szCs w:val="28"/>
        </w:rPr>
      </w:pPr>
      <w:bookmarkStart w:id="40" w:name="_Hlk85705804"/>
      <w:bookmarkStart w:id="41" w:name="_Hlk81561463"/>
    </w:p>
    <w:bookmarkEnd w:id="40"/>
    <w:bookmarkEnd w:id="41"/>
    <w:p w14:paraId="38291885" w14:textId="77777777" w:rsidR="00BD5F82" w:rsidRPr="00BD5F82" w:rsidRDefault="00BD5F82" w:rsidP="00BD5F82">
      <w:pPr>
        <w:tabs>
          <w:tab w:val="left" w:pos="1985"/>
        </w:tabs>
        <w:ind w:left="4962"/>
        <w:jc w:val="center"/>
        <w:rPr>
          <w:sz w:val="28"/>
          <w:szCs w:val="28"/>
          <w:lang w:eastAsia="en-US"/>
        </w:rPr>
      </w:pPr>
    </w:p>
    <w:p w14:paraId="1B9E699B" w14:textId="77777777" w:rsidR="00BD5F82" w:rsidRPr="00BD5F82" w:rsidRDefault="00BD5F82" w:rsidP="00BD5F82">
      <w:pPr>
        <w:tabs>
          <w:tab w:val="left" w:pos="1985"/>
        </w:tabs>
        <w:ind w:left="709" w:right="424" w:firstLine="567"/>
        <w:jc w:val="both"/>
        <w:rPr>
          <w:sz w:val="28"/>
          <w:szCs w:val="28"/>
        </w:rPr>
      </w:pPr>
      <w:r w:rsidRPr="00BD5F82">
        <w:rPr>
          <w:sz w:val="28"/>
          <w:szCs w:val="28"/>
        </w:rPr>
        <w:t>* Льготные тарифы установлены с учетом пункта 6 статьи 168 Налогового кодекса Российской Федерации (часть вторая).</w:t>
      </w:r>
    </w:p>
    <w:p w14:paraId="27461722" w14:textId="77777777" w:rsidR="00BD5F82" w:rsidRPr="00BD5F82" w:rsidRDefault="00BD5F82" w:rsidP="00BD5F82">
      <w:pPr>
        <w:tabs>
          <w:tab w:val="left" w:pos="1985"/>
        </w:tabs>
        <w:ind w:left="709" w:right="424" w:firstLine="567"/>
        <w:jc w:val="both"/>
        <w:rPr>
          <w:sz w:val="28"/>
          <w:szCs w:val="28"/>
        </w:rPr>
      </w:pPr>
      <w:r w:rsidRPr="00BD5F82">
        <w:rPr>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                                                                                                          </w:t>
      </w:r>
    </w:p>
    <w:p w14:paraId="1934D63F" w14:textId="77777777" w:rsidR="00AE5199" w:rsidRDefault="00AE5199" w:rsidP="00BD5F82">
      <w:pPr>
        <w:tabs>
          <w:tab w:val="left" w:pos="1985"/>
        </w:tabs>
        <w:ind w:left="4962"/>
        <w:jc w:val="center"/>
        <w:rPr>
          <w:sz w:val="28"/>
          <w:szCs w:val="28"/>
        </w:rPr>
        <w:sectPr w:rsidR="00AE5199" w:rsidSect="00AE5199">
          <w:pgSz w:w="11906" w:h="16838"/>
          <w:pgMar w:top="1134" w:right="566" w:bottom="1134" w:left="567" w:header="708" w:footer="708" w:gutter="0"/>
          <w:cols w:space="708"/>
          <w:titlePg/>
          <w:docGrid w:linePitch="381"/>
        </w:sectPr>
      </w:pPr>
    </w:p>
    <w:p w14:paraId="35E85354" w14:textId="3D7FB61C" w:rsidR="00BD5F82" w:rsidRPr="00BD5F82" w:rsidRDefault="00BD5F82" w:rsidP="00BD5F82">
      <w:pPr>
        <w:tabs>
          <w:tab w:val="left" w:pos="1985"/>
        </w:tabs>
        <w:ind w:left="4962"/>
        <w:jc w:val="center"/>
        <w:rPr>
          <w:sz w:val="28"/>
          <w:szCs w:val="28"/>
        </w:rPr>
      </w:pPr>
      <w:r w:rsidRPr="00BD5F82">
        <w:rPr>
          <w:sz w:val="28"/>
          <w:szCs w:val="28"/>
        </w:rPr>
        <w:lastRenderedPageBreak/>
        <w:t xml:space="preserve">                                          Таблица № 4</w:t>
      </w:r>
    </w:p>
    <w:p w14:paraId="2CD17B7C" w14:textId="77777777" w:rsidR="00BD5F82" w:rsidRPr="00BD5F82" w:rsidRDefault="00BD5F82" w:rsidP="00BD5F82">
      <w:pPr>
        <w:tabs>
          <w:tab w:val="left" w:pos="0"/>
        </w:tabs>
        <w:jc w:val="center"/>
        <w:rPr>
          <w:sz w:val="28"/>
          <w:szCs w:val="28"/>
        </w:rPr>
      </w:pPr>
    </w:p>
    <w:p w14:paraId="7B7AFFD6" w14:textId="77777777" w:rsidR="00BD5F82" w:rsidRPr="00BD5F82" w:rsidRDefault="00BD5F82" w:rsidP="00BD5F82">
      <w:pPr>
        <w:tabs>
          <w:tab w:val="left" w:pos="1365"/>
        </w:tabs>
        <w:ind w:left="709" w:right="282"/>
        <w:jc w:val="center"/>
        <w:rPr>
          <w:sz w:val="28"/>
          <w:szCs w:val="28"/>
        </w:rPr>
      </w:pPr>
      <w:r w:rsidRPr="00BD5F82">
        <w:rPr>
          <w:bCs/>
          <w:sz w:val="28"/>
          <w:szCs w:val="28"/>
        </w:rPr>
        <w:t>Льготные тарифы*                                                                                                                на горячее водоснабжение</w:t>
      </w:r>
      <w:r w:rsidRPr="00BD5F82">
        <w:rPr>
          <w:bCs/>
          <w:kern w:val="32"/>
          <w:sz w:val="28"/>
          <w:szCs w:val="28"/>
          <w:lang w:eastAsia="en-US"/>
        </w:rPr>
        <w:t xml:space="preserve"> в закрытой системе горячего водоснабжения</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51"/>
        <w:gridCol w:w="1560"/>
        <w:gridCol w:w="1701"/>
        <w:gridCol w:w="1559"/>
        <w:gridCol w:w="1701"/>
      </w:tblGrid>
      <w:tr w:rsidR="00BD5F82" w:rsidRPr="00BD5F82" w14:paraId="7B1318F1" w14:textId="77777777" w:rsidTr="00AE6253">
        <w:trPr>
          <w:trHeight w:val="324"/>
        </w:trPr>
        <w:tc>
          <w:tcPr>
            <w:tcW w:w="846" w:type="dxa"/>
            <w:vMerge w:val="restart"/>
            <w:vAlign w:val="center"/>
          </w:tcPr>
          <w:p w14:paraId="38B5B2FF" w14:textId="77777777" w:rsidR="00BD5F82" w:rsidRPr="00BD5F82" w:rsidRDefault="00BD5F82" w:rsidP="00BD5F82">
            <w:pPr>
              <w:jc w:val="center"/>
              <w:rPr>
                <w:bCs/>
              </w:rPr>
            </w:pPr>
            <w:r w:rsidRPr="00BD5F82">
              <w:rPr>
                <w:bCs/>
              </w:rPr>
              <w:t>№ п/п</w:t>
            </w:r>
          </w:p>
        </w:tc>
        <w:tc>
          <w:tcPr>
            <w:tcW w:w="2551" w:type="dxa"/>
            <w:vMerge w:val="restart"/>
            <w:vAlign w:val="center"/>
          </w:tcPr>
          <w:p w14:paraId="2DA0BD06" w14:textId="77777777" w:rsidR="00BD5F82" w:rsidRPr="00BD5F82" w:rsidRDefault="00BD5F82" w:rsidP="00BD5F82">
            <w:pPr>
              <w:tabs>
                <w:tab w:val="left" w:pos="0"/>
              </w:tabs>
              <w:jc w:val="center"/>
              <w:rPr>
                <w:bCs/>
              </w:rPr>
            </w:pPr>
            <w:r w:rsidRPr="00BD5F82">
              <w:rPr>
                <w:bCs/>
              </w:rPr>
              <w:t>Наименование регулируемой организации</w:t>
            </w:r>
          </w:p>
        </w:tc>
        <w:tc>
          <w:tcPr>
            <w:tcW w:w="6521" w:type="dxa"/>
            <w:gridSpan w:val="4"/>
            <w:vAlign w:val="center"/>
          </w:tcPr>
          <w:p w14:paraId="0A806799" w14:textId="77777777" w:rsidR="00BD5F82" w:rsidRPr="00BD5F82" w:rsidRDefault="00BD5F82" w:rsidP="00BD5F82">
            <w:pPr>
              <w:tabs>
                <w:tab w:val="left" w:pos="0"/>
              </w:tabs>
              <w:jc w:val="center"/>
              <w:rPr>
                <w:bCs/>
              </w:rPr>
            </w:pPr>
            <w:r w:rsidRPr="00BD5F82">
              <w:rPr>
                <w:bCs/>
              </w:rPr>
              <w:t>Льготный тариф</w:t>
            </w:r>
          </w:p>
        </w:tc>
      </w:tr>
      <w:tr w:rsidR="00BD5F82" w:rsidRPr="00BD5F82" w14:paraId="7758B747" w14:textId="77777777" w:rsidTr="00AE6253">
        <w:trPr>
          <w:trHeight w:val="338"/>
        </w:trPr>
        <w:tc>
          <w:tcPr>
            <w:tcW w:w="846" w:type="dxa"/>
            <w:vMerge/>
            <w:vAlign w:val="center"/>
          </w:tcPr>
          <w:p w14:paraId="26B0D6E1" w14:textId="77777777" w:rsidR="00BD5F82" w:rsidRPr="00BD5F82" w:rsidRDefault="00BD5F82" w:rsidP="00BD5F82">
            <w:pPr>
              <w:tabs>
                <w:tab w:val="left" w:pos="0"/>
              </w:tabs>
              <w:jc w:val="center"/>
              <w:rPr>
                <w:bCs/>
              </w:rPr>
            </w:pPr>
          </w:p>
        </w:tc>
        <w:tc>
          <w:tcPr>
            <w:tcW w:w="2551" w:type="dxa"/>
            <w:vMerge/>
            <w:vAlign w:val="center"/>
          </w:tcPr>
          <w:p w14:paraId="69303CFE" w14:textId="77777777" w:rsidR="00BD5F82" w:rsidRPr="00BD5F82" w:rsidRDefault="00BD5F82" w:rsidP="00BD5F82">
            <w:pPr>
              <w:tabs>
                <w:tab w:val="left" w:pos="0"/>
              </w:tabs>
              <w:jc w:val="center"/>
              <w:rPr>
                <w:bCs/>
              </w:rPr>
            </w:pPr>
          </w:p>
        </w:tc>
        <w:tc>
          <w:tcPr>
            <w:tcW w:w="3261" w:type="dxa"/>
            <w:gridSpan w:val="2"/>
            <w:vAlign w:val="center"/>
          </w:tcPr>
          <w:p w14:paraId="7AA0D282" w14:textId="77777777" w:rsidR="00BD5F82" w:rsidRPr="00BD5F82" w:rsidRDefault="00BD5F82" w:rsidP="00BD5F82">
            <w:pPr>
              <w:tabs>
                <w:tab w:val="left" w:pos="0"/>
              </w:tabs>
              <w:jc w:val="center"/>
              <w:rPr>
                <w:bCs/>
              </w:rPr>
            </w:pPr>
            <w:r w:rsidRPr="00BD5F82">
              <w:rPr>
                <w:bCs/>
              </w:rPr>
              <w:t xml:space="preserve">с 01.01.2022 по 30.06.2022 </w:t>
            </w:r>
          </w:p>
        </w:tc>
        <w:tc>
          <w:tcPr>
            <w:tcW w:w="3260" w:type="dxa"/>
            <w:gridSpan w:val="2"/>
            <w:vAlign w:val="center"/>
          </w:tcPr>
          <w:p w14:paraId="06B8B732" w14:textId="77777777" w:rsidR="00BD5F82" w:rsidRPr="00BD5F82" w:rsidRDefault="00BD5F82" w:rsidP="00BD5F82">
            <w:pPr>
              <w:tabs>
                <w:tab w:val="left" w:pos="0"/>
              </w:tabs>
              <w:ind w:right="-100"/>
              <w:jc w:val="center"/>
              <w:rPr>
                <w:bCs/>
              </w:rPr>
            </w:pPr>
            <w:r w:rsidRPr="00BD5F82">
              <w:rPr>
                <w:bCs/>
              </w:rPr>
              <w:t>с 01.07.2022 по 31.12.2022</w:t>
            </w:r>
          </w:p>
        </w:tc>
      </w:tr>
      <w:tr w:rsidR="00BD5F82" w:rsidRPr="00BD5F82" w14:paraId="3A2EDDF1" w14:textId="77777777" w:rsidTr="00AE6253">
        <w:trPr>
          <w:trHeight w:val="337"/>
        </w:trPr>
        <w:tc>
          <w:tcPr>
            <w:tcW w:w="846" w:type="dxa"/>
            <w:vMerge/>
            <w:vAlign w:val="center"/>
          </w:tcPr>
          <w:p w14:paraId="217C0EE3" w14:textId="77777777" w:rsidR="00BD5F82" w:rsidRPr="00BD5F82" w:rsidRDefault="00BD5F82" w:rsidP="00BD5F82">
            <w:pPr>
              <w:tabs>
                <w:tab w:val="left" w:pos="0"/>
              </w:tabs>
              <w:jc w:val="center"/>
              <w:rPr>
                <w:bCs/>
              </w:rPr>
            </w:pPr>
          </w:p>
        </w:tc>
        <w:tc>
          <w:tcPr>
            <w:tcW w:w="2551" w:type="dxa"/>
            <w:vMerge/>
            <w:vAlign w:val="center"/>
          </w:tcPr>
          <w:p w14:paraId="2F53EA1D" w14:textId="77777777" w:rsidR="00BD5F82" w:rsidRPr="00BD5F82" w:rsidRDefault="00BD5F82" w:rsidP="00BD5F82">
            <w:pPr>
              <w:tabs>
                <w:tab w:val="left" w:pos="0"/>
              </w:tabs>
              <w:jc w:val="center"/>
              <w:rPr>
                <w:bCs/>
              </w:rPr>
            </w:pPr>
          </w:p>
        </w:tc>
        <w:tc>
          <w:tcPr>
            <w:tcW w:w="1560" w:type="dxa"/>
            <w:vAlign w:val="center"/>
          </w:tcPr>
          <w:p w14:paraId="41493799" w14:textId="77777777" w:rsidR="00BD5F82" w:rsidRPr="00BD5F82" w:rsidRDefault="00BD5F82" w:rsidP="00BD5F82">
            <w:pPr>
              <w:tabs>
                <w:tab w:val="left" w:pos="0"/>
              </w:tabs>
              <w:jc w:val="center"/>
              <w:rPr>
                <w:bCs/>
              </w:rPr>
            </w:pPr>
            <w:r w:rsidRPr="00BD5F82">
              <w:rPr>
                <w:bCs/>
              </w:rPr>
              <w:t>Компонент на холодную воду, руб/м</w:t>
            </w:r>
            <w:r w:rsidRPr="00BD5F82">
              <w:rPr>
                <w:bCs/>
                <w:vertAlign w:val="superscript"/>
              </w:rPr>
              <w:t>3</w:t>
            </w:r>
          </w:p>
        </w:tc>
        <w:tc>
          <w:tcPr>
            <w:tcW w:w="1701" w:type="dxa"/>
            <w:vAlign w:val="center"/>
          </w:tcPr>
          <w:p w14:paraId="30E6B2FD" w14:textId="77777777" w:rsidR="00BD5F82" w:rsidRPr="00BD5F82" w:rsidRDefault="00BD5F82" w:rsidP="00BD5F82">
            <w:pPr>
              <w:tabs>
                <w:tab w:val="left" w:pos="0"/>
              </w:tabs>
              <w:jc w:val="center"/>
              <w:rPr>
                <w:bCs/>
              </w:rPr>
            </w:pPr>
            <w:r w:rsidRPr="00BD5F82">
              <w:rPr>
                <w:bCs/>
              </w:rPr>
              <w:t>Компонент на тепловую энергию**, руб/Гкал</w:t>
            </w:r>
          </w:p>
        </w:tc>
        <w:tc>
          <w:tcPr>
            <w:tcW w:w="1559" w:type="dxa"/>
            <w:vAlign w:val="center"/>
          </w:tcPr>
          <w:p w14:paraId="1D6D558D" w14:textId="77777777" w:rsidR="00BD5F82" w:rsidRPr="00BD5F82" w:rsidRDefault="00BD5F82" w:rsidP="00BD5F82">
            <w:pPr>
              <w:tabs>
                <w:tab w:val="left" w:pos="0"/>
              </w:tabs>
              <w:ind w:right="-100"/>
              <w:jc w:val="center"/>
              <w:rPr>
                <w:bCs/>
              </w:rPr>
            </w:pPr>
            <w:r w:rsidRPr="00BD5F82">
              <w:rPr>
                <w:bCs/>
              </w:rPr>
              <w:t>Компонент на холодную воду, руб/м</w:t>
            </w:r>
            <w:r w:rsidRPr="00BD5F82">
              <w:rPr>
                <w:bCs/>
                <w:vertAlign w:val="superscript"/>
              </w:rPr>
              <w:t>3</w:t>
            </w:r>
          </w:p>
        </w:tc>
        <w:tc>
          <w:tcPr>
            <w:tcW w:w="1701" w:type="dxa"/>
            <w:vAlign w:val="center"/>
          </w:tcPr>
          <w:p w14:paraId="0677BA33" w14:textId="77777777" w:rsidR="00BD5F82" w:rsidRPr="00BD5F82" w:rsidRDefault="00BD5F82" w:rsidP="00BD5F82">
            <w:pPr>
              <w:tabs>
                <w:tab w:val="left" w:pos="0"/>
              </w:tabs>
              <w:ind w:right="-100"/>
              <w:jc w:val="center"/>
              <w:rPr>
                <w:bCs/>
              </w:rPr>
            </w:pPr>
            <w:r w:rsidRPr="00BD5F82">
              <w:rPr>
                <w:bCs/>
              </w:rPr>
              <w:t>Компонент на тепловую энергию, руб/Гкал</w:t>
            </w:r>
          </w:p>
        </w:tc>
      </w:tr>
      <w:tr w:rsidR="00BD5F82" w:rsidRPr="00BD5F82" w14:paraId="6B30C1CC" w14:textId="77777777" w:rsidTr="00AE6253">
        <w:trPr>
          <w:trHeight w:val="114"/>
        </w:trPr>
        <w:tc>
          <w:tcPr>
            <w:tcW w:w="846" w:type="dxa"/>
            <w:vAlign w:val="center"/>
          </w:tcPr>
          <w:p w14:paraId="33052EDC" w14:textId="77777777" w:rsidR="00BD5F82" w:rsidRPr="00BD5F82" w:rsidRDefault="00BD5F82" w:rsidP="00BD5F82">
            <w:pPr>
              <w:tabs>
                <w:tab w:val="left" w:pos="0"/>
              </w:tabs>
              <w:jc w:val="center"/>
              <w:rPr>
                <w:bCs/>
              </w:rPr>
            </w:pPr>
            <w:r w:rsidRPr="00BD5F82">
              <w:rPr>
                <w:bCs/>
              </w:rPr>
              <w:t>1</w:t>
            </w:r>
          </w:p>
        </w:tc>
        <w:tc>
          <w:tcPr>
            <w:tcW w:w="2551" w:type="dxa"/>
          </w:tcPr>
          <w:p w14:paraId="68E36C43" w14:textId="77777777" w:rsidR="00BD5F82" w:rsidRPr="00BD5F82" w:rsidRDefault="00BD5F82" w:rsidP="00BD5F82">
            <w:pPr>
              <w:tabs>
                <w:tab w:val="left" w:pos="0"/>
              </w:tabs>
              <w:jc w:val="center"/>
              <w:rPr>
                <w:bCs/>
              </w:rPr>
            </w:pPr>
            <w:r w:rsidRPr="00BD5F82">
              <w:rPr>
                <w:bCs/>
              </w:rPr>
              <w:t>2</w:t>
            </w:r>
          </w:p>
        </w:tc>
        <w:tc>
          <w:tcPr>
            <w:tcW w:w="1560" w:type="dxa"/>
          </w:tcPr>
          <w:p w14:paraId="77BD24F9" w14:textId="77777777" w:rsidR="00BD5F82" w:rsidRPr="00BD5F82" w:rsidRDefault="00BD5F82" w:rsidP="00BD5F82">
            <w:pPr>
              <w:tabs>
                <w:tab w:val="left" w:pos="0"/>
              </w:tabs>
              <w:jc w:val="center"/>
              <w:rPr>
                <w:bCs/>
              </w:rPr>
            </w:pPr>
            <w:r w:rsidRPr="00BD5F82">
              <w:rPr>
                <w:bCs/>
              </w:rPr>
              <w:t>3</w:t>
            </w:r>
          </w:p>
        </w:tc>
        <w:tc>
          <w:tcPr>
            <w:tcW w:w="1701" w:type="dxa"/>
          </w:tcPr>
          <w:p w14:paraId="2E404E1B" w14:textId="77777777" w:rsidR="00BD5F82" w:rsidRPr="00BD5F82" w:rsidRDefault="00BD5F82" w:rsidP="00BD5F82">
            <w:pPr>
              <w:tabs>
                <w:tab w:val="left" w:pos="0"/>
              </w:tabs>
              <w:jc w:val="center"/>
              <w:rPr>
                <w:bCs/>
              </w:rPr>
            </w:pPr>
            <w:r w:rsidRPr="00BD5F82">
              <w:rPr>
                <w:bCs/>
              </w:rPr>
              <w:t>4</w:t>
            </w:r>
          </w:p>
        </w:tc>
        <w:tc>
          <w:tcPr>
            <w:tcW w:w="1559" w:type="dxa"/>
          </w:tcPr>
          <w:p w14:paraId="74014024" w14:textId="77777777" w:rsidR="00BD5F82" w:rsidRPr="00BD5F82" w:rsidRDefault="00BD5F82" w:rsidP="00BD5F82">
            <w:pPr>
              <w:tabs>
                <w:tab w:val="left" w:pos="0"/>
              </w:tabs>
              <w:jc w:val="center"/>
              <w:rPr>
                <w:bCs/>
              </w:rPr>
            </w:pPr>
            <w:r w:rsidRPr="00BD5F82">
              <w:rPr>
                <w:bCs/>
              </w:rPr>
              <w:t>5</w:t>
            </w:r>
          </w:p>
        </w:tc>
        <w:tc>
          <w:tcPr>
            <w:tcW w:w="1701" w:type="dxa"/>
          </w:tcPr>
          <w:p w14:paraId="6F069937" w14:textId="77777777" w:rsidR="00BD5F82" w:rsidRPr="00BD5F82" w:rsidRDefault="00BD5F82" w:rsidP="00BD5F82">
            <w:pPr>
              <w:tabs>
                <w:tab w:val="left" w:pos="0"/>
              </w:tabs>
              <w:jc w:val="center"/>
              <w:rPr>
                <w:bCs/>
              </w:rPr>
            </w:pPr>
            <w:r w:rsidRPr="00BD5F82">
              <w:rPr>
                <w:bCs/>
              </w:rPr>
              <w:t>6</w:t>
            </w:r>
          </w:p>
        </w:tc>
      </w:tr>
      <w:tr w:rsidR="00BD5F82" w:rsidRPr="00BD5F82" w14:paraId="47FBAE3D" w14:textId="77777777" w:rsidTr="00AE6253">
        <w:trPr>
          <w:trHeight w:val="322"/>
        </w:trPr>
        <w:tc>
          <w:tcPr>
            <w:tcW w:w="846" w:type="dxa"/>
            <w:vAlign w:val="center"/>
          </w:tcPr>
          <w:p w14:paraId="4887A1D3" w14:textId="77777777" w:rsidR="00BD5F82" w:rsidRPr="00BD5F82" w:rsidRDefault="00BD5F82" w:rsidP="00BD5F82">
            <w:pPr>
              <w:tabs>
                <w:tab w:val="left" w:pos="0"/>
              </w:tabs>
              <w:jc w:val="center"/>
              <w:rPr>
                <w:bCs/>
              </w:rPr>
            </w:pPr>
            <w:r w:rsidRPr="00BD5F82">
              <w:rPr>
                <w:bCs/>
              </w:rPr>
              <w:t>1.</w:t>
            </w:r>
          </w:p>
        </w:tc>
        <w:tc>
          <w:tcPr>
            <w:tcW w:w="9072" w:type="dxa"/>
            <w:gridSpan w:val="5"/>
            <w:vAlign w:val="center"/>
          </w:tcPr>
          <w:p w14:paraId="1657F917" w14:textId="77777777" w:rsidR="00BD5F82" w:rsidRPr="00BD5F82" w:rsidRDefault="00BD5F82" w:rsidP="00BD5F82">
            <w:pPr>
              <w:tabs>
                <w:tab w:val="left" w:pos="0"/>
              </w:tabs>
              <w:rPr>
                <w:bCs/>
              </w:rPr>
            </w:pPr>
            <w:r w:rsidRPr="00BD5F82">
              <w:rPr>
                <w:bCs/>
              </w:rPr>
              <w:t xml:space="preserve">МКП «КТВС НМР», ИНН </w:t>
            </w:r>
            <w:r w:rsidRPr="00BD5F82">
              <w:rPr>
                <w:lang w:eastAsia="en-US"/>
              </w:rPr>
              <w:t xml:space="preserve">  </w:t>
            </w:r>
            <w:r w:rsidRPr="00BD5F82">
              <w:rPr>
                <w:bCs/>
              </w:rPr>
              <w:t>4252015404</w:t>
            </w:r>
          </w:p>
        </w:tc>
      </w:tr>
      <w:tr w:rsidR="00BD5F82" w:rsidRPr="00BD5F82" w14:paraId="3ED1CE47" w14:textId="77777777" w:rsidTr="00AE6253">
        <w:trPr>
          <w:trHeight w:val="114"/>
        </w:trPr>
        <w:tc>
          <w:tcPr>
            <w:tcW w:w="846" w:type="dxa"/>
            <w:vAlign w:val="center"/>
          </w:tcPr>
          <w:p w14:paraId="1D582D8F" w14:textId="77777777" w:rsidR="00BD5F82" w:rsidRPr="00BD5F82" w:rsidRDefault="00BD5F82" w:rsidP="00BD5F82">
            <w:pPr>
              <w:tabs>
                <w:tab w:val="left" w:pos="0"/>
              </w:tabs>
              <w:jc w:val="center"/>
              <w:rPr>
                <w:bCs/>
              </w:rPr>
            </w:pPr>
            <w:r w:rsidRPr="00BD5F82">
              <w:rPr>
                <w:bCs/>
              </w:rPr>
              <w:t>1.1.</w:t>
            </w:r>
          </w:p>
        </w:tc>
        <w:tc>
          <w:tcPr>
            <w:tcW w:w="9072" w:type="dxa"/>
            <w:gridSpan w:val="5"/>
          </w:tcPr>
          <w:p w14:paraId="5AD880CB" w14:textId="77777777" w:rsidR="00BD5F82" w:rsidRPr="00BD5F82" w:rsidRDefault="00BD5F82" w:rsidP="00BD5F82">
            <w:pPr>
              <w:tabs>
                <w:tab w:val="left" w:pos="0"/>
              </w:tabs>
              <w:jc w:val="center"/>
              <w:rPr>
                <w:bCs/>
              </w:rPr>
            </w:pPr>
            <w:r w:rsidRPr="00BD5F82">
              <w:rPr>
                <w:bCs/>
              </w:rPr>
              <w:t>С изолированными стояками</w:t>
            </w:r>
          </w:p>
        </w:tc>
      </w:tr>
      <w:tr w:rsidR="00BD5F82" w:rsidRPr="00BD5F82" w14:paraId="113907CB" w14:textId="77777777" w:rsidTr="00AE6253">
        <w:trPr>
          <w:trHeight w:val="114"/>
        </w:trPr>
        <w:tc>
          <w:tcPr>
            <w:tcW w:w="846" w:type="dxa"/>
            <w:vAlign w:val="center"/>
          </w:tcPr>
          <w:p w14:paraId="11E34E2A" w14:textId="77777777" w:rsidR="00BD5F82" w:rsidRPr="00BD5F82" w:rsidRDefault="00BD5F82" w:rsidP="00BD5F82">
            <w:pPr>
              <w:tabs>
                <w:tab w:val="left" w:pos="0"/>
              </w:tabs>
              <w:jc w:val="center"/>
              <w:rPr>
                <w:bCs/>
              </w:rPr>
            </w:pPr>
            <w:r w:rsidRPr="00BD5F82">
              <w:rPr>
                <w:bCs/>
              </w:rPr>
              <w:t>1.1.1.</w:t>
            </w:r>
          </w:p>
        </w:tc>
        <w:tc>
          <w:tcPr>
            <w:tcW w:w="2551" w:type="dxa"/>
            <w:vAlign w:val="center"/>
          </w:tcPr>
          <w:p w14:paraId="583A68F7" w14:textId="77777777" w:rsidR="00BD5F82" w:rsidRPr="00BD5F82" w:rsidRDefault="00BD5F82" w:rsidP="00BD5F82">
            <w:pPr>
              <w:tabs>
                <w:tab w:val="left" w:pos="0"/>
              </w:tabs>
              <w:rPr>
                <w:bCs/>
              </w:rPr>
            </w:pPr>
            <w:r w:rsidRPr="00BD5F82">
              <w:rPr>
                <w:bCs/>
              </w:rPr>
              <w:t>при наличии полотенцесушителя</w:t>
            </w:r>
          </w:p>
        </w:tc>
        <w:tc>
          <w:tcPr>
            <w:tcW w:w="1560" w:type="dxa"/>
            <w:vAlign w:val="center"/>
          </w:tcPr>
          <w:p w14:paraId="53D99F0D"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5EB78EF6" w14:textId="77777777" w:rsidR="00BD5F82" w:rsidRPr="00BD5F82" w:rsidRDefault="00BD5F82" w:rsidP="00BD5F82">
            <w:pPr>
              <w:tabs>
                <w:tab w:val="left" w:pos="0"/>
              </w:tabs>
              <w:jc w:val="center"/>
              <w:rPr>
                <w:bCs/>
              </w:rPr>
            </w:pPr>
            <w:r w:rsidRPr="00BD5F82">
              <w:rPr>
                <w:bCs/>
              </w:rPr>
              <w:t>1075,92</w:t>
            </w:r>
          </w:p>
        </w:tc>
        <w:tc>
          <w:tcPr>
            <w:tcW w:w="1559" w:type="dxa"/>
            <w:vAlign w:val="center"/>
          </w:tcPr>
          <w:p w14:paraId="42F45A05"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332E45D0" w14:textId="77777777" w:rsidR="00BD5F82" w:rsidRPr="00BD5F82" w:rsidRDefault="00BD5F82" w:rsidP="00BD5F82">
            <w:pPr>
              <w:tabs>
                <w:tab w:val="left" w:pos="0"/>
              </w:tabs>
              <w:jc w:val="center"/>
              <w:rPr>
                <w:bCs/>
              </w:rPr>
            </w:pPr>
            <w:r w:rsidRPr="00BD5F82">
              <w:rPr>
                <w:bCs/>
              </w:rPr>
              <w:t>1 129,78</w:t>
            </w:r>
          </w:p>
        </w:tc>
      </w:tr>
      <w:tr w:rsidR="00BD5F82" w:rsidRPr="00BD5F82" w14:paraId="671814FF" w14:textId="77777777" w:rsidTr="00AE6253">
        <w:trPr>
          <w:trHeight w:val="460"/>
        </w:trPr>
        <w:tc>
          <w:tcPr>
            <w:tcW w:w="846" w:type="dxa"/>
            <w:vAlign w:val="center"/>
          </w:tcPr>
          <w:p w14:paraId="53ECB84F" w14:textId="77777777" w:rsidR="00BD5F82" w:rsidRPr="00BD5F82" w:rsidRDefault="00BD5F82" w:rsidP="00BD5F82">
            <w:pPr>
              <w:tabs>
                <w:tab w:val="left" w:pos="0"/>
              </w:tabs>
              <w:jc w:val="center"/>
              <w:rPr>
                <w:bCs/>
              </w:rPr>
            </w:pPr>
            <w:r w:rsidRPr="00BD5F82">
              <w:rPr>
                <w:bCs/>
              </w:rPr>
              <w:t>1.1.2.</w:t>
            </w:r>
          </w:p>
        </w:tc>
        <w:tc>
          <w:tcPr>
            <w:tcW w:w="2551" w:type="dxa"/>
            <w:vAlign w:val="center"/>
          </w:tcPr>
          <w:p w14:paraId="3B678611" w14:textId="77777777" w:rsidR="00BD5F82" w:rsidRPr="00BD5F82" w:rsidRDefault="00BD5F82" w:rsidP="00BD5F82">
            <w:pPr>
              <w:tabs>
                <w:tab w:val="left" w:pos="0"/>
              </w:tabs>
              <w:rPr>
                <w:bCs/>
              </w:rPr>
            </w:pPr>
            <w:r w:rsidRPr="00BD5F82">
              <w:rPr>
                <w:bCs/>
              </w:rPr>
              <w:t>без полотенцесушителя</w:t>
            </w:r>
          </w:p>
        </w:tc>
        <w:tc>
          <w:tcPr>
            <w:tcW w:w="1560" w:type="dxa"/>
            <w:vAlign w:val="center"/>
          </w:tcPr>
          <w:p w14:paraId="0D8F0C13"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43CEFCD5" w14:textId="77777777" w:rsidR="00BD5F82" w:rsidRPr="00BD5F82" w:rsidRDefault="00BD5F82" w:rsidP="00BD5F82">
            <w:pPr>
              <w:tabs>
                <w:tab w:val="left" w:pos="0"/>
              </w:tabs>
              <w:jc w:val="center"/>
              <w:rPr>
                <w:bCs/>
              </w:rPr>
            </w:pPr>
            <w:r w:rsidRPr="00BD5F82">
              <w:rPr>
                <w:bCs/>
              </w:rPr>
              <w:t>1091,98</w:t>
            </w:r>
          </w:p>
        </w:tc>
        <w:tc>
          <w:tcPr>
            <w:tcW w:w="1559" w:type="dxa"/>
            <w:vAlign w:val="center"/>
          </w:tcPr>
          <w:p w14:paraId="76C65F9A"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334E8A30" w14:textId="77777777" w:rsidR="00BD5F82" w:rsidRPr="00BD5F82" w:rsidRDefault="00BD5F82" w:rsidP="00BD5F82">
            <w:pPr>
              <w:tabs>
                <w:tab w:val="left" w:pos="0"/>
              </w:tabs>
              <w:jc w:val="center"/>
              <w:rPr>
                <w:bCs/>
              </w:rPr>
            </w:pPr>
            <w:r w:rsidRPr="00BD5F82">
              <w:rPr>
                <w:bCs/>
              </w:rPr>
              <w:t>1 146,64</w:t>
            </w:r>
          </w:p>
        </w:tc>
      </w:tr>
      <w:tr w:rsidR="00BD5F82" w:rsidRPr="00BD5F82" w14:paraId="35F5144B" w14:textId="77777777" w:rsidTr="00AE6253">
        <w:trPr>
          <w:trHeight w:val="114"/>
        </w:trPr>
        <w:tc>
          <w:tcPr>
            <w:tcW w:w="846" w:type="dxa"/>
            <w:vAlign w:val="center"/>
          </w:tcPr>
          <w:p w14:paraId="21EA785E" w14:textId="77777777" w:rsidR="00BD5F82" w:rsidRPr="00BD5F82" w:rsidRDefault="00BD5F82" w:rsidP="00BD5F82">
            <w:pPr>
              <w:tabs>
                <w:tab w:val="left" w:pos="0"/>
              </w:tabs>
              <w:jc w:val="center"/>
              <w:rPr>
                <w:bCs/>
              </w:rPr>
            </w:pPr>
            <w:r w:rsidRPr="00BD5F82">
              <w:rPr>
                <w:bCs/>
              </w:rPr>
              <w:t>1.2.</w:t>
            </w:r>
          </w:p>
        </w:tc>
        <w:tc>
          <w:tcPr>
            <w:tcW w:w="9072" w:type="dxa"/>
            <w:gridSpan w:val="5"/>
            <w:vAlign w:val="center"/>
          </w:tcPr>
          <w:p w14:paraId="3B18800C" w14:textId="77777777" w:rsidR="00BD5F82" w:rsidRPr="00BD5F82" w:rsidRDefault="00BD5F82" w:rsidP="00BD5F82">
            <w:pPr>
              <w:tabs>
                <w:tab w:val="left" w:pos="0"/>
              </w:tabs>
              <w:jc w:val="center"/>
              <w:rPr>
                <w:bCs/>
              </w:rPr>
            </w:pPr>
            <w:r w:rsidRPr="00BD5F82">
              <w:rPr>
                <w:bCs/>
              </w:rPr>
              <w:t>С неизолированными стояками</w:t>
            </w:r>
          </w:p>
        </w:tc>
      </w:tr>
      <w:tr w:rsidR="00BD5F82" w:rsidRPr="00BD5F82" w14:paraId="1EB39BF8" w14:textId="77777777" w:rsidTr="00AE6253">
        <w:trPr>
          <w:trHeight w:val="114"/>
        </w:trPr>
        <w:tc>
          <w:tcPr>
            <w:tcW w:w="846" w:type="dxa"/>
            <w:vAlign w:val="center"/>
          </w:tcPr>
          <w:p w14:paraId="1618431C" w14:textId="77777777" w:rsidR="00BD5F82" w:rsidRPr="00BD5F82" w:rsidRDefault="00BD5F82" w:rsidP="00BD5F82">
            <w:pPr>
              <w:tabs>
                <w:tab w:val="left" w:pos="0"/>
              </w:tabs>
              <w:jc w:val="center"/>
              <w:rPr>
                <w:bCs/>
              </w:rPr>
            </w:pPr>
            <w:r w:rsidRPr="00BD5F82">
              <w:rPr>
                <w:bCs/>
              </w:rPr>
              <w:t>1.2.1.</w:t>
            </w:r>
          </w:p>
        </w:tc>
        <w:tc>
          <w:tcPr>
            <w:tcW w:w="2551" w:type="dxa"/>
            <w:vAlign w:val="center"/>
          </w:tcPr>
          <w:p w14:paraId="3BD3560D" w14:textId="77777777" w:rsidR="00BD5F82" w:rsidRPr="00BD5F82" w:rsidRDefault="00BD5F82" w:rsidP="00BD5F82">
            <w:pPr>
              <w:tabs>
                <w:tab w:val="left" w:pos="0"/>
              </w:tabs>
              <w:rPr>
                <w:bCs/>
              </w:rPr>
            </w:pPr>
            <w:r w:rsidRPr="00BD5F82">
              <w:rPr>
                <w:bCs/>
              </w:rPr>
              <w:t>при наличии полотенцесушителя</w:t>
            </w:r>
          </w:p>
        </w:tc>
        <w:tc>
          <w:tcPr>
            <w:tcW w:w="1560" w:type="dxa"/>
            <w:vAlign w:val="center"/>
          </w:tcPr>
          <w:p w14:paraId="3598F223"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478DF225" w14:textId="77777777" w:rsidR="00BD5F82" w:rsidRPr="00BD5F82" w:rsidRDefault="00BD5F82" w:rsidP="00BD5F82">
            <w:pPr>
              <w:tabs>
                <w:tab w:val="left" w:pos="0"/>
              </w:tabs>
              <w:jc w:val="center"/>
              <w:rPr>
                <w:bCs/>
              </w:rPr>
            </w:pPr>
            <w:r w:rsidRPr="00BD5F82">
              <w:rPr>
                <w:bCs/>
              </w:rPr>
              <w:t>1009,14</w:t>
            </w:r>
          </w:p>
        </w:tc>
        <w:tc>
          <w:tcPr>
            <w:tcW w:w="1559" w:type="dxa"/>
            <w:vAlign w:val="center"/>
          </w:tcPr>
          <w:p w14:paraId="2B8F4F95"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33ECCE50" w14:textId="77777777" w:rsidR="00BD5F82" w:rsidRPr="00BD5F82" w:rsidRDefault="00BD5F82" w:rsidP="00BD5F82">
            <w:pPr>
              <w:tabs>
                <w:tab w:val="left" w:pos="0"/>
              </w:tabs>
              <w:jc w:val="center"/>
              <w:rPr>
                <w:bCs/>
              </w:rPr>
            </w:pPr>
            <w:r w:rsidRPr="00BD5F82">
              <w:rPr>
                <w:bCs/>
              </w:rPr>
              <w:t>1 059,66</w:t>
            </w:r>
          </w:p>
        </w:tc>
      </w:tr>
      <w:tr w:rsidR="00BD5F82" w:rsidRPr="00BD5F82" w14:paraId="0652D41B" w14:textId="77777777" w:rsidTr="00AE6253">
        <w:trPr>
          <w:trHeight w:val="438"/>
        </w:trPr>
        <w:tc>
          <w:tcPr>
            <w:tcW w:w="846" w:type="dxa"/>
            <w:vAlign w:val="center"/>
          </w:tcPr>
          <w:p w14:paraId="6B7348D1" w14:textId="77777777" w:rsidR="00BD5F82" w:rsidRPr="00BD5F82" w:rsidRDefault="00BD5F82" w:rsidP="00BD5F82">
            <w:pPr>
              <w:tabs>
                <w:tab w:val="left" w:pos="0"/>
              </w:tabs>
              <w:jc w:val="center"/>
              <w:rPr>
                <w:bCs/>
              </w:rPr>
            </w:pPr>
            <w:r w:rsidRPr="00BD5F82">
              <w:rPr>
                <w:bCs/>
              </w:rPr>
              <w:t>1.2.2.</w:t>
            </w:r>
          </w:p>
        </w:tc>
        <w:tc>
          <w:tcPr>
            <w:tcW w:w="2551" w:type="dxa"/>
            <w:vAlign w:val="center"/>
          </w:tcPr>
          <w:p w14:paraId="40BD5DF5" w14:textId="77777777" w:rsidR="00BD5F82" w:rsidRPr="00BD5F82" w:rsidRDefault="00BD5F82" w:rsidP="00BD5F82">
            <w:pPr>
              <w:tabs>
                <w:tab w:val="left" w:pos="0"/>
              </w:tabs>
              <w:rPr>
                <w:bCs/>
              </w:rPr>
            </w:pPr>
            <w:r w:rsidRPr="00BD5F82">
              <w:rPr>
                <w:bCs/>
              </w:rPr>
              <w:t>без полотенцесушителя</w:t>
            </w:r>
          </w:p>
        </w:tc>
        <w:tc>
          <w:tcPr>
            <w:tcW w:w="1560" w:type="dxa"/>
            <w:vAlign w:val="center"/>
          </w:tcPr>
          <w:p w14:paraId="3BCA465D"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59FA26C4" w14:textId="77777777" w:rsidR="00BD5F82" w:rsidRPr="00BD5F82" w:rsidRDefault="00BD5F82" w:rsidP="00BD5F82">
            <w:pPr>
              <w:tabs>
                <w:tab w:val="left" w:pos="0"/>
              </w:tabs>
              <w:jc w:val="center"/>
              <w:rPr>
                <w:bCs/>
              </w:rPr>
            </w:pPr>
            <w:r w:rsidRPr="00BD5F82">
              <w:rPr>
                <w:bCs/>
              </w:rPr>
              <w:t>1068,07</w:t>
            </w:r>
          </w:p>
        </w:tc>
        <w:tc>
          <w:tcPr>
            <w:tcW w:w="1559" w:type="dxa"/>
            <w:vAlign w:val="center"/>
          </w:tcPr>
          <w:p w14:paraId="6CAE03E5"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6AD84819" w14:textId="77777777" w:rsidR="00BD5F82" w:rsidRPr="00BD5F82" w:rsidRDefault="00BD5F82" w:rsidP="00BD5F82">
            <w:pPr>
              <w:tabs>
                <w:tab w:val="left" w:pos="0"/>
              </w:tabs>
              <w:jc w:val="center"/>
              <w:rPr>
                <w:bCs/>
              </w:rPr>
            </w:pPr>
            <w:r w:rsidRPr="00BD5F82">
              <w:rPr>
                <w:bCs/>
              </w:rPr>
              <w:t>1 121,53</w:t>
            </w:r>
          </w:p>
        </w:tc>
      </w:tr>
    </w:tbl>
    <w:p w14:paraId="329FCE60" w14:textId="77777777" w:rsidR="00BD5F82" w:rsidRPr="00BD5F82" w:rsidRDefault="00BD5F82" w:rsidP="00BD5F82">
      <w:pPr>
        <w:tabs>
          <w:tab w:val="left" w:pos="1365"/>
        </w:tabs>
        <w:spacing w:after="120"/>
        <w:ind w:left="-284" w:firstLine="426"/>
        <w:jc w:val="both"/>
        <w:rPr>
          <w:sz w:val="28"/>
          <w:szCs w:val="28"/>
          <w:lang w:eastAsia="en-US"/>
        </w:rPr>
      </w:pPr>
    </w:p>
    <w:p w14:paraId="37BD060D" w14:textId="77777777" w:rsidR="00BD5F82" w:rsidRPr="00BD5F82" w:rsidRDefault="00BD5F82" w:rsidP="00AE5199">
      <w:pPr>
        <w:tabs>
          <w:tab w:val="left" w:pos="1365"/>
        </w:tabs>
        <w:spacing w:after="120"/>
        <w:ind w:left="-426" w:right="282" w:firstLine="425"/>
        <w:jc w:val="both"/>
        <w:rPr>
          <w:sz w:val="28"/>
          <w:szCs w:val="28"/>
          <w:lang w:eastAsia="en-US"/>
        </w:rPr>
      </w:pPr>
    </w:p>
    <w:p w14:paraId="699DFE02" w14:textId="77777777" w:rsidR="00BD5F82" w:rsidRPr="00BD5F82" w:rsidRDefault="00BD5F82" w:rsidP="00AE5199">
      <w:pPr>
        <w:tabs>
          <w:tab w:val="left" w:pos="1365"/>
        </w:tabs>
        <w:spacing w:after="120"/>
        <w:ind w:left="426" w:right="282" w:firstLine="425"/>
        <w:jc w:val="both"/>
        <w:rPr>
          <w:sz w:val="28"/>
          <w:szCs w:val="28"/>
          <w:lang w:eastAsia="en-US"/>
        </w:rPr>
      </w:pPr>
      <w:r w:rsidRPr="00BD5F82">
        <w:rPr>
          <w:sz w:val="28"/>
          <w:szCs w:val="28"/>
          <w:lang w:eastAsia="en-US"/>
        </w:rPr>
        <w:t>* Льготные тарифы установлены с учетом пункта 6 статьи 168 Налогового кодекса Российской Федерации (часть вторая).</w:t>
      </w:r>
    </w:p>
    <w:p w14:paraId="6D267208" w14:textId="77777777" w:rsidR="00BD5F82" w:rsidRPr="00BD5F82" w:rsidRDefault="00BD5F82" w:rsidP="00AE5199">
      <w:pPr>
        <w:tabs>
          <w:tab w:val="left" w:pos="1365"/>
        </w:tabs>
        <w:spacing w:after="120"/>
        <w:ind w:left="426" w:right="282" w:firstLine="425"/>
        <w:jc w:val="both"/>
        <w:rPr>
          <w:sz w:val="28"/>
          <w:szCs w:val="28"/>
          <w:lang w:eastAsia="en-US"/>
        </w:rPr>
      </w:pPr>
      <w:r w:rsidRPr="00BD5F82">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6F19EE7" w14:textId="77777777" w:rsidR="00BD5F82" w:rsidRPr="00BD5F82" w:rsidRDefault="00BD5F82" w:rsidP="00AE5199">
      <w:pPr>
        <w:tabs>
          <w:tab w:val="left" w:pos="1985"/>
        </w:tabs>
        <w:ind w:left="-426"/>
        <w:jc w:val="center"/>
        <w:rPr>
          <w:sz w:val="28"/>
          <w:szCs w:val="28"/>
        </w:rPr>
      </w:pPr>
    </w:p>
    <w:p w14:paraId="2E6A09D1" w14:textId="77777777" w:rsidR="00BD5F82" w:rsidRPr="00BD5F82" w:rsidRDefault="00BD5F82" w:rsidP="00BD5F82">
      <w:pPr>
        <w:jc w:val="both"/>
        <w:rPr>
          <w:sz w:val="28"/>
          <w:szCs w:val="28"/>
          <w:lang w:eastAsia="en-US"/>
        </w:rPr>
      </w:pPr>
    </w:p>
    <w:p w14:paraId="350A935B" w14:textId="77777777" w:rsidR="00BD5F82" w:rsidRPr="00BD5F82" w:rsidRDefault="00BD5F82" w:rsidP="00BD5F82">
      <w:pPr>
        <w:tabs>
          <w:tab w:val="left" w:pos="1985"/>
        </w:tabs>
        <w:ind w:left="4962"/>
        <w:jc w:val="center"/>
        <w:rPr>
          <w:sz w:val="28"/>
          <w:szCs w:val="28"/>
        </w:rPr>
      </w:pPr>
      <w:r w:rsidRPr="00BD5F82">
        <w:rPr>
          <w:sz w:val="28"/>
          <w:szCs w:val="28"/>
        </w:rPr>
        <w:t xml:space="preserve">                                                  Таблица № 5</w:t>
      </w:r>
    </w:p>
    <w:p w14:paraId="71C3CE17" w14:textId="77777777" w:rsidR="00BD5F82" w:rsidRPr="00BD5F82" w:rsidRDefault="00BD5F82" w:rsidP="00BD5F82">
      <w:pPr>
        <w:tabs>
          <w:tab w:val="left" w:pos="0"/>
        </w:tabs>
        <w:rPr>
          <w:sz w:val="28"/>
          <w:szCs w:val="28"/>
        </w:rPr>
      </w:pPr>
    </w:p>
    <w:p w14:paraId="7FC645DB" w14:textId="77777777" w:rsidR="00BD5F82" w:rsidRPr="00BD5F82" w:rsidRDefault="00BD5F82" w:rsidP="00BD5F82">
      <w:pPr>
        <w:tabs>
          <w:tab w:val="left" w:pos="1365"/>
        </w:tabs>
        <w:ind w:left="709" w:right="282"/>
        <w:jc w:val="center"/>
        <w:rPr>
          <w:sz w:val="28"/>
          <w:szCs w:val="28"/>
        </w:rPr>
      </w:pPr>
      <w:r w:rsidRPr="00BD5F82">
        <w:rPr>
          <w:bCs/>
          <w:sz w:val="28"/>
          <w:szCs w:val="28"/>
        </w:rPr>
        <w:t>Льготные тарифы*                                                                                                                на горячее водоснабжение</w:t>
      </w:r>
      <w:r w:rsidRPr="00BD5F82">
        <w:rPr>
          <w:bCs/>
          <w:kern w:val="32"/>
          <w:sz w:val="28"/>
          <w:szCs w:val="28"/>
          <w:lang w:eastAsia="en-US"/>
        </w:rPr>
        <w:t xml:space="preserve"> в нецентрализованной системе горячего водоснабжения</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51"/>
        <w:gridCol w:w="1560"/>
        <w:gridCol w:w="1701"/>
        <w:gridCol w:w="1559"/>
        <w:gridCol w:w="1701"/>
      </w:tblGrid>
      <w:tr w:rsidR="00BD5F82" w:rsidRPr="00BD5F82" w14:paraId="7CBE6532" w14:textId="77777777" w:rsidTr="00AE6253">
        <w:trPr>
          <w:trHeight w:val="324"/>
        </w:trPr>
        <w:tc>
          <w:tcPr>
            <w:tcW w:w="846" w:type="dxa"/>
            <w:vMerge w:val="restart"/>
            <w:vAlign w:val="center"/>
          </w:tcPr>
          <w:p w14:paraId="7472EC59" w14:textId="77777777" w:rsidR="00BD5F82" w:rsidRPr="00BD5F82" w:rsidRDefault="00BD5F82" w:rsidP="00BD5F82">
            <w:pPr>
              <w:jc w:val="center"/>
              <w:rPr>
                <w:bCs/>
              </w:rPr>
            </w:pPr>
            <w:r w:rsidRPr="00BD5F82">
              <w:rPr>
                <w:bCs/>
              </w:rPr>
              <w:t>№ п/п</w:t>
            </w:r>
          </w:p>
        </w:tc>
        <w:tc>
          <w:tcPr>
            <w:tcW w:w="2551" w:type="dxa"/>
            <w:vMerge w:val="restart"/>
            <w:vAlign w:val="center"/>
          </w:tcPr>
          <w:p w14:paraId="77E21408" w14:textId="77777777" w:rsidR="00BD5F82" w:rsidRPr="00BD5F82" w:rsidRDefault="00BD5F82" w:rsidP="00BD5F82">
            <w:pPr>
              <w:tabs>
                <w:tab w:val="left" w:pos="0"/>
              </w:tabs>
              <w:jc w:val="center"/>
              <w:rPr>
                <w:bCs/>
              </w:rPr>
            </w:pPr>
            <w:r w:rsidRPr="00BD5F82">
              <w:rPr>
                <w:bCs/>
              </w:rPr>
              <w:t>Наименование регулируемой организации</w:t>
            </w:r>
          </w:p>
        </w:tc>
        <w:tc>
          <w:tcPr>
            <w:tcW w:w="6521" w:type="dxa"/>
            <w:gridSpan w:val="4"/>
            <w:vAlign w:val="center"/>
          </w:tcPr>
          <w:p w14:paraId="372760EE" w14:textId="77777777" w:rsidR="00BD5F82" w:rsidRPr="00BD5F82" w:rsidRDefault="00BD5F82" w:rsidP="00BD5F82">
            <w:pPr>
              <w:tabs>
                <w:tab w:val="left" w:pos="0"/>
              </w:tabs>
              <w:jc w:val="center"/>
              <w:rPr>
                <w:bCs/>
              </w:rPr>
            </w:pPr>
            <w:r w:rsidRPr="00BD5F82">
              <w:rPr>
                <w:bCs/>
              </w:rPr>
              <w:t>Льготный тариф</w:t>
            </w:r>
          </w:p>
        </w:tc>
      </w:tr>
      <w:tr w:rsidR="00BD5F82" w:rsidRPr="00BD5F82" w14:paraId="50011FA6" w14:textId="77777777" w:rsidTr="00AE6253">
        <w:trPr>
          <w:trHeight w:val="338"/>
        </w:trPr>
        <w:tc>
          <w:tcPr>
            <w:tcW w:w="846" w:type="dxa"/>
            <w:vMerge/>
            <w:vAlign w:val="center"/>
          </w:tcPr>
          <w:p w14:paraId="2F3D2E18" w14:textId="77777777" w:rsidR="00BD5F82" w:rsidRPr="00BD5F82" w:rsidRDefault="00BD5F82" w:rsidP="00BD5F82">
            <w:pPr>
              <w:tabs>
                <w:tab w:val="left" w:pos="0"/>
              </w:tabs>
              <w:jc w:val="center"/>
              <w:rPr>
                <w:bCs/>
              </w:rPr>
            </w:pPr>
          </w:p>
        </w:tc>
        <w:tc>
          <w:tcPr>
            <w:tcW w:w="2551" w:type="dxa"/>
            <w:vMerge/>
            <w:vAlign w:val="center"/>
          </w:tcPr>
          <w:p w14:paraId="591E1D2B" w14:textId="77777777" w:rsidR="00BD5F82" w:rsidRPr="00BD5F82" w:rsidRDefault="00BD5F82" w:rsidP="00BD5F82">
            <w:pPr>
              <w:tabs>
                <w:tab w:val="left" w:pos="0"/>
              </w:tabs>
              <w:jc w:val="center"/>
              <w:rPr>
                <w:bCs/>
              </w:rPr>
            </w:pPr>
          </w:p>
        </w:tc>
        <w:tc>
          <w:tcPr>
            <w:tcW w:w="3261" w:type="dxa"/>
            <w:gridSpan w:val="2"/>
            <w:vAlign w:val="center"/>
          </w:tcPr>
          <w:p w14:paraId="7351DB47" w14:textId="77777777" w:rsidR="00BD5F82" w:rsidRPr="00BD5F82" w:rsidRDefault="00BD5F82" w:rsidP="00BD5F82">
            <w:pPr>
              <w:tabs>
                <w:tab w:val="left" w:pos="0"/>
              </w:tabs>
              <w:jc w:val="center"/>
              <w:rPr>
                <w:bCs/>
              </w:rPr>
            </w:pPr>
            <w:r w:rsidRPr="00BD5F82">
              <w:rPr>
                <w:bCs/>
              </w:rPr>
              <w:t xml:space="preserve">с 01.01.2022 по 30.06.2022 </w:t>
            </w:r>
          </w:p>
        </w:tc>
        <w:tc>
          <w:tcPr>
            <w:tcW w:w="3260" w:type="dxa"/>
            <w:gridSpan w:val="2"/>
            <w:vAlign w:val="center"/>
          </w:tcPr>
          <w:p w14:paraId="265618C6" w14:textId="77777777" w:rsidR="00BD5F82" w:rsidRPr="00BD5F82" w:rsidRDefault="00BD5F82" w:rsidP="00BD5F82">
            <w:pPr>
              <w:tabs>
                <w:tab w:val="left" w:pos="0"/>
              </w:tabs>
              <w:ind w:right="-100"/>
              <w:jc w:val="center"/>
              <w:rPr>
                <w:bCs/>
              </w:rPr>
            </w:pPr>
            <w:r w:rsidRPr="00BD5F82">
              <w:rPr>
                <w:bCs/>
              </w:rPr>
              <w:t>с 01.07.2022 по 31.12.2022</w:t>
            </w:r>
          </w:p>
        </w:tc>
      </w:tr>
      <w:tr w:rsidR="00BD5F82" w:rsidRPr="00BD5F82" w14:paraId="5CFC7E7A" w14:textId="77777777" w:rsidTr="00AE6253">
        <w:trPr>
          <w:trHeight w:val="337"/>
        </w:trPr>
        <w:tc>
          <w:tcPr>
            <w:tcW w:w="846" w:type="dxa"/>
            <w:vMerge/>
            <w:vAlign w:val="center"/>
          </w:tcPr>
          <w:p w14:paraId="5627F43A" w14:textId="77777777" w:rsidR="00BD5F82" w:rsidRPr="00BD5F82" w:rsidRDefault="00BD5F82" w:rsidP="00BD5F82">
            <w:pPr>
              <w:tabs>
                <w:tab w:val="left" w:pos="0"/>
              </w:tabs>
              <w:jc w:val="center"/>
              <w:rPr>
                <w:bCs/>
              </w:rPr>
            </w:pPr>
          </w:p>
        </w:tc>
        <w:tc>
          <w:tcPr>
            <w:tcW w:w="2551" w:type="dxa"/>
            <w:vMerge/>
            <w:vAlign w:val="center"/>
          </w:tcPr>
          <w:p w14:paraId="55D13581" w14:textId="77777777" w:rsidR="00BD5F82" w:rsidRPr="00BD5F82" w:rsidRDefault="00BD5F82" w:rsidP="00BD5F82">
            <w:pPr>
              <w:tabs>
                <w:tab w:val="left" w:pos="0"/>
              </w:tabs>
              <w:jc w:val="center"/>
              <w:rPr>
                <w:bCs/>
              </w:rPr>
            </w:pPr>
          </w:p>
        </w:tc>
        <w:tc>
          <w:tcPr>
            <w:tcW w:w="1560" w:type="dxa"/>
            <w:vAlign w:val="center"/>
          </w:tcPr>
          <w:p w14:paraId="55FE66EF" w14:textId="77777777" w:rsidR="00BD5F82" w:rsidRPr="00BD5F82" w:rsidRDefault="00BD5F82" w:rsidP="00BD5F82">
            <w:pPr>
              <w:tabs>
                <w:tab w:val="left" w:pos="0"/>
              </w:tabs>
              <w:jc w:val="center"/>
              <w:rPr>
                <w:bCs/>
              </w:rPr>
            </w:pPr>
            <w:r w:rsidRPr="00BD5F82">
              <w:rPr>
                <w:bCs/>
              </w:rPr>
              <w:t>Компонент на холодную воду, руб/м</w:t>
            </w:r>
            <w:r w:rsidRPr="00BD5F82">
              <w:rPr>
                <w:bCs/>
                <w:vertAlign w:val="superscript"/>
              </w:rPr>
              <w:t>3</w:t>
            </w:r>
          </w:p>
        </w:tc>
        <w:tc>
          <w:tcPr>
            <w:tcW w:w="1701" w:type="dxa"/>
            <w:vAlign w:val="center"/>
          </w:tcPr>
          <w:p w14:paraId="1BBFCD32" w14:textId="77777777" w:rsidR="00BD5F82" w:rsidRPr="00BD5F82" w:rsidRDefault="00BD5F82" w:rsidP="00BD5F82">
            <w:pPr>
              <w:tabs>
                <w:tab w:val="left" w:pos="0"/>
              </w:tabs>
              <w:jc w:val="center"/>
              <w:rPr>
                <w:bCs/>
              </w:rPr>
            </w:pPr>
            <w:r w:rsidRPr="00BD5F82">
              <w:rPr>
                <w:bCs/>
              </w:rPr>
              <w:t>Компонент на тепловую энергию**, руб/Гкал</w:t>
            </w:r>
          </w:p>
        </w:tc>
        <w:tc>
          <w:tcPr>
            <w:tcW w:w="1559" w:type="dxa"/>
            <w:vAlign w:val="center"/>
          </w:tcPr>
          <w:p w14:paraId="282FBFFF" w14:textId="77777777" w:rsidR="00BD5F82" w:rsidRPr="00BD5F82" w:rsidRDefault="00BD5F82" w:rsidP="00BD5F82">
            <w:pPr>
              <w:tabs>
                <w:tab w:val="left" w:pos="0"/>
              </w:tabs>
              <w:ind w:right="-100"/>
              <w:jc w:val="center"/>
              <w:rPr>
                <w:bCs/>
              </w:rPr>
            </w:pPr>
            <w:r w:rsidRPr="00BD5F82">
              <w:rPr>
                <w:bCs/>
              </w:rPr>
              <w:t>Компонент на холодную воду, руб/м</w:t>
            </w:r>
            <w:r w:rsidRPr="00BD5F82">
              <w:rPr>
                <w:bCs/>
                <w:vertAlign w:val="superscript"/>
              </w:rPr>
              <w:t>3</w:t>
            </w:r>
          </w:p>
        </w:tc>
        <w:tc>
          <w:tcPr>
            <w:tcW w:w="1701" w:type="dxa"/>
            <w:vAlign w:val="center"/>
          </w:tcPr>
          <w:p w14:paraId="4AE56264" w14:textId="77777777" w:rsidR="00BD5F82" w:rsidRPr="00BD5F82" w:rsidRDefault="00BD5F82" w:rsidP="00BD5F82">
            <w:pPr>
              <w:tabs>
                <w:tab w:val="left" w:pos="0"/>
              </w:tabs>
              <w:ind w:right="-100"/>
              <w:jc w:val="center"/>
              <w:rPr>
                <w:bCs/>
              </w:rPr>
            </w:pPr>
            <w:r w:rsidRPr="00BD5F82">
              <w:rPr>
                <w:bCs/>
              </w:rPr>
              <w:t>Компонент на тепловую энергию, руб/Гкал</w:t>
            </w:r>
          </w:p>
        </w:tc>
      </w:tr>
      <w:tr w:rsidR="00BD5F82" w:rsidRPr="00BD5F82" w14:paraId="5A74AA3F" w14:textId="77777777" w:rsidTr="00AE6253">
        <w:trPr>
          <w:trHeight w:val="114"/>
        </w:trPr>
        <w:tc>
          <w:tcPr>
            <w:tcW w:w="846" w:type="dxa"/>
            <w:vAlign w:val="center"/>
          </w:tcPr>
          <w:p w14:paraId="5D8CFA97" w14:textId="77777777" w:rsidR="00BD5F82" w:rsidRPr="00BD5F82" w:rsidRDefault="00BD5F82" w:rsidP="00BD5F82">
            <w:pPr>
              <w:tabs>
                <w:tab w:val="left" w:pos="0"/>
              </w:tabs>
              <w:jc w:val="center"/>
              <w:rPr>
                <w:bCs/>
              </w:rPr>
            </w:pPr>
            <w:r w:rsidRPr="00BD5F82">
              <w:rPr>
                <w:bCs/>
              </w:rPr>
              <w:t>1</w:t>
            </w:r>
          </w:p>
        </w:tc>
        <w:tc>
          <w:tcPr>
            <w:tcW w:w="2551" w:type="dxa"/>
          </w:tcPr>
          <w:p w14:paraId="04765EC2" w14:textId="77777777" w:rsidR="00BD5F82" w:rsidRPr="00BD5F82" w:rsidRDefault="00BD5F82" w:rsidP="00BD5F82">
            <w:pPr>
              <w:tabs>
                <w:tab w:val="left" w:pos="0"/>
              </w:tabs>
              <w:jc w:val="center"/>
              <w:rPr>
                <w:bCs/>
              </w:rPr>
            </w:pPr>
            <w:r w:rsidRPr="00BD5F82">
              <w:rPr>
                <w:bCs/>
              </w:rPr>
              <w:t>2</w:t>
            </w:r>
          </w:p>
        </w:tc>
        <w:tc>
          <w:tcPr>
            <w:tcW w:w="1560" w:type="dxa"/>
          </w:tcPr>
          <w:p w14:paraId="4C1DDB2B" w14:textId="77777777" w:rsidR="00BD5F82" w:rsidRPr="00BD5F82" w:rsidRDefault="00BD5F82" w:rsidP="00BD5F82">
            <w:pPr>
              <w:tabs>
                <w:tab w:val="left" w:pos="0"/>
              </w:tabs>
              <w:jc w:val="center"/>
              <w:rPr>
                <w:bCs/>
              </w:rPr>
            </w:pPr>
            <w:r w:rsidRPr="00BD5F82">
              <w:rPr>
                <w:bCs/>
              </w:rPr>
              <w:t>3</w:t>
            </w:r>
          </w:p>
        </w:tc>
        <w:tc>
          <w:tcPr>
            <w:tcW w:w="1701" w:type="dxa"/>
          </w:tcPr>
          <w:p w14:paraId="306DDE48" w14:textId="77777777" w:rsidR="00BD5F82" w:rsidRPr="00BD5F82" w:rsidRDefault="00BD5F82" w:rsidP="00BD5F82">
            <w:pPr>
              <w:tabs>
                <w:tab w:val="left" w:pos="0"/>
              </w:tabs>
              <w:jc w:val="center"/>
              <w:rPr>
                <w:bCs/>
              </w:rPr>
            </w:pPr>
            <w:r w:rsidRPr="00BD5F82">
              <w:rPr>
                <w:bCs/>
              </w:rPr>
              <w:t>4</w:t>
            </w:r>
          </w:p>
        </w:tc>
        <w:tc>
          <w:tcPr>
            <w:tcW w:w="1559" w:type="dxa"/>
          </w:tcPr>
          <w:p w14:paraId="01F54BF3" w14:textId="77777777" w:rsidR="00BD5F82" w:rsidRPr="00BD5F82" w:rsidRDefault="00BD5F82" w:rsidP="00BD5F82">
            <w:pPr>
              <w:tabs>
                <w:tab w:val="left" w:pos="0"/>
              </w:tabs>
              <w:jc w:val="center"/>
              <w:rPr>
                <w:bCs/>
              </w:rPr>
            </w:pPr>
            <w:r w:rsidRPr="00BD5F82">
              <w:rPr>
                <w:bCs/>
              </w:rPr>
              <w:t>5</w:t>
            </w:r>
          </w:p>
        </w:tc>
        <w:tc>
          <w:tcPr>
            <w:tcW w:w="1701" w:type="dxa"/>
          </w:tcPr>
          <w:p w14:paraId="3A6F49F2" w14:textId="77777777" w:rsidR="00BD5F82" w:rsidRPr="00BD5F82" w:rsidRDefault="00BD5F82" w:rsidP="00BD5F82">
            <w:pPr>
              <w:tabs>
                <w:tab w:val="left" w:pos="0"/>
              </w:tabs>
              <w:jc w:val="center"/>
              <w:rPr>
                <w:bCs/>
              </w:rPr>
            </w:pPr>
            <w:r w:rsidRPr="00BD5F82">
              <w:rPr>
                <w:bCs/>
              </w:rPr>
              <w:t>6</w:t>
            </w:r>
          </w:p>
        </w:tc>
      </w:tr>
      <w:tr w:rsidR="00BD5F82" w:rsidRPr="00BD5F82" w14:paraId="72EE8214" w14:textId="77777777" w:rsidTr="00AE6253">
        <w:trPr>
          <w:trHeight w:val="289"/>
        </w:trPr>
        <w:tc>
          <w:tcPr>
            <w:tcW w:w="846" w:type="dxa"/>
            <w:vAlign w:val="center"/>
          </w:tcPr>
          <w:p w14:paraId="48B421DB" w14:textId="77777777" w:rsidR="00BD5F82" w:rsidRPr="00BD5F82" w:rsidRDefault="00BD5F82" w:rsidP="00BD5F82">
            <w:pPr>
              <w:tabs>
                <w:tab w:val="left" w:pos="0"/>
              </w:tabs>
              <w:jc w:val="center"/>
              <w:rPr>
                <w:bCs/>
              </w:rPr>
            </w:pPr>
            <w:r w:rsidRPr="00BD5F82">
              <w:rPr>
                <w:bCs/>
              </w:rPr>
              <w:lastRenderedPageBreak/>
              <w:t xml:space="preserve">1. </w:t>
            </w:r>
          </w:p>
        </w:tc>
        <w:tc>
          <w:tcPr>
            <w:tcW w:w="9072" w:type="dxa"/>
            <w:gridSpan w:val="5"/>
          </w:tcPr>
          <w:p w14:paraId="4183A8C6" w14:textId="77777777" w:rsidR="00BD5F82" w:rsidRPr="00BD5F82" w:rsidRDefault="00BD5F82" w:rsidP="00BD5F82">
            <w:pPr>
              <w:tabs>
                <w:tab w:val="left" w:pos="0"/>
              </w:tabs>
              <w:rPr>
                <w:bCs/>
              </w:rPr>
            </w:pPr>
            <w:r w:rsidRPr="00BD5F82">
              <w:rPr>
                <w:bCs/>
              </w:rPr>
              <w:t xml:space="preserve">ООО «Водоканал», </w:t>
            </w:r>
            <w:r w:rsidRPr="00BD5F82">
              <w:rPr>
                <w:lang w:eastAsia="en-US"/>
              </w:rPr>
              <w:t xml:space="preserve">ИНН </w:t>
            </w:r>
            <w:r w:rsidRPr="00BD5F82">
              <w:rPr>
                <w:bCs/>
              </w:rPr>
              <w:t>4217166136</w:t>
            </w:r>
          </w:p>
        </w:tc>
      </w:tr>
      <w:tr w:rsidR="00BD5F82" w:rsidRPr="00BD5F82" w14:paraId="067BC890" w14:textId="77777777" w:rsidTr="00AE6253">
        <w:trPr>
          <w:trHeight w:val="123"/>
        </w:trPr>
        <w:tc>
          <w:tcPr>
            <w:tcW w:w="846" w:type="dxa"/>
            <w:vAlign w:val="center"/>
          </w:tcPr>
          <w:p w14:paraId="4301246A" w14:textId="77777777" w:rsidR="00BD5F82" w:rsidRPr="00BD5F82" w:rsidRDefault="00BD5F82" w:rsidP="00BD5F82">
            <w:pPr>
              <w:tabs>
                <w:tab w:val="left" w:pos="0"/>
              </w:tabs>
              <w:jc w:val="center"/>
              <w:rPr>
                <w:bCs/>
              </w:rPr>
            </w:pPr>
            <w:r w:rsidRPr="00BD5F82">
              <w:rPr>
                <w:bCs/>
              </w:rPr>
              <w:t>1.1.</w:t>
            </w:r>
          </w:p>
        </w:tc>
        <w:tc>
          <w:tcPr>
            <w:tcW w:w="9072" w:type="dxa"/>
            <w:gridSpan w:val="5"/>
            <w:vAlign w:val="center"/>
          </w:tcPr>
          <w:p w14:paraId="1DDEC6C2" w14:textId="77777777" w:rsidR="00BD5F82" w:rsidRPr="00BD5F82" w:rsidRDefault="00BD5F82" w:rsidP="00BD5F82">
            <w:pPr>
              <w:tabs>
                <w:tab w:val="left" w:pos="0"/>
              </w:tabs>
              <w:jc w:val="center"/>
              <w:rPr>
                <w:bCs/>
              </w:rPr>
            </w:pPr>
            <w:r w:rsidRPr="00BD5F82">
              <w:rPr>
                <w:bCs/>
              </w:rPr>
              <w:t>С изолированными стояками</w:t>
            </w:r>
          </w:p>
        </w:tc>
      </w:tr>
      <w:tr w:rsidR="00BD5F82" w:rsidRPr="00BD5F82" w14:paraId="3E74FE46" w14:textId="77777777" w:rsidTr="00AE6253">
        <w:trPr>
          <w:trHeight w:val="438"/>
        </w:trPr>
        <w:tc>
          <w:tcPr>
            <w:tcW w:w="846" w:type="dxa"/>
            <w:vAlign w:val="center"/>
          </w:tcPr>
          <w:p w14:paraId="55C9E5BF" w14:textId="77777777" w:rsidR="00BD5F82" w:rsidRPr="00BD5F82" w:rsidRDefault="00BD5F82" w:rsidP="00BD5F82">
            <w:pPr>
              <w:tabs>
                <w:tab w:val="left" w:pos="0"/>
              </w:tabs>
              <w:jc w:val="center"/>
              <w:rPr>
                <w:bCs/>
              </w:rPr>
            </w:pPr>
            <w:r w:rsidRPr="00BD5F82">
              <w:rPr>
                <w:bCs/>
              </w:rPr>
              <w:t>1.1.1.</w:t>
            </w:r>
          </w:p>
        </w:tc>
        <w:tc>
          <w:tcPr>
            <w:tcW w:w="2551" w:type="dxa"/>
            <w:vAlign w:val="center"/>
          </w:tcPr>
          <w:p w14:paraId="3D7FBB63" w14:textId="77777777" w:rsidR="00BD5F82" w:rsidRPr="00BD5F82" w:rsidRDefault="00BD5F82" w:rsidP="00BD5F82">
            <w:pPr>
              <w:tabs>
                <w:tab w:val="left" w:pos="0"/>
              </w:tabs>
              <w:rPr>
                <w:bCs/>
              </w:rPr>
            </w:pPr>
            <w:r w:rsidRPr="00BD5F82">
              <w:rPr>
                <w:bCs/>
              </w:rPr>
              <w:t>при наличии полотенцесушителя</w:t>
            </w:r>
          </w:p>
        </w:tc>
        <w:tc>
          <w:tcPr>
            <w:tcW w:w="1560" w:type="dxa"/>
            <w:vAlign w:val="center"/>
          </w:tcPr>
          <w:p w14:paraId="68448720"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2800BF60" w14:textId="77777777" w:rsidR="00BD5F82" w:rsidRPr="00BD5F82" w:rsidRDefault="00BD5F82" w:rsidP="00BD5F82">
            <w:pPr>
              <w:tabs>
                <w:tab w:val="left" w:pos="0"/>
              </w:tabs>
              <w:jc w:val="center"/>
              <w:rPr>
                <w:bCs/>
              </w:rPr>
            </w:pPr>
            <w:r w:rsidRPr="00BD5F82">
              <w:rPr>
                <w:bCs/>
              </w:rPr>
              <w:t>1075,92</w:t>
            </w:r>
          </w:p>
        </w:tc>
        <w:tc>
          <w:tcPr>
            <w:tcW w:w="1559" w:type="dxa"/>
            <w:vAlign w:val="center"/>
          </w:tcPr>
          <w:p w14:paraId="3FBA9D2B"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752C458C" w14:textId="77777777" w:rsidR="00BD5F82" w:rsidRPr="00BD5F82" w:rsidRDefault="00BD5F82" w:rsidP="00BD5F82">
            <w:pPr>
              <w:tabs>
                <w:tab w:val="left" w:pos="0"/>
              </w:tabs>
              <w:jc w:val="center"/>
              <w:rPr>
                <w:bCs/>
              </w:rPr>
            </w:pPr>
            <w:r w:rsidRPr="00BD5F82">
              <w:rPr>
                <w:bCs/>
              </w:rPr>
              <w:t>1 129,78</w:t>
            </w:r>
          </w:p>
        </w:tc>
      </w:tr>
      <w:tr w:rsidR="00BD5F82" w:rsidRPr="00BD5F82" w14:paraId="381670E5" w14:textId="77777777" w:rsidTr="00AE6253">
        <w:trPr>
          <w:trHeight w:val="438"/>
        </w:trPr>
        <w:tc>
          <w:tcPr>
            <w:tcW w:w="846" w:type="dxa"/>
            <w:vAlign w:val="center"/>
          </w:tcPr>
          <w:p w14:paraId="294BAB5B" w14:textId="77777777" w:rsidR="00BD5F82" w:rsidRPr="00BD5F82" w:rsidRDefault="00BD5F82" w:rsidP="00BD5F82">
            <w:pPr>
              <w:tabs>
                <w:tab w:val="left" w:pos="0"/>
              </w:tabs>
              <w:jc w:val="center"/>
              <w:rPr>
                <w:bCs/>
              </w:rPr>
            </w:pPr>
            <w:r w:rsidRPr="00BD5F82">
              <w:rPr>
                <w:bCs/>
              </w:rPr>
              <w:t>1.1.2.</w:t>
            </w:r>
          </w:p>
        </w:tc>
        <w:tc>
          <w:tcPr>
            <w:tcW w:w="2551" w:type="dxa"/>
            <w:vAlign w:val="center"/>
          </w:tcPr>
          <w:p w14:paraId="56F9996D" w14:textId="77777777" w:rsidR="00BD5F82" w:rsidRPr="00BD5F82" w:rsidRDefault="00BD5F82" w:rsidP="00BD5F82">
            <w:pPr>
              <w:tabs>
                <w:tab w:val="left" w:pos="0"/>
              </w:tabs>
              <w:rPr>
                <w:bCs/>
              </w:rPr>
            </w:pPr>
            <w:r w:rsidRPr="00BD5F82">
              <w:rPr>
                <w:bCs/>
              </w:rPr>
              <w:t>без полотенцесушителя</w:t>
            </w:r>
          </w:p>
        </w:tc>
        <w:tc>
          <w:tcPr>
            <w:tcW w:w="1560" w:type="dxa"/>
            <w:vAlign w:val="center"/>
          </w:tcPr>
          <w:p w14:paraId="407FBC7F"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7F6F1C10" w14:textId="77777777" w:rsidR="00BD5F82" w:rsidRPr="00BD5F82" w:rsidRDefault="00BD5F82" w:rsidP="00BD5F82">
            <w:pPr>
              <w:tabs>
                <w:tab w:val="left" w:pos="0"/>
              </w:tabs>
              <w:jc w:val="center"/>
              <w:rPr>
                <w:bCs/>
              </w:rPr>
            </w:pPr>
            <w:r w:rsidRPr="00BD5F82">
              <w:rPr>
                <w:bCs/>
              </w:rPr>
              <w:t>1091,98</w:t>
            </w:r>
          </w:p>
        </w:tc>
        <w:tc>
          <w:tcPr>
            <w:tcW w:w="1559" w:type="dxa"/>
            <w:vAlign w:val="center"/>
          </w:tcPr>
          <w:p w14:paraId="6494A066"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34DA5C5F" w14:textId="77777777" w:rsidR="00BD5F82" w:rsidRPr="00BD5F82" w:rsidRDefault="00BD5F82" w:rsidP="00BD5F82">
            <w:pPr>
              <w:tabs>
                <w:tab w:val="left" w:pos="0"/>
              </w:tabs>
              <w:jc w:val="center"/>
              <w:rPr>
                <w:bCs/>
              </w:rPr>
            </w:pPr>
            <w:r w:rsidRPr="00BD5F82">
              <w:rPr>
                <w:bCs/>
              </w:rPr>
              <w:t>1 146,64</w:t>
            </w:r>
          </w:p>
        </w:tc>
      </w:tr>
      <w:tr w:rsidR="00BD5F82" w:rsidRPr="00BD5F82" w14:paraId="2C2D181D" w14:textId="77777777" w:rsidTr="00AE6253">
        <w:trPr>
          <w:trHeight w:val="129"/>
        </w:trPr>
        <w:tc>
          <w:tcPr>
            <w:tcW w:w="846" w:type="dxa"/>
            <w:vAlign w:val="center"/>
          </w:tcPr>
          <w:p w14:paraId="4FF5C680" w14:textId="77777777" w:rsidR="00BD5F82" w:rsidRPr="00BD5F82" w:rsidRDefault="00BD5F82" w:rsidP="00BD5F82">
            <w:pPr>
              <w:tabs>
                <w:tab w:val="left" w:pos="0"/>
              </w:tabs>
              <w:jc w:val="center"/>
              <w:rPr>
                <w:bCs/>
              </w:rPr>
            </w:pPr>
            <w:r w:rsidRPr="00BD5F82">
              <w:rPr>
                <w:bCs/>
              </w:rPr>
              <w:t>1.2.</w:t>
            </w:r>
          </w:p>
        </w:tc>
        <w:tc>
          <w:tcPr>
            <w:tcW w:w="9072" w:type="dxa"/>
            <w:gridSpan w:val="5"/>
            <w:vAlign w:val="center"/>
          </w:tcPr>
          <w:p w14:paraId="22CCF704" w14:textId="77777777" w:rsidR="00BD5F82" w:rsidRPr="00BD5F82" w:rsidRDefault="00BD5F82" w:rsidP="00BD5F82">
            <w:pPr>
              <w:tabs>
                <w:tab w:val="left" w:pos="0"/>
              </w:tabs>
              <w:jc w:val="center"/>
              <w:rPr>
                <w:bCs/>
              </w:rPr>
            </w:pPr>
            <w:r w:rsidRPr="00BD5F82">
              <w:rPr>
                <w:bCs/>
              </w:rPr>
              <w:t>С неизолированными стояками</w:t>
            </w:r>
          </w:p>
        </w:tc>
      </w:tr>
      <w:tr w:rsidR="00BD5F82" w:rsidRPr="00BD5F82" w14:paraId="494E2D52" w14:textId="77777777" w:rsidTr="00AE6253">
        <w:trPr>
          <w:trHeight w:val="438"/>
        </w:trPr>
        <w:tc>
          <w:tcPr>
            <w:tcW w:w="846" w:type="dxa"/>
            <w:vAlign w:val="center"/>
          </w:tcPr>
          <w:p w14:paraId="5902EB32" w14:textId="77777777" w:rsidR="00BD5F82" w:rsidRPr="00BD5F82" w:rsidRDefault="00BD5F82" w:rsidP="00BD5F82">
            <w:pPr>
              <w:tabs>
                <w:tab w:val="left" w:pos="0"/>
              </w:tabs>
              <w:jc w:val="center"/>
              <w:rPr>
                <w:bCs/>
              </w:rPr>
            </w:pPr>
            <w:r w:rsidRPr="00BD5F82">
              <w:rPr>
                <w:bCs/>
              </w:rPr>
              <w:t>1.2.1.</w:t>
            </w:r>
          </w:p>
        </w:tc>
        <w:tc>
          <w:tcPr>
            <w:tcW w:w="2551" w:type="dxa"/>
            <w:vAlign w:val="center"/>
          </w:tcPr>
          <w:p w14:paraId="6005D51F" w14:textId="77777777" w:rsidR="00BD5F82" w:rsidRPr="00BD5F82" w:rsidRDefault="00BD5F82" w:rsidP="00BD5F82">
            <w:pPr>
              <w:tabs>
                <w:tab w:val="left" w:pos="0"/>
              </w:tabs>
              <w:rPr>
                <w:bCs/>
              </w:rPr>
            </w:pPr>
            <w:r w:rsidRPr="00BD5F82">
              <w:rPr>
                <w:bCs/>
              </w:rPr>
              <w:t>при наличии полотенцесушителя</w:t>
            </w:r>
          </w:p>
        </w:tc>
        <w:tc>
          <w:tcPr>
            <w:tcW w:w="1560" w:type="dxa"/>
            <w:vAlign w:val="center"/>
          </w:tcPr>
          <w:p w14:paraId="5ACDFF0B"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2BBE41B5" w14:textId="77777777" w:rsidR="00BD5F82" w:rsidRPr="00BD5F82" w:rsidRDefault="00BD5F82" w:rsidP="00BD5F82">
            <w:pPr>
              <w:tabs>
                <w:tab w:val="left" w:pos="0"/>
              </w:tabs>
              <w:jc w:val="center"/>
              <w:rPr>
                <w:bCs/>
              </w:rPr>
            </w:pPr>
            <w:r w:rsidRPr="00BD5F82">
              <w:rPr>
                <w:bCs/>
              </w:rPr>
              <w:t>1009,14</w:t>
            </w:r>
          </w:p>
        </w:tc>
        <w:tc>
          <w:tcPr>
            <w:tcW w:w="1559" w:type="dxa"/>
            <w:vAlign w:val="center"/>
          </w:tcPr>
          <w:p w14:paraId="3CEB8822"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32D24FDA" w14:textId="77777777" w:rsidR="00BD5F82" w:rsidRPr="00BD5F82" w:rsidRDefault="00BD5F82" w:rsidP="00BD5F82">
            <w:pPr>
              <w:tabs>
                <w:tab w:val="left" w:pos="0"/>
              </w:tabs>
              <w:jc w:val="center"/>
              <w:rPr>
                <w:bCs/>
              </w:rPr>
            </w:pPr>
            <w:r w:rsidRPr="00BD5F82">
              <w:rPr>
                <w:bCs/>
              </w:rPr>
              <w:t>1 059,66</w:t>
            </w:r>
          </w:p>
        </w:tc>
      </w:tr>
      <w:tr w:rsidR="00BD5F82" w:rsidRPr="00BD5F82" w14:paraId="0863F525" w14:textId="77777777" w:rsidTr="00AE6253">
        <w:trPr>
          <w:trHeight w:val="438"/>
        </w:trPr>
        <w:tc>
          <w:tcPr>
            <w:tcW w:w="846" w:type="dxa"/>
            <w:vAlign w:val="center"/>
          </w:tcPr>
          <w:p w14:paraId="572D756F" w14:textId="77777777" w:rsidR="00BD5F82" w:rsidRPr="00BD5F82" w:rsidRDefault="00BD5F82" w:rsidP="00BD5F82">
            <w:pPr>
              <w:tabs>
                <w:tab w:val="left" w:pos="0"/>
              </w:tabs>
              <w:jc w:val="center"/>
              <w:rPr>
                <w:bCs/>
              </w:rPr>
            </w:pPr>
            <w:r w:rsidRPr="00BD5F82">
              <w:rPr>
                <w:bCs/>
              </w:rPr>
              <w:t>1.2.2.</w:t>
            </w:r>
          </w:p>
        </w:tc>
        <w:tc>
          <w:tcPr>
            <w:tcW w:w="2551" w:type="dxa"/>
            <w:vAlign w:val="center"/>
          </w:tcPr>
          <w:p w14:paraId="05FF0A94" w14:textId="77777777" w:rsidR="00BD5F82" w:rsidRPr="00BD5F82" w:rsidRDefault="00BD5F82" w:rsidP="00BD5F82">
            <w:pPr>
              <w:tabs>
                <w:tab w:val="left" w:pos="0"/>
              </w:tabs>
              <w:rPr>
                <w:bCs/>
              </w:rPr>
            </w:pPr>
            <w:r w:rsidRPr="00BD5F82">
              <w:rPr>
                <w:bCs/>
              </w:rPr>
              <w:t>без полотенцесушителя</w:t>
            </w:r>
          </w:p>
        </w:tc>
        <w:tc>
          <w:tcPr>
            <w:tcW w:w="1560" w:type="dxa"/>
            <w:vAlign w:val="center"/>
          </w:tcPr>
          <w:p w14:paraId="24458EC8" w14:textId="77777777" w:rsidR="00BD5F82" w:rsidRPr="00BD5F82" w:rsidRDefault="00BD5F82" w:rsidP="00BD5F82">
            <w:pPr>
              <w:tabs>
                <w:tab w:val="left" w:pos="0"/>
              </w:tabs>
              <w:jc w:val="center"/>
              <w:rPr>
                <w:bCs/>
              </w:rPr>
            </w:pPr>
            <w:r w:rsidRPr="00BD5F82">
              <w:rPr>
                <w:bCs/>
              </w:rPr>
              <w:t>20,40</w:t>
            </w:r>
          </w:p>
        </w:tc>
        <w:tc>
          <w:tcPr>
            <w:tcW w:w="1701" w:type="dxa"/>
            <w:vAlign w:val="center"/>
          </w:tcPr>
          <w:p w14:paraId="1B835F48" w14:textId="77777777" w:rsidR="00BD5F82" w:rsidRPr="00BD5F82" w:rsidRDefault="00BD5F82" w:rsidP="00BD5F82">
            <w:pPr>
              <w:tabs>
                <w:tab w:val="left" w:pos="0"/>
              </w:tabs>
              <w:jc w:val="center"/>
              <w:rPr>
                <w:bCs/>
              </w:rPr>
            </w:pPr>
            <w:r w:rsidRPr="00BD5F82">
              <w:rPr>
                <w:bCs/>
              </w:rPr>
              <w:t>1068,07</w:t>
            </w:r>
          </w:p>
        </w:tc>
        <w:tc>
          <w:tcPr>
            <w:tcW w:w="1559" w:type="dxa"/>
            <w:vAlign w:val="center"/>
          </w:tcPr>
          <w:p w14:paraId="19EB11B8" w14:textId="77777777" w:rsidR="00BD5F82" w:rsidRPr="00BD5F82" w:rsidRDefault="00BD5F82" w:rsidP="00BD5F82">
            <w:pPr>
              <w:tabs>
                <w:tab w:val="left" w:pos="0"/>
              </w:tabs>
              <w:jc w:val="center"/>
              <w:rPr>
                <w:bCs/>
              </w:rPr>
            </w:pPr>
            <w:r w:rsidRPr="00BD5F82">
              <w:rPr>
                <w:bCs/>
              </w:rPr>
              <w:t>21,42</w:t>
            </w:r>
          </w:p>
        </w:tc>
        <w:tc>
          <w:tcPr>
            <w:tcW w:w="1701" w:type="dxa"/>
            <w:vAlign w:val="center"/>
          </w:tcPr>
          <w:p w14:paraId="6A137B09" w14:textId="77777777" w:rsidR="00BD5F82" w:rsidRPr="00BD5F82" w:rsidRDefault="00BD5F82" w:rsidP="00BD5F82">
            <w:pPr>
              <w:tabs>
                <w:tab w:val="left" w:pos="0"/>
              </w:tabs>
              <w:jc w:val="center"/>
              <w:rPr>
                <w:bCs/>
              </w:rPr>
            </w:pPr>
            <w:r w:rsidRPr="00BD5F82">
              <w:rPr>
                <w:bCs/>
              </w:rPr>
              <w:t>1 121,53</w:t>
            </w:r>
          </w:p>
        </w:tc>
      </w:tr>
    </w:tbl>
    <w:p w14:paraId="7DC03CFE" w14:textId="77777777" w:rsidR="00BD5F82" w:rsidRPr="00BD5F82" w:rsidRDefault="00BD5F82" w:rsidP="00BD5F82">
      <w:pPr>
        <w:tabs>
          <w:tab w:val="left" w:pos="1365"/>
        </w:tabs>
        <w:spacing w:after="120"/>
        <w:ind w:left="-284" w:firstLine="426"/>
        <w:jc w:val="both"/>
        <w:rPr>
          <w:sz w:val="28"/>
          <w:szCs w:val="28"/>
          <w:lang w:eastAsia="en-US"/>
        </w:rPr>
      </w:pPr>
    </w:p>
    <w:p w14:paraId="52F0D116" w14:textId="77777777" w:rsidR="00BD5F82" w:rsidRPr="00BD5F82" w:rsidRDefault="00BD5F82" w:rsidP="00BD5F82">
      <w:pPr>
        <w:tabs>
          <w:tab w:val="left" w:pos="1365"/>
        </w:tabs>
        <w:spacing w:after="120"/>
        <w:ind w:left="709" w:right="282" w:firstLine="425"/>
        <w:jc w:val="both"/>
        <w:rPr>
          <w:sz w:val="28"/>
          <w:szCs w:val="28"/>
          <w:lang w:eastAsia="en-US"/>
        </w:rPr>
      </w:pPr>
    </w:p>
    <w:p w14:paraId="7B9219B9" w14:textId="77777777" w:rsidR="00BD5F82" w:rsidRPr="00BD5F82" w:rsidRDefault="00BD5F82" w:rsidP="00BD5F82">
      <w:pPr>
        <w:tabs>
          <w:tab w:val="left" w:pos="1365"/>
        </w:tabs>
        <w:spacing w:after="120"/>
        <w:ind w:left="709" w:right="282" w:firstLine="425"/>
        <w:jc w:val="both"/>
        <w:rPr>
          <w:sz w:val="28"/>
          <w:szCs w:val="28"/>
          <w:lang w:eastAsia="en-US"/>
        </w:rPr>
      </w:pPr>
      <w:r w:rsidRPr="00BD5F82">
        <w:rPr>
          <w:sz w:val="28"/>
          <w:szCs w:val="28"/>
          <w:lang w:eastAsia="en-US"/>
        </w:rPr>
        <w:t>* Льготные тарифы установлены с учетом пункта 6 статьи 168 Налогового кодекса Российской Федерации (часть вторая).</w:t>
      </w:r>
    </w:p>
    <w:p w14:paraId="2EF1BB27" w14:textId="77777777" w:rsidR="00BD5F82" w:rsidRPr="00BD5F82" w:rsidRDefault="00BD5F82" w:rsidP="00BD5F82">
      <w:pPr>
        <w:tabs>
          <w:tab w:val="left" w:pos="1365"/>
        </w:tabs>
        <w:spacing w:after="120"/>
        <w:ind w:left="709" w:right="282" w:firstLine="425"/>
        <w:jc w:val="both"/>
        <w:rPr>
          <w:sz w:val="28"/>
          <w:szCs w:val="28"/>
          <w:lang w:eastAsia="en-US"/>
        </w:rPr>
      </w:pPr>
      <w:r w:rsidRPr="00BD5F82">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AA5A535" w14:textId="77777777" w:rsidR="00BD5F82" w:rsidRPr="00BD5F82" w:rsidRDefault="00BD5F82" w:rsidP="00BD5F82">
      <w:pPr>
        <w:tabs>
          <w:tab w:val="left" w:pos="1365"/>
        </w:tabs>
        <w:ind w:left="709"/>
        <w:jc w:val="both"/>
        <w:rPr>
          <w:sz w:val="28"/>
          <w:szCs w:val="28"/>
          <w:lang w:eastAsia="en-US"/>
        </w:rPr>
      </w:pPr>
      <w:r w:rsidRPr="00BD5F82">
        <w:rPr>
          <w:bCs/>
          <w:sz w:val="28"/>
          <w:szCs w:val="28"/>
        </w:rPr>
        <w:t>Района».</w:t>
      </w:r>
      <w:r w:rsidRPr="00BD5F82">
        <w:rPr>
          <w:sz w:val="28"/>
          <w:szCs w:val="28"/>
          <w:lang w:eastAsia="en-US"/>
        </w:rPr>
        <w:t xml:space="preserve">                                                                                                          </w:t>
      </w:r>
    </w:p>
    <w:p w14:paraId="0FBF9429" w14:textId="77777777" w:rsidR="00BD5F82" w:rsidRPr="00BD5F82" w:rsidRDefault="00BD5F82" w:rsidP="00BD5F82">
      <w:pPr>
        <w:jc w:val="both"/>
        <w:rPr>
          <w:sz w:val="28"/>
          <w:szCs w:val="28"/>
          <w:lang w:eastAsia="en-US"/>
        </w:rPr>
      </w:pPr>
    </w:p>
    <w:p w14:paraId="437F76E0" w14:textId="77777777" w:rsidR="00BD5F82" w:rsidRPr="00BD5F82" w:rsidRDefault="00BD5F82" w:rsidP="00BD5F82">
      <w:pPr>
        <w:tabs>
          <w:tab w:val="left" w:pos="709"/>
        </w:tabs>
        <w:ind w:left="709" w:right="424"/>
        <w:rPr>
          <w:color w:val="FF0000"/>
          <w:sz w:val="28"/>
          <w:szCs w:val="28"/>
        </w:rPr>
      </w:pPr>
    </w:p>
    <w:p w14:paraId="0206B7C4" w14:textId="77777777" w:rsidR="00AE5199" w:rsidRDefault="00AE5199" w:rsidP="00BD5F82">
      <w:pPr>
        <w:tabs>
          <w:tab w:val="left" w:pos="709"/>
        </w:tabs>
        <w:ind w:left="709" w:right="424"/>
        <w:jc w:val="right"/>
        <w:rPr>
          <w:sz w:val="28"/>
          <w:szCs w:val="28"/>
        </w:rPr>
        <w:sectPr w:rsidR="00AE5199" w:rsidSect="00AE5199">
          <w:pgSz w:w="11906" w:h="16838"/>
          <w:pgMar w:top="1134" w:right="566" w:bottom="1134" w:left="567" w:header="708" w:footer="708" w:gutter="0"/>
          <w:cols w:space="708"/>
          <w:titlePg/>
          <w:docGrid w:linePitch="381"/>
        </w:sectPr>
      </w:pPr>
    </w:p>
    <w:p w14:paraId="0C0050EF" w14:textId="77777777" w:rsidR="00BD5F82" w:rsidRPr="00BD5F82" w:rsidRDefault="00BD5F82" w:rsidP="00BD5F82">
      <w:pPr>
        <w:tabs>
          <w:tab w:val="left" w:pos="709"/>
        </w:tabs>
        <w:ind w:left="709" w:right="424"/>
        <w:jc w:val="right"/>
        <w:rPr>
          <w:sz w:val="28"/>
          <w:szCs w:val="28"/>
        </w:rPr>
      </w:pPr>
      <w:r w:rsidRPr="00BD5F82">
        <w:rPr>
          <w:sz w:val="28"/>
          <w:szCs w:val="28"/>
        </w:rPr>
        <w:lastRenderedPageBreak/>
        <w:t>Таблица № 6</w:t>
      </w:r>
    </w:p>
    <w:p w14:paraId="032DA756" w14:textId="77777777" w:rsidR="00BD5F82" w:rsidRPr="00BD5F82" w:rsidRDefault="00BD5F82" w:rsidP="00BD5F82">
      <w:pPr>
        <w:tabs>
          <w:tab w:val="left" w:pos="1365"/>
        </w:tabs>
        <w:jc w:val="center"/>
        <w:rPr>
          <w:bCs/>
          <w:sz w:val="28"/>
          <w:szCs w:val="28"/>
        </w:rPr>
      </w:pPr>
    </w:p>
    <w:p w14:paraId="09793ECD" w14:textId="77777777" w:rsidR="00BD5F82" w:rsidRPr="00BD5F82" w:rsidRDefault="00BD5F82" w:rsidP="00BD5F82">
      <w:pPr>
        <w:tabs>
          <w:tab w:val="left" w:pos="1365"/>
        </w:tabs>
        <w:jc w:val="center"/>
        <w:rPr>
          <w:bCs/>
          <w:sz w:val="28"/>
          <w:szCs w:val="28"/>
        </w:rPr>
      </w:pPr>
    </w:p>
    <w:p w14:paraId="0B6AE691" w14:textId="77777777" w:rsidR="00BD5F82" w:rsidRPr="00BD5F82" w:rsidRDefault="00BD5F82" w:rsidP="00BD5F82">
      <w:pPr>
        <w:tabs>
          <w:tab w:val="left" w:pos="1365"/>
        </w:tabs>
        <w:jc w:val="center"/>
        <w:rPr>
          <w:bCs/>
          <w:sz w:val="28"/>
          <w:szCs w:val="28"/>
        </w:rPr>
      </w:pPr>
    </w:p>
    <w:p w14:paraId="1F1BF39A" w14:textId="77777777" w:rsidR="00BD5F82" w:rsidRPr="00BD5F82" w:rsidRDefault="00BD5F82" w:rsidP="00BD5F82">
      <w:pPr>
        <w:tabs>
          <w:tab w:val="left" w:pos="1365"/>
        </w:tabs>
        <w:jc w:val="center"/>
        <w:rPr>
          <w:sz w:val="28"/>
          <w:szCs w:val="28"/>
        </w:rPr>
      </w:pPr>
      <w:r w:rsidRPr="00BD5F82">
        <w:rPr>
          <w:bCs/>
          <w:sz w:val="28"/>
          <w:szCs w:val="28"/>
        </w:rPr>
        <w:t>Льготные тарифы* на тепловую энергию (мощность)</w:t>
      </w:r>
    </w:p>
    <w:p w14:paraId="0E5D289A" w14:textId="77777777" w:rsidR="00BD5F82" w:rsidRPr="00BD5F82" w:rsidRDefault="00BD5F82" w:rsidP="00BD5F82">
      <w:pPr>
        <w:tabs>
          <w:tab w:val="left" w:pos="1365"/>
        </w:tabs>
        <w:rPr>
          <w:sz w:val="28"/>
          <w:szCs w:val="28"/>
          <w:lang w:eastAsia="en-US"/>
        </w:rPr>
      </w:pPr>
      <w:r w:rsidRPr="00BD5F82">
        <w:rPr>
          <w:sz w:val="28"/>
          <w:szCs w:val="28"/>
        </w:rPr>
        <w:tab/>
      </w:r>
      <w:r w:rsidRPr="00BD5F82">
        <w:rPr>
          <w:sz w:val="28"/>
          <w:szCs w:val="28"/>
          <w:lang w:eastAsia="en-US"/>
        </w:rPr>
        <w:t xml:space="preserve">                                      </w:t>
      </w:r>
    </w:p>
    <w:tbl>
      <w:tblPr>
        <w:tblStyle w:val="afc"/>
        <w:tblW w:w="9918" w:type="dxa"/>
        <w:jc w:val="center"/>
        <w:tblLayout w:type="fixed"/>
        <w:tblLook w:val="04A0" w:firstRow="1" w:lastRow="0" w:firstColumn="1" w:lastColumn="0" w:noHBand="0" w:noVBand="1"/>
      </w:tblPr>
      <w:tblGrid>
        <w:gridCol w:w="710"/>
        <w:gridCol w:w="2120"/>
        <w:gridCol w:w="1552"/>
        <w:gridCol w:w="1283"/>
        <w:gridCol w:w="1418"/>
        <w:gridCol w:w="1417"/>
        <w:gridCol w:w="1418"/>
      </w:tblGrid>
      <w:tr w:rsidR="00BD5F82" w:rsidRPr="00BD5F82" w14:paraId="50F2A709" w14:textId="77777777" w:rsidTr="00AE6253">
        <w:trPr>
          <w:jc w:val="center"/>
        </w:trPr>
        <w:tc>
          <w:tcPr>
            <w:tcW w:w="710" w:type="dxa"/>
            <w:vMerge w:val="restart"/>
            <w:vAlign w:val="center"/>
          </w:tcPr>
          <w:p w14:paraId="26EB5DBC" w14:textId="77777777" w:rsidR="00BD5F82" w:rsidRPr="00BD5F82" w:rsidRDefault="00BD5F82" w:rsidP="00BD5F82">
            <w:pPr>
              <w:tabs>
                <w:tab w:val="left" w:pos="1365"/>
              </w:tabs>
              <w:jc w:val="center"/>
              <w:rPr>
                <w:lang w:eastAsia="en-US"/>
              </w:rPr>
            </w:pPr>
            <w:r w:rsidRPr="00BD5F82">
              <w:rPr>
                <w:lang w:eastAsia="en-US"/>
              </w:rPr>
              <w:t>№ п/п</w:t>
            </w:r>
          </w:p>
        </w:tc>
        <w:tc>
          <w:tcPr>
            <w:tcW w:w="2120" w:type="dxa"/>
            <w:vMerge w:val="restart"/>
            <w:vAlign w:val="center"/>
          </w:tcPr>
          <w:p w14:paraId="2E77BB35" w14:textId="77777777" w:rsidR="00BD5F82" w:rsidRPr="00BD5F82" w:rsidRDefault="00BD5F82" w:rsidP="00BD5F82">
            <w:pPr>
              <w:tabs>
                <w:tab w:val="left" w:pos="1365"/>
              </w:tabs>
              <w:jc w:val="center"/>
              <w:rPr>
                <w:lang w:eastAsia="en-US"/>
              </w:rPr>
            </w:pPr>
            <w:r w:rsidRPr="00BD5F82">
              <w:rPr>
                <w:lang w:eastAsia="en-US"/>
              </w:rPr>
              <w:t>Наименование регулируемой организации</w:t>
            </w:r>
          </w:p>
        </w:tc>
        <w:tc>
          <w:tcPr>
            <w:tcW w:w="1552" w:type="dxa"/>
            <w:vMerge w:val="restart"/>
            <w:vAlign w:val="center"/>
          </w:tcPr>
          <w:p w14:paraId="4255A5CA" w14:textId="77777777" w:rsidR="00BD5F82" w:rsidRPr="00BD5F82" w:rsidRDefault="00BD5F82" w:rsidP="00BD5F82">
            <w:pPr>
              <w:tabs>
                <w:tab w:val="left" w:pos="1365"/>
              </w:tabs>
              <w:jc w:val="center"/>
              <w:rPr>
                <w:lang w:eastAsia="en-US"/>
              </w:rPr>
            </w:pPr>
            <w:r w:rsidRPr="00BD5F82">
              <w:rPr>
                <w:lang w:eastAsia="en-US"/>
              </w:rPr>
              <w:t>Категория дома</w:t>
            </w:r>
          </w:p>
        </w:tc>
        <w:tc>
          <w:tcPr>
            <w:tcW w:w="1283" w:type="dxa"/>
            <w:vMerge w:val="restart"/>
            <w:vAlign w:val="center"/>
          </w:tcPr>
          <w:p w14:paraId="6AC5FF70" w14:textId="77777777" w:rsidR="00BD5F82" w:rsidRPr="00BD5F82" w:rsidRDefault="00BD5F82" w:rsidP="00BD5F82">
            <w:pPr>
              <w:tabs>
                <w:tab w:val="left" w:pos="1365"/>
              </w:tabs>
              <w:jc w:val="center"/>
              <w:rPr>
                <w:lang w:eastAsia="en-US"/>
              </w:rPr>
            </w:pPr>
            <w:r w:rsidRPr="00BD5F82">
              <w:rPr>
                <w:lang w:eastAsia="en-US"/>
              </w:rPr>
              <w:t>Норматив потребле-ния**</w:t>
            </w:r>
          </w:p>
        </w:tc>
        <w:tc>
          <w:tcPr>
            <w:tcW w:w="1418" w:type="dxa"/>
            <w:vMerge w:val="restart"/>
            <w:vAlign w:val="center"/>
          </w:tcPr>
          <w:p w14:paraId="48E54959" w14:textId="77777777" w:rsidR="00BD5F82" w:rsidRPr="00BD5F82" w:rsidRDefault="00BD5F82" w:rsidP="00BD5F82">
            <w:pPr>
              <w:tabs>
                <w:tab w:val="left" w:pos="1365"/>
              </w:tabs>
              <w:jc w:val="center"/>
              <w:rPr>
                <w:lang w:eastAsia="en-US"/>
              </w:rPr>
            </w:pPr>
            <w:r w:rsidRPr="00BD5F82">
              <w:rPr>
                <w:lang w:eastAsia="en-US"/>
              </w:rPr>
              <w:t>Единицы измерения</w:t>
            </w:r>
          </w:p>
        </w:tc>
        <w:tc>
          <w:tcPr>
            <w:tcW w:w="2835" w:type="dxa"/>
            <w:gridSpan w:val="2"/>
            <w:vAlign w:val="center"/>
          </w:tcPr>
          <w:p w14:paraId="1F3BB745" w14:textId="77777777" w:rsidR="00BD5F82" w:rsidRPr="00BD5F82" w:rsidRDefault="00BD5F82" w:rsidP="00BD5F82">
            <w:pPr>
              <w:tabs>
                <w:tab w:val="left" w:pos="1365"/>
              </w:tabs>
              <w:jc w:val="center"/>
              <w:rPr>
                <w:lang w:eastAsia="en-US"/>
              </w:rPr>
            </w:pPr>
            <w:r w:rsidRPr="00BD5F82">
              <w:rPr>
                <w:bCs/>
                <w:kern w:val="32"/>
                <w:lang w:eastAsia="en-US"/>
              </w:rPr>
              <w:t>Льготный тариф</w:t>
            </w:r>
          </w:p>
        </w:tc>
      </w:tr>
      <w:tr w:rsidR="00BD5F82" w:rsidRPr="00BD5F82" w14:paraId="28D71A35" w14:textId="77777777" w:rsidTr="00AE6253">
        <w:trPr>
          <w:jc w:val="center"/>
        </w:trPr>
        <w:tc>
          <w:tcPr>
            <w:tcW w:w="710" w:type="dxa"/>
            <w:vMerge/>
            <w:vAlign w:val="center"/>
          </w:tcPr>
          <w:p w14:paraId="07FEDD5D" w14:textId="77777777" w:rsidR="00BD5F82" w:rsidRPr="00BD5F82" w:rsidRDefault="00BD5F82" w:rsidP="00BD5F82">
            <w:pPr>
              <w:tabs>
                <w:tab w:val="left" w:pos="1365"/>
              </w:tabs>
              <w:jc w:val="center"/>
              <w:rPr>
                <w:lang w:eastAsia="en-US"/>
              </w:rPr>
            </w:pPr>
          </w:p>
        </w:tc>
        <w:tc>
          <w:tcPr>
            <w:tcW w:w="2120" w:type="dxa"/>
            <w:vMerge/>
            <w:vAlign w:val="center"/>
          </w:tcPr>
          <w:p w14:paraId="577EEB23" w14:textId="77777777" w:rsidR="00BD5F82" w:rsidRPr="00BD5F82" w:rsidRDefault="00BD5F82" w:rsidP="00BD5F82">
            <w:pPr>
              <w:tabs>
                <w:tab w:val="left" w:pos="1365"/>
              </w:tabs>
              <w:jc w:val="center"/>
              <w:rPr>
                <w:lang w:eastAsia="en-US"/>
              </w:rPr>
            </w:pPr>
          </w:p>
        </w:tc>
        <w:tc>
          <w:tcPr>
            <w:tcW w:w="1552" w:type="dxa"/>
            <w:vMerge/>
            <w:vAlign w:val="center"/>
          </w:tcPr>
          <w:p w14:paraId="3B0F79F4" w14:textId="77777777" w:rsidR="00BD5F82" w:rsidRPr="00BD5F82" w:rsidRDefault="00BD5F82" w:rsidP="00BD5F82">
            <w:pPr>
              <w:tabs>
                <w:tab w:val="left" w:pos="1365"/>
              </w:tabs>
              <w:jc w:val="center"/>
              <w:rPr>
                <w:lang w:eastAsia="en-US"/>
              </w:rPr>
            </w:pPr>
          </w:p>
        </w:tc>
        <w:tc>
          <w:tcPr>
            <w:tcW w:w="1283" w:type="dxa"/>
            <w:vMerge/>
            <w:vAlign w:val="center"/>
          </w:tcPr>
          <w:p w14:paraId="5BC6501E" w14:textId="77777777" w:rsidR="00BD5F82" w:rsidRPr="00BD5F82" w:rsidRDefault="00BD5F82" w:rsidP="00BD5F82">
            <w:pPr>
              <w:tabs>
                <w:tab w:val="left" w:pos="1365"/>
              </w:tabs>
              <w:jc w:val="center"/>
              <w:rPr>
                <w:lang w:eastAsia="en-US"/>
              </w:rPr>
            </w:pPr>
          </w:p>
        </w:tc>
        <w:tc>
          <w:tcPr>
            <w:tcW w:w="1418" w:type="dxa"/>
            <w:vMerge/>
            <w:vAlign w:val="center"/>
          </w:tcPr>
          <w:p w14:paraId="61FC7DDE" w14:textId="77777777" w:rsidR="00BD5F82" w:rsidRPr="00BD5F82" w:rsidRDefault="00BD5F82" w:rsidP="00BD5F82">
            <w:pPr>
              <w:tabs>
                <w:tab w:val="left" w:pos="1365"/>
              </w:tabs>
              <w:jc w:val="center"/>
              <w:rPr>
                <w:lang w:eastAsia="en-US"/>
              </w:rPr>
            </w:pPr>
          </w:p>
        </w:tc>
        <w:tc>
          <w:tcPr>
            <w:tcW w:w="1417" w:type="dxa"/>
            <w:vAlign w:val="center"/>
          </w:tcPr>
          <w:p w14:paraId="2E7587DD" w14:textId="77777777" w:rsidR="00BD5F82" w:rsidRPr="00BD5F82" w:rsidRDefault="00BD5F82" w:rsidP="00BD5F82">
            <w:pPr>
              <w:tabs>
                <w:tab w:val="left" w:pos="1365"/>
              </w:tabs>
              <w:jc w:val="center"/>
              <w:rPr>
                <w:lang w:eastAsia="en-US"/>
              </w:rPr>
            </w:pPr>
            <w:r w:rsidRPr="00BD5F82">
              <w:rPr>
                <w:lang w:eastAsia="en-US"/>
              </w:rPr>
              <w:t>с</w:t>
            </w:r>
          </w:p>
          <w:p w14:paraId="6DE9F76F" w14:textId="77777777" w:rsidR="00BD5F82" w:rsidRPr="00BD5F82" w:rsidRDefault="00BD5F82" w:rsidP="00BD5F82">
            <w:pPr>
              <w:tabs>
                <w:tab w:val="left" w:pos="1365"/>
              </w:tabs>
              <w:jc w:val="center"/>
              <w:rPr>
                <w:lang w:eastAsia="en-US"/>
              </w:rPr>
            </w:pPr>
            <w:r w:rsidRPr="00BD5F82">
              <w:rPr>
                <w:lang w:eastAsia="en-US"/>
              </w:rPr>
              <w:t>01.01.2022                   по 30.06.2022</w:t>
            </w:r>
          </w:p>
        </w:tc>
        <w:tc>
          <w:tcPr>
            <w:tcW w:w="1418" w:type="dxa"/>
            <w:vAlign w:val="center"/>
          </w:tcPr>
          <w:p w14:paraId="43C64879" w14:textId="77777777" w:rsidR="00BD5F82" w:rsidRPr="00BD5F82" w:rsidRDefault="00BD5F82" w:rsidP="00BD5F82">
            <w:pPr>
              <w:tabs>
                <w:tab w:val="left" w:pos="1365"/>
              </w:tabs>
              <w:jc w:val="center"/>
              <w:rPr>
                <w:lang w:eastAsia="en-US"/>
              </w:rPr>
            </w:pPr>
            <w:r w:rsidRPr="00BD5F82">
              <w:rPr>
                <w:lang w:eastAsia="en-US"/>
              </w:rPr>
              <w:t>с 01.07.2022                  по 31.12.2022</w:t>
            </w:r>
          </w:p>
        </w:tc>
      </w:tr>
      <w:tr w:rsidR="00BD5F82" w:rsidRPr="00BD5F82" w14:paraId="1B05819A" w14:textId="77777777" w:rsidTr="00AE6253">
        <w:trPr>
          <w:jc w:val="center"/>
        </w:trPr>
        <w:tc>
          <w:tcPr>
            <w:tcW w:w="710" w:type="dxa"/>
          </w:tcPr>
          <w:p w14:paraId="5F152B55" w14:textId="77777777" w:rsidR="00BD5F82" w:rsidRPr="00BD5F82" w:rsidRDefault="00BD5F82" w:rsidP="00BD5F82">
            <w:pPr>
              <w:tabs>
                <w:tab w:val="left" w:pos="1365"/>
              </w:tabs>
              <w:jc w:val="center"/>
              <w:rPr>
                <w:lang w:val="en-US" w:eastAsia="en-US"/>
              </w:rPr>
            </w:pPr>
            <w:r w:rsidRPr="00BD5F82">
              <w:rPr>
                <w:lang w:val="en-US" w:eastAsia="en-US"/>
              </w:rPr>
              <w:t>1</w:t>
            </w:r>
          </w:p>
        </w:tc>
        <w:tc>
          <w:tcPr>
            <w:tcW w:w="2120" w:type="dxa"/>
          </w:tcPr>
          <w:p w14:paraId="4A2C520A" w14:textId="77777777" w:rsidR="00BD5F82" w:rsidRPr="00BD5F82" w:rsidRDefault="00BD5F82" w:rsidP="00BD5F82">
            <w:pPr>
              <w:tabs>
                <w:tab w:val="left" w:pos="1365"/>
              </w:tabs>
              <w:jc w:val="center"/>
              <w:rPr>
                <w:lang w:val="en-US" w:eastAsia="en-US"/>
              </w:rPr>
            </w:pPr>
            <w:r w:rsidRPr="00BD5F82">
              <w:rPr>
                <w:lang w:val="en-US" w:eastAsia="en-US"/>
              </w:rPr>
              <w:t>2</w:t>
            </w:r>
          </w:p>
        </w:tc>
        <w:tc>
          <w:tcPr>
            <w:tcW w:w="1552" w:type="dxa"/>
          </w:tcPr>
          <w:p w14:paraId="215434A2" w14:textId="77777777" w:rsidR="00BD5F82" w:rsidRPr="00BD5F82" w:rsidRDefault="00BD5F82" w:rsidP="00BD5F82">
            <w:pPr>
              <w:tabs>
                <w:tab w:val="left" w:pos="1365"/>
              </w:tabs>
              <w:jc w:val="center"/>
              <w:rPr>
                <w:lang w:val="en-US" w:eastAsia="en-US"/>
              </w:rPr>
            </w:pPr>
            <w:r w:rsidRPr="00BD5F82">
              <w:rPr>
                <w:lang w:val="en-US" w:eastAsia="en-US"/>
              </w:rPr>
              <w:t>3</w:t>
            </w:r>
          </w:p>
        </w:tc>
        <w:tc>
          <w:tcPr>
            <w:tcW w:w="1283" w:type="dxa"/>
          </w:tcPr>
          <w:p w14:paraId="3673ED04" w14:textId="77777777" w:rsidR="00BD5F82" w:rsidRPr="00BD5F82" w:rsidRDefault="00BD5F82" w:rsidP="00BD5F82">
            <w:pPr>
              <w:tabs>
                <w:tab w:val="left" w:pos="1365"/>
              </w:tabs>
              <w:jc w:val="center"/>
              <w:rPr>
                <w:lang w:val="en-US" w:eastAsia="en-US"/>
              </w:rPr>
            </w:pPr>
            <w:r w:rsidRPr="00BD5F82">
              <w:rPr>
                <w:lang w:val="en-US" w:eastAsia="en-US"/>
              </w:rPr>
              <w:t>4</w:t>
            </w:r>
          </w:p>
        </w:tc>
        <w:tc>
          <w:tcPr>
            <w:tcW w:w="1418" w:type="dxa"/>
          </w:tcPr>
          <w:p w14:paraId="185874D8" w14:textId="77777777" w:rsidR="00BD5F82" w:rsidRPr="00BD5F82" w:rsidRDefault="00BD5F82" w:rsidP="00BD5F82">
            <w:pPr>
              <w:tabs>
                <w:tab w:val="left" w:pos="1365"/>
              </w:tabs>
              <w:jc w:val="center"/>
              <w:rPr>
                <w:lang w:val="en-US" w:eastAsia="en-US"/>
              </w:rPr>
            </w:pPr>
            <w:r w:rsidRPr="00BD5F82">
              <w:rPr>
                <w:lang w:val="en-US" w:eastAsia="en-US"/>
              </w:rPr>
              <w:t>5</w:t>
            </w:r>
          </w:p>
        </w:tc>
        <w:tc>
          <w:tcPr>
            <w:tcW w:w="1417" w:type="dxa"/>
          </w:tcPr>
          <w:p w14:paraId="14873366" w14:textId="77777777" w:rsidR="00BD5F82" w:rsidRPr="00BD5F82" w:rsidRDefault="00BD5F82" w:rsidP="00BD5F82">
            <w:pPr>
              <w:tabs>
                <w:tab w:val="left" w:pos="1365"/>
              </w:tabs>
              <w:jc w:val="center"/>
              <w:rPr>
                <w:lang w:val="en-US" w:eastAsia="en-US"/>
              </w:rPr>
            </w:pPr>
            <w:r w:rsidRPr="00BD5F82">
              <w:rPr>
                <w:lang w:val="en-US" w:eastAsia="en-US"/>
              </w:rPr>
              <w:t>6</w:t>
            </w:r>
          </w:p>
        </w:tc>
        <w:tc>
          <w:tcPr>
            <w:tcW w:w="1418" w:type="dxa"/>
          </w:tcPr>
          <w:p w14:paraId="21CB9AFC" w14:textId="77777777" w:rsidR="00BD5F82" w:rsidRPr="00BD5F82" w:rsidRDefault="00BD5F82" w:rsidP="00BD5F82">
            <w:pPr>
              <w:tabs>
                <w:tab w:val="left" w:pos="1365"/>
              </w:tabs>
              <w:jc w:val="center"/>
              <w:rPr>
                <w:lang w:val="en-US" w:eastAsia="en-US"/>
              </w:rPr>
            </w:pPr>
            <w:r w:rsidRPr="00BD5F82">
              <w:rPr>
                <w:lang w:val="en-US" w:eastAsia="en-US"/>
              </w:rPr>
              <w:t>7</w:t>
            </w:r>
          </w:p>
        </w:tc>
      </w:tr>
      <w:tr w:rsidR="00BD5F82" w:rsidRPr="00BD5F82" w14:paraId="4F4F1CB9" w14:textId="77777777" w:rsidTr="00AE6253">
        <w:trPr>
          <w:trHeight w:val="523"/>
          <w:jc w:val="center"/>
        </w:trPr>
        <w:tc>
          <w:tcPr>
            <w:tcW w:w="9918" w:type="dxa"/>
            <w:gridSpan w:val="7"/>
            <w:vAlign w:val="center"/>
          </w:tcPr>
          <w:p w14:paraId="3D49B26F" w14:textId="77777777" w:rsidR="00BD5F82" w:rsidRPr="00BD5F82" w:rsidRDefault="00BD5F82" w:rsidP="00BD5F82">
            <w:pPr>
              <w:numPr>
                <w:ilvl w:val="0"/>
                <w:numId w:val="10"/>
              </w:numPr>
              <w:tabs>
                <w:tab w:val="left" w:pos="1365"/>
              </w:tabs>
              <w:contextualSpacing/>
              <w:jc w:val="center"/>
              <w:rPr>
                <w:lang w:eastAsia="en-US"/>
              </w:rPr>
            </w:pPr>
            <w:r w:rsidRPr="00BD5F82">
              <w:rPr>
                <w:lang w:eastAsia="en-US"/>
              </w:rPr>
              <w:t>Тепловая энергия (мощность) при отсутствии приборов учета</w:t>
            </w:r>
          </w:p>
        </w:tc>
      </w:tr>
      <w:tr w:rsidR="00BD5F82" w:rsidRPr="00BD5F82" w14:paraId="458AD538" w14:textId="77777777" w:rsidTr="00AE6253">
        <w:trPr>
          <w:trHeight w:val="4939"/>
          <w:jc w:val="center"/>
        </w:trPr>
        <w:tc>
          <w:tcPr>
            <w:tcW w:w="710" w:type="dxa"/>
            <w:vAlign w:val="center"/>
          </w:tcPr>
          <w:p w14:paraId="290DBB3A" w14:textId="77777777" w:rsidR="00BD5F82" w:rsidRPr="00BD5F82" w:rsidRDefault="00BD5F82" w:rsidP="00BD5F82">
            <w:pPr>
              <w:tabs>
                <w:tab w:val="left" w:pos="1365"/>
              </w:tabs>
              <w:jc w:val="center"/>
              <w:rPr>
                <w:lang w:eastAsia="en-US"/>
              </w:rPr>
            </w:pPr>
            <w:r w:rsidRPr="00BD5F82">
              <w:rPr>
                <w:lang w:eastAsia="en-US"/>
              </w:rPr>
              <w:t>1.1.</w:t>
            </w:r>
          </w:p>
        </w:tc>
        <w:tc>
          <w:tcPr>
            <w:tcW w:w="2120" w:type="dxa"/>
            <w:vMerge w:val="restart"/>
            <w:vAlign w:val="center"/>
          </w:tcPr>
          <w:p w14:paraId="0ED467A1" w14:textId="77777777" w:rsidR="00BD5F82" w:rsidRPr="00BD5F82" w:rsidRDefault="00BD5F82" w:rsidP="00BD5F82">
            <w:pPr>
              <w:tabs>
                <w:tab w:val="left" w:pos="1365"/>
              </w:tabs>
              <w:rPr>
                <w:lang w:eastAsia="en-US"/>
              </w:rPr>
            </w:pPr>
            <w:r w:rsidRPr="00BD5F82">
              <w:rPr>
                <w:bCs/>
              </w:rPr>
              <w:t xml:space="preserve">МКП «КТВС НМР»,                             ИНН </w:t>
            </w:r>
            <w:r w:rsidRPr="00BD5F82">
              <w:rPr>
                <w:lang w:eastAsia="en-US"/>
              </w:rPr>
              <w:t xml:space="preserve">  </w:t>
            </w:r>
            <w:r w:rsidRPr="00BD5F82">
              <w:rPr>
                <w:bCs/>
              </w:rPr>
              <w:t>4252015404</w:t>
            </w:r>
          </w:p>
        </w:tc>
        <w:tc>
          <w:tcPr>
            <w:tcW w:w="1552" w:type="dxa"/>
            <w:vAlign w:val="center"/>
          </w:tcPr>
          <w:p w14:paraId="059850E0" w14:textId="77777777" w:rsidR="00BD5F82" w:rsidRPr="00BD5F82" w:rsidRDefault="00BD5F82" w:rsidP="00BD5F82">
            <w:pPr>
              <w:tabs>
                <w:tab w:val="left" w:pos="1365"/>
              </w:tabs>
              <w:rPr>
                <w:lang w:eastAsia="en-US"/>
              </w:rPr>
            </w:pPr>
            <w:r w:rsidRPr="00BD5F82">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BD5F82">
              <w:rPr>
                <w:color w:val="000000"/>
                <w:vertAlign w:val="superscript"/>
              </w:rPr>
              <w:t>3</w:t>
            </w:r>
            <w:r w:rsidRPr="00BD5F82">
              <w:rPr>
                <w:color w:val="000000"/>
              </w:rPr>
              <w:t xml:space="preserve"> </w:t>
            </w:r>
          </w:p>
        </w:tc>
        <w:tc>
          <w:tcPr>
            <w:tcW w:w="1283" w:type="dxa"/>
            <w:vAlign w:val="center"/>
          </w:tcPr>
          <w:p w14:paraId="3F635C7E" w14:textId="77777777" w:rsidR="00BD5F82" w:rsidRPr="00BD5F82" w:rsidRDefault="00BD5F82" w:rsidP="00BD5F82">
            <w:pPr>
              <w:tabs>
                <w:tab w:val="left" w:pos="1365"/>
              </w:tabs>
              <w:jc w:val="center"/>
              <w:rPr>
                <w:lang w:eastAsia="en-US"/>
              </w:rPr>
            </w:pPr>
            <w:r w:rsidRPr="00BD5F82">
              <w:rPr>
                <w:color w:val="000000"/>
              </w:rPr>
              <w:t>0,0245 Гкал/м</w:t>
            </w:r>
            <w:r w:rsidRPr="00BD5F82">
              <w:rPr>
                <w:color w:val="000000"/>
                <w:vertAlign w:val="superscript"/>
              </w:rPr>
              <w:t>2</w:t>
            </w:r>
          </w:p>
        </w:tc>
        <w:tc>
          <w:tcPr>
            <w:tcW w:w="1418" w:type="dxa"/>
            <w:vAlign w:val="center"/>
          </w:tcPr>
          <w:p w14:paraId="61E033AD" w14:textId="77777777" w:rsidR="00BD5F82" w:rsidRPr="00BD5F82" w:rsidRDefault="00BD5F82" w:rsidP="00BD5F82">
            <w:pPr>
              <w:tabs>
                <w:tab w:val="left" w:pos="1365"/>
              </w:tabs>
              <w:jc w:val="center"/>
              <w:rPr>
                <w:color w:val="000000"/>
              </w:rPr>
            </w:pPr>
          </w:p>
          <w:p w14:paraId="712B4EE2" w14:textId="77777777" w:rsidR="00BD5F82" w:rsidRPr="00BD5F82" w:rsidRDefault="00BD5F82" w:rsidP="00BD5F82">
            <w:pPr>
              <w:tabs>
                <w:tab w:val="left" w:pos="1365"/>
              </w:tabs>
              <w:jc w:val="center"/>
              <w:rPr>
                <w:color w:val="000000"/>
              </w:rPr>
            </w:pPr>
            <w:r w:rsidRPr="00BD5F82">
              <w:rPr>
                <w:color w:val="000000"/>
              </w:rPr>
              <w:t xml:space="preserve">руб./Гкал </w:t>
            </w:r>
          </w:p>
          <w:p w14:paraId="257E288B" w14:textId="77777777" w:rsidR="00BD5F82" w:rsidRPr="00BD5F82" w:rsidRDefault="00BD5F82" w:rsidP="00BD5F82">
            <w:pPr>
              <w:tabs>
                <w:tab w:val="left" w:pos="1365"/>
              </w:tabs>
              <w:jc w:val="center"/>
              <w:rPr>
                <w:lang w:eastAsia="en-US"/>
              </w:rPr>
            </w:pPr>
          </w:p>
        </w:tc>
        <w:tc>
          <w:tcPr>
            <w:tcW w:w="1417" w:type="dxa"/>
            <w:vAlign w:val="center"/>
          </w:tcPr>
          <w:p w14:paraId="73E61A75" w14:textId="77777777" w:rsidR="00BD5F82" w:rsidRPr="00BD5F82" w:rsidRDefault="00BD5F82" w:rsidP="00BD5F82">
            <w:pPr>
              <w:tabs>
                <w:tab w:val="left" w:pos="1365"/>
              </w:tabs>
              <w:jc w:val="center"/>
              <w:rPr>
                <w:lang w:eastAsia="en-US"/>
              </w:rPr>
            </w:pPr>
            <w:r w:rsidRPr="00BD5F82">
              <w:rPr>
                <w:lang w:eastAsia="en-US"/>
              </w:rPr>
              <w:t>1129,80</w:t>
            </w:r>
          </w:p>
        </w:tc>
        <w:tc>
          <w:tcPr>
            <w:tcW w:w="1418" w:type="dxa"/>
            <w:vAlign w:val="center"/>
          </w:tcPr>
          <w:p w14:paraId="5D920306" w14:textId="77777777" w:rsidR="00BD5F82" w:rsidRPr="00BD5F82" w:rsidRDefault="00BD5F82" w:rsidP="00BD5F82">
            <w:pPr>
              <w:tabs>
                <w:tab w:val="left" w:pos="1365"/>
              </w:tabs>
              <w:jc w:val="center"/>
              <w:rPr>
                <w:lang w:eastAsia="en-US"/>
              </w:rPr>
            </w:pPr>
            <w:r w:rsidRPr="00BD5F82">
              <w:rPr>
                <w:lang w:eastAsia="en-US"/>
              </w:rPr>
              <w:t>1186,29</w:t>
            </w:r>
          </w:p>
        </w:tc>
      </w:tr>
      <w:tr w:rsidR="00BD5F82" w:rsidRPr="00BD5F82" w14:paraId="6C143AD0" w14:textId="77777777" w:rsidTr="00AE6253">
        <w:trPr>
          <w:trHeight w:val="5119"/>
          <w:jc w:val="center"/>
        </w:trPr>
        <w:tc>
          <w:tcPr>
            <w:tcW w:w="710" w:type="dxa"/>
            <w:vAlign w:val="center"/>
          </w:tcPr>
          <w:p w14:paraId="7A22AF97" w14:textId="77777777" w:rsidR="00BD5F82" w:rsidRPr="00BD5F82" w:rsidRDefault="00BD5F82" w:rsidP="00BD5F82">
            <w:pPr>
              <w:tabs>
                <w:tab w:val="left" w:pos="1365"/>
              </w:tabs>
              <w:jc w:val="center"/>
              <w:rPr>
                <w:lang w:eastAsia="en-US"/>
              </w:rPr>
            </w:pPr>
            <w:r w:rsidRPr="00BD5F82">
              <w:rPr>
                <w:lang w:eastAsia="en-US"/>
              </w:rPr>
              <w:t>1.2.</w:t>
            </w:r>
          </w:p>
        </w:tc>
        <w:tc>
          <w:tcPr>
            <w:tcW w:w="2120" w:type="dxa"/>
            <w:vMerge/>
            <w:vAlign w:val="center"/>
          </w:tcPr>
          <w:p w14:paraId="1FB7236D" w14:textId="77777777" w:rsidR="00BD5F82" w:rsidRPr="00BD5F82" w:rsidRDefault="00BD5F82" w:rsidP="00BD5F82">
            <w:pPr>
              <w:tabs>
                <w:tab w:val="left" w:pos="1365"/>
              </w:tabs>
              <w:rPr>
                <w:lang w:eastAsia="en-US"/>
              </w:rPr>
            </w:pPr>
          </w:p>
        </w:tc>
        <w:tc>
          <w:tcPr>
            <w:tcW w:w="1552" w:type="dxa"/>
            <w:vAlign w:val="center"/>
          </w:tcPr>
          <w:p w14:paraId="4FD6D1E8" w14:textId="77777777" w:rsidR="00BD5F82" w:rsidRPr="00BD5F82" w:rsidRDefault="00BD5F82" w:rsidP="00BD5F82">
            <w:pPr>
              <w:tabs>
                <w:tab w:val="left" w:pos="1365"/>
              </w:tabs>
              <w:rPr>
                <w:color w:val="000000"/>
              </w:rPr>
            </w:pPr>
            <w:r w:rsidRPr="00BD5F82">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BD5F82">
              <w:rPr>
                <w:color w:val="000000"/>
                <w:vertAlign w:val="superscript"/>
              </w:rPr>
              <w:t>3</w:t>
            </w:r>
            <w:r w:rsidRPr="00BD5F82">
              <w:rPr>
                <w:lang w:eastAsia="en-US"/>
              </w:rPr>
              <w:t xml:space="preserve">       до 10000 м</w:t>
            </w:r>
            <w:r w:rsidRPr="00BD5F82">
              <w:rPr>
                <w:vertAlign w:val="superscript"/>
                <w:lang w:eastAsia="en-US"/>
              </w:rPr>
              <w:t>3</w:t>
            </w:r>
            <w:r w:rsidRPr="00BD5F82">
              <w:rPr>
                <w:lang w:eastAsia="en-US"/>
              </w:rPr>
              <w:t xml:space="preserve">               </w:t>
            </w:r>
          </w:p>
        </w:tc>
        <w:tc>
          <w:tcPr>
            <w:tcW w:w="1283" w:type="dxa"/>
            <w:vAlign w:val="center"/>
          </w:tcPr>
          <w:p w14:paraId="7F3F8BCB" w14:textId="77777777" w:rsidR="00BD5F82" w:rsidRPr="00BD5F82" w:rsidRDefault="00BD5F82" w:rsidP="00BD5F82">
            <w:pPr>
              <w:tabs>
                <w:tab w:val="left" w:pos="1365"/>
              </w:tabs>
              <w:jc w:val="center"/>
              <w:rPr>
                <w:color w:val="000000"/>
              </w:rPr>
            </w:pPr>
            <w:r w:rsidRPr="00BD5F82">
              <w:rPr>
                <w:color w:val="000000"/>
              </w:rPr>
              <w:t>0,0204 Гкал/м</w:t>
            </w:r>
            <w:r w:rsidRPr="00BD5F82">
              <w:rPr>
                <w:color w:val="000000"/>
                <w:vertAlign w:val="superscript"/>
              </w:rPr>
              <w:t>2</w:t>
            </w:r>
          </w:p>
        </w:tc>
        <w:tc>
          <w:tcPr>
            <w:tcW w:w="1418" w:type="dxa"/>
            <w:vAlign w:val="center"/>
          </w:tcPr>
          <w:p w14:paraId="43E2D4C5" w14:textId="77777777" w:rsidR="00BD5F82" w:rsidRPr="00BD5F82" w:rsidRDefault="00BD5F82" w:rsidP="00BD5F82">
            <w:pPr>
              <w:tabs>
                <w:tab w:val="left" w:pos="1365"/>
              </w:tabs>
              <w:jc w:val="center"/>
              <w:rPr>
                <w:color w:val="000000"/>
              </w:rPr>
            </w:pPr>
          </w:p>
          <w:p w14:paraId="7009644D" w14:textId="77777777" w:rsidR="00BD5F82" w:rsidRPr="00BD5F82" w:rsidRDefault="00BD5F82" w:rsidP="00BD5F82">
            <w:pPr>
              <w:tabs>
                <w:tab w:val="left" w:pos="1365"/>
              </w:tabs>
              <w:jc w:val="center"/>
              <w:rPr>
                <w:color w:val="000000"/>
              </w:rPr>
            </w:pPr>
            <w:r w:rsidRPr="00BD5F82">
              <w:rPr>
                <w:color w:val="000000"/>
              </w:rPr>
              <w:t xml:space="preserve">руб./Гкал </w:t>
            </w:r>
          </w:p>
          <w:p w14:paraId="3359DCE7" w14:textId="77777777" w:rsidR="00BD5F82" w:rsidRPr="00BD5F82" w:rsidRDefault="00BD5F82" w:rsidP="00BD5F82">
            <w:pPr>
              <w:tabs>
                <w:tab w:val="left" w:pos="1365"/>
              </w:tabs>
              <w:jc w:val="center"/>
              <w:rPr>
                <w:color w:val="000000"/>
              </w:rPr>
            </w:pPr>
          </w:p>
        </w:tc>
        <w:tc>
          <w:tcPr>
            <w:tcW w:w="1417" w:type="dxa"/>
            <w:vAlign w:val="center"/>
          </w:tcPr>
          <w:p w14:paraId="197C585F" w14:textId="77777777" w:rsidR="00BD5F82" w:rsidRPr="00BD5F82" w:rsidRDefault="00BD5F82" w:rsidP="00BD5F82">
            <w:pPr>
              <w:tabs>
                <w:tab w:val="left" w:pos="1365"/>
              </w:tabs>
              <w:jc w:val="center"/>
              <w:rPr>
                <w:color w:val="000000"/>
              </w:rPr>
            </w:pPr>
            <w:r w:rsidRPr="00BD5F82">
              <w:rPr>
                <w:color w:val="000000"/>
              </w:rPr>
              <w:t>1358,25</w:t>
            </w:r>
          </w:p>
        </w:tc>
        <w:tc>
          <w:tcPr>
            <w:tcW w:w="1418" w:type="dxa"/>
            <w:vAlign w:val="center"/>
          </w:tcPr>
          <w:p w14:paraId="5256EECE" w14:textId="77777777" w:rsidR="00BD5F82" w:rsidRPr="00BD5F82" w:rsidRDefault="00BD5F82" w:rsidP="00BD5F82">
            <w:pPr>
              <w:tabs>
                <w:tab w:val="left" w:pos="1365"/>
              </w:tabs>
              <w:jc w:val="center"/>
              <w:rPr>
                <w:lang w:eastAsia="en-US"/>
              </w:rPr>
            </w:pPr>
            <w:r w:rsidRPr="00BD5F82">
              <w:rPr>
                <w:color w:val="000000"/>
              </w:rPr>
              <w:t>1426,16</w:t>
            </w:r>
          </w:p>
        </w:tc>
      </w:tr>
      <w:tr w:rsidR="00BD5F82" w:rsidRPr="00BD5F82" w14:paraId="060C827A" w14:textId="77777777" w:rsidTr="00AE6253">
        <w:trPr>
          <w:trHeight w:val="70"/>
          <w:jc w:val="center"/>
        </w:trPr>
        <w:tc>
          <w:tcPr>
            <w:tcW w:w="710" w:type="dxa"/>
            <w:vAlign w:val="center"/>
          </w:tcPr>
          <w:p w14:paraId="5F211F91" w14:textId="77777777" w:rsidR="00BD5F82" w:rsidRPr="00BD5F82" w:rsidRDefault="00BD5F82" w:rsidP="00BD5F82">
            <w:pPr>
              <w:tabs>
                <w:tab w:val="left" w:pos="1365"/>
              </w:tabs>
              <w:jc w:val="center"/>
              <w:rPr>
                <w:lang w:eastAsia="en-US"/>
              </w:rPr>
            </w:pPr>
            <w:r w:rsidRPr="00BD5F82">
              <w:rPr>
                <w:lang w:eastAsia="en-US"/>
              </w:rPr>
              <w:t>1</w:t>
            </w:r>
          </w:p>
        </w:tc>
        <w:tc>
          <w:tcPr>
            <w:tcW w:w="2120" w:type="dxa"/>
            <w:vAlign w:val="center"/>
          </w:tcPr>
          <w:p w14:paraId="14C4EDFF" w14:textId="77777777" w:rsidR="00BD5F82" w:rsidRPr="00BD5F82" w:rsidRDefault="00BD5F82" w:rsidP="00BD5F82">
            <w:pPr>
              <w:tabs>
                <w:tab w:val="left" w:pos="1365"/>
              </w:tabs>
              <w:jc w:val="center"/>
              <w:rPr>
                <w:lang w:eastAsia="en-US"/>
              </w:rPr>
            </w:pPr>
            <w:r w:rsidRPr="00BD5F82">
              <w:rPr>
                <w:lang w:eastAsia="en-US"/>
              </w:rPr>
              <w:t>2</w:t>
            </w:r>
          </w:p>
        </w:tc>
        <w:tc>
          <w:tcPr>
            <w:tcW w:w="1552" w:type="dxa"/>
            <w:vAlign w:val="center"/>
          </w:tcPr>
          <w:p w14:paraId="61EB0DD3" w14:textId="77777777" w:rsidR="00BD5F82" w:rsidRPr="00BD5F82" w:rsidRDefault="00BD5F82" w:rsidP="00BD5F82">
            <w:pPr>
              <w:tabs>
                <w:tab w:val="left" w:pos="1365"/>
              </w:tabs>
              <w:jc w:val="center"/>
              <w:rPr>
                <w:color w:val="000000"/>
              </w:rPr>
            </w:pPr>
            <w:r w:rsidRPr="00BD5F82">
              <w:rPr>
                <w:color w:val="000000"/>
              </w:rPr>
              <w:t>3</w:t>
            </w:r>
          </w:p>
        </w:tc>
        <w:tc>
          <w:tcPr>
            <w:tcW w:w="1283" w:type="dxa"/>
            <w:vAlign w:val="center"/>
          </w:tcPr>
          <w:p w14:paraId="117E4EB7" w14:textId="77777777" w:rsidR="00BD5F82" w:rsidRPr="00BD5F82" w:rsidRDefault="00BD5F82" w:rsidP="00BD5F82">
            <w:pPr>
              <w:tabs>
                <w:tab w:val="left" w:pos="1365"/>
              </w:tabs>
              <w:jc w:val="center"/>
              <w:rPr>
                <w:color w:val="000000"/>
              </w:rPr>
            </w:pPr>
            <w:r w:rsidRPr="00BD5F82">
              <w:rPr>
                <w:color w:val="000000"/>
              </w:rPr>
              <w:t>4</w:t>
            </w:r>
          </w:p>
        </w:tc>
        <w:tc>
          <w:tcPr>
            <w:tcW w:w="1418" w:type="dxa"/>
            <w:vAlign w:val="center"/>
          </w:tcPr>
          <w:p w14:paraId="359E8E02" w14:textId="77777777" w:rsidR="00BD5F82" w:rsidRPr="00BD5F82" w:rsidRDefault="00BD5F82" w:rsidP="00BD5F82">
            <w:pPr>
              <w:tabs>
                <w:tab w:val="left" w:pos="1365"/>
              </w:tabs>
              <w:jc w:val="center"/>
              <w:rPr>
                <w:color w:val="000000"/>
              </w:rPr>
            </w:pPr>
            <w:r w:rsidRPr="00BD5F82">
              <w:rPr>
                <w:color w:val="000000"/>
              </w:rPr>
              <w:t>5</w:t>
            </w:r>
          </w:p>
        </w:tc>
        <w:tc>
          <w:tcPr>
            <w:tcW w:w="1417" w:type="dxa"/>
            <w:vAlign w:val="center"/>
          </w:tcPr>
          <w:p w14:paraId="1EBAC02A" w14:textId="77777777" w:rsidR="00BD5F82" w:rsidRPr="00BD5F82" w:rsidRDefault="00BD5F82" w:rsidP="00BD5F82">
            <w:pPr>
              <w:tabs>
                <w:tab w:val="left" w:pos="1365"/>
              </w:tabs>
              <w:jc w:val="center"/>
              <w:rPr>
                <w:color w:val="000000"/>
              </w:rPr>
            </w:pPr>
            <w:r w:rsidRPr="00BD5F82">
              <w:rPr>
                <w:color w:val="000000"/>
              </w:rPr>
              <w:t>6</w:t>
            </w:r>
          </w:p>
        </w:tc>
        <w:tc>
          <w:tcPr>
            <w:tcW w:w="1418" w:type="dxa"/>
          </w:tcPr>
          <w:p w14:paraId="7D6AD223" w14:textId="77777777" w:rsidR="00BD5F82" w:rsidRPr="00BD5F82" w:rsidRDefault="00BD5F82" w:rsidP="00BD5F82">
            <w:pPr>
              <w:tabs>
                <w:tab w:val="left" w:pos="1365"/>
              </w:tabs>
              <w:jc w:val="center"/>
              <w:rPr>
                <w:lang w:eastAsia="en-US"/>
              </w:rPr>
            </w:pPr>
            <w:r w:rsidRPr="00BD5F82">
              <w:rPr>
                <w:lang w:eastAsia="en-US"/>
              </w:rPr>
              <w:t>7</w:t>
            </w:r>
          </w:p>
        </w:tc>
      </w:tr>
      <w:tr w:rsidR="00BD5F82" w:rsidRPr="00BD5F82" w14:paraId="1652A74D" w14:textId="77777777" w:rsidTr="00AE6253">
        <w:trPr>
          <w:trHeight w:val="4403"/>
          <w:jc w:val="center"/>
        </w:trPr>
        <w:tc>
          <w:tcPr>
            <w:tcW w:w="710" w:type="dxa"/>
            <w:vAlign w:val="center"/>
          </w:tcPr>
          <w:p w14:paraId="28F63C3E" w14:textId="77777777" w:rsidR="00BD5F82" w:rsidRPr="00BD5F82" w:rsidRDefault="00BD5F82" w:rsidP="00BD5F82">
            <w:pPr>
              <w:tabs>
                <w:tab w:val="left" w:pos="1365"/>
              </w:tabs>
              <w:jc w:val="center"/>
              <w:rPr>
                <w:lang w:eastAsia="en-US"/>
              </w:rPr>
            </w:pPr>
            <w:r w:rsidRPr="00BD5F82">
              <w:rPr>
                <w:lang w:eastAsia="en-US"/>
              </w:rPr>
              <w:lastRenderedPageBreak/>
              <w:t>1.3.</w:t>
            </w:r>
          </w:p>
        </w:tc>
        <w:tc>
          <w:tcPr>
            <w:tcW w:w="2120" w:type="dxa"/>
            <w:vAlign w:val="center"/>
          </w:tcPr>
          <w:p w14:paraId="0971D9AA" w14:textId="77777777" w:rsidR="00BD5F82" w:rsidRPr="00BD5F82" w:rsidRDefault="00BD5F82" w:rsidP="00BD5F82">
            <w:pPr>
              <w:tabs>
                <w:tab w:val="left" w:pos="1365"/>
              </w:tabs>
              <w:rPr>
                <w:lang w:eastAsia="en-US"/>
              </w:rPr>
            </w:pPr>
            <w:r w:rsidRPr="00BD5F82">
              <w:rPr>
                <w:bCs/>
              </w:rPr>
              <w:t xml:space="preserve">МКП «КТВС НМР»,                             ИНН </w:t>
            </w:r>
            <w:r w:rsidRPr="00BD5F82">
              <w:rPr>
                <w:lang w:eastAsia="en-US"/>
              </w:rPr>
              <w:t xml:space="preserve">  </w:t>
            </w:r>
            <w:r w:rsidRPr="00BD5F82">
              <w:rPr>
                <w:bCs/>
              </w:rPr>
              <w:t>4252015404</w:t>
            </w:r>
          </w:p>
        </w:tc>
        <w:tc>
          <w:tcPr>
            <w:tcW w:w="1552" w:type="dxa"/>
            <w:vAlign w:val="center"/>
          </w:tcPr>
          <w:p w14:paraId="6FB7F8A4" w14:textId="77777777" w:rsidR="00BD5F82" w:rsidRPr="00BD5F82" w:rsidRDefault="00BD5F82" w:rsidP="00BD5F82">
            <w:pPr>
              <w:tabs>
                <w:tab w:val="left" w:pos="1365"/>
              </w:tabs>
              <w:rPr>
                <w:color w:val="000000"/>
              </w:rPr>
            </w:pPr>
            <w:r w:rsidRPr="00BD5F82">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BD5F82">
              <w:rPr>
                <w:color w:val="000000"/>
                <w:vertAlign w:val="superscript"/>
              </w:rPr>
              <w:t>3</w:t>
            </w:r>
            <w:r w:rsidRPr="00BD5F82">
              <w:rPr>
                <w:color w:val="000000"/>
              </w:rPr>
              <w:t xml:space="preserve">               </w:t>
            </w:r>
          </w:p>
        </w:tc>
        <w:tc>
          <w:tcPr>
            <w:tcW w:w="1283" w:type="dxa"/>
            <w:vAlign w:val="center"/>
          </w:tcPr>
          <w:p w14:paraId="7FCA9A05" w14:textId="77777777" w:rsidR="00BD5F82" w:rsidRPr="00BD5F82" w:rsidRDefault="00BD5F82" w:rsidP="00BD5F82">
            <w:pPr>
              <w:tabs>
                <w:tab w:val="left" w:pos="1365"/>
              </w:tabs>
              <w:jc w:val="center"/>
              <w:rPr>
                <w:color w:val="000000"/>
              </w:rPr>
            </w:pPr>
            <w:r w:rsidRPr="00BD5F82">
              <w:rPr>
                <w:color w:val="000000"/>
              </w:rPr>
              <w:t>0,0176</w:t>
            </w:r>
          </w:p>
        </w:tc>
        <w:tc>
          <w:tcPr>
            <w:tcW w:w="1418" w:type="dxa"/>
            <w:vAlign w:val="center"/>
          </w:tcPr>
          <w:p w14:paraId="1A83A821" w14:textId="77777777" w:rsidR="00BD5F82" w:rsidRPr="00BD5F82" w:rsidRDefault="00BD5F82" w:rsidP="00BD5F82">
            <w:pPr>
              <w:tabs>
                <w:tab w:val="left" w:pos="1365"/>
              </w:tabs>
              <w:jc w:val="center"/>
              <w:rPr>
                <w:color w:val="000000"/>
              </w:rPr>
            </w:pPr>
          </w:p>
          <w:p w14:paraId="47D5CCA2" w14:textId="77777777" w:rsidR="00BD5F82" w:rsidRPr="00BD5F82" w:rsidRDefault="00BD5F82" w:rsidP="00BD5F82">
            <w:pPr>
              <w:tabs>
                <w:tab w:val="left" w:pos="1365"/>
              </w:tabs>
              <w:jc w:val="center"/>
              <w:rPr>
                <w:color w:val="000000"/>
              </w:rPr>
            </w:pPr>
            <w:r w:rsidRPr="00BD5F82">
              <w:rPr>
                <w:color w:val="000000"/>
              </w:rPr>
              <w:t xml:space="preserve">руб./Гкал </w:t>
            </w:r>
          </w:p>
          <w:p w14:paraId="70184A1A" w14:textId="77777777" w:rsidR="00BD5F82" w:rsidRPr="00BD5F82" w:rsidRDefault="00BD5F82" w:rsidP="00BD5F82">
            <w:pPr>
              <w:tabs>
                <w:tab w:val="left" w:pos="1365"/>
              </w:tabs>
              <w:jc w:val="center"/>
              <w:rPr>
                <w:color w:val="000000"/>
              </w:rPr>
            </w:pPr>
          </w:p>
        </w:tc>
        <w:tc>
          <w:tcPr>
            <w:tcW w:w="1417" w:type="dxa"/>
            <w:vAlign w:val="center"/>
          </w:tcPr>
          <w:p w14:paraId="6EDFACD2" w14:textId="77777777" w:rsidR="00BD5F82" w:rsidRPr="00BD5F82" w:rsidRDefault="00BD5F82" w:rsidP="00BD5F82">
            <w:pPr>
              <w:tabs>
                <w:tab w:val="left" w:pos="1365"/>
              </w:tabs>
              <w:jc w:val="center"/>
              <w:rPr>
                <w:color w:val="000000"/>
              </w:rPr>
            </w:pPr>
            <w:r w:rsidRPr="00BD5F82">
              <w:rPr>
                <w:lang w:eastAsia="en-US"/>
              </w:rPr>
              <w:t>1572,10</w:t>
            </w:r>
          </w:p>
        </w:tc>
        <w:tc>
          <w:tcPr>
            <w:tcW w:w="1418" w:type="dxa"/>
            <w:vAlign w:val="center"/>
          </w:tcPr>
          <w:p w14:paraId="15F5EB5A" w14:textId="77777777" w:rsidR="00BD5F82" w:rsidRPr="00BD5F82" w:rsidRDefault="00BD5F82" w:rsidP="00BD5F82">
            <w:pPr>
              <w:tabs>
                <w:tab w:val="left" w:pos="1365"/>
              </w:tabs>
              <w:jc w:val="center"/>
              <w:rPr>
                <w:lang w:eastAsia="en-US"/>
              </w:rPr>
            </w:pPr>
            <w:r w:rsidRPr="00BD5F82">
              <w:rPr>
                <w:lang w:eastAsia="en-US"/>
              </w:rPr>
              <w:t>1650,70</w:t>
            </w:r>
          </w:p>
        </w:tc>
      </w:tr>
      <w:tr w:rsidR="00BD5F82" w:rsidRPr="00BD5F82" w14:paraId="777D1CD8" w14:textId="77777777" w:rsidTr="00AE6253">
        <w:trPr>
          <w:trHeight w:val="4939"/>
          <w:jc w:val="center"/>
        </w:trPr>
        <w:tc>
          <w:tcPr>
            <w:tcW w:w="710" w:type="dxa"/>
            <w:vAlign w:val="center"/>
          </w:tcPr>
          <w:p w14:paraId="7BE8F303" w14:textId="77777777" w:rsidR="00BD5F82" w:rsidRPr="00BD5F82" w:rsidRDefault="00BD5F82" w:rsidP="00BD5F82">
            <w:pPr>
              <w:tabs>
                <w:tab w:val="left" w:pos="1365"/>
              </w:tabs>
              <w:jc w:val="center"/>
              <w:rPr>
                <w:lang w:eastAsia="en-US"/>
              </w:rPr>
            </w:pPr>
            <w:r w:rsidRPr="00BD5F82">
              <w:rPr>
                <w:lang w:eastAsia="en-US"/>
              </w:rPr>
              <w:t>1.4.</w:t>
            </w:r>
          </w:p>
        </w:tc>
        <w:tc>
          <w:tcPr>
            <w:tcW w:w="2120" w:type="dxa"/>
            <w:vMerge w:val="restart"/>
            <w:vAlign w:val="center"/>
          </w:tcPr>
          <w:p w14:paraId="32BFA337" w14:textId="77777777" w:rsidR="00BD5F82" w:rsidRPr="00BD5F82" w:rsidRDefault="00BD5F82" w:rsidP="00BD5F82">
            <w:pPr>
              <w:tabs>
                <w:tab w:val="left" w:pos="1365"/>
              </w:tabs>
              <w:rPr>
                <w:bCs/>
              </w:rPr>
            </w:pPr>
            <w:r w:rsidRPr="00BD5F82">
              <w:rPr>
                <w:bCs/>
              </w:rPr>
              <w:t>ООО «Водоканал», ИНН 4217166136</w:t>
            </w:r>
          </w:p>
        </w:tc>
        <w:tc>
          <w:tcPr>
            <w:tcW w:w="1552" w:type="dxa"/>
            <w:vAlign w:val="center"/>
          </w:tcPr>
          <w:p w14:paraId="7CE548D2" w14:textId="77777777" w:rsidR="00BD5F82" w:rsidRPr="00BD5F82" w:rsidRDefault="00BD5F82" w:rsidP="00BD5F82">
            <w:pPr>
              <w:tabs>
                <w:tab w:val="left" w:pos="1365"/>
              </w:tabs>
              <w:rPr>
                <w:color w:val="000000"/>
              </w:rPr>
            </w:pPr>
            <w:r w:rsidRPr="00BD5F82">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BD5F82">
              <w:rPr>
                <w:color w:val="000000"/>
                <w:vertAlign w:val="superscript"/>
              </w:rPr>
              <w:t>3</w:t>
            </w:r>
          </w:p>
        </w:tc>
        <w:tc>
          <w:tcPr>
            <w:tcW w:w="1283" w:type="dxa"/>
            <w:vAlign w:val="center"/>
          </w:tcPr>
          <w:p w14:paraId="0327AA50" w14:textId="77777777" w:rsidR="00BD5F82" w:rsidRPr="00BD5F82" w:rsidRDefault="00BD5F82" w:rsidP="00BD5F82">
            <w:pPr>
              <w:tabs>
                <w:tab w:val="left" w:pos="1365"/>
              </w:tabs>
              <w:jc w:val="center"/>
              <w:rPr>
                <w:color w:val="000000"/>
              </w:rPr>
            </w:pPr>
            <w:r w:rsidRPr="00BD5F82">
              <w:rPr>
                <w:color w:val="000000"/>
              </w:rPr>
              <w:t>0,0245</w:t>
            </w:r>
          </w:p>
        </w:tc>
        <w:tc>
          <w:tcPr>
            <w:tcW w:w="1418" w:type="dxa"/>
            <w:vAlign w:val="center"/>
          </w:tcPr>
          <w:p w14:paraId="23BD62A8" w14:textId="77777777" w:rsidR="00BD5F82" w:rsidRPr="00BD5F82" w:rsidRDefault="00BD5F82" w:rsidP="00BD5F82">
            <w:pPr>
              <w:tabs>
                <w:tab w:val="left" w:pos="1365"/>
              </w:tabs>
              <w:jc w:val="center"/>
              <w:rPr>
                <w:color w:val="000000"/>
              </w:rPr>
            </w:pPr>
          </w:p>
          <w:p w14:paraId="337E853A" w14:textId="77777777" w:rsidR="00BD5F82" w:rsidRPr="00BD5F82" w:rsidRDefault="00BD5F82" w:rsidP="00BD5F82">
            <w:pPr>
              <w:tabs>
                <w:tab w:val="left" w:pos="1365"/>
              </w:tabs>
              <w:jc w:val="center"/>
              <w:rPr>
                <w:color w:val="000000"/>
              </w:rPr>
            </w:pPr>
            <w:r w:rsidRPr="00BD5F82">
              <w:rPr>
                <w:color w:val="000000"/>
              </w:rPr>
              <w:t xml:space="preserve">руб./Гкал </w:t>
            </w:r>
          </w:p>
          <w:p w14:paraId="17C9C369" w14:textId="77777777" w:rsidR="00BD5F82" w:rsidRPr="00BD5F82" w:rsidRDefault="00BD5F82" w:rsidP="00BD5F82">
            <w:pPr>
              <w:tabs>
                <w:tab w:val="left" w:pos="1365"/>
              </w:tabs>
              <w:jc w:val="center"/>
              <w:rPr>
                <w:color w:val="000000"/>
              </w:rPr>
            </w:pPr>
          </w:p>
        </w:tc>
        <w:tc>
          <w:tcPr>
            <w:tcW w:w="1417" w:type="dxa"/>
            <w:vAlign w:val="center"/>
          </w:tcPr>
          <w:p w14:paraId="325A559B" w14:textId="77777777" w:rsidR="00BD5F82" w:rsidRPr="00BD5F82" w:rsidRDefault="00BD5F82" w:rsidP="00BD5F82">
            <w:pPr>
              <w:tabs>
                <w:tab w:val="left" w:pos="1365"/>
              </w:tabs>
              <w:jc w:val="center"/>
              <w:rPr>
                <w:lang w:eastAsia="en-US"/>
              </w:rPr>
            </w:pPr>
            <w:r w:rsidRPr="00BD5F82">
              <w:rPr>
                <w:lang w:eastAsia="en-US"/>
              </w:rPr>
              <w:t>1129,80</w:t>
            </w:r>
          </w:p>
        </w:tc>
        <w:tc>
          <w:tcPr>
            <w:tcW w:w="1418" w:type="dxa"/>
            <w:vAlign w:val="center"/>
          </w:tcPr>
          <w:p w14:paraId="4E92F991" w14:textId="77777777" w:rsidR="00BD5F82" w:rsidRPr="00BD5F82" w:rsidRDefault="00BD5F82" w:rsidP="00BD5F82">
            <w:pPr>
              <w:tabs>
                <w:tab w:val="left" w:pos="1365"/>
              </w:tabs>
              <w:jc w:val="center"/>
              <w:rPr>
                <w:lang w:eastAsia="en-US"/>
              </w:rPr>
            </w:pPr>
            <w:r w:rsidRPr="00BD5F82">
              <w:rPr>
                <w:lang w:eastAsia="en-US"/>
              </w:rPr>
              <w:t>1186,29</w:t>
            </w:r>
          </w:p>
        </w:tc>
      </w:tr>
      <w:tr w:rsidR="00BD5F82" w:rsidRPr="00BD5F82" w14:paraId="6C38B847" w14:textId="77777777" w:rsidTr="00AE6253">
        <w:trPr>
          <w:trHeight w:val="4550"/>
          <w:jc w:val="center"/>
        </w:trPr>
        <w:tc>
          <w:tcPr>
            <w:tcW w:w="710" w:type="dxa"/>
            <w:vAlign w:val="center"/>
          </w:tcPr>
          <w:p w14:paraId="15C87D43" w14:textId="77777777" w:rsidR="00BD5F82" w:rsidRPr="00BD5F82" w:rsidRDefault="00BD5F82" w:rsidP="00BD5F82">
            <w:pPr>
              <w:tabs>
                <w:tab w:val="left" w:pos="1365"/>
              </w:tabs>
              <w:jc w:val="center"/>
              <w:rPr>
                <w:lang w:eastAsia="en-US"/>
              </w:rPr>
            </w:pPr>
            <w:r w:rsidRPr="00BD5F82">
              <w:rPr>
                <w:lang w:eastAsia="en-US"/>
              </w:rPr>
              <w:t>1.5.</w:t>
            </w:r>
          </w:p>
        </w:tc>
        <w:tc>
          <w:tcPr>
            <w:tcW w:w="2120" w:type="dxa"/>
            <w:vMerge/>
            <w:vAlign w:val="center"/>
          </w:tcPr>
          <w:p w14:paraId="477A314E" w14:textId="77777777" w:rsidR="00BD5F82" w:rsidRPr="00BD5F82" w:rsidRDefault="00BD5F82" w:rsidP="00BD5F82">
            <w:pPr>
              <w:tabs>
                <w:tab w:val="left" w:pos="1365"/>
              </w:tabs>
              <w:rPr>
                <w:bCs/>
              </w:rPr>
            </w:pPr>
          </w:p>
        </w:tc>
        <w:tc>
          <w:tcPr>
            <w:tcW w:w="1552" w:type="dxa"/>
            <w:vAlign w:val="center"/>
          </w:tcPr>
          <w:p w14:paraId="35C25F7E" w14:textId="77777777" w:rsidR="00BD5F82" w:rsidRPr="00BD5F82" w:rsidRDefault="00BD5F82" w:rsidP="00BD5F82">
            <w:pPr>
              <w:tabs>
                <w:tab w:val="left" w:pos="1365"/>
              </w:tabs>
              <w:rPr>
                <w:color w:val="000000"/>
              </w:rPr>
            </w:pPr>
            <w:r w:rsidRPr="00BD5F82">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BD5F82">
              <w:rPr>
                <w:color w:val="000000"/>
                <w:vertAlign w:val="superscript"/>
              </w:rPr>
              <w:t>3</w:t>
            </w:r>
            <w:r w:rsidRPr="00BD5F82">
              <w:rPr>
                <w:lang w:eastAsia="en-US"/>
              </w:rPr>
              <w:t xml:space="preserve">       до 10000 м</w:t>
            </w:r>
            <w:r w:rsidRPr="00BD5F82">
              <w:rPr>
                <w:vertAlign w:val="superscript"/>
                <w:lang w:eastAsia="en-US"/>
              </w:rPr>
              <w:t>3</w:t>
            </w:r>
            <w:r w:rsidRPr="00BD5F82">
              <w:rPr>
                <w:lang w:eastAsia="en-US"/>
              </w:rPr>
              <w:t xml:space="preserve">               </w:t>
            </w:r>
          </w:p>
        </w:tc>
        <w:tc>
          <w:tcPr>
            <w:tcW w:w="1283" w:type="dxa"/>
            <w:vAlign w:val="center"/>
          </w:tcPr>
          <w:p w14:paraId="7CD63CA9" w14:textId="77777777" w:rsidR="00BD5F82" w:rsidRPr="00BD5F82" w:rsidRDefault="00BD5F82" w:rsidP="00BD5F82">
            <w:pPr>
              <w:tabs>
                <w:tab w:val="left" w:pos="1365"/>
              </w:tabs>
              <w:jc w:val="center"/>
              <w:rPr>
                <w:color w:val="000000"/>
              </w:rPr>
            </w:pPr>
            <w:r w:rsidRPr="00BD5F82">
              <w:rPr>
                <w:color w:val="000000"/>
              </w:rPr>
              <w:t>0,0204</w:t>
            </w:r>
          </w:p>
        </w:tc>
        <w:tc>
          <w:tcPr>
            <w:tcW w:w="1418" w:type="dxa"/>
            <w:vAlign w:val="center"/>
          </w:tcPr>
          <w:p w14:paraId="41E22212" w14:textId="77777777" w:rsidR="00BD5F82" w:rsidRPr="00BD5F82" w:rsidRDefault="00BD5F82" w:rsidP="00BD5F82">
            <w:pPr>
              <w:tabs>
                <w:tab w:val="left" w:pos="1365"/>
              </w:tabs>
              <w:jc w:val="center"/>
              <w:rPr>
                <w:color w:val="000000"/>
              </w:rPr>
            </w:pPr>
            <w:r w:rsidRPr="00BD5F82">
              <w:rPr>
                <w:color w:val="000000"/>
              </w:rPr>
              <w:t xml:space="preserve">руб./Гкал </w:t>
            </w:r>
          </w:p>
        </w:tc>
        <w:tc>
          <w:tcPr>
            <w:tcW w:w="1417" w:type="dxa"/>
            <w:vAlign w:val="center"/>
          </w:tcPr>
          <w:p w14:paraId="1B41DDFD" w14:textId="77777777" w:rsidR="00BD5F82" w:rsidRPr="00BD5F82" w:rsidRDefault="00BD5F82" w:rsidP="00BD5F82">
            <w:pPr>
              <w:tabs>
                <w:tab w:val="left" w:pos="1365"/>
              </w:tabs>
              <w:jc w:val="center"/>
              <w:rPr>
                <w:lang w:eastAsia="en-US"/>
              </w:rPr>
            </w:pPr>
            <w:r w:rsidRPr="00BD5F82">
              <w:rPr>
                <w:lang w:eastAsia="en-US"/>
              </w:rPr>
              <w:t>1358,25</w:t>
            </w:r>
          </w:p>
        </w:tc>
        <w:tc>
          <w:tcPr>
            <w:tcW w:w="1418" w:type="dxa"/>
            <w:vAlign w:val="center"/>
          </w:tcPr>
          <w:p w14:paraId="48EDF765" w14:textId="77777777" w:rsidR="00BD5F82" w:rsidRPr="00BD5F82" w:rsidRDefault="00BD5F82" w:rsidP="00BD5F82">
            <w:pPr>
              <w:tabs>
                <w:tab w:val="left" w:pos="1365"/>
              </w:tabs>
              <w:jc w:val="center"/>
              <w:rPr>
                <w:lang w:eastAsia="en-US"/>
              </w:rPr>
            </w:pPr>
            <w:r w:rsidRPr="00BD5F82">
              <w:rPr>
                <w:lang w:eastAsia="en-US"/>
              </w:rPr>
              <w:t>1426,16</w:t>
            </w:r>
          </w:p>
        </w:tc>
      </w:tr>
      <w:tr w:rsidR="00BD5F82" w:rsidRPr="00BD5F82" w14:paraId="1279EAF0" w14:textId="77777777" w:rsidTr="00AE6253">
        <w:trPr>
          <w:trHeight w:val="147"/>
          <w:jc w:val="center"/>
        </w:trPr>
        <w:tc>
          <w:tcPr>
            <w:tcW w:w="710" w:type="dxa"/>
            <w:vAlign w:val="center"/>
          </w:tcPr>
          <w:p w14:paraId="57026CC9" w14:textId="77777777" w:rsidR="00BD5F82" w:rsidRPr="00BD5F82" w:rsidRDefault="00BD5F82" w:rsidP="00BD5F82">
            <w:pPr>
              <w:tabs>
                <w:tab w:val="left" w:pos="1365"/>
              </w:tabs>
              <w:jc w:val="center"/>
              <w:rPr>
                <w:lang w:eastAsia="en-US"/>
              </w:rPr>
            </w:pPr>
            <w:r w:rsidRPr="00BD5F82">
              <w:rPr>
                <w:lang w:eastAsia="en-US"/>
              </w:rPr>
              <w:t>1</w:t>
            </w:r>
          </w:p>
        </w:tc>
        <w:tc>
          <w:tcPr>
            <w:tcW w:w="2120" w:type="dxa"/>
            <w:vAlign w:val="center"/>
          </w:tcPr>
          <w:p w14:paraId="13143191" w14:textId="77777777" w:rsidR="00BD5F82" w:rsidRPr="00BD5F82" w:rsidRDefault="00BD5F82" w:rsidP="00BD5F82">
            <w:pPr>
              <w:tabs>
                <w:tab w:val="left" w:pos="1365"/>
              </w:tabs>
              <w:jc w:val="center"/>
              <w:rPr>
                <w:bCs/>
              </w:rPr>
            </w:pPr>
            <w:r w:rsidRPr="00BD5F82">
              <w:rPr>
                <w:lang w:eastAsia="en-US"/>
              </w:rPr>
              <w:t>2</w:t>
            </w:r>
          </w:p>
        </w:tc>
        <w:tc>
          <w:tcPr>
            <w:tcW w:w="1552" w:type="dxa"/>
            <w:vAlign w:val="center"/>
          </w:tcPr>
          <w:p w14:paraId="08BE334A" w14:textId="77777777" w:rsidR="00BD5F82" w:rsidRPr="00BD5F82" w:rsidRDefault="00BD5F82" w:rsidP="00BD5F82">
            <w:pPr>
              <w:tabs>
                <w:tab w:val="left" w:pos="1365"/>
              </w:tabs>
              <w:jc w:val="center"/>
              <w:rPr>
                <w:color w:val="000000"/>
              </w:rPr>
            </w:pPr>
            <w:r w:rsidRPr="00BD5F82">
              <w:rPr>
                <w:color w:val="000000"/>
              </w:rPr>
              <w:t>3</w:t>
            </w:r>
          </w:p>
        </w:tc>
        <w:tc>
          <w:tcPr>
            <w:tcW w:w="1283" w:type="dxa"/>
            <w:vAlign w:val="center"/>
          </w:tcPr>
          <w:p w14:paraId="03C2466C" w14:textId="77777777" w:rsidR="00BD5F82" w:rsidRPr="00BD5F82" w:rsidRDefault="00BD5F82" w:rsidP="00BD5F82">
            <w:pPr>
              <w:tabs>
                <w:tab w:val="left" w:pos="1365"/>
              </w:tabs>
              <w:jc w:val="center"/>
              <w:rPr>
                <w:color w:val="000000"/>
              </w:rPr>
            </w:pPr>
            <w:r w:rsidRPr="00BD5F82">
              <w:rPr>
                <w:color w:val="000000"/>
              </w:rPr>
              <w:t>4</w:t>
            </w:r>
          </w:p>
        </w:tc>
        <w:tc>
          <w:tcPr>
            <w:tcW w:w="1418" w:type="dxa"/>
            <w:vAlign w:val="center"/>
          </w:tcPr>
          <w:p w14:paraId="4F145AFA" w14:textId="77777777" w:rsidR="00BD5F82" w:rsidRPr="00BD5F82" w:rsidRDefault="00BD5F82" w:rsidP="00BD5F82">
            <w:pPr>
              <w:tabs>
                <w:tab w:val="left" w:pos="1365"/>
              </w:tabs>
              <w:jc w:val="center"/>
              <w:rPr>
                <w:color w:val="000000"/>
              </w:rPr>
            </w:pPr>
            <w:r w:rsidRPr="00BD5F82">
              <w:rPr>
                <w:color w:val="000000"/>
              </w:rPr>
              <w:t>5</w:t>
            </w:r>
          </w:p>
        </w:tc>
        <w:tc>
          <w:tcPr>
            <w:tcW w:w="1417" w:type="dxa"/>
            <w:vAlign w:val="center"/>
          </w:tcPr>
          <w:p w14:paraId="5AF2F612" w14:textId="77777777" w:rsidR="00BD5F82" w:rsidRPr="00BD5F82" w:rsidRDefault="00BD5F82" w:rsidP="00BD5F82">
            <w:pPr>
              <w:tabs>
                <w:tab w:val="left" w:pos="1365"/>
              </w:tabs>
              <w:jc w:val="center"/>
              <w:rPr>
                <w:lang w:eastAsia="en-US"/>
              </w:rPr>
            </w:pPr>
            <w:r w:rsidRPr="00BD5F82">
              <w:rPr>
                <w:color w:val="000000"/>
              </w:rPr>
              <w:t>6</w:t>
            </w:r>
          </w:p>
        </w:tc>
        <w:tc>
          <w:tcPr>
            <w:tcW w:w="1418" w:type="dxa"/>
          </w:tcPr>
          <w:p w14:paraId="35D6F4CB" w14:textId="77777777" w:rsidR="00BD5F82" w:rsidRPr="00BD5F82" w:rsidRDefault="00BD5F82" w:rsidP="00BD5F82">
            <w:pPr>
              <w:tabs>
                <w:tab w:val="left" w:pos="1365"/>
              </w:tabs>
              <w:jc w:val="center"/>
              <w:rPr>
                <w:lang w:eastAsia="en-US"/>
              </w:rPr>
            </w:pPr>
            <w:r w:rsidRPr="00BD5F82">
              <w:rPr>
                <w:lang w:eastAsia="en-US"/>
              </w:rPr>
              <w:t>7</w:t>
            </w:r>
          </w:p>
        </w:tc>
      </w:tr>
      <w:tr w:rsidR="00BD5F82" w:rsidRPr="00BD5F82" w14:paraId="555A46FB" w14:textId="77777777" w:rsidTr="00AE6253">
        <w:trPr>
          <w:trHeight w:val="147"/>
          <w:jc w:val="center"/>
        </w:trPr>
        <w:tc>
          <w:tcPr>
            <w:tcW w:w="710" w:type="dxa"/>
            <w:vAlign w:val="center"/>
          </w:tcPr>
          <w:p w14:paraId="6A36AED5" w14:textId="77777777" w:rsidR="00BD5F82" w:rsidRPr="00BD5F82" w:rsidRDefault="00BD5F82" w:rsidP="00BD5F82">
            <w:pPr>
              <w:tabs>
                <w:tab w:val="left" w:pos="1365"/>
              </w:tabs>
              <w:jc w:val="center"/>
              <w:rPr>
                <w:lang w:eastAsia="en-US"/>
              </w:rPr>
            </w:pPr>
            <w:r w:rsidRPr="00BD5F82">
              <w:rPr>
                <w:lang w:eastAsia="en-US"/>
              </w:rPr>
              <w:lastRenderedPageBreak/>
              <w:t>1.6.</w:t>
            </w:r>
          </w:p>
        </w:tc>
        <w:tc>
          <w:tcPr>
            <w:tcW w:w="2120" w:type="dxa"/>
            <w:vAlign w:val="center"/>
          </w:tcPr>
          <w:p w14:paraId="4EDE23AE" w14:textId="77777777" w:rsidR="00BD5F82" w:rsidRPr="00BD5F82" w:rsidRDefault="00BD5F82" w:rsidP="00BD5F82">
            <w:pPr>
              <w:tabs>
                <w:tab w:val="left" w:pos="1365"/>
              </w:tabs>
              <w:rPr>
                <w:lang w:eastAsia="en-US"/>
              </w:rPr>
            </w:pPr>
            <w:r w:rsidRPr="00BD5F82">
              <w:rPr>
                <w:bCs/>
              </w:rPr>
              <w:t>ООО «Водоканал», ИНН 4217166136</w:t>
            </w:r>
          </w:p>
        </w:tc>
        <w:tc>
          <w:tcPr>
            <w:tcW w:w="1552" w:type="dxa"/>
            <w:vAlign w:val="center"/>
          </w:tcPr>
          <w:p w14:paraId="3B0B9F2E" w14:textId="77777777" w:rsidR="00BD5F82" w:rsidRPr="00BD5F82" w:rsidRDefault="00BD5F82" w:rsidP="00BD5F82">
            <w:pPr>
              <w:tabs>
                <w:tab w:val="left" w:pos="1365"/>
              </w:tabs>
              <w:jc w:val="center"/>
              <w:rPr>
                <w:color w:val="000000"/>
              </w:rPr>
            </w:pPr>
            <w:r w:rsidRPr="00BD5F82">
              <w:rPr>
                <w:color w:val="000000"/>
              </w:rPr>
              <w:t>Многоквар-тирные дома, в том числе общежития квартирного секционного и коридор-ного типа, жилые дома, строитель-ным объемом более</w:t>
            </w:r>
          </w:p>
          <w:p w14:paraId="47E680CD" w14:textId="77777777" w:rsidR="00BD5F82" w:rsidRPr="00BD5F82" w:rsidRDefault="00BD5F82" w:rsidP="00BD5F82">
            <w:pPr>
              <w:tabs>
                <w:tab w:val="left" w:pos="1365"/>
              </w:tabs>
              <w:jc w:val="center"/>
              <w:rPr>
                <w:color w:val="000000"/>
              </w:rPr>
            </w:pPr>
            <w:r w:rsidRPr="00BD5F82">
              <w:rPr>
                <w:color w:val="000000"/>
              </w:rPr>
              <w:t xml:space="preserve"> </w:t>
            </w:r>
            <w:r w:rsidRPr="00BD5F82">
              <w:rPr>
                <w:lang w:eastAsia="en-US"/>
              </w:rPr>
              <w:t>10000 м</w:t>
            </w:r>
            <w:r w:rsidRPr="00BD5F82">
              <w:rPr>
                <w:vertAlign w:val="superscript"/>
                <w:lang w:eastAsia="en-US"/>
              </w:rPr>
              <w:t>3</w:t>
            </w:r>
            <w:r w:rsidRPr="00BD5F82">
              <w:rPr>
                <w:lang w:eastAsia="en-US"/>
              </w:rPr>
              <w:t xml:space="preserve">               </w:t>
            </w:r>
          </w:p>
        </w:tc>
        <w:tc>
          <w:tcPr>
            <w:tcW w:w="1283" w:type="dxa"/>
            <w:vAlign w:val="center"/>
          </w:tcPr>
          <w:p w14:paraId="70E8112F" w14:textId="77777777" w:rsidR="00BD5F82" w:rsidRPr="00BD5F82" w:rsidRDefault="00BD5F82" w:rsidP="00BD5F82">
            <w:pPr>
              <w:tabs>
                <w:tab w:val="left" w:pos="1365"/>
              </w:tabs>
              <w:jc w:val="center"/>
              <w:rPr>
                <w:color w:val="000000"/>
              </w:rPr>
            </w:pPr>
            <w:r w:rsidRPr="00BD5F82">
              <w:rPr>
                <w:color w:val="000000"/>
              </w:rPr>
              <w:t>0,0176</w:t>
            </w:r>
          </w:p>
        </w:tc>
        <w:tc>
          <w:tcPr>
            <w:tcW w:w="1418" w:type="dxa"/>
            <w:vAlign w:val="center"/>
          </w:tcPr>
          <w:p w14:paraId="11E83AAD" w14:textId="77777777" w:rsidR="00BD5F82" w:rsidRPr="00BD5F82" w:rsidRDefault="00BD5F82" w:rsidP="00BD5F82">
            <w:pPr>
              <w:tabs>
                <w:tab w:val="left" w:pos="1365"/>
              </w:tabs>
              <w:jc w:val="center"/>
              <w:rPr>
                <w:color w:val="000000"/>
              </w:rPr>
            </w:pPr>
          </w:p>
          <w:p w14:paraId="151FC967" w14:textId="77777777" w:rsidR="00BD5F82" w:rsidRPr="00BD5F82" w:rsidRDefault="00BD5F82" w:rsidP="00BD5F82">
            <w:pPr>
              <w:tabs>
                <w:tab w:val="left" w:pos="1365"/>
              </w:tabs>
              <w:jc w:val="center"/>
              <w:rPr>
                <w:color w:val="000000"/>
              </w:rPr>
            </w:pPr>
            <w:r w:rsidRPr="00BD5F82">
              <w:rPr>
                <w:color w:val="000000"/>
              </w:rPr>
              <w:t xml:space="preserve">руб./Гкал </w:t>
            </w:r>
          </w:p>
          <w:p w14:paraId="7F7E43FD" w14:textId="77777777" w:rsidR="00BD5F82" w:rsidRPr="00BD5F82" w:rsidRDefault="00BD5F82" w:rsidP="00BD5F82">
            <w:pPr>
              <w:tabs>
                <w:tab w:val="left" w:pos="1365"/>
              </w:tabs>
              <w:jc w:val="center"/>
              <w:rPr>
                <w:color w:val="000000"/>
              </w:rPr>
            </w:pPr>
          </w:p>
        </w:tc>
        <w:tc>
          <w:tcPr>
            <w:tcW w:w="1417" w:type="dxa"/>
            <w:vAlign w:val="center"/>
          </w:tcPr>
          <w:p w14:paraId="2A033D5E" w14:textId="77777777" w:rsidR="00BD5F82" w:rsidRPr="00BD5F82" w:rsidRDefault="00BD5F82" w:rsidP="00BD5F82">
            <w:pPr>
              <w:tabs>
                <w:tab w:val="left" w:pos="1365"/>
              </w:tabs>
              <w:jc w:val="center"/>
              <w:rPr>
                <w:color w:val="000000"/>
              </w:rPr>
            </w:pPr>
            <w:r w:rsidRPr="00BD5F82">
              <w:rPr>
                <w:lang w:eastAsia="en-US"/>
              </w:rPr>
              <w:t>1572,10</w:t>
            </w:r>
          </w:p>
        </w:tc>
        <w:tc>
          <w:tcPr>
            <w:tcW w:w="1418" w:type="dxa"/>
            <w:vAlign w:val="center"/>
          </w:tcPr>
          <w:p w14:paraId="59560DBF" w14:textId="77777777" w:rsidR="00BD5F82" w:rsidRPr="00BD5F82" w:rsidRDefault="00BD5F82" w:rsidP="00BD5F82">
            <w:pPr>
              <w:tabs>
                <w:tab w:val="left" w:pos="1365"/>
              </w:tabs>
              <w:jc w:val="center"/>
              <w:rPr>
                <w:lang w:eastAsia="en-US"/>
              </w:rPr>
            </w:pPr>
            <w:r w:rsidRPr="00BD5F82">
              <w:rPr>
                <w:lang w:eastAsia="en-US"/>
              </w:rPr>
              <w:t>1650,70</w:t>
            </w:r>
          </w:p>
        </w:tc>
      </w:tr>
      <w:tr w:rsidR="00BD5F82" w:rsidRPr="00BD5F82" w14:paraId="5E316220" w14:textId="77777777" w:rsidTr="00AE6253">
        <w:trPr>
          <w:trHeight w:val="70"/>
          <w:jc w:val="center"/>
        </w:trPr>
        <w:tc>
          <w:tcPr>
            <w:tcW w:w="9918" w:type="dxa"/>
            <w:gridSpan w:val="7"/>
            <w:vAlign w:val="center"/>
          </w:tcPr>
          <w:p w14:paraId="0361E8EC" w14:textId="77777777" w:rsidR="00BD5F82" w:rsidRPr="00BD5F82" w:rsidRDefault="00BD5F82" w:rsidP="00BD5F82">
            <w:pPr>
              <w:tabs>
                <w:tab w:val="left" w:pos="322"/>
              </w:tabs>
              <w:jc w:val="center"/>
              <w:rPr>
                <w:lang w:eastAsia="en-US"/>
              </w:rPr>
            </w:pPr>
            <w:r w:rsidRPr="00BD5F82">
              <w:rPr>
                <w:lang w:eastAsia="en-US"/>
              </w:rPr>
              <w:t>2.</w:t>
            </w:r>
            <w:r w:rsidRPr="00BD5F82">
              <w:rPr>
                <w:lang w:eastAsia="en-US"/>
              </w:rPr>
              <w:tab/>
              <w:t>Тепловая энергия (мощность) при наличии приборов учета</w:t>
            </w:r>
          </w:p>
        </w:tc>
      </w:tr>
      <w:tr w:rsidR="00BD5F82" w:rsidRPr="00BD5F82" w14:paraId="21834376" w14:textId="77777777" w:rsidTr="00AE6253">
        <w:trPr>
          <w:trHeight w:val="70"/>
          <w:jc w:val="center"/>
        </w:trPr>
        <w:tc>
          <w:tcPr>
            <w:tcW w:w="710" w:type="dxa"/>
            <w:vAlign w:val="center"/>
          </w:tcPr>
          <w:p w14:paraId="278E4EE7" w14:textId="77777777" w:rsidR="00BD5F82" w:rsidRPr="00BD5F82" w:rsidRDefault="00BD5F82" w:rsidP="00BD5F82">
            <w:pPr>
              <w:tabs>
                <w:tab w:val="left" w:pos="1365"/>
              </w:tabs>
              <w:jc w:val="center"/>
              <w:rPr>
                <w:lang w:eastAsia="en-US"/>
              </w:rPr>
            </w:pPr>
            <w:r w:rsidRPr="00BD5F82">
              <w:rPr>
                <w:lang w:eastAsia="en-US"/>
              </w:rPr>
              <w:t>2.1.</w:t>
            </w:r>
          </w:p>
        </w:tc>
        <w:tc>
          <w:tcPr>
            <w:tcW w:w="2120" w:type="dxa"/>
            <w:vAlign w:val="center"/>
          </w:tcPr>
          <w:p w14:paraId="1975AF44" w14:textId="77777777" w:rsidR="00BD5F82" w:rsidRPr="00BD5F82" w:rsidRDefault="00BD5F82" w:rsidP="00BD5F82">
            <w:pPr>
              <w:tabs>
                <w:tab w:val="left" w:pos="1365"/>
              </w:tabs>
              <w:rPr>
                <w:bCs/>
              </w:rPr>
            </w:pPr>
            <w:r w:rsidRPr="00BD5F82">
              <w:rPr>
                <w:bCs/>
              </w:rPr>
              <w:t xml:space="preserve">МКП «КТВС НМР»,                             ИНН </w:t>
            </w:r>
            <w:r w:rsidRPr="00BD5F82">
              <w:rPr>
                <w:lang w:eastAsia="en-US"/>
              </w:rPr>
              <w:t xml:space="preserve">  </w:t>
            </w:r>
            <w:r w:rsidRPr="00BD5F82">
              <w:rPr>
                <w:bCs/>
              </w:rPr>
              <w:t>4252015404</w:t>
            </w:r>
          </w:p>
        </w:tc>
        <w:tc>
          <w:tcPr>
            <w:tcW w:w="1552" w:type="dxa"/>
            <w:vAlign w:val="center"/>
          </w:tcPr>
          <w:p w14:paraId="52D171C9" w14:textId="77777777" w:rsidR="00BD5F82" w:rsidRPr="00BD5F82" w:rsidRDefault="00BD5F82" w:rsidP="00BD5F82">
            <w:pPr>
              <w:tabs>
                <w:tab w:val="left" w:pos="1365"/>
              </w:tabs>
              <w:rPr>
                <w:color w:val="000000"/>
              </w:rPr>
            </w:pPr>
            <w:r w:rsidRPr="00BD5F82">
              <w:rPr>
                <w:color w:val="000000"/>
              </w:rPr>
              <w:t>Многоквар-тирные дома, в том числе общежития квартирного секционного и коридор-ного типа, жилые дома</w:t>
            </w:r>
          </w:p>
        </w:tc>
        <w:tc>
          <w:tcPr>
            <w:tcW w:w="1283" w:type="dxa"/>
            <w:vAlign w:val="center"/>
          </w:tcPr>
          <w:p w14:paraId="4806FAB2" w14:textId="77777777" w:rsidR="00BD5F82" w:rsidRPr="00BD5F82" w:rsidRDefault="00BD5F82" w:rsidP="00BD5F82">
            <w:pPr>
              <w:tabs>
                <w:tab w:val="left" w:pos="1365"/>
              </w:tabs>
              <w:jc w:val="center"/>
              <w:rPr>
                <w:color w:val="000000"/>
              </w:rPr>
            </w:pPr>
            <w:r w:rsidRPr="00BD5F82">
              <w:rPr>
                <w:color w:val="000000"/>
              </w:rPr>
              <w:t>-</w:t>
            </w:r>
          </w:p>
        </w:tc>
        <w:tc>
          <w:tcPr>
            <w:tcW w:w="1418" w:type="dxa"/>
            <w:vAlign w:val="center"/>
          </w:tcPr>
          <w:p w14:paraId="4ECC4DDD" w14:textId="77777777" w:rsidR="00BD5F82" w:rsidRPr="00BD5F82" w:rsidRDefault="00BD5F82" w:rsidP="00BD5F82">
            <w:pPr>
              <w:tabs>
                <w:tab w:val="left" w:pos="1365"/>
              </w:tabs>
              <w:jc w:val="center"/>
              <w:rPr>
                <w:color w:val="000000"/>
              </w:rPr>
            </w:pPr>
          </w:p>
          <w:p w14:paraId="0ED3F0E7" w14:textId="77777777" w:rsidR="00BD5F82" w:rsidRPr="00BD5F82" w:rsidRDefault="00BD5F82" w:rsidP="00BD5F82">
            <w:pPr>
              <w:tabs>
                <w:tab w:val="left" w:pos="1365"/>
              </w:tabs>
              <w:jc w:val="center"/>
              <w:rPr>
                <w:color w:val="000000"/>
              </w:rPr>
            </w:pPr>
            <w:r w:rsidRPr="00BD5F82">
              <w:rPr>
                <w:color w:val="000000"/>
              </w:rPr>
              <w:t xml:space="preserve">руб./Гкал </w:t>
            </w:r>
          </w:p>
          <w:p w14:paraId="73CD8AAF" w14:textId="77777777" w:rsidR="00BD5F82" w:rsidRPr="00BD5F82" w:rsidRDefault="00BD5F82" w:rsidP="00BD5F82">
            <w:pPr>
              <w:tabs>
                <w:tab w:val="left" w:pos="1365"/>
              </w:tabs>
              <w:jc w:val="center"/>
              <w:rPr>
                <w:color w:val="000000"/>
              </w:rPr>
            </w:pPr>
          </w:p>
        </w:tc>
        <w:tc>
          <w:tcPr>
            <w:tcW w:w="1417" w:type="dxa"/>
            <w:vAlign w:val="center"/>
          </w:tcPr>
          <w:p w14:paraId="2F4E4154" w14:textId="77777777" w:rsidR="00BD5F82" w:rsidRPr="00BD5F82" w:rsidRDefault="00BD5F82" w:rsidP="00BD5F82">
            <w:pPr>
              <w:tabs>
                <w:tab w:val="left" w:pos="1365"/>
              </w:tabs>
              <w:jc w:val="center"/>
              <w:rPr>
                <w:lang w:eastAsia="en-US"/>
              </w:rPr>
            </w:pPr>
            <w:r w:rsidRPr="00BD5F82">
              <w:rPr>
                <w:lang w:eastAsia="en-US"/>
              </w:rPr>
              <w:t>1029,94</w:t>
            </w:r>
          </w:p>
        </w:tc>
        <w:tc>
          <w:tcPr>
            <w:tcW w:w="1418" w:type="dxa"/>
            <w:vAlign w:val="center"/>
          </w:tcPr>
          <w:p w14:paraId="682D00C4" w14:textId="77777777" w:rsidR="00BD5F82" w:rsidRPr="00BD5F82" w:rsidRDefault="00BD5F82" w:rsidP="00BD5F82">
            <w:pPr>
              <w:tabs>
                <w:tab w:val="left" w:pos="1365"/>
              </w:tabs>
              <w:jc w:val="center"/>
              <w:rPr>
                <w:lang w:eastAsia="en-US"/>
              </w:rPr>
            </w:pPr>
            <w:r w:rsidRPr="00BD5F82">
              <w:rPr>
                <w:lang w:eastAsia="en-US"/>
              </w:rPr>
              <w:t>1081,44</w:t>
            </w:r>
          </w:p>
        </w:tc>
      </w:tr>
      <w:tr w:rsidR="00BD5F82" w:rsidRPr="00BD5F82" w14:paraId="2F047534" w14:textId="77777777" w:rsidTr="00AE6253">
        <w:trPr>
          <w:trHeight w:val="70"/>
          <w:jc w:val="center"/>
        </w:trPr>
        <w:tc>
          <w:tcPr>
            <w:tcW w:w="710" w:type="dxa"/>
            <w:vAlign w:val="center"/>
          </w:tcPr>
          <w:p w14:paraId="43BFBAB1" w14:textId="77777777" w:rsidR="00BD5F82" w:rsidRPr="00BD5F82" w:rsidRDefault="00BD5F82" w:rsidP="00BD5F82">
            <w:pPr>
              <w:tabs>
                <w:tab w:val="left" w:pos="1365"/>
              </w:tabs>
              <w:jc w:val="center"/>
              <w:rPr>
                <w:lang w:eastAsia="en-US"/>
              </w:rPr>
            </w:pPr>
            <w:r w:rsidRPr="00BD5F82">
              <w:rPr>
                <w:lang w:eastAsia="en-US"/>
              </w:rPr>
              <w:t>2.2.</w:t>
            </w:r>
          </w:p>
        </w:tc>
        <w:tc>
          <w:tcPr>
            <w:tcW w:w="2120" w:type="dxa"/>
          </w:tcPr>
          <w:p w14:paraId="2D69F450" w14:textId="77777777" w:rsidR="00BD5F82" w:rsidRPr="00BD5F82" w:rsidRDefault="00BD5F82" w:rsidP="00BD5F82">
            <w:pPr>
              <w:tabs>
                <w:tab w:val="left" w:pos="1365"/>
              </w:tabs>
              <w:rPr>
                <w:bCs/>
              </w:rPr>
            </w:pPr>
            <w:r w:rsidRPr="00BD5F82">
              <w:rPr>
                <w:bCs/>
              </w:rPr>
              <w:t xml:space="preserve">ООО «Водоканал»,                              </w:t>
            </w:r>
            <w:r w:rsidRPr="00BD5F82">
              <w:rPr>
                <w:lang w:eastAsia="en-US"/>
              </w:rPr>
              <w:t xml:space="preserve">ИНН </w:t>
            </w:r>
            <w:r w:rsidRPr="00BD5F82">
              <w:rPr>
                <w:bCs/>
              </w:rPr>
              <w:t>4217166136</w:t>
            </w:r>
          </w:p>
        </w:tc>
        <w:tc>
          <w:tcPr>
            <w:tcW w:w="1552" w:type="dxa"/>
            <w:vAlign w:val="center"/>
          </w:tcPr>
          <w:p w14:paraId="54CE7D00" w14:textId="77777777" w:rsidR="00BD5F82" w:rsidRPr="00BD5F82" w:rsidRDefault="00BD5F82" w:rsidP="00BD5F82">
            <w:pPr>
              <w:tabs>
                <w:tab w:val="left" w:pos="1365"/>
              </w:tabs>
              <w:rPr>
                <w:color w:val="000000"/>
              </w:rPr>
            </w:pPr>
            <w:r w:rsidRPr="00BD5F82">
              <w:rPr>
                <w:color w:val="000000"/>
              </w:rPr>
              <w:t>Многоквар-тирные дома, в том числе общежития квартирного секционного и коридор-ного типа, жилые дома</w:t>
            </w:r>
          </w:p>
        </w:tc>
        <w:tc>
          <w:tcPr>
            <w:tcW w:w="1283" w:type="dxa"/>
            <w:vAlign w:val="center"/>
          </w:tcPr>
          <w:p w14:paraId="109E3DF9" w14:textId="77777777" w:rsidR="00BD5F82" w:rsidRPr="00BD5F82" w:rsidRDefault="00BD5F82" w:rsidP="00BD5F82">
            <w:pPr>
              <w:tabs>
                <w:tab w:val="left" w:pos="1365"/>
              </w:tabs>
              <w:jc w:val="center"/>
              <w:rPr>
                <w:color w:val="000000"/>
              </w:rPr>
            </w:pPr>
            <w:r w:rsidRPr="00BD5F82">
              <w:rPr>
                <w:color w:val="000000"/>
              </w:rPr>
              <w:t>-</w:t>
            </w:r>
          </w:p>
        </w:tc>
        <w:tc>
          <w:tcPr>
            <w:tcW w:w="1418" w:type="dxa"/>
            <w:vAlign w:val="center"/>
          </w:tcPr>
          <w:p w14:paraId="21BC2C30" w14:textId="77777777" w:rsidR="00BD5F82" w:rsidRPr="00BD5F82" w:rsidRDefault="00BD5F82" w:rsidP="00BD5F82">
            <w:pPr>
              <w:tabs>
                <w:tab w:val="left" w:pos="1365"/>
              </w:tabs>
              <w:jc w:val="center"/>
              <w:rPr>
                <w:color w:val="000000"/>
              </w:rPr>
            </w:pPr>
          </w:p>
          <w:p w14:paraId="4AF7DFCA" w14:textId="77777777" w:rsidR="00BD5F82" w:rsidRPr="00BD5F82" w:rsidRDefault="00BD5F82" w:rsidP="00BD5F82">
            <w:pPr>
              <w:tabs>
                <w:tab w:val="left" w:pos="1365"/>
              </w:tabs>
              <w:jc w:val="center"/>
              <w:rPr>
                <w:color w:val="000000"/>
              </w:rPr>
            </w:pPr>
            <w:r w:rsidRPr="00BD5F82">
              <w:rPr>
                <w:color w:val="000000"/>
              </w:rPr>
              <w:t xml:space="preserve">руб./Гкал </w:t>
            </w:r>
          </w:p>
          <w:p w14:paraId="2251249F" w14:textId="77777777" w:rsidR="00BD5F82" w:rsidRPr="00BD5F82" w:rsidRDefault="00BD5F82" w:rsidP="00BD5F82">
            <w:pPr>
              <w:tabs>
                <w:tab w:val="left" w:pos="1365"/>
              </w:tabs>
              <w:jc w:val="center"/>
              <w:rPr>
                <w:color w:val="000000"/>
              </w:rPr>
            </w:pPr>
          </w:p>
        </w:tc>
        <w:tc>
          <w:tcPr>
            <w:tcW w:w="1417" w:type="dxa"/>
            <w:vAlign w:val="center"/>
          </w:tcPr>
          <w:p w14:paraId="1DF6B23E" w14:textId="77777777" w:rsidR="00BD5F82" w:rsidRPr="00BD5F82" w:rsidRDefault="00BD5F82" w:rsidP="00BD5F82">
            <w:pPr>
              <w:tabs>
                <w:tab w:val="left" w:pos="1365"/>
              </w:tabs>
              <w:jc w:val="center"/>
              <w:rPr>
                <w:lang w:eastAsia="en-US"/>
              </w:rPr>
            </w:pPr>
            <w:r w:rsidRPr="00BD5F82">
              <w:rPr>
                <w:lang w:eastAsia="en-US"/>
              </w:rPr>
              <w:t>1029,94</w:t>
            </w:r>
          </w:p>
        </w:tc>
        <w:tc>
          <w:tcPr>
            <w:tcW w:w="1418" w:type="dxa"/>
            <w:vAlign w:val="center"/>
          </w:tcPr>
          <w:p w14:paraId="1C20BD22" w14:textId="77777777" w:rsidR="00BD5F82" w:rsidRPr="00BD5F82" w:rsidRDefault="00BD5F82" w:rsidP="00BD5F82">
            <w:pPr>
              <w:tabs>
                <w:tab w:val="left" w:pos="1365"/>
              </w:tabs>
              <w:jc w:val="center"/>
              <w:rPr>
                <w:lang w:eastAsia="en-US"/>
              </w:rPr>
            </w:pPr>
            <w:r w:rsidRPr="00BD5F82">
              <w:rPr>
                <w:lang w:eastAsia="en-US"/>
              </w:rPr>
              <w:t>1081,44</w:t>
            </w:r>
          </w:p>
        </w:tc>
      </w:tr>
    </w:tbl>
    <w:p w14:paraId="59111A0A" w14:textId="77777777" w:rsidR="00BD5F82" w:rsidRPr="00BD5F82" w:rsidRDefault="00BD5F82" w:rsidP="00BD5F82">
      <w:pPr>
        <w:tabs>
          <w:tab w:val="left" w:pos="1365"/>
        </w:tabs>
        <w:ind w:left="-284" w:firstLine="284"/>
        <w:jc w:val="both"/>
        <w:rPr>
          <w:sz w:val="28"/>
          <w:szCs w:val="28"/>
          <w:lang w:eastAsia="en-US"/>
        </w:rPr>
      </w:pPr>
    </w:p>
    <w:p w14:paraId="0020DCC9" w14:textId="77777777" w:rsidR="00BD5F82" w:rsidRPr="00BD5F82" w:rsidRDefault="00BD5F82" w:rsidP="00BD5F82">
      <w:pPr>
        <w:tabs>
          <w:tab w:val="left" w:pos="1365"/>
        </w:tabs>
        <w:ind w:left="426" w:right="424" w:firstLine="425"/>
        <w:jc w:val="both"/>
        <w:rPr>
          <w:sz w:val="28"/>
          <w:szCs w:val="28"/>
          <w:lang w:eastAsia="en-US"/>
        </w:rPr>
      </w:pPr>
      <w:r w:rsidRPr="00BD5F82">
        <w:rPr>
          <w:sz w:val="28"/>
          <w:szCs w:val="28"/>
          <w:lang w:eastAsia="en-US"/>
        </w:rPr>
        <w:t>* Льготные тарифы установлены с учетом пункта 6 статьи 168 Налогового кодекса Российской Федерации (часть вторая).</w:t>
      </w:r>
    </w:p>
    <w:p w14:paraId="07C2B4C2" w14:textId="77777777" w:rsidR="00BD5F82" w:rsidRPr="00BD5F82" w:rsidRDefault="00BD5F82" w:rsidP="00BD5F82">
      <w:pPr>
        <w:tabs>
          <w:tab w:val="left" w:pos="1365"/>
        </w:tabs>
        <w:ind w:left="426" w:right="424" w:firstLine="425"/>
        <w:jc w:val="both"/>
        <w:rPr>
          <w:sz w:val="28"/>
          <w:szCs w:val="28"/>
          <w:lang w:eastAsia="en-US"/>
        </w:rPr>
      </w:pPr>
      <w:r w:rsidRPr="00BD5F82">
        <w:rPr>
          <w:sz w:val="28"/>
          <w:szCs w:val="28"/>
          <w:lang w:eastAsia="en-US"/>
        </w:rPr>
        <w:t xml:space="preserve">** Норматив потребления коммунальной услуги по отоплению установлен приказом </w:t>
      </w:r>
      <w:r w:rsidRPr="00BD5F82">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BD5F82">
        <w:rPr>
          <w:sz w:val="28"/>
          <w:szCs w:val="28"/>
          <w:lang w:eastAsia="en-US"/>
        </w:rPr>
        <w:t xml:space="preserve">                                                                 </w:t>
      </w:r>
    </w:p>
    <w:p w14:paraId="539D309F" w14:textId="77777777" w:rsidR="00BD5F82" w:rsidRPr="00BD5F82" w:rsidRDefault="00BD5F82" w:rsidP="00BD5F82">
      <w:pPr>
        <w:tabs>
          <w:tab w:val="left" w:pos="709"/>
        </w:tabs>
        <w:ind w:left="426" w:right="424"/>
        <w:rPr>
          <w:color w:val="000000" w:themeColor="text1"/>
          <w:sz w:val="28"/>
          <w:szCs w:val="28"/>
        </w:rPr>
      </w:pPr>
    </w:p>
    <w:p w14:paraId="56C494A5" w14:textId="77777777" w:rsidR="00AE5199" w:rsidRDefault="00AE5199" w:rsidP="00CD0DE6">
      <w:pPr>
        <w:tabs>
          <w:tab w:val="left" w:pos="5580"/>
          <w:tab w:val="left" w:pos="9498"/>
        </w:tabs>
        <w:ind w:right="-569"/>
        <w:sectPr w:rsidR="00AE5199" w:rsidSect="00AE5199">
          <w:pgSz w:w="11906" w:h="16838"/>
          <w:pgMar w:top="1134" w:right="566" w:bottom="1134" w:left="567" w:header="708" w:footer="708" w:gutter="0"/>
          <w:cols w:space="708"/>
          <w:titlePg/>
          <w:docGrid w:linePitch="381"/>
        </w:sectPr>
      </w:pPr>
    </w:p>
    <w:p w14:paraId="4E8771DB" w14:textId="44F452E2" w:rsidR="00AE5199" w:rsidRPr="001828C5" w:rsidRDefault="00AE5199" w:rsidP="00AE5199">
      <w:pPr>
        <w:tabs>
          <w:tab w:val="left" w:pos="5580"/>
          <w:tab w:val="left" w:pos="9498"/>
        </w:tabs>
        <w:ind w:left="-961" w:right="-569" w:firstLine="6631"/>
      </w:pPr>
      <w:r w:rsidRPr="001828C5">
        <w:lastRenderedPageBreak/>
        <w:t xml:space="preserve">Приложение № </w:t>
      </w:r>
      <w:r>
        <w:t xml:space="preserve">178 </w:t>
      </w:r>
      <w:r w:rsidRPr="001828C5">
        <w:t xml:space="preserve">к </w:t>
      </w:r>
      <w:r>
        <w:t xml:space="preserve">протоколу </w:t>
      </w:r>
      <w:r w:rsidRPr="001828C5">
        <w:t>№ 8</w:t>
      </w:r>
      <w:r>
        <w:t>7</w:t>
      </w:r>
    </w:p>
    <w:p w14:paraId="3D27CF53" w14:textId="77777777" w:rsidR="00AE5199" w:rsidRPr="001828C5" w:rsidRDefault="00AE5199" w:rsidP="00AE5199">
      <w:pPr>
        <w:tabs>
          <w:tab w:val="left" w:pos="5580"/>
          <w:tab w:val="left" w:pos="9498"/>
        </w:tabs>
        <w:ind w:left="-961" w:right="-569" w:firstLine="6631"/>
      </w:pPr>
      <w:r w:rsidRPr="001828C5">
        <w:t>заседания правления Региональной</w:t>
      </w:r>
    </w:p>
    <w:p w14:paraId="3B498B27" w14:textId="77777777" w:rsidR="00AE5199" w:rsidRPr="001828C5" w:rsidRDefault="00AE5199" w:rsidP="00AE5199">
      <w:pPr>
        <w:tabs>
          <w:tab w:val="left" w:pos="5580"/>
          <w:tab w:val="left" w:pos="9498"/>
        </w:tabs>
        <w:ind w:left="-961" w:right="-569" w:firstLine="6631"/>
      </w:pPr>
      <w:r w:rsidRPr="001828C5">
        <w:t>энергетической комиссии</w:t>
      </w:r>
    </w:p>
    <w:p w14:paraId="0F6C3582" w14:textId="235CDDC1" w:rsidR="00AE5199" w:rsidRDefault="00AE5199" w:rsidP="00AE5199">
      <w:pPr>
        <w:tabs>
          <w:tab w:val="left" w:pos="5580"/>
          <w:tab w:val="left" w:pos="9498"/>
        </w:tabs>
        <w:ind w:left="-961" w:right="-569" w:firstLine="6631"/>
      </w:pPr>
      <w:r w:rsidRPr="001828C5">
        <w:t xml:space="preserve">Кузбасса от </w:t>
      </w:r>
      <w:r>
        <w:t>20</w:t>
      </w:r>
      <w:r w:rsidRPr="001828C5">
        <w:t>.12.2021</w:t>
      </w:r>
    </w:p>
    <w:p w14:paraId="3CB3FB06" w14:textId="77777777" w:rsidR="00AE5199" w:rsidRDefault="00AE5199" w:rsidP="00AE5199">
      <w:pPr>
        <w:tabs>
          <w:tab w:val="left" w:pos="5580"/>
          <w:tab w:val="left" w:pos="9498"/>
        </w:tabs>
        <w:ind w:left="-961" w:right="-569" w:firstLine="6631"/>
      </w:pPr>
    </w:p>
    <w:p w14:paraId="66D4FA0E" w14:textId="77777777" w:rsidR="00AE5199" w:rsidRPr="00AE5199" w:rsidRDefault="00AE5199" w:rsidP="00AE5199">
      <w:pPr>
        <w:tabs>
          <w:tab w:val="left" w:pos="0"/>
        </w:tabs>
        <w:jc w:val="center"/>
        <w:rPr>
          <w:bCs/>
          <w:sz w:val="28"/>
          <w:szCs w:val="28"/>
        </w:rPr>
      </w:pPr>
      <w:r w:rsidRPr="00AE5199">
        <w:rPr>
          <w:bCs/>
          <w:sz w:val="28"/>
          <w:szCs w:val="28"/>
        </w:rPr>
        <w:t>Льготные тарифы*</w:t>
      </w:r>
    </w:p>
    <w:p w14:paraId="1389E0BA" w14:textId="77777777" w:rsidR="00AE5199" w:rsidRPr="00AE5199" w:rsidRDefault="00AE5199" w:rsidP="00AE5199">
      <w:pPr>
        <w:tabs>
          <w:tab w:val="left" w:pos="0"/>
        </w:tabs>
        <w:jc w:val="center"/>
        <w:rPr>
          <w:bCs/>
          <w:sz w:val="28"/>
          <w:szCs w:val="28"/>
        </w:rPr>
      </w:pPr>
      <w:r w:rsidRPr="00AE5199">
        <w:rPr>
          <w:bCs/>
          <w:sz w:val="28"/>
          <w:szCs w:val="28"/>
        </w:rPr>
        <w:t>на холодное водоснабжение, водоотведение, горячее водоснабжение</w:t>
      </w:r>
      <w:r w:rsidRPr="00AE5199">
        <w:rPr>
          <w:bCs/>
          <w:kern w:val="32"/>
          <w:sz w:val="28"/>
          <w:szCs w:val="28"/>
          <w:lang w:eastAsia="en-US"/>
        </w:rPr>
        <w:t xml:space="preserve"> в открытой системе горячего водоснабжения</w:t>
      </w:r>
      <w:r w:rsidRPr="00AE5199">
        <w:rPr>
          <w:bCs/>
          <w:sz w:val="28"/>
          <w:szCs w:val="28"/>
        </w:rPr>
        <w:t>, твердое топливо (уголь)</w:t>
      </w:r>
    </w:p>
    <w:p w14:paraId="2B7EF9CB" w14:textId="77777777" w:rsidR="00AE5199" w:rsidRPr="00AE5199" w:rsidRDefault="00AE5199" w:rsidP="00AE5199">
      <w:pPr>
        <w:tabs>
          <w:tab w:val="left" w:pos="0"/>
        </w:tabs>
        <w:jc w:val="center"/>
        <w:rPr>
          <w:bCs/>
          <w:sz w:val="28"/>
          <w:szCs w:val="28"/>
        </w:rPr>
      </w:pPr>
      <w:r w:rsidRPr="00AE5199">
        <w:rPr>
          <w:bCs/>
          <w:sz w:val="28"/>
          <w:szCs w:val="28"/>
        </w:rPr>
        <w:t xml:space="preserve">                                                                                                                  </w:t>
      </w:r>
    </w:p>
    <w:tbl>
      <w:tblPr>
        <w:tblStyle w:val="afc"/>
        <w:tblpPr w:leftFromText="180" w:rightFromText="180" w:vertAnchor="text" w:horzAnchor="page" w:tblpX="1108" w:tblpY="203"/>
        <w:tblW w:w="9776" w:type="dxa"/>
        <w:tblLayout w:type="fixed"/>
        <w:tblLook w:val="04A0" w:firstRow="1" w:lastRow="0" w:firstColumn="1" w:lastColumn="0" w:noHBand="0" w:noVBand="1"/>
      </w:tblPr>
      <w:tblGrid>
        <w:gridCol w:w="703"/>
        <w:gridCol w:w="3970"/>
        <w:gridCol w:w="1411"/>
        <w:gridCol w:w="1843"/>
        <w:gridCol w:w="1849"/>
      </w:tblGrid>
      <w:tr w:rsidR="00AE5199" w:rsidRPr="00AE5199" w14:paraId="0E7B4CB2" w14:textId="77777777" w:rsidTr="00AE6253">
        <w:trPr>
          <w:trHeight w:val="324"/>
        </w:trPr>
        <w:tc>
          <w:tcPr>
            <w:tcW w:w="703" w:type="dxa"/>
            <w:vMerge w:val="restart"/>
            <w:vAlign w:val="center"/>
          </w:tcPr>
          <w:p w14:paraId="41419964" w14:textId="77777777" w:rsidR="00AE5199" w:rsidRPr="00AE5199" w:rsidRDefault="00AE5199" w:rsidP="00AE5199">
            <w:pPr>
              <w:jc w:val="center"/>
              <w:rPr>
                <w:bCs/>
              </w:rPr>
            </w:pPr>
            <w:r w:rsidRPr="00AE5199">
              <w:rPr>
                <w:bCs/>
              </w:rPr>
              <w:t>№ п/п</w:t>
            </w:r>
          </w:p>
        </w:tc>
        <w:tc>
          <w:tcPr>
            <w:tcW w:w="3970" w:type="dxa"/>
            <w:vMerge w:val="restart"/>
            <w:vAlign w:val="center"/>
          </w:tcPr>
          <w:p w14:paraId="0CA67775" w14:textId="77777777" w:rsidR="00AE5199" w:rsidRPr="00AE5199" w:rsidRDefault="00AE5199" w:rsidP="00AE5199">
            <w:pPr>
              <w:tabs>
                <w:tab w:val="left" w:pos="0"/>
              </w:tabs>
              <w:jc w:val="center"/>
              <w:rPr>
                <w:bCs/>
              </w:rPr>
            </w:pPr>
            <w:r w:rsidRPr="00AE5199">
              <w:rPr>
                <w:bCs/>
              </w:rPr>
              <w:t>Наименование регулируемой организации</w:t>
            </w:r>
          </w:p>
        </w:tc>
        <w:tc>
          <w:tcPr>
            <w:tcW w:w="1411" w:type="dxa"/>
            <w:vMerge w:val="restart"/>
            <w:vAlign w:val="center"/>
          </w:tcPr>
          <w:p w14:paraId="69418D15" w14:textId="77777777" w:rsidR="00AE5199" w:rsidRPr="00AE5199" w:rsidRDefault="00AE5199" w:rsidP="00AE5199">
            <w:pPr>
              <w:tabs>
                <w:tab w:val="left" w:pos="0"/>
              </w:tabs>
              <w:jc w:val="center"/>
              <w:rPr>
                <w:bCs/>
              </w:rPr>
            </w:pPr>
            <w:r w:rsidRPr="00AE5199">
              <w:rPr>
                <w:bCs/>
              </w:rPr>
              <w:t xml:space="preserve">Единицы измерения </w:t>
            </w:r>
          </w:p>
        </w:tc>
        <w:tc>
          <w:tcPr>
            <w:tcW w:w="3692" w:type="dxa"/>
            <w:gridSpan w:val="2"/>
            <w:vAlign w:val="center"/>
          </w:tcPr>
          <w:p w14:paraId="12CE46B5" w14:textId="77777777" w:rsidR="00AE5199" w:rsidRPr="00AE5199" w:rsidRDefault="00AE5199" w:rsidP="00AE5199">
            <w:pPr>
              <w:tabs>
                <w:tab w:val="left" w:pos="0"/>
              </w:tabs>
              <w:jc w:val="center"/>
              <w:rPr>
                <w:bCs/>
              </w:rPr>
            </w:pPr>
            <w:r w:rsidRPr="00AE5199">
              <w:rPr>
                <w:bCs/>
              </w:rPr>
              <w:t>Льготный тариф</w:t>
            </w:r>
          </w:p>
        </w:tc>
      </w:tr>
      <w:tr w:rsidR="00AE5199" w:rsidRPr="00AE5199" w14:paraId="20309888" w14:textId="77777777" w:rsidTr="00AE6253">
        <w:trPr>
          <w:trHeight w:val="499"/>
        </w:trPr>
        <w:tc>
          <w:tcPr>
            <w:tcW w:w="703" w:type="dxa"/>
            <w:vMerge/>
            <w:vAlign w:val="center"/>
          </w:tcPr>
          <w:p w14:paraId="2B3A1252" w14:textId="77777777" w:rsidR="00AE5199" w:rsidRPr="00AE5199" w:rsidRDefault="00AE5199" w:rsidP="00AE5199">
            <w:pPr>
              <w:tabs>
                <w:tab w:val="left" w:pos="0"/>
              </w:tabs>
              <w:jc w:val="center"/>
              <w:rPr>
                <w:bCs/>
              </w:rPr>
            </w:pPr>
          </w:p>
        </w:tc>
        <w:tc>
          <w:tcPr>
            <w:tcW w:w="3970" w:type="dxa"/>
            <w:vMerge/>
            <w:vAlign w:val="center"/>
          </w:tcPr>
          <w:p w14:paraId="6DDD9C78" w14:textId="77777777" w:rsidR="00AE5199" w:rsidRPr="00AE5199" w:rsidRDefault="00AE5199" w:rsidP="00AE5199">
            <w:pPr>
              <w:tabs>
                <w:tab w:val="left" w:pos="0"/>
              </w:tabs>
              <w:jc w:val="center"/>
              <w:rPr>
                <w:bCs/>
              </w:rPr>
            </w:pPr>
          </w:p>
        </w:tc>
        <w:tc>
          <w:tcPr>
            <w:tcW w:w="1411" w:type="dxa"/>
            <w:vMerge/>
            <w:vAlign w:val="center"/>
          </w:tcPr>
          <w:p w14:paraId="69C888C6" w14:textId="77777777" w:rsidR="00AE5199" w:rsidRPr="00AE5199" w:rsidRDefault="00AE5199" w:rsidP="00AE5199">
            <w:pPr>
              <w:tabs>
                <w:tab w:val="left" w:pos="0"/>
              </w:tabs>
              <w:jc w:val="center"/>
              <w:rPr>
                <w:bCs/>
              </w:rPr>
            </w:pPr>
          </w:p>
        </w:tc>
        <w:tc>
          <w:tcPr>
            <w:tcW w:w="1843" w:type="dxa"/>
            <w:vAlign w:val="center"/>
          </w:tcPr>
          <w:p w14:paraId="4D340466" w14:textId="77777777" w:rsidR="00AE5199" w:rsidRPr="00AE5199" w:rsidRDefault="00AE5199" w:rsidP="00AE5199">
            <w:pPr>
              <w:tabs>
                <w:tab w:val="left" w:pos="0"/>
              </w:tabs>
              <w:jc w:val="center"/>
              <w:rPr>
                <w:bCs/>
              </w:rPr>
            </w:pPr>
            <w:r w:rsidRPr="00AE5199">
              <w:rPr>
                <w:bCs/>
              </w:rPr>
              <w:t xml:space="preserve">с 01.01.2022                   по 30.06.2022 </w:t>
            </w:r>
          </w:p>
        </w:tc>
        <w:tc>
          <w:tcPr>
            <w:tcW w:w="1849" w:type="dxa"/>
            <w:vAlign w:val="center"/>
          </w:tcPr>
          <w:p w14:paraId="5F99892E" w14:textId="77777777" w:rsidR="00AE5199" w:rsidRPr="00AE5199" w:rsidRDefault="00AE5199" w:rsidP="00AE5199">
            <w:pPr>
              <w:tabs>
                <w:tab w:val="left" w:pos="0"/>
              </w:tabs>
              <w:ind w:right="-100"/>
              <w:rPr>
                <w:bCs/>
              </w:rPr>
            </w:pPr>
            <w:r w:rsidRPr="00AE5199">
              <w:rPr>
                <w:bCs/>
              </w:rPr>
              <w:t xml:space="preserve">с 01.07.2022                по 31.12.2022 </w:t>
            </w:r>
          </w:p>
        </w:tc>
      </w:tr>
      <w:tr w:rsidR="00AE5199" w:rsidRPr="00AE5199" w14:paraId="0E65B345" w14:textId="77777777" w:rsidTr="00AE6253">
        <w:trPr>
          <w:trHeight w:val="114"/>
        </w:trPr>
        <w:tc>
          <w:tcPr>
            <w:tcW w:w="703" w:type="dxa"/>
            <w:vAlign w:val="center"/>
          </w:tcPr>
          <w:p w14:paraId="035865B0" w14:textId="77777777" w:rsidR="00AE5199" w:rsidRPr="00AE5199" w:rsidRDefault="00AE5199" w:rsidP="00AE5199">
            <w:pPr>
              <w:tabs>
                <w:tab w:val="left" w:pos="0"/>
              </w:tabs>
              <w:jc w:val="center"/>
              <w:rPr>
                <w:bCs/>
              </w:rPr>
            </w:pPr>
            <w:r w:rsidRPr="00AE5199">
              <w:rPr>
                <w:bCs/>
              </w:rPr>
              <w:t>1</w:t>
            </w:r>
          </w:p>
        </w:tc>
        <w:tc>
          <w:tcPr>
            <w:tcW w:w="3970" w:type="dxa"/>
          </w:tcPr>
          <w:p w14:paraId="7141C0F7" w14:textId="77777777" w:rsidR="00AE5199" w:rsidRPr="00AE5199" w:rsidRDefault="00AE5199" w:rsidP="00AE5199">
            <w:pPr>
              <w:tabs>
                <w:tab w:val="left" w:pos="0"/>
              </w:tabs>
              <w:jc w:val="center"/>
              <w:rPr>
                <w:bCs/>
              </w:rPr>
            </w:pPr>
            <w:r w:rsidRPr="00AE5199">
              <w:rPr>
                <w:bCs/>
              </w:rPr>
              <w:t>2</w:t>
            </w:r>
          </w:p>
        </w:tc>
        <w:tc>
          <w:tcPr>
            <w:tcW w:w="1411" w:type="dxa"/>
          </w:tcPr>
          <w:p w14:paraId="0294AE22" w14:textId="77777777" w:rsidR="00AE5199" w:rsidRPr="00AE5199" w:rsidRDefault="00AE5199" w:rsidP="00AE5199">
            <w:pPr>
              <w:tabs>
                <w:tab w:val="left" w:pos="0"/>
              </w:tabs>
              <w:jc w:val="center"/>
              <w:rPr>
                <w:bCs/>
              </w:rPr>
            </w:pPr>
            <w:r w:rsidRPr="00AE5199">
              <w:rPr>
                <w:bCs/>
              </w:rPr>
              <w:t>3</w:t>
            </w:r>
          </w:p>
        </w:tc>
        <w:tc>
          <w:tcPr>
            <w:tcW w:w="1843" w:type="dxa"/>
          </w:tcPr>
          <w:p w14:paraId="1CE8FF22" w14:textId="77777777" w:rsidR="00AE5199" w:rsidRPr="00AE5199" w:rsidRDefault="00AE5199" w:rsidP="00AE5199">
            <w:pPr>
              <w:tabs>
                <w:tab w:val="left" w:pos="0"/>
              </w:tabs>
              <w:jc w:val="center"/>
              <w:rPr>
                <w:bCs/>
              </w:rPr>
            </w:pPr>
            <w:r w:rsidRPr="00AE5199">
              <w:rPr>
                <w:bCs/>
              </w:rPr>
              <w:t>4</w:t>
            </w:r>
          </w:p>
        </w:tc>
        <w:tc>
          <w:tcPr>
            <w:tcW w:w="1849" w:type="dxa"/>
          </w:tcPr>
          <w:p w14:paraId="31907859" w14:textId="77777777" w:rsidR="00AE5199" w:rsidRPr="00AE5199" w:rsidRDefault="00AE5199" w:rsidP="00AE5199">
            <w:pPr>
              <w:tabs>
                <w:tab w:val="left" w:pos="0"/>
              </w:tabs>
              <w:jc w:val="center"/>
              <w:rPr>
                <w:bCs/>
              </w:rPr>
            </w:pPr>
            <w:r w:rsidRPr="00AE5199">
              <w:rPr>
                <w:bCs/>
              </w:rPr>
              <w:t>5</w:t>
            </w:r>
          </w:p>
        </w:tc>
      </w:tr>
      <w:tr w:rsidR="00AE5199" w:rsidRPr="00AE5199" w14:paraId="4E9DCBED" w14:textId="77777777" w:rsidTr="00AE6253">
        <w:trPr>
          <w:trHeight w:val="244"/>
        </w:trPr>
        <w:tc>
          <w:tcPr>
            <w:tcW w:w="9776" w:type="dxa"/>
            <w:gridSpan w:val="5"/>
            <w:vAlign w:val="center"/>
          </w:tcPr>
          <w:p w14:paraId="6E9B15BC" w14:textId="77777777" w:rsidR="00AE5199" w:rsidRPr="00AE5199" w:rsidRDefault="00AE5199" w:rsidP="00AE5199">
            <w:pPr>
              <w:numPr>
                <w:ilvl w:val="0"/>
                <w:numId w:val="8"/>
              </w:numPr>
              <w:tabs>
                <w:tab w:val="left" w:pos="0"/>
              </w:tabs>
              <w:contextualSpacing/>
              <w:jc w:val="center"/>
              <w:rPr>
                <w:bCs/>
              </w:rPr>
            </w:pPr>
            <w:r w:rsidRPr="00AE5199">
              <w:rPr>
                <w:bCs/>
              </w:rPr>
              <w:t>Холодное водоснабжение</w:t>
            </w:r>
          </w:p>
        </w:tc>
      </w:tr>
      <w:tr w:rsidR="00AE5199" w:rsidRPr="00AE5199" w14:paraId="4BCCDC50" w14:textId="77777777" w:rsidTr="00AE6253">
        <w:trPr>
          <w:trHeight w:val="324"/>
        </w:trPr>
        <w:tc>
          <w:tcPr>
            <w:tcW w:w="703" w:type="dxa"/>
            <w:vAlign w:val="center"/>
          </w:tcPr>
          <w:p w14:paraId="16A51C0A" w14:textId="77777777" w:rsidR="00AE5199" w:rsidRPr="00AE5199" w:rsidRDefault="00AE5199" w:rsidP="00AE5199">
            <w:pPr>
              <w:tabs>
                <w:tab w:val="left" w:pos="0"/>
              </w:tabs>
              <w:jc w:val="center"/>
              <w:rPr>
                <w:bCs/>
              </w:rPr>
            </w:pPr>
            <w:r w:rsidRPr="00AE5199">
              <w:rPr>
                <w:bCs/>
              </w:rPr>
              <w:t>1.1.</w:t>
            </w:r>
          </w:p>
        </w:tc>
        <w:tc>
          <w:tcPr>
            <w:tcW w:w="3970" w:type="dxa"/>
          </w:tcPr>
          <w:p w14:paraId="57317669" w14:textId="77777777" w:rsidR="00AE5199" w:rsidRPr="00AE5199" w:rsidRDefault="00AE5199" w:rsidP="00AE5199">
            <w:pPr>
              <w:tabs>
                <w:tab w:val="left" w:pos="0"/>
              </w:tabs>
              <w:rPr>
                <w:bCs/>
              </w:rPr>
            </w:pPr>
            <w:r w:rsidRPr="00AE5199">
              <w:rPr>
                <w:bCs/>
              </w:rPr>
              <w:t xml:space="preserve">МКП «КТВС НМР»,                             ИНН </w:t>
            </w:r>
            <w:r w:rsidRPr="00AE5199">
              <w:rPr>
                <w:lang w:eastAsia="en-US"/>
              </w:rPr>
              <w:t xml:space="preserve">  </w:t>
            </w:r>
            <w:r w:rsidRPr="00AE5199">
              <w:rPr>
                <w:bCs/>
              </w:rPr>
              <w:t>4252015404</w:t>
            </w:r>
          </w:p>
        </w:tc>
        <w:tc>
          <w:tcPr>
            <w:tcW w:w="1411" w:type="dxa"/>
            <w:vAlign w:val="center"/>
          </w:tcPr>
          <w:p w14:paraId="1F987EA0" w14:textId="77777777" w:rsidR="00AE5199" w:rsidRPr="00AE5199" w:rsidRDefault="00AE5199" w:rsidP="00AE5199">
            <w:pPr>
              <w:tabs>
                <w:tab w:val="left" w:pos="0"/>
              </w:tabs>
              <w:jc w:val="center"/>
              <w:rPr>
                <w:bCs/>
              </w:rPr>
            </w:pPr>
            <w:r w:rsidRPr="00AE5199">
              <w:rPr>
                <w:bCs/>
              </w:rPr>
              <w:t>руб/м</w:t>
            </w:r>
            <w:r w:rsidRPr="00AE5199">
              <w:rPr>
                <w:bCs/>
                <w:vertAlign w:val="superscript"/>
              </w:rPr>
              <w:t>3</w:t>
            </w:r>
            <w:r w:rsidRPr="00AE5199">
              <w:rPr>
                <w:bCs/>
              </w:rPr>
              <w:t xml:space="preserve"> </w:t>
            </w:r>
          </w:p>
        </w:tc>
        <w:tc>
          <w:tcPr>
            <w:tcW w:w="1843" w:type="dxa"/>
            <w:vAlign w:val="center"/>
          </w:tcPr>
          <w:p w14:paraId="383E89DB" w14:textId="77777777" w:rsidR="00AE5199" w:rsidRPr="00AE5199" w:rsidRDefault="00AE5199" w:rsidP="00AE5199">
            <w:pPr>
              <w:tabs>
                <w:tab w:val="left" w:pos="0"/>
              </w:tabs>
              <w:jc w:val="center"/>
              <w:rPr>
                <w:bCs/>
              </w:rPr>
            </w:pPr>
            <w:r w:rsidRPr="00AE5199">
              <w:rPr>
                <w:bCs/>
              </w:rPr>
              <w:t>20,40</w:t>
            </w:r>
          </w:p>
        </w:tc>
        <w:tc>
          <w:tcPr>
            <w:tcW w:w="1849" w:type="dxa"/>
            <w:vAlign w:val="center"/>
          </w:tcPr>
          <w:p w14:paraId="523B6635" w14:textId="77777777" w:rsidR="00AE5199" w:rsidRPr="00AE5199" w:rsidRDefault="00AE5199" w:rsidP="00AE5199">
            <w:pPr>
              <w:tabs>
                <w:tab w:val="left" w:pos="0"/>
              </w:tabs>
              <w:jc w:val="center"/>
              <w:rPr>
                <w:bCs/>
              </w:rPr>
            </w:pPr>
            <w:r w:rsidRPr="00AE5199">
              <w:rPr>
                <w:bCs/>
              </w:rPr>
              <w:t>21,42</w:t>
            </w:r>
          </w:p>
        </w:tc>
      </w:tr>
      <w:tr w:rsidR="00AE5199" w:rsidRPr="00AE5199" w14:paraId="1931C20D" w14:textId="77777777" w:rsidTr="00AE6253">
        <w:trPr>
          <w:trHeight w:val="324"/>
        </w:trPr>
        <w:tc>
          <w:tcPr>
            <w:tcW w:w="703" w:type="dxa"/>
            <w:vAlign w:val="center"/>
          </w:tcPr>
          <w:p w14:paraId="0D2CD9D5" w14:textId="77777777" w:rsidR="00AE5199" w:rsidRPr="00AE5199" w:rsidRDefault="00AE5199" w:rsidP="00AE5199">
            <w:pPr>
              <w:tabs>
                <w:tab w:val="left" w:pos="0"/>
              </w:tabs>
              <w:jc w:val="center"/>
              <w:rPr>
                <w:bCs/>
              </w:rPr>
            </w:pPr>
            <w:r w:rsidRPr="00AE5199">
              <w:rPr>
                <w:bCs/>
              </w:rPr>
              <w:t>1.2.</w:t>
            </w:r>
          </w:p>
        </w:tc>
        <w:tc>
          <w:tcPr>
            <w:tcW w:w="3970" w:type="dxa"/>
          </w:tcPr>
          <w:p w14:paraId="0CAD8205" w14:textId="77777777" w:rsidR="00AE5199" w:rsidRPr="00AE5199" w:rsidRDefault="00AE5199" w:rsidP="00AE5199">
            <w:pPr>
              <w:tabs>
                <w:tab w:val="left" w:pos="0"/>
              </w:tabs>
              <w:rPr>
                <w:bCs/>
              </w:rPr>
            </w:pPr>
            <w:r w:rsidRPr="00AE5199">
              <w:rPr>
                <w:bCs/>
              </w:rPr>
              <w:t xml:space="preserve">ООО «Водоканал»,                              </w:t>
            </w:r>
            <w:r w:rsidRPr="00AE5199">
              <w:rPr>
                <w:lang w:eastAsia="en-US"/>
              </w:rPr>
              <w:t xml:space="preserve">ИНН </w:t>
            </w:r>
            <w:r w:rsidRPr="00AE5199">
              <w:rPr>
                <w:bCs/>
              </w:rPr>
              <w:t>4217166136</w:t>
            </w:r>
          </w:p>
        </w:tc>
        <w:tc>
          <w:tcPr>
            <w:tcW w:w="1411" w:type="dxa"/>
            <w:vAlign w:val="center"/>
          </w:tcPr>
          <w:p w14:paraId="7761B1C9" w14:textId="77777777" w:rsidR="00AE5199" w:rsidRPr="00AE5199" w:rsidRDefault="00AE5199" w:rsidP="00AE5199">
            <w:pPr>
              <w:tabs>
                <w:tab w:val="left" w:pos="0"/>
              </w:tabs>
              <w:jc w:val="center"/>
              <w:rPr>
                <w:bCs/>
              </w:rPr>
            </w:pPr>
            <w:r w:rsidRPr="00AE5199">
              <w:rPr>
                <w:bCs/>
              </w:rPr>
              <w:t>руб/м</w:t>
            </w:r>
            <w:r w:rsidRPr="00AE5199">
              <w:rPr>
                <w:bCs/>
                <w:vertAlign w:val="superscript"/>
              </w:rPr>
              <w:t>3</w:t>
            </w:r>
          </w:p>
        </w:tc>
        <w:tc>
          <w:tcPr>
            <w:tcW w:w="1843" w:type="dxa"/>
            <w:vAlign w:val="center"/>
          </w:tcPr>
          <w:p w14:paraId="79EE6028" w14:textId="77777777" w:rsidR="00AE5199" w:rsidRPr="00AE5199" w:rsidRDefault="00AE5199" w:rsidP="00AE5199">
            <w:pPr>
              <w:tabs>
                <w:tab w:val="left" w:pos="0"/>
              </w:tabs>
              <w:jc w:val="center"/>
              <w:rPr>
                <w:bCs/>
              </w:rPr>
            </w:pPr>
            <w:r w:rsidRPr="00AE5199">
              <w:rPr>
                <w:bCs/>
              </w:rPr>
              <w:t>20,40</w:t>
            </w:r>
          </w:p>
        </w:tc>
        <w:tc>
          <w:tcPr>
            <w:tcW w:w="1849" w:type="dxa"/>
            <w:vAlign w:val="center"/>
          </w:tcPr>
          <w:p w14:paraId="48EBCD5A" w14:textId="77777777" w:rsidR="00AE5199" w:rsidRPr="00AE5199" w:rsidRDefault="00AE5199" w:rsidP="00AE5199">
            <w:pPr>
              <w:tabs>
                <w:tab w:val="left" w:pos="0"/>
              </w:tabs>
              <w:jc w:val="center"/>
              <w:rPr>
                <w:bCs/>
              </w:rPr>
            </w:pPr>
            <w:r w:rsidRPr="00AE5199">
              <w:rPr>
                <w:bCs/>
              </w:rPr>
              <w:t>21,42</w:t>
            </w:r>
          </w:p>
        </w:tc>
      </w:tr>
      <w:tr w:rsidR="00AE5199" w:rsidRPr="00AE5199" w14:paraId="5EDD301F" w14:textId="77777777" w:rsidTr="00AE6253">
        <w:trPr>
          <w:trHeight w:val="151"/>
        </w:trPr>
        <w:tc>
          <w:tcPr>
            <w:tcW w:w="9776" w:type="dxa"/>
            <w:gridSpan w:val="5"/>
            <w:vAlign w:val="center"/>
          </w:tcPr>
          <w:p w14:paraId="24EE23B9" w14:textId="77777777" w:rsidR="00AE5199" w:rsidRPr="00AE5199" w:rsidRDefault="00AE5199" w:rsidP="00AE5199">
            <w:pPr>
              <w:numPr>
                <w:ilvl w:val="0"/>
                <w:numId w:val="8"/>
              </w:numPr>
              <w:tabs>
                <w:tab w:val="left" w:pos="0"/>
              </w:tabs>
              <w:contextualSpacing/>
              <w:jc w:val="center"/>
              <w:rPr>
                <w:bCs/>
              </w:rPr>
            </w:pPr>
            <w:r w:rsidRPr="00AE5199">
              <w:rPr>
                <w:bCs/>
              </w:rPr>
              <w:t>Водоотведение</w:t>
            </w:r>
          </w:p>
        </w:tc>
      </w:tr>
      <w:tr w:rsidR="00AE5199" w:rsidRPr="00AE5199" w14:paraId="69C94DF9" w14:textId="77777777" w:rsidTr="00AE6253">
        <w:trPr>
          <w:trHeight w:val="506"/>
        </w:trPr>
        <w:tc>
          <w:tcPr>
            <w:tcW w:w="703" w:type="dxa"/>
            <w:vAlign w:val="center"/>
          </w:tcPr>
          <w:p w14:paraId="668BECC7" w14:textId="77777777" w:rsidR="00AE5199" w:rsidRPr="00AE5199" w:rsidRDefault="00AE5199" w:rsidP="00AE5199">
            <w:pPr>
              <w:tabs>
                <w:tab w:val="left" w:pos="0"/>
              </w:tabs>
              <w:jc w:val="center"/>
              <w:rPr>
                <w:bCs/>
              </w:rPr>
            </w:pPr>
            <w:r w:rsidRPr="00AE5199">
              <w:rPr>
                <w:bCs/>
              </w:rPr>
              <w:t>2.1.</w:t>
            </w:r>
          </w:p>
        </w:tc>
        <w:tc>
          <w:tcPr>
            <w:tcW w:w="3970" w:type="dxa"/>
          </w:tcPr>
          <w:p w14:paraId="21076E21" w14:textId="77777777" w:rsidR="00AE5199" w:rsidRPr="00AE5199" w:rsidRDefault="00AE5199" w:rsidP="00AE5199">
            <w:pPr>
              <w:tabs>
                <w:tab w:val="left" w:pos="0"/>
              </w:tabs>
              <w:rPr>
                <w:bCs/>
              </w:rPr>
            </w:pPr>
            <w:r w:rsidRPr="00AE5199">
              <w:rPr>
                <w:bCs/>
              </w:rPr>
              <w:t xml:space="preserve">МКП «КТВС НМР»,                             ИНН </w:t>
            </w:r>
            <w:r w:rsidRPr="00AE5199">
              <w:rPr>
                <w:lang w:eastAsia="en-US"/>
              </w:rPr>
              <w:t xml:space="preserve">  </w:t>
            </w:r>
            <w:r w:rsidRPr="00AE5199">
              <w:rPr>
                <w:bCs/>
              </w:rPr>
              <w:t>4252015404</w:t>
            </w:r>
          </w:p>
        </w:tc>
        <w:tc>
          <w:tcPr>
            <w:tcW w:w="1411" w:type="dxa"/>
            <w:vAlign w:val="center"/>
          </w:tcPr>
          <w:p w14:paraId="3518A7AE" w14:textId="77777777" w:rsidR="00AE5199" w:rsidRPr="00AE5199" w:rsidRDefault="00AE5199" w:rsidP="00AE5199">
            <w:pPr>
              <w:tabs>
                <w:tab w:val="left" w:pos="0"/>
              </w:tabs>
              <w:jc w:val="center"/>
              <w:rPr>
                <w:bCs/>
              </w:rPr>
            </w:pPr>
            <w:r w:rsidRPr="00AE5199">
              <w:rPr>
                <w:bCs/>
              </w:rPr>
              <w:t>руб/ м</w:t>
            </w:r>
            <w:r w:rsidRPr="00AE5199">
              <w:rPr>
                <w:bCs/>
                <w:vertAlign w:val="superscript"/>
              </w:rPr>
              <w:t>3</w:t>
            </w:r>
            <w:r w:rsidRPr="00AE5199">
              <w:rPr>
                <w:bCs/>
              </w:rPr>
              <w:t xml:space="preserve"> </w:t>
            </w:r>
          </w:p>
        </w:tc>
        <w:tc>
          <w:tcPr>
            <w:tcW w:w="1843" w:type="dxa"/>
            <w:vAlign w:val="center"/>
          </w:tcPr>
          <w:p w14:paraId="0DE580D3" w14:textId="77777777" w:rsidR="00AE5199" w:rsidRPr="00AE5199" w:rsidRDefault="00AE5199" w:rsidP="00AE5199">
            <w:pPr>
              <w:tabs>
                <w:tab w:val="left" w:pos="0"/>
              </w:tabs>
              <w:jc w:val="center"/>
              <w:rPr>
                <w:bCs/>
              </w:rPr>
            </w:pPr>
            <w:r w:rsidRPr="00AE5199">
              <w:rPr>
                <w:bCs/>
              </w:rPr>
              <w:t>15,86</w:t>
            </w:r>
          </w:p>
        </w:tc>
        <w:tc>
          <w:tcPr>
            <w:tcW w:w="1849" w:type="dxa"/>
            <w:vAlign w:val="center"/>
          </w:tcPr>
          <w:p w14:paraId="388BE47C" w14:textId="77777777" w:rsidR="00AE5199" w:rsidRPr="00AE5199" w:rsidRDefault="00AE5199" w:rsidP="00AE5199">
            <w:pPr>
              <w:tabs>
                <w:tab w:val="left" w:pos="0"/>
              </w:tabs>
              <w:jc w:val="center"/>
              <w:rPr>
                <w:bCs/>
              </w:rPr>
            </w:pPr>
            <w:r w:rsidRPr="00AE5199">
              <w:rPr>
                <w:bCs/>
              </w:rPr>
              <w:t>16,65</w:t>
            </w:r>
          </w:p>
        </w:tc>
      </w:tr>
      <w:tr w:rsidR="00AE5199" w:rsidRPr="00AE5199" w14:paraId="52C11746" w14:textId="77777777" w:rsidTr="00AE6253">
        <w:trPr>
          <w:trHeight w:val="506"/>
        </w:trPr>
        <w:tc>
          <w:tcPr>
            <w:tcW w:w="703" w:type="dxa"/>
            <w:vAlign w:val="center"/>
          </w:tcPr>
          <w:p w14:paraId="6AC13CFF" w14:textId="77777777" w:rsidR="00AE5199" w:rsidRPr="00AE5199" w:rsidRDefault="00AE5199" w:rsidP="00AE5199">
            <w:pPr>
              <w:tabs>
                <w:tab w:val="left" w:pos="0"/>
              </w:tabs>
              <w:jc w:val="center"/>
              <w:rPr>
                <w:bCs/>
              </w:rPr>
            </w:pPr>
            <w:r w:rsidRPr="00AE5199">
              <w:rPr>
                <w:bCs/>
              </w:rPr>
              <w:t>2.2.</w:t>
            </w:r>
          </w:p>
        </w:tc>
        <w:tc>
          <w:tcPr>
            <w:tcW w:w="3970" w:type="dxa"/>
          </w:tcPr>
          <w:p w14:paraId="124DDFED" w14:textId="77777777" w:rsidR="00AE5199" w:rsidRPr="00AE5199" w:rsidRDefault="00AE5199" w:rsidP="00AE5199">
            <w:pPr>
              <w:tabs>
                <w:tab w:val="left" w:pos="0"/>
              </w:tabs>
              <w:rPr>
                <w:bCs/>
              </w:rPr>
            </w:pPr>
            <w:r w:rsidRPr="00AE5199">
              <w:rPr>
                <w:bCs/>
              </w:rPr>
              <w:t xml:space="preserve">ООО «Водоканал»,                              </w:t>
            </w:r>
            <w:r w:rsidRPr="00AE5199">
              <w:rPr>
                <w:lang w:eastAsia="en-US"/>
              </w:rPr>
              <w:t xml:space="preserve">ИНН </w:t>
            </w:r>
            <w:r w:rsidRPr="00AE5199">
              <w:rPr>
                <w:bCs/>
              </w:rPr>
              <w:t>4217166136</w:t>
            </w:r>
          </w:p>
        </w:tc>
        <w:tc>
          <w:tcPr>
            <w:tcW w:w="1411" w:type="dxa"/>
            <w:vAlign w:val="center"/>
          </w:tcPr>
          <w:p w14:paraId="5094400B" w14:textId="77777777" w:rsidR="00AE5199" w:rsidRPr="00AE5199" w:rsidRDefault="00AE5199" w:rsidP="00AE5199">
            <w:pPr>
              <w:tabs>
                <w:tab w:val="left" w:pos="0"/>
              </w:tabs>
              <w:jc w:val="center"/>
              <w:rPr>
                <w:bCs/>
              </w:rPr>
            </w:pPr>
            <w:r w:rsidRPr="00AE5199">
              <w:rPr>
                <w:bCs/>
              </w:rPr>
              <w:t>руб/ м</w:t>
            </w:r>
            <w:r w:rsidRPr="00AE5199">
              <w:rPr>
                <w:bCs/>
                <w:vertAlign w:val="superscript"/>
              </w:rPr>
              <w:t>3</w:t>
            </w:r>
            <w:r w:rsidRPr="00AE5199">
              <w:rPr>
                <w:bCs/>
              </w:rPr>
              <w:t xml:space="preserve"> </w:t>
            </w:r>
          </w:p>
        </w:tc>
        <w:tc>
          <w:tcPr>
            <w:tcW w:w="1843" w:type="dxa"/>
            <w:vAlign w:val="center"/>
          </w:tcPr>
          <w:p w14:paraId="6269C1A2" w14:textId="77777777" w:rsidR="00AE5199" w:rsidRPr="00AE5199" w:rsidRDefault="00AE5199" w:rsidP="00AE5199">
            <w:pPr>
              <w:tabs>
                <w:tab w:val="left" w:pos="0"/>
              </w:tabs>
              <w:jc w:val="center"/>
              <w:rPr>
                <w:bCs/>
              </w:rPr>
            </w:pPr>
            <w:r w:rsidRPr="00AE5199">
              <w:rPr>
                <w:bCs/>
              </w:rPr>
              <w:t>15,86</w:t>
            </w:r>
          </w:p>
        </w:tc>
        <w:tc>
          <w:tcPr>
            <w:tcW w:w="1849" w:type="dxa"/>
            <w:vAlign w:val="center"/>
          </w:tcPr>
          <w:p w14:paraId="0E364350" w14:textId="77777777" w:rsidR="00AE5199" w:rsidRPr="00AE5199" w:rsidRDefault="00AE5199" w:rsidP="00AE5199">
            <w:pPr>
              <w:tabs>
                <w:tab w:val="left" w:pos="0"/>
              </w:tabs>
              <w:jc w:val="center"/>
              <w:rPr>
                <w:bCs/>
              </w:rPr>
            </w:pPr>
            <w:r w:rsidRPr="00AE5199">
              <w:rPr>
                <w:bCs/>
              </w:rPr>
              <w:t>16,65</w:t>
            </w:r>
          </w:p>
        </w:tc>
      </w:tr>
      <w:tr w:rsidR="00AE5199" w:rsidRPr="00AE5199" w14:paraId="19AD3744" w14:textId="77777777" w:rsidTr="00AE6253">
        <w:trPr>
          <w:trHeight w:val="263"/>
        </w:trPr>
        <w:tc>
          <w:tcPr>
            <w:tcW w:w="9776" w:type="dxa"/>
            <w:gridSpan w:val="5"/>
            <w:vAlign w:val="center"/>
          </w:tcPr>
          <w:p w14:paraId="54A6AFA5" w14:textId="77777777" w:rsidR="00AE5199" w:rsidRPr="00AE5199" w:rsidRDefault="00AE5199" w:rsidP="00AE5199">
            <w:pPr>
              <w:tabs>
                <w:tab w:val="left" w:pos="0"/>
              </w:tabs>
              <w:jc w:val="center"/>
              <w:rPr>
                <w:bCs/>
              </w:rPr>
            </w:pPr>
            <w:r w:rsidRPr="00AE5199">
              <w:rPr>
                <w:bCs/>
              </w:rPr>
              <w:t>3. Горячее водоснабжение в открытой системе горячего водоснабжения</w:t>
            </w:r>
          </w:p>
        </w:tc>
      </w:tr>
      <w:tr w:rsidR="00AE5199" w:rsidRPr="00AE5199" w14:paraId="28FB73E9" w14:textId="77777777" w:rsidTr="00AE6253">
        <w:trPr>
          <w:trHeight w:val="324"/>
        </w:trPr>
        <w:tc>
          <w:tcPr>
            <w:tcW w:w="703" w:type="dxa"/>
            <w:vAlign w:val="center"/>
          </w:tcPr>
          <w:p w14:paraId="252DFBE1" w14:textId="77777777" w:rsidR="00AE5199" w:rsidRPr="00AE5199" w:rsidRDefault="00AE5199" w:rsidP="00AE5199">
            <w:pPr>
              <w:tabs>
                <w:tab w:val="left" w:pos="0"/>
              </w:tabs>
              <w:jc w:val="center"/>
              <w:rPr>
                <w:bCs/>
              </w:rPr>
            </w:pPr>
            <w:r w:rsidRPr="00AE5199">
              <w:rPr>
                <w:bCs/>
              </w:rPr>
              <w:t>3.1.</w:t>
            </w:r>
          </w:p>
        </w:tc>
        <w:tc>
          <w:tcPr>
            <w:tcW w:w="3970" w:type="dxa"/>
          </w:tcPr>
          <w:p w14:paraId="7024A7D9" w14:textId="77777777" w:rsidR="00AE5199" w:rsidRPr="00AE5199" w:rsidRDefault="00AE5199" w:rsidP="00AE5199">
            <w:pPr>
              <w:tabs>
                <w:tab w:val="left" w:pos="0"/>
              </w:tabs>
              <w:rPr>
                <w:bCs/>
              </w:rPr>
            </w:pPr>
            <w:r w:rsidRPr="00AE5199">
              <w:rPr>
                <w:bCs/>
              </w:rPr>
              <w:t xml:space="preserve">МКП «КТВС НМР»,                             ИНН </w:t>
            </w:r>
            <w:r w:rsidRPr="00AE5199">
              <w:rPr>
                <w:lang w:eastAsia="en-US"/>
              </w:rPr>
              <w:t xml:space="preserve">  </w:t>
            </w:r>
            <w:r w:rsidRPr="00AE5199">
              <w:rPr>
                <w:bCs/>
              </w:rPr>
              <w:t>4252015404</w:t>
            </w:r>
          </w:p>
        </w:tc>
        <w:tc>
          <w:tcPr>
            <w:tcW w:w="1411" w:type="dxa"/>
            <w:vAlign w:val="center"/>
          </w:tcPr>
          <w:p w14:paraId="49482A1D" w14:textId="77777777" w:rsidR="00AE5199" w:rsidRPr="00AE5199" w:rsidRDefault="00AE5199" w:rsidP="00AE5199">
            <w:pPr>
              <w:tabs>
                <w:tab w:val="left" w:pos="0"/>
              </w:tabs>
              <w:jc w:val="center"/>
              <w:rPr>
                <w:bCs/>
              </w:rPr>
            </w:pPr>
            <w:r w:rsidRPr="00AE5199">
              <w:rPr>
                <w:bCs/>
              </w:rPr>
              <w:t>руб/ м</w:t>
            </w:r>
            <w:r w:rsidRPr="00AE5199">
              <w:rPr>
                <w:bCs/>
                <w:vertAlign w:val="superscript"/>
              </w:rPr>
              <w:t>3</w:t>
            </w:r>
          </w:p>
        </w:tc>
        <w:tc>
          <w:tcPr>
            <w:tcW w:w="1843" w:type="dxa"/>
            <w:vAlign w:val="center"/>
          </w:tcPr>
          <w:p w14:paraId="70848528" w14:textId="77777777" w:rsidR="00AE5199" w:rsidRPr="00AE5199" w:rsidRDefault="00AE5199" w:rsidP="00AE5199">
            <w:pPr>
              <w:tabs>
                <w:tab w:val="left" w:pos="0"/>
              </w:tabs>
              <w:jc w:val="center"/>
              <w:rPr>
                <w:bCs/>
              </w:rPr>
            </w:pPr>
            <w:r w:rsidRPr="00AE5199">
              <w:rPr>
                <w:bCs/>
              </w:rPr>
              <w:t>78,93</w:t>
            </w:r>
          </w:p>
        </w:tc>
        <w:tc>
          <w:tcPr>
            <w:tcW w:w="1849" w:type="dxa"/>
            <w:vAlign w:val="center"/>
          </w:tcPr>
          <w:p w14:paraId="26F53B94" w14:textId="77777777" w:rsidR="00AE5199" w:rsidRPr="00AE5199" w:rsidRDefault="00AE5199" w:rsidP="00AE5199">
            <w:pPr>
              <w:tabs>
                <w:tab w:val="left" w:pos="0"/>
              </w:tabs>
              <w:jc w:val="center"/>
              <w:rPr>
                <w:bCs/>
              </w:rPr>
            </w:pPr>
            <w:r w:rsidRPr="00AE5199">
              <w:rPr>
                <w:bCs/>
              </w:rPr>
              <w:t>82,88</w:t>
            </w:r>
          </w:p>
        </w:tc>
      </w:tr>
      <w:tr w:rsidR="00AE5199" w:rsidRPr="00AE5199" w14:paraId="2C933783" w14:textId="77777777" w:rsidTr="00AE6253">
        <w:trPr>
          <w:trHeight w:val="245"/>
        </w:trPr>
        <w:tc>
          <w:tcPr>
            <w:tcW w:w="9776" w:type="dxa"/>
            <w:gridSpan w:val="5"/>
            <w:vAlign w:val="center"/>
          </w:tcPr>
          <w:p w14:paraId="519A6EA3" w14:textId="77777777" w:rsidR="00AE5199" w:rsidRPr="00AE5199" w:rsidRDefault="00AE5199" w:rsidP="00AE5199">
            <w:pPr>
              <w:tabs>
                <w:tab w:val="left" w:pos="0"/>
              </w:tabs>
              <w:ind w:left="720"/>
              <w:contextualSpacing/>
              <w:jc w:val="center"/>
              <w:rPr>
                <w:bCs/>
              </w:rPr>
            </w:pPr>
            <w:r w:rsidRPr="00AE5199">
              <w:rPr>
                <w:bCs/>
              </w:rPr>
              <w:t>4.  Твердое топливо (уголь), в пределах норматива потребления**</w:t>
            </w:r>
          </w:p>
        </w:tc>
      </w:tr>
      <w:tr w:rsidR="00AE5199" w:rsidRPr="00AE5199" w14:paraId="505B87F9" w14:textId="77777777" w:rsidTr="00AE6253">
        <w:trPr>
          <w:trHeight w:val="324"/>
        </w:trPr>
        <w:tc>
          <w:tcPr>
            <w:tcW w:w="703" w:type="dxa"/>
            <w:vMerge w:val="restart"/>
            <w:vAlign w:val="center"/>
          </w:tcPr>
          <w:p w14:paraId="26C55D54" w14:textId="77777777" w:rsidR="00AE5199" w:rsidRPr="00AE5199" w:rsidRDefault="00AE5199" w:rsidP="00AE5199">
            <w:pPr>
              <w:tabs>
                <w:tab w:val="left" w:pos="0"/>
              </w:tabs>
              <w:jc w:val="center"/>
              <w:rPr>
                <w:bCs/>
              </w:rPr>
            </w:pPr>
            <w:r w:rsidRPr="00AE5199">
              <w:rPr>
                <w:bCs/>
              </w:rPr>
              <w:t>4.1.</w:t>
            </w:r>
          </w:p>
        </w:tc>
        <w:tc>
          <w:tcPr>
            <w:tcW w:w="3970" w:type="dxa"/>
            <w:vMerge w:val="restart"/>
          </w:tcPr>
          <w:p w14:paraId="7C9A36F4" w14:textId="77777777" w:rsidR="00AE5199" w:rsidRPr="00AE5199" w:rsidRDefault="00AE5199" w:rsidP="00AE5199">
            <w:pPr>
              <w:tabs>
                <w:tab w:val="left" w:pos="0"/>
              </w:tabs>
              <w:ind w:right="-120"/>
              <w:rPr>
                <w:bCs/>
              </w:rPr>
            </w:pPr>
            <w:r w:rsidRPr="00AE5199">
              <w:rPr>
                <w:bCs/>
              </w:rPr>
              <w:t>ООО «Алавеста Групп»,                      ИНН</w:t>
            </w:r>
            <w:r w:rsidRPr="00AE5199">
              <w:rPr>
                <w:lang w:eastAsia="en-US"/>
              </w:rPr>
              <w:t xml:space="preserve"> 4205359172</w:t>
            </w:r>
          </w:p>
        </w:tc>
        <w:tc>
          <w:tcPr>
            <w:tcW w:w="5103" w:type="dxa"/>
            <w:gridSpan w:val="3"/>
            <w:vAlign w:val="center"/>
          </w:tcPr>
          <w:p w14:paraId="433B2DDE" w14:textId="77777777" w:rsidR="00AE5199" w:rsidRPr="00AE5199" w:rsidRDefault="00AE5199" w:rsidP="00AE5199">
            <w:pPr>
              <w:tabs>
                <w:tab w:val="left" w:pos="0"/>
              </w:tabs>
              <w:jc w:val="center"/>
              <w:rPr>
                <w:bCs/>
              </w:rPr>
            </w:pPr>
            <w:r w:rsidRPr="00AE5199">
              <w:rPr>
                <w:bCs/>
              </w:rPr>
              <w:t>Марка ДГР, ГР, ТР</w:t>
            </w:r>
          </w:p>
        </w:tc>
      </w:tr>
      <w:tr w:rsidR="00AE5199" w:rsidRPr="00AE5199" w14:paraId="4B9D656F" w14:textId="77777777" w:rsidTr="00AE6253">
        <w:trPr>
          <w:trHeight w:val="324"/>
        </w:trPr>
        <w:tc>
          <w:tcPr>
            <w:tcW w:w="703" w:type="dxa"/>
            <w:vMerge/>
            <w:vAlign w:val="center"/>
          </w:tcPr>
          <w:p w14:paraId="627C2BA1" w14:textId="77777777" w:rsidR="00AE5199" w:rsidRPr="00AE5199" w:rsidRDefault="00AE5199" w:rsidP="00AE5199">
            <w:pPr>
              <w:tabs>
                <w:tab w:val="left" w:pos="0"/>
              </w:tabs>
              <w:jc w:val="center"/>
              <w:rPr>
                <w:bCs/>
              </w:rPr>
            </w:pPr>
          </w:p>
        </w:tc>
        <w:tc>
          <w:tcPr>
            <w:tcW w:w="3970" w:type="dxa"/>
            <w:vMerge/>
          </w:tcPr>
          <w:p w14:paraId="50A2A6F7" w14:textId="77777777" w:rsidR="00AE5199" w:rsidRPr="00AE5199" w:rsidRDefault="00AE5199" w:rsidP="00AE5199">
            <w:pPr>
              <w:tabs>
                <w:tab w:val="left" w:pos="0"/>
              </w:tabs>
              <w:ind w:right="-120"/>
              <w:rPr>
                <w:bCs/>
              </w:rPr>
            </w:pPr>
          </w:p>
        </w:tc>
        <w:tc>
          <w:tcPr>
            <w:tcW w:w="1411" w:type="dxa"/>
            <w:vAlign w:val="center"/>
          </w:tcPr>
          <w:p w14:paraId="0AEC25A7" w14:textId="77777777" w:rsidR="00AE5199" w:rsidRPr="00AE5199" w:rsidRDefault="00AE5199" w:rsidP="00AE5199">
            <w:pPr>
              <w:tabs>
                <w:tab w:val="left" w:pos="0"/>
              </w:tabs>
              <w:jc w:val="center"/>
              <w:rPr>
                <w:bCs/>
              </w:rPr>
            </w:pPr>
            <w:r w:rsidRPr="00AE5199">
              <w:rPr>
                <w:bCs/>
              </w:rPr>
              <w:t>руб/тн</w:t>
            </w:r>
          </w:p>
        </w:tc>
        <w:tc>
          <w:tcPr>
            <w:tcW w:w="1843" w:type="dxa"/>
            <w:vAlign w:val="center"/>
          </w:tcPr>
          <w:p w14:paraId="206D3BEE" w14:textId="77777777" w:rsidR="00AE5199" w:rsidRPr="00AE5199" w:rsidRDefault="00AE5199" w:rsidP="00AE5199">
            <w:pPr>
              <w:tabs>
                <w:tab w:val="left" w:pos="0"/>
              </w:tabs>
              <w:jc w:val="center"/>
              <w:rPr>
                <w:bCs/>
              </w:rPr>
            </w:pPr>
            <w:r w:rsidRPr="00AE5199">
              <w:rPr>
                <w:bCs/>
              </w:rPr>
              <w:t>1061,75</w:t>
            </w:r>
          </w:p>
        </w:tc>
        <w:tc>
          <w:tcPr>
            <w:tcW w:w="1849" w:type="dxa"/>
            <w:vAlign w:val="center"/>
          </w:tcPr>
          <w:p w14:paraId="19A0DF26" w14:textId="77777777" w:rsidR="00AE5199" w:rsidRPr="00AE5199" w:rsidRDefault="00AE5199" w:rsidP="00AE5199">
            <w:pPr>
              <w:tabs>
                <w:tab w:val="left" w:pos="0"/>
              </w:tabs>
              <w:jc w:val="center"/>
              <w:rPr>
                <w:bCs/>
              </w:rPr>
            </w:pPr>
            <w:r w:rsidRPr="00AE5199">
              <w:rPr>
                <w:bCs/>
              </w:rPr>
              <w:t>1114,84</w:t>
            </w:r>
          </w:p>
        </w:tc>
      </w:tr>
      <w:tr w:rsidR="00AE5199" w:rsidRPr="00AE5199" w14:paraId="41ACDD8F" w14:textId="77777777" w:rsidTr="00AE6253">
        <w:trPr>
          <w:trHeight w:val="324"/>
        </w:trPr>
        <w:tc>
          <w:tcPr>
            <w:tcW w:w="9776" w:type="dxa"/>
            <w:gridSpan w:val="5"/>
            <w:vAlign w:val="center"/>
          </w:tcPr>
          <w:p w14:paraId="704928BD" w14:textId="77777777" w:rsidR="00AE5199" w:rsidRPr="00AE5199" w:rsidRDefault="00AE5199" w:rsidP="00AE5199">
            <w:pPr>
              <w:tabs>
                <w:tab w:val="left" w:pos="0"/>
              </w:tabs>
              <w:jc w:val="center"/>
              <w:rPr>
                <w:bCs/>
              </w:rPr>
            </w:pPr>
            <w:r w:rsidRPr="00AE5199">
              <w:rPr>
                <w:bCs/>
              </w:rPr>
              <w:t>5. Сжиженный газ</w:t>
            </w:r>
          </w:p>
        </w:tc>
      </w:tr>
      <w:tr w:rsidR="00AE5199" w:rsidRPr="00AE5199" w14:paraId="6FAA404B" w14:textId="77777777" w:rsidTr="00AE6253">
        <w:trPr>
          <w:trHeight w:val="324"/>
        </w:trPr>
        <w:tc>
          <w:tcPr>
            <w:tcW w:w="703" w:type="dxa"/>
            <w:vAlign w:val="center"/>
          </w:tcPr>
          <w:p w14:paraId="1FBC9D61" w14:textId="77777777" w:rsidR="00AE5199" w:rsidRPr="00AE5199" w:rsidRDefault="00AE5199" w:rsidP="00AE5199">
            <w:pPr>
              <w:tabs>
                <w:tab w:val="left" w:pos="0"/>
              </w:tabs>
              <w:jc w:val="center"/>
              <w:rPr>
                <w:bCs/>
              </w:rPr>
            </w:pPr>
            <w:r w:rsidRPr="00AE5199">
              <w:rPr>
                <w:bCs/>
              </w:rPr>
              <w:t>5.1.</w:t>
            </w:r>
          </w:p>
        </w:tc>
        <w:tc>
          <w:tcPr>
            <w:tcW w:w="3970" w:type="dxa"/>
          </w:tcPr>
          <w:p w14:paraId="21EE5154" w14:textId="77777777" w:rsidR="00AE5199" w:rsidRPr="00AE5199" w:rsidRDefault="00AE5199" w:rsidP="00AE5199">
            <w:pPr>
              <w:tabs>
                <w:tab w:val="left" w:pos="0"/>
              </w:tabs>
              <w:ind w:right="-120"/>
              <w:rPr>
                <w:bCs/>
              </w:rPr>
            </w:pPr>
            <w:r w:rsidRPr="00AE5199">
              <w:rPr>
                <w:bCs/>
              </w:rPr>
              <w:t>ООО «Тринити», ИНН 4218016983</w:t>
            </w:r>
          </w:p>
        </w:tc>
        <w:tc>
          <w:tcPr>
            <w:tcW w:w="1411" w:type="dxa"/>
            <w:vAlign w:val="center"/>
          </w:tcPr>
          <w:p w14:paraId="4EB2DB1B" w14:textId="77777777" w:rsidR="00AE5199" w:rsidRPr="00AE5199" w:rsidRDefault="00AE5199" w:rsidP="00AE5199">
            <w:pPr>
              <w:tabs>
                <w:tab w:val="left" w:pos="0"/>
              </w:tabs>
              <w:jc w:val="center"/>
              <w:rPr>
                <w:bCs/>
              </w:rPr>
            </w:pPr>
            <w:r w:rsidRPr="00AE5199">
              <w:rPr>
                <w:bCs/>
              </w:rPr>
              <w:t>руб/кг</w:t>
            </w:r>
          </w:p>
        </w:tc>
        <w:tc>
          <w:tcPr>
            <w:tcW w:w="1843" w:type="dxa"/>
            <w:vAlign w:val="center"/>
          </w:tcPr>
          <w:p w14:paraId="3E8C819C" w14:textId="77777777" w:rsidR="00AE5199" w:rsidRPr="00AE5199" w:rsidRDefault="00AE5199" w:rsidP="00AE5199">
            <w:pPr>
              <w:tabs>
                <w:tab w:val="left" w:pos="0"/>
              </w:tabs>
              <w:jc w:val="center"/>
              <w:rPr>
                <w:bCs/>
              </w:rPr>
            </w:pPr>
            <w:r w:rsidRPr="00AE5199">
              <w:rPr>
                <w:bCs/>
              </w:rPr>
              <w:t>43,60</w:t>
            </w:r>
          </w:p>
        </w:tc>
        <w:tc>
          <w:tcPr>
            <w:tcW w:w="1849" w:type="dxa"/>
            <w:vAlign w:val="center"/>
          </w:tcPr>
          <w:p w14:paraId="2F551F9B" w14:textId="77777777" w:rsidR="00AE5199" w:rsidRPr="00AE5199" w:rsidRDefault="00AE5199" w:rsidP="00AE5199">
            <w:pPr>
              <w:tabs>
                <w:tab w:val="left" w:pos="0"/>
              </w:tabs>
              <w:jc w:val="center"/>
              <w:rPr>
                <w:bCs/>
              </w:rPr>
            </w:pPr>
            <w:r w:rsidRPr="00AE5199">
              <w:rPr>
                <w:bCs/>
              </w:rPr>
              <w:t>45,90</w:t>
            </w:r>
          </w:p>
        </w:tc>
      </w:tr>
    </w:tbl>
    <w:p w14:paraId="717165EB" w14:textId="77777777" w:rsidR="00AE5199" w:rsidRPr="00AE5199" w:rsidRDefault="00AE5199" w:rsidP="00AE5199">
      <w:pPr>
        <w:tabs>
          <w:tab w:val="left" w:pos="1365"/>
        </w:tabs>
        <w:ind w:left="-284" w:firstLine="284"/>
        <w:jc w:val="both"/>
        <w:rPr>
          <w:sz w:val="28"/>
          <w:szCs w:val="28"/>
          <w:lang w:eastAsia="en-US"/>
        </w:rPr>
      </w:pPr>
    </w:p>
    <w:p w14:paraId="265FDF22" w14:textId="77777777" w:rsidR="00AE5199" w:rsidRPr="00AE5199" w:rsidRDefault="00AE5199" w:rsidP="00AE5199">
      <w:pPr>
        <w:tabs>
          <w:tab w:val="left" w:pos="426"/>
        </w:tabs>
        <w:ind w:left="-284" w:firstLine="568"/>
        <w:jc w:val="both"/>
        <w:rPr>
          <w:bCs/>
          <w:sz w:val="28"/>
          <w:szCs w:val="28"/>
        </w:rPr>
      </w:pPr>
      <w:r w:rsidRPr="00AE5199">
        <w:rPr>
          <w:bCs/>
          <w:sz w:val="28"/>
          <w:szCs w:val="28"/>
        </w:rPr>
        <w:t>* Льготные тарифы установлены с учетом пункта 6 статьи 168 Налогового кодекса Российской Федерации (часть вторая).</w:t>
      </w:r>
    </w:p>
    <w:p w14:paraId="46FFF172" w14:textId="77777777" w:rsidR="00AE5199" w:rsidRPr="00AE5199" w:rsidRDefault="00AE5199" w:rsidP="00AE5199">
      <w:pPr>
        <w:ind w:left="-284" w:firstLine="568"/>
        <w:jc w:val="both"/>
        <w:rPr>
          <w:sz w:val="28"/>
          <w:szCs w:val="28"/>
          <w:lang w:eastAsia="en-US"/>
        </w:rPr>
      </w:pPr>
      <w:r w:rsidRPr="00AE5199">
        <w:rPr>
          <w:sz w:val="28"/>
          <w:szCs w:val="28"/>
          <w:lang w:eastAsia="en-US"/>
        </w:rPr>
        <w:t xml:space="preserve">** Норматив потребления коммунальной услуги по отоплению установлен приказом </w:t>
      </w:r>
      <w:r w:rsidRPr="00AE5199">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AE5199">
        <w:rPr>
          <w:sz w:val="28"/>
          <w:szCs w:val="28"/>
          <w:lang w:eastAsia="en-US"/>
        </w:rPr>
        <w:t xml:space="preserve">                                                                                                          </w:t>
      </w:r>
    </w:p>
    <w:p w14:paraId="63DE70F0" w14:textId="77777777" w:rsidR="00AE5199" w:rsidRPr="00AE5199" w:rsidRDefault="00AE5199" w:rsidP="00AE5199">
      <w:pPr>
        <w:tabs>
          <w:tab w:val="left" w:pos="1985"/>
        </w:tabs>
        <w:ind w:left="4962"/>
        <w:jc w:val="center"/>
        <w:rPr>
          <w:sz w:val="28"/>
          <w:szCs w:val="28"/>
        </w:rPr>
      </w:pPr>
      <w:r w:rsidRPr="00AE5199">
        <w:rPr>
          <w:sz w:val="28"/>
          <w:szCs w:val="28"/>
        </w:rPr>
        <w:t xml:space="preserve"> </w:t>
      </w:r>
    </w:p>
    <w:p w14:paraId="679F8ED0" w14:textId="77777777" w:rsidR="00AE5199" w:rsidRPr="00AE5199" w:rsidRDefault="00AE5199" w:rsidP="00AE5199">
      <w:pPr>
        <w:tabs>
          <w:tab w:val="left" w:pos="1985"/>
        </w:tabs>
        <w:ind w:left="-284"/>
        <w:jc w:val="both"/>
        <w:rPr>
          <w:sz w:val="28"/>
          <w:szCs w:val="28"/>
        </w:rPr>
      </w:pPr>
    </w:p>
    <w:p w14:paraId="6F36A36B" w14:textId="77777777" w:rsidR="00AE5199" w:rsidRPr="00AE5199" w:rsidRDefault="00AE5199" w:rsidP="00AE5199">
      <w:pPr>
        <w:tabs>
          <w:tab w:val="left" w:pos="1985"/>
        </w:tabs>
        <w:ind w:left="-284"/>
        <w:jc w:val="both"/>
        <w:rPr>
          <w:sz w:val="28"/>
          <w:szCs w:val="28"/>
        </w:rPr>
      </w:pPr>
    </w:p>
    <w:p w14:paraId="1E282241" w14:textId="77777777" w:rsidR="00AE5199" w:rsidRPr="00AE5199" w:rsidRDefault="00AE5199" w:rsidP="00AE5199">
      <w:pPr>
        <w:tabs>
          <w:tab w:val="left" w:pos="1985"/>
        </w:tabs>
        <w:ind w:left="-284"/>
        <w:jc w:val="both"/>
        <w:rPr>
          <w:sz w:val="28"/>
          <w:szCs w:val="28"/>
        </w:rPr>
      </w:pPr>
    </w:p>
    <w:p w14:paraId="36C314FD" w14:textId="77777777" w:rsidR="00AE5199" w:rsidRDefault="00AE5199" w:rsidP="00AE5199">
      <w:pPr>
        <w:tabs>
          <w:tab w:val="left" w:pos="1985"/>
        </w:tabs>
        <w:ind w:left="4962"/>
        <w:jc w:val="center"/>
        <w:rPr>
          <w:sz w:val="28"/>
          <w:szCs w:val="28"/>
        </w:rPr>
        <w:sectPr w:rsidR="00AE5199" w:rsidSect="00AE5199">
          <w:pgSz w:w="11906" w:h="16838"/>
          <w:pgMar w:top="1134" w:right="566" w:bottom="1134" w:left="567" w:header="708" w:footer="708" w:gutter="0"/>
          <w:cols w:space="708"/>
          <w:titlePg/>
          <w:docGrid w:linePitch="381"/>
        </w:sectPr>
      </w:pPr>
    </w:p>
    <w:p w14:paraId="750905E0" w14:textId="7BA72DC7" w:rsidR="00AE5199" w:rsidRPr="001828C5" w:rsidRDefault="00AE5199" w:rsidP="00AE5199">
      <w:pPr>
        <w:tabs>
          <w:tab w:val="left" w:pos="5580"/>
          <w:tab w:val="left" w:pos="9498"/>
        </w:tabs>
        <w:ind w:left="-961" w:right="-569" w:firstLine="6631"/>
      </w:pPr>
      <w:bookmarkStart w:id="42" w:name="_Hlk89155128"/>
      <w:r w:rsidRPr="001828C5">
        <w:lastRenderedPageBreak/>
        <w:t xml:space="preserve">Приложение № </w:t>
      </w:r>
      <w:r>
        <w:t xml:space="preserve">179 </w:t>
      </w:r>
      <w:r w:rsidRPr="001828C5">
        <w:t xml:space="preserve">к </w:t>
      </w:r>
      <w:r>
        <w:t xml:space="preserve">протоколу </w:t>
      </w:r>
      <w:r w:rsidRPr="001828C5">
        <w:t>№ 8</w:t>
      </w:r>
      <w:r>
        <w:t>7</w:t>
      </w:r>
    </w:p>
    <w:p w14:paraId="763345A7" w14:textId="77777777" w:rsidR="00AE5199" w:rsidRPr="001828C5" w:rsidRDefault="00AE5199" w:rsidP="00AE5199">
      <w:pPr>
        <w:tabs>
          <w:tab w:val="left" w:pos="5580"/>
          <w:tab w:val="left" w:pos="9498"/>
        </w:tabs>
        <w:ind w:left="-961" w:right="-569" w:firstLine="6631"/>
      </w:pPr>
      <w:r w:rsidRPr="001828C5">
        <w:t>заседания правления Региональной</w:t>
      </w:r>
    </w:p>
    <w:p w14:paraId="28040B6F" w14:textId="77777777" w:rsidR="00AE5199" w:rsidRPr="001828C5" w:rsidRDefault="00AE5199" w:rsidP="00AE5199">
      <w:pPr>
        <w:tabs>
          <w:tab w:val="left" w:pos="5580"/>
          <w:tab w:val="left" w:pos="9498"/>
        </w:tabs>
        <w:ind w:left="-961" w:right="-569" w:firstLine="6631"/>
      </w:pPr>
      <w:r w:rsidRPr="001828C5">
        <w:t>энергетической комиссии</w:t>
      </w:r>
    </w:p>
    <w:p w14:paraId="3E376D3A" w14:textId="77777777" w:rsidR="00AE5199" w:rsidRDefault="00AE5199" w:rsidP="00AE5199">
      <w:pPr>
        <w:tabs>
          <w:tab w:val="left" w:pos="5580"/>
          <w:tab w:val="left" w:pos="9498"/>
        </w:tabs>
        <w:ind w:left="-961" w:right="-569" w:firstLine="6631"/>
      </w:pPr>
      <w:r w:rsidRPr="001828C5">
        <w:t xml:space="preserve">Кузбасса от </w:t>
      </w:r>
      <w:r>
        <w:t>20</w:t>
      </w:r>
      <w:r w:rsidRPr="001828C5">
        <w:t>.12.2021</w:t>
      </w:r>
    </w:p>
    <w:p w14:paraId="6F6623FB" w14:textId="77777777" w:rsidR="00AE5199" w:rsidRDefault="00AE5199" w:rsidP="00AE5199">
      <w:pPr>
        <w:tabs>
          <w:tab w:val="left" w:pos="5580"/>
          <w:tab w:val="left" w:pos="9498"/>
        </w:tabs>
        <w:ind w:left="-961" w:right="-569" w:firstLine="6631"/>
      </w:pPr>
    </w:p>
    <w:p w14:paraId="2F3EED12" w14:textId="77777777" w:rsidR="00AE5199" w:rsidRPr="00AE5199" w:rsidRDefault="00AE5199" w:rsidP="00AE5199">
      <w:pPr>
        <w:tabs>
          <w:tab w:val="left" w:pos="0"/>
        </w:tabs>
        <w:jc w:val="center"/>
        <w:rPr>
          <w:sz w:val="28"/>
          <w:szCs w:val="28"/>
        </w:rPr>
      </w:pPr>
    </w:p>
    <w:p w14:paraId="1C19A994" w14:textId="3CC2D15E" w:rsidR="00AE5199" w:rsidRPr="00AE5199" w:rsidRDefault="00AE5199" w:rsidP="00AE5199">
      <w:pPr>
        <w:tabs>
          <w:tab w:val="left" w:pos="1365"/>
        </w:tabs>
        <w:jc w:val="center"/>
        <w:rPr>
          <w:sz w:val="28"/>
          <w:szCs w:val="28"/>
        </w:rPr>
      </w:pPr>
      <w:r w:rsidRPr="00AE5199">
        <w:rPr>
          <w:bCs/>
          <w:sz w:val="28"/>
          <w:szCs w:val="28"/>
        </w:rPr>
        <w:t>Льготные тарифы*  на горячее водоснабжение</w:t>
      </w:r>
      <w:r w:rsidRPr="00AE5199">
        <w:rPr>
          <w:bCs/>
          <w:kern w:val="32"/>
          <w:sz w:val="28"/>
          <w:szCs w:val="28"/>
          <w:lang w:eastAsia="en-US"/>
        </w:rPr>
        <w:t xml:space="preserve"> в закрытой системе горячего водоснабжения</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51"/>
        <w:gridCol w:w="1560"/>
        <w:gridCol w:w="1701"/>
        <w:gridCol w:w="1559"/>
        <w:gridCol w:w="1701"/>
      </w:tblGrid>
      <w:tr w:rsidR="00AE5199" w:rsidRPr="00AE5199" w14:paraId="4A9D768D" w14:textId="77777777" w:rsidTr="00AE6253">
        <w:trPr>
          <w:trHeight w:val="324"/>
        </w:trPr>
        <w:tc>
          <w:tcPr>
            <w:tcW w:w="846" w:type="dxa"/>
            <w:vMerge w:val="restart"/>
            <w:vAlign w:val="center"/>
          </w:tcPr>
          <w:p w14:paraId="1F8B44AC" w14:textId="77777777" w:rsidR="00AE5199" w:rsidRPr="00AE5199" w:rsidRDefault="00AE5199" w:rsidP="00AE5199">
            <w:pPr>
              <w:jc w:val="center"/>
              <w:rPr>
                <w:bCs/>
              </w:rPr>
            </w:pPr>
            <w:r w:rsidRPr="00AE5199">
              <w:rPr>
                <w:bCs/>
              </w:rPr>
              <w:t>№ п/п</w:t>
            </w:r>
          </w:p>
        </w:tc>
        <w:tc>
          <w:tcPr>
            <w:tcW w:w="2551" w:type="dxa"/>
            <w:vMerge w:val="restart"/>
            <w:vAlign w:val="center"/>
          </w:tcPr>
          <w:p w14:paraId="3CD62CE9" w14:textId="77777777" w:rsidR="00AE5199" w:rsidRPr="00AE5199" w:rsidRDefault="00AE5199" w:rsidP="00AE5199">
            <w:pPr>
              <w:tabs>
                <w:tab w:val="left" w:pos="0"/>
              </w:tabs>
              <w:jc w:val="center"/>
              <w:rPr>
                <w:bCs/>
              </w:rPr>
            </w:pPr>
            <w:r w:rsidRPr="00AE5199">
              <w:rPr>
                <w:bCs/>
              </w:rPr>
              <w:t>Наименование регулируемой организации</w:t>
            </w:r>
          </w:p>
        </w:tc>
        <w:tc>
          <w:tcPr>
            <w:tcW w:w="6521" w:type="dxa"/>
            <w:gridSpan w:val="4"/>
            <w:vAlign w:val="center"/>
          </w:tcPr>
          <w:p w14:paraId="7F85C9D9" w14:textId="77777777" w:rsidR="00AE5199" w:rsidRPr="00AE5199" w:rsidRDefault="00AE5199" w:rsidP="00AE5199">
            <w:pPr>
              <w:tabs>
                <w:tab w:val="left" w:pos="0"/>
              </w:tabs>
              <w:jc w:val="center"/>
              <w:rPr>
                <w:bCs/>
              </w:rPr>
            </w:pPr>
            <w:r w:rsidRPr="00AE5199">
              <w:rPr>
                <w:bCs/>
              </w:rPr>
              <w:t>Льготный тариф</w:t>
            </w:r>
          </w:p>
        </w:tc>
      </w:tr>
      <w:tr w:rsidR="00AE5199" w:rsidRPr="00AE5199" w14:paraId="3C763F08" w14:textId="77777777" w:rsidTr="00AE6253">
        <w:trPr>
          <w:trHeight w:val="338"/>
        </w:trPr>
        <w:tc>
          <w:tcPr>
            <w:tcW w:w="846" w:type="dxa"/>
            <w:vMerge/>
            <w:vAlign w:val="center"/>
          </w:tcPr>
          <w:p w14:paraId="15D9EEA5" w14:textId="77777777" w:rsidR="00AE5199" w:rsidRPr="00AE5199" w:rsidRDefault="00AE5199" w:rsidP="00AE5199">
            <w:pPr>
              <w:tabs>
                <w:tab w:val="left" w:pos="0"/>
              </w:tabs>
              <w:jc w:val="center"/>
              <w:rPr>
                <w:bCs/>
              </w:rPr>
            </w:pPr>
          </w:p>
        </w:tc>
        <w:tc>
          <w:tcPr>
            <w:tcW w:w="2551" w:type="dxa"/>
            <w:vMerge/>
            <w:vAlign w:val="center"/>
          </w:tcPr>
          <w:p w14:paraId="64A4E73D" w14:textId="77777777" w:rsidR="00AE5199" w:rsidRPr="00AE5199" w:rsidRDefault="00AE5199" w:rsidP="00AE5199">
            <w:pPr>
              <w:tabs>
                <w:tab w:val="left" w:pos="0"/>
              </w:tabs>
              <w:jc w:val="center"/>
              <w:rPr>
                <w:bCs/>
              </w:rPr>
            </w:pPr>
          </w:p>
        </w:tc>
        <w:tc>
          <w:tcPr>
            <w:tcW w:w="3261" w:type="dxa"/>
            <w:gridSpan w:val="2"/>
            <w:vAlign w:val="center"/>
          </w:tcPr>
          <w:p w14:paraId="2547EAF3" w14:textId="77777777" w:rsidR="00AE5199" w:rsidRPr="00AE5199" w:rsidRDefault="00AE5199" w:rsidP="00AE5199">
            <w:pPr>
              <w:tabs>
                <w:tab w:val="left" w:pos="0"/>
              </w:tabs>
              <w:jc w:val="center"/>
              <w:rPr>
                <w:bCs/>
              </w:rPr>
            </w:pPr>
            <w:r w:rsidRPr="00AE5199">
              <w:rPr>
                <w:bCs/>
              </w:rPr>
              <w:t xml:space="preserve">с 01.01.2022 по 30.06.2022 </w:t>
            </w:r>
          </w:p>
        </w:tc>
        <w:tc>
          <w:tcPr>
            <w:tcW w:w="3260" w:type="dxa"/>
            <w:gridSpan w:val="2"/>
            <w:vAlign w:val="center"/>
          </w:tcPr>
          <w:p w14:paraId="530D334F" w14:textId="77777777" w:rsidR="00AE5199" w:rsidRPr="00AE5199" w:rsidRDefault="00AE5199" w:rsidP="00AE5199">
            <w:pPr>
              <w:tabs>
                <w:tab w:val="left" w:pos="0"/>
              </w:tabs>
              <w:ind w:right="-100"/>
              <w:jc w:val="center"/>
              <w:rPr>
                <w:bCs/>
              </w:rPr>
            </w:pPr>
            <w:r w:rsidRPr="00AE5199">
              <w:rPr>
                <w:bCs/>
              </w:rPr>
              <w:t>с 01.07.2022 по 31.12.2022</w:t>
            </w:r>
          </w:p>
        </w:tc>
      </w:tr>
      <w:tr w:rsidR="00AE5199" w:rsidRPr="00AE5199" w14:paraId="7BE5DE08" w14:textId="77777777" w:rsidTr="00AE6253">
        <w:trPr>
          <w:trHeight w:val="337"/>
        </w:trPr>
        <w:tc>
          <w:tcPr>
            <w:tcW w:w="846" w:type="dxa"/>
            <w:vMerge/>
            <w:vAlign w:val="center"/>
          </w:tcPr>
          <w:p w14:paraId="1F5CEDE0" w14:textId="77777777" w:rsidR="00AE5199" w:rsidRPr="00AE5199" w:rsidRDefault="00AE5199" w:rsidP="00AE5199">
            <w:pPr>
              <w:tabs>
                <w:tab w:val="left" w:pos="0"/>
              </w:tabs>
              <w:jc w:val="center"/>
              <w:rPr>
                <w:bCs/>
              </w:rPr>
            </w:pPr>
          </w:p>
        </w:tc>
        <w:tc>
          <w:tcPr>
            <w:tcW w:w="2551" w:type="dxa"/>
            <w:vMerge/>
            <w:vAlign w:val="center"/>
          </w:tcPr>
          <w:p w14:paraId="4B1E674B" w14:textId="77777777" w:rsidR="00AE5199" w:rsidRPr="00AE5199" w:rsidRDefault="00AE5199" w:rsidP="00AE5199">
            <w:pPr>
              <w:tabs>
                <w:tab w:val="left" w:pos="0"/>
              </w:tabs>
              <w:jc w:val="center"/>
              <w:rPr>
                <w:bCs/>
              </w:rPr>
            </w:pPr>
          </w:p>
        </w:tc>
        <w:tc>
          <w:tcPr>
            <w:tcW w:w="1560" w:type="dxa"/>
            <w:vAlign w:val="center"/>
          </w:tcPr>
          <w:p w14:paraId="686D7592" w14:textId="77777777" w:rsidR="00AE5199" w:rsidRPr="00AE5199" w:rsidRDefault="00AE5199" w:rsidP="00AE5199">
            <w:pPr>
              <w:tabs>
                <w:tab w:val="left" w:pos="0"/>
              </w:tabs>
              <w:jc w:val="center"/>
              <w:rPr>
                <w:bCs/>
              </w:rPr>
            </w:pPr>
            <w:r w:rsidRPr="00AE5199">
              <w:rPr>
                <w:bCs/>
              </w:rPr>
              <w:t>Компонент на холодную воду, руб/м</w:t>
            </w:r>
            <w:r w:rsidRPr="00AE5199">
              <w:rPr>
                <w:bCs/>
                <w:vertAlign w:val="superscript"/>
              </w:rPr>
              <w:t>3</w:t>
            </w:r>
          </w:p>
        </w:tc>
        <w:tc>
          <w:tcPr>
            <w:tcW w:w="1701" w:type="dxa"/>
            <w:vAlign w:val="center"/>
          </w:tcPr>
          <w:p w14:paraId="4A444D43" w14:textId="77777777" w:rsidR="00AE5199" w:rsidRPr="00AE5199" w:rsidRDefault="00AE5199" w:rsidP="00AE5199">
            <w:pPr>
              <w:tabs>
                <w:tab w:val="left" w:pos="0"/>
              </w:tabs>
              <w:jc w:val="center"/>
              <w:rPr>
                <w:bCs/>
              </w:rPr>
            </w:pPr>
            <w:r w:rsidRPr="00AE5199">
              <w:rPr>
                <w:bCs/>
              </w:rPr>
              <w:t>Компонент на тепловую энергию**, руб/Гкал</w:t>
            </w:r>
          </w:p>
        </w:tc>
        <w:tc>
          <w:tcPr>
            <w:tcW w:w="1559" w:type="dxa"/>
            <w:vAlign w:val="center"/>
          </w:tcPr>
          <w:p w14:paraId="3954DA68" w14:textId="77777777" w:rsidR="00AE5199" w:rsidRPr="00AE5199" w:rsidRDefault="00AE5199" w:rsidP="00AE5199">
            <w:pPr>
              <w:tabs>
                <w:tab w:val="left" w:pos="0"/>
              </w:tabs>
              <w:ind w:right="-100"/>
              <w:jc w:val="center"/>
              <w:rPr>
                <w:bCs/>
              </w:rPr>
            </w:pPr>
            <w:r w:rsidRPr="00AE5199">
              <w:rPr>
                <w:bCs/>
              </w:rPr>
              <w:t>Компонент на холодную воду, руб/м</w:t>
            </w:r>
            <w:r w:rsidRPr="00AE5199">
              <w:rPr>
                <w:bCs/>
                <w:vertAlign w:val="superscript"/>
              </w:rPr>
              <w:t>3</w:t>
            </w:r>
          </w:p>
        </w:tc>
        <w:tc>
          <w:tcPr>
            <w:tcW w:w="1701" w:type="dxa"/>
            <w:vAlign w:val="center"/>
          </w:tcPr>
          <w:p w14:paraId="074BA42C" w14:textId="77777777" w:rsidR="00AE5199" w:rsidRPr="00AE5199" w:rsidRDefault="00AE5199" w:rsidP="00AE5199">
            <w:pPr>
              <w:tabs>
                <w:tab w:val="left" w:pos="0"/>
              </w:tabs>
              <w:ind w:right="-100"/>
              <w:jc w:val="center"/>
              <w:rPr>
                <w:bCs/>
              </w:rPr>
            </w:pPr>
            <w:r w:rsidRPr="00AE5199">
              <w:rPr>
                <w:bCs/>
              </w:rPr>
              <w:t>Компонент на тепловую энергию, руб/Гкал</w:t>
            </w:r>
          </w:p>
        </w:tc>
      </w:tr>
      <w:tr w:rsidR="00AE5199" w:rsidRPr="00AE5199" w14:paraId="4AFD5974" w14:textId="77777777" w:rsidTr="00AE6253">
        <w:trPr>
          <w:trHeight w:val="114"/>
        </w:trPr>
        <w:tc>
          <w:tcPr>
            <w:tcW w:w="846" w:type="dxa"/>
            <w:vAlign w:val="center"/>
          </w:tcPr>
          <w:p w14:paraId="3C83E5FF" w14:textId="77777777" w:rsidR="00AE5199" w:rsidRPr="00AE5199" w:rsidRDefault="00AE5199" w:rsidP="00AE5199">
            <w:pPr>
              <w:tabs>
                <w:tab w:val="left" w:pos="0"/>
              </w:tabs>
              <w:jc w:val="center"/>
              <w:rPr>
                <w:bCs/>
              </w:rPr>
            </w:pPr>
            <w:r w:rsidRPr="00AE5199">
              <w:rPr>
                <w:bCs/>
              </w:rPr>
              <w:t>1</w:t>
            </w:r>
          </w:p>
        </w:tc>
        <w:tc>
          <w:tcPr>
            <w:tcW w:w="2551" w:type="dxa"/>
          </w:tcPr>
          <w:p w14:paraId="2B1B42AD" w14:textId="77777777" w:rsidR="00AE5199" w:rsidRPr="00AE5199" w:rsidRDefault="00AE5199" w:rsidP="00AE5199">
            <w:pPr>
              <w:tabs>
                <w:tab w:val="left" w:pos="0"/>
              </w:tabs>
              <w:jc w:val="center"/>
              <w:rPr>
                <w:bCs/>
              </w:rPr>
            </w:pPr>
            <w:r w:rsidRPr="00AE5199">
              <w:rPr>
                <w:bCs/>
              </w:rPr>
              <w:t>2</w:t>
            </w:r>
          </w:p>
        </w:tc>
        <w:tc>
          <w:tcPr>
            <w:tcW w:w="1560" w:type="dxa"/>
          </w:tcPr>
          <w:p w14:paraId="4FD9B4EC" w14:textId="77777777" w:rsidR="00AE5199" w:rsidRPr="00AE5199" w:rsidRDefault="00AE5199" w:rsidP="00AE5199">
            <w:pPr>
              <w:tabs>
                <w:tab w:val="left" w:pos="0"/>
              </w:tabs>
              <w:jc w:val="center"/>
              <w:rPr>
                <w:bCs/>
              </w:rPr>
            </w:pPr>
            <w:r w:rsidRPr="00AE5199">
              <w:rPr>
                <w:bCs/>
              </w:rPr>
              <w:t>3</w:t>
            </w:r>
          </w:p>
        </w:tc>
        <w:tc>
          <w:tcPr>
            <w:tcW w:w="1701" w:type="dxa"/>
          </w:tcPr>
          <w:p w14:paraId="6DFEA5E9" w14:textId="77777777" w:rsidR="00AE5199" w:rsidRPr="00AE5199" w:rsidRDefault="00AE5199" w:rsidP="00AE5199">
            <w:pPr>
              <w:tabs>
                <w:tab w:val="left" w:pos="0"/>
              </w:tabs>
              <w:jc w:val="center"/>
              <w:rPr>
                <w:bCs/>
              </w:rPr>
            </w:pPr>
            <w:r w:rsidRPr="00AE5199">
              <w:rPr>
                <w:bCs/>
              </w:rPr>
              <w:t>4</w:t>
            </w:r>
          </w:p>
        </w:tc>
        <w:tc>
          <w:tcPr>
            <w:tcW w:w="1559" w:type="dxa"/>
          </w:tcPr>
          <w:p w14:paraId="5D2FD63A" w14:textId="77777777" w:rsidR="00AE5199" w:rsidRPr="00AE5199" w:rsidRDefault="00AE5199" w:rsidP="00AE5199">
            <w:pPr>
              <w:tabs>
                <w:tab w:val="left" w:pos="0"/>
              </w:tabs>
              <w:jc w:val="center"/>
              <w:rPr>
                <w:bCs/>
              </w:rPr>
            </w:pPr>
            <w:r w:rsidRPr="00AE5199">
              <w:rPr>
                <w:bCs/>
              </w:rPr>
              <w:t>5</w:t>
            </w:r>
          </w:p>
        </w:tc>
        <w:tc>
          <w:tcPr>
            <w:tcW w:w="1701" w:type="dxa"/>
          </w:tcPr>
          <w:p w14:paraId="0F3A4F35" w14:textId="77777777" w:rsidR="00AE5199" w:rsidRPr="00AE5199" w:rsidRDefault="00AE5199" w:rsidP="00AE5199">
            <w:pPr>
              <w:tabs>
                <w:tab w:val="left" w:pos="0"/>
              </w:tabs>
              <w:jc w:val="center"/>
              <w:rPr>
                <w:bCs/>
              </w:rPr>
            </w:pPr>
            <w:r w:rsidRPr="00AE5199">
              <w:rPr>
                <w:bCs/>
              </w:rPr>
              <w:t>6</w:t>
            </w:r>
          </w:p>
        </w:tc>
      </w:tr>
      <w:tr w:rsidR="00AE5199" w:rsidRPr="00AE5199" w14:paraId="18A63EEB" w14:textId="77777777" w:rsidTr="00AE6253">
        <w:trPr>
          <w:trHeight w:val="322"/>
        </w:trPr>
        <w:tc>
          <w:tcPr>
            <w:tcW w:w="846" w:type="dxa"/>
            <w:vAlign w:val="center"/>
          </w:tcPr>
          <w:p w14:paraId="745D8FA1" w14:textId="77777777" w:rsidR="00AE5199" w:rsidRPr="00AE5199" w:rsidRDefault="00AE5199" w:rsidP="00AE5199">
            <w:pPr>
              <w:tabs>
                <w:tab w:val="left" w:pos="0"/>
              </w:tabs>
              <w:jc w:val="center"/>
              <w:rPr>
                <w:bCs/>
              </w:rPr>
            </w:pPr>
            <w:r w:rsidRPr="00AE5199">
              <w:rPr>
                <w:bCs/>
              </w:rPr>
              <w:t>1.</w:t>
            </w:r>
          </w:p>
        </w:tc>
        <w:tc>
          <w:tcPr>
            <w:tcW w:w="9072" w:type="dxa"/>
            <w:gridSpan w:val="5"/>
            <w:vAlign w:val="center"/>
          </w:tcPr>
          <w:p w14:paraId="445C012F" w14:textId="77777777" w:rsidR="00AE5199" w:rsidRPr="00AE5199" w:rsidRDefault="00AE5199" w:rsidP="00AE5199">
            <w:pPr>
              <w:tabs>
                <w:tab w:val="left" w:pos="0"/>
              </w:tabs>
              <w:rPr>
                <w:bCs/>
              </w:rPr>
            </w:pPr>
            <w:r w:rsidRPr="00AE5199">
              <w:rPr>
                <w:bCs/>
              </w:rPr>
              <w:t xml:space="preserve">МКП «КТВС НМР», ИНН </w:t>
            </w:r>
            <w:r w:rsidRPr="00AE5199">
              <w:rPr>
                <w:lang w:eastAsia="en-US"/>
              </w:rPr>
              <w:t xml:space="preserve">  </w:t>
            </w:r>
            <w:r w:rsidRPr="00AE5199">
              <w:rPr>
                <w:bCs/>
              </w:rPr>
              <w:t>4252015404</w:t>
            </w:r>
          </w:p>
        </w:tc>
      </w:tr>
      <w:tr w:rsidR="00AE5199" w:rsidRPr="00AE5199" w14:paraId="7CDCCD0E" w14:textId="77777777" w:rsidTr="00AE6253">
        <w:trPr>
          <w:trHeight w:val="114"/>
        </w:trPr>
        <w:tc>
          <w:tcPr>
            <w:tcW w:w="846" w:type="dxa"/>
            <w:vAlign w:val="center"/>
          </w:tcPr>
          <w:p w14:paraId="3CC884DA" w14:textId="77777777" w:rsidR="00AE5199" w:rsidRPr="00AE5199" w:rsidRDefault="00AE5199" w:rsidP="00AE5199">
            <w:pPr>
              <w:tabs>
                <w:tab w:val="left" w:pos="0"/>
              </w:tabs>
              <w:jc w:val="center"/>
              <w:rPr>
                <w:bCs/>
              </w:rPr>
            </w:pPr>
            <w:r w:rsidRPr="00AE5199">
              <w:rPr>
                <w:bCs/>
              </w:rPr>
              <w:t>1.1.</w:t>
            </w:r>
          </w:p>
        </w:tc>
        <w:tc>
          <w:tcPr>
            <w:tcW w:w="9072" w:type="dxa"/>
            <w:gridSpan w:val="5"/>
          </w:tcPr>
          <w:p w14:paraId="739D83F9" w14:textId="77777777" w:rsidR="00AE5199" w:rsidRPr="00AE5199" w:rsidRDefault="00AE5199" w:rsidP="00AE5199">
            <w:pPr>
              <w:tabs>
                <w:tab w:val="left" w:pos="0"/>
              </w:tabs>
              <w:jc w:val="center"/>
              <w:rPr>
                <w:bCs/>
              </w:rPr>
            </w:pPr>
            <w:r w:rsidRPr="00AE5199">
              <w:rPr>
                <w:bCs/>
              </w:rPr>
              <w:t>С изолированными стояками</w:t>
            </w:r>
          </w:p>
        </w:tc>
      </w:tr>
      <w:tr w:rsidR="00AE5199" w:rsidRPr="00AE5199" w14:paraId="5AB5CC79" w14:textId="77777777" w:rsidTr="00AE6253">
        <w:trPr>
          <w:trHeight w:val="114"/>
        </w:trPr>
        <w:tc>
          <w:tcPr>
            <w:tcW w:w="846" w:type="dxa"/>
            <w:vAlign w:val="center"/>
          </w:tcPr>
          <w:p w14:paraId="3DB39DFA" w14:textId="77777777" w:rsidR="00AE5199" w:rsidRPr="00AE5199" w:rsidRDefault="00AE5199" w:rsidP="00AE5199">
            <w:pPr>
              <w:tabs>
                <w:tab w:val="left" w:pos="0"/>
              </w:tabs>
              <w:jc w:val="center"/>
              <w:rPr>
                <w:bCs/>
              </w:rPr>
            </w:pPr>
            <w:r w:rsidRPr="00AE5199">
              <w:rPr>
                <w:bCs/>
              </w:rPr>
              <w:t>1.1.1.</w:t>
            </w:r>
          </w:p>
        </w:tc>
        <w:tc>
          <w:tcPr>
            <w:tcW w:w="2551" w:type="dxa"/>
            <w:vAlign w:val="center"/>
          </w:tcPr>
          <w:p w14:paraId="2EC05E75" w14:textId="77777777" w:rsidR="00AE5199" w:rsidRPr="00AE5199" w:rsidRDefault="00AE5199" w:rsidP="00AE5199">
            <w:pPr>
              <w:tabs>
                <w:tab w:val="left" w:pos="0"/>
              </w:tabs>
              <w:rPr>
                <w:bCs/>
              </w:rPr>
            </w:pPr>
            <w:r w:rsidRPr="00AE5199">
              <w:rPr>
                <w:bCs/>
              </w:rPr>
              <w:t>при наличии полотенцесушителя</w:t>
            </w:r>
          </w:p>
        </w:tc>
        <w:tc>
          <w:tcPr>
            <w:tcW w:w="1560" w:type="dxa"/>
            <w:vAlign w:val="center"/>
          </w:tcPr>
          <w:p w14:paraId="24F471CB"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50BE3091" w14:textId="77777777" w:rsidR="00AE5199" w:rsidRPr="00AE5199" w:rsidRDefault="00AE5199" w:rsidP="00AE5199">
            <w:pPr>
              <w:tabs>
                <w:tab w:val="left" w:pos="0"/>
              </w:tabs>
              <w:jc w:val="center"/>
              <w:rPr>
                <w:bCs/>
              </w:rPr>
            </w:pPr>
            <w:r w:rsidRPr="00AE5199">
              <w:rPr>
                <w:bCs/>
              </w:rPr>
              <w:t>1075,92</w:t>
            </w:r>
          </w:p>
        </w:tc>
        <w:tc>
          <w:tcPr>
            <w:tcW w:w="1559" w:type="dxa"/>
            <w:vAlign w:val="center"/>
          </w:tcPr>
          <w:p w14:paraId="2B5A10E1"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39465849" w14:textId="77777777" w:rsidR="00AE5199" w:rsidRPr="00AE5199" w:rsidRDefault="00AE5199" w:rsidP="00AE5199">
            <w:pPr>
              <w:tabs>
                <w:tab w:val="left" w:pos="0"/>
              </w:tabs>
              <w:jc w:val="center"/>
              <w:rPr>
                <w:bCs/>
              </w:rPr>
            </w:pPr>
            <w:r w:rsidRPr="00AE5199">
              <w:rPr>
                <w:bCs/>
              </w:rPr>
              <w:t>1 129,78</w:t>
            </w:r>
          </w:p>
        </w:tc>
      </w:tr>
      <w:tr w:rsidR="00AE5199" w:rsidRPr="00AE5199" w14:paraId="6117B392" w14:textId="77777777" w:rsidTr="00AE6253">
        <w:trPr>
          <w:trHeight w:val="460"/>
        </w:trPr>
        <w:tc>
          <w:tcPr>
            <w:tcW w:w="846" w:type="dxa"/>
            <w:vAlign w:val="center"/>
          </w:tcPr>
          <w:p w14:paraId="0B7223A3" w14:textId="77777777" w:rsidR="00AE5199" w:rsidRPr="00AE5199" w:rsidRDefault="00AE5199" w:rsidP="00AE5199">
            <w:pPr>
              <w:tabs>
                <w:tab w:val="left" w:pos="0"/>
              </w:tabs>
              <w:jc w:val="center"/>
              <w:rPr>
                <w:bCs/>
              </w:rPr>
            </w:pPr>
            <w:r w:rsidRPr="00AE5199">
              <w:rPr>
                <w:bCs/>
              </w:rPr>
              <w:t>1.1.2.</w:t>
            </w:r>
          </w:p>
        </w:tc>
        <w:tc>
          <w:tcPr>
            <w:tcW w:w="2551" w:type="dxa"/>
            <w:vAlign w:val="center"/>
          </w:tcPr>
          <w:p w14:paraId="34CDEA59" w14:textId="77777777" w:rsidR="00AE5199" w:rsidRPr="00AE5199" w:rsidRDefault="00AE5199" w:rsidP="00AE5199">
            <w:pPr>
              <w:tabs>
                <w:tab w:val="left" w:pos="0"/>
              </w:tabs>
              <w:rPr>
                <w:bCs/>
              </w:rPr>
            </w:pPr>
            <w:r w:rsidRPr="00AE5199">
              <w:rPr>
                <w:bCs/>
              </w:rPr>
              <w:t>без полотенцесушителя</w:t>
            </w:r>
          </w:p>
        </w:tc>
        <w:tc>
          <w:tcPr>
            <w:tcW w:w="1560" w:type="dxa"/>
            <w:vAlign w:val="center"/>
          </w:tcPr>
          <w:p w14:paraId="5AA432C5"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683C929F" w14:textId="77777777" w:rsidR="00AE5199" w:rsidRPr="00AE5199" w:rsidRDefault="00AE5199" w:rsidP="00AE5199">
            <w:pPr>
              <w:tabs>
                <w:tab w:val="left" w:pos="0"/>
              </w:tabs>
              <w:jc w:val="center"/>
              <w:rPr>
                <w:bCs/>
              </w:rPr>
            </w:pPr>
            <w:r w:rsidRPr="00AE5199">
              <w:rPr>
                <w:bCs/>
              </w:rPr>
              <w:t>1091,98</w:t>
            </w:r>
          </w:p>
        </w:tc>
        <w:tc>
          <w:tcPr>
            <w:tcW w:w="1559" w:type="dxa"/>
            <w:vAlign w:val="center"/>
          </w:tcPr>
          <w:p w14:paraId="76D1BC8B"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673B1814" w14:textId="77777777" w:rsidR="00AE5199" w:rsidRPr="00AE5199" w:rsidRDefault="00AE5199" w:rsidP="00AE5199">
            <w:pPr>
              <w:tabs>
                <w:tab w:val="left" w:pos="0"/>
              </w:tabs>
              <w:jc w:val="center"/>
              <w:rPr>
                <w:bCs/>
              </w:rPr>
            </w:pPr>
            <w:r w:rsidRPr="00AE5199">
              <w:rPr>
                <w:bCs/>
              </w:rPr>
              <w:t>1 146,64</w:t>
            </w:r>
          </w:p>
        </w:tc>
      </w:tr>
      <w:tr w:rsidR="00AE5199" w:rsidRPr="00AE5199" w14:paraId="6F614666" w14:textId="77777777" w:rsidTr="00AE6253">
        <w:trPr>
          <w:trHeight w:val="114"/>
        </w:trPr>
        <w:tc>
          <w:tcPr>
            <w:tcW w:w="846" w:type="dxa"/>
            <w:vAlign w:val="center"/>
          </w:tcPr>
          <w:p w14:paraId="6550CEFD" w14:textId="77777777" w:rsidR="00AE5199" w:rsidRPr="00AE5199" w:rsidRDefault="00AE5199" w:rsidP="00AE5199">
            <w:pPr>
              <w:tabs>
                <w:tab w:val="left" w:pos="0"/>
              </w:tabs>
              <w:jc w:val="center"/>
              <w:rPr>
                <w:bCs/>
              </w:rPr>
            </w:pPr>
            <w:r w:rsidRPr="00AE5199">
              <w:rPr>
                <w:bCs/>
              </w:rPr>
              <w:t>1.2.</w:t>
            </w:r>
          </w:p>
        </w:tc>
        <w:tc>
          <w:tcPr>
            <w:tcW w:w="9072" w:type="dxa"/>
            <w:gridSpan w:val="5"/>
            <w:vAlign w:val="center"/>
          </w:tcPr>
          <w:p w14:paraId="6821AFC7" w14:textId="77777777" w:rsidR="00AE5199" w:rsidRPr="00AE5199" w:rsidRDefault="00AE5199" w:rsidP="00AE5199">
            <w:pPr>
              <w:tabs>
                <w:tab w:val="left" w:pos="0"/>
              </w:tabs>
              <w:jc w:val="center"/>
              <w:rPr>
                <w:bCs/>
              </w:rPr>
            </w:pPr>
            <w:r w:rsidRPr="00AE5199">
              <w:rPr>
                <w:bCs/>
              </w:rPr>
              <w:t>С неизолированными стояками</w:t>
            </w:r>
          </w:p>
        </w:tc>
      </w:tr>
      <w:tr w:rsidR="00AE5199" w:rsidRPr="00AE5199" w14:paraId="3040CFE5" w14:textId="77777777" w:rsidTr="00AE6253">
        <w:trPr>
          <w:trHeight w:val="114"/>
        </w:trPr>
        <w:tc>
          <w:tcPr>
            <w:tcW w:w="846" w:type="dxa"/>
            <w:vAlign w:val="center"/>
          </w:tcPr>
          <w:p w14:paraId="01D6A07C" w14:textId="77777777" w:rsidR="00AE5199" w:rsidRPr="00AE5199" w:rsidRDefault="00AE5199" w:rsidP="00AE5199">
            <w:pPr>
              <w:tabs>
                <w:tab w:val="left" w:pos="0"/>
              </w:tabs>
              <w:jc w:val="center"/>
              <w:rPr>
                <w:bCs/>
              </w:rPr>
            </w:pPr>
            <w:r w:rsidRPr="00AE5199">
              <w:rPr>
                <w:bCs/>
              </w:rPr>
              <w:t>1.2.1.</w:t>
            </w:r>
          </w:p>
        </w:tc>
        <w:tc>
          <w:tcPr>
            <w:tcW w:w="2551" w:type="dxa"/>
            <w:vAlign w:val="center"/>
          </w:tcPr>
          <w:p w14:paraId="21D7580A" w14:textId="77777777" w:rsidR="00AE5199" w:rsidRPr="00AE5199" w:rsidRDefault="00AE5199" w:rsidP="00AE5199">
            <w:pPr>
              <w:tabs>
                <w:tab w:val="left" w:pos="0"/>
              </w:tabs>
              <w:rPr>
                <w:bCs/>
              </w:rPr>
            </w:pPr>
            <w:r w:rsidRPr="00AE5199">
              <w:rPr>
                <w:bCs/>
              </w:rPr>
              <w:t>при наличии полотенцесушителя</w:t>
            </w:r>
          </w:p>
        </w:tc>
        <w:tc>
          <w:tcPr>
            <w:tcW w:w="1560" w:type="dxa"/>
            <w:vAlign w:val="center"/>
          </w:tcPr>
          <w:p w14:paraId="5D594ACE"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4597A324" w14:textId="77777777" w:rsidR="00AE5199" w:rsidRPr="00AE5199" w:rsidRDefault="00AE5199" w:rsidP="00AE5199">
            <w:pPr>
              <w:tabs>
                <w:tab w:val="left" w:pos="0"/>
              </w:tabs>
              <w:jc w:val="center"/>
              <w:rPr>
                <w:bCs/>
              </w:rPr>
            </w:pPr>
            <w:r w:rsidRPr="00AE5199">
              <w:rPr>
                <w:bCs/>
              </w:rPr>
              <w:t>1009,14</w:t>
            </w:r>
          </w:p>
        </w:tc>
        <w:tc>
          <w:tcPr>
            <w:tcW w:w="1559" w:type="dxa"/>
            <w:vAlign w:val="center"/>
          </w:tcPr>
          <w:p w14:paraId="655A81E7"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5C367559" w14:textId="77777777" w:rsidR="00AE5199" w:rsidRPr="00AE5199" w:rsidRDefault="00AE5199" w:rsidP="00AE5199">
            <w:pPr>
              <w:tabs>
                <w:tab w:val="left" w:pos="0"/>
              </w:tabs>
              <w:jc w:val="center"/>
              <w:rPr>
                <w:bCs/>
              </w:rPr>
            </w:pPr>
            <w:r w:rsidRPr="00AE5199">
              <w:rPr>
                <w:bCs/>
              </w:rPr>
              <w:t>1 059,66</w:t>
            </w:r>
          </w:p>
        </w:tc>
      </w:tr>
      <w:tr w:rsidR="00AE5199" w:rsidRPr="00AE5199" w14:paraId="1F063C7D" w14:textId="77777777" w:rsidTr="00AE6253">
        <w:trPr>
          <w:trHeight w:val="438"/>
        </w:trPr>
        <w:tc>
          <w:tcPr>
            <w:tcW w:w="846" w:type="dxa"/>
            <w:vAlign w:val="center"/>
          </w:tcPr>
          <w:p w14:paraId="417441A2" w14:textId="77777777" w:rsidR="00AE5199" w:rsidRPr="00AE5199" w:rsidRDefault="00AE5199" w:rsidP="00AE5199">
            <w:pPr>
              <w:tabs>
                <w:tab w:val="left" w:pos="0"/>
              </w:tabs>
              <w:jc w:val="center"/>
              <w:rPr>
                <w:bCs/>
              </w:rPr>
            </w:pPr>
            <w:r w:rsidRPr="00AE5199">
              <w:rPr>
                <w:bCs/>
              </w:rPr>
              <w:t>1.2.2.</w:t>
            </w:r>
          </w:p>
        </w:tc>
        <w:tc>
          <w:tcPr>
            <w:tcW w:w="2551" w:type="dxa"/>
            <w:vAlign w:val="center"/>
          </w:tcPr>
          <w:p w14:paraId="2406BB98" w14:textId="77777777" w:rsidR="00AE5199" w:rsidRPr="00AE5199" w:rsidRDefault="00AE5199" w:rsidP="00AE5199">
            <w:pPr>
              <w:tabs>
                <w:tab w:val="left" w:pos="0"/>
              </w:tabs>
              <w:rPr>
                <w:bCs/>
              </w:rPr>
            </w:pPr>
            <w:r w:rsidRPr="00AE5199">
              <w:rPr>
                <w:bCs/>
              </w:rPr>
              <w:t>без полотенцесушителя</w:t>
            </w:r>
          </w:p>
        </w:tc>
        <w:tc>
          <w:tcPr>
            <w:tcW w:w="1560" w:type="dxa"/>
            <w:vAlign w:val="center"/>
          </w:tcPr>
          <w:p w14:paraId="31578498"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058694E9" w14:textId="77777777" w:rsidR="00AE5199" w:rsidRPr="00AE5199" w:rsidRDefault="00AE5199" w:rsidP="00AE5199">
            <w:pPr>
              <w:tabs>
                <w:tab w:val="left" w:pos="0"/>
              </w:tabs>
              <w:jc w:val="center"/>
              <w:rPr>
                <w:bCs/>
              </w:rPr>
            </w:pPr>
            <w:r w:rsidRPr="00AE5199">
              <w:rPr>
                <w:bCs/>
              </w:rPr>
              <w:t>1068,07</w:t>
            </w:r>
          </w:p>
        </w:tc>
        <w:tc>
          <w:tcPr>
            <w:tcW w:w="1559" w:type="dxa"/>
            <w:vAlign w:val="center"/>
          </w:tcPr>
          <w:p w14:paraId="170B7262"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2D2FD4DF" w14:textId="77777777" w:rsidR="00AE5199" w:rsidRPr="00AE5199" w:rsidRDefault="00AE5199" w:rsidP="00AE5199">
            <w:pPr>
              <w:tabs>
                <w:tab w:val="left" w:pos="0"/>
              </w:tabs>
              <w:jc w:val="center"/>
              <w:rPr>
                <w:bCs/>
              </w:rPr>
            </w:pPr>
            <w:r w:rsidRPr="00AE5199">
              <w:rPr>
                <w:bCs/>
              </w:rPr>
              <w:t>1 121,53</w:t>
            </w:r>
          </w:p>
        </w:tc>
      </w:tr>
    </w:tbl>
    <w:p w14:paraId="4D4B5A35" w14:textId="77777777" w:rsidR="00AE5199" w:rsidRPr="00AE5199" w:rsidRDefault="00AE5199" w:rsidP="00AE5199">
      <w:pPr>
        <w:tabs>
          <w:tab w:val="left" w:pos="1365"/>
        </w:tabs>
        <w:spacing w:after="120"/>
        <w:ind w:left="-284" w:firstLine="426"/>
        <w:jc w:val="both"/>
        <w:rPr>
          <w:sz w:val="28"/>
          <w:szCs w:val="28"/>
          <w:lang w:eastAsia="en-US"/>
        </w:rPr>
      </w:pPr>
    </w:p>
    <w:p w14:paraId="5ED07214" w14:textId="77777777" w:rsidR="00AE5199" w:rsidRPr="00AE5199" w:rsidRDefault="00AE5199" w:rsidP="00AE5199">
      <w:pPr>
        <w:tabs>
          <w:tab w:val="left" w:pos="1365"/>
        </w:tabs>
        <w:spacing w:after="120"/>
        <w:ind w:left="567" w:firstLine="567"/>
        <w:jc w:val="both"/>
        <w:rPr>
          <w:sz w:val="28"/>
          <w:szCs w:val="28"/>
          <w:lang w:eastAsia="en-US"/>
        </w:rPr>
      </w:pPr>
      <w:r w:rsidRPr="00AE5199">
        <w:rPr>
          <w:sz w:val="28"/>
          <w:szCs w:val="28"/>
          <w:lang w:eastAsia="en-US"/>
        </w:rPr>
        <w:t>* Льготные тарифы установлены с учетом пункта 6 статьи 168 Налогового кодекса Российской Федерации (часть вторая).</w:t>
      </w:r>
    </w:p>
    <w:p w14:paraId="7DB54666" w14:textId="77777777" w:rsidR="00AE5199" w:rsidRPr="00AE5199" w:rsidRDefault="00AE5199" w:rsidP="00AE5199">
      <w:pPr>
        <w:tabs>
          <w:tab w:val="left" w:pos="1365"/>
        </w:tabs>
        <w:spacing w:after="120"/>
        <w:ind w:left="567" w:firstLine="567"/>
        <w:jc w:val="both"/>
        <w:rPr>
          <w:sz w:val="28"/>
          <w:szCs w:val="28"/>
          <w:lang w:eastAsia="en-US"/>
        </w:rPr>
      </w:pPr>
      <w:r w:rsidRPr="00AE5199">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bookmarkEnd w:id="42"/>
    <w:p w14:paraId="2E5AAECB" w14:textId="77777777" w:rsidR="00AE5199" w:rsidRPr="00AE5199" w:rsidRDefault="00AE5199" w:rsidP="00AE5199">
      <w:pPr>
        <w:tabs>
          <w:tab w:val="left" w:pos="1985"/>
        </w:tabs>
        <w:ind w:left="4962"/>
        <w:jc w:val="center"/>
        <w:rPr>
          <w:sz w:val="28"/>
          <w:szCs w:val="28"/>
        </w:rPr>
      </w:pPr>
    </w:p>
    <w:p w14:paraId="67F05F69" w14:textId="77777777" w:rsidR="00AE5199" w:rsidRPr="00AE5199" w:rsidRDefault="00AE5199" w:rsidP="00AE5199">
      <w:pPr>
        <w:tabs>
          <w:tab w:val="left" w:pos="1985"/>
        </w:tabs>
        <w:ind w:left="4962"/>
        <w:jc w:val="center"/>
        <w:rPr>
          <w:sz w:val="28"/>
          <w:szCs w:val="28"/>
        </w:rPr>
      </w:pPr>
    </w:p>
    <w:p w14:paraId="0B892BCB" w14:textId="77777777" w:rsidR="00AE5199" w:rsidRPr="00AE5199" w:rsidRDefault="00AE5199" w:rsidP="00AE5199">
      <w:pPr>
        <w:tabs>
          <w:tab w:val="left" w:pos="1985"/>
        </w:tabs>
        <w:ind w:left="4962"/>
        <w:jc w:val="center"/>
        <w:rPr>
          <w:sz w:val="28"/>
          <w:szCs w:val="28"/>
        </w:rPr>
      </w:pPr>
    </w:p>
    <w:p w14:paraId="2861CCC2" w14:textId="77777777" w:rsidR="00AE5199" w:rsidRPr="00AE5199" w:rsidRDefault="00AE5199" w:rsidP="00AE5199">
      <w:pPr>
        <w:tabs>
          <w:tab w:val="left" w:pos="1985"/>
        </w:tabs>
        <w:ind w:left="4962"/>
        <w:jc w:val="center"/>
        <w:rPr>
          <w:sz w:val="28"/>
          <w:szCs w:val="28"/>
        </w:rPr>
      </w:pPr>
    </w:p>
    <w:p w14:paraId="4AF9094A" w14:textId="77777777" w:rsidR="00AE5199" w:rsidRPr="00AE5199" w:rsidRDefault="00AE5199" w:rsidP="00AE5199">
      <w:pPr>
        <w:tabs>
          <w:tab w:val="left" w:pos="1985"/>
        </w:tabs>
        <w:ind w:left="4962"/>
        <w:jc w:val="center"/>
        <w:rPr>
          <w:sz w:val="28"/>
          <w:szCs w:val="28"/>
        </w:rPr>
      </w:pPr>
    </w:p>
    <w:p w14:paraId="4EE63B6A" w14:textId="77777777" w:rsidR="00AE5199" w:rsidRPr="00AE5199" w:rsidRDefault="00AE5199" w:rsidP="00AE5199">
      <w:pPr>
        <w:tabs>
          <w:tab w:val="left" w:pos="1985"/>
        </w:tabs>
        <w:ind w:left="4962"/>
        <w:jc w:val="center"/>
        <w:rPr>
          <w:sz w:val="28"/>
          <w:szCs w:val="28"/>
        </w:rPr>
      </w:pPr>
    </w:p>
    <w:p w14:paraId="7182420C" w14:textId="77777777" w:rsidR="00AE5199" w:rsidRPr="00AE5199" w:rsidRDefault="00AE5199" w:rsidP="00AE5199">
      <w:pPr>
        <w:tabs>
          <w:tab w:val="left" w:pos="1985"/>
        </w:tabs>
        <w:ind w:left="4962"/>
        <w:jc w:val="center"/>
        <w:rPr>
          <w:sz w:val="28"/>
          <w:szCs w:val="28"/>
        </w:rPr>
      </w:pPr>
    </w:p>
    <w:p w14:paraId="2D2CBFD2" w14:textId="77777777" w:rsidR="00AE5199" w:rsidRPr="00AE5199" w:rsidRDefault="00AE5199" w:rsidP="00AE5199">
      <w:pPr>
        <w:tabs>
          <w:tab w:val="left" w:pos="1985"/>
        </w:tabs>
        <w:ind w:left="4962"/>
        <w:jc w:val="center"/>
        <w:rPr>
          <w:sz w:val="28"/>
          <w:szCs w:val="28"/>
        </w:rPr>
      </w:pPr>
    </w:p>
    <w:p w14:paraId="7AD8ECE0" w14:textId="77777777" w:rsidR="00AE5199" w:rsidRDefault="00AE5199" w:rsidP="00AE5199">
      <w:pPr>
        <w:tabs>
          <w:tab w:val="left" w:pos="1985"/>
        </w:tabs>
        <w:ind w:left="4962"/>
        <w:jc w:val="center"/>
        <w:rPr>
          <w:sz w:val="28"/>
          <w:szCs w:val="28"/>
        </w:rPr>
        <w:sectPr w:rsidR="00AE5199" w:rsidSect="00AE5199">
          <w:pgSz w:w="11906" w:h="16838"/>
          <w:pgMar w:top="1134" w:right="566" w:bottom="1134" w:left="567" w:header="708" w:footer="708" w:gutter="0"/>
          <w:cols w:space="708"/>
          <w:titlePg/>
          <w:docGrid w:linePitch="381"/>
        </w:sectPr>
      </w:pPr>
    </w:p>
    <w:p w14:paraId="6F044A47" w14:textId="2A9D2166" w:rsidR="00AE5199" w:rsidRPr="001828C5" w:rsidRDefault="00AE5199" w:rsidP="00AE5199">
      <w:pPr>
        <w:tabs>
          <w:tab w:val="left" w:pos="5580"/>
          <w:tab w:val="left" w:pos="9498"/>
        </w:tabs>
        <w:ind w:left="-961" w:right="-569" w:firstLine="6631"/>
      </w:pPr>
      <w:r w:rsidRPr="001828C5">
        <w:lastRenderedPageBreak/>
        <w:t xml:space="preserve">Приложение № </w:t>
      </w:r>
      <w:r>
        <w:t xml:space="preserve">180 </w:t>
      </w:r>
      <w:r w:rsidRPr="001828C5">
        <w:t xml:space="preserve">к </w:t>
      </w:r>
      <w:r>
        <w:t xml:space="preserve">протоколу </w:t>
      </w:r>
      <w:r w:rsidRPr="001828C5">
        <w:t>№ 8</w:t>
      </w:r>
      <w:r>
        <w:t>7</w:t>
      </w:r>
    </w:p>
    <w:p w14:paraId="12A27E35" w14:textId="77777777" w:rsidR="00AE5199" w:rsidRPr="001828C5" w:rsidRDefault="00AE5199" w:rsidP="00AE5199">
      <w:pPr>
        <w:tabs>
          <w:tab w:val="left" w:pos="5580"/>
          <w:tab w:val="left" w:pos="9498"/>
        </w:tabs>
        <w:ind w:left="-961" w:right="-569" w:firstLine="6631"/>
      </w:pPr>
      <w:r w:rsidRPr="001828C5">
        <w:t>заседания правления Региональной</w:t>
      </w:r>
    </w:p>
    <w:p w14:paraId="7ED066D4" w14:textId="77777777" w:rsidR="00AE5199" w:rsidRPr="001828C5" w:rsidRDefault="00AE5199" w:rsidP="00AE5199">
      <w:pPr>
        <w:tabs>
          <w:tab w:val="left" w:pos="5580"/>
          <w:tab w:val="left" w:pos="9498"/>
        </w:tabs>
        <w:ind w:left="-961" w:right="-569" w:firstLine="6631"/>
      </w:pPr>
      <w:r w:rsidRPr="001828C5">
        <w:t>энергетической комиссии</w:t>
      </w:r>
    </w:p>
    <w:p w14:paraId="1C05E055" w14:textId="77777777" w:rsidR="00AE5199" w:rsidRDefault="00AE5199" w:rsidP="00AE5199">
      <w:pPr>
        <w:tabs>
          <w:tab w:val="left" w:pos="5580"/>
          <w:tab w:val="left" w:pos="9498"/>
        </w:tabs>
        <w:ind w:left="-961" w:right="-569" w:firstLine="6631"/>
      </w:pPr>
      <w:r w:rsidRPr="001828C5">
        <w:t xml:space="preserve">Кузбасса от </w:t>
      </w:r>
      <w:r>
        <w:t>20</w:t>
      </w:r>
      <w:r w:rsidRPr="001828C5">
        <w:t>.12.2021</w:t>
      </w:r>
    </w:p>
    <w:p w14:paraId="2A2EDA1C" w14:textId="77777777" w:rsidR="00AE5199" w:rsidRPr="00AE5199" w:rsidRDefault="00AE5199" w:rsidP="00AE5199">
      <w:pPr>
        <w:tabs>
          <w:tab w:val="left" w:pos="0"/>
        </w:tabs>
        <w:jc w:val="center"/>
        <w:rPr>
          <w:sz w:val="28"/>
          <w:szCs w:val="28"/>
        </w:rPr>
      </w:pPr>
    </w:p>
    <w:p w14:paraId="7BC249CF" w14:textId="77777777" w:rsidR="00AE5199" w:rsidRDefault="00AE5199" w:rsidP="00AE5199">
      <w:pPr>
        <w:tabs>
          <w:tab w:val="left" w:pos="1365"/>
        </w:tabs>
        <w:jc w:val="center"/>
        <w:rPr>
          <w:bCs/>
          <w:sz w:val="28"/>
          <w:szCs w:val="28"/>
        </w:rPr>
      </w:pPr>
      <w:r w:rsidRPr="00AE5199">
        <w:rPr>
          <w:bCs/>
          <w:sz w:val="28"/>
          <w:szCs w:val="28"/>
        </w:rPr>
        <w:t xml:space="preserve">Льготные тарифы*     </w:t>
      </w:r>
    </w:p>
    <w:p w14:paraId="62722150" w14:textId="6C044B1B" w:rsidR="00AE5199" w:rsidRPr="00AE5199" w:rsidRDefault="00AE5199" w:rsidP="00AE5199">
      <w:pPr>
        <w:tabs>
          <w:tab w:val="left" w:pos="1365"/>
        </w:tabs>
        <w:jc w:val="center"/>
        <w:rPr>
          <w:sz w:val="28"/>
          <w:szCs w:val="28"/>
        </w:rPr>
      </w:pPr>
      <w:r w:rsidRPr="00AE5199">
        <w:rPr>
          <w:bCs/>
          <w:sz w:val="28"/>
          <w:szCs w:val="28"/>
        </w:rPr>
        <w:t>на горячее водоснабжение</w:t>
      </w:r>
      <w:r w:rsidRPr="00AE5199">
        <w:rPr>
          <w:bCs/>
          <w:kern w:val="32"/>
          <w:sz w:val="28"/>
          <w:szCs w:val="28"/>
          <w:lang w:eastAsia="en-US"/>
        </w:rPr>
        <w:t xml:space="preserve"> в нецентрализованной системе горячего водоснабжения</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51"/>
        <w:gridCol w:w="1560"/>
        <w:gridCol w:w="1701"/>
        <w:gridCol w:w="1559"/>
        <w:gridCol w:w="1701"/>
      </w:tblGrid>
      <w:tr w:rsidR="00AE5199" w:rsidRPr="00AE5199" w14:paraId="15C9EDD3" w14:textId="77777777" w:rsidTr="00AE6253">
        <w:trPr>
          <w:trHeight w:val="324"/>
        </w:trPr>
        <w:tc>
          <w:tcPr>
            <w:tcW w:w="846" w:type="dxa"/>
            <w:vMerge w:val="restart"/>
            <w:vAlign w:val="center"/>
          </w:tcPr>
          <w:p w14:paraId="4F74DC4B" w14:textId="77777777" w:rsidR="00AE5199" w:rsidRPr="00AE5199" w:rsidRDefault="00AE5199" w:rsidP="00AE5199">
            <w:pPr>
              <w:jc w:val="center"/>
              <w:rPr>
                <w:bCs/>
              </w:rPr>
            </w:pPr>
            <w:r w:rsidRPr="00AE5199">
              <w:rPr>
                <w:bCs/>
              </w:rPr>
              <w:t>№ п/п</w:t>
            </w:r>
          </w:p>
        </w:tc>
        <w:tc>
          <w:tcPr>
            <w:tcW w:w="2551" w:type="dxa"/>
            <w:vMerge w:val="restart"/>
            <w:vAlign w:val="center"/>
          </w:tcPr>
          <w:p w14:paraId="5134081B" w14:textId="77777777" w:rsidR="00AE5199" w:rsidRPr="00AE5199" w:rsidRDefault="00AE5199" w:rsidP="00AE5199">
            <w:pPr>
              <w:tabs>
                <w:tab w:val="left" w:pos="0"/>
              </w:tabs>
              <w:jc w:val="center"/>
              <w:rPr>
                <w:bCs/>
              </w:rPr>
            </w:pPr>
            <w:r w:rsidRPr="00AE5199">
              <w:rPr>
                <w:bCs/>
              </w:rPr>
              <w:t>Наименование регулируемой организации</w:t>
            </w:r>
          </w:p>
        </w:tc>
        <w:tc>
          <w:tcPr>
            <w:tcW w:w="6521" w:type="dxa"/>
            <w:gridSpan w:val="4"/>
            <w:vAlign w:val="center"/>
          </w:tcPr>
          <w:p w14:paraId="5427CC00" w14:textId="77777777" w:rsidR="00AE5199" w:rsidRPr="00AE5199" w:rsidRDefault="00AE5199" w:rsidP="00AE5199">
            <w:pPr>
              <w:tabs>
                <w:tab w:val="left" w:pos="0"/>
              </w:tabs>
              <w:jc w:val="center"/>
              <w:rPr>
                <w:bCs/>
              </w:rPr>
            </w:pPr>
            <w:r w:rsidRPr="00AE5199">
              <w:rPr>
                <w:bCs/>
              </w:rPr>
              <w:t>Льготный тариф</w:t>
            </w:r>
          </w:p>
        </w:tc>
      </w:tr>
      <w:tr w:rsidR="00AE5199" w:rsidRPr="00AE5199" w14:paraId="22CF4DD8" w14:textId="77777777" w:rsidTr="00AE6253">
        <w:trPr>
          <w:trHeight w:val="338"/>
        </w:trPr>
        <w:tc>
          <w:tcPr>
            <w:tcW w:w="846" w:type="dxa"/>
            <w:vMerge/>
            <w:vAlign w:val="center"/>
          </w:tcPr>
          <w:p w14:paraId="7EB5789D" w14:textId="77777777" w:rsidR="00AE5199" w:rsidRPr="00AE5199" w:rsidRDefault="00AE5199" w:rsidP="00AE5199">
            <w:pPr>
              <w:tabs>
                <w:tab w:val="left" w:pos="0"/>
              </w:tabs>
              <w:jc w:val="center"/>
              <w:rPr>
                <w:bCs/>
              </w:rPr>
            </w:pPr>
          </w:p>
        </w:tc>
        <w:tc>
          <w:tcPr>
            <w:tcW w:w="2551" w:type="dxa"/>
            <w:vMerge/>
            <w:vAlign w:val="center"/>
          </w:tcPr>
          <w:p w14:paraId="12E10B62" w14:textId="77777777" w:rsidR="00AE5199" w:rsidRPr="00AE5199" w:rsidRDefault="00AE5199" w:rsidP="00AE5199">
            <w:pPr>
              <w:tabs>
                <w:tab w:val="left" w:pos="0"/>
              </w:tabs>
              <w:jc w:val="center"/>
              <w:rPr>
                <w:bCs/>
              </w:rPr>
            </w:pPr>
          </w:p>
        </w:tc>
        <w:tc>
          <w:tcPr>
            <w:tcW w:w="3261" w:type="dxa"/>
            <w:gridSpan w:val="2"/>
            <w:vAlign w:val="center"/>
          </w:tcPr>
          <w:p w14:paraId="5E7E7B40" w14:textId="77777777" w:rsidR="00AE5199" w:rsidRPr="00AE5199" w:rsidRDefault="00AE5199" w:rsidP="00AE5199">
            <w:pPr>
              <w:tabs>
                <w:tab w:val="left" w:pos="0"/>
              </w:tabs>
              <w:jc w:val="center"/>
              <w:rPr>
                <w:bCs/>
              </w:rPr>
            </w:pPr>
            <w:r w:rsidRPr="00AE5199">
              <w:rPr>
                <w:bCs/>
              </w:rPr>
              <w:t xml:space="preserve">с 01.01.2022 по 30.06.2022 </w:t>
            </w:r>
          </w:p>
        </w:tc>
        <w:tc>
          <w:tcPr>
            <w:tcW w:w="3260" w:type="dxa"/>
            <w:gridSpan w:val="2"/>
            <w:vAlign w:val="center"/>
          </w:tcPr>
          <w:p w14:paraId="354B3F7C" w14:textId="77777777" w:rsidR="00AE5199" w:rsidRPr="00AE5199" w:rsidRDefault="00AE5199" w:rsidP="00AE5199">
            <w:pPr>
              <w:tabs>
                <w:tab w:val="left" w:pos="0"/>
              </w:tabs>
              <w:ind w:right="-100"/>
              <w:jc w:val="center"/>
              <w:rPr>
                <w:bCs/>
              </w:rPr>
            </w:pPr>
            <w:r w:rsidRPr="00AE5199">
              <w:rPr>
                <w:bCs/>
              </w:rPr>
              <w:t>с 01.07.2022 по 31.12.2022</w:t>
            </w:r>
          </w:p>
        </w:tc>
      </w:tr>
      <w:tr w:rsidR="00AE5199" w:rsidRPr="00AE5199" w14:paraId="1B47827A" w14:textId="77777777" w:rsidTr="00AE6253">
        <w:trPr>
          <w:trHeight w:val="337"/>
        </w:trPr>
        <w:tc>
          <w:tcPr>
            <w:tcW w:w="846" w:type="dxa"/>
            <w:vMerge/>
            <w:vAlign w:val="center"/>
          </w:tcPr>
          <w:p w14:paraId="05EA0A20" w14:textId="77777777" w:rsidR="00AE5199" w:rsidRPr="00AE5199" w:rsidRDefault="00AE5199" w:rsidP="00AE5199">
            <w:pPr>
              <w:tabs>
                <w:tab w:val="left" w:pos="0"/>
              </w:tabs>
              <w:jc w:val="center"/>
              <w:rPr>
                <w:bCs/>
              </w:rPr>
            </w:pPr>
          </w:p>
        </w:tc>
        <w:tc>
          <w:tcPr>
            <w:tcW w:w="2551" w:type="dxa"/>
            <w:vMerge/>
            <w:vAlign w:val="center"/>
          </w:tcPr>
          <w:p w14:paraId="7E931901" w14:textId="77777777" w:rsidR="00AE5199" w:rsidRPr="00AE5199" w:rsidRDefault="00AE5199" w:rsidP="00AE5199">
            <w:pPr>
              <w:tabs>
                <w:tab w:val="left" w:pos="0"/>
              </w:tabs>
              <w:jc w:val="center"/>
              <w:rPr>
                <w:bCs/>
              </w:rPr>
            </w:pPr>
          </w:p>
        </w:tc>
        <w:tc>
          <w:tcPr>
            <w:tcW w:w="1560" w:type="dxa"/>
            <w:vAlign w:val="center"/>
          </w:tcPr>
          <w:p w14:paraId="6C334215" w14:textId="77777777" w:rsidR="00AE5199" w:rsidRPr="00AE5199" w:rsidRDefault="00AE5199" w:rsidP="00AE5199">
            <w:pPr>
              <w:tabs>
                <w:tab w:val="left" w:pos="0"/>
              </w:tabs>
              <w:jc w:val="center"/>
              <w:rPr>
                <w:bCs/>
              </w:rPr>
            </w:pPr>
            <w:r w:rsidRPr="00AE5199">
              <w:rPr>
                <w:bCs/>
              </w:rPr>
              <w:t>Компонент на холодную воду, руб/м</w:t>
            </w:r>
            <w:r w:rsidRPr="00AE5199">
              <w:rPr>
                <w:bCs/>
                <w:vertAlign w:val="superscript"/>
              </w:rPr>
              <w:t>3</w:t>
            </w:r>
          </w:p>
        </w:tc>
        <w:tc>
          <w:tcPr>
            <w:tcW w:w="1701" w:type="dxa"/>
            <w:vAlign w:val="center"/>
          </w:tcPr>
          <w:p w14:paraId="057B1040" w14:textId="77777777" w:rsidR="00AE5199" w:rsidRPr="00AE5199" w:rsidRDefault="00AE5199" w:rsidP="00AE5199">
            <w:pPr>
              <w:tabs>
                <w:tab w:val="left" w:pos="0"/>
              </w:tabs>
              <w:jc w:val="center"/>
              <w:rPr>
                <w:bCs/>
              </w:rPr>
            </w:pPr>
            <w:r w:rsidRPr="00AE5199">
              <w:rPr>
                <w:bCs/>
              </w:rPr>
              <w:t>Компонент на тепловую энергию**, руб/Гкал</w:t>
            </w:r>
          </w:p>
        </w:tc>
        <w:tc>
          <w:tcPr>
            <w:tcW w:w="1559" w:type="dxa"/>
            <w:vAlign w:val="center"/>
          </w:tcPr>
          <w:p w14:paraId="5D2B1B06" w14:textId="77777777" w:rsidR="00AE5199" w:rsidRPr="00AE5199" w:rsidRDefault="00AE5199" w:rsidP="00AE5199">
            <w:pPr>
              <w:tabs>
                <w:tab w:val="left" w:pos="0"/>
              </w:tabs>
              <w:ind w:right="-100"/>
              <w:jc w:val="center"/>
              <w:rPr>
                <w:bCs/>
              </w:rPr>
            </w:pPr>
            <w:r w:rsidRPr="00AE5199">
              <w:rPr>
                <w:bCs/>
              </w:rPr>
              <w:t>Компонент на холодную воду, руб/м</w:t>
            </w:r>
            <w:r w:rsidRPr="00AE5199">
              <w:rPr>
                <w:bCs/>
                <w:vertAlign w:val="superscript"/>
              </w:rPr>
              <w:t>3</w:t>
            </w:r>
          </w:p>
        </w:tc>
        <w:tc>
          <w:tcPr>
            <w:tcW w:w="1701" w:type="dxa"/>
            <w:vAlign w:val="center"/>
          </w:tcPr>
          <w:p w14:paraId="59B8A2B9" w14:textId="77777777" w:rsidR="00AE5199" w:rsidRPr="00AE5199" w:rsidRDefault="00AE5199" w:rsidP="00AE5199">
            <w:pPr>
              <w:tabs>
                <w:tab w:val="left" w:pos="0"/>
              </w:tabs>
              <w:ind w:right="-100"/>
              <w:jc w:val="center"/>
              <w:rPr>
                <w:bCs/>
              </w:rPr>
            </w:pPr>
            <w:r w:rsidRPr="00AE5199">
              <w:rPr>
                <w:bCs/>
              </w:rPr>
              <w:t>Компонент на тепловую энергию, руб/Гкал</w:t>
            </w:r>
          </w:p>
        </w:tc>
      </w:tr>
      <w:tr w:rsidR="00AE5199" w:rsidRPr="00AE5199" w14:paraId="6EF60365" w14:textId="77777777" w:rsidTr="00AE6253">
        <w:trPr>
          <w:trHeight w:val="114"/>
        </w:trPr>
        <w:tc>
          <w:tcPr>
            <w:tcW w:w="846" w:type="dxa"/>
            <w:vAlign w:val="center"/>
          </w:tcPr>
          <w:p w14:paraId="2165520C" w14:textId="77777777" w:rsidR="00AE5199" w:rsidRPr="00AE5199" w:rsidRDefault="00AE5199" w:rsidP="00AE5199">
            <w:pPr>
              <w:tabs>
                <w:tab w:val="left" w:pos="0"/>
              </w:tabs>
              <w:jc w:val="center"/>
              <w:rPr>
                <w:bCs/>
              </w:rPr>
            </w:pPr>
            <w:r w:rsidRPr="00AE5199">
              <w:rPr>
                <w:bCs/>
              </w:rPr>
              <w:t>1</w:t>
            </w:r>
          </w:p>
        </w:tc>
        <w:tc>
          <w:tcPr>
            <w:tcW w:w="2551" w:type="dxa"/>
          </w:tcPr>
          <w:p w14:paraId="47095406" w14:textId="77777777" w:rsidR="00AE5199" w:rsidRPr="00AE5199" w:rsidRDefault="00AE5199" w:rsidP="00AE5199">
            <w:pPr>
              <w:tabs>
                <w:tab w:val="left" w:pos="0"/>
              </w:tabs>
              <w:jc w:val="center"/>
              <w:rPr>
                <w:bCs/>
              </w:rPr>
            </w:pPr>
            <w:r w:rsidRPr="00AE5199">
              <w:rPr>
                <w:bCs/>
              </w:rPr>
              <w:t>2</w:t>
            </w:r>
          </w:p>
        </w:tc>
        <w:tc>
          <w:tcPr>
            <w:tcW w:w="1560" w:type="dxa"/>
          </w:tcPr>
          <w:p w14:paraId="4BE956D3" w14:textId="77777777" w:rsidR="00AE5199" w:rsidRPr="00AE5199" w:rsidRDefault="00AE5199" w:rsidP="00AE5199">
            <w:pPr>
              <w:tabs>
                <w:tab w:val="left" w:pos="0"/>
              </w:tabs>
              <w:jc w:val="center"/>
              <w:rPr>
                <w:bCs/>
              </w:rPr>
            </w:pPr>
            <w:r w:rsidRPr="00AE5199">
              <w:rPr>
                <w:bCs/>
              </w:rPr>
              <w:t>3</w:t>
            </w:r>
          </w:p>
        </w:tc>
        <w:tc>
          <w:tcPr>
            <w:tcW w:w="1701" w:type="dxa"/>
          </w:tcPr>
          <w:p w14:paraId="51B4C507" w14:textId="77777777" w:rsidR="00AE5199" w:rsidRPr="00AE5199" w:rsidRDefault="00AE5199" w:rsidP="00AE5199">
            <w:pPr>
              <w:tabs>
                <w:tab w:val="left" w:pos="0"/>
              </w:tabs>
              <w:jc w:val="center"/>
              <w:rPr>
                <w:bCs/>
              </w:rPr>
            </w:pPr>
            <w:r w:rsidRPr="00AE5199">
              <w:rPr>
                <w:bCs/>
              </w:rPr>
              <w:t>4</w:t>
            </w:r>
          </w:p>
        </w:tc>
        <w:tc>
          <w:tcPr>
            <w:tcW w:w="1559" w:type="dxa"/>
          </w:tcPr>
          <w:p w14:paraId="1EF7785C" w14:textId="77777777" w:rsidR="00AE5199" w:rsidRPr="00AE5199" w:rsidRDefault="00AE5199" w:rsidP="00AE5199">
            <w:pPr>
              <w:tabs>
                <w:tab w:val="left" w:pos="0"/>
              </w:tabs>
              <w:jc w:val="center"/>
              <w:rPr>
                <w:bCs/>
              </w:rPr>
            </w:pPr>
            <w:r w:rsidRPr="00AE5199">
              <w:rPr>
                <w:bCs/>
              </w:rPr>
              <w:t>5</w:t>
            </w:r>
          </w:p>
        </w:tc>
        <w:tc>
          <w:tcPr>
            <w:tcW w:w="1701" w:type="dxa"/>
          </w:tcPr>
          <w:p w14:paraId="16D11A98" w14:textId="77777777" w:rsidR="00AE5199" w:rsidRPr="00AE5199" w:rsidRDefault="00AE5199" w:rsidP="00AE5199">
            <w:pPr>
              <w:tabs>
                <w:tab w:val="left" w:pos="0"/>
              </w:tabs>
              <w:jc w:val="center"/>
              <w:rPr>
                <w:bCs/>
              </w:rPr>
            </w:pPr>
            <w:r w:rsidRPr="00AE5199">
              <w:rPr>
                <w:bCs/>
              </w:rPr>
              <w:t>6</w:t>
            </w:r>
          </w:p>
        </w:tc>
      </w:tr>
      <w:tr w:rsidR="00AE5199" w:rsidRPr="00AE5199" w14:paraId="77F1B875" w14:textId="77777777" w:rsidTr="00AE6253">
        <w:trPr>
          <w:trHeight w:val="289"/>
        </w:trPr>
        <w:tc>
          <w:tcPr>
            <w:tcW w:w="846" w:type="dxa"/>
            <w:vAlign w:val="center"/>
          </w:tcPr>
          <w:p w14:paraId="6EED3326" w14:textId="77777777" w:rsidR="00AE5199" w:rsidRPr="00AE5199" w:rsidRDefault="00AE5199" w:rsidP="00AE5199">
            <w:pPr>
              <w:tabs>
                <w:tab w:val="left" w:pos="0"/>
              </w:tabs>
              <w:jc w:val="center"/>
              <w:rPr>
                <w:bCs/>
              </w:rPr>
            </w:pPr>
            <w:r w:rsidRPr="00AE5199">
              <w:rPr>
                <w:bCs/>
              </w:rPr>
              <w:t xml:space="preserve">1. </w:t>
            </w:r>
          </w:p>
        </w:tc>
        <w:tc>
          <w:tcPr>
            <w:tcW w:w="9072" w:type="dxa"/>
            <w:gridSpan w:val="5"/>
          </w:tcPr>
          <w:p w14:paraId="1CD02394" w14:textId="77777777" w:rsidR="00AE5199" w:rsidRPr="00AE5199" w:rsidRDefault="00AE5199" w:rsidP="00AE5199">
            <w:pPr>
              <w:tabs>
                <w:tab w:val="left" w:pos="0"/>
              </w:tabs>
              <w:rPr>
                <w:bCs/>
              </w:rPr>
            </w:pPr>
            <w:r w:rsidRPr="00AE5199">
              <w:rPr>
                <w:bCs/>
              </w:rPr>
              <w:t xml:space="preserve">ООО «Водоканал», </w:t>
            </w:r>
            <w:r w:rsidRPr="00AE5199">
              <w:rPr>
                <w:lang w:eastAsia="en-US"/>
              </w:rPr>
              <w:t xml:space="preserve">ИНН </w:t>
            </w:r>
            <w:r w:rsidRPr="00AE5199">
              <w:rPr>
                <w:bCs/>
              </w:rPr>
              <w:t>4217166136</w:t>
            </w:r>
          </w:p>
        </w:tc>
      </w:tr>
      <w:tr w:rsidR="00AE5199" w:rsidRPr="00AE5199" w14:paraId="5A1E5C00" w14:textId="77777777" w:rsidTr="00AE6253">
        <w:trPr>
          <w:trHeight w:val="123"/>
        </w:trPr>
        <w:tc>
          <w:tcPr>
            <w:tcW w:w="846" w:type="dxa"/>
            <w:vAlign w:val="center"/>
          </w:tcPr>
          <w:p w14:paraId="0F3E5C97" w14:textId="77777777" w:rsidR="00AE5199" w:rsidRPr="00AE5199" w:rsidRDefault="00AE5199" w:rsidP="00AE5199">
            <w:pPr>
              <w:tabs>
                <w:tab w:val="left" w:pos="0"/>
              </w:tabs>
              <w:jc w:val="center"/>
              <w:rPr>
                <w:bCs/>
              </w:rPr>
            </w:pPr>
            <w:r w:rsidRPr="00AE5199">
              <w:rPr>
                <w:bCs/>
              </w:rPr>
              <w:t>1.1.</w:t>
            </w:r>
          </w:p>
        </w:tc>
        <w:tc>
          <w:tcPr>
            <w:tcW w:w="9072" w:type="dxa"/>
            <w:gridSpan w:val="5"/>
            <w:vAlign w:val="center"/>
          </w:tcPr>
          <w:p w14:paraId="6672B889" w14:textId="77777777" w:rsidR="00AE5199" w:rsidRPr="00AE5199" w:rsidRDefault="00AE5199" w:rsidP="00AE5199">
            <w:pPr>
              <w:tabs>
                <w:tab w:val="left" w:pos="0"/>
              </w:tabs>
              <w:jc w:val="center"/>
              <w:rPr>
                <w:bCs/>
              </w:rPr>
            </w:pPr>
            <w:r w:rsidRPr="00AE5199">
              <w:rPr>
                <w:bCs/>
              </w:rPr>
              <w:t>С изолированными стояками</w:t>
            </w:r>
          </w:p>
        </w:tc>
      </w:tr>
      <w:tr w:rsidR="00AE5199" w:rsidRPr="00AE5199" w14:paraId="4DD9EAB0" w14:textId="77777777" w:rsidTr="00AE6253">
        <w:trPr>
          <w:trHeight w:val="438"/>
        </w:trPr>
        <w:tc>
          <w:tcPr>
            <w:tcW w:w="846" w:type="dxa"/>
            <w:vAlign w:val="center"/>
          </w:tcPr>
          <w:p w14:paraId="59BC4BFB" w14:textId="77777777" w:rsidR="00AE5199" w:rsidRPr="00AE5199" w:rsidRDefault="00AE5199" w:rsidP="00AE5199">
            <w:pPr>
              <w:tabs>
                <w:tab w:val="left" w:pos="0"/>
              </w:tabs>
              <w:jc w:val="center"/>
              <w:rPr>
                <w:bCs/>
              </w:rPr>
            </w:pPr>
            <w:r w:rsidRPr="00AE5199">
              <w:rPr>
                <w:bCs/>
              </w:rPr>
              <w:t>1.1.1.</w:t>
            </w:r>
          </w:p>
        </w:tc>
        <w:tc>
          <w:tcPr>
            <w:tcW w:w="2551" w:type="dxa"/>
            <w:vAlign w:val="center"/>
          </w:tcPr>
          <w:p w14:paraId="27BBD02D" w14:textId="77777777" w:rsidR="00AE5199" w:rsidRPr="00AE5199" w:rsidRDefault="00AE5199" w:rsidP="00AE5199">
            <w:pPr>
              <w:tabs>
                <w:tab w:val="left" w:pos="0"/>
              </w:tabs>
              <w:rPr>
                <w:bCs/>
              </w:rPr>
            </w:pPr>
            <w:r w:rsidRPr="00AE5199">
              <w:rPr>
                <w:bCs/>
              </w:rPr>
              <w:t>при наличии полотенцесушителя</w:t>
            </w:r>
          </w:p>
        </w:tc>
        <w:tc>
          <w:tcPr>
            <w:tcW w:w="1560" w:type="dxa"/>
            <w:vAlign w:val="center"/>
          </w:tcPr>
          <w:p w14:paraId="6B2E08B7"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6011416D" w14:textId="77777777" w:rsidR="00AE5199" w:rsidRPr="00AE5199" w:rsidRDefault="00AE5199" w:rsidP="00AE5199">
            <w:pPr>
              <w:tabs>
                <w:tab w:val="left" w:pos="0"/>
              </w:tabs>
              <w:jc w:val="center"/>
              <w:rPr>
                <w:bCs/>
              </w:rPr>
            </w:pPr>
            <w:r w:rsidRPr="00AE5199">
              <w:rPr>
                <w:bCs/>
              </w:rPr>
              <w:t>1075,92</w:t>
            </w:r>
          </w:p>
        </w:tc>
        <w:tc>
          <w:tcPr>
            <w:tcW w:w="1559" w:type="dxa"/>
            <w:vAlign w:val="center"/>
          </w:tcPr>
          <w:p w14:paraId="1107D0A3"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73DBAF1D" w14:textId="77777777" w:rsidR="00AE5199" w:rsidRPr="00AE5199" w:rsidRDefault="00AE5199" w:rsidP="00AE5199">
            <w:pPr>
              <w:tabs>
                <w:tab w:val="left" w:pos="0"/>
              </w:tabs>
              <w:jc w:val="center"/>
              <w:rPr>
                <w:bCs/>
              </w:rPr>
            </w:pPr>
            <w:r w:rsidRPr="00AE5199">
              <w:rPr>
                <w:bCs/>
              </w:rPr>
              <w:t>1 129,78</w:t>
            </w:r>
          </w:p>
        </w:tc>
      </w:tr>
      <w:tr w:rsidR="00AE5199" w:rsidRPr="00AE5199" w14:paraId="00492225" w14:textId="77777777" w:rsidTr="00AE6253">
        <w:trPr>
          <w:trHeight w:val="438"/>
        </w:trPr>
        <w:tc>
          <w:tcPr>
            <w:tcW w:w="846" w:type="dxa"/>
            <w:vAlign w:val="center"/>
          </w:tcPr>
          <w:p w14:paraId="3C0D4538" w14:textId="77777777" w:rsidR="00AE5199" w:rsidRPr="00AE5199" w:rsidRDefault="00AE5199" w:rsidP="00AE5199">
            <w:pPr>
              <w:tabs>
                <w:tab w:val="left" w:pos="0"/>
              </w:tabs>
              <w:jc w:val="center"/>
              <w:rPr>
                <w:bCs/>
              </w:rPr>
            </w:pPr>
            <w:r w:rsidRPr="00AE5199">
              <w:rPr>
                <w:bCs/>
              </w:rPr>
              <w:t>1.1.2.</w:t>
            </w:r>
          </w:p>
        </w:tc>
        <w:tc>
          <w:tcPr>
            <w:tcW w:w="2551" w:type="dxa"/>
            <w:vAlign w:val="center"/>
          </w:tcPr>
          <w:p w14:paraId="642542AB" w14:textId="77777777" w:rsidR="00AE5199" w:rsidRPr="00AE5199" w:rsidRDefault="00AE5199" w:rsidP="00AE5199">
            <w:pPr>
              <w:tabs>
                <w:tab w:val="left" w:pos="0"/>
              </w:tabs>
              <w:rPr>
                <w:bCs/>
              </w:rPr>
            </w:pPr>
            <w:r w:rsidRPr="00AE5199">
              <w:rPr>
                <w:bCs/>
              </w:rPr>
              <w:t>без полотенцесушителя</w:t>
            </w:r>
          </w:p>
        </w:tc>
        <w:tc>
          <w:tcPr>
            <w:tcW w:w="1560" w:type="dxa"/>
            <w:vAlign w:val="center"/>
          </w:tcPr>
          <w:p w14:paraId="047B8559"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11B7580A" w14:textId="77777777" w:rsidR="00AE5199" w:rsidRPr="00AE5199" w:rsidRDefault="00AE5199" w:rsidP="00AE5199">
            <w:pPr>
              <w:tabs>
                <w:tab w:val="left" w:pos="0"/>
              </w:tabs>
              <w:jc w:val="center"/>
              <w:rPr>
                <w:bCs/>
              </w:rPr>
            </w:pPr>
            <w:r w:rsidRPr="00AE5199">
              <w:rPr>
                <w:bCs/>
              </w:rPr>
              <w:t>1091,98</w:t>
            </w:r>
          </w:p>
        </w:tc>
        <w:tc>
          <w:tcPr>
            <w:tcW w:w="1559" w:type="dxa"/>
            <w:vAlign w:val="center"/>
          </w:tcPr>
          <w:p w14:paraId="41B92DA8"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78195E72" w14:textId="77777777" w:rsidR="00AE5199" w:rsidRPr="00AE5199" w:rsidRDefault="00AE5199" w:rsidP="00AE5199">
            <w:pPr>
              <w:tabs>
                <w:tab w:val="left" w:pos="0"/>
              </w:tabs>
              <w:jc w:val="center"/>
              <w:rPr>
                <w:bCs/>
              </w:rPr>
            </w:pPr>
            <w:r w:rsidRPr="00AE5199">
              <w:rPr>
                <w:bCs/>
              </w:rPr>
              <w:t>1 146,64</w:t>
            </w:r>
          </w:p>
        </w:tc>
      </w:tr>
      <w:tr w:rsidR="00AE5199" w:rsidRPr="00AE5199" w14:paraId="2654C901" w14:textId="77777777" w:rsidTr="00AE6253">
        <w:trPr>
          <w:trHeight w:val="129"/>
        </w:trPr>
        <w:tc>
          <w:tcPr>
            <w:tcW w:w="846" w:type="dxa"/>
            <w:vAlign w:val="center"/>
          </w:tcPr>
          <w:p w14:paraId="10AF9A1F" w14:textId="77777777" w:rsidR="00AE5199" w:rsidRPr="00AE5199" w:rsidRDefault="00AE5199" w:rsidP="00AE5199">
            <w:pPr>
              <w:tabs>
                <w:tab w:val="left" w:pos="0"/>
              </w:tabs>
              <w:jc w:val="center"/>
              <w:rPr>
                <w:bCs/>
              </w:rPr>
            </w:pPr>
            <w:r w:rsidRPr="00AE5199">
              <w:rPr>
                <w:bCs/>
              </w:rPr>
              <w:t>1.2.</w:t>
            </w:r>
          </w:p>
        </w:tc>
        <w:tc>
          <w:tcPr>
            <w:tcW w:w="9072" w:type="dxa"/>
            <w:gridSpan w:val="5"/>
            <w:vAlign w:val="center"/>
          </w:tcPr>
          <w:p w14:paraId="3BB83EFA" w14:textId="77777777" w:rsidR="00AE5199" w:rsidRPr="00AE5199" w:rsidRDefault="00AE5199" w:rsidP="00AE5199">
            <w:pPr>
              <w:tabs>
                <w:tab w:val="left" w:pos="0"/>
              </w:tabs>
              <w:jc w:val="center"/>
              <w:rPr>
                <w:bCs/>
              </w:rPr>
            </w:pPr>
            <w:r w:rsidRPr="00AE5199">
              <w:rPr>
                <w:bCs/>
              </w:rPr>
              <w:t>С неизолированными стояками</w:t>
            </w:r>
          </w:p>
        </w:tc>
      </w:tr>
      <w:tr w:rsidR="00AE5199" w:rsidRPr="00AE5199" w14:paraId="61804512" w14:textId="77777777" w:rsidTr="00AE6253">
        <w:trPr>
          <w:trHeight w:val="438"/>
        </w:trPr>
        <w:tc>
          <w:tcPr>
            <w:tcW w:w="846" w:type="dxa"/>
            <w:vAlign w:val="center"/>
          </w:tcPr>
          <w:p w14:paraId="1DB002A8" w14:textId="77777777" w:rsidR="00AE5199" w:rsidRPr="00AE5199" w:rsidRDefault="00AE5199" w:rsidP="00AE5199">
            <w:pPr>
              <w:tabs>
                <w:tab w:val="left" w:pos="0"/>
              </w:tabs>
              <w:jc w:val="center"/>
              <w:rPr>
                <w:bCs/>
              </w:rPr>
            </w:pPr>
            <w:r w:rsidRPr="00AE5199">
              <w:rPr>
                <w:bCs/>
              </w:rPr>
              <w:t>1.2.1.</w:t>
            </w:r>
          </w:p>
        </w:tc>
        <w:tc>
          <w:tcPr>
            <w:tcW w:w="2551" w:type="dxa"/>
            <w:vAlign w:val="center"/>
          </w:tcPr>
          <w:p w14:paraId="0462B1F7" w14:textId="77777777" w:rsidR="00AE5199" w:rsidRPr="00AE5199" w:rsidRDefault="00AE5199" w:rsidP="00AE5199">
            <w:pPr>
              <w:tabs>
                <w:tab w:val="left" w:pos="0"/>
              </w:tabs>
              <w:rPr>
                <w:bCs/>
              </w:rPr>
            </w:pPr>
            <w:r w:rsidRPr="00AE5199">
              <w:rPr>
                <w:bCs/>
              </w:rPr>
              <w:t>при наличии полотенцесушителя</w:t>
            </w:r>
          </w:p>
        </w:tc>
        <w:tc>
          <w:tcPr>
            <w:tcW w:w="1560" w:type="dxa"/>
            <w:vAlign w:val="center"/>
          </w:tcPr>
          <w:p w14:paraId="5951F66B"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38674EB9" w14:textId="77777777" w:rsidR="00AE5199" w:rsidRPr="00AE5199" w:rsidRDefault="00AE5199" w:rsidP="00AE5199">
            <w:pPr>
              <w:tabs>
                <w:tab w:val="left" w:pos="0"/>
              </w:tabs>
              <w:jc w:val="center"/>
              <w:rPr>
                <w:bCs/>
              </w:rPr>
            </w:pPr>
            <w:r w:rsidRPr="00AE5199">
              <w:rPr>
                <w:bCs/>
              </w:rPr>
              <w:t>1009,14</w:t>
            </w:r>
          </w:p>
        </w:tc>
        <w:tc>
          <w:tcPr>
            <w:tcW w:w="1559" w:type="dxa"/>
            <w:vAlign w:val="center"/>
          </w:tcPr>
          <w:p w14:paraId="6E43DF9A"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3CE61354" w14:textId="77777777" w:rsidR="00AE5199" w:rsidRPr="00AE5199" w:rsidRDefault="00AE5199" w:rsidP="00AE5199">
            <w:pPr>
              <w:tabs>
                <w:tab w:val="left" w:pos="0"/>
              </w:tabs>
              <w:jc w:val="center"/>
              <w:rPr>
                <w:bCs/>
              </w:rPr>
            </w:pPr>
            <w:r w:rsidRPr="00AE5199">
              <w:rPr>
                <w:bCs/>
              </w:rPr>
              <w:t>1 059,66</w:t>
            </w:r>
          </w:p>
        </w:tc>
      </w:tr>
      <w:tr w:rsidR="00AE5199" w:rsidRPr="00AE5199" w14:paraId="29FB9BA3" w14:textId="77777777" w:rsidTr="00AE6253">
        <w:trPr>
          <w:trHeight w:val="438"/>
        </w:trPr>
        <w:tc>
          <w:tcPr>
            <w:tcW w:w="846" w:type="dxa"/>
            <w:vAlign w:val="center"/>
          </w:tcPr>
          <w:p w14:paraId="10E6AF4A" w14:textId="77777777" w:rsidR="00AE5199" w:rsidRPr="00AE5199" w:rsidRDefault="00AE5199" w:rsidP="00AE5199">
            <w:pPr>
              <w:tabs>
                <w:tab w:val="left" w:pos="0"/>
              </w:tabs>
              <w:jc w:val="center"/>
              <w:rPr>
                <w:bCs/>
              </w:rPr>
            </w:pPr>
            <w:r w:rsidRPr="00AE5199">
              <w:rPr>
                <w:bCs/>
              </w:rPr>
              <w:t>1.2.2.</w:t>
            </w:r>
          </w:p>
        </w:tc>
        <w:tc>
          <w:tcPr>
            <w:tcW w:w="2551" w:type="dxa"/>
            <w:vAlign w:val="center"/>
          </w:tcPr>
          <w:p w14:paraId="7CDF64FF" w14:textId="77777777" w:rsidR="00AE5199" w:rsidRPr="00AE5199" w:rsidRDefault="00AE5199" w:rsidP="00AE5199">
            <w:pPr>
              <w:tabs>
                <w:tab w:val="left" w:pos="0"/>
              </w:tabs>
              <w:rPr>
                <w:bCs/>
              </w:rPr>
            </w:pPr>
            <w:r w:rsidRPr="00AE5199">
              <w:rPr>
                <w:bCs/>
              </w:rPr>
              <w:t>без полотенцесушителя</w:t>
            </w:r>
          </w:p>
        </w:tc>
        <w:tc>
          <w:tcPr>
            <w:tcW w:w="1560" w:type="dxa"/>
            <w:vAlign w:val="center"/>
          </w:tcPr>
          <w:p w14:paraId="213296E8" w14:textId="77777777" w:rsidR="00AE5199" w:rsidRPr="00AE5199" w:rsidRDefault="00AE5199" w:rsidP="00AE5199">
            <w:pPr>
              <w:tabs>
                <w:tab w:val="left" w:pos="0"/>
              </w:tabs>
              <w:jc w:val="center"/>
              <w:rPr>
                <w:bCs/>
              </w:rPr>
            </w:pPr>
            <w:r w:rsidRPr="00AE5199">
              <w:rPr>
                <w:bCs/>
              </w:rPr>
              <w:t>20,40</w:t>
            </w:r>
          </w:p>
        </w:tc>
        <w:tc>
          <w:tcPr>
            <w:tcW w:w="1701" w:type="dxa"/>
            <w:vAlign w:val="center"/>
          </w:tcPr>
          <w:p w14:paraId="2CD3F6F5" w14:textId="77777777" w:rsidR="00AE5199" w:rsidRPr="00AE5199" w:rsidRDefault="00AE5199" w:rsidP="00AE5199">
            <w:pPr>
              <w:tabs>
                <w:tab w:val="left" w:pos="0"/>
              </w:tabs>
              <w:jc w:val="center"/>
              <w:rPr>
                <w:bCs/>
              </w:rPr>
            </w:pPr>
            <w:r w:rsidRPr="00AE5199">
              <w:rPr>
                <w:bCs/>
              </w:rPr>
              <w:t>1068,07</w:t>
            </w:r>
          </w:p>
        </w:tc>
        <w:tc>
          <w:tcPr>
            <w:tcW w:w="1559" w:type="dxa"/>
            <w:vAlign w:val="center"/>
          </w:tcPr>
          <w:p w14:paraId="5AB5E314" w14:textId="77777777" w:rsidR="00AE5199" w:rsidRPr="00AE5199" w:rsidRDefault="00AE5199" w:rsidP="00AE5199">
            <w:pPr>
              <w:tabs>
                <w:tab w:val="left" w:pos="0"/>
              </w:tabs>
              <w:jc w:val="center"/>
              <w:rPr>
                <w:bCs/>
              </w:rPr>
            </w:pPr>
            <w:r w:rsidRPr="00AE5199">
              <w:rPr>
                <w:bCs/>
              </w:rPr>
              <w:t>21,42</w:t>
            </w:r>
          </w:p>
        </w:tc>
        <w:tc>
          <w:tcPr>
            <w:tcW w:w="1701" w:type="dxa"/>
            <w:vAlign w:val="center"/>
          </w:tcPr>
          <w:p w14:paraId="0ED55A73" w14:textId="77777777" w:rsidR="00AE5199" w:rsidRPr="00AE5199" w:rsidRDefault="00AE5199" w:rsidP="00AE5199">
            <w:pPr>
              <w:tabs>
                <w:tab w:val="left" w:pos="0"/>
              </w:tabs>
              <w:jc w:val="center"/>
              <w:rPr>
                <w:bCs/>
              </w:rPr>
            </w:pPr>
            <w:r w:rsidRPr="00AE5199">
              <w:rPr>
                <w:bCs/>
              </w:rPr>
              <w:t>1 121,53</w:t>
            </w:r>
          </w:p>
        </w:tc>
      </w:tr>
    </w:tbl>
    <w:p w14:paraId="348E75FC" w14:textId="77777777" w:rsidR="00AE5199" w:rsidRPr="00AE5199" w:rsidRDefault="00AE5199" w:rsidP="00AE5199">
      <w:pPr>
        <w:tabs>
          <w:tab w:val="left" w:pos="1365"/>
        </w:tabs>
        <w:spacing w:after="120"/>
        <w:ind w:left="-284" w:firstLine="426"/>
        <w:jc w:val="both"/>
        <w:rPr>
          <w:sz w:val="28"/>
          <w:szCs w:val="28"/>
          <w:lang w:eastAsia="en-US"/>
        </w:rPr>
      </w:pPr>
    </w:p>
    <w:p w14:paraId="5851201C" w14:textId="77777777" w:rsidR="00AE5199" w:rsidRPr="00AE5199" w:rsidRDefault="00AE5199" w:rsidP="00AE5199">
      <w:pPr>
        <w:tabs>
          <w:tab w:val="left" w:pos="1365"/>
        </w:tabs>
        <w:spacing w:after="120"/>
        <w:ind w:left="-284" w:firstLine="568"/>
        <w:jc w:val="both"/>
        <w:rPr>
          <w:sz w:val="28"/>
          <w:szCs w:val="28"/>
          <w:lang w:eastAsia="en-US"/>
        </w:rPr>
      </w:pPr>
      <w:r w:rsidRPr="00AE5199">
        <w:rPr>
          <w:sz w:val="28"/>
          <w:szCs w:val="28"/>
          <w:lang w:eastAsia="en-US"/>
        </w:rPr>
        <w:t>* Льготные тарифы установлены с учетом пункта 6 статьи 168 Налогового кодекса Российской Федерации (часть вторая).</w:t>
      </w:r>
    </w:p>
    <w:p w14:paraId="3B49AAAA" w14:textId="77777777" w:rsidR="00AE5199" w:rsidRPr="00AE5199" w:rsidRDefault="00AE5199" w:rsidP="00AE5199">
      <w:pPr>
        <w:tabs>
          <w:tab w:val="left" w:pos="1365"/>
        </w:tabs>
        <w:spacing w:after="120"/>
        <w:ind w:left="-284" w:firstLine="568"/>
        <w:jc w:val="both"/>
        <w:rPr>
          <w:sz w:val="28"/>
          <w:szCs w:val="28"/>
          <w:lang w:eastAsia="en-US"/>
        </w:rPr>
      </w:pPr>
      <w:r w:rsidRPr="00AE5199">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4250318" w14:textId="77777777" w:rsidR="00AE5199" w:rsidRPr="00AE5199" w:rsidRDefault="00AE5199" w:rsidP="00AE5199">
      <w:pPr>
        <w:tabs>
          <w:tab w:val="left" w:pos="1365"/>
        </w:tabs>
        <w:spacing w:after="120"/>
        <w:ind w:left="-284" w:firstLine="568"/>
        <w:jc w:val="both"/>
        <w:rPr>
          <w:sz w:val="28"/>
          <w:szCs w:val="28"/>
          <w:lang w:eastAsia="en-US"/>
        </w:rPr>
      </w:pPr>
    </w:p>
    <w:p w14:paraId="6AF46032" w14:textId="77777777" w:rsidR="00AE5199" w:rsidRPr="00AE5199" w:rsidRDefault="00AE5199" w:rsidP="00AE5199">
      <w:pPr>
        <w:tabs>
          <w:tab w:val="left" w:pos="1365"/>
        </w:tabs>
        <w:spacing w:after="120"/>
        <w:ind w:left="-284" w:firstLine="568"/>
        <w:jc w:val="both"/>
        <w:rPr>
          <w:sz w:val="28"/>
          <w:szCs w:val="28"/>
          <w:lang w:eastAsia="en-US"/>
        </w:rPr>
      </w:pPr>
    </w:p>
    <w:p w14:paraId="3C1B4C02" w14:textId="77777777" w:rsidR="00AE5199" w:rsidRPr="00AE5199" w:rsidRDefault="00AE5199" w:rsidP="00AE5199">
      <w:pPr>
        <w:tabs>
          <w:tab w:val="left" w:pos="1365"/>
        </w:tabs>
        <w:spacing w:after="120"/>
        <w:ind w:left="-284" w:firstLine="568"/>
        <w:jc w:val="both"/>
        <w:rPr>
          <w:sz w:val="28"/>
          <w:szCs w:val="28"/>
          <w:lang w:eastAsia="en-US"/>
        </w:rPr>
      </w:pPr>
    </w:p>
    <w:p w14:paraId="7E3FCDA7" w14:textId="77777777" w:rsidR="00AE5199" w:rsidRPr="00AE5199" w:rsidRDefault="00AE5199" w:rsidP="00AE5199">
      <w:pPr>
        <w:tabs>
          <w:tab w:val="left" w:pos="1365"/>
        </w:tabs>
        <w:spacing w:after="120"/>
        <w:ind w:left="-284" w:firstLine="568"/>
        <w:jc w:val="both"/>
        <w:rPr>
          <w:sz w:val="28"/>
          <w:szCs w:val="28"/>
          <w:lang w:eastAsia="en-US"/>
        </w:rPr>
      </w:pPr>
    </w:p>
    <w:p w14:paraId="70C17334" w14:textId="77777777" w:rsidR="00AE5199" w:rsidRPr="00AE5199" w:rsidRDefault="00AE5199" w:rsidP="00AE5199">
      <w:pPr>
        <w:tabs>
          <w:tab w:val="left" w:pos="1365"/>
        </w:tabs>
        <w:spacing w:after="120"/>
        <w:ind w:left="-284" w:firstLine="568"/>
        <w:jc w:val="both"/>
        <w:rPr>
          <w:sz w:val="28"/>
          <w:szCs w:val="28"/>
          <w:lang w:eastAsia="en-US"/>
        </w:rPr>
      </w:pPr>
    </w:p>
    <w:p w14:paraId="486D95B0" w14:textId="77777777" w:rsidR="00AE5199" w:rsidRPr="00AE5199" w:rsidRDefault="00AE5199" w:rsidP="00AE5199">
      <w:pPr>
        <w:tabs>
          <w:tab w:val="left" w:pos="1365"/>
        </w:tabs>
        <w:spacing w:after="120"/>
        <w:ind w:left="-284" w:firstLine="568"/>
        <w:jc w:val="both"/>
        <w:rPr>
          <w:sz w:val="28"/>
          <w:szCs w:val="28"/>
          <w:lang w:eastAsia="en-US"/>
        </w:rPr>
      </w:pPr>
    </w:p>
    <w:p w14:paraId="61E493D9" w14:textId="77777777" w:rsidR="00AE5199" w:rsidRDefault="00AE5199" w:rsidP="00AE5199">
      <w:pPr>
        <w:tabs>
          <w:tab w:val="left" w:pos="1985"/>
        </w:tabs>
        <w:ind w:left="4962"/>
        <w:jc w:val="center"/>
        <w:rPr>
          <w:sz w:val="28"/>
          <w:szCs w:val="28"/>
        </w:rPr>
        <w:sectPr w:rsidR="00AE5199" w:rsidSect="00AE5199">
          <w:pgSz w:w="11906" w:h="16838"/>
          <w:pgMar w:top="1134" w:right="566" w:bottom="1134" w:left="567" w:header="708" w:footer="708" w:gutter="0"/>
          <w:cols w:space="708"/>
          <w:titlePg/>
          <w:docGrid w:linePitch="381"/>
        </w:sectPr>
      </w:pPr>
    </w:p>
    <w:p w14:paraId="1908E358" w14:textId="77777777" w:rsidR="00AE5199" w:rsidRDefault="00AE5199" w:rsidP="00AE5199">
      <w:pPr>
        <w:tabs>
          <w:tab w:val="left" w:pos="1985"/>
        </w:tabs>
        <w:ind w:left="4962"/>
        <w:jc w:val="center"/>
        <w:rPr>
          <w:sz w:val="28"/>
          <w:szCs w:val="28"/>
        </w:rPr>
        <w:sectPr w:rsidR="00AE5199" w:rsidSect="00AE5199">
          <w:type w:val="continuous"/>
          <w:pgSz w:w="11906" w:h="16838"/>
          <w:pgMar w:top="1134" w:right="566" w:bottom="1134" w:left="567" w:header="708" w:footer="708" w:gutter="0"/>
          <w:cols w:space="708"/>
          <w:titlePg/>
          <w:docGrid w:linePitch="381"/>
        </w:sectPr>
      </w:pPr>
    </w:p>
    <w:p w14:paraId="050675F2" w14:textId="4FD7B900" w:rsidR="00AE5199" w:rsidRPr="001828C5" w:rsidRDefault="00AE5199" w:rsidP="00AE5199">
      <w:pPr>
        <w:tabs>
          <w:tab w:val="left" w:pos="5580"/>
          <w:tab w:val="left" w:pos="9498"/>
        </w:tabs>
        <w:ind w:left="-961" w:right="-569" w:firstLine="6631"/>
      </w:pPr>
      <w:r w:rsidRPr="001828C5">
        <w:lastRenderedPageBreak/>
        <w:t xml:space="preserve">Приложение № </w:t>
      </w:r>
      <w:r>
        <w:t xml:space="preserve">181 </w:t>
      </w:r>
      <w:r w:rsidRPr="001828C5">
        <w:t xml:space="preserve">к </w:t>
      </w:r>
      <w:r>
        <w:t xml:space="preserve">протоколу </w:t>
      </w:r>
      <w:r w:rsidRPr="001828C5">
        <w:t>№ 8</w:t>
      </w:r>
      <w:r>
        <w:t>7</w:t>
      </w:r>
    </w:p>
    <w:p w14:paraId="63E7899F" w14:textId="77777777" w:rsidR="00AE5199" w:rsidRPr="001828C5" w:rsidRDefault="00AE5199" w:rsidP="00AE5199">
      <w:pPr>
        <w:tabs>
          <w:tab w:val="left" w:pos="5580"/>
          <w:tab w:val="left" w:pos="9498"/>
        </w:tabs>
        <w:ind w:left="-961" w:right="-569" w:firstLine="6631"/>
      </w:pPr>
      <w:r w:rsidRPr="001828C5">
        <w:t>заседания правления Региональной</w:t>
      </w:r>
    </w:p>
    <w:p w14:paraId="44978841" w14:textId="77777777" w:rsidR="00AE5199" w:rsidRPr="001828C5" w:rsidRDefault="00AE5199" w:rsidP="00AE5199">
      <w:pPr>
        <w:tabs>
          <w:tab w:val="left" w:pos="5580"/>
          <w:tab w:val="left" w:pos="9498"/>
        </w:tabs>
        <w:ind w:left="-961" w:right="-569" w:firstLine="6631"/>
      </w:pPr>
      <w:r w:rsidRPr="001828C5">
        <w:t>энергетической комиссии</w:t>
      </w:r>
    </w:p>
    <w:p w14:paraId="04530A3F" w14:textId="77777777" w:rsidR="00AE5199" w:rsidRDefault="00AE5199" w:rsidP="00AE5199">
      <w:pPr>
        <w:tabs>
          <w:tab w:val="left" w:pos="5580"/>
          <w:tab w:val="left" w:pos="9498"/>
        </w:tabs>
        <w:ind w:left="-961" w:right="-569" w:firstLine="6631"/>
      </w:pPr>
      <w:r w:rsidRPr="001828C5">
        <w:t xml:space="preserve">Кузбасса от </w:t>
      </w:r>
      <w:r>
        <w:t>20</w:t>
      </w:r>
      <w:r w:rsidRPr="001828C5">
        <w:t>.12.2021</w:t>
      </w:r>
    </w:p>
    <w:p w14:paraId="2804EE35" w14:textId="77777777" w:rsidR="00AE5199" w:rsidRPr="00AE5199" w:rsidRDefault="00AE5199" w:rsidP="00AE5199">
      <w:pPr>
        <w:tabs>
          <w:tab w:val="left" w:pos="0"/>
        </w:tabs>
        <w:rPr>
          <w:sz w:val="28"/>
          <w:szCs w:val="28"/>
        </w:rPr>
      </w:pPr>
    </w:p>
    <w:p w14:paraId="6033381A" w14:textId="77777777" w:rsidR="00AE5199" w:rsidRPr="00AE5199" w:rsidRDefault="00AE5199" w:rsidP="00AE5199">
      <w:pPr>
        <w:tabs>
          <w:tab w:val="left" w:pos="1365"/>
        </w:tabs>
        <w:jc w:val="center"/>
        <w:rPr>
          <w:sz w:val="28"/>
          <w:szCs w:val="28"/>
        </w:rPr>
      </w:pPr>
      <w:r w:rsidRPr="00AE5199">
        <w:rPr>
          <w:bCs/>
          <w:sz w:val="28"/>
          <w:szCs w:val="28"/>
        </w:rPr>
        <w:t>Льготные тарифы* на тепловую энергию (мощность)</w:t>
      </w:r>
    </w:p>
    <w:p w14:paraId="27FC16E9" w14:textId="77777777" w:rsidR="00AE5199" w:rsidRPr="00AE5199" w:rsidRDefault="00AE5199" w:rsidP="00AE5199">
      <w:pPr>
        <w:tabs>
          <w:tab w:val="left" w:pos="1365"/>
        </w:tabs>
        <w:rPr>
          <w:sz w:val="28"/>
          <w:szCs w:val="28"/>
          <w:lang w:eastAsia="en-US"/>
        </w:rPr>
      </w:pPr>
      <w:r w:rsidRPr="00AE5199">
        <w:rPr>
          <w:sz w:val="28"/>
          <w:szCs w:val="28"/>
        </w:rPr>
        <w:tab/>
      </w:r>
      <w:r w:rsidRPr="00AE5199">
        <w:rPr>
          <w:sz w:val="28"/>
          <w:szCs w:val="28"/>
          <w:lang w:eastAsia="en-US"/>
        </w:rPr>
        <w:t xml:space="preserve">                                      </w:t>
      </w:r>
    </w:p>
    <w:tbl>
      <w:tblPr>
        <w:tblStyle w:val="afc"/>
        <w:tblW w:w="9918" w:type="dxa"/>
        <w:jc w:val="center"/>
        <w:tblLayout w:type="fixed"/>
        <w:tblLook w:val="04A0" w:firstRow="1" w:lastRow="0" w:firstColumn="1" w:lastColumn="0" w:noHBand="0" w:noVBand="1"/>
      </w:tblPr>
      <w:tblGrid>
        <w:gridCol w:w="710"/>
        <w:gridCol w:w="2120"/>
        <w:gridCol w:w="1552"/>
        <w:gridCol w:w="1283"/>
        <w:gridCol w:w="1418"/>
        <w:gridCol w:w="1417"/>
        <w:gridCol w:w="1418"/>
      </w:tblGrid>
      <w:tr w:rsidR="00AE5199" w:rsidRPr="00AE5199" w14:paraId="4E514CCC" w14:textId="77777777" w:rsidTr="00AE6253">
        <w:trPr>
          <w:jc w:val="center"/>
        </w:trPr>
        <w:tc>
          <w:tcPr>
            <w:tcW w:w="710" w:type="dxa"/>
            <w:vMerge w:val="restart"/>
            <w:vAlign w:val="center"/>
          </w:tcPr>
          <w:p w14:paraId="0D07BDD7" w14:textId="77777777" w:rsidR="00AE5199" w:rsidRPr="00AE5199" w:rsidRDefault="00AE5199" w:rsidP="00AE5199">
            <w:pPr>
              <w:tabs>
                <w:tab w:val="left" w:pos="1365"/>
              </w:tabs>
              <w:jc w:val="center"/>
              <w:rPr>
                <w:lang w:eastAsia="en-US"/>
              </w:rPr>
            </w:pPr>
            <w:r w:rsidRPr="00AE5199">
              <w:rPr>
                <w:lang w:eastAsia="en-US"/>
              </w:rPr>
              <w:t>№ п/п</w:t>
            </w:r>
          </w:p>
        </w:tc>
        <w:tc>
          <w:tcPr>
            <w:tcW w:w="2120" w:type="dxa"/>
            <w:vMerge w:val="restart"/>
            <w:vAlign w:val="center"/>
          </w:tcPr>
          <w:p w14:paraId="7D0AA8BC" w14:textId="77777777" w:rsidR="00AE5199" w:rsidRPr="00AE5199" w:rsidRDefault="00AE5199" w:rsidP="00AE5199">
            <w:pPr>
              <w:tabs>
                <w:tab w:val="left" w:pos="1365"/>
              </w:tabs>
              <w:jc w:val="center"/>
              <w:rPr>
                <w:lang w:eastAsia="en-US"/>
              </w:rPr>
            </w:pPr>
            <w:r w:rsidRPr="00AE5199">
              <w:rPr>
                <w:lang w:eastAsia="en-US"/>
              </w:rPr>
              <w:t>Наименование регулируемой организации</w:t>
            </w:r>
          </w:p>
        </w:tc>
        <w:tc>
          <w:tcPr>
            <w:tcW w:w="1552" w:type="dxa"/>
            <w:vMerge w:val="restart"/>
            <w:vAlign w:val="center"/>
          </w:tcPr>
          <w:p w14:paraId="1CF82704" w14:textId="77777777" w:rsidR="00AE5199" w:rsidRPr="00AE5199" w:rsidRDefault="00AE5199" w:rsidP="00AE5199">
            <w:pPr>
              <w:tabs>
                <w:tab w:val="left" w:pos="1365"/>
              </w:tabs>
              <w:jc w:val="center"/>
              <w:rPr>
                <w:lang w:eastAsia="en-US"/>
              </w:rPr>
            </w:pPr>
            <w:r w:rsidRPr="00AE5199">
              <w:rPr>
                <w:lang w:eastAsia="en-US"/>
              </w:rPr>
              <w:t>Категория дома</w:t>
            </w:r>
          </w:p>
        </w:tc>
        <w:tc>
          <w:tcPr>
            <w:tcW w:w="1283" w:type="dxa"/>
            <w:vMerge w:val="restart"/>
            <w:vAlign w:val="center"/>
          </w:tcPr>
          <w:p w14:paraId="76FD7B86" w14:textId="77777777" w:rsidR="00AE5199" w:rsidRPr="00AE5199" w:rsidRDefault="00AE5199" w:rsidP="00AE5199">
            <w:pPr>
              <w:tabs>
                <w:tab w:val="left" w:pos="1365"/>
              </w:tabs>
              <w:jc w:val="center"/>
              <w:rPr>
                <w:lang w:eastAsia="en-US"/>
              </w:rPr>
            </w:pPr>
            <w:r w:rsidRPr="00AE5199">
              <w:rPr>
                <w:lang w:eastAsia="en-US"/>
              </w:rPr>
              <w:t>Норматив потребле-ния**</w:t>
            </w:r>
          </w:p>
        </w:tc>
        <w:tc>
          <w:tcPr>
            <w:tcW w:w="1418" w:type="dxa"/>
            <w:vMerge w:val="restart"/>
            <w:vAlign w:val="center"/>
          </w:tcPr>
          <w:p w14:paraId="7578B0EC" w14:textId="77777777" w:rsidR="00AE5199" w:rsidRPr="00AE5199" w:rsidRDefault="00AE5199" w:rsidP="00AE5199">
            <w:pPr>
              <w:tabs>
                <w:tab w:val="left" w:pos="1365"/>
              </w:tabs>
              <w:jc w:val="center"/>
              <w:rPr>
                <w:lang w:eastAsia="en-US"/>
              </w:rPr>
            </w:pPr>
            <w:r w:rsidRPr="00AE5199">
              <w:rPr>
                <w:lang w:eastAsia="en-US"/>
              </w:rPr>
              <w:t>Единицы измерения</w:t>
            </w:r>
          </w:p>
        </w:tc>
        <w:tc>
          <w:tcPr>
            <w:tcW w:w="2835" w:type="dxa"/>
            <w:gridSpan w:val="2"/>
            <w:vAlign w:val="center"/>
          </w:tcPr>
          <w:p w14:paraId="322847A5" w14:textId="77777777" w:rsidR="00AE5199" w:rsidRPr="00AE5199" w:rsidRDefault="00AE5199" w:rsidP="00AE5199">
            <w:pPr>
              <w:tabs>
                <w:tab w:val="left" w:pos="1365"/>
              </w:tabs>
              <w:jc w:val="center"/>
              <w:rPr>
                <w:lang w:eastAsia="en-US"/>
              </w:rPr>
            </w:pPr>
            <w:r w:rsidRPr="00AE5199">
              <w:rPr>
                <w:bCs/>
                <w:kern w:val="32"/>
                <w:lang w:eastAsia="en-US"/>
              </w:rPr>
              <w:t>Льготный тариф</w:t>
            </w:r>
          </w:p>
        </w:tc>
      </w:tr>
      <w:tr w:rsidR="00AE5199" w:rsidRPr="00AE5199" w14:paraId="3CEF1420" w14:textId="77777777" w:rsidTr="00AE6253">
        <w:trPr>
          <w:jc w:val="center"/>
        </w:trPr>
        <w:tc>
          <w:tcPr>
            <w:tcW w:w="710" w:type="dxa"/>
            <w:vMerge/>
            <w:vAlign w:val="center"/>
          </w:tcPr>
          <w:p w14:paraId="1FFC0F5E" w14:textId="77777777" w:rsidR="00AE5199" w:rsidRPr="00AE5199" w:rsidRDefault="00AE5199" w:rsidP="00AE5199">
            <w:pPr>
              <w:tabs>
                <w:tab w:val="left" w:pos="1365"/>
              </w:tabs>
              <w:jc w:val="center"/>
              <w:rPr>
                <w:lang w:eastAsia="en-US"/>
              </w:rPr>
            </w:pPr>
          </w:p>
        </w:tc>
        <w:tc>
          <w:tcPr>
            <w:tcW w:w="2120" w:type="dxa"/>
            <w:vMerge/>
            <w:vAlign w:val="center"/>
          </w:tcPr>
          <w:p w14:paraId="23E65A26" w14:textId="77777777" w:rsidR="00AE5199" w:rsidRPr="00AE5199" w:rsidRDefault="00AE5199" w:rsidP="00AE5199">
            <w:pPr>
              <w:tabs>
                <w:tab w:val="left" w:pos="1365"/>
              </w:tabs>
              <w:jc w:val="center"/>
              <w:rPr>
                <w:lang w:eastAsia="en-US"/>
              </w:rPr>
            </w:pPr>
          </w:p>
        </w:tc>
        <w:tc>
          <w:tcPr>
            <w:tcW w:w="1552" w:type="dxa"/>
            <w:vMerge/>
            <w:vAlign w:val="center"/>
          </w:tcPr>
          <w:p w14:paraId="571D24D7" w14:textId="77777777" w:rsidR="00AE5199" w:rsidRPr="00AE5199" w:rsidRDefault="00AE5199" w:rsidP="00AE5199">
            <w:pPr>
              <w:tabs>
                <w:tab w:val="left" w:pos="1365"/>
              </w:tabs>
              <w:jc w:val="center"/>
              <w:rPr>
                <w:lang w:eastAsia="en-US"/>
              </w:rPr>
            </w:pPr>
          </w:p>
        </w:tc>
        <w:tc>
          <w:tcPr>
            <w:tcW w:w="1283" w:type="dxa"/>
            <w:vMerge/>
            <w:vAlign w:val="center"/>
          </w:tcPr>
          <w:p w14:paraId="141B3F6C" w14:textId="77777777" w:rsidR="00AE5199" w:rsidRPr="00AE5199" w:rsidRDefault="00AE5199" w:rsidP="00AE5199">
            <w:pPr>
              <w:tabs>
                <w:tab w:val="left" w:pos="1365"/>
              </w:tabs>
              <w:jc w:val="center"/>
              <w:rPr>
                <w:lang w:eastAsia="en-US"/>
              </w:rPr>
            </w:pPr>
          </w:p>
        </w:tc>
        <w:tc>
          <w:tcPr>
            <w:tcW w:w="1418" w:type="dxa"/>
            <w:vMerge/>
            <w:vAlign w:val="center"/>
          </w:tcPr>
          <w:p w14:paraId="745CDA9D" w14:textId="77777777" w:rsidR="00AE5199" w:rsidRPr="00AE5199" w:rsidRDefault="00AE5199" w:rsidP="00AE5199">
            <w:pPr>
              <w:tabs>
                <w:tab w:val="left" w:pos="1365"/>
              </w:tabs>
              <w:jc w:val="center"/>
              <w:rPr>
                <w:lang w:eastAsia="en-US"/>
              </w:rPr>
            </w:pPr>
          </w:p>
        </w:tc>
        <w:tc>
          <w:tcPr>
            <w:tcW w:w="1417" w:type="dxa"/>
            <w:vAlign w:val="center"/>
          </w:tcPr>
          <w:p w14:paraId="293BA4B5" w14:textId="77777777" w:rsidR="00AE5199" w:rsidRPr="00AE5199" w:rsidRDefault="00AE5199" w:rsidP="00AE5199">
            <w:pPr>
              <w:tabs>
                <w:tab w:val="left" w:pos="1365"/>
              </w:tabs>
              <w:jc w:val="center"/>
              <w:rPr>
                <w:lang w:eastAsia="en-US"/>
              </w:rPr>
            </w:pPr>
            <w:r w:rsidRPr="00AE5199">
              <w:rPr>
                <w:lang w:eastAsia="en-US"/>
              </w:rPr>
              <w:t>с</w:t>
            </w:r>
          </w:p>
          <w:p w14:paraId="702A8E57" w14:textId="77777777" w:rsidR="00AE5199" w:rsidRPr="00AE5199" w:rsidRDefault="00AE5199" w:rsidP="00AE5199">
            <w:pPr>
              <w:tabs>
                <w:tab w:val="left" w:pos="1365"/>
              </w:tabs>
              <w:jc w:val="center"/>
              <w:rPr>
                <w:lang w:eastAsia="en-US"/>
              </w:rPr>
            </w:pPr>
            <w:r w:rsidRPr="00AE5199">
              <w:rPr>
                <w:lang w:eastAsia="en-US"/>
              </w:rPr>
              <w:t>01.01.2022                   по 30.06.2022</w:t>
            </w:r>
          </w:p>
        </w:tc>
        <w:tc>
          <w:tcPr>
            <w:tcW w:w="1418" w:type="dxa"/>
            <w:vAlign w:val="center"/>
          </w:tcPr>
          <w:p w14:paraId="2BA39099" w14:textId="77777777" w:rsidR="00AE5199" w:rsidRPr="00AE5199" w:rsidRDefault="00AE5199" w:rsidP="00AE5199">
            <w:pPr>
              <w:tabs>
                <w:tab w:val="left" w:pos="1365"/>
              </w:tabs>
              <w:jc w:val="center"/>
              <w:rPr>
                <w:lang w:eastAsia="en-US"/>
              </w:rPr>
            </w:pPr>
            <w:r w:rsidRPr="00AE5199">
              <w:rPr>
                <w:lang w:eastAsia="en-US"/>
              </w:rPr>
              <w:t>с 01.07.2022                  по 31.12.2022</w:t>
            </w:r>
          </w:p>
        </w:tc>
      </w:tr>
      <w:tr w:rsidR="00AE5199" w:rsidRPr="00AE5199" w14:paraId="04C0203F" w14:textId="77777777" w:rsidTr="00AE6253">
        <w:trPr>
          <w:jc w:val="center"/>
        </w:trPr>
        <w:tc>
          <w:tcPr>
            <w:tcW w:w="710" w:type="dxa"/>
          </w:tcPr>
          <w:p w14:paraId="3AE3E199" w14:textId="77777777" w:rsidR="00AE5199" w:rsidRPr="00AE5199" w:rsidRDefault="00AE5199" w:rsidP="00AE5199">
            <w:pPr>
              <w:tabs>
                <w:tab w:val="left" w:pos="1365"/>
              </w:tabs>
              <w:jc w:val="center"/>
              <w:rPr>
                <w:lang w:val="en-US" w:eastAsia="en-US"/>
              </w:rPr>
            </w:pPr>
            <w:r w:rsidRPr="00AE5199">
              <w:rPr>
                <w:lang w:val="en-US" w:eastAsia="en-US"/>
              </w:rPr>
              <w:t>1</w:t>
            </w:r>
          </w:p>
        </w:tc>
        <w:tc>
          <w:tcPr>
            <w:tcW w:w="2120" w:type="dxa"/>
          </w:tcPr>
          <w:p w14:paraId="5352797B" w14:textId="77777777" w:rsidR="00AE5199" w:rsidRPr="00AE5199" w:rsidRDefault="00AE5199" w:rsidP="00AE5199">
            <w:pPr>
              <w:tabs>
                <w:tab w:val="left" w:pos="1365"/>
              </w:tabs>
              <w:jc w:val="center"/>
              <w:rPr>
                <w:lang w:val="en-US" w:eastAsia="en-US"/>
              </w:rPr>
            </w:pPr>
            <w:r w:rsidRPr="00AE5199">
              <w:rPr>
                <w:lang w:val="en-US" w:eastAsia="en-US"/>
              </w:rPr>
              <w:t>2</w:t>
            </w:r>
          </w:p>
        </w:tc>
        <w:tc>
          <w:tcPr>
            <w:tcW w:w="1552" w:type="dxa"/>
          </w:tcPr>
          <w:p w14:paraId="1E0B47CA" w14:textId="77777777" w:rsidR="00AE5199" w:rsidRPr="00AE5199" w:rsidRDefault="00AE5199" w:rsidP="00AE5199">
            <w:pPr>
              <w:tabs>
                <w:tab w:val="left" w:pos="1365"/>
              </w:tabs>
              <w:jc w:val="center"/>
              <w:rPr>
                <w:lang w:val="en-US" w:eastAsia="en-US"/>
              </w:rPr>
            </w:pPr>
            <w:r w:rsidRPr="00AE5199">
              <w:rPr>
                <w:lang w:val="en-US" w:eastAsia="en-US"/>
              </w:rPr>
              <w:t>3</w:t>
            </w:r>
          </w:p>
        </w:tc>
        <w:tc>
          <w:tcPr>
            <w:tcW w:w="1283" w:type="dxa"/>
          </w:tcPr>
          <w:p w14:paraId="31CDDDA3" w14:textId="77777777" w:rsidR="00AE5199" w:rsidRPr="00AE5199" w:rsidRDefault="00AE5199" w:rsidP="00AE5199">
            <w:pPr>
              <w:tabs>
                <w:tab w:val="left" w:pos="1365"/>
              </w:tabs>
              <w:jc w:val="center"/>
              <w:rPr>
                <w:lang w:val="en-US" w:eastAsia="en-US"/>
              </w:rPr>
            </w:pPr>
            <w:r w:rsidRPr="00AE5199">
              <w:rPr>
                <w:lang w:val="en-US" w:eastAsia="en-US"/>
              </w:rPr>
              <w:t>4</w:t>
            </w:r>
          </w:p>
        </w:tc>
        <w:tc>
          <w:tcPr>
            <w:tcW w:w="1418" w:type="dxa"/>
          </w:tcPr>
          <w:p w14:paraId="41BC741B" w14:textId="77777777" w:rsidR="00AE5199" w:rsidRPr="00AE5199" w:rsidRDefault="00AE5199" w:rsidP="00AE5199">
            <w:pPr>
              <w:tabs>
                <w:tab w:val="left" w:pos="1365"/>
              </w:tabs>
              <w:jc w:val="center"/>
              <w:rPr>
                <w:lang w:val="en-US" w:eastAsia="en-US"/>
              </w:rPr>
            </w:pPr>
            <w:r w:rsidRPr="00AE5199">
              <w:rPr>
                <w:lang w:val="en-US" w:eastAsia="en-US"/>
              </w:rPr>
              <w:t>5</w:t>
            </w:r>
          </w:p>
        </w:tc>
        <w:tc>
          <w:tcPr>
            <w:tcW w:w="1417" w:type="dxa"/>
          </w:tcPr>
          <w:p w14:paraId="75BF0AFE" w14:textId="77777777" w:rsidR="00AE5199" w:rsidRPr="00AE5199" w:rsidRDefault="00AE5199" w:rsidP="00AE5199">
            <w:pPr>
              <w:tabs>
                <w:tab w:val="left" w:pos="1365"/>
              </w:tabs>
              <w:jc w:val="center"/>
              <w:rPr>
                <w:lang w:val="en-US" w:eastAsia="en-US"/>
              </w:rPr>
            </w:pPr>
            <w:r w:rsidRPr="00AE5199">
              <w:rPr>
                <w:lang w:val="en-US" w:eastAsia="en-US"/>
              </w:rPr>
              <w:t>6</w:t>
            </w:r>
          </w:p>
        </w:tc>
        <w:tc>
          <w:tcPr>
            <w:tcW w:w="1418" w:type="dxa"/>
          </w:tcPr>
          <w:p w14:paraId="3D15B4A6" w14:textId="77777777" w:rsidR="00AE5199" w:rsidRPr="00AE5199" w:rsidRDefault="00AE5199" w:rsidP="00AE5199">
            <w:pPr>
              <w:tabs>
                <w:tab w:val="left" w:pos="1365"/>
              </w:tabs>
              <w:jc w:val="center"/>
              <w:rPr>
                <w:lang w:val="en-US" w:eastAsia="en-US"/>
              </w:rPr>
            </w:pPr>
            <w:r w:rsidRPr="00AE5199">
              <w:rPr>
                <w:lang w:val="en-US" w:eastAsia="en-US"/>
              </w:rPr>
              <w:t>7</w:t>
            </w:r>
          </w:p>
        </w:tc>
      </w:tr>
      <w:tr w:rsidR="00AE5199" w:rsidRPr="00AE5199" w14:paraId="2D3C1DDD" w14:textId="77777777" w:rsidTr="00AE6253">
        <w:trPr>
          <w:trHeight w:val="165"/>
          <w:jc w:val="center"/>
        </w:trPr>
        <w:tc>
          <w:tcPr>
            <w:tcW w:w="9918" w:type="dxa"/>
            <w:gridSpan w:val="7"/>
          </w:tcPr>
          <w:p w14:paraId="59A1BF7E" w14:textId="77777777" w:rsidR="00AE5199" w:rsidRPr="00AE5199" w:rsidRDefault="00AE5199" w:rsidP="00AE5199">
            <w:pPr>
              <w:numPr>
                <w:ilvl w:val="0"/>
                <w:numId w:val="10"/>
              </w:numPr>
              <w:tabs>
                <w:tab w:val="left" w:pos="1365"/>
              </w:tabs>
              <w:contextualSpacing/>
              <w:jc w:val="center"/>
              <w:rPr>
                <w:lang w:eastAsia="en-US"/>
              </w:rPr>
            </w:pPr>
            <w:r w:rsidRPr="00AE5199">
              <w:rPr>
                <w:lang w:eastAsia="en-US"/>
              </w:rPr>
              <w:t>Тепловая энергия (мощность) при отсутствии приборов учета</w:t>
            </w:r>
          </w:p>
        </w:tc>
      </w:tr>
      <w:tr w:rsidR="00AE5199" w:rsidRPr="00AE5199" w14:paraId="26A11318" w14:textId="77777777" w:rsidTr="00AE6253">
        <w:trPr>
          <w:trHeight w:val="4728"/>
          <w:jc w:val="center"/>
        </w:trPr>
        <w:tc>
          <w:tcPr>
            <w:tcW w:w="710" w:type="dxa"/>
            <w:vAlign w:val="center"/>
          </w:tcPr>
          <w:p w14:paraId="76527FFF" w14:textId="77777777" w:rsidR="00AE5199" w:rsidRPr="00AE5199" w:rsidRDefault="00AE5199" w:rsidP="00AE5199">
            <w:pPr>
              <w:tabs>
                <w:tab w:val="left" w:pos="1365"/>
              </w:tabs>
              <w:jc w:val="center"/>
              <w:rPr>
                <w:lang w:eastAsia="en-US"/>
              </w:rPr>
            </w:pPr>
            <w:r w:rsidRPr="00AE5199">
              <w:rPr>
                <w:lang w:eastAsia="en-US"/>
              </w:rPr>
              <w:t>1.1.</w:t>
            </w:r>
          </w:p>
        </w:tc>
        <w:tc>
          <w:tcPr>
            <w:tcW w:w="2120" w:type="dxa"/>
            <w:vMerge w:val="restart"/>
            <w:vAlign w:val="center"/>
          </w:tcPr>
          <w:p w14:paraId="56055C3C" w14:textId="77777777" w:rsidR="00AE5199" w:rsidRPr="00AE5199" w:rsidRDefault="00AE5199" w:rsidP="00AE5199">
            <w:pPr>
              <w:tabs>
                <w:tab w:val="left" w:pos="1365"/>
              </w:tabs>
              <w:rPr>
                <w:lang w:eastAsia="en-US"/>
              </w:rPr>
            </w:pPr>
            <w:r w:rsidRPr="00AE5199">
              <w:rPr>
                <w:bCs/>
              </w:rPr>
              <w:t xml:space="preserve">МКП «КТВС НМР»,                             ИНН </w:t>
            </w:r>
            <w:r w:rsidRPr="00AE5199">
              <w:rPr>
                <w:lang w:eastAsia="en-US"/>
              </w:rPr>
              <w:t xml:space="preserve">  </w:t>
            </w:r>
            <w:r w:rsidRPr="00AE5199">
              <w:rPr>
                <w:bCs/>
              </w:rPr>
              <w:t>4252015404</w:t>
            </w:r>
          </w:p>
        </w:tc>
        <w:tc>
          <w:tcPr>
            <w:tcW w:w="1552" w:type="dxa"/>
            <w:vAlign w:val="center"/>
          </w:tcPr>
          <w:p w14:paraId="26B05AB7" w14:textId="77777777" w:rsidR="00AE5199" w:rsidRPr="00AE5199" w:rsidRDefault="00AE5199" w:rsidP="00AE5199">
            <w:pPr>
              <w:tabs>
                <w:tab w:val="left" w:pos="1365"/>
              </w:tabs>
              <w:rPr>
                <w:lang w:eastAsia="en-US"/>
              </w:rPr>
            </w:pPr>
            <w:r w:rsidRPr="00AE5199">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AE5199">
              <w:rPr>
                <w:color w:val="000000"/>
                <w:vertAlign w:val="superscript"/>
              </w:rPr>
              <w:t>3</w:t>
            </w:r>
            <w:r w:rsidRPr="00AE5199">
              <w:rPr>
                <w:color w:val="000000"/>
              </w:rPr>
              <w:t xml:space="preserve"> </w:t>
            </w:r>
          </w:p>
        </w:tc>
        <w:tc>
          <w:tcPr>
            <w:tcW w:w="1283" w:type="dxa"/>
            <w:vAlign w:val="center"/>
          </w:tcPr>
          <w:p w14:paraId="5694EE0E" w14:textId="77777777" w:rsidR="00AE5199" w:rsidRPr="00AE5199" w:rsidRDefault="00AE5199" w:rsidP="00AE5199">
            <w:pPr>
              <w:tabs>
                <w:tab w:val="left" w:pos="1365"/>
              </w:tabs>
              <w:jc w:val="center"/>
              <w:rPr>
                <w:lang w:eastAsia="en-US"/>
              </w:rPr>
            </w:pPr>
            <w:r w:rsidRPr="00AE5199">
              <w:rPr>
                <w:color w:val="000000"/>
              </w:rPr>
              <w:t>0,0245 Гкал/м</w:t>
            </w:r>
            <w:r w:rsidRPr="00AE5199">
              <w:rPr>
                <w:color w:val="000000"/>
                <w:vertAlign w:val="superscript"/>
              </w:rPr>
              <w:t>2</w:t>
            </w:r>
          </w:p>
        </w:tc>
        <w:tc>
          <w:tcPr>
            <w:tcW w:w="1418" w:type="dxa"/>
            <w:vAlign w:val="center"/>
          </w:tcPr>
          <w:p w14:paraId="2A7D652E" w14:textId="77777777" w:rsidR="00AE5199" w:rsidRPr="00AE5199" w:rsidRDefault="00AE5199" w:rsidP="00AE5199">
            <w:pPr>
              <w:tabs>
                <w:tab w:val="left" w:pos="1365"/>
              </w:tabs>
              <w:jc w:val="center"/>
              <w:rPr>
                <w:color w:val="000000"/>
              </w:rPr>
            </w:pPr>
          </w:p>
          <w:p w14:paraId="279F643D" w14:textId="77777777" w:rsidR="00AE5199" w:rsidRPr="00AE5199" w:rsidRDefault="00AE5199" w:rsidP="00AE5199">
            <w:pPr>
              <w:tabs>
                <w:tab w:val="left" w:pos="1365"/>
              </w:tabs>
              <w:jc w:val="center"/>
              <w:rPr>
                <w:color w:val="000000"/>
              </w:rPr>
            </w:pPr>
            <w:r w:rsidRPr="00AE5199">
              <w:rPr>
                <w:color w:val="000000"/>
              </w:rPr>
              <w:t xml:space="preserve">руб./Гкал </w:t>
            </w:r>
          </w:p>
          <w:p w14:paraId="28D5396D" w14:textId="77777777" w:rsidR="00AE5199" w:rsidRPr="00AE5199" w:rsidRDefault="00AE5199" w:rsidP="00AE5199">
            <w:pPr>
              <w:tabs>
                <w:tab w:val="left" w:pos="1365"/>
              </w:tabs>
              <w:jc w:val="center"/>
              <w:rPr>
                <w:lang w:eastAsia="en-US"/>
              </w:rPr>
            </w:pPr>
          </w:p>
        </w:tc>
        <w:tc>
          <w:tcPr>
            <w:tcW w:w="1417" w:type="dxa"/>
            <w:vAlign w:val="center"/>
          </w:tcPr>
          <w:p w14:paraId="1708C618" w14:textId="77777777" w:rsidR="00AE5199" w:rsidRPr="00AE5199" w:rsidRDefault="00AE5199" w:rsidP="00AE5199">
            <w:pPr>
              <w:tabs>
                <w:tab w:val="left" w:pos="1365"/>
              </w:tabs>
              <w:jc w:val="center"/>
              <w:rPr>
                <w:lang w:eastAsia="en-US"/>
              </w:rPr>
            </w:pPr>
            <w:r w:rsidRPr="00AE5199">
              <w:rPr>
                <w:lang w:eastAsia="en-US"/>
              </w:rPr>
              <w:t>1129,80</w:t>
            </w:r>
          </w:p>
        </w:tc>
        <w:tc>
          <w:tcPr>
            <w:tcW w:w="1418" w:type="dxa"/>
            <w:vAlign w:val="center"/>
          </w:tcPr>
          <w:p w14:paraId="46A442BC" w14:textId="77777777" w:rsidR="00AE5199" w:rsidRPr="00AE5199" w:rsidRDefault="00AE5199" w:rsidP="00AE5199">
            <w:pPr>
              <w:tabs>
                <w:tab w:val="left" w:pos="1365"/>
              </w:tabs>
              <w:jc w:val="center"/>
              <w:rPr>
                <w:lang w:eastAsia="en-US"/>
              </w:rPr>
            </w:pPr>
            <w:r w:rsidRPr="00AE5199">
              <w:rPr>
                <w:lang w:eastAsia="en-US"/>
              </w:rPr>
              <w:t>1186,29</w:t>
            </w:r>
          </w:p>
        </w:tc>
      </w:tr>
      <w:tr w:rsidR="00AE5199" w:rsidRPr="00AE5199" w14:paraId="5F5488D2" w14:textId="77777777" w:rsidTr="00AE6253">
        <w:trPr>
          <w:trHeight w:val="5119"/>
          <w:jc w:val="center"/>
        </w:trPr>
        <w:tc>
          <w:tcPr>
            <w:tcW w:w="710" w:type="dxa"/>
            <w:vAlign w:val="center"/>
          </w:tcPr>
          <w:p w14:paraId="0C664FAC" w14:textId="77777777" w:rsidR="00AE5199" w:rsidRPr="00AE5199" w:rsidRDefault="00AE5199" w:rsidP="00AE5199">
            <w:pPr>
              <w:tabs>
                <w:tab w:val="left" w:pos="1365"/>
              </w:tabs>
              <w:jc w:val="center"/>
              <w:rPr>
                <w:lang w:eastAsia="en-US"/>
              </w:rPr>
            </w:pPr>
            <w:r w:rsidRPr="00AE5199">
              <w:rPr>
                <w:lang w:eastAsia="en-US"/>
              </w:rPr>
              <w:t>1.2.</w:t>
            </w:r>
          </w:p>
        </w:tc>
        <w:tc>
          <w:tcPr>
            <w:tcW w:w="2120" w:type="dxa"/>
            <w:vMerge/>
            <w:vAlign w:val="center"/>
          </w:tcPr>
          <w:p w14:paraId="4C0B25B1" w14:textId="77777777" w:rsidR="00AE5199" w:rsidRPr="00AE5199" w:rsidRDefault="00AE5199" w:rsidP="00AE5199">
            <w:pPr>
              <w:tabs>
                <w:tab w:val="left" w:pos="1365"/>
              </w:tabs>
              <w:rPr>
                <w:lang w:eastAsia="en-US"/>
              </w:rPr>
            </w:pPr>
          </w:p>
        </w:tc>
        <w:tc>
          <w:tcPr>
            <w:tcW w:w="1552" w:type="dxa"/>
            <w:vAlign w:val="center"/>
          </w:tcPr>
          <w:p w14:paraId="62B1D795" w14:textId="77777777" w:rsidR="00AE5199" w:rsidRPr="00AE5199" w:rsidRDefault="00AE5199" w:rsidP="00AE5199">
            <w:pPr>
              <w:tabs>
                <w:tab w:val="left" w:pos="1365"/>
              </w:tabs>
              <w:rPr>
                <w:color w:val="000000"/>
              </w:rPr>
            </w:pPr>
            <w:r w:rsidRPr="00AE5199">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AE5199">
              <w:rPr>
                <w:color w:val="000000"/>
                <w:vertAlign w:val="superscript"/>
              </w:rPr>
              <w:t>3</w:t>
            </w:r>
            <w:r w:rsidRPr="00AE5199">
              <w:rPr>
                <w:lang w:eastAsia="en-US"/>
              </w:rPr>
              <w:t xml:space="preserve">       до 10000 м</w:t>
            </w:r>
            <w:r w:rsidRPr="00AE5199">
              <w:rPr>
                <w:vertAlign w:val="superscript"/>
                <w:lang w:eastAsia="en-US"/>
              </w:rPr>
              <w:t>3</w:t>
            </w:r>
            <w:r w:rsidRPr="00AE5199">
              <w:rPr>
                <w:lang w:eastAsia="en-US"/>
              </w:rPr>
              <w:t xml:space="preserve">               </w:t>
            </w:r>
          </w:p>
        </w:tc>
        <w:tc>
          <w:tcPr>
            <w:tcW w:w="1283" w:type="dxa"/>
            <w:vAlign w:val="center"/>
          </w:tcPr>
          <w:p w14:paraId="5BA858A0" w14:textId="77777777" w:rsidR="00AE5199" w:rsidRPr="00AE5199" w:rsidRDefault="00AE5199" w:rsidP="00AE5199">
            <w:pPr>
              <w:tabs>
                <w:tab w:val="left" w:pos="1365"/>
              </w:tabs>
              <w:jc w:val="center"/>
              <w:rPr>
                <w:color w:val="000000"/>
              </w:rPr>
            </w:pPr>
            <w:r w:rsidRPr="00AE5199">
              <w:rPr>
                <w:color w:val="000000"/>
              </w:rPr>
              <w:t>0,0204 Гкал/м</w:t>
            </w:r>
            <w:r w:rsidRPr="00AE5199">
              <w:rPr>
                <w:color w:val="000000"/>
                <w:vertAlign w:val="superscript"/>
              </w:rPr>
              <w:t>2</w:t>
            </w:r>
          </w:p>
        </w:tc>
        <w:tc>
          <w:tcPr>
            <w:tcW w:w="1418" w:type="dxa"/>
            <w:vAlign w:val="center"/>
          </w:tcPr>
          <w:p w14:paraId="645CE8BC" w14:textId="77777777" w:rsidR="00AE5199" w:rsidRPr="00AE5199" w:rsidRDefault="00AE5199" w:rsidP="00AE5199">
            <w:pPr>
              <w:tabs>
                <w:tab w:val="left" w:pos="1365"/>
              </w:tabs>
              <w:jc w:val="center"/>
              <w:rPr>
                <w:color w:val="000000"/>
              </w:rPr>
            </w:pPr>
          </w:p>
          <w:p w14:paraId="5B5962BD" w14:textId="77777777" w:rsidR="00AE5199" w:rsidRPr="00AE5199" w:rsidRDefault="00AE5199" w:rsidP="00AE5199">
            <w:pPr>
              <w:tabs>
                <w:tab w:val="left" w:pos="1365"/>
              </w:tabs>
              <w:jc w:val="center"/>
              <w:rPr>
                <w:color w:val="000000"/>
              </w:rPr>
            </w:pPr>
            <w:r w:rsidRPr="00AE5199">
              <w:rPr>
                <w:color w:val="000000"/>
              </w:rPr>
              <w:t xml:space="preserve">руб./Гкал </w:t>
            </w:r>
          </w:p>
          <w:p w14:paraId="0F2DE2D3" w14:textId="77777777" w:rsidR="00AE5199" w:rsidRPr="00AE5199" w:rsidRDefault="00AE5199" w:rsidP="00AE5199">
            <w:pPr>
              <w:tabs>
                <w:tab w:val="left" w:pos="1365"/>
              </w:tabs>
              <w:jc w:val="center"/>
              <w:rPr>
                <w:color w:val="000000"/>
              </w:rPr>
            </w:pPr>
          </w:p>
        </w:tc>
        <w:tc>
          <w:tcPr>
            <w:tcW w:w="1417" w:type="dxa"/>
            <w:vAlign w:val="center"/>
          </w:tcPr>
          <w:p w14:paraId="6E637D49" w14:textId="77777777" w:rsidR="00AE5199" w:rsidRPr="00AE5199" w:rsidRDefault="00AE5199" w:rsidP="00AE5199">
            <w:pPr>
              <w:tabs>
                <w:tab w:val="left" w:pos="1365"/>
              </w:tabs>
              <w:jc w:val="center"/>
              <w:rPr>
                <w:color w:val="000000"/>
              </w:rPr>
            </w:pPr>
            <w:r w:rsidRPr="00AE5199">
              <w:rPr>
                <w:color w:val="000000"/>
              </w:rPr>
              <w:t>1358,25</w:t>
            </w:r>
          </w:p>
        </w:tc>
        <w:tc>
          <w:tcPr>
            <w:tcW w:w="1418" w:type="dxa"/>
            <w:vAlign w:val="center"/>
          </w:tcPr>
          <w:p w14:paraId="79CA420B" w14:textId="77777777" w:rsidR="00AE5199" w:rsidRPr="00AE5199" w:rsidRDefault="00AE5199" w:rsidP="00AE5199">
            <w:pPr>
              <w:tabs>
                <w:tab w:val="left" w:pos="1365"/>
              </w:tabs>
              <w:jc w:val="center"/>
              <w:rPr>
                <w:lang w:eastAsia="en-US"/>
              </w:rPr>
            </w:pPr>
            <w:r w:rsidRPr="00AE5199">
              <w:rPr>
                <w:color w:val="000000"/>
              </w:rPr>
              <w:t>1426,16</w:t>
            </w:r>
          </w:p>
        </w:tc>
      </w:tr>
      <w:tr w:rsidR="00AE5199" w:rsidRPr="00AE5199" w14:paraId="42012880" w14:textId="77777777" w:rsidTr="00AE6253">
        <w:trPr>
          <w:trHeight w:val="70"/>
          <w:jc w:val="center"/>
        </w:trPr>
        <w:tc>
          <w:tcPr>
            <w:tcW w:w="710" w:type="dxa"/>
            <w:vAlign w:val="center"/>
          </w:tcPr>
          <w:p w14:paraId="4911BEA0" w14:textId="77777777" w:rsidR="00AE5199" w:rsidRPr="00AE5199" w:rsidRDefault="00AE5199" w:rsidP="00AE5199">
            <w:pPr>
              <w:tabs>
                <w:tab w:val="left" w:pos="1365"/>
              </w:tabs>
              <w:jc w:val="center"/>
              <w:rPr>
                <w:lang w:eastAsia="en-US"/>
              </w:rPr>
            </w:pPr>
            <w:r w:rsidRPr="00AE5199">
              <w:rPr>
                <w:lang w:eastAsia="en-US"/>
              </w:rPr>
              <w:t>1</w:t>
            </w:r>
          </w:p>
        </w:tc>
        <w:tc>
          <w:tcPr>
            <w:tcW w:w="2120" w:type="dxa"/>
            <w:vAlign w:val="center"/>
          </w:tcPr>
          <w:p w14:paraId="48CACDE6" w14:textId="77777777" w:rsidR="00AE5199" w:rsidRPr="00AE5199" w:rsidRDefault="00AE5199" w:rsidP="00AE5199">
            <w:pPr>
              <w:tabs>
                <w:tab w:val="left" w:pos="1365"/>
              </w:tabs>
              <w:jc w:val="center"/>
              <w:rPr>
                <w:lang w:eastAsia="en-US"/>
              </w:rPr>
            </w:pPr>
            <w:r w:rsidRPr="00AE5199">
              <w:rPr>
                <w:lang w:eastAsia="en-US"/>
              </w:rPr>
              <w:t>2</w:t>
            </w:r>
          </w:p>
        </w:tc>
        <w:tc>
          <w:tcPr>
            <w:tcW w:w="1552" w:type="dxa"/>
            <w:vAlign w:val="center"/>
          </w:tcPr>
          <w:p w14:paraId="2749DF3A" w14:textId="77777777" w:rsidR="00AE5199" w:rsidRPr="00AE5199" w:rsidRDefault="00AE5199" w:rsidP="00AE5199">
            <w:pPr>
              <w:tabs>
                <w:tab w:val="left" w:pos="1365"/>
              </w:tabs>
              <w:jc w:val="center"/>
              <w:rPr>
                <w:color w:val="000000"/>
              </w:rPr>
            </w:pPr>
            <w:r w:rsidRPr="00AE5199">
              <w:rPr>
                <w:color w:val="000000"/>
              </w:rPr>
              <w:t>3</w:t>
            </w:r>
          </w:p>
        </w:tc>
        <w:tc>
          <w:tcPr>
            <w:tcW w:w="1283" w:type="dxa"/>
            <w:vAlign w:val="center"/>
          </w:tcPr>
          <w:p w14:paraId="58057269" w14:textId="77777777" w:rsidR="00AE5199" w:rsidRPr="00AE5199" w:rsidRDefault="00AE5199" w:rsidP="00AE5199">
            <w:pPr>
              <w:tabs>
                <w:tab w:val="left" w:pos="1365"/>
              </w:tabs>
              <w:jc w:val="center"/>
              <w:rPr>
                <w:color w:val="000000"/>
              </w:rPr>
            </w:pPr>
            <w:r w:rsidRPr="00AE5199">
              <w:rPr>
                <w:color w:val="000000"/>
              </w:rPr>
              <w:t>4</w:t>
            </w:r>
          </w:p>
        </w:tc>
        <w:tc>
          <w:tcPr>
            <w:tcW w:w="1418" w:type="dxa"/>
            <w:vAlign w:val="center"/>
          </w:tcPr>
          <w:p w14:paraId="640304C7" w14:textId="77777777" w:rsidR="00AE5199" w:rsidRPr="00AE5199" w:rsidRDefault="00AE5199" w:rsidP="00AE5199">
            <w:pPr>
              <w:tabs>
                <w:tab w:val="left" w:pos="1365"/>
              </w:tabs>
              <w:jc w:val="center"/>
              <w:rPr>
                <w:color w:val="000000"/>
              </w:rPr>
            </w:pPr>
            <w:r w:rsidRPr="00AE5199">
              <w:rPr>
                <w:color w:val="000000"/>
              </w:rPr>
              <w:t>5</w:t>
            </w:r>
          </w:p>
        </w:tc>
        <w:tc>
          <w:tcPr>
            <w:tcW w:w="1417" w:type="dxa"/>
            <w:vAlign w:val="center"/>
          </w:tcPr>
          <w:p w14:paraId="62DB2FF1" w14:textId="77777777" w:rsidR="00AE5199" w:rsidRPr="00AE5199" w:rsidRDefault="00AE5199" w:rsidP="00AE5199">
            <w:pPr>
              <w:tabs>
                <w:tab w:val="left" w:pos="1365"/>
              </w:tabs>
              <w:jc w:val="center"/>
              <w:rPr>
                <w:color w:val="000000"/>
              </w:rPr>
            </w:pPr>
            <w:r w:rsidRPr="00AE5199">
              <w:rPr>
                <w:color w:val="000000"/>
              </w:rPr>
              <w:t>6</w:t>
            </w:r>
          </w:p>
        </w:tc>
        <w:tc>
          <w:tcPr>
            <w:tcW w:w="1418" w:type="dxa"/>
          </w:tcPr>
          <w:p w14:paraId="0DCB0EBD" w14:textId="77777777" w:rsidR="00AE5199" w:rsidRPr="00AE5199" w:rsidRDefault="00AE5199" w:rsidP="00AE5199">
            <w:pPr>
              <w:tabs>
                <w:tab w:val="left" w:pos="1365"/>
              </w:tabs>
              <w:jc w:val="center"/>
              <w:rPr>
                <w:lang w:eastAsia="en-US"/>
              </w:rPr>
            </w:pPr>
            <w:r w:rsidRPr="00AE5199">
              <w:rPr>
                <w:lang w:eastAsia="en-US"/>
              </w:rPr>
              <w:t>7</w:t>
            </w:r>
          </w:p>
        </w:tc>
      </w:tr>
      <w:tr w:rsidR="00AE5199" w:rsidRPr="00AE5199" w14:paraId="01460C9D" w14:textId="77777777" w:rsidTr="00AE6253">
        <w:trPr>
          <w:trHeight w:val="4403"/>
          <w:jc w:val="center"/>
        </w:trPr>
        <w:tc>
          <w:tcPr>
            <w:tcW w:w="710" w:type="dxa"/>
            <w:vAlign w:val="center"/>
          </w:tcPr>
          <w:p w14:paraId="417B870C" w14:textId="77777777" w:rsidR="00AE5199" w:rsidRPr="00AE5199" w:rsidRDefault="00AE5199" w:rsidP="00AE5199">
            <w:pPr>
              <w:tabs>
                <w:tab w:val="left" w:pos="1365"/>
              </w:tabs>
              <w:jc w:val="center"/>
              <w:rPr>
                <w:lang w:eastAsia="en-US"/>
              </w:rPr>
            </w:pPr>
            <w:r w:rsidRPr="00AE5199">
              <w:rPr>
                <w:lang w:eastAsia="en-US"/>
              </w:rPr>
              <w:lastRenderedPageBreak/>
              <w:t>1.3.</w:t>
            </w:r>
          </w:p>
        </w:tc>
        <w:tc>
          <w:tcPr>
            <w:tcW w:w="2120" w:type="dxa"/>
            <w:vAlign w:val="center"/>
          </w:tcPr>
          <w:p w14:paraId="3AF8BB50" w14:textId="77777777" w:rsidR="00AE5199" w:rsidRPr="00AE5199" w:rsidRDefault="00AE5199" w:rsidP="00AE5199">
            <w:pPr>
              <w:tabs>
                <w:tab w:val="left" w:pos="1365"/>
              </w:tabs>
              <w:rPr>
                <w:lang w:eastAsia="en-US"/>
              </w:rPr>
            </w:pPr>
            <w:r w:rsidRPr="00AE5199">
              <w:rPr>
                <w:bCs/>
              </w:rPr>
              <w:t xml:space="preserve">МКП «КТВС НМР»,                             ИНН </w:t>
            </w:r>
            <w:r w:rsidRPr="00AE5199">
              <w:rPr>
                <w:lang w:eastAsia="en-US"/>
              </w:rPr>
              <w:t xml:space="preserve">  </w:t>
            </w:r>
            <w:r w:rsidRPr="00AE5199">
              <w:rPr>
                <w:bCs/>
              </w:rPr>
              <w:t>4252015404</w:t>
            </w:r>
          </w:p>
        </w:tc>
        <w:tc>
          <w:tcPr>
            <w:tcW w:w="1552" w:type="dxa"/>
            <w:vAlign w:val="center"/>
          </w:tcPr>
          <w:p w14:paraId="7336D1BD" w14:textId="77777777" w:rsidR="00AE5199" w:rsidRPr="00AE5199" w:rsidRDefault="00AE5199" w:rsidP="00AE5199">
            <w:pPr>
              <w:tabs>
                <w:tab w:val="left" w:pos="1365"/>
              </w:tabs>
              <w:rPr>
                <w:color w:val="000000"/>
              </w:rPr>
            </w:pPr>
            <w:r w:rsidRPr="00AE5199">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AE5199">
              <w:rPr>
                <w:color w:val="000000"/>
                <w:vertAlign w:val="superscript"/>
              </w:rPr>
              <w:t>3</w:t>
            </w:r>
            <w:r w:rsidRPr="00AE5199">
              <w:rPr>
                <w:color w:val="000000"/>
              </w:rPr>
              <w:t xml:space="preserve">               </w:t>
            </w:r>
          </w:p>
        </w:tc>
        <w:tc>
          <w:tcPr>
            <w:tcW w:w="1283" w:type="dxa"/>
            <w:vAlign w:val="center"/>
          </w:tcPr>
          <w:p w14:paraId="19192C29" w14:textId="77777777" w:rsidR="00AE5199" w:rsidRPr="00AE5199" w:rsidRDefault="00AE5199" w:rsidP="00AE5199">
            <w:pPr>
              <w:tabs>
                <w:tab w:val="left" w:pos="1365"/>
              </w:tabs>
              <w:jc w:val="center"/>
              <w:rPr>
                <w:color w:val="000000"/>
              </w:rPr>
            </w:pPr>
            <w:r w:rsidRPr="00AE5199">
              <w:rPr>
                <w:color w:val="000000"/>
              </w:rPr>
              <w:t>0,0176</w:t>
            </w:r>
          </w:p>
        </w:tc>
        <w:tc>
          <w:tcPr>
            <w:tcW w:w="1418" w:type="dxa"/>
            <w:vAlign w:val="center"/>
          </w:tcPr>
          <w:p w14:paraId="75BFD4F7" w14:textId="77777777" w:rsidR="00AE5199" w:rsidRPr="00AE5199" w:rsidRDefault="00AE5199" w:rsidP="00AE5199">
            <w:pPr>
              <w:tabs>
                <w:tab w:val="left" w:pos="1365"/>
              </w:tabs>
              <w:jc w:val="center"/>
              <w:rPr>
                <w:color w:val="000000"/>
              </w:rPr>
            </w:pPr>
          </w:p>
          <w:p w14:paraId="5B5A1126" w14:textId="77777777" w:rsidR="00AE5199" w:rsidRPr="00AE5199" w:rsidRDefault="00AE5199" w:rsidP="00AE5199">
            <w:pPr>
              <w:tabs>
                <w:tab w:val="left" w:pos="1365"/>
              </w:tabs>
              <w:jc w:val="center"/>
              <w:rPr>
                <w:color w:val="000000"/>
              </w:rPr>
            </w:pPr>
            <w:r w:rsidRPr="00AE5199">
              <w:rPr>
                <w:color w:val="000000"/>
              </w:rPr>
              <w:t xml:space="preserve">руб./Гкал </w:t>
            </w:r>
          </w:p>
          <w:p w14:paraId="2950BDBE" w14:textId="77777777" w:rsidR="00AE5199" w:rsidRPr="00AE5199" w:rsidRDefault="00AE5199" w:rsidP="00AE5199">
            <w:pPr>
              <w:tabs>
                <w:tab w:val="left" w:pos="1365"/>
              </w:tabs>
              <w:jc w:val="center"/>
              <w:rPr>
                <w:color w:val="000000"/>
              </w:rPr>
            </w:pPr>
          </w:p>
        </w:tc>
        <w:tc>
          <w:tcPr>
            <w:tcW w:w="1417" w:type="dxa"/>
            <w:vAlign w:val="center"/>
          </w:tcPr>
          <w:p w14:paraId="198BDAD2" w14:textId="77777777" w:rsidR="00AE5199" w:rsidRPr="00AE5199" w:rsidRDefault="00AE5199" w:rsidP="00AE5199">
            <w:pPr>
              <w:tabs>
                <w:tab w:val="left" w:pos="1365"/>
              </w:tabs>
              <w:jc w:val="center"/>
              <w:rPr>
                <w:color w:val="000000"/>
              </w:rPr>
            </w:pPr>
            <w:r w:rsidRPr="00AE5199">
              <w:rPr>
                <w:lang w:eastAsia="en-US"/>
              </w:rPr>
              <w:t>1572,10</w:t>
            </w:r>
          </w:p>
        </w:tc>
        <w:tc>
          <w:tcPr>
            <w:tcW w:w="1418" w:type="dxa"/>
            <w:vAlign w:val="center"/>
          </w:tcPr>
          <w:p w14:paraId="255677FE" w14:textId="77777777" w:rsidR="00AE5199" w:rsidRPr="00AE5199" w:rsidRDefault="00AE5199" w:rsidP="00AE5199">
            <w:pPr>
              <w:tabs>
                <w:tab w:val="left" w:pos="1365"/>
              </w:tabs>
              <w:jc w:val="center"/>
              <w:rPr>
                <w:lang w:eastAsia="en-US"/>
              </w:rPr>
            </w:pPr>
            <w:r w:rsidRPr="00AE5199">
              <w:rPr>
                <w:lang w:eastAsia="en-US"/>
              </w:rPr>
              <w:t>1650,70</w:t>
            </w:r>
          </w:p>
        </w:tc>
      </w:tr>
      <w:tr w:rsidR="00AE5199" w:rsidRPr="00AE5199" w14:paraId="15547CF0" w14:textId="77777777" w:rsidTr="00AE6253">
        <w:trPr>
          <w:trHeight w:val="4939"/>
          <w:jc w:val="center"/>
        </w:trPr>
        <w:tc>
          <w:tcPr>
            <w:tcW w:w="710" w:type="dxa"/>
            <w:vAlign w:val="center"/>
          </w:tcPr>
          <w:p w14:paraId="775EA57E" w14:textId="77777777" w:rsidR="00AE5199" w:rsidRPr="00AE5199" w:rsidRDefault="00AE5199" w:rsidP="00AE5199">
            <w:pPr>
              <w:tabs>
                <w:tab w:val="left" w:pos="1365"/>
              </w:tabs>
              <w:jc w:val="center"/>
              <w:rPr>
                <w:lang w:eastAsia="en-US"/>
              </w:rPr>
            </w:pPr>
            <w:r w:rsidRPr="00AE5199">
              <w:rPr>
                <w:lang w:eastAsia="en-US"/>
              </w:rPr>
              <w:t>1.4.</w:t>
            </w:r>
          </w:p>
        </w:tc>
        <w:tc>
          <w:tcPr>
            <w:tcW w:w="2120" w:type="dxa"/>
            <w:vMerge w:val="restart"/>
            <w:vAlign w:val="center"/>
          </w:tcPr>
          <w:p w14:paraId="04FFD767" w14:textId="77777777" w:rsidR="00AE5199" w:rsidRPr="00AE5199" w:rsidRDefault="00AE5199" w:rsidP="00AE5199">
            <w:pPr>
              <w:tabs>
                <w:tab w:val="left" w:pos="1365"/>
              </w:tabs>
              <w:rPr>
                <w:bCs/>
              </w:rPr>
            </w:pPr>
            <w:r w:rsidRPr="00AE5199">
              <w:rPr>
                <w:bCs/>
              </w:rPr>
              <w:t>ООО «Водоканал», ИНН 4217166136</w:t>
            </w:r>
          </w:p>
        </w:tc>
        <w:tc>
          <w:tcPr>
            <w:tcW w:w="1552" w:type="dxa"/>
            <w:vAlign w:val="center"/>
          </w:tcPr>
          <w:p w14:paraId="65F73666" w14:textId="77777777" w:rsidR="00AE5199" w:rsidRPr="00AE5199" w:rsidRDefault="00AE5199" w:rsidP="00AE5199">
            <w:pPr>
              <w:tabs>
                <w:tab w:val="left" w:pos="1365"/>
              </w:tabs>
              <w:rPr>
                <w:color w:val="000000"/>
              </w:rPr>
            </w:pPr>
            <w:r w:rsidRPr="00AE5199">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AE5199">
              <w:rPr>
                <w:color w:val="000000"/>
                <w:vertAlign w:val="superscript"/>
              </w:rPr>
              <w:t>3</w:t>
            </w:r>
          </w:p>
        </w:tc>
        <w:tc>
          <w:tcPr>
            <w:tcW w:w="1283" w:type="dxa"/>
            <w:vAlign w:val="center"/>
          </w:tcPr>
          <w:p w14:paraId="57EED8CB" w14:textId="77777777" w:rsidR="00AE5199" w:rsidRPr="00AE5199" w:rsidRDefault="00AE5199" w:rsidP="00AE5199">
            <w:pPr>
              <w:tabs>
                <w:tab w:val="left" w:pos="1365"/>
              </w:tabs>
              <w:jc w:val="center"/>
              <w:rPr>
                <w:color w:val="000000"/>
              </w:rPr>
            </w:pPr>
            <w:r w:rsidRPr="00AE5199">
              <w:rPr>
                <w:color w:val="000000"/>
              </w:rPr>
              <w:t>0,0245</w:t>
            </w:r>
          </w:p>
        </w:tc>
        <w:tc>
          <w:tcPr>
            <w:tcW w:w="1418" w:type="dxa"/>
            <w:vAlign w:val="center"/>
          </w:tcPr>
          <w:p w14:paraId="00FFD99D" w14:textId="77777777" w:rsidR="00AE5199" w:rsidRPr="00AE5199" w:rsidRDefault="00AE5199" w:rsidP="00AE5199">
            <w:pPr>
              <w:tabs>
                <w:tab w:val="left" w:pos="1365"/>
              </w:tabs>
              <w:jc w:val="center"/>
              <w:rPr>
                <w:color w:val="000000"/>
              </w:rPr>
            </w:pPr>
          </w:p>
          <w:p w14:paraId="724C04CB" w14:textId="77777777" w:rsidR="00AE5199" w:rsidRPr="00AE5199" w:rsidRDefault="00AE5199" w:rsidP="00AE5199">
            <w:pPr>
              <w:tabs>
                <w:tab w:val="left" w:pos="1365"/>
              </w:tabs>
              <w:jc w:val="center"/>
              <w:rPr>
                <w:color w:val="000000"/>
              </w:rPr>
            </w:pPr>
            <w:r w:rsidRPr="00AE5199">
              <w:rPr>
                <w:color w:val="000000"/>
              </w:rPr>
              <w:t xml:space="preserve">руб./Гкал </w:t>
            </w:r>
          </w:p>
          <w:p w14:paraId="6960D8C1" w14:textId="77777777" w:rsidR="00AE5199" w:rsidRPr="00AE5199" w:rsidRDefault="00AE5199" w:rsidP="00AE5199">
            <w:pPr>
              <w:tabs>
                <w:tab w:val="left" w:pos="1365"/>
              </w:tabs>
              <w:jc w:val="center"/>
              <w:rPr>
                <w:color w:val="000000"/>
              </w:rPr>
            </w:pPr>
          </w:p>
        </w:tc>
        <w:tc>
          <w:tcPr>
            <w:tcW w:w="1417" w:type="dxa"/>
            <w:vAlign w:val="center"/>
          </w:tcPr>
          <w:p w14:paraId="436856FA" w14:textId="77777777" w:rsidR="00AE5199" w:rsidRPr="00AE5199" w:rsidRDefault="00AE5199" w:rsidP="00AE5199">
            <w:pPr>
              <w:tabs>
                <w:tab w:val="left" w:pos="1365"/>
              </w:tabs>
              <w:jc w:val="center"/>
              <w:rPr>
                <w:lang w:eastAsia="en-US"/>
              </w:rPr>
            </w:pPr>
            <w:r w:rsidRPr="00AE5199">
              <w:rPr>
                <w:lang w:eastAsia="en-US"/>
              </w:rPr>
              <w:t>1129,80</w:t>
            </w:r>
          </w:p>
        </w:tc>
        <w:tc>
          <w:tcPr>
            <w:tcW w:w="1418" w:type="dxa"/>
            <w:vAlign w:val="center"/>
          </w:tcPr>
          <w:p w14:paraId="14DDA01F" w14:textId="77777777" w:rsidR="00AE5199" w:rsidRPr="00AE5199" w:rsidRDefault="00AE5199" w:rsidP="00AE5199">
            <w:pPr>
              <w:tabs>
                <w:tab w:val="left" w:pos="1365"/>
              </w:tabs>
              <w:jc w:val="center"/>
              <w:rPr>
                <w:lang w:eastAsia="en-US"/>
              </w:rPr>
            </w:pPr>
            <w:r w:rsidRPr="00AE5199">
              <w:rPr>
                <w:lang w:eastAsia="en-US"/>
              </w:rPr>
              <w:t>1186,29</w:t>
            </w:r>
          </w:p>
        </w:tc>
      </w:tr>
      <w:tr w:rsidR="00AE5199" w:rsidRPr="00AE5199" w14:paraId="4F116FF7" w14:textId="77777777" w:rsidTr="00AE6253">
        <w:trPr>
          <w:trHeight w:val="4362"/>
          <w:jc w:val="center"/>
        </w:trPr>
        <w:tc>
          <w:tcPr>
            <w:tcW w:w="710" w:type="dxa"/>
            <w:vAlign w:val="center"/>
          </w:tcPr>
          <w:p w14:paraId="6549B516" w14:textId="77777777" w:rsidR="00AE5199" w:rsidRPr="00AE5199" w:rsidRDefault="00AE5199" w:rsidP="00AE5199">
            <w:pPr>
              <w:tabs>
                <w:tab w:val="left" w:pos="1365"/>
              </w:tabs>
              <w:jc w:val="center"/>
              <w:rPr>
                <w:lang w:eastAsia="en-US"/>
              </w:rPr>
            </w:pPr>
            <w:r w:rsidRPr="00AE5199">
              <w:rPr>
                <w:lang w:eastAsia="en-US"/>
              </w:rPr>
              <w:t>1.5.</w:t>
            </w:r>
          </w:p>
        </w:tc>
        <w:tc>
          <w:tcPr>
            <w:tcW w:w="2120" w:type="dxa"/>
            <w:vMerge/>
            <w:vAlign w:val="center"/>
          </w:tcPr>
          <w:p w14:paraId="57B50C25" w14:textId="77777777" w:rsidR="00AE5199" w:rsidRPr="00AE5199" w:rsidRDefault="00AE5199" w:rsidP="00AE5199">
            <w:pPr>
              <w:tabs>
                <w:tab w:val="left" w:pos="1365"/>
              </w:tabs>
              <w:rPr>
                <w:bCs/>
              </w:rPr>
            </w:pPr>
          </w:p>
        </w:tc>
        <w:tc>
          <w:tcPr>
            <w:tcW w:w="1552" w:type="dxa"/>
            <w:vAlign w:val="center"/>
          </w:tcPr>
          <w:p w14:paraId="579FCAA5" w14:textId="77777777" w:rsidR="00AE5199" w:rsidRPr="00AE5199" w:rsidRDefault="00AE5199" w:rsidP="00AE5199">
            <w:pPr>
              <w:tabs>
                <w:tab w:val="left" w:pos="1365"/>
              </w:tabs>
              <w:rPr>
                <w:color w:val="000000"/>
              </w:rPr>
            </w:pPr>
            <w:r w:rsidRPr="00AE5199">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AE5199">
              <w:rPr>
                <w:color w:val="000000"/>
                <w:vertAlign w:val="superscript"/>
              </w:rPr>
              <w:t>3</w:t>
            </w:r>
            <w:r w:rsidRPr="00AE5199">
              <w:rPr>
                <w:lang w:eastAsia="en-US"/>
              </w:rPr>
              <w:t xml:space="preserve">       до 10000 м</w:t>
            </w:r>
            <w:r w:rsidRPr="00AE5199">
              <w:rPr>
                <w:vertAlign w:val="superscript"/>
                <w:lang w:eastAsia="en-US"/>
              </w:rPr>
              <w:t>3</w:t>
            </w:r>
            <w:r w:rsidRPr="00AE5199">
              <w:rPr>
                <w:lang w:eastAsia="en-US"/>
              </w:rPr>
              <w:t xml:space="preserve">               </w:t>
            </w:r>
          </w:p>
        </w:tc>
        <w:tc>
          <w:tcPr>
            <w:tcW w:w="1283" w:type="dxa"/>
            <w:vAlign w:val="center"/>
          </w:tcPr>
          <w:p w14:paraId="282E08AA" w14:textId="77777777" w:rsidR="00AE5199" w:rsidRPr="00AE5199" w:rsidRDefault="00AE5199" w:rsidP="00AE5199">
            <w:pPr>
              <w:tabs>
                <w:tab w:val="left" w:pos="1365"/>
              </w:tabs>
              <w:jc w:val="center"/>
              <w:rPr>
                <w:color w:val="000000"/>
              </w:rPr>
            </w:pPr>
            <w:r w:rsidRPr="00AE5199">
              <w:rPr>
                <w:color w:val="000000"/>
              </w:rPr>
              <w:t>0,0204</w:t>
            </w:r>
          </w:p>
        </w:tc>
        <w:tc>
          <w:tcPr>
            <w:tcW w:w="1418" w:type="dxa"/>
            <w:vAlign w:val="center"/>
          </w:tcPr>
          <w:p w14:paraId="090F2ABE" w14:textId="77777777" w:rsidR="00AE5199" w:rsidRPr="00AE5199" w:rsidRDefault="00AE5199" w:rsidP="00AE5199">
            <w:pPr>
              <w:tabs>
                <w:tab w:val="left" w:pos="1365"/>
              </w:tabs>
              <w:jc w:val="center"/>
              <w:rPr>
                <w:color w:val="000000"/>
              </w:rPr>
            </w:pPr>
            <w:r w:rsidRPr="00AE5199">
              <w:rPr>
                <w:color w:val="000000"/>
              </w:rPr>
              <w:t xml:space="preserve">руб./Гкал </w:t>
            </w:r>
          </w:p>
        </w:tc>
        <w:tc>
          <w:tcPr>
            <w:tcW w:w="1417" w:type="dxa"/>
            <w:vAlign w:val="center"/>
          </w:tcPr>
          <w:p w14:paraId="25E76B5B" w14:textId="77777777" w:rsidR="00AE5199" w:rsidRPr="00AE5199" w:rsidRDefault="00AE5199" w:rsidP="00AE5199">
            <w:pPr>
              <w:tabs>
                <w:tab w:val="left" w:pos="1365"/>
              </w:tabs>
              <w:jc w:val="center"/>
              <w:rPr>
                <w:lang w:eastAsia="en-US"/>
              </w:rPr>
            </w:pPr>
            <w:r w:rsidRPr="00AE5199">
              <w:rPr>
                <w:lang w:eastAsia="en-US"/>
              </w:rPr>
              <w:t>1358,25</w:t>
            </w:r>
          </w:p>
        </w:tc>
        <w:tc>
          <w:tcPr>
            <w:tcW w:w="1418" w:type="dxa"/>
            <w:vAlign w:val="center"/>
          </w:tcPr>
          <w:p w14:paraId="3A0E3B9B" w14:textId="77777777" w:rsidR="00AE5199" w:rsidRPr="00AE5199" w:rsidRDefault="00AE5199" w:rsidP="00AE5199">
            <w:pPr>
              <w:tabs>
                <w:tab w:val="left" w:pos="1365"/>
              </w:tabs>
              <w:jc w:val="center"/>
              <w:rPr>
                <w:lang w:eastAsia="en-US"/>
              </w:rPr>
            </w:pPr>
            <w:r w:rsidRPr="00AE5199">
              <w:rPr>
                <w:lang w:eastAsia="en-US"/>
              </w:rPr>
              <w:t>1426,16</w:t>
            </w:r>
          </w:p>
        </w:tc>
      </w:tr>
      <w:tr w:rsidR="00AE5199" w:rsidRPr="00AE5199" w14:paraId="0C6CC610" w14:textId="77777777" w:rsidTr="00AE6253">
        <w:trPr>
          <w:trHeight w:val="147"/>
          <w:jc w:val="center"/>
        </w:trPr>
        <w:tc>
          <w:tcPr>
            <w:tcW w:w="710" w:type="dxa"/>
            <w:vAlign w:val="center"/>
          </w:tcPr>
          <w:p w14:paraId="6B013B95" w14:textId="77777777" w:rsidR="00AE5199" w:rsidRPr="00AE5199" w:rsidRDefault="00AE5199" w:rsidP="00AE5199">
            <w:pPr>
              <w:tabs>
                <w:tab w:val="left" w:pos="1365"/>
              </w:tabs>
              <w:jc w:val="center"/>
              <w:rPr>
                <w:lang w:eastAsia="en-US"/>
              </w:rPr>
            </w:pPr>
            <w:r w:rsidRPr="00AE5199">
              <w:rPr>
                <w:lang w:eastAsia="en-US"/>
              </w:rPr>
              <w:t>1</w:t>
            </w:r>
          </w:p>
        </w:tc>
        <w:tc>
          <w:tcPr>
            <w:tcW w:w="2120" w:type="dxa"/>
            <w:vAlign w:val="center"/>
          </w:tcPr>
          <w:p w14:paraId="2957AFB4" w14:textId="77777777" w:rsidR="00AE5199" w:rsidRPr="00AE5199" w:rsidRDefault="00AE5199" w:rsidP="00AE5199">
            <w:pPr>
              <w:tabs>
                <w:tab w:val="left" w:pos="1365"/>
              </w:tabs>
              <w:jc w:val="center"/>
              <w:rPr>
                <w:bCs/>
              </w:rPr>
            </w:pPr>
            <w:r w:rsidRPr="00AE5199">
              <w:rPr>
                <w:lang w:eastAsia="en-US"/>
              </w:rPr>
              <w:t>2</w:t>
            </w:r>
          </w:p>
        </w:tc>
        <w:tc>
          <w:tcPr>
            <w:tcW w:w="1552" w:type="dxa"/>
            <w:vAlign w:val="center"/>
          </w:tcPr>
          <w:p w14:paraId="23FC4783" w14:textId="77777777" w:rsidR="00AE5199" w:rsidRPr="00AE5199" w:rsidRDefault="00AE5199" w:rsidP="00AE5199">
            <w:pPr>
              <w:tabs>
                <w:tab w:val="left" w:pos="1365"/>
              </w:tabs>
              <w:jc w:val="center"/>
              <w:rPr>
                <w:color w:val="000000"/>
              </w:rPr>
            </w:pPr>
            <w:r w:rsidRPr="00AE5199">
              <w:rPr>
                <w:color w:val="000000"/>
              </w:rPr>
              <w:t>3</w:t>
            </w:r>
          </w:p>
        </w:tc>
        <w:tc>
          <w:tcPr>
            <w:tcW w:w="1283" w:type="dxa"/>
            <w:vAlign w:val="center"/>
          </w:tcPr>
          <w:p w14:paraId="20502C22" w14:textId="77777777" w:rsidR="00AE5199" w:rsidRPr="00AE5199" w:rsidRDefault="00AE5199" w:rsidP="00AE5199">
            <w:pPr>
              <w:tabs>
                <w:tab w:val="left" w:pos="1365"/>
              </w:tabs>
              <w:jc w:val="center"/>
              <w:rPr>
                <w:color w:val="000000"/>
              </w:rPr>
            </w:pPr>
            <w:r w:rsidRPr="00AE5199">
              <w:rPr>
                <w:color w:val="000000"/>
              </w:rPr>
              <w:t>4</w:t>
            </w:r>
          </w:p>
        </w:tc>
        <w:tc>
          <w:tcPr>
            <w:tcW w:w="1418" w:type="dxa"/>
            <w:vAlign w:val="center"/>
          </w:tcPr>
          <w:p w14:paraId="3EB9C907" w14:textId="77777777" w:rsidR="00AE5199" w:rsidRPr="00AE5199" w:rsidRDefault="00AE5199" w:rsidP="00AE5199">
            <w:pPr>
              <w:tabs>
                <w:tab w:val="left" w:pos="1365"/>
              </w:tabs>
              <w:jc w:val="center"/>
              <w:rPr>
                <w:color w:val="000000"/>
              </w:rPr>
            </w:pPr>
            <w:r w:rsidRPr="00AE5199">
              <w:rPr>
                <w:color w:val="000000"/>
              </w:rPr>
              <w:t>5</w:t>
            </w:r>
          </w:p>
        </w:tc>
        <w:tc>
          <w:tcPr>
            <w:tcW w:w="1417" w:type="dxa"/>
            <w:vAlign w:val="center"/>
          </w:tcPr>
          <w:p w14:paraId="7861DF9D" w14:textId="77777777" w:rsidR="00AE5199" w:rsidRPr="00AE5199" w:rsidRDefault="00AE5199" w:rsidP="00AE5199">
            <w:pPr>
              <w:tabs>
                <w:tab w:val="left" w:pos="1365"/>
              </w:tabs>
              <w:jc w:val="center"/>
              <w:rPr>
                <w:lang w:eastAsia="en-US"/>
              </w:rPr>
            </w:pPr>
            <w:r w:rsidRPr="00AE5199">
              <w:rPr>
                <w:color w:val="000000"/>
              </w:rPr>
              <w:t>6</w:t>
            </w:r>
          </w:p>
        </w:tc>
        <w:tc>
          <w:tcPr>
            <w:tcW w:w="1418" w:type="dxa"/>
          </w:tcPr>
          <w:p w14:paraId="5DCC9493" w14:textId="77777777" w:rsidR="00AE5199" w:rsidRPr="00AE5199" w:rsidRDefault="00AE5199" w:rsidP="00AE5199">
            <w:pPr>
              <w:tabs>
                <w:tab w:val="left" w:pos="1365"/>
              </w:tabs>
              <w:jc w:val="center"/>
              <w:rPr>
                <w:lang w:eastAsia="en-US"/>
              </w:rPr>
            </w:pPr>
            <w:r w:rsidRPr="00AE5199">
              <w:rPr>
                <w:lang w:eastAsia="en-US"/>
              </w:rPr>
              <w:t>7</w:t>
            </w:r>
          </w:p>
        </w:tc>
      </w:tr>
      <w:tr w:rsidR="00AE5199" w:rsidRPr="00AE5199" w14:paraId="23706A20" w14:textId="77777777" w:rsidTr="00AE6253">
        <w:trPr>
          <w:trHeight w:val="147"/>
          <w:jc w:val="center"/>
        </w:trPr>
        <w:tc>
          <w:tcPr>
            <w:tcW w:w="710" w:type="dxa"/>
            <w:vAlign w:val="center"/>
          </w:tcPr>
          <w:p w14:paraId="43F7148D" w14:textId="77777777" w:rsidR="00AE5199" w:rsidRPr="00AE5199" w:rsidRDefault="00AE5199" w:rsidP="00AE5199">
            <w:pPr>
              <w:tabs>
                <w:tab w:val="left" w:pos="1365"/>
              </w:tabs>
              <w:jc w:val="center"/>
              <w:rPr>
                <w:lang w:eastAsia="en-US"/>
              </w:rPr>
            </w:pPr>
            <w:r w:rsidRPr="00AE5199">
              <w:rPr>
                <w:lang w:eastAsia="en-US"/>
              </w:rPr>
              <w:lastRenderedPageBreak/>
              <w:t>1.6.</w:t>
            </w:r>
          </w:p>
        </w:tc>
        <w:tc>
          <w:tcPr>
            <w:tcW w:w="2120" w:type="dxa"/>
            <w:vAlign w:val="center"/>
          </w:tcPr>
          <w:p w14:paraId="78DC3CA9" w14:textId="77777777" w:rsidR="00AE5199" w:rsidRPr="00AE5199" w:rsidRDefault="00AE5199" w:rsidP="00AE5199">
            <w:pPr>
              <w:tabs>
                <w:tab w:val="left" w:pos="1365"/>
              </w:tabs>
              <w:rPr>
                <w:lang w:eastAsia="en-US"/>
              </w:rPr>
            </w:pPr>
            <w:r w:rsidRPr="00AE5199">
              <w:rPr>
                <w:bCs/>
              </w:rPr>
              <w:t>ООО «Водоканал», ИНН 4217166136</w:t>
            </w:r>
          </w:p>
        </w:tc>
        <w:tc>
          <w:tcPr>
            <w:tcW w:w="1552" w:type="dxa"/>
            <w:vAlign w:val="center"/>
          </w:tcPr>
          <w:p w14:paraId="34101EA0" w14:textId="77777777" w:rsidR="00AE5199" w:rsidRPr="00AE5199" w:rsidRDefault="00AE5199" w:rsidP="00AE5199">
            <w:pPr>
              <w:tabs>
                <w:tab w:val="left" w:pos="1365"/>
              </w:tabs>
              <w:jc w:val="center"/>
              <w:rPr>
                <w:color w:val="000000"/>
              </w:rPr>
            </w:pPr>
            <w:r w:rsidRPr="00AE5199">
              <w:rPr>
                <w:color w:val="000000"/>
              </w:rPr>
              <w:t>Многоквар-тирные дома, в том числе общежития квартирного секционного и коридор-ного типа, жилые дома, строитель-ным объемом более</w:t>
            </w:r>
          </w:p>
          <w:p w14:paraId="6973A415" w14:textId="77777777" w:rsidR="00AE5199" w:rsidRPr="00AE5199" w:rsidRDefault="00AE5199" w:rsidP="00AE5199">
            <w:pPr>
              <w:tabs>
                <w:tab w:val="left" w:pos="1365"/>
              </w:tabs>
              <w:jc w:val="center"/>
              <w:rPr>
                <w:color w:val="000000"/>
              </w:rPr>
            </w:pPr>
            <w:r w:rsidRPr="00AE5199">
              <w:rPr>
                <w:color w:val="000000"/>
              </w:rPr>
              <w:t xml:space="preserve"> </w:t>
            </w:r>
            <w:r w:rsidRPr="00AE5199">
              <w:rPr>
                <w:lang w:eastAsia="en-US"/>
              </w:rPr>
              <w:t>10000 м</w:t>
            </w:r>
            <w:r w:rsidRPr="00AE5199">
              <w:rPr>
                <w:vertAlign w:val="superscript"/>
                <w:lang w:eastAsia="en-US"/>
              </w:rPr>
              <w:t>3</w:t>
            </w:r>
            <w:r w:rsidRPr="00AE5199">
              <w:rPr>
                <w:lang w:eastAsia="en-US"/>
              </w:rPr>
              <w:t xml:space="preserve">               </w:t>
            </w:r>
          </w:p>
        </w:tc>
        <w:tc>
          <w:tcPr>
            <w:tcW w:w="1283" w:type="dxa"/>
            <w:vAlign w:val="center"/>
          </w:tcPr>
          <w:p w14:paraId="146AB02B" w14:textId="77777777" w:rsidR="00AE5199" w:rsidRPr="00AE5199" w:rsidRDefault="00AE5199" w:rsidP="00AE5199">
            <w:pPr>
              <w:tabs>
                <w:tab w:val="left" w:pos="1365"/>
              </w:tabs>
              <w:jc w:val="center"/>
              <w:rPr>
                <w:color w:val="000000"/>
              </w:rPr>
            </w:pPr>
            <w:r w:rsidRPr="00AE5199">
              <w:rPr>
                <w:color w:val="000000"/>
              </w:rPr>
              <w:t>0,0176</w:t>
            </w:r>
          </w:p>
        </w:tc>
        <w:tc>
          <w:tcPr>
            <w:tcW w:w="1418" w:type="dxa"/>
            <w:vAlign w:val="center"/>
          </w:tcPr>
          <w:p w14:paraId="5BF522BB" w14:textId="77777777" w:rsidR="00AE5199" w:rsidRPr="00AE5199" w:rsidRDefault="00AE5199" w:rsidP="00AE5199">
            <w:pPr>
              <w:tabs>
                <w:tab w:val="left" w:pos="1365"/>
              </w:tabs>
              <w:jc w:val="center"/>
              <w:rPr>
                <w:color w:val="000000"/>
              </w:rPr>
            </w:pPr>
          </w:p>
          <w:p w14:paraId="66425A37" w14:textId="77777777" w:rsidR="00AE5199" w:rsidRPr="00AE5199" w:rsidRDefault="00AE5199" w:rsidP="00AE5199">
            <w:pPr>
              <w:tabs>
                <w:tab w:val="left" w:pos="1365"/>
              </w:tabs>
              <w:jc w:val="center"/>
              <w:rPr>
                <w:color w:val="000000"/>
              </w:rPr>
            </w:pPr>
            <w:r w:rsidRPr="00AE5199">
              <w:rPr>
                <w:color w:val="000000"/>
              </w:rPr>
              <w:t xml:space="preserve">руб./Гкал </w:t>
            </w:r>
          </w:p>
          <w:p w14:paraId="1A8BDA9B" w14:textId="77777777" w:rsidR="00AE5199" w:rsidRPr="00AE5199" w:rsidRDefault="00AE5199" w:rsidP="00AE5199">
            <w:pPr>
              <w:tabs>
                <w:tab w:val="left" w:pos="1365"/>
              </w:tabs>
              <w:jc w:val="center"/>
              <w:rPr>
                <w:color w:val="000000"/>
              </w:rPr>
            </w:pPr>
          </w:p>
        </w:tc>
        <w:tc>
          <w:tcPr>
            <w:tcW w:w="1417" w:type="dxa"/>
            <w:vAlign w:val="center"/>
          </w:tcPr>
          <w:p w14:paraId="024E31FF" w14:textId="77777777" w:rsidR="00AE5199" w:rsidRPr="00AE5199" w:rsidRDefault="00AE5199" w:rsidP="00AE5199">
            <w:pPr>
              <w:tabs>
                <w:tab w:val="left" w:pos="1365"/>
              </w:tabs>
              <w:jc w:val="center"/>
              <w:rPr>
                <w:color w:val="000000"/>
              </w:rPr>
            </w:pPr>
            <w:r w:rsidRPr="00AE5199">
              <w:rPr>
                <w:lang w:eastAsia="en-US"/>
              </w:rPr>
              <w:t>1572,10</w:t>
            </w:r>
          </w:p>
        </w:tc>
        <w:tc>
          <w:tcPr>
            <w:tcW w:w="1418" w:type="dxa"/>
            <w:vAlign w:val="center"/>
          </w:tcPr>
          <w:p w14:paraId="0CE0B445" w14:textId="77777777" w:rsidR="00AE5199" w:rsidRPr="00AE5199" w:rsidRDefault="00AE5199" w:rsidP="00AE5199">
            <w:pPr>
              <w:tabs>
                <w:tab w:val="left" w:pos="1365"/>
              </w:tabs>
              <w:jc w:val="center"/>
              <w:rPr>
                <w:lang w:eastAsia="en-US"/>
              </w:rPr>
            </w:pPr>
            <w:r w:rsidRPr="00AE5199">
              <w:rPr>
                <w:lang w:eastAsia="en-US"/>
              </w:rPr>
              <w:t>1650,70</w:t>
            </w:r>
          </w:p>
        </w:tc>
      </w:tr>
      <w:tr w:rsidR="00AE5199" w:rsidRPr="00AE5199" w14:paraId="74A4ABC8" w14:textId="77777777" w:rsidTr="00AE6253">
        <w:trPr>
          <w:trHeight w:val="70"/>
          <w:jc w:val="center"/>
        </w:trPr>
        <w:tc>
          <w:tcPr>
            <w:tcW w:w="9918" w:type="dxa"/>
            <w:gridSpan w:val="7"/>
            <w:vAlign w:val="center"/>
          </w:tcPr>
          <w:p w14:paraId="2AA41ACB" w14:textId="77777777" w:rsidR="00AE5199" w:rsidRPr="00AE5199" w:rsidRDefault="00AE5199" w:rsidP="00AE5199">
            <w:pPr>
              <w:tabs>
                <w:tab w:val="left" w:pos="322"/>
              </w:tabs>
              <w:jc w:val="center"/>
              <w:rPr>
                <w:lang w:eastAsia="en-US"/>
              </w:rPr>
            </w:pPr>
            <w:r w:rsidRPr="00AE5199">
              <w:rPr>
                <w:lang w:eastAsia="en-US"/>
              </w:rPr>
              <w:t>2.</w:t>
            </w:r>
            <w:r w:rsidRPr="00AE5199">
              <w:rPr>
                <w:lang w:eastAsia="en-US"/>
              </w:rPr>
              <w:tab/>
              <w:t>Тепловая энергия (мощность) при наличии приборов учета</w:t>
            </w:r>
          </w:p>
        </w:tc>
      </w:tr>
      <w:tr w:rsidR="00AE5199" w:rsidRPr="00AE5199" w14:paraId="21AA93E2" w14:textId="77777777" w:rsidTr="00AE6253">
        <w:trPr>
          <w:trHeight w:val="70"/>
          <w:jc w:val="center"/>
        </w:trPr>
        <w:tc>
          <w:tcPr>
            <w:tcW w:w="710" w:type="dxa"/>
            <w:vAlign w:val="center"/>
          </w:tcPr>
          <w:p w14:paraId="6C5F0B88" w14:textId="77777777" w:rsidR="00AE5199" w:rsidRPr="00AE5199" w:rsidRDefault="00AE5199" w:rsidP="00AE5199">
            <w:pPr>
              <w:tabs>
                <w:tab w:val="left" w:pos="1365"/>
              </w:tabs>
              <w:jc w:val="center"/>
              <w:rPr>
                <w:lang w:eastAsia="en-US"/>
              </w:rPr>
            </w:pPr>
            <w:r w:rsidRPr="00AE5199">
              <w:rPr>
                <w:lang w:eastAsia="en-US"/>
              </w:rPr>
              <w:t>2.1.</w:t>
            </w:r>
          </w:p>
        </w:tc>
        <w:tc>
          <w:tcPr>
            <w:tcW w:w="2120" w:type="dxa"/>
            <w:vAlign w:val="center"/>
          </w:tcPr>
          <w:p w14:paraId="154A49FC" w14:textId="77777777" w:rsidR="00AE5199" w:rsidRPr="00AE5199" w:rsidRDefault="00AE5199" w:rsidP="00AE5199">
            <w:pPr>
              <w:tabs>
                <w:tab w:val="left" w:pos="1365"/>
              </w:tabs>
              <w:rPr>
                <w:bCs/>
              </w:rPr>
            </w:pPr>
            <w:r w:rsidRPr="00AE5199">
              <w:rPr>
                <w:bCs/>
              </w:rPr>
              <w:t xml:space="preserve">МКП «КТВС НМР»,                             ИНН </w:t>
            </w:r>
            <w:r w:rsidRPr="00AE5199">
              <w:rPr>
                <w:lang w:eastAsia="en-US"/>
              </w:rPr>
              <w:t xml:space="preserve">  </w:t>
            </w:r>
            <w:r w:rsidRPr="00AE5199">
              <w:rPr>
                <w:bCs/>
              </w:rPr>
              <w:t>4252015404</w:t>
            </w:r>
          </w:p>
        </w:tc>
        <w:tc>
          <w:tcPr>
            <w:tcW w:w="1552" w:type="dxa"/>
            <w:vAlign w:val="center"/>
          </w:tcPr>
          <w:p w14:paraId="5E04F979" w14:textId="77777777" w:rsidR="00AE5199" w:rsidRPr="00AE5199" w:rsidRDefault="00AE5199" w:rsidP="00AE5199">
            <w:pPr>
              <w:tabs>
                <w:tab w:val="left" w:pos="1365"/>
              </w:tabs>
              <w:rPr>
                <w:color w:val="000000"/>
              </w:rPr>
            </w:pPr>
            <w:r w:rsidRPr="00AE5199">
              <w:rPr>
                <w:color w:val="000000"/>
              </w:rPr>
              <w:t>Многоквар-тирные дома, в том числе общежития квартирного секционного и коридор-ного типа, жилые дома</w:t>
            </w:r>
          </w:p>
        </w:tc>
        <w:tc>
          <w:tcPr>
            <w:tcW w:w="1283" w:type="dxa"/>
            <w:vAlign w:val="center"/>
          </w:tcPr>
          <w:p w14:paraId="7FE3883F" w14:textId="77777777" w:rsidR="00AE5199" w:rsidRPr="00AE5199" w:rsidRDefault="00AE5199" w:rsidP="00AE5199">
            <w:pPr>
              <w:tabs>
                <w:tab w:val="left" w:pos="1365"/>
              </w:tabs>
              <w:jc w:val="center"/>
              <w:rPr>
                <w:color w:val="000000"/>
              </w:rPr>
            </w:pPr>
            <w:r w:rsidRPr="00AE5199">
              <w:rPr>
                <w:color w:val="000000"/>
              </w:rPr>
              <w:t>-</w:t>
            </w:r>
          </w:p>
        </w:tc>
        <w:tc>
          <w:tcPr>
            <w:tcW w:w="1418" w:type="dxa"/>
            <w:vAlign w:val="center"/>
          </w:tcPr>
          <w:p w14:paraId="56EECB4D" w14:textId="77777777" w:rsidR="00AE5199" w:rsidRPr="00AE5199" w:rsidRDefault="00AE5199" w:rsidP="00AE5199">
            <w:pPr>
              <w:tabs>
                <w:tab w:val="left" w:pos="1365"/>
              </w:tabs>
              <w:jc w:val="center"/>
              <w:rPr>
                <w:color w:val="000000"/>
              </w:rPr>
            </w:pPr>
          </w:p>
          <w:p w14:paraId="21FA30E6" w14:textId="77777777" w:rsidR="00AE5199" w:rsidRPr="00AE5199" w:rsidRDefault="00AE5199" w:rsidP="00AE5199">
            <w:pPr>
              <w:tabs>
                <w:tab w:val="left" w:pos="1365"/>
              </w:tabs>
              <w:jc w:val="center"/>
              <w:rPr>
                <w:color w:val="000000"/>
              </w:rPr>
            </w:pPr>
            <w:r w:rsidRPr="00AE5199">
              <w:rPr>
                <w:color w:val="000000"/>
              </w:rPr>
              <w:t xml:space="preserve">руб./Гкал </w:t>
            </w:r>
          </w:p>
          <w:p w14:paraId="1632BEED" w14:textId="77777777" w:rsidR="00AE5199" w:rsidRPr="00AE5199" w:rsidRDefault="00AE5199" w:rsidP="00AE5199">
            <w:pPr>
              <w:tabs>
                <w:tab w:val="left" w:pos="1365"/>
              </w:tabs>
              <w:jc w:val="center"/>
              <w:rPr>
                <w:color w:val="000000"/>
              </w:rPr>
            </w:pPr>
          </w:p>
        </w:tc>
        <w:tc>
          <w:tcPr>
            <w:tcW w:w="1417" w:type="dxa"/>
            <w:vAlign w:val="center"/>
          </w:tcPr>
          <w:p w14:paraId="33D335A2" w14:textId="77777777" w:rsidR="00AE5199" w:rsidRPr="00AE5199" w:rsidRDefault="00AE5199" w:rsidP="00AE5199">
            <w:pPr>
              <w:tabs>
                <w:tab w:val="left" w:pos="1365"/>
              </w:tabs>
              <w:jc w:val="center"/>
              <w:rPr>
                <w:lang w:eastAsia="en-US"/>
              </w:rPr>
            </w:pPr>
            <w:r w:rsidRPr="00AE5199">
              <w:rPr>
                <w:lang w:eastAsia="en-US"/>
              </w:rPr>
              <w:t>1029,94</w:t>
            </w:r>
          </w:p>
        </w:tc>
        <w:tc>
          <w:tcPr>
            <w:tcW w:w="1418" w:type="dxa"/>
            <w:vAlign w:val="center"/>
          </w:tcPr>
          <w:p w14:paraId="48BD4FC8" w14:textId="77777777" w:rsidR="00AE5199" w:rsidRPr="00AE5199" w:rsidRDefault="00AE5199" w:rsidP="00AE5199">
            <w:pPr>
              <w:tabs>
                <w:tab w:val="left" w:pos="1365"/>
              </w:tabs>
              <w:jc w:val="center"/>
              <w:rPr>
                <w:lang w:eastAsia="en-US"/>
              </w:rPr>
            </w:pPr>
            <w:r w:rsidRPr="00AE5199">
              <w:rPr>
                <w:lang w:eastAsia="en-US"/>
              </w:rPr>
              <w:t>1081,44</w:t>
            </w:r>
          </w:p>
        </w:tc>
      </w:tr>
      <w:tr w:rsidR="00AE5199" w:rsidRPr="00AE5199" w14:paraId="7B365A1A" w14:textId="77777777" w:rsidTr="00AE6253">
        <w:trPr>
          <w:trHeight w:val="70"/>
          <w:jc w:val="center"/>
        </w:trPr>
        <w:tc>
          <w:tcPr>
            <w:tcW w:w="710" w:type="dxa"/>
            <w:vAlign w:val="center"/>
          </w:tcPr>
          <w:p w14:paraId="27F811FB" w14:textId="77777777" w:rsidR="00AE5199" w:rsidRPr="00AE5199" w:rsidRDefault="00AE5199" w:rsidP="00AE5199">
            <w:pPr>
              <w:tabs>
                <w:tab w:val="left" w:pos="1365"/>
              </w:tabs>
              <w:jc w:val="center"/>
              <w:rPr>
                <w:lang w:eastAsia="en-US"/>
              </w:rPr>
            </w:pPr>
            <w:r w:rsidRPr="00AE5199">
              <w:rPr>
                <w:lang w:eastAsia="en-US"/>
              </w:rPr>
              <w:t>2.2.</w:t>
            </w:r>
          </w:p>
        </w:tc>
        <w:tc>
          <w:tcPr>
            <w:tcW w:w="2120" w:type="dxa"/>
          </w:tcPr>
          <w:p w14:paraId="72D68B98" w14:textId="77777777" w:rsidR="00AE5199" w:rsidRPr="00AE5199" w:rsidRDefault="00AE5199" w:rsidP="00AE5199">
            <w:pPr>
              <w:tabs>
                <w:tab w:val="left" w:pos="1365"/>
              </w:tabs>
              <w:rPr>
                <w:bCs/>
              </w:rPr>
            </w:pPr>
            <w:r w:rsidRPr="00AE5199">
              <w:rPr>
                <w:bCs/>
              </w:rPr>
              <w:t xml:space="preserve">ООО «Водоканал»,                              </w:t>
            </w:r>
            <w:r w:rsidRPr="00AE5199">
              <w:rPr>
                <w:lang w:eastAsia="en-US"/>
              </w:rPr>
              <w:t xml:space="preserve">ИНН </w:t>
            </w:r>
            <w:r w:rsidRPr="00AE5199">
              <w:rPr>
                <w:bCs/>
              </w:rPr>
              <w:t>4217166136</w:t>
            </w:r>
          </w:p>
        </w:tc>
        <w:tc>
          <w:tcPr>
            <w:tcW w:w="1552" w:type="dxa"/>
            <w:vAlign w:val="center"/>
          </w:tcPr>
          <w:p w14:paraId="2BB63603" w14:textId="77777777" w:rsidR="00AE5199" w:rsidRPr="00AE5199" w:rsidRDefault="00AE5199" w:rsidP="00AE5199">
            <w:pPr>
              <w:tabs>
                <w:tab w:val="left" w:pos="1365"/>
              </w:tabs>
              <w:rPr>
                <w:color w:val="000000"/>
              </w:rPr>
            </w:pPr>
            <w:r w:rsidRPr="00AE5199">
              <w:rPr>
                <w:color w:val="000000"/>
              </w:rPr>
              <w:t>Многоквар-тирные дома, в том числе общежития квартирного секционного и коридор-ного типа, жилые дома</w:t>
            </w:r>
          </w:p>
        </w:tc>
        <w:tc>
          <w:tcPr>
            <w:tcW w:w="1283" w:type="dxa"/>
            <w:vAlign w:val="center"/>
          </w:tcPr>
          <w:p w14:paraId="0842EB3B" w14:textId="77777777" w:rsidR="00AE5199" w:rsidRPr="00AE5199" w:rsidRDefault="00AE5199" w:rsidP="00AE5199">
            <w:pPr>
              <w:tabs>
                <w:tab w:val="left" w:pos="1365"/>
              </w:tabs>
              <w:jc w:val="center"/>
              <w:rPr>
                <w:color w:val="000000"/>
              </w:rPr>
            </w:pPr>
            <w:r w:rsidRPr="00AE5199">
              <w:rPr>
                <w:color w:val="000000"/>
              </w:rPr>
              <w:t>-</w:t>
            </w:r>
          </w:p>
        </w:tc>
        <w:tc>
          <w:tcPr>
            <w:tcW w:w="1418" w:type="dxa"/>
            <w:vAlign w:val="center"/>
          </w:tcPr>
          <w:p w14:paraId="0A46FD9E" w14:textId="77777777" w:rsidR="00AE5199" w:rsidRPr="00AE5199" w:rsidRDefault="00AE5199" w:rsidP="00AE5199">
            <w:pPr>
              <w:tabs>
                <w:tab w:val="left" w:pos="1365"/>
              </w:tabs>
              <w:jc w:val="center"/>
              <w:rPr>
                <w:color w:val="000000"/>
              </w:rPr>
            </w:pPr>
          </w:p>
          <w:p w14:paraId="607C5F4D" w14:textId="77777777" w:rsidR="00AE5199" w:rsidRPr="00AE5199" w:rsidRDefault="00AE5199" w:rsidP="00AE5199">
            <w:pPr>
              <w:tabs>
                <w:tab w:val="left" w:pos="1365"/>
              </w:tabs>
              <w:jc w:val="center"/>
              <w:rPr>
                <w:color w:val="000000"/>
              </w:rPr>
            </w:pPr>
            <w:r w:rsidRPr="00AE5199">
              <w:rPr>
                <w:color w:val="000000"/>
              </w:rPr>
              <w:t xml:space="preserve">руб./Гкал </w:t>
            </w:r>
          </w:p>
          <w:p w14:paraId="1E610310" w14:textId="77777777" w:rsidR="00AE5199" w:rsidRPr="00AE5199" w:rsidRDefault="00AE5199" w:rsidP="00AE5199">
            <w:pPr>
              <w:tabs>
                <w:tab w:val="left" w:pos="1365"/>
              </w:tabs>
              <w:jc w:val="center"/>
              <w:rPr>
                <w:color w:val="000000"/>
              </w:rPr>
            </w:pPr>
          </w:p>
        </w:tc>
        <w:tc>
          <w:tcPr>
            <w:tcW w:w="1417" w:type="dxa"/>
            <w:vAlign w:val="center"/>
          </w:tcPr>
          <w:p w14:paraId="0ABF3A7B" w14:textId="77777777" w:rsidR="00AE5199" w:rsidRPr="00AE5199" w:rsidRDefault="00AE5199" w:rsidP="00AE5199">
            <w:pPr>
              <w:tabs>
                <w:tab w:val="left" w:pos="1365"/>
              </w:tabs>
              <w:jc w:val="center"/>
              <w:rPr>
                <w:lang w:eastAsia="en-US"/>
              </w:rPr>
            </w:pPr>
            <w:r w:rsidRPr="00AE5199">
              <w:rPr>
                <w:lang w:eastAsia="en-US"/>
              </w:rPr>
              <w:t>1029,94</w:t>
            </w:r>
          </w:p>
        </w:tc>
        <w:tc>
          <w:tcPr>
            <w:tcW w:w="1418" w:type="dxa"/>
            <w:vAlign w:val="center"/>
          </w:tcPr>
          <w:p w14:paraId="653346F7" w14:textId="77777777" w:rsidR="00AE5199" w:rsidRPr="00AE5199" w:rsidRDefault="00AE5199" w:rsidP="00AE5199">
            <w:pPr>
              <w:tabs>
                <w:tab w:val="left" w:pos="1365"/>
              </w:tabs>
              <w:jc w:val="center"/>
              <w:rPr>
                <w:lang w:eastAsia="en-US"/>
              </w:rPr>
            </w:pPr>
            <w:r w:rsidRPr="00AE5199">
              <w:rPr>
                <w:lang w:eastAsia="en-US"/>
              </w:rPr>
              <w:t>1081,44</w:t>
            </w:r>
          </w:p>
        </w:tc>
      </w:tr>
    </w:tbl>
    <w:p w14:paraId="6F2B989E" w14:textId="77777777" w:rsidR="00AE5199" w:rsidRPr="00AE5199" w:rsidRDefault="00AE5199" w:rsidP="00AE5199">
      <w:pPr>
        <w:tabs>
          <w:tab w:val="left" w:pos="1365"/>
        </w:tabs>
        <w:ind w:left="426" w:firstLine="708"/>
        <w:jc w:val="both"/>
        <w:rPr>
          <w:sz w:val="28"/>
          <w:szCs w:val="28"/>
          <w:lang w:eastAsia="en-US"/>
        </w:rPr>
      </w:pPr>
    </w:p>
    <w:p w14:paraId="768AEB4B" w14:textId="77777777" w:rsidR="00AE5199" w:rsidRPr="00AE5199" w:rsidRDefault="00AE5199" w:rsidP="00AE5199">
      <w:pPr>
        <w:tabs>
          <w:tab w:val="left" w:pos="1365"/>
        </w:tabs>
        <w:ind w:left="426" w:firstLine="708"/>
        <w:jc w:val="both"/>
        <w:rPr>
          <w:sz w:val="28"/>
          <w:szCs w:val="28"/>
          <w:lang w:eastAsia="en-US"/>
        </w:rPr>
      </w:pPr>
      <w:r w:rsidRPr="00AE5199">
        <w:rPr>
          <w:sz w:val="28"/>
          <w:szCs w:val="28"/>
          <w:lang w:eastAsia="en-US"/>
        </w:rPr>
        <w:t>* Льготные тарифы установлены с учетом пункта 6 статьи 168 Налогового кодекса Российской Федерации (часть вторая).</w:t>
      </w:r>
    </w:p>
    <w:p w14:paraId="4A718CDD" w14:textId="77777777" w:rsidR="00AE5199" w:rsidRPr="00AE5199" w:rsidRDefault="00AE5199" w:rsidP="00AE5199">
      <w:pPr>
        <w:tabs>
          <w:tab w:val="left" w:pos="1365"/>
        </w:tabs>
        <w:ind w:left="426" w:firstLine="708"/>
        <w:jc w:val="both"/>
        <w:rPr>
          <w:sz w:val="28"/>
          <w:szCs w:val="28"/>
          <w:lang w:eastAsia="en-US"/>
        </w:rPr>
      </w:pPr>
      <w:r w:rsidRPr="00AE5199">
        <w:rPr>
          <w:sz w:val="28"/>
          <w:szCs w:val="28"/>
          <w:lang w:eastAsia="en-US"/>
        </w:rPr>
        <w:t xml:space="preserve">** Норматив потребления коммунальной услуги по отоплению установлен приказом </w:t>
      </w:r>
      <w:r w:rsidRPr="00AE5199">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AE5199">
        <w:rPr>
          <w:sz w:val="28"/>
          <w:szCs w:val="28"/>
          <w:lang w:eastAsia="en-US"/>
        </w:rPr>
        <w:t xml:space="preserve">                                                                                                          </w:t>
      </w:r>
    </w:p>
    <w:p w14:paraId="0135D46E" w14:textId="77777777" w:rsidR="00AE5199" w:rsidRPr="00AE5199" w:rsidRDefault="00AE5199" w:rsidP="00AE5199">
      <w:pPr>
        <w:jc w:val="both"/>
        <w:rPr>
          <w:sz w:val="28"/>
          <w:szCs w:val="28"/>
          <w:lang w:eastAsia="en-US"/>
        </w:rPr>
      </w:pPr>
    </w:p>
    <w:p w14:paraId="092320C9" w14:textId="77777777" w:rsidR="00AE5199" w:rsidRPr="00AE5199" w:rsidRDefault="00AE5199" w:rsidP="00AE5199">
      <w:pPr>
        <w:jc w:val="both"/>
        <w:rPr>
          <w:sz w:val="28"/>
          <w:szCs w:val="28"/>
          <w:lang w:eastAsia="en-US"/>
        </w:rPr>
      </w:pPr>
    </w:p>
    <w:p w14:paraId="23AD6191" w14:textId="77777777" w:rsidR="00AE5199" w:rsidRPr="00AE5199" w:rsidRDefault="00AE5199" w:rsidP="00AE5199">
      <w:pPr>
        <w:jc w:val="both"/>
        <w:rPr>
          <w:sz w:val="28"/>
          <w:szCs w:val="28"/>
          <w:lang w:eastAsia="en-US"/>
        </w:rPr>
      </w:pPr>
    </w:p>
    <w:p w14:paraId="21E11223" w14:textId="77777777" w:rsidR="00AE5199" w:rsidRDefault="00AE5199" w:rsidP="00CD0DE6">
      <w:pPr>
        <w:tabs>
          <w:tab w:val="left" w:pos="5580"/>
          <w:tab w:val="left" w:pos="9498"/>
        </w:tabs>
        <w:ind w:right="-569"/>
        <w:sectPr w:rsidR="00AE5199" w:rsidSect="00AE5199">
          <w:pgSz w:w="11906" w:h="16838"/>
          <w:pgMar w:top="1134" w:right="566" w:bottom="1134" w:left="567" w:header="708" w:footer="708" w:gutter="0"/>
          <w:cols w:space="708"/>
          <w:titlePg/>
          <w:docGrid w:linePitch="381"/>
        </w:sectPr>
      </w:pPr>
    </w:p>
    <w:p w14:paraId="52819A16" w14:textId="0820320B" w:rsidR="00AE5199" w:rsidRPr="001828C5" w:rsidRDefault="00AE5199" w:rsidP="00AE5199">
      <w:pPr>
        <w:tabs>
          <w:tab w:val="left" w:pos="5580"/>
          <w:tab w:val="left" w:pos="9498"/>
        </w:tabs>
        <w:ind w:left="-961" w:right="-569" w:firstLine="6631"/>
      </w:pPr>
      <w:r w:rsidRPr="001828C5">
        <w:lastRenderedPageBreak/>
        <w:t xml:space="preserve">Приложение № </w:t>
      </w:r>
      <w:r>
        <w:t xml:space="preserve">182 </w:t>
      </w:r>
      <w:r w:rsidRPr="001828C5">
        <w:t xml:space="preserve">к </w:t>
      </w:r>
      <w:r>
        <w:t xml:space="preserve">протоколу </w:t>
      </w:r>
      <w:r w:rsidRPr="001828C5">
        <w:t>№ 8</w:t>
      </w:r>
      <w:r>
        <w:t>7</w:t>
      </w:r>
    </w:p>
    <w:p w14:paraId="510121DF" w14:textId="77777777" w:rsidR="00AE5199" w:rsidRPr="001828C5" w:rsidRDefault="00AE5199" w:rsidP="00AE5199">
      <w:pPr>
        <w:tabs>
          <w:tab w:val="left" w:pos="5580"/>
          <w:tab w:val="left" w:pos="9498"/>
        </w:tabs>
        <w:ind w:left="-961" w:right="-569" w:firstLine="6631"/>
      </w:pPr>
      <w:r w:rsidRPr="001828C5">
        <w:t>заседания правления Региональной</w:t>
      </w:r>
    </w:p>
    <w:p w14:paraId="337D46B9" w14:textId="77777777" w:rsidR="00AE5199" w:rsidRPr="001828C5" w:rsidRDefault="00AE5199" w:rsidP="00AE5199">
      <w:pPr>
        <w:tabs>
          <w:tab w:val="left" w:pos="5580"/>
          <w:tab w:val="left" w:pos="9498"/>
        </w:tabs>
        <w:ind w:left="-961" w:right="-569" w:firstLine="6631"/>
      </w:pPr>
      <w:r w:rsidRPr="001828C5">
        <w:t>энергетической комиссии</w:t>
      </w:r>
    </w:p>
    <w:p w14:paraId="680EF175" w14:textId="4313E5CE" w:rsidR="00AE5199" w:rsidRDefault="00AE5199" w:rsidP="00AE5199">
      <w:pPr>
        <w:tabs>
          <w:tab w:val="left" w:pos="5580"/>
          <w:tab w:val="left" w:pos="9498"/>
        </w:tabs>
        <w:ind w:left="-961" w:right="-569" w:firstLine="6631"/>
      </w:pPr>
      <w:r w:rsidRPr="001828C5">
        <w:t xml:space="preserve">Кузбасса от </w:t>
      </w:r>
      <w:r>
        <w:t>20</w:t>
      </w:r>
      <w:r w:rsidRPr="001828C5">
        <w:t>.12.2021</w:t>
      </w:r>
    </w:p>
    <w:p w14:paraId="6D63FA88" w14:textId="77777777" w:rsidR="00036EE8" w:rsidRDefault="00036EE8" w:rsidP="00AE5199">
      <w:pPr>
        <w:tabs>
          <w:tab w:val="left" w:pos="5580"/>
          <w:tab w:val="left" w:pos="9498"/>
        </w:tabs>
        <w:ind w:left="-961" w:right="-569" w:firstLine="6631"/>
      </w:pPr>
    </w:p>
    <w:p w14:paraId="3A53BCE0" w14:textId="77777777" w:rsidR="00036EE8" w:rsidRPr="00036EE8" w:rsidRDefault="00036EE8" w:rsidP="00036EE8">
      <w:pPr>
        <w:keepNext/>
        <w:jc w:val="center"/>
        <w:outlineLvl w:val="0"/>
        <w:rPr>
          <w:b/>
          <w:iCs/>
          <w:sz w:val="28"/>
          <w:szCs w:val="28"/>
        </w:rPr>
      </w:pPr>
      <w:r w:rsidRPr="00036EE8">
        <w:rPr>
          <w:b/>
          <w:iCs/>
          <w:sz w:val="28"/>
          <w:szCs w:val="28"/>
        </w:rPr>
        <w:t>Экспертное заключение</w:t>
      </w:r>
    </w:p>
    <w:p w14:paraId="3981BC29" w14:textId="77777777" w:rsidR="00036EE8" w:rsidRPr="00036EE8" w:rsidRDefault="00036EE8" w:rsidP="00036EE8">
      <w:pPr>
        <w:keepNext/>
        <w:jc w:val="center"/>
        <w:outlineLvl w:val="0"/>
        <w:rPr>
          <w:b/>
          <w:iCs/>
          <w:sz w:val="28"/>
          <w:szCs w:val="28"/>
        </w:rPr>
      </w:pPr>
      <w:r w:rsidRPr="00036EE8">
        <w:rPr>
          <w:b/>
          <w:iCs/>
          <w:sz w:val="28"/>
          <w:szCs w:val="28"/>
        </w:rPr>
        <w:t>Региональной энергетической комиссии Кузбасса</w:t>
      </w:r>
    </w:p>
    <w:p w14:paraId="23C98A1B" w14:textId="5DE2062D" w:rsidR="00036EE8" w:rsidRPr="00036EE8" w:rsidRDefault="00036EE8" w:rsidP="00036EE8">
      <w:pPr>
        <w:tabs>
          <w:tab w:val="left" w:pos="10206"/>
        </w:tabs>
        <w:jc w:val="center"/>
        <w:rPr>
          <w:sz w:val="28"/>
          <w:szCs w:val="28"/>
        </w:rPr>
      </w:pPr>
      <w:r w:rsidRPr="00036EE8">
        <w:rPr>
          <w:sz w:val="28"/>
          <w:szCs w:val="28"/>
        </w:rPr>
        <w:t xml:space="preserve">для установления льготных тарифов на коммунальные услуги, оказываемые                    на территории Прокопьевского муниципального округа на период                                            с 01.01.2021 по 31.12.2021 </w:t>
      </w:r>
    </w:p>
    <w:p w14:paraId="05C3F67E" w14:textId="77777777" w:rsidR="00036EE8" w:rsidRPr="00036EE8" w:rsidRDefault="00036EE8" w:rsidP="00036EE8">
      <w:pPr>
        <w:widowControl w:val="0"/>
        <w:autoSpaceDE w:val="0"/>
        <w:autoSpaceDN w:val="0"/>
        <w:adjustRightInd w:val="0"/>
        <w:ind w:firstLine="709"/>
        <w:jc w:val="both"/>
      </w:pPr>
    </w:p>
    <w:p w14:paraId="49D3FA98" w14:textId="77777777" w:rsidR="00036EE8" w:rsidRPr="00036EE8" w:rsidRDefault="00036EE8" w:rsidP="00036EE8">
      <w:pPr>
        <w:shd w:val="clear" w:color="auto" w:fill="FFFFFF"/>
        <w:jc w:val="center"/>
        <w:rPr>
          <w:b/>
          <w:bCs/>
          <w:color w:val="000000"/>
          <w:sz w:val="28"/>
          <w:szCs w:val="28"/>
        </w:rPr>
      </w:pPr>
      <w:r w:rsidRPr="00036EE8">
        <w:rPr>
          <w:b/>
          <w:bCs/>
          <w:color w:val="000000"/>
          <w:sz w:val="28"/>
          <w:szCs w:val="28"/>
        </w:rPr>
        <w:t>Нормативно методическая база</w:t>
      </w:r>
    </w:p>
    <w:p w14:paraId="6441633F" w14:textId="77777777" w:rsidR="00036EE8" w:rsidRPr="00036EE8" w:rsidRDefault="00036EE8" w:rsidP="00036EE8">
      <w:pPr>
        <w:widowControl w:val="0"/>
        <w:autoSpaceDE w:val="0"/>
        <w:autoSpaceDN w:val="0"/>
        <w:adjustRightInd w:val="0"/>
        <w:ind w:firstLine="709"/>
        <w:jc w:val="both"/>
      </w:pPr>
    </w:p>
    <w:p w14:paraId="3B895369" w14:textId="77777777" w:rsidR="00036EE8" w:rsidRPr="00036EE8" w:rsidRDefault="00036EE8" w:rsidP="00036EE8">
      <w:pPr>
        <w:ind w:firstLineChars="160" w:firstLine="448"/>
        <w:jc w:val="both"/>
        <w:rPr>
          <w:sz w:val="28"/>
          <w:szCs w:val="28"/>
        </w:rPr>
      </w:pPr>
      <w:r w:rsidRPr="00036EE8">
        <w:rPr>
          <w:sz w:val="28"/>
          <w:szCs w:val="28"/>
        </w:rPr>
        <w:t xml:space="preserve">Тарифы подлежат регулированию в соответствии </w:t>
      </w:r>
      <w:r w:rsidRPr="00036EE8">
        <w:rPr>
          <w:sz w:val="28"/>
          <w:szCs w:val="28"/>
          <w:lang w:val="en-US"/>
        </w:rPr>
        <w:t>c</w:t>
      </w:r>
      <w:r w:rsidRPr="00036EE8">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036EE8">
        <w:rPr>
          <w:rFonts w:eastAsiaTheme="minorHAnsi" w:cstheme="minorBid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036EE8">
        <w:rPr>
          <w:sz w:val="28"/>
          <w:szCs w:val="28"/>
        </w:rPr>
        <w:t xml:space="preserve">». </w:t>
      </w:r>
    </w:p>
    <w:p w14:paraId="1E51AFB9" w14:textId="77777777" w:rsidR="00036EE8" w:rsidRPr="00036EE8" w:rsidRDefault="00036EE8" w:rsidP="00036EE8">
      <w:pPr>
        <w:ind w:firstLineChars="160" w:firstLine="448"/>
        <w:jc w:val="both"/>
        <w:rPr>
          <w:sz w:val="28"/>
          <w:szCs w:val="28"/>
        </w:rPr>
      </w:pPr>
      <w:r w:rsidRPr="00036EE8">
        <w:rPr>
          <w:rFonts w:hint="eastAsia"/>
          <w:sz w:val="28"/>
          <w:szCs w:val="28"/>
        </w:rPr>
        <w:t>Средний</w:t>
      </w:r>
      <w:r w:rsidRPr="00036EE8">
        <w:rPr>
          <w:sz w:val="28"/>
          <w:szCs w:val="28"/>
        </w:rPr>
        <w:t xml:space="preserve"> </w:t>
      </w:r>
      <w:r w:rsidRPr="00036EE8">
        <w:rPr>
          <w:rFonts w:hint="eastAsia"/>
          <w:sz w:val="28"/>
          <w:szCs w:val="28"/>
        </w:rPr>
        <w:t>индекс</w:t>
      </w:r>
      <w:r w:rsidRPr="00036EE8">
        <w:rPr>
          <w:sz w:val="28"/>
          <w:szCs w:val="28"/>
        </w:rPr>
        <w:t xml:space="preserve"> </w:t>
      </w:r>
      <w:r w:rsidRPr="00036EE8">
        <w:rPr>
          <w:rFonts w:hint="eastAsia"/>
          <w:sz w:val="28"/>
          <w:szCs w:val="28"/>
        </w:rPr>
        <w:t>изменения</w:t>
      </w:r>
      <w:r w:rsidRPr="00036EE8">
        <w:rPr>
          <w:sz w:val="28"/>
          <w:szCs w:val="28"/>
        </w:rPr>
        <w:t xml:space="preserve"> </w:t>
      </w:r>
      <w:r w:rsidRPr="00036EE8">
        <w:rPr>
          <w:rFonts w:hint="eastAsia"/>
          <w:sz w:val="28"/>
          <w:szCs w:val="28"/>
        </w:rPr>
        <w:t>размера</w:t>
      </w:r>
      <w:r w:rsidRPr="00036EE8">
        <w:rPr>
          <w:sz w:val="28"/>
          <w:szCs w:val="28"/>
        </w:rPr>
        <w:t xml:space="preserve"> </w:t>
      </w:r>
      <w:r w:rsidRPr="00036EE8">
        <w:rPr>
          <w:rFonts w:hint="eastAsia"/>
          <w:sz w:val="28"/>
          <w:szCs w:val="28"/>
        </w:rPr>
        <w:t>вносимой</w:t>
      </w:r>
      <w:r w:rsidRPr="00036EE8">
        <w:rPr>
          <w:sz w:val="28"/>
          <w:szCs w:val="28"/>
        </w:rPr>
        <w:t xml:space="preserve"> </w:t>
      </w:r>
      <w:r w:rsidRPr="00036EE8">
        <w:rPr>
          <w:rFonts w:hint="eastAsia"/>
          <w:sz w:val="28"/>
          <w:szCs w:val="28"/>
        </w:rPr>
        <w:t>гражданами</w:t>
      </w:r>
      <w:r w:rsidRPr="00036EE8">
        <w:rPr>
          <w:sz w:val="28"/>
          <w:szCs w:val="28"/>
        </w:rPr>
        <w:t xml:space="preserve"> </w:t>
      </w:r>
      <w:r w:rsidRPr="00036EE8">
        <w:rPr>
          <w:rFonts w:hint="eastAsia"/>
          <w:sz w:val="28"/>
          <w:szCs w:val="28"/>
        </w:rPr>
        <w:t>платы</w:t>
      </w:r>
      <w:r w:rsidRPr="00036EE8">
        <w:rPr>
          <w:sz w:val="28"/>
          <w:szCs w:val="28"/>
        </w:rPr>
        <w:t xml:space="preserve">                          </w:t>
      </w:r>
      <w:r w:rsidRPr="00036EE8">
        <w:rPr>
          <w:rFonts w:hint="eastAsia"/>
          <w:sz w:val="28"/>
          <w:szCs w:val="28"/>
        </w:rPr>
        <w:t>за</w:t>
      </w:r>
      <w:r w:rsidRPr="00036EE8">
        <w:rPr>
          <w:sz w:val="28"/>
          <w:szCs w:val="28"/>
        </w:rPr>
        <w:t xml:space="preserve"> </w:t>
      </w:r>
      <w:r w:rsidRPr="00036EE8">
        <w:rPr>
          <w:rFonts w:hint="eastAsia"/>
          <w:sz w:val="28"/>
          <w:szCs w:val="28"/>
        </w:rPr>
        <w:t>коммунальные</w:t>
      </w:r>
      <w:r w:rsidRPr="00036EE8">
        <w:rPr>
          <w:sz w:val="28"/>
          <w:szCs w:val="28"/>
        </w:rPr>
        <w:t xml:space="preserve"> </w:t>
      </w:r>
      <w:r w:rsidRPr="00036EE8">
        <w:rPr>
          <w:rFonts w:hint="eastAsia"/>
          <w:sz w:val="28"/>
          <w:szCs w:val="28"/>
        </w:rPr>
        <w:t>услуги</w:t>
      </w:r>
      <w:r w:rsidRPr="00036EE8">
        <w:rPr>
          <w:sz w:val="28"/>
          <w:szCs w:val="28"/>
        </w:rPr>
        <w:t xml:space="preserve"> </w:t>
      </w:r>
      <w:r w:rsidRPr="00036EE8">
        <w:rPr>
          <w:rFonts w:hint="eastAsia"/>
          <w:sz w:val="28"/>
          <w:szCs w:val="28"/>
        </w:rPr>
        <w:t>для</w:t>
      </w:r>
      <w:r w:rsidRPr="00036EE8">
        <w:rPr>
          <w:sz w:val="28"/>
          <w:szCs w:val="28"/>
        </w:rPr>
        <w:t xml:space="preserve"> </w:t>
      </w:r>
      <w:r w:rsidRPr="00036EE8">
        <w:rPr>
          <w:rFonts w:hint="eastAsia"/>
          <w:sz w:val="28"/>
          <w:szCs w:val="28"/>
        </w:rPr>
        <w:t>Кемеровской</w:t>
      </w:r>
      <w:r w:rsidRPr="00036EE8">
        <w:rPr>
          <w:sz w:val="28"/>
          <w:szCs w:val="28"/>
        </w:rPr>
        <w:t xml:space="preserve"> </w:t>
      </w:r>
      <w:r w:rsidRPr="00036EE8">
        <w:rPr>
          <w:rFonts w:hint="eastAsia"/>
          <w:sz w:val="28"/>
          <w:szCs w:val="28"/>
        </w:rPr>
        <w:t>области</w:t>
      </w:r>
      <w:r w:rsidRPr="00036EE8">
        <w:rPr>
          <w:sz w:val="28"/>
          <w:szCs w:val="28"/>
        </w:rPr>
        <w:t xml:space="preserve"> - Кузбасса установлен р</w:t>
      </w:r>
      <w:r w:rsidRPr="00036EE8">
        <w:rPr>
          <w:rFonts w:hint="eastAsia"/>
          <w:sz w:val="28"/>
          <w:szCs w:val="28"/>
        </w:rPr>
        <w:t>аспоряжением</w:t>
      </w:r>
      <w:r w:rsidRPr="00036EE8">
        <w:rPr>
          <w:sz w:val="28"/>
          <w:szCs w:val="28"/>
        </w:rPr>
        <w:t xml:space="preserve"> </w:t>
      </w:r>
      <w:r w:rsidRPr="00036EE8">
        <w:rPr>
          <w:rFonts w:hint="eastAsia"/>
          <w:sz w:val="28"/>
          <w:szCs w:val="28"/>
        </w:rPr>
        <w:t>Правительства</w:t>
      </w:r>
      <w:r w:rsidRPr="00036EE8">
        <w:rPr>
          <w:sz w:val="28"/>
          <w:szCs w:val="28"/>
        </w:rPr>
        <w:t xml:space="preserve"> </w:t>
      </w:r>
      <w:r w:rsidRPr="00036EE8">
        <w:rPr>
          <w:rFonts w:hint="eastAsia"/>
          <w:sz w:val="28"/>
          <w:szCs w:val="28"/>
        </w:rPr>
        <w:t>Российской</w:t>
      </w:r>
      <w:r w:rsidRPr="00036EE8">
        <w:rPr>
          <w:sz w:val="28"/>
          <w:szCs w:val="28"/>
        </w:rPr>
        <w:t xml:space="preserve"> </w:t>
      </w:r>
      <w:r w:rsidRPr="00036EE8">
        <w:rPr>
          <w:rFonts w:hint="eastAsia"/>
          <w:sz w:val="28"/>
          <w:szCs w:val="28"/>
        </w:rPr>
        <w:t>Федерации</w:t>
      </w:r>
      <w:r w:rsidRPr="00036EE8">
        <w:rPr>
          <w:sz w:val="28"/>
          <w:szCs w:val="28"/>
        </w:rPr>
        <w:t xml:space="preserve"> </w:t>
      </w:r>
      <w:r w:rsidRPr="00036EE8">
        <w:rPr>
          <w:rFonts w:hint="eastAsia"/>
          <w:sz w:val="28"/>
          <w:szCs w:val="28"/>
        </w:rPr>
        <w:t>от</w:t>
      </w:r>
      <w:r w:rsidRPr="00036EE8">
        <w:rPr>
          <w:sz w:val="28"/>
          <w:szCs w:val="28"/>
        </w:rPr>
        <w:t xml:space="preserve"> 30.10.2021 </w:t>
      </w:r>
      <w:r w:rsidRPr="00036EE8">
        <w:rPr>
          <w:rFonts w:hint="eastAsia"/>
          <w:sz w:val="28"/>
          <w:szCs w:val="28"/>
        </w:rPr>
        <w:t>№</w:t>
      </w:r>
      <w:r w:rsidRPr="00036EE8">
        <w:rPr>
          <w:sz w:val="28"/>
          <w:szCs w:val="28"/>
        </w:rPr>
        <w:t xml:space="preserve"> 3073-</w:t>
      </w:r>
      <w:r w:rsidRPr="00036EE8">
        <w:rPr>
          <w:rFonts w:hint="eastAsia"/>
          <w:sz w:val="28"/>
          <w:szCs w:val="28"/>
        </w:rPr>
        <w:t>р</w:t>
      </w:r>
      <w:r w:rsidRPr="00036EE8">
        <w:rPr>
          <w:sz w:val="28"/>
          <w:szCs w:val="28"/>
        </w:rPr>
        <w:t>. Н</w:t>
      </w:r>
      <w:r w:rsidRPr="00036EE8">
        <w:rPr>
          <w:rFonts w:hint="eastAsia"/>
          <w:sz w:val="28"/>
          <w:szCs w:val="28"/>
        </w:rPr>
        <w:t>а</w:t>
      </w:r>
      <w:r w:rsidRPr="00036EE8">
        <w:rPr>
          <w:sz w:val="28"/>
          <w:szCs w:val="28"/>
        </w:rPr>
        <w:t xml:space="preserve"> первое полугодие 2022 года </w:t>
      </w:r>
      <w:r w:rsidRPr="00036EE8">
        <w:rPr>
          <w:rFonts w:hint="eastAsia"/>
          <w:sz w:val="28"/>
          <w:szCs w:val="28"/>
        </w:rPr>
        <w:t>установлен</w:t>
      </w:r>
      <w:r w:rsidRPr="00036EE8">
        <w:rPr>
          <w:sz w:val="28"/>
          <w:szCs w:val="28"/>
        </w:rPr>
        <w:t xml:space="preserve"> </w:t>
      </w:r>
      <w:r w:rsidRPr="00036EE8">
        <w:rPr>
          <w:rFonts w:hint="eastAsia"/>
          <w:sz w:val="28"/>
          <w:szCs w:val="28"/>
        </w:rPr>
        <w:t>средний</w:t>
      </w:r>
      <w:r w:rsidRPr="00036EE8">
        <w:rPr>
          <w:sz w:val="28"/>
          <w:szCs w:val="28"/>
        </w:rPr>
        <w:t xml:space="preserve"> </w:t>
      </w:r>
      <w:r w:rsidRPr="00036EE8">
        <w:rPr>
          <w:rFonts w:hint="eastAsia"/>
          <w:sz w:val="28"/>
          <w:szCs w:val="28"/>
        </w:rPr>
        <w:t>индекс</w:t>
      </w:r>
      <w:r w:rsidRPr="00036EE8">
        <w:rPr>
          <w:sz w:val="28"/>
          <w:szCs w:val="28"/>
        </w:rPr>
        <w:t xml:space="preserve"> </w:t>
      </w:r>
      <w:r w:rsidRPr="00036EE8">
        <w:rPr>
          <w:rFonts w:hint="eastAsia"/>
          <w:sz w:val="28"/>
          <w:szCs w:val="28"/>
        </w:rPr>
        <w:t>изменения</w:t>
      </w:r>
      <w:r w:rsidRPr="00036EE8">
        <w:rPr>
          <w:sz w:val="28"/>
          <w:szCs w:val="28"/>
        </w:rPr>
        <w:t xml:space="preserve"> </w:t>
      </w:r>
      <w:r w:rsidRPr="00036EE8">
        <w:rPr>
          <w:rFonts w:hint="eastAsia"/>
          <w:sz w:val="28"/>
          <w:szCs w:val="28"/>
        </w:rPr>
        <w:t>размера</w:t>
      </w:r>
      <w:r w:rsidRPr="00036EE8">
        <w:rPr>
          <w:sz w:val="28"/>
          <w:szCs w:val="28"/>
        </w:rPr>
        <w:t xml:space="preserve"> </w:t>
      </w:r>
      <w:r w:rsidRPr="00036EE8">
        <w:rPr>
          <w:rFonts w:hint="eastAsia"/>
          <w:sz w:val="28"/>
          <w:szCs w:val="28"/>
        </w:rPr>
        <w:t>вносимой</w:t>
      </w:r>
      <w:r w:rsidRPr="00036EE8">
        <w:rPr>
          <w:sz w:val="28"/>
          <w:szCs w:val="28"/>
        </w:rPr>
        <w:t xml:space="preserve"> </w:t>
      </w:r>
      <w:r w:rsidRPr="00036EE8">
        <w:rPr>
          <w:rFonts w:hint="eastAsia"/>
          <w:sz w:val="28"/>
          <w:szCs w:val="28"/>
        </w:rPr>
        <w:t>гражданами</w:t>
      </w:r>
      <w:r w:rsidRPr="00036EE8">
        <w:rPr>
          <w:sz w:val="28"/>
          <w:szCs w:val="28"/>
        </w:rPr>
        <w:t xml:space="preserve"> </w:t>
      </w:r>
      <w:r w:rsidRPr="00036EE8">
        <w:rPr>
          <w:rFonts w:hint="eastAsia"/>
          <w:sz w:val="28"/>
          <w:szCs w:val="28"/>
        </w:rPr>
        <w:t>платы</w:t>
      </w:r>
      <w:r w:rsidRPr="00036EE8">
        <w:rPr>
          <w:sz w:val="28"/>
          <w:szCs w:val="28"/>
        </w:rPr>
        <w:t xml:space="preserve"> </w:t>
      </w:r>
      <w:r w:rsidRPr="00036EE8">
        <w:rPr>
          <w:rFonts w:hint="eastAsia"/>
          <w:sz w:val="28"/>
          <w:szCs w:val="28"/>
        </w:rPr>
        <w:t>за</w:t>
      </w:r>
      <w:r w:rsidRPr="00036EE8">
        <w:rPr>
          <w:sz w:val="28"/>
          <w:szCs w:val="28"/>
        </w:rPr>
        <w:t xml:space="preserve"> </w:t>
      </w:r>
      <w:r w:rsidRPr="00036EE8">
        <w:rPr>
          <w:rFonts w:hint="eastAsia"/>
          <w:sz w:val="28"/>
          <w:szCs w:val="28"/>
        </w:rPr>
        <w:t>коммунальные</w:t>
      </w:r>
      <w:r w:rsidRPr="00036EE8">
        <w:rPr>
          <w:sz w:val="28"/>
          <w:szCs w:val="28"/>
        </w:rPr>
        <w:t xml:space="preserve"> </w:t>
      </w:r>
      <w:r w:rsidRPr="00036EE8">
        <w:rPr>
          <w:rFonts w:hint="eastAsia"/>
          <w:sz w:val="28"/>
          <w:szCs w:val="28"/>
        </w:rPr>
        <w:t>услуги</w:t>
      </w:r>
      <w:r w:rsidRPr="00036EE8">
        <w:rPr>
          <w:sz w:val="28"/>
          <w:szCs w:val="28"/>
        </w:rPr>
        <w:t xml:space="preserve"> – 0%, на </w:t>
      </w:r>
      <w:r w:rsidRPr="00036EE8">
        <w:rPr>
          <w:rFonts w:hint="eastAsia"/>
          <w:sz w:val="28"/>
          <w:szCs w:val="28"/>
        </w:rPr>
        <w:t>второе</w:t>
      </w:r>
      <w:r w:rsidRPr="00036EE8">
        <w:rPr>
          <w:sz w:val="28"/>
          <w:szCs w:val="28"/>
        </w:rPr>
        <w:t xml:space="preserve"> </w:t>
      </w:r>
      <w:r w:rsidRPr="00036EE8">
        <w:rPr>
          <w:rFonts w:hint="eastAsia"/>
          <w:sz w:val="28"/>
          <w:szCs w:val="28"/>
        </w:rPr>
        <w:t>полугодие</w:t>
      </w:r>
      <w:r w:rsidRPr="00036EE8">
        <w:rPr>
          <w:sz w:val="28"/>
          <w:szCs w:val="28"/>
        </w:rPr>
        <w:t xml:space="preserve"> 2022 </w:t>
      </w:r>
      <w:r w:rsidRPr="00036EE8">
        <w:rPr>
          <w:rFonts w:hint="eastAsia"/>
          <w:sz w:val="28"/>
          <w:szCs w:val="28"/>
        </w:rPr>
        <w:t>года</w:t>
      </w:r>
      <w:r w:rsidRPr="00036EE8">
        <w:rPr>
          <w:sz w:val="28"/>
          <w:szCs w:val="28"/>
        </w:rPr>
        <w:t xml:space="preserve"> </w:t>
      </w:r>
      <w:r w:rsidRPr="00036EE8">
        <w:rPr>
          <w:rFonts w:hint="eastAsia"/>
          <w:sz w:val="28"/>
          <w:szCs w:val="28"/>
        </w:rPr>
        <w:t>на</w:t>
      </w:r>
      <w:r w:rsidRPr="00036EE8">
        <w:rPr>
          <w:sz w:val="28"/>
          <w:szCs w:val="28"/>
        </w:rPr>
        <w:t xml:space="preserve"> </w:t>
      </w:r>
      <w:r w:rsidRPr="00036EE8">
        <w:rPr>
          <w:rFonts w:hint="eastAsia"/>
          <w:sz w:val="28"/>
          <w:szCs w:val="28"/>
        </w:rPr>
        <w:t>уровне</w:t>
      </w:r>
      <w:r w:rsidRPr="00036EE8">
        <w:rPr>
          <w:sz w:val="28"/>
          <w:szCs w:val="28"/>
        </w:rPr>
        <w:t xml:space="preserve"> 4,5%. </w:t>
      </w:r>
    </w:p>
    <w:p w14:paraId="3ECF181C" w14:textId="77777777" w:rsidR="00036EE8" w:rsidRPr="00036EE8" w:rsidRDefault="00036EE8" w:rsidP="00036EE8">
      <w:pPr>
        <w:ind w:firstLineChars="160" w:firstLine="448"/>
        <w:jc w:val="both"/>
        <w:rPr>
          <w:sz w:val="28"/>
          <w:szCs w:val="28"/>
        </w:rPr>
      </w:pPr>
      <w:r w:rsidRPr="00036EE8">
        <w:rPr>
          <w:rFonts w:hint="eastAsia"/>
          <w:sz w:val="28"/>
          <w:szCs w:val="28"/>
        </w:rPr>
        <w:t>Распоряжением</w:t>
      </w:r>
      <w:r w:rsidRPr="00036EE8">
        <w:rPr>
          <w:sz w:val="28"/>
          <w:szCs w:val="28"/>
        </w:rPr>
        <w:t xml:space="preserve"> </w:t>
      </w:r>
      <w:r w:rsidRPr="00036EE8">
        <w:rPr>
          <w:rFonts w:hint="eastAsia"/>
          <w:sz w:val="28"/>
          <w:szCs w:val="28"/>
        </w:rPr>
        <w:t>Правительства</w:t>
      </w:r>
      <w:r w:rsidRPr="00036EE8">
        <w:rPr>
          <w:sz w:val="28"/>
          <w:szCs w:val="28"/>
        </w:rPr>
        <w:t xml:space="preserve"> </w:t>
      </w:r>
      <w:r w:rsidRPr="00036EE8">
        <w:rPr>
          <w:rFonts w:hint="eastAsia"/>
          <w:sz w:val="28"/>
          <w:szCs w:val="28"/>
        </w:rPr>
        <w:t>Российской</w:t>
      </w:r>
      <w:r w:rsidRPr="00036EE8">
        <w:rPr>
          <w:sz w:val="28"/>
          <w:szCs w:val="28"/>
        </w:rPr>
        <w:t xml:space="preserve"> </w:t>
      </w:r>
      <w:r w:rsidRPr="00036EE8">
        <w:rPr>
          <w:rFonts w:hint="eastAsia"/>
          <w:sz w:val="28"/>
          <w:szCs w:val="28"/>
        </w:rPr>
        <w:t>Федерации</w:t>
      </w:r>
      <w:r w:rsidRPr="00036EE8">
        <w:rPr>
          <w:sz w:val="28"/>
          <w:szCs w:val="28"/>
        </w:rPr>
        <w:t xml:space="preserve"> </w:t>
      </w:r>
      <w:r w:rsidRPr="00036EE8">
        <w:rPr>
          <w:rFonts w:hint="eastAsia"/>
          <w:sz w:val="28"/>
          <w:szCs w:val="28"/>
        </w:rPr>
        <w:t>от</w:t>
      </w:r>
      <w:r w:rsidRPr="00036EE8">
        <w:rPr>
          <w:sz w:val="28"/>
          <w:szCs w:val="28"/>
        </w:rPr>
        <w:t xml:space="preserve"> 15.11.2018                  </w:t>
      </w:r>
      <w:r w:rsidRPr="00036EE8">
        <w:rPr>
          <w:rFonts w:hint="eastAsia"/>
          <w:sz w:val="28"/>
          <w:szCs w:val="28"/>
        </w:rPr>
        <w:t>№</w:t>
      </w:r>
      <w:r w:rsidRPr="00036EE8">
        <w:rPr>
          <w:sz w:val="28"/>
          <w:szCs w:val="28"/>
        </w:rPr>
        <w:t xml:space="preserve"> 2490-</w:t>
      </w:r>
      <w:r w:rsidRPr="00036EE8">
        <w:rPr>
          <w:rFonts w:hint="eastAsia"/>
          <w:sz w:val="28"/>
          <w:szCs w:val="28"/>
        </w:rPr>
        <w:t>р</w:t>
      </w:r>
      <w:r w:rsidRPr="00036EE8">
        <w:rPr>
          <w:sz w:val="28"/>
          <w:szCs w:val="28"/>
        </w:rPr>
        <w:t xml:space="preserve"> </w:t>
      </w:r>
      <w:r w:rsidRPr="00036EE8">
        <w:rPr>
          <w:rFonts w:hint="eastAsia"/>
          <w:sz w:val="28"/>
          <w:szCs w:val="28"/>
        </w:rPr>
        <w:t>установлен</w:t>
      </w:r>
      <w:r w:rsidRPr="00036EE8">
        <w:rPr>
          <w:sz w:val="28"/>
          <w:szCs w:val="28"/>
        </w:rPr>
        <w:t xml:space="preserve"> </w:t>
      </w:r>
      <w:r w:rsidRPr="00036EE8">
        <w:rPr>
          <w:rFonts w:hint="eastAsia"/>
          <w:sz w:val="28"/>
          <w:szCs w:val="28"/>
        </w:rPr>
        <w:t>размер</w:t>
      </w:r>
      <w:r w:rsidRPr="00036EE8">
        <w:rPr>
          <w:sz w:val="28"/>
          <w:szCs w:val="28"/>
        </w:rPr>
        <w:t xml:space="preserve"> </w:t>
      </w:r>
      <w:r w:rsidRPr="00036EE8">
        <w:rPr>
          <w:rFonts w:hint="eastAsia"/>
          <w:sz w:val="28"/>
          <w:szCs w:val="28"/>
        </w:rPr>
        <w:t>предельно</w:t>
      </w:r>
      <w:r w:rsidRPr="00036EE8">
        <w:rPr>
          <w:sz w:val="28"/>
          <w:szCs w:val="28"/>
        </w:rPr>
        <w:t xml:space="preserve"> </w:t>
      </w:r>
      <w:r w:rsidRPr="00036EE8">
        <w:rPr>
          <w:rFonts w:hint="eastAsia"/>
          <w:sz w:val="28"/>
          <w:szCs w:val="28"/>
        </w:rPr>
        <w:t>допустимого</w:t>
      </w:r>
      <w:r w:rsidRPr="00036EE8">
        <w:rPr>
          <w:sz w:val="28"/>
          <w:szCs w:val="28"/>
        </w:rPr>
        <w:t xml:space="preserve"> </w:t>
      </w:r>
      <w:r w:rsidRPr="00036EE8">
        <w:rPr>
          <w:rFonts w:hint="eastAsia"/>
          <w:sz w:val="28"/>
          <w:szCs w:val="28"/>
        </w:rPr>
        <w:t>отклонения</w:t>
      </w:r>
      <w:r w:rsidRPr="00036EE8">
        <w:rPr>
          <w:sz w:val="28"/>
          <w:szCs w:val="28"/>
        </w:rPr>
        <w:t xml:space="preserve"> </w:t>
      </w:r>
      <w:r w:rsidRPr="00036EE8">
        <w:rPr>
          <w:rFonts w:hint="eastAsia"/>
          <w:sz w:val="28"/>
          <w:szCs w:val="28"/>
        </w:rPr>
        <w:t>по</w:t>
      </w:r>
      <w:r w:rsidRPr="00036EE8">
        <w:rPr>
          <w:sz w:val="28"/>
          <w:szCs w:val="28"/>
        </w:rPr>
        <w:t xml:space="preserve"> </w:t>
      </w:r>
      <w:r w:rsidRPr="00036EE8">
        <w:rPr>
          <w:rFonts w:hint="eastAsia"/>
          <w:sz w:val="28"/>
          <w:szCs w:val="28"/>
        </w:rPr>
        <w:t>отдельным</w:t>
      </w:r>
      <w:r w:rsidRPr="00036EE8">
        <w:rPr>
          <w:sz w:val="28"/>
          <w:szCs w:val="28"/>
        </w:rPr>
        <w:t xml:space="preserve"> </w:t>
      </w:r>
      <w:r w:rsidRPr="00036EE8">
        <w:rPr>
          <w:rFonts w:hint="eastAsia"/>
          <w:sz w:val="28"/>
          <w:szCs w:val="28"/>
        </w:rPr>
        <w:t>муниципальным</w:t>
      </w:r>
      <w:r w:rsidRPr="00036EE8">
        <w:rPr>
          <w:sz w:val="28"/>
          <w:szCs w:val="28"/>
        </w:rPr>
        <w:t xml:space="preserve"> </w:t>
      </w:r>
      <w:r w:rsidRPr="00036EE8">
        <w:rPr>
          <w:rFonts w:hint="eastAsia"/>
          <w:sz w:val="28"/>
          <w:szCs w:val="28"/>
        </w:rPr>
        <w:t>образованиям</w:t>
      </w:r>
      <w:r w:rsidRPr="00036EE8">
        <w:rPr>
          <w:sz w:val="28"/>
          <w:szCs w:val="28"/>
        </w:rPr>
        <w:t xml:space="preserve"> </w:t>
      </w:r>
      <w:r w:rsidRPr="00036EE8">
        <w:rPr>
          <w:rFonts w:hint="eastAsia"/>
          <w:sz w:val="28"/>
          <w:szCs w:val="28"/>
        </w:rPr>
        <w:t>Кемеровской</w:t>
      </w:r>
      <w:r w:rsidRPr="00036EE8">
        <w:rPr>
          <w:sz w:val="28"/>
          <w:szCs w:val="28"/>
        </w:rPr>
        <w:t xml:space="preserve"> </w:t>
      </w:r>
      <w:r w:rsidRPr="00036EE8">
        <w:rPr>
          <w:rFonts w:hint="eastAsia"/>
          <w:sz w:val="28"/>
          <w:szCs w:val="28"/>
        </w:rPr>
        <w:t>области</w:t>
      </w:r>
      <w:r w:rsidRPr="00036EE8">
        <w:rPr>
          <w:sz w:val="28"/>
          <w:szCs w:val="28"/>
        </w:rPr>
        <w:t xml:space="preserve"> - Кузбасса </w:t>
      </w:r>
      <w:r w:rsidRPr="00036EE8">
        <w:rPr>
          <w:rFonts w:hint="eastAsia"/>
          <w:sz w:val="28"/>
          <w:szCs w:val="28"/>
        </w:rPr>
        <w:t>от</w:t>
      </w:r>
      <w:r w:rsidRPr="00036EE8">
        <w:rPr>
          <w:sz w:val="28"/>
          <w:szCs w:val="28"/>
        </w:rPr>
        <w:t xml:space="preserve"> </w:t>
      </w:r>
      <w:r w:rsidRPr="00036EE8">
        <w:rPr>
          <w:rFonts w:hint="eastAsia"/>
          <w:sz w:val="28"/>
          <w:szCs w:val="28"/>
        </w:rPr>
        <w:t>величины</w:t>
      </w:r>
      <w:r w:rsidRPr="00036EE8">
        <w:rPr>
          <w:sz w:val="28"/>
          <w:szCs w:val="28"/>
        </w:rPr>
        <w:t xml:space="preserve"> </w:t>
      </w:r>
      <w:r w:rsidRPr="00036EE8">
        <w:rPr>
          <w:rFonts w:hint="eastAsia"/>
          <w:sz w:val="28"/>
          <w:szCs w:val="28"/>
        </w:rPr>
        <w:t>указанных</w:t>
      </w:r>
      <w:r w:rsidRPr="00036EE8">
        <w:rPr>
          <w:sz w:val="28"/>
          <w:szCs w:val="28"/>
        </w:rPr>
        <w:t xml:space="preserve"> </w:t>
      </w:r>
      <w:r w:rsidRPr="00036EE8">
        <w:rPr>
          <w:rFonts w:hint="eastAsia"/>
          <w:sz w:val="28"/>
          <w:szCs w:val="28"/>
        </w:rPr>
        <w:t>индексов</w:t>
      </w:r>
      <w:r w:rsidRPr="00036EE8">
        <w:rPr>
          <w:sz w:val="28"/>
          <w:szCs w:val="28"/>
        </w:rPr>
        <w:t xml:space="preserve"> </w:t>
      </w:r>
      <w:r w:rsidRPr="00036EE8">
        <w:rPr>
          <w:rFonts w:hint="eastAsia"/>
          <w:sz w:val="28"/>
          <w:szCs w:val="28"/>
        </w:rPr>
        <w:t>на</w:t>
      </w:r>
      <w:r w:rsidRPr="00036EE8">
        <w:rPr>
          <w:sz w:val="28"/>
          <w:szCs w:val="28"/>
        </w:rPr>
        <w:t xml:space="preserve"> 2022 </w:t>
      </w:r>
      <w:r w:rsidRPr="00036EE8">
        <w:rPr>
          <w:rFonts w:hint="eastAsia"/>
          <w:sz w:val="28"/>
          <w:szCs w:val="28"/>
        </w:rPr>
        <w:t>год</w:t>
      </w:r>
      <w:r w:rsidRPr="00036EE8">
        <w:rPr>
          <w:sz w:val="28"/>
          <w:szCs w:val="28"/>
        </w:rPr>
        <w:t xml:space="preserve"> </w:t>
      </w:r>
      <w:r w:rsidRPr="00036EE8">
        <w:rPr>
          <w:rFonts w:hint="eastAsia"/>
          <w:sz w:val="28"/>
          <w:szCs w:val="28"/>
        </w:rPr>
        <w:t>в</w:t>
      </w:r>
      <w:r w:rsidRPr="00036EE8">
        <w:rPr>
          <w:sz w:val="28"/>
          <w:szCs w:val="28"/>
        </w:rPr>
        <w:t xml:space="preserve"> </w:t>
      </w:r>
      <w:r w:rsidRPr="00036EE8">
        <w:rPr>
          <w:rFonts w:hint="eastAsia"/>
          <w:sz w:val="28"/>
          <w:szCs w:val="28"/>
        </w:rPr>
        <w:t>размере</w:t>
      </w:r>
      <w:r w:rsidRPr="00036EE8">
        <w:rPr>
          <w:sz w:val="28"/>
          <w:szCs w:val="28"/>
        </w:rPr>
        <w:t xml:space="preserve"> 3%.</w:t>
      </w:r>
    </w:p>
    <w:p w14:paraId="29DCC416"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Прокопьевскому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5,3%.</w:t>
      </w:r>
    </w:p>
    <w:p w14:paraId="155B58A3"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6C64141E"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 xml:space="preserve">от 22.06.2021 № 212 «Об утверждении производственной программы в </w:t>
      </w:r>
      <w:r w:rsidRPr="00036EE8">
        <w:rPr>
          <w:sz w:val="28"/>
          <w:szCs w:val="28"/>
        </w:rPr>
        <w:lastRenderedPageBreak/>
        <w:t>сфере холодного водоснабжения, водоотведения и об установлении тарифов на питьевую воду, водоотведение ООО «Энергоресурс» (Прокопьевский муниципальный округ)»;</w:t>
      </w:r>
    </w:p>
    <w:p w14:paraId="5664B7DC"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Экономически обоснованные тарифы на горячую воду для населения установлены постановлениями РЭК Кузбасса:</w:t>
      </w:r>
    </w:p>
    <w:p w14:paraId="70EE6197"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от 15.06.2021 № 202 «Об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2021-2030 годы»;</w:t>
      </w:r>
    </w:p>
    <w:p w14:paraId="0422C290"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(с. Терентьевское), на 2021-2030 годы»;</w:t>
      </w:r>
    </w:p>
    <w:p w14:paraId="448EC695" w14:textId="77777777" w:rsidR="00036EE8" w:rsidRPr="00036EE8" w:rsidRDefault="00036EE8" w:rsidP="00036EE8">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036EE8">
        <w:rPr>
          <w:sz w:val="28"/>
          <w:szCs w:val="28"/>
        </w:rPr>
        <w:t xml:space="preserve"> от 05.08.2021 № 273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Большой Керлегеш, п. Калачево),                                        на 2021-2030 годы»;</w:t>
      </w:r>
    </w:p>
    <w:p w14:paraId="34652BC7" w14:textId="77777777" w:rsidR="00036EE8" w:rsidRPr="00036EE8" w:rsidRDefault="00036EE8" w:rsidP="00036EE8">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036EE8">
        <w:rPr>
          <w:sz w:val="28"/>
          <w:szCs w:val="28"/>
        </w:rPr>
        <w:t>от 19.10.2021 № 422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на 2021-2030 годы»;</w:t>
      </w:r>
      <w:r w:rsidRPr="00036EE8">
        <w:rPr>
          <w:rFonts w:eastAsiaTheme="minorHAnsi"/>
          <w:sz w:val="28"/>
          <w:szCs w:val="28"/>
          <w:lang w:eastAsia="en-US"/>
        </w:rPr>
        <w:t xml:space="preserve"> </w:t>
      </w:r>
      <w:bookmarkStart w:id="43" w:name="_Hlk58418335"/>
    </w:p>
    <w:bookmarkEnd w:id="43"/>
    <w:p w14:paraId="284D4F7B" w14:textId="77777777" w:rsidR="00036EE8" w:rsidRPr="00036EE8" w:rsidRDefault="00036EE8" w:rsidP="00036EE8">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036EE8">
        <w:rPr>
          <w:rFonts w:eastAsiaTheme="minorHAnsi"/>
          <w:color w:val="000000" w:themeColor="text1"/>
          <w:sz w:val="28"/>
          <w:szCs w:val="28"/>
          <w:shd w:val="clear" w:color="auto" w:fill="FFFFFF"/>
          <w:lang w:eastAsia="en-US"/>
        </w:rPr>
        <w:t>от 21.10.2021 № 424 «О внесении изменений в постановление региональной энергетической комиссии Кемеровской области от 20.12.2018 № 711                          «Об установлении АО «Угольная компания «Кузбассразрезуголь» - филиал Талдинский угольный разрез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2019-2023 годы» в части 2022 года»;</w:t>
      </w:r>
    </w:p>
    <w:p w14:paraId="38EEE186"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Экономически обоснованные тарифы на тепловую энергию для населения установлены постановлениями РЭК Кузбасса:</w:t>
      </w:r>
    </w:p>
    <w:p w14:paraId="3F4EA23A" w14:textId="77777777" w:rsidR="00036EE8" w:rsidRPr="00036EE8" w:rsidRDefault="00036EE8" w:rsidP="00036EE8">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036EE8">
        <w:rPr>
          <w:sz w:val="28"/>
          <w:szCs w:val="28"/>
        </w:rPr>
        <w:t>от 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w:t>
      </w:r>
      <w:r w:rsidRPr="00036EE8">
        <w:rPr>
          <w:rFonts w:eastAsiaTheme="minorHAnsi"/>
          <w:color w:val="000000" w:themeColor="text1"/>
          <w:sz w:val="28"/>
          <w:szCs w:val="28"/>
          <w:shd w:val="clear" w:color="auto" w:fill="FFFFFF"/>
          <w:lang w:eastAsia="en-US"/>
        </w:rPr>
        <w:t>».</w:t>
      </w:r>
    </w:p>
    <w:p w14:paraId="46B26F06" w14:textId="77777777" w:rsidR="00036EE8" w:rsidRPr="00036EE8" w:rsidRDefault="00036EE8" w:rsidP="00036EE8">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036EE8">
        <w:rPr>
          <w:sz w:val="28"/>
          <w:szCs w:val="28"/>
        </w:rPr>
        <w:t xml:space="preserve">от 21.10.2021 № 423 «О внесении изменений в постановление региональной энергетической комиссии Кемеровской области от 20.12.2018 № 709                          «Об установлении АО «Угольная компания «Кузбассразрезуголь» - филиал Талдинский угольный разрез долгосрочных параметров регулирования и долгосрочных тарифов на тепловую энергию, реализуемую на потребительском рынке Прокопьевского муниципального округа, на 2019-2023 годы»                             </w:t>
      </w:r>
      <w:r w:rsidRPr="00036EE8">
        <w:rPr>
          <w:sz w:val="28"/>
          <w:szCs w:val="28"/>
        </w:rPr>
        <w:lastRenderedPageBreak/>
        <w:t>в части 2022 года</w:t>
      </w:r>
      <w:r w:rsidRPr="00036EE8">
        <w:rPr>
          <w:rFonts w:eastAsiaTheme="minorHAnsi"/>
          <w:color w:val="000000" w:themeColor="text1"/>
          <w:sz w:val="28"/>
          <w:szCs w:val="28"/>
          <w:shd w:val="clear" w:color="auto" w:fill="FFFFFF"/>
          <w:lang w:eastAsia="en-US"/>
        </w:rPr>
        <w:t>».</w:t>
      </w:r>
    </w:p>
    <w:p w14:paraId="465A1EDB" w14:textId="77777777" w:rsidR="00036EE8" w:rsidRPr="00036EE8" w:rsidRDefault="00036EE8" w:rsidP="00036EE8">
      <w:pPr>
        <w:widowControl w:val="0"/>
        <w:autoSpaceDE w:val="0"/>
        <w:autoSpaceDN w:val="0"/>
        <w:adjustRightInd w:val="0"/>
        <w:ind w:firstLineChars="160" w:firstLine="448"/>
        <w:jc w:val="both"/>
        <w:rPr>
          <w:sz w:val="28"/>
          <w:szCs w:val="28"/>
        </w:rPr>
      </w:pPr>
      <w:r w:rsidRPr="00036EE8">
        <w:rPr>
          <w:sz w:val="28"/>
          <w:szCs w:val="28"/>
        </w:rPr>
        <w:t>Цена на твердое топливо для населения установлена постановлениями РЭК Кузбасса:</w:t>
      </w:r>
    </w:p>
    <w:p w14:paraId="0A5EA40F" w14:textId="77777777" w:rsidR="00036EE8" w:rsidRPr="00036EE8" w:rsidRDefault="00036EE8" w:rsidP="00036EE8">
      <w:pPr>
        <w:widowControl w:val="0"/>
        <w:autoSpaceDE w:val="0"/>
        <w:autoSpaceDN w:val="0"/>
        <w:adjustRightInd w:val="0"/>
        <w:ind w:firstLineChars="160" w:firstLine="448"/>
        <w:jc w:val="both"/>
        <w:rPr>
          <w:rFonts w:eastAsiaTheme="minorHAnsi"/>
          <w:sz w:val="28"/>
          <w:szCs w:val="28"/>
          <w:lang w:eastAsia="en-US"/>
        </w:rPr>
      </w:pPr>
      <w:r w:rsidRPr="00036EE8">
        <w:rPr>
          <w:sz w:val="28"/>
          <w:szCs w:val="28"/>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r w:rsidRPr="00036EE8">
        <w:rPr>
          <w:rFonts w:eastAsiaTheme="minorHAnsi"/>
          <w:sz w:val="28"/>
          <w:szCs w:val="28"/>
          <w:lang w:eastAsia="en-US"/>
        </w:rPr>
        <w:t xml:space="preserve"> </w:t>
      </w:r>
    </w:p>
    <w:p w14:paraId="6BC88786" w14:textId="77777777" w:rsidR="00036EE8" w:rsidRPr="00036EE8" w:rsidRDefault="00036EE8" w:rsidP="00036EE8">
      <w:pPr>
        <w:widowControl w:val="0"/>
        <w:autoSpaceDE w:val="0"/>
        <w:autoSpaceDN w:val="0"/>
        <w:adjustRightInd w:val="0"/>
        <w:ind w:firstLineChars="160" w:firstLine="448"/>
        <w:jc w:val="both"/>
        <w:rPr>
          <w:rFonts w:eastAsiaTheme="minorHAnsi"/>
          <w:sz w:val="28"/>
          <w:szCs w:val="28"/>
          <w:lang w:eastAsia="en-US"/>
        </w:rPr>
      </w:pPr>
      <w:r w:rsidRPr="00036EE8">
        <w:rPr>
          <w:rFonts w:eastAsiaTheme="minorHAnsi"/>
          <w:sz w:val="28"/>
          <w:szCs w:val="28"/>
          <w:lang w:eastAsia="en-US"/>
        </w:rPr>
        <w:t>Розничные цены на сжиженный газ, реализуемый населению для бытовых нужд, установлены постановлениями РЭК Кузбасса от 16.12.2021 № 731 «Об установлении ООО «Краснобродский горгаз» розничных цен на сжиженный газ, реализуемый населению для бытовых нужд, на 2022 год», от 16.12.2021                № 725 «Об установлении  ООО «Тринити» розничных цен на сжиженный газ, реализуемый населению для бытовых нужд, на 2022 год».</w:t>
      </w:r>
    </w:p>
    <w:p w14:paraId="070402BD" w14:textId="77777777" w:rsidR="00036EE8" w:rsidRPr="00036EE8" w:rsidRDefault="00036EE8" w:rsidP="00036EE8">
      <w:pPr>
        <w:widowControl w:val="0"/>
        <w:autoSpaceDE w:val="0"/>
        <w:autoSpaceDN w:val="0"/>
        <w:adjustRightInd w:val="0"/>
        <w:ind w:firstLineChars="160" w:firstLine="448"/>
        <w:jc w:val="both"/>
        <w:rPr>
          <w:color w:val="000000" w:themeColor="text1"/>
          <w:sz w:val="28"/>
          <w:szCs w:val="28"/>
        </w:rPr>
      </w:pPr>
      <w:r w:rsidRPr="00036EE8">
        <w:rPr>
          <w:rFonts w:eastAsiaTheme="minorHAnsi"/>
          <w:color w:val="000000" w:themeColor="text1"/>
          <w:sz w:val="28"/>
          <w:szCs w:val="28"/>
          <w:lang w:eastAsia="en-US"/>
        </w:rPr>
        <w:t xml:space="preserve">Экспертные заключения размещены на официальном сайте </w:t>
      </w:r>
      <w:hyperlink r:id="rId54" w:history="1">
        <w:r w:rsidRPr="00036EE8">
          <w:rPr>
            <w:rFonts w:eastAsiaTheme="minorHAnsi"/>
            <w:color w:val="000000" w:themeColor="text1"/>
            <w:sz w:val="28"/>
            <w:szCs w:val="28"/>
            <w:u w:val="single"/>
            <w:lang w:val="en-US" w:eastAsia="en-US"/>
          </w:rPr>
          <w:t>www</w:t>
        </w:r>
        <w:r w:rsidRPr="00036EE8">
          <w:rPr>
            <w:rFonts w:eastAsiaTheme="minorHAnsi"/>
            <w:color w:val="000000" w:themeColor="text1"/>
            <w:sz w:val="28"/>
            <w:szCs w:val="28"/>
            <w:u w:val="single"/>
            <w:lang w:eastAsia="en-US"/>
          </w:rPr>
          <w:t>.</w:t>
        </w:r>
        <w:r w:rsidRPr="00036EE8">
          <w:rPr>
            <w:rFonts w:eastAsiaTheme="minorHAnsi"/>
            <w:color w:val="000000" w:themeColor="text1"/>
            <w:sz w:val="28"/>
            <w:szCs w:val="28"/>
            <w:u w:val="single"/>
            <w:lang w:val="en-US" w:eastAsia="en-US"/>
          </w:rPr>
          <w:t>recko</w:t>
        </w:r>
        <w:r w:rsidRPr="00036EE8">
          <w:rPr>
            <w:rFonts w:eastAsiaTheme="minorHAnsi"/>
            <w:color w:val="000000" w:themeColor="text1"/>
            <w:sz w:val="28"/>
            <w:szCs w:val="28"/>
            <w:u w:val="single"/>
            <w:lang w:eastAsia="en-US"/>
          </w:rPr>
          <w:t>.</w:t>
        </w:r>
        <w:r w:rsidRPr="00036EE8">
          <w:rPr>
            <w:rFonts w:eastAsiaTheme="minorHAnsi"/>
            <w:color w:val="000000" w:themeColor="text1"/>
            <w:sz w:val="28"/>
            <w:szCs w:val="28"/>
            <w:u w:val="single"/>
            <w:lang w:val="en-US" w:eastAsia="en-US"/>
          </w:rPr>
          <w:t>ru</w:t>
        </w:r>
      </w:hyperlink>
      <w:r w:rsidRPr="00036EE8">
        <w:rPr>
          <w:rFonts w:eastAsiaTheme="minorHAnsi"/>
          <w:color w:val="000000" w:themeColor="text1"/>
          <w:sz w:val="28"/>
          <w:szCs w:val="28"/>
          <w:lang w:eastAsia="en-US"/>
        </w:rPr>
        <w:t xml:space="preserve"> во вкладке «Документы», разделе «</w:t>
      </w:r>
      <w:r w:rsidRPr="00036EE8">
        <w:rPr>
          <w:rFonts w:eastAsiaTheme="minorHAnsi"/>
          <w:color w:val="000000" w:themeColor="text1"/>
          <w:sz w:val="28"/>
          <w:szCs w:val="28"/>
          <w:shd w:val="clear" w:color="auto" w:fill="FFFFFF"/>
          <w:lang w:eastAsia="en-US"/>
        </w:rPr>
        <w:t>Протоколы заседания Правления РЭК».</w:t>
      </w:r>
    </w:p>
    <w:p w14:paraId="3FE9C53B" w14:textId="77777777" w:rsidR="00036EE8" w:rsidRPr="00036EE8" w:rsidRDefault="00036EE8" w:rsidP="00036EE8">
      <w:pPr>
        <w:widowControl w:val="0"/>
        <w:autoSpaceDE w:val="0"/>
        <w:autoSpaceDN w:val="0"/>
        <w:adjustRightInd w:val="0"/>
        <w:ind w:firstLineChars="160" w:firstLine="450"/>
        <w:jc w:val="both"/>
        <w:rPr>
          <w:b/>
          <w:bCs/>
          <w:sz w:val="28"/>
          <w:szCs w:val="28"/>
        </w:rPr>
      </w:pPr>
    </w:p>
    <w:p w14:paraId="06404799" w14:textId="77777777" w:rsidR="00036EE8" w:rsidRPr="00036EE8" w:rsidRDefault="00036EE8" w:rsidP="00036EE8">
      <w:pPr>
        <w:widowControl w:val="0"/>
        <w:autoSpaceDE w:val="0"/>
        <w:autoSpaceDN w:val="0"/>
        <w:adjustRightInd w:val="0"/>
        <w:ind w:firstLineChars="160" w:firstLine="450"/>
        <w:jc w:val="both"/>
        <w:rPr>
          <w:b/>
          <w:bCs/>
          <w:sz w:val="28"/>
          <w:szCs w:val="28"/>
        </w:rPr>
      </w:pPr>
    </w:p>
    <w:p w14:paraId="6B075FEB" w14:textId="77777777" w:rsidR="00036EE8" w:rsidRPr="00036EE8" w:rsidRDefault="00036EE8" w:rsidP="00036EE8">
      <w:pPr>
        <w:widowControl w:val="0"/>
        <w:autoSpaceDE w:val="0"/>
        <w:autoSpaceDN w:val="0"/>
        <w:adjustRightInd w:val="0"/>
        <w:ind w:firstLineChars="160" w:firstLine="450"/>
        <w:jc w:val="center"/>
        <w:rPr>
          <w:b/>
          <w:bCs/>
          <w:sz w:val="28"/>
          <w:szCs w:val="28"/>
        </w:rPr>
      </w:pPr>
      <w:r w:rsidRPr="00036EE8">
        <w:rPr>
          <w:b/>
          <w:bCs/>
          <w:sz w:val="28"/>
          <w:szCs w:val="28"/>
        </w:rPr>
        <w:t>Размер предельных индексов изменения платы граждан                               на коммунальные услуги</w:t>
      </w:r>
    </w:p>
    <w:p w14:paraId="14F7A213" w14:textId="77777777" w:rsidR="00036EE8" w:rsidRPr="00036EE8" w:rsidRDefault="00036EE8" w:rsidP="00036EE8">
      <w:pPr>
        <w:autoSpaceDE w:val="0"/>
        <w:autoSpaceDN w:val="0"/>
        <w:adjustRightInd w:val="0"/>
        <w:ind w:firstLineChars="160" w:firstLine="448"/>
        <w:jc w:val="both"/>
        <w:rPr>
          <w:rFonts w:eastAsiaTheme="minorHAnsi"/>
          <w:sz w:val="28"/>
          <w:szCs w:val="28"/>
          <w:lang w:eastAsia="en-US"/>
        </w:rPr>
      </w:pPr>
      <w:r w:rsidRPr="00036EE8">
        <w:rPr>
          <w:rFonts w:eastAsiaTheme="minorHAnsi"/>
          <w:sz w:val="28"/>
          <w:szCs w:val="28"/>
          <w:lang w:eastAsia="en-US"/>
        </w:rPr>
        <w:t>Предельные индексы (</w:t>
      </w:r>
      <w:r w:rsidRPr="00036EE8">
        <w:rPr>
          <w:rFonts w:eastAsiaTheme="minorHAnsi"/>
          <w:noProof/>
          <w:position w:val="-13"/>
          <w:sz w:val="28"/>
          <w:szCs w:val="28"/>
          <w:lang w:eastAsia="en-US"/>
        </w:rPr>
        <w:drawing>
          <wp:inline distT="0" distB="0" distL="0" distR="0" wp14:anchorId="1785D734" wp14:editId="049DA5F5">
            <wp:extent cx="790575" cy="342900"/>
            <wp:effectExtent l="0" t="0" r="9525" b="0"/>
            <wp:docPr id="215864" name="Рисунок 21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36EE8">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B11755C" w14:textId="77777777" w:rsidR="00036EE8" w:rsidRPr="00036EE8" w:rsidRDefault="00036EE8" w:rsidP="00036EE8">
      <w:pPr>
        <w:autoSpaceDE w:val="0"/>
        <w:autoSpaceDN w:val="0"/>
        <w:adjustRightInd w:val="0"/>
        <w:ind w:firstLine="540"/>
        <w:jc w:val="both"/>
        <w:outlineLvl w:val="0"/>
        <w:rPr>
          <w:rFonts w:eastAsiaTheme="minorHAnsi"/>
          <w:sz w:val="28"/>
          <w:szCs w:val="28"/>
          <w:lang w:eastAsia="en-US"/>
        </w:rPr>
      </w:pPr>
    </w:p>
    <w:p w14:paraId="67D04F0B" w14:textId="77777777" w:rsidR="00036EE8" w:rsidRPr="00036EE8" w:rsidRDefault="00036EE8" w:rsidP="00036EE8">
      <w:pPr>
        <w:autoSpaceDE w:val="0"/>
        <w:autoSpaceDN w:val="0"/>
        <w:adjustRightInd w:val="0"/>
        <w:jc w:val="center"/>
        <w:rPr>
          <w:rFonts w:eastAsiaTheme="minorHAnsi"/>
          <w:sz w:val="28"/>
          <w:szCs w:val="28"/>
          <w:lang w:eastAsia="en-US"/>
        </w:rPr>
      </w:pPr>
      <w:r w:rsidRPr="00036EE8">
        <w:rPr>
          <w:rFonts w:eastAsiaTheme="minorHAnsi"/>
          <w:noProof/>
          <w:position w:val="-40"/>
          <w:sz w:val="28"/>
          <w:szCs w:val="28"/>
          <w:lang w:eastAsia="en-US"/>
        </w:rPr>
        <w:drawing>
          <wp:inline distT="0" distB="0" distL="0" distR="0" wp14:anchorId="2EF46718" wp14:editId="7123DB4F">
            <wp:extent cx="3629025" cy="695325"/>
            <wp:effectExtent l="0" t="0" r="9525" b="9525"/>
            <wp:docPr id="215865" name="Рисунок 21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36EE8">
        <w:rPr>
          <w:rFonts w:eastAsiaTheme="minorHAnsi"/>
          <w:sz w:val="28"/>
          <w:szCs w:val="28"/>
          <w:lang w:eastAsia="en-US"/>
        </w:rPr>
        <w:t>,</w:t>
      </w:r>
    </w:p>
    <w:p w14:paraId="3D754651" w14:textId="77777777" w:rsidR="00036EE8" w:rsidRPr="00036EE8" w:rsidRDefault="00036EE8" w:rsidP="00036EE8">
      <w:pPr>
        <w:autoSpaceDE w:val="0"/>
        <w:autoSpaceDN w:val="0"/>
        <w:adjustRightInd w:val="0"/>
        <w:jc w:val="center"/>
        <w:rPr>
          <w:rFonts w:eastAsiaTheme="minorHAnsi"/>
          <w:sz w:val="28"/>
          <w:szCs w:val="28"/>
          <w:lang w:eastAsia="en-US"/>
        </w:rPr>
      </w:pPr>
    </w:p>
    <w:p w14:paraId="57176BCA" w14:textId="77777777" w:rsidR="00036EE8" w:rsidRPr="00036EE8" w:rsidRDefault="00036EE8" w:rsidP="00036EE8">
      <w:pPr>
        <w:autoSpaceDE w:val="0"/>
        <w:autoSpaceDN w:val="0"/>
        <w:adjustRightInd w:val="0"/>
        <w:ind w:firstLine="540"/>
        <w:jc w:val="both"/>
        <w:rPr>
          <w:rFonts w:eastAsiaTheme="minorHAnsi"/>
          <w:sz w:val="28"/>
          <w:szCs w:val="28"/>
          <w:lang w:eastAsia="en-US"/>
        </w:rPr>
      </w:pPr>
      <w:r w:rsidRPr="00036EE8">
        <w:rPr>
          <w:rFonts w:eastAsiaTheme="minorHAnsi"/>
          <w:sz w:val="28"/>
          <w:szCs w:val="28"/>
          <w:lang w:eastAsia="en-US"/>
        </w:rPr>
        <w:t>где:</w:t>
      </w:r>
    </w:p>
    <w:p w14:paraId="388F0078"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5"/>
          <w:sz w:val="28"/>
          <w:szCs w:val="28"/>
          <w:lang w:eastAsia="en-US"/>
        </w:rPr>
        <w:drawing>
          <wp:inline distT="0" distB="0" distL="0" distR="0" wp14:anchorId="07A14C81" wp14:editId="5200AC6E">
            <wp:extent cx="561975" cy="371475"/>
            <wp:effectExtent l="0" t="0" r="9525" b="9525"/>
            <wp:docPr id="215866" name="Рисунок 21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36EE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w:t>
      </w:r>
      <w:r w:rsidRPr="00036EE8">
        <w:rPr>
          <w:rFonts w:eastAsiaTheme="minorHAnsi"/>
          <w:sz w:val="28"/>
          <w:szCs w:val="28"/>
          <w:lang w:eastAsia="en-US"/>
        </w:rPr>
        <w:lastRenderedPageBreak/>
        <w:t>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111DE7F"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5"/>
          <w:sz w:val="28"/>
          <w:szCs w:val="28"/>
          <w:lang w:eastAsia="en-US"/>
        </w:rPr>
        <w:drawing>
          <wp:inline distT="0" distB="0" distL="0" distR="0" wp14:anchorId="7EE3E14E" wp14:editId="07477C61">
            <wp:extent cx="819150" cy="371475"/>
            <wp:effectExtent l="0" t="0" r="0" b="9525"/>
            <wp:docPr id="215867" name="Рисунок 21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36EE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591A55A"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sz w:val="28"/>
          <w:szCs w:val="28"/>
          <w:lang w:eastAsia="en-US"/>
        </w:rPr>
        <w:t>j - месяц года долгосрочного периода.</w:t>
      </w:r>
    </w:p>
    <w:p w14:paraId="3F8120CC" w14:textId="77777777" w:rsidR="00036EE8" w:rsidRPr="00036EE8" w:rsidRDefault="00036EE8" w:rsidP="00036EE8">
      <w:pPr>
        <w:autoSpaceDE w:val="0"/>
        <w:autoSpaceDN w:val="0"/>
        <w:adjustRightInd w:val="0"/>
        <w:spacing w:before="280"/>
        <w:ind w:firstLine="398"/>
        <w:jc w:val="both"/>
        <w:rPr>
          <w:rFonts w:eastAsiaTheme="minorHAnsi"/>
          <w:sz w:val="28"/>
          <w:szCs w:val="28"/>
          <w:lang w:eastAsia="en-US"/>
        </w:rPr>
      </w:pPr>
      <w:r w:rsidRPr="00036EE8">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7D4074D" w14:textId="77777777" w:rsidR="00036EE8" w:rsidRPr="00036EE8" w:rsidRDefault="00036EE8" w:rsidP="00036EE8">
      <w:pPr>
        <w:autoSpaceDE w:val="0"/>
        <w:autoSpaceDN w:val="0"/>
        <w:adjustRightInd w:val="0"/>
        <w:ind w:firstLine="540"/>
        <w:jc w:val="both"/>
        <w:rPr>
          <w:rFonts w:eastAsiaTheme="minorHAnsi"/>
          <w:sz w:val="28"/>
          <w:szCs w:val="28"/>
          <w:lang w:eastAsia="en-US"/>
        </w:rPr>
      </w:pPr>
      <w:r w:rsidRPr="00036EE8">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7C2902F7" w14:textId="77777777" w:rsidR="00036EE8" w:rsidRPr="00036EE8" w:rsidRDefault="00036EE8" w:rsidP="00036EE8">
      <w:pPr>
        <w:autoSpaceDE w:val="0"/>
        <w:autoSpaceDN w:val="0"/>
        <w:adjustRightInd w:val="0"/>
        <w:ind w:firstLine="567"/>
        <w:jc w:val="both"/>
        <w:rPr>
          <w:rFonts w:eastAsiaTheme="minorHAnsi"/>
          <w:sz w:val="28"/>
          <w:szCs w:val="28"/>
          <w:lang w:eastAsia="en-US"/>
        </w:rPr>
      </w:pPr>
      <w:r w:rsidRPr="00036EE8">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36EE8">
        <w:rPr>
          <w:rFonts w:eastAsiaTheme="minorHAnsi"/>
          <w:noProof/>
          <w:position w:val="-15"/>
          <w:sz w:val="28"/>
          <w:szCs w:val="28"/>
          <w:lang w:eastAsia="en-US"/>
        </w:rPr>
        <w:drawing>
          <wp:inline distT="0" distB="0" distL="0" distR="0" wp14:anchorId="5C7B3F46" wp14:editId="7F373672">
            <wp:extent cx="542925" cy="371475"/>
            <wp:effectExtent l="0" t="0" r="9525" b="9525"/>
            <wp:docPr id="215868" name="Рисунок 21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36EE8">
        <w:rPr>
          <w:rFonts w:eastAsiaTheme="minorHAnsi"/>
          <w:sz w:val="28"/>
          <w:szCs w:val="28"/>
          <w:lang w:eastAsia="en-US"/>
        </w:rPr>
        <w:t>) определяется по формуле:</w:t>
      </w:r>
    </w:p>
    <w:p w14:paraId="4C63B072" w14:textId="77777777" w:rsidR="00036EE8" w:rsidRPr="00036EE8" w:rsidRDefault="00036EE8" w:rsidP="00036EE8">
      <w:pPr>
        <w:autoSpaceDE w:val="0"/>
        <w:autoSpaceDN w:val="0"/>
        <w:adjustRightInd w:val="0"/>
        <w:ind w:firstLine="540"/>
        <w:jc w:val="both"/>
        <w:outlineLvl w:val="0"/>
        <w:rPr>
          <w:rFonts w:eastAsiaTheme="minorHAnsi"/>
          <w:sz w:val="28"/>
          <w:szCs w:val="28"/>
          <w:lang w:eastAsia="en-US"/>
        </w:rPr>
      </w:pPr>
    </w:p>
    <w:p w14:paraId="2774E2DA" w14:textId="77777777" w:rsidR="00036EE8" w:rsidRPr="00036EE8" w:rsidRDefault="00036EE8" w:rsidP="00036EE8">
      <w:pPr>
        <w:autoSpaceDE w:val="0"/>
        <w:autoSpaceDN w:val="0"/>
        <w:adjustRightInd w:val="0"/>
        <w:jc w:val="center"/>
        <w:rPr>
          <w:rFonts w:eastAsiaTheme="minorHAnsi"/>
          <w:sz w:val="28"/>
          <w:szCs w:val="28"/>
          <w:lang w:eastAsia="en-US"/>
        </w:rPr>
      </w:pPr>
      <w:r w:rsidRPr="00036EE8">
        <w:rPr>
          <w:rFonts w:eastAsiaTheme="minorHAnsi"/>
          <w:noProof/>
          <w:position w:val="-15"/>
          <w:sz w:val="28"/>
          <w:szCs w:val="28"/>
          <w:lang w:eastAsia="en-US"/>
        </w:rPr>
        <w:drawing>
          <wp:inline distT="0" distB="0" distL="0" distR="0" wp14:anchorId="0430A156" wp14:editId="58AA25B3">
            <wp:extent cx="2724150" cy="371475"/>
            <wp:effectExtent l="0" t="0" r="0" b="9525"/>
            <wp:docPr id="215869" name="Рисунок 21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36EE8">
        <w:rPr>
          <w:rFonts w:eastAsiaTheme="minorHAnsi"/>
          <w:sz w:val="28"/>
          <w:szCs w:val="28"/>
          <w:lang w:eastAsia="en-US"/>
        </w:rPr>
        <w:t>,</w:t>
      </w:r>
    </w:p>
    <w:p w14:paraId="4A2F8C14" w14:textId="77777777" w:rsidR="00036EE8" w:rsidRPr="00036EE8" w:rsidRDefault="00036EE8" w:rsidP="00036EE8">
      <w:pPr>
        <w:autoSpaceDE w:val="0"/>
        <w:autoSpaceDN w:val="0"/>
        <w:adjustRightInd w:val="0"/>
        <w:ind w:firstLine="540"/>
        <w:jc w:val="both"/>
        <w:rPr>
          <w:rFonts w:eastAsiaTheme="minorHAnsi"/>
          <w:sz w:val="28"/>
          <w:szCs w:val="28"/>
          <w:lang w:eastAsia="en-US"/>
        </w:rPr>
      </w:pPr>
    </w:p>
    <w:p w14:paraId="1D1DAEAA" w14:textId="77777777" w:rsidR="00036EE8" w:rsidRPr="00036EE8" w:rsidRDefault="00036EE8" w:rsidP="00036EE8">
      <w:pPr>
        <w:autoSpaceDE w:val="0"/>
        <w:autoSpaceDN w:val="0"/>
        <w:adjustRightInd w:val="0"/>
        <w:ind w:firstLine="540"/>
        <w:jc w:val="both"/>
        <w:rPr>
          <w:rFonts w:eastAsiaTheme="minorHAnsi"/>
          <w:sz w:val="28"/>
          <w:szCs w:val="28"/>
          <w:lang w:eastAsia="en-US"/>
        </w:rPr>
      </w:pPr>
      <w:r w:rsidRPr="00036EE8">
        <w:rPr>
          <w:rFonts w:eastAsiaTheme="minorHAnsi"/>
          <w:sz w:val="28"/>
          <w:szCs w:val="28"/>
          <w:lang w:eastAsia="en-US"/>
        </w:rPr>
        <w:t>где:</w:t>
      </w:r>
    </w:p>
    <w:p w14:paraId="16C2699B"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5"/>
          <w:sz w:val="28"/>
          <w:szCs w:val="28"/>
          <w:lang w:eastAsia="en-US"/>
        </w:rPr>
        <w:drawing>
          <wp:inline distT="0" distB="0" distL="0" distR="0" wp14:anchorId="12752C7B" wp14:editId="3438261A">
            <wp:extent cx="561975" cy="371475"/>
            <wp:effectExtent l="0" t="0" r="9525" b="9525"/>
            <wp:docPr id="215870" name="Рисунок 21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36EE8">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B5A1B7A"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5"/>
          <w:sz w:val="28"/>
          <w:szCs w:val="28"/>
          <w:lang w:eastAsia="en-US"/>
        </w:rPr>
        <w:drawing>
          <wp:inline distT="0" distB="0" distL="0" distR="0" wp14:anchorId="691A8EDB" wp14:editId="3AE7587A">
            <wp:extent cx="504825" cy="371475"/>
            <wp:effectExtent l="0" t="0" r="9525" b="9525"/>
            <wp:docPr id="215871" name="Рисунок 21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36EE8">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0ADCEBB1" w14:textId="77777777" w:rsidR="00036EE8" w:rsidRPr="00036EE8" w:rsidRDefault="00036EE8" w:rsidP="00036EE8">
      <w:pPr>
        <w:autoSpaceDE w:val="0"/>
        <w:autoSpaceDN w:val="0"/>
        <w:adjustRightInd w:val="0"/>
        <w:ind w:firstLine="539"/>
        <w:jc w:val="both"/>
        <w:rPr>
          <w:rFonts w:eastAsiaTheme="minorHAnsi"/>
          <w:sz w:val="28"/>
          <w:szCs w:val="28"/>
          <w:lang w:eastAsia="en-US"/>
        </w:rPr>
      </w:pPr>
      <w:r w:rsidRPr="00036EE8">
        <w:rPr>
          <w:rFonts w:eastAsiaTheme="minorHAnsi"/>
          <w:noProof/>
          <w:position w:val="-11"/>
          <w:sz w:val="28"/>
          <w:szCs w:val="28"/>
          <w:lang w:eastAsia="en-US"/>
        </w:rPr>
        <w:drawing>
          <wp:inline distT="0" distB="0" distL="0" distR="0" wp14:anchorId="583A0FE5" wp14:editId="46809A49">
            <wp:extent cx="466725" cy="323850"/>
            <wp:effectExtent l="0" t="0" r="9525" b="0"/>
            <wp:docPr id="215872" name="Рисунок 2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36EE8">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84AAD02" w14:textId="77777777" w:rsidR="00036EE8" w:rsidRPr="00036EE8" w:rsidRDefault="00036EE8" w:rsidP="00036EE8">
      <w:pPr>
        <w:autoSpaceDE w:val="0"/>
        <w:autoSpaceDN w:val="0"/>
        <w:adjustRightInd w:val="0"/>
        <w:ind w:firstLine="539"/>
        <w:jc w:val="both"/>
        <w:rPr>
          <w:rFonts w:eastAsiaTheme="minorHAnsi"/>
          <w:sz w:val="28"/>
          <w:szCs w:val="28"/>
          <w:lang w:eastAsia="en-US"/>
        </w:rPr>
      </w:pPr>
      <w:r w:rsidRPr="00036EE8">
        <w:rPr>
          <w:rFonts w:eastAsiaTheme="minorHAnsi"/>
          <w:sz w:val="28"/>
          <w:szCs w:val="28"/>
          <w:lang w:eastAsia="en-US"/>
        </w:rPr>
        <w:lastRenderedPageBreak/>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36EE8">
        <w:rPr>
          <w:rFonts w:eastAsiaTheme="minorHAnsi"/>
          <w:noProof/>
          <w:position w:val="-15"/>
          <w:sz w:val="28"/>
          <w:szCs w:val="28"/>
          <w:lang w:eastAsia="en-US"/>
        </w:rPr>
        <w:drawing>
          <wp:inline distT="0" distB="0" distL="0" distR="0" wp14:anchorId="4EABB10B" wp14:editId="2BB3DAA0">
            <wp:extent cx="561975" cy="371475"/>
            <wp:effectExtent l="0" t="0" r="9525" b="9525"/>
            <wp:docPr id="215873" name="Рисунок 2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36EE8">
        <w:rPr>
          <w:rFonts w:eastAsiaTheme="minorHAnsi"/>
          <w:sz w:val="28"/>
          <w:szCs w:val="28"/>
          <w:lang w:eastAsia="en-US"/>
        </w:rPr>
        <w:t>) определяется по формуле:</w:t>
      </w:r>
    </w:p>
    <w:p w14:paraId="43DBF90C" w14:textId="77777777" w:rsidR="00036EE8" w:rsidRPr="00036EE8" w:rsidRDefault="00036EE8" w:rsidP="00036EE8">
      <w:pPr>
        <w:autoSpaceDE w:val="0"/>
        <w:autoSpaceDN w:val="0"/>
        <w:adjustRightInd w:val="0"/>
        <w:jc w:val="center"/>
        <w:rPr>
          <w:rFonts w:eastAsiaTheme="minorHAnsi"/>
          <w:sz w:val="28"/>
          <w:szCs w:val="28"/>
          <w:lang w:eastAsia="en-US"/>
        </w:rPr>
      </w:pPr>
      <w:r w:rsidRPr="00036EE8">
        <w:rPr>
          <w:rFonts w:eastAsiaTheme="minorHAnsi"/>
          <w:noProof/>
          <w:position w:val="-19"/>
          <w:sz w:val="28"/>
          <w:szCs w:val="28"/>
          <w:lang w:eastAsia="en-US"/>
        </w:rPr>
        <w:drawing>
          <wp:inline distT="0" distB="0" distL="0" distR="0" wp14:anchorId="2DD6E79F" wp14:editId="28807AC8">
            <wp:extent cx="5153025" cy="428625"/>
            <wp:effectExtent l="0" t="0" r="0" b="0"/>
            <wp:docPr id="215874" name="Рисунок 21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36EE8">
        <w:rPr>
          <w:rFonts w:eastAsiaTheme="minorHAnsi"/>
          <w:sz w:val="28"/>
          <w:szCs w:val="28"/>
          <w:lang w:eastAsia="en-US"/>
        </w:rPr>
        <w:t>,</w:t>
      </w:r>
    </w:p>
    <w:p w14:paraId="68EE1A99" w14:textId="77777777" w:rsidR="00036EE8" w:rsidRPr="00036EE8" w:rsidRDefault="00036EE8" w:rsidP="00036EE8">
      <w:pPr>
        <w:autoSpaceDE w:val="0"/>
        <w:autoSpaceDN w:val="0"/>
        <w:adjustRightInd w:val="0"/>
        <w:ind w:firstLine="540"/>
        <w:jc w:val="both"/>
        <w:rPr>
          <w:rFonts w:eastAsiaTheme="minorHAnsi"/>
          <w:sz w:val="28"/>
          <w:szCs w:val="28"/>
          <w:lang w:eastAsia="en-US"/>
        </w:rPr>
      </w:pPr>
    </w:p>
    <w:p w14:paraId="117F463D" w14:textId="77777777" w:rsidR="00036EE8" w:rsidRPr="00036EE8" w:rsidRDefault="00036EE8" w:rsidP="00036EE8">
      <w:pPr>
        <w:autoSpaceDE w:val="0"/>
        <w:autoSpaceDN w:val="0"/>
        <w:adjustRightInd w:val="0"/>
        <w:ind w:firstLine="540"/>
        <w:jc w:val="both"/>
        <w:rPr>
          <w:rFonts w:eastAsiaTheme="minorHAnsi"/>
          <w:sz w:val="28"/>
          <w:szCs w:val="28"/>
          <w:lang w:eastAsia="en-US"/>
        </w:rPr>
      </w:pPr>
      <w:r w:rsidRPr="00036EE8">
        <w:rPr>
          <w:rFonts w:eastAsiaTheme="minorHAnsi"/>
          <w:sz w:val="28"/>
          <w:szCs w:val="28"/>
          <w:lang w:eastAsia="en-US"/>
        </w:rPr>
        <w:t>где:</w:t>
      </w:r>
    </w:p>
    <w:p w14:paraId="5AB63FCA"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sz w:val="28"/>
          <w:szCs w:val="28"/>
          <w:lang w:eastAsia="en-US"/>
        </w:rPr>
        <w:t>s - количество видов коммунальных услуг;</w:t>
      </w:r>
    </w:p>
    <w:p w14:paraId="1CBA19FA"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A834D62"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3"/>
          <w:sz w:val="28"/>
          <w:szCs w:val="28"/>
          <w:lang w:eastAsia="en-US"/>
        </w:rPr>
        <w:drawing>
          <wp:inline distT="0" distB="0" distL="0" distR="0" wp14:anchorId="63F31116" wp14:editId="7EE36F4D">
            <wp:extent cx="542925" cy="342900"/>
            <wp:effectExtent l="0" t="0" r="9525" b="0"/>
            <wp:docPr id="215875" name="Рисунок 2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36EE8">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0A3C7FF9" w14:textId="77777777" w:rsidR="00036EE8" w:rsidRPr="00036EE8" w:rsidRDefault="00036EE8" w:rsidP="00036EE8">
      <w:pPr>
        <w:autoSpaceDE w:val="0"/>
        <w:autoSpaceDN w:val="0"/>
        <w:adjustRightInd w:val="0"/>
        <w:ind w:firstLine="539"/>
        <w:jc w:val="both"/>
        <w:rPr>
          <w:rFonts w:eastAsiaTheme="minorHAnsi"/>
          <w:sz w:val="28"/>
          <w:szCs w:val="28"/>
          <w:lang w:eastAsia="en-US"/>
        </w:rPr>
      </w:pPr>
      <w:r w:rsidRPr="00036EE8">
        <w:rPr>
          <w:rFonts w:eastAsiaTheme="minorHAnsi"/>
          <w:noProof/>
          <w:position w:val="-13"/>
          <w:sz w:val="28"/>
          <w:szCs w:val="28"/>
          <w:lang w:eastAsia="en-US"/>
        </w:rPr>
        <w:drawing>
          <wp:inline distT="0" distB="0" distL="0" distR="0" wp14:anchorId="7631D5E7" wp14:editId="70E805B6">
            <wp:extent cx="590550" cy="342900"/>
            <wp:effectExtent l="0" t="0" r="0" b="0"/>
            <wp:docPr id="215876" name="Рисунок 21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36EE8">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E061EFD" w14:textId="77777777" w:rsidR="00036EE8" w:rsidRPr="00036EE8" w:rsidRDefault="00036EE8" w:rsidP="00036EE8">
      <w:pPr>
        <w:autoSpaceDE w:val="0"/>
        <w:autoSpaceDN w:val="0"/>
        <w:adjustRightInd w:val="0"/>
        <w:ind w:firstLine="539"/>
        <w:jc w:val="both"/>
        <w:rPr>
          <w:rFonts w:eastAsiaTheme="minorHAnsi"/>
          <w:sz w:val="28"/>
          <w:szCs w:val="28"/>
          <w:lang w:eastAsia="en-US"/>
        </w:rPr>
      </w:pPr>
      <w:r w:rsidRPr="00036EE8">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36EE8">
        <w:rPr>
          <w:rFonts w:eastAsiaTheme="minorHAnsi"/>
          <w:noProof/>
          <w:position w:val="-15"/>
          <w:sz w:val="28"/>
          <w:szCs w:val="28"/>
          <w:lang w:eastAsia="en-US"/>
        </w:rPr>
        <w:drawing>
          <wp:inline distT="0" distB="0" distL="0" distR="0" wp14:anchorId="10300EA2" wp14:editId="1EAE058A">
            <wp:extent cx="504825" cy="371475"/>
            <wp:effectExtent l="0" t="0" r="9525" b="9525"/>
            <wp:docPr id="215877" name="Рисунок 21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36EE8">
        <w:rPr>
          <w:rFonts w:eastAsiaTheme="minorHAnsi"/>
          <w:sz w:val="28"/>
          <w:szCs w:val="28"/>
          <w:lang w:eastAsia="en-US"/>
        </w:rPr>
        <w:t>) определяется по формуле:</w:t>
      </w:r>
    </w:p>
    <w:p w14:paraId="5BDFBE34" w14:textId="77777777" w:rsidR="00036EE8" w:rsidRPr="00036EE8" w:rsidRDefault="00036EE8" w:rsidP="00036EE8">
      <w:pPr>
        <w:autoSpaceDE w:val="0"/>
        <w:autoSpaceDN w:val="0"/>
        <w:adjustRightInd w:val="0"/>
        <w:ind w:firstLine="540"/>
        <w:jc w:val="both"/>
        <w:rPr>
          <w:rFonts w:eastAsiaTheme="minorHAnsi"/>
          <w:sz w:val="28"/>
          <w:szCs w:val="28"/>
          <w:lang w:eastAsia="en-US"/>
        </w:rPr>
      </w:pPr>
    </w:p>
    <w:p w14:paraId="3190B91E" w14:textId="77777777" w:rsidR="00036EE8" w:rsidRPr="00036EE8" w:rsidRDefault="00036EE8" w:rsidP="00036EE8">
      <w:pPr>
        <w:autoSpaceDE w:val="0"/>
        <w:autoSpaceDN w:val="0"/>
        <w:adjustRightInd w:val="0"/>
        <w:jc w:val="center"/>
        <w:rPr>
          <w:rFonts w:eastAsiaTheme="minorHAnsi"/>
          <w:sz w:val="28"/>
          <w:szCs w:val="28"/>
          <w:lang w:eastAsia="en-US"/>
        </w:rPr>
      </w:pPr>
      <w:r w:rsidRPr="00036EE8">
        <w:rPr>
          <w:rFonts w:eastAsiaTheme="minorHAnsi"/>
          <w:noProof/>
          <w:position w:val="-15"/>
          <w:sz w:val="28"/>
          <w:szCs w:val="28"/>
          <w:lang w:eastAsia="en-US"/>
        </w:rPr>
        <w:drawing>
          <wp:inline distT="0" distB="0" distL="0" distR="0" wp14:anchorId="15174AD0" wp14:editId="399DD292">
            <wp:extent cx="1781175" cy="371475"/>
            <wp:effectExtent l="0" t="0" r="9525" b="9525"/>
            <wp:docPr id="215878" name="Рисунок 21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36EE8">
        <w:rPr>
          <w:rFonts w:eastAsiaTheme="minorHAnsi"/>
          <w:sz w:val="28"/>
          <w:szCs w:val="28"/>
          <w:lang w:eastAsia="en-US"/>
        </w:rPr>
        <w:t>,</w:t>
      </w:r>
    </w:p>
    <w:p w14:paraId="181A80C7" w14:textId="77777777" w:rsidR="00036EE8" w:rsidRPr="00036EE8" w:rsidRDefault="00036EE8" w:rsidP="00036EE8">
      <w:pPr>
        <w:autoSpaceDE w:val="0"/>
        <w:autoSpaceDN w:val="0"/>
        <w:adjustRightInd w:val="0"/>
        <w:ind w:firstLine="540"/>
        <w:jc w:val="both"/>
        <w:rPr>
          <w:rFonts w:eastAsiaTheme="minorHAnsi"/>
          <w:sz w:val="28"/>
          <w:szCs w:val="28"/>
          <w:lang w:eastAsia="en-US"/>
        </w:rPr>
      </w:pPr>
    </w:p>
    <w:p w14:paraId="4BCB13B4" w14:textId="77777777" w:rsidR="00036EE8" w:rsidRPr="00036EE8" w:rsidRDefault="00036EE8" w:rsidP="00036EE8">
      <w:pPr>
        <w:autoSpaceDE w:val="0"/>
        <w:autoSpaceDN w:val="0"/>
        <w:adjustRightInd w:val="0"/>
        <w:ind w:firstLine="540"/>
        <w:jc w:val="both"/>
        <w:rPr>
          <w:rFonts w:eastAsiaTheme="minorHAnsi"/>
          <w:sz w:val="28"/>
          <w:szCs w:val="28"/>
          <w:lang w:eastAsia="en-US"/>
        </w:rPr>
      </w:pPr>
      <w:r w:rsidRPr="00036EE8">
        <w:rPr>
          <w:rFonts w:eastAsiaTheme="minorHAnsi"/>
          <w:sz w:val="28"/>
          <w:szCs w:val="28"/>
          <w:lang w:eastAsia="en-US"/>
        </w:rPr>
        <w:t>где:</w:t>
      </w:r>
    </w:p>
    <w:p w14:paraId="48BFD02F"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1"/>
          <w:sz w:val="28"/>
          <w:szCs w:val="28"/>
          <w:lang w:eastAsia="en-US"/>
        </w:rPr>
        <w:drawing>
          <wp:inline distT="0" distB="0" distL="0" distR="0" wp14:anchorId="76A4100A" wp14:editId="0F084A25">
            <wp:extent cx="257175" cy="323850"/>
            <wp:effectExtent l="0" t="0" r="9525" b="0"/>
            <wp:docPr id="215879" name="Рисунок 21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36EE8">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1A27538" w14:textId="77777777" w:rsidR="00036EE8" w:rsidRPr="00036EE8" w:rsidRDefault="00036EE8" w:rsidP="00036EE8">
      <w:pPr>
        <w:autoSpaceDE w:val="0"/>
        <w:autoSpaceDN w:val="0"/>
        <w:adjustRightInd w:val="0"/>
        <w:spacing w:before="280"/>
        <w:ind w:firstLine="540"/>
        <w:jc w:val="both"/>
        <w:rPr>
          <w:rFonts w:eastAsiaTheme="minorHAnsi"/>
          <w:sz w:val="28"/>
          <w:szCs w:val="28"/>
          <w:lang w:eastAsia="en-US"/>
        </w:rPr>
      </w:pPr>
      <w:r w:rsidRPr="00036EE8">
        <w:rPr>
          <w:rFonts w:eastAsiaTheme="minorHAnsi"/>
          <w:noProof/>
          <w:position w:val="-11"/>
          <w:sz w:val="28"/>
          <w:szCs w:val="28"/>
          <w:lang w:eastAsia="en-US"/>
        </w:rPr>
        <w:lastRenderedPageBreak/>
        <w:drawing>
          <wp:inline distT="0" distB="0" distL="0" distR="0" wp14:anchorId="4C112051" wp14:editId="4811AA14">
            <wp:extent cx="276225" cy="323850"/>
            <wp:effectExtent l="0" t="0" r="9525" b="0"/>
            <wp:docPr id="215880" name="Рисунок 21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36EE8">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0778629" w14:textId="77777777" w:rsidR="00036EE8" w:rsidRPr="00036EE8" w:rsidRDefault="00036EE8" w:rsidP="00036EE8">
      <w:pPr>
        <w:autoSpaceDE w:val="0"/>
        <w:autoSpaceDN w:val="0"/>
        <w:adjustRightInd w:val="0"/>
        <w:ind w:firstLine="540"/>
        <w:jc w:val="center"/>
        <w:rPr>
          <w:rFonts w:eastAsiaTheme="minorHAnsi"/>
          <w:b/>
          <w:bCs/>
          <w:sz w:val="28"/>
          <w:szCs w:val="28"/>
          <w:lang w:eastAsia="en-US"/>
        </w:rPr>
      </w:pPr>
    </w:p>
    <w:p w14:paraId="1462C22B" w14:textId="77777777" w:rsidR="00036EE8" w:rsidRPr="00036EE8" w:rsidRDefault="00036EE8" w:rsidP="00036EE8">
      <w:pPr>
        <w:autoSpaceDE w:val="0"/>
        <w:autoSpaceDN w:val="0"/>
        <w:adjustRightInd w:val="0"/>
        <w:jc w:val="center"/>
        <w:rPr>
          <w:rFonts w:eastAsiaTheme="minorHAnsi"/>
          <w:b/>
          <w:bCs/>
          <w:sz w:val="28"/>
          <w:szCs w:val="28"/>
          <w:lang w:eastAsia="en-US"/>
        </w:rPr>
      </w:pPr>
      <w:r w:rsidRPr="00036EE8">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2BBFA072" w14:textId="77777777" w:rsidR="00036EE8" w:rsidRPr="00036EE8" w:rsidRDefault="00036EE8" w:rsidP="00036EE8">
      <w:pPr>
        <w:autoSpaceDE w:val="0"/>
        <w:autoSpaceDN w:val="0"/>
        <w:adjustRightInd w:val="0"/>
        <w:ind w:firstLine="540"/>
        <w:jc w:val="center"/>
        <w:rPr>
          <w:rFonts w:eastAsiaTheme="minorHAnsi"/>
          <w:b/>
          <w:bCs/>
          <w:sz w:val="28"/>
          <w:szCs w:val="28"/>
          <w:lang w:eastAsia="en-US"/>
        </w:rPr>
      </w:pPr>
    </w:p>
    <w:p w14:paraId="717B116C" w14:textId="77777777" w:rsidR="00036EE8" w:rsidRPr="00036EE8" w:rsidRDefault="00036EE8" w:rsidP="00036EE8">
      <w:pPr>
        <w:jc w:val="both"/>
        <w:rPr>
          <w:sz w:val="28"/>
          <w:szCs w:val="28"/>
        </w:rPr>
      </w:pPr>
      <w:r w:rsidRPr="00036EE8">
        <w:rPr>
          <w:sz w:val="28"/>
          <w:szCs w:val="28"/>
        </w:rPr>
        <w:tab/>
        <w:t xml:space="preserve">В декабре 2021 года для населения Прокопьевского муниципального округа действуют тарифы на коммунальные услуги, установленные постановлением РЭК Кузбасса от 18.12.2020 № 739 «Об установлении льготных тарифов на коммунальные услуги, оказываемые на территории Прокопьевского муниципального округа на 2021 год». </w:t>
      </w:r>
    </w:p>
    <w:p w14:paraId="19585E8A" w14:textId="77777777" w:rsidR="00036EE8" w:rsidRPr="00036EE8" w:rsidRDefault="00036EE8" w:rsidP="00036EE8">
      <w:pPr>
        <w:widowControl w:val="0"/>
        <w:autoSpaceDE w:val="0"/>
        <w:autoSpaceDN w:val="0"/>
        <w:adjustRightInd w:val="0"/>
        <w:ind w:firstLine="567"/>
        <w:jc w:val="both"/>
        <w:rPr>
          <w:sz w:val="28"/>
          <w:szCs w:val="28"/>
        </w:rPr>
      </w:pPr>
      <w:r w:rsidRPr="00036EE8">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Прокопьевского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E2F82D0" w14:textId="77777777" w:rsidR="00036EE8" w:rsidRPr="00036EE8" w:rsidRDefault="00036EE8" w:rsidP="00036EE8">
      <w:pPr>
        <w:widowControl w:val="0"/>
        <w:autoSpaceDE w:val="0"/>
        <w:autoSpaceDN w:val="0"/>
        <w:adjustRightInd w:val="0"/>
        <w:ind w:firstLine="567"/>
        <w:jc w:val="both"/>
        <w:rPr>
          <w:sz w:val="28"/>
          <w:szCs w:val="28"/>
        </w:rPr>
      </w:pPr>
      <w:r w:rsidRPr="00036EE8">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Прокопьевского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5,3%. </w:t>
      </w:r>
    </w:p>
    <w:p w14:paraId="2FBA459F" w14:textId="77777777" w:rsidR="00036EE8" w:rsidRPr="00036EE8" w:rsidRDefault="00036EE8" w:rsidP="00036EE8">
      <w:pPr>
        <w:widowControl w:val="0"/>
        <w:autoSpaceDE w:val="0"/>
        <w:autoSpaceDN w:val="0"/>
        <w:adjustRightInd w:val="0"/>
        <w:ind w:firstLine="567"/>
        <w:jc w:val="both"/>
        <w:rPr>
          <w:sz w:val="28"/>
          <w:szCs w:val="28"/>
        </w:rPr>
      </w:pPr>
      <w:r w:rsidRPr="00036EE8">
        <w:rPr>
          <w:sz w:val="28"/>
          <w:szCs w:val="28"/>
        </w:rPr>
        <w:t>Результаты расчетов приведены в таблице № 1.</w:t>
      </w:r>
    </w:p>
    <w:p w14:paraId="180DB982" w14:textId="77777777" w:rsidR="00036EE8" w:rsidRPr="00036EE8" w:rsidRDefault="00036EE8" w:rsidP="00036EE8">
      <w:pPr>
        <w:widowControl w:val="0"/>
        <w:autoSpaceDE w:val="0"/>
        <w:autoSpaceDN w:val="0"/>
        <w:adjustRightInd w:val="0"/>
        <w:ind w:left="-284" w:firstLine="851"/>
        <w:jc w:val="both"/>
        <w:rPr>
          <w:sz w:val="28"/>
          <w:szCs w:val="28"/>
        </w:rPr>
      </w:pPr>
    </w:p>
    <w:p w14:paraId="61927469" w14:textId="77777777" w:rsidR="00036EE8" w:rsidRPr="00036EE8" w:rsidRDefault="00036EE8" w:rsidP="00036EE8">
      <w:pPr>
        <w:widowControl w:val="0"/>
        <w:autoSpaceDE w:val="0"/>
        <w:autoSpaceDN w:val="0"/>
        <w:adjustRightInd w:val="0"/>
        <w:ind w:left="-284" w:firstLine="851"/>
        <w:jc w:val="both"/>
        <w:rPr>
          <w:sz w:val="28"/>
          <w:szCs w:val="28"/>
        </w:rPr>
      </w:pPr>
    </w:p>
    <w:p w14:paraId="4A88C539" w14:textId="77777777" w:rsidR="00036EE8" w:rsidRPr="00036EE8" w:rsidRDefault="00036EE8" w:rsidP="00036EE8">
      <w:pPr>
        <w:widowControl w:val="0"/>
        <w:autoSpaceDE w:val="0"/>
        <w:autoSpaceDN w:val="0"/>
        <w:adjustRightInd w:val="0"/>
        <w:ind w:left="-284" w:firstLine="851"/>
        <w:jc w:val="both"/>
        <w:rPr>
          <w:sz w:val="28"/>
          <w:szCs w:val="28"/>
        </w:rPr>
        <w:sectPr w:rsidR="00036EE8" w:rsidRPr="00036EE8" w:rsidSect="00D071D5">
          <w:headerReference w:type="default" r:id="rId55"/>
          <w:pgSz w:w="11906" w:h="16838"/>
          <w:pgMar w:top="1134" w:right="850" w:bottom="1134" w:left="1560" w:header="708" w:footer="708" w:gutter="0"/>
          <w:cols w:space="708"/>
          <w:titlePg/>
          <w:docGrid w:linePitch="360"/>
        </w:sectPr>
      </w:pPr>
    </w:p>
    <w:p w14:paraId="7C02F6D1" w14:textId="77777777" w:rsidR="00036EE8" w:rsidRPr="00036EE8" w:rsidRDefault="00036EE8" w:rsidP="00036EE8">
      <w:pPr>
        <w:widowControl w:val="0"/>
        <w:autoSpaceDE w:val="0"/>
        <w:autoSpaceDN w:val="0"/>
        <w:adjustRightInd w:val="0"/>
        <w:ind w:left="-284" w:firstLine="851"/>
        <w:jc w:val="right"/>
        <w:rPr>
          <w:sz w:val="28"/>
          <w:szCs w:val="28"/>
        </w:rPr>
      </w:pPr>
      <w:r w:rsidRPr="00036EE8">
        <w:rPr>
          <w:sz w:val="28"/>
          <w:szCs w:val="28"/>
        </w:rPr>
        <w:lastRenderedPageBreak/>
        <w:t>Таблица № 1</w:t>
      </w:r>
    </w:p>
    <w:p w14:paraId="18C3AB56" w14:textId="77777777" w:rsidR="00036EE8" w:rsidRPr="00036EE8" w:rsidRDefault="00036EE8" w:rsidP="00036EE8">
      <w:pPr>
        <w:widowControl w:val="0"/>
        <w:autoSpaceDE w:val="0"/>
        <w:autoSpaceDN w:val="0"/>
        <w:adjustRightInd w:val="0"/>
        <w:ind w:right="111"/>
        <w:jc w:val="right"/>
        <w:rPr>
          <w:sz w:val="28"/>
          <w:szCs w:val="28"/>
        </w:rPr>
      </w:pPr>
      <w:r w:rsidRPr="00036EE8">
        <w:rPr>
          <w:rFonts w:asciiTheme="minorHAnsi" w:eastAsiaTheme="minorHAnsi" w:hAnsiTheme="minorHAnsi" w:cstheme="minorBidi"/>
          <w:noProof/>
          <w:sz w:val="22"/>
          <w:szCs w:val="22"/>
          <w:lang w:eastAsia="en-US"/>
        </w:rPr>
        <w:drawing>
          <wp:inline distT="0" distB="0" distL="0" distR="0" wp14:anchorId="68B69542" wp14:editId="3F88F691">
            <wp:extent cx="9277350" cy="6057900"/>
            <wp:effectExtent l="0" t="0" r="0" b="0"/>
            <wp:docPr id="215881" name="Рисунок 2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77350" cy="6057900"/>
                    </a:xfrm>
                    <a:prstGeom prst="rect">
                      <a:avLst/>
                    </a:prstGeom>
                    <a:noFill/>
                    <a:ln>
                      <a:noFill/>
                    </a:ln>
                  </pic:spPr>
                </pic:pic>
              </a:graphicData>
            </a:graphic>
          </wp:inline>
        </w:drawing>
      </w:r>
      <w:r w:rsidRPr="00036EE8">
        <w:rPr>
          <w:rFonts w:asciiTheme="minorHAnsi" w:eastAsiaTheme="minorHAnsi" w:hAnsiTheme="minorHAnsi" w:cstheme="minorBidi"/>
          <w:sz w:val="22"/>
          <w:szCs w:val="22"/>
          <w:lang w:eastAsia="en-US"/>
        </w:rPr>
        <w:t xml:space="preserve"> </w:t>
      </w:r>
    </w:p>
    <w:p w14:paraId="2590BC04" w14:textId="77777777" w:rsidR="00036EE8" w:rsidRPr="00036EE8" w:rsidRDefault="00036EE8" w:rsidP="00036EE8">
      <w:pPr>
        <w:widowControl w:val="0"/>
        <w:autoSpaceDE w:val="0"/>
        <w:autoSpaceDN w:val="0"/>
        <w:adjustRightInd w:val="0"/>
        <w:jc w:val="right"/>
        <w:rPr>
          <w:sz w:val="28"/>
          <w:szCs w:val="28"/>
        </w:rPr>
      </w:pPr>
    </w:p>
    <w:p w14:paraId="3C899AA7" w14:textId="77777777" w:rsidR="00036EE8" w:rsidRPr="00036EE8" w:rsidRDefault="00036EE8" w:rsidP="00036EE8">
      <w:pPr>
        <w:widowControl w:val="0"/>
        <w:autoSpaceDE w:val="0"/>
        <w:autoSpaceDN w:val="0"/>
        <w:adjustRightInd w:val="0"/>
        <w:ind w:left="-284" w:firstLine="851"/>
        <w:jc w:val="right"/>
        <w:rPr>
          <w:sz w:val="28"/>
          <w:szCs w:val="28"/>
        </w:rPr>
        <w:sectPr w:rsidR="00036EE8" w:rsidRPr="00036EE8" w:rsidSect="001C3563">
          <w:pgSz w:w="16838" w:h="11906" w:orient="landscape"/>
          <w:pgMar w:top="568" w:right="1134" w:bottom="426" w:left="1134" w:header="709" w:footer="709" w:gutter="0"/>
          <w:cols w:space="708"/>
          <w:docGrid w:linePitch="360"/>
        </w:sectPr>
      </w:pPr>
    </w:p>
    <w:p w14:paraId="05FED12A" w14:textId="77777777" w:rsidR="00036EE8" w:rsidRPr="00036EE8" w:rsidRDefault="00036EE8" w:rsidP="00036EE8">
      <w:pPr>
        <w:widowControl w:val="0"/>
        <w:autoSpaceDE w:val="0"/>
        <w:autoSpaceDN w:val="0"/>
        <w:adjustRightInd w:val="0"/>
        <w:ind w:left="851"/>
        <w:jc w:val="center"/>
        <w:rPr>
          <w:b/>
          <w:bCs/>
          <w:sz w:val="28"/>
          <w:szCs w:val="28"/>
        </w:rPr>
      </w:pPr>
      <w:r w:rsidRPr="00036EE8">
        <w:rPr>
          <w:b/>
          <w:bCs/>
          <w:sz w:val="28"/>
          <w:szCs w:val="28"/>
        </w:rPr>
        <w:lastRenderedPageBreak/>
        <w:t>Льготные тарифы на коммунальные услуги</w:t>
      </w:r>
    </w:p>
    <w:p w14:paraId="1BAAD93B" w14:textId="77777777" w:rsidR="00036EE8" w:rsidRPr="00036EE8" w:rsidRDefault="00036EE8" w:rsidP="00036EE8">
      <w:pPr>
        <w:widowControl w:val="0"/>
        <w:autoSpaceDE w:val="0"/>
        <w:autoSpaceDN w:val="0"/>
        <w:adjustRightInd w:val="0"/>
        <w:ind w:left="851" w:right="424" w:firstLine="567"/>
        <w:jc w:val="both"/>
        <w:rPr>
          <w:sz w:val="28"/>
          <w:szCs w:val="28"/>
        </w:rPr>
      </w:pPr>
    </w:p>
    <w:p w14:paraId="045C5CEB" w14:textId="77777777" w:rsidR="00036EE8" w:rsidRPr="00036EE8" w:rsidRDefault="00036EE8" w:rsidP="00036EE8">
      <w:pPr>
        <w:widowControl w:val="0"/>
        <w:autoSpaceDE w:val="0"/>
        <w:autoSpaceDN w:val="0"/>
        <w:adjustRightInd w:val="0"/>
        <w:ind w:left="851" w:right="424" w:firstLine="567"/>
        <w:jc w:val="both"/>
        <w:rPr>
          <w:sz w:val="28"/>
          <w:szCs w:val="28"/>
        </w:rPr>
      </w:pPr>
      <w:r w:rsidRPr="00036EE8">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5,3%.  Размер льготных тарифов на коммунальные услуги приведены в таблицах № 3 - 4. </w:t>
      </w:r>
    </w:p>
    <w:p w14:paraId="6665447D" w14:textId="77777777" w:rsidR="00036EE8" w:rsidRPr="00036EE8" w:rsidRDefault="00036EE8" w:rsidP="00036EE8">
      <w:pPr>
        <w:widowControl w:val="0"/>
        <w:autoSpaceDE w:val="0"/>
        <w:autoSpaceDN w:val="0"/>
        <w:adjustRightInd w:val="0"/>
        <w:ind w:left="851" w:firstLine="850"/>
        <w:jc w:val="both"/>
        <w:rPr>
          <w:sz w:val="28"/>
          <w:szCs w:val="28"/>
        </w:rPr>
      </w:pPr>
    </w:p>
    <w:p w14:paraId="56015430" w14:textId="77777777" w:rsidR="00036EE8" w:rsidRPr="00036EE8" w:rsidRDefault="00036EE8" w:rsidP="00036EE8">
      <w:pPr>
        <w:tabs>
          <w:tab w:val="left" w:pos="0"/>
        </w:tabs>
        <w:ind w:right="424"/>
        <w:jc w:val="right"/>
        <w:rPr>
          <w:bCs/>
          <w:sz w:val="28"/>
          <w:szCs w:val="28"/>
        </w:rPr>
      </w:pPr>
      <w:r w:rsidRPr="00036EE8">
        <w:rPr>
          <w:bCs/>
          <w:sz w:val="28"/>
          <w:szCs w:val="28"/>
        </w:rPr>
        <w:t>Таблица № 3</w:t>
      </w:r>
    </w:p>
    <w:p w14:paraId="0C079B0B" w14:textId="77777777" w:rsidR="00036EE8" w:rsidRPr="00036EE8" w:rsidRDefault="00036EE8" w:rsidP="00036EE8">
      <w:pPr>
        <w:tabs>
          <w:tab w:val="left" w:pos="567"/>
        </w:tabs>
        <w:ind w:left="709" w:right="424"/>
        <w:jc w:val="center"/>
        <w:rPr>
          <w:bCs/>
          <w:sz w:val="28"/>
          <w:szCs w:val="28"/>
        </w:rPr>
      </w:pPr>
      <w:r w:rsidRPr="00036EE8">
        <w:rPr>
          <w:bCs/>
          <w:sz w:val="28"/>
          <w:szCs w:val="28"/>
        </w:rPr>
        <w:t>Льготные тарифы*</w:t>
      </w:r>
    </w:p>
    <w:p w14:paraId="1AD3B42A" w14:textId="77777777" w:rsidR="00036EE8" w:rsidRPr="00036EE8" w:rsidRDefault="00036EE8" w:rsidP="00036EE8">
      <w:pPr>
        <w:tabs>
          <w:tab w:val="left" w:pos="567"/>
        </w:tabs>
        <w:ind w:left="709" w:right="424"/>
        <w:jc w:val="center"/>
        <w:rPr>
          <w:bCs/>
          <w:sz w:val="28"/>
          <w:szCs w:val="28"/>
        </w:rPr>
      </w:pPr>
      <w:r w:rsidRPr="00036EE8">
        <w:rPr>
          <w:bCs/>
          <w:sz w:val="28"/>
          <w:szCs w:val="28"/>
        </w:rPr>
        <w:t xml:space="preserve">на холодное водоснабжение, водоотведение, горячее водоснабжение                         </w:t>
      </w:r>
      <w:r w:rsidRPr="00036EE8">
        <w:rPr>
          <w:bCs/>
          <w:kern w:val="32"/>
          <w:sz w:val="28"/>
          <w:szCs w:val="28"/>
          <w:lang w:eastAsia="en-US"/>
        </w:rPr>
        <w:t xml:space="preserve"> в открытой системе горячего водоснабжения</w:t>
      </w:r>
      <w:r w:rsidRPr="00036EE8">
        <w:rPr>
          <w:bCs/>
          <w:sz w:val="28"/>
          <w:szCs w:val="28"/>
        </w:rPr>
        <w:t xml:space="preserve">, тепловую энергию (мощность), твердое топливо (уголь)                                                                                                                     </w:t>
      </w:r>
    </w:p>
    <w:tbl>
      <w:tblPr>
        <w:tblStyle w:val="afc"/>
        <w:tblpPr w:leftFromText="180" w:rightFromText="180" w:vertAnchor="text" w:horzAnchor="page" w:tblpX="1108" w:tblpY="203"/>
        <w:tblW w:w="9776" w:type="dxa"/>
        <w:tblLayout w:type="fixed"/>
        <w:tblLook w:val="04A0" w:firstRow="1" w:lastRow="0" w:firstColumn="1" w:lastColumn="0" w:noHBand="0" w:noVBand="1"/>
      </w:tblPr>
      <w:tblGrid>
        <w:gridCol w:w="846"/>
        <w:gridCol w:w="3827"/>
        <w:gridCol w:w="1411"/>
        <w:gridCol w:w="1843"/>
        <w:gridCol w:w="1849"/>
      </w:tblGrid>
      <w:tr w:rsidR="00036EE8" w:rsidRPr="00036EE8" w14:paraId="7C968E6D" w14:textId="77777777" w:rsidTr="00AE6253">
        <w:trPr>
          <w:trHeight w:val="324"/>
        </w:trPr>
        <w:tc>
          <w:tcPr>
            <w:tcW w:w="846" w:type="dxa"/>
            <w:vMerge w:val="restart"/>
            <w:vAlign w:val="center"/>
          </w:tcPr>
          <w:p w14:paraId="46B36774" w14:textId="77777777" w:rsidR="00036EE8" w:rsidRPr="00036EE8" w:rsidRDefault="00036EE8" w:rsidP="00036EE8">
            <w:pPr>
              <w:jc w:val="center"/>
              <w:rPr>
                <w:bCs/>
              </w:rPr>
            </w:pPr>
            <w:r w:rsidRPr="00036EE8">
              <w:rPr>
                <w:bCs/>
              </w:rPr>
              <w:t>№ п/п</w:t>
            </w:r>
          </w:p>
        </w:tc>
        <w:tc>
          <w:tcPr>
            <w:tcW w:w="3827" w:type="dxa"/>
            <w:vMerge w:val="restart"/>
            <w:vAlign w:val="center"/>
          </w:tcPr>
          <w:p w14:paraId="6B94AFD2" w14:textId="77777777" w:rsidR="00036EE8" w:rsidRPr="00036EE8" w:rsidRDefault="00036EE8" w:rsidP="00036EE8">
            <w:pPr>
              <w:tabs>
                <w:tab w:val="left" w:pos="0"/>
              </w:tabs>
              <w:jc w:val="center"/>
              <w:rPr>
                <w:bCs/>
              </w:rPr>
            </w:pPr>
            <w:r w:rsidRPr="00036EE8">
              <w:rPr>
                <w:bCs/>
              </w:rPr>
              <w:t>Наименование регулируемой организации</w:t>
            </w:r>
          </w:p>
        </w:tc>
        <w:tc>
          <w:tcPr>
            <w:tcW w:w="1411" w:type="dxa"/>
            <w:vMerge w:val="restart"/>
            <w:vAlign w:val="center"/>
          </w:tcPr>
          <w:p w14:paraId="4229ED98" w14:textId="77777777" w:rsidR="00036EE8" w:rsidRPr="00036EE8" w:rsidRDefault="00036EE8" w:rsidP="00036EE8">
            <w:pPr>
              <w:tabs>
                <w:tab w:val="left" w:pos="0"/>
              </w:tabs>
              <w:jc w:val="center"/>
              <w:rPr>
                <w:bCs/>
              </w:rPr>
            </w:pPr>
            <w:r w:rsidRPr="00036EE8">
              <w:rPr>
                <w:bCs/>
              </w:rPr>
              <w:t xml:space="preserve">Единицы измерения </w:t>
            </w:r>
          </w:p>
        </w:tc>
        <w:tc>
          <w:tcPr>
            <w:tcW w:w="3692" w:type="dxa"/>
            <w:gridSpan w:val="2"/>
            <w:vAlign w:val="center"/>
          </w:tcPr>
          <w:p w14:paraId="5D8CC60B" w14:textId="77777777" w:rsidR="00036EE8" w:rsidRPr="00036EE8" w:rsidRDefault="00036EE8" w:rsidP="00036EE8">
            <w:pPr>
              <w:tabs>
                <w:tab w:val="left" w:pos="0"/>
              </w:tabs>
              <w:jc w:val="center"/>
              <w:rPr>
                <w:bCs/>
              </w:rPr>
            </w:pPr>
            <w:r w:rsidRPr="00036EE8">
              <w:rPr>
                <w:bCs/>
              </w:rPr>
              <w:t>Льготный тариф</w:t>
            </w:r>
          </w:p>
        </w:tc>
      </w:tr>
      <w:tr w:rsidR="00036EE8" w:rsidRPr="00036EE8" w14:paraId="52D5DC92" w14:textId="77777777" w:rsidTr="00AE6253">
        <w:trPr>
          <w:trHeight w:val="499"/>
        </w:trPr>
        <w:tc>
          <w:tcPr>
            <w:tcW w:w="846" w:type="dxa"/>
            <w:vMerge/>
            <w:vAlign w:val="center"/>
          </w:tcPr>
          <w:p w14:paraId="36E2E428" w14:textId="77777777" w:rsidR="00036EE8" w:rsidRPr="00036EE8" w:rsidRDefault="00036EE8" w:rsidP="00036EE8">
            <w:pPr>
              <w:tabs>
                <w:tab w:val="left" w:pos="0"/>
              </w:tabs>
              <w:jc w:val="center"/>
              <w:rPr>
                <w:bCs/>
              </w:rPr>
            </w:pPr>
          </w:p>
        </w:tc>
        <w:tc>
          <w:tcPr>
            <w:tcW w:w="3827" w:type="dxa"/>
            <w:vMerge/>
            <w:vAlign w:val="center"/>
          </w:tcPr>
          <w:p w14:paraId="3957B669" w14:textId="77777777" w:rsidR="00036EE8" w:rsidRPr="00036EE8" w:rsidRDefault="00036EE8" w:rsidP="00036EE8">
            <w:pPr>
              <w:tabs>
                <w:tab w:val="left" w:pos="0"/>
              </w:tabs>
              <w:jc w:val="center"/>
              <w:rPr>
                <w:bCs/>
              </w:rPr>
            </w:pPr>
          </w:p>
        </w:tc>
        <w:tc>
          <w:tcPr>
            <w:tcW w:w="1411" w:type="dxa"/>
            <w:vMerge/>
            <w:vAlign w:val="center"/>
          </w:tcPr>
          <w:p w14:paraId="74FDB8DA" w14:textId="77777777" w:rsidR="00036EE8" w:rsidRPr="00036EE8" w:rsidRDefault="00036EE8" w:rsidP="00036EE8">
            <w:pPr>
              <w:tabs>
                <w:tab w:val="left" w:pos="0"/>
              </w:tabs>
              <w:jc w:val="center"/>
              <w:rPr>
                <w:bCs/>
              </w:rPr>
            </w:pPr>
          </w:p>
        </w:tc>
        <w:tc>
          <w:tcPr>
            <w:tcW w:w="1843" w:type="dxa"/>
            <w:vAlign w:val="center"/>
          </w:tcPr>
          <w:p w14:paraId="44A973D0" w14:textId="77777777" w:rsidR="00036EE8" w:rsidRPr="00036EE8" w:rsidRDefault="00036EE8" w:rsidP="00036EE8">
            <w:pPr>
              <w:tabs>
                <w:tab w:val="left" w:pos="0"/>
              </w:tabs>
              <w:jc w:val="center"/>
              <w:rPr>
                <w:bCs/>
              </w:rPr>
            </w:pPr>
            <w:r w:rsidRPr="00036EE8">
              <w:rPr>
                <w:bCs/>
              </w:rPr>
              <w:t xml:space="preserve">с 01.01.2022                   по 30.06.2022 </w:t>
            </w:r>
          </w:p>
        </w:tc>
        <w:tc>
          <w:tcPr>
            <w:tcW w:w="1849" w:type="dxa"/>
            <w:vAlign w:val="center"/>
          </w:tcPr>
          <w:p w14:paraId="33CCCCB4" w14:textId="77777777" w:rsidR="00036EE8" w:rsidRPr="00036EE8" w:rsidRDefault="00036EE8" w:rsidP="00036EE8">
            <w:pPr>
              <w:tabs>
                <w:tab w:val="left" w:pos="0"/>
              </w:tabs>
              <w:ind w:right="-100"/>
              <w:rPr>
                <w:bCs/>
              </w:rPr>
            </w:pPr>
            <w:r w:rsidRPr="00036EE8">
              <w:rPr>
                <w:bCs/>
              </w:rPr>
              <w:t xml:space="preserve">с 01.07.2022                по 31.12.2022 </w:t>
            </w:r>
          </w:p>
        </w:tc>
      </w:tr>
      <w:tr w:rsidR="00036EE8" w:rsidRPr="00036EE8" w14:paraId="2B8F6EA0" w14:textId="77777777" w:rsidTr="00AE6253">
        <w:trPr>
          <w:trHeight w:val="114"/>
        </w:trPr>
        <w:tc>
          <w:tcPr>
            <w:tcW w:w="846" w:type="dxa"/>
            <w:vAlign w:val="center"/>
          </w:tcPr>
          <w:p w14:paraId="717BBC4E" w14:textId="77777777" w:rsidR="00036EE8" w:rsidRPr="00036EE8" w:rsidRDefault="00036EE8" w:rsidP="00036EE8">
            <w:pPr>
              <w:tabs>
                <w:tab w:val="left" w:pos="0"/>
              </w:tabs>
              <w:jc w:val="center"/>
              <w:rPr>
                <w:bCs/>
              </w:rPr>
            </w:pPr>
            <w:r w:rsidRPr="00036EE8">
              <w:rPr>
                <w:bCs/>
              </w:rPr>
              <w:t>1</w:t>
            </w:r>
          </w:p>
        </w:tc>
        <w:tc>
          <w:tcPr>
            <w:tcW w:w="3827" w:type="dxa"/>
          </w:tcPr>
          <w:p w14:paraId="32F3F26D" w14:textId="77777777" w:rsidR="00036EE8" w:rsidRPr="00036EE8" w:rsidRDefault="00036EE8" w:rsidP="00036EE8">
            <w:pPr>
              <w:tabs>
                <w:tab w:val="left" w:pos="0"/>
              </w:tabs>
              <w:jc w:val="center"/>
              <w:rPr>
                <w:bCs/>
              </w:rPr>
            </w:pPr>
            <w:r w:rsidRPr="00036EE8">
              <w:rPr>
                <w:bCs/>
              </w:rPr>
              <w:t>2</w:t>
            </w:r>
          </w:p>
        </w:tc>
        <w:tc>
          <w:tcPr>
            <w:tcW w:w="1411" w:type="dxa"/>
          </w:tcPr>
          <w:p w14:paraId="53A7FD43" w14:textId="77777777" w:rsidR="00036EE8" w:rsidRPr="00036EE8" w:rsidRDefault="00036EE8" w:rsidP="00036EE8">
            <w:pPr>
              <w:tabs>
                <w:tab w:val="left" w:pos="0"/>
              </w:tabs>
              <w:jc w:val="center"/>
              <w:rPr>
                <w:bCs/>
              </w:rPr>
            </w:pPr>
            <w:r w:rsidRPr="00036EE8">
              <w:rPr>
                <w:bCs/>
              </w:rPr>
              <w:t>3</w:t>
            </w:r>
          </w:p>
        </w:tc>
        <w:tc>
          <w:tcPr>
            <w:tcW w:w="1843" w:type="dxa"/>
          </w:tcPr>
          <w:p w14:paraId="6EABDFFC" w14:textId="77777777" w:rsidR="00036EE8" w:rsidRPr="00036EE8" w:rsidRDefault="00036EE8" w:rsidP="00036EE8">
            <w:pPr>
              <w:tabs>
                <w:tab w:val="left" w:pos="0"/>
              </w:tabs>
              <w:jc w:val="center"/>
              <w:rPr>
                <w:bCs/>
              </w:rPr>
            </w:pPr>
            <w:r w:rsidRPr="00036EE8">
              <w:rPr>
                <w:bCs/>
              </w:rPr>
              <w:t>4</w:t>
            </w:r>
          </w:p>
        </w:tc>
        <w:tc>
          <w:tcPr>
            <w:tcW w:w="1849" w:type="dxa"/>
          </w:tcPr>
          <w:p w14:paraId="52BCAEEC" w14:textId="77777777" w:rsidR="00036EE8" w:rsidRPr="00036EE8" w:rsidRDefault="00036EE8" w:rsidP="00036EE8">
            <w:pPr>
              <w:tabs>
                <w:tab w:val="left" w:pos="0"/>
              </w:tabs>
              <w:jc w:val="center"/>
              <w:rPr>
                <w:bCs/>
              </w:rPr>
            </w:pPr>
            <w:r w:rsidRPr="00036EE8">
              <w:rPr>
                <w:bCs/>
              </w:rPr>
              <w:t>5</w:t>
            </w:r>
          </w:p>
        </w:tc>
      </w:tr>
      <w:tr w:rsidR="00036EE8" w:rsidRPr="00036EE8" w14:paraId="14DDE6C4" w14:textId="77777777" w:rsidTr="00AE6253">
        <w:trPr>
          <w:trHeight w:val="506"/>
        </w:trPr>
        <w:tc>
          <w:tcPr>
            <w:tcW w:w="9776" w:type="dxa"/>
            <w:gridSpan w:val="5"/>
            <w:vAlign w:val="center"/>
          </w:tcPr>
          <w:p w14:paraId="3893B044" w14:textId="77777777" w:rsidR="00036EE8" w:rsidRPr="00036EE8" w:rsidRDefault="00036EE8" w:rsidP="00D92ED5">
            <w:pPr>
              <w:numPr>
                <w:ilvl w:val="0"/>
                <w:numId w:val="21"/>
              </w:numPr>
              <w:tabs>
                <w:tab w:val="left" w:pos="164"/>
              </w:tabs>
              <w:ind w:left="-120" w:firstLine="0"/>
              <w:contextualSpacing/>
              <w:jc w:val="center"/>
              <w:rPr>
                <w:bCs/>
              </w:rPr>
            </w:pPr>
            <w:r w:rsidRPr="00036EE8">
              <w:rPr>
                <w:bCs/>
              </w:rPr>
              <w:t>Холодное водоснабжение (за исключением подвоза питьевой воды)</w:t>
            </w:r>
          </w:p>
        </w:tc>
      </w:tr>
      <w:tr w:rsidR="00036EE8" w:rsidRPr="00036EE8" w14:paraId="11E2470C" w14:textId="77777777" w:rsidTr="00AE6253">
        <w:trPr>
          <w:trHeight w:val="286"/>
        </w:trPr>
        <w:tc>
          <w:tcPr>
            <w:tcW w:w="846" w:type="dxa"/>
            <w:vAlign w:val="center"/>
          </w:tcPr>
          <w:p w14:paraId="1FEA9A50" w14:textId="77777777" w:rsidR="00036EE8" w:rsidRPr="00036EE8" w:rsidRDefault="00036EE8" w:rsidP="00036EE8">
            <w:pPr>
              <w:tabs>
                <w:tab w:val="left" w:pos="0"/>
              </w:tabs>
              <w:jc w:val="center"/>
              <w:rPr>
                <w:bCs/>
              </w:rPr>
            </w:pPr>
            <w:r w:rsidRPr="00036EE8">
              <w:rPr>
                <w:bCs/>
              </w:rPr>
              <w:t>1.1.</w:t>
            </w:r>
          </w:p>
        </w:tc>
        <w:tc>
          <w:tcPr>
            <w:tcW w:w="3827" w:type="dxa"/>
          </w:tcPr>
          <w:p w14:paraId="062EAFE1" w14:textId="77777777" w:rsidR="00036EE8" w:rsidRPr="00036EE8" w:rsidRDefault="00036EE8" w:rsidP="00036EE8">
            <w:pPr>
              <w:tabs>
                <w:tab w:val="left" w:pos="0"/>
              </w:tabs>
              <w:rPr>
                <w:bCs/>
              </w:rPr>
            </w:pPr>
            <w:r w:rsidRPr="00036EE8">
              <w:rPr>
                <w:bCs/>
              </w:rPr>
              <w:t xml:space="preserve">ООО «Энергоресурс»,                ИНН </w:t>
            </w:r>
            <w:r w:rsidRPr="00036EE8">
              <w:rPr>
                <w:lang w:eastAsia="en-US"/>
              </w:rPr>
              <w:t xml:space="preserve">  </w:t>
            </w:r>
            <w:r w:rsidRPr="00036EE8">
              <w:rPr>
                <w:bCs/>
              </w:rPr>
              <w:t>4205284720</w:t>
            </w:r>
          </w:p>
        </w:tc>
        <w:tc>
          <w:tcPr>
            <w:tcW w:w="1411" w:type="dxa"/>
            <w:vAlign w:val="center"/>
          </w:tcPr>
          <w:p w14:paraId="481E02C9"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r w:rsidRPr="00036EE8">
              <w:rPr>
                <w:bCs/>
              </w:rPr>
              <w:t xml:space="preserve"> </w:t>
            </w:r>
          </w:p>
        </w:tc>
        <w:tc>
          <w:tcPr>
            <w:tcW w:w="1843" w:type="dxa"/>
            <w:vAlign w:val="center"/>
          </w:tcPr>
          <w:p w14:paraId="425DADC3" w14:textId="77777777" w:rsidR="00036EE8" w:rsidRPr="00036EE8" w:rsidRDefault="00036EE8" w:rsidP="00036EE8">
            <w:pPr>
              <w:tabs>
                <w:tab w:val="left" w:pos="0"/>
              </w:tabs>
              <w:jc w:val="center"/>
              <w:rPr>
                <w:bCs/>
              </w:rPr>
            </w:pPr>
            <w:r w:rsidRPr="00036EE8">
              <w:rPr>
                <w:bCs/>
              </w:rPr>
              <w:t>22,10</w:t>
            </w:r>
          </w:p>
        </w:tc>
        <w:tc>
          <w:tcPr>
            <w:tcW w:w="1849" w:type="dxa"/>
            <w:vAlign w:val="center"/>
          </w:tcPr>
          <w:p w14:paraId="1EDFFC64" w14:textId="77777777" w:rsidR="00036EE8" w:rsidRPr="00036EE8" w:rsidRDefault="00036EE8" w:rsidP="00036EE8">
            <w:pPr>
              <w:tabs>
                <w:tab w:val="left" w:pos="0"/>
              </w:tabs>
              <w:jc w:val="center"/>
              <w:rPr>
                <w:bCs/>
              </w:rPr>
            </w:pPr>
            <w:r w:rsidRPr="00036EE8">
              <w:rPr>
                <w:bCs/>
              </w:rPr>
              <w:t>23,20</w:t>
            </w:r>
          </w:p>
        </w:tc>
      </w:tr>
      <w:tr w:rsidR="00036EE8" w:rsidRPr="00036EE8" w14:paraId="2890A338" w14:textId="77777777" w:rsidTr="00AE6253">
        <w:trPr>
          <w:trHeight w:val="138"/>
        </w:trPr>
        <w:tc>
          <w:tcPr>
            <w:tcW w:w="9776" w:type="dxa"/>
            <w:gridSpan w:val="5"/>
            <w:vAlign w:val="center"/>
          </w:tcPr>
          <w:p w14:paraId="30CC4C1C" w14:textId="77777777" w:rsidR="00036EE8" w:rsidRPr="00036EE8" w:rsidRDefault="00036EE8" w:rsidP="00036EE8">
            <w:pPr>
              <w:tabs>
                <w:tab w:val="left" w:pos="0"/>
              </w:tabs>
              <w:ind w:left="-120"/>
              <w:contextualSpacing/>
              <w:jc w:val="center"/>
              <w:rPr>
                <w:bCs/>
              </w:rPr>
            </w:pPr>
            <w:r w:rsidRPr="00036EE8">
              <w:rPr>
                <w:bCs/>
              </w:rPr>
              <w:t>2. Водоотведение</w:t>
            </w:r>
          </w:p>
        </w:tc>
      </w:tr>
      <w:tr w:rsidR="00036EE8" w:rsidRPr="00036EE8" w14:paraId="12D7B687" w14:textId="77777777" w:rsidTr="00AE6253">
        <w:trPr>
          <w:trHeight w:val="554"/>
        </w:trPr>
        <w:tc>
          <w:tcPr>
            <w:tcW w:w="846" w:type="dxa"/>
            <w:vAlign w:val="center"/>
          </w:tcPr>
          <w:p w14:paraId="4FD2550A" w14:textId="77777777" w:rsidR="00036EE8" w:rsidRPr="00036EE8" w:rsidRDefault="00036EE8" w:rsidP="00036EE8">
            <w:pPr>
              <w:tabs>
                <w:tab w:val="left" w:pos="0"/>
              </w:tabs>
              <w:jc w:val="center"/>
              <w:rPr>
                <w:bCs/>
              </w:rPr>
            </w:pPr>
            <w:r w:rsidRPr="00036EE8">
              <w:rPr>
                <w:bCs/>
              </w:rPr>
              <w:t>2.1.</w:t>
            </w:r>
          </w:p>
        </w:tc>
        <w:tc>
          <w:tcPr>
            <w:tcW w:w="3827" w:type="dxa"/>
          </w:tcPr>
          <w:p w14:paraId="5315353A"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6FA7CEAE"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r w:rsidRPr="00036EE8">
              <w:rPr>
                <w:bCs/>
              </w:rPr>
              <w:t xml:space="preserve"> </w:t>
            </w:r>
          </w:p>
        </w:tc>
        <w:tc>
          <w:tcPr>
            <w:tcW w:w="1843" w:type="dxa"/>
            <w:vAlign w:val="center"/>
          </w:tcPr>
          <w:p w14:paraId="13B0D689" w14:textId="77777777" w:rsidR="00036EE8" w:rsidRPr="00036EE8" w:rsidRDefault="00036EE8" w:rsidP="00036EE8">
            <w:pPr>
              <w:tabs>
                <w:tab w:val="left" w:pos="0"/>
              </w:tabs>
              <w:jc w:val="center"/>
              <w:rPr>
                <w:bCs/>
              </w:rPr>
            </w:pPr>
            <w:r w:rsidRPr="00036EE8">
              <w:rPr>
                <w:bCs/>
              </w:rPr>
              <w:t>14,71</w:t>
            </w:r>
          </w:p>
        </w:tc>
        <w:tc>
          <w:tcPr>
            <w:tcW w:w="1849" w:type="dxa"/>
            <w:vAlign w:val="center"/>
          </w:tcPr>
          <w:p w14:paraId="0222F9D9" w14:textId="77777777" w:rsidR="00036EE8" w:rsidRPr="00036EE8" w:rsidRDefault="00036EE8" w:rsidP="00036EE8">
            <w:pPr>
              <w:tabs>
                <w:tab w:val="left" w:pos="0"/>
              </w:tabs>
              <w:jc w:val="center"/>
              <w:rPr>
                <w:bCs/>
              </w:rPr>
            </w:pPr>
            <w:r w:rsidRPr="00036EE8">
              <w:rPr>
                <w:bCs/>
              </w:rPr>
              <w:t>15,45</w:t>
            </w:r>
          </w:p>
        </w:tc>
      </w:tr>
      <w:tr w:rsidR="00036EE8" w:rsidRPr="00036EE8" w14:paraId="30E4EA75" w14:textId="77777777" w:rsidTr="00AE6253">
        <w:trPr>
          <w:trHeight w:val="434"/>
        </w:trPr>
        <w:tc>
          <w:tcPr>
            <w:tcW w:w="9776" w:type="dxa"/>
            <w:gridSpan w:val="5"/>
            <w:vAlign w:val="center"/>
          </w:tcPr>
          <w:p w14:paraId="78821177" w14:textId="77777777" w:rsidR="00036EE8" w:rsidRPr="00036EE8" w:rsidRDefault="00036EE8" w:rsidP="00036EE8">
            <w:pPr>
              <w:tabs>
                <w:tab w:val="left" w:pos="0"/>
              </w:tabs>
              <w:ind w:left="22"/>
              <w:contextualSpacing/>
              <w:jc w:val="center"/>
              <w:rPr>
                <w:bCs/>
              </w:rPr>
            </w:pPr>
            <w:r w:rsidRPr="00036EE8">
              <w:rPr>
                <w:bCs/>
              </w:rPr>
              <w:t>3. Горячее водоснабжение в открытой системе горячего водоснабжения</w:t>
            </w:r>
          </w:p>
        </w:tc>
      </w:tr>
      <w:tr w:rsidR="00036EE8" w:rsidRPr="00036EE8" w14:paraId="1891F075" w14:textId="77777777" w:rsidTr="00AE6253">
        <w:trPr>
          <w:trHeight w:val="540"/>
        </w:trPr>
        <w:tc>
          <w:tcPr>
            <w:tcW w:w="846" w:type="dxa"/>
            <w:vAlign w:val="center"/>
          </w:tcPr>
          <w:p w14:paraId="59035774" w14:textId="77777777" w:rsidR="00036EE8" w:rsidRPr="00036EE8" w:rsidRDefault="00036EE8" w:rsidP="00036EE8">
            <w:pPr>
              <w:tabs>
                <w:tab w:val="left" w:pos="0"/>
              </w:tabs>
              <w:jc w:val="center"/>
              <w:rPr>
                <w:bCs/>
              </w:rPr>
            </w:pPr>
            <w:r w:rsidRPr="00036EE8">
              <w:rPr>
                <w:bCs/>
              </w:rPr>
              <w:t>3.1.</w:t>
            </w:r>
          </w:p>
        </w:tc>
        <w:tc>
          <w:tcPr>
            <w:tcW w:w="3827" w:type="dxa"/>
          </w:tcPr>
          <w:p w14:paraId="703EEBE2"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38EC28C6"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p>
        </w:tc>
        <w:tc>
          <w:tcPr>
            <w:tcW w:w="1843" w:type="dxa"/>
            <w:vAlign w:val="center"/>
          </w:tcPr>
          <w:p w14:paraId="56E50E84" w14:textId="77777777" w:rsidR="00036EE8" w:rsidRPr="00036EE8" w:rsidRDefault="00036EE8" w:rsidP="00036EE8">
            <w:pPr>
              <w:tabs>
                <w:tab w:val="left" w:pos="0"/>
              </w:tabs>
              <w:jc w:val="center"/>
              <w:rPr>
                <w:bCs/>
              </w:rPr>
            </w:pPr>
            <w:r w:rsidRPr="00036EE8">
              <w:rPr>
                <w:bCs/>
              </w:rPr>
              <w:t>54,24</w:t>
            </w:r>
          </w:p>
        </w:tc>
        <w:tc>
          <w:tcPr>
            <w:tcW w:w="1849" w:type="dxa"/>
            <w:vAlign w:val="center"/>
          </w:tcPr>
          <w:p w14:paraId="2C6ACEF2" w14:textId="77777777" w:rsidR="00036EE8" w:rsidRPr="00036EE8" w:rsidRDefault="00036EE8" w:rsidP="00036EE8">
            <w:pPr>
              <w:tabs>
                <w:tab w:val="left" w:pos="0"/>
              </w:tabs>
              <w:jc w:val="center"/>
              <w:rPr>
                <w:bCs/>
              </w:rPr>
            </w:pPr>
            <w:r w:rsidRPr="00036EE8">
              <w:rPr>
                <w:bCs/>
              </w:rPr>
              <w:t>56,95</w:t>
            </w:r>
          </w:p>
        </w:tc>
      </w:tr>
      <w:tr w:rsidR="00036EE8" w:rsidRPr="00036EE8" w14:paraId="6FD49F4B" w14:textId="77777777" w:rsidTr="00AE6253">
        <w:trPr>
          <w:trHeight w:val="324"/>
        </w:trPr>
        <w:tc>
          <w:tcPr>
            <w:tcW w:w="846" w:type="dxa"/>
            <w:vAlign w:val="center"/>
          </w:tcPr>
          <w:p w14:paraId="31C28A7A" w14:textId="77777777" w:rsidR="00036EE8" w:rsidRPr="00036EE8" w:rsidRDefault="00036EE8" w:rsidP="00036EE8">
            <w:pPr>
              <w:tabs>
                <w:tab w:val="left" w:pos="0"/>
              </w:tabs>
              <w:jc w:val="center"/>
              <w:rPr>
                <w:bCs/>
              </w:rPr>
            </w:pPr>
            <w:r w:rsidRPr="00036EE8">
              <w:rPr>
                <w:bCs/>
              </w:rPr>
              <w:t>3.2</w:t>
            </w:r>
          </w:p>
        </w:tc>
        <w:tc>
          <w:tcPr>
            <w:tcW w:w="3827" w:type="dxa"/>
          </w:tcPr>
          <w:p w14:paraId="0F473939" w14:textId="77777777" w:rsidR="00036EE8" w:rsidRPr="00036EE8" w:rsidRDefault="00036EE8" w:rsidP="00036EE8">
            <w:pPr>
              <w:tabs>
                <w:tab w:val="left" w:pos="0"/>
              </w:tabs>
              <w:rPr>
                <w:bCs/>
              </w:rPr>
            </w:pPr>
            <w:r w:rsidRPr="00036EE8">
              <w:rPr>
                <w:bCs/>
              </w:rPr>
              <w:t xml:space="preserve">АО «УК «Кузбассразрезуголь»  (филиал Талдинский угольный разрез»),                                             ИНН </w:t>
            </w:r>
            <w:r w:rsidRPr="00036EE8">
              <w:rPr>
                <w:lang w:eastAsia="en-US"/>
              </w:rPr>
              <w:t xml:space="preserve"> </w:t>
            </w:r>
            <w:r w:rsidRPr="00036EE8">
              <w:rPr>
                <w:bCs/>
              </w:rPr>
              <w:t>4205049090</w:t>
            </w:r>
          </w:p>
        </w:tc>
        <w:tc>
          <w:tcPr>
            <w:tcW w:w="1411" w:type="dxa"/>
            <w:vAlign w:val="center"/>
          </w:tcPr>
          <w:p w14:paraId="3A6AFD73"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p>
        </w:tc>
        <w:tc>
          <w:tcPr>
            <w:tcW w:w="1843" w:type="dxa"/>
            <w:vAlign w:val="center"/>
          </w:tcPr>
          <w:p w14:paraId="3589F208" w14:textId="77777777" w:rsidR="00036EE8" w:rsidRPr="00036EE8" w:rsidRDefault="00036EE8" w:rsidP="00036EE8">
            <w:pPr>
              <w:tabs>
                <w:tab w:val="left" w:pos="0"/>
              </w:tabs>
              <w:jc w:val="center"/>
              <w:rPr>
                <w:bCs/>
              </w:rPr>
            </w:pPr>
            <w:r w:rsidRPr="00036EE8">
              <w:rPr>
                <w:bCs/>
              </w:rPr>
              <w:t>54,24</w:t>
            </w:r>
          </w:p>
        </w:tc>
        <w:tc>
          <w:tcPr>
            <w:tcW w:w="1849" w:type="dxa"/>
            <w:vAlign w:val="center"/>
          </w:tcPr>
          <w:p w14:paraId="0816DACD" w14:textId="77777777" w:rsidR="00036EE8" w:rsidRPr="00036EE8" w:rsidRDefault="00036EE8" w:rsidP="00036EE8">
            <w:pPr>
              <w:tabs>
                <w:tab w:val="left" w:pos="0"/>
              </w:tabs>
              <w:jc w:val="center"/>
              <w:rPr>
                <w:bCs/>
              </w:rPr>
            </w:pPr>
            <w:r w:rsidRPr="00036EE8">
              <w:rPr>
                <w:bCs/>
              </w:rPr>
              <w:t>56,95</w:t>
            </w:r>
          </w:p>
        </w:tc>
      </w:tr>
      <w:tr w:rsidR="00036EE8" w:rsidRPr="00036EE8" w14:paraId="74A169B2" w14:textId="77777777" w:rsidTr="00AE6253">
        <w:trPr>
          <w:trHeight w:val="281"/>
        </w:trPr>
        <w:tc>
          <w:tcPr>
            <w:tcW w:w="9776" w:type="dxa"/>
            <w:gridSpan w:val="5"/>
            <w:vAlign w:val="center"/>
          </w:tcPr>
          <w:p w14:paraId="4AF0029F" w14:textId="77777777" w:rsidR="00036EE8" w:rsidRPr="00036EE8" w:rsidRDefault="00036EE8" w:rsidP="00D92ED5">
            <w:pPr>
              <w:numPr>
                <w:ilvl w:val="0"/>
                <w:numId w:val="22"/>
              </w:numPr>
              <w:tabs>
                <w:tab w:val="left" w:pos="164"/>
              </w:tabs>
              <w:ind w:left="-120" w:firstLine="0"/>
              <w:contextualSpacing/>
              <w:jc w:val="center"/>
              <w:rPr>
                <w:bCs/>
              </w:rPr>
            </w:pPr>
            <w:r w:rsidRPr="00036EE8">
              <w:rPr>
                <w:bCs/>
              </w:rPr>
              <w:t>Тепловая энергия (мощность)</w:t>
            </w:r>
          </w:p>
        </w:tc>
      </w:tr>
      <w:tr w:rsidR="00036EE8" w:rsidRPr="00036EE8" w14:paraId="6FA52BE0" w14:textId="77777777" w:rsidTr="00AE6253">
        <w:trPr>
          <w:trHeight w:val="284"/>
        </w:trPr>
        <w:tc>
          <w:tcPr>
            <w:tcW w:w="9776" w:type="dxa"/>
            <w:gridSpan w:val="5"/>
            <w:vAlign w:val="center"/>
          </w:tcPr>
          <w:p w14:paraId="6F60CCFE" w14:textId="77777777" w:rsidR="00036EE8" w:rsidRPr="00036EE8" w:rsidRDefault="00036EE8" w:rsidP="00036EE8">
            <w:pPr>
              <w:tabs>
                <w:tab w:val="left" w:pos="0"/>
              </w:tabs>
              <w:jc w:val="center"/>
              <w:rPr>
                <w:bCs/>
              </w:rPr>
            </w:pPr>
            <w:r w:rsidRPr="00036EE8">
              <w:rPr>
                <w:bCs/>
              </w:rPr>
              <w:t>4.1. В многоквартирных домах</w:t>
            </w:r>
          </w:p>
        </w:tc>
      </w:tr>
      <w:tr w:rsidR="00036EE8" w:rsidRPr="00036EE8" w14:paraId="10DA9934" w14:textId="77777777" w:rsidTr="00AE6253">
        <w:trPr>
          <w:trHeight w:val="177"/>
        </w:trPr>
        <w:tc>
          <w:tcPr>
            <w:tcW w:w="846" w:type="dxa"/>
            <w:vAlign w:val="center"/>
          </w:tcPr>
          <w:p w14:paraId="2E91171A" w14:textId="77777777" w:rsidR="00036EE8" w:rsidRPr="00036EE8" w:rsidRDefault="00036EE8" w:rsidP="00036EE8">
            <w:pPr>
              <w:tabs>
                <w:tab w:val="left" w:pos="0"/>
              </w:tabs>
              <w:jc w:val="center"/>
              <w:rPr>
                <w:bCs/>
              </w:rPr>
            </w:pPr>
            <w:r w:rsidRPr="00036EE8">
              <w:rPr>
                <w:bCs/>
              </w:rPr>
              <w:t>4.1.1.</w:t>
            </w:r>
          </w:p>
        </w:tc>
        <w:tc>
          <w:tcPr>
            <w:tcW w:w="3827" w:type="dxa"/>
          </w:tcPr>
          <w:p w14:paraId="0F301B7D"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439B321F" w14:textId="77777777" w:rsidR="00036EE8" w:rsidRPr="00036EE8" w:rsidRDefault="00036EE8" w:rsidP="00036EE8">
            <w:pPr>
              <w:tabs>
                <w:tab w:val="left" w:pos="0"/>
              </w:tabs>
              <w:jc w:val="center"/>
              <w:rPr>
                <w:bCs/>
              </w:rPr>
            </w:pPr>
            <w:r w:rsidRPr="00036EE8">
              <w:rPr>
                <w:bCs/>
              </w:rPr>
              <w:t>руб/Гкал</w:t>
            </w:r>
          </w:p>
        </w:tc>
        <w:tc>
          <w:tcPr>
            <w:tcW w:w="1843" w:type="dxa"/>
            <w:vAlign w:val="center"/>
          </w:tcPr>
          <w:p w14:paraId="33DEB371" w14:textId="77777777" w:rsidR="00036EE8" w:rsidRPr="00036EE8" w:rsidRDefault="00036EE8" w:rsidP="00036EE8">
            <w:pPr>
              <w:tabs>
                <w:tab w:val="left" w:pos="0"/>
              </w:tabs>
              <w:jc w:val="center"/>
              <w:rPr>
                <w:bCs/>
              </w:rPr>
            </w:pPr>
            <w:r w:rsidRPr="00036EE8">
              <w:rPr>
                <w:bCs/>
              </w:rPr>
              <w:t>326,53</w:t>
            </w:r>
          </w:p>
        </w:tc>
        <w:tc>
          <w:tcPr>
            <w:tcW w:w="1849" w:type="dxa"/>
            <w:vAlign w:val="center"/>
          </w:tcPr>
          <w:p w14:paraId="0196CA46" w14:textId="77777777" w:rsidR="00036EE8" w:rsidRPr="00036EE8" w:rsidRDefault="00036EE8" w:rsidP="00036EE8">
            <w:pPr>
              <w:tabs>
                <w:tab w:val="left" w:pos="0"/>
              </w:tabs>
              <w:jc w:val="center"/>
              <w:rPr>
                <w:bCs/>
              </w:rPr>
            </w:pPr>
            <w:r w:rsidRPr="00036EE8">
              <w:rPr>
                <w:bCs/>
              </w:rPr>
              <w:t>346,00</w:t>
            </w:r>
          </w:p>
        </w:tc>
      </w:tr>
      <w:tr w:rsidR="00036EE8" w:rsidRPr="00036EE8" w14:paraId="402CDC12" w14:textId="77777777" w:rsidTr="00AE6253">
        <w:trPr>
          <w:trHeight w:val="177"/>
        </w:trPr>
        <w:tc>
          <w:tcPr>
            <w:tcW w:w="846" w:type="dxa"/>
            <w:vAlign w:val="center"/>
          </w:tcPr>
          <w:p w14:paraId="2D341518" w14:textId="77777777" w:rsidR="00036EE8" w:rsidRPr="00036EE8" w:rsidRDefault="00036EE8" w:rsidP="00036EE8">
            <w:pPr>
              <w:tabs>
                <w:tab w:val="left" w:pos="0"/>
              </w:tabs>
              <w:jc w:val="center"/>
              <w:rPr>
                <w:bCs/>
              </w:rPr>
            </w:pPr>
            <w:r w:rsidRPr="00036EE8">
              <w:rPr>
                <w:bCs/>
              </w:rPr>
              <w:t>4.1.2.</w:t>
            </w:r>
          </w:p>
        </w:tc>
        <w:tc>
          <w:tcPr>
            <w:tcW w:w="3827" w:type="dxa"/>
          </w:tcPr>
          <w:p w14:paraId="4219F759" w14:textId="77777777" w:rsidR="00036EE8" w:rsidRPr="00036EE8" w:rsidRDefault="00036EE8" w:rsidP="00036EE8">
            <w:pPr>
              <w:tabs>
                <w:tab w:val="left" w:pos="0"/>
              </w:tabs>
              <w:rPr>
                <w:bCs/>
              </w:rPr>
            </w:pPr>
            <w:r w:rsidRPr="00036EE8">
              <w:rPr>
                <w:bCs/>
              </w:rPr>
              <w:t xml:space="preserve">АО «УК «Кузбассразрезуголь»  (филиал Талдинский угольный разрез»),                                             ИНН </w:t>
            </w:r>
            <w:r w:rsidRPr="00036EE8">
              <w:rPr>
                <w:lang w:eastAsia="en-US"/>
              </w:rPr>
              <w:t xml:space="preserve"> </w:t>
            </w:r>
            <w:r w:rsidRPr="00036EE8">
              <w:rPr>
                <w:bCs/>
              </w:rPr>
              <w:t>4205049090</w:t>
            </w:r>
          </w:p>
        </w:tc>
        <w:tc>
          <w:tcPr>
            <w:tcW w:w="1411" w:type="dxa"/>
            <w:vAlign w:val="center"/>
          </w:tcPr>
          <w:p w14:paraId="7932E74F" w14:textId="77777777" w:rsidR="00036EE8" w:rsidRPr="00036EE8" w:rsidRDefault="00036EE8" w:rsidP="00036EE8">
            <w:pPr>
              <w:tabs>
                <w:tab w:val="left" w:pos="0"/>
              </w:tabs>
              <w:jc w:val="center"/>
              <w:rPr>
                <w:bCs/>
              </w:rPr>
            </w:pPr>
            <w:r w:rsidRPr="00036EE8">
              <w:rPr>
                <w:bCs/>
              </w:rPr>
              <w:t>руб/Гкал</w:t>
            </w:r>
          </w:p>
        </w:tc>
        <w:tc>
          <w:tcPr>
            <w:tcW w:w="1843" w:type="dxa"/>
            <w:vAlign w:val="center"/>
          </w:tcPr>
          <w:p w14:paraId="30E0BF48" w14:textId="77777777" w:rsidR="00036EE8" w:rsidRPr="00036EE8" w:rsidRDefault="00036EE8" w:rsidP="00036EE8">
            <w:pPr>
              <w:tabs>
                <w:tab w:val="left" w:pos="0"/>
              </w:tabs>
              <w:jc w:val="center"/>
              <w:rPr>
                <w:bCs/>
              </w:rPr>
            </w:pPr>
            <w:r w:rsidRPr="00036EE8">
              <w:rPr>
                <w:bCs/>
              </w:rPr>
              <w:t>326,53</w:t>
            </w:r>
          </w:p>
        </w:tc>
        <w:tc>
          <w:tcPr>
            <w:tcW w:w="1849" w:type="dxa"/>
            <w:vAlign w:val="center"/>
          </w:tcPr>
          <w:p w14:paraId="3916F11E" w14:textId="77777777" w:rsidR="00036EE8" w:rsidRPr="00036EE8" w:rsidRDefault="00036EE8" w:rsidP="00036EE8">
            <w:pPr>
              <w:tabs>
                <w:tab w:val="left" w:pos="0"/>
              </w:tabs>
              <w:jc w:val="center"/>
              <w:rPr>
                <w:bCs/>
              </w:rPr>
            </w:pPr>
            <w:r w:rsidRPr="00036EE8">
              <w:rPr>
                <w:bCs/>
              </w:rPr>
              <w:t>346,00</w:t>
            </w:r>
          </w:p>
        </w:tc>
      </w:tr>
      <w:tr w:rsidR="00036EE8" w:rsidRPr="00036EE8" w14:paraId="66391B5F" w14:textId="77777777" w:rsidTr="00AE6253">
        <w:trPr>
          <w:trHeight w:val="567"/>
        </w:trPr>
        <w:tc>
          <w:tcPr>
            <w:tcW w:w="9776" w:type="dxa"/>
            <w:gridSpan w:val="5"/>
            <w:vAlign w:val="center"/>
          </w:tcPr>
          <w:p w14:paraId="14038605" w14:textId="77777777" w:rsidR="00036EE8" w:rsidRPr="00036EE8" w:rsidRDefault="00036EE8" w:rsidP="00036EE8">
            <w:pPr>
              <w:tabs>
                <w:tab w:val="left" w:pos="0"/>
              </w:tabs>
              <w:jc w:val="center"/>
              <w:rPr>
                <w:bCs/>
              </w:rPr>
            </w:pPr>
            <w:r w:rsidRPr="00036EE8">
              <w:rPr>
                <w:bCs/>
              </w:rPr>
              <w:t>4.2. В индивидуальных (частных домах) и одноэтажных домах блокированной застройки</w:t>
            </w:r>
          </w:p>
        </w:tc>
      </w:tr>
      <w:tr w:rsidR="00036EE8" w:rsidRPr="00036EE8" w14:paraId="2703EC5F" w14:textId="77777777" w:rsidTr="00AE6253">
        <w:trPr>
          <w:trHeight w:val="415"/>
        </w:trPr>
        <w:tc>
          <w:tcPr>
            <w:tcW w:w="846" w:type="dxa"/>
            <w:vAlign w:val="center"/>
          </w:tcPr>
          <w:p w14:paraId="37DBF623" w14:textId="77777777" w:rsidR="00036EE8" w:rsidRPr="00036EE8" w:rsidRDefault="00036EE8" w:rsidP="00036EE8">
            <w:pPr>
              <w:tabs>
                <w:tab w:val="left" w:pos="0"/>
              </w:tabs>
              <w:jc w:val="center"/>
              <w:rPr>
                <w:bCs/>
              </w:rPr>
            </w:pPr>
            <w:r w:rsidRPr="00036EE8">
              <w:rPr>
                <w:bCs/>
              </w:rPr>
              <w:t>4.2.1.</w:t>
            </w:r>
          </w:p>
        </w:tc>
        <w:tc>
          <w:tcPr>
            <w:tcW w:w="3827" w:type="dxa"/>
          </w:tcPr>
          <w:p w14:paraId="0C7E6267"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6791BA0B" w14:textId="77777777" w:rsidR="00036EE8" w:rsidRPr="00036EE8" w:rsidRDefault="00036EE8" w:rsidP="00036EE8">
            <w:pPr>
              <w:tabs>
                <w:tab w:val="left" w:pos="0"/>
              </w:tabs>
              <w:jc w:val="center"/>
              <w:rPr>
                <w:bCs/>
              </w:rPr>
            </w:pPr>
            <w:r w:rsidRPr="00036EE8">
              <w:rPr>
                <w:bCs/>
              </w:rPr>
              <w:t>руб/Гкал</w:t>
            </w:r>
          </w:p>
        </w:tc>
        <w:tc>
          <w:tcPr>
            <w:tcW w:w="1843" w:type="dxa"/>
            <w:vAlign w:val="center"/>
          </w:tcPr>
          <w:p w14:paraId="5C9B33C7" w14:textId="77777777" w:rsidR="00036EE8" w:rsidRPr="00036EE8" w:rsidRDefault="00036EE8" w:rsidP="00036EE8">
            <w:pPr>
              <w:tabs>
                <w:tab w:val="left" w:pos="0"/>
              </w:tabs>
              <w:jc w:val="center"/>
              <w:rPr>
                <w:bCs/>
              </w:rPr>
            </w:pPr>
            <w:r w:rsidRPr="00036EE8">
              <w:rPr>
                <w:bCs/>
              </w:rPr>
              <w:t>1045,00</w:t>
            </w:r>
          </w:p>
        </w:tc>
        <w:tc>
          <w:tcPr>
            <w:tcW w:w="1849" w:type="dxa"/>
            <w:vAlign w:val="center"/>
          </w:tcPr>
          <w:p w14:paraId="491E35D4" w14:textId="77777777" w:rsidR="00036EE8" w:rsidRPr="00036EE8" w:rsidRDefault="00036EE8" w:rsidP="00036EE8">
            <w:pPr>
              <w:tabs>
                <w:tab w:val="left" w:pos="0"/>
              </w:tabs>
              <w:jc w:val="center"/>
              <w:rPr>
                <w:bCs/>
              </w:rPr>
            </w:pPr>
            <w:r w:rsidRPr="00036EE8">
              <w:rPr>
                <w:bCs/>
              </w:rPr>
              <w:t>1100,00</w:t>
            </w:r>
          </w:p>
        </w:tc>
      </w:tr>
      <w:tr w:rsidR="00036EE8" w:rsidRPr="00036EE8" w14:paraId="3C662E6D" w14:textId="77777777" w:rsidTr="00AE6253">
        <w:trPr>
          <w:trHeight w:val="70"/>
        </w:trPr>
        <w:tc>
          <w:tcPr>
            <w:tcW w:w="846" w:type="dxa"/>
            <w:vAlign w:val="center"/>
          </w:tcPr>
          <w:p w14:paraId="5C8FB0A2" w14:textId="77777777" w:rsidR="00036EE8" w:rsidRPr="00036EE8" w:rsidRDefault="00036EE8" w:rsidP="00036EE8">
            <w:pPr>
              <w:tabs>
                <w:tab w:val="left" w:pos="0"/>
              </w:tabs>
              <w:jc w:val="center"/>
              <w:rPr>
                <w:bCs/>
              </w:rPr>
            </w:pPr>
            <w:r w:rsidRPr="00036EE8">
              <w:rPr>
                <w:bCs/>
              </w:rPr>
              <w:lastRenderedPageBreak/>
              <w:t>1</w:t>
            </w:r>
          </w:p>
        </w:tc>
        <w:tc>
          <w:tcPr>
            <w:tcW w:w="3827" w:type="dxa"/>
            <w:vAlign w:val="center"/>
          </w:tcPr>
          <w:p w14:paraId="0F781291" w14:textId="77777777" w:rsidR="00036EE8" w:rsidRPr="00036EE8" w:rsidRDefault="00036EE8" w:rsidP="00036EE8">
            <w:pPr>
              <w:tabs>
                <w:tab w:val="left" w:pos="0"/>
              </w:tabs>
              <w:jc w:val="center"/>
              <w:rPr>
                <w:bCs/>
              </w:rPr>
            </w:pPr>
            <w:r w:rsidRPr="00036EE8">
              <w:rPr>
                <w:bCs/>
              </w:rPr>
              <w:t>2</w:t>
            </w:r>
          </w:p>
        </w:tc>
        <w:tc>
          <w:tcPr>
            <w:tcW w:w="1411" w:type="dxa"/>
            <w:vAlign w:val="center"/>
          </w:tcPr>
          <w:p w14:paraId="0C6D04BE" w14:textId="77777777" w:rsidR="00036EE8" w:rsidRPr="00036EE8" w:rsidRDefault="00036EE8" w:rsidP="00036EE8">
            <w:pPr>
              <w:tabs>
                <w:tab w:val="left" w:pos="0"/>
              </w:tabs>
              <w:jc w:val="center"/>
              <w:rPr>
                <w:bCs/>
              </w:rPr>
            </w:pPr>
            <w:r w:rsidRPr="00036EE8">
              <w:rPr>
                <w:bCs/>
              </w:rPr>
              <w:t>3</w:t>
            </w:r>
          </w:p>
        </w:tc>
        <w:tc>
          <w:tcPr>
            <w:tcW w:w="1843" w:type="dxa"/>
            <w:vAlign w:val="center"/>
          </w:tcPr>
          <w:p w14:paraId="4D5BAC1D" w14:textId="77777777" w:rsidR="00036EE8" w:rsidRPr="00036EE8" w:rsidRDefault="00036EE8" w:rsidP="00036EE8">
            <w:pPr>
              <w:tabs>
                <w:tab w:val="left" w:pos="0"/>
              </w:tabs>
              <w:jc w:val="center"/>
              <w:rPr>
                <w:bCs/>
              </w:rPr>
            </w:pPr>
            <w:r w:rsidRPr="00036EE8">
              <w:rPr>
                <w:bCs/>
              </w:rPr>
              <w:t>4</w:t>
            </w:r>
          </w:p>
        </w:tc>
        <w:tc>
          <w:tcPr>
            <w:tcW w:w="1849" w:type="dxa"/>
            <w:vAlign w:val="center"/>
          </w:tcPr>
          <w:p w14:paraId="50E6AC20" w14:textId="77777777" w:rsidR="00036EE8" w:rsidRPr="00036EE8" w:rsidRDefault="00036EE8" w:rsidP="00036EE8">
            <w:pPr>
              <w:tabs>
                <w:tab w:val="left" w:pos="0"/>
              </w:tabs>
              <w:jc w:val="center"/>
              <w:rPr>
                <w:bCs/>
              </w:rPr>
            </w:pPr>
            <w:r w:rsidRPr="00036EE8">
              <w:rPr>
                <w:bCs/>
              </w:rPr>
              <w:t>5</w:t>
            </w:r>
          </w:p>
        </w:tc>
      </w:tr>
      <w:tr w:rsidR="00036EE8" w:rsidRPr="00036EE8" w14:paraId="79183D64" w14:textId="77777777" w:rsidTr="00AE6253">
        <w:trPr>
          <w:trHeight w:val="245"/>
        </w:trPr>
        <w:tc>
          <w:tcPr>
            <w:tcW w:w="9776" w:type="dxa"/>
            <w:gridSpan w:val="5"/>
            <w:vAlign w:val="center"/>
          </w:tcPr>
          <w:p w14:paraId="370FED88" w14:textId="77777777" w:rsidR="00036EE8" w:rsidRPr="00036EE8" w:rsidRDefault="00036EE8" w:rsidP="00D92ED5">
            <w:pPr>
              <w:numPr>
                <w:ilvl w:val="0"/>
                <w:numId w:val="22"/>
              </w:numPr>
              <w:tabs>
                <w:tab w:val="left" w:pos="0"/>
              </w:tabs>
              <w:contextualSpacing/>
              <w:jc w:val="center"/>
              <w:rPr>
                <w:bCs/>
              </w:rPr>
            </w:pPr>
            <w:r w:rsidRPr="00036EE8">
              <w:rPr>
                <w:bCs/>
              </w:rPr>
              <w:t>Твердое топливо (уголь), в пределах норматива потребления**</w:t>
            </w:r>
          </w:p>
        </w:tc>
      </w:tr>
      <w:tr w:rsidR="00036EE8" w:rsidRPr="00036EE8" w14:paraId="5F1C417A" w14:textId="77777777" w:rsidTr="00AE6253">
        <w:trPr>
          <w:trHeight w:val="324"/>
        </w:trPr>
        <w:tc>
          <w:tcPr>
            <w:tcW w:w="846" w:type="dxa"/>
            <w:vMerge w:val="restart"/>
            <w:vAlign w:val="center"/>
          </w:tcPr>
          <w:p w14:paraId="31F80E01" w14:textId="77777777" w:rsidR="00036EE8" w:rsidRPr="00036EE8" w:rsidRDefault="00036EE8" w:rsidP="00036EE8">
            <w:pPr>
              <w:tabs>
                <w:tab w:val="left" w:pos="0"/>
              </w:tabs>
              <w:jc w:val="center"/>
              <w:rPr>
                <w:bCs/>
              </w:rPr>
            </w:pPr>
            <w:r w:rsidRPr="00036EE8">
              <w:rPr>
                <w:bCs/>
              </w:rPr>
              <w:t>5.1.</w:t>
            </w:r>
          </w:p>
        </w:tc>
        <w:tc>
          <w:tcPr>
            <w:tcW w:w="3827" w:type="dxa"/>
            <w:vMerge w:val="restart"/>
            <w:vAlign w:val="center"/>
          </w:tcPr>
          <w:p w14:paraId="143E0CC4" w14:textId="77777777" w:rsidR="00036EE8" w:rsidRPr="00036EE8" w:rsidRDefault="00036EE8" w:rsidP="00036EE8">
            <w:pPr>
              <w:tabs>
                <w:tab w:val="left" w:pos="0"/>
              </w:tabs>
              <w:ind w:right="-120"/>
              <w:rPr>
                <w:bCs/>
              </w:rPr>
            </w:pPr>
            <w:r w:rsidRPr="00036EE8">
              <w:rPr>
                <w:bCs/>
              </w:rPr>
              <w:t xml:space="preserve">ООО «Кузбасстопливосбыт»,                ИНН </w:t>
            </w:r>
            <w:r w:rsidRPr="00036EE8">
              <w:rPr>
                <w:lang w:eastAsia="en-US"/>
              </w:rPr>
              <w:t xml:space="preserve"> </w:t>
            </w:r>
            <w:r w:rsidRPr="00036EE8">
              <w:rPr>
                <w:bCs/>
              </w:rPr>
              <w:t>4205241533</w:t>
            </w:r>
          </w:p>
        </w:tc>
        <w:tc>
          <w:tcPr>
            <w:tcW w:w="5103" w:type="dxa"/>
            <w:gridSpan w:val="3"/>
            <w:vAlign w:val="center"/>
          </w:tcPr>
          <w:p w14:paraId="2B7C6ADC" w14:textId="77777777" w:rsidR="00036EE8" w:rsidRPr="00036EE8" w:rsidRDefault="00036EE8" w:rsidP="00036EE8">
            <w:pPr>
              <w:tabs>
                <w:tab w:val="left" w:pos="0"/>
              </w:tabs>
              <w:jc w:val="center"/>
              <w:rPr>
                <w:bCs/>
              </w:rPr>
            </w:pPr>
            <w:r w:rsidRPr="00036EE8">
              <w:rPr>
                <w:bCs/>
              </w:rPr>
              <w:t>Марка ДГР 0-300</w:t>
            </w:r>
          </w:p>
        </w:tc>
      </w:tr>
      <w:tr w:rsidR="00036EE8" w:rsidRPr="00036EE8" w14:paraId="122D80C1" w14:textId="77777777" w:rsidTr="00AE6253">
        <w:trPr>
          <w:trHeight w:val="324"/>
        </w:trPr>
        <w:tc>
          <w:tcPr>
            <w:tcW w:w="846" w:type="dxa"/>
            <w:vMerge/>
            <w:vAlign w:val="center"/>
          </w:tcPr>
          <w:p w14:paraId="5A08D111" w14:textId="77777777" w:rsidR="00036EE8" w:rsidRPr="00036EE8" w:rsidRDefault="00036EE8" w:rsidP="00036EE8">
            <w:pPr>
              <w:tabs>
                <w:tab w:val="left" w:pos="0"/>
              </w:tabs>
              <w:jc w:val="center"/>
              <w:rPr>
                <w:bCs/>
              </w:rPr>
            </w:pPr>
          </w:p>
        </w:tc>
        <w:tc>
          <w:tcPr>
            <w:tcW w:w="3827" w:type="dxa"/>
            <w:vMerge/>
          </w:tcPr>
          <w:p w14:paraId="1F495AA9" w14:textId="77777777" w:rsidR="00036EE8" w:rsidRPr="00036EE8" w:rsidRDefault="00036EE8" w:rsidP="00036EE8">
            <w:pPr>
              <w:tabs>
                <w:tab w:val="left" w:pos="0"/>
              </w:tabs>
              <w:ind w:right="-120"/>
              <w:rPr>
                <w:bCs/>
              </w:rPr>
            </w:pPr>
          </w:p>
        </w:tc>
        <w:tc>
          <w:tcPr>
            <w:tcW w:w="1411" w:type="dxa"/>
            <w:vAlign w:val="center"/>
          </w:tcPr>
          <w:p w14:paraId="5C27C4EF" w14:textId="77777777" w:rsidR="00036EE8" w:rsidRPr="00036EE8" w:rsidRDefault="00036EE8" w:rsidP="00036EE8">
            <w:pPr>
              <w:tabs>
                <w:tab w:val="left" w:pos="0"/>
              </w:tabs>
              <w:jc w:val="center"/>
              <w:rPr>
                <w:bCs/>
              </w:rPr>
            </w:pPr>
            <w:r w:rsidRPr="00036EE8">
              <w:rPr>
                <w:bCs/>
              </w:rPr>
              <w:t xml:space="preserve">руб/тн </w:t>
            </w:r>
          </w:p>
        </w:tc>
        <w:tc>
          <w:tcPr>
            <w:tcW w:w="1843" w:type="dxa"/>
            <w:vAlign w:val="center"/>
          </w:tcPr>
          <w:p w14:paraId="7CBADFDC" w14:textId="77777777" w:rsidR="00036EE8" w:rsidRPr="00036EE8" w:rsidRDefault="00036EE8" w:rsidP="00036EE8">
            <w:pPr>
              <w:tabs>
                <w:tab w:val="left" w:pos="0"/>
              </w:tabs>
              <w:jc w:val="center"/>
              <w:rPr>
                <w:bCs/>
              </w:rPr>
            </w:pPr>
            <w:r w:rsidRPr="00036EE8">
              <w:rPr>
                <w:bCs/>
              </w:rPr>
              <w:t>1006,00</w:t>
            </w:r>
          </w:p>
        </w:tc>
        <w:tc>
          <w:tcPr>
            <w:tcW w:w="1849" w:type="dxa"/>
            <w:vAlign w:val="center"/>
          </w:tcPr>
          <w:p w14:paraId="282AEF5D" w14:textId="77777777" w:rsidR="00036EE8" w:rsidRPr="00036EE8" w:rsidRDefault="00036EE8" w:rsidP="00036EE8">
            <w:pPr>
              <w:tabs>
                <w:tab w:val="left" w:pos="0"/>
              </w:tabs>
              <w:jc w:val="center"/>
              <w:rPr>
                <w:bCs/>
              </w:rPr>
            </w:pPr>
            <w:r w:rsidRPr="00036EE8">
              <w:rPr>
                <w:bCs/>
              </w:rPr>
              <w:t>1056,30</w:t>
            </w:r>
          </w:p>
        </w:tc>
      </w:tr>
      <w:tr w:rsidR="00036EE8" w:rsidRPr="00036EE8" w14:paraId="13DF77EE" w14:textId="77777777" w:rsidTr="00AE6253">
        <w:trPr>
          <w:trHeight w:val="324"/>
        </w:trPr>
        <w:tc>
          <w:tcPr>
            <w:tcW w:w="846" w:type="dxa"/>
            <w:vMerge w:val="restart"/>
            <w:vAlign w:val="center"/>
          </w:tcPr>
          <w:p w14:paraId="76B127E7" w14:textId="77777777" w:rsidR="00036EE8" w:rsidRPr="00036EE8" w:rsidRDefault="00036EE8" w:rsidP="00036EE8">
            <w:pPr>
              <w:tabs>
                <w:tab w:val="left" w:pos="0"/>
              </w:tabs>
              <w:jc w:val="center"/>
              <w:rPr>
                <w:bCs/>
              </w:rPr>
            </w:pPr>
            <w:r w:rsidRPr="00036EE8">
              <w:rPr>
                <w:bCs/>
              </w:rPr>
              <w:t>5.2.</w:t>
            </w:r>
          </w:p>
        </w:tc>
        <w:tc>
          <w:tcPr>
            <w:tcW w:w="3827" w:type="dxa"/>
            <w:vMerge/>
          </w:tcPr>
          <w:p w14:paraId="0554C72D" w14:textId="77777777" w:rsidR="00036EE8" w:rsidRPr="00036EE8" w:rsidRDefault="00036EE8" w:rsidP="00036EE8">
            <w:pPr>
              <w:tabs>
                <w:tab w:val="left" w:pos="0"/>
              </w:tabs>
              <w:ind w:right="-120"/>
              <w:rPr>
                <w:bCs/>
              </w:rPr>
            </w:pPr>
          </w:p>
        </w:tc>
        <w:tc>
          <w:tcPr>
            <w:tcW w:w="5103" w:type="dxa"/>
            <w:gridSpan w:val="3"/>
            <w:vAlign w:val="center"/>
          </w:tcPr>
          <w:p w14:paraId="2069BF60" w14:textId="77777777" w:rsidR="00036EE8" w:rsidRPr="00036EE8" w:rsidRDefault="00036EE8" w:rsidP="00036EE8">
            <w:pPr>
              <w:tabs>
                <w:tab w:val="left" w:pos="0"/>
              </w:tabs>
              <w:jc w:val="center"/>
              <w:rPr>
                <w:bCs/>
              </w:rPr>
            </w:pPr>
            <w:r w:rsidRPr="00036EE8">
              <w:rPr>
                <w:bCs/>
              </w:rPr>
              <w:t>Марка ССР 0-300</w:t>
            </w:r>
          </w:p>
        </w:tc>
      </w:tr>
      <w:tr w:rsidR="00036EE8" w:rsidRPr="00036EE8" w14:paraId="570F5F81" w14:textId="77777777" w:rsidTr="00AE6253">
        <w:trPr>
          <w:trHeight w:val="324"/>
        </w:trPr>
        <w:tc>
          <w:tcPr>
            <w:tcW w:w="846" w:type="dxa"/>
            <w:vMerge/>
            <w:vAlign w:val="center"/>
          </w:tcPr>
          <w:p w14:paraId="7F08A5D2" w14:textId="77777777" w:rsidR="00036EE8" w:rsidRPr="00036EE8" w:rsidRDefault="00036EE8" w:rsidP="00036EE8">
            <w:pPr>
              <w:tabs>
                <w:tab w:val="left" w:pos="0"/>
              </w:tabs>
              <w:jc w:val="center"/>
              <w:rPr>
                <w:bCs/>
              </w:rPr>
            </w:pPr>
          </w:p>
        </w:tc>
        <w:tc>
          <w:tcPr>
            <w:tcW w:w="3827" w:type="dxa"/>
            <w:vMerge/>
          </w:tcPr>
          <w:p w14:paraId="09CE6A9E" w14:textId="77777777" w:rsidR="00036EE8" w:rsidRPr="00036EE8" w:rsidRDefault="00036EE8" w:rsidP="00036EE8">
            <w:pPr>
              <w:tabs>
                <w:tab w:val="left" w:pos="0"/>
              </w:tabs>
              <w:ind w:right="-120"/>
              <w:rPr>
                <w:bCs/>
              </w:rPr>
            </w:pPr>
          </w:p>
        </w:tc>
        <w:tc>
          <w:tcPr>
            <w:tcW w:w="1411" w:type="dxa"/>
            <w:vAlign w:val="center"/>
          </w:tcPr>
          <w:p w14:paraId="4EDCF6A8" w14:textId="77777777" w:rsidR="00036EE8" w:rsidRPr="00036EE8" w:rsidRDefault="00036EE8" w:rsidP="00036EE8">
            <w:pPr>
              <w:tabs>
                <w:tab w:val="left" w:pos="0"/>
              </w:tabs>
              <w:jc w:val="center"/>
              <w:rPr>
                <w:bCs/>
              </w:rPr>
            </w:pPr>
            <w:r w:rsidRPr="00036EE8">
              <w:rPr>
                <w:bCs/>
              </w:rPr>
              <w:t xml:space="preserve">руб/тн </w:t>
            </w:r>
          </w:p>
        </w:tc>
        <w:tc>
          <w:tcPr>
            <w:tcW w:w="1843" w:type="dxa"/>
            <w:vAlign w:val="center"/>
          </w:tcPr>
          <w:p w14:paraId="0DEF5AE8" w14:textId="77777777" w:rsidR="00036EE8" w:rsidRPr="00036EE8" w:rsidRDefault="00036EE8" w:rsidP="00036EE8">
            <w:pPr>
              <w:tabs>
                <w:tab w:val="left" w:pos="0"/>
              </w:tabs>
              <w:jc w:val="center"/>
              <w:rPr>
                <w:bCs/>
              </w:rPr>
            </w:pPr>
            <w:r w:rsidRPr="00036EE8">
              <w:rPr>
                <w:bCs/>
              </w:rPr>
              <w:t>1145,34</w:t>
            </w:r>
          </w:p>
        </w:tc>
        <w:tc>
          <w:tcPr>
            <w:tcW w:w="1849" w:type="dxa"/>
            <w:vAlign w:val="center"/>
          </w:tcPr>
          <w:p w14:paraId="327F41E3" w14:textId="77777777" w:rsidR="00036EE8" w:rsidRPr="00036EE8" w:rsidRDefault="00036EE8" w:rsidP="00036EE8">
            <w:pPr>
              <w:tabs>
                <w:tab w:val="left" w:pos="0"/>
              </w:tabs>
              <w:jc w:val="center"/>
              <w:rPr>
                <w:bCs/>
              </w:rPr>
            </w:pPr>
            <w:r w:rsidRPr="00036EE8">
              <w:rPr>
                <w:bCs/>
              </w:rPr>
              <w:t>1202,61</w:t>
            </w:r>
          </w:p>
        </w:tc>
      </w:tr>
      <w:tr w:rsidR="00036EE8" w:rsidRPr="00036EE8" w14:paraId="343C3D7B" w14:textId="77777777" w:rsidTr="00AE6253">
        <w:trPr>
          <w:trHeight w:val="324"/>
        </w:trPr>
        <w:tc>
          <w:tcPr>
            <w:tcW w:w="846" w:type="dxa"/>
            <w:vMerge w:val="restart"/>
            <w:vAlign w:val="center"/>
          </w:tcPr>
          <w:p w14:paraId="03CFC0FE" w14:textId="77777777" w:rsidR="00036EE8" w:rsidRPr="00036EE8" w:rsidRDefault="00036EE8" w:rsidP="00036EE8">
            <w:pPr>
              <w:tabs>
                <w:tab w:val="left" w:pos="0"/>
              </w:tabs>
              <w:jc w:val="center"/>
              <w:rPr>
                <w:bCs/>
              </w:rPr>
            </w:pPr>
            <w:r w:rsidRPr="00036EE8">
              <w:rPr>
                <w:bCs/>
              </w:rPr>
              <w:t>5.3.</w:t>
            </w:r>
          </w:p>
        </w:tc>
        <w:tc>
          <w:tcPr>
            <w:tcW w:w="3827" w:type="dxa"/>
            <w:vMerge w:val="restart"/>
            <w:vAlign w:val="center"/>
          </w:tcPr>
          <w:p w14:paraId="542B7DAE" w14:textId="77777777" w:rsidR="00036EE8" w:rsidRPr="00036EE8" w:rsidRDefault="00036EE8" w:rsidP="00036EE8">
            <w:pPr>
              <w:tabs>
                <w:tab w:val="left" w:pos="0"/>
              </w:tabs>
              <w:ind w:right="-120"/>
              <w:rPr>
                <w:bCs/>
              </w:rPr>
            </w:pPr>
            <w:r w:rsidRPr="00036EE8">
              <w:rPr>
                <w:bCs/>
              </w:rPr>
              <w:t xml:space="preserve">ООО «Алавеста Групп»,                  ИНН </w:t>
            </w:r>
            <w:r w:rsidRPr="00036EE8">
              <w:rPr>
                <w:lang w:eastAsia="en-US"/>
              </w:rPr>
              <w:t>4205359172</w:t>
            </w:r>
          </w:p>
        </w:tc>
        <w:tc>
          <w:tcPr>
            <w:tcW w:w="5103" w:type="dxa"/>
            <w:gridSpan w:val="3"/>
            <w:vAlign w:val="center"/>
          </w:tcPr>
          <w:p w14:paraId="238158E6" w14:textId="77777777" w:rsidR="00036EE8" w:rsidRPr="00036EE8" w:rsidRDefault="00036EE8" w:rsidP="00036EE8">
            <w:pPr>
              <w:tabs>
                <w:tab w:val="left" w:pos="0"/>
              </w:tabs>
              <w:jc w:val="center"/>
              <w:rPr>
                <w:bCs/>
              </w:rPr>
            </w:pPr>
            <w:r w:rsidRPr="00036EE8">
              <w:rPr>
                <w:bCs/>
              </w:rPr>
              <w:t>Марка ДГР</w:t>
            </w:r>
          </w:p>
        </w:tc>
      </w:tr>
      <w:tr w:rsidR="00036EE8" w:rsidRPr="00036EE8" w14:paraId="6CEDEA8C" w14:textId="77777777" w:rsidTr="00AE6253">
        <w:trPr>
          <w:trHeight w:val="324"/>
        </w:trPr>
        <w:tc>
          <w:tcPr>
            <w:tcW w:w="846" w:type="dxa"/>
            <w:vMerge/>
            <w:vAlign w:val="center"/>
          </w:tcPr>
          <w:p w14:paraId="060F6DEE" w14:textId="77777777" w:rsidR="00036EE8" w:rsidRPr="00036EE8" w:rsidRDefault="00036EE8" w:rsidP="00036EE8">
            <w:pPr>
              <w:tabs>
                <w:tab w:val="left" w:pos="0"/>
              </w:tabs>
              <w:jc w:val="center"/>
              <w:rPr>
                <w:bCs/>
              </w:rPr>
            </w:pPr>
          </w:p>
        </w:tc>
        <w:tc>
          <w:tcPr>
            <w:tcW w:w="3827" w:type="dxa"/>
            <w:vMerge/>
          </w:tcPr>
          <w:p w14:paraId="18F8F990" w14:textId="77777777" w:rsidR="00036EE8" w:rsidRPr="00036EE8" w:rsidRDefault="00036EE8" w:rsidP="00036EE8">
            <w:pPr>
              <w:tabs>
                <w:tab w:val="left" w:pos="0"/>
              </w:tabs>
              <w:ind w:right="-120"/>
              <w:rPr>
                <w:bCs/>
              </w:rPr>
            </w:pPr>
          </w:p>
        </w:tc>
        <w:tc>
          <w:tcPr>
            <w:tcW w:w="1411" w:type="dxa"/>
            <w:vAlign w:val="center"/>
          </w:tcPr>
          <w:p w14:paraId="228AC256" w14:textId="77777777" w:rsidR="00036EE8" w:rsidRPr="00036EE8" w:rsidRDefault="00036EE8" w:rsidP="00036EE8">
            <w:pPr>
              <w:tabs>
                <w:tab w:val="left" w:pos="0"/>
              </w:tabs>
              <w:jc w:val="center"/>
              <w:rPr>
                <w:bCs/>
              </w:rPr>
            </w:pPr>
            <w:r w:rsidRPr="00036EE8">
              <w:rPr>
                <w:bCs/>
              </w:rPr>
              <w:t>руб/тн</w:t>
            </w:r>
          </w:p>
        </w:tc>
        <w:tc>
          <w:tcPr>
            <w:tcW w:w="1843" w:type="dxa"/>
            <w:vAlign w:val="center"/>
          </w:tcPr>
          <w:p w14:paraId="404E197C" w14:textId="77777777" w:rsidR="00036EE8" w:rsidRPr="00036EE8" w:rsidRDefault="00036EE8" w:rsidP="00036EE8">
            <w:pPr>
              <w:tabs>
                <w:tab w:val="left" w:pos="0"/>
              </w:tabs>
              <w:jc w:val="center"/>
              <w:rPr>
                <w:bCs/>
              </w:rPr>
            </w:pPr>
            <w:r w:rsidRPr="00036EE8">
              <w:rPr>
                <w:bCs/>
              </w:rPr>
              <w:t>1006,00</w:t>
            </w:r>
          </w:p>
        </w:tc>
        <w:tc>
          <w:tcPr>
            <w:tcW w:w="1849" w:type="dxa"/>
            <w:vAlign w:val="center"/>
          </w:tcPr>
          <w:p w14:paraId="0F348563" w14:textId="77777777" w:rsidR="00036EE8" w:rsidRPr="00036EE8" w:rsidRDefault="00036EE8" w:rsidP="00036EE8">
            <w:pPr>
              <w:tabs>
                <w:tab w:val="left" w:pos="0"/>
              </w:tabs>
              <w:jc w:val="center"/>
              <w:rPr>
                <w:bCs/>
              </w:rPr>
            </w:pPr>
            <w:r w:rsidRPr="00036EE8">
              <w:rPr>
                <w:bCs/>
              </w:rPr>
              <w:t>1056,30</w:t>
            </w:r>
          </w:p>
        </w:tc>
      </w:tr>
      <w:tr w:rsidR="00036EE8" w:rsidRPr="00036EE8" w14:paraId="5F65460C" w14:textId="77777777" w:rsidTr="00AE6253">
        <w:trPr>
          <w:trHeight w:val="324"/>
        </w:trPr>
        <w:tc>
          <w:tcPr>
            <w:tcW w:w="846" w:type="dxa"/>
            <w:vMerge w:val="restart"/>
            <w:vAlign w:val="center"/>
          </w:tcPr>
          <w:p w14:paraId="7E4BF6EA" w14:textId="77777777" w:rsidR="00036EE8" w:rsidRPr="00036EE8" w:rsidRDefault="00036EE8" w:rsidP="00036EE8">
            <w:pPr>
              <w:tabs>
                <w:tab w:val="left" w:pos="0"/>
              </w:tabs>
              <w:jc w:val="center"/>
              <w:rPr>
                <w:bCs/>
              </w:rPr>
            </w:pPr>
            <w:r w:rsidRPr="00036EE8">
              <w:rPr>
                <w:bCs/>
              </w:rPr>
              <w:t>5.4.</w:t>
            </w:r>
          </w:p>
        </w:tc>
        <w:tc>
          <w:tcPr>
            <w:tcW w:w="3827" w:type="dxa"/>
            <w:vMerge/>
          </w:tcPr>
          <w:p w14:paraId="434C6B2A" w14:textId="77777777" w:rsidR="00036EE8" w:rsidRPr="00036EE8" w:rsidRDefault="00036EE8" w:rsidP="00036EE8">
            <w:pPr>
              <w:tabs>
                <w:tab w:val="left" w:pos="0"/>
              </w:tabs>
              <w:ind w:right="-120"/>
              <w:rPr>
                <w:bCs/>
              </w:rPr>
            </w:pPr>
          </w:p>
        </w:tc>
        <w:tc>
          <w:tcPr>
            <w:tcW w:w="5103" w:type="dxa"/>
            <w:gridSpan w:val="3"/>
            <w:vAlign w:val="center"/>
          </w:tcPr>
          <w:p w14:paraId="65B80358" w14:textId="77777777" w:rsidR="00036EE8" w:rsidRPr="00036EE8" w:rsidRDefault="00036EE8" w:rsidP="00036EE8">
            <w:pPr>
              <w:tabs>
                <w:tab w:val="left" w:pos="0"/>
              </w:tabs>
              <w:jc w:val="center"/>
              <w:rPr>
                <w:bCs/>
              </w:rPr>
            </w:pPr>
            <w:r w:rsidRPr="00036EE8">
              <w:rPr>
                <w:bCs/>
              </w:rPr>
              <w:t>Марка ССР</w:t>
            </w:r>
          </w:p>
        </w:tc>
      </w:tr>
      <w:tr w:rsidR="00036EE8" w:rsidRPr="00036EE8" w14:paraId="1BE74571" w14:textId="77777777" w:rsidTr="00AE6253">
        <w:trPr>
          <w:trHeight w:val="324"/>
        </w:trPr>
        <w:tc>
          <w:tcPr>
            <w:tcW w:w="846" w:type="dxa"/>
            <w:vMerge/>
            <w:vAlign w:val="center"/>
          </w:tcPr>
          <w:p w14:paraId="4B3D1699" w14:textId="77777777" w:rsidR="00036EE8" w:rsidRPr="00036EE8" w:rsidRDefault="00036EE8" w:rsidP="00036EE8">
            <w:pPr>
              <w:tabs>
                <w:tab w:val="left" w:pos="0"/>
              </w:tabs>
              <w:jc w:val="center"/>
              <w:rPr>
                <w:bCs/>
              </w:rPr>
            </w:pPr>
          </w:p>
        </w:tc>
        <w:tc>
          <w:tcPr>
            <w:tcW w:w="3827" w:type="dxa"/>
            <w:vMerge/>
          </w:tcPr>
          <w:p w14:paraId="0198B611" w14:textId="77777777" w:rsidR="00036EE8" w:rsidRPr="00036EE8" w:rsidRDefault="00036EE8" w:rsidP="00036EE8">
            <w:pPr>
              <w:tabs>
                <w:tab w:val="left" w:pos="0"/>
              </w:tabs>
              <w:ind w:right="-120"/>
              <w:rPr>
                <w:bCs/>
              </w:rPr>
            </w:pPr>
          </w:p>
        </w:tc>
        <w:tc>
          <w:tcPr>
            <w:tcW w:w="1411" w:type="dxa"/>
            <w:vAlign w:val="center"/>
          </w:tcPr>
          <w:p w14:paraId="5A8D4C6B" w14:textId="77777777" w:rsidR="00036EE8" w:rsidRPr="00036EE8" w:rsidRDefault="00036EE8" w:rsidP="00036EE8">
            <w:pPr>
              <w:tabs>
                <w:tab w:val="left" w:pos="0"/>
              </w:tabs>
              <w:jc w:val="center"/>
              <w:rPr>
                <w:bCs/>
              </w:rPr>
            </w:pPr>
            <w:r w:rsidRPr="00036EE8">
              <w:rPr>
                <w:bCs/>
              </w:rPr>
              <w:t xml:space="preserve">руб/тн </w:t>
            </w:r>
          </w:p>
        </w:tc>
        <w:tc>
          <w:tcPr>
            <w:tcW w:w="1843" w:type="dxa"/>
            <w:vAlign w:val="center"/>
          </w:tcPr>
          <w:p w14:paraId="79B97F15" w14:textId="77777777" w:rsidR="00036EE8" w:rsidRPr="00036EE8" w:rsidRDefault="00036EE8" w:rsidP="00036EE8">
            <w:pPr>
              <w:tabs>
                <w:tab w:val="left" w:pos="0"/>
              </w:tabs>
              <w:jc w:val="center"/>
              <w:rPr>
                <w:bCs/>
              </w:rPr>
            </w:pPr>
            <w:r w:rsidRPr="00036EE8">
              <w:rPr>
                <w:bCs/>
              </w:rPr>
              <w:t>1145,34</w:t>
            </w:r>
          </w:p>
        </w:tc>
        <w:tc>
          <w:tcPr>
            <w:tcW w:w="1849" w:type="dxa"/>
            <w:vAlign w:val="center"/>
          </w:tcPr>
          <w:p w14:paraId="5C4D489B" w14:textId="77777777" w:rsidR="00036EE8" w:rsidRPr="00036EE8" w:rsidRDefault="00036EE8" w:rsidP="00036EE8">
            <w:pPr>
              <w:tabs>
                <w:tab w:val="left" w:pos="0"/>
              </w:tabs>
              <w:jc w:val="center"/>
              <w:rPr>
                <w:bCs/>
              </w:rPr>
            </w:pPr>
            <w:r w:rsidRPr="00036EE8">
              <w:rPr>
                <w:bCs/>
              </w:rPr>
              <w:t>1202,61</w:t>
            </w:r>
          </w:p>
        </w:tc>
      </w:tr>
      <w:tr w:rsidR="00036EE8" w:rsidRPr="00036EE8" w14:paraId="7E401F26" w14:textId="77777777" w:rsidTr="00AE6253">
        <w:trPr>
          <w:trHeight w:val="324"/>
        </w:trPr>
        <w:tc>
          <w:tcPr>
            <w:tcW w:w="9776" w:type="dxa"/>
            <w:gridSpan w:val="5"/>
            <w:vAlign w:val="center"/>
          </w:tcPr>
          <w:p w14:paraId="125FBF71" w14:textId="77777777" w:rsidR="00036EE8" w:rsidRPr="00036EE8" w:rsidRDefault="00036EE8" w:rsidP="00D92ED5">
            <w:pPr>
              <w:numPr>
                <w:ilvl w:val="0"/>
                <w:numId w:val="22"/>
              </w:numPr>
              <w:tabs>
                <w:tab w:val="left" w:pos="0"/>
              </w:tabs>
              <w:contextualSpacing/>
              <w:jc w:val="center"/>
              <w:rPr>
                <w:bCs/>
              </w:rPr>
            </w:pPr>
            <w:r w:rsidRPr="00036EE8">
              <w:rPr>
                <w:bCs/>
              </w:rPr>
              <w:t>Сжиженный газ</w:t>
            </w:r>
          </w:p>
        </w:tc>
      </w:tr>
      <w:tr w:rsidR="00036EE8" w:rsidRPr="00036EE8" w14:paraId="26FA057F" w14:textId="77777777" w:rsidTr="00AE6253">
        <w:trPr>
          <w:trHeight w:val="324"/>
        </w:trPr>
        <w:tc>
          <w:tcPr>
            <w:tcW w:w="846" w:type="dxa"/>
            <w:vAlign w:val="center"/>
          </w:tcPr>
          <w:p w14:paraId="7CF7F17B" w14:textId="77777777" w:rsidR="00036EE8" w:rsidRPr="00036EE8" w:rsidRDefault="00036EE8" w:rsidP="00036EE8">
            <w:pPr>
              <w:tabs>
                <w:tab w:val="left" w:pos="0"/>
              </w:tabs>
              <w:jc w:val="center"/>
              <w:rPr>
                <w:bCs/>
              </w:rPr>
            </w:pPr>
            <w:r w:rsidRPr="00036EE8">
              <w:rPr>
                <w:bCs/>
              </w:rPr>
              <w:t>6.1.</w:t>
            </w:r>
          </w:p>
        </w:tc>
        <w:tc>
          <w:tcPr>
            <w:tcW w:w="3827" w:type="dxa"/>
            <w:vAlign w:val="center"/>
          </w:tcPr>
          <w:p w14:paraId="4EF8057A" w14:textId="77777777" w:rsidR="00036EE8" w:rsidRPr="00036EE8" w:rsidRDefault="00036EE8" w:rsidP="00036EE8">
            <w:pPr>
              <w:tabs>
                <w:tab w:val="left" w:pos="0"/>
              </w:tabs>
              <w:rPr>
                <w:bCs/>
              </w:rPr>
            </w:pPr>
            <w:r w:rsidRPr="00036EE8">
              <w:rPr>
                <w:bCs/>
              </w:rPr>
              <w:t>ООО «Краснобродский горгаз»,</w:t>
            </w:r>
          </w:p>
          <w:p w14:paraId="1BF6F4A9" w14:textId="77777777" w:rsidR="00036EE8" w:rsidRPr="00036EE8" w:rsidRDefault="00036EE8" w:rsidP="00036EE8">
            <w:pPr>
              <w:tabs>
                <w:tab w:val="left" w:pos="0"/>
              </w:tabs>
              <w:ind w:right="-120"/>
              <w:rPr>
                <w:bCs/>
              </w:rPr>
            </w:pPr>
            <w:r w:rsidRPr="00036EE8">
              <w:rPr>
                <w:bCs/>
              </w:rPr>
              <w:t>ИНН 4202026930</w:t>
            </w:r>
          </w:p>
        </w:tc>
        <w:tc>
          <w:tcPr>
            <w:tcW w:w="1411" w:type="dxa"/>
            <w:vAlign w:val="center"/>
          </w:tcPr>
          <w:p w14:paraId="6C14BAFA" w14:textId="77777777" w:rsidR="00036EE8" w:rsidRPr="00036EE8" w:rsidRDefault="00036EE8" w:rsidP="00036EE8">
            <w:pPr>
              <w:tabs>
                <w:tab w:val="left" w:pos="0"/>
              </w:tabs>
              <w:jc w:val="center"/>
              <w:rPr>
                <w:bCs/>
              </w:rPr>
            </w:pPr>
            <w:r w:rsidRPr="00036EE8">
              <w:t>руб</w:t>
            </w:r>
            <w:r w:rsidRPr="00036EE8">
              <w:rPr>
                <w:bCs/>
              </w:rPr>
              <w:t xml:space="preserve">/кг </w:t>
            </w:r>
          </w:p>
        </w:tc>
        <w:tc>
          <w:tcPr>
            <w:tcW w:w="1843" w:type="dxa"/>
            <w:vAlign w:val="center"/>
          </w:tcPr>
          <w:p w14:paraId="725602E0" w14:textId="77777777" w:rsidR="00036EE8" w:rsidRPr="00036EE8" w:rsidRDefault="00036EE8" w:rsidP="00036EE8">
            <w:pPr>
              <w:tabs>
                <w:tab w:val="left" w:pos="0"/>
              </w:tabs>
              <w:jc w:val="center"/>
              <w:rPr>
                <w:bCs/>
              </w:rPr>
            </w:pPr>
            <w:r w:rsidRPr="00036EE8">
              <w:rPr>
                <w:bCs/>
              </w:rPr>
              <w:t>81,75</w:t>
            </w:r>
          </w:p>
        </w:tc>
        <w:tc>
          <w:tcPr>
            <w:tcW w:w="1849" w:type="dxa"/>
            <w:vAlign w:val="center"/>
          </w:tcPr>
          <w:p w14:paraId="68B94787" w14:textId="77777777" w:rsidR="00036EE8" w:rsidRPr="00036EE8" w:rsidRDefault="00036EE8" w:rsidP="00036EE8">
            <w:pPr>
              <w:tabs>
                <w:tab w:val="left" w:pos="0"/>
              </w:tabs>
              <w:jc w:val="center"/>
              <w:rPr>
                <w:bCs/>
              </w:rPr>
            </w:pPr>
            <w:r w:rsidRPr="00036EE8">
              <w:rPr>
                <w:bCs/>
              </w:rPr>
              <w:t>85,84</w:t>
            </w:r>
          </w:p>
        </w:tc>
      </w:tr>
    </w:tbl>
    <w:p w14:paraId="60B1B1DA" w14:textId="77777777" w:rsidR="00036EE8" w:rsidRPr="00036EE8" w:rsidRDefault="00036EE8" w:rsidP="00036EE8">
      <w:pPr>
        <w:tabs>
          <w:tab w:val="left" w:pos="1365"/>
        </w:tabs>
        <w:ind w:left="-284" w:firstLine="284"/>
        <w:jc w:val="both"/>
        <w:rPr>
          <w:sz w:val="28"/>
          <w:szCs w:val="28"/>
          <w:lang w:eastAsia="en-US"/>
        </w:rPr>
      </w:pPr>
    </w:p>
    <w:p w14:paraId="1C00D46F" w14:textId="77777777" w:rsidR="00036EE8" w:rsidRPr="00036EE8" w:rsidRDefault="00036EE8" w:rsidP="00036EE8">
      <w:pPr>
        <w:tabs>
          <w:tab w:val="left" w:pos="142"/>
        </w:tabs>
        <w:ind w:left="709" w:right="424" w:firstLine="425"/>
        <w:jc w:val="both"/>
        <w:rPr>
          <w:bCs/>
          <w:sz w:val="28"/>
          <w:szCs w:val="28"/>
        </w:rPr>
      </w:pPr>
      <w:bookmarkStart w:id="44" w:name="_Hlk85728327"/>
      <w:r w:rsidRPr="00036EE8">
        <w:rPr>
          <w:bCs/>
          <w:sz w:val="28"/>
          <w:szCs w:val="28"/>
        </w:rPr>
        <w:t>* Льготные тарифы установлены с учетом пункта 6 статьи 168 Налогового кодекса Российской Федерации (часть вторая).</w:t>
      </w:r>
    </w:p>
    <w:bookmarkEnd w:id="44"/>
    <w:p w14:paraId="66E270CD" w14:textId="77777777" w:rsidR="00036EE8" w:rsidRPr="00036EE8" w:rsidRDefault="00036EE8" w:rsidP="00036EE8">
      <w:pPr>
        <w:tabs>
          <w:tab w:val="left" w:pos="1365"/>
        </w:tabs>
        <w:ind w:left="709" w:right="424" w:firstLine="425"/>
        <w:jc w:val="both"/>
        <w:rPr>
          <w:sz w:val="28"/>
          <w:szCs w:val="28"/>
          <w:lang w:eastAsia="en-US"/>
        </w:rPr>
      </w:pPr>
      <w:r w:rsidRPr="00036EE8">
        <w:rPr>
          <w:sz w:val="28"/>
          <w:szCs w:val="28"/>
          <w:lang w:eastAsia="en-US"/>
        </w:rPr>
        <w:t xml:space="preserve">** Норматив потребления коммунальной услуги по отоплению установлен Приказом </w:t>
      </w:r>
      <w:r w:rsidRPr="00036EE8">
        <w:rPr>
          <w:bCs/>
          <w:sz w:val="28"/>
          <w:szCs w:val="28"/>
        </w:rPr>
        <w:t>Департамента жилищно-коммунального и дорожного комплекса Кемеровской области от 23.12.2014 № 117 «Об установлении норматива потребления коммунальной услуги по отоплению на территории Прокопьевского муниципального района».</w:t>
      </w:r>
      <w:r w:rsidRPr="00036EE8">
        <w:rPr>
          <w:sz w:val="28"/>
          <w:szCs w:val="28"/>
          <w:lang w:eastAsia="en-US"/>
        </w:rPr>
        <w:t xml:space="preserve">                                                                                                          </w:t>
      </w:r>
    </w:p>
    <w:p w14:paraId="180E5772" w14:textId="77777777" w:rsidR="00036EE8" w:rsidRPr="00036EE8" w:rsidRDefault="00036EE8" w:rsidP="00036EE8">
      <w:pPr>
        <w:tabs>
          <w:tab w:val="left" w:pos="1985"/>
        </w:tabs>
        <w:ind w:left="4962"/>
        <w:jc w:val="center"/>
        <w:rPr>
          <w:sz w:val="28"/>
          <w:szCs w:val="28"/>
        </w:rPr>
      </w:pPr>
      <w:r w:rsidRPr="00036EE8">
        <w:rPr>
          <w:sz w:val="28"/>
          <w:szCs w:val="28"/>
        </w:rPr>
        <w:t xml:space="preserve"> </w:t>
      </w:r>
    </w:p>
    <w:p w14:paraId="793D6443" w14:textId="77777777" w:rsidR="00036EE8" w:rsidRPr="00036EE8" w:rsidRDefault="00036EE8" w:rsidP="00036EE8">
      <w:pPr>
        <w:tabs>
          <w:tab w:val="left" w:pos="1985"/>
        </w:tabs>
        <w:ind w:left="-284"/>
        <w:jc w:val="both"/>
        <w:rPr>
          <w:sz w:val="28"/>
          <w:szCs w:val="28"/>
        </w:rPr>
      </w:pPr>
    </w:p>
    <w:p w14:paraId="433C52DA" w14:textId="77777777" w:rsidR="00036EE8" w:rsidRPr="00036EE8" w:rsidRDefault="00036EE8" w:rsidP="00036EE8">
      <w:pPr>
        <w:tabs>
          <w:tab w:val="left" w:pos="1985"/>
        </w:tabs>
        <w:ind w:left="4962"/>
        <w:jc w:val="center"/>
        <w:rPr>
          <w:sz w:val="28"/>
          <w:szCs w:val="28"/>
        </w:rPr>
      </w:pPr>
    </w:p>
    <w:p w14:paraId="7C43606A" w14:textId="77777777" w:rsidR="00036EE8" w:rsidRPr="00036EE8" w:rsidRDefault="00036EE8" w:rsidP="00036EE8">
      <w:pPr>
        <w:tabs>
          <w:tab w:val="left" w:pos="1985"/>
        </w:tabs>
        <w:ind w:left="4962"/>
        <w:jc w:val="center"/>
        <w:rPr>
          <w:sz w:val="28"/>
          <w:szCs w:val="28"/>
        </w:rPr>
      </w:pPr>
    </w:p>
    <w:p w14:paraId="3FD6BFF0" w14:textId="77777777" w:rsidR="00036EE8" w:rsidRPr="00036EE8" w:rsidRDefault="00036EE8" w:rsidP="00036EE8">
      <w:pPr>
        <w:tabs>
          <w:tab w:val="left" w:pos="1985"/>
        </w:tabs>
        <w:ind w:left="4962"/>
        <w:jc w:val="center"/>
        <w:rPr>
          <w:sz w:val="28"/>
          <w:szCs w:val="28"/>
        </w:rPr>
      </w:pPr>
    </w:p>
    <w:p w14:paraId="2C8E36BA" w14:textId="77777777" w:rsidR="00036EE8" w:rsidRPr="00036EE8" w:rsidRDefault="00036EE8" w:rsidP="00036EE8">
      <w:pPr>
        <w:tabs>
          <w:tab w:val="left" w:pos="1985"/>
        </w:tabs>
        <w:ind w:left="4962"/>
        <w:jc w:val="center"/>
        <w:rPr>
          <w:sz w:val="28"/>
          <w:szCs w:val="28"/>
        </w:rPr>
      </w:pPr>
    </w:p>
    <w:p w14:paraId="66D63D8F" w14:textId="77777777" w:rsidR="00036EE8" w:rsidRPr="00036EE8" w:rsidRDefault="00036EE8" w:rsidP="00036EE8">
      <w:pPr>
        <w:tabs>
          <w:tab w:val="left" w:pos="1985"/>
        </w:tabs>
        <w:ind w:left="4962"/>
        <w:jc w:val="center"/>
        <w:rPr>
          <w:sz w:val="28"/>
          <w:szCs w:val="28"/>
        </w:rPr>
      </w:pPr>
    </w:p>
    <w:p w14:paraId="4404756F" w14:textId="77777777" w:rsidR="00036EE8" w:rsidRPr="00036EE8" w:rsidRDefault="00036EE8" w:rsidP="00036EE8">
      <w:pPr>
        <w:tabs>
          <w:tab w:val="left" w:pos="1985"/>
        </w:tabs>
        <w:ind w:left="4962"/>
        <w:jc w:val="center"/>
        <w:rPr>
          <w:sz w:val="28"/>
          <w:szCs w:val="28"/>
        </w:rPr>
      </w:pPr>
    </w:p>
    <w:p w14:paraId="7A19FF09" w14:textId="77777777" w:rsidR="00036EE8" w:rsidRPr="00036EE8" w:rsidRDefault="00036EE8" w:rsidP="00036EE8">
      <w:pPr>
        <w:tabs>
          <w:tab w:val="left" w:pos="1985"/>
        </w:tabs>
        <w:ind w:left="4962"/>
        <w:jc w:val="center"/>
        <w:rPr>
          <w:sz w:val="28"/>
          <w:szCs w:val="28"/>
        </w:rPr>
      </w:pPr>
    </w:p>
    <w:p w14:paraId="5259E2B2" w14:textId="77777777" w:rsidR="00036EE8" w:rsidRPr="00036EE8" w:rsidRDefault="00036EE8" w:rsidP="00036EE8">
      <w:pPr>
        <w:tabs>
          <w:tab w:val="left" w:pos="1985"/>
        </w:tabs>
        <w:ind w:left="4962"/>
        <w:jc w:val="center"/>
        <w:rPr>
          <w:sz w:val="28"/>
          <w:szCs w:val="28"/>
        </w:rPr>
      </w:pPr>
    </w:p>
    <w:p w14:paraId="5D5AAC31" w14:textId="77777777" w:rsidR="00036EE8" w:rsidRPr="00036EE8" w:rsidRDefault="00036EE8" w:rsidP="00036EE8">
      <w:pPr>
        <w:tabs>
          <w:tab w:val="left" w:pos="1985"/>
        </w:tabs>
        <w:ind w:left="4962"/>
        <w:jc w:val="center"/>
        <w:rPr>
          <w:sz w:val="28"/>
          <w:szCs w:val="28"/>
        </w:rPr>
      </w:pPr>
    </w:p>
    <w:p w14:paraId="7A8CB25B" w14:textId="77777777" w:rsidR="00036EE8" w:rsidRPr="00036EE8" w:rsidRDefault="00036EE8" w:rsidP="00036EE8">
      <w:pPr>
        <w:tabs>
          <w:tab w:val="left" w:pos="1985"/>
        </w:tabs>
        <w:ind w:left="4962"/>
        <w:jc w:val="center"/>
        <w:rPr>
          <w:sz w:val="28"/>
          <w:szCs w:val="28"/>
        </w:rPr>
      </w:pPr>
    </w:p>
    <w:p w14:paraId="02A3561B" w14:textId="77777777" w:rsidR="00036EE8" w:rsidRPr="00036EE8" w:rsidRDefault="00036EE8" w:rsidP="00036EE8">
      <w:pPr>
        <w:tabs>
          <w:tab w:val="left" w:pos="1985"/>
        </w:tabs>
        <w:ind w:left="4962"/>
        <w:jc w:val="center"/>
        <w:rPr>
          <w:sz w:val="28"/>
          <w:szCs w:val="28"/>
        </w:rPr>
      </w:pPr>
    </w:p>
    <w:p w14:paraId="4F2B05D3" w14:textId="77777777" w:rsidR="00036EE8" w:rsidRPr="00036EE8" w:rsidRDefault="00036EE8" w:rsidP="00036EE8">
      <w:pPr>
        <w:tabs>
          <w:tab w:val="left" w:pos="1985"/>
        </w:tabs>
        <w:ind w:left="4962"/>
        <w:jc w:val="center"/>
        <w:rPr>
          <w:sz w:val="28"/>
          <w:szCs w:val="28"/>
        </w:rPr>
      </w:pPr>
    </w:p>
    <w:p w14:paraId="408B5C73" w14:textId="77777777" w:rsidR="00036EE8" w:rsidRPr="00036EE8" w:rsidRDefault="00036EE8" w:rsidP="00036EE8">
      <w:pPr>
        <w:tabs>
          <w:tab w:val="left" w:pos="1985"/>
        </w:tabs>
        <w:ind w:left="4962"/>
        <w:jc w:val="center"/>
        <w:rPr>
          <w:sz w:val="28"/>
          <w:szCs w:val="28"/>
        </w:rPr>
      </w:pPr>
    </w:p>
    <w:p w14:paraId="3D668EBB" w14:textId="77777777" w:rsidR="00036EE8" w:rsidRPr="00036EE8" w:rsidRDefault="00036EE8" w:rsidP="00036EE8">
      <w:pPr>
        <w:tabs>
          <w:tab w:val="left" w:pos="1985"/>
        </w:tabs>
        <w:ind w:left="4962"/>
        <w:jc w:val="center"/>
        <w:rPr>
          <w:sz w:val="28"/>
          <w:szCs w:val="28"/>
        </w:rPr>
      </w:pPr>
    </w:p>
    <w:p w14:paraId="227E6571" w14:textId="77777777" w:rsidR="00036EE8" w:rsidRPr="00036EE8" w:rsidRDefault="00036EE8" w:rsidP="00036EE8">
      <w:pPr>
        <w:tabs>
          <w:tab w:val="left" w:pos="1985"/>
        </w:tabs>
        <w:ind w:left="4962"/>
        <w:jc w:val="center"/>
        <w:rPr>
          <w:sz w:val="28"/>
          <w:szCs w:val="28"/>
        </w:rPr>
      </w:pPr>
    </w:p>
    <w:p w14:paraId="66065ACB" w14:textId="77777777" w:rsidR="00036EE8" w:rsidRPr="00036EE8" w:rsidRDefault="00036EE8" w:rsidP="00036EE8">
      <w:pPr>
        <w:tabs>
          <w:tab w:val="left" w:pos="1985"/>
        </w:tabs>
        <w:ind w:left="4962"/>
        <w:jc w:val="center"/>
        <w:rPr>
          <w:sz w:val="28"/>
          <w:szCs w:val="28"/>
        </w:rPr>
      </w:pPr>
    </w:p>
    <w:p w14:paraId="1CD6072C" w14:textId="77777777" w:rsidR="00036EE8" w:rsidRPr="00036EE8" w:rsidRDefault="00036EE8" w:rsidP="00036EE8">
      <w:pPr>
        <w:tabs>
          <w:tab w:val="left" w:pos="1985"/>
        </w:tabs>
        <w:ind w:left="4962"/>
        <w:jc w:val="center"/>
        <w:rPr>
          <w:sz w:val="28"/>
          <w:szCs w:val="28"/>
        </w:rPr>
      </w:pPr>
    </w:p>
    <w:p w14:paraId="59DDEC43" w14:textId="77777777" w:rsidR="00036EE8" w:rsidRPr="00036EE8" w:rsidRDefault="00036EE8" w:rsidP="00036EE8">
      <w:pPr>
        <w:tabs>
          <w:tab w:val="left" w:pos="1985"/>
        </w:tabs>
        <w:ind w:left="4962"/>
        <w:jc w:val="center"/>
        <w:rPr>
          <w:sz w:val="28"/>
          <w:szCs w:val="28"/>
        </w:rPr>
      </w:pPr>
    </w:p>
    <w:p w14:paraId="31BDB8E8" w14:textId="77777777" w:rsidR="00036EE8" w:rsidRPr="00036EE8" w:rsidRDefault="00036EE8" w:rsidP="00036EE8">
      <w:pPr>
        <w:tabs>
          <w:tab w:val="left" w:pos="1985"/>
        </w:tabs>
        <w:ind w:left="4962"/>
        <w:jc w:val="center"/>
        <w:rPr>
          <w:sz w:val="28"/>
          <w:szCs w:val="28"/>
        </w:rPr>
      </w:pPr>
    </w:p>
    <w:p w14:paraId="566B6BB4" w14:textId="77777777" w:rsidR="00036EE8" w:rsidRPr="00036EE8" w:rsidRDefault="00036EE8" w:rsidP="00036EE8">
      <w:pPr>
        <w:tabs>
          <w:tab w:val="left" w:pos="1985"/>
        </w:tabs>
        <w:ind w:left="4962"/>
        <w:jc w:val="center"/>
        <w:rPr>
          <w:sz w:val="28"/>
          <w:szCs w:val="28"/>
        </w:rPr>
      </w:pPr>
    </w:p>
    <w:p w14:paraId="720FC6E8" w14:textId="77777777" w:rsidR="00036EE8" w:rsidRPr="00036EE8" w:rsidRDefault="00036EE8" w:rsidP="00036EE8">
      <w:pPr>
        <w:tabs>
          <w:tab w:val="left" w:pos="1985"/>
        </w:tabs>
        <w:ind w:left="4962"/>
        <w:jc w:val="center"/>
        <w:rPr>
          <w:sz w:val="28"/>
          <w:szCs w:val="28"/>
        </w:rPr>
      </w:pPr>
    </w:p>
    <w:p w14:paraId="624EAF69" w14:textId="77777777" w:rsidR="00036EE8" w:rsidRPr="00036EE8" w:rsidRDefault="00036EE8" w:rsidP="00036EE8">
      <w:pPr>
        <w:tabs>
          <w:tab w:val="left" w:pos="1985"/>
        </w:tabs>
        <w:ind w:left="4962"/>
        <w:jc w:val="center"/>
        <w:rPr>
          <w:sz w:val="28"/>
          <w:szCs w:val="28"/>
        </w:rPr>
      </w:pPr>
    </w:p>
    <w:p w14:paraId="7FAC362B" w14:textId="77777777" w:rsidR="00036EE8" w:rsidRPr="00036EE8" w:rsidRDefault="00036EE8" w:rsidP="00036EE8">
      <w:pPr>
        <w:tabs>
          <w:tab w:val="left" w:pos="1985"/>
        </w:tabs>
        <w:ind w:left="4962"/>
        <w:jc w:val="center"/>
        <w:rPr>
          <w:sz w:val="28"/>
          <w:szCs w:val="28"/>
        </w:rPr>
      </w:pPr>
    </w:p>
    <w:p w14:paraId="0CA70676" w14:textId="77777777" w:rsidR="00036EE8" w:rsidRPr="00036EE8" w:rsidRDefault="00036EE8" w:rsidP="00036EE8">
      <w:pPr>
        <w:tabs>
          <w:tab w:val="left" w:pos="1985"/>
        </w:tabs>
        <w:ind w:left="4962"/>
        <w:jc w:val="center"/>
        <w:rPr>
          <w:sz w:val="28"/>
          <w:szCs w:val="28"/>
        </w:rPr>
      </w:pPr>
      <w:r w:rsidRPr="00036EE8">
        <w:rPr>
          <w:sz w:val="28"/>
          <w:szCs w:val="28"/>
        </w:rPr>
        <w:t xml:space="preserve">                                                  Таблица № 4</w:t>
      </w:r>
    </w:p>
    <w:p w14:paraId="7EAF93A3" w14:textId="77777777" w:rsidR="00036EE8" w:rsidRPr="00036EE8" w:rsidRDefault="00036EE8" w:rsidP="00036EE8">
      <w:pPr>
        <w:tabs>
          <w:tab w:val="left" w:pos="0"/>
        </w:tabs>
        <w:jc w:val="center"/>
        <w:rPr>
          <w:sz w:val="28"/>
          <w:szCs w:val="28"/>
        </w:rPr>
      </w:pPr>
    </w:p>
    <w:p w14:paraId="30BFCBF4" w14:textId="77777777" w:rsidR="00036EE8" w:rsidRPr="00036EE8" w:rsidRDefault="00036EE8" w:rsidP="00036EE8">
      <w:pPr>
        <w:tabs>
          <w:tab w:val="left" w:pos="1365"/>
        </w:tabs>
        <w:ind w:left="709" w:right="282"/>
        <w:jc w:val="center"/>
        <w:rPr>
          <w:bCs/>
          <w:kern w:val="32"/>
          <w:sz w:val="28"/>
          <w:szCs w:val="28"/>
          <w:lang w:eastAsia="en-US"/>
        </w:rPr>
      </w:pPr>
      <w:bookmarkStart w:id="45" w:name="_Hlk54614591"/>
      <w:bookmarkStart w:id="46" w:name="_Hlk54615253"/>
      <w:r w:rsidRPr="00036EE8">
        <w:rPr>
          <w:bCs/>
          <w:sz w:val="28"/>
          <w:szCs w:val="28"/>
        </w:rPr>
        <w:t>Льготные тарифы*                                                                                                               на горячее водоснабжение</w:t>
      </w:r>
      <w:r w:rsidRPr="00036EE8">
        <w:rPr>
          <w:bCs/>
          <w:kern w:val="32"/>
          <w:sz w:val="28"/>
          <w:szCs w:val="28"/>
          <w:lang w:eastAsia="en-US"/>
        </w:rPr>
        <w:t xml:space="preserve"> в закрытой системе горячего водоснабжения</w:t>
      </w:r>
    </w:p>
    <w:p w14:paraId="49000D4E" w14:textId="77777777" w:rsidR="00036EE8" w:rsidRPr="00036EE8" w:rsidRDefault="00036EE8" w:rsidP="00036EE8">
      <w:pPr>
        <w:tabs>
          <w:tab w:val="left" w:pos="1365"/>
        </w:tabs>
        <w:jc w:val="center"/>
        <w:rPr>
          <w:sz w:val="28"/>
          <w:szCs w:val="28"/>
        </w:rPr>
      </w:pP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49"/>
        <w:gridCol w:w="1562"/>
        <w:gridCol w:w="1701"/>
        <w:gridCol w:w="1559"/>
        <w:gridCol w:w="1701"/>
      </w:tblGrid>
      <w:tr w:rsidR="00036EE8" w:rsidRPr="00036EE8" w14:paraId="02CA5661" w14:textId="77777777" w:rsidTr="00AE6253">
        <w:trPr>
          <w:trHeight w:val="324"/>
        </w:trPr>
        <w:tc>
          <w:tcPr>
            <w:tcW w:w="846" w:type="dxa"/>
            <w:vMerge w:val="restart"/>
            <w:vAlign w:val="center"/>
          </w:tcPr>
          <w:p w14:paraId="220B55FC" w14:textId="77777777" w:rsidR="00036EE8" w:rsidRPr="00036EE8" w:rsidRDefault="00036EE8" w:rsidP="00036EE8">
            <w:pPr>
              <w:jc w:val="center"/>
              <w:rPr>
                <w:bCs/>
              </w:rPr>
            </w:pPr>
            <w:r w:rsidRPr="00036EE8">
              <w:rPr>
                <w:bCs/>
              </w:rPr>
              <w:t>№ п/п</w:t>
            </w:r>
          </w:p>
        </w:tc>
        <w:tc>
          <w:tcPr>
            <w:tcW w:w="2549" w:type="dxa"/>
            <w:vMerge w:val="restart"/>
            <w:vAlign w:val="center"/>
          </w:tcPr>
          <w:p w14:paraId="27EE668F" w14:textId="77777777" w:rsidR="00036EE8" w:rsidRPr="00036EE8" w:rsidRDefault="00036EE8" w:rsidP="00036EE8">
            <w:pPr>
              <w:tabs>
                <w:tab w:val="left" w:pos="0"/>
              </w:tabs>
              <w:jc w:val="center"/>
              <w:rPr>
                <w:bCs/>
              </w:rPr>
            </w:pPr>
            <w:r w:rsidRPr="00036EE8">
              <w:rPr>
                <w:bCs/>
              </w:rPr>
              <w:t>Наименование регулируемой организации</w:t>
            </w:r>
          </w:p>
        </w:tc>
        <w:tc>
          <w:tcPr>
            <w:tcW w:w="6523" w:type="dxa"/>
            <w:gridSpan w:val="4"/>
            <w:vAlign w:val="center"/>
          </w:tcPr>
          <w:p w14:paraId="7FE156C2" w14:textId="77777777" w:rsidR="00036EE8" w:rsidRPr="00036EE8" w:rsidRDefault="00036EE8" w:rsidP="00036EE8">
            <w:pPr>
              <w:tabs>
                <w:tab w:val="left" w:pos="0"/>
              </w:tabs>
              <w:jc w:val="center"/>
              <w:rPr>
                <w:bCs/>
              </w:rPr>
            </w:pPr>
            <w:r w:rsidRPr="00036EE8">
              <w:rPr>
                <w:bCs/>
              </w:rPr>
              <w:t>Льготный тариф</w:t>
            </w:r>
          </w:p>
        </w:tc>
      </w:tr>
      <w:tr w:rsidR="00036EE8" w:rsidRPr="00036EE8" w14:paraId="4D9A1EC8" w14:textId="77777777" w:rsidTr="00AE6253">
        <w:trPr>
          <w:trHeight w:val="338"/>
        </w:trPr>
        <w:tc>
          <w:tcPr>
            <w:tcW w:w="846" w:type="dxa"/>
            <w:vMerge/>
            <w:vAlign w:val="center"/>
          </w:tcPr>
          <w:p w14:paraId="27606B21" w14:textId="77777777" w:rsidR="00036EE8" w:rsidRPr="00036EE8" w:rsidRDefault="00036EE8" w:rsidP="00036EE8">
            <w:pPr>
              <w:tabs>
                <w:tab w:val="left" w:pos="0"/>
              </w:tabs>
              <w:jc w:val="center"/>
              <w:rPr>
                <w:bCs/>
              </w:rPr>
            </w:pPr>
          </w:p>
        </w:tc>
        <w:tc>
          <w:tcPr>
            <w:tcW w:w="2549" w:type="dxa"/>
            <w:vMerge/>
            <w:vAlign w:val="center"/>
          </w:tcPr>
          <w:p w14:paraId="38FAAB0E" w14:textId="77777777" w:rsidR="00036EE8" w:rsidRPr="00036EE8" w:rsidRDefault="00036EE8" w:rsidP="00036EE8">
            <w:pPr>
              <w:tabs>
                <w:tab w:val="left" w:pos="0"/>
              </w:tabs>
              <w:jc w:val="center"/>
              <w:rPr>
                <w:bCs/>
              </w:rPr>
            </w:pPr>
          </w:p>
        </w:tc>
        <w:tc>
          <w:tcPr>
            <w:tcW w:w="3263" w:type="dxa"/>
            <w:gridSpan w:val="2"/>
            <w:vAlign w:val="center"/>
          </w:tcPr>
          <w:p w14:paraId="03810F4E" w14:textId="77777777" w:rsidR="00036EE8" w:rsidRPr="00036EE8" w:rsidRDefault="00036EE8" w:rsidP="00036EE8">
            <w:pPr>
              <w:tabs>
                <w:tab w:val="left" w:pos="0"/>
              </w:tabs>
              <w:jc w:val="center"/>
              <w:rPr>
                <w:bCs/>
              </w:rPr>
            </w:pPr>
            <w:r w:rsidRPr="00036EE8">
              <w:rPr>
                <w:bCs/>
              </w:rPr>
              <w:t xml:space="preserve">с 01.01.2022 по 30.06.2022 </w:t>
            </w:r>
          </w:p>
        </w:tc>
        <w:tc>
          <w:tcPr>
            <w:tcW w:w="3260" w:type="dxa"/>
            <w:gridSpan w:val="2"/>
            <w:vAlign w:val="center"/>
          </w:tcPr>
          <w:p w14:paraId="0934E74D" w14:textId="77777777" w:rsidR="00036EE8" w:rsidRPr="00036EE8" w:rsidRDefault="00036EE8" w:rsidP="00036EE8">
            <w:pPr>
              <w:tabs>
                <w:tab w:val="left" w:pos="0"/>
              </w:tabs>
              <w:ind w:right="-100"/>
              <w:jc w:val="center"/>
              <w:rPr>
                <w:bCs/>
              </w:rPr>
            </w:pPr>
            <w:r w:rsidRPr="00036EE8">
              <w:rPr>
                <w:bCs/>
              </w:rPr>
              <w:t>с 01.07.2022 по 31.12.2022</w:t>
            </w:r>
          </w:p>
        </w:tc>
      </w:tr>
      <w:tr w:rsidR="00036EE8" w:rsidRPr="00036EE8" w14:paraId="1EF728F7" w14:textId="77777777" w:rsidTr="00AE6253">
        <w:trPr>
          <w:trHeight w:val="337"/>
        </w:trPr>
        <w:tc>
          <w:tcPr>
            <w:tcW w:w="846" w:type="dxa"/>
            <w:vMerge/>
            <w:vAlign w:val="center"/>
          </w:tcPr>
          <w:p w14:paraId="2C9BC622" w14:textId="77777777" w:rsidR="00036EE8" w:rsidRPr="00036EE8" w:rsidRDefault="00036EE8" w:rsidP="00036EE8">
            <w:pPr>
              <w:tabs>
                <w:tab w:val="left" w:pos="0"/>
              </w:tabs>
              <w:jc w:val="center"/>
              <w:rPr>
                <w:bCs/>
              </w:rPr>
            </w:pPr>
          </w:p>
        </w:tc>
        <w:tc>
          <w:tcPr>
            <w:tcW w:w="2549" w:type="dxa"/>
            <w:vMerge/>
            <w:vAlign w:val="center"/>
          </w:tcPr>
          <w:p w14:paraId="6F0CDA45" w14:textId="77777777" w:rsidR="00036EE8" w:rsidRPr="00036EE8" w:rsidRDefault="00036EE8" w:rsidP="00036EE8">
            <w:pPr>
              <w:tabs>
                <w:tab w:val="left" w:pos="0"/>
              </w:tabs>
              <w:jc w:val="center"/>
              <w:rPr>
                <w:bCs/>
              </w:rPr>
            </w:pPr>
          </w:p>
        </w:tc>
        <w:tc>
          <w:tcPr>
            <w:tcW w:w="1562" w:type="dxa"/>
            <w:vAlign w:val="center"/>
          </w:tcPr>
          <w:p w14:paraId="5B1E73B0" w14:textId="77777777" w:rsidR="00036EE8" w:rsidRPr="00036EE8" w:rsidRDefault="00036EE8" w:rsidP="00036EE8">
            <w:pPr>
              <w:tabs>
                <w:tab w:val="left" w:pos="0"/>
              </w:tabs>
              <w:jc w:val="center"/>
              <w:rPr>
                <w:bCs/>
              </w:rPr>
            </w:pPr>
            <w:r w:rsidRPr="00036EE8">
              <w:rPr>
                <w:bCs/>
              </w:rPr>
              <w:t>Компонент на холодную воду, руб/м</w:t>
            </w:r>
            <w:r w:rsidRPr="00036EE8">
              <w:rPr>
                <w:bCs/>
                <w:vertAlign w:val="superscript"/>
              </w:rPr>
              <w:t>3</w:t>
            </w:r>
          </w:p>
        </w:tc>
        <w:tc>
          <w:tcPr>
            <w:tcW w:w="1701" w:type="dxa"/>
            <w:vAlign w:val="center"/>
          </w:tcPr>
          <w:p w14:paraId="3A49130F" w14:textId="77777777" w:rsidR="00036EE8" w:rsidRPr="00036EE8" w:rsidRDefault="00036EE8" w:rsidP="00036EE8">
            <w:pPr>
              <w:tabs>
                <w:tab w:val="left" w:pos="0"/>
              </w:tabs>
              <w:jc w:val="center"/>
              <w:rPr>
                <w:bCs/>
              </w:rPr>
            </w:pPr>
            <w:r w:rsidRPr="00036EE8">
              <w:rPr>
                <w:bCs/>
              </w:rPr>
              <w:t>Компонент на тепловую энергию**, руб/Гкал</w:t>
            </w:r>
          </w:p>
        </w:tc>
        <w:tc>
          <w:tcPr>
            <w:tcW w:w="1559" w:type="dxa"/>
            <w:vAlign w:val="center"/>
          </w:tcPr>
          <w:p w14:paraId="206D0469" w14:textId="77777777" w:rsidR="00036EE8" w:rsidRPr="00036EE8" w:rsidRDefault="00036EE8" w:rsidP="00036EE8">
            <w:pPr>
              <w:tabs>
                <w:tab w:val="left" w:pos="0"/>
              </w:tabs>
              <w:ind w:right="-100"/>
              <w:jc w:val="center"/>
              <w:rPr>
                <w:bCs/>
              </w:rPr>
            </w:pPr>
            <w:r w:rsidRPr="00036EE8">
              <w:rPr>
                <w:bCs/>
              </w:rPr>
              <w:t>Компонент на холодную воду, руб/м</w:t>
            </w:r>
            <w:r w:rsidRPr="00036EE8">
              <w:rPr>
                <w:bCs/>
                <w:vertAlign w:val="superscript"/>
              </w:rPr>
              <w:t>3</w:t>
            </w:r>
          </w:p>
        </w:tc>
        <w:tc>
          <w:tcPr>
            <w:tcW w:w="1701" w:type="dxa"/>
            <w:vAlign w:val="center"/>
          </w:tcPr>
          <w:p w14:paraId="114F0172" w14:textId="77777777" w:rsidR="00036EE8" w:rsidRPr="00036EE8" w:rsidRDefault="00036EE8" w:rsidP="00036EE8">
            <w:pPr>
              <w:tabs>
                <w:tab w:val="left" w:pos="0"/>
              </w:tabs>
              <w:ind w:right="-100"/>
              <w:jc w:val="center"/>
              <w:rPr>
                <w:bCs/>
              </w:rPr>
            </w:pPr>
            <w:r w:rsidRPr="00036EE8">
              <w:rPr>
                <w:bCs/>
              </w:rPr>
              <w:t>Компонент на тепловую энергию**, руб/Гкал</w:t>
            </w:r>
          </w:p>
        </w:tc>
      </w:tr>
      <w:tr w:rsidR="00036EE8" w:rsidRPr="00036EE8" w14:paraId="15FFF0EC" w14:textId="77777777" w:rsidTr="00AE6253">
        <w:trPr>
          <w:trHeight w:val="114"/>
        </w:trPr>
        <w:tc>
          <w:tcPr>
            <w:tcW w:w="846" w:type="dxa"/>
            <w:vAlign w:val="center"/>
          </w:tcPr>
          <w:p w14:paraId="0AEB4833" w14:textId="77777777" w:rsidR="00036EE8" w:rsidRPr="00036EE8" w:rsidRDefault="00036EE8" w:rsidP="00036EE8">
            <w:pPr>
              <w:tabs>
                <w:tab w:val="left" w:pos="0"/>
              </w:tabs>
              <w:jc w:val="center"/>
              <w:rPr>
                <w:bCs/>
              </w:rPr>
            </w:pPr>
            <w:r w:rsidRPr="00036EE8">
              <w:rPr>
                <w:bCs/>
              </w:rPr>
              <w:t>1</w:t>
            </w:r>
          </w:p>
        </w:tc>
        <w:tc>
          <w:tcPr>
            <w:tcW w:w="2549" w:type="dxa"/>
          </w:tcPr>
          <w:p w14:paraId="7F3D9667" w14:textId="77777777" w:rsidR="00036EE8" w:rsidRPr="00036EE8" w:rsidRDefault="00036EE8" w:rsidP="00036EE8">
            <w:pPr>
              <w:tabs>
                <w:tab w:val="left" w:pos="0"/>
              </w:tabs>
              <w:jc w:val="center"/>
              <w:rPr>
                <w:bCs/>
              </w:rPr>
            </w:pPr>
            <w:r w:rsidRPr="00036EE8">
              <w:rPr>
                <w:bCs/>
              </w:rPr>
              <w:t>2</w:t>
            </w:r>
          </w:p>
        </w:tc>
        <w:tc>
          <w:tcPr>
            <w:tcW w:w="1562" w:type="dxa"/>
          </w:tcPr>
          <w:p w14:paraId="78BFF15D" w14:textId="77777777" w:rsidR="00036EE8" w:rsidRPr="00036EE8" w:rsidRDefault="00036EE8" w:rsidP="00036EE8">
            <w:pPr>
              <w:tabs>
                <w:tab w:val="left" w:pos="0"/>
              </w:tabs>
              <w:jc w:val="center"/>
              <w:rPr>
                <w:bCs/>
              </w:rPr>
            </w:pPr>
            <w:r w:rsidRPr="00036EE8">
              <w:rPr>
                <w:bCs/>
              </w:rPr>
              <w:t>3</w:t>
            </w:r>
          </w:p>
        </w:tc>
        <w:tc>
          <w:tcPr>
            <w:tcW w:w="1701" w:type="dxa"/>
          </w:tcPr>
          <w:p w14:paraId="769B780A" w14:textId="77777777" w:rsidR="00036EE8" w:rsidRPr="00036EE8" w:rsidRDefault="00036EE8" w:rsidP="00036EE8">
            <w:pPr>
              <w:tabs>
                <w:tab w:val="left" w:pos="0"/>
              </w:tabs>
              <w:jc w:val="center"/>
              <w:rPr>
                <w:bCs/>
              </w:rPr>
            </w:pPr>
            <w:r w:rsidRPr="00036EE8">
              <w:rPr>
                <w:bCs/>
              </w:rPr>
              <w:t>4</w:t>
            </w:r>
          </w:p>
        </w:tc>
        <w:tc>
          <w:tcPr>
            <w:tcW w:w="1559" w:type="dxa"/>
          </w:tcPr>
          <w:p w14:paraId="45591031" w14:textId="77777777" w:rsidR="00036EE8" w:rsidRPr="00036EE8" w:rsidRDefault="00036EE8" w:rsidP="00036EE8">
            <w:pPr>
              <w:tabs>
                <w:tab w:val="left" w:pos="0"/>
              </w:tabs>
              <w:jc w:val="center"/>
              <w:rPr>
                <w:bCs/>
              </w:rPr>
            </w:pPr>
            <w:r w:rsidRPr="00036EE8">
              <w:rPr>
                <w:bCs/>
              </w:rPr>
              <w:t>5</w:t>
            </w:r>
          </w:p>
        </w:tc>
        <w:tc>
          <w:tcPr>
            <w:tcW w:w="1701" w:type="dxa"/>
          </w:tcPr>
          <w:p w14:paraId="04CF0BAF" w14:textId="77777777" w:rsidR="00036EE8" w:rsidRPr="00036EE8" w:rsidRDefault="00036EE8" w:rsidP="00036EE8">
            <w:pPr>
              <w:tabs>
                <w:tab w:val="left" w:pos="0"/>
              </w:tabs>
              <w:jc w:val="center"/>
              <w:rPr>
                <w:bCs/>
              </w:rPr>
            </w:pPr>
            <w:r w:rsidRPr="00036EE8">
              <w:rPr>
                <w:bCs/>
              </w:rPr>
              <w:t>6</w:t>
            </w:r>
          </w:p>
        </w:tc>
      </w:tr>
      <w:tr w:rsidR="00036EE8" w:rsidRPr="00036EE8" w14:paraId="35AE5D09" w14:textId="77777777" w:rsidTr="00AE6253">
        <w:trPr>
          <w:trHeight w:val="455"/>
        </w:trPr>
        <w:tc>
          <w:tcPr>
            <w:tcW w:w="846" w:type="dxa"/>
            <w:vAlign w:val="center"/>
          </w:tcPr>
          <w:p w14:paraId="16CA57FE" w14:textId="77777777" w:rsidR="00036EE8" w:rsidRPr="00036EE8" w:rsidRDefault="00036EE8" w:rsidP="00036EE8">
            <w:pPr>
              <w:tabs>
                <w:tab w:val="left" w:pos="0"/>
              </w:tabs>
              <w:jc w:val="center"/>
              <w:rPr>
                <w:bCs/>
              </w:rPr>
            </w:pPr>
            <w:r w:rsidRPr="00036EE8">
              <w:rPr>
                <w:bCs/>
              </w:rPr>
              <w:t>1.</w:t>
            </w:r>
          </w:p>
        </w:tc>
        <w:tc>
          <w:tcPr>
            <w:tcW w:w="9072" w:type="dxa"/>
            <w:gridSpan w:val="5"/>
            <w:vAlign w:val="center"/>
          </w:tcPr>
          <w:p w14:paraId="6B9E5EF9" w14:textId="77777777" w:rsidR="00036EE8" w:rsidRPr="00036EE8" w:rsidRDefault="00036EE8" w:rsidP="00036EE8">
            <w:pPr>
              <w:tabs>
                <w:tab w:val="left" w:pos="0"/>
              </w:tabs>
              <w:rPr>
                <w:bCs/>
              </w:rPr>
            </w:pPr>
            <w:r w:rsidRPr="00036EE8">
              <w:rPr>
                <w:bCs/>
              </w:rPr>
              <w:t>ООО «Энергоресурс»,    ИНН   4205284720</w:t>
            </w:r>
          </w:p>
        </w:tc>
      </w:tr>
      <w:tr w:rsidR="00036EE8" w:rsidRPr="00036EE8" w14:paraId="6EE7D971" w14:textId="77777777" w:rsidTr="00AE6253">
        <w:trPr>
          <w:trHeight w:val="114"/>
        </w:trPr>
        <w:tc>
          <w:tcPr>
            <w:tcW w:w="846" w:type="dxa"/>
            <w:vAlign w:val="center"/>
          </w:tcPr>
          <w:p w14:paraId="7D33EF5E" w14:textId="77777777" w:rsidR="00036EE8" w:rsidRPr="00036EE8" w:rsidRDefault="00036EE8" w:rsidP="00036EE8">
            <w:pPr>
              <w:tabs>
                <w:tab w:val="left" w:pos="0"/>
              </w:tabs>
              <w:jc w:val="center"/>
              <w:rPr>
                <w:bCs/>
              </w:rPr>
            </w:pPr>
            <w:r w:rsidRPr="00036EE8">
              <w:rPr>
                <w:bCs/>
              </w:rPr>
              <w:t>1.1.</w:t>
            </w:r>
          </w:p>
        </w:tc>
        <w:tc>
          <w:tcPr>
            <w:tcW w:w="9072" w:type="dxa"/>
            <w:gridSpan w:val="5"/>
            <w:vAlign w:val="center"/>
          </w:tcPr>
          <w:p w14:paraId="4C72E5D4" w14:textId="77777777" w:rsidR="00036EE8" w:rsidRPr="00036EE8" w:rsidRDefault="00036EE8" w:rsidP="00036EE8">
            <w:pPr>
              <w:tabs>
                <w:tab w:val="left" w:pos="0"/>
              </w:tabs>
              <w:jc w:val="center"/>
              <w:rPr>
                <w:bCs/>
              </w:rPr>
            </w:pPr>
            <w:r w:rsidRPr="00036EE8">
              <w:rPr>
                <w:bCs/>
              </w:rPr>
              <w:t>С изолированными стояками</w:t>
            </w:r>
          </w:p>
        </w:tc>
      </w:tr>
      <w:tr w:rsidR="00036EE8" w:rsidRPr="00036EE8" w14:paraId="153BCB58" w14:textId="77777777" w:rsidTr="00AE6253">
        <w:trPr>
          <w:trHeight w:val="114"/>
        </w:trPr>
        <w:tc>
          <w:tcPr>
            <w:tcW w:w="846" w:type="dxa"/>
            <w:vAlign w:val="center"/>
          </w:tcPr>
          <w:p w14:paraId="4F8DC5AD" w14:textId="77777777" w:rsidR="00036EE8" w:rsidRPr="00036EE8" w:rsidRDefault="00036EE8" w:rsidP="00036EE8">
            <w:pPr>
              <w:tabs>
                <w:tab w:val="left" w:pos="0"/>
              </w:tabs>
              <w:jc w:val="center"/>
              <w:rPr>
                <w:bCs/>
              </w:rPr>
            </w:pPr>
            <w:r w:rsidRPr="00036EE8">
              <w:rPr>
                <w:bCs/>
              </w:rPr>
              <w:t>1.1.1.</w:t>
            </w:r>
          </w:p>
        </w:tc>
        <w:tc>
          <w:tcPr>
            <w:tcW w:w="2549" w:type="dxa"/>
            <w:vAlign w:val="center"/>
          </w:tcPr>
          <w:p w14:paraId="0CE560FB" w14:textId="77777777" w:rsidR="00036EE8" w:rsidRPr="00036EE8" w:rsidRDefault="00036EE8" w:rsidP="00036EE8">
            <w:pPr>
              <w:tabs>
                <w:tab w:val="left" w:pos="0"/>
              </w:tabs>
              <w:rPr>
                <w:bCs/>
              </w:rPr>
            </w:pPr>
            <w:r w:rsidRPr="00036EE8">
              <w:rPr>
                <w:bCs/>
              </w:rPr>
              <w:t>при наличии полотенцесушителя</w:t>
            </w:r>
          </w:p>
        </w:tc>
        <w:tc>
          <w:tcPr>
            <w:tcW w:w="1562" w:type="dxa"/>
            <w:vAlign w:val="center"/>
          </w:tcPr>
          <w:p w14:paraId="56C63C92"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0E0EA082" w14:textId="77777777" w:rsidR="00036EE8" w:rsidRPr="00036EE8" w:rsidRDefault="00036EE8" w:rsidP="00036EE8">
            <w:pPr>
              <w:tabs>
                <w:tab w:val="left" w:pos="0"/>
              </w:tabs>
              <w:jc w:val="center"/>
              <w:rPr>
                <w:bCs/>
              </w:rPr>
            </w:pPr>
            <w:r w:rsidRPr="00036EE8">
              <w:rPr>
                <w:bCs/>
              </w:rPr>
              <w:t>590,81</w:t>
            </w:r>
          </w:p>
        </w:tc>
        <w:tc>
          <w:tcPr>
            <w:tcW w:w="1559" w:type="dxa"/>
            <w:vAlign w:val="center"/>
          </w:tcPr>
          <w:p w14:paraId="62304B2E"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71C10723" w14:textId="77777777" w:rsidR="00036EE8" w:rsidRPr="00036EE8" w:rsidRDefault="00036EE8" w:rsidP="00036EE8">
            <w:pPr>
              <w:tabs>
                <w:tab w:val="left" w:pos="0"/>
              </w:tabs>
              <w:jc w:val="center"/>
              <w:rPr>
                <w:bCs/>
              </w:rPr>
            </w:pPr>
            <w:r w:rsidRPr="00036EE8">
              <w:rPr>
                <w:bCs/>
              </w:rPr>
              <w:t>620,40</w:t>
            </w:r>
          </w:p>
        </w:tc>
      </w:tr>
      <w:tr w:rsidR="00036EE8" w:rsidRPr="00036EE8" w14:paraId="2F6D10D4" w14:textId="77777777" w:rsidTr="00AE6253">
        <w:trPr>
          <w:trHeight w:val="471"/>
        </w:trPr>
        <w:tc>
          <w:tcPr>
            <w:tcW w:w="846" w:type="dxa"/>
            <w:vAlign w:val="center"/>
          </w:tcPr>
          <w:p w14:paraId="31F4ABBD" w14:textId="77777777" w:rsidR="00036EE8" w:rsidRPr="00036EE8" w:rsidRDefault="00036EE8" w:rsidP="00036EE8">
            <w:pPr>
              <w:tabs>
                <w:tab w:val="left" w:pos="0"/>
              </w:tabs>
              <w:jc w:val="center"/>
              <w:rPr>
                <w:bCs/>
              </w:rPr>
            </w:pPr>
            <w:r w:rsidRPr="00036EE8">
              <w:rPr>
                <w:bCs/>
              </w:rPr>
              <w:t>1.1.2.</w:t>
            </w:r>
          </w:p>
        </w:tc>
        <w:tc>
          <w:tcPr>
            <w:tcW w:w="2549" w:type="dxa"/>
            <w:vAlign w:val="center"/>
          </w:tcPr>
          <w:p w14:paraId="126D310D" w14:textId="77777777" w:rsidR="00036EE8" w:rsidRPr="00036EE8" w:rsidRDefault="00036EE8" w:rsidP="00036EE8">
            <w:pPr>
              <w:tabs>
                <w:tab w:val="left" w:pos="0"/>
              </w:tabs>
              <w:rPr>
                <w:bCs/>
              </w:rPr>
            </w:pPr>
            <w:r w:rsidRPr="00036EE8">
              <w:rPr>
                <w:bCs/>
              </w:rPr>
              <w:t>без полотенцесушителя</w:t>
            </w:r>
          </w:p>
        </w:tc>
        <w:tc>
          <w:tcPr>
            <w:tcW w:w="1562" w:type="dxa"/>
            <w:vAlign w:val="center"/>
          </w:tcPr>
          <w:p w14:paraId="01FF8CD4"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43CA50F8" w14:textId="77777777" w:rsidR="00036EE8" w:rsidRPr="00036EE8" w:rsidRDefault="00036EE8" w:rsidP="00036EE8">
            <w:pPr>
              <w:tabs>
                <w:tab w:val="left" w:pos="0"/>
              </w:tabs>
              <w:jc w:val="center"/>
              <w:rPr>
                <w:bCs/>
              </w:rPr>
            </w:pPr>
            <w:r w:rsidRPr="00036EE8">
              <w:rPr>
                <w:bCs/>
              </w:rPr>
              <w:t>599,63</w:t>
            </w:r>
          </w:p>
        </w:tc>
        <w:tc>
          <w:tcPr>
            <w:tcW w:w="1559" w:type="dxa"/>
            <w:vAlign w:val="center"/>
          </w:tcPr>
          <w:p w14:paraId="43911D87"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31268FF2" w14:textId="77777777" w:rsidR="00036EE8" w:rsidRPr="00036EE8" w:rsidRDefault="00036EE8" w:rsidP="00036EE8">
            <w:pPr>
              <w:tabs>
                <w:tab w:val="left" w:pos="0"/>
              </w:tabs>
              <w:jc w:val="center"/>
              <w:rPr>
                <w:bCs/>
              </w:rPr>
            </w:pPr>
            <w:r w:rsidRPr="00036EE8">
              <w:rPr>
                <w:bCs/>
              </w:rPr>
              <w:t>629,66</w:t>
            </w:r>
          </w:p>
        </w:tc>
      </w:tr>
      <w:tr w:rsidR="00036EE8" w:rsidRPr="00036EE8" w14:paraId="56C4A792" w14:textId="77777777" w:rsidTr="00AE6253">
        <w:trPr>
          <w:trHeight w:val="114"/>
        </w:trPr>
        <w:tc>
          <w:tcPr>
            <w:tcW w:w="846" w:type="dxa"/>
            <w:vAlign w:val="center"/>
          </w:tcPr>
          <w:p w14:paraId="062B6DA9" w14:textId="77777777" w:rsidR="00036EE8" w:rsidRPr="00036EE8" w:rsidRDefault="00036EE8" w:rsidP="00036EE8">
            <w:pPr>
              <w:tabs>
                <w:tab w:val="left" w:pos="0"/>
              </w:tabs>
              <w:jc w:val="center"/>
              <w:rPr>
                <w:bCs/>
              </w:rPr>
            </w:pPr>
            <w:r w:rsidRPr="00036EE8">
              <w:rPr>
                <w:bCs/>
              </w:rPr>
              <w:t>1.2.</w:t>
            </w:r>
          </w:p>
        </w:tc>
        <w:tc>
          <w:tcPr>
            <w:tcW w:w="9072" w:type="dxa"/>
            <w:gridSpan w:val="5"/>
            <w:vAlign w:val="center"/>
          </w:tcPr>
          <w:p w14:paraId="4B1A9B4D" w14:textId="77777777" w:rsidR="00036EE8" w:rsidRPr="00036EE8" w:rsidRDefault="00036EE8" w:rsidP="00036EE8">
            <w:pPr>
              <w:tabs>
                <w:tab w:val="left" w:pos="0"/>
              </w:tabs>
              <w:jc w:val="center"/>
              <w:rPr>
                <w:bCs/>
              </w:rPr>
            </w:pPr>
            <w:r w:rsidRPr="00036EE8">
              <w:rPr>
                <w:bCs/>
              </w:rPr>
              <w:t>С неизолированными стояками</w:t>
            </w:r>
          </w:p>
        </w:tc>
      </w:tr>
      <w:tr w:rsidR="00036EE8" w:rsidRPr="00036EE8" w14:paraId="6811B600" w14:textId="77777777" w:rsidTr="00AE6253">
        <w:trPr>
          <w:trHeight w:val="114"/>
        </w:trPr>
        <w:tc>
          <w:tcPr>
            <w:tcW w:w="846" w:type="dxa"/>
            <w:vAlign w:val="center"/>
          </w:tcPr>
          <w:p w14:paraId="515D7AA2" w14:textId="77777777" w:rsidR="00036EE8" w:rsidRPr="00036EE8" w:rsidRDefault="00036EE8" w:rsidP="00036EE8">
            <w:pPr>
              <w:tabs>
                <w:tab w:val="left" w:pos="0"/>
              </w:tabs>
              <w:jc w:val="center"/>
              <w:rPr>
                <w:bCs/>
              </w:rPr>
            </w:pPr>
            <w:r w:rsidRPr="00036EE8">
              <w:rPr>
                <w:bCs/>
              </w:rPr>
              <w:t>1.2.1.</w:t>
            </w:r>
          </w:p>
        </w:tc>
        <w:tc>
          <w:tcPr>
            <w:tcW w:w="2549" w:type="dxa"/>
            <w:vAlign w:val="center"/>
          </w:tcPr>
          <w:p w14:paraId="0A367697" w14:textId="77777777" w:rsidR="00036EE8" w:rsidRPr="00036EE8" w:rsidRDefault="00036EE8" w:rsidP="00036EE8">
            <w:pPr>
              <w:tabs>
                <w:tab w:val="left" w:pos="0"/>
              </w:tabs>
              <w:rPr>
                <w:bCs/>
              </w:rPr>
            </w:pPr>
            <w:r w:rsidRPr="00036EE8">
              <w:rPr>
                <w:bCs/>
              </w:rPr>
              <w:t>при наличии полотенцесушителя</w:t>
            </w:r>
          </w:p>
        </w:tc>
        <w:tc>
          <w:tcPr>
            <w:tcW w:w="1562" w:type="dxa"/>
            <w:vAlign w:val="center"/>
          </w:tcPr>
          <w:p w14:paraId="66703B3F"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7A9DC928" w14:textId="77777777" w:rsidR="00036EE8" w:rsidRPr="00036EE8" w:rsidRDefault="00036EE8" w:rsidP="00036EE8">
            <w:pPr>
              <w:tabs>
                <w:tab w:val="left" w:pos="0"/>
              </w:tabs>
              <w:jc w:val="center"/>
              <w:rPr>
                <w:bCs/>
              </w:rPr>
            </w:pPr>
            <w:r w:rsidRPr="00036EE8">
              <w:rPr>
                <w:bCs/>
              </w:rPr>
              <w:t>554,14</w:t>
            </w:r>
          </w:p>
        </w:tc>
        <w:tc>
          <w:tcPr>
            <w:tcW w:w="1559" w:type="dxa"/>
            <w:vAlign w:val="center"/>
          </w:tcPr>
          <w:p w14:paraId="123B0B9B"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7E38E763" w14:textId="77777777" w:rsidR="00036EE8" w:rsidRPr="00036EE8" w:rsidRDefault="00036EE8" w:rsidP="00036EE8">
            <w:pPr>
              <w:tabs>
                <w:tab w:val="left" w:pos="0"/>
              </w:tabs>
              <w:jc w:val="center"/>
              <w:rPr>
                <w:bCs/>
              </w:rPr>
            </w:pPr>
            <w:r w:rsidRPr="00036EE8">
              <w:rPr>
                <w:lang w:eastAsia="en-US"/>
              </w:rPr>
              <w:t xml:space="preserve"> 581,90 </w:t>
            </w:r>
          </w:p>
        </w:tc>
      </w:tr>
      <w:tr w:rsidR="00036EE8" w:rsidRPr="00036EE8" w14:paraId="1FD775E8" w14:textId="77777777" w:rsidTr="00AE6253">
        <w:trPr>
          <w:trHeight w:val="564"/>
        </w:trPr>
        <w:tc>
          <w:tcPr>
            <w:tcW w:w="846" w:type="dxa"/>
            <w:vAlign w:val="center"/>
          </w:tcPr>
          <w:p w14:paraId="0A8013B7" w14:textId="77777777" w:rsidR="00036EE8" w:rsidRPr="00036EE8" w:rsidRDefault="00036EE8" w:rsidP="00036EE8">
            <w:pPr>
              <w:tabs>
                <w:tab w:val="left" w:pos="0"/>
              </w:tabs>
              <w:jc w:val="center"/>
              <w:rPr>
                <w:bCs/>
              </w:rPr>
            </w:pPr>
            <w:r w:rsidRPr="00036EE8">
              <w:rPr>
                <w:bCs/>
              </w:rPr>
              <w:t>1.2.2.</w:t>
            </w:r>
          </w:p>
        </w:tc>
        <w:tc>
          <w:tcPr>
            <w:tcW w:w="2549" w:type="dxa"/>
            <w:vAlign w:val="center"/>
          </w:tcPr>
          <w:p w14:paraId="6E8114AA" w14:textId="77777777" w:rsidR="00036EE8" w:rsidRPr="00036EE8" w:rsidRDefault="00036EE8" w:rsidP="00036EE8">
            <w:pPr>
              <w:tabs>
                <w:tab w:val="left" w:pos="0"/>
              </w:tabs>
              <w:rPr>
                <w:bCs/>
              </w:rPr>
            </w:pPr>
            <w:r w:rsidRPr="00036EE8">
              <w:rPr>
                <w:bCs/>
              </w:rPr>
              <w:t>без полотенцесушителя</w:t>
            </w:r>
          </w:p>
        </w:tc>
        <w:tc>
          <w:tcPr>
            <w:tcW w:w="1562" w:type="dxa"/>
            <w:vAlign w:val="center"/>
          </w:tcPr>
          <w:p w14:paraId="6902BF02"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2966964E" w14:textId="77777777" w:rsidR="00036EE8" w:rsidRPr="00036EE8" w:rsidRDefault="00036EE8" w:rsidP="00036EE8">
            <w:pPr>
              <w:tabs>
                <w:tab w:val="left" w:pos="0"/>
              </w:tabs>
              <w:jc w:val="center"/>
              <w:rPr>
                <w:bCs/>
              </w:rPr>
            </w:pPr>
            <w:r w:rsidRPr="00036EE8">
              <w:rPr>
                <w:bCs/>
              </w:rPr>
              <w:t>586,50</w:t>
            </w:r>
          </w:p>
        </w:tc>
        <w:tc>
          <w:tcPr>
            <w:tcW w:w="1559" w:type="dxa"/>
            <w:vAlign w:val="center"/>
          </w:tcPr>
          <w:p w14:paraId="5FA0FB5C"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3DD7EE22" w14:textId="77777777" w:rsidR="00036EE8" w:rsidRPr="00036EE8" w:rsidRDefault="00036EE8" w:rsidP="00036EE8">
            <w:pPr>
              <w:tabs>
                <w:tab w:val="left" w:pos="0"/>
              </w:tabs>
              <w:jc w:val="center"/>
              <w:rPr>
                <w:bCs/>
              </w:rPr>
            </w:pPr>
            <w:r w:rsidRPr="00036EE8">
              <w:rPr>
                <w:lang w:eastAsia="en-US"/>
              </w:rPr>
              <w:t xml:space="preserve"> 615,88 </w:t>
            </w:r>
          </w:p>
        </w:tc>
      </w:tr>
    </w:tbl>
    <w:p w14:paraId="27D2F9CF" w14:textId="77777777" w:rsidR="00036EE8" w:rsidRPr="00036EE8" w:rsidRDefault="00036EE8" w:rsidP="00036EE8">
      <w:pPr>
        <w:tabs>
          <w:tab w:val="left" w:pos="1365"/>
        </w:tabs>
        <w:spacing w:after="120"/>
        <w:ind w:left="-284"/>
        <w:jc w:val="both"/>
        <w:rPr>
          <w:sz w:val="28"/>
          <w:szCs w:val="28"/>
          <w:lang w:eastAsia="en-US"/>
        </w:rPr>
      </w:pPr>
    </w:p>
    <w:p w14:paraId="63C63A56" w14:textId="77777777" w:rsidR="00036EE8" w:rsidRPr="00036EE8" w:rsidRDefault="00036EE8" w:rsidP="00036EE8">
      <w:pPr>
        <w:tabs>
          <w:tab w:val="left" w:pos="1365"/>
        </w:tabs>
        <w:spacing w:after="120"/>
        <w:ind w:left="709" w:right="282" w:firstLine="284"/>
        <w:jc w:val="both"/>
        <w:rPr>
          <w:sz w:val="28"/>
          <w:szCs w:val="28"/>
          <w:lang w:eastAsia="en-US"/>
        </w:rPr>
      </w:pPr>
      <w:bookmarkStart w:id="47" w:name="_Hlk85728417"/>
    </w:p>
    <w:p w14:paraId="46B8E1AA" w14:textId="77777777" w:rsidR="00036EE8" w:rsidRPr="00036EE8" w:rsidRDefault="00036EE8" w:rsidP="00036EE8">
      <w:pPr>
        <w:tabs>
          <w:tab w:val="left" w:pos="1365"/>
        </w:tabs>
        <w:spacing w:after="120"/>
        <w:ind w:left="709" w:right="282" w:firstLine="284"/>
        <w:jc w:val="both"/>
        <w:rPr>
          <w:sz w:val="28"/>
          <w:szCs w:val="28"/>
          <w:lang w:eastAsia="en-US"/>
        </w:rPr>
      </w:pPr>
      <w:r w:rsidRPr="00036EE8">
        <w:rPr>
          <w:sz w:val="28"/>
          <w:szCs w:val="28"/>
          <w:lang w:eastAsia="en-US"/>
        </w:rPr>
        <w:t>* Льготные тарифы установлены с учетом пункта 6 статьи 168 Налогового кодекса Российской Федерации (часть вторая).</w:t>
      </w:r>
    </w:p>
    <w:bookmarkEnd w:id="47"/>
    <w:p w14:paraId="3DB60A3A" w14:textId="77777777" w:rsidR="00036EE8" w:rsidRPr="00036EE8" w:rsidRDefault="00036EE8" w:rsidP="00036EE8">
      <w:pPr>
        <w:tabs>
          <w:tab w:val="left" w:pos="1365"/>
        </w:tabs>
        <w:spacing w:after="120"/>
        <w:ind w:left="709" w:right="282" w:firstLine="284"/>
        <w:jc w:val="both"/>
        <w:rPr>
          <w:sz w:val="28"/>
          <w:szCs w:val="28"/>
          <w:lang w:eastAsia="en-US"/>
        </w:rPr>
      </w:pPr>
      <w:r w:rsidRPr="00036EE8">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BB33A40" w14:textId="77777777" w:rsidR="00036EE8" w:rsidRPr="00036EE8" w:rsidRDefault="00036EE8" w:rsidP="00036EE8">
      <w:pPr>
        <w:tabs>
          <w:tab w:val="left" w:pos="1365"/>
        </w:tabs>
        <w:spacing w:after="120"/>
        <w:ind w:left="709" w:right="282" w:firstLine="567"/>
        <w:jc w:val="both"/>
        <w:rPr>
          <w:sz w:val="28"/>
          <w:szCs w:val="28"/>
          <w:lang w:eastAsia="en-US"/>
        </w:rPr>
      </w:pPr>
    </w:p>
    <w:bookmarkEnd w:id="45"/>
    <w:bookmarkEnd w:id="46"/>
    <w:p w14:paraId="4A265779" w14:textId="77777777" w:rsidR="00036EE8" w:rsidRPr="00036EE8" w:rsidRDefault="00036EE8" w:rsidP="00036EE8">
      <w:pPr>
        <w:tabs>
          <w:tab w:val="left" w:pos="1365"/>
        </w:tabs>
        <w:spacing w:after="120"/>
        <w:jc w:val="right"/>
        <w:rPr>
          <w:sz w:val="28"/>
          <w:szCs w:val="28"/>
          <w:lang w:eastAsia="en-US"/>
        </w:rPr>
      </w:pPr>
    </w:p>
    <w:p w14:paraId="3BF693F3" w14:textId="77777777" w:rsidR="00036EE8" w:rsidRPr="00036EE8" w:rsidRDefault="00036EE8" w:rsidP="00036EE8">
      <w:pPr>
        <w:jc w:val="both"/>
        <w:rPr>
          <w:sz w:val="28"/>
          <w:szCs w:val="28"/>
          <w:lang w:eastAsia="en-US"/>
        </w:rPr>
      </w:pPr>
    </w:p>
    <w:p w14:paraId="7D96A6B1" w14:textId="77777777" w:rsidR="00036EE8" w:rsidRPr="00036EE8" w:rsidRDefault="00036EE8" w:rsidP="00036EE8">
      <w:pPr>
        <w:tabs>
          <w:tab w:val="left" w:pos="0"/>
        </w:tabs>
        <w:ind w:right="424"/>
        <w:jc w:val="center"/>
        <w:rPr>
          <w:sz w:val="28"/>
          <w:szCs w:val="28"/>
        </w:rPr>
      </w:pPr>
    </w:p>
    <w:p w14:paraId="68397451" w14:textId="77777777" w:rsidR="00036EE8" w:rsidRDefault="00036EE8" w:rsidP="00036EE8">
      <w:pPr>
        <w:tabs>
          <w:tab w:val="left" w:pos="5580"/>
          <w:tab w:val="left" w:pos="9498"/>
        </w:tabs>
        <w:ind w:right="-569" w:firstLine="851"/>
        <w:sectPr w:rsidR="00036EE8" w:rsidSect="00AE5199">
          <w:pgSz w:w="11906" w:h="16838"/>
          <w:pgMar w:top="1134" w:right="566" w:bottom="1134" w:left="567" w:header="708" w:footer="708" w:gutter="0"/>
          <w:cols w:space="708"/>
          <w:titlePg/>
          <w:docGrid w:linePitch="381"/>
        </w:sectPr>
      </w:pPr>
    </w:p>
    <w:p w14:paraId="7F302442" w14:textId="1A6A2F84" w:rsidR="00036EE8" w:rsidRPr="001828C5" w:rsidRDefault="00036EE8" w:rsidP="00036EE8">
      <w:pPr>
        <w:tabs>
          <w:tab w:val="left" w:pos="5580"/>
          <w:tab w:val="left" w:pos="9498"/>
        </w:tabs>
        <w:ind w:left="-961" w:right="-569" w:firstLine="6631"/>
      </w:pPr>
      <w:r w:rsidRPr="001828C5">
        <w:lastRenderedPageBreak/>
        <w:t xml:space="preserve">Приложение № </w:t>
      </w:r>
      <w:r>
        <w:t xml:space="preserve">183 </w:t>
      </w:r>
      <w:r w:rsidRPr="001828C5">
        <w:t xml:space="preserve">к </w:t>
      </w:r>
      <w:r>
        <w:t xml:space="preserve">протоколу </w:t>
      </w:r>
      <w:r w:rsidRPr="001828C5">
        <w:t>№ 8</w:t>
      </w:r>
      <w:r>
        <w:t>7</w:t>
      </w:r>
    </w:p>
    <w:p w14:paraId="74EBFA33" w14:textId="77777777" w:rsidR="00036EE8" w:rsidRPr="001828C5" w:rsidRDefault="00036EE8" w:rsidP="00036EE8">
      <w:pPr>
        <w:tabs>
          <w:tab w:val="left" w:pos="5580"/>
          <w:tab w:val="left" w:pos="9498"/>
        </w:tabs>
        <w:ind w:left="-961" w:right="-569" w:firstLine="6631"/>
      </w:pPr>
      <w:r w:rsidRPr="001828C5">
        <w:t>заседания правления Региональной</w:t>
      </w:r>
    </w:p>
    <w:p w14:paraId="1BEA6B0B" w14:textId="77777777" w:rsidR="00036EE8" w:rsidRPr="001828C5" w:rsidRDefault="00036EE8" w:rsidP="00036EE8">
      <w:pPr>
        <w:tabs>
          <w:tab w:val="left" w:pos="5580"/>
          <w:tab w:val="left" w:pos="9498"/>
        </w:tabs>
        <w:ind w:left="-961" w:right="-569" w:firstLine="6631"/>
      </w:pPr>
      <w:r w:rsidRPr="001828C5">
        <w:t>энергетической комиссии</w:t>
      </w:r>
    </w:p>
    <w:p w14:paraId="0B1949DC" w14:textId="2F4A1B83" w:rsidR="00036EE8" w:rsidRDefault="00036EE8" w:rsidP="00036EE8">
      <w:pPr>
        <w:tabs>
          <w:tab w:val="left" w:pos="5580"/>
          <w:tab w:val="left" w:pos="9498"/>
        </w:tabs>
        <w:ind w:left="-961" w:right="-569" w:firstLine="6631"/>
      </w:pPr>
      <w:r w:rsidRPr="001828C5">
        <w:t xml:space="preserve">Кузбасса от </w:t>
      </w:r>
      <w:r>
        <w:t>20</w:t>
      </w:r>
      <w:r w:rsidRPr="001828C5">
        <w:t>.12.2021</w:t>
      </w:r>
    </w:p>
    <w:p w14:paraId="490E42B6" w14:textId="77777777" w:rsidR="00036EE8" w:rsidRDefault="00036EE8" w:rsidP="00036EE8">
      <w:pPr>
        <w:tabs>
          <w:tab w:val="left" w:pos="5580"/>
          <w:tab w:val="left" w:pos="9498"/>
        </w:tabs>
        <w:ind w:left="-961" w:right="-569" w:firstLine="6631"/>
      </w:pPr>
    </w:p>
    <w:p w14:paraId="04DAD523" w14:textId="77777777" w:rsidR="00036EE8" w:rsidRPr="00036EE8" w:rsidRDefault="00036EE8" w:rsidP="00036EE8">
      <w:pPr>
        <w:tabs>
          <w:tab w:val="left" w:pos="0"/>
        </w:tabs>
        <w:jc w:val="center"/>
        <w:rPr>
          <w:bCs/>
          <w:sz w:val="28"/>
          <w:szCs w:val="28"/>
        </w:rPr>
      </w:pPr>
      <w:r w:rsidRPr="00036EE8">
        <w:rPr>
          <w:bCs/>
          <w:sz w:val="28"/>
          <w:szCs w:val="28"/>
        </w:rPr>
        <w:t>Льготные тарифы*</w:t>
      </w:r>
    </w:p>
    <w:p w14:paraId="5A2F59B5" w14:textId="62C5A759" w:rsidR="00036EE8" w:rsidRPr="00036EE8" w:rsidRDefault="00036EE8" w:rsidP="00036EE8">
      <w:pPr>
        <w:tabs>
          <w:tab w:val="left" w:pos="0"/>
        </w:tabs>
        <w:jc w:val="center"/>
        <w:rPr>
          <w:bCs/>
          <w:sz w:val="28"/>
          <w:szCs w:val="28"/>
        </w:rPr>
      </w:pPr>
      <w:r w:rsidRPr="00036EE8">
        <w:rPr>
          <w:bCs/>
          <w:sz w:val="28"/>
          <w:szCs w:val="28"/>
        </w:rPr>
        <w:t xml:space="preserve">на холодное водоснабжение, водоотведение, горячее водоснабжение </w:t>
      </w:r>
      <w:r w:rsidRPr="00036EE8">
        <w:rPr>
          <w:bCs/>
          <w:kern w:val="32"/>
          <w:sz w:val="28"/>
          <w:szCs w:val="28"/>
          <w:lang w:eastAsia="en-US"/>
        </w:rPr>
        <w:t>в открытой системе горячего водоснабжения</w:t>
      </w:r>
      <w:r w:rsidRPr="00036EE8">
        <w:rPr>
          <w:bCs/>
          <w:sz w:val="28"/>
          <w:szCs w:val="28"/>
        </w:rPr>
        <w:t xml:space="preserve">, тепловую энергию (мощность), твердое топливо (уголь)                                                                                                                     </w:t>
      </w:r>
    </w:p>
    <w:tbl>
      <w:tblPr>
        <w:tblStyle w:val="afc"/>
        <w:tblpPr w:leftFromText="180" w:rightFromText="180" w:vertAnchor="text" w:horzAnchor="page" w:tblpX="1108" w:tblpY="203"/>
        <w:tblW w:w="9776" w:type="dxa"/>
        <w:tblLayout w:type="fixed"/>
        <w:tblLook w:val="04A0" w:firstRow="1" w:lastRow="0" w:firstColumn="1" w:lastColumn="0" w:noHBand="0" w:noVBand="1"/>
      </w:tblPr>
      <w:tblGrid>
        <w:gridCol w:w="846"/>
        <w:gridCol w:w="3827"/>
        <w:gridCol w:w="1411"/>
        <w:gridCol w:w="1843"/>
        <w:gridCol w:w="1849"/>
      </w:tblGrid>
      <w:tr w:rsidR="00036EE8" w:rsidRPr="00036EE8" w14:paraId="3352B23B" w14:textId="77777777" w:rsidTr="00AE6253">
        <w:trPr>
          <w:trHeight w:val="324"/>
        </w:trPr>
        <w:tc>
          <w:tcPr>
            <w:tcW w:w="846" w:type="dxa"/>
            <w:vMerge w:val="restart"/>
            <w:vAlign w:val="center"/>
          </w:tcPr>
          <w:p w14:paraId="65916538" w14:textId="77777777" w:rsidR="00036EE8" w:rsidRPr="00036EE8" w:rsidRDefault="00036EE8" w:rsidP="00036EE8">
            <w:pPr>
              <w:jc w:val="center"/>
              <w:rPr>
                <w:bCs/>
              </w:rPr>
            </w:pPr>
            <w:r w:rsidRPr="00036EE8">
              <w:rPr>
                <w:bCs/>
              </w:rPr>
              <w:t>№ п/п</w:t>
            </w:r>
          </w:p>
        </w:tc>
        <w:tc>
          <w:tcPr>
            <w:tcW w:w="3827" w:type="dxa"/>
            <w:vMerge w:val="restart"/>
            <w:vAlign w:val="center"/>
          </w:tcPr>
          <w:p w14:paraId="15E507D6" w14:textId="77777777" w:rsidR="00036EE8" w:rsidRPr="00036EE8" w:rsidRDefault="00036EE8" w:rsidP="00036EE8">
            <w:pPr>
              <w:tabs>
                <w:tab w:val="left" w:pos="0"/>
              </w:tabs>
              <w:jc w:val="center"/>
              <w:rPr>
                <w:bCs/>
              </w:rPr>
            </w:pPr>
            <w:r w:rsidRPr="00036EE8">
              <w:rPr>
                <w:bCs/>
              </w:rPr>
              <w:t>Наименование регулируемой организации</w:t>
            </w:r>
          </w:p>
        </w:tc>
        <w:tc>
          <w:tcPr>
            <w:tcW w:w="1411" w:type="dxa"/>
            <w:vMerge w:val="restart"/>
            <w:vAlign w:val="center"/>
          </w:tcPr>
          <w:p w14:paraId="0E6A6534" w14:textId="77777777" w:rsidR="00036EE8" w:rsidRPr="00036EE8" w:rsidRDefault="00036EE8" w:rsidP="00036EE8">
            <w:pPr>
              <w:tabs>
                <w:tab w:val="left" w:pos="0"/>
              </w:tabs>
              <w:jc w:val="center"/>
              <w:rPr>
                <w:bCs/>
              </w:rPr>
            </w:pPr>
            <w:r w:rsidRPr="00036EE8">
              <w:rPr>
                <w:bCs/>
              </w:rPr>
              <w:t xml:space="preserve">Единицы измерения </w:t>
            </w:r>
          </w:p>
        </w:tc>
        <w:tc>
          <w:tcPr>
            <w:tcW w:w="3692" w:type="dxa"/>
            <w:gridSpan w:val="2"/>
            <w:vAlign w:val="center"/>
          </w:tcPr>
          <w:p w14:paraId="22B921CE" w14:textId="77777777" w:rsidR="00036EE8" w:rsidRPr="00036EE8" w:rsidRDefault="00036EE8" w:rsidP="00036EE8">
            <w:pPr>
              <w:tabs>
                <w:tab w:val="left" w:pos="0"/>
              </w:tabs>
              <w:jc w:val="center"/>
              <w:rPr>
                <w:bCs/>
              </w:rPr>
            </w:pPr>
            <w:r w:rsidRPr="00036EE8">
              <w:rPr>
                <w:bCs/>
              </w:rPr>
              <w:t>Льготный тариф</w:t>
            </w:r>
          </w:p>
        </w:tc>
      </w:tr>
      <w:tr w:rsidR="00036EE8" w:rsidRPr="00036EE8" w14:paraId="03A9CF0A" w14:textId="77777777" w:rsidTr="00AE6253">
        <w:trPr>
          <w:trHeight w:val="499"/>
        </w:trPr>
        <w:tc>
          <w:tcPr>
            <w:tcW w:w="846" w:type="dxa"/>
            <w:vMerge/>
            <w:vAlign w:val="center"/>
          </w:tcPr>
          <w:p w14:paraId="068C4579" w14:textId="77777777" w:rsidR="00036EE8" w:rsidRPr="00036EE8" w:rsidRDefault="00036EE8" w:rsidP="00036EE8">
            <w:pPr>
              <w:tabs>
                <w:tab w:val="left" w:pos="0"/>
              </w:tabs>
              <w:jc w:val="center"/>
              <w:rPr>
                <w:bCs/>
              </w:rPr>
            </w:pPr>
          </w:p>
        </w:tc>
        <w:tc>
          <w:tcPr>
            <w:tcW w:w="3827" w:type="dxa"/>
            <w:vMerge/>
            <w:vAlign w:val="center"/>
          </w:tcPr>
          <w:p w14:paraId="4E51E3BC" w14:textId="77777777" w:rsidR="00036EE8" w:rsidRPr="00036EE8" w:rsidRDefault="00036EE8" w:rsidP="00036EE8">
            <w:pPr>
              <w:tabs>
                <w:tab w:val="left" w:pos="0"/>
              </w:tabs>
              <w:jc w:val="center"/>
              <w:rPr>
                <w:bCs/>
              </w:rPr>
            </w:pPr>
          </w:p>
        </w:tc>
        <w:tc>
          <w:tcPr>
            <w:tcW w:w="1411" w:type="dxa"/>
            <w:vMerge/>
            <w:vAlign w:val="center"/>
          </w:tcPr>
          <w:p w14:paraId="369A86A7" w14:textId="77777777" w:rsidR="00036EE8" w:rsidRPr="00036EE8" w:rsidRDefault="00036EE8" w:rsidP="00036EE8">
            <w:pPr>
              <w:tabs>
                <w:tab w:val="left" w:pos="0"/>
              </w:tabs>
              <w:jc w:val="center"/>
              <w:rPr>
                <w:bCs/>
              </w:rPr>
            </w:pPr>
          </w:p>
        </w:tc>
        <w:tc>
          <w:tcPr>
            <w:tcW w:w="1843" w:type="dxa"/>
            <w:vAlign w:val="center"/>
          </w:tcPr>
          <w:p w14:paraId="612C88F6" w14:textId="77777777" w:rsidR="00036EE8" w:rsidRPr="00036EE8" w:rsidRDefault="00036EE8" w:rsidP="00036EE8">
            <w:pPr>
              <w:tabs>
                <w:tab w:val="left" w:pos="0"/>
              </w:tabs>
              <w:jc w:val="center"/>
              <w:rPr>
                <w:bCs/>
              </w:rPr>
            </w:pPr>
            <w:r w:rsidRPr="00036EE8">
              <w:rPr>
                <w:bCs/>
              </w:rPr>
              <w:t xml:space="preserve">с 01.01.2022                   по 30.06.2022 </w:t>
            </w:r>
          </w:p>
        </w:tc>
        <w:tc>
          <w:tcPr>
            <w:tcW w:w="1849" w:type="dxa"/>
            <w:vAlign w:val="center"/>
          </w:tcPr>
          <w:p w14:paraId="048F2C79" w14:textId="77777777" w:rsidR="00036EE8" w:rsidRPr="00036EE8" w:rsidRDefault="00036EE8" w:rsidP="00036EE8">
            <w:pPr>
              <w:tabs>
                <w:tab w:val="left" w:pos="0"/>
              </w:tabs>
              <w:ind w:right="-100"/>
              <w:rPr>
                <w:bCs/>
              </w:rPr>
            </w:pPr>
            <w:r w:rsidRPr="00036EE8">
              <w:rPr>
                <w:bCs/>
              </w:rPr>
              <w:t xml:space="preserve">с 01.07.2022                по 31.12.2022 </w:t>
            </w:r>
          </w:p>
        </w:tc>
      </w:tr>
      <w:tr w:rsidR="00036EE8" w:rsidRPr="00036EE8" w14:paraId="61A88703" w14:textId="77777777" w:rsidTr="00AE6253">
        <w:trPr>
          <w:trHeight w:val="114"/>
        </w:trPr>
        <w:tc>
          <w:tcPr>
            <w:tcW w:w="846" w:type="dxa"/>
            <w:vAlign w:val="center"/>
          </w:tcPr>
          <w:p w14:paraId="24786523" w14:textId="77777777" w:rsidR="00036EE8" w:rsidRPr="00036EE8" w:rsidRDefault="00036EE8" w:rsidP="00036EE8">
            <w:pPr>
              <w:tabs>
                <w:tab w:val="left" w:pos="0"/>
              </w:tabs>
              <w:jc w:val="center"/>
              <w:rPr>
                <w:bCs/>
              </w:rPr>
            </w:pPr>
            <w:r w:rsidRPr="00036EE8">
              <w:rPr>
                <w:bCs/>
              </w:rPr>
              <w:t>1</w:t>
            </w:r>
          </w:p>
        </w:tc>
        <w:tc>
          <w:tcPr>
            <w:tcW w:w="3827" w:type="dxa"/>
          </w:tcPr>
          <w:p w14:paraId="39CCB387" w14:textId="77777777" w:rsidR="00036EE8" w:rsidRPr="00036EE8" w:rsidRDefault="00036EE8" w:rsidP="00036EE8">
            <w:pPr>
              <w:tabs>
                <w:tab w:val="left" w:pos="0"/>
              </w:tabs>
              <w:jc w:val="center"/>
              <w:rPr>
                <w:bCs/>
              </w:rPr>
            </w:pPr>
            <w:r w:rsidRPr="00036EE8">
              <w:rPr>
                <w:bCs/>
              </w:rPr>
              <w:t>2</w:t>
            </w:r>
          </w:p>
        </w:tc>
        <w:tc>
          <w:tcPr>
            <w:tcW w:w="1411" w:type="dxa"/>
          </w:tcPr>
          <w:p w14:paraId="7D100447" w14:textId="77777777" w:rsidR="00036EE8" w:rsidRPr="00036EE8" w:rsidRDefault="00036EE8" w:rsidP="00036EE8">
            <w:pPr>
              <w:tabs>
                <w:tab w:val="left" w:pos="0"/>
              </w:tabs>
              <w:jc w:val="center"/>
              <w:rPr>
                <w:bCs/>
              </w:rPr>
            </w:pPr>
            <w:r w:rsidRPr="00036EE8">
              <w:rPr>
                <w:bCs/>
              </w:rPr>
              <w:t>3</w:t>
            </w:r>
          </w:p>
        </w:tc>
        <w:tc>
          <w:tcPr>
            <w:tcW w:w="1843" w:type="dxa"/>
          </w:tcPr>
          <w:p w14:paraId="6A810782" w14:textId="77777777" w:rsidR="00036EE8" w:rsidRPr="00036EE8" w:rsidRDefault="00036EE8" w:rsidP="00036EE8">
            <w:pPr>
              <w:tabs>
                <w:tab w:val="left" w:pos="0"/>
              </w:tabs>
              <w:jc w:val="center"/>
              <w:rPr>
                <w:bCs/>
              </w:rPr>
            </w:pPr>
            <w:r w:rsidRPr="00036EE8">
              <w:rPr>
                <w:bCs/>
              </w:rPr>
              <w:t>4</w:t>
            </w:r>
          </w:p>
        </w:tc>
        <w:tc>
          <w:tcPr>
            <w:tcW w:w="1849" w:type="dxa"/>
          </w:tcPr>
          <w:p w14:paraId="7309FFD5" w14:textId="77777777" w:rsidR="00036EE8" w:rsidRPr="00036EE8" w:rsidRDefault="00036EE8" w:rsidP="00036EE8">
            <w:pPr>
              <w:tabs>
                <w:tab w:val="left" w:pos="0"/>
              </w:tabs>
              <w:jc w:val="center"/>
              <w:rPr>
                <w:bCs/>
              </w:rPr>
            </w:pPr>
            <w:r w:rsidRPr="00036EE8">
              <w:rPr>
                <w:bCs/>
              </w:rPr>
              <w:t>5</w:t>
            </w:r>
          </w:p>
        </w:tc>
      </w:tr>
      <w:tr w:rsidR="00036EE8" w:rsidRPr="00036EE8" w14:paraId="3CD979A6" w14:textId="77777777" w:rsidTr="00AE6253">
        <w:trPr>
          <w:trHeight w:val="506"/>
        </w:trPr>
        <w:tc>
          <w:tcPr>
            <w:tcW w:w="9776" w:type="dxa"/>
            <w:gridSpan w:val="5"/>
            <w:vAlign w:val="center"/>
          </w:tcPr>
          <w:p w14:paraId="19506904" w14:textId="77777777" w:rsidR="00036EE8" w:rsidRPr="00036EE8" w:rsidRDefault="00036EE8" w:rsidP="00D92ED5">
            <w:pPr>
              <w:numPr>
                <w:ilvl w:val="0"/>
                <w:numId w:val="21"/>
              </w:numPr>
              <w:tabs>
                <w:tab w:val="left" w:pos="164"/>
              </w:tabs>
              <w:ind w:left="-120" w:firstLine="0"/>
              <w:contextualSpacing/>
              <w:jc w:val="center"/>
              <w:rPr>
                <w:bCs/>
              </w:rPr>
            </w:pPr>
            <w:r w:rsidRPr="00036EE8">
              <w:rPr>
                <w:bCs/>
              </w:rPr>
              <w:t>Холодное водоснабжение (за исключением подвоза питьевой воды)</w:t>
            </w:r>
          </w:p>
        </w:tc>
      </w:tr>
      <w:tr w:rsidR="00036EE8" w:rsidRPr="00036EE8" w14:paraId="279FD879" w14:textId="77777777" w:rsidTr="00AE6253">
        <w:trPr>
          <w:trHeight w:val="711"/>
        </w:trPr>
        <w:tc>
          <w:tcPr>
            <w:tcW w:w="846" w:type="dxa"/>
            <w:vAlign w:val="center"/>
          </w:tcPr>
          <w:p w14:paraId="7E1C9BCF" w14:textId="77777777" w:rsidR="00036EE8" w:rsidRPr="00036EE8" w:rsidRDefault="00036EE8" w:rsidP="00036EE8">
            <w:pPr>
              <w:tabs>
                <w:tab w:val="left" w:pos="0"/>
              </w:tabs>
              <w:jc w:val="center"/>
              <w:rPr>
                <w:bCs/>
              </w:rPr>
            </w:pPr>
            <w:r w:rsidRPr="00036EE8">
              <w:rPr>
                <w:bCs/>
              </w:rPr>
              <w:t>1.1.</w:t>
            </w:r>
          </w:p>
        </w:tc>
        <w:tc>
          <w:tcPr>
            <w:tcW w:w="3827" w:type="dxa"/>
          </w:tcPr>
          <w:p w14:paraId="2A92517B" w14:textId="77777777" w:rsidR="00036EE8" w:rsidRPr="00036EE8" w:rsidRDefault="00036EE8" w:rsidP="00036EE8">
            <w:pPr>
              <w:tabs>
                <w:tab w:val="left" w:pos="0"/>
              </w:tabs>
              <w:rPr>
                <w:bCs/>
              </w:rPr>
            </w:pPr>
            <w:r w:rsidRPr="00036EE8">
              <w:rPr>
                <w:bCs/>
              </w:rPr>
              <w:t xml:space="preserve">ООО «Энергоресурс»,                ИНН </w:t>
            </w:r>
            <w:r w:rsidRPr="00036EE8">
              <w:rPr>
                <w:lang w:eastAsia="en-US"/>
              </w:rPr>
              <w:t xml:space="preserve">  </w:t>
            </w:r>
            <w:r w:rsidRPr="00036EE8">
              <w:rPr>
                <w:bCs/>
              </w:rPr>
              <w:t>4205284720</w:t>
            </w:r>
          </w:p>
        </w:tc>
        <w:tc>
          <w:tcPr>
            <w:tcW w:w="1411" w:type="dxa"/>
            <w:vAlign w:val="center"/>
          </w:tcPr>
          <w:p w14:paraId="4A4CAA22"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r w:rsidRPr="00036EE8">
              <w:rPr>
                <w:bCs/>
              </w:rPr>
              <w:t xml:space="preserve"> </w:t>
            </w:r>
          </w:p>
        </w:tc>
        <w:tc>
          <w:tcPr>
            <w:tcW w:w="1843" w:type="dxa"/>
            <w:vAlign w:val="center"/>
          </w:tcPr>
          <w:p w14:paraId="7A27BB01" w14:textId="77777777" w:rsidR="00036EE8" w:rsidRPr="00036EE8" w:rsidRDefault="00036EE8" w:rsidP="00036EE8">
            <w:pPr>
              <w:tabs>
                <w:tab w:val="left" w:pos="0"/>
              </w:tabs>
              <w:jc w:val="center"/>
              <w:rPr>
                <w:bCs/>
              </w:rPr>
            </w:pPr>
            <w:r w:rsidRPr="00036EE8">
              <w:rPr>
                <w:bCs/>
              </w:rPr>
              <w:t>22,10</w:t>
            </w:r>
          </w:p>
        </w:tc>
        <w:tc>
          <w:tcPr>
            <w:tcW w:w="1849" w:type="dxa"/>
            <w:vAlign w:val="center"/>
          </w:tcPr>
          <w:p w14:paraId="613E21B4" w14:textId="77777777" w:rsidR="00036EE8" w:rsidRPr="00036EE8" w:rsidRDefault="00036EE8" w:rsidP="00036EE8">
            <w:pPr>
              <w:tabs>
                <w:tab w:val="left" w:pos="0"/>
              </w:tabs>
              <w:jc w:val="center"/>
              <w:rPr>
                <w:bCs/>
              </w:rPr>
            </w:pPr>
            <w:r w:rsidRPr="00036EE8">
              <w:rPr>
                <w:bCs/>
              </w:rPr>
              <w:t>23,20</w:t>
            </w:r>
          </w:p>
        </w:tc>
      </w:tr>
      <w:tr w:rsidR="00036EE8" w:rsidRPr="00036EE8" w14:paraId="54511A2C" w14:textId="77777777" w:rsidTr="00AE6253">
        <w:trPr>
          <w:trHeight w:val="563"/>
        </w:trPr>
        <w:tc>
          <w:tcPr>
            <w:tcW w:w="9776" w:type="dxa"/>
            <w:gridSpan w:val="5"/>
            <w:vAlign w:val="center"/>
          </w:tcPr>
          <w:p w14:paraId="3A406AE1" w14:textId="77777777" w:rsidR="00036EE8" w:rsidRPr="00036EE8" w:rsidRDefault="00036EE8" w:rsidP="00036EE8">
            <w:pPr>
              <w:tabs>
                <w:tab w:val="left" w:pos="0"/>
              </w:tabs>
              <w:ind w:left="-120"/>
              <w:contextualSpacing/>
              <w:jc w:val="center"/>
              <w:rPr>
                <w:bCs/>
              </w:rPr>
            </w:pPr>
            <w:r w:rsidRPr="00036EE8">
              <w:rPr>
                <w:bCs/>
              </w:rPr>
              <w:t>2. Водоотведение</w:t>
            </w:r>
          </w:p>
        </w:tc>
      </w:tr>
      <w:tr w:rsidR="00036EE8" w:rsidRPr="00036EE8" w14:paraId="32AC3F71" w14:textId="77777777" w:rsidTr="00AE6253">
        <w:trPr>
          <w:trHeight w:val="830"/>
        </w:trPr>
        <w:tc>
          <w:tcPr>
            <w:tcW w:w="846" w:type="dxa"/>
            <w:vAlign w:val="center"/>
          </w:tcPr>
          <w:p w14:paraId="4665DB0F" w14:textId="77777777" w:rsidR="00036EE8" w:rsidRPr="00036EE8" w:rsidRDefault="00036EE8" w:rsidP="00036EE8">
            <w:pPr>
              <w:tabs>
                <w:tab w:val="left" w:pos="0"/>
              </w:tabs>
              <w:jc w:val="center"/>
              <w:rPr>
                <w:bCs/>
              </w:rPr>
            </w:pPr>
            <w:r w:rsidRPr="00036EE8">
              <w:rPr>
                <w:bCs/>
              </w:rPr>
              <w:t>2.1.</w:t>
            </w:r>
          </w:p>
        </w:tc>
        <w:tc>
          <w:tcPr>
            <w:tcW w:w="3827" w:type="dxa"/>
          </w:tcPr>
          <w:p w14:paraId="4C919674"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0845CF57"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r w:rsidRPr="00036EE8">
              <w:rPr>
                <w:bCs/>
              </w:rPr>
              <w:t xml:space="preserve"> </w:t>
            </w:r>
          </w:p>
        </w:tc>
        <w:tc>
          <w:tcPr>
            <w:tcW w:w="1843" w:type="dxa"/>
            <w:vAlign w:val="center"/>
          </w:tcPr>
          <w:p w14:paraId="792FDEFF" w14:textId="77777777" w:rsidR="00036EE8" w:rsidRPr="00036EE8" w:rsidRDefault="00036EE8" w:rsidP="00036EE8">
            <w:pPr>
              <w:tabs>
                <w:tab w:val="left" w:pos="0"/>
              </w:tabs>
              <w:jc w:val="center"/>
              <w:rPr>
                <w:bCs/>
              </w:rPr>
            </w:pPr>
            <w:r w:rsidRPr="00036EE8">
              <w:rPr>
                <w:bCs/>
              </w:rPr>
              <w:t>14,71</w:t>
            </w:r>
          </w:p>
        </w:tc>
        <w:tc>
          <w:tcPr>
            <w:tcW w:w="1849" w:type="dxa"/>
            <w:vAlign w:val="center"/>
          </w:tcPr>
          <w:p w14:paraId="3C8AC4CA" w14:textId="77777777" w:rsidR="00036EE8" w:rsidRPr="00036EE8" w:rsidRDefault="00036EE8" w:rsidP="00036EE8">
            <w:pPr>
              <w:tabs>
                <w:tab w:val="left" w:pos="0"/>
              </w:tabs>
              <w:jc w:val="center"/>
              <w:rPr>
                <w:bCs/>
              </w:rPr>
            </w:pPr>
            <w:r w:rsidRPr="00036EE8">
              <w:rPr>
                <w:bCs/>
              </w:rPr>
              <w:t>15,45</w:t>
            </w:r>
          </w:p>
        </w:tc>
      </w:tr>
      <w:tr w:rsidR="00036EE8" w:rsidRPr="00036EE8" w14:paraId="547CC67E" w14:textId="77777777" w:rsidTr="00AE6253">
        <w:trPr>
          <w:trHeight w:val="566"/>
        </w:trPr>
        <w:tc>
          <w:tcPr>
            <w:tcW w:w="9776" w:type="dxa"/>
            <w:gridSpan w:val="5"/>
            <w:vAlign w:val="center"/>
          </w:tcPr>
          <w:p w14:paraId="150AA586" w14:textId="77777777" w:rsidR="00036EE8" w:rsidRPr="00036EE8" w:rsidRDefault="00036EE8" w:rsidP="00036EE8">
            <w:pPr>
              <w:tabs>
                <w:tab w:val="left" w:pos="0"/>
              </w:tabs>
              <w:ind w:left="22"/>
              <w:contextualSpacing/>
              <w:jc w:val="center"/>
              <w:rPr>
                <w:bCs/>
              </w:rPr>
            </w:pPr>
            <w:r w:rsidRPr="00036EE8">
              <w:rPr>
                <w:bCs/>
              </w:rPr>
              <w:t>3. Горячее водоснабжение в открытой системе горячего водоснабжения</w:t>
            </w:r>
          </w:p>
        </w:tc>
      </w:tr>
      <w:tr w:rsidR="00036EE8" w:rsidRPr="00036EE8" w14:paraId="68A738A5" w14:textId="77777777" w:rsidTr="00AE6253">
        <w:trPr>
          <w:trHeight w:val="971"/>
        </w:trPr>
        <w:tc>
          <w:tcPr>
            <w:tcW w:w="846" w:type="dxa"/>
            <w:vAlign w:val="center"/>
          </w:tcPr>
          <w:p w14:paraId="51D7AE2F" w14:textId="77777777" w:rsidR="00036EE8" w:rsidRPr="00036EE8" w:rsidRDefault="00036EE8" w:rsidP="00036EE8">
            <w:pPr>
              <w:tabs>
                <w:tab w:val="left" w:pos="0"/>
              </w:tabs>
              <w:jc w:val="center"/>
              <w:rPr>
                <w:bCs/>
              </w:rPr>
            </w:pPr>
            <w:r w:rsidRPr="00036EE8">
              <w:rPr>
                <w:bCs/>
              </w:rPr>
              <w:t>3.1.</w:t>
            </w:r>
          </w:p>
        </w:tc>
        <w:tc>
          <w:tcPr>
            <w:tcW w:w="3827" w:type="dxa"/>
          </w:tcPr>
          <w:p w14:paraId="5A4215D1"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344BDD7A"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p>
        </w:tc>
        <w:tc>
          <w:tcPr>
            <w:tcW w:w="1843" w:type="dxa"/>
            <w:vAlign w:val="center"/>
          </w:tcPr>
          <w:p w14:paraId="5D7C5009" w14:textId="77777777" w:rsidR="00036EE8" w:rsidRPr="00036EE8" w:rsidRDefault="00036EE8" w:rsidP="00036EE8">
            <w:pPr>
              <w:tabs>
                <w:tab w:val="left" w:pos="0"/>
              </w:tabs>
              <w:jc w:val="center"/>
              <w:rPr>
                <w:bCs/>
              </w:rPr>
            </w:pPr>
            <w:r w:rsidRPr="00036EE8">
              <w:rPr>
                <w:bCs/>
              </w:rPr>
              <w:t>54,24</w:t>
            </w:r>
          </w:p>
        </w:tc>
        <w:tc>
          <w:tcPr>
            <w:tcW w:w="1849" w:type="dxa"/>
            <w:vAlign w:val="center"/>
          </w:tcPr>
          <w:p w14:paraId="05174463" w14:textId="77777777" w:rsidR="00036EE8" w:rsidRPr="00036EE8" w:rsidRDefault="00036EE8" w:rsidP="00036EE8">
            <w:pPr>
              <w:tabs>
                <w:tab w:val="left" w:pos="0"/>
              </w:tabs>
              <w:jc w:val="center"/>
              <w:rPr>
                <w:bCs/>
              </w:rPr>
            </w:pPr>
            <w:r w:rsidRPr="00036EE8">
              <w:rPr>
                <w:bCs/>
              </w:rPr>
              <w:t>56,95</w:t>
            </w:r>
          </w:p>
        </w:tc>
      </w:tr>
      <w:tr w:rsidR="00036EE8" w:rsidRPr="00036EE8" w14:paraId="6A2B887D" w14:textId="77777777" w:rsidTr="00AE6253">
        <w:trPr>
          <w:trHeight w:val="324"/>
        </w:trPr>
        <w:tc>
          <w:tcPr>
            <w:tcW w:w="846" w:type="dxa"/>
            <w:vAlign w:val="center"/>
          </w:tcPr>
          <w:p w14:paraId="7234F1FF" w14:textId="77777777" w:rsidR="00036EE8" w:rsidRPr="00036EE8" w:rsidRDefault="00036EE8" w:rsidP="00036EE8">
            <w:pPr>
              <w:tabs>
                <w:tab w:val="left" w:pos="0"/>
              </w:tabs>
              <w:jc w:val="center"/>
              <w:rPr>
                <w:bCs/>
              </w:rPr>
            </w:pPr>
            <w:r w:rsidRPr="00036EE8">
              <w:rPr>
                <w:bCs/>
              </w:rPr>
              <w:t>3.2</w:t>
            </w:r>
          </w:p>
        </w:tc>
        <w:tc>
          <w:tcPr>
            <w:tcW w:w="3827" w:type="dxa"/>
          </w:tcPr>
          <w:p w14:paraId="7434BE97" w14:textId="77777777" w:rsidR="00036EE8" w:rsidRPr="00036EE8" w:rsidRDefault="00036EE8" w:rsidP="00036EE8">
            <w:pPr>
              <w:tabs>
                <w:tab w:val="left" w:pos="0"/>
              </w:tabs>
              <w:rPr>
                <w:bCs/>
              </w:rPr>
            </w:pPr>
            <w:r w:rsidRPr="00036EE8">
              <w:rPr>
                <w:bCs/>
              </w:rPr>
              <w:t xml:space="preserve">АО «УК «Кузбассразрезуголь»  (филиал Талдинский угольный разрез»),                                             ИНН </w:t>
            </w:r>
            <w:r w:rsidRPr="00036EE8">
              <w:rPr>
                <w:lang w:eastAsia="en-US"/>
              </w:rPr>
              <w:t xml:space="preserve"> </w:t>
            </w:r>
            <w:r w:rsidRPr="00036EE8">
              <w:rPr>
                <w:bCs/>
              </w:rPr>
              <w:t>4205049090</w:t>
            </w:r>
          </w:p>
        </w:tc>
        <w:tc>
          <w:tcPr>
            <w:tcW w:w="1411" w:type="dxa"/>
            <w:vAlign w:val="center"/>
          </w:tcPr>
          <w:p w14:paraId="2680A9E8" w14:textId="77777777" w:rsidR="00036EE8" w:rsidRPr="00036EE8" w:rsidRDefault="00036EE8" w:rsidP="00036EE8">
            <w:pPr>
              <w:tabs>
                <w:tab w:val="left" w:pos="0"/>
              </w:tabs>
              <w:jc w:val="center"/>
              <w:rPr>
                <w:bCs/>
              </w:rPr>
            </w:pPr>
            <w:r w:rsidRPr="00036EE8">
              <w:rPr>
                <w:bCs/>
              </w:rPr>
              <w:t>руб/м</w:t>
            </w:r>
            <w:r w:rsidRPr="00036EE8">
              <w:rPr>
                <w:bCs/>
                <w:vertAlign w:val="superscript"/>
              </w:rPr>
              <w:t>3</w:t>
            </w:r>
          </w:p>
        </w:tc>
        <w:tc>
          <w:tcPr>
            <w:tcW w:w="1843" w:type="dxa"/>
            <w:vAlign w:val="center"/>
          </w:tcPr>
          <w:p w14:paraId="3102F748" w14:textId="77777777" w:rsidR="00036EE8" w:rsidRPr="00036EE8" w:rsidRDefault="00036EE8" w:rsidP="00036EE8">
            <w:pPr>
              <w:tabs>
                <w:tab w:val="left" w:pos="0"/>
              </w:tabs>
              <w:jc w:val="center"/>
              <w:rPr>
                <w:bCs/>
              </w:rPr>
            </w:pPr>
            <w:r w:rsidRPr="00036EE8">
              <w:rPr>
                <w:bCs/>
              </w:rPr>
              <w:t>54,24</w:t>
            </w:r>
          </w:p>
        </w:tc>
        <w:tc>
          <w:tcPr>
            <w:tcW w:w="1849" w:type="dxa"/>
            <w:vAlign w:val="center"/>
          </w:tcPr>
          <w:p w14:paraId="59D5625E" w14:textId="77777777" w:rsidR="00036EE8" w:rsidRPr="00036EE8" w:rsidRDefault="00036EE8" w:rsidP="00036EE8">
            <w:pPr>
              <w:tabs>
                <w:tab w:val="left" w:pos="0"/>
              </w:tabs>
              <w:jc w:val="center"/>
              <w:rPr>
                <w:bCs/>
              </w:rPr>
            </w:pPr>
            <w:r w:rsidRPr="00036EE8">
              <w:rPr>
                <w:bCs/>
              </w:rPr>
              <w:t>56,95</w:t>
            </w:r>
          </w:p>
        </w:tc>
      </w:tr>
      <w:tr w:rsidR="00036EE8" w:rsidRPr="00036EE8" w14:paraId="1E2667B5" w14:textId="77777777" w:rsidTr="00AE6253">
        <w:trPr>
          <w:trHeight w:val="537"/>
        </w:trPr>
        <w:tc>
          <w:tcPr>
            <w:tcW w:w="9776" w:type="dxa"/>
            <w:gridSpan w:val="5"/>
            <w:vAlign w:val="center"/>
          </w:tcPr>
          <w:p w14:paraId="2320032C" w14:textId="77777777" w:rsidR="00036EE8" w:rsidRPr="00036EE8" w:rsidRDefault="00036EE8" w:rsidP="00D92ED5">
            <w:pPr>
              <w:numPr>
                <w:ilvl w:val="0"/>
                <w:numId w:val="22"/>
              </w:numPr>
              <w:tabs>
                <w:tab w:val="left" w:pos="164"/>
              </w:tabs>
              <w:ind w:left="-120" w:firstLine="0"/>
              <w:contextualSpacing/>
              <w:jc w:val="center"/>
              <w:rPr>
                <w:bCs/>
              </w:rPr>
            </w:pPr>
            <w:r w:rsidRPr="00036EE8">
              <w:rPr>
                <w:bCs/>
              </w:rPr>
              <w:t>Тепловая энергия (мощность)</w:t>
            </w:r>
          </w:p>
        </w:tc>
      </w:tr>
      <w:tr w:rsidR="00036EE8" w:rsidRPr="00036EE8" w14:paraId="43F3EDDE" w14:textId="77777777" w:rsidTr="00AE6253">
        <w:trPr>
          <w:trHeight w:val="605"/>
        </w:trPr>
        <w:tc>
          <w:tcPr>
            <w:tcW w:w="9776" w:type="dxa"/>
            <w:gridSpan w:val="5"/>
            <w:vAlign w:val="center"/>
          </w:tcPr>
          <w:p w14:paraId="4265517D" w14:textId="77777777" w:rsidR="00036EE8" w:rsidRPr="00036EE8" w:rsidRDefault="00036EE8" w:rsidP="00036EE8">
            <w:pPr>
              <w:tabs>
                <w:tab w:val="left" w:pos="0"/>
              </w:tabs>
              <w:jc w:val="center"/>
              <w:rPr>
                <w:bCs/>
              </w:rPr>
            </w:pPr>
            <w:r w:rsidRPr="00036EE8">
              <w:rPr>
                <w:bCs/>
              </w:rPr>
              <w:t>4.1. В многоквартирных домах</w:t>
            </w:r>
          </w:p>
        </w:tc>
      </w:tr>
      <w:tr w:rsidR="00036EE8" w:rsidRPr="00036EE8" w14:paraId="78FB66AF" w14:textId="77777777" w:rsidTr="00AE6253">
        <w:trPr>
          <w:trHeight w:val="177"/>
        </w:trPr>
        <w:tc>
          <w:tcPr>
            <w:tcW w:w="846" w:type="dxa"/>
            <w:vAlign w:val="center"/>
          </w:tcPr>
          <w:p w14:paraId="7FF94618" w14:textId="77777777" w:rsidR="00036EE8" w:rsidRPr="00036EE8" w:rsidRDefault="00036EE8" w:rsidP="00036EE8">
            <w:pPr>
              <w:tabs>
                <w:tab w:val="left" w:pos="0"/>
              </w:tabs>
              <w:jc w:val="center"/>
              <w:rPr>
                <w:bCs/>
              </w:rPr>
            </w:pPr>
            <w:r w:rsidRPr="00036EE8">
              <w:rPr>
                <w:bCs/>
              </w:rPr>
              <w:t>4.1.1.</w:t>
            </w:r>
          </w:p>
        </w:tc>
        <w:tc>
          <w:tcPr>
            <w:tcW w:w="3827" w:type="dxa"/>
          </w:tcPr>
          <w:p w14:paraId="19030EDE"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255E0FC6" w14:textId="77777777" w:rsidR="00036EE8" w:rsidRPr="00036EE8" w:rsidRDefault="00036EE8" w:rsidP="00036EE8">
            <w:pPr>
              <w:tabs>
                <w:tab w:val="left" w:pos="0"/>
              </w:tabs>
              <w:jc w:val="center"/>
              <w:rPr>
                <w:bCs/>
              </w:rPr>
            </w:pPr>
            <w:r w:rsidRPr="00036EE8">
              <w:rPr>
                <w:bCs/>
              </w:rPr>
              <w:t>руб/Гкал</w:t>
            </w:r>
          </w:p>
        </w:tc>
        <w:tc>
          <w:tcPr>
            <w:tcW w:w="1843" w:type="dxa"/>
            <w:vAlign w:val="center"/>
          </w:tcPr>
          <w:p w14:paraId="248FF074" w14:textId="77777777" w:rsidR="00036EE8" w:rsidRPr="00036EE8" w:rsidRDefault="00036EE8" w:rsidP="00036EE8">
            <w:pPr>
              <w:tabs>
                <w:tab w:val="left" w:pos="0"/>
              </w:tabs>
              <w:jc w:val="center"/>
              <w:rPr>
                <w:bCs/>
              </w:rPr>
            </w:pPr>
            <w:r w:rsidRPr="00036EE8">
              <w:rPr>
                <w:bCs/>
              </w:rPr>
              <w:t>326,53</w:t>
            </w:r>
          </w:p>
        </w:tc>
        <w:tc>
          <w:tcPr>
            <w:tcW w:w="1849" w:type="dxa"/>
            <w:vAlign w:val="center"/>
          </w:tcPr>
          <w:p w14:paraId="41085D98" w14:textId="77777777" w:rsidR="00036EE8" w:rsidRPr="00036EE8" w:rsidRDefault="00036EE8" w:rsidP="00036EE8">
            <w:pPr>
              <w:tabs>
                <w:tab w:val="left" w:pos="0"/>
              </w:tabs>
              <w:jc w:val="center"/>
              <w:rPr>
                <w:bCs/>
              </w:rPr>
            </w:pPr>
            <w:r w:rsidRPr="00036EE8">
              <w:rPr>
                <w:bCs/>
              </w:rPr>
              <w:t>346,00</w:t>
            </w:r>
          </w:p>
        </w:tc>
      </w:tr>
      <w:tr w:rsidR="00036EE8" w:rsidRPr="00036EE8" w14:paraId="3452A422" w14:textId="77777777" w:rsidTr="00AE6253">
        <w:trPr>
          <w:trHeight w:val="177"/>
        </w:trPr>
        <w:tc>
          <w:tcPr>
            <w:tcW w:w="846" w:type="dxa"/>
            <w:vAlign w:val="center"/>
          </w:tcPr>
          <w:p w14:paraId="5F9F38F0" w14:textId="77777777" w:rsidR="00036EE8" w:rsidRPr="00036EE8" w:rsidRDefault="00036EE8" w:rsidP="00036EE8">
            <w:pPr>
              <w:tabs>
                <w:tab w:val="left" w:pos="0"/>
              </w:tabs>
              <w:jc w:val="center"/>
              <w:rPr>
                <w:bCs/>
              </w:rPr>
            </w:pPr>
            <w:r w:rsidRPr="00036EE8">
              <w:rPr>
                <w:bCs/>
              </w:rPr>
              <w:t>4.1.2.</w:t>
            </w:r>
          </w:p>
        </w:tc>
        <w:tc>
          <w:tcPr>
            <w:tcW w:w="3827" w:type="dxa"/>
          </w:tcPr>
          <w:p w14:paraId="7A5848A5" w14:textId="77777777" w:rsidR="00036EE8" w:rsidRPr="00036EE8" w:rsidRDefault="00036EE8" w:rsidP="00036EE8">
            <w:pPr>
              <w:tabs>
                <w:tab w:val="left" w:pos="0"/>
              </w:tabs>
              <w:rPr>
                <w:bCs/>
              </w:rPr>
            </w:pPr>
            <w:r w:rsidRPr="00036EE8">
              <w:rPr>
                <w:bCs/>
              </w:rPr>
              <w:t xml:space="preserve">АО «УК «Кузбассразрезуголь»  (филиал Талдинский угольный разрез»),                                             ИНН </w:t>
            </w:r>
            <w:r w:rsidRPr="00036EE8">
              <w:rPr>
                <w:lang w:eastAsia="en-US"/>
              </w:rPr>
              <w:t xml:space="preserve"> </w:t>
            </w:r>
            <w:r w:rsidRPr="00036EE8">
              <w:rPr>
                <w:bCs/>
              </w:rPr>
              <w:t>4205049090</w:t>
            </w:r>
          </w:p>
        </w:tc>
        <w:tc>
          <w:tcPr>
            <w:tcW w:w="1411" w:type="dxa"/>
            <w:vAlign w:val="center"/>
          </w:tcPr>
          <w:p w14:paraId="27E7CCA4" w14:textId="77777777" w:rsidR="00036EE8" w:rsidRPr="00036EE8" w:rsidRDefault="00036EE8" w:rsidP="00036EE8">
            <w:pPr>
              <w:tabs>
                <w:tab w:val="left" w:pos="0"/>
              </w:tabs>
              <w:jc w:val="center"/>
              <w:rPr>
                <w:bCs/>
              </w:rPr>
            </w:pPr>
            <w:r w:rsidRPr="00036EE8">
              <w:rPr>
                <w:bCs/>
              </w:rPr>
              <w:t>руб/Гкал</w:t>
            </w:r>
          </w:p>
        </w:tc>
        <w:tc>
          <w:tcPr>
            <w:tcW w:w="1843" w:type="dxa"/>
            <w:vAlign w:val="center"/>
          </w:tcPr>
          <w:p w14:paraId="02A27C3C" w14:textId="77777777" w:rsidR="00036EE8" w:rsidRPr="00036EE8" w:rsidRDefault="00036EE8" w:rsidP="00036EE8">
            <w:pPr>
              <w:tabs>
                <w:tab w:val="left" w:pos="0"/>
              </w:tabs>
              <w:jc w:val="center"/>
              <w:rPr>
                <w:bCs/>
              </w:rPr>
            </w:pPr>
            <w:r w:rsidRPr="00036EE8">
              <w:rPr>
                <w:bCs/>
              </w:rPr>
              <w:t>326,53</w:t>
            </w:r>
          </w:p>
        </w:tc>
        <w:tc>
          <w:tcPr>
            <w:tcW w:w="1849" w:type="dxa"/>
            <w:vAlign w:val="center"/>
          </w:tcPr>
          <w:p w14:paraId="2E84B64E" w14:textId="77777777" w:rsidR="00036EE8" w:rsidRPr="00036EE8" w:rsidRDefault="00036EE8" w:rsidP="00036EE8">
            <w:pPr>
              <w:tabs>
                <w:tab w:val="left" w:pos="0"/>
              </w:tabs>
              <w:jc w:val="center"/>
              <w:rPr>
                <w:bCs/>
              </w:rPr>
            </w:pPr>
            <w:r w:rsidRPr="00036EE8">
              <w:rPr>
                <w:bCs/>
              </w:rPr>
              <w:t>346,00</w:t>
            </w:r>
          </w:p>
        </w:tc>
      </w:tr>
      <w:tr w:rsidR="00036EE8" w:rsidRPr="00036EE8" w14:paraId="0C0EF369" w14:textId="77777777" w:rsidTr="00AE6253">
        <w:trPr>
          <w:trHeight w:val="567"/>
        </w:trPr>
        <w:tc>
          <w:tcPr>
            <w:tcW w:w="9776" w:type="dxa"/>
            <w:gridSpan w:val="5"/>
            <w:vAlign w:val="center"/>
          </w:tcPr>
          <w:p w14:paraId="616F7601" w14:textId="77777777" w:rsidR="00036EE8" w:rsidRPr="00036EE8" w:rsidRDefault="00036EE8" w:rsidP="00036EE8">
            <w:pPr>
              <w:tabs>
                <w:tab w:val="left" w:pos="0"/>
              </w:tabs>
              <w:jc w:val="center"/>
              <w:rPr>
                <w:bCs/>
              </w:rPr>
            </w:pPr>
            <w:r w:rsidRPr="00036EE8">
              <w:rPr>
                <w:bCs/>
              </w:rPr>
              <w:t>4.2. В индивидуальных (частных домах) и одноэтажных домах блокированной застройки</w:t>
            </w:r>
          </w:p>
        </w:tc>
      </w:tr>
      <w:tr w:rsidR="00036EE8" w:rsidRPr="00036EE8" w14:paraId="4D0BD0ED" w14:textId="77777777" w:rsidTr="00AE6253">
        <w:trPr>
          <w:trHeight w:val="858"/>
        </w:trPr>
        <w:tc>
          <w:tcPr>
            <w:tcW w:w="846" w:type="dxa"/>
            <w:vAlign w:val="center"/>
          </w:tcPr>
          <w:p w14:paraId="349CBDF7" w14:textId="77777777" w:rsidR="00036EE8" w:rsidRPr="00036EE8" w:rsidRDefault="00036EE8" w:rsidP="00036EE8">
            <w:pPr>
              <w:tabs>
                <w:tab w:val="left" w:pos="0"/>
              </w:tabs>
              <w:jc w:val="center"/>
              <w:rPr>
                <w:bCs/>
              </w:rPr>
            </w:pPr>
            <w:r w:rsidRPr="00036EE8">
              <w:rPr>
                <w:bCs/>
              </w:rPr>
              <w:t>4.2.1.</w:t>
            </w:r>
          </w:p>
        </w:tc>
        <w:tc>
          <w:tcPr>
            <w:tcW w:w="3827" w:type="dxa"/>
          </w:tcPr>
          <w:p w14:paraId="7C3076C2" w14:textId="77777777" w:rsidR="00036EE8" w:rsidRPr="00036EE8" w:rsidRDefault="00036EE8" w:rsidP="00036EE8">
            <w:pPr>
              <w:tabs>
                <w:tab w:val="left" w:pos="0"/>
              </w:tabs>
              <w:rPr>
                <w:bCs/>
              </w:rPr>
            </w:pPr>
            <w:r w:rsidRPr="00036EE8">
              <w:rPr>
                <w:bCs/>
              </w:rPr>
              <w:t>ООО «Энергоресурс»,                ИНН   4205284720</w:t>
            </w:r>
          </w:p>
        </w:tc>
        <w:tc>
          <w:tcPr>
            <w:tcW w:w="1411" w:type="dxa"/>
            <w:vAlign w:val="center"/>
          </w:tcPr>
          <w:p w14:paraId="6A48DBFF" w14:textId="77777777" w:rsidR="00036EE8" w:rsidRPr="00036EE8" w:rsidRDefault="00036EE8" w:rsidP="00036EE8">
            <w:pPr>
              <w:tabs>
                <w:tab w:val="left" w:pos="0"/>
              </w:tabs>
              <w:jc w:val="center"/>
              <w:rPr>
                <w:bCs/>
              </w:rPr>
            </w:pPr>
            <w:r w:rsidRPr="00036EE8">
              <w:rPr>
                <w:bCs/>
              </w:rPr>
              <w:t>руб/Гкал</w:t>
            </w:r>
          </w:p>
        </w:tc>
        <w:tc>
          <w:tcPr>
            <w:tcW w:w="1843" w:type="dxa"/>
            <w:vAlign w:val="center"/>
          </w:tcPr>
          <w:p w14:paraId="082CB8A8" w14:textId="77777777" w:rsidR="00036EE8" w:rsidRPr="00036EE8" w:rsidRDefault="00036EE8" w:rsidP="00036EE8">
            <w:pPr>
              <w:tabs>
                <w:tab w:val="left" w:pos="0"/>
              </w:tabs>
              <w:jc w:val="center"/>
              <w:rPr>
                <w:bCs/>
              </w:rPr>
            </w:pPr>
            <w:r w:rsidRPr="00036EE8">
              <w:rPr>
                <w:bCs/>
              </w:rPr>
              <w:t>1045,00</w:t>
            </w:r>
          </w:p>
        </w:tc>
        <w:tc>
          <w:tcPr>
            <w:tcW w:w="1849" w:type="dxa"/>
            <w:vAlign w:val="center"/>
          </w:tcPr>
          <w:p w14:paraId="36B4B18A" w14:textId="77777777" w:rsidR="00036EE8" w:rsidRPr="00036EE8" w:rsidRDefault="00036EE8" w:rsidP="00036EE8">
            <w:pPr>
              <w:tabs>
                <w:tab w:val="left" w:pos="0"/>
              </w:tabs>
              <w:jc w:val="center"/>
              <w:rPr>
                <w:bCs/>
              </w:rPr>
            </w:pPr>
            <w:r w:rsidRPr="00036EE8">
              <w:rPr>
                <w:bCs/>
              </w:rPr>
              <w:t>1100,00</w:t>
            </w:r>
          </w:p>
        </w:tc>
      </w:tr>
      <w:tr w:rsidR="00036EE8" w:rsidRPr="00036EE8" w14:paraId="6A019C38" w14:textId="77777777" w:rsidTr="00AE6253">
        <w:trPr>
          <w:trHeight w:val="70"/>
        </w:trPr>
        <w:tc>
          <w:tcPr>
            <w:tcW w:w="846" w:type="dxa"/>
            <w:vAlign w:val="center"/>
          </w:tcPr>
          <w:p w14:paraId="595AED1C" w14:textId="77777777" w:rsidR="00036EE8" w:rsidRPr="00036EE8" w:rsidRDefault="00036EE8" w:rsidP="00036EE8">
            <w:pPr>
              <w:tabs>
                <w:tab w:val="left" w:pos="0"/>
              </w:tabs>
              <w:jc w:val="center"/>
              <w:rPr>
                <w:bCs/>
              </w:rPr>
            </w:pPr>
            <w:r w:rsidRPr="00036EE8">
              <w:rPr>
                <w:bCs/>
              </w:rPr>
              <w:t>1</w:t>
            </w:r>
          </w:p>
        </w:tc>
        <w:tc>
          <w:tcPr>
            <w:tcW w:w="3827" w:type="dxa"/>
            <w:vAlign w:val="center"/>
          </w:tcPr>
          <w:p w14:paraId="10474349" w14:textId="77777777" w:rsidR="00036EE8" w:rsidRPr="00036EE8" w:rsidRDefault="00036EE8" w:rsidP="00036EE8">
            <w:pPr>
              <w:tabs>
                <w:tab w:val="left" w:pos="0"/>
              </w:tabs>
              <w:jc w:val="center"/>
              <w:rPr>
                <w:bCs/>
              </w:rPr>
            </w:pPr>
            <w:r w:rsidRPr="00036EE8">
              <w:rPr>
                <w:bCs/>
              </w:rPr>
              <w:t>2</w:t>
            </w:r>
          </w:p>
        </w:tc>
        <w:tc>
          <w:tcPr>
            <w:tcW w:w="1411" w:type="dxa"/>
            <w:vAlign w:val="center"/>
          </w:tcPr>
          <w:p w14:paraId="18ED0184" w14:textId="77777777" w:rsidR="00036EE8" w:rsidRPr="00036EE8" w:rsidRDefault="00036EE8" w:rsidP="00036EE8">
            <w:pPr>
              <w:tabs>
                <w:tab w:val="left" w:pos="0"/>
              </w:tabs>
              <w:jc w:val="center"/>
              <w:rPr>
                <w:bCs/>
              </w:rPr>
            </w:pPr>
            <w:r w:rsidRPr="00036EE8">
              <w:rPr>
                <w:bCs/>
              </w:rPr>
              <w:t>3</w:t>
            </w:r>
          </w:p>
        </w:tc>
        <w:tc>
          <w:tcPr>
            <w:tcW w:w="1843" w:type="dxa"/>
            <w:vAlign w:val="center"/>
          </w:tcPr>
          <w:p w14:paraId="575FEF0E" w14:textId="77777777" w:rsidR="00036EE8" w:rsidRPr="00036EE8" w:rsidRDefault="00036EE8" w:rsidP="00036EE8">
            <w:pPr>
              <w:tabs>
                <w:tab w:val="left" w:pos="0"/>
              </w:tabs>
              <w:jc w:val="center"/>
              <w:rPr>
                <w:bCs/>
              </w:rPr>
            </w:pPr>
            <w:r w:rsidRPr="00036EE8">
              <w:rPr>
                <w:bCs/>
              </w:rPr>
              <w:t>4</w:t>
            </w:r>
          </w:p>
        </w:tc>
        <w:tc>
          <w:tcPr>
            <w:tcW w:w="1849" w:type="dxa"/>
            <w:vAlign w:val="center"/>
          </w:tcPr>
          <w:p w14:paraId="1662DE94" w14:textId="77777777" w:rsidR="00036EE8" w:rsidRPr="00036EE8" w:rsidRDefault="00036EE8" w:rsidP="00036EE8">
            <w:pPr>
              <w:tabs>
                <w:tab w:val="left" w:pos="0"/>
              </w:tabs>
              <w:jc w:val="center"/>
              <w:rPr>
                <w:bCs/>
              </w:rPr>
            </w:pPr>
            <w:r w:rsidRPr="00036EE8">
              <w:rPr>
                <w:bCs/>
              </w:rPr>
              <w:t>5</w:t>
            </w:r>
          </w:p>
        </w:tc>
      </w:tr>
      <w:tr w:rsidR="00036EE8" w:rsidRPr="00036EE8" w14:paraId="6C2653F0" w14:textId="77777777" w:rsidTr="00AE6253">
        <w:trPr>
          <w:trHeight w:val="245"/>
        </w:trPr>
        <w:tc>
          <w:tcPr>
            <w:tcW w:w="9776" w:type="dxa"/>
            <w:gridSpan w:val="5"/>
            <w:vAlign w:val="center"/>
          </w:tcPr>
          <w:p w14:paraId="5AD302FC" w14:textId="77777777" w:rsidR="00036EE8" w:rsidRPr="00036EE8" w:rsidRDefault="00036EE8" w:rsidP="00D92ED5">
            <w:pPr>
              <w:numPr>
                <w:ilvl w:val="0"/>
                <w:numId w:val="22"/>
              </w:numPr>
              <w:tabs>
                <w:tab w:val="left" w:pos="0"/>
              </w:tabs>
              <w:contextualSpacing/>
              <w:jc w:val="center"/>
              <w:rPr>
                <w:bCs/>
              </w:rPr>
            </w:pPr>
            <w:r w:rsidRPr="00036EE8">
              <w:rPr>
                <w:bCs/>
              </w:rPr>
              <w:t>Твердое топливо (уголь), в пределах норматива потребления**</w:t>
            </w:r>
          </w:p>
        </w:tc>
      </w:tr>
      <w:tr w:rsidR="00036EE8" w:rsidRPr="00036EE8" w14:paraId="0DC3C88D" w14:textId="77777777" w:rsidTr="00AE6253">
        <w:trPr>
          <w:trHeight w:val="324"/>
        </w:trPr>
        <w:tc>
          <w:tcPr>
            <w:tcW w:w="846" w:type="dxa"/>
            <w:vMerge w:val="restart"/>
            <w:vAlign w:val="center"/>
          </w:tcPr>
          <w:p w14:paraId="156F0897" w14:textId="77777777" w:rsidR="00036EE8" w:rsidRPr="00036EE8" w:rsidRDefault="00036EE8" w:rsidP="00036EE8">
            <w:pPr>
              <w:tabs>
                <w:tab w:val="left" w:pos="0"/>
              </w:tabs>
              <w:jc w:val="center"/>
              <w:rPr>
                <w:bCs/>
              </w:rPr>
            </w:pPr>
            <w:r w:rsidRPr="00036EE8">
              <w:rPr>
                <w:bCs/>
              </w:rPr>
              <w:t>5.1.</w:t>
            </w:r>
          </w:p>
        </w:tc>
        <w:tc>
          <w:tcPr>
            <w:tcW w:w="3827" w:type="dxa"/>
            <w:vMerge w:val="restart"/>
            <w:vAlign w:val="center"/>
          </w:tcPr>
          <w:p w14:paraId="5FA939A2" w14:textId="77777777" w:rsidR="00036EE8" w:rsidRPr="00036EE8" w:rsidRDefault="00036EE8" w:rsidP="00036EE8">
            <w:pPr>
              <w:tabs>
                <w:tab w:val="left" w:pos="0"/>
              </w:tabs>
              <w:ind w:right="-120"/>
              <w:rPr>
                <w:bCs/>
              </w:rPr>
            </w:pPr>
            <w:r w:rsidRPr="00036EE8">
              <w:rPr>
                <w:bCs/>
              </w:rPr>
              <w:t xml:space="preserve">ООО «Алавеста Групп»,                  ИНН </w:t>
            </w:r>
            <w:r w:rsidRPr="00036EE8">
              <w:rPr>
                <w:lang w:eastAsia="en-US"/>
              </w:rPr>
              <w:t>4205359172</w:t>
            </w:r>
          </w:p>
        </w:tc>
        <w:tc>
          <w:tcPr>
            <w:tcW w:w="5103" w:type="dxa"/>
            <w:gridSpan w:val="3"/>
            <w:vAlign w:val="center"/>
          </w:tcPr>
          <w:p w14:paraId="7A14DF34" w14:textId="77777777" w:rsidR="00036EE8" w:rsidRPr="00036EE8" w:rsidRDefault="00036EE8" w:rsidP="00036EE8">
            <w:pPr>
              <w:tabs>
                <w:tab w:val="left" w:pos="0"/>
              </w:tabs>
              <w:jc w:val="center"/>
              <w:rPr>
                <w:bCs/>
              </w:rPr>
            </w:pPr>
            <w:r w:rsidRPr="00036EE8">
              <w:rPr>
                <w:bCs/>
              </w:rPr>
              <w:t>Марка ДГР</w:t>
            </w:r>
          </w:p>
        </w:tc>
      </w:tr>
      <w:tr w:rsidR="00036EE8" w:rsidRPr="00036EE8" w14:paraId="02446012" w14:textId="77777777" w:rsidTr="00AE6253">
        <w:trPr>
          <w:trHeight w:val="324"/>
        </w:trPr>
        <w:tc>
          <w:tcPr>
            <w:tcW w:w="846" w:type="dxa"/>
            <w:vMerge/>
            <w:vAlign w:val="center"/>
          </w:tcPr>
          <w:p w14:paraId="2AF18A0A" w14:textId="77777777" w:rsidR="00036EE8" w:rsidRPr="00036EE8" w:rsidRDefault="00036EE8" w:rsidP="00036EE8">
            <w:pPr>
              <w:tabs>
                <w:tab w:val="left" w:pos="0"/>
              </w:tabs>
              <w:jc w:val="center"/>
              <w:rPr>
                <w:bCs/>
              </w:rPr>
            </w:pPr>
          </w:p>
        </w:tc>
        <w:tc>
          <w:tcPr>
            <w:tcW w:w="3827" w:type="dxa"/>
            <w:vMerge/>
          </w:tcPr>
          <w:p w14:paraId="0F4959AF" w14:textId="77777777" w:rsidR="00036EE8" w:rsidRPr="00036EE8" w:rsidRDefault="00036EE8" w:rsidP="00036EE8">
            <w:pPr>
              <w:tabs>
                <w:tab w:val="left" w:pos="0"/>
              </w:tabs>
              <w:ind w:right="-120"/>
              <w:rPr>
                <w:bCs/>
              </w:rPr>
            </w:pPr>
          </w:p>
        </w:tc>
        <w:tc>
          <w:tcPr>
            <w:tcW w:w="1411" w:type="dxa"/>
            <w:vAlign w:val="center"/>
          </w:tcPr>
          <w:p w14:paraId="0C023CF5" w14:textId="77777777" w:rsidR="00036EE8" w:rsidRPr="00036EE8" w:rsidRDefault="00036EE8" w:rsidP="00036EE8">
            <w:pPr>
              <w:tabs>
                <w:tab w:val="left" w:pos="0"/>
              </w:tabs>
              <w:jc w:val="center"/>
              <w:rPr>
                <w:bCs/>
              </w:rPr>
            </w:pPr>
            <w:r w:rsidRPr="00036EE8">
              <w:rPr>
                <w:bCs/>
              </w:rPr>
              <w:t>руб/тн</w:t>
            </w:r>
          </w:p>
        </w:tc>
        <w:tc>
          <w:tcPr>
            <w:tcW w:w="1843" w:type="dxa"/>
            <w:vAlign w:val="center"/>
          </w:tcPr>
          <w:p w14:paraId="4CE94730" w14:textId="77777777" w:rsidR="00036EE8" w:rsidRPr="00036EE8" w:rsidRDefault="00036EE8" w:rsidP="00036EE8">
            <w:pPr>
              <w:tabs>
                <w:tab w:val="left" w:pos="0"/>
              </w:tabs>
              <w:jc w:val="center"/>
              <w:rPr>
                <w:bCs/>
              </w:rPr>
            </w:pPr>
            <w:r w:rsidRPr="00036EE8">
              <w:rPr>
                <w:bCs/>
              </w:rPr>
              <w:t>1006,00</w:t>
            </w:r>
          </w:p>
        </w:tc>
        <w:tc>
          <w:tcPr>
            <w:tcW w:w="1849" w:type="dxa"/>
            <w:vAlign w:val="center"/>
          </w:tcPr>
          <w:p w14:paraId="2C5CE184" w14:textId="77777777" w:rsidR="00036EE8" w:rsidRPr="00036EE8" w:rsidRDefault="00036EE8" w:rsidP="00036EE8">
            <w:pPr>
              <w:tabs>
                <w:tab w:val="left" w:pos="0"/>
              </w:tabs>
              <w:jc w:val="center"/>
              <w:rPr>
                <w:bCs/>
              </w:rPr>
            </w:pPr>
            <w:r w:rsidRPr="00036EE8">
              <w:rPr>
                <w:bCs/>
              </w:rPr>
              <w:t>1056,30</w:t>
            </w:r>
          </w:p>
        </w:tc>
      </w:tr>
      <w:tr w:rsidR="00036EE8" w:rsidRPr="00036EE8" w14:paraId="374A2500" w14:textId="77777777" w:rsidTr="00AE6253">
        <w:trPr>
          <w:trHeight w:val="324"/>
        </w:trPr>
        <w:tc>
          <w:tcPr>
            <w:tcW w:w="846" w:type="dxa"/>
            <w:vMerge w:val="restart"/>
            <w:vAlign w:val="center"/>
          </w:tcPr>
          <w:p w14:paraId="14264139" w14:textId="77777777" w:rsidR="00036EE8" w:rsidRPr="00036EE8" w:rsidRDefault="00036EE8" w:rsidP="00036EE8">
            <w:pPr>
              <w:tabs>
                <w:tab w:val="left" w:pos="0"/>
              </w:tabs>
              <w:jc w:val="center"/>
              <w:rPr>
                <w:bCs/>
              </w:rPr>
            </w:pPr>
            <w:r w:rsidRPr="00036EE8">
              <w:rPr>
                <w:bCs/>
              </w:rPr>
              <w:t>5.2.</w:t>
            </w:r>
          </w:p>
        </w:tc>
        <w:tc>
          <w:tcPr>
            <w:tcW w:w="3827" w:type="dxa"/>
            <w:vMerge/>
          </w:tcPr>
          <w:p w14:paraId="1AA0E168" w14:textId="77777777" w:rsidR="00036EE8" w:rsidRPr="00036EE8" w:rsidRDefault="00036EE8" w:rsidP="00036EE8">
            <w:pPr>
              <w:tabs>
                <w:tab w:val="left" w:pos="0"/>
              </w:tabs>
              <w:ind w:right="-120"/>
              <w:rPr>
                <w:bCs/>
              </w:rPr>
            </w:pPr>
          </w:p>
        </w:tc>
        <w:tc>
          <w:tcPr>
            <w:tcW w:w="5103" w:type="dxa"/>
            <w:gridSpan w:val="3"/>
            <w:vAlign w:val="center"/>
          </w:tcPr>
          <w:p w14:paraId="28F41804" w14:textId="77777777" w:rsidR="00036EE8" w:rsidRPr="00036EE8" w:rsidRDefault="00036EE8" w:rsidP="00036EE8">
            <w:pPr>
              <w:tabs>
                <w:tab w:val="left" w:pos="0"/>
              </w:tabs>
              <w:jc w:val="center"/>
              <w:rPr>
                <w:bCs/>
              </w:rPr>
            </w:pPr>
            <w:r w:rsidRPr="00036EE8">
              <w:rPr>
                <w:bCs/>
              </w:rPr>
              <w:t>Марка ССР</w:t>
            </w:r>
          </w:p>
        </w:tc>
      </w:tr>
      <w:tr w:rsidR="00036EE8" w:rsidRPr="00036EE8" w14:paraId="34690578" w14:textId="77777777" w:rsidTr="00AE6253">
        <w:trPr>
          <w:trHeight w:val="324"/>
        </w:trPr>
        <w:tc>
          <w:tcPr>
            <w:tcW w:w="846" w:type="dxa"/>
            <w:vMerge/>
            <w:vAlign w:val="center"/>
          </w:tcPr>
          <w:p w14:paraId="327A38C8" w14:textId="77777777" w:rsidR="00036EE8" w:rsidRPr="00036EE8" w:rsidRDefault="00036EE8" w:rsidP="00036EE8">
            <w:pPr>
              <w:tabs>
                <w:tab w:val="left" w:pos="0"/>
              </w:tabs>
              <w:jc w:val="center"/>
              <w:rPr>
                <w:bCs/>
              </w:rPr>
            </w:pPr>
          </w:p>
        </w:tc>
        <w:tc>
          <w:tcPr>
            <w:tcW w:w="3827" w:type="dxa"/>
            <w:vMerge/>
          </w:tcPr>
          <w:p w14:paraId="15E12AF3" w14:textId="77777777" w:rsidR="00036EE8" w:rsidRPr="00036EE8" w:rsidRDefault="00036EE8" w:rsidP="00036EE8">
            <w:pPr>
              <w:tabs>
                <w:tab w:val="left" w:pos="0"/>
              </w:tabs>
              <w:ind w:right="-120"/>
              <w:rPr>
                <w:bCs/>
              </w:rPr>
            </w:pPr>
          </w:p>
        </w:tc>
        <w:tc>
          <w:tcPr>
            <w:tcW w:w="1411" w:type="dxa"/>
            <w:vAlign w:val="center"/>
          </w:tcPr>
          <w:p w14:paraId="7A395B08" w14:textId="77777777" w:rsidR="00036EE8" w:rsidRPr="00036EE8" w:rsidRDefault="00036EE8" w:rsidP="00036EE8">
            <w:pPr>
              <w:tabs>
                <w:tab w:val="left" w:pos="0"/>
              </w:tabs>
              <w:jc w:val="center"/>
              <w:rPr>
                <w:bCs/>
              </w:rPr>
            </w:pPr>
            <w:r w:rsidRPr="00036EE8">
              <w:rPr>
                <w:bCs/>
              </w:rPr>
              <w:t xml:space="preserve">руб/тн </w:t>
            </w:r>
          </w:p>
        </w:tc>
        <w:tc>
          <w:tcPr>
            <w:tcW w:w="1843" w:type="dxa"/>
            <w:vAlign w:val="center"/>
          </w:tcPr>
          <w:p w14:paraId="056628F0" w14:textId="77777777" w:rsidR="00036EE8" w:rsidRPr="00036EE8" w:rsidRDefault="00036EE8" w:rsidP="00036EE8">
            <w:pPr>
              <w:tabs>
                <w:tab w:val="left" w:pos="0"/>
              </w:tabs>
              <w:jc w:val="center"/>
              <w:rPr>
                <w:bCs/>
              </w:rPr>
            </w:pPr>
            <w:r w:rsidRPr="00036EE8">
              <w:rPr>
                <w:bCs/>
              </w:rPr>
              <w:t>1145,34</w:t>
            </w:r>
          </w:p>
        </w:tc>
        <w:tc>
          <w:tcPr>
            <w:tcW w:w="1849" w:type="dxa"/>
            <w:vAlign w:val="center"/>
          </w:tcPr>
          <w:p w14:paraId="3B3D295F" w14:textId="77777777" w:rsidR="00036EE8" w:rsidRPr="00036EE8" w:rsidRDefault="00036EE8" w:rsidP="00036EE8">
            <w:pPr>
              <w:tabs>
                <w:tab w:val="left" w:pos="0"/>
              </w:tabs>
              <w:jc w:val="center"/>
              <w:rPr>
                <w:bCs/>
              </w:rPr>
            </w:pPr>
            <w:r w:rsidRPr="00036EE8">
              <w:rPr>
                <w:bCs/>
              </w:rPr>
              <w:t>1202,61</w:t>
            </w:r>
          </w:p>
        </w:tc>
      </w:tr>
      <w:tr w:rsidR="00036EE8" w:rsidRPr="00036EE8" w14:paraId="6F1B2FC6" w14:textId="77777777" w:rsidTr="00AE6253">
        <w:trPr>
          <w:trHeight w:val="324"/>
        </w:trPr>
        <w:tc>
          <w:tcPr>
            <w:tcW w:w="9776" w:type="dxa"/>
            <w:gridSpan w:val="5"/>
            <w:vAlign w:val="center"/>
          </w:tcPr>
          <w:p w14:paraId="3C038BE9" w14:textId="77777777" w:rsidR="00036EE8" w:rsidRPr="00036EE8" w:rsidRDefault="00036EE8" w:rsidP="00D92ED5">
            <w:pPr>
              <w:numPr>
                <w:ilvl w:val="0"/>
                <w:numId w:val="22"/>
              </w:numPr>
              <w:tabs>
                <w:tab w:val="left" w:pos="0"/>
              </w:tabs>
              <w:contextualSpacing/>
              <w:jc w:val="center"/>
              <w:rPr>
                <w:bCs/>
              </w:rPr>
            </w:pPr>
            <w:r w:rsidRPr="00036EE8">
              <w:rPr>
                <w:bCs/>
              </w:rPr>
              <w:t>Сжиженный газ</w:t>
            </w:r>
          </w:p>
        </w:tc>
      </w:tr>
      <w:tr w:rsidR="00036EE8" w:rsidRPr="00036EE8" w14:paraId="17B0E2C8" w14:textId="77777777" w:rsidTr="00AE6253">
        <w:trPr>
          <w:trHeight w:val="324"/>
        </w:trPr>
        <w:tc>
          <w:tcPr>
            <w:tcW w:w="846" w:type="dxa"/>
            <w:vAlign w:val="center"/>
          </w:tcPr>
          <w:p w14:paraId="0104BFBC" w14:textId="77777777" w:rsidR="00036EE8" w:rsidRPr="00036EE8" w:rsidRDefault="00036EE8" w:rsidP="00036EE8">
            <w:pPr>
              <w:tabs>
                <w:tab w:val="left" w:pos="0"/>
              </w:tabs>
              <w:jc w:val="center"/>
              <w:rPr>
                <w:bCs/>
              </w:rPr>
            </w:pPr>
            <w:r w:rsidRPr="00036EE8">
              <w:rPr>
                <w:bCs/>
              </w:rPr>
              <w:t>6.1.</w:t>
            </w:r>
          </w:p>
        </w:tc>
        <w:tc>
          <w:tcPr>
            <w:tcW w:w="3827" w:type="dxa"/>
            <w:vAlign w:val="center"/>
          </w:tcPr>
          <w:p w14:paraId="2E3C4C11" w14:textId="77777777" w:rsidR="00036EE8" w:rsidRPr="00036EE8" w:rsidRDefault="00036EE8" w:rsidP="00036EE8">
            <w:pPr>
              <w:tabs>
                <w:tab w:val="left" w:pos="0"/>
              </w:tabs>
              <w:rPr>
                <w:bCs/>
              </w:rPr>
            </w:pPr>
            <w:r w:rsidRPr="00036EE8">
              <w:rPr>
                <w:bCs/>
              </w:rPr>
              <w:t>ООО «Краснобродский горгаз»,</w:t>
            </w:r>
          </w:p>
          <w:p w14:paraId="5A3EE791" w14:textId="77777777" w:rsidR="00036EE8" w:rsidRPr="00036EE8" w:rsidRDefault="00036EE8" w:rsidP="00036EE8">
            <w:pPr>
              <w:tabs>
                <w:tab w:val="left" w:pos="0"/>
              </w:tabs>
              <w:ind w:right="-120"/>
              <w:rPr>
                <w:bCs/>
              </w:rPr>
            </w:pPr>
            <w:r w:rsidRPr="00036EE8">
              <w:rPr>
                <w:bCs/>
              </w:rPr>
              <w:t>ИНН 4202026930</w:t>
            </w:r>
          </w:p>
        </w:tc>
        <w:tc>
          <w:tcPr>
            <w:tcW w:w="1411" w:type="dxa"/>
            <w:vAlign w:val="center"/>
          </w:tcPr>
          <w:p w14:paraId="3A467E47" w14:textId="77777777" w:rsidR="00036EE8" w:rsidRPr="00036EE8" w:rsidRDefault="00036EE8" w:rsidP="00036EE8">
            <w:pPr>
              <w:tabs>
                <w:tab w:val="left" w:pos="0"/>
              </w:tabs>
              <w:jc w:val="center"/>
              <w:rPr>
                <w:bCs/>
              </w:rPr>
            </w:pPr>
            <w:r w:rsidRPr="00036EE8">
              <w:t>руб</w:t>
            </w:r>
            <w:r w:rsidRPr="00036EE8">
              <w:rPr>
                <w:bCs/>
              </w:rPr>
              <w:t xml:space="preserve">/кг </w:t>
            </w:r>
          </w:p>
        </w:tc>
        <w:tc>
          <w:tcPr>
            <w:tcW w:w="1843" w:type="dxa"/>
            <w:vAlign w:val="center"/>
          </w:tcPr>
          <w:p w14:paraId="3D674ECC" w14:textId="77777777" w:rsidR="00036EE8" w:rsidRPr="00036EE8" w:rsidRDefault="00036EE8" w:rsidP="00036EE8">
            <w:pPr>
              <w:tabs>
                <w:tab w:val="left" w:pos="0"/>
              </w:tabs>
              <w:jc w:val="center"/>
              <w:rPr>
                <w:bCs/>
              </w:rPr>
            </w:pPr>
            <w:r w:rsidRPr="00036EE8">
              <w:rPr>
                <w:bCs/>
              </w:rPr>
              <w:t>81,75</w:t>
            </w:r>
          </w:p>
        </w:tc>
        <w:tc>
          <w:tcPr>
            <w:tcW w:w="1849" w:type="dxa"/>
            <w:vAlign w:val="center"/>
          </w:tcPr>
          <w:p w14:paraId="3F46BC41" w14:textId="77777777" w:rsidR="00036EE8" w:rsidRPr="00036EE8" w:rsidRDefault="00036EE8" w:rsidP="00036EE8">
            <w:pPr>
              <w:tabs>
                <w:tab w:val="left" w:pos="0"/>
              </w:tabs>
              <w:jc w:val="center"/>
              <w:rPr>
                <w:bCs/>
              </w:rPr>
            </w:pPr>
            <w:r w:rsidRPr="00036EE8">
              <w:rPr>
                <w:bCs/>
              </w:rPr>
              <w:t>85,84</w:t>
            </w:r>
          </w:p>
        </w:tc>
      </w:tr>
    </w:tbl>
    <w:p w14:paraId="77F8CBF9" w14:textId="77777777" w:rsidR="00036EE8" w:rsidRPr="00036EE8" w:rsidRDefault="00036EE8" w:rsidP="00036EE8">
      <w:pPr>
        <w:tabs>
          <w:tab w:val="left" w:pos="1365"/>
        </w:tabs>
        <w:ind w:left="-284" w:firstLine="284"/>
        <w:jc w:val="both"/>
        <w:rPr>
          <w:sz w:val="28"/>
          <w:szCs w:val="28"/>
          <w:lang w:eastAsia="en-US"/>
        </w:rPr>
      </w:pPr>
    </w:p>
    <w:p w14:paraId="1EB60DF0" w14:textId="77777777" w:rsidR="00036EE8" w:rsidRPr="00036EE8" w:rsidRDefault="00036EE8" w:rsidP="00036EE8">
      <w:pPr>
        <w:tabs>
          <w:tab w:val="left" w:pos="142"/>
        </w:tabs>
        <w:ind w:left="142" w:firstLine="568"/>
        <w:jc w:val="both"/>
        <w:rPr>
          <w:bCs/>
          <w:sz w:val="28"/>
          <w:szCs w:val="28"/>
        </w:rPr>
      </w:pPr>
      <w:r w:rsidRPr="00036EE8">
        <w:rPr>
          <w:bCs/>
          <w:sz w:val="28"/>
          <w:szCs w:val="28"/>
        </w:rPr>
        <w:t>* Льготные тарифы установлены с учетом пункта 6 статьи 168 Налогового кодекса Российской Федерации (часть вторая).</w:t>
      </w:r>
    </w:p>
    <w:p w14:paraId="49417B0A" w14:textId="77777777" w:rsidR="00036EE8" w:rsidRPr="00036EE8" w:rsidRDefault="00036EE8" w:rsidP="00036EE8">
      <w:pPr>
        <w:tabs>
          <w:tab w:val="left" w:pos="1365"/>
        </w:tabs>
        <w:ind w:left="142" w:firstLine="568"/>
        <w:jc w:val="both"/>
        <w:rPr>
          <w:sz w:val="28"/>
          <w:szCs w:val="28"/>
          <w:lang w:eastAsia="en-US"/>
        </w:rPr>
      </w:pPr>
      <w:r w:rsidRPr="00036EE8">
        <w:rPr>
          <w:sz w:val="28"/>
          <w:szCs w:val="28"/>
          <w:lang w:eastAsia="en-US"/>
        </w:rPr>
        <w:t xml:space="preserve">** Норматив потребления коммунальной услуги по отоплению установлен Приказом </w:t>
      </w:r>
      <w:r w:rsidRPr="00036EE8">
        <w:rPr>
          <w:bCs/>
          <w:sz w:val="28"/>
          <w:szCs w:val="28"/>
        </w:rPr>
        <w:t>Департамента жилищно-коммунального и дорожного комплекса Кемеровской области от 23.12.2014 № 117 «Об установлении норматива потребления коммунальной услуги по отоплению на территории Прокопьевского муниципального района».</w:t>
      </w:r>
      <w:r w:rsidRPr="00036EE8">
        <w:rPr>
          <w:sz w:val="28"/>
          <w:szCs w:val="28"/>
          <w:lang w:eastAsia="en-US"/>
        </w:rPr>
        <w:t xml:space="preserve">                                                                                                          </w:t>
      </w:r>
    </w:p>
    <w:p w14:paraId="701A1A14" w14:textId="77777777" w:rsidR="00036EE8" w:rsidRPr="00036EE8" w:rsidRDefault="00036EE8" w:rsidP="00036EE8">
      <w:pPr>
        <w:tabs>
          <w:tab w:val="left" w:pos="1985"/>
        </w:tabs>
        <w:ind w:left="4962"/>
        <w:jc w:val="center"/>
        <w:rPr>
          <w:sz w:val="28"/>
          <w:szCs w:val="28"/>
        </w:rPr>
      </w:pPr>
      <w:r w:rsidRPr="00036EE8">
        <w:rPr>
          <w:sz w:val="28"/>
          <w:szCs w:val="28"/>
        </w:rPr>
        <w:t xml:space="preserve"> </w:t>
      </w:r>
    </w:p>
    <w:p w14:paraId="34675D3D" w14:textId="77777777" w:rsidR="00036EE8" w:rsidRPr="00036EE8" w:rsidRDefault="00036EE8" w:rsidP="00036EE8">
      <w:pPr>
        <w:tabs>
          <w:tab w:val="left" w:pos="1985"/>
        </w:tabs>
        <w:ind w:left="-284"/>
        <w:jc w:val="both"/>
        <w:rPr>
          <w:sz w:val="28"/>
          <w:szCs w:val="28"/>
        </w:rPr>
      </w:pPr>
    </w:p>
    <w:p w14:paraId="7C70BD41" w14:textId="77777777" w:rsidR="00036EE8" w:rsidRPr="00036EE8" w:rsidRDefault="00036EE8" w:rsidP="00036EE8">
      <w:pPr>
        <w:tabs>
          <w:tab w:val="left" w:pos="1985"/>
        </w:tabs>
        <w:ind w:left="4962"/>
        <w:jc w:val="center"/>
        <w:rPr>
          <w:sz w:val="28"/>
          <w:szCs w:val="28"/>
        </w:rPr>
      </w:pPr>
    </w:p>
    <w:p w14:paraId="0C196D7D" w14:textId="77777777" w:rsidR="00036EE8" w:rsidRPr="00036EE8" w:rsidRDefault="00036EE8" w:rsidP="00036EE8">
      <w:pPr>
        <w:tabs>
          <w:tab w:val="left" w:pos="1985"/>
        </w:tabs>
        <w:ind w:left="4962"/>
        <w:jc w:val="center"/>
        <w:rPr>
          <w:sz w:val="28"/>
          <w:szCs w:val="28"/>
        </w:rPr>
      </w:pPr>
    </w:p>
    <w:p w14:paraId="468A0616" w14:textId="77777777" w:rsidR="00036EE8" w:rsidRPr="00036EE8" w:rsidRDefault="00036EE8" w:rsidP="00036EE8">
      <w:pPr>
        <w:tabs>
          <w:tab w:val="left" w:pos="1985"/>
        </w:tabs>
        <w:ind w:left="4962"/>
        <w:jc w:val="center"/>
        <w:rPr>
          <w:sz w:val="28"/>
          <w:szCs w:val="28"/>
        </w:rPr>
      </w:pPr>
    </w:p>
    <w:p w14:paraId="3818643E" w14:textId="77777777" w:rsidR="00036EE8" w:rsidRPr="00036EE8" w:rsidRDefault="00036EE8" w:rsidP="00036EE8">
      <w:pPr>
        <w:tabs>
          <w:tab w:val="left" w:pos="1985"/>
        </w:tabs>
        <w:ind w:left="4962"/>
        <w:jc w:val="center"/>
        <w:rPr>
          <w:sz w:val="28"/>
          <w:szCs w:val="28"/>
        </w:rPr>
      </w:pPr>
    </w:p>
    <w:p w14:paraId="1ACA67BB" w14:textId="77777777" w:rsidR="00036EE8" w:rsidRPr="00036EE8" w:rsidRDefault="00036EE8" w:rsidP="00036EE8">
      <w:pPr>
        <w:tabs>
          <w:tab w:val="left" w:pos="1985"/>
        </w:tabs>
        <w:ind w:left="4962"/>
        <w:jc w:val="center"/>
        <w:rPr>
          <w:sz w:val="28"/>
          <w:szCs w:val="28"/>
        </w:rPr>
      </w:pPr>
    </w:p>
    <w:p w14:paraId="61FA362A" w14:textId="77777777" w:rsidR="00036EE8" w:rsidRPr="00036EE8" w:rsidRDefault="00036EE8" w:rsidP="00036EE8">
      <w:pPr>
        <w:tabs>
          <w:tab w:val="left" w:pos="1985"/>
        </w:tabs>
        <w:ind w:left="4962"/>
        <w:jc w:val="center"/>
        <w:rPr>
          <w:sz w:val="28"/>
          <w:szCs w:val="28"/>
        </w:rPr>
      </w:pPr>
    </w:p>
    <w:p w14:paraId="56FCE32A" w14:textId="77777777" w:rsidR="00036EE8" w:rsidRPr="00036EE8" w:rsidRDefault="00036EE8" w:rsidP="00036EE8">
      <w:pPr>
        <w:tabs>
          <w:tab w:val="left" w:pos="1985"/>
        </w:tabs>
        <w:ind w:left="4962"/>
        <w:jc w:val="center"/>
        <w:rPr>
          <w:sz w:val="28"/>
          <w:szCs w:val="28"/>
        </w:rPr>
      </w:pPr>
    </w:p>
    <w:p w14:paraId="3EA3B067" w14:textId="77777777" w:rsidR="00036EE8" w:rsidRPr="00036EE8" w:rsidRDefault="00036EE8" w:rsidP="00036EE8">
      <w:pPr>
        <w:tabs>
          <w:tab w:val="left" w:pos="1985"/>
        </w:tabs>
        <w:ind w:left="4962"/>
        <w:jc w:val="center"/>
        <w:rPr>
          <w:sz w:val="28"/>
          <w:szCs w:val="28"/>
        </w:rPr>
      </w:pPr>
    </w:p>
    <w:p w14:paraId="28B339B5" w14:textId="77777777" w:rsidR="00036EE8" w:rsidRPr="00036EE8" w:rsidRDefault="00036EE8" w:rsidP="00036EE8">
      <w:pPr>
        <w:tabs>
          <w:tab w:val="left" w:pos="1985"/>
        </w:tabs>
        <w:ind w:left="4962"/>
        <w:jc w:val="center"/>
        <w:rPr>
          <w:sz w:val="28"/>
          <w:szCs w:val="28"/>
        </w:rPr>
      </w:pPr>
    </w:p>
    <w:p w14:paraId="7EB9A9DE" w14:textId="77777777" w:rsidR="00036EE8" w:rsidRPr="00036EE8" w:rsidRDefault="00036EE8" w:rsidP="00036EE8">
      <w:pPr>
        <w:tabs>
          <w:tab w:val="left" w:pos="1985"/>
        </w:tabs>
        <w:ind w:left="4962"/>
        <w:jc w:val="center"/>
        <w:rPr>
          <w:sz w:val="28"/>
          <w:szCs w:val="28"/>
        </w:rPr>
      </w:pPr>
    </w:p>
    <w:p w14:paraId="33B6B70A" w14:textId="77777777" w:rsidR="00036EE8" w:rsidRPr="00036EE8" w:rsidRDefault="00036EE8" w:rsidP="00036EE8">
      <w:pPr>
        <w:tabs>
          <w:tab w:val="left" w:pos="1985"/>
        </w:tabs>
        <w:ind w:left="4962"/>
        <w:jc w:val="center"/>
        <w:rPr>
          <w:sz w:val="28"/>
          <w:szCs w:val="28"/>
        </w:rPr>
      </w:pPr>
    </w:p>
    <w:p w14:paraId="0398CB2F" w14:textId="77777777" w:rsidR="00036EE8" w:rsidRPr="00036EE8" w:rsidRDefault="00036EE8" w:rsidP="00036EE8">
      <w:pPr>
        <w:tabs>
          <w:tab w:val="left" w:pos="1985"/>
        </w:tabs>
        <w:ind w:left="4962"/>
        <w:jc w:val="center"/>
        <w:rPr>
          <w:sz w:val="28"/>
          <w:szCs w:val="28"/>
        </w:rPr>
      </w:pPr>
    </w:p>
    <w:p w14:paraId="17B787AB" w14:textId="77777777" w:rsidR="00036EE8" w:rsidRPr="00036EE8" w:rsidRDefault="00036EE8" w:rsidP="00036EE8">
      <w:pPr>
        <w:tabs>
          <w:tab w:val="left" w:pos="1985"/>
        </w:tabs>
        <w:ind w:left="4962"/>
        <w:jc w:val="center"/>
        <w:rPr>
          <w:sz w:val="28"/>
          <w:szCs w:val="28"/>
        </w:rPr>
      </w:pPr>
    </w:p>
    <w:p w14:paraId="76DC6A6F" w14:textId="77777777" w:rsidR="00036EE8" w:rsidRPr="00036EE8" w:rsidRDefault="00036EE8" w:rsidP="00036EE8">
      <w:pPr>
        <w:tabs>
          <w:tab w:val="left" w:pos="1985"/>
        </w:tabs>
        <w:ind w:left="4962"/>
        <w:jc w:val="center"/>
        <w:rPr>
          <w:sz w:val="28"/>
          <w:szCs w:val="28"/>
        </w:rPr>
      </w:pPr>
    </w:p>
    <w:p w14:paraId="00EC10D3" w14:textId="77777777" w:rsidR="00036EE8" w:rsidRPr="00036EE8" w:rsidRDefault="00036EE8" w:rsidP="00036EE8">
      <w:pPr>
        <w:tabs>
          <w:tab w:val="left" w:pos="1985"/>
        </w:tabs>
        <w:ind w:left="4962"/>
        <w:jc w:val="center"/>
        <w:rPr>
          <w:sz w:val="28"/>
          <w:szCs w:val="28"/>
        </w:rPr>
      </w:pPr>
    </w:p>
    <w:p w14:paraId="7B4E22B9" w14:textId="77777777" w:rsidR="00036EE8" w:rsidRPr="00036EE8" w:rsidRDefault="00036EE8" w:rsidP="00036EE8">
      <w:pPr>
        <w:tabs>
          <w:tab w:val="left" w:pos="1985"/>
        </w:tabs>
        <w:ind w:left="4962"/>
        <w:jc w:val="center"/>
        <w:rPr>
          <w:sz w:val="28"/>
          <w:szCs w:val="28"/>
        </w:rPr>
      </w:pPr>
    </w:p>
    <w:p w14:paraId="7F971CA0" w14:textId="77777777" w:rsidR="00036EE8" w:rsidRPr="00036EE8" w:rsidRDefault="00036EE8" w:rsidP="00036EE8">
      <w:pPr>
        <w:tabs>
          <w:tab w:val="left" w:pos="1985"/>
        </w:tabs>
        <w:ind w:left="4962"/>
        <w:jc w:val="center"/>
        <w:rPr>
          <w:sz w:val="28"/>
          <w:szCs w:val="28"/>
        </w:rPr>
      </w:pPr>
    </w:p>
    <w:p w14:paraId="63321072" w14:textId="77777777" w:rsidR="00036EE8" w:rsidRPr="00036EE8" w:rsidRDefault="00036EE8" w:rsidP="00036EE8">
      <w:pPr>
        <w:tabs>
          <w:tab w:val="left" w:pos="1985"/>
        </w:tabs>
        <w:ind w:left="4962"/>
        <w:jc w:val="center"/>
        <w:rPr>
          <w:sz w:val="28"/>
          <w:szCs w:val="28"/>
        </w:rPr>
      </w:pPr>
    </w:p>
    <w:p w14:paraId="12ADDC07" w14:textId="77777777" w:rsidR="00036EE8" w:rsidRPr="00036EE8" w:rsidRDefault="00036EE8" w:rsidP="00036EE8">
      <w:pPr>
        <w:tabs>
          <w:tab w:val="left" w:pos="1985"/>
        </w:tabs>
        <w:ind w:left="4962"/>
        <w:jc w:val="center"/>
        <w:rPr>
          <w:sz w:val="28"/>
          <w:szCs w:val="28"/>
        </w:rPr>
      </w:pPr>
    </w:p>
    <w:p w14:paraId="32DEC0A0" w14:textId="77777777" w:rsidR="00036EE8" w:rsidRPr="00036EE8" w:rsidRDefault="00036EE8" w:rsidP="00036EE8">
      <w:pPr>
        <w:tabs>
          <w:tab w:val="left" w:pos="1985"/>
        </w:tabs>
        <w:ind w:left="4962"/>
        <w:jc w:val="center"/>
        <w:rPr>
          <w:sz w:val="28"/>
          <w:szCs w:val="28"/>
        </w:rPr>
      </w:pPr>
    </w:p>
    <w:p w14:paraId="269089ED" w14:textId="77777777" w:rsidR="00036EE8" w:rsidRPr="00036EE8" w:rsidRDefault="00036EE8" w:rsidP="00036EE8">
      <w:pPr>
        <w:tabs>
          <w:tab w:val="left" w:pos="1985"/>
        </w:tabs>
        <w:ind w:left="4962"/>
        <w:jc w:val="center"/>
        <w:rPr>
          <w:sz w:val="28"/>
          <w:szCs w:val="28"/>
        </w:rPr>
      </w:pPr>
    </w:p>
    <w:p w14:paraId="12080DBC" w14:textId="77777777" w:rsidR="00036EE8" w:rsidRPr="00036EE8" w:rsidRDefault="00036EE8" w:rsidP="00036EE8">
      <w:pPr>
        <w:tabs>
          <w:tab w:val="left" w:pos="1985"/>
        </w:tabs>
        <w:ind w:left="4962"/>
        <w:jc w:val="center"/>
        <w:rPr>
          <w:sz w:val="28"/>
          <w:szCs w:val="28"/>
        </w:rPr>
      </w:pPr>
    </w:p>
    <w:p w14:paraId="5A03A775" w14:textId="77777777" w:rsidR="00036EE8" w:rsidRPr="00036EE8" w:rsidRDefault="00036EE8" w:rsidP="00036EE8">
      <w:pPr>
        <w:tabs>
          <w:tab w:val="left" w:pos="1985"/>
        </w:tabs>
        <w:ind w:left="4962"/>
        <w:jc w:val="center"/>
        <w:rPr>
          <w:sz w:val="28"/>
          <w:szCs w:val="28"/>
        </w:rPr>
      </w:pPr>
    </w:p>
    <w:p w14:paraId="593C1C41" w14:textId="77777777" w:rsidR="00036EE8" w:rsidRPr="00036EE8" w:rsidRDefault="00036EE8" w:rsidP="00036EE8">
      <w:pPr>
        <w:tabs>
          <w:tab w:val="left" w:pos="1985"/>
        </w:tabs>
        <w:ind w:left="4962"/>
        <w:jc w:val="center"/>
        <w:rPr>
          <w:sz w:val="28"/>
          <w:szCs w:val="28"/>
        </w:rPr>
      </w:pPr>
    </w:p>
    <w:p w14:paraId="1790A5E5" w14:textId="77777777" w:rsidR="00036EE8" w:rsidRDefault="00036EE8" w:rsidP="00036EE8">
      <w:pPr>
        <w:tabs>
          <w:tab w:val="left" w:pos="1985"/>
        </w:tabs>
        <w:ind w:left="4962"/>
        <w:jc w:val="center"/>
        <w:rPr>
          <w:sz w:val="28"/>
          <w:szCs w:val="28"/>
        </w:rPr>
        <w:sectPr w:rsidR="00036EE8" w:rsidSect="00AE5199">
          <w:pgSz w:w="11906" w:h="16838"/>
          <w:pgMar w:top="1134" w:right="566" w:bottom="1134" w:left="567" w:header="708" w:footer="708" w:gutter="0"/>
          <w:cols w:space="708"/>
          <w:titlePg/>
          <w:docGrid w:linePitch="381"/>
        </w:sectPr>
      </w:pPr>
    </w:p>
    <w:p w14:paraId="2338F85E" w14:textId="18C2DB61" w:rsidR="00036EE8" w:rsidRPr="001828C5" w:rsidRDefault="00036EE8" w:rsidP="00036EE8">
      <w:pPr>
        <w:tabs>
          <w:tab w:val="left" w:pos="5580"/>
          <w:tab w:val="left" w:pos="9498"/>
        </w:tabs>
        <w:ind w:left="-961" w:right="-569" w:firstLine="6631"/>
      </w:pPr>
      <w:r w:rsidRPr="001828C5">
        <w:lastRenderedPageBreak/>
        <w:t xml:space="preserve">Приложение № </w:t>
      </w:r>
      <w:r>
        <w:t xml:space="preserve">184 </w:t>
      </w:r>
      <w:r w:rsidRPr="001828C5">
        <w:t xml:space="preserve">к </w:t>
      </w:r>
      <w:r>
        <w:t xml:space="preserve">протоколу </w:t>
      </w:r>
      <w:r w:rsidRPr="001828C5">
        <w:t>№ 8</w:t>
      </w:r>
      <w:r>
        <w:t>7</w:t>
      </w:r>
    </w:p>
    <w:p w14:paraId="5B9CEE23" w14:textId="77777777" w:rsidR="00036EE8" w:rsidRPr="001828C5" w:rsidRDefault="00036EE8" w:rsidP="00036EE8">
      <w:pPr>
        <w:tabs>
          <w:tab w:val="left" w:pos="5580"/>
          <w:tab w:val="left" w:pos="9498"/>
        </w:tabs>
        <w:ind w:left="-961" w:right="-569" w:firstLine="6631"/>
      </w:pPr>
      <w:r w:rsidRPr="001828C5">
        <w:t>заседания правления Региональной</w:t>
      </w:r>
    </w:p>
    <w:p w14:paraId="2E689333" w14:textId="77777777" w:rsidR="00036EE8" w:rsidRPr="001828C5" w:rsidRDefault="00036EE8" w:rsidP="00036EE8">
      <w:pPr>
        <w:tabs>
          <w:tab w:val="left" w:pos="5580"/>
          <w:tab w:val="left" w:pos="9498"/>
        </w:tabs>
        <w:ind w:left="-961" w:right="-569" w:firstLine="6631"/>
      </w:pPr>
      <w:r w:rsidRPr="001828C5">
        <w:t>энергетической комиссии</w:t>
      </w:r>
    </w:p>
    <w:p w14:paraId="7CE3E73C" w14:textId="77777777" w:rsidR="00036EE8" w:rsidRDefault="00036EE8" w:rsidP="00036EE8">
      <w:pPr>
        <w:tabs>
          <w:tab w:val="left" w:pos="5580"/>
          <w:tab w:val="left" w:pos="9498"/>
        </w:tabs>
        <w:ind w:left="-961" w:right="-569" w:firstLine="6631"/>
      </w:pPr>
      <w:r w:rsidRPr="001828C5">
        <w:t xml:space="preserve">Кузбасса от </w:t>
      </w:r>
      <w:r>
        <w:t>20</w:t>
      </w:r>
      <w:r w:rsidRPr="001828C5">
        <w:t>.12.2021</w:t>
      </w:r>
    </w:p>
    <w:p w14:paraId="4E2AF596" w14:textId="77777777" w:rsidR="00036EE8" w:rsidRDefault="00036EE8" w:rsidP="00036EE8">
      <w:pPr>
        <w:tabs>
          <w:tab w:val="left" w:pos="5580"/>
          <w:tab w:val="left" w:pos="9498"/>
        </w:tabs>
        <w:ind w:left="-961" w:right="-569" w:firstLine="6631"/>
      </w:pPr>
    </w:p>
    <w:p w14:paraId="450EF1DB" w14:textId="77777777" w:rsidR="00036EE8" w:rsidRPr="00036EE8" w:rsidRDefault="00036EE8" w:rsidP="00036EE8">
      <w:pPr>
        <w:tabs>
          <w:tab w:val="left" w:pos="0"/>
        </w:tabs>
        <w:jc w:val="center"/>
        <w:rPr>
          <w:sz w:val="28"/>
          <w:szCs w:val="28"/>
        </w:rPr>
      </w:pPr>
    </w:p>
    <w:p w14:paraId="69613493" w14:textId="1A99E732" w:rsidR="00036EE8" w:rsidRPr="00036EE8" w:rsidRDefault="00036EE8" w:rsidP="00036EE8">
      <w:pPr>
        <w:tabs>
          <w:tab w:val="left" w:pos="1365"/>
        </w:tabs>
        <w:jc w:val="center"/>
        <w:rPr>
          <w:bCs/>
          <w:kern w:val="32"/>
          <w:sz w:val="28"/>
          <w:szCs w:val="28"/>
          <w:lang w:eastAsia="en-US"/>
        </w:rPr>
      </w:pPr>
      <w:r w:rsidRPr="00036EE8">
        <w:rPr>
          <w:bCs/>
          <w:sz w:val="28"/>
          <w:szCs w:val="28"/>
        </w:rPr>
        <w:t>Льготные тарифы*</w:t>
      </w:r>
      <w:r w:rsidR="007D7E17">
        <w:rPr>
          <w:bCs/>
          <w:sz w:val="28"/>
          <w:szCs w:val="28"/>
        </w:rPr>
        <w:br/>
      </w:r>
      <w:r w:rsidRPr="00036EE8">
        <w:rPr>
          <w:bCs/>
          <w:sz w:val="28"/>
          <w:szCs w:val="28"/>
        </w:rPr>
        <w:t xml:space="preserve"> на горячее водоснабжение</w:t>
      </w:r>
      <w:r w:rsidRPr="00036EE8">
        <w:rPr>
          <w:bCs/>
          <w:kern w:val="32"/>
          <w:sz w:val="28"/>
          <w:szCs w:val="28"/>
          <w:lang w:eastAsia="en-US"/>
        </w:rPr>
        <w:t xml:space="preserve"> в закрытой системе горячего водоснабжения</w:t>
      </w:r>
    </w:p>
    <w:p w14:paraId="512AD952" w14:textId="77777777" w:rsidR="00036EE8" w:rsidRPr="00036EE8" w:rsidRDefault="00036EE8" w:rsidP="00036EE8">
      <w:pPr>
        <w:tabs>
          <w:tab w:val="left" w:pos="1365"/>
        </w:tabs>
        <w:jc w:val="center"/>
        <w:rPr>
          <w:sz w:val="28"/>
          <w:szCs w:val="28"/>
        </w:rPr>
      </w:pP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49"/>
        <w:gridCol w:w="1562"/>
        <w:gridCol w:w="1701"/>
        <w:gridCol w:w="1559"/>
        <w:gridCol w:w="1701"/>
      </w:tblGrid>
      <w:tr w:rsidR="00036EE8" w:rsidRPr="00036EE8" w14:paraId="20BF9F27" w14:textId="77777777" w:rsidTr="00AE6253">
        <w:trPr>
          <w:trHeight w:val="324"/>
        </w:trPr>
        <w:tc>
          <w:tcPr>
            <w:tcW w:w="846" w:type="dxa"/>
            <w:vMerge w:val="restart"/>
            <w:vAlign w:val="center"/>
          </w:tcPr>
          <w:p w14:paraId="73E00A88" w14:textId="77777777" w:rsidR="00036EE8" w:rsidRPr="00036EE8" w:rsidRDefault="00036EE8" w:rsidP="00036EE8">
            <w:pPr>
              <w:jc w:val="center"/>
              <w:rPr>
                <w:bCs/>
              </w:rPr>
            </w:pPr>
            <w:r w:rsidRPr="00036EE8">
              <w:rPr>
                <w:bCs/>
              </w:rPr>
              <w:t>№ п/п</w:t>
            </w:r>
          </w:p>
        </w:tc>
        <w:tc>
          <w:tcPr>
            <w:tcW w:w="2549" w:type="dxa"/>
            <w:vMerge w:val="restart"/>
            <w:vAlign w:val="center"/>
          </w:tcPr>
          <w:p w14:paraId="75010B40" w14:textId="77777777" w:rsidR="00036EE8" w:rsidRPr="00036EE8" w:rsidRDefault="00036EE8" w:rsidP="00036EE8">
            <w:pPr>
              <w:tabs>
                <w:tab w:val="left" w:pos="0"/>
              </w:tabs>
              <w:jc w:val="center"/>
              <w:rPr>
                <w:bCs/>
              </w:rPr>
            </w:pPr>
            <w:r w:rsidRPr="00036EE8">
              <w:rPr>
                <w:bCs/>
              </w:rPr>
              <w:t>Наименование регулируемой организации</w:t>
            </w:r>
          </w:p>
        </w:tc>
        <w:tc>
          <w:tcPr>
            <w:tcW w:w="6523" w:type="dxa"/>
            <w:gridSpan w:val="4"/>
            <w:vAlign w:val="center"/>
          </w:tcPr>
          <w:p w14:paraId="44197C3A" w14:textId="77777777" w:rsidR="00036EE8" w:rsidRPr="00036EE8" w:rsidRDefault="00036EE8" w:rsidP="00036EE8">
            <w:pPr>
              <w:tabs>
                <w:tab w:val="left" w:pos="0"/>
              </w:tabs>
              <w:jc w:val="center"/>
              <w:rPr>
                <w:bCs/>
              </w:rPr>
            </w:pPr>
            <w:r w:rsidRPr="00036EE8">
              <w:rPr>
                <w:bCs/>
              </w:rPr>
              <w:t>Льготный тариф</w:t>
            </w:r>
          </w:p>
        </w:tc>
      </w:tr>
      <w:tr w:rsidR="00036EE8" w:rsidRPr="00036EE8" w14:paraId="2722F050" w14:textId="77777777" w:rsidTr="00AE6253">
        <w:trPr>
          <w:trHeight w:val="338"/>
        </w:trPr>
        <w:tc>
          <w:tcPr>
            <w:tcW w:w="846" w:type="dxa"/>
            <w:vMerge/>
            <w:vAlign w:val="center"/>
          </w:tcPr>
          <w:p w14:paraId="72496C16" w14:textId="77777777" w:rsidR="00036EE8" w:rsidRPr="00036EE8" w:rsidRDefault="00036EE8" w:rsidP="00036EE8">
            <w:pPr>
              <w:tabs>
                <w:tab w:val="left" w:pos="0"/>
              </w:tabs>
              <w:jc w:val="center"/>
              <w:rPr>
                <w:bCs/>
              </w:rPr>
            </w:pPr>
          </w:p>
        </w:tc>
        <w:tc>
          <w:tcPr>
            <w:tcW w:w="2549" w:type="dxa"/>
            <w:vMerge/>
            <w:vAlign w:val="center"/>
          </w:tcPr>
          <w:p w14:paraId="05C48ECB" w14:textId="77777777" w:rsidR="00036EE8" w:rsidRPr="00036EE8" w:rsidRDefault="00036EE8" w:rsidP="00036EE8">
            <w:pPr>
              <w:tabs>
                <w:tab w:val="left" w:pos="0"/>
              </w:tabs>
              <w:jc w:val="center"/>
              <w:rPr>
                <w:bCs/>
              </w:rPr>
            </w:pPr>
          </w:p>
        </w:tc>
        <w:tc>
          <w:tcPr>
            <w:tcW w:w="3263" w:type="dxa"/>
            <w:gridSpan w:val="2"/>
            <w:vAlign w:val="center"/>
          </w:tcPr>
          <w:p w14:paraId="60A6AC87" w14:textId="77777777" w:rsidR="00036EE8" w:rsidRPr="00036EE8" w:rsidRDefault="00036EE8" w:rsidP="00036EE8">
            <w:pPr>
              <w:tabs>
                <w:tab w:val="left" w:pos="0"/>
              </w:tabs>
              <w:jc w:val="center"/>
              <w:rPr>
                <w:bCs/>
              </w:rPr>
            </w:pPr>
            <w:r w:rsidRPr="00036EE8">
              <w:rPr>
                <w:bCs/>
              </w:rPr>
              <w:t xml:space="preserve">с 01.01.2022 по 30.06.2022 </w:t>
            </w:r>
          </w:p>
        </w:tc>
        <w:tc>
          <w:tcPr>
            <w:tcW w:w="3260" w:type="dxa"/>
            <w:gridSpan w:val="2"/>
            <w:vAlign w:val="center"/>
          </w:tcPr>
          <w:p w14:paraId="7535AC61" w14:textId="77777777" w:rsidR="00036EE8" w:rsidRPr="00036EE8" w:rsidRDefault="00036EE8" w:rsidP="00036EE8">
            <w:pPr>
              <w:tabs>
                <w:tab w:val="left" w:pos="0"/>
              </w:tabs>
              <w:ind w:right="-100"/>
              <w:jc w:val="center"/>
              <w:rPr>
                <w:bCs/>
              </w:rPr>
            </w:pPr>
            <w:r w:rsidRPr="00036EE8">
              <w:rPr>
                <w:bCs/>
              </w:rPr>
              <w:t>с 01.07.2022 по 31.12.2022</w:t>
            </w:r>
          </w:p>
        </w:tc>
      </w:tr>
      <w:tr w:rsidR="00036EE8" w:rsidRPr="00036EE8" w14:paraId="7051F0D6" w14:textId="77777777" w:rsidTr="00AE6253">
        <w:trPr>
          <w:trHeight w:val="337"/>
        </w:trPr>
        <w:tc>
          <w:tcPr>
            <w:tcW w:w="846" w:type="dxa"/>
            <w:vMerge/>
            <w:vAlign w:val="center"/>
          </w:tcPr>
          <w:p w14:paraId="0269F646" w14:textId="77777777" w:rsidR="00036EE8" w:rsidRPr="00036EE8" w:rsidRDefault="00036EE8" w:rsidP="00036EE8">
            <w:pPr>
              <w:tabs>
                <w:tab w:val="left" w:pos="0"/>
              </w:tabs>
              <w:jc w:val="center"/>
              <w:rPr>
                <w:bCs/>
              </w:rPr>
            </w:pPr>
          </w:p>
        </w:tc>
        <w:tc>
          <w:tcPr>
            <w:tcW w:w="2549" w:type="dxa"/>
            <w:vMerge/>
            <w:vAlign w:val="center"/>
          </w:tcPr>
          <w:p w14:paraId="36197A4D" w14:textId="77777777" w:rsidR="00036EE8" w:rsidRPr="00036EE8" w:rsidRDefault="00036EE8" w:rsidP="00036EE8">
            <w:pPr>
              <w:tabs>
                <w:tab w:val="left" w:pos="0"/>
              </w:tabs>
              <w:jc w:val="center"/>
              <w:rPr>
                <w:bCs/>
              </w:rPr>
            </w:pPr>
          </w:p>
        </w:tc>
        <w:tc>
          <w:tcPr>
            <w:tcW w:w="1562" w:type="dxa"/>
            <w:vAlign w:val="center"/>
          </w:tcPr>
          <w:p w14:paraId="0A75AF86" w14:textId="77777777" w:rsidR="00036EE8" w:rsidRPr="00036EE8" w:rsidRDefault="00036EE8" w:rsidP="00036EE8">
            <w:pPr>
              <w:tabs>
                <w:tab w:val="left" w:pos="0"/>
              </w:tabs>
              <w:jc w:val="center"/>
              <w:rPr>
                <w:bCs/>
              </w:rPr>
            </w:pPr>
            <w:r w:rsidRPr="00036EE8">
              <w:rPr>
                <w:bCs/>
              </w:rPr>
              <w:t>Компонент на холодную воду, руб/м</w:t>
            </w:r>
            <w:r w:rsidRPr="00036EE8">
              <w:rPr>
                <w:bCs/>
                <w:vertAlign w:val="superscript"/>
              </w:rPr>
              <w:t>3</w:t>
            </w:r>
          </w:p>
        </w:tc>
        <w:tc>
          <w:tcPr>
            <w:tcW w:w="1701" w:type="dxa"/>
            <w:vAlign w:val="center"/>
          </w:tcPr>
          <w:p w14:paraId="5FDB6019" w14:textId="77777777" w:rsidR="00036EE8" w:rsidRPr="00036EE8" w:rsidRDefault="00036EE8" w:rsidP="00036EE8">
            <w:pPr>
              <w:tabs>
                <w:tab w:val="left" w:pos="0"/>
              </w:tabs>
              <w:jc w:val="center"/>
              <w:rPr>
                <w:bCs/>
              </w:rPr>
            </w:pPr>
            <w:r w:rsidRPr="00036EE8">
              <w:rPr>
                <w:bCs/>
              </w:rPr>
              <w:t>Компонент на тепловую энергию**, руб/Гкал</w:t>
            </w:r>
          </w:p>
        </w:tc>
        <w:tc>
          <w:tcPr>
            <w:tcW w:w="1559" w:type="dxa"/>
            <w:vAlign w:val="center"/>
          </w:tcPr>
          <w:p w14:paraId="7E0296AA" w14:textId="77777777" w:rsidR="00036EE8" w:rsidRPr="00036EE8" w:rsidRDefault="00036EE8" w:rsidP="00036EE8">
            <w:pPr>
              <w:tabs>
                <w:tab w:val="left" w:pos="0"/>
              </w:tabs>
              <w:ind w:right="-100"/>
              <w:jc w:val="center"/>
              <w:rPr>
                <w:bCs/>
              </w:rPr>
            </w:pPr>
            <w:r w:rsidRPr="00036EE8">
              <w:rPr>
                <w:bCs/>
              </w:rPr>
              <w:t>Компонент на холодную воду, руб/м</w:t>
            </w:r>
            <w:r w:rsidRPr="00036EE8">
              <w:rPr>
                <w:bCs/>
                <w:vertAlign w:val="superscript"/>
              </w:rPr>
              <w:t>3</w:t>
            </w:r>
          </w:p>
        </w:tc>
        <w:tc>
          <w:tcPr>
            <w:tcW w:w="1701" w:type="dxa"/>
            <w:vAlign w:val="center"/>
          </w:tcPr>
          <w:p w14:paraId="445AF410" w14:textId="77777777" w:rsidR="00036EE8" w:rsidRPr="00036EE8" w:rsidRDefault="00036EE8" w:rsidP="00036EE8">
            <w:pPr>
              <w:tabs>
                <w:tab w:val="left" w:pos="0"/>
              </w:tabs>
              <w:ind w:right="-100"/>
              <w:jc w:val="center"/>
              <w:rPr>
                <w:bCs/>
              </w:rPr>
            </w:pPr>
            <w:r w:rsidRPr="00036EE8">
              <w:rPr>
                <w:bCs/>
              </w:rPr>
              <w:t>Компонент на тепловую энергию**, руб/Гкал</w:t>
            </w:r>
          </w:p>
        </w:tc>
      </w:tr>
      <w:tr w:rsidR="00036EE8" w:rsidRPr="00036EE8" w14:paraId="13FBCB76" w14:textId="77777777" w:rsidTr="00AE6253">
        <w:trPr>
          <w:trHeight w:val="114"/>
        </w:trPr>
        <w:tc>
          <w:tcPr>
            <w:tcW w:w="846" w:type="dxa"/>
            <w:vAlign w:val="center"/>
          </w:tcPr>
          <w:p w14:paraId="12913895" w14:textId="77777777" w:rsidR="00036EE8" w:rsidRPr="00036EE8" w:rsidRDefault="00036EE8" w:rsidP="00036EE8">
            <w:pPr>
              <w:tabs>
                <w:tab w:val="left" w:pos="0"/>
              </w:tabs>
              <w:jc w:val="center"/>
              <w:rPr>
                <w:bCs/>
              </w:rPr>
            </w:pPr>
            <w:r w:rsidRPr="00036EE8">
              <w:rPr>
                <w:bCs/>
              </w:rPr>
              <w:t>1</w:t>
            </w:r>
          </w:p>
        </w:tc>
        <w:tc>
          <w:tcPr>
            <w:tcW w:w="2549" w:type="dxa"/>
          </w:tcPr>
          <w:p w14:paraId="683462E6" w14:textId="77777777" w:rsidR="00036EE8" w:rsidRPr="00036EE8" w:rsidRDefault="00036EE8" w:rsidP="00036EE8">
            <w:pPr>
              <w:tabs>
                <w:tab w:val="left" w:pos="0"/>
              </w:tabs>
              <w:jc w:val="center"/>
              <w:rPr>
                <w:bCs/>
              </w:rPr>
            </w:pPr>
            <w:r w:rsidRPr="00036EE8">
              <w:rPr>
                <w:bCs/>
              </w:rPr>
              <w:t>2</w:t>
            </w:r>
          </w:p>
        </w:tc>
        <w:tc>
          <w:tcPr>
            <w:tcW w:w="1562" w:type="dxa"/>
          </w:tcPr>
          <w:p w14:paraId="3CC3094A" w14:textId="77777777" w:rsidR="00036EE8" w:rsidRPr="00036EE8" w:rsidRDefault="00036EE8" w:rsidP="00036EE8">
            <w:pPr>
              <w:tabs>
                <w:tab w:val="left" w:pos="0"/>
              </w:tabs>
              <w:jc w:val="center"/>
              <w:rPr>
                <w:bCs/>
              </w:rPr>
            </w:pPr>
            <w:r w:rsidRPr="00036EE8">
              <w:rPr>
                <w:bCs/>
              </w:rPr>
              <w:t>3</w:t>
            </w:r>
          </w:p>
        </w:tc>
        <w:tc>
          <w:tcPr>
            <w:tcW w:w="1701" w:type="dxa"/>
          </w:tcPr>
          <w:p w14:paraId="21483FC4" w14:textId="77777777" w:rsidR="00036EE8" w:rsidRPr="00036EE8" w:rsidRDefault="00036EE8" w:rsidP="00036EE8">
            <w:pPr>
              <w:tabs>
                <w:tab w:val="left" w:pos="0"/>
              </w:tabs>
              <w:jc w:val="center"/>
              <w:rPr>
                <w:bCs/>
              </w:rPr>
            </w:pPr>
            <w:r w:rsidRPr="00036EE8">
              <w:rPr>
                <w:bCs/>
              </w:rPr>
              <w:t>4</w:t>
            </w:r>
          </w:p>
        </w:tc>
        <w:tc>
          <w:tcPr>
            <w:tcW w:w="1559" w:type="dxa"/>
          </w:tcPr>
          <w:p w14:paraId="6BC2FA8C" w14:textId="77777777" w:rsidR="00036EE8" w:rsidRPr="00036EE8" w:rsidRDefault="00036EE8" w:rsidP="00036EE8">
            <w:pPr>
              <w:tabs>
                <w:tab w:val="left" w:pos="0"/>
              </w:tabs>
              <w:jc w:val="center"/>
              <w:rPr>
                <w:bCs/>
              </w:rPr>
            </w:pPr>
            <w:r w:rsidRPr="00036EE8">
              <w:rPr>
                <w:bCs/>
              </w:rPr>
              <w:t>5</w:t>
            </w:r>
          </w:p>
        </w:tc>
        <w:tc>
          <w:tcPr>
            <w:tcW w:w="1701" w:type="dxa"/>
          </w:tcPr>
          <w:p w14:paraId="3212BD7A" w14:textId="77777777" w:rsidR="00036EE8" w:rsidRPr="00036EE8" w:rsidRDefault="00036EE8" w:rsidP="00036EE8">
            <w:pPr>
              <w:tabs>
                <w:tab w:val="left" w:pos="0"/>
              </w:tabs>
              <w:jc w:val="center"/>
              <w:rPr>
                <w:bCs/>
              </w:rPr>
            </w:pPr>
            <w:r w:rsidRPr="00036EE8">
              <w:rPr>
                <w:bCs/>
              </w:rPr>
              <w:t>6</w:t>
            </w:r>
          </w:p>
        </w:tc>
      </w:tr>
      <w:tr w:rsidR="00036EE8" w:rsidRPr="00036EE8" w14:paraId="5CCC7C36" w14:textId="77777777" w:rsidTr="00AE6253">
        <w:trPr>
          <w:trHeight w:val="455"/>
        </w:trPr>
        <w:tc>
          <w:tcPr>
            <w:tcW w:w="846" w:type="dxa"/>
            <w:vAlign w:val="center"/>
          </w:tcPr>
          <w:p w14:paraId="3DB9350D" w14:textId="77777777" w:rsidR="00036EE8" w:rsidRPr="00036EE8" w:rsidRDefault="00036EE8" w:rsidP="00036EE8">
            <w:pPr>
              <w:tabs>
                <w:tab w:val="left" w:pos="0"/>
              </w:tabs>
              <w:jc w:val="center"/>
              <w:rPr>
                <w:bCs/>
              </w:rPr>
            </w:pPr>
            <w:r w:rsidRPr="00036EE8">
              <w:rPr>
                <w:bCs/>
              </w:rPr>
              <w:t>1.</w:t>
            </w:r>
          </w:p>
        </w:tc>
        <w:tc>
          <w:tcPr>
            <w:tcW w:w="9072" w:type="dxa"/>
            <w:gridSpan w:val="5"/>
            <w:vAlign w:val="center"/>
          </w:tcPr>
          <w:p w14:paraId="0534FCA2" w14:textId="77777777" w:rsidR="00036EE8" w:rsidRPr="00036EE8" w:rsidRDefault="00036EE8" w:rsidP="00036EE8">
            <w:pPr>
              <w:tabs>
                <w:tab w:val="left" w:pos="0"/>
              </w:tabs>
              <w:rPr>
                <w:bCs/>
              </w:rPr>
            </w:pPr>
            <w:r w:rsidRPr="00036EE8">
              <w:rPr>
                <w:bCs/>
              </w:rPr>
              <w:t>ООО «Энергоресурс»,    ИНН   4205284720</w:t>
            </w:r>
          </w:p>
        </w:tc>
      </w:tr>
      <w:tr w:rsidR="00036EE8" w:rsidRPr="00036EE8" w14:paraId="591B2FDE" w14:textId="77777777" w:rsidTr="00AE6253">
        <w:trPr>
          <w:trHeight w:val="114"/>
        </w:trPr>
        <w:tc>
          <w:tcPr>
            <w:tcW w:w="846" w:type="dxa"/>
            <w:vAlign w:val="center"/>
          </w:tcPr>
          <w:p w14:paraId="2BC607A6" w14:textId="77777777" w:rsidR="00036EE8" w:rsidRPr="00036EE8" w:rsidRDefault="00036EE8" w:rsidP="00036EE8">
            <w:pPr>
              <w:tabs>
                <w:tab w:val="left" w:pos="0"/>
              </w:tabs>
              <w:jc w:val="center"/>
              <w:rPr>
                <w:bCs/>
              </w:rPr>
            </w:pPr>
            <w:r w:rsidRPr="00036EE8">
              <w:rPr>
                <w:bCs/>
              </w:rPr>
              <w:t>1.1.</w:t>
            </w:r>
          </w:p>
        </w:tc>
        <w:tc>
          <w:tcPr>
            <w:tcW w:w="9072" w:type="dxa"/>
            <w:gridSpan w:val="5"/>
            <w:vAlign w:val="center"/>
          </w:tcPr>
          <w:p w14:paraId="67203196" w14:textId="77777777" w:rsidR="00036EE8" w:rsidRPr="00036EE8" w:rsidRDefault="00036EE8" w:rsidP="00036EE8">
            <w:pPr>
              <w:tabs>
                <w:tab w:val="left" w:pos="0"/>
              </w:tabs>
              <w:jc w:val="center"/>
              <w:rPr>
                <w:bCs/>
              </w:rPr>
            </w:pPr>
            <w:r w:rsidRPr="00036EE8">
              <w:rPr>
                <w:bCs/>
              </w:rPr>
              <w:t>С изолированными стояками</w:t>
            </w:r>
          </w:p>
        </w:tc>
      </w:tr>
      <w:tr w:rsidR="00036EE8" w:rsidRPr="00036EE8" w14:paraId="29A4ADEA" w14:textId="77777777" w:rsidTr="00AE6253">
        <w:trPr>
          <w:trHeight w:val="114"/>
        </w:trPr>
        <w:tc>
          <w:tcPr>
            <w:tcW w:w="846" w:type="dxa"/>
            <w:vAlign w:val="center"/>
          </w:tcPr>
          <w:p w14:paraId="03083277" w14:textId="77777777" w:rsidR="00036EE8" w:rsidRPr="00036EE8" w:rsidRDefault="00036EE8" w:rsidP="00036EE8">
            <w:pPr>
              <w:tabs>
                <w:tab w:val="left" w:pos="0"/>
              </w:tabs>
              <w:jc w:val="center"/>
              <w:rPr>
                <w:bCs/>
              </w:rPr>
            </w:pPr>
            <w:r w:rsidRPr="00036EE8">
              <w:rPr>
                <w:bCs/>
              </w:rPr>
              <w:t>1.1.1.</w:t>
            </w:r>
          </w:p>
        </w:tc>
        <w:tc>
          <w:tcPr>
            <w:tcW w:w="2549" w:type="dxa"/>
            <w:vAlign w:val="center"/>
          </w:tcPr>
          <w:p w14:paraId="6C84B866" w14:textId="77777777" w:rsidR="00036EE8" w:rsidRPr="00036EE8" w:rsidRDefault="00036EE8" w:rsidP="00036EE8">
            <w:pPr>
              <w:tabs>
                <w:tab w:val="left" w:pos="0"/>
              </w:tabs>
              <w:rPr>
                <w:bCs/>
              </w:rPr>
            </w:pPr>
            <w:r w:rsidRPr="00036EE8">
              <w:rPr>
                <w:bCs/>
              </w:rPr>
              <w:t>при наличии полотенцесушителя</w:t>
            </w:r>
          </w:p>
        </w:tc>
        <w:tc>
          <w:tcPr>
            <w:tcW w:w="1562" w:type="dxa"/>
            <w:vAlign w:val="center"/>
          </w:tcPr>
          <w:p w14:paraId="3AA3119A"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1CE704C2" w14:textId="77777777" w:rsidR="00036EE8" w:rsidRPr="00036EE8" w:rsidRDefault="00036EE8" w:rsidP="00036EE8">
            <w:pPr>
              <w:tabs>
                <w:tab w:val="left" w:pos="0"/>
              </w:tabs>
              <w:jc w:val="center"/>
              <w:rPr>
                <w:bCs/>
              </w:rPr>
            </w:pPr>
            <w:r w:rsidRPr="00036EE8">
              <w:rPr>
                <w:bCs/>
              </w:rPr>
              <w:t>590,81</w:t>
            </w:r>
          </w:p>
        </w:tc>
        <w:tc>
          <w:tcPr>
            <w:tcW w:w="1559" w:type="dxa"/>
            <w:vAlign w:val="center"/>
          </w:tcPr>
          <w:p w14:paraId="65AE48B6"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6A285DD5" w14:textId="77777777" w:rsidR="00036EE8" w:rsidRPr="00036EE8" w:rsidRDefault="00036EE8" w:rsidP="00036EE8">
            <w:pPr>
              <w:tabs>
                <w:tab w:val="left" w:pos="0"/>
              </w:tabs>
              <w:jc w:val="center"/>
              <w:rPr>
                <w:bCs/>
              </w:rPr>
            </w:pPr>
            <w:r w:rsidRPr="00036EE8">
              <w:rPr>
                <w:bCs/>
              </w:rPr>
              <w:t>620,40</w:t>
            </w:r>
          </w:p>
        </w:tc>
      </w:tr>
      <w:tr w:rsidR="00036EE8" w:rsidRPr="00036EE8" w14:paraId="2C40D6C3" w14:textId="77777777" w:rsidTr="00AE6253">
        <w:trPr>
          <w:trHeight w:val="471"/>
        </w:trPr>
        <w:tc>
          <w:tcPr>
            <w:tcW w:w="846" w:type="dxa"/>
            <w:vAlign w:val="center"/>
          </w:tcPr>
          <w:p w14:paraId="2DB0B550" w14:textId="77777777" w:rsidR="00036EE8" w:rsidRPr="00036EE8" w:rsidRDefault="00036EE8" w:rsidP="00036EE8">
            <w:pPr>
              <w:tabs>
                <w:tab w:val="left" w:pos="0"/>
              </w:tabs>
              <w:jc w:val="center"/>
              <w:rPr>
                <w:bCs/>
              </w:rPr>
            </w:pPr>
            <w:r w:rsidRPr="00036EE8">
              <w:rPr>
                <w:bCs/>
              </w:rPr>
              <w:t>1.1.2.</w:t>
            </w:r>
          </w:p>
        </w:tc>
        <w:tc>
          <w:tcPr>
            <w:tcW w:w="2549" w:type="dxa"/>
            <w:vAlign w:val="center"/>
          </w:tcPr>
          <w:p w14:paraId="6F288697" w14:textId="77777777" w:rsidR="00036EE8" w:rsidRPr="00036EE8" w:rsidRDefault="00036EE8" w:rsidP="00036EE8">
            <w:pPr>
              <w:tabs>
                <w:tab w:val="left" w:pos="0"/>
              </w:tabs>
              <w:rPr>
                <w:bCs/>
              </w:rPr>
            </w:pPr>
            <w:r w:rsidRPr="00036EE8">
              <w:rPr>
                <w:bCs/>
              </w:rPr>
              <w:t>без полотенцесушителя</w:t>
            </w:r>
          </w:p>
        </w:tc>
        <w:tc>
          <w:tcPr>
            <w:tcW w:w="1562" w:type="dxa"/>
            <w:vAlign w:val="center"/>
          </w:tcPr>
          <w:p w14:paraId="00C04878"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6BA8CF93" w14:textId="77777777" w:rsidR="00036EE8" w:rsidRPr="00036EE8" w:rsidRDefault="00036EE8" w:rsidP="00036EE8">
            <w:pPr>
              <w:tabs>
                <w:tab w:val="left" w:pos="0"/>
              </w:tabs>
              <w:jc w:val="center"/>
              <w:rPr>
                <w:bCs/>
              </w:rPr>
            </w:pPr>
            <w:r w:rsidRPr="00036EE8">
              <w:rPr>
                <w:bCs/>
              </w:rPr>
              <w:t>599,63</w:t>
            </w:r>
          </w:p>
        </w:tc>
        <w:tc>
          <w:tcPr>
            <w:tcW w:w="1559" w:type="dxa"/>
            <w:vAlign w:val="center"/>
          </w:tcPr>
          <w:p w14:paraId="46302C25"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411A627B" w14:textId="77777777" w:rsidR="00036EE8" w:rsidRPr="00036EE8" w:rsidRDefault="00036EE8" w:rsidP="00036EE8">
            <w:pPr>
              <w:tabs>
                <w:tab w:val="left" w:pos="0"/>
              </w:tabs>
              <w:jc w:val="center"/>
              <w:rPr>
                <w:bCs/>
              </w:rPr>
            </w:pPr>
            <w:r w:rsidRPr="00036EE8">
              <w:rPr>
                <w:bCs/>
              </w:rPr>
              <w:t>629,66</w:t>
            </w:r>
          </w:p>
        </w:tc>
      </w:tr>
      <w:tr w:rsidR="00036EE8" w:rsidRPr="00036EE8" w14:paraId="5B0F2862" w14:textId="77777777" w:rsidTr="00AE6253">
        <w:trPr>
          <w:trHeight w:val="114"/>
        </w:trPr>
        <w:tc>
          <w:tcPr>
            <w:tcW w:w="846" w:type="dxa"/>
            <w:vAlign w:val="center"/>
          </w:tcPr>
          <w:p w14:paraId="4E7BB4A8" w14:textId="77777777" w:rsidR="00036EE8" w:rsidRPr="00036EE8" w:rsidRDefault="00036EE8" w:rsidP="00036EE8">
            <w:pPr>
              <w:tabs>
                <w:tab w:val="left" w:pos="0"/>
              </w:tabs>
              <w:jc w:val="center"/>
              <w:rPr>
                <w:bCs/>
              </w:rPr>
            </w:pPr>
            <w:r w:rsidRPr="00036EE8">
              <w:rPr>
                <w:bCs/>
              </w:rPr>
              <w:t>1.2.</w:t>
            </w:r>
          </w:p>
        </w:tc>
        <w:tc>
          <w:tcPr>
            <w:tcW w:w="9072" w:type="dxa"/>
            <w:gridSpan w:val="5"/>
            <w:vAlign w:val="center"/>
          </w:tcPr>
          <w:p w14:paraId="7ACE653F" w14:textId="77777777" w:rsidR="00036EE8" w:rsidRPr="00036EE8" w:rsidRDefault="00036EE8" w:rsidP="00036EE8">
            <w:pPr>
              <w:tabs>
                <w:tab w:val="left" w:pos="0"/>
              </w:tabs>
              <w:jc w:val="center"/>
              <w:rPr>
                <w:bCs/>
              </w:rPr>
            </w:pPr>
            <w:r w:rsidRPr="00036EE8">
              <w:rPr>
                <w:bCs/>
              </w:rPr>
              <w:t>С неизолированными стояками</w:t>
            </w:r>
          </w:p>
        </w:tc>
      </w:tr>
      <w:tr w:rsidR="00036EE8" w:rsidRPr="00036EE8" w14:paraId="61AE3EB9" w14:textId="77777777" w:rsidTr="00AE6253">
        <w:trPr>
          <w:trHeight w:val="114"/>
        </w:trPr>
        <w:tc>
          <w:tcPr>
            <w:tcW w:w="846" w:type="dxa"/>
            <w:vAlign w:val="center"/>
          </w:tcPr>
          <w:p w14:paraId="6F8D133C" w14:textId="77777777" w:rsidR="00036EE8" w:rsidRPr="00036EE8" w:rsidRDefault="00036EE8" w:rsidP="00036EE8">
            <w:pPr>
              <w:tabs>
                <w:tab w:val="left" w:pos="0"/>
              </w:tabs>
              <w:jc w:val="center"/>
              <w:rPr>
                <w:bCs/>
              </w:rPr>
            </w:pPr>
            <w:r w:rsidRPr="00036EE8">
              <w:rPr>
                <w:bCs/>
              </w:rPr>
              <w:t>1.2.1.</w:t>
            </w:r>
          </w:p>
        </w:tc>
        <w:tc>
          <w:tcPr>
            <w:tcW w:w="2549" w:type="dxa"/>
            <w:vAlign w:val="center"/>
          </w:tcPr>
          <w:p w14:paraId="1227EA9F" w14:textId="77777777" w:rsidR="00036EE8" w:rsidRPr="00036EE8" w:rsidRDefault="00036EE8" w:rsidP="00036EE8">
            <w:pPr>
              <w:tabs>
                <w:tab w:val="left" w:pos="0"/>
              </w:tabs>
              <w:rPr>
                <w:bCs/>
              </w:rPr>
            </w:pPr>
            <w:r w:rsidRPr="00036EE8">
              <w:rPr>
                <w:bCs/>
              </w:rPr>
              <w:t>при наличии полотенцесушителя</w:t>
            </w:r>
          </w:p>
        </w:tc>
        <w:tc>
          <w:tcPr>
            <w:tcW w:w="1562" w:type="dxa"/>
            <w:vAlign w:val="center"/>
          </w:tcPr>
          <w:p w14:paraId="20609920"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34DF1F6A" w14:textId="77777777" w:rsidR="00036EE8" w:rsidRPr="00036EE8" w:rsidRDefault="00036EE8" w:rsidP="00036EE8">
            <w:pPr>
              <w:tabs>
                <w:tab w:val="left" w:pos="0"/>
              </w:tabs>
              <w:jc w:val="center"/>
              <w:rPr>
                <w:bCs/>
              </w:rPr>
            </w:pPr>
            <w:r w:rsidRPr="00036EE8">
              <w:rPr>
                <w:bCs/>
              </w:rPr>
              <w:t>554,14</w:t>
            </w:r>
          </w:p>
        </w:tc>
        <w:tc>
          <w:tcPr>
            <w:tcW w:w="1559" w:type="dxa"/>
            <w:vAlign w:val="center"/>
          </w:tcPr>
          <w:p w14:paraId="6EC50796"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17C0FCC8" w14:textId="77777777" w:rsidR="00036EE8" w:rsidRPr="00036EE8" w:rsidRDefault="00036EE8" w:rsidP="00036EE8">
            <w:pPr>
              <w:tabs>
                <w:tab w:val="left" w:pos="0"/>
              </w:tabs>
              <w:jc w:val="center"/>
              <w:rPr>
                <w:bCs/>
              </w:rPr>
            </w:pPr>
            <w:r w:rsidRPr="00036EE8">
              <w:rPr>
                <w:lang w:eastAsia="en-US"/>
              </w:rPr>
              <w:t xml:space="preserve"> 581,90 </w:t>
            </w:r>
          </w:p>
        </w:tc>
      </w:tr>
      <w:tr w:rsidR="00036EE8" w:rsidRPr="00036EE8" w14:paraId="77918ECB" w14:textId="77777777" w:rsidTr="00AE6253">
        <w:trPr>
          <w:trHeight w:val="564"/>
        </w:trPr>
        <w:tc>
          <w:tcPr>
            <w:tcW w:w="846" w:type="dxa"/>
            <w:vAlign w:val="center"/>
          </w:tcPr>
          <w:p w14:paraId="74A936A4" w14:textId="77777777" w:rsidR="00036EE8" w:rsidRPr="00036EE8" w:rsidRDefault="00036EE8" w:rsidP="00036EE8">
            <w:pPr>
              <w:tabs>
                <w:tab w:val="left" w:pos="0"/>
              </w:tabs>
              <w:jc w:val="center"/>
              <w:rPr>
                <w:bCs/>
              </w:rPr>
            </w:pPr>
            <w:r w:rsidRPr="00036EE8">
              <w:rPr>
                <w:bCs/>
              </w:rPr>
              <w:t>1.2.2.</w:t>
            </w:r>
          </w:p>
        </w:tc>
        <w:tc>
          <w:tcPr>
            <w:tcW w:w="2549" w:type="dxa"/>
            <w:vAlign w:val="center"/>
          </w:tcPr>
          <w:p w14:paraId="1AA21FF3" w14:textId="77777777" w:rsidR="00036EE8" w:rsidRPr="00036EE8" w:rsidRDefault="00036EE8" w:rsidP="00036EE8">
            <w:pPr>
              <w:tabs>
                <w:tab w:val="left" w:pos="0"/>
              </w:tabs>
              <w:rPr>
                <w:bCs/>
              </w:rPr>
            </w:pPr>
            <w:r w:rsidRPr="00036EE8">
              <w:rPr>
                <w:bCs/>
              </w:rPr>
              <w:t>без полотенцесушителя</w:t>
            </w:r>
          </w:p>
        </w:tc>
        <w:tc>
          <w:tcPr>
            <w:tcW w:w="1562" w:type="dxa"/>
            <w:vAlign w:val="center"/>
          </w:tcPr>
          <w:p w14:paraId="58B0762E" w14:textId="77777777" w:rsidR="00036EE8" w:rsidRPr="00036EE8" w:rsidRDefault="00036EE8" w:rsidP="00036EE8">
            <w:pPr>
              <w:tabs>
                <w:tab w:val="left" w:pos="0"/>
              </w:tabs>
              <w:jc w:val="center"/>
              <w:rPr>
                <w:bCs/>
              </w:rPr>
            </w:pPr>
            <w:r w:rsidRPr="00036EE8">
              <w:rPr>
                <w:bCs/>
              </w:rPr>
              <w:t>22,10</w:t>
            </w:r>
          </w:p>
        </w:tc>
        <w:tc>
          <w:tcPr>
            <w:tcW w:w="1701" w:type="dxa"/>
            <w:vAlign w:val="center"/>
          </w:tcPr>
          <w:p w14:paraId="04B2B8CD" w14:textId="77777777" w:rsidR="00036EE8" w:rsidRPr="00036EE8" w:rsidRDefault="00036EE8" w:rsidP="00036EE8">
            <w:pPr>
              <w:tabs>
                <w:tab w:val="left" w:pos="0"/>
              </w:tabs>
              <w:jc w:val="center"/>
              <w:rPr>
                <w:bCs/>
              </w:rPr>
            </w:pPr>
            <w:r w:rsidRPr="00036EE8">
              <w:rPr>
                <w:bCs/>
              </w:rPr>
              <w:t>586,50</w:t>
            </w:r>
          </w:p>
        </w:tc>
        <w:tc>
          <w:tcPr>
            <w:tcW w:w="1559" w:type="dxa"/>
            <w:vAlign w:val="center"/>
          </w:tcPr>
          <w:p w14:paraId="57684E23" w14:textId="77777777" w:rsidR="00036EE8" w:rsidRPr="00036EE8" w:rsidRDefault="00036EE8" w:rsidP="00036EE8">
            <w:pPr>
              <w:tabs>
                <w:tab w:val="left" w:pos="0"/>
              </w:tabs>
              <w:jc w:val="center"/>
              <w:rPr>
                <w:bCs/>
              </w:rPr>
            </w:pPr>
            <w:r w:rsidRPr="00036EE8">
              <w:rPr>
                <w:bCs/>
              </w:rPr>
              <w:t>23,20</w:t>
            </w:r>
          </w:p>
        </w:tc>
        <w:tc>
          <w:tcPr>
            <w:tcW w:w="1701" w:type="dxa"/>
            <w:vAlign w:val="center"/>
          </w:tcPr>
          <w:p w14:paraId="578A815C" w14:textId="77777777" w:rsidR="00036EE8" w:rsidRPr="00036EE8" w:rsidRDefault="00036EE8" w:rsidP="00036EE8">
            <w:pPr>
              <w:tabs>
                <w:tab w:val="left" w:pos="0"/>
              </w:tabs>
              <w:jc w:val="center"/>
              <w:rPr>
                <w:bCs/>
              </w:rPr>
            </w:pPr>
            <w:r w:rsidRPr="00036EE8">
              <w:rPr>
                <w:lang w:eastAsia="en-US"/>
              </w:rPr>
              <w:t xml:space="preserve"> 615,88 </w:t>
            </w:r>
          </w:p>
        </w:tc>
      </w:tr>
    </w:tbl>
    <w:p w14:paraId="262002ED" w14:textId="77777777" w:rsidR="00036EE8" w:rsidRPr="00036EE8" w:rsidRDefault="00036EE8" w:rsidP="00036EE8">
      <w:pPr>
        <w:tabs>
          <w:tab w:val="left" w:pos="1365"/>
        </w:tabs>
        <w:spacing w:after="120"/>
        <w:ind w:left="-284"/>
        <w:jc w:val="both"/>
        <w:rPr>
          <w:sz w:val="28"/>
          <w:szCs w:val="28"/>
          <w:lang w:eastAsia="en-US"/>
        </w:rPr>
      </w:pPr>
    </w:p>
    <w:p w14:paraId="351CF745" w14:textId="77777777" w:rsidR="00036EE8" w:rsidRPr="00036EE8" w:rsidRDefault="00036EE8" w:rsidP="007D7E17">
      <w:pPr>
        <w:tabs>
          <w:tab w:val="left" w:pos="1365"/>
        </w:tabs>
        <w:spacing w:after="120"/>
        <w:ind w:left="284" w:right="-142" w:firstLine="142"/>
        <w:jc w:val="both"/>
        <w:rPr>
          <w:sz w:val="28"/>
          <w:szCs w:val="28"/>
          <w:lang w:eastAsia="en-US"/>
        </w:rPr>
      </w:pPr>
      <w:r w:rsidRPr="00036EE8">
        <w:rPr>
          <w:sz w:val="28"/>
          <w:szCs w:val="28"/>
          <w:lang w:eastAsia="en-US"/>
        </w:rPr>
        <w:t>* Льготные тарифы установлены с учетом пункта 6 статьи 168 Налогового кодекса Российской Федерации (часть вторая).</w:t>
      </w:r>
    </w:p>
    <w:p w14:paraId="3346DC3F" w14:textId="77777777" w:rsidR="00036EE8" w:rsidRPr="00036EE8" w:rsidRDefault="00036EE8" w:rsidP="007D7E17">
      <w:pPr>
        <w:tabs>
          <w:tab w:val="left" w:pos="1365"/>
        </w:tabs>
        <w:spacing w:after="120"/>
        <w:ind w:left="284" w:right="-142" w:firstLine="142"/>
        <w:jc w:val="both"/>
        <w:rPr>
          <w:sz w:val="28"/>
          <w:szCs w:val="28"/>
          <w:lang w:eastAsia="en-US"/>
        </w:rPr>
      </w:pPr>
      <w:r w:rsidRPr="00036EE8">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583C681" w14:textId="77777777" w:rsidR="007D7E17" w:rsidRDefault="007D7E17" w:rsidP="00036EE8">
      <w:pPr>
        <w:tabs>
          <w:tab w:val="left" w:pos="5580"/>
          <w:tab w:val="left" w:pos="9498"/>
        </w:tabs>
        <w:ind w:right="-569" w:firstLine="851"/>
        <w:sectPr w:rsidR="007D7E17" w:rsidSect="00AE5199">
          <w:pgSz w:w="11906" w:h="16838"/>
          <w:pgMar w:top="1134" w:right="566" w:bottom="1134" w:left="567" w:header="708" w:footer="708" w:gutter="0"/>
          <w:cols w:space="708"/>
          <w:titlePg/>
          <w:docGrid w:linePitch="381"/>
        </w:sectPr>
      </w:pPr>
    </w:p>
    <w:p w14:paraId="7B631056" w14:textId="4B9813B5" w:rsidR="007D7E17" w:rsidRPr="001828C5" w:rsidRDefault="007D7E17" w:rsidP="007D7E17">
      <w:pPr>
        <w:tabs>
          <w:tab w:val="left" w:pos="5580"/>
          <w:tab w:val="left" w:pos="9498"/>
        </w:tabs>
        <w:ind w:left="-961" w:right="-569" w:firstLine="6631"/>
      </w:pPr>
      <w:r w:rsidRPr="001828C5">
        <w:lastRenderedPageBreak/>
        <w:t xml:space="preserve">Приложение № </w:t>
      </w:r>
      <w:r>
        <w:t xml:space="preserve">185 </w:t>
      </w:r>
      <w:r w:rsidRPr="001828C5">
        <w:t xml:space="preserve">к </w:t>
      </w:r>
      <w:r>
        <w:t xml:space="preserve">протоколу </w:t>
      </w:r>
      <w:r w:rsidRPr="001828C5">
        <w:t>№ 8</w:t>
      </w:r>
      <w:r>
        <w:t>7</w:t>
      </w:r>
    </w:p>
    <w:p w14:paraId="2276AC67" w14:textId="77777777" w:rsidR="007D7E17" w:rsidRPr="001828C5" w:rsidRDefault="007D7E17" w:rsidP="007D7E17">
      <w:pPr>
        <w:tabs>
          <w:tab w:val="left" w:pos="5580"/>
          <w:tab w:val="left" w:pos="9498"/>
        </w:tabs>
        <w:ind w:left="-961" w:right="-569" w:firstLine="6631"/>
      </w:pPr>
      <w:r w:rsidRPr="001828C5">
        <w:t>заседания правления Региональной</w:t>
      </w:r>
    </w:p>
    <w:p w14:paraId="3DC0BA51" w14:textId="77777777" w:rsidR="007D7E17" w:rsidRPr="001828C5" w:rsidRDefault="007D7E17" w:rsidP="007D7E17">
      <w:pPr>
        <w:tabs>
          <w:tab w:val="left" w:pos="5580"/>
          <w:tab w:val="left" w:pos="9498"/>
        </w:tabs>
        <w:ind w:left="-961" w:right="-569" w:firstLine="6631"/>
      </w:pPr>
      <w:r w:rsidRPr="001828C5">
        <w:t>энергетической комиссии</w:t>
      </w:r>
    </w:p>
    <w:p w14:paraId="25B89988" w14:textId="77777777" w:rsidR="007D7E17" w:rsidRDefault="007D7E17" w:rsidP="007D7E17">
      <w:pPr>
        <w:tabs>
          <w:tab w:val="left" w:pos="5580"/>
          <w:tab w:val="left" w:pos="9498"/>
        </w:tabs>
        <w:ind w:left="-961" w:right="-569" w:firstLine="6631"/>
      </w:pPr>
      <w:r w:rsidRPr="001828C5">
        <w:t xml:space="preserve">Кузбасса от </w:t>
      </w:r>
      <w:r>
        <w:t>20</w:t>
      </w:r>
      <w:r w:rsidRPr="001828C5">
        <w:t>.12.2021</w:t>
      </w:r>
    </w:p>
    <w:p w14:paraId="35E6C3A9" w14:textId="77777777" w:rsidR="007D7E17" w:rsidRDefault="007D7E17" w:rsidP="007D7E17">
      <w:pPr>
        <w:tabs>
          <w:tab w:val="left" w:pos="5580"/>
          <w:tab w:val="left" w:pos="9498"/>
        </w:tabs>
        <w:ind w:left="-961" w:right="-569" w:firstLine="6631"/>
      </w:pPr>
    </w:p>
    <w:p w14:paraId="19EA6EF8" w14:textId="77777777" w:rsidR="00F51AF9" w:rsidRPr="00F51AF9" w:rsidRDefault="00F51AF9" w:rsidP="00F51AF9">
      <w:pPr>
        <w:keepNext/>
        <w:jc w:val="center"/>
        <w:outlineLvl w:val="0"/>
        <w:rPr>
          <w:b/>
          <w:iCs/>
          <w:sz w:val="28"/>
          <w:szCs w:val="28"/>
        </w:rPr>
      </w:pPr>
      <w:r w:rsidRPr="00F51AF9">
        <w:rPr>
          <w:b/>
          <w:iCs/>
          <w:sz w:val="28"/>
          <w:szCs w:val="28"/>
        </w:rPr>
        <w:t>Экспертное заключение</w:t>
      </w:r>
    </w:p>
    <w:p w14:paraId="51AFE9BF" w14:textId="77777777" w:rsidR="00F51AF9" w:rsidRPr="00F51AF9" w:rsidRDefault="00F51AF9" w:rsidP="00F51AF9">
      <w:pPr>
        <w:keepNext/>
        <w:jc w:val="center"/>
        <w:outlineLvl w:val="0"/>
        <w:rPr>
          <w:b/>
          <w:iCs/>
          <w:sz w:val="28"/>
          <w:szCs w:val="28"/>
        </w:rPr>
      </w:pPr>
      <w:r w:rsidRPr="00F51AF9">
        <w:rPr>
          <w:b/>
          <w:iCs/>
          <w:sz w:val="28"/>
          <w:szCs w:val="28"/>
        </w:rPr>
        <w:t>Региональной энергетической комиссии Кузбасса</w:t>
      </w:r>
    </w:p>
    <w:p w14:paraId="64A7336E" w14:textId="77777777" w:rsidR="00F51AF9" w:rsidRPr="00F51AF9" w:rsidRDefault="00F51AF9" w:rsidP="00F51AF9">
      <w:pPr>
        <w:tabs>
          <w:tab w:val="left" w:pos="10206"/>
        </w:tabs>
        <w:jc w:val="center"/>
        <w:rPr>
          <w:sz w:val="28"/>
          <w:szCs w:val="28"/>
        </w:rPr>
      </w:pPr>
      <w:r w:rsidRPr="00F51AF9">
        <w:rPr>
          <w:sz w:val="28"/>
          <w:szCs w:val="28"/>
        </w:rPr>
        <w:t>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 на 2022 год</w:t>
      </w:r>
    </w:p>
    <w:p w14:paraId="31FB677A" w14:textId="77777777" w:rsidR="00F51AF9" w:rsidRPr="00F51AF9" w:rsidRDefault="00F51AF9" w:rsidP="00F51AF9">
      <w:pPr>
        <w:widowControl w:val="0"/>
        <w:autoSpaceDE w:val="0"/>
        <w:autoSpaceDN w:val="0"/>
        <w:adjustRightInd w:val="0"/>
        <w:ind w:firstLine="709"/>
        <w:jc w:val="both"/>
      </w:pPr>
    </w:p>
    <w:p w14:paraId="14BD7F3A" w14:textId="77777777" w:rsidR="00F51AF9" w:rsidRPr="00F51AF9" w:rsidRDefault="00F51AF9" w:rsidP="00F51AF9">
      <w:pPr>
        <w:shd w:val="clear" w:color="auto" w:fill="FFFFFF"/>
        <w:jc w:val="center"/>
        <w:rPr>
          <w:b/>
          <w:bCs/>
          <w:color w:val="000000"/>
          <w:sz w:val="28"/>
          <w:szCs w:val="28"/>
        </w:rPr>
      </w:pPr>
      <w:r w:rsidRPr="00F51AF9">
        <w:rPr>
          <w:b/>
          <w:bCs/>
          <w:color w:val="000000"/>
          <w:sz w:val="28"/>
          <w:szCs w:val="28"/>
        </w:rPr>
        <w:t>Нормативно методическая база</w:t>
      </w:r>
    </w:p>
    <w:p w14:paraId="44C6879F" w14:textId="77777777" w:rsidR="00F51AF9" w:rsidRPr="00F51AF9" w:rsidRDefault="00F51AF9" w:rsidP="00F51AF9">
      <w:pPr>
        <w:widowControl w:val="0"/>
        <w:autoSpaceDE w:val="0"/>
        <w:autoSpaceDN w:val="0"/>
        <w:adjustRightInd w:val="0"/>
        <w:ind w:firstLine="709"/>
        <w:jc w:val="both"/>
      </w:pPr>
    </w:p>
    <w:p w14:paraId="0F4DB768" w14:textId="77777777" w:rsidR="00F51AF9" w:rsidRPr="00F51AF9" w:rsidRDefault="00F51AF9" w:rsidP="00F51AF9">
      <w:pPr>
        <w:ind w:firstLineChars="160" w:firstLine="448"/>
        <w:jc w:val="both"/>
        <w:rPr>
          <w:sz w:val="28"/>
          <w:szCs w:val="28"/>
        </w:rPr>
      </w:pPr>
      <w:r w:rsidRPr="00F51AF9">
        <w:rPr>
          <w:sz w:val="28"/>
          <w:szCs w:val="28"/>
        </w:rPr>
        <w:t xml:space="preserve">Тарифы подлежат регулированию в соответствии </w:t>
      </w:r>
      <w:r w:rsidRPr="00F51AF9">
        <w:rPr>
          <w:sz w:val="28"/>
          <w:szCs w:val="28"/>
          <w:lang w:val="en-US"/>
        </w:rPr>
        <w:t>c</w:t>
      </w:r>
      <w:r w:rsidRPr="00F51AF9">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F51AF9">
        <w:rPr>
          <w:rFonts w:eastAsiaTheme="minorHAnsi" w:cstheme="minorBid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F51AF9">
        <w:rPr>
          <w:sz w:val="28"/>
          <w:szCs w:val="28"/>
        </w:rPr>
        <w:t xml:space="preserve">». </w:t>
      </w:r>
    </w:p>
    <w:p w14:paraId="3381BFB0" w14:textId="77777777" w:rsidR="00F51AF9" w:rsidRPr="00F51AF9" w:rsidRDefault="00F51AF9" w:rsidP="00F51AF9">
      <w:pPr>
        <w:ind w:firstLineChars="160" w:firstLine="448"/>
        <w:jc w:val="both"/>
        <w:rPr>
          <w:sz w:val="28"/>
          <w:szCs w:val="28"/>
        </w:rPr>
      </w:pPr>
      <w:r w:rsidRPr="00F51AF9">
        <w:rPr>
          <w:rFonts w:hint="eastAsia"/>
          <w:sz w:val="28"/>
          <w:szCs w:val="28"/>
        </w:rPr>
        <w:t>Средний</w:t>
      </w:r>
      <w:r w:rsidRPr="00F51AF9">
        <w:rPr>
          <w:sz w:val="28"/>
          <w:szCs w:val="28"/>
        </w:rPr>
        <w:t xml:space="preserve"> </w:t>
      </w:r>
      <w:r w:rsidRPr="00F51AF9">
        <w:rPr>
          <w:rFonts w:hint="eastAsia"/>
          <w:sz w:val="28"/>
          <w:szCs w:val="28"/>
        </w:rPr>
        <w:t>индекс</w:t>
      </w:r>
      <w:r w:rsidRPr="00F51AF9">
        <w:rPr>
          <w:sz w:val="28"/>
          <w:szCs w:val="28"/>
        </w:rPr>
        <w:t xml:space="preserve"> </w:t>
      </w:r>
      <w:r w:rsidRPr="00F51AF9">
        <w:rPr>
          <w:rFonts w:hint="eastAsia"/>
          <w:sz w:val="28"/>
          <w:szCs w:val="28"/>
        </w:rPr>
        <w:t>изменения</w:t>
      </w:r>
      <w:r w:rsidRPr="00F51AF9">
        <w:rPr>
          <w:sz w:val="28"/>
          <w:szCs w:val="28"/>
        </w:rPr>
        <w:t xml:space="preserve"> </w:t>
      </w:r>
      <w:r w:rsidRPr="00F51AF9">
        <w:rPr>
          <w:rFonts w:hint="eastAsia"/>
          <w:sz w:val="28"/>
          <w:szCs w:val="28"/>
        </w:rPr>
        <w:t>размера</w:t>
      </w:r>
      <w:r w:rsidRPr="00F51AF9">
        <w:rPr>
          <w:sz w:val="28"/>
          <w:szCs w:val="28"/>
        </w:rPr>
        <w:t xml:space="preserve"> </w:t>
      </w:r>
      <w:r w:rsidRPr="00F51AF9">
        <w:rPr>
          <w:rFonts w:hint="eastAsia"/>
          <w:sz w:val="28"/>
          <w:szCs w:val="28"/>
        </w:rPr>
        <w:t>вносимой</w:t>
      </w:r>
      <w:r w:rsidRPr="00F51AF9">
        <w:rPr>
          <w:sz w:val="28"/>
          <w:szCs w:val="28"/>
        </w:rPr>
        <w:t xml:space="preserve"> </w:t>
      </w:r>
      <w:r w:rsidRPr="00F51AF9">
        <w:rPr>
          <w:rFonts w:hint="eastAsia"/>
          <w:sz w:val="28"/>
          <w:szCs w:val="28"/>
        </w:rPr>
        <w:t>гражданами</w:t>
      </w:r>
      <w:r w:rsidRPr="00F51AF9">
        <w:rPr>
          <w:sz w:val="28"/>
          <w:szCs w:val="28"/>
        </w:rPr>
        <w:t xml:space="preserve"> </w:t>
      </w:r>
      <w:r w:rsidRPr="00F51AF9">
        <w:rPr>
          <w:rFonts w:hint="eastAsia"/>
          <w:sz w:val="28"/>
          <w:szCs w:val="28"/>
        </w:rPr>
        <w:t>платы</w:t>
      </w:r>
      <w:r w:rsidRPr="00F51AF9">
        <w:rPr>
          <w:sz w:val="28"/>
          <w:szCs w:val="28"/>
        </w:rPr>
        <w:t xml:space="preserve">                          </w:t>
      </w:r>
      <w:r w:rsidRPr="00F51AF9">
        <w:rPr>
          <w:rFonts w:hint="eastAsia"/>
          <w:sz w:val="28"/>
          <w:szCs w:val="28"/>
        </w:rPr>
        <w:t>за</w:t>
      </w:r>
      <w:r w:rsidRPr="00F51AF9">
        <w:rPr>
          <w:sz w:val="28"/>
          <w:szCs w:val="28"/>
        </w:rPr>
        <w:t xml:space="preserve"> </w:t>
      </w:r>
      <w:r w:rsidRPr="00F51AF9">
        <w:rPr>
          <w:rFonts w:hint="eastAsia"/>
          <w:sz w:val="28"/>
          <w:szCs w:val="28"/>
        </w:rPr>
        <w:t>коммунальные</w:t>
      </w:r>
      <w:r w:rsidRPr="00F51AF9">
        <w:rPr>
          <w:sz w:val="28"/>
          <w:szCs w:val="28"/>
        </w:rPr>
        <w:t xml:space="preserve"> </w:t>
      </w:r>
      <w:r w:rsidRPr="00F51AF9">
        <w:rPr>
          <w:rFonts w:hint="eastAsia"/>
          <w:sz w:val="28"/>
          <w:szCs w:val="28"/>
        </w:rPr>
        <w:t>услуги</w:t>
      </w:r>
      <w:r w:rsidRPr="00F51AF9">
        <w:rPr>
          <w:sz w:val="28"/>
          <w:szCs w:val="28"/>
        </w:rPr>
        <w:t xml:space="preserve"> </w:t>
      </w:r>
      <w:r w:rsidRPr="00F51AF9">
        <w:rPr>
          <w:rFonts w:hint="eastAsia"/>
          <w:sz w:val="28"/>
          <w:szCs w:val="28"/>
        </w:rPr>
        <w:t>для</w:t>
      </w:r>
      <w:r w:rsidRPr="00F51AF9">
        <w:rPr>
          <w:sz w:val="28"/>
          <w:szCs w:val="28"/>
        </w:rPr>
        <w:t xml:space="preserve"> </w:t>
      </w:r>
      <w:r w:rsidRPr="00F51AF9">
        <w:rPr>
          <w:rFonts w:hint="eastAsia"/>
          <w:sz w:val="28"/>
          <w:szCs w:val="28"/>
        </w:rPr>
        <w:t>Кемеровской</w:t>
      </w:r>
      <w:r w:rsidRPr="00F51AF9">
        <w:rPr>
          <w:sz w:val="28"/>
          <w:szCs w:val="28"/>
        </w:rPr>
        <w:t xml:space="preserve"> </w:t>
      </w:r>
      <w:r w:rsidRPr="00F51AF9">
        <w:rPr>
          <w:rFonts w:hint="eastAsia"/>
          <w:sz w:val="28"/>
          <w:szCs w:val="28"/>
        </w:rPr>
        <w:t>области</w:t>
      </w:r>
      <w:r w:rsidRPr="00F51AF9">
        <w:rPr>
          <w:sz w:val="28"/>
          <w:szCs w:val="28"/>
        </w:rPr>
        <w:t xml:space="preserve"> - Кузбасса установлен р</w:t>
      </w:r>
      <w:r w:rsidRPr="00F51AF9">
        <w:rPr>
          <w:rFonts w:hint="eastAsia"/>
          <w:sz w:val="28"/>
          <w:szCs w:val="28"/>
        </w:rPr>
        <w:t>аспоряжением</w:t>
      </w:r>
      <w:r w:rsidRPr="00F51AF9">
        <w:rPr>
          <w:sz w:val="28"/>
          <w:szCs w:val="28"/>
        </w:rPr>
        <w:t xml:space="preserve"> </w:t>
      </w:r>
      <w:r w:rsidRPr="00F51AF9">
        <w:rPr>
          <w:rFonts w:hint="eastAsia"/>
          <w:sz w:val="28"/>
          <w:szCs w:val="28"/>
        </w:rPr>
        <w:t>Правительства</w:t>
      </w:r>
      <w:r w:rsidRPr="00F51AF9">
        <w:rPr>
          <w:sz w:val="28"/>
          <w:szCs w:val="28"/>
        </w:rPr>
        <w:t xml:space="preserve"> </w:t>
      </w:r>
      <w:r w:rsidRPr="00F51AF9">
        <w:rPr>
          <w:rFonts w:hint="eastAsia"/>
          <w:sz w:val="28"/>
          <w:szCs w:val="28"/>
        </w:rPr>
        <w:t>Российской</w:t>
      </w:r>
      <w:r w:rsidRPr="00F51AF9">
        <w:rPr>
          <w:sz w:val="28"/>
          <w:szCs w:val="28"/>
        </w:rPr>
        <w:t xml:space="preserve"> </w:t>
      </w:r>
      <w:r w:rsidRPr="00F51AF9">
        <w:rPr>
          <w:rFonts w:hint="eastAsia"/>
          <w:sz w:val="28"/>
          <w:szCs w:val="28"/>
        </w:rPr>
        <w:t>Федерации</w:t>
      </w:r>
      <w:r w:rsidRPr="00F51AF9">
        <w:rPr>
          <w:sz w:val="28"/>
          <w:szCs w:val="28"/>
        </w:rPr>
        <w:t xml:space="preserve"> </w:t>
      </w:r>
      <w:r w:rsidRPr="00F51AF9">
        <w:rPr>
          <w:rFonts w:hint="eastAsia"/>
          <w:sz w:val="28"/>
          <w:szCs w:val="28"/>
        </w:rPr>
        <w:t>от</w:t>
      </w:r>
      <w:r w:rsidRPr="00F51AF9">
        <w:rPr>
          <w:sz w:val="28"/>
          <w:szCs w:val="28"/>
        </w:rPr>
        <w:t xml:space="preserve"> 30.10.2021 </w:t>
      </w:r>
      <w:r w:rsidRPr="00F51AF9">
        <w:rPr>
          <w:rFonts w:hint="eastAsia"/>
          <w:sz w:val="28"/>
          <w:szCs w:val="28"/>
        </w:rPr>
        <w:t>№</w:t>
      </w:r>
      <w:r w:rsidRPr="00F51AF9">
        <w:rPr>
          <w:sz w:val="28"/>
          <w:szCs w:val="28"/>
        </w:rPr>
        <w:t xml:space="preserve"> 3073-</w:t>
      </w:r>
      <w:r w:rsidRPr="00F51AF9">
        <w:rPr>
          <w:rFonts w:hint="eastAsia"/>
          <w:sz w:val="28"/>
          <w:szCs w:val="28"/>
        </w:rPr>
        <w:t>р</w:t>
      </w:r>
      <w:r w:rsidRPr="00F51AF9">
        <w:rPr>
          <w:sz w:val="28"/>
          <w:szCs w:val="28"/>
        </w:rPr>
        <w:t>. Н</w:t>
      </w:r>
      <w:r w:rsidRPr="00F51AF9">
        <w:rPr>
          <w:rFonts w:hint="eastAsia"/>
          <w:sz w:val="28"/>
          <w:szCs w:val="28"/>
        </w:rPr>
        <w:t>а</w:t>
      </w:r>
      <w:r w:rsidRPr="00F51AF9">
        <w:rPr>
          <w:sz w:val="28"/>
          <w:szCs w:val="28"/>
        </w:rPr>
        <w:t xml:space="preserve"> первое полугодие 2022 года </w:t>
      </w:r>
      <w:r w:rsidRPr="00F51AF9">
        <w:rPr>
          <w:rFonts w:hint="eastAsia"/>
          <w:sz w:val="28"/>
          <w:szCs w:val="28"/>
        </w:rPr>
        <w:t>установлен</w:t>
      </w:r>
      <w:r w:rsidRPr="00F51AF9">
        <w:rPr>
          <w:sz w:val="28"/>
          <w:szCs w:val="28"/>
        </w:rPr>
        <w:t xml:space="preserve"> </w:t>
      </w:r>
      <w:r w:rsidRPr="00F51AF9">
        <w:rPr>
          <w:rFonts w:hint="eastAsia"/>
          <w:sz w:val="28"/>
          <w:szCs w:val="28"/>
        </w:rPr>
        <w:t>средний</w:t>
      </w:r>
      <w:r w:rsidRPr="00F51AF9">
        <w:rPr>
          <w:sz w:val="28"/>
          <w:szCs w:val="28"/>
        </w:rPr>
        <w:t xml:space="preserve"> </w:t>
      </w:r>
      <w:r w:rsidRPr="00F51AF9">
        <w:rPr>
          <w:rFonts w:hint="eastAsia"/>
          <w:sz w:val="28"/>
          <w:szCs w:val="28"/>
        </w:rPr>
        <w:t>индекс</w:t>
      </w:r>
      <w:r w:rsidRPr="00F51AF9">
        <w:rPr>
          <w:sz w:val="28"/>
          <w:szCs w:val="28"/>
        </w:rPr>
        <w:t xml:space="preserve"> </w:t>
      </w:r>
      <w:r w:rsidRPr="00F51AF9">
        <w:rPr>
          <w:rFonts w:hint="eastAsia"/>
          <w:sz w:val="28"/>
          <w:szCs w:val="28"/>
        </w:rPr>
        <w:t>изменения</w:t>
      </w:r>
      <w:r w:rsidRPr="00F51AF9">
        <w:rPr>
          <w:sz w:val="28"/>
          <w:szCs w:val="28"/>
        </w:rPr>
        <w:t xml:space="preserve"> </w:t>
      </w:r>
      <w:r w:rsidRPr="00F51AF9">
        <w:rPr>
          <w:rFonts w:hint="eastAsia"/>
          <w:sz w:val="28"/>
          <w:szCs w:val="28"/>
        </w:rPr>
        <w:t>размера</w:t>
      </w:r>
      <w:r w:rsidRPr="00F51AF9">
        <w:rPr>
          <w:sz w:val="28"/>
          <w:szCs w:val="28"/>
        </w:rPr>
        <w:t xml:space="preserve"> </w:t>
      </w:r>
      <w:r w:rsidRPr="00F51AF9">
        <w:rPr>
          <w:rFonts w:hint="eastAsia"/>
          <w:sz w:val="28"/>
          <w:szCs w:val="28"/>
        </w:rPr>
        <w:t>вносимой</w:t>
      </w:r>
      <w:r w:rsidRPr="00F51AF9">
        <w:rPr>
          <w:sz w:val="28"/>
          <w:szCs w:val="28"/>
        </w:rPr>
        <w:t xml:space="preserve"> </w:t>
      </w:r>
      <w:r w:rsidRPr="00F51AF9">
        <w:rPr>
          <w:rFonts w:hint="eastAsia"/>
          <w:sz w:val="28"/>
          <w:szCs w:val="28"/>
        </w:rPr>
        <w:t>гражданами</w:t>
      </w:r>
      <w:r w:rsidRPr="00F51AF9">
        <w:rPr>
          <w:sz w:val="28"/>
          <w:szCs w:val="28"/>
        </w:rPr>
        <w:t xml:space="preserve"> </w:t>
      </w:r>
      <w:r w:rsidRPr="00F51AF9">
        <w:rPr>
          <w:rFonts w:hint="eastAsia"/>
          <w:sz w:val="28"/>
          <w:szCs w:val="28"/>
        </w:rPr>
        <w:t>платы</w:t>
      </w:r>
      <w:r w:rsidRPr="00F51AF9">
        <w:rPr>
          <w:sz w:val="28"/>
          <w:szCs w:val="28"/>
        </w:rPr>
        <w:t xml:space="preserve"> </w:t>
      </w:r>
      <w:r w:rsidRPr="00F51AF9">
        <w:rPr>
          <w:rFonts w:hint="eastAsia"/>
          <w:sz w:val="28"/>
          <w:szCs w:val="28"/>
        </w:rPr>
        <w:t>за</w:t>
      </w:r>
      <w:r w:rsidRPr="00F51AF9">
        <w:rPr>
          <w:sz w:val="28"/>
          <w:szCs w:val="28"/>
        </w:rPr>
        <w:t xml:space="preserve"> </w:t>
      </w:r>
      <w:r w:rsidRPr="00F51AF9">
        <w:rPr>
          <w:rFonts w:hint="eastAsia"/>
          <w:sz w:val="28"/>
          <w:szCs w:val="28"/>
        </w:rPr>
        <w:t>коммунальные</w:t>
      </w:r>
      <w:r w:rsidRPr="00F51AF9">
        <w:rPr>
          <w:sz w:val="28"/>
          <w:szCs w:val="28"/>
        </w:rPr>
        <w:t xml:space="preserve"> </w:t>
      </w:r>
      <w:r w:rsidRPr="00F51AF9">
        <w:rPr>
          <w:rFonts w:hint="eastAsia"/>
          <w:sz w:val="28"/>
          <w:szCs w:val="28"/>
        </w:rPr>
        <w:t>услуги</w:t>
      </w:r>
      <w:r w:rsidRPr="00F51AF9">
        <w:rPr>
          <w:sz w:val="28"/>
          <w:szCs w:val="28"/>
        </w:rPr>
        <w:t xml:space="preserve"> – 0%, на </w:t>
      </w:r>
      <w:r w:rsidRPr="00F51AF9">
        <w:rPr>
          <w:rFonts w:hint="eastAsia"/>
          <w:sz w:val="28"/>
          <w:szCs w:val="28"/>
        </w:rPr>
        <w:t>второе</w:t>
      </w:r>
      <w:r w:rsidRPr="00F51AF9">
        <w:rPr>
          <w:sz w:val="28"/>
          <w:szCs w:val="28"/>
        </w:rPr>
        <w:t xml:space="preserve"> </w:t>
      </w:r>
      <w:r w:rsidRPr="00F51AF9">
        <w:rPr>
          <w:rFonts w:hint="eastAsia"/>
          <w:sz w:val="28"/>
          <w:szCs w:val="28"/>
        </w:rPr>
        <w:t>полугодие</w:t>
      </w:r>
      <w:r w:rsidRPr="00F51AF9">
        <w:rPr>
          <w:sz w:val="28"/>
          <w:szCs w:val="28"/>
        </w:rPr>
        <w:t xml:space="preserve"> 2022 </w:t>
      </w:r>
      <w:r w:rsidRPr="00F51AF9">
        <w:rPr>
          <w:rFonts w:hint="eastAsia"/>
          <w:sz w:val="28"/>
          <w:szCs w:val="28"/>
        </w:rPr>
        <w:t>года</w:t>
      </w:r>
      <w:r w:rsidRPr="00F51AF9">
        <w:rPr>
          <w:sz w:val="28"/>
          <w:szCs w:val="28"/>
        </w:rPr>
        <w:t xml:space="preserve"> </w:t>
      </w:r>
      <w:r w:rsidRPr="00F51AF9">
        <w:rPr>
          <w:rFonts w:hint="eastAsia"/>
          <w:sz w:val="28"/>
          <w:szCs w:val="28"/>
        </w:rPr>
        <w:t>на</w:t>
      </w:r>
      <w:r w:rsidRPr="00F51AF9">
        <w:rPr>
          <w:sz w:val="28"/>
          <w:szCs w:val="28"/>
        </w:rPr>
        <w:t xml:space="preserve"> </w:t>
      </w:r>
      <w:r w:rsidRPr="00F51AF9">
        <w:rPr>
          <w:rFonts w:hint="eastAsia"/>
          <w:sz w:val="28"/>
          <w:szCs w:val="28"/>
        </w:rPr>
        <w:t>уровне</w:t>
      </w:r>
      <w:r w:rsidRPr="00F51AF9">
        <w:rPr>
          <w:sz w:val="28"/>
          <w:szCs w:val="28"/>
        </w:rPr>
        <w:t xml:space="preserve"> 4,5%. </w:t>
      </w:r>
    </w:p>
    <w:p w14:paraId="13A3918A" w14:textId="77777777" w:rsidR="00F51AF9" w:rsidRPr="00F51AF9" w:rsidRDefault="00F51AF9" w:rsidP="00F51AF9">
      <w:pPr>
        <w:ind w:firstLineChars="160" w:firstLine="448"/>
        <w:jc w:val="both"/>
        <w:rPr>
          <w:sz w:val="28"/>
          <w:szCs w:val="28"/>
        </w:rPr>
      </w:pPr>
      <w:r w:rsidRPr="00F51AF9">
        <w:rPr>
          <w:rFonts w:hint="eastAsia"/>
          <w:sz w:val="28"/>
          <w:szCs w:val="28"/>
        </w:rPr>
        <w:t>Распоряжением</w:t>
      </w:r>
      <w:r w:rsidRPr="00F51AF9">
        <w:rPr>
          <w:sz w:val="28"/>
          <w:szCs w:val="28"/>
        </w:rPr>
        <w:t xml:space="preserve"> </w:t>
      </w:r>
      <w:r w:rsidRPr="00F51AF9">
        <w:rPr>
          <w:rFonts w:hint="eastAsia"/>
          <w:sz w:val="28"/>
          <w:szCs w:val="28"/>
        </w:rPr>
        <w:t>Правительства</w:t>
      </w:r>
      <w:r w:rsidRPr="00F51AF9">
        <w:rPr>
          <w:sz w:val="28"/>
          <w:szCs w:val="28"/>
        </w:rPr>
        <w:t xml:space="preserve"> </w:t>
      </w:r>
      <w:r w:rsidRPr="00F51AF9">
        <w:rPr>
          <w:rFonts w:hint="eastAsia"/>
          <w:sz w:val="28"/>
          <w:szCs w:val="28"/>
        </w:rPr>
        <w:t>Российской</w:t>
      </w:r>
      <w:r w:rsidRPr="00F51AF9">
        <w:rPr>
          <w:sz w:val="28"/>
          <w:szCs w:val="28"/>
        </w:rPr>
        <w:t xml:space="preserve"> </w:t>
      </w:r>
      <w:r w:rsidRPr="00F51AF9">
        <w:rPr>
          <w:rFonts w:hint="eastAsia"/>
          <w:sz w:val="28"/>
          <w:szCs w:val="28"/>
        </w:rPr>
        <w:t>Федерации</w:t>
      </w:r>
      <w:r w:rsidRPr="00F51AF9">
        <w:rPr>
          <w:sz w:val="28"/>
          <w:szCs w:val="28"/>
        </w:rPr>
        <w:t xml:space="preserve"> </w:t>
      </w:r>
      <w:r w:rsidRPr="00F51AF9">
        <w:rPr>
          <w:rFonts w:hint="eastAsia"/>
          <w:sz w:val="28"/>
          <w:szCs w:val="28"/>
        </w:rPr>
        <w:t>от</w:t>
      </w:r>
      <w:r w:rsidRPr="00F51AF9">
        <w:rPr>
          <w:sz w:val="28"/>
          <w:szCs w:val="28"/>
        </w:rPr>
        <w:t xml:space="preserve"> 15.11.2018                  </w:t>
      </w:r>
      <w:r w:rsidRPr="00F51AF9">
        <w:rPr>
          <w:rFonts w:hint="eastAsia"/>
          <w:sz w:val="28"/>
          <w:szCs w:val="28"/>
        </w:rPr>
        <w:t>№</w:t>
      </w:r>
      <w:r w:rsidRPr="00F51AF9">
        <w:rPr>
          <w:sz w:val="28"/>
          <w:szCs w:val="28"/>
        </w:rPr>
        <w:t xml:space="preserve"> 2490-</w:t>
      </w:r>
      <w:r w:rsidRPr="00F51AF9">
        <w:rPr>
          <w:rFonts w:hint="eastAsia"/>
          <w:sz w:val="28"/>
          <w:szCs w:val="28"/>
        </w:rPr>
        <w:t>р</w:t>
      </w:r>
      <w:r w:rsidRPr="00F51AF9">
        <w:rPr>
          <w:sz w:val="28"/>
          <w:szCs w:val="28"/>
        </w:rPr>
        <w:t xml:space="preserve"> </w:t>
      </w:r>
      <w:r w:rsidRPr="00F51AF9">
        <w:rPr>
          <w:rFonts w:hint="eastAsia"/>
          <w:sz w:val="28"/>
          <w:szCs w:val="28"/>
        </w:rPr>
        <w:t>установлен</w:t>
      </w:r>
      <w:r w:rsidRPr="00F51AF9">
        <w:rPr>
          <w:sz w:val="28"/>
          <w:szCs w:val="28"/>
        </w:rPr>
        <w:t xml:space="preserve"> </w:t>
      </w:r>
      <w:r w:rsidRPr="00F51AF9">
        <w:rPr>
          <w:rFonts w:hint="eastAsia"/>
          <w:sz w:val="28"/>
          <w:szCs w:val="28"/>
        </w:rPr>
        <w:t>размер</w:t>
      </w:r>
      <w:r w:rsidRPr="00F51AF9">
        <w:rPr>
          <w:sz w:val="28"/>
          <w:szCs w:val="28"/>
        </w:rPr>
        <w:t xml:space="preserve"> </w:t>
      </w:r>
      <w:r w:rsidRPr="00F51AF9">
        <w:rPr>
          <w:rFonts w:hint="eastAsia"/>
          <w:sz w:val="28"/>
          <w:szCs w:val="28"/>
        </w:rPr>
        <w:t>предельно</w:t>
      </w:r>
      <w:r w:rsidRPr="00F51AF9">
        <w:rPr>
          <w:sz w:val="28"/>
          <w:szCs w:val="28"/>
        </w:rPr>
        <w:t xml:space="preserve"> </w:t>
      </w:r>
      <w:r w:rsidRPr="00F51AF9">
        <w:rPr>
          <w:rFonts w:hint="eastAsia"/>
          <w:sz w:val="28"/>
          <w:szCs w:val="28"/>
        </w:rPr>
        <w:t>допустимого</w:t>
      </w:r>
      <w:r w:rsidRPr="00F51AF9">
        <w:rPr>
          <w:sz w:val="28"/>
          <w:szCs w:val="28"/>
        </w:rPr>
        <w:t xml:space="preserve"> </w:t>
      </w:r>
      <w:r w:rsidRPr="00F51AF9">
        <w:rPr>
          <w:rFonts w:hint="eastAsia"/>
          <w:sz w:val="28"/>
          <w:szCs w:val="28"/>
        </w:rPr>
        <w:t>отклонения</w:t>
      </w:r>
      <w:r w:rsidRPr="00F51AF9">
        <w:rPr>
          <w:sz w:val="28"/>
          <w:szCs w:val="28"/>
        </w:rPr>
        <w:t xml:space="preserve"> </w:t>
      </w:r>
      <w:r w:rsidRPr="00F51AF9">
        <w:rPr>
          <w:rFonts w:hint="eastAsia"/>
          <w:sz w:val="28"/>
          <w:szCs w:val="28"/>
        </w:rPr>
        <w:t>по</w:t>
      </w:r>
      <w:r w:rsidRPr="00F51AF9">
        <w:rPr>
          <w:sz w:val="28"/>
          <w:szCs w:val="28"/>
        </w:rPr>
        <w:t xml:space="preserve"> </w:t>
      </w:r>
      <w:r w:rsidRPr="00F51AF9">
        <w:rPr>
          <w:rFonts w:hint="eastAsia"/>
          <w:sz w:val="28"/>
          <w:szCs w:val="28"/>
        </w:rPr>
        <w:t>отдельным</w:t>
      </w:r>
      <w:r w:rsidRPr="00F51AF9">
        <w:rPr>
          <w:sz w:val="28"/>
          <w:szCs w:val="28"/>
        </w:rPr>
        <w:t xml:space="preserve"> </w:t>
      </w:r>
      <w:r w:rsidRPr="00F51AF9">
        <w:rPr>
          <w:rFonts w:hint="eastAsia"/>
          <w:sz w:val="28"/>
          <w:szCs w:val="28"/>
        </w:rPr>
        <w:t>муниципальным</w:t>
      </w:r>
      <w:r w:rsidRPr="00F51AF9">
        <w:rPr>
          <w:sz w:val="28"/>
          <w:szCs w:val="28"/>
        </w:rPr>
        <w:t xml:space="preserve"> </w:t>
      </w:r>
      <w:r w:rsidRPr="00F51AF9">
        <w:rPr>
          <w:rFonts w:hint="eastAsia"/>
          <w:sz w:val="28"/>
          <w:szCs w:val="28"/>
        </w:rPr>
        <w:t>образованиям</w:t>
      </w:r>
      <w:r w:rsidRPr="00F51AF9">
        <w:rPr>
          <w:sz w:val="28"/>
          <w:szCs w:val="28"/>
        </w:rPr>
        <w:t xml:space="preserve"> </w:t>
      </w:r>
      <w:r w:rsidRPr="00F51AF9">
        <w:rPr>
          <w:rFonts w:hint="eastAsia"/>
          <w:sz w:val="28"/>
          <w:szCs w:val="28"/>
        </w:rPr>
        <w:t>Кемеровской</w:t>
      </w:r>
      <w:r w:rsidRPr="00F51AF9">
        <w:rPr>
          <w:sz w:val="28"/>
          <w:szCs w:val="28"/>
        </w:rPr>
        <w:t xml:space="preserve"> </w:t>
      </w:r>
      <w:r w:rsidRPr="00F51AF9">
        <w:rPr>
          <w:rFonts w:hint="eastAsia"/>
          <w:sz w:val="28"/>
          <w:szCs w:val="28"/>
        </w:rPr>
        <w:t>области</w:t>
      </w:r>
      <w:r w:rsidRPr="00F51AF9">
        <w:rPr>
          <w:sz w:val="28"/>
          <w:szCs w:val="28"/>
        </w:rPr>
        <w:t xml:space="preserve"> - Кузбасса </w:t>
      </w:r>
      <w:r w:rsidRPr="00F51AF9">
        <w:rPr>
          <w:rFonts w:hint="eastAsia"/>
          <w:sz w:val="28"/>
          <w:szCs w:val="28"/>
        </w:rPr>
        <w:t>от</w:t>
      </w:r>
      <w:r w:rsidRPr="00F51AF9">
        <w:rPr>
          <w:sz w:val="28"/>
          <w:szCs w:val="28"/>
        </w:rPr>
        <w:t xml:space="preserve"> </w:t>
      </w:r>
      <w:r w:rsidRPr="00F51AF9">
        <w:rPr>
          <w:rFonts w:hint="eastAsia"/>
          <w:sz w:val="28"/>
          <w:szCs w:val="28"/>
        </w:rPr>
        <w:t>величины</w:t>
      </w:r>
      <w:r w:rsidRPr="00F51AF9">
        <w:rPr>
          <w:sz w:val="28"/>
          <w:szCs w:val="28"/>
        </w:rPr>
        <w:t xml:space="preserve"> </w:t>
      </w:r>
      <w:r w:rsidRPr="00F51AF9">
        <w:rPr>
          <w:rFonts w:hint="eastAsia"/>
          <w:sz w:val="28"/>
          <w:szCs w:val="28"/>
        </w:rPr>
        <w:t>указанных</w:t>
      </w:r>
      <w:r w:rsidRPr="00F51AF9">
        <w:rPr>
          <w:sz w:val="28"/>
          <w:szCs w:val="28"/>
        </w:rPr>
        <w:t xml:space="preserve"> </w:t>
      </w:r>
      <w:r w:rsidRPr="00F51AF9">
        <w:rPr>
          <w:rFonts w:hint="eastAsia"/>
          <w:sz w:val="28"/>
          <w:szCs w:val="28"/>
        </w:rPr>
        <w:t>индексов</w:t>
      </w:r>
      <w:r w:rsidRPr="00F51AF9">
        <w:rPr>
          <w:sz w:val="28"/>
          <w:szCs w:val="28"/>
        </w:rPr>
        <w:t xml:space="preserve"> </w:t>
      </w:r>
      <w:r w:rsidRPr="00F51AF9">
        <w:rPr>
          <w:rFonts w:hint="eastAsia"/>
          <w:sz w:val="28"/>
          <w:szCs w:val="28"/>
        </w:rPr>
        <w:t>на</w:t>
      </w:r>
      <w:r w:rsidRPr="00F51AF9">
        <w:rPr>
          <w:sz w:val="28"/>
          <w:szCs w:val="28"/>
        </w:rPr>
        <w:t xml:space="preserve"> 2022 </w:t>
      </w:r>
      <w:r w:rsidRPr="00F51AF9">
        <w:rPr>
          <w:rFonts w:hint="eastAsia"/>
          <w:sz w:val="28"/>
          <w:szCs w:val="28"/>
        </w:rPr>
        <w:t>год</w:t>
      </w:r>
      <w:r w:rsidRPr="00F51AF9">
        <w:rPr>
          <w:sz w:val="28"/>
          <w:szCs w:val="28"/>
        </w:rPr>
        <w:t xml:space="preserve"> </w:t>
      </w:r>
      <w:r w:rsidRPr="00F51AF9">
        <w:rPr>
          <w:rFonts w:hint="eastAsia"/>
          <w:sz w:val="28"/>
          <w:szCs w:val="28"/>
        </w:rPr>
        <w:t>в</w:t>
      </w:r>
      <w:r w:rsidRPr="00F51AF9">
        <w:rPr>
          <w:sz w:val="28"/>
          <w:szCs w:val="28"/>
        </w:rPr>
        <w:t xml:space="preserve"> </w:t>
      </w:r>
      <w:r w:rsidRPr="00F51AF9">
        <w:rPr>
          <w:rFonts w:hint="eastAsia"/>
          <w:sz w:val="28"/>
          <w:szCs w:val="28"/>
        </w:rPr>
        <w:t>размере</w:t>
      </w:r>
      <w:r w:rsidRPr="00F51AF9">
        <w:rPr>
          <w:sz w:val="28"/>
          <w:szCs w:val="28"/>
        </w:rPr>
        <w:t xml:space="preserve"> 3%.</w:t>
      </w:r>
    </w:p>
    <w:p w14:paraId="0513235E"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Промышленновскому муниципальному округу предельный (максимальный) индекс изменения размера вносимой гражданами платы за коммунальные услуги на первое полугодие 2021 года утвержден в размере 0%, на второе полугодие – 5,0%.</w:t>
      </w:r>
    </w:p>
    <w:p w14:paraId="4A408485"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Экономически обоснованные тарифы на питьевую воду и водоотведение для населения установлены постановлением РЭК Кузбасса</w:t>
      </w:r>
      <w:r w:rsidRPr="00F51AF9">
        <w:rPr>
          <w:color w:val="FF0000"/>
          <w:sz w:val="28"/>
          <w:szCs w:val="28"/>
        </w:rPr>
        <w:t xml:space="preserve"> </w:t>
      </w:r>
      <w:r w:rsidRPr="00F51AF9">
        <w:rPr>
          <w:sz w:val="28"/>
          <w:szCs w:val="28"/>
        </w:rPr>
        <w:t xml:space="preserve">от 14.12.2021 № 702 «О внесении изменений в постановление региональной энергетической комиссии Кемеровской области от 14.12.2018 № 516 «Об утверждении </w:t>
      </w:r>
      <w:r w:rsidRPr="00F51AF9">
        <w:rPr>
          <w:sz w:val="28"/>
          <w:szCs w:val="28"/>
        </w:rPr>
        <w:lastRenderedPageBreak/>
        <w:t>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части 2022 года». </w:t>
      </w:r>
    </w:p>
    <w:p w14:paraId="2828C513" w14:textId="77777777" w:rsidR="00F51AF9" w:rsidRPr="00F51AF9" w:rsidRDefault="00F51AF9" w:rsidP="00F51AF9">
      <w:pPr>
        <w:widowControl w:val="0"/>
        <w:autoSpaceDE w:val="0"/>
        <w:autoSpaceDN w:val="0"/>
        <w:adjustRightInd w:val="0"/>
        <w:ind w:firstLineChars="160" w:firstLine="448"/>
        <w:jc w:val="both"/>
        <w:rPr>
          <w:sz w:val="28"/>
          <w:szCs w:val="28"/>
        </w:rPr>
      </w:pPr>
      <w:bookmarkStart w:id="48" w:name="_Hlk59269055"/>
      <w:r w:rsidRPr="00F51AF9">
        <w:rPr>
          <w:sz w:val="28"/>
          <w:szCs w:val="28"/>
        </w:rPr>
        <w:t>Экономически обоснованные тарифы на горячую воду для населения установлены постановлением РЭК Кузбасса:</w:t>
      </w:r>
    </w:p>
    <w:bookmarkEnd w:id="48"/>
    <w:p w14:paraId="3F1D2CD0"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от 07.12.2021 № 618 «О внесении изменений в постановление региональной энергетической комиссии Кемеровской области 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ОАО «Северо - Кузбасская энергетическая компания» на потребительском рынке Промышленновского муниципального округа, на 2019-2025 годы», в части 2022 года».</w:t>
      </w:r>
    </w:p>
    <w:p w14:paraId="5D4D0944"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Экономически обоснованные тарифы на тепловую энергию для населения установлены постановлениями РЭК Кузбасса:</w:t>
      </w:r>
    </w:p>
    <w:p w14:paraId="6F697082" w14:textId="77777777" w:rsidR="00F51AF9" w:rsidRPr="00F51AF9" w:rsidRDefault="00F51AF9" w:rsidP="00F51AF9">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F51AF9">
        <w:rPr>
          <w:sz w:val="28"/>
          <w:szCs w:val="28"/>
        </w:rPr>
        <w:t xml:space="preserve">от 07.09.2021 № 324 «О внесении изменений в постановление региональной энергетической комиссии Кемеровской области от 20.12.2018 № 696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Промышленная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2019-2023 годы» в части 2022 года»; </w:t>
      </w:r>
    </w:p>
    <w:p w14:paraId="3B0E2044"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от 07.12.2021 № 617 «О внесении изменений в постановление региональной энергетической комиссии Кемеровской области от 20.12.2018 № 667 «Об установлении долгосрочных параметров регулирования и долгосрочных тарифов на тепловую энергию, реализуемую ОАО «Северо - Кузбасская энергетическая компания» на потребительском рынке Промышленновского муниципального округа, на 2019-2025 годы», в части 2022 года»;</w:t>
      </w:r>
    </w:p>
    <w:p w14:paraId="27F8A00E"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от 28.10.2021 № 470 «О внесении изменений в постановление региональной энергетической комиссии Кемеровской области от 20.12.2018 № 689                         «Об установлении ООО «РСП – М»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2019-2023 годы», в части 2022 года».</w:t>
      </w:r>
    </w:p>
    <w:p w14:paraId="0820FA47" w14:textId="77777777" w:rsidR="00F51AF9" w:rsidRPr="00F51AF9" w:rsidRDefault="00F51AF9" w:rsidP="00F51AF9">
      <w:pPr>
        <w:widowControl w:val="0"/>
        <w:autoSpaceDE w:val="0"/>
        <w:autoSpaceDN w:val="0"/>
        <w:adjustRightInd w:val="0"/>
        <w:ind w:firstLineChars="160" w:firstLine="448"/>
        <w:jc w:val="both"/>
        <w:rPr>
          <w:sz w:val="28"/>
          <w:szCs w:val="28"/>
        </w:rPr>
      </w:pPr>
      <w:r w:rsidRPr="00F51AF9">
        <w:rPr>
          <w:sz w:val="28"/>
          <w:szCs w:val="28"/>
        </w:rPr>
        <w:t> Цена на твердое топливо для населения установлена постановлениями РЭК Кузбасса:</w:t>
      </w:r>
    </w:p>
    <w:p w14:paraId="742E2A51" w14:textId="77777777" w:rsidR="00F51AF9" w:rsidRPr="00F51AF9" w:rsidRDefault="00F51AF9" w:rsidP="00F51AF9">
      <w:pPr>
        <w:widowControl w:val="0"/>
        <w:autoSpaceDE w:val="0"/>
        <w:autoSpaceDN w:val="0"/>
        <w:adjustRightInd w:val="0"/>
        <w:ind w:firstLineChars="160" w:firstLine="448"/>
        <w:jc w:val="both"/>
        <w:rPr>
          <w:rFonts w:eastAsiaTheme="minorHAnsi"/>
          <w:color w:val="FF0000"/>
          <w:sz w:val="28"/>
          <w:szCs w:val="28"/>
          <w:shd w:val="clear" w:color="auto" w:fill="FFFFFF"/>
          <w:lang w:eastAsia="en-US"/>
        </w:rPr>
      </w:pPr>
      <w:bookmarkStart w:id="49" w:name="_Hlk56505377"/>
      <w:r w:rsidRPr="00F51AF9">
        <w:rPr>
          <w:sz w:val="28"/>
          <w:szCs w:val="28"/>
        </w:rPr>
        <w:t xml:space="preserve">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 </w:t>
      </w:r>
      <w:bookmarkEnd w:id="49"/>
    </w:p>
    <w:p w14:paraId="2A1A4BEE" w14:textId="77777777" w:rsidR="00F51AF9" w:rsidRPr="00F51AF9" w:rsidRDefault="00F51AF9" w:rsidP="00F51AF9">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F51AF9">
        <w:rPr>
          <w:rFonts w:eastAsiaTheme="minorHAnsi"/>
          <w:sz w:val="28"/>
          <w:szCs w:val="28"/>
          <w:shd w:val="clear" w:color="auto" w:fill="FFFFFF"/>
          <w:lang w:eastAsia="en-US"/>
        </w:rPr>
        <w:lastRenderedPageBreak/>
        <w:t xml:space="preserve">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
    <w:p w14:paraId="4DDFAF85" w14:textId="77777777" w:rsidR="00F51AF9" w:rsidRPr="00F51AF9" w:rsidRDefault="00F51AF9" w:rsidP="00F51AF9">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F51AF9">
        <w:rPr>
          <w:rFonts w:eastAsiaTheme="minorHAnsi"/>
          <w:sz w:val="28"/>
          <w:szCs w:val="28"/>
          <w:shd w:val="clear" w:color="auto" w:fill="FFFFFF"/>
          <w:lang w:eastAsia="en-US"/>
        </w:rPr>
        <w:t xml:space="preserve">Кемеровской области - Кузбасса». </w:t>
      </w:r>
    </w:p>
    <w:p w14:paraId="195D54CA" w14:textId="77777777" w:rsidR="00F51AF9" w:rsidRPr="00F51AF9" w:rsidRDefault="00F51AF9" w:rsidP="00F51AF9">
      <w:pPr>
        <w:widowControl w:val="0"/>
        <w:autoSpaceDE w:val="0"/>
        <w:autoSpaceDN w:val="0"/>
        <w:adjustRightInd w:val="0"/>
        <w:ind w:firstLineChars="160" w:firstLine="448"/>
        <w:jc w:val="both"/>
        <w:rPr>
          <w:rFonts w:eastAsiaTheme="minorHAnsi"/>
          <w:sz w:val="28"/>
          <w:szCs w:val="28"/>
          <w:lang w:eastAsia="en-US"/>
        </w:rPr>
      </w:pPr>
      <w:r w:rsidRPr="00F51AF9">
        <w:rPr>
          <w:rFonts w:eastAsiaTheme="minorHAnsi"/>
          <w:sz w:val="28"/>
          <w:szCs w:val="28"/>
          <w:lang w:eastAsia="en-US"/>
        </w:rPr>
        <w:t>Розничные цены на сжиженный газ, реализуемый населению для бытовых нужд, установлены постановлением РЭК Кузбасса от 16.12.2021 № 733 «Об установлении ОАО «Промышленнаярайгаз» розничных цен на сжиженный газ, реализуемый населению для бытовых нужд, на 2022 год».</w:t>
      </w:r>
    </w:p>
    <w:p w14:paraId="2C8A8A33" w14:textId="77777777" w:rsidR="00F51AF9" w:rsidRPr="00F51AF9" w:rsidRDefault="00F51AF9" w:rsidP="00F51AF9">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F51AF9">
        <w:rPr>
          <w:rFonts w:eastAsiaTheme="minorHAnsi"/>
          <w:color w:val="000000" w:themeColor="text1"/>
          <w:sz w:val="28"/>
          <w:szCs w:val="28"/>
          <w:lang w:eastAsia="en-US"/>
        </w:rPr>
        <w:t xml:space="preserve">Экспертные заключения размещены на официальном сайте </w:t>
      </w:r>
      <w:hyperlink r:id="rId57" w:history="1">
        <w:r w:rsidRPr="00F51AF9">
          <w:rPr>
            <w:rFonts w:eastAsiaTheme="minorHAnsi"/>
            <w:color w:val="000000" w:themeColor="text1"/>
            <w:sz w:val="28"/>
            <w:szCs w:val="28"/>
            <w:u w:val="single"/>
            <w:lang w:val="en-US" w:eastAsia="en-US"/>
          </w:rPr>
          <w:t>www</w:t>
        </w:r>
        <w:r w:rsidRPr="00F51AF9">
          <w:rPr>
            <w:rFonts w:eastAsiaTheme="minorHAnsi"/>
            <w:color w:val="000000" w:themeColor="text1"/>
            <w:sz w:val="28"/>
            <w:szCs w:val="28"/>
            <w:u w:val="single"/>
            <w:lang w:eastAsia="en-US"/>
          </w:rPr>
          <w:t>.</w:t>
        </w:r>
        <w:r w:rsidRPr="00F51AF9">
          <w:rPr>
            <w:rFonts w:eastAsiaTheme="minorHAnsi"/>
            <w:color w:val="000000" w:themeColor="text1"/>
            <w:sz w:val="28"/>
            <w:szCs w:val="28"/>
            <w:u w:val="single"/>
            <w:lang w:val="en-US" w:eastAsia="en-US"/>
          </w:rPr>
          <w:t>recko</w:t>
        </w:r>
        <w:r w:rsidRPr="00F51AF9">
          <w:rPr>
            <w:rFonts w:eastAsiaTheme="minorHAnsi"/>
            <w:color w:val="000000" w:themeColor="text1"/>
            <w:sz w:val="28"/>
            <w:szCs w:val="28"/>
            <w:u w:val="single"/>
            <w:lang w:eastAsia="en-US"/>
          </w:rPr>
          <w:t>.</w:t>
        </w:r>
        <w:r w:rsidRPr="00F51AF9">
          <w:rPr>
            <w:rFonts w:eastAsiaTheme="minorHAnsi"/>
            <w:color w:val="000000" w:themeColor="text1"/>
            <w:sz w:val="28"/>
            <w:szCs w:val="28"/>
            <w:u w:val="single"/>
            <w:lang w:val="en-US" w:eastAsia="en-US"/>
          </w:rPr>
          <w:t>ru</w:t>
        </w:r>
      </w:hyperlink>
      <w:r w:rsidRPr="00F51AF9">
        <w:rPr>
          <w:rFonts w:eastAsiaTheme="minorHAnsi"/>
          <w:color w:val="000000" w:themeColor="text1"/>
          <w:sz w:val="28"/>
          <w:szCs w:val="28"/>
          <w:lang w:eastAsia="en-US"/>
        </w:rPr>
        <w:t xml:space="preserve">            во вкладке «Документы», разделе «</w:t>
      </w:r>
      <w:r w:rsidRPr="00F51AF9">
        <w:rPr>
          <w:rFonts w:eastAsiaTheme="minorHAnsi"/>
          <w:color w:val="000000" w:themeColor="text1"/>
          <w:sz w:val="28"/>
          <w:szCs w:val="28"/>
          <w:shd w:val="clear" w:color="auto" w:fill="FFFFFF"/>
          <w:lang w:eastAsia="en-US"/>
        </w:rPr>
        <w:t>Протоколы заседания Правления РЭК».</w:t>
      </w:r>
    </w:p>
    <w:p w14:paraId="59E47E93" w14:textId="77777777" w:rsidR="00F51AF9" w:rsidRPr="00F51AF9" w:rsidRDefault="00F51AF9" w:rsidP="00F51AF9">
      <w:pPr>
        <w:widowControl w:val="0"/>
        <w:autoSpaceDE w:val="0"/>
        <w:autoSpaceDN w:val="0"/>
        <w:adjustRightInd w:val="0"/>
        <w:ind w:firstLineChars="160" w:firstLine="450"/>
        <w:jc w:val="both"/>
        <w:rPr>
          <w:b/>
          <w:bCs/>
          <w:sz w:val="28"/>
          <w:szCs w:val="28"/>
        </w:rPr>
      </w:pPr>
    </w:p>
    <w:p w14:paraId="2DD8A226" w14:textId="77777777" w:rsidR="00F51AF9" w:rsidRPr="00F51AF9" w:rsidRDefault="00F51AF9" w:rsidP="00F51AF9">
      <w:pPr>
        <w:widowControl w:val="0"/>
        <w:autoSpaceDE w:val="0"/>
        <w:autoSpaceDN w:val="0"/>
        <w:adjustRightInd w:val="0"/>
        <w:ind w:firstLineChars="160" w:firstLine="450"/>
        <w:jc w:val="both"/>
        <w:rPr>
          <w:b/>
          <w:bCs/>
          <w:sz w:val="28"/>
          <w:szCs w:val="28"/>
        </w:rPr>
      </w:pPr>
    </w:p>
    <w:p w14:paraId="6AD14FFD" w14:textId="77777777" w:rsidR="00F51AF9" w:rsidRPr="00F51AF9" w:rsidRDefault="00F51AF9" w:rsidP="00F51AF9">
      <w:pPr>
        <w:widowControl w:val="0"/>
        <w:autoSpaceDE w:val="0"/>
        <w:autoSpaceDN w:val="0"/>
        <w:adjustRightInd w:val="0"/>
        <w:ind w:firstLineChars="160" w:firstLine="450"/>
        <w:jc w:val="center"/>
        <w:rPr>
          <w:b/>
          <w:bCs/>
          <w:sz w:val="28"/>
          <w:szCs w:val="28"/>
        </w:rPr>
      </w:pPr>
      <w:r w:rsidRPr="00F51AF9">
        <w:rPr>
          <w:b/>
          <w:bCs/>
          <w:sz w:val="28"/>
          <w:szCs w:val="28"/>
        </w:rPr>
        <w:t>Размер предельных индексов изменения платы граждан                               на коммунальные услуги</w:t>
      </w:r>
    </w:p>
    <w:p w14:paraId="7AF681FC" w14:textId="77777777" w:rsidR="00F51AF9" w:rsidRPr="00F51AF9" w:rsidRDefault="00F51AF9" w:rsidP="00F51AF9">
      <w:pPr>
        <w:autoSpaceDE w:val="0"/>
        <w:autoSpaceDN w:val="0"/>
        <w:adjustRightInd w:val="0"/>
        <w:ind w:firstLineChars="160" w:firstLine="448"/>
        <w:jc w:val="both"/>
        <w:rPr>
          <w:rFonts w:eastAsiaTheme="minorHAnsi"/>
          <w:sz w:val="28"/>
          <w:szCs w:val="28"/>
          <w:lang w:eastAsia="en-US"/>
        </w:rPr>
      </w:pPr>
      <w:r w:rsidRPr="00F51AF9">
        <w:rPr>
          <w:rFonts w:eastAsiaTheme="minorHAnsi"/>
          <w:sz w:val="28"/>
          <w:szCs w:val="28"/>
          <w:lang w:eastAsia="en-US"/>
        </w:rPr>
        <w:t>Предельные индексы (</w:t>
      </w:r>
      <w:r w:rsidRPr="00F51AF9">
        <w:rPr>
          <w:rFonts w:eastAsiaTheme="minorHAnsi"/>
          <w:noProof/>
          <w:position w:val="-13"/>
          <w:sz w:val="28"/>
          <w:szCs w:val="28"/>
          <w:lang w:eastAsia="en-US"/>
        </w:rPr>
        <w:drawing>
          <wp:inline distT="0" distB="0" distL="0" distR="0" wp14:anchorId="24641FB4" wp14:editId="3020F291">
            <wp:extent cx="790575" cy="342900"/>
            <wp:effectExtent l="0" t="0" r="9525" b="0"/>
            <wp:docPr id="215882" name="Рисунок 21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51AF9">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DE5A219" w14:textId="77777777" w:rsidR="00F51AF9" w:rsidRPr="00F51AF9" w:rsidRDefault="00F51AF9" w:rsidP="00F51AF9">
      <w:pPr>
        <w:autoSpaceDE w:val="0"/>
        <w:autoSpaceDN w:val="0"/>
        <w:adjustRightInd w:val="0"/>
        <w:ind w:firstLine="540"/>
        <w:jc w:val="both"/>
        <w:outlineLvl w:val="0"/>
        <w:rPr>
          <w:rFonts w:eastAsiaTheme="minorHAnsi"/>
          <w:sz w:val="28"/>
          <w:szCs w:val="28"/>
          <w:lang w:eastAsia="en-US"/>
        </w:rPr>
      </w:pPr>
    </w:p>
    <w:p w14:paraId="4D88752B" w14:textId="77777777" w:rsidR="00F51AF9" w:rsidRPr="00F51AF9" w:rsidRDefault="00F51AF9" w:rsidP="00F51AF9">
      <w:pPr>
        <w:autoSpaceDE w:val="0"/>
        <w:autoSpaceDN w:val="0"/>
        <w:adjustRightInd w:val="0"/>
        <w:jc w:val="center"/>
        <w:rPr>
          <w:rFonts w:eastAsiaTheme="minorHAnsi"/>
          <w:sz w:val="28"/>
          <w:szCs w:val="28"/>
          <w:lang w:eastAsia="en-US"/>
        </w:rPr>
      </w:pPr>
      <w:r w:rsidRPr="00F51AF9">
        <w:rPr>
          <w:rFonts w:eastAsiaTheme="minorHAnsi"/>
          <w:noProof/>
          <w:position w:val="-40"/>
          <w:sz w:val="28"/>
          <w:szCs w:val="28"/>
          <w:lang w:eastAsia="en-US"/>
        </w:rPr>
        <w:drawing>
          <wp:inline distT="0" distB="0" distL="0" distR="0" wp14:anchorId="7B0664A9" wp14:editId="3F50AC3E">
            <wp:extent cx="3629025" cy="695325"/>
            <wp:effectExtent l="0" t="0" r="9525" b="9525"/>
            <wp:docPr id="215883" name="Рисунок 21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51AF9">
        <w:rPr>
          <w:rFonts w:eastAsiaTheme="minorHAnsi"/>
          <w:sz w:val="28"/>
          <w:szCs w:val="28"/>
          <w:lang w:eastAsia="en-US"/>
        </w:rPr>
        <w:t>,</w:t>
      </w:r>
    </w:p>
    <w:p w14:paraId="0703D588" w14:textId="77777777" w:rsidR="00F51AF9" w:rsidRPr="00F51AF9" w:rsidRDefault="00F51AF9" w:rsidP="00F51AF9">
      <w:pPr>
        <w:autoSpaceDE w:val="0"/>
        <w:autoSpaceDN w:val="0"/>
        <w:adjustRightInd w:val="0"/>
        <w:jc w:val="center"/>
        <w:rPr>
          <w:rFonts w:eastAsiaTheme="minorHAnsi"/>
          <w:sz w:val="28"/>
          <w:szCs w:val="28"/>
          <w:lang w:eastAsia="en-US"/>
        </w:rPr>
      </w:pPr>
    </w:p>
    <w:p w14:paraId="39236CE4" w14:textId="77777777" w:rsidR="00F51AF9" w:rsidRPr="00F51AF9" w:rsidRDefault="00F51AF9" w:rsidP="00F51AF9">
      <w:pPr>
        <w:autoSpaceDE w:val="0"/>
        <w:autoSpaceDN w:val="0"/>
        <w:adjustRightInd w:val="0"/>
        <w:ind w:firstLine="540"/>
        <w:jc w:val="both"/>
        <w:rPr>
          <w:rFonts w:eastAsiaTheme="minorHAnsi"/>
          <w:sz w:val="28"/>
          <w:szCs w:val="28"/>
          <w:lang w:eastAsia="en-US"/>
        </w:rPr>
      </w:pPr>
      <w:r w:rsidRPr="00F51AF9">
        <w:rPr>
          <w:rFonts w:eastAsiaTheme="minorHAnsi"/>
          <w:sz w:val="28"/>
          <w:szCs w:val="28"/>
          <w:lang w:eastAsia="en-US"/>
        </w:rPr>
        <w:t>где:</w:t>
      </w:r>
    </w:p>
    <w:p w14:paraId="1F15404B"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5"/>
          <w:sz w:val="28"/>
          <w:szCs w:val="28"/>
          <w:lang w:eastAsia="en-US"/>
        </w:rPr>
        <w:drawing>
          <wp:inline distT="0" distB="0" distL="0" distR="0" wp14:anchorId="14ECA250" wp14:editId="551B9E18">
            <wp:extent cx="561975" cy="371475"/>
            <wp:effectExtent l="0" t="0" r="9525" b="9525"/>
            <wp:docPr id="215884" name="Рисунок 2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51AF9">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D505271"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5"/>
          <w:sz w:val="28"/>
          <w:szCs w:val="28"/>
          <w:lang w:eastAsia="en-US"/>
        </w:rPr>
        <w:lastRenderedPageBreak/>
        <w:drawing>
          <wp:inline distT="0" distB="0" distL="0" distR="0" wp14:anchorId="1F8CE00E" wp14:editId="7A7C2AAF">
            <wp:extent cx="819150" cy="371475"/>
            <wp:effectExtent l="0" t="0" r="0" b="9525"/>
            <wp:docPr id="215885" name="Рисунок 21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51AF9">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D7780AE"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sz w:val="28"/>
          <w:szCs w:val="28"/>
          <w:lang w:eastAsia="en-US"/>
        </w:rPr>
        <w:t>j - месяц года долгосрочного периода.</w:t>
      </w:r>
    </w:p>
    <w:p w14:paraId="4C9085ED" w14:textId="77777777" w:rsidR="00F51AF9" w:rsidRPr="00F51AF9" w:rsidRDefault="00F51AF9" w:rsidP="00F51AF9">
      <w:pPr>
        <w:autoSpaceDE w:val="0"/>
        <w:autoSpaceDN w:val="0"/>
        <w:adjustRightInd w:val="0"/>
        <w:spacing w:before="280"/>
        <w:ind w:left="-284" w:firstLine="824"/>
        <w:jc w:val="both"/>
        <w:rPr>
          <w:rFonts w:eastAsiaTheme="minorHAnsi"/>
          <w:sz w:val="28"/>
          <w:szCs w:val="28"/>
          <w:lang w:eastAsia="en-US"/>
        </w:rPr>
      </w:pPr>
      <w:r w:rsidRPr="00F51AF9">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F6EB275" w14:textId="77777777" w:rsidR="00F51AF9" w:rsidRPr="00F51AF9" w:rsidRDefault="00F51AF9" w:rsidP="00F51AF9">
      <w:pPr>
        <w:autoSpaceDE w:val="0"/>
        <w:autoSpaceDN w:val="0"/>
        <w:adjustRightInd w:val="0"/>
        <w:ind w:firstLine="540"/>
        <w:jc w:val="both"/>
        <w:rPr>
          <w:rFonts w:eastAsiaTheme="minorHAnsi"/>
          <w:sz w:val="28"/>
          <w:szCs w:val="28"/>
          <w:lang w:eastAsia="en-US"/>
        </w:rPr>
      </w:pPr>
      <w:r w:rsidRPr="00F51AF9">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4C118C8" w14:textId="77777777" w:rsidR="00F51AF9" w:rsidRPr="00F51AF9" w:rsidRDefault="00F51AF9" w:rsidP="00F51AF9">
      <w:pPr>
        <w:autoSpaceDE w:val="0"/>
        <w:autoSpaceDN w:val="0"/>
        <w:adjustRightInd w:val="0"/>
        <w:ind w:firstLine="567"/>
        <w:jc w:val="both"/>
        <w:rPr>
          <w:rFonts w:eastAsiaTheme="minorHAnsi"/>
          <w:sz w:val="28"/>
          <w:szCs w:val="28"/>
          <w:lang w:eastAsia="en-US"/>
        </w:rPr>
      </w:pPr>
      <w:r w:rsidRPr="00F51AF9">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51AF9">
        <w:rPr>
          <w:rFonts w:eastAsiaTheme="minorHAnsi"/>
          <w:noProof/>
          <w:position w:val="-15"/>
          <w:sz w:val="28"/>
          <w:szCs w:val="28"/>
          <w:lang w:eastAsia="en-US"/>
        </w:rPr>
        <w:drawing>
          <wp:inline distT="0" distB="0" distL="0" distR="0" wp14:anchorId="087E8539" wp14:editId="78C982BE">
            <wp:extent cx="542925" cy="371475"/>
            <wp:effectExtent l="0" t="0" r="9525" b="9525"/>
            <wp:docPr id="215886" name="Рисунок 21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51AF9">
        <w:rPr>
          <w:rFonts w:eastAsiaTheme="minorHAnsi"/>
          <w:sz w:val="28"/>
          <w:szCs w:val="28"/>
          <w:lang w:eastAsia="en-US"/>
        </w:rPr>
        <w:t>) определяется по формуле:</w:t>
      </w:r>
    </w:p>
    <w:p w14:paraId="6EE0882C" w14:textId="77777777" w:rsidR="00F51AF9" w:rsidRPr="00F51AF9" w:rsidRDefault="00F51AF9" w:rsidP="00F51AF9">
      <w:pPr>
        <w:autoSpaceDE w:val="0"/>
        <w:autoSpaceDN w:val="0"/>
        <w:adjustRightInd w:val="0"/>
        <w:ind w:firstLine="540"/>
        <w:jc w:val="both"/>
        <w:outlineLvl w:val="0"/>
        <w:rPr>
          <w:rFonts w:eastAsiaTheme="minorHAnsi"/>
          <w:sz w:val="28"/>
          <w:szCs w:val="28"/>
          <w:lang w:eastAsia="en-US"/>
        </w:rPr>
      </w:pPr>
    </w:p>
    <w:p w14:paraId="36D4DFD2" w14:textId="77777777" w:rsidR="00F51AF9" w:rsidRPr="00F51AF9" w:rsidRDefault="00F51AF9" w:rsidP="00F51AF9">
      <w:pPr>
        <w:autoSpaceDE w:val="0"/>
        <w:autoSpaceDN w:val="0"/>
        <w:adjustRightInd w:val="0"/>
        <w:jc w:val="center"/>
        <w:rPr>
          <w:rFonts w:eastAsiaTheme="minorHAnsi"/>
          <w:sz w:val="28"/>
          <w:szCs w:val="28"/>
          <w:lang w:eastAsia="en-US"/>
        </w:rPr>
      </w:pPr>
      <w:r w:rsidRPr="00F51AF9">
        <w:rPr>
          <w:rFonts w:eastAsiaTheme="minorHAnsi"/>
          <w:noProof/>
          <w:position w:val="-15"/>
          <w:sz w:val="28"/>
          <w:szCs w:val="28"/>
          <w:lang w:eastAsia="en-US"/>
        </w:rPr>
        <w:drawing>
          <wp:inline distT="0" distB="0" distL="0" distR="0" wp14:anchorId="65A9A536" wp14:editId="383401ED">
            <wp:extent cx="2724150" cy="371475"/>
            <wp:effectExtent l="0" t="0" r="0" b="9525"/>
            <wp:docPr id="215887" name="Рисунок 21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51AF9">
        <w:rPr>
          <w:rFonts w:eastAsiaTheme="minorHAnsi"/>
          <w:sz w:val="28"/>
          <w:szCs w:val="28"/>
          <w:lang w:eastAsia="en-US"/>
        </w:rPr>
        <w:t>,</w:t>
      </w:r>
    </w:p>
    <w:p w14:paraId="1F9B3B0E" w14:textId="77777777" w:rsidR="00F51AF9" w:rsidRPr="00F51AF9" w:rsidRDefault="00F51AF9" w:rsidP="00F51AF9">
      <w:pPr>
        <w:autoSpaceDE w:val="0"/>
        <w:autoSpaceDN w:val="0"/>
        <w:adjustRightInd w:val="0"/>
        <w:ind w:firstLine="540"/>
        <w:jc w:val="both"/>
        <w:rPr>
          <w:rFonts w:eastAsiaTheme="minorHAnsi"/>
          <w:sz w:val="28"/>
          <w:szCs w:val="28"/>
          <w:lang w:eastAsia="en-US"/>
        </w:rPr>
      </w:pPr>
    </w:p>
    <w:p w14:paraId="213551AB" w14:textId="77777777" w:rsidR="00F51AF9" w:rsidRPr="00F51AF9" w:rsidRDefault="00F51AF9" w:rsidP="00F51AF9">
      <w:pPr>
        <w:autoSpaceDE w:val="0"/>
        <w:autoSpaceDN w:val="0"/>
        <w:adjustRightInd w:val="0"/>
        <w:ind w:firstLine="540"/>
        <w:jc w:val="both"/>
        <w:rPr>
          <w:rFonts w:eastAsiaTheme="minorHAnsi"/>
          <w:sz w:val="28"/>
          <w:szCs w:val="28"/>
          <w:lang w:eastAsia="en-US"/>
        </w:rPr>
      </w:pPr>
      <w:r w:rsidRPr="00F51AF9">
        <w:rPr>
          <w:rFonts w:eastAsiaTheme="minorHAnsi"/>
          <w:sz w:val="28"/>
          <w:szCs w:val="28"/>
          <w:lang w:eastAsia="en-US"/>
        </w:rPr>
        <w:t>где:</w:t>
      </w:r>
    </w:p>
    <w:p w14:paraId="158ACED6"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5"/>
          <w:sz w:val="28"/>
          <w:szCs w:val="28"/>
          <w:lang w:eastAsia="en-US"/>
        </w:rPr>
        <w:drawing>
          <wp:inline distT="0" distB="0" distL="0" distR="0" wp14:anchorId="3E3ABDDC" wp14:editId="6E9275D0">
            <wp:extent cx="561975" cy="371475"/>
            <wp:effectExtent l="0" t="0" r="9525" b="9525"/>
            <wp:docPr id="215888" name="Рисунок 2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51AF9">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92DA6B0"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5"/>
          <w:sz w:val="28"/>
          <w:szCs w:val="28"/>
          <w:lang w:eastAsia="en-US"/>
        </w:rPr>
        <w:drawing>
          <wp:inline distT="0" distB="0" distL="0" distR="0" wp14:anchorId="03BEA50D" wp14:editId="43CE9A32">
            <wp:extent cx="504825" cy="371475"/>
            <wp:effectExtent l="0" t="0" r="9525" b="9525"/>
            <wp:docPr id="215889" name="Рисунок 21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51AF9">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760513B" w14:textId="77777777" w:rsidR="00F51AF9" w:rsidRPr="00F51AF9" w:rsidRDefault="00F51AF9" w:rsidP="00F51AF9">
      <w:pPr>
        <w:autoSpaceDE w:val="0"/>
        <w:autoSpaceDN w:val="0"/>
        <w:adjustRightInd w:val="0"/>
        <w:ind w:firstLine="539"/>
        <w:jc w:val="both"/>
        <w:rPr>
          <w:rFonts w:eastAsiaTheme="minorHAnsi"/>
          <w:sz w:val="28"/>
          <w:szCs w:val="28"/>
          <w:lang w:eastAsia="en-US"/>
        </w:rPr>
      </w:pPr>
      <w:r w:rsidRPr="00F51AF9">
        <w:rPr>
          <w:rFonts w:eastAsiaTheme="minorHAnsi"/>
          <w:noProof/>
          <w:position w:val="-11"/>
          <w:sz w:val="28"/>
          <w:szCs w:val="28"/>
          <w:lang w:eastAsia="en-US"/>
        </w:rPr>
        <w:drawing>
          <wp:inline distT="0" distB="0" distL="0" distR="0" wp14:anchorId="67FE4C06" wp14:editId="21B7768C">
            <wp:extent cx="466725" cy="323850"/>
            <wp:effectExtent l="0" t="0" r="9525" b="0"/>
            <wp:docPr id="215890" name="Рисунок 21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51AF9">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5190D1E" w14:textId="77777777" w:rsidR="00F51AF9" w:rsidRPr="00F51AF9" w:rsidRDefault="00F51AF9" w:rsidP="00F51AF9">
      <w:pPr>
        <w:autoSpaceDE w:val="0"/>
        <w:autoSpaceDN w:val="0"/>
        <w:adjustRightInd w:val="0"/>
        <w:ind w:firstLine="539"/>
        <w:jc w:val="both"/>
        <w:rPr>
          <w:rFonts w:eastAsiaTheme="minorHAnsi"/>
          <w:sz w:val="28"/>
          <w:szCs w:val="28"/>
          <w:lang w:eastAsia="en-US"/>
        </w:rPr>
      </w:pPr>
      <w:r w:rsidRPr="00F51AF9">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F51AF9">
        <w:rPr>
          <w:rFonts w:eastAsiaTheme="minorHAnsi"/>
          <w:sz w:val="28"/>
          <w:szCs w:val="28"/>
          <w:lang w:eastAsia="en-US"/>
        </w:rPr>
        <w:lastRenderedPageBreak/>
        <w:t>использовании земельного участка и надворных построек, на очередной период предстоящего года (</w:t>
      </w:r>
      <w:r w:rsidRPr="00F51AF9">
        <w:rPr>
          <w:rFonts w:eastAsiaTheme="minorHAnsi"/>
          <w:noProof/>
          <w:position w:val="-15"/>
          <w:sz w:val="28"/>
          <w:szCs w:val="28"/>
          <w:lang w:eastAsia="en-US"/>
        </w:rPr>
        <w:drawing>
          <wp:inline distT="0" distB="0" distL="0" distR="0" wp14:anchorId="164B8FB6" wp14:editId="6BD4EB18">
            <wp:extent cx="561975" cy="371475"/>
            <wp:effectExtent l="0" t="0" r="9525" b="9525"/>
            <wp:docPr id="215891" name="Рисунок 21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51AF9">
        <w:rPr>
          <w:rFonts w:eastAsiaTheme="minorHAnsi"/>
          <w:sz w:val="28"/>
          <w:szCs w:val="28"/>
          <w:lang w:eastAsia="en-US"/>
        </w:rPr>
        <w:t>) определяется по формуле:</w:t>
      </w:r>
    </w:p>
    <w:p w14:paraId="2D18F2B8" w14:textId="77777777" w:rsidR="00F51AF9" w:rsidRPr="00F51AF9" w:rsidRDefault="00F51AF9" w:rsidP="00F51AF9">
      <w:pPr>
        <w:autoSpaceDE w:val="0"/>
        <w:autoSpaceDN w:val="0"/>
        <w:adjustRightInd w:val="0"/>
        <w:jc w:val="center"/>
        <w:rPr>
          <w:rFonts w:eastAsiaTheme="minorHAnsi"/>
          <w:sz w:val="28"/>
          <w:szCs w:val="28"/>
          <w:lang w:eastAsia="en-US"/>
        </w:rPr>
      </w:pPr>
      <w:r w:rsidRPr="00F51AF9">
        <w:rPr>
          <w:rFonts w:eastAsiaTheme="minorHAnsi"/>
          <w:noProof/>
          <w:position w:val="-19"/>
          <w:sz w:val="28"/>
          <w:szCs w:val="28"/>
          <w:lang w:eastAsia="en-US"/>
        </w:rPr>
        <w:drawing>
          <wp:inline distT="0" distB="0" distL="0" distR="0" wp14:anchorId="624BD77A" wp14:editId="1296428F">
            <wp:extent cx="5153025" cy="428625"/>
            <wp:effectExtent l="0" t="0" r="0" b="0"/>
            <wp:docPr id="215892" name="Рисунок 21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51AF9">
        <w:rPr>
          <w:rFonts w:eastAsiaTheme="minorHAnsi"/>
          <w:sz w:val="28"/>
          <w:szCs w:val="28"/>
          <w:lang w:eastAsia="en-US"/>
        </w:rPr>
        <w:t>,</w:t>
      </w:r>
    </w:p>
    <w:p w14:paraId="312446E0" w14:textId="77777777" w:rsidR="00F51AF9" w:rsidRPr="00F51AF9" w:rsidRDefault="00F51AF9" w:rsidP="00F51AF9">
      <w:pPr>
        <w:autoSpaceDE w:val="0"/>
        <w:autoSpaceDN w:val="0"/>
        <w:adjustRightInd w:val="0"/>
        <w:ind w:firstLine="540"/>
        <w:jc w:val="both"/>
        <w:rPr>
          <w:rFonts w:eastAsiaTheme="minorHAnsi"/>
          <w:sz w:val="28"/>
          <w:szCs w:val="28"/>
          <w:lang w:eastAsia="en-US"/>
        </w:rPr>
      </w:pPr>
    </w:p>
    <w:p w14:paraId="57BFC488" w14:textId="77777777" w:rsidR="00F51AF9" w:rsidRPr="00F51AF9" w:rsidRDefault="00F51AF9" w:rsidP="00F51AF9">
      <w:pPr>
        <w:autoSpaceDE w:val="0"/>
        <w:autoSpaceDN w:val="0"/>
        <w:adjustRightInd w:val="0"/>
        <w:ind w:firstLine="540"/>
        <w:jc w:val="both"/>
        <w:rPr>
          <w:rFonts w:eastAsiaTheme="minorHAnsi"/>
          <w:sz w:val="28"/>
          <w:szCs w:val="28"/>
          <w:lang w:eastAsia="en-US"/>
        </w:rPr>
      </w:pPr>
      <w:r w:rsidRPr="00F51AF9">
        <w:rPr>
          <w:rFonts w:eastAsiaTheme="minorHAnsi"/>
          <w:sz w:val="28"/>
          <w:szCs w:val="28"/>
          <w:lang w:eastAsia="en-US"/>
        </w:rPr>
        <w:t>где:</w:t>
      </w:r>
    </w:p>
    <w:p w14:paraId="72E38858"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sz w:val="28"/>
          <w:szCs w:val="28"/>
          <w:lang w:eastAsia="en-US"/>
        </w:rPr>
        <w:t>s - количество видов коммунальных услуг;</w:t>
      </w:r>
    </w:p>
    <w:p w14:paraId="1DF28A3D"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CADF9C8"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3"/>
          <w:sz w:val="28"/>
          <w:szCs w:val="28"/>
          <w:lang w:eastAsia="en-US"/>
        </w:rPr>
        <w:drawing>
          <wp:inline distT="0" distB="0" distL="0" distR="0" wp14:anchorId="29841642" wp14:editId="4B569F31">
            <wp:extent cx="542925" cy="342900"/>
            <wp:effectExtent l="0" t="0" r="9525" b="0"/>
            <wp:docPr id="215893" name="Рисунок 21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51AF9">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95473A1" w14:textId="77777777" w:rsidR="00F51AF9" w:rsidRPr="00F51AF9" w:rsidRDefault="00F51AF9" w:rsidP="00F51AF9">
      <w:pPr>
        <w:autoSpaceDE w:val="0"/>
        <w:autoSpaceDN w:val="0"/>
        <w:adjustRightInd w:val="0"/>
        <w:ind w:firstLine="539"/>
        <w:jc w:val="both"/>
        <w:rPr>
          <w:rFonts w:eastAsiaTheme="minorHAnsi"/>
          <w:sz w:val="28"/>
          <w:szCs w:val="28"/>
          <w:lang w:eastAsia="en-US"/>
        </w:rPr>
      </w:pPr>
      <w:r w:rsidRPr="00F51AF9">
        <w:rPr>
          <w:rFonts w:eastAsiaTheme="minorHAnsi"/>
          <w:noProof/>
          <w:position w:val="-13"/>
          <w:sz w:val="28"/>
          <w:szCs w:val="28"/>
          <w:lang w:eastAsia="en-US"/>
        </w:rPr>
        <w:drawing>
          <wp:inline distT="0" distB="0" distL="0" distR="0" wp14:anchorId="55260400" wp14:editId="2E744EBD">
            <wp:extent cx="590550" cy="342900"/>
            <wp:effectExtent l="0" t="0" r="0" b="0"/>
            <wp:docPr id="215894" name="Рисунок 21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51AF9">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7E4B8A2" w14:textId="77777777" w:rsidR="00F51AF9" w:rsidRPr="00F51AF9" w:rsidRDefault="00F51AF9" w:rsidP="00F51AF9">
      <w:pPr>
        <w:autoSpaceDE w:val="0"/>
        <w:autoSpaceDN w:val="0"/>
        <w:adjustRightInd w:val="0"/>
        <w:ind w:firstLine="539"/>
        <w:jc w:val="both"/>
        <w:rPr>
          <w:rFonts w:eastAsiaTheme="minorHAnsi"/>
          <w:sz w:val="28"/>
          <w:szCs w:val="28"/>
          <w:lang w:eastAsia="en-US"/>
        </w:rPr>
      </w:pPr>
      <w:r w:rsidRPr="00F51AF9">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51AF9">
        <w:rPr>
          <w:rFonts w:eastAsiaTheme="minorHAnsi"/>
          <w:noProof/>
          <w:position w:val="-15"/>
          <w:sz w:val="28"/>
          <w:szCs w:val="28"/>
          <w:lang w:eastAsia="en-US"/>
        </w:rPr>
        <w:drawing>
          <wp:inline distT="0" distB="0" distL="0" distR="0" wp14:anchorId="3EFD813A" wp14:editId="1E535C5F">
            <wp:extent cx="504825" cy="371475"/>
            <wp:effectExtent l="0" t="0" r="9525" b="9525"/>
            <wp:docPr id="215895" name="Рисунок 21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51AF9">
        <w:rPr>
          <w:rFonts w:eastAsiaTheme="minorHAnsi"/>
          <w:sz w:val="28"/>
          <w:szCs w:val="28"/>
          <w:lang w:eastAsia="en-US"/>
        </w:rPr>
        <w:t>) определяется по формуле:</w:t>
      </w:r>
    </w:p>
    <w:p w14:paraId="1C8C1431" w14:textId="77777777" w:rsidR="00F51AF9" w:rsidRPr="00F51AF9" w:rsidRDefault="00F51AF9" w:rsidP="00F51AF9">
      <w:pPr>
        <w:autoSpaceDE w:val="0"/>
        <w:autoSpaceDN w:val="0"/>
        <w:adjustRightInd w:val="0"/>
        <w:ind w:firstLine="540"/>
        <w:jc w:val="both"/>
        <w:rPr>
          <w:rFonts w:eastAsiaTheme="minorHAnsi"/>
          <w:sz w:val="28"/>
          <w:szCs w:val="28"/>
          <w:lang w:eastAsia="en-US"/>
        </w:rPr>
      </w:pPr>
    </w:p>
    <w:p w14:paraId="44EF60A9" w14:textId="77777777" w:rsidR="00F51AF9" w:rsidRPr="00F51AF9" w:rsidRDefault="00F51AF9" w:rsidP="00F51AF9">
      <w:pPr>
        <w:autoSpaceDE w:val="0"/>
        <w:autoSpaceDN w:val="0"/>
        <w:adjustRightInd w:val="0"/>
        <w:jc w:val="center"/>
        <w:rPr>
          <w:rFonts w:eastAsiaTheme="minorHAnsi"/>
          <w:sz w:val="28"/>
          <w:szCs w:val="28"/>
          <w:lang w:eastAsia="en-US"/>
        </w:rPr>
      </w:pPr>
      <w:r w:rsidRPr="00F51AF9">
        <w:rPr>
          <w:rFonts w:eastAsiaTheme="minorHAnsi"/>
          <w:noProof/>
          <w:position w:val="-15"/>
          <w:sz w:val="28"/>
          <w:szCs w:val="28"/>
          <w:lang w:eastAsia="en-US"/>
        </w:rPr>
        <w:drawing>
          <wp:inline distT="0" distB="0" distL="0" distR="0" wp14:anchorId="7F0B7B3B" wp14:editId="768374A6">
            <wp:extent cx="1781175" cy="371475"/>
            <wp:effectExtent l="0" t="0" r="9525" b="9525"/>
            <wp:docPr id="215896" name="Рисунок 21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51AF9">
        <w:rPr>
          <w:rFonts w:eastAsiaTheme="minorHAnsi"/>
          <w:sz w:val="28"/>
          <w:szCs w:val="28"/>
          <w:lang w:eastAsia="en-US"/>
        </w:rPr>
        <w:t>,</w:t>
      </w:r>
    </w:p>
    <w:p w14:paraId="2E5C0A76" w14:textId="77777777" w:rsidR="00F51AF9" w:rsidRPr="00F51AF9" w:rsidRDefault="00F51AF9" w:rsidP="00F51AF9">
      <w:pPr>
        <w:autoSpaceDE w:val="0"/>
        <w:autoSpaceDN w:val="0"/>
        <w:adjustRightInd w:val="0"/>
        <w:ind w:firstLine="540"/>
        <w:jc w:val="both"/>
        <w:rPr>
          <w:rFonts w:eastAsiaTheme="minorHAnsi"/>
          <w:sz w:val="28"/>
          <w:szCs w:val="28"/>
          <w:lang w:eastAsia="en-US"/>
        </w:rPr>
      </w:pPr>
    </w:p>
    <w:p w14:paraId="1C0A2D42" w14:textId="77777777" w:rsidR="00F51AF9" w:rsidRPr="00F51AF9" w:rsidRDefault="00F51AF9" w:rsidP="00F51AF9">
      <w:pPr>
        <w:autoSpaceDE w:val="0"/>
        <w:autoSpaceDN w:val="0"/>
        <w:adjustRightInd w:val="0"/>
        <w:ind w:firstLine="540"/>
        <w:jc w:val="both"/>
        <w:rPr>
          <w:rFonts w:eastAsiaTheme="minorHAnsi"/>
          <w:sz w:val="28"/>
          <w:szCs w:val="28"/>
          <w:lang w:eastAsia="en-US"/>
        </w:rPr>
      </w:pPr>
      <w:r w:rsidRPr="00F51AF9">
        <w:rPr>
          <w:rFonts w:eastAsiaTheme="minorHAnsi"/>
          <w:sz w:val="28"/>
          <w:szCs w:val="28"/>
          <w:lang w:eastAsia="en-US"/>
        </w:rPr>
        <w:t>где:</w:t>
      </w:r>
    </w:p>
    <w:p w14:paraId="4D76EF07"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1"/>
          <w:sz w:val="28"/>
          <w:szCs w:val="28"/>
          <w:lang w:eastAsia="en-US"/>
        </w:rPr>
        <w:drawing>
          <wp:inline distT="0" distB="0" distL="0" distR="0" wp14:anchorId="2C1F0C00" wp14:editId="3E1C340B">
            <wp:extent cx="257175" cy="323850"/>
            <wp:effectExtent l="0" t="0" r="9525" b="0"/>
            <wp:docPr id="215897" name="Рисунок 21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51AF9">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6BCC645" w14:textId="77777777" w:rsidR="00F51AF9" w:rsidRPr="00F51AF9" w:rsidRDefault="00F51AF9" w:rsidP="00F51AF9">
      <w:pPr>
        <w:autoSpaceDE w:val="0"/>
        <w:autoSpaceDN w:val="0"/>
        <w:adjustRightInd w:val="0"/>
        <w:spacing w:before="280"/>
        <w:ind w:firstLine="540"/>
        <w:jc w:val="both"/>
        <w:rPr>
          <w:rFonts w:eastAsiaTheme="minorHAnsi"/>
          <w:sz w:val="28"/>
          <w:szCs w:val="28"/>
          <w:lang w:eastAsia="en-US"/>
        </w:rPr>
      </w:pPr>
      <w:r w:rsidRPr="00F51AF9">
        <w:rPr>
          <w:rFonts w:eastAsiaTheme="minorHAnsi"/>
          <w:noProof/>
          <w:position w:val="-11"/>
          <w:sz w:val="28"/>
          <w:szCs w:val="28"/>
          <w:lang w:eastAsia="en-US"/>
        </w:rPr>
        <w:drawing>
          <wp:inline distT="0" distB="0" distL="0" distR="0" wp14:anchorId="5B054DE1" wp14:editId="7589A04E">
            <wp:extent cx="276225" cy="323850"/>
            <wp:effectExtent l="0" t="0" r="9525" b="0"/>
            <wp:docPr id="215898" name="Рисунок 21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51AF9">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w:t>
      </w:r>
      <w:r w:rsidRPr="00F51AF9">
        <w:rPr>
          <w:rFonts w:eastAsiaTheme="minorHAnsi"/>
          <w:sz w:val="28"/>
          <w:szCs w:val="28"/>
          <w:lang w:eastAsia="en-US"/>
        </w:rPr>
        <w:lastRenderedPageBreak/>
        <w:t>совокупного платежа за коммунальные услуги) набором коммунальных услуг (степенью благоустройства).</w:t>
      </w:r>
    </w:p>
    <w:p w14:paraId="730F2007" w14:textId="77777777" w:rsidR="00F51AF9" w:rsidRPr="00F51AF9" w:rsidRDefault="00F51AF9" w:rsidP="00F51AF9">
      <w:pPr>
        <w:autoSpaceDE w:val="0"/>
        <w:autoSpaceDN w:val="0"/>
        <w:adjustRightInd w:val="0"/>
        <w:ind w:firstLine="540"/>
        <w:jc w:val="center"/>
        <w:rPr>
          <w:rFonts w:eastAsiaTheme="minorHAnsi"/>
          <w:b/>
          <w:bCs/>
          <w:sz w:val="28"/>
          <w:szCs w:val="28"/>
          <w:lang w:eastAsia="en-US"/>
        </w:rPr>
      </w:pPr>
    </w:p>
    <w:p w14:paraId="264C9A04" w14:textId="77777777" w:rsidR="00F51AF9" w:rsidRPr="00F51AF9" w:rsidRDefault="00F51AF9" w:rsidP="00F51AF9">
      <w:pPr>
        <w:autoSpaceDE w:val="0"/>
        <w:autoSpaceDN w:val="0"/>
        <w:adjustRightInd w:val="0"/>
        <w:jc w:val="center"/>
        <w:rPr>
          <w:rFonts w:eastAsiaTheme="minorHAnsi"/>
          <w:b/>
          <w:bCs/>
          <w:sz w:val="28"/>
          <w:szCs w:val="28"/>
          <w:lang w:eastAsia="en-US"/>
        </w:rPr>
      </w:pPr>
      <w:r w:rsidRPr="00F51AF9">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3BD4D77" w14:textId="77777777" w:rsidR="00F51AF9" w:rsidRPr="00F51AF9" w:rsidRDefault="00F51AF9" w:rsidP="00F51AF9">
      <w:pPr>
        <w:autoSpaceDE w:val="0"/>
        <w:autoSpaceDN w:val="0"/>
        <w:adjustRightInd w:val="0"/>
        <w:ind w:firstLine="540"/>
        <w:jc w:val="center"/>
        <w:rPr>
          <w:rFonts w:eastAsiaTheme="minorHAnsi"/>
          <w:b/>
          <w:bCs/>
          <w:sz w:val="28"/>
          <w:szCs w:val="28"/>
          <w:lang w:eastAsia="en-US"/>
        </w:rPr>
      </w:pPr>
    </w:p>
    <w:p w14:paraId="7051A90A" w14:textId="77777777" w:rsidR="00F51AF9" w:rsidRPr="00F51AF9" w:rsidRDefault="00F51AF9" w:rsidP="00F51AF9">
      <w:pPr>
        <w:jc w:val="both"/>
        <w:rPr>
          <w:sz w:val="28"/>
          <w:szCs w:val="28"/>
        </w:rPr>
      </w:pPr>
      <w:r w:rsidRPr="00F51AF9">
        <w:rPr>
          <w:sz w:val="28"/>
          <w:szCs w:val="28"/>
        </w:rPr>
        <w:tab/>
        <w:t>В декабре 2021 года для населения Промышленновского муниципального округа действуют тарифы на коммунальные услуги, установленные постановлением РЭК Кузбасса от 20.12.2020 № 776 «Об установлении льготных тарифов на коммунальные услуги, оказываемые на территории Промышленновского муниципального округа на 2021 год».</w:t>
      </w:r>
    </w:p>
    <w:p w14:paraId="07CEEA89" w14:textId="77777777" w:rsidR="00F51AF9" w:rsidRPr="00F51AF9" w:rsidRDefault="00F51AF9" w:rsidP="00F51AF9">
      <w:pPr>
        <w:widowControl w:val="0"/>
        <w:autoSpaceDE w:val="0"/>
        <w:autoSpaceDN w:val="0"/>
        <w:adjustRightInd w:val="0"/>
        <w:ind w:firstLine="567"/>
        <w:jc w:val="both"/>
        <w:rPr>
          <w:sz w:val="28"/>
          <w:szCs w:val="28"/>
        </w:rPr>
      </w:pPr>
      <w:r w:rsidRPr="00F51AF9">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Промышленновского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8082DA9" w14:textId="77777777" w:rsidR="00F51AF9" w:rsidRPr="00F51AF9" w:rsidRDefault="00F51AF9" w:rsidP="00F51AF9">
      <w:pPr>
        <w:widowControl w:val="0"/>
        <w:autoSpaceDE w:val="0"/>
        <w:autoSpaceDN w:val="0"/>
        <w:adjustRightInd w:val="0"/>
        <w:ind w:firstLine="567"/>
        <w:jc w:val="both"/>
        <w:rPr>
          <w:sz w:val="28"/>
          <w:szCs w:val="28"/>
        </w:rPr>
      </w:pPr>
      <w:r w:rsidRPr="00F51AF9">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Промышленновского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w:t>
      </w:r>
    </w:p>
    <w:p w14:paraId="5CCC8675" w14:textId="77777777" w:rsidR="00F51AF9" w:rsidRPr="00F51AF9" w:rsidRDefault="00F51AF9" w:rsidP="00F51AF9">
      <w:pPr>
        <w:widowControl w:val="0"/>
        <w:autoSpaceDE w:val="0"/>
        <w:autoSpaceDN w:val="0"/>
        <w:adjustRightInd w:val="0"/>
        <w:ind w:firstLine="567"/>
        <w:jc w:val="both"/>
        <w:rPr>
          <w:sz w:val="28"/>
          <w:szCs w:val="28"/>
        </w:rPr>
      </w:pPr>
      <w:r w:rsidRPr="00F51AF9">
        <w:rPr>
          <w:sz w:val="28"/>
          <w:szCs w:val="28"/>
        </w:rPr>
        <w:t>Результаты расчетов приведены в таблицах № 1 – 10.</w:t>
      </w:r>
    </w:p>
    <w:p w14:paraId="2D4F1D15" w14:textId="77777777" w:rsidR="00F51AF9" w:rsidRPr="00F51AF9" w:rsidRDefault="00F51AF9" w:rsidP="00F51AF9">
      <w:pPr>
        <w:widowControl w:val="0"/>
        <w:autoSpaceDE w:val="0"/>
        <w:autoSpaceDN w:val="0"/>
        <w:adjustRightInd w:val="0"/>
        <w:ind w:left="-284" w:firstLine="851"/>
        <w:jc w:val="both"/>
        <w:rPr>
          <w:sz w:val="28"/>
          <w:szCs w:val="28"/>
        </w:rPr>
      </w:pPr>
    </w:p>
    <w:p w14:paraId="4F1B7BA8" w14:textId="77777777" w:rsidR="00F51AF9" w:rsidRPr="00F51AF9" w:rsidRDefault="00F51AF9" w:rsidP="00F51AF9">
      <w:pPr>
        <w:widowControl w:val="0"/>
        <w:autoSpaceDE w:val="0"/>
        <w:autoSpaceDN w:val="0"/>
        <w:adjustRightInd w:val="0"/>
        <w:ind w:left="-284" w:firstLine="851"/>
        <w:jc w:val="both"/>
        <w:rPr>
          <w:sz w:val="28"/>
          <w:szCs w:val="28"/>
        </w:rPr>
      </w:pPr>
    </w:p>
    <w:p w14:paraId="6C63AB61" w14:textId="77777777" w:rsidR="00F51AF9" w:rsidRPr="00F51AF9" w:rsidRDefault="00F51AF9" w:rsidP="00F51AF9">
      <w:pPr>
        <w:widowControl w:val="0"/>
        <w:autoSpaceDE w:val="0"/>
        <w:autoSpaceDN w:val="0"/>
        <w:adjustRightInd w:val="0"/>
        <w:ind w:left="-284" w:firstLine="851"/>
        <w:jc w:val="both"/>
        <w:rPr>
          <w:sz w:val="28"/>
          <w:szCs w:val="28"/>
        </w:rPr>
        <w:sectPr w:rsidR="00F51AF9" w:rsidRPr="00F51AF9" w:rsidSect="002A50DA">
          <w:headerReference w:type="default" r:id="rId58"/>
          <w:pgSz w:w="11906" w:h="16838"/>
          <w:pgMar w:top="1134" w:right="850" w:bottom="1134" w:left="1560" w:header="708" w:footer="708" w:gutter="0"/>
          <w:cols w:space="708"/>
          <w:titlePg/>
          <w:docGrid w:linePitch="360"/>
        </w:sectPr>
      </w:pPr>
    </w:p>
    <w:p w14:paraId="46B28FCA" w14:textId="77777777" w:rsidR="00F51AF9" w:rsidRPr="00F51AF9" w:rsidRDefault="00F51AF9" w:rsidP="00F51AF9">
      <w:pPr>
        <w:widowControl w:val="0"/>
        <w:autoSpaceDE w:val="0"/>
        <w:autoSpaceDN w:val="0"/>
        <w:adjustRightInd w:val="0"/>
        <w:ind w:left="-284" w:firstLine="851"/>
        <w:jc w:val="right"/>
        <w:rPr>
          <w:sz w:val="28"/>
          <w:szCs w:val="28"/>
        </w:rPr>
      </w:pPr>
      <w:r w:rsidRPr="00F51AF9">
        <w:rPr>
          <w:sz w:val="28"/>
          <w:szCs w:val="28"/>
        </w:rPr>
        <w:lastRenderedPageBreak/>
        <w:t>Таблица № 1</w:t>
      </w:r>
    </w:p>
    <w:p w14:paraId="4B43136C" w14:textId="77777777" w:rsidR="00F51AF9" w:rsidRPr="00F51AF9" w:rsidRDefault="00F51AF9" w:rsidP="00F51AF9">
      <w:pPr>
        <w:widowControl w:val="0"/>
        <w:autoSpaceDE w:val="0"/>
        <w:autoSpaceDN w:val="0"/>
        <w:adjustRightInd w:val="0"/>
        <w:jc w:val="right"/>
        <w:rPr>
          <w:sz w:val="28"/>
          <w:szCs w:val="28"/>
        </w:rPr>
      </w:pPr>
      <w:r w:rsidRPr="00F51AF9">
        <w:rPr>
          <w:rFonts w:asciiTheme="minorHAnsi" w:eastAsiaTheme="minorHAnsi" w:hAnsiTheme="minorHAnsi" w:cstheme="minorBidi"/>
          <w:noProof/>
          <w:sz w:val="22"/>
          <w:szCs w:val="22"/>
          <w:lang w:eastAsia="en-US"/>
        </w:rPr>
        <w:drawing>
          <wp:inline distT="0" distB="0" distL="0" distR="0" wp14:anchorId="3BD7BBEF" wp14:editId="5E51935E">
            <wp:extent cx="9251950" cy="6177915"/>
            <wp:effectExtent l="0" t="0" r="6350" b="0"/>
            <wp:docPr id="215899" name="Рисунок 21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1950" cy="6177915"/>
                    </a:xfrm>
                    <a:prstGeom prst="rect">
                      <a:avLst/>
                    </a:prstGeom>
                    <a:noFill/>
                    <a:ln>
                      <a:noFill/>
                    </a:ln>
                  </pic:spPr>
                </pic:pic>
              </a:graphicData>
            </a:graphic>
          </wp:inline>
        </w:drawing>
      </w:r>
    </w:p>
    <w:p w14:paraId="674CE44F" w14:textId="77777777" w:rsidR="00F51AF9" w:rsidRPr="00F51AF9" w:rsidRDefault="00F51AF9" w:rsidP="00F51AF9">
      <w:pPr>
        <w:widowControl w:val="0"/>
        <w:autoSpaceDE w:val="0"/>
        <w:autoSpaceDN w:val="0"/>
        <w:adjustRightInd w:val="0"/>
        <w:ind w:left="-284" w:firstLine="851"/>
        <w:jc w:val="right"/>
        <w:rPr>
          <w:sz w:val="28"/>
          <w:szCs w:val="28"/>
        </w:rPr>
      </w:pPr>
    </w:p>
    <w:p w14:paraId="0BDF8EE2" w14:textId="77777777" w:rsidR="00F51AF9" w:rsidRPr="00F51AF9" w:rsidRDefault="00F51AF9" w:rsidP="00F51AF9">
      <w:pPr>
        <w:widowControl w:val="0"/>
        <w:autoSpaceDE w:val="0"/>
        <w:autoSpaceDN w:val="0"/>
        <w:adjustRightInd w:val="0"/>
        <w:ind w:left="-284" w:firstLine="851"/>
        <w:jc w:val="right"/>
        <w:rPr>
          <w:sz w:val="28"/>
          <w:szCs w:val="28"/>
        </w:rPr>
      </w:pPr>
      <w:r w:rsidRPr="00F51AF9">
        <w:rPr>
          <w:sz w:val="28"/>
          <w:szCs w:val="28"/>
        </w:rPr>
        <w:t>Таблица № 2</w:t>
      </w:r>
    </w:p>
    <w:p w14:paraId="1A7921F6" w14:textId="77777777" w:rsidR="00F51AF9" w:rsidRPr="00F51AF9" w:rsidRDefault="00F51AF9" w:rsidP="00F51AF9">
      <w:pPr>
        <w:widowControl w:val="0"/>
        <w:autoSpaceDE w:val="0"/>
        <w:autoSpaceDN w:val="0"/>
        <w:adjustRightInd w:val="0"/>
        <w:jc w:val="right"/>
        <w:rPr>
          <w:rFonts w:asciiTheme="minorHAnsi" w:eastAsiaTheme="minorHAnsi" w:hAnsiTheme="minorHAnsi" w:cstheme="minorBidi"/>
          <w:sz w:val="22"/>
          <w:szCs w:val="22"/>
          <w:lang w:eastAsia="en-US"/>
        </w:rPr>
      </w:pPr>
      <w:r w:rsidRPr="00F51AF9">
        <w:rPr>
          <w:rFonts w:asciiTheme="minorHAnsi" w:eastAsiaTheme="minorHAnsi" w:hAnsiTheme="minorHAnsi" w:cstheme="minorBidi"/>
          <w:noProof/>
          <w:sz w:val="22"/>
          <w:szCs w:val="22"/>
          <w:lang w:eastAsia="en-US"/>
        </w:rPr>
        <w:drawing>
          <wp:inline distT="0" distB="0" distL="0" distR="0" wp14:anchorId="7A8F6B4A" wp14:editId="6B13F688">
            <wp:extent cx="9251950" cy="5986145"/>
            <wp:effectExtent l="0" t="0" r="6350" b="0"/>
            <wp:docPr id="215900" name="Рисунок 21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1950" cy="5986145"/>
                    </a:xfrm>
                    <a:prstGeom prst="rect">
                      <a:avLst/>
                    </a:prstGeom>
                    <a:noFill/>
                    <a:ln>
                      <a:noFill/>
                    </a:ln>
                  </pic:spPr>
                </pic:pic>
              </a:graphicData>
            </a:graphic>
          </wp:inline>
        </w:drawing>
      </w:r>
    </w:p>
    <w:p w14:paraId="34189423" w14:textId="77777777" w:rsidR="00F51AF9" w:rsidRPr="00F51AF9" w:rsidRDefault="00F51AF9" w:rsidP="00F51AF9">
      <w:pPr>
        <w:widowControl w:val="0"/>
        <w:autoSpaceDE w:val="0"/>
        <w:autoSpaceDN w:val="0"/>
        <w:adjustRightInd w:val="0"/>
        <w:jc w:val="right"/>
        <w:rPr>
          <w:rFonts w:asciiTheme="minorHAnsi" w:eastAsiaTheme="minorHAnsi" w:hAnsiTheme="minorHAnsi" w:cstheme="minorBidi"/>
          <w:noProof/>
          <w:sz w:val="22"/>
          <w:szCs w:val="22"/>
          <w:lang w:eastAsia="en-US"/>
        </w:rPr>
      </w:pPr>
      <w:r w:rsidRPr="00F51AF9">
        <w:rPr>
          <w:sz w:val="28"/>
          <w:szCs w:val="28"/>
        </w:rPr>
        <w:lastRenderedPageBreak/>
        <w:t xml:space="preserve">Таблица № 3 </w:t>
      </w:r>
      <w:r w:rsidRPr="00F51AF9">
        <w:rPr>
          <w:rFonts w:asciiTheme="minorHAnsi" w:eastAsiaTheme="minorHAnsi" w:hAnsiTheme="minorHAnsi" w:cstheme="minorBidi"/>
          <w:noProof/>
          <w:sz w:val="22"/>
          <w:szCs w:val="22"/>
          <w:lang w:eastAsia="en-US"/>
        </w:rPr>
        <w:drawing>
          <wp:inline distT="0" distB="0" distL="0" distR="0" wp14:anchorId="77E5BAF6" wp14:editId="43425D70">
            <wp:extent cx="9251950" cy="6029325"/>
            <wp:effectExtent l="0" t="0" r="6350" b="9525"/>
            <wp:docPr id="215901" name="Рисунок 2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1950" cy="6029325"/>
                    </a:xfrm>
                    <a:prstGeom prst="rect">
                      <a:avLst/>
                    </a:prstGeom>
                    <a:noFill/>
                    <a:ln>
                      <a:noFill/>
                    </a:ln>
                  </pic:spPr>
                </pic:pic>
              </a:graphicData>
            </a:graphic>
          </wp:inline>
        </w:drawing>
      </w:r>
    </w:p>
    <w:p w14:paraId="2DF7DE47" w14:textId="77777777" w:rsidR="00F51AF9" w:rsidRPr="00F51AF9" w:rsidRDefault="00F51AF9" w:rsidP="00F51AF9">
      <w:pPr>
        <w:widowControl w:val="0"/>
        <w:autoSpaceDE w:val="0"/>
        <w:autoSpaceDN w:val="0"/>
        <w:adjustRightInd w:val="0"/>
        <w:jc w:val="right"/>
        <w:rPr>
          <w:rFonts w:asciiTheme="minorHAnsi" w:eastAsiaTheme="minorHAnsi" w:hAnsiTheme="minorHAnsi" w:cstheme="minorBidi"/>
          <w:noProof/>
          <w:sz w:val="22"/>
          <w:szCs w:val="22"/>
          <w:lang w:eastAsia="en-US"/>
        </w:rPr>
      </w:pPr>
    </w:p>
    <w:p w14:paraId="19172249" w14:textId="77777777" w:rsidR="00F51AF9" w:rsidRPr="00F51AF9" w:rsidRDefault="00F51AF9" w:rsidP="00F51AF9">
      <w:pPr>
        <w:widowControl w:val="0"/>
        <w:autoSpaceDE w:val="0"/>
        <w:autoSpaceDN w:val="0"/>
        <w:adjustRightInd w:val="0"/>
        <w:jc w:val="right"/>
        <w:rPr>
          <w:sz w:val="28"/>
          <w:szCs w:val="28"/>
        </w:rPr>
      </w:pPr>
      <w:r w:rsidRPr="00F51AF9">
        <w:rPr>
          <w:rFonts w:eastAsiaTheme="minorHAnsi"/>
          <w:noProof/>
          <w:sz w:val="28"/>
          <w:szCs w:val="28"/>
          <w:lang w:eastAsia="en-US"/>
        </w:rPr>
        <w:lastRenderedPageBreak/>
        <w:t>Таблица № 4</w:t>
      </w:r>
    </w:p>
    <w:p w14:paraId="278B11DA" w14:textId="77777777" w:rsidR="00F51AF9" w:rsidRPr="00F51AF9" w:rsidRDefault="00F51AF9" w:rsidP="00F51AF9">
      <w:pPr>
        <w:widowControl w:val="0"/>
        <w:autoSpaceDE w:val="0"/>
        <w:autoSpaceDN w:val="0"/>
        <w:adjustRightInd w:val="0"/>
        <w:jc w:val="right"/>
        <w:rPr>
          <w:sz w:val="28"/>
          <w:szCs w:val="28"/>
        </w:rPr>
      </w:pPr>
      <w:r w:rsidRPr="00F51AF9">
        <w:rPr>
          <w:rFonts w:asciiTheme="minorHAnsi" w:eastAsiaTheme="minorHAnsi" w:hAnsiTheme="minorHAnsi" w:cstheme="minorBidi"/>
          <w:noProof/>
          <w:sz w:val="22"/>
          <w:szCs w:val="22"/>
          <w:lang w:eastAsia="en-US"/>
        </w:rPr>
        <w:drawing>
          <wp:inline distT="0" distB="0" distL="0" distR="0" wp14:anchorId="64076515" wp14:editId="0ABDB6D7">
            <wp:extent cx="9251950" cy="6050915"/>
            <wp:effectExtent l="0" t="0" r="6350" b="6985"/>
            <wp:docPr id="215902" name="Рисунок 21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1950" cy="6050915"/>
                    </a:xfrm>
                    <a:prstGeom prst="rect">
                      <a:avLst/>
                    </a:prstGeom>
                    <a:noFill/>
                    <a:ln>
                      <a:noFill/>
                    </a:ln>
                  </pic:spPr>
                </pic:pic>
              </a:graphicData>
            </a:graphic>
          </wp:inline>
        </w:drawing>
      </w:r>
    </w:p>
    <w:p w14:paraId="1D38AF0A" w14:textId="77777777" w:rsidR="00F51AF9" w:rsidRPr="00F51AF9" w:rsidRDefault="00F51AF9" w:rsidP="00F51AF9">
      <w:pPr>
        <w:widowControl w:val="0"/>
        <w:autoSpaceDE w:val="0"/>
        <w:autoSpaceDN w:val="0"/>
        <w:adjustRightInd w:val="0"/>
        <w:jc w:val="right"/>
        <w:rPr>
          <w:sz w:val="28"/>
          <w:szCs w:val="28"/>
        </w:rPr>
      </w:pPr>
    </w:p>
    <w:p w14:paraId="229FDA1E" w14:textId="77777777" w:rsidR="00F51AF9" w:rsidRPr="00F51AF9" w:rsidRDefault="00F51AF9" w:rsidP="00F51AF9">
      <w:pPr>
        <w:widowControl w:val="0"/>
        <w:autoSpaceDE w:val="0"/>
        <w:autoSpaceDN w:val="0"/>
        <w:adjustRightInd w:val="0"/>
        <w:jc w:val="right"/>
        <w:rPr>
          <w:sz w:val="28"/>
          <w:szCs w:val="28"/>
        </w:rPr>
      </w:pPr>
      <w:r w:rsidRPr="00F51AF9">
        <w:rPr>
          <w:sz w:val="28"/>
          <w:szCs w:val="28"/>
        </w:rPr>
        <w:lastRenderedPageBreak/>
        <w:t>Таблица № 5</w:t>
      </w:r>
    </w:p>
    <w:p w14:paraId="697F6F50" w14:textId="77777777" w:rsidR="00F51AF9" w:rsidRPr="00F51AF9" w:rsidRDefault="00F51AF9" w:rsidP="00F51AF9">
      <w:pPr>
        <w:widowControl w:val="0"/>
        <w:autoSpaceDE w:val="0"/>
        <w:autoSpaceDN w:val="0"/>
        <w:adjustRightInd w:val="0"/>
        <w:jc w:val="right"/>
        <w:rPr>
          <w:sz w:val="28"/>
          <w:szCs w:val="28"/>
        </w:rPr>
      </w:pPr>
      <w:r w:rsidRPr="00F51AF9">
        <w:rPr>
          <w:rFonts w:asciiTheme="minorHAnsi" w:eastAsiaTheme="minorHAnsi" w:hAnsiTheme="minorHAnsi" w:cstheme="minorBidi"/>
          <w:noProof/>
          <w:sz w:val="22"/>
          <w:szCs w:val="22"/>
          <w:lang w:eastAsia="en-US"/>
        </w:rPr>
        <w:drawing>
          <wp:inline distT="0" distB="0" distL="0" distR="0" wp14:anchorId="2B1C1246" wp14:editId="6EF5DBCC">
            <wp:extent cx="9251950" cy="5829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1950" cy="5829300"/>
                    </a:xfrm>
                    <a:prstGeom prst="rect">
                      <a:avLst/>
                    </a:prstGeom>
                    <a:noFill/>
                    <a:ln>
                      <a:noFill/>
                    </a:ln>
                  </pic:spPr>
                </pic:pic>
              </a:graphicData>
            </a:graphic>
          </wp:inline>
        </w:drawing>
      </w:r>
    </w:p>
    <w:p w14:paraId="58DE35AA" w14:textId="77777777" w:rsidR="00F51AF9" w:rsidRPr="00F51AF9" w:rsidRDefault="00F51AF9" w:rsidP="00F51AF9">
      <w:pPr>
        <w:widowControl w:val="0"/>
        <w:autoSpaceDE w:val="0"/>
        <w:autoSpaceDN w:val="0"/>
        <w:adjustRightInd w:val="0"/>
        <w:jc w:val="right"/>
        <w:rPr>
          <w:sz w:val="28"/>
          <w:szCs w:val="28"/>
        </w:rPr>
      </w:pPr>
    </w:p>
    <w:p w14:paraId="5FBDA049" w14:textId="77777777" w:rsidR="00F51AF9" w:rsidRPr="00F51AF9" w:rsidRDefault="00F51AF9" w:rsidP="00F51AF9">
      <w:pPr>
        <w:widowControl w:val="0"/>
        <w:autoSpaceDE w:val="0"/>
        <w:autoSpaceDN w:val="0"/>
        <w:adjustRightInd w:val="0"/>
        <w:jc w:val="right"/>
        <w:rPr>
          <w:sz w:val="28"/>
          <w:szCs w:val="28"/>
        </w:rPr>
      </w:pPr>
    </w:p>
    <w:p w14:paraId="08BAEF15" w14:textId="77777777" w:rsidR="00F51AF9" w:rsidRPr="00F51AF9" w:rsidRDefault="00F51AF9" w:rsidP="00F51AF9">
      <w:pPr>
        <w:widowControl w:val="0"/>
        <w:autoSpaceDE w:val="0"/>
        <w:autoSpaceDN w:val="0"/>
        <w:adjustRightInd w:val="0"/>
        <w:jc w:val="right"/>
        <w:rPr>
          <w:sz w:val="28"/>
          <w:szCs w:val="28"/>
        </w:rPr>
      </w:pPr>
      <w:r w:rsidRPr="00F51AF9">
        <w:rPr>
          <w:sz w:val="28"/>
          <w:szCs w:val="28"/>
        </w:rPr>
        <w:lastRenderedPageBreak/>
        <w:t>Таблица № 6</w:t>
      </w:r>
    </w:p>
    <w:p w14:paraId="0672B4F3" w14:textId="77777777" w:rsidR="00F51AF9" w:rsidRPr="00F51AF9" w:rsidRDefault="00F51AF9" w:rsidP="00F51AF9">
      <w:pPr>
        <w:widowControl w:val="0"/>
        <w:autoSpaceDE w:val="0"/>
        <w:autoSpaceDN w:val="0"/>
        <w:adjustRightInd w:val="0"/>
        <w:jc w:val="right"/>
        <w:rPr>
          <w:sz w:val="28"/>
          <w:szCs w:val="28"/>
        </w:rPr>
      </w:pPr>
      <w:r w:rsidRPr="00F51AF9">
        <w:rPr>
          <w:rFonts w:asciiTheme="minorHAnsi" w:eastAsiaTheme="minorHAnsi" w:hAnsiTheme="minorHAnsi" w:cstheme="minorBidi"/>
          <w:noProof/>
          <w:sz w:val="22"/>
          <w:szCs w:val="22"/>
          <w:lang w:eastAsia="en-US"/>
        </w:rPr>
        <w:drawing>
          <wp:inline distT="0" distB="0" distL="0" distR="0" wp14:anchorId="68FE0F2D" wp14:editId="75992B1A">
            <wp:extent cx="9251950" cy="5948045"/>
            <wp:effectExtent l="0" t="0" r="6350" b="0"/>
            <wp:docPr id="215903" name="Рисунок 21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1950" cy="5948045"/>
                    </a:xfrm>
                    <a:prstGeom prst="rect">
                      <a:avLst/>
                    </a:prstGeom>
                    <a:noFill/>
                    <a:ln>
                      <a:noFill/>
                    </a:ln>
                  </pic:spPr>
                </pic:pic>
              </a:graphicData>
            </a:graphic>
          </wp:inline>
        </w:drawing>
      </w:r>
    </w:p>
    <w:p w14:paraId="79948A37" w14:textId="77777777" w:rsidR="00F51AF9" w:rsidRPr="00F51AF9" w:rsidRDefault="00F51AF9" w:rsidP="00F51AF9">
      <w:pPr>
        <w:widowControl w:val="0"/>
        <w:autoSpaceDE w:val="0"/>
        <w:autoSpaceDN w:val="0"/>
        <w:adjustRightInd w:val="0"/>
        <w:ind w:left="-284" w:firstLine="851"/>
        <w:jc w:val="right"/>
        <w:rPr>
          <w:sz w:val="28"/>
          <w:szCs w:val="28"/>
        </w:rPr>
      </w:pPr>
    </w:p>
    <w:p w14:paraId="52876C2C" w14:textId="77777777" w:rsidR="00F51AF9" w:rsidRPr="00F51AF9" w:rsidRDefault="00F51AF9" w:rsidP="00F51AF9">
      <w:pPr>
        <w:widowControl w:val="0"/>
        <w:autoSpaceDE w:val="0"/>
        <w:autoSpaceDN w:val="0"/>
        <w:adjustRightInd w:val="0"/>
        <w:ind w:left="-284" w:firstLine="851"/>
        <w:jc w:val="right"/>
        <w:rPr>
          <w:sz w:val="28"/>
          <w:szCs w:val="28"/>
        </w:rPr>
      </w:pPr>
      <w:r w:rsidRPr="00F51AF9">
        <w:rPr>
          <w:sz w:val="28"/>
          <w:szCs w:val="28"/>
        </w:rPr>
        <w:lastRenderedPageBreak/>
        <w:t>Таблица № 7</w:t>
      </w:r>
    </w:p>
    <w:p w14:paraId="304DA821" w14:textId="77777777" w:rsidR="00F51AF9" w:rsidRPr="00F51AF9" w:rsidRDefault="00F51AF9" w:rsidP="00F51AF9">
      <w:pPr>
        <w:widowControl w:val="0"/>
        <w:autoSpaceDE w:val="0"/>
        <w:autoSpaceDN w:val="0"/>
        <w:adjustRightInd w:val="0"/>
        <w:jc w:val="right"/>
        <w:rPr>
          <w:sz w:val="28"/>
          <w:szCs w:val="28"/>
        </w:rPr>
      </w:pPr>
      <w:r w:rsidRPr="00F51AF9">
        <w:rPr>
          <w:rFonts w:asciiTheme="minorHAnsi" w:eastAsiaTheme="minorHAnsi" w:hAnsiTheme="minorHAnsi" w:cstheme="minorBidi"/>
          <w:noProof/>
          <w:sz w:val="22"/>
          <w:szCs w:val="22"/>
          <w:lang w:eastAsia="en-US"/>
        </w:rPr>
        <w:drawing>
          <wp:inline distT="0" distB="0" distL="0" distR="0" wp14:anchorId="10178B05" wp14:editId="723CFAFB">
            <wp:extent cx="9251950" cy="6086475"/>
            <wp:effectExtent l="0" t="0" r="635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1950" cy="6086475"/>
                    </a:xfrm>
                    <a:prstGeom prst="rect">
                      <a:avLst/>
                    </a:prstGeom>
                    <a:noFill/>
                    <a:ln>
                      <a:noFill/>
                    </a:ln>
                  </pic:spPr>
                </pic:pic>
              </a:graphicData>
            </a:graphic>
          </wp:inline>
        </w:drawing>
      </w:r>
    </w:p>
    <w:p w14:paraId="2E37D328" w14:textId="77777777" w:rsidR="00F51AF9" w:rsidRPr="00F51AF9" w:rsidRDefault="00F51AF9" w:rsidP="00F51AF9">
      <w:pPr>
        <w:widowControl w:val="0"/>
        <w:autoSpaceDE w:val="0"/>
        <w:autoSpaceDN w:val="0"/>
        <w:adjustRightInd w:val="0"/>
        <w:jc w:val="right"/>
        <w:rPr>
          <w:sz w:val="28"/>
          <w:szCs w:val="28"/>
        </w:rPr>
      </w:pPr>
      <w:r w:rsidRPr="00F51AF9">
        <w:rPr>
          <w:sz w:val="28"/>
          <w:szCs w:val="28"/>
        </w:rPr>
        <w:lastRenderedPageBreak/>
        <w:t xml:space="preserve">     Таблица № 8</w:t>
      </w:r>
    </w:p>
    <w:p w14:paraId="2EAC5EDA" w14:textId="77777777" w:rsidR="00F51AF9" w:rsidRPr="00F51AF9" w:rsidRDefault="00F51AF9" w:rsidP="00F51AF9">
      <w:pPr>
        <w:widowControl w:val="0"/>
        <w:autoSpaceDE w:val="0"/>
        <w:autoSpaceDN w:val="0"/>
        <w:adjustRightInd w:val="0"/>
        <w:rPr>
          <w:sz w:val="28"/>
          <w:szCs w:val="28"/>
        </w:rPr>
      </w:pPr>
      <w:r w:rsidRPr="00F51AF9">
        <w:rPr>
          <w:rFonts w:asciiTheme="minorHAnsi" w:eastAsiaTheme="minorHAnsi" w:hAnsiTheme="minorHAnsi" w:cstheme="minorBidi"/>
          <w:noProof/>
          <w:sz w:val="22"/>
          <w:szCs w:val="22"/>
          <w:lang w:eastAsia="en-US"/>
        </w:rPr>
        <w:drawing>
          <wp:inline distT="0" distB="0" distL="0" distR="0" wp14:anchorId="287569EB" wp14:editId="3B6D243A">
            <wp:extent cx="9251950" cy="6064885"/>
            <wp:effectExtent l="0" t="0" r="6350" b="0"/>
            <wp:docPr id="215904" name="Рисунок 21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1950" cy="6064885"/>
                    </a:xfrm>
                    <a:prstGeom prst="rect">
                      <a:avLst/>
                    </a:prstGeom>
                    <a:noFill/>
                    <a:ln>
                      <a:noFill/>
                    </a:ln>
                  </pic:spPr>
                </pic:pic>
              </a:graphicData>
            </a:graphic>
          </wp:inline>
        </w:drawing>
      </w:r>
    </w:p>
    <w:p w14:paraId="25BFA950" w14:textId="77777777" w:rsidR="00F51AF9" w:rsidRPr="00F51AF9" w:rsidRDefault="00F51AF9" w:rsidP="00F51AF9">
      <w:pPr>
        <w:widowControl w:val="0"/>
        <w:autoSpaceDE w:val="0"/>
        <w:autoSpaceDN w:val="0"/>
        <w:adjustRightInd w:val="0"/>
        <w:ind w:left="-284" w:firstLine="851"/>
        <w:jc w:val="right"/>
        <w:rPr>
          <w:sz w:val="28"/>
          <w:szCs w:val="28"/>
        </w:rPr>
      </w:pPr>
    </w:p>
    <w:p w14:paraId="44CF2CEA" w14:textId="77777777" w:rsidR="00F51AF9" w:rsidRPr="00F51AF9" w:rsidRDefault="00F51AF9" w:rsidP="00F51AF9">
      <w:pPr>
        <w:widowControl w:val="0"/>
        <w:autoSpaceDE w:val="0"/>
        <w:autoSpaceDN w:val="0"/>
        <w:adjustRightInd w:val="0"/>
        <w:ind w:left="-284" w:firstLine="851"/>
        <w:jc w:val="right"/>
        <w:rPr>
          <w:sz w:val="28"/>
          <w:szCs w:val="28"/>
        </w:rPr>
      </w:pPr>
      <w:r w:rsidRPr="00F51AF9">
        <w:rPr>
          <w:sz w:val="28"/>
          <w:szCs w:val="28"/>
        </w:rPr>
        <w:lastRenderedPageBreak/>
        <w:t>Таблица № 9</w:t>
      </w:r>
    </w:p>
    <w:p w14:paraId="5AFAF874" w14:textId="77777777" w:rsidR="00F51AF9" w:rsidRPr="00F51AF9" w:rsidRDefault="00F51AF9" w:rsidP="00F51AF9">
      <w:pPr>
        <w:widowControl w:val="0"/>
        <w:autoSpaceDE w:val="0"/>
        <w:autoSpaceDN w:val="0"/>
        <w:adjustRightInd w:val="0"/>
        <w:rPr>
          <w:sz w:val="28"/>
          <w:szCs w:val="28"/>
        </w:rPr>
      </w:pPr>
      <w:r w:rsidRPr="00F51AF9">
        <w:rPr>
          <w:rFonts w:asciiTheme="minorHAnsi" w:eastAsiaTheme="minorHAnsi" w:hAnsiTheme="minorHAnsi" w:cstheme="minorBidi"/>
          <w:noProof/>
          <w:sz w:val="22"/>
          <w:szCs w:val="22"/>
          <w:lang w:eastAsia="en-US"/>
        </w:rPr>
        <w:drawing>
          <wp:inline distT="0" distB="0" distL="0" distR="0" wp14:anchorId="6513A653" wp14:editId="3DE0B583">
            <wp:extent cx="9251950" cy="6198870"/>
            <wp:effectExtent l="0" t="0" r="6350" b="0"/>
            <wp:docPr id="215905" name="Рисунок 21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1950" cy="6198870"/>
                    </a:xfrm>
                    <a:prstGeom prst="rect">
                      <a:avLst/>
                    </a:prstGeom>
                    <a:noFill/>
                    <a:ln>
                      <a:noFill/>
                    </a:ln>
                  </pic:spPr>
                </pic:pic>
              </a:graphicData>
            </a:graphic>
          </wp:inline>
        </w:drawing>
      </w:r>
    </w:p>
    <w:p w14:paraId="691A661C" w14:textId="77777777" w:rsidR="00F51AF9" w:rsidRPr="00F51AF9" w:rsidRDefault="00F51AF9" w:rsidP="00F51AF9">
      <w:pPr>
        <w:widowControl w:val="0"/>
        <w:autoSpaceDE w:val="0"/>
        <w:autoSpaceDN w:val="0"/>
        <w:adjustRightInd w:val="0"/>
        <w:ind w:left="-284" w:firstLine="851"/>
        <w:jc w:val="right"/>
        <w:rPr>
          <w:sz w:val="28"/>
          <w:szCs w:val="28"/>
        </w:rPr>
      </w:pPr>
      <w:r w:rsidRPr="00F51AF9">
        <w:rPr>
          <w:sz w:val="28"/>
          <w:szCs w:val="28"/>
        </w:rPr>
        <w:lastRenderedPageBreak/>
        <w:t>Таблица № 10</w:t>
      </w:r>
    </w:p>
    <w:p w14:paraId="34CC368F" w14:textId="77777777" w:rsidR="00F51AF9" w:rsidRPr="00F51AF9" w:rsidRDefault="00F51AF9" w:rsidP="00F51AF9">
      <w:pPr>
        <w:widowControl w:val="0"/>
        <w:autoSpaceDE w:val="0"/>
        <w:autoSpaceDN w:val="0"/>
        <w:adjustRightInd w:val="0"/>
        <w:ind w:left="-284" w:firstLine="284"/>
        <w:jc w:val="right"/>
        <w:rPr>
          <w:sz w:val="28"/>
          <w:szCs w:val="28"/>
        </w:rPr>
        <w:sectPr w:rsidR="00F51AF9" w:rsidRPr="00F51AF9" w:rsidSect="001C3563">
          <w:pgSz w:w="16838" w:h="11906" w:orient="landscape"/>
          <w:pgMar w:top="568" w:right="1134" w:bottom="426" w:left="1134" w:header="709" w:footer="709" w:gutter="0"/>
          <w:cols w:space="708"/>
          <w:docGrid w:linePitch="360"/>
        </w:sectPr>
      </w:pPr>
      <w:r w:rsidRPr="00F51AF9">
        <w:rPr>
          <w:rFonts w:asciiTheme="minorHAnsi" w:eastAsiaTheme="minorHAnsi" w:hAnsiTheme="minorHAnsi" w:cstheme="minorBidi"/>
          <w:noProof/>
          <w:sz w:val="22"/>
          <w:szCs w:val="22"/>
          <w:lang w:eastAsia="en-US"/>
        </w:rPr>
        <w:drawing>
          <wp:inline distT="0" distB="0" distL="0" distR="0" wp14:anchorId="70A049FD" wp14:editId="50436239">
            <wp:extent cx="9251950" cy="5929630"/>
            <wp:effectExtent l="0" t="0" r="6350" b="0"/>
            <wp:docPr id="215906" name="Рисунок 21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1950" cy="5929630"/>
                    </a:xfrm>
                    <a:prstGeom prst="rect">
                      <a:avLst/>
                    </a:prstGeom>
                    <a:noFill/>
                    <a:ln>
                      <a:noFill/>
                    </a:ln>
                  </pic:spPr>
                </pic:pic>
              </a:graphicData>
            </a:graphic>
          </wp:inline>
        </w:drawing>
      </w:r>
    </w:p>
    <w:p w14:paraId="1955E57E" w14:textId="77777777" w:rsidR="00F51AF9" w:rsidRPr="00F51AF9" w:rsidRDefault="00F51AF9" w:rsidP="00F51AF9">
      <w:pPr>
        <w:widowControl w:val="0"/>
        <w:autoSpaceDE w:val="0"/>
        <w:autoSpaceDN w:val="0"/>
        <w:adjustRightInd w:val="0"/>
        <w:ind w:left="851"/>
        <w:jc w:val="center"/>
        <w:rPr>
          <w:b/>
          <w:bCs/>
          <w:sz w:val="28"/>
          <w:szCs w:val="28"/>
        </w:rPr>
      </w:pPr>
      <w:r w:rsidRPr="00F51AF9">
        <w:rPr>
          <w:b/>
          <w:bCs/>
          <w:sz w:val="28"/>
          <w:szCs w:val="28"/>
        </w:rPr>
        <w:lastRenderedPageBreak/>
        <w:t>Льготные тарифы на коммунальные услуги</w:t>
      </w:r>
    </w:p>
    <w:p w14:paraId="0F51C893" w14:textId="77777777" w:rsidR="00F51AF9" w:rsidRPr="00F51AF9" w:rsidRDefault="00F51AF9" w:rsidP="00F51AF9">
      <w:pPr>
        <w:widowControl w:val="0"/>
        <w:autoSpaceDE w:val="0"/>
        <w:autoSpaceDN w:val="0"/>
        <w:adjustRightInd w:val="0"/>
        <w:ind w:left="851" w:right="424" w:firstLine="567"/>
        <w:jc w:val="both"/>
        <w:rPr>
          <w:sz w:val="28"/>
          <w:szCs w:val="28"/>
        </w:rPr>
      </w:pPr>
    </w:p>
    <w:p w14:paraId="4F8872EA" w14:textId="1BF74AA3" w:rsidR="00F51AF9" w:rsidRPr="00F51AF9" w:rsidRDefault="00F51AF9" w:rsidP="00F51AF9">
      <w:pPr>
        <w:widowControl w:val="0"/>
        <w:autoSpaceDE w:val="0"/>
        <w:autoSpaceDN w:val="0"/>
        <w:adjustRightInd w:val="0"/>
        <w:ind w:left="851" w:right="424" w:firstLine="567"/>
        <w:jc w:val="both"/>
        <w:rPr>
          <w:sz w:val="28"/>
          <w:szCs w:val="28"/>
        </w:rPr>
      </w:pPr>
      <w:r w:rsidRPr="00F51AF9">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5,0%.  Размер льготных тарифов на коммунальные услуги приведены в таблицах № 11 - 12. </w:t>
      </w:r>
    </w:p>
    <w:p w14:paraId="40AD47BC" w14:textId="77777777" w:rsidR="00F51AF9" w:rsidRPr="00F51AF9" w:rsidRDefault="00F51AF9" w:rsidP="00F51AF9">
      <w:pPr>
        <w:widowControl w:val="0"/>
        <w:autoSpaceDE w:val="0"/>
        <w:autoSpaceDN w:val="0"/>
        <w:adjustRightInd w:val="0"/>
        <w:ind w:left="851" w:firstLine="850"/>
        <w:jc w:val="both"/>
        <w:rPr>
          <w:sz w:val="28"/>
          <w:szCs w:val="28"/>
        </w:rPr>
      </w:pPr>
    </w:p>
    <w:p w14:paraId="52A5D123" w14:textId="77777777" w:rsidR="00F51AF9" w:rsidRPr="00F51AF9" w:rsidRDefault="00F51AF9" w:rsidP="00F51AF9">
      <w:pPr>
        <w:tabs>
          <w:tab w:val="left" w:pos="0"/>
        </w:tabs>
        <w:ind w:right="424"/>
        <w:jc w:val="right"/>
        <w:rPr>
          <w:bCs/>
          <w:sz w:val="28"/>
          <w:szCs w:val="28"/>
        </w:rPr>
      </w:pPr>
    </w:p>
    <w:p w14:paraId="3E54FD63" w14:textId="77777777" w:rsidR="00F51AF9" w:rsidRPr="00F51AF9" w:rsidRDefault="00F51AF9" w:rsidP="00F51AF9">
      <w:pPr>
        <w:tabs>
          <w:tab w:val="left" w:pos="0"/>
        </w:tabs>
        <w:ind w:right="424"/>
        <w:jc w:val="right"/>
        <w:rPr>
          <w:bCs/>
          <w:sz w:val="28"/>
          <w:szCs w:val="28"/>
        </w:rPr>
      </w:pPr>
    </w:p>
    <w:p w14:paraId="5D89985A" w14:textId="77777777" w:rsidR="00F51AF9" w:rsidRPr="00F51AF9" w:rsidRDefault="00F51AF9" w:rsidP="00F51AF9">
      <w:pPr>
        <w:tabs>
          <w:tab w:val="left" w:pos="0"/>
        </w:tabs>
        <w:ind w:right="424"/>
        <w:jc w:val="right"/>
        <w:rPr>
          <w:bCs/>
          <w:sz w:val="28"/>
          <w:szCs w:val="28"/>
        </w:rPr>
      </w:pPr>
    </w:p>
    <w:p w14:paraId="02A6A94A" w14:textId="77777777" w:rsidR="00F51AF9" w:rsidRPr="00F51AF9" w:rsidRDefault="00F51AF9" w:rsidP="00F51AF9">
      <w:pPr>
        <w:tabs>
          <w:tab w:val="left" w:pos="0"/>
        </w:tabs>
        <w:ind w:right="424"/>
        <w:jc w:val="right"/>
        <w:rPr>
          <w:bCs/>
          <w:sz w:val="28"/>
          <w:szCs w:val="28"/>
        </w:rPr>
      </w:pPr>
    </w:p>
    <w:p w14:paraId="4EB92145" w14:textId="77777777" w:rsidR="00F51AF9" w:rsidRPr="00F51AF9" w:rsidRDefault="00F51AF9" w:rsidP="00F51AF9">
      <w:pPr>
        <w:tabs>
          <w:tab w:val="left" w:pos="0"/>
        </w:tabs>
        <w:ind w:right="424"/>
        <w:jc w:val="right"/>
        <w:rPr>
          <w:bCs/>
          <w:sz w:val="28"/>
          <w:szCs w:val="28"/>
        </w:rPr>
      </w:pPr>
    </w:p>
    <w:p w14:paraId="2F3E4669" w14:textId="77777777" w:rsidR="00F51AF9" w:rsidRPr="00F51AF9" w:rsidRDefault="00F51AF9" w:rsidP="00F51AF9">
      <w:pPr>
        <w:tabs>
          <w:tab w:val="left" w:pos="0"/>
        </w:tabs>
        <w:ind w:right="424"/>
        <w:jc w:val="right"/>
        <w:rPr>
          <w:bCs/>
          <w:sz w:val="28"/>
          <w:szCs w:val="28"/>
        </w:rPr>
      </w:pPr>
    </w:p>
    <w:p w14:paraId="031FFBAC" w14:textId="77777777" w:rsidR="00F51AF9" w:rsidRPr="00F51AF9" w:rsidRDefault="00F51AF9" w:rsidP="00F51AF9">
      <w:pPr>
        <w:tabs>
          <w:tab w:val="left" w:pos="0"/>
        </w:tabs>
        <w:ind w:right="424"/>
        <w:jc w:val="right"/>
        <w:rPr>
          <w:bCs/>
          <w:sz w:val="28"/>
          <w:szCs w:val="28"/>
        </w:rPr>
      </w:pPr>
    </w:p>
    <w:p w14:paraId="7D069A92" w14:textId="77777777" w:rsidR="00F51AF9" w:rsidRPr="00F51AF9" w:rsidRDefault="00F51AF9" w:rsidP="00F51AF9">
      <w:pPr>
        <w:tabs>
          <w:tab w:val="left" w:pos="0"/>
        </w:tabs>
        <w:ind w:right="424"/>
        <w:jc w:val="right"/>
        <w:rPr>
          <w:bCs/>
          <w:sz w:val="28"/>
          <w:szCs w:val="28"/>
        </w:rPr>
      </w:pPr>
    </w:p>
    <w:p w14:paraId="0164CFE0" w14:textId="77777777" w:rsidR="00F51AF9" w:rsidRPr="00F51AF9" w:rsidRDefault="00F51AF9" w:rsidP="00F51AF9">
      <w:pPr>
        <w:tabs>
          <w:tab w:val="left" w:pos="0"/>
        </w:tabs>
        <w:ind w:right="424"/>
        <w:jc w:val="right"/>
        <w:rPr>
          <w:bCs/>
          <w:sz w:val="28"/>
          <w:szCs w:val="28"/>
        </w:rPr>
      </w:pPr>
    </w:p>
    <w:p w14:paraId="13878019" w14:textId="77777777" w:rsidR="00F51AF9" w:rsidRPr="00F51AF9" w:rsidRDefault="00F51AF9" w:rsidP="00F51AF9">
      <w:pPr>
        <w:tabs>
          <w:tab w:val="left" w:pos="0"/>
        </w:tabs>
        <w:ind w:right="424"/>
        <w:jc w:val="right"/>
        <w:rPr>
          <w:bCs/>
          <w:sz w:val="28"/>
          <w:szCs w:val="28"/>
        </w:rPr>
      </w:pPr>
    </w:p>
    <w:p w14:paraId="5049E9A4" w14:textId="77777777" w:rsidR="00F51AF9" w:rsidRPr="00F51AF9" w:rsidRDefault="00F51AF9" w:rsidP="00F51AF9">
      <w:pPr>
        <w:tabs>
          <w:tab w:val="left" w:pos="0"/>
        </w:tabs>
        <w:ind w:right="424"/>
        <w:jc w:val="right"/>
        <w:rPr>
          <w:bCs/>
          <w:sz w:val="28"/>
          <w:szCs w:val="28"/>
        </w:rPr>
      </w:pPr>
    </w:p>
    <w:p w14:paraId="3E952483" w14:textId="77777777" w:rsidR="00F51AF9" w:rsidRPr="00F51AF9" w:rsidRDefault="00F51AF9" w:rsidP="00F51AF9">
      <w:pPr>
        <w:tabs>
          <w:tab w:val="left" w:pos="0"/>
        </w:tabs>
        <w:ind w:right="424"/>
        <w:jc w:val="right"/>
        <w:rPr>
          <w:bCs/>
          <w:sz w:val="28"/>
          <w:szCs w:val="28"/>
        </w:rPr>
      </w:pPr>
    </w:p>
    <w:p w14:paraId="7AA69558" w14:textId="77777777" w:rsidR="00F51AF9" w:rsidRPr="00F51AF9" w:rsidRDefault="00F51AF9" w:rsidP="00F51AF9">
      <w:pPr>
        <w:tabs>
          <w:tab w:val="left" w:pos="0"/>
        </w:tabs>
        <w:ind w:right="424"/>
        <w:jc w:val="right"/>
        <w:rPr>
          <w:bCs/>
          <w:sz w:val="28"/>
          <w:szCs w:val="28"/>
        </w:rPr>
      </w:pPr>
    </w:p>
    <w:p w14:paraId="63BC566A" w14:textId="77777777" w:rsidR="00F51AF9" w:rsidRPr="00F51AF9" w:rsidRDefault="00F51AF9" w:rsidP="00F51AF9">
      <w:pPr>
        <w:tabs>
          <w:tab w:val="left" w:pos="0"/>
        </w:tabs>
        <w:ind w:right="424"/>
        <w:jc w:val="right"/>
        <w:rPr>
          <w:bCs/>
          <w:sz w:val="28"/>
          <w:szCs w:val="28"/>
        </w:rPr>
      </w:pPr>
    </w:p>
    <w:p w14:paraId="4B4C0DAE" w14:textId="77777777" w:rsidR="00F51AF9" w:rsidRPr="00F51AF9" w:rsidRDefault="00F51AF9" w:rsidP="00F51AF9">
      <w:pPr>
        <w:tabs>
          <w:tab w:val="left" w:pos="0"/>
        </w:tabs>
        <w:ind w:right="424"/>
        <w:jc w:val="right"/>
        <w:rPr>
          <w:bCs/>
          <w:sz w:val="28"/>
          <w:szCs w:val="28"/>
        </w:rPr>
      </w:pPr>
    </w:p>
    <w:p w14:paraId="3FB598A3" w14:textId="77777777" w:rsidR="00F51AF9" w:rsidRPr="00F51AF9" w:rsidRDefault="00F51AF9" w:rsidP="00F51AF9">
      <w:pPr>
        <w:tabs>
          <w:tab w:val="left" w:pos="0"/>
        </w:tabs>
        <w:ind w:right="424"/>
        <w:jc w:val="right"/>
        <w:rPr>
          <w:bCs/>
          <w:sz w:val="28"/>
          <w:szCs w:val="28"/>
        </w:rPr>
      </w:pPr>
    </w:p>
    <w:p w14:paraId="34AD898B" w14:textId="77777777" w:rsidR="00F51AF9" w:rsidRPr="00F51AF9" w:rsidRDefault="00F51AF9" w:rsidP="00F51AF9">
      <w:pPr>
        <w:tabs>
          <w:tab w:val="left" w:pos="0"/>
        </w:tabs>
        <w:ind w:right="424"/>
        <w:jc w:val="right"/>
        <w:rPr>
          <w:bCs/>
          <w:sz w:val="28"/>
          <w:szCs w:val="28"/>
        </w:rPr>
      </w:pPr>
    </w:p>
    <w:p w14:paraId="00827BA8" w14:textId="77777777" w:rsidR="00F51AF9" w:rsidRPr="00F51AF9" w:rsidRDefault="00F51AF9" w:rsidP="00F51AF9">
      <w:pPr>
        <w:tabs>
          <w:tab w:val="left" w:pos="0"/>
        </w:tabs>
        <w:ind w:right="424"/>
        <w:jc w:val="right"/>
        <w:rPr>
          <w:bCs/>
          <w:sz w:val="28"/>
          <w:szCs w:val="28"/>
        </w:rPr>
      </w:pPr>
    </w:p>
    <w:p w14:paraId="28CE8D90" w14:textId="77777777" w:rsidR="00F51AF9" w:rsidRPr="00F51AF9" w:rsidRDefault="00F51AF9" w:rsidP="00F51AF9">
      <w:pPr>
        <w:tabs>
          <w:tab w:val="left" w:pos="0"/>
        </w:tabs>
        <w:ind w:right="424"/>
        <w:jc w:val="right"/>
        <w:rPr>
          <w:bCs/>
          <w:sz w:val="28"/>
          <w:szCs w:val="28"/>
        </w:rPr>
      </w:pPr>
    </w:p>
    <w:p w14:paraId="17198344" w14:textId="77777777" w:rsidR="00F51AF9" w:rsidRPr="00F51AF9" w:rsidRDefault="00F51AF9" w:rsidP="00F51AF9">
      <w:pPr>
        <w:tabs>
          <w:tab w:val="left" w:pos="0"/>
        </w:tabs>
        <w:ind w:right="424"/>
        <w:jc w:val="right"/>
        <w:rPr>
          <w:bCs/>
          <w:sz w:val="28"/>
          <w:szCs w:val="28"/>
        </w:rPr>
      </w:pPr>
    </w:p>
    <w:p w14:paraId="48CD7E4A" w14:textId="77777777" w:rsidR="00F51AF9" w:rsidRPr="00F51AF9" w:rsidRDefault="00F51AF9" w:rsidP="00F51AF9">
      <w:pPr>
        <w:tabs>
          <w:tab w:val="left" w:pos="0"/>
        </w:tabs>
        <w:ind w:right="424"/>
        <w:jc w:val="right"/>
        <w:rPr>
          <w:bCs/>
          <w:sz w:val="28"/>
          <w:szCs w:val="28"/>
        </w:rPr>
      </w:pPr>
    </w:p>
    <w:p w14:paraId="0E72B005" w14:textId="77777777" w:rsidR="00F51AF9" w:rsidRPr="00F51AF9" w:rsidRDefault="00F51AF9" w:rsidP="00F51AF9">
      <w:pPr>
        <w:tabs>
          <w:tab w:val="left" w:pos="0"/>
        </w:tabs>
        <w:ind w:right="424"/>
        <w:jc w:val="right"/>
        <w:rPr>
          <w:bCs/>
          <w:sz w:val="28"/>
          <w:szCs w:val="28"/>
        </w:rPr>
      </w:pPr>
    </w:p>
    <w:p w14:paraId="60D7646A" w14:textId="77777777" w:rsidR="00F51AF9" w:rsidRPr="00F51AF9" w:rsidRDefault="00F51AF9" w:rsidP="00F51AF9">
      <w:pPr>
        <w:tabs>
          <w:tab w:val="left" w:pos="0"/>
        </w:tabs>
        <w:ind w:right="424"/>
        <w:jc w:val="right"/>
        <w:rPr>
          <w:bCs/>
          <w:sz w:val="28"/>
          <w:szCs w:val="28"/>
        </w:rPr>
      </w:pPr>
    </w:p>
    <w:p w14:paraId="423423FA" w14:textId="77777777" w:rsidR="00F51AF9" w:rsidRPr="00F51AF9" w:rsidRDefault="00F51AF9" w:rsidP="00F51AF9">
      <w:pPr>
        <w:tabs>
          <w:tab w:val="left" w:pos="0"/>
        </w:tabs>
        <w:ind w:right="424"/>
        <w:jc w:val="right"/>
        <w:rPr>
          <w:bCs/>
          <w:sz w:val="28"/>
          <w:szCs w:val="28"/>
        </w:rPr>
      </w:pPr>
    </w:p>
    <w:p w14:paraId="6555161E" w14:textId="77777777" w:rsidR="00F51AF9" w:rsidRPr="00F51AF9" w:rsidRDefault="00F51AF9" w:rsidP="00F51AF9">
      <w:pPr>
        <w:tabs>
          <w:tab w:val="left" w:pos="0"/>
        </w:tabs>
        <w:ind w:right="424"/>
        <w:jc w:val="right"/>
        <w:rPr>
          <w:bCs/>
          <w:sz w:val="28"/>
          <w:szCs w:val="28"/>
        </w:rPr>
      </w:pPr>
    </w:p>
    <w:p w14:paraId="0C3E771C" w14:textId="77777777" w:rsidR="00F51AF9" w:rsidRPr="00F51AF9" w:rsidRDefault="00F51AF9" w:rsidP="00F51AF9">
      <w:pPr>
        <w:tabs>
          <w:tab w:val="left" w:pos="0"/>
        </w:tabs>
        <w:ind w:right="424"/>
        <w:jc w:val="right"/>
        <w:rPr>
          <w:bCs/>
          <w:sz w:val="28"/>
          <w:szCs w:val="28"/>
        </w:rPr>
      </w:pPr>
    </w:p>
    <w:p w14:paraId="536C2A76" w14:textId="77777777" w:rsidR="00F51AF9" w:rsidRPr="00F51AF9" w:rsidRDefault="00F51AF9" w:rsidP="00F51AF9">
      <w:pPr>
        <w:tabs>
          <w:tab w:val="left" w:pos="0"/>
        </w:tabs>
        <w:ind w:right="424"/>
        <w:jc w:val="right"/>
        <w:rPr>
          <w:bCs/>
          <w:sz w:val="28"/>
          <w:szCs w:val="28"/>
        </w:rPr>
      </w:pPr>
    </w:p>
    <w:p w14:paraId="77A5E108" w14:textId="77777777" w:rsidR="00F51AF9" w:rsidRPr="00F51AF9" w:rsidRDefault="00F51AF9" w:rsidP="00F51AF9">
      <w:pPr>
        <w:tabs>
          <w:tab w:val="left" w:pos="0"/>
        </w:tabs>
        <w:ind w:right="424"/>
        <w:jc w:val="right"/>
        <w:rPr>
          <w:bCs/>
          <w:sz w:val="28"/>
          <w:szCs w:val="28"/>
        </w:rPr>
      </w:pPr>
    </w:p>
    <w:p w14:paraId="31B6ECE3" w14:textId="77777777" w:rsidR="00F51AF9" w:rsidRPr="00F51AF9" w:rsidRDefault="00F51AF9" w:rsidP="00F51AF9">
      <w:pPr>
        <w:tabs>
          <w:tab w:val="left" w:pos="0"/>
        </w:tabs>
        <w:ind w:right="424"/>
        <w:jc w:val="right"/>
        <w:rPr>
          <w:bCs/>
          <w:sz w:val="28"/>
          <w:szCs w:val="28"/>
        </w:rPr>
      </w:pPr>
    </w:p>
    <w:p w14:paraId="51AA9967" w14:textId="77777777" w:rsidR="00F51AF9" w:rsidRPr="00F51AF9" w:rsidRDefault="00F51AF9" w:rsidP="00F51AF9">
      <w:pPr>
        <w:tabs>
          <w:tab w:val="left" w:pos="0"/>
        </w:tabs>
        <w:ind w:right="424"/>
        <w:jc w:val="right"/>
        <w:rPr>
          <w:bCs/>
          <w:sz w:val="28"/>
          <w:szCs w:val="28"/>
        </w:rPr>
      </w:pPr>
    </w:p>
    <w:p w14:paraId="18CBF590" w14:textId="77777777" w:rsidR="00F51AF9" w:rsidRPr="00F51AF9" w:rsidRDefault="00F51AF9" w:rsidP="00F51AF9">
      <w:pPr>
        <w:tabs>
          <w:tab w:val="left" w:pos="0"/>
        </w:tabs>
        <w:ind w:right="424"/>
        <w:jc w:val="right"/>
        <w:rPr>
          <w:bCs/>
          <w:sz w:val="28"/>
          <w:szCs w:val="28"/>
        </w:rPr>
      </w:pPr>
    </w:p>
    <w:p w14:paraId="78F71EB6" w14:textId="77777777" w:rsidR="00F51AF9" w:rsidRDefault="00F51AF9" w:rsidP="00F51AF9">
      <w:pPr>
        <w:tabs>
          <w:tab w:val="left" w:pos="0"/>
        </w:tabs>
        <w:ind w:right="424"/>
        <w:jc w:val="right"/>
        <w:rPr>
          <w:bCs/>
          <w:sz w:val="28"/>
          <w:szCs w:val="28"/>
        </w:rPr>
        <w:sectPr w:rsidR="00F51AF9" w:rsidSect="00AE5199">
          <w:pgSz w:w="11906" w:h="16838"/>
          <w:pgMar w:top="1134" w:right="566" w:bottom="1134" w:left="567" w:header="708" w:footer="708" w:gutter="0"/>
          <w:cols w:space="708"/>
          <w:titlePg/>
          <w:docGrid w:linePitch="381"/>
        </w:sectPr>
      </w:pPr>
    </w:p>
    <w:p w14:paraId="65C56CB0" w14:textId="77777777" w:rsidR="00F51AF9" w:rsidRPr="00F51AF9" w:rsidRDefault="00F51AF9" w:rsidP="00F51AF9">
      <w:pPr>
        <w:tabs>
          <w:tab w:val="left" w:pos="0"/>
        </w:tabs>
        <w:ind w:right="424"/>
        <w:jc w:val="right"/>
        <w:rPr>
          <w:bCs/>
          <w:sz w:val="28"/>
          <w:szCs w:val="28"/>
        </w:rPr>
      </w:pPr>
      <w:r w:rsidRPr="00F51AF9">
        <w:rPr>
          <w:bCs/>
          <w:sz w:val="28"/>
          <w:szCs w:val="28"/>
        </w:rPr>
        <w:lastRenderedPageBreak/>
        <w:t>Таблица № 11</w:t>
      </w:r>
    </w:p>
    <w:p w14:paraId="50687802" w14:textId="77777777" w:rsidR="00F51AF9" w:rsidRPr="00F51AF9" w:rsidRDefault="00F51AF9" w:rsidP="00F51AF9">
      <w:pPr>
        <w:tabs>
          <w:tab w:val="left" w:pos="142"/>
        </w:tabs>
        <w:ind w:left="709" w:right="141" w:firstLine="709"/>
        <w:jc w:val="center"/>
        <w:rPr>
          <w:bCs/>
          <w:sz w:val="28"/>
          <w:szCs w:val="28"/>
        </w:rPr>
      </w:pPr>
    </w:p>
    <w:p w14:paraId="52D0CCBA" w14:textId="77777777" w:rsidR="00F51AF9" w:rsidRPr="00F51AF9" w:rsidRDefault="00F51AF9" w:rsidP="00F51AF9">
      <w:pPr>
        <w:tabs>
          <w:tab w:val="left" w:pos="142"/>
        </w:tabs>
        <w:ind w:left="709" w:right="141" w:firstLine="709"/>
        <w:jc w:val="center"/>
        <w:rPr>
          <w:bCs/>
          <w:sz w:val="28"/>
          <w:szCs w:val="28"/>
        </w:rPr>
      </w:pPr>
      <w:r w:rsidRPr="00F51AF9">
        <w:rPr>
          <w:bCs/>
          <w:sz w:val="28"/>
          <w:szCs w:val="28"/>
        </w:rPr>
        <w:t>Льготные тарифы*</w:t>
      </w:r>
    </w:p>
    <w:p w14:paraId="2F4AD9E8" w14:textId="77777777" w:rsidR="00F51AF9" w:rsidRPr="00F51AF9" w:rsidRDefault="00F51AF9" w:rsidP="00F51AF9">
      <w:pPr>
        <w:tabs>
          <w:tab w:val="left" w:pos="142"/>
        </w:tabs>
        <w:ind w:left="709" w:right="141" w:firstLine="709"/>
        <w:jc w:val="center"/>
        <w:rPr>
          <w:bCs/>
          <w:sz w:val="28"/>
          <w:szCs w:val="28"/>
        </w:rPr>
      </w:pPr>
      <w:r w:rsidRPr="00F51AF9">
        <w:rPr>
          <w:bCs/>
          <w:sz w:val="28"/>
          <w:szCs w:val="28"/>
        </w:rPr>
        <w:t xml:space="preserve">на холодное водоснабжение, водоотведение, горячее водоснабжение                           </w:t>
      </w:r>
      <w:r w:rsidRPr="00F51AF9">
        <w:rPr>
          <w:bCs/>
          <w:kern w:val="32"/>
          <w:sz w:val="28"/>
          <w:szCs w:val="28"/>
          <w:lang w:eastAsia="en-US"/>
        </w:rPr>
        <w:t xml:space="preserve"> в открытой системе горячего водоснабжения</w:t>
      </w:r>
      <w:r w:rsidRPr="00F51AF9">
        <w:rPr>
          <w:bCs/>
          <w:sz w:val="28"/>
          <w:szCs w:val="28"/>
        </w:rPr>
        <w:t>, тепловую энергию (мощность), твердое топливо (уголь), сжиженный газ</w:t>
      </w:r>
    </w:p>
    <w:p w14:paraId="6596670E" w14:textId="77777777" w:rsidR="00F51AF9" w:rsidRPr="00F51AF9" w:rsidRDefault="00F51AF9" w:rsidP="00F51AF9">
      <w:pPr>
        <w:tabs>
          <w:tab w:val="left" w:pos="0"/>
        </w:tabs>
        <w:jc w:val="center"/>
        <w:rPr>
          <w:bCs/>
          <w:sz w:val="28"/>
          <w:szCs w:val="28"/>
        </w:rPr>
      </w:pPr>
      <w:r w:rsidRPr="00F51AF9">
        <w:rPr>
          <w:bCs/>
          <w:sz w:val="28"/>
          <w:szCs w:val="28"/>
        </w:rPr>
        <w:t xml:space="preserve">                                                                                                                    </w:t>
      </w: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703"/>
        <w:gridCol w:w="2411"/>
        <w:gridCol w:w="2126"/>
        <w:gridCol w:w="1418"/>
        <w:gridCol w:w="1701"/>
        <w:gridCol w:w="1701"/>
      </w:tblGrid>
      <w:tr w:rsidR="00F51AF9" w:rsidRPr="00F51AF9" w14:paraId="701B9D67" w14:textId="77777777" w:rsidTr="00AE6253">
        <w:trPr>
          <w:trHeight w:val="324"/>
        </w:trPr>
        <w:tc>
          <w:tcPr>
            <w:tcW w:w="703" w:type="dxa"/>
            <w:vMerge w:val="restart"/>
            <w:vAlign w:val="center"/>
          </w:tcPr>
          <w:p w14:paraId="55FC72C1" w14:textId="77777777" w:rsidR="00F51AF9" w:rsidRPr="00F51AF9" w:rsidRDefault="00F51AF9" w:rsidP="00F51AF9">
            <w:pPr>
              <w:jc w:val="center"/>
              <w:rPr>
                <w:bCs/>
              </w:rPr>
            </w:pPr>
            <w:r w:rsidRPr="00F51AF9">
              <w:rPr>
                <w:bCs/>
              </w:rPr>
              <w:t>№ п/п</w:t>
            </w:r>
          </w:p>
        </w:tc>
        <w:tc>
          <w:tcPr>
            <w:tcW w:w="2411" w:type="dxa"/>
            <w:vMerge w:val="restart"/>
            <w:vAlign w:val="center"/>
          </w:tcPr>
          <w:p w14:paraId="50CB3AD1" w14:textId="77777777" w:rsidR="00F51AF9" w:rsidRPr="00F51AF9" w:rsidRDefault="00F51AF9" w:rsidP="00F51AF9">
            <w:pPr>
              <w:tabs>
                <w:tab w:val="left" w:pos="0"/>
              </w:tabs>
              <w:jc w:val="center"/>
              <w:rPr>
                <w:bCs/>
              </w:rPr>
            </w:pPr>
            <w:r w:rsidRPr="00F51AF9">
              <w:rPr>
                <w:bCs/>
              </w:rPr>
              <w:t>Наименование регулируемой организации</w:t>
            </w:r>
          </w:p>
        </w:tc>
        <w:tc>
          <w:tcPr>
            <w:tcW w:w="2126" w:type="dxa"/>
            <w:vMerge w:val="restart"/>
            <w:vAlign w:val="center"/>
          </w:tcPr>
          <w:p w14:paraId="1F9C4290" w14:textId="77777777" w:rsidR="00F51AF9" w:rsidRPr="00F51AF9" w:rsidRDefault="00F51AF9" w:rsidP="00F51AF9">
            <w:pPr>
              <w:tabs>
                <w:tab w:val="left" w:pos="0"/>
              </w:tabs>
              <w:jc w:val="center"/>
              <w:rPr>
                <w:bCs/>
              </w:rPr>
            </w:pPr>
            <w:r w:rsidRPr="00F51AF9">
              <w:rPr>
                <w:bCs/>
              </w:rPr>
              <w:t>Территория оказания услуги</w:t>
            </w:r>
          </w:p>
        </w:tc>
        <w:tc>
          <w:tcPr>
            <w:tcW w:w="1418" w:type="dxa"/>
            <w:vMerge w:val="restart"/>
            <w:vAlign w:val="center"/>
          </w:tcPr>
          <w:p w14:paraId="48B25199" w14:textId="77777777" w:rsidR="00F51AF9" w:rsidRPr="00F51AF9" w:rsidRDefault="00F51AF9" w:rsidP="00F51AF9">
            <w:pPr>
              <w:tabs>
                <w:tab w:val="left" w:pos="0"/>
              </w:tabs>
              <w:jc w:val="center"/>
              <w:rPr>
                <w:bCs/>
              </w:rPr>
            </w:pPr>
            <w:r w:rsidRPr="00F51AF9">
              <w:rPr>
                <w:bCs/>
              </w:rPr>
              <w:t xml:space="preserve">Единицы измерения </w:t>
            </w:r>
          </w:p>
        </w:tc>
        <w:tc>
          <w:tcPr>
            <w:tcW w:w="3402" w:type="dxa"/>
            <w:gridSpan w:val="2"/>
            <w:vAlign w:val="center"/>
          </w:tcPr>
          <w:p w14:paraId="7BF138C3" w14:textId="77777777" w:rsidR="00F51AF9" w:rsidRPr="00F51AF9" w:rsidRDefault="00F51AF9" w:rsidP="00F51AF9">
            <w:pPr>
              <w:tabs>
                <w:tab w:val="left" w:pos="0"/>
              </w:tabs>
              <w:jc w:val="center"/>
              <w:rPr>
                <w:bCs/>
              </w:rPr>
            </w:pPr>
            <w:r w:rsidRPr="00F51AF9">
              <w:rPr>
                <w:bCs/>
              </w:rPr>
              <w:t>Льготный тариф</w:t>
            </w:r>
          </w:p>
        </w:tc>
      </w:tr>
      <w:tr w:rsidR="00F51AF9" w:rsidRPr="00F51AF9" w14:paraId="069706E6" w14:textId="77777777" w:rsidTr="00AE6253">
        <w:trPr>
          <w:trHeight w:val="499"/>
        </w:trPr>
        <w:tc>
          <w:tcPr>
            <w:tcW w:w="703" w:type="dxa"/>
            <w:vMerge/>
            <w:vAlign w:val="center"/>
          </w:tcPr>
          <w:p w14:paraId="6E726F54" w14:textId="77777777" w:rsidR="00F51AF9" w:rsidRPr="00F51AF9" w:rsidRDefault="00F51AF9" w:rsidP="00F51AF9">
            <w:pPr>
              <w:tabs>
                <w:tab w:val="left" w:pos="0"/>
              </w:tabs>
              <w:jc w:val="center"/>
              <w:rPr>
                <w:bCs/>
              </w:rPr>
            </w:pPr>
          </w:p>
        </w:tc>
        <w:tc>
          <w:tcPr>
            <w:tcW w:w="2411" w:type="dxa"/>
            <w:vMerge/>
            <w:vAlign w:val="center"/>
          </w:tcPr>
          <w:p w14:paraId="3725CD8C" w14:textId="77777777" w:rsidR="00F51AF9" w:rsidRPr="00F51AF9" w:rsidRDefault="00F51AF9" w:rsidP="00F51AF9">
            <w:pPr>
              <w:tabs>
                <w:tab w:val="left" w:pos="0"/>
              </w:tabs>
              <w:jc w:val="center"/>
              <w:rPr>
                <w:bCs/>
              </w:rPr>
            </w:pPr>
          </w:p>
        </w:tc>
        <w:tc>
          <w:tcPr>
            <w:tcW w:w="2126" w:type="dxa"/>
            <w:vMerge/>
            <w:vAlign w:val="center"/>
          </w:tcPr>
          <w:p w14:paraId="404B3A38" w14:textId="77777777" w:rsidR="00F51AF9" w:rsidRPr="00F51AF9" w:rsidRDefault="00F51AF9" w:rsidP="00F51AF9">
            <w:pPr>
              <w:tabs>
                <w:tab w:val="left" w:pos="0"/>
              </w:tabs>
              <w:jc w:val="center"/>
              <w:rPr>
                <w:bCs/>
              </w:rPr>
            </w:pPr>
          </w:p>
        </w:tc>
        <w:tc>
          <w:tcPr>
            <w:tcW w:w="1418" w:type="dxa"/>
            <w:vMerge/>
            <w:vAlign w:val="center"/>
          </w:tcPr>
          <w:p w14:paraId="21053F53" w14:textId="77777777" w:rsidR="00F51AF9" w:rsidRPr="00F51AF9" w:rsidRDefault="00F51AF9" w:rsidP="00F51AF9">
            <w:pPr>
              <w:tabs>
                <w:tab w:val="left" w:pos="0"/>
              </w:tabs>
              <w:jc w:val="center"/>
              <w:rPr>
                <w:bCs/>
              </w:rPr>
            </w:pPr>
          </w:p>
        </w:tc>
        <w:tc>
          <w:tcPr>
            <w:tcW w:w="1701" w:type="dxa"/>
            <w:vAlign w:val="center"/>
          </w:tcPr>
          <w:p w14:paraId="615B29D8" w14:textId="77777777" w:rsidR="00F51AF9" w:rsidRPr="00F51AF9" w:rsidRDefault="00F51AF9" w:rsidP="00F51AF9">
            <w:pPr>
              <w:tabs>
                <w:tab w:val="left" w:pos="0"/>
              </w:tabs>
              <w:jc w:val="center"/>
              <w:rPr>
                <w:bCs/>
              </w:rPr>
            </w:pPr>
            <w:r w:rsidRPr="00F51AF9">
              <w:rPr>
                <w:bCs/>
              </w:rPr>
              <w:t xml:space="preserve">с 01.01.2022                   по 30.06.2022 </w:t>
            </w:r>
          </w:p>
        </w:tc>
        <w:tc>
          <w:tcPr>
            <w:tcW w:w="1701" w:type="dxa"/>
            <w:vAlign w:val="center"/>
          </w:tcPr>
          <w:p w14:paraId="01612362" w14:textId="77777777" w:rsidR="00F51AF9" w:rsidRPr="00F51AF9" w:rsidRDefault="00F51AF9" w:rsidP="00F51AF9">
            <w:pPr>
              <w:tabs>
                <w:tab w:val="left" w:pos="0"/>
              </w:tabs>
              <w:ind w:right="-100"/>
              <w:rPr>
                <w:bCs/>
              </w:rPr>
            </w:pPr>
            <w:r w:rsidRPr="00F51AF9">
              <w:rPr>
                <w:bCs/>
              </w:rPr>
              <w:t xml:space="preserve">с 01.07.2022                по 31.12.2022 </w:t>
            </w:r>
          </w:p>
        </w:tc>
      </w:tr>
      <w:tr w:rsidR="00F51AF9" w:rsidRPr="00F51AF9" w14:paraId="4135453B" w14:textId="77777777" w:rsidTr="00AE6253">
        <w:trPr>
          <w:trHeight w:val="114"/>
        </w:trPr>
        <w:tc>
          <w:tcPr>
            <w:tcW w:w="703" w:type="dxa"/>
            <w:vAlign w:val="center"/>
          </w:tcPr>
          <w:p w14:paraId="6AF0640B" w14:textId="77777777" w:rsidR="00F51AF9" w:rsidRPr="00F51AF9" w:rsidRDefault="00F51AF9" w:rsidP="00F51AF9">
            <w:pPr>
              <w:tabs>
                <w:tab w:val="left" w:pos="0"/>
              </w:tabs>
              <w:jc w:val="center"/>
              <w:rPr>
                <w:bCs/>
              </w:rPr>
            </w:pPr>
            <w:r w:rsidRPr="00F51AF9">
              <w:rPr>
                <w:bCs/>
              </w:rPr>
              <w:t>1</w:t>
            </w:r>
          </w:p>
        </w:tc>
        <w:tc>
          <w:tcPr>
            <w:tcW w:w="2411" w:type="dxa"/>
          </w:tcPr>
          <w:p w14:paraId="233AF211" w14:textId="77777777" w:rsidR="00F51AF9" w:rsidRPr="00F51AF9" w:rsidRDefault="00F51AF9" w:rsidP="00F51AF9">
            <w:pPr>
              <w:tabs>
                <w:tab w:val="left" w:pos="0"/>
              </w:tabs>
              <w:jc w:val="center"/>
              <w:rPr>
                <w:bCs/>
              </w:rPr>
            </w:pPr>
            <w:r w:rsidRPr="00F51AF9">
              <w:rPr>
                <w:bCs/>
              </w:rPr>
              <w:t>2</w:t>
            </w:r>
          </w:p>
        </w:tc>
        <w:tc>
          <w:tcPr>
            <w:tcW w:w="2126" w:type="dxa"/>
          </w:tcPr>
          <w:p w14:paraId="27653857" w14:textId="77777777" w:rsidR="00F51AF9" w:rsidRPr="00F51AF9" w:rsidRDefault="00F51AF9" w:rsidP="00F51AF9">
            <w:pPr>
              <w:tabs>
                <w:tab w:val="left" w:pos="0"/>
              </w:tabs>
              <w:jc w:val="center"/>
              <w:rPr>
                <w:bCs/>
              </w:rPr>
            </w:pPr>
            <w:r w:rsidRPr="00F51AF9">
              <w:rPr>
                <w:bCs/>
              </w:rPr>
              <w:t>3</w:t>
            </w:r>
          </w:p>
        </w:tc>
        <w:tc>
          <w:tcPr>
            <w:tcW w:w="1418" w:type="dxa"/>
          </w:tcPr>
          <w:p w14:paraId="712F23FD" w14:textId="77777777" w:rsidR="00F51AF9" w:rsidRPr="00F51AF9" w:rsidRDefault="00F51AF9" w:rsidP="00F51AF9">
            <w:pPr>
              <w:tabs>
                <w:tab w:val="left" w:pos="0"/>
              </w:tabs>
              <w:jc w:val="center"/>
              <w:rPr>
                <w:bCs/>
              </w:rPr>
            </w:pPr>
            <w:r w:rsidRPr="00F51AF9">
              <w:rPr>
                <w:bCs/>
              </w:rPr>
              <w:t>4</w:t>
            </w:r>
          </w:p>
        </w:tc>
        <w:tc>
          <w:tcPr>
            <w:tcW w:w="1701" w:type="dxa"/>
          </w:tcPr>
          <w:p w14:paraId="38849E91" w14:textId="77777777" w:rsidR="00F51AF9" w:rsidRPr="00F51AF9" w:rsidRDefault="00F51AF9" w:rsidP="00F51AF9">
            <w:pPr>
              <w:tabs>
                <w:tab w:val="left" w:pos="0"/>
              </w:tabs>
              <w:jc w:val="center"/>
              <w:rPr>
                <w:bCs/>
              </w:rPr>
            </w:pPr>
            <w:r w:rsidRPr="00F51AF9">
              <w:rPr>
                <w:bCs/>
              </w:rPr>
              <w:t>5</w:t>
            </w:r>
          </w:p>
        </w:tc>
        <w:tc>
          <w:tcPr>
            <w:tcW w:w="1701" w:type="dxa"/>
          </w:tcPr>
          <w:p w14:paraId="52C3EBAE" w14:textId="77777777" w:rsidR="00F51AF9" w:rsidRPr="00F51AF9" w:rsidRDefault="00F51AF9" w:rsidP="00F51AF9">
            <w:pPr>
              <w:tabs>
                <w:tab w:val="left" w:pos="0"/>
              </w:tabs>
              <w:jc w:val="center"/>
              <w:rPr>
                <w:bCs/>
              </w:rPr>
            </w:pPr>
            <w:r w:rsidRPr="00F51AF9">
              <w:rPr>
                <w:bCs/>
              </w:rPr>
              <w:t>6</w:t>
            </w:r>
          </w:p>
        </w:tc>
      </w:tr>
      <w:tr w:rsidR="00F51AF9" w:rsidRPr="00F51AF9" w14:paraId="2D7E3808" w14:textId="77777777" w:rsidTr="00AE6253">
        <w:trPr>
          <w:trHeight w:val="362"/>
        </w:trPr>
        <w:tc>
          <w:tcPr>
            <w:tcW w:w="10060" w:type="dxa"/>
            <w:gridSpan w:val="6"/>
            <w:vAlign w:val="center"/>
          </w:tcPr>
          <w:p w14:paraId="33ADCC2A" w14:textId="77777777" w:rsidR="00F51AF9" w:rsidRPr="00F51AF9" w:rsidRDefault="00F51AF9" w:rsidP="00F51AF9">
            <w:pPr>
              <w:numPr>
                <w:ilvl w:val="0"/>
                <w:numId w:val="8"/>
              </w:numPr>
              <w:tabs>
                <w:tab w:val="left" w:pos="0"/>
              </w:tabs>
              <w:contextualSpacing/>
              <w:jc w:val="center"/>
              <w:rPr>
                <w:bCs/>
              </w:rPr>
            </w:pPr>
            <w:r w:rsidRPr="00F51AF9">
              <w:rPr>
                <w:bCs/>
              </w:rPr>
              <w:t>Холодное водоснабжение</w:t>
            </w:r>
          </w:p>
        </w:tc>
      </w:tr>
      <w:tr w:rsidR="00F51AF9" w:rsidRPr="00F51AF9" w14:paraId="44D00878" w14:textId="77777777" w:rsidTr="00AE6253">
        <w:trPr>
          <w:trHeight w:val="5666"/>
        </w:trPr>
        <w:tc>
          <w:tcPr>
            <w:tcW w:w="703" w:type="dxa"/>
            <w:vAlign w:val="center"/>
          </w:tcPr>
          <w:p w14:paraId="5E385D67" w14:textId="77777777" w:rsidR="00F51AF9" w:rsidRPr="00F51AF9" w:rsidRDefault="00F51AF9" w:rsidP="00F51AF9">
            <w:pPr>
              <w:tabs>
                <w:tab w:val="left" w:pos="0"/>
              </w:tabs>
              <w:jc w:val="center"/>
              <w:rPr>
                <w:bCs/>
              </w:rPr>
            </w:pPr>
            <w:r w:rsidRPr="00F51AF9">
              <w:rPr>
                <w:bCs/>
              </w:rPr>
              <w:t>1.1.</w:t>
            </w:r>
          </w:p>
        </w:tc>
        <w:tc>
          <w:tcPr>
            <w:tcW w:w="2411" w:type="dxa"/>
            <w:vAlign w:val="center"/>
          </w:tcPr>
          <w:p w14:paraId="336411BC"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2109208E" w14:textId="77777777" w:rsidR="00F51AF9" w:rsidRPr="00F51AF9" w:rsidRDefault="00F51AF9" w:rsidP="00F51AF9">
            <w:pPr>
              <w:tabs>
                <w:tab w:val="left" w:pos="0"/>
              </w:tabs>
              <w:jc w:val="center"/>
              <w:rPr>
                <w:bCs/>
              </w:rPr>
            </w:pPr>
            <w:r w:rsidRPr="00F51AF9">
              <w:rPr>
                <w:bCs/>
              </w:rPr>
              <w:t>п.г.т. Промышленная,           с. Абышево,</w:t>
            </w:r>
          </w:p>
          <w:p w14:paraId="7632B775" w14:textId="77777777" w:rsidR="00F51AF9" w:rsidRPr="00F51AF9" w:rsidRDefault="00F51AF9" w:rsidP="00F51AF9">
            <w:pPr>
              <w:tabs>
                <w:tab w:val="left" w:pos="0"/>
              </w:tabs>
              <w:jc w:val="center"/>
              <w:rPr>
                <w:bCs/>
              </w:rPr>
            </w:pPr>
            <w:r w:rsidRPr="00F51AF9">
              <w:rPr>
                <w:bCs/>
              </w:rPr>
              <w:t xml:space="preserve">с. Березово,                           с. Журавлево,                        с. Окунево, </w:t>
            </w:r>
          </w:p>
          <w:p w14:paraId="12B4F579" w14:textId="77777777" w:rsidR="00F51AF9" w:rsidRPr="00F51AF9" w:rsidRDefault="00F51AF9" w:rsidP="00F51AF9">
            <w:pPr>
              <w:tabs>
                <w:tab w:val="left" w:pos="0"/>
              </w:tabs>
              <w:jc w:val="center"/>
              <w:rPr>
                <w:bCs/>
              </w:rPr>
            </w:pPr>
            <w:r w:rsidRPr="00F51AF9">
              <w:rPr>
                <w:bCs/>
              </w:rPr>
              <w:t>с. Титово,</w:t>
            </w:r>
          </w:p>
          <w:p w14:paraId="4339E113" w14:textId="77777777" w:rsidR="00F51AF9" w:rsidRPr="00F51AF9" w:rsidRDefault="00F51AF9" w:rsidP="00F51AF9">
            <w:pPr>
              <w:tabs>
                <w:tab w:val="left" w:pos="0"/>
              </w:tabs>
              <w:jc w:val="center"/>
              <w:rPr>
                <w:bCs/>
              </w:rPr>
            </w:pPr>
            <w:r w:rsidRPr="00F51AF9">
              <w:rPr>
                <w:bCs/>
              </w:rPr>
              <w:t>р-зд. Новый Исток,</w:t>
            </w:r>
          </w:p>
          <w:p w14:paraId="1E7C5FA2" w14:textId="77777777" w:rsidR="00F51AF9" w:rsidRPr="00F51AF9" w:rsidRDefault="00F51AF9" w:rsidP="00F51AF9">
            <w:pPr>
              <w:tabs>
                <w:tab w:val="left" w:pos="0"/>
              </w:tabs>
              <w:jc w:val="center"/>
              <w:rPr>
                <w:bCs/>
              </w:rPr>
            </w:pPr>
            <w:r w:rsidRPr="00F51AF9">
              <w:rPr>
                <w:bCs/>
              </w:rPr>
              <w:t>д. Васьково,</w:t>
            </w:r>
          </w:p>
          <w:p w14:paraId="246D9981" w14:textId="77777777" w:rsidR="00F51AF9" w:rsidRPr="00F51AF9" w:rsidRDefault="00F51AF9" w:rsidP="00F51AF9">
            <w:pPr>
              <w:tabs>
                <w:tab w:val="left" w:pos="0"/>
              </w:tabs>
              <w:jc w:val="center"/>
              <w:rPr>
                <w:bCs/>
              </w:rPr>
            </w:pPr>
            <w:r w:rsidRPr="00F51AF9">
              <w:rPr>
                <w:bCs/>
              </w:rPr>
              <w:t>д. Денисовка,</w:t>
            </w:r>
          </w:p>
          <w:p w14:paraId="1BA6A090" w14:textId="77777777" w:rsidR="00F51AF9" w:rsidRPr="00F51AF9" w:rsidRDefault="00F51AF9" w:rsidP="00F51AF9">
            <w:pPr>
              <w:tabs>
                <w:tab w:val="left" w:pos="0"/>
              </w:tabs>
              <w:jc w:val="center"/>
              <w:rPr>
                <w:bCs/>
              </w:rPr>
            </w:pPr>
            <w:r w:rsidRPr="00F51AF9">
              <w:rPr>
                <w:bCs/>
              </w:rPr>
              <w:t xml:space="preserve">д. Озерки, </w:t>
            </w:r>
          </w:p>
          <w:p w14:paraId="626A7EB7" w14:textId="77777777" w:rsidR="00F51AF9" w:rsidRPr="00F51AF9" w:rsidRDefault="00F51AF9" w:rsidP="00F51AF9">
            <w:pPr>
              <w:tabs>
                <w:tab w:val="left" w:pos="0"/>
              </w:tabs>
              <w:jc w:val="center"/>
              <w:rPr>
                <w:bCs/>
              </w:rPr>
            </w:pPr>
            <w:r w:rsidRPr="00F51AF9">
              <w:rPr>
                <w:bCs/>
              </w:rPr>
              <w:t>д. Пьяново,                             д. Усть-Каменка,</w:t>
            </w:r>
          </w:p>
          <w:p w14:paraId="2A8C1A7C" w14:textId="77777777" w:rsidR="00F51AF9" w:rsidRPr="00F51AF9" w:rsidRDefault="00F51AF9" w:rsidP="00F51AF9">
            <w:pPr>
              <w:tabs>
                <w:tab w:val="left" w:pos="0"/>
              </w:tabs>
              <w:jc w:val="center"/>
              <w:rPr>
                <w:bCs/>
              </w:rPr>
            </w:pPr>
            <w:r w:rsidRPr="00F51AF9">
              <w:rPr>
                <w:bCs/>
              </w:rPr>
              <w:t>д. Усть-Тарсьма,</w:t>
            </w:r>
          </w:p>
          <w:p w14:paraId="5BE0BF04" w14:textId="77777777" w:rsidR="00F51AF9" w:rsidRPr="00F51AF9" w:rsidRDefault="00F51AF9" w:rsidP="00F51AF9">
            <w:pPr>
              <w:tabs>
                <w:tab w:val="left" w:pos="0"/>
              </w:tabs>
              <w:jc w:val="center"/>
              <w:rPr>
                <w:bCs/>
              </w:rPr>
            </w:pPr>
            <w:r w:rsidRPr="00F51AF9">
              <w:rPr>
                <w:bCs/>
              </w:rPr>
              <w:t xml:space="preserve">п. 210 км, </w:t>
            </w:r>
          </w:p>
          <w:p w14:paraId="580CF097" w14:textId="77777777" w:rsidR="00F51AF9" w:rsidRPr="00F51AF9" w:rsidRDefault="00F51AF9" w:rsidP="00F51AF9">
            <w:pPr>
              <w:tabs>
                <w:tab w:val="left" w:pos="0"/>
              </w:tabs>
              <w:jc w:val="center"/>
              <w:rPr>
                <w:bCs/>
              </w:rPr>
            </w:pPr>
            <w:r w:rsidRPr="00F51AF9">
              <w:rPr>
                <w:bCs/>
              </w:rPr>
              <w:t>п. ст. Падунская,</w:t>
            </w:r>
          </w:p>
          <w:p w14:paraId="0376BF87" w14:textId="77777777" w:rsidR="00F51AF9" w:rsidRPr="00F51AF9" w:rsidRDefault="00F51AF9" w:rsidP="00F51AF9">
            <w:pPr>
              <w:tabs>
                <w:tab w:val="left" w:pos="0"/>
              </w:tabs>
              <w:jc w:val="center"/>
              <w:rPr>
                <w:bCs/>
              </w:rPr>
            </w:pPr>
            <w:r w:rsidRPr="00F51AF9">
              <w:rPr>
                <w:bCs/>
              </w:rPr>
              <w:t>п. Ранний,                   п. Тарсьма)</w:t>
            </w:r>
          </w:p>
        </w:tc>
        <w:tc>
          <w:tcPr>
            <w:tcW w:w="1418" w:type="dxa"/>
            <w:vAlign w:val="center"/>
          </w:tcPr>
          <w:p w14:paraId="7D9E5C61"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r w:rsidRPr="00F51AF9">
              <w:rPr>
                <w:bCs/>
              </w:rPr>
              <w:t xml:space="preserve"> </w:t>
            </w:r>
          </w:p>
        </w:tc>
        <w:tc>
          <w:tcPr>
            <w:tcW w:w="1701" w:type="dxa"/>
            <w:vAlign w:val="center"/>
          </w:tcPr>
          <w:p w14:paraId="3F4AFA3D" w14:textId="77777777" w:rsidR="00F51AF9" w:rsidRPr="00F51AF9" w:rsidRDefault="00F51AF9" w:rsidP="00F51AF9">
            <w:pPr>
              <w:tabs>
                <w:tab w:val="left" w:pos="0"/>
              </w:tabs>
              <w:jc w:val="center"/>
              <w:rPr>
                <w:bCs/>
              </w:rPr>
            </w:pPr>
            <w:r w:rsidRPr="00F51AF9">
              <w:rPr>
                <w:bCs/>
              </w:rPr>
              <w:t>21,34</w:t>
            </w:r>
          </w:p>
        </w:tc>
        <w:tc>
          <w:tcPr>
            <w:tcW w:w="1701" w:type="dxa"/>
            <w:vAlign w:val="center"/>
          </w:tcPr>
          <w:p w14:paraId="3A6EB985" w14:textId="77777777" w:rsidR="00F51AF9" w:rsidRPr="00F51AF9" w:rsidRDefault="00F51AF9" w:rsidP="00F51AF9">
            <w:pPr>
              <w:tabs>
                <w:tab w:val="left" w:pos="0"/>
              </w:tabs>
              <w:jc w:val="center"/>
              <w:rPr>
                <w:bCs/>
              </w:rPr>
            </w:pPr>
            <w:r w:rsidRPr="00F51AF9">
              <w:rPr>
                <w:bCs/>
              </w:rPr>
              <w:t>22,41</w:t>
            </w:r>
          </w:p>
        </w:tc>
      </w:tr>
      <w:tr w:rsidR="00F51AF9" w:rsidRPr="00F51AF9" w14:paraId="135A4D26" w14:textId="77777777" w:rsidTr="00AE6253">
        <w:trPr>
          <w:trHeight w:val="1845"/>
        </w:trPr>
        <w:tc>
          <w:tcPr>
            <w:tcW w:w="703" w:type="dxa"/>
            <w:vAlign w:val="center"/>
          </w:tcPr>
          <w:p w14:paraId="7BE1C5AC" w14:textId="77777777" w:rsidR="00F51AF9" w:rsidRPr="00F51AF9" w:rsidRDefault="00F51AF9" w:rsidP="00F51AF9">
            <w:pPr>
              <w:tabs>
                <w:tab w:val="left" w:pos="0"/>
              </w:tabs>
              <w:jc w:val="center"/>
              <w:rPr>
                <w:bCs/>
              </w:rPr>
            </w:pPr>
            <w:r w:rsidRPr="00F51AF9">
              <w:rPr>
                <w:bCs/>
              </w:rPr>
              <w:t>1.2.</w:t>
            </w:r>
          </w:p>
        </w:tc>
        <w:tc>
          <w:tcPr>
            <w:tcW w:w="2411" w:type="dxa"/>
            <w:vAlign w:val="center"/>
          </w:tcPr>
          <w:p w14:paraId="1F694EC6"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25FFBC00" w14:textId="77777777" w:rsidR="00F51AF9" w:rsidRPr="00F51AF9" w:rsidRDefault="00F51AF9" w:rsidP="00F51AF9">
            <w:pPr>
              <w:tabs>
                <w:tab w:val="left" w:pos="0"/>
              </w:tabs>
              <w:jc w:val="center"/>
              <w:rPr>
                <w:bCs/>
              </w:rPr>
            </w:pPr>
            <w:r w:rsidRPr="00F51AF9">
              <w:rPr>
                <w:bCs/>
              </w:rPr>
              <w:t>с. Ваганово,</w:t>
            </w:r>
          </w:p>
          <w:p w14:paraId="5EDC1D12" w14:textId="77777777" w:rsidR="00F51AF9" w:rsidRPr="00F51AF9" w:rsidRDefault="00F51AF9" w:rsidP="00F51AF9">
            <w:pPr>
              <w:tabs>
                <w:tab w:val="left" w:pos="0"/>
              </w:tabs>
              <w:jc w:val="center"/>
              <w:rPr>
                <w:bCs/>
              </w:rPr>
            </w:pPr>
            <w:r w:rsidRPr="00F51AF9">
              <w:rPr>
                <w:bCs/>
              </w:rPr>
              <w:t>д. Касимовка,</w:t>
            </w:r>
          </w:p>
          <w:p w14:paraId="3D5429E9" w14:textId="77777777" w:rsidR="00F51AF9" w:rsidRPr="00F51AF9" w:rsidRDefault="00F51AF9" w:rsidP="00F51AF9">
            <w:pPr>
              <w:tabs>
                <w:tab w:val="left" w:pos="0"/>
              </w:tabs>
              <w:jc w:val="center"/>
              <w:rPr>
                <w:bCs/>
              </w:rPr>
            </w:pPr>
            <w:r w:rsidRPr="00F51AF9">
              <w:rPr>
                <w:bCs/>
              </w:rPr>
              <w:t>д. Прогресс</w:t>
            </w:r>
          </w:p>
        </w:tc>
        <w:tc>
          <w:tcPr>
            <w:tcW w:w="1418" w:type="dxa"/>
            <w:vAlign w:val="center"/>
          </w:tcPr>
          <w:p w14:paraId="60D89879"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p>
        </w:tc>
        <w:tc>
          <w:tcPr>
            <w:tcW w:w="1701" w:type="dxa"/>
            <w:vAlign w:val="center"/>
          </w:tcPr>
          <w:p w14:paraId="705E4913" w14:textId="77777777" w:rsidR="00F51AF9" w:rsidRPr="00F51AF9" w:rsidRDefault="00F51AF9" w:rsidP="00F51AF9">
            <w:pPr>
              <w:tabs>
                <w:tab w:val="left" w:pos="0"/>
              </w:tabs>
              <w:jc w:val="center"/>
              <w:rPr>
                <w:bCs/>
              </w:rPr>
            </w:pPr>
            <w:r w:rsidRPr="00F51AF9">
              <w:rPr>
                <w:bCs/>
              </w:rPr>
              <w:t>15,80</w:t>
            </w:r>
          </w:p>
        </w:tc>
        <w:tc>
          <w:tcPr>
            <w:tcW w:w="1701" w:type="dxa"/>
            <w:vAlign w:val="center"/>
          </w:tcPr>
          <w:p w14:paraId="6C26460D" w14:textId="77777777" w:rsidR="00F51AF9" w:rsidRPr="00F51AF9" w:rsidRDefault="00F51AF9" w:rsidP="00F51AF9">
            <w:pPr>
              <w:tabs>
                <w:tab w:val="left" w:pos="0"/>
              </w:tabs>
              <w:jc w:val="center"/>
              <w:rPr>
                <w:bCs/>
              </w:rPr>
            </w:pPr>
            <w:r w:rsidRPr="00F51AF9">
              <w:rPr>
                <w:bCs/>
              </w:rPr>
              <w:t>16,80</w:t>
            </w:r>
          </w:p>
        </w:tc>
      </w:tr>
      <w:tr w:rsidR="00F51AF9" w:rsidRPr="00F51AF9" w14:paraId="1CF799FC" w14:textId="77777777" w:rsidTr="00AE6253">
        <w:trPr>
          <w:trHeight w:val="2113"/>
        </w:trPr>
        <w:tc>
          <w:tcPr>
            <w:tcW w:w="703" w:type="dxa"/>
            <w:vAlign w:val="center"/>
          </w:tcPr>
          <w:p w14:paraId="0A4E57FD" w14:textId="77777777" w:rsidR="00F51AF9" w:rsidRPr="00F51AF9" w:rsidRDefault="00F51AF9" w:rsidP="00F51AF9">
            <w:pPr>
              <w:tabs>
                <w:tab w:val="left" w:pos="0"/>
              </w:tabs>
              <w:jc w:val="center"/>
              <w:rPr>
                <w:bCs/>
              </w:rPr>
            </w:pPr>
            <w:r w:rsidRPr="00F51AF9">
              <w:rPr>
                <w:bCs/>
              </w:rPr>
              <w:t>1.3.</w:t>
            </w:r>
          </w:p>
        </w:tc>
        <w:tc>
          <w:tcPr>
            <w:tcW w:w="2411" w:type="dxa"/>
            <w:vAlign w:val="center"/>
          </w:tcPr>
          <w:p w14:paraId="7A924CB0"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p w14:paraId="5994FC97" w14:textId="77777777" w:rsidR="00F51AF9" w:rsidRPr="00F51AF9" w:rsidRDefault="00F51AF9" w:rsidP="00F51AF9">
            <w:pPr>
              <w:tabs>
                <w:tab w:val="left" w:pos="0"/>
              </w:tabs>
              <w:rPr>
                <w:bCs/>
              </w:rPr>
            </w:pPr>
          </w:p>
        </w:tc>
        <w:tc>
          <w:tcPr>
            <w:tcW w:w="2126" w:type="dxa"/>
            <w:vAlign w:val="center"/>
          </w:tcPr>
          <w:p w14:paraId="43AB020D" w14:textId="77777777" w:rsidR="00F51AF9" w:rsidRPr="00F51AF9" w:rsidRDefault="00F51AF9" w:rsidP="00F51AF9">
            <w:pPr>
              <w:tabs>
                <w:tab w:val="left" w:pos="0"/>
              </w:tabs>
              <w:jc w:val="center"/>
              <w:rPr>
                <w:bCs/>
              </w:rPr>
            </w:pPr>
            <w:r w:rsidRPr="00F51AF9">
              <w:rPr>
                <w:bCs/>
              </w:rPr>
              <w:t>д. Калинкино,</w:t>
            </w:r>
          </w:p>
          <w:p w14:paraId="127A745B" w14:textId="77777777" w:rsidR="00F51AF9" w:rsidRPr="00F51AF9" w:rsidRDefault="00F51AF9" w:rsidP="00F51AF9">
            <w:pPr>
              <w:tabs>
                <w:tab w:val="left" w:pos="0"/>
              </w:tabs>
              <w:jc w:val="center"/>
              <w:rPr>
                <w:bCs/>
              </w:rPr>
            </w:pPr>
            <w:r w:rsidRPr="00F51AF9">
              <w:rPr>
                <w:bCs/>
              </w:rPr>
              <w:t>д. Портнягино,</w:t>
            </w:r>
          </w:p>
          <w:p w14:paraId="7ECE9368" w14:textId="77777777" w:rsidR="00F51AF9" w:rsidRPr="00F51AF9" w:rsidRDefault="00F51AF9" w:rsidP="00F51AF9">
            <w:pPr>
              <w:tabs>
                <w:tab w:val="left" w:pos="0"/>
              </w:tabs>
              <w:jc w:val="center"/>
              <w:rPr>
                <w:bCs/>
              </w:rPr>
            </w:pPr>
            <w:r w:rsidRPr="00F51AF9">
              <w:rPr>
                <w:bCs/>
              </w:rPr>
              <w:t>д. Ушаково,                          п. Октябрьский</w:t>
            </w:r>
          </w:p>
        </w:tc>
        <w:tc>
          <w:tcPr>
            <w:tcW w:w="1418" w:type="dxa"/>
            <w:vAlign w:val="center"/>
          </w:tcPr>
          <w:p w14:paraId="55FA0081"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p>
        </w:tc>
        <w:tc>
          <w:tcPr>
            <w:tcW w:w="1701" w:type="dxa"/>
            <w:vAlign w:val="center"/>
          </w:tcPr>
          <w:p w14:paraId="72F23B4A" w14:textId="77777777" w:rsidR="00F51AF9" w:rsidRPr="00F51AF9" w:rsidRDefault="00F51AF9" w:rsidP="00F51AF9">
            <w:pPr>
              <w:tabs>
                <w:tab w:val="left" w:pos="0"/>
              </w:tabs>
              <w:jc w:val="center"/>
              <w:rPr>
                <w:bCs/>
              </w:rPr>
            </w:pPr>
            <w:r w:rsidRPr="00F51AF9">
              <w:rPr>
                <w:bCs/>
              </w:rPr>
              <w:t>20,35</w:t>
            </w:r>
          </w:p>
        </w:tc>
        <w:tc>
          <w:tcPr>
            <w:tcW w:w="1701" w:type="dxa"/>
            <w:vAlign w:val="center"/>
          </w:tcPr>
          <w:p w14:paraId="51D96B56" w14:textId="77777777" w:rsidR="00F51AF9" w:rsidRPr="00F51AF9" w:rsidRDefault="00F51AF9" w:rsidP="00F51AF9">
            <w:pPr>
              <w:tabs>
                <w:tab w:val="left" w:pos="0"/>
              </w:tabs>
              <w:jc w:val="center"/>
              <w:rPr>
                <w:bCs/>
              </w:rPr>
            </w:pPr>
            <w:r w:rsidRPr="00F51AF9">
              <w:rPr>
                <w:bCs/>
              </w:rPr>
              <w:t>21,50</w:t>
            </w:r>
          </w:p>
        </w:tc>
      </w:tr>
      <w:tr w:rsidR="00F51AF9" w:rsidRPr="00F51AF9" w14:paraId="55338C48" w14:textId="77777777" w:rsidTr="00AE6253">
        <w:trPr>
          <w:trHeight w:val="70"/>
        </w:trPr>
        <w:tc>
          <w:tcPr>
            <w:tcW w:w="703" w:type="dxa"/>
            <w:vAlign w:val="center"/>
          </w:tcPr>
          <w:p w14:paraId="61DB26EC" w14:textId="77777777" w:rsidR="00F51AF9" w:rsidRPr="00F51AF9" w:rsidRDefault="00F51AF9" w:rsidP="00F51AF9">
            <w:pPr>
              <w:tabs>
                <w:tab w:val="left" w:pos="0"/>
              </w:tabs>
              <w:jc w:val="center"/>
              <w:rPr>
                <w:bCs/>
              </w:rPr>
            </w:pPr>
            <w:r w:rsidRPr="00F51AF9">
              <w:rPr>
                <w:bCs/>
              </w:rPr>
              <w:t>1</w:t>
            </w:r>
          </w:p>
        </w:tc>
        <w:tc>
          <w:tcPr>
            <w:tcW w:w="2411" w:type="dxa"/>
            <w:vAlign w:val="center"/>
          </w:tcPr>
          <w:p w14:paraId="2F71056D" w14:textId="77777777" w:rsidR="00F51AF9" w:rsidRPr="00F51AF9" w:rsidRDefault="00F51AF9" w:rsidP="00F51AF9">
            <w:pPr>
              <w:tabs>
                <w:tab w:val="left" w:pos="0"/>
              </w:tabs>
              <w:jc w:val="center"/>
              <w:rPr>
                <w:bCs/>
              </w:rPr>
            </w:pPr>
            <w:r w:rsidRPr="00F51AF9">
              <w:rPr>
                <w:bCs/>
              </w:rPr>
              <w:t>2</w:t>
            </w:r>
          </w:p>
        </w:tc>
        <w:tc>
          <w:tcPr>
            <w:tcW w:w="2126" w:type="dxa"/>
            <w:vAlign w:val="center"/>
          </w:tcPr>
          <w:p w14:paraId="1DE9EA56" w14:textId="77777777" w:rsidR="00F51AF9" w:rsidRPr="00F51AF9" w:rsidRDefault="00F51AF9" w:rsidP="00F51AF9">
            <w:pPr>
              <w:tabs>
                <w:tab w:val="left" w:pos="0"/>
              </w:tabs>
              <w:jc w:val="center"/>
              <w:rPr>
                <w:bCs/>
              </w:rPr>
            </w:pPr>
            <w:r w:rsidRPr="00F51AF9">
              <w:rPr>
                <w:bCs/>
              </w:rPr>
              <w:t>3</w:t>
            </w:r>
          </w:p>
        </w:tc>
        <w:tc>
          <w:tcPr>
            <w:tcW w:w="1418" w:type="dxa"/>
            <w:vAlign w:val="center"/>
          </w:tcPr>
          <w:p w14:paraId="31CFA083" w14:textId="77777777" w:rsidR="00F51AF9" w:rsidRPr="00F51AF9" w:rsidRDefault="00F51AF9" w:rsidP="00F51AF9">
            <w:pPr>
              <w:tabs>
                <w:tab w:val="left" w:pos="0"/>
              </w:tabs>
              <w:jc w:val="center"/>
              <w:rPr>
                <w:bCs/>
              </w:rPr>
            </w:pPr>
            <w:r w:rsidRPr="00F51AF9">
              <w:rPr>
                <w:bCs/>
              </w:rPr>
              <w:t>4</w:t>
            </w:r>
          </w:p>
        </w:tc>
        <w:tc>
          <w:tcPr>
            <w:tcW w:w="1701" w:type="dxa"/>
            <w:vAlign w:val="center"/>
          </w:tcPr>
          <w:p w14:paraId="054D8F12" w14:textId="77777777" w:rsidR="00F51AF9" w:rsidRPr="00F51AF9" w:rsidRDefault="00F51AF9" w:rsidP="00F51AF9">
            <w:pPr>
              <w:tabs>
                <w:tab w:val="left" w:pos="0"/>
              </w:tabs>
              <w:jc w:val="center"/>
              <w:rPr>
                <w:bCs/>
              </w:rPr>
            </w:pPr>
            <w:r w:rsidRPr="00F51AF9">
              <w:rPr>
                <w:bCs/>
              </w:rPr>
              <w:t>5</w:t>
            </w:r>
          </w:p>
        </w:tc>
        <w:tc>
          <w:tcPr>
            <w:tcW w:w="1701" w:type="dxa"/>
            <w:vAlign w:val="center"/>
          </w:tcPr>
          <w:p w14:paraId="0B7651FA" w14:textId="77777777" w:rsidR="00F51AF9" w:rsidRPr="00F51AF9" w:rsidRDefault="00F51AF9" w:rsidP="00F51AF9">
            <w:pPr>
              <w:tabs>
                <w:tab w:val="left" w:pos="0"/>
              </w:tabs>
              <w:jc w:val="center"/>
              <w:rPr>
                <w:bCs/>
              </w:rPr>
            </w:pPr>
            <w:r w:rsidRPr="00F51AF9">
              <w:rPr>
                <w:bCs/>
              </w:rPr>
              <w:t>6</w:t>
            </w:r>
          </w:p>
        </w:tc>
      </w:tr>
      <w:tr w:rsidR="00F51AF9" w:rsidRPr="00F51AF9" w14:paraId="125323B3" w14:textId="77777777" w:rsidTr="00AE6253">
        <w:trPr>
          <w:trHeight w:val="2687"/>
        </w:trPr>
        <w:tc>
          <w:tcPr>
            <w:tcW w:w="703" w:type="dxa"/>
            <w:vAlign w:val="center"/>
          </w:tcPr>
          <w:p w14:paraId="3599834B" w14:textId="77777777" w:rsidR="00F51AF9" w:rsidRPr="00F51AF9" w:rsidRDefault="00F51AF9" w:rsidP="00F51AF9">
            <w:pPr>
              <w:tabs>
                <w:tab w:val="left" w:pos="0"/>
              </w:tabs>
              <w:jc w:val="center"/>
              <w:rPr>
                <w:bCs/>
              </w:rPr>
            </w:pPr>
            <w:r w:rsidRPr="00F51AF9">
              <w:rPr>
                <w:bCs/>
              </w:rPr>
              <w:lastRenderedPageBreak/>
              <w:t>1.4.</w:t>
            </w:r>
          </w:p>
        </w:tc>
        <w:tc>
          <w:tcPr>
            <w:tcW w:w="2411" w:type="dxa"/>
            <w:vAlign w:val="center"/>
          </w:tcPr>
          <w:p w14:paraId="5D4EA59E"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2D348248" w14:textId="77777777" w:rsidR="00F51AF9" w:rsidRPr="00F51AF9" w:rsidRDefault="00F51AF9" w:rsidP="00F51AF9">
            <w:pPr>
              <w:tabs>
                <w:tab w:val="left" w:pos="0"/>
              </w:tabs>
              <w:jc w:val="center"/>
              <w:rPr>
                <w:bCs/>
              </w:rPr>
            </w:pPr>
            <w:r w:rsidRPr="00F51AF9">
              <w:rPr>
                <w:bCs/>
              </w:rPr>
              <w:t>с. Лебеди,</w:t>
            </w:r>
          </w:p>
          <w:p w14:paraId="5276BC80" w14:textId="77777777" w:rsidR="00F51AF9" w:rsidRPr="00F51AF9" w:rsidRDefault="00F51AF9" w:rsidP="00F51AF9">
            <w:pPr>
              <w:tabs>
                <w:tab w:val="left" w:pos="0"/>
              </w:tabs>
              <w:jc w:val="center"/>
              <w:rPr>
                <w:bCs/>
              </w:rPr>
            </w:pPr>
            <w:r w:rsidRPr="00F51AF9">
              <w:rPr>
                <w:bCs/>
              </w:rPr>
              <w:t>д. Корбелкино,</w:t>
            </w:r>
          </w:p>
          <w:p w14:paraId="302A6B1E" w14:textId="77777777" w:rsidR="00F51AF9" w:rsidRPr="00F51AF9" w:rsidRDefault="00F51AF9" w:rsidP="00F51AF9">
            <w:pPr>
              <w:tabs>
                <w:tab w:val="left" w:pos="0"/>
              </w:tabs>
              <w:jc w:val="center"/>
              <w:rPr>
                <w:bCs/>
              </w:rPr>
            </w:pPr>
            <w:r w:rsidRPr="00F51AF9">
              <w:rPr>
                <w:bCs/>
              </w:rPr>
              <w:t>д. Подкопенная,</w:t>
            </w:r>
          </w:p>
          <w:p w14:paraId="665C37F6" w14:textId="77777777" w:rsidR="00F51AF9" w:rsidRPr="00F51AF9" w:rsidRDefault="00F51AF9" w:rsidP="00F51AF9">
            <w:pPr>
              <w:tabs>
                <w:tab w:val="left" w:pos="0"/>
              </w:tabs>
              <w:jc w:val="center"/>
              <w:rPr>
                <w:bCs/>
              </w:rPr>
            </w:pPr>
            <w:r w:rsidRPr="00F51AF9">
              <w:rPr>
                <w:bCs/>
              </w:rPr>
              <w:t>д. Пор-Искитим,</w:t>
            </w:r>
          </w:p>
          <w:p w14:paraId="7ADBBEF1" w14:textId="77777777" w:rsidR="00F51AF9" w:rsidRPr="00F51AF9" w:rsidRDefault="00F51AF9" w:rsidP="00F51AF9">
            <w:pPr>
              <w:tabs>
                <w:tab w:val="left" w:pos="0"/>
              </w:tabs>
              <w:jc w:val="center"/>
              <w:rPr>
                <w:bCs/>
              </w:rPr>
            </w:pPr>
            <w:r w:rsidRPr="00F51AF9">
              <w:rPr>
                <w:bCs/>
              </w:rPr>
              <w:t>д. Уфимцево</w:t>
            </w:r>
          </w:p>
        </w:tc>
        <w:tc>
          <w:tcPr>
            <w:tcW w:w="1418" w:type="dxa"/>
            <w:vAlign w:val="center"/>
          </w:tcPr>
          <w:p w14:paraId="5B3916F0"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p>
        </w:tc>
        <w:tc>
          <w:tcPr>
            <w:tcW w:w="1701" w:type="dxa"/>
            <w:vAlign w:val="center"/>
          </w:tcPr>
          <w:p w14:paraId="3831EAE7" w14:textId="77777777" w:rsidR="00F51AF9" w:rsidRPr="00F51AF9" w:rsidRDefault="00F51AF9" w:rsidP="00F51AF9">
            <w:pPr>
              <w:tabs>
                <w:tab w:val="left" w:pos="0"/>
              </w:tabs>
              <w:jc w:val="center"/>
              <w:rPr>
                <w:bCs/>
              </w:rPr>
            </w:pPr>
            <w:r w:rsidRPr="00F51AF9">
              <w:rPr>
                <w:bCs/>
              </w:rPr>
              <w:t>21,17</w:t>
            </w:r>
          </w:p>
        </w:tc>
        <w:tc>
          <w:tcPr>
            <w:tcW w:w="1701" w:type="dxa"/>
            <w:vAlign w:val="center"/>
          </w:tcPr>
          <w:p w14:paraId="6E0D611A" w14:textId="77777777" w:rsidR="00F51AF9" w:rsidRPr="00F51AF9" w:rsidRDefault="00F51AF9" w:rsidP="00F51AF9">
            <w:pPr>
              <w:tabs>
                <w:tab w:val="left" w:pos="0"/>
              </w:tabs>
              <w:jc w:val="center"/>
              <w:rPr>
                <w:bCs/>
              </w:rPr>
            </w:pPr>
            <w:r w:rsidRPr="00F51AF9">
              <w:rPr>
                <w:bCs/>
              </w:rPr>
              <w:t>21,50</w:t>
            </w:r>
          </w:p>
        </w:tc>
      </w:tr>
      <w:tr w:rsidR="00F51AF9" w:rsidRPr="00F51AF9" w14:paraId="56D91D74" w14:textId="77777777" w:rsidTr="00AE6253">
        <w:trPr>
          <w:trHeight w:val="3529"/>
        </w:trPr>
        <w:tc>
          <w:tcPr>
            <w:tcW w:w="703" w:type="dxa"/>
            <w:vAlign w:val="center"/>
          </w:tcPr>
          <w:p w14:paraId="1A8D4A3E" w14:textId="77777777" w:rsidR="00F51AF9" w:rsidRPr="00F51AF9" w:rsidRDefault="00F51AF9" w:rsidP="00F51AF9">
            <w:pPr>
              <w:tabs>
                <w:tab w:val="left" w:pos="0"/>
              </w:tabs>
              <w:jc w:val="center"/>
              <w:rPr>
                <w:bCs/>
              </w:rPr>
            </w:pPr>
            <w:r w:rsidRPr="00F51AF9">
              <w:rPr>
                <w:bCs/>
              </w:rPr>
              <w:t>1.5.</w:t>
            </w:r>
          </w:p>
        </w:tc>
        <w:tc>
          <w:tcPr>
            <w:tcW w:w="2411" w:type="dxa"/>
            <w:vAlign w:val="center"/>
          </w:tcPr>
          <w:p w14:paraId="3965F98D"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18236593" w14:textId="77777777" w:rsidR="00F51AF9" w:rsidRPr="00F51AF9" w:rsidRDefault="00F51AF9" w:rsidP="00F51AF9">
            <w:pPr>
              <w:tabs>
                <w:tab w:val="left" w:pos="0"/>
              </w:tabs>
              <w:jc w:val="center"/>
              <w:rPr>
                <w:bCs/>
              </w:rPr>
            </w:pPr>
            <w:r w:rsidRPr="00F51AF9">
              <w:rPr>
                <w:bCs/>
              </w:rPr>
              <w:t>д. Колычево,</w:t>
            </w:r>
          </w:p>
          <w:p w14:paraId="20FC7998" w14:textId="77777777" w:rsidR="00F51AF9" w:rsidRPr="00F51AF9" w:rsidRDefault="00F51AF9" w:rsidP="00F51AF9">
            <w:pPr>
              <w:tabs>
                <w:tab w:val="left" w:pos="0"/>
              </w:tabs>
              <w:jc w:val="center"/>
              <w:rPr>
                <w:bCs/>
              </w:rPr>
            </w:pPr>
            <w:r w:rsidRPr="00F51AF9">
              <w:rPr>
                <w:bCs/>
              </w:rPr>
              <w:t>д. Плотниково,</w:t>
            </w:r>
          </w:p>
          <w:p w14:paraId="10D170BF" w14:textId="77777777" w:rsidR="00F51AF9" w:rsidRPr="00F51AF9" w:rsidRDefault="00F51AF9" w:rsidP="00F51AF9">
            <w:pPr>
              <w:tabs>
                <w:tab w:val="left" w:pos="0"/>
              </w:tabs>
              <w:jc w:val="center"/>
              <w:rPr>
                <w:bCs/>
              </w:rPr>
            </w:pPr>
            <w:r w:rsidRPr="00F51AF9">
              <w:rPr>
                <w:bCs/>
              </w:rPr>
              <w:t>д. Сыромолотная, п. Плотниково,</w:t>
            </w:r>
          </w:p>
          <w:p w14:paraId="4DDF0F86" w14:textId="77777777" w:rsidR="00F51AF9" w:rsidRPr="00F51AF9" w:rsidRDefault="00F51AF9" w:rsidP="00F51AF9">
            <w:pPr>
              <w:tabs>
                <w:tab w:val="left" w:pos="0"/>
              </w:tabs>
              <w:jc w:val="center"/>
              <w:rPr>
                <w:bCs/>
              </w:rPr>
            </w:pPr>
            <w:r w:rsidRPr="00F51AF9">
              <w:rPr>
                <w:bCs/>
              </w:rPr>
              <w:t>п. Брянский               (157 км),</w:t>
            </w:r>
          </w:p>
          <w:p w14:paraId="0163741B" w14:textId="77777777" w:rsidR="00F51AF9" w:rsidRPr="00F51AF9" w:rsidRDefault="00F51AF9" w:rsidP="00F51AF9">
            <w:pPr>
              <w:tabs>
                <w:tab w:val="left" w:pos="0"/>
              </w:tabs>
              <w:jc w:val="center"/>
              <w:rPr>
                <w:bCs/>
              </w:rPr>
            </w:pPr>
            <w:r w:rsidRPr="00F51AF9">
              <w:rPr>
                <w:bCs/>
              </w:rPr>
              <w:t>п. Восход,                    п. Нагорный,</w:t>
            </w:r>
          </w:p>
          <w:p w14:paraId="5F69DCEA" w14:textId="77777777" w:rsidR="00F51AF9" w:rsidRPr="00F51AF9" w:rsidRDefault="00F51AF9" w:rsidP="00F51AF9">
            <w:pPr>
              <w:tabs>
                <w:tab w:val="left" w:pos="0"/>
              </w:tabs>
              <w:rPr>
                <w:bCs/>
              </w:rPr>
            </w:pPr>
            <w:r w:rsidRPr="00F51AF9">
              <w:rPr>
                <w:bCs/>
              </w:rPr>
              <w:t>п. Первомайский,                 п. Соревнование</w:t>
            </w:r>
          </w:p>
          <w:p w14:paraId="7B4CE42F" w14:textId="77777777" w:rsidR="00F51AF9" w:rsidRPr="00F51AF9" w:rsidRDefault="00F51AF9" w:rsidP="00F51AF9">
            <w:pPr>
              <w:tabs>
                <w:tab w:val="left" w:pos="0"/>
              </w:tabs>
              <w:jc w:val="center"/>
              <w:rPr>
                <w:bCs/>
              </w:rPr>
            </w:pPr>
          </w:p>
        </w:tc>
        <w:tc>
          <w:tcPr>
            <w:tcW w:w="1418" w:type="dxa"/>
            <w:vAlign w:val="center"/>
          </w:tcPr>
          <w:p w14:paraId="4FDAC8F2"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p>
        </w:tc>
        <w:tc>
          <w:tcPr>
            <w:tcW w:w="1701" w:type="dxa"/>
            <w:vAlign w:val="center"/>
          </w:tcPr>
          <w:p w14:paraId="175BDF15" w14:textId="77777777" w:rsidR="00F51AF9" w:rsidRPr="00F51AF9" w:rsidRDefault="00F51AF9" w:rsidP="00F51AF9">
            <w:pPr>
              <w:tabs>
                <w:tab w:val="left" w:pos="0"/>
              </w:tabs>
              <w:jc w:val="center"/>
              <w:rPr>
                <w:bCs/>
              </w:rPr>
            </w:pPr>
            <w:r w:rsidRPr="00F51AF9">
              <w:rPr>
                <w:bCs/>
              </w:rPr>
              <w:t>21,85</w:t>
            </w:r>
          </w:p>
        </w:tc>
        <w:tc>
          <w:tcPr>
            <w:tcW w:w="1701" w:type="dxa"/>
            <w:vAlign w:val="center"/>
          </w:tcPr>
          <w:p w14:paraId="3A89E313" w14:textId="77777777" w:rsidR="00F51AF9" w:rsidRPr="00F51AF9" w:rsidRDefault="00F51AF9" w:rsidP="00F51AF9">
            <w:pPr>
              <w:tabs>
                <w:tab w:val="left" w:pos="0"/>
              </w:tabs>
              <w:jc w:val="center"/>
              <w:rPr>
                <w:bCs/>
              </w:rPr>
            </w:pPr>
            <w:r w:rsidRPr="00F51AF9">
              <w:rPr>
                <w:bCs/>
              </w:rPr>
              <w:t>22,41</w:t>
            </w:r>
          </w:p>
        </w:tc>
      </w:tr>
      <w:tr w:rsidR="00F51AF9" w:rsidRPr="00F51AF9" w14:paraId="5B26D526" w14:textId="77777777" w:rsidTr="00AE6253">
        <w:trPr>
          <w:trHeight w:val="2546"/>
        </w:trPr>
        <w:tc>
          <w:tcPr>
            <w:tcW w:w="703" w:type="dxa"/>
            <w:vAlign w:val="center"/>
          </w:tcPr>
          <w:p w14:paraId="624BC4E7" w14:textId="77777777" w:rsidR="00F51AF9" w:rsidRPr="00F51AF9" w:rsidRDefault="00F51AF9" w:rsidP="00F51AF9">
            <w:pPr>
              <w:tabs>
                <w:tab w:val="left" w:pos="0"/>
              </w:tabs>
              <w:jc w:val="center"/>
              <w:rPr>
                <w:bCs/>
              </w:rPr>
            </w:pPr>
            <w:r w:rsidRPr="00F51AF9">
              <w:rPr>
                <w:bCs/>
              </w:rPr>
              <w:t>1.6.</w:t>
            </w:r>
          </w:p>
        </w:tc>
        <w:tc>
          <w:tcPr>
            <w:tcW w:w="2411" w:type="dxa"/>
            <w:vAlign w:val="center"/>
          </w:tcPr>
          <w:p w14:paraId="0FCDC2FD"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63BE1B0E" w14:textId="77777777" w:rsidR="00F51AF9" w:rsidRPr="00F51AF9" w:rsidRDefault="00F51AF9" w:rsidP="00F51AF9">
            <w:pPr>
              <w:tabs>
                <w:tab w:val="left" w:pos="0"/>
              </w:tabs>
              <w:jc w:val="center"/>
              <w:rPr>
                <w:bCs/>
              </w:rPr>
            </w:pPr>
            <w:r w:rsidRPr="00F51AF9">
              <w:rPr>
                <w:bCs/>
              </w:rPr>
              <w:t>с. Краснинское,</w:t>
            </w:r>
          </w:p>
          <w:p w14:paraId="0F20DC4E" w14:textId="77777777" w:rsidR="00F51AF9" w:rsidRPr="00F51AF9" w:rsidRDefault="00F51AF9" w:rsidP="00F51AF9">
            <w:pPr>
              <w:tabs>
                <w:tab w:val="left" w:pos="0"/>
              </w:tabs>
              <w:jc w:val="center"/>
              <w:rPr>
                <w:bCs/>
              </w:rPr>
            </w:pPr>
            <w:r w:rsidRPr="00F51AF9">
              <w:rPr>
                <w:bCs/>
              </w:rPr>
              <w:t>д. Каменка,</w:t>
            </w:r>
          </w:p>
          <w:p w14:paraId="7AB0453E" w14:textId="77777777" w:rsidR="00F51AF9" w:rsidRPr="00F51AF9" w:rsidRDefault="00F51AF9" w:rsidP="00F51AF9">
            <w:pPr>
              <w:tabs>
                <w:tab w:val="left" w:pos="0"/>
              </w:tabs>
              <w:jc w:val="center"/>
              <w:rPr>
                <w:bCs/>
              </w:rPr>
            </w:pPr>
            <w:r w:rsidRPr="00F51AF9">
              <w:rPr>
                <w:bCs/>
              </w:rPr>
              <w:t>д. Пархаевка,</w:t>
            </w:r>
          </w:p>
          <w:p w14:paraId="575D6278" w14:textId="77777777" w:rsidR="00F51AF9" w:rsidRPr="00F51AF9" w:rsidRDefault="00F51AF9" w:rsidP="00F51AF9">
            <w:pPr>
              <w:tabs>
                <w:tab w:val="left" w:pos="0"/>
              </w:tabs>
              <w:jc w:val="center"/>
              <w:rPr>
                <w:bCs/>
              </w:rPr>
            </w:pPr>
            <w:r w:rsidRPr="00F51AF9">
              <w:rPr>
                <w:bCs/>
              </w:rPr>
              <w:t>д. Пушкино,            п. Иваново-Родионовский,</w:t>
            </w:r>
          </w:p>
          <w:p w14:paraId="349774AE" w14:textId="77777777" w:rsidR="00F51AF9" w:rsidRPr="00F51AF9" w:rsidRDefault="00F51AF9" w:rsidP="00F51AF9">
            <w:pPr>
              <w:tabs>
                <w:tab w:val="left" w:pos="0"/>
              </w:tabs>
              <w:jc w:val="center"/>
              <w:rPr>
                <w:bCs/>
              </w:rPr>
            </w:pPr>
          </w:p>
        </w:tc>
        <w:tc>
          <w:tcPr>
            <w:tcW w:w="1418" w:type="dxa"/>
            <w:vAlign w:val="center"/>
          </w:tcPr>
          <w:p w14:paraId="3163FDF2"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p>
        </w:tc>
        <w:tc>
          <w:tcPr>
            <w:tcW w:w="1701" w:type="dxa"/>
            <w:vAlign w:val="center"/>
          </w:tcPr>
          <w:p w14:paraId="6411F25F" w14:textId="77777777" w:rsidR="00F51AF9" w:rsidRPr="00F51AF9" w:rsidRDefault="00F51AF9" w:rsidP="00F51AF9">
            <w:pPr>
              <w:tabs>
                <w:tab w:val="left" w:pos="0"/>
              </w:tabs>
              <w:jc w:val="center"/>
              <w:rPr>
                <w:bCs/>
              </w:rPr>
            </w:pPr>
            <w:r w:rsidRPr="00F51AF9">
              <w:rPr>
                <w:bCs/>
              </w:rPr>
              <w:t>20,65</w:t>
            </w:r>
          </w:p>
        </w:tc>
        <w:tc>
          <w:tcPr>
            <w:tcW w:w="1701" w:type="dxa"/>
            <w:vAlign w:val="center"/>
          </w:tcPr>
          <w:p w14:paraId="1F8C0EF7" w14:textId="77777777" w:rsidR="00F51AF9" w:rsidRPr="00F51AF9" w:rsidRDefault="00F51AF9" w:rsidP="00F51AF9">
            <w:pPr>
              <w:tabs>
                <w:tab w:val="left" w:pos="0"/>
              </w:tabs>
              <w:jc w:val="center"/>
              <w:rPr>
                <w:bCs/>
              </w:rPr>
            </w:pPr>
            <w:r w:rsidRPr="00F51AF9">
              <w:rPr>
                <w:bCs/>
              </w:rPr>
              <w:t>21,50</w:t>
            </w:r>
          </w:p>
        </w:tc>
      </w:tr>
      <w:tr w:rsidR="00F51AF9" w:rsidRPr="00F51AF9" w14:paraId="35AA8ECF" w14:textId="77777777" w:rsidTr="00AE6253">
        <w:trPr>
          <w:trHeight w:val="5095"/>
        </w:trPr>
        <w:tc>
          <w:tcPr>
            <w:tcW w:w="703" w:type="dxa"/>
            <w:vAlign w:val="center"/>
          </w:tcPr>
          <w:p w14:paraId="7BCBEE37" w14:textId="77777777" w:rsidR="00F51AF9" w:rsidRPr="00F51AF9" w:rsidRDefault="00F51AF9" w:rsidP="00F51AF9">
            <w:pPr>
              <w:tabs>
                <w:tab w:val="left" w:pos="0"/>
              </w:tabs>
              <w:jc w:val="center"/>
              <w:rPr>
                <w:bCs/>
              </w:rPr>
            </w:pPr>
            <w:r w:rsidRPr="00F51AF9">
              <w:rPr>
                <w:bCs/>
              </w:rPr>
              <w:t>1.7.</w:t>
            </w:r>
          </w:p>
        </w:tc>
        <w:tc>
          <w:tcPr>
            <w:tcW w:w="2411" w:type="dxa"/>
            <w:vAlign w:val="center"/>
          </w:tcPr>
          <w:p w14:paraId="597EA4E5"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6A88DB34" w14:textId="77777777" w:rsidR="00F51AF9" w:rsidRPr="00F51AF9" w:rsidRDefault="00F51AF9" w:rsidP="00F51AF9">
            <w:pPr>
              <w:tabs>
                <w:tab w:val="left" w:pos="0"/>
              </w:tabs>
              <w:jc w:val="center"/>
              <w:rPr>
                <w:bCs/>
              </w:rPr>
            </w:pPr>
            <w:r w:rsidRPr="00F51AF9">
              <w:rPr>
                <w:bCs/>
              </w:rPr>
              <w:t>с. Тарасово,            с. Труд,</w:t>
            </w:r>
          </w:p>
          <w:p w14:paraId="1F4E36F4" w14:textId="77777777" w:rsidR="00F51AF9" w:rsidRPr="00F51AF9" w:rsidRDefault="00F51AF9" w:rsidP="00F51AF9">
            <w:pPr>
              <w:tabs>
                <w:tab w:val="left" w:pos="0"/>
              </w:tabs>
              <w:jc w:val="center"/>
              <w:rPr>
                <w:bCs/>
              </w:rPr>
            </w:pPr>
            <w:r w:rsidRPr="00F51AF9">
              <w:rPr>
                <w:bCs/>
              </w:rPr>
              <w:t>д. Байрак,</w:t>
            </w:r>
          </w:p>
          <w:p w14:paraId="169EF90C" w14:textId="77777777" w:rsidR="00F51AF9" w:rsidRPr="00F51AF9" w:rsidRDefault="00F51AF9" w:rsidP="00F51AF9">
            <w:pPr>
              <w:tabs>
                <w:tab w:val="left" w:pos="0"/>
              </w:tabs>
              <w:jc w:val="center"/>
              <w:rPr>
                <w:bCs/>
              </w:rPr>
            </w:pPr>
            <w:r w:rsidRPr="00F51AF9">
              <w:rPr>
                <w:bCs/>
              </w:rPr>
              <w:t>д. Еремино,                       д. Калтышино,                      д. Протопопово,                   д. Тарабарино,                       д. Шипицыно,</w:t>
            </w:r>
          </w:p>
          <w:p w14:paraId="6BC502FF" w14:textId="77777777" w:rsidR="00F51AF9" w:rsidRPr="00F51AF9" w:rsidRDefault="00F51AF9" w:rsidP="00F51AF9">
            <w:pPr>
              <w:tabs>
                <w:tab w:val="left" w:pos="0"/>
              </w:tabs>
              <w:jc w:val="center"/>
              <w:rPr>
                <w:bCs/>
              </w:rPr>
            </w:pPr>
            <w:r w:rsidRPr="00F51AF9">
              <w:rPr>
                <w:bCs/>
              </w:rPr>
              <w:t>д. Шуринка,                            с. Морозово,</w:t>
            </w:r>
          </w:p>
          <w:p w14:paraId="0010CEFA" w14:textId="77777777" w:rsidR="00F51AF9" w:rsidRPr="00F51AF9" w:rsidRDefault="00F51AF9" w:rsidP="00F51AF9">
            <w:pPr>
              <w:tabs>
                <w:tab w:val="left" w:pos="0"/>
              </w:tabs>
              <w:jc w:val="center"/>
              <w:rPr>
                <w:bCs/>
              </w:rPr>
            </w:pPr>
            <w:r w:rsidRPr="00F51AF9">
              <w:rPr>
                <w:bCs/>
              </w:rPr>
              <w:t>п. ст. Контрольная,</w:t>
            </w:r>
          </w:p>
          <w:p w14:paraId="1FE0F44F" w14:textId="77777777" w:rsidR="00F51AF9" w:rsidRPr="00F51AF9" w:rsidRDefault="00F51AF9" w:rsidP="00F51AF9">
            <w:pPr>
              <w:tabs>
                <w:tab w:val="left" w:pos="0"/>
              </w:tabs>
              <w:jc w:val="center"/>
              <w:rPr>
                <w:bCs/>
              </w:rPr>
            </w:pPr>
            <w:r w:rsidRPr="00F51AF9">
              <w:rPr>
                <w:bCs/>
              </w:rPr>
              <w:t>п. Цветущий,</w:t>
            </w:r>
          </w:p>
          <w:p w14:paraId="140949FA" w14:textId="77777777" w:rsidR="00F51AF9" w:rsidRPr="00F51AF9" w:rsidRDefault="00F51AF9" w:rsidP="00F51AF9">
            <w:pPr>
              <w:tabs>
                <w:tab w:val="left" w:pos="0"/>
              </w:tabs>
              <w:jc w:val="center"/>
              <w:rPr>
                <w:bCs/>
              </w:rPr>
            </w:pPr>
            <w:r w:rsidRPr="00F51AF9">
              <w:rPr>
                <w:bCs/>
              </w:rPr>
              <w:t>п. 239 км,</w:t>
            </w:r>
          </w:p>
          <w:p w14:paraId="4367C3AD" w14:textId="77777777" w:rsidR="00F51AF9" w:rsidRPr="00F51AF9" w:rsidRDefault="00F51AF9" w:rsidP="00F51AF9">
            <w:pPr>
              <w:tabs>
                <w:tab w:val="left" w:pos="0"/>
              </w:tabs>
              <w:jc w:val="center"/>
              <w:rPr>
                <w:bCs/>
              </w:rPr>
            </w:pPr>
            <w:r w:rsidRPr="00F51AF9">
              <w:rPr>
                <w:bCs/>
              </w:rPr>
              <w:t xml:space="preserve">п. 251 км,                     </w:t>
            </w:r>
          </w:p>
          <w:p w14:paraId="7ECAA51A" w14:textId="77777777" w:rsidR="00F51AF9" w:rsidRPr="00F51AF9" w:rsidRDefault="00F51AF9" w:rsidP="00F51AF9">
            <w:pPr>
              <w:tabs>
                <w:tab w:val="left" w:pos="0"/>
              </w:tabs>
              <w:jc w:val="center"/>
              <w:rPr>
                <w:bCs/>
              </w:rPr>
            </w:pPr>
            <w:r w:rsidRPr="00F51AF9">
              <w:rPr>
                <w:bCs/>
              </w:rPr>
              <w:t>п. Голубево</w:t>
            </w:r>
          </w:p>
        </w:tc>
        <w:tc>
          <w:tcPr>
            <w:tcW w:w="1418" w:type="dxa"/>
            <w:vAlign w:val="center"/>
          </w:tcPr>
          <w:p w14:paraId="3F2CCDCE" w14:textId="77777777" w:rsidR="00F51AF9" w:rsidRPr="00F51AF9" w:rsidRDefault="00F51AF9" w:rsidP="00F51AF9">
            <w:pPr>
              <w:tabs>
                <w:tab w:val="left" w:pos="0"/>
              </w:tabs>
              <w:jc w:val="center"/>
              <w:rPr>
                <w:bCs/>
              </w:rPr>
            </w:pPr>
            <w:r w:rsidRPr="00F51AF9">
              <w:rPr>
                <w:bCs/>
              </w:rPr>
              <w:t>руб/м</w:t>
            </w:r>
            <w:r w:rsidRPr="00F51AF9">
              <w:rPr>
                <w:bCs/>
                <w:vertAlign w:val="superscript"/>
              </w:rPr>
              <w:t>3</w:t>
            </w:r>
          </w:p>
        </w:tc>
        <w:tc>
          <w:tcPr>
            <w:tcW w:w="1701" w:type="dxa"/>
            <w:vAlign w:val="center"/>
          </w:tcPr>
          <w:p w14:paraId="34E03F50" w14:textId="77777777" w:rsidR="00F51AF9" w:rsidRPr="00F51AF9" w:rsidRDefault="00F51AF9" w:rsidP="00F51AF9">
            <w:pPr>
              <w:tabs>
                <w:tab w:val="left" w:pos="0"/>
              </w:tabs>
              <w:jc w:val="center"/>
              <w:rPr>
                <w:bCs/>
              </w:rPr>
            </w:pPr>
            <w:r w:rsidRPr="00F51AF9">
              <w:rPr>
                <w:bCs/>
              </w:rPr>
              <w:t>18,76</w:t>
            </w:r>
          </w:p>
        </w:tc>
        <w:tc>
          <w:tcPr>
            <w:tcW w:w="1701" w:type="dxa"/>
            <w:vAlign w:val="center"/>
          </w:tcPr>
          <w:p w14:paraId="19E9B3FC" w14:textId="77777777" w:rsidR="00F51AF9" w:rsidRPr="00F51AF9" w:rsidRDefault="00F51AF9" w:rsidP="00F51AF9">
            <w:pPr>
              <w:tabs>
                <w:tab w:val="left" w:pos="0"/>
              </w:tabs>
              <w:jc w:val="center"/>
              <w:rPr>
                <w:bCs/>
              </w:rPr>
            </w:pPr>
            <w:r w:rsidRPr="00F51AF9">
              <w:rPr>
                <w:bCs/>
              </w:rPr>
              <w:t>19,90</w:t>
            </w:r>
          </w:p>
        </w:tc>
      </w:tr>
      <w:tr w:rsidR="00F51AF9" w:rsidRPr="00F51AF9" w14:paraId="0E74D440" w14:textId="77777777" w:rsidTr="00AE6253">
        <w:trPr>
          <w:trHeight w:val="130"/>
        </w:trPr>
        <w:tc>
          <w:tcPr>
            <w:tcW w:w="703" w:type="dxa"/>
            <w:vAlign w:val="center"/>
          </w:tcPr>
          <w:p w14:paraId="6B3560E1" w14:textId="77777777" w:rsidR="00F51AF9" w:rsidRPr="00F51AF9" w:rsidRDefault="00F51AF9" w:rsidP="00F51AF9">
            <w:pPr>
              <w:tabs>
                <w:tab w:val="left" w:pos="0"/>
              </w:tabs>
              <w:jc w:val="center"/>
              <w:rPr>
                <w:bCs/>
              </w:rPr>
            </w:pPr>
            <w:r w:rsidRPr="00F51AF9">
              <w:rPr>
                <w:bCs/>
              </w:rPr>
              <w:t>1</w:t>
            </w:r>
          </w:p>
        </w:tc>
        <w:tc>
          <w:tcPr>
            <w:tcW w:w="2411" w:type="dxa"/>
            <w:vAlign w:val="center"/>
          </w:tcPr>
          <w:p w14:paraId="79D29517" w14:textId="77777777" w:rsidR="00F51AF9" w:rsidRPr="00F51AF9" w:rsidRDefault="00F51AF9" w:rsidP="00F51AF9">
            <w:pPr>
              <w:tabs>
                <w:tab w:val="left" w:pos="0"/>
              </w:tabs>
              <w:jc w:val="center"/>
              <w:rPr>
                <w:bCs/>
              </w:rPr>
            </w:pPr>
            <w:r w:rsidRPr="00F51AF9">
              <w:rPr>
                <w:bCs/>
              </w:rPr>
              <w:t>2</w:t>
            </w:r>
          </w:p>
        </w:tc>
        <w:tc>
          <w:tcPr>
            <w:tcW w:w="2126" w:type="dxa"/>
            <w:vAlign w:val="center"/>
          </w:tcPr>
          <w:p w14:paraId="1EAE8F37" w14:textId="77777777" w:rsidR="00F51AF9" w:rsidRPr="00F51AF9" w:rsidRDefault="00F51AF9" w:rsidP="00F51AF9">
            <w:pPr>
              <w:tabs>
                <w:tab w:val="left" w:pos="0"/>
              </w:tabs>
              <w:jc w:val="center"/>
              <w:rPr>
                <w:bCs/>
              </w:rPr>
            </w:pPr>
            <w:r w:rsidRPr="00F51AF9">
              <w:rPr>
                <w:bCs/>
              </w:rPr>
              <w:t>3</w:t>
            </w:r>
          </w:p>
        </w:tc>
        <w:tc>
          <w:tcPr>
            <w:tcW w:w="1418" w:type="dxa"/>
            <w:vAlign w:val="center"/>
          </w:tcPr>
          <w:p w14:paraId="29B8EE33" w14:textId="77777777" w:rsidR="00F51AF9" w:rsidRPr="00F51AF9" w:rsidRDefault="00F51AF9" w:rsidP="00F51AF9">
            <w:pPr>
              <w:tabs>
                <w:tab w:val="left" w:pos="0"/>
              </w:tabs>
              <w:jc w:val="center"/>
              <w:rPr>
                <w:bCs/>
              </w:rPr>
            </w:pPr>
            <w:r w:rsidRPr="00F51AF9">
              <w:rPr>
                <w:bCs/>
              </w:rPr>
              <w:t>4</w:t>
            </w:r>
          </w:p>
        </w:tc>
        <w:tc>
          <w:tcPr>
            <w:tcW w:w="1701" w:type="dxa"/>
            <w:vAlign w:val="center"/>
          </w:tcPr>
          <w:p w14:paraId="3696DD5D" w14:textId="77777777" w:rsidR="00F51AF9" w:rsidRPr="00F51AF9" w:rsidRDefault="00F51AF9" w:rsidP="00F51AF9">
            <w:pPr>
              <w:tabs>
                <w:tab w:val="left" w:pos="0"/>
              </w:tabs>
              <w:jc w:val="center"/>
              <w:rPr>
                <w:bCs/>
              </w:rPr>
            </w:pPr>
            <w:r w:rsidRPr="00F51AF9">
              <w:rPr>
                <w:bCs/>
              </w:rPr>
              <w:t>5</w:t>
            </w:r>
          </w:p>
        </w:tc>
        <w:tc>
          <w:tcPr>
            <w:tcW w:w="1701" w:type="dxa"/>
            <w:vAlign w:val="center"/>
          </w:tcPr>
          <w:p w14:paraId="54B71386" w14:textId="77777777" w:rsidR="00F51AF9" w:rsidRPr="00F51AF9" w:rsidRDefault="00F51AF9" w:rsidP="00F51AF9">
            <w:pPr>
              <w:tabs>
                <w:tab w:val="left" w:pos="0"/>
              </w:tabs>
              <w:jc w:val="center"/>
              <w:rPr>
                <w:bCs/>
              </w:rPr>
            </w:pPr>
            <w:r w:rsidRPr="00F51AF9">
              <w:rPr>
                <w:bCs/>
              </w:rPr>
              <w:t>6</w:t>
            </w:r>
          </w:p>
        </w:tc>
      </w:tr>
      <w:tr w:rsidR="00F51AF9" w:rsidRPr="00F51AF9" w14:paraId="05C15B2A" w14:textId="77777777" w:rsidTr="00AE6253">
        <w:trPr>
          <w:trHeight w:val="413"/>
        </w:trPr>
        <w:tc>
          <w:tcPr>
            <w:tcW w:w="10060" w:type="dxa"/>
            <w:gridSpan w:val="6"/>
            <w:vAlign w:val="center"/>
          </w:tcPr>
          <w:p w14:paraId="32FF4330" w14:textId="77777777" w:rsidR="00F51AF9" w:rsidRPr="00F51AF9" w:rsidRDefault="00F51AF9" w:rsidP="00F51AF9">
            <w:pPr>
              <w:tabs>
                <w:tab w:val="left" w:pos="0"/>
              </w:tabs>
              <w:ind w:left="22" w:hanging="425"/>
              <w:contextualSpacing/>
              <w:jc w:val="center"/>
              <w:rPr>
                <w:bCs/>
              </w:rPr>
            </w:pPr>
            <w:r w:rsidRPr="00F51AF9">
              <w:rPr>
                <w:bCs/>
              </w:rPr>
              <w:lastRenderedPageBreak/>
              <w:t>2. Водоотведение</w:t>
            </w:r>
          </w:p>
        </w:tc>
      </w:tr>
      <w:tr w:rsidR="00F51AF9" w:rsidRPr="00F51AF9" w14:paraId="27CFFA89" w14:textId="77777777" w:rsidTr="00AE6253">
        <w:trPr>
          <w:trHeight w:val="1842"/>
        </w:trPr>
        <w:tc>
          <w:tcPr>
            <w:tcW w:w="703" w:type="dxa"/>
            <w:vAlign w:val="center"/>
          </w:tcPr>
          <w:p w14:paraId="65D2FBC0" w14:textId="77777777" w:rsidR="00F51AF9" w:rsidRPr="00F51AF9" w:rsidRDefault="00F51AF9" w:rsidP="00F51AF9">
            <w:pPr>
              <w:tabs>
                <w:tab w:val="left" w:pos="0"/>
              </w:tabs>
              <w:jc w:val="center"/>
              <w:rPr>
                <w:bCs/>
              </w:rPr>
            </w:pPr>
            <w:r w:rsidRPr="00F51AF9">
              <w:rPr>
                <w:bCs/>
              </w:rPr>
              <w:t>2.1.</w:t>
            </w:r>
          </w:p>
        </w:tc>
        <w:tc>
          <w:tcPr>
            <w:tcW w:w="2411" w:type="dxa"/>
            <w:vMerge w:val="restart"/>
            <w:vAlign w:val="center"/>
          </w:tcPr>
          <w:p w14:paraId="6A10D601" w14:textId="77777777" w:rsidR="00F51AF9" w:rsidRPr="00F51AF9" w:rsidRDefault="00F51AF9" w:rsidP="00F51AF9">
            <w:pPr>
              <w:tabs>
                <w:tab w:val="left" w:pos="0"/>
              </w:tabs>
              <w:rPr>
                <w:bCs/>
              </w:rPr>
            </w:pPr>
            <w:r w:rsidRPr="00F51AF9">
              <w:rPr>
                <w:bCs/>
              </w:rPr>
              <w:t>ООО «Промышлен-новские коммунальные системы»                      ИНН 4240009967</w:t>
            </w:r>
          </w:p>
        </w:tc>
        <w:tc>
          <w:tcPr>
            <w:tcW w:w="2126" w:type="dxa"/>
            <w:vAlign w:val="center"/>
          </w:tcPr>
          <w:p w14:paraId="22EEDBBA" w14:textId="77777777" w:rsidR="00F51AF9" w:rsidRPr="00F51AF9" w:rsidRDefault="00F51AF9" w:rsidP="00F51AF9">
            <w:pPr>
              <w:tabs>
                <w:tab w:val="left" w:pos="0"/>
              </w:tabs>
              <w:jc w:val="center"/>
              <w:rPr>
                <w:bCs/>
              </w:rPr>
            </w:pPr>
            <w:r w:rsidRPr="00F51AF9">
              <w:rPr>
                <w:bCs/>
              </w:rPr>
              <w:t>п.г.т. Промышленная</w:t>
            </w:r>
          </w:p>
        </w:tc>
        <w:tc>
          <w:tcPr>
            <w:tcW w:w="1418" w:type="dxa"/>
            <w:vAlign w:val="center"/>
          </w:tcPr>
          <w:p w14:paraId="40702F9C" w14:textId="77777777" w:rsidR="00F51AF9" w:rsidRPr="00F51AF9" w:rsidRDefault="00F51AF9" w:rsidP="00F51AF9">
            <w:pPr>
              <w:tabs>
                <w:tab w:val="left" w:pos="0"/>
              </w:tabs>
              <w:jc w:val="center"/>
              <w:rPr>
                <w:bCs/>
              </w:rPr>
            </w:pPr>
            <w:r w:rsidRPr="00F51AF9">
              <w:rPr>
                <w:bCs/>
              </w:rPr>
              <w:t>руб/ м</w:t>
            </w:r>
            <w:r w:rsidRPr="00F51AF9">
              <w:rPr>
                <w:bCs/>
                <w:vertAlign w:val="superscript"/>
              </w:rPr>
              <w:t>3</w:t>
            </w:r>
            <w:r w:rsidRPr="00F51AF9">
              <w:rPr>
                <w:bCs/>
              </w:rPr>
              <w:t xml:space="preserve"> </w:t>
            </w:r>
          </w:p>
        </w:tc>
        <w:tc>
          <w:tcPr>
            <w:tcW w:w="1701" w:type="dxa"/>
            <w:vAlign w:val="center"/>
          </w:tcPr>
          <w:p w14:paraId="2ADF40A0" w14:textId="77777777" w:rsidR="00F51AF9" w:rsidRPr="00F51AF9" w:rsidRDefault="00F51AF9" w:rsidP="00F51AF9">
            <w:pPr>
              <w:tabs>
                <w:tab w:val="left" w:pos="0"/>
              </w:tabs>
              <w:jc w:val="center"/>
              <w:rPr>
                <w:bCs/>
              </w:rPr>
            </w:pPr>
            <w:r w:rsidRPr="00F51AF9">
              <w:rPr>
                <w:bCs/>
              </w:rPr>
              <w:t>34,34</w:t>
            </w:r>
          </w:p>
        </w:tc>
        <w:tc>
          <w:tcPr>
            <w:tcW w:w="1701" w:type="dxa"/>
            <w:vAlign w:val="center"/>
          </w:tcPr>
          <w:p w14:paraId="51BF0281" w14:textId="77777777" w:rsidR="00F51AF9" w:rsidRPr="00F51AF9" w:rsidRDefault="00F51AF9" w:rsidP="00F51AF9">
            <w:pPr>
              <w:tabs>
                <w:tab w:val="left" w:pos="0"/>
              </w:tabs>
              <w:jc w:val="center"/>
              <w:rPr>
                <w:bCs/>
              </w:rPr>
            </w:pPr>
            <w:r w:rsidRPr="00F51AF9">
              <w:rPr>
                <w:bCs/>
              </w:rPr>
              <w:t>36,06</w:t>
            </w:r>
          </w:p>
        </w:tc>
      </w:tr>
      <w:tr w:rsidR="00F51AF9" w:rsidRPr="00F51AF9" w14:paraId="1CDF6DBF" w14:textId="77777777" w:rsidTr="00AE6253">
        <w:trPr>
          <w:trHeight w:val="3672"/>
        </w:trPr>
        <w:tc>
          <w:tcPr>
            <w:tcW w:w="703" w:type="dxa"/>
            <w:vAlign w:val="center"/>
          </w:tcPr>
          <w:p w14:paraId="70CB3448" w14:textId="77777777" w:rsidR="00F51AF9" w:rsidRPr="00F51AF9" w:rsidRDefault="00F51AF9" w:rsidP="00F51AF9">
            <w:pPr>
              <w:tabs>
                <w:tab w:val="left" w:pos="0"/>
              </w:tabs>
              <w:jc w:val="center"/>
              <w:rPr>
                <w:bCs/>
              </w:rPr>
            </w:pPr>
            <w:r w:rsidRPr="00F51AF9">
              <w:rPr>
                <w:bCs/>
              </w:rPr>
              <w:t>2.2.</w:t>
            </w:r>
          </w:p>
        </w:tc>
        <w:tc>
          <w:tcPr>
            <w:tcW w:w="2411" w:type="dxa"/>
            <w:vMerge/>
            <w:vAlign w:val="center"/>
          </w:tcPr>
          <w:p w14:paraId="3EA1982E" w14:textId="77777777" w:rsidR="00F51AF9" w:rsidRPr="00F51AF9" w:rsidRDefault="00F51AF9" w:rsidP="00F51AF9">
            <w:pPr>
              <w:tabs>
                <w:tab w:val="left" w:pos="0"/>
              </w:tabs>
              <w:rPr>
                <w:bCs/>
              </w:rPr>
            </w:pPr>
          </w:p>
        </w:tc>
        <w:tc>
          <w:tcPr>
            <w:tcW w:w="2126" w:type="dxa"/>
            <w:vAlign w:val="center"/>
          </w:tcPr>
          <w:p w14:paraId="5857F773" w14:textId="77777777" w:rsidR="00F51AF9" w:rsidRPr="00F51AF9" w:rsidRDefault="00F51AF9" w:rsidP="00F51AF9">
            <w:pPr>
              <w:tabs>
                <w:tab w:val="left" w:pos="0"/>
              </w:tabs>
              <w:jc w:val="center"/>
              <w:rPr>
                <w:bCs/>
              </w:rPr>
            </w:pPr>
            <w:r w:rsidRPr="00F51AF9">
              <w:rPr>
                <w:bCs/>
              </w:rPr>
              <w:t>д. Колычево,</w:t>
            </w:r>
          </w:p>
          <w:p w14:paraId="41BCCF58" w14:textId="77777777" w:rsidR="00F51AF9" w:rsidRPr="00F51AF9" w:rsidRDefault="00F51AF9" w:rsidP="00F51AF9">
            <w:pPr>
              <w:tabs>
                <w:tab w:val="left" w:pos="0"/>
              </w:tabs>
              <w:jc w:val="center"/>
              <w:rPr>
                <w:bCs/>
              </w:rPr>
            </w:pPr>
            <w:r w:rsidRPr="00F51AF9">
              <w:rPr>
                <w:bCs/>
              </w:rPr>
              <w:t>д. Плотниково,</w:t>
            </w:r>
          </w:p>
          <w:p w14:paraId="036B3146" w14:textId="77777777" w:rsidR="00F51AF9" w:rsidRPr="00F51AF9" w:rsidRDefault="00F51AF9" w:rsidP="00F51AF9">
            <w:pPr>
              <w:tabs>
                <w:tab w:val="left" w:pos="0"/>
              </w:tabs>
              <w:jc w:val="center"/>
              <w:rPr>
                <w:bCs/>
              </w:rPr>
            </w:pPr>
            <w:r w:rsidRPr="00F51AF9">
              <w:rPr>
                <w:bCs/>
              </w:rPr>
              <w:t xml:space="preserve">д. Сыромолотная, </w:t>
            </w:r>
          </w:p>
          <w:p w14:paraId="424DF6CA" w14:textId="77777777" w:rsidR="00F51AF9" w:rsidRPr="00F51AF9" w:rsidRDefault="00F51AF9" w:rsidP="00F51AF9">
            <w:pPr>
              <w:tabs>
                <w:tab w:val="left" w:pos="0"/>
              </w:tabs>
              <w:jc w:val="center"/>
              <w:rPr>
                <w:bCs/>
              </w:rPr>
            </w:pPr>
            <w:r w:rsidRPr="00F51AF9">
              <w:rPr>
                <w:bCs/>
              </w:rPr>
              <w:t>п. Брянский               (157 км),</w:t>
            </w:r>
          </w:p>
          <w:p w14:paraId="44016B3D" w14:textId="77777777" w:rsidR="00F51AF9" w:rsidRPr="00F51AF9" w:rsidRDefault="00F51AF9" w:rsidP="00F51AF9">
            <w:pPr>
              <w:tabs>
                <w:tab w:val="left" w:pos="0"/>
              </w:tabs>
              <w:jc w:val="center"/>
              <w:rPr>
                <w:bCs/>
              </w:rPr>
            </w:pPr>
            <w:r w:rsidRPr="00F51AF9">
              <w:rPr>
                <w:bCs/>
              </w:rPr>
              <w:t>п. Восход,                                  п. Нагорный,</w:t>
            </w:r>
          </w:p>
          <w:p w14:paraId="057BE46C" w14:textId="77777777" w:rsidR="00F51AF9" w:rsidRPr="00F51AF9" w:rsidRDefault="00F51AF9" w:rsidP="00F51AF9">
            <w:pPr>
              <w:tabs>
                <w:tab w:val="left" w:pos="0"/>
              </w:tabs>
              <w:jc w:val="center"/>
              <w:rPr>
                <w:bCs/>
              </w:rPr>
            </w:pPr>
            <w:r w:rsidRPr="00F51AF9">
              <w:rPr>
                <w:bCs/>
              </w:rPr>
              <w:t xml:space="preserve">п. Первомайский,                 </w:t>
            </w:r>
            <w:r w:rsidRPr="00F51AF9">
              <w:rPr>
                <w:lang w:eastAsia="en-US"/>
              </w:rPr>
              <w:t xml:space="preserve"> </w:t>
            </w:r>
            <w:r w:rsidRPr="00F51AF9">
              <w:rPr>
                <w:bCs/>
              </w:rPr>
              <w:t>п. Плотниково,            п. Соревнование</w:t>
            </w:r>
          </w:p>
          <w:p w14:paraId="7CF6ADDD" w14:textId="77777777" w:rsidR="00F51AF9" w:rsidRPr="00F51AF9" w:rsidRDefault="00F51AF9" w:rsidP="00F51AF9">
            <w:pPr>
              <w:tabs>
                <w:tab w:val="left" w:pos="0"/>
              </w:tabs>
              <w:jc w:val="center"/>
              <w:rPr>
                <w:bCs/>
              </w:rPr>
            </w:pPr>
          </w:p>
        </w:tc>
        <w:tc>
          <w:tcPr>
            <w:tcW w:w="1418" w:type="dxa"/>
            <w:vAlign w:val="center"/>
          </w:tcPr>
          <w:p w14:paraId="1E79050D" w14:textId="77777777" w:rsidR="00F51AF9" w:rsidRPr="00F51AF9" w:rsidRDefault="00F51AF9" w:rsidP="00F51AF9">
            <w:pPr>
              <w:tabs>
                <w:tab w:val="left" w:pos="0"/>
              </w:tabs>
              <w:jc w:val="center"/>
              <w:rPr>
                <w:bCs/>
              </w:rPr>
            </w:pPr>
            <w:r w:rsidRPr="00F51AF9">
              <w:rPr>
                <w:bCs/>
              </w:rPr>
              <w:t>руб/ м</w:t>
            </w:r>
            <w:r w:rsidRPr="00F51AF9">
              <w:rPr>
                <w:bCs/>
                <w:vertAlign w:val="superscript"/>
              </w:rPr>
              <w:t>3</w:t>
            </w:r>
          </w:p>
        </w:tc>
        <w:tc>
          <w:tcPr>
            <w:tcW w:w="1701" w:type="dxa"/>
            <w:vAlign w:val="center"/>
          </w:tcPr>
          <w:p w14:paraId="23C390AD" w14:textId="77777777" w:rsidR="00F51AF9" w:rsidRPr="00F51AF9" w:rsidRDefault="00F51AF9" w:rsidP="00F51AF9">
            <w:pPr>
              <w:tabs>
                <w:tab w:val="left" w:pos="0"/>
              </w:tabs>
              <w:jc w:val="center"/>
              <w:rPr>
                <w:bCs/>
              </w:rPr>
            </w:pPr>
            <w:r w:rsidRPr="00F51AF9">
              <w:rPr>
                <w:bCs/>
              </w:rPr>
              <w:t>13,80</w:t>
            </w:r>
          </w:p>
        </w:tc>
        <w:tc>
          <w:tcPr>
            <w:tcW w:w="1701" w:type="dxa"/>
            <w:vAlign w:val="center"/>
          </w:tcPr>
          <w:p w14:paraId="2092053B" w14:textId="77777777" w:rsidR="00F51AF9" w:rsidRPr="00F51AF9" w:rsidRDefault="00F51AF9" w:rsidP="00F51AF9">
            <w:pPr>
              <w:tabs>
                <w:tab w:val="left" w:pos="0"/>
              </w:tabs>
              <w:jc w:val="center"/>
              <w:rPr>
                <w:bCs/>
              </w:rPr>
            </w:pPr>
            <w:r w:rsidRPr="00F51AF9">
              <w:rPr>
                <w:bCs/>
              </w:rPr>
              <w:t>14,50</w:t>
            </w:r>
          </w:p>
        </w:tc>
      </w:tr>
      <w:tr w:rsidR="00F51AF9" w:rsidRPr="00F51AF9" w14:paraId="0D5C2DCC" w14:textId="77777777" w:rsidTr="00AE6253">
        <w:trPr>
          <w:trHeight w:val="112"/>
        </w:trPr>
        <w:tc>
          <w:tcPr>
            <w:tcW w:w="10060" w:type="dxa"/>
            <w:gridSpan w:val="6"/>
          </w:tcPr>
          <w:p w14:paraId="4281EC89" w14:textId="77777777" w:rsidR="00F51AF9" w:rsidRPr="00F51AF9" w:rsidRDefault="00F51AF9" w:rsidP="00F51AF9">
            <w:pPr>
              <w:tabs>
                <w:tab w:val="left" w:pos="0"/>
              </w:tabs>
              <w:ind w:left="1444"/>
              <w:contextualSpacing/>
              <w:jc w:val="center"/>
              <w:rPr>
                <w:bCs/>
              </w:rPr>
            </w:pPr>
            <w:r w:rsidRPr="00F51AF9">
              <w:rPr>
                <w:bCs/>
              </w:rPr>
              <w:t>3. Тепловая энергия (мощность)</w:t>
            </w:r>
          </w:p>
        </w:tc>
      </w:tr>
      <w:tr w:rsidR="00F51AF9" w:rsidRPr="00F51AF9" w14:paraId="7EDBA697" w14:textId="77777777" w:rsidTr="00AE6253">
        <w:trPr>
          <w:trHeight w:val="2392"/>
        </w:trPr>
        <w:tc>
          <w:tcPr>
            <w:tcW w:w="703" w:type="dxa"/>
            <w:vAlign w:val="center"/>
          </w:tcPr>
          <w:p w14:paraId="24559F69" w14:textId="77777777" w:rsidR="00F51AF9" w:rsidRPr="00F51AF9" w:rsidRDefault="00F51AF9" w:rsidP="00F51AF9">
            <w:pPr>
              <w:tabs>
                <w:tab w:val="left" w:pos="0"/>
              </w:tabs>
              <w:jc w:val="center"/>
              <w:rPr>
                <w:bCs/>
              </w:rPr>
            </w:pPr>
            <w:r w:rsidRPr="00F51AF9">
              <w:rPr>
                <w:bCs/>
              </w:rPr>
              <w:t>3.1.</w:t>
            </w:r>
          </w:p>
        </w:tc>
        <w:tc>
          <w:tcPr>
            <w:tcW w:w="2411" w:type="dxa"/>
            <w:vAlign w:val="center"/>
          </w:tcPr>
          <w:p w14:paraId="03D150BF" w14:textId="77777777" w:rsidR="00F51AF9" w:rsidRPr="00F51AF9" w:rsidRDefault="00F51AF9" w:rsidP="00F51AF9">
            <w:pPr>
              <w:tabs>
                <w:tab w:val="left" w:pos="0"/>
              </w:tabs>
              <w:rPr>
                <w:bCs/>
              </w:rPr>
            </w:pPr>
            <w:r w:rsidRPr="00F51AF9">
              <w:rPr>
                <w:bC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2126" w:type="dxa"/>
            <w:vAlign w:val="center"/>
          </w:tcPr>
          <w:p w14:paraId="10135B73" w14:textId="77777777" w:rsidR="00F51AF9" w:rsidRPr="00F51AF9" w:rsidRDefault="00F51AF9" w:rsidP="00F51AF9">
            <w:pPr>
              <w:tabs>
                <w:tab w:val="left" w:pos="0"/>
              </w:tabs>
              <w:jc w:val="center"/>
              <w:rPr>
                <w:bCs/>
              </w:rPr>
            </w:pPr>
            <w:r w:rsidRPr="00F51AF9">
              <w:rPr>
                <w:bCs/>
              </w:rPr>
              <w:t>п.г.т. Промышленная</w:t>
            </w:r>
          </w:p>
        </w:tc>
        <w:tc>
          <w:tcPr>
            <w:tcW w:w="1418" w:type="dxa"/>
            <w:vAlign w:val="center"/>
          </w:tcPr>
          <w:p w14:paraId="51A7F6C2"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33B26238" w14:textId="77777777" w:rsidR="00F51AF9" w:rsidRPr="00F51AF9" w:rsidRDefault="00F51AF9" w:rsidP="00F51AF9">
            <w:pPr>
              <w:tabs>
                <w:tab w:val="left" w:pos="0"/>
              </w:tabs>
              <w:jc w:val="center"/>
              <w:rPr>
                <w:bCs/>
              </w:rPr>
            </w:pPr>
            <w:r w:rsidRPr="00F51AF9">
              <w:rPr>
                <w:bCs/>
              </w:rPr>
              <w:t>1257,08</w:t>
            </w:r>
          </w:p>
        </w:tc>
        <w:tc>
          <w:tcPr>
            <w:tcW w:w="1701" w:type="dxa"/>
            <w:vAlign w:val="center"/>
          </w:tcPr>
          <w:p w14:paraId="5D6ECDD7" w14:textId="77777777" w:rsidR="00F51AF9" w:rsidRPr="00F51AF9" w:rsidRDefault="00F51AF9" w:rsidP="00F51AF9">
            <w:pPr>
              <w:tabs>
                <w:tab w:val="left" w:pos="0"/>
              </w:tabs>
              <w:jc w:val="center"/>
              <w:rPr>
                <w:bCs/>
              </w:rPr>
            </w:pPr>
            <w:r w:rsidRPr="00F51AF9">
              <w:rPr>
                <w:bCs/>
              </w:rPr>
              <w:t>1315,00</w:t>
            </w:r>
          </w:p>
        </w:tc>
      </w:tr>
      <w:tr w:rsidR="00F51AF9" w:rsidRPr="00F51AF9" w14:paraId="25182EAE" w14:textId="77777777" w:rsidTr="00AE6253">
        <w:trPr>
          <w:trHeight w:val="501"/>
        </w:trPr>
        <w:tc>
          <w:tcPr>
            <w:tcW w:w="703" w:type="dxa"/>
            <w:vAlign w:val="center"/>
          </w:tcPr>
          <w:p w14:paraId="4B92E7DD" w14:textId="77777777" w:rsidR="00F51AF9" w:rsidRPr="00F51AF9" w:rsidRDefault="00F51AF9" w:rsidP="00F51AF9">
            <w:pPr>
              <w:tabs>
                <w:tab w:val="left" w:pos="0"/>
              </w:tabs>
              <w:jc w:val="center"/>
              <w:rPr>
                <w:bCs/>
              </w:rPr>
            </w:pPr>
            <w:r w:rsidRPr="00F51AF9">
              <w:rPr>
                <w:bCs/>
              </w:rPr>
              <w:t>3.2.</w:t>
            </w:r>
          </w:p>
        </w:tc>
        <w:tc>
          <w:tcPr>
            <w:tcW w:w="2411" w:type="dxa"/>
            <w:vAlign w:val="center"/>
          </w:tcPr>
          <w:p w14:paraId="5DD5F09C" w14:textId="77777777" w:rsidR="00F51AF9" w:rsidRPr="00F51AF9" w:rsidRDefault="00F51AF9" w:rsidP="00F51AF9">
            <w:pPr>
              <w:tabs>
                <w:tab w:val="left" w:pos="0"/>
              </w:tabs>
              <w:rPr>
                <w:bCs/>
              </w:rPr>
            </w:pPr>
            <w:r w:rsidRPr="00F51AF9">
              <w:rPr>
                <w:bCs/>
              </w:rPr>
              <w:t>ООО «РСП-М»          ИНН 7701794058</w:t>
            </w:r>
          </w:p>
        </w:tc>
        <w:tc>
          <w:tcPr>
            <w:tcW w:w="2126" w:type="dxa"/>
            <w:vAlign w:val="center"/>
          </w:tcPr>
          <w:p w14:paraId="737C7D04" w14:textId="77777777" w:rsidR="00F51AF9" w:rsidRPr="00F51AF9" w:rsidRDefault="00F51AF9" w:rsidP="00F51AF9">
            <w:pPr>
              <w:tabs>
                <w:tab w:val="left" w:pos="0"/>
              </w:tabs>
              <w:jc w:val="center"/>
              <w:rPr>
                <w:bCs/>
              </w:rPr>
            </w:pPr>
            <w:r w:rsidRPr="00F51AF9">
              <w:rPr>
                <w:bCs/>
              </w:rPr>
              <w:t>п.г.т. Промышленная</w:t>
            </w:r>
          </w:p>
        </w:tc>
        <w:tc>
          <w:tcPr>
            <w:tcW w:w="1418" w:type="dxa"/>
            <w:vAlign w:val="center"/>
          </w:tcPr>
          <w:p w14:paraId="09D4F552"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49D40FCC" w14:textId="77777777" w:rsidR="00F51AF9" w:rsidRPr="00F51AF9" w:rsidRDefault="00F51AF9" w:rsidP="00F51AF9">
            <w:pPr>
              <w:tabs>
                <w:tab w:val="left" w:pos="0"/>
              </w:tabs>
              <w:jc w:val="center"/>
              <w:rPr>
                <w:bCs/>
              </w:rPr>
            </w:pPr>
            <w:r w:rsidRPr="00F51AF9">
              <w:rPr>
                <w:bCs/>
              </w:rPr>
              <w:t>1257,08</w:t>
            </w:r>
          </w:p>
        </w:tc>
        <w:tc>
          <w:tcPr>
            <w:tcW w:w="1701" w:type="dxa"/>
            <w:vAlign w:val="center"/>
          </w:tcPr>
          <w:p w14:paraId="676EEA1C" w14:textId="77777777" w:rsidR="00F51AF9" w:rsidRPr="00F51AF9" w:rsidRDefault="00F51AF9" w:rsidP="00F51AF9">
            <w:pPr>
              <w:tabs>
                <w:tab w:val="left" w:pos="0"/>
              </w:tabs>
              <w:jc w:val="center"/>
              <w:rPr>
                <w:bCs/>
              </w:rPr>
            </w:pPr>
            <w:r w:rsidRPr="00F51AF9">
              <w:rPr>
                <w:bCs/>
              </w:rPr>
              <w:t>1315,00</w:t>
            </w:r>
          </w:p>
        </w:tc>
      </w:tr>
      <w:tr w:rsidR="00F51AF9" w:rsidRPr="00F51AF9" w14:paraId="4431387B" w14:textId="77777777" w:rsidTr="00AE6253">
        <w:trPr>
          <w:trHeight w:val="2919"/>
        </w:trPr>
        <w:tc>
          <w:tcPr>
            <w:tcW w:w="703" w:type="dxa"/>
            <w:vAlign w:val="center"/>
          </w:tcPr>
          <w:p w14:paraId="2BC3A261" w14:textId="77777777" w:rsidR="00F51AF9" w:rsidRPr="00F51AF9" w:rsidRDefault="00F51AF9" w:rsidP="00F51AF9">
            <w:pPr>
              <w:tabs>
                <w:tab w:val="left" w:pos="0"/>
              </w:tabs>
              <w:jc w:val="center"/>
              <w:rPr>
                <w:bCs/>
              </w:rPr>
            </w:pPr>
            <w:r w:rsidRPr="00F51AF9">
              <w:rPr>
                <w:bCs/>
              </w:rPr>
              <w:t>3.3.</w:t>
            </w:r>
          </w:p>
        </w:tc>
        <w:tc>
          <w:tcPr>
            <w:tcW w:w="2411" w:type="dxa"/>
            <w:vAlign w:val="center"/>
          </w:tcPr>
          <w:p w14:paraId="0B391C90" w14:textId="77777777" w:rsidR="00F51AF9" w:rsidRPr="00F51AF9" w:rsidRDefault="00F51AF9" w:rsidP="00F51AF9">
            <w:pPr>
              <w:tabs>
                <w:tab w:val="left" w:pos="0"/>
              </w:tabs>
              <w:rPr>
                <w:bCs/>
              </w:rPr>
            </w:pPr>
            <w:r w:rsidRPr="00F51AF9">
              <w:rPr>
                <w:bCs/>
              </w:rPr>
              <w:t xml:space="preserve">ОАО «СКЭК»            ИНН </w:t>
            </w:r>
            <w:r w:rsidRPr="00F51AF9">
              <w:rPr>
                <w:lang w:eastAsia="en-US"/>
              </w:rPr>
              <w:t xml:space="preserve"> </w:t>
            </w:r>
            <w:r w:rsidRPr="00F51AF9">
              <w:rPr>
                <w:bCs/>
              </w:rPr>
              <w:t>4205153492</w:t>
            </w:r>
          </w:p>
        </w:tc>
        <w:tc>
          <w:tcPr>
            <w:tcW w:w="2126" w:type="dxa"/>
            <w:vAlign w:val="center"/>
          </w:tcPr>
          <w:p w14:paraId="29097211" w14:textId="77777777" w:rsidR="00F51AF9" w:rsidRPr="00F51AF9" w:rsidRDefault="00F51AF9" w:rsidP="00F51AF9">
            <w:pPr>
              <w:tabs>
                <w:tab w:val="left" w:pos="0"/>
              </w:tabs>
              <w:jc w:val="center"/>
              <w:rPr>
                <w:bCs/>
              </w:rPr>
            </w:pPr>
            <w:r w:rsidRPr="00F51AF9">
              <w:rPr>
                <w:bCs/>
              </w:rPr>
              <w:t>п.г.т. Промышленная,</w:t>
            </w:r>
            <w:r w:rsidRPr="00F51AF9">
              <w:rPr>
                <w:lang w:eastAsia="en-US"/>
              </w:rPr>
              <w:t xml:space="preserve"> </w:t>
            </w:r>
            <w:r w:rsidRPr="00F51AF9">
              <w:rPr>
                <w:bCs/>
              </w:rPr>
              <w:t xml:space="preserve"> с. Морозово,             с. Труд,                        д. Байрак,</w:t>
            </w:r>
          </w:p>
          <w:p w14:paraId="6A69C107" w14:textId="77777777" w:rsidR="00F51AF9" w:rsidRPr="00F51AF9" w:rsidRDefault="00F51AF9" w:rsidP="00F51AF9">
            <w:pPr>
              <w:tabs>
                <w:tab w:val="left" w:pos="0"/>
              </w:tabs>
              <w:jc w:val="center"/>
              <w:rPr>
                <w:bCs/>
              </w:rPr>
            </w:pPr>
            <w:r w:rsidRPr="00F51AF9">
              <w:rPr>
                <w:bCs/>
              </w:rPr>
              <w:t>д. Еремино,                       д. Протопопово,                   д. Тарабарино,                       п. ст. Контрольная,</w:t>
            </w:r>
          </w:p>
          <w:p w14:paraId="761F14FD" w14:textId="77777777" w:rsidR="00F51AF9" w:rsidRPr="00F51AF9" w:rsidRDefault="00F51AF9" w:rsidP="00F51AF9">
            <w:pPr>
              <w:tabs>
                <w:tab w:val="left" w:pos="0"/>
              </w:tabs>
              <w:jc w:val="center"/>
              <w:rPr>
                <w:bCs/>
              </w:rPr>
            </w:pPr>
            <w:r w:rsidRPr="00F51AF9">
              <w:rPr>
                <w:bCs/>
              </w:rPr>
              <w:t>п. Цветущий,</w:t>
            </w:r>
          </w:p>
          <w:p w14:paraId="217519E2" w14:textId="77777777" w:rsidR="00F51AF9" w:rsidRPr="00F51AF9" w:rsidRDefault="00F51AF9" w:rsidP="00F51AF9">
            <w:pPr>
              <w:tabs>
                <w:tab w:val="left" w:pos="0"/>
              </w:tabs>
              <w:jc w:val="center"/>
              <w:rPr>
                <w:bCs/>
              </w:rPr>
            </w:pPr>
            <w:r w:rsidRPr="00F51AF9">
              <w:rPr>
                <w:bCs/>
              </w:rPr>
              <w:t>п. 239 км,</w:t>
            </w:r>
          </w:p>
          <w:p w14:paraId="246EC334" w14:textId="77777777" w:rsidR="00F51AF9" w:rsidRPr="00F51AF9" w:rsidRDefault="00F51AF9" w:rsidP="00F51AF9">
            <w:pPr>
              <w:tabs>
                <w:tab w:val="left" w:pos="0"/>
              </w:tabs>
              <w:jc w:val="center"/>
              <w:rPr>
                <w:bCs/>
              </w:rPr>
            </w:pPr>
            <w:r w:rsidRPr="00F51AF9">
              <w:rPr>
                <w:bCs/>
              </w:rPr>
              <w:t xml:space="preserve">п. 251 км                            </w:t>
            </w:r>
          </w:p>
        </w:tc>
        <w:tc>
          <w:tcPr>
            <w:tcW w:w="1418" w:type="dxa"/>
            <w:vAlign w:val="center"/>
          </w:tcPr>
          <w:p w14:paraId="48435C09"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5B2E9D4F" w14:textId="77777777" w:rsidR="00F51AF9" w:rsidRPr="00F51AF9" w:rsidRDefault="00F51AF9" w:rsidP="00F51AF9">
            <w:pPr>
              <w:tabs>
                <w:tab w:val="left" w:pos="0"/>
              </w:tabs>
              <w:jc w:val="center"/>
              <w:rPr>
                <w:bCs/>
              </w:rPr>
            </w:pPr>
            <w:r w:rsidRPr="00F51AF9">
              <w:rPr>
                <w:bCs/>
              </w:rPr>
              <w:t>1257,08</w:t>
            </w:r>
          </w:p>
        </w:tc>
        <w:tc>
          <w:tcPr>
            <w:tcW w:w="1701" w:type="dxa"/>
            <w:vAlign w:val="center"/>
          </w:tcPr>
          <w:p w14:paraId="2655C9F3" w14:textId="77777777" w:rsidR="00F51AF9" w:rsidRPr="00F51AF9" w:rsidRDefault="00F51AF9" w:rsidP="00F51AF9">
            <w:pPr>
              <w:tabs>
                <w:tab w:val="left" w:pos="0"/>
              </w:tabs>
              <w:jc w:val="center"/>
              <w:rPr>
                <w:bCs/>
              </w:rPr>
            </w:pPr>
            <w:r w:rsidRPr="00F51AF9">
              <w:rPr>
                <w:bCs/>
              </w:rPr>
              <w:t>1315,00</w:t>
            </w:r>
          </w:p>
        </w:tc>
      </w:tr>
      <w:tr w:rsidR="00F51AF9" w:rsidRPr="00F51AF9" w14:paraId="5B39E3D4" w14:textId="77777777" w:rsidTr="00AE6253">
        <w:trPr>
          <w:trHeight w:val="70"/>
        </w:trPr>
        <w:tc>
          <w:tcPr>
            <w:tcW w:w="703" w:type="dxa"/>
            <w:vAlign w:val="center"/>
          </w:tcPr>
          <w:p w14:paraId="2F50B248" w14:textId="77777777" w:rsidR="00F51AF9" w:rsidRPr="00F51AF9" w:rsidRDefault="00F51AF9" w:rsidP="00F51AF9">
            <w:pPr>
              <w:tabs>
                <w:tab w:val="left" w:pos="0"/>
              </w:tabs>
              <w:jc w:val="center"/>
              <w:rPr>
                <w:bCs/>
              </w:rPr>
            </w:pPr>
            <w:r w:rsidRPr="00F51AF9">
              <w:rPr>
                <w:bCs/>
              </w:rPr>
              <w:t>1</w:t>
            </w:r>
          </w:p>
        </w:tc>
        <w:tc>
          <w:tcPr>
            <w:tcW w:w="2411" w:type="dxa"/>
            <w:vAlign w:val="center"/>
          </w:tcPr>
          <w:p w14:paraId="45D447B4" w14:textId="77777777" w:rsidR="00F51AF9" w:rsidRPr="00F51AF9" w:rsidRDefault="00F51AF9" w:rsidP="00F51AF9">
            <w:pPr>
              <w:tabs>
                <w:tab w:val="left" w:pos="0"/>
              </w:tabs>
              <w:jc w:val="center"/>
              <w:rPr>
                <w:bCs/>
              </w:rPr>
            </w:pPr>
            <w:r w:rsidRPr="00F51AF9">
              <w:rPr>
                <w:bCs/>
              </w:rPr>
              <w:t>2</w:t>
            </w:r>
          </w:p>
        </w:tc>
        <w:tc>
          <w:tcPr>
            <w:tcW w:w="2126" w:type="dxa"/>
            <w:vAlign w:val="center"/>
          </w:tcPr>
          <w:p w14:paraId="7BCF8C2B" w14:textId="77777777" w:rsidR="00F51AF9" w:rsidRPr="00F51AF9" w:rsidRDefault="00F51AF9" w:rsidP="00F51AF9">
            <w:pPr>
              <w:tabs>
                <w:tab w:val="left" w:pos="0"/>
              </w:tabs>
              <w:jc w:val="center"/>
              <w:rPr>
                <w:bCs/>
              </w:rPr>
            </w:pPr>
            <w:r w:rsidRPr="00F51AF9">
              <w:rPr>
                <w:bCs/>
              </w:rPr>
              <w:t>3</w:t>
            </w:r>
          </w:p>
        </w:tc>
        <w:tc>
          <w:tcPr>
            <w:tcW w:w="1418" w:type="dxa"/>
            <w:vAlign w:val="center"/>
          </w:tcPr>
          <w:p w14:paraId="64414E45" w14:textId="77777777" w:rsidR="00F51AF9" w:rsidRPr="00F51AF9" w:rsidRDefault="00F51AF9" w:rsidP="00F51AF9">
            <w:pPr>
              <w:tabs>
                <w:tab w:val="left" w:pos="0"/>
              </w:tabs>
              <w:jc w:val="center"/>
              <w:rPr>
                <w:bCs/>
              </w:rPr>
            </w:pPr>
            <w:r w:rsidRPr="00F51AF9">
              <w:rPr>
                <w:bCs/>
              </w:rPr>
              <w:t>4</w:t>
            </w:r>
          </w:p>
        </w:tc>
        <w:tc>
          <w:tcPr>
            <w:tcW w:w="1701" w:type="dxa"/>
            <w:vAlign w:val="center"/>
          </w:tcPr>
          <w:p w14:paraId="3864A8A0" w14:textId="77777777" w:rsidR="00F51AF9" w:rsidRPr="00F51AF9" w:rsidRDefault="00F51AF9" w:rsidP="00F51AF9">
            <w:pPr>
              <w:tabs>
                <w:tab w:val="left" w:pos="0"/>
              </w:tabs>
              <w:jc w:val="center"/>
              <w:rPr>
                <w:bCs/>
              </w:rPr>
            </w:pPr>
            <w:r w:rsidRPr="00F51AF9">
              <w:rPr>
                <w:bCs/>
              </w:rPr>
              <w:t>5</w:t>
            </w:r>
          </w:p>
        </w:tc>
        <w:tc>
          <w:tcPr>
            <w:tcW w:w="1701" w:type="dxa"/>
            <w:vAlign w:val="center"/>
          </w:tcPr>
          <w:p w14:paraId="08A5C9C3" w14:textId="77777777" w:rsidR="00F51AF9" w:rsidRPr="00F51AF9" w:rsidRDefault="00F51AF9" w:rsidP="00F51AF9">
            <w:pPr>
              <w:tabs>
                <w:tab w:val="left" w:pos="0"/>
              </w:tabs>
              <w:jc w:val="center"/>
              <w:rPr>
                <w:bCs/>
              </w:rPr>
            </w:pPr>
            <w:r w:rsidRPr="00F51AF9">
              <w:rPr>
                <w:bCs/>
              </w:rPr>
              <w:t>6</w:t>
            </w:r>
          </w:p>
        </w:tc>
      </w:tr>
      <w:tr w:rsidR="00F51AF9" w:rsidRPr="00F51AF9" w14:paraId="667492F4" w14:textId="77777777" w:rsidTr="00AE6253">
        <w:trPr>
          <w:trHeight w:val="1694"/>
        </w:trPr>
        <w:tc>
          <w:tcPr>
            <w:tcW w:w="703" w:type="dxa"/>
            <w:vAlign w:val="center"/>
          </w:tcPr>
          <w:p w14:paraId="56E61960" w14:textId="77777777" w:rsidR="00F51AF9" w:rsidRPr="00F51AF9" w:rsidRDefault="00F51AF9" w:rsidP="00F51AF9">
            <w:pPr>
              <w:tabs>
                <w:tab w:val="left" w:pos="0"/>
              </w:tabs>
              <w:jc w:val="center"/>
              <w:rPr>
                <w:bCs/>
              </w:rPr>
            </w:pPr>
            <w:r w:rsidRPr="00F51AF9">
              <w:rPr>
                <w:bCs/>
              </w:rPr>
              <w:lastRenderedPageBreak/>
              <w:t>3.4.</w:t>
            </w:r>
          </w:p>
        </w:tc>
        <w:tc>
          <w:tcPr>
            <w:tcW w:w="2411" w:type="dxa"/>
            <w:vMerge w:val="restart"/>
            <w:vAlign w:val="center"/>
          </w:tcPr>
          <w:p w14:paraId="54685E27" w14:textId="77777777" w:rsidR="00F51AF9" w:rsidRPr="00F51AF9" w:rsidRDefault="00F51AF9" w:rsidP="00F51AF9">
            <w:pPr>
              <w:tabs>
                <w:tab w:val="left" w:pos="0"/>
              </w:tabs>
              <w:rPr>
                <w:bCs/>
              </w:rPr>
            </w:pPr>
            <w:r w:rsidRPr="00F51AF9">
              <w:rPr>
                <w:bCs/>
              </w:rPr>
              <w:t>ОАО «СКЭК»            ИНН  4205153492</w:t>
            </w:r>
          </w:p>
          <w:p w14:paraId="42F0D5AF" w14:textId="77777777" w:rsidR="00F51AF9" w:rsidRPr="00F51AF9" w:rsidRDefault="00F51AF9" w:rsidP="00F51AF9">
            <w:pPr>
              <w:tabs>
                <w:tab w:val="left" w:pos="0"/>
              </w:tabs>
              <w:rPr>
                <w:bCs/>
              </w:rPr>
            </w:pPr>
          </w:p>
        </w:tc>
        <w:tc>
          <w:tcPr>
            <w:tcW w:w="2126" w:type="dxa"/>
            <w:vAlign w:val="center"/>
          </w:tcPr>
          <w:p w14:paraId="2C427A69" w14:textId="77777777" w:rsidR="00F51AF9" w:rsidRPr="00F51AF9" w:rsidRDefault="00F51AF9" w:rsidP="00F51AF9">
            <w:pPr>
              <w:tabs>
                <w:tab w:val="left" w:pos="0"/>
              </w:tabs>
              <w:jc w:val="center"/>
              <w:rPr>
                <w:bCs/>
              </w:rPr>
            </w:pPr>
            <w:r w:rsidRPr="00F51AF9">
              <w:rPr>
                <w:bCs/>
              </w:rPr>
              <w:t>с. Ваганово,            с. Журавлево,</w:t>
            </w:r>
          </w:p>
          <w:p w14:paraId="0D5ECDD6" w14:textId="77777777" w:rsidR="00F51AF9" w:rsidRPr="00F51AF9" w:rsidRDefault="00F51AF9" w:rsidP="00F51AF9">
            <w:pPr>
              <w:tabs>
                <w:tab w:val="left" w:pos="0"/>
              </w:tabs>
              <w:jc w:val="center"/>
              <w:rPr>
                <w:bCs/>
              </w:rPr>
            </w:pPr>
            <w:r w:rsidRPr="00F51AF9">
              <w:rPr>
                <w:bCs/>
              </w:rPr>
              <w:t>д. Касимовка,</w:t>
            </w:r>
          </w:p>
          <w:p w14:paraId="090B4D5B" w14:textId="77777777" w:rsidR="00F51AF9" w:rsidRPr="00F51AF9" w:rsidRDefault="00F51AF9" w:rsidP="00F51AF9">
            <w:pPr>
              <w:tabs>
                <w:tab w:val="left" w:pos="0"/>
              </w:tabs>
              <w:jc w:val="center"/>
              <w:rPr>
                <w:bCs/>
              </w:rPr>
            </w:pPr>
            <w:r w:rsidRPr="00F51AF9">
              <w:rPr>
                <w:bCs/>
              </w:rPr>
              <w:t xml:space="preserve">д. Прогресс        </w:t>
            </w:r>
            <w:r w:rsidRPr="00F51AF9">
              <w:rPr>
                <w:lang w:eastAsia="en-US"/>
              </w:rPr>
              <w:t xml:space="preserve"> </w:t>
            </w:r>
          </w:p>
        </w:tc>
        <w:tc>
          <w:tcPr>
            <w:tcW w:w="1418" w:type="dxa"/>
            <w:vAlign w:val="center"/>
          </w:tcPr>
          <w:p w14:paraId="11A361E5"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43EF4CC2" w14:textId="77777777" w:rsidR="00F51AF9" w:rsidRPr="00F51AF9" w:rsidRDefault="00F51AF9" w:rsidP="00F51AF9">
            <w:pPr>
              <w:tabs>
                <w:tab w:val="left" w:pos="0"/>
              </w:tabs>
              <w:jc w:val="center"/>
              <w:rPr>
                <w:bCs/>
              </w:rPr>
            </w:pPr>
            <w:r w:rsidRPr="00F51AF9">
              <w:rPr>
                <w:bCs/>
              </w:rPr>
              <w:t>1150,15</w:t>
            </w:r>
          </w:p>
        </w:tc>
        <w:tc>
          <w:tcPr>
            <w:tcW w:w="1701" w:type="dxa"/>
            <w:vAlign w:val="center"/>
          </w:tcPr>
          <w:p w14:paraId="4E607BA7" w14:textId="77777777" w:rsidR="00F51AF9" w:rsidRPr="00F51AF9" w:rsidRDefault="00F51AF9" w:rsidP="00F51AF9">
            <w:pPr>
              <w:tabs>
                <w:tab w:val="left" w:pos="0"/>
              </w:tabs>
              <w:jc w:val="center"/>
              <w:rPr>
                <w:bCs/>
              </w:rPr>
            </w:pPr>
            <w:r w:rsidRPr="00F51AF9">
              <w:rPr>
                <w:bCs/>
              </w:rPr>
              <w:t>1251,18</w:t>
            </w:r>
          </w:p>
        </w:tc>
      </w:tr>
      <w:tr w:rsidR="00F51AF9" w:rsidRPr="00F51AF9" w14:paraId="69255C61" w14:textId="77777777" w:rsidTr="00AE6253">
        <w:trPr>
          <w:trHeight w:val="4793"/>
        </w:trPr>
        <w:tc>
          <w:tcPr>
            <w:tcW w:w="703" w:type="dxa"/>
            <w:vAlign w:val="center"/>
          </w:tcPr>
          <w:p w14:paraId="213679F4" w14:textId="77777777" w:rsidR="00F51AF9" w:rsidRPr="00F51AF9" w:rsidRDefault="00F51AF9" w:rsidP="00F51AF9">
            <w:pPr>
              <w:tabs>
                <w:tab w:val="left" w:pos="0"/>
              </w:tabs>
              <w:jc w:val="center"/>
              <w:rPr>
                <w:bCs/>
              </w:rPr>
            </w:pPr>
            <w:r w:rsidRPr="00F51AF9">
              <w:rPr>
                <w:bCs/>
              </w:rPr>
              <w:t>3.5.</w:t>
            </w:r>
          </w:p>
        </w:tc>
        <w:tc>
          <w:tcPr>
            <w:tcW w:w="2411" w:type="dxa"/>
            <w:vMerge/>
            <w:vAlign w:val="center"/>
          </w:tcPr>
          <w:p w14:paraId="41F13AEA" w14:textId="77777777" w:rsidR="00F51AF9" w:rsidRPr="00F51AF9" w:rsidRDefault="00F51AF9" w:rsidP="00F51AF9">
            <w:pPr>
              <w:tabs>
                <w:tab w:val="left" w:pos="0"/>
              </w:tabs>
              <w:rPr>
                <w:bCs/>
              </w:rPr>
            </w:pPr>
          </w:p>
        </w:tc>
        <w:tc>
          <w:tcPr>
            <w:tcW w:w="2126" w:type="dxa"/>
            <w:vAlign w:val="center"/>
          </w:tcPr>
          <w:p w14:paraId="5E6E0277" w14:textId="77777777" w:rsidR="00F51AF9" w:rsidRPr="00F51AF9" w:rsidRDefault="00F51AF9" w:rsidP="00F51AF9">
            <w:pPr>
              <w:tabs>
                <w:tab w:val="left" w:pos="0"/>
              </w:tabs>
              <w:jc w:val="center"/>
              <w:rPr>
                <w:bCs/>
              </w:rPr>
            </w:pPr>
            <w:r w:rsidRPr="00F51AF9">
              <w:rPr>
                <w:bCs/>
              </w:rPr>
              <w:t>с. Лебеди,            с. Окунево</w:t>
            </w:r>
          </w:p>
          <w:p w14:paraId="3D6178CE" w14:textId="77777777" w:rsidR="00F51AF9" w:rsidRPr="00F51AF9" w:rsidRDefault="00F51AF9" w:rsidP="00F51AF9">
            <w:pPr>
              <w:tabs>
                <w:tab w:val="left" w:pos="0"/>
              </w:tabs>
              <w:jc w:val="center"/>
              <w:rPr>
                <w:bCs/>
              </w:rPr>
            </w:pPr>
            <w:r w:rsidRPr="00F51AF9">
              <w:rPr>
                <w:bCs/>
              </w:rPr>
              <w:t xml:space="preserve">с. Титово                                             </w:t>
            </w:r>
          </w:p>
          <w:p w14:paraId="5F644E0D" w14:textId="77777777" w:rsidR="00F51AF9" w:rsidRPr="00F51AF9" w:rsidRDefault="00F51AF9" w:rsidP="00F51AF9">
            <w:pPr>
              <w:tabs>
                <w:tab w:val="left" w:pos="0"/>
              </w:tabs>
              <w:jc w:val="center"/>
              <w:rPr>
                <w:bCs/>
              </w:rPr>
            </w:pPr>
            <w:r w:rsidRPr="00F51AF9">
              <w:rPr>
                <w:bCs/>
              </w:rPr>
              <w:t>д. Корбелкино,</w:t>
            </w:r>
          </w:p>
          <w:p w14:paraId="2613330C" w14:textId="77777777" w:rsidR="00F51AF9" w:rsidRPr="00F51AF9" w:rsidRDefault="00F51AF9" w:rsidP="00F51AF9">
            <w:pPr>
              <w:tabs>
                <w:tab w:val="left" w:pos="0"/>
              </w:tabs>
              <w:jc w:val="center"/>
              <w:rPr>
                <w:bCs/>
              </w:rPr>
            </w:pPr>
            <w:r w:rsidRPr="00F51AF9">
              <w:rPr>
                <w:bCs/>
              </w:rPr>
              <w:t>д. Подкопенная,</w:t>
            </w:r>
          </w:p>
          <w:p w14:paraId="499A2388" w14:textId="77777777" w:rsidR="00F51AF9" w:rsidRPr="00F51AF9" w:rsidRDefault="00F51AF9" w:rsidP="00F51AF9">
            <w:pPr>
              <w:tabs>
                <w:tab w:val="left" w:pos="0"/>
              </w:tabs>
              <w:jc w:val="center"/>
              <w:rPr>
                <w:bCs/>
              </w:rPr>
            </w:pPr>
            <w:r w:rsidRPr="00F51AF9">
              <w:rPr>
                <w:bCs/>
              </w:rPr>
              <w:t xml:space="preserve">д. Пор-Искитим, д. Пьяново,   </w:t>
            </w:r>
          </w:p>
          <w:p w14:paraId="3951FFE2" w14:textId="77777777" w:rsidR="00F51AF9" w:rsidRPr="00F51AF9" w:rsidRDefault="00F51AF9" w:rsidP="00F51AF9">
            <w:pPr>
              <w:tabs>
                <w:tab w:val="left" w:pos="0"/>
              </w:tabs>
              <w:jc w:val="center"/>
              <w:rPr>
                <w:lang w:eastAsia="en-US"/>
              </w:rPr>
            </w:pPr>
            <w:r w:rsidRPr="00F51AF9">
              <w:rPr>
                <w:bCs/>
              </w:rPr>
              <w:t>д. Уфимцево,</w:t>
            </w:r>
            <w:r w:rsidRPr="00F51AF9">
              <w:rPr>
                <w:lang w:eastAsia="en-US"/>
              </w:rPr>
              <w:t xml:space="preserve">              д. Усть-Каменка,</w:t>
            </w:r>
          </w:p>
          <w:p w14:paraId="19D25506" w14:textId="77777777" w:rsidR="00F51AF9" w:rsidRPr="00F51AF9" w:rsidRDefault="00F51AF9" w:rsidP="00F51AF9">
            <w:pPr>
              <w:tabs>
                <w:tab w:val="left" w:pos="0"/>
              </w:tabs>
              <w:jc w:val="center"/>
              <w:rPr>
                <w:bCs/>
              </w:rPr>
            </w:pPr>
            <w:r w:rsidRPr="00F51AF9">
              <w:rPr>
                <w:lang w:eastAsia="en-US"/>
              </w:rPr>
              <w:t xml:space="preserve">д. Усть-Тарсьма,             п. 210 км </w:t>
            </w:r>
            <w:r w:rsidRPr="00F51AF9">
              <w:rPr>
                <w:bCs/>
              </w:rPr>
              <w:t>,                 п. Ранний,</w:t>
            </w:r>
          </w:p>
          <w:p w14:paraId="35148B71" w14:textId="77777777" w:rsidR="00F51AF9" w:rsidRPr="00F51AF9" w:rsidRDefault="00F51AF9" w:rsidP="00F51AF9">
            <w:pPr>
              <w:tabs>
                <w:tab w:val="left" w:pos="0"/>
              </w:tabs>
              <w:jc w:val="center"/>
              <w:rPr>
                <w:bCs/>
              </w:rPr>
            </w:pPr>
            <w:r w:rsidRPr="00F51AF9">
              <w:rPr>
                <w:bCs/>
              </w:rPr>
              <w:t>п. Тарсьма           р-зд. Новый Исток</w:t>
            </w:r>
          </w:p>
        </w:tc>
        <w:tc>
          <w:tcPr>
            <w:tcW w:w="1418" w:type="dxa"/>
            <w:vAlign w:val="center"/>
          </w:tcPr>
          <w:p w14:paraId="703633BB"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6A6B8A49" w14:textId="77777777" w:rsidR="00F51AF9" w:rsidRPr="00F51AF9" w:rsidRDefault="00F51AF9" w:rsidP="00F51AF9">
            <w:pPr>
              <w:tabs>
                <w:tab w:val="left" w:pos="0"/>
              </w:tabs>
              <w:jc w:val="center"/>
              <w:rPr>
                <w:bCs/>
              </w:rPr>
            </w:pPr>
            <w:r w:rsidRPr="00F51AF9">
              <w:rPr>
                <w:bCs/>
              </w:rPr>
              <w:t>1928,50</w:t>
            </w:r>
          </w:p>
        </w:tc>
        <w:tc>
          <w:tcPr>
            <w:tcW w:w="1701" w:type="dxa"/>
            <w:vAlign w:val="center"/>
          </w:tcPr>
          <w:p w14:paraId="3AA50E60" w14:textId="77777777" w:rsidR="00F51AF9" w:rsidRPr="00F51AF9" w:rsidRDefault="00F51AF9" w:rsidP="00F51AF9">
            <w:pPr>
              <w:tabs>
                <w:tab w:val="left" w:pos="0"/>
              </w:tabs>
              <w:jc w:val="center"/>
              <w:rPr>
                <w:bCs/>
              </w:rPr>
            </w:pPr>
            <w:r w:rsidRPr="00F51AF9">
              <w:rPr>
                <w:bCs/>
              </w:rPr>
              <w:t>2019,14</w:t>
            </w:r>
          </w:p>
        </w:tc>
      </w:tr>
      <w:tr w:rsidR="00F51AF9" w:rsidRPr="00F51AF9" w14:paraId="5ABC26BA" w14:textId="77777777" w:rsidTr="00AE6253">
        <w:trPr>
          <w:trHeight w:val="2268"/>
        </w:trPr>
        <w:tc>
          <w:tcPr>
            <w:tcW w:w="703" w:type="dxa"/>
            <w:vAlign w:val="center"/>
          </w:tcPr>
          <w:p w14:paraId="5955D778" w14:textId="77777777" w:rsidR="00F51AF9" w:rsidRPr="00F51AF9" w:rsidRDefault="00F51AF9" w:rsidP="00F51AF9">
            <w:pPr>
              <w:tabs>
                <w:tab w:val="left" w:pos="0"/>
              </w:tabs>
              <w:jc w:val="center"/>
              <w:rPr>
                <w:bCs/>
              </w:rPr>
            </w:pPr>
            <w:r w:rsidRPr="00F51AF9">
              <w:rPr>
                <w:bCs/>
              </w:rPr>
              <w:t>3.6.</w:t>
            </w:r>
          </w:p>
        </w:tc>
        <w:tc>
          <w:tcPr>
            <w:tcW w:w="2411" w:type="dxa"/>
            <w:vMerge/>
            <w:vAlign w:val="center"/>
          </w:tcPr>
          <w:p w14:paraId="4D37F574" w14:textId="77777777" w:rsidR="00F51AF9" w:rsidRPr="00F51AF9" w:rsidRDefault="00F51AF9" w:rsidP="00F51AF9">
            <w:pPr>
              <w:tabs>
                <w:tab w:val="left" w:pos="0"/>
              </w:tabs>
              <w:rPr>
                <w:bCs/>
              </w:rPr>
            </w:pPr>
          </w:p>
        </w:tc>
        <w:tc>
          <w:tcPr>
            <w:tcW w:w="2126" w:type="dxa"/>
            <w:vAlign w:val="center"/>
          </w:tcPr>
          <w:p w14:paraId="76D03B54" w14:textId="77777777" w:rsidR="00F51AF9" w:rsidRPr="00F51AF9" w:rsidRDefault="00F51AF9" w:rsidP="00F51AF9">
            <w:pPr>
              <w:tabs>
                <w:tab w:val="left" w:pos="0"/>
              </w:tabs>
              <w:jc w:val="center"/>
              <w:rPr>
                <w:bCs/>
              </w:rPr>
            </w:pPr>
            <w:r w:rsidRPr="00F51AF9">
              <w:rPr>
                <w:bCs/>
              </w:rPr>
              <w:t>с. Абышево,</w:t>
            </w:r>
          </w:p>
          <w:p w14:paraId="2D80FDB4" w14:textId="77777777" w:rsidR="00F51AF9" w:rsidRPr="00F51AF9" w:rsidRDefault="00F51AF9" w:rsidP="00F51AF9">
            <w:pPr>
              <w:tabs>
                <w:tab w:val="left" w:pos="0"/>
              </w:tabs>
              <w:jc w:val="center"/>
              <w:rPr>
                <w:bCs/>
              </w:rPr>
            </w:pPr>
            <w:r w:rsidRPr="00F51AF9">
              <w:rPr>
                <w:bCs/>
              </w:rPr>
              <w:t>с. Березово,                           д. Васьково,</w:t>
            </w:r>
          </w:p>
          <w:p w14:paraId="4891A35A" w14:textId="77777777" w:rsidR="00F51AF9" w:rsidRPr="00F51AF9" w:rsidRDefault="00F51AF9" w:rsidP="00F51AF9">
            <w:pPr>
              <w:tabs>
                <w:tab w:val="left" w:pos="0"/>
              </w:tabs>
              <w:jc w:val="center"/>
              <w:rPr>
                <w:bCs/>
              </w:rPr>
            </w:pPr>
            <w:r w:rsidRPr="00F51AF9">
              <w:rPr>
                <w:bCs/>
              </w:rPr>
              <w:t>д. Денисовка,</w:t>
            </w:r>
          </w:p>
          <w:p w14:paraId="1634A00B" w14:textId="77777777" w:rsidR="00F51AF9" w:rsidRPr="00F51AF9" w:rsidRDefault="00F51AF9" w:rsidP="00F51AF9">
            <w:pPr>
              <w:tabs>
                <w:tab w:val="left" w:pos="0"/>
              </w:tabs>
              <w:jc w:val="center"/>
              <w:rPr>
                <w:bCs/>
              </w:rPr>
            </w:pPr>
            <w:r w:rsidRPr="00F51AF9">
              <w:rPr>
                <w:bCs/>
              </w:rPr>
              <w:t xml:space="preserve">д. Озерки, </w:t>
            </w:r>
          </w:p>
          <w:p w14:paraId="7BEC927F" w14:textId="77777777" w:rsidR="00F51AF9" w:rsidRPr="00F51AF9" w:rsidRDefault="00F51AF9" w:rsidP="00F51AF9">
            <w:pPr>
              <w:tabs>
                <w:tab w:val="left" w:pos="0"/>
              </w:tabs>
              <w:jc w:val="center"/>
              <w:rPr>
                <w:bCs/>
              </w:rPr>
            </w:pPr>
            <w:r w:rsidRPr="00F51AF9">
              <w:rPr>
                <w:bCs/>
              </w:rPr>
              <w:t>п. ст. Падунская</w:t>
            </w:r>
          </w:p>
        </w:tc>
        <w:tc>
          <w:tcPr>
            <w:tcW w:w="1418" w:type="dxa"/>
            <w:vAlign w:val="center"/>
          </w:tcPr>
          <w:p w14:paraId="3DBCFD6F"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1653695D" w14:textId="77777777" w:rsidR="00F51AF9" w:rsidRPr="00F51AF9" w:rsidRDefault="00F51AF9" w:rsidP="00F51AF9">
            <w:pPr>
              <w:tabs>
                <w:tab w:val="left" w:pos="0"/>
              </w:tabs>
              <w:jc w:val="center"/>
              <w:rPr>
                <w:bCs/>
              </w:rPr>
            </w:pPr>
            <w:r w:rsidRPr="00F51AF9">
              <w:rPr>
                <w:bCs/>
              </w:rPr>
              <w:t>930,12</w:t>
            </w:r>
          </w:p>
        </w:tc>
        <w:tc>
          <w:tcPr>
            <w:tcW w:w="1701" w:type="dxa"/>
            <w:vAlign w:val="center"/>
          </w:tcPr>
          <w:p w14:paraId="18FDC6B1" w14:textId="77777777" w:rsidR="00F51AF9" w:rsidRPr="00F51AF9" w:rsidRDefault="00F51AF9" w:rsidP="00F51AF9">
            <w:pPr>
              <w:tabs>
                <w:tab w:val="left" w:pos="0"/>
              </w:tabs>
              <w:jc w:val="center"/>
              <w:rPr>
                <w:bCs/>
              </w:rPr>
            </w:pPr>
            <w:r w:rsidRPr="00F51AF9">
              <w:rPr>
                <w:bCs/>
              </w:rPr>
              <w:t>976,63</w:t>
            </w:r>
          </w:p>
        </w:tc>
      </w:tr>
      <w:tr w:rsidR="00F51AF9" w:rsidRPr="00F51AF9" w14:paraId="53513907" w14:textId="77777777" w:rsidTr="00AE6253">
        <w:trPr>
          <w:trHeight w:val="3250"/>
        </w:trPr>
        <w:tc>
          <w:tcPr>
            <w:tcW w:w="703" w:type="dxa"/>
            <w:vAlign w:val="center"/>
          </w:tcPr>
          <w:p w14:paraId="7F2690C6" w14:textId="77777777" w:rsidR="00F51AF9" w:rsidRPr="00F51AF9" w:rsidRDefault="00F51AF9" w:rsidP="00F51AF9">
            <w:pPr>
              <w:tabs>
                <w:tab w:val="left" w:pos="0"/>
              </w:tabs>
              <w:jc w:val="center"/>
              <w:rPr>
                <w:bCs/>
              </w:rPr>
            </w:pPr>
            <w:r w:rsidRPr="00F51AF9">
              <w:rPr>
                <w:bCs/>
              </w:rPr>
              <w:t>3.7.</w:t>
            </w:r>
          </w:p>
        </w:tc>
        <w:tc>
          <w:tcPr>
            <w:tcW w:w="2411" w:type="dxa"/>
            <w:vMerge/>
            <w:vAlign w:val="center"/>
          </w:tcPr>
          <w:p w14:paraId="058CE8A8" w14:textId="77777777" w:rsidR="00F51AF9" w:rsidRPr="00F51AF9" w:rsidRDefault="00F51AF9" w:rsidP="00F51AF9">
            <w:pPr>
              <w:tabs>
                <w:tab w:val="left" w:pos="0"/>
              </w:tabs>
              <w:rPr>
                <w:bCs/>
              </w:rPr>
            </w:pPr>
          </w:p>
        </w:tc>
        <w:tc>
          <w:tcPr>
            <w:tcW w:w="2126" w:type="dxa"/>
            <w:vAlign w:val="center"/>
          </w:tcPr>
          <w:p w14:paraId="09C617BA" w14:textId="77777777" w:rsidR="00F51AF9" w:rsidRPr="00F51AF9" w:rsidRDefault="00F51AF9" w:rsidP="00F51AF9">
            <w:pPr>
              <w:tabs>
                <w:tab w:val="left" w:pos="0"/>
              </w:tabs>
              <w:jc w:val="center"/>
              <w:rPr>
                <w:bCs/>
              </w:rPr>
            </w:pPr>
            <w:r w:rsidRPr="00F51AF9">
              <w:rPr>
                <w:bCs/>
              </w:rPr>
              <w:t>д. Колычево,           д. Плотниково,</w:t>
            </w:r>
          </w:p>
          <w:p w14:paraId="0F88F1DF" w14:textId="77777777" w:rsidR="00F51AF9" w:rsidRPr="00F51AF9" w:rsidRDefault="00F51AF9" w:rsidP="00F51AF9">
            <w:pPr>
              <w:tabs>
                <w:tab w:val="left" w:pos="0"/>
              </w:tabs>
              <w:jc w:val="center"/>
              <w:rPr>
                <w:bCs/>
              </w:rPr>
            </w:pPr>
            <w:r w:rsidRPr="00F51AF9">
              <w:rPr>
                <w:bCs/>
              </w:rPr>
              <w:t>д. Сыромолотная,</w:t>
            </w:r>
          </w:p>
          <w:p w14:paraId="13B3AD70" w14:textId="77777777" w:rsidR="00F51AF9" w:rsidRPr="00F51AF9" w:rsidRDefault="00F51AF9" w:rsidP="00F51AF9">
            <w:pPr>
              <w:tabs>
                <w:tab w:val="left" w:pos="0"/>
              </w:tabs>
              <w:jc w:val="center"/>
              <w:rPr>
                <w:bCs/>
              </w:rPr>
            </w:pPr>
            <w:r w:rsidRPr="00F51AF9">
              <w:rPr>
                <w:bCs/>
              </w:rPr>
              <w:t>п. Брянский               (157 км),</w:t>
            </w:r>
          </w:p>
          <w:p w14:paraId="6F1168B8" w14:textId="77777777" w:rsidR="00F51AF9" w:rsidRPr="00F51AF9" w:rsidRDefault="00F51AF9" w:rsidP="00F51AF9">
            <w:pPr>
              <w:tabs>
                <w:tab w:val="left" w:pos="0"/>
              </w:tabs>
              <w:jc w:val="center"/>
              <w:rPr>
                <w:bCs/>
              </w:rPr>
            </w:pPr>
            <w:r w:rsidRPr="00F51AF9">
              <w:rPr>
                <w:bCs/>
              </w:rPr>
              <w:t>п. Восход,                                 п. Нагорный,</w:t>
            </w:r>
          </w:p>
          <w:p w14:paraId="09EB3C2E" w14:textId="77777777" w:rsidR="00F51AF9" w:rsidRPr="00F51AF9" w:rsidRDefault="00F51AF9" w:rsidP="00F51AF9">
            <w:pPr>
              <w:tabs>
                <w:tab w:val="left" w:pos="0"/>
              </w:tabs>
              <w:jc w:val="center"/>
              <w:rPr>
                <w:bCs/>
              </w:rPr>
            </w:pPr>
            <w:r w:rsidRPr="00F51AF9">
              <w:rPr>
                <w:bCs/>
              </w:rPr>
              <w:t>п. Плотниково,</w:t>
            </w:r>
          </w:p>
          <w:p w14:paraId="20706264" w14:textId="77777777" w:rsidR="00F51AF9" w:rsidRPr="00F51AF9" w:rsidRDefault="00F51AF9" w:rsidP="00F51AF9">
            <w:pPr>
              <w:tabs>
                <w:tab w:val="left" w:pos="0"/>
              </w:tabs>
              <w:jc w:val="center"/>
              <w:rPr>
                <w:bCs/>
              </w:rPr>
            </w:pPr>
            <w:r w:rsidRPr="00F51AF9">
              <w:rPr>
                <w:bCs/>
              </w:rPr>
              <w:t>п. Первомайский,                 п. Соревнование</w:t>
            </w:r>
          </w:p>
        </w:tc>
        <w:tc>
          <w:tcPr>
            <w:tcW w:w="1418" w:type="dxa"/>
            <w:vAlign w:val="center"/>
          </w:tcPr>
          <w:p w14:paraId="127B5A37"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2140B930" w14:textId="77777777" w:rsidR="00F51AF9" w:rsidRPr="00F51AF9" w:rsidRDefault="00F51AF9" w:rsidP="00F51AF9">
            <w:pPr>
              <w:tabs>
                <w:tab w:val="left" w:pos="0"/>
              </w:tabs>
              <w:jc w:val="center"/>
              <w:rPr>
                <w:bCs/>
              </w:rPr>
            </w:pPr>
            <w:r w:rsidRPr="00F51AF9">
              <w:rPr>
                <w:bCs/>
              </w:rPr>
              <w:t>1062,62</w:t>
            </w:r>
          </w:p>
        </w:tc>
        <w:tc>
          <w:tcPr>
            <w:tcW w:w="1701" w:type="dxa"/>
            <w:vAlign w:val="center"/>
          </w:tcPr>
          <w:p w14:paraId="4B0D2BAC" w14:textId="77777777" w:rsidR="00F51AF9" w:rsidRPr="00F51AF9" w:rsidRDefault="00F51AF9" w:rsidP="00F51AF9">
            <w:pPr>
              <w:tabs>
                <w:tab w:val="left" w:pos="0"/>
              </w:tabs>
              <w:jc w:val="center"/>
              <w:rPr>
                <w:bCs/>
              </w:rPr>
            </w:pPr>
            <w:r w:rsidRPr="00F51AF9">
              <w:rPr>
                <w:bCs/>
              </w:rPr>
              <w:t>1111,50</w:t>
            </w:r>
          </w:p>
        </w:tc>
      </w:tr>
      <w:tr w:rsidR="00F51AF9" w:rsidRPr="00F51AF9" w14:paraId="3651F23D" w14:textId="77777777" w:rsidTr="00AE6253">
        <w:trPr>
          <w:trHeight w:val="1838"/>
        </w:trPr>
        <w:tc>
          <w:tcPr>
            <w:tcW w:w="703" w:type="dxa"/>
            <w:vAlign w:val="center"/>
          </w:tcPr>
          <w:p w14:paraId="6E05AFAF" w14:textId="77777777" w:rsidR="00F51AF9" w:rsidRPr="00F51AF9" w:rsidRDefault="00F51AF9" w:rsidP="00F51AF9">
            <w:pPr>
              <w:tabs>
                <w:tab w:val="left" w:pos="0"/>
              </w:tabs>
              <w:jc w:val="center"/>
              <w:rPr>
                <w:bCs/>
              </w:rPr>
            </w:pPr>
            <w:r w:rsidRPr="00F51AF9">
              <w:rPr>
                <w:bCs/>
              </w:rPr>
              <w:t>3.8.</w:t>
            </w:r>
          </w:p>
        </w:tc>
        <w:tc>
          <w:tcPr>
            <w:tcW w:w="2411" w:type="dxa"/>
            <w:vMerge/>
            <w:vAlign w:val="center"/>
          </w:tcPr>
          <w:p w14:paraId="6B31CD39" w14:textId="77777777" w:rsidR="00F51AF9" w:rsidRPr="00F51AF9" w:rsidRDefault="00F51AF9" w:rsidP="00F51AF9">
            <w:pPr>
              <w:tabs>
                <w:tab w:val="left" w:pos="0"/>
              </w:tabs>
              <w:rPr>
                <w:bCs/>
              </w:rPr>
            </w:pPr>
          </w:p>
        </w:tc>
        <w:tc>
          <w:tcPr>
            <w:tcW w:w="2126" w:type="dxa"/>
            <w:vAlign w:val="center"/>
          </w:tcPr>
          <w:p w14:paraId="709AFF43" w14:textId="77777777" w:rsidR="00F51AF9" w:rsidRPr="00F51AF9" w:rsidRDefault="00F51AF9" w:rsidP="00F51AF9">
            <w:pPr>
              <w:tabs>
                <w:tab w:val="left" w:pos="0"/>
              </w:tabs>
              <w:jc w:val="center"/>
              <w:rPr>
                <w:bCs/>
              </w:rPr>
            </w:pPr>
            <w:r w:rsidRPr="00F51AF9">
              <w:rPr>
                <w:bCs/>
              </w:rPr>
              <w:t>с. Тарасово,</w:t>
            </w:r>
          </w:p>
          <w:p w14:paraId="053F9B6A" w14:textId="77777777" w:rsidR="00F51AF9" w:rsidRPr="00F51AF9" w:rsidRDefault="00F51AF9" w:rsidP="00F51AF9">
            <w:pPr>
              <w:tabs>
                <w:tab w:val="left" w:pos="0"/>
              </w:tabs>
              <w:jc w:val="center"/>
              <w:rPr>
                <w:bCs/>
              </w:rPr>
            </w:pPr>
            <w:r w:rsidRPr="00F51AF9">
              <w:rPr>
                <w:bCs/>
              </w:rPr>
              <w:t>д. Калтышино,     д. Шипицыно,</w:t>
            </w:r>
          </w:p>
          <w:p w14:paraId="7439DE89" w14:textId="77777777" w:rsidR="00F51AF9" w:rsidRPr="00F51AF9" w:rsidRDefault="00F51AF9" w:rsidP="00F51AF9">
            <w:pPr>
              <w:tabs>
                <w:tab w:val="left" w:pos="0"/>
              </w:tabs>
              <w:jc w:val="center"/>
              <w:rPr>
                <w:bCs/>
              </w:rPr>
            </w:pPr>
            <w:r w:rsidRPr="00F51AF9">
              <w:rPr>
                <w:bCs/>
              </w:rPr>
              <w:t xml:space="preserve">д. Шуринка                     </w:t>
            </w:r>
          </w:p>
          <w:p w14:paraId="6B1B3457" w14:textId="77777777" w:rsidR="00F51AF9" w:rsidRPr="00F51AF9" w:rsidRDefault="00F51AF9" w:rsidP="00F51AF9">
            <w:pPr>
              <w:tabs>
                <w:tab w:val="left" w:pos="0"/>
              </w:tabs>
              <w:jc w:val="center"/>
              <w:rPr>
                <w:bCs/>
              </w:rPr>
            </w:pPr>
            <w:r w:rsidRPr="00F51AF9">
              <w:rPr>
                <w:bCs/>
              </w:rPr>
              <w:t>п. Голубево</w:t>
            </w:r>
          </w:p>
        </w:tc>
        <w:tc>
          <w:tcPr>
            <w:tcW w:w="1418" w:type="dxa"/>
            <w:vAlign w:val="center"/>
          </w:tcPr>
          <w:p w14:paraId="0DB3D024" w14:textId="77777777" w:rsidR="00F51AF9" w:rsidRPr="00F51AF9" w:rsidRDefault="00F51AF9" w:rsidP="00F51AF9">
            <w:pPr>
              <w:tabs>
                <w:tab w:val="left" w:pos="0"/>
              </w:tabs>
              <w:jc w:val="center"/>
              <w:rPr>
                <w:bCs/>
              </w:rPr>
            </w:pPr>
            <w:r w:rsidRPr="00F51AF9">
              <w:rPr>
                <w:bCs/>
              </w:rPr>
              <w:t>руб/Гкал</w:t>
            </w:r>
          </w:p>
        </w:tc>
        <w:tc>
          <w:tcPr>
            <w:tcW w:w="1701" w:type="dxa"/>
            <w:vAlign w:val="center"/>
          </w:tcPr>
          <w:p w14:paraId="4644A329" w14:textId="77777777" w:rsidR="00F51AF9" w:rsidRPr="00F51AF9" w:rsidRDefault="00F51AF9" w:rsidP="00F51AF9">
            <w:pPr>
              <w:tabs>
                <w:tab w:val="left" w:pos="0"/>
              </w:tabs>
              <w:jc w:val="center"/>
              <w:rPr>
                <w:bCs/>
              </w:rPr>
            </w:pPr>
            <w:r w:rsidRPr="00F51AF9">
              <w:rPr>
                <w:bCs/>
              </w:rPr>
              <w:t>940,50</w:t>
            </w:r>
          </w:p>
        </w:tc>
        <w:tc>
          <w:tcPr>
            <w:tcW w:w="1701" w:type="dxa"/>
            <w:vAlign w:val="center"/>
          </w:tcPr>
          <w:p w14:paraId="52342A92" w14:textId="77777777" w:rsidR="00F51AF9" w:rsidRPr="00F51AF9" w:rsidRDefault="00F51AF9" w:rsidP="00F51AF9">
            <w:pPr>
              <w:tabs>
                <w:tab w:val="left" w:pos="0"/>
              </w:tabs>
              <w:jc w:val="center"/>
              <w:rPr>
                <w:bCs/>
              </w:rPr>
            </w:pPr>
            <w:r w:rsidRPr="00F51AF9">
              <w:rPr>
                <w:bCs/>
              </w:rPr>
              <w:t>983,76</w:t>
            </w:r>
          </w:p>
        </w:tc>
      </w:tr>
      <w:tr w:rsidR="00F51AF9" w:rsidRPr="00F51AF9" w14:paraId="6B203EAC" w14:textId="77777777" w:rsidTr="00AE6253">
        <w:trPr>
          <w:trHeight w:val="177"/>
        </w:trPr>
        <w:tc>
          <w:tcPr>
            <w:tcW w:w="703" w:type="dxa"/>
            <w:vAlign w:val="center"/>
          </w:tcPr>
          <w:p w14:paraId="00C6E7C7" w14:textId="77777777" w:rsidR="00F51AF9" w:rsidRPr="00F51AF9" w:rsidRDefault="00F51AF9" w:rsidP="00F51AF9">
            <w:pPr>
              <w:tabs>
                <w:tab w:val="left" w:pos="0"/>
              </w:tabs>
              <w:jc w:val="center"/>
              <w:rPr>
                <w:bCs/>
              </w:rPr>
            </w:pPr>
            <w:r w:rsidRPr="00F51AF9">
              <w:rPr>
                <w:bCs/>
              </w:rPr>
              <w:t>1</w:t>
            </w:r>
          </w:p>
        </w:tc>
        <w:tc>
          <w:tcPr>
            <w:tcW w:w="2411" w:type="dxa"/>
            <w:vAlign w:val="center"/>
          </w:tcPr>
          <w:p w14:paraId="69B67A0F" w14:textId="77777777" w:rsidR="00F51AF9" w:rsidRPr="00F51AF9" w:rsidRDefault="00F51AF9" w:rsidP="00F51AF9">
            <w:pPr>
              <w:tabs>
                <w:tab w:val="left" w:pos="0"/>
              </w:tabs>
              <w:jc w:val="center"/>
              <w:rPr>
                <w:bCs/>
              </w:rPr>
            </w:pPr>
            <w:r w:rsidRPr="00F51AF9">
              <w:rPr>
                <w:bCs/>
              </w:rPr>
              <w:t>2</w:t>
            </w:r>
          </w:p>
        </w:tc>
        <w:tc>
          <w:tcPr>
            <w:tcW w:w="2126" w:type="dxa"/>
            <w:vAlign w:val="center"/>
          </w:tcPr>
          <w:p w14:paraId="18757735" w14:textId="77777777" w:rsidR="00F51AF9" w:rsidRPr="00F51AF9" w:rsidRDefault="00F51AF9" w:rsidP="00F51AF9">
            <w:pPr>
              <w:tabs>
                <w:tab w:val="left" w:pos="0"/>
              </w:tabs>
              <w:jc w:val="center"/>
              <w:rPr>
                <w:bCs/>
              </w:rPr>
            </w:pPr>
            <w:r w:rsidRPr="00F51AF9">
              <w:rPr>
                <w:bCs/>
              </w:rPr>
              <w:t>3</w:t>
            </w:r>
          </w:p>
        </w:tc>
        <w:tc>
          <w:tcPr>
            <w:tcW w:w="1418" w:type="dxa"/>
            <w:vAlign w:val="center"/>
          </w:tcPr>
          <w:p w14:paraId="6D6ADE74" w14:textId="77777777" w:rsidR="00F51AF9" w:rsidRPr="00F51AF9" w:rsidRDefault="00F51AF9" w:rsidP="00F51AF9">
            <w:pPr>
              <w:tabs>
                <w:tab w:val="left" w:pos="0"/>
              </w:tabs>
              <w:jc w:val="center"/>
              <w:rPr>
                <w:bCs/>
              </w:rPr>
            </w:pPr>
            <w:r w:rsidRPr="00F51AF9">
              <w:rPr>
                <w:bCs/>
              </w:rPr>
              <w:t>4</w:t>
            </w:r>
          </w:p>
        </w:tc>
        <w:tc>
          <w:tcPr>
            <w:tcW w:w="1701" w:type="dxa"/>
            <w:vAlign w:val="center"/>
          </w:tcPr>
          <w:p w14:paraId="37E4FCCE" w14:textId="77777777" w:rsidR="00F51AF9" w:rsidRPr="00F51AF9" w:rsidRDefault="00F51AF9" w:rsidP="00F51AF9">
            <w:pPr>
              <w:tabs>
                <w:tab w:val="left" w:pos="0"/>
              </w:tabs>
              <w:jc w:val="center"/>
              <w:rPr>
                <w:bCs/>
              </w:rPr>
            </w:pPr>
            <w:r w:rsidRPr="00F51AF9">
              <w:rPr>
                <w:bCs/>
              </w:rPr>
              <w:t>5</w:t>
            </w:r>
          </w:p>
        </w:tc>
        <w:tc>
          <w:tcPr>
            <w:tcW w:w="1701" w:type="dxa"/>
            <w:vAlign w:val="center"/>
          </w:tcPr>
          <w:p w14:paraId="66C33DA1" w14:textId="77777777" w:rsidR="00F51AF9" w:rsidRPr="00F51AF9" w:rsidRDefault="00F51AF9" w:rsidP="00F51AF9">
            <w:pPr>
              <w:tabs>
                <w:tab w:val="left" w:pos="0"/>
              </w:tabs>
              <w:jc w:val="center"/>
              <w:rPr>
                <w:bCs/>
              </w:rPr>
            </w:pPr>
            <w:r w:rsidRPr="00F51AF9">
              <w:rPr>
                <w:bCs/>
              </w:rPr>
              <w:t>6</w:t>
            </w:r>
          </w:p>
        </w:tc>
      </w:tr>
      <w:tr w:rsidR="00F51AF9" w:rsidRPr="00F51AF9" w14:paraId="663647FE" w14:textId="77777777" w:rsidTr="00AE6253">
        <w:trPr>
          <w:trHeight w:val="503"/>
        </w:trPr>
        <w:tc>
          <w:tcPr>
            <w:tcW w:w="10060" w:type="dxa"/>
            <w:gridSpan w:val="6"/>
            <w:vAlign w:val="center"/>
          </w:tcPr>
          <w:p w14:paraId="4F114FFC" w14:textId="77777777" w:rsidR="00F51AF9" w:rsidRPr="00F51AF9" w:rsidRDefault="00F51AF9" w:rsidP="00D92ED5">
            <w:pPr>
              <w:numPr>
                <w:ilvl w:val="0"/>
                <w:numId w:val="23"/>
              </w:numPr>
              <w:tabs>
                <w:tab w:val="left" w:pos="0"/>
              </w:tabs>
              <w:ind w:left="306"/>
              <w:contextualSpacing/>
              <w:jc w:val="center"/>
              <w:rPr>
                <w:bCs/>
              </w:rPr>
            </w:pPr>
            <w:r w:rsidRPr="00F51AF9">
              <w:rPr>
                <w:bCs/>
              </w:rPr>
              <w:lastRenderedPageBreak/>
              <w:t>Твердое топливо (уголь)**</w:t>
            </w:r>
          </w:p>
        </w:tc>
      </w:tr>
      <w:tr w:rsidR="00F51AF9" w:rsidRPr="00F51AF9" w14:paraId="7A39CF22" w14:textId="77777777" w:rsidTr="00AE6253">
        <w:trPr>
          <w:trHeight w:val="324"/>
        </w:trPr>
        <w:tc>
          <w:tcPr>
            <w:tcW w:w="703" w:type="dxa"/>
            <w:vMerge w:val="restart"/>
            <w:vAlign w:val="center"/>
          </w:tcPr>
          <w:p w14:paraId="4B74C61F" w14:textId="77777777" w:rsidR="00F51AF9" w:rsidRPr="00F51AF9" w:rsidRDefault="00F51AF9" w:rsidP="00F51AF9">
            <w:pPr>
              <w:tabs>
                <w:tab w:val="left" w:pos="0"/>
              </w:tabs>
              <w:jc w:val="center"/>
              <w:rPr>
                <w:bCs/>
              </w:rPr>
            </w:pPr>
            <w:r w:rsidRPr="00F51AF9">
              <w:rPr>
                <w:bCs/>
              </w:rPr>
              <w:t>4.1.</w:t>
            </w:r>
          </w:p>
        </w:tc>
        <w:tc>
          <w:tcPr>
            <w:tcW w:w="2411" w:type="dxa"/>
            <w:vMerge w:val="restart"/>
            <w:vAlign w:val="center"/>
          </w:tcPr>
          <w:p w14:paraId="59E16DD9" w14:textId="77777777" w:rsidR="00F51AF9" w:rsidRPr="00F51AF9" w:rsidRDefault="00F51AF9" w:rsidP="00F51AF9">
            <w:pPr>
              <w:tabs>
                <w:tab w:val="left" w:pos="0"/>
              </w:tabs>
              <w:ind w:right="-120"/>
              <w:rPr>
                <w:bCs/>
              </w:rPr>
            </w:pPr>
            <w:r w:rsidRPr="00F51AF9">
              <w:rPr>
                <w:bCs/>
              </w:rPr>
              <w:t xml:space="preserve">ООО «Кузбасстопливо-сбыт»,                            ИНН </w:t>
            </w:r>
            <w:r w:rsidRPr="00F51AF9">
              <w:rPr>
                <w:lang w:eastAsia="en-US"/>
              </w:rPr>
              <w:t xml:space="preserve"> </w:t>
            </w:r>
            <w:r w:rsidRPr="00F51AF9">
              <w:rPr>
                <w:bCs/>
              </w:rPr>
              <w:t>4205241533</w:t>
            </w:r>
          </w:p>
        </w:tc>
        <w:tc>
          <w:tcPr>
            <w:tcW w:w="2126" w:type="dxa"/>
            <w:vMerge w:val="restart"/>
            <w:vAlign w:val="center"/>
          </w:tcPr>
          <w:p w14:paraId="38400ED3" w14:textId="77777777" w:rsidR="00F51AF9" w:rsidRPr="00F51AF9" w:rsidRDefault="00F51AF9" w:rsidP="00F51AF9">
            <w:pPr>
              <w:tabs>
                <w:tab w:val="left" w:pos="0"/>
              </w:tabs>
              <w:jc w:val="center"/>
              <w:rPr>
                <w:bCs/>
              </w:rPr>
            </w:pPr>
            <w:r w:rsidRPr="00F51AF9">
              <w:rPr>
                <w:bCs/>
              </w:rPr>
              <w:t>Промышлен-новский  муниципальный округ</w:t>
            </w:r>
          </w:p>
        </w:tc>
        <w:tc>
          <w:tcPr>
            <w:tcW w:w="4820" w:type="dxa"/>
            <w:gridSpan w:val="3"/>
            <w:vAlign w:val="center"/>
          </w:tcPr>
          <w:p w14:paraId="0C858B33" w14:textId="77777777" w:rsidR="00F51AF9" w:rsidRPr="00F51AF9" w:rsidRDefault="00F51AF9" w:rsidP="00F51AF9">
            <w:pPr>
              <w:tabs>
                <w:tab w:val="left" w:pos="0"/>
              </w:tabs>
              <w:jc w:val="center"/>
              <w:rPr>
                <w:bCs/>
              </w:rPr>
            </w:pPr>
            <w:r w:rsidRPr="00F51AF9">
              <w:rPr>
                <w:bCs/>
              </w:rPr>
              <w:t>Марка ДР 0-200 (300)</w:t>
            </w:r>
          </w:p>
        </w:tc>
      </w:tr>
      <w:tr w:rsidR="00F51AF9" w:rsidRPr="00F51AF9" w14:paraId="62807577" w14:textId="77777777" w:rsidTr="00AE6253">
        <w:trPr>
          <w:trHeight w:val="324"/>
        </w:trPr>
        <w:tc>
          <w:tcPr>
            <w:tcW w:w="703" w:type="dxa"/>
            <w:vMerge/>
            <w:vAlign w:val="center"/>
          </w:tcPr>
          <w:p w14:paraId="16CC409E" w14:textId="77777777" w:rsidR="00F51AF9" w:rsidRPr="00F51AF9" w:rsidRDefault="00F51AF9" w:rsidP="00F51AF9">
            <w:pPr>
              <w:tabs>
                <w:tab w:val="left" w:pos="0"/>
              </w:tabs>
              <w:jc w:val="center"/>
              <w:rPr>
                <w:bCs/>
              </w:rPr>
            </w:pPr>
          </w:p>
        </w:tc>
        <w:tc>
          <w:tcPr>
            <w:tcW w:w="2411" w:type="dxa"/>
            <w:vMerge/>
          </w:tcPr>
          <w:p w14:paraId="34D7AB37" w14:textId="77777777" w:rsidR="00F51AF9" w:rsidRPr="00F51AF9" w:rsidRDefault="00F51AF9" w:rsidP="00F51AF9">
            <w:pPr>
              <w:tabs>
                <w:tab w:val="left" w:pos="0"/>
              </w:tabs>
              <w:ind w:right="-120"/>
              <w:rPr>
                <w:bCs/>
              </w:rPr>
            </w:pPr>
          </w:p>
        </w:tc>
        <w:tc>
          <w:tcPr>
            <w:tcW w:w="2126" w:type="dxa"/>
            <w:vMerge/>
          </w:tcPr>
          <w:p w14:paraId="50D03133" w14:textId="77777777" w:rsidR="00F51AF9" w:rsidRPr="00F51AF9" w:rsidRDefault="00F51AF9" w:rsidP="00F51AF9">
            <w:pPr>
              <w:tabs>
                <w:tab w:val="left" w:pos="0"/>
              </w:tabs>
              <w:jc w:val="center"/>
              <w:rPr>
                <w:bCs/>
              </w:rPr>
            </w:pPr>
          </w:p>
        </w:tc>
        <w:tc>
          <w:tcPr>
            <w:tcW w:w="1418" w:type="dxa"/>
            <w:vAlign w:val="center"/>
          </w:tcPr>
          <w:p w14:paraId="5DFC51A9" w14:textId="77777777" w:rsidR="00F51AF9" w:rsidRPr="00F51AF9" w:rsidRDefault="00F51AF9" w:rsidP="00F51AF9">
            <w:pPr>
              <w:tabs>
                <w:tab w:val="left" w:pos="0"/>
              </w:tabs>
              <w:jc w:val="center"/>
              <w:rPr>
                <w:bCs/>
              </w:rPr>
            </w:pPr>
            <w:r w:rsidRPr="00F51AF9">
              <w:rPr>
                <w:bCs/>
              </w:rPr>
              <w:t xml:space="preserve">руб/тн </w:t>
            </w:r>
          </w:p>
        </w:tc>
        <w:tc>
          <w:tcPr>
            <w:tcW w:w="1701" w:type="dxa"/>
            <w:vAlign w:val="center"/>
          </w:tcPr>
          <w:p w14:paraId="33D59BF5" w14:textId="77777777" w:rsidR="00F51AF9" w:rsidRPr="00F51AF9" w:rsidRDefault="00F51AF9" w:rsidP="00F51AF9">
            <w:pPr>
              <w:tabs>
                <w:tab w:val="left" w:pos="0"/>
              </w:tabs>
              <w:jc w:val="center"/>
              <w:rPr>
                <w:bCs/>
              </w:rPr>
            </w:pPr>
            <w:r w:rsidRPr="00F51AF9">
              <w:rPr>
                <w:bCs/>
              </w:rPr>
              <w:t>990,00</w:t>
            </w:r>
          </w:p>
        </w:tc>
        <w:tc>
          <w:tcPr>
            <w:tcW w:w="1701" w:type="dxa"/>
            <w:vAlign w:val="center"/>
          </w:tcPr>
          <w:p w14:paraId="24CCDE7F" w14:textId="77777777" w:rsidR="00F51AF9" w:rsidRPr="00F51AF9" w:rsidRDefault="00F51AF9" w:rsidP="00F51AF9">
            <w:pPr>
              <w:tabs>
                <w:tab w:val="left" w:pos="0"/>
              </w:tabs>
              <w:jc w:val="center"/>
              <w:rPr>
                <w:bCs/>
              </w:rPr>
            </w:pPr>
            <w:r w:rsidRPr="00F51AF9">
              <w:rPr>
                <w:bCs/>
              </w:rPr>
              <w:t>1054,35</w:t>
            </w:r>
          </w:p>
        </w:tc>
      </w:tr>
      <w:tr w:rsidR="00F51AF9" w:rsidRPr="00F51AF9" w14:paraId="5D087620" w14:textId="77777777" w:rsidTr="00AE6253">
        <w:trPr>
          <w:trHeight w:val="324"/>
        </w:trPr>
        <w:tc>
          <w:tcPr>
            <w:tcW w:w="703" w:type="dxa"/>
            <w:vMerge w:val="restart"/>
            <w:vAlign w:val="center"/>
          </w:tcPr>
          <w:p w14:paraId="7527536F" w14:textId="77777777" w:rsidR="00F51AF9" w:rsidRPr="00F51AF9" w:rsidRDefault="00F51AF9" w:rsidP="00F51AF9">
            <w:pPr>
              <w:tabs>
                <w:tab w:val="left" w:pos="0"/>
              </w:tabs>
              <w:jc w:val="center"/>
              <w:rPr>
                <w:bCs/>
              </w:rPr>
            </w:pPr>
            <w:r w:rsidRPr="00F51AF9">
              <w:rPr>
                <w:bCs/>
              </w:rPr>
              <w:t>4.2.</w:t>
            </w:r>
          </w:p>
        </w:tc>
        <w:tc>
          <w:tcPr>
            <w:tcW w:w="2411" w:type="dxa"/>
            <w:vMerge/>
          </w:tcPr>
          <w:p w14:paraId="00B8B72C" w14:textId="77777777" w:rsidR="00F51AF9" w:rsidRPr="00F51AF9" w:rsidRDefault="00F51AF9" w:rsidP="00F51AF9">
            <w:pPr>
              <w:tabs>
                <w:tab w:val="left" w:pos="0"/>
              </w:tabs>
              <w:ind w:right="-120"/>
              <w:rPr>
                <w:bCs/>
              </w:rPr>
            </w:pPr>
          </w:p>
        </w:tc>
        <w:tc>
          <w:tcPr>
            <w:tcW w:w="2126" w:type="dxa"/>
            <w:vMerge/>
          </w:tcPr>
          <w:p w14:paraId="4957D18D" w14:textId="77777777" w:rsidR="00F51AF9" w:rsidRPr="00F51AF9" w:rsidRDefault="00F51AF9" w:rsidP="00F51AF9">
            <w:pPr>
              <w:tabs>
                <w:tab w:val="left" w:pos="0"/>
              </w:tabs>
              <w:jc w:val="center"/>
              <w:rPr>
                <w:bCs/>
              </w:rPr>
            </w:pPr>
          </w:p>
        </w:tc>
        <w:tc>
          <w:tcPr>
            <w:tcW w:w="4820" w:type="dxa"/>
            <w:gridSpan w:val="3"/>
            <w:vAlign w:val="center"/>
          </w:tcPr>
          <w:p w14:paraId="490EDB66" w14:textId="77777777" w:rsidR="00F51AF9" w:rsidRPr="00F51AF9" w:rsidRDefault="00F51AF9" w:rsidP="00F51AF9">
            <w:pPr>
              <w:tabs>
                <w:tab w:val="left" w:pos="0"/>
              </w:tabs>
              <w:ind w:right="-120"/>
              <w:rPr>
                <w:bCs/>
              </w:rPr>
            </w:pPr>
            <w:r w:rsidRPr="00F51AF9">
              <w:rPr>
                <w:bCs/>
              </w:rPr>
              <w:t>Марка ДПК 50-200, марка ДПКО 25-200,</w:t>
            </w:r>
          </w:p>
          <w:p w14:paraId="5A03C0CE" w14:textId="77777777" w:rsidR="00F51AF9" w:rsidRPr="00F51AF9" w:rsidRDefault="00F51AF9" w:rsidP="00F51AF9">
            <w:pPr>
              <w:tabs>
                <w:tab w:val="left" w:pos="0"/>
              </w:tabs>
              <w:jc w:val="center"/>
              <w:rPr>
                <w:bCs/>
              </w:rPr>
            </w:pPr>
            <w:r w:rsidRPr="00F51AF9">
              <w:rPr>
                <w:bCs/>
              </w:rPr>
              <w:t>марка ДО 25-50</w:t>
            </w:r>
          </w:p>
        </w:tc>
      </w:tr>
      <w:tr w:rsidR="00F51AF9" w:rsidRPr="00F51AF9" w14:paraId="2C4A7F37" w14:textId="77777777" w:rsidTr="00AE6253">
        <w:trPr>
          <w:trHeight w:val="324"/>
        </w:trPr>
        <w:tc>
          <w:tcPr>
            <w:tcW w:w="703" w:type="dxa"/>
            <w:vMerge/>
            <w:vAlign w:val="center"/>
          </w:tcPr>
          <w:p w14:paraId="28A89AEB" w14:textId="77777777" w:rsidR="00F51AF9" w:rsidRPr="00F51AF9" w:rsidRDefault="00F51AF9" w:rsidP="00F51AF9">
            <w:pPr>
              <w:tabs>
                <w:tab w:val="left" w:pos="0"/>
              </w:tabs>
              <w:jc w:val="center"/>
              <w:rPr>
                <w:bCs/>
              </w:rPr>
            </w:pPr>
          </w:p>
        </w:tc>
        <w:tc>
          <w:tcPr>
            <w:tcW w:w="2411" w:type="dxa"/>
            <w:vMerge/>
          </w:tcPr>
          <w:p w14:paraId="674BF56C" w14:textId="77777777" w:rsidR="00F51AF9" w:rsidRPr="00F51AF9" w:rsidRDefault="00F51AF9" w:rsidP="00F51AF9">
            <w:pPr>
              <w:tabs>
                <w:tab w:val="left" w:pos="0"/>
              </w:tabs>
              <w:ind w:right="-120"/>
              <w:rPr>
                <w:bCs/>
              </w:rPr>
            </w:pPr>
          </w:p>
        </w:tc>
        <w:tc>
          <w:tcPr>
            <w:tcW w:w="2126" w:type="dxa"/>
            <w:vMerge/>
          </w:tcPr>
          <w:p w14:paraId="68131815" w14:textId="77777777" w:rsidR="00F51AF9" w:rsidRPr="00F51AF9" w:rsidRDefault="00F51AF9" w:rsidP="00F51AF9">
            <w:pPr>
              <w:tabs>
                <w:tab w:val="left" w:pos="0"/>
              </w:tabs>
              <w:jc w:val="center"/>
              <w:rPr>
                <w:bCs/>
              </w:rPr>
            </w:pPr>
          </w:p>
        </w:tc>
        <w:tc>
          <w:tcPr>
            <w:tcW w:w="1418" w:type="dxa"/>
            <w:vAlign w:val="center"/>
          </w:tcPr>
          <w:p w14:paraId="3F8FD464" w14:textId="77777777" w:rsidR="00F51AF9" w:rsidRPr="00F51AF9" w:rsidRDefault="00F51AF9" w:rsidP="00F51AF9">
            <w:pPr>
              <w:tabs>
                <w:tab w:val="left" w:pos="0"/>
              </w:tabs>
              <w:jc w:val="center"/>
              <w:rPr>
                <w:bCs/>
              </w:rPr>
            </w:pPr>
            <w:r w:rsidRPr="00F51AF9">
              <w:rPr>
                <w:bCs/>
              </w:rPr>
              <w:t xml:space="preserve">руб/тн </w:t>
            </w:r>
          </w:p>
        </w:tc>
        <w:tc>
          <w:tcPr>
            <w:tcW w:w="1701" w:type="dxa"/>
            <w:vAlign w:val="center"/>
          </w:tcPr>
          <w:p w14:paraId="0BD3D659" w14:textId="77777777" w:rsidR="00F51AF9" w:rsidRPr="00F51AF9" w:rsidRDefault="00F51AF9" w:rsidP="00F51AF9">
            <w:pPr>
              <w:tabs>
                <w:tab w:val="left" w:pos="0"/>
              </w:tabs>
              <w:jc w:val="center"/>
              <w:rPr>
                <w:bCs/>
              </w:rPr>
            </w:pPr>
            <w:r w:rsidRPr="00F51AF9">
              <w:rPr>
                <w:bCs/>
              </w:rPr>
              <w:t>1553,60</w:t>
            </w:r>
          </w:p>
        </w:tc>
        <w:tc>
          <w:tcPr>
            <w:tcW w:w="1701" w:type="dxa"/>
            <w:vAlign w:val="center"/>
          </w:tcPr>
          <w:p w14:paraId="58D2DBE3" w14:textId="77777777" w:rsidR="00F51AF9" w:rsidRPr="00F51AF9" w:rsidRDefault="00F51AF9" w:rsidP="00F51AF9">
            <w:pPr>
              <w:tabs>
                <w:tab w:val="left" w:pos="0"/>
              </w:tabs>
              <w:jc w:val="center"/>
              <w:rPr>
                <w:bCs/>
              </w:rPr>
            </w:pPr>
            <w:r w:rsidRPr="00F51AF9">
              <w:rPr>
                <w:bCs/>
              </w:rPr>
              <w:t>1654,60</w:t>
            </w:r>
          </w:p>
        </w:tc>
      </w:tr>
      <w:tr w:rsidR="00F51AF9" w:rsidRPr="00F51AF9" w14:paraId="3704E4DB" w14:textId="77777777" w:rsidTr="00AE6253">
        <w:trPr>
          <w:trHeight w:val="324"/>
        </w:trPr>
        <w:tc>
          <w:tcPr>
            <w:tcW w:w="703" w:type="dxa"/>
            <w:vMerge w:val="restart"/>
            <w:vAlign w:val="center"/>
          </w:tcPr>
          <w:p w14:paraId="40FF1C19" w14:textId="77777777" w:rsidR="00F51AF9" w:rsidRPr="00F51AF9" w:rsidRDefault="00F51AF9" w:rsidP="00F51AF9">
            <w:pPr>
              <w:tabs>
                <w:tab w:val="left" w:pos="0"/>
              </w:tabs>
              <w:jc w:val="center"/>
              <w:rPr>
                <w:bCs/>
              </w:rPr>
            </w:pPr>
            <w:r w:rsidRPr="00F51AF9">
              <w:rPr>
                <w:bCs/>
              </w:rPr>
              <w:t>4.3.</w:t>
            </w:r>
          </w:p>
        </w:tc>
        <w:tc>
          <w:tcPr>
            <w:tcW w:w="2411" w:type="dxa"/>
            <w:vMerge w:val="restart"/>
            <w:vAlign w:val="center"/>
          </w:tcPr>
          <w:p w14:paraId="15E5D0FD" w14:textId="77777777" w:rsidR="00F51AF9" w:rsidRPr="00F51AF9" w:rsidRDefault="00F51AF9" w:rsidP="00F51AF9">
            <w:pPr>
              <w:tabs>
                <w:tab w:val="left" w:pos="0"/>
              </w:tabs>
              <w:ind w:right="-120"/>
              <w:rPr>
                <w:bCs/>
              </w:rPr>
            </w:pPr>
            <w:r w:rsidRPr="00F51AF9">
              <w:rPr>
                <w:bCs/>
              </w:rPr>
              <w:t>ООО «Алавеста Групп»,                 ИНН 4205359172</w:t>
            </w:r>
          </w:p>
        </w:tc>
        <w:tc>
          <w:tcPr>
            <w:tcW w:w="2126" w:type="dxa"/>
            <w:vMerge/>
          </w:tcPr>
          <w:p w14:paraId="2C8F2E96" w14:textId="77777777" w:rsidR="00F51AF9" w:rsidRPr="00F51AF9" w:rsidRDefault="00F51AF9" w:rsidP="00F51AF9">
            <w:pPr>
              <w:tabs>
                <w:tab w:val="left" w:pos="0"/>
              </w:tabs>
              <w:jc w:val="center"/>
              <w:rPr>
                <w:bCs/>
              </w:rPr>
            </w:pPr>
          </w:p>
        </w:tc>
        <w:tc>
          <w:tcPr>
            <w:tcW w:w="4820" w:type="dxa"/>
            <w:gridSpan w:val="3"/>
            <w:vAlign w:val="center"/>
          </w:tcPr>
          <w:p w14:paraId="0BFAFE92" w14:textId="77777777" w:rsidR="00F51AF9" w:rsidRPr="00F51AF9" w:rsidRDefault="00F51AF9" w:rsidP="00F51AF9">
            <w:pPr>
              <w:tabs>
                <w:tab w:val="left" w:pos="0"/>
              </w:tabs>
              <w:jc w:val="center"/>
              <w:rPr>
                <w:bCs/>
              </w:rPr>
            </w:pPr>
            <w:r w:rsidRPr="00F51AF9">
              <w:rPr>
                <w:bCs/>
              </w:rPr>
              <w:t>Марка ДР 0-300</w:t>
            </w:r>
          </w:p>
        </w:tc>
      </w:tr>
      <w:tr w:rsidR="00F51AF9" w:rsidRPr="00F51AF9" w14:paraId="39380DB3" w14:textId="77777777" w:rsidTr="00AE6253">
        <w:trPr>
          <w:trHeight w:val="324"/>
        </w:trPr>
        <w:tc>
          <w:tcPr>
            <w:tcW w:w="703" w:type="dxa"/>
            <w:vMerge/>
            <w:vAlign w:val="center"/>
          </w:tcPr>
          <w:p w14:paraId="51CC79C7" w14:textId="77777777" w:rsidR="00F51AF9" w:rsidRPr="00F51AF9" w:rsidRDefault="00F51AF9" w:rsidP="00F51AF9">
            <w:pPr>
              <w:tabs>
                <w:tab w:val="left" w:pos="0"/>
              </w:tabs>
              <w:jc w:val="center"/>
              <w:rPr>
                <w:bCs/>
              </w:rPr>
            </w:pPr>
          </w:p>
        </w:tc>
        <w:tc>
          <w:tcPr>
            <w:tcW w:w="2411" w:type="dxa"/>
            <w:vMerge/>
          </w:tcPr>
          <w:p w14:paraId="2C68A76D" w14:textId="77777777" w:rsidR="00F51AF9" w:rsidRPr="00F51AF9" w:rsidRDefault="00F51AF9" w:rsidP="00F51AF9">
            <w:pPr>
              <w:tabs>
                <w:tab w:val="left" w:pos="0"/>
              </w:tabs>
              <w:ind w:right="-120"/>
              <w:rPr>
                <w:bCs/>
              </w:rPr>
            </w:pPr>
          </w:p>
        </w:tc>
        <w:tc>
          <w:tcPr>
            <w:tcW w:w="2126" w:type="dxa"/>
            <w:vMerge/>
          </w:tcPr>
          <w:p w14:paraId="45EBDC29" w14:textId="77777777" w:rsidR="00F51AF9" w:rsidRPr="00F51AF9" w:rsidRDefault="00F51AF9" w:rsidP="00F51AF9">
            <w:pPr>
              <w:tabs>
                <w:tab w:val="left" w:pos="0"/>
              </w:tabs>
              <w:jc w:val="center"/>
              <w:rPr>
                <w:bCs/>
              </w:rPr>
            </w:pPr>
          </w:p>
        </w:tc>
        <w:tc>
          <w:tcPr>
            <w:tcW w:w="1418" w:type="dxa"/>
            <w:vAlign w:val="center"/>
          </w:tcPr>
          <w:p w14:paraId="0469E964" w14:textId="77777777" w:rsidR="00F51AF9" w:rsidRPr="00F51AF9" w:rsidRDefault="00F51AF9" w:rsidP="00F51AF9">
            <w:pPr>
              <w:tabs>
                <w:tab w:val="left" w:pos="0"/>
              </w:tabs>
              <w:jc w:val="center"/>
              <w:rPr>
                <w:bCs/>
              </w:rPr>
            </w:pPr>
            <w:r w:rsidRPr="00F51AF9">
              <w:rPr>
                <w:bCs/>
              </w:rPr>
              <w:t xml:space="preserve">руб/тн </w:t>
            </w:r>
          </w:p>
        </w:tc>
        <w:tc>
          <w:tcPr>
            <w:tcW w:w="1701" w:type="dxa"/>
            <w:vAlign w:val="center"/>
          </w:tcPr>
          <w:p w14:paraId="6E2B424B" w14:textId="77777777" w:rsidR="00F51AF9" w:rsidRPr="00F51AF9" w:rsidRDefault="00F51AF9" w:rsidP="00F51AF9">
            <w:pPr>
              <w:tabs>
                <w:tab w:val="left" w:pos="0"/>
              </w:tabs>
              <w:jc w:val="center"/>
              <w:rPr>
                <w:bCs/>
              </w:rPr>
            </w:pPr>
            <w:r w:rsidRPr="00F51AF9">
              <w:rPr>
                <w:bCs/>
              </w:rPr>
              <w:t>990,00</w:t>
            </w:r>
          </w:p>
        </w:tc>
        <w:tc>
          <w:tcPr>
            <w:tcW w:w="1701" w:type="dxa"/>
            <w:vAlign w:val="center"/>
          </w:tcPr>
          <w:p w14:paraId="0C9B3474" w14:textId="77777777" w:rsidR="00F51AF9" w:rsidRPr="00F51AF9" w:rsidRDefault="00F51AF9" w:rsidP="00F51AF9">
            <w:pPr>
              <w:tabs>
                <w:tab w:val="left" w:pos="0"/>
              </w:tabs>
              <w:jc w:val="center"/>
              <w:rPr>
                <w:bCs/>
              </w:rPr>
            </w:pPr>
            <w:r w:rsidRPr="00F51AF9">
              <w:rPr>
                <w:bCs/>
              </w:rPr>
              <w:t>1054,35</w:t>
            </w:r>
          </w:p>
        </w:tc>
      </w:tr>
      <w:tr w:rsidR="00F51AF9" w:rsidRPr="00F51AF9" w14:paraId="2DE9F212" w14:textId="77777777" w:rsidTr="00AE6253">
        <w:trPr>
          <w:trHeight w:val="324"/>
        </w:trPr>
        <w:tc>
          <w:tcPr>
            <w:tcW w:w="703" w:type="dxa"/>
            <w:vMerge w:val="restart"/>
            <w:vAlign w:val="center"/>
          </w:tcPr>
          <w:p w14:paraId="36725169" w14:textId="77777777" w:rsidR="00F51AF9" w:rsidRPr="00F51AF9" w:rsidRDefault="00F51AF9" w:rsidP="00F51AF9">
            <w:pPr>
              <w:tabs>
                <w:tab w:val="left" w:pos="0"/>
              </w:tabs>
              <w:jc w:val="center"/>
              <w:rPr>
                <w:bCs/>
              </w:rPr>
            </w:pPr>
            <w:r w:rsidRPr="00F51AF9">
              <w:rPr>
                <w:bCs/>
              </w:rPr>
              <w:t>5.4.</w:t>
            </w:r>
          </w:p>
        </w:tc>
        <w:tc>
          <w:tcPr>
            <w:tcW w:w="2411" w:type="dxa"/>
            <w:vMerge/>
          </w:tcPr>
          <w:p w14:paraId="5AAA0AA0" w14:textId="77777777" w:rsidR="00F51AF9" w:rsidRPr="00F51AF9" w:rsidRDefault="00F51AF9" w:rsidP="00F51AF9">
            <w:pPr>
              <w:tabs>
                <w:tab w:val="left" w:pos="0"/>
              </w:tabs>
              <w:ind w:right="-120"/>
              <w:rPr>
                <w:bCs/>
              </w:rPr>
            </w:pPr>
          </w:p>
        </w:tc>
        <w:tc>
          <w:tcPr>
            <w:tcW w:w="2126" w:type="dxa"/>
            <w:vMerge/>
          </w:tcPr>
          <w:p w14:paraId="48668207" w14:textId="77777777" w:rsidR="00F51AF9" w:rsidRPr="00F51AF9" w:rsidRDefault="00F51AF9" w:rsidP="00F51AF9">
            <w:pPr>
              <w:tabs>
                <w:tab w:val="left" w:pos="0"/>
              </w:tabs>
              <w:jc w:val="center"/>
              <w:rPr>
                <w:bCs/>
              </w:rPr>
            </w:pPr>
          </w:p>
        </w:tc>
        <w:tc>
          <w:tcPr>
            <w:tcW w:w="4820" w:type="dxa"/>
            <w:gridSpan w:val="3"/>
            <w:vAlign w:val="center"/>
          </w:tcPr>
          <w:p w14:paraId="1F972195" w14:textId="77777777" w:rsidR="00F51AF9" w:rsidRPr="00F51AF9" w:rsidRDefault="00F51AF9" w:rsidP="00F51AF9">
            <w:pPr>
              <w:tabs>
                <w:tab w:val="left" w:pos="0"/>
              </w:tabs>
              <w:ind w:right="-120"/>
              <w:rPr>
                <w:bCs/>
              </w:rPr>
            </w:pPr>
            <w:r w:rsidRPr="00F51AF9">
              <w:rPr>
                <w:bCs/>
              </w:rPr>
              <w:t>Марка ДПК 50-300, марка ДПКО 25-300,</w:t>
            </w:r>
          </w:p>
          <w:p w14:paraId="03F01F35" w14:textId="77777777" w:rsidR="00F51AF9" w:rsidRPr="00F51AF9" w:rsidRDefault="00F51AF9" w:rsidP="00F51AF9">
            <w:pPr>
              <w:tabs>
                <w:tab w:val="left" w:pos="0"/>
              </w:tabs>
              <w:jc w:val="center"/>
              <w:rPr>
                <w:bCs/>
              </w:rPr>
            </w:pPr>
            <w:r w:rsidRPr="00F51AF9">
              <w:rPr>
                <w:bCs/>
              </w:rPr>
              <w:t>марка ДО 25-50</w:t>
            </w:r>
          </w:p>
        </w:tc>
      </w:tr>
      <w:tr w:rsidR="00F51AF9" w:rsidRPr="00F51AF9" w14:paraId="0B8CC2AF" w14:textId="77777777" w:rsidTr="00AE6253">
        <w:trPr>
          <w:trHeight w:val="324"/>
        </w:trPr>
        <w:tc>
          <w:tcPr>
            <w:tcW w:w="703" w:type="dxa"/>
            <w:vMerge/>
            <w:vAlign w:val="center"/>
          </w:tcPr>
          <w:p w14:paraId="02F870C3" w14:textId="77777777" w:rsidR="00F51AF9" w:rsidRPr="00F51AF9" w:rsidRDefault="00F51AF9" w:rsidP="00F51AF9">
            <w:pPr>
              <w:tabs>
                <w:tab w:val="left" w:pos="0"/>
              </w:tabs>
              <w:jc w:val="center"/>
              <w:rPr>
                <w:bCs/>
              </w:rPr>
            </w:pPr>
          </w:p>
        </w:tc>
        <w:tc>
          <w:tcPr>
            <w:tcW w:w="2411" w:type="dxa"/>
            <w:vMerge/>
          </w:tcPr>
          <w:p w14:paraId="100AA29D" w14:textId="77777777" w:rsidR="00F51AF9" w:rsidRPr="00F51AF9" w:rsidRDefault="00F51AF9" w:rsidP="00F51AF9">
            <w:pPr>
              <w:tabs>
                <w:tab w:val="left" w:pos="0"/>
              </w:tabs>
              <w:ind w:right="-120"/>
              <w:rPr>
                <w:bCs/>
              </w:rPr>
            </w:pPr>
          </w:p>
        </w:tc>
        <w:tc>
          <w:tcPr>
            <w:tcW w:w="2126" w:type="dxa"/>
            <w:vMerge/>
          </w:tcPr>
          <w:p w14:paraId="030D163E" w14:textId="77777777" w:rsidR="00F51AF9" w:rsidRPr="00F51AF9" w:rsidRDefault="00F51AF9" w:rsidP="00F51AF9">
            <w:pPr>
              <w:tabs>
                <w:tab w:val="left" w:pos="0"/>
              </w:tabs>
              <w:jc w:val="center"/>
              <w:rPr>
                <w:bCs/>
              </w:rPr>
            </w:pPr>
          </w:p>
        </w:tc>
        <w:tc>
          <w:tcPr>
            <w:tcW w:w="1418" w:type="dxa"/>
            <w:vAlign w:val="center"/>
          </w:tcPr>
          <w:p w14:paraId="281AEB4B" w14:textId="77777777" w:rsidR="00F51AF9" w:rsidRPr="00F51AF9" w:rsidRDefault="00F51AF9" w:rsidP="00F51AF9">
            <w:pPr>
              <w:tabs>
                <w:tab w:val="left" w:pos="0"/>
              </w:tabs>
              <w:jc w:val="center"/>
              <w:rPr>
                <w:bCs/>
              </w:rPr>
            </w:pPr>
            <w:r w:rsidRPr="00F51AF9">
              <w:rPr>
                <w:bCs/>
              </w:rPr>
              <w:t xml:space="preserve">руб/тн </w:t>
            </w:r>
          </w:p>
        </w:tc>
        <w:tc>
          <w:tcPr>
            <w:tcW w:w="1701" w:type="dxa"/>
            <w:vAlign w:val="center"/>
          </w:tcPr>
          <w:p w14:paraId="2BC15A84" w14:textId="77777777" w:rsidR="00F51AF9" w:rsidRPr="00F51AF9" w:rsidRDefault="00F51AF9" w:rsidP="00F51AF9">
            <w:pPr>
              <w:tabs>
                <w:tab w:val="left" w:pos="0"/>
              </w:tabs>
              <w:jc w:val="center"/>
              <w:rPr>
                <w:bCs/>
              </w:rPr>
            </w:pPr>
            <w:r w:rsidRPr="00F51AF9">
              <w:rPr>
                <w:bCs/>
              </w:rPr>
              <w:t>1553,60</w:t>
            </w:r>
          </w:p>
        </w:tc>
        <w:tc>
          <w:tcPr>
            <w:tcW w:w="1701" w:type="dxa"/>
            <w:vAlign w:val="center"/>
          </w:tcPr>
          <w:p w14:paraId="33BA4243" w14:textId="77777777" w:rsidR="00F51AF9" w:rsidRPr="00F51AF9" w:rsidRDefault="00F51AF9" w:rsidP="00F51AF9">
            <w:pPr>
              <w:tabs>
                <w:tab w:val="left" w:pos="0"/>
              </w:tabs>
              <w:jc w:val="center"/>
              <w:rPr>
                <w:bCs/>
              </w:rPr>
            </w:pPr>
            <w:r w:rsidRPr="00F51AF9">
              <w:rPr>
                <w:bCs/>
              </w:rPr>
              <w:t>1654,60</w:t>
            </w:r>
          </w:p>
        </w:tc>
      </w:tr>
      <w:tr w:rsidR="00F51AF9" w:rsidRPr="00F51AF9" w14:paraId="7AD7271D" w14:textId="77777777" w:rsidTr="00AE6253">
        <w:trPr>
          <w:trHeight w:val="324"/>
        </w:trPr>
        <w:tc>
          <w:tcPr>
            <w:tcW w:w="10060" w:type="dxa"/>
            <w:gridSpan w:val="6"/>
            <w:vAlign w:val="center"/>
          </w:tcPr>
          <w:p w14:paraId="32156BD9" w14:textId="77777777" w:rsidR="00F51AF9" w:rsidRPr="00F51AF9" w:rsidRDefault="00F51AF9" w:rsidP="00D92ED5">
            <w:pPr>
              <w:numPr>
                <w:ilvl w:val="0"/>
                <w:numId w:val="23"/>
              </w:numPr>
              <w:ind w:firstLine="306"/>
              <w:contextualSpacing/>
              <w:jc w:val="center"/>
              <w:rPr>
                <w:bCs/>
              </w:rPr>
            </w:pPr>
            <w:r w:rsidRPr="00F51AF9">
              <w:rPr>
                <w:bCs/>
              </w:rPr>
              <w:t>Сжиженный газ</w:t>
            </w:r>
          </w:p>
        </w:tc>
      </w:tr>
      <w:tr w:rsidR="00F51AF9" w:rsidRPr="00F51AF9" w14:paraId="21E2029B" w14:textId="77777777" w:rsidTr="00AE6253">
        <w:trPr>
          <w:trHeight w:val="324"/>
        </w:trPr>
        <w:tc>
          <w:tcPr>
            <w:tcW w:w="703" w:type="dxa"/>
            <w:vMerge w:val="restart"/>
            <w:vAlign w:val="center"/>
          </w:tcPr>
          <w:p w14:paraId="2B048816" w14:textId="77777777" w:rsidR="00F51AF9" w:rsidRPr="00F51AF9" w:rsidRDefault="00F51AF9" w:rsidP="00F51AF9">
            <w:pPr>
              <w:tabs>
                <w:tab w:val="left" w:pos="0"/>
              </w:tabs>
              <w:jc w:val="center"/>
              <w:rPr>
                <w:bCs/>
              </w:rPr>
            </w:pPr>
            <w:r w:rsidRPr="00F51AF9">
              <w:rPr>
                <w:bCs/>
              </w:rPr>
              <w:t>5.1.</w:t>
            </w:r>
          </w:p>
        </w:tc>
        <w:tc>
          <w:tcPr>
            <w:tcW w:w="2411" w:type="dxa"/>
            <w:vMerge w:val="restart"/>
            <w:vAlign w:val="center"/>
          </w:tcPr>
          <w:p w14:paraId="67E573E7" w14:textId="77777777" w:rsidR="00F51AF9" w:rsidRPr="00F51AF9" w:rsidRDefault="00F51AF9" w:rsidP="00F51AF9">
            <w:pPr>
              <w:tabs>
                <w:tab w:val="left" w:pos="0"/>
              </w:tabs>
              <w:ind w:right="-120"/>
              <w:rPr>
                <w:bCs/>
              </w:rPr>
            </w:pPr>
            <w:r w:rsidRPr="00F51AF9">
              <w:rPr>
                <w:bCs/>
              </w:rPr>
              <w:t>ОАО «Промышленная-райгаз»,                          ИНН 4240002390</w:t>
            </w:r>
          </w:p>
        </w:tc>
        <w:tc>
          <w:tcPr>
            <w:tcW w:w="2126" w:type="dxa"/>
            <w:vMerge w:val="restart"/>
            <w:vAlign w:val="center"/>
          </w:tcPr>
          <w:p w14:paraId="689C62CC" w14:textId="77777777" w:rsidR="00F51AF9" w:rsidRPr="00F51AF9" w:rsidRDefault="00F51AF9" w:rsidP="00F51AF9">
            <w:pPr>
              <w:tabs>
                <w:tab w:val="left" w:pos="0"/>
              </w:tabs>
              <w:jc w:val="center"/>
              <w:rPr>
                <w:bCs/>
              </w:rPr>
            </w:pPr>
            <w:r w:rsidRPr="00F51AF9">
              <w:rPr>
                <w:bCs/>
              </w:rPr>
              <w:t>Промышлен-новский  муниципальный округ</w:t>
            </w:r>
          </w:p>
        </w:tc>
        <w:tc>
          <w:tcPr>
            <w:tcW w:w="4820" w:type="dxa"/>
            <w:gridSpan w:val="3"/>
            <w:vAlign w:val="center"/>
          </w:tcPr>
          <w:p w14:paraId="52870BF1" w14:textId="77777777" w:rsidR="00F51AF9" w:rsidRPr="00F51AF9" w:rsidRDefault="00F51AF9" w:rsidP="00F51AF9">
            <w:pPr>
              <w:tabs>
                <w:tab w:val="left" w:pos="0"/>
              </w:tabs>
              <w:jc w:val="center"/>
              <w:rPr>
                <w:bCs/>
              </w:rPr>
            </w:pPr>
            <w:r w:rsidRPr="00F51AF9">
              <w:rPr>
                <w:bCs/>
              </w:rPr>
              <w:t xml:space="preserve"> в баллонах</w:t>
            </w:r>
          </w:p>
        </w:tc>
      </w:tr>
      <w:tr w:rsidR="00F51AF9" w:rsidRPr="00F51AF9" w14:paraId="5D7D5A13" w14:textId="77777777" w:rsidTr="00AE6253">
        <w:trPr>
          <w:trHeight w:val="477"/>
        </w:trPr>
        <w:tc>
          <w:tcPr>
            <w:tcW w:w="703" w:type="dxa"/>
            <w:vMerge/>
            <w:vAlign w:val="center"/>
          </w:tcPr>
          <w:p w14:paraId="768AB6EB" w14:textId="77777777" w:rsidR="00F51AF9" w:rsidRPr="00F51AF9" w:rsidRDefault="00F51AF9" w:rsidP="00F51AF9">
            <w:pPr>
              <w:tabs>
                <w:tab w:val="left" w:pos="0"/>
              </w:tabs>
              <w:jc w:val="center"/>
              <w:rPr>
                <w:bCs/>
              </w:rPr>
            </w:pPr>
          </w:p>
        </w:tc>
        <w:tc>
          <w:tcPr>
            <w:tcW w:w="2411" w:type="dxa"/>
            <w:vMerge/>
          </w:tcPr>
          <w:p w14:paraId="42984191" w14:textId="77777777" w:rsidR="00F51AF9" w:rsidRPr="00F51AF9" w:rsidRDefault="00F51AF9" w:rsidP="00F51AF9">
            <w:pPr>
              <w:tabs>
                <w:tab w:val="left" w:pos="0"/>
              </w:tabs>
              <w:ind w:right="-120"/>
              <w:rPr>
                <w:bCs/>
              </w:rPr>
            </w:pPr>
          </w:p>
        </w:tc>
        <w:tc>
          <w:tcPr>
            <w:tcW w:w="2126" w:type="dxa"/>
            <w:vMerge/>
          </w:tcPr>
          <w:p w14:paraId="66183C9A" w14:textId="77777777" w:rsidR="00F51AF9" w:rsidRPr="00F51AF9" w:rsidRDefault="00F51AF9" w:rsidP="00F51AF9">
            <w:pPr>
              <w:tabs>
                <w:tab w:val="left" w:pos="0"/>
              </w:tabs>
              <w:jc w:val="center"/>
              <w:rPr>
                <w:bCs/>
              </w:rPr>
            </w:pPr>
          </w:p>
        </w:tc>
        <w:tc>
          <w:tcPr>
            <w:tcW w:w="1418" w:type="dxa"/>
            <w:vAlign w:val="center"/>
          </w:tcPr>
          <w:p w14:paraId="4AD9D37C" w14:textId="77777777" w:rsidR="00F51AF9" w:rsidRPr="00F51AF9" w:rsidRDefault="00F51AF9" w:rsidP="00F51AF9">
            <w:pPr>
              <w:tabs>
                <w:tab w:val="left" w:pos="0"/>
              </w:tabs>
              <w:jc w:val="center"/>
              <w:rPr>
                <w:bCs/>
              </w:rPr>
            </w:pPr>
            <w:r w:rsidRPr="00F51AF9">
              <w:rPr>
                <w:bCs/>
              </w:rPr>
              <w:t>руб./кг</w:t>
            </w:r>
          </w:p>
        </w:tc>
        <w:tc>
          <w:tcPr>
            <w:tcW w:w="1701" w:type="dxa"/>
            <w:vAlign w:val="center"/>
          </w:tcPr>
          <w:p w14:paraId="21931956" w14:textId="77777777" w:rsidR="00F51AF9" w:rsidRPr="00F51AF9" w:rsidRDefault="00F51AF9" w:rsidP="00F51AF9">
            <w:pPr>
              <w:tabs>
                <w:tab w:val="left" w:pos="0"/>
              </w:tabs>
              <w:jc w:val="center"/>
              <w:rPr>
                <w:bCs/>
              </w:rPr>
            </w:pPr>
            <w:r w:rsidRPr="00F51AF9">
              <w:rPr>
                <w:bCs/>
              </w:rPr>
              <w:t>52,56</w:t>
            </w:r>
          </w:p>
        </w:tc>
        <w:tc>
          <w:tcPr>
            <w:tcW w:w="1701" w:type="dxa"/>
            <w:vAlign w:val="center"/>
          </w:tcPr>
          <w:p w14:paraId="233FB131" w14:textId="77777777" w:rsidR="00F51AF9" w:rsidRPr="00F51AF9" w:rsidRDefault="00F51AF9" w:rsidP="00F51AF9">
            <w:pPr>
              <w:tabs>
                <w:tab w:val="left" w:pos="0"/>
              </w:tabs>
              <w:jc w:val="center"/>
              <w:rPr>
                <w:bCs/>
              </w:rPr>
            </w:pPr>
            <w:r w:rsidRPr="00F51AF9">
              <w:rPr>
                <w:bCs/>
              </w:rPr>
              <w:t>55,19</w:t>
            </w:r>
          </w:p>
        </w:tc>
      </w:tr>
      <w:tr w:rsidR="00F51AF9" w:rsidRPr="00F51AF9" w14:paraId="48131890" w14:textId="77777777" w:rsidTr="00AE6253">
        <w:trPr>
          <w:trHeight w:val="324"/>
        </w:trPr>
        <w:tc>
          <w:tcPr>
            <w:tcW w:w="703" w:type="dxa"/>
            <w:vMerge w:val="restart"/>
            <w:vAlign w:val="center"/>
          </w:tcPr>
          <w:p w14:paraId="2CF56A5D" w14:textId="77777777" w:rsidR="00F51AF9" w:rsidRPr="00F51AF9" w:rsidRDefault="00F51AF9" w:rsidP="00F51AF9">
            <w:pPr>
              <w:tabs>
                <w:tab w:val="left" w:pos="0"/>
              </w:tabs>
              <w:jc w:val="center"/>
              <w:rPr>
                <w:bCs/>
              </w:rPr>
            </w:pPr>
            <w:r w:rsidRPr="00F51AF9">
              <w:rPr>
                <w:bCs/>
              </w:rPr>
              <w:t>5.2.</w:t>
            </w:r>
          </w:p>
        </w:tc>
        <w:tc>
          <w:tcPr>
            <w:tcW w:w="2411" w:type="dxa"/>
            <w:vMerge/>
          </w:tcPr>
          <w:p w14:paraId="5DFE34FF" w14:textId="77777777" w:rsidR="00F51AF9" w:rsidRPr="00F51AF9" w:rsidRDefault="00F51AF9" w:rsidP="00F51AF9">
            <w:pPr>
              <w:tabs>
                <w:tab w:val="left" w:pos="0"/>
              </w:tabs>
              <w:ind w:right="-120"/>
              <w:rPr>
                <w:bCs/>
              </w:rPr>
            </w:pPr>
          </w:p>
        </w:tc>
        <w:tc>
          <w:tcPr>
            <w:tcW w:w="2126" w:type="dxa"/>
            <w:vMerge/>
          </w:tcPr>
          <w:p w14:paraId="7C43F1DA" w14:textId="77777777" w:rsidR="00F51AF9" w:rsidRPr="00F51AF9" w:rsidRDefault="00F51AF9" w:rsidP="00F51AF9">
            <w:pPr>
              <w:tabs>
                <w:tab w:val="left" w:pos="0"/>
              </w:tabs>
              <w:jc w:val="center"/>
              <w:rPr>
                <w:bCs/>
              </w:rPr>
            </w:pPr>
          </w:p>
        </w:tc>
        <w:tc>
          <w:tcPr>
            <w:tcW w:w="4820" w:type="dxa"/>
            <w:gridSpan w:val="3"/>
            <w:vAlign w:val="center"/>
          </w:tcPr>
          <w:p w14:paraId="55A22284" w14:textId="77777777" w:rsidR="00F51AF9" w:rsidRPr="00F51AF9" w:rsidRDefault="00F51AF9" w:rsidP="00F51AF9">
            <w:pPr>
              <w:tabs>
                <w:tab w:val="left" w:pos="0"/>
              </w:tabs>
              <w:jc w:val="center"/>
              <w:rPr>
                <w:bCs/>
              </w:rPr>
            </w:pPr>
            <w:r w:rsidRPr="00F51AF9">
              <w:rPr>
                <w:bCs/>
              </w:rPr>
              <w:t>из групповой резервуарной установки</w:t>
            </w:r>
          </w:p>
        </w:tc>
      </w:tr>
      <w:tr w:rsidR="00F51AF9" w:rsidRPr="00F51AF9" w14:paraId="1F3B9C46" w14:textId="77777777" w:rsidTr="00AE6253">
        <w:trPr>
          <w:trHeight w:val="324"/>
        </w:trPr>
        <w:tc>
          <w:tcPr>
            <w:tcW w:w="703" w:type="dxa"/>
            <w:vMerge/>
            <w:vAlign w:val="center"/>
          </w:tcPr>
          <w:p w14:paraId="1FA23AC2" w14:textId="77777777" w:rsidR="00F51AF9" w:rsidRPr="00F51AF9" w:rsidRDefault="00F51AF9" w:rsidP="00F51AF9">
            <w:pPr>
              <w:tabs>
                <w:tab w:val="left" w:pos="0"/>
              </w:tabs>
              <w:jc w:val="center"/>
              <w:rPr>
                <w:bCs/>
              </w:rPr>
            </w:pPr>
          </w:p>
        </w:tc>
        <w:tc>
          <w:tcPr>
            <w:tcW w:w="2411" w:type="dxa"/>
            <w:vMerge/>
          </w:tcPr>
          <w:p w14:paraId="2DB4F447" w14:textId="77777777" w:rsidR="00F51AF9" w:rsidRPr="00F51AF9" w:rsidRDefault="00F51AF9" w:rsidP="00F51AF9">
            <w:pPr>
              <w:tabs>
                <w:tab w:val="left" w:pos="0"/>
              </w:tabs>
              <w:ind w:right="-120"/>
              <w:rPr>
                <w:bCs/>
              </w:rPr>
            </w:pPr>
          </w:p>
        </w:tc>
        <w:tc>
          <w:tcPr>
            <w:tcW w:w="2126" w:type="dxa"/>
            <w:vMerge/>
          </w:tcPr>
          <w:p w14:paraId="120C0C6E" w14:textId="77777777" w:rsidR="00F51AF9" w:rsidRPr="00F51AF9" w:rsidRDefault="00F51AF9" w:rsidP="00F51AF9">
            <w:pPr>
              <w:tabs>
                <w:tab w:val="left" w:pos="0"/>
              </w:tabs>
              <w:jc w:val="center"/>
              <w:rPr>
                <w:bCs/>
              </w:rPr>
            </w:pPr>
          </w:p>
        </w:tc>
        <w:tc>
          <w:tcPr>
            <w:tcW w:w="1418" w:type="dxa"/>
            <w:vAlign w:val="center"/>
          </w:tcPr>
          <w:p w14:paraId="73459A1F" w14:textId="77777777" w:rsidR="00F51AF9" w:rsidRPr="00F51AF9" w:rsidRDefault="00F51AF9" w:rsidP="00F51AF9">
            <w:pPr>
              <w:tabs>
                <w:tab w:val="left" w:pos="0"/>
              </w:tabs>
              <w:jc w:val="center"/>
              <w:rPr>
                <w:bCs/>
              </w:rPr>
            </w:pPr>
            <w:r w:rsidRPr="00F51AF9">
              <w:rPr>
                <w:bCs/>
              </w:rPr>
              <w:t>руб./кг</w:t>
            </w:r>
          </w:p>
        </w:tc>
        <w:tc>
          <w:tcPr>
            <w:tcW w:w="1701" w:type="dxa"/>
            <w:vAlign w:val="center"/>
          </w:tcPr>
          <w:p w14:paraId="50368003" w14:textId="77777777" w:rsidR="00F51AF9" w:rsidRPr="00F51AF9" w:rsidRDefault="00F51AF9" w:rsidP="00F51AF9">
            <w:pPr>
              <w:tabs>
                <w:tab w:val="left" w:pos="0"/>
              </w:tabs>
              <w:jc w:val="center"/>
              <w:rPr>
                <w:bCs/>
              </w:rPr>
            </w:pPr>
            <w:r w:rsidRPr="00F51AF9">
              <w:rPr>
                <w:bCs/>
              </w:rPr>
              <w:t>71,82</w:t>
            </w:r>
          </w:p>
        </w:tc>
        <w:tc>
          <w:tcPr>
            <w:tcW w:w="1701" w:type="dxa"/>
            <w:vAlign w:val="center"/>
          </w:tcPr>
          <w:p w14:paraId="55D9CA88" w14:textId="77777777" w:rsidR="00F51AF9" w:rsidRPr="00F51AF9" w:rsidRDefault="00F51AF9" w:rsidP="00F51AF9">
            <w:pPr>
              <w:tabs>
                <w:tab w:val="left" w:pos="0"/>
              </w:tabs>
              <w:jc w:val="center"/>
              <w:rPr>
                <w:bCs/>
              </w:rPr>
            </w:pPr>
            <w:r w:rsidRPr="00F51AF9">
              <w:rPr>
                <w:bCs/>
              </w:rPr>
              <w:t>75,41</w:t>
            </w:r>
          </w:p>
        </w:tc>
      </w:tr>
    </w:tbl>
    <w:p w14:paraId="4CE6ED3D" w14:textId="77777777" w:rsidR="00F51AF9" w:rsidRPr="00F51AF9" w:rsidRDefault="00F51AF9" w:rsidP="00F51AF9">
      <w:pPr>
        <w:tabs>
          <w:tab w:val="left" w:pos="1985"/>
        </w:tabs>
        <w:ind w:left="4962"/>
        <w:rPr>
          <w:sz w:val="28"/>
          <w:szCs w:val="28"/>
        </w:rPr>
      </w:pPr>
    </w:p>
    <w:p w14:paraId="522825C2" w14:textId="77777777" w:rsidR="00F51AF9" w:rsidRPr="00F51AF9" w:rsidRDefault="00F51AF9" w:rsidP="00F51AF9">
      <w:pPr>
        <w:tabs>
          <w:tab w:val="left" w:pos="-142"/>
        </w:tabs>
        <w:ind w:left="567" w:right="141" w:firstLine="426"/>
        <w:jc w:val="both"/>
        <w:rPr>
          <w:sz w:val="28"/>
          <w:szCs w:val="28"/>
        </w:rPr>
      </w:pPr>
      <w:r w:rsidRPr="00F51AF9">
        <w:rPr>
          <w:sz w:val="28"/>
          <w:szCs w:val="28"/>
        </w:rPr>
        <w:t xml:space="preserve">  * Льготные тарифы установлены с учетом пункта 6 статьи 168 Налогового кодекса Российской Федерации (часть вторая).</w:t>
      </w:r>
    </w:p>
    <w:p w14:paraId="693D7331" w14:textId="77777777" w:rsidR="00F51AF9" w:rsidRPr="00F51AF9" w:rsidRDefault="00F51AF9" w:rsidP="00F51AF9">
      <w:pPr>
        <w:tabs>
          <w:tab w:val="left" w:pos="-142"/>
          <w:tab w:val="left" w:pos="1365"/>
        </w:tabs>
        <w:ind w:left="567" w:right="141" w:firstLine="426"/>
        <w:jc w:val="both"/>
        <w:rPr>
          <w:sz w:val="28"/>
          <w:szCs w:val="28"/>
          <w:lang w:eastAsia="en-US"/>
        </w:rPr>
      </w:pPr>
      <w:r w:rsidRPr="00F51AF9">
        <w:rPr>
          <w:sz w:val="28"/>
          <w:szCs w:val="28"/>
          <w:lang w:eastAsia="en-US"/>
        </w:rPr>
        <w:t xml:space="preserve">** Норматив потребления коммунальной услуги по отоплению установлен приказом </w:t>
      </w:r>
      <w:r w:rsidRPr="00F51AF9">
        <w:rPr>
          <w:bCs/>
          <w:sz w:val="28"/>
          <w:szCs w:val="28"/>
        </w:rPr>
        <w:t>Департамента жилищно-коммунального и дорожного комплекса Кемеровской области от 23.12.2014 № 131 «Об установлении норматива потребления коммунальной услуги по отоплению на территории Промышленновского муниципального района».</w:t>
      </w:r>
      <w:r w:rsidRPr="00F51AF9">
        <w:rPr>
          <w:sz w:val="28"/>
          <w:szCs w:val="28"/>
          <w:lang w:eastAsia="en-US"/>
        </w:rPr>
        <w:t xml:space="preserve">                                                                                                          </w:t>
      </w:r>
    </w:p>
    <w:p w14:paraId="75791855" w14:textId="77777777" w:rsidR="00F51AF9" w:rsidRPr="00F51AF9" w:rsidRDefault="00F51AF9" w:rsidP="00F51AF9">
      <w:pPr>
        <w:tabs>
          <w:tab w:val="left" w:pos="1985"/>
        </w:tabs>
        <w:ind w:left="4962"/>
        <w:jc w:val="center"/>
        <w:rPr>
          <w:sz w:val="28"/>
          <w:szCs w:val="28"/>
        </w:rPr>
      </w:pPr>
    </w:p>
    <w:p w14:paraId="41A7668C" w14:textId="77777777" w:rsidR="00F51AF9" w:rsidRPr="00F51AF9" w:rsidRDefault="00F51AF9" w:rsidP="00F51AF9">
      <w:pPr>
        <w:tabs>
          <w:tab w:val="left" w:pos="1985"/>
        </w:tabs>
        <w:ind w:left="4962"/>
        <w:jc w:val="center"/>
        <w:rPr>
          <w:sz w:val="28"/>
          <w:szCs w:val="28"/>
        </w:rPr>
      </w:pPr>
      <w:r w:rsidRPr="00F51AF9">
        <w:rPr>
          <w:sz w:val="28"/>
          <w:szCs w:val="28"/>
        </w:rPr>
        <w:t xml:space="preserve">                                                 </w:t>
      </w:r>
    </w:p>
    <w:p w14:paraId="4E15D177" w14:textId="77777777" w:rsidR="00F51AF9" w:rsidRPr="00F51AF9" w:rsidRDefault="00F51AF9" w:rsidP="00F51AF9">
      <w:pPr>
        <w:tabs>
          <w:tab w:val="left" w:pos="1985"/>
        </w:tabs>
        <w:ind w:left="4962"/>
        <w:jc w:val="center"/>
        <w:rPr>
          <w:sz w:val="28"/>
          <w:szCs w:val="28"/>
        </w:rPr>
      </w:pPr>
    </w:p>
    <w:p w14:paraId="36119C72" w14:textId="77777777" w:rsidR="00F51AF9" w:rsidRPr="00F51AF9" w:rsidRDefault="00F51AF9" w:rsidP="00F51AF9">
      <w:pPr>
        <w:tabs>
          <w:tab w:val="left" w:pos="1985"/>
        </w:tabs>
        <w:ind w:left="4962"/>
        <w:jc w:val="center"/>
        <w:rPr>
          <w:sz w:val="28"/>
          <w:szCs w:val="28"/>
        </w:rPr>
      </w:pPr>
    </w:p>
    <w:p w14:paraId="5CAB8F90" w14:textId="77777777" w:rsidR="00F51AF9" w:rsidRPr="00F51AF9" w:rsidRDefault="00F51AF9" w:rsidP="00F51AF9">
      <w:pPr>
        <w:tabs>
          <w:tab w:val="left" w:pos="1985"/>
        </w:tabs>
        <w:ind w:left="4962"/>
        <w:jc w:val="center"/>
        <w:rPr>
          <w:sz w:val="28"/>
          <w:szCs w:val="28"/>
        </w:rPr>
      </w:pPr>
    </w:p>
    <w:p w14:paraId="3CAF7276" w14:textId="77777777" w:rsidR="00F51AF9" w:rsidRPr="00F51AF9" w:rsidRDefault="00F51AF9" w:rsidP="00F51AF9">
      <w:pPr>
        <w:tabs>
          <w:tab w:val="left" w:pos="1985"/>
        </w:tabs>
        <w:ind w:left="4962"/>
        <w:jc w:val="center"/>
        <w:rPr>
          <w:sz w:val="28"/>
          <w:szCs w:val="28"/>
        </w:rPr>
      </w:pPr>
    </w:p>
    <w:p w14:paraId="31C6E8F7" w14:textId="77777777" w:rsidR="00F51AF9" w:rsidRPr="00F51AF9" w:rsidRDefault="00F51AF9" w:rsidP="00F51AF9">
      <w:pPr>
        <w:tabs>
          <w:tab w:val="left" w:pos="1985"/>
        </w:tabs>
        <w:ind w:left="4962"/>
        <w:jc w:val="center"/>
        <w:rPr>
          <w:sz w:val="28"/>
          <w:szCs w:val="28"/>
        </w:rPr>
      </w:pPr>
    </w:p>
    <w:p w14:paraId="36E42C3D" w14:textId="77777777" w:rsidR="00F51AF9" w:rsidRPr="00F51AF9" w:rsidRDefault="00F51AF9" w:rsidP="00F51AF9">
      <w:pPr>
        <w:tabs>
          <w:tab w:val="left" w:pos="1985"/>
        </w:tabs>
        <w:ind w:left="4962"/>
        <w:jc w:val="center"/>
        <w:rPr>
          <w:sz w:val="28"/>
          <w:szCs w:val="28"/>
        </w:rPr>
      </w:pPr>
    </w:p>
    <w:p w14:paraId="6A81F833" w14:textId="77777777" w:rsidR="00F51AF9" w:rsidRPr="00F51AF9" w:rsidRDefault="00F51AF9" w:rsidP="00F51AF9">
      <w:pPr>
        <w:tabs>
          <w:tab w:val="left" w:pos="1985"/>
        </w:tabs>
        <w:ind w:left="4962"/>
        <w:jc w:val="center"/>
        <w:rPr>
          <w:sz w:val="28"/>
          <w:szCs w:val="28"/>
        </w:rPr>
      </w:pPr>
    </w:p>
    <w:p w14:paraId="171BA6C7" w14:textId="77777777" w:rsidR="00F51AF9" w:rsidRPr="00F51AF9" w:rsidRDefault="00F51AF9" w:rsidP="00F51AF9">
      <w:pPr>
        <w:tabs>
          <w:tab w:val="left" w:pos="1985"/>
        </w:tabs>
        <w:ind w:left="4962"/>
        <w:jc w:val="center"/>
        <w:rPr>
          <w:sz w:val="28"/>
          <w:szCs w:val="28"/>
        </w:rPr>
      </w:pPr>
    </w:p>
    <w:p w14:paraId="1AD9E980" w14:textId="77777777" w:rsidR="00F51AF9" w:rsidRPr="00F51AF9" w:rsidRDefault="00F51AF9" w:rsidP="00F51AF9">
      <w:pPr>
        <w:tabs>
          <w:tab w:val="left" w:pos="1985"/>
        </w:tabs>
        <w:ind w:left="4962"/>
        <w:jc w:val="center"/>
        <w:rPr>
          <w:sz w:val="28"/>
          <w:szCs w:val="28"/>
        </w:rPr>
      </w:pPr>
    </w:p>
    <w:p w14:paraId="34DF98BC" w14:textId="77777777" w:rsidR="00F51AF9" w:rsidRPr="00F51AF9" w:rsidRDefault="00F51AF9" w:rsidP="00F51AF9">
      <w:pPr>
        <w:tabs>
          <w:tab w:val="left" w:pos="1985"/>
        </w:tabs>
        <w:ind w:left="4962"/>
        <w:jc w:val="center"/>
        <w:rPr>
          <w:sz w:val="28"/>
          <w:szCs w:val="28"/>
        </w:rPr>
      </w:pPr>
    </w:p>
    <w:p w14:paraId="00F337D9" w14:textId="77777777" w:rsidR="00F51AF9" w:rsidRPr="00F51AF9" w:rsidRDefault="00F51AF9" w:rsidP="00F51AF9">
      <w:pPr>
        <w:tabs>
          <w:tab w:val="left" w:pos="1985"/>
        </w:tabs>
        <w:ind w:left="4962"/>
        <w:jc w:val="center"/>
        <w:rPr>
          <w:sz w:val="28"/>
          <w:szCs w:val="28"/>
        </w:rPr>
      </w:pPr>
    </w:p>
    <w:p w14:paraId="0DB22141" w14:textId="77777777" w:rsidR="00F51AF9" w:rsidRPr="00F51AF9" w:rsidRDefault="00F51AF9" w:rsidP="00F51AF9">
      <w:pPr>
        <w:tabs>
          <w:tab w:val="left" w:pos="1985"/>
        </w:tabs>
        <w:ind w:left="4962"/>
        <w:jc w:val="center"/>
        <w:rPr>
          <w:sz w:val="28"/>
          <w:szCs w:val="28"/>
        </w:rPr>
      </w:pPr>
    </w:p>
    <w:p w14:paraId="05B26E8B" w14:textId="77777777" w:rsidR="00F51AF9" w:rsidRPr="00F51AF9" w:rsidRDefault="00F51AF9" w:rsidP="00F51AF9">
      <w:pPr>
        <w:tabs>
          <w:tab w:val="left" w:pos="1985"/>
        </w:tabs>
        <w:ind w:left="4962"/>
        <w:jc w:val="center"/>
        <w:rPr>
          <w:sz w:val="28"/>
          <w:szCs w:val="28"/>
        </w:rPr>
      </w:pPr>
    </w:p>
    <w:p w14:paraId="294784C1" w14:textId="77777777" w:rsidR="00F51AF9" w:rsidRPr="00F51AF9" w:rsidRDefault="00F51AF9" w:rsidP="00F51AF9">
      <w:pPr>
        <w:tabs>
          <w:tab w:val="left" w:pos="1985"/>
        </w:tabs>
        <w:ind w:left="4962"/>
        <w:jc w:val="center"/>
        <w:rPr>
          <w:sz w:val="28"/>
          <w:szCs w:val="28"/>
        </w:rPr>
      </w:pPr>
    </w:p>
    <w:p w14:paraId="37BCAF6D" w14:textId="77777777" w:rsidR="00F51AF9" w:rsidRPr="00F51AF9" w:rsidRDefault="00F51AF9" w:rsidP="00F51AF9">
      <w:pPr>
        <w:tabs>
          <w:tab w:val="left" w:pos="1985"/>
        </w:tabs>
        <w:ind w:left="4962"/>
        <w:jc w:val="center"/>
        <w:rPr>
          <w:sz w:val="28"/>
          <w:szCs w:val="28"/>
        </w:rPr>
      </w:pPr>
    </w:p>
    <w:p w14:paraId="5CA2B97B" w14:textId="77777777" w:rsidR="00F51AF9" w:rsidRPr="00F51AF9" w:rsidRDefault="00F51AF9" w:rsidP="00F51AF9">
      <w:pPr>
        <w:tabs>
          <w:tab w:val="left" w:pos="1985"/>
        </w:tabs>
        <w:ind w:left="4962"/>
        <w:jc w:val="center"/>
        <w:rPr>
          <w:sz w:val="28"/>
          <w:szCs w:val="28"/>
        </w:rPr>
      </w:pPr>
    </w:p>
    <w:p w14:paraId="69B293C6" w14:textId="77777777" w:rsidR="00F51AF9" w:rsidRPr="00F51AF9" w:rsidRDefault="00F51AF9" w:rsidP="00F51AF9">
      <w:pPr>
        <w:tabs>
          <w:tab w:val="left" w:pos="1985"/>
        </w:tabs>
        <w:ind w:left="4962"/>
        <w:jc w:val="center"/>
        <w:rPr>
          <w:sz w:val="28"/>
          <w:szCs w:val="28"/>
        </w:rPr>
      </w:pPr>
    </w:p>
    <w:p w14:paraId="02DC08F2" w14:textId="77777777" w:rsidR="00F51AF9" w:rsidRPr="00F51AF9" w:rsidRDefault="00F51AF9" w:rsidP="00F51AF9">
      <w:pPr>
        <w:tabs>
          <w:tab w:val="left" w:pos="1985"/>
        </w:tabs>
        <w:ind w:left="4962"/>
        <w:jc w:val="center"/>
        <w:rPr>
          <w:sz w:val="28"/>
          <w:szCs w:val="28"/>
        </w:rPr>
      </w:pPr>
      <w:r w:rsidRPr="00F51AF9">
        <w:rPr>
          <w:sz w:val="28"/>
          <w:szCs w:val="28"/>
        </w:rPr>
        <w:lastRenderedPageBreak/>
        <w:t xml:space="preserve">                                             Таблица № 12</w:t>
      </w:r>
    </w:p>
    <w:p w14:paraId="4E4FE29C" w14:textId="77777777" w:rsidR="00F51AF9" w:rsidRPr="00F51AF9" w:rsidRDefault="00F51AF9" w:rsidP="00F51AF9">
      <w:pPr>
        <w:tabs>
          <w:tab w:val="left" w:pos="1365"/>
        </w:tabs>
        <w:ind w:left="709" w:right="424"/>
        <w:jc w:val="center"/>
        <w:rPr>
          <w:bCs/>
          <w:sz w:val="28"/>
          <w:szCs w:val="28"/>
        </w:rPr>
      </w:pPr>
    </w:p>
    <w:p w14:paraId="69B56B70" w14:textId="77777777" w:rsidR="00F51AF9" w:rsidRPr="00F51AF9" w:rsidRDefault="00F51AF9" w:rsidP="00F51AF9">
      <w:pPr>
        <w:tabs>
          <w:tab w:val="left" w:pos="1365"/>
        </w:tabs>
        <w:ind w:left="709" w:right="424"/>
        <w:jc w:val="center"/>
        <w:rPr>
          <w:bCs/>
          <w:kern w:val="32"/>
          <w:sz w:val="28"/>
          <w:szCs w:val="28"/>
          <w:lang w:eastAsia="en-US"/>
        </w:rPr>
      </w:pPr>
      <w:r w:rsidRPr="00F51AF9">
        <w:rPr>
          <w:bCs/>
          <w:sz w:val="28"/>
          <w:szCs w:val="28"/>
        </w:rPr>
        <w:t>Льготные тарифы*                                                                                                                на горячее водоснабжение</w:t>
      </w:r>
      <w:r w:rsidRPr="00F51AF9">
        <w:rPr>
          <w:bCs/>
          <w:kern w:val="32"/>
          <w:sz w:val="28"/>
          <w:szCs w:val="28"/>
          <w:lang w:eastAsia="en-US"/>
        </w:rPr>
        <w:t xml:space="preserve"> в закрытой системе горячего водоснабжения</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49"/>
        <w:gridCol w:w="1562"/>
        <w:gridCol w:w="1701"/>
        <w:gridCol w:w="1559"/>
        <w:gridCol w:w="1701"/>
      </w:tblGrid>
      <w:tr w:rsidR="00F51AF9" w:rsidRPr="00F51AF9" w14:paraId="5D0A5F8D" w14:textId="77777777" w:rsidTr="00AE6253">
        <w:trPr>
          <w:trHeight w:val="324"/>
        </w:trPr>
        <w:tc>
          <w:tcPr>
            <w:tcW w:w="846" w:type="dxa"/>
            <w:vMerge w:val="restart"/>
            <w:vAlign w:val="center"/>
          </w:tcPr>
          <w:p w14:paraId="6FE7A6B0" w14:textId="77777777" w:rsidR="00F51AF9" w:rsidRPr="00F51AF9" w:rsidRDefault="00F51AF9" w:rsidP="00F51AF9">
            <w:pPr>
              <w:jc w:val="center"/>
              <w:rPr>
                <w:bCs/>
              </w:rPr>
            </w:pPr>
            <w:r w:rsidRPr="00F51AF9">
              <w:rPr>
                <w:bCs/>
              </w:rPr>
              <w:t>№ п/п</w:t>
            </w:r>
          </w:p>
        </w:tc>
        <w:tc>
          <w:tcPr>
            <w:tcW w:w="2549" w:type="dxa"/>
            <w:vMerge w:val="restart"/>
            <w:vAlign w:val="center"/>
          </w:tcPr>
          <w:p w14:paraId="24F2A992" w14:textId="77777777" w:rsidR="00F51AF9" w:rsidRPr="00F51AF9" w:rsidRDefault="00F51AF9" w:rsidP="00F51AF9">
            <w:pPr>
              <w:tabs>
                <w:tab w:val="left" w:pos="0"/>
              </w:tabs>
              <w:jc w:val="center"/>
              <w:rPr>
                <w:bCs/>
              </w:rPr>
            </w:pPr>
            <w:r w:rsidRPr="00F51AF9">
              <w:rPr>
                <w:bCs/>
              </w:rPr>
              <w:t>Наименование регулируемой организации</w:t>
            </w:r>
          </w:p>
        </w:tc>
        <w:tc>
          <w:tcPr>
            <w:tcW w:w="6523" w:type="dxa"/>
            <w:gridSpan w:val="4"/>
            <w:vAlign w:val="center"/>
          </w:tcPr>
          <w:p w14:paraId="0C6014CB" w14:textId="77777777" w:rsidR="00F51AF9" w:rsidRPr="00F51AF9" w:rsidRDefault="00F51AF9" w:rsidP="00F51AF9">
            <w:pPr>
              <w:tabs>
                <w:tab w:val="left" w:pos="0"/>
              </w:tabs>
              <w:jc w:val="center"/>
              <w:rPr>
                <w:bCs/>
              </w:rPr>
            </w:pPr>
            <w:r w:rsidRPr="00F51AF9">
              <w:rPr>
                <w:bCs/>
              </w:rPr>
              <w:t>Льготный тариф</w:t>
            </w:r>
          </w:p>
        </w:tc>
      </w:tr>
      <w:tr w:rsidR="00F51AF9" w:rsidRPr="00F51AF9" w14:paraId="2F02DE5C" w14:textId="77777777" w:rsidTr="00AE6253">
        <w:trPr>
          <w:trHeight w:val="338"/>
        </w:trPr>
        <w:tc>
          <w:tcPr>
            <w:tcW w:w="846" w:type="dxa"/>
            <w:vMerge/>
            <w:vAlign w:val="center"/>
          </w:tcPr>
          <w:p w14:paraId="720079B7" w14:textId="77777777" w:rsidR="00F51AF9" w:rsidRPr="00F51AF9" w:rsidRDefault="00F51AF9" w:rsidP="00F51AF9">
            <w:pPr>
              <w:tabs>
                <w:tab w:val="left" w:pos="0"/>
              </w:tabs>
              <w:jc w:val="center"/>
              <w:rPr>
                <w:bCs/>
              </w:rPr>
            </w:pPr>
          </w:p>
        </w:tc>
        <w:tc>
          <w:tcPr>
            <w:tcW w:w="2549" w:type="dxa"/>
            <w:vMerge/>
            <w:vAlign w:val="center"/>
          </w:tcPr>
          <w:p w14:paraId="174A44FD" w14:textId="77777777" w:rsidR="00F51AF9" w:rsidRPr="00F51AF9" w:rsidRDefault="00F51AF9" w:rsidP="00F51AF9">
            <w:pPr>
              <w:tabs>
                <w:tab w:val="left" w:pos="0"/>
              </w:tabs>
              <w:jc w:val="center"/>
              <w:rPr>
                <w:bCs/>
              </w:rPr>
            </w:pPr>
          </w:p>
        </w:tc>
        <w:tc>
          <w:tcPr>
            <w:tcW w:w="3263" w:type="dxa"/>
            <w:gridSpan w:val="2"/>
            <w:vAlign w:val="center"/>
          </w:tcPr>
          <w:p w14:paraId="174559C8" w14:textId="77777777" w:rsidR="00F51AF9" w:rsidRPr="00F51AF9" w:rsidRDefault="00F51AF9" w:rsidP="00F51AF9">
            <w:pPr>
              <w:tabs>
                <w:tab w:val="left" w:pos="0"/>
              </w:tabs>
              <w:jc w:val="center"/>
              <w:rPr>
                <w:bCs/>
              </w:rPr>
            </w:pPr>
            <w:r w:rsidRPr="00F51AF9">
              <w:rPr>
                <w:bCs/>
              </w:rPr>
              <w:t xml:space="preserve">с 01.01.2022 по 30.06.2022 </w:t>
            </w:r>
          </w:p>
        </w:tc>
        <w:tc>
          <w:tcPr>
            <w:tcW w:w="3260" w:type="dxa"/>
            <w:gridSpan w:val="2"/>
            <w:vAlign w:val="center"/>
          </w:tcPr>
          <w:p w14:paraId="5A920627" w14:textId="77777777" w:rsidR="00F51AF9" w:rsidRPr="00F51AF9" w:rsidRDefault="00F51AF9" w:rsidP="00F51AF9">
            <w:pPr>
              <w:tabs>
                <w:tab w:val="left" w:pos="0"/>
              </w:tabs>
              <w:ind w:right="-100"/>
              <w:jc w:val="center"/>
              <w:rPr>
                <w:bCs/>
              </w:rPr>
            </w:pPr>
            <w:r w:rsidRPr="00F51AF9">
              <w:rPr>
                <w:bCs/>
              </w:rPr>
              <w:t>с 01.07.2022 по 31.12.2022</w:t>
            </w:r>
          </w:p>
        </w:tc>
      </w:tr>
      <w:tr w:rsidR="00F51AF9" w:rsidRPr="00F51AF9" w14:paraId="663AB926" w14:textId="77777777" w:rsidTr="00AE6253">
        <w:trPr>
          <w:trHeight w:val="337"/>
        </w:trPr>
        <w:tc>
          <w:tcPr>
            <w:tcW w:w="846" w:type="dxa"/>
            <w:vMerge/>
            <w:vAlign w:val="center"/>
          </w:tcPr>
          <w:p w14:paraId="1C19413F" w14:textId="77777777" w:rsidR="00F51AF9" w:rsidRPr="00F51AF9" w:rsidRDefault="00F51AF9" w:rsidP="00F51AF9">
            <w:pPr>
              <w:tabs>
                <w:tab w:val="left" w:pos="0"/>
              </w:tabs>
              <w:jc w:val="center"/>
              <w:rPr>
                <w:bCs/>
              </w:rPr>
            </w:pPr>
          </w:p>
        </w:tc>
        <w:tc>
          <w:tcPr>
            <w:tcW w:w="2549" w:type="dxa"/>
            <w:vMerge/>
            <w:vAlign w:val="center"/>
          </w:tcPr>
          <w:p w14:paraId="0FE8CEDA" w14:textId="77777777" w:rsidR="00F51AF9" w:rsidRPr="00F51AF9" w:rsidRDefault="00F51AF9" w:rsidP="00F51AF9">
            <w:pPr>
              <w:tabs>
                <w:tab w:val="left" w:pos="0"/>
              </w:tabs>
              <w:jc w:val="center"/>
              <w:rPr>
                <w:bCs/>
              </w:rPr>
            </w:pPr>
          </w:p>
        </w:tc>
        <w:tc>
          <w:tcPr>
            <w:tcW w:w="1562" w:type="dxa"/>
            <w:vAlign w:val="center"/>
          </w:tcPr>
          <w:p w14:paraId="7154472D" w14:textId="77777777" w:rsidR="00F51AF9" w:rsidRPr="00F51AF9" w:rsidRDefault="00F51AF9" w:rsidP="00F51AF9">
            <w:pPr>
              <w:tabs>
                <w:tab w:val="left" w:pos="0"/>
              </w:tabs>
              <w:jc w:val="center"/>
              <w:rPr>
                <w:bCs/>
              </w:rPr>
            </w:pPr>
            <w:r w:rsidRPr="00F51AF9">
              <w:rPr>
                <w:bCs/>
              </w:rPr>
              <w:t>Компонент на холодную воду, руб/м</w:t>
            </w:r>
            <w:r w:rsidRPr="00F51AF9">
              <w:rPr>
                <w:bCs/>
                <w:vertAlign w:val="superscript"/>
              </w:rPr>
              <w:t>3</w:t>
            </w:r>
          </w:p>
        </w:tc>
        <w:tc>
          <w:tcPr>
            <w:tcW w:w="1701" w:type="dxa"/>
            <w:vAlign w:val="center"/>
          </w:tcPr>
          <w:p w14:paraId="493B7C36" w14:textId="77777777" w:rsidR="00F51AF9" w:rsidRPr="00F51AF9" w:rsidRDefault="00F51AF9" w:rsidP="00F51AF9">
            <w:pPr>
              <w:tabs>
                <w:tab w:val="left" w:pos="0"/>
              </w:tabs>
              <w:jc w:val="center"/>
              <w:rPr>
                <w:bCs/>
              </w:rPr>
            </w:pPr>
            <w:r w:rsidRPr="00F51AF9">
              <w:rPr>
                <w:bCs/>
              </w:rPr>
              <w:t>Компонент на тепловую энергию**, руб/Гкал</w:t>
            </w:r>
          </w:p>
        </w:tc>
        <w:tc>
          <w:tcPr>
            <w:tcW w:w="1559" w:type="dxa"/>
            <w:vAlign w:val="center"/>
          </w:tcPr>
          <w:p w14:paraId="0A190EFE" w14:textId="77777777" w:rsidR="00F51AF9" w:rsidRPr="00F51AF9" w:rsidRDefault="00F51AF9" w:rsidP="00F51AF9">
            <w:pPr>
              <w:tabs>
                <w:tab w:val="left" w:pos="0"/>
              </w:tabs>
              <w:ind w:right="-100"/>
              <w:jc w:val="center"/>
              <w:rPr>
                <w:bCs/>
              </w:rPr>
            </w:pPr>
            <w:r w:rsidRPr="00F51AF9">
              <w:rPr>
                <w:bCs/>
              </w:rPr>
              <w:t>Компонент на холодную воду, руб/м</w:t>
            </w:r>
            <w:r w:rsidRPr="00F51AF9">
              <w:rPr>
                <w:bCs/>
                <w:vertAlign w:val="superscript"/>
              </w:rPr>
              <w:t>3</w:t>
            </w:r>
          </w:p>
        </w:tc>
        <w:tc>
          <w:tcPr>
            <w:tcW w:w="1701" w:type="dxa"/>
            <w:vAlign w:val="center"/>
          </w:tcPr>
          <w:p w14:paraId="7E60E4E9" w14:textId="77777777" w:rsidR="00F51AF9" w:rsidRPr="00F51AF9" w:rsidRDefault="00F51AF9" w:rsidP="00F51AF9">
            <w:pPr>
              <w:tabs>
                <w:tab w:val="left" w:pos="0"/>
              </w:tabs>
              <w:ind w:right="-100"/>
              <w:jc w:val="center"/>
              <w:rPr>
                <w:bCs/>
              </w:rPr>
            </w:pPr>
            <w:r w:rsidRPr="00F51AF9">
              <w:rPr>
                <w:bCs/>
              </w:rPr>
              <w:t>Компонент на тепловую энергию**, руб/Гкал</w:t>
            </w:r>
          </w:p>
        </w:tc>
      </w:tr>
      <w:tr w:rsidR="00F51AF9" w:rsidRPr="00F51AF9" w14:paraId="4AD5E4F1" w14:textId="77777777" w:rsidTr="00AE6253">
        <w:trPr>
          <w:trHeight w:val="114"/>
        </w:trPr>
        <w:tc>
          <w:tcPr>
            <w:tcW w:w="846" w:type="dxa"/>
            <w:vAlign w:val="center"/>
          </w:tcPr>
          <w:p w14:paraId="75DDE668" w14:textId="77777777" w:rsidR="00F51AF9" w:rsidRPr="00F51AF9" w:rsidRDefault="00F51AF9" w:rsidP="00F51AF9">
            <w:pPr>
              <w:tabs>
                <w:tab w:val="left" w:pos="0"/>
              </w:tabs>
              <w:jc w:val="center"/>
              <w:rPr>
                <w:bCs/>
              </w:rPr>
            </w:pPr>
            <w:r w:rsidRPr="00F51AF9">
              <w:rPr>
                <w:bCs/>
              </w:rPr>
              <w:t>1</w:t>
            </w:r>
          </w:p>
        </w:tc>
        <w:tc>
          <w:tcPr>
            <w:tcW w:w="2549" w:type="dxa"/>
          </w:tcPr>
          <w:p w14:paraId="5CDD0A6E" w14:textId="77777777" w:rsidR="00F51AF9" w:rsidRPr="00F51AF9" w:rsidRDefault="00F51AF9" w:rsidP="00F51AF9">
            <w:pPr>
              <w:tabs>
                <w:tab w:val="left" w:pos="0"/>
              </w:tabs>
              <w:jc w:val="center"/>
              <w:rPr>
                <w:bCs/>
              </w:rPr>
            </w:pPr>
            <w:r w:rsidRPr="00F51AF9">
              <w:rPr>
                <w:bCs/>
              </w:rPr>
              <w:t>2</w:t>
            </w:r>
          </w:p>
        </w:tc>
        <w:tc>
          <w:tcPr>
            <w:tcW w:w="1562" w:type="dxa"/>
          </w:tcPr>
          <w:p w14:paraId="26E61878" w14:textId="77777777" w:rsidR="00F51AF9" w:rsidRPr="00F51AF9" w:rsidRDefault="00F51AF9" w:rsidP="00F51AF9">
            <w:pPr>
              <w:tabs>
                <w:tab w:val="left" w:pos="0"/>
              </w:tabs>
              <w:jc w:val="center"/>
              <w:rPr>
                <w:bCs/>
              </w:rPr>
            </w:pPr>
            <w:r w:rsidRPr="00F51AF9">
              <w:rPr>
                <w:bCs/>
              </w:rPr>
              <w:t>3</w:t>
            </w:r>
          </w:p>
        </w:tc>
        <w:tc>
          <w:tcPr>
            <w:tcW w:w="1701" w:type="dxa"/>
          </w:tcPr>
          <w:p w14:paraId="64458CC2" w14:textId="77777777" w:rsidR="00F51AF9" w:rsidRPr="00F51AF9" w:rsidRDefault="00F51AF9" w:rsidP="00F51AF9">
            <w:pPr>
              <w:tabs>
                <w:tab w:val="left" w:pos="0"/>
              </w:tabs>
              <w:jc w:val="center"/>
              <w:rPr>
                <w:bCs/>
              </w:rPr>
            </w:pPr>
            <w:r w:rsidRPr="00F51AF9">
              <w:rPr>
                <w:bCs/>
              </w:rPr>
              <w:t>4</w:t>
            </w:r>
          </w:p>
        </w:tc>
        <w:tc>
          <w:tcPr>
            <w:tcW w:w="1559" w:type="dxa"/>
          </w:tcPr>
          <w:p w14:paraId="5B35CE29" w14:textId="77777777" w:rsidR="00F51AF9" w:rsidRPr="00F51AF9" w:rsidRDefault="00F51AF9" w:rsidP="00F51AF9">
            <w:pPr>
              <w:tabs>
                <w:tab w:val="left" w:pos="0"/>
              </w:tabs>
              <w:jc w:val="center"/>
              <w:rPr>
                <w:bCs/>
              </w:rPr>
            </w:pPr>
            <w:r w:rsidRPr="00F51AF9">
              <w:rPr>
                <w:bCs/>
              </w:rPr>
              <w:t>5</w:t>
            </w:r>
          </w:p>
        </w:tc>
        <w:tc>
          <w:tcPr>
            <w:tcW w:w="1701" w:type="dxa"/>
          </w:tcPr>
          <w:p w14:paraId="3A32D303" w14:textId="77777777" w:rsidR="00F51AF9" w:rsidRPr="00F51AF9" w:rsidRDefault="00F51AF9" w:rsidP="00F51AF9">
            <w:pPr>
              <w:tabs>
                <w:tab w:val="left" w:pos="0"/>
              </w:tabs>
              <w:jc w:val="center"/>
              <w:rPr>
                <w:bCs/>
              </w:rPr>
            </w:pPr>
            <w:r w:rsidRPr="00F51AF9">
              <w:rPr>
                <w:bCs/>
              </w:rPr>
              <w:t>6</w:t>
            </w:r>
          </w:p>
        </w:tc>
      </w:tr>
      <w:tr w:rsidR="00F51AF9" w:rsidRPr="00F51AF9" w14:paraId="147846B3" w14:textId="77777777" w:rsidTr="00AE6253">
        <w:trPr>
          <w:trHeight w:val="455"/>
        </w:trPr>
        <w:tc>
          <w:tcPr>
            <w:tcW w:w="846" w:type="dxa"/>
            <w:vAlign w:val="center"/>
          </w:tcPr>
          <w:p w14:paraId="0ABCDD00" w14:textId="77777777" w:rsidR="00F51AF9" w:rsidRPr="00F51AF9" w:rsidRDefault="00F51AF9" w:rsidP="00F51AF9">
            <w:pPr>
              <w:tabs>
                <w:tab w:val="left" w:pos="0"/>
              </w:tabs>
              <w:jc w:val="center"/>
              <w:rPr>
                <w:bCs/>
              </w:rPr>
            </w:pPr>
            <w:r w:rsidRPr="00F51AF9">
              <w:rPr>
                <w:bCs/>
              </w:rPr>
              <w:t>1.</w:t>
            </w:r>
          </w:p>
        </w:tc>
        <w:tc>
          <w:tcPr>
            <w:tcW w:w="9072" w:type="dxa"/>
            <w:gridSpan w:val="5"/>
            <w:vAlign w:val="center"/>
          </w:tcPr>
          <w:p w14:paraId="0A770E9D" w14:textId="77777777" w:rsidR="00F51AF9" w:rsidRPr="00F51AF9" w:rsidRDefault="00F51AF9" w:rsidP="00F51AF9">
            <w:pPr>
              <w:tabs>
                <w:tab w:val="left" w:pos="0"/>
              </w:tabs>
              <w:rPr>
                <w:bCs/>
              </w:rPr>
            </w:pPr>
            <w:r w:rsidRPr="00F51AF9">
              <w:rPr>
                <w:bCs/>
              </w:rPr>
              <w:t>ОАО «СКЭК», ИНН 4205153492</w:t>
            </w:r>
          </w:p>
        </w:tc>
      </w:tr>
      <w:tr w:rsidR="00F51AF9" w:rsidRPr="00F51AF9" w14:paraId="0B591B9A" w14:textId="77777777" w:rsidTr="00AE6253">
        <w:trPr>
          <w:trHeight w:val="114"/>
        </w:trPr>
        <w:tc>
          <w:tcPr>
            <w:tcW w:w="846" w:type="dxa"/>
            <w:vAlign w:val="center"/>
          </w:tcPr>
          <w:p w14:paraId="653CF434" w14:textId="77777777" w:rsidR="00F51AF9" w:rsidRPr="00F51AF9" w:rsidRDefault="00F51AF9" w:rsidP="00F51AF9">
            <w:pPr>
              <w:tabs>
                <w:tab w:val="left" w:pos="0"/>
              </w:tabs>
              <w:jc w:val="center"/>
              <w:rPr>
                <w:bCs/>
              </w:rPr>
            </w:pPr>
            <w:r w:rsidRPr="00F51AF9">
              <w:rPr>
                <w:bCs/>
              </w:rPr>
              <w:t>1.1.</w:t>
            </w:r>
          </w:p>
        </w:tc>
        <w:tc>
          <w:tcPr>
            <w:tcW w:w="9072" w:type="dxa"/>
            <w:gridSpan w:val="5"/>
          </w:tcPr>
          <w:p w14:paraId="6E714B0D" w14:textId="77777777" w:rsidR="00F51AF9" w:rsidRPr="00F51AF9" w:rsidRDefault="00F51AF9" w:rsidP="00F51AF9">
            <w:pPr>
              <w:tabs>
                <w:tab w:val="left" w:pos="0"/>
              </w:tabs>
              <w:jc w:val="center"/>
              <w:rPr>
                <w:bCs/>
              </w:rPr>
            </w:pPr>
            <w:r w:rsidRPr="00F51AF9">
              <w:rPr>
                <w:bCs/>
              </w:rPr>
              <w:t>С изолированными стояками</w:t>
            </w:r>
          </w:p>
        </w:tc>
      </w:tr>
      <w:tr w:rsidR="00F51AF9" w:rsidRPr="00F51AF9" w14:paraId="5501BDC9" w14:textId="77777777" w:rsidTr="00AE6253">
        <w:trPr>
          <w:trHeight w:val="114"/>
        </w:trPr>
        <w:tc>
          <w:tcPr>
            <w:tcW w:w="846" w:type="dxa"/>
            <w:vAlign w:val="center"/>
          </w:tcPr>
          <w:p w14:paraId="74848961" w14:textId="77777777" w:rsidR="00F51AF9" w:rsidRPr="00F51AF9" w:rsidRDefault="00F51AF9" w:rsidP="00F51AF9">
            <w:pPr>
              <w:tabs>
                <w:tab w:val="left" w:pos="0"/>
              </w:tabs>
              <w:jc w:val="center"/>
              <w:rPr>
                <w:bCs/>
              </w:rPr>
            </w:pPr>
            <w:r w:rsidRPr="00F51AF9">
              <w:rPr>
                <w:bCs/>
              </w:rPr>
              <w:t>1.1.1.</w:t>
            </w:r>
          </w:p>
        </w:tc>
        <w:tc>
          <w:tcPr>
            <w:tcW w:w="2549" w:type="dxa"/>
            <w:vAlign w:val="center"/>
          </w:tcPr>
          <w:p w14:paraId="1B975569" w14:textId="77777777" w:rsidR="00F51AF9" w:rsidRPr="00F51AF9" w:rsidRDefault="00F51AF9" w:rsidP="00F51AF9">
            <w:pPr>
              <w:tabs>
                <w:tab w:val="left" w:pos="0"/>
              </w:tabs>
              <w:rPr>
                <w:bCs/>
              </w:rPr>
            </w:pPr>
            <w:r w:rsidRPr="00F51AF9">
              <w:rPr>
                <w:bCs/>
              </w:rPr>
              <w:t>при наличии полотенцесушителя</w:t>
            </w:r>
          </w:p>
        </w:tc>
        <w:tc>
          <w:tcPr>
            <w:tcW w:w="1562" w:type="dxa"/>
            <w:vAlign w:val="center"/>
          </w:tcPr>
          <w:p w14:paraId="17B46AB3" w14:textId="77777777" w:rsidR="00F51AF9" w:rsidRPr="00F51AF9" w:rsidRDefault="00F51AF9" w:rsidP="00F51AF9">
            <w:pPr>
              <w:tabs>
                <w:tab w:val="left" w:pos="0"/>
              </w:tabs>
              <w:jc w:val="center"/>
              <w:rPr>
                <w:bCs/>
              </w:rPr>
            </w:pPr>
            <w:r w:rsidRPr="00F51AF9">
              <w:rPr>
                <w:bCs/>
              </w:rPr>
              <w:t>45,77</w:t>
            </w:r>
          </w:p>
        </w:tc>
        <w:tc>
          <w:tcPr>
            <w:tcW w:w="1701" w:type="dxa"/>
            <w:vAlign w:val="center"/>
          </w:tcPr>
          <w:p w14:paraId="7F6E086D" w14:textId="77777777" w:rsidR="00F51AF9" w:rsidRPr="00F51AF9" w:rsidRDefault="00F51AF9" w:rsidP="00F51AF9">
            <w:pPr>
              <w:tabs>
                <w:tab w:val="left" w:pos="0"/>
              </w:tabs>
              <w:jc w:val="center"/>
              <w:rPr>
                <w:bCs/>
              </w:rPr>
            </w:pPr>
            <w:r w:rsidRPr="00F51AF9">
              <w:rPr>
                <w:bCs/>
              </w:rPr>
              <w:t>757,17</w:t>
            </w:r>
          </w:p>
        </w:tc>
        <w:tc>
          <w:tcPr>
            <w:tcW w:w="1559" w:type="dxa"/>
            <w:vAlign w:val="center"/>
          </w:tcPr>
          <w:p w14:paraId="3B462EAA" w14:textId="77777777" w:rsidR="00F51AF9" w:rsidRPr="00F51AF9" w:rsidRDefault="00F51AF9" w:rsidP="00F51AF9">
            <w:pPr>
              <w:tabs>
                <w:tab w:val="left" w:pos="0"/>
              </w:tabs>
              <w:jc w:val="center"/>
              <w:rPr>
                <w:bCs/>
              </w:rPr>
            </w:pPr>
            <w:r w:rsidRPr="00F51AF9">
              <w:rPr>
                <w:bCs/>
              </w:rPr>
              <w:t>47,40</w:t>
            </w:r>
          </w:p>
        </w:tc>
        <w:tc>
          <w:tcPr>
            <w:tcW w:w="1701" w:type="dxa"/>
            <w:vAlign w:val="center"/>
          </w:tcPr>
          <w:p w14:paraId="0E790D59" w14:textId="77777777" w:rsidR="00F51AF9" w:rsidRPr="00F51AF9" w:rsidRDefault="00F51AF9" w:rsidP="00F51AF9">
            <w:pPr>
              <w:tabs>
                <w:tab w:val="left" w:pos="0"/>
              </w:tabs>
              <w:jc w:val="center"/>
              <w:rPr>
                <w:bCs/>
              </w:rPr>
            </w:pPr>
            <w:r w:rsidRPr="00F51AF9">
              <w:rPr>
                <w:lang w:eastAsia="en-US"/>
              </w:rPr>
              <w:t xml:space="preserve"> 819,85 </w:t>
            </w:r>
          </w:p>
        </w:tc>
      </w:tr>
      <w:tr w:rsidR="00F51AF9" w:rsidRPr="00F51AF9" w14:paraId="4798C78A" w14:textId="77777777" w:rsidTr="00AE6253">
        <w:trPr>
          <w:trHeight w:val="460"/>
        </w:trPr>
        <w:tc>
          <w:tcPr>
            <w:tcW w:w="846" w:type="dxa"/>
            <w:vAlign w:val="center"/>
          </w:tcPr>
          <w:p w14:paraId="3EDAB989" w14:textId="77777777" w:rsidR="00F51AF9" w:rsidRPr="00F51AF9" w:rsidRDefault="00F51AF9" w:rsidP="00F51AF9">
            <w:pPr>
              <w:tabs>
                <w:tab w:val="left" w:pos="0"/>
              </w:tabs>
              <w:jc w:val="center"/>
              <w:rPr>
                <w:bCs/>
              </w:rPr>
            </w:pPr>
            <w:r w:rsidRPr="00F51AF9">
              <w:rPr>
                <w:bCs/>
              </w:rPr>
              <w:t>1.1.2.</w:t>
            </w:r>
          </w:p>
        </w:tc>
        <w:tc>
          <w:tcPr>
            <w:tcW w:w="2549" w:type="dxa"/>
            <w:vAlign w:val="center"/>
          </w:tcPr>
          <w:p w14:paraId="680C9DBA" w14:textId="77777777" w:rsidR="00F51AF9" w:rsidRPr="00F51AF9" w:rsidRDefault="00F51AF9" w:rsidP="00F51AF9">
            <w:pPr>
              <w:tabs>
                <w:tab w:val="left" w:pos="0"/>
              </w:tabs>
              <w:rPr>
                <w:bCs/>
              </w:rPr>
            </w:pPr>
            <w:r w:rsidRPr="00F51AF9">
              <w:rPr>
                <w:bCs/>
              </w:rPr>
              <w:t>без полотенцесушителя</w:t>
            </w:r>
          </w:p>
        </w:tc>
        <w:tc>
          <w:tcPr>
            <w:tcW w:w="1562" w:type="dxa"/>
            <w:vAlign w:val="center"/>
          </w:tcPr>
          <w:p w14:paraId="470BC40F" w14:textId="77777777" w:rsidR="00F51AF9" w:rsidRPr="00F51AF9" w:rsidRDefault="00F51AF9" w:rsidP="00F51AF9">
            <w:pPr>
              <w:tabs>
                <w:tab w:val="left" w:pos="0"/>
              </w:tabs>
              <w:jc w:val="center"/>
              <w:rPr>
                <w:bCs/>
              </w:rPr>
            </w:pPr>
            <w:r w:rsidRPr="00F51AF9">
              <w:rPr>
                <w:bCs/>
              </w:rPr>
              <w:t>45,77</w:t>
            </w:r>
          </w:p>
        </w:tc>
        <w:tc>
          <w:tcPr>
            <w:tcW w:w="1701" w:type="dxa"/>
            <w:vAlign w:val="center"/>
          </w:tcPr>
          <w:p w14:paraId="296D44F9" w14:textId="77777777" w:rsidR="00F51AF9" w:rsidRPr="00F51AF9" w:rsidRDefault="00F51AF9" w:rsidP="00F51AF9">
            <w:pPr>
              <w:tabs>
                <w:tab w:val="left" w:pos="0"/>
              </w:tabs>
              <w:jc w:val="center"/>
              <w:rPr>
                <w:bCs/>
              </w:rPr>
            </w:pPr>
            <w:r w:rsidRPr="00F51AF9">
              <w:rPr>
                <w:bCs/>
              </w:rPr>
              <w:t>768,47</w:t>
            </w:r>
          </w:p>
        </w:tc>
        <w:tc>
          <w:tcPr>
            <w:tcW w:w="1559" w:type="dxa"/>
            <w:vAlign w:val="center"/>
          </w:tcPr>
          <w:p w14:paraId="5FFBCFE8" w14:textId="77777777" w:rsidR="00F51AF9" w:rsidRPr="00F51AF9" w:rsidRDefault="00F51AF9" w:rsidP="00F51AF9">
            <w:pPr>
              <w:tabs>
                <w:tab w:val="left" w:pos="0"/>
              </w:tabs>
              <w:jc w:val="center"/>
              <w:rPr>
                <w:bCs/>
              </w:rPr>
            </w:pPr>
            <w:r w:rsidRPr="00F51AF9">
              <w:rPr>
                <w:bCs/>
              </w:rPr>
              <w:t>47,40</w:t>
            </w:r>
          </w:p>
        </w:tc>
        <w:tc>
          <w:tcPr>
            <w:tcW w:w="1701" w:type="dxa"/>
            <w:vAlign w:val="center"/>
          </w:tcPr>
          <w:p w14:paraId="5A63F41C" w14:textId="77777777" w:rsidR="00F51AF9" w:rsidRPr="00F51AF9" w:rsidRDefault="00F51AF9" w:rsidP="00F51AF9">
            <w:pPr>
              <w:tabs>
                <w:tab w:val="left" w:pos="0"/>
              </w:tabs>
              <w:jc w:val="center"/>
              <w:rPr>
                <w:bCs/>
              </w:rPr>
            </w:pPr>
            <w:r w:rsidRPr="00F51AF9">
              <w:rPr>
                <w:lang w:eastAsia="en-US"/>
              </w:rPr>
              <w:t xml:space="preserve"> 832,09 </w:t>
            </w:r>
          </w:p>
        </w:tc>
      </w:tr>
      <w:tr w:rsidR="00F51AF9" w:rsidRPr="00F51AF9" w14:paraId="47BE6354" w14:textId="77777777" w:rsidTr="00AE6253">
        <w:trPr>
          <w:trHeight w:val="114"/>
        </w:trPr>
        <w:tc>
          <w:tcPr>
            <w:tcW w:w="846" w:type="dxa"/>
            <w:vAlign w:val="center"/>
          </w:tcPr>
          <w:p w14:paraId="4B2BCC27" w14:textId="77777777" w:rsidR="00F51AF9" w:rsidRPr="00F51AF9" w:rsidRDefault="00F51AF9" w:rsidP="00F51AF9">
            <w:pPr>
              <w:tabs>
                <w:tab w:val="left" w:pos="0"/>
              </w:tabs>
              <w:jc w:val="center"/>
              <w:rPr>
                <w:bCs/>
              </w:rPr>
            </w:pPr>
            <w:r w:rsidRPr="00F51AF9">
              <w:rPr>
                <w:bCs/>
              </w:rPr>
              <w:t>1.2.</w:t>
            </w:r>
          </w:p>
        </w:tc>
        <w:tc>
          <w:tcPr>
            <w:tcW w:w="9072" w:type="dxa"/>
            <w:gridSpan w:val="5"/>
            <w:vAlign w:val="center"/>
          </w:tcPr>
          <w:p w14:paraId="6A43D7E5" w14:textId="77777777" w:rsidR="00F51AF9" w:rsidRPr="00F51AF9" w:rsidRDefault="00F51AF9" w:rsidP="00F51AF9">
            <w:pPr>
              <w:tabs>
                <w:tab w:val="left" w:pos="0"/>
              </w:tabs>
              <w:jc w:val="center"/>
              <w:rPr>
                <w:bCs/>
              </w:rPr>
            </w:pPr>
            <w:r w:rsidRPr="00F51AF9">
              <w:rPr>
                <w:bCs/>
              </w:rPr>
              <w:t>С неизолированными стояками</w:t>
            </w:r>
          </w:p>
        </w:tc>
      </w:tr>
      <w:tr w:rsidR="00F51AF9" w:rsidRPr="00F51AF9" w14:paraId="6865D132" w14:textId="77777777" w:rsidTr="00AE6253">
        <w:trPr>
          <w:trHeight w:val="114"/>
        </w:trPr>
        <w:tc>
          <w:tcPr>
            <w:tcW w:w="846" w:type="dxa"/>
            <w:vAlign w:val="center"/>
          </w:tcPr>
          <w:p w14:paraId="6DF56002" w14:textId="77777777" w:rsidR="00F51AF9" w:rsidRPr="00F51AF9" w:rsidRDefault="00F51AF9" w:rsidP="00F51AF9">
            <w:pPr>
              <w:tabs>
                <w:tab w:val="left" w:pos="0"/>
              </w:tabs>
              <w:jc w:val="center"/>
              <w:rPr>
                <w:bCs/>
              </w:rPr>
            </w:pPr>
            <w:r w:rsidRPr="00F51AF9">
              <w:rPr>
                <w:bCs/>
              </w:rPr>
              <w:t>1.2.1.</w:t>
            </w:r>
          </w:p>
        </w:tc>
        <w:tc>
          <w:tcPr>
            <w:tcW w:w="2549" w:type="dxa"/>
            <w:vAlign w:val="center"/>
          </w:tcPr>
          <w:p w14:paraId="79712C67" w14:textId="77777777" w:rsidR="00F51AF9" w:rsidRPr="00F51AF9" w:rsidRDefault="00F51AF9" w:rsidP="00F51AF9">
            <w:pPr>
              <w:tabs>
                <w:tab w:val="left" w:pos="0"/>
              </w:tabs>
              <w:rPr>
                <w:bCs/>
              </w:rPr>
            </w:pPr>
            <w:r w:rsidRPr="00F51AF9">
              <w:rPr>
                <w:bCs/>
              </w:rPr>
              <w:t>при наличии полотенцесушителя</w:t>
            </w:r>
          </w:p>
        </w:tc>
        <w:tc>
          <w:tcPr>
            <w:tcW w:w="1562" w:type="dxa"/>
            <w:vAlign w:val="center"/>
          </w:tcPr>
          <w:p w14:paraId="05C1590B" w14:textId="77777777" w:rsidR="00F51AF9" w:rsidRPr="00F51AF9" w:rsidRDefault="00F51AF9" w:rsidP="00F51AF9">
            <w:pPr>
              <w:tabs>
                <w:tab w:val="left" w:pos="0"/>
              </w:tabs>
              <w:jc w:val="center"/>
              <w:rPr>
                <w:bCs/>
              </w:rPr>
            </w:pPr>
            <w:r w:rsidRPr="00F51AF9">
              <w:rPr>
                <w:bCs/>
              </w:rPr>
              <w:t>45,77</w:t>
            </w:r>
          </w:p>
        </w:tc>
        <w:tc>
          <w:tcPr>
            <w:tcW w:w="1701" w:type="dxa"/>
            <w:vAlign w:val="center"/>
          </w:tcPr>
          <w:p w14:paraId="6581A494" w14:textId="77777777" w:rsidR="00F51AF9" w:rsidRPr="00F51AF9" w:rsidRDefault="00F51AF9" w:rsidP="00F51AF9">
            <w:pPr>
              <w:tabs>
                <w:tab w:val="left" w:pos="0"/>
              </w:tabs>
              <w:jc w:val="center"/>
              <w:rPr>
                <w:bCs/>
              </w:rPr>
            </w:pPr>
            <w:r w:rsidRPr="00F51AF9">
              <w:rPr>
                <w:bCs/>
              </w:rPr>
              <w:t>710,17</w:t>
            </w:r>
          </w:p>
        </w:tc>
        <w:tc>
          <w:tcPr>
            <w:tcW w:w="1559" w:type="dxa"/>
            <w:vAlign w:val="center"/>
          </w:tcPr>
          <w:p w14:paraId="3993BAB3" w14:textId="77777777" w:rsidR="00F51AF9" w:rsidRPr="00F51AF9" w:rsidRDefault="00F51AF9" w:rsidP="00F51AF9">
            <w:pPr>
              <w:tabs>
                <w:tab w:val="left" w:pos="0"/>
              </w:tabs>
              <w:jc w:val="center"/>
              <w:rPr>
                <w:bCs/>
              </w:rPr>
            </w:pPr>
            <w:r w:rsidRPr="00F51AF9">
              <w:rPr>
                <w:bCs/>
              </w:rPr>
              <w:t>47,40</w:t>
            </w:r>
          </w:p>
        </w:tc>
        <w:tc>
          <w:tcPr>
            <w:tcW w:w="1701" w:type="dxa"/>
            <w:vAlign w:val="center"/>
          </w:tcPr>
          <w:p w14:paraId="736E454F" w14:textId="77777777" w:rsidR="00F51AF9" w:rsidRPr="00F51AF9" w:rsidRDefault="00F51AF9" w:rsidP="00F51AF9">
            <w:pPr>
              <w:tabs>
                <w:tab w:val="left" w:pos="0"/>
              </w:tabs>
              <w:jc w:val="center"/>
              <w:rPr>
                <w:bCs/>
              </w:rPr>
            </w:pPr>
            <w:r w:rsidRPr="00F51AF9">
              <w:rPr>
                <w:lang w:eastAsia="en-US"/>
              </w:rPr>
              <w:t xml:space="preserve"> 768,97 </w:t>
            </w:r>
          </w:p>
        </w:tc>
      </w:tr>
      <w:tr w:rsidR="00F51AF9" w:rsidRPr="00F51AF9" w14:paraId="77CED0CD" w14:textId="77777777" w:rsidTr="00AE6253">
        <w:trPr>
          <w:trHeight w:val="438"/>
        </w:trPr>
        <w:tc>
          <w:tcPr>
            <w:tcW w:w="846" w:type="dxa"/>
            <w:vAlign w:val="center"/>
          </w:tcPr>
          <w:p w14:paraId="251761C7" w14:textId="77777777" w:rsidR="00F51AF9" w:rsidRPr="00F51AF9" w:rsidRDefault="00F51AF9" w:rsidP="00F51AF9">
            <w:pPr>
              <w:tabs>
                <w:tab w:val="left" w:pos="0"/>
              </w:tabs>
              <w:jc w:val="center"/>
              <w:rPr>
                <w:bCs/>
              </w:rPr>
            </w:pPr>
            <w:r w:rsidRPr="00F51AF9">
              <w:rPr>
                <w:bCs/>
              </w:rPr>
              <w:t>1.2.2.</w:t>
            </w:r>
          </w:p>
        </w:tc>
        <w:tc>
          <w:tcPr>
            <w:tcW w:w="2549" w:type="dxa"/>
            <w:vAlign w:val="center"/>
          </w:tcPr>
          <w:p w14:paraId="0D0ED761" w14:textId="77777777" w:rsidR="00F51AF9" w:rsidRPr="00F51AF9" w:rsidRDefault="00F51AF9" w:rsidP="00F51AF9">
            <w:pPr>
              <w:tabs>
                <w:tab w:val="left" w:pos="0"/>
              </w:tabs>
              <w:rPr>
                <w:bCs/>
              </w:rPr>
            </w:pPr>
            <w:r w:rsidRPr="00F51AF9">
              <w:rPr>
                <w:bCs/>
              </w:rPr>
              <w:t>без полотенцесушителя</w:t>
            </w:r>
          </w:p>
        </w:tc>
        <w:tc>
          <w:tcPr>
            <w:tcW w:w="1562" w:type="dxa"/>
            <w:vAlign w:val="center"/>
          </w:tcPr>
          <w:p w14:paraId="0D694DAD" w14:textId="77777777" w:rsidR="00F51AF9" w:rsidRPr="00F51AF9" w:rsidRDefault="00F51AF9" w:rsidP="00F51AF9">
            <w:pPr>
              <w:tabs>
                <w:tab w:val="left" w:pos="0"/>
              </w:tabs>
              <w:jc w:val="center"/>
              <w:rPr>
                <w:bCs/>
              </w:rPr>
            </w:pPr>
            <w:r w:rsidRPr="00F51AF9">
              <w:rPr>
                <w:bCs/>
              </w:rPr>
              <w:t>45,77</w:t>
            </w:r>
          </w:p>
        </w:tc>
        <w:tc>
          <w:tcPr>
            <w:tcW w:w="1701" w:type="dxa"/>
            <w:vAlign w:val="center"/>
          </w:tcPr>
          <w:p w14:paraId="1BD5AA7C" w14:textId="77777777" w:rsidR="00F51AF9" w:rsidRPr="00F51AF9" w:rsidRDefault="00F51AF9" w:rsidP="00F51AF9">
            <w:pPr>
              <w:tabs>
                <w:tab w:val="left" w:pos="0"/>
              </w:tabs>
              <w:jc w:val="center"/>
              <w:rPr>
                <w:bCs/>
              </w:rPr>
            </w:pPr>
            <w:r w:rsidRPr="00F51AF9">
              <w:rPr>
                <w:bCs/>
              </w:rPr>
              <w:t>751,64</w:t>
            </w:r>
          </w:p>
        </w:tc>
        <w:tc>
          <w:tcPr>
            <w:tcW w:w="1559" w:type="dxa"/>
            <w:vAlign w:val="center"/>
          </w:tcPr>
          <w:p w14:paraId="6EFA1935" w14:textId="77777777" w:rsidR="00F51AF9" w:rsidRPr="00F51AF9" w:rsidRDefault="00F51AF9" w:rsidP="00F51AF9">
            <w:pPr>
              <w:tabs>
                <w:tab w:val="left" w:pos="0"/>
              </w:tabs>
              <w:jc w:val="center"/>
              <w:rPr>
                <w:bCs/>
              </w:rPr>
            </w:pPr>
            <w:r w:rsidRPr="00F51AF9">
              <w:rPr>
                <w:bCs/>
              </w:rPr>
              <w:t>47,40</w:t>
            </w:r>
          </w:p>
        </w:tc>
        <w:tc>
          <w:tcPr>
            <w:tcW w:w="1701" w:type="dxa"/>
            <w:vAlign w:val="center"/>
          </w:tcPr>
          <w:p w14:paraId="0BA5EF02" w14:textId="77777777" w:rsidR="00F51AF9" w:rsidRPr="00F51AF9" w:rsidRDefault="00F51AF9" w:rsidP="00F51AF9">
            <w:pPr>
              <w:tabs>
                <w:tab w:val="left" w:pos="0"/>
              </w:tabs>
              <w:jc w:val="center"/>
              <w:rPr>
                <w:bCs/>
              </w:rPr>
            </w:pPr>
            <w:r w:rsidRPr="00F51AF9">
              <w:rPr>
                <w:lang w:eastAsia="en-US"/>
              </w:rPr>
              <w:t xml:space="preserve"> 813,87 </w:t>
            </w:r>
          </w:p>
        </w:tc>
      </w:tr>
    </w:tbl>
    <w:p w14:paraId="542D47B3" w14:textId="77777777" w:rsidR="00F51AF9" w:rsidRPr="00F51AF9" w:rsidRDefault="00F51AF9" w:rsidP="00F51AF9">
      <w:pPr>
        <w:tabs>
          <w:tab w:val="left" w:pos="1365"/>
        </w:tabs>
        <w:jc w:val="center"/>
        <w:rPr>
          <w:sz w:val="28"/>
          <w:szCs w:val="28"/>
        </w:rPr>
      </w:pPr>
      <w:r w:rsidRPr="00F51AF9">
        <w:rPr>
          <w:sz w:val="28"/>
          <w:szCs w:val="28"/>
        </w:rPr>
        <w:t xml:space="preserve">                                                                                                                      </w:t>
      </w:r>
    </w:p>
    <w:p w14:paraId="68248859" w14:textId="77777777" w:rsidR="00F51AF9" w:rsidRPr="00F51AF9" w:rsidRDefault="00F51AF9" w:rsidP="00F51AF9">
      <w:pPr>
        <w:tabs>
          <w:tab w:val="left" w:pos="1365"/>
        </w:tabs>
        <w:spacing w:after="120"/>
        <w:ind w:left="709" w:right="424" w:firstLine="425"/>
        <w:jc w:val="both"/>
        <w:rPr>
          <w:sz w:val="28"/>
          <w:szCs w:val="28"/>
          <w:lang w:eastAsia="en-US"/>
        </w:rPr>
      </w:pPr>
      <w:r w:rsidRPr="00F51AF9">
        <w:rPr>
          <w:sz w:val="28"/>
          <w:szCs w:val="28"/>
          <w:lang w:eastAsia="en-US"/>
        </w:rPr>
        <w:t xml:space="preserve">  * Льготные тарифы установлены с учетом пункта 6 статьи 168 Налогового кодекса Российской Федерации (часть вторая).</w:t>
      </w:r>
    </w:p>
    <w:p w14:paraId="5C8FB4DE" w14:textId="77777777" w:rsidR="00F51AF9" w:rsidRPr="00F51AF9" w:rsidRDefault="00F51AF9" w:rsidP="00F51AF9">
      <w:pPr>
        <w:tabs>
          <w:tab w:val="left" w:pos="1365"/>
        </w:tabs>
        <w:spacing w:after="120"/>
        <w:ind w:left="709" w:right="424" w:firstLine="567"/>
        <w:jc w:val="both"/>
        <w:rPr>
          <w:sz w:val="28"/>
          <w:szCs w:val="28"/>
          <w:lang w:eastAsia="en-US"/>
        </w:rPr>
      </w:pPr>
      <w:r w:rsidRPr="00F51AF9">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01A9021" w14:textId="77777777" w:rsidR="00F51AF9" w:rsidRPr="00F51AF9" w:rsidRDefault="00F51AF9" w:rsidP="00F51AF9">
      <w:pPr>
        <w:tabs>
          <w:tab w:val="left" w:pos="1365"/>
        </w:tabs>
        <w:spacing w:after="120"/>
        <w:ind w:left="709" w:right="424" w:firstLine="567"/>
        <w:jc w:val="both"/>
        <w:rPr>
          <w:sz w:val="28"/>
          <w:szCs w:val="28"/>
          <w:lang w:eastAsia="en-US"/>
        </w:rPr>
      </w:pPr>
    </w:p>
    <w:p w14:paraId="6CF23EE7" w14:textId="77777777" w:rsidR="00F51AF9" w:rsidRPr="00F51AF9" w:rsidRDefault="00F51AF9" w:rsidP="00F51AF9">
      <w:pPr>
        <w:tabs>
          <w:tab w:val="left" w:pos="0"/>
        </w:tabs>
        <w:ind w:right="424"/>
        <w:jc w:val="right"/>
        <w:rPr>
          <w:bCs/>
          <w:sz w:val="28"/>
          <w:szCs w:val="28"/>
        </w:rPr>
      </w:pPr>
    </w:p>
    <w:p w14:paraId="3B62219B" w14:textId="77777777" w:rsidR="00F51AF9" w:rsidRDefault="00F51AF9" w:rsidP="00036EE8">
      <w:pPr>
        <w:tabs>
          <w:tab w:val="left" w:pos="5580"/>
          <w:tab w:val="left" w:pos="9498"/>
        </w:tabs>
        <w:ind w:right="-569" w:firstLine="851"/>
        <w:sectPr w:rsidR="00F51AF9" w:rsidSect="00AE5199">
          <w:pgSz w:w="11906" w:h="16838"/>
          <w:pgMar w:top="1134" w:right="566" w:bottom="1134" w:left="567" w:header="708" w:footer="708" w:gutter="0"/>
          <w:cols w:space="708"/>
          <w:titlePg/>
          <w:docGrid w:linePitch="381"/>
        </w:sectPr>
      </w:pPr>
    </w:p>
    <w:p w14:paraId="3EB009F4" w14:textId="205A82A4" w:rsidR="00F51AF9" w:rsidRPr="001828C5" w:rsidRDefault="00F51AF9" w:rsidP="00F51AF9">
      <w:pPr>
        <w:tabs>
          <w:tab w:val="left" w:pos="5580"/>
          <w:tab w:val="left" w:pos="9498"/>
        </w:tabs>
        <w:ind w:left="-961" w:right="-569" w:firstLine="6631"/>
      </w:pPr>
      <w:r w:rsidRPr="001828C5">
        <w:lastRenderedPageBreak/>
        <w:t xml:space="preserve">Приложение № </w:t>
      </w:r>
      <w:r>
        <w:t xml:space="preserve">186 </w:t>
      </w:r>
      <w:r w:rsidRPr="001828C5">
        <w:t xml:space="preserve">к </w:t>
      </w:r>
      <w:r>
        <w:t xml:space="preserve">протоколу </w:t>
      </w:r>
      <w:r w:rsidRPr="001828C5">
        <w:t>№ 8</w:t>
      </w:r>
      <w:r>
        <w:t>7</w:t>
      </w:r>
    </w:p>
    <w:p w14:paraId="027ABCE5" w14:textId="77777777" w:rsidR="00F51AF9" w:rsidRPr="001828C5" w:rsidRDefault="00F51AF9" w:rsidP="00F51AF9">
      <w:pPr>
        <w:tabs>
          <w:tab w:val="left" w:pos="5580"/>
          <w:tab w:val="left" w:pos="9498"/>
        </w:tabs>
        <w:ind w:left="-961" w:right="-569" w:firstLine="6631"/>
      </w:pPr>
      <w:r w:rsidRPr="001828C5">
        <w:t>заседания правления Региональной</w:t>
      </w:r>
    </w:p>
    <w:p w14:paraId="39AD5C35" w14:textId="77777777" w:rsidR="00F51AF9" w:rsidRPr="001828C5" w:rsidRDefault="00F51AF9" w:rsidP="00F51AF9">
      <w:pPr>
        <w:tabs>
          <w:tab w:val="left" w:pos="5580"/>
          <w:tab w:val="left" w:pos="9498"/>
        </w:tabs>
        <w:ind w:left="-961" w:right="-569" w:firstLine="6631"/>
      </w:pPr>
      <w:r w:rsidRPr="001828C5">
        <w:t>энергетической комиссии</w:t>
      </w:r>
    </w:p>
    <w:p w14:paraId="4AB72DE1" w14:textId="77777777" w:rsidR="00F51AF9" w:rsidRDefault="00F51AF9" w:rsidP="00F51AF9">
      <w:pPr>
        <w:tabs>
          <w:tab w:val="left" w:pos="5580"/>
          <w:tab w:val="left" w:pos="9498"/>
        </w:tabs>
        <w:ind w:left="-961" w:right="-569" w:firstLine="6631"/>
      </w:pPr>
      <w:r w:rsidRPr="001828C5">
        <w:t xml:space="preserve">Кузбасса от </w:t>
      </w:r>
      <w:r>
        <w:t>20</w:t>
      </w:r>
      <w:r w:rsidRPr="001828C5">
        <w:t>.12.2021</w:t>
      </w:r>
    </w:p>
    <w:p w14:paraId="7067EC4C" w14:textId="77777777" w:rsidR="00F51AF9" w:rsidRDefault="00F51AF9" w:rsidP="00F51AF9">
      <w:pPr>
        <w:tabs>
          <w:tab w:val="left" w:pos="5580"/>
          <w:tab w:val="left" w:pos="9498"/>
        </w:tabs>
        <w:ind w:left="-961" w:right="-569" w:firstLine="6631"/>
      </w:pPr>
    </w:p>
    <w:p w14:paraId="4270079A" w14:textId="77777777" w:rsidR="008C2615" w:rsidRPr="008C2615" w:rsidRDefault="008C2615" w:rsidP="008C2615">
      <w:pPr>
        <w:tabs>
          <w:tab w:val="left" w:pos="0"/>
        </w:tabs>
        <w:jc w:val="center"/>
        <w:rPr>
          <w:bCs/>
          <w:sz w:val="28"/>
          <w:szCs w:val="28"/>
        </w:rPr>
      </w:pPr>
      <w:r w:rsidRPr="008C2615">
        <w:rPr>
          <w:bCs/>
          <w:sz w:val="28"/>
          <w:szCs w:val="28"/>
        </w:rPr>
        <w:t>Льготные тарифы*</w:t>
      </w:r>
    </w:p>
    <w:p w14:paraId="5EE08585" w14:textId="77777777" w:rsidR="008C2615" w:rsidRPr="008C2615" w:rsidRDefault="008C2615" w:rsidP="008C2615">
      <w:pPr>
        <w:tabs>
          <w:tab w:val="left" w:pos="0"/>
        </w:tabs>
        <w:jc w:val="center"/>
        <w:rPr>
          <w:bCs/>
          <w:sz w:val="28"/>
          <w:szCs w:val="28"/>
        </w:rPr>
      </w:pPr>
      <w:r w:rsidRPr="008C2615">
        <w:rPr>
          <w:bCs/>
          <w:sz w:val="28"/>
          <w:szCs w:val="28"/>
        </w:rPr>
        <w:t xml:space="preserve">на холодное водоснабжение, водоотведение, горячее водоснабжение                           </w:t>
      </w:r>
      <w:r w:rsidRPr="008C2615">
        <w:rPr>
          <w:bCs/>
          <w:kern w:val="32"/>
          <w:sz w:val="28"/>
          <w:szCs w:val="28"/>
          <w:lang w:eastAsia="en-US"/>
        </w:rPr>
        <w:t xml:space="preserve"> в открытой системе горячего водоснабжения</w:t>
      </w:r>
      <w:r w:rsidRPr="008C2615">
        <w:rPr>
          <w:bCs/>
          <w:sz w:val="28"/>
          <w:szCs w:val="28"/>
        </w:rPr>
        <w:t>, тепловую энергию (мощность), твердое топливо (уголь), сжиженный газ</w:t>
      </w:r>
    </w:p>
    <w:p w14:paraId="666F32B4" w14:textId="77777777" w:rsidR="008C2615" w:rsidRPr="008C2615" w:rsidRDefault="008C2615" w:rsidP="008C2615">
      <w:pPr>
        <w:tabs>
          <w:tab w:val="left" w:pos="0"/>
        </w:tabs>
        <w:jc w:val="center"/>
        <w:rPr>
          <w:bCs/>
          <w:sz w:val="28"/>
          <w:szCs w:val="28"/>
        </w:rPr>
      </w:pPr>
      <w:r w:rsidRPr="008C2615">
        <w:rPr>
          <w:bCs/>
          <w:sz w:val="28"/>
          <w:szCs w:val="28"/>
        </w:rPr>
        <w:t xml:space="preserve">                                                                                                                     </w:t>
      </w: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703"/>
        <w:gridCol w:w="2411"/>
        <w:gridCol w:w="2126"/>
        <w:gridCol w:w="1418"/>
        <w:gridCol w:w="1701"/>
        <w:gridCol w:w="1701"/>
      </w:tblGrid>
      <w:tr w:rsidR="008C2615" w:rsidRPr="008C2615" w14:paraId="5588F1D2" w14:textId="77777777" w:rsidTr="00AE6253">
        <w:trPr>
          <w:trHeight w:val="324"/>
        </w:trPr>
        <w:tc>
          <w:tcPr>
            <w:tcW w:w="703" w:type="dxa"/>
            <w:vMerge w:val="restart"/>
            <w:vAlign w:val="center"/>
          </w:tcPr>
          <w:p w14:paraId="52F9191A" w14:textId="77777777" w:rsidR="008C2615" w:rsidRPr="008C2615" w:rsidRDefault="008C2615" w:rsidP="008C2615">
            <w:pPr>
              <w:jc w:val="center"/>
              <w:rPr>
                <w:bCs/>
              </w:rPr>
            </w:pPr>
            <w:r w:rsidRPr="008C2615">
              <w:rPr>
                <w:bCs/>
              </w:rPr>
              <w:t>№ п/п</w:t>
            </w:r>
          </w:p>
        </w:tc>
        <w:tc>
          <w:tcPr>
            <w:tcW w:w="2411" w:type="dxa"/>
            <w:vMerge w:val="restart"/>
            <w:vAlign w:val="center"/>
          </w:tcPr>
          <w:p w14:paraId="3944E1FF" w14:textId="77777777" w:rsidR="008C2615" w:rsidRPr="008C2615" w:rsidRDefault="008C2615" w:rsidP="008C2615">
            <w:pPr>
              <w:tabs>
                <w:tab w:val="left" w:pos="0"/>
              </w:tabs>
              <w:jc w:val="center"/>
              <w:rPr>
                <w:bCs/>
              </w:rPr>
            </w:pPr>
            <w:r w:rsidRPr="008C2615">
              <w:rPr>
                <w:bCs/>
              </w:rPr>
              <w:t>Наименование регулируемой организации</w:t>
            </w:r>
          </w:p>
        </w:tc>
        <w:tc>
          <w:tcPr>
            <w:tcW w:w="2126" w:type="dxa"/>
            <w:vMerge w:val="restart"/>
            <w:vAlign w:val="center"/>
          </w:tcPr>
          <w:p w14:paraId="229ECE87" w14:textId="77777777" w:rsidR="008C2615" w:rsidRPr="008C2615" w:rsidRDefault="008C2615" w:rsidP="008C2615">
            <w:pPr>
              <w:tabs>
                <w:tab w:val="left" w:pos="0"/>
              </w:tabs>
              <w:jc w:val="center"/>
              <w:rPr>
                <w:bCs/>
              </w:rPr>
            </w:pPr>
            <w:r w:rsidRPr="008C2615">
              <w:rPr>
                <w:bCs/>
              </w:rPr>
              <w:t>Территория оказания услуги</w:t>
            </w:r>
          </w:p>
        </w:tc>
        <w:tc>
          <w:tcPr>
            <w:tcW w:w="1418" w:type="dxa"/>
            <w:vMerge w:val="restart"/>
            <w:vAlign w:val="center"/>
          </w:tcPr>
          <w:p w14:paraId="4165D12F" w14:textId="77777777" w:rsidR="008C2615" w:rsidRPr="008C2615" w:rsidRDefault="008C2615" w:rsidP="008C2615">
            <w:pPr>
              <w:tabs>
                <w:tab w:val="left" w:pos="0"/>
              </w:tabs>
              <w:jc w:val="center"/>
              <w:rPr>
                <w:bCs/>
              </w:rPr>
            </w:pPr>
            <w:r w:rsidRPr="008C2615">
              <w:rPr>
                <w:bCs/>
              </w:rPr>
              <w:t xml:space="preserve">Единицы измерения </w:t>
            </w:r>
          </w:p>
        </w:tc>
        <w:tc>
          <w:tcPr>
            <w:tcW w:w="3402" w:type="dxa"/>
            <w:gridSpan w:val="2"/>
            <w:vAlign w:val="center"/>
          </w:tcPr>
          <w:p w14:paraId="7A16BE21" w14:textId="77777777" w:rsidR="008C2615" w:rsidRPr="008C2615" w:rsidRDefault="008C2615" w:rsidP="008C2615">
            <w:pPr>
              <w:tabs>
                <w:tab w:val="left" w:pos="0"/>
              </w:tabs>
              <w:jc w:val="center"/>
              <w:rPr>
                <w:bCs/>
              </w:rPr>
            </w:pPr>
            <w:r w:rsidRPr="008C2615">
              <w:rPr>
                <w:bCs/>
              </w:rPr>
              <w:t>Льготный тариф</w:t>
            </w:r>
          </w:p>
        </w:tc>
      </w:tr>
      <w:tr w:rsidR="008C2615" w:rsidRPr="008C2615" w14:paraId="12BCEC86" w14:textId="77777777" w:rsidTr="00AE6253">
        <w:trPr>
          <w:trHeight w:val="499"/>
        </w:trPr>
        <w:tc>
          <w:tcPr>
            <w:tcW w:w="703" w:type="dxa"/>
            <w:vMerge/>
            <w:vAlign w:val="center"/>
          </w:tcPr>
          <w:p w14:paraId="01B1EC9F" w14:textId="77777777" w:rsidR="008C2615" w:rsidRPr="008C2615" w:rsidRDefault="008C2615" w:rsidP="008C2615">
            <w:pPr>
              <w:tabs>
                <w:tab w:val="left" w:pos="0"/>
              </w:tabs>
              <w:jc w:val="center"/>
              <w:rPr>
                <w:bCs/>
              </w:rPr>
            </w:pPr>
          </w:p>
        </w:tc>
        <w:tc>
          <w:tcPr>
            <w:tcW w:w="2411" w:type="dxa"/>
            <w:vMerge/>
            <w:vAlign w:val="center"/>
          </w:tcPr>
          <w:p w14:paraId="21CF2F62" w14:textId="77777777" w:rsidR="008C2615" w:rsidRPr="008C2615" w:rsidRDefault="008C2615" w:rsidP="008C2615">
            <w:pPr>
              <w:tabs>
                <w:tab w:val="left" w:pos="0"/>
              </w:tabs>
              <w:jc w:val="center"/>
              <w:rPr>
                <w:bCs/>
              </w:rPr>
            </w:pPr>
          </w:p>
        </w:tc>
        <w:tc>
          <w:tcPr>
            <w:tcW w:w="2126" w:type="dxa"/>
            <w:vMerge/>
            <w:vAlign w:val="center"/>
          </w:tcPr>
          <w:p w14:paraId="24598F1C" w14:textId="77777777" w:rsidR="008C2615" w:rsidRPr="008C2615" w:rsidRDefault="008C2615" w:rsidP="008C2615">
            <w:pPr>
              <w:tabs>
                <w:tab w:val="left" w:pos="0"/>
              </w:tabs>
              <w:jc w:val="center"/>
              <w:rPr>
                <w:bCs/>
              </w:rPr>
            </w:pPr>
          </w:p>
        </w:tc>
        <w:tc>
          <w:tcPr>
            <w:tcW w:w="1418" w:type="dxa"/>
            <w:vMerge/>
            <w:vAlign w:val="center"/>
          </w:tcPr>
          <w:p w14:paraId="1AD3DAC0" w14:textId="77777777" w:rsidR="008C2615" w:rsidRPr="008C2615" w:rsidRDefault="008C2615" w:rsidP="008C2615">
            <w:pPr>
              <w:tabs>
                <w:tab w:val="left" w:pos="0"/>
              </w:tabs>
              <w:jc w:val="center"/>
              <w:rPr>
                <w:bCs/>
              </w:rPr>
            </w:pPr>
          </w:p>
        </w:tc>
        <w:tc>
          <w:tcPr>
            <w:tcW w:w="1701" w:type="dxa"/>
            <w:vAlign w:val="center"/>
          </w:tcPr>
          <w:p w14:paraId="4C7BA65B" w14:textId="77777777" w:rsidR="008C2615" w:rsidRPr="008C2615" w:rsidRDefault="008C2615" w:rsidP="008C2615">
            <w:pPr>
              <w:tabs>
                <w:tab w:val="left" w:pos="0"/>
              </w:tabs>
              <w:jc w:val="center"/>
              <w:rPr>
                <w:bCs/>
              </w:rPr>
            </w:pPr>
            <w:r w:rsidRPr="008C2615">
              <w:rPr>
                <w:bCs/>
              </w:rPr>
              <w:t xml:space="preserve">с 01.01.2022                   по 30.06.2022 </w:t>
            </w:r>
          </w:p>
        </w:tc>
        <w:tc>
          <w:tcPr>
            <w:tcW w:w="1701" w:type="dxa"/>
            <w:vAlign w:val="center"/>
          </w:tcPr>
          <w:p w14:paraId="3EA9CA26" w14:textId="77777777" w:rsidR="008C2615" w:rsidRPr="008C2615" w:rsidRDefault="008C2615" w:rsidP="008C2615">
            <w:pPr>
              <w:tabs>
                <w:tab w:val="left" w:pos="0"/>
              </w:tabs>
              <w:ind w:right="-100"/>
              <w:rPr>
                <w:bCs/>
              </w:rPr>
            </w:pPr>
            <w:r w:rsidRPr="008C2615">
              <w:rPr>
                <w:bCs/>
              </w:rPr>
              <w:t xml:space="preserve">с 01.07.2022                по 31.12.2022 </w:t>
            </w:r>
          </w:p>
        </w:tc>
      </w:tr>
      <w:tr w:rsidR="008C2615" w:rsidRPr="008C2615" w14:paraId="179C23D6" w14:textId="77777777" w:rsidTr="00AE6253">
        <w:trPr>
          <w:trHeight w:val="114"/>
        </w:trPr>
        <w:tc>
          <w:tcPr>
            <w:tcW w:w="703" w:type="dxa"/>
            <w:vAlign w:val="center"/>
          </w:tcPr>
          <w:p w14:paraId="74CA868D" w14:textId="77777777" w:rsidR="008C2615" w:rsidRPr="008C2615" w:rsidRDefault="008C2615" w:rsidP="008C2615">
            <w:pPr>
              <w:tabs>
                <w:tab w:val="left" w:pos="0"/>
              </w:tabs>
              <w:jc w:val="center"/>
              <w:rPr>
                <w:bCs/>
              </w:rPr>
            </w:pPr>
            <w:r w:rsidRPr="008C2615">
              <w:rPr>
                <w:bCs/>
              </w:rPr>
              <w:t>1</w:t>
            </w:r>
          </w:p>
        </w:tc>
        <w:tc>
          <w:tcPr>
            <w:tcW w:w="2411" w:type="dxa"/>
          </w:tcPr>
          <w:p w14:paraId="1898C011" w14:textId="77777777" w:rsidR="008C2615" w:rsidRPr="008C2615" w:rsidRDefault="008C2615" w:rsidP="008C2615">
            <w:pPr>
              <w:tabs>
                <w:tab w:val="left" w:pos="0"/>
              </w:tabs>
              <w:jc w:val="center"/>
              <w:rPr>
                <w:bCs/>
              </w:rPr>
            </w:pPr>
            <w:r w:rsidRPr="008C2615">
              <w:rPr>
                <w:bCs/>
              </w:rPr>
              <w:t>2</w:t>
            </w:r>
          </w:p>
        </w:tc>
        <w:tc>
          <w:tcPr>
            <w:tcW w:w="2126" w:type="dxa"/>
          </w:tcPr>
          <w:p w14:paraId="370D14EF" w14:textId="77777777" w:rsidR="008C2615" w:rsidRPr="008C2615" w:rsidRDefault="008C2615" w:rsidP="008C2615">
            <w:pPr>
              <w:tabs>
                <w:tab w:val="left" w:pos="0"/>
              </w:tabs>
              <w:jc w:val="center"/>
              <w:rPr>
                <w:bCs/>
              </w:rPr>
            </w:pPr>
            <w:r w:rsidRPr="008C2615">
              <w:rPr>
                <w:bCs/>
              </w:rPr>
              <w:t>3</w:t>
            </w:r>
          </w:p>
        </w:tc>
        <w:tc>
          <w:tcPr>
            <w:tcW w:w="1418" w:type="dxa"/>
          </w:tcPr>
          <w:p w14:paraId="0BE8D69D" w14:textId="77777777" w:rsidR="008C2615" w:rsidRPr="008C2615" w:rsidRDefault="008C2615" w:rsidP="008C2615">
            <w:pPr>
              <w:tabs>
                <w:tab w:val="left" w:pos="0"/>
              </w:tabs>
              <w:jc w:val="center"/>
              <w:rPr>
                <w:bCs/>
              </w:rPr>
            </w:pPr>
            <w:r w:rsidRPr="008C2615">
              <w:rPr>
                <w:bCs/>
              </w:rPr>
              <w:t>4</w:t>
            </w:r>
          </w:p>
        </w:tc>
        <w:tc>
          <w:tcPr>
            <w:tcW w:w="1701" w:type="dxa"/>
          </w:tcPr>
          <w:p w14:paraId="7E7E0AF1" w14:textId="77777777" w:rsidR="008C2615" w:rsidRPr="008C2615" w:rsidRDefault="008C2615" w:rsidP="008C2615">
            <w:pPr>
              <w:tabs>
                <w:tab w:val="left" w:pos="0"/>
              </w:tabs>
              <w:jc w:val="center"/>
              <w:rPr>
                <w:bCs/>
              </w:rPr>
            </w:pPr>
            <w:r w:rsidRPr="008C2615">
              <w:rPr>
                <w:bCs/>
              </w:rPr>
              <w:t>5</w:t>
            </w:r>
          </w:p>
        </w:tc>
        <w:tc>
          <w:tcPr>
            <w:tcW w:w="1701" w:type="dxa"/>
          </w:tcPr>
          <w:p w14:paraId="4476AB73" w14:textId="77777777" w:rsidR="008C2615" w:rsidRPr="008C2615" w:rsidRDefault="008C2615" w:rsidP="008C2615">
            <w:pPr>
              <w:tabs>
                <w:tab w:val="left" w:pos="0"/>
              </w:tabs>
              <w:jc w:val="center"/>
              <w:rPr>
                <w:bCs/>
              </w:rPr>
            </w:pPr>
            <w:r w:rsidRPr="008C2615">
              <w:rPr>
                <w:bCs/>
              </w:rPr>
              <w:t>6</w:t>
            </w:r>
          </w:p>
        </w:tc>
      </w:tr>
      <w:tr w:rsidR="008C2615" w:rsidRPr="008C2615" w14:paraId="0C97DB6C" w14:textId="77777777" w:rsidTr="00AE6253">
        <w:trPr>
          <w:trHeight w:val="362"/>
        </w:trPr>
        <w:tc>
          <w:tcPr>
            <w:tcW w:w="10060" w:type="dxa"/>
            <w:gridSpan w:val="6"/>
            <w:vAlign w:val="center"/>
          </w:tcPr>
          <w:p w14:paraId="5C17800A" w14:textId="77777777" w:rsidR="008C2615" w:rsidRPr="008C2615" w:rsidRDefault="008C2615" w:rsidP="008C2615">
            <w:pPr>
              <w:numPr>
                <w:ilvl w:val="0"/>
                <w:numId w:val="8"/>
              </w:numPr>
              <w:tabs>
                <w:tab w:val="left" w:pos="0"/>
              </w:tabs>
              <w:contextualSpacing/>
              <w:jc w:val="center"/>
              <w:rPr>
                <w:bCs/>
              </w:rPr>
            </w:pPr>
            <w:r w:rsidRPr="008C2615">
              <w:rPr>
                <w:bCs/>
              </w:rPr>
              <w:t>Холодное водоснабжение</w:t>
            </w:r>
          </w:p>
        </w:tc>
      </w:tr>
      <w:tr w:rsidR="008C2615" w:rsidRPr="008C2615" w14:paraId="1F20088E" w14:textId="77777777" w:rsidTr="00AE6253">
        <w:trPr>
          <w:trHeight w:val="5520"/>
        </w:trPr>
        <w:tc>
          <w:tcPr>
            <w:tcW w:w="703" w:type="dxa"/>
            <w:vAlign w:val="center"/>
          </w:tcPr>
          <w:p w14:paraId="38C98544" w14:textId="77777777" w:rsidR="008C2615" w:rsidRPr="008C2615" w:rsidRDefault="008C2615" w:rsidP="008C2615">
            <w:pPr>
              <w:tabs>
                <w:tab w:val="left" w:pos="0"/>
              </w:tabs>
              <w:jc w:val="center"/>
              <w:rPr>
                <w:bCs/>
              </w:rPr>
            </w:pPr>
            <w:r w:rsidRPr="008C2615">
              <w:rPr>
                <w:bCs/>
              </w:rPr>
              <w:t>1.1.</w:t>
            </w:r>
          </w:p>
        </w:tc>
        <w:tc>
          <w:tcPr>
            <w:tcW w:w="2411" w:type="dxa"/>
            <w:vAlign w:val="center"/>
          </w:tcPr>
          <w:p w14:paraId="260A6309"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7786283B" w14:textId="77777777" w:rsidR="008C2615" w:rsidRPr="008C2615" w:rsidRDefault="008C2615" w:rsidP="008C2615">
            <w:pPr>
              <w:tabs>
                <w:tab w:val="left" w:pos="0"/>
              </w:tabs>
              <w:jc w:val="center"/>
              <w:rPr>
                <w:bCs/>
              </w:rPr>
            </w:pPr>
            <w:r w:rsidRPr="008C2615">
              <w:rPr>
                <w:bCs/>
              </w:rPr>
              <w:t>п.г.т. Промышленная,           с. Абышево,</w:t>
            </w:r>
          </w:p>
          <w:p w14:paraId="70C26913" w14:textId="77777777" w:rsidR="008C2615" w:rsidRPr="008C2615" w:rsidRDefault="008C2615" w:rsidP="008C2615">
            <w:pPr>
              <w:tabs>
                <w:tab w:val="left" w:pos="0"/>
              </w:tabs>
              <w:jc w:val="center"/>
              <w:rPr>
                <w:bCs/>
              </w:rPr>
            </w:pPr>
            <w:r w:rsidRPr="008C2615">
              <w:rPr>
                <w:bCs/>
              </w:rPr>
              <w:t xml:space="preserve">с. Березово,                           с. Журавлево,                        с. Окунево, </w:t>
            </w:r>
          </w:p>
          <w:p w14:paraId="6D45F1AA" w14:textId="77777777" w:rsidR="008C2615" w:rsidRPr="008C2615" w:rsidRDefault="008C2615" w:rsidP="008C2615">
            <w:pPr>
              <w:tabs>
                <w:tab w:val="left" w:pos="0"/>
              </w:tabs>
              <w:jc w:val="center"/>
              <w:rPr>
                <w:bCs/>
              </w:rPr>
            </w:pPr>
            <w:r w:rsidRPr="008C2615">
              <w:rPr>
                <w:bCs/>
              </w:rPr>
              <w:t>с. Титово,</w:t>
            </w:r>
          </w:p>
          <w:p w14:paraId="2F54F906" w14:textId="77777777" w:rsidR="008C2615" w:rsidRPr="008C2615" w:rsidRDefault="008C2615" w:rsidP="008C2615">
            <w:pPr>
              <w:tabs>
                <w:tab w:val="left" w:pos="0"/>
              </w:tabs>
              <w:jc w:val="center"/>
              <w:rPr>
                <w:bCs/>
              </w:rPr>
            </w:pPr>
            <w:r w:rsidRPr="008C2615">
              <w:rPr>
                <w:bCs/>
              </w:rPr>
              <w:t>р-зд. Новый Исток,</w:t>
            </w:r>
          </w:p>
          <w:p w14:paraId="69E2352B" w14:textId="77777777" w:rsidR="008C2615" w:rsidRPr="008C2615" w:rsidRDefault="008C2615" w:rsidP="008C2615">
            <w:pPr>
              <w:tabs>
                <w:tab w:val="left" w:pos="0"/>
              </w:tabs>
              <w:jc w:val="center"/>
              <w:rPr>
                <w:bCs/>
              </w:rPr>
            </w:pPr>
            <w:r w:rsidRPr="008C2615">
              <w:rPr>
                <w:bCs/>
              </w:rPr>
              <w:t>д. Васьково,</w:t>
            </w:r>
          </w:p>
          <w:p w14:paraId="261E923B" w14:textId="77777777" w:rsidR="008C2615" w:rsidRPr="008C2615" w:rsidRDefault="008C2615" w:rsidP="008C2615">
            <w:pPr>
              <w:tabs>
                <w:tab w:val="left" w:pos="0"/>
              </w:tabs>
              <w:jc w:val="center"/>
              <w:rPr>
                <w:bCs/>
              </w:rPr>
            </w:pPr>
            <w:r w:rsidRPr="008C2615">
              <w:rPr>
                <w:bCs/>
              </w:rPr>
              <w:t>д. Денисовка,</w:t>
            </w:r>
          </w:p>
          <w:p w14:paraId="7DDCB294" w14:textId="77777777" w:rsidR="008C2615" w:rsidRPr="008C2615" w:rsidRDefault="008C2615" w:rsidP="008C2615">
            <w:pPr>
              <w:tabs>
                <w:tab w:val="left" w:pos="0"/>
              </w:tabs>
              <w:jc w:val="center"/>
              <w:rPr>
                <w:bCs/>
              </w:rPr>
            </w:pPr>
            <w:r w:rsidRPr="008C2615">
              <w:rPr>
                <w:bCs/>
              </w:rPr>
              <w:t xml:space="preserve">д. Озерки, </w:t>
            </w:r>
          </w:p>
          <w:p w14:paraId="16BBCD1B" w14:textId="77777777" w:rsidR="008C2615" w:rsidRPr="008C2615" w:rsidRDefault="008C2615" w:rsidP="008C2615">
            <w:pPr>
              <w:tabs>
                <w:tab w:val="left" w:pos="0"/>
              </w:tabs>
              <w:jc w:val="center"/>
              <w:rPr>
                <w:bCs/>
              </w:rPr>
            </w:pPr>
            <w:r w:rsidRPr="008C2615">
              <w:rPr>
                <w:bCs/>
              </w:rPr>
              <w:t>д. Пьяново,                             д. Усть-Каменка,</w:t>
            </w:r>
          </w:p>
          <w:p w14:paraId="3DB849AB" w14:textId="77777777" w:rsidR="008C2615" w:rsidRPr="008C2615" w:rsidRDefault="008C2615" w:rsidP="008C2615">
            <w:pPr>
              <w:tabs>
                <w:tab w:val="left" w:pos="0"/>
              </w:tabs>
              <w:jc w:val="center"/>
              <w:rPr>
                <w:bCs/>
              </w:rPr>
            </w:pPr>
            <w:r w:rsidRPr="008C2615">
              <w:rPr>
                <w:bCs/>
              </w:rPr>
              <w:t>д. Усть-Тарсьма,</w:t>
            </w:r>
          </w:p>
          <w:p w14:paraId="61EEFC30" w14:textId="77777777" w:rsidR="008C2615" w:rsidRPr="008C2615" w:rsidRDefault="008C2615" w:rsidP="008C2615">
            <w:pPr>
              <w:tabs>
                <w:tab w:val="left" w:pos="0"/>
              </w:tabs>
              <w:jc w:val="center"/>
              <w:rPr>
                <w:bCs/>
              </w:rPr>
            </w:pPr>
            <w:r w:rsidRPr="008C2615">
              <w:rPr>
                <w:bCs/>
              </w:rPr>
              <w:t xml:space="preserve">п. 210 км, </w:t>
            </w:r>
          </w:p>
          <w:p w14:paraId="284D99D3" w14:textId="77777777" w:rsidR="008C2615" w:rsidRPr="008C2615" w:rsidRDefault="008C2615" w:rsidP="008C2615">
            <w:pPr>
              <w:tabs>
                <w:tab w:val="left" w:pos="0"/>
              </w:tabs>
              <w:jc w:val="center"/>
              <w:rPr>
                <w:bCs/>
              </w:rPr>
            </w:pPr>
            <w:r w:rsidRPr="008C2615">
              <w:rPr>
                <w:bCs/>
              </w:rPr>
              <w:t>п. ст. Падунская,</w:t>
            </w:r>
          </w:p>
          <w:p w14:paraId="44130C11" w14:textId="77777777" w:rsidR="008C2615" w:rsidRPr="008C2615" w:rsidRDefault="008C2615" w:rsidP="008C2615">
            <w:pPr>
              <w:tabs>
                <w:tab w:val="left" w:pos="0"/>
              </w:tabs>
              <w:jc w:val="center"/>
              <w:rPr>
                <w:bCs/>
              </w:rPr>
            </w:pPr>
            <w:r w:rsidRPr="008C2615">
              <w:rPr>
                <w:bCs/>
              </w:rPr>
              <w:t>п. Ранний,                   п. Тарсьма)</w:t>
            </w:r>
          </w:p>
        </w:tc>
        <w:tc>
          <w:tcPr>
            <w:tcW w:w="1418" w:type="dxa"/>
            <w:vAlign w:val="center"/>
          </w:tcPr>
          <w:p w14:paraId="29C2CEE7"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r w:rsidRPr="008C2615">
              <w:rPr>
                <w:bCs/>
              </w:rPr>
              <w:t xml:space="preserve"> </w:t>
            </w:r>
          </w:p>
        </w:tc>
        <w:tc>
          <w:tcPr>
            <w:tcW w:w="1701" w:type="dxa"/>
            <w:vAlign w:val="center"/>
          </w:tcPr>
          <w:p w14:paraId="31884EE2" w14:textId="77777777" w:rsidR="008C2615" w:rsidRPr="008C2615" w:rsidRDefault="008C2615" w:rsidP="008C2615">
            <w:pPr>
              <w:tabs>
                <w:tab w:val="left" w:pos="0"/>
              </w:tabs>
              <w:jc w:val="center"/>
              <w:rPr>
                <w:bCs/>
              </w:rPr>
            </w:pPr>
            <w:r w:rsidRPr="008C2615">
              <w:rPr>
                <w:bCs/>
              </w:rPr>
              <w:t>21,34</w:t>
            </w:r>
          </w:p>
        </w:tc>
        <w:tc>
          <w:tcPr>
            <w:tcW w:w="1701" w:type="dxa"/>
            <w:vAlign w:val="center"/>
          </w:tcPr>
          <w:p w14:paraId="5546FB35" w14:textId="77777777" w:rsidR="008C2615" w:rsidRPr="008C2615" w:rsidRDefault="008C2615" w:rsidP="008C2615">
            <w:pPr>
              <w:tabs>
                <w:tab w:val="left" w:pos="0"/>
              </w:tabs>
              <w:jc w:val="center"/>
              <w:rPr>
                <w:bCs/>
              </w:rPr>
            </w:pPr>
            <w:r w:rsidRPr="008C2615">
              <w:rPr>
                <w:bCs/>
              </w:rPr>
              <w:t>22,41</w:t>
            </w:r>
          </w:p>
        </w:tc>
      </w:tr>
      <w:tr w:rsidR="008C2615" w:rsidRPr="008C2615" w14:paraId="12432A5B" w14:textId="77777777" w:rsidTr="00AE6253">
        <w:trPr>
          <w:trHeight w:val="1631"/>
        </w:trPr>
        <w:tc>
          <w:tcPr>
            <w:tcW w:w="703" w:type="dxa"/>
            <w:vAlign w:val="center"/>
          </w:tcPr>
          <w:p w14:paraId="2AF5036F" w14:textId="77777777" w:rsidR="008C2615" w:rsidRPr="008C2615" w:rsidRDefault="008C2615" w:rsidP="008C2615">
            <w:pPr>
              <w:tabs>
                <w:tab w:val="left" w:pos="0"/>
              </w:tabs>
              <w:jc w:val="center"/>
              <w:rPr>
                <w:bCs/>
              </w:rPr>
            </w:pPr>
            <w:r w:rsidRPr="008C2615">
              <w:rPr>
                <w:bCs/>
              </w:rPr>
              <w:t>1.2.</w:t>
            </w:r>
          </w:p>
        </w:tc>
        <w:tc>
          <w:tcPr>
            <w:tcW w:w="2411" w:type="dxa"/>
            <w:vAlign w:val="center"/>
          </w:tcPr>
          <w:p w14:paraId="1491769E"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2B805534" w14:textId="77777777" w:rsidR="008C2615" w:rsidRPr="008C2615" w:rsidRDefault="008C2615" w:rsidP="008C2615">
            <w:pPr>
              <w:tabs>
                <w:tab w:val="left" w:pos="0"/>
              </w:tabs>
              <w:jc w:val="center"/>
              <w:rPr>
                <w:bCs/>
              </w:rPr>
            </w:pPr>
            <w:r w:rsidRPr="008C2615">
              <w:rPr>
                <w:bCs/>
              </w:rPr>
              <w:t>с. Ваганово,</w:t>
            </w:r>
          </w:p>
          <w:p w14:paraId="75518281" w14:textId="77777777" w:rsidR="008C2615" w:rsidRPr="008C2615" w:rsidRDefault="008C2615" w:rsidP="008C2615">
            <w:pPr>
              <w:tabs>
                <w:tab w:val="left" w:pos="0"/>
              </w:tabs>
              <w:jc w:val="center"/>
              <w:rPr>
                <w:bCs/>
              </w:rPr>
            </w:pPr>
            <w:r w:rsidRPr="008C2615">
              <w:rPr>
                <w:bCs/>
              </w:rPr>
              <w:t>д. Касимовка,</w:t>
            </w:r>
          </w:p>
          <w:p w14:paraId="53088E2A" w14:textId="77777777" w:rsidR="008C2615" w:rsidRPr="008C2615" w:rsidRDefault="008C2615" w:rsidP="008C2615">
            <w:pPr>
              <w:tabs>
                <w:tab w:val="left" w:pos="0"/>
              </w:tabs>
              <w:jc w:val="center"/>
              <w:rPr>
                <w:bCs/>
              </w:rPr>
            </w:pPr>
            <w:r w:rsidRPr="008C2615">
              <w:rPr>
                <w:bCs/>
              </w:rPr>
              <w:t>д. Прогресс</w:t>
            </w:r>
          </w:p>
        </w:tc>
        <w:tc>
          <w:tcPr>
            <w:tcW w:w="1418" w:type="dxa"/>
            <w:vAlign w:val="center"/>
          </w:tcPr>
          <w:p w14:paraId="0A42D27A"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p>
        </w:tc>
        <w:tc>
          <w:tcPr>
            <w:tcW w:w="1701" w:type="dxa"/>
            <w:vAlign w:val="center"/>
          </w:tcPr>
          <w:p w14:paraId="40915768" w14:textId="77777777" w:rsidR="008C2615" w:rsidRPr="008C2615" w:rsidRDefault="008C2615" w:rsidP="008C2615">
            <w:pPr>
              <w:tabs>
                <w:tab w:val="left" w:pos="0"/>
              </w:tabs>
              <w:jc w:val="center"/>
              <w:rPr>
                <w:bCs/>
              </w:rPr>
            </w:pPr>
            <w:r w:rsidRPr="008C2615">
              <w:rPr>
                <w:bCs/>
              </w:rPr>
              <w:t>15,80</w:t>
            </w:r>
          </w:p>
        </w:tc>
        <w:tc>
          <w:tcPr>
            <w:tcW w:w="1701" w:type="dxa"/>
            <w:vAlign w:val="center"/>
          </w:tcPr>
          <w:p w14:paraId="22D2F664" w14:textId="77777777" w:rsidR="008C2615" w:rsidRPr="008C2615" w:rsidRDefault="008C2615" w:rsidP="008C2615">
            <w:pPr>
              <w:tabs>
                <w:tab w:val="left" w:pos="0"/>
              </w:tabs>
              <w:jc w:val="center"/>
              <w:rPr>
                <w:bCs/>
              </w:rPr>
            </w:pPr>
            <w:r w:rsidRPr="008C2615">
              <w:rPr>
                <w:bCs/>
              </w:rPr>
              <w:t>16,80</w:t>
            </w:r>
          </w:p>
        </w:tc>
      </w:tr>
      <w:tr w:rsidR="008C2615" w:rsidRPr="008C2615" w14:paraId="40D9001D" w14:textId="77777777" w:rsidTr="00AE6253">
        <w:trPr>
          <w:trHeight w:val="324"/>
        </w:trPr>
        <w:tc>
          <w:tcPr>
            <w:tcW w:w="703" w:type="dxa"/>
            <w:vAlign w:val="center"/>
          </w:tcPr>
          <w:p w14:paraId="35BC983C" w14:textId="77777777" w:rsidR="008C2615" w:rsidRPr="008C2615" w:rsidRDefault="008C2615" w:rsidP="008C2615">
            <w:pPr>
              <w:tabs>
                <w:tab w:val="left" w:pos="0"/>
              </w:tabs>
              <w:jc w:val="center"/>
              <w:rPr>
                <w:bCs/>
              </w:rPr>
            </w:pPr>
            <w:r w:rsidRPr="008C2615">
              <w:rPr>
                <w:bCs/>
              </w:rPr>
              <w:t>1.3.</w:t>
            </w:r>
          </w:p>
        </w:tc>
        <w:tc>
          <w:tcPr>
            <w:tcW w:w="2411" w:type="dxa"/>
            <w:vAlign w:val="center"/>
          </w:tcPr>
          <w:p w14:paraId="1F2911F6"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p w14:paraId="05A2CDE2" w14:textId="77777777" w:rsidR="008C2615" w:rsidRPr="008C2615" w:rsidRDefault="008C2615" w:rsidP="008C2615">
            <w:pPr>
              <w:tabs>
                <w:tab w:val="left" w:pos="0"/>
              </w:tabs>
              <w:rPr>
                <w:bCs/>
              </w:rPr>
            </w:pPr>
          </w:p>
        </w:tc>
        <w:tc>
          <w:tcPr>
            <w:tcW w:w="2126" w:type="dxa"/>
            <w:vAlign w:val="center"/>
          </w:tcPr>
          <w:p w14:paraId="51C0FD77" w14:textId="77777777" w:rsidR="008C2615" w:rsidRPr="008C2615" w:rsidRDefault="008C2615" w:rsidP="008C2615">
            <w:pPr>
              <w:tabs>
                <w:tab w:val="left" w:pos="0"/>
              </w:tabs>
              <w:jc w:val="center"/>
              <w:rPr>
                <w:bCs/>
              </w:rPr>
            </w:pPr>
            <w:r w:rsidRPr="008C2615">
              <w:rPr>
                <w:bCs/>
              </w:rPr>
              <w:t>д. Калинкино,</w:t>
            </w:r>
          </w:p>
          <w:p w14:paraId="73C89811" w14:textId="77777777" w:rsidR="008C2615" w:rsidRPr="008C2615" w:rsidRDefault="008C2615" w:rsidP="008C2615">
            <w:pPr>
              <w:tabs>
                <w:tab w:val="left" w:pos="0"/>
              </w:tabs>
              <w:jc w:val="center"/>
              <w:rPr>
                <w:bCs/>
              </w:rPr>
            </w:pPr>
            <w:r w:rsidRPr="008C2615">
              <w:rPr>
                <w:bCs/>
              </w:rPr>
              <w:t>д. Портнягино,</w:t>
            </w:r>
          </w:p>
          <w:p w14:paraId="717EBC35" w14:textId="77777777" w:rsidR="008C2615" w:rsidRPr="008C2615" w:rsidRDefault="008C2615" w:rsidP="008C2615">
            <w:pPr>
              <w:tabs>
                <w:tab w:val="left" w:pos="0"/>
              </w:tabs>
              <w:jc w:val="center"/>
              <w:rPr>
                <w:bCs/>
              </w:rPr>
            </w:pPr>
            <w:r w:rsidRPr="008C2615">
              <w:rPr>
                <w:bCs/>
              </w:rPr>
              <w:t>д. Ушаково,                          п. Октябрьский</w:t>
            </w:r>
          </w:p>
        </w:tc>
        <w:tc>
          <w:tcPr>
            <w:tcW w:w="1418" w:type="dxa"/>
            <w:vAlign w:val="center"/>
          </w:tcPr>
          <w:p w14:paraId="26073D29"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p>
        </w:tc>
        <w:tc>
          <w:tcPr>
            <w:tcW w:w="1701" w:type="dxa"/>
            <w:vAlign w:val="center"/>
          </w:tcPr>
          <w:p w14:paraId="7EC203C4" w14:textId="77777777" w:rsidR="008C2615" w:rsidRPr="008C2615" w:rsidRDefault="008C2615" w:rsidP="008C2615">
            <w:pPr>
              <w:tabs>
                <w:tab w:val="left" w:pos="0"/>
              </w:tabs>
              <w:jc w:val="center"/>
              <w:rPr>
                <w:bCs/>
              </w:rPr>
            </w:pPr>
            <w:r w:rsidRPr="008C2615">
              <w:rPr>
                <w:bCs/>
              </w:rPr>
              <w:t>20,35</w:t>
            </w:r>
          </w:p>
        </w:tc>
        <w:tc>
          <w:tcPr>
            <w:tcW w:w="1701" w:type="dxa"/>
            <w:vAlign w:val="center"/>
          </w:tcPr>
          <w:p w14:paraId="7417670B" w14:textId="77777777" w:rsidR="008C2615" w:rsidRPr="008C2615" w:rsidRDefault="008C2615" w:rsidP="008C2615">
            <w:pPr>
              <w:tabs>
                <w:tab w:val="left" w:pos="0"/>
              </w:tabs>
              <w:jc w:val="center"/>
              <w:rPr>
                <w:bCs/>
              </w:rPr>
            </w:pPr>
            <w:r w:rsidRPr="008C2615">
              <w:rPr>
                <w:bCs/>
              </w:rPr>
              <w:t>21,50</w:t>
            </w:r>
          </w:p>
        </w:tc>
      </w:tr>
      <w:tr w:rsidR="008C2615" w:rsidRPr="008C2615" w14:paraId="0DAC116E" w14:textId="77777777" w:rsidTr="00AE6253">
        <w:trPr>
          <w:trHeight w:val="70"/>
        </w:trPr>
        <w:tc>
          <w:tcPr>
            <w:tcW w:w="703" w:type="dxa"/>
            <w:vAlign w:val="center"/>
          </w:tcPr>
          <w:p w14:paraId="5FE640C2" w14:textId="77777777" w:rsidR="008C2615" w:rsidRPr="008C2615" w:rsidRDefault="008C2615" w:rsidP="008C2615">
            <w:pPr>
              <w:tabs>
                <w:tab w:val="left" w:pos="0"/>
              </w:tabs>
              <w:jc w:val="center"/>
              <w:rPr>
                <w:bCs/>
              </w:rPr>
            </w:pPr>
            <w:r w:rsidRPr="008C2615">
              <w:rPr>
                <w:bCs/>
              </w:rPr>
              <w:t>1</w:t>
            </w:r>
          </w:p>
        </w:tc>
        <w:tc>
          <w:tcPr>
            <w:tcW w:w="2411" w:type="dxa"/>
            <w:vAlign w:val="center"/>
          </w:tcPr>
          <w:p w14:paraId="1F4F45B8" w14:textId="77777777" w:rsidR="008C2615" w:rsidRPr="008C2615" w:rsidRDefault="008C2615" w:rsidP="008C2615">
            <w:pPr>
              <w:tabs>
                <w:tab w:val="left" w:pos="0"/>
              </w:tabs>
              <w:jc w:val="center"/>
              <w:rPr>
                <w:bCs/>
              </w:rPr>
            </w:pPr>
            <w:r w:rsidRPr="008C2615">
              <w:rPr>
                <w:bCs/>
              </w:rPr>
              <w:t>2</w:t>
            </w:r>
          </w:p>
        </w:tc>
        <w:tc>
          <w:tcPr>
            <w:tcW w:w="2126" w:type="dxa"/>
            <w:vAlign w:val="center"/>
          </w:tcPr>
          <w:p w14:paraId="3F326542" w14:textId="77777777" w:rsidR="008C2615" w:rsidRPr="008C2615" w:rsidRDefault="008C2615" w:rsidP="008C2615">
            <w:pPr>
              <w:tabs>
                <w:tab w:val="left" w:pos="0"/>
              </w:tabs>
              <w:jc w:val="center"/>
              <w:rPr>
                <w:bCs/>
              </w:rPr>
            </w:pPr>
            <w:r w:rsidRPr="008C2615">
              <w:rPr>
                <w:bCs/>
              </w:rPr>
              <w:t>3</w:t>
            </w:r>
          </w:p>
        </w:tc>
        <w:tc>
          <w:tcPr>
            <w:tcW w:w="1418" w:type="dxa"/>
            <w:vAlign w:val="center"/>
          </w:tcPr>
          <w:p w14:paraId="0B635E69" w14:textId="77777777" w:rsidR="008C2615" w:rsidRPr="008C2615" w:rsidRDefault="008C2615" w:rsidP="008C2615">
            <w:pPr>
              <w:tabs>
                <w:tab w:val="left" w:pos="0"/>
              </w:tabs>
              <w:jc w:val="center"/>
              <w:rPr>
                <w:bCs/>
              </w:rPr>
            </w:pPr>
            <w:r w:rsidRPr="008C2615">
              <w:rPr>
                <w:bCs/>
              </w:rPr>
              <w:t>4</w:t>
            </w:r>
          </w:p>
        </w:tc>
        <w:tc>
          <w:tcPr>
            <w:tcW w:w="1701" w:type="dxa"/>
            <w:vAlign w:val="center"/>
          </w:tcPr>
          <w:p w14:paraId="7E2995EB" w14:textId="77777777" w:rsidR="008C2615" w:rsidRPr="008C2615" w:rsidRDefault="008C2615" w:rsidP="008C2615">
            <w:pPr>
              <w:tabs>
                <w:tab w:val="left" w:pos="0"/>
              </w:tabs>
              <w:jc w:val="center"/>
              <w:rPr>
                <w:bCs/>
              </w:rPr>
            </w:pPr>
            <w:r w:rsidRPr="008C2615">
              <w:rPr>
                <w:bCs/>
              </w:rPr>
              <w:t>5</w:t>
            </w:r>
          </w:p>
        </w:tc>
        <w:tc>
          <w:tcPr>
            <w:tcW w:w="1701" w:type="dxa"/>
            <w:vAlign w:val="center"/>
          </w:tcPr>
          <w:p w14:paraId="1C6945EB" w14:textId="77777777" w:rsidR="008C2615" w:rsidRPr="008C2615" w:rsidRDefault="008C2615" w:rsidP="008C2615">
            <w:pPr>
              <w:tabs>
                <w:tab w:val="left" w:pos="0"/>
              </w:tabs>
              <w:jc w:val="center"/>
              <w:rPr>
                <w:bCs/>
              </w:rPr>
            </w:pPr>
            <w:r w:rsidRPr="008C2615">
              <w:rPr>
                <w:bCs/>
              </w:rPr>
              <w:t>6</w:t>
            </w:r>
          </w:p>
        </w:tc>
      </w:tr>
      <w:tr w:rsidR="008C2615" w:rsidRPr="008C2615" w14:paraId="07D05073" w14:textId="77777777" w:rsidTr="00AE6253">
        <w:trPr>
          <w:trHeight w:val="2545"/>
        </w:trPr>
        <w:tc>
          <w:tcPr>
            <w:tcW w:w="703" w:type="dxa"/>
            <w:vAlign w:val="center"/>
          </w:tcPr>
          <w:p w14:paraId="1D256043" w14:textId="77777777" w:rsidR="008C2615" w:rsidRPr="008C2615" w:rsidRDefault="008C2615" w:rsidP="008C2615">
            <w:pPr>
              <w:tabs>
                <w:tab w:val="left" w:pos="0"/>
              </w:tabs>
              <w:jc w:val="center"/>
              <w:rPr>
                <w:bCs/>
              </w:rPr>
            </w:pPr>
            <w:r w:rsidRPr="008C2615">
              <w:rPr>
                <w:bCs/>
              </w:rPr>
              <w:lastRenderedPageBreak/>
              <w:t>1.4.</w:t>
            </w:r>
          </w:p>
        </w:tc>
        <w:tc>
          <w:tcPr>
            <w:tcW w:w="2411" w:type="dxa"/>
            <w:vAlign w:val="center"/>
          </w:tcPr>
          <w:p w14:paraId="3DEA9FC4"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6CFFE93C" w14:textId="77777777" w:rsidR="008C2615" w:rsidRPr="008C2615" w:rsidRDefault="008C2615" w:rsidP="008C2615">
            <w:pPr>
              <w:tabs>
                <w:tab w:val="left" w:pos="0"/>
              </w:tabs>
              <w:jc w:val="center"/>
              <w:rPr>
                <w:bCs/>
              </w:rPr>
            </w:pPr>
            <w:r w:rsidRPr="008C2615">
              <w:rPr>
                <w:bCs/>
              </w:rPr>
              <w:t>с. Лебеди,</w:t>
            </w:r>
          </w:p>
          <w:p w14:paraId="30A38421" w14:textId="77777777" w:rsidR="008C2615" w:rsidRPr="008C2615" w:rsidRDefault="008C2615" w:rsidP="008C2615">
            <w:pPr>
              <w:tabs>
                <w:tab w:val="left" w:pos="0"/>
              </w:tabs>
              <w:jc w:val="center"/>
              <w:rPr>
                <w:bCs/>
              </w:rPr>
            </w:pPr>
            <w:r w:rsidRPr="008C2615">
              <w:rPr>
                <w:bCs/>
              </w:rPr>
              <w:t>д. Корбелкино,</w:t>
            </w:r>
          </w:p>
          <w:p w14:paraId="0C10BE08" w14:textId="77777777" w:rsidR="008C2615" w:rsidRPr="008C2615" w:rsidRDefault="008C2615" w:rsidP="008C2615">
            <w:pPr>
              <w:tabs>
                <w:tab w:val="left" w:pos="0"/>
              </w:tabs>
              <w:jc w:val="center"/>
              <w:rPr>
                <w:bCs/>
              </w:rPr>
            </w:pPr>
            <w:r w:rsidRPr="008C2615">
              <w:rPr>
                <w:bCs/>
              </w:rPr>
              <w:t>д. Подкопенная,</w:t>
            </w:r>
          </w:p>
          <w:p w14:paraId="7956FCCA" w14:textId="77777777" w:rsidR="008C2615" w:rsidRPr="008C2615" w:rsidRDefault="008C2615" w:rsidP="008C2615">
            <w:pPr>
              <w:tabs>
                <w:tab w:val="left" w:pos="0"/>
              </w:tabs>
              <w:jc w:val="center"/>
              <w:rPr>
                <w:bCs/>
              </w:rPr>
            </w:pPr>
            <w:r w:rsidRPr="008C2615">
              <w:rPr>
                <w:bCs/>
              </w:rPr>
              <w:t>д. Пор-Искитим,</w:t>
            </w:r>
          </w:p>
          <w:p w14:paraId="192CC0F4" w14:textId="77777777" w:rsidR="008C2615" w:rsidRPr="008C2615" w:rsidRDefault="008C2615" w:rsidP="008C2615">
            <w:pPr>
              <w:tabs>
                <w:tab w:val="left" w:pos="0"/>
              </w:tabs>
              <w:jc w:val="center"/>
              <w:rPr>
                <w:bCs/>
              </w:rPr>
            </w:pPr>
            <w:r w:rsidRPr="008C2615">
              <w:rPr>
                <w:bCs/>
              </w:rPr>
              <w:t>д. Уфимцево</w:t>
            </w:r>
          </w:p>
        </w:tc>
        <w:tc>
          <w:tcPr>
            <w:tcW w:w="1418" w:type="dxa"/>
            <w:vAlign w:val="center"/>
          </w:tcPr>
          <w:p w14:paraId="64F315F3"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p>
        </w:tc>
        <w:tc>
          <w:tcPr>
            <w:tcW w:w="1701" w:type="dxa"/>
            <w:vAlign w:val="center"/>
          </w:tcPr>
          <w:p w14:paraId="5C9DE5CA" w14:textId="77777777" w:rsidR="008C2615" w:rsidRPr="008C2615" w:rsidRDefault="008C2615" w:rsidP="008C2615">
            <w:pPr>
              <w:tabs>
                <w:tab w:val="left" w:pos="0"/>
              </w:tabs>
              <w:jc w:val="center"/>
              <w:rPr>
                <w:bCs/>
              </w:rPr>
            </w:pPr>
            <w:r w:rsidRPr="008C2615">
              <w:rPr>
                <w:bCs/>
              </w:rPr>
              <w:t>21,17</w:t>
            </w:r>
          </w:p>
        </w:tc>
        <w:tc>
          <w:tcPr>
            <w:tcW w:w="1701" w:type="dxa"/>
            <w:vAlign w:val="center"/>
          </w:tcPr>
          <w:p w14:paraId="30856068" w14:textId="77777777" w:rsidR="008C2615" w:rsidRPr="008C2615" w:rsidRDefault="008C2615" w:rsidP="008C2615">
            <w:pPr>
              <w:tabs>
                <w:tab w:val="left" w:pos="0"/>
              </w:tabs>
              <w:jc w:val="center"/>
              <w:rPr>
                <w:bCs/>
              </w:rPr>
            </w:pPr>
            <w:r w:rsidRPr="008C2615">
              <w:rPr>
                <w:bCs/>
              </w:rPr>
              <w:t>21,50</w:t>
            </w:r>
          </w:p>
        </w:tc>
      </w:tr>
      <w:tr w:rsidR="008C2615" w:rsidRPr="008C2615" w14:paraId="2BE5B8CF" w14:textId="77777777" w:rsidTr="00AE6253">
        <w:trPr>
          <w:trHeight w:val="3529"/>
        </w:trPr>
        <w:tc>
          <w:tcPr>
            <w:tcW w:w="703" w:type="dxa"/>
            <w:vAlign w:val="center"/>
          </w:tcPr>
          <w:p w14:paraId="5DAAF702" w14:textId="77777777" w:rsidR="008C2615" w:rsidRPr="008C2615" w:rsidRDefault="008C2615" w:rsidP="008C2615">
            <w:pPr>
              <w:tabs>
                <w:tab w:val="left" w:pos="0"/>
              </w:tabs>
              <w:jc w:val="center"/>
              <w:rPr>
                <w:bCs/>
              </w:rPr>
            </w:pPr>
            <w:r w:rsidRPr="008C2615">
              <w:rPr>
                <w:bCs/>
              </w:rPr>
              <w:t>1.5.</w:t>
            </w:r>
          </w:p>
        </w:tc>
        <w:tc>
          <w:tcPr>
            <w:tcW w:w="2411" w:type="dxa"/>
            <w:vAlign w:val="center"/>
          </w:tcPr>
          <w:p w14:paraId="02D30084"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73C773EF" w14:textId="77777777" w:rsidR="008C2615" w:rsidRPr="008C2615" w:rsidRDefault="008C2615" w:rsidP="008C2615">
            <w:pPr>
              <w:tabs>
                <w:tab w:val="left" w:pos="0"/>
              </w:tabs>
              <w:jc w:val="center"/>
              <w:rPr>
                <w:bCs/>
              </w:rPr>
            </w:pPr>
            <w:r w:rsidRPr="008C2615">
              <w:rPr>
                <w:bCs/>
              </w:rPr>
              <w:t>д. Колычево,</w:t>
            </w:r>
          </w:p>
          <w:p w14:paraId="45B78991" w14:textId="77777777" w:rsidR="008C2615" w:rsidRPr="008C2615" w:rsidRDefault="008C2615" w:rsidP="008C2615">
            <w:pPr>
              <w:tabs>
                <w:tab w:val="left" w:pos="0"/>
              </w:tabs>
              <w:jc w:val="center"/>
              <w:rPr>
                <w:bCs/>
              </w:rPr>
            </w:pPr>
            <w:r w:rsidRPr="008C2615">
              <w:rPr>
                <w:bCs/>
              </w:rPr>
              <w:t>д. Плотниково,</w:t>
            </w:r>
          </w:p>
          <w:p w14:paraId="2D256641" w14:textId="77777777" w:rsidR="008C2615" w:rsidRPr="008C2615" w:rsidRDefault="008C2615" w:rsidP="008C2615">
            <w:pPr>
              <w:tabs>
                <w:tab w:val="left" w:pos="0"/>
              </w:tabs>
              <w:jc w:val="center"/>
              <w:rPr>
                <w:bCs/>
              </w:rPr>
            </w:pPr>
            <w:r w:rsidRPr="008C2615">
              <w:rPr>
                <w:bCs/>
              </w:rPr>
              <w:t>д. Сыромолотная, п. Плотниково,</w:t>
            </w:r>
          </w:p>
          <w:p w14:paraId="0ED098A5" w14:textId="77777777" w:rsidR="008C2615" w:rsidRPr="008C2615" w:rsidRDefault="008C2615" w:rsidP="008C2615">
            <w:pPr>
              <w:tabs>
                <w:tab w:val="left" w:pos="0"/>
              </w:tabs>
              <w:jc w:val="center"/>
              <w:rPr>
                <w:bCs/>
              </w:rPr>
            </w:pPr>
            <w:r w:rsidRPr="008C2615">
              <w:rPr>
                <w:bCs/>
              </w:rPr>
              <w:t>п. Брянский               (157 км),</w:t>
            </w:r>
          </w:p>
          <w:p w14:paraId="737C9AED" w14:textId="77777777" w:rsidR="008C2615" w:rsidRPr="008C2615" w:rsidRDefault="008C2615" w:rsidP="008C2615">
            <w:pPr>
              <w:tabs>
                <w:tab w:val="left" w:pos="0"/>
              </w:tabs>
              <w:jc w:val="center"/>
              <w:rPr>
                <w:bCs/>
              </w:rPr>
            </w:pPr>
            <w:r w:rsidRPr="008C2615">
              <w:rPr>
                <w:bCs/>
              </w:rPr>
              <w:t>п. Восход,                    п. Нагорный,</w:t>
            </w:r>
          </w:p>
          <w:p w14:paraId="0E505DA7" w14:textId="77777777" w:rsidR="008C2615" w:rsidRPr="008C2615" w:rsidRDefault="008C2615" w:rsidP="008C2615">
            <w:pPr>
              <w:tabs>
                <w:tab w:val="left" w:pos="0"/>
              </w:tabs>
              <w:rPr>
                <w:bCs/>
              </w:rPr>
            </w:pPr>
            <w:r w:rsidRPr="008C2615">
              <w:rPr>
                <w:bCs/>
              </w:rPr>
              <w:t>п. Первомайский,                 п. Соревнование</w:t>
            </w:r>
          </w:p>
          <w:p w14:paraId="3C258458" w14:textId="77777777" w:rsidR="008C2615" w:rsidRPr="008C2615" w:rsidRDefault="008C2615" w:rsidP="008C2615">
            <w:pPr>
              <w:tabs>
                <w:tab w:val="left" w:pos="0"/>
              </w:tabs>
              <w:jc w:val="center"/>
              <w:rPr>
                <w:bCs/>
              </w:rPr>
            </w:pPr>
          </w:p>
        </w:tc>
        <w:tc>
          <w:tcPr>
            <w:tcW w:w="1418" w:type="dxa"/>
            <w:vAlign w:val="center"/>
          </w:tcPr>
          <w:p w14:paraId="0652F20C"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p>
        </w:tc>
        <w:tc>
          <w:tcPr>
            <w:tcW w:w="1701" w:type="dxa"/>
            <w:vAlign w:val="center"/>
          </w:tcPr>
          <w:p w14:paraId="371C742D" w14:textId="77777777" w:rsidR="008C2615" w:rsidRPr="008C2615" w:rsidRDefault="008C2615" w:rsidP="008C2615">
            <w:pPr>
              <w:tabs>
                <w:tab w:val="left" w:pos="0"/>
              </w:tabs>
              <w:jc w:val="center"/>
              <w:rPr>
                <w:bCs/>
              </w:rPr>
            </w:pPr>
            <w:r w:rsidRPr="008C2615">
              <w:rPr>
                <w:bCs/>
              </w:rPr>
              <w:t>21,85</w:t>
            </w:r>
          </w:p>
        </w:tc>
        <w:tc>
          <w:tcPr>
            <w:tcW w:w="1701" w:type="dxa"/>
            <w:vAlign w:val="center"/>
          </w:tcPr>
          <w:p w14:paraId="59A1B691" w14:textId="77777777" w:rsidR="008C2615" w:rsidRPr="008C2615" w:rsidRDefault="008C2615" w:rsidP="008C2615">
            <w:pPr>
              <w:tabs>
                <w:tab w:val="left" w:pos="0"/>
              </w:tabs>
              <w:jc w:val="center"/>
              <w:rPr>
                <w:bCs/>
              </w:rPr>
            </w:pPr>
            <w:r w:rsidRPr="008C2615">
              <w:rPr>
                <w:bCs/>
              </w:rPr>
              <w:t>22,41</w:t>
            </w:r>
          </w:p>
        </w:tc>
      </w:tr>
      <w:tr w:rsidR="008C2615" w:rsidRPr="008C2615" w14:paraId="2F619289" w14:textId="77777777" w:rsidTr="00AE6253">
        <w:trPr>
          <w:trHeight w:val="2546"/>
        </w:trPr>
        <w:tc>
          <w:tcPr>
            <w:tcW w:w="703" w:type="dxa"/>
            <w:vAlign w:val="center"/>
          </w:tcPr>
          <w:p w14:paraId="26EFB8C3" w14:textId="77777777" w:rsidR="008C2615" w:rsidRPr="008C2615" w:rsidRDefault="008C2615" w:rsidP="008C2615">
            <w:pPr>
              <w:tabs>
                <w:tab w:val="left" w:pos="0"/>
              </w:tabs>
              <w:jc w:val="center"/>
              <w:rPr>
                <w:bCs/>
              </w:rPr>
            </w:pPr>
            <w:r w:rsidRPr="008C2615">
              <w:rPr>
                <w:bCs/>
              </w:rPr>
              <w:t>1.6.</w:t>
            </w:r>
          </w:p>
        </w:tc>
        <w:tc>
          <w:tcPr>
            <w:tcW w:w="2411" w:type="dxa"/>
            <w:vAlign w:val="center"/>
          </w:tcPr>
          <w:p w14:paraId="558FE954"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0CF72937" w14:textId="77777777" w:rsidR="008C2615" w:rsidRPr="008C2615" w:rsidRDefault="008C2615" w:rsidP="008C2615">
            <w:pPr>
              <w:tabs>
                <w:tab w:val="left" w:pos="0"/>
              </w:tabs>
              <w:jc w:val="center"/>
              <w:rPr>
                <w:bCs/>
              </w:rPr>
            </w:pPr>
            <w:r w:rsidRPr="008C2615">
              <w:rPr>
                <w:bCs/>
              </w:rPr>
              <w:t>с. Краснинское,</w:t>
            </w:r>
          </w:p>
          <w:p w14:paraId="00F4D377" w14:textId="77777777" w:rsidR="008C2615" w:rsidRPr="008C2615" w:rsidRDefault="008C2615" w:rsidP="008C2615">
            <w:pPr>
              <w:tabs>
                <w:tab w:val="left" w:pos="0"/>
              </w:tabs>
              <w:jc w:val="center"/>
              <w:rPr>
                <w:bCs/>
              </w:rPr>
            </w:pPr>
            <w:r w:rsidRPr="008C2615">
              <w:rPr>
                <w:bCs/>
              </w:rPr>
              <w:t>д. Каменка,</w:t>
            </w:r>
          </w:p>
          <w:p w14:paraId="4B611D59" w14:textId="77777777" w:rsidR="008C2615" w:rsidRPr="008C2615" w:rsidRDefault="008C2615" w:rsidP="008C2615">
            <w:pPr>
              <w:tabs>
                <w:tab w:val="left" w:pos="0"/>
              </w:tabs>
              <w:jc w:val="center"/>
              <w:rPr>
                <w:bCs/>
              </w:rPr>
            </w:pPr>
            <w:r w:rsidRPr="008C2615">
              <w:rPr>
                <w:bCs/>
              </w:rPr>
              <w:t>д. Пархаевка,</w:t>
            </w:r>
          </w:p>
          <w:p w14:paraId="67AFC41C" w14:textId="77777777" w:rsidR="008C2615" w:rsidRPr="008C2615" w:rsidRDefault="008C2615" w:rsidP="008C2615">
            <w:pPr>
              <w:tabs>
                <w:tab w:val="left" w:pos="0"/>
              </w:tabs>
              <w:jc w:val="center"/>
              <w:rPr>
                <w:bCs/>
              </w:rPr>
            </w:pPr>
            <w:r w:rsidRPr="008C2615">
              <w:rPr>
                <w:bCs/>
              </w:rPr>
              <w:t>д. Пушкино,            п. Иваново-Родионовский,</w:t>
            </w:r>
          </w:p>
          <w:p w14:paraId="5D03573D" w14:textId="77777777" w:rsidR="008C2615" w:rsidRPr="008C2615" w:rsidRDefault="008C2615" w:rsidP="008C2615">
            <w:pPr>
              <w:tabs>
                <w:tab w:val="left" w:pos="0"/>
              </w:tabs>
              <w:jc w:val="center"/>
              <w:rPr>
                <w:bCs/>
              </w:rPr>
            </w:pPr>
          </w:p>
        </w:tc>
        <w:tc>
          <w:tcPr>
            <w:tcW w:w="1418" w:type="dxa"/>
            <w:vAlign w:val="center"/>
          </w:tcPr>
          <w:p w14:paraId="64369CAB"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p>
        </w:tc>
        <w:tc>
          <w:tcPr>
            <w:tcW w:w="1701" w:type="dxa"/>
            <w:vAlign w:val="center"/>
          </w:tcPr>
          <w:p w14:paraId="1E254056" w14:textId="77777777" w:rsidR="008C2615" w:rsidRPr="008C2615" w:rsidRDefault="008C2615" w:rsidP="008C2615">
            <w:pPr>
              <w:tabs>
                <w:tab w:val="left" w:pos="0"/>
              </w:tabs>
              <w:jc w:val="center"/>
              <w:rPr>
                <w:bCs/>
              </w:rPr>
            </w:pPr>
            <w:r w:rsidRPr="008C2615">
              <w:rPr>
                <w:bCs/>
              </w:rPr>
              <w:t>20,65</w:t>
            </w:r>
          </w:p>
        </w:tc>
        <w:tc>
          <w:tcPr>
            <w:tcW w:w="1701" w:type="dxa"/>
            <w:vAlign w:val="center"/>
          </w:tcPr>
          <w:p w14:paraId="1621F285" w14:textId="77777777" w:rsidR="008C2615" w:rsidRPr="008C2615" w:rsidRDefault="008C2615" w:rsidP="008C2615">
            <w:pPr>
              <w:tabs>
                <w:tab w:val="left" w:pos="0"/>
              </w:tabs>
              <w:jc w:val="center"/>
              <w:rPr>
                <w:bCs/>
              </w:rPr>
            </w:pPr>
            <w:r w:rsidRPr="008C2615">
              <w:rPr>
                <w:bCs/>
              </w:rPr>
              <w:t>21,50</w:t>
            </w:r>
          </w:p>
        </w:tc>
      </w:tr>
      <w:tr w:rsidR="008C2615" w:rsidRPr="008C2615" w14:paraId="413C6A85" w14:textId="77777777" w:rsidTr="00AE6253">
        <w:trPr>
          <w:trHeight w:val="5095"/>
        </w:trPr>
        <w:tc>
          <w:tcPr>
            <w:tcW w:w="703" w:type="dxa"/>
            <w:vAlign w:val="center"/>
          </w:tcPr>
          <w:p w14:paraId="4D3F70C7" w14:textId="77777777" w:rsidR="008C2615" w:rsidRPr="008C2615" w:rsidRDefault="008C2615" w:rsidP="008C2615">
            <w:pPr>
              <w:tabs>
                <w:tab w:val="left" w:pos="0"/>
              </w:tabs>
              <w:jc w:val="center"/>
              <w:rPr>
                <w:bCs/>
              </w:rPr>
            </w:pPr>
            <w:r w:rsidRPr="008C2615">
              <w:rPr>
                <w:bCs/>
              </w:rPr>
              <w:t>1.7.</w:t>
            </w:r>
          </w:p>
        </w:tc>
        <w:tc>
          <w:tcPr>
            <w:tcW w:w="2411" w:type="dxa"/>
            <w:vAlign w:val="center"/>
          </w:tcPr>
          <w:p w14:paraId="15D6686C"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5D70C0D0" w14:textId="77777777" w:rsidR="008C2615" w:rsidRPr="008C2615" w:rsidRDefault="008C2615" w:rsidP="008C2615">
            <w:pPr>
              <w:tabs>
                <w:tab w:val="left" w:pos="0"/>
              </w:tabs>
              <w:jc w:val="center"/>
              <w:rPr>
                <w:bCs/>
              </w:rPr>
            </w:pPr>
            <w:r w:rsidRPr="008C2615">
              <w:rPr>
                <w:bCs/>
              </w:rPr>
              <w:t>с. Тарасово,            с. Труд,</w:t>
            </w:r>
          </w:p>
          <w:p w14:paraId="49A1D3A3" w14:textId="77777777" w:rsidR="008C2615" w:rsidRPr="008C2615" w:rsidRDefault="008C2615" w:rsidP="008C2615">
            <w:pPr>
              <w:tabs>
                <w:tab w:val="left" w:pos="0"/>
              </w:tabs>
              <w:jc w:val="center"/>
              <w:rPr>
                <w:bCs/>
              </w:rPr>
            </w:pPr>
            <w:r w:rsidRPr="008C2615">
              <w:rPr>
                <w:bCs/>
              </w:rPr>
              <w:t>д. Байрак,</w:t>
            </w:r>
          </w:p>
          <w:p w14:paraId="6040F984" w14:textId="77777777" w:rsidR="008C2615" w:rsidRPr="008C2615" w:rsidRDefault="008C2615" w:rsidP="008C2615">
            <w:pPr>
              <w:tabs>
                <w:tab w:val="left" w:pos="0"/>
              </w:tabs>
              <w:jc w:val="center"/>
              <w:rPr>
                <w:bCs/>
              </w:rPr>
            </w:pPr>
            <w:r w:rsidRPr="008C2615">
              <w:rPr>
                <w:bCs/>
              </w:rPr>
              <w:t>д. Еремино,                       д. Калтышино,                      д. Протопопово,                   д. Тарабарино,                       д. Шипицыно,</w:t>
            </w:r>
          </w:p>
          <w:p w14:paraId="37B12CF9" w14:textId="77777777" w:rsidR="008C2615" w:rsidRPr="008C2615" w:rsidRDefault="008C2615" w:rsidP="008C2615">
            <w:pPr>
              <w:tabs>
                <w:tab w:val="left" w:pos="0"/>
              </w:tabs>
              <w:jc w:val="center"/>
              <w:rPr>
                <w:bCs/>
              </w:rPr>
            </w:pPr>
            <w:r w:rsidRPr="008C2615">
              <w:rPr>
                <w:bCs/>
              </w:rPr>
              <w:t>д. Шуринка,                            с. Морозово,</w:t>
            </w:r>
          </w:p>
          <w:p w14:paraId="23171524" w14:textId="77777777" w:rsidR="008C2615" w:rsidRPr="008C2615" w:rsidRDefault="008C2615" w:rsidP="008C2615">
            <w:pPr>
              <w:tabs>
                <w:tab w:val="left" w:pos="0"/>
              </w:tabs>
              <w:jc w:val="center"/>
              <w:rPr>
                <w:bCs/>
              </w:rPr>
            </w:pPr>
            <w:r w:rsidRPr="008C2615">
              <w:rPr>
                <w:bCs/>
              </w:rPr>
              <w:t>п. ст. Контрольная,</w:t>
            </w:r>
          </w:p>
          <w:p w14:paraId="4792C0E6" w14:textId="77777777" w:rsidR="008C2615" w:rsidRPr="008C2615" w:rsidRDefault="008C2615" w:rsidP="008C2615">
            <w:pPr>
              <w:tabs>
                <w:tab w:val="left" w:pos="0"/>
              </w:tabs>
              <w:jc w:val="center"/>
              <w:rPr>
                <w:bCs/>
              </w:rPr>
            </w:pPr>
            <w:r w:rsidRPr="008C2615">
              <w:rPr>
                <w:bCs/>
              </w:rPr>
              <w:t>п. Цветущий,</w:t>
            </w:r>
          </w:p>
          <w:p w14:paraId="63FF0195" w14:textId="77777777" w:rsidR="008C2615" w:rsidRPr="008C2615" w:rsidRDefault="008C2615" w:rsidP="008C2615">
            <w:pPr>
              <w:tabs>
                <w:tab w:val="left" w:pos="0"/>
              </w:tabs>
              <w:jc w:val="center"/>
              <w:rPr>
                <w:bCs/>
              </w:rPr>
            </w:pPr>
            <w:r w:rsidRPr="008C2615">
              <w:rPr>
                <w:bCs/>
              </w:rPr>
              <w:t>п. 239 км,</w:t>
            </w:r>
          </w:p>
          <w:p w14:paraId="48EC9CA7" w14:textId="77777777" w:rsidR="008C2615" w:rsidRPr="008C2615" w:rsidRDefault="008C2615" w:rsidP="008C2615">
            <w:pPr>
              <w:tabs>
                <w:tab w:val="left" w:pos="0"/>
              </w:tabs>
              <w:jc w:val="center"/>
              <w:rPr>
                <w:bCs/>
              </w:rPr>
            </w:pPr>
            <w:r w:rsidRPr="008C2615">
              <w:rPr>
                <w:bCs/>
              </w:rPr>
              <w:t xml:space="preserve">п. 251 км,                     </w:t>
            </w:r>
          </w:p>
          <w:p w14:paraId="38427F3F" w14:textId="77777777" w:rsidR="008C2615" w:rsidRPr="008C2615" w:rsidRDefault="008C2615" w:rsidP="008C2615">
            <w:pPr>
              <w:tabs>
                <w:tab w:val="left" w:pos="0"/>
              </w:tabs>
              <w:jc w:val="center"/>
              <w:rPr>
                <w:bCs/>
              </w:rPr>
            </w:pPr>
            <w:r w:rsidRPr="008C2615">
              <w:rPr>
                <w:bCs/>
              </w:rPr>
              <w:t>п. Голубево</w:t>
            </w:r>
          </w:p>
        </w:tc>
        <w:tc>
          <w:tcPr>
            <w:tcW w:w="1418" w:type="dxa"/>
            <w:vAlign w:val="center"/>
          </w:tcPr>
          <w:p w14:paraId="6A185FC9" w14:textId="77777777" w:rsidR="008C2615" w:rsidRPr="008C2615" w:rsidRDefault="008C2615" w:rsidP="008C2615">
            <w:pPr>
              <w:tabs>
                <w:tab w:val="left" w:pos="0"/>
              </w:tabs>
              <w:jc w:val="center"/>
              <w:rPr>
                <w:bCs/>
              </w:rPr>
            </w:pPr>
            <w:r w:rsidRPr="008C2615">
              <w:rPr>
                <w:bCs/>
              </w:rPr>
              <w:t>руб/м</w:t>
            </w:r>
            <w:r w:rsidRPr="008C2615">
              <w:rPr>
                <w:bCs/>
                <w:vertAlign w:val="superscript"/>
              </w:rPr>
              <w:t>3</w:t>
            </w:r>
          </w:p>
        </w:tc>
        <w:tc>
          <w:tcPr>
            <w:tcW w:w="1701" w:type="dxa"/>
            <w:vAlign w:val="center"/>
          </w:tcPr>
          <w:p w14:paraId="441FA24C" w14:textId="77777777" w:rsidR="008C2615" w:rsidRPr="008C2615" w:rsidRDefault="008C2615" w:rsidP="008C2615">
            <w:pPr>
              <w:tabs>
                <w:tab w:val="left" w:pos="0"/>
              </w:tabs>
              <w:jc w:val="center"/>
              <w:rPr>
                <w:bCs/>
              </w:rPr>
            </w:pPr>
            <w:r w:rsidRPr="008C2615">
              <w:rPr>
                <w:bCs/>
              </w:rPr>
              <w:t>18,76</w:t>
            </w:r>
          </w:p>
        </w:tc>
        <w:tc>
          <w:tcPr>
            <w:tcW w:w="1701" w:type="dxa"/>
            <w:vAlign w:val="center"/>
          </w:tcPr>
          <w:p w14:paraId="0CA21641" w14:textId="77777777" w:rsidR="008C2615" w:rsidRPr="008C2615" w:rsidRDefault="008C2615" w:rsidP="008C2615">
            <w:pPr>
              <w:tabs>
                <w:tab w:val="left" w:pos="0"/>
              </w:tabs>
              <w:jc w:val="center"/>
              <w:rPr>
                <w:bCs/>
              </w:rPr>
            </w:pPr>
            <w:r w:rsidRPr="008C2615">
              <w:rPr>
                <w:bCs/>
              </w:rPr>
              <w:t>19,90</w:t>
            </w:r>
          </w:p>
        </w:tc>
      </w:tr>
      <w:tr w:rsidR="008C2615" w:rsidRPr="008C2615" w14:paraId="31F12EFC" w14:textId="77777777" w:rsidTr="00AE6253">
        <w:trPr>
          <w:trHeight w:val="130"/>
        </w:trPr>
        <w:tc>
          <w:tcPr>
            <w:tcW w:w="703" w:type="dxa"/>
            <w:vAlign w:val="center"/>
          </w:tcPr>
          <w:p w14:paraId="45CF3EEB" w14:textId="77777777" w:rsidR="008C2615" w:rsidRPr="008C2615" w:rsidRDefault="008C2615" w:rsidP="008C2615">
            <w:pPr>
              <w:tabs>
                <w:tab w:val="left" w:pos="0"/>
              </w:tabs>
              <w:jc w:val="center"/>
              <w:rPr>
                <w:bCs/>
              </w:rPr>
            </w:pPr>
            <w:r w:rsidRPr="008C2615">
              <w:rPr>
                <w:bCs/>
              </w:rPr>
              <w:t>1</w:t>
            </w:r>
          </w:p>
        </w:tc>
        <w:tc>
          <w:tcPr>
            <w:tcW w:w="2411" w:type="dxa"/>
            <w:vAlign w:val="center"/>
          </w:tcPr>
          <w:p w14:paraId="3AAD859A" w14:textId="77777777" w:rsidR="008C2615" w:rsidRPr="008C2615" w:rsidRDefault="008C2615" w:rsidP="008C2615">
            <w:pPr>
              <w:tabs>
                <w:tab w:val="left" w:pos="0"/>
              </w:tabs>
              <w:jc w:val="center"/>
              <w:rPr>
                <w:bCs/>
              </w:rPr>
            </w:pPr>
            <w:r w:rsidRPr="008C2615">
              <w:rPr>
                <w:bCs/>
              </w:rPr>
              <w:t>2</w:t>
            </w:r>
          </w:p>
        </w:tc>
        <w:tc>
          <w:tcPr>
            <w:tcW w:w="2126" w:type="dxa"/>
            <w:vAlign w:val="center"/>
          </w:tcPr>
          <w:p w14:paraId="2DEB42AF" w14:textId="77777777" w:rsidR="008C2615" w:rsidRPr="008C2615" w:rsidRDefault="008C2615" w:rsidP="008C2615">
            <w:pPr>
              <w:tabs>
                <w:tab w:val="left" w:pos="0"/>
              </w:tabs>
              <w:jc w:val="center"/>
              <w:rPr>
                <w:bCs/>
              </w:rPr>
            </w:pPr>
            <w:r w:rsidRPr="008C2615">
              <w:rPr>
                <w:bCs/>
              </w:rPr>
              <w:t>3</w:t>
            </w:r>
          </w:p>
        </w:tc>
        <w:tc>
          <w:tcPr>
            <w:tcW w:w="1418" w:type="dxa"/>
            <w:vAlign w:val="center"/>
          </w:tcPr>
          <w:p w14:paraId="3569EFF8" w14:textId="77777777" w:rsidR="008C2615" w:rsidRPr="008C2615" w:rsidRDefault="008C2615" w:rsidP="008C2615">
            <w:pPr>
              <w:tabs>
                <w:tab w:val="left" w:pos="0"/>
              </w:tabs>
              <w:jc w:val="center"/>
              <w:rPr>
                <w:bCs/>
              </w:rPr>
            </w:pPr>
            <w:r w:rsidRPr="008C2615">
              <w:rPr>
                <w:bCs/>
              </w:rPr>
              <w:t>4</w:t>
            </w:r>
          </w:p>
        </w:tc>
        <w:tc>
          <w:tcPr>
            <w:tcW w:w="1701" w:type="dxa"/>
            <w:vAlign w:val="center"/>
          </w:tcPr>
          <w:p w14:paraId="3C27C001" w14:textId="77777777" w:rsidR="008C2615" w:rsidRPr="008C2615" w:rsidRDefault="008C2615" w:rsidP="008C2615">
            <w:pPr>
              <w:tabs>
                <w:tab w:val="left" w:pos="0"/>
              </w:tabs>
              <w:jc w:val="center"/>
              <w:rPr>
                <w:bCs/>
              </w:rPr>
            </w:pPr>
            <w:r w:rsidRPr="008C2615">
              <w:rPr>
                <w:bCs/>
              </w:rPr>
              <w:t>5</w:t>
            </w:r>
          </w:p>
        </w:tc>
        <w:tc>
          <w:tcPr>
            <w:tcW w:w="1701" w:type="dxa"/>
            <w:vAlign w:val="center"/>
          </w:tcPr>
          <w:p w14:paraId="5BFDC812" w14:textId="77777777" w:rsidR="008C2615" w:rsidRPr="008C2615" w:rsidRDefault="008C2615" w:rsidP="008C2615">
            <w:pPr>
              <w:tabs>
                <w:tab w:val="left" w:pos="0"/>
              </w:tabs>
              <w:jc w:val="center"/>
              <w:rPr>
                <w:bCs/>
              </w:rPr>
            </w:pPr>
            <w:r w:rsidRPr="008C2615">
              <w:rPr>
                <w:bCs/>
              </w:rPr>
              <w:t>6</w:t>
            </w:r>
          </w:p>
        </w:tc>
      </w:tr>
      <w:tr w:rsidR="008C2615" w:rsidRPr="008C2615" w14:paraId="157381E9" w14:textId="77777777" w:rsidTr="00AE6253">
        <w:trPr>
          <w:trHeight w:val="413"/>
        </w:trPr>
        <w:tc>
          <w:tcPr>
            <w:tcW w:w="10060" w:type="dxa"/>
            <w:gridSpan w:val="6"/>
            <w:vAlign w:val="center"/>
          </w:tcPr>
          <w:p w14:paraId="0CA4483A" w14:textId="77777777" w:rsidR="008C2615" w:rsidRPr="008C2615" w:rsidRDefault="008C2615" w:rsidP="008C2615">
            <w:pPr>
              <w:tabs>
                <w:tab w:val="left" w:pos="0"/>
              </w:tabs>
              <w:ind w:left="22" w:hanging="425"/>
              <w:contextualSpacing/>
              <w:jc w:val="center"/>
              <w:rPr>
                <w:bCs/>
              </w:rPr>
            </w:pPr>
            <w:r w:rsidRPr="008C2615">
              <w:rPr>
                <w:bCs/>
              </w:rPr>
              <w:lastRenderedPageBreak/>
              <w:t>2. Водоотведение</w:t>
            </w:r>
          </w:p>
        </w:tc>
      </w:tr>
      <w:tr w:rsidR="008C2615" w:rsidRPr="008C2615" w14:paraId="5417FDE2" w14:textId="77777777" w:rsidTr="00AE6253">
        <w:trPr>
          <w:trHeight w:val="1842"/>
        </w:trPr>
        <w:tc>
          <w:tcPr>
            <w:tcW w:w="703" w:type="dxa"/>
            <w:vAlign w:val="center"/>
          </w:tcPr>
          <w:p w14:paraId="0B4B7AE6" w14:textId="77777777" w:rsidR="008C2615" w:rsidRPr="008C2615" w:rsidRDefault="008C2615" w:rsidP="008C2615">
            <w:pPr>
              <w:tabs>
                <w:tab w:val="left" w:pos="0"/>
              </w:tabs>
              <w:jc w:val="center"/>
              <w:rPr>
                <w:bCs/>
              </w:rPr>
            </w:pPr>
            <w:r w:rsidRPr="008C2615">
              <w:rPr>
                <w:bCs/>
              </w:rPr>
              <w:t>2.1.</w:t>
            </w:r>
          </w:p>
        </w:tc>
        <w:tc>
          <w:tcPr>
            <w:tcW w:w="2411" w:type="dxa"/>
            <w:vMerge w:val="restart"/>
            <w:vAlign w:val="center"/>
          </w:tcPr>
          <w:p w14:paraId="69B68652" w14:textId="77777777" w:rsidR="008C2615" w:rsidRPr="008C2615" w:rsidRDefault="008C2615" w:rsidP="008C2615">
            <w:pPr>
              <w:tabs>
                <w:tab w:val="left" w:pos="0"/>
              </w:tabs>
              <w:rPr>
                <w:bCs/>
              </w:rPr>
            </w:pPr>
            <w:r w:rsidRPr="008C2615">
              <w:rPr>
                <w:bCs/>
              </w:rPr>
              <w:t>ООО «Промышлен-новские коммунальные системы»                      ИНН 4240009967</w:t>
            </w:r>
          </w:p>
        </w:tc>
        <w:tc>
          <w:tcPr>
            <w:tcW w:w="2126" w:type="dxa"/>
            <w:vAlign w:val="center"/>
          </w:tcPr>
          <w:p w14:paraId="1A4BDD8B" w14:textId="77777777" w:rsidR="008C2615" w:rsidRPr="008C2615" w:rsidRDefault="008C2615" w:rsidP="008C2615">
            <w:pPr>
              <w:tabs>
                <w:tab w:val="left" w:pos="0"/>
              </w:tabs>
              <w:jc w:val="center"/>
              <w:rPr>
                <w:bCs/>
              </w:rPr>
            </w:pPr>
            <w:r w:rsidRPr="008C2615">
              <w:rPr>
                <w:bCs/>
              </w:rPr>
              <w:t>п.г.т. Промышленная</w:t>
            </w:r>
          </w:p>
        </w:tc>
        <w:tc>
          <w:tcPr>
            <w:tcW w:w="1418" w:type="dxa"/>
            <w:vAlign w:val="center"/>
          </w:tcPr>
          <w:p w14:paraId="6B7EEA98" w14:textId="77777777" w:rsidR="008C2615" w:rsidRPr="008C2615" w:rsidRDefault="008C2615" w:rsidP="008C2615">
            <w:pPr>
              <w:tabs>
                <w:tab w:val="left" w:pos="0"/>
              </w:tabs>
              <w:jc w:val="center"/>
              <w:rPr>
                <w:bCs/>
              </w:rPr>
            </w:pPr>
            <w:r w:rsidRPr="008C2615">
              <w:rPr>
                <w:bCs/>
              </w:rPr>
              <w:t>руб/ м</w:t>
            </w:r>
            <w:r w:rsidRPr="008C2615">
              <w:rPr>
                <w:bCs/>
                <w:vertAlign w:val="superscript"/>
              </w:rPr>
              <w:t>3</w:t>
            </w:r>
            <w:r w:rsidRPr="008C2615">
              <w:rPr>
                <w:bCs/>
              </w:rPr>
              <w:t xml:space="preserve"> </w:t>
            </w:r>
          </w:p>
        </w:tc>
        <w:tc>
          <w:tcPr>
            <w:tcW w:w="1701" w:type="dxa"/>
            <w:vAlign w:val="center"/>
          </w:tcPr>
          <w:p w14:paraId="7EFAC5E5" w14:textId="77777777" w:rsidR="008C2615" w:rsidRPr="008C2615" w:rsidRDefault="008C2615" w:rsidP="008C2615">
            <w:pPr>
              <w:tabs>
                <w:tab w:val="left" w:pos="0"/>
              </w:tabs>
              <w:jc w:val="center"/>
              <w:rPr>
                <w:bCs/>
              </w:rPr>
            </w:pPr>
            <w:r w:rsidRPr="008C2615">
              <w:rPr>
                <w:bCs/>
              </w:rPr>
              <w:t>34,34</w:t>
            </w:r>
          </w:p>
        </w:tc>
        <w:tc>
          <w:tcPr>
            <w:tcW w:w="1701" w:type="dxa"/>
            <w:vAlign w:val="center"/>
          </w:tcPr>
          <w:p w14:paraId="7586EBFB" w14:textId="77777777" w:rsidR="008C2615" w:rsidRPr="008C2615" w:rsidRDefault="008C2615" w:rsidP="008C2615">
            <w:pPr>
              <w:tabs>
                <w:tab w:val="left" w:pos="0"/>
              </w:tabs>
              <w:jc w:val="center"/>
              <w:rPr>
                <w:bCs/>
              </w:rPr>
            </w:pPr>
            <w:r w:rsidRPr="008C2615">
              <w:rPr>
                <w:bCs/>
              </w:rPr>
              <w:t>36,06</w:t>
            </w:r>
          </w:p>
        </w:tc>
      </w:tr>
      <w:tr w:rsidR="008C2615" w:rsidRPr="008C2615" w14:paraId="269E2AD2" w14:textId="77777777" w:rsidTr="00AE6253">
        <w:trPr>
          <w:trHeight w:val="3672"/>
        </w:trPr>
        <w:tc>
          <w:tcPr>
            <w:tcW w:w="703" w:type="dxa"/>
            <w:vAlign w:val="center"/>
          </w:tcPr>
          <w:p w14:paraId="3773B120" w14:textId="77777777" w:rsidR="008C2615" w:rsidRPr="008C2615" w:rsidRDefault="008C2615" w:rsidP="008C2615">
            <w:pPr>
              <w:tabs>
                <w:tab w:val="left" w:pos="0"/>
              </w:tabs>
              <w:jc w:val="center"/>
              <w:rPr>
                <w:bCs/>
              </w:rPr>
            </w:pPr>
            <w:r w:rsidRPr="008C2615">
              <w:rPr>
                <w:bCs/>
              </w:rPr>
              <w:t>2.2.</w:t>
            </w:r>
          </w:p>
        </w:tc>
        <w:tc>
          <w:tcPr>
            <w:tcW w:w="2411" w:type="dxa"/>
            <w:vMerge/>
            <w:vAlign w:val="center"/>
          </w:tcPr>
          <w:p w14:paraId="6C5EF349" w14:textId="77777777" w:rsidR="008C2615" w:rsidRPr="008C2615" w:rsidRDefault="008C2615" w:rsidP="008C2615">
            <w:pPr>
              <w:tabs>
                <w:tab w:val="left" w:pos="0"/>
              </w:tabs>
              <w:rPr>
                <w:bCs/>
              </w:rPr>
            </w:pPr>
          </w:p>
        </w:tc>
        <w:tc>
          <w:tcPr>
            <w:tcW w:w="2126" w:type="dxa"/>
            <w:vAlign w:val="center"/>
          </w:tcPr>
          <w:p w14:paraId="11A82F7C" w14:textId="77777777" w:rsidR="008C2615" w:rsidRPr="008C2615" w:rsidRDefault="008C2615" w:rsidP="008C2615">
            <w:pPr>
              <w:tabs>
                <w:tab w:val="left" w:pos="0"/>
              </w:tabs>
              <w:jc w:val="center"/>
              <w:rPr>
                <w:bCs/>
              </w:rPr>
            </w:pPr>
            <w:r w:rsidRPr="008C2615">
              <w:rPr>
                <w:bCs/>
              </w:rPr>
              <w:t>д. Колычево,</w:t>
            </w:r>
          </w:p>
          <w:p w14:paraId="7C32542D" w14:textId="77777777" w:rsidR="008C2615" w:rsidRPr="008C2615" w:rsidRDefault="008C2615" w:rsidP="008C2615">
            <w:pPr>
              <w:tabs>
                <w:tab w:val="left" w:pos="0"/>
              </w:tabs>
              <w:jc w:val="center"/>
              <w:rPr>
                <w:bCs/>
              </w:rPr>
            </w:pPr>
            <w:r w:rsidRPr="008C2615">
              <w:rPr>
                <w:bCs/>
              </w:rPr>
              <w:t>д. Плотниково,</w:t>
            </w:r>
          </w:p>
          <w:p w14:paraId="31D44207" w14:textId="77777777" w:rsidR="008C2615" w:rsidRPr="008C2615" w:rsidRDefault="008C2615" w:rsidP="008C2615">
            <w:pPr>
              <w:tabs>
                <w:tab w:val="left" w:pos="0"/>
              </w:tabs>
              <w:jc w:val="center"/>
              <w:rPr>
                <w:bCs/>
              </w:rPr>
            </w:pPr>
            <w:r w:rsidRPr="008C2615">
              <w:rPr>
                <w:bCs/>
              </w:rPr>
              <w:t xml:space="preserve">д. Сыромолотная, </w:t>
            </w:r>
          </w:p>
          <w:p w14:paraId="36F5CDCD" w14:textId="77777777" w:rsidR="008C2615" w:rsidRPr="008C2615" w:rsidRDefault="008C2615" w:rsidP="008C2615">
            <w:pPr>
              <w:tabs>
                <w:tab w:val="left" w:pos="0"/>
              </w:tabs>
              <w:jc w:val="center"/>
              <w:rPr>
                <w:bCs/>
              </w:rPr>
            </w:pPr>
            <w:r w:rsidRPr="008C2615">
              <w:rPr>
                <w:bCs/>
              </w:rPr>
              <w:t>п. Брянский               (157 км),</w:t>
            </w:r>
          </w:p>
          <w:p w14:paraId="0EE50159" w14:textId="77777777" w:rsidR="008C2615" w:rsidRPr="008C2615" w:rsidRDefault="008C2615" w:rsidP="008C2615">
            <w:pPr>
              <w:tabs>
                <w:tab w:val="left" w:pos="0"/>
              </w:tabs>
              <w:jc w:val="center"/>
              <w:rPr>
                <w:bCs/>
              </w:rPr>
            </w:pPr>
            <w:r w:rsidRPr="008C2615">
              <w:rPr>
                <w:bCs/>
              </w:rPr>
              <w:t>п. Восход,                                  п. Нагорный,</w:t>
            </w:r>
          </w:p>
          <w:p w14:paraId="02717EF0" w14:textId="77777777" w:rsidR="008C2615" w:rsidRPr="008C2615" w:rsidRDefault="008C2615" w:rsidP="008C2615">
            <w:pPr>
              <w:tabs>
                <w:tab w:val="left" w:pos="0"/>
              </w:tabs>
              <w:jc w:val="center"/>
              <w:rPr>
                <w:bCs/>
              </w:rPr>
            </w:pPr>
            <w:r w:rsidRPr="008C2615">
              <w:rPr>
                <w:bCs/>
              </w:rPr>
              <w:t xml:space="preserve">п. Первомайский,                 </w:t>
            </w:r>
            <w:r w:rsidRPr="008C2615">
              <w:rPr>
                <w:lang w:eastAsia="en-US"/>
              </w:rPr>
              <w:t xml:space="preserve"> </w:t>
            </w:r>
            <w:r w:rsidRPr="008C2615">
              <w:rPr>
                <w:bCs/>
              </w:rPr>
              <w:t>п. Плотниково,            п. Соревнование</w:t>
            </w:r>
          </w:p>
          <w:p w14:paraId="571F7B3A" w14:textId="77777777" w:rsidR="008C2615" w:rsidRPr="008C2615" w:rsidRDefault="008C2615" w:rsidP="008C2615">
            <w:pPr>
              <w:tabs>
                <w:tab w:val="left" w:pos="0"/>
              </w:tabs>
              <w:jc w:val="center"/>
              <w:rPr>
                <w:bCs/>
              </w:rPr>
            </w:pPr>
          </w:p>
        </w:tc>
        <w:tc>
          <w:tcPr>
            <w:tcW w:w="1418" w:type="dxa"/>
            <w:vAlign w:val="center"/>
          </w:tcPr>
          <w:p w14:paraId="6DC74932" w14:textId="77777777" w:rsidR="008C2615" w:rsidRPr="008C2615" w:rsidRDefault="008C2615" w:rsidP="008C2615">
            <w:pPr>
              <w:tabs>
                <w:tab w:val="left" w:pos="0"/>
              </w:tabs>
              <w:jc w:val="center"/>
              <w:rPr>
                <w:bCs/>
              </w:rPr>
            </w:pPr>
            <w:r w:rsidRPr="008C2615">
              <w:rPr>
                <w:bCs/>
              </w:rPr>
              <w:t>руб/ м</w:t>
            </w:r>
            <w:r w:rsidRPr="008C2615">
              <w:rPr>
                <w:bCs/>
                <w:vertAlign w:val="superscript"/>
              </w:rPr>
              <w:t>3</w:t>
            </w:r>
          </w:p>
        </w:tc>
        <w:tc>
          <w:tcPr>
            <w:tcW w:w="1701" w:type="dxa"/>
            <w:vAlign w:val="center"/>
          </w:tcPr>
          <w:p w14:paraId="114FEDF1" w14:textId="77777777" w:rsidR="008C2615" w:rsidRPr="008C2615" w:rsidRDefault="008C2615" w:rsidP="008C2615">
            <w:pPr>
              <w:tabs>
                <w:tab w:val="left" w:pos="0"/>
              </w:tabs>
              <w:jc w:val="center"/>
              <w:rPr>
                <w:bCs/>
              </w:rPr>
            </w:pPr>
            <w:r w:rsidRPr="008C2615">
              <w:rPr>
                <w:bCs/>
              </w:rPr>
              <w:t>13,80</w:t>
            </w:r>
          </w:p>
        </w:tc>
        <w:tc>
          <w:tcPr>
            <w:tcW w:w="1701" w:type="dxa"/>
            <w:vAlign w:val="center"/>
          </w:tcPr>
          <w:p w14:paraId="4267E3E2" w14:textId="77777777" w:rsidR="008C2615" w:rsidRPr="008C2615" w:rsidRDefault="008C2615" w:rsidP="008C2615">
            <w:pPr>
              <w:tabs>
                <w:tab w:val="left" w:pos="0"/>
              </w:tabs>
              <w:jc w:val="center"/>
              <w:rPr>
                <w:bCs/>
              </w:rPr>
            </w:pPr>
            <w:r w:rsidRPr="008C2615">
              <w:rPr>
                <w:bCs/>
              </w:rPr>
              <w:t>14,50</w:t>
            </w:r>
          </w:p>
        </w:tc>
      </w:tr>
      <w:tr w:rsidR="008C2615" w:rsidRPr="008C2615" w14:paraId="7A5D951B" w14:textId="77777777" w:rsidTr="00AE6253">
        <w:trPr>
          <w:trHeight w:val="112"/>
        </w:trPr>
        <w:tc>
          <w:tcPr>
            <w:tcW w:w="10060" w:type="dxa"/>
            <w:gridSpan w:val="6"/>
          </w:tcPr>
          <w:p w14:paraId="1CDD8C57" w14:textId="77777777" w:rsidR="008C2615" w:rsidRPr="008C2615" w:rsidRDefault="008C2615" w:rsidP="008C2615">
            <w:pPr>
              <w:tabs>
                <w:tab w:val="left" w:pos="0"/>
              </w:tabs>
              <w:ind w:left="1444"/>
              <w:contextualSpacing/>
              <w:jc w:val="center"/>
              <w:rPr>
                <w:bCs/>
              </w:rPr>
            </w:pPr>
            <w:r w:rsidRPr="008C2615">
              <w:rPr>
                <w:bCs/>
              </w:rPr>
              <w:t>3. Тепловая энергия (мощность)</w:t>
            </w:r>
          </w:p>
        </w:tc>
      </w:tr>
      <w:tr w:rsidR="008C2615" w:rsidRPr="008C2615" w14:paraId="7223847A" w14:textId="77777777" w:rsidTr="00AE6253">
        <w:trPr>
          <w:trHeight w:val="2392"/>
        </w:trPr>
        <w:tc>
          <w:tcPr>
            <w:tcW w:w="703" w:type="dxa"/>
            <w:vAlign w:val="center"/>
          </w:tcPr>
          <w:p w14:paraId="732E3327" w14:textId="77777777" w:rsidR="008C2615" w:rsidRPr="008C2615" w:rsidRDefault="008C2615" w:rsidP="008C2615">
            <w:pPr>
              <w:tabs>
                <w:tab w:val="left" w:pos="0"/>
              </w:tabs>
              <w:jc w:val="center"/>
              <w:rPr>
                <w:bCs/>
              </w:rPr>
            </w:pPr>
            <w:r w:rsidRPr="008C2615">
              <w:rPr>
                <w:bCs/>
              </w:rPr>
              <w:t>3.1.</w:t>
            </w:r>
          </w:p>
        </w:tc>
        <w:tc>
          <w:tcPr>
            <w:tcW w:w="2411" w:type="dxa"/>
            <w:vAlign w:val="center"/>
          </w:tcPr>
          <w:p w14:paraId="4E6D533B" w14:textId="77777777" w:rsidR="008C2615" w:rsidRPr="008C2615" w:rsidRDefault="008C2615" w:rsidP="008C2615">
            <w:pPr>
              <w:tabs>
                <w:tab w:val="left" w:pos="0"/>
              </w:tabs>
              <w:rPr>
                <w:bCs/>
              </w:rPr>
            </w:pPr>
            <w:r w:rsidRPr="008C2615">
              <w:rPr>
                <w:bC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2126" w:type="dxa"/>
            <w:vAlign w:val="center"/>
          </w:tcPr>
          <w:p w14:paraId="531EE635" w14:textId="77777777" w:rsidR="008C2615" w:rsidRPr="008C2615" w:rsidRDefault="008C2615" w:rsidP="008C2615">
            <w:pPr>
              <w:tabs>
                <w:tab w:val="left" w:pos="0"/>
              </w:tabs>
              <w:jc w:val="center"/>
              <w:rPr>
                <w:bCs/>
              </w:rPr>
            </w:pPr>
            <w:r w:rsidRPr="008C2615">
              <w:rPr>
                <w:bCs/>
              </w:rPr>
              <w:t>п.г.т. Промышленная</w:t>
            </w:r>
          </w:p>
        </w:tc>
        <w:tc>
          <w:tcPr>
            <w:tcW w:w="1418" w:type="dxa"/>
            <w:vAlign w:val="center"/>
          </w:tcPr>
          <w:p w14:paraId="63726F0C"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381AF980" w14:textId="77777777" w:rsidR="008C2615" w:rsidRPr="008C2615" w:rsidRDefault="008C2615" w:rsidP="008C2615">
            <w:pPr>
              <w:tabs>
                <w:tab w:val="left" w:pos="0"/>
              </w:tabs>
              <w:jc w:val="center"/>
              <w:rPr>
                <w:bCs/>
              </w:rPr>
            </w:pPr>
            <w:r w:rsidRPr="008C2615">
              <w:rPr>
                <w:bCs/>
              </w:rPr>
              <w:t>1257,08</w:t>
            </w:r>
          </w:p>
        </w:tc>
        <w:tc>
          <w:tcPr>
            <w:tcW w:w="1701" w:type="dxa"/>
            <w:vAlign w:val="center"/>
          </w:tcPr>
          <w:p w14:paraId="7DE26AAE" w14:textId="77777777" w:rsidR="008C2615" w:rsidRPr="008C2615" w:rsidRDefault="008C2615" w:rsidP="008C2615">
            <w:pPr>
              <w:tabs>
                <w:tab w:val="left" w:pos="0"/>
              </w:tabs>
              <w:jc w:val="center"/>
              <w:rPr>
                <w:bCs/>
              </w:rPr>
            </w:pPr>
            <w:r w:rsidRPr="008C2615">
              <w:rPr>
                <w:bCs/>
              </w:rPr>
              <w:t>1315,00</w:t>
            </w:r>
          </w:p>
        </w:tc>
      </w:tr>
      <w:tr w:rsidR="008C2615" w:rsidRPr="008C2615" w14:paraId="6254BBBA" w14:textId="77777777" w:rsidTr="00AE6253">
        <w:trPr>
          <w:trHeight w:val="501"/>
        </w:trPr>
        <w:tc>
          <w:tcPr>
            <w:tcW w:w="703" w:type="dxa"/>
            <w:vAlign w:val="center"/>
          </w:tcPr>
          <w:p w14:paraId="579E327B" w14:textId="77777777" w:rsidR="008C2615" w:rsidRPr="008C2615" w:rsidRDefault="008C2615" w:rsidP="008C2615">
            <w:pPr>
              <w:tabs>
                <w:tab w:val="left" w:pos="0"/>
              </w:tabs>
              <w:jc w:val="center"/>
              <w:rPr>
                <w:bCs/>
              </w:rPr>
            </w:pPr>
            <w:r w:rsidRPr="008C2615">
              <w:rPr>
                <w:bCs/>
              </w:rPr>
              <w:t>3.2.</w:t>
            </w:r>
          </w:p>
        </w:tc>
        <w:tc>
          <w:tcPr>
            <w:tcW w:w="2411" w:type="dxa"/>
            <w:vAlign w:val="center"/>
          </w:tcPr>
          <w:p w14:paraId="6B0383C1" w14:textId="77777777" w:rsidR="008C2615" w:rsidRPr="008C2615" w:rsidRDefault="008C2615" w:rsidP="008C2615">
            <w:pPr>
              <w:tabs>
                <w:tab w:val="left" w:pos="0"/>
              </w:tabs>
              <w:rPr>
                <w:bCs/>
              </w:rPr>
            </w:pPr>
            <w:r w:rsidRPr="008C2615">
              <w:rPr>
                <w:bCs/>
              </w:rPr>
              <w:t>ООО «РСП-М»          ИНН 7701794058</w:t>
            </w:r>
          </w:p>
        </w:tc>
        <w:tc>
          <w:tcPr>
            <w:tcW w:w="2126" w:type="dxa"/>
            <w:vAlign w:val="center"/>
          </w:tcPr>
          <w:p w14:paraId="00E2729C" w14:textId="77777777" w:rsidR="008C2615" w:rsidRPr="008C2615" w:rsidRDefault="008C2615" w:rsidP="008C2615">
            <w:pPr>
              <w:tabs>
                <w:tab w:val="left" w:pos="0"/>
              </w:tabs>
              <w:jc w:val="center"/>
              <w:rPr>
                <w:bCs/>
              </w:rPr>
            </w:pPr>
            <w:r w:rsidRPr="008C2615">
              <w:rPr>
                <w:bCs/>
              </w:rPr>
              <w:t>п.г.т. Промышленная</w:t>
            </w:r>
          </w:p>
        </w:tc>
        <w:tc>
          <w:tcPr>
            <w:tcW w:w="1418" w:type="dxa"/>
            <w:vAlign w:val="center"/>
          </w:tcPr>
          <w:p w14:paraId="0A5388F1"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41B936DB" w14:textId="77777777" w:rsidR="008C2615" w:rsidRPr="008C2615" w:rsidRDefault="008C2615" w:rsidP="008C2615">
            <w:pPr>
              <w:tabs>
                <w:tab w:val="left" w:pos="0"/>
              </w:tabs>
              <w:jc w:val="center"/>
              <w:rPr>
                <w:bCs/>
              </w:rPr>
            </w:pPr>
            <w:r w:rsidRPr="008C2615">
              <w:rPr>
                <w:bCs/>
              </w:rPr>
              <w:t>1257,08</w:t>
            </w:r>
          </w:p>
        </w:tc>
        <w:tc>
          <w:tcPr>
            <w:tcW w:w="1701" w:type="dxa"/>
            <w:vAlign w:val="center"/>
          </w:tcPr>
          <w:p w14:paraId="797A4277" w14:textId="77777777" w:rsidR="008C2615" w:rsidRPr="008C2615" w:rsidRDefault="008C2615" w:rsidP="008C2615">
            <w:pPr>
              <w:tabs>
                <w:tab w:val="left" w:pos="0"/>
              </w:tabs>
              <w:jc w:val="center"/>
              <w:rPr>
                <w:bCs/>
              </w:rPr>
            </w:pPr>
            <w:r w:rsidRPr="008C2615">
              <w:rPr>
                <w:bCs/>
              </w:rPr>
              <w:t>1315,00</w:t>
            </w:r>
          </w:p>
        </w:tc>
      </w:tr>
      <w:tr w:rsidR="008C2615" w:rsidRPr="008C2615" w14:paraId="408D39C9" w14:textId="77777777" w:rsidTr="00AE6253">
        <w:trPr>
          <w:trHeight w:val="2919"/>
        </w:trPr>
        <w:tc>
          <w:tcPr>
            <w:tcW w:w="703" w:type="dxa"/>
            <w:vAlign w:val="center"/>
          </w:tcPr>
          <w:p w14:paraId="67B2A902" w14:textId="77777777" w:rsidR="008C2615" w:rsidRPr="008C2615" w:rsidRDefault="008C2615" w:rsidP="008C2615">
            <w:pPr>
              <w:tabs>
                <w:tab w:val="left" w:pos="0"/>
              </w:tabs>
              <w:jc w:val="center"/>
              <w:rPr>
                <w:bCs/>
              </w:rPr>
            </w:pPr>
            <w:r w:rsidRPr="008C2615">
              <w:rPr>
                <w:bCs/>
              </w:rPr>
              <w:t>3.3.</w:t>
            </w:r>
          </w:p>
        </w:tc>
        <w:tc>
          <w:tcPr>
            <w:tcW w:w="2411" w:type="dxa"/>
            <w:vAlign w:val="center"/>
          </w:tcPr>
          <w:p w14:paraId="4C0A94C8" w14:textId="77777777" w:rsidR="008C2615" w:rsidRPr="008C2615" w:rsidRDefault="008C2615" w:rsidP="008C2615">
            <w:pPr>
              <w:tabs>
                <w:tab w:val="left" w:pos="0"/>
              </w:tabs>
              <w:rPr>
                <w:bCs/>
              </w:rPr>
            </w:pPr>
            <w:r w:rsidRPr="008C2615">
              <w:rPr>
                <w:bCs/>
              </w:rPr>
              <w:t xml:space="preserve">ОАО «СКЭК»            ИНН </w:t>
            </w:r>
            <w:r w:rsidRPr="008C2615">
              <w:rPr>
                <w:lang w:eastAsia="en-US"/>
              </w:rPr>
              <w:t xml:space="preserve"> </w:t>
            </w:r>
            <w:r w:rsidRPr="008C2615">
              <w:rPr>
                <w:bCs/>
              </w:rPr>
              <w:t>4205153492</w:t>
            </w:r>
          </w:p>
        </w:tc>
        <w:tc>
          <w:tcPr>
            <w:tcW w:w="2126" w:type="dxa"/>
            <w:vAlign w:val="center"/>
          </w:tcPr>
          <w:p w14:paraId="4CFA9B71" w14:textId="77777777" w:rsidR="008C2615" w:rsidRPr="008C2615" w:rsidRDefault="008C2615" w:rsidP="008C2615">
            <w:pPr>
              <w:tabs>
                <w:tab w:val="left" w:pos="0"/>
              </w:tabs>
              <w:jc w:val="center"/>
              <w:rPr>
                <w:bCs/>
              </w:rPr>
            </w:pPr>
            <w:r w:rsidRPr="008C2615">
              <w:rPr>
                <w:bCs/>
              </w:rPr>
              <w:t>п.г.т. Промышленная,</w:t>
            </w:r>
            <w:r w:rsidRPr="008C2615">
              <w:rPr>
                <w:lang w:eastAsia="en-US"/>
              </w:rPr>
              <w:t xml:space="preserve"> </w:t>
            </w:r>
            <w:r w:rsidRPr="008C2615">
              <w:rPr>
                <w:bCs/>
              </w:rPr>
              <w:t xml:space="preserve"> с. Морозово,             с. Труд,                        д. Байрак,</w:t>
            </w:r>
          </w:p>
          <w:p w14:paraId="452A0F46" w14:textId="77777777" w:rsidR="008C2615" w:rsidRPr="008C2615" w:rsidRDefault="008C2615" w:rsidP="008C2615">
            <w:pPr>
              <w:tabs>
                <w:tab w:val="left" w:pos="0"/>
              </w:tabs>
              <w:jc w:val="center"/>
              <w:rPr>
                <w:bCs/>
              </w:rPr>
            </w:pPr>
            <w:r w:rsidRPr="008C2615">
              <w:rPr>
                <w:bCs/>
              </w:rPr>
              <w:t>д. Еремино,                       д. Протопопово,                   д. Тарабарино,                       п. ст. Контрольная,</w:t>
            </w:r>
          </w:p>
          <w:p w14:paraId="7998C65F" w14:textId="77777777" w:rsidR="008C2615" w:rsidRPr="008C2615" w:rsidRDefault="008C2615" w:rsidP="008C2615">
            <w:pPr>
              <w:tabs>
                <w:tab w:val="left" w:pos="0"/>
              </w:tabs>
              <w:jc w:val="center"/>
              <w:rPr>
                <w:bCs/>
              </w:rPr>
            </w:pPr>
            <w:r w:rsidRPr="008C2615">
              <w:rPr>
                <w:bCs/>
              </w:rPr>
              <w:t>п. Цветущий,</w:t>
            </w:r>
          </w:p>
          <w:p w14:paraId="74FF1176" w14:textId="77777777" w:rsidR="008C2615" w:rsidRPr="008C2615" w:rsidRDefault="008C2615" w:rsidP="008C2615">
            <w:pPr>
              <w:tabs>
                <w:tab w:val="left" w:pos="0"/>
              </w:tabs>
              <w:jc w:val="center"/>
              <w:rPr>
                <w:bCs/>
              </w:rPr>
            </w:pPr>
            <w:r w:rsidRPr="008C2615">
              <w:rPr>
                <w:bCs/>
              </w:rPr>
              <w:t>п. 239 км,</w:t>
            </w:r>
          </w:p>
          <w:p w14:paraId="784DCBE2" w14:textId="77777777" w:rsidR="008C2615" w:rsidRPr="008C2615" w:rsidRDefault="008C2615" w:rsidP="008C2615">
            <w:pPr>
              <w:tabs>
                <w:tab w:val="left" w:pos="0"/>
              </w:tabs>
              <w:jc w:val="center"/>
              <w:rPr>
                <w:bCs/>
              </w:rPr>
            </w:pPr>
            <w:r w:rsidRPr="008C2615">
              <w:rPr>
                <w:bCs/>
              </w:rPr>
              <w:t xml:space="preserve">п. 251 км                            </w:t>
            </w:r>
          </w:p>
        </w:tc>
        <w:tc>
          <w:tcPr>
            <w:tcW w:w="1418" w:type="dxa"/>
            <w:vAlign w:val="center"/>
          </w:tcPr>
          <w:p w14:paraId="5B938C38"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46772892" w14:textId="77777777" w:rsidR="008C2615" w:rsidRPr="008C2615" w:rsidRDefault="008C2615" w:rsidP="008C2615">
            <w:pPr>
              <w:tabs>
                <w:tab w:val="left" w:pos="0"/>
              </w:tabs>
              <w:jc w:val="center"/>
              <w:rPr>
                <w:bCs/>
              </w:rPr>
            </w:pPr>
            <w:r w:rsidRPr="008C2615">
              <w:rPr>
                <w:bCs/>
              </w:rPr>
              <w:t>1257,08</w:t>
            </w:r>
          </w:p>
        </w:tc>
        <w:tc>
          <w:tcPr>
            <w:tcW w:w="1701" w:type="dxa"/>
            <w:vAlign w:val="center"/>
          </w:tcPr>
          <w:p w14:paraId="645C35EA" w14:textId="77777777" w:rsidR="008C2615" w:rsidRPr="008C2615" w:rsidRDefault="008C2615" w:rsidP="008C2615">
            <w:pPr>
              <w:tabs>
                <w:tab w:val="left" w:pos="0"/>
              </w:tabs>
              <w:jc w:val="center"/>
              <w:rPr>
                <w:bCs/>
              </w:rPr>
            </w:pPr>
            <w:r w:rsidRPr="008C2615">
              <w:rPr>
                <w:bCs/>
              </w:rPr>
              <w:t>1315,00</w:t>
            </w:r>
          </w:p>
        </w:tc>
      </w:tr>
      <w:tr w:rsidR="008C2615" w:rsidRPr="008C2615" w14:paraId="6CF060E7" w14:textId="77777777" w:rsidTr="00AE6253">
        <w:trPr>
          <w:trHeight w:val="70"/>
        </w:trPr>
        <w:tc>
          <w:tcPr>
            <w:tcW w:w="703" w:type="dxa"/>
            <w:vAlign w:val="center"/>
          </w:tcPr>
          <w:p w14:paraId="04EE9D74" w14:textId="77777777" w:rsidR="008C2615" w:rsidRPr="008C2615" w:rsidRDefault="008C2615" w:rsidP="008C2615">
            <w:pPr>
              <w:tabs>
                <w:tab w:val="left" w:pos="0"/>
              </w:tabs>
              <w:jc w:val="center"/>
              <w:rPr>
                <w:bCs/>
              </w:rPr>
            </w:pPr>
            <w:r w:rsidRPr="008C2615">
              <w:rPr>
                <w:bCs/>
              </w:rPr>
              <w:t>1</w:t>
            </w:r>
          </w:p>
        </w:tc>
        <w:tc>
          <w:tcPr>
            <w:tcW w:w="2411" w:type="dxa"/>
            <w:vAlign w:val="center"/>
          </w:tcPr>
          <w:p w14:paraId="511B1EEA" w14:textId="77777777" w:rsidR="008C2615" w:rsidRPr="008C2615" w:rsidRDefault="008C2615" w:rsidP="008C2615">
            <w:pPr>
              <w:tabs>
                <w:tab w:val="left" w:pos="0"/>
              </w:tabs>
              <w:jc w:val="center"/>
              <w:rPr>
                <w:bCs/>
              </w:rPr>
            </w:pPr>
            <w:r w:rsidRPr="008C2615">
              <w:rPr>
                <w:bCs/>
              </w:rPr>
              <w:t>2</w:t>
            </w:r>
          </w:p>
        </w:tc>
        <w:tc>
          <w:tcPr>
            <w:tcW w:w="2126" w:type="dxa"/>
            <w:vAlign w:val="center"/>
          </w:tcPr>
          <w:p w14:paraId="187DE48E" w14:textId="77777777" w:rsidR="008C2615" w:rsidRPr="008C2615" w:rsidRDefault="008C2615" w:rsidP="008C2615">
            <w:pPr>
              <w:tabs>
                <w:tab w:val="left" w:pos="0"/>
              </w:tabs>
              <w:jc w:val="center"/>
              <w:rPr>
                <w:bCs/>
              </w:rPr>
            </w:pPr>
            <w:r w:rsidRPr="008C2615">
              <w:rPr>
                <w:bCs/>
              </w:rPr>
              <w:t>3</w:t>
            </w:r>
          </w:p>
        </w:tc>
        <w:tc>
          <w:tcPr>
            <w:tcW w:w="1418" w:type="dxa"/>
            <w:vAlign w:val="center"/>
          </w:tcPr>
          <w:p w14:paraId="30B5E47E" w14:textId="77777777" w:rsidR="008C2615" w:rsidRPr="008C2615" w:rsidRDefault="008C2615" w:rsidP="008C2615">
            <w:pPr>
              <w:tabs>
                <w:tab w:val="left" w:pos="0"/>
              </w:tabs>
              <w:jc w:val="center"/>
              <w:rPr>
                <w:bCs/>
              </w:rPr>
            </w:pPr>
            <w:r w:rsidRPr="008C2615">
              <w:rPr>
                <w:bCs/>
              </w:rPr>
              <w:t>4</w:t>
            </w:r>
          </w:p>
        </w:tc>
        <w:tc>
          <w:tcPr>
            <w:tcW w:w="1701" w:type="dxa"/>
            <w:vAlign w:val="center"/>
          </w:tcPr>
          <w:p w14:paraId="4D0B857F" w14:textId="77777777" w:rsidR="008C2615" w:rsidRPr="008C2615" w:rsidRDefault="008C2615" w:rsidP="008C2615">
            <w:pPr>
              <w:tabs>
                <w:tab w:val="left" w:pos="0"/>
              </w:tabs>
              <w:jc w:val="center"/>
              <w:rPr>
                <w:bCs/>
              </w:rPr>
            </w:pPr>
            <w:r w:rsidRPr="008C2615">
              <w:rPr>
                <w:bCs/>
              </w:rPr>
              <w:t>5</w:t>
            </w:r>
          </w:p>
        </w:tc>
        <w:tc>
          <w:tcPr>
            <w:tcW w:w="1701" w:type="dxa"/>
            <w:vAlign w:val="center"/>
          </w:tcPr>
          <w:p w14:paraId="4E0D3D2A" w14:textId="77777777" w:rsidR="008C2615" w:rsidRPr="008C2615" w:rsidRDefault="008C2615" w:rsidP="008C2615">
            <w:pPr>
              <w:tabs>
                <w:tab w:val="left" w:pos="0"/>
              </w:tabs>
              <w:jc w:val="center"/>
              <w:rPr>
                <w:bCs/>
              </w:rPr>
            </w:pPr>
            <w:r w:rsidRPr="008C2615">
              <w:rPr>
                <w:bCs/>
              </w:rPr>
              <w:t>6</w:t>
            </w:r>
          </w:p>
        </w:tc>
      </w:tr>
      <w:tr w:rsidR="008C2615" w:rsidRPr="008C2615" w14:paraId="33487B56" w14:textId="77777777" w:rsidTr="00AE6253">
        <w:trPr>
          <w:trHeight w:val="1694"/>
        </w:trPr>
        <w:tc>
          <w:tcPr>
            <w:tcW w:w="703" w:type="dxa"/>
            <w:vAlign w:val="center"/>
          </w:tcPr>
          <w:p w14:paraId="5CC2664B" w14:textId="77777777" w:rsidR="008C2615" w:rsidRPr="008C2615" w:rsidRDefault="008C2615" w:rsidP="008C2615">
            <w:pPr>
              <w:tabs>
                <w:tab w:val="left" w:pos="0"/>
              </w:tabs>
              <w:jc w:val="center"/>
              <w:rPr>
                <w:bCs/>
              </w:rPr>
            </w:pPr>
            <w:r w:rsidRPr="008C2615">
              <w:rPr>
                <w:bCs/>
              </w:rPr>
              <w:lastRenderedPageBreak/>
              <w:t>3.4.</w:t>
            </w:r>
          </w:p>
        </w:tc>
        <w:tc>
          <w:tcPr>
            <w:tcW w:w="2411" w:type="dxa"/>
            <w:vMerge w:val="restart"/>
            <w:vAlign w:val="center"/>
          </w:tcPr>
          <w:p w14:paraId="28DB2623" w14:textId="77777777" w:rsidR="008C2615" w:rsidRPr="008C2615" w:rsidRDefault="008C2615" w:rsidP="008C2615">
            <w:pPr>
              <w:tabs>
                <w:tab w:val="left" w:pos="0"/>
              </w:tabs>
              <w:rPr>
                <w:bCs/>
              </w:rPr>
            </w:pPr>
            <w:r w:rsidRPr="008C2615">
              <w:rPr>
                <w:bCs/>
              </w:rPr>
              <w:t>ОАО «СКЭК»            ИНН  4205153492</w:t>
            </w:r>
          </w:p>
          <w:p w14:paraId="7A52CCDA" w14:textId="77777777" w:rsidR="008C2615" w:rsidRPr="008C2615" w:rsidRDefault="008C2615" w:rsidP="008C2615">
            <w:pPr>
              <w:tabs>
                <w:tab w:val="left" w:pos="0"/>
              </w:tabs>
              <w:rPr>
                <w:bCs/>
              </w:rPr>
            </w:pPr>
          </w:p>
        </w:tc>
        <w:tc>
          <w:tcPr>
            <w:tcW w:w="2126" w:type="dxa"/>
            <w:vAlign w:val="center"/>
          </w:tcPr>
          <w:p w14:paraId="5589B39E" w14:textId="77777777" w:rsidR="008C2615" w:rsidRPr="008C2615" w:rsidRDefault="008C2615" w:rsidP="008C2615">
            <w:pPr>
              <w:tabs>
                <w:tab w:val="left" w:pos="0"/>
              </w:tabs>
              <w:jc w:val="center"/>
              <w:rPr>
                <w:bCs/>
              </w:rPr>
            </w:pPr>
            <w:r w:rsidRPr="008C2615">
              <w:rPr>
                <w:bCs/>
              </w:rPr>
              <w:t>с. Ваганово,            с. Журавлево,</w:t>
            </w:r>
          </w:p>
          <w:p w14:paraId="1EBC87F2" w14:textId="77777777" w:rsidR="008C2615" w:rsidRPr="008C2615" w:rsidRDefault="008C2615" w:rsidP="008C2615">
            <w:pPr>
              <w:tabs>
                <w:tab w:val="left" w:pos="0"/>
              </w:tabs>
              <w:jc w:val="center"/>
              <w:rPr>
                <w:bCs/>
              </w:rPr>
            </w:pPr>
            <w:r w:rsidRPr="008C2615">
              <w:rPr>
                <w:bCs/>
              </w:rPr>
              <w:t>д. Касимовка,</w:t>
            </w:r>
          </w:p>
          <w:p w14:paraId="41B816B2" w14:textId="77777777" w:rsidR="008C2615" w:rsidRPr="008C2615" w:rsidRDefault="008C2615" w:rsidP="008C2615">
            <w:pPr>
              <w:tabs>
                <w:tab w:val="left" w:pos="0"/>
              </w:tabs>
              <w:jc w:val="center"/>
              <w:rPr>
                <w:bCs/>
              </w:rPr>
            </w:pPr>
            <w:r w:rsidRPr="008C2615">
              <w:rPr>
                <w:bCs/>
              </w:rPr>
              <w:t xml:space="preserve">д. Прогресс        </w:t>
            </w:r>
            <w:r w:rsidRPr="008C2615">
              <w:rPr>
                <w:lang w:eastAsia="en-US"/>
              </w:rPr>
              <w:t xml:space="preserve"> </w:t>
            </w:r>
          </w:p>
        </w:tc>
        <w:tc>
          <w:tcPr>
            <w:tcW w:w="1418" w:type="dxa"/>
            <w:vAlign w:val="center"/>
          </w:tcPr>
          <w:p w14:paraId="4E4B84F4"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423859C2" w14:textId="77777777" w:rsidR="008C2615" w:rsidRPr="008C2615" w:rsidRDefault="008C2615" w:rsidP="008C2615">
            <w:pPr>
              <w:tabs>
                <w:tab w:val="left" w:pos="0"/>
              </w:tabs>
              <w:jc w:val="center"/>
              <w:rPr>
                <w:bCs/>
              </w:rPr>
            </w:pPr>
            <w:r w:rsidRPr="008C2615">
              <w:rPr>
                <w:bCs/>
              </w:rPr>
              <w:t>1150,15</w:t>
            </w:r>
          </w:p>
        </w:tc>
        <w:tc>
          <w:tcPr>
            <w:tcW w:w="1701" w:type="dxa"/>
            <w:vAlign w:val="center"/>
          </w:tcPr>
          <w:p w14:paraId="06D84E82" w14:textId="77777777" w:rsidR="008C2615" w:rsidRPr="008C2615" w:rsidRDefault="008C2615" w:rsidP="008C2615">
            <w:pPr>
              <w:tabs>
                <w:tab w:val="left" w:pos="0"/>
              </w:tabs>
              <w:jc w:val="center"/>
              <w:rPr>
                <w:bCs/>
              </w:rPr>
            </w:pPr>
            <w:r w:rsidRPr="008C2615">
              <w:rPr>
                <w:bCs/>
              </w:rPr>
              <w:t>1251,18</w:t>
            </w:r>
          </w:p>
        </w:tc>
      </w:tr>
      <w:tr w:rsidR="008C2615" w:rsidRPr="008C2615" w14:paraId="557F56A4" w14:textId="77777777" w:rsidTr="00AE6253">
        <w:trPr>
          <w:trHeight w:val="4793"/>
        </w:trPr>
        <w:tc>
          <w:tcPr>
            <w:tcW w:w="703" w:type="dxa"/>
            <w:vAlign w:val="center"/>
          </w:tcPr>
          <w:p w14:paraId="7EB06F3A" w14:textId="77777777" w:rsidR="008C2615" w:rsidRPr="008C2615" w:rsidRDefault="008C2615" w:rsidP="008C2615">
            <w:pPr>
              <w:tabs>
                <w:tab w:val="left" w:pos="0"/>
              </w:tabs>
              <w:jc w:val="center"/>
              <w:rPr>
                <w:bCs/>
              </w:rPr>
            </w:pPr>
            <w:r w:rsidRPr="008C2615">
              <w:rPr>
                <w:bCs/>
              </w:rPr>
              <w:t>3.5.</w:t>
            </w:r>
          </w:p>
        </w:tc>
        <w:tc>
          <w:tcPr>
            <w:tcW w:w="2411" w:type="dxa"/>
            <w:vMerge/>
            <w:vAlign w:val="center"/>
          </w:tcPr>
          <w:p w14:paraId="51A7EDDE" w14:textId="77777777" w:rsidR="008C2615" w:rsidRPr="008C2615" w:rsidRDefault="008C2615" w:rsidP="008C2615">
            <w:pPr>
              <w:tabs>
                <w:tab w:val="left" w:pos="0"/>
              </w:tabs>
              <w:rPr>
                <w:bCs/>
              </w:rPr>
            </w:pPr>
          </w:p>
        </w:tc>
        <w:tc>
          <w:tcPr>
            <w:tcW w:w="2126" w:type="dxa"/>
            <w:vAlign w:val="center"/>
          </w:tcPr>
          <w:p w14:paraId="325D49C5" w14:textId="77777777" w:rsidR="008C2615" w:rsidRPr="008C2615" w:rsidRDefault="008C2615" w:rsidP="008C2615">
            <w:pPr>
              <w:tabs>
                <w:tab w:val="left" w:pos="0"/>
              </w:tabs>
              <w:jc w:val="center"/>
              <w:rPr>
                <w:bCs/>
              </w:rPr>
            </w:pPr>
            <w:r w:rsidRPr="008C2615">
              <w:rPr>
                <w:bCs/>
              </w:rPr>
              <w:t>с. Лебеди,            с. Окунево</w:t>
            </w:r>
          </w:p>
          <w:p w14:paraId="3FE3E887" w14:textId="77777777" w:rsidR="008C2615" w:rsidRPr="008C2615" w:rsidRDefault="008C2615" w:rsidP="008C2615">
            <w:pPr>
              <w:tabs>
                <w:tab w:val="left" w:pos="0"/>
              </w:tabs>
              <w:jc w:val="center"/>
              <w:rPr>
                <w:bCs/>
              </w:rPr>
            </w:pPr>
            <w:r w:rsidRPr="008C2615">
              <w:rPr>
                <w:bCs/>
              </w:rPr>
              <w:t xml:space="preserve">с. Титово                                             </w:t>
            </w:r>
          </w:p>
          <w:p w14:paraId="255C5458" w14:textId="77777777" w:rsidR="008C2615" w:rsidRPr="008C2615" w:rsidRDefault="008C2615" w:rsidP="008C2615">
            <w:pPr>
              <w:tabs>
                <w:tab w:val="left" w:pos="0"/>
              </w:tabs>
              <w:jc w:val="center"/>
              <w:rPr>
                <w:bCs/>
              </w:rPr>
            </w:pPr>
            <w:r w:rsidRPr="008C2615">
              <w:rPr>
                <w:bCs/>
              </w:rPr>
              <w:t>д. Корбелкино,</w:t>
            </w:r>
          </w:p>
          <w:p w14:paraId="621C6A84" w14:textId="77777777" w:rsidR="008C2615" w:rsidRPr="008C2615" w:rsidRDefault="008C2615" w:rsidP="008C2615">
            <w:pPr>
              <w:tabs>
                <w:tab w:val="left" w:pos="0"/>
              </w:tabs>
              <w:jc w:val="center"/>
              <w:rPr>
                <w:bCs/>
              </w:rPr>
            </w:pPr>
            <w:r w:rsidRPr="008C2615">
              <w:rPr>
                <w:bCs/>
              </w:rPr>
              <w:t>д. Подкопенная,</w:t>
            </w:r>
          </w:p>
          <w:p w14:paraId="772F2CC8" w14:textId="77777777" w:rsidR="008C2615" w:rsidRPr="008C2615" w:rsidRDefault="008C2615" w:rsidP="008C2615">
            <w:pPr>
              <w:tabs>
                <w:tab w:val="left" w:pos="0"/>
              </w:tabs>
              <w:jc w:val="center"/>
              <w:rPr>
                <w:bCs/>
              </w:rPr>
            </w:pPr>
            <w:r w:rsidRPr="008C2615">
              <w:rPr>
                <w:bCs/>
              </w:rPr>
              <w:t xml:space="preserve">д. Пор-Искитим, д. Пьяново,   </w:t>
            </w:r>
          </w:p>
          <w:p w14:paraId="67D5E4E6" w14:textId="77777777" w:rsidR="008C2615" w:rsidRPr="008C2615" w:rsidRDefault="008C2615" w:rsidP="008C2615">
            <w:pPr>
              <w:tabs>
                <w:tab w:val="left" w:pos="0"/>
              </w:tabs>
              <w:jc w:val="center"/>
              <w:rPr>
                <w:lang w:eastAsia="en-US"/>
              </w:rPr>
            </w:pPr>
            <w:r w:rsidRPr="008C2615">
              <w:rPr>
                <w:bCs/>
              </w:rPr>
              <w:t>д. Уфимцево,</w:t>
            </w:r>
            <w:r w:rsidRPr="008C2615">
              <w:rPr>
                <w:lang w:eastAsia="en-US"/>
              </w:rPr>
              <w:t xml:space="preserve">              д. Усть-Каменка,</w:t>
            </w:r>
          </w:p>
          <w:p w14:paraId="13BB294B" w14:textId="77777777" w:rsidR="008C2615" w:rsidRPr="008C2615" w:rsidRDefault="008C2615" w:rsidP="008C2615">
            <w:pPr>
              <w:tabs>
                <w:tab w:val="left" w:pos="0"/>
              </w:tabs>
              <w:jc w:val="center"/>
              <w:rPr>
                <w:bCs/>
              </w:rPr>
            </w:pPr>
            <w:r w:rsidRPr="008C2615">
              <w:rPr>
                <w:lang w:eastAsia="en-US"/>
              </w:rPr>
              <w:t xml:space="preserve">д. Усть-Тарсьма,             п. 210 км </w:t>
            </w:r>
            <w:r w:rsidRPr="008C2615">
              <w:rPr>
                <w:bCs/>
              </w:rPr>
              <w:t>,                 п. Ранний,</w:t>
            </w:r>
          </w:p>
          <w:p w14:paraId="0E2BDEA4" w14:textId="77777777" w:rsidR="008C2615" w:rsidRPr="008C2615" w:rsidRDefault="008C2615" w:rsidP="008C2615">
            <w:pPr>
              <w:tabs>
                <w:tab w:val="left" w:pos="0"/>
              </w:tabs>
              <w:jc w:val="center"/>
              <w:rPr>
                <w:bCs/>
              </w:rPr>
            </w:pPr>
            <w:r w:rsidRPr="008C2615">
              <w:rPr>
                <w:bCs/>
              </w:rPr>
              <w:t>п. Тарсьма           р-зд. Новый Исток</w:t>
            </w:r>
          </w:p>
        </w:tc>
        <w:tc>
          <w:tcPr>
            <w:tcW w:w="1418" w:type="dxa"/>
            <w:vAlign w:val="center"/>
          </w:tcPr>
          <w:p w14:paraId="4408FC7D"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27CB291E" w14:textId="77777777" w:rsidR="008C2615" w:rsidRPr="008C2615" w:rsidRDefault="008C2615" w:rsidP="008C2615">
            <w:pPr>
              <w:tabs>
                <w:tab w:val="left" w:pos="0"/>
              </w:tabs>
              <w:jc w:val="center"/>
              <w:rPr>
                <w:bCs/>
              </w:rPr>
            </w:pPr>
            <w:r w:rsidRPr="008C2615">
              <w:rPr>
                <w:bCs/>
              </w:rPr>
              <w:t>1928,50</w:t>
            </w:r>
          </w:p>
        </w:tc>
        <w:tc>
          <w:tcPr>
            <w:tcW w:w="1701" w:type="dxa"/>
            <w:vAlign w:val="center"/>
          </w:tcPr>
          <w:p w14:paraId="37F53858" w14:textId="77777777" w:rsidR="008C2615" w:rsidRPr="008C2615" w:rsidRDefault="008C2615" w:rsidP="008C2615">
            <w:pPr>
              <w:tabs>
                <w:tab w:val="left" w:pos="0"/>
              </w:tabs>
              <w:jc w:val="center"/>
              <w:rPr>
                <w:bCs/>
              </w:rPr>
            </w:pPr>
            <w:r w:rsidRPr="008C2615">
              <w:rPr>
                <w:bCs/>
              </w:rPr>
              <w:t>2019,14</w:t>
            </w:r>
          </w:p>
        </w:tc>
      </w:tr>
      <w:tr w:rsidR="008C2615" w:rsidRPr="008C2615" w14:paraId="4B6CFE0B" w14:textId="77777777" w:rsidTr="00AE6253">
        <w:trPr>
          <w:trHeight w:val="2268"/>
        </w:trPr>
        <w:tc>
          <w:tcPr>
            <w:tcW w:w="703" w:type="dxa"/>
            <w:vAlign w:val="center"/>
          </w:tcPr>
          <w:p w14:paraId="112BC725" w14:textId="77777777" w:rsidR="008C2615" w:rsidRPr="008C2615" w:rsidRDefault="008C2615" w:rsidP="008C2615">
            <w:pPr>
              <w:tabs>
                <w:tab w:val="left" w:pos="0"/>
              </w:tabs>
              <w:jc w:val="center"/>
              <w:rPr>
                <w:bCs/>
              </w:rPr>
            </w:pPr>
            <w:r w:rsidRPr="008C2615">
              <w:rPr>
                <w:bCs/>
              </w:rPr>
              <w:t>3.6.</w:t>
            </w:r>
          </w:p>
        </w:tc>
        <w:tc>
          <w:tcPr>
            <w:tcW w:w="2411" w:type="dxa"/>
            <w:vMerge/>
            <w:vAlign w:val="center"/>
          </w:tcPr>
          <w:p w14:paraId="578389B1" w14:textId="77777777" w:rsidR="008C2615" w:rsidRPr="008C2615" w:rsidRDefault="008C2615" w:rsidP="008C2615">
            <w:pPr>
              <w:tabs>
                <w:tab w:val="left" w:pos="0"/>
              </w:tabs>
              <w:rPr>
                <w:bCs/>
              </w:rPr>
            </w:pPr>
          </w:p>
        </w:tc>
        <w:tc>
          <w:tcPr>
            <w:tcW w:w="2126" w:type="dxa"/>
            <w:vAlign w:val="center"/>
          </w:tcPr>
          <w:p w14:paraId="6C462E6E" w14:textId="77777777" w:rsidR="008C2615" w:rsidRPr="008C2615" w:rsidRDefault="008C2615" w:rsidP="008C2615">
            <w:pPr>
              <w:tabs>
                <w:tab w:val="left" w:pos="0"/>
              </w:tabs>
              <w:jc w:val="center"/>
              <w:rPr>
                <w:bCs/>
              </w:rPr>
            </w:pPr>
            <w:r w:rsidRPr="008C2615">
              <w:rPr>
                <w:bCs/>
              </w:rPr>
              <w:t>с. Абышево,</w:t>
            </w:r>
          </w:p>
          <w:p w14:paraId="5B7017B6" w14:textId="77777777" w:rsidR="008C2615" w:rsidRPr="008C2615" w:rsidRDefault="008C2615" w:rsidP="008C2615">
            <w:pPr>
              <w:tabs>
                <w:tab w:val="left" w:pos="0"/>
              </w:tabs>
              <w:jc w:val="center"/>
              <w:rPr>
                <w:bCs/>
              </w:rPr>
            </w:pPr>
            <w:r w:rsidRPr="008C2615">
              <w:rPr>
                <w:bCs/>
              </w:rPr>
              <w:t>с. Березово,                           д. Васьково,</w:t>
            </w:r>
          </w:p>
          <w:p w14:paraId="764A94BB" w14:textId="77777777" w:rsidR="008C2615" w:rsidRPr="008C2615" w:rsidRDefault="008C2615" w:rsidP="008C2615">
            <w:pPr>
              <w:tabs>
                <w:tab w:val="left" w:pos="0"/>
              </w:tabs>
              <w:jc w:val="center"/>
              <w:rPr>
                <w:bCs/>
              </w:rPr>
            </w:pPr>
            <w:r w:rsidRPr="008C2615">
              <w:rPr>
                <w:bCs/>
              </w:rPr>
              <w:t>д. Денисовка,</w:t>
            </w:r>
          </w:p>
          <w:p w14:paraId="2638AE31" w14:textId="77777777" w:rsidR="008C2615" w:rsidRPr="008C2615" w:rsidRDefault="008C2615" w:rsidP="008C2615">
            <w:pPr>
              <w:tabs>
                <w:tab w:val="left" w:pos="0"/>
              </w:tabs>
              <w:jc w:val="center"/>
              <w:rPr>
                <w:bCs/>
              </w:rPr>
            </w:pPr>
            <w:r w:rsidRPr="008C2615">
              <w:rPr>
                <w:bCs/>
              </w:rPr>
              <w:t xml:space="preserve">д. Озерки, </w:t>
            </w:r>
          </w:p>
          <w:p w14:paraId="677F42C6" w14:textId="77777777" w:rsidR="008C2615" w:rsidRPr="008C2615" w:rsidRDefault="008C2615" w:rsidP="008C2615">
            <w:pPr>
              <w:tabs>
                <w:tab w:val="left" w:pos="0"/>
              </w:tabs>
              <w:jc w:val="center"/>
              <w:rPr>
                <w:bCs/>
              </w:rPr>
            </w:pPr>
            <w:r w:rsidRPr="008C2615">
              <w:rPr>
                <w:bCs/>
              </w:rPr>
              <w:t>п. ст. Падунская</w:t>
            </w:r>
          </w:p>
        </w:tc>
        <w:tc>
          <w:tcPr>
            <w:tcW w:w="1418" w:type="dxa"/>
            <w:vAlign w:val="center"/>
          </w:tcPr>
          <w:p w14:paraId="18318FE2"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40697E6F" w14:textId="77777777" w:rsidR="008C2615" w:rsidRPr="008C2615" w:rsidRDefault="008C2615" w:rsidP="008C2615">
            <w:pPr>
              <w:tabs>
                <w:tab w:val="left" w:pos="0"/>
              </w:tabs>
              <w:jc w:val="center"/>
              <w:rPr>
                <w:bCs/>
              </w:rPr>
            </w:pPr>
            <w:r w:rsidRPr="008C2615">
              <w:rPr>
                <w:bCs/>
              </w:rPr>
              <w:t>930,12</w:t>
            </w:r>
          </w:p>
        </w:tc>
        <w:tc>
          <w:tcPr>
            <w:tcW w:w="1701" w:type="dxa"/>
            <w:vAlign w:val="center"/>
          </w:tcPr>
          <w:p w14:paraId="2A243E0B" w14:textId="77777777" w:rsidR="008C2615" w:rsidRPr="008C2615" w:rsidRDefault="008C2615" w:rsidP="008C2615">
            <w:pPr>
              <w:tabs>
                <w:tab w:val="left" w:pos="0"/>
              </w:tabs>
              <w:jc w:val="center"/>
              <w:rPr>
                <w:bCs/>
              </w:rPr>
            </w:pPr>
            <w:r w:rsidRPr="008C2615">
              <w:rPr>
                <w:bCs/>
              </w:rPr>
              <w:t>976,63</w:t>
            </w:r>
          </w:p>
        </w:tc>
      </w:tr>
      <w:tr w:rsidR="008C2615" w:rsidRPr="008C2615" w14:paraId="4BED4421" w14:textId="77777777" w:rsidTr="00AE6253">
        <w:trPr>
          <w:trHeight w:val="3250"/>
        </w:trPr>
        <w:tc>
          <w:tcPr>
            <w:tcW w:w="703" w:type="dxa"/>
            <w:vAlign w:val="center"/>
          </w:tcPr>
          <w:p w14:paraId="2F5AC1DE" w14:textId="77777777" w:rsidR="008C2615" w:rsidRPr="008C2615" w:rsidRDefault="008C2615" w:rsidP="008C2615">
            <w:pPr>
              <w:tabs>
                <w:tab w:val="left" w:pos="0"/>
              </w:tabs>
              <w:jc w:val="center"/>
              <w:rPr>
                <w:bCs/>
              </w:rPr>
            </w:pPr>
            <w:r w:rsidRPr="008C2615">
              <w:rPr>
                <w:bCs/>
              </w:rPr>
              <w:t>3.7.</w:t>
            </w:r>
          </w:p>
        </w:tc>
        <w:tc>
          <w:tcPr>
            <w:tcW w:w="2411" w:type="dxa"/>
            <w:vMerge/>
            <w:vAlign w:val="center"/>
          </w:tcPr>
          <w:p w14:paraId="47CC1B45" w14:textId="77777777" w:rsidR="008C2615" w:rsidRPr="008C2615" w:rsidRDefault="008C2615" w:rsidP="008C2615">
            <w:pPr>
              <w:tabs>
                <w:tab w:val="left" w:pos="0"/>
              </w:tabs>
              <w:rPr>
                <w:bCs/>
              </w:rPr>
            </w:pPr>
          </w:p>
        </w:tc>
        <w:tc>
          <w:tcPr>
            <w:tcW w:w="2126" w:type="dxa"/>
            <w:vAlign w:val="center"/>
          </w:tcPr>
          <w:p w14:paraId="7C3EF3B0" w14:textId="77777777" w:rsidR="008C2615" w:rsidRPr="008C2615" w:rsidRDefault="008C2615" w:rsidP="008C2615">
            <w:pPr>
              <w:tabs>
                <w:tab w:val="left" w:pos="0"/>
              </w:tabs>
              <w:jc w:val="center"/>
              <w:rPr>
                <w:bCs/>
              </w:rPr>
            </w:pPr>
            <w:r w:rsidRPr="008C2615">
              <w:rPr>
                <w:bCs/>
              </w:rPr>
              <w:t>д. Колычево,           д. Плотниково,</w:t>
            </w:r>
          </w:p>
          <w:p w14:paraId="1617AE09" w14:textId="77777777" w:rsidR="008C2615" w:rsidRPr="008C2615" w:rsidRDefault="008C2615" w:rsidP="008C2615">
            <w:pPr>
              <w:tabs>
                <w:tab w:val="left" w:pos="0"/>
              </w:tabs>
              <w:jc w:val="center"/>
              <w:rPr>
                <w:bCs/>
              </w:rPr>
            </w:pPr>
            <w:r w:rsidRPr="008C2615">
              <w:rPr>
                <w:bCs/>
              </w:rPr>
              <w:t>д. Сыромолотная,</w:t>
            </w:r>
          </w:p>
          <w:p w14:paraId="257C55EE" w14:textId="77777777" w:rsidR="008C2615" w:rsidRPr="008C2615" w:rsidRDefault="008C2615" w:rsidP="008C2615">
            <w:pPr>
              <w:tabs>
                <w:tab w:val="left" w:pos="0"/>
              </w:tabs>
              <w:jc w:val="center"/>
              <w:rPr>
                <w:bCs/>
              </w:rPr>
            </w:pPr>
            <w:r w:rsidRPr="008C2615">
              <w:rPr>
                <w:bCs/>
              </w:rPr>
              <w:t>п. Брянский               (157 км),</w:t>
            </w:r>
          </w:p>
          <w:p w14:paraId="2DF949F4" w14:textId="77777777" w:rsidR="008C2615" w:rsidRPr="008C2615" w:rsidRDefault="008C2615" w:rsidP="008C2615">
            <w:pPr>
              <w:tabs>
                <w:tab w:val="left" w:pos="0"/>
              </w:tabs>
              <w:jc w:val="center"/>
              <w:rPr>
                <w:bCs/>
              </w:rPr>
            </w:pPr>
            <w:r w:rsidRPr="008C2615">
              <w:rPr>
                <w:bCs/>
              </w:rPr>
              <w:t>п. Восход,                                 п. Нагорный,</w:t>
            </w:r>
          </w:p>
          <w:p w14:paraId="4F96DBD9" w14:textId="77777777" w:rsidR="008C2615" w:rsidRPr="008C2615" w:rsidRDefault="008C2615" w:rsidP="008C2615">
            <w:pPr>
              <w:tabs>
                <w:tab w:val="left" w:pos="0"/>
              </w:tabs>
              <w:jc w:val="center"/>
              <w:rPr>
                <w:bCs/>
              </w:rPr>
            </w:pPr>
            <w:r w:rsidRPr="008C2615">
              <w:rPr>
                <w:bCs/>
              </w:rPr>
              <w:t>п. Плотниково,</w:t>
            </w:r>
          </w:p>
          <w:p w14:paraId="697CF53D" w14:textId="77777777" w:rsidR="008C2615" w:rsidRPr="008C2615" w:rsidRDefault="008C2615" w:rsidP="008C2615">
            <w:pPr>
              <w:tabs>
                <w:tab w:val="left" w:pos="0"/>
              </w:tabs>
              <w:jc w:val="center"/>
              <w:rPr>
                <w:bCs/>
              </w:rPr>
            </w:pPr>
            <w:r w:rsidRPr="008C2615">
              <w:rPr>
                <w:bCs/>
              </w:rPr>
              <w:t>п. Первомайский,                 п. Соревнование</w:t>
            </w:r>
          </w:p>
        </w:tc>
        <w:tc>
          <w:tcPr>
            <w:tcW w:w="1418" w:type="dxa"/>
            <w:vAlign w:val="center"/>
          </w:tcPr>
          <w:p w14:paraId="79D90417"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157EEBE1" w14:textId="77777777" w:rsidR="008C2615" w:rsidRPr="008C2615" w:rsidRDefault="008C2615" w:rsidP="008C2615">
            <w:pPr>
              <w:tabs>
                <w:tab w:val="left" w:pos="0"/>
              </w:tabs>
              <w:jc w:val="center"/>
              <w:rPr>
                <w:bCs/>
              </w:rPr>
            </w:pPr>
            <w:r w:rsidRPr="008C2615">
              <w:rPr>
                <w:bCs/>
              </w:rPr>
              <w:t>1062,62</w:t>
            </w:r>
          </w:p>
        </w:tc>
        <w:tc>
          <w:tcPr>
            <w:tcW w:w="1701" w:type="dxa"/>
            <w:vAlign w:val="center"/>
          </w:tcPr>
          <w:p w14:paraId="412BE497" w14:textId="77777777" w:rsidR="008C2615" w:rsidRPr="008C2615" w:rsidRDefault="008C2615" w:rsidP="008C2615">
            <w:pPr>
              <w:tabs>
                <w:tab w:val="left" w:pos="0"/>
              </w:tabs>
              <w:jc w:val="center"/>
              <w:rPr>
                <w:bCs/>
              </w:rPr>
            </w:pPr>
            <w:r w:rsidRPr="008C2615">
              <w:rPr>
                <w:bCs/>
              </w:rPr>
              <w:t>1111,50</w:t>
            </w:r>
          </w:p>
        </w:tc>
      </w:tr>
      <w:tr w:rsidR="008C2615" w:rsidRPr="008C2615" w14:paraId="231381FB" w14:textId="77777777" w:rsidTr="00AE6253">
        <w:trPr>
          <w:trHeight w:val="1695"/>
        </w:trPr>
        <w:tc>
          <w:tcPr>
            <w:tcW w:w="703" w:type="dxa"/>
            <w:vAlign w:val="center"/>
          </w:tcPr>
          <w:p w14:paraId="685B8692" w14:textId="77777777" w:rsidR="008C2615" w:rsidRPr="008C2615" w:rsidRDefault="008C2615" w:rsidP="008C2615">
            <w:pPr>
              <w:tabs>
                <w:tab w:val="left" w:pos="0"/>
              </w:tabs>
              <w:jc w:val="center"/>
              <w:rPr>
                <w:bCs/>
              </w:rPr>
            </w:pPr>
            <w:r w:rsidRPr="008C2615">
              <w:rPr>
                <w:bCs/>
              </w:rPr>
              <w:t>3.8.</w:t>
            </w:r>
          </w:p>
        </w:tc>
        <w:tc>
          <w:tcPr>
            <w:tcW w:w="2411" w:type="dxa"/>
            <w:vMerge/>
            <w:vAlign w:val="center"/>
          </w:tcPr>
          <w:p w14:paraId="1A466E0D" w14:textId="77777777" w:rsidR="008C2615" w:rsidRPr="008C2615" w:rsidRDefault="008C2615" w:rsidP="008C2615">
            <w:pPr>
              <w:tabs>
                <w:tab w:val="left" w:pos="0"/>
              </w:tabs>
              <w:rPr>
                <w:bCs/>
              </w:rPr>
            </w:pPr>
          </w:p>
        </w:tc>
        <w:tc>
          <w:tcPr>
            <w:tcW w:w="2126" w:type="dxa"/>
            <w:vAlign w:val="center"/>
          </w:tcPr>
          <w:p w14:paraId="1AF8A87D" w14:textId="77777777" w:rsidR="008C2615" w:rsidRPr="008C2615" w:rsidRDefault="008C2615" w:rsidP="008C2615">
            <w:pPr>
              <w:tabs>
                <w:tab w:val="left" w:pos="0"/>
              </w:tabs>
              <w:jc w:val="center"/>
              <w:rPr>
                <w:bCs/>
              </w:rPr>
            </w:pPr>
            <w:r w:rsidRPr="008C2615">
              <w:rPr>
                <w:bCs/>
              </w:rPr>
              <w:t>с. Тарасово,</w:t>
            </w:r>
          </w:p>
          <w:p w14:paraId="50648CFD" w14:textId="77777777" w:rsidR="008C2615" w:rsidRPr="008C2615" w:rsidRDefault="008C2615" w:rsidP="008C2615">
            <w:pPr>
              <w:tabs>
                <w:tab w:val="left" w:pos="0"/>
              </w:tabs>
              <w:jc w:val="center"/>
              <w:rPr>
                <w:bCs/>
              </w:rPr>
            </w:pPr>
            <w:r w:rsidRPr="008C2615">
              <w:rPr>
                <w:bCs/>
              </w:rPr>
              <w:t>д. Калтышино,     д. Шипицыно,</w:t>
            </w:r>
          </w:p>
          <w:p w14:paraId="3C81ADFC" w14:textId="77777777" w:rsidR="008C2615" w:rsidRPr="008C2615" w:rsidRDefault="008C2615" w:rsidP="008C2615">
            <w:pPr>
              <w:tabs>
                <w:tab w:val="left" w:pos="0"/>
              </w:tabs>
              <w:jc w:val="center"/>
              <w:rPr>
                <w:bCs/>
              </w:rPr>
            </w:pPr>
            <w:r w:rsidRPr="008C2615">
              <w:rPr>
                <w:bCs/>
              </w:rPr>
              <w:t xml:space="preserve">д. Шуринка                     </w:t>
            </w:r>
          </w:p>
          <w:p w14:paraId="55FC81D9" w14:textId="77777777" w:rsidR="008C2615" w:rsidRPr="008C2615" w:rsidRDefault="008C2615" w:rsidP="008C2615">
            <w:pPr>
              <w:tabs>
                <w:tab w:val="left" w:pos="0"/>
              </w:tabs>
              <w:jc w:val="center"/>
              <w:rPr>
                <w:bCs/>
              </w:rPr>
            </w:pPr>
            <w:r w:rsidRPr="008C2615">
              <w:rPr>
                <w:bCs/>
              </w:rPr>
              <w:t>п. Голубево</w:t>
            </w:r>
          </w:p>
        </w:tc>
        <w:tc>
          <w:tcPr>
            <w:tcW w:w="1418" w:type="dxa"/>
            <w:vAlign w:val="center"/>
          </w:tcPr>
          <w:p w14:paraId="530E51D9" w14:textId="77777777" w:rsidR="008C2615" w:rsidRPr="008C2615" w:rsidRDefault="008C2615" w:rsidP="008C2615">
            <w:pPr>
              <w:tabs>
                <w:tab w:val="left" w:pos="0"/>
              </w:tabs>
              <w:jc w:val="center"/>
              <w:rPr>
                <w:bCs/>
              </w:rPr>
            </w:pPr>
            <w:r w:rsidRPr="008C2615">
              <w:rPr>
                <w:bCs/>
              </w:rPr>
              <w:t>руб/Гкал</w:t>
            </w:r>
          </w:p>
        </w:tc>
        <w:tc>
          <w:tcPr>
            <w:tcW w:w="1701" w:type="dxa"/>
            <w:vAlign w:val="center"/>
          </w:tcPr>
          <w:p w14:paraId="6766E0E0" w14:textId="77777777" w:rsidR="008C2615" w:rsidRPr="008C2615" w:rsidRDefault="008C2615" w:rsidP="008C2615">
            <w:pPr>
              <w:tabs>
                <w:tab w:val="left" w:pos="0"/>
              </w:tabs>
              <w:jc w:val="center"/>
              <w:rPr>
                <w:bCs/>
              </w:rPr>
            </w:pPr>
            <w:r w:rsidRPr="008C2615">
              <w:rPr>
                <w:bCs/>
              </w:rPr>
              <w:t>940,50</w:t>
            </w:r>
          </w:p>
        </w:tc>
        <w:tc>
          <w:tcPr>
            <w:tcW w:w="1701" w:type="dxa"/>
            <w:vAlign w:val="center"/>
          </w:tcPr>
          <w:p w14:paraId="70CDD28E" w14:textId="77777777" w:rsidR="008C2615" w:rsidRPr="008C2615" w:rsidRDefault="008C2615" w:rsidP="008C2615">
            <w:pPr>
              <w:tabs>
                <w:tab w:val="left" w:pos="0"/>
              </w:tabs>
              <w:jc w:val="center"/>
              <w:rPr>
                <w:bCs/>
              </w:rPr>
            </w:pPr>
            <w:r w:rsidRPr="008C2615">
              <w:rPr>
                <w:bCs/>
              </w:rPr>
              <w:t>983,76</w:t>
            </w:r>
          </w:p>
        </w:tc>
      </w:tr>
      <w:tr w:rsidR="008C2615" w:rsidRPr="008C2615" w14:paraId="259CF234" w14:textId="77777777" w:rsidTr="00AE6253">
        <w:trPr>
          <w:trHeight w:val="177"/>
        </w:trPr>
        <w:tc>
          <w:tcPr>
            <w:tcW w:w="703" w:type="dxa"/>
            <w:vAlign w:val="center"/>
          </w:tcPr>
          <w:p w14:paraId="3E6E3F58" w14:textId="77777777" w:rsidR="008C2615" w:rsidRPr="008C2615" w:rsidRDefault="008C2615" w:rsidP="008C2615">
            <w:pPr>
              <w:tabs>
                <w:tab w:val="left" w:pos="0"/>
              </w:tabs>
              <w:jc w:val="center"/>
              <w:rPr>
                <w:bCs/>
              </w:rPr>
            </w:pPr>
            <w:r w:rsidRPr="008C2615">
              <w:rPr>
                <w:bCs/>
              </w:rPr>
              <w:t>1</w:t>
            </w:r>
          </w:p>
        </w:tc>
        <w:tc>
          <w:tcPr>
            <w:tcW w:w="2411" w:type="dxa"/>
            <w:vAlign w:val="center"/>
          </w:tcPr>
          <w:p w14:paraId="2680DF8C" w14:textId="77777777" w:rsidR="008C2615" w:rsidRPr="008C2615" w:rsidRDefault="008C2615" w:rsidP="008C2615">
            <w:pPr>
              <w:tabs>
                <w:tab w:val="left" w:pos="0"/>
              </w:tabs>
              <w:jc w:val="center"/>
              <w:rPr>
                <w:bCs/>
              </w:rPr>
            </w:pPr>
            <w:r w:rsidRPr="008C2615">
              <w:rPr>
                <w:bCs/>
              </w:rPr>
              <w:t>2</w:t>
            </w:r>
          </w:p>
        </w:tc>
        <w:tc>
          <w:tcPr>
            <w:tcW w:w="2126" w:type="dxa"/>
            <w:vAlign w:val="center"/>
          </w:tcPr>
          <w:p w14:paraId="390CC9C3" w14:textId="77777777" w:rsidR="008C2615" w:rsidRPr="008C2615" w:rsidRDefault="008C2615" w:rsidP="008C2615">
            <w:pPr>
              <w:tabs>
                <w:tab w:val="left" w:pos="0"/>
              </w:tabs>
              <w:jc w:val="center"/>
              <w:rPr>
                <w:bCs/>
              </w:rPr>
            </w:pPr>
            <w:r w:rsidRPr="008C2615">
              <w:rPr>
                <w:bCs/>
              </w:rPr>
              <w:t>3</w:t>
            </w:r>
          </w:p>
        </w:tc>
        <w:tc>
          <w:tcPr>
            <w:tcW w:w="1418" w:type="dxa"/>
            <w:vAlign w:val="center"/>
          </w:tcPr>
          <w:p w14:paraId="3AA517C1" w14:textId="77777777" w:rsidR="008C2615" w:rsidRPr="008C2615" w:rsidRDefault="008C2615" w:rsidP="008C2615">
            <w:pPr>
              <w:tabs>
                <w:tab w:val="left" w:pos="0"/>
              </w:tabs>
              <w:jc w:val="center"/>
              <w:rPr>
                <w:bCs/>
              </w:rPr>
            </w:pPr>
            <w:r w:rsidRPr="008C2615">
              <w:rPr>
                <w:bCs/>
              </w:rPr>
              <w:t>4</w:t>
            </w:r>
          </w:p>
        </w:tc>
        <w:tc>
          <w:tcPr>
            <w:tcW w:w="1701" w:type="dxa"/>
            <w:vAlign w:val="center"/>
          </w:tcPr>
          <w:p w14:paraId="6A8D1FC0" w14:textId="77777777" w:rsidR="008C2615" w:rsidRPr="008C2615" w:rsidRDefault="008C2615" w:rsidP="008C2615">
            <w:pPr>
              <w:tabs>
                <w:tab w:val="left" w:pos="0"/>
              </w:tabs>
              <w:jc w:val="center"/>
              <w:rPr>
                <w:bCs/>
              </w:rPr>
            </w:pPr>
            <w:r w:rsidRPr="008C2615">
              <w:rPr>
                <w:bCs/>
              </w:rPr>
              <w:t>5</w:t>
            </w:r>
          </w:p>
        </w:tc>
        <w:tc>
          <w:tcPr>
            <w:tcW w:w="1701" w:type="dxa"/>
            <w:vAlign w:val="center"/>
          </w:tcPr>
          <w:p w14:paraId="43080462" w14:textId="77777777" w:rsidR="008C2615" w:rsidRPr="008C2615" w:rsidRDefault="008C2615" w:rsidP="008C2615">
            <w:pPr>
              <w:tabs>
                <w:tab w:val="left" w:pos="0"/>
              </w:tabs>
              <w:jc w:val="center"/>
              <w:rPr>
                <w:bCs/>
              </w:rPr>
            </w:pPr>
            <w:r w:rsidRPr="008C2615">
              <w:rPr>
                <w:bCs/>
              </w:rPr>
              <w:t>6</w:t>
            </w:r>
          </w:p>
        </w:tc>
      </w:tr>
      <w:tr w:rsidR="008C2615" w:rsidRPr="008C2615" w14:paraId="7440EBFF" w14:textId="77777777" w:rsidTr="00AE6253">
        <w:trPr>
          <w:trHeight w:val="503"/>
        </w:trPr>
        <w:tc>
          <w:tcPr>
            <w:tcW w:w="10060" w:type="dxa"/>
            <w:gridSpan w:val="6"/>
            <w:vAlign w:val="center"/>
          </w:tcPr>
          <w:p w14:paraId="11047D20" w14:textId="77777777" w:rsidR="008C2615" w:rsidRPr="008C2615" w:rsidRDefault="008C2615" w:rsidP="00D92ED5">
            <w:pPr>
              <w:numPr>
                <w:ilvl w:val="0"/>
                <w:numId w:val="23"/>
              </w:numPr>
              <w:tabs>
                <w:tab w:val="left" w:pos="0"/>
              </w:tabs>
              <w:ind w:left="306"/>
              <w:contextualSpacing/>
              <w:jc w:val="center"/>
              <w:rPr>
                <w:bCs/>
              </w:rPr>
            </w:pPr>
            <w:r w:rsidRPr="008C2615">
              <w:rPr>
                <w:bCs/>
              </w:rPr>
              <w:lastRenderedPageBreak/>
              <w:t>Твердое топливо (уголь)**</w:t>
            </w:r>
          </w:p>
        </w:tc>
      </w:tr>
      <w:tr w:rsidR="008C2615" w:rsidRPr="008C2615" w14:paraId="2D368E83" w14:textId="77777777" w:rsidTr="00AE6253">
        <w:trPr>
          <w:trHeight w:val="324"/>
        </w:trPr>
        <w:tc>
          <w:tcPr>
            <w:tcW w:w="703" w:type="dxa"/>
            <w:vMerge w:val="restart"/>
            <w:vAlign w:val="center"/>
          </w:tcPr>
          <w:p w14:paraId="79AA7864" w14:textId="77777777" w:rsidR="008C2615" w:rsidRPr="008C2615" w:rsidRDefault="008C2615" w:rsidP="008C2615">
            <w:pPr>
              <w:tabs>
                <w:tab w:val="left" w:pos="0"/>
              </w:tabs>
              <w:jc w:val="center"/>
              <w:rPr>
                <w:bCs/>
              </w:rPr>
            </w:pPr>
            <w:r w:rsidRPr="008C2615">
              <w:rPr>
                <w:bCs/>
              </w:rPr>
              <w:t>4.1.</w:t>
            </w:r>
          </w:p>
        </w:tc>
        <w:tc>
          <w:tcPr>
            <w:tcW w:w="2411" w:type="dxa"/>
            <w:vMerge w:val="restart"/>
            <w:vAlign w:val="center"/>
          </w:tcPr>
          <w:p w14:paraId="1BD97DC1" w14:textId="77777777" w:rsidR="008C2615" w:rsidRPr="008C2615" w:rsidRDefault="008C2615" w:rsidP="008C2615">
            <w:pPr>
              <w:tabs>
                <w:tab w:val="left" w:pos="0"/>
              </w:tabs>
              <w:ind w:right="-120"/>
              <w:rPr>
                <w:bCs/>
              </w:rPr>
            </w:pPr>
            <w:r w:rsidRPr="008C2615">
              <w:rPr>
                <w:bCs/>
              </w:rPr>
              <w:t xml:space="preserve">ООО «Кузбасстопливо-сбыт»,                            ИНН </w:t>
            </w:r>
            <w:r w:rsidRPr="008C2615">
              <w:rPr>
                <w:lang w:eastAsia="en-US"/>
              </w:rPr>
              <w:t xml:space="preserve"> </w:t>
            </w:r>
            <w:r w:rsidRPr="008C2615">
              <w:rPr>
                <w:bCs/>
              </w:rPr>
              <w:t>4205241533</w:t>
            </w:r>
          </w:p>
        </w:tc>
        <w:tc>
          <w:tcPr>
            <w:tcW w:w="2126" w:type="dxa"/>
            <w:vMerge w:val="restart"/>
            <w:vAlign w:val="center"/>
          </w:tcPr>
          <w:p w14:paraId="01BA1E79" w14:textId="77777777" w:rsidR="008C2615" w:rsidRPr="008C2615" w:rsidRDefault="008C2615" w:rsidP="008C2615">
            <w:pPr>
              <w:tabs>
                <w:tab w:val="left" w:pos="0"/>
              </w:tabs>
              <w:jc w:val="center"/>
              <w:rPr>
                <w:bCs/>
              </w:rPr>
            </w:pPr>
            <w:r w:rsidRPr="008C2615">
              <w:rPr>
                <w:bCs/>
              </w:rPr>
              <w:t>Промышлен-новский  муниципальный округ</w:t>
            </w:r>
          </w:p>
        </w:tc>
        <w:tc>
          <w:tcPr>
            <w:tcW w:w="4820" w:type="dxa"/>
            <w:gridSpan w:val="3"/>
            <w:vAlign w:val="center"/>
          </w:tcPr>
          <w:p w14:paraId="5C2FB4C3" w14:textId="77777777" w:rsidR="008C2615" w:rsidRPr="008C2615" w:rsidRDefault="008C2615" w:rsidP="008C2615">
            <w:pPr>
              <w:tabs>
                <w:tab w:val="left" w:pos="0"/>
              </w:tabs>
              <w:jc w:val="center"/>
              <w:rPr>
                <w:bCs/>
              </w:rPr>
            </w:pPr>
            <w:r w:rsidRPr="008C2615">
              <w:rPr>
                <w:bCs/>
              </w:rPr>
              <w:t>Марка ДР 0-200 (300)</w:t>
            </w:r>
          </w:p>
        </w:tc>
      </w:tr>
      <w:tr w:rsidR="008C2615" w:rsidRPr="008C2615" w14:paraId="6DAF28EB" w14:textId="77777777" w:rsidTr="00AE6253">
        <w:trPr>
          <w:trHeight w:val="324"/>
        </w:trPr>
        <w:tc>
          <w:tcPr>
            <w:tcW w:w="703" w:type="dxa"/>
            <w:vMerge/>
            <w:vAlign w:val="center"/>
          </w:tcPr>
          <w:p w14:paraId="2105F0C3" w14:textId="77777777" w:rsidR="008C2615" w:rsidRPr="008C2615" w:rsidRDefault="008C2615" w:rsidP="008C2615">
            <w:pPr>
              <w:tabs>
                <w:tab w:val="left" w:pos="0"/>
              </w:tabs>
              <w:jc w:val="center"/>
              <w:rPr>
                <w:bCs/>
              </w:rPr>
            </w:pPr>
          </w:p>
        </w:tc>
        <w:tc>
          <w:tcPr>
            <w:tcW w:w="2411" w:type="dxa"/>
            <w:vMerge/>
          </w:tcPr>
          <w:p w14:paraId="7BF23304" w14:textId="77777777" w:rsidR="008C2615" w:rsidRPr="008C2615" w:rsidRDefault="008C2615" w:rsidP="008C2615">
            <w:pPr>
              <w:tabs>
                <w:tab w:val="left" w:pos="0"/>
              </w:tabs>
              <w:ind w:right="-120"/>
              <w:rPr>
                <w:bCs/>
              </w:rPr>
            </w:pPr>
          </w:p>
        </w:tc>
        <w:tc>
          <w:tcPr>
            <w:tcW w:w="2126" w:type="dxa"/>
            <w:vMerge/>
          </w:tcPr>
          <w:p w14:paraId="159C19EA" w14:textId="77777777" w:rsidR="008C2615" w:rsidRPr="008C2615" w:rsidRDefault="008C2615" w:rsidP="008C2615">
            <w:pPr>
              <w:tabs>
                <w:tab w:val="left" w:pos="0"/>
              </w:tabs>
              <w:jc w:val="center"/>
              <w:rPr>
                <w:bCs/>
              </w:rPr>
            </w:pPr>
          </w:p>
        </w:tc>
        <w:tc>
          <w:tcPr>
            <w:tcW w:w="1418" w:type="dxa"/>
            <w:vAlign w:val="center"/>
          </w:tcPr>
          <w:p w14:paraId="209AEA6B" w14:textId="77777777" w:rsidR="008C2615" w:rsidRPr="008C2615" w:rsidRDefault="008C2615" w:rsidP="008C2615">
            <w:pPr>
              <w:tabs>
                <w:tab w:val="left" w:pos="0"/>
              </w:tabs>
              <w:jc w:val="center"/>
              <w:rPr>
                <w:bCs/>
              </w:rPr>
            </w:pPr>
            <w:r w:rsidRPr="008C2615">
              <w:rPr>
                <w:bCs/>
              </w:rPr>
              <w:t xml:space="preserve">руб/тн </w:t>
            </w:r>
          </w:p>
        </w:tc>
        <w:tc>
          <w:tcPr>
            <w:tcW w:w="1701" w:type="dxa"/>
            <w:vAlign w:val="center"/>
          </w:tcPr>
          <w:p w14:paraId="721FDE7D" w14:textId="77777777" w:rsidR="008C2615" w:rsidRPr="008C2615" w:rsidRDefault="008C2615" w:rsidP="008C2615">
            <w:pPr>
              <w:tabs>
                <w:tab w:val="left" w:pos="0"/>
              </w:tabs>
              <w:jc w:val="center"/>
              <w:rPr>
                <w:bCs/>
              </w:rPr>
            </w:pPr>
            <w:r w:rsidRPr="008C2615">
              <w:rPr>
                <w:bCs/>
              </w:rPr>
              <w:t>990,00</w:t>
            </w:r>
          </w:p>
        </w:tc>
        <w:tc>
          <w:tcPr>
            <w:tcW w:w="1701" w:type="dxa"/>
            <w:vAlign w:val="center"/>
          </w:tcPr>
          <w:p w14:paraId="4BA75686" w14:textId="77777777" w:rsidR="008C2615" w:rsidRPr="008C2615" w:rsidRDefault="008C2615" w:rsidP="008C2615">
            <w:pPr>
              <w:tabs>
                <w:tab w:val="left" w:pos="0"/>
              </w:tabs>
              <w:jc w:val="center"/>
              <w:rPr>
                <w:bCs/>
              </w:rPr>
            </w:pPr>
            <w:r w:rsidRPr="008C2615">
              <w:rPr>
                <w:bCs/>
              </w:rPr>
              <w:t>1054,35</w:t>
            </w:r>
          </w:p>
        </w:tc>
      </w:tr>
      <w:tr w:rsidR="008C2615" w:rsidRPr="008C2615" w14:paraId="3E23D2A7" w14:textId="77777777" w:rsidTr="00AE6253">
        <w:trPr>
          <w:trHeight w:val="324"/>
        </w:trPr>
        <w:tc>
          <w:tcPr>
            <w:tcW w:w="703" w:type="dxa"/>
            <w:vMerge w:val="restart"/>
            <w:vAlign w:val="center"/>
          </w:tcPr>
          <w:p w14:paraId="73C1C231" w14:textId="77777777" w:rsidR="008C2615" w:rsidRPr="008C2615" w:rsidRDefault="008C2615" w:rsidP="008C2615">
            <w:pPr>
              <w:tabs>
                <w:tab w:val="left" w:pos="0"/>
              </w:tabs>
              <w:jc w:val="center"/>
              <w:rPr>
                <w:bCs/>
              </w:rPr>
            </w:pPr>
            <w:r w:rsidRPr="008C2615">
              <w:rPr>
                <w:bCs/>
              </w:rPr>
              <w:t>4.2.</w:t>
            </w:r>
          </w:p>
        </w:tc>
        <w:tc>
          <w:tcPr>
            <w:tcW w:w="2411" w:type="dxa"/>
            <w:vMerge/>
          </w:tcPr>
          <w:p w14:paraId="6B43D7B2" w14:textId="77777777" w:rsidR="008C2615" w:rsidRPr="008C2615" w:rsidRDefault="008C2615" w:rsidP="008C2615">
            <w:pPr>
              <w:tabs>
                <w:tab w:val="left" w:pos="0"/>
              </w:tabs>
              <w:ind w:right="-120"/>
              <w:rPr>
                <w:bCs/>
              </w:rPr>
            </w:pPr>
          </w:p>
        </w:tc>
        <w:tc>
          <w:tcPr>
            <w:tcW w:w="2126" w:type="dxa"/>
            <w:vMerge/>
          </w:tcPr>
          <w:p w14:paraId="24B6B849" w14:textId="77777777" w:rsidR="008C2615" w:rsidRPr="008C2615" w:rsidRDefault="008C2615" w:rsidP="008C2615">
            <w:pPr>
              <w:tabs>
                <w:tab w:val="left" w:pos="0"/>
              </w:tabs>
              <w:jc w:val="center"/>
              <w:rPr>
                <w:bCs/>
              </w:rPr>
            </w:pPr>
          </w:p>
        </w:tc>
        <w:tc>
          <w:tcPr>
            <w:tcW w:w="4820" w:type="dxa"/>
            <w:gridSpan w:val="3"/>
            <w:vAlign w:val="center"/>
          </w:tcPr>
          <w:p w14:paraId="10C87C4C" w14:textId="77777777" w:rsidR="008C2615" w:rsidRPr="008C2615" w:rsidRDefault="008C2615" w:rsidP="008C2615">
            <w:pPr>
              <w:tabs>
                <w:tab w:val="left" w:pos="0"/>
              </w:tabs>
              <w:ind w:right="-120"/>
              <w:rPr>
                <w:bCs/>
              </w:rPr>
            </w:pPr>
            <w:r w:rsidRPr="008C2615">
              <w:rPr>
                <w:bCs/>
              </w:rPr>
              <w:t>Марка ДПК 50-200, марка ДПКО 25-200,</w:t>
            </w:r>
          </w:p>
          <w:p w14:paraId="765536CA" w14:textId="77777777" w:rsidR="008C2615" w:rsidRPr="008C2615" w:rsidRDefault="008C2615" w:rsidP="008C2615">
            <w:pPr>
              <w:tabs>
                <w:tab w:val="left" w:pos="0"/>
              </w:tabs>
              <w:jc w:val="center"/>
              <w:rPr>
                <w:bCs/>
              </w:rPr>
            </w:pPr>
            <w:r w:rsidRPr="008C2615">
              <w:rPr>
                <w:bCs/>
              </w:rPr>
              <w:t>марка ДО 25-50</w:t>
            </w:r>
          </w:p>
        </w:tc>
      </w:tr>
      <w:tr w:rsidR="008C2615" w:rsidRPr="008C2615" w14:paraId="11A78A73" w14:textId="77777777" w:rsidTr="00AE6253">
        <w:trPr>
          <w:trHeight w:val="324"/>
        </w:trPr>
        <w:tc>
          <w:tcPr>
            <w:tcW w:w="703" w:type="dxa"/>
            <w:vMerge/>
            <w:vAlign w:val="center"/>
          </w:tcPr>
          <w:p w14:paraId="7F552077" w14:textId="77777777" w:rsidR="008C2615" w:rsidRPr="008C2615" w:rsidRDefault="008C2615" w:rsidP="008C2615">
            <w:pPr>
              <w:tabs>
                <w:tab w:val="left" w:pos="0"/>
              </w:tabs>
              <w:jc w:val="center"/>
              <w:rPr>
                <w:bCs/>
              </w:rPr>
            </w:pPr>
          </w:p>
        </w:tc>
        <w:tc>
          <w:tcPr>
            <w:tcW w:w="2411" w:type="dxa"/>
            <w:vMerge/>
          </w:tcPr>
          <w:p w14:paraId="7FCB6039" w14:textId="77777777" w:rsidR="008C2615" w:rsidRPr="008C2615" w:rsidRDefault="008C2615" w:rsidP="008C2615">
            <w:pPr>
              <w:tabs>
                <w:tab w:val="left" w:pos="0"/>
              </w:tabs>
              <w:ind w:right="-120"/>
              <w:rPr>
                <w:bCs/>
              </w:rPr>
            </w:pPr>
          </w:p>
        </w:tc>
        <w:tc>
          <w:tcPr>
            <w:tcW w:w="2126" w:type="dxa"/>
            <w:vMerge/>
          </w:tcPr>
          <w:p w14:paraId="38377999" w14:textId="77777777" w:rsidR="008C2615" w:rsidRPr="008C2615" w:rsidRDefault="008C2615" w:rsidP="008C2615">
            <w:pPr>
              <w:tabs>
                <w:tab w:val="left" w:pos="0"/>
              </w:tabs>
              <w:jc w:val="center"/>
              <w:rPr>
                <w:bCs/>
              </w:rPr>
            </w:pPr>
          </w:p>
        </w:tc>
        <w:tc>
          <w:tcPr>
            <w:tcW w:w="1418" w:type="dxa"/>
            <w:vAlign w:val="center"/>
          </w:tcPr>
          <w:p w14:paraId="4340A50B" w14:textId="77777777" w:rsidR="008C2615" w:rsidRPr="008C2615" w:rsidRDefault="008C2615" w:rsidP="008C2615">
            <w:pPr>
              <w:tabs>
                <w:tab w:val="left" w:pos="0"/>
              </w:tabs>
              <w:jc w:val="center"/>
              <w:rPr>
                <w:bCs/>
              </w:rPr>
            </w:pPr>
            <w:r w:rsidRPr="008C2615">
              <w:rPr>
                <w:bCs/>
              </w:rPr>
              <w:t xml:space="preserve">руб/тн </w:t>
            </w:r>
          </w:p>
        </w:tc>
        <w:tc>
          <w:tcPr>
            <w:tcW w:w="1701" w:type="dxa"/>
            <w:vAlign w:val="center"/>
          </w:tcPr>
          <w:p w14:paraId="22087542" w14:textId="77777777" w:rsidR="008C2615" w:rsidRPr="008C2615" w:rsidRDefault="008C2615" w:rsidP="008C2615">
            <w:pPr>
              <w:tabs>
                <w:tab w:val="left" w:pos="0"/>
              </w:tabs>
              <w:jc w:val="center"/>
              <w:rPr>
                <w:bCs/>
              </w:rPr>
            </w:pPr>
            <w:r w:rsidRPr="008C2615">
              <w:rPr>
                <w:bCs/>
              </w:rPr>
              <w:t>1553,60</w:t>
            </w:r>
          </w:p>
        </w:tc>
        <w:tc>
          <w:tcPr>
            <w:tcW w:w="1701" w:type="dxa"/>
            <w:vAlign w:val="center"/>
          </w:tcPr>
          <w:p w14:paraId="39872BC9" w14:textId="77777777" w:rsidR="008C2615" w:rsidRPr="008C2615" w:rsidRDefault="008C2615" w:rsidP="008C2615">
            <w:pPr>
              <w:tabs>
                <w:tab w:val="left" w:pos="0"/>
              </w:tabs>
              <w:jc w:val="center"/>
              <w:rPr>
                <w:bCs/>
              </w:rPr>
            </w:pPr>
            <w:r w:rsidRPr="008C2615">
              <w:rPr>
                <w:bCs/>
              </w:rPr>
              <w:t>1654,60</w:t>
            </w:r>
          </w:p>
        </w:tc>
      </w:tr>
      <w:tr w:rsidR="008C2615" w:rsidRPr="008C2615" w14:paraId="3D13334B" w14:textId="77777777" w:rsidTr="00AE6253">
        <w:trPr>
          <w:trHeight w:val="324"/>
        </w:trPr>
        <w:tc>
          <w:tcPr>
            <w:tcW w:w="703" w:type="dxa"/>
            <w:vMerge w:val="restart"/>
            <w:vAlign w:val="center"/>
          </w:tcPr>
          <w:p w14:paraId="63771BBE" w14:textId="77777777" w:rsidR="008C2615" w:rsidRPr="008C2615" w:rsidRDefault="008C2615" w:rsidP="008C2615">
            <w:pPr>
              <w:tabs>
                <w:tab w:val="left" w:pos="0"/>
              </w:tabs>
              <w:jc w:val="center"/>
              <w:rPr>
                <w:bCs/>
              </w:rPr>
            </w:pPr>
            <w:r w:rsidRPr="008C2615">
              <w:rPr>
                <w:bCs/>
              </w:rPr>
              <w:t>4.3.</w:t>
            </w:r>
          </w:p>
        </w:tc>
        <w:tc>
          <w:tcPr>
            <w:tcW w:w="2411" w:type="dxa"/>
            <w:vMerge w:val="restart"/>
            <w:vAlign w:val="center"/>
          </w:tcPr>
          <w:p w14:paraId="6B702A2D" w14:textId="77777777" w:rsidR="008C2615" w:rsidRPr="008C2615" w:rsidRDefault="008C2615" w:rsidP="008C2615">
            <w:pPr>
              <w:tabs>
                <w:tab w:val="left" w:pos="0"/>
              </w:tabs>
              <w:ind w:right="-120"/>
              <w:rPr>
                <w:bCs/>
              </w:rPr>
            </w:pPr>
            <w:r w:rsidRPr="008C2615">
              <w:rPr>
                <w:bCs/>
              </w:rPr>
              <w:t>ООО «Алавеста Групп»,                 ИНН 4205359172</w:t>
            </w:r>
          </w:p>
        </w:tc>
        <w:tc>
          <w:tcPr>
            <w:tcW w:w="2126" w:type="dxa"/>
            <w:vMerge/>
          </w:tcPr>
          <w:p w14:paraId="490EFE9A" w14:textId="77777777" w:rsidR="008C2615" w:rsidRPr="008C2615" w:rsidRDefault="008C2615" w:rsidP="008C2615">
            <w:pPr>
              <w:tabs>
                <w:tab w:val="left" w:pos="0"/>
              </w:tabs>
              <w:jc w:val="center"/>
              <w:rPr>
                <w:bCs/>
              </w:rPr>
            </w:pPr>
          </w:p>
        </w:tc>
        <w:tc>
          <w:tcPr>
            <w:tcW w:w="4820" w:type="dxa"/>
            <w:gridSpan w:val="3"/>
            <w:vAlign w:val="center"/>
          </w:tcPr>
          <w:p w14:paraId="5F4A3655" w14:textId="77777777" w:rsidR="008C2615" w:rsidRPr="008C2615" w:rsidRDefault="008C2615" w:rsidP="008C2615">
            <w:pPr>
              <w:tabs>
                <w:tab w:val="left" w:pos="0"/>
              </w:tabs>
              <w:jc w:val="center"/>
              <w:rPr>
                <w:bCs/>
              </w:rPr>
            </w:pPr>
            <w:r w:rsidRPr="008C2615">
              <w:rPr>
                <w:bCs/>
              </w:rPr>
              <w:t>Марка ДР 0-300</w:t>
            </w:r>
          </w:p>
        </w:tc>
      </w:tr>
      <w:tr w:rsidR="008C2615" w:rsidRPr="008C2615" w14:paraId="0BA152D6" w14:textId="77777777" w:rsidTr="00AE6253">
        <w:trPr>
          <w:trHeight w:val="324"/>
        </w:trPr>
        <w:tc>
          <w:tcPr>
            <w:tcW w:w="703" w:type="dxa"/>
            <w:vMerge/>
            <w:vAlign w:val="center"/>
          </w:tcPr>
          <w:p w14:paraId="24A3AAFA" w14:textId="77777777" w:rsidR="008C2615" w:rsidRPr="008C2615" w:rsidRDefault="008C2615" w:rsidP="008C2615">
            <w:pPr>
              <w:tabs>
                <w:tab w:val="left" w:pos="0"/>
              </w:tabs>
              <w:jc w:val="center"/>
              <w:rPr>
                <w:bCs/>
              </w:rPr>
            </w:pPr>
          </w:p>
        </w:tc>
        <w:tc>
          <w:tcPr>
            <w:tcW w:w="2411" w:type="dxa"/>
            <w:vMerge/>
          </w:tcPr>
          <w:p w14:paraId="35E2ED6C" w14:textId="77777777" w:rsidR="008C2615" w:rsidRPr="008C2615" w:rsidRDefault="008C2615" w:rsidP="008C2615">
            <w:pPr>
              <w:tabs>
                <w:tab w:val="left" w:pos="0"/>
              </w:tabs>
              <w:ind w:right="-120"/>
              <w:rPr>
                <w:bCs/>
              </w:rPr>
            </w:pPr>
          </w:p>
        </w:tc>
        <w:tc>
          <w:tcPr>
            <w:tcW w:w="2126" w:type="dxa"/>
            <w:vMerge/>
          </w:tcPr>
          <w:p w14:paraId="5DBB0F57" w14:textId="77777777" w:rsidR="008C2615" w:rsidRPr="008C2615" w:rsidRDefault="008C2615" w:rsidP="008C2615">
            <w:pPr>
              <w:tabs>
                <w:tab w:val="left" w:pos="0"/>
              </w:tabs>
              <w:jc w:val="center"/>
              <w:rPr>
                <w:bCs/>
              </w:rPr>
            </w:pPr>
          </w:p>
        </w:tc>
        <w:tc>
          <w:tcPr>
            <w:tcW w:w="1418" w:type="dxa"/>
            <w:vAlign w:val="center"/>
          </w:tcPr>
          <w:p w14:paraId="6C4864E7" w14:textId="77777777" w:rsidR="008C2615" w:rsidRPr="008C2615" w:rsidRDefault="008C2615" w:rsidP="008C2615">
            <w:pPr>
              <w:tabs>
                <w:tab w:val="left" w:pos="0"/>
              </w:tabs>
              <w:jc w:val="center"/>
              <w:rPr>
                <w:bCs/>
              </w:rPr>
            </w:pPr>
            <w:r w:rsidRPr="008C2615">
              <w:rPr>
                <w:bCs/>
              </w:rPr>
              <w:t xml:space="preserve">руб/тн </w:t>
            </w:r>
          </w:p>
        </w:tc>
        <w:tc>
          <w:tcPr>
            <w:tcW w:w="1701" w:type="dxa"/>
            <w:vAlign w:val="center"/>
          </w:tcPr>
          <w:p w14:paraId="3053EC21" w14:textId="77777777" w:rsidR="008C2615" w:rsidRPr="008C2615" w:rsidRDefault="008C2615" w:rsidP="008C2615">
            <w:pPr>
              <w:tabs>
                <w:tab w:val="left" w:pos="0"/>
              </w:tabs>
              <w:jc w:val="center"/>
              <w:rPr>
                <w:bCs/>
              </w:rPr>
            </w:pPr>
            <w:r w:rsidRPr="008C2615">
              <w:rPr>
                <w:bCs/>
              </w:rPr>
              <w:t>990,00</w:t>
            </w:r>
          </w:p>
        </w:tc>
        <w:tc>
          <w:tcPr>
            <w:tcW w:w="1701" w:type="dxa"/>
            <w:vAlign w:val="center"/>
          </w:tcPr>
          <w:p w14:paraId="1E966B5B" w14:textId="77777777" w:rsidR="008C2615" w:rsidRPr="008C2615" w:rsidRDefault="008C2615" w:rsidP="008C2615">
            <w:pPr>
              <w:tabs>
                <w:tab w:val="left" w:pos="0"/>
              </w:tabs>
              <w:jc w:val="center"/>
              <w:rPr>
                <w:bCs/>
              </w:rPr>
            </w:pPr>
            <w:r w:rsidRPr="008C2615">
              <w:rPr>
                <w:bCs/>
              </w:rPr>
              <w:t>1054,35</w:t>
            </w:r>
          </w:p>
        </w:tc>
      </w:tr>
      <w:tr w:rsidR="008C2615" w:rsidRPr="008C2615" w14:paraId="42EF0F04" w14:textId="77777777" w:rsidTr="00AE6253">
        <w:trPr>
          <w:trHeight w:val="324"/>
        </w:trPr>
        <w:tc>
          <w:tcPr>
            <w:tcW w:w="703" w:type="dxa"/>
            <w:vMerge w:val="restart"/>
            <w:vAlign w:val="center"/>
          </w:tcPr>
          <w:p w14:paraId="46F387E0" w14:textId="77777777" w:rsidR="008C2615" w:rsidRPr="008C2615" w:rsidRDefault="008C2615" w:rsidP="008C2615">
            <w:pPr>
              <w:tabs>
                <w:tab w:val="left" w:pos="0"/>
              </w:tabs>
              <w:jc w:val="center"/>
              <w:rPr>
                <w:bCs/>
              </w:rPr>
            </w:pPr>
            <w:r w:rsidRPr="008C2615">
              <w:rPr>
                <w:bCs/>
              </w:rPr>
              <w:t>5.4.</w:t>
            </w:r>
          </w:p>
        </w:tc>
        <w:tc>
          <w:tcPr>
            <w:tcW w:w="2411" w:type="dxa"/>
            <w:vMerge/>
          </w:tcPr>
          <w:p w14:paraId="07B075B1" w14:textId="77777777" w:rsidR="008C2615" w:rsidRPr="008C2615" w:rsidRDefault="008C2615" w:rsidP="008C2615">
            <w:pPr>
              <w:tabs>
                <w:tab w:val="left" w:pos="0"/>
              </w:tabs>
              <w:ind w:right="-120"/>
              <w:rPr>
                <w:bCs/>
              </w:rPr>
            </w:pPr>
          </w:p>
        </w:tc>
        <w:tc>
          <w:tcPr>
            <w:tcW w:w="2126" w:type="dxa"/>
            <w:vMerge/>
          </w:tcPr>
          <w:p w14:paraId="179FCE8F" w14:textId="77777777" w:rsidR="008C2615" w:rsidRPr="008C2615" w:rsidRDefault="008C2615" w:rsidP="008C2615">
            <w:pPr>
              <w:tabs>
                <w:tab w:val="left" w:pos="0"/>
              </w:tabs>
              <w:jc w:val="center"/>
              <w:rPr>
                <w:bCs/>
              </w:rPr>
            </w:pPr>
          </w:p>
        </w:tc>
        <w:tc>
          <w:tcPr>
            <w:tcW w:w="4820" w:type="dxa"/>
            <w:gridSpan w:val="3"/>
            <w:vAlign w:val="center"/>
          </w:tcPr>
          <w:p w14:paraId="68C413D2" w14:textId="77777777" w:rsidR="008C2615" w:rsidRPr="008C2615" w:rsidRDefault="008C2615" w:rsidP="008C2615">
            <w:pPr>
              <w:tabs>
                <w:tab w:val="left" w:pos="0"/>
              </w:tabs>
              <w:ind w:right="-120"/>
              <w:rPr>
                <w:bCs/>
              </w:rPr>
            </w:pPr>
            <w:r w:rsidRPr="008C2615">
              <w:rPr>
                <w:bCs/>
              </w:rPr>
              <w:t>Марка ДПК 50-300, марка ДПКО 25-300,</w:t>
            </w:r>
          </w:p>
          <w:p w14:paraId="45395141" w14:textId="77777777" w:rsidR="008C2615" w:rsidRPr="008C2615" w:rsidRDefault="008C2615" w:rsidP="008C2615">
            <w:pPr>
              <w:tabs>
                <w:tab w:val="left" w:pos="0"/>
              </w:tabs>
              <w:jc w:val="center"/>
              <w:rPr>
                <w:bCs/>
              </w:rPr>
            </w:pPr>
            <w:r w:rsidRPr="008C2615">
              <w:rPr>
                <w:bCs/>
              </w:rPr>
              <w:t>марка ДО 25-50</w:t>
            </w:r>
          </w:p>
        </w:tc>
      </w:tr>
      <w:tr w:rsidR="008C2615" w:rsidRPr="008C2615" w14:paraId="3F8D9514" w14:textId="77777777" w:rsidTr="00AE6253">
        <w:trPr>
          <w:trHeight w:val="324"/>
        </w:trPr>
        <w:tc>
          <w:tcPr>
            <w:tcW w:w="703" w:type="dxa"/>
            <w:vMerge/>
            <w:vAlign w:val="center"/>
          </w:tcPr>
          <w:p w14:paraId="681FF593" w14:textId="77777777" w:rsidR="008C2615" w:rsidRPr="008C2615" w:rsidRDefault="008C2615" w:rsidP="008C2615">
            <w:pPr>
              <w:tabs>
                <w:tab w:val="left" w:pos="0"/>
              </w:tabs>
              <w:jc w:val="center"/>
              <w:rPr>
                <w:bCs/>
              </w:rPr>
            </w:pPr>
          </w:p>
        </w:tc>
        <w:tc>
          <w:tcPr>
            <w:tcW w:w="2411" w:type="dxa"/>
            <w:vMerge/>
          </w:tcPr>
          <w:p w14:paraId="2D1D0289" w14:textId="77777777" w:rsidR="008C2615" w:rsidRPr="008C2615" w:rsidRDefault="008C2615" w:rsidP="008C2615">
            <w:pPr>
              <w:tabs>
                <w:tab w:val="left" w:pos="0"/>
              </w:tabs>
              <w:ind w:right="-120"/>
              <w:rPr>
                <w:bCs/>
              </w:rPr>
            </w:pPr>
          </w:p>
        </w:tc>
        <w:tc>
          <w:tcPr>
            <w:tcW w:w="2126" w:type="dxa"/>
            <w:vMerge/>
          </w:tcPr>
          <w:p w14:paraId="4CF71E75" w14:textId="77777777" w:rsidR="008C2615" w:rsidRPr="008C2615" w:rsidRDefault="008C2615" w:rsidP="008C2615">
            <w:pPr>
              <w:tabs>
                <w:tab w:val="left" w:pos="0"/>
              </w:tabs>
              <w:jc w:val="center"/>
              <w:rPr>
                <w:bCs/>
              </w:rPr>
            </w:pPr>
          </w:p>
        </w:tc>
        <w:tc>
          <w:tcPr>
            <w:tcW w:w="1418" w:type="dxa"/>
            <w:vAlign w:val="center"/>
          </w:tcPr>
          <w:p w14:paraId="3F583C6E" w14:textId="77777777" w:rsidR="008C2615" w:rsidRPr="008C2615" w:rsidRDefault="008C2615" w:rsidP="008C2615">
            <w:pPr>
              <w:tabs>
                <w:tab w:val="left" w:pos="0"/>
              </w:tabs>
              <w:jc w:val="center"/>
              <w:rPr>
                <w:bCs/>
              </w:rPr>
            </w:pPr>
            <w:r w:rsidRPr="008C2615">
              <w:rPr>
                <w:bCs/>
              </w:rPr>
              <w:t xml:space="preserve">руб/тн </w:t>
            </w:r>
          </w:p>
        </w:tc>
        <w:tc>
          <w:tcPr>
            <w:tcW w:w="1701" w:type="dxa"/>
            <w:vAlign w:val="center"/>
          </w:tcPr>
          <w:p w14:paraId="37131E34" w14:textId="77777777" w:rsidR="008C2615" w:rsidRPr="008C2615" w:rsidRDefault="008C2615" w:rsidP="008C2615">
            <w:pPr>
              <w:tabs>
                <w:tab w:val="left" w:pos="0"/>
              </w:tabs>
              <w:jc w:val="center"/>
              <w:rPr>
                <w:bCs/>
              </w:rPr>
            </w:pPr>
            <w:r w:rsidRPr="008C2615">
              <w:rPr>
                <w:bCs/>
              </w:rPr>
              <w:t>1553,60</w:t>
            </w:r>
          </w:p>
        </w:tc>
        <w:tc>
          <w:tcPr>
            <w:tcW w:w="1701" w:type="dxa"/>
            <w:vAlign w:val="center"/>
          </w:tcPr>
          <w:p w14:paraId="737A8D59" w14:textId="77777777" w:rsidR="008C2615" w:rsidRPr="008C2615" w:rsidRDefault="008C2615" w:rsidP="008C2615">
            <w:pPr>
              <w:tabs>
                <w:tab w:val="left" w:pos="0"/>
              </w:tabs>
              <w:jc w:val="center"/>
              <w:rPr>
                <w:bCs/>
              </w:rPr>
            </w:pPr>
            <w:r w:rsidRPr="008C2615">
              <w:rPr>
                <w:bCs/>
              </w:rPr>
              <w:t>1654,60</w:t>
            </w:r>
          </w:p>
        </w:tc>
      </w:tr>
      <w:tr w:rsidR="008C2615" w:rsidRPr="008C2615" w14:paraId="6386E038" w14:textId="77777777" w:rsidTr="00AE6253">
        <w:trPr>
          <w:trHeight w:val="324"/>
        </w:trPr>
        <w:tc>
          <w:tcPr>
            <w:tcW w:w="10060" w:type="dxa"/>
            <w:gridSpan w:val="6"/>
            <w:vAlign w:val="center"/>
          </w:tcPr>
          <w:p w14:paraId="359D02F2" w14:textId="77777777" w:rsidR="008C2615" w:rsidRPr="008C2615" w:rsidRDefault="008C2615" w:rsidP="00D92ED5">
            <w:pPr>
              <w:numPr>
                <w:ilvl w:val="0"/>
                <w:numId w:val="23"/>
              </w:numPr>
              <w:ind w:left="0" w:firstLine="306"/>
              <w:contextualSpacing/>
              <w:jc w:val="center"/>
              <w:rPr>
                <w:bCs/>
              </w:rPr>
            </w:pPr>
            <w:r w:rsidRPr="008C2615">
              <w:rPr>
                <w:bCs/>
              </w:rPr>
              <w:t>Сжиженный газ</w:t>
            </w:r>
          </w:p>
        </w:tc>
      </w:tr>
      <w:tr w:rsidR="008C2615" w:rsidRPr="008C2615" w14:paraId="22F7D70E" w14:textId="77777777" w:rsidTr="00AE6253">
        <w:trPr>
          <w:trHeight w:val="324"/>
        </w:trPr>
        <w:tc>
          <w:tcPr>
            <w:tcW w:w="703" w:type="dxa"/>
            <w:vMerge w:val="restart"/>
            <w:vAlign w:val="center"/>
          </w:tcPr>
          <w:p w14:paraId="4854AA2C" w14:textId="77777777" w:rsidR="008C2615" w:rsidRPr="008C2615" w:rsidRDefault="008C2615" w:rsidP="008C2615">
            <w:pPr>
              <w:tabs>
                <w:tab w:val="left" w:pos="0"/>
              </w:tabs>
              <w:jc w:val="center"/>
              <w:rPr>
                <w:bCs/>
              </w:rPr>
            </w:pPr>
            <w:r w:rsidRPr="008C2615">
              <w:rPr>
                <w:bCs/>
              </w:rPr>
              <w:t>5.1.</w:t>
            </w:r>
          </w:p>
        </w:tc>
        <w:tc>
          <w:tcPr>
            <w:tcW w:w="2411" w:type="dxa"/>
            <w:vMerge w:val="restart"/>
            <w:vAlign w:val="center"/>
          </w:tcPr>
          <w:p w14:paraId="73112E0D" w14:textId="77777777" w:rsidR="008C2615" w:rsidRPr="008C2615" w:rsidRDefault="008C2615" w:rsidP="008C2615">
            <w:pPr>
              <w:tabs>
                <w:tab w:val="left" w:pos="0"/>
              </w:tabs>
              <w:ind w:right="-120"/>
              <w:rPr>
                <w:bCs/>
              </w:rPr>
            </w:pPr>
            <w:r w:rsidRPr="008C2615">
              <w:rPr>
                <w:bCs/>
              </w:rPr>
              <w:t>ОАО «Промышленная-райгаз»,                          ИНН 4240002390</w:t>
            </w:r>
          </w:p>
        </w:tc>
        <w:tc>
          <w:tcPr>
            <w:tcW w:w="2126" w:type="dxa"/>
            <w:vMerge w:val="restart"/>
            <w:vAlign w:val="center"/>
          </w:tcPr>
          <w:p w14:paraId="7520A148" w14:textId="77777777" w:rsidR="008C2615" w:rsidRPr="008C2615" w:rsidRDefault="008C2615" w:rsidP="008C2615">
            <w:pPr>
              <w:tabs>
                <w:tab w:val="left" w:pos="0"/>
              </w:tabs>
              <w:jc w:val="center"/>
              <w:rPr>
                <w:bCs/>
              </w:rPr>
            </w:pPr>
            <w:r w:rsidRPr="008C2615">
              <w:rPr>
                <w:bCs/>
              </w:rPr>
              <w:t>Промышлен-новский  муниципальный округ</w:t>
            </w:r>
          </w:p>
        </w:tc>
        <w:tc>
          <w:tcPr>
            <w:tcW w:w="4820" w:type="dxa"/>
            <w:gridSpan w:val="3"/>
            <w:vAlign w:val="center"/>
          </w:tcPr>
          <w:p w14:paraId="7FD82B08" w14:textId="77777777" w:rsidR="008C2615" w:rsidRPr="008C2615" w:rsidRDefault="008C2615" w:rsidP="008C2615">
            <w:pPr>
              <w:tabs>
                <w:tab w:val="left" w:pos="0"/>
              </w:tabs>
              <w:jc w:val="center"/>
              <w:rPr>
                <w:bCs/>
              </w:rPr>
            </w:pPr>
            <w:r w:rsidRPr="008C2615">
              <w:rPr>
                <w:bCs/>
              </w:rPr>
              <w:t xml:space="preserve"> в баллонах</w:t>
            </w:r>
          </w:p>
        </w:tc>
      </w:tr>
      <w:tr w:rsidR="008C2615" w:rsidRPr="008C2615" w14:paraId="1486B2FD" w14:textId="77777777" w:rsidTr="00AE6253">
        <w:trPr>
          <w:trHeight w:val="477"/>
        </w:trPr>
        <w:tc>
          <w:tcPr>
            <w:tcW w:w="703" w:type="dxa"/>
            <w:vMerge/>
            <w:vAlign w:val="center"/>
          </w:tcPr>
          <w:p w14:paraId="19020563" w14:textId="77777777" w:rsidR="008C2615" w:rsidRPr="008C2615" w:rsidRDefault="008C2615" w:rsidP="008C2615">
            <w:pPr>
              <w:tabs>
                <w:tab w:val="left" w:pos="0"/>
              </w:tabs>
              <w:jc w:val="center"/>
              <w:rPr>
                <w:bCs/>
              </w:rPr>
            </w:pPr>
          </w:p>
        </w:tc>
        <w:tc>
          <w:tcPr>
            <w:tcW w:w="2411" w:type="dxa"/>
            <w:vMerge/>
          </w:tcPr>
          <w:p w14:paraId="7D955D82" w14:textId="77777777" w:rsidR="008C2615" w:rsidRPr="008C2615" w:rsidRDefault="008C2615" w:rsidP="008C2615">
            <w:pPr>
              <w:tabs>
                <w:tab w:val="left" w:pos="0"/>
              </w:tabs>
              <w:ind w:right="-120"/>
              <w:rPr>
                <w:bCs/>
              </w:rPr>
            </w:pPr>
          </w:p>
        </w:tc>
        <w:tc>
          <w:tcPr>
            <w:tcW w:w="2126" w:type="dxa"/>
            <w:vMerge/>
          </w:tcPr>
          <w:p w14:paraId="66314D6B" w14:textId="77777777" w:rsidR="008C2615" w:rsidRPr="008C2615" w:rsidRDefault="008C2615" w:rsidP="008C2615">
            <w:pPr>
              <w:tabs>
                <w:tab w:val="left" w:pos="0"/>
              </w:tabs>
              <w:jc w:val="center"/>
              <w:rPr>
                <w:bCs/>
              </w:rPr>
            </w:pPr>
          </w:p>
        </w:tc>
        <w:tc>
          <w:tcPr>
            <w:tcW w:w="1418" w:type="dxa"/>
            <w:vAlign w:val="center"/>
          </w:tcPr>
          <w:p w14:paraId="0C73F231" w14:textId="77777777" w:rsidR="008C2615" w:rsidRPr="008C2615" w:rsidRDefault="008C2615" w:rsidP="008C2615">
            <w:pPr>
              <w:tabs>
                <w:tab w:val="left" w:pos="0"/>
              </w:tabs>
              <w:jc w:val="center"/>
              <w:rPr>
                <w:bCs/>
              </w:rPr>
            </w:pPr>
            <w:r w:rsidRPr="008C2615">
              <w:rPr>
                <w:bCs/>
              </w:rPr>
              <w:t>руб./кг</w:t>
            </w:r>
          </w:p>
        </w:tc>
        <w:tc>
          <w:tcPr>
            <w:tcW w:w="1701" w:type="dxa"/>
            <w:vAlign w:val="center"/>
          </w:tcPr>
          <w:p w14:paraId="571EFFFD" w14:textId="77777777" w:rsidR="008C2615" w:rsidRPr="008C2615" w:rsidRDefault="008C2615" w:rsidP="008C2615">
            <w:pPr>
              <w:tabs>
                <w:tab w:val="left" w:pos="0"/>
              </w:tabs>
              <w:jc w:val="center"/>
              <w:rPr>
                <w:bCs/>
              </w:rPr>
            </w:pPr>
            <w:r w:rsidRPr="008C2615">
              <w:rPr>
                <w:bCs/>
              </w:rPr>
              <w:t>52,56</w:t>
            </w:r>
          </w:p>
        </w:tc>
        <w:tc>
          <w:tcPr>
            <w:tcW w:w="1701" w:type="dxa"/>
            <w:vAlign w:val="center"/>
          </w:tcPr>
          <w:p w14:paraId="5B4F83F8" w14:textId="77777777" w:rsidR="008C2615" w:rsidRPr="008C2615" w:rsidRDefault="008C2615" w:rsidP="008C2615">
            <w:pPr>
              <w:tabs>
                <w:tab w:val="left" w:pos="0"/>
              </w:tabs>
              <w:jc w:val="center"/>
              <w:rPr>
                <w:bCs/>
              </w:rPr>
            </w:pPr>
            <w:r w:rsidRPr="008C2615">
              <w:rPr>
                <w:bCs/>
              </w:rPr>
              <w:t>55,19</w:t>
            </w:r>
          </w:p>
        </w:tc>
      </w:tr>
      <w:tr w:rsidR="008C2615" w:rsidRPr="008C2615" w14:paraId="7D6CCD3B" w14:textId="77777777" w:rsidTr="00AE6253">
        <w:trPr>
          <w:trHeight w:val="324"/>
        </w:trPr>
        <w:tc>
          <w:tcPr>
            <w:tcW w:w="703" w:type="dxa"/>
            <w:vMerge w:val="restart"/>
            <w:vAlign w:val="center"/>
          </w:tcPr>
          <w:p w14:paraId="0E8D4AFC" w14:textId="77777777" w:rsidR="008C2615" w:rsidRPr="008C2615" w:rsidRDefault="008C2615" w:rsidP="008C2615">
            <w:pPr>
              <w:tabs>
                <w:tab w:val="left" w:pos="0"/>
              </w:tabs>
              <w:jc w:val="center"/>
              <w:rPr>
                <w:bCs/>
              </w:rPr>
            </w:pPr>
            <w:r w:rsidRPr="008C2615">
              <w:rPr>
                <w:bCs/>
              </w:rPr>
              <w:t>5.2.</w:t>
            </w:r>
          </w:p>
        </w:tc>
        <w:tc>
          <w:tcPr>
            <w:tcW w:w="2411" w:type="dxa"/>
            <w:vMerge/>
          </w:tcPr>
          <w:p w14:paraId="5D826C6D" w14:textId="77777777" w:rsidR="008C2615" w:rsidRPr="008C2615" w:rsidRDefault="008C2615" w:rsidP="008C2615">
            <w:pPr>
              <w:tabs>
                <w:tab w:val="left" w:pos="0"/>
              </w:tabs>
              <w:ind w:right="-120"/>
              <w:rPr>
                <w:bCs/>
              </w:rPr>
            </w:pPr>
          </w:p>
        </w:tc>
        <w:tc>
          <w:tcPr>
            <w:tcW w:w="2126" w:type="dxa"/>
            <w:vMerge/>
          </w:tcPr>
          <w:p w14:paraId="6F868B5B" w14:textId="77777777" w:rsidR="008C2615" w:rsidRPr="008C2615" w:rsidRDefault="008C2615" w:rsidP="008C2615">
            <w:pPr>
              <w:tabs>
                <w:tab w:val="left" w:pos="0"/>
              </w:tabs>
              <w:jc w:val="center"/>
              <w:rPr>
                <w:bCs/>
              </w:rPr>
            </w:pPr>
          </w:p>
        </w:tc>
        <w:tc>
          <w:tcPr>
            <w:tcW w:w="4820" w:type="dxa"/>
            <w:gridSpan w:val="3"/>
            <w:vAlign w:val="center"/>
          </w:tcPr>
          <w:p w14:paraId="179D0245" w14:textId="77777777" w:rsidR="008C2615" w:rsidRPr="008C2615" w:rsidRDefault="008C2615" w:rsidP="008C2615">
            <w:pPr>
              <w:tabs>
                <w:tab w:val="left" w:pos="0"/>
              </w:tabs>
              <w:jc w:val="center"/>
              <w:rPr>
                <w:bCs/>
              </w:rPr>
            </w:pPr>
            <w:r w:rsidRPr="008C2615">
              <w:rPr>
                <w:bCs/>
              </w:rPr>
              <w:t>из групповой резервуарной установки</w:t>
            </w:r>
          </w:p>
        </w:tc>
      </w:tr>
      <w:tr w:rsidR="008C2615" w:rsidRPr="008C2615" w14:paraId="5782B31B" w14:textId="77777777" w:rsidTr="00AE6253">
        <w:trPr>
          <w:trHeight w:val="324"/>
        </w:trPr>
        <w:tc>
          <w:tcPr>
            <w:tcW w:w="703" w:type="dxa"/>
            <w:vMerge/>
            <w:vAlign w:val="center"/>
          </w:tcPr>
          <w:p w14:paraId="520A4B2A" w14:textId="77777777" w:rsidR="008C2615" w:rsidRPr="008C2615" w:rsidRDefault="008C2615" w:rsidP="008C2615">
            <w:pPr>
              <w:tabs>
                <w:tab w:val="left" w:pos="0"/>
              </w:tabs>
              <w:jc w:val="center"/>
              <w:rPr>
                <w:bCs/>
              </w:rPr>
            </w:pPr>
          </w:p>
        </w:tc>
        <w:tc>
          <w:tcPr>
            <w:tcW w:w="2411" w:type="dxa"/>
            <w:vMerge/>
          </w:tcPr>
          <w:p w14:paraId="6FF2787A" w14:textId="77777777" w:rsidR="008C2615" w:rsidRPr="008C2615" w:rsidRDefault="008C2615" w:rsidP="008C2615">
            <w:pPr>
              <w:tabs>
                <w:tab w:val="left" w:pos="0"/>
              </w:tabs>
              <w:ind w:right="-120"/>
              <w:rPr>
                <w:bCs/>
              </w:rPr>
            </w:pPr>
          </w:p>
        </w:tc>
        <w:tc>
          <w:tcPr>
            <w:tcW w:w="2126" w:type="dxa"/>
            <w:vMerge/>
          </w:tcPr>
          <w:p w14:paraId="4404C194" w14:textId="77777777" w:rsidR="008C2615" w:rsidRPr="008C2615" w:rsidRDefault="008C2615" w:rsidP="008C2615">
            <w:pPr>
              <w:tabs>
                <w:tab w:val="left" w:pos="0"/>
              </w:tabs>
              <w:jc w:val="center"/>
              <w:rPr>
                <w:bCs/>
              </w:rPr>
            </w:pPr>
          </w:p>
        </w:tc>
        <w:tc>
          <w:tcPr>
            <w:tcW w:w="1418" w:type="dxa"/>
            <w:vAlign w:val="center"/>
          </w:tcPr>
          <w:p w14:paraId="05831BEB" w14:textId="77777777" w:rsidR="008C2615" w:rsidRPr="008C2615" w:rsidRDefault="008C2615" w:rsidP="008C2615">
            <w:pPr>
              <w:tabs>
                <w:tab w:val="left" w:pos="0"/>
              </w:tabs>
              <w:jc w:val="center"/>
              <w:rPr>
                <w:bCs/>
              </w:rPr>
            </w:pPr>
            <w:r w:rsidRPr="008C2615">
              <w:rPr>
                <w:bCs/>
              </w:rPr>
              <w:t>руб./кг</w:t>
            </w:r>
          </w:p>
        </w:tc>
        <w:tc>
          <w:tcPr>
            <w:tcW w:w="1701" w:type="dxa"/>
            <w:vAlign w:val="center"/>
          </w:tcPr>
          <w:p w14:paraId="11D2AEFC" w14:textId="77777777" w:rsidR="008C2615" w:rsidRPr="008C2615" w:rsidRDefault="008C2615" w:rsidP="008C2615">
            <w:pPr>
              <w:tabs>
                <w:tab w:val="left" w:pos="0"/>
              </w:tabs>
              <w:jc w:val="center"/>
              <w:rPr>
                <w:bCs/>
              </w:rPr>
            </w:pPr>
            <w:r w:rsidRPr="008C2615">
              <w:rPr>
                <w:bCs/>
              </w:rPr>
              <w:t>71,82</w:t>
            </w:r>
          </w:p>
        </w:tc>
        <w:tc>
          <w:tcPr>
            <w:tcW w:w="1701" w:type="dxa"/>
            <w:vAlign w:val="center"/>
          </w:tcPr>
          <w:p w14:paraId="5A8FBE41" w14:textId="77777777" w:rsidR="008C2615" w:rsidRPr="008C2615" w:rsidRDefault="008C2615" w:rsidP="008C2615">
            <w:pPr>
              <w:tabs>
                <w:tab w:val="left" w:pos="0"/>
              </w:tabs>
              <w:jc w:val="center"/>
              <w:rPr>
                <w:bCs/>
              </w:rPr>
            </w:pPr>
            <w:r w:rsidRPr="008C2615">
              <w:rPr>
                <w:bCs/>
              </w:rPr>
              <w:t>75,41</w:t>
            </w:r>
          </w:p>
        </w:tc>
      </w:tr>
    </w:tbl>
    <w:p w14:paraId="4C1DF770" w14:textId="77777777" w:rsidR="008C2615" w:rsidRPr="008C2615" w:rsidRDefault="008C2615" w:rsidP="008C2615">
      <w:pPr>
        <w:tabs>
          <w:tab w:val="left" w:pos="1985"/>
        </w:tabs>
        <w:ind w:left="4962"/>
        <w:rPr>
          <w:sz w:val="28"/>
          <w:szCs w:val="28"/>
        </w:rPr>
      </w:pPr>
    </w:p>
    <w:p w14:paraId="34AA5B5B" w14:textId="77777777" w:rsidR="008C2615" w:rsidRPr="008C2615" w:rsidRDefault="008C2615" w:rsidP="008C2615">
      <w:pPr>
        <w:tabs>
          <w:tab w:val="left" w:pos="-284"/>
        </w:tabs>
        <w:ind w:left="-284" w:firstLine="568"/>
        <w:jc w:val="both"/>
        <w:rPr>
          <w:sz w:val="28"/>
          <w:szCs w:val="28"/>
        </w:rPr>
      </w:pPr>
      <w:r w:rsidRPr="008C2615">
        <w:rPr>
          <w:sz w:val="28"/>
          <w:szCs w:val="28"/>
        </w:rPr>
        <w:t xml:space="preserve">  * Льготные тарифы установлены с учетом пункта 6 статьи 168 Налогового кодекса Российской Федерации (часть вторая).</w:t>
      </w:r>
    </w:p>
    <w:p w14:paraId="067F7978" w14:textId="77777777" w:rsidR="008C2615" w:rsidRPr="008C2615" w:rsidRDefault="008C2615" w:rsidP="008C2615">
      <w:pPr>
        <w:tabs>
          <w:tab w:val="left" w:pos="1365"/>
        </w:tabs>
        <w:ind w:left="-284" w:firstLine="710"/>
        <w:jc w:val="both"/>
        <w:rPr>
          <w:sz w:val="28"/>
          <w:szCs w:val="28"/>
          <w:lang w:eastAsia="en-US"/>
        </w:rPr>
      </w:pPr>
      <w:r w:rsidRPr="008C2615">
        <w:rPr>
          <w:sz w:val="28"/>
          <w:szCs w:val="28"/>
          <w:lang w:eastAsia="en-US"/>
        </w:rPr>
        <w:t xml:space="preserve">** Норматив потребления коммунальной услуги по отоплению установлен приказом </w:t>
      </w:r>
      <w:r w:rsidRPr="008C2615">
        <w:rPr>
          <w:bCs/>
          <w:sz w:val="28"/>
          <w:szCs w:val="28"/>
        </w:rPr>
        <w:t>Департамента жилищно-коммунального и дорожного комплекса Кемеровской области от 23.12.2014 № 131 «Об установлении норматива потребления коммунальной услуги по отоплению на территории Промышленновского муниципального района».</w:t>
      </w:r>
      <w:r w:rsidRPr="008C2615">
        <w:rPr>
          <w:sz w:val="28"/>
          <w:szCs w:val="28"/>
          <w:lang w:eastAsia="en-US"/>
        </w:rPr>
        <w:t xml:space="preserve">                                                                                                          </w:t>
      </w:r>
    </w:p>
    <w:p w14:paraId="6363A80A" w14:textId="77777777" w:rsidR="008C2615" w:rsidRPr="008C2615" w:rsidRDefault="008C2615" w:rsidP="008C2615">
      <w:pPr>
        <w:tabs>
          <w:tab w:val="left" w:pos="-284"/>
        </w:tabs>
        <w:ind w:left="-284" w:firstLine="568"/>
        <w:jc w:val="both"/>
        <w:rPr>
          <w:sz w:val="28"/>
          <w:szCs w:val="28"/>
        </w:rPr>
      </w:pPr>
    </w:p>
    <w:p w14:paraId="0132715C" w14:textId="77777777" w:rsidR="008C2615" w:rsidRPr="008C2615" w:rsidRDefault="008C2615" w:rsidP="008C2615">
      <w:pPr>
        <w:tabs>
          <w:tab w:val="left" w:pos="-284"/>
        </w:tabs>
        <w:ind w:left="-284" w:firstLine="568"/>
        <w:jc w:val="both"/>
        <w:rPr>
          <w:sz w:val="28"/>
          <w:szCs w:val="28"/>
        </w:rPr>
      </w:pPr>
    </w:p>
    <w:p w14:paraId="07339537" w14:textId="77777777" w:rsidR="008C2615" w:rsidRPr="008C2615" w:rsidRDefault="008C2615" w:rsidP="008C2615">
      <w:pPr>
        <w:tabs>
          <w:tab w:val="left" w:pos="-284"/>
        </w:tabs>
        <w:ind w:left="-284" w:firstLine="568"/>
        <w:jc w:val="both"/>
        <w:rPr>
          <w:sz w:val="28"/>
          <w:szCs w:val="28"/>
        </w:rPr>
      </w:pPr>
    </w:p>
    <w:p w14:paraId="60F01AB3" w14:textId="77777777" w:rsidR="008C2615" w:rsidRPr="008C2615" w:rsidRDefault="008C2615" w:rsidP="008C2615">
      <w:pPr>
        <w:tabs>
          <w:tab w:val="left" w:pos="-284"/>
        </w:tabs>
        <w:ind w:left="-284" w:firstLine="568"/>
        <w:jc w:val="both"/>
        <w:rPr>
          <w:sz w:val="28"/>
          <w:szCs w:val="28"/>
        </w:rPr>
      </w:pPr>
    </w:p>
    <w:p w14:paraId="763D2173" w14:textId="77777777" w:rsidR="008C2615" w:rsidRPr="008C2615" w:rsidRDefault="008C2615" w:rsidP="008C2615">
      <w:pPr>
        <w:tabs>
          <w:tab w:val="left" w:pos="-284"/>
        </w:tabs>
        <w:ind w:left="-284" w:firstLine="568"/>
        <w:jc w:val="both"/>
        <w:rPr>
          <w:sz w:val="28"/>
          <w:szCs w:val="28"/>
        </w:rPr>
      </w:pPr>
    </w:p>
    <w:p w14:paraId="223927D3" w14:textId="77777777" w:rsidR="008C2615" w:rsidRPr="008C2615" w:rsidRDefault="008C2615" w:rsidP="008C2615">
      <w:pPr>
        <w:tabs>
          <w:tab w:val="left" w:pos="-284"/>
        </w:tabs>
        <w:ind w:left="-284" w:firstLine="568"/>
        <w:jc w:val="both"/>
        <w:rPr>
          <w:sz w:val="28"/>
          <w:szCs w:val="28"/>
        </w:rPr>
      </w:pPr>
    </w:p>
    <w:p w14:paraId="05B984A0" w14:textId="77777777" w:rsidR="008C2615" w:rsidRPr="008C2615" w:rsidRDefault="008C2615" w:rsidP="008C2615">
      <w:pPr>
        <w:tabs>
          <w:tab w:val="left" w:pos="-284"/>
        </w:tabs>
        <w:ind w:left="-284" w:firstLine="568"/>
        <w:jc w:val="both"/>
        <w:rPr>
          <w:sz w:val="28"/>
          <w:szCs w:val="28"/>
        </w:rPr>
      </w:pPr>
    </w:p>
    <w:p w14:paraId="39219FBA" w14:textId="77777777" w:rsidR="008C2615" w:rsidRPr="008C2615" w:rsidRDefault="008C2615" w:rsidP="008C2615">
      <w:pPr>
        <w:tabs>
          <w:tab w:val="left" w:pos="-284"/>
        </w:tabs>
        <w:ind w:left="-284" w:firstLine="568"/>
        <w:jc w:val="both"/>
        <w:rPr>
          <w:sz w:val="28"/>
          <w:szCs w:val="28"/>
        </w:rPr>
      </w:pPr>
    </w:p>
    <w:p w14:paraId="59F985D9" w14:textId="77777777" w:rsidR="008C2615" w:rsidRPr="008C2615" w:rsidRDefault="008C2615" w:rsidP="008C2615">
      <w:pPr>
        <w:tabs>
          <w:tab w:val="left" w:pos="-284"/>
        </w:tabs>
        <w:ind w:left="-284" w:firstLine="568"/>
        <w:jc w:val="both"/>
        <w:rPr>
          <w:sz w:val="28"/>
          <w:szCs w:val="28"/>
        </w:rPr>
      </w:pPr>
    </w:p>
    <w:p w14:paraId="5490C985" w14:textId="77777777" w:rsidR="008C2615" w:rsidRPr="008C2615" w:rsidRDefault="008C2615" w:rsidP="008C2615">
      <w:pPr>
        <w:tabs>
          <w:tab w:val="left" w:pos="-284"/>
        </w:tabs>
        <w:ind w:left="-284" w:firstLine="568"/>
        <w:jc w:val="both"/>
        <w:rPr>
          <w:sz w:val="28"/>
          <w:szCs w:val="28"/>
        </w:rPr>
      </w:pPr>
    </w:p>
    <w:p w14:paraId="518FDE8A" w14:textId="77777777" w:rsidR="008C2615" w:rsidRPr="008C2615" w:rsidRDefault="008C2615" w:rsidP="008C2615">
      <w:pPr>
        <w:tabs>
          <w:tab w:val="left" w:pos="-284"/>
        </w:tabs>
        <w:ind w:left="-284" w:firstLine="568"/>
        <w:jc w:val="both"/>
        <w:rPr>
          <w:sz w:val="28"/>
          <w:szCs w:val="28"/>
        </w:rPr>
      </w:pPr>
    </w:p>
    <w:p w14:paraId="17592B34" w14:textId="77777777" w:rsidR="008C2615" w:rsidRPr="008C2615" w:rsidRDefault="008C2615" w:rsidP="008C2615">
      <w:pPr>
        <w:tabs>
          <w:tab w:val="left" w:pos="-284"/>
        </w:tabs>
        <w:ind w:left="-284" w:firstLine="568"/>
        <w:jc w:val="both"/>
        <w:rPr>
          <w:sz w:val="28"/>
          <w:szCs w:val="28"/>
        </w:rPr>
      </w:pPr>
    </w:p>
    <w:p w14:paraId="52DB1FEA" w14:textId="77777777" w:rsidR="008C2615" w:rsidRPr="008C2615" w:rsidRDefault="008C2615" w:rsidP="008C2615">
      <w:pPr>
        <w:tabs>
          <w:tab w:val="left" w:pos="-284"/>
        </w:tabs>
        <w:ind w:left="-284" w:firstLine="568"/>
        <w:jc w:val="both"/>
        <w:rPr>
          <w:sz w:val="28"/>
          <w:szCs w:val="28"/>
        </w:rPr>
      </w:pPr>
    </w:p>
    <w:p w14:paraId="3B642C6C" w14:textId="77777777" w:rsidR="008C2615" w:rsidRPr="008C2615" w:rsidRDefault="008C2615" w:rsidP="008C2615">
      <w:pPr>
        <w:tabs>
          <w:tab w:val="left" w:pos="-284"/>
        </w:tabs>
        <w:ind w:left="-284" w:firstLine="568"/>
        <w:jc w:val="both"/>
        <w:rPr>
          <w:sz w:val="28"/>
          <w:szCs w:val="28"/>
        </w:rPr>
      </w:pPr>
    </w:p>
    <w:p w14:paraId="0D0911F7" w14:textId="77777777" w:rsidR="008C2615" w:rsidRPr="008C2615" w:rsidRDefault="008C2615" w:rsidP="008C2615">
      <w:pPr>
        <w:tabs>
          <w:tab w:val="left" w:pos="-284"/>
        </w:tabs>
        <w:ind w:left="-284" w:firstLine="568"/>
        <w:jc w:val="both"/>
        <w:rPr>
          <w:sz w:val="28"/>
          <w:szCs w:val="28"/>
        </w:rPr>
      </w:pPr>
    </w:p>
    <w:p w14:paraId="3002E555" w14:textId="77777777" w:rsidR="008C2615" w:rsidRPr="008C2615" w:rsidRDefault="008C2615" w:rsidP="008C2615">
      <w:pPr>
        <w:tabs>
          <w:tab w:val="left" w:pos="-284"/>
        </w:tabs>
        <w:ind w:left="-284" w:firstLine="568"/>
        <w:jc w:val="both"/>
        <w:rPr>
          <w:sz w:val="28"/>
          <w:szCs w:val="28"/>
        </w:rPr>
      </w:pPr>
    </w:p>
    <w:p w14:paraId="7A24B4FC" w14:textId="77777777" w:rsidR="008C2615" w:rsidRPr="008C2615" w:rsidRDefault="008C2615" w:rsidP="008C2615">
      <w:pPr>
        <w:tabs>
          <w:tab w:val="left" w:pos="-284"/>
        </w:tabs>
        <w:ind w:left="-284" w:firstLine="568"/>
        <w:jc w:val="both"/>
        <w:rPr>
          <w:sz w:val="28"/>
          <w:szCs w:val="28"/>
        </w:rPr>
      </w:pPr>
    </w:p>
    <w:p w14:paraId="6D400FD8" w14:textId="77777777" w:rsidR="008C2615" w:rsidRPr="008C2615" w:rsidRDefault="008C2615" w:rsidP="008C2615">
      <w:pPr>
        <w:tabs>
          <w:tab w:val="left" w:pos="-284"/>
        </w:tabs>
        <w:ind w:left="-284" w:firstLine="568"/>
        <w:jc w:val="both"/>
        <w:rPr>
          <w:sz w:val="28"/>
          <w:szCs w:val="28"/>
        </w:rPr>
      </w:pPr>
    </w:p>
    <w:p w14:paraId="0C2F9C7C" w14:textId="77777777" w:rsidR="008C2615" w:rsidRDefault="008C2615" w:rsidP="008C2615">
      <w:pPr>
        <w:tabs>
          <w:tab w:val="left" w:pos="1985"/>
        </w:tabs>
        <w:ind w:left="4962"/>
        <w:jc w:val="center"/>
        <w:rPr>
          <w:sz w:val="28"/>
          <w:szCs w:val="28"/>
        </w:rPr>
        <w:sectPr w:rsidR="008C2615" w:rsidSect="00AE5199">
          <w:pgSz w:w="11906" w:h="16838"/>
          <w:pgMar w:top="1134" w:right="566" w:bottom="1134" w:left="567" w:header="708" w:footer="708" w:gutter="0"/>
          <w:cols w:space="708"/>
          <w:titlePg/>
          <w:docGrid w:linePitch="381"/>
        </w:sectPr>
      </w:pPr>
    </w:p>
    <w:p w14:paraId="1992EB29" w14:textId="552011C1" w:rsidR="008C2615" w:rsidRPr="001828C5" w:rsidRDefault="008C2615" w:rsidP="008C2615">
      <w:pPr>
        <w:tabs>
          <w:tab w:val="left" w:pos="5580"/>
          <w:tab w:val="left" w:pos="9498"/>
        </w:tabs>
        <w:ind w:left="-961" w:right="-569" w:firstLine="6631"/>
      </w:pPr>
      <w:r w:rsidRPr="001828C5">
        <w:lastRenderedPageBreak/>
        <w:t xml:space="preserve">Приложение № </w:t>
      </w:r>
      <w:r>
        <w:t xml:space="preserve">187 </w:t>
      </w:r>
      <w:r w:rsidRPr="001828C5">
        <w:t xml:space="preserve">к </w:t>
      </w:r>
      <w:r>
        <w:t xml:space="preserve">протоколу </w:t>
      </w:r>
      <w:r w:rsidRPr="001828C5">
        <w:t>№ 8</w:t>
      </w:r>
      <w:r>
        <w:t>7</w:t>
      </w:r>
    </w:p>
    <w:p w14:paraId="34543A85" w14:textId="77777777" w:rsidR="008C2615" w:rsidRPr="001828C5" w:rsidRDefault="008C2615" w:rsidP="008C2615">
      <w:pPr>
        <w:tabs>
          <w:tab w:val="left" w:pos="5580"/>
          <w:tab w:val="left" w:pos="9498"/>
        </w:tabs>
        <w:ind w:left="-961" w:right="-569" w:firstLine="6631"/>
      </w:pPr>
      <w:r w:rsidRPr="001828C5">
        <w:t>заседания правления Региональной</w:t>
      </w:r>
    </w:p>
    <w:p w14:paraId="1E55C3C1" w14:textId="77777777" w:rsidR="008C2615" w:rsidRPr="001828C5" w:rsidRDefault="008C2615" w:rsidP="008C2615">
      <w:pPr>
        <w:tabs>
          <w:tab w:val="left" w:pos="5580"/>
          <w:tab w:val="left" w:pos="9498"/>
        </w:tabs>
        <w:ind w:left="-961" w:right="-569" w:firstLine="6631"/>
      </w:pPr>
      <w:r w:rsidRPr="001828C5">
        <w:t>энергетической комиссии</w:t>
      </w:r>
    </w:p>
    <w:p w14:paraId="5B4388DF" w14:textId="77777777" w:rsidR="008C2615" w:rsidRDefault="008C2615" w:rsidP="008C2615">
      <w:pPr>
        <w:tabs>
          <w:tab w:val="left" w:pos="5580"/>
          <w:tab w:val="left" w:pos="9498"/>
        </w:tabs>
        <w:ind w:left="-961" w:right="-569" w:firstLine="6631"/>
      </w:pPr>
      <w:r w:rsidRPr="001828C5">
        <w:t xml:space="preserve">Кузбасса от </w:t>
      </w:r>
      <w:r>
        <w:t>20</w:t>
      </w:r>
      <w:r w:rsidRPr="001828C5">
        <w:t>.12.2021</w:t>
      </w:r>
    </w:p>
    <w:p w14:paraId="258D0DC8" w14:textId="77777777" w:rsidR="008C2615" w:rsidRPr="008C2615" w:rsidRDefault="008C2615" w:rsidP="008C2615">
      <w:pPr>
        <w:tabs>
          <w:tab w:val="left" w:pos="0"/>
        </w:tabs>
        <w:jc w:val="center"/>
        <w:rPr>
          <w:sz w:val="28"/>
          <w:szCs w:val="28"/>
        </w:rPr>
      </w:pPr>
    </w:p>
    <w:p w14:paraId="2F56728C" w14:textId="5ECC2702" w:rsidR="008C2615" w:rsidRPr="008C2615" w:rsidRDefault="008C2615" w:rsidP="008C2615">
      <w:pPr>
        <w:tabs>
          <w:tab w:val="left" w:pos="1365"/>
        </w:tabs>
        <w:jc w:val="center"/>
        <w:rPr>
          <w:bCs/>
          <w:kern w:val="32"/>
          <w:sz w:val="28"/>
          <w:szCs w:val="28"/>
          <w:lang w:eastAsia="en-US"/>
        </w:rPr>
      </w:pPr>
      <w:r w:rsidRPr="008C2615">
        <w:rPr>
          <w:bCs/>
          <w:sz w:val="28"/>
          <w:szCs w:val="28"/>
        </w:rPr>
        <w:t>Льготные тарифы*</w:t>
      </w:r>
      <w:r>
        <w:rPr>
          <w:bCs/>
          <w:sz w:val="28"/>
          <w:szCs w:val="28"/>
        </w:rPr>
        <w:br/>
      </w:r>
      <w:r w:rsidRPr="008C2615">
        <w:rPr>
          <w:bCs/>
          <w:sz w:val="28"/>
          <w:szCs w:val="28"/>
        </w:rPr>
        <w:t xml:space="preserve">     на горячее водоснабжение</w:t>
      </w:r>
      <w:r w:rsidRPr="008C2615">
        <w:rPr>
          <w:bCs/>
          <w:kern w:val="32"/>
          <w:sz w:val="28"/>
          <w:szCs w:val="28"/>
          <w:lang w:eastAsia="en-US"/>
        </w:rPr>
        <w:t xml:space="preserve"> в закрытой системе горячего водоснабжения</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49"/>
        <w:gridCol w:w="1562"/>
        <w:gridCol w:w="1701"/>
        <w:gridCol w:w="1559"/>
        <w:gridCol w:w="1701"/>
      </w:tblGrid>
      <w:tr w:rsidR="008C2615" w:rsidRPr="008C2615" w14:paraId="10442483" w14:textId="77777777" w:rsidTr="00AE6253">
        <w:trPr>
          <w:trHeight w:val="324"/>
        </w:trPr>
        <w:tc>
          <w:tcPr>
            <w:tcW w:w="846" w:type="dxa"/>
            <w:vMerge w:val="restart"/>
            <w:vAlign w:val="center"/>
          </w:tcPr>
          <w:p w14:paraId="227523E0" w14:textId="77777777" w:rsidR="008C2615" w:rsidRPr="008C2615" w:rsidRDefault="008C2615" w:rsidP="008C2615">
            <w:pPr>
              <w:jc w:val="center"/>
              <w:rPr>
                <w:bCs/>
              </w:rPr>
            </w:pPr>
            <w:r w:rsidRPr="008C2615">
              <w:rPr>
                <w:bCs/>
              </w:rPr>
              <w:t>№ п/п</w:t>
            </w:r>
          </w:p>
        </w:tc>
        <w:tc>
          <w:tcPr>
            <w:tcW w:w="2549" w:type="dxa"/>
            <w:vMerge w:val="restart"/>
            <w:vAlign w:val="center"/>
          </w:tcPr>
          <w:p w14:paraId="02EE1900" w14:textId="77777777" w:rsidR="008C2615" w:rsidRPr="008C2615" w:rsidRDefault="008C2615" w:rsidP="008C2615">
            <w:pPr>
              <w:tabs>
                <w:tab w:val="left" w:pos="0"/>
              </w:tabs>
              <w:jc w:val="center"/>
              <w:rPr>
                <w:bCs/>
              </w:rPr>
            </w:pPr>
            <w:r w:rsidRPr="008C2615">
              <w:rPr>
                <w:bCs/>
              </w:rPr>
              <w:t>Наименование регулируемой организации</w:t>
            </w:r>
          </w:p>
        </w:tc>
        <w:tc>
          <w:tcPr>
            <w:tcW w:w="6523" w:type="dxa"/>
            <w:gridSpan w:val="4"/>
            <w:vAlign w:val="center"/>
          </w:tcPr>
          <w:p w14:paraId="0341D990" w14:textId="77777777" w:rsidR="008C2615" w:rsidRPr="008C2615" w:rsidRDefault="008C2615" w:rsidP="008C2615">
            <w:pPr>
              <w:tabs>
                <w:tab w:val="left" w:pos="0"/>
              </w:tabs>
              <w:jc w:val="center"/>
              <w:rPr>
                <w:bCs/>
              </w:rPr>
            </w:pPr>
            <w:r w:rsidRPr="008C2615">
              <w:rPr>
                <w:bCs/>
              </w:rPr>
              <w:t>Льготный тариф</w:t>
            </w:r>
          </w:p>
        </w:tc>
      </w:tr>
      <w:tr w:rsidR="008C2615" w:rsidRPr="008C2615" w14:paraId="7D1B42BC" w14:textId="77777777" w:rsidTr="00AE6253">
        <w:trPr>
          <w:trHeight w:val="338"/>
        </w:trPr>
        <w:tc>
          <w:tcPr>
            <w:tcW w:w="846" w:type="dxa"/>
            <w:vMerge/>
            <w:vAlign w:val="center"/>
          </w:tcPr>
          <w:p w14:paraId="21396CBC" w14:textId="77777777" w:rsidR="008C2615" w:rsidRPr="008C2615" w:rsidRDefault="008C2615" w:rsidP="008C2615">
            <w:pPr>
              <w:tabs>
                <w:tab w:val="left" w:pos="0"/>
              </w:tabs>
              <w:jc w:val="center"/>
              <w:rPr>
                <w:bCs/>
              </w:rPr>
            </w:pPr>
          </w:p>
        </w:tc>
        <w:tc>
          <w:tcPr>
            <w:tcW w:w="2549" w:type="dxa"/>
            <w:vMerge/>
            <w:vAlign w:val="center"/>
          </w:tcPr>
          <w:p w14:paraId="330D2E86" w14:textId="77777777" w:rsidR="008C2615" w:rsidRPr="008C2615" w:rsidRDefault="008C2615" w:rsidP="008C2615">
            <w:pPr>
              <w:tabs>
                <w:tab w:val="left" w:pos="0"/>
              </w:tabs>
              <w:jc w:val="center"/>
              <w:rPr>
                <w:bCs/>
              </w:rPr>
            </w:pPr>
          </w:p>
        </w:tc>
        <w:tc>
          <w:tcPr>
            <w:tcW w:w="3263" w:type="dxa"/>
            <w:gridSpan w:val="2"/>
            <w:vAlign w:val="center"/>
          </w:tcPr>
          <w:p w14:paraId="1BBEA439" w14:textId="77777777" w:rsidR="008C2615" w:rsidRPr="008C2615" w:rsidRDefault="008C2615" w:rsidP="008C2615">
            <w:pPr>
              <w:tabs>
                <w:tab w:val="left" w:pos="0"/>
              </w:tabs>
              <w:jc w:val="center"/>
              <w:rPr>
                <w:bCs/>
              </w:rPr>
            </w:pPr>
            <w:r w:rsidRPr="008C2615">
              <w:rPr>
                <w:bCs/>
              </w:rPr>
              <w:t xml:space="preserve">с 01.01.2022 по 30.06.2022 </w:t>
            </w:r>
          </w:p>
        </w:tc>
        <w:tc>
          <w:tcPr>
            <w:tcW w:w="3260" w:type="dxa"/>
            <w:gridSpan w:val="2"/>
            <w:vAlign w:val="center"/>
          </w:tcPr>
          <w:p w14:paraId="7BAED481" w14:textId="77777777" w:rsidR="008C2615" w:rsidRPr="008C2615" w:rsidRDefault="008C2615" w:rsidP="008C2615">
            <w:pPr>
              <w:tabs>
                <w:tab w:val="left" w:pos="0"/>
              </w:tabs>
              <w:ind w:right="-100"/>
              <w:jc w:val="center"/>
              <w:rPr>
                <w:bCs/>
              </w:rPr>
            </w:pPr>
            <w:r w:rsidRPr="008C2615">
              <w:rPr>
                <w:bCs/>
              </w:rPr>
              <w:t>с 01.07.2022 по 31.12.2022</w:t>
            </w:r>
          </w:p>
        </w:tc>
      </w:tr>
      <w:tr w:rsidR="008C2615" w:rsidRPr="008C2615" w14:paraId="20ACDCAB" w14:textId="77777777" w:rsidTr="00AE6253">
        <w:trPr>
          <w:trHeight w:val="337"/>
        </w:trPr>
        <w:tc>
          <w:tcPr>
            <w:tcW w:w="846" w:type="dxa"/>
            <w:vMerge/>
            <w:vAlign w:val="center"/>
          </w:tcPr>
          <w:p w14:paraId="19DC1977" w14:textId="77777777" w:rsidR="008C2615" w:rsidRPr="008C2615" w:rsidRDefault="008C2615" w:rsidP="008C2615">
            <w:pPr>
              <w:tabs>
                <w:tab w:val="left" w:pos="0"/>
              </w:tabs>
              <w:jc w:val="center"/>
              <w:rPr>
                <w:bCs/>
              </w:rPr>
            </w:pPr>
          </w:p>
        </w:tc>
        <w:tc>
          <w:tcPr>
            <w:tcW w:w="2549" w:type="dxa"/>
            <w:vMerge/>
            <w:vAlign w:val="center"/>
          </w:tcPr>
          <w:p w14:paraId="2BC9A4C0" w14:textId="77777777" w:rsidR="008C2615" w:rsidRPr="008C2615" w:rsidRDefault="008C2615" w:rsidP="008C2615">
            <w:pPr>
              <w:tabs>
                <w:tab w:val="left" w:pos="0"/>
              </w:tabs>
              <w:jc w:val="center"/>
              <w:rPr>
                <w:bCs/>
              </w:rPr>
            </w:pPr>
          </w:p>
        </w:tc>
        <w:tc>
          <w:tcPr>
            <w:tcW w:w="1562" w:type="dxa"/>
            <w:vAlign w:val="center"/>
          </w:tcPr>
          <w:p w14:paraId="71C22E44" w14:textId="77777777" w:rsidR="008C2615" w:rsidRPr="008C2615" w:rsidRDefault="008C2615" w:rsidP="008C2615">
            <w:pPr>
              <w:tabs>
                <w:tab w:val="left" w:pos="0"/>
              </w:tabs>
              <w:jc w:val="center"/>
              <w:rPr>
                <w:bCs/>
              </w:rPr>
            </w:pPr>
            <w:r w:rsidRPr="008C2615">
              <w:rPr>
                <w:bCs/>
              </w:rPr>
              <w:t>Компонент на холодную воду, руб/м</w:t>
            </w:r>
            <w:r w:rsidRPr="008C2615">
              <w:rPr>
                <w:bCs/>
                <w:vertAlign w:val="superscript"/>
              </w:rPr>
              <w:t>3</w:t>
            </w:r>
          </w:p>
        </w:tc>
        <w:tc>
          <w:tcPr>
            <w:tcW w:w="1701" w:type="dxa"/>
            <w:vAlign w:val="center"/>
          </w:tcPr>
          <w:p w14:paraId="4175E2B6" w14:textId="77777777" w:rsidR="008C2615" w:rsidRPr="008C2615" w:rsidRDefault="008C2615" w:rsidP="008C2615">
            <w:pPr>
              <w:tabs>
                <w:tab w:val="left" w:pos="0"/>
              </w:tabs>
              <w:jc w:val="center"/>
              <w:rPr>
                <w:bCs/>
              </w:rPr>
            </w:pPr>
            <w:r w:rsidRPr="008C2615">
              <w:rPr>
                <w:bCs/>
              </w:rPr>
              <w:t>Компонент на тепловую энергию**, руб/Гкал</w:t>
            </w:r>
          </w:p>
        </w:tc>
        <w:tc>
          <w:tcPr>
            <w:tcW w:w="1559" w:type="dxa"/>
            <w:vAlign w:val="center"/>
          </w:tcPr>
          <w:p w14:paraId="62872B45" w14:textId="77777777" w:rsidR="008C2615" w:rsidRPr="008C2615" w:rsidRDefault="008C2615" w:rsidP="008C2615">
            <w:pPr>
              <w:tabs>
                <w:tab w:val="left" w:pos="0"/>
              </w:tabs>
              <w:ind w:right="-100"/>
              <w:jc w:val="center"/>
              <w:rPr>
                <w:bCs/>
              </w:rPr>
            </w:pPr>
            <w:r w:rsidRPr="008C2615">
              <w:rPr>
                <w:bCs/>
              </w:rPr>
              <w:t>Компонент на холодную воду, руб/м</w:t>
            </w:r>
            <w:r w:rsidRPr="008C2615">
              <w:rPr>
                <w:bCs/>
                <w:vertAlign w:val="superscript"/>
              </w:rPr>
              <w:t>3</w:t>
            </w:r>
          </w:p>
        </w:tc>
        <w:tc>
          <w:tcPr>
            <w:tcW w:w="1701" w:type="dxa"/>
            <w:vAlign w:val="center"/>
          </w:tcPr>
          <w:p w14:paraId="7693D705" w14:textId="77777777" w:rsidR="008C2615" w:rsidRPr="008C2615" w:rsidRDefault="008C2615" w:rsidP="008C2615">
            <w:pPr>
              <w:tabs>
                <w:tab w:val="left" w:pos="0"/>
              </w:tabs>
              <w:ind w:right="-100"/>
              <w:jc w:val="center"/>
              <w:rPr>
                <w:bCs/>
              </w:rPr>
            </w:pPr>
            <w:r w:rsidRPr="008C2615">
              <w:rPr>
                <w:bCs/>
              </w:rPr>
              <w:t>Компонент на тепловую энергию**, руб/Гкал</w:t>
            </w:r>
          </w:p>
        </w:tc>
      </w:tr>
      <w:tr w:rsidR="008C2615" w:rsidRPr="008C2615" w14:paraId="7A2F2035" w14:textId="77777777" w:rsidTr="00AE6253">
        <w:trPr>
          <w:trHeight w:val="114"/>
        </w:trPr>
        <w:tc>
          <w:tcPr>
            <w:tcW w:w="846" w:type="dxa"/>
            <w:vAlign w:val="center"/>
          </w:tcPr>
          <w:p w14:paraId="229A5DB8" w14:textId="77777777" w:rsidR="008C2615" w:rsidRPr="008C2615" w:rsidRDefault="008C2615" w:rsidP="008C2615">
            <w:pPr>
              <w:tabs>
                <w:tab w:val="left" w:pos="0"/>
              </w:tabs>
              <w:jc w:val="center"/>
              <w:rPr>
                <w:bCs/>
              </w:rPr>
            </w:pPr>
            <w:r w:rsidRPr="008C2615">
              <w:rPr>
                <w:bCs/>
              </w:rPr>
              <w:t>1</w:t>
            </w:r>
          </w:p>
        </w:tc>
        <w:tc>
          <w:tcPr>
            <w:tcW w:w="2549" w:type="dxa"/>
          </w:tcPr>
          <w:p w14:paraId="170A2E45" w14:textId="77777777" w:rsidR="008C2615" w:rsidRPr="008C2615" w:rsidRDefault="008C2615" w:rsidP="008C2615">
            <w:pPr>
              <w:tabs>
                <w:tab w:val="left" w:pos="0"/>
              </w:tabs>
              <w:jc w:val="center"/>
              <w:rPr>
                <w:bCs/>
              </w:rPr>
            </w:pPr>
            <w:r w:rsidRPr="008C2615">
              <w:rPr>
                <w:bCs/>
              </w:rPr>
              <w:t>2</w:t>
            </w:r>
          </w:p>
        </w:tc>
        <w:tc>
          <w:tcPr>
            <w:tcW w:w="1562" w:type="dxa"/>
          </w:tcPr>
          <w:p w14:paraId="7C9DB90C" w14:textId="77777777" w:rsidR="008C2615" w:rsidRPr="008C2615" w:rsidRDefault="008C2615" w:rsidP="008C2615">
            <w:pPr>
              <w:tabs>
                <w:tab w:val="left" w:pos="0"/>
              </w:tabs>
              <w:jc w:val="center"/>
              <w:rPr>
                <w:bCs/>
              </w:rPr>
            </w:pPr>
            <w:r w:rsidRPr="008C2615">
              <w:rPr>
                <w:bCs/>
              </w:rPr>
              <w:t>3</w:t>
            </w:r>
          </w:p>
        </w:tc>
        <w:tc>
          <w:tcPr>
            <w:tcW w:w="1701" w:type="dxa"/>
          </w:tcPr>
          <w:p w14:paraId="49D0F31A" w14:textId="77777777" w:rsidR="008C2615" w:rsidRPr="008C2615" w:rsidRDefault="008C2615" w:rsidP="008C2615">
            <w:pPr>
              <w:tabs>
                <w:tab w:val="left" w:pos="0"/>
              </w:tabs>
              <w:jc w:val="center"/>
              <w:rPr>
                <w:bCs/>
              </w:rPr>
            </w:pPr>
            <w:r w:rsidRPr="008C2615">
              <w:rPr>
                <w:bCs/>
              </w:rPr>
              <w:t>4</w:t>
            </w:r>
          </w:p>
        </w:tc>
        <w:tc>
          <w:tcPr>
            <w:tcW w:w="1559" w:type="dxa"/>
          </w:tcPr>
          <w:p w14:paraId="700AFC17" w14:textId="77777777" w:rsidR="008C2615" w:rsidRPr="008C2615" w:rsidRDefault="008C2615" w:rsidP="008C2615">
            <w:pPr>
              <w:tabs>
                <w:tab w:val="left" w:pos="0"/>
              </w:tabs>
              <w:jc w:val="center"/>
              <w:rPr>
                <w:bCs/>
              </w:rPr>
            </w:pPr>
            <w:r w:rsidRPr="008C2615">
              <w:rPr>
                <w:bCs/>
              </w:rPr>
              <w:t>5</w:t>
            </w:r>
          </w:p>
        </w:tc>
        <w:tc>
          <w:tcPr>
            <w:tcW w:w="1701" w:type="dxa"/>
          </w:tcPr>
          <w:p w14:paraId="707601C7" w14:textId="77777777" w:rsidR="008C2615" w:rsidRPr="008C2615" w:rsidRDefault="008C2615" w:rsidP="008C2615">
            <w:pPr>
              <w:tabs>
                <w:tab w:val="left" w:pos="0"/>
              </w:tabs>
              <w:jc w:val="center"/>
              <w:rPr>
                <w:bCs/>
              </w:rPr>
            </w:pPr>
            <w:r w:rsidRPr="008C2615">
              <w:rPr>
                <w:bCs/>
              </w:rPr>
              <w:t>6</w:t>
            </w:r>
          </w:p>
        </w:tc>
      </w:tr>
      <w:tr w:rsidR="008C2615" w:rsidRPr="008C2615" w14:paraId="7D5AC18D" w14:textId="77777777" w:rsidTr="00AE6253">
        <w:trPr>
          <w:trHeight w:val="455"/>
        </w:trPr>
        <w:tc>
          <w:tcPr>
            <w:tcW w:w="846" w:type="dxa"/>
            <w:vAlign w:val="center"/>
          </w:tcPr>
          <w:p w14:paraId="7CF38743" w14:textId="77777777" w:rsidR="008C2615" w:rsidRPr="008C2615" w:rsidRDefault="008C2615" w:rsidP="008C2615">
            <w:pPr>
              <w:tabs>
                <w:tab w:val="left" w:pos="0"/>
              </w:tabs>
              <w:jc w:val="center"/>
              <w:rPr>
                <w:bCs/>
              </w:rPr>
            </w:pPr>
            <w:r w:rsidRPr="008C2615">
              <w:rPr>
                <w:bCs/>
              </w:rPr>
              <w:t>1.</w:t>
            </w:r>
          </w:p>
        </w:tc>
        <w:tc>
          <w:tcPr>
            <w:tcW w:w="9072" w:type="dxa"/>
            <w:gridSpan w:val="5"/>
            <w:vAlign w:val="center"/>
          </w:tcPr>
          <w:p w14:paraId="259918D7" w14:textId="77777777" w:rsidR="008C2615" w:rsidRPr="008C2615" w:rsidRDefault="008C2615" w:rsidP="008C2615">
            <w:pPr>
              <w:tabs>
                <w:tab w:val="left" w:pos="0"/>
              </w:tabs>
              <w:rPr>
                <w:bCs/>
              </w:rPr>
            </w:pPr>
            <w:r w:rsidRPr="008C2615">
              <w:rPr>
                <w:bCs/>
              </w:rPr>
              <w:t>ОАО «СКЭК», ИНН 4205153492</w:t>
            </w:r>
          </w:p>
        </w:tc>
      </w:tr>
      <w:tr w:rsidR="008C2615" w:rsidRPr="008C2615" w14:paraId="0FD0E65D" w14:textId="77777777" w:rsidTr="00AE6253">
        <w:trPr>
          <w:trHeight w:val="114"/>
        </w:trPr>
        <w:tc>
          <w:tcPr>
            <w:tcW w:w="846" w:type="dxa"/>
            <w:vAlign w:val="center"/>
          </w:tcPr>
          <w:p w14:paraId="1DC02913" w14:textId="77777777" w:rsidR="008C2615" w:rsidRPr="008C2615" w:rsidRDefault="008C2615" w:rsidP="008C2615">
            <w:pPr>
              <w:tabs>
                <w:tab w:val="left" w:pos="0"/>
              </w:tabs>
              <w:jc w:val="center"/>
              <w:rPr>
                <w:bCs/>
              </w:rPr>
            </w:pPr>
            <w:r w:rsidRPr="008C2615">
              <w:rPr>
                <w:bCs/>
              </w:rPr>
              <w:t>1.1.</w:t>
            </w:r>
          </w:p>
        </w:tc>
        <w:tc>
          <w:tcPr>
            <w:tcW w:w="9072" w:type="dxa"/>
            <w:gridSpan w:val="5"/>
          </w:tcPr>
          <w:p w14:paraId="6FF47246" w14:textId="77777777" w:rsidR="008C2615" w:rsidRPr="008C2615" w:rsidRDefault="008C2615" w:rsidP="008C2615">
            <w:pPr>
              <w:tabs>
                <w:tab w:val="left" w:pos="0"/>
              </w:tabs>
              <w:jc w:val="center"/>
              <w:rPr>
                <w:bCs/>
              </w:rPr>
            </w:pPr>
            <w:r w:rsidRPr="008C2615">
              <w:rPr>
                <w:bCs/>
              </w:rPr>
              <w:t>С изолированными стояками</w:t>
            </w:r>
          </w:p>
        </w:tc>
      </w:tr>
      <w:tr w:rsidR="008C2615" w:rsidRPr="008C2615" w14:paraId="5C666C6C" w14:textId="77777777" w:rsidTr="00AE6253">
        <w:trPr>
          <w:trHeight w:val="114"/>
        </w:trPr>
        <w:tc>
          <w:tcPr>
            <w:tcW w:w="846" w:type="dxa"/>
            <w:vAlign w:val="center"/>
          </w:tcPr>
          <w:p w14:paraId="5C2225DF" w14:textId="77777777" w:rsidR="008C2615" w:rsidRPr="008C2615" w:rsidRDefault="008C2615" w:rsidP="008C2615">
            <w:pPr>
              <w:tabs>
                <w:tab w:val="left" w:pos="0"/>
              </w:tabs>
              <w:jc w:val="center"/>
              <w:rPr>
                <w:bCs/>
              </w:rPr>
            </w:pPr>
            <w:r w:rsidRPr="008C2615">
              <w:rPr>
                <w:bCs/>
              </w:rPr>
              <w:t>1.1.1.</w:t>
            </w:r>
          </w:p>
        </w:tc>
        <w:tc>
          <w:tcPr>
            <w:tcW w:w="2549" w:type="dxa"/>
            <w:vAlign w:val="center"/>
          </w:tcPr>
          <w:p w14:paraId="2513BCAC" w14:textId="77777777" w:rsidR="008C2615" w:rsidRPr="008C2615" w:rsidRDefault="008C2615" w:rsidP="008C2615">
            <w:pPr>
              <w:tabs>
                <w:tab w:val="left" w:pos="0"/>
              </w:tabs>
              <w:rPr>
                <w:bCs/>
              </w:rPr>
            </w:pPr>
            <w:r w:rsidRPr="008C2615">
              <w:rPr>
                <w:bCs/>
              </w:rPr>
              <w:t>при наличии полотенцесушителя</w:t>
            </w:r>
          </w:p>
        </w:tc>
        <w:tc>
          <w:tcPr>
            <w:tcW w:w="1562" w:type="dxa"/>
            <w:vAlign w:val="center"/>
          </w:tcPr>
          <w:p w14:paraId="0139D21A" w14:textId="77777777" w:rsidR="008C2615" w:rsidRPr="008C2615" w:rsidRDefault="008C2615" w:rsidP="008C2615">
            <w:pPr>
              <w:tabs>
                <w:tab w:val="left" w:pos="0"/>
              </w:tabs>
              <w:jc w:val="center"/>
              <w:rPr>
                <w:bCs/>
              </w:rPr>
            </w:pPr>
            <w:r w:rsidRPr="008C2615">
              <w:rPr>
                <w:bCs/>
              </w:rPr>
              <w:t>45,77</w:t>
            </w:r>
          </w:p>
        </w:tc>
        <w:tc>
          <w:tcPr>
            <w:tcW w:w="1701" w:type="dxa"/>
            <w:vAlign w:val="center"/>
          </w:tcPr>
          <w:p w14:paraId="223DEB17" w14:textId="77777777" w:rsidR="008C2615" w:rsidRPr="008C2615" w:rsidRDefault="008C2615" w:rsidP="008C2615">
            <w:pPr>
              <w:tabs>
                <w:tab w:val="left" w:pos="0"/>
              </w:tabs>
              <w:jc w:val="center"/>
              <w:rPr>
                <w:bCs/>
              </w:rPr>
            </w:pPr>
            <w:r w:rsidRPr="008C2615">
              <w:rPr>
                <w:bCs/>
              </w:rPr>
              <w:t>757,17</w:t>
            </w:r>
          </w:p>
        </w:tc>
        <w:tc>
          <w:tcPr>
            <w:tcW w:w="1559" w:type="dxa"/>
            <w:vAlign w:val="center"/>
          </w:tcPr>
          <w:p w14:paraId="3C709B50" w14:textId="77777777" w:rsidR="008C2615" w:rsidRPr="008C2615" w:rsidRDefault="008C2615" w:rsidP="008C2615">
            <w:pPr>
              <w:tabs>
                <w:tab w:val="left" w:pos="0"/>
              </w:tabs>
              <w:jc w:val="center"/>
              <w:rPr>
                <w:bCs/>
              </w:rPr>
            </w:pPr>
            <w:r w:rsidRPr="008C2615">
              <w:rPr>
                <w:bCs/>
              </w:rPr>
              <w:t>47,40</w:t>
            </w:r>
          </w:p>
        </w:tc>
        <w:tc>
          <w:tcPr>
            <w:tcW w:w="1701" w:type="dxa"/>
            <w:vAlign w:val="center"/>
          </w:tcPr>
          <w:p w14:paraId="470315C1" w14:textId="77777777" w:rsidR="008C2615" w:rsidRPr="008C2615" w:rsidRDefault="008C2615" w:rsidP="008C2615">
            <w:pPr>
              <w:tabs>
                <w:tab w:val="left" w:pos="0"/>
              </w:tabs>
              <w:jc w:val="center"/>
              <w:rPr>
                <w:bCs/>
              </w:rPr>
            </w:pPr>
            <w:r w:rsidRPr="008C2615">
              <w:rPr>
                <w:lang w:eastAsia="en-US"/>
              </w:rPr>
              <w:t xml:space="preserve"> 819,85 </w:t>
            </w:r>
          </w:p>
        </w:tc>
      </w:tr>
      <w:tr w:rsidR="008C2615" w:rsidRPr="008C2615" w14:paraId="3C05373E" w14:textId="77777777" w:rsidTr="00AE6253">
        <w:trPr>
          <w:trHeight w:val="460"/>
        </w:trPr>
        <w:tc>
          <w:tcPr>
            <w:tcW w:w="846" w:type="dxa"/>
            <w:vAlign w:val="center"/>
          </w:tcPr>
          <w:p w14:paraId="605A46DF" w14:textId="77777777" w:rsidR="008C2615" w:rsidRPr="008C2615" w:rsidRDefault="008C2615" w:rsidP="008C2615">
            <w:pPr>
              <w:tabs>
                <w:tab w:val="left" w:pos="0"/>
              </w:tabs>
              <w:jc w:val="center"/>
              <w:rPr>
                <w:bCs/>
              </w:rPr>
            </w:pPr>
            <w:r w:rsidRPr="008C2615">
              <w:rPr>
                <w:bCs/>
              </w:rPr>
              <w:t>1.1.2.</w:t>
            </w:r>
          </w:p>
        </w:tc>
        <w:tc>
          <w:tcPr>
            <w:tcW w:w="2549" w:type="dxa"/>
            <w:vAlign w:val="center"/>
          </w:tcPr>
          <w:p w14:paraId="025DB879" w14:textId="77777777" w:rsidR="008C2615" w:rsidRPr="008C2615" w:rsidRDefault="008C2615" w:rsidP="008C2615">
            <w:pPr>
              <w:tabs>
                <w:tab w:val="left" w:pos="0"/>
              </w:tabs>
              <w:rPr>
                <w:bCs/>
              </w:rPr>
            </w:pPr>
            <w:r w:rsidRPr="008C2615">
              <w:rPr>
                <w:bCs/>
              </w:rPr>
              <w:t>без полотенцесушителя</w:t>
            </w:r>
          </w:p>
        </w:tc>
        <w:tc>
          <w:tcPr>
            <w:tcW w:w="1562" w:type="dxa"/>
            <w:vAlign w:val="center"/>
          </w:tcPr>
          <w:p w14:paraId="607ABD2B" w14:textId="77777777" w:rsidR="008C2615" w:rsidRPr="008C2615" w:rsidRDefault="008C2615" w:rsidP="008C2615">
            <w:pPr>
              <w:tabs>
                <w:tab w:val="left" w:pos="0"/>
              </w:tabs>
              <w:jc w:val="center"/>
              <w:rPr>
                <w:bCs/>
              </w:rPr>
            </w:pPr>
            <w:r w:rsidRPr="008C2615">
              <w:rPr>
                <w:bCs/>
              </w:rPr>
              <w:t>45,77</w:t>
            </w:r>
          </w:p>
        </w:tc>
        <w:tc>
          <w:tcPr>
            <w:tcW w:w="1701" w:type="dxa"/>
            <w:vAlign w:val="center"/>
          </w:tcPr>
          <w:p w14:paraId="5FB7F1D7" w14:textId="77777777" w:rsidR="008C2615" w:rsidRPr="008C2615" w:rsidRDefault="008C2615" w:rsidP="008C2615">
            <w:pPr>
              <w:tabs>
                <w:tab w:val="left" w:pos="0"/>
              </w:tabs>
              <w:jc w:val="center"/>
              <w:rPr>
                <w:bCs/>
              </w:rPr>
            </w:pPr>
            <w:r w:rsidRPr="008C2615">
              <w:rPr>
                <w:bCs/>
              </w:rPr>
              <w:t>768,47</w:t>
            </w:r>
          </w:p>
        </w:tc>
        <w:tc>
          <w:tcPr>
            <w:tcW w:w="1559" w:type="dxa"/>
            <w:vAlign w:val="center"/>
          </w:tcPr>
          <w:p w14:paraId="2EC5A012" w14:textId="77777777" w:rsidR="008C2615" w:rsidRPr="008C2615" w:rsidRDefault="008C2615" w:rsidP="008C2615">
            <w:pPr>
              <w:tabs>
                <w:tab w:val="left" w:pos="0"/>
              </w:tabs>
              <w:jc w:val="center"/>
              <w:rPr>
                <w:bCs/>
              </w:rPr>
            </w:pPr>
            <w:r w:rsidRPr="008C2615">
              <w:rPr>
                <w:bCs/>
              </w:rPr>
              <w:t>47,40</w:t>
            </w:r>
          </w:p>
        </w:tc>
        <w:tc>
          <w:tcPr>
            <w:tcW w:w="1701" w:type="dxa"/>
            <w:vAlign w:val="center"/>
          </w:tcPr>
          <w:p w14:paraId="6E9A99A5" w14:textId="77777777" w:rsidR="008C2615" w:rsidRPr="008C2615" w:rsidRDefault="008C2615" w:rsidP="008C2615">
            <w:pPr>
              <w:tabs>
                <w:tab w:val="left" w:pos="0"/>
              </w:tabs>
              <w:jc w:val="center"/>
              <w:rPr>
                <w:bCs/>
              </w:rPr>
            </w:pPr>
            <w:r w:rsidRPr="008C2615">
              <w:rPr>
                <w:lang w:eastAsia="en-US"/>
              </w:rPr>
              <w:t xml:space="preserve"> 832,09 </w:t>
            </w:r>
          </w:p>
        </w:tc>
      </w:tr>
      <w:tr w:rsidR="008C2615" w:rsidRPr="008C2615" w14:paraId="0383BEA5" w14:textId="77777777" w:rsidTr="00AE6253">
        <w:trPr>
          <w:trHeight w:val="114"/>
        </w:trPr>
        <w:tc>
          <w:tcPr>
            <w:tcW w:w="846" w:type="dxa"/>
            <w:vAlign w:val="center"/>
          </w:tcPr>
          <w:p w14:paraId="2F25195F" w14:textId="77777777" w:rsidR="008C2615" w:rsidRPr="008C2615" w:rsidRDefault="008C2615" w:rsidP="008C2615">
            <w:pPr>
              <w:tabs>
                <w:tab w:val="left" w:pos="0"/>
              </w:tabs>
              <w:jc w:val="center"/>
              <w:rPr>
                <w:bCs/>
              </w:rPr>
            </w:pPr>
            <w:r w:rsidRPr="008C2615">
              <w:rPr>
                <w:bCs/>
              </w:rPr>
              <w:t>1.2.</w:t>
            </w:r>
          </w:p>
        </w:tc>
        <w:tc>
          <w:tcPr>
            <w:tcW w:w="9072" w:type="dxa"/>
            <w:gridSpan w:val="5"/>
            <w:vAlign w:val="center"/>
          </w:tcPr>
          <w:p w14:paraId="3D4B0ECE" w14:textId="77777777" w:rsidR="008C2615" w:rsidRPr="008C2615" w:rsidRDefault="008C2615" w:rsidP="008C2615">
            <w:pPr>
              <w:tabs>
                <w:tab w:val="left" w:pos="0"/>
              </w:tabs>
              <w:jc w:val="center"/>
              <w:rPr>
                <w:bCs/>
              </w:rPr>
            </w:pPr>
            <w:r w:rsidRPr="008C2615">
              <w:rPr>
                <w:bCs/>
              </w:rPr>
              <w:t>С неизолированными стояками</w:t>
            </w:r>
          </w:p>
        </w:tc>
      </w:tr>
      <w:tr w:rsidR="008C2615" w:rsidRPr="008C2615" w14:paraId="238DCE6D" w14:textId="77777777" w:rsidTr="00AE6253">
        <w:trPr>
          <w:trHeight w:val="114"/>
        </w:trPr>
        <w:tc>
          <w:tcPr>
            <w:tcW w:w="846" w:type="dxa"/>
            <w:vAlign w:val="center"/>
          </w:tcPr>
          <w:p w14:paraId="70357031" w14:textId="77777777" w:rsidR="008C2615" w:rsidRPr="008C2615" w:rsidRDefault="008C2615" w:rsidP="008C2615">
            <w:pPr>
              <w:tabs>
                <w:tab w:val="left" w:pos="0"/>
              </w:tabs>
              <w:jc w:val="center"/>
              <w:rPr>
                <w:bCs/>
              </w:rPr>
            </w:pPr>
            <w:r w:rsidRPr="008C2615">
              <w:rPr>
                <w:bCs/>
              </w:rPr>
              <w:t>1.2.1.</w:t>
            </w:r>
          </w:p>
        </w:tc>
        <w:tc>
          <w:tcPr>
            <w:tcW w:w="2549" w:type="dxa"/>
            <w:vAlign w:val="center"/>
          </w:tcPr>
          <w:p w14:paraId="4D1E071A" w14:textId="77777777" w:rsidR="008C2615" w:rsidRPr="008C2615" w:rsidRDefault="008C2615" w:rsidP="008C2615">
            <w:pPr>
              <w:tabs>
                <w:tab w:val="left" w:pos="0"/>
              </w:tabs>
              <w:rPr>
                <w:bCs/>
              </w:rPr>
            </w:pPr>
            <w:r w:rsidRPr="008C2615">
              <w:rPr>
                <w:bCs/>
              </w:rPr>
              <w:t>при наличии полотенцесушителя</w:t>
            </w:r>
          </w:p>
        </w:tc>
        <w:tc>
          <w:tcPr>
            <w:tcW w:w="1562" w:type="dxa"/>
            <w:vAlign w:val="center"/>
          </w:tcPr>
          <w:p w14:paraId="140361AA" w14:textId="77777777" w:rsidR="008C2615" w:rsidRPr="008C2615" w:rsidRDefault="008C2615" w:rsidP="008C2615">
            <w:pPr>
              <w:tabs>
                <w:tab w:val="left" w:pos="0"/>
              </w:tabs>
              <w:jc w:val="center"/>
              <w:rPr>
                <w:bCs/>
              </w:rPr>
            </w:pPr>
            <w:r w:rsidRPr="008C2615">
              <w:rPr>
                <w:bCs/>
              </w:rPr>
              <w:t>45,77</w:t>
            </w:r>
          </w:p>
        </w:tc>
        <w:tc>
          <w:tcPr>
            <w:tcW w:w="1701" w:type="dxa"/>
            <w:vAlign w:val="center"/>
          </w:tcPr>
          <w:p w14:paraId="60C67BD7" w14:textId="77777777" w:rsidR="008C2615" w:rsidRPr="008C2615" w:rsidRDefault="008C2615" w:rsidP="008C2615">
            <w:pPr>
              <w:tabs>
                <w:tab w:val="left" w:pos="0"/>
              </w:tabs>
              <w:jc w:val="center"/>
              <w:rPr>
                <w:bCs/>
              </w:rPr>
            </w:pPr>
            <w:r w:rsidRPr="008C2615">
              <w:rPr>
                <w:bCs/>
              </w:rPr>
              <w:t>710,17</w:t>
            </w:r>
          </w:p>
        </w:tc>
        <w:tc>
          <w:tcPr>
            <w:tcW w:w="1559" w:type="dxa"/>
            <w:vAlign w:val="center"/>
          </w:tcPr>
          <w:p w14:paraId="3989D314" w14:textId="77777777" w:rsidR="008C2615" w:rsidRPr="008C2615" w:rsidRDefault="008C2615" w:rsidP="008C2615">
            <w:pPr>
              <w:tabs>
                <w:tab w:val="left" w:pos="0"/>
              </w:tabs>
              <w:jc w:val="center"/>
              <w:rPr>
                <w:bCs/>
              </w:rPr>
            </w:pPr>
            <w:r w:rsidRPr="008C2615">
              <w:rPr>
                <w:bCs/>
              </w:rPr>
              <w:t>47,40</w:t>
            </w:r>
          </w:p>
        </w:tc>
        <w:tc>
          <w:tcPr>
            <w:tcW w:w="1701" w:type="dxa"/>
            <w:vAlign w:val="center"/>
          </w:tcPr>
          <w:p w14:paraId="77737649" w14:textId="77777777" w:rsidR="008C2615" w:rsidRPr="008C2615" w:rsidRDefault="008C2615" w:rsidP="008C2615">
            <w:pPr>
              <w:tabs>
                <w:tab w:val="left" w:pos="0"/>
              </w:tabs>
              <w:jc w:val="center"/>
              <w:rPr>
                <w:bCs/>
              </w:rPr>
            </w:pPr>
            <w:r w:rsidRPr="008C2615">
              <w:rPr>
                <w:lang w:eastAsia="en-US"/>
              </w:rPr>
              <w:t xml:space="preserve"> 768,97 </w:t>
            </w:r>
          </w:p>
        </w:tc>
      </w:tr>
      <w:tr w:rsidR="008C2615" w:rsidRPr="008C2615" w14:paraId="53B3460B" w14:textId="77777777" w:rsidTr="00AE6253">
        <w:trPr>
          <w:trHeight w:val="438"/>
        </w:trPr>
        <w:tc>
          <w:tcPr>
            <w:tcW w:w="846" w:type="dxa"/>
            <w:vAlign w:val="center"/>
          </w:tcPr>
          <w:p w14:paraId="1234E179" w14:textId="77777777" w:rsidR="008C2615" w:rsidRPr="008C2615" w:rsidRDefault="008C2615" w:rsidP="008C2615">
            <w:pPr>
              <w:tabs>
                <w:tab w:val="left" w:pos="0"/>
              </w:tabs>
              <w:jc w:val="center"/>
              <w:rPr>
                <w:bCs/>
              </w:rPr>
            </w:pPr>
            <w:r w:rsidRPr="008C2615">
              <w:rPr>
                <w:bCs/>
              </w:rPr>
              <w:t>1.2.2.</w:t>
            </w:r>
          </w:p>
        </w:tc>
        <w:tc>
          <w:tcPr>
            <w:tcW w:w="2549" w:type="dxa"/>
            <w:vAlign w:val="center"/>
          </w:tcPr>
          <w:p w14:paraId="11BAA970" w14:textId="77777777" w:rsidR="008C2615" w:rsidRPr="008C2615" w:rsidRDefault="008C2615" w:rsidP="008C2615">
            <w:pPr>
              <w:tabs>
                <w:tab w:val="left" w:pos="0"/>
              </w:tabs>
              <w:rPr>
                <w:bCs/>
              </w:rPr>
            </w:pPr>
            <w:r w:rsidRPr="008C2615">
              <w:rPr>
                <w:bCs/>
              </w:rPr>
              <w:t>без полотенцесушителя</w:t>
            </w:r>
          </w:p>
        </w:tc>
        <w:tc>
          <w:tcPr>
            <w:tcW w:w="1562" w:type="dxa"/>
            <w:vAlign w:val="center"/>
          </w:tcPr>
          <w:p w14:paraId="4102F64B" w14:textId="77777777" w:rsidR="008C2615" w:rsidRPr="008C2615" w:rsidRDefault="008C2615" w:rsidP="008C2615">
            <w:pPr>
              <w:tabs>
                <w:tab w:val="left" w:pos="0"/>
              </w:tabs>
              <w:jc w:val="center"/>
              <w:rPr>
                <w:bCs/>
              </w:rPr>
            </w:pPr>
            <w:r w:rsidRPr="008C2615">
              <w:rPr>
                <w:bCs/>
              </w:rPr>
              <w:t>45,77</w:t>
            </w:r>
          </w:p>
        </w:tc>
        <w:tc>
          <w:tcPr>
            <w:tcW w:w="1701" w:type="dxa"/>
            <w:vAlign w:val="center"/>
          </w:tcPr>
          <w:p w14:paraId="29AF7576" w14:textId="77777777" w:rsidR="008C2615" w:rsidRPr="008C2615" w:rsidRDefault="008C2615" w:rsidP="008C2615">
            <w:pPr>
              <w:tabs>
                <w:tab w:val="left" w:pos="0"/>
              </w:tabs>
              <w:jc w:val="center"/>
              <w:rPr>
                <w:bCs/>
              </w:rPr>
            </w:pPr>
            <w:r w:rsidRPr="008C2615">
              <w:rPr>
                <w:bCs/>
              </w:rPr>
              <w:t>751,64</w:t>
            </w:r>
          </w:p>
        </w:tc>
        <w:tc>
          <w:tcPr>
            <w:tcW w:w="1559" w:type="dxa"/>
            <w:vAlign w:val="center"/>
          </w:tcPr>
          <w:p w14:paraId="4B39FE04" w14:textId="77777777" w:rsidR="008C2615" w:rsidRPr="008C2615" w:rsidRDefault="008C2615" w:rsidP="008C2615">
            <w:pPr>
              <w:tabs>
                <w:tab w:val="left" w:pos="0"/>
              </w:tabs>
              <w:jc w:val="center"/>
              <w:rPr>
                <w:bCs/>
              </w:rPr>
            </w:pPr>
            <w:r w:rsidRPr="008C2615">
              <w:rPr>
                <w:bCs/>
              </w:rPr>
              <w:t>47,40</w:t>
            </w:r>
          </w:p>
        </w:tc>
        <w:tc>
          <w:tcPr>
            <w:tcW w:w="1701" w:type="dxa"/>
            <w:vAlign w:val="center"/>
          </w:tcPr>
          <w:p w14:paraId="0AD2CA9B" w14:textId="77777777" w:rsidR="008C2615" w:rsidRPr="008C2615" w:rsidRDefault="008C2615" w:rsidP="008C2615">
            <w:pPr>
              <w:tabs>
                <w:tab w:val="left" w:pos="0"/>
              </w:tabs>
              <w:jc w:val="center"/>
              <w:rPr>
                <w:bCs/>
              </w:rPr>
            </w:pPr>
            <w:r w:rsidRPr="008C2615">
              <w:rPr>
                <w:lang w:eastAsia="en-US"/>
              </w:rPr>
              <w:t xml:space="preserve"> 813,87 </w:t>
            </w:r>
          </w:p>
        </w:tc>
      </w:tr>
    </w:tbl>
    <w:p w14:paraId="1F92F482" w14:textId="77777777" w:rsidR="008C2615" w:rsidRPr="008C2615" w:rsidRDefault="008C2615" w:rsidP="008C2615">
      <w:pPr>
        <w:tabs>
          <w:tab w:val="left" w:pos="1365"/>
        </w:tabs>
        <w:jc w:val="center"/>
        <w:rPr>
          <w:sz w:val="28"/>
          <w:szCs w:val="28"/>
        </w:rPr>
      </w:pPr>
      <w:r w:rsidRPr="008C2615">
        <w:rPr>
          <w:sz w:val="28"/>
          <w:szCs w:val="28"/>
        </w:rPr>
        <w:t xml:space="preserve">                                                                                                                      </w:t>
      </w:r>
    </w:p>
    <w:p w14:paraId="63BAD0E7" w14:textId="77777777" w:rsidR="008C2615" w:rsidRPr="008C2615" w:rsidRDefault="008C2615" w:rsidP="008C2615">
      <w:pPr>
        <w:tabs>
          <w:tab w:val="left" w:pos="1365"/>
        </w:tabs>
        <w:spacing w:after="120"/>
        <w:ind w:left="284" w:firstLine="709"/>
        <w:jc w:val="both"/>
        <w:rPr>
          <w:sz w:val="28"/>
          <w:szCs w:val="28"/>
          <w:lang w:eastAsia="en-US"/>
        </w:rPr>
      </w:pPr>
      <w:r w:rsidRPr="008C2615">
        <w:rPr>
          <w:sz w:val="28"/>
          <w:szCs w:val="28"/>
          <w:lang w:eastAsia="en-US"/>
        </w:rPr>
        <w:t xml:space="preserve">  * Льготные тарифы установлены с учетом пункта 6 статьи 168 Налогового кодекса Российской Федерации (часть вторая).</w:t>
      </w:r>
    </w:p>
    <w:p w14:paraId="10ED182B" w14:textId="77777777" w:rsidR="008C2615" w:rsidRPr="008C2615" w:rsidRDefault="008C2615" w:rsidP="008C2615">
      <w:pPr>
        <w:tabs>
          <w:tab w:val="left" w:pos="1365"/>
        </w:tabs>
        <w:spacing w:after="120"/>
        <w:ind w:left="284" w:firstLine="709"/>
        <w:jc w:val="both"/>
        <w:rPr>
          <w:sz w:val="28"/>
          <w:szCs w:val="28"/>
          <w:lang w:eastAsia="en-US"/>
        </w:rPr>
      </w:pPr>
      <w:r w:rsidRPr="008C2615">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F16D8F5" w14:textId="77777777" w:rsidR="008C2615" w:rsidRDefault="008C2615" w:rsidP="00036EE8">
      <w:pPr>
        <w:tabs>
          <w:tab w:val="left" w:pos="5580"/>
          <w:tab w:val="left" w:pos="9498"/>
        </w:tabs>
        <w:ind w:right="-569" w:firstLine="851"/>
        <w:sectPr w:rsidR="008C2615" w:rsidSect="00AE5199">
          <w:pgSz w:w="11906" w:h="16838"/>
          <w:pgMar w:top="1134" w:right="566" w:bottom="1134" w:left="567" w:header="708" w:footer="708" w:gutter="0"/>
          <w:cols w:space="708"/>
          <w:titlePg/>
          <w:docGrid w:linePitch="381"/>
        </w:sectPr>
      </w:pPr>
    </w:p>
    <w:p w14:paraId="4A8DECBF" w14:textId="7E5CC30E" w:rsidR="008C2615" w:rsidRPr="001828C5" w:rsidRDefault="008C2615" w:rsidP="008C2615">
      <w:pPr>
        <w:tabs>
          <w:tab w:val="left" w:pos="5580"/>
          <w:tab w:val="left" w:pos="9498"/>
        </w:tabs>
        <w:ind w:left="-961" w:right="-569" w:firstLine="6631"/>
      </w:pPr>
      <w:r w:rsidRPr="001828C5">
        <w:lastRenderedPageBreak/>
        <w:t xml:space="preserve">Приложение № </w:t>
      </w:r>
      <w:r>
        <w:t xml:space="preserve">188 </w:t>
      </w:r>
      <w:r w:rsidRPr="001828C5">
        <w:t xml:space="preserve">к </w:t>
      </w:r>
      <w:r>
        <w:t xml:space="preserve">протоколу </w:t>
      </w:r>
      <w:r w:rsidRPr="001828C5">
        <w:t>№ 8</w:t>
      </w:r>
      <w:r>
        <w:t>7</w:t>
      </w:r>
    </w:p>
    <w:p w14:paraId="41C028A3" w14:textId="77777777" w:rsidR="008C2615" w:rsidRPr="001828C5" w:rsidRDefault="008C2615" w:rsidP="008C2615">
      <w:pPr>
        <w:tabs>
          <w:tab w:val="left" w:pos="5580"/>
          <w:tab w:val="left" w:pos="9498"/>
        </w:tabs>
        <w:ind w:left="-961" w:right="-569" w:firstLine="6631"/>
      </w:pPr>
      <w:r w:rsidRPr="001828C5">
        <w:t>заседания правления Региональной</w:t>
      </w:r>
    </w:p>
    <w:p w14:paraId="03E3D979" w14:textId="77777777" w:rsidR="008C2615" w:rsidRPr="001828C5" w:rsidRDefault="008C2615" w:rsidP="008C2615">
      <w:pPr>
        <w:tabs>
          <w:tab w:val="left" w:pos="5580"/>
          <w:tab w:val="left" w:pos="9498"/>
        </w:tabs>
        <w:ind w:left="-961" w:right="-569" w:firstLine="6631"/>
      </w:pPr>
      <w:r w:rsidRPr="001828C5">
        <w:t>энергетической комиссии</w:t>
      </w:r>
    </w:p>
    <w:p w14:paraId="571AABC8" w14:textId="5E4E0F70" w:rsidR="008C2615" w:rsidRDefault="008C2615" w:rsidP="008C2615">
      <w:pPr>
        <w:tabs>
          <w:tab w:val="left" w:pos="5580"/>
          <w:tab w:val="left" w:pos="9498"/>
        </w:tabs>
        <w:ind w:left="-961" w:right="-569" w:firstLine="6631"/>
      </w:pPr>
      <w:r w:rsidRPr="001828C5">
        <w:t xml:space="preserve">Кузбасса от </w:t>
      </w:r>
      <w:r>
        <w:t>20</w:t>
      </w:r>
      <w:r w:rsidRPr="001828C5">
        <w:t>.12.2021</w:t>
      </w:r>
    </w:p>
    <w:p w14:paraId="73B32DA7" w14:textId="77777777" w:rsidR="00856A83" w:rsidRDefault="00856A83" w:rsidP="008C2615">
      <w:pPr>
        <w:tabs>
          <w:tab w:val="left" w:pos="5580"/>
          <w:tab w:val="left" w:pos="9498"/>
        </w:tabs>
        <w:ind w:left="-961" w:right="-569" w:firstLine="6631"/>
      </w:pPr>
    </w:p>
    <w:p w14:paraId="5DDE25C2" w14:textId="77777777" w:rsidR="00856A83" w:rsidRPr="00856A83" w:rsidRDefault="00856A83" w:rsidP="00856A83">
      <w:pPr>
        <w:keepNext/>
        <w:jc w:val="center"/>
        <w:outlineLvl w:val="0"/>
        <w:rPr>
          <w:b/>
          <w:iCs/>
          <w:sz w:val="28"/>
          <w:szCs w:val="28"/>
        </w:rPr>
      </w:pPr>
      <w:r w:rsidRPr="00856A83">
        <w:rPr>
          <w:b/>
          <w:iCs/>
          <w:sz w:val="28"/>
          <w:szCs w:val="28"/>
        </w:rPr>
        <w:t>Экспертное заключение</w:t>
      </w:r>
    </w:p>
    <w:p w14:paraId="2E5B5CB8" w14:textId="77777777" w:rsidR="00856A83" w:rsidRPr="00856A83" w:rsidRDefault="00856A83" w:rsidP="00856A83">
      <w:pPr>
        <w:keepNext/>
        <w:jc w:val="center"/>
        <w:outlineLvl w:val="0"/>
        <w:rPr>
          <w:b/>
          <w:iCs/>
          <w:sz w:val="28"/>
          <w:szCs w:val="28"/>
        </w:rPr>
      </w:pPr>
      <w:r w:rsidRPr="00856A83">
        <w:rPr>
          <w:b/>
          <w:iCs/>
          <w:sz w:val="28"/>
          <w:szCs w:val="28"/>
        </w:rPr>
        <w:t>Региональной энергетической комиссии Кузбасса</w:t>
      </w:r>
    </w:p>
    <w:p w14:paraId="0200BF23" w14:textId="77777777" w:rsidR="00856A83" w:rsidRPr="00856A83" w:rsidRDefault="00856A83" w:rsidP="00856A83">
      <w:pPr>
        <w:tabs>
          <w:tab w:val="left" w:pos="10206"/>
        </w:tabs>
        <w:jc w:val="center"/>
        <w:rPr>
          <w:sz w:val="28"/>
          <w:szCs w:val="28"/>
        </w:rPr>
      </w:pPr>
      <w:r w:rsidRPr="00856A83">
        <w:rPr>
          <w:sz w:val="28"/>
          <w:szCs w:val="28"/>
        </w:rPr>
        <w:t xml:space="preserve">для установления льготных тарифов на </w:t>
      </w:r>
      <w:r w:rsidRPr="00856A83">
        <w:rPr>
          <w:rFonts w:eastAsiaTheme="minorHAnsi" w:cstheme="minorBidi"/>
          <w:snapToGrid w:val="0"/>
          <w:sz w:val="28"/>
          <w:szCs w:val="28"/>
          <w:lang w:eastAsia="en-US"/>
        </w:rPr>
        <w:t>холодное, горячее водоснабжение, водоотведение, тепловую энергию (мощность), твердое топливо на территории Таштагольского муниципального района на 2022 год</w:t>
      </w:r>
    </w:p>
    <w:p w14:paraId="15E117BB" w14:textId="77777777" w:rsidR="00856A83" w:rsidRDefault="00856A83" w:rsidP="00856A83">
      <w:pPr>
        <w:shd w:val="clear" w:color="auto" w:fill="FFFFFF"/>
        <w:jc w:val="center"/>
        <w:rPr>
          <w:i/>
          <w:sz w:val="28"/>
          <w:szCs w:val="28"/>
        </w:rPr>
      </w:pPr>
    </w:p>
    <w:p w14:paraId="49B75A65" w14:textId="39C00087" w:rsidR="00856A83" w:rsidRPr="00856A83" w:rsidRDefault="00856A83" w:rsidP="00856A83">
      <w:pPr>
        <w:shd w:val="clear" w:color="auto" w:fill="FFFFFF"/>
        <w:jc w:val="center"/>
        <w:rPr>
          <w:b/>
          <w:bCs/>
          <w:color w:val="000000"/>
          <w:sz w:val="28"/>
          <w:szCs w:val="28"/>
        </w:rPr>
      </w:pPr>
      <w:r w:rsidRPr="00856A83">
        <w:rPr>
          <w:b/>
          <w:bCs/>
          <w:color w:val="000000"/>
          <w:sz w:val="28"/>
          <w:szCs w:val="28"/>
        </w:rPr>
        <w:t>Нормативно методическая база</w:t>
      </w:r>
    </w:p>
    <w:p w14:paraId="1A13AADD" w14:textId="77777777" w:rsidR="00856A83" w:rsidRPr="00856A83" w:rsidRDefault="00856A83" w:rsidP="00856A83">
      <w:pPr>
        <w:widowControl w:val="0"/>
        <w:autoSpaceDE w:val="0"/>
        <w:autoSpaceDN w:val="0"/>
        <w:adjustRightInd w:val="0"/>
        <w:ind w:firstLine="709"/>
        <w:jc w:val="both"/>
      </w:pPr>
    </w:p>
    <w:p w14:paraId="7F8E8F69" w14:textId="77777777" w:rsidR="00856A83" w:rsidRPr="00856A83" w:rsidRDefault="00856A83" w:rsidP="00856A83">
      <w:pPr>
        <w:ind w:firstLineChars="160" w:firstLine="448"/>
        <w:jc w:val="both"/>
        <w:rPr>
          <w:sz w:val="28"/>
          <w:szCs w:val="28"/>
        </w:rPr>
      </w:pPr>
      <w:r w:rsidRPr="00856A83">
        <w:rPr>
          <w:sz w:val="28"/>
          <w:szCs w:val="28"/>
        </w:rPr>
        <w:t xml:space="preserve">Тарифы подлежат регулированию в соответствии </w:t>
      </w:r>
      <w:r w:rsidRPr="00856A83">
        <w:rPr>
          <w:sz w:val="28"/>
          <w:szCs w:val="28"/>
          <w:lang w:val="en-US"/>
        </w:rPr>
        <w:t>c</w:t>
      </w:r>
      <w:r w:rsidRPr="00856A83">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856A83">
        <w:rPr>
          <w:rFonts w:eastAsiaTheme="minorHAnsi" w:cstheme="minorBid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856A83">
        <w:rPr>
          <w:sz w:val="28"/>
          <w:szCs w:val="28"/>
        </w:rPr>
        <w:t xml:space="preserve">». </w:t>
      </w:r>
    </w:p>
    <w:p w14:paraId="1B20B904" w14:textId="77777777" w:rsidR="00856A83" w:rsidRPr="00856A83" w:rsidRDefault="00856A83" w:rsidP="00856A83">
      <w:pPr>
        <w:ind w:firstLineChars="160" w:firstLine="448"/>
        <w:jc w:val="both"/>
        <w:rPr>
          <w:sz w:val="28"/>
          <w:szCs w:val="28"/>
        </w:rPr>
      </w:pPr>
      <w:r w:rsidRPr="00856A83">
        <w:rPr>
          <w:rFonts w:hint="eastAsia"/>
          <w:sz w:val="28"/>
          <w:szCs w:val="28"/>
        </w:rPr>
        <w:t>Средний</w:t>
      </w:r>
      <w:r w:rsidRPr="00856A83">
        <w:rPr>
          <w:sz w:val="28"/>
          <w:szCs w:val="28"/>
        </w:rPr>
        <w:t xml:space="preserve"> </w:t>
      </w:r>
      <w:r w:rsidRPr="00856A83">
        <w:rPr>
          <w:rFonts w:hint="eastAsia"/>
          <w:sz w:val="28"/>
          <w:szCs w:val="28"/>
        </w:rPr>
        <w:t>индекс</w:t>
      </w:r>
      <w:r w:rsidRPr="00856A83">
        <w:rPr>
          <w:sz w:val="28"/>
          <w:szCs w:val="28"/>
        </w:rPr>
        <w:t xml:space="preserve"> </w:t>
      </w:r>
      <w:r w:rsidRPr="00856A83">
        <w:rPr>
          <w:rFonts w:hint="eastAsia"/>
          <w:sz w:val="28"/>
          <w:szCs w:val="28"/>
        </w:rPr>
        <w:t>изменения</w:t>
      </w:r>
      <w:r w:rsidRPr="00856A83">
        <w:rPr>
          <w:sz w:val="28"/>
          <w:szCs w:val="28"/>
        </w:rPr>
        <w:t xml:space="preserve"> </w:t>
      </w:r>
      <w:r w:rsidRPr="00856A83">
        <w:rPr>
          <w:rFonts w:hint="eastAsia"/>
          <w:sz w:val="28"/>
          <w:szCs w:val="28"/>
        </w:rPr>
        <w:t>размера</w:t>
      </w:r>
      <w:r w:rsidRPr="00856A83">
        <w:rPr>
          <w:sz w:val="28"/>
          <w:szCs w:val="28"/>
        </w:rPr>
        <w:t xml:space="preserve"> </w:t>
      </w:r>
      <w:r w:rsidRPr="00856A83">
        <w:rPr>
          <w:rFonts w:hint="eastAsia"/>
          <w:sz w:val="28"/>
          <w:szCs w:val="28"/>
        </w:rPr>
        <w:t>вносимой</w:t>
      </w:r>
      <w:r w:rsidRPr="00856A83">
        <w:rPr>
          <w:sz w:val="28"/>
          <w:szCs w:val="28"/>
        </w:rPr>
        <w:t xml:space="preserve"> </w:t>
      </w:r>
      <w:r w:rsidRPr="00856A83">
        <w:rPr>
          <w:rFonts w:hint="eastAsia"/>
          <w:sz w:val="28"/>
          <w:szCs w:val="28"/>
        </w:rPr>
        <w:t>гражданами</w:t>
      </w:r>
      <w:r w:rsidRPr="00856A83">
        <w:rPr>
          <w:sz w:val="28"/>
          <w:szCs w:val="28"/>
        </w:rPr>
        <w:t xml:space="preserve"> </w:t>
      </w:r>
      <w:r w:rsidRPr="00856A83">
        <w:rPr>
          <w:rFonts w:hint="eastAsia"/>
          <w:sz w:val="28"/>
          <w:szCs w:val="28"/>
        </w:rPr>
        <w:t>платы</w:t>
      </w:r>
      <w:r w:rsidRPr="00856A83">
        <w:rPr>
          <w:sz w:val="28"/>
          <w:szCs w:val="28"/>
        </w:rPr>
        <w:t xml:space="preserve">                          </w:t>
      </w:r>
      <w:r w:rsidRPr="00856A83">
        <w:rPr>
          <w:rFonts w:hint="eastAsia"/>
          <w:sz w:val="28"/>
          <w:szCs w:val="28"/>
        </w:rPr>
        <w:t>за</w:t>
      </w:r>
      <w:r w:rsidRPr="00856A83">
        <w:rPr>
          <w:sz w:val="28"/>
          <w:szCs w:val="28"/>
        </w:rPr>
        <w:t xml:space="preserve"> </w:t>
      </w:r>
      <w:r w:rsidRPr="00856A83">
        <w:rPr>
          <w:rFonts w:hint="eastAsia"/>
          <w:sz w:val="28"/>
          <w:szCs w:val="28"/>
        </w:rPr>
        <w:t>коммунальные</w:t>
      </w:r>
      <w:r w:rsidRPr="00856A83">
        <w:rPr>
          <w:sz w:val="28"/>
          <w:szCs w:val="28"/>
        </w:rPr>
        <w:t xml:space="preserve"> </w:t>
      </w:r>
      <w:r w:rsidRPr="00856A83">
        <w:rPr>
          <w:rFonts w:hint="eastAsia"/>
          <w:sz w:val="28"/>
          <w:szCs w:val="28"/>
        </w:rPr>
        <w:t>услуги</w:t>
      </w:r>
      <w:r w:rsidRPr="00856A83">
        <w:rPr>
          <w:sz w:val="28"/>
          <w:szCs w:val="28"/>
        </w:rPr>
        <w:t xml:space="preserve"> </w:t>
      </w:r>
      <w:r w:rsidRPr="00856A83">
        <w:rPr>
          <w:rFonts w:hint="eastAsia"/>
          <w:sz w:val="28"/>
          <w:szCs w:val="28"/>
        </w:rPr>
        <w:t>для</w:t>
      </w:r>
      <w:r w:rsidRPr="00856A83">
        <w:rPr>
          <w:sz w:val="28"/>
          <w:szCs w:val="28"/>
        </w:rPr>
        <w:t xml:space="preserve"> </w:t>
      </w:r>
      <w:r w:rsidRPr="00856A83">
        <w:rPr>
          <w:rFonts w:hint="eastAsia"/>
          <w:sz w:val="28"/>
          <w:szCs w:val="28"/>
        </w:rPr>
        <w:t>Кемеровской</w:t>
      </w:r>
      <w:r w:rsidRPr="00856A83">
        <w:rPr>
          <w:sz w:val="28"/>
          <w:szCs w:val="28"/>
        </w:rPr>
        <w:t xml:space="preserve"> </w:t>
      </w:r>
      <w:r w:rsidRPr="00856A83">
        <w:rPr>
          <w:rFonts w:hint="eastAsia"/>
          <w:sz w:val="28"/>
          <w:szCs w:val="28"/>
        </w:rPr>
        <w:t>области</w:t>
      </w:r>
      <w:r w:rsidRPr="00856A83">
        <w:rPr>
          <w:sz w:val="28"/>
          <w:szCs w:val="28"/>
        </w:rPr>
        <w:t xml:space="preserve"> - Кузбасса установлен р</w:t>
      </w:r>
      <w:r w:rsidRPr="00856A83">
        <w:rPr>
          <w:rFonts w:hint="eastAsia"/>
          <w:sz w:val="28"/>
          <w:szCs w:val="28"/>
        </w:rPr>
        <w:t>аспоряжением</w:t>
      </w:r>
      <w:r w:rsidRPr="00856A83">
        <w:rPr>
          <w:sz w:val="28"/>
          <w:szCs w:val="28"/>
        </w:rPr>
        <w:t xml:space="preserve"> </w:t>
      </w:r>
      <w:r w:rsidRPr="00856A83">
        <w:rPr>
          <w:rFonts w:hint="eastAsia"/>
          <w:sz w:val="28"/>
          <w:szCs w:val="28"/>
        </w:rPr>
        <w:t>Правительства</w:t>
      </w:r>
      <w:r w:rsidRPr="00856A83">
        <w:rPr>
          <w:sz w:val="28"/>
          <w:szCs w:val="28"/>
        </w:rPr>
        <w:t xml:space="preserve"> </w:t>
      </w:r>
      <w:r w:rsidRPr="00856A83">
        <w:rPr>
          <w:rFonts w:hint="eastAsia"/>
          <w:sz w:val="28"/>
          <w:szCs w:val="28"/>
        </w:rPr>
        <w:t>Российской</w:t>
      </w:r>
      <w:r w:rsidRPr="00856A83">
        <w:rPr>
          <w:sz w:val="28"/>
          <w:szCs w:val="28"/>
        </w:rPr>
        <w:t xml:space="preserve"> </w:t>
      </w:r>
      <w:r w:rsidRPr="00856A83">
        <w:rPr>
          <w:rFonts w:hint="eastAsia"/>
          <w:sz w:val="28"/>
          <w:szCs w:val="28"/>
        </w:rPr>
        <w:t>Федерации</w:t>
      </w:r>
      <w:r w:rsidRPr="00856A83">
        <w:rPr>
          <w:sz w:val="28"/>
          <w:szCs w:val="28"/>
        </w:rPr>
        <w:t xml:space="preserve"> </w:t>
      </w:r>
      <w:r w:rsidRPr="00856A83">
        <w:rPr>
          <w:rFonts w:hint="eastAsia"/>
          <w:sz w:val="28"/>
          <w:szCs w:val="28"/>
        </w:rPr>
        <w:t>от</w:t>
      </w:r>
      <w:r w:rsidRPr="00856A83">
        <w:rPr>
          <w:sz w:val="28"/>
          <w:szCs w:val="28"/>
        </w:rPr>
        <w:t xml:space="preserve"> 30.10.2021 </w:t>
      </w:r>
      <w:r w:rsidRPr="00856A83">
        <w:rPr>
          <w:rFonts w:hint="eastAsia"/>
          <w:sz w:val="28"/>
          <w:szCs w:val="28"/>
        </w:rPr>
        <w:t>№</w:t>
      </w:r>
      <w:r w:rsidRPr="00856A83">
        <w:rPr>
          <w:sz w:val="28"/>
          <w:szCs w:val="28"/>
        </w:rPr>
        <w:t xml:space="preserve"> 3073-</w:t>
      </w:r>
      <w:r w:rsidRPr="00856A83">
        <w:rPr>
          <w:rFonts w:hint="eastAsia"/>
          <w:sz w:val="28"/>
          <w:szCs w:val="28"/>
        </w:rPr>
        <w:t>р</w:t>
      </w:r>
      <w:r w:rsidRPr="00856A83">
        <w:rPr>
          <w:sz w:val="28"/>
          <w:szCs w:val="28"/>
        </w:rPr>
        <w:t>. Н</w:t>
      </w:r>
      <w:r w:rsidRPr="00856A83">
        <w:rPr>
          <w:rFonts w:hint="eastAsia"/>
          <w:sz w:val="28"/>
          <w:szCs w:val="28"/>
        </w:rPr>
        <w:t>а</w:t>
      </w:r>
      <w:r w:rsidRPr="00856A83">
        <w:rPr>
          <w:sz w:val="28"/>
          <w:szCs w:val="28"/>
        </w:rPr>
        <w:t xml:space="preserve"> первое полугодие 2022 года </w:t>
      </w:r>
      <w:r w:rsidRPr="00856A83">
        <w:rPr>
          <w:rFonts w:hint="eastAsia"/>
          <w:sz w:val="28"/>
          <w:szCs w:val="28"/>
        </w:rPr>
        <w:t>установлен</w:t>
      </w:r>
      <w:r w:rsidRPr="00856A83">
        <w:rPr>
          <w:sz w:val="28"/>
          <w:szCs w:val="28"/>
        </w:rPr>
        <w:t xml:space="preserve"> </w:t>
      </w:r>
      <w:r w:rsidRPr="00856A83">
        <w:rPr>
          <w:rFonts w:hint="eastAsia"/>
          <w:sz w:val="28"/>
          <w:szCs w:val="28"/>
        </w:rPr>
        <w:t>средний</w:t>
      </w:r>
      <w:r w:rsidRPr="00856A83">
        <w:rPr>
          <w:sz w:val="28"/>
          <w:szCs w:val="28"/>
        </w:rPr>
        <w:t xml:space="preserve"> </w:t>
      </w:r>
      <w:r w:rsidRPr="00856A83">
        <w:rPr>
          <w:rFonts w:hint="eastAsia"/>
          <w:sz w:val="28"/>
          <w:szCs w:val="28"/>
        </w:rPr>
        <w:t>индекс</w:t>
      </w:r>
      <w:r w:rsidRPr="00856A83">
        <w:rPr>
          <w:sz w:val="28"/>
          <w:szCs w:val="28"/>
        </w:rPr>
        <w:t xml:space="preserve"> </w:t>
      </w:r>
      <w:r w:rsidRPr="00856A83">
        <w:rPr>
          <w:rFonts w:hint="eastAsia"/>
          <w:sz w:val="28"/>
          <w:szCs w:val="28"/>
        </w:rPr>
        <w:t>изменения</w:t>
      </w:r>
      <w:r w:rsidRPr="00856A83">
        <w:rPr>
          <w:sz w:val="28"/>
          <w:szCs w:val="28"/>
        </w:rPr>
        <w:t xml:space="preserve"> </w:t>
      </w:r>
      <w:r w:rsidRPr="00856A83">
        <w:rPr>
          <w:rFonts w:hint="eastAsia"/>
          <w:sz w:val="28"/>
          <w:szCs w:val="28"/>
        </w:rPr>
        <w:t>размера</w:t>
      </w:r>
      <w:r w:rsidRPr="00856A83">
        <w:rPr>
          <w:sz w:val="28"/>
          <w:szCs w:val="28"/>
        </w:rPr>
        <w:t xml:space="preserve"> </w:t>
      </w:r>
      <w:r w:rsidRPr="00856A83">
        <w:rPr>
          <w:rFonts w:hint="eastAsia"/>
          <w:sz w:val="28"/>
          <w:szCs w:val="28"/>
        </w:rPr>
        <w:t>вносимой</w:t>
      </w:r>
      <w:r w:rsidRPr="00856A83">
        <w:rPr>
          <w:sz w:val="28"/>
          <w:szCs w:val="28"/>
        </w:rPr>
        <w:t xml:space="preserve"> </w:t>
      </w:r>
      <w:r w:rsidRPr="00856A83">
        <w:rPr>
          <w:rFonts w:hint="eastAsia"/>
          <w:sz w:val="28"/>
          <w:szCs w:val="28"/>
        </w:rPr>
        <w:t>гражданами</w:t>
      </w:r>
      <w:r w:rsidRPr="00856A83">
        <w:rPr>
          <w:sz w:val="28"/>
          <w:szCs w:val="28"/>
        </w:rPr>
        <w:t xml:space="preserve"> </w:t>
      </w:r>
      <w:r w:rsidRPr="00856A83">
        <w:rPr>
          <w:rFonts w:hint="eastAsia"/>
          <w:sz w:val="28"/>
          <w:szCs w:val="28"/>
        </w:rPr>
        <w:t>платы</w:t>
      </w:r>
      <w:r w:rsidRPr="00856A83">
        <w:rPr>
          <w:sz w:val="28"/>
          <w:szCs w:val="28"/>
        </w:rPr>
        <w:t xml:space="preserve"> </w:t>
      </w:r>
      <w:r w:rsidRPr="00856A83">
        <w:rPr>
          <w:rFonts w:hint="eastAsia"/>
          <w:sz w:val="28"/>
          <w:szCs w:val="28"/>
        </w:rPr>
        <w:t>за</w:t>
      </w:r>
      <w:r w:rsidRPr="00856A83">
        <w:rPr>
          <w:sz w:val="28"/>
          <w:szCs w:val="28"/>
        </w:rPr>
        <w:t xml:space="preserve"> </w:t>
      </w:r>
      <w:r w:rsidRPr="00856A83">
        <w:rPr>
          <w:rFonts w:hint="eastAsia"/>
          <w:sz w:val="28"/>
          <w:szCs w:val="28"/>
        </w:rPr>
        <w:t>коммунальные</w:t>
      </w:r>
      <w:r w:rsidRPr="00856A83">
        <w:rPr>
          <w:sz w:val="28"/>
          <w:szCs w:val="28"/>
        </w:rPr>
        <w:t xml:space="preserve"> </w:t>
      </w:r>
      <w:r w:rsidRPr="00856A83">
        <w:rPr>
          <w:rFonts w:hint="eastAsia"/>
          <w:sz w:val="28"/>
          <w:szCs w:val="28"/>
        </w:rPr>
        <w:t>услуги</w:t>
      </w:r>
      <w:r w:rsidRPr="00856A83">
        <w:rPr>
          <w:sz w:val="28"/>
          <w:szCs w:val="28"/>
        </w:rPr>
        <w:t xml:space="preserve"> – 0%, на </w:t>
      </w:r>
      <w:r w:rsidRPr="00856A83">
        <w:rPr>
          <w:rFonts w:hint="eastAsia"/>
          <w:sz w:val="28"/>
          <w:szCs w:val="28"/>
        </w:rPr>
        <w:t>второе</w:t>
      </w:r>
      <w:r w:rsidRPr="00856A83">
        <w:rPr>
          <w:sz w:val="28"/>
          <w:szCs w:val="28"/>
        </w:rPr>
        <w:t xml:space="preserve"> </w:t>
      </w:r>
      <w:r w:rsidRPr="00856A83">
        <w:rPr>
          <w:rFonts w:hint="eastAsia"/>
          <w:sz w:val="28"/>
          <w:szCs w:val="28"/>
        </w:rPr>
        <w:t>полугодие</w:t>
      </w:r>
      <w:r w:rsidRPr="00856A83">
        <w:rPr>
          <w:sz w:val="28"/>
          <w:szCs w:val="28"/>
        </w:rPr>
        <w:t xml:space="preserve"> 2022 </w:t>
      </w:r>
      <w:r w:rsidRPr="00856A83">
        <w:rPr>
          <w:rFonts w:hint="eastAsia"/>
          <w:sz w:val="28"/>
          <w:szCs w:val="28"/>
        </w:rPr>
        <w:t>года</w:t>
      </w:r>
      <w:r w:rsidRPr="00856A83">
        <w:rPr>
          <w:sz w:val="28"/>
          <w:szCs w:val="28"/>
        </w:rPr>
        <w:t xml:space="preserve"> </w:t>
      </w:r>
      <w:r w:rsidRPr="00856A83">
        <w:rPr>
          <w:rFonts w:hint="eastAsia"/>
          <w:sz w:val="28"/>
          <w:szCs w:val="28"/>
        </w:rPr>
        <w:t>на</w:t>
      </w:r>
      <w:r w:rsidRPr="00856A83">
        <w:rPr>
          <w:sz w:val="28"/>
          <w:szCs w:val="28"/>
        </w:rPr>
        <w:t xml:space="preserve"> </w:t>
      </w:r>
      <w:r w:rsidRPr="00856A83">
        <w:rPr>
          <w:rFonts w:hint="eastAsia"/>
          <w:sz w:val="28"/>
          <w:szCs w:val="28"/>
        </w:rPr>
        <w:t>уровне</w:t>
      </w:r>
      <w:r w:rsidRPr="00856A83">
        <w:rPr>
          <w:sz w:val="28"/>
          <w:szCs w:val="28"/>
        </w:rPr>
        <w:t xml:space="preserve"> 4,5%. </w:t>
      </w:r>
    </w:p>
    <w:p w14:paraId="51668A52" w14:textId="77777777" w:rsidR="00856A83" w:rsidRPr="00856A83" w:rsidRDefault="00856A83" w:rsidP="00856A83">
      <w:pPr>
        <w:ind w:firstLineChars="160" w:firstLine="448"/>
        <w:jc w:val="both"/>
        <w:rPr>
          <w:sz w:val="28"/>
          <w:szCs w:val="28"/>
        </w:rPr>
      </w:pPr>
      <w:r w:rsidRPr="00856A83">
        <w:rPr>
          <w:rFonts w:hint="eastAsia"/>
          <w:sz w:val="28"/>
          <w:szCs w:val="28"/>
        </w:rPr>
        <w:t>Распоряжением</w:t>
      </w:r>
      <w:r w:rsidRPr="00856A83">
        <w:rPr>
          <w:sz w:val="28"/>
          <w:szCs w:val="28"/>
        </w:rPr>
        <w:t xml:space="preserve"> </w:t>
      </w:r>
      <w:r w:rsidRPr="00856A83">
        <w:rPr>
          <w:rFonts w:hint="eastAsia"/>
          <w:sz w:val="28"/>
          <w:szCs w:val="28"/>
        </w:rPr>
        <w:t>Правительства</w:t>
      </w:r>
      <w:r w:rsidRPr="00856A83">
        <w:rPr>
          <w:sz w:val="28"/>
          <w:szCs w:val="28"/>
        </w:rPr>
        <w:t xml:space="preserve"> </w:t>
      </w:r>
      <w:r w:rsidRPr="00856A83">
        <w:rPr>
          <w:rFonts w:hint="eastAsia"/>
          <w:sz w:val="28"/>
          <w:szCs w:val="28"/>
        </w:rPr>
        <w:t>Российской</w:t>
      </w:r>
      <w:r w:rsidRPr="00856A83">
        <w:rPr>
          <w:sz w:val="28"/>
          <w:szCs w:val="28"/>
        </w:rPr>
        <w:t xml:space="preserve"> </w:t>
      </w:r>
      <w:r w:rsidRPr="00856A83">
        <w:rPr>
          <w:rFonts w:hint="eastAsia"/>
          <w:sz w:val="28"/>
          <w:szCs w:val="28"/>
        </w:rPr>
        <w:t>Федерации</w:t>
      </w:r>
      <w:r w:rsidRPr="00856A83">
        <w:rPr>
          <w:sz w:val="28"/>
          <w:szCs w:val="28"/>
        </w:rPr>
        <w:t xml:space="preserve"> </w:t>
      </w:r>
      <w:r w:rsidRPr="00856A83">
        <w:rPr>
          <w:rFonts w:hint="eastAsia"/>
          <w:sz w:val="28"/>
          <w:szCs w:val="28"/>
        </w:rPr>
        <w:t>от</w:t>
      </w:r>
      <w:r w:rsidRPr="00856A83">
        <w:rPr>
          <w:sz w:val="28"/>
          <w:szCs w:val="28"/>
        </w:rPr>
        <w:t xml:space="preserve"> 15.11.2018                  </w:t>
      </w:r>
      <w:r w:rsidRPr="00856A83">
        <w:rPr>
          <w:rFonts w:hint="eastAsia"/>
          <w:sz w:val="28"/>
          <w:szCs w:val="28"/>
        </w:rPr>
        <w:t>№</w:t>
      </w:r>
      <w:r w:rsidRPr="00856A83">
        <w:rPr>
          <w:sz w:val="28"/>
          <w:szCs w:val="28"/>
        </w:rPr>
        <w:t xml:space="preserve"> 2490-</w:t>
      </w:r>
      <w:r w:rsidRPr="00856A83">
        <w:rPr>
          <w:rFonts w:hint="eastAsia"/>
          <w:sz w:val="28"/>
          <w:szCs w:val="28"/>
        </w:rPr>
        <w:t>р</w:t>
      </w:r>
      <w:r w:rsidRPr="00856A83">
        <w:rPr>
          <w:sz w:val="28"/>
          <w:szCs w:val="28"/>
        </w:rPr>
        <w:t xml:space="preserve"> </w:t>
      </w:r>
      <w:r w:rsidRPr="00856A83">
        <w:rPr>
          <w:rFonts w:hint="eastAsia"/>
          <w:sz w:val="28"/>
          <w:szCs w:val="28"/>
        </w:rPr>
        <w:t>установлен</w:t>
      </w:r>
      <w:r w:rsidRPr="00856A83">
        <w:rPr>
          <w:sz w:val="28"/>
          <w:szCs w:val="28"/>
        </w:rPr>
        <w:t xml:space="preserve"> </w:t>
      </w:r>
      <w:r w:rsidRPr="00856A83">
        <w:rPr>
          <w:rFonts w:hint="eastAsia"/>
          <w:sz w:val="28"/>
          <w:szCs w:val="28"/>
        </w:rPr>
        <w:t>размер</w:t>
      </w:r>
      <w:r w:rsidRPr="00856A83">
        <w:rPr>
          <w:sz w:val="28"/>
          <w:szCs w:val="28"/>
        </w:rPr>
        <w:t xml:space="preserve"> </w:t>
      </w:r>
      <w:r w:rsidRPr="00856A83">
        <w:rPr>
          <w:rFonts w:hint="eastAsia"/>
          <w:sz w:val="28"/>
          <w:szCs w:val="28"/>
        </w:rPr>
        <w:t>предельно</w:t>
      </w:r>
      <w:r w:rsidRPr="00856A83">
        <w:rPr>
          <w:sz w:val="28"/>
          <w:szCs w:val="28"/>
        </w:rPr>
        <w:t xml:space="preserve"> </w:t>
      </w:r>
      <w:r w:rsidRPr="00856A83">
        <w:rPr>
          <w:rFonts w:hint="eastAsia"/>
          <w:sz w:val="28"/>
          <w:szCs w:val="28"/>
        </w:rPr>
        <w:t>допустимого</w:t>
      </w:r>
      <w:r w:rsidRPr="00856A83">
        <w:rPr>
          <w:sz w:val="28"/>
          <w:szCs w:val="28"/>
        </w:rPr>
        <w:t xml:space="preserve"> </w:t>
      </w:r>
      <w:r w:rsidRPr="00856A83">
        <w:rPr>
          <w:rFonts w:hint="eastAsia"/>
          <w:sz w:val="28"/>
          <w:szCs w:val="28"/>
        </w:rPr>
        <w:t>отклонения</w:t>
      </w:r>
      <w:r w:rsidRPr="00856A83">
        <w:rPr>
          <w:sz w:val="28"/>
          <w:szCs w:val="28"/>
        </w:rPr>
        <w:t xml:space="preserve"> </w:t>
      </w:r>
      <w:r w:rsidRPr="00856A83">
        <w:rPr>
          <w:rFonts w:hint="eastAsia"/>
          <w:sz w:val="28"/>
          <w:szCs w:val="28"/>
        </w:rPr>
        <w:t>по</w:t>
      </w:r>
      <w:r w:rsidRPr="00856A83">
        <w:rPr>
          <w:sz w:val="28"/>
          <w:szCs w:val="28"/>
        </w:rPr>
        <w:t xml:space="preserve"> </w:t>
      </w:r>
      <w:r w:rsidRPr="00856A83">
        <w:rPr>
          <w:rFonts w:hint="eastAsia"/>
          <w:sz w:val="28"/>
          <w:szCs w:val="28"/>
        </w:rPr>
        <w:t>отдельным</w:t>
      </w:r>
      <w:r w:rsidRPr="00856A83">
        <w:rPr>
          <w:sz w:val="28"/>
          <w:szCs w:val="28"/>
        </w:rPr>
        <w:t xml:space="preserve"> </w:t>
      </w:r>
      <w:r w:rsidRPr="00856A83">
        <w:rPr>
          <w:rFonts w:hint="eastAsia"/>
          <w:sz w:val="28"/>
          <w:szCs w:val="28"/>
        </w:rPr>
        <w:t>муниципальным</w:t>
      </w:r>
      <w:r w:rsidRPr="00856A83">
        <w:rPr>
          <w:sz w:val="28"/>
          <w:szCs w:val="28"/>
        </w:rPr>
        <w:t xml:space="preserve"> </w:t>
      </w:r>
      <w:r w:rsidRPr="00856A83">
        <w:rPr>
          <w:rFonts w:hint="eastAsia"/>
          <w:sz w:val="28"/>
          <w:szCs w:val="28"/>
        </w:rPr>
        <w:t>образованиям</w:t>
      </w:r>
      <w:r w:rsidRPr="00856A83">
        <w:rPr>
          <w:sz w:val="28"/>
          <w:szCs w:val="28"/>
        </w:rPr>
        <w:t xml:space="preserve"> </w:t>
      </w:r>
      <w:r w:rsidRPr="00856A83">
        <w:rPr>
          <w:rFonts w:hint="eastAsia"/>
          <w:sz w:val="28"/>
          <w:szCs w:val="28"/>
        </w:rPr>
        <w:t>Кемеровской</w:t>
      </w:r>
      <w:r w:rsidRPr="00856A83">
        <w:rPr>
          <w:sz w:val="28"/>
          <w:szCs w:val="28"/>
        </w:rPr>
        <w:t xml:space="preserve"> </w:t>
      </w:r>
      <w:r w:rsidRPr="00856A83">
        <w:rPr>
          <w:rFonts w:hint="eastAsia"/>
          <w:sz w:val="28"/>
          <w:szCs w:val="28"/>
        </w:rPr>
        <w:t>области</w:t>
      </w:r>
      <w:r w:rsidRPr="00856A83">
        <w:rPr>
          <w:sz w:val="28"/>
          <w:szCs w:val="28"/>
        </w:rPr>
        <w:t xml:space="preserve"> - Кузбасса </w:t>
      </w:r>
      <w:r w:rsidRPr="00856A83">
        <w:rPr>
          <w:rFonts w:hint="eastAsia"/>
          <w:sz w:val="28"/>
          <w:szCs w:val="28"/>
        </w:rPr>
        <w:t>от</w:t>
      </w:r>
      <w:r w:rsidRPr="00856A83">
        <w:rPr>
          <w:sz w:val="28"/>
          <w:szCs w:val="28"/>
        </w:rPr>
        <w:t xml:space="preserve"> </w:t>
      </w:r>
      <w:r w:rsidRPr="00856A83">
        <w:rPr>
          <w:rFonts w:hint="eastAsia"/>
          <w:sz w:val="28"/>
          <w:szCs w:val="28"/>
        </w:rPr>
        <w:t>величины</w:t>
      </w:r>
      <w:r w:rsidRPr="00856A83">
        <w:rPr>
          <w:sz w:val="28"/>
          <w:szCs w:val="28"/>
        </w:rPr>
        <w:t xml:space="preserve"> </w:t>
      </w:r>
      <w:r w:rsidRPr="00856A83">
        <w:rPr>
          <w:rFonts w:hint="eastAsia"/>
          <w:sz w:val="28"/>
          <w:szCs w:val="28"/>
        </w:rPr>
        <w:t>указанных</w:t>
      </w:r>
      <w:r w:rsidRPr="00856A83">
        <w:rPr>
          <w:sz w:val="28"/>
          <w:szCs w:val="28"/>
        </w:rPr>
        <w:t xml:space="preserve"> </w:t>
      </w:r>
      <w:r w:rsidRPr="00856A83">
        <w:rPr>
          <w:rFonts w:hint="eastAsia"/>
          <w:sz w:val="28"/>
          <w:szCs w:val="28"/>
        </w:rPr>
        <w:t>индексов</w:t>
      </w:r>
      <w:r w:rsidRPr="00856A83">
        <w:rPr>
          <w:sz w:val="28"/>
          <w:szCs w:val="28"/>
        </w:rPr>
        <w:t xml:space="preserve"> </w:t>
      </w:r>
      <w:r w:rsidRPr="00856A83">
        <w:rPr>
          <w:rFonts w:hint="eastAsia"/>
          <w:sz w:val="28"/>
          <w:szCs w:val="28"/>
        </w:rPr>
        <w:t>на</w:t>
      </w:r>
      <w:r w:rsidRPr="00856A83">
        <w:rPr>
          <w:sz w:val="28"/>
          <w:szCs w:val="28"/>
        </w:rPr>
        <w:t xml:space="preserve"> 2022 </w:t>
      </w:r>
      <w:r w:rsidRPr="00856A83">
        <w:rPr>
          <w:rFonts w:hint="eastAsia"/>
          <w:sz w:val="28"/>
          <w:szCs w:val="28"/>
        </w:rPr>
        <w:t>год</w:t>
      </w:r>
      <w:r w:rsidRPr="00856A83">
        <w:rPr>
          <w:sz w:val="28"/>
          <w:szCs w:val="28"/>
        </w:rPr>
        <w:t xml:space="preserve"> </w:t>
      </w:r>
      <w:r w:rsidRPr="00856A83">
        <w:rPr>
          <w:rFonts w:hint="eastAsia"/>
          <w:sz w:val="28"/>
          <w:szCs w:val="28"/>
        </w:rPr>
        <w:t>в</w:t>
      </w:r>
      <w:r w:rsidRPr="00856A83">
        <w:rPr>
          <w:sz w:val="28"/>
          <w:szCs w:val="28"/>
        </w:rPr>
        <w:t xml:space="preserve"> </w:t>
      </w:r>
      <w:r w:rsidRPr="00856A83">
        <w:rPr>
          <w:rFonts w:hint="eastAsia"/>
          <w:sz w:val="28"/>
          <w:szCs w:val="28"/>
        </w:rPr>
        <w:t>размере</w:t>
      </w:r>
      <w:r w:rsidRPr="00856A83">
        <w:rPr>
          <w:sz w:val="28"/>
          <w:szCs w:val="28"/>
        </w:rPr>
        <w:t xml:space="preserve"> 3%.</w:t>
      </w:r>
    </w:p>
    <w:p w14:paraId="65D54AA5"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Таштагольскому муниципальному району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на период с 01.07.2022 по 31.12.2022 не должен превысить на территориях:</w:t>
      </w:r>
    </w:p>
    <w:p w14:paraId="429D9A7F"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bookmarkStart w:id="50" w:name="_Hlk88830086"/>
      <w:r w:rsidRPr="00856A83">
        <w:rPr>
          <w:rFonts w:eastAsiaTheme="minorEastAsia"/>
          <w:sz w:val="28"/>
          <w:szCs w:val="28"/>
        </w:rPr>
        <w:t>Таштагольского городского поселения 5,0%</w:t>
      </w:r>
    </w:p>
    <w:p w14:paraId="333CCBF6"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Казского городского поселения 5,0%</w:t>
      </w:r>
    </w:p>
    <w:p w14:paraId="3E695D55"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Мундыбашского городского поселения 5,0%</w:t>
      </w:r>
    </w:p>
    <w:p w14:paraId="6B2E4BDC"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lastRenderedPageBreak/>
        <w:t>Спасского городского поселения 5,0%</w:t>
      </w:r>
    </w:p>
    <w:p w14:paraId="6A2129C9"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Темиртауского городского поселения 5,0%</w:t>
      </w:r>
    </w:p>
    <w:p w14:paraId="154CEF65"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Шерегешского городского поселения 4,9%</w:t>
      </w:r>
    </w:p>
    <w:p w14:paraId="4388B455"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Каларского сельского поселения 4,9%</w:t>
      </w:r>
    </w:p>
    <w:p w14:paraId="6E7AF505"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Коуринского сельского поселения 4,9%</w:t>
      </w:r>
    </w:p>
    <w:p w14:paraId="7E16C057"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Кызыл-Шорского сельского поселения 4,9%</w:t>
      </w:r>
    </w:p>
    <w:p w14:paraId="49DDCFCD" w14:textId="77777777" w:rsidR="00856A83" w:rsidRPr="00856A83" w:rsidRDefault="00856A83" w:rsidP="00856A83">
      <w:pPr>
        <w:widowControl w:val="0"/>
        <w:autoSpaceDE w:val="0"/>
        <w:autoSpaceDN w:val="0"/>
        <w:adjustRightInd w:val="0"/>
        <w:ind w:firstLine="426"/>
        <w:jc w:val="both"/>
        <w:rPr>
          <w:rFonts w:eastAsiaTheme="minorEastAsia"/>
          <w:snapToGrid w:val="0"/>
          <w:sz w:val="28"/>
          <w:szCs w:val="28"/>
        </w:rPr>
      </w:pPr>
      <w:r w:rsidRPr="00856A83">
        <w:rPr>
          <w:rFonts w:eastAsiaTheme="minorEastAsia"/>
          <w:sz w:val="28"/>
          <w:szCs w:val="28"/>
        </w:rPr>
        <w:t>Усть-Кабырзинское сельского поселения 4,9%.</w:t>
      </w:r>
    </w:p>
    <w:bookmarkEnd w:id="50"/>
    <w:p w14:paraId="5D79D199"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Экономически обоснованные тарифы на питьевую воду для населения установлены постановлением Региональной энергетической комиссии Кузбасса (далее РЭК Кузбасса) от 14.12.2021 № 696 «Об утверждении производственной программы в сфере водоснабжения питьевой водой и об установлении тарифов на питьевую воду ООО «Водоканал» (Таштагольский муниципальный район)».</w:t>
      </w:r>
    </w:p>
    <w:p w14:paraId="256ACA87"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Экономически обоснованные тарифы на водоотведение для населения установлены постановлением РЭК Кузбасса от 16.09.2021 № 345 «О внесении изменений в постановление Региональной энергетической комиссии Кузбасса от 16.03.2021 № 114 «Об утверждении производственной программы в сфере водоотведения и об установлении тарифов на водоотведение ООО «Тепло» (Таштагольский муниципальный район)» в части 2022 года».</w:t>
      </w:r>
    </w:p>
    <w:p w14:paraId="0CE85EC2"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Экономически обоснованные тарифы на горячую воду для населения установлены постановлениями РЭК Кузбасса:</w:t>
      </w:r>
    </w:p>
    <w:p w14:paraId="4987F76B" w14:textId="77777777" w:rsidR="00856A83" w:rsidRPr="00856A83" w:rsidRDefault="00856A83" w:rsidP="00856A83">
      <w:pPr>
        <w:widowControl w:val="0"/>
        <w:autoSpaceDE w:val="0"/>
        <w:autoSpaceDN w:val="0"/>
        <w:adjustRightInd w:val="0"/>
        <w:jc w:val="both"/>
        <w:rPr>
          <w:sz w:val="28"/>
          <w:szCs w:val="28"/>
        </w:rPr>
      </w:pPr>
      <w:r w:rsidRPr="00856A83">
        <w:rPr>
          <w:color w:val="FF0000"/>
          <w:sz w:val="28"/>
          <w:szCs w:val="28"/>
        </w:rPr>
        <w:tab/>
      </w:r>
      <w:r w:rsidRPr="00856A83">
        <w:rPr>
          <w:sz w:val="28"/>
          <w:szCs w:val="28"/>
        </w:rPr>
        <w:t xml:space="preserve">от 17.12.2021 № </w:t>
      </w:r>
      <w:bookmarkStart w:id="51" w:name="_Hlk58416394"/>
      <w:r w:rsidRPr="00856A83">
        <w:rPr>
          <w:sz w:val="28"/>
          <w:szCs w:val="28"/>
        </w:rPr>
        <w:t>756 «О внесении изменений в постановление региональной энергетической комиссии Кемеровской области от 11.12.2019            № 580 «Об установлении ООО «Южно-Кузбасская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2020-2024 годы», в части 2022 года».</w:t>
      </w:r>
    </w:p>
    <w:bookmarkEnd w:id="51"/>
    <w:p w14:paraId="002B8D88"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 xml:space="preserve"> Экономически обоснованные тарифы на тепловую энергию для населения установлены постановлениями РЭК Кузбасса:</w:t>
      </w:r>
    </w:p>
    <w:p w14:paraId="21E13CBA"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 xml:space="preserve">  от 17.12.2021 № 754 «О внесении изменений в постановление региональной энергетической комиссии Кемеровской области от 11.12.2019            № 578 «Об установлении долгосрочных тарифов ООО «Южно-Кузбасская энергетическая компания» на тепловую энергию, реализуемую на потребительском рынке Таштагольского муниципального района, на 2020-2024 годы», в части 2022 года».</w:t>
      </w:r>
    </w:p>
    <w:p w14:paraId="58E36664"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Цена на твердое топливо для населения установлена постановлением РЭК Кузбасса:</w:t>
      </w:r>
    </w:p>
    <w:p w14:paraId="26DBE2BF" w14:textId="77777777" w:rsidR="00856A83" w:rsidRPr="00856A83" w:rsidRDefault="00856A83" w:rsidP="00856A83">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856A83">
        <w:rPr>
          <w:sz w:val="28"/>
          <w:szCs w:val="28"/>
        </w:rPr>
        <w:t xml:space="preserve"> </w:t>
      </w:r>
      <w:r w:rsidRPr="00856A83">
        <w:rPr>
          <w:rFonts w:eastAsiaTheme="minorHAnsi"/>
          <w:sz w:val="28"/>
          <w:szCs w:val="28"/>
          <w:shd w:val="clear" w:color="auto" w:fill="FFFFFF"/>
          <w:lang w:eastAsia="en-US"/>
        </w:rPr>
        <w:t xml:space="preserve">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w:t>
      </w:r>
    </w:p>
    <w:p w14:paraId="5C9679C0" w14:textId="77777777" w:rsidR="00856A83" w:rsidRPr="00856A83" w:rsidRDefault="00856A83" w:rsidP="00856A83">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856A83">
        <w:rPr>
          <w:rFonts w:eastAsiaTheme="minorHAnsi"/>
          <w:sz w:val="28"/>
          <w:szCs w:val="28"/>
          <w:shd w:val="clear" w:color="auto" w:fill="FFFFFF"/>
          <w:lang w:eastAsia="en-US"/>
        </w:rPr>
        <w:lastRenderedPageBreak/>
        <w:t>Розничные цены на сжиженный газ, реализуемый населению для бытовых нужд, установлены постановлением РЭК Кузбасса от 16.12.2021 № 725 «Об установлении ООО «Тринити» розничных цен на сжиженный газ, реализуемый населению для бытовых нужд, на 2022 год».</w:t>
      </w:r>
    </w:p>
    <w:p w14:paraId="13C995B7" w14:textId="77777777" w:rsidR="00856A83" w:rsidRPr="00856A83" w:rsidRDefault="00856A83" w:rsidP="00856A83">
      <w:pPr>
        <w:widowControl w:val="0"/>
        <w:autoSpaceDE w:val="0"/>
        <w:autoSpaceDN w:val="0"/>
        <w:adjustRightInd w:val="0"/>
        <w:ind w:firstLineChars="160" w:firstLine="448"/>
        <w:jc w:val="both"/>
        <w:rPr>
          <w:rFonts w:eastAsiaTheme="minorHAnsi"/>
          <w:sz w:val="28"/>
          <w:szCs w:val="28"/>
          <w:lang w:eastAsia="en-US"/>
        </w:rPr>
      </w:pPr>
      <w:r w:rsidRPr="00856A83">
        <w:rPr>
          <w:rFonts w:eastAsiaTheme="minorHAnsi"/>
          <w:sz w:val="28"/>
          <w:szCs w:val="28"/>
          <w:lang w:eastAsia="en-US"/>
        </w:rPr>
        <w:t>Экспертные заключения размещены на официальном сайте www.recko.ru во вкладке «Документы», разделе «Протоколы заседания Правления РЭК».</w:t>
      </w:r>
    </w:p>
    <w:p w14:paraId="37815497" w14:textId="77777777" w:rsidR="00856A83" w:rsidRPr="00856A83" w:rsidRDefault="00856A83" w:rsidP="00856A83">
      <w:pPr>
        <w:widowControl w:val="0"/>
        <w:autoSpaceDE w:val="0"/>
        <w:autoSpaceDN w:val="0"/>
        <w:adjustRightInd w:val="0"/>
        <w:ind w:firstLineChars="160" w:firstLine="450"/>
        <w:jc w:val="both"/>
        <w:rPr>
          <w:b/>
          <w:bCs/>
          <w:sz w:val="28"/>
          <w:szCs w:val="28"/>
        </w:rPr>
      </w:pPr>
    </w:p>
    <w:p w14:paraId="7796E6CA" w14:textId="77777777" w:rsidR="00856A83" w:rsidRPr="00856A83" w:rsidRDefault="00856A83" w:rsidP="00856A83">
      <w:pPr>
        <w:widowControl w:val="0"/>
        <w:autoSpaceDE w:val="0"/>
        <w:autoSpaceDN w:val="0"/>
        <w:adjustRightInd w:val="0"/>
        <w:ind w:firstLineChars="160" w:firstLine="450"/>
        <w:jc w:val="center"/>
        <w:rPr>
          <w:b/>
          <w:bCs/>
          <w:sz w:val="28"/>
          <w:szCs w:val="28"/>
        </w:rPr>
      </w:pPr>
      <w:r w:rsidRPr="00856A83">
        <w:rPr>
          <w:b/>
          <w:bCs/>
          <w:sz w:val="28"/>
          <w:szCs w:val="28"/>
        </w:rPr>
        <w:t>Размер предельных индексов изменения платы граждан                               на коммунальные услуги</w:t>
      </w:r>
    </w:p>
    <w:p w14:paraId="7320CD97" w14:textId="77777777" w:rsidR="00856A83" w:rsidRPr="00856A83" w:rsidRDefault="00856A83" w:rsidP="00856A83">
      <w:pPr>
        <w:autoSpaceDE w:val="0"/>
        <w:autoSpaceDN w:val="0"/>
        <w:adjustRightInd w:val="0"/>
        <w:ind w:firstLineChars="160" w:firstLine="448"/>
        <w:jc w:val="both"/>
        <w:rPr>
          <w:rFonts w:eastAsiaTheme="minorHAnsi"/>
          <w:sz w:val="28"/>
          <w:szCs w:val="28"/>
          <w:lang w:eastAsia="en-US"/>
        </w:rPr>
      </w:pPr>
      <w:r w:rsidRPr="00856A83">
        <w:rPr>
          <w:rFonts w:eastAsiaTheme="minorHAnsi"/>
          <w:sz w:val="28"/>
          <w:szCs w:val="28"/>
          <w:lang w:eastAsia="en-US"/>
        </w:rPr>
        <w:t>Предельные индексы (</w:t>
      </w:r>
      <w:r w:rsidRPr="00856A83">
        <w:rPr>
          <w:rFonts w:eastAsiaTheme="minorHAnsi"/>
          <w:noProof/>
          <w:position w:val="-13"/>
          <w:sz w:val="28"/>
          <w:szCs w:val="28"/>
          <w:lang w:eastAsia="en-US"/>
        </w:rPr>
        <w:drawing>
          <wp:inline distT="0" distB="0" distL="0" distR="0" wp14:anchorId="03F11414" wp14:editId="529BEE80">
            <wp:extent cx="790575" cy="342900"/>
            <wp:effectExtent l="0" t="0" r="9525" b="0"/>
            <wp:docPr id="215907" name="Рисунок 21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856A83">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C7BFD96" w14:textId="77777777" w:rsidR="00856A83" w:rsidRPr="00856A83" w:rsidRDefault="00856A83" w:rsidP="00856A83">
      <w:pPr>
        <w:autoSpaceDE w:val="0"/>
        <w:autoSpaceDN w:val="0"/>
        <w:adjustRightInd w:val="0"/>
        <w:ind w:firstLine="540"/>
        <w:jc w:val="both"/>
        <w:outlineLvl w:val="0"/>
        <w:rPr>
          <w:rFonts w:eastAsiaTheme="minorHAnsi"/>
          <w:sz w:val="28"/>
          <w:szCs w:val="28"/>
          <w:lang w:eastAsia="en-US"/>
        </w:rPr>
      </w:pPr>
    </w:p>
    <w:p w14:paraId="4BBC3457" w14:textId="77777777" w:rsidR="00856A83" w:rsidRPr="00856A83" w:rsidRDefault="00856A83" w:rsidP="00856A83">
      <w:pPr>
        <w:autoSpaceDE w:val="0"/>
        <w:autoSpaceDN w:val="0"/>
        <w:adjustRightInd w:val="0"/>
        <w:jc w:val="center"/>
        <w:rPr>
          <w:rFonts w:eastAsiaTheme="minorHAnsi"/>
          <w:sz w:val="28"/>
          <w:szCs w:val="28"/>
          <w:lang w:eastAsia="en-US"/>
        </w:rPr>
      </w:pPr>
      <w:r w:rsidRPr="00856A83">
        <w:rPr>
          <w:rFonts w:eastAsiaTheme="minorHAnsi"/>
          <w:noProof/>
          <w:position w:val="-40"/>
          <w:sz w:val="28"/>
          <w:szCs w:val="28"/>
          <w:lang w:eastAsia="en-US"/>
        </w:rPr>
        <w:drawing>
          <wp:inline distT="0" distB="0" distL="0" distR="0" wp14:anchorId="431976EC" wp14:editId="42F40E15">
            <wp:extent cx="3629025" cy="695325"/>
            <wp:effectExtent l="0" t="0" r="9525" b="9525"/>
            <wp:docPr id="215908" name="Рисунок 2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856A83">
        <w:rPr>
          <w:rFonts w:eastAsiaTheme="minorHAnsi"/>
          <w:sz w:val="28"/>
          <w:szCs w:val="28"/>
          <w:lang w:eastAsia="en-US"/>
        </w:rPr>
        <w:t>,</w:t>
      </w:r>
    </w:p>
    <w:p w14:paraId="0E30C713" w14:textId="77777777" w:rsidR="00856A83" w:rsidRPr="00856A83" w:rsidRDefault="00856A83" w:rsidP="00856A83">
      <w:pPr>
        <w:autoSpaceDE w:val="0"/>
        <w:autoSpaceDN w:val="0"/>
        <w:adjustRightInd w:val="0"/>
        <w:jc w:val="center"/>
        <w:rPr>
          <w:rFonts w:eastAsiaTheme="minorHAnsi"/>
          <w:sz w:val="28"/>
          <w:szCs w:val="28"/>
          <w:lang w:eastAsia="en-US"/>
        </w:rPr>
      </w:pPr>
    </w:p>
    <w:p w14:paraId="0051D2BD" w14:textId="77777777" w:rsidR="00856A83" w:rsidRPr="00856A83" w:rsidRDefault="00856A83" w:rsidP="00856A83">
      <w:pPr>
        <w:autoSpaceDE w:val="0"/>
        <w:autoSpaceDN w:val="0"/>
        <w:adjustRightInd w:val="0"/>
        <w:ind w:firstLine="540"/>
        <w:jc w:val="both"/>
        <w:rPr>
          <w:rFonts w:eastAsiaTheme="minorHAnsi"/>
          <w:sz w:val="28"/>
          <w:szCs w:val="28"/>
          <w:lang w:eastAsia="en-US"/>
        </w:rPr>
      </w:pPr>
      <w:r w:rsidRPr="00856A83">
        <w:rPr>
          <w:rFonts w:eastAsiaTheme="minorHAnsi"/>
          <w:sz w:val="28"/>
          <w:szCs w:val="28"/>
          <w:lang w:eastAsia="en-US"/>
        </w:rPr>
        <w:t>где:</w:t>
      </w:r>
    </w:p>
    <w:p w14:paraId="5E0E3DED"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5"/>
          <w:sz w:val="28"/>
          <w:szCs w:val="28"/>
          <w:lang w:eastAsia="en-US"/>
        </w:rPr>
        <w:drawing>
          <wp:inline distT="0" distB="0" distL="0" distR="0" wp14:anchorId="27CD0702" wp14:editId="7F92A739">
            <wp:extent cx="561975" cy="371475"/>
            <wp:effectExtent l="0" t="0" r="9525" b="9525"/>
            <wp:docPr id="215909" name="Рисунок 21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56A83">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36A9FD0"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5"/>
          <w:sz w:val="28"/>
          <w:szCs w:val="28"/>
          <w:lang w:eastAsia="en-US"/>
        </w:rPr>
        <w:drawing>
          <wp:inline distT="0" distB="0" distL="0" distR="0" wp14:anchorId="38262B32" wp14:editId="2B53EFD0">
            <wp:extent cx="819150" cy="371475"/>
            <wp:effectExtent l="0" t="0" r="0" b="9525"/>
            <wp:docPr id="215910" name="Рисунок 21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856A83">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C81DA50"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sz w:val="28"/>
          <w:szCs w:val="28"/>
          <w:lang w:eastAsia="en-US"/>
        </w:rPr>
        <w:t>j - месяц года долгосрочного периода.</w:t>
      </w:r>
    </w:p>
    <w:p w14:paraId="6CA0EA2E" w14:textId="77777777" w:rsidR="00856A83" w:rsidRPr="00856A83" w:rsidRDefault="00856A83" w:rsidP="00856A83">
      <w:pPr>
        <w:autoSpaceDE w:val="0"/>
        <w:autoSpaceDN w:val="0"/>
        <w:adjustRightInd w:val="0"/>
        <w:spacing w:before="280"/>
        <w:ind w:left="-284" w:firstLine="824"/>
        <w:jc w:val="both"/>
        <w:rPr>
          <w:rFonts w:eastAsiaTheme="minorHAnsi"/>
          <w:sz w:val="28"/>
          <w:szCs w:val="28"/>
          <w:lang w:eastAsia="en-US"/>
        </w:rPr>
      </w:pPr>
      <w:r w:rsidRPr="00856A83">
        <w:rPr>
          <w:rFonts w:eastAsiaTheme="minorHAnsi"/>
          <w:sz w:val="28"/>
          <w:szCs w:val="28"/>
          <w:lang w:eastAsia="en-US"/>
        </w:rPr>
        <w:lastRenderedPageBreak/>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444CC9C" w14:textId="77777777" w:rsidR="00856A83" w:rsidRPr="00856A83" w:rsidRDefault="00856A83" w:rsidP="00856A83">
      <w:pPr>
        <w:autoSpaceDE w:val="0"/>
        <w:autoSpaceDN w:val="0"/>
        <w:adjustRightInd w:val="0"/>
        <w:ind w:firstLine="540"/>
        <w:jc w:val="both"/>
        <w:rPr>
          <w:rFonts w:eastAsiaTheme="minorHAnsi"/>
          <w:sz w:val="28"/>
          <w:szCs w:val="28"/>
          <w:lang w:eastAsia="en-US"/>
        </w:rPr>
      </w:pPr>
      <w:r w:rsidRPr="00856A83">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E6A7E14" w14:textId="77777777" w:rsidR="00856A83" w:rsidRPr="00856A83" w:rsidRDefault="00856A83" w:rsidP="00856A83">
      <w:pPr>
        <w:autoSpaceDE w:val="0"/>
        <w:autoSpaceDN w:val="0"/>
        <w:adjustRightInd w:val="0"/>
        <w:ind w:firstLine="567"/>
        <w:jc w:val="both"/>
        <w:rPr>
          <w:rFonts w:eastAsiaTheme="minorHAnsi"/>
          <w:sz w:val="28"/>
          <w:szCs w:val="28"/>
          <w:lang w:eastAsia="en-US"/>
        </w:rPr>
      </w:pPr>
      <w:r w:rsidRPr="00856A83">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856A83">
        <w:rPr>
          <w:rFonts w:eastAsiaTheme="minorHAnsi"/>
          <w:noProof/>
          <w:position w:val="-15"/>
          <w:sz w:val="28"/>
          <w:szCs w:val="28"/>
          <w:lang w:eastAsia="en-US"/>
        </w:rPr>
        <w:drawing>
          <wp:inline distT="0" distB="0" distL="0" distR="0" wp14:anchorId="4E23BF73" wp14:editId="4C748428">
            <wp:extent cx="542925" cy="371475"/>
            <wp:effectExtent l="0" t="0" r="9525" b="9525"/>
            <wp:docPr id="215911" name="Рисунок 21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856A83">
        <w:rPr>
          <w:rFonts w:eastAsiaTheme="minorHAnsi"/>
          <w:sz w:val="28"/>
          <w:szCs w:val="28"/>
          <w:lang w:eastAsia="en-US"/>
        </w:rPr>
        <w:t>) определяется по формуле:</w:t>
      </w:r>
    </w:p>
    <w:p w14:paraId="26736D0E" w14:textId="77777777" w:rsidR="00856A83" w:rsidRPr="00856A83" w:rsidRDefault="00856A83" w:rsidP="00856A83">
      <w:pPr>
        <w:autoSpaceDE w:val="0"/>
        <w:autoSpaceDN w:val="0"/>
        <w:adjustRightInd w:val="0"/>
        <w:ind w:firstLine="540"/>
        <w:jc w:val="both"/>
        <w:outlineLvl w:val="0"/>
        <w:rPr>
          <w:rFonts w:eastAsiaTheme="minorHAnsi"/>
          <w:sz w:val="28"/>
          <w:szCs w:val="28"/>
          <w:lang w:eastAsia="en-US"/>
        </w:rPr>
      </w:pPr>
    </w:p>
    <w:p w14:paraId="352B76DF" w14:textId="77777777" w:rsidR="00856A83" w:rsidRPr="00856A83" w:rsidRDefault="00856A83" w:rsidP="00856A83">
      <w:pPr>
        <w:autoSpaceDE w:val="0"/>
        <w:autoSpaceDN w:val="0"/>
        <w:adjustRightInd w:val="0"/>
        <w:jc w:val="center"/>
        <w:rPr>
          <w:rFonts w:eastAsiaTheme="minorHAnsi"/>
          <w:sz w:val="28"/>
          <w:szCs w:val="28"/>
          <w:lang w:eastAsia="en-US"/>
        </w:rPr>
      </w:pPr>
      <w:r w:rsidRPr="00856A83">
        <w:rPr>
          <w:rFonts w:eastAsiaTheme="minorHAnsi"/>
          <w:noProof/>
          <w:position w:val="-15"/>
          <w:sz w:val="28"/>
          <w:szCs w:val="28"/>
          <w:lang w:eastAsia="en-US"/>
        </w:rPr>
        <w:drawing>
          <wp:inline distT="0" distB="0" distL="0" distR="0" wp14:anchorId="2CFEC328" wp14:editId="44919A17">
            <wp:extent cx="2724150" cy="371475"/>
            <wp:effectExtent l="0" t="0" r="0" b="9525"/>
            <wp:docPr id="215912" name="Рисунок 21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856A83">
        <w:rPr>
          <w:rFonts w:eastAsiaTheme="minorHAnsi"/>
          <w:sz w:val="28"/>
          <w:szCs w:val="28"/>
          <w:lang w:eastAsia="en-US"/>
        </w:rPr>
        <w:t>,</w:t>
      </w:r>
    </w:p>
    <w:p w14:paraId="5F7C191C" w14:textId="77777777" w:rsidR="00856A83" w:rsidRPr="00856A83" w:rsidRDefault="00856A83" w:rsidP="00856A83">
      <w:pPr>
        <w:autoSpaceDE w:val="0"/>
        <w:autoSpaceDN w:val="0"/>
        <w:adjustRightInd w:val="0"/>
        <w:ind w:firstLine="540"/>
        <w:jc w:val="both"/>
        <w:rPr>
          <w:rFonts w:eastAsiaTheme="minorHAnsi"/>
          <w:sz w:val="28"/>
          <w:szCs w:val="28"/>
          <w:lang w:eastAsia="en-US"/>
        </w:rPr>
      </w:pPr>
    </w:p>
    <w:p w14:paraId="36DC27AE" w14:textId="77777777" w:rsidR="00856A83" w:rsidRPr="00856A83" w:rsidRDefault="00856A83" w:rsidP="00856A83">
      <w:pPr>
        <w:autoSpaceDE w:val="0"/>
        <w:autoSpaceDN w:val="0"/>
        <w:adjustRightInd w:val="0"/>
        <w:ind w:firstLine="540"/>
        <w:jc w:val="both"/>
        <w:rPr>
          <w:rFonts w:eastAsiaTheme="minorHAnsi"/>
          <w:sz w:val="28"/>
          <w:szCs w:val="28"/>
          <w:lang w:eastAsia="en-US"/>
        </w:rPr>
      </w:pPr>
      <w:r w:rsidRPr="00856A83">
        <w:rPr>
          <w:rFonts w:eastAsiaTheme="minorHAnsi"/>
          <w:sz w:val="28"/>
          <w:szCs w:val="28"/>
          <w:lang w:eastAsia="en-US"/>
        </w:rPr>
        <w:t>где:</w:t>
      </w:r>
    </w:p>
    <w:p w14:paraId="36EB1641"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5"/>
          <w:sz w:val="28"/>
          <w:szCs w:val="28"/>
          <w:lang w:eastAsia="en-US"/>
        </w:rPr>
        <w:drawing>
          <wp:inline distT="0" distB="0" distL="0" distR="0" wp14:anchorId="20D145EA" wp14:editId="1773E885">
            <wp:extent cx="561975" cy="371475"/>
            <wp:effectExtent l="0" t="0" r="9525" b="9525"/>
            <wp:docPr id="215913" name="Рисунок 21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56A83">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3C17F7F"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5"/>
          <w:sz w:val="28"/>
          <w:szCs w:val="28"/>
          <w:lang w:eastAsia="en-US"/>
        </w:rPr>
        <w:drawing>
          <wp:inline distT="0" distB="0" distL="0" distR="0" wp14:anchorId="54ABE6DE" wp14:editId="61C4C776">
            <wp:extent cx="504825" cy="371475"/>
            <wp:effectExtent l="0" t="0" r="9525" b="9525"/>
            <wp:docPr id="215914" name="Рисунок 21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56A83">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1451AB4" w14:textId="77777777" w:rsidR="00856A83" w:rsidRPr="00856A83" w:rsidRDefault="00856A83" w:rsidP="00856A83">
      <w:pPr>
        <w:autoSpaceDE w:val="0"/>
        <w:autoSpaceDN w:val="0"/>
        <w:adjustRightInd w:val="0"/>
        <w:ind w:firstLine="539"/>
        <w:jc w:val="both"/>
        <w:rPr>
          <w:rFonts w:eastAsiaTheme="minorHAnsi"/>
          <w:sz w:val="28"/>
          <w:szCs w:val="28"/>
          <w:lang w:eastAsia="en-US"/>
        </w:rPr>
      </w:pPr>
      <w:r w:rsidRPr="00856A83">
        <w:rPr>
          <w:rFonts w:eastAsiaTheme="minorHAnsi"/>
          <w:noProof/>
          <w:position w:val="-11"/>
          <w:sz w:val="28"/>
          <w:szCs w:val="28"/>
          <w:lang w:eastAsia="en-US"/>
        </w:rPr>
        <w:drawing>
          <wp:inline distT="0" distB="0" distL="0" distR="0" wp14:anchorId="5524DA86" wp14:editId="01E02CA9">
            <wp:extent cx="466725" cy="323850"/>
            <wp:effectExtent l="0" t="0" r="9525" b="0"/>
            <wp:docPr id="215915" name="Рисунок 21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856A83">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31E5710" w14:textId="77777777" w:rsidR="00856A83" w:rsidRPr="00856A83" w:rsidRDefault="00856A83" w:rsidP="00856A83">
      <w:pPr>
        <w:autoSpaceDE w:val="0"/>
        <w:autoSpaceDN w:val="0"/>
        <w:adjustRightInd w:val="0"/>
        <w:ind w:firstLine="539"/>
        <w:jc w:val="both"/>
        <w:rPr>
          <w:rFonts w:eastAsiaTheme="minorHAnsi"/>
          <w:sz w:val="28"/>
          <w:szCs w:val="28"/>
          <w:lang w:eastAsia="en-US"/>
        </w:rPr>
      </w:pPr>
      <w:r w:rsidRPr="00856A83">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856A83">
        <w:rPr>
          <w:rFonts w:eastAsiaTheme="minorHAnsi"/>
          <w:noProof/>
          <w:position w:val="-15"/>
          <w:sz w:val="28"/>
          <w:szCs w:val="28"/>
          <w:lang w:eastAsia="en-US"/>
        </w:rPr>
        <w:drawing>
          <wp:inline distT="0" distB="0" distL="0" distR="0" wp14:anchorId="101E0B0A" wp14:editId="6B9A4896">
            <wp:extent cx="561975" cy="371475"/>
            <wp:effectExtent l="0" t="0" r="9525" b="9525"/>
            <wp:docPr id="215916" name="Рисунок 21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56A83">
        <w:rPr>
          <w:rFonts w:eastAsiaTheme="minorHAnsi"/>
          <w:sz w:val="28"/>
          <w:szCs w:val="28"/>
          <w:lang w:eastAsia="en-US"/>
        </w:rPr>
        <w:t>) определяется по формуле:</w:t>
      </w:r>
    </w:p>
    <w:p w14:paraId="2DFEDB54" w14:textId="77777777" w:rsidR="00856A83" w:rsidRPr="00856A83" w:rsidRDefault="00856A83" w:rsidP="00856A83">
      <w:pPr>
        <w:autoSpaceDE w:val="0"/>
        <w:autoSpaceDN w:val="0"/>
        <w:adjustRightInd w:val="0"/>
        <w:jc w:val="center"/>
        <w:rPr>
          <w:rFonts w:eastAsiaTheme="minorHAnsi"/>
          <w:sz w:val="28"/>
          <w:szCs w:val="28"/>
          <w:lang w:eastAsia="en-US"/>
        </w:rPr>
      </w:pPr>
      <w:r w:rsidRPr="00856A83">
        <w:rPr>
          <w:rFonts w:eastAsiaTheme="minorHAnsi"/>
          <w:noProof/>
          <w:position w:val="-19"/>
          <w:sz w:val="28"/>
          <w:szCs w:val="28"/>
          <w:lang w:eastAsia="en-US"/>
        </w:rPr>
        <w:drawing>
          <wp:inline distT="0" distB="0" distL="0" distR="0" wp14:anchorId="18DF9E0D" wp14:editId="55BF206E">
            <wp:extent cx="5153025" cy="428625"/>
            <wp:effectExtent l="0" t="0" r="0" b="0"/>
            <wp:docPr id="215917" name="Рисунок 21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856A83">
        <w:rPr>
          <w:rFonts w:eastAsiaTheme="minorHAnsi"/>
          <w:sz w:val="28"/>
          <w:szCs w:val="28"/>
          <w:lang w:eastAsia="en-US"/>
        </w:rPr>
        <w:t>,</w:t>
      </w:r>
    </w:p>
    <w:p w14:paraId="2530E92E" w14:textId="77777777" w:rsidR="00856A83" w:rsidRPr="00856A83" w:rsidRDefault="00856A83" w:rsidP="00856A83">
      <w:pPr>
        <w:autoSpaceDE w:val="0"/>
        <w:autoSpaceDN w:val="0"/>
        <w:adjustRightInd w:val="0"/>
        <w:ind w:firstLine="540"/>
        <w:jc w:val="both"/>
        <w:rPr>
          <w:rFonts w:eastAsiaTheme="minorHAnsi"/>
          <w:sz w:val="28"/>
          <w:szCs w:val="28"/>
          <w:lang w:eastAsia="en-US"/>
        </w:rPr>
      </w:pPr>
    </w:p>
    <w:p w14:paraId="606E3E02" w14:textId="77777777" w:rsidR="00856A83" w:rsidRPr="00856A83" w:rsidRDefault="00856A83" w:rsidP="00856A83">
      <w:pPr>
        <w:autoSpaceDE w:val="0"/>
        <w:autoSpaceDN w:val="0"/>
        <w:adjustRightInd w:val="0"/>
        <w:ind w:firstLine="540"/>
        <w:jc w:val="both"/>
        <w:rPr>
          <w:rFonts w:eastAsiaTheme="minorHAnsi"/>
          <w:sz w:val="28"/>
          <w:szCs w:val="28"/>
          <w:lang w:eastAsia="en-US"/>
        </w:rPr>
      </w:pPr>
      <w:r w:rsidRPr="00856A83">
        <w:rPr>
          <w:rFonts w:eastAsiaTheme="minorHAnsi"/>
          <w:sz w:val="28"/>
          <w:szCs w:val="28"/>
          <w:lang w:eastAsia="en-US"/>
        </w:rPr>
        <w:t>где:</w:t>
      </w:r>
    </w:p>
    <w:p w14:paraId="004DCAB1"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sz w:val="28"/>
          <w:szCs w:val="28"/>
          <w:lang w:eastAsia="en-US"/>
        </w:rPr>
        <w:t>s - количество видов коммунальных услуг;</w:t>
      </w:r>
    </w:p>
    <w:p w14:paraId="4365945C"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sz w:val="28"/>
          <w:szCs w:val="28"/>
          <w:lang w:eastAsia="en-US"/>
        </w:rPr>
        <w:lastRenderedPageBreak/>
        <w:t>k - виды коммунальных услуг, входящих в наиболее невыгодный для потребителя набор коммунальных услуг;</w:t>
      </w:r>
    </w:p>
    <w:p w14:paraId="2AF95FC5"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3"/>
          <w:sz w:val="28"/>
          <w:szCs w:val="28"/>
          <w:lang w:eastAsia="en-US"/>
        </w:rPr>
        <w:drawing>
          <wp:inline distT="0" distB="0" distL="0" distR="0" wp14:anchorId="204BEF49" wp14:editId="1C277666">
            <wp:extent cx="542925" cy="342900"/>
            <wp:effectExtent l="0" t="0" r="9525" b="0"/>
            <wp:docPr id="215918" name="Рисунок 21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856A83">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BDBE255" w14:textId="77777777" w:rsidR="00856A83" w:rsidRPr="00856A83" w:rsidRDefault="00856A83" w:rsidP="00856A83">
      <w:pPr>
        <w:autoSpaceDE w:val="0"/>
        <w:autoSpaceDN w:val="0"/>
        <w:adjustRightInd w:val="0"/>
        <w:ind w:firstLine="539"/>
        <w:jc w:val="both"/>
        <w:rPr>
          <w:rFonts w:eastAsiaTheme="minorHAnsi"/>
          <w:sz w:val="28"/>
          <w:szCs w:val="28"/>
          <w:lang w:eastAsia="en-US"/>
        </w:rPr>
      </w:pPr>
      <w:r w:rsidRPr="00856A83">
        <w:rPr>
          <w:rFonts w:eastAsiaTheme="minorHAnsi"/>
          <w:noProof/>
          <w:position w:val="-13"/>
          <w:sz w:val="28"/>
          <w:szCs w:val="28"/>
          <w:lang w:eastAsia="en-US"/>
        </w:rPr>
        <w:drawing>
          <wp:inline distT="0" distB="0" distL="0" distR="0" wp14:anchorId="30F5E758" wp14:editId="64B8EEF6">
            <wp:extent cx="590550" cy="342900"/>
            <wp:effectExtent l="0" t="0" r="0" b="0"/>
            <wp:docPr id="215919" name="Рисунок 21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856A83">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D86A194" w14:textId="77777777" w:rsidR="00856A83" w:rsidRPr="00856A83" w:rsidRDefault="00856A83" w:rsidP="00856A83">
      <w:pPr>
        <w:autoSpaceDE w:val="0"/>
        <w:autoSpaceDN w:val="0"/>
        <w:adjustRightInd w:val="0"/>
        <w:ind w:firstLine="539"/>
        <w:jc w:val="both"/>
        <w:rPr>
          <w:rFonts w:eastAsiaTheme="minorHAnsi"/>
          <w:sz w:val="28"/>
          <w:szCs w:val="28"/>
          <w:lang w:eastAsia="en-US"/>
        </w:rPr>
      </w:pPr>
      <w:r w:rsidRPr="00856A83">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856A83">
        <w:rPr>
          <w:rFonts w:eastAsiaTheme="minorHAnsi"/>
          <w:noProof/>
          <w:position w:val="-15"/>
          <w:sz w:val="28"/>
          <w:szCs w:val="28"/>
          <w:lang w:eastAsia="en-US"/>
        </w:rPr>
        <w:drawing>
          <wp:inline distT="0" distB="0" distL="0" distR="0" wp14:anchorId="25B444F6" wp14:editId="0FC652EF">
            <wp:extent cx="504825" cy="371475"/>
            <wp:effectExtent l="0" t="0" r="9525" b="9525"/>
            <wp:docPr id="215920" name="Рисунок 21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56A83">
        <w:rPr>
          <w:rFonts w:eastAsiaTheme="minorHAnsi"/>
          <w:sz w:val="28"/>
          <w:szCs w:val="28"/>
          <w:lang w:eastAsia="en-US"/>
        </w:rPr>
        <w:t>) определяется по формуле:</w:t>
      </w:r>
    </w:p>
    <w:p w14:paraId="30F1AEA4" w14:textId="77777777" w:rsidR="00856A83" w:rsidRPr="00856A83" w:rsidRDefault="00856A83" w:rsidP="00856A83">
      <w:pPr>
        <w:autoSpaceDE w:val="0"/>
        <w:autoSpaceDN w:val="0"/>
        <w:adjustRightInd w:val="0"/>
        <w:ind w:firstLine="540"/>
        <w:jc w:val="both"/>
        <w:rPr>
          <w:rFonts w:eastAsiaTheme="minorHAnsi"/>
          <w:sz w:val="28"/>
          <w:szCs w:val="28"/>
          <w:lang w:eastAsia="en-US"/>
        </w:rPr>
      </w:pPr>
    </w:p>
    <w:p w14:paraId="42C5976E" w14:textId="77777777" w:rsidR="00856A83" w:rsidRPr="00856A83" w:rsidRDefault="00856A83" w:rsidP="00856A83">
      <w:pPr>
        <w:autoSpaceDE w:val="0"/>
        <w:autoSpaceDN w:val="0"/>
        <w:adjustRightInd w:val="0"/>
        <w:jc w:val="center"/>
        <w:rPr>
          <w:rFonts w:eastAsiaTheme="minorHAnsi"/>
          <w:sz w:val="28"/>
          <w:szCs w:val="28"/>
          <w:lang w:eastAsia="en-US"/>
        </w:rPr>
      </w:pPr>
      <w:r w:rsidRPr="00856A83">
        <w:rPr>
          <w:rFonts w:eastAsiaTheme="minorHAnsi"/>
          <w:noProof/>
          <w:position w:val="-15"/>
          <w:sz w:val="28"/>
          <w:szCs w:val="28"/>
          <w:lang w:eastAsia="en-US"/>
        </w:rPr>
        <w:drawing>
          <wp:inline distT="0" distB="0" distL="0" distR="0" wp14:anchorId="46684BD4" wp14:editId="2A31D5EA">
            <wp:extent cx="1781175" cy="371475"/>
            <wp:effectExtent l="0" t="0" r="9525" b="9525"/>
            <wp:docPr id="215921" name="Рисунок 21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856A83">
        <w:rPr>
          <w:rFonts w:eastAsiaTheme="minorHAnsi"/>
          <w:sz w:val="28"/>
          <w:szCs w:val="28"/>
          <w:lang w:eastAsia="en-US"/>
        </w:rPr>
        <w:t>,</w:t>
      </w:r>
    </w:p>
    <w:p w14:paraId="314F263C" w14:textId="77777777" w:rsidR="00856A83" w:rsidRPr="00856A83" w:rsidRDefault="00856A83" w:rsidP="00856A83">
      <w:pPr>
        <w:autoSpaceDE w:val="0"/>
        <w:autoSpaceDN w:val="0"/>
        <w:adjustRightInd w:val="0"/>
        <w:ind w:firstLine="540"/>
        <w:jc w:val="both"/>
        <w:rPr>
          <w:rFonts w:eastAsiaTheme="minorHAnsi"/>
          <w:sz w:val="28"/>
          <w:szCs w:val="28"/>
          <w:lang w:eastAsia="en-US"/>
        </w:rPr>
      </w:pPr>
    </w:p>
    <w:p w14:paraId="447AAC61" w14:textId="77777777" w:rsidR="00856A83" w:rsidRPr="00856A83" w:rsidRDefault="00856A83" w:rsidP="00856A83">
      <w:pPr>
        <w:autoSpaceDE w:val="0"/>
        <w:autoSpaceDN w:val="0"/>
        <w:adjustRightInd w:val="0"/>
        <w:ind w:firstLine="540"/>
        <w:jc w:val="both"/>
        <w:rPr>
          <w:rFonts w:eastAsiaTheme="minorHAnsi"/>
          <w:sz w:val="28"/>
          <w:szCs w:val="28"/>
          <w:lang w:eastAsia="en-US"/>
        </w:rPr>
      </w:pPr>
      <w:r w:rsidRPr="00856A83">
        <w:rPr>
          <w:rFonts w:eastAsiaTheme="minorHAnsi"/>
          <w:sz w:val="28"/>
          <w:szCs w:val="28"/>
          <w:lang w:eastAsia="en-US"/>
        </w:rPr>
        <w:t>где:</w:t>
      </w:r>
    </w:p>
    <w:p w14:paraId="3133E440"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1"/>
          <w:sz w:val="28"/>
          <w:szCs w:val="28"/>
          <w:lang w:eastAsia="en-US"/>
        </w:rPr>
        <w:drawing>
          <wp:inline distT="0" distB="0" distL="0" distR="0" wp14:anchorId="54E839F0" wp14:editId="6C039469">
            <wp:extent cx="257175" cy="323850"/>
            <wp:effectExtent l="0" t="0" r="9525" b="0"/>
            <wp:docPr id="215922" name="Рисунок 21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56A83">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EC82B04" w14:textId="77777777" w:rsidR="00856A83" w:rsidRPr="00856A83" w:rsidRDefault="00856A83" w:rsidP="00856A83">
      <w:pPr>
        <w:autoSpaceDE w:val="0"/>
        <w:autoSpaceDN w:val="0"/>
        <w:adjustRightInd w:val="0"/>
        <w:spacing w:before="280"/>
        <w:ind w:firstLine="540"/>
        <w:jc w:val="both"/>
        <w:rPr>
          <w:rFonts w:eastAsiaTheme="minorHAnsi"/>
          <w:sz w:val="28"/>
          <w:szCs w:val="28"/>
          <w:lang w:eastAsia="en-US"/>
        </w:rPr>
      </w:pPr>
      <w:r w:rsidRPr="00856A83">
        <w:rPr>
          <w:rFonts w:eastAsiaTheme="minorHAnsi"/>
          <w:noProof/>
          <w:position w:val="-11"/>
          <w:sz w:val="28"/>
          <w:szCs w:val="28"/>
          <w:lang w:eastAsia="en-US"/>
        </w:rPr>
        <w:drawing>
          <wp:inline distT="0" distB="0" distL="0" distR="0" wp14:anchorId="60617362" wp14:editId="15945E88">
            <wp:extent cx="276225" cy="323850"/>
            <wp:effectExtent l="0" t="0" r="9525" b="0"/>
            <wp:docPr id="215923" name="Рисунок 21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56A83">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0270208" w14:textId="77777777" w:rsidR="00856A83" w:rsidRPr="00856A83" w:rsidRDefault="00856A83" w:rsidP="00856A83">
      <w:pPr>
        <w:autoSpaceDE w:val="0"/>
        <w:autoSpaceDN w:val="0"/>
        <w:adjustRightInd w:val="0"/>
        <w:ind w:firstLine="540"/>
        <w:jc w:val="center"/>
        <w:rPr>
          <w:rFonts w:eastAsiaTheme="minorHAnsi"/>
          <w:b/>
          <w:bCs/>
          <w:sz w:val="28"/>
          <w:szCs w:val="28"/>
          <w:lang w:eastAsia="en-US"/>
        </w:rPr>
      </w:pPr>
    </w:p>
    <w:p w14:paraId="0385D4FC" w14:textId="77777777" w:rsidR="00856A83" w:rsidRPr="00856A83" w:rsidRDefault="00856A83" w:rsidP="00856A83">
      <w:pPr>
        <w:autoSpaceDE w:val="0"/>
        <w:autoSpaceDN w:val="0"/>
        <w:adjustRightInd w:val="0"/>
        <w:jc w:val="center"/>
        <w:rPr>
          <w:rFonts w:eastAsiaTheme="minorHAnsi"/>
          <w:b/>
          <w:bCs/>
          <w:sz w:val="28"/>
          <w:szCs w:val="28"/>
          <w:lang w:eastAsia="en-US"/>
        </w:rPr>
      </w:pPr>
      <w:r w:rsidRPr="00856A83">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048867D" w14:textId="77777777" w:rsidR="00856A83" w:rsidRPr="00856A83" w:rsidRDefault="00856A83" w:rsidP="00856A83">
      <w:pPr>
        <w:autoSpaceDE w:val="0"/>
        <w:autoSpaceDN w:val="0"/>
        <w:adjustRightInd w:val="0"/>
        <w:ind w:firstLine="540"/>
        <w:jc w:val="center"/>
        <w:rPr>
          <w:rFonts w:eastAsiaTheme="minorHAnsi"/>
          <w:b/>
          <w:bCs/>
          <w:sz w:val="28"/>
          <w:szCs w:val="28"/>
          <w:lang w:eastAsia="en-US"/>
        </w:rPr>
      </w:pPr>
    </w:p>
    <w:p w14:paraId="395C3311" w14:textId="77777777" w:rsidR="00856A83" w:rsidRPr="00856A83" w:rsidRDefault="00856A83" w:rsidP="00856A83">
      <w:pPr>
        <w:widowControl w:val="0"/>
        <w:autoSpaceDE w:val="0"/>
        <w:autoSpaceDN w:val="0"/>
        <w:adjustRightInd w:val="0"/>
        <w:ind w:firstLine="567"/>
        <w:jc w:val="both"/>
        <w:rPr>
          <w:sz w:val="28"/>
          <w:szCs w:val="28"/>
        </w:rPr>
      </w:pPr>
      <w:r w:rsidRPr="00856A83">
        <w:rPr>
          <w:sz w:val="28"/>
          <w:szCs w:val="28"/>
        </w:rPr>
        <w:t>В декабре 2021 года для населения Таштагольского муниципального района действуют тарифы на коммунальные услуги, установленные постановлением РЭК Кузбасса от 20.12.2020 № 777 «Об установлении льготных тарифов на коммунальные услуги, оказываемые на территории Таштагольского муниципального района на 2021 год».</w:t>
      </w:r>
    </w:p>
    <w:p w14:paraId="211FDBDC" w14:textId="77777777" w:rsidR="00856A83" w:rsidRPr="00856A83" w:rsidRDefault="00856A83" w:rsidP="00856A83">
      <w:pPr>
        <w:widowControl w:val="0"/>
        <w:autoSpaceDE w:val="0"/>
        <w:autoSpaceDN w:val="0"/>
        <w:adjustRightInd w:val="0"/>
        <w:ind w:firstLine="567"/>
        <w:jc w:val="both"/>
        <w:rPr>
          <w:sz w:val="28"/>
          <w:szCs w:val="28"/>
        </w:rPr>
      </w:pPr>
      <w:r w:rsidRPr="00856A83">
        <w:rPr>
          <w:sz w:val="28"/>
          <w:szCs w:val="28"/>
        </w:rPr>
        <w:lastRenderedPageBreak/>
        <w:t>Проведя анализ соблюдения предельного (максимального) индекса изменения платы граждан за коммунальные услуги, установленного для Таштагольского муниципального района,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E4241BD"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Таштагольского муниципального района,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на территориях:</w:t>
      </w:r>
    </w:p>
    <w:p w14:paraId="2EE0E00E"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Таштагольского городского поселения 5,0%</w:t>
      </w:r>
    </w:p>
    <w:p w14:paraId="04003E40"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Казского городского поселения 5,0%</w:t>
      </w:r>
    </w:p>
    <w:p w14:paraId="1860C377"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Мундыбашского городского поселения 5,0%</w:t>
      </w:r>
    </w:p>
    <w:p w14:paraId="53377822"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Спасского городского поселения 5,0%</w:t>
      </w:r>
    </w:p>
    <w:p w14:paraId="12088A45"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Темиртауского городского поселения 5,0%</w:t>
      </w:r>
    </w:p>
    <w:p w14:paraId="6CAD2B57"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Шерегешского городского поселения 4,9%</w:t>
      </w:r>
    </w:p>
    <w:p w14:paraId="4A64A43D"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Каларского сельского поселения 4,9%</w:t>
      </w:r>
    </w:p>
    <w:p w14:paraId="11FD86EA"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Коуринского сельского поселения 4,9%</w:t>
      </w:r>
    </w:p>
    <w:p w14:paraId="462D6ED0" w14:textId="77777777" w:rsidR="00856A83" w:rsidRPr="00856A83" w:rsidRDefault="00856A83" w:rsidP="00856A83">
      <w:pPr>
        <w:widowControl w:val="0"/>
        <w:autoSpaceDE w:val="0"/>
        <w:autoSpaceDN w:val="0"/>
        <w:adjustRightInd w:val="0"/>
        <w:ind w:firstLine="426"/>
        <w:jc w:val="both"/>
        <w:rPr>
          <w:rFonts w:eastAsiaTheme="minorEastAsia"/>
          <w:sz w:val="28"/>
          <w:szCs w:val="28"/>
        </w:rPr>
      </w:pPr>
      <w:r w:rsidRPr="00856A83">
        <w:rPr>
          <w:rFonts w:eastAsiaTheme="minorEastAsia"/>
          <w:sz w:val="28"/>
          <w:szCs w:val="28"/>
        </w:rPr>
        <w:t>Кызыл-Шорского сельского поселения 4,9%</w:t>
      </w:r>
    </w:p>
    <w:p w14:paraId="5800F70E" w14:textId="77777777" w:rsidR="00856A83" w:rsidRPr="00856A83" w:rsidRDefault="00856A83" w:rsidP="00856A83">
      <w:pPr>
        <w:widowControl w:val="0"/>
        <w:autoSpaceDE w:val="0"/>
        <w:autoSpaceDN w:val="0"/>
        <w:adjustRightInd w:val="0"/>
        <w:ind w:firstLine="426"/>
        <w:jc w:val="both"/>
        <w:rPr>
          <w:rFonts w:eastAsiaTheme="minorEastAsia"/>
          <w:snapToGrid w:val="0"/>
          <w:sz w:val="28"/>
          <w:szCs w:val="28"/>
        </w:rPr>
      </w:pPr>
      <w:r w:rsidRPr="00856A83">
        <w:rPr>
          <w:rFonts w:eastAsiaTheme="minorEastAsia"/>
          <w:sz w:val="28"/>
          <w:szCs w:val="28"/>
        </w:rPr>
        <w:t>Усть-Кабырзинское сельского поселения 4,9%.</w:t>
      </w:r>
    </w:p>
    <w:p w14:paraId="3812B797" w14:textId="77777777" w:rsidR="00856A83" w:rsidRPr="00856A83" w:rsidRDefault="00856A83" w:rsidP="00856A83">
      <w:pPr>
        <w:widowControl w:val="0"/>
        <w:autoSpaceDE w:val="0"/>
        <w:autoSpaceDN w:val="0"/>
        <w:adjustRightInd w:val="0"/>
        <w:ind w:firstLineChars="160" w:firstLine="448"/>
        <w:jc w:val="both"/>
        <w:rPr>
          <w:sz w:val="28"/>
          <w:szCs w:val="28"/>
        </w:rPr>
      </w:pPr>
      <w:r w:rsidRPr="00856A83">
        <w:rPr>
          <w:sz w:val="28"/>
          <w:szCs w:val="28"/>
        </w:rPr>
        <w:t>Результаты расчетов приведены в таблицах № 1 – 11.</w:t>
      </w:r>
    </w:p>
    <w:p w14:paraId="4119FE16" w14:textId="77777777" w:rsidR="00856A83" w:rsidRPr="00856A83" w:rsidRDefault="00856A83" w:rsidP="00856A83">
      <w:pPr>
        <w:widowControl w:val="0"/>
        <w:autoSpaceDE w:val="0"/>
        <w:autoSpaceDN w:val="0"/>
        <w:adjustRightInd w:val="0"/>
        <w:ind w:left="-284" w:firstLine="851"/>
        <w:jc w:val="both"/>
        <w:rPr>
          <w:sz w:val="28"/>
          <w:szCs w:val="28"/>
        </w:rPr>
      </w:pPr>
    </w:p>
    <w:p w14:paraId="1D3570DB" w14:textId="77777777" w:rsidR="00856A83" w:rsidRPr="00856A83" w:rsidRDefault="00856A83" w:rsidP="00856A83">
      <w:pPr>
        <w:widowControl w:val="0"/>
        <w:autoSpaceDE w:val="0"/>
        <w:autoSpaceDN w:val="0"/>
        <w:adjustRightInd w:val="0"/>
        <w:ind w:left="-284" w:firstLine="851"/>
        <w:jc w:val="both"/>
        <w:rPr>
          <w:sz w:val="28"/>
          <w:szCs w:val="28"/>
        </w:rPr>
      </w:pPr>
    </w:p>
    <w:p w14:paraId="26373363" w14:textId="77777777" w:rsidR="00856A83" w:rsidRPr="00856A83" w:rsidRDefault="00856A83" w:rsidP="00856A83">
      <w:pPr>
        <w:widowControl w:val="0"/>
        <w:autoSpaceDE w:val="0"/>
        <w:autoSpaceDN w:val="0"/>
        <w:adjustRightInd w:val="0"/>
        <w:ind w:left="-284" w:firstLine="851"/>
        <w:jc w:val="both"/>
        <w:rPr>
          <w:sz w:val="28"/>
          <w:szCs w:val="28"/>
        </w:rPr>
        <w:sectPr w:rsidR="00856A83" w:rsidRPr="00856A83" w:rsidSect="004261AD">
          <w:headerReference w:type="default" r:id="rId69"/>
          <w:pgSz w:w="11906" w:h="16838"/>
          <w:pgMar w:top="1134" w:right="850" w:bottom="1134" w:left="1560" w:header="708" w:footer="708" w:gutter="0"/>
          <w:cols w:space="708"/>
          <w:titlePg/>
          <w:docGrid w:linePitch="360"/>
        </w:sectPr>
      </w:pPr>
    </w:p>
    <w:p w14:paraId="2EBB2ECA"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1</w:t>
      </w:r>
    </w:p>
    <w:p w14:paraId="5DFEBC58" w14:textId="77777777" w:rsidR="00856A83" w:rsidRPr="00856A83" w:rsidRDefault="00856A83" w:rsidP="00856A83">
      <w:pPr>
        <w:widowControl w:val="0"/>
        <w:autoSpaceDE w:val="0"/>
        <w:autoSpaceDN w:val="0"/>
        <w:adjustRightInd w:val="0"/>
        <w:jc w:val="right"/>
        <w:rPr>
          <w:rFonts w:asciiTheme="minorHAnsi" w:eastAsiaTheme="minorHAnsi" w:hAnsiTheme="minorHAnsi" w:cstheme="minorBidi"/>
          <w:sz w:val="22"/>
          <w:szCs w:val="22"/>
          <w:lang w:eastAsia="en-US"/>
        </w:rPr>
      </w:pPr>
      <w:r w:rsidRPr="00856A83">
        <w:rPr>
          <w:rFonts w:asciiTheme="minorHAnsi" w:eastAsiaTheme="minorHAnsi" w:hAnsiTheme="minorHAnsi" w:cstheme="minorBidi"/>
          <w:noProof/>
          <w:sz w:val="22"/>
          <w:szCs w:val="22"/>
          <w:lang w:eastAsia="en-US"/>
        </w:rPr>
        <w:drawing>
          <wp:inline distT="0" distB="0" distL="0" distR="0" wp14:anchorId="77FB3868" wp14:editId="7BAFE60A">
            <wp:extent cx="9251950" cy="5219700"/>
            <wp:effectExtent l="0" t="0" r="6350" b="0"/>
            <wp:docPr id="215924" name="Рисунок 21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51950" cy="5219700"/>
                    </a:xfrm>
                    <a:prstGeom prst="rect">
                      <a:avLst/>
                    </a:prstGeom>
                    <a:noFill/>
                    <a:ln>
                      <a:noFill/>
                    </a:ln>
                  </pic:spPr>
                </pic:pic>
              </a:graphicData>
            </a:graphic>
          </wp:inline>
        </w:drawing>
      </w:r>
    </w:p>
    <w:p w14:paraId="108C6851" w14:textId="77777777" w:rsidR="00856A83" w:rsidRPr="00856A83" w:rsidRDefault="00856A83" w:rsidP="00856A83">
      <w:pPr>
        <w:widowControl w:val="0"/>
        <w:autoSpaceDE w:val="0"/>
        <w:autoSpaceDN w:val="0"/>
        <w:adjustRightInd w:val="0"/>
        <w:ind w:left="-284"/>
        <w:jc w:val="right"/>
        <w:rPr>
          <w:rFonts w:asciiTheme="minorHAnsi" w:eastAsiaTheme="minorHAnsi" w:hAnsiTheme="minorHAnsi" w:cstheme="minorBidi"/>
          <w:sz w:val="22"/>
          <w:szCs w:val="22"/>
          <w:lang w:eastAsia="en-US"/>
        </w:rPr>
      </w:pPr>
    </w:p>
    <w:p w14:paraId="758AB7ED" w14:textId="77777777" w:rsidR="00856A83" w:rsidRPr="00856A83" w:rsidRDefault="00856A83" w:rsidP="00856A83">
      <w:pPr>
        <w:widowControl w:val="0"/>
        <w:autoSpaceDE w:val="0"/>
        <w:autoSpaceDN w:val="0"/>
        <w:adjustRightInd w:val="0"/>
        <w:ind w:left="-284"/>
        <w:jc w:val="right"/>
        <w:rPr>
          <w:sz w:val="28"/>
          <w:szCs w:val="28"/>
        </w:rPr>
      </w:pPr>
    </w:p>
    <w:p w14:paraId="65BEEA65" w14:textId="77777777" w:rsidR="00856A83" w:rsidRPr="00856A83" w:rsidRDefault="00856A83" w:rsidP="00856A83">
      <w:pPr>
        <w:widowControl w:val="0"/>
        <w:autoSpaceDE w:val="0"/>
        <w:autoSpaceDN w:val="0"/>
        <w:adjustRightInd w:val="0"/>
        <w:ind w:left="-284"/>
        <w:jc w:val="right"/>
        <w:rPr>
          <w:sz w:val="28"/>
          <w:szCs w:val="28"/>
        </w:rPr>
      </w:pPr>
    </w:p>
    <w:p w14:paraId="683302B9" w14:textId="77777777" w:rsidR="00856A83" w:rsidRPr="00856A83" w:rsidRDefault="00856A83" w:rsidP="00856A83">
      <w:pPr>
        <w:widowControl w:val="0"/>
        <w:autoSpaceDE w:val="0"/>
        <w:autoSpaceDN w:val="0"/>
        <w:adjustRightInd w:val="0"/>
        <w:ind w:left="-284"/>
        <w:jc w:val="right"/>
        <w:rPr>
          <w:sz w:val="28"/>
          <w:szCs w:val="28"/>
        </w:rPr>
      </w:pPr>
    </w:p>
    <w:p w14:paraId="07FC71D7" w14:textId="77777777" w:rsidR="00856A83" w:rsidRPr="00856A83" w:rsidRDefault="00856A83" w:rsidP="00856A83">
      <w:pPr>
        <w:widowControl w:val="0"/>
        <w:autoSpaceDE w:val="0"/>
        <w:autoSpaceDN w:val="0"/>
        <w:adjustRightInd w:val="0"/>
        <w:ind w:left="-284" w:firstLine="851"/>
        <w:jc w:val="right"/>
        <w:rPr>
          <w:sz w:val="28"/>
          <w:szCs w:val="28"/>
        </w:rPr>
      </w:pPr>
    </w:p>
    <w:p w14:paraId="7AA7F787"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2</w:t>
      </w:r>
    </w:p>
    <w:p w14:paraId="18CFFF9D" w14:textId="77777777" w:rsidR="00856A83" w:rsidRPr="00856A83" w:rsidRDefault="00856A83" w:rsidP="00856A83">
      <w:pPr>
        <w:widowControl w:val="0"/>
        <w:autoSpaceDE w:val="0"/>
        <w:autoSpaceDN w:val="0"/>
        <w:adjustRightInd w:val="0"/>
        <w:ind w:left="-284" w:firstLine="851"/>
        <w:jc w:val="right"/>
        <w:rPr>
          <w:sz w:val="28"/>
          <w:szCs w:val="28"/>
        </w:rPr>
      </w:pPr>
    </w:p>
    <w:p w14:paraId="7E8DF064"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2618FC01" wp14:editId="27887B45">
            <wp:extent cx="9251950" cy="3486785"/>
            <wp:effectExtent l="0" t="0" r="6350" b="0"/>
            <wp:docPr id="215925" name="Рисунок 21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51950" cy="3486785"/>
                    </a:xfrm>
                    <a:prstGeom prst="rect">
                      <a:avLst/>
                    </a:prstGeom>
                    <a:noFill/>
                    <a:ln>
                      <a:noFill/>
                    </a:ln>
                  </pic:spPr>
                </pic:pic>
              </a:graphicData>
            </a:graphic>
          </wp:inline>
        </w:drawing>
      </w:r>
    </w:p>
    <w:p w14:paraId="264C1BAC" w14:textId="77777777" w:rsidR="00856A83" w:rsidRPr="00856A83" w:rsidRDefault="00856A83" w:rsidP="00856A83">
      <w:pPr>
        <w:widowControl w:val="0"/>
        <w:autoSpaceDE w:val="0"/>
        <w:autoSpaceDN w:val="0"/>
        <w:adjustRightInd w:val="0"/>
        <w:ind w:left="-284" w:firstLine="851"/>
        <w:jc w:val="right"/>
        <w:rPr>
          <w:sz w:val="28"/>
          <w:szCs w:val="28"/>
        </w:rPr>
      </w:pPr>
    </w:p>
    <w:p w14:paraId="50CE6C53" w14:textId="77777777" w:rsidR="00856A83" w:rsidRPr="00856A83" w:rsidRDefault="00856A83" w:rsidP="00856A83">
      <w:pPr>
        <w:widowControl w:val="0"/>
        <w:autoSpaceDE w:val="0"/>
        <w:autoSpaceDN w:val="0"/>
        <w:adjustRightInd w:val="0"/>
        <w:ind w:left="-284" w:firstLine="851"/>
        <w:jc w:val="right"/>
        <w:rPr>
          <w:sz w:val="28"/>
          <w:szCs w:val="28"/>
        </w:rPr>
      </w:pPr>
    </w:p>
    <w:p w14:paraId="1A1E9A00" w14:textId="77777777" w:rsidR="00856A83" w:rsidRPr="00856A83" w:rsidRDefault="00856A83" w:rsidP="00856A83">
      <w:pPr>
        <w:widowControl w:val="0"/>
        <w:autoSpaceDE w:val="0"/>
        <w:autoSpaceDN w:val="0"/>
        <w:adjustRightInd w:val="0"/>
        <w:ind w:left="-284" w:firstLine="851"/>
        <w:jc w:val="right"/>
        <w:rPr>
          <w:sz w:val="28"/>
          <w:szCs w:val="28"/>
        </w:rPr>
      </w:pPr>
    </w:p>
    <w:p w14:paraId="2306B06B" w14:textId="77777777" w:rsidR="00856A83" w:rsidRPr="00856A83" w:rsidRDefault="00856A83" w:rsidP="00856A83">
      <w:pPr>
        <w:widowControl w:val="0"/>
        <w:autoSpaceDE w:val="0"/>
        <w:autoSpaceDN w:val="0"/>
        <w:adjustRightInd w:val="0"/>
        <w:ind w:left="-284" w:firstLine="851"/>
        <w:jc w:val="right"/>
        <w:rPr>
          <w:sz w:val="28"/>
          <w:szCs w:val="28"/>
        </w:rPr>
      </w:pPr>
    </w:p>
    <w:p w14:paraId="52AAB81C" w14:textId="77777777" w:rsidR="00856A83" w:rsidRPr="00856A83" w:rsidRDefault="00856A83" w:rsidP="00856A83">
      <w:pPr>
        <w:widowControl w:val="0"/>
        <w:autoSpaceDE w:val="0"/>
        <w:autoSpaceDN w:val="0"/>
        <w:adjustRightInd w:val="0"/>
        <w:ind w:left="-284" w:firstLine="851"/>
        <w:jc w:val="right"/>
        <w:rPr>
          <w:sz w:val="28"/>
          <w:szCs w:val="28"/>
        </w:rPr>
      </w:pPr>
    </w:p>
    <w:p w14:paraId="7A65EFB2" w14:textId="77777777" w:rsidR="00856A83" w:rsidRPr="00856A83" w:rsidRDefault="00856A83" w:rsidP="00856A83">
      <w:pPr>
        <w:widowControl w:val="0"/>
        <w:autoSpaceDE w:val="0"/>
        <w:autoSpaceDN w:val="0"/>
        <w:adjustRightInd w:val="0"/>
        <w:ind w:left="-284" w:firstLine="851"/>
        <w:jc w:val="right"/>
        <w:rPr>
          <w:sz w:val="28"/>
          <w:szCs w:val="28"/>
        </w:rPr>
      </w:pPr>
    </w:p>
    <w:p w14:paraId="33A98497" w14:textId="77777777" w:rsidR="00856A83" w:rsidRPr="00856A83" w:rsidRDefault="00856A83" w:rsidP="00856A83">
      <w:pPr>
        <w:widowControl w:val="0"/>
        <w:autoSpaceDE w:val="0"/>
        <w:autoSpaceDN w:val="0"/>
        <w:adjustRightInd w:val="0"/>
        <w:ind w:left="-284" w:firstLine="851"/>
        <w:jc w:val="right"/>
        <w:rPr>
          <w:sz w:val="28"/>
          <w:szCs w:val="28"/>
        </w:rPr>
      </w:pPr>
    </w:p>
    <w:p w14:paraId="09505154" w14:textId="77777777" w:rsidR="00856A83" w:rsidRPr="00856A83" w:rsidRDefault="00856A83" w:rsidP="00856A83">
      <w:pPr>
        <w:widowControl w:val="0"/>
        <w:autoSpaceDE w:val="0"/>
        <w:autoSpaceDN w:val="0"/>
        <w:adjustRightInd w:val="0"/>
        <w:ind w:left="-284" w:firstLine="851"/>
        <w:jc w:val="right"/>
        <w:rPr>
          <w:sz w:val="28"/>
          <w:szCs w:val="28"/>
        </w:rPr>
      </w:pPr>
    </w:p>
    <w:p w14:paraId="694CA708" w14:textId="77777777" w:rsidR="00856A83" w:rsidRPr="00856A83" w:rsidRDefault="00856A83" w:rsidP="00856A83">
      <w:pPr>
        <w:widowControl w:val="0"/>
        <w:autoSpaceDE w:val="0"/>
        <w:autoSpaceDN w:val="0"/>
        <w:adjustRightInd w:val="0"/>
        <w:ind w:left="-284" w:firstLine="851"/>
        <w:jc w:val="right"/>
        <w:rPr>
          <w:sz w:val="28"/>
          <w:szCs w:val="28"/>
        </w:rPr>
      </w:pPr>
    </w:p>
    <w:p w14:paraId="3CB0BB7E" w14:textId="77777777" w:rsidR="00856A83" w:rsidRPr="00856A83" w:rsidRDefault="00856A83" w:rsidP="00856A83">
      <w:pPr>
        <w:widowControl w:val="0"/>
        <w:autoSpaceDE w:val="0"/>
        <w:autoSpaceDN w:val="0"/>
        <w:adjustRightInd w:val="0"/>
        <w:ind w:left="-284" w:firstLine="851"/>
        <w:jc w:val="right"/>
        <w:rPr>
          <w:sz w:val="28"/>
          <w:szCs w:val="28"/>
        </w:rPr>
      </w:pPr>
    </w:p>
    <w:p w14:paraId="6315A597" w14:textId="77777777" w:rsidR="00856A83" w:rsidRPr="00856A83" w:rsidRDefault="00856A83" w:rsidP="00856A83">
      <w:pPr>
        <w:widowControl w:val="0"/>
        <w:autoSpaceDE w:val="0"/>
        <w:autoSpaceDN w:val="0"/>
        <w:adjustRightInd w:val="0"/>
        <w:ind w:left="-284" w:firstLine="851"/>
        <w:jc w:val="right"/>
        <w:rPr>
          <w:sz w:val="28"/>
          <w:szCs w:val="28"/>
        </w:rPr>
      </w:pPr>
    </w:p>
    <w:p w14:paraId="507E835F" w14:textId="77777777" w:rsidR="00856A83" w:rsidRPr="00856A83" w:rsidRDefault="00856A83" w:rsidP="00856A83">
      <w:pPr>
        <w:widowControl w:val="0"/>
        <w:autoSpaceDE w:val="0"/>
        <w:autoSpaceDN w:val="0"/>
        <w:adjustRightInd w:val="0"/>
        <w:ind w:left="-284" w:firstLine="851"/>
        <w:jc w:val="right"/>
        <w:rPr>
          <w:sz w:val="28"/>
          <w:szCs w:val="28"/>
        </w:rPr>
      </w:pPr>
    </w:p>
    <w:p w14:paraId="2082B479" w14:textId="77777777" w:rsidR="00856A83" w:rsidRPr="00856A83" w:rsidRDefault="00856A83" w:rsidP="00856A83">
      <w:pPr>
        <w:widowControl w:val="0"/>
        <w:autoSpaceDE w:val="0"/>
        <w:autoSpaceDN w:val="0"/>
        <w:adjustRightInd w:val="0"/>
        <w:jc w:val="right"/>
        <w:rPr>
          <w:sz w:val="28"/>
          <w:szCs w:val="28"/>
        </w:rPr>
      </w:pPr>
      <w:r w:rsidRPr="00856A83">
        <w:rPr>
          <w:sz w:val="28"/>
          <w:szCs w:val="28"/>
        </w:rPr>
        <w:lastRenderedPageBreak/>
        <w:t xml:space="preserve">Таблица № 3 </w:t>
      </w:r>
    </w:p>
    <w:p w14:paraId="51523B15"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39EDD5CA" wp14:editId="742F8A69">
            <wp:extent cx="9251950" cy="5129530"/>
            <wp:effectExtent l="0" t="0" r="6350" b="0"/>
            <wp:docPr id="215926" name="Рисунок 2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51950" cy="5129530"/>
                    </a:xfrm>
                    <a:prstGeom prst="rect">
                      <a:avLst/>
                    </a:prstGeom>
                    <a:noFill/>
                    <a:ln>
                      <a:noFill/>
                    </a:ln>
                  </pic:spPr>
                </pic:pic>
              </a:graphicData>
            </a:graphic>
          </wp:inline>
        </w:drawing>
      </w:r>
    </w:p>
    <w:p w14:paraId="5AB16626" w14:textId="77777777" w:rsidR="00856A83" w:rsidRPr="00856A83" w:rsidRDefault="00856A83" w:rsidP="00856A83">
      <w:pPr>
        <w:widowControl w:val="0"/>
        <w:autoSpaceDE w:val="0"/>
        <w:autoSpaceDN w:val="0"/>
        <w:adjustRightInd w:val="0"/>
        <w:ind w:left="-284" w:firstLine="851"/>
        <w:jc w:val="right"/>
        <w:rPr>
          <w:sz w:val="28"/>
          <w:szCs w:val="28"/>
        </w:rPr>
      </w:pPr>
    </w:p>
    <w:p w14:paraId="62A8B19E" w14:textId="77777777" w:rsidR="00856A83" w:rsidRPr="00856A83" w:rsidRDefault="00856A83" w:rsidP="00856A83">
      <w:pPr>
        <w:widowControl w:val="0"/>
        <w:autoSpaceDE w:val="0"/>
        <w:autoSpaceDN w:val="0"/>
        <w:adjustRightInd w:val="0"/>
        <w:ind w:left="-284" w:firstLine="851"/>
        <w:jc w:val="right"/>
        <w:rPr>
          <w:sz w:val="28"/>
          <w:szCs w:val="28"/>
        </w:rPr>
      </w:pPr>
    </w:p>
    <w:p w14:paraId="7CB2F73A" w14:textId="77777777" w:rsidR="00856A83" w:rsidRPr="00856A83" w:rsidRDefault="00856A83" w:rsidP="00856A83">
      <w:pPr>
        <w:widowControl w:val="0"/>
        <w:autoSpaceDE w:val="0"/>
        <w:autoSpaceDN w:val="0"/>
        <w:adjustRightInd w:val="0"/>
        <w:ind w:left="-284" w:firstLine="851"/>
        <w:jc w:val="right"/>
        <w:rPr>
          <w:sz w:val="28"/>
          <w:szCs w:val="28"/>
        </w:rPr>
      </w:pPr>
    </w:p>
    <w:p w14:paraId="78C35D6F" w14:textId="77777777" w:rsidR="00856A83" w:rsidRPr="00856A83" w:rsidRDefault="00856A83" w:rsidP="00856A83">
      <w:pPr>
        <w:widowControl w:val="0"/>
        <w:autoSpaceDE w:val="0"/>
        <w:autoSpaceDN w:val="0"/>
        <w:adjustRightInd w:val="0"/>
        <w:ind w:left="-284" w:firstLine="851"/>
        <w:jc w:val="right"/>
        <w:rPr>
          <w:sz w:val="28"/>
          <w:szCs w:val="28"/>
        </w:rPr>
      </w:pPr>
    </w:p>
    <w:p w14:paraId="79E464C8" w14:textId="77777777" w:rsidR="00856A83" w:rsidRPr="00856A83" w:rsidRDefault="00856A83" w:rsidP="00856A83">
      <w:pPr>
        <w:widowControl w:val="0"/>
        <w:autoSpaceDE w:val="0"/>
        <w:autoSpaceDN w:val="0"/>
        <w:adjustRightInd w:val="0"/>
        <w:ind w:left="-284" w:firstLine="851"/>
        <w:jc w:val="right"/>
        <w:rPr>
          <w:sz w:val="28"/>
          <w:szCs w:val="28"/>
        </w:rPr>
      </w:pPr>
    </w:p>
    <w:p w14:paraId="49FB376E"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4</w:t>
      </w:r>
    </w:p>
    <w:p w14:paraId="458A4AA8"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5EDDCACA" wp14:editId="7DB98FE8">
            <wp:extent cx="9251950" cy="3202940"/>
            <wp:effectExtent l="0" t="0" r="6350" b="0"/>
            <wp:docPr id="215927" name="Рисунок 21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51950" cy="3202940"/>
                    </a:xfrm>
                    <a:prstGeom prst="rect">
                      <a:avLst/>
                    </a:prstGeom>
                    <a:noFill/>
                    <a:ln>
                      <a:noFill/>
                    </a:ln>
                  </pic:spPr>
                </pic:pic>
              </a:graphicData>
            </a:graphic>
          </wp:inline>
        </w:drawing>
      </w:r>
    </w:p>
    <w:p w14:paraId="655EE4BF" w14:textId="77777777" w:rsidR="00856A83" w:rsidRPr="00856A83" w:rsidRDefault="00856A83" w:rsidP="00856A83">
      <w:pPr>
        <w:widowControl w:val="0"/>
        <w:autoSpaceDE w:val="0"/>
        <w:autoSpaceDN w:val="0"/>
        <w:adjustRightInd w:val="0"/>
        <w:ind w:left="-284" w:firstLine="851"/>
        <w:jc w:val="right"/>
        <w:rPr>
          <w:sz w:val="28"/>
          <w:szCs w:val="28"/>
        </w:rPr>
      </w:pPr>
    </w:p>
    <w:p w14:paraId="047A6BCD" w14:textId="77777777" w:rsidR="00856A83" w:rsidRPr="00856A83" w:rsidRDefault="00856A83" w:rsidP="00856A83">
      <w:pPr>
        <w:widowControl w:val="0"/>
        <w:autoSpaceDE w:val="0"/>
        <w:autoSpaceDN w:val="0"/>
        <w:adjustRightInd w:val="0"/>
        <w:ind w:left="-284" w:firstLine="851"/>
        <w:jc w:val="right"/>
        <w:rPr>
          <w:sz w:val="28"/>
          <w:szCs w:val="28"/>
        </w:rPr>
      </w:pPr>
    </w:p>
    <w:p w14:paraId="678646FA" w14:textId="77777777" w:rsidR="00856A83" w:rsidRPr="00856A83" w:rsidRDefault="00856A83" w:rsidP="00856A83">
      <w:pPr>
        <w:widowControl w:val="0"/>
        <w:autoSpaceDE w:val="0"/>
        <w:autoSpaceDN w:val="0"/>
        <w:adjustRightInd w:val="0"/>
        <w:ind w:left="-284" w:firstLine="851"/>
        <w:jc w:val="right"/>
        <w:rPr>
          <w:sz w:val="28"/>
          <w:szCs w:val="28"/>
        </w:rPr>
      </w:pPr>
    </w:p>
    <w:p w14:paraId="255DC4CE" w14:textId="77777777" w:rsidR="00856A83" w:rsidRPr="00856A83" w:rsidRDefault="00856A83" w:rsidP="00856A83">
      <w:pPr>
        <w:widowControl w:val="0"/>
        <w:autoSpaceDE w:val="0"/>
        <w:autoSpaceDN w:val="0"/>
        <w:adjustRightInd w:val="0"/>
        <w:ind w:left="-284" w:firstLine="851"/>
        <w:jc w:val="right"/>
        <w:rPr>
          <w:sz w:val="28"/>
          <w:szCs w:val="28"/>
        </w:rPr>
      </w:pPr>
    </w:p>
    <w:p w14:paraId="1953E077" w14:textId="77777777" w:rsidR="00856A83" w:rsidRPr="00856A83" w:rsidRDefault="00856A83" w:rsidP="00856A83">
      <w:pPr>
        <w:widowControl w:val="0"/>
        <w:autoSpaceDE w:val="0"/>
        <w:autoSpaceDN w:val="0"/>
        <w:adjustRightInd w:val="0"/>
        <w:ind w:left="-284" w:firstLine="851"/>
        <w:jc w:val="right"/>
        <w:rPr>
          <w:sz w:val="28"/>
          <w:szCs w:val="28"/>
        </w:rPr>
      </w:pPr>
    </w:p>
    <w:p w14:paraId="41D6EF9A" w14:textId="77777777" w:rsidR="00856A83" w:rsidRPr="00856A83" w:rsidRDefault="00856A83" w:rsidP="00856A83">
      <w:pPr>
        <w:widowControl w:val="0"/>
        <w:autoSpaceDE w:val="0"/>
        <w:autoSpaceDN w:val="0"/>
        <w:adjustRightInd w:val="0"/>
        <w:ind w:left="-284" w:firstLine="851"/>
        <w:jc w:val="right"/>
        <w:rPr>
          <w:sz w:val="28"/>
          <w:szCs w:val="28"/>
        </w:rPr>
      </w:pPr>
    </w:p>
    <w:p w14:paraId="6DB2AD86" w14:textId="77777777" w:rsidR="00856A83" w:rsidRPr="00856A83" w:rsidRDefault="00856A83" w:rsidP="00856A83">
      <w:pPr>
        <w:widowControl w:val="0"/>
        <w:autoSpaceDE w:val="0"/>
        <w:autoSpaceDN w:val="0"/>
        <w:adjustRightInd w:val="0"/>
        <w:ind w:left="-284" w:firstLine="851"/>
        <w:jc w:val="right"/>
        <w:rPr>
          <w:sz w:val="28"/>
          <w:szCs w:val="28"/>
        </w:rPr>
      </w:pPr>
    </w:p>
    <w:p w14:paraId="7AB7F1ED" w14:textId="77777777" w:rsidR="00856A83" w:rsidRPr="00856A83" w:rsidRDefault="00856A83" w:rsidP="00856A83">
      <w:pPr>
        <w:widowControl w:val="0"/>
        <w:autoSpaceDE w:val="0"/>
        <w:autoSpaceDN w:val="0"/>
        <w:adjustRightInd w:val="0"/>
        <w:ind w:left="-284" w:firstLine="851"/>
        <w:jc w:val="right"/>
        <w:rPr>
          <w:sz w:val="28"/>
          <w:szCs w:val="28"/>
        </w:rPr>
      </w:pPr>
    </w:p>
    <w:p w14:paraId="7DC901DC" w14:textId="77777777" w:rsidR="00856A83" w:rsidRPr="00856A83" w:rsidRDefault="00856A83" w:rsidP="00856A83">
      <w:pPr>
        <w:widowControl w:val="0"/>
        <w:autoSpaceDE w:val="0"/>
        <w:autoSpaceDN w:val="0"/>
        <w:adjustRightInd w:val="0"/>
        <w:ind w:left="-284" w:firstLine="851"/>
        <w:jc w:val="right"/>
        <w:rPr>
          <w:sz w:val="28"/>
          <w:szCs w:val="28"/>
        </w:rPr>
      </w:pPr>
    </w:p>
    <w:p w14:paraId="2359635D" w14:textId="77777777" w:rsidR="00856A83" w:rsidRPr="00856A83" w:rsidRDefault="00856A83" w:rsidP="00856A83">
      <w:pPr>
        <w:widowControl w:val="0"/>
        <w:autoSpaceDE w:val="0"/>
        <w:autoSpaceDN w:val="0"/>
        <w:adjustRightInd w:val="0"/>
        <w:ind w:left="-284" w:firstLine="851"/>
        <w:jc w:val="right"/>
        <w:rPr>
          <w:sz w:val="28"/>
          <w:szCs w:val="28"/>
        </w:rPr>
      </w:pPr>
    </w:p>
    <w:p w14:paraId="3745A5CD" w14:textId="77777777" w:rsidR="00856A83" w:rsidRPr="00856A83" w:rsidRDefault="00856A83" w:rsidP="00856A83">
      <w:pPr>
        <w:widowControl w:val="0"/>
        <w:autoSpaceDE w:val="0"/>
        <w:autoSpaceDN w:val="0"/>
        <w:adjustRightInd w:val="0"/>
        <w:ind w:left="-284" w:firstLine="851"/>
        <w:jc w:val="right"/>
        <w:rPr>
          <w:sz w:val="28"/>
          <w:szCs w:val="28"/>
        </w:rPr>
      </w:pPr>
    </w:p>
    <w:p w14:paraId="05F67A19" w14:textId="77777777" w:rsidR="00856A83" w:rsidRPr="00856A83" w:rsidRDefault="00856A83" w:rsidP="00856A83">
      <w:pPr>
        <w:widowControl w:val="0"/>
        <w:autoSpaceDE w:val="0"/>
        <w:autoSpaceDN w:val="0"/>
        <w:adjustRightInd w:val="0"/>
        <w:ind w:left="-284" w:firstLine="851"/>
        <w:jc w:val="right"/>
        <w:rPr>
          <w:sz w:val="28"/>
          <w:szCs w:val="28"/>
        </w:rPr>
      </w:pPr>
    </w:p>
    <w:p w14:paraId="5BB6D5A4" w14:textId="77777777" w:rsidR="00856A83" w:rsidRPr="00856A83" w:rsidRDefault="00856A83" w:rsidP="00856A83">
      <w:pPr>
        <w:widowControl w:val="0"/>
        <w:autoSpaceDE w:val="0"/>
        <w:autoSpaceDN w:val="0"/>
        <w:adjustRightInd w:val="0"/>
        <w:ind w:left="-284" w:firstLine="851"/>
        <w:jc w:val="right"/>
        <w:rPr>
          <w:sz w:val="28"/>
          <w:szCs w:val="28"/>
        </w:rPr>
      </w:pPr>
    </w:p>
    <w:p w14:paraId="102ED623" w14:textId="77777777" w:rsidR="00856A83" w:rsidRPr="00856A83" w:rsidRDefault="00856A83" w:rsidP="00856A83">
      <w:pPr>
        <w:widowControl w:val="0"/>
        <w:autoSpaceDE w:val="0"/>
        <w:autoSpaceDN w:val="0"/>
        <w:adjustRightInd w:val="0"/>
        <w:ind w:left="-284" w:firstLine="851"/>
        <w:jc w:val="right"/>
        <w:rPr>
          <w:sz w:val="28"/>
          <w:szCs w:val="28"/>
        </w:rPr>
      </w:pPr>
    </w:p>
    <w:p w14:paraId="6FD9C338" w14:textId="77777777" w:rsidR="00856A83" w:rsidRPr="00856A83" w:rsidRDefault="00856A83" w:rsidP="00856A83">
      <w:pPr>
        <w:widowControl w:val="0"/>
        <w:autoSpaceDE w:val="0"/>
        <w:autoSpaceDN w:val="0"/>
        <w:adjustRightInd w:val="0"/>
        <w:ind w:left="-284" w:firstLine="851"/>
        <w:jc w:val="right"/>
        <w:rPr>
          <w:sz w:val="28"/>
          <w:szCs w:val="28"/>
        </w:rPr>
      </w:pPr>
    </w:p>
    <w:p w14:paraId="102338A1"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5</w:t>
      </w:r>
    </w:p>
    <w:p w14:paraId="32402093"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52D2A008" wp14:editId="75522A58">
            <wp:extent cx="9251950" cy="5153025"/>
            <wp:effectExtent l="0" t="0" r="635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153025"/>
                    </a:xfrm>
                    <a:prstGeom prst="rect">
                      <a:avLst/>
                    </a:prstGeom>
                    <a:noFill/>
                    <a:ln>
                      <a:noFill/>
                    </a:ln>
                  </pic:spPr>
                </pic:pic>
              </a:graphicData>
            </a:graphic>
          </wp:inline>
        </w:drawing>
      </w:r>
    </w:p>
    <w:p w14:paraId="612E880F" w14:textId="77777777" w:rsidR="00856A83" w:rsidRPr="00856A83" w:rsidRDefault="00856A83" w:rsidP="00856A83">
      <w:pPr>
        <w:widowControl w:val="0"/>
        <w:autoSpaceDE w:val="0"/>
        <w:autoSpaceDN w:val="0"/>
        <w:adjustRightInd w:val="0"/>
        <w:ind w:left="-284" w:firstLine="851"/>
        <w:jc w:val="right"/>
        <w:rPr>
          <w:sz w:val="28"/>
          <w:szCs w:val="28"/>
        </w:rPr>
      </w:pPr>
    </w:p>
    <w:p w14:paraId="51268D6D" w14:textId="77777777" w:rsidR="00856A83" w:rsidRPr="00856A83" w:rsidRDefault="00856A83" w:rsidP="00856A83">
      <w:pPr>
        <w:widowControl w:val="0"/>
        <w:autoSpaceDE w:val="0"/>
        <w:autoSpaceDN w:val="0"/>
        <w:adjustRightInd w:val="0"/>
        <w:ind w:left="-284" w:firstLine="851"/>
        <w:jc w:val="right"/>
        <w:rPr>
          <w:sz w:val="28"/>
          <w:szCs w:val="28"/>
        </w:rPr>
      </w:pPr>
    </w:p>
    <w:p w14:paraId="4F0C709A" w14:textId="77777777" w:rsidR="00856A83" w:rsidRPr="00856A83" w:rsidRDefault="00856A83" w:rsidP="00856A83">
      <w:pPr>
        <w:widowControl w:val="0"/>
        <w:autoSpaceDE w:val="0"/>
        <w:autoSpaceDN w:val="0"/>
        <w:adjustRightInd w:val="0"/>
        <w:ind w:left="-284" w:firstLine="851"/>
        <w:jc w:val="right"/>
        <w:rPr>
          <w:sz w:val="28"/>
          <w:szCs w:val="28"/>
        </w:rPr>
      </w:pPr>
    </w:p>
    <w:p w14:paraId="2B48B444" w14:textId="77777777" w:rsidR="00856A83" w:rsidRPr="00856A83" w:rsidRDefault="00856A83" w:rsidP="00856A83">
      <w:pPr>
        <w:widowControl w:val="0"/>
        <w:autoSpaceDE w:val="0"/>
        <w:autoSpaceDN w:val="0"/>
        <w:adjustRightInd w:val="0"/>
        <w:ind w:left="-284" w:firstLine="851"/>
        <w:jc w:val="right"/>
        <w:rPr>
          <w:sz w:val="28"/>
          <w:szCs w:val="28"/>
        </w:rPr>
      </w:pPr>
    </w:p>
    <w:p w14:paraId="1F3852E5" w14:textId="77777777" w:rsidR="00856A83" w:rsidRPr="00856A83" w:rsidRDefault="00856A83" w:rsidP="00856A83">
      <w:pPr>
        <w:widowControl w:val="0"/>
        <w:autoSpaceDE w:val="0"/>
        <w:autoSpaceDN w:val="0"/>
        <w:adjustRightInd w:val="0"/>
        <w:ind w:left="-284" w:firstLine="851"/>
        <w:jc w:val="right"/>
        <w:rPr>
          <w:sz w:val="28"/>
          <w:szCs w:val="28"/>
        </w:rPr>
      </w:pPr>
    </w:p>
    <w:p w14:paraId="4ED0EBE3"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6</w:t>
      </w:r>
    </w:p>
    <w:p w14:paraId="3FF6555B"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6C2F7132" wp14:editId="7316757C">
            <wp:extent cx="9251950" cy="3381375"/>
            <wp:effectExtent l="0" t="0" r="635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3381375"/>
                    </a:xfrm>
                    <a:prstGeom prst="rect">
                      <a:avLst/>
                    </a:prstGeom>
                    <a:noFill/>
                    <a:ln>
                      <a:noFill/>
                    </a:ln>
                  </pic:spPr>
                </pic:pic>
              </a:graphicData>
            </a:graphic>
          </wp:inline>
        </w:drawing>
      </w:r>
    </w:p>
    <w:p w14:paraId="6835617E" w14:textId="77777777" w:rsidR="00856A83" w:rsidRPr="00856A83" w:rsidRDefault="00856A83" w:rsidP="00856A83">
      <w:pPr>
        <w:widowControl w:val="0"/>
        <w:autoSpaceDE w:val="0"/>
        <w:autoSpaceDN w:val="0"/>
        <w:adjustRightInd w:val="0"/>
        <w:ind w:left="-284" w:firstLine="851"/>
        <w:jc w:val="right"/>
        <w:rPr>
          <w:sz w:val="28"/>
          <w:szCs w:val="28"/>
        </w:rPr>
      </w:pPr>
    </w:p>
    <w:p w14:paraId="62EA0C04" w14:textId="77777777" w:rsidR="00856A83" w:rsidRPr="00856A83" w:rsidRDefault="00856A83" w:rsidP="00856A83">
      <w:pPr>
        <w:widowControl w:val="0"/>
        <w:autoSpaceDE w:val="0"/>
        <w:autoSpaceDN w:val="0"/>
        <w:adjustRightInd w:val="0"/>
        <w:ind w:left="-284" w:firstLine="851"/>
        <w:jc w:val="right"/>
        <w:rPr>
          <w:sz w:val="28"/>
          <w:szCs w:val="28"/>
        </w:rPr>
      </w:pPr>
    </w:p>
    <w:p w14:paraId="47DBEF36" w14:textId="77777777" w:rsidR="00856A83" w:rsidRPr="00856A83" w:rsidRDefault="00856A83" w:rsidP="00856A83">
      <w:pPr>
        <w:widowControl w:val="0"/>
        <w:autoSpaceDE w:val="0"/>
        <w:autoSpaceDN w:val="0"/>
        <w:adjustRightInd w:val="0"/>
        <w:ind w:left="-284" w:firstLine="851"/>
        <w:jc w:val="right"/>
        <w:rPr>
          <w:sz w:val="28"/>
          <w:szCs w:val="28"/>
        </w:rPr>
      </w:pPr>
    </w:p>
    <w:p w14:paraId="5B74CAD3" w14:textId="77777777" w:rsidR="00856A83" w:rsidRPr="00856A83" w:rsidRDefault="00856A83" w:rsidP="00856A83">
      <w:pPr>
        <w:widowControl w:val="0"/>
        <w:autoSpaceDE w:val="0"/>
        <w:autoSpaceDN w:val="0"/>
        <w:adjustRightInd w:val="0"/>
        <w:ind w:left="-284" w:firstLine="851"/>
        <w:jc w:val="right"/>
        <w:rPr>
          <w:sz w:val="28"/>
          <w:szCs w:val="28"/>
        </w:rPr>
      </w:pPr>
    </w:p>
    <w:p w14:paraId="2A95E32F" w14:textId="77777777" w:rsidR="00856A83" w:rsidRPr="00856A83" w:rsidRDefault="00856A83" w:rsidP="00856A83">
      <w:pPr>
        <w:widowControl w:val="0"/>
        <w:autoSpaceDE w:val="0"/>
        <w:autoSpaceDN w:val="0"/>
        <w:adjustRightInd w:val="0"/>
        <w:ind w:left="-284" w:firstLine="851"/>
        <w:jc w:val="right"/>
        <w:rPr>
          <w:sz w:val="28"/>
          <w:szCs w:val="28"/>
        </w:rPr>
      </w:pPr>
    </w:p>
    <w:p w14:paraId="53395671" w14:textId="77777777" w:rsidR="00856A83" w:rsidRPr="00856A83" w:rsidRDefault="00856A83" w:rsidP="00856A83">
      <w:pPr>
        <w:widowControl w:val="0"/>
        <w:autoSpaceDE w:val="0"/>
        <w:autoSpaceDN w:val="0"/>
        <w:adjustRightInd w:val="0"/>
        <w:ind w:left="-284" w:firstLine="851"/>
        <w:jc w:val="right"/>
        <w:rPr>
          <w:sz w:val="28"/>
          <w:szCs w:val="28"/>
        </w:rPr>
      </w:pPr>
    </w:p>
    <w:p w14:paraId="59B61B1F" w14:textId="77777777" w:rsidR="00856A83" w:rsidRPr="00856A83" w:rsidRDefault="00856A83" w:rsidP="00856A83">
      <w:pPr>
        <w:widowControl w:val="0"/>
        <w:autoSpaceDE w:val="0"/>
        <w:autoSpaceDN w:val="0"/>
        <w:adjustRightInd w:val="0"/>
        <w:ind w:left="-284" w:firstLine="851"/>
        <w:jc w:val="right"/>
        <w:rPr>
          <w:sz w:val="28"/>
          <w:szCs w:val="28"/>
        </w:rPr>
      </w:pPr>
    </w:p>
    <w:p w14:paraId="3A3B4795" w14:textId="77777777" w:rsidR="00856A83" w:rsidRPr="00856A83" w:rsidRDefault="00856A83" w:rsidP="00856A83">
      <w:pPr>
        <w:widowControl w:val="0"/>
        <w:autoSpaceDE w:val="0"/>
        <w:autoSpaceDN w:val="0"/>
        <w:adjustRightInd w:val="0"/>
        <w:ind w:left="-284" w:firstLine="851"/>
        <w:jc w:val="right"/>
        <w:rPr>
          <w:sz w:val="28"/>
          <w:szCs w:val="28"/>
        </w:rPr>
      </w:pPr>
    </w:p>
    <w:p w14:paraId="0F35F85F" w14:textId="77777777" w:rsidR="00856A83" w:rsidRPr="00856A83" w:rsidRDefault="00856A83" w:rsidP="00856A83">
      <w:pPr>
        <w:widowControl w:val="0"/>
        <w:autoSpaceDE w:val="0"/>
        <w:autoSpaceDN w:val="0"/>
        <w:adjustRightInd w:val="0"/>
        <w:ind w:left="-284" w:firstLine="851"/>
        <w:jc w:val="right"/>
        <w:rPr>
          <w:sz w:val="28"/>
          <w:szCs w:val="28"/>
        </w:rPr>
      </w:pPr>
    </w:p>
    <w:p w14:paraId="248614CD" w14:textId="77777777" w:rsidR="00856A83" w:rsidRPr="00856A83" w:rsidRDefault="00856A83" w:rsidP="00856A83">
      <w:pPr>
        <w:widowControl w:val="0"/>
        <w:autoSpaceDE w:val="0"/>
        <w:autoSpaceDN w:val="0"/>
        <w:adjustRightInd w:val="0"/>
        <w:ind w:left="-284" w:firstLine="851"/>
        <w:jc w:val="right"/>
        <w:rPr>
          <w:sz w:val="28"/>
          <w:szCs w:val="28"/>
        </w:rPr>
      </w:pPr>
    </w:p>
    <w:p w14:paraId="46D8D078" w14:textId="77777777" w:rsidR="00856A83" w:rsidRPr="00856A83" w:rsidRDefault="00856A83" w:rsidP="00856A83">
      <w:pPr>
        <w:widowControl w:val="0"/>
        <w:autoSpaceDE w:val="0"/>
        <w:autoSpaceDN w:val="0"/>
        <w:adjustRightInd w:val="0"/>
        <w:ind w:left="-284" w:firstLine="851"/>
        <w:jc w:val="right"/>
        <w:rPr>
          <w:sz w:val="28"/>
          <w:szCs w:val="28"/>
        </w:rPr>
      </w:pPr>
    </w:p>
    <w:p w14:paraId="06C256D3" w14:textId="77777777" w:rsidR="00856A83" w:rsidRPr="00856A83" w:rsidRDefault="00856A83" w:rsidP="00856A83">
      <w:pPr>
        <w:widowControl w:val="0"/>
        <w:autoSpaceDE w:val="0"/>
        <w:autoSpaceDN w:val="0"/>
        <w:adjustRightInd w:val="0"/>
        <w:ind w:left="-284" w:firstLine="851"/>
        <w:jc w:val="right"/>
        <w:rPr>
          <w:sz w:val="28"/>
          <w:szCs w:val="28"/>
        </w:rPr>
      </w:pPr>
    </w:p>
    <w:p w14:paraId="68899E36" w14:textId="77777777" w:rsidR="00856A83" w:rsidRPr="00856A83" w:rsidRDefault="00856A83" w:rsidP="00856A83">
      <w:pPr>
        <w:widowControl w:val="0"/>
        <w:autoSpaceDE w:val="0"/>
        <w:autoSpaceDN w:val="0"/>
        <w:adjustRightInd w:val="0"/>
        <w:ind w:left="-284" w:firstLine="851"/>
        <w:jc w:val="right"/>
        <w:rPr>
          <w:sz w:val="28"/>
          <w:szCs w:val="28"/>
        </w:rPr>
      </w:pPr>
    </w:p>
    <w:p w14:paraId="02877B5A" w14:textId="77777777" w:rsidR="00856A83" w:rsidRPr="00856A83" w:rsidRDefault="00856A83" w:rsidP="00856A83">
      <w:pPr>
        <w:widowControl w:val="0"/>
        <w:autoSpaceDE w:val="0"/>
        <w:autoSpaceDN w:val="0"/>
        <w:adjustRightInd w:val="0"/>
        <w:ind w:left="-284" w:firstLine="851"/>
        <w:jc w:val="right"/>
        <w:rPr>
          <w:sz w:val="28"/>
          <w:szCs w:val="28"/>
        </w:rPr>
      </w:pPr>
    </w:p>
    <w:p w14:paraId="2293D73B"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7</w:t>
      </w:r>
    </w:p>
    <w:p w14:paraId="1CB4BA5F"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3FA60CA9" wp14:editId="6040778D">
            <wp:extent cx="9251950" cy="5638800"/>
            <wp:effectExtent l="0" t="0" r="6350" b="0"/>
            <wp:docPr id="215928" name="Рисунок 21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638800"/>
                    </a:xfrm>
                    <a:prstGeom prst="rect">
                      <a:avLst/>
                    </a:prstGeom>
                    <a:noFill/>
                    <a:ln>
                      <a:noFill/>
                    </a:ln>
                  </pic:spPr>
                </pic:pic>
              </a:graphicData>
            </a:graphic>
          </wp:inline>
        </w:drawing>
      </w:r>
    </w:p>
    <w:p w14:paraId="5C5E8103" w14:textId="77777777" w:rsidR="00856A83" w:rsidRPr="00856A83" w:rsidRDefault="00856A83" w:rsidP="00856A83">
      <w:pPr>
        <w:widowControl w:val="0"/>
        <w:autoSpaceDE w:val="0"/>
        <w:autoSpaceDN w:val="0"/>
        <w:adjustRightInd w:val="0"/>
        <w:ind w:left="-284" w:firstLine="851"/>
        <w:jc w:val="right"/>
        <w:rPr>
          <w:sz w:val="28"/>
          <w:szCs w:val="28"/>
        </w:rPr>
      </w:pPr>
    </w:p>
    <w:p w14:paraId="30883A44" w14:textId="77777777" w:rsidR="00856A83" w:rsidRPr="00856A83" w:rsidRDefault="00856A83" w:rsidP="00856A83">
      <w:pPr>
        <w:widowControl w:val="0"/>
        <w:autoSpaceDE w:val="0"/>
        <w:autoSpaceDN w:val="0"/>
        <w:adjustRightInd w:val="0"/>
        <w:ind w:left="-284" w:firstLine="851"/>
        <w:jc w:val="right"/>
        <w:rPr>
          <w:sz w:val="28"/>
          <w:szCs w:val="28"/>
        </w:rPr>
      </w:pPr>
    </w:p>
    <w:p w14:paraId="753004F0" w14:textId="77777777" w:rsidR="00856A83" w:rsidRPr="00856A83" w:rsidRDefault="00856A83" w:rsidP="00856A83">
      <w:pPr>
        <w:widowControl w:val="0"/>
        <w:autoSpaceDE w:val="0"/>
        <w:autoSpaceDN w:val="0"/>
        <w:adjustRightInd w:val="0"/>
        <w:ind w:left="-284" w:firstLine="851"/>
        <w:jc w:val="right"/>
        <w:rPr>
          <w:sz w:val="28"/>
          <w:szCs w:val="28"/>
        </w:rPr>
      </w:pPr>
    </w:p>
    <w:p w14:paraId="4E3A5AE8" w14:textId="77777777" w:rsidR="00856A83" w:rsidRPr="00856A83" w:rsidRDefault="00856A83" w:rsidP="00856A83">
      <w:pPr>
        <w:widowControl w:val="0"/>
        <w:autoSpaceDE w:val="0"/>
        <w:autoSpaceDN w:val="0"/>
        <w:adjustRightInd w:val="0"/>
        <w:ind w:left="-284" w:firstLine="851"/>
        <w:jc w:val="right"/>
        <w:rPr>
          <w:sz w:val="28"/>
          <w:szCs w:val="28"/>
        </w:rPr>
      </w:pPr>
    </w:p>
    <w:p w14:paraId="2FBE4987"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t>Таблица № 8</w:t>
      </w:r>
    </w:p>
    <w:p w14:paraId="32179251"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243732FE" wp14:editId="74ABFAC9">
            <wp:extent cx="9251950" cy="3333750"/>
            <wp:effectExtent l="0" t="0" r="6350" b="0"/>
            <wp:docPr id="215929" name="Рисунок 2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3333750"/>
                    </a:xfrm>
                    <a:prstGeom prst="rect">
                      <a:avLst/>
                    </a:prstGeom>
                    <a:noFill/>
                    <a:ln>
                      <a:noFill/>
                    </a:ln>
                  </pic:spPr>
                </pic:pic>
              </a:graphicData>
            </a:graphic>
          </wp:inline>
        </w:drawing>
      </w:r>
    </w:p>
    <w:p w14:paraId="4D54F1D6" w14:textId="77777777" w:rsidR="00856A83" w:rsidRPr="00856A83" w:rsidRDefault="00856A83" w:rsidP="00856A83">
      <w:pPr>
        <w:widowControl w:val="0"/>
        <w:autoSpaceDE w:val="0"/>
        <w:autoSpaceDN w:val="0"/>
        <w:adjustRightInd w:val="0"/>
        <w:ind w:left="-284" w:firstLine="851"/>
        <w:jc w:val="right"/>
        <w:rPr>
          <w:sz w:val="28"/>
          <w:szCs w:val="28"/>
        </w:rPr>
      </w:pPr>
    </w:p>
    <w:p w14:paraId="4ECE725D" w14:textId="77777777" w:rsidR="00856A83" w:rsidRPr="00856A83" w:rsidRDefault="00856A83" w:rsidP="00856A83">
      <w:pPr>
        <w:widowControl w:val="0"/>
        <w:autoSpaceDE w:val="0"/>
        <w:autoSpaceDN w:val="0"/>
        <w:adjustRightInd w:val="0"/>
        <w:ind w:left="-284" w:firstLine="851"/>
        <w:jc w:val="right"/>
        <w:rPr>
          <w:sz w:val="28"/>
          <w:szCs w:val="28"/>
        </w:rPr>
      </w:pPr>
    </w:p>
    <w:p w14:paraId="61062888" w14:textId="77777777" w:rsidR="00856A83" w:rsidRPr="00856A83" w:rsidRDefault="00856A83" w:rsidP="00856A83">
      <w:pPr>
        <w:widowControl w:val="0"/>
        <w:autoSpaceDE w:val="0"/>
        <w:autoSpaceDN w:val="0"/>
        <w:adjustRightInd w:val="0"/>
        <w:ind w:left="-284" w:firstLine="851"/>
        <w:jc w:val="right"/>
        <w:rPr>
          <w:sz w:val="28"/>
          <w:szCs w:val="28"/>
        </w:rPr>
      </w:pPr>
    </w:p>
    <w:p w14:paraId="444DE5F0" w14:textId="77777777" w:rsidR="00856A83" w:rsidRPr="00856A83" w:rsidRDefault="00856A83" w:rsidP="00856A83">
      <w:pPr>
        <w:widowControl w:val="0"/>
        <w:autoSpaceDE w:val="0"/>
        <w:autoSpaceDN w:val="0"/>
        <w:adjustRightInd w:val="0"/>
        <w:ind w:left="-284" w:firstLine="851"/>
        <w:jc w:val="right"/>
        <w:rPr>
          <w:sz w:val="28"/>
          <w:szCs w:val="28"/>
        </w:rPr>
      </w:pPr>
    </w:p>
    <w:p w14:paraId="7B7AFDAD" w14:textId="77777777" w:rsidR="00856A83" w:rsidRPr="00856A83" w:rsidRDefault="00856A83" w:rsidP="00856A83">
      <w:pPr>
        <w:widowControl w:val="0"/>
        <w:autoSpaceDE w:val="0"/>
        <w:autoSpaceDN w:val="0"/>
        <w:adjustRightInd w:val="0"/>
        <w:ind w:left="-284" w:firstLine="851"/>
        <w:jc w:val="right"/>
        <w:rPr>
          <w:sz w:val="28"/>
          <w:szCs w:val="28"/>
        </w:rPr>
      </w:pPr>
    </w:p>
    <w:p w14:paraId="3862DFB7" w14:textId="77777777" w:rsidR="00856A83" w:rsidRPr="00856A83" w:rsidRDefault="00856A83" w:rsidP="00856A83">
      <w:pPr>
        <w:widowControl w:val="0"/>
        <w:autoSpaceDE w:val="0"/>
        <w:autoSpaceDN w:val="0"/>
        <w:adjustRightInd w:val="0"/>
        <w:ind w:left="-284" w:firstLine="851"/>
        <w:jc w:val="right"/>
        <w:rPr>
          <w:sz w:val="28"/>
          <w:szCs w:val="28"/>
        </w:rPr>
      </w:pPr>
    </w:p>
    <w:p w14:paraId="442D51B6" w14:textId="77777777" w:rsidR="00856A83" w:rsidRPr="00856A83" w:rsidRDefault="00856A83" w:rsidP="00856A83">
      <w:pPr>
        <w:widowControl w:val="0"/>
        <w:autoSpaceDE w:val="0"/>
        <w:autoSpaceDN w:val="0"/>
        <w:adjustRightInd w:val="0"/>
        <w:ind w:left="-284" w:firstLine="851"/>
        <w:jc w:val="right"/>
        <w:rPr>
          <w:sz w:val="28"/>
          <w:szCs w:val="28"/>
        </w:rPr>
      </w:pPr>
    </w:p>
    <w:p w14:paraId="19A491FB" w14:textId="77777777" w:rsidR="00856A83" w:rsidRPr="00856A83" w:rsidRDefault="00856A83" w:rsidP="00856A83">
      <w:pPr>
        <w:widowControl w:val="0"/>
        <w:autoSpaceDE w:val="0"/>
        <w:autoSpaceDN w:val="0"/>
        <w:adjustRightInd w:val="0"/>
        <w:ind w:left="-284" w:firstLine="851"/>
        <w:jc w:val="right"/>
        <w:rPr>
          <w:sz w:val="28"/>
          <w:szCs w:val="28"/>
        </w:rPr>
      </w:pPr>
    </w:p>
    <w:p w14:paraId="5980FC02" w14:textId="77777777" w:rsidR="00856A83" w:rsidRPr="00856A83" w:rsidRDefault="00856A83" w:rsidP="00856A83">
      <w:pPr>
        <w:widowControl w:val="0"/>
        <w:autoSpaceDE w:val="0"/>
        <w:autoSpaceDN w:val="0"/>
        <w:adjustRightInd w:val="0"/>
        <w:ind w:left="-284" w:firstLine="851"/>
        <w:jc w:val="right"/>
        <w:rPr>
          <w:sz w:val="28"/>
          <w:szCs w:val="28"/>
        </w:rPr>
      </w:pPr>
    </w:p>
    <w:p w14:paraId="4450D0E9" w14:textId="77777777" w:rsidR="00856A83" w:rsidRPr="00856A83" w:rsidRDefault="00856A83" w:rsidP="00856A83">
      <w:pPr>
        <w:widowControl w:val="0"/>
        <w:autoSpaceDE w:val="0"/>
        <w:autoSpaceDN w:val="0"/>
        <w:adjustRightInd w:val="0"/>
        <w:ind w:left="-284" w:firstLine="851"/>
        <w:jc w:val="right"/>
        <w:rPr>
          <w:sz w:val="28"/>
          <w:szCs w:val="28"/>
        </w:rPr>
      </w:pPr>
    </w:p>
    <w:p w14:paraId="6B6B61F8" w14:textId="77777777" w:rsidR="00856A83" w:rsidRPr="00856A83" w:rsidRDefault="00856A83" w:rsidP="00856A83">
      <w:pPr>
        <w:widowControl w:val="0"/>
        <w:autoSpaceDE w:val="0"/>
        <w:autoSpaceDN w:val="0"/>
        <w:adjustRightInd w:val="0"/>
        <w:ind w:left="-284" w:firstLine="851"/>
        <w:jc w:val="right"/>
        <w:rPr>
          <w:sz w:val="28"/>
          <w:szCs w:val="28"/>
        </w:rPr>
      </w:pPr>
    </w:p>
    <w:p w14:paraId="119A5371" w14:textId="77777777" w:rsidR="00856A83" w:rsidRPr="00856A83" w:rsidRDefault="00856A83" w:rsidP="00856A83">
      <w:pPr>
        <w:widowControl w:val="0"/>
        <w:autoSpaceDE w:val="0"/>
        <w:autoSpaceDN w:val="0"/>
        <w:adjustRightInd w:val="0"/>
        <w:ind w:left="-284" w:firstLine="851"/>
        <w:jc w:val="right"/>
        <w:rPr>
          <w:sz w:val="28"/>
          <w:szCs w:val="28"/>
        </w:rPr>
      </w:pPr>
    </w:p>
    <w:p w14:paraId="687FE2B3" w14:textId="77777777" w:rsidR="00856A83" w:rsidRPr="00856A83" w:rsidRDefault="00856A83" w:rsidP="00856A83">
      <w:pPr>
        <w:widowControl w:val="0"/>
        <w:autoSpaceDE w:val="0"/>
        <w:autoSpaceDN w:val="0"/>
        <w:adjustRightInd w:val="0"/>
        <w:ind w:left="-284" w:firstLine="851"/>
        <w:jc w:val="right"/>
        <w:rPr>
          <w:sz w:val="28"/>
          <w:szCs w:val="28"/>
        </w:rPr>
      </w:pPr>
    </w:p>
    <w:p w14:paraId="0D28E644" w14:textId="77777777" w:rsidR="00856A83" w:rsidRPr="00856A83" w:rsidRDefault="00856A83" w:rsidP="00856A83">
      <w:pPr>
        <w:widowControl w:val="0"/>
        <w:autoSpaceDE w:val="0"/>
        <w:autoSpaceDN w:val="0"/>
        <w:adjustRightInd w:val="0"/>
        <w:ind w:left="-284" w:firstLine="851"/>
        <w:jc w:val="right"/>
        <w:rPr>
          <w:sz w:val="28"/>
          <w:szCs w:val="28"/>
        </w:rPr>
      </w:pPr>
      <w:r w:rsidRPr="00856A83">
        <w:rPr>
          <w:sz w:val="28"/>
          <w:szCs w:val="28"/>
        </w:rPr>
        <w:lastRenderedPageBreak/>
        <w:t>Таблица № 9</w:t>
      </w:r>
    </w:p>
    <w:p w14:paraId="75166E21"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04C0D9EC" wp14:editId="7574F199">
            <wp:extent cx="9251950" cy="5072380"/>
            <wp:effectExtent l="0" t="0" r="6350" b="0"/>
            <wp:docPr id="215930" name="Рисунок 21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0" cy="5072380"/>
                    </a:xfrm>
                    <a:prstGeom prst="rect">
                      <a:avLst/>
                    </a:prstGeom>
                    <a:noFill/>
                    <a:ln>
                      <a:noFill/>
                    </a:ln>
                  </pic:spPr>
                </pic:pic>
              </a:graphicData>
            </a:graphic>
          </wp:inline>
        </w:drawing>
      </w:r>
    </w:p>
    <w:p w14:paraId="788BE75D" w14:textId="77777777" w:rsidR="00856A83" w:rsidRPr="00856A83" w:rsidRDefault="00856A83" w:rsidP="00856A83">
      <w:pPr>
        <w:widowControl w:val="0"/>
        <w:autoSpaceDE w:val="0"/>
        <w:autoSpaceDN w:val="0"/>
        <w:adjustRightInd w:val="0"/>
        <w:ind w:left="-284" w:firstLine="851"/>
        <w:jc w:val="right"/>
        <w:rPr>
          <w:sz w:val="28"/>
          <w:szCs w:val="28"/>
        </w:rPr>
      </w:pPr>
    </w:p>
    <w:p w14:paraId="2A37D2E6" w14:textId="77777777" w:rsidR="00856A83" w:rsidRPr="00856A83" w:rsidRDefault="00856A83" w:rsidP="00856A83">
      <w:pPr>
        <w:widowControl w:val="0"/>
        <w:autoSpaceDE w:val="0"/>
        <w:autoSpaceDN w:val="0"/>
        <w:adjustRightInd w:val="0"/>
        <w:ind w:left="-284" w:firstLine="851"/>
        <w:jc w:val="right"/>
        <w:rPr>
          <w:sz w:val="28"/>
          <w:szCs w:val="28"/>
        </w:rPr>
      </w:pPr>
    </w:p>
    <w:p w14:paraId="3AA27BA0" w14:textId="77777777" w:rsidR="00856A83" w:rsidRPr="00856A83" w:rsidRDefault="00856A83" w:rsidP="00856A83">
      <w:pPr>
        <w:widowControl w:val="0"/>
        <w:autoSpaceDE w:val="0"/>
        <w:autoSpaceDN w:val="0"/>
        <w:adjustRightInd w:val="0"/>
        <w:ind w:left="-284" w:firstLine="851"/>
        <w:jc w:val="right"/>
        <w:rPr>
          <w:sz w:val="28"/>
          <w:szCs w:val="28"/>
        </w:rPr>
      </w:pPr>
    </w:p>
    <w:p w14:paraId="066D7A34" w14:textId="77777777" w:rsidR="00856A83" w:rsidRPr="00856A83" w:rsidRDefault="00856A83" w:rsidP="00856A83">
      <w:pPr>
        <w:widowControl w:val="0"/>
        <w:autoSpaceDE w:val="0"/>
        <w:autoSpaceDN w:val="0"/>
        <w:adjustRightInd w:val="0"/>
        <w:ind w:left="-284" w:firstLine="851"/>
        <w:jc w:val="right"/>
        <w:rPr>
          <w:sz w:val="28"/>
          <w:szCs w:val="28"/>
        </w:rPr>
      </w:pPr>
    </w:p>
    <w:p w14:paraId="30F5BE89" w14:textId="77777777" w:rsidR="00856A83" w:rsidRPr="00856A83" w:rsidRDefault="00856A83" w:rsidP="00856A83">
      <w:pPr>
        <w:widowControl w:val="0"/>
        <w:autoSpaceDE w:val="0"/>
        <w:autoSpaceDN w:val="0"/>
        <w:adjustRightInd w:val="0"/>
        <w:ind w:left="-284" w:firstLine="851"/>
        <w:jc w:val="right"/>
        <w:rPr>
          <w:sz w:val="28"/>
          <w:szCs w:val="28"/>
        </w:rPr>
      </w:pPr>
    </w:p>
    <w:p w14:paraId="5E9B5699" w14:textId="77777777" w:rsidR="00856A83" w:rsidRPr="00856A83" w:rsidRDefault="00856A83" w:rsidP="00856A83">
      <w:pPr>
        <w:widowControl w:val="0"/>
        <w:autoSpaceDE w:val="0"/>
        <w:autoSpaceDN w:val="0"/>
        <w:adjustRightInd w:val="0"/>
        <w:jc w:val="right"/>
        <w:rPr>
          <w:sz w:val="28"/>
          <w:szCs w:val="28"/>
        </w:rPr>
      </w:pPr>
      <w:r w:rsidRPr="00856A83">
        <w:rPr>
          <w:sz w:val="28"/>
          <w:szCs w:val="28"/>
        </w:rPr>
        <w:lastRenderedPageBreak/>
        <w:t>Таблица № 10</w:t>
      </w:r>
    </w:p>
    <w:p w14:paraId="08561AB4"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226563A2" wp14:editId="26AC0ACE">
            <wp:extent cx="9251950" cy="2390775"/>
            <wp:effectExtent l="0" t="0" r="6350" b="9525"/>
            <wp:docPr id="215931" name="Рисунок 21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1950" cy="2390775"/>
                    </a:xfrm>
                    <a:prstGeom prst="rect">
                      <a:avLst/>
                    </a:prstGeom>
                    <a:noFill/>
                    <a:ln>
                      <a:noFill/>
                    </a:ln>
                  </pic:spPr>
                </pic:pic>
              </a:graphicData>
            </a:graphic>
          </wp:inline>
        </w:drawing>
      </w:r>
    </w:p>
    <w:p w14:paraId="6A4B2D2D" w14:textId="77777777" w:rsidR="00856A83" w:rsidRPr="00856A83" w:rsidRDefault="00856A83" w:rsidP="00856A83">
      <w:pPr>
        <w:widowControl w:val="0"/>
        <w:autoSpaceDE w:val="0"/>
        <w:autoSpaceDN w:val="0"/>
        <w:adjustRightInd w:val="0"/>
        <w:jc w:val="right"/>
        <w:rPr>
          <w:sz w:val="28"/>
          <w:szCs w:val="28"/>
        </w:rPr>
      </w:pPr>
    </w:p>
    <w:p w14:paraId="6111039E" w14:textId="77777777" w:rsidR="00856A83" w:rsidRPr="00856A83" w:rsidRDefault="00856A83" w:rsidP="00856A83">
      <w:pPr>
        <w:widowControl w:val="0"/>
        <w:autoSpaceDE w:val="0"/>
        <w:autoSpaceDN w:val="0"/>
        <w:adjustRightInd w:val="0"/>
        <w:jc w:val="right"/>
        <w:rPr>
          <w:sz w:val="28"/>
          <w:szCs w:val="28"/>
        </w:rPr>
      </w:pPr>
    </w:p>
    <w:p w14:paraId="64C4B04B" w14:textId="77777777" w:rsidR="00856A83" w:rsidRPr="00856A83" w:rsidRDefault="00856A83" w:rsidP="00856A83">
      <w:pPr>
        <w:widowControl w:val="0"/>
        <w:autoSpaceDE w:val="0"/>
        <w:autoSpaceDN w:val="0"/>
        <w:adjustRightInd w:val="0"/>
        <w:jc w:val="right"/>
        <w:rPr>
          <w:sz w:val="28"/>
          <w:szCs w:val="28"/>
        </w:rPr>
      </w:pPr>
      <w:r w:rsidRPr="00856A83">
        <w:rPr>
          <w:sz w:val="28"/>
          <w:szCs w:val="28"/>
        </w:rPr>
        <w:t>Таблица № 11</w:t>
      </w:r>
    </w:p>
    <w:p w14:paraId="68AC1CAA" w14:textId="77777777" w:rsidR="00856A83" w:rsidRPr="00856A83" w:rsidRDefault="00856A83" w:rsidP="00856A83">
      <w:pPr>
        <w:widowControl w:val="0"/>
        <w:autoSpaceDE w:val="0"/>
        <w:autoSpaceDN w:val="0"/>
        <w:adjustRightInd w:val="0"/>
        <w:jc w:val="right"/>
        <w:rPr>
          <w:sz w:val="28"/>
          <w:szCs w:val="28"/>
        </w:rPr>
      </w:pPr>
      <w:r w:rsidRPr="00856A83">
        <w:rPr>
          <w:rFonts w:asciiTheme="minorHAnsi" w:eastAsiaTheme="minorHAnsi" w:hAnsiTheme="minorHAnsi" w:cstheme="minorBidi"/>
          <w:noProof/>
          <w:sz w:val="22"/>
          <w:szCs w:val="22"/>
          <w:lang w:eastAsia="en-US"/>
        </w:rPr>
        <w:drawing>
          <wp:inline distT="0" distB="0" distL="0" distR="0" wp14:anchorId="31274938" wp14:editId="4B30AEA7">
            <wp:extent cx="9251950" cy="2371725"/>
            <wp:effectExtent l="0" t="0" r="635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2371725"/>
                    </a:xfrm>
                    <a:prstGeom prst="rect">
                      <a:avLst/>
                    </a:prstGeom>
                    <a:noFill/>
                    <a:ln>
                      <a:noFill/>
                    </a:ln>
                  </pic:spPr>
                </pic:pic>
              </a:graphicData>
            </a:graphic>
          </wp:inline>
        </w:drawing>
      </w:r>
    </w:p>
    <w:p w14:paraId="2DD4836B" w14:textId="77777777" w:rsidR="00856A83" w:rsidRPr="00856A83" w:rsidRDefault="00856A83" w:rsidP="00856A83">
      <w:pPr>
        <w:widowControl w:val="0"/>
        <w:autoSpaceDE w:val="0"/>
        <w:autoSpaceDN w:val="0"/>
        <w:adjustRightInd w:val="0"/>
        <w:jc w:val="right"/>
        <w:rPr>
          <w:sz w:val="28"/>
          <w:szCs w:val="28"/>
        </w:rPr>
        <w:sectPr w:rsidR="00856A83" w:rsidRPr="00856A83" w:rsidSect="001C3563">
          <w:pgSz w:w="16838" w:h="11906" w:orient="landscape"/>
          <w:pgMar w:top="568" w:right="1134" w:bottom="426" w:left="1134" w:header="709" w:footer="709" w:gutter="0"/>
          <w:cols w:space="708"/>
          <w:docGrid w:linePitch="360"/>
        </w:sectPr>
      </w:pPr>
    </w:p>
    <w:p w14:paraId="4CC27BA8" w14:textId="77777777" w:rsidR="00856A83" w:rsidRPr="00856A83" w:rsidRDefault="00856A83" w:rsidP="00856A83">
      <w:pPr>
        <w:widowControl w:val="0"/>
        <w:autoSpaceDE w:val="0"/>
        <w:autoSpaceDN w:val="0"/>
        <w:adjustRightInd w:val="0"/>
        <w:ind w:left="851"/>
        <w:jc w:val="center"/>
        <w:rPr>
          <w:b/>
          <w:bCs/>
          <w:sz w:val="28"/>
          <w:szCs w:val="28"/>
        </w:rPr>
      </w:pPr>
      <w:r w:rsidRPr="00856A83">
        <w:rPr>
          <w:b/>
          <w:bCs/>
          <w:sz w:val="28"/>
          <w:szCs w:val="28"/>
        </w:rPr>
        <w:lastRenderedPageBreak/>
        <w:t>Льготные тарифы на коммунальные услуги</w:t>
      </w:r>
    </w:p>
    <w:p w14:paraId="5C0EC96D" w14:textId="77777777" w:rsidR="00856A83" w:rsidRPr="00856A83" w:rsidRDefault="00856A83" w:rsidP="00856A83">
      <w:pPr>
        <w:widowControl w:val="0"/>
        <w:autoSpaceDE w:val="0"/>
        <w:autoSpaceDN w:val="0"/>
        <w:adjustRightInd w:val="0"/>
        <w:ind w:left="851" w:right="424" w:firstLine="567"/>
        <w:jc w:val="both"/>
        <w:rPr>
          <w:sz w:val="28"/>
          <w:szCs w:val="28"/>
        </w:rPr>
      </w:pPr>
    </w:p>
    <w:p w14:paraId="3E523BEE"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на территориях:</w:t>
      </w:r>
    </w:p>
    <w:p w14:paraId="73D1F16D"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Таштагольского городского поселения 5,0%</w:t>
      </w:r>
    </w:p>
    <w:p w14:paraId="5827C5E0"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Казского городского поселения 5,0%</w:t>
      </w:r>
    </w:p>
    <w:p w14:paraId="08DF1625"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Мундыбашского городского поселения 5,0%</w:t>
      </w:r>
    </w:p>
    <w:p w14:paraId="71612EE7"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Спасского городского поселения 5,0%</w:t>
      </w:r>
    </w:p>
    <w:p w14:paraId="38514D3A"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Темиртауского городского поселения 5,0%</w:t>
      </w:r>
    </w:p>
    <w:p w14:paraId="220C86E9"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Шерегешского городского поселения 4,9%</w:t>
      </w:r>
    </w:p>
    <w:p w14:paraId="55A04E24"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Каларского сельского поселения 4,9%</w:t>
      </w:r>
    </w:p>
    <w:p w14:paraId="01E2AF72"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Коуринского сельского поселения 4,9%</w:t>
      </w:r>
    </w:p>
    <w:p w14:paraId="70715F42"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Кызыл-Шорского сельского поселения 4,9%</w:t>
      </w:r>
    </w:p>
    <w:p w14:paraId="486065AF"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Усть-Кабырзинское сельского поселения 4,9%.</w:t>
      </w:r>
    </w:p>
    <w:p w14:paraId="3529BAF9" w14:textId="77777777" w:rsidR="00856A83" w:rsidRPr="00856A83" w:rsidRDefault="00856A83" w:rsidP="00856A83">
      <w:pPr>
        <w:widowControl w:val="0"/>
        <w:autoSpaceDE w:val="0"/>
        <w:autoSpaceDN w:val="0"/>
        <w:adjustRightInd w:val="0"/>
        <w:ind w:left="1276" w:right="282" w:firstLine="425"/>
        <w:jc w:val="both"/>
        <w:rPr>
          <w:sz w:val="28"/>
          <w:szCs w:val="28"/>
        </w:rPr>
      </w:pPr>
      <w:r w:rsidRPr="00856A83">
        <w:rPr>
          <w:sz w:val="28"/>
          <w:szCs w:val="28"/>
        </w:rPr>
        <w:t xml:space="preserve">Размеры льготных тарифов на коммунальные услуги приведены                            в таблицах № 12 - 14. </w:t>
      </w:r>
    </w:p>
    <w:p w14:paraId="1CF6B87A" w14:textId="77777777" w:rsidR="00856A83" w:rsidRPr="00856A83" w:rsidRDefault="00856A83" w:rsidP="00856A83">
      <w:pPr>
        <w:widowControl w:val="0"/>
        <w:autoSpaceDE w:val="0"/>
        <w:autoSpaceDN w:val="0"/>
        <w:adjustRightInd w:val="0"/>
        <w:ind w:left="851" w:firstLine="850"/>
        <w:jc w:val="both"/>
        <w:rPr>
          <w:sz w:val="28"/>
          <w:szCs w:val="28"/>
        </w:rPr>
      </w:pPr>
    </w:p>
    <w:p w14:paraId="400FE7E1" w14:textId="77777777" w:rsidR="00856A83" w:rsidRPr="00856A83" w:rsidRDefault="00856A83" w:rsidP="00856A83">
      <w:pPr>
        <w:widowControl w:val="0"/>
        <w:autoSpaceDE w:val="0"/>
        <w:autoSpaceDN w:val="0"/>
        <w:adjustRightInd w:val="0"/>
        <w:ind w:left="851" w:firstLine="850"/>
        <w:jc w:val="both"/>
        <w:rPr>
          <w:sz w:val="28"/>
          <w:szCs w:val="28"/>
        </w:rPr>
      </w:pPr>
    </w:p>
    <w:p w14:paraId="3D3F681F" w14:textId="77777777" w:rsidR="00856A83" w:rsidRPr="00856A83" w:rsidRDefault="00856A83" w:rsidP="00856A83">
      <w:pPr>
        <w:widowControl w:val="0"/>
        <w:autoSpaceDE w:val="0"/>
        <w:autoSpaceDN w:val="0"/>
        <w:adjustRightInd w:val="0"/>
        <w:ind w:left="851" w:firstLine="850"/>
        <w:jc w:val="both"/>
        <w:rPr>
          <w:sz w:val="28"/>
          <w:szCs w:val="28"/>
        </w:rPr>
      </w:pPr>
    </w:p>
    <w:p w14:paraId="448A4EBE" w14:textId="77777777" w:rsidR="00856A83" w:rsidRPr="00856A83" w:rsidRDefault="00856A83" w:rsidP="00856A83">
      <w:pPr>
        <w:widowControl w:val="0"/>
        <w:autoSpaceDE w:val="0"/>
        <w:autoSpaceDN w:val="0"/>
        <w:adjustRightInd w:val="0"/>
        <w:ind w:left="851" w:firstLine="850"/>
        <w:jc w:val="both"/>
        <w:rPr>
          <w:sz w:val="28"/>
          <w:szCs w:val="28"/>
        </w:rPr>
      </w:pPr>
    </w:p>
    <w:p w14:paraId="08FBB4EE" w14:textId="77777777" w:rsidR="00856A83" w:rsidRPr="00856A83" w:rsidRDefault="00856A83" w:rsidP="00856A83">
      <w:pPr>
        <w:widowControl w:val="0"/>
        <w:autoSpaceDE w:val="0"/>
        <w:autoSpaceDN w:val="0"/>
        <w:adjustRightInd w:val="0"/>
        <w:ind w:left="851" w:firstLine="850"/>
        <w:jc w:val="both"/>
        <w:rPr>
          <w:sz w:val="28"/>
          <w:szCs w:val="28"/>
        </w:rPr>
      </w:pPr>
    </w:p>
    <w:p w14:paraId="3B58C323" w14:textId="77777777" w:rsidR="00856A83" w:rsidRPr="00856A83" w:rsidRDefault="00856A83" w:rsidP="00856A83">
      <w:pPr>
        <w:widowControl w:val="0"/>
        <w:autoSpaceDE w:val="0"/>
        <w:autoSpaceDN w:val="0"/>
        <w:adjustRightInd w:val="0"/>
        <w:ind w:left="851" w:firstLine="850"/>
        <w:jc w:val="both"/>
        <w:rPr>
          <w:sz w:val="28"/>
          <w:szCs w:val="28"/>
        </w:rPr>
      </w:pPr>
    </w:p>
    <w:p w14:paraId="5742E3CA" w14:textId="77777777" w:rsidR="00856A83" w:rsidRPr="00856A83" w:rsidRDefault="00856A83" w:rsidP="00856A83">
      <w:pPr>
        <w:widowControl w:val="0"/>
        <w:autoSpaceDE w:val="0"/>
        <w:autoSpaceDN w:val="0"/>
        <w:adjustRightInd w:val="0"/>
        <w:ind w:left="851" w:firstLine="850"/>
        <w:jc w:val="both"/>
        <w:rPr>
          <w:sz w:val="28"/>
          <w:szCs w:val="28"/>
        </w:rPr>
      </w:pPr>
    </w:p>
    <w:p w14:paraId="3C29A090" w14:textId="77777777" w:rsidR="00856A83" w:rsidRPr="00856A83" w:rsidRDefault="00856A83" w:rsidP="00856A83">
      <w:pPr>
        <w:widowControl w:val="0"/>
        <w:autoSpaceDE w:val="0"/>
        <w:autoSpaceDN w:val="0"/>
        <w:adjustRightInd w:val="0"/>
        <w:ind w:left="851" w:firstLine="850"/>
        <w:jc w:val="both"/>
        <w:rPr>
          <w:sz w:val="28"/>
          <w:szCs w:val="28"/>
        </w:rPr>
      </w:pPr>
    </w:p>
    <w:p w14:paraId="24018889" w14:textId="77777777" w:rsidR="00856A83" w:rsidRPr="00856A83" w:rsidRDefault="00856A83" w:rsidP="00856A83">
      <w:pPr>
        <w:widowControl w:val="0"/>
        <w:autoSpaceDE w:val="0"/>
        <w:autoSpaceDN w:val="0"/>
        <w:adjustRightInd w:val="0"/>
        <w:ind w:left="851" w:firstLine="850"/>
        <w:jc w:val="both"/>
        <w:rPr>
          <w:sz w:val="28"/>
          <w:szCs w:val="28"/>
        </w:rPr>
      </w:pPr>
    </w:p>
    <w:p w14:paraId="69DFA989" w14:textId="77777777" w:rsidR="00856A83" w:rsidRPr="00856A83" w:rsidRDefault="00856A83" w:rsidP="00856A83">
      <w:pPr>
        <w:widowControl w:val="0"/>
        <w:autoSpaceDE w:val="0"/>
        <w:autoSpaceDN w:val="0"/>
        <w:adjustRightInd w:val="0"/>
        <w:ind w:left="851" w:firstLine="850"/>
        <w:jc w:val="both"/>
        <w:rPr>
          <w:sz w:val="28"/>
          <w:szCs w:val="28"/>
        </w:rPr>
      </w:pPr>
    </w:p>
    <w:p w14:paraId="4477EEB2" w14:textId="77777777" w:rsidR="00856A83" w:rsidRPr="00856A83" w:rsidRDefault="00856A83" w:rsidP="00856A83">
      <w:pPr>
        <w:widowControl w:val="0"/>
        <w:autoSpaceDE w:val="0"/>
        <w:autoSpaceDN w:val="0"/>
        <w:adjustRightInd w:val="0"/>
        <w:ind w:left="851" w:firstLine="850"/>
        <w:jc w:val="both"/>
        <w:rPr>
          <w:sz w:val="28"/>
          <w:szCs w:val="28"/>
        </w:rPr>
      </w:pPr>
    </w:p>
    <w:p w14:paraId="480CFB27" w14:textId="77777777" w:rsidR="00856A83" w:rsidRPr="00856A83" w:rsidRDefault="00856A83" w:rsidP="00856A83">
      <w:pPr>
        <w:widowControl w:val="0"/>
        <w:autoSpaceDE w:val="0"/>
        <w:autoSpaceDN w:val="0"/>
        <w:adjustRightInd w:val="0"/>
        <w:ind w:left="851" w:firstLine="850"/>
        <w:jc w:val="both"/>
        <w:rPr>
          <w:sz w:val="28"/>
          <w:szCs w:val="28"/>
        </w:rPr>
      </w:pPr>
    </w:p>
    <w:p w14:paraId="350BF4DD" w14:textId="77777777" w:rsidR="00856A83" w:rsidRPr="00856A83" w:rsidRDefault="00856A83" w:rsidP="00856A83">
      <w:pPr>
        <w:widowControl w:val="0"/>
        <w:autoSpaceDE w:val="0"/>
        <w:autoSpaceDN w:val="0"/>
        <w:adjustRightInd w:val="0"/>
        <w:ind w:left="851" w:firstLine="850"/>
        <w:jc w:val="both"/>
        <w:rPr>
          <w:sz w:val="28"/>
          <w:szCs w:val="28"/>
        </w:rPr>
      </w:pPr>
    </w:p>
    <w:p w14:paraId="26BD9921" w14:textId="77777777" w:rsidR="00856A83" w:rsidRPr="00856A83" w:rsidRDefault="00856A83" w:rsidP="00856A83">
      <w:pPr>
        <w:widowControl w:val="0"/>
        <w:autoSpaceDE w:val="0"/>
        <w:autoSpaceDN w:val="0"/>
        <w:adjustRightInd w:val="0"/>
        <w:ind w:left="851" w:firstLine="850"/>
        <w:jc w:val="both"/>
        <w:rPr>
          <w:sz w:val="28"/>
          <w:szCs w:val="28"/>
        </w:rPr>
      </w:pPr>
    </w:p>
    <w:p w14:paraId="52A84E78" w14:textId="77777777" w:rsidR="00856A83" w:rsidRPr="00856A83" w:rsidRDefault="00856A83" w:rsidP="00856A83">
      <w:pPr>
        <w:widowControl w:val="0"/>
        <w:autoSpaceDE w:val="0"/>
        <w:autoSpaceDN w:val="0"/>
        <w:adjustRightInd w:val="0"/>
        <w:ind w:left="851" w:firstLine="850"/>
        <w:jc w:val="both"/>
        <w:rPr>
          <w:sz w:val="28"/>
          <w:szCs w:val="28"/>
        </w:rPr>
      </w:pPr>
    </w:p>
    <w:p w14:paraId="1DD73660" w14:textId="77777777" w:rsidR="00856A83" w:rsidRPr="00856A83" w:rsidRDefault="00856A83" w:rsidP="00856A83">
      <w:pPr>
        <w:widowControl w:val="0"/>
        <w:autoSpaceDE w:val="0"/>
        <w:autoSpaceDN w:val="0"/>
        <w:adjustRightInd w:val="0"/>
        <w:ind w:left="851" w:firstLine="850"/>
        <w:jc w:val="both"/>
        <w:rPr>
          <w:sz w:val="28"/>
          <w:szCs w:val="28"/>
        </w:rPr>
      </w:pPr>
    </w:p>
    <w:p w14:paraId="644DC01D" w14:textId="77777777" w:rsidR="00856A83" w:rsidRPr="00856A83" w:rsidRDefault="00856A83" w:rsidP="00856A83">
      <w:pPr>
        <w:widowControl w:val="0"/>
        <w:autoSpaceDE w:val="0"/>
        <w:autoSpaceDN w:val="0"/>
        <w:adjustRightInd w:val="0"/>
        <w:ind w:left="851" w:firstLine="850"/>
        <w:jc w:val="both"/>
        <w:rPr>
          <w:sz w:val="28"/>
          <w:szCs w:val="28"/>
        </w:rPr>
      </w:pPr>
    </w:p>
    <w:p w14:paraId="15CFFE11" w14:textId="77777777" w:rsidR="00856A83" w:rsidRPr="00856A83" w:rsidRDefault="00856A83" w:rsidP="00856A83">
      <w:pPr>
        <w:widowControl w:val="0"/>
        <w:autoSpaceDE w:val="0"/>
        <w:autoSpaceDN w:val="0"/>
        <w:adjustRightInd w:val="0"/>
        <w:ind w:left="851" w:firstLine="850"/>
        <w:jc w:val="both"/>
        <w:rPr>
          <w:sz w:val="28"/>
          <w:szCs w:val="28"/>
        </w:rPr>
      </w:pPr>
    </w:p>
    <w:p w14:paraId="67528A5F" w14:textId="77777777" w:rsidR="00856A83" w:rsidRPr="00856A83" w:rsidRDefault="00856A83" w:rsidP="00856A83">
      <w:pPr>
        <w:widowControl w:val="0"/>
        <w:autoSpaceDE w:val="0"/>
        <w:autoSpaceDN w:val="0"/>
        <w:adjustRightInd w:val="0"/>
        <w:ind w:left="851" w:firstLine="850"/>
        <w:jc w:val="both"/>
        <w:rPr>
          <w:sz w:val="28"/>
          <w:szCs w:val="28"/>
        </w:rPr>
      </w:pPr>
    </w:p>
    <w:p w14:paraId="64934131" w14:textId="77777777" w:rsidR="00856A83" w:rsidRPr="00856A83" w:rsidRDefault="00856A83" w:rsidP="00856A83">
      <w:pPr>
        <w:widowControl w:val="0"/>
        <w:autoSpaceDE w:val="0"/>
        <w:autoSpaceDN w:val="0"/>
        <w:adjustRightInd w:val="0"/>
        <w:ind w:left="851" w:firstLine="850"/>
        <w:jc w:val="both"/>
        <w:rPr>
          <w:sz w:val="28"/>
          <w:szCs w:val="28"/>
        </w:rPr>
      </w:pPr>
    </w:p>
    <w:p w14:paraId="0038D71C" w14:textId="77777777" w:rsidR="00856A83" w:rsidRPr="00856A83" w:rsidRDefault="00856A83" w:rsidP="00856A83">
      <w:pPr>
        <w:widowControl w:val="0"/>
        <w:autoSpaceDE w:val="0"/>
        <w:autoSpaceDN w:val="0"/>
        <w:adjustRightInd w:val="0"/>
        <w:ind w:left="851" w:firstLine="850"/>
        <w:jc w:val="both"/>
        <w:rPr>
          <w:sz w:val="28"/>
          <w:szCs w:val="28"/>
        </w:rPr>
      </w:pPr>
    </w:p>
    <w:p w14:paraId="1FA10CA3" w14:textId="77777777" w:rsidR="00856A83" w:rsidRPr="00856A83" w:rsidRDefault="00856A83" w:rsidP="00856A83">
      <w:pPr>
        <w:widowControl w:val="0"/>
        <w:autoSpaceDE w:val="0"/>
        <w:autoSpaceDN w:val="0"/>
        <w:adjustRightInd w:val="0"/>
        <w:ind w:left="851" w:firstLine="850"/>
        <w:jc w:val="both"/>
        <w:rPr>
          <w:sz w:val="28"/>
          <w:szCs w:val="28"/>
        </w:rPr>
      </w:pPr>
    </w:p>
    <w:p w14:paraId="006E9D4A" w14:textId="77777777" w:rsidR="00856A83" w:rsidRPr="00856A83" w:rsidRDefault="00856A83" w:rsidP="00856A83">
      <w:pPr>
        <w:tabs>
          <w:tab w:val="left" w:pos="0"/>
        </w:tabs>
        <w:ind w:right="424"/>
        <w:jc w:val="right"/>
        <w:rPr>
          <w:bCs/>
          <w:sz w:val="28"/>
          <w:szCs w:val="28"/>
        </w:rPr>
      </w:pPr>
      <w:r w:rsidRPr="00856A83">
        <w:rPr>
          <w:bCs/>
          <w:sz w:val="28"/>
          <w:szCs w:val="28"/>
        </w:rPr>
        <w:t>Таблица № 12</w:t>
      </w:r>
    </w:p>
    <w:p w14:paraId="3396AACC" w14:textId="77777777" w:rsidR="00856A83" w:rsidRPr="00856A83" w:rsidRDefault="00856A83" w:rsidP="00856A83">
      <w:pPr>
        <w:tabs>
          <w:tab w:val="left" w:pos="284"/>
        </w:tabs>
        <w:ind w:left="709" w:firstLine="709"/>
        <w:jc w:val="center"/>
        <w:rPr>
          <w:bCs/>
          <w:sz w:val="28"/>
          <w:szCs w:val="28"/>
        </w:rPr>
      </w:pPr>
      <w:r w:rsidRPr="00856A83">
        <w:rPr>
          <w:bCs/>
          <w:sz w:val="28"/>
          <w:szCs w:val="28"/>
        </w:rPr>
        <w:lastRenderedPageBreak/>
        <w:t>Льготные тарифы*</w:t>
      </w:r>
    </w:p>
    <w:p w14:paraId="3623163C" w14:textId="77777777" w:rsidR="00856A83" w:rsidRPr="00856A83" w:rsidRDefault="00856A83" w:rsidP="00856A83">
      <w:pPr>
        <w:tabs>
          <w:tab w:val="left" w:pos="284"/>
        </w:tabs>
        <w:ind w:left="709" w:firstLine="709"/>
        <w:jc w:val="center"/>
        <w:rPr>
          <w:bCs/>
          <w:sz w:val="28"/>
          <w:szCs w:val="28"/>
        </w:rPr>
      </w:pPr>
      <w:r w:rsidRPr="00856A83">
        <w:rPr>
          <w:bCs/>
          <w:sz w:val="28"/>
          <w:szCs w:val="28"/>
        </w:rPr>
        <w:t>на холодное водоснабжение, горячее водоснабжение</w:t>
      </w:r>
      <w:r w:rsidRPr="00856A83">
        <w:rPr>
          <w:bCs/>
          <w:kern w:val="32"/>
          <w:sz w:val="28"/>
          <w:szCs w:val="28"/>
          <w:lang w:eastAsia="en-US"/>
        </w:rPr>
        <w:t xml:space="preserve"> в открытой системе горячего водоснабжения</w:t>
      </w:r>
      <w:r w:rsidRPr="00856A83">
        <w:rPr>
          <w:bCs/>
          <w:sz w:val="28"/>
          <w:szCs w:val="28"/>
        </w:rPr>
        <w:t>, тепловую энергию (мощность),                                  твердое топливо (уголь)</w:t>
      </w:r>
    </w:p>
    <w:p w14:paraId="7B18CDE1" w14:textId="77777777" w:rsidR="00856A83" w:rsidRPr="00856A83" w:rsidRDefault="00856A83" w:rsidP="00856A83">
      <w:pPr>
        <w:tabs>
          <w:tab w:val="left" w:pos="0"/>
        </w:tabs>
        <w:jc w:val="center"/>
        <w:rPr>
          <w:bCs/>
          <w:sz w:val="28"/>
          <w:szCs w:val="28"/>
        </w:rPr>
      </w:pP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846"/>
        <w:gridCol w:w="1984"/>
        <w:gridCol w:w="2410"/>
        <w:gridCol w:w="1418"/>
        <w:gridCol w:w="1701"/>
        <w:gridCol w:w="1701"/>
      </w:tblGrid>
      <w:tr w:rsidR="00856A83" w:rsidRPr="00856A83" w14:paraId="4181CD12" w14:textId="77777777" w:rsidTr="00AE6253">
        <w:trPr>
          <w:trHeight w:val="324"/>
        </w:trPr>
        <w:tc>
          <w:tcPr>
            <w:tcW w:w="846" w:type="dxa"/>
            <w:vMerge w:val="restart"/>
            <w:vAlign w:val="center"/>
          </w:tcPr>
          <w:p w14:paraId="019F1D3D" w14:textId="77777777" w:rsidR="00856A83" w:rsidRPr="00856A83" w:rsidRDefault="00856A83" w:rsidP="00856A83">
            <w:pPr>
              <w:jc w:val="center"/>
              <w:rPr>
                <w:bCs/>
              </w:rPr>
            </w:pPr>
            <w:r w:rsidRPr="00856A83">
              <w:rPr>
                <w:bCs/>
              </w:rPr>
              <w:t>№ п/п</w:t>
            </w:r>
          </w:p>
        </w:tc>
        <w:tc>
          <w:tcPr>
            <w:tcW w:w="1984" w:type="dxa"/>
            <w:vMerge w:val="restart"/>
            <w:vAlign w:val="center"/>
          </w:tcPr>
          <w:p w14:paraId="5031613C" w14:textId="77777777" w:rsidR="00856A83" w:rsidRPr="00856A83" w:rsidRDefault="00856A83" w:rsidP="00856A83">
            <w:pPr>
              <w:tabs>
                <w:tab w:val="left" w:pos="0"/>
              </w:tabs>
              <w:jc w:val="center"/>
              <w:rPr>
                <w:bCs/>
              </w:rPr>
            </w:pPr>
            <w:r w:rsidRPr="00856A83">
              <w:rPr>
                <w:bCs/>
              </w:rPr>
              <w:t>Наименование регулируемой организации</w:t>
            </w:r>
          </w:p>
        </w:tc>
        <w:tc>
          <w:tcPr>
            <w:tcW w:w="2410" w:type="dxa"/>
            <w:vMerge w:val="restart"/>
            <w:vAlign w:val="center"/>
          </w:tcPr>
          <w:p w14:paraId="116C1DDB" w14:textId="77777777" w:rsidR="00856A83" w:rsidRPr="00856A83" w:rsidRDefault="00856A83" w:rsidP="00856A83">
            <w:pPr>
              <w:tabs>
                <w:tab w:val="left" w:pos="0"/>
              </w:tabs>
              <w:jc w:val="center"/>
              <w:rPr>
                <w:bCs/>
              </w:rPr>
            </w:pPr>
            <w:r w:rsidRPr="00856A83">
              <w:rPr>
                <w:bCs/>
              </w:rPr>
              <w:t>Территория оказания услуги</w:t>
            </w:r>
          </w:p>
        </w:tc>
        <w:tc>
          <w:tcPr>
            <w:tcW w:w="1418" w:type="dxa"/>
            <w:vMerge w:val="restart"/>
            <w:vAlign w:val="center"/>
          </w:tcPr>
          <w:p w14:paraId="7BC21E71" w14:textId="77777777" w:rsidR="00856A83" w:rsidRPr="00856A83" w:rsidRDefault="00856A83" w:rsidP="00856A83">
            <w:pPr>
              <w:tabs>
                <w:tab w:val="left" w:pos="0"/>
              </w:tabs>
              <w:jc w:val="center"/>
              <w:rPr>
                <w:bCs/>
              </w:rPr>
            </w:pPr>
            <w:r w:rsidRPr="00856A83">
              <w:rPr>
                <w:bCs/>
              </w:rPr>
              <w:t xml:space="preserve">Единицы измерения </w:t>
            </w:r>
          </w:p>
        </w:tc>
        <w:tc>
          <w:tcPr>
            <w:tcW w:w="3402" w:type="dxa"/>
            <w:gridSpan w:val="2"/>
            <w:vAlign w:val="center"/>
          </w:tcPr>
          <w:p w14:paraId="6116C49E" w14:textId="77777777" w:rsidR="00856A83" w:rsidRPr="00856A83" w:rsidRDefault="00856A83" w:rsidP="00856A83">
            <w:pPr>
              <w:tabs>
                <w:tab w:val="left" w:pos="0"/>
              </w:tabs>
              <w:jc w:val="center"/>
              <w:rPr>
                <w:bCs/>
              </w:rPr>
            </w:pPr>
            <w:r w:rsidRPr="00856A83">
              <w:rPr>
                <w:bCs/>
              </w:rPr>
              <w:t>Льготный тариф</w:t>
            </w:r>
          </w:p>
        </w:tc>
      </w:tr>
      <w:tr w:rsidR="00856A83" w:rsidRPr="00856A83" w14:paraId="7507C083" w14:textId="77777777" w:rsidTr="00AE6253">
        <w:trPr>
          <w:trHeight w:val="499"/>
        </w:trPr>
        <w:tc>
          <w:tcPr>
            <w:tcW w:w="846" w:type="dxa"/>
            <w:vMerge/>
            <w:vAlign w:val="center"/>
          </w:tcPr>
          <w:p w14:paraId="2BA5060E" w14:textId="77777777" w:rsidR="00856A83" w:rsidRPr="00856A83" w:rsidRDefault="00856A83" w:rsidP="00856A83">
            <w:pPr>
              <w:tabs>
                <w:tab w:val="left" w:pos="0"/>
              </w:tabs>
              <w:jc w:val="center"/>
              <w:rPr>
                <w:bCs/>
              </w:rPr>
            </w:pPr>
          </w:p>
        </w:tc>
        <w:tc>
          <w:tcPr>
            <w:tcW w:w="1984" w:type="dxa"/>
            <w:vMerge/>
            <w:vAlign w:val="center"/>
          </w:tcPr>
          <w:p w14:paraId="74E60ABE" w14:textId="77777777" w:rsidR="00856A83" w:rsidRPr="00856A83" w:rsidRDefault="00856A83" w:rsidP="00856A83">
            <w:pPr>
              <w:tabs>
                <w:tab w:val="left" w:pos="0"/>
              </w:tabs>
              <w:jc w:val="center"/>
              <w:rPr>
                <w:bCs/>
              </w:rPr>
            </w:pPr>
          </w:p>
        </w:tc>
        <w:tc>
          <w:tcPr>
            <w:tcW w:w="2410" w:type="dxa"/>
            <w:vMerge/>
            <w:vAlign w:val="center"/>
          </w:tcPr>
          <w:p w14:paraId="38371C0D" w14:textId="77777777" w:rsidR="00856A83" w:rsidRPr="00856A83" w:rsidRDefault="00856A83" w:rsidP="00856A83">
            <w:pPr>
              <w:tabs>
                <w:tab w:val="left" w:pos="0"/>
              </w:tabs>
              <w:jc w:val="center"/>
              <w:rPr>
                <w:bCs/>
              </w:rPr>
            </w:pPr>
          </w:p>
        </w:tc>
        <w:tc>
          <w:tcPr>
            <w:tcW w:w="1418" w:type="dxa"/>
            <w:vMerge/>
            <w:vAlign w:val="center"/>
          </w:tcPr>
          <w:p w14:paraId="353BF078" w14:textId="77777777" w:rsidR="00856A83" w:rsidRPr="00856A83" w:rsidRDefault="00856A83" w:rsidP="00856A83">
            <w:pPr>
              <w:tabs>
                <w:tab w:val="left" w:pos="0"/>
              </w:tabs>
              <w:jc w:val="center"/>
              <w:rPr>
                <w:bCs/>
              </w:rPr>
            </w:pPr>
          </w:p>
        </w:tc>
        <w:tc>
          <w:tcPr>
            <w:tcW w:w="1701" w:type="dxa"/>
            <w:vAlign w:val="center"/>
          </w:tcPr>
          <w:p w14:paraId="57850BF3" w14:textId="77777777" w:rsidR="00856A83" w:rsidRPr="00856A83" w:rsidRDefault="00856A83" w:rsidP="00856A83">
            <w:pPr>
              <w:tabs>
                <w:tab w:val="left" w:pos="0"/>
              </w:tabs>
              <w:jc w:val="center"/>
              <w:rPr>
                <w:bCs/>
              </w:rPr>
            </w:pPr>
            <w:r w:rsidRPr="00856A83">
              <w:rPr>
                <w:bCs/>
              </w:rPr>
              <w:t xml:space="preserve">с 01.01.2022                   по 30.06.2022 </w:t>
            </w:r>
          </w:p>
        </w:tc>
        <w:tc>
          <w:tcPr>
            <w:tcW w:w="1701" w:type="dxa"/>
            <w:vAlign w:val="center"/>
          </w:tcPr>
          <w:p w14:paraId="262859BF" w14:textId="77777777" w:rsidR="00856A83" w:rsidRPr="00856A83" w:rsidRDefault="00856A83" w:rsidP="00856A83">
            <w:pPr>
              <w:tabs>
                <w:tab w:val="left" w:pos="0"/>
              </w:tabs>
              <w:ind w:right="-100"/>
              <w:rPr>
                <w:bCs/>
              </w:rPr>
            </w:pPr>
            <w:r w:rsidRPr="00856A83">
              <w:rPr>
                <w:bCs/>
              </w:rPr>
              <w:t xml:space="preserve">с 01.07.2022                по 31.12.2022 </w:t>
            </w:r>
          </w:p>
        </w:tc>
      </w:tr>
      <w:tr w:rsidR="00856A83" w:rsidRPr="00856A83" w14:paraId="6369A424" w14:textId="77777777" w:rsidTr="00AE6253">
        <w:trPr>
          <w:trHeight w:val="114"/>
        </w:trPr>
        <w:tc>
          <w:tcPr>
            <w:tcW w:w="846" w:type="dxa"/>
            <w:vAlign w:val="center"/>
          </w:tcPr>
          <w:p w14:paraId="45715069" w14:textId="77777777" w:rsidR="00856A83" w:rsidRPr="00856A83" w:rsidRDefault="00856A83" w:rsidP="00856A83">
            <w:pPr>
              <w:tabs>
                <w:tab w:val="left" w:pos="0"/>
              </w:tabs>
              <w:jc w:val="center"/>
              <w:rPr>
                <w:bCs/>
              </w:rPr>
            </w:pPr>
            <w:r w:rsidRPr="00856A83">
              <w:rPr>
                <w:bCs/>
              </w:rPr>
              <w:t>1</w:t>
            </w:r>
          </w:p>
        </w:tc>
        <w:tc>
          <w:tcPr>
            <w:tcW w:w="1984" w:type="dxa"/>
          </w:tcPr>
          <w:p w14:paraId="27269880" w14:textId="77777777" w:rsidR="00856A83" w:rsidRPr="00856A83" w:rsidRDefault="00856A83" w:rsidP="00856A83">
            <w:pPr>
              <w:tabs>
                <w:tab w:val="left" w:pos="0"/>
              </w:tabs>
              <w:jc w:val="center"/>
              <w:rPr>
                <w:bCs/>
              </w:rPr>
            </w:pPr>
            <w:r w:rsidRPr="00856A83">
              <w:rPr>
                <w:bCs/>
              </w:rPr>
              <w:t>2</w:t>
            </w:r>
          </w:p>
        </w:tc>
        <w:tc>
          <w:tcPr>
            <w:tcW w:w="2410" w:type="dxa"/>
          </w:tcPr>
          <w:p w14:paraId="0EB51D80" w14:textId="77777777" w:rsidR="00856A83" w:rsidRPr="00856A83" w:rsidRDefault="00856A83" w:rsidP="00856A83">
            <w:pPr>
              <w:tabs>
                <w:tab w:val="left" w:pos="0"/>
              </w:tabs>
              <w:jc w:val="center"/>
              <w:rPr>
                <w:bCs/>
              </w:rPr>
            </w:pPr>
            <w:r w:rsidRPr="00856A83">
              <w:rPr>
                <w:bCs/>
              </w:rPr>
              <w:t>3</w:t>
            </w:r>
          </w:p>
        </w:tc>
        <w:tc>
          <w:tcPr>
            <w:tcW w:w="1418" w:type="dxa"/>
          </w:tcPr>
          <w:p w14:paraId="5539776A" w14:textId="77777777" w:rsidR="00856A83" w:rsidRPr="00856A83" w:rsidRDefault="00856A83" w:rsidP="00856A83">
            <w:pPr>
              <w:tabs>
                <w:tab w:val="left" w:pos="0"/>
              </w:tabs>
              <w:jc w:val="center"/>
              <w:rPr>
                <w:bCs/>
              </w:rPr>
            </w:pPr>
            <w:r w:rsidRPr="00856A83">
              <w:rPr>
                <w:bCs/>
              </w:rPr>
              <w:t>4</w:t>
            </w:r>
          </w:p>
        </w:tc>
        <w:tc>
          <w:tcPr>
            <w:tcW w:w="1701" w:type="dxa"/>
          </w:tcPr>
          <w:p w14:paraId="18A6F507" w14:textId="77777777" w:rsidR="00856A83" w:rsidRPr="00856A83" w:rsidRDefault="00856A83" w:rsidP="00856A83">
            <w:pPr>
              <w:tabs>
                <w:tab w:val="left" w:pos="0"/>
              </w:tabs>
              <w:jc w:val="center"/>
              <w:rPr>
                <w:bCs/>
              </w:rPr>
            </w:pPr>
            <w:r w:rsidRPr="00856A83">
              <w:rPr>
                <w:bCs/>
              </w:rPr>
              <w:t>5</w:t>
            </w:r>
          </w:p>
        </w:tc>
        <w:tc>
          <w:tcPr>
            <w:tcW w:w="1701" w:type="dxa"/>
          </w:tcPr>
          <w:p w14:paraId="5812C703" w14:textId="77777777" w:rsidR="00856A83" w:rsidRPr="00856A83" w:rsidRDefault="00856A83" w:rsidP="00856A83">
            <w:pPr>
              <w:tabs>
                <w:tab w:val="left" w:pos="0"/>
              </w:tabs>
              <w:jc w:val="center"/>
              <w:rPr>
                <w:bCs/>
              </w:rPr>
            </w:pPr>
            <w:r w:rsidRPr="00856A83">
              <w:rPr>
                <w:bCs/>
              </w:rPr>
              <w:t>6</w:t>
            </w:r>
          </w:p>
        </w:tc>
      </w:tr>
      <w:tr w:rsidR="00856A83" w:rsidRPr="00856A83" w14:paraId="104EF8EC" w14:textId="77777777" w:rsidTr="00AE6253">
        <w:trPr>
          <w:trHeight w:val="114"/>
        </w:trPr>
        <w:tc>
          <w:tcPr>
            <w:tcW w:w="10060" w:type="dxa"/>
            <w:gridSpan w:val="6"/>
            <w:vAlign w:val="center"/>
          </w:tcPr>
          <w:p w14:paraId="66CAE20D" w14:textId="77777777" w:rsidR="00856A83" w:rsidRPr="00856A83" w:rsidRDefault="00856A83" w:rsidP="00D92ED5">
            <w:pPr>
              <w:numPr>
                <w:ilvl w:val="0"/>
                <w:numId w:val="19"/>
              </w:numPr>
              <w:tabs>
                <w:tab w:val="left" w:pos="0"/>
              </w:tabs>
              <w:contextualSpacing/>
              <w:jc w:val="center"/>
              <w:rPr>
                <w:bCs/>
              </w:rPr>
            </w:pPr>
            <w:r w:rsidRPr="00856A83">
              <w:rPr>
                <w:bCs/>
              </w:rPr>
              <w:t>Холодное водоснабжение</w:t>
            </w:r>
          </w:p>
        </w:tc>
      </w:tr>
      <w:tr w:rsidR="00856A83" w:rsidRPr="00856A83" w14:paraId="42D33B26" w14:textId="77777777" w:rsidTr="00AE6253">
        <w:trPr>
          <w:trHeight w:val="646"/>
        </w:trPr>
        <w:tc>
          <w:tcPr>
            <w:tcW w:w="10060" w:type="dxa"/>
            <w:gridSpan w:val="6"/>
            <w:vAlign w:val="center"/>
          </w:tcPr>
          <w:p w14:paraId="40B0344D" w14:textId="77777777" w:rsidR="00856A83" w:rsidRPr="00856A83" w:rsidRDefault="00856A83" w:rsidP="00D92ED5">
            <w:pPr>
              <w:numPr>
                <w:ilvl w:val="1"/>
                <w:numId w:val="19"/>
              </w:numPr>
              <w:tabs>
                <w:tab w:val="left" w:pos="0"/>
              </w:tabs>
              <w:contextualSpacing/>
              <w:jc w:val="center"/>
              <w:rPr>
                <w:bCs/>
              </w:rPr>
            </w:pPr>
            <w:r w:rsidRPr="00856A83">
              <w:rPr>
                <w:bCs/>
              </w:rPr>
              <w:t xml:space="preserve"> Холодное водоснабжение в многоквартирных и индивидуальных жилых домах                      за исключением домов с</w:t>
            </w:r>
            <w:r w:rsidRPr="00856A83">
              <w:rPr>
                <w:lang w:eastAsia="en-US"/>
              </w:rPr>
              <w:t xml:space="preserve"> </w:t>
            </w:r>
            <w:r w:rsidRPr="00856A83">
              <w:rPr>
                <w:bCs/>
              </w:rPr>
              <w:t>отоплением твердым топливом (углем)</w:t>
            </w:r>
          </w:p>
        </w:tc>
      </w:tr>
      <w:tr w:rsidR="00856A83" w:rsidRPr="00856A83" w14:paraId="52175ACF" w14:textId="77777777" w:rsidTr="00AE6253">
        <w:trPr>
          <w:trHeight w:val="665"/>
        </w:trPr>
        <w:tc>
          <w:tcPr>
            <w:tcW w:w="846" w:type="dxa"/>
            <w:vAlign w:val="center"/>
          </w:tcPr>
          <w:p w14:paraId="3C90FE17" w14:textId="77777777" w:rsidR="00856A83" w:rsidRPr="00856A83" w:rsidRDefault="00856A83" w:rsidP="00856A83">
            <w:pPr>
              <w:tabs>
                <w:tab w:val="left" w:pos="0"/>
              </w:tabs>
              <w:jc w:val="center"/>
              <w:rPr>
                <w:bCs/>
              </w:rPr>
            </w:pPr>
            <w:r w:rsidRPr="00856A83">
              <w:rPr>
                <w:bCs/>
              </w:rPr>
              <w:t>1.1.1.</w:t>
            </w:r>
          </w:p>
        </w:tc>
        <w:tc>
          <w:tcPr>
            <w:tcW w:w="1984" w:type="dxa"/>
            <w:vMerge w:val="restart"/>
            <w:vAlign w:val="center"/>
          </w:tcPr>
          <w:p w14:paraId="217097AB" w14:textId="77777777" w:rsidR="00856A83" w:rsidRPr="00856A83" w:rsidRDefault="00856A83" w:rsidP="00856A83">
            <w:pPr>
              <w:tabs>
                <w:tab w:val="left" w:pos="0"/>
              </w:tabs>
              <w:rPr>
                <w:bCs/>
              </w:rPr>
            </w:pPr>
            <w:r w:rsidRPr="00856A83">
              <w:rPr>
                <w:bCs/>
              </w:rPr>
              <w:t>ООО «Водоканал»,                      ИНН 4252014295</w:t>
            </w:r>
          </w:p>
          <w:p w14:paraId="77773064" w14:textId="77777777" w:rsidR="00856A83" w:rsidRPr="00856A83" w:rsidRDefault="00856A83" w:rsidP="00856A83">
            <w:pPr>
              <w:tabs>
                <w:tab w:val="left" w:pos="0"/>
              </w:tabs>
              <w:rPr>
                <w:bCs/>
              </w:rPr>
            </w:pPr>
          </w:p>
        </w:tc>
        <w:tc>
          <w:tcPr>
            <w:tcW w:w="2410" w:type="dxa"/>
            <w:vAlign w:val="center"/>
          </w:tcPr>
          <w:p w14:paraId="32887227" w14:textId="77777777" w:rsidR="00856A83" w:rsidRPr="00856A83" w:rsidRDefault="00856A83" w:rsidP="00856A83">
            <w:pPr>
              <w:tabs>
                <w:tab w:val="left" w:pos="0"/>
              </w:tabs>
              <w:jc w:val="center"/>
              <w:rPr>
                <w:bCs/>
              </w:rPr>
            </w:pPr>
            <w:r w:rsidRPr="00856A83">
              <w:rPr>
                <w:bCs/>
              </w:rPr>
              <w:t>г. Таштагол,               п.г.т. Спасск</w:t>
            </w:r>
          </w:p>
        </w:tc>
        <w:tc>
          <w:tcPr>
            <w:tcW w:w="1418" w:type="dxa"/>
            <w:vAlign w:val="center"/>
          </w:tcPr>
          <w:p w14:paraId="37900588"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r w:rsidRPr="00856A83">
              <w:rPr>
                <w:bCs/>
              </w:rPr>
              <w:t xml:space="preserve"> </w:t>
            </w:r>
          </w:p>
        </w:tc>
        <w:tc>
          <w:tcPr>
            <w:tcW w:w="1701" w:type="dxa"/>
            <w:vAlign w:val="center"/>
          </w:tcPr>
          <w:p w14:paraId="2B30F133" w14:textId="77777777" w:rsidR="00856A83" w:rsidRPr="00856A83" w:rsidRDefault="00856A83" w:rsidP="00856A83">
            <w:pPr>
              <w:tabs>
                <w:tab w:val="left" w:pos="0"/>
              </w:tabs>
              <w:jc w:val="center"/>
              <w:rPr>
                <w:bCs/>
              </w:rPr>
            </w:pPr>
            <w:r w:rsidRPr="00856A83">
              <w:rPr>
                <w:bCs/>
              </w:rPr>
              <w:t>26,65</w:t>
            </w:r>
          </w:p>
        </w:tc>
        <w:tc>
          <w:tcPr>
            <w:tcW w:w="1701" w:type="dxa"/>
            <w:vAlign w:val="center"/>
          </w:tcPr>
          <w:p w14:paraId="0FA1ED40" w14:textId="77777777" w:rsidR="00856A83" w:rsidRPr="00856A83" w:rsidRDefault="00856A83" w:rsidP="00856A83">
            <w:pPr>
              <w:tabs>
                <w:tab w:val="left" w:pos="0"/>
              </w:tabs>
              <w:jc w:val="center"/>
              <w:rPr>
                <w:bCs/>
              </w:rPr>
            </w:pPr>
            <w:r w:rsidRPr="00856A83">
              <w:rPr>
                <w:bCs/>
              </w:rPr>
              <w:t>27,18</w:t>
            </w:r>
          </w:p>
        </w:tc>
      </w:tr>
      <w:tr w:rsidR="00856A83" w:rsidRPr="00856A83" w14:paraId="10585FD1" w14:textId="77777777" w:rsidTr="00AE6253">
        <w:trPr>
          <w:trHeight w:val="547"/>
        </w:trPr>
        <w:tc>
          <w:tcPr>
            <w:tcW w:w="846" w:type="dxa"/>
            <w:vAlign w:val="center"/>
          </w:tcPr>
          <w:p w14:paraId="650397A1" w14:textId="77777777" w:rsidR="00856A83" w:rsidRPr="00856A83" w:rsidRDefault="00856A83" w:rsidP="00856A83">
            <w:pPr>
              <w:tabs>
                <w:tab w:val="left" w:pos="0"/>
              </w:tabs>
              <w:jc w:val="center"/>
              <w:rPr>
                <w:bCs/>
              </w:rPr>
            </w:pPr>
            <w:r w:rsidRPr="00856A83">
              <w:rPr>
                <w:bCs/>
              </w:rPr>
              <w:t>1.1.2.</w:t>
            </w:r>
          </w:p>
        </w:tc>
        <w:tc>
          <w:tcPr>
            <w:tcW w:w="1984" w:type="dxa"/>
            <w:vMerge/>
            <w:vAlign w:val="center"/>
          </w:tcPr>
          <w:p w14:paraId="55DCF2EC" w14:textId="77777777" w:rsidR="00856A83" w:rsidRPr="00856A83" w:rsidRDefault="00856A83" w:rsidP="00856A83">
            <w:pPr>
              <w:tabs>
                <w:tab w:val="left" w:pos="0"/>
              </w:tabs>
              <w:rPr>
                <w:bCs/>
              </w:rPr>
            </w:pPr>
          </w:p>
        </w:tc>
        <w:tc>
          <w:tcPr>
            <w:tcW w:w="2410" w:type="dxa"/>
            <w:vAlign w:val="center"/>
          </w:tcPr>
          <w:p w14:paraId="1860361B"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3E0872A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522C655"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021F9309" w14:textId="77777777" w:rsidR="00856A83" w:rsidRPr="00856A83" w:rsidRDefault="00856A83" w:rsidP="00856A83">
            <w:pPr>
              <w:tabs>
                <w:tab w:val="left" w:pos="0"/>
              </w:tabs>
              <w:jc w:val="center"/>
              <w:rPr>
                <w:bCs/>
              </w:rPr>
            </w:pPr>
            <w:r w:rsidRPr="00856A83">
              <w:rPr>
                <w:bCs/>
              </w:rPr>
              <w:t>39,68</w:t>
            </w:r>
          </w:p>
        </w:tc>
      </w:tr>
      <w:tr w:rsidR="00856A83" w:rsidRPr="00856A83" w14:paraId="4B0E7C02" w14:textId="77777777" w:rsidTr="00AE6253">
        <w:trPr>
          <w:trHeight w:val="324"/>
        </w:trPr>
        <w:tc>
          <w:tcPr>
            <w:tcW w:w="846" w:type="dxa"/>
            <w:vAlign w:val="center"/>
          </w:tcPr>
          <w:p w14:paraId="29609A77" w14:textId="77777777" w:rsidR="00856A83" w:rsidRPr="00856A83" w:rsidRDefault="00856A83" w:rsidP="00856A83">
            <w:pPr>
              <w:tabs>
                <w:tab w:val="left" w:pos="0"/>
              </w:tabs>
              <w:jc w:val="center"/>
              <w:rPr>
                <w:bCs/>
              </w:rPr>
            </w:pPr>
            <w:r w:rsidRPr="00856A83">
              <w:rPr>
                <w:bCs/>
              </w:rPr>
              <w:t>1.1.3.</w:t>
            </w:r>
          </w:p>
        </w:tc>
        <w:tc>
          <w:tcPr>
            <w:tcW w:w="1984" w:type="dxa"/>
            <w:vMerge/>
            <w:vAlign w:val="center"/>
          </w:tcPr>
          <w:p w14:paraId="7A1280EC" w14:textId="77777777" w:rsidR="00856A83" w:rsidRPr="00856A83" w:rsidRDefault="00856A83" w:rsidP="00856A83">
            <w:pPr>
              <w:tabs>
                <w:tab w:val="left" w:pos="0"/>
              </w:tabs>
              <w:rPr>
                <w:bCs/>
              </w:rPr>
            </w:pPr>
          </w:p>
        </w:tc>
        <w:tc>
          <w:tcPr>
            <w:tcW w:w="2410" w:type="dxa"/>
            <w:vAlign w:val="center"/>
          </w:tcPr>
          <w:p w14:paraId="32E8D8B1"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29CDDAFD"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5956E9D6" w14:textId="77777777" w:rsidR="00856A83" w:rsidRPr="00856A83" w:rsidRDefault="00856A83" w:rsidP="00856A83">
            <w:pPr>
              <w:tabs>
                <w:tab w:val="left" w:pos="0"/>
              </w:tabs>
              <w:jc w:val="center"/>
              <w:rPr>
                <w:bCs/>
              </w:rPr>
            </w:pPr>
            <w:r w:rsidRPr="00856A83">
              <w:rPr>
                <w:bCs/>
              </w:rPr>
              <w:t>26,65</w:t>
            </w:r>
          </w:p>
        </w:tc>
        <w:tc>
          <w:tcPr>
            <w:tcW w:w="1701" w:type="dxa"/>
            <w:vAlign w:val="center"/>
          </w:tcPr>
          <w:p w14:paraId="76558CFB" w14:textId="77777777" w:rsidR="00856A83" w:rsidRPr="00856A83" w:rsidRDefault="00856A83" w:rsidP="00856A83">
            <w:pPr>
              <w:tabs>
                <w:tab w:val="left" w:pos="0"/>
              </w:tabs>
              <w:jc w:val="center"/>
              <w:rPr>
                <w:bCs/>
              </w:rPr>
            </w:pPr>
            <w:r w:rsidRPr="00856A83">
              <w:rPr>
                <w:bCs/>
              </w:rPr>
              <w:t>27,18</w:t>
            </w:r>
          </w:p>
        </w:tc>
      </w:tr>
      <w:tr w:rsidR="00856A83" w:rsidRPr="00856A83" w14:paraId="3F63D425" w14:textId="77777777" w:rsidTr="00AE6253">
        <w:trPr>
          <w:trHeight w:val="563"/>
        </w:trPr>
        <w:tc>
          <w:tcPr>
            <w:tcW w:w="846" w:type="dxa"/>
            <w:vAlign w:val="center"/>
          </w:tcPr>
          <w:p w14:paraId="05B83844" w14:textId="77777777" w:rsidR="00856A83" w:rsidRPr="00856A83" w:rsidRDefault="00856A83" w:rsidP="00856A83">
            <w:pPr>
              <w:tabs>
                <w:tab w:val="left" w:pos="0"/>
              </w:tabs>
              <w:jc w:val="center"/>
              <w:rPr>
                <w:bCs/>
              </w:rPr>
            </w:pPr>
            <w:r w:rsidRPr="00856A83">
              <w:rPr>
                <w:bCs/>
              </w:rPr>
              <w:t>1.1.4.</w:t>
            </w:r>
          </w:p>
        </w:tc>
        <w:tc>
          <w:tcPr>
            <w:tcW w:w="1984" w:type="dxa"/>
            <w:vMerge/>
            <w:vAlign w:val="center"/>
          </w:tcPr>
          <w:p w14:paraId="07532C86" w14:textId="77777777" w:rsidR="00856A83" w:rsidRPr="00856A83" w:rsidRDefault="00856A83" w:rsidP="00856A83">
            <w:pPr>
              <w:tabs>
                <w:tab w:val="left" w:pos="0"/>
              </w:tabs>
              <w:rPr>
                <w:bCs/>
              </w:rPr>
            </w:pPr>
          </w:p>
        </w:tc>
        <w:tc>
          <w:tcPr>
            <w:tcW w:w="2410" w:type="dxa"/>
            <w:vAlign w:val="center"/>
          </w:tcPr>
          <w:p w14:paraId="1CDFBD6A" w14:textId="77777777" w:rsidR="00856A83" w:rsidRPr="00856A83" w:rsidRDefault="00856A83" w:rsidP="00856A83">
            <w:pPr>
              <w:tabs>
                <w:tab w:val="left" w:pos="0"/>
              </w:tabs>
              <w:jc w:val="center"/>
              <w:rPr>
                <w:bCs/>
              </w:rPr>
            </w:pPr>
            <w:r w:rsidRPr="00856A83">
              <w:rPr>
                <w:bCs/>
              </w:rPr>
              <w:t>п.г.т. Мундыбаш</w:t>
            </w:r>
          </w:p>
        </w:tc>
        <w:tc>
          <w:tcPr>
            <w:tcW w:w="1418" w:type="dxa"/>
            <w:vAlign w:val="center"/>
          </w:tcPr>
          <w:p w14:paraId="4E724FD8"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126DDE20" w14:textId="77777777" w:rsidR="00856A83" w:rsidRPr="00856A83" w:rsidRDefault="00856A83" w:rsidP="00856A83">
            <w:pPr>
              <w:tabs>
                <w:tab w:val="left" w:pos="0"/>
              </w:tabs>
              <w:jc w:val="center"/>
              <w:rPr>
                <w:bCs/>
              </w:rPr>
            </w:pPr>
            <w:r w:rsidRPr="00856A83">
              <w:rPr>
                <w:bCs/>
              </w:rPr>
              <w:t>19,00</w:t>
            </w:r>
          </w:p>
        </w:tc>
        <w:tc>
          <w:tcPr>
            <w:tcW w:w="1701" w:type="dxa"/>
            <w:vAlign w:val="center"/>
          </w:tcPr>
          <w:p w14:paraId="1BEF1E23" w14:textId="77777777" w:rsidR="00856A83" w:rsidRPr="00856A83" w:rsidRDefault="00856A83" w:rsidP="00856A83">
            <w:pPr>
              <w:tabs>
                <w:tab w:val="left" w:pos="0"/>
              </w:tabs>
              <w:jc w:val="center"/>
              <w:rPr>
                <w:bCs/>
              </w:rPr>
            </w:pPr>
            <w:r w:rsidRPr="00856A83">
              <w:rPr>
                <w:bCs/>
              </w:rPr>
              <w:t>19,90</w:t>
            </w:r>
          </w:p>
        </w:tc>
      </w:tr>
      <w:tr w:rsidR="00856A83" w:rsidRPr="00856A83" w14:paraId="7FAA65F1" w14:textId="77777777" w:rsidTr="00AE6253">
        <w:trPr>
          <w:trHeight w:val="415"/>
        </w:trPr>
        <w:tc>
          <w:tcPr>
            <w:tcW w:w="846" w:type="dxa"/>
            <w:vAlign w:val="center"/>
          </w:tcPr>
          <w:p w14:paraId="73CE6874" w14:textId="77777777" w:rsidR="00856A83" w:rsidRPr="00856A83" w:rsidRDefault="00856A83" w:rsidP="00856A83">
            <w:pPr>
              <w:tabs>
                <w:tab w:val="left" w:pos="0"/>
              </w:tabs>
              <w:jc w:val="center"/>
              <w:rPr>
                <w:bCs/>
              </w:rPr>
            </w:pPr>
            <w:r w:rsidRPr="00856A83">
              <w:rPr>
                <w:bCs/>
              </w:rPr>
              <w:t>1.1.5.</w:t>
            </w:r>
          </w:p>
        </w:tc>
        <w:tc>
          <w:tcPr>
            <w:tcW w:w="1984" w:type="dxa"/>
            <w:vMerge/>
            <w:vAlign w:val="center"/>
          </w:tcPr>
          <w:p w14:paraId="508A2240" w14:textId="77777777" w:rsidR="00856A83" w:rsidRPr="00856A83" w:rsidRDefault="00856A83" w:rsidP="00856A83">
            <w:pPr>
              <w:tabs>
                <w:tab w:val="left" w:pos="0"/>
              </w:tabs>
              <w:rPr>
                <w:bCs/>
              </w:rPr>
            </w:pPr>
          </w:p>
        </w:tc>
        <w:tc>
          <w:tcPr>
            <w:tcW w:w="2410" w:type="dxa"/>
            <w:vAlign w:val="center"/>
          </w:tcPr>
          <w:p w14:paraId="5E50D1AE" w14:textId="77777777" w:rsidR="00856A83" w:rsidRPr="00856A83" w:rsidRDefault="00856A83" w:rsidP="00856A83">
            <w:pPr>
              <w:tabs>
                <w:tab w:val="left" w:pos="0"/>
              </w:tabs>
              <w:jc w:val="center"/>
              <w:rPr>
                <w:bCs/>
              </w:rPr>
            </w:pPr>
            <w:r w:rsidRPr="00856A83">
              <w:rPr>
                <w:bCs/>
              </w:rPr>
              <w:t xml:space="preserve">п.г.т. Темиртау </w:t>
            </w:r>
          </w:p>
        </w:tc>
        <w:tc>
          <w:tcPr>
            <w:tcW w:w="1418" w:type="dxa"/>
            <w:vAlign w:val="center"/>
          </w:tcPr>
          <w:p w14:paraId="5D88F7A5"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A91634F"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669BBCE4" w14:textId="77777777" w:rsidR="00856A83" w:rsidRPr="00856A83" w:rsidRDefault="00856A83" w:rsidP="00856A83">
            <w:pPr>
              <w:tabs>
                <w:tab w:val="left" w:pos="0"/>
              </w:tabs>
              <w:jc w:val="center"/>
              <w:rPr>
                <w:bCs/>
              </w:rPr>
            </w:pPr>
            <w:r w:rsidRPr="00856A83">
              <w:rPr>
                <w:bCs/>
              </w:rPr>
              <w:t>40,65</w:t>
            </w:r>
          </w:p>
        </w:tc>
      </w:tr>
      <w:tr w:rsidR="00856A83" w:rsidRPr="00856A83" w14:paraId="2CCE9B3C" w14:textId="77777777" w:rsidTr="00AE6253">
        <w:trPr>
          <w:trHeight w:val="640"/>
        </w:trPr>
        <w:tc>
          <w:tcPr>
            <w:tcW w:w="10060" w:type="dxa"/>
            <w:gridSpan w:val="6"/>
            <w:vAlign w:val="center"/>
          </w:tcPr>
          <w:p w14:paraId="4715DD10" w14:textId="77777777" w:rsidR="00856A83" w:rsidRPr="00856A83" w:rsidRDefault="00856A83" w:rsidP="00856A83">
            <w:pPr>
              <w:tabs>
                <w:tab w:val="left" w:pos="0"/>
              </w:tabs>
              <w:jc w:val="center"/>
              <w:rPr>
                <w:bCs/>
              </w:rPr>
            </w:pPr>
            <w:r w:rsidRPr="00856A83">
              <w:rPr>
                <w:bCs/>
              </w:rPr>
              <w:t>1.2. Холодное водоснабжение в жилых домах с</w:t>
            </w:r>
            <w:r w:rsidRPr="00856A83">
              <w:rPr>
                <w:lang w:eastAsia="en-US"/>
              </w:rPr>
              <w:t xml:space="preserve"> </w:t>
            </w:r>
            <w:r w:rsidRPr="00856A83">
              <w:rPr>
                <w:bCs/>
              </w:rPr>
              <w:t>отоплением твердым топливом (углем)</w:t>
            </w:r>
          </w:p>
        </w:tc>
      </w:tr>
      <w:tr w:rsidR="00856A83" w:rsidRPr="00856A83" w14:paraId="344C1B2F" w14:textId="77777777" w:rsidTr="00AE6253">
        <w:trPr>
          <w:trHeight w:val="272"/>
        </w:trPr>
        <w:tc>
          <w:tcPr>
            <w:tcW w:w="846" w:type="dxa"/>
            <w:vAlign w:val="center"/>
          </w:tcPr>
          <w:p w14:paraId="0D262045" w14:textId="77777777" w:rsidR="00856A83" w:rsidRPr="00856A83" w:rsidRDefault="00856A83" w:rsidP="00856A83">
            <w:pPr>
              <w:tabs>
                <w:tab w:val="left" w:pos="0"/>
              </w:tabs>
              <w:jc w:val="center"/>
              <w:rPr>
                <w:bCs/>
              </w:rPr>
            </w:pPr>
            <w:r w:rsidRPr="00856A83">
              <w:rPr>
                <w:bCs/>
              </w:rPr>
              <w:t>1.2.1.</w:t>
            </w:r>
          </w:p>
        </w:tc>
        <w:tc>
          <w:tcPr>
            <w:tcW w:w="1984" w:type="dxa"/>
            <w:vMerge w:val="restart"/>
            <w:vAlign w:val="center"/>
          </w:tcPr>
          <w:p w14:paraId="0AB0B7E2" w14:textId="77777777" w:rsidR="00856A83" w:rsidRPr="00856A83" w:rsidRDefault="00856A83" w:rsidP="00856A83">
            <w:pPr>
              <w:tabs>
                <w:tab w:val="left" w:pos="0"/>
              </w:tabs>
              <w:rPr>
                <w:bCs/>
              </w:rPr>
            </w:pPr>
            <w:r w:rsidRPr="00856A83">
              <w:rPr>
                <w:bCs/>
              </w:rPr>
              <w:t>ООО «Водоканал»,                      ИНН 4252014295</w:t>
            </w:r>
          </w:p>
          <w:p w14:paraId="388B1126" w14:textId="77777777" w:rsidR="00856A83" w:rsidRPr="00856A83" w:rsidRDefault="00856A83" w:rsidP="00856A83">
            <w:pPr>
              <w:tabs>
                <w:tab w:val="left" w:pos="0"/>
              </w:tabs>
              <w:rPr>
                <w:bCs/>
              </w:rPr>
            </w:pPr>
          </w:p>
        </w:tc>
        <w:tc>
          <w:tcPr>
            <w:tcW w:w="2410" w:type="dxa"/>
            <w:vAlign w:val="center"/>
          </w:tcPr>
          <w:p w14:paraId="4A1DB38C" w14:textId="77777777" w:rsidR="00856A83" w:rsidRPr="00856A83" w:rsidRDefault="00856A83" w:rsidP="00856A83">
            <w:pPr>
              <w:tabs>
                <w:tab w:val="left" w:pos="0"/>
              </w:tabs>
              <w:jc w:val="center"/>
              <w:rPr>
                <w:bCs/>
              </w:rPr>
            </w:pPr>
            <w:r w:rsidRPr="00856A83">
              <w:rPr>
                <w:bCs/>
              </w:rPr>
              <w:t>г. Таштагол,               п.г.т. Спасск</w:t>
            </w:r>
          </w:p>
        </w:tc>
        <w:tc>
          <w:tcPr>
            <w:tcW w:w="1418" w:type="dxa"/>
            <w:vAlign w:val="center"/>
          </w:tcPr>
          <w:p w14:paraId="707DEC68"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r w:rsidRPr="00856A83">
              <w:rPr>
                <w:bCs/>
              </w:rPr>
              <w:t xml:space="preserve"> </w:t>
            </w:r>
          </w:p>
        </w:tc>
        <w:tc>
          <w:tcPr>
            <w:tcW w:w="1701" w:type="dxa"/>
            <w:vAlign w:val="center"/>
          </w:tcPr>
          <w:p w14:paraId="29E336DC" w14:textId="77777777" w:rsidR="00856A83" w:rsidRPr="00856A83" w:rsidRDefault="00856A83" w:rsidP="00856A83">
            <w:pPr>
              <w:tabs>
                <w:tab w:val="left" w:pos="0"/>
              </w:tabs>
              <w:jc w:val="center"/>
              <w:rPr>
                <w:bCs/>
              </w:rPr>
            </w:pPr>
            <w:r w:rsidRPr="00856A83">
              <w:rPr>
                <w:bCs/>
              </w:rPr>
              <w:t>23,60</w:t>
            </w:r>
          </w:p>
        </w:tc>
        <w:tc>
          <w:tcPr>
            <w:tcW w:w="1701" w:type="dxa"/>
            <w:vAlign w:val="center"/>
          </w:tcPr>
          <w:p w14:paraId="0CBC711D" w14:textId="77777777" w:rsidR="00856A83" w:rsidRPr="00856A83" w:rsidRDefault="00856A83" w:rsidP="00856A83">
            <w:pPr>
              <w:tabs>
                <w:tab w:val="left" w:pos="0"/>
              </w:tabs>
              <w:jc w:val="center"/>
              <w:rPr>
                <w:bCs/>
              </w:rPr>
            </w:pPr>
            <w:r w:rsidRPr="00856A83">
              <w:rPr>
                <w:bCs/>
              </w:rPr>
              <w:t>25,00</w:t>
            </w:r>
          </w:p>
        </w:tc>
      </w:tr>
      <w:tr w:rsidR="00856A83" w:rsidRPr="00856A83" w14:paraId="1D2CBE6D" w14:textId="77777777" w:rsidTr="00AE6253">
        <w:trPr>
          <w:trHeight w:val="418"/>
        </w:trPr>
        <w:tc>
          <w:tcPr>
            <w:tcW w:w="846" w:type="dxa"/>
            <w:vAlign w:val="center"/>
          </w:tcPr>
          <w:p w14:paraId="66BBB602" w14:textId="77777777" w:rsidR="00856A83" w:rsidRPr="00856A83" w:rsidRDefault="00856A83" w:rsidP="00856A83">
            <w:pPr>
              <w:tabs>
                <w:tab w:val="left" w:pos="0"/>
              </w:tabs>
              <w:jc w:val="center"/>
              <w:rPr>
                <w:bCs/>
              </w:rPr>
            </w:pPr>
            <w:r w:rsidRPr="00856A83">
              <w:rPr>
                <w:bCs/>
              </w:rPr>
              <w:t>1.2.2.</w:t>
            </w:r>
          </w:p>
        </w:tc>
        <w:tc>
          <w:tcPr>
            <w:tcW w:w="1984" w:type="dxa"/>
            <w:vMerge/>
            <w:vAlign w:val="center"/>
          </w:tcPr>
          <w:p w14:paraId="4A42660F" w14:textId="77777777" w:rsidR="00856A83" w:rsidRPr="00856A83" w:rsidRDefault="00856A83" w:rsidP="00856A83">
            <w:pPr>
              <w:tabs>
                <w:tab w:val="left" w:pos="0"/>
              </w:tabs>
              <w:rPr>
                <w:bCs/>
              </w:rPr>
            </w:pPr>
          </w:p>
        </w:tc>
        <w:tc>
          <w:tcPr>
            <w:tcW w:w="2410" w:type="dxa"/>
            <w:vAlign w:val="center"/>
          </w:tcPr>
          <w:p w14:paraId="70522689"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1A9D54DA"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20CCE512" w14:textId="77777777" w:rsidR="00856A83" w:rsidRPr="00856A83" w:rsidRDefault="00856A83" w:rsidP="00856A83">
            <w:pPr>
              <w:tabs>
                <w:tab w:val="left" w:pos="0"/>
              </w:tabs>
              <w:jc w:val="center"/>
              <w:rPr>
                <w:bCs/>
              </w:rPr>
            </w:pPr>
            <w:r w:rsidRPr="00856A83">
              <w:rPr>
                <w:bCs/>
              </w:rPr>
              <w:t>36,60</w:t>
            </w:r>
          </w:p>
        </w:tc>
        <w:tc>
          <w:tcPr>
            <w:tcW w:w="1701" w:type="dxa"/>
            <w:vAlign w:val="center"/>
          </w:tcPr>
          <w:p w14:paraId="6F7CAE04" w14:textId="77777777" w:rsidR="00856A83" w:rsidRPr="00856A83" w:rsidRDefault="00856A83" w:rsidP="00856A83">
            <w:pPr>
              <w:tabs>
                <w:tab w:val="left" w:pos="0"/>
              </w:tabs>
              <w:jc w:val="center"/>
              <w:rPr>
                <w:bCs/>
              </w:rPr>
            </w:pPr>
            <w:r w:rsidRPr="00856A83">
              <w:rPr>
                <w:bCs/>
              </w:rPr>
              <w:t>37,33</w:t>
            </w:r>
          </w:p>
        </w:tc>
      </w:tr>
      <w:tr w:rsidR="00856A83" w:rsidRPr="00856A83" w14:paraId="5CFDC23B" w14:textId="77777777" w:rsidTr="00AE6253">
        <w:trPr>
          <w:trHeight w:val="411"/>
        </w:trPr>
        <w:tc>
          <w:tcPr>
            <w:tcW w:w="846" w:type="dxa"/>
            <w:vAlign w:val="center"/>
          </w:tcPr>
          <w:p w14:paraId="58920F86" w14:textId="77777777" w:rsidR="00856A83" w:rsidRPr="00856A83" w:rsidRDefault="00856A83" w:rsidP="00856A83">
            <w:pPr>
              <w:tabs>
                <w:tab w:val="left" w:pos="0"/>
              </w:tabs>
              <w:jc w:val="center"/>
              <w:rPr>
                <w:bCs/>
              </w:rPr>
            </w:pPr>
            <w:r w:rsidRPr="00856A83">
              <w:rPr>
                <w:bCs/>
              </w:rPr>
              <w:t>1.2.3.</w:t>
            </w:r>
          </w:p>
        </w:tc>
        <w:tc>
          <w:tcPr>
            <w:tcW w:w="1984" w:type="dxa"/>
            <w:vMerge/>
            <w:vAlign w:val="center"/>
          </w:tcPr>
          <w:p w14:paraId="766A5CCC" w14:textId="77777777" w:rsidR="00856A83" w:rsidRPr="00856A83" w:rsidRDefault="00856A83" w:rsidP="00856A83">
            <w:pPr>
              <w:tabs>
                <w:tab w:val="left" w:pos="0"/>
              </w:tabs>
              <w:rPr>
                <w:bCs/>
              </w:rPr>
            </w:pPr>
          </w:p>
        </w:tc>
        <w:tc>
          <w:tcPr>
            <w:tcW w:w="2410" w:type="dxa"/>
            <w:vAlign w:val="center"/>
          </w:tcPr>
          <w:p w14:paraId="6976E522"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1141404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0F4B2E4C" w14:textId="77777777" w:rsidR="00856A83" w:rsidRPr="00856A83" w:rsidRDefault="00856A83" w:rsidP="00856A83">
            <w:pPr>
              <w:tabs>
                <w:tab w:val="left" w:pos="0"/>
              </w:tabs>
              <w:jc w:val="center"/>
              <w:rPr>
                <w:bCs/>
              </w:rPr>
            </w:pPr>
            <w:r w:rsidRPr="00856A83">
              <w:rPr>
                <w:bCs/>
              </w:rPr>
              <w:t>23,50</w:t>
            </w:r>
          </w:p>
        </w:tc>
        <w:tc>
          <w:tcPr>
            <w:tcW w:w="1701" w:type="dxa"/>
            <w:vAlign w:val="center"/>
          </w:tcPr>
          <w:p w14:paraId="523BD8EC" w14:textId="77777777" w:rsidR="00856A83" w:rsidRPr="00856A83" w:rsidRDefault="00856A83" w:rsidP="00856A83">
            <w:pPr>
              <w:tabs>
                <w:tab w:val="left" w:pos="0"/>
              </w:tabs>
              <w:jc w:val="center"/>
              <w:rPr>
                <w:bCs/>
              </w:rPr>
            </w:pPr>
            <w:r w:rsidRPr="00856A83">
              <w:rPr>
                <w:bCs/>
              </w:rPr>
              <w:t>24,07</w:t>
            </w:r>
          </w:p>
        </w:tc>
      </w:tr>
      <w:tr w:rsidR="00856A83" w:rsidRPr="00856A83" w14:paraId="1AAD2352" w14:textId="77777777" w:rsidTr="00AE6253">
        <w:trPr>
          <w:trHeight w:val="416"/>
        </w:trPr>
        <w:tc>
          <w:tcPr>
            <w:tcW w:w="846" w:type="dxa"/>
            <w:vAlign w:val="center"/>
          </w:tcPr>
          <w:p w14:paraId="0E112BE0" w14:textId="77777777" w:rsidR="00856A83" w:rsidRPr="00856A83" w:rsidRDefault="00856A83" w:rsidP="00856A83">
            <w:pPr>
              <w:tabs>
                <w:tab w:val="left" w:pos="0"/>
              </w:tabs>
              <w:jc w:val="center"/>
              <w:rPr>
                <w:bCs/>
              </w:rPr>
            </w:pPr>
            <w:r w:rsidRPr="00856A83">
              <w:rPr>
                <w:bCs/>
              </w:rPr>
              <w:t>1.2.4.</w:t>
            </w:r>
          </w:p>
        </w:tc>
        <w:tc>
          <w:tcPr>
            <w:tcW w:w="1984" w:type="dxa"/>
            <w:vMerge/>
            <w:vAlign w:val="center"/>
          </w:tcPr>
          <w:p w14:paraId="43CCED11" w14:textId="77777777" w:rsidR="00856A83" w:rsidRPr="00856A83" w:rsidRDefault="00856A83" w:rsidP="00856A83">
            <w:pPr>
              <w:tabs>
                <w:tab w:val="left" w:pos="0"/>
              </w:tabs>
              <w:rPr>
                <w:bCs/>
              </w:rPr>
            </w:pPr>
          </w:p>
        </w:tc>
        <w:tc>
          <w:tcPr>
            <w:tcW w:w="2410" w:type="dxa"/>
            <w:vAlign w:val="center"/>
          </w:tcPr>
          <w:p w14:paraId="27AF83F6" w14:textId="77777777" w:rsidR="00856A83" w:rsidRPr="00856A83" w:rsidRDefault="00856A83" w:rsidP="00856A83">
            <w:pPr>
              <w:tabs>
                <w:tab w:val="left" w:pos="0"/>
              </w:tabs>
              <w:jc w:val="center"/>
              <w:rPr>
                <w:bCs/>
              </w:rPr>
            </w:pPr>
            <w:r w:rsidRPr="00856A83">
              <w:rPr>
                <w:bCs/>
              </w:rPr>
              <w:t>п.г.т. Мундыбаш</w:t>
            </w:r>
          </w:p>
        </w:tc>
        <w:tc>
          <w:tcPr>
            <w:tcW w:w="1418" w:type="dxa"/>
            <w:vAlign w:val="center"/>
          </w:tcPr>
          <w:p w14:paraId="13664598"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558887CC" w14:textId="77777777" w:rsidR="00856A83" w:rsidRPr="00856A83" w:rsidRDefault="00856A83" w:rsidP="00856A83">
            <w:pPr>
              <w:tabs>
                <w:tab w:val="left" w:pos="0"/>
              </w:tabs>
              <w:jc w:val="center"/>
              <w:rPr>
                <w:bCs/>
              </w:rPr>
            </w:pPr>
            <w:r w:rsidRPr="00856A83">
              <w:rPr>
                <w:bCs/>
              </w:rPr>
              <w:t>15,00</w:t>
            </w:r>
          </w:p>
        </w:tc>
        <w:tc>
          <w:tcPr>
            <w:tcW w:w="1701" w:type="dxa"/>
            <w:vAlign w:val="center"/>
          </w:tcPr>
          <w:p w14:paraId="71CE840F" w14:textId="77777777" w:rsidR="00856A83" w:rsidRPr="00856A83" w:rsidRDefault="00856A83" w:rsidP="00856A83">
            <w:pPr>
              <w:tabs>
                <w:tab w:val="left" w:pos="0"/>
              </w:tabs>
              <w:jc w:val="center"/>
              <w:rPr>
                <w:bCs/>
              </w:rPr>
            </w:pPr>
            <w:r w:rsidRPr="00856A83">
              <w:rPr>
                <w:bCs/>
              </w:rPr>
              <w:t>15,30</w:t>
            </w:r>
          </w:p>
        </w:tc>
      </w:tr>
      <w:tr w:rsidR="00856A83" w:rsidRPr="00856A83" w14:paraId="1F517206" w14:textId="77777777" w:rsidTr="00AE6253">
        <w:trPr>
          <w:trHeight w:val="422"/>
        </w:trPr>
        <w:tc>
          <w:tcPr>
            <w:tcW w:w="846" w:type="dxa"/>
            <w:vAlign w:val="center"/>
          </w:tcPr>
          <w:p w14:paraId="7F30BB9B" w14:textId="77777777" w:rsidR="00856A83" w:rsidRPr="00856A83" w:rsidRDefault="00856A83" w:rsidP="00856A83">
            <w:pPr>
              <w:tabs>
                <w:tab w:val="left" w:pos="0"/>
              </w:tabs>
              <w:jc w:val="center"/>
              <w:rPr>
                <w:bCs/>
              </w:rPr>
            </w:pPr>
            <w:r w:rsidRPr="00856A83">
              <w:rPr>
                <w:bCs/>
              </w:rPr>
              <w:t>1.2.5.</w:t>
            </w:r>
          </w:p>
        </w:tc>
        <w:tc>
          <w:tcPr>
            <w:tcW w:w="1984" w:type="dxa"/>
            <w:vMerge/>
            <w:vAlign w:val="center"/>
          </w:tcPr>
          <w:p w14:paraId="0B9A19B4" w14:textId="77777777" w:rsidR="00856A83" w:rsidRPr="00856A83" w:rsidRDefault="00856A83" w:rsidP="00856A83">
            <w:pPr>
              <w:tabs>
                <w:tab w:val="left" w:pos="0"/>
              </w:tabs>
              <w:rPr>
                <w:bCs/>
              </w:rPr>
            </w:pPr>
          </w:p>
        </w:tc>
        <w:tc>
          <w:tcPr>
            <w:tcW w:w="2410" w:type="dxa"/>
            <w:vAlign w:val="center"/>
          </w:tcPr>
          <w:p w14:paraId="31D8D38D" w14:textId="77777777" w:rsidR="00856A83" w:rsidRPr="00856A83" w:rsidRDefault="00856A83" w:rsidP="00856A83">
            <w:pPr>
              <w:tabs>
                <w:tab w:val="left" w:pos="0"/>
              </w:tabs>
              <w:jc w:val="center"/>
              <w:rPr>
                <w:bCs/>
              </w:rPr>
            </w:pPr>
            <w:r w:rsidRPr="00856A83">
              <w:rPr>
                <w:bCs/>
              </w:rPr>
              <w:t xml:space="preserve">п.г.т. Темиртау </w:t>
            </w:r>
          </w:p>
        </w:tc>
        <w:tc>
          <w:tcPr>
            <w:tcW w:w="1418" w:type="dxa"/>
            <w:vAlign w:val="center"/>
          </w:tcPr>
          <w:p w14:paraId="663894CC"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23B14861" w14:textId="77777777" w:rsidR="00856A83" w:rsidRPr="00856A83" w:rsidRDefault="00856A83" w:rsidP="00856A83">
            <w:pPr>
              <w:tabs>
                <w:tab w:val="left" w:pos="0"/>
              </w:tabs>
              <w:jc w:val="center"/>
              <w:rPr>
                <w:bCs/>
              </w:rPr>
            </w:pPr>
            <w:r w:rsidRPr="00856A83">
              <w:rPr>
                <w:bCs/>
              </w:rPr>
              <w:t>35,10</w:t>
            </w:r>
          </w:p>
        </w:tc>
        <w:tc>
          <w:tcPr>
            <w:tcW w:w="1701" w:type="dxa"/>
            <w:vAlign w:val="center"/>
          </w:tcPr>
          <w:p w14:paraId="633264CA" w14:textId="77777777" w:rsidR="00856A83" w:rsidRPr="00856A83" w:rsidRDefault="00856A83" w:rsidP="00856A83">
            <w:pPr>
              <w:tabs>
                <w:tab w:val="left" w:pos="0"/>
              </w:tabs>
              <w:jc w:val="center"/>
              <w:rPr>
                <w:bCs/>
              </w:rPr>
            </w:pPr>
            <w:r w:rsidRPr="00856A83">
              <w:rPr>
                <w:bCs/>
              </w:rPr>
              <w:t>36,70</w:t>
            </w:r>
          </w:p>
        </w:tc>
      </w:tr>
      <w:tr w:rsidR="00856A83" w:rsidRPr="00856A83" w14:paraId="3EF97B61" w14:textId="77777777" w:rsidTr="00AE6253">
        <w:trPr>
          <w:trHeight w:val="696"/>
        </w:trPr>
        <w:tc>
          <w:tcPr>
            <w:tcW w:w="10060" w:type="dxa"/>
            <w:gridSpan w:val="6"/>
            <w:vAlign w:val="center"/>
          </w:tcPr>
          <w:p w14:paraId="12902574" w14:textId="77777777" w:rsidR="00856A83" w:rsidRPr="00856A83" w:rsidRDefault="00856A83" w:rsidP="00856A83">
            <w:pPr>
              <w:tabs>
                <w:tab w:val="left" w:pos="0"/>
              </w:tabs>
              <w:ind w:left="360"/>
              <w:contextualSpacing/>
              <w:jc w:val="center"/>
              <w:rPr>
                <w:bCs/>
              </w:rPr>
            </w:pPr>
            <w:r w:rsidRPr="00856A83">
              <w:rPr>
                <w:bCs/>
              </w:rPr>
              <w:t>2. Водоотведение</w:t>
            </w:r>
          </w:p>
        </w:tc>
      </w:tr>
      <w:tr w:rsidR="00856A83" w:rsidRPr="00856A83" w14:paraId="68C1D954" w14:textId="77777777" w:rsidTr="00AE6253">
        <w:trPr>
          <w:trHeight w:val="473"/>
        </w:trPr>
        <w:tc>
          <w:tcPr>
            <w:tcW w:w="10060" w:type="dxa"/>
            <w:gridSpan w:val="6"/>
            <w:vAlign w:val="center"/>
          </w:tcPr>
          <w:p w14:paraId="03FF0079" w14:textId="77777777" w:rsidR="00856A83" w:rsidRPr="00856A83" w:rsidRDefault="00856A83" w:rsidP="00856A83">
            <w:pPr>
              <w:tabs>
                <w:tab w:val="left" w:pos="0"/>
              </w:tabs>
              <w:jc w:val="center"/>
              <w:rPr>
                <w:bCs/>
              </w:rPr>
            </w:pPr>
            <w:r w:rsidRPr="00856A83">
              <w:rPr>
                <w:bCs/>
              </w:rPr>
              <w:t xml:space="preserve">2.1. Водоотведение в многоквартирных и индивидуальных жилых домах </w:t>
            </w:r>
          </w:p>
        </w:tc>
      </w:tr>
      <w:tr w:rsidR="00856A83" w:rsidRPr="00856A83" w14:paraId="0A503817" w14:textId="77777777" w:rsidTr="00AE6253">
        <w:trPr>
          <w:trHeight w:val="130"/>
        </w:trPr>
        <w:tc>
          <w:tcPr>
            <w:tcW w:w="846" w:type="dxa"/>
            <w:vAlign w:val="center"/>
          </w:tcPr>
          <w:p w14:paraId="6FBB4E45" w14:textId="77777777" w:rsidR="00856A83" w:rsidRPr="00856A83" w:rsidRDefault="00856A83" w:rsidP="00856A83">
            <w:pPr>
              <w:tabs>
                <w:tab w:val="left" w:pos="0"/>
              </w:tabs>
              <w:jc w:val="center"/>
              <w:rPr>
                <w:bCs/>
              </w:rPr>
            </w:pPr>
            <w:r w:rsidRPr="00856A83">
              <w:rPr>
                <w:bCs/>
              </w:rPr>
              <w:t>2.1.1.</w:t>
            </w:r>
          </w:p>
        </w:tc>
        <w:tc>
          <w:tcPr>
            <w:tcW w:w="1984" w:type="dxa"/>
            <w:vMerge w:val="restart"/>
            <w:vAlign w:val="center"/>
          </w:tcPr>
          <w:p w14:paraId="7FB69656" w14:textId="77777777" w:rsidR="00856A83" w:rsidRPr="00856A83" w:rsidRDefault="00856A83" w:rsidP="00856A83">
            <w:pPr>
              <w:tabs>
                <w:tab w:val="left" w:pos="0"/>
              </w:tabs>
              <w:jc w:val="center"/>
              <w:rPr>
                <w:bCs/>
              </w:rPr>
            </w:pPr>
            <w:r w:rsidRPr="00856A83">
              <w:rPr>
                <w:bCs/>
              </w:rPr>
              <w:t>ООО «Тепло»,                      ИНН 4252000648</w:t>
            </w:r>
          </w:p>
        </w:tc>
        <w:tc>
          <w:tcPr>
            <w:tcW w:w="2410" w:type="dxa"/>
            <w:vAlign w:val="center"/>
          </w:tcPr>
          <w:p w14:paraId="1AB26964" w14:textId="77777777" w:rsidR="00856A83" w:rsidRPr="00856A83" w:rsidRDefault="00856A83" w:rsidP="00856A83">
            <w:pPr>
              <w:tabs>
                <w:tab w:val="left" w:pos="0"/>
              </w:tabs>
              <w:jc w:val="center"/>
              <w:rPr>
                <w:bCs/>
              </w:rPr>
            </w:pPr>
            <w:r w:rsidRPr="00856A83">
              <w:rPr>
                <w:bCs/>
              </w:rPr>
              <w:t>г. Таштагол, п.г.т. Спасск</w:t>
            </w:r>
          </w:p>
        </w:tc>
        <w:tc>
          <w:tcPr>
            <w:tcW w:w="1418" w:type="dxa"/>
            <w:vAlign w:val="center"/>
          </w:tcPr>
          <w:p w14:paraId="4981D67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r w:rsidRPr="00856A83">
              <w:rPr>
                <w:bCs/>
              </w:rPr>
              <w:t xml:space="preserve"> </w:t>
            </w:r>
          </w:p>
        </w:tc>
        <w:tc>
          <w:tcPr>
            <w:tcW w:w="1701" w:type="dxa"/>
            <w:vAlign w:val="center"/>
          </w:tcPr>
          <w:p w14:paraId="150CF1AA" w14:textId="77777777" w:rsidR="00856A83" w:rsidRPr="00856A83" w:rsidRDefault="00856A83" w:rsidP="00856A83">
            <w:pPr>
              <w:tabs>
                <w:tab w:val="left" w:pos="0"/>
              </w:tabs>
              <w:jc w:val="center"/>
              <w:rPr>
                <w:bCs/>
              </w:rPr>
            </w:pPr>
            <w:r w:rsidRPr="00856A83">
              <w:rPr>
                <w:bCs/>
              </w:rPr>
              <w:t>12,76</w:t>
            </w:r>
          </w:p>
        </w:tc>
        <w:tc>
          <w:tcPr>
            <w:tcW w:w="1701" w:type="dxa"/>
            <w:vAlign w:val="center"/>
          </w:tcPr>
          <w:p w14:paraId="2C9FD236" w14:textId="77777777" w:rsidR="00856A83" w:rsidRPr="00856A83" w:rsidRDefault="00856A83" w:rsidP="00856A83">
            <w:pPr>
              <w:tabs>
                <w:tab w:val="left" w:pos="0"/>
              </w:tabs>
              <w:jc w:val="center"/>
              <w:rPr>
                <w:bCs/>
              </w:rPr>
            </w:pPr>
            <w:r w:rsidRPr="00856A83">
              <w:rPr>
                <w:bCs/>
              </w:rPr>
              <w:t>13,40</w:t>
            </w:r>
          </w:p>
        </w:tc>
      </w:tr>
      <w:tr w:rsidR="00856A83" w:rsidRPr="00856A83" w14:paraId="3DE913AB" w14:textId="77777777" w:rsidTr="00AE6253">
        <w:trPr>
          <w:trHeight w:val="421"/>
        </w:trPr>
        <w:tc>
          <w:tcPr>
            <w:tcW w:w="846" w:type="dxa"/>
            <w:vAlign w:val="center"/>
          </w:tcPr>
          <w:p w14:paraId="42846EFF" w14:textId="77777777" w:rsidR="00856A83" w:rsidRPr="00856A83" w:rsidRDefault="00856A83" w:rsidP="00856A83">
            <w:pPr>
              <w:tabs>
                <w:tab w:val="left" w:pos="0"/>
              </w:tabs>
              <w:jc w:val="center"/>
              <w:rPr>
                <w:bCs/>
              </w:rPr>
            </w:pPr>
            <w:r w:rsidRPr="00856A83">
              <w:rPr>
                <w:bCs/>
              </w:rPr>
              <w:t>2.1.2.</w:t>
            </w:r>
          </w:p>
        </w:tc>
        <w:tc>
          <w:tcPr>
            <w:tcW w:w="1984" w:type="dxa"/>
            <w:vMerge/>
            <w:vAlign w:val="center"/>
          </w:tcPr>
          <w:p w14:paraId="6DA2FFA8" w14:textId="77777777" w:rsidR="00856A83" w:rsidRPr="00856A83" w:rsidRDefault="00856A83" w:rsidP="00856A83">
            <w:pPr>
              <w:tabs>
                <w:tab w:val="left" w:pos="0"/>
              </w:tabs>
              <w:jc w:val="center"/>
              <w:rPr>
                <w:bCs/>
              </w:rPr>
            </w:pPr>
          </w:p>
        </w:tc>
        <w:tc>
          <w:tcPr>
            <w:tcW w:w="2410" w:type="dxa"/>
            <w:vAlign w:val="center"/>
          </w:tcPr>
          <w:p w14:paraId="2136B3C3"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4A9B10B0"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39DC0967" w14:textId="77777777" w:rsidR="00856A83" w:rsidRPr="00856A83" w:rsidRDefault="00856A83" w:rsidP="00856A83">
            <w:pPr>
              <w:tabs>
                <w:tab w:val="left" w:pos="0"/>
              </w:tabs>
              <w:jc w:val="center"/>
              <w:rPr>
                <w:bCs/>
              </w:rPr>
            </w:pPr>
            <w:r w:rsidRPr="00856A83">
              <w:rPr>
                <w:bCs/>
              </w:rPr>
              <w:t>25,76</w:t>
            </w:r>
          </w:p>
        </w:tc>
        <w:tc>
          <w:tcPr>
            <w:tcW w:w="1701" w:type="dxa"/>
            <w:vAlign w:val="center"/>
          </w:tcPr>
          <w:p w14:paraId="4961899C" w14:textId="77777777" w:rsidR="00856A83" w:rsidRPr="00856A83" w:rsidRDefault="00856A83" w:rsidP="00856A83">
            <w:pPr>
              <w:tabs>
                <w:tab w:val="left" w:pos="0"/>
              </w:tabs>
              <w:jc w:val="center"/>
              <w:rPr>
                <w:bCs/>
              </w:rPr>
            </w:pPr>
            <w:r w:rsidRPr="00856A83">
              <w:rPr>
                <w:bCs/>
              </w:rPr>
              <w:t>27,00</w:t>
            </w:r>
          </w:p>
        </w:tc>
      </w:tr>
      <w:tr w:rsidR="00856A83" w:rsidRPr="00856A83" w14:paraId="70DF4477" w14:textId="77777777" w:rsidTr="00AE6253">
        <w:trPr>
          <w:trHeight w:val="413"/>
        </w:trPr>
        <w:tc>
          <w:tcPr>
            <w:tcW w:w="846" w:type="dxa"/>
            <w:vAlign w:val="center"/>
          </w:tcPr>
          <w:p w14:paraId="31A45379" w14:textId="77777777" w:rsidR="00856A83" w:rsidRPr="00856A83" w:rsidRDefault="00856A83" w:rsidP="00856A83">
            <w:pPr>
              <w:tabs>
                <w:tab w:val="left" w:pos="0"/>
              </w:tabs>
              <w:jc w:val="center"/>
              <w:rPr>
                <w:bCs/>
              </w:rPr>
            </w:pPr>
            <w:r w:rsidRPr="00856A83">
              <w:rPr>
                <w:bCs/>
              </w:rPr>
              <w:t>2.1.3.</w:t>
            </w:r>
          </w:p>
        </w:tc>
        <w:tc>
          <w:tcPr>
            <w:tcW w:w="1984" w:type="dxa"/>
            <w:vMerge/>
            <w:vAlign w:val="center"/>
          </w:tcPr>
          <w:p w14:paraId="08232652" w14:textId="77777777" w:rsidR="00856A83" w:rsidRPr="00856A83" w:rsidRDefault="00856A83" w:rsidP="00856A83">
            <w:pPr>
              <w:tabs>
                <w:tab w:val="left" w:pos="0"/>
              </w:tabs>
              <w:jc w:val="center"/>
              <w:rPr>
                <w:bCs/>
              </w:rPr>
            </w:pPr>
          </w:p>
        </w:tc>
        <w:tc>
          <w:tcPr>
            <w:tcW w:w="2410" w:type="dxa"/>
            <w:vAlign w:val="center"/>
          </w:tcPr>
          <w:p w14:paraId="4781D7B4"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5B3CEBE8"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4B33031D" w14:textId="77777777" w:rsidR="00856A83" w:rsidRPr="00856A83" w:rsidRDefault="00856A83" w:rsidP="00856A83">
            <w:pPr>
              <w:tabs>
                <w:tab w:val="left" w:pos="0"/>
              </w:tabs>
              <w:jc w:val="center"/>
              <w:rPr>
                <w:bCs/>
              </w:rPr>
            </w:pPr>
            <w:r w:rsidRPr="00856A83">
              <w:rPr>
                <w:bCs/>
              </w:rPr>
              <w:t>19,91</w:t>
            </w:r>
          </w:p>
        </w:tc>
        <w:tc>
          <w:tcPr>
            <w:tcW w:w="1701" w:type="dxa"/>
            <w:vAlign w:val="center"/>
          </w:tcPr>
          <w:p w14:paraId="7F0B5595" w14:textId="77777777" w:rsidR="00856A83" w:rsidRPr="00856A83" w:rsidRDefault="00856A83" w:rsidP="00856A83">
            <w:pPr>
              <w:tabs>
                <w:tab w:val="left" w:pos="0"/>
              </w:tabs>
              <w:jc w:val="center"/>
              <w:rPr>
                <w:bCs/>
              </w:rPr>
            </w:pPr>
            <w:r w:rsidRPr="00856A83">
              <w:rPr>
                <w:bCs/>
              </w:rPr>
              <w:t>20,80</w:t>
            </w:r>
          </w:p>
        </w:tc>
      </w:tr>
      <w:tr w:rsidR="00856A83" w:rsidRPr="00856A83" w14:paraId="430E3DE8" w14:textId="77777777" w:rsidTr="00AE6253">
        <w:trPr>
          <w:trHeight w:val="419"/>
        </w:trPr>
        <w:tc>
          <w:tcPr>
            <w:tcW w:w="846" w:type="dxa"/>
            <w:vAlign w:val="center"/>
          </w:tcPr>
          <w:p w14:paraId="40527581" w14:textId="77777777" w:rsidR="00856A83" w:rsidRPr="00856A83" w:rsidRDefault="00856A83" w:rsidP="00856A83">
            <w:pPr>
              <w:tabs>
                <w:tab w:val="left" w:pos="0"/>
              </w:tabs>
              <w:jc w:val="center"/>
              <w:rPr>
                <w:bCs/>
              </w:rPr>
            </w:pPr>
            <w:r w:rsidRPr="00856A83">
              <w:rPr>
                <w:bCs/>
              </w:rPr>
              <w:t>2.1.4.</w:t>
            </w:r>
          </w:p>
        </w:tc>
        <w:tc>
          <w:tcPr>
            <w:tcW w:w="1984" w:type="dxa"/>
            <w:vMerge/>
            <w:vAlign w:val="center"/>
          </w:tcPr>
          <w:p w14:paraId="36729B79" w14:textId="77777777" w:rsidR="00856A83" w:rsidRPr="00856A83" w:rsidRDefault="00856A83" w:rsidP="00856A83">
            <w:pPr>
              <w:tabs>
                <w:tab w:val="left" w:pos="0"/>
              </w:tabs>
              <w:jc w:val="center"/>
              <w:rPr>
                <w:bCs/>
              </w:rPr>
            </w:pPr>
          </w:p>
        </w:tc>
        <w:tc>
          <w:tcPr>
            <w:tcW w:w="2410" w:type="dxa"/>
            <w:vAlign w:val="center"/>
          </w:tcPr>
          <w:p w14:paraId="65C340FA" w14:textId="77777777" w:rsidR="00856A83" w:rsidRPr="00856A83" w:rsidRDefault="00856A83" w:rsidP="00856A83">
            <w:pPr>
              <w:tabs>
                <w:tab w:val="left" w:pos="0"/>
              </w:tabs>
              <w:jc w:val="center"/>
              <w:rPr>
                <w:bCs/>
              </w:rPr>
            </w:pPr>
            <w:r w:rsidRPr="00856A83">
              <w:rPr>
                <w:bCs/>
              </w:rPr>
              <w:t>п.г.т. Мундыбаш</w:t>
            </w:r>
          </w:p>
        </w:tc>
        <w:tc>
          <w:tcPr>
            <w:tcW w:w="1418" w:type="dxa"/>
            <w:vAlign w:val="center"/>
          </w:tcPr>
          <w:p w14:paraId="0EA0B6BA"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468EB35E" w14:textId="77777777" w:rsidR="00856A83" w:rsidRPr="00856A83" w:rsidRDefault="00856A83" w:rsidP="00856A83">
            <w:pPr>
              <w:tabs>
                <w:tab w:val="left" w:pos="0"/>
              </w:tabs>
              <w:jc w:val="center"/>
              <w:rPr>
                <w:bCs/>
              </w:rPr>
            </w:pPr>
            <w:r w:rsidRPr="00856A83">
              <w:rPr>
                <w:bCs/>
              </w:rPr>
              <w:t>19,91</w:t>
            </w:r>
          </w:p>
        </w:tc>
        <w:tc>
          <w:tcPr>
            <w:tcW w:w="1701" w:type="dxa"/>
            <w:vAlign w:val="center"/>
          </w:tcPr>
          <w:p w14:paraId="6B840705" w14:textId="77777777" w:rsidR="00856A83" w:rsidRPr="00856A83" w:rsidRDefault="00856A83" w:rsidP="00856A83">
            <w:pPr>
              <w:tabs>
                <w:tab w:val="left" w:pos="0"/>
              </w:tabs>
              <w:jc w:val="center"/>
              <w:rPr>
                <w:bCs/>
              </w:rPr>
            </w:pPr>
            <w:r w:rsidRPr="00856A83">
              <w:rPr>
                <w:bCs/>
              </w:rPr>
              <w:t>20,90</w:t>
            </w:r>
          </w:p>
        </w:tc>
      </w:tr>
      <w:tr w:rsidR="00856A83" w:rsidRPr="00856A83" w14:paraId="430E8A25" w14:textId="77777777" w:rsidTr="00AE6253">
        <w:trPr>
          <w:trHeight w:val="411"/>
        </w:trPr>
        <w:tc>
          <w:tcPr>
            <w:tcW w:w="846" w:type="dxa"/>
            <w:vAlign w:val="center"/>
          </w:tcPr>
          <w:p w14:paraId="1469C720" w14:textId="77777777" w:rsidR="00856A83" w:rsidRPr="00856A83" w:rsidRDefault="00856A83" w:rsidP="00856A83">
            <w:pPr>
              <w:tabs>
                <w:tab w:val="left" w:pos="0"/>
              </w:tabs>
              <w:jc w:val="center"/>
              <w:rPr>
                <w:bCs/>
              </w:rPr>
            </w:pPr>
            <w:r w:rsidRPr="00856A83">
              <w:rPr>
                <w:bCs/>
              </w:rPr>
              <w:t>2.1.5.</w:t>
            </w:r>
          </w:p>
        </w:tc>
        <w:tc>
          <w:tcPr>
            <w:tcW w:w="1984" w:type="dxa"/>
            <w:vMerge/>
            <w:vAlign w:val="center"/>
          </w:tcPr>
          <w:p w14:paraId="3908C1EF" w14:textId="77777777" w:rsidR="00856A83" w:rsidRPr="00856A83" w:rsidRDefault="00856A83" w:rsidP="00856A83">
            <w:pPr>
              <w:tabs>
                <w:tab w:val="left" w:pos="0"/>
              </w:tabs>
              <w:jc w:val="center"/>
              <w:rPr>
                <w:bCs/>
              </w:rPr>
            </w:pPr>
          </w:p>
        </w:tc>
        <w:tc>
          <w:tcPr>
            <w:tcW w:w="2410" w:type="dxa"/>
            <w:vAlign w:val="center"/>
          </w:tcPr>
          <w:p w14:paraId="2004C737" w14:textId="77777777" w:rsidR="00856A83" w:rsidRPr="00856A83" w:rsidRDefault="00856A83" w:rsidP="00856A83">
            <w:pPr>
              <w:tabs>
                <w:tab w:val="left" w:pos="0"/>
              </w:tabs>
              <w:jc w:val="center"/>
              <w:rPr>
                <w:bCs/>
              </w:rPr>
            </w:pPr>
            <w:r w:rsidRPr="00856A83">
              <w:rPr>
                <w:bCs/>
              </w:rPr>
              <w:t xml:space="preserve">п.г.т. Темиртау </w:t>
            </w:r>
          </w:p>
        </w:tc>
        <w:tc>
          <w:tcPr>
            <w:tcW w:w="1418" w:type="dxa"/>
            <w:vAlign w:val="center"/>
          </w:tcPr>
          <w:p w14:paraId="725B573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352D5802" w14:textId="77777777" w:rsidR="00856A83" w:rsidRPr="00856A83" w:rsidRDefault="00856A83" w:rsidP="00856A83">
            <w:pPr>
              <w:tabs>
                <w:tab w:val="left" w:pos="0"/>
              </w:tabs>
              <w:jc w:val="center"/>
              <w:rPr>
                <w:bCs/>
              </w:rPr>
            </w:pPr>
            <w:r w:rsidRPr="00856A83">
              <w:rPr>
                <w:bCs/>
              </w:rPr>
              <w:t>15,99</w:t>
            </w:r>
          </w:p>
        </w:tc>
        <w:tc>
          <w:tcPr>
            <w:tcW w:w="1701" w:type="dxa"/>
            <w:vAlign w:val="center"/>
          </w:tcPr>
          <w:p w14:paraId="279610C8" w14:textId="77777777" w:rsidR="00856A83" w:rsidRPr="00856A83" w:rsidRDefault="00856A83" w:rsidP="00856A83">
            <w:pPr>
              <w:tabs>
                <w:tab w:val="left" w:pos="0"/>
              </w:tabs>
              <w:jc w:val="center"/>
              <w:rPr>
                <w:bCs/>
              </w:rPr>
            </w:pPr>
            <w:r w:rsidRPr="00856A83">
              <w:rPr>
                <w:bCs/>
              </w:rPr>
              <w:t>16,70</w:t>
            </w:r>
          </w:p>
        </w:tc>
      </w:tr>
      <w:tr w:rsidR="00856A83" w:rsidRPr="00856A83" w14:paraId="68532752" w14:textId="77777777" w:rsidTr="00AE6253">
        <w:trPr>
          <w:trHeight w:val="274"/>
        </w:trPr>
        <w:tc>
          <w:tcPr>
            <w:tcW w:w="846" w:type="dxa"/>
            <w:vAlign w:val="center"/>
          </w:tcPr>
          <w:p w14:paraId="1FD67DD7" w14:textId="77777777" w:rsidR="00856A83" w:rsidRPr="00856A83" w:rsidRDefault="00856A83" w:rsidP="00856A83">
            <w:pPr>
              <w:tabs>
                <w:tab w:val="left" w:pos="0"/>
              </w:tabs>
              <w:jc w:val="center"/>
              <w:rPr>
                <w:bCs/>
              </w:rPr>
            </w:pPr>
            <w:r w:rsidRPr="00856A83">
              <w:rPr>
                <w:bCs/>
              </w:rPr>
              <w:t>1</w:t>
            </w:r>
          </w:p>
        </w:tc>
        <w:tc>
          <w:tcPr>
            <w:tcW w:w="1984" w:type="dxa"/>
            <w:vAlign w:val="center"/>
          </w:tcPr>
          <w:p w14:paraId="02A67721" w14:textId="77777777" w:rsidR="00856A83" w:rsidRPr="00856A83" w:rsidRDefault="00856A83" w:rsidP="00856A83">
            <w:pPr>
              <w:tabs>
                <w:tab w:val="left" w:pos="0"/>
              </w:tabs>
              <w:jc w:val="center"/>
              <w:rPr>
                <w:bCs/>
              </w:rPr>
            </w:pPr>
            <w:r w:rsidRPr="00856A83">
              <w:rPr>
                <w:bCs/>
              </w:rPr>
              <w:t>2</w:t>
            </w:r>
          </w:p>
        </w:tc>
        <w:tc>
          <w:tcPr>
            <w:tcW w:w="2410" w:type="dxa"/>
            <w:vAlign w:val="center"/>
          </w:tcPr>
          <w:p w14:paraId="4734CE2E" w14:textId="77777777" w:rsidR="00856A83" w:rsidRPr="00856A83" w:rsidRDefault="00856A83" w:rsidP="00856A83">
            <w:pPr>
              <w:tabs>
                <w:tab w:val="left" w:pos="0"/>
              </w:tabs>
              <w:jc w:val="center"/>
              <w:rPr>
                <w:bCs/>
              </w:rPr>
            </w:pPr>
            <w:r w:rsidRPr="00856A83">
              <w:rPr>
                <w:bCs/>
              </w:rPr>
              <w:t>3</w:t>
            </w:r>
          </w:p>
        </w:tc>
        <w:tc>
          <w:tcPr>
            <w:tcW w:w="1418" w:type="dxa"/>
            <w:vAlign w:val="center"/>
          </w:tcPr>
          <w:p w14:paraId="4FD6A676" w14:textId="77777777" w:rsidR="00856A83" w:rsidRPr="00856A83" w:rsidRDefault="00856A83" w:rsidP="00856A83">
            <w:pPr>
              <w:tabs>
                <w:tab w:val="left" w:pos="0"/>
              </w:tabs>
              <w:jc w:val="center"/>
              <w:rPr>
                <w:bCs/>
              </w:rPr>
            </w:pPr>
            <w:r w:rsidRPr="00856A83">
              <w:rPr>
                <w:bCs/>
              </w:rPr>
              <w:t>4</w:t>
            </w:r>
          </w:p>
        </w:tc>
        <w:tc>
          <w:tcPr>
            <w:tcW w:w="1701" w:type="dxa"/>
            <w:vAlign w:val="center"/>
          </w:tcPr>
          <w:p w14:paraId="78BCCEFC" w14:textId="77777777" w:rsidR="00856A83" w:rsidRPr="00856A83" w:rsidRDefault="00856A83" w:rsidP="00856A83">
            <w:pPr>
              <w:tabs>
                <w:tab w:val="left" w:pos="0"/>
              </w:tabs>
              <w:jc w:val="center"/>
              <w:rPr>
                <w:bCs/>
              </w:rPr>
            </w:pPr>
            <w:r w:rsidRPr="00856A83">
              <w:rPr>
                <w:bCs/>
              </w:rPr>
              <w:t>5</w:t>
            </w:r>
          </w:p>
        </w:tc>
        <w:tc>
          <w:tcPr>
            <w:tcW w:w="1701" w:type="dxa"/>
            <w:vAlign w:val="center"/>
          </w:tcPr>
          <w:p w14:paraId="7E5D9CBE" w14:textId="77777777" w:rsidR="00856A83" w:rsidRPr="00856A83" w:rsidRDefault="00856A83" w:rsidP="00856A83">
            <w:pPr>
              <w:tabs>
                <w:tab w:val="left" w:pos="0"/>
              </w:tabs>
              <w:jc w:val="center"/>
              <w:rPr>
                <w:bCs/>
              </w:rPr>
            </w:pPr>
            <w:r w:rsidRPr="00856A83">
              <w:rPr>
                <w:bCs/>
              </w:rPr>
              <w:t>6</w:t>
            </w:r>
          </w:p>
        </w:tc>
      </w:tr>
      <w:tr w:rsidR="00856A83" w:rsidRPr="00856A83" w14:paraId="19950E3A" w14:textId="77777777" w:rsidTr="00AE6253">
        <w:trPr>
          <w:trHeight w:val="418"/>
        </w:trPr>
        <w:tc>
          <w:tcPr>
            <w:tcW w:w="10060" w:type="dxa"/>
            <w:gridSpan w:val="6"/>
            <w:vAlign w:val="center"/>
          </w:tcPr>
          <w:p w14:paraId="59187032" w14:textId="77777777" w:rsidR="00856A83" w:rsidRPr="00856A83" w:rsidRDefault="00856A83" w:rsidP="00856A83">
            <w:pPr>
              <w:tabs>
                <w:tab w:val="left" w:pos="0"/>
              </w:tabs>
              <w:jc w:val="center"/>
              <w:rPr>
                <w:bCs/>
              </w:rPr>
            </w:pPr>
            <w:r w:rsidRPr="00856A83">
              <w:rPr>
                <w:bCs/>
              </w:rPr>
              <w:t>3. Горячее водоснабжение</w:t>
            </w:r>
            <w:r w:rsidRPr="00856A83">
              <w:rPr>
                <w:lang w:eastAsia="en-US"/>
              </w:rPr>
              <w:t xml:space="preserve"> </w:t>
            </w:r>
            <w:r w:rsidRPr="00856A83">
              <w:rPr>
                <w:bCs/>
              </w:rPr>
              <w:t xml:space="preserve">в открытой системе горячего водоснабжения  </w:t>
            </w:r>
          </w:p>
        </w:tc>
      </w:tr>
      <w:tr w:rsidR="00856A83" w:rsidRPr="00856A83" w14:paraId="1795C6AE" w14:textId="77777777" w:rsidTr="00AE6253">
        <w:trPr>
          <w:trHeight w:val="130"/>
        </w:trPr>
        <w:tc>
          <w:tcPr>
            <w:tcW w:w="846" w:type="dxa"/>
            <w:vAlign w:val="center"/>
          </w:tcPr>
          <w:p w14:paraId="064F754E" w14:textId="77777777" w:rsidR="00856A83" w:rsidRPr="00856A83" w:rsidRDefault="00856A83" w:rsidP="00856A83">
            <w:pPr>
              <w:tabs>
                <w:tab w:val="left" w:pos="0"/>
              </w:tabs>
              <w:jc w:val="center"/>
              <w:rPr>
                <w:bCs/>
              </w:rPr>
            </w:pPr>
            <w:r w:rsidRPr="00856A83">
              <w:rPr>
                <w:bCs/>
              </w:rPr>
              <w:t>3.1.</w:t>
            </w:r>
          </w:p>
        </w:tc>
        <w:tc>
          <w:tcPr>
            <w:tcW w:w="1984" w:type="dxa"/>
            <w:vMerge w:val="restart"/>
            <w:vAlign w:val="center"/>
          </w:tcPr>
          <w:p w14:paraId="3153E796" w14:textId="77777777" w:rsidR="00856A83" w:rsidRPr="00856A83" w:rsidRDefault="00856A83" w:rsidP="00856A83">
            <w:pPr>
              <w:tabs>
                <w:tab w:val="left" w:pos="0"/>
              </w:tabs>
              <w:jc w:val="center"/>
              <w:rPr>
                <w:bCs/>
              </w:rPr>
            </w:pPr>
            <w:r w:rsidRPr="00856A83">
              <w:rPr>
                <w:bCs/>
              </w:rPr>
              <w:t>ООО «ЮКЭК», ИНН</w:t>
            </w:r>
            <w:r w:rsidRPr="00856A83">
              <w:rPr>
                <w:lang w:eastAsia="en-US"/>
              </w:rPr>
              <w:t xml:space="preserve"> </w:t>
            </w:r>
            <w:r w:rsidRPr="00856A83">
              <w:rPr>
                <w:bCs/>
              </w:rPr>
              <w:t>4228010684</w:t>
            </w:r>
          </w:p>
          <w:p w14:paraId="7AE82C72" w14:textId="77777777" w:rsidR="00856A83" w:rsidRPr="00856A83" w:rsidRDefault="00856A83" w:rsidP="00856A83">
            <w:pPr>
              <w:tabs>
                <w:tab w:val="left" w:pos="0"/>
              </w:tabs>
              <w:jc w:val="center"/>
              <w:rPr>
                <w:bCs/>
              </w:rPr>
            </w:pPr>
          </w:p>
        </w:tc>
        <w:tc>
          <w:tcPr>
            <w:tcW w:w="2410" w:type="dxa"/>
            <w:vAlign w:val="center"/>
          </w:tcPr>
          <w:p w14:paraId="37FE1224" w14:textId="77777777" w:rsidR="00856A83" w:rsidRPr="00856A83" w:rsidRDefault="00856A83" w:rsidP="00856A83">
            <w:pPr>
              <w:tabs>
                <w:tab w:val="left" w:pos="0"/>
              </w:tabs>
              <w:jc w:val="center"/>
              <w:rPr>
                <w:bCs/>
              </w:rPr>
            </w:pPr>
            <w:r w:rsidRPr="00856A83">
              <w:rPr>
                <w:bCs/>
              </w:rPr>
              <w:lastRenderedPageBreak/>
              <w:t xml:space="preserve">г. Таштагол,                    за исключением             </w:t>
            </w:r>
            <w:r w:rsidRPr="00856A83">
              <w:rPr>
                <w:lang w:eastAsia="en-US"/>
              </w:rPr>
              <w:t xml:space="preserve"> </w:t>
            </w:r>
            <w:r w:rsidRPr="00856A83">
              <w:rPr>
                <w:bCs/>
              </w:rPr>
              <w:t xml:space="preserve">ул. Геологической,  </w:t>
            </w:r>
            <w:r w:rsidRPr="00856A83">
              <w:rPr>
                <w:bCs/>
              </w:rPr>
              <w:lastRenderedPageBreak/>
              <w:t xml:space="preserve">ул. Калинина,             ул. Матросова,                              ул. Энергетиков           </w:t>
            </w:r>
          </w:p>
        </w:tc>
        <w:tc>
          <w:tcPr>
            <w:tcW w:w="1418" w:type="dxa"/>
            <w:vAlign w:val="center"/>
          </w:tcPr>
          <w:p w14:paraId="290ACB51" w14:textId="77777777" w:rsidR="00856A83" w:rsidRPr="00856A83" w:rsidRDefault="00856A83" w:rsidP="00856A83">
            <w:pPr>
              <w:tabs>
                <w:tab w:val="left" w:pos="0"/>
              </w:tabs>
              <w:jc w:val="center"/>
              <w:rPr>
                <w:bCs/>
              </w:rPr>
            </w:pPr>
            <w:r w:rsidRPr="00856A83">
              <w:rPr>
                <w:bCs/>
              </w:rPr>
              <w:lastRenderedPageBreak/>
              <w:t>руб/м</w:t>
            </w:r>
            <w:r w:rsidRPr="00856A83">
              <w:rPr>
                <w:bCs/>
                <w:vertAlign w:val="superscript"/>
              </w:rPr>
              <w:t>3</w:t>
            </w:r>
          </w:p>
        </w:tc>
        <w:tc>
          <w:tcPr>
            <w:tcW w:w="1701" w:type="dxa"/>
            <w:vAlign w:val="center"/>
          </w:tcPr>
          <w:p w14:paraId="1E26ACE8" w14:textId="77777777" w:rsidR="00856A83" w:rsidRPr="00856A83" w:rsidRDefault="00856A83" w:rsidP="00856A83">
            <w:pPr>
              <w:tabs>
                <w:tab w:val="left" w:pos="0"/>
              </w:tabs>
              <w:jc w:val="center"/>
              <w:rPr>
                <w:bCs/>
              </w:rPr>
            </w:pPr>
            <w:r w:rsidRPr="00856A83">
              <w:rPr>
                <w:bCs/>
              </w:rPr>
              <w:t>102,83</w:t>
            </w:r>
          </w:p>
        </w:tc>
        <w:tc>
          <w:tcPr>
            <w:tcW w:w="1701" w:type="dxa"/>
            <w:vAlign w:val="center"/>
          </w:tcPr>
          <w:p w14:paraId="4CC408E3" w14:textId="77777777" w:rsidR="00856A83" w:rsidRPr="00856A83" w:rsidRDefault="00856A83" w:rsidP="00856A83">
            <w:pPr>
              <w:tabs>
                <w:tab w:val="left" w:pos="0"/>
              </w:tabs>
              <w:jc w:val="center"/>
              <w:rPr>
                <w:bCs/>
              </w:rPr>
            </w:pPr>
            <w:r w:rsidRPr="00856A83">
              <w:rPr>
                <w:bCs/>
              </w:rPr>
              <w:t>108,00</w:t>
            </w:r>
          </w:p>
        </w:tc>
      </w:tr>
      <w:tr w:rsidR="00856A83" w:rsidRPr="00856A83" w14:paraId="1DB9E46C" w14:textId="77777777" w:rsidTr="00AE6253">
        <w:trPr>
          <w:trHeight w:val="130"/>
        </w:trPr>
        <w:tc>
          <w:tcPr>
            <w:tcW w:w="846" w:type="dxa"/>
            <w:vAlign w:val="center"/>
          </w:tcPr>
          <w:p w14:paraId="67F3CF5C" w14:textId="77777777" w:rsidR="00856A83" w:rsidRPr="00856A83" w:rsidRDefault="00856A83" w:rsidP="00856A83">
            <w:pPr>
              <w:tabs>
                <w:tab w:val="left" w:pos="0"/>
              </w:tabs>
              <w:jc w:val="center"/>
              <w:rPr>
                <w:bCs/>
              </w:rPr>
            </w:pPr>
            <w:r w:rsidRPr="00856A83">
              <w:rPr>
                <w:bCs/>
              </w:rPr>
              <w:t>3.2.</w:t>
            </w:r>
          </w:p>
        </w:tc>
        <w:tc>
          <w:tcPr>
            <w:tcW w:w="1984" w:type="dxa"/>
            <w:vMerge/>
            <w:vAlign w:val="center"/>
          </w:tcPr>
          <w:p w14:paraId="0F66E793" w14:textId="77777777" w:rsidR="00856A83" w:rsidRPr="00856A83" w:rsidRDefault="00856A83" w:rsidP="00856A83">
            <w:pPr>
              <w:tabs>
                <w:tab w:val="left" w:pos="0"/>
              </w:tabs>
              <w:jc w:val="center"/>
              <w:rPr>
                <w:bCs/>
              </w:rPr>
            </w:pPr>
          </w:p>
        </w:tc>
        <w:tc>
          <w:tcPr>
            <w:tcW w:w="2410" w:type="dxa"/>
            <w:vAlign w:val="center"/>
          </w:tcPr>
          <w:p w14:paraId="79CE9C22" w14:textId="77777777" w:rsidR="00856A83" w:rsidRPr="00856A83" w:rsidRDefault="00856A83" w:rsidP="00856A83">
            <w:pPr>
              <w:tabs>
                <w:tab w:val="left" w:pos="0"/>
              </w:tabs>
              <w:jc w:val="center"/>
              <w:rPr>
                <w:bCs/>
              </w:rPr>
            </w:pPr>
            <w:r w:rsidRPr="00856A83">
              <w:rPr>
                <w:bCs/>
              </w:rPr>
              <w:t>п.г.т. Спасск,                г. Таштагол:                  ул. Геологическая,  ул. Калинина,             ул. Матросова</w:t>
            </w:r>
          </w:p>
        </w:tc>
        <w:tc>
          <w:tcPr>
            <w:tcW w:w="1418" w:type="dxa"/>
            <w:vAlign w:val="center"/>
          </w:tcPr>
          <w:p w14:paraId="0648CB3A"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31A921C0" w14:textId="77777777" w:rsidR="00856A83" w:rsidRPr="00856A83" w:rsidRDefault="00856A83" w:rsidP="00856A83">
            <w:pPr>
              <w:tabs>
                <w:tab w:val="left" w:pos="0"/>
              </w:tabs>
              <w:jc w:val="center"/>
              <w:rPr>
                <w:bCs/>
              </w:rPr>
            </w:pPr>
            <w:r w:rsidRPr="00856A83">
              <w:rPr>
                <w:bCs/>
              </w:rPr>
              <w:t>116,33</w:t>
            </w:r>
          </w:p>
        </w:tc>
        <w:tc>
          <w:tcPr>
            <w:tcW w:w="1701" w:type="dxa"/>
            <w:vAlign w:val="center"/>
          </w:tcPr>
          <w:p w14:paraId="408086A3" w14:textId="77777777" w:rsidR="00856A83" w:rsidRPr="00856A83" w:rsidRDefault="00856A83" w:rsidP="00856A83">
            <w:pPr>
              <w:tabs>
                <w:tab w:val="left" w:pos="0"/>
              </w:tabs>
              <w:jc w:val="center"/>
              <w:rPr>
                <w:bCs/>
              </w:rPr>
            </w:pPr>
            <w:r w:rsidRPr="00856A83">
              <w:rPr>
                <w:bCs/>
              </w:rPr>
              <w:t>122,15</w:t>
            </w:r>
          </w:p>
        </w:tc>
      </w:tr>
      <w:tr w:rsidR="00856A83" w:rsidRPr="00856A83" w14:paraId="526F15F5" w14:textId="77777777" w:rsidTr="00AE6253">
        <w:trPr>
          <w:trHeight w:val="130"/>
        </w:trPr>
        <w:tc>
          <w:tcPr>
            <w:tcW w:w="846" w:type="dxa"/>
            <w:vAlign w:val="center"/>
          </w:tcPr>
          <w:p w14:paraId="7F7CC877" w14:textId="77777777" w:rsidR="00856A83" w:rsidRPr="00856A83" w:rsidRDefault="00856A83" w:rsidP="00856A83">
            <w:pPr>
              <w:tabs>
                <w:tab w:val="left" w:pos="0"/>
              </w:tabs>
              <w:jc w:val="center"/>
              <w:rPr>
                <w:bCs/>
              </w:rPr>
            </w:pPr>
            <w:r w:rsidRPr="00856A83">
              <w:rPr>
                <w:bCs/>
              </w:rPr>
              <w:t>3.3.</w:t>
            </w:r>
          </w:p>
        </w:tc>
        <w:tc>
          <w:tcPr>
            <w:tcW w:w="1984" w:type="dxa"/>
            <w:vMerge/>
            <w:vAlign w:val="center"/>
          </w:tcPr>
          <w:p w14:paraId="71237723" w14:textId="77777777" w:rsidR="00856A83" w:rsidRPr="00856A83" w:rsidRDefault="00856A83" w:rsidP="00856A83">
            <w:pPr>
              <w:tabs>
                <w:tab w:val="left" w:pos="0"/>
              </w:tabs>
              <w:jc w:val="center"/>
              <w:rPr>
                <w:bCs/>
              </w:rPr>
            </w:pPr>
          </w:p>
        </w:tc>
        <w:tc>
          <w:tcPr>
            <w:tcW w:w="2410" w:type="dxa"/>
            <w:vAlign w:val="center"/>
          </w:tcPr>
          <w:p w14:paraId="789E67EE" w14:textId="77777777" w:rsidR="00856A83" w:rsidRPr="00856A83" w:rsidRDefault="00856A83" w:rsidP="00856A83">
            <w:pPr>
              <w:tabs>
                <w:tab w:val="left" w:pos="0"/>
              </w:tabs>
              <w:jc w:val="center"/>
              <w:rPr>
                <w:bCs/>
              </w:rPr>
            </w:pPr>
            <w:r w:rsidRPr="00856A83">
              <w:rPr>
                <w:bCs/>
              </w:rPr>
              <w:t xml:space="preserve">г. Таштагол: </w:t>
            </w:r>
            <w:r w:rsidRPr="00856A83">
              <w:rPr>
                <w:lang w:eastAsia="en-US"/>
              </w:rPr>
              <w:t xml:space="preserve">                  </w:t>
            </w:r>
            <w:r w:rsidRPr="00856A83">
              <w:rPr>
                <w:bCs/>
              </w:rPr>
              <w:t xml:space="preserve">ул. Энергетиков                            </w:t>
            </w:r>
          </w:p>
        </w:tc>
        <w:tc>
          <w:tcPr>
            <w:tcW w:w="1418" w:type="dxa"/>
            <w:vAlign w:val="center"/>
          </w:tcPr>
          <w:p w14:paraId="70061D27"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35995F93" w14:textId="77777777" w:rsidR="00856A83" w:rsidRPr="00856A83" w:rsidRDefault="00856A83" w:rsidP="00856A83">
            <w:pPr>
              <w:tabs>
                <w:tab w:val="left" w:pos="0"/>
              </w:tabs>
              <w:jc w:val="center"/>
              <w:rPr>
                <w:bCs/>
              </w:rPr>
            </w:pPr>
            <w:r w:rsidRPr="00856A83">
              <w:rPr>
                <w:bCs/>
              </w:rPr>
              <w:t>62,14</w:t>
            </w:r>
          </w:p>
        </w:tc>
        <w:tc>
          <w:tcPr>
            <w:tcW w:w="1701" w:type="dxa"/>
            <w:vAlign w:val="center"/>
          </w:tcPr>
          <w:p w14:paraId="57F44E5C" w14:textId="77777777" w:rsidR="00856A83" w:rsidRPr="00856A83" w:rsidRDefault="00856A83" w:rsidP="00856A83">
            <w:pPr>
              <w:tabs>
                <w:tab w:val="left" w:pos="0"/>
              </w:tabs>
              <w:jc w:val="center"/>
              <w:rPr>
                <w:bCs/>
              </w:rPr>
            </w:pPr>
            <w:r w:rsidRPr="00856A83">
              <w:rPr>
                <w:bCs/>
              </w:rPr>
              <w:t>64,90</w:t>
            </w:r>
          </w:p>
        </w:tc>
      </w:tr>
      <w:tr w:rsidR="00856A83" w:rsidRPr="00856A83" w14:paraId="04EA0274" w14:textId="77777777" w:rsidTr="00AE6253">
        <w:trPr>
          <w:trHeight w:val="475"/>
        </w:trPr>
        <w:tc>
          <w:tcPr>
            <w:tcW w:w="846" w:type="dxa"/>
            <w:vAlign w:val="center"/>
          </w:tcPr>
          <w:p w14:paraId="0AAA3F7C" w14:textId="77777777" w:rsidR="00856A83" w:rsidRPr="00856A83" w:rsidRDefault="00856A83" w:rsidP="00856A83">
            <w:pPr>
              <w:tabs>
                <w:tab w:val="left" w:pos="0"/>
              </w:tabs>
              <w:jc w:val="center"/>
              <w:rPr>
                <w:bCs/>
              </w:rPr>
            </w:pPr>
            <w:r w:rsidRPr="00856A83">
              <w:rPr>
                <w:bCs/>
              </w:rPr>
              <w:t>3.4.</w:t>
            </w:r>
          </w:p>
        </w:tc>
        <w:tc>
          <w:tcPr>
            <w:tcW w:w="1984" w:type="dxa"/>
            <w:vMerge/>
            <w:vAlign w:val="center"/>
          </w:tcPr>
          <w:p w14:paraId="4052259B" w14:textId="77777777" w:rsidR="00856A83" w:rsidRPr="00856A83" w:rsidRDefault="00856A83" w:rsidP="00856A83">
            <w:pPr>
              <w:tabs>
                <w:tab w:val="left" w:pos="0"/>
              </w:tabs>
              <w:jc w:val="center"/>
              <w:rPr>
                <w:bCs/>
              </w:rPr>
            </w:pPr>
          </w:p>
        </w:tc>
        <w:tc>
          <w:tcPr>
            <w:tcW w:w="2410" w:type="dxa"/>
            <w:vAlign w:val="center"/>
          </w:tcPr>
          <w:p w14:paraId="2A796F92"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0FB9F9BA"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CAE0532" w14:textId="77777777" w:rsidR="00856A83" w:rsidRPr="00856A83" w:rsidRDefault="00856A83" w:rsidP="00856A83">
            <w:pPr>
              <w:tabs>
                <w:tab w:val="left" w:pos="0"/>
              </w:tabs>
              <w:jc w:val="center"/>
              <w:rPr>
                <w:bCs/>
              </w:rPr>
            </w:pPr>
            <w:r w:rsidRPr="00856A83">
              <w:rPr>
                <w:bCs/>
              </w:rPr>
              <w:t>80,42</w:t>
            </w:r>
          </w:p>
        </w:tc>
        <w:tc>
          <w:tcPr>
            <w:tcW w:w="1701" w:type="dxa"/>
            <w:vAlign w:val="center"/>
          </w:tcPr>
          <w:p w14:paraId="6B0A4AF1" w14:textId="77777777" w:rsidR="00856A83" w:rsidRPr="00856A83" w:rsidRDefault="00856A83" w:rsidP="00856A83">
            <w:pPr>
              <w:tabs>
                <w:tab w:val="left" w:pos="0"/>
              </w:tabs>
              <w:jc w:val="center"/>
              <w:rPr>
                <w:bCs/>
              </w:rPr>
            </w:pPr>
            <w:r w:rsidRPr="00856A83">
              <w:rPr>
                <w:bCs/>
              </w:rPr>
              <w:t>84,44</w:t>
            </w:r>
          </w:p>
        </w:tc>
      </w:tr>
      <w:tr w:rsidR="00856A83" w:rsidRPr="00856A83" w14:paraId="49D7C8A0" w14:textId="77777777" w:rsidTr="00AE6253">
        <w:trPr>
          <w:trHeight w:val="395"/>
        </w:trPr>
        <w:tc>
          <w:tcPr>
            <w:tcW w:w="846" w:type="dxa"/>
            <w:vAlign w:val="center"/>
          </w:tcPr>
          <w:p w14:paraId="206CDC35" w14:textId="77777777" w:rsidR="00856A83" w:rsidRPr="00856A83" w:rsidRDefault="00856A83" w:rsidP="00856A83">
            <w:pPr>
              <w:tabs>
                <w:tab w:val="left" w:pos="0"/>
              </w:tabs>
              <w:jc w:val="center"/>
              <w:rPr>
                <w:bCs/>
              </w:rPr>
            </w:pPr>
            <w:r w:rsidRPr="00856A83">
              <w:rPr>
                <w:bCs/>
              </w:rPr>
              <w:t>3.5.</w:t>
            </w:r>
          </w:p>
        </w:tc>
        <w:tc>
          <w:tcPr>
            <w:tcW w:w="1984" w:type="dxa"/>
            <w:vMerge/>
            <w:vAlign w:val="center"/>
          </w:tcPr>
          <w:p w14:paraId="0B489C59" w14:textId="77777777" w:rsidR="00856A83" w:rsidRPr="00856A83" w:rsidRDefault="00856A83" w:rsidP="00856A83">
            <w:pPr>
              <w:tabs>
                <w:tab w:val="left" w:pos="0"/>
              </w:tabs>
              <w:jc w:val="center"/>
              <w:rPr>
                <w:bCs/>
              </w:rPr>
            </w:pPr>
          </w:p>
        </w:tc>
        <w:tc>
          <w:tcPr>
            <w:tcW w:w="2410" w:type="dxa"/>
            <w:vAlign w:val="center"/>
          </w:tcPr>
          <w:p w14:paraId="7BA2B38E"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2BCF5BC1"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4CFFB6AE" w14:textId="77777777" w:rsidR="00856A83" w:rsidRPr="00856A83" w:rsidRDefault="00856A83" w:rsidP="00856A83">
            <w:pPr>
              <w:tabs>
                <w:tab w:val="left" w:pos="0"/>
              </w:tabs>
              <w:jc w:val="center"/>
              <w:rPr>
                <w:bCs/>
              </w:rPr>
            </w:pPr>
            <w:r w:rsidRPr="00856A83">
              <w:rPr>
                <w:bCs/>
              </w:rPr>
              <w:t>86,99</w:t>
            </w:r>
          </w:p>
        </w:tc>
        <w:tc>
          <w:tcPr>
            <w:tcW w:w="1701" w:type="dxa"/>
            <w:vAlign w:val="center"/>
          </w:tcPr>
          <w:p w14:paraId="09101A90" w14:textId="77777777" w:rsidR="00856A83" w:rsidRPr="00856A83" w:rsidRDefault="00856A83" w:rsidP="00856A83">
            <w:pPr>
              <w:tabs>
                <w:tab w:val="left" w:pos="0"/>
              </w:tabs>
              <w:jc w:val="center"/>
              <w:rPr>
                <w:bCs/>
              </w:rPr>
            </w:pPr>
            <w:r w:rsidRPr="00856A83">
              <w:rPr>
                <w:bCs/>
              </w:rPr>
              <w:t>90,90</w:t>
            </w:r>
          </w:p>
        </w:tc>
      </w:tr>
      <w:tr w:rsidR="00856A83" w:rsidRPr="00856A83" w14:paraId="404B1137" w14:textId="77777777" w:rsidTr="00AE6253">
        <w:trPr>
          <w:trHeight w:val="130"/>
        </w:trPr>
        <w:tc>
          <w:tcPr>
            <w:tcW w:w="846" w:type="dxa"/>
            <w:vAlign w:val="center"/>
          </w:tcPr>
          <w:p w14:paraId="76387272" w14:textId="77777777" w:rsidR="00856A83" w:rsidRPr="00856A83" w:rsidRDefault="00856A83" w:rsidP="00856A83">
            <w:pPr>
              <w:tabs>
                <w:tab w:val="left" w:pos="0"/>
              </w:tabs>
              <w:jc w:val="center"/>
              <w:rPr>
                <w:bCs/>
              </w:rPr>
            </w:pPr>
            <w:r w:rsidRPr="00856A83">
              <w:rPr>
                <w:bCs/>
              </w:rPr>
              <w:t>3.6.</w:t>
            </w:r>
          </w:p>
        </w:tc>
        <w:tc>
          <w:tcPr>
            <w:tcW w:w="1984" w:type="dxa"/>
            <w:vMerge/>
            <w:vAlign w:val="center"/>
          </w:tcPr>
          <w:p w14:paraId="6E8B74D3" w14:textId="77777777" w:rsidR="00856A83" w:rsidRPr="00856A83" w:rsidRDefault="00856A83" w:rsidP="00856A83">
            <w:pPr>
              <w:tabs>
                <w:tab w:val="left" w:pos="0"/>
              </w:tabs>
              <w:jc w:val="center"/>
              <w:rPr>
                <w:bCs/>
              </w:rPr>
            </w:pPr>
          </w:p>
        </w:tc>
        <w:tc>
          <w:tcPr>
            <w:tcW w:w="2410" w:type="dxa"/>
            <w:vAlign w:val="center"/>
          </w:tcPr>
          <w:p w14:paraId="770DB4C4" w14:textId="77777777" w:rsidR="00856A83" w:rsidRPr="00856A83" w:rsidRDefault="00856A83" w:rsidP="00856A83">
            <w:pPr>
              <w:tabs>
                <w:tab w:val="left" w:pos="0"/>
              </w:tabs>
              <w:jc w:val="center"/>
              <w:rPr>
                <w:bCs/>
              </w:rPr>
            </w:pPr>
            <w:r w:rsidRPr="00856A83">
              <w:rPr>
                <w:bCs/>
              </w:rPr>
              <w:t>п.г.т. Мундыбаш,          за исключением           ул. Вокзальная, д.3,  ул. Школьная, д.4А, д.18, д.19</w:t>
            </w:r>
          </w:p>
        </w:tc>
        <w:tc>
          <w:tcPr>
            <w:tcW w:w="1418" w:type="dxa"/>
            <w:vAlign w:val="center"/>
          </w:tcPr>
          <w:p w14:paraId="63DCB59E"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25305653" w14:textId="77777777" w:rsidR="00856A83" w:rsidRPr="00856A83" w:rsidRDefault="00856A83" w:rsidP="00856A83">
            <w:pPr>
              <w:tabs>
                <w:tab w:val="left" w:pos="0"/>
              </w:tabs>
              <w:jc w:val="center"/>
              <w:rPr>
                <w:bCs/>
              </w:rPr>
            </w:pPr>
            <w:r w:rsidRPr="00856A83">
              <w:rPr>
                <w:bCs/>
              </w:rPr>
              <w:t>87,77</w:t>
            </w:r>
          </w:p>
        </w:tc>
        <w:tc>
          <w:tcPr>
            <w:tcW w:w="1701" w:type="dxa"/>
            <w:vAlign w:val="center"/>
          </w:tcPr>
          <w:p w14:paraId="4A6C8585" w14:textId="77777777" w:rsidR="00856A83" w:rsidRPr="00856A83" w:rsidRDefault="00856A83" w:rsidP="00856A83">
            <w:pPr>
              <w:tabs>
                <w:tab w:val="left" w:pos="0"/>
              </w:tabs>
              <w:jc w:val="center"/>
              <w:rPr>
                <w:bCs/>
              </w:rPr>
            </w:pPr>
            <w:r w:rsidRPr="00856A83">
              <w:rPr>
                <w:bCs/>
              </w:rPr>
              <w:t>91,50</w:t>
            </w:r>
          </w:p>
        </w:tc>
      </w:tr>
      <w:tr w:rsidR="00856A83" w:rsidRPr="00856A83" w14:paraId="79612C84" w14:textId="77777777" w:rsidTr="00AE6253">
        <w:trPr>
          <w:trHeight w:val="130"/>
        </w:trPr>
        <w:tc>
          <w:tcPr>
            <w:tcW w:w="846" w:type="dxa"/>
            <w:vAlign w:val="center"/>
          </w:tcPr>
          <w:p w14:paraId="1AE032EA" w14:textId="77777777" w:rsidR="00856A83" w:rsidRPr="00856A83" w:rsidRDefault="00856A83" w:rsidP="00856A83">
            <w:pPr>
              <w:tabs>
                <w:tab w:val="left" w:pos="0"/>
              </w:tabs>
              <w:jc w:val="center"/>
              <w:rPr>
                <w:bCs/>
              </w:rPr>
            </w:pPr>
            <w:r w:rsidRPr="00856A83">
              <w:rPr>
                <w:bCs/>
              </w:rPr>
              <w:t>3.7.</w:t>
            </w:r>
          </w:p>
        </w:tc>
        <w:tc>
          <w:tcPr>
            <w:tcW w:w="1984" w:type="dxa"/>
            <w:vMerge/>
            <w:vAlign w:val="center"/>
          </w:tcPr>
          <w:p w14:paraId="260DFCDF" w14:textId="77777777" w:rsidR="00856A83" w:rsidRPr="00856A83" w:rsidRDefault="00856A83" w:rsidP="00856A83">
            <w:pPr>
              <w:tabs>
                <w:tab w:val="left" w:pos="0"/>
              </w:tabs>
              <w:jc w:val="center"/>
              <w:rPr>
                <w:bCs/>
              </w:rPr>
            </w:pPr>
          </w:p>
        </w:tc>
        <w:tc>
          <w:tcPr>
            <w:tcW w:w="2410" w:type="dxa"/>
            <w:vAlign w:val="center"/>
          </w:tcPr>
          <w:p w14:paraId="01AAC3E4" w14:textId="77777777" w:rsidR="00856A83" w:rsidRPr="00856A83" w:rsidRDefault="00856A83" w:rsidP="00856A83">
            <w:pPr>
              <w:tabs>
                <w:tab w:val="left" w:pos="0"/>
              </w:tabs>
              <w:jc w:val="center"/>
              <w:rPr>
                <w:bCs/>
              </w:rPr>
            </w:pPr>
            <w:r w:rsidRPr="00856A83">
              <w:rPr>
                <w:bCs/>
              </w:rPr>
              <w:t>п.г.т. Мундыбаш:</w:t>
            </w:r>
          </w:p>
          <w:p w14:paraId="0F29C33E" w14:textId="77777777" w:rsidR="00856A83" w:rsidRPr="00856A83" w:rsidRDefault="00856A83" w:rsidP="00856A83">
            <w:pPr>
              <w:tabs>
                <w:tab w:val="left" w:pos="0"/>
              </w:tabs>
              <w:jc w:val="center"/>
              <w:rPr>
                <w:bCs/>
              </w:rPr>
            </w:pPr>
            <w:r w:rsidRPr="00856A83">
              <w:rPr>
                <w:bCs/>
              </w:rPr>
              <w:t>ул. Вокзальная, д.3,  ул. Школьная, д.4А, д.18, д.19</w:t>
            </w:r>
          </w:p>
        </w:tc>
        <w:tc>
          <w:tcPr>
            <w:tcW w:w="1418" w:type="dxa"/>
            <w:vAlign w:val="center"/>
          </w:tcPr>
          <w:p w14:paraId="5033EAF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72C983C8" w14:textId="77777777" w:rsidR="00856A83" w:rsidRPr="00856A83" w:rsidRDefault="00856A83" w:rsidP="00856A83">
            <w:pPr>
              <w:tabs>
                <w:tab w:val="left" w:pos="0"/>
              </w:tabs>
              <w:jc w:val="center"/>
              <w:rPr>
                <w:bCs/>
              </w:rPr>
            </w:pPr>
            <w:r w:rsidRPr="00856A83">
              <w:rPr>
                <w:bCs/>
              </w:rPr>
              <w:t>118,52</w:t>
            </w:r>
          </w:p>
        </w:tc>
        <w:tc>
          <w:tcPr>
            <w:tcW w:w="1701" w:type="dxa"/>
            <w:vAlign w:val="center"/>
          </w:tcPr>
          <w:p w14:paraId="37D17423" w14:textId="77777777" w:rsidR="00856A83" w:rsidRPr="00856A83" w:rsidRDefault="00856A83" w:rsidP="00856A83">
            <w:pPr>
              <w:tabs>
                <w:tab w:val="left" w:pos="0"/>
              </w:tabs>
              <w:jc w:val="center"/>
              <w:rPr>
                <w:bCs/>
              </w:rPr>
            </w:pPr>
            <w:r w:rsidRPr="00856A83">
              <w:rPr>
                <w:bCs/>
              </w:rPr>
              <w:t>123,85</w:t>
            </w:r>
          </w:p>
        </w:tc>
      </w:tr>
      <w:tr w:rsidR="00856A83" w:rsidRPr="00856A83" w14:paraId="04C8B347" w14:textId="77777777" w:rsidTr="00AE6253">
        <w:trPr>
          <w:trHeight w:val="433"/>
        </w:trPr>
        <w:tc>
          <w:tcPr>
            <w:tcW w:w="846" w:type="dxa"/>
            <w:vAlign w:val="center"/>
          </w:tcPr>
          <w:p w14:paraId="1FF5C0F0" w14:textId="77777777" w:rsidR="00856A83" w:rsidRPr="00856A83" w:rsidRDefault="00856A83" w:rsidP="00856A83">
            <w:pPr>
              <w:tabs>
                <w:tab w:val="left" w:pos="0"/>
              </w:tabs>
              <w:jc w:val="center"/>
              <w:rPr>
                <w:bCs/>
              </w:rPr>
            </w:pPr>
            <w:r w:rsidRPr="00856A83">
              <w:rPr>
                <w:bCs/>
              </w:rPr>
              <w:t>3.8.</w:t>
            </w:r>
          </w:p>
        </w:tc>
        <w:tc>
          <w:tcPr>
            <w:tcW w:w="1984" w:type="dxa"/>
            <w:vMerge/>
            <w:vAlign w:val="center"/>
          </w:tcPr>
          <w:p w14:paraId="31F769C4" w14:textId="77777777" w:rsidR="00856A83" w:rsidRPr="00856A83" w:rsidRDefault="00856A83" w:rsidP="00856A83">
            <w:pPr>
              <w:tabs>
                <w:tab w:val="left" w:pos="0"/>
              </w:tabs>
              <w:jc w:val="center"/>
              <w:rPr>
                <w:bCs/>
              </w:rPr>
            </w:pPr>
          </w:p>
        </w:tc>
        <w:tc>
          <w:tcPr>
            <w:tcW w:w="2410" w:type="dxa"/>
            <w:vAlign w:val="center"/>
          </w:tcPr>
          <w:p w14:paraId="7BA14EFA" w14:textId="77777777" w:rsidR="00856A83" w:rsidRPr="00856A83" w:rsidRDefault="00856A83" w:rsidP="00856A83">
            <w:pPr>
              <w:tabs>
                <w:tab w:val="left" w:pos="0"/>
              </w:tabs>
              <w:jc w:val="center"/>
              <w:rPr>
                <w:bCs/>
              </w:rPr>
            </w:pPr>
            <w:r w:rsidRPr="00856A83">
              <w:rPr>
                <w:bCs/>
              </w:rPr>
              <w:t>п.г.т. Темиртау</w:t>
            </w:r>
          </w:p>
        </w:tc>
        <w:tc>
          <w:tcPr>
            <w:tcW w:w="1418" w:type="dxa"/>
            <w:vAlign w:val="center"/>
          </w:tcPr>
          <w:p w14:paraId="765FD7A9"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55E15E90" w14:textId="77777777" w:rsidR="00856A83" w:rsidRPr="00856A83" w:rsidRDefault="00856A83" w:rsidP="00856A83">
            <w:pPr>
              <w:tabs>
                <w:tab w:val="left" w:pos="0"/>
              </w:tabs>
              <w:jc w:val="center"/>
              <w:rPr>
                <w:bCs/>
              </w:rPr>
            </w:pPr>
            <w:r w:rsidRPr="00856A83">
              <w:rPr>
                <w:bCs/>
              </w:rPr>
              <w:t>117,89</w:t>
            </w:r>
          </w:p>
        </w:tc>
        <w:tc>
          <w:tcPr>
            <w:tcW w:w="1701" w:type="dxa"/>
            <w:vAlign w:val="center"/>
          </w:tcPr>
          <w:p w14:paraId="41F59101" w14:textId="77777777" w:rsidR="00856A83" w:rsidRPr="00856A83" w:rsidRDefault="00856A83" w:rsidP="00856A83">
            <w:pPr>
              <w:tabs>
                <w:tab w:val="left" w:pos="0"/>
              </w:tabs>
              <w:jc w:val="center"/>
              <w:rPr>
                <w:bCs/>
              </w:rPr>
            </w:pPr>
            <w:r w:rsidRPr="00856A83">
              <w:rPr>
                <w:bCs/>
              </w:rPr>
              <w:t>123,20</w:t>
            </w:r>
          </w:p>
        </w:tc>
      </w:tr>
      <w:tr w:rsidR="00856A83" w:rsidRPr="00856A83" w14:paraId="61576FD8" w14:textId="77777777" w:rsidTr="00AE6253">
        <w:trPr>
          <w:trHeight w:val="245"/>
        </w:trPr>
        <w:tc>
          <w:tcPr>
            <w:tcW w:w="10060" w:type="dxa"/>
            <w:gridSpan w:val="6"/>
          </w:tcPr>
          <w:p w14:paraId="22924B17" w14:textId="77777777" w:rsidR="00856A83" w:rsidRPr="00856A83" w:rsidRDefault="00856A83" w:rsidP="00856A83">
            <w:pPr>
              <w:tabs>
                <w:tab w:val="left" w:pos="0"/>
              </w:tabs>
              <w:ind w:left="360"/>
              <w:contextualSpacing/>
              <w:jc w:val="center"/>
              <w:rPr>
                <w:bCs/>
              </w:rPr>
            </w:pPr>
            <w:r w:rsidRPr="00856A83">
              <w:rPr>
                <w:bCs/>
              </w:rPr>
              <w:t>4. Твердое топливо (уголь)**</w:t>
            </w:r>
          </w:p>
        </w:tc>
      </w:tr>
      <w:tr w:rsidR="00856A83" w:rsidRPr="00856A83" w14:paraId="59D20550" w14:textId="77777777" w:rsidTr="00AE6253">
        <w:trPr>
          <w:trHeight w:val="324"/>
        </w:trPr>
        <w:tc>
          <w:tcPr>
            <w:tcW w:w="846" w:type="dxa"/>
            <w:vMerge w:val="restart"/>
            <w:vAlign w:val="center"/>
          </w:tcPr>
          <w:p w14:paraId="726A9E09" w14:textId="77777777" w:rsidR="00856A83" w:rsidRPr="00856A83" w:rsidRDefault="00856A83" w:rsidP="00856A83">
            <w:pPr>
              <w:tabs>
                <w:tab w:val="left" w:pos="0"/>
              </w:tabs>
              <w:jc w:val="center"/>
              <w:rPr>
                <w:bCs/>
              </w:rPr>
            </w:pPr>
            <w:r w:rsidRPr="00856A83">
              <w:rPr>
                <w:bCs/>
              </w:rPr>
              <w:t>4.1.</w:t>
            </w:r>
          </w:p>
        </w:tc>
        <w:tc>
          <w:tcPr>
            <w:tcW w:w="1984" w:type="dxa"/>
            <w:vMerge w:val="restart"/>
          </w:tcPr>
          <w:p w14:paraId="7F3DC709" w14:textId="77777777" w:rsidR="00856A83" w:rsidRPr="00856A83" w:rsidRDefault="00856A83" w:rsidP="00856A83">
            <w:pPr>
              <w:tabs>
                <w:tab w:val="left" w:pos="0"/>
              </w:tabs>
              <w:ind w:right="-120"/>
              <w:rPr>
                <w:bCs/>
              </w:rPr>
            </w:pPr>
            <w:r w:rsidRPr="00856A83">
              <w:rPr>
                <w:bCs/>
              </w:rPr>
              <w:t xml:space="preserve">ООО «Кузбасстопливо-сбыт»,                   ИНН </w:t>
            </w:r>
            <w:r w:rsidRPr="00856A83">
              <w:rPr>
                <w:lang w:eastAsia="en-US"/>
              </w:rPr>
              <w:t xml:space="preserve"> </w:t>
            </w:r>
            <w:r w:rsidRPr="00856A83">
              <w:rPr>
                <w:bCs/>
              </w:rPr>
              <w:t>4205241533</w:t>
            </w:r>
          </w:p>
        </w:tc>
        <w:tc>
          <w:tcPr>
            <w:tcW w:w="2410" w:type="dxa"/>
            <w:vMerge w:val="restart"/>
            <w:vAlign w:val="center"/>
          </w:tcPr>
          <w:p w14:paraId="0009A992" w14:textId="77777777" w:rsidR="00856A83" w:rsidRPr="00856A83" w:rsidRDefault="00856A83" w:rsidP="00856A83">
            <w:pPr>
              <w:tabs>
                <w:tab w:val="left" w:pos="0"/>
              </w:tabs>
              <w:jc w:val="center"/>
              <w:rPr>
                <w:bCs/>
              </w:rPr>
            </w:pPr>
            <w:r w:rsidRPr="00856A83">
              <w:rPr>
                <w:bCs/>
              </w:rPr>
              <w:t>Таштагольский  муниципальный район</w:t>
            </w:r>
          </w:p>
        </w:tc>
        <w:tc>
          <w:tcPr>
            <w:tcW w:w="4820" w:type="dxa"/>
            <w:gridSpan w:val="3"/>
            <w:vAlign w:val="center"/>
          </w:tcPr>
          <w:p w14:paraId="0DBAFEEA" w14:textId="77777777" w:rsidR="00856A83" w:rsidRPr="00856A83" w:rsidRDefault="00856A83" w:rsidP="00856A83">
            <w:pPr>
              <w:tabs>
                <w:tab w:val="left" w:pos="0"/>
              </w:tabs>
              <w:jc w:val="center"/>
              <w:rPr>
                <w:bCs/>
              </w:rPr>
            </w:pPr>
            <w:r w:rsidRPr="00856A83">
              <w:rPr>
                <w:bCs/>
              </w:rPr>
              <w:t>Марка ДР 0-200 (300)</w:t>
            </w:r>
          </w:p>
        </w:tc>
      </w:tr>
      <w:tr w:rsidR="00856A83" w:rsidRPr="00856A83" w14:paraId="3599ED4F" w14:textId="77777777" w:rsidTr="00AE6253">
        <w:trPr>
          <w:trHeight w:val="485"/>
        </w:trPr>
        <w:tc>
          <w:tcPr>
            <w:tcW w:w="846" w:type="dxa"/>
            <w:vMerge/>
            <w:vAlign w:val="center"/>
          </w:tcPr>
          <w:p w14:paraId="6922BF4C" w14:textId="77777777" w:rsidR="00856A83" w:rsidRPr="00856A83" w:rsidRDefault="00856A83" w:rsidP="00856A83">
            <w:pPr>
              <w:tabs>
                <w:tab w:val="left" w:pos="0"/>
              </w:tabs>
              <w:jc w:val="center"/>
              <w:rPr>
                <w:bCs/>
              </w:rPr>
            </w:pPr>
          </w:p>
        </w:tc>
        <w:tc>
          <w:tcPr>
            <w:tcW w:w="1984" w:type="dxa"/>
            <w:vMerge/>
          </w:tcPr>
          <w:p w14:paraId="7511AA30" w14:textId="77777777" w:rsidR="00856A83" w:rsidRPr="00856A83" w:rsidRDefault="00856A83" w:rsidP="00856A83">
            <w:pPr>
              <w:tabs>
                <w:tab w:val="left" w:pos="0"/>
              </w:tabs>
              <w:ind w:right="-120"/>
              <w:rPr>
                <w:bCs/>
              </w:rPr>
            </w:pPr>
          </w:p>
        </w:tc>
        <w:tc>
          <w:tcPr>
            <w:tcW w:w="2410" w:type="dxa"/>
            <w:vMerge/>
          </w:tcPr>
          <w:p w14:paraId="41BADCA3" w14:textId="77777777" w:rsidR="00856A83" w:rsidRPr="00856A83" w:rsidRDefault="00856A83" w:rsidP="00856A83">
            <w:pPr>
              <w:tabs>
                <w:tab w:val="left" w:pos="0"/>
              </w:tabs>
              <w:jc w:val="center"/>
              <w:rPr>
                <w:bCs/>
              </w:rPr>
            </w:pPr>
          </w:p>
        </w:tc>
        <w:tc>
          <w:tcPr>
            <w:tcW w:w="1418" w:type="dxa"/>
            <w:vAlign w:val="center"/>
          </w:tcPr>
          <w:p w14:paraId="38AF33F4" w14:textId="77777777" w:rsidR="00856A83" w:rsidRPr="00856A83" w:rsidRDefault="00856A83" w:rsidP="00856A83">
            <w:pPr>
              <w:tabs>
                <w:tab w:val="left" w:pos="0"/>
              </w:tabs>
              <w:jc w:val="center"/>
              <w:rPr>
                <w:bCs/>
              </w:rPr>
            </w:pPr>
            <w:r w:rsidRPr="00856A83">
              <w:rPr>
                <w:bCs/>
              </w:rPr>
              <w:t xml:space="preserve">руб/тн </w:t>
            </w:r>
          </w:p>
        </w:tc>
        <w:tc>
          <w:tcPr>
            <w:tcW w:w="1701" w:type="dxa"/>
            <w:vAlign w:val="center"/>
          </w:tcPr>
          <w:p w14:paraId="3468F035" w14:textId="77777777" w:rsidR="00856A83" w:rsidRPr="00856A83" w:rsidRDefault="00856A83" w:rsidP="00856A83">
            <w:pPr>
              <w:tabs>
                <w:tab w:val="left" w:pos="0"/>
              </w:tabs>
              <w:jc w:val="center"/>
              <w:rPr>
                <w:bCs/>
              </w:rPr>
            </w:pPr>
            <w:r w:rsidRPr="00856A83">
              <w:rPr>
                <w:bCs/>
              </w:rPr>
              <w:t>1035,80</w:t>
            </w:r>
          </w:p>
        </w:tc>
        <w:tc>
          <w:tcPr>
            <w:tcW w:w="1701" w:type="dxa"/>
            <w:vAlign w:val="center"/>
          </w:tcPr>
          <w:p w14:paraId="38D3EF8E" w14:textId="77777777" w:rsidR="00856A83" w:rsidRPr="00856A83" w:rsidRDefault="00856A83" w:rsidP="00856A83">
            <w:pPr>
              <w:tabs>
                <w:tab w:val="left" w:pos="0"/>
              </w:tabs>
              <w:jc w:val="center"/>
              <w:rPr>
                <w:bCs/>
              </w:rPr>
            </w:pPr>
            <w:r w:rsidRPr="00856A83">
              <w:rPr>
                <w:bCs/>
              </w:rPr>
              <w:t>1087,00</w:t>
            </w:r>
          </w:p>
        </w:tc>
      </w:tr>
      <w:tr w:rsidR="00856A83" w:rsidRPr="00856A83" w14:paraId="30FAD416" w14:textId="77777777" w:rsidTr="00AE6253">
        <w:trPr>
          <w:trHeight w:val="324"/>
        </w:trPr>
        <w:tc>
          <w:tcPr>
            <w:tcW w:w="846" w:type="dxa"/>
            <w:vMerge w:val="restart"/>
            <w:vAlign w:val="center"/>
          </w:tcPr>
          <w:p w14:paraId="6D31B78E" w14:textId="77777777" w:rsidR="00856A83" w:rsidRPr="00856A83" w:rsidRDefault="00856A83" w:rsidP="00856A83">
            <w:pPr>
              <w:tabs>
                <w:tab w:val="left" w:pos="0"/>
              </w:tabs>
              <w:jc w:val="center"/>
              <w:rPr>
                <w:bCs/>
              </w:rPr>
            </w:pPr>
            <w:r w:rsidRPr="00856A83">
              <w:rPr>
                <w:bCs/>
              </w:rPr>
              <w:t>4.2.</w:t>
            </w:r>
          </w:p>
        </w:tc>
        <w:tc>
          <w:tcPr>
            <w:tcW w:w="1984" w:type="dxa"/>
            <w:vMerge/>
          </w:tcPr>
          <w:p w14:paraId="275BA3D8" w14:textId="77777777" w:rsidR="00856A83" w:rsidRPr="00856A83" w:rsidRDefault="00856A83" w:rsidP="00856A83">
            <w:pPr>
              <w:tabs>
                <w:tab w:val="left" w:pos="0"/>
              </w:tabs>
              <w:ind w:right="-120"/>
              <w:rPr>
                <w:bCs/>
              </w:rPr>
            </w:pPr>
          </w:p>
        </w:tc>
        <w:tc>
          <w:tcPr>
            <w:tcW w:w="2410" w:type="dxa"/>
            <w:vMerge/>
          </w:tcPr>
          <w:p w14:paraId="01A9669F" w14:textId="77777777" w:rsidR="00856A83" w:rsidRPr="00856A83" w:rsidRDefault="00856A83" w:rsidP="00856A83">
            <w:pPr>
              <w:tabs>
                <w:tab w:val="left" w:pos="0"/>
              </w:tabs>
              <w:jc w:val="center"/>
              <w:rPr>
                <w:bCs/>
              </w:rPr>
            </w:pPr>
          </w:p>
        </w:tc>
        <w:tc>
          <w:tcPr>
            <w:tcW w:w="4820" w:type="dxa"/>
            <w:gridSpan w:val="3"/>
            <w:vAlign w:val="center"/>
          </w:tcPr>
          <w:p w14:paraId="5AD28A5F" w14:textId="77777777" w:rsidR="00856A83" w:rsidRPr="00856A83" w:rsidRDefault="00856A83" w:rsidP="00856A83">
            <w:pPr>
              <w:tabs>
                <w:tab w:val="left" w:pos="0"/>
              </w:tabs>
              <w:ind w:right="-120"/>
              <w:rPr>
                <w:bCs/>
              </w:rPr>
            </w:pPr>
            <w:r w:rsidRPr="00856A83">
              <w:rPr>
                <w:bCs/>
              </w:rPr>
              <w:t>Марка ДПК 50-200, марка ДПКО 25-200,</w:t>
            </w:r>
          </w:p>
          <w:p w14:paraId="5A134996" w14:textId="77777777" w:rsidR="00856A83" w:rsidRPr="00856A83" w:rsidRDefault="00856A83" w:rsidP="00856A83">
            <w:pPr>
              <w:tabs>
                <w:tab w:val="left" w:pos="0"/>
              </w:tabs>
              <w:jc w:val="center"/>
              <w:rPr>
                <w:bCs/>
              </w:rPr>
            </w:pPr>
            <w:r w:rsidRPr="00856A83">
              <w:rPr>
                <w:bCs/>
              </w:rPr>
              <w:t>марка ДО 25-50</w:t>
            </w:r>
          </w:p>
        </w:tc>
      </w:tr>
      <w:tr w:rsidR="00856A83" w:rsidRPr="00856A83" w14:paraId="77125DA6" w14:textId="77777777" w:rsidTr="00AE6253">
        <w:trPr>
          <w:trHeight w:val="324"/>
        </w:trPr>
        <w:tc>
          <w:tcPr>
            <w:tcW w:w="846" w:type="dxa"/>
            <w:vMerge/>
            <w:vAlign w:val="center"/>
          </w:tcPr>
          <w:p w14:paraId="21A72C9B" w14:textId="77777777" w:rsidR="00856A83" w:rsidRPr="00856A83" w:rsidRDefault="00856A83" w:rsidP="00856A83">
            <w:pPr>
              <w:tabs>
                <w:tab w:val="left" w:pos="0"/>
              </w:tabs>
              <w:jc w:val="center"/>
              <w:rPr>
                <w:bCs/>
              </w:rPr>
            </w:pPr>
          </w:p>
        </w:tc>
        <w:tc>
          <w:tcPr>
            <w:tcW w:w="1984" w:type="dxa"/>
            <w:vMerge/>
          </w:tcPr>
          <w:p w14:paraId="2566FD45" w14:textId="77777777" w:rsidR="00856A83" w:rsidRPr="00856A83" w:rsidRDefault="00856A83" w:rsidP="00856A83">
            <w:pPr>
              <w:tabs>
                <w:tab w:val="left" w:pos="0"/>
              </w:tabs>
              <w:ind w:right="-120"/>
              <w:rPr>
                <w:bCs/>
              </w:rPr>
            </w:pPr>
          </w:p>
        </w:tc>
        <w:tc>
          <w:tcPr>
            <w:tcW w:w="2410" w:type="dxa"/>
            <w:vMerge/>
          </w:tcPr>
          <w:p w14:paraId="7B0EF410" w14:textId="77777777" w:rsidR="00856A83" w:rsidRPr="00856A83" w:rsidRDefault="00856A83" w:rsidP="00856A83">
            <w:pPr>
              <w:tabs>
                <w:tab w:val="left" w:pos="0"/>
              </w:tabs>
              <w:jc w:val="center"/>
              <w:rPr>
                <w:bCs/>
              </w:rPr>
            </w:pPr>
          </w:p>
        </w:tc>
        <w:tc>
          <w:tcPr>
            <w:tcW w:w="1418" w:type="dxa"/>
            <w:vAlign w:val="center"/>
          </w:tcPr>
          <w:p w14:paraId="07B60C44" w14:textId="77777777" w:rsidR="00856A83" w:rsidRPr="00856A83" w:rsidRDefault="00856A83" w:rsidP="00856A83">
            <w:pPr>
              <w:tabs>
                <w:tab w:val="left" w:pos="0"/>
              </w:tabs>
              <w:jc w:val="center"/>
              <w:rPr>
                <w:bCs/>
              </w:rPr>
            </w:pPr>
            <w:r w:rsidRPr="00856A83">
              <w:rPr>
                <w:bCs/>
              </w:rPr>
              <w:t xml:space="preserve">руб/тн </w:t>
            </w:r>
          </w:p>
        </w:tc>
        <w:tc>
          <w:tcPr>
            <w:tcW w:w="1701" w:type="dxa"/>
            <w:vAlign w:val="center"/>
          </w:tcPr>
          <w:p w14:paraId="6E014951" w14:textId="77777777" w:rsidR="00856A83" w:rsidRPr="00856A83" w:rsidRDefault="00856A83" w:rsidP="00856A83">
            <w:pPr>
              <w:tabs>
                <w:tab w:val="left" w:pos="0"/>
              </w:tabs>
              <w:jc w:val="center"/>
              <w:rPr>
                <w:bCs/>
              </w:rPr>
            </w:pPr>
            <w:r w:rsidRPr="00856A83">
              <w:rPr>
                <w:bCs/>
              </w:rPr>
              <w:t>1625,00</w:t>
            </w:r>
          </w:p>
        </w:tc>
        <w:tc>
          <w:tcPr>
            <w:tcW w:w="1701" w:type="dxa"/>
            <w:vAlign w:val="center"/>
          </w:tcPr>
          <w:p w14:paraId="4266A69B" w14:textId="77777777" w:rsidR="00856A83" w:rsidRPr="00856A83" w:rsidRDefault="00856A83" w:rsidP="00856A83">
            <w:pPr>
              <w:tabs>
                <w:tab w:val="left" w:pos="0"/>
              </w:tabs>
              <w:jc w:val="center"/>
              <w:rPr>
                <w:bCs/>
              </w:rPr>
            </w:pPr>
            <w:r w:rsidRPr="00856A83">
              <w:rPr>
                <w:bCs/>
              </w:rPr>
              <w:t>1706,00</w:t>
            </w:r>
          </w:p>
        </w:tc>
      </w:tr>
      <w:tr w:rsidR="00856A83" w:rsidRPr="00856A83" w14:paraId="0592D96C" w14:textId="77777777" w:rsidTr="00AE6253">
        <w:trPr>
          <w:trHeight w:val="324"/>
        </w:trPr>
        <w:tc>
          <w:tcPr>
            <w:tcW w:w="10060" w:type="dxa"/>
            <w:gridSpan w:val="6"/>
            <w:vAlign w:val="center"/>
          </w:tcPr>
          <w:p w14:paraId="169FA53D" w14:textId="77777777" w:rsidR="00856A83" w:rsidRPr="00856A83" w:rsidRDefault="00856A83" w:rsidP="00856A83">
            <w:pPr>
              <w:tabs>
                <w:tab w:val="left" w:pos="0"/>
              </w:tabs>
              <w:jc w:val="center"/>
              <w:rPr>
                <w:bCs/>
              </w:rPr>
            </w:pPr>
            <w:r w:rsidRPr="00856A83">
              <w:rPr>
                <w:bCs/>
              </w:rPr>
              <w:t>5. Сжиженный газ</w:t>
            </w:r>
          </w:p>
        </w:tc>
      </w:tr>
      <w:tr w:rsidR="00856A83" w:rsidRPr="00856A83" w14:paraId="3F096620" w14:textId="77777777" w:rsidTr="00AE6253">
        <w:trPr>
          <w:trHeight w:val="324"/>
        </w:trPr>
        <w:tc>
          <w:tcPr>
            <w:tcW w:w="846" w:type="dxa"/>
            <w:vAlign w:val="center"/>
          </w:tcPr>
          <w:p w14:paraId="6DABC9EA" w14:textId="77777777" w:rsidR="00856A83" w:rsidRPr="00856A83" w:rsidRDefault="00856A83" w:rsidP="00856A83">
            <w:pPr>
              <w:tabs>
                <w:tab w:val="left" w:pos="0"/>
              </w:tabs>
              <w:jc w:val="center"/>
              <w:rPr>
                <w:bCs/>
              </w:rPr>
            </w:pPr>
            <w:r w:rsidRPr="00856A83">
              <w:rPr>
                <w:bCs/>
              </w:rPr>
              <w:t>5.1.</w:t>
            </w:r>
          </w:p>
        </w:tc>
        <w:tc>
          <w:tcPr>
            <w:tcW w:w="1984" w:type="dxa"/>
          </w:tcPr>
          <w:p w14:paraId="726E135C" w14:textId="77777777" w:rsidR="00856A83" w:rsidRPr="00856A83" w:rsidRDefault="00856A83" w:rsidP="00856A83">
            <w:pPr>
              <w:tabs>
                <w:tab w:val="left" w:pos="0"/>
              </w:tabs>
              <w:ind w:right="-120"/>
              <w:rPr>
                <w:bCs/>
              </w:rPr>
            </w:pPr>
            <w:r w:rsidRPr="00856A83">
              <w:rPr>
                <w:bCs/>
              </w:rPr>
              <w:t>ООО «Тринити», ИНН 4218016983</w:t>
            </w:r>
          </w:p>
        </w:tc>
        <w:tc>
          <w:tcPr>
            <w:tcW w:w="2410" w:type="dxa"/>
          </w:tcPr>
          <w:p w14:paraId="03E9AC48" w14:textId="77777777" w:rsidR="00856A83" w:rsidRPr="00856A83" w:rsidRDefault="00856A83" w:rsidP="00856A83">
            <w:pPr>
              <w:tabs>
                <w:tab w:val="left" w:pos="0"/>
              </w:tabs>
              <w:jc w:val="center"/>
              <w:rPr>
                <w:bCs/>
              </w:rPr>
            </w:pPr>
            <w:r w:rsidRPr="00856A83">
              <w:rPr>
                <w:bCs/>
              </w:rPr>
              <w:t>Таштагольский  муниципальный район</w:t>
            </w:r>
          </w:p>
        </w:tc>
        <w:tc>
          <w:tcPr>
            <w:tcW w:w="1418" w:type="dxa"/>
            <w:vAlign w:val="center"/>
          </w:tcPr>
          <w:p w14:paraId="36830360" w14:textId="77777777" w:rsidR="00856A83" w:rsidRPr="00856A83" w:rsidRDefault="00856A83" w:rsidP="00856A83">
            <w:pPr>
              <w:tabs>
                <w:tab w:val="left" w:pos="0"/>
              </w:tabs>
              <w:jc w:val="center"/>
              <w:rPr>
                <w:bCs/>
              </w:rPr>
            </w:pPr>
            <w:r w:rsidRPr="00856A83">
              <w:rPr>
                <w:bCs/>
              </w:rPr>
              <w:t>руб/кг</w:t>
            </w:r>
          </w:p>
        </w:tc>
        <w:tc>
          <w:tcPr>
            <w:tcW w:w="1701" w:type="dxa"/>
            <w:vAlign w:val="center"/>
          </w:tcPr>
          <w:p w14:paraId="5B253CB6" w14:textId="77777777" w:rsidR="00856A83" w:rsidRPr="00856A83" w:rsidRDefault="00856A83" w:rsidP="00856A83">
            <w:pPr>
              <w:tabs>
                <w:tab w:val="left" w:pos="0"/>
              </w:tabs>
              <w:jc w:val="center"/>
              <w:rPr>
                <w:bCs/>
              </w:rPr>
            </w:pPr>
            <w:r w:rsidRPr="00856A83">
              <w:rPr>
                <w:bCs/>
              </w:rPr>
              <w:t>43,60</w:t>
            </w:r>
          </w:p>
        </w:tc>
        <w:tc>
          <w:tcPr>
            <w:tcW w:w="1701" w:type="dxa"/>
            <w:vAlign w:val="center"/>
          </w:tcPr>
          <w:p w14:paraId="3E96ECDB" w14:textId="77777777" w:rsidR="00856A83" w:rsidRPr="00856A83" w:rsidRDefault="00856A83" w:rsidP="00856A83">
            <w:pPr>
              <w:tabs>
                <w:tab w:val="left" w:pos="0"/>
              </w:tabs>
              <w:jc w:val="center"/>
              <w:rPr>
                <w:bCs/>
              </w:rPr>
            </w:pPr>
            <w:r w:rsidRPr="00856A83">
              <w:rPr>
                <w:bCs/>
              </w:rPr>
              <w:t>45,90</w:t>
            </w:r>
          </w:p>
        </w:tc>
      </w:tr>
    </w:tbl>
    <w:p w14:paraId="669FA7EC" w14:textId="77777777" w:rsidR="00856A83" w:rsidRPr="00856A83" w:rsidRDefault="00856A83" w:rsidP="00856A83">
      <w:pPr>
        <w:tabs>
          <w:tab w:val="left" w:pos="1985"/>
        </w:tabs>
        <w:ind w:left="4962"/>
        <w:jc w:val="center"/>
        <w:rPr>
          <w:sz w:val="28"/>
          <w:szCs w:val="28"/>
        </w:rPr>
      </w:pPr>
    </w:p>
    <w:p w14:paraId="15FA01D2" w14:textId="77777777" w:rsidR="00856A83" w:rsidRPr="00856A83" w:rsidRDefault="00856A83" w:rsidP="00856A83">
      <w:pPr>
        <w:tabs>
          <w:tab w:val="left" w:pos="709"/>
        </w:tabs>
        <w:ind w:left="709" w:right="-142"/>
        <w:jc w:val="both"/>
        <w:rPr>
          <w:bCs/>
          <w:sz w:val="28"/>
          <w:szCs w:val="28"/>
        </w:rPr>
      </w:pPr>
      <w:bookmarkStart w:id="52" w:name="_Hlk81566561"/>
      <w:r w:rsidRPr="00856A83">
        <w:rPr>
          <w:bCs/>
          <w:sz w:val="28"/>
          <w:szCs w:val="28"/>
        </w:rPr>
        <w:t>* Льготные тарифы установлены с учетом пункта 6 статьи 168 Налогового кодекса Российской Федерации (часть вторая).</w:t>
      </w:r>
      <w:bookmarkEnd w:id="52"/>
    </w:p>
    <w:p w14:paraId="33249D25" w14:textId="77777777" w:rsidR="00856A83" w:rsidRPr="00856A83" w:rsidRDefault="00856A83" w:rsidP="00856A83">
      <w:pPr>
        <w:tabs>
          <w:tab w:val="left" w:pos="709"/>
        </w:tabs>
        <w:ind w:left="709" w:right="-142"/>
        <w:jc w:val="both"/>
        <w:rPr>
          <w:bCs/>
          <w:sz w:val="28"/>
          <w:szCs w:val="28"/>
        </w:rPr>
      </w:pPr>
      <w:r w:rsidRPr="00856A83">
        <w:rPr>
          <w:sz w:val="28"/>
          <w:szCs w:val="28"/>
          <w:lang w:eastAsia="en-US"/>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w:t>
      </w:r>
    </w:p>
    <w:p w14:paraId="1EAD75B3" w14:textId="77777777" w:rsidR="00856A83" w:rsidRPr="00856A83" w:rsidRDefault="00856A83" w:rsidP="00856A83">
      <w:pPr>
        <w:tabs>
          <w:tab w:val="left" w:pos="1985"/>
        </w:tabs>
        <w:jc w:val="center"/>
        <w:rPr>
          <w:sz w:val="28"/>
          <w:szCs w:val="28"/>
        </w:rPr>
      </w:pPr>
    </w:p>
    <w:p w14:paraId="2B229A91" w14:textId="77777777" w:rsidR="00856A83" w:rsidRDefault="00856A83" w:rsidP="00856A83">
      <w:pPr>
        <w:tabs>
          <w:tab w:val="left" w:pos="1985"/>
        </w:tabs>
        <w:jc w:val="center"/>
        <w:rPr>
          <w:sz w:val="28"/>
          <w:szCs w:val="28"/>
        </w:rPr>
        <w:sectPr w:rsidR="00856A83" w:rsidSect="00AE5199">
          <w:pgSz w:w="11906" w:h="16838"/>
          <w:pgMar w:top="1134" w:right="566" w:bottom="1134" w:left="567" w:header="708" w:footer="708" w:gutter="0"/>
          <w:cols w:space="708"/>
          <w:titlePg/>
          <w:docGrid w:linePitch="381"/>
        </w:sectPr>
      </w:pPr>
    </w:p>
    <w:p w14:paraId="7F892505" w14:textId="77777777" w:rsidR="00856A83" w:rsidRPr="00856A83" w:rsidRDefault="00856A83" w:rsidP="00856A83">
      <w:pPr>
        <w:tabs>
          <w:tab w:val="left" w:pos="1985"/>
        </w:tabs>
        <w:jc w:val="center"/>
        <w:rPr>
          <w:sz w:val="28"/>
          <w:szCs w:val="28"/>
        </w:rPr>
      </w:pPr>
    </w:p>
    <w:p w14:paraId="4B5E3E95" w14:textId="77777777" w:rsidR="00856A83" w:rsidRPr="00856A83" w:rsidRDefault="00856A83" w:rsidP="00856A83">
      <w:pPr>
        <w:tabs>
          <w:tab w:val="left" w:pos="1985"/>
        </w:tabs>
        <w:jc w:val="center"/>
        <w:rPr>
          <w:sz w:val="28"/>
          <w:szCs w:val="28"/>
        </w:rPr>
      </w:pPr>
      <w:r w:rsidRPr="00856A83">
        <w:rPr>
          <w:sz w:val="28"/>
          <w:szCs w:val="28"/>
        </w:rPr>
        <w:t xml:space="preserve">                                                                                                                      Таблица № 13</w:t>
      </w:r>
    </w:p>
    <w:p w14:paraId="7993A714" w14:textId="77777777" w:rsidR="00856A83" w:rsidRPr="00856A83" w:rsidRDefault="00856A83" w:rsidP="00856A83">
      <w:pPr>
        <w:tabs>
          <w:tab w:val="left" w:pos="0"/>
        </w:tabs>
        <w:jc w:val="center"/>
        <w:rPr>
          <w:sz w:val="28"/>
          <w:szCs w:val="28"/>
        </w:rPr>
      </w:pPr>
    </w:p>
    <w:p w14:paraId="307D9903" w14:textId="77777777" w:rsidR="00856A83" w:rsidRPr="00856A83" w:rsidRDefault="00856A83" w:rsidP="00856A83">
      <w:pPr>
        <w:tabs>
          <w:tab w:val="left" w:pos="1365"/>
        </w:tabs>
        <w:jc w:val="center"/>
        <w:rPr>
          <w:bCs/>
          <w:sz w:val="28"/>
          <w:szCs w:val="28"/>
        </w:rPr>
      </w:pPr>
    </w:p>
    <w:p w14:paraId="5D63CD8C" w14:textId="77777777" w:rsidR="00856A83" w:rsidRPr="00856A83" w:rsidRDefault="00856A83" w:rsidP="00856A83">
      <w:pPr>
        <w:tabs>
          <w:tab w:val="left" w:pos="1365"/>
        </w:tabs>
        <w:jc w:val="center"/>
        <w:rPr>
          <w:bCs/>
          <w:sz w:val="28"/>
          <w:szCs w:val="28"/>
        </w:rPr>
      </w:pPr>
    </w:p>
    <w:p w14:paraId="58D15C4F" w14:textId="77777777" w:rsidR="00856A83" w:rsidRPr="00856A83" w:rsidRDefault="00856A83" w:rsidP="00856A83">
      <w:pPr>
        <w:tabs>
          <w:tab w:val="left" w:pos="1365"/>
        </w:tabs>
        <w:jc w:val="center"/>
        <w:rPr>
          <w:sz w:val="28"/>
          <w:szCs w:val="28"/>
        </w:rPr>
      </w:pPr>
      <w:bookmarkStart w:id="53" w:name="_Hlk59273383"/>
      <w:r w:rsidRPr="00856A83">
        <w:rPr>
          <w:bCs/>
          <w:sz w:val="28"/>
          <w:szCs w:val="28"/>
        </w:rPr>
        <w:t>Льготные тарифы* на тепловую энергию (мощность)</w:t>
      </w:r>
    </w:p>
    <w:p w14:paraId="72CF247A" w14:textId="77777777" w:rsidR="00856A83" w:rsidRPr="00856A83" w:rsidRDefault="00856A83" w:rsidP="00856A83">
      <w:pPr>
        <w:tabs>
          <w:tab w:val="left" w:pos="1365"/>
        </w:tabs>
        <w:ind w:left="284" w:hanging="142"/>
        <w:rPr>
          <w:sz w:val="28"/>
          <w:szCs w:val="28"/>
          <w:lang w:eastAsia="en-US"/>
        </w:rPr>
      </w:pPr>
      <w:r w:rsidRPr="00856A83">
        <w:rPr>
          <w:sz w:val="28"/>
          <w:szCs w:val="28"/>
        </w:rPr>
        <w:tab/>
      </w:r>
    </w:p>
    <w:tbl>
      <w:tblPr>
        <w:tblStyle w:val="12190"/>
        <w:tblW w:w="9915" w:type="dxa"/>
        <w:tblInd w:w="704" w:type="dxa"/>
        <w:tblLayout w:type="fixed"/>
        <w:tblLook w:val="04A0" w:firstRow="1" w:lastRow="0" w:firstColumn="1" w:lastColumn="0" w:noHBand="0" w:noVBand="1"/>
      </w:tblPr>
      <w:tblGrid>
        <w:gridCol w:w="709"/>
        <w:gridCol w:w="2118"/>
        <w:gridCol w:w="1552"/>
        <w:gridCol w:w="1283"/>
        <w:gridCol w:w="1418"/>
        <w:gridCol w:w="1417"/>
        <w:gridCol w:w="1418"/>
      </w:tblGrid>
      <w:tr w:rsidR="00856A83" w:rsidRPr="00856A83" w14:paraId="2239B494" w14:textId="77777777" w:rsidTr="00AE6253">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FB75E19" w14:textId="77777777" w:rsidR="00856A83" w:rsidRPr="00856A83" w:rsidRDefault="00856A83" w:rsidP="00856A83">
            <w:pPr>
              <w:tabs>
                <w:tab w:val="left" w:pos="1365"/>
              </w:tabs>
              <w:jc w:val="center"/>
              <w:rPr>
                <w:lang w:eastAsia="en-US"/>
              </w:rPr>
            </w:pPr>
            <w:r w:rsidRPr="00856A83">
              <w:rPr>
                <w:lang w:eastAsia="en-US"/>
              </w:rPr>
              <w:t>№ п/п</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08A1AFA4" w14:textId="77777777" w:rsidR="00856A83" w:rsidRPr="00856A83" w:rsidRDefault="00856A83" w:rsidP="00856A83">
            <w:pPr>
              <w:tabs>
                <w:tab w:val="left" w:pos="1365"/>
              </w:tabs>
              <w:jc w:val="center"/>
              <w:rPr>
                <w:lang w:eastAsia="en-US"/>
              </w:rPr>
            </w:pPr>
            <w:r w:rsidRPr="00856A83">
              <w:rPr>
                <w:lang w:eastAsia="en-US"/>
              </w:rPr>
              <w:t>Наименование регулируемой организации/ территория оказания услуги</w:t>
            </w:r>
          </w:p>
        </w:tc>
        <w:tc>
          <w:tcPr>
            <w:tcW w:w="1552" w:type="dxa"/>
            <w:vMerge w:val="restart"/>
            <w:tcBorders>
              <w:top w:val="single" w:sz="4" w:space="0" w:color="auto"/>
              <w:left w:val="single" w:sz="4" w:space="0" w:color="auto"/>
              <w:bottom w:val="single" w:sz="4" w:space="0" w:color="auto"/>
              <w:right w:val="single" w:sz="4" w:space="0" w:color="auto"/>
            </w:tcBorders>
            <w:vAlign w:val="center"/>
            <w:hideMark/>
          </w:tcPr>
          <w:p w14:paraId="3DDBCFCA" w14:textId="77777777" w:rsidR="00856A83" w:rsidRPr="00856A83" w:rsidRDefault="00856A83" w:rsidP="00856A83">
            <w:pPr>
              <w:tabs>
                <w:tab w:val="left" w:pos="1365"/>
              </w:tabs>
              <w:jc w:val="center"/>
              <w:rPr>
                <w:lang w:eastAsia="en-US"/>
              </w:rPr>
            </w:pPr>
            <w:r w:rsidRPr="00856A83">
              <w:rPr>
                <w:lang w:eastAsia="en-US"/>
              </w:rPr>
              <w:t>Категория дома</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34BF4E7A" w14:textId="77777777" w:rsidR="00856A83" w:rsidRPr="00856A83" w:rsidRDefault="00856A83" w:rsidP="00856A83">
            <w:pPr>
              <w:tabs>
                <w:tab w:val="left" w:pos="1365"/>
              </w:tabs>
              <w:jc w:val="center"/>
              <w:rPr>
                <w:lang w:eastAsia="en-US"/>
              </w:rPr>
            </w:pPr>
            <w:r w:rsidRPr="00856A83">
              <w:rPr>
                <w:lang w:eastAsia="en-US"/>
              </w:rPr>
              <w:t>Норматив потребле-ния**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A326CD9" w14:textId="77777777" w:rsidR="00856A83" w:rsidRPr="00856A83" w:rsidRDefault="00856A83" w:rsidP="00856A83">
            <w:pPr>
              <w:tabs>
                <w:tab w:val="left" w:pos="1365"/>
              </w:tabs>
              <w:jc w:val="center"/>
              <w:rPr>
                <w:lang w:eastAsia="en-US"/>
              </w:rPr>
            </w:pPr>
            <w:r w:rsidRPr="00856A83">
              <w:rPr>
                <w:lang w:eastAsia="en-US"/>
              </w:rPr>
              <w:t>Единицы измерения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B868218" w14:textId="77777777" w:rsidR="00856A83" w:rsidRPr="00856A83" w:rsidRDefault="00856A83" w:rsidP="00856A83">
            <w:pPr>
              <w:tabs>
                <w:tab w:val="left" w:pos="1365"/>
              </w:tabs>
              <w:jc w:val="center"/>
              <w:rPr>
                <w:lang w:eastAsia="en-US"/>
              </w:rPr>
            </w:pPr>
            <w:r w:rsidRPr="00856A83">
              <w:rPr>
                <w:bCs/>
                <w:kern w:val="32"/>
                <w:lang w:eastAsia="en-US"/>
              </w:rPr>
              <w:t>Льготный тариф</w:t>
            </w:r>
          </w:p>
        </w:tc>
      </w:tr>
      <w:tr w:rsidR="00856A83" w:rsidRPr="00856A83" w14:paraId="7CBCA0E8" w14:textId="77777777" w:rsidTr="00AE6253">
        <w:tc>
          <w:tcPr>
            <w:tcW w:w="709" w:type="dxa"/>
            <w:vMerge/>
            <w:tcBorders>
              <w:top w:val="single" w:sz="4" w:space="0" w:color="auto"/>
              <w:left w:val="single" w:sz="4" w:space="0" w:color="auto"/>
              <w:bottom w:val="single" w:sz="4" w:space="0" w:color="auto"/>
              <w:right w:val="single" w:sz="4" w:space="0" w:color="auto"/>
            </w:tcBorders>
            <w:vAlign w:val="center"/>
            <w:hideMark/>
          </w:tcPr>
          <w:p w14:paraId="1AD14DF0" w14:textId="77777777" w:rsidR="00856A83" w:rsidRPr="00856A83" w:rsidRDefault="00856A83" w:rsidP="00856A83">
            <w:pPr>
              <w:rPr>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AA79E31" w14:textId="77777777" w:rsidR="00856A83" w:rsidRPr="00856A83" w:rsidRDefault="00856A83" w:rsidP="00856A83">
            <w:pPr>
              <w:rPr>
                <w:lang w:eastAsia="en-US"/>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3B6CABDF" w14:textId="77777777" w:rsidR="00856A83" w:rsidRPr="00856A83" w:rsidRDefault="00856A83" w:rsidP="00856A83">
            <w:pPr>
              <w:rPr>
                <w:lang w:eastAsia="en-US"/>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530A5D55" w14:textId="77777777" w:rsidR="00856A83" w:rsidRPr="00856A83" w:rsidRDefault="00856A83" w:rsidP="00856A83">
            <w:pPr>
              <w:rPr>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FAB5F1E" w14:textId="77777777" w:rsidR="00856A83" w:rsidRPr="00856A83" w:rsidRDefault="00856A83" w:rsidP="00856A83">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C6CE88C" w14:textId="77777777" w:rsidR="00856A83" w:rsidRPr="00856A83" w:rsidRDefault="00856A83" w:rsidP="00856A83">
            <w:pPr>
              <w:tabs>
                <w:tab w:val="left" w:pos="1365"/>
              </w:tabs>
              <w:jc w:val="center"/>
              <w:rPr>
                <w:lang w:eastAsia="en-US"/>
              </w:rPr>
            </w:pPr>
            <w:r w:rsidRPr="00856A83">
              <w:rPr>
                <w:lang w:eastAsia="en-US"/>
              </w:rPr>
              <w:t>с</w:t>
            </w:r>
          </w:p>
          <w:p w14:paraId="79223D37" w14:textId="77777777" w:rsidR="00856A83" w:rsidRPr="00856A83" w:rsidRDefault="00856A83" w:rsidP="00856A83">
            <w:pPr>
              <w:tabs>
                <w:tab w:val="left" w:pos="1365"/>
              </w:tabs>
              <w:jc w:val="center"/>
              <w:rPr>
                <w:lang w:eastAsia="en-US"/>
              </w:rPr>
            </w:pPr>
            <w:r w:rsidRPr="00856A83">
              <w:rPr>
                <w:lang w:eastAsia="en-US"/>
              </w:rPr>
              <w:t>01.01.2022                   по 30.06.2022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9358A6" w14:textId="77777777" w:rsidR="00856A83" w:rsidRPr="00856A83" w:rsidRDefault="00856A83" w:rsidP="00856A83">
            <w:pPr>
              <w:tabs>
                <w:tab w:val="left" w:pos="1365"/>
              </w:tabs>
              <w:jc w:val="center"/>
              <w:rPr>
                <w:lang w:eastAsia="en-US"/>
              </w:rPr>
            </w:pPr>
            <w:r w:rsidRPr="00856A83">
              <w:rPr>
                <w:lang w:eastAsia="en-US"/>
              </w:rPr>
              <w:t>с 01.07.2022                  по 31.12.2022</w:t>
            </w:r>
          </w:p>
        </w:tc>
      </w:tr>
      <w:tr w:rsidR="00856A83" w:rsidRPr="00856A83" w14:paraId="65D2D319" w14:textId="77777777" w:rsidTr="00AE6253">
        <w:tc>
          <w:tcPr>
            <w:tcW w:w="709" w:type="dxa"/>
            <w:tcBorders>
              <w:top w:val="single" w:sz="4" w:space="0" w:color="auto"/>
              <w:left w:val="single" w:sz="4" w:space="0" w:color="auto"/>
              <w:bottom w:val="single" w:sz="4" w:space="0" w:color="auto"/>
              <w:right w:val="single" w:sz="4" w:space="0" w:color="auto"/>
            </w:tcBorders>
            <w:hideMark/>
          </w:tcPr>
          <w:p w14:paraId="6B75E4DB" w14:textId="77777777" w:rsidR="00856A83" w:rsidRPr="00856A83" w:rsidRDefault="00856A83" w:rsidP="00856A83">
            <w:pPr>
              <w:tabs>
                <w:tab w:val="left" w:pos="1365"/>
              </w:tabs>
              <w:jc w:val="center"/>
              <w:rPr>
                <w:lang w:val="en-US" w:eastAsia="en-US"/>
              </w:rPr>
            </w:pPr>
            <w:r w:rsidRPr="00856A83">
              <w:rPr>
                <w:lang w:val="en-US" w:eastAsia="en-US"/>
              </w:rPr>
              <w:t>1</w:t>
            </w:r>
          </w:p>
        </w:tc>
        <w:tc>
          <w:tcPr>
            <w:tcW w:w="2118" w:type="dxa"/>
            <w:tcBorders>
              <w:top w:val="single" w:sz="4" w:space="0" w:color="auto"/>
              <w:left w:val="single" w:sz="4" w:space="0" w:color="auto"/>
              <w:bottom w:val="single" w:sz="4" w:space="0" w:color="auto"/>
              <w:right w:val="single" w:sz="4" w:space="0" w:color="auto"/>
            </w:tcBorders>
            <w:hideMark/>
          </w:tcPr>
          <w:p w14:paraId="24D99A13" w14:textId="77777777" w:rsidR="00856A83" w:rsidRPr="00856A83" w:rsidRDefault="00856A83" w:rsidP="00856A83">
            <w:pPr>
              <w:tabs>
                <w:tab w:val="left" w:pos="1365"/>
              </w:tabs>
              <w:jc w:val="center"/>
              <w:rPr>
                <w:lang w:val="en-US" w:eastAsia="en-US"/>
              </w:rPr>
            </w:pPr>
            <w:r w:rsidRPr="00856A83">
              <w:rPr>
                <w:lang w:val="en-US" w:eastAsia="en-US"/>
              </w:rPr>
              <w:t>2</w:t>
            </w:r>
          </w:p>
        </w:tc>
        <w:tc>
          <w:tcPr>
            <w:tcW w:w="1552" w:type="dxa"/>
            <w:tcBorders>
              <w:top w:val="single" w:sz="4" w:space="0" w:color="auto"/>
              <w:left w:val="single" w:sz="4" w:space="0" w:color="auto"/>
              <w:bottom w:val="single" w:sz="4" w:space="0" w:color="auto"/>
              <w:right w:val="single" w:sz="4" w:space="0" w:color="auto"/>
            </w:tcBorders>
            <w:hideMark/>
          </w:tcPr>
          <w:p w14:paraId="4AF88FC3" w14:textId="77777777" w:rsidR="00856A83" w:rsidRPr="00856A83" w:rsidRDefault="00856A83" w:rsidP="00856A83">
            <w:pPr>
              <w:tabs>
                <w:tab w:val="left" w:pos="1365"/>
              </w:tabs>
              <w:jc w:val="center"/>
              <w:rPr>
                <w:lang w:val="en-US" w:eastAsia="en-US"/>
              </w:rPr>
            </w:pPr>
            <w:r w:rsidRPr="00856A83">
              <w:rPr>
                <w:lang w:val="en-US" w:eastAsia="en-US"/>
              </w:rPr>
              <w:t>3</w:t>
            </w:r>
          </w:p>
        </w:tc>
        <w:tc>
          <w:tcPr>
            <w:tcW w:w="1283" w:type="dxa"/>
            <w:tcBorders>
              <w:top w:val="single" w:sz="4" w:space="0" w:color="auto"/>
              <w:left w:val="single" w:sz="4" w:space="0" w:color="auto"/>
              <w:bottom w:val="single" w:sz="4" w:space="0" w:color="auto"/>
              <w:right w:val="single" w:sz="4" w:space="0" w:color="auto"/>
            </w:tcBorders>
            <w:hideMark/>
          </w:tcPr>
          <w:p w14:paraId="3CB002E8" w14:textId="77777777" w:rsidR="00856A83" w:rsidRPr="00856A83" w:rsidRDefault="00856A83" w:rsidP="00856A83">
            <w:pPr>
              <w:tabs>
                <w:tab w:val="left" w:pos="1365"/>
              </w:tabs>
              <w:jc w:val="center"/>
              <w:rPr>
                <w:lang w:val="en-US" w:eastAsia="en-US"/>
              </w:rPr>
            </w:pPr>
            <w:r w:rsidRPr="00856A83">
              <w:rPr>
                <w:lang w:val="en-US" w:eastAsia="en-US"/>
              </w:rPr>
              <w:t>4</w:t>
            </w:r>
          </w:p>
        </w:tc>
        <w:tc>
          <w:tcPr>
            <w:tcW w:w="1418" w:type="dxa"/>
            <w:tcBorders>
              <w:top w:val="single" w:sz="4" w:space="0" w:color="auto"/>
              <w:left w:val="single" w:sz="4" w:space="0" w:color="auto"/>
              <w:bottom w:val="single" w:sz="4" w:space="0" w:color="auto"/>
              <w:right w:val="single" w:sz="4" w:space="0" w:color="auto"/>
            </w:tcBorders>
            <w:hideMark/>
          </w:tcPr>
          <w:p w14:paraId="476C5AAB" w14:textId="77777777" w:rsidR="00856A83" w:rsidRPr="00856A83" w:rsidRDefault="00856A83" w:rsidP="00856A83">
            <w:pPr>
              <w:tabs>
                <w:tab w:val="left" w:pos="1365"/>
              </w:tabs>
              <w:jc w:val="center"/>
              <w:rPr>
                <w:lang w:val="en-US" w:eastAsia="en-US"/>
              </w:rPr>
            </w:pPr>
            <w:r w:rsidRPr="00856A83">
              <w:rPr>
                <w:lang w:val="en-US" w:eastAsia="en-US"/>
              </w:rPr>
              <w:t>5</w:t>
            </w:r>
          </w:p>
        </w:tc>
        <w:tc>
          <w:tcPr>
            <w:tcW w:w="1417" w:type="dxa"/>
            <w:tcBorders>
              <w:top w:val="single" w:sz="4" w:space="0" w:color="auto"/>
              <w:left w:val="single" w:sz="4" w:space="0" w:color="auto"/>
              <w:bottom w:val="single" w:sz="4" w:space="0" w:color="auto"/>
              <w:right w:val="single" w:sz="4" w:space="0" w:color="auto"/>
            </w:tcBorders>
            <w:hideMark/>
          </w:tcPr>
          <w:p w14:paraId="22DF2A8A" w14:textId="77777777" w:rsidR="00856A83" w:rsidRPr="00856A83" w:rsidRDefault="00856A83" w:rsidP="00856A83">
            <w:pPr>
              <w:tabs>
                <w:tab w:val="left" w:pos="1365"/>
              </w:tabs>
              <w:jc w:val="center"/>
              <w:rPr>
                <w:lang w:val="en-US" w:eastAsia="en-US"/>
              </w:rPr>
            </w:pPr>
            <w:r w:rsidRPr="00856A83">
              <w:rPr>
                <w:lang w:val="en-US" w:eastAsia="en-US"/>
              </w:rPr>
              <w:t>6</w:t>
            </w:r>
          </w:p>
        </w:tc>
        <w:tc>
          <w:tcPr>
            <w:tcW w:w="1418" w:type="dxa"/>
            <w:tcBorders>
              <w:top w:val="single" w:sz="4" w:space="0" w:color="auto"/>
              <w:left w:val="single" w:sz="4" w:space="0" w:color="auto"/>
              <w:bottom w:val="single" w:sz="4" w:space="0" w:color="auto"/>
              <w:right w:val="single" w:sz="4" w:space="0" w:color="auto"/>
            </w:tcBorders>
            <w:hideMark/>
          </w:tcPr>
          <w:p w14:paraId="666FB07F" w14:textId="77777777" w:rsidR="00856A83" w:rsidRPr="00856A83" w:rsidRDefault="00856A83" w:rsidP="00856A83">
            <w:pPr>
              <w:tabs>
                <w:tab w:val="left" w:pos="1365"/>
              </w:tabs>
              <w:jc w:val="center"/>
              <w:rPr>
                <w:lang w:val="en-US" w:eastAsia="en-US"/>
              </w:rPr>
            </w:pPr>
            <w:r w:rsidRPr="00856A83">
              <w:rPr>
                <w:lang w:val="en-US" w:eastAsia="en-US"/>
              </w:rPr>
              <w:t>7</w:t>
            </w:r>
          </w:p>
        </w:tc>
      </w:tr>
      <w:tr w:rsidR="00856A83" w:rsidRPr="00856A83" w14:paraId="6F073085" w14:textId="77777777" w:rsidTr="00AE6253">
        <w:trPr>
          <w:trHeight w:val="665"/>
        </w:trPr>
        <w:tc>
          <w:tcPr>
            <w:tcW w:w="9915" w:type="dxa"/>
            <w:gridSpan w:val="7"/>
            <w:tcBorders>
              <w:top w:val="single" w:sz="4" w:space="0" w:color="auto"/>
              <w:left w:val="single" w:sz="4" w:space="0" w:color="auto"/>
              <w:bottom w:val="single" w:sz="4" w:space="0" w:color="auto"/>
              <w:right w:val="single" w:sz="4" w:space="0" w:color="auto"/>
            </w:tcBorders>
            <w:vAlign w:val="center"/>
            <w:hideMark/>
          </w:tcPr>
          <w:p w14:paraId="63F9538D" w14:textId="77777777" w:rsidR="00856A83" w:rsidRPr="00856A83" w:rsidRDefault="00856A83" w:rsidP="00D92ED5">
            <w:pPr>
              <w:numPr>
                <w:ilvl w:val="0"/>
                <w:numId w:val="24"/>
              </w:numPr>
              <w:tabs>
                <w:tab w:val="left" w:pos="1365"/>
              </w:tabs>
              <w:contextualSpacing/>
              <w:jc w:val="center"/>
              <w:rPr>
                <w:lang w:eastAsia="en-US"/>
              </w:rPr>
            </w:pPr>
            <w:r w:rsidRPr="00856A83">
              <w:rPr>
                <w:lang w:eastAsia="en-US"/>
              </w:rPr>
              <w:t xml:space="preserve">Тепловая энергия (мощность) </w:t>
            </w:r>
          </w:p>
        </w:tc>
      </w:tr>
      <w:tr w:rsidR="00856A83" w:rsidRPr="00856A83" w14:paraId="5ABBA9C3" w14:textId="77777777" w:rsidTr="00AE6253">
        <w:trPr>
          <w:trHeight w:val="2419"/>
        </w:trPr>
        <w:tc>
          <w:tcPr>
            <w:tcW w:w="709" w:type="dxa"/>
            <w:tcBorders>
              <w:top w:val="single" w:sz="4" w:space="0" w:color="auto"/>
              <w:left w:val="single" w:sz="4" w:space="0" w:color="auto"/>
              <w:bottom w:val="single" w:sz="4" w:space="0" w:color="auto"/>
              <w:right w:val="single" w:sz="4" w:space="0" w:color="auto"/>
            </w:tcBorders>
            <w:vAlign w:val="center"/>
            <w:hideMark/>
          </w:tcPr>
          <w:p w14:paraId="01DD5887" w14:textId="77777777" w:rsidR="00856A83" w:rsidRPr="00856A83" w:rsidRDefault="00856A83" w:rsidP="00856A83">
            <w:pPr>
              <w:tabs>
                <w:tab w:val="left" w:pos="1365"/>
              </w:tabs>
              <w:jc w:val="center"/>
              <w:rPr>
                <w:lang w:eastAsia="en-US"/>
              </w:rPr>
            </w:pPr>
            <w:r w:rsidRPr="00856A83">
              <w:rPr>
                <w:lang w:eastAsia="en-US"/>
              </w:rPr>
              <w:t>1.1.</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2399F069" w14:textId="77777777" w:rsidR="00856A83" w:rsidRPr="00856A83" w:rsidRDefault="00856A83" w:rsidP="00856A83">
            <w:pPr>
              <w:tabs>
                <w:tab w:val="left" w:pos="1365"/>
              </w:tabs>
              <w:rPr>
                <w:lang w:eastAsia="en-US"/>
              </w:rPr>
            </w:pPr>
            <w:r w:rsidRPr="00856A83">
              <w:rPr>
                <w:lang w:eastAsia="en-US"/>
              </w:rPr>
              <w:t>ООО «ЮКЭК», ИНН 4228010684/</w:t>
            </w:r>
          </w:p>
          <w:p w14:paraId="63A8BCEB" w14:textId="77777777" w:rsidR="00856A83" w:rsidRPr="00856A83" w:rsidRDefault="00856A83" w:rsidP="00856A83">
            <w:pPr>
              <w:tabs>
                <w:tab w:val="left" w:pos="1365"/>
              </w:tabs>
              <w:rPr>
                <w:lang w:eastAsia="en-US"/>
              </w:rPr>
            </w:pPr>
            <w:r w:rsidRPr="00856A83">
              <w:rPr>
                <w:lang w:eastAsia="en-US"/>
              </w:rPr>
              <w:t>г. Таштагол,                  за исключением ул. Матросова,  ул. Калинина,               ул. Энергетиков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5B646CDE" w14:textId="77777777" w:rsidR="00856A83" w:rsidRPr="00856A83" w:rsidRDefault="00856A83" w:rsidP="00856A83">
            <w:pPr>
              <w:tabs>
                <w:tab w:val="left" w:pos="1365"/>
              </w:tabs>
              <w:rPr>
                <w:lang w:eastAsia="en-US"/>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6B17743" w14:textId="77777777" w:rsidR="00856A83" w:rsidRPr="00856A83" w:rsidRDefault="00856A83" w:rsidP="00856A83">
            <w:pPr>
              <w:tabs>
                <w:tab w:val="left" w:pos="1365"/>
              </w:tabs>
              <w:jc w:val="center"/>
              <w:rPr>
                <w:lang w:eastAsia="en-US"/>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1390D6C" w14:textId="77777777" w:rsidR="00856A83" w:rsidRPr="00856A83" w:rsidRDefault="00856A83" w:rsidP="00856A83">
            <w:pPr>
              <w:tabs>
                <w:tab w:val="left" w:pos="1365"/>
              </w:tabs>
              <w:jc w:val="center"/>
              <w:rPr>
                <w:color w:val="000000"/>
              </w:rPr>
            </w:pPr>
          </w:p>
          <w:p w14:paraId="14C4B80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9D4F5E7" w14:textId="77777777" w:rsidR="00856A83" w:rsidRPr="00856A83" w:rsidRDefault="00856A83" w:rsidP="00856A83">
            <w:pPr>
              <w:tabs>
                <w:tab w:val="left" w:pos="1365"/>
              </w:tabs>
              <w:jc w:val="cente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9EA8771" w14:textId="77777777" w:rsidR="00856A83" w:rsidRPr="00856A83" w:rsidRDefault="00856A83" w:rsidP="00856A83">
            <w:pPr>
              <w:tabs>
                <w:tab w:val="left" w:pos="1365"/>
              </w:tabs>
              <w:jc w:val="center"/>
              <w:rPr>
                <w:lang w:eastAsia="en-US"/>
              </w:rPr>
            </w:pPr>
            <w:r w:rsidRPr="00856A83">
              <w:rPr>
                <w:lang w:eastAsia="en-US"/>
              </w:rPr>
              <w:t>767,50</w:t>
            </w:r>
          </w:p>
        </w:tc>
        <w:tc>
          <w:tcPr>
            <w:tcW w:w="1418" w:type="dxa"/>
            <w:tcBorders>
              <w:top w:val="single" w:sz="4" w:space="0" w:color="auto"/>
              <w:left w:val="single" w:sz="4" w:space="0" w:color="auto"/>
              <w:bottom w:val="single" w:sz="4" w:space="0" w:color="auto"/>
              <w:right w:val="single" w:sz="4" w:space="0" w:color="auto"/>
            </w:tcBorders>
            <w:vAlign w:val="center"/>
          </w:tcPr>
          <w:p w14:paraId="155AE2CE" w14:textId="77777777" w:rsidR="00856A83" w:rsidRPr="00856A83" w:rsidRDefault="00856A83" w:rsidP="00856A83">
            <w:pPr>
              <w:tabs>
                <w:tab w:val="left" w:pos="1365"/>
              </w:tabs>
              <w:jc w:val="center"/>
              <w:rPr>
                <w:lang w:eastAsia="en-US"/>
              </w:rPr>
            </w:pPr>
            <w:r w:rsidRPr="00856A83">
              <w:rPr>
                <w:lang w:eastAsia="en-US"/>
              </w:rPr>
              <w:t>803,60</w:t>
            </w:r>
          </w:p>
        </w:tc>
      </w:tr>
      <w:tr w:rsidR="00856A83" w:rsidRPr="00856A83" w14:paraId="3C312C68" w14:textId="77777777" w:rsidTr="00AE6253">
        <w:trPr>
          <w:trHeight w:val="2398"/>
        </w:trPr>
        <w:tc>
          <w:tcPr>
            <w:tcW w:w="709" w:type="dxa"/>
            <w:tcBorders>
              <w:top w:val="single" w:sz="4" w:space="0" w:color="auto"/>
              <w:left w:val="single" w:sz="4" w:space="0" w:color="auto"/>
              <w:bottom w:val="single" w:sz="4" w:space="0" w:color="auto"/>
              <w:right w:val="single" w:sz="4" w:space="0" w:color="auto"/>
            </w:tcBorders>
            <w:vAlign w:val="center"/>
            <w:hideMark/>
          </w:tcPr>
          <w:p w14:paraId="6C6C8F21" w14:textId="77777777" w:rsidR="00856A83" w:rsidRPr="00856A83" w:rsidRDefault="00856A83" w:rsidP="00856A83">
            <w:pPr>
              <w:tabs>
                <w:tab w:val="left" w:pos="1365"/>
              </w:tabs>
              <w:jc w:val="center"/>
              <w:rPr>
                <w:lang w:eastAsia="en-US"/>
              </w:rPr>
            </w:pPr>
            <w:r w:rsidRPr="00856A83">
              <w:rPr>
                <w:lang w:eastAsia="en-US"/>
              </w:rPr>
              <w:t>1.2.</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1BBBD768"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10437259"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6867157"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EB6C223" w14:textId="77777777" w:rsidR="00856A83" w:rsidRPr="00856A83" w:rsidRDefault="00856A83" w:rsidP="00856A83">
            <w:pPr>
              <w:tabs>
                <w:tab w:val="left" w:pos="1365"/>
              </w:tabs>
              <w:jc w:val="center"/>
              <w:rPr>
                <w:color w:val="000000"/>
              </w:rPr>
            </w:pPr>
          </w:p>
          <w:p w14:paraId="7442A70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C0DDFF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B556097" w14:textId="77777777" w:rsidR="00856A83" w:rsidRPr="00856A83" w:rsidRDefault="00856A83" w:rsidP="00856A83">
            <w:pPr>
              <w:tabs>
                <w:tab w:val="left" w:pos="1365"/>
              </w:tabs>
              <w:jc w:val="center"/>
              <w:rPr>
                <w:color w:val="000000"/>
              </w:rPr>
            </w:pPr>
            <w:r w:rsidRPr="00856A83">
              <w:rPr>
                <w:color w:val="000000"/>
              </w:rPr>
              <w:t>777,98</w:t>
            </w:r>
          </w:p>
        </w:tc>
        <w:tc>
          <w:tcPr>
            <w:tcW w:w="1418" w:type="dxa"/>
            <w:tcBorders>
              <w:top w:val="single" w:sz="4" w:space="0" w:color="auto"/>
              <w:left w:val="single" w:sz="4" w:space="0" w:color="auto"/>
              <w:bottom w:val="single" w:sz="4" w:space="0" w:color="auto"/>
              <w:right w:val="single" w:sz="4" w:space="0" w:color="auto"/>
            </w:tcBorders>
            <w:vAlign w:val="center"/>
          </w:tcPr>
          <w:p w14:paraId="15676F9A" w14:textId="77777777" w:rsidR="00856A83" w:rsidRPr="00856A83" w:rsidRDefault="00856A83" w:rsidP="00856A83">
            <w:pPr>
              <w:tabs>
                <w:tab w:val="left" w:pos="1365"/>
              </w:tabs>
              <w:jc w:val="center"/>
              <w:rPr>
                <w:lang w:eastAsia="en-US"/>
              </w:rPr>
            </w:pPr>
            <w:r w:rsidRPr="00856A83">
              <w:rPr>
                <w:color w:val="000000"/>
              </w:rPr>
              <w:t>814,55</w:t>
            </w:r>
          </w:p>
        </w:tc>
      </w:tr>
      <w:tr w:rsidR="00856A83" w:rsidRPr="00856A83" w14:paraId="4D1F169B" w14:textId="77777777" w:rsidTr="00AE6253">
        <w:trPr>
          <w:trHeight w:val="2597"/>
        </w:trPr>
        <w:tc>
          <w:tcPr>
            <w:tcW w:w="709" w:type="dxa"/>
            <w:tcBorders>
              <w:top w:val="single" w:sz="4" w:space="0" w:color="auto"/>
              <w:left w:val="single" w:sz="4" w:space="0" w:color="auto"/>
              <w:bottom w:val="single" w:sz="4" w:space="0" w:color="auto"/>
              <w:right w:val="single" w:sz="4" w:space="0" w:color="auto"/>
            </w:tcBorders>
            <w:vAlign w:val="center"/>
            <w:hideMark/>
          </w:tcPr>
          <w:p w14:paraId="458153DE" w14:textId="77777777" w:rsidR="00856A83" w:rsidRPr="00856A83" w:rsidRDefault="00856A83" w:rsidP="00856A83">
            <w:pPr>
              <w:tabs>
                <w:tab w:val="left" w:pos="1365"/>
              </w:tabs>
              <w:jc w:val="center"/>
              <w:rPr>
                <w:lang w:eastAsia="en-US"/>
              </w:rPr>
            </w:pPr>
            <w:r w:rsidRPr="00856A83">
              <w:rPr>
                <w:lang w:eastAsia="en-US"/>
              </w:rPr>
              <w:t>1.3.</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D7B4D6F"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E56505F"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0563D6D"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77F7488" w14:textId="77777777" w:rsidR="00856A83" w:rsidRPr="00856A83" w:rsidRDefault="00856A83" w:rsidP="00856A83">
            <w:pPr>
              <w:tabs>
                <w:tab w:val="left" w:pos="1365"/>
              </w:tabs>
              <w:jc w:val="center"/>
              <w:rPr>
                <w:color w:val="000000"/>
              </w:rPr>
            </w:pPr>
          </w:p>
          <w:p w14:paraId="1FA681D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1D0C9CF"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1DAF1D3" w14:textId="77777777" w:rsidR="00856A83" w:rsidRPr="00856A83" w:rsidRDefault="00856A83" w:rsidP="00856A83">
            <w:pPr>
              <w:tabs>
                <w:tab w:val="left" w:pos="1365"/>
              </w:tabs>
              <w:jc w:val="center"/>
              <w:rPr>
                <w:color w:val="000000"/>
              </w:rPr>
            </w:pPr>
            <w:r w:rsidRPr="00856A83">
              <w:rPr>
                <w:color w:val="000000"/>
              </w:rPr>
              <w:t>1244,76</w:t>
            </w:r>
          </w:p>
        </w:tc>
        <w:tc>
          <w:tcPr>
            <w:tcW w:w="1418" w:type="dxa"/>
            <w:tcBorders>
              <w:top w:val="single" w:sz="4" w:space="0" w:color="auto"/>
              <w:left w:val="single" w:sz="4" w:space="0" w:color="auto"/>
              <w:bottom w:val="single" w:sz="4" w:space="0" w:color="auto"/>
              <w:right w:val="single" w:sz="4" w:space="0" w:color="auto"/>
            </w:tcBorders>
            <w:vAlign w:val="center"/>
          </w:tcPr>
          <w:p w14:paraId="577C0D82" w14:textId="77777777" w:rsidR="00856A83" w:rsidRPr="00856A83" w:rsidRDefault="00856A83" w:rsidP="00856A83">
            <w:pPr>
              <w:tabs>
                <w:tab w:val="left" w:pos="1365"/>
              </w:tabs>
              <w:jc w:val="center"/>
              <w:rPr>
                <w:lang w:eastAsia="en-US"/>
              </w:rPr>
            </w:pPr>
            <w:r w:rsidRPr="00856A83">
              <w:rPr>
                <w:color w:val="000000"/>
              </w:rPr>
              <w:t>1303,30</w:t>
            </w:r>
          </w:p>
        </w:tc>
      </w:tr>
      <w:tr w:rsidR="00856A83" w:rsidRPr="00856A83" w14:paraId="3DB6EFC9" w14:textId="77777777" w:rsidTr="00AE6253">
        <w:trPr>
          <w:trHeight w:val="2590"/>
        </w:trPr>
        <w:tc>
          <w:tcPr>
            <w:tcW w:w="709" w:type="dxa"/>
            <w:tcBorders>
              <w:top w:val="single" w:sz="4" w:space="0" w:color="auto"/>
              <w:left w:val="single" w:sz="4" w:space="0" w:color="auto"/>
              <w:bottom w:val="single" w:sz="4" w:space="0" w:color="auto"/>
              <w:right w:val="single" w:sz="4" w:space="0" w:color="auto"/>
            </w:tcBorders>
            <w:vAlign w:val="center"/>
            <w:hideMark/>
          </w:tcPr>
          <w:p w14:paraId="3CB3251B" w14:textId="77777777" w:rsidR="00856A83" w:rsidRPr="00856A83" w:rsidRDefault="00856A83" w:rsidP="00856A83">
            <w:pPr>
              <w:tabs>
                <w:tab w:val="left" w:pos="1365"/>
              </w:tabs>
              <w:jc w:val="center"/>
              <w:rPr>
                <w:lang w:eastAsia="en-US"/>
              </w:rPr>
            </w:pPr>
            <w:r w:rsidRPr="00856A83">
              <w:rPr>
                <w:lang w:eastAsia="en-US"/>
              </w:rPr>
              <w:lastRenderedPageBreak/>
              <w:t>1.4.</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3FA34CC2"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6C4810B"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9789A4"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F884227" w14:textId="77777777" w:rsidR="00856A83" w:rsidRPr="00856A83" w:rsidRDefault="00856A83" w:rsidP="00856A83">
            <w:pPr>
              <w:tabs>
                <w:tab w:val="left" w:pos="1365"/>
              </w:tabs>
              <w:jc w:val="center"/>
              <w:rPr>
                <w:color w:val="000000"/>
              </w:rPr>
            </w:pPr>
          </w:p>
          <w:p w14:paraId="195EA97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F97DEC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04B0429" w14:textId="77777777" w:rsidR="00856A83" w:rsidRPr="00856A83" w:rsidRDefault="00856A83" w:rsidP="00856A83">
            <w:pPr>
              <w:tabs>
                <w:tab w:val="left" w:pos="1365"/>
              </w:tabs>
              <w:jc w:val="center"/>
              <w:rPr>
                <w:color w:val="000000"/>
              </w:rPr>
            </w:pPr>
            <w:r w:rsidRPr="00856A83">
              <w:rPr>
                <w:color w:val="000000"/>
              </w:rPr>
              <w:t>1393,39</w:t>
            </w:r>
          </w:p>
        </w:tc>
        <w:tc>
          <w:tcPr>
            <w:tcW w:w="1418" w:type="dxa"/>
            <w:tcBorders>
              <w:top w:val="single" w:sz="4" w:space="0" w:color="auto"/>
              <w:left w:val="single" w:sz="4" w:space="0" w:color="auto"/>
              <w:bottom w:val="single" w:sz="4" w:space="0" w:color="auto"/>
              <w:right w:val="single" w:sz="4" w:space="0" w:color="auto"/>
            </w:tcBorders>
            <w:vAlign w:val="center"/>
          </w:tcPr>
          <w:p w14:paraId="38EB80BF" w14:textId="77777777" w:rsidR="00856A83" w:rsidRPr="00856A83" w:rsidRDefault="00856A83" w:rsidP="00856A83">
            <w:pPr>
              <w:tabs>
                <w:tab w:val="left" w:pos="1365"/>
              </w:tabs>
              <w:jc w:val="center"/>
              <w:rPr>
                <w:lang w:eastAsia="en-US"/>
              </w:rPr>
            </w:pPr>
            <w:r w:rsidRPr="00856A83">
              <w:rPr>
                <w:color w:val="000000"/>
              </w:rPr>
              <w:t>1458,90</w:t>
            </w:r>
          </w:p>
        </w:tc>
      </w:tr>
      <w:tr w:rsidR="00856A83" w:rsidRPr="00856A83" w14:paraId="6D1145AD"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hideMark/>
          </w:tcPr>
          <w:p w14:paraId="2E19C80A"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2E1BEF31"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0B3F030"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2121C8F"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DE597D"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1BF6F2" w14:textId="77777777" w:rsidR="00856A83" w:rsidRPr="00856A83" w:rsidRDefault="00856A83" w:rsidP="00856A83">
            <w:pPr>
              <w:tabs>
                <w:tab w:val="left" w:pos="1365"/>
              </w:tabs>
              <w:jc w:val="center"/>
              <w:rPr>
                <w:color w:val="000000"/>
              </w:rPr>
            </w:pPr>
            <w:r w:rsidRPr="00856A83">
              <w:rPr>
                <w:color w:val="000000"/>
              </w:rPr>
              <w:t>6</w:t>
            </w:r>
          </w:p>
        </w:tc>
        <w:tc>
          <w:tcPr>
            <w:tcW w:w="1418" w:type="dxa"/>
            <w:tcBorders>
              <w:top w:val="single" w:sz="4" w:space="0" w:color="auto"/>
              <w:left w:val="single" w:sz="4" w:space="0" w:color="auto"/>
              <w:bottom w:val="single" w:sz="4" w:space="0" w:color="auto"/>
              <w:right w:val="single" w:sz="4" w:space="0" w:color="auto"/>
            </w:tcBorders>
            <w:hideMark/>
          </w:tcPr>
          <w:p w14:paraId="57DDA50A"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054F467D" w14:textId="77777777" w:rsidTr="00AE6253">
        <w:trPr>
          <w:trHeight w:val="1756"/>
        </w:trPr>
        <w:tc>
          <w:tcPr>
            <w:tcW w:w="709" w:type="dxa"/>
            <w:tcBorders>
              <w:top w:val="single" w:sz="4" w:space="0" w:color="auto"/>
              <w:left w:val="single" w:sz="4" w:space="0" w:color="auto"/>
              <w:bottom w:val="single" w:sz="4" w:space="0" w:color="auto"/>
              <w:right w:val="single" w:sz="4" w:space="0" w:color="auto"/>
            </w:tcBorders>
            <w:vAlign w:val="center"/>
            <w:hideMark/>
          </w:tcPr>
          <w:p w14:paraId="4AAADDE8" w14:textId="77777777" w:rsidR="00856A83" w:rsidRPr="00856A83" w:rsidRDefault="00856A83" w:rsidP="00856A83">
            <w:pPr>
              <w:tabs>
                <w:tab w:val="left" w:pos="1365"/>
              </w:tabs>
              <w:jc w:val="center"/>
              <w:rPr>
                <w:lang w:eastAsia="en-US"/>
              </w:rPr>
            </w:pPr>
            <w:r w:rsidRPr="00856A83">
              <w:rPr>
                <w:lang w:eastAsia="en-US"/>
              </w:rPr>
              <w:t>1.5.</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180FE207" w14:textId="77777777" w:rsidR="00856A83" w:rsidRPr="00856A83" w:rsidRDefault="00856A83" w:rsidP="00856A83">
            <w:pPr>
              <w:tabs>
                <w:tab w:val="left" w:pos="1365"/>
              </w:tabs>
              <w:rPr>
                <w:lang w:eastAsia="en-US"/>
              </w:rPr>
            </w:pPr>
            <w:r w:rsidRPr="00856A83">
              <w:rPr>
                <w:lang w:eastAsia="en-US"/>
              </w:rPr>
              <w:t>ООО «ЮКЭК», ИНН 4228010684/</w:t>
            </w:r>
          </w:p>
          <w:p w14:paraId="345EEABB" w14:textId="77777777" w:rsidR="00856A83" w:rsidRPr="00856A83" w:rsidRDefault="00856A83" w:rsidP="00856A83">
            <w:pPr>
              <w:tabs>
                <w:tab w:val="left" w:pos="1365"/>
              </w:tabs>
              <w:rPr>
                <w:lang w:eastAsia="en-US"/>
              </w:rPr>
            </w:pPr>
            <w:r w:rsidRPr="00856A83">
              <w:rPr>
                <w:lang w:eastAsia="en-US"/>
              </w:rPr>
              <w:t>г. Таштагол,                  за исключением ул. Матросова,  ул. Калинина,               ул. Энергетиков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85FC6A6"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D54A96B"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3F442EA" w14:textId="77777777" w:rsidR="00856A83" w:rsidRPr="00856A83" w:rsidRDefault="00856A83" w:rsidP="00856A83">
            <w:pPr>
              <w:tabs>
                <w:tab w:val="left" w:pos="1365"/>
              </w:tabs>
              <w:jc w:val="center"/>
              <w:rPr>
                <w:color w:val="000000"/>
              </w:rPr>
            </w:pPr>
          </w:p>
          <w:p w14:paraId="0CB7EB1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6C1BFC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1E6C52D"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1D273CAC"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4006EDDA" w14:textId="77777777" w:rsidTr="00AE6253">
        <w:trPr>
          <w:trHeight w:val="1756"/>
        </w:trPr>
        <w:tc>
          <w:tcPr>
            <w:tcW w:w="709" w:type="dxa"/>
            <w:tcBorders>
              <w:top w:val="single" w:sz="4" w:space="0" w:color="auto"/>
              <w:left w:val="single" w:sz="4" w:space="0" w:color="auto"/>
              <w:bottom w:val="single" w:sz="4" w:space="0" w:color="auto"/>
              <w:right w:val="single" w:sz="4" w:space="0" w:color="auto"/>
            </w:tcBorders>
            <w:vAlign w:val="center"/>
            <w:hideMark/>
          </w:tcPr>
          <w:p w14:paraId="4D4FDF22" w14:textId="77777777" w:rsidR="00856A83" w:rsidRPr="00856A83" w:rsidRDefault="00856A83" w:rsidP="00856A83">
            <w:pPr>
              <w:tabs>
                <w:tab w:val="left" w:pos="1365"/>
              </w:tabs>
              <w:jc w:val="center"/>
              <w:rPr>
                <w:lang w:eastAsia="en-US"/>
              </w:rPr>
            </w:pPr>
            <w:r w:rsidRPr="00856A83">
              <w:rPr>
                <w:lang w:eastAsia="en-US"/>
              </w:rPr>
              <w:t>1.6.</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C2FFE43"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839FAD3"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3584A1E"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D203617" w14:textId="77777777" w:rsidR="00856A83" w:rsidRPr="00856A83" w:rsidRDefault="00856A83" w:rsidP="00856A83">
            <w:pPr>
              <w:tabs>
                <w:tab w:val="left" w:pos="1365"/>
              </w:tabs>
              <w:jc w:val="center"/>
              <w:rPr>
                <w:color w:val="000000"/>
              </w:rPr>
            </w:pPr>
          </w:p>
          <w:p w14:paraId="57C7FE5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E758F0C"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EFD9CB8"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12722520"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38F985A0" w14:textId="77777777" w:rsidTr="00AE6253">
        <w:trPr>
          <w:trHeight w:val="1756"/>
        </w:trPr>
        <w:tc>
          <w:tcPr>
            <w:tcW w:w="709" w:type="dxa"/>
            <w:tcBorders>
              <w:top w:val="single" w:sz="4" w:space="0" w:color="auto"/>
              <w:left w:val="single" w:sz="4" w:space="0" w:color="auto"/>
              <w:bottom w:val="single" w:sz="4" w:space="0" w:color="auto"/>
              <w:right w:val="single" w:sz="4" w:space="0" w:color="auto"/>
            </w:tcBorders>
            <w:vAlign w:val="center"/>
            <w:hideMark/>
          </w:tcPr>
          <w:p w14:paraId="64DFAAFF" w14:textId="77777777" w:rsidR="00856A83" w:rsidRPr="00856A83" w:rsidRDefault="00856A83" w:rsidP="00856A83">
            <w:pPr>
              <w:tabs>
                <w:tab w:val="left" w:pos="1365"/>
              </w:tabs>
              <w:jc w:val="center"/>
              <w:rPr>
                <w:lang w:eastAsia="en-US"/>
              </w:rPr>
            </w:pPr>
            <w:r w:rsidRPr="00856A83">
              <w:rPr>
                <w:lang w:eastAsia="en-US"/>
              </w:rPr>
              <w:t>1.7.</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73AFDA91"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C60D607"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9FF8D01"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BD13DA0" w14:textId="77777777" w:rsidR="00856A83" w:rsidRPr="00856A83" w:rsidRDefault="00856A83" w:rsidP="00856A83">
            <w:pPr>
              <w:tabs>
                <w:tab w:val="left" w:pos="1365"/>
              </w:tabs>
              <w:jc w:val="center"/>
              <w:rPr>
                <w:color w:val="000000"/>
              </w:rPr>
            </w:pPr>
          </w:p>
          <w:p w14:paraId="7535E9E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05C4241"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E667594"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1BB990ED"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3309B52C" w14:textId="77777777" w:rsidTr="00AE6253">
        <w:trPr>
          <w:trHeight w:val="1756"/>
        </w:trPr>
        <w:tc>
          <w:tcPr>
            <w:tcW w:w="709" w:type="dxa"/>
            <w:tcBorders>
              <w:top w:val="single" w:sz="4" w:space="0" w:color="auto"/>
              <w:left w:val="single" w:sz="4" w:space="0" w:color="auto"/>
              <w:bottom w:val="single" w:sz="4" w:space="0" w:color="auto"/>
              <w:right w:val="single" w:sz="4" w:space="0" w:color="auto"/>
            </w:tcBorders>
            <w:vAlign w:val="center"/>
            <w:hideMark/>
          </w:tcPr>
          <w:p w14:paraId="5788276F" w14:textId="77777777" w:rsidR="00856A83" w:rsidRPr="00856A83" w:rsidRDefault="00856A83" w:rsidP="00856A83">
            <w:pPr>
              <w:tabs>
                <w:tab w:val="left" w:pos="1365"/>
              </w:tabs>
              <w:jc w:val="center"/>
              <w:rPr>
                <w:lang w:eastAsia="en-US"/>
              </w:rPr>
            </w:pPr>
            <w:r w:rsidRPr="00856A83">
              <w:rPr>
                <w:lang w:eastAsia="en-US"/>
              </w:rPr>
              <w:t>1.8.</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1D5DC523"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1609433"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122431D"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A75A086" w14:textId="77777777" w:rsidR="00856A83" w:rsidRPr="00856A83" w:rsidRDefault="00856A83" w:rsidP="00856A83">
            <w:pPr>
              <w:tabs>
                <w:tab w:val="left" w:pos="1365"/>
              </w:tabs>
              <w:jc w:val="center"/>
              <w:rPr>
                <w:color w:val="000000"/>
              </w:rPr>
            </w:pPr>
          </w:p>
          <w:p w14:paraId="0D9C3197"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C27198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30B9900"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2EF974FC"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304AE984" w14:textId="77777777" w:rsidTr="00AE6253">
        <w:trPr>
          <w:trHeight w:val="1756"/>
        </w:trPr>
        <w:tc>
          <w:tcPr>
            <w:tcW w:w="709" w:type="dxa"/>
            <w:tcBorders>
              <w:top w:val="single" w:sz="4" w:space="0" w:color="auto"/>
              <w:left w:val="single" w:sz="4" w:space="0" w:color="auto"/>
              <w:bottom w:val="single" w:sz="4" w:space="0" w:color="auto"/>
              <w:right w:val="single" w:sz="4" w:space="0" w:color="auto"/>
            </w:tcBorders>
            <w:vAlign w:val="center"/>
            <w:hideMark/>
          </w:tcPr>
          <w:p w14:paraId="167839B8" w14:textId="77777777" w:rsidR="00856A83" w:rsidRPr="00856A83" w:rsidRDefault="00856A83" w:rsidP="00856A83">
            <w:pPr>
              <w:tabs>
                <w:tab w:val="left" w:pos="1365"/>
              </w:tabs>
              <w:jc w:val="center"/>
              <w:rPr>
                <w:lang w:eastAsia="en-US"/>
              </w:rPr>
            </w:pPr>
            <w:r w:rsidRPr="00856A83">
              <w:rPr>
                <w:lang w:eastAsia="en-US"/>
              </w:rPr>
              <w:t>1.9.</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1D4B0E6E"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375497B" w14:textId="77777777" w:rsidR="00856A83" w:rsidRPr="00856A83" w:rsidRDefault="00856A83" w:rsidP="00856A83">
            <w:pPr>
              <w:tabs>
                <w:tab w:val="left" w:pos="1365"/>
              </w:tabs>
              <w:rPr>
                <w:color w:val="000000"/>
              </w:rPr>
            </w:pPr>
            <w:r w:rsidRPr="00856A83">
              <w:rPr>
                <w:color w:val="000000"/>
              </w:rPr>
              <w:t>9 -этажные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590E461" w14:textId="77777777" w:rsidR="00856A83" w:rsidRPr="00856A83" w:rsidRDefault="00856A83" w:rsidP="00856A83">
            <w:pPr>
              <w:tabs>
                <w:tab w:val="left" w:pos="1365"/>
              </w:tabs>
              <w:jc w:val="center"/>
              <w:rPr>
                <w:color w:val="000000"/>
              </w:rPr>
            </w:pPr>
            <w:r w:rsidRPr="00856A83">
              <w:rPr>
                <w:color w:val="000000"/>
              </w:rPr>
              <w:t>0,0112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29617E8" w14:textId="77777777" w:rsidR="00856A83" w:rsidRPr="00856A83" w:rsidRDefault="00856A83" w:rsidP="00856A83">
            <w:pPr>
              <w:tabs>
                <w:tab w:val="left" w:pos="1365"/>
              </w:tabs>
              <w:jc w:val="center"/>
              <w:rPr>
                <w:color w:val="000000"/>
              </w:rPr>
            </w:pPr>
          </w:p>
          <w:p w14:paraId="132001B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DEF7D1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79D9AA3" w14:textId="77777777" w:rsidR="00856A83" w:rsidRPr="00856A83" w:rsidRDefault="00856A83" w:rsidP="00856A83">
            <w:pPr>
              <w:tabs>
                <w:tab w:val="left" w:pos="1365"/>
              </w:tabs>
              <w:jc w:val="center"/>
              <w:rPr>
                <w:color w:val="000000"/>
              </w:rPr>
            </w:pPr>
            <w:r w:rsidRPr="00856A83">
              <w:rPr>
                <w:color w:val="000000"/>
              </w:rPr>
              <w:t>1750,26</w:t>
            </w:r>
          </w:p>
        </w:tc>
        <w:tc>
          <w:tcPr>
            <w:tcW w:w="1418" w:type="dxa"/>
            <w:tcBorders>
              <w:top w:val="single" w:sz="4" w:space="0" w:color="auto"/>
              <w:left w:val="single" w:sz="4" w:space="0" w:color="auto"/>
              <w:bottom w:val="single" w:sz="4" w:space="0" w:color="auto"/>
              <w:right w:val="single" w:sz="4" w:space="0" w:color="auto"/>
            </w:tcBorders>
            <w:vAlign w:val="center"/>
          </w:tcPr>
          <w:p w14:paraId="74425885" w14:textId="77777777" w:rsidR="00856A83" w:rsidRPr="00856A83" w:rsidRDefault="00856A83" w:rsidP="00856A83">
            <w:pPr>
              <w:tabs>
                <w:tab w:val="left" w:pos="1365"/>
              </w:tabs>
              <w:jc w:val="center"/>
              <w:rPr>
                <w:lang w:eastAsia="en-US"/>
              </w:rPr>
            </w:pPr>
            <w:r w:rsidRPr="00856A83">
              <w:rPr>
                <w:color w:val="000000"/>
              </w:rPr>
              <w:t>1832,50</w:t>
            </w:r>
          </w:p>
        </w:tc>
      </w:tr>
      <w:tr w:rsidR="00856A83" w:rsidRPr="00856A83" w14:paraId="6A87AF6C" w14:textId="77777777" w:rsidTr="00AE6253">
        <w:trPr>
          <w:trHeight w:val="2060"/>
        </w:trPr>
        <w:tc>
          <w:tcPr>
            <w:tcW w:w="709" w:type="dxa"/>
            <w:tcBorders>
              <w:top w:val="single" w:sz="4" w:space="0" w:color="auto"/>
              <w:left w:val="single" w:sz="4" w:space="0" w:color="auto"/>
              <w:bottom w:val="single" w:sz="4" w:space="0" w:color="auto"/>
              <w:right w:val="single" w:sz="4" w:space="0" w:color="auto"/>
            </w:tcBorders>
            <w:vAlign w:val="center"/>
            <w:hideMark/>
          </w:tcPr>
          <w:p w14:paraId="44ED48E4" w14:textId="77777777" w:rsidR="00856A83" w:rsidRPr="00856A83" w:rsidRDefault="00856A83" w:rsidP="00856A83">
            <w:pPr>
              <w:tabs>
                <w:tab w:val="left" w:pos="1365"/>
              </w:tabs>
              <w:jc w:val="center"/>
              <w:rPr>
                <w:lang w:eastAsia="en-US"/>
              </w:rPr>
            </w:pPr>
            <w:r w:rsidRPr="00856A83">
              <w:rPr>
                <w:lang w:eastAsia="en-US"/>
              </w:rPr>
              <w:lastRenderedPageBreak/>
              <w:t>1.10.</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5E1227CC" w14:textId="77777777" w:rsidR="00856A83" w:rsidRPr="00856A83" w:rsidRDefault="00856A83" w:rsidP="00856A83">
            <w:pPr>
              <w:tabs>
                <w:tab w:val="left" w:pos="1365"/>
              </w:tabs>
              <w:rPr>
                <w:lang w:eastAsia="en-US"/>
              </w:rPr>
            </w:pPr>
            <w:r w:rsidRPr="00856A83">
              <w:rPr>
                <w:lang w:eastAsia="en-US"/>
              </w:rPr>
              <w:t>ООО «ЮКЭК», ИНН 4228010684/</w:t>
            </w:r>
          </w:p>
          <w:p w14:paraId="798D9632" w14:textId="77777777" w:rsidR="00856A83" w:rsidRPr="00856A83" w:rsidRDefault="00856A83" w:rsidP="00856A83">
            <w:pPr>
              <w:tabs>
                <w:tab w:val="left" w:pos="1365"/>
              </w:tabs>
              <w:rPr>
                <w:lang w:eastAsia="en-US"/>
              </w:rPr>
            </w:pPr>
            <w:r w:rsidRPr="00856A83">
              <w:rPr>
                <w:lang w:eastAsia="en-US"/>
              </w:rPr>
              <w:t xml:space="preserve">п.г.т. Спасск,              г. Таштагол:               ул. Матросова,  ул. Калинина        </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7C7FB3E"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DFE55C2"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12CE453" w14:textId="77777777" w:rsidR="00856A83" w:rsidRPr="00856A83" w:rsidRDefault="00856A83" w:rsidP="00856A83">
            <w:pPr>
              <w:tabs>
                <w:tab w:val="left" w:pos="1365"/>
              </w:tabs>
              <w:jc w:val="center"/>
              <w:rPr>
                <w:color w:val="000000"/>
              </w:rPr>
            </w:pPr>
          </w:p>
          <w:p w14:paraId="323FE66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8768AE8"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6BBBFEF" w14:textId="77777777" w:rsidR="00856A83" w:rsidRPr="00856A83" w:rsidRDefault="00856A83" w:rsidP="00856A83">
            <w:pPr>
              <w:tabs>
                <w:tab w:val="left" w:pos="1365"/>
              </w:tabs>
              <w:jc w:val="center"/>
              <w:rPr>
                <w:color w:val="000000"/>
              </w:rPr>
            </w:pPr>
            <w:r w:rsidRPr="00856A83">
              <w:rPr>
                <w:color w:val="000000"/>
              </w:rPr>
              <w:t>892,22</w:t>
            </w:r>
          </w:p>
        </w:tc>
        <w:tc>
          <w:tcPr>
            <w:tcW w:w="1418" w:type="dxa"/>
            <w:tcBorders>
              <w:top w:val="single" w:sz="4" w:space="0" w:color="auto"/>
              <w:left w:val="single" w:sz="4" w:space="0" w:color="auto"/>
              <w:bottom w:val="single" w:sz="4" w:space="0" w:color="auto"/>
              <w:right w:val="single" w:sz="4" w:space="0" w:color="auto"/>
            </w:tcBorders>
            <w:vAlign w:val="center"/>
          </w:tcPr>
          <w:p w14:paraId="7BBF074B" w14:textId="77777777" w:rsidR="00856A83" w:rsidRPr="00856A83" w:rsidRDefault="00856A83" w:rsidP="00856A83">
            <w:pPr>
              <w:tabs>
                <w:tab w:val="left" w:pos="1365"/>
              </w:tabs>
              <w:jc w:val="center"/>
              <w:rPr>
                <w:lang w:eastAsia="en-US"/>
              </w:rPr>
            </w:pPr>
            <w:r w:rsidRPr="00856A83">
              <w:rPr>
                <w:color w:val="000000"/>
              </w:rPr>
              <w:t>932,40</w:t>
            </w:r>
          </w:p>
        </w:tc>
      </w:tr>
      <w:tr w:rsidR="00856A83" w:rsidRPr="00856A83" w14:paraId="29BF576E" w14:textId="77777777" w:rsidTr="00AE6253">
        <w:trPr>
          <w:trHeight w:val="2132"/>
        </w:trPr>
        <w:tc>
          <w:tcPr>
            <w:tcW w:w="709" w:type="dxa"/>
            <w:tcBorders>
              <w:top w:val="single" w:sz="4" w:space="0" w:color="auto"/>
              <w:left w:val="single" w:sz="4" w:space="0" w:color="auto"/>
              <w:bottom w:val="single" w:sz="4" w:space="0" w:color="auto"/>
              <w:right w:val="single" w:sz="4" w:space="0" w:color="auto"/>
            </w:tcBorders>
            <w:vAlign w:val="center"/>
            <w:hideMark/>
          </w:tcPr>
          <w:p w14:paraId="7261A0B7" w14:textId="77777777" w:rsidR="00856A83" w:rsidRPr="00856A83" w:rsidRDefault="00856A83" w:rsidP="00856A83">
            <w:pPr>
              <w:tabs>
                <w:tab w:val="left" w:pos="1365"/>
              </w:tabs>
              <w:jc w:val="center"/>
              <w:rPr>
                <w:lang w:eastAsia="en-US"/>
              </w:rPr>
            </w:pPr>
            <w:r w:rsidRPr="00856A83">
              <w:rPr>
                <w:lang w:eastAsia="en-US"/>
              </w:rPr>
              <w:t>1.11.</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265F8E8F"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AECC403"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8288C8B"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6A48817" w14:textId="77777777" w:rsidR="00856A83" w:rsidRPr="00856A83" w:rsidRDefault="00856A83" w:rsidP="00856A83">
            <w:pPr>
              <w:tabs>
                <w:tab w:val="left" w:pos="1365"/>
              </w:tabs>
              <w:jc w:val="center"/>
              <w:rPr>
                <w:color w:val="000000"/>
              </w:rPr>
            </w:pPr>
          </w:p>
          <w:p w14:paraId="61059AC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F103FAE"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D67B933" w14:textId="77777777" w:rsidR="00856A83" w:rsidRPr="00856A83" w:rsidRDefault="00856A83" w:rsidP="00856A83">
            <w:pPr>
              <w:tabs>
                <w:tab w:val="left" w:pos="1365"/>
              </w:tabs>
              <w:jc w:val="center"/>
              <w:rPr>
                <w:color w:val="000000"/>
              </w:rPr>
            </w:pPr>
            <w:r w:rsidRPr="00856A83">
              <w:rPr>
                <w:color w:val="000000"/>
              </w:rPr>
              <w:t>894,70</w:t>
            </w:r>
          </w:p>
        </w:tc>
        <w:tc>
          <w:tcPr>
            <w:tcW w:w="1418" w:type="dxa"/>
            <w:tcBorders>
              <w:top w:val="single" w:sz="4" w:space="0" w:color="auto"/>
              <w:left w:val="single" w:sz="4" w:space="0" w:color="auto"/>
              <w:bottom w:val="single" w:sz="4" w:space="0" w:color="auto"/>
              <w:right w:val="single" w:sz="4" w:space="0" w:color="auto"/>
            </w:tcBorders>
            <w:vAlign w:val="center"/>
          </w:tcPr>
          <w:p w14:paraId="2F389BD7" w14:textId="77777777" w:rsidR="00856A83" w:rsidRPr="00856A83" w:rsidRDefault="00856A83" w:rsidP="00856A83">
            <w:pPr>
              <w:tabs>
                <w:tab w:val="left" w:pos="1365"/>
              </w:tabs>
              <w:jc w:val="center"/>
              <w:rPr>
                <w:lang w:eastAsia="en-US"/>
              </w:rPr>
            </w:pPr>
            <w:r w:rsidRPr="00856A83">
              <w:rPr>
                <w:color w:val="000000"/>
              </w:rPr>
              <w:t>935,00</w:t>
            </w:r>
          </w:p>
        </w:tc>
      </w:tr>
      <w:tr w:rsidR="00856A83" w:rsidRPr="00856A83" w14:paraId="1544AC0A" w14:textId="77777777" w:rsidTr="00AE6253">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14:paraId="2C89E603"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149CCC5"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7416693"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308FA68"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7B3BEC"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B6CC43" w14:textId="77777777" w:rsidR="00856A83" w:rsidRPr="00856A83" w:rsidRDefault="00856A83" w:rsidP="00856A83">
            <w:pPr>
              <w:tabs>
                <w:tab w:val="left" w:pos="1365"/>
              </w:tabs>
              <w:jc w:val="center"/>
              <w:rPr>
                <w:color w:val="000000"/>
              </w:rPr>
            </w:pPr>
            <w:r w:rsidRPr="00856A83">
              <w:rPr>
                <w:color w:val="000000"/>
              </w:rPr>
              <w:t>6</w:t>
            </w:r>
          </w:p>
        </w:tc>
        <w:tc>
          <w:tcPr>
            <w:tcW w:w="1418" w:type="dxa"/>
            <w:tcBorders>
              <w:top w:val="single" w:sz="4" w:space="0" w:color="auto"/>
              <w:left w:val="single" w:sz="4" w:space="0" w:color="auto"/>
              <w:bottom w:val="single" w:sz="4" w:space="0" w:color="auto"/>
              <w:right w:val="single" w:sz="4" w:space="0" w:color="auto"/>
            </w:tcBorders>
            <w:hideMark/>
          </w:tcPr>
          <w:p w14:paraId="53C7062C"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7C752F77" w14:textId="77777777" w:rsidTr="00AE6253">
        <w:trPr>
          <w:trHeight w:val="2419"/>
        </w:trPr>
        <w:tc>
          <w:tcPr>
            <w:tcW w:w="709" w:type="dxa"/>
            <w:tcBorders>
              <w:top w:val="single" w:sz="4" w:space="0" w:color="auto"/>
              <w:left w:val="single" w:sz="4" w:space="0" w:color="auto"/>
              <w:bottom w:val="single" w:sz="4" w:space="0" w:color="auto"/>
              <w:right w:val="single" w:sz="4" w:space="0" w:color="auto"/>
            </w:tcBorders>
            <w:vAlign w:val="center"/>
            <w:hideMark/>
          </w:tcPr>
          <w:p w14:paraId="0688BE3F" w14:textId="77777777" w:rsidR="00856A83" w:rsidRPr="00856A83" w:rsidRDefault="00856A83" w:rsidP="00856A83">
            <w:pPr>
              <w:tabs>
                <w:tab w:val="left" w:pos="1365"/>
              </w:tabs>
              <w:jc w:val="center"/>
              <w:rPr>
                <w:lang w:eastAsia="en-US"/>
              </w:rPr>
            </w:pPr>
            <w:r w:rsidRPr="00856A83">
              <w:rPr>
                <w:lang w:eastAsia="en-US"/>
              </w:rPr>
              <w:t>1.12.</w:t>
            </w:r>
          </w:p>
        </w:tc>
        <w:tc>
          <w:tcPr>
            <w:tcW w:w="2118" w:type="dxa"/>
            <w:vMerge w:val="restart"/>
            <w:tcBorders>
              <w:top w:val="single" w:sz="4" w:space="0" w:color="auto"/>
              <w:left w:val="single" w:sz="4" w:space="0" w:color="auto"/>
              <w:right w:val="single" w:sz="4" w:space="0" w:color="auto"/>
            </w:tcBorders>
            <w:vAlign w:val="center"/>
            <w:hideMark/>
          </w:tcPr>
          <w:p w14:paraId="46F73CB8" w14:textId="77777777" w:rsidR="00856A83" w:rsidRPr="00856A83" w:rsidRDefault="00856A83" w:rsidP="00856A83">
            <w:pPr>
              <w:tabs>
                <w:tab w:val="left" w:pos="1365"/>
              </w:tabs>
              <w:jc w:val="center"/>
              <w:rPr>
                <w:lang w:eastAsia="en-US"/>
              </w:rPr>
            </w:pPr>
            <w:r w:rsidRPr="00856A83">
              <w:rPr>
                <w:lang w:eastAsia="en-US"/>
              </w:rPr>
              <w:t>ООО «ЮКЭК», ИНН 4228010684/</w:t>
            </w:r>
          </w:p>
          <w:p w14:paraId="15E143C6" w14:textId="77777777" w:rsidR="00856A83" w:rsidRPr="00856A83" w:rsidRDefault="00856A83" w:rsidP="00856A83">
            <w:pPr>
              <w:tabs>
                <w:tab w:val="left" w:pos="1365"/>
              </w:tabs>
              <w:rPr>
                <w:lang w:eastAsia="en-US"/>
              </w:rPr>
            </w:pPr>
            <w:r w:rsidRPr="00856A83">
              <w:rPr>
                <w:lang w:eastAsia="en-US"/>
              </w:rPr>
              <w:t xml:space="preserve">п.г.т. Спасск,              г. Таштагол:               ул. Матросова,  ул. Калинина        </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DF1D01A" w14:textId="77777777" w:rsidR="00856A83" w:rsidRPr="00856A83" w:rsidRDefault="00856A83" w:rsidP="00856A83">
            <w:pPr>
              <w:tabs>
                <w:tab w:val="left" w:pos="1365"/>
              </w:tabs>
              <w:jc w:val="center"/>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0C97918"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C376D1B" w14:textId="77777777" w:rsidR="00856A83" w:rsidRPr="00856A83" w:rsidRDefault="00856A83" w:rsidP="00856A83">
            <w:pPr>
              <w:tabs>
                <w:tab w:val="left" w:pos="1365"/>
              </w:tabs>
              <w:jc w:val="center"/>
              <w:rPr>
                <w:color w:val="000000"/>
              </w:rPr>
            </w:pPr>
          </w:p>
          <w:p w14:paraId="4561610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3D50B0F"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F162865" w14:textId="77777777" w:rsidR="00856A83" w:rsidRPr="00856A83" w:rsidRDefault="00856A83" w:rsidP="00856A83">
            <w:pPr>
              <w:tabs>
                <w:tab w:val="left" w:pos="1365"/>
              </w:tabs>
              <w:jc w:val="center"/>
              <w:rPr>
                <w:color w:val="000000"/>
              </w:rPr>
            </w:pPr>
            <w:r w:rsidRPr="00856A83">
              <w:rPr>
                <w:color w:val="000000"/>
              </w:rPr>
              <w:t>1431,52</w:t>
            </w:r>
          </w:p>
        </w:tc>
        <w:tc>
          <w:tcPr>
            <w:tcW w:w="1418" w:type="dxa"/>
            <w:tcBorders>
              <w:top w:val="single" w:sz="4" w:space="0" w:color="auto"/>
              <w:left w:val="single" w:sz="4" w:space="0" w:color="auto"/>
              <w:bottom w:val="single" w:sz="4" w:space="0" w:color="auto"/>
              <w:right w:val="single" w:sz="4" w:space="0" w:color="auto"/>
            </w:tcBorders>
            <w:vAlign w:val="center"/>
          </w:tcPr>
          <w:p w14:paraId="7018A4BF" w14:textId="77777777" w:rsidR="00856A83" w:rsidRPr="00856A83" w:rsidRDefault="00856A83" w:rsidP="00856A83">
            <w:pPr>
              <w:tabs>
                <w:tab w:val="left" w:pos="1365"/>
              </w:tabs>
              <w:jc w:val="center"/>
              <w:rPr>
                <w:lang w:eastAsia="en-US"/>
              </w:rPr>
            </w:pPr>
            <w:r w:rsidRPr="00856A83">
              <w:rPr>
                <w:color w:val="000000"/>
              </w:rPr>
              <w:t>1495,90</w:t>
            </w:r>
          </w:p>
        </w:tc>
      </w:tr>
      <w:tr w:rsidR="00856A83" w:rsidRPr="00856A83" w14:paraId="67AA8F3A" w14:textId="77777777" w:rsidTr="00AE6253">
        <w:trPr>
          <w:trHeight w:val="2396"/>
        </w:trPr>
        <w:tc>
          <w:tcPr>
            <w:tcW w:w="709" w:type="dxa"/>
            <w:tcBorders>
              <w:top w:val="single" w:sz="4" w:space="0" w:color="auto"/>
              <w:left w:val="single" w:sz="4" w:space="0" w:color="auto"/>
              <w:bottom w:val="single" w:sz="4" w:space="0" w:color="auto"/>
              <w:right w:val="single" w:sz="4" w:space="0" w:color="auto"/>
            </w:tcBorders>
            <w:vAlign w:val="center"/>
            <w:hideMark/>
          </w:tcPr>
          <w:p w14:paraId="36AAE0A4" w14:textId="77777777" w:rsidR="00856A83" w:rsidRPr="00856A83" w:rsidRDefault="00856A83" w:rsidP="00856A83">
            <w:pPr>
              <w:tabs>
                <w:tab w:val="left" w:pos="1365"/>
              </w:tabs>
              <w:jc w:val="center"/>
              <w:rPr>
                <w:lang w:eastAsia="en-US"/>
              </w:rPr>
            </w:pPr>
            <w:r w:rsidRPr="00856A83">
              <w:rPr>
                <w:lang w:eastAsia="en-US"/>
              </w:rPr>
              <w:t>1.13.</w:t>
            </w:r>
          </w:p>
        </w:tc>
        <w:tc>
          <w:tcPr>
            <w:tcW w:w="2118" w:type="dxa"/>
            <w:vMerge/>
            <w:tcBorders>
              <w:left w:val="single" w:sz="4" w:space="0" w:color="auto"/>
              <w:right w:val="single" w:sz="4" w:space="0" w:color="auto"/>
            </w:tcBorders>
            <w:vAlign w:val="center"/>
            <w:hideMark/>
          </w:tcPr>
          <w:p w14:paraId="5478C98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8D7DA45" w14:textId="77777777" w:rsidR="00856A83" w:rsidRPr="00856A83" w:rsidRDefault="00856A83" w:rsidP="00856A83">
            <w:pPr>
              <w:tabs>
                <w:tab w:val="left" w:pos="1365"/>
              </w:tabs>
              <w:rPr>
                <w:lang w:eastAsia="en-US"/>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BDD5292" w14:textId="77777777" w:rsidR="00856A83" w:rsidRPr="00856A83" w:rsidRDefault="00856A83" w:rsidP="00856A83">
            <w:pPr>
              <w:tabs>
                <w:tab w:val="left" w:pos="1365"/>
              </w:tabs>
              <w:jc w:val="center"/>
              <w:rPr>
                <w:lang w:eastAsia="en-US"/>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4B58C26" w14:textId="77777777" w:rsidR="00856A83" w:rsidRPr="00856A83" w:rsidRDefault="00856A83" w:rsidP="00856A83">
            <w:pPr>
              <w:tabs>
                <w:tab w:val="left" w:pos="1365"/>
              </w:tabs>
              <w:jc w:val="center"/>
              <w:rPr>
                <w:color w:val="000000"/>
              </w:rPr>
            </w:pPr>
          </w:p>
          <w:p w14:paraId="43CE50D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D011DED" w14:textId="77777777" w:rsidR="00856A83" w:rsidRPr="00856A83" w:rsidRDefault="00856A83" w:rsidP="00856A83">
            <w:pPr>
              <w:tabs>
                <w:tab w:val="left" w:pos="1365"/>
              </w:tabs>
              <w:jc w:val="cente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EE5FFAB" w14:textId="77777777" w:rsidR="00856A83" w:rsidRPr="00856A83" w:rsidRDefault="00856A83" w:rsidP="00856A83">
            <w:pPr>
              <w:tabs>
                <w:tab w:val="left" w:pos="1365"/>
              </w:tabs>
              <w:jc w:val="center"/>
              <w:rPr>
                <w:lang w:eastAsia="en-US"/>
              </w:rPr>
            </w:pPr>
            <w:r w:rsidRPr="00856A83">
              <w:rPr>
                <w:lang w:eastAsia="en-US"/>
              </w:rPr>
              <w:t>1602,45</w:t>
            </w:r>
          </w:p>
        </w:tc>
        <w:tc>
          <w:tcPr>
            <w:tcW w:w="1418" w:type="dxa"/>
            <w:tcBorders>
              <w:top w:val="single" w:sz="4" w:space="0" w:color="auto"/>
              <w:left w:val="single" w:sz="4" w:space="0" w:color="auto"/>
              <w:bottom w:val="single" w:sz="4" w:space="0" w:color="auto"/>
              <w:right w:val="single" w:sz="4" w:space="0" w:color="auto"/>
            </w:tcBorders>
            <w:vAlign w:val="center"/>
          </w:tcPr>
          <w:p w14:paraId="288DEC2F" w14:textId="77777777" w:rsidR="00856A83" w:rsidRPr="00856A83" w:rsidRDefault="00856A83" w:rsidP="00856A83">
            <w:pPr>
              <w:tabs>
                <w:tab w:val="left" w:pos="1365"/>
              </w:tabs>
              <w:jc w:val="center"/>
              <w:rPr>
                <w:lang w:eastAsia="en-US"/>
              </w:rPr>
            </w:pPr>
            <w:r w:rsidRPr="00856A83">
              <w:rPr>
                <w:lang w:eastAsia="en-US"/>
              </w:rPr>
              <w:t>1674,56</w:t>
            </w:r>
          </w:p>
        </w:tc>
      </w:tr>
      <w:tr w:rsidR="00856A83" w:rsidRPr="00856A83" w14:paraId="05F75B5E" w14:textId="77777777" w:rsidTr="00AE6253">
        <w:trPr>
          <w:trHeight w:val="2226"/>
        </w:trPr>
        <w:tc>
          <w:tcPr>
            <w:tcW w:w="709" w:type="dxa"/>
            <w:tcBorders>
              <w:top w:val="single" w:sz="4" w:space="0" w:color="auto"/>
              <w:left w:val="single" w:sz="4" w:space="0" w:color="auto"/>
              <w:bottom w:val="single" w:sz="4" w:space="0" w:color="auto"/>
              <w:right w:val="single" w:sz="4" w:space="0" w:color="auto"/>
            </w:tcBorders>
            <w:vAlign w:val="center"/>
            <w:hideMark/>
          </w:tcPr>
          <w:p w14:paraId="1545A134" w14:textId="77777777" w:rsidR="00856A83" w:rsidRPr="00856A83" w:rsidRDefault="00856A83" w:rsidP="00856A83">
            <w:pPr>
              <w:tabs>
                <w:tab w:val="left" w:pos="1365"/>
              </w:tabs>
              <w:jc w:val="center"/>
              <w:rPr>
                <w:lang w:eastAsia="en-US"/>
              </w:rPr>
            </w:pPr>
            <w:r w:rsidRPr="00856A83">
              <w:rPr>
                <w:lang w:eastAsia="en-US"/>
              </w:rPr>
              <w:t>1.14.</w:t>
            </w:r>
          </w:p>
        </w:tc>
        <w:tc>
          <w:tcPr>
            <w:tcW w:w="2118" w:type="dxa"/>
            <w:vMerge/>
            <w:tcBorders>
              <w:left w:val="single" w:sz="4" w:space="0" w:color="auto"/>
              <w:right w:val="single" w:sz="4" w:space="0" w:color="auto"/>
            </w:tcBorders>
            <w:vAlign w:val="center"/>
            <w:hideMark/>
          </w:tcPr>
          <w:p w14:paraId="2B460868"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8BD4051" w14:textId="77777777" w:rsidR="00856A83" w:rsidRPr="00856A83" w:rsidRDefault="00856A83" w:rsidP="00856A83">
            <w:pPr>
              <w:tabs>
                <w:tab w:val="left" w:pos="1365"/>
              </w:tabs>
              <w:rPr>
                <w:color w:val="000000"/>
              </w:rPr>
            </w:pPr>
            <w:r w:rsidRPr="00856A83">
              <w:rPr>
                <w:color w:val="000000"/>
              </w:rPr>
              <w:t>1 -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F5948A7"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F4517B8" w14:textId="77777777" w:rsidR="00856A83" w:rsidRPr="00856A83" w:rsidRDefault="00856A83" w:rsidP="00856A83">
            <w:pPr>
              <w:tabs>
                <w:tab w:val="left" w:pos="1365"/>
              </w:tabs>
              <w:jc w:val="center"/>
              <w:rPr>
                <w:color w:val="000000"/>
              </w:rPr>
            </w:pPr>
          </w:p>
          <w:p w14:paraId="08ABBAA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F242CC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9D58F4C" w14:textId="77777777" w:rsidR="00856A83" w:rsidRPr="00856A83" w:rsidRDefault="00856A83" w:rsidP="00856A83">
            <w:pPr>
              <w:tabs>
                <w:tab w:val="left" w:pos="1365"/>
              </w:tabs>
              <w:jc w:val="center"/>
              <w:rPr>
                <w:lang w:eastAsia="en-US"/>
              </w:rPr>
            </w:pPr>
            <w:r w:rsidRPr="00856A83">
              <w:rPr>
                <w:lang w:eastAsia="en-US"/>
              </w:rPr>
              <w:t>2051,55</w:t>
            </w:r>
          </w:p>
        </w:tc>
        <w:tc>
          <w:tcPr>
            <w:tcW w:w="1418" w:type="dxa"/>
            <w:tcBorders>
              <w:top w:val="single" w:sz="4" w:space="0" w:color="auto"/>
              <w:left w:val="single" w:sz="4" w:space="0" w:color="auto"/>
              <w:bottom w:val="single" w:sz="4" w:space="0" w:color="auto"/>
              <w:right w:val="single" w:sz="4" w:space="0" w:color="auto"/>
            </w:tcBorders>
            <w:vAlign w:val="center"/>
          </w:tcPr>
          <w:p w14:paraId="40E756BD" w14:textId="77777777" w:rsidR="00856A83" w:rsidRPr="00856A83" w:rsidRDefault="00856A83" w:rsidP="00856A83">
            <w:pPr>
              <w:tabs>
                <w:tab w:val="left" w:pos="1365"/>
              </w:tabs>
              <w:jc w:val="center"/>
              <w:rPr>
                <w:lang w:eastAsia="en-US"/>
              </w:rPr>
            </w:pPr>
            <w:r w:rsidRPr="00856A83">
              <w:rPr>
                <w:lang w:eastAsia="en-US"/>
              </w:rPr>
              <w:t>2143,90</w:t>
            </w:r>
          </w:p>
        </w:tc>
      </w:tr>
      <w:tr w:rsidR="00856A83" w:rsidRPr="00856A83" w14:paraId="5446ACFB" w14:textId="77777777" w:rsidTr="00AE6253">
        <w:trPr>
          <w:trHeight w:val="2140"/>
        </w:trPr>
        <w:tc>
          <w:tcPr>
            <w:tcW w:w="709" w:type="dxa"/>
            <w:tcBorders>
              <w:top w:val="single" w:sz="4" w:space="0" w:color="auto"/>
              <w:left w:val="single" w:sz="4" w:space="0" w:color="auto"/>
              <w:bottom w:val="single" w:sz="4" w:space="0" w:color="auto"/>
              <w:right w:val="single" w:sz="4" w:space="0" w:color="auto"/>
            </w:tcBorders>
            <w:vAlign w:val="center"/>
          </w:tcPr>
          <w:p w14:paraId="7D78DC4B" w14:textId="77777777" w:rsidR="00856A83" w:rsidRPr="00856A83" w:rsidRDefault="00856A83" w:rsidP="00856A83">
            <w:pPr>
              <w:tabs>
                <w:tab w:val="left" w:pos="1365"/>
              </w:tabs>
              <w:jc w:val="center"/>
              <w:rPr>
                <w:lang w:eastAsia="en-US"/>
              </w:rPr>
            </w:pPr>
            <w:r w:rsidRPr="00856A83">
              <w:rPr>
                <w:lang w:eastAsia="en-US"/>
              </w:rPr>
              <w:t>1.15.</w:t>
            </w:r>
          </w:p>
        </w:tc>
        <w:tc>
          <w:tcPr>
            <w:tcW w:w="2118" w:type="dxa"/>
            <w:vMerge/>
            <w:tcBorders>
              <w:left w:val="single" w:sz="4" w:space="0" w:color="auto"/>
              <w:right w:val="single" w:sz="4" w:space="0" w:color="auto"/>
            </w:tcBorders>
            <w:vAlign w:val="center"/>
          </w:tcPr>
          <w:p w14:paraId="20A81D7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6C7F0737" w14:textId="77777777" w:rsidR="00856A83" w:rsidRPr="00856A83" w:rsidRDefault="00856A83" w:rsidP="00856A83">
            <w:pPr>
              <w:tabs>
                <w:tab w:val="left" w:pos="1365"/>
              </w:tabs>
              <w:rPr>
                <w:color w:val="000000"/>
              </w:rPr>
            </w:pPr>
            <w:r w:rsidRPr="00856A83">
              <w:rPr>
                <w:color w:val="000000"/>
              </w:rPr>
              <w:t>2 -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6044B088"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6352C72" w14:textId="77777777" w:rsidR="00856A83" w:rsidRPr="00856A83" w:rsidRDefault="00856A83" w:rsidP="00856A83">
            <w:pPr>
              <w:tabs>
                <w:tab w:val="left" w:pos="1365"/>
              </w:tabs>
              <w:jc w:val="center"/>
              <w:rPr>
                <w:color w:val="000000"/>
              </w:rPr>
            </w:pPr>
          </w:p>
          <w:p w14:paraId="00F6DF7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9E8A298"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CB24F14" w14:textId="77777777" w:rsidR="00856A83" w:rsidRPr="00856A83" w:rsidRDefault="00856A83" w:rsidP="00856A83">
            <w:pPr>
              <w:tabs>
                <w:tab w:val="left" w:pos="1365"/>
              </w:tabs>
              <w:jc w:val="center"/>
              <w:rPr>
                <w:lang w:eastAsia="en-US"/>
              </w:rPr>
            </w:pPr>
            <w:r w:rsidRPr="00856A83">
              <w:rPr>
                <w:lang w:eastAsia="en-US"/>
              </w:rPr>
              <w:t>2236,75</w:t>
            </w:r>
          </w:p>
        </w:tc>
        <w:tc>
          <w:tcPr>
            <w:tcW w:w="1418" w:type="dxa"/>
            <w:tcBorders>
              <w:top w:val="single" w:sz="4" w:space="0" w:color="auto"/>
              <w:left w:val="single" w:sz="4" w:space="0" w:color="auto"/>
              <w:bottom w:val="single" w:sz="4" w:space="0" w:color="auto"/>
              <w:right w:val="single" w:sz="4" w:space="0" w:color="auto"/>
            </w:tcBorders>
            <w:vAlign w:val="center"/>
          </w:tcPr>
          <w:p w14:paraId="2F90778A" w14:textId="77777777" w:rsidR="00856A83" w:rsidRPr="00856A83" w:rsidRDefault="00856A83" w:rsidP="00856A83">
            <w:pPr>
              <w:tabs>
                <w:tab w:val="left" w:pos="1365"/>
              </w:tabs>
              <w:jc w:val="center"/>
              <w:rPr>
                <w:lang w:eastAsia="en-US"/>
              </w:rPr>
            </w:pPr>
            <w:r w:rsidRPr="00856A83">
              <w:rPr>
                <w:lang w:eastAsia="en-US"/>
              </w:rPr>
              <w:t>2337,40</w:t>
            </w:r>
          </w:p>
        </w:tc>
      </w:tr>
      <w:tr w:rsidR="00856A83" w:rsidRPr="00856A83" w14:paraId="7663858F" w14:textId="77777777" w:rsidTr="00AE6253">
        <w:trPr>
          <w:trHeight w:val="2168"/>
        </w:trPr>
        <w:tc>
          <w:tcPr>
            <w:tcW w:w="709" w:type="dxa"/>
            <w:tcBorders>
              <w:top w:val="single" w:sz="4" w:space="0" w:color="auto"/>
              <w:left w:val="single" w:sz="4" w:space="0" w:color="auto"/>
              <w:bottom w:val="single" w:sz="4" w:space="0" w:color="auto"/>
              <w:right w:val="single" w:sz="4" w:space="0" w:color="auto"/>
            </w:tcBorders>
            <w:vAlign w:val="center"/>
          </w:tcPr>
          <w:p w14:paraId="3666F216" w14:textId="77777777" w:rsidR="00856A83" w:rsidRPr="00856A83" w:rsidRDefault="00856A83" w:rsidP="00856A83">
            <w:pPr>
              <w:tabs>
                <w:tab w:val="left" w:pos="1365"/>
              </w:tabs>
              <w:jc w:val="center"/>
              <w:rPr>
                <w:lang w:eastAsia="en-US"/>
              </w:rPr>
            </w:pPr>
            <w:r w:rsidRPr="00856A83">
              <w:rPr>
                <w:lang w:eastAsia="en-US"/>
              </w:rPr>
              <w:lastRenderedPageBreak/>
              <w:t>1.16.</w:t>
            </w:r>
          </w:p>
        </w:tc>
        <w:tc>
          <w:tcPr>
            <w:tcW w:w="2118" w:type="dxa"/>
            <w:vMerge/>
            <w:tcBorders>
              <w:left w:val="single" w:sz="4" w:space="0" w:color="auto"/>
              <w:right w:val="single" w:sz="4" w:space="0" w:color="auto"/>
            </w:tcBorders>
            <w:vAlign w:val="center"/>
          </w:tcPr>
          <w:p w14:paraId="26621082"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1B200EE4" w14:textId="77777777" w:rsidR="00856A83" w:rsidRPr="00856A83" w:rsidRDefault="00856A83" w:rsidP="00856A83">
            <w:pPr>
              <w:tabs>
                <w:tab w:val="left" w:pos="1365"/>
              </w:tabs>
              <w:rPr>
                <w:color w:val="000000"/>
              </w:rPr>
            </w:pPr>
            <w:r w:rsidRPr="00856A83">
              <w:rPr>
                <w:color w:val="000000"/>
              </w:rPr>
              <w:t>3 -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37E7F521"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8B3C496" w14:textId="77777777" w:rsidR="00856A83" w:rsidRPr="00856A83" w:rsidRDefault="00856A83" w:rsidP="00856A83">
            <w:pPr>
              <w:tabs>
                <w:tab w:val="left" w:pos="1365"/>
              </w:tabs>
              <w:jc w:val="center"/>
              <w:rPr>
                <w:color w:val="000000"/>
              </w:rPr>
            </w:pPr>
          </w:p>
          <w:p w14:paraId="038980E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D23635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1A7656F" w14:textId="77777777" w:rsidR="00856A83" w:rsidRPr="00856A83" w:rsidRDefault="00856A83" w:rsidP="00856A83">
            <w:pPr>
              <w:tabs>
                <w:tab w:val="left" w:pos="1365"/>
              </w:tabs>
              <w:jc w:val="center"/>
              <w:rPr>
                <w:lang w:eastAsia="en-US"/>
              </w:rPr>
            </w:pPr>
            <w:r w:rsidRPr="00856A83">
              <w:rPr>
                <w:lang w:eastAsia="en-US"/>
              </w:rPr>
              <w:t>2221,32</w:t>
            </w:r>
          </w:p>
        </w:tc>
        <w:tc>
          <w:tcPr>
            <w:tcW w:w="1418" w:type="dxa"/>
            <w:tcBorders>
              <w:top w:val="single" w:sz="4" w:space="0" w:color="auto"/>
              <w:left w:val="single" w:sz="4" w:space="0" w:color="auto"/>
              <w:bottom w:val="single" w:sz="4" w:space="0" w:color="auto"/>
              <w:right w:val="single" w:sz="4" w:space="0" w:color="auto"/>
            </w:tcBorders>
            <w:vAlign w:val="center"/>
          </w:tcPr>
          <w:p w14:paraId="6DEB492F" w14:textId="77777777" w:rsidR="00856A83" w:rsidRPr="00856A83" w:rsidRDefault="00856A83" w:rsidP="00856A83">
            <w:pPr>
              <w:tabs>
                <w:tab w:val="left" w:pos="1365"/>
              </w:tabs>
              <w:jc w:val="center"/>
              <w:rPr>
                <w:lang w:eastAsia="en-US"/>
              </w:rPr>
            </w:pPr>
            <w:r w:rsidRPr="00856A83">
              <w:rPr>
                <w:lang w:eastAsia="en-US"/>
              </w:rPr>
              <w:t>2321,30</w:t>
            </w:r>
          </w:p>
        </w:tc>
      </w:tr>
      <w:tr w:rsidR="00856A83" w:rsidRPr="00856A83" w14:paraId="0543CC4C" w14:textId="77777777" w:rsidTr="00AE6253">
        <w:trPr>
          <w:trHeight w:val="2509"/>
        </w:trPr>
        <w:tc>
          <w:tcPr>
            <w:tcW w:w="709" w:type="dxa"/>
            <w:tcBorders>
              <w:top w:val="single" w:sz="4" w:space="0" w:color="auto"/>
              <w:left w:val="single" w:sz="4" w:space="0" w:color="auto"/>
              <w:bottom w:val="single" w:sz="4" w:space="0" w:color="auto"/>
              <w:right w:val="single" w:sz="4" w:space="0" w:color="auto"/>
            </w:tcBorders>
            <w:vAlign w:val="center"/>
          </w:tcPr>
          <w:p w14:paraId="6307B7F5" w14:textId="77777777" w:rsidR="00856A83" w:rsidRPr="00856A83" w:rsidRDefault="00856A83" w:rsidP="00856A83">
            <w:pPr>
              <w:tabs>
                <w:tab w:val="left" w:pos="1365"/>
              </w:tabs>
              <w:jc w:val="center"/>
              <w:rPr>
                <w:lang w:eastAsia="en-US"/>
              </w:rPr>
            </w:pPr>
            <w:r w:rsidRPr="00856A83">
              <w:rPr>
                <w:lang w:eastAsia="en-US"/>
              </w:rPr>
              <w:t>1.17.</w:t>
            </w:r>
          </w:p>
        </w:tc>
        <w:tc>
          <w:tcPr>
            <w:tcW w:w="2118" w:type="dxa"/>
            <w:vMerge/>
            <w:tcBorders>
              <w:left w:val="single" w:sz="4" w:space="0" w:color="auto"/>
              <w:bottom w:val="single" w:sz="4" w:space="0" w:color="auto"/>
              <w:right w:val="single" w:sz="4" w:space="0" w:color="auto"/>
            </w:tcBorders>
            <w:vAlign w:val="center"/>
          </w:tcPr>
          <w:p w14:paraId="3A29195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55BD97DC" w14:textId="77777777" w:rsidR="00856A83" w:rsidRPr="00856A83" w:rsidRDefault="00856A83" w:rsidP="00856A83">
            <w:pPr>
              <w:tabs>
                <w:tab w:val="left" w:pos="1365"/>
              </w:tabs>
              <w:rPr>
                <w:color w:val="000000"/>
              </w:rPr>
            </w:pPr>
            <w:r w:rsidRPr="00856A83">
              <w:rPr>
                <w:color w:val="000000"/>
              </w:rPr>
              <w:t>4 - 5 -этажные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6577C5C9"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EEB9B51" w14:textId="77777777" w:rsidR="00856A83" w:rsidRPr="00856A83" w:rsidRDefault="00856A83" w:rsidP="00856A83">
            <w:pPr>
              <w:tabs>
                <w:tab w:val="left" w:pos="1365"/>
              </w:tabs>
              <w:jc w:val="center"/>
              <w:rPr>
                <w:color w:val="000000"/>
              </w:rPr>
            </w:pPr>
            <w:r w:rsidRPr="00856A83">
              <w:rPr>
                <w:color w:val="000000"/>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6FB25075" w14:textId="77777777" w:rsidR="00856A83" w:rsidRPr="00856A83" w:rsidRDefault="00856A83" w:rsidP="00856A83">
            <w:pPr>
              <w:tabs>
                <w:tab w:val="left" w:pos="1365"/>
              </w:tabs>
              <w:jc w:val="center"/>
              <w:rPr>
                <w:lang w:eastAsia="en-US"/>
              </w:rPr>
            </w:pPr>
            <w:r w:rsidRPr="00856A83">
              <w:rPr>
                <w:lang w:eastAsia="en-US"/>
              </w:rPr>
              <w:t>х</w:t>
            </w:r>
          </w:p>
        </w:tc>
        <w:tc>
          <w:tcPr>
            <w:tcW w:w="1418" w:type="dxa"/>
            <w:tcBorders>
              <w:top w:val="single" w:sz="4" w:space="0" w:color="auto"/>
              <w:left w:val="single" w:sz="4" w:space="0" w:color="auto"/>
              <w:bottom w:val="single" w:sz="4" w:space="0" w:color="auto"/>
              <w:right w:val="single" w:sz="4" w:space="0" w:color="auto"/>
            </w:tcBorders>
            <w:vAlign w:val="center"/>
          </w:tcPr>
          <w:p w14:paraId="26C59722" w14:textId="77777777" w:rsidR="00856A83" w:rsidRPr="00856A83" w:rsidRDefault="00856A83" w:rsidP="00856A83">
            <w:pPr>
              <w:tabs>
                <w:tab w:val="left" w:pos="1365"/>
              </w:tabs>
              <w:jc w:val="center"/>
              <w:rPr>
                <w:lang w:eastAsia="en-US"/>
              </w:rPr>
            </w:pPr>
            <w:r w:rsidRPr="00856A83">
              <w:rPr>
                <w:lang w:eastAsia="en-US"/>
              </w:rPr>
              <w:t>2708,77</w:t>
            </w:r>
          </w:p>
        </w:tc>
      </w:tr>
      <w:tr w:rsidR="00856A83" w:rsidRPr="00856A83" w14:paraId="137E62AB" w14:textId="77777777" w:rsidTr="00AE6253">
        <w:trPr>
          <w:trHeight w:val="70"/>
        </w:trPr>
        <w:tc>
          <w:tcPr>
            <w:tcW w:w="709" w:type="dxa"/>
            <w:tcBorders>
              <w:top w:val="single" w:sz="4" w:space="0" w:color="auto"/>
              <w:left w:val="single" w:sz="4" w:space="0" w:color="auto"/>
              <w:bottom w:val="single" w:sz="4" w:space="0" w:color="auto"/>
              <w:right w:val="single" w:sz="4" w:space="0" w:color="auto"/>
            </w:tcBorders>
            <w:vAlign w:val="center"/>
          </w:tcPr>
          <w:p w14:paraId="15012407"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bottom w:val="single" w:sz="4" w:space="0" w:color="auto"/>
              <w:right w:val="single" w:sz="4" w:space="0" w:color="auto"/>
            </w:tcBorders>
            <w:vAlign w:val="center"/>
          </w:tcPr>
          <w:p w14:paraId="67CFDEA8"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2C9DC320"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3B537246"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B53C47F"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27A5E02E"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2196065A"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2EB50F8C" w14:textId="77777777" w:rsidTr="00AE6253">
        <w:trPr>
          <w:trHeight w:val="2975"/>
        </w:trPr>
        <w:tc>
          <w:tcPr>
            <w:tcW w:w="709" w:type="dxa"/>
            <w:tcBorders>
              <w:top w:val="single" w:sz="4" w:space="0" w:color="auto"/>
              <w:left w:val="single" w:sz="4" w:space="0" w:color="auto"/>
              <w:bottom w:val="single" w:sz="4" w:space="0" w:color="auto"/>
              <w:right w:val="single" w:sz="4" w:space="0" w:color="auto"/>
            </w:tcBorders>
            <w:vAlign w:val="center"/>
            <w:hideMark/>
          </w:tcPr>
          <w:p w14:paraId="729C07E5" w14:textId="77777777" w:rsidR="00856A83" w:rsidRPr="00856A83" w:rsidRDefault="00856A83" w:rsidP="00856A83">
            <w:pPr>
              <w:tabs>
                <w:tab w:val="left" w:pos="1365"/>
              </w:tabs>
              <w:jc w:val="center"/>
              <w:rPr>
                <w:lang w:eastAsia="en-US"/>
              </w:rPr>
            </w:pPr>
            <w:r w:rsidRPr="00856A83">
              <w:rPr>
                <w:lang w:eastAsia="en-US"/>
              </w:rPr>
              <w:t>1.18.</w:t>
            </w:r>
          </w:p>
        </w:tc>
        <w:tc>
          <w:tcPr>
            <w:tcW w:w="2118" w:type="dxa"/>
            <w:tcBorders>
              <w:top w:val="single" w:sz="4" w:space="0" w:color="auto"/>
              <w:left w:val="single" w:sz="4" w:space="0" w:color="auto"/>
              <w:bottom w:val="single" w:sz="4" w:space="0" w:color="auto"/>
              <w:right w:val="single" w:sz="4" w:space="0" w:color="auto"/>
            </w:tcBorders>
            <w:vAlign w:val="center"/>
            <w:hideMark/>
          </w:tcPr>
          <w:p w14:paraId="66E7CADC" w14:textId="77777777" w:rsidR="00856A83" w:rsidRPr="00856A83" w:rsidRDefault="00856A83" w:rsidP="00856A83">
            <w:pPr>
              <w:tabs>
                <w:tab w:val="left" w:pos="1365"/>
              </w:tabs>
              <w:rPr>
                <w:lang w:eastAsia="en-US"/>
              </w:rPr>
            </w:pPr>
            <w:r w:rsidRPr="00856A83">
              <w:rPr>
                <w:lang w:eastAsia="en-US"/>
              </w:rPr>
              <w:t>ООО «ЮКЭК», ИНН 4228010684/ г. Таштагол,            ул. Энергетиков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55E3EB3"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983EA1"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AA78C04" w14:textId="77777777" w:rsidR="00856A83" w:rsidRPr="00856A83" w:rsidRDefault="00856A83" w:rsidP="00856A83">
            <w:pPr>
              <w:tabs>
                <w:tab w:val="left" w:pos="1365"/>
              </w:tabs>
              <w:jc w:val="center"/>
              <w:rPr>
                <w:color w:val="000000"/>
              </w:rPr>
            </w:pPr>
          </w:p>
          <w:p w14:paraId="18B35417"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2ADB9A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DB7A6C3" w14:textId="77777777" w:rsidR="00856A83" w:rsidRPr="00856A83" w:rsidRDefault="00856A83" w:rsidP="00856A83">
            <w:pPr>
              <w:tabs>
                <w:tab w:val="left" w:pos="1365"/>
              </w:tabs>
              <w:jc w:val="center"/>
              <w:rPr>
                <w:lang w:eastAsia="en-US"/>
              </w:rPr>
            </w:pPr>
            <w:r w:rsidRPr="00856A83">
              <w:rPr>
                <w:lang w:eastAsia="en-US"/>
              </w:rPr>
              <w:t>426,91</w:t>
            </w:r>
          </w:p>
        </w:tc>
        <w:tc>
          <w:tcPr>
            <w:tcW w:w="1418" w:type="dxa"/>
            <w:tcBorders>
              <w:top w:val="single" w:sz="4" w:space="0" w:color="auto"/>
              <w:left w:val="single" w:sz="4" w:space="0" w:color="auto"/>
              <w:bottom w:val="single" w:sz="4" w:space="0" w:color="auto"/>
              <w:right w:val="single" w:sz="4" w:space="0" w:color="auto"/>
            </w:tcBorders>
            <w:vAlign w:val="center"/>
          </w:tcPr>
          <w:p w14:paraId="19856D0B" w14:textId="77777777" w:rsidR="00856A83" w:rsidRPr="00856A83" w:rsidRDefault="00856A83" w:rsidP="00856A83">
            <w:pPr>
              <w:tabs>
                <w:tab w:val="left" w:pos="1365"/>
              </w:tabs>
              <w:jc w:val="center"/>
              <w:rPr>
                <w:lang w:eastAsia="en-US"/>
              </w:rPr>
            </w:pPr>
            <w:r w:rsidRPr="00856A83">
              <w:rPr>
                <w:lang w:eastAsia="en-US"/>
              </w:rPr>
              <w:t>447,00</w:t>
            </w:r>
          </w:p>
        </w:tc>
      </w:tr>
      <w:tr w:rsidR="00856A83" w:rsidRPr="00856A83" w14:paraId="66008DF7" w14:textId="77777777" w:rsidTr="00AE6253">
        <w:trPr>
          <w:trHeight w:val="2969"/>
        </w:trPr>
        <w:tc>
          <w:tcPr>
            <w:tcW w:w="709" w:type="dxa"/>
            <w:tcBorders>
              <w:top w:val="single" w:sz="4" w:space="0" w:color="auto"/>
              <w:left w:val="single" w:sz="4" w:space="0" w:color="auto"/>
              <w:bottom w:val="single" w:sz="4" w:space="0" w:color="auto"/>
              <w:right w:val="single" w:sz="4" w:space="0" w:color="auto"/>
            </w:tcBorders>
            <w:vAlign w:val="center"/>
            <w:hideMark/>
          </w:tcPr>
          <w:p w14:paraId="73222B73" w14:textId="77777777" w:rsidR="00856A83" w:rsidRPr="00856A83" w:rsidRDefault="00856A83" w:rsidP="00856A83">
            <w:pPr>
              <w:tabs>
                <w:tab w:val="left" w:pos="1365"/>
              </w:tabs>
              <w:jc w:val="center"/>
              <w:rPr>
                <w:lang w:eastAsia="en-US"/>
              </w:rPr>
            </w:pPr>
            <w:r w:rsidRPr="00856A83">
              <w:rPr>
                <w:lang w:eastAsia="en-US"/>
              </w:rPr>
              <w:t>1.19.</w:t>
            </w:r>
          </w:p>
        </w:tc>
        <w:tc>
          <w:tcPr>
            <w:tcW w:w="2118" w:type="dxa"/>
            <w:vMerge w:val="restart"/>
            <w:tcBorders>
              <w:top w:val="single" w:sz="4" w:space="0" w:color="auto"/>
              <w:left w:val="single" w:sz="4" w:space="0" w:color="auto"/>
              <w:right w:val="single" w:sz="4" w:space="0" w:color="auto"/>
            </w:tcBorders>
            <w:vAlign w:val="center"/>
            <w:hideMark/>
          </w:tcPr>
          <w:p w14:paraId="00E9C076" w14:textId="77777777" w:rsidR="00856A83" w:rsidRPr="00856A83" w:rsidRDefault="00856A83" w:rsidP="00856A83">
            <w:pPr>
              <w:tabs>
                <w:tab w:val="left" w:pos="1365"/>
              </w:tabs>
              <w:rPr>
                <w:lang w:eastAsia="en-US"/>
              </w:rPr>
            </w:pPr>
            <w:r w:rsidRPr="00856A83">
              <w:rPr>
                <w:lang w:eastAsia="en-US"/>
              </w:rPr>
              <w:t>ООО «ЮКЭК», ИНН 4228010684/ г. Таштагол,            ул. Геологическая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22890EB7"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F063D86"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D73281E" w14:textId="77777777" w:rsidR="00856A83" w:rsidRPr="00856A83" w:rsidRDefault="00856A83" w:rsidP="00856A83">
            <w:pPr>
              <w:tabs>
                <w:tab w:val="left" w:pos="1365"/>
              </w:tabs>
              <w:jc w:val="center"/>
              <w:rPr>
                <w:color w:val="000000"/>
              </w:rPr>
            </w:pPr>
          </w:p>
          <w:p w14:paraId="35D6CE7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CBB23E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25C9CF3" w14:textId="77777777" w:rsidR="00856A83" w:rsidRPr="00856A83" w:rsidRDefault="00856A83" w:rsidP="00856A83">
            <w:pPr>
              <w:tabs>
                <w:tab w:val="left" w:pos="1365"/>
              </w:tabs>
              <w:jc w:val="center"/>
              <w:rPr>
                <w:lang w:eastAsia="en-US"/>
              </w:rPr>
            </w:pPr>
            <w:r w:rsidRPr="00856A83">
              <w:rPr>
                <w:lang w:eastAsia="en-US"/>
              </w:rPr>
              <w:t>894,70</w:t>
            </w:r>
          </w:p>
        </w:tc>
        <w:tc>
          <w:tcPr>
            <w:tcW w:w="1418" w:type="dxa"/>
            <w:tcBorders>
              <w:top w:val="single" w:sz="4" w:space="0" w:color="auto"/>
              <w:left w:val="single" w:sz="4" w:space="0" w:color="auto"/>
              <w:bottom w:val="single" w:sz="4" w:space="0" w:color="auto"/>
              <w:right w:val="single" w:sz="4" w:space="0" w:color="auto"/>
            </w:tcBorders>
            <w:vAlign w:val="center"/>
          </w:tcPr>
          <w:p w14:paraId="35FDD5D1" w14:textId="77777777" w:rsidR="00856A83" w:rsidRPr="00856A83" w:rsidRDefault="00856A83" w:rsidP="00856A83">
            <w:pPr>
              <w:tabs>
                <w:tab w:val="left" w:pos="1365"/>
              </w:tabs>
              <w:jc w:val="center"/>
              <w:rPr>
                <w:lang w:eastAsia="en-US"/>
              </w:rPr>
            </w:pPr>
            <w:r w:rsidRPr="00856A83">
              <w:rPr>
                <w:lang w:eastAsia="en-US"/>
              </w:rPr>
              <w:t>936,75</w:t>
            </w:r>
          </w:p>
        </w:tc>
      </w:tr>
      <w:tr w:rsidR="00856A83" w:rsidRPr="00856A83" w14:paraId="6D735F16" w14:textId="77777777" w:rsidTr="00AE6253">
        <w:trPr>
          <w:trHeight w:val="2560"/>
        </w:trPr>
        <w:tc>
          <w:tcPr>
            <w:tcW w:w="709" w:type="dxa"/>
            <w:tcBorders>
              <w:top w:val="single" w:sz="4" w:space="0" w:color="auto"/>
              <w:left w:val="single" w:sz="4" w:space="0" w:color="auto"/>
              <w:bottom w:val="single" w:sz="4" w:space="0" w:color="auto"/>
              <w:right w:val="single" w:sz="4" w:space="0" w:color="auto"/>
            </w:tcBorders>
            <w:vAlign w:val="center"/>
            <w:hideMark/>
          </w:tcPr>
          <w:p w14:paraId="3E5321CF" w14:textId="77777777" w:rsidR="00856A83" w:rsidRPr="00856A83" w:rsidRDefault="00856A83" w:rsidP="00856A83">
            <w:pPr>
              <w:tabs>
                <w:tab w:val="left" w:pos="1365"/>
              </w:tabs>
              <w:jc w:val="center"/>
              <w:rPr>
                <w:lang w:eastAsia="en-US"/>
              </w:rPr>
            </w:pPr>
            <w:r w:rsidRPr="00856A83">
              <w:rPr>
                <w:lang w:eastAsia="en-US"/>
              </w:rPr>
              <w:t>1.20.</w:t>
            </w:r>
          </w:p>
        </w:tc>
        <w:tc>
          <w:tcPr>
            <w:tcW w:w="2118" w:type="dxa"/>
            <w:vMerge/>
            <w:tcBorders>
              <w:left w:val="single" w:sz="4" w:space="0" w:color="auto"/>
              <w:right w:val="single" w:sz="4" w:space="0" w:color="auto"/>
            </w:tcBorders>
            <w:vAlign w:val="center"/>
            <w:hideMark/>
          </w:tcPr>
          <w:p w14:paraId="1644DD51"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AEB1B1B"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87BBADE"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DBCAB65" w14:textId="77777777" w:rsidR="00856A83" w:rsidRPr="00856A83" w:rsidRDefault="00856A83" w:rsidP="00856A83">
            <w:pPr>
              <w:tabs>
                <w:tab w:val="left" w:pos="1365"/>
              </w:tabs>
              <w:jc w:val="center"/>
              <w:rPr>
                <w:color w:val="000000"/>
              </w:rPr>
            </w:pPr>
          </w:p>
          <w:p w14:paraId="6A0805E0"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0D6477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7800841" w14:textId="77777777" w:rsidR="00856A83" w:rsidRPr="00856A83" w:rsidRDefault="00856A83" w:rsidP="00856A83">
            <w:pPr>
              <w:tabs>
                <w:tab w:val="left" w:pos="1365"/>
              </w:tabs>
              <w:jc w:val="center"/>
              <w:rPr>
                <w:lang w:eastAsia="en-US"/>
              </w:rPr>
            </w:pPr>
            <w:r w:rsidRPr="00856A83">
              <w:rPr>
                <w:lang w:eastAsia="en-US"/>
              </w:rPr>
              <w:t>894,70</w:t>
            </w:r>
          </w:p>
        </w:tc>
        <w:tc>
          <w:tcPr>
            <w:tcW w:w="1418" w:type="dxa"/>
            <w:tcBorders>
              <w:top w:val="single" w:sz="4" w:space="0" w:color="auto"/>
              <w:left w:val="single" w:sz="4" w:space="0" w:color="auto"/>
              <w:bottom w:val="single" w:sz="4" w:space="0" w:color="auto"/>
              <w:right w:val="single" w:sz="4" w:space="0" w:color="auto"/>
            </w:tcBorders>
            <w:vAlign w:val="center"/>
          </w:tcPr>
          <w:p w14:paraId="15C97AA9" w14:textId="77777777" w:rsidR="00856A83" w:rsidRPr="00856A83" w:rsidRDefault="00856A83" w:rsidP="00856A83">
            <w:pPr>
              <w:tabs>
                <w:tab w:val="left" w:pos="1365"/>
              </w:tabs>
              <w:jc w:val="center"/>
              <w:rPr>
                <w:lang w:eastAsia="en-US"/>
              </w:rPr>
            </w:pPr>
            <w:r w:rsidRPr="00856A83">
              <w:rPr>
                <w:lang w:eastAsia="en-US"/>
              </w:rPr>
              <w:t>936,75</w:t>
            </w:r>
          </w:p>
        </w:tc>
      </w:tr>
      <w:tr w:rsidR="00856A83" w:rsidRPr="00856A83" w14:paraId="0B69B0E8" w14:textId="77777777" w:rsidTr="00AE6253">
        <w:trPr>
          <w:trHeight w:val="2540"/>
        </w:trPr>
        <w:tc>
          <w:tcPr>
            <w:tcW w:w="709" w:type="dxa"/>
            <w:tcBorders>
              <w:top w:val="single" w:sz="4" w:space="0" w:color="auto"/>
              <w:left w:val="single" w:sz="4" w:space="0" w:color="auto"/>
              <w:bottom w:val="single" w:sz="4" w:space="0" w:color="auto"/>
              <w:right w:val="single" w:sz="4" w:space="0" w:color="auto"/>
            </w:tcBorders>
            <w:vAlign w:val="center"/>
            <w:hideMark/>
          </w:tcPr>
          <w:p w14:paraId="7E13C9F2" w14:textId="77777777" w:rsidR="00856A83" w:rsidRPr="00856A83" w:rsidRDefault="00856A83" w:rsidP="00856A83">
            <w:pPr>
              <w:tabs>
                <w:tab w:val="left" w:pos="1365"/>
              </w:tabs>
              <w:jc w:val="center"/>
              <w:rPr>
                <w:lang w:eastAsia="en-US"/>
              </w:rPr>
            </w:pPr>
            <w:r w:rsidRPr="00856A83">
              <w:rPr>
                <w:lang w:eastAsia="en-US"/>
              </w:rPr>
              <w:lastRenderedPageBreak/>
              <w:t>1.21.</w:t>
            </w:r>
          </w:p>
        </w:tc>
        <w:tc>
          <w:tcPr>
            <w:tcW w:w="2118" w:type="dxa"/>
            <w:vMerge/>
            <w:tcBorders>
              <w:left w:val="single" w:sz="4" w:space="0" w:color="auto"/>
              <w:right w:val="single" w:sz="4" w:space="0" w:color="auto"/>
            </w:tcBorders>
            <w:vAlign w:val="center"/>
            <w:hideMark/>
          </w:tcPr>
          <w:p w14:paraId="58374BF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C6A10BB"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C10B324"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7B56AC8" w14:textId="77777777" w:rsidR="00856A83" w:rsidRPr="00856A83" w:rsidRDefault="00856A83" w:rsidP="00856A83">
            <w:pPr>
              <w:tabs>
                <w:tab w:val="left" w:pos="1365"/>
              </w:tabs>
              <w:jc w:val="center"/>
              <w:rPr>
                <w:color w:val="000000"/>
              </w:rPr>
            </w:pPr>
          </w:p>
          <w:p w14:paraId="65CE5A7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872537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4F8BED8" w14:textId="77777777" w:rsidR="00856A83" w:rsidRPr="00856A83" w:rsidRDefault="00856A83" w:rsidP="00856A83">
            <w:pPr>
              <w:tabs>
                <w:tab w:val="left" w:pos="1365"/>
              </w:tabs>
              <w:jc w:val="center"/>
              <w:rPr>
                <w:lang w:eastAsia="en-US"/>
              </w:rPr>
            </w:pPr>
            <w:r w:rsidRPr="00856A83">
              <w:rPr>
                <w:lang w:eastAsia="en-US"/>
              </w:rPr>
              <w:t>2051,55</w:t>
            </w:r>
          </w:p>
        </w:tc>
        <w:tc>
          <w:tcPr>
            <w:tcW w:w="1418" w:type="dxa"/>
            <w:tcBorders>
              <w:top w:val="single" w:sz="4" w:space="0" w:color="auto"/>
              <w:left w:val="single" w:sz="4" w:space="0" w:color="auto"/>
              <w:bottom w:val="single" w:sz="4" w:space="0" w:color="auto"/>
              <w:right w:val="single" w:sz="4" w:space="0" w:color="auto"/>
            </w:tcBorders>
            <w:vAlign w:val="center"/>
          </w:tcPr>
          <w:p w14:paraId="25BE2A4E" w14:textId="77777777" w:rsidR="00856A83" w:rsidRPr="00856A83" w:rsidRDefault="00856A83" w:rsidP="00856A83">
            <w:pPr>
              <w:tabs>
                <w:tab w:val="left" w:pos="1365"/>
              </w:tabs>
              <w:jc w:val="center"/>
              <w:rPr>
                <w:lang w:eastAsia="en-US"/>
              </w:rPr>
            </w:pPr>
            <w:r w:rsidRPr="00856A83">
              <w:rPr>
                <w:lang w:eastAsia="en-US"/>
              </w:rPr>
              <w:t>2148,00</w:t>
            </w:r>
          </w:p>
        </w:tc>
      </w:tr>
      <w:tr w:rsidR="00856A83" w:rsidRPr="00856A83" w14:paraId="6B9BDF0E" w14:textId="77777777" w:rsidTr="00AE6253">
        <w:trPr>
          <w:trHeight w:val="2831"/>
        </w:trPr>
        <w:tc>
          <w:tcPr>
            <w:tcW w:w="709" w:type="dxa"/>
            <w:tcBorders>
              <w:top w:val="single" w:sz="4" w:space="0" w:color="auto"/>
              <w:left w:val="single" w:sz="4" w:space="0" w:color="auto"/>
              <w:bottom w:val="single" w:sz="4" w:space="0" w:color="auto"/>
              <w:right w:val="single" w:sz="4" w:space="0" w:color="auto"/>
            </w:tcBorders>
            <w:vAlign w:val="center"/>
          </w:tcPr>
          <w:p w14:paraId="70B45B17" w14:textId="77777777" w:rsidR="00856A83" w:rsidRPr="00856A83" w:rsidRDefault="00856A83" w:rsidP="00856A83">
            <w:pPr>
              <w:tabs>
                <w:tab w:val="left" w:pos="1365"/>
              </w:tabs>
              <w:jc w:val="center"/>
              <w:rPr>
                <w:lang w:eastAsia="en-US"/>
              </w:rPr>
            </w:pPr>
            <w:r w:rsidRPr="00856A83">
              <w:rPr>
                <w:lang w:eastAsia="en-US"/>
              </w:rPr>
              <w:t>1.22.</w:t>
            </w:r>
          </w:p>
        </w:tc>
        <w:tc>
          <w:tcPr>
            <w:tcW w:w="2118" w:type="dxa"/>
            <w:vMerge/>
            <w:tcBorders>
              <w:left w:val="single" w:sz="4" w:space="0" w:color="auto"/>
              <w:bottom w:val="single" w:sz="4" w:space="0" w:color="auto"/>
              <w:right w:val="single" w:sz="4" w:space="0" w:color="auto"/>
            </w:tcBorders>
            <w:vAlign w:val="center"/>
          </w:tcPr>
          <w:p w14:paraId="52178501"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6B5656BF"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6A4ABFFD"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0B44E9C" w14:textId="77777777" w:rsidR="00856A83" w:rsidRPr="00856A83" w:rsidRDefault="00856A83" w:rsidP="00856A83">
            <w:pPr>
              <w:tabs>
                <w:tab w:val="left" w:pos="1365"/>
              </w:tabs>
              <w:jc w:val="center"/>
              <w:rPr>
                <w:color w:val="000000"/>
              </w:rPr>
            </w:pPr>
          </w:p>
          <w:p w14:paraId="3038A09F"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776C77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2CEA938" w14:textId="77777777" w:rsidR="00856A83" w:rsidRPr="00856A83" w:rsidRDefault="00856A83" w:rsidP="00856A83">
            <w:pPr>
              <w:tabs>
                <w:tab w:val="left" w:pos="1365"/>
              </w:tabs>
              <w:jc w:val="center"/>
              <w:rPr>
                <w:lang w:eastAsia="en-US"/>
              </w:rPr>
            </w:pPr>
            <w:r w:rsidRPr="00856A83">
              <w:rPr>
                <w:lang w:eastAsia="en-US"/>
              </w:rPr>
              <w:t>2236,75</w:t>
            </w:r>
          </w:p>
        </w:tc>
        <w:tc>
          <w:tcPr>
            <w:tcW w:w="1418" w:type="dxa"/>
            <w:tcBorders>
              <w:top w:val="single" w:sz="4" w:space="0" w:color="auto"/>
              <w:left w:val="single" w:sz="4" w:space="0" w:color="auto"/>
              <w:bottom w:val="single" w:sz="4" w:space="0" w:color="auto"/>
              <w:right w:val="single" w:sz="4" w:space="0" w:color="auto"/>
            </w:tcBorders>
            <w:vAlign w:val="center"/>
          </w:tcPr>
          <w:p w14:paraId="7D3EC1C0" w14:textId="77777777" w:rsidR="00856A83" w:rsidRPr="00856A83" w:rsidRDefault="00856A83" w:rsidP="00856A83">
            <w:pPr>
              <w:tabs>
                <w:tab w:val="left" w:pos="1365"/>
              </w:tabs>
              <w:jc w:val="center"/>
              <w:rPr>
                <w:lang w:eastAsia="en-US"/>
              </w:rPr>
            </w:pPr>
            <w:r w:rsidRPr="00856A83">
              <w:rPr>
                <w:lang w:eastAsia="en-US"/>
              </w:rPr>
              <w:t>2348,90</w:t>
            </w:r>
          </w:p>
        </w:tc>
      </w:tr>
      <w:tr w:rsidR="00856A83" w:rsidRPr="00856A83" w14:paraId="6BF886AC"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55C9031D"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bottom w:val="single" w:sz="4" w:space="0" w:color="auto"/>
              <w:right w:val="single" w:sz="4" w:space="0" w:color="auto"/>
            </w:tcBorders>
            <w:vAlign w:val="center"/>
          </w:tcPr>
          <w:p w14:paraId="1B894016"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7B6C4994"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044FBED0"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257D169"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7E09642F"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9556460"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45E54462" w14:textId="77777777" w:rsidTr="00AE6253">
        <w:trPr>
          <w:trHeight w:val="2547"/>
        </w:trPr>
        <w:tc>
          <w:tcPr>
            <w:tcW w:w="709" w:type="dxa"/>
            <w:tcBorders>
              <w:top w:val="single" w:sz="4" w:space="0" w:color="auto"/>
              <w:left w:val="single" w:sz="4" w:space="0" w:color="auto"/>
              <w:bottom w:val="single" w:sz="4" w:space="0" w:color="auto"/>
              <w:right w:val="single" w:sz="4" w:space="0" w:color="auto"/>
            </w:tcBorders>
            <w:vAlign w:val="center"/>
            <w:hideMark/>
          </w:tcPr>
          <w:p w14:paraId="38535F7C" w14:textId="77777777" w:rsidR="00856A83" w:rsidRPr="00856A83" w:rsidRDefault="00856A83" w:rsidP="00856A83">
            <w:pPr>
              <w:tabs>
                <w:tab w:val="left" w:pos="1365"/>
              </w:tabs>
              <w:jc w:val="center"/>
              <w:rPr>
                <w:lang w:eastAsia="en-US"/>
              </w:rPr>
            </w:pPr>
            <w:r w:rsidRPr="00856A83">
              <w:rPr>
                <w:lang w:eastAsia="en-US"/>
              </w:rPr>
              <w:t>1.23.</w:t>
            </w:r>
          </w:p>
        </w:tc>
        <w:tc>
          <w:tcPr>
            <w:tcW w:w="2118" w:type="dxa"/>
            <w:vMerge w:val="restart"/>
            <w:tcBorders>
              <w:top w:val="single" w:sz="4" w:space="0" w:color="auto"/>
              <w:left w:val="single" w:sz="4" w:space="0" w:color="auto"/>
              <w:right w:val="single" w:sz="4" w:space="0" w:color="auto"/>
            </w:tcBorders>
            <w:vAlign w:val="center"/>
            <w:hideMark/>
          </w:tcPr>
          <w:p w14:paraId="7182DA35" w14:textId="77777777" w:rsidR="00856A83" w:rsidRPr="00856A83" w:rsidRDefault="00856A83" w:rsidP="00856A83">
            <w:pPr>
              <w:tabs>
                <w:tab w:val="left" w:pos="1365"/>
              </w:tabs>
              <w:rPr>
                <w:lang w:eastAsia="en-US"/>
              </w:rPr>
            </w:pPr>
            <w:r w:rsidRPr="00856A83">
              <w:rPr>
                <w:lang w:eastAsia="en-US"/>
              </w:rPr>
              <w:t>ООО «ЮКЭК», ИНН 4228010684/ г. Каз</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3FA0C01"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AAB59CD"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AA10CB3" w14:textId="77777777" w:rsidR="00856A83" w:rsidRPr="00856A83" w:rsidRDefault="00856A83" w:rsidP="00856A83">
            <w:pPr>
              <w:tabs>
                <w:tab w:val="left" w:pos="1365"/>
              </w:tabs>
              <w:jc w:val="center"/>
              <w:rPr>
                <w:color w:val="000000"/>
              </w:rPr>
            </w:pPr>
          </w:p>
          <w:p w14:paraId="1F711934"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0E0A22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4B89558" w14:textId="77777777" w:rsidR="00856A83" w:rsidRPr="00856A83" w:rsidRDefault="00856A83" w:rsidP="00856A83">
            <w:pPr>
              <w:tabs>
                <w:tab w:val="left" w:pos="1365"/>
              </w:tabs>
              <w:jc w:val="center"/>
              <w:rPr>
                <w:lang w:eastAsia="en-US"/>
              </w:rPr>
            </w:pPr>
            <w:r w:rsidRPr="00856A83">
              <w:rPr>
                <w:lang w:eastAsia="en-US"/>
              </w:rPr>
              <w:t>560,34</w:t>
            </w:r>
          </w:p>
        </w:tc>
        <w:tc>
          <w:tcPr>
            <w:tcW w:w="1418" w:type="dxa"/>
            <w:tcBorders>
              <w:top w:val="single" w:sz="4" w:space="0" w:color="auto"/>
              <w:left w:val="single" w:sz="4" w:space="0" w:color="auto"/>
              <w:bottom w:val="single" w:sz="4" w:space="0" w:color="auto"/>
              <w:right w:val="single" w:sz="4" w:space="0" w:color="auto"/>
            </w:tcBorders>
            <w:vAlign w:val="center"/>
          </w:tcPr>
          <w:p w14:paraId="48462424" w14:textId="77777777" w:rsidR="00856A83" w:rsidRPr="00856A83" w:rsidRDefault="00856A83" w:rsidP="00856A83">
            <w:pPr>
              <w:tabs>
                <w:tab w:val="left" w:pos="1365"/>
              </w:tabs>
              <w:jc w:val="center"/>
              <w:rPr>
                <w:lang w:eastAsia="en-US"/>
              </w:rPr>
            </w:pPr>
            <w:r w:rsidRPr="00856A83">
              <w:rPr>
                <w:lang w:eastAsia="en-US"/>
              </w:rPr>
              <w:t>588,36</w:t>
            </w:r>
          </w:p>
        </w:tc>
      </w:tr>
      <w:tr w:rsidR="00856A83" w:rsidRPr="00856A83" w14:paraId="3905EB08" w14:textId="77777777" w:rsidTr="00AE6253">
        <w:trPr>
          <w:trHeight w:val="3095"/>
        </w:trPr>
        <w:tc>
          <w:tcPr>
            <w:tcW w:w="709" w:type="dxa"/>
            <w:tcBorders>
              <w:top w:val="single" w:sz="4" w:space="0" w:color="auto"/>
              <w:left w:val="single" w:sz="4" w:space="0" w:color="auto"/>
              <w:bottom w:val="single" w:sz="4" w:space="0" w:color="auto"/>
              <w:right w:val="single" w:sz="4" w:space="0" w:color="auto"/>
            </w:tcBorders>
            <w:vAlign w:val="center"/>
            <w:hideMark/>
          </w:tcPr>
          <w:p w14:paraId="077D2C23" w14:textId="77777777" w:rsidR="00856A83" w:rsidRPr="00856A83" w:rsidRDefault="00856A83" w:rsidP="00856A83">
            <w:pPr>
              <w:tabs>
                <w:tab w:val="left" w:pos="1365"/>
              </w:tabs>
              <w:jc w:val="center"/>
              <w:rPr>
                <w:lang w:eastAsia="en-US"/>
              </w:rPr>
            </w:pPr>
            <w:r w:rsidRPr="00856A83">
              <w:rPr>
                <w:lang w:eastAsia="en-US"/>
              </w:rPr>
              <w:t>1.24.</w:t>
            </w:r>
          </w:p>
        </w:tc>
        <w:tc>
          <w:tcPr>
            <w:tcW w:w="2118" w:type="dxa"/>
            <w:vMerge/>
            <w:tcBorders>
              <w:left w:val="single" w:sz="4" w:space="0" w:color="auto"/>
              <w:right w:val="single" w:sz="4" w:space="0" w:color="auto"/>
            </w:tcBorders>
            <w:vAlign w:val="center"/>
            <w:hideMark/>
          </w:tcPr>
          <w:p w14:paraId="6812E798"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84BAADB"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9E657F8"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4C998B7" w14:textId="77777777" w:rsidR="00856A83" w:rsidRPr="00856A83" w:rsidRDefault="00856A83" w:rsidP="00856A83">
            <w:pPr>
              <w:tabs>
                <w:tab w:val="left" w:pos="1365"/>
              </w:tabs>
              <w:jc w:val="center"/>
              <w:rPr>
                <w:color w:val="000000"/>
              </w:rPr>
            </w:pPr>
          </w:p>
          <w:p w14:paraId="64F4733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0F5749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33870D71" w14:textId="77777777" w:rsidR="00856A83" w:rsidRPr="00856A83" w:rsidRDefault="00856A83" w:rsidP="00856A83">
            <w:pPr>
              <w:tabs>
                <w:tab w:val="left" w:pos="1365"/>
              </w:tabs>
              <w:jc w:val="center"/>
              <w:rPr>
                <w:lang w:eastAsia="en-US"/>
              </w:rPr>
            </w:pPr>
            <w:r w:rsidRPr="00856A83">
              <w:rPr>
                <w:lang w:eastAsia="en-US"/>
              </w:rPr>
              <w:t>560,34</w:t>
            </w:r>
          </w:p>
        </w:tc>
        <w:tc>
          <w:tcPr>
            <w:tcW w:w="1418" w:type="dxa"/>
            <w:tcBorders>
              <w:top w:val="single" w:sz="4" w:space="0" w:color="auto"/>
              <w:left w:val="single" w:sz="4" w:space="0" w:color="auto"/>
              <w:bottom w:val="single" w:sz="4" w:space="0" w:color="auto"/>
              <w:right w:val="single" w:sz="4" w:space="0" w:color="auto"/>
            </w:tcBorders>
            <w:vAlign w:val="center"/>
          </w:tcPr>
          <w:p w14:paraId="5F1B6531" w14:textId="77777777" w:rsidR="00856A83" w:rsidRPr="00856A83" w:rsidRDefault="00856A83" w:rsidP="00856A83">
            <w:pPr>
              <w:tabs>
                <w:tab w:val="left" w:pos="1365"/>
              </w:tabs>
              <w:jc w:val="center"/>
              <w:rPr>
                <w:lang w:eastAsia="en-US"/>
              </w:rPr>
            </w:pPr>
            <w:r w:rsidRPr="00856A83">
              <w:rPr>
                <w:lang w:eastAsia="en-US"/>
              </w:rPr>
              <w:t>588,36</w:t>
            </w:r>
          </w:p>
        </w:tc>
      </w:tr>
      <w:tr w:rsidR="00856A83" w:rsidRPr="00856A83" w14:paraId="190CF712" w14:textId="77777777" w:rsidTr="00AE6253">
        <w:trPr>
          <w:trHeight w:val="2968"/>
        </w:trPr>
        <w:tc>
          <w:tcPr>
            <w:tcW w:w="709" w:type="dxa"/>
            <w:tcBorders>
              <w:top w:val="single" w:sz="4" w:space="0" w:color="auto"/>
              <w:left w:val="single" w:sz="4" w:space="0" w:color="auto"/>
              <w:bottom w:val="single" w:sz="4" w:space="0" w:color="auto"/>
              <w:right w:val="single" w:sz="4" w:space="0" w:color="auto"/>
            </w:tcBorders>
            <w:vAlign w:val="center"/>
            <w:hideMark/>
          </w:tcPr>
          <w:p w14:paraId="331670C4" w14:textId="77777777" w:rsidR="00856A83" w:rsidRPr="00856A83" w:rsidRDefault="00856A83" w:rsidP="00856A83">
            <w:pPr>
              <w:tabs>
                <w:tab w:val="left" w:pos="1365"/>
              </w:tabs>
              <w:jc w:val="center"/>
              <w:rPr>
                <w:lang w:eastAsia="en-US"/>
              </w:rPr>
            </w:pPr>
            <w:r w:rsidRPr="00856A83">
              <w:rPr>
                <w:lang w:eastAsia="en-US"/>
              </w:rPr>
              <w:t>1.25.</w:t>
            </w:r>
          </w:p>
        </w:tc>
        <w:tc>
          <w:tcPr>
            <w:tcW w:w="2118" w:type="dxa"/>
            <w:vMerge/>
            <w:tcBorders>
              <w:left w:val="single" w:sz="4" w:space="0" w:color="auto"/>
              <w:right w:val="single" w:sz="4" w:space="0" w:color="auto"/>
            </w:tcBorders>
            <w:vAlign w:val="center"/>
            <w:hideMark/>
          </w:tcPr>
          <w:p w14:paraId="7EF0E764"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AE9DF83"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9308BEA"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6747C6E" w14:textId="77777777" w:rsidR="00856A83" w:rsidRPr="00856A83" w:rsidRDefault="00856A83" w:rsidP="00856A83">
            <w:pPr>
              <w:tabs>
                <w:tab w:val="left" w:pos="1365"/>
              </w:tabs>
              <w:jc w:val="center"/>
              <w:rPr>
                <w:color w:val="000000"/>
              </w:rPr>
            </w:pPr>
          </w:p>
          <w:p w14:paraId="4DD65B81"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381520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333F105" w14:textId="77777777" w:rsidR="00856A83" w:rsidRPr="00856A83" w:rsidRDefault="00856A83" w:rsidP="00856A83">
            <w:pPr>
              <w:tabs>
                <w:tab w:val="left" w:pos="1365"/>
              </w:tabs>
              <w:jc w:val="center"/>
              <w:rPr>
                <w:lang w:eastAsia="en-US"/>
              </w:rPr>
            </w:pPr>
            <w:r w:rsidRPr="00856A83">
              <w:rPr>
                <w:lang w:eastAsia="en-US"/>
              </w:rPr>
              <w:t>896,54</w:t>
            </w:r>
          </w:p>
        </w:tc>
        <w:tc>
          <w:tcPr>
            <w:tcW w:w="1418" w:type="dxa"/>
            <w:tcBorders>
              <w:top w:val="single" w:sz="4" w:space="0" w:color="auto"/>
              <w:left w:val="single" w:sz="4" w:space="0" w:color="auto"/>
              <w:bottom w:val="single" w:sz="4" w:space="0" w:color="auto"/>
              <w:right w:val="single" w:sz="4" w:space="0" w:color="auto"/>
            </w:tcBorders>
            <w:vAlign w:val="center"/>
          </w:tcPr>
          <w:p w14:paraId="7AB1FB92" w14:textId="77777777" w:rsidR="00856A83" w:rsidRPr="00856A83" w:rsidRDefault="00856A83" w:rsidP="00856A83">
            <w:pPr>
              <w:tabs>
                <w:tab w:val="left" w:pos="1365"/>
              </w:tabs>
              <w:jc w:val="center"/>
              <w:rPr>
                <w:lang w:eastAsia="en-US"/>
              </w:rPr>
            </w:pPr>
            <w:r w:rsidRPr="00856A83">
              <w:rPr>
                <w:lang w:eastAsia="en-US"/>
              </w:rPr>
              <w:t>941,37</w:t>
            </w:r>
          </w:p>
        </w:tc>
      </w:tr>
      <w:tr w:rsidR="00856A83" w:rsidRPr="00856A83" w14:paraId="0D6B3228" w14:textId="77777777" w:rsidTr="00AE6253">
        <w:trPr>
          <w:trHeight w:val="2560"/>
        </w:trPr>
        <w:tc>
          <w:tcPr>
            <w:tcW w:w="709" w:type="dxa"/>
            <w:tcBorders>
              <w:top w:val="single" w:sz="4" w:space="0" w:color="auto"/>
              <w:left w:val="single" w:sz="4" w:space="0" w:color="auto"/>
              <w:bottom w:val="single" w:sz="4" w:space="0" w:color="auto"/>
              <w:right w:val="single" w:sz="4" w:space="0" w:color="auto"/>
            </w:tcBorders>
            <w:vAlign w:val="center"/>
            <w:hideMark/>
          </w:tcPr>
          <w:p w14:paraId="216F2EA7" w14:textId="77777777" w:rsidR="00856A83" w:rsidRPr="00856A83" w:rsidRDefault="00856A83" w:rsidP="00856A83">
            <w:pPr>
              <w:tabs>
                <w:tab w:val="left" w:pos="1365"/>
              </w:tabs>
              <w:jc w:val="center"/>
              <w:rPr>
                <w:lang w:eastAsia="en-US"/>
              </w:rPr>
            </w:pPr>
            <w:r w:rsidRPr="00856A83">
              <w:rPr>
                <w:lang w:eastAsia="en-US"/>
              </w:rPr>
              <w:lastRenderedPageBreak/>
              <w:t>1.26.</w:t>
            </w:r>
          </w:p>
        </w:tc>
        <w:tc>
          <w:tcPr>
            <w:tcW w:w="2118" w:type="dxa"/>
            <w:vMerge/>
            <w:tcBorders>
              <w:left w:val="single" w:sz="4" w:space="0" w:color="auto"/>
              <w:right w:val="single" w:sz="4" w:space="0" w:color="auto"/>
            </w:tcBorders>
            <w:vAlign w:val="center"/>
            <w:hideMark/>
          </w:tcPr>
          <w:p w14:paraId="415D9097"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D80B51E"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B10596"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B2FFC1F" w14:textId="77777777" w:rsidR="00856A83" w:rsidRPr="00856A83" w:rsidRDefault="00856A83" w:rsidP="00856A83">
            <w:pPr>
              <w:tabs>
                <w:tab w:val="left" w:pos="1365"/>
              </w:tabs>
              <w:jc w:val="center"/>
              <w:rPr>
                <w:color w:val="000000"/>
              </w:rPr>
            </w:pPr>
          </w:p>
          <w:p w14:paraId="5AE806A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2551DC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6630EBD" w14:textId="77777777" w:rsidR="00856A83" w:rsidRPr="00856A83" w:rsidRDefault="00856A83" w:rsidP="00856A83">
            <w:pPr>
              <w:tabs>
                <w:tab w:val="left" w:pos="1365"/>
              </w:tabs>
              <w:jc w:val="center"/>
              <w:rPr>
                <w:lang w:eastAsia="en-US"/>
              </w:rPr>
            </w:pPr>
            <w:r w:rsidRPr="00856A83">
              <w:rPr>
                <w:lang w:eastAsia="en-US"/>
              </w:rPr>
              <w:t>1003,59</w:t>
            </w:r>
          </w:p>
        </w:tc>
        <w:tc>
          <w:tcPr>
            <w:tcW w:w="1418" w:type="dxa"/>
            <w:tcBorders>
              <w:top w:val="single" w:sz="4" w:space="0" w:color="auto"/>
              <w:left w:val="single" w:sz="4" w:space="0" w:color="auto"/>
              <w:bottom w:val="single" w:sz="4" w:space="0" w:color="auto"/>
              <w:right w:val="single" w:sz="4" w:space="0" w:color="auto"/>
            </w:tcBorders>
            <w:vAlign w:val="center"/>
          </w:tcPr>
          <w:p w14:paraId="01394726" w14:textId="77777777" w:rsidR="00856A83" w:rsidRPr="00856A83" w:rsidRDefault="00856A83" w:rsidP="00856A83">
            <w:pPr>
              <w:tabs>
                <w:tab w:val="left" w:pos="1365"/>
              </w:tabs>
              <w:jc w:val="center"/>
              <w:rPr>
                <w:lang w:eastAsia="en-US"/>
              </w:rPr>
            </w:pPr>
            <w:r w:rsidRPr="00856A83">
              <w:rPr>
                <w:lang w:eastAsia="en-US"/>
              </w:rPr>
              <w:t>1053,77</w:t>
            </w:r>
          </w:p>
        </w:tc>
      </w:tr>
      <w:tr w:rsidR="00856A83" w:rsidRPr="00856A83" w14:paraId="4960F4E6" w14:textId="77777777" w:rsidTr="00AE6253">
        <w:trPr>
          <w:trHeight w:val="2705"/>
        </w:trPr>
        <w:tc>
          <w:tcPr>
            <w:tcW w:w="709" w:type="dxa"/>
            <w:tcBorders>
              <w:top w:val="single" w:sz="4" w:space="0" w:color="auto"/>
              <w:left w:val="single" w:sz="4" w:space="0" w:color="auto"/>
              <w:bottom w:val="single" w:sz="4" w:space="0" w:color="auto"/>
              <w:right w:val="single" w:sz="4" w:space="0" w:color="auto"/>
            </w:tcBorders>
            <w:vAlign w:val="center"/>
            <w:hideMark/>
          </w:tcPr>
          <w:p w14:paraId="646FE898" w14:textId="77777777" w:rsidR="00856A83" w:rsidRPr="00856A83" w:rsidRDefault="00856A83" w:rsidP="00856A83">
            <w:pPr>
              <w:tabs>
                <w:tab w:val="left" w:pos="1365"/>
              </w:tabs>
              <w:jc w:val="center"/>
              <w:rPr>
                <w:lang w:eastAsia="en-US"/>
              </w:rPr>
            </w:pPr>
            <w:r w:rsidRPr="00856A83">
              <w:rPr>
                <w:lang w:eastAsia="en-US"/>
              </w:rPr>
              <w:t>1.27.</w:t>
            </w:r>
          </w:p>
        </w:tc>
        <w:tc>
          <w:tcPr>
            <w:tcW w:w="2118" w:type="dxa"/>
            <w:vMerge/>
            <w:tcBorders>
              <w:left w:val="single" w:sz="4" w:space="0" w:color="auto"/>
              <w:right w:val="single" w:sz="4" w:space="0" w:color="auto"/>
            </w:tcBorders>
            <w:vAlign w:val="center"/>
            <w:hideMark/>
          </w:tcPr>
          <w:p w14:paraId="343B002D"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6827E2F"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72FC7FC"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F17F281" w14:textId="77777777" w:rsidR="00856A83" w:rsidRPr="00856A83" w:rsidRDefault="00856A83" w:rsidP="00856A83">
            <w:pPr>
              <w:tabs>
                <w:tab w:val="left" w:pos="1365"/>
              </w:tabs>
              <w:jc w:val="center"/>
              <w:rPr>
                <w:color w:val="000000"/>
              </w:rPr>
            </w:pPr>
          </w:p>
          <w:p w14:paraId="44BEFE2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E29F0D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A0968E8"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360A6F6A" w14:textId="77777777" w:rsidR="00856A83" w:rsidRPr="00856A83" w:rsidRDefault="00856A83" w:rsidP="00856A83">
            <w:pPr>
              <w:tabs>
                <w:tab w:val="left" w:pos="1365"/>
              </w:tabs>
              <w:jc w:val="center"/>
              <w:rPr>
                <w:lang w:eastAsia="en-US"/>
              </w:rPr>
            </w:pPr>
            <w:r w:rsidRPr="00856A83">
              <w:rPr>
                <w:lang w:eastAsia="en-US"/>
              </w:rPr>
              <w:t>1194,05</w:t>
            </w:r>
          </w:p>
        </w:tc>
      </w:tr>
      <w:tr w:rsidR="00856A83" w:rsidRPr="00856A83" w14:paraId="7DE0A4C3" w14:textId="77777777" w:rsidTr="00AE6253">
        <w:trPr>
          <w:trHeight w:val="289"/>
        </w:trPr>
        <w:tc>
          <w:tcPr>
            <w:tcW w:w="709" w:type="dxa"/>
            <w:tcBorders>
              <w:top w:val="single" w:sz="4" w:space="0" w:color="auto"/>
              <w:left w:val="single" w:sz="4" w:space="0" w:color="auto"/>
              <w:bottom w:val="single" w:sz="4" w:space="0" w:color="auto"/>
              <w:right w:val="single" w:sz="4" w:space="0" w:color="auto"/>
            </w:tcBorders>
            <w:vAlign w:val="center"/>
          </w:tcPr>
          <w:p w14:paraId="279FE8A8"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right w:val="single" w:sz="4" w:space="0" w:color="auto"/>
            </w:tcBorders>
            <w:vAlign w:val="center"/>
          </w:tcPr>
          <w:p w14:paraId="3CAD4B59"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5F3078C3"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6195AC1A"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45F8446D"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6065E169"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3F8574DA"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6BCE8F2D" w14:textId="77777777" w:rsidTr="00AE6253">
        <w:trPr>
          <w:trHeight w:val="2402"/>
        </w:trPr>
        <w:tc>
          <w:tcPr>
            <w:tcW w:w="709" w:type="dxa"/>
            <w:tcBorders>
              <w:top w:val="single" w:sz="4" w:space="0" w:color="auto"/>
              <w:left w:val="single" w:sz="4" w:space="0" w:color="auto"/>
              <w:bottom w:val="single" w:sz="4" w:space="0" w:color="auto"/>
              <w:right w:val="single" w:sz="4" w:space="0" w:color="auto"/>
            </w:tcBorders>
            <w:vAlign w:val="center"/>
            <w:hideMark/>
          </w:tcPr>
          <w:p w14:paraId="2E1DB750" w14:textId="77777777" w:rsidR="00856A83" w:rsidRPr="00856A83" w:rsidRDefault="00856A83" w:rsidP="00856A83">
            <w:pPr>
              <w:tabs>
                <w:tab w:val="left" w:pos="1365"/>
              </w:tabs>
              <w:jc w:val="center"/>
              <w:rPr>
                <w:lang w:eastAsia="en-US"/>
              </w:rPr>
            </w:pPr>
            <w:r w:rsidRPr="00856A83">
              <w:rPr>
                <w:lang w:eastAsia="en-US"/>
              </w:rPr>
              <w:t>1.28.</w:t>
            </w:r>
          </w:p>
        </w:tc>
        <w:tc>
          <w:tcPr>
            <w:tcW w:w="2118" w:type="dxa"/>
            <w:vMerge w:val="restart"/>
            <w:tcBorders>
              <w:left w:val="single" w:sz="4" w:space="0" w:color="auto"/>
              <w:right w:val="single" w:sz="4" w:space="0" w:color="auto"/>
            </w:tcBorders>
            <w:vAlign w:val="center"/>
            <w:hideMark/>
          </w:tcPr>
          <w:p w14:paraId="450E563F" w14:textId="77777777" w:rsidR="00856A83" w:rsidRPr="00856A83" w:rsidRDefault="00856A83" w:rsidP="00856A83">
            <w:pPr>
              <w:tabs>
                <w:tab w:val="left" w:pos="1365"/>
              </w:tabs>
              <w:rPr>
                <w:lang w:eastAsia="en-US"/>
              </w:rPr>
            </w:pPr>
            <w:r w:rsidRPr="00856A83">
              <w:rPr>
                <w:lang w:eastAsia="en-US"/>
              </w:rPr>
              <w:t>ООО «ЮКЭК», ИНН 4228010684/ г. Каз</w:t>
            </w:r>
          </w:p>
        </w:tc>
        <w:tc>
          <w:tcPr>
            <w:tcW w:w="1552" w:type="dxa"/>
            <w:tcBorders>
              <w:top w:val="single" w:sz="4" w:space="0" w:color="auto"/>
              <w:left w:val="single" w:sz="4" w:space="0" w:color="auto"/>
              <w:bottom w:val="single" w:sz="4" w:space="0" w:color="auto"/>
              <w:right w:val="single" w:sz="4" w:space="0" w:color="auto"/>
            </w:tcBorders>
            <w:vAlign w:val="center"/>
            <w:hideMark/>
          </w:tcPr>
          <w:p w14:paraId="520F9517"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AD763E7"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42078DF" w14:textId="77777777" w:rsidR="00856A83" w:rsidRPr="00856A83" w:rsidRDefault="00856A83" w:rsidP="00856A83">
            <w:pPr>
              <w:tabs>
                <w:tab w:val="left" w:pos="1365"/>
              </w:tabs>
              <w:jc w:val="center"/>
              <w:rPr>
                <w:color w:val="000000"/>
              </w:rPr>
            </w:pPr>
          </w:p>
          <w:p w14:paraId="1CC9E8B1"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8F0948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07E20A3"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51B6C5C9" w14:textId="77777777" w:rsidR="00856A83" w:rsidRPr="00856A83" w:rsidRDefault="00856A83" w:rsidP="00856A83">
            <w:pPr>
              <w:tabs>
                <w:tab w:val="left" w:pos="1365"/>
              </w:tabs>
              <w:jc w:val="center"/>
              <w:rPr>
                <w:lang w:eastAsia="en-US"/>
              </w:rPr>
            </w:pPr>
            <w:r w:rsidRPr="00856A83">
              <w:rPr>
                <w:lang w:eastAsia="en-US"/>
              </w:rPr>
              <w:t>1194,05</w:t>
            </w:r>
          </w:p>
        </w:tc>
      </w:tr>
      <w:tr w:rsidR="00856A83" w:rsidRPr="00856A83" w14:paraId="09188CA3" w14:textId="77777777" w:rsidTr="00AE6253">
        <w:trPr>
          <w:trHeight w:val="2116"/>
        </w:trPr>
        <w:tc>
          <w:tcPr>
            <w:tcW w:w="709" w:type="dxa"/>
            <w:tcBorders>
              <w:top w:val="single" w:sz="4" w:space="0" w:color="auto"/>
              <w:left w:val="single" w:sz="4" w:space="0" w:color="auto"/>
              <w:bottom w:val="single" w:sz="4" w:space="0" w:color="auto"/>
              <w:right w:val="single" w:sz="4" w:space="0" w:color="auto"/>
            </w:tcBorders>
            <w:vAlign w:val="center"/>
            <w:hideMark/>
          </w:tcPr>
          <w:p w14:paraId="6E57A569" w14:textId="77777777" w:rsidR="00856A83" w:rsidRPr="00856A83" w:rsidRDefault="00856A83" w:rsidP="00856A83">
            <w:pPr>
              <w:tabs>
                <w:tab w:val="left" w:pos="1365"/>
              </w:tabs>
              <w:jc w:val="center"/>
              <w:rPr>
                <w:lang w:eastAsia="en-US"/>
              </w:rPr>
            </w:pPr>
            <w:r w:rsidRPr="00856A83">
              <w:rPr>
                <w:lang w:eastAsia="en-US"/>
              </w:rPr>
              <w:t>1.29.</w:t>
            </w:r>
          </w:p>
        </w:tc>
        <w:tc>
          <w:tcPr>
            <w:tcW w:w="2118" w:type="dxa"/>
            <w:vMerge/>
            <w:tcBorders>
              <w:left w:val="single" w:sz="4" w:space="0" w:color="auto"/>
              <w:bottom w:val="single" w:sz="4" w:space="0" w:color="auto"/>
              <w:right w:val="single" w:sz="4" w:space="0" w:color="auto"/>
            </w:tcBorders>
            <w:vAlign w:val="center"/>
            <w:hideMark/>
          </w:tcPr>
          <w:p w14:paraId="337194EC"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76AEB3E"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BCF6444"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E466E20" w14:textId="77777777" w:rsidR="00856A83" w:rsidRPr="00856A83" w:rsidRDefault="00856A83" w:rsidP="00856A83">
            <w:pPr>
              <w:tabs>
                <w:tab w:val="left" w:pos="1365"/>
              </w:tabs>
              <w:jc w:val="center"/>
              <w:rPr>
                <w:color w:val="000000"/>
              </w:rPr>
            </w:pPr>
          </w:p>
          <w:p w14:paraId="1EFBB14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8CC706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601963C"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55ED3BB6" w14:textId="77777777" w:rsidR="00856A83" w:rsidRPr="00856A83" w:rsidRDefault="00856A83" w:rsidP="00856A83">
            <w:pPr>
              <w:tabs>
                <w:tab w:val="left" w:pos="1365"/>
              </w:tabs>
              <w:jc w:val="center"/>
              <w:rPr>
                <w:lang w:eastAsia="en-US"/>
              </w:rPr>
            </w:pPr>
            <w:r w:rsidRPr="00856A83">
              <w:rPr>
                <w:lang w:eastAsia="en-US"/>
              </w:rPr>
              <w:t>1194,05</w:t>
            </w:r>
          </w:p>
        </w:tc>
      </w:tr>
      <w:tr w:rsidR="00856A83" w:rsidRPr="00856A83" w14:paraId="2E40DD34" w14:textId="77777777" w:rsidTr="00AE6253">
        <w:trPr>
          <w:trHeight w:val="2304"/>
        </w:trPr>
        <w:tc>
          <w:tcPr>
            <w:tcW w:w="709" w:type="dxa"/>
            <w:tcBorders>
              <w:top w:val="single" w:sz="4" w:space="0" w:color="auto"/>
              <w:left w:val="single" w:sz="4" w:space="0" w:color="auto"/>
              <w:bottom w:val="single" w:sz="4" w:space="0" w:color="auto"/>
              <w:right w:val="single" w:sz="4" w:space="0" w:color="auto"/>
            </w:tcBorders>
            <w:vAlign w:val="center"/>
            <w:hideMark/>
          </w:tcPr>
          <w:p w14:paraId="0DD802B0" w14:textId="77777777" w:rsidR="00856A83" w:rsidRPr="00856A83" w:rsidRDefault="00856A83" w:rsidP="00856A83">
            <w:pPr>
              <w:tabs>
                <w:tab w:val="left" w:pos="1365"/>
              </w:tabs>
              <w:jc w:val="center"/>
              <w:rPr>
                <w:lang w:eastAsia="en-US"/>
              </w:rPr>
            </w:pPr>
            <w:r w:rsidRPr="00856A83">
              <w:rPr>
                <w:lang w:eastAsia="en-US"/>
              </w:rPr>
              <w:t>1.30.</w:t>
            </w:r>
          </w:p>
        </w:tc>
        <w:tc>
          <w:tcPr>
            <w:tcW w:w="2118" w:type="dxa"/>
            <w:vMerge w:val="restart"/>
            <w:tcBorders>
              <w:top w:val="single" w:sz="4" w:space="0" w:color="auto"/>
              <w:left w:val="single" w:sz="4" w:space="0" w:color="auto"/>
              <w:right w:val="single" w:sz="4" w:space="0" w:color="auto"/>
            </w:tcBorders>
            <w:vAlign w:val="center"/>
            <w:hideMark/>
          </w:tcPr>
          <w:p w14:paraId="32EBD9A1" w14:textId="77777777" w:rsidR="00856A83" w:rsidRPr="00856A83" w:rsidRDefault="00856A83" w:rsidP="00856A83">
            <w:pPr>
              <w:tabs>
                <w:tab w:val="left" w:pos="1365"/>
              </w:tabs>
              <w:rPr>
                <w:lang w:eastAsia="en-US"/>
              </w:rPr>
            </w:pPr>
            <w:r w:rsidRPr="00856A83">
              <w:rPr>
                <w:lang w:eastAsia="en-US"/>
              </w:rPr>
              <w:t>ООО «ЮКЭК», ИНН 4228010684/ г. Шерегеш</w:t>
            </w:r>
          </w:p>
          <w:p w14:paraId="1D08B81A"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28B8347"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D381FB8"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D25C976" w14:textId="77777777" w:rsidR="00856A83" w:rsidRPr="00856A83" w:rsidRDefault="00856A83" w:rsidP="00856A83">
            <w:pPr>
              <w:tabs>
                <w:tab w:val="left" w:pos="1365"/>
              </w:tabs>
              <w:jc w:val="center"/>
              <w:rPr>
                <w:color w:val="000000"/>
              </w:rPr>
            </w:pPr>
          </w:p>
          <w:p w14:paraId="4DAE71D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851DA89"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373991A9" w14:textId="77777777" w:rsidR="00856A83" w:rsidRPr="00856A83" w:rsidRDefault="00856A83" w:rsidP="00856A83">
            <w:pPr>
              <w:tabs>
                <w:tab w:val="left" w:pos="1365"/>
              </w:tabs>
              <w:jc w:val="center"/>
              <w:rPr>
                <w:lang w:eastAsia="en-US"/>
              </w:rPr>
            </w:pPr>
            <w:r w:rsidRPr="00856A83">
              <w:rPr>
                <w:lang w:eastAsia="en-US"/>
              </w:rPr>
              <w:t>632,21</w:t>
            </w:r>
          </w:p>
        </w:tc>
        <w:tc>
          <w:tcPr>
            <w:tcW w:w="1418" w:type="dxa"/>
            <w:tcBorders>
              <w:top w:val="single" w:sz="4" w:space="0" w:color="auto"/>
              <w:left w:val="single" w:sz="4" w:space="0" w:color="auto"/>
              <w:bottom w:val="single" w:sz="4" w:space="0" w:color="auto"/>
              <w:right w:val="single" w:sz="4" w:space="0" w:color="auto"/>
            </w:tcBorders>
            <w:vAlign w:val="center"/>
          </w:tcPr>
          <w:p w14:paraId="3695DCB5" w14:textId="77777777" w:rsidR="00856A83" w:rsidRPr="00856A83" w:rsidRDefault="00856A83" w:rsidP="00856A83">
            <w:pPr>
              <w:tabs>
                <w:tab w:val="left" w:pos="1365"/>
              </w:tabs>
              <w:jc w:val="center"/>
              <w:rPr>
                <w:lang w:eastAsia="en-US"/>
              </w:rPr>
            </w:pPr>
            <w:r w:rsidRPr="00856A83">
              <w:rPr>
                <w:lang w:eastAsia="en-US"/>
              </w:rPr>
              <w:t>660,70</w:t>
            </w:r>
          </w:p>
        </w:tc>
      </w:tr>
      <w:tr w:rsidR="00856A83" w:rsidRPr="00856A83" w14:paraId="42FCAD5D" w14:textId="77777777" w:rsidTr="00AE6253">
        <w:trPr>
          <w:trHeight w:val="2124"/>
        </w:trPr>
        <w:tc>
          <w:tcPr>
            <w:tcW w:w="709" w:type="dxa"/>
            <w:tcBorders>
              <w:top w:val="single" w:sz="4" w:space="0" w:color="auto"/>
              <w:left w:val="single" w:sz="4" w:space="0" w:color="auto"/>
              <w:bottom w:val="single" w:sz="4" w:space="0" w:color="auto"/>
              <w:right w:val="single" w:sz="4" w:space="0" w:color="auto"/>
            </w:tcBorders>
            <w:vAlign w:val="center"/>
            <w:hideMark/>
          </w:tcPr>
          <w:p w14:paraId="0972D861" w14:textId="77777777" w:rsidR="00856A83" w:rsidRPr="00856A83" w:rsidRDefault="00856A83" w:rsidP="00856A83">
            <w:pPr>
              <w:tabs>
                <w:tab w:val="left" w:pos="1365"/>
              </w:tabs>
              <w:jc w:val="center"/>
              <w:rPr>
                <w:lang w:eastAsia="en-US"/>
              </w:rPr>
            </w:pPr>
            <w:r w:rsidRPr="00856A83">
              <w:rPr>
                <w:lang w:eastAsia="en-US"/>
              </w:rPr>
              <w:lastRenderedPageBreak/>
              <w:t>1.31.</w:t>
            </w:r>
          </w:p>
        </w:tc>
        <w:tc>
          <w:tcPr>
            <w:tcW w:w="2118" w:type="dxa"/>
            <w:vMerge/>
            <w:tcBorders>
              <w:left w:val="single" w:sz="4" w:space="0" w:color="auto"/>
              <w:right w:val="single" w:sz="4" w:space="0" w:color="auto"/>
            </w:tcBorders>
            <w:vAlign w:val="center"/>
            <w:hideMark/>
          </w:tcPr>
          <w:p w14:paraId="15E3B577"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BB560DC"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851AE77"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09EDD34" w14:textId="77777777" w:rsidR="00856A83" w:rsidRPr="00856A83" w:rsidRDefault="00856A83" w:rsidP="00856A83">
            <w:pPr>
              <w:tabs>
                <w:tab w:val="left" w:pos="1365"/>
              </w:tabs>
              <w:jc w:val="center"/>
              <w:rPr>
                <w:color w:val="000000"/>
              </w:rPr>
            </w:pPr>
          </w:p>
          <w:p w14:paraId="7998E2C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941437C"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7C6DFA9" w14:textId="77777777" w:rsidR="00856A83" w:rsidRPr="00856A83" w:rsidRDefault="00856A83" w:rsidP="00856A83">
            <w:pPr>
              <w:tabs>
                <w:tab w:val="left" w:pos="1365"/>
              </w:tabs>
              <w:jc w:val="center"/>
              <w:rPr>
                <w:lang w:eastAsia="en-US"/>
              </w:rPr>
            </w:pPr>
            <w:r w:rsidRPr="00856A83">
              <w:rPr>
                <w:lang w:eastAsia="en-US"/>
              </w:rPr>
              <w:t>632,21</w:t>
            </w:r>
          </w:p>
        </w:tc>
        <w:tc>
          <w:tcPr>
            <w:tcW w:w="1418" w:type="dxa"/>
            <w:tcBorders>
              <w:top w:val="single" w:sz="4" w:space="0" w:color="auto"/>
              <w:left w:val="single" w:sz="4" w:space="0" w:color="auto"/>
              <w:bottom w:val="single" w:sz="4" w:space="0" w:color="auto"/>
              <w:right w:val="single" w:sz="4" w:space="0" w:color="auto"/>
            </w:tcBorders>
            <w:vAlign w:val="center"/>
          </w:tcPr>
          <w:p w14:paraId="037F3ABA" w14:textId="77777777" w:rsidR="00856A83" w:rsidRPr="00856A83" w:rsidRDefault="00856A83" w:rsidP="00856A83">
            <w:pPr>
              <w:tabs>
                <w:tab w:val="left" w:pos="1365"/>
              </w:tabs>
              <w:jc w:val="center"/>
              <w:rPr>
                <w:lang w:eastAsia="en-US"/>
              </w:rPr>
            </w:pPr>
            <w:r w:rsidRPr="00856A83">
              <w:rPr>
                <w:lang w:eastAsia="en-US"/>
              </w:rPr>
              <w:t>660,70</w:t>
            </w:r>
          </w:p>
        </w:tc>
      </w:tr>
      <w:tr w:rsidR="00856A83" w:rsidRPr="00856A83" w14:paraId="3950F871" w14:textId="77777777" w:rsidTr="00AE6253">
        <w:trPr>
          <w:trHeight w:val="2418"/>
        </w:trPr>
        <w:tc>
          <w:tcPr>
            <w:tcW w:w="709" w:type="dxa"/>
            <w:tcBorders>
              <w:top w:val="single" w:sz="4" w:space="0" w:color="auto"/>
              <w:left w:val="single" w:sz="4" w:space="0" w:color="auto"/>
              <w:bottom w:val="single" w:sz="4" w:space="0" w:color="auto"/>
              <w:right w:val="single" w:sz="4" w:space="0" w:color="auto"/>
            </w:tcBorders>
            <w:vAlign w:val="center"/>
            <w:hideMark/>
          </w:tcPr>
          <w:p w14:paraId="7293A0AC" w14:textId="77777777" w:rsidR="00856A83" w:rsidRPr="00856A83" w:rsidRDefault="00856A83" w:rsidP="00856A83">
            <w:pPr>
              <w:tabs>
                <w:tab w:val="left" w:pos="1365"/>
              </w:tabs>
              <w:jc w:val="center"/>
              <w:rPr>
                <w:lang w:eastAsia="en-US"/>
              </w:rPr>
            </w:pPr>
            <w:r w:rsidRPr="00856A83">
              <w:rPr>
                <w:lang w:eastAsia="en-US"/>
              </w:rPr>
              <w:t>1.32.</w:t>
            </w:r>
          </w:p>
        </w:tc>
        <w:tc>
          <w:tcPr>
            <w:tcW w:w="2118" w:type="dxa"/>
            <w:vMerge/>
            <w:tcBorders>
              <w:left w:val="single" w:sz="4" w:space="0" w:color="auto"/>
              <w:right w:val="single" w:sz="4" w:space="0" w:color="auto"/>
            </w:tcBorders>
            <w:vAlign w:val="center"/>
            <w:hideMark/>
          </w:tcPr>
          <w:p w14:paraId="2487E929"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D089B58"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E3C4375"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8F493BC" w14:textId="77777777" w:rsidR="00856A83" w:rsidRPr="00856A83" w:rsidRDefault="00856A83" w:rsidP="00856A83">
            <w:pPr>
              <w:tabs>
                <w:tab w:val="left" w:pos="1365"/>
              </w:tabs>
              <w:jc w:val="center"/>
              <w:rPr>
                <w:color w:val="000000"/>
              </w:rPr>
            </w:pPr>
          </w:p>
          <w:p w14:paraId="29D43790"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D6465D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FA45488" w14:textId="77777777" w:rsidR="00856A83" w:rsidRPr="00856A83" w:rsidRDefault="00856A83" w:rsidP="00856A83">
            <w:pPr>
              <w:tabs>
                <w:tab w:val="left" w:pos="1365"/>
              </w:tabs>
              <w:jc w:val="center"/>
              <w:rPr>
                <w:lang w:eastAsia="en-US"/>
              </w:rPr>
            </w:pPr>
            <w:r w:rsidRPr="00856A83">
              <w:rPr>
                <w:lang w:eastAsia="en-US"/>
              </w:rPr>
              <w:t>1011,54</w:t>
            </w:r>
          </w:p>
        </w:tc>
        <w:tc>
          <w:tcPr>
            <w:tcW w:w="1418" w:type="dxa"/>
            <w:tcBorders>
              <w:top w:val="single" w:sz="4" w:space="0" w:color="auto"/>
              <w:left w:val="single" w:sz="4" w:space="0" w:color="auto"/>
              <w:bottom w:val="single" w:sz="4" w:space="0" w:color="auto"/>
              <w:right w:val="single" w:sz="4" w:space="0" w:color="auto"/>
            </w:tcBorders>
            <w:vAlign w:val="center"/>
          </w:tcPr>
          <w:p w14:paraId="7E4BB44D" w14:textId="77777777" w:rsidR="00856A83" w:rsidRPr="00856A83" w:rsidRDefault="00856A83" w:rsidP="00856A83">
            <w:pPr>
              <w:tabs>
                <w:tab w:val="left" w:pos="1365"/>
              </w:tabs>
              <w:jc w:val="center"/>
              <w:rPr>
                <w:lang w:eastAsia="en-US"/>
              </w:rPr>
            </w:pPr>
            <w:r w:rsidRPr="00856A83">
              <w:rPr>
                <w:lang w:eastAsia="en-US"/>
              </w:rPr>
              <w:t>1057,10</w:t>
            </w:r>
          </w:p>
        </w:tc>
      </w:tr>
      <w:tr w:rsidR="00856A83" w:rsidRPr="00856A83" w14:paraId="573BADFB" w14:textId="77777777" w:rsidTr="00AE6253">
        <w:trPr>
          <w:trHeight w:val="2481"/>
        </w:trPr>
        <w:tc>
          <w:tcPr>
            <w:tcW w:w="709" w:type="dxa"/>
            <w:tcBorders>
              <w:top w:val="single" w:sz="4" w:space="0" w:color="auto"/>
              <w:left w:val="single" w:sz="4" w:space="0" w:color="auto"/>
              <w:bottom w:val="single" w:sz="4" w:space="0" w:color="auto"/>
              <w:right w:val="single" w:sz="4" w:space="0" w:color="auto"/>
            </w:tcBorders>
            <w:vAlign w:val="center"/>
            <w:hideMark/>
          </w:tcPr>
          <w:p w14:paraId="7257D44D" w14:textId="77777777" w:rsidR="00856A83" w:rsidRPr="00856A83" w:rsidRDefault="00856A83" w:rsidP="00856A83">
            <w:pPr>
              <w:tabs>
                <w:tab w:val="left" w:pos="1365"/>
              </w:tabs>
              <w:jc w:val="center"/>
              <w:rPr>
                <w:lang w:eastAsia="en-US"/>
              </w:rPr>
            </w:pPr>
            <w:r w:rsidRPr="00856A83">
              <w:rPr>
                <w:lang w:eastAsia="en-US"/>
              </w:rPr>
              <w:t>1.33.</w:t>
            </w:r>
          </w:p>
        </w:tc>
        <w:tc>
          <w:tcPr>
            <w:tcW w:w="2118" w:type="dxa"/>
            <w:vMerge/>
            <w:tcBorders>
              <w:left w:val="single" w:sz="4" w:space="0" w:color="auto"/>
              <w:right w:val="single" w:sz="4" w:space="0" w:color="auto"/>
            </w:tcBorders>
            <w:vAlign w:val="center"/>
            <w:hideMark/>
          </w:tcPr>
          <w:p w14:paraId="2E78723A"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DC2F668"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B73DDBB"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70E22A1" w14:textId="77777777" w:rsidR="00856A83" w:rsidRPr="00856A83" w:rsidRDefault="00856A83" w:rsidP="00856A83">
            <w:pPr>
              <w:tabs>
                <w:tab w:val="left" w:pos="1365"/>
              </w:tabs>
              <w:jc w:val="center"/>
              <w:rPr>
                <w:color w:val="000000"/>
              </w:rPr>
            </w:pPr>
          </w:p>
          <w:p w14:paraId="0453503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B38D34E"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E0F06D8" w14:textId="77777777" w:rsidR="00856A83" w:rsidRPr="00856A83" w:rsidRDefault="00856A83" w:rsidP="00856A83">
            <w:pPr>
              <w:tabs>
                <w:tab w:val="left" w:pos="1365"/>
              </w:tabs>
              <w:jc w:val="center"/>
              <w:rPr>
                <w:lang w:eastAsia="en-US"/>
              </w:rPr>
            </w:pPr>
            <w:r w:rsidRPr="00856A83">
              <w:rPr>
                <w:lang w:eastAsia="en-US"/>
              </w:rPr>
              <w:t>1132,32</w:t>
            </w:r>
          </w:p>
        </w:tc>
        <w:tc>
          <w:tcPr>
            <w:tcW w:w="1418" w:type="dxa"/>
            <w:tcBorders>
              <w:top w:val="single" w:sz="4" w:space="0" w:color="auto"/>
              <w:left w:val="single" w:sz="4" w:space="0" w:color="auto"/>
              <w:bottom w:val="single" w:sz="4" w:space="0" w:color="auto"/>
              <w:right w:val="single" w:sz="4" w:space="0" w:color="auto"/>
            </w:tcBorders>
            <w:vAlign w:val="center"/>
          </w:tcPr>
          <w:p w14:paraId="41864617" w14:textId="77777777" w:rsidR="00856A83" w:rsidRPr="00856A83" w:rsidRDefault="00856A83" w:rsidP="00856A83">
            <w:pPr>
              <w:tabs>
                <w:tab w:val="left" w:pos="1365"/>
              </w:tabs>
              <w:jc w:val="center"/>
              <w:rPr>
                <w:lang w:eastAsia="en-US"/>
              </w:rPr>
            </w:pPr>
            <w:r w:rsidRPr="00856A83">
              <w:rPr>
                <w:lang w:eastAsia="en-US"/>
              </w:rPr>
              <w:t>1183,30</w:t>
            </w:r>
          </w:p>
        </w:tc>
      </w:tr>
      <w:tr w:rsidR="00856A83" w:rsidRPr="00856A83" w14:paraId="75F0BCE5"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278E56EB"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right w:val="single" w:sz="4" w:space="0" w:color="auto"/>
            </w:tcBorders>
            <w:vAlign w:val="center"/>
          </w:tcPr>
          <w:p w14:paraId="1AA93BF5"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696DDD86"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36D84E5F"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2343738C"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6DB47DF3"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050C70B"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3E03036A" w14:textId="77777777" w:rsidTr="00AE6253">
        <w:trPr>
          <w:trHeight w:val="2380"/>
        </w:trPr>
        <w:tc>
          <w:tcPr>
            <w:tcW w:w="709" w:type="dxa"/>
            <w:tcBorders>
              <w:top w:val="single" w:sz="4" w:space="0" w:color="auto"/>
              <w:left w:val="single" w:sz="4" w:space="0" w:color="auto"/>
              <w:bottom w:val="single" w:sz="4" w:space="0" w:color="auto"/>
              <w:right w:val="single" w:sz="4" w:space="0" w:color="auto"/>
            </w:tcBorders>
            <w:vAlign w:val="center"/>
            <w:hideMark/>
          </w:tcPr>
          <w:p w14:paraId="2F8B9D78" w14:textId="77777777" w:rsidR="00856A83" w:rsidRPr="00856A83" w:rsidRDefault="00856A83" w:rsidP="00856A83">
            <w:pPr>
              <w:tabs>
                <w:tab w:val="left" w:pos="1365"/>
              </w:tabs>
              <w:jc w:val="center"/>
              <w:rPr>
                <w:lang w:eastAsia="en-US"/>
              </w:rPr>
            </w:pPr>
            <w:r w:rsidRPr="00856A83">
              <w:rPr>
                <w:lang w:eastAsia="en-US"/>
              </w:rPr>
              <w:t>1.34.</w:t>
            </w:r>
          </w:p>
        </w:tc>
        <w:tc>
          <w:tcPr>
            <w:tcW w:w="2118" w:type="dxa"/>
            <w:vMerge w:val="restart"/>
            <w:tcBorders>
              <w:top w:val="single" w:sz="4" w:space="0" w:color="auto"/>
              <w:left w:val="single" w:sz="4" w:space="0" w:color="auto"/>
              <w:right w:val="single" w:sz="4" w:space="0" w:color="auto"/>
            </w:tcBorders>
            <w:vAlign w:val="center"/>
            <w:hideMark/>
          </w:tcPr>
          <w:p w14:paraId="1A24DD3D" w14:textId="77777777" w:rsidR="00856A83" w:rsidRPr="00856A83" w:rsidRDefault="00856A83" w:rsidP="00856A83">
            <w:pPr>
              <w:tabs>
                <w:tab w:val="left" w:pos="1365"/>
              </w:tabs>
              <w:rPr>
                <w:lang w:eastAsia="en-US"/>
              </w:rPr>
            </w:pPr>
            <w:r w:rsidRPr="00856A83">
              <w:rPr>
                <w:lang w:eastAsia="en-US"/>
              </w:rPr>
              <w:t>ООО «ЮКЭК», ИНН 4228010684/ г. Шерегеш</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3481C11"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06986C6"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B644885" w14:textId="77777777" w:rsidR="00856A83" w:rsidRPr="00856A83" w:rsidRDefault="00856A83" w:rsidP="00856A83">
            <w:pPr>
              <w:tabs>
                <w:tab w:val="left" w:pos="1365"/>
              </w:tabs>
              <w:jc w:val="center"/>
              <w:rPr>
                <w:color w:val="000000"/>
              </w:rPr>
            </w:pPr>
          </w:p>
          <w:p w14:paraId="513F1A6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CE5375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088CE7D"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1B6648C9"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40CFE0B7" w14:textId="77777777" w:rsidTr="00AE6253">
        <w:trPr>
          <w:trHeight w:val="2132"/>
        </w:trPr>
        <w:tc>
          <w:tcPr>
            <w:tcW w:w="709" w:type="dxa"/>
            <w:tcBorders>
              <w:top w:val="single" w:sz="4" w:space="0" w:color="auto"/>
              <w:left w:val="single" w:sz="4" w:space="0" w:color="auto"/>
              <w:bottom w:val="single" w:sz="4" w:space="0" w:color="auto"/>
              <w:right w:val="single" w:sz="4" w:space="0" w:color="auto"/>
            </w:tcBorders>
            <w:vAlign w:val="center"/>
            <w:hideMark/>
          </w:tcPr>
          <w:p w14:paraId="14A6C7EC" w14:textId="77777777" w:rsidR="00856A83" w:rsidRPr="00856A83" w:rsidRDefault="00856A83" w:rsidP="00856A83">
            <w:pPr>
              <w:tabs>
                <w:tab w:val="left" w:pos="1365"/>
              </w:tabs>
              <w:jc w:val="center"/>
              <w:rPr>
                <w:lang w:eastAsia="en-US"/>
              </w:rPr>
            </w:pPr>
            <w:r w:rsidRPr="00856A83">
              <w:rPr>
                <w:lang w:eastAsia="en-US"/>
              </w:rPr>
              <w:t>1.35.</w:t>
            </w:r>
          </w:p>
        </w:tc>
        <w:tc>
          <w:tcPr>
            <w:tcW w:w="2118" w:type="dxa"/>
            <w:vMerge/>
            <w:tcBorders>
              <w:left w:val="single" w:sz="4" w:space="0" w:color="auto"/>
              <w:right w:val="single" w:sz="4" w:space="0" w:color="auto"/>
            </w:tcBorders>
            <w:vAlign w:val="center"/>
            <w:hideMark/>
          </w:tcPr>
          <w:p w14:paraId="5D5072C3"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24F8E5C"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115525C"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A0585D6" w14:textId="77777777" w:rsidR="00856A83" w:rsidRPr="00856A83" w:rsidRDefault="00856A83" w:rsidP="00856A83">
            <w:pPr>
              <w:tabs>
                <w:tab w:val="left" w:pos="1365"/>
              </w:tabs>
              <w:jc w:val="center"/>
              <w:rPr>
                <w:color w:val="000000"/>
              </w:rPr>
            </w:pPr>
          </w:p>
          <w:p w14:paraId="20EC4AAC"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3F9597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FEAE24F"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60F8B8A1"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2D21EAC8" w14:textId="77777777" w:rsidTr="00AE6253">
        <w:trPr>
          <w:trHeight w:val="2268"/>
        </w:trPr>
        <w:tc>
          <w:tcPr>
            <w:tcW w:w="709" w:type="dxa"/>
            <w:tcBorders>
              <w:top w:val="single" w:sz="4" w:space="0" w:color="auto"/>
              <w:left w:val="single" w:sz="4" w:space="0" w:color="auto"/>
              <w:bottom w:val="single" w:sz="4" w:space="0" w:color="auto"/>
              <w:right w:val="single" w:sz="4" w:space="0" w:color="auto"/>
            </w:tcBorders>
            <w:vAlign w:val="center"/>
            <w:hideMark/>
          </w:tcPr>
          <w:p w14:paraId="01EC995C" w14:textId="77777777" w:rsidR="00856A83" w:rsidRPr="00856A83" w:rsidRDefault="00856A83" w:rsidP="00856A83">
            <w:pPr>
              <w:tabs>
                <w:tab w:val="left" w:pos="1365"/>
              </w:tabs>
              <w:jc w:val="center"/>
              <w:rPr>
                <w:lang w:eastAsia="en-US"/>
              </w:rPr>
            </w:pPr>
            <w:r w:rsidRPr="00856A83">
              <w:rPr>
                <w:lang w:eastAsia="en-US"/>
              </w:rPr>
              <w:t>1.36.</w:t>
            </w:r>
          </w:p>
        </w:tc>
        <w:tc>
          <w:tcPr>
            <w:tcW w:w="2118" w:type="dxa"/>
            <w:vMerge/>
            <w:tcBorders>
              <w:left w:val="single" w:sz="4" w:space="0" w:color="auto"/>
              <w:right w:val="single" w:sz="4" w:space="0" w:color="auto"/>
            </w:tcBorders>
            <w:vAlign w:val="center"/>
            <w:hideMark/>
          </w:tcPr>
          <w:p w14:paraId="6CC41FD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B061E2D"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4C06F33"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576E2FA" w14:textId="77777777" w:rsidR="00856A83" w:rsidRPr="00856A83" w:rsidRDefault="00856A83" w:rsidP="00856A83">
            <w:pPr>
              <w:tabs>
                <w:tab w:val="left" w:pos="1365"/>
              </w:tabs>
              <w:jc w:val="center"/>
              <w:rPr>
                <w:color w:val="000000"/>
              </w:rPr>
            </w:pPr>
          </w:p>
          <w:p w14:paraId="0CEE569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E7C49B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12535DD"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3B90628F"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5EE03D4B" w14:textId="77777777" w:rsidTr="00AE6253">
        <w:trPr>
          <w:trHeight w:val="2402"/>
        </w:trPr>
        <w:tc>
          <w:tcPr>
            <w:tcW w:w="709" w:type="dxa"/>
            <w:tcBorders>
              <w:top w:val="single" w:sz="4" w:space="0" w:color="auto"/>
              <w:left w:val="single" w:sz="4" w:space="0" w:color="auto"/>
              <w:bottom w:val="single" w:sz="4" w:space="0" w:color="auto"/>
              <w:right w:val="single" w:sz="4" w:space="0" w:color="auto"/>
            </w:tcBorders>
            <w:vAlign w:val="center"/>
            <w:hideMark/>
          </w:tcPr>
          <w:p w14:paraId="0938C48A" w14:textId="77777777" w:rsidR="00856A83" w:rsidRPr="00856A83" w:rsidRDefault="00856A83" w:rsidP="00856A83">
            <w:pPr>
              <w:tabs>
                <w:tab w:val="left" w:pos="1365"/>
              </w:tabs>
              <w:jc w:val="center"/>
              <w:rPr>
                <w:lang w:eastAsia="en-US"/>
              </w:rPr>
            </w:pPr>
            <w:r w:rsidRPr="00856A83">
              <w:rPr>
                <w:lang w:eastAsia="en-US"/>
              </w:rPr>
              <w:lastRenderedPageBreak/>
              <w:t>1.37.</w:t>
            </w:r>
          </w:p>
        </w:tc>
        <w:tc>
          <w:tcPr>
            <w:tcW w:w="2118" w:type="dxa"/>
            <w:vMerge/>
            <w:tcBorders>
              <w:left w:val="single" w:sz="4" w:space="0" w:color="auto"/>
              <w:right w:val="single" w:sz="4" w:space="0" w:color="auto"/>
            </w:tcBorders>
            <w:vAlign w:val="center"/>
            <w:hideMark/>
          </w:tcPr>
          <w:p w14:paraId="61D8995A"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D800CE0"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47ADEE4"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8C5B1C9" w14:textId="77777777" w:rsidR="00856A83" w:rsidRPr="00856A83" w:rsidRDefault="00856A83" w:rsidP="00856A83">
            <w:pPr>
              <w:tabs>
                <w:tab w:val="left" w:pos="1365"/>
              </w:tabs>
              <w:jc w:val="center"/>
              <w:rPr>
                <w:color w:val="000000"/>
              </w:rPr>
            </w:pPr>
          </w:p>
          <w:p w14:paraId="13424783"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0BE17BF"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7A1EC34"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29EF5D6F"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2B27057F" w14:textId="77777777" w:rsidTr="00AE6253">
        <w:trPr>
          <w:trHeight w:val="2106"/>
        </w:trPr>
        <w:tc>
          <w:tcPr>
            <w:tcW w:w="709" w:type="dxa"/>
            <w:tcBorders>
              <w:top w:val="single" w:sz="4" w:space="0" w:color="auto"/>
              <w:left w:val="single" w:sz="4" w:space="0" w:color="auto"/>
              <w:bottom w:val="single" w:sz="4" w:space="0" w:color="auto"/>
              <w:right w:val="single" w:sz="4" w:space="0" w:color="auto"/>
            </w:tcBorders>
            <w:vAlign w:val="center"/>
            <w:hideMark/>
          </w:tcPr>
          <w:p w14:paraId="5B9C5B82" w14:textId="77777777" w:rsidR="00856A83" w:rsidRPr="00856A83" w:rsidRDefault="00856A83" w:rsidP="00856A83">
            <w:pPr>
              <w:tabs>
                <w:tab w:val="left" w:pos="1365"/>
              </w:tabs>
              <w:jc w:val="center"/>
              <w:rPr>
                <w:lang w:eastAsia="en-US"/>
              </w:rPr>
            </w:pPr>
            <w:r w:rsidRPr="00856A83">
              <w:rPr>
                <w:lang w:eastAsia="en-US"/>
              </w:rPr>
              <w:t>1.38.</w:t>
            </w:r>
          </w:p>
        </w:tc>
        <w:tc>
          <w:tcPr>
            <w:tcW w:w="2118" w:type="dxa"/>
            <w:vMerge/>
            <w:tcBorders>
              <w:left w:val="single" w:sz="4" w:space="0" w:color="auto"/>
              <w:right w:val="single" w:sz="4" w:space="0" w:color="auto"/>
            </w:tcBorders>
            <w:vAlign w:val="center"/>
            <w:hideMark/>
          </w:tcPr>
          <w:p w14:paraId="186F6E5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5E88022" w14:textId="77777777" w:rsidR="00856A83" w:rsidRPr="00856A83" w:rsidRDefault="00856A83" w:rsidP="00856A83">
            <w:pPr>
              <w:tabs>
                <w:tab w:val="left" w:pos="1365"/>
              </w:tabs>
              <w:rPr>
                <w:color w:val="000000"/>
              </w:rPr>
            </w:pPr>
            <w:r w:rsidRPr="00856A83">
              <w:rPr>
                <w:color w:val="000000"/>
              </w:rPr>
              <w:t>9 -этажные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388563E" w14:textId="77777777" w:rsidR="00856A83" w:rsidRPr="00856A83" w:rsidRDefault="00856A83" w:rsidP="00856A83">
            <w:pPr>
              <w:tabs>
                <w:tab w:val="left" w:pos="1365"/>
              </w:tabs>
              <w:jc w:val="center"/>
              <w:rPr>
                <w:color w:val="000000"/>
              </w:rPr>
            </w:pPr>
            <w:r w:rsidRPr="00856A83">
              <w:rPr>
                <w:color w:val="000000"/>
              </w:rPr>
              <w:t>0,0112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06163B6" w14:textId="77777777" w:rsidR="00856A83" w:rsidRPr="00856A83" w:rsidRDefault="00856A83" w:rsidP="00856A83">
            <w:pPr>
              <w:tabs>
                <w:tab w:val="left" w:pos="1365"/>
              </w:tabs>
              <w:jc w:val="center"/>
              <w:rPr>
                <w:color w:val="000000"/>
              </w:rPr>
            </w:pPr>
          </w:p>
          <w:p w14:paraId="133B192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D3FE2E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6F17310"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27D82C44"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35940CC3" w14:textId="77777777" w:rsidTr="00AE6253">
        <w:trPr>
          <w:trHeight w:val="2565"/>
        </w:trPr>
        <w:tc>
          <w:tcPr>
            <w:tcW w:w="709" w:type="dxa"/>
            <w:tcBorders>
              <w:top w:val="single" w:sz="4" w:space="0" w:color="auto"/>
              <w:left w:val="single" w:sz="4" w:space="0" w:color="auto"/>
              <w:bottom w:val="single" w:sz="4" w:space="0" w:color="auto"/>
              <w:right w:val="single" w:sz="4" w:space="0" w:color="auto"/>
            </w:tcBorders>
            <w:vAlign w:val="center"/>
            <w:hideMark/>
          </w:tcPr>
          <w:p w14:paraId="130A95FB" w14:textId="77777777" w:rsidR="00856A83" w:rsidRPr="00856A83" w:rsidRDefault="00856A83" w:rsidP="00856A83">
            <w:pPr>
              <w:tabs>
                <w:tab w:val="left" w:pos="1365"/>
              </w:tabs>
              <w:jc w:val="center"/>
              <w:rPr>
                <w:lang w:eastAsia="en-US"/>
              </w:rPr>
            </w:pPr>
            <w:r w:rsidRPr="00856A83">
              <w:rPr>
                <w:lang w:eastAsia="en-US"/>
              </w:rPr>
              <w:t>1.39.</w:t>
            </w:r>
          </w:p>
        </w:tc>
        <w:tc>
          <w:tcPr>
            <w:tcW w:w="2118" w:type="dxa"/>
            <w:vMerge/>
            <w:tcBorders>
              <w:left w:val="single" w:sz="4" w:space="0" w:color="auto"/>
              <w:bottom w:val="single" w:sz="4" w:space="0" w:color="auto"/>
              <w:right w:val="single" w:sz="4" w:space="0" w:color="auto"/>
            </w:tcBorders>
            <w:vAlign w:val="center"/>
            <w:hideMark/>
          </w:tcPr>
          <w:p w14:paraId="1828848B"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5719179" w14:textId="77777777" w:rsidR="00856A83" w:rsidRPr="00856A83" w:rsidRDefault="00856A83" w:rsidP="00856A83">
            <w:pPr>
              <w:tabs>
                <w:tab w:val="left" w:pos="1365"/>
              </w:tabs>
              <w:rPr>
                <w:color w:val="000000"/>
              </w:rPr>
            </w:pPr>
            <w:r w:rsidRPr="00856A83">
              <w:rPr>
                <w:color w:val="000000"/>
              </w:rPr>
              <w:t>10 -этажные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0E6CC03" w14:textId="77777777" w:rsidR="00856A83" w:rsidRPr="00856A83" w:rsidRDefault="00856A83" w:rsidP="00856A83">
            <w:pPr>
              <w:tabs>
                <w:tab w:val="left" w:pos="1365"/>
              </w:tabs>
              <w:jc w:val="center"/>
              <w:rPr>
                <w:color w:val="000000"/>
              </w:rPr>
            </w:pPr>
            <w:r w:rsidRPr="00856A83">
              <w:rPr>
                <w:color w:val="000000"/>
              </w:rPr>
              <w:t>0,0111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2D6F00" w14:textId="77777777" w:rsidR="00856A83" w:rsidRPr="00856A83" w:rsidRDefault="00856A83" w:rsidP="00856A83">
            <w:pPr>
              <w:tabs>
                <w:tab w:val="left" w:pos="1365"/>
              </w:tabs>
              <w:jc w:val="center"/>
              <w:rPr>
                <w:color w:val="000000"/>
              </w:rPr>
            </w:pPr>
          </w:p>
          <w:p w14:paraId="070819A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CCD26E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55998AC"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1942DFE5"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622E058A"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0BBA7401"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bottom w:val="single" w:sz="4" w:space="0" w:color="auto"/>
              <w:right w:val="single" w:sz="4" w:space="0" w:color="auto"/>
            </w:tcBorders>
            <w:vAlign w:val="center"/>
          </w:tcPr>
          <w:p w14:paraId="0B00F1B4"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3E4547BB"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02DD9366"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96C67F4"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1EDCC274"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161C9933"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421E4D90" w14:textId="77777777" w:rsidTr="00AE6253">
        <w:trPr>
          <w:trHeight w:val="2702"/>
        </w:trPr>
        <w:tc>
          <w:tcPr>
            <w:tcW w:w="709" w:type="dxa"/>
            <w:tcBorders>
              <w:top w:val="single" w:sz="4" w:space="0" w:color="auto"/>
              <w:left w:val="single" w:sz="4" w:space="0" w:color="auto"/>
              <w:bottom w:val="single" w:sz="4" w:space="0" w:color="auto"/>
              <w:right w:val="single" w:sz="4" w:space="0" w:color="auto"/>
            </w:tcBorders>
            <w:vAlign w:val="center"/>
            <w:hideMark/>
          </w:tcPr>
          <w:p w14:paraId="1A9776AF" w14:textId="77777777" w:rsidR="00856A83" w:rsidRPr="00856A83" w:rsidRDefault="00856A83" w:rsidP="00856A83">
            <w:pPr>
              <w:tabs>
                <w:tab w:val="left" w:pos="1365"/>
              </w:tabs>
              <w:jc w:val="center"/>
              <w:rPr>
                <w:lang w:eastAsia="en-US"/>
              </w:rPr>
            </w:pPr>
            <w:r w:rsidRPr="00856A83">
              <w:rPr>
                <w:lang w:eastAsia="en-US"/>
              </w:rPr>
              <w:t>1.40.</w:t>
            </w:r>
          </w:p>
        </w:tc>
        <w:tc>
          <w:tcPr>
            <w:tcW w:w="2118" w:type="dxa"/>
            <w:vMerge w:val="restart"/>
            <w:tcBorders>
              <w:top w:val="single" w:sz="4" w:space="0" w:color="auto"/>
              <w:left w:val="single" w:sz="4" w:space="0" w:color="auto"/>
              <w:right w:val="single" w:sz="4" w:space="0" w:color="auto"/>
            </w:tcBorders>
            <w:vAlign w:val="center"/>
            <w:hideMark/>
          </w:tcPr>
          <w:p w14:paraId="3FB0D6D0" w14:textId="77777777" w:rsidR="00856A83" w:rsidRPr="00856A83" w:rsidRDefault="00856A83" w:rsidP="00856A83">
            <w:pPr>
              <w:tabs>
                <w:tab w:val="left" w:pos="1365"/>
              </w:tabs>
              <w:rPr>
                <w:lang w:eastAsia="en-US"/>
              </w:rPr>
            </w:pPr>
            <w:r w:rsidRPr="00856A83">
              <w:rPr>
                <w:lang w:eastAsia="en-US"/>
              </w:rPr>
              <w:t>ООО «ЮКЭК», ИНН 4228010684/ п.г.т. Мундыбаш за исключением ул. Вокзальная 3, Школьная 12, 16, 18,19, 34, 4А,           ул. Сухая 51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E2DCF16"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E6E83EA"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0C78AD7" w14:textId="77777777" w:rsidR="00856A83" w:rsidRPr="00856A83" w:rsidRDefault="00856A83" w:rsidP="00856A83">
            <w:pPr>
              <w:tabs>
                <w:tab w:val="left" w:pos="1365"/>
              </w:tabs>
              <w:jc w:val="center"/>
              <w:rPr>
                <w:color w:val="000000"/>
              </w:rPr>
            </w:pPr>
          </w:p>
          <w:p w14:paraId="722623F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C3F582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524E53E" w14:textId="77777777" w:rsidR="00856A83" w:rsidRPr="00856A83" w:rsidRDefault="00856A83" w:rsidP="00856A83">
            <w:pPr>
              <w:tabs>
                <w:tab w:val="left" w:pos="1365"/>
              </w:tabs>
              <w:jc w:val="center"/>
              <w:rPr>
                <w:lang w:eastAsia="en-US"/>
              </w:rPr>
            </w:pPr>
            <w:r w:rsidRPr="00856A83">
              <w:rPr>
                <w:lang w:eastAsia="en-US"/>
              </w:rPr>
              <w:t>602,89</w:t>
            </w:r>
          </w:p>
        </w:tc>
        <w:tc>
          <w:tcPr>
            <w:tcW w:w="1418" w:type="dxa"/>
            <w:tcBorders>
              <w:top w:val="single" w:sz="4" w:space="0" w:color="auto"/>
              <w:left w:val="single" w:sz="4" w:space="0" w:color="auto"/>
              <w:bottom w:val="single" w:sz="4" w:space="0" w:color="auto"/>
              <w:right w:val="single" w:sz="4" w:space="0" w:color="auto"/>
            </w:tcBorders>
            <w:vAlign w:val="center"/>
          </w:tcPr>
          <w:p w14:paraId="537B7402" w14:textId="77777777" w:rsidR="00856A83" w:rsidRPr="00856A83" w:rsidRDefault="00856A83" w:rsidP="00856A83">
            <w:pPr>
              <w:tabs>
                <w:tab w:val="left" w:pos="1365"/>
              </w:tabs>
              <w:jc w:val="center"/>
              <w:rPr>
                <w:lang w:eastAsia="en-US"/>
              </w:rPr>
            </w:pPr>
            <w:r w:rsidRPr="00856A83">
              <w:rPr>
                <w:lang w:eastAsia="en-US"/>
              </w:rPr>
              <w:t>627,00</w:t>
            </w:r>
          </w:p>
        </w:tc>
      </w:tr>
      <w:tr w:rsidR="00856A83" w:rsidRPr="00856A83" w14:paraId="48F56B8E" w14:textId="77777777" w:rsidTr="00AE6253">
        <w:trPr>
          <w:trHeight w:val="2538"/>
        </w:trPr>
        <w:tc>
          <w:tcPr>
            <w:tcW w:w="709" w:type="dxa"/>
            <w:tcBorders>
              <w:top w:val="single" w:sz="4" w:space="0" w:color="auto"/>
              <w:left w:val="single" w:sz="4" w:space="0" w:color="auto"/>
              <w:bottom w:val="single" w:sz="4" w:space="0" w:color="auto"/>
              <w:right w:val="single" w:sz="4" w:space="0" w:color="auto"/>
            </w:tcBorders>
            <w:vAlign w:val="center"/>
            <w:hideMark/>
          </w:tcPr>
          <w:p w14:paraId="1F92692D" w14:textId="77777777" w:rsidR="00856A83" w:rsidRPr="00856A83" w:rsidRDefault="00856A83" w:rsidP="00856A83">
            <w:pPr>
              <w:tabs>
                <w:tab w:val="left" w:pos="1365"/>
              </w:tabs>
              <w:jc w:val="center"/>
              <w:rPr>
                <w:lang w:eastAsia="en-US"/>
              </w:rPr>
            </w:pPr>
            <w:r w:rsidRPr="00856A83">
              <w:rPr>
                <w:lang w:eastAsia="en-US"/>
              </w:rPr>
              <w:t>1.41.</w:t>
            </w:r>
          </w:p>
        </w:tc>
        <w:tc>
          <w:tcPr>
            <w:tcW w:w="2118" w:type="dxa"/>
            <w:vMerge/>
            <w:tcBorders>
              <w:left w:val="single" w:sz="4" w:space="0" w:color="auto"/>
              <w:right w:val="single" w:sz="4" w:space="0" w:color="auto"/>
            </w:tcBorders>
            <w:vAlign w:val="center"/>
            <w:hideMark/>
          </w:tcPr>
          <w:p w14:paraId="4ED9B159"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1075808C"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6D12CD7"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1B1ED81" w14:textId="77777777" w:rsidR="00856A83" w:rsidRPr="00856A83" w:rsidRDefault="00856A83" w:rsidP="00856A83">
            <w:pPr>
              <w:tabs>
                <w:tab w:val="left" w:pos="1365"/>
              </w:tabs>
              <w:jc w:val="center"/>
              <w:rPr>
                <w:color w:val="000000"/>
              </w:rPr>
            </w:pPr>
          </w:p>
          <w:p w14:paraId="41F1269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B620F39"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BEEE987" w14:textId="77777777" w:rsidR="00856A83" w:rsidRPr="00856A83" w:rsidRDefault="00856A83" w:rsidP="00856A83">
            <w:pPr>
              <w:tabs>
                <w:tab w:val="left" w:pos="1365"/>
              </w:tabs>
              <w:jc w:val="center"/>
              <w:rPr>
                <w:lang w:eastAsia="en-US"/>
              </w:rPr>
            </w:pPr>
            <w:r w:rsidRPr="00856A83">
              <w:rPr>
                <w:lang w:eastAsia="en-US"/>
              </w:rPr>
              <w:t>602,89</w:t>
            </w:r>
          </w:p>
        </w:tc>
        <w:tc>
          <w:tcPr>
            <w:tcW w:w="1418" w:type="dxa"/>
            <w:tcBorders>
              <w:top w:val="single" w:sz="4" w:space="0" w:color="auto"/>
              <w:left w:val="single" w:sz="4" w:space="0" w:color="auto"/>
              <w:bottom w:val="single" w:sz="4" w:space="0" w:color="auto"/>
              <w:right w:val="single" w:sz="4" w:space="0" w:color="auto"/>
            </w:tcBorders>
            <w:vAlign w:val="center"/>
          </w:tcPr>
          <w:p w14:paraId="7781C87D" w14:textId="77777777" w:rsidR="00856A83" w:rsidRPr="00856A83" w:rsidRDefault="00856A83" w:rsidP="00856A83">
            <w:pPr>
              <w:tabs>
                <w:tab w:val="left" w:pos="1365"/>
              </w:tabs>
              <w:jc w:val="center"/>
              <w:rPr>
                <w:lang w:eastAsia="en-US"/>
              </w:rPr>
            </w:pPr>
            <w:r w:rsidRPr="00856A83">
              <w:rPr>
                <w:lang w:eastAsia="en-US"/>
              </w:rPr>
              <w:t>627,00</w:t>
            </w:r>
          </w:p>
        </w:tc>
      </w:tr>
      <w:tr w:rsidR="00856A83" w:rsidRPr="00856A83" w14:paraId="762DD45B" w14:textId="77777777" w:rsidTr="00AE6253">
        <w:trPr>
          <w:trHeight w:val="2815"/>
        </w:trPr>
        <w:tc>
          <w:tcPr>
            <w:tcW w:w="709" w:type="dxa"/>
            <w:tcBorders>
              <w:top w:val="single" w:sz="4" w:space="0" w:color="auto"/>
              <w:left w:val="single" w:sz="4" w:space="0" w:color="auto"/>
              <w:bottom w:val="single" w:sz="4" w:space="0" w:color="auto"/>
              <w:right w:val="single" w:sz="4" w:space="0" w:color="auto"/>
            </w:tcBorders>
            <w:vAlign w:val="center"/>
            <w:hideMark/>
          </w:tcPr>
          <w:p w14:paraId="0A2C0214" w14:textId="77777777" w:rsidR="00856A83" w:rsidRPr="00856A83" w:rsidRDefault="00856A83" w:rsidP="00856A83">
            <w:pPr>
              <w:tabs>
                <w:tab w:val="left" w:pos="1365"/>
              </w:tabs>
              <w:jc w:val="center"/>
              <w:rPr>
                <w:lang w:eastAsia="en-US"/>
              </w:rPr>
            </w:pPr>
            <w:r w:rsidRPr="00856A83">
              <w:rPr>
                <w:lang w:eastAsia="en-US"/>
              </w:rPr>
              <w:lastRenderedPageBreak/>
              <w:t>1.42.</w:t>
            </w:r>
          </w:p>
        </w:tc>
        <w:tc>
          <w:tcPr>
            <w:tcW w:w="2118" w:type="dxa"/>
            <w:vMerge/>
            <w:tcBorders>
              <w:left w:val="single" w:sz="4" w:space="0" w:color="auto"/>
              <w:right w:val="single" w:sz="4" w:space="0" w:color="auto"/>
            </w:tcBorders>
            <w:vAlign w:val="center"/>
            <w:hideMark/>
          </w:tcPr>
          <w:p w14:paraId="5558646C"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B11750D"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7C44A31"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05F04CE" w14:textId="77777777" w:rsidR="00856A83" w:rsidRPr="00856A83" w:rsidRDefault="00856A83" w:rsidP="00856A83">
            <w:pPr>
              <w:tabs>
                <w:tab w:val="left" w:pos="1365"/>
              </w:tabs>
              <w:jc w:val="center"/>
              <w:rPr>
                <w:color w:val="000000"/>
              </w:rPr>
            </w:pPr>
          </w:p>
          <w:p w14:paraId="484825D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2E1264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286B5A7" w14:textId="77777777" w:rsidR="00856A83" w:rsidRPr="00856A83" w:rsidRDefault="00856A83" w:rsidP="00856A83">
            <w:pPr>
              <w:tabs>
                <w:tab w:val="left" w:pos="1365"/>
              </w:tabs>
              <w:jc w:val="center"/>
              <w:rPr>
                <w:lang w:eastAsia="en-US"/>
              </w:rPr>
            </w:pPr>
            <w:r w:rsidRPr="00856A83">
              <w:rPr>
                <w:lang w:eastAsia="en-US"/>
              </w:rPr>
              <w:t>964,62</w:t>
            </w:r>
          </w:p>
        </w:tc>
        <w:tc>
          <w:tcPr>
            <w:tcW w:w="1418" w:type="dxa"/>
            <w:tcBorders>
              <w:top w:val="single" w:sz="4" w:space="0" w:color="auto"/>
              <w:left w:val="single" w:sz="4" w:space="0" w:color="auto"/>
              <w:bottom w:val="single" w:sz="4" w:space="0" w:color="auto"/>
              <w:right w:val="single" w:sz="4" w:space="0" w:color="auto"/>
            </w:tcBorders>
            <w:vAlign w:val="center"/>
          </w:tcPr>
          <w:p w14:paraId="64F3C086" w14:textId="77777777" w:rsidR="00856A83" w:rsidRPr="00856A83" w:rsidRDefault="00856A83" w:rsidP="00856A83">
            <w:pPr>
              <w:tabs>
                <w:tab w:val="left" w:pos="1365"/>
              </w:tabs>
              <w:jc w:val="center"/>
              <w:rPr>
                <w:lang w:eastAsia="en-US"/>
              </w:rPr>
            </w:pPr>
            <w:r w:rsidRPr="00856A83">
              <w:rPr>
                <w:lang w:eastAsia="en-US"/>
              </w:rPr>
              <w:t>1003,20</w:t>
            </w:r>
          </w:p>
        </w:tc>
      </w:tr>
      <w:tr w:rsidR="00856A83" w:rsidRPr="00856A83" w14:paraId="50A79849" w14:textId="77777777" w:rsidTr="00AE6253">
        <w:trPr>
          <w:trHeight w:val="2983"/>
        </w:trPr>
        <w:tc>
          <w:tcPr>
            <w:tcW w:w="709" w:type="dxa"/>
            <w:tcBorders>
              <w:top w:val="single" w:sz="4" w:space="0" w:color="auto"/>
              <w:left w:val="single" w:sz="4" w:space="0" w:color="auto"/>
              <w:bottom w:val="single" w:sz="4" w:space="0" w:color="auto"/>
              <w:right w:val="single" w:sz="4" w:space="0" w:color="auto"/>
            </w:tcBorders>
            <w:vAlign w:val="center"/>
            <w:hideMark/>
          </w:tcPr>
          <w:p w14:paraId="573894AD" w14:textId="77777777" w:rsidR="00856A83" w:rsidRPr="00856A83" w:rsidRDefault="00856A83" w:rsidP="00856A83">
            <w:pPr>
              <w:tabs>
                <w:tab w:val="left" w:pos="1365"/>
              </w:tabs>
              <w:jc w:val="center"/>
              <w:rPr>
                <w:lang w:eastAsia="en-US"/>
              </w:rPr>
            </w:pPr>
            <w:r w:rsidRPr="00856A83">
              <w:rPr>
                <w:lang w:eastAsia="en-US"/>
              </w:rPr>
              <w:t>1.43.</w:t>
            </w:r>
          </w:p>
        </w:tc>
        <w:tc>
          <w:tcPr>
            <w:tcW w:w="2118" w:type="dxa"/>
            <w:vMerge/>
            <w:tcBorders>
              <w:left w:val="single" w:sz="4" w:space="0" w:color="auto"/>
              <w:right w:val="single" w:sz="4" w:space="0" w:color="auto"/>
            </w:tcBorders>
            <w:vAlign w:val="center"/>
            <w:hideMark/>
          </w:tcPr>
          <w:p w14:paraId="30ACA729"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A95A277"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9868F84"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A3C7E18" w14:textId="77777777" w:rsidR="00856A83" w:rsidRPr="00856A83" w:rsidRDefault="00856A83" w:rsidP="00856A83">
            <w:pPr>
              <w:tabs>
                <w:tab w:val="left" w:pos="1365"/>
              </w:tabs>
              <w:jc w:val="center"/>
              <w:rPr>
                <w:color w:val="000000"/>
              </w:rPr>
            </w:pPr>
          </w:p>
          <w:p w14:paraId="4DBE089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E5CEA6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D98CE21" w14:textId="77777777" w:rsidR="00856A83" w:rsidRPr="00856A83" w:rsidRDefault="00856A83" w:rsidP="00856A83">
            <w:pPr>
              <w:tabs>
                <w:tab w:val="left" w:pos="1365"/>
              </w:tabs>
              <w:jc w:val="center"/>
              <w:rPr>
                <w:lang w:eastAsia="en-US"/>
              </w:rPr>
            </w:pPr>
            <w:r w:rsidRPr="00856A83">
              <w:rPr>
                <w:lang w:eastAsia="en-US"/>
              </w:rPr>
              <w:t>1079,79</w:t>
            </w:r>
          </w:p>
        </w:tc>
        <w:tc>
          <w:tcPr>
            <w:tcW w:w="1418" w:type="dxa"/>
            <w:tcBorders>
              <w:top w:val="single" w:sz="4" w:space="0" w:color="auto"/>
              <w:left w:val="single" w:sz="4" w:space="0" w:color="auto"/>
              <w:bottom w:val="single" w:sz="4" w:space="0" w:color="auto"/>
              <w:right w:val="single" w:sz="4" w:space="0" w:color="auto"/>
            </w:tcBorders>
            <w:vAlign w:val="center"/>
          </w:tcPr>
          <w:p w14:paraId="0A288CA0" w14:textId="77777777" w:rsidR="00856A83" w:rsidRPr="00856A83" w:rsidRDefault="00856A83" w:rsidP="00856A83">
            <w:pPr>
              <w:tabs>
                <w:tab w:val="left" w:pos="1365"/>
              </w:tabs>
              <w:jc w:val="center"/>
              <w:rPr>
                <w:lang w:eastAsia="en-US"/>
              </w:rPr>
            </w:pPr>
            <w:r w:rsidRPr="00856A83">
              <w:rPr>
                <w:lang w:eastAsia="en-US"/>
              </w:rPr>
              <w:t>1123,00</w:t>
            </w:r>
          </w:p>
        </w:tc>
      </w:tr>
      <w:tr w:rsidR="00856A83" w:rsidRPr="00856A83" w14:paraId="0E1E511D" w14:textId="77777777" w:rsidTr="00AE6253">
        <w:trPr>
          <w:trHeight w:val="2813"/>
        </w:trPr>
        <w:tc>
          <w:tcPr>
            <w:tcW w:w="709" w:type="dxa"/>
            <w:tcBorders>
              <w:top w:val="single" w:sz="4" w:space="0" w:color="auto"/>
              <w:left w:val="single" w:sz="4" w:space="0" w:color="auto"/>
              <w:bottom w:val="single" w:sz="4" w:space="0" w:color="auto"/>
              <w:right w:val="single" w:sz="4" w:space="0" w:color="auto"/>
            </w:tcBorders>
            <w:vAlign w:val="center"/>
            <w:hideMark/>
          </w:tcPr>
          <w:p w14:paraId="488A1145" w14:textId="77777777" w:rsidR="00856A83" w:rsidRPr="00856A83" w:rsidRDefault="00856A83" w:rsidP="00856A83">
            <w:pPr>
              <w:tabs>
                <w:tab w:val="left" w:pos="1365"/>
              </w:tabs>
              <w:jc w:val="center"/>
              <w:rPr>
                <w:lang w:eastAsia="en-US"/>
              </w:rPr>
            </w:pPr>
            <w:r w:rsidRPr="00856A83">
              <w:rPr>
                <w:lang w:eastAsia="en-US"/>
              </w:rPr>
              <w:t>1.44.</w:t>
            </w:r>
          </w:p>
        </w:tc>
        <w:tc>
          <w:tcPr>
            <w:tcW w:w="2118" w:type="dxa"/>
            <w:vMerge/>
            <w:tcBorders>
              <w:left w:val="single" w:sz="4" w:space="0" w:color="auto"/>
              <w:right w:val="single" w:sz="4" w:space="0" w:color="auto"/>
            </w:tcBorders>
            <w:vAlign w:val="center"/>
            <w:hideMark/>
          </w:tcPr>
          <w:p w14:paraId="73C55B5B"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54EA359"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4DD7FBF"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07AAA51" w14:textId="77777777" w:rsidR="00856A83" w:rsidRPr="00856A83" w:rsidRDefault="00856A83" w:rsidP="00856A83">
            <w:pPr>
              <w:tabs>
                <w:tab w:val="left" w:pos="1365"/>
              </w:tabs>
              <w:jc w:val="center"/>
              <w:rPr>
                <w:color w:val="000000"/>
              </w:rPr>
            </w:pPr>
          </w:p>
          <w:p w14:paraId="1CE4966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86BCBDC"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A787EDB"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6BA7596B"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7DBD6F15"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3C1A8719"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right w:val="single" w:sz="4" w:space="0" w:color="auto"/>
            </w:tcBorders>
            <w:vAlign w:val="center"/>
          </w:tcPr>
          <w:p w14:paraId="60BDA172"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65E78AAC"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7EBFD6C6"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209F7885"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20DF5345"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328A4673"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5F31833C" w14:textId="77777777" w:rsidTr="00AE6253">
        <w:trPr>
          <w:trHeight w:val="2264"/>
        </w:trPr>
        <w:tc>
          <w:tcPr>
            <w:tcW w:w="709" w:type="dxa"/>
            <w:tcBorders>
              <w:top w:val="single" w:sz="4" w:space="0" w:color="auto"/>
              <w:left w:val="single" w:sz="4" w:space="0" w:color="auto"/>
              <w:bottom w:val="single" w:sz="4" w:space="0" w:color="auto"/>
              <w:right w:val="single" w:sz="4" w:space="0" w:color="auto"/>
            </w:tcBorders>
            <w:vAlign w:val="center"/>
            <w:hideMark/>
          </w:tcPr>
          <w:p w14:paraId="675B7981" w14:textId="77777777" w:rsidR="00856A83" w:rsidRPr="00856A83" w:rsidRDefault="00856A83" w:rsidP="00856A83">
            <w:pPr>
              <w:tabs>
                <w:tab w:val="left" w:pos="1365"/>
              </w:tabs>
              <w:jc w:val="center"/>
              <w:rPr>
                <w:lang w:eastAsia="en-US"/>
              </w:rPr>
            </w:pPr>
            <w:r w:rsidRPr="00856A83">
              <w:rPr>
                <w:lang w:eastAsia="en-US"/>
              </w:rPr>
              <w:t>1.45.</w:t>
            </w:r>
          </w:p>
        </w:tc>
        <w:tc>
          <w:tcPr>
            <w:tcW w:w="2118" w:type="dxa"/>
            <w:vMerge w:val="restart"/>
            <w:tcBorders>
              <w:left w:val="single" w:sz="4" w:space="0" w:color="auto"/>
              <w:right w:val="single" w:sz="4" w:space="0" w:color="auto"/>
            </w:tcBorders>
            <w:vAlign w:val="center"/>
            <w:hideMark/>
          </w:tcPr>
          <w:p w14:paraId="3B5133E3" w14:textId="77777777" w:rsidR="00856A83" w:rsidRPr="00856A83" w:rsidRDefault="00856A83" w:rsidP="00856A83">
            <w:pPr>
              <w:rPr>
                <w:lang w:eastAsia="en-US"/>
              </w:rPr>
            </w:pPr>
            <w:r w:rsidRPr="00856A83">
              <w:rPr>
                <w:lang w:eastAsia="en-US"/>
              </w:rPr>
              <w:t>ООО «ЮКЭК», ИНН 4228010684/ п.г.т. Мундыбаш за исключением ул. Вокзальная 3, Школьная 12, 16, 18,19, 34, 4А,           ул. Сухая 51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5406621"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29AD197"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86739EB" w14:textId="77777777" w:rsidR="00856A83" w:rsidRPr="00856A83" w:rsidRDefault="00856A83" w:rsidP="00856A83">
            <w:pPr>
              <w:tabs>
                <w:tab w:val="left" w:pos="1365"/>
              </w:tabs>
              <w:jc w:val="center"/>
              <w:rPr>
                <w:color w:val="000000"/>
              </w:rPr>
            </w:pPr>
          </w:p>
          <w:p w14:paraId="7B25985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C52BD6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D3A028C"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758089C0"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16121549" w14:textId="77777777" w:rsidTr="00AE6253">
        <w:trPr>
          <w:trHeight w:val="2407"/>
        </w:trPr>
        <w:tc>
          <w:tcPr>
            <w:tcW w:w="709" w:type="dxa"/>
            <w:tcBorders>
              <w:top w:val="single" w:sz="4" w:space="0" w:color="auto"/>
              <w:left w:val="single" w:sz="4" w:space="0" w:color="auto"/>
              <w:bottom w:val="single" w:sz="4" w:space="0" w:color="auto"/>
              <w:right w:val="single" w:sz="4" w:space="0" w:color="auto"/>
            </w:tcBorders>
            <w:vAlign w:val="center"/>
            <w:hideMark/>
          </w:tcPr>
          <w:p w14:paraId="098471A3" w14:textId="77777777" w:rsidR="00856A83" w:rsidRPr="00856A83" w:rsidRDefault="00856A83" w:rsidP="00856A83">
            <w:pPr>
              <w:tabs>
                <w:tab w:val="left" w:pos="1365"/>
              </w:tabs>
              <w:jc w:val="center"/>
              <w:rPr>
                <w:lang w:eastAsia="en-US"/>
              </w:rPr>
            </w:pPr>
            <w:r w:rsidRPr="00856A83">
              <w:rPr>
                <w:lang w:eastAsia="en-US"/>
              </w:rPr>
              <w:t>1.46.</w:t>
            </w:r>
          </w:p>
        </w:tc>
        <w:tc>
          <w:tcPr>
            <w:tcW w:w="2118" w:type="dxa"/>
            <w:vMerge/>
            <w:tcBorders>
              <w:left w:val="single" w:sz="4" w:space="0" w:color="auto"/>
              <w:right w:val="single" w:sz="4" w:space="0" w:color="auto"/>
            </w:tcBorders>
            <w:vAlign w:val="center"/>
            <w:hideMark/>
          </w:tcPr>
          <w:p w14:paraId="39082FB7"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A1B4D7C"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47844E5"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4F7DD89" w14:textId="77777777" w:rsidR="00856A83" w:rsidRPr="00856A83" w:rsidRDefault="00856A83" w:rsidP="00856A83">
            <w:pPr>
              <w:tabs>
                <w:tab w:val="left" w:pos="1365"/>
              </w:tabs>
              <w:jc w:val="center"/>
              <w:rPr>
                <w:color w:val="000000"/>
              </w:rPr>
            </w:pPr>
          </w:p>
          <w:p w14:paraId="53FA8A2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D934C5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6E492B4"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29DCC8DA"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5D669D64" w14:textId="77777777" w:rsidTr="00AE6253">
        <w:trPr>
          <w:trHeight w:val="2258"/>
        </w:trPr>
        <w:tc>
          <w:tcPr>
            <w:tcW w:w="709" w:type="dxa"/>
            <w:tcBorders>
              <w:top w:val="single" w:sz="4" w:space="0" w:color="auto"/>
              <w:left w:val="single" w:sz="4" w:space="0" w:color="auto"/>
              <w:bottom w:val="single" w:sz="4" w:space="0" w:color="auto"/>
              <w:right w:val="single" w:sz="4" w:space="0" w:color="auto"/>
            </w:tcBorders>
            <w:vAlign w:val="center"/>
            <w:hideMark/>
          </w:tcPr>
          <w:p w14:paraId="4EC74CF0" w14:textId="77777777" w:rsidR="00856A83" w:rsidRPr="00856A83" w:rsidRDefault="00856A83" w:rsidP="00856A83">
            <w:pPr>
              <w:tabs>
                <w:tab w:val="left" w:pos="1365"/>
              </w:tabs>
              <w:jc w:val="center"/>
              <w:rPr>
                <w:lang w:eastAsia="en-US"/>
              </w:rPr>
            </w:pPr>
            <w:r w:rsidRPr="00856A83">
              <w:rPr>
                <w:lang w:eastAsia="en-US"/>
              </w:rPr>
              <w:lastRenderedPageBreak/>
              <w:t>1.47.</w:t>
            </w:r>
          </w:p>
        </w:tc>
        <w:tc>
          <w:tcPr>
            <w:tcW w:w="2118" w:type="dxa"/>
            <w:vMerge/>
            <w:tcBorders>
              <w:left w:val="single" w:sz="4" w:space="0" w:color="auto"/>
              <w:bottom w:val="single" w:sz="4" w:space="0" w:color="auto"/>
              <w:right w:val="single" w:sz="4" w:space="0" w:color="auto"/>
            </w:tcBorders>
            <w:vAlign w:val="center"/>
            <w:hideMark/>
          </w:tcPr>
          <w:p w14:paraId="4EDF6E99"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CA2D47F"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DBF0213"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3BF6925" w14:textId="77777777" w:rsidR="00856A83" w:rsidRPr="00856A83" w:rsidRDefault="00856A83" w:rsidP="00856A83">
            <w:pPr>
              <w:tabs>
                <w:tab w:val="left" w:pos="1365"/>
              </w:tabs>
              <w:jc w:val="center"/>
              <w:rPr>
                <w:color w:val="000000"/>
              </w:rPr>
            </w:pPr>
          </w:p>
          <w:p w14:paraId="41318CE7"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4F7594E"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029C194"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1CF4261B"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1313CEEA" w14:textId="77777777" w:rsidTr="00AE6253">
        <w:trPr>
          <w:trHeight w:val="2546"/>
        </w:trPr>
        <w:tc>
          <w:tcPr>
            <w:tcW w:w="709" w:type="dxa"/>
            <w:tcBorders>
              <w:top w:val="single" w:sz="4" w:space="0" w:color="auto"/>
              <w:left w:val="single" w:sz="4" w:space="0" w:color="auto"/>
              <w:bottom w:val="single" w:sz="4" w:space="0" w:color="auto"/>
              <w:right w:val="single" w:sz="4" w:space="0" w:color="auto"/>
            </w:tcBorders>
            <w:vAlign w:val="center"/>
            <w:hideMark/>
          </w:tcPr>
          <w:p w14:paraId="44B0FF63" w14:textId="77777777" w:rsidR="00856A83" w:rsidRPr="00856A83" w:rsidRDefault="00856A83" w:rsidP="00856A83">
            <w:pPr>
              <w:tabs>
                <w:tab w:val="left" w:pos="1365"/>
              </w:tabs>
              <w:jc w:val="center"/>
              <w:rPr>
                <w:lang w:eastAsia="en-US"/>
              </w:rPr>
            </w:pPr>
            <w:r w:rsidRPr="00856A83">
              <w:rPr>
                <w:lang w:eastAsia="en-US"/>
              </w:rPr>
              <w:t>1.48.</w:t>
            </w:r>
          </w:p>
        </w:tc>
        <w:tc>
          <w:tcPr>
            <w:tcW w:w="2118" w:type="dxa"/>
            <w:vMerge w:val="restart"/>
            <w:tcBorders>
              <w:top w:val="single" w:sz="4" w:space="0" w:color="auto"/>
              <w:left w:val="single" w:sz="4" w:space="0" w:color="auto"/>
              <w:right w:val="single" w:sz="4" w:space="0" w:color="auto"/>
            </w:tcBorders>
            <w:vAlign w:val="center"/>
            <w:hideMark/>
          </w:tcPr>
          <w:p w14:paraId="55424EAF" w14:textId="77777777" w:rsidR="00856A83" w:rsidRPr="00856A83" w:rsidRDefault="00856A83" w:rsidP="00856A83">
            <w:pPr>
              <w:tabs>
                <w:tab w:val="left" w:pos="1365"/>
              </w:tabs>
              <w:rPr>
                <w:lang w:eastAsia="en-US"/>
              </w:rPr>
            </w:pPr>
            <w:r w:rsidRPr="00856A83">
              <w:rPr>
                <w:lang w:eastAsia="en-US"/>
              </w:rPr>
              <w:t>ООО «ЮКЭК», ИНН 4228010684/ п.г.т. Мундыбаш ул. Вокзальная 3, Школьная 12, 16, 18,19, 34, 4А,           ул. Сухая 51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BD1619E"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A9AE6A1"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38E8EA0" w14:textId="77777777" w:rsidR="00856A83" w:rsidRPr="00856A83" w:rsidRDefault="00856A83" w:rsidP="00856A83">
            <w:pPr>
              <w:tabs>
                <w:tab w:val="left" w:pos="1365"/>
              </w:tabs>
              <w:jc w:val="center"/>
              <w:rPr>
                <w:color w:val="000000"/>
              </w:rPr>
            </w:pPr>
          </w:p>
          <w:p w14:paraId="0F024554"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52A59A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4BDD646" w14:textId="77777777" w:rsidR="00856A83" w:rsidRPr="00856A83" w:rsidRDefault="00856A83" w:rsidP="00856A83">
            <w:pPr>
              <w:tabs>
                <w:tab w:val="left" w:pos="1365"/>
              </w:tabs>
              <w:jc w:val="center"/>
              <w:rPr>
                <w:lang w:eastAsia="en-US"/>
              </w:rPr>
            </w:pPr>
            <w:r w:rsidRPr="00856A83">
              <w:rPr>
                <w:lang w:eastAsia="en-US"/>
              </w:rPr>
              <w:t>755,84</w:t>
            </w:r>
          </w:p>
        </w:tc>
        <w:tc>
          <w:tcPr>
            <w:tcW w:w="1418" w:type="dxa"/>
            <w:tcBorders>
              <w:top w:val="single" w:sz="4" w:space="0" w:color="auto"/>
              <w:left w:val="single" w:sz="4" w:space="0" w:color="auto"/>
              <w:bottom w:val="single" w:sz="4" w:space="0" w:color="auto"/>
              <w:right w:val="single" w:sz="4" w:space="0" w:color="auto"/>
            </w:tcBorders>
            <w:vAlign w:val="center"/>
          </w:tcPr>
          <w:p w14:paraId="21D21246" w14:textId="77777777" w:rsidR="00856A83" w:rsidRPr="00856A83" w:rsidRDefault="00856A83" w:rsidP="00856A83">
            <w:pPr>
              <w:tabs>
                <w:tab w:val="left" w:pos="1365"/>
              </w:tabs>
              <w:jc w:val="center"/>
              <w:rPr>
                <w:lang w:eastAsia="en-US"/>
              </w:rPr>
            </w:pPr>
            <w:r w:rsidRPr="00856A83">
              <w:rPr>
                <w:lang w:eastAsia="en-US"/>
              </w:rPr>
              <w:t>786,00</w:t>
            </w:r>
          </w:p>
        </w:tc>
      </w:tr>
      <w:tr w:rsidR="00856A83" w:rsidRPr="00856A83" w14:paraId="35D826DA" w14:textId="77777777" w:rsidTr="00AE6253">
        <w:trPr>
          <w:trHeight w:val="2539"/>
        </w:trPr>
        <w:tc>
          <w:tcPr>
            <w:tcW w:w="709" w:type="dxa"/>
            <w:tcBorders>
              <w:top w:val="single" w:sz="4" w:space="0" w:color="auto"/>
              <w:left w:val="single" w:sz="4" w:space="0" w:color="auto"/>
              <w:bottom w:val="single" w:sz="4" w:space="0" w:color="auto"/>
              <w:right w:val="single" w:sz="4" w:space="0" w:color="auto"/>
            </w:tcBorders>
            <w:vAlign w:val="center"/>
            <w:hideMark/>
          </w:tcPr>
          <w:p w14:paraId="79F5A56B" w14:textId="77777777" w:rsidR="00856A83" w:rsidRPr="00856A83" w:rsidRDefault="00856A83" w:rsidP="00856A83">
            <w:pPr>
              <w:tabs>
                <w:tab w:val="left" w:pos="1365"/>
              </w:tabs>
              <w:jc w:val="center"/>
              <w:rPr>
                <w:lang w:eastAsia="en-US"/>
              </w:rPr>
            </w:pPr>
            <w:r w:rsidRPr="00856A83">
              <w:rPr>
                <w:lang w:eastAsia="en-US"/>
              </w:rPr>
              <w:t>1.49.</w:t>
            </w:r>
          </w:p>
        </w:tc>
        <w:tc>
          <w:tcPr>
            <w:tcW w:w="2118" w:type="dxa"/>
            <w:vMerge/>
            <w:tcBorders>
              <w:left w:val="single" w:sz="4" w:space="0" w:color="auto"/>
              <w:bottom w:val="single" w:sz="4" w:space="0" w:color="auto"/>
              <w:right w:val="single" w:sz="4" w:space="0" w:color="auto"/>
            </w:tcBorders>
            <w:vAlign w:val="center"/>
            <w:hideMark/>
          </w:tcPr>
          <w:p w14:paraId="5FD805D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D64C844"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E63DDA1"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83A25F4" w14:textId="77777777" w:rsidR="00856A83" w:rsidRPr="00856A83" w:rsidRDefault="00856A83" w:rsidP="00856A83">
            <w:pPr>
              <w:tabs>
                <w:tab w:val="left" w:pos="1365"/>
              </w:tabs>
              <w:jc w:val="center"/>
              <w:rPr>
                <w:color w:val="000000"/>
              </w:rPr>
            </w:pPr>
          </w:p>
          <w:p w14:paraId="69CEF1E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32248D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5511C80" w14:textId="77777777" w:rsidR="00856A83" w:rsidRPr="00856A83" w:rsidRDefault="00856A83" w:rsidP="00856A83">
            <w:pPr>
              <w:tabs>
                <w:tab w:val="left" w:pos="1365"/>
              </w:tabs>
              <w:jc w:val="center"/>
              <w:rPr>
                <w:lang w:eastAsia="en-US"/>
              </w:rPr>
            </w:pPr>
            <w:r w:rsidRPr="00856A83">
              <w:rPr>
                <w:lang w:eastAsia="en-US"/>
              </w:rPr>
              <w:t>755,84</w:t>
            </w:r>
          </w:p>
        </w:tc>
        <w:tc>
          <w:tcPr>
            <w:tcW w:w="1418" w:type="dxa"/>
            <w:tcBorders>
              <w:top w:val="single" w:sz="4" w:space="0" w:color="auto"/>
              <w:left w:val="single" w:sz="4" w:space="0" w:color="auto"/>
              <w:bottom w:val="single" w:sz="4" w:space="0" w:color="auto"/>
              <w:right w:val="single" w:sz="4" w:space="0" w:color="auto"/>
            </w:tcBorders>
            <w:vAlign w:val="center"/>
          </w:tcPr>
          <w:p w14:paraId="63BF1D69" w14:textId="77777777" w:rsidR="00856A83" w:rsidRPr="00856A83" w:rsidRDefault="00856A83" w:rsidP="00856A83">
            <w:pPr>
              <w:tabs>
                <w:tab w:val="left" w:pos="1365"/>
              </w:tabs>
              <w:jc w:val="center"/>
              <w:rPr>
                <w:lang w:eastAsia="en-US"/>
              </w:rPr>
            </w:pPr>
            <w:r w:rsidRPr="00856A83">
              <w:rPr>
                <w:lang w:eastAsia="en-US"/>
              </w:rPr>
              <w:t>786,00</w:t>
            </w:r>
          </w:p>
        </w:tc>
      </w:tr>
      <w:tr w:rsidR="00856A83" w:rsidRPr="00856A83" w14:paraId="78DBB8F9"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40574DA4" w14:textId="77777777" w:rsidR="00856A83" w:rsidRPr="00856A83" w:rsidRDefault="00856A83" w:rsidP="00856A83">
            <w:pPr>
              <w:tabs>
                <w:tab w:val="left" w:pos="1365"/>
              </w:tabs>
              <w:jc w:val="center"/>
              <w:rPr>
                <w:lang w:eastAsia="en-US"/>
              </w:rPr>
            </w:pPr>
            <w:r w:rsidRPr="00856A83">
              <w:rPr>
                <w:lang w:eastAsia="en-US"/>
              </w:rPr>
              <w:t>1.50.</w:t>
            </w:r>
          </w:p>
        </w:tc>
        <w:tc>
          <w:tcPr>
            <w:tcW w:w="2118" w:type="dxa"/>
            <w:tcBorders>
              <w:top w:val="single" w:sz="4" w:space="0" w:color="auto"/>
              <w:left w:val="single" w:sz="4" w:space="0" w:color="auto"/>
              <w:right w:val="single" w:sz="4" w:space="0" w:color="auto"/>
            </w:tcBorders>
            <w:vAlign w:val="center"/>
            <w:hideMark/>
          </w:tcPr>
          <w:p w14:paraId="704A5B40" w14:textId="77777777" w:rsidR="00856A83" w:rsidRPr="00856A83" w:rsidRDefault="00856A83" w:rsidP="00856A83">
            <w:pPr>
              <w:tabs>
                <w:tab w:val="left" w:pos="1365"/>
              </w:tabs>
              <w:rPr>
                <w:lang w:eastAsia="en-US"/>
              </w:rPr>
            </w:pPr>
            <w:r w:rsidRPr="00856A83">
              <w:rPr>
                <w:lang w:eastAsia="en-US"/>
              </w:rPr>
              <w:t>ООО «ЮКЭК», ИНН 4228010684/ п.г.т. Темиртау</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F9B9BCF"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FB55441"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A6E056D" w14:textId="77777777" w:rsidR="00856A83" w:rsidRPr="00856A83" w:rsidRDefault="00856A83" w:rsidP="00856A83">
            <w:pPr>
              <w:tabs>
                <w:tab w:val="left" w:pos="1365"/>
              </w:tabs>
              <w:jc w:val="center"/>
              <w:rPr>
                <w:color w:val="000000"/>
              </w:rPr>
            </w:pPr>
          </w:p>
          <w:p w14:paraId="59D2E8D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B3B231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6BE4940" w14:textId="77777777" w:rsidR="00856A83" w:rsidRPr="00856A83" w:rsidRDefault="00856A83" w:rsidP="00856A83">
            <w:pPr>
              <w:tabs>
                <w:tab w:val="left" w:pos="1365"/>
              </w:tabs>
              <w:jc w:val="center"/>
              <w:rPr>
                <w:lang w:eastAsia="en-US"/>
              </w:rPr>
            </w:pPr>
            <w:r w:rsidRPr="00856A83">
              <w:rPr>
                <w:lang w:eastAsia="en-US"/>
              </w:rPr>
              <w:t>763,02</w:t>
            </w:r>
          </w:p>
        </w:tc>
        <w:tc>
          <w:tcPr>
            <w:tcW w:w="1418" w:type="dxa"/>
            <w:tcBorders>
              <w:top w:val="single" w:sz="4" w:space="0" w:color="auto"/>
              <w:left w:val="single" w:sz="4" w:space="0" w:color="auto"/>
              <w:bottom w:val="single" w:sz="4" w:space="0" w:color="auto"/>
              <w:right w:val="single" w:sz="4" w:space="0" w:color="auto"/>
            </w:tcBorders>
            <w:vAlign w:val="center"/>
          </w:tcPr>
          <w:p w14:paraId="7D0D0DEA" w14:textId="77777777" w:rsidR="00856A83" w:rsidRPr="00856A83" w:rsidRDefault="00856A83" w:rsidP="00856A83">
            <w:pPr>
              <w:tabs>
                <w:tab w:val="left" w:pos="1365"/>
              </w:tabs>
              <w:jc w:val="center"/>
              <w:rPr>
                <w:lang w:eastAsia="en-US"/>
              </w:rPr>
            </w:pPr>
            <w:r w:rsidRPr="00856A83">
              <w:rPr>
                <w:lang w:eastAsia="en-US"/>
              </w:rPr>
              <w:t>793,50</w:t>
            </w:r>
          </w:p>
        </w:tc>
      </w:tr>
      <w:tr w:rsidR="00856A83" w:rsidRPr="00856A83" w14:paraId="1C5677F7"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2054291C"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right w:val="single" w:sz="4" w:space="0" w:color="auto"/>
            </w:tcBorders>
            <w:vAlign w:val="center"/>
          </w:tcPr>
          <w:p w14:paraId="57B9EC5D"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12AD99C8"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28F15A03"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4E16DC16"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5E061E45"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2BC41496"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3D925920"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3C44FE6C" w14:textId="77777777" w:rsidR="00856A83" w:rsidRPr="00856A83" w:rsidRDefault="00856A83" w:rsidP="00856A83">
            <w:pPr>
              <w:tabs>
                <w:tab w:val="left" w:pos="1365"/>
              </w:tabs>
              <w:jc w:val="center"/>
              <w:rPr>
                <w:lang w:eastAsia="en-US"/>
              </w:rPr>
            </w:pPr>
            <w:r w:rsidRPr="00856A83">
              <w:rPr>
                <w:lang w:eastAsia="en-US"/>
              </w:rPr>
              <w:t>1.51.</w:t>
            </w:r>
          </w:p>
        </w:tc>
        <w:tc>
          <w:tcPr>
            <w:tcW w:w="2118" w:type="dxa"/>
            <w:vMerge w:val="restart"/>
            <w:tcBorders>
              <w:top w:val="single" w:sz="4" w:space="0" w:color="auto"/>
              <w:left w:val="single" w:sz="4" w:space="0" w:color="auto"/>
              <w:right w:val="single" w:sz="4" w:space="0" w:color="auto"/>
            </w:tcBorders>
            <w:vAlign w:val="center"/>
            <w:hideMark/>
          </w:tcPr>
          <w:p w14:paraId="3DE137D9" w14:textId="77777777" w:rsidR="00856A83" w:rsidRPr="00856A83" w:rsidRDefault="00856A83" w:rsidP="00856A83">
            <w:pPr>
              <w:rPr>
                <w:lang w:eastAsia="en-US"/>
              </w:rPr>
            </w:pPr>
            <w:r w:rsidRPr="00856A83">
              <w:rPr>
                <w:lang w:eastAsia="en-US"/>
              </w:rPr>
              <w:t>ООО «ЮКЭК», ИНН 4228010684/ п.г.т. Темиртау</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42845AB"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8056FB0"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39A801E" w14:textId="77777777" w:rsidR="00856A83" w:rsidRPr="00856A83" w:rsidRDefault="00856A83" w:rsidP="00856A83">
            <w:pPr>
              <w:tabs>
                <w:tab w:val="left" w:pos="1365"/>
              </w:tabs>
              <w:jc w:val="center"/>
              <w:rPr>
                <w:color w:val="000000"/>
              </w:rPr>
            </w:pPr>
          </w:p>
          <w:p w14:paraId="7931B5D1"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319189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4D18137" w14:textId="77777777" w:rsidR="00856A83" w:rsidRPr="00856A83" w:rsidRDefault="00856A83" w:rsidP="00856A83">
            <w:pPr>
              <w:tabs>
                <w:tab w:val="left" w:pos="1365"/>
              </w:tabs>
              <w:jc w:val="center"/>
              <w:rPr>
                <w:lang w:eastAsia="en-US"/>
              </w:rPr>
            </w:pPr>
            <w:r w:rsidRPr="00856A83">
              <w:rPr>
                <w:lang w:eastAsia="en-US"/>
              </w:rPr>
              <w:t>763,02</w:t>
            </w:r>
          </w:p>
        </w:tc>
        <w:tc>
          <w:tcPr>
            <w:tcW w:w="1418" w:type="dxa"/>
            <w:tcBorders>
              <w:top w:val="single" w:sz="4" w:space="0" w:color="auto"/>
              <w:left w:val="single" w:sz="4" w:space="0" w:color="auto"/>
              <w:bottom w:val="single" w:sz="4" w:space="0" w:color="auto"/>
              <w:right w:val="single" w:sz="4" w:space="0" w:color="auto"/>
            </w:tcBorders>
            <w:vAlign w:val="center"/>
          </w:tcPr>
          <w:p w14:paraId="245720CF" w14:textId="77777777" w:rsidR="00856A83" w:rsidRPr="00856A83" w:rsidRDefault="00856A83" w:rsidP="00856A83">
            <w:pPr>
              <w:tabs>
                <w:tab w:val="left" w:pos="1365"/>
              </w:tabs>
              <w:jc w:val="center"/>
              <w:rPr>
                <w:lang w:eastAsia="en-US"/>
              </w:rPr>
            </w:pPr>
            <w:r w:rsidRPr="00856A83">
              <w:rPr>
                <w:lang w:eastAsia="en-US"/>
              </w:rPr>
              <w:t>793,50</w:t>
            </w:r>
          </w:p>
        </w:tc>
      </w:tr>
      <w:tr w:rsidR="00856A83" w:rsidRPr="00856A83" w14:paraId="44C1F6D5"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3271F5BF" w14:textId="77777777" w:rsidR="00856A83" w:rsidRPr="00856A83" w:rsidRDefault="00856A83" w:rsidP="00856A83">
            <w:pPr>
              <w:tabs>
                <w:tab w:val="left" w:pos="1365"/>
              </w:tabs>
              <w:jc w:val="center"/>
              <w:rPr>
                <w:lang w:eastAsia="en-US"/>
              </w:rPr>
            </w:pPr>
            <w:r w:rsidRPr="00856A83">
              <w:rPr>
                <w:lang w:eastAsia="en-US"/>
              </w:rPr>
              <w:t>1.52.</w:t>
            </w:r>
          </w:p>
        </w:tc>
        <w:tc>
          <w:tcPr>
            <w:tcW w:w="2118" w:type="dxa"/>
            <w:vMerge/>
            <w:tcBorders>
              <w:left w:val="single" w:sz="4" w:space="0" w:color="auto"/>
              <w:right w:val="single" w:sz="4" w:space="0" w:color="auto"/>
            </w:tcBorders>
            <w:vAlign w:val="center"/>
            <w:hideMark/>
          </w:tcPr>
          <w:p w14:paraId="58ED610C"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5B10033"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2615B27"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BF2AA9B" w14:textId="77777777" w:rsidR="00856A83" w:rsidRPr="00856A83" w:rsidRDefault="00856A83" w:rsidP="00856A83">
            <w:pPr>
              <w:tabs>
                <w:tab w:val="left" w:pos="1365"/>
              </w:tabs>
              <w:jc w:val="center"/>
              <w:rPr>
                <w:color w:val="000000"/>
              </w:rPr>
            </w:pPr>
          </w:p>
          <w:p w14:paraId="6787C211"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E2CE42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B38E402" w14:textId="77777777" w:rsidR="00856A83" w:rsidRPr="00856A83" w:rsidRDefault="00856A83" w:rsidP="00856A83">
            <w:pPr>
              <w:tabs>
                <w:tab w:val="left" w:pos="1365"/>
              </w:tabs>
              <w:jc w:val="center"/>
              <w:rPr>
                <w:lang w:eastAsia="en-US"/>
              </w:rPr>
            </w:pPr>
            <w:r w:rsidRPr="00856A83">
              <w:rPr>
                <w:lang w:eastAsia="en-US"/>
              </w:rPr>
              <w:t>1220,84</w:t>
            </w:r>
          </w:p>
        </w:tc>
        <w:tc>
          <w:tcPr>
            <w:tcW w:w="1418" w:type="dxa"/>
            <w:tcBorders>
              <w:top w:val="single" w:sz="4" w:space="0" w:color="auto"/>
              <w:left w:val="single" w:sz="4" w:space="0" w:color="auto"/>
              <w:bottom w:val="single" w:sz="4" w:space="0" w:color="auto"/>
              <w:right w:val="single" w:sz="4" w:space="0" w:color="auto"/>
            </w:tcBorders>
            <w:vAlign w:val="center"/>
          </w:tcPr>
          <w:p w14:paraId="50902400" w14:textId="77777777" w:rsidR="00856A83" w:rsidRPr="00856A83" w:rsidRDefault="00856A83" w:rsidP="00856A83">
            <w:pPr>
              <w:tabs>
                <w:tab w:val="left" w:pos="1365"/>
              </w:tabs>
              <w:jc w:val="center"/>
              <w:rPr>
                <w:lang w:eastAsia="en-US"/>
              </w:rPr>
            </w:pPr>
            <w:r w:rsidRPr="00856A83">
              <w:rPr>
                <w:lang w:eastAsia="en-US"/>
              </w:rPr>
              <w:t>1269,70</w:t>
            </w:r>
          </w:p>
        </w:tc>
      </w:tr>
      <w:tr w:rsidR="00856A83" w:rsidRPr="00856A83" w14:paraId="6DAAA5E8"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60271342" w14:textId="77777777" w:rsidR="00856A83" w:rsidRPr="00856A83" w:rsidRDefault="00856A83" w:rsidP="00856A83">
            <w:pPr>
              <w:tabs>
                <w:tab w:val="left" w:pos="1365"/>
              </w:tabs>
              <w:jc w:val="center"/>
              <w:rPr>
                <w:lang w:eastAsia="en-US"/>
              </w:rPr>
            </w:pPr>
            <w:r w:rsidRPr="00856A83">
              <w:rPr>
                <w:lang w:eastAsia="en-US"/>
              </w:rPr>
              <w:lastRenderedPageBreak/>
              <w:t>1.53.</w:t>
            </w:r>
          </w:p>
        </w:tc>
        <w:tc>
          <w:tcPr>
            <w:tcW w:w="2118" w:type="dxa"/>
            <w:vMerge/>
            <w:tcBorders>
              <w:left w:val="single" w:sz="4" w:space="0" w:color="auto"/>
              <w:right w:val="single" w:sz="4" w:space="0" w:color="auto"/>
            </w:tcBorders>
            <w:vAlign w:val="center"/>
            <w:hideMark/>
          </w:tcPr>
          <w:p w14:paraId="561AA890"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7C17121" w14:textId="77777777" w:rsidR="00856A83" w:rsidRPr="00856A83" w:rsidRDefault="00856A83" w:rsidP="00856A83">
            <w:pPr>
              <w:tabs>
                <w:tab w:val="left" w:pos="1365"/>
              </w:tabs>
              <w:rPr>
                <w:color w:val="000000"/>
              </w:rPr>
            </w:pPr>
            <w:r w:rsidRPr="00856A83">
              <w:rPr>
                <w:color w:val="000000"/>
              </w:rPr>
              <w:t>5-этажные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31DF081"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EA065D3" w14:textId="77777777" w:rsidR="00856A83" w:rsidRPr="00856A83" w:rsidRDefault="00856A83" w:rsidP="00856A83">
            <w:pPr>
              <w:tabs>
                <w:tab w:val="left" w:pos="1365"/>
              </w:tabs>
              <w:jc w:val="center"/>
              <w:rPr>
                <w:color w:val="000000"/>
              </w:rPr>
            </w:pPr>
          </w:p>
          <w:p w14:paraId="0A6F04C8"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01717D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0F97860" w14:textId="77777777" w:rsidR="00856A83" w:rsidRPr="00856A83" w:rsidRDefault="00856A83" w:rsidP="00856A83">
            <w:pPr>
              <w:tabs>
                <w:tab w:val="left" w:pos="1365"/>
              </w:tabs>
              <w:jc w:val="center"/>
              <w:rPr>
                <w:lang w:eastAsia="en-US"/>
              </w:rPr>
            </w:pPr>
            <w:r w:rsidRPr="00856A83">
              <w:rPr>
                <w:lang w:eastAsia="en-US"/>
              </w:rPr>
              <w:t>1366,60</w:t>
            </w:r>
          </w:p>
        </w:tc>
        <w:tc>
          <w:tcPr>
            <w:tcW w:w="1418" w:type="dxa"/>
            <w:tcBorders>
              <w:top w:val="single" w:sz="4" w:space="0" w:color="auto"/>
              <w:left w:val="single" w:sz="4" w:space="0" w:color="auto"/>
              <w:bottom w:val="single" w:sz="4" w:space="0" w:color="auto"/>
              <w:right w:val="single" w:sz="4" w:space="0" w:color="auto"/>
            </w:tcBorders>
            <w:vAlign w:val="center"/>
          </w:tcPr>
          <w:p w14:paraId="2D8BF7B5" w14:textId="77777777" w:rsidR="00856A83" w:rsidRPr="00856A83" w:rsidRDefault="00856A83" w:rsidP="00856A83">
            <w:pPr>
              <w:tabs>
                <w:tab w:val="left" w:pos="1365"/>
              </w:tabs>
              <w:jc w:val="center"/>
              <w:rPr>
                <w:lang w:eastAsia="en-US"/>
              </w:rPr>
            </w:pPr>
            <w:r w:rsidRPr="00856A83">
              <w:rPr>
                <w:lang w:eastAsia="en-US"/>
              </w:rPr>
              <w:t>1421,25</w:t>
            </w:r>
          </w:p>
        </w:tc>
      </w:tr>
      <w:tr w:rsidR="00856A83" w:rsidRPr="00856A83" w14:paraId="70BD4B92"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46AB963D" w14:textId="77777777" w:rsidR="00856A83" w:rsidRPr="00856A83" w:rsidRDefault="00856A83" w:rsidP="00856A83">
            <w:pPr>
              <w:tabs>
                <w:tab w:val="left" w:pos="1365"/>
              </w:tabs>
              <w:jc w:val="center"/>
              <w:rPr>
                <w:lang w:eastAsia="en-US"/>
              </w:rPr>
            </w:pPr>
            <w:r w:rsidRPr="00856A83">
              <w:rPr>
                <w:lang w:eastAsia="en-US"/>
              </w:rPr>
              <w:t>1.54.</w:t>
            </w:r>
          </w:p>
        </w:tc>
        <w:tc>
          <w:tcPr>
            <w:tcW w:w="2118" w:type="dxa"/>
            <w:vMerge/>
            <w:tcBorders>
              <w:left w:val="single" w:sz="4" w:space="0" w:color="auto"/>
              <w:right w:val="single" w:sz="4" w:space="0" w:color="auto"/>
            </w:tcBorders>
            <w:vAlign w:val="center"/>
            <w:hideMark/>
          </w:tcPr>
          <w:p w14:paraId="3FAF7DCC"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A79DA91"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FC2D640"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0A22C78" w14:textId="77777777" w:rsidR="00856A83" w:rsidRPr="00856A83" w:rsidRDefault="00856A83" w:rsidP="00856A83">
            <w:pPr>
              <w:tabs>
                <w:tab w:val="left" w:pos="1365"/>
              </w:tabs>
              <w:jc w:val="center"/>
              <w:rPr>
                <w:color w:val="000000"/>
              </w:rPr>
            </w:pPr>
          </w:p>
          <w:p w14:paraId="5890BB8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37806C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EA827F3" w14:textId="77777777" w:rsidR="00856A83" w:rsidRPr="00856A83" w:rsidRDefault="00856A83" w:rsidP="00856A83">
            <w:pPr>
              <w:tabs>
                <w:tab w:val="left" w:pos="1365"/>
              </w:tabs>
              <w:jc w:val="center"/>
              <w:rPr>
                <w:lang w:eastAsia="en-US"/>
              </w:rPr>
            </w:pPr>
            <w:r w:rsidRPr="00856A83">
              <w:rPr>
                <w:lang w:eastAsia="en-US"/>
              </w:rPr>
              <w:t>1749,62</w:t>
            </w:r>
          </w:p>
        </w:tc>
        <w:tc>
          <w:tcPr>
            <w:tcW w:w="1418" w:type="dxa"/>
            <w:tcBorders>
              <w:top w:val="single" w:sz="4" w:space="0" w:color="auto"/>
              <w:left w:val="single" w:sz="4" w:space="0" w:color="auto"/>
              <w:bottom w:val="single" w:sz="4" w:space="0" w:color="auto"/>
              <w:right w:val="single" w:sz="4" w:space="0" w:color="auto"/>
            </w:tcBorders>
            <w:vAlign w:val="center"/>
          </w:tcPr>
          <w:p w14:paraId="44118F8F" w14:textId="77777777" w:rsidR="00856A83" w:rsidRPr="00856A83" w:rsidRDefault="00856A83" w:rsidP="00856A83">
            <w:pPr>
              <w:tabs>
                <w:tab w:val="left" w:pos="1365"/>
              </w:tabs>
              <w:jc w:val="center"/>
              <w:rPr>
                <w:lang w:eastAsia="en-US"/>
              </w:rPr>
            </w:pPr>
            <w:r w:rsidRPr="00856A83">
              <w:rPr>
                <w:lang w:eastAsia="en-US"/>
              </w:rPr>
              <w:t>1819,60</w:t>
            </w:r>
          </w:p>
        </w:tc>
      </w:tr>
      <w:tr w:rsidR="00856A83" w:rsidRPr="00856A83" w14:paraId="04A8B289"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29090C16" w14:textId="77777777" w:rsidR="00856A83" w:rsidRPr="00856A83" w:rsidRDefault="00856A83" w:rsidP="00856A83">
            <w:pPr>
              <w:tabs>
                <w:tab w:val="left" w:pos="1365"/>
              </w:tabs>
              <w:jc w:val="center"/>
              <w:rPr>
                <w:lang w:eastAsia="en-US"/>
              </w:rPr>
            </w:pPr>
            <w:r w:rsidRPr="00856A83">
              <w:rPr>
                <w:lang w:eastAsia="en-US"/>
              </w:rPr>
              <w:t>1.55.</w:t>
            </w:r>
          </w:p>
        </w:tc>
        <w:tc>
          <w:tcPr>
            <w:tcW w:w="2118" w:type="dxa"/>
            <w:vMerge/>
            <w:tcBorders>
              <w:left w:val="single" w:sz="4" w:space="0" w:color="auto"/>
              <w:right w:val="single" w:sz="4" w:space="0" w:color="auto"/>
            </w:tcBorders>
            <w:vAlign w:val="center"/>
          </w:tcPr>
          <w:p w14:paraId="5B217F22"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F171EB5"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501DA0D"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316E576" w14:textId="77777777" w:rsidR="00856A83" w:rsidRPr="00856A83" w:rsidRDefault="00856A83" w:rsidP="00856A83">
            <w:pPr>
              <w:tabs>
                <w:tab w:val="left" w:pos="1365"/>
              </w:tabs>
              <w:jc w:val="center"/>
              <w:rPr>
                <w:color w:val="000000"/>
              </w:rPr>
            </w:pPr>
          </w:p>
          <w:p w14:paraId="306DB74F"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C1E2A9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C53C07D" w14:textId="77777777" w:rsidR="00856A83" w:rsidRPr="00856A83" w:rsidRDefault="00856A83" w:rsidP="00856A83">
            <w:pPr>
              <w:tabs>
                <w:tab w:val="left" w:pos="1365"/>
              </w:tabs>
              <w:jc w:val="center"/>
              <w:rPr>
                <w:lang w:eastAsia="en-US"/>
              </w:rPr>
            </w:pPr>
            <w:r w:rsidRPr="00856A83">
              <w:rPr>
                <w:lang w:eastAsia="en-US"/>
              </w:rPr>
              <w:t>1894,40</w:t>
            </w:r>
          </w:p>
        </w:tc>
        <w:tc>
          <w:tcPr>
            <w:tcW w:w="1418" w:type="dxa"/>
            <w:tcBorders>
              <w:top w:val="single" w:sz="4" w:space="0" w:color="auto"/>
              <w:left w:val="single" w:sz="4" w:space="0" w:color="auto"/>
              <w:bottom w:val="single" w:sz="4" w:space="0" w:color="auto"/>
              <w:right w:val="single" w:sz="4" w:space="0" w:color="auto"/>
            </w:tcBorders>
            <w:vAlign w:val="center"/>
          </w:tcPr>
          <w:p w14:paraId="240C3DB9" w14:textId="77777777" w:rsidR="00856A83" w:rsidRPr="00856A83" w:rsidRDefault="00856A83" w:rsidP="00856A83">
            <w:pPr>
              <w:tabs>
                <w:tab w:val="left" w:pos="1365"/>
              </w:tabs>
              <w:jc w:val="center"/>
              <w:rPr>
                <w:lang w:eastAsia="en-US"/>
              </w:rPr>
            </w:pPr>
            <w:r w:rsidRPr="00856A83">
              <w:rPr>
                <w:lang w:eastAsia="en-US"/>
              </w:rPr>
              <w:t>1970,20</w:t>
            </w:r>
          </w:p>
        </w:tc>
      </w:tr>
      <w:tr w:rsidR="00856A83" w:rsidRPr="00856A83" w14:paraId="274528F3"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56D5DA74" w14:textId="77777777" w:rsidR="00856A83" w:rsidRPr="00856A83" w:rsidRDefault="00856A83" w:rsidP="00856A83">
            <w:pPr>
              <w:tabs>
                <w:tab w:val="left" w:pos="1365"/>
              </w:tabs>
              <w:jc w:val="center"/>
              <w:rPr>
                <w:lang w:eastAsia="en-US"/>
              </w:rPr>
            </w:pPr>
            <w:r w:rsidRPr="00856A83">
              <w:rPr>
                <w:lang w:eastAsia="en-US"/>
              </w:rPr>
              <w:t>1.56.</w:t>
            </w:r>
          </w:p>
        </w:tc>
        <w:tc>
          <w:tcPr>
            <w:tcW w:w="2118" w:type="dxa"/>
            <w:vMerge/>
            <w:tcBorders>
              <w:left w:val="single" w:sz="4" w:space="0" w:color="auto"/>
              <w:right w:val="single" w:sz="4" w:space="0" w:color="auto"/>
            </w:tcBorders>
            <w:vAlign w:val="center"/>
          </w:tcPr>
          <w:p w14:paraId="652A862E"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B6A7E16"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F73D0A2"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917AB00" w14:textId="77777777" w:rsidR="00856A83" w:rsidRPr="00856A83" w:rsidRDefault="00856A83" w:rsidP="00856A83">
            <w:pPr>
              <w:tabs>
                <w:tab w:val="left" w:pos="1365"/>
              </w:tabs>
              <w:jc w:val="center"/>
              <w:rPr>
                <w:color w:val="000000"/>
              </w:rPr>
            </w:pPr>
          </w:p>
          <w:p w14:paraId="6C07D1C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3088529"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78E927B8" w14:textId="77777777" w:rsidR="00856A83" w:rsidRPr="00856A83" w:rsidRDefault="00856A83" w:rsidP="00856A83">
            <w:pPr>
              <w:tabs>
                <w:tab w:val="left" w:pos="1365"/>
              </w:tabs>
              <w:jc w:val="center"/>
              <w:rPr>
                <w:lang w:eastAsia="en-US"/>
              </w:rPr>
            </w:pPr>
            <w:r w:rsidRPr="00856A83">
              <w:rPr>
                <w:lang w:eastAsia="en-US"/>
              </w:rPr>
              <w:t>1894,40</w:t>
            </w:r>
          </w:p>
        </w:tc>
        <w:tc>
          <w:tcPr>
            <w:tcW w:w="1418" w:type="dxa"/>
            <w:tcBorders>
              <w:top w:val="single" w:sz="4" w:space="0" w:color="auto"/>
              <w:left w:val="single" w:sz="4" w:space="0" w:color="auto"/>
              <w:bottom w:val="single" w:sz="4" w:space="0" w:color="auto"/>
              <w:right w:val="single" w:sz="4" w:space="0" w:color="auto"/>
            </w:tcBorders>
            <w:vAlign w:val="center"/>
          </w:tcPr>
          <w:p w14:paraId="23A5B608" w14:textId="77777777" w:rsidR="00856A83" w:rsidRPr="00856A83" w:rsidRDefault="00856A83" w:rsidP="00856A83">
            <w:pPr>
              <w:tabs>
                <w:tab w:val="left" w:pos="1365"/>
              </w:tabs>
              <w:jc w:val="center"/>
              <w:rPr>
                <w:lang w:eastAsia="en-US"/>
              </w:rPr>
            </w:pPr>
            <w:r w:rsidRPr="00856A83">
              <w:rPr>
                <w:lang w:eastAsia="en-US"/>
              </w:rPr>
              <w:t>1970,20</w:t>
            </w:r>
          </w:p>
        </w:tc>
      </w:tr>
      <w:tr w:rsidR="00856A83" w:rsidRPr="00856A83" w14:paraId="5D2CC807" w14:textId="77777777" w:rsidTr="00AE6253">
        <w:trPr>
          <w:trHeight w:val="2134"/>
        </w:trPr>
        <w:tc>
          <w:tcPr>
            <w:tcW w:w="709" w:type="dxa"/>
            <w:tcBorders>
              <w:top w:val="single" w:sz="4" w:space="0" w:color="auto"/>
              <w:left w:val="single" w:sz="4" w:space="0" w:color="auto"/>
              <w:bottom w:val="single" w:sz="4" w:space="0" w:color="auto"/>
              <w:right w:val="single" w:sz="4" w:space="0" w:color="auto"/>
            </w:tcBorders>
            <w:vAlign w:val="center"/>
            <w:hideMark/>
          </w:tcPr>
          <w:p w14:paraId="2340B62A" w14:textId="77777777" w:rsidR="00856A83" w:rsidRPr="00856A83" w:rsidRDefault="00856A83" w:rsidP="00856A83">
            <w:pPr>
              <w:tabs>
                <w:tab w:val="left" w:pos="1365"/>
              </w:tabs>
              <w:jc w:val="center"/>
              <w:rPr>
                <w:lang w:eastAsia="en-US"/>
              </w:rPr>
            </w:pPr>
            <w:r w:rsidRPr="00856A83">
              <w:rPr>
                <w:lang w:eastAsia="en-US"/>
              </w:rPr>
              <w:t>1.57.</w:t>
            </w:r>
          </w:p>
        </w:tc>
        <w:tc>
          <w:tcPr>
            <w:tcW w:w="2118" w:type="dxa"/>
            <w:vMerge/>
            <w:tcBorders>
              <w:left w:val="single" w:sz="4" w:space="0" w:color="auto"/>
              <w:right w:val="single" w:sz="4" w:space="0" w:color="auto"/>
            </w:tcBorders>
            <w:vAlign w:val="center"/>
          </w:tcPr>
          <w:p w14:paraId="04993277"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431C478"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44ADCC8"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7048613" w14:textId="77777777" w:rsidR="00856A83" w:rsidRPr="00856A83" w:rsidRDefault="00856A83" w:rsidP="00856A83">
            <w:pPr>
              <w:tabs>
                <w:tab w:val="left" w:pos="1365"/>
              </w:tabs>
              <w:jc w:val="center"/>
              <w:rPr>
                <w:color w:val="000000"/>
              </w:rPr>
            </w:pPr>
          </w:p>
          <w:p w14:paraId="1398613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7D569E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4D4366" w14:textId="77777777" w:rsidR="00856A83" w:rsidRPr="00856A83" w:rsidRDefault="00856A83" w:rsidP="00856A83">
            <w:pPr>
              <w:tabs>
                <w:tab w:val="left" w:pos="1365"/>
              </w:tabs>
              <w:jc w:val="center"/>
              <w:rPr>
                <w:lang w:eastAsia="en-US"/>
              </w:rPr>
            </w:pPr>
            <w:r w:rsidRPr="00856A83">
              <w:rPr>
                <w:lang w:eastAsia="en-US"/>
              </w:rPr>
              <w:t>2180,07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1F7086" w14:textId="77777777" w:rsidR="00856A83" w:rsidRPr="00856A83" w:rsidRDefault="00856A83" w:rsidP="00856A83">
            <w:pPr>
              <w:tabs>
                <w:tab w:val="left" w:pos="1365"/>
              </w:tabs>
              <w:jc w:val="center"/>
              <w:rPr>
                <w:lang w:eastAsia="en-US"/>
              </w:rPr>
            </w:pPr>
            <w:r w:rsidRPr="00856A83">
              <w:rPr>
                <w:lang w:eastAsia="en-US"/>
              </w:rPr>
              <w:t>2267,30</w:t>
            </w:r>
          </w:p>
        </w:tc>
      </w:tr>
      <w:tr w:rsidR="00856A83" w:rsidRPr="00856A83" w14:paraId="721DCEA2" w14:textId="77777777" w:rsidTr="00AE6253">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1A029E6B"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right w:val="single" w:sz="4" w:space="0" w:color="auto"/>
            </w:tcBorders>
            <w:vAlign w:val="center"/>
          </w:tcPr>
          <w:p w14:paraId="71843B98"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78EF366B"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0C079EFC"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1B6AE39E"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AAF578"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97EAF7"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40CD1725"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7C8D12EF" w14:textId="77777777" w:rsidR="00856A83" w:rsidRPr="00856A83" w:rsidRDefault="00856A83" w:rsidP="00856A83">
            <w:pPr>
              <w:tabs>
                <w:tab w:val="left" w:pos="1365"/>
              </w:tabs>
              <w:jc w:val="center"/>
              <w:rPr>
                <w:lang w:eastAsia="en-US"/>
              </w:rPr>
            </w:pPr>
            <w:r w:rsidRPr="00856A83">
              <w:rPr>
                <w:lang w:eastAsia="en-US"/>
              </w:rPr>
              <w:t>1.58.</w:t>
            </w:r>
          </w:p>
        </w:tc>
        <w:tc>
          <w:tcPr>
            <w:tcW w:w="2118" w:type="dxa"/>
            <w:vMerge w:val="restart"/>
            <w:tcBorders>
              <w:left w:val="single" w:sz="4" w:space="0" w:color="auto"/>
              <w:right w:val="single" w:sz="4" w:space="0" w:color="auto"/>
            </w:tcBorders>
            <w:vAlign w:val="center"/>
          </w:tcPr>
          <w:p w14:paraId="4B1C6537" w14:textId="77777777" w:rsidR="00856A83" w:rsidRPr="00856A83" w:rsidRDefault="00856A83" w:rsidP="00856A83">
            <w:pPr>
              <w:rPr>
                <w:lang w:eastAsia="en-US"/>
              </w:rPr>
            </w:pPr>
            <w:r w:rsidRPr="00856A83">
              <w:rPr>
                <w:lang w:eastAsia="en-US"/>
              </w:rPr>
              <w:t>ООО «ЮКЭК», ИНН 4228010684/ п.г.т. Темиртау</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B63DBB4" w14:textId="77777777" w:rsidR="00856A83" w:rsidRPr="00856A83" w:rsidRDefault="00856A83" w:rsidP="00856A83">
            <w:pPr>
              <w:tabs>
                <w:tab w:val="left" w:pos="1365"/>
              </w:tabs>
              <w:rPr>
                <w:color w:val="000000"/>
              </w:rPr>
            </w:pPr>
            <w:r w:rsidRPr="00856A83">
              <w:rPr>
                <w:color w:val="000000"/>
              </w:rPr>
              <w:t>9 -этажные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0F0515E" w14:textId="77777777" w:rsidR="00856A83" w:rsidRPr="00856A83" w:rsidRDefault="00856A83" w:rsidP="00856A83">
            <w:pPr>
              <w:tabs>
                <w:tab w:val="left" w:pos="1365"/>
              </w:tabs>
              <w:jc w:val="center"/>
              <w:rPr>
                <w:color w:val="000000"/>
              </w:rPr>
            </w:pPr>
            <w:r w:rsidRPr="00856A83">
              <w:rPr>
                <w:color w:val="000000"/>
              </w:rPr>
              <w:t>0,0112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E6E8033" w14:textId="77777777" w:rsidR="00856A83" w:rsidRPr="00856A83" w:rsidRDefault="00856A83" w:rsidP="00856A83">
            <w:pPr>
              <w:tabs>
                <w:tab w:val="left" w:pos="1365"/>
              </w:tabs>
              <w:jc w:val="center"/>
              <w:rPr>
                <w:color w:val="000000"/>
              </w:rPr>
            </w:pPr>
          </w:p>
          <w:p w14:paraId="70392ACC"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C2BC121"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CF3EB" w14:textId="77777777" w:rsidR="00856A83" w:rsidRPr="00856A83" w:rsidRDefault="00856A83" w:rsidP="00856A83">
            <w:pPr>
              <w:tabs>
                <w:tab w:val="left" w:pos="1365"/>
              </w:tabs>
              <w:jc w:val="center"/>
              <w:rPr>
                <w:lang w:eastAsia="en-US"/>
              </w:rPr>
            </w:pPr>
            <w:r w:rsidRPr="00856A83">
              <w:rPr>
                <w:lang w:eastAsia="en-US"/>
              </w:rPr>
              <w:t>2452,57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464B8C" w14:textId="77777777" w:rsidR="00856A83" w:rsidRPr="00856A83" w:rsidRDefault="00856A83" w:rsidP="00856A83">
            <w:pPr>
              <w:tabs>
                <w:tab w:val="left" w:pos="1365"/>
              </w:tabs>
              <w:jc w:val="center"/>
              <w:rPr>
                <w:highlight w:val="yellow"/>
                <w:lang w:eastAsia="en-US"/>
              </w:rPr>
            </w:pPr>
            <w:r w:rsidRPr="00856A83">
              <w:rPr>
                <w:lang w:eastAsia="en-US"/>
              </w:rPr>
              <w:t>2550,70</w:t>
            </w:r>
          </w:p>
        </w:tc>
      </w:tr>
      <w:tr w:rsidR="00856A83" w:rsidRPr="00856A83" w14:paraId="4CF82668" w14:textId="77777777" w:rsidTr="00AE6253">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16FDC5C1" w14:textId="77777777" w:rsidR="00856A83" w:rsidRPr="00856A83" w:rsidRDefault="00856A83" w:rsidP="00856A83">
            <w:pPr>
              <w:tabs>
                <w:tab w:val="left" w:pos="1365"/>
              </w:tabs>
              <w:jc w:val="center"/>
              <w:rPr>
                <w:lang w:eastAsia="en-US"/>
              </w:rPr>
            </w:pPr>
            <w:r w:rsidRPr="00856A83">
              <w:rPr>
                <w:lang w:eastAsia="en-US"/>
              </w:rPr>
              <w:t>1.59.</w:t>
            </w:r>
          </w:p>
        </w:tc>
        <w:tc>
          <w:tcPr>
            <w:tcW w:w="2118" w:type="dxa"/>
            <w:vMerge/>
            <w:tcBorders>
              <w:left w:val="single" w:sz="4" w:space="0" w:color="auto"/>
              <w:bottom w:val="single" w:sz="4" w:space="0" w:color="auto"/>
              <w:right w:val="single" w:sz="4" w:space="0" w:color="auto"/>
            </w:tcBorders>
            <w:vAlign w:val="center"/>
          </w:tcPr>
          <w:p w14:paraId="20983264"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9D1DF6D" w14:textId="77777777" w:rsidR="00856A83" w:rsidRPr="00856A83" w:rsidRDefault="00856A83" w:rsidP="00856A83">
            <w:pPr>
              <w:tabs>
                <w:tab w:val="left" w:pos="1365"/>
              </w:tabs>
              <w:rPr>
                <w:color w:val="000000"/>
              </w:rPr>
            </w:pPr>
            <w:r w:rsidRPr="00856A83">
              <w:rPr>
                <w:color w:val="000000"/>
              </w:rPr>
              <w:t>10 -этажные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3751BCF" w14:textId="77777777" w:rsidR="00856A83" w:rsidRPr="00856A83" w:rsidRDefault="00856A83" w:rsidP="00856A83">
            <w:pPr>
              <w:tabs>
                <w:tab w:val="left" w:pos="1365"/>
              </w:tabs>
              <w:jc w:val="center"/>
              <w:rPr>
                <w:color w:val="000000"/>
              </w:rPr>
            </w:pPr>
            <w:r w:rsidRPr="00856A83">
              <w:rPr>
                <w:color w:val="000000"/>
              </w:rPr>
              <w:t>0,0111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EB8AB6A" w14:textId="77777777" w:rsidR="00856A83" w:rsidRPr="00856A83" w:rsidRDefault="00856A83" w:rsidP="00856A83">
            <w:pPr>
              <w:tabs>
                <w:tab w:val="left" w:pos="1365"/>
              </w:tabs>
              <w:jc w:val="center"/>
              <w:rPr>
                <w:color w:val="000000"/>
              </w:rPr>
            </w:pPr>
          </w:p>
          <w:p w14:paraId="1D94EBD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5281A8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8F7AB3" w14:textId="77777777" w:rsidR="00856A83" w:rsidRPr="00856A83" w:rsidRDefault="00856A83" w:rsidP="00856A83">
            <w:pPr>
              <w:tabs>
                <w:tab w:val="left" w:pos="1365"/>
              </w:tabs>
              <w:jc w:val="center"/>
              <w:rPr>
                <w:lang w:eastAsia="en-US"/>
              </w:rPr>
            </w:pPr>
            <w:r w:rsidRPr="00856A83">
              <w:rPr>
                <w:lang w:eastAsia="en-US"/>
              </w:rPr>
              <w:t>2474,67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62F907" w14:textId="77777777" w:rsidR="00856A83" w:rsidRPr="00856A83" w:rsidRDefault="00856A83" w:rsidP="00856A83">
            <w:pPr>
              <w:tabs>
                <w:tab w:val="left" w:pos="1365"/>
              </w:tabs>
              <w:jc w:val="center"/>
              <w:rPr>
                <w:highlight w:val="yellow"/>
                <w:lang w:eastAsia="en-US"/>
              </w:rPr>
            </w:pPr>
            <w:r w:rsidRPr="00856A83">
              <w:rPr>
                <w:lang w:eastAsia="en-US"/>
              </w:rPr>
              <w:t>2573,70</w:t>
            </w:r>
          </w:p>
        </w:tc>
      </w:tr>
    </w:tbl>
    <w:p w14:paraId="66E64BB5" w14:textId="77777777" w:rsidR="00856A83" w:rsidRPr="00856A83" w:rsidRDefault="00856A83" w:rsidP="00856A83">
      <w:pPr>
        <w:tabs>
          <w:tab w:val="left" w:pos="-142"/>
        </w:tabs>
        <w:spacing w:after="120"/>
        <w:ind w:left="-284"/>
        <w:jc w:val="both"/>
        <w:rPr>
          <w:sz w:val="28"/>
          <w:szCs w:val="28"/>
          <w:lang w:eastAsia="en-US"/>
        </w:rPr>
      </w:pPr>
    </w:p>
    <w:p w14:paraId="2BF34196" w14:textId="77777777" w:rsidR="00856A83" w:rsidRPr="00856A83" w:rsidRDefault="00856A83" w:rsidP="00856A83">
      <w:pPr>
        <w:tabs>
          <w:tab w:val="left" w:pos="-142"/>
        </w:tabs>
        <w:spacing w:after="120"/>
        <w:ind w:left="709" w:firstLine="425"/>
        <w:jc w:val="both"/>
        <w:rPr>
          <w:sz w:val="28"/>
          <w:szCs w:val="28"/>
          <w:lang w:eastAsia="en-US"/>
        </w:rPr>
      </w:pPr>
      <w:bookmarkStart w:id="54" w:name="_Hlk85788569"/>
      <w:r w:rsidRPr="00856A83">
        <w:rPr>
          <w:sz w:val="28"/>
          <w:szCs w:val="28"/>
          <w:lang w:eastAsia="en-US"/>
        </w:rPr>
        <w:lastRenderedPageBreak/>
        <w:t>* Льготные тарифы установлены с учетом пункта 6 статьи 168 Налогового кодекса Российской Федерации (часть вторая).</w:t>
      </w:r>
    </w:p>
    <w:bookmarkEnd w:id="54"/>
    <w:p w14:paraId="2E27E15F" w14:textId="77777777" w:rsidR="00856A83" w:rsidRPr="00856A83" w:rsidRDefault="00856A83" w:rsidP="00856A83">
      <w:pPr>
        <w:tabs>
          <w:tab w:val="left" w:pos="-142"/>
        </w:tabs>
        <w:spacing w:after="120"/>
        <w:ind w:left="709" w:firstLine="425"/>
        <w:jc w:val="both"/>
        <w:rPr>
          <w:sz w:val="28"/>
          <w:szCs w:val="28"/>
          <w:lang w:eastAsia="en-US"/>
        </w:rPr>
      </w:pPr>
      <w:r w:rsidRPr="00856A83">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4AFDD719" w14:textId="77777777" w:rsidR="00856A83" w:rsidRPr="00856A83" w:rsidRDefault="00856A83" w:rsidP="00856A83">
      <w:pPr>
        <w:jc w:val="both"/>
        <w:rPr>
          <w:sz w:val="28"/>
          <w:szCs w:val="28"/>
          <w:lang w:eastAsia="en-US"/>
        </w:rPr>
      </w:pPr>
    </w:p>
    <w:p w14:paraId="0731AEE8" w14:textId="77777777" w:rsidR="00856A83" w:rsidRPr="00856A83" w:rsidRDefault="00856A83" w:rsidP="00856A83">
      <w:pPr>
        <w:tabs>
          <w:tab w:val="left" w:pos="142"/>
          <w:tab w:val="left" w:pos="993"/>
        </w:tabs>
        <w:spacing w:after="120"/>
        <w:ind w:left="1134"/>
        <w:jc w:val="both"/>
        <w:rPr>
          <w:sz w:val="28"/>
          <w:szCs w:val="28"/>
          <w:lang w:eastAsia="en-US"/>
        </w:rPr>
      </w:pPr>
    </w:p>
    <w:p w14:paraId="180F9F13" w14:textId="77777777" w:rsidR="00856A83" w:rsidRPr="00856A83" w:rsidRDefault="00856A83" w:rsidP="00856A83">
      <w:pPr>
        <w:tabs>
          <w:tab w:val="left" w:pos="142"/>
          <w:tab w:val="left" w:pos="993"/>
        </w:tabs>
        <w:spacing w:after="120"/>
        <w:ind w:left="1134"/>
        <w:jc w:val="both"/>
        <w:rPr>
          <w:sz w:val="28"/>
          <w:szCs w:val="28"/>
          <w:lang w:eastAsia="en-US"/>
        </w:rPr>
      </w:pPr>
    </w:p>
    <w:p w14:paraId="2A56567F" w14:textId="77777777" w:rsidR="00856A83" w:rsidRPr="00856A83" w:rsidRDefault="00856A83" w:rsidP="00856A83">
      <w:pPr>
        <w:tabs>
          <w:tab w:val="left" w:pos="142"/>
          <w:tab w:val="left" w:pos="993"/>
        </w:tabs>
        <w:spacing w:after="120"/>
        <w:ind w:left="1134"/>
        <w:jc w:val="both"/>
        <w:rPr>
          <w:sz w:val="28"/>
          <w:szCs w:val="28"/>
          <w:lang w:eastAsia="en-US"/>
        </w:rPr>
      </w:pPr>
    </w:p>
    <w:p w14:paraId="4D4121A0" w14:textId="77777777" w:rsidR="00856A83" w:rsidRPr="00856A83" w:rsidRDefault="00856A83" w:rsidP="00856A83">
      <w:pPr>
        <w:tabs>
          <w:tab w:val="left" w:pos="142"/>
          <w:tab w:val="left" w:pos="993"/>
        </w:tabs>
        <w:spacing w:after="120"/>
        <w:ind w:left="1134"/>
        <w:jc w:val="both"/>
        <w:rPr>
          <w:sz w:val="28"/>
          <w:szCs w:val="28"/>
          <w:lang w:eastAsia="en-US"/>
        </w:rPr>
      </w:pPr>
    </w:p>
    <w:p w14:paraId="56B3C8A5" w14:textId="77777777" w:rsidR="00856A83" w:rsidRPr="00856A83" w:rsidRDefault="00856A83" w:rsidP="00856A83">
      <w:pPr>
        <w:tabs>
          <w:tab w:val="left" w:pos="142"/>
          <w:tab w:val="left" w:pos="993"/>
        </w:tabs>
        <w:spacing w:after="120"/>
        <w:ind w:left="1134"/>
        <w:jc w:val="both"/>
        <w:rPr>
          <w:sz w:val="28"/>
          <w:szCs w:val="28"/>
          <w:lang w:eastAsia="en-US"/>
        </w:rPr>
      </w:pPr>
    </w:p>
    <w:p w14:paraId="4A2553C2" w14:textId="77777777" w:rsidR="00856A83" w:rsidRPr="00856A83" w:rsidRDefault="00856A83" w:rsidP="00856A83">
      <w:pPr>
        <w:tabs>
          <w:tab w:val="left" w:pos="142"/>
          <w:tab w:val="left" w:pos="993"/>
        </w:tabs>
        <w:spacing w:after="120"/>
        <w:ind w:left="1134"/>
        <w:jc w:val="both"/>
        <w:rPr>
          <w:sz w:val="28"/>
          <w:szCs w:val="28"/>
          <w:lang w:eastAsia="en-US"/>
        </w:rPr>
      </w:pPr>
    </w:p>
    <w:p w14:paraId="150B0FF2" w14:textId="77777777" w:rsidR="00856A83" w:rsidRPr="00856A83" w:rsidRDefault="00856A83" w:rsidP="00856A83">
      <w:pPr>
        <w:tabs>
          <w:tab w:val="left" w:pos="142"/>
          <w:tab w:val="left" w:pos="993"/>
        </w:tabs>
        <w:spacing w:after="120"/>
        <w:ind w:left="1134"/>
        <w:jc w:val="both"/>
        <w:rPr>
          <w:sz w:val="28"/>
          <w:szCs w:val="28"/>
          <w:lang w:eastAsia="en-US"/>
        </w:rPr>
      </w:pPr>
    </w:p>
    <w:p w14:paraId="646F81EA" w14:textId="77777777" w:rsidR="00856A83" w:rsidRPr="00856A83" w:rsidRDefault="00856A83" w:rsidP="00856A83">
      <w:pPr>
        <w:tabs>
          <w:tab w:val="left" w:pos="142"/>
          <w:tab w:val="left" w:pos="993"/>
        </w:tabs>
        <w:spacing w:after="120"/>
        <w:ind w:left="1134"/>
        <w:jc w:val="both"/>
        <w:rPr>
          <w:sz w:val="28"/>
          <w:szCs w:val="28"/>
          <w:lang w:eastAsia="en-US"/>
        </w:rPr>
      </w:pPr>
    </w:p>
    <w:p w14:paraId="24D7E765" w14:textId="77777777" w:rsidR="00856A83" w:rsidRPr="00856A83" w:rsidRDefault="00856A83" w:rsidP="00856A83">
      <w:pPr>
        <w:tabs>
          <w:tab w:val="left" w:pos="142"/>
          <w:tab w:val="left" w:pos="993"/>
        </w:tabs>
        <w:spacing w:after="120"/>
        <w:ind w:left="1134"/>
        <w:jc w:val="both"/>
        <w:rPr>
          <w:sz w:val="28"/>
          <w:szCs w:val="28"/>
          <w:lang w:eastAsia="en-US"/>
        </w:rPr>
      </w:pPr>
    </w:p>
    <w:p w14:paraId="09D4CB10" w14:textId="77777777" w:rsidR="00856A83" w:rsidRPr="00856A83" w:rsidRDefault="00856A83" w:rsidP="00856A83">
      <w:pPr>
        <w:tabs>
          <w:tab w:val="left" w:pos="142"/>
          <w:tab w:val="left" w:pos="993"/>
        </w:tabs>
        <w:spacing w:after="120"/>
        <w:ind w:left="1134"/>
        <w:jc w:val="both"/>
        <w:rPr>
          <w:sz w:val="28"/>
          <w:szCs w:val="28"/>
          <w:lang w:eastAsia="en-US"/>
        </w:rPr>
      </w:pPr>
    </w:p>
    <w:p w14:paraId="437ECF39" w14:textId="77777777" w:rsidR="00856A83" w:rsidRPr="00856A83" w:rsidRDefault="00856A83" w:rsidP="00856A83">
      <w:pPr>
        <w:tabs>
          <w:tab w:val="left" w:pos="142"/>
          <w:tab w:val="left" w:pos="993"/>
        </w:tabs>
        <w:spacing w:after="120"/>
        <w:ind w:left="1134"/>
        <w:jc w:val="both"/>
        <w:rPr>
          <w:sz w:val="28"/>
          <w:szCs w:val="28"/>
          <w:lang w:eastAsia="en-US"/>
        </w:rPr>
      </w:pPr>
    </w:p>
    <w:p w14:paraId="72E09033" w14:textId="77777777" w:rsidR="00856A83" w:rsidRPr="00856A83" w:rsidRDefault="00856A83" w:rsidP="00856A83">
      <w:pPr>
        <w:tabs>
          <w:tab w:val="left" w:pos="142"/>
          <w:tab w:val="left" w:pos="993"/>
        </w:tabs>
        <w:spacing w:after="120"/>
        <w:ind w:left="1134"/>
        <w:jc w:val="both"/>
        <w:rPr>
          <w:sz w:val="28"/>
          <w:szCs w:val="28"/>
          <w:lang w:eastAsia="en-US"/>
        </w:rPr>
      </w:pPr>
    </w:p>
    <w:p w14:paraId="2C08F435" w14:textId="77777777" w:rsidR="00856A83" w:rsidRPr="00856A83" w:rsidRDefault="00856A83" w:rsidP="00856A83">
      <w:pPr>
        <w:tabs>
          <w:tab w:val="left" w:pos="142"/>
          <w:tab w:val="left" w:pos="993"/>
        </w:tabs>
        <w:spacing w:after="120"/>
        <w:ind w:left="1134"/>
        <w:jc w:val="both"/>
        <w:rPr>
          <w:sz w:val="28"/>
          <w:szCs w:val="28"/>
          <w:lang w:eastAsia="en-US"/>
        </w:rPr>
      </w:pPr>
    </w:p>
    <w:p w14:paraId="6E8D5C82" w14:textId="77777777" w:rsidR="00856A83" w:rsidRPr="00856A83" w:rsidRDefault="00856A83" w:rsidP="00856A83">
      <w:pPr>
        <w:tabs>
          <w:tab w:val="left" w:pos="142"/>
          <w:tab w:val="left" w:pos="993"/>
        </w:tabs>
        <w:spacing w:after="120"/>
        <w:ind w:left="1134"/>
        <w:jc w:val="both"/>
        <w:rPr>
          <w:sz w:val="28"/>
          <w:szCs w:val="28"/>
          <w:lang w:eastAsia="en-US"/>
        </w:rPr>
      </w:pPr>
    </w:p>
    <w:p w14:paraId="4022DD77" w14:textId="77777777" w:rsidR="00856A83" w:rsidRPr="00856A83" w:rsidRDefault="00856A83" w:rsidP="00856A83">
      <w:pPr>
        <w:tabs>
          <w:tab w:val="left" w:pos="142"/>
          <w:tab w:val="left" w:pos="993"/>
        </w:tabs>
        <w:spacing w:after="120"/>
        <w:ind w:left="1134"/>
        <w:jc w:val="both"/>
        <w:rPr>
          <w:sz w:val="28"/>
          <w:szCs w:val="28"/>
          <w:lang w:eastAsia="en-US"/>
        </w:rPr>
      </w:pPr>
    </w:p>
    <w:p w14:paraId="1496E9FC" w14:textId="77777777" w:rsidR="00856A83" w:rsidRPr="00856A83" w:rsidRDefault="00856A83" w:rsidP="00856A83">
      <w:pPr>
        <w:tabs>
          <w:tab w:val="left" w:pos="142"/>
          <w:tab w:val="left" w:pos="993"/>
        </w:tabs>
        <w:spacing w:after="120"/>
        <w:ind w:left="1134"/>
        <w:jc w:val="both"/>
        <w:rPr>
          <w:sz w:val="28"/>
          <w:szCs w:val="28"/>
          <w:lang w:eastAsia="en-US"/>
        </w:rPr>
      </w:pPr>
    </w:p>
    <w:p w14:paraId="69908863" w14:textId="77777777" w:rsidR="00856A83" w:rsidRDefault="00856A83" w:rsidP="00856A83">
      <w:pPr>
        <w:tabs>
          <w:tab w:val="left" w:pos="142"/>
          <w:tab w:val="left" w:pos="993"/>
        </w:tabs>
        <w:spacing w:after="120"/>
        <w:ind w:left="1134"/>
        <w:jc w:val="right"/>
        <w:rPr>
          <w:sz w:val="28"/>
          <w:szCs w:val="28"/>
          <w:lang w:eastAsia="en-US"/>
        </w:rPr>
        <w:sectPr w:rsidR="00856A83" w:rsidSect="00AE5199">
          <w:pgSz w:w="11906" w:h="16838"/>
          <w:pgMar w:top="1134" w:right="566" w:bottom="1134" w:left="567" w:header="708" w:footer="708" w:gutter="0"/>
          <w:cols w:space="708"/>
          <w:titlePg/>
          <w:docGrid w:linePitch="381"/>
        </w:sectPr>
      </w:pPr>
    </w:p>
    <w:p w14:paraId="7C9B3485" w14:textId="77777777" w:rsidR="00856A83" w:rsidRPr="00856A83" w:rsidRDefault="00856A83" w:rsidP="00856A83">
      <w:pPr>
        <w:tabs>
          <w:tab w:val="left" w:pos="142"/>
          <w:tab w:val="left" w:pos="993"/>
        </w:tabs>
        <w:spacing w:after="120"/>
        <w:ind w:left="1134"/>
        <w:jc w:val="right"/>
        <w:rPr>
          <w:sz w:val="28"/>
          <w:szCs w:val="28"/>
          <w:lang w:eastAsia="en-US"/>
        </w:rPr>
      </w:pPr>
      <w:r w:rsidRPr="00856A83">
        <w:rPr>
          <w:sz w:val="28"/>
          <w:szCs w:val="28"/>
          <w:lang w:eastAsia="en-US"/>
        </w:rPr>
        <w:lastRenderedPageBreak/>
        <w:t>Таблица № 14</w:t>
      </w:r>
    </w:p>
    <w:p w14:paraId="693AD98F" w14:textId="77777777" w:rsidR="00856A83" w:rsidRPr="00856A83" w:rsidRDefault="00856A83" w:rsidP="00856A83">
      <w:pPr>
        <w:tabs>
          <w:tab w:val="left" w:pos="142"/>
        </w:tabs>
        <w:ind w:left="709"/>
        <w:jc w:val="center"/>
        <w:rPr>
          <w:bCs/>
          <w:sz w:val="28"/>
          <w:szCs w:val="28"/>
        </w:rPr>
      </w:pPr>
      <w:r w:rsidRPr="00856A83">
        <w:rPr>
          <w:bCs/>
          <w:sz w:val="28"/>
          <w:szCs w:val="28"/>
        </w:rPr>
        <w:t>Льготные тарифы*</w:t>
      </w:r>
    </w:p>
    <w:p w14:paraId="11B93DE9" w14:textId="77777777" w:rsidR="00856A83" w:rsidRPr="00856A83" w:rsidRDefault="00856A83" w:rsidP="00856A83">
      <w:pPr>
        <w:tabs>
          <w:tab w:val="left" w:pos="142"/>
        </w:tabs>
        <w:ind w:left="709"/>
        <w:jc w:val="center"/>
        <w:rPr>
          <w:bCs/>
          <w:sz w:val="28"/>
          <w:szCs w:val="28"/>
        </w:rPr>
      </w:pPr>
      <w:r w:rsidRPr="00856A83">
        <w:rPr>
          <w:bCs/>
          <w:sz w:val="28"/>
          <w:szCs w:val="28"/>
        </w:rPr>
        <w:t xml:space="preserve">на горячее водоснабжение в закрытой системе горячего водоснабжения </w:t>
      </w:r>
    </w:p>
    <w:p w14:paraId="0A88C9E5" w14:textId="77777777" w:rsidR="00856A83" w:rsidRPr="00856A83" w:rsidRDefault="00856A83" w:rsidP="00856A83">
      <w:pPr>
        <w:tabs>
          <w:tab w:val="left" w:pos="0"/>
        </w:tabs>
        <w:spacing w:after="120"/>
        <w:ind w:right="-1"/>
        <w:jc w:val="right"/>
        <w:rPr>
          <w:bCs/>
          <w:sz w:val="32"/>
          <w:szCs w:val="32"/>
        </w:rPr>
      </w:pPr>
    </w:p>
    <w:tbl>
      <w:tblPr>
        <w:tblStyle w:val="21380"/>
        <w:tblW w:w="9918" w:type="dxa"/>
        <w:tblInd w:w="704" w:type="dxa"/>
        <w:tblLayout w:type="fixed"/>
        <w:tblLook w:val="04A0" w:firstRow="1" w:lastRow="0" w:firstColumn="1" w:lastColumn="0" w:noHBand="0" w:noVBand="1"/>
      </w:tblPr>
      <w:tblGrid>
        <w:gridCol w:w="988"/>
        <w:gridCol w:w="5244"/>
        <w:gridCol w:w="1985"/>
        <w:gridCol w:w="1701"/>
      </w:tblGrid>
      <w:tr w:rsidR="00856A83" w:rsidRPr="00856A83" w14:paraId="12BB78AA" w14:textId="77777777" w:rsidTr="00AE6253">
        <w:trPr>
          <w:trHeight w:val="324"/>
        </w:trPr>
        <w:tc>
          <w:tcPr>
            <w:tcW w:w="988" w:type="dxa"/>
            <w:vMerge w:val="restart"/>
            <w:vAlign w:val="center"/>
          </w:tcPr>
          <w:p w14:paraId="3CB61D26" w14:textId="77777777" w:rsidR="00856A83" w:rsidRPr="00856A83" w:rsidRDefault="00856A83" w:rsidP="00856A83">
            <w:pPr>
              <w:jc w:val="center"/>
              <w:rPr>
                <w:bCs/>
              </w:rPr>
            </w:pPr>
            <w:r w:rsidRPr="00856A83">
              <w:rPr>
                <w:bCs/>
              </w:rPr>
              <w:t>№ п/п</w:t>
            </w:r>
          </w:p>
        </w:tc>
        <w:tc>
          <w:tcPr>
            <w:tcW w:w="5244" w:type="dxa"/>
            <w:vMerge w:val="restart"/>
            <w:vAlign w:val="center"/>
          </w:tcPr>
          <w:p w14:paraId="3189152B" w14:textId="77777777" w:rsidR="00856A83" w:rsidRPr="00856A83" w:rsidRDefault="00856A83" w:rsidP="00856A83">
            <w:pPr>
              <w:tabs>
                <w:tab w:val="left" w:pos="0"/>
              </w:tabs>
              <w:jc w:val="center"/>
              <w:rPr>
                <w:bCs/>
              </w:rPr>
            </w:pPr>
            <w:r w:rsidRPr="00856A83">
              <w:rPr>
                <w:bCs/>
              </w:rPr>
              <w:t>Наименование регулируемой организации</w:t>
            </w:r>
          </w:p>
        </w:tc>
        <w:tc>
          <w:tcPr>
            <w:tcW w:w="3686" w:type="dxa"/>
            <w:gridSpan w:val="2"/>
          </w:tcPr>
          <w:p w14:paraId="72FDEEB5" w14:textId="77777777" w:rsidR="00856A83" w:rsidRPr="00856A83" w:rsidRDefault="00856A83" w:rsidP="00856A83">
            <w:pPr>
              <w:tabs>
                <w:tab w:val="left" w:pos="0"/>
              </w:tabs>
              <w:jc w:val="center"/>
              <w:rPr>
                <w:bCs/>
              </w:rPr>
            </w:pPr>
            <w:r w:rsidRPr="00856A83">
              <w:rPr>
                <w:bCs/>
              </w:rPr>
              <w:t>Льготный тариф</w:t>
            </w:r>
          </w:p>
        </w:tc>
      </w:tr>
      <w:tr w:rsidR="00856A83" w:rsidRPr="00856A83" w14:paraId="592BD871" w14:textId="77777777" w:rsidTr="00AE6253">
        <w:trPr>
          <w:trHeight w:val="515"/>
        </w:trPr>
        <w:tc>
          <w:tcPr>
            <w:tcW w:w="988" w:type="dxa"/>
            <w:vMerge/>
          </w:tcPr>
          <w:p w14:paraId="3D10BC3E" w14:textId="77777777" w:rsidR="00856A83" w:rsidRPr="00856A83" w:rsidRDefault="00856A83" w:rsidP="00856A83">
            <w:pPr>
              <w:tabs>
                <w:tab w:val="left" w:pos="0"/>
              </w:tabs>
              <w:jc w:val="center"/>
              <w:rPr>
                <w:bCs/>
              </w:rPr>
            </w:pPr>
          </w:p>
        </w:tc>
        <w:tc>
          <w:tcPr>
            <w:tcW w:w="5244" w:type="dxa"/>
            <w:vMerge/>
          </w:tcPr>
          <w:p w14:paraId="46126FFD" w14:textId="77777777" w:rsidR="00856A83" w:rsidRPr="00856A83" w:rsidRDefault="00856A83" w:rsidP="00856A83">
            <w:pPr>
              <w:tabs>
                <w:tab w:val="left" w:pos="0"/>
              </w:tabs>
              <w:jc w:val="center"/>
              <w:rPr>
                <w:bCs/>
              </w:rPr>
            </w:pPr>
          </w:p>
        </w:tc>
        <w:tc>
          <w:tcPr>
            <w:tcW w:w="1985" w:type="dxa"/>
            <w:vAlign w:val="center"/>
          </w:tcPr>
          <w:p w14:paraId="4C5F121A" w14:textId="77777777" w:rsidR="00856A83" w:rsidRPr="00856A83" w:rsidRDefault="00856A83" w:rsidP="00856A83">
            <w:pPr>
              <w:tabs>
                <w:tab w:val="left" w:pos="0"/>
              </w:tabs>
              <w:jc w:val="center"/>
              <w:rPr>
                <w:bCs/>
              </w:rPr>
            </w:pPr>
            <w:r w:rsidRPr="00856A83">
              <w:rPr>
                <w:bCs/>
              </w:rPr>
              <w:t xml:space="preserve">с 01.01.2022 </w:t>
            </w:r>
          </w:p>
          <w:p w14:paraId="76465D70" w14:textId="77777777" w:rsidR="00856A83" w:rsidRPr="00856A83" w:rsidRDefault="00856A83" w:rsidP="00856A83">
            <w:pPr>
              <w:tabs>
                <w:tab w:val="left" w:pos="0"/>
              </w:tabs>
              <w:jc w:val="center"/>
              <w:rPr>
                <w:bCs/>
              </w:rPr>
            </w:pPr>
            <w:r w:rsidRPr="00856A83">
              <w:rPr>
                <w:bCs/>
              </w:rPr>
              <w:t>по 30.06.2022</w:t>
            </w:r>
          </w:p>
        </w:tc>
        <w:tc>
          <w:tcPr>
            <w:tcW w:w="1701" w:type="dxa"/>
            <w:vAlign w:val="center"/>
          </w:tcPr>
          <w:p w14:paraId="047B8468" w14:textId="77777777" w:rsidR="00856A83" w:rsidRPr="00856A83" w:rsidRDefault="00856A83" w:rsidP="00856A83">
            <w:pPr>
              <w:tabs>
                <w:tab w:val="left" w:pos="0"/>
              </w:tabs>
              <w:ind w:right="-100"/>
              <w:jc w:val="center"/>
              <w:rPr>
                <w:bCs/>
              </w:rPr>
            </w:pPr>
            <w:r w:rsidRPr="00856A83">
              <w:rPr>
                <w:bCs/>
              </w:rPr>
              <w:t>с 01.07.2022</w:t>
            </w:r>
          </w:p>
          <w:p w14:paraId="119340DB" w14:textId="77777777" w:rsidR="00856A83" w:rsidRPr="00856A83" w:rsidRDefault="00856A83" w:rsidP="00856A83">
            <w:pPr>
              <w:tabs>
                <w:tab w:val="left" w:pos="0"/>
              </w:tabs>
              <w:ind w:right="-100"/>
              <w:jc w:val="center"/>
              <w:rPr>
                <w:bCs/>
              </w:rPr>
            </w:pPr>
            <w:r w:rsidRPr="00856A83">
              <w:rPr>
                <w:bCs/>
              </w:rPr>
              <w:t xml:space="preserve"> по 31.12.2022</w:t>
            </w:r>
          </w:p>
        </w:tc>
      </w:tr>
      <w:tr w:rsidR="00856A83" w:rsidRPr="00856A83" w14:paraId="079A237B" w14:textId="77777777" w:rsidTr="00AE6253">
        <w:trPr>
          <w:trHeight w:val="114"/>
        </w:trPr>
        <w:tc>
          <w:tcPr>
            <w:tcW w:w="988" w:type="dxa"/>
            <w:vAlign w:val="center"/>
          </w:tcPr>
          <w:p w14:paraId="021B3A73" w14:textId="77777777" w:rsidR="00856A83" w:rsidRPr="00856A83" w:rsidRDefault="00856A83" w:rsidP="00856A83">
            <w:pPr>
              <w:tabs>
                <w:tab w:val="left" w:pos="0"/>
              </w:tabs>
              <w:jc w:val="center"/>
              <w:rPr>
                <w:bCs/>
              </w:rPr>
            </w:pPr>
            <w:r w:rsidRPr="00856A83">
              <w:rPr>
                <w:bCs/>
              </w:rPr>
              <w:t>1</w:t>
            </w:r>
          </w:p>
        </w:tc>
        <w:tc>
          <w:tcPr>
            <w:tcW w:w="5244" w:type="dxa"/>
          </w:tcPr>
          <w:p w14:paraId="699E079F" w14:textId="77777777" w:rsidR="00856A83" w:rsidRPr="00856A83" w:rsidRDefault="00856A83" w:rsidP="00856A83">
            <w:pPr>
              <w:tabs>
                <w:tab w:val="left" w:pos="0"/>
              </w:tabs>
              <w:jc w:val="center"/>
              <w:rPr>
                <w:bCs/>
              </w:rPr>
            </w:pPr>
            <w:r w:rsidRPr="00856A83">
              <w:rPr>
                <w:bCs/>
              </w:rPr>
              <w:t>2</w:t>
            </w:r>
          </w:p>
        </w:tc>
        <w:tc>
          <w:tcPr>
            <w:tcW w:w="1985" w:type="dxa"/>
          </w:tcPr>
          <w:p w14:paraId="6E97414B" w14:textId="77777777" w:rsidR="00856A83" w:rsidRPr="00856A83" w:rsidRDefault="00856A83" w:rsidP="00856A83">
            <w:pPr>
              <w:tabs>
                <w:tab w:val="left" w:pos="0"/>
              </w:tabs>
              <w:jc w:val="center"/>
              <w:rPr>
                <w:bCs/>
              </w:rPr>
            </w:pPr>
            <w:r w:rsidRPr="00856A83">
              <w:rPr>
                <w:bCs/>
              </w:rPr>
              <w:t>3</w:t>
            </w:r>
          </w:p>
        </w:tc>
        <w:tc>
          <w:tcPr>
            <w:tcW w:w="1701" w:type="dxa"/>
          </w:tcPr>
          <w:p w14:paraId="3BB0C59E" w14:textId="77777777" w:rsidR="00856A83" w:rsidRPr="00856A83" w:rsidRDefault="00856A83" w:rsidP="00856A83">
            <w:pPr>
              <w:tabs>
                <w:tab w:val="left" w:pos="0"/>
              </w:tabs>
              <w:jc w:val="center"/>
              <w:rPr>
                <w:bCs/>
              </w:rPr>
            </w:pPr>
            <w:r w:rsidRPr="00856A83">
              <w:rPr>
                <w:bCs/>
              </w:rPr>
              <w:t>4</w:t>
            </w:r>
          </w:p>
        </w:tc>
      </w:tr>
      <w:tr w:rsidR="00856A83" w:rsidRPr="00856A83" w14:paraId="757BA95D" w14:textId="77777777" w:rsidTr="00AE6253">
        <w:trPr>
          <w:trHeight w:val="114"/>
        </w:trPr>
        <w:tc>
          <w:tcPr>
            <w:tcW w:w="9918" w:type="dxa"/>
            <w:gridSpan w:val="4"/>
            <w:vAlign w:val="center"/>
          </w:tcPr>
          <w:p w14:paraId="3F4FDA6F" w14:textId="77777777" w:rsidR="00856A83" w:rsidRPr="00856A83" w:rsidRDefault="00856A83" w:rsidP="00D92ED5">
            <w:pPr>
              <w:numPr>
                <w:ilvl w:val="0"/>
                <w:numId w:val="25"/>
              </w:numPr>
              <w:tabs>
                <w:tab w:val="left" w:pos="0"/>
              </w:tabs>
              <w:contextualSpacing/>
              <w:jc w:val="center"/>
              <w:rPr>
                <w:bCs/>
              </w:rPr>
            </w:pPr>
            <w:r w:rsidRPr="00856A83">
              <w:rPr>
                <w:bCs/>
              </w:rPr>
              <w:t>г. Шерегеш</w:t>
            </w:r>
          </w:p>
        </w:tc>
      </w:tr>
      <w:tr w:rsidR="00856A83" w:rsidRPr="00856A83" w14:paraId="1540D500" w14:textId="77777777" w:rsidTr="00AE6253">
        <w:trPr>
          <w:trHeight w:val="114"/>
        </w:trPr>
        <w:tc>
          <w:tcPr>
            <w:tcW w:w="9918" w:type="dxa"/>
            <w:gridSpan w:val="4"/>
            <w:vAlign w:val="center"/>
          </w:tcPr>
          <w:p w14:paraId="241D5B35" w14:textId="77777777" w:rsidR="00856A83" w:rsidRPr="00856A83" w:rsidRDefault="00856A83" w:rsidP="00856A83">
            <w:pPr>
              <w:tabs>
                <w:tab w:val="left" w:pos="0"/>
              </w:tabs>
              <w:jc w:val="center"/>
              <w:rPr>
                <w:bCs/>
              </w:rPr>
            </w:pPr>
            <w:r w:rsidRPr="00856A83">
              <w:rPr>
                <w:bCs/>
              </w:rPr>
              <w:t>1.1. Компонент на тепловую энергию, руб/Гкал</w:t>
            </w:r>
          </w:p>
        </w:tc>
      </w:tr>
      <w:tr w:rsidR="00856A83" w:rsidRPr="00856A83" w14:paraId="5E4FAF12" w14:textId="77777777" w:rsidTr="00AE6253">
        <w:trPr>
          <w:trHeight w:val="114"/>
        </w:trPr>
        <w:tc>
          <w:tcPr>
            <w:tcW w:w="988" w:type="dxa"/>
            <w:vAlign w:val="center"/>
          </w:tcPr>
          <w:p w14:paraId="7338252F" w14:textId="77777777" w:rsidR="00856A83" w:rsidRPr="00856A83" w:rsidRDefault="00856A83" w:rsidP="00856A83">
            <w:pPr>
              <w:tabs>
                <w:tab w:val="left" w:pos="0"/>
              </w:tabs>
              <w:jc w:val="center"/>
              <w:rPr>
                <w:bCs/>
              </w:rPr>
            </w:pPr>
            <w:bookmarkStart w:id="55" w:name="_Hlk81578504"/>
            <w:r w:rsidRPr="00856A83">
              <w:rPr>
                <w:bCs/>
              </w:rPr>
              <w:t>1.1.1.</w:t>
            </w:r>
          </w:p>
        </w:tc>
        <w:tc>
          <w:tcPr>
            <w:tcW w:w="5244" w:type="dxa"/>
          </w:tcPr>
          <w:p w14:paraId="4BF76127"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6C56F05A" w14:textId="77777777" w:rsidR="00856A83" w:rsidRPr="00856A83" w:rsidRDefault="00856A83" w:rsidP="00856A83">
            <w:pPr>
              <w:tabs>
                <w:tab w:val="left" w:pos="0"/>
              </w:tabs>
              <w:jc w:val="center"/>
              <w:rPr>
                <w:bCs/>
              </w:rPr>
            </w:pPr>
            <w:r w:rsidRPr="00856A83">
              <w:rPr>
                <w:bCs/>
              </w:rPr>
              <w:t>С изолированными стояками**</w:t>
            </w:r>
          </w:p>
        </w:tc>
      </w:tr>
      <w:bookmarkEnd w:id="55"/>
      <w:tr w:rsidR="00856A83" w:rsidRPr="00856A83" w14:paraId="4E018238" w14:textId="77777777" w:rsidTr="00AE6253">
        <w:trPr>
          <w:trHeight w:val="114"/>
        </w:trPr>
        <w:tc>
          <w:tcPr>
            <w:tcW w:w="988" w:type="dxa"/>
            <w:vAlign w:val="center"/>
          </w:tcPr>
          <w:p w14:paraId="31FC217A" w14:textId="77777777" w:rsidR="00856A83" w:rsidRPr="00856A83" w:rsidRDefault="00856A83" w:rsidP="00856A83">
            <w:pPr>
              <w:tabs>
                <w:tab w:val="left" w:pos="0"/>
              </w:tabs>
              <w:jc w:val="center"/>
              <w:rPr>
                <w:bCs/>
              </w:rPr>
            </w:pPr>
            <w:r w:rsidRPr="00856A83">
              <w:rPr>
                <w:bCs/>
              </w:rPr>
              <w:t>1.1.1.1.</w:t>
            </w:r>
          </w:p>
        </w:tc>
        <w:tc>
          <w:tcPr>
            <w:tcW w:w="5244" w:type="dxa"/>
            <w:vAlign w:val="center"/>
          </w:tcPr>
          <w:p w14:paraId="309D1A4A"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160661FA" w14:textId="77777777" w:rsidR="00856A83" w:rsidRPr="00856A83" w:rsidRDefault="00856A83" w:rsidP="00856A83">
            <w:pPr>
              <w:tabs>
                <w:tab w:val="left" w:pos="0"/>
              </w:tabs>
              <w:jc w:val="center"/>
              <w:rPr>
                <w:bCs/>
              </w:rPr>
            </w:pPr>
            <w:r w:rsidRPr="00856A83">
              <w:rPr>
                <w:bCs/>
              </w:rPr>
              <w:t>884,01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DE9662D" w14:textId="77777777" w:rsidR="00856A83" w:rsidRPr="00856A83" w:rsidRDefault="00856A83" w:rsidP="00856A83">
            <w:pPr>
              <w:tabs>
                <w:tab w:val="left" w:pos="0"/>
              </w:tabs>
              <w:jc w:val="center"/>
              <w:rPr>
                <w:bCs/>
              </w:rPr>
            </w:pPr>
            <w:r w:rsidRPr="00856A83">
              <w:rPr>
                <w:lang w:eastAsia="en-US"/>
              </w:rPr>
              <w:t xml:space="preserve">902,21 </w:t>
            </w:r>
          </w:p>
        </w:tc>
      </w:tr>
      <w:tr w:rsidR="00856A83" w:rsidRPr="00856A83" w14:paraId="2FD09C5A" w14:textId="77777777" w:rsidTr="00AE6253">
        <w:trPr>
          <w:trHeight w:val="216"/>
        </w:trPr>
        <w:tc>
          <w:tcPr>
            <w:tcW w:w="988" w:type="dxa"/>
            <w:vAlign w:val="center"/>
          </w:tcPr>
          <w:p w14:paraId="2AED8F30" w14:textId="77777777" w:rsidR="00856A83" w:rsidRPr="00856A83" w:rsidRDefault="00856A83" w:rsidP="00856A83">
            <w:pPr>
              <w:tabs>
                <w:tab w:val="left" w:pos="0"/>
              </w:tabs>
              <w:jc w:val="center"/>
              <w:rPr>
                <w:bCs/>
              </w:rPr>
            </w:pPr>
            <w:r w:rsidRPr="00856A83">
              <w:rPr>
                <w:bCs/>
              </w:rPr>
              <w:t>1.1.1.2.</w:t>
            </w:r>
          </w:p>
        </w:tc>
        <w:tc>
          <w:tcPr>
            <w:tcW w:w="5244" w:type="dxa"/>
            <w:vAlign w:val="center"/>
          </w:tcPr>
          <w:p w14:paraId="769AED0A"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30849936" w14:textId="77777777" w:rsidR="00856A83" w:rsidRPr="00856A83" w:rsidRDefault="00856A83" w:rsidP="00856A83">
            <w:pPr>
              <w:tabs>
                <w:tab w:val="left" w:pos="0"/>
              </w:tabs>
              <w:jc w:val="center"/>
              <w:rPr>
                <w:bCs/>
              </w:rPr>
            </w:pPr>
            <w:r w:rsidRPr="00856A83">
              <w:rPr>
                <w:bCs/>
              </w:rPr>
              <w:t>897,20</w:t>
            </w:r>
          </w:p>
        </w:tc>
        <w:tc>
          <w:tcPr>
            <w:tcW w:w="1701" w:type="dxa"/>
            <w:tcBorders>
              <w:top w:val="nil"/>
              <w:left w:val="single" w:sz="4" w:space="0" w:color="auto"/>
              <w:bottom w:val="single" w:sz="4" w:space="0" w:color="auto"/>
              <w:right w:val="single" w:sz="4" w:space="0" w:color="auto"/>
            </w:tcBorders>
            <w:shd w:val="clear" w:color="auto" w:fill="auto"/>
            <w:vAlign w:val="bottom"/>
          </w:tcPr>
          <w:p w14:paraId="69F67AC4" w14:textId="77777777" w:rsidR="00856A83" w:rsidRPr="00856A83" w:rsidRDefault="00856A83" w:rsidP="00856A83">
            <w:pPr>
              <w:tabs>
                <w:tab w:val="left" w:pos="0"/>
              </w:tabs>
              <w:jc w:val="center"/>
              <w:rPr>
                <w:bCs/>
              </w:rPr>
            </w:pPr>
            <w:r w:rsidRPr="00856A83">
              <w:rPr>
                <w:lang w:eastAsia="en-US"/>
              </w:rPr>
              <w:t xml:space="preserve">915,67 </w:t>
            </w:r>
          </w:p>
        </w:tc>
      </w:tr>
      <w:tr w:rsidR="00856A83" w:rsidRPr="00856A83" w14:paraId="7B8995EA" w14:textId="77777777" w:rsidTr="00AE6253">
        <w:trPr>
          <w:trHeight w:val="220"/>
        </w:trPr>
        <w:tc>
          <w:tcPr>
            <w:tcW w:w="988" w:type="dxa"/>
            <w:vAlign w:val="center"/>
          </w:tcPr>
          <w:p w14:paraId="710AF8CA" w14:textId="77777777" w:rsidR="00856A83" w:rsidRPr="00856A83" w:rsidRDefault="00856A83" w:rsidP="00856A83">
            <w:pPr>
              <w:tabs>
                <w:tab w:val="left" w:pos="0"/>
              </w:tabs>
              <w:jc w:val="center"/>
              <w:rPr>
                <w:bCs/>
              </w:rPr>
            </w:pPr>
            <w:bookmarkStart w:id="56" w:name="_Hlk61260959"/>
            <w:r w:rsidRPr="00856A83">
              <w:rPr>
                <w:bCs/>
              </w:rPr>
              <w:t>1.1.2.</w:t>
            </w:r>
          </w:p>
        </w:tc>
        <w:tc>
          <w:tcPr>
            <w:tcW w:w="5244" w:type="dxa"/>
          </w:tcPr>
          <w:p w14:paraId="4CF76441"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49CDE9A7" w14:textId="77777777" w:rsidR="00856A83" w:rsidRPr="00856A83" w:rsidRDefault="00856A83" w:rsidP="00856A83">
            <w:pPr>
              <w:tabs>
                <w:tab w:val="left" w:pos="0"/>
              </w:tabs>
              <w:jc w:val="center"/>
              <w:rPr>
                <w:bCs/>
              </w:rPr>
            </w:pPr>
            <w:r w:rsidRPr="00856A83">
              <w:rPr>
                <w:bCs/>
              </w:rPr>
              <w:t>С неизолированными стояками**</w:t>
            </w:r>
          </w:p>
        </w:tc>
      </w:tr>
      <w:bookmarkEnd w:id="56"/>
      <w:tr w:rsidR="00856A83" w:rsidRPr="00856A83" w14:paraId="6CDB9311" w14:textId="77777777" w:rsidTr="00AE6253">
        <w:trPr>
          <w:trHeight w:val="114"/>
        </w:trPr>
        <w:tc>
          <w:tcPr>
            <w:tcW w:w="988" w:type="dxa"/>
            <w:vAlign w:val="center"/>
          </w:tcPr>
          <w:p w14:paraId="68492193" w14:textId="77777777" w:rsidR="00856A83" w:rsidRPr="00856A83" w:rsidRDefault="00856A83" w:rsidP="00856A83">
            <w:pPr>
              <w:tabs>
                <w:tab w:val="left" w:pos="0"/>
              </w:tabs>
              <w:jc w:val="center"/>
              <w:rPr>
                <w:bCs/>
              </w:rPr>
            </w:pPr>
            <w:r w:rsidRPr="00856A83">
              <w:rPr>
                <w:bCs/>
              </w:rPr>
              <w:t>1.1.2.1.</w:t>
            </w:r>
          </w:p>
        </w:tc>
        <w:tc>
          <w:tcPr>
            <w:tcW w:w="5244" w:type="dxa"/>
            <w:vAlign w:val="center"/>
          </w:tcPr>
          <w:p w14:paraId="5899F013"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249BE36B" w14:textId="77777777" w:rsidR="00856A83" w:rsidRPr="00856A83" w:rsidRDefault="00856A83" w:rsidP="00856A83">
            <w:pPr>
              <w:tabs>
                <w:tab w:val="left" w:pos="0"/>
              </w:tabs>
              <w:jc w:val="center"/>
              <w:rPr>
                <w:bCs/>
              </w:rPr>
            </w:pPr>
            <w:r w:rsidRPr="00856A83">
              <w:rPr>
                <w:bCs/>
              </w:rPr>
              <w:t>829,14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B704389" w14:textId="77777777" w:rsidR="00856A83" w:rsidRPr="00856A83" w:rsidRDefault="00856A83" w:rsidP="00856A83">
            <w:pPr>
              <w:tabs>
                <w:tab w:val="left" w:pos="0"/>
              </w:tabs>
              <w:jc w:val="center"/>
              <w:rPr>
                <w:bCs/>
              </w:rPr>
            </w:pPr>
            <w:r w:rsidRPr="00856A83">
              <w:rPr>
                <w:lang w:eastAsia="en-US"/>
              </w:rPr>
              <w:t xml:space="preserve">846,21 </w:t>
            </w:r>
          </w:p>
        </w:tc>
      </w:tr>
      <w:tr w:rsidR="00856A83" w:rsidRPr="00856A83" w14:paraId="698BCD80" w14:textId="77777777" w:rsidTr="00AE6253">
        <w:trPr>
          <w:trHeight w:val="214"/>
        </w:trPr>
        <w:tc>
          <w:tcPr>
            <w:tcW w:w="988" w:type="dxa"/>
            <w:vAlign w:val="center"/>
          </w:tcPr>
          <w:p w14:paraId="3EA5EB23" w14:textId="77777777" w:rsidR="00856A83" w:rsidRPr="00856A83" w:rsidRDefault="00856A83" w:rsidP="00856A83">
            <w:pPr>
              <w:tabs>
                <w:tab w:val="left" w:pos="0"/>
              </w:tabs>
              <w:jc w:val="center"/>
              <w:rPr>
                <w:bCs/>
              </w:rPr>
            </w:pPr>
            <w:r w:rsidRPr="00856A83">
              <w:rPr>
                <w:bCs/>
              </w:rPr>
              <w:t>1.1.2.2.</w:t>
            </w:r>
          </w:p>
        </w:tc>
        <w:tc>
          <w:tcPr>
            <w:tcW w:w="5244" w:type="dxa"/>
            <w:vAlign w:val="center"/>
          </w:tcPr>
          <w:p w14:paraId="7E3A7035"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22EFA0EF" w14:textId="77777777" w:rsidR="00856A83" w:rsidRPr="00856A83" w:rsidRDefault="00856A83" w:rsidP="00856A83">
            <w:pPr>
              <w:tabs>
                <w:tab w:val="left" w:pos="0"/>
              </w:tabs>
              <w:jc w:val="center"/>
              <w:rPr>
                <w:bCs/>
              </w:rPr>
            </w:pPr>
            <w:r w:rsidRPr="00856A83">
              <w:rPr>
                <w:bCs/>
              </w:rPr>
              <w:t>877,55</w:t>
            </w:r>
          </w:p>
        </w:tc>
        <w:tc>
          <w:tcPr>
            <w:tcW w:w="1701" w:type="dxa"/>
            <w:tcBorders>
              <w:top w:val="nil"/>
              <w:left w:val="single" w:sz="4" w:space="0" w:color="auto"/>
              <w:bottom w:val="single" w:sz="4" w:space="0" w:color="auto"/>
              <w:right w:val="single" w:sz="4" w:space="0" w:color="auto"/>
            </w:tcBorders>
            <w:shd w:val="clear" w:color="auto" w:fill="auto"/>
            <w:vAlign w:val="bottom"/>
          </w:tcPr>
          <w:p w14:paraId="5DFDB814" w14:textId="77777777" w:rsidR="00856A83" w:rsidRPr="00856A83" w:rsidRDefault="00856A83" w:rsidP="00856A83">
            <w:pPr>
              <w:tabs>
                <w:tab w:val="left" w:pos="0"/>
              </w:tabs>
              <w:jc w:val="center"/>
              <w:rPr>
                <w:bCs/>
              </w:rPr>
            </w:pPr>
            <w:r w:rsidRPr="00856A83">
              <w:rPr>
                <w:lang w:eastAsia="en-US"/>
              </w:rPr>
              <w:t xml:space="preserve">895,62 </w:t>
            </w:r>
          </w:p>
        </w:tc>
      </w:tr>
      <w:tr w:rsidR="00856A83" w:rsidRPr="00856A83" w14:paraId="42A74EA2" w14:textId="77777777" w:rsidTr="00AE6253">
        <w:trPr>
          <w:trHeight w:val="218"/>
        </w:trPr>
        <w:tc>
          <w:tcPr>
            <w:tcW w:w="9918" w:type="dxa"/>
            <w:gridSpan w:val="4"/>
            <w:vAlign w:val="center"/>
          </w:tcPr>
          <w:p w14:paraId="33579978" w14:textId="77777777" w:rsidR="00856A83" w:rsidRPr="00856A83" w:rsidRDefault="00856A83" w:rsidP="00856A83">
            <w:pPr>
              <w:tabs>
                <w:tab w:val="left" w:pos="0"/>
              </w:tabs>
              <w:jc w:val="center"/>
              <w:rPr>
                <w:bCs/>
                <w:highlight w:val="yellow"/>
              </w:rPr>
            </w:pPr>
            <w:r w:rsidRPr="00856A83">
              <w:rPr>
                <w:bCs/>
              </w:rPr>
              <w:t>1.2. Компонент на холодную воду, руб/м</w:t>
            </w:r>
            <w:r w:rsidRPr="00856A83">
              <w:rPr>
                <w:bCs/>
                <w:vertAlign w:val="superscript"/>
              </w:rPr>
              <w:t>3</w:t>
            </w:r>
          </w:p>
        </w:tc>
      </w:tr>
      <w:tr w:rsidR="00856A83" w:rsidRPr="00856A83" w14:paraId="1EC20B7B" w14:textId="77777777" w:rsidTr="00AE6253">
        <w:trPr>
          <w:trHeight w:val="293"/>
        </w:trPr>
        <w:tc>
          <w:tcPr>
            <w:tcW w:w="988" w:type="dxa"/>
            <w:vAlign w:val="center"/>
          </w:tcPr>
          <w:p w14:paraId="278085FA" w14:textId="77777777" w:rsidR="00856A83" w:rsidRPr="00856A83" w:rsidRDefault="00856A83" w:rsidP="00856A83">
            <w:pPr>
              <w:tabs>
                <w:tab w:val="left" w:pos="0"/>
              </w:tabs>
              <w:jc w:val="center"/>
              <w:rPr>
                <w:bCs/>
              </w:rPr>
            </w:pPr>
            <w:r w:rsidRPr="00856A83">
              <w:rPr>
                <w:bCs/>
              </w:rPr>
              <w:t>1.2.1.</w:t>
            </w:r>
          </w:p>
        </w:tc>
        <w:tc>
          <w:tcPr>
            <w:tcW w:w="5244" w:type="dxa"/>
            <w:vAlign w:val="center"/>
          </w:tcPr>
          <w:p w14:paraId="08A09B98" w14:textId="77777777" w:rsidR="00856A83" w:rsidRPr="00856A83" w:rsidRDefault="00856A83" w:rsidP="00856A83">
            <w:pPr>
              <w:tabs>
                <w:tab w:val="left" w:pos="0"/>
              </w:tabs>
              <w:rPr>
                <w:bCs/>
              </w:rPr>
            </w:pPr>
            <w:r w:rsidRPr="00856A83">
              <w:rPr>
                <w:bCs/>
              </w:rPr>
              <w:t>ООО «Водоканал», ИНН 4252014295</w:t>
            </w:r>
          </w:p>
        </w:tc>
        <w:tc>
          <w:tcPr>
            <w:tcW w:w="1985" w:type="dxa"/>
            <w:vAlign w:val="center"/>
          </w:tcPr>
          <w:p w14:paraId="147DCC8B"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391CBE6C" w14:textId="77777777" w:rsidR="00856A83" w:rsidRPr="00856A83" w:rsidRDefault="00856A83" w:rsidP="00856A83">
            <w:pPr>
              <w:tabs>
                <w:tab w:val="left" w:pos="0"/>
              </w:tabs>
              <w:jc w:val="center"/>
              <w:rPr>
                <w:bCs/>
                <w:highlight w:val="yellow"/>
              </w:rPr>
            </w:pPr>
            <w:r w:rsidRPr="00856A83">
              <w:rPr>
                <w:bCs/>
                <w:lang w:val="en-US"/>
              </w:rPr>
              <w:t>41</w:t>
            </w:r>
            <w:r w:rsidRPr="00856A83">
              <w:rPr>
                <w:bCs/>
              </w:rPr>
              <w:t>,82</w:t>
            </w:r>
          </w:p>
        </w:tc>
      </w:tr>
      <w:tr w:rsidR="00856A83" w:rsidRPr="00856A83" w14:paraId="324C8F0B" w14:textId="77777777" w:rsidTr="00AE6253">
        <w:trPr>
          <w:trHeight w:val="290"/>
        </w:trPr>
        <w:tc>
          <w:tcPr>
            <w:tcW w:w="9918" w:type="dxa"/>
            <w:gridSpan w:val="4"/>
            <w:vAlign w:val="center"/>
          </w:tcPr>
          <w:p w14:paraId="153F23C9" w14:textId="77777777" w:rsidR="00856A83" w:rsidRPr="00856A83" w:rsidRDefault="00856A83" w:rsidP="00D92ED5">
            <w:pPr>
              <w:numPr>
                <w:ilvl w:val="0"/>
                <w:numId w:val="25"/>
              </w:numPr>
              <w:tabs>
                <w:tab w:val="left" w:pos="0"/>
              </w:tabs>
              <w:contextualSpacing/>
              <w:jc w:val="center"/>
              <w:rPr>
                <w:bCs/>
              </w:rPr>
            </w:pPr>
            <w:r w:rsidRPr="00856A83">
              <w:rPr>
                <w:bCs/>
              </w:rPr>
              <w:t>г. Мундыбаш</w:t>
            </w:r>
          </w:p>
        </w:tc>
      </w:tr>
      <w:tr w:rsidR="00856A83" w:rsidRPr="00856A83" w14:paraId="468AE07F" w14:textId="77777777" w:rsidTr="00AE6253">
        <w:trPr>
          <w:trHeight w:val="124"/>
        </w:trPr>
        <w:tc>
          <w:tcPr>
            <w:tcW w:w="9918" w:type="dxa"/>
            <w:gridSpan w:val="4"/>
            <w:vAlign w:val="center"/>
          </w:tcPr>
          <w:p w14:paraId="3E18553D" w14:textId="77777777" w:rsidR="00856A83" w:rsidRPr="00856A83" w:rsidRDefault="00856A83" w:rsidP="00856A83">
            <w:pPr>
              <w:tabs>
                <w:tab w:val="left" w:pos="0"/>
              </w:tabs>
              <w:jc w:val="center"/>
              <w:rPr>
                <w:bCs/>
              </w:rPr>
            </w:pPr>
            <w:r w:rsidRPr="00856A83">
              <w:rPr>
                <w:bCs/>
              </w:rPr>
              <w:t>2.1. Компонент на тепловую энергию, руб/Гкал</w:t>
            </w:r>
          </w:p>
        </w:tc>
      </w:tr>
      <w:tr w:rsidR="00856A83" w:rsidRPr="00856A83" w14:paraId="7BFE3113" w14:textId="77777777" w:rsidTr="00AE6253">
        <w:trPr>
          <w:trHeight w:val="208"/>
        </w:trPr>
        <w:tc>
          <w:tcPr>
            <w:tcW w:w="988" w:type="dxa"/>
            <w:vAlign w:val="center"/>
          </w:tcPr>
          <w:p w14:paraId="58D35216" w14:textId="77777777" w:rsidR="00856A83" w:rsidRPr="00856A83" w:rsidRDefault="00856A83" w:rsidP="00856A83">
            <w:pPr>
              <w:tabs>
                <w:tab w:val="left" w:pos="0"/>
              </w:tabs>
              <w:jc w:val="center"/>
              <w:rPr>
                <w:bCs/>
              </w:rPr>
            </w:pPr>
            <w:r w:rsidRPr="00856A83">
              <w:rPr>
                <w:bCs/>
              </w:rPr>
              <w:t>2.1.1.</w:t>
            </w:r>
          </w:p>
        </w:tc>
        <w:tc>
          <w:tcPr>
            <w:tcW w:w="5244" w:type="dxa"/>
          </w:tcPr>
          <w:p w14:paraId="3E00E9B0"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4411DAA8" w14:textId="77777777" w:rsidR="00856A83" w:rsidRPr="00856A83" w:rsidRDefault="00856A83" w:rsidP="00856A83">
            <w:pPr>
              <w:tabs>
                <w:tab w:val="left" w:pos="0"/>
              </w:tabs>
              <w:jc w:val="center"/>
              <w:rPr>
                <w:bCs/>
              </w:rPr>
            </w:pPr>
            <w:r w:rsidRPr="00856A83">
              <w:rPr>
                <w:bCs/>
              </w:rPr>
              <w:t>С изолированными стояками**</w:t>
            </w:r>
          </w:p>
        </w:tc>
      </w:tr>
      <w:tr w:rsidR="00856A83" w:rsidRPr="00856A83" w14:paraId="3D19D197" w14:textId="77777777" w:rsidTr="00AE6253">
        <w:trPr>
          <w:trHeight w:val="183"/>
        </w:trPr>
        <w:tc>
          <w:tcPr>
            <w:tcW w:w="988" w:type="dxa"/>
            <w:vAlign w:val="center"/>
          </w:tcPr>
          <w:p w14:paraId="61ADA222" w14:textId="77777777" w:rsidR="00856A83" w:rsidRPr="00856A83" w:rsidRDefault="00856A83" w:rsidP="00856A83">
            <w:pPr>
              <w:tabs>
                <w:tab w:val="left" w:pos="0"/>
              </w:tabs>
              <w:jc w:val="center"/>
              <w:rPr>
                <w:bCs/>
              </w:rPr>
            </w:pPr>
            <w:r w:rsidRPr="00856A83">
              <w:rPr>
                <w:bCs/>
              </w:rPr>
              <w:t>2.1.1.1.</w:t>
            </w:r>
          </w:p>
        </w:tc>
        <w:tc>
          <w:tcPr>
            <w:tcW w:w="5244" w:type="dxa"/>
            <w:vAlign w:val="center"/>
          </w:tcPr>
          <w:p w14:paraId="5D31D27C"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5B64BA9C" w14:textId="77777777" w:rsidR="00856A83" w:rsidRPr="00856A83" w:rsidRDefault="00856A83" w:rsidP="00856A83">
            <w:pPr>
              <w:tabs>
                <w:tab w:val="left" w:pos="0"/>
              </w:tabs>
              <w:jc w:val="center"/>
              <w:rPr>
                <w:bCs/>
              </w:rPr>
            </w:pPr>
            <w:r w:rsidRPr="00856A83">
              <w:rPr>
                <w:bCs/>
              </w:rPr>
              <w:t>898,35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257CB2A" w14:textId="77777777" w:rsidR="00856A83" w:rsidRPr="00856A83" w:rsidRDefault="00856A83" w:rsidP="00856A83">
            <w:pPr>
              <w:tabs>
                <w:tab w:val="left" w:pos="0"/>
              </w:tabs>
              <w:jc w:val="center"/>
              <w:rPr>
                <w:bCs/>
              </w:rPr>
            </w:pPr>
            <w:r w:rsidRPr="00856A83">
              <w:rPr>
                <w:color w:val="000000"/>
                <w:lang w:eastAsia="en-US"/>
              </w:rPr>
              <w:t xml:space="preserve">913,24 </w:t>
            </w:r>
          </w:p>
        </w:tc>
      </w:tr>
      <w:tr w:rsidR="00856A83" w:rsidRPr="00856A83" w14:paraId="7929EE41" w14:textId="77777777" w:rsidTr="00AE6253">
        <w:trPr>
          <w:trHeight w:val="188"/>
        </w:trPr>
        <w:tc>
          <w:tcPr>
            <w:tcW w:w="988" w:type="dxa"/>
            <w:vAlign w:val="center"/>
          </w:tcPr>
          <w:p w14:paraId="228A64B3" w14:textId="77777777" w:rsidR="00856A83" w:rsidRPr="00856A83" w:rsidRDefault="00856A83" w:rsidP="00856A83">
            <w:pPr>
              <w:tabs>
                <w:tab w:val="left" w:pos="0"/>
              </w:tabs>
              <w:jc w:val="center"/>
              <w:rPr>
                <w:bCs/>
              </w:rPr>
            </w:pPr>
            <w:r w:rsidRPr="00856A83">
              <w:rPr>
                <w:bCs/>
              </w:rPr>
              <w:t>2.1.1.2.</w:t>
            </w:r>
          </w:p>
        </w:tc>
        <w:tc>
          <w:tcPr>
            <w:tcW w:w="5244" w:type="dxa"/>
            <w:vAlign w:val="center"/>
          </w:tcPr>
          <w:p w14:paraId="3245EE83"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3FDBD601" w14:textId="77777777" w:rsidR="00856A83" w:rsidRPr="00856A83" w:rsidRDefault="00856A83" w:rsidP="00856A83">
            <w:pPr>
              <w:tabs>
                <w:tab w:val="left" w:pos="0"/>
              </w:tabs>
              <w:jc w:val="center"/>
              <w:rPr>
                <w:bCs/>
              </w:rPr>
            </w:pPr>
            <w:r w:rsidRPr="00856A83">
              <w:rPr>
                <w:bCs/>
              </w:rPr>
              <w:t>911,75</w:t>
            </w:r>
          </w:p>
        </w:tc>
        <w:tc>
          <w:tcPr>
            <w:tcW w:w="1701" w:type="dxa"/>
            <w:tcBorders>
              <w:top w:val="nil"/>
              <w:left w:val="single" w:sz="4" w:space="0" w:color="auto"/>
              <w:bottom w:val="single" w:sz="4" w:space="0" w:color="auto"/>
              <w:right w:val="single" w:sz="4" w:space="0" w:color="auto"/>
            </w:tcBorders>
            <w:shd w:val="clear" w:color="auto" w:fill="auto"/>
            <w:vAlign w:val="bottom"/>
          </w:tcPr>
          <w:p w14:paraId="6FADC9F7" w14:textId="77777777" w:rsidR="00856A83" w:rsidRPr="00856A83" w:rsidRDefault="00856A83" w:rsidP="00856A83">
            <w:pPr>
              <w:tabs>
                <w:tab w:val="left" w:pos="0"/>
              </w:tabs>
              <w:jc w:val="center"/>
              <w:rPr>
                <w:bCs/>
              </w:rPr>
            </w:pPr>
            <w:r w:rsidRPr="00856A83">
              <w:rPr>
                <w:color w:val="000000"/>
                <w:lang w:eastAsia="en-US"/>
              </w:rPr>
              <w:t xml:space="preserve">926,87 </w:t>
            </w:r>
          </w:p>
        </w:tc>
      </w:tr>
      <w:tr w:rsidR="00856A83" w:rsidRPr="00856A83" w14:paraId="2C84FDB4" w14:textId="77777777" w:rsidTr="00AE6253">
        <w:trPr>
          <w:trHeight w:val="191"/>
        </w:trPr>
        <w:tc>
          <w:tcPr>
            <w:tcW w:w="988" w:type="dxa"/>
            <w:vAlign w:val="center"/>
          </w:tcPr>
          <w:p w14:paraId="58A6389C" w14:textId="77777777" w:rsidR="00856A83" w:rsidRPr="00856A83" w:rsidRDefault="00856A83" w:rsidP="00856A83">
            <w:pPr>
              <w:tabs>
                <w:tab w:val="left" w:pos="0"/>
              </w:tabs>
              <w:jc w:val="center"/>
              <w:rPr>
                <w:bCs/>
              </w:rPr>
            </w:pPr>
            <w:r w:rsidRPr="00856A83">
              <w:rPr>
                <w:bCs/>
              </w:rPr>
              <w:t>2.1.2.</w:t>
            </w:r>
          </w:p>
        </w:tc>
        <w:tc>
          <w:tcPr>
            <w:tcW w:w="5244" w:type="dxa"/>
          </w:tcPr>
          <w:p w14:paraId="7BD6A264"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7420E1D7" w14:textId="77777777" w:rsidR="00856A83" w:rsidRPr="00856A83" w:rsidRDefault="00856A83" w:rsidP="00856A83">
            <w:pPr>
              <w:tabs>
                <w:tab w:val="left" w:pos="0"/>
              </w:tabs>
              <w:jc w:val="center"/>
              <w:rPr>
                <w:bCs/>
              </w:rPr>
            </w:pPr>
            <w:r w:rsidRPr="00856A83">
              <w:rPr>
                <w:bCs/>
              </w:rPr>
              <w:t>С неизолированными стояками**</w:t>
            </w:r>
          </w:p>
        </w:tc>
      </w:tr>
      <w:tr w:rsidR="00856A83" w:rsidRPr="00856A83" w14:paraId="36A93008" w14:textId="77777777" w:rsidTr="00AE6253">
        <w:trPr>
          <w:trHeight w:val="182"/>
        </w:trPr>
        <w:tc>
          <w:tcPr>
            <w:tcW w:w="988" w:type="dxa"/>
            <w:vAlign w:val="center"/>
          </w:tcPr>
          <w:p w14:paraId="05059AF7" w14:textId="77777777" w:rsidR="00856A83" w:rsidRPr="00856A83" w:rsidRDefault="00856A83" w:rsidP="00856A83">
            <w:pPr>
              <w:tabs>
                <w:tab w:val="left" w:pos="0"/>
              </w:tabs>
              <w:jc w:val="center"/>
              <w:rPr>
                <w:bCs/>
              </w:rPr>
            </w:pPr>
            <w:r w:rsidRPr="00856A83">
              <w:rPr>
                <w:bCs/>
              </w:rPr>
              <w:t>2.1.2.1.</w:t>
            </w:r>
          </w:p>
        </w:tc>
        <w:tc>
          <w:tcPr>
            <w:tcW w:w="5244" w:type="dxa"/>
            <w:vAlign w:val="center"/>
          </w:tcPr>
          <w:p w14:paraId="4316AE87"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58323EBE" w14:textId="77777777" w:rsidR="00856A83" w:rsidRPr="00856A83" w:rsidRDefault="00856A83" w:rsidP="00856A83">
            <w:pPr>
              <w:tabs>
                <w:tab w:val="left" w:pos="0"/>
              </w:tabs>
              <w:jc w:val="center"/>
              <w:rPr>
                <w:bCs/>
              </w:rPr>
            </w:pPr>
            <w:r w:rsidRPr="00856A83">
              <w:rPr>
                <w:bCs/>
              </w:rPr>
              <w:t>842,59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A9DE6BA" w14:textId="77777777" w:rsidR="00856A83" w:rsidRPr="00856A83" w:rsidRDefault="00856A83" w:rsidP="00856A83">
            <w:pPr>
              <w:tabs>
                <w:tab w:val="left" w:pos="0"/>
              </w:tabs>
              <w:jc w:val="center"/>
              <w:rPr>
                <w:bCs/>
              </w:rPr>
            </w:pPr>
            <w:r w:rsidRPr="00856A83">
              <w:rPr>
                <w:color w:val="000000"/>
                <w:lang w:eastAsia="en-US"/>
              </w:rPr>
              <w:t xml:space="preserve">856,55 </w:t>
            </w:r>
          </w:p>
        </w:tc>
      </w:tr>
      <w:tr w:rsidR="00856A83" w:rsidRPr="00856A83" w14:paraId="3E40A267" w14:textId="77777777" w:rsidTr="00AE6253">
        <w:trPr>
          <w:trHeight w:val="70"/>
        </w:trPr>
        <w:tc>
          <w:tcPr>
            <w:tcW w:w="988" w:type="dxa"/>
            <w:vAlign w:val="center"/>
          </w:tcPr>
          <w:p w14:paraId="13A4812B" w14:textId="77777777" w:rsidR="00856A83" w:rsidRPr="00856A83" w:rsidRDefault="00856A83" w:rsidP="00856A83">
            <w:pPr>
              <w:tabs>
                <w:tab w:val="left" w:pos="0"/>
              </w:tabs>
              <w:jc w:val="center"/>
              <w:rPr>
                <w:bCs/>
              </w:rPr>
            </w:pPr>
            <w:r w:rsidRPr="00856A83">
              <w:rPr>
                <w:bCs/>
              </w:rPr>
              <w:t>2.1.2.2.</w:t>
            </w:r>
          </w:p>
        </w:tc>
        <w:tc>
          <w:tcPr>
            <w:tcW w:w="5244" w:type="dxa"/>
            <w:vAlign w:val="center"/>
          </w:tcPr>
          <w:p w14:paraId="28FC156E"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69CEE963" w14:textId="77777777" w:rsidR="00856A83" w:rsidRPr="00856A83" w:rsidRDefault="00856A83" w:rsidP="00856A83">
            <w:pPr>
              <w:tabs>
                <w:tab w:val="left" w:pos="0"/>
              </w:tabs>
              <w:jc w:val="center"/>
              <w:rPr>
                <w:bCs/>
              </w:rPr>
            </w:pPr>
            <w:r w:rsidRPr="00856A83">
              <w:rPr>
                <w:bCs/>
              </w:rPr>
              <w:t>891,79</w:t>
            </w:r>
          </w:p>
        </w:tc>
        <w:tc>
          <w:tcPr>
            <w:tcW w:w="1701" w:type="dxa"/>
            <w:tcBorders>
              <w:top w:val="nil"/>
              <w:left w:val="single" w:sz="4" w:space="0" w:color="auto"/>
              <w:bottom w:val="single" w:sz="4" w:space="0" w:color="auto"/>
              <w:right w:val="single" w:sz="4" w:space="0" w:color="auto"/>
            </w:tcBorders>
            <w:shd w:val="clear" w:color="auto" w:fill="auto"/>
            <w:vAlign w:val="bottom"/>
          </w:tcPr>
          <w:p w14:paraId="41DC5F4B" w14:textId="77777777" w:rsidR="00856A83" w:rsidRPr="00856A83" w:rsidRDefault="00856A83" w:rsidP="00856A83">
            <w:pPr>
              <w:tabs>
                <w:tab w:val="left" w:pos="0"/>
              </w:tabs>
              <w:jc w:val="center"/>
              <w:rPr>
                <w:bCs/>
              </w:rPr>
            </w:pPr>
            <w:r w:rsidRPr="00856A83">
              <w:rPr>
                <w:color w:val="000000"/>
                <w:lang w:eastAsia="en-US"/>
              </w:rPr>
              <w:t xml:space="preserve"> 906,57 </w:t>
            </w:r>
          </w:p>
        </w:tc>
      </w:tr>
      <w:tr w:rsidR="00856A83" w:rsidRPr="00856A83" w14:paraId="1D41B003" w14:textId="77777777" w:rsidTr="00AE6253">
        <w:trPr>
          <w:trHeight w:val="176"/>
        </w:trPr>
        <w:tc>
          <w:tcPr>
            <w:tcW w:w="9918" w:type="dxa"/>
            <w:gridSpan w:val="4"/>
            <w:vAlign w:val="center"/>
          </w:tcPr>
          <w:p w14:paraId="50A3214F" w14:textId="77777777" w:rsidR="00856A83" w:rsidRPr="00856A83" w:rsidRDefault="00856A83" w:rsidP="00856A83">
            <w:pPr>
              <w:tabs>
                <w:tab w:val="left" w:pos="0"/>
              </w:tabs>
              <w:jc w:val="center"/>
              <w:rPr>
                <w:bCs/>
              </w:rPr>
            </w:pPr>
            <w:r w:rsidRPr="00856A83">
              <w:rPr>
                <w:bCs/>
              </w:rPr>
              <w:t>2.2. Компонент на холодную воду, руб/м</w:t>
            </w:r>
            <w:r w:rsidRPr="00856A83">
              <w:rPr>
                <w:bCs/>
                <w:vertAlign w:val="superscript"/>
              </w:rPr>
              <w:t>3</w:t>
            </w:r>
          </w:p>
        </w:tc>
      </w:tr>
      <w:tr w:rsidR="00856A83" w:rsidRPr="00856A83" w14:paraId="5E226974" w14:textId="77777777" w:rsidTr="00AE6253">
        <w:trPr>
          <w:trHeight w:val="179"/>
        </w:trPr>
        <w:tc>
          <w:tcPr>
            <w:tcW w:w="988" w:type="dxa"/>
            <w:vAlign w:val="center"/>
          </w:tcPr>
          <w:p w14:paraId="7C0A3489" w14:textId="77777777" w:rsidR="00856A83" w:rsidRPr="00856A83" w:rsidRDefault="00856A83" w:rsidP="00856A83">
            <w:pPr>
              <w:tabs>
                <w:tab w:val="left" w:pos="0"/>
              </w:tabs>
              <w:jc w:val="center"/>
              <w:rPr>
                <w:bCs/>
              </w:rPr>
            </w:pPr>
            <w:r w:rsidRPr="00856A83">
              <w:rPr>
                <w:bCs/>
              </w:rPr>
              <w:t>2.2.1.</w:t>
            </w:r>
          </w:p>
        </w:tc>
        <w:tc>
          <w:tcPr>
            <w:tcW w:w="5244" w:type="dxa"/>
            <w:vAlign w:val="center"/>
          </w:tcPr>
          <w:p w14:paraId="2E8E569E" w14:textId="77777777" w:rsidR="00856A83" w:rsidRPr="00856A83" w:rsidRDefault="00856A83" w:rsidP="00856A83">
            <w:pPr>
              <w:tabs>
                <w:tab w:val="left" w:pos="0"/>
              </w:tabs>
              <w:rPr>
                <w:bCs/>
              </w:rPr>
            </w:pPr>
            <w:r w:rsidRPr="00856A83">
              <w:rPr>
                <w:bCs/>
              </w:rPr>
              <w:t>ООО «Водоканал», ИНН 4252014295</w:t>
            </w:r>
          </w:p>
        </w:tc>
        <w:tc>
          <w:tcPr>
            <w:tcW w:w="1985" w:type="dxa"/>
            <w:vAlign w:val="center"/>
          </w:tcPr>
          <w:p w14:paraId="259DC623"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30C70548" w14:textId="77777777" w:rsidR="00856A83" w:rsidRPr="00856A83" w:rsidRDefault="00856A83" w:rsidP="00856A83">
            <w:pPr>
              <w:tabs>
                <w:tab w:val="left" w:pos="0"/>
              </w:tabs>
              <w:jc w:val="center"/>
              <w:rPr>
                <w:bCs/>
              </w:rPr>
            </w:pPr>
            <w:r w:rsidRPr="00856A83">
              <w:rPr>
                <w:bCs/>
              </w:rPr>
              <w:t>41,82</w:t>
            </w:r>
          </w:p>
        </w:tc>
      </w:tr>
      <w:tr w:rsidR="00856A83" w:rsidRPr="00856A83" w14:paraId="1E27F8EE" w14:textId="77777777" w:rsidTr="00AE6253">
        <w:trPr>
          <w:trHeight w:val="179"/>
        </w:trPr>
        <w:tc>
          <w:tcPr>
            <w:tcW w:w="9918" w:type="dxa"/>
            <w:gridSpan w:val="4"/>
            <w:vAlign w:val="center"/>
          </w:tcPr>
          <w:p w14:paraId="69348039" w14:textId="77777777" w:rsidR="00856A83" w:rsidRPr="00856A83" w:rsidRDefault="00856A83" w:rsidP="00D92ED5">
            <w:pPr>
              <w:numPr>
                <w:ilvl w:val="0"/>
                <w:numId w:val="25"/>
              </w:numPr>
              <w:tabs>
                <w:tab w:val="left" w:pos="0"/>
              </w:tabs>
              <w:contextualSpacing/>
              <w:jc w:val="center"/>
              <w:rPr>
                <w:bCs/>
              </w:rPr>
            </w:pPr>
            <w:r w:rsidRPr="00856A83">
              <w:rPr>
                <w:bCs/>
              </w:rPr>
              <w:t>п.г.т. Каз</w:t>
            </w:r>
          </w:p>
        </w:tc>
      </w:tr>
      <w:tr w:rsidR="00856A83" w:rsidRPr="00856A83" w14:paraId="6226DD0E" w14:textId="77777777" w:rsidTr="00AE6253">
        <w:trPr>
          <w:trHeight w:val="179"/>
        </w:trPr>
        <w:tc>
          <w:tcPr>
            <w:tcW w:w="9918" w:type="dxa"/>
            <w:gridSpan w:val="4"/>
            <w:vAlign w:val="center"/>
          </w:tcPr>
          <w:p w14:paraId="7E857D5A" w14:textId="77777777" w:rsidR="00856A83" w:rsidRPr="00856A83" w:rsidRDefault="00856A83" w:rsidP="00856A83">
            <w:pPr>
              <w:tabs>
                <w:tab w:val="left" w:pos="0"/>
              </w:tabs>
              <w:jc w:val="center"/>
              <w:rPr>
                <w:bCs/>
              </w:rPr>
            </w:pPr>
            <w:r w:rsidRPr="00856A83">
              <w:rPr>
                <w:bCs/>
              </w:rPr>
              <w:t>3.1. Компонент на тепловую энергию, руб/Гкал</w:t>
            </w:r>
          </w:p>
        </w:tc>
      </w:tr>
      <w:tr w:rsidR="00856A83" w:rsidRPr="00856A83" w14:paraId="1D7E9423" w14:textId="77777777" w:rsidTr="00AE6253">
        <w:trPr>
          <w:trHeight w:val="114"/>
        </w:trPr>
        <w:tc>
          <w:tcPr>
            <w:tcW w:w="988" w:type="dxa"/>
            <w:vAlign w:val="center"/>
          </w:tcPr>
          <w:p w14:paraId="07FB4991" w14:textId="77777777" w:rsidR="00856A83" w:rsidRPr="00856A83" w:rsidRDefault="00856A83" w:rsidP="00856A83">
            <w:pPr>
              <w:tabs>
                <w:tab w:val="left" w:pos="0"/>
              </w:tabs>
              <w:jc w:val="center"/>
              <w:rPr>
                <w:bCs/>
              </w:rPr>
            </w:pPr>
            <w:r w:rsidRPr="00856A83">
              <w:rPr>
                <w:bCs/>
              </w:rPr>
              <w:t>3.1.1.</w:t>
            </w:r>
          </w:p>
        </w:tc>
        <w:tc>
          <w:tcPr>
            <w:tcW w:w="5244" w:type="dxa"/>
          </w:tcPr>
          <w:p w14:paraId="4E41ED3B"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5236DB0E" w14:textId="77777777" w:rsidR="00856A83" w:rsidRPr="00856A83" w:rsidRDefault="00856A83" w:rsidP="00856A83">
            <w:pPr>
              <w:tabs>
                <w:tab w:val="left" w:pos="0"/>
              </w:tabs>
              <w:jc w:val="center"/>
              <w:rPr>
                <w:bCs/>
              </w:rPr>
            </w:pPr>
            <w:r w:rsidRPr="00856A83">
              <w:rPr>
                <w:bCs/>
              </w:rPr>
              <w:t>С изолированными стояками**</w:t>
            </w:r>
          </w:p>
        </w:tc>
      </w:tr>
      <w:tr w:rsidR="00856A83" w:rsidRPr="00856A83" w14:paraId="480BCBAE" w14:textId="77777777" w:rsidTr="00AE6253">
        <w:trPr>
          <w:trHeight w:val="114"/>
        </w:trPr>
        <w:tc>
          <w:tcPr>
            <w:tcW w:w="988" w:type="dxa"/>
            <w:vAlign w:val="center"/>
          </w:tcPr>
          <w:p w14:paraId="1C05B359" w14:textId="77777777" w:rsidR="00856A83" w:rsidRPr="00856A83" w:rsidRDefault="00856A83" w:rsidP="00856A83">
            <w:pPr>
              <w:tabs>
                <w:tab w:val="left" w:pos="0"/>
              </w:tabs>
              <w:jc w:val="center"/>
              <w:rPr>
                <w:bCs/>
              </w:rPr>
            </w:pPr>
            <w:r w:rsidRPr="00856A83">
              <w:rPr>
                <w:bCs/>
              </w:rPr>
              <w:t>3.1.1.1.</w:t>
            </w:r>
          </w:p>
        </w:tc>
        <w:tc>
          <w:tcPr>
            <w:tcW w:w="5244" w:type="dxa"/>
            <w:vAlign w:val="center"/>
          </w:tcPr>
          <w:p w14:paraId="21BE0C64"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12EE0E81" w14:textId="77777777" w:rsidR="00856A83" w:rsidRPr="00856A83" w:rsidRDefault="00856A83" w:rsidP="00856A83">
            <w:pPr>
              <w:tabs>
                <w:tab w:val="left" w:pos="0"/>
              </w:tabs>
              <w:jc w:val="center"/>
              <w:rPr>
                <w:bCs/>
              </w:rPr>
            </w:pPr>
            <w:r w:rsidRPr="00856A83">
              <w:rPr>
                <w:bCs/>
              </w:rPr>
              <w:t>763,24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1AF2ADA" w14:textId="77777777" w:rsidR="00856A83" w:rsidRPr="00856A83" w:rsidRDefault="00856A83" w:rsidP="00856A83">
            <w:pPr>
              <w:tabs>
                <w:tab w:val="left" w:pos="0"/>
              </w:tabs>
              <w:jc w:val="center"/>
              <w:rPr>
                <w:bCs/>
              </w:rPr>
            </w:pPr>
            <w:r w:rsidRPr="00856A83">
              <w:rPr>
                <w:color w:val="000000"/>
                <w:lang w:eastAsia="en-US"/>
              </w:rPr>
              <w:t xml:space="preserve"> 783,46 </w:t>
            </w:r>
          </w:p>
        </w:tc>
      </w:tr>
      <w:tr w:rsidR="00856A83" w:rsidRPr="00856A83" w14:paraId="5055C847" w14:textId="77777777" w:rsidTr="00AE6253">
        <w:trPr>
          <w:trHeight w:val="216"/>
        </w:trPr>
        <w:tc>
          <w:tcPr>
            <w:tcW w:w="988" w:type="dxa"/>
            <w:vAlign w:val="center"/>
          </w:tcPr>
          <w:p w14:paraId="0791ADED" w14:textId="77777777" w:rsidR="00856A83" w:rsidRPr="00856A83" w:rsidRDefault="00856A83" w:rsidP="00856A83">
            <w:pPr>
              <w:tabs>
                <w:tab w:val="left" w:pos="0"/>
              </w:tabs>
              <w:jc w:val="center"/>
              <w:rPr>
                <w:bCs/>
              </w:rPr>
            </w:pPr>
            <w:r w:rsidRPr="00856A83">
              <w:rPr>
                <w:bCs/>
              </w:rPr>
              <w:t>3.1.1.2.</w:t>
            </w:r>
          </w:p>
        </w:tc>
        <w:tc>
          <w:tcPr>
            <w:tcW w:w="5244" w:type="dxa"/>
            <w:vAlign w:val="center"/>
          </w:tcPr>
          <w:p w14:paraId="7ACA1D28"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36CD9359" w14:textId="77777777" w:rsidR="00856A83" w:rsidRPr="00856A83" w:rsidRDefault="00856A83" w:rsidP="00856A83">
            <w:pPr>
              <w:tabs>
                <w:tab w:val="left" w:pos="0"/>
              </w:tabs>
              <w:jc w:val="center"/>
              <w:rPr>
                <w:bCs/>
              </w:rPr>
            </w:pPr>
            <w:r w:rsidRPr="00856A83">
              <w:rPr>
                <w:bCs/>
              </w:rPr>
              <w:t>774,63</w:t>
            </w:r>
          </w:p>
        </w:tc>
        <w:tc>
          <w:tcPr>
            <w:tcW w:w="1701" w:type="dxa"/>
            <w:tcBorders>
              <w:top w:val="nil"/>
              <w:left w:val="single" w:sz="4" w:space="0" w:color="auto"/>
              <w:bottom w:val="single" w:sz="4" w:space="0" w:color="auto"/>
              <w:right w:val="single" w:sz="4" w:space="0" w:color="auto"/>
            </w:tcBorders>
            <w:shd w:val="clear" w:color="auto" w:fill="auto"/>
            <w:vAlign w:val="bottom"/>
          </w:tcPr>
          <w:p w14:paraId="079A9514" w14:textId="77777777" w:rsidR="00856A83" w:rsidRPr="00856A83" w:rsidRDefault="00856A83" w:rsidP="00856A83">
            <w:pPr>
              <w:tabs>
                <w:tab w:val="left" w:pos="0"/>
              </w:tabs>
              <w:jc w:val="center"/>
              <w:rPr>
                <w:bCs/>
              </w:rPr>
            </w:pPr>
            <w:r w:rsidRPr="00856A83">
              <w:rPr>
                <w:color w:val="000000"/>
                <w:lang w:eastAsia="en-US"/>
              </w:rPr>
              <w:t xml:space="preserve"> 795,15 </w:t>
            </w:r>
          </w:p>
        </w:tc>
      </w:tr>
      <w:tr w:rsidR="00856A83" w:rsidRPr="00856A83" w14:paraId="6F36E75B" w14:textId="77777777" w:rsidTr="00AE6253">
        <w:trPr>
          <w:trHeight w:val="220"/>
        </w:trPr>
        <w:tc>
          <w:tcPr>
            <w:tcW w:w="988" w:type="dxa"/>
            <w:vAlign w:val="center"/>
          </w:tcPr>
          <w:p w14:paraId="05F1257C" w14:textId="77777777" w:rsidR="00856A83" w:rsidRPr="00856A83" w:rsidRDefault="00856A83" w:rsidP="00856A83">
            <w:pPr>
              <w:tabs>
                <w:tab w:val="left" w:pos="0"/>
              </w:tabs>
              <w:jc w:val="center"/>
              <w:rPr>
                <w:bCs/>
              </w:rPr>
            </w:pPr>
            <w:r w:rsidRPr="00856A83">
              <w:rPr>
                <w:bCs/>
              </w:rPr>
              <w:t>3.1.2.</w:t>
            </w:r>
          </w:p>
        </w:tc>
        <w:tc>
          <w:tcPr>
            <w:tcW w:w="5244" w:type="dxa"/>
          </w:tcPr>
          <w:p w14:paraId="0F37C9C9"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6A44DF49" w14:textId="77777777" w:rsidR="00856A83" w:rsidRPr="00856A83" w:rsidRDefault="00856A83" w:rsidP="00856A83">
            <w:pPr>
              <w:tabs>
                <w:tab w:val="left" w:pos="0"/>
              </w:tabs>
              <w:jc w:val="center"/>
              <w:rPr>
                <w:bCs/>
              </w:rPr>
            </w:pPr>
            <w:r w:rsidRPr="00856A83">
              <w:rPr>
                <w:bCs/>
              </w:rPr>
              <w:t>С неизолированными стояками**</w:t>
            </w:r>
          </w:p>
        </w:tc>
      </w:tr>
      <w:tr w:rsidR="00856A83" w:rsidRPr="00856A83" w14:paraId="2858A3EA" w14:textId="77777777" w:rsidTr="00AE6253">
        <w:trPr>
          <w:trHeight w:val="114"/>
        </w:trPr>
        <w:tc>
          <w:tcPr>
            <w:tcW w:w="988" w:type="dxa"/>
            <w:vAlign w:val="center"/>
          </w:tcPr>
          <w:p w14:paraId="28568738" w14:textId="77777777" w:rsidR="00856A83" w:rsidRPr="00856A83" w:rsidRDefault="00856A83" w:rsidP="00856A83">
            <w:pPr>
              <w:tabs>
                <w:tab w:val="left" w:pos="0"/>
              </w:tabs>
              <w:jc w:val="center"/>
              <w:rPr>
                <w:bCs/>
              </w:rPr>
            </w:pPr>
            <w:r w:rsidRPr="00856A83">
              <w:rPr>
                <w:bCs/>
              </w:rPr>
              <w:t>3.1.2.1.</w:t>
            </w:r>
          </w:p>
        </w:tc>
        <w:tc>
          <w:tcPr>
            <w:tcW w:w="5244" w:type="dxa"/>
            <w:vAlign w:val="center"/>
          </w:tcPr>
          <w:p w14:paraId="1A8E3E3F"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5DF6B4A0" w14:textId="77777777" w:rsidR="00856A83" w:rsidRPr="00856A83" w:rsidRDefault="00856A83" w:rsidP="00856A83">
            <w:pPr>
              <w:tabs>
                <w:tab w:val="left" w:pos="0"/>
              </w:tabs>
              <w:jc w:val="center"/>
              <w:rPr>
                <w:bCs/>
              </w:rPr>
            </w:pPr>
            <w:r w:rsidRPr="00856A83">
              <w:rPr>
                <w:bCs/>
              </w:rPr>
              <w:t>715,86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C7C51BD" w14:textId="77777777" w:rsidR="00856A83" w:rsidRPr="00856A83" w:rsidRDefault="00856A83" w:rsidP="00856A83">
            <w:pPr>
              <w:tabs>
                <w:tab w:val="left" w:pos="0"/>
              </w:tabs>
              <w:jc w:val="center"/>
              <w:rPr>
                <w:bCs/>
              </w:rPr>
            </w:pPr>
            <w:r w:rsidRPr="00856A83">
              <w:rPr>
                <w:color w:val="000000"/>
                <w:lang w:eastAsia="en-US"/>
              </w:rPr>
              <w:t xml:space="preserve">734,83 </w:t>
            </w:r>
          </w:p>
        </w:tc>
      </w:tr>
      <w:tr w:rsidR="00856A83" w:rsidRPr="00856A83" w14:paraId="6CA2647F" w14:textId="77777777" w:rsidTr="00AE6253">
        <w:trPr>
          <w:trHeight w:val="214"/>
        </w:trPr>
        <w:tc>
          <w:tcPr>
            <w:tcW w:w="988" w:type="dxa"/>
            <w:vAlign w:val="center"/>
          </w:tcPr>
          <w:p w14:paraId="6B952331" w14:textId="77777777" w:rsidR="00856A83" w:rsidRPr="00856A83" w:rsidRDefault="00856A83" w:rsidP="00856A83">
            <w:pPr>
              <w:tabs>
                <w:tab w:val="left" w:pos="0"/>
              </w:tabs>
              <w:jc w:val="center"/>
              <w:rPr>
                <w:bCs/>
              </w:rPr>
            </w:pPr>
            <w:r w:rsidRPr="00856A83">
              <w:rPr>
                <w:bCs/>
              </w:rPr>
              <w:t>3.1.2.2.</w:t>
            </w:r>
          </w:p>
        </w:tc>
        <w:tc>
          <w:tcPr>
            <w:tcW w:w="5244" w:type="dxa"/>
            <w:vAlign w:val="center"/>
          </w:tcPr>
          <w:p w14:paraId="5374112D"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26C3C749" w14:textId="77777777" w:rsidR="00856A83" w:rsidRPr="00856A83" w:rsidRDefault="00856A83" w:rsidP="00856A83">
            <w:pPr>
              <w:tabs>
                <w:tab w:val="left" w:pos="0"/>
              </w:tabs>
              <w:jc w:val="center"/>
              <w:rPr>
                <w:bCs/>
              </w:rPr>
            </w:pPr>
            <w:r w:rsidRPr="00856A83">
              <w:rPr>
                <w:bCs/>
              </w:rPr>
              <w:t>757,66</w:t>
            </w:r>
          </w:p>
        </w:tc>
        <w:tc>
          <w:tcPr>
            <w:tcW w:w="1701" w:type="dxa"/>
            <w:tcBorders>
              <w:top w:val="nil"/>
              <w:left w:val="single" w:sz="4" w:space="0" w:color="auto"/>
              <w:bottom w:val="single" w:sz="4" w:space="0" w:color="auto"/>
              <w:right w:val="single" w:sz="4" w:space="0" w:color="auto"/>
            </w:tcBorders>
            <w:shd w:val="clear" w:color="auto" w:fill="auto"/>
            <w:vAlign w:val="bottom"/>
          </w:tcPr>
          <w:p w14:paraId="3FC1107D" w14:textId="77777777" w:rsidR="00856A83" w:rsidRPr="00856A83" w:rsidRDefault="00856A83" w:rsidP="00856A83">
            <w:pPr>
              <w:tabs>
                <w:tab w:val="left" w:pos="0"/>
              </w:tabs>
              <w:jc w:val="center"/>
              <w:rPr>
                <w:bCs/>
              </w:rPr>
            </w:pPr>
            <w:r w:rsidRPr="00856A83">
              <w:rPr>
                <w:color w:val="000000"/>
                <w:lang w:eastAsia="en-US"/>
              </w:rPr>
              <w:t xml:space="preserve">777,74 </w:t>
            </w:r>
          </w:p>
        </w:tc>
      </w:tr>
      <w:tr w:rsidR="00856A83" w:rsidRPr="00856A83" w14:paraId="02162939" w14:textId="77777777" w:rsidTr="00AE6253">
        <w:trPr>
          <w:trHeight w:val="179"/>
        </w:trPr>
        <w:tc>
          <w:tcPr>
            <w:tcW w:w="9918" w:type="dxa"/>
            <w:gridSpan w:val="4"/>
            <w:vAlign w:val="center"/>
          </w:tcPr>
          <w:p w14:paraId="2CF65B37" w14:textId="77777777" w:rsidR="00856A83" w:rsidRPr="00856A83" w:rsidRDefault="00856A83" w:rsidP="00D92ED5">
            <w:pPr>
              <w:numPr>
                <w:ilvl w:val="1"/>
                <w:numId w:val="25"/>
              </w:numPr>
              <w:tabs>
                <w:tab w:val="left" w:pos="0"/>
              </w:tabs>
              <w:contextualSpacing/>
              <w:jc w:val="center"/>
              <w:rPr>
                <w:bCs/>
              </w:rPr>
            </w:pPr>
            <w:r w:rsidRPr="00856A83">
              <w:rPr>
                <w:bCs/>
              </w:rPr>
              <w:t xml:space="preserve"> Компонент на холодную воду, руб/м</w:t>
            </w:r>
            <w:r w:rsidRPr="00856A83">
              <w:rPr>
                <w:bCs/>
                <w:vertAlign w:val="superscript"/>
              </w:rPr>
              <w:t>3</w:t>
            </w:r>
          </w:p>
        </w:tc>
      </w:tr>
      <w:tr w:rsidR="00856A83" w:rsidRPr="00856A83" w14:paraId="10557703" w14:textId="77777777" w:rsidTr="00AE6253">
        <w:trPr>
          <w:trHeight w:val="179"/>
        </w:trPr>
        <w:tc>
          <w:tcPr>
            <w:tcW w:w="988" w:type="dxa"/>
            <w:vAlign w:val="center"/>
          </w:tcPr>
          <w:p w14:paraId="273813D3" w14:textId="77777777" w:rsidR="00856A83" w:rsidRPr="00856A83" w:rsidRDefault="00856A83" w:rsidP="00856A83">
            <w:pPr>
              <w:tabs>
                <w:tab w:val="left" w:pos="0"/>
              </w:tabs>
              <w:jc w:val="center"/>
              <w:rPr>
                <w:bCs/>
              </w:rPr>
            </w:pPr>
            <w:r w:rsidRPr="00856A83">
              <w:rPr>
                <w:bCs/>
              </w:rPr>
              <w:t>3.2.1.</w:t>
            </w:r>
          </w:p>
        </w:tc>
        <w:tc>
          <w:tcPr>
            <w:tcW w:w="5244" w:type="dxa"/>
            <w:vAlign w:val="center"/>
          </w:tcPr>
          <w:p w14:paraId="2D5D4E43" w14:textId="77777777" w:rsidR="00856A83" w:rsidRPr="00856A83" w:rsidRDefault="00856A83" w:rsidP="00856A83">
            <w:pPr>
              <w:tabs>
                <w:tab w:val="left" w:pos="0"/>
              </w:tabs>
              <w:rPr>
                <w:bCs/>
              </w:rPr>
            </w:pPr>
            <w:r w:rsidRPr="00856A83">
              <w:rPr>
                <w:bCs/>
              </w:rPr>
              <w:t>ООО «Водоканал», ИНН 4252014295</w:t>
            </w:r>
          </w:p>
        </w:tc>
        <w:tc>
          <w:tcPr>
            <w:tcW w:w="1985" w:type="dxa"/>
            <w:vAlign w:val="center"/>
          </w:tcPr>
          <w:p w14:paraId="6F902B31"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08D5E240" w14:textId="77777777" w:rsidR="00856A83" w:rsidRPr="00856A83" w:rsidRDefault="00856A83" w:rsidP="00856A83">
            <w:pPr>
              <w:tabs>
                <w:tab w:val="left" w:pos="0"/>
              </w:tabs>
              <w:jc w:val="center"/>
              <w:rPr>
                <w:bCs/>
              </w:rPr>
            </w:pPr>
            <w:r w:rsidRPr="00856A83">
              <w:rPr>
                <w:bCs/>
              </w:rPr>
              <w:t>41,82</w:t>
            </w:r>
          </w:p>
        </w:tc>
      </w:tr>
    </w:tbl>
    <w:p w14:paraId="39C365B0" w14:textId="77777777" w:rsidR="00856A83" w:rsidRPr="00856A83" w:rsidRDefault="00856A83" w:rsidP="00856A83">
      <w:pPr>
        <w:jc w:val="both"/>
        <w:rPr>
          <w:sz w:val="28"/>
          <w:szCs w:val="28"/>
        </w:rPr>
      </w:pPr>
    </w:p>
    <w:p w14:paraId="1820E23D" w14:textId="77777777" w:rsidR="00856A83" w:rsidRPr="00856A83" w:rsidRDefault="00856A83" w:rsidP="00856A83">
      <w:pPr>
        <w:ind w:left="709" w:firstLine="567"/>
        <w:jc w:val="both"/>
        <w:rPr>
          <w:lang w:eastAsia="en-US"/>
        </w:rPr>
      </w:pPr>
      <w:r w:rsidRPr="00856A83">
        <w:rPr>
          <w:sz w:val="28"/>
          <w:szCs w:val="28"/>
          <w:lang w:eastAsia="en-US"/>
        </w:rPr>
        <w:t>* Льготные тарифы установлены с учетом пункта 6 статьи 168 Налогового кодекса Российской Федерации (часть вторая).</w:t>
      </w:r>
      <w:r w:rsidRPr="00856A83">
        <w:rPr>
          <w:lang w:eastAsia="en-US"/>
        </w:rPr>
        <w:t xml:space="preserve"> </w:t>
      </w:r>
    </w:p>
    <w:p w14:paraId="4093F4B5" w14:textId="77777777" w:rsidR="00856A83" w:rsidRPr="00856A83" w:rsidRDefault="00856A83" w:rsidP="00856A83">
      <w:pPr>
        <w:ind w:left="709" w:firstLine="567"/>
        <w:jc w:val="both"/>
        <w:rPr>
          <w:sz w:val="28"/>
          <w:szCs w:val="28"/>
          <w:lang w:eastAsia="en-US"/>
        </w:rPr>
      </w:pPr>
      <w:r w:rsidRPr="00856A83">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w:t>
      </w:r>
      <w:r w:rsidRPr="00856A83">
        <w:rPr>
          <w:sz w:val="28"/>
          <w:szCs w:val="28"/>
          <w:lang w:eastAsia="en-US"/>
        </w:rPr>
        <w:lastRenderedPageBreak/>
        <w:t>коммунальной услуги по горячему водоснабжению на территории Кемеровской области».</w:t>
      </w:r>
    </w:p>
    <w:bookmarkEnd w:id="53"/>
    <w:p w14:paraId="3CF7A7E7" w14:textId="12C302C6" w:rsidR="00856A83" w:rsidRPr="00856A83" w:rsidRDefault="00856A83" w:rsidP="00856A83">
      <w:pPr>
        <w:tabs>
          <w:tab w:val="left" w:pos="993"/>
          <w:tab w:val="left" w:pos="1134"/>
        </w:tabs>
        <w:ind w:left="1134"/>
        <w:jc w:val="both"/>
        <w:rPr>
          <w:sz w:val="28"/>
          <w:szCs w:val="28"/>
          <w:lang w:eastAsia="en-US"/>
        </w:rPr>
      </w:pPr>
    </w:p>
    <w:p w14:paraId="68CD2464" w14:textId="77777777" w:rsidR="00856A83" w:rsidRDefault="00856A83" w:rsidP="00036EE8">
      <w:pPr>
        <w:tabs>
          <w:tab w:val="left" w:pos="5580"/>
          <w:tab w:val="left" w:pos="9498"/>
        </w:tabs>
        <w:ind w:right="-569" w:firstLine="851"/>
        <w:sectPr w:rsidR="00856A83" w:rsidSect="00AE5199">
          <w:pgSz w:w="11906" w:h="16838"/>
          <w:pgMar w:top="1134" w:right="566" w:bottom="1134" w:left="567" w:header="708" w:footer="708" w:gutter="0"/>
          <w:cols w:space="708"/>
          <w:titlePg/>
          <w:docGrid w:linePitch="381"/>
        </w:sectPr>
      </w:pPr>
    </w:p>
    <w:p w14:paraId="20F9F5C9" w14:textId="56D5D54F" w:rsidR="00856A83" w:rsidRPr="001828C5" w:rsidRDefault="00856A83" w:rsidP="00856A83">
      <w:pPr>
        <w:tabs>
          <w:tab w:val="left" w:pos="5580"/>
          <w:tab w:val="left" w:pos="9498"/>
        </w:tabs>
        <w:ind w:left="-961" w:right="-569" w:firstLine="6631"/>
      </w:pPr>
      <w:r w:rsidRPr="001828C5">
        <w:lastRenderedPageBreak/>
        <w:t xml:space="preserve">Приложение № </w:t>
      </w:r>
      <w:r>
        <w:t xml:space="preserve">189 </w:t>
      </w:r>
      <w:r w:rsidRPr="001828C5">
        <w:t xml:space="preserve">к </w:t>
      </w:r>
      <w:r>
        <w:t xml:space="preserve">протоколу </w:t>
      </w:r>
      <w:r w:rsidRPr="001828C5">
        <w:t>№ 8</w:t>
      </w:r>
      <w:r>
        <w:t>7</w:t>
      </w:r>
    </w:p>
    <w:p w14:paraId="3056D140" w14:textId="77777777" w:rsidR="00856A83" w:rsidRPr="001828C5" w:rsidRDefault="00856A83" w:rsidP="00856A83">
      <w:pPr>
        <w:tabs>
          <w:tab w:val="left" w:pos="5580"/>
          <w:tab w:val="left" w:pos="9498"/>
        </w:tabs>
        <w:ind w:left="-961" w:right="-569" w:firstLine="6631"/>
      </w:pPr>
      <w:r w:rsidRPr="001828C5">
        <w:t>заседания правления Региональной</w:t>
      </w:r>
    </w:p>
    <w:p w14:paraId="0DA644B1" w14:textId="77777777" w:rsidR="00856A83" w:rsidRPr="001828C5" w:rsidRDefault="00856A83" w:rsidP="00856A83">
      <w:pPr>
        <w:tabs>
          <w:tab w:val="left" w:pos="5580"/>
          <w:tab w:val="left" w:pos="9498"/>
        </w:tabs>
        <w:ind w:left="-961" w:right="-569" w:firstLine="6631"/>
      </w:pPr>
      <w:r w:rsidRPr="001828C5">
        <w:t>энергетической комиссии</w:t>
      </w:r>
    </w:p>
    <w:p w14:paraId="3EA5F5DF" w14:textId="77777777" w:rsidR="00856A83" w:rsidRDefault="00856A83" w:rsidP="00856A83">
      <w:pPr>
        <w:tabs>
          <w:tab w:val="left" w:pos="5580"/>
          <w:tab w:val="left" w:pos="9498"/>
        </w:tabs>
        <w:ind w:left="-961" w:right="-569" w:firstLine="6631"/>
      </w:pPr>
      <w:r w:rsidRPr="001828C5">
        <w:t xml:space="preserve">Кузбасса от </w:t>
      </w:r>
      <w:r>
        <w:t>20</w:t>
      </w:r>
      <w:r w:rsidRPr="001828C5">
        <w:t>.12.2021</w:t>
      </w:r>
    </w:p>
    <w:p w14:paraId="5E027DDB" w14:textId="77777777" w:rsidR="00856A83" w:rsidRPr="00856A83" w:rsidRDefault="00856A83" w:rsidP="00856A83">
      <w:pPr>
        <w:tabs>
          <w:tab w:val="left" w:pos="0"/>
        </w:tabs>
        <w:rPr>
          <w:sz w:val="28"/>
          <w:szCs w:val="28"/>
        </w:rPr>
      </w:pPr>
    </w:p>
    <w:p w14:paraId="20A330CC" w14:textId="77777777" w:rsidR="00856A83" w:rsidRPr="00856A83" w:rsidRDefault="00856A83" w:rsidP="00856A83">
      <w:pPr>
        <w:tabs>
          <w:tab w:val="left" w:pos="0"/>
        </w:tabs>
        <w:jc w:val="center"/>
        <w:rPr>
          <w:bCs/>
          <w:sz w:val="28"/>
          <w:szCs w:val="28"/>
        </w:rPr>
      </w:pPr>
      <w:r w:rsidRPr="00856A83">
        <w:rPr>
          <w:bCs/>
          <w:sz w:val="28"/>
          <w:szCs w:val="28"/>
        </w:rPr>
        <w:t>Льготные тарифы*</w:t>
      </w:r>
    </w:p>
    <w:p w14:paraId="2F93CDB7" w14:textId="43BAE318" w:rsidR="00856A83" w:rsidRPr="00856A83" w:rsidRDefault="00856A83" w:rsidP="00856A83">
      <w:pPr>
        <w:tabs>
          <w:tab w:val="left" w:pos="0"/>
        </w:tabs>
        <w:jc w:val="center"/>
        <w:rPr>
          <w:bCs/>
          <w:sz w:val="28"/>
          <w:szCs w:val="28"/>
        </w:rPr>
      </w:pPr>
      <w:r w:rsidRPr="00856A83">
        <w:rPr>
          <w:bCs/>
          <w:sz w:val="28"/>
          <w:szCs w:val="28"/>
        </w:rPr>
        <w:t>на холодное водоснабжение, горячее водоснабжение</w:t>
      </w:r>
      <w:r w:rsidRPr="00856A83">
        <w:rPr>
          <w:bCs/>
          <w:kern w:val="32"/>
          <w:sz w:val="28"/>
          <w:szCs w:val="28"/>
          <w:lang w:eastAsia="en-US"/>
        </w:rPr>
        <w:t xml:space="preserve"> в открытой системе горячего водоснабжения</w:t>
      </w:r>
      <w:r w:rsidRPr="00856A83">
        <w:rPr>
          <w:bCs/>
          <w:sz w:val="28"/>
          <w:szCs w:val="28"/>
        </w:rPr>
        <w:t>, тепловую энергию (мощность), твердое топливо (уголь)</w:t>
      </w:r>
    </w:p>
    <w:p w14:paraId="5447A385" w14:textId="77777777" w:rsidR="00856A83" w:rsidRPr="00856A83" w:rsidRDefault="00856A83" w:rsidP="00856A83">
      <w:pPr>
        <w:tabs>
          <w:tab w:val="left" w:pos="0"/>
        </w:tabs>
        <w:jc w:val="center"/>
        <w:rPr>
          <w:bCs/>
          <w:sz w:val="28"/>
          <w:szCs w:val="28"/>
        </w:rPr>
      </w:pP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846"/>
        <w:gridCol w:w="1984"/>
        <w:gridCol w:w="2410"/>
        <w:gridCol w:w="1418"/>
        <w:gridCol w:w="1701"/>
        <w:gridCol w:w="1701"/>
      </w:tblGrid>
      <w:tr w:rsidR="00856A83" w:rsidRPr="00856A83" w14:paraId="14415666" w14:textId="77777777" w:rsidTr="00AE6253">
        <w:trPr>
          <w:trHeight w:val="324"/>
        </w:trPr>
        <w:tc>
          <w:tcPr>
            <w:tcW w:w="846" w:type="dxa"/>
            <w:vMerge w:val="restart"/>
            <w:vAlign w:val="center"/>
          </w:tcPr>
          <w:p w14:paraId="5B590E71" w14:textId="77777777" w:rsidR="00856A83" w:rsidRPr="00856A83" w:rsidRDefault="00856A83" w:rsidP="00856A83">
            <w:pPr>
              <w:jc w:val="center"/>
              <w:rPr>
                <w:bCs/>
              </w:rPr>
            </w:pPr>
            <w:r w:rsidRPr="00856A83">
              <w:rPr>
                <w:bCs/>
              </w:rPr>
              <w:t>№ п/п</w:t>
            </w:r>
          </w:p>
        </w:tc>
        <w:tc>
          <w:tcPr>
            <w:tcW w:w="1984" w:type="dxa"/>
            <w:vMerge w:val="restart"/>
            <w:vAlign w:val="center"/>
          </w:tcPr>
          <w:p w14:paraId="028BD8D3" w14:textId="77777777" w:rsidR="00856A83" w:rsidRPr="00856A83" w:rsidRDefault="00856A83" w:rsidP="00856A83">
            <w:pPr>
              <w:tabs>
                <w:tab w:val="left" w:pos="0"/>
              </w:tabs>
              <w:jc w:val="center"/>
              <w:rPr>
                <w:bCs/>
              </w:rPr>
            </w:pPr>
            <w:r w:rsidRPr="00856A83">
              <w:rPr>
                <w:bCs/>
              </w:rPr>
              <w:t>Наименование регулируемой организации</w:t>
            </w:r>
          </w:p>
        </w:tc>
        <w:tc>
          <w:tcPr>
            <w:tcW w:w="2410" w:type="dxa"/>
            <w:vMerge w:val="restart"/>
            <w:vAlign w:val="center"/>
          </w:tcPr>
          <w:p w14:paraId="4A09CCFA" w14:textId="77777777" w:rsidR="00856A83" w:rsidRPr="00856A83" w:rsidRDefault="00856A83" w:rsidP="00856A83">
            <w:pPr>
              <w:tabs>
                <w:tab w:val="left" w:pos="0"/>
              </w:tabs>
              <w:jc w:val="center"/>
              <w:rPr>
                <w:bCs/>
              </w:rPr>
            </w:pPr>
            <w:r w:rsidRPr="00856A83">
              <w:rPr>
                <w:bCs/>
              </w:rPr>
              <w:t>Территория оказания услуги</w:t>
            </w:r>
          </w:p>
        </w:tc>
        <w:tc>
          <w:tcPr>
            <w:tcW w:w="1418" w:type="dxa"/>
            <w:vMerge w:val="restart"/>
            <w:vAlign w:val="center"/>
          </w:tcPr>
          <w:p w14:paraId="750960BF" w14:textId="77777777" w:rsidR="00856A83" w:rsidRPr="00856A83" w:rsidRDefault="00856A83" w:rsidP="00856A83">
            <w:pPr>
              <w:tabs>
                <w:tab w:val="left" w:pos="0"/>
              </w:tabs>
              <w:jc w:val="center"/>
              <w:rPr>
                <w:bCs/>
              </w:rPr>
            </w:pPr>
            <w:r w:rsidRPr="00856A83">
              <w:rPr>
                <w:bCs/>
              </w:rPr>
              <w:t xml:space="preserve">Единицы измерения </w:t>
            </w:r>
          </w:p>
        </w:tc>
        <w:tc>
          <w:tcPr>
            <w:tcW w:w="3402" w:type="dxa"/>
            <w:gridSpan w:val="2"/>
            <w:vAlign w:val="center"/>
          </w:tcPr>
          <w:p w14:paraId="03D16CA3" w14:textId="77777777" w:rsidR="00856A83" w:rsidRPr="00856A83" w:rsidRDefault="00856A83" w:rsidP="00856A83">
            <w:pPr>
              <w:tabs>
                <w:tab w:val="left" w:pos="0"/>
              </w:tabs>
              <w:jc w:val="center"/>
              <w:rPr>
                <w:bCs/>
              </w:rPr>
            </w:pPr>
            <w:r w:rsidRPr="00856A83">
              <w:rPr>
                <w:bCs/>
              </w:rPr>
              <w:t>Льготный тариф</w:t>
            </w:r>
          </w:p>
        </w:tc>
      </w:tr>
      <w:tr w:rsidR="00856A83" w:rsidRPr="00856A83" w14:paraId="3F42A963" w14:textId="77777777" w:rsidTr="00AE6253">
        <w:trPr>
          <w:trHeight w:val="499"/>
        </w:trPr>
        <w:tc>
          <w:tcPr>
            <w:tcW w:w="846" w:type="dxa"/>
            <w:vMerge/>
            <w:vAlign w:val="center"/>
          </w:tcPr>
          <w:p w14:paraId="299C4ED6" w14:textId="77777777" w:rsidR="00856A83" w:rsidRPr="00856A83" w:rsidRDefault="00856A83" w:rsidP="00856A83">
            <w:pPr>
              <w:tabs>
                <w:tab w:val="left" w:pos="0"/>
              </w:tabs>
              <w:jc w:val="center"/>
              <w:rPr>
                <w:bCs/>
              </w:rPr>
            </w:pPr>
          </w:p>
        </w:tc>
        <w:tc>
          <w:tcPr>
            <w:tcW w:w="1984" w:type="dxa"/>
            <w:vMerge/>
            <w:vAlign w:val="center"/>
          </w:tcPr>
          <w:p w14:paraId="6C894207" w14:textId="77777777" w:rsidR="00856A83" w:rsidRPr="00856A83" w:rsidRDefault="00856A83" w:rsidP="00856A83">
            <w:pPr>
              <w:tabs>
                <w:tab w:val="left" w:pos="0"/>
              </w:tabs>
              <w:jc w:val="center"/>
              <w:rPr>
                <w:bCs/>
              </w:rPr>
            </w:pPr>
          </w:p>
        </w:tc>
        <w:tc>
          <w:tcPr>
            <w:tcW w:w="2410" w:type="dxa"/>
            <w:vMerge/>
            <w:vAlign w:val="center"/>
          </w:tcPr>
          <w:p w14:paraId="68B70206" w14:textId="77777777" w:rsidR="00856A83" w:rsidRPr="00856A83" w:rsidRDefault="00856A83" w:rsidP="00856A83">
            <w:pPr>
              <w:tabs>
                <w:tab w:val="left" w:pos="0"/>
              </w:tabs>
              <w:jc w:val="center"/>
              <w:rPr>
                <w:bCs/>
              </w:rPr>
            </w:pPr>
          </w:p>
        </w:tc>
        <w:tc>
          <w:tcPr>
            <w:tcW w:w="1418" w:type="dxa"/>
            <w:vMerge/>
            <w:vAlign w:val="center"/>
          </w:tcPr>
          <w:p w14:paraId="4FD58735" w14:textId="77777777" w:rsidR="00856A83" w:rsidRPr="00856A83" w:rsidRDefault="00856A83" w:rsidP="00856A83">
            <w:pPr>
              <w:tabs>
                <w:tab w:val="left" w:pos="0"/>
              </w:tabs>
              <w:jc w:val="center"/>
              <w:rPr>
                <w:bCs/>
              </w:rPr>
            </w:pPr>
          </w:p>
        </w:tc>
        <w:tc>
          <w:tcPr>
            <w:tcW w:w="1701" w:type="dxa"/>
            <w:vAlign w:val="center"/>
          </w:tcPr>
          <w:p w14:paraId="4DB0CCBA" w14:textId="77777777" w:rsidR="00856A83" w:rsidRPr="00856A83" w:rsidRDefault="00856A83" w:rsidP="00856A83">
            <w:pPr>
              <w:tabs>
                <w:tab w:val="left" w:pos="0"/>
              </w:tabs>
              <w:jc w:val="center"/>
              <w:rPr>
                <w:bCs/>
              </w:rPr>
            </w:pPr>
            <w:r w:rsidRPr="00856A83">
              <w:rPr>
                <w:bCs/>
              </w:rPr>
              <w:t xml:space="preserve">с 01.01.2022                   по 30.06.2022 </w:t>
            </w:r>
          </w:p>
        </w:tc>
        <w:tc>
          <w:tcPr>
            <w:tcW w:w="1701" w:type="dxa"/>
            <w:vAlign w:val="center"/>
          </w:tcPr>
          <w:p w14:paraId="12AAD88F" w14:textId="77777777" w:rsidR="00856A83" w:rsidRPr="00856A83" w:rsidRDefault="00856A83" w:rsidP="00856A83">
            <w:pPr>
              <w:tabs>
                <w:tab w:val="left" w:pos="0"/>
              </w:tabs>
              <w:ind w:right="-100"/>
              <w:rPr>
                <w:bCs/>
              </w:rPr>
            </w:pPr>
            <w:r w:rsidRPr="00856A83">
              <w:rPr>
                <w:bCs/>
              </w:rPr>
              <w:t xml:space="preserve">с 01.07.2022                по 31.12.2022 </w:t>
            </w:r>
          </w:p>
        </w:tc>
      </w:tr>
      <w:tr w:rsidR="00856A83" w:rsidRPr="00856A83" w14:paraId="448BF5B5" w14:textId="77777777" w:rsidTr="00AE6253">
        <w:trPr>
          <w:trHeight w:val="114"/>
        </w:trPr>
        <w:tc>
          <w:tcPr>
            <w:tcW w:w="846" w:type="dxa"/>
            <w:vAlign w:val="center"/>
          </w:tcPr>
          <w:p w14:paraId="7B6900B8" w14:textId="77777777" w:rsidR="00856A83" w:rsidRPr="00856A83" w:rsidRDefault="00856A83" w:rsidP="00856A83">
            <w:pPr>
              <w:tabs>
                <w:tab w:val="left" w:pos="0"/>
              </w:tabs>
              <w:jc w:val="center"/>
              <w:rPr>
                <w:bCs/>
              </w:rPr>
            </w:pPr>
            <w:r w:rsidRPr="00856A83">
              <w:rPr>
                <w:bCs/>
              </w:rPr>
              <w:t>1</w:t>
            </w:r>
          </w:p>
        </w:tc>
        <w:tc>
          <w:tcPr>
            <w:tcW w:w="1984" w:type="dxa"/>
          </w:tcPr>
          <w:p w14:paraId="064D972C" w14:textId="77777777" w:rsidR="00856A83" w:rsidRPr="00856A83" w:rsidRDefault="00856A83" w:rsidP="00856A83">
            <w:pPr>
              <w:tabs>
                <w:tab w:val="left" w:pos="0"/>
              </w:tabs>
              <w:jc w:val="center"/>
              <w:rPr>
                <w:bCs/>
              </w:rPr>
            </w:pPr>
            <w:r w:rsidRPr="00856A83">
              <w:rPr>
                <w:bCs/>
              </w:rPr>
              <w:t>2</w:t>
            </w:r>
          </w:p>
        </w:tc>
        <w:tc>
          <w:tcPr>
            <w:tcW w:w="2410" w:type="dxa"/>
          </w:tcPr>
          <w:p w14:paraId="69AD1E11" w14:textId="77777777" w:rsidR="00856A83" w:rsidRPr="00856A83" w:rsidRDefault="00856A83" w:rsidP="00856A83">
            <w:pPr>
              <w:tabs>
                <w:tab w:val="left" w:pos="0"/>
              </w:tabs>
              <w:jc w:val="center"/>
              <w:rPr>
                <w:bCs/>
              </w:rPr>
            </w:pPr>
            <w:r w:rsidRPr="00856A83">
              <w:rPr>
                <w:bCs/>
              </w:rPr>
              <w:t>3</w:t>
            </w:r>
          </w:p>
        </w:tc>
        <w:tc>
          <w:tcPr>
            <w:tcW w:w="1418" w:type="dxa"/>
          </w:tcPr>
          <w:p w14:paraId="31675D06" w14:textId="77777777" w:rsidR="00856A83" w:rsidRPr="00856A83" w:rsidRDefault="00856A83" w:rsidP="00856A83">
            <w:pPr>
              <w:tabs>
                <w:tab w:val="left" w:pos="0"/>
              </w:tabs>
              <w:jc w:val="center"/>
              <w:rPr>
                <w:bCs/>
              </w:rPr>
            </w:pPr>
            <w:r w:rsidRPr="00856A83">
              <w:rPr>
                <w:bCs/>
              </w:rPr>
              <w:t>4</w:t>
            </w:r>
          </w:p>
        </w:tc>
        <w:tc>
          <w:tcPr>
            <w:tcW w:w="1701" w:type="dxa"/>
          </w:tcPr>
          <w:p w14:paraId="656889C4" w14:textId="77777777" w:rsidR="00856A83" w:rsidRPr="00856A83" w:rsidRDefault="00856A83" w:rsidP="00856A83">
            <w:pPr>
              <w:tabs>
                <w:tab w:val="left" w:pos="0"/>
              </w:tabs>
              <w:jc w:val="center"/>
              <w:rPr>
                <w:bCs/>
              </w:rPr>
            </w:pPr>
            <w:r w:rsidRPr="00856A83">
              <w:rPr>
                <w:bCs/>
              </w:rPr>
              <w:t>5</w:t>
            </w:r>
          </w:p>
        </w:tc>
        <w:tc>
          <w:tcPr>
            <w:tcW w:w="1701" w:type="dxa"/>
          </w:tcPr>
          <w:p w14:paraId="767A1531" w14:textId="77777777" w:rsidR="00856A83" w:rsidRPr="00856A83" w:rsidRDefault="00856A83" w:rsidP="00856A83">
            <w:pPr>
              <w:tabs>
                <w:tab w:val="left" w:pos="0"/>
              </w:tabs>
              <w:jc w:val="center"/>
              <w:rPr>
                <w:bCs/>
              </w:rPr>
            </w:pPr>
            <w:r w:rsidRPr="00856A83">
              <w:rPr>
                <w:bCs/>
              </w:rPr>
              <w:t>6</w:t>
            </w:r>
          </w:p>
        </w:tc>
      </w:tr>
      <w:tr w:rsidR="00856A83" w:rsidRPr="00856A83" w14:paraId="57387857" w14:textId="77777777" w:rsidTr="00AE6253">
        <w:trPr>
          <w:trHeight w:val="114"/>
        </w:trPr>
        <w:tc>
          <w:tcPr>
            <w:tcW w:w="10060" w:type="dxa"/>
            <w:gridSpan w:val="6"/>
            <w:vAlign w:val="center"/>
          </w:tcPr>
          <w:p w14:paraId="485DF2CD" w14:textId="77777777" w:rsidR="00856A83" w:rsidRPr="00856A83" w:rsidRDefault="00856A83" w:rsidP="00D92ED5">
            <w:pPr>
              <w:numPr>
                <w:ilvl w:val="0"/>
                <w:numId w:val="19"/>
              </w:numPr>
              <w:tabs>
                <w:tab w:val="left" w:pos="0"/>
              </w:tabs>
              <w:contextualSpacing/>
              <w:jc w:val="center"/>
              <w:rPr>
                <w:bCs/>
              </w:rPr>
            </w:pPr>
            <w:r w:rsidRPr="00856A83">
              <w:rPr>
                <w:bCs/>
              </w:rPr>
              <w:t>Холодное водоснабжение</w:t>
            </w:r>
          </w:p>
        </w:tc>
      </w:tr>
      <w:tr w:rsidR="00856A83" w:rsidRPr="00856A83" w14:paraId="00114B7C" w14:textId="77777777" w:rsidTr="00AE6253">
        <w:trPr>
          <w:trHeight w:val="362"/>
        </w:trPr>
        <w:tc>
          <w:tcPr>
            <w:tcW w:w="10060" w:type="dxa"/>
            <w:gridSpan w:val="6"/>
            <w:vAlign w:val="center"/>
          </w:tcPr>
          <w:p w14:paraId="2C6D8197" w14:textId="77777777" w:rsidR="00856A83" w:rsidRPr="00856A83" w:rsidRDefault="00856A83" w:rsidP="00D92ED5">
            <w:pPr>
              <w:numPr>
                <w:ilvl w:val="1"/>
                <w:numId w:val="19"/>
              </w:numPr>
              <w:tabs>
                <w:tab w:val="left" w:pos="0"/>
              </w:tabs>
              <w:contextualSpacing/>
              <w:jc w:val="center"/>
              <w:rPr>
                <w:bCs/>
              </w:rPr>
            </w:pPr>
            <w:r w:rsidRPr="00856A83">
              <w:rPr>
                <w:bCs/>
              </w:rPr>
              <w:t xml:space="preserve"> Холодное водоснабжение в многоквартирных и индивидуальных жилых домах                      за исключением домов с</w:t>
            </w:r>
            <w:r w:rsidRPr="00856A83">
              <w:rPr>
                <w:lang w:eastAsia="en-US"/>
              </w:rPr>
              <w:t xml:space="preserve"> </w:t>
            </w:r>
            <w:r w:rsidRPr="00856A83">
              <w:rPr>
                <w:bCs/>
              </w:rPr>
              <w:t>отоплением твердым топливом (углем)</w:t>
            </w:r>
          </w:p>
        </w:tc>
      </w:tr>
      <w:tr w:rsidR="00856A83" w:rsidRPr="00856A83" w14:paraId="09A6C531" w14:textId="77777777" w:rsidTr="00AE6253">
        <w:trPr>
          <w:trHeight w:val="665"/>
        </w:trPr>
        <w:tc>
          <w:tcPr>
            <w:tcW w:w="846" w:type="dxa"/>
            <w:vAlign w:val="center"/>
          </w:tcPr>
          <w:p w14:paraId="32898E6B" w14:textId="77777777" w:rsidR="00856A83" w:rsidRPr="00856A83" w:rsidRDefault="00856A83" w:rsidP="00856A83">
            <w:pPr>
              <w:tabs>
                <w:tab w:val="left" w:pos="0"/>
              </w:tabs>
              <w:jc w:val="center"/>
              <w:rPr>
                <w:bCs/>
              </w:rPr>
            </w:pPr>
            <w:r w:rsidRPr="00856A83">
              <w:rPr>
                <w:bCs/>
              </w:rPr>
              <w:t>1.1.1.</w:t>
            </w:r>
          </w:p>
        </w:tc>
        <w:tc>
          <w:tcPr>
            <w:tcW w:w="1984" w:type="dxa"/>
            <w:vMerge w:val="restart"/>
            <w:vAlign w:val="center"/>
          </w:tcPr>
          <w:p w14:paraId="62296574" w14:textId="77777777" w:rsidR="00856A83" w:rsidRPr="00856A83" w:rsidRDefault="00856A83" w:rsidP="00856A83">
            <w:pPr>
              <w:tabs>
                <w:tab w:val="left" w:pos="0"/>
              </w:tabs>
              <w:rPr>
                <w:bCs/>
              </w:rPr>
            </w:pPr>
            <w:r w:rsidRPr="00856A83">
              <w:rPr>
                <w:bCs/>
              </w:rPr>
              <w:t>ООО «Водоканал»,                      ИНН 4252014295</w:t>
            </w:r>
          </w:p>
          <w:p w14:paraId="6925FEA9" w14:textId="77777777" w:rsidR="00856A83" w:rsidRPr="00856A83" w:rsidRDefault="00856A83" w:rsidP="00856A83">
            <w:pPr>
              <w:tabs>
                <w:tab w:val="left" w:pos="0"/>
              </w:tabs>
              <w:rPr>
                <w:bCs/>
              </w:rPr>
            </w:pPr>
          </w:p>
        </w:tc>
        <w:tc>
          <w:tcPr>
            <w:tcW w:w="2410" w:type="dxa"/>
            <w:vAlign w:val="center"/>
          </w:tcPr>
          <w:p w14:paraId="71A78C55" w14:textId="77777777" w:rsidR="00856A83" w:rsidRPr="00856A83" w:rsidRDefault="00856A83" w:rsidP="00856A83">
            <w:pPr>
              <w:tabs>
                <w:tab w:val="left" w:pos="0"/>
              </w:tabs>
              <w:jc w:val="center"/>
              <w:rPr>
                <w:bCs/>
              </w:rPr>
            </w:pPr>
            <w:r w:rsidRPr="00856A83">
              <w:rPr>
                <w:bCs/>
              </w:rPr>
              <w:t>г. Таштагол,               п.г.т. Спасск</w:t>
            </w:r>
          </w:p>
        </w:tc>
        <w:tc>
          <w:tcPr>
            <w:tcW w:w="1418" w:type="dxa"/>
            <w:vAlign w:val="center"/>
          </w:tcPr>
          <w:p w14:paraId="43BF8B25"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r w:rsidRPr="00856A83">
              <w:rPr>
                <w:bCs/>
              </w:rPr>
              <w:t xml:space="preserve"> </w:t>
            </w:r>
          </w:p>
        </w:tc>
        <w:tc>
          <w:tcPr>
            <w:tcW w:w="1701" w:type="dxa"/>
            <w:vAlign w:val="center"/>
          </w:tcPr>
          <w:p w14:paraId="2649E46F" w14:textId="77777777" w:rsidR="00856A83" w:rsidRPr="00856A83" w:rsidRDefault="00856A83" w:rsidP="00856A83">
            <w:pPr>
              <w:tabs>
                <w:tab w:val="left" w:pos="0"/>
              </w:tabs>
              <w:jc w:val="center"/>
              <w:rPr>
                <w:bCs/>
              </w:rPr>
            </w:pPr>
            <w:r w:rsidRPr="00856A83">
              <w:rPr>
                <w:bCs/>
              </w:rPr>
              <w:t>26,65</w:t>
            </w:r>
          </w:p>
        </w:tc>
        <w:tc>
          <w:tcPr>
            <w:tcW w:w="1701" w:type="dxa"/>
            <w:vAlign w:val="center"/>
          </w:tcPr>
          <w:p w14:paraId="7BCD2F91" w14:textId="77777777" w:rsidR="00856A83" w:rsidRPr="00856A83" w:rsidRDefault="00856A83" w:rsidP="00856A83">
            <w:pPr>
              <w:tabs>
                <w:tab w:val="left" w:pos="0"/>
              </w:tabs>
              <w:jc w:val="center"/>
              <w:rPr>
                <w:bCs/>
              </w:rPr>
            </w:pPr>
            <w:r w:rsidRPr="00856A83">
              <w:rPr>
                <w:bCs/>
              </w:rPr>
              <w:t>27,18</w:t>
            </w:r>
          </w:p>
        </w:tc>
      </w:tr>
      <w:tr w:rsidR="00856A83" w:rsidRPr="00856A83" w14:paraId="0FA1E4F1" w14:textId="77777777" w:rsidTr="00AE6253">
        <w:trPr>
          <w:trHeight w:val="547"/>
        </w:trPr>
        <w:tc>
          <w:tcPr>
            <w:tcW w:w="846" w:type="dxa"/>
            <w:vAlign w:val="center"/>
          </w:tcPr>
          <w:p w14:paraId="5DE7917C" w14:textId="77777777" w:rsidR="00856A83" w:rsidRPr="00856A83" w:rsidRDefault="00856A83" w:rsidP="00856A83">
            <w:pPr>
              <w:tabs>
                <w:tab w:val="left" w:pos="0"/>
              </w:tabs>
              <w:jc w:val="center"/>
              <w:rPr>
                <w:bCs/>
              </w:rPr>
            </w:pPr>
            <w:r w:rsidRPr="00856A83">
              <w:rPr>
                <w:bCs/>
              </w:rPr>
              <w:t>1.1.2.</w:t>
            </w:r>
          </w:p>
        </w:tc>
        <w:tc>
          <w:tcPr>
            <w:tcW w:w="1984" w:type="dxa"/>
            <w:vMerge/>
            <w:vAlign w:val="center"/>
          </w:tcPr>
          <w:p w14:paraId="17C53417" w14:textId="77777777" w:rsidR="00856A83" w:rsidRPr="00856A83" w:rsidRDefault="00856A83" w:rsidP="00856A83">
            <w:pPr>
              <w:tabs>
                <w:tab w:val="left" w:pos="0"/>
              </w:tabs>
              <w:rPr>
                <w:bCs/>
              </w:rPr>
            </w:pPr>
          </w:p>
        </w:tc>
        <w:tc>
          <w:tcPr>
            <w:tcW w:w="2410" w:type="dxa"/>
            <w:vAlign w:val="center"/>
          </w:tcPr>
          <w:p w14:paraId="036C1B5E"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6562A3C9"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14325088"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69482435" w14:textId="77777777" w:rsidR="00856A83" w:rsidRPr="00856A83" w:rsidRDefault="00856A83" w:rsidP="00856A83">
            <w:pPr>
              <w:tabs>
                <w:tab w:val="left" w:pos="0"/>
              </w:tabs>
              <w:jc w:val="center"/>
              <w:rPr>
                <w:bCs/>
              </w:rPr>
            </w:pPr>
            <w:r w:rsidRPr="00856A83">
              <w:rPr>
                <w:bCs/>
              </w:rPr>
              <w:t>39,68</w:t>
            </w:r>
          </w:p>
        </w:tc>
      </w:tr>
      <w:tr w:rsidR="00856A83" w:rsidRPr="00856A83" w14:paraId="58D69273" w14:textId="77777777" w:rsidTr="00AE6253">
        <w:trPr>
          <w:trHeight w:val="324"/>
        </w:trPr>
        <w:tc>
          <w:tcPr>
            <w:tcW w:w="846" w:type="dxa"/>
            <w:vAlign w:val="center"/>
          </w:tcPr>
          <w:p w14:paraId="50D8A34D" w14:textId="77777777" w:rsidR="00856A83" w:rsidRPr="00856A83" w:rsidRDefault="00856A83" w:rsidP="00856A83">
            <w:pPr>
              <w:tabs>
                <w:tab w:val="left" w:pos="0"/>
              </w:tabs>
              <w:jc w:val="center"/>
              <w:rPr>
                <w:bCs/>
              </w:rPr>
            </w:pPr>
            <w:r w:rsidRPr="00856A83">
              <w:rPr>
                <w:bCs/>
              </w:rPr>
              <w:t>1.1.3.</w:t>
            </w:r>
          </w:p>
        </w:tc>
        <w:tc>
          <w:tcPr>
            <w:tcW w:w="1984" w:type="dxa"/>
            <w:vMerge/>
            <w:vAlign w:val="center"/>
          </w:tcPr>
          <w:p w14:paraId="21FDB231" w14:textId="77777777" w:rsidR="00856A83" w:rsidRPr="00856A83" w:rsidRDefault="00856A83" w:rsidP="00856A83">
            <w:pPr>
              <w:tabs>
                <w:tab w:val="left" w:pos="0"/>
              </w:tabs>
              <w:rPr>
                <w:bCs/>
              </w:rPr>
            </w:pPr>
          </w:p>
        </w:tc>
        <w:tc>
          <w:tcPr>
            <w:tcW w:w="2410" w:type="dxa"/>
            <w:vAlign w:val="center"/>
          </w:tcPr>
          <w:p w14:paraId="1CA9C6E3"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383FB813"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7F8580EC" w14:textId="77777777" w:rsidR="00856A83" w:rsidRPr="00856A83" w:rsidRDefault="00856A83" w:rsidP="00856A83">
            <w:pPr>
              <w:tabs>
                <w:tab w:val="left" w:pos="0"/>
              </w:tabs>
              <w:jc w:val="center"/>
              <w:rPr>
                <w:bCs/>
              </w:rPr>
            </w:pPr>
            <w:r w:rsidRPr="00856A83">
              <w:rPr>
                <w:bCs/>
              </w:rPr>
              <w:t>26,65</w:t>
            </w:r>
          </w:p>
        </w:tc>
        <w:tc>
          <w:tcPr>
            <w:tcW w:w="1701" w:type="dxa"/>
            <w:vAlign w:val="center"/>
          </w:tcPr>
          <w:p w14:paraId="3FAFDDA3" w14:textId="77777777" w:rsidR="00856A83" w:rsidRPr="00856A83" w:rsidRDefault="00856A83" w:rsidP="00856A83">
            <w:pPr>
              <w:tabs>
                <w:tab w:val="left" w:pos="0"/>
              </w:tabs>
              <w:jc w:val="center"/>
              <w:rPr>
                <w:bCs/>
              </w:rPr>
            </w:pPr>
            <w:r w:rsidRPr="00856A83">
              <w:rPr>
                <w:bCs/>
              </w:rPr>
              <w:t>27,18</w:t>
            </w:r>
          </w:p>
        </w:tc>
      </w:tr>
      <w:tr w:rsidR="00856A83" w:rsidRPr="00856A83" w14:paraId="6F3A57FB" w14:textId="77777777" w:rsidTr="00AE6253">
        <w:trPr>
          <w:trHeight w:val="563"/>
        </w:trPr>
        <w:tc>
          <w:tcPr>
            <w:tcW w:w="846" w:type="dxa"/>
            <w:vAlign w:val="center"/>
          </w:tcPr>
          <w:p w14:paraId="3ABD369F" w14:textId="77777777" w:rsidR="00856A83" w:rsidRPr="00856A83" w:rsidRDefault="00856A83" w:rsidP="00856A83">
            <w:pPr>
              <w:tabs>
                <w:tab w:val="left" w:pos="0"/>
              </w:tabs>
              <w:jc w:val="center"/>
              <w:rPr>
                <w:bCs/>
              </w:rPr>
            </w:pPr>
            <w:r w:rsidRPr="00856A83">
              <w:rPr>
                <w:bCs/>
              </w:rPr>
              <w:t>1.1.4.</w:t>
            </w:r>
          </w:p>
        </w:tc>
        <w:tc>
          <w:tcPr>
            <w:tcW w:w="1984" w:type="dxa"/>
            <w:vMerge/>
            <w:vAlign w:val="center"/>
          </w:tcPr>
          <w:p w14:paraId="07E53A5F" w14:textId="77777777" w:rsidR="00856A83" w:rsidRPr="00856A83" w:rsidRDefault="00856A83" w:rsidP="00856A83">
            <w:pPr>
              <w:tabs>
                <w:tab w:val="left" w:pos="0"/>
              </w:tabs>
              <w:rPr>
                <w:bCs/>
              </w:rPr>
            </w:pPr>
          </w:p>
        </w:tc>
        <w:tc>
          <w:tcPr>
            <w:tcW w:w="2410" w:type="dxa"/>
            <w:vAlign w:val="center"/>
          </w:tcPr>
          <w:p w14:paraId="7FFD025C" w14:textId="77777777" w:rsidR="00856A83" w:rsidRPr="00856A83" w:rsidRDefault="00856A83" w:rsidP="00856A83">
            <w:pPr>
              <w:tabs>
                <w:tab w:val="left" w:pos="0"/>
              </w:tabs>
              <w:jc w:val="center"/>
              <w:rPr>
                <w:bCs/>
              </w:rPr>
            </w:pPr>
            <w:r w:rsidRPr="00856A83">
              <w:rPr>
                <w:bCs/>
              </w:rPr>
              <w:t>п.г.т. Мундыбаш</w:t>
            </w:r>
          </w:p>
        </w:tc>
        <w:tc>
          <w:tcPr>
            <w:tcW w:w="1418" w:type="dxa"/>
            <w:vAlign w:val="center"/>
          </w:tcPr>
          <w:p w14:paraId="285077F0"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3215F70C" w14:textId="77777777" w:rsidR="00856A83" w:rsidRPr="00856A83" w:rsidRDefault="00856A83" w:rsidP="00856A83">
            <w:pPr>
              <w:tabs>
                <w:tab w:val="left" w:pos="0"/>
              </w:tabs>
              <w:jc w:val="center"/>
              <w:rPr>
                <w:bCs/>
              </w:rPr>
            </w:pPr>
            <w:r w:rsidRPr="00856A83">
              <w:rPr>
                <w:bCs/>
              </w:rPr>
              <w:t>19,00</w:t>
            </w:r>
          </w:p>
        </w:tc>
        <w:tc>
          <w:tcPr>
            <w:tcW w:w="1701" w:type="dxa"/>
            <w:vAlign w:val="center"/>
          </w:tcPr>
          <w:p w14:paraId="0FB35E6E" w14:textId="77777777" w:rsidR="00856A83" w:rsidRPr="00856A83" w:rsidRDefault="00856A83" w:rsidP="00856A83">
            <w:pPr>
              <w:tabs>
                <w:tab w:val="left" w:pos="0"/>
              </w:tabs>
              <w:jc w:val="center"/>
              <w:rPr>
                <w:bCs/>
              </w:rPr>
            </w:pPr>
            <w:r w:rsidRPr="00856A83">
              <w:rPr>
                <w:bCs/>
              </w:rPr>
              <w:t>19,90</w:t>
            </w:r>
          </w:p>
        </w:tc>
      </w:tr>
      <w:tr w:rsidR="00856A83" w:rsidRPr="00856A83" w14:paraId="1A2BB6FB" w14:textId="77777777" w:rsidTr="00AE6253">
        <w:trPr>
          <w:trHeight w:val="415"/>
        </w:trPr>
        <w:tc>
          <w:tcPr>
            <w:tcW w:w="846" w:type="dxa"/>
            <w:vAlign w:val="center"/>
          </w:tcPr>
          <w:p w14:paraId="2C4E36F7" w14:textId="77777777" w:rsidR="00856A83" w:rsidRPr="00856A83" w:rsidRDefault="00856A83" w:rsidP="00856A83">
            <w:pPr>
              <w:tabs>
                <w:tab w:val="left" w:pos="0"/>
              </w:tabs>
              <w:jc w:val="center"/>
              <w:rPr>
                <w:bCs/>
              </w:rPr>
            </w:pPr>
            <w:r w:rsidRPr="00856A83">
              <w:rPr>
                <w:bCs/>
              </w:rPr>
              <w:t>1.1.5.</w:t>
            </w:r>
          </w:p>
        </w:tc>
        <w:tc>
          <w:tcPr>
            <w:tcW w:w="1984" w:type="dxa"/>
            <w:vMerge/>
            <w:vAlign w:val="center"/>
          </w:tcPr>
          <w:p w14:paraId="4F9F6218" w14:textId="77777777" w:rsidR="00856A83" w:rsidRPr="00856A83" w:rsidRDefault="00856A83" w:rsidP="00856A83">
            <w:pPr>
              <w:tabs>
                <w:tab w:val="left" w:pos="0"/>
              </w:tabs>
              <w:rPr>
                <w:bCs/>
              </w:rPr>
            </w:pPr>
          </w:p>
        </w:tc>
        <w:tc>
          <w:tcPr>
            <w:tcW w:w="2410" w:type="dxa"/>
            <w:vAlign w:val="center"/>
          </w:tcPr>
          <w:p w14:paraId="30830DAF" w14:textId="77777777" w:rsidR="00856A83" w:rsidRPr="00856A83" w:rsidRDefault="00856A83" w:rsidP="00856A83">
            <w:pPr>
              <w:tabs>
                <w:tab w:val="left" w:pos="0"/>
              </w:tabs>
              <w:jc w:val="center"/>
              <w:rPr>
                <w:bCs/>
              </w:rPr>
            </w:pPr>
            <w:r w:rsidRPr="00856A83">
              <w:rPr>
                <w:bCs/>
              </w:rPr>
              <w:t xml:space="preserve">п.г.т. Темиртау </w:t>
            </w:r>
          </w:p>
        </w:tc>
        <w:tc>
          <w:tcPr>
            <w:tcW w:w="1418" w:type="dxa"/>
            <w:vAlign w:val="center"/>
          </w:tcPr>
          <w:p w14:paraId="2EB0B9AF"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4CD03083"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69E1E56F" w14:textId="77777777" w:rsidR="00856A83" w:rsidRPr="00856A83" w:rsidRDefault="00856A83" w:rsidP="00856A83">
            <w:pPr>
              <w:tabs>
                <w:tab w:val="left" w:pos="0"/>
              </w:tabs>
              <w:jc w:val="center"/>
              <w:rPr>
                <w:bCs/>
              </w:rPr>
            </w:pPr>
            <w:r w:rsidRPr="00856A83">
              <w:rPr>
                <w:bCs/>
              </w:rPr>
              <w:t>40,65</w:t>
            </w:r>
          </w:p>
        </w:tc>
      </w:tr>
      <w:tr w:rsidR="00856A83" w:rsidRPr="00856A83" w14:paraId="1355B488" w14:textId="77777777" w:rsidTr="00AE6253">
        <w:trPr>
          <w:trHeight w:val="376"/>
        </w:trPr>
        <w:tc>
          <w:tcPr>
            <w:tcW w:w="10060" w:type="dxa"/>
            <w:gridSpan w:val="6"/>
            <w:vAlign w:val="center"/>
          </w:tcPr>
          <w:p w14:paraId="1A1784FE" w14:textId="77777777" w:rsidR="00856A83" w:rsidRPr="00856A83" w:rsidRDefault="00856A83" w:rsidP="00856A83">
            <w:pPr>
              <w:tabs>
                <w:tab w:val="left" w:pos="0"/>
              </w:tabs>
              <w:jc w:val="center"/>
              <w:rPr>
                <w:bCs/>
              </w:rPr>
            </w:pPr>
            <w:r w:rsidRPr="00856A83">
              <w:rPr>
                <w:bCs/>
              </w:rPr>
              <w:t>1.2. Холодное водоснабжение в жилых домах с</w:t>
            </w:r>
            <w:r w:rsidRPr="00856A83">
              <w:rPr>
                <w:lang w:eastAsia="en-US"/>
              </w:rPr>
              <w:t xml:space="preserve"> </w:t>
            </w:r>
            <w:r w:rsidRPr="00856A83">
              <w:rPr>
                <w:bCs/>
              </w:rPr>
              <w:t>отоплением твердым топливом (углем)</w:t>
            </w:r>
          </w:p>
        </w:tc>
      </w:tr>
      <w:tr w:rsidR="00856A83" w:rsidRPr="00856A83" w14:paraId="7422BAF1" w14:textId="77777777" w:rsidTr="00AE6253">
        <w:trPr>
          <w:trHeight w:val="272"/>
        </w:trPr>
        <w:tc>
          <w:tcPr>
            <w:tcW w:w="846" w:type="dxa"/>
            <w:vAlign w:val="center"/>
          </w:tcPr>
          <w:p w14:paraId="59FB77FB" w14:textId="77777777" w:rsidR="00856A83" w:rsidRPr="00856A83" w:rsidRDefault="00856A83" w:rsidP="00856A83">
            <w:pPr>
              <w:tabs>
                <w:tab w:val="left" w:pos="0"/>
              </w:tabs>
              <w:jc w:val="center"/>
              <w:rPr>
                <w:bCs/>
              </w:rPr>
            </w:pPr>
            <w:r w:rsidRPr="00856A83">
              <w:rPr>
                <w:bCs/>
              </w:rPr>
              <w:t>1.2.1.</w:t>
            </w:r>
          </w:p>
        </w:tc>
        <w:tc>
          <w:tcPr>
            <w:tcW w:w="1984" w:type="dxa"/>
            <w:vMerge w:val="restart"/>
            <w:vAlign w:val="center"/>
          </w:tcPr>
          <w:p w14:paraId="1F36C954" w14:textId="77777777" w:rsidR="00856A83" w:rsidRPr="00856A83" w:rsidRDefault="00856A83" w:rsidP="00856A83">
            <w:pPr>
              <w:tabs>
                <w:tab w:val="left" w:pos="0"/>
              </w:tabs>
              <w:rPr>
                <w:bCs/>
              </w:rPr>
            </w:pPr>
            <w:r w:rsidRPr="00856A83">
              <w:rPr>
                <w:bCs/>
              </w:rPr>
              <w:t>ООО «Водоканал»,                      ИНН 4252014295</w:t>
            </w:r>
          </w:p>
          <w:p w14:paraId="13D659A2" w14:textId="77777777" w:rsidR="00856A83" w:rsidRPr="00856A83" w:rsidRDefault="00856A83" w:rsidP="00856A83">
            <w:pPr>
              <w:tabs>
                <w:tab w:val="left" w:pos="0"/>
              </w:tabs>
              <w:rPr>
                <w:bCs/>
              </w:rPr>
            </w:pPr>
          </w:p>
        </w:tc>
        <w:tc>
          <w:tcPr>
            <w:tcW w:w="2410" w:type="dxa"/>
            <w:vAlign w:val="center"/>
          </w:tcPr>
          <w:p w14:paraId="21396595" w14:textId="77777777" w:rsidR="00856A83" w:rsidRPr="00856A83" w:rsidRDefault="00856A83" w:rsidP="00856A83">
            <w:pPr>
              <w:tabs>
                <w:tab w:val="left" w:pos="0"/>
              </w:tabs>
              <w:jc w:val="center"/>
              <w:rPr>
                <w:bCs/>
              </w:rPr>
            </w:pPr>
            <w:r w:rsidRPr="00856A83">
              <w:rPr>
                <w:bCs/>
              </w:rPr>
              <w:t>г. Таштагол,               п.г.т. Спасск</w:t>
            </w:r>
          </w:p>
        </w:tc>
        <w:tc>
          <w:tcPr>
            <w:tcW w:w="1418" w:type="dxa"/>
            <w:vAlign w:val="center"/>
          </w:tcPr>
          <w:p w14:paraId="31FAD4C7"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r w:rsidRPr="00856A83">
              <w:rPr>
                <w:bCs/>
              </w:rPr>
              <w:t xml:space="preserve"> </w:t>
            </w:r>
          </w:p>
        </w:tc>
        <w:tc>
          <w:tcPr>
            <w:tcW w:w="1701" w:type="dxa"/>
            <w:vAlign w:val="center"/>
          </w:tcPr>
          <w:p w14:paraId="7EC1B35A" w14:textId="77777777" w:rsidR="00856A83" w:rsidRPr="00856A83" w:rsidRDefault="00856A83" w:rsidP="00856A83">
            <w:pPr>
              <w:tabs>
                <w:tab w:val="left" w:pos="0"/>
              </w:tabs>
              <w:jc w:val="center"/>
              <w:rPr>
                <w:bCs/>
              </w:rPr>
            </w:pPr>
            <w:r w:rsidRPr="00856A83">
              <w:rPr>
                <w:bCs/>
              </w:rPr>
              <w:t>23,60</w:t>
            </w:r>
          </w:p>
        </w:tc>
        <w:tc>
          <w:tcPr>
            <w:tcW w:w="1701" w:type="dxa"/>
            <w:vAlign w:val="center"/>
          </w:tcPr>
          <w:p w14:paraId="680A7476" w14:textId="77777777" w:rsidR="00856A83" w:rsidRPr="00856A83" w:rsidRDefault="00856A83" w:rsidP="00856A83">
            <w:pPr>
              <w:tabs>
                <w:tab w:val="left" w:pos="0"/>
              </w:tabs>
              <w:jc w:val="center"/>
              <w:rPr>
                <w:bCs/>
              </w:rPr>
            </w:pPr>
            <w:r w:rsidRPr="00856A83">
              <w:rPr>
                <w:bCs/>
              </w:rPr>
              <w:t>25,00</w:t>
            </w:r>
          </w:p>
        </w:tc>
      </w:tr>
      <w:tr w:rsidR="00856A83" w:rsidRPr="00856A83" w14:paraId="046435CC" w14:textId="77777777" w:rsidTr="00AE6253">
        <w:trPr>
          <w:trHeight w:val="418"/>
        </w:trPr>
        <w:tc>
          <w:tcPr>
            <w:tcW w:w="846" w:type="dxa"/>
            <w:vAlign w:val="center"/>
          </w:tcPr>
          <w:p w14:paraId="736A94DA" w14:textId="77777777" w:rsidR="00856A83" w:rsidRPr="00856A83" w:rsidRDefault="00856A83" w:rsidP="00856A83">
            <w:pPr>
              <w:tabs>
                <w:tab w:val="left" w:pos="0"/>
              </w:tabs>
              <w:jc w:val="center"/>
              <w:rPr>
                <w:bCs/>
              </w:rPr>
            </w:pPr>
            <w:r w:rsidRPr="00856A83">
              <w:rPr>
                <w:bCs/>
              </w:rPr>
              <w:t>1.2.2.</w:t>
            </w:r>
          </w:p>
        </w:tc>
        <w:tc>
          <w:tcPr>
            <w:tcW w:w="1984" w:type="dxa"/>
            <w:vMerge/>
            <w:vAlign w:val="center"/>
          </w:tcPr>
          <w:p w14:paraId="5ADD5F36" w14:textId="77777777" w:rsidR="00856A83" w:rsidRPr="00856A83" w:rsidRDefault="00856A83" w:rsidP="00856A83">
            <w:pPr>
              <w:tabs>
                <w:tab w:val="left" w:pos="0"/>
              </w:tabs>
              <w:rPr>
                <w:bCs/>
              </w:rPr>
            </w:pPr>
          </w:p>
        </w:tc>
        <w:tc>
          <w:tcPr>
            <w:tcW w:w="2410" w:type="dxa"/>
            <w:vAlign w:val="center"/>
          </w:tcPr>
          <w:p w14:paraId="799A89BC"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38A2D973"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5A7CD6D6" w14:textId="77777777" w:rsidR="00856A83" w:rsidRPr="00856A83" w:rsidRDefault="00856A83" w:rsidP="00856A83">
            <w:pPr>
              <w:tabs>
                <w:tab w:val="left" w:pos="0"/>
              </w:tabs>
              <w:jc w:val="center"/>
              <w:rPr>
                <w:bCs/>
              </w:rPr>
            </w:pPr>
            <w:r w:rsidRPr="00856A83">
              <w:rPr>
                <w:bCs/>
              </w:rPr>
              <w:t>36,60</w:t>
            </w:r>
          </w:p>
        </w:tc>
        <w:tc>
          <w:tcPr>
            <w:tcW w:w="1701" w:type="dxa"/>
            <w:vAlign w:val="center"/>
          </w:tcPr>
          <w:p w14:paraId="024AA337" w14:textId="77777777" w:rsidR="00856A83" w:rsidRPr="00856A83" w:rsidRDefault="00856A83" w:rsidP="00856A83">
            <w:pPr>
              <w:tabs>
                <w:tab w:val="left" w:pos="0"/>
              </w:tabs>
              <w:jc w:val="center"/>
              <w:rPr>
                <w:bCs/>
              </w:rPr>
            </w:pPr>
            <w:r w:rsidRPr="00856A83">
              <w:rPr>
                <w:bCs/>
              </w:rPr>
              <w:t>37,33</w:t>
            </w:r>
          </w:p>
        </w:tc>
      </w:tr>
      <w:tr w:rsidR="00856A83" w:rsidRPr="00856A83" w14:paraId="0FCD3D0E" w14:textId="77777777" w:rsidTr="00AE6253">
        <w:trPr>
          <w:trHeight w:val="411"/>
        </w:trPr>
        <w:tc>
          <w:tcPr>
            <w:tcW w:w="846" w:type="dxa"/>
            <w:vAlign w:val="center"/>
          </w:tcPr>
          <w:p w14:paraId="13708B29" w14:textId="77777777" w:rsidR="00856A83" w:rsidRPr="00856A83" w:rsidRDefault="00856A83" w:rsidP="00856A83">
            <w:pPr>
              <w:tabs>
                <w:tab w:val="left" w:pos="0"/>
              </w:tabs>
              <w:jc w:val="center"/>
              <w:rPr>
                <w:bCs/>
              </w:rPr>
            </w:pPr>
            <w:r w:rsidRPr="00856A83">
              <w:rPr>
                <w:bCs/>
              </w:rPr>
              <w:t>1.2.3.</w:t>
            </w:r>
          </w:p>
        </w:tc>
        <w:tc>
          <w:tcPr>
            <w:tcW w:w="1984" w:type="dxa"/>
            <w:vMerge/>
            <w:vAlign w:val="center"/>
          </w:tcPr>
          <w:p w14:paraId="5F976944" w14:textId="77777777" w:rsidR="00856A83" w:rsidRPr="00856A83" w:rsidRDefault="00856A83" w:rsidP="00856A83">
            <w:pPr>
              <w:tabs>
                <w:tab w:val="left" w:pos="0"/>
              </w:tabs>
              <w:rPr>
                <w:bCs/>
              </w:rPr>
            </w:pPr>
          </w:p>
        </w:tc>
        <w:tc>
          <w:tcPr>
            <w:tcW w:w="2410" w:type="dxa"/>
            <w:vAlign w:val="center"/>
          </w:tcPr>
          <w:p w14:paraId="4EAE4E4D"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0FFEB40C"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394DDC31" w14:textId="77777777" w:rsidR="00856A83" w:rsidRPr="00856A83" w:rsidRDefault="00856A83" w:rsidP="00856A83">
            <w:pPr>
              <w:tabs>
                <w:tab w:val="left" w:pos="0"/>
              </w:tabs>
              <w:jc w:val="center"/>
              <w:rPr>
                <w:bCs/>
              </w:rPr>
            </w:pPr>
            <w:r w:rsidRPr="00856A83">
              <w:rPr>
                <w:bCs/>
              </w:rPr>
              <w:t>23,50</w:t>
            </w:r>
          </w:p>
        </w:tc>
        <w:tc>
          <w:tcPr>
            <w:tcW w:w="1701" w:type="dxa"/>
            <w:vAlign w:val="center"/>
          </w:tcPr>
          <w:p w14:paraId="7B05279A" w14:textId="77777777" w:rsidR="00856A83" w:rsidRPr="00856A83" w:rsidRDefault="00856A83" w:rsidP="00856A83">
            <w:pPr>
              <w:tabs>
                <w:tab w:val="left" w:pos="0"/>
              </w:tabs>
              <w:jc w:val="center"/>
              <w:rPr>
                <w:bCs/>
              </w:rPr>
            </w:pPr>
            <w:r w:rsidRPr="00856A83">
              <w:rPr>
                <w:bCs/>
              </w:rPr>
              <w:t>24,07</w:t>
            </w:r>
          </w:p>
        </w:tc>
      </w:tr>
      <w:tr w:rsidR="00856A83" w:rsidRPr="00856A83" w14:paraId="6AA3CBB3" w14:textId="77777777" w:rsidTr="00AE6253">
        <w:trPr>
          <w:trHeight w:val="416"/>
        </w:trPr>
        <w:tc>
          <w:tcPr>
            <w:tcW w:w="846" w:type="dxa"/>
            <w:vAlign w:val="center"/>
          </w:tcPr>
          <w:p w14:paraId="4FABEA2C" w14:textId="77777777" w:rsidR="00856A83" w:rsidRPr="00856A83" w:rsidRDefault="00856A83" w:rsidP="00856A83">
            <w:pPr>
              <w:tabs>
                <w:tab w:val="left" w:pos="0"/>
              </w:tabs>
              <w:jc w:val="center"/>
              <w:rPr>
                <w:bCs/>
              </w:rPr>
            </w:pPr>
            <w:r w:rsidRPr="00856A83">
              <w:rPr>
                <w:bCs/>
              </w:rPr>
              <w:t>1.2.4.</w:t>
            </w:r>
          </w:p>
        </w:tc>
        <w:tc>
          <w:tcPr>
            <w:tcW w:w="1984" w:type="dxa"/>
            <w:vMerge/>
            <w:vAlign w:val="center"/>
          </w:tcPr>
          <w:p w14:paraId="11437AA5" w14:textId="77777777" w:rsidR="00856A83" w:rsidRPr="00856A83" w:rsidRDefault="00856A83" w:rsidP="00856A83">
            <w:pPr>
              <w:tabs>
                <w:tab w:val="left" w:pos="0"/>
              </w:tabs>
              <w:rPr>
                <w:bCs/>
              </w:rPr>
            </w:pPr>
          </w:p>
        </w:tc>
        <w:tc>
          <w:tcPr>
            <w:tcW w:w="2410" w:type="dxa"/>
            <w:vAlign w:val="center"/>
          </w:tcPr>
          <w:p w14:paraId="64C4CB8E" w14:textId="77777777" w:rsidR="00856A83" w:rsidRPr="00856A83" w:rsidRDefault="00856A83" w:rsidP="00856A83">
            <w:pPr>
              <w:tabs>
                <w:tab w:val="left" w:pos="0"/>
              </w:tabs>
              <w:jc w:val="center"/>
              <w:rPr>
                <w:bCs/>
              </w:rPr>
            </w:pPr>
            <w:r w:rsidRPr="00856A83">
              <w:rPr>
                <w:bCs/>
              </w:rPr>
              <w:t>п.г.т. Мундыбаш</w:t>
            </w:r>
          </w:p>
        </w:tc>
        <w:tc>
          <w:tcPr>
            <w:tcW w:w="1418" w:type="dxa"/>
            <w:vAlign w:val="center"/>
          </w:tcPr>
          <w:p w14:paraId="6CC1E897"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604D92C" w14:textId="77777777" w:rsidR="00856A83" w:rsidRPr="00856A83" w:rsidRDefault="00856A83" w:rsidP="00856A83">
            <w:pPr>
              <w:tabs>
                <w:tab w:val="left" w:pos="0"/>
              </w:tabs>
              <w:jc w:val="center"/>
              <w:rPr>
                <w:bCs/>
              </w:rPr>
            </w:pPr>
            <w:r w:rsidRPr="00856A83">
              <w:rPr>
                <w:bCs/>
              </w:rPr>
              <w:t>15,00</w:t>
            </w:r>
          </w:p>
        </w:tc>
        <w:tc>
          <w:tcPr>
            <w:tcW w:w="1701" w:type="dxa"/>
            <w:vAlign w:val="center"/>
          </w:tcPr>
          <w:p w14:paraId="630C519C" w14:textId="77777777" w:rsidR="00856A83" w:rsidRPr="00856A83" w:rsidRDefault="00856A83" w:rsidP="00856A83">
            <w:pPr>
              <w:tabs>
                <w:tab w:val="left" w:pos="0"/>
              </w:tabs>
              <w:jc w:val="center"/>
              <w:rPr>
                <w:bCs/>
              </w:rPr>
            </w:pPr>
            <w:r w:rsidRPr="00856A83">
              <w:rPr>
                <w:bCs/>
              </w:rPr>
              <w:t>15,30</w:t>
            </w:r>
          </w:p>
        </w:tc>
      </w:tr>
      <w:tr w:rsidR="00856A83" w:rsidRPr="00856A83" w14:paraId="786DEA49" w14:textId="77777777" w:rsidTr="00AE6253">
        <w:trPr>
          <w:trHeight w:val="422"/>
        </w:trPr>
        <w:tc>
          <w:tcPr>
            <w:tcW w:w="846" w:type="dxa"/>
            <w:vAlign w:val="center"/>
          </w:tcPr>
          <w:p w14:paraId="28CA7FCD" w14:textId="77777777" w:rsidR="00856A83" w:rsidRPr="00856A83" w:rsidRDefault="00856A83" w:rsidP="00856A83">
            <w:pPr>
              <w:tabs>
                <w:tab w:val="left" w:pos="0"/>
              </w:tabs>
              <w:jc w:val="center"/>
              <w:rPr>
                <w:bCs/>
              </w:rPr>
            </w:pPr>
            <w:r w:rsidRPr="00856A83">
              <w:rPr>
                <w:bCs/>
              </w:rPr>
              <w:t>1.2.5.</w:t>
            </w:r>
          </w:p>
        </w:tc>
        <w:tc>
          <w:tcPr>
            <w:tcW w:w="1984" w:type="dxa"/>
            <w:vMerge/>
            <w:vAlign w:val="center"/>
          </w:tcPr>
          <w:p w14:paraId="7B9592EB" w14:textId="77777777" w:rsidR="00856A83" w:rsidRPr="00856A83" w:rsidRDefault="00856A83" w:rsidP="00856A83">
            <w:pPr>
              <w:tabs>
                <w:tab w:val="left" w:pos="0"/>
              </w:tabs>
              <w:rPr>
                <w:bCs/>
              </w:rPr>
            </w:pPr>
          </w:p>
        </w:tc>
        <w:tc>
          <w:tcPr>
            <w:tcW w:w="2410" w:type="dxa"/>
            <w:vAlign w:val="center"/>
          </w:tcPr>
          <w:p w14:paraId="34322B19" w14:textId="77777777" w:rsidR="00856A83" w:rsidRPr="00856A83" w:rsidRDefault="00856A83" w:rsidP="00856A83">
            <w:pPr>
              <w:tabs>
                <w:tab w:val="left" w:pos="0"/>
              </w:tabs>
              <w:jc w:val="center"/>
              <w:rPr>
                <w:bCs/>
              </w:rPr>
            </w:pPr>
            <w:r w:rsidRPr="00856A83">
              <w:rPr>
                <w:bCs/>
              </w:rPr>
              <w:t xml:space="preserve">п.г.т. Темиртау </w:t>
            </w:r>
          </w:p>
        </w:tc>
        <w:tc>
          <w:tcPr>
            <w:tcW w:w="1418" w:type="dxa"/>
            <w:vAlign w:val="center"/>
          </w:tcPr>
          <w:p w14:paraId="03AC1CF3"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7CDF58F6" w14:textId="77777777" w:rsidR="00856A83" w:rsidRPr="00856A83" w:rsidRDefault="00856A83" w:rsidP="00856A83">
            <w:pPr>
              <w:tabs>
                <w:tab w:val="left" w:pos="0"/>
              </w:tabs>
              <w:jc w:val="center"/>
              <w:rPr>
                <w:bCs/>
              </w:rPr>
            </w:pPr>
            <w:r w:rsidRPr="00856A83">
              <w:rPr>
                <w:bCs/>
              </w:rPr>
              <w:t>35,10</w:t>
            </w:r>
          </w:p>
        </w:tc>
        <w:tc>
          <w:tcPr>
            <w:tcW w:w="1701" w:type="dxa"/>
            <w:vAlign w:val="center"/>
          </w:tcPr>
          <w:p w14:paraId="1F64C889" w14:textId="77777777" w:rsidR="00856A83" w:rsidRPr="00856A83" w:rsidRDefault="00856A83" w:rsidP="00856A83">
            <w:pPr>
              <w:tabs>
                <w:tab w:val="left" w:pos="0"/>
              </w:tabs>
              <w:jc w:val="center"/>
              <w:rPr>
                <w:bCs/>
              </w:rPr>
            </w:pPr>
            <w:r w:rsidRPr="00856A83">
              <w:rPr>
                <w:bCs/>
              </w:rPr>
              <w:t>36,70</w:t>
            </w:r>
          </w:p>
        </w:tc>
      </w:tr>
      <w:tr w:rsidR="00856A83" w:rsidRPr="00856A83" w14:paraId="49BD5E10" w14:textId="77777777" w:rsidTr="00AE6253">
        <w:trPr>
          <w:trHeight w:val="419"/>
        </w:trPr>
        <w:tc>
          <w:tcPr>
            <w:tcW w:w="10060" w:type="dxa"/>
            <w:gridSpan w:val="6"/>
            <w:vAlign w:val="center"/>
          </w:tcPr>
          <w:p w14:paraId="2BC1ED67" w14:textId="77777777" w:rsidR="00856A83" w:rsidRPr="00856A83" w:rsidRDefault="00856A83" w:rsidP="00856A83">
            <w:pPr>
              <w:tabs>
                <w:tab w:val="left" w:pos="0"/>
              </w:tabs>
              <w:ind w:left="360"/>
              <w:contextualSpacing/>
              <w:jc w:val="center"/>
              <w:rPr>
                <w:bCs/>
              </w:rPr>
            </w:pPr>
            <w:r w:rsidRPr="00856A83">
              <w:rPr>
                <w:bCs/>
              </w:rPr>
              <w:t>2. Водоотведение</w:t>
            </w:r>
          </w:p>
        </w:tc>
      </w:tr>
      <w:tr w:rsidR="00856A83" w:rsidRPr="00856A83" w14:paraId="06E842D2" w14:textId="77777777" w:rsidTr="00AE6253">
        <w:trPr>
          <w:trHeight w:val="390"/>
        </w:trPr>
        <w:tc>
          <w:tcPr>
            <w:tcW w:w="10060" w:type="dxa"/>
            <w:gridSpan w:val="6"/>
            <w:vAlign w:val="center"/>
          </w:tcPr>
          <w:p w14:paraId="00CE56E5" w14:textId="77777777" w:rsidR="00856A83" w:rsidRPr="00856A83" w:rsidRDefault="00856A83" w:rsidP="00856A83">
            <w:pPr>
              <w:tabs>
                <w:tab w:val="left" w:pos="0"/>
              </w:tabs>
              <w:jc w:val="center"/>
              <w:rPr>
                <w:bCs/>
              </w:rPr>
            </w:pPr>
            <w:r w:rsidRPr="00856A83">
              <w:rPr>
                <w:bCs/>
              </w:rPr>
              <w:t xml:space="preserve">2.1. Водоотведение в многоквартирных и индивидуальных жилых домах </w:t>
            </w:r>
          </w:p>
        </w:tc>
      </w:tr>
      <w:tr w:rsidR="00856A83" w:rsidRPr="00856A83" w14:paraId="74EA8140" w14:textId="77777777" w:rsidTr="00AE6253">
        <w:trPr>
          <w:trHeight w:val="130"/>
        </w:trPr>
        <w:tc>
          <w:tcPr>
            <w:tcW w:w="846" w:type="dxa"/>
            <w:vAlign w:val="center"/>
          </w:tcPr>
          <w:p w14:paraId="17582B8A" w14:textId="77777777" w:rsidR="00856A83" w:rsidRPr="00856A83" w:rsidRDefault="00856A83" w:rsidP="00856A83">
            <w:pPr>
              <w:tabs>
                <w:tab w:val="left" w:pos="0"/>
              </w:tabs>
              <w:jc w:val="center"/>
              <w:rPr>
                <w:bCs/>
              </w:rPr>
            </w:pPr>
            <w:r w:rsidRPr="00856A83">
              <w:rPr>
                <w:bCs/>
              </w:rPr>
              <w:t>2.1.1.</w:t>
            </w:r>
          </w:p>
        </w:tc>
        <w:tc>
          <w:tcPr>
            <w:tcW w:w="1984" w:type="dxa"/>
            <w:vMerge w:val="restart"/>
            <w:vAlign w:val="center"/>
          </w:tcPr>
          <w:p w14:paraId="2C8B036B" w14:textId="77777777" w:rsidR="00856A83" w:rsidRPr="00856A83" w:rsidRDefault="00856A83" w:rsidP="00856A83">
            <w:pPr>
              <w:tabs>
                <w:tab w:val="left" w:pos="0"/>
              </w:tabs>
              <w:jc w:val="center"/>
              <w:rPr>
                <w:bCs/>
              </w:rPr>
            </w:pPr>
            <w:r w:rsidRPr="00856A83">
              <w:rPr>
                <w:bCs/>
              </w:rPr>
              <w:t>ООО «Тепло»,                      ИНН 4252000648</w:t>
            </w:r>
          </w:p>
        </w:tc>
        <w:tc>
          <w:tcPr>
            <w:tcW w:w="2410" w:type="dxa"/>
            <w:vAlign w:val="center"/>
          </w:tcPr>
          <w:p w14:paraId="6C0EFD7E" w14:textId="77777777" w:rsidR="00856A83" w:rsidRPr="00856A83" w:rsidRDefault="00856A83" w:rsidP="00856A83">
            <w:pPr>
              <w:tabs>
                <w:tab w:val="left" w:pos="0"/>
              </w:tabs>
              <w:jc w:val="center"/>
              <w:rPr>
                <w:bCs/>
              </w:rPr>
            </w:pPr>
            <w:r w:rsidRPr="00856A83">
              <w:rPr>
                <w:bCs/>
              </w:rPr>
              <w:t>г. Таштагол, п.г.т. Спасск</w:t>
            </w:r>
          </w:p>
        </w:tc>
        <w:tc>
          <w:tcPr>
            <w:tcW w:w="1418" w:type="dxa"/>
            <w:vAlign w:val="center"/>
          </w:tcPr>
          <w:p w14:paraId="161FB643"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r w:rsidRPr="00856A83">
              <w:rPr>
                <w:bCs/>
              </w:rPr>
              <w:t xml:space="preserve"> </w:t>
            </w:r>
          </w:p>
        </w:tc>
        <w:tc>
          <w:tcPr>
            <w:tcW w:w="1701" w:type="dxa"/>
            <w:vAlign w:val="center"/>
          </w:tcPr>
          <w:p w14:paraId="599FDE5D" w14:textId="77777777" w:rsidR="00856A83" w:rsidRPr="00856A83" w:rsidRDefault="00856A83" w:rsidP="00856A83">
            <w:pPr>
              <w:tabs>
                <w:tab w:val="left" w:pos="0"/>
              </w:tabs>
              <w:jc w:val="center"/>
              <w:rPr>
                <w:bCs/>
              </w:rPr>
            </w:pPr>
            <w:r w:rsidRPr="00856A83">
              <w:rPr>
                <w:bCs/>
              </w:rPr>
              <w:t>12,76</w:t>
            </w:r>
          </w:p>
        </w:tc>
        <w:tc>
          <w:tcPr>
            <w:tcW w:w="1701" w:type="dxa"/>
            <w:vAlign w:val="center"/>
          </w:tcPr>
          <w:p w14:paraId="65226E33" w14:textId="77777777" w:rsidR="00856A83" w:rsidRPr="00856A83" w:rsidRDefault="00856A83" w:rsidP="00856A83">
            <w:pPr>
              <w:tabs>
                <w:tab w:val="left" w:pos="0"/>
              </w:tabs>
              <w:jc w:val="center"/>
              <w:rPr>
                <w:bCs/>
              </w:rPr>
            </w:pPr>
            <w:r w:rsidRPr="00856A83">
              <w:rPr>
                <w:bCs/>
              </w:rPr>
              <w:t>13,40</w:t>
            </w:r>
          </w:p>
        </w:tc>
      </w:tr>
      <w:tr w:rsidR="00856A83" w:rsidRPr="00856A83" w14:paraId="0E02101D" w14:textId="77777777" w:rsidTr="00AE6253">
        <w:trPr>
          <w:trHeight w:val="421"/>
        </w:trPr>
        <w:tc>
          <w:tcPr>
            <w:tcW w:w="846" w:type="dxa"/>
            <w:vAlign w:val="center"/>
          </w:tcPr>
          <w:p w14:paraId="636D7593" w14:textId="77777777" w:rsidR="00856A83" w:rsidRPr="00856A83" w:rsidRDefault="00856A83" w:rsidP="00856A83">
            <w:pPr>
              <w:tabs>
                <w:tab w:val="left" w:pos="0"/>
              </w:tabs>
              <w:jc w:val="center"/>
              <w:rPr>
                <w:bCs/>
              </w:rPr>
            </w:pPr>
            <w:r w:rsidRPr="00856A83">
              <w:rPr>
                <w:bCs/>
              </w:rPr>
              <w:t>2.1.2.</w:t>
            </w:r>
          </w:p>
        </w:tc>
        <w:tc>
          <w:tcPr>
            <w:tcW w:w="1984" w:type="dxa"/>
            <w:vMerge/>
            <w:vAlign w:val="center"/>
          </w:tcPr>
          <w:p w14:paraId="79447605" w14:textId="77777777" w:rsidR="00856A83" w:rsidRPr="00856A83" w:rsidRDefault="00856A83" w:rsidP="00856A83">
            <w:pPr>
              <w:tabs>
                <w:tab w:val="left" w:pos="0"/>
              </w:tabs>
              <w:jc w:val="center"/>
              <w:rPr>
                <w:bCs/>
              </w:rPr>
            </w:pPr>
          </w:p>
        </w:tc>
        <w:tc>
          <w:tcPr>
            <w:tcW w:w="2410" w:type="dxa"/>
            <w:vAlign w:val="center"/>
          </w:tcPr>
          <w:p w14:paraId="5270940D"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43ECA8D7"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9160C15" w14:textId="77777777" w:rsidR="00856A83" w:rsidRPr="00856A83" w:rsidRDefault="00856A83" w:rsidP="00856A83">
            <w:pPr>
              <w:tabs>
                <w:tab w:val="left" w:pos="0"/>
              </w:tabs>
              <w:jc w:val="center"/>
              <w:rPr>
                <w:bCs/>
              </w:rPr>
            </w:pPr>
            <w:r w:rsidRPr="00856A83">
              <w:rPr>
                <w:bCs/>
              </w:rPr>
              <w:t>25,76</w:t>
            </w:r>
          </w:p>
        </w:tc>
        <w:tc>
          <w:tcPr>
            <w:tcW w:w="1701" w:type="dxa"/>
            <w:vAlign w:val="center"/>
          </w:tcPr>
          <w:p w14:paraId="0DDA6284" w14:textId="77777777" w:rsidR="00856A83" w:rsidRPr="00856A83" w:rsidRDefault="00856A83" w:rsidP="00856A83">
            <w:pPr>
              <w:tabs>
                <w:tab w:val="left" w:pos="0"/>
              </w:tabs>
              <w:jc w:val="center"/>
              <w:rPr>
                <w:bCs/>
              </w:rPr>
            </w:pPr>
            <w:r w:rsidRPr="00856A83">
              <w:rPr>
                <w:bCs/>
              </w:rPr>
              <w:t>27,00</w:t>
            </w:r>
          </w:p>
        </w:tc>
      </w:tr>
      <w:tr w:rsidR="00856A83" w:rsidRPr="00856A83" w14:paraId="24E86306" w14:textId="77777777" w:rsidTr="00AE6253">
        <w:trPr>
          <w:trHeight w:val="413"/>
        </w:trPr>
        <w:tc>
          <w:tcPr>
            <w:tcW w:w="846" w:type="dxa"/>
            <w:vAlign w:val="center"/>
          </w:tcPr>
          <w:p w14:paraId="0030D7D2" w14:textId="77777777" w:rsidR="00856A83" w:rsidRPr="00856A83" w:rsidRDefault="00856A83" w:rsidP="00856A83">
            <w:pPr>
              <w:tabs>
                <w:tab w:val="left" w:pos="0"/>
              </w:tabs>
              <w:jc w:val="center"/>
              <w:rPr>
                <w:bCs/>
              </w:rPr>
            </w:pPr>
            <w:r w:rsidRPr="00856A83">
              <w:rPr>
                <w:bCs/>
              </w:rPr>
              <w:t>2.1.3.</w:t>
            </w:r>
          </w:p>
        </w:tc>
        <w:tc>
          <w:tcPr>
            <w:tcW w:w="1984" w:type="dxa"/>
            <w:vMerge/>
            <w:vAlign w:val="center"/>
          </w:tcPr>
          <w:p w14:paraId="6CD43800" w14:textId="77777777" w:rsidR="00856A83" w:rsidRPr="00856A83" w:rsidRDefault="00856A83" w:rsidP="00856A83">
            <w:pPr>
              <w:tabs>
                <w:tab w:val="left" w:pos="0"/>
              </w:tabs>
              <w:jc w:val="center"/>
              <w:rPr>
                <w:bCs/>
              </w:rPr>
            </w:pPr>
          </w:p>
        </w:tc>
        <w:tc>
          <w:tcPr>
            <w:tcW w:w="2410" w:type="dxa"/>
            <w:vAlign w:val="center"/>
          </w:tcPr>
          <w:p w14:paraId="2475585B"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44CB62C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4998CC86" w14:textId="77777777" w:rsidR="00856A83" w:rsidRPr="00856A83" w:rsidRDefault="00856A83" w:rsidP="00856A83">
            <w:pPr>
              <w:tabs>
                <w:tab w:val="left" w:pos="0"/>
              </w:tabs>
              <w:jc w:val="center"/>
              <w:rPr>
                <w:bCs/>
              </w:rPr>
            </w:pPr>
            <w:r w:rsidRPr="00856A83">
              <w:rPr>
                <w:bCs/>
              </w:rPr>
              <w:t>19,91</w:t>
            </w:r>
          </w:p>
        </w:tc>
        <w:tc>
          <w:tcPr>
            <w:tcW w:w="1701" w:type="dxa"/>
            <w:vAlign w:val="center"/>
          </w:tcPr>
          <w:p w14:paraId="05EB09EC" w14:textId="77777777" w:rsidR="00856A83" w:rsidRPr="00856A83" w:rsidRDefault="00856A83" w:rsidP="00856A83">
            <w:pPr>
              <w:tabs>
                <w:tab w:val="left" w:pos="0"/>
              </w:tabs>
              <w:jc w:val="center"/>
              <w:rPr>
                <w:bCs/>
              </w:rPr>
            </w:pPr>
            <w:r w:rsidRPr="00856A83">
              <w:rPr>
                <w:bCs/>
              </w:rPr>
              <w:t>20,80</w:t>
            </w:r>
          </w:p>
        </w:tc>
      </w:tr>
      <w:tr w:rsidR="00856A83" w:rsidRPr="00856A83" w14:paraId="6C9699EF" w14:textId="77777777" w:rsidTr="00AE6253">
        <w:trPr>
          <w:trHeight w:val="419"/>
        </w:trPr>
        <w:tc>
          <w:tcPr>
            <w:tcW w:w="846" w:type="dxa"/>
            <w:vAlign w:val="center"/>
          </w:tcPr>
          <w:p w14:paraId="022BB12E" w14:textId="77777777" w:rsidR="00856A83" w:rsidRPr="00856A83" w:rsidRDefault="00856A83" w:rsidP="00856A83">
            <w:pPr>
              <w:tabs>
                <w:tab w:val="left" w:pos="0"/>
              </w:tabs>
              <w:jc w:val="center"/>
              <w:rPr>
                <w:bCs/>
              </w:rPr>
            </w:pPr>
            <w:r w:rsidRPr="00856A83">
              <w:rPr>
                <w:bCs/>
              </w:rPr>
              <w:t>2.1.4.</w:t>
            </w:r>
          </w:p>
        </w:tc>
        <w:tc>
          <w:tcPr>
            <w:tcW w:w="1984" w:type="dxa"/>
            <w:vMerge/>
            <w:vAlign w:val="center"/>
          </w:tcPr>
          <w:p w14:paraId="6138D693" w14:textId="77777777" w:rsidR="00856A83" w:rsidRPr="00856A83" w:rsidRDefault="00856A83" w:rsidP="00856A83">
            <w:pPr>
              <w:tabs>
                <w:tab w:val="left" w:pos="0"/>
              </w:tabs>
              <w:jc w:val="center"/>
              <w:rPr>
                <w:bCs/>
              </w:rPr>
            </w:pPr>
          </w:p>
        </w:tc>
        <w:tc>
          <w:tcPr>
            <w:tcW w:w="2410" w:type="dxa"/>
            <w:vAlign w:val="center"/>
          </w:tcPr>
          <w:p w14:paraId="5C8CAD54" w14:textId="77777777" w:rsidR="00856A83" w:rsidRPr="00856A83" w:rsidRDefault="00856A83" w:rsidP="00856A83">
            <w:pPr>
              <w:tabs>
                <w:tab w:val="left" w:pos="0"/>
              </w:tabs>
              <w:jc w:val="center"/>
              <w:rPr>
                <w:bCs/>
              </w:rPr>
            </w:pPr>
            <w:r w:rsidRPr="00856A83">
              <w:rPr>
                <w:bCs/>
              </w:rPr>
              <w:t>п.г.т. Мундыбаш</w:t>
            </w:r>
          </w:p>
        </w:tc>
        <w:tc>
          <w:tcPr>
            <w:tcW w:w="1418" w:type="dxa"/>
            <w:vAlign w:val="center"/>
          </w:tcPr>
          <w:p w14:paraId="1BE25DE3"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5638964B" w14:textId="77777777" w:rsidR="00856A83" w:rsidRPr="00856A83" w:rsidRDefault="00856A83" w:rsidP="00856A83">
            <w:pPr>
              <w:tabs>
                <w:tab w:val="left" w:pos="0"/>
              </w:tabs>
              <w:jc w:val="center"/>
              <w:rPr>
                <w:bCs/>
              </w:rPr>
            </w:pPr>
            <w:r w:rsidRPr="00856A83">
              <w:rPr>
                <w:bCs/>
              </w:rPr>
              <w:t>19,91</w:t>
            </w:r>
          </w:p>
        </w:tc>
        <w:tc>
          <w:tcPr>
            <w:tcW w:w="1701" w:type="dxa"/>
            <w:vAlign w:val="center"/>
          </w:tcPr>
          <w:p w14:paraId="53EAAA5D" w14:textId="77777777" w:rsidR="00856A83" w:rsidRPr="00856A83" w:rsidRDefault="00856A83" w:rsidP="00856A83">
            <w:pPr>
              <w:tabs>
                <w:tab w:val="left" w:pos="0"/>
              </w:tabs>
              <w:jc w:val="center"/>
              <w:rPr>
                <w:bCs/>
              </w:rPr>
            </w:pPr>
            <w:r w:rsidRPr="00856A83">
              <w:rPr>
                <w:bCs/>
              </w:rPr>
              <w:t>20,90</w:t>
            </w:r>
          </w:p>
        </w:tc>
      </w:tr>
      <w:tr w:rsidR="00856A83" w:rsidRPr="00856A83" w14:paraId="707E087D" w14:textId="77777777" w:rsidTr="00AE6253">
        <w:trPr>
          <w:trHeight w:val="411"/>
        </w:trPr>
        <w:tc>
          <w:tcPr>
            <w:tcW w:w="846" w:type="dxa"/>
            <w:vAlign w:val="center"/>
          </w:tcPr>
          <w:p w14:paraId="689C5218" w14:textId="77777777" w:rsidR="00856A83" w:rsidRPr="00856A83" w:rsidRDefault="00856A83" w:rsidP="00856A83">
            <w:pPr>
              <w:tabs>
                <w:tab w:val="left" w:pos="0"/>
              </w:tabs>
              <w:jc w:val="center"/>
              <w:rPr>
                <w:bCs/>
              </w:rPr>
            </w:pPr>
            <w:r w:rsidRPr="00856A83">
              <w:rPr>
                <w:bCs/>
              </w:rPr>
              <w:t>2.1.5.</w:t>
            </w:r>
          </w:p>
        </w:tc>
        <w:tc>
          <w:tcPr>
            <w:tcW w:w="1984" w:type="dxa"/>
            <w:vMerge/>
            <w:vAlign w:val="center"/>
          </w:tcPr>
          <w:p w14:paraId="50064EB1" w14:textId="77777777" w:rsidR="00856A83" w:rsidRPr="00856A83" w:rsidRDefault="00856A83" w:rsidP="00856A83">
            <w:pPr>
              <w:tabs>
                <w:tab w:val="left" w:pos="0"/>
              </w:tabs>
              <w:jc w:val="center"/>
              <w:rPr>
                <w:bCs/>
              </w:rPr>
            </w:pPr>
          </w:p>
        </w:tc>
        <w:tc>
          <w:tcPr>
            <w:tcW w:w="2410" w:type="dxa"/>
            <w:vAlign w:val="center"/>
          </w:tcPr>
          <w:p w14:paraId="1D05AC54" w14:textId="77777777" w:rsidR="00856A83" w:rsidRPr="00856A83" w:rsidRDefault="00856A83" w:rsidP="00856A83">
            <w:pPr>
              <w:tabs>
                <w:tab w:val="left" w:pos="0"/>
              </w:tabs>
              <w:jc w:val="center"/>
              <w:rPr>
                <w:bCs/>
              </w:rPr>
            </w:pPr>
            <w:r w:rsidRPr="00856A83">
              <w:rPr>
                <w:bCs/>
              </w:rPr>
              <w:t xml:space="preserve">п.г.т. Темиртау </w:t>
            </w:r>
          </w:p>
        </w:tc>
        <w:tc>
          <w:tcPr>
            <w:tcW w:w="1418" w:type="dxa"/>
            <w:vAlign w:val="center"/>
          </w:tcPr>
          <w:p w14:paraId="7DB0C5B0"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019CF377" w14:textId="77777777" w:rsidR="00856A83" w:rsidRPr="00856A83" w:rsidRDefault="00856A83" w:rsidP="00856A83">
            <w:pPr>
              <w:tabs>
                <w:tab w:val="left" w:pos="0"/>
              </w:tabs>
              <w:jc w:val="center"/>
              <w:rPr>
                <w:bCs/>
              </w:rPr>
            </w:pPr>
            <w:r w:rsidRPr="00856A83">
              <w:rPr>
                <w:bCs/>
              </w:rPr>
              <w:t>15,99</w:t>
            </w:r>
          </w:p>
        </w:tc>
        <w:tc>
          <w:tcPr>
            <w:tcW w:w="1701" w:type="dxa"/>
            <w:vAlign w:val="center"/>
          </w:tcPr>
          <w:p w14:paraId="7D34DFE3" w14:textId="77777777" w:rsidR="00856A83" w:rsidRPr="00856A83" w:rsidRDefault="00856A83" w:rsidP="00856A83">
            <w:pPr>
              <w:tabs>
                <w:tab w:val="left" w:pos="0"/>
              </w:tabs>
              <w:jc w:val="center"/>
              <w:rPr>
                <w:bCs/>
              </w:rPr>
            </w:pPr>
            <w:r w:rsidRPr="00856A83">
              <w:rPr>
                <w:bCs/>
              </w:rPr>
              <w:t>16,70</w:t>
            </w:r>
          </w:p>
        </w:tc>
      </w:tr>
      <w:tr w:rsidR="00856A83" w:rsidRPr="00856A83" w14:paraId="7C23D8B6" w14:textId="77777777" w:rsidTr="00AE6253">
        <w:trPr>
          <w:trHeight w:val="274"/>
        </w:trPr>
        <w:tc>
          <w:tcPr>
            <w:tcW w:w="846" w:type="dxa"/>
            <w:vAlign w:val="center"/>
          </w:tcPr>
          <w:p w14:paraId="2E18A6E9" w14:textId="77777777" w:rsidR="00856A83" w:rsidRPr="00856A83" w:rsidRDefault="00856A83" w:rsidP="00856A83">
            <w:pPr>
              <w:tabs>
                <w:tab w:val="left" w:pos="0"/>
              </w:tabs>
              <w:jc w:val="center"/>
              <w:rPr>
                <w:bCs/>
              </w:rPr>
            </w:pPr>
            <w:r w:rsidRPr="00856A83">
              <w:rPr>
                <w:bCs/>
              </w:rPr>
              <w:t>1</w:t>
            </w:r>
          </w:p>
        </w:tc>
        <w:tc>
          <w:tcPr>
            <w:tcW w:w="1984" w:type="dxa"/>
            <w:vAlign w:val="center"/>
          </w:tcPr>
          <w:p w14:paraId="02C80A18" w14:textId="77777777" w:rsidR="00856A83" w:rsidRPr="00856A83" w:rsidRDefault="00856A83" w:rsidP="00856A83">
            <w:pPr>
              <w:tabs>
                <w:tab w:val="left" w:pos="0"/>
              </w:tabs>
              <w:jc w:val="center"/>
              <w:rPr>
                <w:bCs/>
              </w:rPr>
            </w:pPr>
            <w:r w:rsidRPr="00856A83">
              <w:rPr>
                <w:bCs/>
              </w:rPr>
              <w:t>2</w:t>
            </w:r>
          </w:p>
        </w:tc>
        <w:tc>
          <w:tcPr>
            <w:tcW w:w="2410" w:type="dxa"/>
            <w:vAlign w:val="center"/>
          </w:tcPr>
          <w:p w14:paraId="4F37FF34" w14:textId="77777777" w:rsidR="00856A83" w:rsidRPr="00856A83" w:rsidRDefault="00856A83" w:rsidP="00856A83">
            <w:pPr>
              <w:tabs>
                <w:tab w:val="left" w:pos="0"/>
              </w:tabs>
              <w:jc w:val="center"/>
              <w:rPr>
                <w:bCs/>
              </w:rPr>
            </w:pPr>
            <w:r w:rsidRPr="00856A83">
              <w:rPr>
                <w:bCs/>
              </w:rPr>
              <w:t>3</w:t>
            </w:r>
          </w:p>
        </w:tc>
        <w:tc>
          <w:tcPr>
            <w:tcW w:w="1418" w:type="dxa"/>
            <w:vAlign w:val="center"/>
          </w:tcPr>
          <w:p w14:paraId="3246487C" w14:textId="77777777" w:rsidR="00856A83" w:rsidRPr="00856A83" w:rsidRDefault="00856A83" w:rsidP="00856A83">
            <w:pPr>
              <w:tabs>
                <w:tab w:val="left" w:pos="0"/>
              </w:tabs>
              <w:jc w:val="center"/>
              <w:rPr>
                <w:bCs/>
              </w:rPr>
            </w:pPr>
            <w:r w:rsidRPr="00856A83">
              <w:rPr>
                <w:bCs/>
              </w:rPr>
              <w:t>4</w:t>
            </w:r>
          </w:p>
        </w:tc>
        <w:tc>
          <w:tcPr>
            <w:tcW w:w="1701" w:type="dxa"/>
            <w:vAlign w:val="center"/>
          </w:tcPr>
          <w:p w14:paraId="4D577851" w14:textId="77777777" w:rsidR="00856A83" w:rsidRPr="00856A83" w:rsidRDefault="00856A83" w:rsidP="00856A83">
            <w:pPr>
              <w:tabs>
                <w:tab w:val="left" w:pos="0"/>
              </w:tabs>
              <w:jc w:val="center"/>
              <w:rPr>
                <w:bCs/>
              </w:rPr>
            </w:pPr>
            <w:r w:rsidRPr="00856A83">
              <w:rPr>
                <w:bCs/>
              </w:rPr>
              <w:t>5</w:t>
            </w:r>
          </w:p>
        </w:tc>
        <w:tc>
          <w:tcPr>
            <w:tcW w:w="1701" w:type="dxa"/>
            <w:vAlign w:val="center"/>
          </w:tcPr>
          <w:p w14:paraId="2FAF88E7" w14:textId="77777777" w:rsidR="00856A83" w:rsidRPr="00856A83" w:rsidRDefault="00856A83" w:rsidP="00856A83">
            <w:pPr>
              <w:tabs>
                <w:tab w:val="left" w:pos="0"/>
              </w:tabs>
              <w:jc w:val="center"/>
              <w:rPr>
                <w:bCs/>
              </w:rPr>
            </w:pPr>
            <w:r w:rsidRPr="00856A83">
              <w:rPr>
                <w:bCs/>
              </w:rPr>
              <w:t>6</w:t>
            </w:r>
          </w:p>
        </w:tc>
      </w:tr>
      <w:tr w:rsidR="00856A83" w:rsidRPr="00856A83" w14:paraId="0814947A" w14:textId="77777777" w:rsidTr="00AE6253">
        <w:trPr>
          <w:trHeight w:val="418"/>
        </w:trPr>
        <w:tc>
          <w:tcPr>
            <w:tcW w:w="10060" w:type="dxa"/>
            <w:gridSpan w:val="6"/>
            <w:vAlign w:val="center"/>
          </w:tcPr>
          <w:p w14:paraId="063DB34F" w14:textId="77777777" w:rsidR="00856A83" w:rsidRPr="00856A83" w:rsidRDefault="00856A83" w:rsidP="00856A83">
            <w:pPr>
              <w:tabs>
                <w:tab w:val="left" w:pos="0"/>
              </w:tabs>
              <w:jc w:val="center"/>
              <w:rPr>
                <w:bCs/>
              </w:rPr>
            </w:pPr>
            <w:r w:rsidRPr="00856A83">
              <w:rPr>
                <w:bCs/>
              </w:rPr>
              <w:t>3. Горячее водоснабжение</w:t>
            </w:r>
            <w:r w:rsidRPr="00856A83">
              <w:rPr>
                <w:lang w:eastAsia="en-US"/>
              </w:rPr>
              <w:t xml:space="preserve"> </w:t>
            </w:r>
            <w:r w:rsidRPr="00856A83">
              <w:rPr>
                <w:bCs/>
              </w:rPr>
              <w:t xml:space="preserve">в открытой системе горячего водоснабжения  </w:t>
            </w:r>
          </w:p>
        </w:tc>
      </w:tr>
      <w:tr w:rsidR="00856A83" w:rsidRPr="00856A83" w14:paraId="6D98B714" w14:textId="77777777" w:rsidTr="00AE6253">
        <w:trPr>
          <w:trHeight w:val="130"/>
        </w:trPr>
        <w:tc>
          <w:tcPr>
            <w:tcW w:w="846" w:type="dxa"/>
            <w:vAlign w:val="center"/>
          </w:tcPr>
          <w:p w14:paraId="1890B755" w14:textId="77777777" w:rsidR="00856A83" w:rsidRPr="00856A83" w:rsidRDefault="00856A83" w:rsidP="00856A83">
            <w:pPr>
              <w:tabs>
                <w:tab w:val="left" w:pos="0"/>
              </w:tabs>
              <w:jc w:val="center"/>
              <w:rPr>
                <w:bCs/>
              </w:rPr>
            </w:pPr>
            <w:r w:rsidRPr="00856A83">
              <w:rPr>
                <w:bCs/>
              </w:rPr>
              <w:t>3.1.</w:t>
            </w:r>
          </w:p>
        </w:tc>
        <w:tc>
          <w:tcPr>
            <w:tcW w:w="1984" w:type="dxa"/>
            <w:vMerge w:val="restart"/>
            <w:vAlign w:val="center"/>
          </w:tcPr>
          <w:p w14:paraId="02D5F566" w14:textId="77777777" w:rsidR="00856A83" w:rsidRPr="00856A83" w:rsidRDefault="00856A83" w:rsidP="00856A83">
            <w:pPr>
              <w:tabs>
                <w:tab w:val="left" w:pos="0"/>
              </w:tabs>
              <w:jc w:val="center"/>
              <w:rPr>
                <w:bCs/>
              </w:rPr>
            </w:pPr>
            <w:r w:rsidRPr="00856A83">
              <w:rPr>
                <w:bCs/>
              </w:rPr>
              <w:t>ООО «ЮКЭК», ИНН</w:t>
            </w:r>
            <w:r w:rsidRPr="00856A83">
              <w:rPr>
                <w:lang w:eastAsia="en-US"/>
              </w:rPr>
              <w:t xml:space="preserve"> </w:t>
            </w:r>
            <w:r w:rsidRPr="00856A83">
              <w:rPr>
                <w:bCs/>
              </w:rPr>
              <w:t>4228010684</w:t>
            </w:r>
          </w:p>
          <w:p w14:paraId="65340266" w14:textId="77777777" w:rsidR="00856A83" w:rsidRPr="00856A83" w:rsidRDefault="00856A83" w:rsidP="00856A83">
            <w:pPr>
              <w:tabs>
                <w:tab w:val="left" w:pos="0"/>
              </w:tabs>
              <w:jc w:val="center"/>
              <w:rPr>
                <w:bCs/>
              </w:rPr>
            </w:pPr>
          </w:p>
        </w:tc>
        <w:tc>
          <w:tcPr>
            <w:tcW w:w="2410" w:type="dxa"/>
            <w:vAlign w:val="center"/>
          </w:tcPr>
          <w:p w14:paraId="174CF3AD" w14:textId="77777777" w:rsidR="00856A83" w:rsidRPr="00856A83" w:rsidRDefault="00856A83" w:rsidP="00856A83">
            <w:pPr>
              <w:tabs>
                <w:tab w:val="left" w:pos="0"/>
              </w:tabs>
              <w:jc w:val="center"/>
              <w:rPr>
                <w:bCs/>
              </w:rPr>
            </w:pPr>
            <w:r w:rsidRPr="00856A83">
              <w:rPr>
                <w:bCs/>
              </w:rPr>
              <w:t xml:space="preserve">г. Таштагол,                    за исключением             </w:t>
            </w:r>
            <w:r w:rsidRPr="00856A83">
              <w:rPr>
                <w:lang w:eastAsia="en-US"/>
              </w:rPr>
              <w:t xml:space="preserve"> </w:t>
            </w:r>
            <w:r w:rsidRPr="00856A83">
              <w:rPr>
                <w:bCs/>
              </w:rPr>
              <w:lastRenderedPageBreak/>
              <w:t xml:space="preserve">ул. Геологической,  ул. Калинина,             ул. Матросова,                              ул. Энергетиков           </w:t>
            </w:r>
          </w:p>
        </w:tc>
        <w:tc>
          <w:tcPr>
            <w:tcW w:w="1418" w:type="dxa"/>
            <w:vAlign w:val="center"/>
          </w:tcPr>
          <w:p w14:paraId="7E2CFE8C" w14:textId="77777777" w:rsidR="00856A83" w:rsidRPr="00856A83" w:rsidRDefault="00856A83" w:rsidP="00856A83">
            <w:pPr>
              <w:tabs>
                <w:tab w:val="left" w:pos="0"/>
              </w:tabs>
              <w:jc w:val="center"/>
              <w:rPr>
                <w:bCs/>
              </w:rPr>
            </w:pPr>
            <w:r w:rsidRPr="00856A83">
              <w:rPr>
                <w:bCs/>
              </w:rPr>
              <w:lastRenderedPageBreak/>
              <w:t>руб/м</w:t>
            </w:r>
            <w:r w:rsidRPr="00856A83">
              <w:rPr>
                <w:bCs/>
                <w:vertAlign w:val="superscript"/>
              </w:rPr>
              <w:t>3</w:t>
            </w:r>
          </w:p>
        </w:tc>
        <w:tc>
          <w:tcPr>
            <w:tcW w:w="1701" w:type="dxa"/>
            <w:vAlign w:val="center"/>
          </w:tcPr>
          <w:p w14:paraId="1F2E44BC" w14:textId="77777777" w:rsidR="00856A83" w:rsidRPr="00856A83" w:rsidRDefault="00856A83" w:rsidP="00856A83">
            <w:pPr>
              <w:tabs>
                <w:tab w:val="left" w:pos="0"/>
              </w:tabs>
              <w:jc w:val="center"/>
              <w:rPr>
                <w:bCs/>
              </w:rPr>
            </w:pPr>
            <w:r w:rsidRPr="00856A83">
              <w:rPr>
                <w:bCs/>
              </w:rPr>
              <w:t>102,83</w:t>
            </w:r>
          </w:p>
        </w:tc>
        <w:tc>
          <w:tcPr>
            <w:tcW w:w="1701" w:type="dxa"/>
            <w:vAlign w:val="center"/>
          </w:tcPr>
          <w:p w14:paraId="4D0FAE26" w14:textId="77777777" w:rsidR="00856A83" w:rsidRPr="00856A83" w:rsidRDefault="00856A83" w:rsidP="00856A83">
            <w:pPr>
              <w:tabs>
                <w:tab w:val="left" w:pos="0"/>
              </w:tabs>
              <w:jc w:val="center"/>
              <w:rPr>
                <w:bCs/>
              </w:rPr>
            </w:pPr>
            <w:r w:rsidRPr="00856A83">
              <w:rPr>
                <w:bCs/>
              </w:rPr>
              <w:t>108,00</w:t>
            </w:r>
          </w:p>
        </w:tc>
      </w:tr>
      <w:tr w:rsidR="00856A83" w:rsidRPr="00856A83" w14:paraId="2B7DFFB1" w14:textId="77777777" w:rsidTr="00AE6253">
        <w:trPr>
          <w:trHeight w:val="130"/>
        </w:trPr>
        <w:tc>
          <w:tcPr>
            <w:tcW w:w="846" w:type="dxa"/>
            <w:vAlign w:val="center"/>
          </w:tcPr>
          <w:p w14:paraId="16B45ADA" w14:textId="77777777" w:rsidR="00856A83" w:rsidRPr="00856A83" w:rsidRDefault="00856A83" w:rsidP="00856A83">
            <w:pPr>
              <w:tabs>
                <w:tab w:val="left" w:pos="0"/>
              </w:tabs>
              <w:jc w:val="center"/>
              <w:rPr>
                <w:bCs/>
              </w:rPr>
            </w:pPr>
            <w:r w:rsidRPr="00856A83">
              <w:rPr>
                <w:bCs/>
              </w:rPr>
              <w:t>3.2.</w:t>
            </w:r>
          </w:p>
        </w:tc>
        <w:tc>
          <w:tcPr>
            <w:tcW w:w="1984" w:type="dxa"/>
            <w:vMerge/>
            <w:vAlign w:val="center"/>
          </w:tcPr>
          <w:p w14:paraId="200E15EB" w14:textId="77777777" w:rsidR="00856A83" w:rsidRPr="00856A83" w:rsidRDefault="00856A83" w:rsidP="00856A83">
            <w:pPr>
              <w:tabs>
                <w:tab w:val="left" w:pos="0"/>
              </w:tabs>
              <w:jc w:val="center"/>
              <w:rPr>
                <w:bCs/>
              </w:rPr>
            </w:pPr>
          </w:p>
        </w:tc>
        <w:tc>
          <w:tcPr>
            <w:tcW w:w="2410" w:type="dxa"/>
            <w:vAlign w:val="center"/>
          </w:tcPr>
          <w:p w14:paraId="576B9F1A" w14:textId="77777777" w:rsidR="00856A83" w:rsidRPr="00856A83" w:rsidRDefault="00856A83" w:rsidP="00856A83">
            <w:pPr>
              <w:tabs>
                <w:tab w:val="left" w:pos="0"/>
              </w:tabs>
              <w:jc w:val="center"/>
              <w:rPr>
                <w:bCs/>
              </w:rPr>
            </w:pPr>
            <w:r w:rsidRPr="00856A83">
              <w:rPr>
                <w:bCs/>
              </w:rPr>
              <w:t>п.г.т. Спасск,                г. Таштагол:                  ул. Геологическая,  ул. Калинина,             ул. Матросова</w:t>
            </w:r>
          </w:p>
        </w:tc>
        <w:tc>
          <w:tcPr>
            <w:tcW w:w="1418" w:type="dxa"/>
            <w:vAlign w:val="center"/>
          </w:tcPr>
          <w:p w14:paraId="56C39444"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281BDD28" w14:textId="77777777" w:rsidR="00856A83" w:rsidRPr="00856A83" w:rsidRDefault="00856A83" w:rsidP="00856A83">
            <w:pPr>
              <w:tabs>
                <w:tab w:val="left" w:pos="0"/>
              </w:tabs>
              <w:jc w:val="center"/>
              <w:rPr>
                <w:bCs/>
              </w:rPr>
            </w:pPr>
            <w:r w:rsidRPr="00856A83">
              <w:rPr>
                <w:bCs/>
              </w:rPr>
              <w:t>116,33</w:t>
            </w:r>
          </w:p>
        </w:tc>
        <w:tc>
          <w:tcPr>
            <w:tcW w:w="1701" w:type="dxa"/>
            <w:vAlign w:val="center"/>
          </w:tcPr>
          <w:p w14:paraId="500002F3" w14:textId="77777777" w:rsidR="00856A83" w:rsidRPr="00856A83" w:rsidRDefault="00856A83" w:rsidP="00856A83">
            <w:pPr>
              <w:tabs>
                <w:tab w:val="left" w:pos="0"/>
              </w:tabs>
              <w:jc w:val="center"/>
              <w:rPr>
                <w:bCs/>
              </w:rPr>
            </w:pPr>
            <w:r w:rsidRPr="00856A83">
              <w:rPr>
                <w:bCs/>
              </w:rPr>
              <w:t>122,15</w:t>
            </w:r>
          </w:p>
        </w:tc>
      </w:tr>
      <w:tr w:rsidR="00856A83" w:rsidRPr="00856A83" w14:paraId="51FA82CA" w14:textId="77777777" w:rsidTr="00AE6253">
        <w:trPr>
          <w:trHeight w:val="130"/>
        </w:trPr>
        <w:tc>
          <w:tcPr>
            <w:tcW w:w="846" w:type="dxa"/>
            <w:vAlign w:val="center"/>
          </w:tcPr>
          <w:p w14:paraId="1BC6F3DB" w14:textId="77777777" w:rsidR="00856A83" w:rsidRPr="00856A83" w:rsidRDefault="00856A83" w:rsidP="00856A83">
            <w:pPr>
              <w:tabs>
                <w:tab w:val="left" w:pos="0"/>
              </w:tabs>
              <w:jc w:val="center"/>
              <w:rPr>
                <w:bCs/>
              </w:rPr>
            </w:pPr>
            <w:r w:rsidRPr="00856A83">
              <w:rPr>
                <w:bCs/>
              </w:rPr>
              <w:t>3.3.</w:t>
            </w:r>
          </w:p>
        </w:tc>
        <w:tc>
          <w:tcPr>
            <w:tcW w:w="1984" w:type="dxa"/>
            <w:vMerge/>
            <w:vAlign w:val="center"/>
          </w:tcPr>
          <w:p w14:paraId="3A85E822" w14:textId="77777777" w:rsidR="00856A83" w:rsidRPr="00856A83" w:rsidRDefault="00856A83" w:rsidP="00856A83">
            <w:pPr>
              <w:tabs>
                <w:tab w:val="left" w:pos="0"/>
              </w:tabs>
              <w:jc w:val="center"/>
              <w:rPr>
                <w:bCs/>
              </w:rPr>
            </w:pPr>
          </w:p>
        </w:tc>
        <w:tc>
          <w:tcPr>
            <w:tcW w:w="2410" w:type="dxa"/>
            <w:vAlign w:val="center"/>
          </w:tcPr>
          <w:p w14:paraId="3E273672" w14:textId="77777777" w:rsidR="00856A83" w:rsidRPr="00856A83" w:rsidRDefault="00856A83" w:rsidP="00856A83">
            <w:pPr>
              <w:tabs>
                <w:tab w:val="left" w:pos="0"/>
              </w:tabs>
              <w:jc w:val="center"/>
              <w:rPr>
                <w:bCs/>
              </w:rPr>
            </w:pPr>
            <w:r w:rsidRPr="00856A83">
              <w:rPr>
                <w:bCs/>
              </w:rPr>
              <w:t xml:space="preserve">г. Таштагол: </w:t>
            </w:r>
            <w:r w:rsidRPr="00856A83">
              <w:rPr>
                <w:lang w:eastAsia="en-US"/>
              </w:rPr>
              <w:t xml:space="preserve">                  </w:t>
            </w:r>
            <w:r w:rsidRPr="00856A83">
              <w:rPr>
                <w:bCs/>
              </w:rPr>
              <w:t xml:space="preserve">ул. Энергетиков                            </w:t>
            </w:r>
          </w:p>
        </w:tc>
        <w:tc>
          <w:tcPr>
            <w:tcW w:w="1418" w:type="dxa"/>
            <w:vAlign w:val="center"/>
          </w:tcPr>
          <w:p w14:paraId="016081F1"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E65BBD0" w14:textId="77777777" w:rsidR="00856A83" w:rsidRPr="00856A83" w:rsidRDefault="00856A83" w:rsidP="00856A83">
            <w:pPr>
              <w:tabs>
                <w:tab w:val="left" w:pos="0"/>
              </w:tabs>
              <w:jc w:val="center"/>
              <w:rPr>
                <w:bCs/>
              </w:rPr>
            </w:pPr>
            <w:r w:rsidRPr="00856A83">
              <w:rPr>
                <w:bCs/>
              </w:rPr>
              <w:t>62,14</w:t>
            </w:r>
          </w:p>
        </w:tc>
        <w:tc>
          <w:tcPr>
            <w:tcW w:w="1701" w:type="dxa"/>
            <w:vAlign w:val="center"/>
          </w:tcPr>
          <w:p w14:paraId="4FE2FC6B" w14:textId="77777777" w:rsidR="00856A83" w:rsidRPr="00856A83" w:rsidRDefault="00856A83" w:rsidP="00856A83">
            <w:pPr>
              <w:tabs>
                <w:tab w:val="left" w:pos="0"/>
              </w:tabs>
              <w:jc w:val="center"/>
              <w:rPr>
                <w:bCs/>
              </w:rPr>
            </w:pPr>
            <w:r w:rsidRPr="00856A83">
              <w:rPr>
                <w:bCs/>
              </w:rPr>
              <w:t>64,90</w:t>
            </w:r>
          </w:p>
        </w:tc>
      </w:tr>
      <w:tr w:rsidR="00856A83" w:rsidRPr="00856A83" w14:paraId="710E8ABA" w14:textId="77777777" w:rsidTr="00AE6253">
        <w:trPr>
          <w:trHeight w:val="475"/>
        </w:trPr>
        <w:tc>
          <w:tcPr>
            <w:tcW w:w="846" w:type="dxa"/>
            <w:vAlign w:val="center"/>
          </w:tcPr>
          <w:p w14:paraId="12786B22" w14:textId="77777777" w:rsidR="00856A83" w:rsidRPr="00856A83" w:rsidRDefault="00856A83" w:rsidP="00856A83">
            <w:pPr>
              <w:tabs>
                <w:tab w:val="left" w:pos="0"/>
              </w:tabs>
              <w:jc w:val="center"/>
              <w:rPr>
                <w:bCs/>
              </w:rPr>
            </w:pPr>
            <w:r w:rsidRPr="00856A83">
              <w:rPr>
                <w:bCs/>
              </w:rPr>
              <w:t>3.4.</w:t>
            </w:r>
          </w:p>
        </w:tc>
        <w:tc>
          <w:tcPr>
            <w:tcW w:w="1984" w:type="dxa"/>
            <w:vMerge/>
            <w:vAlign w:val="center"/>
          </w:tcPr>
          <w:p w14:paraId="30B2B279" w14:textId="77777777" w:rsidR="00856A83" w:rsidRPr="00856A83" w:rsidRDefault="00856A83" w:rsidP="00856A83">
            <w:pPr>
              <w:tabs>
                <w:tab w:val="left" w:pos="0"/>
              </w:tabs>
              <w:jc w:val="center"/>
              <w:rPr>
                <w:bCs/>
              </w:rPr>
            </w:pPr>
          </w:p>
        </w:tc>
        <w:tc>
          <w:tcPr>
            <w:tcW w:w="2410" w:type="dxa"/>
            <w:vAlign w:val="center"/>
          </w:tcPr>
          <w:p w14:paraId="52758B7F" w14:textId="77777777" w:rsidR="00856A83" w:rsidRPr="00856A83" w:rsidRDefault="00856A83" w:rsidP="00856A83">
            <w:pPr>
              <w:tabs>
                <w:tab w:val="left" w:pos="0"/>
              </w:tabs>
              <w:jc w:val="center"/>
              <w:rPr>
                <w:bCs/>
              </w:rPr>
            </w:pPr>
            <w:r w:rsidRPr="00856A83">
              <w:rPr>
                <w:bCs/>
              </w:rPr>
              <w:t>п.г.т. Каз</w:t>
            </w:r>
          </w:p>
        </w:tc>
        <w:tc>
          <w:tcPr>
            <w:tcW w:w="1418" w:type="dxa"/>
            <w:vAlign w:val="center"/>
          </w:tcPr>
          <w:p w14:paraId="0275622E"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C44266C" w14:textId="77777777" w:rsidR="00856A83" w:rsidRPr="00856A83" w:rsidRDefault="00856A83" w:rsidP="00856A83">
            <w:pPr>
              <w:tabs>
                <w:tab w:val="left" w:pos="0"/>
              </w:tabs>
              <w:jc w:val="center"/>
              <w:rPr>
                <w:bCs/>
              </w:rPr>
            </w:pPr>
            <w:r w:rsidRPr="00856A83">
              <w:rPr>
                <w:bCs/>
              </w:rPr>
              <w:t>80,42</w:t>
            </w:r>
          </w:p>
        </w:tc>
        <w:tc>
          <w:tcPr>
            <w:tcW w:w="1701" w:type="dxa"/>
            <w:vAlign w:val="center"/>
          </w:tcPr>
          <w:p w14:paraId="0D82E16B" w14:textId="77777777" w:rsidR="00856A83" w:rsidRPr="00856A83" w:rsidRDefault="00856A83" w:rsidP="00856A83">
            <w:pPr>
              <w:tabs>
                <w:tab w:val="left" w:pos="0"/>
              </w:tabs>
              <w:jc w:val="center"/>
              <w:rPr>
                <w:bCs/>
              </w:rPr>
            </w:pPr>
            <w:r w:rsidRPr="00856A83">
              <w:rPr>
                <w:bCs/>
              </w:rPr>
              <w:t>84,44</w:t>
            </w:r>
          </w:p>
        </w:tc>
      </w:tr>
      <w:tr w:rsidR="00856A83" w:rsidRPr="00856A83" w14:paraId="22AC7516" w14:textId="77777777" w:rsidTr="00AE6253">
        <w:trPr>
          <w:trHeight w:val="395"/>
        </w:trPr>
        <w:tc>
          <w:tcPr>
            <w:tcW w:w="846" w:type="dxa"/>
            <w:vAlign w:val="center"/>
          </w:tcPr>
          <w:p w14:paraId="55ECFF00" w14:textId="77777777" w:rsidR="00856A83" w:rsidRPr="00856A83" w:rsidRDefault="00856A83" w:rsidP="00856A83">
            <w:pPr>
              <w:tabs>
                <w:tab w:val="left" w:pos="0"/>
              </w:tabs>
              <w:jc w:val="center"/>
              <w:rPr>
                <w:bCs/>
              </w:rPr>
            </w:pPr>
            <w:r w:rsidRPr="00856A83">
              <w:rPr>
                <w:bCs/>
              </w:rPr>
              <w:t>3.5.</w:t>
            </w:r>
          </w:p>
        </w:tc>
        <w:tc>
          <w:tcPr>
            <w:tcW w:w="1984" w:type="dxa"/>
            <w:vMerge/>
            <w:vAlign w:val="center"/>
          </w:tcPr>
          <w:p w14:paraId="7FFF7F88" w14:textId="77777777" w:rsidR="00856A83" w:rsidRPr="00856A83" w:rsidRDefault="00856A83" w:rsidP="00856A83">
            <w:pPr>
              <w:tabs>
                <w:tab w:val="left" w:pos="0"/>
              </w:tabs>
              <w:jc w:val="center"/>
              <w:rPr>
                <w:bCs/>
              </w:rPr>
            </w:pPr>
          </w:p>
        </w:tc>
        <w:tc>
          <w:tcPr>
            <w:tcW w:w="2410" w:type="dxa"/>
            <w:vAlign w:val="center"/>
          </w:tcPr>
          <w:p w14:paraId="07CC9120" w14:textId="77777777" w:rsidR="00856A83" w:rsidRPr="00856A83" w:rsidRDefault="00856A83" w:rsidP="00856A83">
            <w:pPr>
              <w:tabs>
                <w:tab w:val="left" w:pos="0"/>
              </w:tabs>
              <w:jc w:val="center"/>
              <w:rPr>
                <w:bCs/>
              </w:rPr>
            </w:pPr>
            <w:r w:rsidRPr="00856A83">
              <w:rPr>
                <w:bCs/>
              </w:rPr>
              <w:t>п.г.т. Шерегеш</w:t>
            </w:r>
          </w:p>
        </w:tc>
        <w:tc>
          <w:tcPr>
            <w:tcW w:w="1418" w:type="dxa"/>
            <w:vAlign w:val="center"/>
          </w:tcPr>
          <w:p w14:paraId="4DE830E5"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5FA8AAD7" w14:textId="77777777" w:rsidR="00856A83" w:rsidRPr="00856A83" w:rsidRDefault="00856A83" w:rsidP="00856A83">
            <w:pPr>
              <w:tabs>
                <w:tab w:val="left" w:pos="0"/>
              </w:tabs>
              <w:jc w:val="center"/>
              <w:rPr>
                <w:bCs/>
              </w:rPr>
            </w:pPr>
            <w:r w:rsidRPr="00856A83">
              <w:rPr>
                <w:bCs/>
              </w:rPr>
              <w:t>86,99</w:t>
            </w:r>
          </w:p>
        </w:tc>
        <w:tc>
          <w:tcPr>
            <w:tcW w:w="1701" w:type="dxa"/>
            <w:vAlign w:val="center"/>
          </w:tcPr>
          <w:p w14:paraId="64AED84A" w14:textId="77777777" w:rsidR="00856A83" w:rsidRPr="00856A83" w:rsidRDefault="00856A83" w:rsidP="00856A83">
            <w:pPr>
              <w:tabs>
                <w:tab w:val="left" w:pos="0"/>
              </w:tabs>
              <w:jc w:val="center"/>
              <w:rPr>
                <w:bCs/>
              </w:rPr>
            </w:pPr>
            <w:r w:rsidRPr="00856A83">
              <w:rPr>
                <w:bCs/>
              </w:rPr>
              <w:t>90,90</w:t>
            </w:r>
          </w:p>
        </w:tc>
      </w:tr>
      <w:tr w:rsidR="00856A83" w:rsidRPr="00856A83" w14:paraId="45004FE5" w14:textId="77777777" w:rsidTr="00AE6253">
        <w:trPr>
          <w:trHeight w:val="130"/>
        </w:trPr>
        <w:tc>
          <w:tcPr>
            <w:tcW w:w="846" w:type="dxa"/>
            <w:vAlign w:val="center"/>
          </w:tcPr>
          <w:p w14:paraId="4D149D8A" w14:textId="77777777" w:rsidR="00856A83" w:rsidRPr="00856A83" w:rsidRDefault="00856A83" w:rsidP="00856A83">
            <w:pPr>
              <w:tabs>
                <w:tab w:val="left" w:pos="0"/>
              </w:tabs>
              <w:jc w:val="center"/>
              <w:rPr>
                <w:bCs/>
              </w:rPr>
            </w:pPr>
            <w:r w:rsidRPr="00856A83">
              <w:rPr>
                <w:bCs/>
              </w:rPr>
              <w:t>3.6.</w:t>
            </w:r>
          </w:p>
        </w:tc>
        <w:tc>
          <w:tcPr>
            <w:tcW w:w="1984" w:type="dxa"/>
            <w:vMerge/>
            <w:vAlign w:val="center"/>
          </w:tcPr>
          <w:p w14:paraId="2AEC9B17" w14:textId="77777777" w:rsidR="00856A83" w:rsidRPr="00856A83" w:rsidRDefault="00856A83" w:rsidP="00856A83">
            <w:pPr>
              <w:tabs>
                <w:tab w:val="left" w:pos="0"/>
              </w:tabs>
              <w:jc w:val="center"/>
              <w:rPr>
                <w:bCs/>
              </w:rPr>
            </w:pPr>
          </w:p>
        </w:tc>
        <w:tc>
          <w:tcPr>
            <w:tcW w:w="2410" w:type="dxa"/>
            <w:vAlign w:val="center"/>
          </w:tcPr>
          <w:p w14:paraId="520680AB" w14:textId="77777777" w:rsidR="00856A83" w:rsidRPr="00856A83" w:rsidRDefault="00856A83" w:rsidP="00856A83">
            <w:pPr>
              <w:tabs>
                <w:tab w:val="left" w:pos="0"/>
              </w:tabs>
              <w:jc w:val="center"/>
              <w:rPr>
                <w:bCs/>
              </w:rPr>
            </w:pPr>
            <w:r w:rsidRPr="00856A83">
              <w:rPr>
                <w:bCs/>
              </w:rPr>
              <w:t>п.г.т. Мундыбаш,          за исключением           ул. Вокзальная, д.3,  ул. Школьная, д.4А, д.18, д.19</w:t>
            </w:r>
          </w:p>
        </w:tc>
        <w:tc>
          <w:tcPr>
            <w:tcW w:w="1418" w:type="dxa"/>
            <w:vAlign w:val="center"/>
          </w:tcPr>
          <w:p w14:paraId="5E830C9E"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487E3D6" w14:textId="77777777" w:rsidR="00856A83" w:rsidRPr="00856A83" w:rsidRDefault="00856A83" w:rsidP="00856A83">
            <w:pPr>
              <w:tabs>
                <w:tab w:val="left" w:pos="0"/>
              </w:tabs>
              <w:jc w:val="center"/>
              <w:rPr>
                <w:bCs/>
              </w:rPr>
            </w:pPr>
            <w:r w:rsidRPr="00856A83">
              <w:rPr>
                <w:bCs/>
              </w:rPr>
              <w:t>87,77</w:t>
            </w:r>
          </w:p>
        </w:tc>
        <w:tc>
          <w:tcPr>
            <w:tcW w:w="1701" w:type="dxa"/>
            <w:vAlign w:val="center"/>
          </w:tcPr>
          <w:p w14:paraId="4C3C6BCC" w14:textId="77777777" w:rsidR="00856A83" w:rsidRPr="00856A83" w:rsidRDefault="00856A83" w:rsidP="00856A83">
            <w:pPr>
              <w:tabs>
                <w:tab w:val="left" w:pos="0"/>
              </w:tabs>
              <w:jc w:val="center"/>
              <w:rPr>
                <w:bCs/>
              </w:rPr>
            </w:pPr>
            <w:r w:rsidRPr="00856A83">
              <w:rPr>
                <w:bCs/>
              </w:rPr>
              <w:t>91,50</w:t>
            </w:r>
          </w:p>
        </w:tc>
      </w:tr>
      <w:tr w:rsidR="00856A83" w:rsidRPr="00856A83" w14:paraId="59317E2F" w14:textId="77777777" w:rsidTr="00AE6253">
        <w:trPr>
          <w:trHeight w:val="130"/>
        </w:trPr>
        <w:tc>
          <w:tcPr>
            <w:tcW w:w="846" w:type="dxa"/>
            <w:vAlign w:val="center"/>
          </w:tcPr>
          <w:p w14:paraId="3805D56A" w14:textId="77777777" w:rsidR="00856A83" w:rsidRPr="00856A83" w:rsidRDefault="00856A83" w:rsidP="00856A83">
            <w:pPr>
              <w:tabs>
                <w:tab w:val="left" w:pos="0"/>
              </w:tabs>
              <w:jc w:val="center"/>
              <w:rPr>
                <w:bCs/>
              </w:rPr>
            </w:pPr>
            <w:r w:rsidRPr="00856A83">
              <w:rPr>
                <w:bCs/>
              </w:rPr>
              <w:t>3.7.</w:t>
            </w:r>
          </w:p>
        </w:tc>
        <w:tc>
          <w:tcPr>
            <w:tcW w:w="1984" w:type="dxa"/>
            <w:vMerge/>
            <w:vAlign w:val="center"/>
          </w:tcPr>
          <w:p w14:paraId="52D91973" w14:textId="77777777" w:rsidR="00856A83" w:rsidRPr="00856A83" w:rsidRDefault="00856A83" w:rsidP="00856A83">
            <w:pPr>
              <w:tabs>
                <w:tab w:val="left" w:pos="0"/>
              </w:tabs>
              <w:jc w:val="center"/>
              <w:rPr>
                <w:bCs/>
              </w:rPr>
            </w:pPr>
          </w:p>
        </w:tc>
        <w:tc>
          <w:tcPr>
            <w:tcW w:w="2410" w:type="dxa"/>
            <w:vAlign w:val="center"/>
          </w:tcPr>
          <w:p w14:paraId="6DB237BA" w14:textId="77777777" w:rsidR="00856A83" w:rsidRPr="00856A83" w:rsidRDefault="00856A83" w:rsidP="00856A83">
            <w:pPr>
              <w:tabs>
                <w:tab w:val="left" w:pos="0"/>
              </w:tabs>
              <w:jc w:val="center"/>
              <w:rPr>
                <w:bCs/>
              </w:rPr>
            </w:pPr>
            <w:r w:rsidRPr="00856A83">
              <w:rPr>
                <w:bCs/>
              </w:rPr>
              <w:t>п.г.т. Мундыбаш:</w:t>
            </w:r>
          </w:p>
          <w:p w14:paraId="6910CA70" w14:textId="77777777" w:rsidR="00856A83" w:rsidRPr="00856A83" w:rsidRDefault="00856A83" w:rsidP="00856A83">
            <w:pPr>
              <w:tabs>
                <w:tab w:val="left" w:pos="0"/>
              </w:tabs>
              <w:jc w:val="center"/>
              <w:rPr>
                <w:bCs/>
              </w:rPr>
            </w:pPr>
            <w:r w:rsidRPr="00856A83">
              <w:rPr>
                <w:bCs/>
              </w:rPr>
              <w:t>ул. Вокзальная, д.3,  ул. Школьная, д.4А, д.18, д.19</w:t>
            </w:r>
          </w:p>
        </w:tc>
        <w:tc>
          <w:tcPr>
            <w:tcW w:w="1418" w:type="dxa"/>
            <w:vAlign w:val="center"/>
          </w:tcPr>
          <w:p w14:paraId="44330BDF"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755B340A" w14:textId="77777777" w:rsidR="00856A83" w:rsidRPr="00856A83" w:rsidRDefault="00856A83" w:rsidP="00856A83">
            <w:pPr>
              <w:tabs>
                <w:tab w:val="left" w:pos="0"/>
              </w:tabs>
              <w:jc w:val="center"/>
              <w:rPr>
                <w:bCs/>
              </w:rPr>
            </w:pPr>
            <w:r w:rsidRPr="00856A83">
              <w:rPr>
                <w:bCs/>
              </w:rPr>
              <w:t>118,52</w:t>
            </w:r>
          </w:p>
        </w:tc>
        <w:tc>
          <w:tcPr>
            <w:tcW w:w="1701" w:type="dxa"/>
            <w:vAlign w:val="center"/>
          </w:tcPr>
          <w:p w14:paraId="46E84F28" w14:textId="77777777" w:rsidR="00856A83" w:rsidRPr="00856A83" w:rsidRDefault="00856A83" w:rsidP="00856A83">
            <w:pPr>
              <w:tabs>
                <w:tab w:val="left" w:pos="0"/>
              </w:tabs>
              <w:jc w:val="center"/>
              <w:rPr>
                <w:bCs/>
              </w:rPr>
            </w:pPr>
            <w:r w:rsidRPr="00856A83">
              <w:rPr>
                <w:bCs/>
              </w:rPr>
              <w:t>123,85</w:t>
            </w:r>
          </w:p>
        </w:tc>
      </w:tr>
      <w:tr w:rsidR="00856A83" w:rsidRPr="00856A83" w14:paraId="40BC0ABC" w14:textId="77777777" w:rsidTr="00AE6253">
        <w:trPr>
          <w:trHeight w:val="433"/>
        </w:trPr>
        <w:tc>
          <w:tcPr>
            <w:tcW w:w="846" w:type="dxa"/>
            <w:vAlign w:val="center"/>
          </w:tcPr>
          <w:p w14:paraId="5AC2A3F2" w14:textId="77777777" w:rsidR="00856A83" w:rsidRPr="00856A83" w:rsidRDefault="00856A83" w:rsidP="00856A83">
            <w:pPr>
              <w:tabs>
                <w:tab w:val="left" w:pos="0"/>
              </w:tabs>
              <w:jc w:val="center"/>
              <w:rPr>
                <w:bCs/>
              </w:rPr>
            </w:pPr>
            <w:r w:rsidRPr="00856A83">
              <w:rPr>
                <w:bCs/>
              </w:rPr>
              <w:t>3.8.</w:t>
            </w:r>
          </w:p>
        </w:tc>
        <w:tc>
          <w:tcPr>
            <w:tcW w:w="1984" w:type="dxa"/>
            <w:vMerge/>
            <w:vAlign w:val="center"/>
          </w:tcPr>
          <w:p w14:paraId="781850B4" w14:textId="77777777" w:rsidR="00856A83" w:rsidRPr="00856A83" w:rsidRDefault="00856A83" w:rsidP="00856A83">
            <w:pPr>
              <w:tabs>
                <w:tab w:val="left" w:pos="0"/>
              </w:tabs>
              <w:jc w:val="center"/>
              <w:rPr>
                <w:bCs/>
              </w:rPr>
            </w:pPr>
          </w:p>
        </w:tc>
        <w:tc>
          <w:tcPr>
            <w:tcW w:w="2410" w:type="dxa"/>
            <w:vAlign w:val="center"/>
          </w:tcPr>
          <w:p w14:paraId="57DD08C5" w14:textId="77777777" w:rsidR="00856A83" w:rsidRPr="00856A83" w:rsidRDefault="00856A83" w:rsidP="00856A83">
            <w:pPr>
              <w:tabs>
                <w:tab w:val="left" w:pos="0"/>
              </w:tabs>
              <w:jc w:val="center"/>
              <w:rPr>
                <w:bCs/>
              </w:rPr>
            </w:pPr>
            <w:r w:rsidRPr="00856A83">
              <w:rPr>
                <w:bCs/>
              </w:rPr>
              <w:t>п.г.т. Темиртау</w:t>
            </w:r>
          </w:p>
        </w:tc>
        <w:tc>
          <w:tcPr>
            <w:tcW w:w="1418" w:type="dxa"/>
            <w:vAlign w:val="center"/>
          </w:tcPr>
          <w:p w14:paraId="55A63F50" w14:textId="77777777" w:rsidR="00856A83" w:rsidRPr="00856A83" w:rsidRDefault="00856A83" w:rsidP="00856A83">
            <w:pPr>
              <w:tabs>
                <w:tab w:val="left" w:pos="0"/>
              </w:tabs>
              <w:jc w:val="center"/>
              <w:rPr>
                <w:bCs/>
              </w:rPr>
            </w:pPr>
            <w:r w:rsidRPr="00856A83">
              <w:rPr>
                <w:bCs/>
              </w:rPr>
              <w:t>руб/м</w:t>
            </w:r>
            <w:r w:rsidRPr="00856A83">
              <w:rPr>
                <w:bCs/>
                <w:vertAlign w:val="superscript"/>
              </w:rPr>
              <w:t>3</w:t>
            </w:r>
          </w:p>
        </w:tc>
        <w:tc>
          <w:tcPr>
            <w:tcW w:w="1701" w:type="dxa"/>
            <w:vAlign w:val="center"/>
          </w:tcPr>
          <w:p w14:paraId="65D7C06B" w14:textId="77777777" w:rsidR="00856A83" w:rsidRPr="00856A83" w:rsidRDefault="00856A83" w:rsidP="00856A83">
            <w:pPr>
              <w:tabs>
                <w:tab w:val="left" w:pos="0"/>
              </w:tabs>
              <w:jc w:val="center"/>
              <w:rPr>
                <w:bCs/>
              </w:rPr>
            </w:pPr>
            <w:r w:rsidRPr="00856A83">
              <w:rPr>
                <w:bCs/>
              </w:rPr>
              <w:t>117,89</w:t>
            </w:r>
          </w:p>
        </w:tc>
        <w:tc>
          <w:tcPr>
            <w:tcW w:w="1701" w:type="dxa"/>
            <w:vAlign w:val="center"/>
          </w:tcPr>
          <w:p w14:paraId="20FDB957" w14:textId="77777777" w:rsidR="00856A83" w:rsidRPr="00856A83" w:rsidRDefault="00856A83" w:rsidP="00856A83">
            <w:pPr>
              <w:tabs>
                <w:tab w:val="left" w:pos="0"/>
              </w:tabs>
              <w:jc w:val="center"/>
              <w:rPr>
                <w:bCs/>
              </w:rPr>
            </w:pPr>
            <w:r w:rsidRPr="00856A83">
              <w:rPr>
                <w:bCs/>
              </w:rPr>
              <w:t>123,20</w:t>
            </w:r>
          </w:p>
        </w:tc>
      </w:tr>
      <w:tr w:rsidR="00856A83" w:rsidRPr="00856A83" w14:paraId="2A483664" w14:textId="77777777" w:rsidTr="00AE6253">
        <w:trPr>
          <w:trHeight w:val="245"/>
        </w:trPr>
        <w:tc>
          <w:tcPr>
            <w:tcW w:w="10060" w:type="dxa"/>
            <w:gridSpan w:val="6"/>
          </w:tcPr>
          <w:p w14:paraId="08F496C2" w14:textId="77777777" w:rsidR="00856A83" w:rsidRPr="00856A83" w:rsidRDefault="00856A83" w:rsidP="00856A83">
            <w:pPr>
              <w:tabs>
                <w:tab w:val="left" w:pos="0"/>
              </w:tabs>
              <w:ind w:left="360"/>
              <w:contextualSpacing/>
              <w:jc w:val="center"/>
              <w:rPr>
                <w:bCs/>
              </w:rPr>
            </w:pPr>
            <w:r w:rsidRPr="00856A83">
              <w:rPr>
                <w:bCs/>
              </w:rPr>
              <w:t>4. Твердое топливо (уголь)**</w:t>
            </w:r>
          </w:p>
        </w:tc>
      </w:tr>
      <w:tr w:rsidR="00856A83" w:rsidRPr="00856A83" w14:paraId="07B4BFD5" w14:textId="77777777" w:rsidTr="00AE6253">
        <w:trPr>
          <w:trHeight w:val="324"/>
        </w:trPr>
        <w:tc>
          <w:tcPr>
            <w:tcW w:w="846" w:type="dxa"/>
            <w:vMerge w:val="restart"/>
            <w:vAlign w:val="center"/>
          </w:tcPr>
          <w:p w14:paraId="2F5B70B9" w14:textId="77777777" w:rsidR="00856A83" w:rsidRPr="00856A83" w:rsidRDefault="00856A83" w:rsidP="00856A83">
            <w:pPr>
              <w:tabs>
                <w:tab w:val="left" w:pos="0"/>
              </w:tabs>
              <w:jc w:val="center"/>
              <w:rPr>
                <w:bCs/>
              </w:rPr>
            </w:pPr>
            <w:r w:rsidRPr="00856A83">
              <w:rPr>
                <w:bCs/>
              </w:rPr>
              <w:t>4.1.</w:t>
            </w:r>
          </w:p>
        </w:tc>
        <w:tc>
          <w:tcPr>
            <w:tcW w:w="1984" w:type="dxa"/>
            <w:vMerge w:val="restart"/>
          </w:tcPr>
          <w:p w14:paraId="62002D3D" w14:textId="77777777" w:rsidR="00856A83" w:rsidRPr="00856A83" w:rsidRDefault="00856A83" w:rsidP="00856A83">
            <w:pPr>
              <w:tabs>
                <w:tab w:val="left" w:pos="0"/>
              </w:tabs>
              <w:ind w:right="-120"/>
              <w:rPr>
                <w:bCs/>
              </w:rPr>
            </w:pPr>
            <w:r w:rsidRPr="00856A83">
              <w:rPr>
                <w:bCs/>
              </w:rPr>
              <w:t xml:space="preserve">ООО «Кузбасстопливо-сбыт»,                   ИНН </w:t>
            </w:r>
            <w:r w:rsidRPr="00856A83">
              <w:rPr>
                <w:lang w:eastAsia="en-US"/>
              </w:rPr>
              <w:t xml:space="preserve"> </w:t>
            </w:r>
            <w:r w:rsidRPr="00856A83">
              <w:rPr>
                <w:bCs/>
              </w:rPr>
              <w:t>4205241533</w:t>
            </w:r>
          </w:p>
        </w:tc>
        <w:tc>
          <w:tcPr>
            <w:tcW w:w="2410" w:type="dxa"/>
            <w:vMerge w:val="restart"/>
            <w:vAlign w:val="center"/>
          </w:tcPr>
          <w:p w14:paraId="3BD47AAA" w14:textId="77777777" w:rsidR="00856A83" w:rsidRPr="00856A83" w:rsidRDefault="00856A83" w:rsidP="00856A83">
            <w:pPr>
              <w:tabs>
                <w:tab w:val="left" w:pos="0"/>
              </w:tabs>
              <w:jc w:val="center"/>
              <w:rPr>
                <w:bCs/>
              </w:rPr>
            </w:pPr>
            <w:r w:rsidRPr="00856A83">
              <w:rPr>
                <w:bCs/>
              </w:rPr>
              <w:t>Таштагольский  муниципальный район</w:t>
            </w:r>
          </w:p>
        </w:tc>
        <w:tc>
          <w:tcPr>
            <w:tcW w:w="4820" w:type="dxa"/>
            <w:gridSpan w:val="3"/>
            <w:vAlign w:val="center"/>
          </w:tcPr>
          <w:p w14:paraId="6172AF1C" w14:textId="77777777" w:rsidR="00856A83" w:rsidRPr="00856A83" w:rsidRDefault="00856A83" w:rsidP="00856A83">
            <w:pPr>
              <w:tabs>
                <w:tab w:val="left" w:pos="0"/>
              </w:tabs>
              <w:jc w:val="center"/>
              <w:rPr>
                <w:bCs/>
              </w:rPr>
            </w:pPr>
            <w:r w:rsidRPr="00856A83">
              <w:rPr>
                <w:bCs/>
              </w:rPr>
              <w:t>Марка ДР 0-200 (300)</w:t>
            </w:r>
          </w:p>
        </w:tc>
      </w:tr>
      <w:tr w:rsidR="00856A83" w:rsidRPr="00856A83" w14:paraId="106B6BDD" w14:textId="77777777" w:rsidTr="00AE6253">
        <w:trPr>
          <w:trHeight w:val="485"/>
        </w:trPr>
        <w:tc>
          <w:tcPr>
            <w:tcW w:w="846" w:type="dxa"/>
            <w:vMerge/>
            <w:vAlign w:val="center"/>
          </w:tcPr>
          <w:p w14:paraId="3C300F1E" w14:textId="77777777" w:rsidR="00856A83" w:rsidRPr="00856A83" w:rsidRDefault="00856A83" w:rsidP="00856A83">
            <w:pPr>
              <w:tabs>
                <w:tab w:val="left" w:pos="0"/>
              </w:tabs>
              <w:jc w:val="center"/>
              <w:rPr>
                <w:bCs/>
              </w:rPr>
            </w:pPr>
          </w:p>
        </w:tc>
        <w:tc>
          <w:tcPr>
            <w:tcW w:w="1984" w:type="dxa"/>
            <w:vMerge/>
          </w:tcPr>
          <w:p w14:paraId="1AC0C958" w14:textId="77777777" w:rsidR="00856A83" w:rsidRPr="00856A83" w:rsidRDefault="00856A83" w:rsidP="00856A83">
            <w:pPr>
              <w:tabs>
                <w:tab w:val="left" w:pos="0"/>
              </w:tabs>
              <w:ind w:right="-120"/>
              <w:rPr>
                <w:bCs/>
              </w:rPr>
            </w:pPr>
          </w:p>
        </w:tc>
        <w:tc>
          <w:tcPr>
            <w:tcW w:w="2410" w:type="dxa"/>
            <w:vMerge/>
          </w:tcPr>
          <w:p w14:paraId="70F8E778" w14:textId="77777777" w:rsidR="00856A83" w:rsidRPr="00856A83" w:rsidRDefault="00856A83" w:rsidP="00856A83">
            <w:pPr>
              <w:tabs>
                <w:tab w:val="left" w:pos="0"/>
              </w:tabs>
              <w:jc w:val="center"/>
              <w:rPr>
                <w:bCs/>
              </w:rPr>
            </w:pPr>
          </w:p>
        </w:tc>
        <w:tc>
          <w:tcPr>
            <w:tcW w:w="1418" w:type="dxa"/>
            <w:vAlign w:val="center"/>
          </w:tcPr>
          <w:p w14:paraId="17D4D0C5" w14:textId="77777777" w:rsidR="00856A83" w:rsidRPr="00856A83" w:rsidRDefault="00856A83" w:rsidP="00856A83">
            <w:pPr>
              <w:tabs>
                <w:tab w:val="left" w:pos="0"/>
              </w:tabs>
              <w:jc w:val="center"/>
              <w:rPr>
                <w:bCs/>
              </w:rPr>
            </w:pPr>
            <w:r w:rsidRPr="00856A83">
              <w:rPr>
                <w:bCs/>
              </w:rPr>
              <w:t xml:space="preserve">руб/тн </w:t>
            </w:r>
          </w:p>
        </w:tc>
        <w:tc>
          <w:tcPr>
            <w:tcW w:w="1701" w:type="dxa"/>
            <w:vAlign w:val="center"/>
          </w:tcPr>
          <w:p w14:paraId="5A59D7E0" w14:textId="77777777" w:rsidR="00856A83" w:rsidRPr="00856A83" w:rsidRDefault="00856A83" w:rsidP="00856A83">
            <w:pPr>
              <w:tabs>
                <w:tab w:val="left" w:pos="0"/>
              </w:tabs>
              <w:jc w:val="center"/>
              <w:rPr>
                <w:bCs/>
              </w:rPr>
            </w:pPr>
            <w:r w:rsidRPr="00856A83">
              <w:rPr>
                <w:bCs/>
              </w:rPr>
              <w:t>1035,80</w:t>
            </w:r>
          </w:p>
        </w:tc>
        <w:tc>
          <w:tcPr>
            <w:tcW w:w="1701" w:type="dxa"/>
            <w:vAlign w:val="center"/>
          </w:tcPr>
          <w:p w14:paraId="43BBA310" w14:textId="77777777" w:rsidR="00856A83" w:rsidRPr="00856A83" w:rsidRDefault="00856A83" w:rsidP="00856A83">
            <w:pPr>
              <w:tabs>
                <w:tab w:val="left" w:pos="0"/>
              </w:tabs>
              <w:jc w:val="center"/>
              <w:rPr>
                <w:bCs/>
              </w:rPr>
            </w:pPr>
            <w:r w:rsidRPr="00856A83">
              <w:rPr>
                <w:bCs/>
              </w:rPr>
              <w:t>1087,00</w:t>
            </w:r>
          </w:p>
        </w:tc>
      </w:tr>
      <w:tr w:rsidR="00856A83" w:rsidRPr="00856A83" w14:paraId="13D03851" w14:textId="77777777" w:rsidTr="00AE6253">
        <w:trPr>
          <w:trHeight w:val="324"/>
        </w:trPr>
        <w:tc>
          <w:tcPr>
            <w:tcW w:w="846" w:type="dxa"/>
            <w:vMerge w:val="restart"/>
            <w:vAlign w:val="center"/>
          </w:tcPr>
          <w:p w14:paraId="0415C8F7" w14:textId="77777777" w:rsidR="00856A83" w:rsidRPr="00856A83" w:rsidRDefault="00856A83" w:rsidP="00856A83">
            <w:pPr>
              <w:tabs>
                <w:tab w:val="left" w:pos="0"/>
              </w:tabs>
              <w:jc w:val="center"/>
              <w:rPr>
                <w:bCs/>
              </w:rPr>
            </w:pPr>
            <w:r w:rsidRPr="00856A83">
              <w:rPr>
                <w:bCs/>
              </w:rPr>
              <w:t>4.2.</w:t>
            </w:r>
          </w:p>
        </w:tc>
        <w:tc>
          <w:tcPr>
            <w:tcW w:w="1984" w:type="dxa"/>
            <w:vMerge/>
          </w:tcPr>
          <w:p w14:paraId="52CB70BD" w14:textId="77777777" w:rsidR="00856A83" w:rsidRPr="00856A83" w:rsidRDefault="00856A83" w:rsidP="00856A83">
            <w:pPr>
              <w:tabs>
                <w:tab w:val="left" w:pos="0"/>
              </w:tabs>
              <w:ind w:right="-120"/>
              <w:rPr>
                <w:bCs/>
              </w:rPr>
            </w:pPr>
          </w:p>
        </w:tc>
        <w:tc>
          <w:tcPr>
            <w:tcW w:w="2410" w:type="dxa"/>
            <w:vMerge/>
          </w:tcPr>
          <w:p w14:paraId="61B0E7A9" w14:textId="77777777" w:rsidR="00856A83" w:rsidRPr="00856A83" w:rsidRDefault="00856A83" w:rsidP="00856A83">
            <w:pPr>
              <w:tabs>
                <w:tab w:val="left" w:pos="0"/>
              </w:tabs>
              <w:jc w:val="center"/>
              <w:rPr>
                <w:bCs/>
              </w:rPr>
            </w:pPr>
          </w:p>
        </w:tc>
        <w:tc>
          <w:tcPr>
            <w:tcW w:w="4820" w:type="dxa"/>
            <w:gridSpan w:val="3"/>
            <w:vAlign w:val="center"/>
          </w:tcPr>
          <w:p w14:paraId="5AB438E7" w14:textId="77777777" w:rsidR="00856A83" w:rsidRPr="00856A83" w:rsidRDefault="00856A83" w:rsidP="00856A83">
            <w:pPr>
              <w:tabs>
                <w:tab w:val="left" w:pos="0"/>
              </w:tabs>
              <w:ind w:right="-120"/>
              <w:rPr>
                <w:bCs/>
              </w:rPr>
            </w:pPr>
            <w:r w:rsidRPr="00856A83">
              <w:rPr>
                <w:bCs/>
              </w:rPr>
              <w:t>Марка ДПК 50-200, марка ДПКО 25-200,</w:t>
            </w:r>
          </w:p>
          <w:p w14:paraId="4EF7CF15" w14:textId="77777777" w:rsidR="00856A83" w:rsidRPr="00856A83" w:rsidRDefault="00856A83" w:rsidP="00856A83">
            <w:pPr>
              <w:tabs>
                <w:tab w:val="left" w:pos="0"/>
              </w:tabs>
              <w:jc w:val="center"/>
              <w:rPr>
                <w:bCs/>
              </w:rPr>
            </w:pPr>
            <w:r w:rsidRPr="00856A83">
              <w:rPr>
                <w:bCs/>
              </w:rPr>
              <w:t>марка ДО 25-50</w:t>
            </w:r>
          </w:p>
        </w:tc>
      </w:tr>
      <w:tr w:rsidR="00856A83" w:rsidRPr="00856A83" w14:paraId="0C5E0954" w14:textId="77777777" w:rsidTr="00AE6253">
        <w:trPr>
          <w:trHeight w:val="324"/>
        </w:trPr>
        <w:tc>
          <w:tcPr>
            <w:tcW w:w="846" w:type="dxa"/>
            <w:vMerge/>
            <w:vAlign w:val="center"/>
          </w:tcPr>
          <w:p w14:paraId="360D2D2E" w14:textId="77777777" w:rsidR="00856A83" w:rsidRPr="00856A83" w:rsidRDefault="00856A83" w:rsidP="00856A83">
            <w:pPr>
              <w:tabs>
                <w:tab w:val="left" w:pos="0"/>
              </w:tabs>
              <w:jc w:val="center"/>
              <w:rPr>
                <w:bCs/>
              </w:rPr>
            </w:pPr>
          </w:p>
        </w:tc>
        <w:tc>
          <w:tcPr>
            <w:tcW w:w="1984" w:type="dxa"/>
            <w:vMerge/>
          </w:tcPr>
          <w:p w14:paraId="328B0891" w14:textId="77777777" w:rsidR="00856A83" w:rsidRPr="00856A83" w:rsidRDefault="00856A83" w:rsidP="00856A83">
            <w:pPr>
              <w:tabs>
                <w:tab w:val="left" w:pos="0"/>
              </w:tabs>
              <w:ind w:right="-120"/>
              <w:rPr>
                <w:bCs/>
              </w:rPr>
            </w:pPr>
          </w:p>
        </w:tc>
        <w:tc>
          <w:tcPr>
            <w:tcW w:w="2410" w:type="dxa"/>
            <w:vMerge/>
          </w:tcPr>
          <w:p w14:paraId="1AD467C3" w14:textId="77777777" w:rsidR="00856A83" w:rsidRPr="00856A83" w:rsidRDefault="00856A83" w:rsidP="00856A83">
            <w:pPr>
              <w:tabs>
                <w:tab w:val="left" w:pos="0"/>
              </w:tabs>
              <w:jc w:val="center"/>
              <w:rPr>
                <w:bCs/>
              </w:rPr>
            </w:pPr>
          </w:p>
        </w:tc>
        <w:tc>
          <w:tcPr>
            <w:tcW w:w="1418" w:type="dxa"/>
            <w:vAlign w:val="center"/>
          </w:tcPr>
          <w:p w14:paraId="619D6972" w14:textId="77777777" w:rsidR="00856A83" w:rsidRPr="00856A83" w:rsidRDefault="00856A83" w:rsidP="00856A83">
            <w:pPr>
              <w:tabs>
                <w:tab w:val="left" w:pos="0"/>
              </w:tabs>
              <w:jc w:val="center"/>
              <w:rPr>
                <w:bCs/>
              </w:rPr>
            </w:pPr>
            <w:r w:rsidRPr="00856A83">
              <w:rPr>
                <w:bCs/>
              </w:rPr>
              <w:t xml:space="preserve">руб/тн </w:t>
            </w:r>
          </w:p>
        </w:tc>
        <w:tc>
          <w:tcPr>
            <w:tcW w:w="1701" w:type="dxa"/>
            <w:vAlign w:val="center"/>
          </w:tcPr>
          <w:p w14:paraId="6EE330CC" w14:textId="77777777" w:rsidR="00856A83" w:rsidRPr="00856A83" w:rsidRDefault="00856A83" w:rsidP="00856A83">
            <w:pPr>
              <w:tabs>
                <w:tab w:val="left" w:pos="0"/>
              </w:tabs>
              <w:jc w:val="center"/>
              <w:rPr>
                <w:bCs/>
              </w:rPr>
            </w:pPr>
            <w:r w:rsidRPr="00856A83">
              <w:rPr>
                <w:bCs/>
              </w:rPr>
              <w:t>1625,00</w:t>
            </w:r>
          </w:p>
        </w:tc>
        <w:tc>
          <w:tcPr>
            <w:tcW w:w="1701" w:type="dxa"/>
            <w:vAlign w:val="center"/>
          </w:tcPr>
          <w:p w14:paraId="1CD40204" w14:textId="77777777" w:rsidR="00856A83" w:rsidRPr="00856A83" w:rsidRDefault="00856A83" w:rsidP="00856A83">
            <w:pPr>
              <w:tabs>
                <w:tab w:val="left" w:pos="0"/>
              </w:tabs>
              <w:jc w:val="center"/>
              <w:rPr>
                <w:bCs/>
              </w:rPr>
            </w:pPr>
            <w:r w:rsidRPr="00856A83">
              <w:rPr>
                <w:bCs/>
              </w:rPr>
              <w:t>1706,00</w:t>
            </w:r>
          </w:p>
        </w:tc>
      </w:tr>
      <w:tr w:rsidR="00856A83" w:rsidRPr="00856A83" w14:paraId="1124F03F" w14:textId="77777777" w:rsidTr="00AE6253">
        <w:trPr>
          <w:trHeight w:val="324"/>
        </w:trPr>
        <w:tc>
          <w:tcPr>
            <w:tcW w:w="10060" w:type="dxa"/>
            <w:gridSpan w:val="6"/>
            <w:vAlign w:val="center"/>
          </w:tcPr>
          <w:p w14:paraId="0E98A5FF" w14:textId="77777777" w:rsidR="00856A83" w:rsidRPr="00856A83" w:rsidRDefault="00856A83" w:rsidP="00856A83">
            <w:pPr>
              <w:tabs>
                <w:tab w:val="left" w:pos="0"/>
              </w:tabs>
              <w:jc w:val="center"/>
              <w:rPr>
                <w:bCs/>
              </w:rPr>
            </w:pPr>
            <w:r w:rsidRPr="00856A83">
              <w:rPr>
                <w:bCs/>
              </w:rPr>
              <w:t>5. Сжиженный газ</w:t>
            </w:r>
          </w:p>
        </w:tc>
      </w:tr>
      <w:tr w:rsidR="00856A83" w:rsidRPr="00856A83" w14:paraId="0458961B" w14:textId="77777777" w:rsidTr="00AE6253">
        <w:trPr>
          <w:trHeight w:val="324"/>
        </w:trPr>
        <w:tc>
          <w:tcPr>
            <w:tcW w:w="846" w:type="dxa"/>
            <w:vAlign w:val="center"/>
          </w:tcPr>
          <w:p w14:paraId="512154BD" w14:textId="77777777" w:rsidR="00856A83" w:rsidRPr="00856A83" w:rsidRDefault="00856A83" w:rsidP="00856A83">
            <w:pPr>
              <w:tabs>
                <w:tab w:val="left" w:pos="0"/>
              </w:tabs>
              <w:jc w:val="center"/>
              <w:rPr>
                <w:bCs/>
              </w:rPr>
            </w:pPr>
            <w:r w:rsidRPr="00856A83">
              <w:rPr>
                <w:bCs/>
              </w:rPr>
              <w:t>5.1.</w:t>
            </w:r>
          </w:p>
        </w:tc>
        <w:tc>
          <w:tcPr>
            <w:tcW w:w="1984" w:type="dxa"/>
          </w:tcPr>
          <w:p w14:paraId="06BCA4D0" w14:textId="77777777" w:rsidR="00856A83" w:rsidRPr="00856A83" w:rsidRDefault="00856A83" w:rsidP="00856A83">
            <w:pPr>
              <w:tabs>
                <w:tab w:val="left" w:pos="0"/>
              </w:tabs>
              <w:ind w:right="-120"/>
              <w:rPr>
                <w:bCs/>
              </w:rPr>
            </w:pPr>
            <w:r w:rsidRPr="00856A83">
              <w:rPr>
                <w:bCs/>
              </w:rPr>
              <w:t>ООО «Тринити», ИНН 4218016983</w:t>
            </w:r>
          </w:p>
        </w:tc>
        <w:tc>
          <w:tcPr>
            <w:tcW w:w="2410" w:type="dxa"/>
          </w:tcPr>
          <w:p w14:paraId="0E0B845A" w14:textId="77777777" w:rsidR="00856A83" w:rsidRPr="00856A83" w:rsidRDefault="00856A83" w:rsidP="00856A83">
            <w:pPr>
              <w:tabs>
                <w:tab w:val="left" w:pos="0"/>
              </w:tabs>
              <w:jc w:val="center"/>
              <w:rPr>
                <w:bCs/>
              </w:rPr>
            </w:pPr>
            <w:r w:rsidRPr="00856A83">
              <w:rPr>
                <w:bCs/>
              </w:rPr>
              <w:t>Таштагольский  муниципальный район</w:t>
            </w:r>
          </w:p>
        </w:tc>
        <w:tc>
          <w:tcPr>
            <w:tcW w:w="1418" w:type="dxa"/>
            <w:vAlign w:val="center"/>
          </w:tcPr>
          <w:p w14:paraId="6AE11A6E" w14:textId="77777777" w:rsidR="00856A83" w:rsidRPr="00856A83" w:rsidRDefault="00856A83" w:rsidP="00856A83">
            <w:pPr>
              <w:tabs>
                <w:tab w:val="left" w:pos="0"/>
              </w:tabs>
              <w:jc w:val="center"/>
              <w:rPr>
                <w:bCs/>
              </w:rPr>
            </w:pPr>
            <w:r w:rsidRPr="00856A83">
              <w:rPr>
                <w:bCs/>
              </w:rPr>
              <w:t>руб/кг</w:t>
            </w:r>
          </w:p>
        </w:tc>
        <w:tc>
          <w:tcPr>
            <w:tcW w:w="1701" w:type="dxa"/>
            <w:vAlign w:val="center"/>
          </w:tcPr>
          <w:p w14:paraId="58BFCE78" w14:textId="77777777" w:rsidR="00856A83" w:rsidRPr="00856A83" w:rsidRDefault="00856A83" w:rsidP="00856A83">
            <w:pPr>
              <w:tabs>
                <w:tab w:val="left" w:pos="0"/>
              </w:tabs>
              <w:jc w:val="center"/>
              <w:rPr>
                <w:bCs/>
              </w:rPr>
            </w:pPr>
            <w:r w:rsidRPr="00856A83">
              <w:rPr>
                <w:bCs/>
              </w:rPr>
              <w:t>43,60</w:t>
            </w:r>
          </w:p>
        </w:tc>
        <w:tc>
          <w:tcPr>
            <w:tcW w:w="1701" w:type="dxa"/>
            <w:vAlign w:val="center"/>
          </w:tcPr>
          <w:p w14:paraId="5160A9A2" w14:textId="77777777" w:rsidR="00856A83" w:rsidRPr="00856A83" w:rsidRDefault="00856A83" w:rsidP="00856A83">
            <w:pPr>
              <w:tabs>
                <w:tab w:val="left" w:pos="0"/>
              </w:tabs>
              <w:jc w:val="center"/>
              <w:rPr>
                <w:bCs/>
              </w:rPr>
            </w:pPr>
            <w:r w:rsidRPr="00856A83">
              <w:rPr>
                <w:bCs/>
              </w:rPr>
              <w:t>45,90</w:t>
            </w:r>
          </w:p>
        </w:tc>
      </w:tr>
    </w:tbl>
    <w:p w14:paraId="55832CA6" w14:textId="77777777" w:rsidR="00856A83" w:rsidRPr="00856A83" w:rsidRDefault="00856A83" w:rsidP="00856A83">
      <w:pPr>
        <w:tabs>
          <w:tab w:val="left" w:pos="1985"/>
        </w:tabs>
        <w:ind w:left="4962"/>
        <w:jc w:val="center"/>
        <w:rPr>
          <w:sz w:val="28"/>
          <w:szCs w:val="28"/>
        </w:rPr>
      </w:pPr>
    </w:p>
    <w:p w14:paraId="2454C7E7" w14:textId="77777777" w:rsidR="00856A83" w:rsidRPr="00856A83" w:rsidRDefault="00856A83" w:rsidP="00856A83">
      <w:pPr>
        <w:ind w:firstLine="568"/>
        <w:jc w:val="both"/>
        <w:rPr>
          <w:bCs/>
          <w:sz w:val="28"/>
          <w:szCs w:val="28"/>
        </w:rPr>
      </w:pPr>
      <w:r w:rsidRPr="00856A83">
        <w:rPr>
          <w:bCs/>
          <w:sz w:val="28"/>
          <w:szCs w:val="28"/>
        </w:rPr>
        <w:t>* Льготные тарифы установлены с учетом пункта 6 статьи 168 Налогового кодекса Российской Федерации (часть вторая).</w:t>
      </w:r>
    </w:p>
    <w:p w14:paraId="6385BC76" w14:textId="77777777" w:rsidR="00856A83" w:rsidRPr="00856A83" w:rsidRDefault="00856A83" w:rsidP="00856A83">
      <w:pPr>
        <w:tabs>
          <w:tab w:val="left" w:pos="-142"/>
        </w:tabs>
        <w:spacing w:after="120"/>
        <w:ind w:firstLine="568"/>
        <w:jc w:val="both"/>
        <w:rPr>
          <w:sz w:val="28"/>
          <w:szCs w:val="28"/>
          <w:lang w:eastAsia="en-US"/>
        </w:rPr>
      </w:pPr>
      <w:r w:rsidRPr="00856A83">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1C9BE904" w14:textId="77777777" w:rsidR="00856A83" w:rsidRPr="00856A83" w:rsidRDefault="00856A83" w:rsidP="00856A83">
      <w:pPr>
        <w:tabs>
          <w:tab w:val="left" w:pos="1985"/>
        </w:tabs>
        <w:ind w:left="4962"/>
        <w:jc w:val="center"/>
        <w:rPr>
          <w:sz w:val="28"/>
          <w:szCs w:val="28"/>
        </w:rPr>
      </w:pPr>
    </w:p>
    <w:p w14:paraId="2091EDEF" w14:textId="77777777" w:rsidR="00856A83" w:rsidRDefault="00856A83" w:rsidP="00856A83">
      <w:pPr>
        <w:tabs>
          <w:tab w:val="left" w:pos="1985"/>
        </w:tabs>
        <w:ind w:left="4962"/>
        <w:jc w:val="center"/>
        <w:rPr>
          <w:sz w:val="28"/>
          <w:szCs w:val="28"/>
        </w:rPr>
        <w:sectPr w:rsidR="00856A83" w:rsidSect="00AE5199">
          <w:pgSz w:w="11906" w:h="16838"/>
          <w:pgMar w:top="1134" w:right="566" w:bottom="1134" w:left="567" w:header="708" w:footer="708" w:gutter="0"/>
          <w:cols w:space="708"/>
          <w:titlePg/>
          <w:docGrid w:linePitch="381"/>
        </w:sectPr>
      </w:pPr>
      <w:bookmarkStart w:id="57" w:name="_Hlk81578232"/>
    </w:p>
    <w:bookmarkEnd w:id="57"/>
    <w:p w14:paraId="1961A5D8" w14:textId="76F7D8F4" w:rsidR="00856A83" w:rsidRPr="001828C5" w:rsidRDefault="00856A83" w:rsidP="00856A83">
      <w:pPr>
        <w:tabs>
          <w:tab w:val="left" w:pos="5580"/>
          <w:tab w:val="left" w:pos="9498"/>
        </w:tabs>
        <w:ind w:left="-961" w:right="-569" w:firstLine="6631"/>
      </w:pPr>
      <w:r w:rsidRPr="001828C5">
        <w:lastRenderedPageBreak/>
        <w:t xml:space="preserve">Приложение № </w:t>
      </w:r>
      <w:r>
        <w:t xml:space="preserve">190 </w:t>
      </w:r>
      <w:r w:rsidRPr="001828C5">
        <w:t xml:space="preserve">к </w:t>
      </w:r>
      <w:r>
        <w:t xml:space="preserve">протоколу </w:t>
      </w:r>
      <w:r w:rsidRPr="001828C5">
        <w:t>№ 8</w:t>
      </w:r>
      <w:r>
        <w:t>7</w:t>
      </w:r>
    </w:p>
    <w:p w14:paraId="522415E7" w14:textId="77777777" w:rsidR="00856A83" w:rsidRPr="001828C5" w:rsidRDefault="00856A83" w:rsidP="00856A83">
      <w:pPr>
        <w:tabs>
          <w:tab w:val="left" w:pos="5580"/>
          <w:tab w:val="left" w:pos="9498"/>
        </w:tabs>
        <w:ind w:left="-961" w:right="-569" w:firstLine="6631"/>
      </w:pPr>
      <w:r w:rsidRPr="001828C5">
        <w:t>заседания правления Региональной</w:t>
      </w:r>
    </w:p>
    <w:p w14:paraId="4D690EDE" w14:textId="77777777" w:rsidR="00856A83" w:rsidRPr="001828C5" w:rsidRDefault="00856A83" w:rsidP="00856A83">
      <w:pPr>
        <w:tabs>
          <w:tab w:val="left" w:pos="5580"/>
          <w:tab w:val="left" w:pos="9498"/>
        </w:tabs>
        <w:ind w:left="-961" w:right="-569" w:firstLine="6631"/>
      </w:pPr>
      <w:r w:rsidRPr="001828C5">
        <w:t>энергетической комиссии</w:t>
      </w:r>
    </w:p>
    <w:p w14:paraId="526C2D38" w14:textId="77777777" w:rsidR="00856A83" w:rsidRDefault="00856A83" w:rsidP="00856A83">
      <w:pPr>
        <w:tabs>
          <w:tab w:val="left" w:pos="5580"/>
          <w:tab w:val="left" w:pos="9498"/>
        </w:tabs>
        <w:ind w:left="-961" w:right="-569" w:firstLine="6631"/>
      </w:pPr>
      <w:r w:rsidRPr="001828C5">
        <w:t xml:space="preserve">Кузбасса от </w:t>
      </w:r>
      <w:r>
        <w:t>20</w:t>
      </w:r>
      <w:r w:rsidRPr="001828C5">
        <w:t>.12.2021</w:t>
      </w:r>
    </w:p>
    <w:p w14:paraId="1B85C678" w14:textId="77777777" w:rsidR="00856A83" w:rsidRPr="00856A83" w:rsidRDefault="00856A83" w:rsidP="00856A83">
      <w:pPr>
        <w:tabs>
          <w:tab w:val="left" w:pos="0"/>
        </w:tabs>
        <w:jc w:val="center"/>
        <w:rPr>
          <w:sz w:val="28"/>
          <w:szCs w:val="28"/>
        </w:rPr>
      </w:pPr>
    </w:p>
    <w:p w14:paraId="761BA05D" w14:textId="77777777" w:rsidR="00856A83" w:rsidRPr="00856A83" w:rsidRDefault="00856A83" w:rsidP="00856A83">
      <w:pPr>
        <w:tabs>
          <w:tab w:val="left" w:pos="1365"/>
        </w:tabs>
        <w:jc w:val="center"/>
        <w:rPr>
          <w:sz w:val="28"/>
          <w:szCs w:val="28"/>
        </w:rPr>
      </w:pPr>
      <w:r w:rsidRPr="00856A83">
        <w:rPr>
          <w:bCs/>
          <w:sz w:val="28"/>
          <w:szCs w:val="28"/>
        </w:rPr>
        <w:t>Льготные тарифы* на тепловую энергию (мощность)</w:t>
      </w:r>
    </w:p>
    <w:p w14:paraId="1CE40786" w14:textId="77777777" w:rsidR="00856A83" w:rsidRPr="00856A83" w:rsidRDefault="00856A83" w:rsidP="00856A83">
      <w:pPr>
        <w:tabs>
          <w:tab w:val="left" w:pos="1365"/>
        </w:tabs>
        <w:rPr>
          <w:sz w:val="28"/>
          <w:szCs w:val="28"/>
          <w:lang w:eastAsia="en-US"/>
        </w:rPr>
      </w:pPr>
      <w:r w:rsidRPr="00856A83">
        <w:rPr>
          <w:sz w:val="28"/>
          <w:szCs w:val="28"/>
        </w:rPr>
        <w:tab/>
      </w:r>
    </w:p>
    <w:tbl>
      <w:tblPr>
        <w:tblStyle w:val="12201"/>
        <w:tblW w:w="9915" w:type="dxa"/>
        <w:jc w:val="center"/>
        <w:tblInd w:w="0" w:type="dxa"/>
        <w:tblLayout w:type="fixed"/>
        <w:tblLook w:val="04A0" w:firstRow="1" w:lastRow="0" w:firstColumn="1" w:lastColumn="0" w:noHBand="0" w:noVBand="1"/>
      </w:tblPr>
      <w:tblGrid>
        <w:gridCol w:w="709"/>
        <w:gridCol w:w="2118"/>
        <w:gridCol w:w="1552"/>
        <w:gridCol w:w="1283"/>
        <w:gridCol w:w="1418"/>
        <w:gridCol w:w="1417"/>
        <w:gridCol w:w="1418"/>
      </w:tblGrid>
      <w:tr w:rsidR="00856A83" w:rsidRPr="00856A83" w14:paraId="7E946AE4" w14:textId="77777777" w:rsidTr="00856A83">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3015D58" w14:textId="77777777" w:rsidR="00856A83" w:rsidRPr="00856A83" w:rsidRDefault="00856A83" w:rsidP="00856A83">
            <w:pPr>
              <w:tabs>
                <w:tab w:val="left" w:pos="1365"/>
              </w:tabs>
              <w:jc w:val="center"/>
              <w:rPr>
                <w:lang w:eastAsia="en-US"/>
              </w:rPr>
            </w:pPr>
            <w:r w:rsidRPr="00856A83">
              <w:rPr>
                <w:lang w:eastAsia="en-US"/>
              </w:rPr>
              <w:t>№ п/п</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1666E59E" w14:textId="77777777" w:rsidR="00856A83" w:rsidRPr="00856A83" w:rsidRDefault="00856A83" w:rsidP="00856A83">
            <w:pPr>
              <w:tabs>
                <w:tab w:val="left" w:pos="1365"/>
              </w:tabs>
              <w:jc w:val="center"/>
              <w:rPr>
                <w:lang w:eastAsia="en-US"/>
              </w:rPr>
            </w:pPr>
            <w:r w:rsidRPr="00856A83">
              <w:rPr>
                <w:lang w:eastAsia="en-US"/>
              </w:rPr>
              <w:t>Наименование регулируемой организации/ территория оказания услуги</w:t>
            </w:r>
          </w:p>
        </w:tc>
        <w:tc>
          <w:tcPr>
            <w:tcW w:w="1552" w:type="dxa"/>
            <w:vMerge w:val="restart"/>
            <w:tcBorders>
              <w:top w:val="single" w:sz="4" w:space="0" w:color="auto"/>
              <w:left w:val="single" w:sz="4" w:space="0" w:color="auto"/>
              <w:bottom w:val="single" w:sz="4" w:space="0" w:color="auto"/>
              <w:right w:val="single" w:sz="4" w:space="0" w:color="auto"/>
            </w:tcBorders>
            <w:vAlign w:val="center"/>
            <w:hideMark/>
          </w:tcPr>
          <w:p w14:paraId="0483A090" w14:textId="77777777" w:rsidR="00856A83" w:rsidRPr="00856A83" w:rsidRDefault="00856A83" w:rsidP="00856A83">
            <w:pPr>
              <w:tabs>
                <w:tab w:val="left" w:pos="1365"/>
              </w:tabs>
              <w:jc w:val="center"/>
              <w:rPr>
                <w:lang w:eastAsia="en-US"/>
              </w:rPr>
            </w:pPr>
            <w:r w:rsidRPr="00856A83">
              <w:rPr>
                <w:lang w:eastAsia="en-US"/>
              </w:rPr>
              <w:t>Категория дома</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48B376B3" w14:textId="77777777" w:rsidR="00856A83" w:rsidRPr="00856A83" w:rsidRDefault="00856A83" w:rsidP="00856A83">
            <w:pPr>
              <w:tabs>
                <w:tab w:val="left" w:pos="1365"/>
              </w:tabs>
              <w:jc w:val="center"/>
              <w:rPr>
                <w:lang w:eastAsia="en-US"/>
              </w:rPr>
            </w:pPr>
            <w:r w:rsidRPr="00856A83">
              <w:rPr>
                <w:lang w:eastAsia="en-US"/>
              </w:rPr>
              <w:t>Норматив потребле-ния**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7DD8852" w14:textId="77777777" w:rsidR="00856A83" w:rsidRPr="00856A83" w:rsidRDefault="00856A83" w:rsidP="00856A83">
            <w:pPr>
              <w:tabs>
                <w:tab w:val="left" w:pos="1365"/>
              </w:tabs>
              <w:jc w:val="center"/>
              <w:rPr>
                <w:lang w:eastAsia="en-US"/>
              </w:rPr>
            </w:pPr>
            <w:r w:rsidRPr="00856A83">
              <w:rPr>
                <w:lang w:eastAsia="en-US"/>
              </w:rPr>
              <w:t>Единицы измерения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8C37CB7" w14:textId="77777777" w:rsidR="00856A83" w:rsidRPr="00856A83" w:rsidRDefault="00856A83" w:rsidP="00856A83">
            <w:pPr>
              <w:tabs>
                <w:tab w:val="left" w:pos="1365"/>
              </w:tabs>
              <w:jc w:val="center"/>
              <w:rPr>
                <w:lang w:eastAsia="en-US"/>
              </w:rPr>
            </w:pPr>
            <w:r w:rsidRPr="00856A83">
              <w:rPr>
                <w:bCs/>
                <w:kern w:val="32"/>
                <w:lang w:eastAsia="en-US"/>
              </w:rPr>
              <w:t>Льготный тариф</w:t>
            </w:r>
          </w:p>
        </w:tc>
      </w:tr>
      <w:tr w:rsidR="00856A83" w:rsidRPr="00856A83" w14:paraId="6B7BC55E" w14:textId="77777777" w:rsidTr="00856A83">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D5BB1F" w14:textId="77777777" w:rsidR="00856A83" w:rsidRPr="00856A83" w:rsidRDefault="00856A83" w:rsidP="00856A83">
            <w:pPr>
              <w:rPr>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8784558" w14:textId="77777777" w:rsidR="00856A83" w:rsidRPr="00856A83" w:rsidRDefault="00856A83" w:rsidP="00856A83">
            <w:pPr>
              <w:rPr>
                <w:lang w:eastAsia="en-US"/>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0908F379" w14:textId="77777777" w:rsidR="00856A83" w:rsidRPr="00856A83" w:rsidRDefault="00856A83" w:rsidP="00856A83">
            <w:pPr>
              <w:rPr>
                <w:lang w:eastAsia="en-US"/>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37712CC5" w14:textId="77777777" w:rsidR="00856A83" w:rsidRPr="00856A83" w:rsidRDefault="00856A83" w:rsidP="00856A83">
            <w:pPr>
              <w:rPr>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BCF43CE" w14:textId="77777777" w:rsidR="00856A83" w:rsidRPr="00856A83" w:rsidRDefault="00856A83" w:rsidP="00856A83">
            <w:pP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968FF31" w14:textId="77777777" w:rsidR="00856A83" w:rsidRPr="00856A83" w:rsidRDefault="00856A83" w:rsidP="00856A83">
            <w:pPr>
              <w:tabs>
                <w:tab w:val="left" w:pos="1365"/>
              </w:tabs>
              <w:jc w:val="center"/>
              <w:rPr>
                <w:lang w:eastAsia="en-US"/>
              </w:rPr>
            </w:pPr>
            <w:r w:rsidRPr="00856A83">
              <w:rPr>
                <w:lang w:eastAsia="en-US"/>
              </w:rPr>
              <w:t>с</w:t>
            </w:r>
          </w:p>
          <w:p w14:paraId="3C12CDF9" w14:textId="77777777" w:rsidR="00856A83" w:rsidRPr="00856A83" w:rsidRDefault="00856A83" w:rsidP="00856A83">
            <w:pPr>
              <w:tabs>
                <w:tab w:val="left" w:pos="1365"/>
              </w:tabs>
              <w:jc w:val="center"/>
              <w:rPr>
                <w:lang w:eastAsia="en-US"/>
              </w:rPr>
            </w:pPr>
            <w:r w:rsidRPr="00856A83">
              <w:rPr>
                <w:lang w:eastAsia="en-US"/>
              </w:rPr>
              <w:t>01.01.2022                   по 30.06.2022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7494C3" w14:textId="77777777" w:rsidR="00856A83" w:rsidRPr="00856A83" w:rsidRDefault="00856A83" w:rsidP="00856A83">
            <w:pPr>
              <w:tabs>
                <w:tab w:val="left" w:pos="1365"/>
              </w:tabs>
              <w:jc w:val="center"/>
              <w:rPr>
                <w:lang w:eastAsia="en-US"/>
              </w:rPr>
            </w:pPr>
            <w:r w:rsidRPr="00856A83">
              <w:rPr>
                <w:lang w:eastAsia="en-US"/>
              </w:rPr>
              <w:t>с 01.07.2022                  по 31.12.2022</w:t>
            </w:r>
          </w:p>
        </w:tc>
      </w:tr>
      <w:tr w:rsidR="00856A83" w:rsidRPr="00856A83" w14:paraId="37CEFCDC" w14:textId="77777777" w:rsidTr="00856A83">
        <w:trPr>
          <w:jc w:val="center"/>
        </w:trPr>
        <w:tc>
          <w:tcPr>
            <w:tcW w:w="709" w:type="dxa"/>
            <w:tcBorders>
              <w:top w:val="single" w:sz="4" w:space="0" w:color="auto"/>
              <w:left w:val="single" w:sz="4" w:space="0" w:color="auto"/>
              <w:bottom w:val="single" w:sz="4" w:space="0" w:color="auto"/>
              <w:right w:val="single" w:sz="4" w:space="0" w:color="auto"/>
            </w:tcBorders>
            <w:hideMark/>
          </w:tcPr>
          <w:p w14:paraId="064FA0C3" w14:textId="77777777" w:rsidR="00856A83" w:rsidRPr="00856A83" w:rsidRDefault="00856A83" w:rsidP="00856A83">
            <w:pPr>
              <w:tabs>
                <w:tab w:val="left" w:pos="1365"/>
              </w:tabs>
              <w:jc w:val="center"/>
              <w:rPr>
                <w:lang w:val="en-US" w:eastAsia="en-US"/>
              </w:rPr>
            </w:pPr>
            <w:r w:rsidRPr="00856A83">
              <w:rPr>
                <w:lang w:val="en-US" w:eastAsia="en-US"/>
              </w:rPr>
              <w:t>1</w:t>
            </w:r>
          </w:p>
        </w:tc>
        <w:tc>
          <w:tcPr>
            <w:tcW w:w="2118" w:type="dxa"/>
            <w:tcBorders>
              <w:top w:val="single" w:sz="4" w:space="0" w:color="auto"/>
              <w:left w:val="single" w:sz="4" w:space="0" w:color="auto"/>
              <w:bottom w:val="single" w:sz="4" w:space="0" w:color="auto"/>
              <w:right w:val="single" w:sz="4" w:space="0" w:color="auto"/>
            </w:tcBorders>
            <w:hideMark/>
          </w:tcPr>
          <w:p w14:paraId="37D704D3" w14:textId="77777777" w:rsidR="00856A83" w:rsidRPr="00856A83" w:rsidRDefault="00856A83" w:rsidP="00856A83">
            <w:pPr>
              <w:tabs>
                <w:tab w:val="left" w:pos="1365"/>
              </w:tabs>
              <w:jc w:val="center"/>
              <w:rPr>
                <w:lang w:val="en-US" w:eastAsia="en-US"/>
              </w:rPr>
            </w:pPr>
            <w:r w:rsidRPr="00856A83">
              <w:rPr>
                <w:lang w:val="en-US" w:eastAsia="en-US"/>
              </w:rPr>
              <w:t>2</w:t>
            </w:r>
          </w:p>
        </w:tc>
        <w:tc>
          <w:tcPr>
            <w:tcW w:w="1552" w:type="dxa"/>
            <w:tcBorders>
              <w:top w:val="single" w:sz="4" w:space="0" w:color="auto"/>
              <w:left w:val="single" w:sz="4" w:space="0" w:color="auto"/>
              <w:bottom w:val="single" w:sz="4" w:space="0" w:color="auto"/>
              <w:right w:val="single" w:sz="4" w:space="0" w:color="auto"/>
            </w:tcBorders>
            <w:hideMark/>
          </w:tcPr>
          <w:p w14:paraId="4EE0DE08" w14:textId="77777777" w:rsidR="00856A83" w:rsidRPr="00856A83" w:rsidRDefault="00856A83" w:rsidP="00856A83">
            <w:pPr>
              <w:tabs>
                <w:tab w:val="left" w:pos="1365"/>
              </w:tabs>
              <w:jc w:val="center"/>
              <w:rPr>
                <w:lang w:val="en-US" w:eastAsia="en-US"/>
              </w:rPr>
            </w:pPr>
            <w:r w:rsidRPr="00856A83">
              <w:rPr>
                <w:lang w:val="en-US" w:eastAsia="en-US"/>
              </w:rPr>
              <w:t>3</w:t>
            </w:r>
          </w:p>
        </w:tc>
        <w:tc>
          <w:tcPr>
            <w:tcW w:w="1283" w:type="dxa"/>
            <w:tcBorders>
              <w:top w:val="single" w:sz="4" w:space="0" w:color="auto"/>
              <w:left w:val="single" w:sz="4" w:space="0" w:color="auto"/>
              <w:bottom w:val="single" w:sz="4" w:space="0" w:color="auto"/>
              <w:right w:val="single" w:sz="4" w:space="0" w:color="auto"/>
            </w:tcBorders>
            <w:hideMark/>
          </w:tcPr>
          <w:p w14:paraId="23B2A868" w14:textId="77777777" w:rsidR="00856A83" w:rsidRPr="00856A83" w:rsidRDefault="00856A83" w:rsidP="00856A83">
            <w:pPr>
              <w:tabs>
                <w:tab w:val="left" w:pos="1365"/>
              </w:tabs>
              <w:jc w:val="center"/>
              <w:rPr>
                <w:lang w:val="en-US" w:eastAsia="en-US"/>
              </w:rPr>
            </w:pPr>
            <w:r w:rsidRPr="00856A83">
              <w:rPr>
                <w:lang w:val="en-US" w:eastAsia="en-US"/>
              </w:rPr>
              <w:t>4</w:t>
            </w:r>
          </w:p>
        </w:tc>
        <w:tc>
          <w:tcPr>
            <w:tcW w:w="1418" w:type="dxa"/>
            <w:tcBorders>
              <w:top w:val="single" w:sz="4" w:space="0" w:color="auto"/>
              <w:left w:val="single" w:sz="4" w:space="0" w:color="auto"/>
              <w:bottom w:val="single" w:sz="4" w:space="0" w:color="auto"/>
              <w:right w:val="single" w:sz="4" w:space="0" w:color="auto"/>
            </w:tcBorders>
            <w:hideMark/>
          </w:tcPr>
          <w:p w14:paraId="17F36CE9" w14:textId="77777777" w:rsidR="00856A83" w:rsidRPr="00856A83" w:rsidRDefault="00856A83" w:rsidP="00856A83">
            <w:pPr>
              <w:tabs>
                <w:tab w:val="left" w:pos="1365"/>
              </w:tabs>
              <w:jc w:val="center"/>
              <w:rPr>
                <w:lang w:val="en-US" w:eastAsia="en-US"/>
              </w:rPr>
            </w:pPr>
            <w:r w:rsidRPr="00856A83">
              <w:rPr>
                <w:lang w:val="en-US" w:eastAsia="en-US"/>
              </w:rPr>
              <w:t>5</w:t>
            </w:r>
          </w:p>
        </w:tc>
        <w:tc>
          <w:tcPr>
            <w:tcW w:w="1417" w:type="dxa"/>
            <w:tcBorders>
              <w:top w:val="single" w:sz="4" w:space="0" w:color="auto"/>
              <w:left w:val="single" w:sz="4" w:space="0" w:color="auto"/>
              <w:bottom w:val="single" w:sz="4" w:space="0" w:color="auto"/>
              <w:right w:val="single" w:sz="4" w:space="0" w:color="auto"/>
            </w:tcBorders>
            <w:hideMark/>
          </w:tcPr>
          <w:p w14:paraId="70A5D2ED" w14:textId="77777777" w:rsidR="00856A83" w:rsidRPr="00856A83" w:rsidRDefault="00856A83" w:rsidP="00856A83">
            <w:pPr>
              <w:tabs>
                <w:tab w:val="left" w:pos="1365"/>
              </w:tabs>
              <w:jc w:val="center"/>
              <w:rPr>
                <w:lang w:val="en-US" w:eastAsia="en-US"/>
              </w:rPr>
            </w:pPr>
            <w:r w:rsidRPr="00856A83">
              <w:rPr>
                <w:lang w:val="en-US" w:eastAsia="en-US"/>
              </w:rPr>
              <w:t>6</w:t>
            </w:r>
          </w:p>
        </w:tc>
        <w:tc>
          <w:tcPr>
            <w:tcW w:w="1418" w:type="dxa"/>
            <w:tcBorders>
              <w:top w:val="single" w:sz="4" w:space="0" w:color="auto"/>
              <w:left w:val="single" w:sz="4" w:space="0" w:color="auto"/>
              <w:bottom w:val="single" w:sz="4" w:space="0" w:color="auto"/>
              <w:right w:val="single" w:sz="4" w:space="0" w:color="auto"/>
            </w:tcBorders>
            <w:hideMark/>
          </w:tcPr>
          <w:p w14:paraId="2499B55A" w14:textId="77777777" w:rsidR="00856A83" w:rsidRPr="00856A83" w:rsidRDefault="00856A83" w:rsidP="00856A83">
            <w:pPr>
              <w:tabs>
                <w:tab w:val="left" w:pos="1365"/>
              </w:tabs>
              <w:jc w:val="center"/>
              <w:rPr>
                <w:lang w:val="en-US" w:eastAsia="en-US"/>
              </w:rPr>
            </w:pPr>
            <w:r w:rsidRPr="00856A83">
              <w:rPr>
                <w:lang w:val="en-US" w:eastAsia="en-US"/>
              </w:rPr>
              <w:t>7</w:t>
            </w:r>
          </w:p>
        </w:tc>
      </w:tr>
      <w:tr w:rsidR="00856A83" w:rsidRPr="00856A83" w14:paraId="6E19EB5D" w14:textId="77777777" w:rsidTr="00856A83">
        <w:trPr>
          <w:trHeight w:val="449"/>
          <w:jc w:val="center"/>
        </w:trPr>
        <w:tc>
          <w:tcPr>
            <w:tcW w:w="9915" w:type="dxa"/>
            <w:gridSpan w:val="7"/>
            <w:tcBorders>
              <w:top w:val="single" w:sz="4" w:space="0" w:color="auto"/>
              <w:left w:val="single" w:sz="4" w:space="0" w:color="auto"/>
              <w:bottom w:val="single" w:sz="4" w:space="0" w:color="auto"/>
              <w:right w:val="single" w:sz="4" w:space="0" w:color="auto"/>
            </w:tcBorders>
            <w:vAlign w:val="center"/>
            <w:hideMark/>
          </w:tcPr>
          <w:p w14:paraId="1AC7627C" w14:textId="77777777" w:rsidR="00856A83" w:rsidRPr="00856A83" w:rsidRDefault="00856A83" w:rsidP="00D92ED5">
            <w:pPr>
              <w:numPr>
                <w:ilvl w:val="0"/>
                <w:numId w:val="24"/>
              </w:numPr>
              <w:tabs>
                <w:tab w:val="left" w:pos="1365"/>
              </w:tabs>
              <w:contextualSpacing/>
              <w:jc w:val="center"/>
              <w:rPr>
                <w:lang w:eastAsia="en-US"/>
              </w:rPr>
            </w:pPr>
            <w:r w:rsidRPr="00856A83">
              <w:rPr>
                <w:lang w:eastAsia="en-US"/>
              </w:rPr>
              <w:t xml:space="preserve">Тепловая энергия (мощность) </w:t>
            </w:r>
          </w:p>
        </w:tc>
      </w:tr>
      <w:tr w:rsidR="00856A83" w:rsidRPr="00856A83" w14:paraId="028A0F6C" w14:textId="77777777" w:rsidTr="00856A83">
        <w:trPr>
          <w:trHeight w:val="241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3673117" w14:textId="77777777" w:rsidR="00856A83" w:rsidRPr="00856A83" w:rsidRDefault="00856A83" w:rsidP="00856A83">
            <w:pPr>
              <w:tabs>
                <w:tab w:val="left" w:pos="1365"/>
              </w:tabs>
              <w:jc w:val="center"/>
              <w:rPr>
                <w:lang w:eastAsia="en-US"/>
              </w:rPr>
            </w:pPr>
            <w:r w:rsidRPr="00856A83">
              <w:rPr>
                <w:lang w:eastAsia="en-US"/>
              </w:rPr>
              <w:t>1.1.</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58D3252F" w14:textId="77777777" w:rsidR="00856A83" w:rsidRPr="00856A83" w:rsidRDefault="00856A83" w:rsidP="00856A83">
            <w:pPr>
              <w:tabs>
                <w:tab w:val="left" w:pos="1365"/>
              </w:tabs>
              <w:rPr>
                <w:lang w:eastAsia="en-US"/>
              </w:rPr>
            </w:pPr>
            <w:r w:rsidRPr="00856A83">
              <w:rPr>
                <w:lang w:eastAsia="en-US"/>
              </w:rPr>
              <w:t>ООО «ЮКЭК», ИНН 4228010684/</w:t>
            </w:r>
          </w:p>
          <w:p w14:paraId="37465038" w14:textId="77777777" w:rsidR="00856A83" w:rsidRPr="00856A83" w:rsidRDefault="00856A83" w:rsidP="00856A83">
            <w:pPr>
              <w:tabs>
                <w:tab w:val="left" w:pos="1365"/>
              </w:tabs>
              <w:rPr>
                <w:lang w:eastAsia="en-US"/>
              </w:rPr>
            </w:pPr>
            <w:r w:rsidRPr="00856A83">
              <w:rPr>
                <w:lang w:eastAsia="en-US"/>
              </w:rPr>
              <w:t>г. Таштагол,                  за исключением ул. Матросова,  ул. Калинина,               ул. Энергетиков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F804D83" w14:textId="77777777" w:rsidR="00856A83" w:rsidRPr="00856A83" w:rsidRDefault="00856A83" w:rsidP="00856A83">
            <w:pPr>
              <w:tabs>
                <w:tab w:val="left" w:pos="1365"/>
              </w:tabs>
              <w:rPr>
                <w:lang w:eastAsia="en-US"/>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82A53EA" w14:textId="77777777" w:rsidR="00856A83" w:rsidRPr="00856A83" w:rsidRDefault="00856A83" w:rsidP="00856A83">
            <w:pPr>
              <w:tabs>
                <w:tab w:val="left" w:pos="1365"/>
              </w:tabs>
              <w:jc w:val="center"/>
              <w:rPr>
                <w:lang w:eastAsia="en-US"/>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AE1E9C3" w14:textId="77777777" w:rsidR="00856A83" w:rsidRPr="00856A83" w:rsidRDefault="00856A83" w:rsidP="00856A83">
            <w:pPr>
              <w:tabs>
                <w:tab w:val="left" w:pos="1365"/>
              </w:tabs>
              <w:jc w:val="center"/>
              <w:rPr>
                <w:color w:val="000000"/>
              </w:rPr>
            </w:pPr>
          </w:p>
          <w:p w14:paraId="37D1A8B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14179C1" w14:textId="77777777" w:rsidR="00856A83" w:rsidRPr="00856A83" w:rsidRDefault="00856A83" w:rsidP="00856A83">
            <w:pPr>
              <w:tabs>
                <w:tab w:val="left" w:pos="1365"/>
              </w:tabs>
              <w:jc w:val="cente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7E8805C" w14:textId="77777777" w:rsidR="00856A83" w:rsidRPr="00856A83" w:rsidRDefault="00856A83" w:rsidP="00856A83">
            <w:pPr>
              <w:tabs>
                <w:tab w:val="left" w:pos="1365"/>
              </w:tabs>
              <w:jc w:val="center"/>
              <w:rPr>
                <w:lang w:eastAsia="en-US"/>
              </w:rPr>
            </w:pPr>
            <w:r w:rsidRPr="00856A83">
              <w:rPr>
                <w:lang w:eastAsia="en-US"/>
              </w:rPr>
              <w:t>767,50</w:t>
            </w:r>
          </w:p>
        </w:tc>
        <w:tc>
          <w:tcPr>
            <w:tcW w:w="1418" w:type="dxa"/>
            <w:tcBorders>
              <w:top w:val="single" w:sz="4" w:space="0" w:color="auto"/>
              <w:left w:val="single" w:sz="4" w:space="0" w:color="auto"/>
              <w:bottom w:val="single" w:sz="4" w:space="0" w:color="auto"/>
              <w:right w:val="single" w:sz="4" w:space="0" w:color="auto"/>
            </w:tcBorders>
            <w:vAlign w:val="center"/>
          </w:tcPr>
          <w:p w14:paraId="3D911972" w14:textId="77777777" w:rsidR="00856A83" w:rsidRPr="00856A83" w:rsidRDefault="00856A83" w:rsidP="00856A83">
            <w:pPr>
              <w:tabs>
                <w:tab w:val="left" w:pos="1365"/>
              </w:tabs>
              <w:jc w:val="center"/>
              <w:rPr>
                <w:lang w:eastAsia="en-US"/>
              </w:rPr>
            </w:pPr>
            <w:r w:rsidRPr="00856A83">
              <w:rPr>
                <w:lang w:eastAsia="en-US"/>
              </w:rPr>
              <w:t>803,60</w:t>
            </w:r>
          </w:p>
        </w:tc>
      </w:tr>
      <w:tr w:rsidR="00856A83" w:rsidRPr="00856A83" w14:paraId="540637A2" w14:textId="77777777" w:rsidTr="00856A83">
        <w:trPr>
          <w:trHeight w:val="239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57E5005" w14:textId="77777777" w:rsidR="00856A83" w:rsidRPr="00856A83" w:rsidRDefault="00856A83" w:rsidP="00856A83">
            <w:pPr>
              <w:tabs>
                <w:tab w:val="left" w:pos="1365"/>
              </w:tabs>
              <w:jc w:val="center"/>
              <w:rPr>
                <w:lang w:eastAsia="en-US"/>
              </w:rPr>
            </w:pPr>
            <w:r w:rsidRPr="00856A83">
              <w:rPr>
                <w:lang w:eastAsia="en-US"/>
              </w:rPr>
              <w:t>1.2.</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59D0829E"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F2FDE14"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A676507"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B9BAD7C" w14:textId="77777777" w:rsidR="00856A83" w:rsidRPr="00856A83" w:rsidRDefault="00856A83" w:rsidP="00856A83">
            <w:pPr>
              <w:tabs>
                <w:tab w:val="left" w:pos="1365"/>
              </w:tabs>
              <w:jc w:val="center"/>
              <w:rPr>
                <w:color w:val="000000"/>
              </w:rPr>
            </w:pPr>
          </w:p>
          <w:p w14:paraId="2E5B5620"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103C89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9322C55" w14:textId="77777777" w:rsidR="00856A83" w:rsidRPr="00856A83" w:rsidRDefault="00856A83" w:rsidP="00856A83">
            <w:pPr>
              <w:tabs>
                <w:tab w:val="left" w:pos="1365"/>
              </w:tabs>
              <w:jc w:val="center"/>
              <w:rPr>
                <w:color w:val="000000"/>
              </w:rPr>
            </w:pPr>
            <w:r w:rsidRPr="00856A83">
              <w:rPr>
                <w:color w:val="000000"/>
              </w:rPr>
              <w:t>777,98</w:t>
            </w:r>
          </w:p>
        </w:tc>
        <w:tc>
          <w:tcPr>
            <w:tcW w:w="1418" w:type="dxa"/>
            <w:tcBorders>
              <w:top w:val="single" w:sz="4" w:space="0" w:color="auto"/>
              <w:left w:val="single" w:sz="4" w:space="0" w:color="auto"/>
              <w:bottom w:val="single" w:sz="4" w:space="0" w:color="auto"/>
              <w:right w:val="single" w:sz="4" w:space="0" w:color="auto"/>
            </w:tcBorders>
            <w:vAlign w:val="center"/>
          </w:tcPr>
          <w:p w14:paraId="64DB818F" w14:textId="77777777" w:rsidR="00856A83" w:rsidRPr="00856A83" w:rsidRDefault="00856A83" w:rsidP="00856A83">
            <w:pPr>
              <w:tabs>
                <w:tab w:val="left" w:pos="1365"/>
              </w:tabs>
              <w:jc w:val="center"/>
              <w:rPr>
                <w:lang w:eastAsia="en-US"/>
              </w:rPr>
            </w:pPr>
            <w:r w:rsidRPr="00856A83">
              <w:rPr>
                <w:color w:val="000000"/>
              </w:rPr>
              <w:t>814,55</w:t>
            </w:r>
          </w:p>
        </w:tc>
      </w:tr>
      <w:tr w:rsidR="00856A83" w:rsidRPr="00856A83" w14:paraId="3E566F45" w14:textId="77777777" w:rsidTr="00856A83">
        <w:trPr>
          <w:trHeight w:val="239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D911A92" w14:textId="77777777" w:rsidR="00856A83" w:rsidRPr="00856A83" w:rsidRDefault="00856A83" w:rsidP="00856A83">
            <w:pPr>
              <w:tabs>
                <w:tab w:val="left" w:pos="1365"/>
              </w:tabs>
              <w:jc w:val="center"/>
              <w:rPr>
                <w:lang w:eastAsia="en-US"/>
              </w:rPr>
            </w:pPr>
            <w:r w:rsidRPr="00856A83">
              <w:rPr>
                <w:lang w:eastAsia="en-US"/>
              </w:rPr>
              <w:t>1.3.</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12B508EA"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623C37D"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50F5B04"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92382AB" w14:textId="77777777" w:rsidR="00856A83" w:rsidRPr="00856A83" w:rsidRDefault="00856A83" w:rsidP="00856A83">
            <w:pPr>
              <w:tabs>
                <w:tab w:val="left" w:pos="1365"/>
              </w:tabs>
              <w:jc w:val="center"/>
              <w:rPr>
                <w:color w:val="000000"/>
              </w:rPr>
            </w:pPr>
          </w:p>
          <w:p w14:paraId="0258A847"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E3C4A3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9F7F016" w14:textId="77777777" w:rsidR="00856A83" w:rsidRPr="00856A83" w:rsidRDefault="00856A83" w:rsidP="00856A83">
            <w:pPr>
              <w:tabs>
                <w:tab w:val="left" w:pos="1365"/>
              </w:tabs>
              <w:jc w:val="center"/>
              <w:rPr>
                <w:color w:val="000000"/>
              </w:rPr>
            </w:pPr>
            <w:r w:rsidRPr="00856A83">
              <w:rPr>
                <w:color w:val="000000"/>
              </w:rPr>
              <w:t>1244,76</w:t>
            </w:r>
          </w:p>
        </w:tc>
        <w:tc>
          <w:tcPr>
            <w:tcW w:w="1418" w:type="dxa"/>
            <w:tcBorders>
              <w:top w:val="single" w:sz="4" w:space="0" w:color="auto"/>
              <w:left w:val="single" w:sz="4" w:space="0" w:color="auto"/>
              <w:bottom w:val="single" w:sz="4" w:space="0" w:color="auto"/>
              <w:right w:val="single" w:sz="4" w:space="0" w:color="auto"/>
            </w:tcBorders>
            <w:vAlign w:val="center"/>
          </w:tcPr>
          <w:p w14:paraId="07C226C8" w14:textId="77777777" w:rsidR="00856A83" w:rsidRPr="00856A83" w:rsidRDefault="00856A83" w:rsidP="00856A83">
            <w:pPr>
              <w:tabs>
                <w:tab w:val="left" w:pos="1365"/>
              </w:tabs>
              <w:jc w:val="center"/>
              <w:rPr>
                <w:lang w:eastAsia="en-US"/>
              </w:rPr>
            </w:pPr>
            <w:r w:rsidRPr="00856A83">
              <w:rPr>
                <w:color w:val="000000"/>
              </w:rPr>
              <w:t>1303,30</w:t>
            </w:r>
          </w:p>
        </w:tc>
      </w:tr>
      <w:tr w:rsidR="00856A83" w:rsidRPr="00856A83" w14:paraId="58504A49" w14:textId="77777777" w:rsidTr="00856A83">
        <w:trPr>
          <w:trHeight w:val="240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4F76EC7" w14:textId="77777777" w:rsidR="00856A83" w:rsidRPr="00856A83" w:rsidRDefault="00856A83" w:rsidP="00856A83">
            <w:pPr>
              <w:tabs>
                <w:tab w:val="left" w:pos="1365"/>
              </w:tabs>
              <w:jc w:val="center"/>
              <w:rPr>
                <w:lang w:eastAsia="en-US"/>
              </w:rPr>
            </w:pPr>
            <w:r w:rsidRPr="00856A83">
              <w:rPr>
                <w:lang w:eastAsia="en-US"/>
              </w:rPr>
              <w:t>1.4.</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7361916C"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114C0DE"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37B607"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84EF8EC" w14:textId="77777777" w:rsidR="00856A83" w:rsidRPr="00856A83" w:rsidRDefault="00856A83" w:rsidP="00856A83">
            <w:pPr>
              <w:tabs>
                <w:tab w:val="left" w:pos="1365"/>
              </w:tabs>
              <w:jc w:val="center"/>
              <w:rPr>
                <w:color w:val="000000"/>
              </w:rPr>
            </w:pPr>
          </w:p>
          <w:p w14:paraId="48B03490"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ADD4ABC"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688E0A6" w14:textId="77777777" w:rsidR="00856A83" w:rsidRPr="00856A83" w:rsidRDefault="00856A83" w:rsidP="00856A83">
            <w:pPr>
              <w:tabs>
                <w:tab w:val="left" w:pos="1365"/>
              </w:tabs>
              <w:jc w:val="center"/>
              <w:rPr>
                <w:color w:val="000000"/>
              </w:rPr>
            </w:pPr>
            <w:r w:rsidRPr="00856A83">
              <w:rPr>
                <w:color w:val="000000"/>
              </w:rPr>
              <w:t>1393,39</w:t>
            </w:r>
          </w:p>
        </w:tc>
        <w:tc>
          <w:tcPr>
            <w:tcW w:w="1418" w:type="dxa"/>
            <w:tcBorders>
              <w:top w:val="single" w:sz="4" w:space="0" w:color="auto"/>
              <w:left w:val="single" w:sz="4" w:space="0" w:color="auto"/>
              <w:bottom w:val="single" w:sz="4" w:space="0" w:color="auto"/>
              <w:right w:val="single" w:sz="4" w:space="0" w:color="auto"/>
            </w:tcBorders>
            <w:vAlign w:val="center"/>
          </w:tcPr>
          <w:p w14:paraId="4C1EE552" w14:textId="77777777" w:rsidR="00856A83" w:rsidRPr="00856A83" w:rsidRDefault="00856A83" w:rsidP="00856A83">
            <w:pPr>
              <w:tabs>
                <w:tab w:val="left" w:pos="1365"/>
              </w:tabs>
              <w:jc w:val="center"/>
              <w:rPr>
                <w:lang w:eastAsia="en-US"/>
              </w:rPr>
            </w:pPr>
            <w:r w:rsidRPr="00856A83">
              <w:rPr>
                <w:color w:val="000000"/>
              </w:rPr>
              <w:t>1458,90</w:t>
            </w:r>
          </w:p>
        </w:tc>
      </w:tr>
      <w:tr w:rsidR="00856A83" w:rsidRPr="00856A83" w14:paraId="08DFD587"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B3EC802"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528BC75F"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hideMark/>
          </w:tcPr>
          <w:p w14:paraId="576C6EC3"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5E21437"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2E78F7"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E386A6" w14:textId="77777777" w:rsidR="00856A83" w:rsidRPr="00856A83" w:rsidRDefault="00856A83" w:rsidP="00856A83">
            <w:pPr>
              <w:tabs>
                <w:tab w:val="left" w:pos="1365"/>
              </w:tabs>
              <w:jc w:val="center"/>
              <w:rPr>
                <w:color w:val="000000"/>
              </w:rPr>
            </w:pPr>
            <w:r w:rsidRPr="00856A83">
              <w:rPr>
                <w:color w:val="000000"/>
              </w:rPr>
              <w:t>6</w:t>
            </w:r>
          </w:p>
        </w:tc>
        <w:tc>
          <w:tcPr>
            <w:tcW w:w="1418" w:type="dxa"/>
            <w:tcBorders>
              <w:top w:val="single" w:sz="4" w:space="0" w:color="auto"/>
              <w:left w:val="single" w:sz="4" w:space="0" w:color="auto"/>
              <w:bottom w:val="single" w:sz="4" w:space="0" w:color="auto"/>
              <w:right w:val="single" w:sz="4" w:space="0" w:color="auto"/>
            </w:tcBorders>
            <w:hideMark/>
          </w:tcPr>
          <w:p w14:paraId="05B1964E"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4C308E1F" w14:textId="77777777" w:rsidTr="00856A83">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E0F4F72" w14:textId="77777777" w:rsidR="00856A83" w:rsidRPr="00856A83" w:rsidRDefault="00856A83" w:rsidP="00856A83">
            <w:pPr>
              <w:tabs>
                <w:tab w:val="left" w:pos="1365"/>
              </w:tabs>
              <w:jc w:val="center"/>
              <w:rPr>
                <w:lang w:eastAsia="en-US"/>
              </w:rPr>
            </w:pPr>
            <w:r w:rsidRPr="00856A83">
              <w:rPr>
                <w:lang w:eastAsia="en-US"/>
              </w:rPr>
              <w:lastRenderedPageBreak/>
              <w:t>1.5.</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7C67931D" w14:textId="77777777" w:rsidR="00856A83" w:rsidRPr="00856A83" w:rsidRDefault="00856A83" w:rsidP="00856A83">
            <w:pPr>
              <w:tabs>
                <w:tab w:val="left" w:pos="1365"/>
              </w:tabs>
              <w:rPr>
                <w:lang w:eastAsia="en-US"/>
              </w:rPr>
            </w:pPr>
            <w:r w:rsidRPr="00856A83">
              <w:rPr>
                <w:lang w:eastAsia="en-US"/>
              </w:rPr>
              <w:t>ООО «ЮКЭК», ИНН 4228010684/</w:t>
            </w:r>
          </w:p>
          <w:p w14:paraId="2C83C369" w14:textId="77777777" w:rsidR="00856A83" w:rsidRPr="00856A83" w:rsidRDefault="00856A83" w:rsidP="00856A83">
            <w:pPr>
              <w:tabs>
                <w:tab w:val="left" w:pos="1365"/>
              </w:tabs>
              <w:rPr>
                <w:lang w:eastAsia="en-US"/>
              </w:rPr>
            </w:pPr>
            <w:r w:rsidRPr="00856A83">
              <w:rPr>
                <w:lang w:eastAsia="en-US"/>
              </w:rPr>
              <w:t>г. Таштагол,                  за исключением ул. Матросова,  ул. Калинина,               ул. Энергетиков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55EC60FE"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851E5E9"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8EDFC3B" w14:textId="77777777" w:rsidR="00856A83" w:rsidRPr="00856A83" w:rsidRDefault="00856A83" w:rsidP="00856A83">
            <w:pPr>
              <w:tabs>
                <w:tab w:val="left" w:pos="1365"/>
              </w:tabs>
              <w:jc w:val="center"/>
              <w:rPr>
                <w:color w:val="000000"/>
              </w:rPr>
            </w:pPr>
          </w:p>
          <w:p w14:paraId="4CF21C14"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F2C116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8A41945"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2A6A544B"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21F228B0" w14:textId="77777777" w:rsidTr="00856A83">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DC92309" w14:textId="77777777" w:rsidR="00856A83" w:rsidRPr="00856A83" w:rsidRDefault="00856A83" w:rsidP="00856A83">
            <w:pPr>
              <w:tabs>
                <w:tab w:val="left" w:pos="1365"/>
              </w:tabs>
              <w:jc w:val="center"/>
              <w:rPr>
                <w:lang w:eastAsia="en-US"/>
              </w:rPr>
            </w:pPr>
            <w:r w:rsidRPr="00856A83">
              <w:rPr>
                <w:lang w:eastAsia="en-US"/>
              </w:rPr>
              <w:t>1.6.</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28520010"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CD93FF3"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5773AD2"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A1879B6" w14:textId="77777777" w:rsidR="00856A83" w:rsidRPr="00856A83" w:rsidRDefault="00856A83" w:rsidP="00856A83">
            <w:pPr>
              <w:tabs>
                <w:tab w:val="left" w:pos="1365"/>
              </w:tabs>
              <w:jc w:val="center"/>
              <w:rPr>
                <w:color w:val="000000"/>
              </w:rPr>
            </w:pPr>
          </w:p>
          <w:p w14:paraId="0801F26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DBDA84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FEE32A3"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70199EE8"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7BF5E005" w14:textId="77777777" w:rsidTr="00856A83">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20FABE5" w14:textId="77777777" w:rsidR="00856A83" w:rsidRPr="00856A83" w:rsidRDefault="00856A83" w:rsidP="00856A83">
            <w:pPr>
              <w:tabs>
                <w:tab w:val="left" w:pos="1365"/>
              </w:tabs>
              <w:jc w:val="center"/>
              <w:rPr>
                <w:lang w:eastAsia="en-US"/>
              </w:rPr>
            </w:pPr>
            <w:r w:rsidRPr="00856A83">
              <w:rPr>
                <w:lang w:eastAsia="en-US"/>
              </w:rPr>
              <w:t>1.7.</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E4266BB"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46BD50C"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7D90147"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B12EB6B" w14:textId="77777777" w:rsidR="00856A83" w:rsidRPr="00856A83" w:rsidRDefault="00856A83" w:rsidP="00856A83">
            <w:pPr>
              <w:tabs>
                <w:tab w:val="left" w:pos="1365"/>
              </w:tabs>
              <w:jc w:val="center"/>
              <w:rPr>
                <w:color w:val="000000"/>
              </w:rPr>
            </w:pPr>
          </w:p>
          <w:p w14:paraId="5FDE2D8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986779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6A63E2F"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12AC6D9D"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4433C4DE" w14:textId="77777777" w:rsidTr="00856A83">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2A024AB" w14:textId="77777777" w:rsidR="00856A83" w:rsidRPr="00856A83" w:rsidRDefault="00856A83" w:rsidP="00856A83">
            <w:pPr>
              <w:tabs>
                <w:tab w:val="left" w:pos="1365"/>
              </w:tabs>
              <w:jc w:val="center"/>
              <w:rPr>
                <w:lang w:eastAsia="en-US"/>
              </w:rPr>
            </w:pPr>
            <w:r w:rsidRPr="00856A83">
              <w:rPr>
                <w:lang w:eastAsia="en-US"/>
              </w:rPr>
              <w:t>1.8.</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74AB698B"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EFCE6E4"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7329A28"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B50EEEF" w14:textId="77777777" w:rsidR="00856A83" w:rsidRPr="00856A83" w:rsidRDefault="00856A83" w:rsidP="00856A83">
            <w:pPr>
              <w:tabs>
                <w:tab w:val="left" w:pos="1365"/>
              </w:tabs>
              <w:jc w:val="center"/>
              <w:rPr>
                <w:color w:val="000000"/>
              </w:rPr>
            </w:pPr>
          </w:p>
          <w:p w14:paraId="1AEB312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BC94F0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4EA942C" w14:textId="77777777" w:rsidR="00856A83" w:rsidRPr="00856A83" w:rsidRDefault="00856A83" w:rsidP="00856A83">
            <w:pPr>
              <w:tabs>
                <w:tab w:val="left" w:pos="1365"/>
              </w:tabs>
              <w:jc w:val="center"/>
              <w:rPr>
                <w:color w:val="000000"/>
              </w:rPr>
            </w:pPr>
            <w:r w:rsidRPr="00856A83">
              <w:rPr>
                <w:color w:val="000000"/>
              </w:rPr>
              <w:t>1757,36</w:t>
            </w:r>
          </w:p>
        </w:tc>
        <w:tc>
          <w:tcPr>
            <w:tcW w:w="1418" w:type="dxa"/>
            <w:tcBorders>
              <w:top w:val="single" w:sz="4" w:space="0" w:color="auto"/>
              <w:left w:val="single" w:sz="4" w:space="0" w:color="auto"/>
              <w:bottom w:val="single" w:sz="4" w:space="0" w:color="auto"/>
              <w:right w:val="single" w:sz="4" w:space="0" w:color="auto"/>
            </w:tcBorders>
            <w:vAlign w:val="center"/>
          </w:tcPr>
          <w:p w14:paraId="3643056C" w14:textId="77777777" w:rsidR="00856A83" w:rsidRPr="00856A83" w:rsidRDefault="00856A83" w:rsidP="00856A83">
            <w:pPr>
              <w:tabs>
                <w:tab w:val="left" w:pos="1365"/>
              </w:tabs>
              <w:jc w:val="center"/>
              <w:rPr>
                <w:lang w:eastAsia="en-US"/>
              </w:rPr>
            </w:pPr>
            <w:r w:rsidRPr="00856A83">
              <w:rPr>
                <w:color w:val="000000"/>
              </w:rPr>
              <w:t>1840,00</w:t>
            </w:r>
          </w:p>
        </w:tc>
      </w:tr>
      <w:tr w:rsidR="00856A83" w:rsidRPr="00856A83" w14:paraId="4F0D3843" w14:textId="77777777" w:rsidTr="00856A83">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114612D" w14:textId="77777777" w:rsidR="00856A83" w:rsidRPr="00856A83" w:rsidRDefault="00856A83" w:rsidP="00856A83">
            <w:pPr>
              <w:tabs>
                <w:tab w:val="left" w:pos="1365"/>
              </w:tabs>
              <w:jc w:val="center"/>
              <w:rPr>
                <w:lang w:eastAsia="en-US"/>
              </w:rPr>
            </w:pPr>
            <w:r w:rsidRPr="00856A83">
              <w:rPr>
                <w:lang w:eastAsia="en-US"/>
              </w:rPr>
              <w:t>1.9.</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55E0BDBC"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9DBAC97" w14:textId="77777777" w:rsidR="00856A83" w:rsidRPr="00856A83" w:rsidRDefault="00856A83" w:rsidP="00856A83">
            <w:pPr>
              <w:tabs>
                <w:tab w:val="left" w:pos="1365"/>
              </w:tabs>
              <w:rPr>
                <w:color w:val="000000"/>
              </w:rPr>
            </w:pPr>
            <w:r w:rsidRPr="00856A83">
              <w:rPr>
                <w:color w:val="000000"/>
              </w:rPr>
              <w:t>9 -этажные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78E7C8" w14:textId="77777777" w:rsidR="00856A83" w:rsidRPr="00856A83" w:rsidRDefault="00856A83" w:rsidP="00856A83">
            <w:pPr>
              <w:tabs>
                <w:tab w:val="left" w:pos="1365"/>
              </w:tabs>
              <w:jc w:val="center"/>
              <w:rPr>
                <w:color w:val="000000"/>
              </w:rPr>
            </w:pPr>
            <w:r w:rsidRPr="00856A83">
              <w:rPr>
                <w:color w:val="000000"/>
              </w:rPr>
              <w:t>0,0112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860D613" w14:textId="77777777" w:rsidR="00856A83" w:rsidRPr="00856A83" w:rsidRDefault="00856A83" w:rsidP="00856A83">
            <w:pPr>
              <w:tabs>
                <w:tab w:val="left" w:pos="1365"/>
              </w:tabs>
              <w:jc w:val="center"/>
              <w:rPr>
                <w:color w:val="000000"/>
              </w:rPr>
            </w:pPr>
          </w:p>
          <w:p w14:paraId="56015877"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CABA49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FD6537B" w14:textId="77777777" w:rsidR="00856A83" w:rsidRPr="00856A83" w:rsidRDefault="00856A83" w:rsidP="00856A83">
            <w:pPr>
              <w:tabs>
                <w:tab w:val="left" w:pos="1365"/>
              </w:tabs>
              <w:jc w:val="center"/>
              <w:rPr>
                <w:color w:val="000000"/>
              </w:rPr>
            </w:pPr>
            <w:r w:rsidRPr="00856A83">
              <w:rPr>
                <w:color w:val="000000"/>
              </w:rPr>
              <w:t>1750,26</w:t>
            </w:r>
          </w:p>
        </w:tc>
        <w:tc>
          <w:tcPr>
            <w:tcW w:w="1418" w:type="dxa"/>
            <w:tcBorders>
              <w:top w:val="single" w:sz="4" w:space="0" w:color="auto"/>
              <w:left w:val="single" w:sz="4" w:space="0" w:color="auto"/>
              <w:bottom w:val="single" w:sz="4" w:space="0" w:color="auto"/>
              <w:right w:val="single" w:sz="4" w:space="0" w:color="auto"/>
            </w:tcBorders>
            <w:vAlign w:val="center"/>
          </w:tcPr>
          <w:p w14:paraId="4C4D5D9D" w14:textId="77777777" w:rsidR="00856A83" w:rsidRPr="00856A83" w:rsidRDefault="00856A83" w:rsidP="00856A83">
            <w:pPr>
              <w:tabs>
                <w:tab w:val="left" w:pos="1365"/>
              </w:tabs>
              <w:jc w:val="center"/>
              <w:rPr>
                <w:lang w:eastAsia="en-US"/>
              </w:rPr>
            </w:pPr>
            <w:r w:rsidRPr="00856A83">
              <w:rPr>
                <w:color w:val="000000"/>
              </w:rPr>
              <w:t>1832,50</w:t>
            </w:r>
          </w:p>
        </w:tc>
      </w:tr>
      <w:tr w:rsidR="00856A83" w:rsidRPr="00856A83" w14:paraId="1B3EF5F1" w14:textId="77777777" w:rsidTr="00856A83">
        <w:trPr>
          <w:trHeight w:val="20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9342F37" w14:textId="77777777" w:rsidR="00856A83" w:rsidRPr="00856A83" w:rsidRDefault="00856A83" w:rsidP="00856A83">
            <w:pPr>
              <w:tabs>
                <w:tab w:val="left" w:pos="1365"/>
              </w:tabs>
              <w:jc w:val="center"/>
              <w:rPr>
                <w:lang w:eastAsia="en-US"/>
              </w:rPr>
            </w:pPr>
            <w:r w:rsidRPr="00856A83">
              <w:rPr>
                <w:lang w:eastAsia="en-US"/>
              </w:rPr>
              <w:t>1.10.</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720438C1" w14:textId="77777777" w:rsidR="00856A83" w:rsidRPr="00856A83" w:rsidRDefault="00856A83" w:rsidP="00856A83">
            <w:pPr>
              <w:tabs>
                <w:tab w:val="left" w:pos="1365"/>
              </w:tabs>
              <w:rPr>
                <w:lang w:eastAsia="en-US"/>
              </w:rPr>
            </w:pPr>
            <w:r w:rsidRPr="00856A83">
              <w:rPr>
                <w:lang w:eastAsia="en-US"/>
              </w:rPr>
              <w:t>ООО «ЮКЭК», ИНН 4228010684/</w:t>
            </w:r>
          </w:p>
          <w:p w14:paraId="270233E8" w14:textId="77777777" w:rsidR="00856A83" w:rsidRPr="00856A83" w:rsidRDefault="00856A83" w:rsidP="00856A83">
            <w:pPr>
              <w:tabs>
                <w:tab w:val="left" w:pos="1365"/>
              </w:tabs>
              <w:rPr>
                <w:lang w:eastAsia="en-US"/>
              </w:rPr>
            </w:pPr>
            <w:r w:rsidRPr="00856A83">
              <w:rPr>
                <w:lang w:eastAsia="en-US"/>
              </w:rPr>
              <w:t xml:space="preserve">п.г.т. Спасск,              г. Таштагол:               ул. Матросова,  ул. Калинина        </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A8E256C"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A3E676A"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7123CC7" w14:textId="77777777" w:rsidR="00856A83" w:rsidRPr="00856A83" w:rsidRDefault="00856A83" w:rsidP="00856A83">
            <w:pPr>
              <w:tabs>
                <w:tab w:val="left" w:pos="1365"/>
              </w:tabs>
              <w:jc w:val="center"/>
              <w:rPr>
                <w:color w:val="000000"/>
              </w:rPr>
            </w:pPr>
          </w:p>
          <w:p w14:paraId="01B26E05"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533737C"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1E22256" w14:textId="77777777" w:rsidR="00856A83" w:rsidRPr="00856A83" w:rsidRDefault="00856A83" w:rsidP="00856A83">
            <w:pPr>
              <w:tabs>
                <w:tab w:val="left" w:pos="1365"/>
              </w:tabs>
              <w:jc w:val="center"/>
              <w:rPr>
                <w:color w:val="000000"/>
              </w:rPr>
            </w:pPr>
            <w:r w:rsidRPr="00856A83">
              <w:rPr>
                <w:color w:val="000000"/>
              </w:rPr>
              <w:t>892,22</w:t>
            </w:r>
          </w:p>
        </w:tc>
        <w:tc>
          <w:tcPr>
            <w:tcW w:w="1418" w:type="dxa"/>
            <w:tcBorders>
              <w:top w:val="single" w:sz="4" w:space="0" w:color="auto"/>
              <w:left w:val="single" w:sz="4" w:space="0" w:color="auto"/>
              <w:bottom w:val="single" w:sz="4" w:space="0" w:color="auto"/>
              <w:right w:val="single" w:sz="4" w:space="0" w:color="auto"/>
            </w:tcBorders>
            <w:vAlign w:val="center"/>
          </w:tcPr>
          <w:p w14:paraId="2B4BEFE5" w14:textId="77777777" w:rsidR="00856A83" w:rsidRPr="00856A83" w:rsidRDefault="00856A83" w:rsidP="00856A83">
            <w:pPr>
              <w:tabs>
                <w:tab w:val="left" w:pos="1365"/>
              </w:tabs>
              <w:jc w:val="center"/>
              <w:rPr>
                <w:lang w:eastAsia="en-US"/>
              </w:rPr>
            </w:pPr>
            <w:r w:rsidRPr="00856A83">
              <w:rPr>
                <w:color w:val="000000"/>
              </w:rPr>
              <w:t>932,40</w:t>
            </w:r>
          </w:p>
        </w:tc>
      </w:tr>
      <w:tr w:rsidR="00856A83" w:rsidRPr="00856A83" w14:paraId="184B5BD3" w14:textId="77777777" w:rsidTr="00856A83">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96DD88B" w14:textId="77777777" w:rsidR="00856A83" w:rsidRPr="00856A83" w:rsidRDefault="00856A83" w:rsidP="00856A83">
            <w:pPr>
              <w:tabs>
                <w:tab w:val="left" w:pos="1365"/>
              </w:tabs>
              <w:jc w:val="center"/>
              <w:rPr>
                <w:lang w:eastAsia="en-US"/>
              </w:rPr>
            </w:pPr>
            <w:r w:rsidRPr="00856A83">
              <w:rPr>
                <w:lang w:eastAsia="en-US"/>
              </w:rPr>
              <w:t>1.11.</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6193CF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1449BDB"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01C0F60"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F86C896" w14:textId="77777777" w:rsidR="00856A83" w:rsidRPr="00856A83" w:rsidRDefault="00856A83" w:rsidP="00856A83">
            <w:pPr>
              <w:tabs>
                <w:tab w:val="left" w:pos="1365"/>
              </w:tabs>
              <w:jc w:val="center"/>
              <w:rPr>
                <w:color w:val="000000"/>
              </w:rPr>
            </w:pPr>
          </w:p>
          <w:p w14:paraId="70CA264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62BD23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A2BEF55" w14:textId="77777777" w:rsidR="00856A83" w:rsidRPr="00856A83" w:rsidRDefault="00856A83" w:rsidP="00856A83">
            <w:pPr>
              <w:tabs>
                <w:tab w:val="left" w:pos="1365"/>
              </w:tabs>
              <w:jc w:val="center"/>
              <w:rPr>
                <w:color w:val="000000"/>
              </w:rPr>
            </w:pPr>
            <w:r w:rsidRPr="00856A83">
              <w:rPr>
                <w:color w:val="000000"/>
              </w:rPr>
              <w:t>894,70</w:t>
            </w:r>
          </w:p>
        </w:tc>
        <w:tc>
          <w:tcPr>
            <w:tcW w:w="1418" w:type="dxa"/>
            <w:tcBorders>
              <w:top w:val="single" w:sz="4" w:space="0" w:color="auto"/>
              <w:left w:val="single" w:sz="4" w:space="0" w:color="auto"/>
              <w:bottom w:val="single" w:sz="4" w:space="0" w:color="auto"/>
              <w:right w:val="single" w:sz="4" w:space="0" w:color="auto"/>
            </w:tcBorders>
            <w:vAlign w:val="center"/>
          </w:tcPr>
          <w:p w14:paraId="72894C91" w14:textId="77777777" w:rsidR="00856A83" w:rsidRPr="00856A83" w:rsidRDefault="00856A83" w:rsidP="00856A83">
            <w:pPr>
              <w:tabs>
                <w:tab w:val="left" w:pos="1365"/>
              </w:tabs>
              <w:jc w:val="center"/>
              <w:rPr>
                <w:lang w:eastAsia="en-US"/>
              </w:rPr>
            </w:pPr>
            <w:r w:rsidRPr="00856A83">
              <w:rPr>
                <w:color w:val="000000"/>
              </w:rPr>
              <w:t>935,00</w:t>
            </w:r>
          </w:p>
        </w:tc>
      </w:tr>
      <w:tr w:rsidR="00856A83" w:rsidRPr="00856A83" w14:paraId="4CF62B82" w14:textId="77777777" w:rsidTr="00856A83">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E0E7EF4"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2D290D31"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AEBCD45"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32E99F2"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D4B681"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6A2152" w14:textId="77777777" w:rsidR="00856A83" w:rsidRPr="00856A83" w:rsidRDefault="00856A83" w:rsidP="00856A83">
            <w:pPr>
              <w:tabs>
                <w:tab w:val="left" w:pos="1365"/>
              </w:tabs>
              <w:jc w:val="center"/>
              <w:rPr>
                <w:color w:val="000000"/>
              </w:rPr>
            </w:pPr>
            <w:r w:rsidRPr="00856A83">
              <w:rPr>
                <w:color w:val="000000"/>
              </w:rPr>
              <w:t>6</w:t>
            </w:r>
          </w:p>
        </w:tc>
        <w:tc>
          <w:tcPr>
            <w:tcW w:w="1418" w:type="dxa"/>
            <w:tcBorders>
              <w:top w:val="single" w:sz="4" w:space="0" w:color="auto"/>
              <w:left w:val="single" w:sz="4" w:space="0" w:color="auto"/>
              <w:bottom w:val="single" w:sz="4" w:space="0" w:color="auto"/>
              <w:right w:val="single" w:sz="4" w:space="0" w:color="auto"/>
            </w:tcBorders>
            <w:hideMark/>
          </w:tcPr>
          <w:p w14:paraId="668D11F1"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0D787A06" w14:textId="77777777" w:rsidTr="00856A83">
        <w:trPr>
          <w:trHeight w:val="241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AEFF5B7" w14:textId="77777777" w:rsidR="00856A83" w:rsidRPr="00856A83" w:rsidRDefault="00856A83" w:rsidP="00856A83">
            <w:pPr>
              <w:tabs>
                <w:tab w:val="left" w:pos="1365"/>
              </w:tabs>
              <w:jc w:val="center"/>
              <w:rPr>
                <w:lang w:eastAsia="en-US"/>
              </w:rPr>
            </w:pPr>
            <w:r w:rsidRPr="00856A83">
              <w:rPr>
                <w:lang w:eastAsia="en-US"/>
              </w:rPr>
              <w:lastRenderedPageBreak/>
              <w:t>1.12.</w:t>
            </w:r>
          </w:p>
        </w:tc>
        <w:tc>
          <w:tcPr>
            <w:tcW w:w="2118" w:type="dxa"/>
            <w:vMerge w:val="restart"/>
            <w:tcBorders>
              <w:top w:val="single" w:sz="4" w:space="0" w:color="auto"/>
              <w:left w:val="single" w:sz="4" w:space="0" w:color="auto"/>
              <w:right w:val="single" w:sz="4" w:space="0" w:color="auto"/>
            </w:tcBorders>
            <w:vAlign w:val="center"/>
            <w:hideMark/>
          </w:tcPr>
          <w:p w14:paraId="02B23F02" w14:textId="77777777" w:rsidR="00856A83" w:rsidRPr="00856A83" w:rsidRDefault="00856A83" w:rsidP="00856A83">
            <w:pPr>
              <w:tabs>
                <w:tab w:val="left" w:pos="1365"/>
              </w:tabs>
              <w:jc w:val="center"/>
              <w:rPr>
                <w:lang w:eastAsia="en-US"/>
              </w:rPr>
            </w:pPr>
            <w:r w:rsidRPr="00856A83">
              <w:rPr>
                <w:lang w:eastAsia="en-US"/>
              </w:rPr>
              <w:t>ООО «ЮКЭК», ИНН 4228010684/</w:t>
            </w:r>
          </w:p>
          <w:p w14:paraId="0B27D4D2" w14:textId="77777777" w:rsidR="00856A83" w:rsidRPr="00856A83" w:rsidRDefault="00856A83" w:rsidP="00856A83">
            <w:pPr>
              <w:tabs>
                <w:tab w:val="left" w:pos="1365"/>
              </w:tabs>
              <w:rPr>
                <w:lang w:eastAsia="en-US"/>
              </w:rPr>
            </w:pPr>
            <w:r w:rsidRPr="00856A83">
              <w:rPr>
                <w:lang w:eastAsia="en-US"/>
              </w:rPr>
              <w:t xml:space="preserve">п.г.т. Спасск,              г. Таштагол:               ул. Матросова,  ул. Калинина        </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21C2C66" w14:textId="77777777" w:rsidR="00856A83" w:rsidRPr="00856A83" w:rsidRDefault="00856A83" w:rsidP="00856A83">
            <w:pPr>
              <w:tabs>
                <w:tab w:val="left" w:pos="1365"/>
              </w:tabs>
              <w:jc w:val="center"/>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DE000B0"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5874101" w14:textId="77777777" w:rsidR="00856A83" w:rsidRPr="00856A83" w:rsidRDefault="00856A83" w:rsidP="00856A83">
            <w:pPr>
              <w:tabs>
                <w:tab w:val="left" w:pos="1365"/>
              </w:tabs>
              <w:jc w:val="center"/>
              <w:rPr>
                <w:color w:val="000000"/>
              </w:rPr>
            </w:pPr>
          </w:p>
          <w:p w14:paraId="60D5BC7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2AB4FA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11ADB1D" w14:textId="77777777" w:rsidR="00856A83" w:rsidRPr="00856A83" w:rsidRDefault="00856A83" w:rsidP="00856A83">
            <w:pPr>
              <w:tabs>
                <w:tab w:val="left" w:pos="1365"/>
              </w:tabs>
              <w:jc w:val="center"/>
              <w:rPr>
                <w:color w:val="000000"/>
              </w:rPr>
            </w:pPr>
            <w:r w:rsidRPr="00856A83">
              <w:rPr>
                <w:color w:val="000000"/>
              </w:rPr>
              <w:t>1431,52</w:t>
            </w:r>
          </w:p>
        </w:tc>
        <w:tc>
          <w:tcPr>
            <w:tcW w:w="1418" w:type="dxa"/>
            <w:tcBorders>
              <w:top w:val="single" w:sz="4" w:space="0" w:color="auto"/>
              <w:left w:val="single" w:sz="4" w:space="0" w:color="auto"/>
              <w:bottom w:val="single" w:sz="4" w:space="0" w:color="auto"/>
              <w:right w:val="single" w:sz="4" w:space="0" w:color="auto"/>
            </w:tcBorders>
            <w:vAlign w:val="center"/>
          </w:tcPr>
          <w:p w14:paraId="7E54922B" w14:textId="77777777" w:rsidR="00856A83" w:rsidRPr="00856A83" w:rsidRDefault="00856A83" w:rsidP="00856A83">
            <w:pPr>
              <w:tabs>
                <w:tab w:val="left" w:pos="1365"/>
              </w:tabs>
              <w:jc w:val="center"/>
              <w:rPr>
                <w:lang w:eastAsia="en-US"/>
              </w:rPr>
            </w:pPr>
            <w:r w:rsidRPr="00856A83">
              <w:rPr>
                <w:color w:val="000000"/>
              </w:rPr>
              <w:t>1495,90</w:t>
            </w:r>
          </w:p>
        </w:tc>
      </w:tr>
      <w:tr w:rsidR="00856A83" w:rsidRPr="00856A83" w14:paraId="42062765" w14:textId="77777777" w:rsidTr="00856A83">
        <w:trPr>
          <w:trHeight w:val="239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1EDE8F5" w14:textId="77777777" w:rsidR="00856A83" w:rsidRPr="00856A83" w:rsidRDefault="00856A83" w:rsidP="00856A83">
            <w:pPr>
              <w:tabs>
                <w:tab w:val="left" w:pos="1365"/>
              </w:tabs>
              <w:jc w:val="center"/>
              <w:rPr>
                <w:lang w:eastAsia="en-US"/>
              </w:rPr>
            </w:pPr>
            <w:r w:rsidRPr="00856A83">
              <w:rPr>
                <w:lang w:eastAsia="en-US"/>
              </w:rPr>
              <w:t>1.13.</w:t>
            </w:r>
          </w:p>
        </w:tc>
        <w:tc>
          <w:tcPr>
            <w:tcW w:w="2118" w:type="dxa"/>
            <w:vMerge/>
            <w:tcBorders>
              <w:left w:val="single" w:sz="4" w:space="0" w:color="auto"/>
              <w:right w:val="single" w:sz="4" w:space="0" w:color="auto"/>
            </w:tcBorders>
            <w:vAlign w:val="center"/>
            <w:hideMark/>
          </w:tcPr>
          <w:p w14:paraId="7F0EE25B"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90EB7B7" w14:textId="77777777" w:rsidR="00856A83" w:rsidRPr="00856A83" w:rsidRDefault="00856A83" w:rsidP="00856A83">
            <w:pPr>
              <w:tabs>
                <w:tab w:val="left" w:pos="1365"/>
              </w:tabs>
              <w:rPr>
                <w:lang w:eastAsia="en-US"/>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4AACEA8" w14:textId="77777777" w:rsidR="00856A83" w:rsidRPr="00856A83" w:rsidRDefault="00856A83" w:rsidP="00856A83">
            <w:pPr>
              <w:tabs>
                <w:tab w:val="left" w:pos="1365"/>
              </w:tabs>
              <w:jc w:val="center"/>
              <w:rPr>
                <w:lang w:eastAsia="en-US"/>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7C6E184" w14:textId="77777777" w:rsidR="00856A83" w:rsidRPr="00856A83" w:rsidRDefault="00856A83" w:rsidP="00856A83">
            <w:pPr>
              <w:tabs>
                <w:tab w:val="left" w:pos="1365"/>
              </w:tabs>
              <w:jc w:val="center"/>
              <w:rPr>
                <w:color w:val="000000"/>
              </w:rPr>
            </w:pPr>
          </w:p>
          <w:p w14:paraId="53C660A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C77402E" w14:textId="77777777" w:rsidR="00856A83" w:rsidRPr="00856A83" w:rsidRDefault="00856A83" w:rsidP="00856A83">
            <w:pPr>
              <w:tabs>
                <w:tab w:val="left" w:pos="1365"/>
              </w:tabs>
              <w:jc w:val="center"/>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5E63088" w14:textId="77777777" w:rsidR="00856A83" w:rsidRPr="00856A83" w:rsidRDefault="00856A83" w:rsidP="00856A83">
            <w:pPr>
              <w:tabs>
                <w:tab w:val="left" w:pos="1365"/>
              </w:tabs>
              <w:jc w:val="center"/>
              <w:rPr>
                <w:lang w:eastAsia="en-US"/>
              </w:rPr>
            </w:pPr>
            <w:r w:rsidRPr="00856A83">
              <w:rPr>
                <w:lang w:eastAsia="en-US"/>
              </w:rPr>
              <w:t>1602,45</w:t>
            </w:r>
          </w:p>
        </w:tc>
        <w:tc>
          <w:tcPr>
            <w:tcW w:w="1418" w:type="dxa"/>
            <w:tcBorders>
              <w:top w:val="single" w:sz="4" w:space="0" w:color="auto"/>
              <w:left w:val="single" w:sz="4" w:space="0" w:color="auto"/>
              <w:bottom w:val="single" w:sz="4" w:space="0" w:color="auto"/>
              <w:right w:val="single" w:sz="4" w:space="0" w:color="auto"/>
            </w:tcBorders>
            <w:vAlign w:val="center"/>
          </w:tcPr>
          <w:p w14:paraId="6AE082C8" w14:textId="77777777" w:rsidR="00856A83" w:rsidRPr="00856A83" w:rsidRDefault="00856A83" w:rsidP="00856A83">
            <w:pPr>
              <w:tabs>
                <w:tab w:val="left" w:pos="1365"/>
              </w:tabs>
              <w:jc w:val="center"/>
              <w:rPr>
                <w:lang w:eastAsia="en-US"/>
              </w:rPr>
            </w:pPr>
            <w:r w:rsidRPr="00856A83">
              <w:rPr>
                <w:lang w:eastAsia="en-US"/>
              </w:rPr>
              <w:t>1674,56</w:t>
            </w:r>
          </w:p>
        </w:tc>
      </w:tr>
      <w:tr w:rsidR="00856A83" w:rsidRPr="00856A83" w14:paraId="7AFEDCD7" w14:textId="77777777" w:rsidTr="00856A83">
        <w:trPr>
          <w:trHeight w:val="222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1222789" w14:textId="77777777" w:rsidR="00856A83" w:rsidRPr="00856A83" w:rsidRDefault="00856A83" w:rsidP="00856A83">
            <w:pPr>
              <w:tabs>
                <w:tab w:val="left" w:pos="1365"/>
              </w:tabs>
              <w:jc w:val="center"/>
              <w:rPr>
                <w:lang w:eastAsia="en-US"/>
              </w:rPr>
            </w:pPr>
            <w:r w:rsidRPr="00856A83">
              <w:rPr>
                <w:lang w:eastAsia="en-US"/>
              </w:rPr>
              <w:t>1.14.</w:t>
            </w:r>
          </w:p>
        </w:tc>
        <w:tc>
          <w:tcPr>
            <w:tcW w:w="2118" w:type="dxa"/>
            <w:vMerge/>
            <w:tcBorders>
              <w:left w:val="single" w:sz="4" w:space="0" w:color="auto"/>
              <w:right w:val="single" w:sz="4" w:space="0" w:color="auto"/>
            </w:tcBorders>
            <w:vAlign w:val="center"/>
            <w:hideMark/>
          </w:tcPr>
          <w:p w14:paraId="16535E1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174CFEA9" w14:textId="77777777" w:rsidR="00856A83" w:rsidRPr="00856A83" w:rsidRDefault="00856A83" w:rsidP="00856A83">
            <w:pPr>
              <w:tabs>
                <w:tab w:val="left" w:pos="1365"/>
              </w:tabs>
              <w:rPr>
                <w:color w:val="000000"/>
              </w:rPr>
            </w:pPr>
            <w:r w:rsidRPr="00856A83">
              <w:rPr>
                <w:color w:val="000000"/>
              </w:rPr>
              <w:t>1 -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FD24CC1"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D788E1" w14:textId="77777777" w:rsidR="00856A83" w:rsidRPr="00856A83" w:rsidRDefault="00856A83" w:rsidP="00856A83">
            <w:pPr>
              <w:tabs>
                <w:tab w:val="left" w:pos="1365"/>
              </w:tabs>
              <w:jc w:val="center"/>
              <w:rPr>
                <w:color w:val="000000"/>
              </w:rPr>
            </w:pPr>
          </w:p>
          <w:p w14:paraId="04AAEC3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C35CB7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6CB258A" w14:textId="77777777" w:rsidR="00856A83" w:rsidRPr="00856A83" w:rsidRDefault="00856A83" w:rsidP="00856A83">
            <w:pPr>
              <w:tabs>
                <w:tab w:val="left" w:pos="1365"/>
              </w:tabs>
              <w:jc w:val="center"/>
              <w:rPr>
                <w:lang w:eastAsia="en-US"/>
              </w:rPr>
            </w:pPr>
            <w:r w:rsidRPr="00856A83">
              <w:rPr>
                <w:lang w:eastAsia="en-US"/>
              </w:rPr>
              <w:t>2051,55</w:t>
            </w:r>
          </w:p>
        </w:tc>
        <w:tc>
          <w:tcPr>
            <w:tcW w:w="1418" w:type="dxa"/>
            <w:tcBorders>
              <w:top w:val="single" w:sz="4" w:space="0" w:color="auto"/>
              <w:left w:val="single" w:sz="4" w:space="0" w:color="auto"/>
              <w:bottom w:val="single" w:sz="4" w:space="0" w:color="auto"/>
              <w:right w:val="single" w:sz="4" w:space="0" w:color="auto"/>
            </w:tcBorders>
            <w:vAlign w:val="center"/>
          </w:tcPr>
          <w:p w14:paraId="5A6BF766" w14:textId="77777777" w:rsidR="00856A83" w:rsidRPr="00856A83" w:rsidRDefault="00856A83" w:rsidP="00856A83">
            <w:pPr>
              <w:tabs>
                <w:tab w:val="left" w:pos="1365"/>
              </w:tabs>
              <w:jc w:val="center"/>
              <w:rPr>
                <w:lang w:eastAsia="en-US"/>
              </w:rPr>
            </w:pPr>
            <w:r w:rsidRPr="00856A83">
              <w:rPr>
                <w:lang w:eastAsia="en-US"/>
              </w:rPr>
              <w:t>2143,90</w:t>
            </w:r>
          </w:p>
        </w:tc>
      </w:tr>
      <w:tr w:rsidR="00856A83" w:rsidRPr="00856A83" w14:paraId="09F5CEAE" w14:textId="77777777" w:rsidTr="00856A83">
        <w:trPr>
          <w:trHeight w:val="2140"/>
          <w:jc w:val="center"/>
        </w:trPr>
        <w:tc>
          <w:tcPr>
            <w:tcW w:w="709" w:type="dxa"/>
            <w:tcBorders>
              <w:top w:val="single" w:sz="4" w:space="0" w:color="auto"/>
              <w:left w:val="single" w:sz="4" w:space="0" w:color="auto"/>
              <w:bottom w:val="single" w:sz="4" w:space="0" w:color="auto"/>
              <w:right w:val="single" w:sz="4" w:space="0" w:color="auto"/>
            </w:tcBorders>
            <w:vAlign w:val="center"/>
          </w:tcPr>
          <w:p w14:paraId="1E6B2DAD" w14:textId="77777777" w:rsidR="00856A83" w:rsidRPr="00856A83" w:rsidRDefault="00856A83" w:rsidP="00856A83">
            <w:pPr>
              <w:tabs>
                <w:tab w:val="left" w:pos="1365"/>
              </w:tabs>
              <w:jc w:val="center"/>
              <w:rPr>
                <w:lang w:eastAsia="en-US"/>
              </w:rPr>
            </w:pPr>
            <w:r w:rsidRPr="00856A83">
              <w:rPr>
                <w:lang w:eastAsia="en-US"/>
              </w:rPr>
              <w:t>1.15.</w:t>
            </w:r>
          </w:p>
        </w:tc>
        <w:tc>
          <w:tcPr>
            <w:tcW w:w="2118" w:type="dxa"/>
            <w:vMerge/>
            <w:tcBorders>
              <w:left w:val="single" w:sz="4" w:space="0" w:color="auto"/>
              <w:right w:val="single" w:sz="4" w:space="0" w:color="auto"/>
            </w:tcBorders>
            <w:vAlign w:val="center"/>
          </w:tcPr>
          <w:p w14:paraId="10C40C3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4C15163C" w14:textId="77777777" w:rsidR="00856A83" w:rsidRPr="00856A83" w:rsidRDefault="00856A83" w:rsidP="00856A83">
            <w:pPr>
              <w:tabs>
                <w:tab w:val="left" w:pos="1365"/>
              </w:tabs>
              <w:rPr>
                <w:color w:val="000000"/>
              </w:rPr>
            </w:pPr>
            <w:r w:rsidRPr="00856A83">
              <w:rPr>
                <w:color w:val="000000"/>
              </w:rPr>
              <w:t>2 -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6002D27D"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751E551" w14:textId="77777777" w:rsidR="00856A83" w:rsidRPr="00856A83" w:rsidRDefault="00856A83" w:rsidP="00856A83">
            <w:pPr>
              <w:tabs>
                <w:tab w:val="left" w:pos="1365"/>
              </w:tabs>
              <w:jc w:val="center"/>
              <w:rPr>
                <w:color w:val="000000"/>
              </w:rPr>
            </w:pPr>
          </w:p>
          <w:p w14:paraId="4BD7417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BF6974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E15F846" w14:textId="77777777" w:rsidR="00856A83" w:rsidRPr="00856A83" w:rsidRDefault="00856A83" w:rsidP="00856A83">
            <w:pPr>
              <w:tabs>
                <w:tab w:val="left" w:pos="1365"/>
              </w:tabs>
              <w:jc w:val="center"/>
              <w:rPr>
                <w:lang w:eastAsia="en-US"/>
              </w:rPr>
            </w:pPr>
            <w:r w:rsidRPr="00856A83">
              <w:rPr>
                <w:lang w:eastAsia="en-US"/>
              </w:rPr>
              <w:t>2236,75</w:t>
            </w:r>
          </w:p>
        </w:tc>
        <w:tc>
          <w:tcPr>
            <w:tcW w:w="1418" w:type="dxa"/>
            <w:tcBorders>
              <w:top w:val="single" w:sz="4" w:space="0" w:color="auto"/>
              <w:left w:val="single" w:sz="4" w:space="0" w:color="auto"/>
              <w:bottom w:val="single" w:sz="4" w:space="0" w:color="auto"/>
              <w:right w:val="single" w:sz="4" w:space="0" w:color="auto"/>
            </w:tcBorders>
            <w:vAlign w:val="center"/>
          </w:tcPr>
          <w:p w14:paraId="0BE276D7" w14:textId="77777777" w:rsidR="00856A83" w:rsidRPr="00856A83" w:rsidRDefault="00856A83" w:rsidP="00856A83">
            <w:pPr>
              <w:tabs>
                <w:tab w:val="left" w:pos="1365"/>
              </w:tabs>
              <w:jc w:val="center"/>
              <w:rPr>
                <w:lang w:eastAsia="en-US"/>
              </w:rPr>
            </w:pPr>
            <w:r w:rsidRPr="00856A83">
              <w:rPr>
                <w:lang w:eastAsia="en-US"/>
              </w:rPr>
              <w:t>2337,40</w:t>
            </w:r>
          </w:p>
        </w:tc>
      </w:tr>
      <w:tr w:rsidR="00856A83" w:rsidRPr="00856A83" w14:paraId="5FA04884" w14:textId="77777777" w:rsidTr="00856A83">
        <w:trPr>
          <w:trHeight w:val="2168"/>
          <w:jc w:val="center"/>
        </w:trPr>
        <w:tc>
          <w:tcPr>
            <w:tcW w:w="709" w:type="dxa"/>
            <w:tcBorders>
              <w:top w:val="single" w:sz="4" w:space="0" w:color="auto"/>
              <w:left w:val="single" w:sz="4" w:space="0" w:color="auto"/>
              <w:bottom w:val="single" w:sz="4" w:space="0" w:color="auto"/>
              <w:right w:val="single" w:sz="4" w:space="0" w:color="auto"/>
            </w:tcBorders>
            <w:vAlign w:val="center"/>
          </w:tcPr>
          <w:p w14:paraId="3606A202" w14:textId="77777777" w:rsidR="00856A83" w:rsidRPr="00856A83" w:rsidRDefault="00856A83" w:rsidP="00856A83">
            <w:pPr>
              <w:tabs>
                <w:tab w:val="left" w:pos="1365"/>
              </w:tabs>
              <w:jc w:val="center"/>
              <w:rPr>
                <w:lang w:eastAsia="en-US"/>
              </w:rPr>
            </w:pPr>
            <w:r w:rsidRPr="00856A83">
              <w:rPr>
                <w:lang w:eastAsia="en-US"/>
              </w:rPr>
              <w:t>1.16.</w:t>
            </w:r>
          </w:p>
        </w:tc>
        <w:tc>
          <w:tcPr>
            <w:tcW w:w="2118" w:type="dxa"/>
            <w:vMerge/>
            <w:tcBorders>
              <w:left w:val="single" w:sz="4" w:space="0" w:color="auto"/>
              <w:right w:val="single" w:sz="4" w:space="0" w:color="auto"/>
            </w:tcBorders>
            <w:vAlign w:val="center"/>
          </w:tcPr>
          <w:p w14:paraId="3781F46E"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0F8AE14D" w14:textId="77777777" w:rsidR="00856A83" w:rsidRPr="00856A83" w:rsidRDefault="00856A83" w:rsidP="00856A83">
            <w:pPr>
              <w:tabs>
                <w:tab w:val="left" w:pos="1365"/>
              </w:tabs>
              <w:rPr>
                <w:color w:val="000000"/>
              </w:rPr>
            </w:pPr>
            <w:r w:rsidRPr="00856A83">
              <w:rPr>
                <w:color w:val="000000"/>
              </w:rPr>
              <w:t>3 -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5DF2096F"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960C596" w14:textId="77777777" w:rsidR="00856A83" w:rsidRPr="00856A83" w:rsidRDefault="00856A83" w:rsidP="00856A83">
            <w:pPr>
              <w:tabs>
                <w:tab w:val="left" w:pos="1365"/>
              </w:tabs>
              <w:jc w:val="center"/>
              <w:rPr>
                <w:color w:val="000000"/>
              </w:rPr>
            </w:pPr>
          </w:p>
          <w:p w14:paraId="0088D24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BF8A06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C2E4D63" w14:textId="77777777" w:rsidR="00856A83" w:rsidRPr="00856A83" w:rsidRDefault="00856A83" w:rsidP="00856A83">
            <w:pPr>
              <w:tabs>
                <w:tab w:val="left" w:pos="1365"/>
              </w:tabs>
              <w:jc w:val="center"/>
              <w:rPr>
                <w:lang w:eastAsia="en-US"/>
              </w:rPr>
            </w:pPr>
            <w:r w:rsidRPr="00856A83">
              <w:rPr>
                <w:lang w:eastAsia="en-US"/>
              </w:rPr>
              <w:t>2221,32</w:t>
            </w:r>
          </w:p>
        </w:tc>
        <w:tc>
          <w:tcPr>
            <w:tcW w:w="1418" w:type="dxa"/>
            <w:tcBorders>
              <w:top w:val="single" w:sz="4" w:space="0" w:color="auto"/>
              <w:left w:val="single" w:sz="4" w:space="0" w:color="auto"/>
              <w:bottom w:val="single" w:sz="4" w:space="0" w:color="auto"/>
              <w:right w:val="single" w:sz="4" w:space="0" w:color="auto"/>
            </w:tcBorders>
            <w:vAlign w:val="center"/>
          </w:tcPr>
          <w:p w14:paraId="075B9643" w14:textId="77777777" w:rsidR="00856A83" w:rsidRPr="00856A83" w:rsidRDefault="00856A83" w:rsidP="00856A83">
            <w:pPr>
              <w:tabs>
                <w:tab w:val="left" w:pos="1365"/>
              </w:tabs>
              <w:jc w:val="center"/>
              <w:rPr>
                <w:lang w:eastAsia="en-US"/>
              </w:rPr>
            </w:pPr>
            <w:r w:rsidRPr="00856A83">
              <w:rPr>
                <w:lang w:eastAsia="en-US"/>
              </w:rPr>
              <w:t>2321,30</w:t>
            </w:r>
          </w:p>
        </w:tc>
      </w:tr>
      <w:tr w:rsidR="00856A83" w:rsidRPr="00856A83" w14:paraId="4CD6A917" w14:textId="77777777" w:rsidTr="00856A83">
        <w:trPr>
          <w:trHeight w:val="2365"/>
          <w:jc w:val="center"/>
        </w:trPr>
        <w:tc>
          <w:tcPr>
            <w:tcW w:w="709" w:type="dxa"/>
            <w:tcBorders>
              <w:top w:val="single" w:sz="4" w:space="0" w:color="auto"/>
              <w:left w:val="single" w:sz="4" w:space="0" w:color="auto"/>
              <w:bottom w:val="single" w:sz="4" w:space="0" w:color="auto"/>
              <w:right w:val="single" w:sz="4" w:space="0" w:color="auto"/>
            </w:tcBorders>
            <w:vAlign w:val="center"/>
          </w:tcPr>
          <w:p w14:paraId="230ACCAE" w14:textId="77777777" w:rsidR="00856A83" w:rsidRPr="00856A83" w:rsidRDefault="00856A83" w:rsidP="00856A83">
            <w:pPr>
              <w:tabs>
                <w:tab w:val="left" w:pos="1365"/>
              </w:tabs>
              <w:jc w:val="center"/>
              <w:rPr>
                <w:lang w:eastAsia="en-US"/>
              </w:rPr>
            </w:pPr>
            <w:r w:rsidRPr="00856A83">
              <w:rPr>
                <w:lang w:eastAsia="en-US"/>
              </w:rPr>
              <w:t>1.17.</w:t>
            </w:r>
          </w:p>
        </w:tc>
        <w:tc>
          <w:tcPr>
            <w:tcW w:w="2118" w:type="dxa"/>
            <w:vMerge/>
            <w:tcBorders>
              <w:left w:val="single" w:sz="4" w:space="0" w:color="auto"/>
              <w:bottom w:val="single" w:sz="4" w:space="0" w:color="auto"/>
              <w:right w:val="single" w:sz="4" w:space="0" w:color="auto"/>
            </w:tcBorders>
            <w:vAlign w:val="center"/>
          </w:tcPr>
          <w:p w14:paraId="705AED6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6B52591D" w14:textId="77777777" w:rsidR="00856A83" w:rsidRPr="00856A83" w:rsidRDefault="00856A83" w:rsidP="00856A83">
            <w:pPr>
              <w:tabs>
                <w:tab w:val="left" w:pos="1365"/>
              </w:tabs>
              <w:rPr>
                <w:color w:val="000000"/>
              </w:rPr>
            </w:pPr>
            <w:r w:rsidRPr="00856A83">
              <w:rPr>
                <w:color w:val="000000"/>
              </w:rPr>
              <w:t>4 - 5 -этажные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51319F80"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7C0D5FA" w14:textId="77777777" w:rsidR="00856A83" w:rsidRPr="00856A83" w:rsidRDefault="00856A83" w:rsidP="00856A83">
            <w:pPr>
              <w:tabs>
                <w:tab w:val="left" w:pos="1365"/>
              </w:tabs>
              <w:jc w:val="center"/>
              <w:rPr>
                <w:color w:val="000000"/>
              </w:rPr>
            </w:pPr>
            <w:r w:rsidRPr="00856A83">
              <w:rPr>
                <w:color w:val="000000"/>
              </w:rPr>
              <w:t>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3BDDC7EA" w14:textId="77777777" w:rsidR="00856A83" w:rsidRPr="00856A83" w:rsidRDefault="00856A83" w:rsidP="00856A83">
            <w:pPr>
              <w:tabs>
                <w:tab w:val="left" w:pos="1365"/>
              </w:tabs>
              <w:jc w:val="center"/>
              <w:rPr>
                <w:lang w:eastAsia="en-US"/>
              </w:rPr>
            </w:pPr>
            <w:r w:rsidRPr="00856A83">
              <w:rPr>
                <w:lang w:eastAsia="en-US"/>
              </w:rPr>
              <w:t>х</w:t>
            </w:r>
          </w:p>
        </w:tc>
        <w:tc>
          <w:tcPr>
            <w:tcW w:w="1418" w:type="dxa"/>
            <w:tcBorders>
              <w:top w:val="single" w:sz="4" w:space="0" w:color="auto"/>
              <w:left w:val="single" w:sz="4" w:space="0" w:color="auto"/>
              <w:bottom w:val="single" w:sz="4" w:space="0" w:color="auto"/>
              <w:right w:val="single" w:sz="4" w:space="0" w:color="auto"/>
            </w:tcBorders>
            <w:vAlign w:val="center"/>
          </w:tcPr>
          <w:p w14:paraId="464B2BA8" w14:textId="77777777" w:rsidR="00856A83" w:rsidRPr="00856A83" w:rsidRDefault="00856A83" w:rsidP="00856A83">
            <w:pPr>
              <w:tabs>
                <w:tab w:val="left" w:pos="1365"/>
              </w:tabs>
              <w:jc w:val="center"/>
              <w:rPr>
                <w:lang w:eastAsia="en-US"/>
              </w:rPr>
            </w:pPr>
            <w:r w:rsidRPr="00856A83">
              <w:rPr>
                <w:lang w:eastAsia="en-US"/>
              </w:rPr>
              <w:t>2708,77</w:t>
            </w:r>
          </w:p>
        </w:tc>
      </w:tr>
      <w:tr w:rsidR="00856A83" w:rsidRPr="00856A83" w14:paraId="201ED6FB" w14:textId="77777777" w:rsidTr="00856A83">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14:paraId="6221C81F"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bottom w:val="single" w:sz="4" w:space="0" w:color="auto"/>
              <w:right w:val="single" w:sz="4" w:space="0" w:color="auto"/>
            </w:tcBorders>
            <w:vAlign w:val="center"/>
          </w:tcPr>
          <w:p w14:paraId="45073543"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409329AD"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68B29F9F"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27A2856F"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20E5B1AB"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26DDA565"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1036513C" w14:textId="77777777" w:rsidTr="00856A83">
        <w:trPr>
          <w:trHeight w:val="297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A2A1301" w14:textId="77777777" w:rsidR="00856A83" w:rsidRPr="00856A83" w:rsidRDefault="00856A83" w:rsidP="00856A83">
            <w:pPr>
              <w:tabs>
                <w:tab w:val="left" w:pos="1365"/>
              </w:tabs>
              <w:jc w:val="center"/>
              <w:rPr>
                <w:lang w:eastAsia="en-US"/>
              </w:rPr>
            </w:pPr>
            <w:r w:rsidRPr="00856A83">
              <w:rPr>
                <w:lang w:eastAsia="en-US"/>
              </w:rPr>
              <w:lastRenderedPageBreak/>
              <w:t>1.18.</w:t>
            </w:r>
          </w:p>
        </w:tc>
        <w:tc>
          <w:tcPr>
            <w:tcW w:w="2118" w:type="dxa"/>
            <w:tcBorders>
              <w:top w:val="single" w:sz="4" w:space="0" w:color="auto"/>
              <w:left w:val="single" w:sz="4" w:space="0" w:color="auto"/>
              <w:bottom w:val="single" w:sz="4" w:space="0" w:color="auto"/>
              <w:right w:val="single" w:sz="4" w:space="0" w:color="auto"/>
            </w:tcBorders>
            <w:vAlign w:val="center"/>
            <w:hideMark/>
          </w:tcPr>
          <w:p w14:paraId="1B27F391" w14:textId="77777777" w:rsidR="00856A83" w:rsidRPr="00856A83" w:rsidRDefault="00856A83" w:rsidP="00856A83">
            <w:pPr>
              <w:tabs>
                <w:tab w:val="left" w:pos="1365"/>
              </w:tabs>
              <w:rPr>
                <w:lang w:eastAsia="en-US"/>
              </w:rPr>
            </w:pPr>
            <w:r w:rsidRPr="00856A83">
              <w:rPr>
                <w:lang w:eastAsia="en-US"/>
              </w:rPr>
              <w:t>ООО «ЮКЭК», ИНН 4228010684/ г. Таштагол,            ул. Энергетиков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6B7D239"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508B8AA"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AA11113" w14:textId="77777777" w:rsidR="00856A83" w:rsidRPr="00856A83" w:rsidRDefault="00856A83" w:rsidP="00856A83">
            <w:pPr>
              <w:tabs>
                <w:tab w:val="left" w:pos="1365"/>
              </w:tabs>
              <w:jc w:val="center"/>
              <w:rPr>
                <w:color w:val="000000"/>
              </w:rPr>
            </w:pPr>
          </w:p>
          <w:p w14:paraId="0018CC0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2584FB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0F6B5D0" w14:textId="77777777" w:rsidR="00856A83" w:rsidRPr="00856A83" w:rsidRDefault="00856A83" w:rsidP="00856A83">
            <w:pPr>
              <w:tabs>
                <w:tab w:val="left" w:pos="1365"/>
              </w:tabs>
              <w:jc w:val="center"/>
              <w:rPr>
                <w:lang w:eastAsia="en-US"/>
              </w:rPr>
            </w:pPr>
            <w:r w:rsidRPr="00856A83">
              <w:rPr>
                <w:lang w:eastAsia="en-US"/>
              </w:rPr>
              <w:t>426,91</w:t>
            </w:r>
          </w:p>
        </w:tc>
        <w:tc>
          <w:tcPr>
            <w:tcW w:w="1418" w:type="dxa"/>
            <w:tcBorders>
              <w:top w:val="single" w:sz="4" w:space="0" w:color="auto"/>
              <w:left w:val="single" w:sz="4" w:space="0" w:color="auto"/>
              <w:bottom w:val="single" w:sz="4" w:space="0" w:color="auto"/>
              <w:right w:val="single" w:sz="4" w:space="0" w:color="auto"/>
            </w:tcBorders>
            <w:vAlign w:val="center"/>
          </w:tcPr>
          <w:p w14:paraId="33A9B29F" w14:textId="77777777" w:rsidR="00856A83" w:rsidRPr="00856A83" w:rsidRDefault="00856A83" w:rsidP="00856A83">
            <w:pPr>
              <w:tabs>
                <w:tab w:val="left" w:pos="1365"/>
              </w:tabs>
              <w:jc w:val="center"/>
              <w:rPr>
                <w:lang w:eastAsia="en-US"/>
              </w:rPr>
            </w:pPr>
            <w:r w:rsidRPr="00856A83">
              <w:rPr>
                <w:lang w:eastAsia="en-US"/>
              </w:rPr>
              <w:t>447,00</w:t>
            </w:r>
          </w:p>
        </w:tc>
      </w:tr>
      <w:tr w:rsidR="00856A83" w:rsidRPr="00856A83" w14:paraId="70F2DC89" w14:textId="77777777" w:rsidTr="00856A83">
        <w:trPr>
          <w:trHeight w:val="296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ED72B9D" w14:textId="77777777" w:rsidR="00856A83" w:rsidRPr="00856A83" w:rsidRDefault="00856A83" w:rsidP="00856A83">
            <w:pPr>
              <w:tabs>
                <w:tab w:val="left" w:pos="1365"/>
              </w:tabs>
              <w:jc w:val="center"/>
              <w:rPr>
                <w:lang w:eastAsia="en-US"/>
              </w:rPr>
            </w:pPr>
            <w:r w:rsidRPr="00856A83">
              <w:rPr>
                <w:lang w:eastAsia="en-US"/>
              </w:rPr>
              <w:t>1.19.</w:t>
            </w:r>
          </w:p>
        </w:tc>
        <w:tc>
          <w:tcPr>
            <w:tcW w:w="2118" w:type="dxa"/>
            <w:vMerge w:val="restart"/>
            <w:tcBorders>
              <w:top w:val="single" w:sz="4" w:space="0" w:color="auto"/>
              <w:left w:val="single" w:sz="4" w:space="0" w:color="auto"/>
              <w:right w:val="single" w:sz="4" w:space="0" w:color="auto"/>
            </w:tcBorders>
            <w:vAlign w:val="center"/>
            <w:hideMark/>
          </w:tcPr>
          <w:p w14:paraId="6FB0DE14" w14:textId="77777777" w:rsidR="00856A83" w:rsidRPr="00856A83" w:rsidRDefault="00856A83" w:rsidP="00856A83">
            <w:pPr>
              <w:tabs>
                <w:tab w:val="left" w:pos="1365"/>
              </w:tabs>
              <w:rPr>
                <w:lang w:eastAsia="en-US"/>
              </w:rPr>
            </w:pPr>
            <w:r w:rsidRPr="00856A83">
              <w:rPr>
                <w:lang w:eastAsia="en-US"/>
              </w:rPr>
              <w:t>ООО «ЮКЭК», ИНН 4228010684/ г. Таштагол,            ул. Геологическая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F44A05F"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6C94723"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2BACF79" w14:textId="77777777" w:rsidR="00856A83" w:rsidRPr="00856A83" w:rsidRDefault="00856A83" w:rsidP="00856A83">
            <w:pPr>
              <w:tabs>
                <w:tab w:val="left" w:pos="1365"/>
              </w:tabs>
              <w:jc w:val="center"/>
              <w:rPr>
                <w:color w:val="000000"/>
              </w:rPr>
            </w:pPr>
          </w:p>
          <w:p w14:paraId="33B632E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FCC32A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7C0A709" w14:textId="77777777" w:rsidR="00856A83" w:rsidRPr="00856A83" w:rsidRDefault="00856A83" w:rsidP="00856A83">
            <w:pPr>
              <w:tabs>
                <w:tab w:val="left" w:pos="1365"/>
              </w:tabs>
              <w:jc w:val="center"/>
              <w:rPr>
                <w:lang w:eastAsia="en-US"/>
              </w:rPr>
            </w:pPr>
            <w:r w:rsidRPr="00856A83">
              <w:rPr>
                <w:lang w:eastAsia="en-US"/>
              </w:rPr>
              <w:t>894,70</w:t>
            </w:r>
          </w:p>
        </w:tc>
        <w:tc>
          <w:tcPr>
            <w:tcW w:w="1418" w:type="dxa"/>
            <w:tcBorders>
              <w:top w:val="single" w:sz="4" w:space="0" w:color="auto"/>
              <w:left w:val="single" w:sz="4" w:space="0" w:color="auto"/>
              <w:bottom w:val="single" w:sz="4" w:space="0" w:color="auto"/>
              <w:right w:val="single" w:sz="4" w:space="0" w:color="auto"/>
            </w:tcBorders>
            <w:vAlign w:val="center"/>
          </w:tcPr>
          <w:p w14:paraId="04D4C0BE" w14:textId="77777777" w:rsidR="00856A83" w:rsidRPr="00856A83" w:rsidRDefault="00856A83" w:rsidP="00856A83">
            <w:pPr>
              <w:tabs>
                <w:tab w:val="left" w:pos="1365"/>
              </w:tabs>
              <w:jc w:val="center"/>
              <w:rPr>
                <w:lang w:eastAsia="en-US"/>
              </w:rPr>
            </w:pPr>
            <w:r w:rsidRPr="00856A83">
              <w:rPr>
                <w:lang w:eastAsia="en-US"/>
              </w:rPr>
              <w:t>936,75</w:t>
            </w:r>
          </w:p>
        </w:tc>
      </w:tr>
      <w:tr w:rsidR="00856A83" w:rsidRPr="00856A83" w14:paraId="2049E91C" w14:textId="77777777" w:rsidTr="00856A83">
        <w:trPr>
          <w:trHeight w:val="2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00377B8" w14:textId="77777777" w:rsidR="00856A83" w:rsidRPr="00856A83" w:rsidRDefault="00856A83" w:rsidP="00856A83">
            <w:pPr>
              <w:tabs>
                <w:tab w:val="left" w:pos="1365"/>
              </w:tabs>
              <w:jc w:val="center"/>
              <w:rPr>
                <w:lang w:eastAsia="en-US"/>
              </w:rPr>
            </w:pPr>
            <w:r w:rsidRPr="00856A83">
              <w:rPr>
                <w:lang w:eastAsia="en-US"/>
              </w:rPr>
              <w:t>1.20.</w:t>
            </w:r>
          </w:p>
        </w:tc>
        <w:tc>
          <w:tcPr>
            <w:tcW w:w="2118" w:type="dxa"/>
            <w:vMerge/>
            <w:tcBorders>
              <w:left w:val="single" w:sz="4" w:space="0" w:color="auto"/>
              <w:right w:val="single" w:sz="4" w:space="0" w:color="auto"/>
            </w:tcBorders>
            <w:vAlign w:val="center"/>
            <w:hideMark/>
          </w:tcPr>
          <w:p w14:paraId="1014A2BE"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2B3FEC9"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E421B7E"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9258CA3" w14:textId="77777777" w:rsidR="00856A83" w:rsidRPr="00856A83" w:rsidRDefault="00856A83" w:rsidP="00856A83">
            <w:pPr>
              <w:tabs>
                <w:tab w:val="left" w:pos="1365"/>
              </w:tabs>
              <w:jc w:val="center"/>
              <w:rPr>
                <w:color w:val="000000"/>
              </w:rPr>
            </w:pPr>
          </w:p>
          <w:p w14:paraId="10912E3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CA6EE7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B180A94" w14:textId="77777777" w:rsidR="00856A83" w:rsidRPr="00856A83" w:rsidRDefault="00856A83" w:rsidP="00856A83">
            <w:pPr>
              <w:tabs>
                <w:tab w:val="left" w:pos="1365"/>
              </w:tabs>
              <w:jc w:val="center"/>
              <w:rPr>
                <w:lang w:eastAsia="en-US"/>
              </w:rPr>
            </w:pPr>
            <w:r w:rsidRPr="00856A83">
              <w:rPr>
                <w:lang w:eastAsia="en-US"/>
              </w:rPr>
              <w:t>894,70</w:t>
            </w:r>
          </w:p>
        </w:tc>
        <w:tc>
          <w:tcPr>
            <w:tcW w:w="1418" w:type="dxa"/>
            <w:tcBorders>
              <w:top w:val="single" w:sz="4" w:space="0" w:color="auto"/>
              <w:left w:val="single" w:sz="4" w:space="0" w:color="auto"/>
              <w:bottom w:val="single" w:sz="4" w:space="0" w:color="auto"/>
              <w:right w:val="single" w:sz="4" w:space="0" w:color="auto"/>
            </w:tcBorders>
            <w:vAlign w:val="center"/>
          </w:tcPr>
          <w:p w14:paraId="045A8917" w14:textId="77777777" w:rsidR="00856A83" w:rsidRPr="00856A83" w:rsidRDefault="00856A83" w:rsidP="00856A83">
            <w:pPr>
              <w:tabs>
                <w:tab w:val="left" w:pos="1365"/>
              </w:tabs>
              <w:jc w:val="center"/>
              <w:rPr>
                <w:lang w:eastAsia="en-US"/>
              </w:rPr>
            </w:pPr>
            <w:r w:rsidRPr="00856A83">
              <w:rPr>
                <w:lang w:eastAsia="en-US"/>
              </w:rPr>
              <w:t>936,75</w:t>
            </w:r>
          </w:p>
        </w:tc>
      </w:tr>
      <w:tr w:rsidR="00856A83" w:rsidRPr="00856A83" w14:paraId="70B7CC0E" w14:textId="77777777" w:rsidTr="00856A83">
        <w:trPr>
          <w:trHeight w:val="254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E80A206" w14:textId="77777777" w:rsidR="00856A83" w:rsidRPr="00856A83" w:rsidRDefault="00856A83" w:rsidP="00856A83">
            <w:pPr>
              <w:tabs>
                <w:tab w:val="left" w:pos="1365"/>
              </w:tabs>
              <w:jc w:val="center"/>
              <w:rPr>
                <w:lang w:eastAsia="en-US"/>
              </w:rPr>
            </w:pPr>
            <w:r w:rsidRPr="00856A83">
              <w:rPr>
                <w:lang w:eastAsia="en-US"/>
              </w:rPr>
              <w:t>1.21.</w:t>
            </w:r>
          </w:p>
        </w:tc>
        <w:tc>
          <w:tcPr>
            <w:tcW w:w="2118" w:type="dxa"/>
            <w:vMerge/>
            <w:tcBorders>
              <w:left w:val="single" w:sz="4" w:space="0" w:color="auto"/>
              <w:right w:val="single" w:sz="4" w:space="0" w:color="auto"/>
            </w:tcBorders>
            <w:vAlign w:val="center"/>
            <w:hideMark/>
          </w:tcPr>
          <w:p w14:paraId="37D4ABA1"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4C90518"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ED5601B"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AD4C559" w14:textId="77777777" w:rsidR="00856A83" w:rsidRPr="00856A83" w:rsidRDefault="00856A83" w:rsidP="00856A83">
            <w:pPr>
              <w:tabs>
                <w:tab w:val="left" w:pos="1365"/>
              </w:tabs>
              <w:jc w:val="center"/>
              <w:rPr>
                <w:color w:val="000000"/>
              </w:rPr>
            </w:pPr>
          </w:p>
          <w:p w14:paraId="0FA3C37F"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88FA2A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95F8708" w14:textId="77777777" w:rsidR="00856A83" w:rsidRPr="00856A83" w:rsidRDefault="00856A83" w:rsidP="00856A83">
            <w:pPr>
              <w:tabs>
                <w:tab w:val="left" w:pos="1365"/>
              </w:tabs>
              <w:jc w:val="center"/>
              <w:rPr>
                <w:lang w:eastAsia="en-US"/>
              </w:rPr>
            </w:pPr>
            <w:r w:rsidRPr="00856A83">
              <w:rPr>
                <w:lang w:eastAsia="en-US"/>
              </w:rPr>
              <w:t>2051,55</w:t>
            </w:r>
          </w:p>
        </w:tc>
        <w:tc>
          <w:tcPr>
            <w:tcW w:w="1418" w:type="dxa"/>
            <w:tcBorders>
              <w:top w:val="single" w:sz="4" w:space="0" w:color="auto"/>
              <w:left w:val="single" w:sz="4" w:space="0" w:color="auto"/>
              <w:bottom w:val="single" w:sz="4" w:space="0" w:color="auto"/>
              <w:right w:val="single" w:sz="4" w:space="0" w:color="auto"/>
            </w:tcBorders>
            <w:vAlign w:val="center"/>
          </w:tcPr>
          <w:p w14:paraId="40CC17BF" w14:textId="77777777" w:rsidR="00856A83" w:rsidRPr="00856A83" w:rsidRDefault="00856A83" w:rsidP="00856A83">
            <w:pPr>
              <w:tabs>
                <w:tab w:val="left" w:pos="1365"/>
              </w:tabs>
              <w:jc w:val="center"/>
              <w:rPr>
                <w:lang w:eastAsia="en-US"/>
              </w:rPr>
            </w:pPr>
            <w:r w:rsidRPr="00856A83">
              <w:rPr>
                <w:lang w:eastAsia="en-US"/>
              </w:rPr>
              <w:t>2148,00</w:t>
            </w:r>
          </w:p>
        </w:tc>
      </w:tr>
      <w:tr w:rsidR="00856A83" w:rsidRPr="00856A83" w14:paraId="766C64C0" w14:textId="77777777" w:rsidTr="00856A83">
        <w:trPr>
          <w:trHeight w:val="2676"/>
          <w:jc w:val="center"/>
        </w:trPr>
        <w:tc>
          <w:tcPr>
            <w:tcW w:w="709" w:type="dxa"/>
            <w:tcBorders>
              <w:top w:val="single" w:sz="4" w:space="0" w:color="auto"/>
              <w:left w:val="single" w:sz="4" w:space="0" w:color="auto"/>
              <w:bottom w:val="single" w:sz="4" w:space="0" w:color="auto"/>
              <w:right w:val="single" w:sz="4" w:space="0" w:color="auto"/>
            </w:tcBorders>
            <w:vAlign w:val="center"/>
          </w:tcPr>
          <w:p w14:paraId="561C34D6" w14:textId="77777777" w:rsidR="00856A83" w:rsidRPr="00856A83" w:rsidRDefault="00856A83" w:rsidP="00856A83">
            <w:pPr>
              <w:tabs>
                <w:tab w:val="left" w:pos="1365"/>
              </w:tabs>
              <w:jc w:val="center"/>
              <w:rPr>
                <w:lang w:eastAsia="en-US"/>
              </w:rPr>
            </w:pPr>
            <w:r w:rsidRPr="00856A83">
              <w:rPr>
                <w:lang w:eastAsia="en-US"/>
              </w:rPr>
              <w:t>1.22.</w:t>
            </w:r>
          </w:p>
        </w:tc>
        <w:tc>
          <w:tcPr>
            <w:tcW w:w="2118" w:type="dxa"/>
            <w:vMerge/>
            <w:tcBorders>
              <w:left w:val="single" w:sz="4" w:space="0" w:color="auto"/>
              <w:bottom w:val="single" w:sz="4" w:space="0" w:color="auto"/>
              <w:right w:val="single" w:sz="4" w:space="0" w:color="auto"/>
            </w:tcBorders>
            <w:vAlign w:val="center"/>
          </w:tcPr>
          <w:p w14:paraId="1323EA69"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14:paraId="63E46A80"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tcPr>
          <w:p w14:paraId="4CD69EB8"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093DA19" w14:textId="77777777" w:rsidR="00856A83" w:rsidRPr="00856A83" w:rsidRDefault="00856A83" w:rsidP="00856A83">
            <w:pPr>
              <w:tabs>
                <w:tab w:val="left" w:pos="1365"/>
              </w:tabs>
              <w:jc w:val="center"/>
              <w:rPr>
                <w:color w:val="000000"/>
              </w:rPr>
            </w:pPr>
          </w:p>
          <w:p w14:paraId="2322E87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D3C1E7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6691517" w14:textId="77777777" w:rsidR="00856A83" w:rsidRPr="00856A83" w:rsidRDefault="00856A83" w:rsidP="00856A83">
            <w:pPr>
              <w:tabs>
                <w:tab w:val="left" w:pos="1365"/>
              </w:tabs>
              <w:jc w:val="center"/>
              <w:rPr>
                <w:lang w:eastAsia="en-US"/>
              </w:rPr>
            </w:pPr>
            <w:r w:rsidRPr="00856A83">
              <w:rPr>
                <w:lang w:eastAsia="en-US"/>
              </w:rPr>
              <w:t>2236,75</w:t>
            </w:r>
          </w:p>
        </w:tc>
        <w:tc>
          <w:tcPr>
            <w:tcW w:w="1418" w:type="dxa"/>
            <w:tcBorders>
              <w:top w:val="single" w:sz="4" w:space="0" w:color="auto"/>
              <w:left w:val="single" w:sz="4" w:space="0" w:color="auto"/>
              <w:bottom w:val="single" w:sz="4" w:space="0" w:color="auto"/>
              <w:right w:val="single" w:sz="4" w:space="0" w:color="auto"/>
            </w:tcBorders>
            <w:vAlign w:val="center"/>
          </w:tcPr>
          <w:p w14:paraId="185B021A" w14:textId="77777777" w:rsidR="00856A83" w:rsidRPr="00856A83" w:rsidRDefault="00856A83" w:rsidP="00856A83">
            <w:pPr>
              <w:tabs>
                <w:tab w:val="left" w:pos="1365"/>
              </w:tabs>
              <w:jc w:val="center"/>
              <w:rPr>
                <w:lang w:eastAsia="en-US"/>
              </w:rPr>
            </w:pPr>
            <w:r w:rsidRPr="00856A83">
              <w:rPr>
                <w:lang w:eastAsia="en-US"/>
              </w:rPr>
              <w:t>2348,90</w:t>
            </w:r>
          </w:p>
        </w:tc>
      </w:tr>
      <w:tr w:rsidR="00856A83" w:rsidRPr="00856A83" w14:paraId="5E44EAD7"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37621AA1"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bottom w:val="single" w:sz="4" w:space="0" w:color="auto"/>
              <w:right w:val="single" w:sz="4" w:space="0" w:color="auto"/>
            </w:tcBorders>
            <w:vAlign w:val="center"/>
          </w:tcPr>
          <w:p w14:paraId="49A45626"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4089CA78"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01292F32"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24043D39"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51AD860E"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08FC9DF8"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6CE14411" w14:textId="77777777" w:rsidTr="00856A83">
        <w:trPr>
          <w:trHeight w:val="25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4F21958" w14:textId="77777777" w:rsidR="00856A83" w:rsidRPr="00856A83" w:rsidRDefault="00856A83" w:rsidP="00856A83">
            <w:pPr>
              <w:tabs>
                <w:tab w:val="left" w:pos="1365"/>
              </w:tabs>
              <w:jc w:val="center"/>
              <w:rPr>
                <w:lang w:eastAsia="en-US"/>
              </w:rPr>
            </w:pPr>
            <w:r w:rsidRPr="00856A83">
              <w:rPr>
                <w:lang w:eastAsia="en-US"/>
              </w:rPr>
              <w:lastRenderedPageBreak/>
              <w:t>1.23.</w:t>
            </w:r>
          </w:p>
        </w:tc>
        <w:tc>
          <w:tcPr>
            <w:tcW w:w="2118" w:type="dxa"/>
            <w:vMerge w:val="restart"/>
            <w:tcBorders>
              <w:top w:val="single" w:sz="4" w:space="0" w:color="auto"/>
              <w:left w:val="single" w:sz="4" w:space="0" w:color="auto"/>
              <w:right w:val="single" w:sz="4" w:space="0" w:color="auto"/>
            </w:tcBorders>
            <w:vAlign w:val="center"/>
            <w:hideMark/>
          </w:tcPr>
          <w:p w14:paraId="26C2F347" w14:textId="77777777" w:rsidR="00856A83" w:rsidRPr="00856A83" w:rsidRDefault="00856A83" w:rsidP="00856A83">
            <w:pPr>
              <w:tabs>
                <w:tab w:val="left" w:pos="1365"/>
              </w:tabs>
              <w:rPr>
                <w:lang w:eastAsia="en-US"/>
              </w:rPr>
            </w:pPr>
            <w:r w:rsidRPr="00856A83">
              <w:rPr>
                <w:lang w:eastAsia="en-US"/>
              </w:rPr>
              <w:t>ООО «ЮКЭК», ИНН 4228010684/ г. Каз</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FFBA803"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693DEE"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47987D6" w14:textId="77777777" w:rsidR="00856A83" w:rsidRPr="00856A83" w:rsidRDefault="00856A83" w:rsidP="00856A83">
            <w:pPr>
              <w:tabs>
                <w:tab w:val="left" w:pos="1365"/>
              </w:tabs>
              <w:jc w:val="center"/>
              <w:rPr>
                <w:color w:val="000000"/>
              </w:rPr>
            </w:pPr>
          </w:p>
          <w:p w14:paraId="655CF54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A3BA60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D5C20B9" w14:textId="77777777" w:rsidR="00856A83" w:rsidRPr="00856A83" w:rsidRDefault="00856A83" w:rsidP="00856A83">
            <w:pPr>
              <w:tabs>
                <w:tab w:val="left" w:pos="1365"/>
              </w:tabs>
              <w:jc w:val="center"/>
              <w:rPr>
                <w:lang w:eastAsia="en-US"/>
              </w:rPr>
            </w:pPr>
            <w:r w:rsidRPr="00856A83">
              <w:rPr>
                <w:lang w:eastAsia="en-US"/>
              </w:rPr>
              <w:t>560,34</w:t>
            </w:r>
          </w:p>
        </w:tc>
        <w:tc>
          <w:tcPr>
            <w:tcW w:w="1418" w:type="dxa"/>
            <w:tcBorders>
              <w:top w:val="single" w:sz="4" w:space="0" w:color="auto"/>
              <w:left w:val="single" w:sz="4" w:space="0" w:color="auto"/>
              <w:bottom w:val="single" w:sz="4" w:space="0" w:color="auto"/>
              <w:right w:val="single" w:sz="4" w:space="0" w:color="auto"/>
            </w:tcBorders>
            <w:vAlign w:val="center"/>
          </w:tcPr>
          <w:p w14:paraId="7260210F" w14:textId="77777777" w:rsidR="00856A83" w:rsidRPr="00856A83" w:rsidRDefault="00856A83" w:rsidP="00856A83">
            <w:pPr>
              <w:tabs>
                <w:tab w:val="left" w:pos="1365"/>
              </w:tabs>
              <w:jc w:val="center"/>
              <w:rPr>
                <w:lang w:eastAsia="en-US"/>
              </w:rPr>
            </w:pPr>
            <w:r w:rsidRPr="00856A83">
              <w:rPr>
                <w:lang w:eastAsia="en-US"/>
              </w:rPr>
              <w:t>588,36</w:t>
            </w:r>
          </w:p>
        </w:tc>
      </w:tr>
      <w:tr w:rsidR="00856A83" w:rsidRPr="00856A83" w14:paraId="3EAF9AB1" w14:textId="77777777" w:rsidTr="00856A83">
        <w:trPr>
          <w:trHeight w:val="309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8FD37B0" w14:textId="77777777" w:rsidR="00856A83" w:rsidRPr="00856A83" w:rsidRDefault="00856A83" w:rsidP="00856A83">
            <w:pPr>
              <w:tabs>
                <w:tab w:val="left" w:pos="1365"/>
              </w:tabs>
              <w:jc w:val="center"/>
              <w:rPr>
                <w:lang w:eastAsia="en-US"/>
              </w:rPr>
            </w:pPr>
            <w:r w:rsidRPr="00856A83">
              <w:rPr>
                <w:lang w:eastAsia="en-US"/>
              </w:rPr>
              <w:t>1.24.</w:t>
            </w:r>
          </w:p>
        </w:tc>
        <w:tc>
          <w:tcPr>
            <w:tcW w:w="2118" w:type="dxa"/>
            <w:vMerge/>
            <w:tcBorders>
              <w:left w:val="single" w:sz="4" w:space="0" w:color="auto"/>
              <w:right w:val="single" w:sz="4" w:space="0" w:color="auto"/>
            </w:tcBorders>
            <w:vAlign w:val="center"/>
            <w:hideMark/>
          </w:tcPr>
          <w:p w14:paraId="454E29FD"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2AD9A96"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91057DD"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3079E4A" w14:textId="77777777" w:rsidR="00856A83" w:rsidRPr="00856A83" w:rsidRDefault="00856A83" w:rsidP="00856A83">
            <w:pPr>
              <w:tabs>
                <w:tab w:val="left" w:pos="1365"/>
              </w:tabs>
              <w:jc w:val="center"/>
              <w:rPr>
                <w:color w:val="000000"/>
              </w:rPr>
            </w:pPr>
          </w:p>
          <w:p w14:paraId="16505108"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24152B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3F0EC970" w14:textId="77777777" w:rsidR="00856A83" w:rsidRPr="00856A83" w:rsidRDefault="00856A83" w:rsidP="00856A83">
            <w:pPr>
              <w:tabs>
                <w:tab w:val="left" w:pos="1365"/>
              </w:tabs>
              <w:jc w:val="center"/>
              <w:rPr>
                <w:lang w:eastAsia="en-US"/>
              </w:rPr>
            </w:pPr>
            <w:r w:rsidRPr="00856A83">
              <w:rPr>
                <w:lang w:eastAsia="en-US"/>
              </w:rPr>
              <w:t>560,34</w:t>
            </w:r>
          </w:p>
        </w:tc>
        <w:tc>
          <w:tcPr>
            <w:tcW w:w="1418" w:type="dxa"/>
            <w:tcBorders>
              <w:top w:val="single" w:sz="4" w:space="0" w:color="auto"/>
              <w:left w:val="single" w:sz="4" w:space="0" w:color="auto"/>
              <w:bottom w:val="single" w:sz="4" w:space="0" w:color="auto"/>
              <w:right w:val="single" w:sz="4" w:space="0" w:color="auto"/>
            </w:tcBorders>
            <w:vAlign w:val="center"/>
          </w:tcPr>
          <w:p w14:paraId="3552A5CE" w14:textId="77777777" w:rsidR="00856A83" w:rsidRPr="00856A83" w:rsidRDefault="00856A83" w:rsidP="00856A83">
            <w:pPr>
              <w:tabs>
                <w:tab w:val="left" w:pos="1365"/>
              </w:tabs>
              <w:jc w:val="center"/>
              <w:rPr>
                <w:lang w:eastAsia="en-US"/>
              </w:rPr>
            </w:pPr>
            <w:r w:rsidRPr="00856A83">
              <w:rPr>
                <w:lang w:eastAsia="en-US"/>
              </w:rPr>
              <w:t>588,36</w:t>
            </w:r>
          </w:p>
        </w:tc>
      </w:tr>
      <w:tr w:rsidR="00856A83" w:rsidRPr="00856A83" w14:paraId="65693D7D" w14:textId="77777777" w:rsidTr="00856A83">
        <w:trPr>
          <w:trHeight w:val="29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1CE3D62" w14:textId="77777777" w:rsidR="00856A83" w:rsidRPr="00856A83" w:rsidRDefault="00856A83" w:rsidP="00856A83">
            <w:pPr>
              <w:tabs>
                <w:tab w:val="left" w:pos="1365"/>
              </w:tabs>
              <w:jc w:val="center"/>
              <w:rPr>
                <w:lang w:eastAsia="en-US"/>
              </w:rPr>
            </w:pPr>
            <w:r w:rsidRPr="00856A83">
              <w:rPr>
                <w:lang w:eastAsia="en-US"/>
              </w:rPr>
              <w:t>1.25.</w:t>
            </w:r>
          </w:p>
        </w:tc>
        <w:tc>
          <w:tcPr>
            <w:tcW w:w="2118" w:type="dxa"/>
            <w:vMerge/>
            <w:tcBorders>
              <w:left w:val="single" w:sz="4" w:space="0" w:color="auto"/>
              <w:right w:val="single" w:sz="4" w:space="0" w:color="auto"/>
            </w:tcBorders>
            <w:vAlign w:val="center"/>
            <w:hideMark/>
          </w:tcPr>
          <w:p w14:paraId="1015C494"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E230B81"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17D0E03"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58F3AC5" w14:textId="77777777" w:rsidR="00856A83" w:rsidRPr="00856A83" w:rsidRDefault="00856A83" w:rsidP="00856A83">
            <w:pPr>
              <w:tabs>
                <w:tab w:val="left" w:pos="1365"/>
              </w:tabs>
              <w:jc w:val="center"/>
              <w:rPr>
                <w:color w:val="000000"/>
              </w:rPr>
            </w:pPr>
          </w:p>
          <w:p w14:paraId="62CE5B73"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1973A59"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1A62D91" w14:textId="77777777" w:rsidR="00856A83" w:rsidRPr="00856A83" w:rsidRDefault="00856A83" w:rsidP="00856A83">
            <w:pPr>
              <w:tabs>
                <w:tab w:val="left" w:pos="1365"/>
              </w:tabs>
              <w:jc w:val="center"/>
              <w:rPr>
                <w:lang w:eastAsia="en-US"/>
              </w:rPr>
            </w:pPr>
            <w:r w:rsidRPr="00856A83">
              <w:rPr>
                <w:lang w:eastAsia="en-US"/>
              </w:rPr>
              <w:t>896,54</w:t>
            </w:r>
          </w:p>
        </w:tc>
        <w:tc>
          <w:tcPr>
            <w:tcW w:w="1418" w:type="dxa"/>
            <w:tcBorders>
              <w:top w:val="single" w:sz="4" w:space="0" w:color="auto"/>
              <w:left w:val="single" w:sz="4" w:space="0" w:color="auto"/>
              <w:bottom w:val="single" w:sz="4" w:space="0" w:color="auto"/>
              <w:right w:val="single" w:sz="4" w:space="0" w:color="auto"/>
            </w:tcBorders>
            <w:vAlign w:val="center"/>
          </w:tcPr>
          <w:p w14:paraId="1F2EE739" w14:textId="77777777" w:rsidR="00856A83" w:rsidRPr="00856A83" w:rsidRDefault="00856A83" w:rsidP="00856A83">
            <w:pPr>
              <w:tabs>
                <w:tab w:val="left" w:pos="1365"/>
              </w:tabs>
              <w:jc w:val="center"/>
              <w:rPr>
                <w:lang w:eastAsia="en-US"/>
              </w:rPr>
            </w:pPr>
            <w:r w:rsidRPr="00856A83">
              <w:rPr>
                <w:lang w:eastAsia="en-US"/>
              </w:rPr>
              <w:t>941,37</w:t>
            </w:r>
          </w:p>
        </w:tc>
      </w:tr>
      <w:tr w:rsidR="00856A83" w:rsidRPr="00856A83" w14:paraId="4E34C4EF" w14:textId="77777777" w:rsidTr="00856A83">
        <w:trPr>
          <w:trHeight w:val="2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168BEB4" w14:textId="77777777" w:rsidR="00856A83" w:rsidRPr="00856A83" w:rsidRDefault="00856A83" w:rsidP="00856A83">
            <w:pPr>
              <w:tabs>
                <w:tab w:val="left" w:pos="1365"/>
              </w:tabs>
              <w:jc w:val="center"/>
              <w:rPr>
                <w:lang w:eastAsia="en-US"/>
              </w:rPr>
            </w:pPr>
            <w:r w:rsidRPr="00856A83">
              <w:rPr>
                <w:lang w:eastAsia="en-US"/>
              </w:rPr>
              <w:t>1.26.</w:t>
            </w:r>
          </w:p>
        </w:tc>
        <w:tc>
          <w:tcPr>
            <w:tcW w:w="2118" w:type="dxa"/>
            <w:vMerge/>
            <w:tcBorders>
              <w:left w:val="single" w:sz="4" w:space="0" w:color="auto"/>
              <w:right w:val="single" w:sz="4" w:space="0" w:color="auto"/>
            </w:tcBorders>
            <w:vAlign w:val="center"/>
            <w:hideMark/>
          </w:tcPr>
          <w:p w14:paraId="7A68AE25"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1CEDA878"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464D424"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B2B4D09" w14:textId="77777777" w:rsidR="00856A83" w:rsidRPr="00856A83" w:rsidRDefault="00856A83" w:rsidP="00856A83">
            <w:pPr>
              <w:tabs>
                <w:tab w:val="left" w:pos="1365"/>
              </w:tabs>
              <w:jc w:val="center"/>
              <w:rPr>
                <w:color w:val="000000"/>
              </w:rPr>
            </w:pPr>
          </w:p>
          <w:p w14:paraId="1737119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6AA6DA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33C6D90" w14:textId="77777777" w:rsidR="00856A83" w:rsidRPr="00856A83" w:rsidRDefault="00856A83" w:rsidP="00856A83">
            <w:pPr>
              <w:tabs>
                <w:tab w:val="left" w:pos="1365"/>
              </w:tabs>
              <w:jc w:val="center"/>
              <w:rPr>
                <w:lang w:eastAsia="en-US"/>
              </w:rPr>
            </w:pPr>
            <w:r w:rsidRPr="00856A83">
              <w:rPr>
                <w:lang w:eastAsia="en-US"/>
              </w:rPr>
              <w:t>1003,59</w:t>
            </w:r>
          </w:p>
        </w:tc>
        <w:tc>
          <w:tcPr>
            <w:tcW w:w="1418" w:type="dxa"/>
            <w:tcBorders>
              <w:top w:val="single" w:sz="4" w:space="0" w:color="auto"/>
              <w:left w:val="single" w:sz="4" w:space="0" w:color="auto"/>
              <w:bottom w:val="single" w:sz="4" w:space="0" w:color="auto"/>
              <w:right w:val="single" w:sz="4" w:space="0" w:color="auto"/>
            </w:tcBorders>
            <w:vAlign w:val="center"/>
          </w:tcPr>
          <w:p w14:paraId="0044105F" w14:textId="77777777" w:rsidR="00856A83" w:rsidRPr="00856A83" w:rsidRDefault="00856A83" w:rsidP="00856A83">
            <w:pPr>
              <w:tabs>
                <w:tab w:val="left" w:pos="1365"/>
              </w:tabs>
              <w:jc w:val="center"/>
              <w:rPr>
                <w:lang w:eastAsia="en-US"/>
              </w:rPr>
            </w:pPr>
            <w:r w:rsidRPr="00856A83">
              <w:rPr>
                <w:lang w:eastAsia="en-US"/>
              </w:rPr>
              <w:t>1053,77</w:t>
            </w:r>
          </w:p>
        </w:tc>
      </w:tr>
      <w:tr w:rsidR="00856A83" w:rsidRPr="00856A83" w14:paraId="3CA47C32" w14:textId="77777777" w:rsidTr="00856A83">
        <w:trPr>
          <w:trHeight w:val="254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973D60C" w14:textId="77777777" w:rsidR="00856A83" w:rsidRPr="00856A83" w:rsidRDefault="00856A83" w:rsidP="00856A83">
            <w:pPr>
              <w:tabs>
                <w:tab w:val="left" w:pos="1365"/>
              </w:tabs>
              <w:jc w:val="center"/>
              <w:rPr>
                <w:lang w:eastAsia="en-US"/>
              </w:rPr>
            </w:pPr>
            <w:r w:rsidRPr="00856A83">
              <w:rPr>
                <w:lang w:eastAsia="en-US"/>
              </w:rPr>
              <w:t>1.27.</w:t>
            </w:r>
          </w:p>
        </w:tc>
        <w:tc>
          <w:tcPr>
            <w:tcW w:w="2118" w:type="dxa"/>
            <w:vMerge/>
            <w:tcBorders>
              <w:left w:val="single" w:sz="4" w:space="0" w:color="auto"/>
              <w:right w:val="single" w:sz="4" w:space="0" w:color="auto"/>
            </w:tcBorders>
            <w:vAlign w:val="center"/>
            <w:hideMark/>
          </w:tcPr>
          <w:p w14:paraId="4BE76EB0"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88E3819"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30AC89C"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FBEE4FB" w14:textId="77777777" w:rsidR="00856A83" w:rsidRPr="00856A83" w:rsidRDefault="00856A83" w:rsidP="00856A83">
            <w:pPr>
              <w:tabs>
                <w:tab w:val="left" w:pos="1365"/>
              </w:tabs>
              <w:jc w:val="center"/>
              <w:rPr>
                <w:color w:val="000000"/>
              </w:rPr>
            </w:pPr>
          </w:p>
          <w:p w14:paraId="396368FF"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5BFC31F"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8AD56DA"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4CE9B3D3" w14:textId="77777777" w:rsidR="00856A83" w:rsidRPr="00856A83" w:rsidRDefault="00856A83" w:rsidP="00856A83">
            <w:pPr>
              <w:tabs>
                <w:tab w:val="left" w:pos="1365"/>
              </w:tabs>
              <w:jc w:val="center"/>
              <w:rPr>
                <w:lang w:eastAsia="en-US"/>
              </w:rPr>
            </w:pPr>
            <w:r w:rsidRPr="00856A83">
              <w:rPr>
                <w:lang w:eastAsia="en-US"/>
              </w:rPr>
              <w:t>1194,05</w:t>
            </w:r>
          </w:p>
        </w:tc>
      </w:tr>
      <w:tr w:rsidR="00856A83" w:rsidRPr="00856A83" w14:paraId="453413C4" w14:textId="77777777" w:rsidTr="00856A83">
        <w:trPr>
          <w:trHeight w:val="289"/>
          <w:jc w:val="center"/>
        </w:trPr>
        <w:tc>
          <w:tcPr>
            <w:tcW w:w="709" w:type="dxa"/>
            <w:tcBorders>
              <w:top w:val="single" w:sz="4" w:space="0" w:color="auto"/>
              <w:left w:val="single" w:sz="4" w:space="0" w:color="auto"/>
              <w:bottom w:val="single" w:sz="4" w:space="0" w:color="auto"/>
              <w:right w:val="single" w:sz="4" w:space="0" w:color="auto"/>
            </w:tcBorders>
            <w:vAlign w:val="center"/>
          </w:tcPr>
          <w:p w14:paraId="0D3D5C24"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right w:val="single" w:sz="4" w:space="0" w:color="auto"/>
            </w:tcBorders>
            <w:vAlign w:val="center"/>
          </w:tcPr>
          <w:p w14:paraId="0604799E"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74BA6023"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2D071255"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35704D9"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3C61B4A0"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0B5B3605"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30B42664" w14:textId="77777777" w:rsidTr="00856A83">
        <w:trPr>
          <w:trHeight w:val="2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9E717A6" w14:textId="77777777" w:rsidR="00856A83" w:rsidRPr="00856A83" w:rsidRDefault="00856A83" w:rsidP="00856A83">
            <w:pPr>
              <w:tabs>
                <w:tab w:val="left" w:pos="1365"/>
              </w:tabs>
              <w:jc w:val="center"/>
              <w:rPr>
                <w:lang w:eastAsia="en-US"/>
              </w:rPr>
            </w:pPr>
            <w:r w:rsidRPr="00856A83">
              <w:rPr>
                <w:lang w:eastAsia="en-US"/>
              </w:rPr>
              <w:lastRenderedPageBreak/>
              <w:t>1.28.</w:t>
            </w:r>
          </w:p>
        </w:tc>
        <w:tc>
          <w:tcPr>
            <w:tcW w:w="2118" w:type="dxa"/>
            <w:vMerge w:val="restart"/>
            <w:tcBorders>
              <w:left w:val="single" w:sz="4" w:space="0" w:color="auto"/>
              <w:right w:val="single" w:sz="4" w:space="0" w:color="auto"/>
            </w:tcBorders>
            <w:vAlign w:val="center"/>
            <w:hideMark/>
          </w:tcPr>
          <w:p w14:paraId="31832627" w14:textId="77777777" w:rsidR="00856A83" w:rsidRPr="00856A83" w:rsidRDefault="00856A83" w:rsidP="00856A83">
            <w:pPr>
              <w:tabs>
                <w:tab w:val="left" w:pos="1365"/>
              </w:tabs>
              <w:rPr>
                <w:lang w:eastAsia="en-US"/>
              </w:rPr>
            </w:pPr>
            <w:r w:rsidRPr="00856A83">
              <w:rPr>
                <w:lang w:eastAsia="en-US"/>
              </w:rPr>
              <w:t>ООО «ЮКЭК», ИНН 4228010684/ г. Каз</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F5B80E9"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46D1CD9"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8F87F22" w14:textId="77777777" w:rsidR="00856A83" w:rsidRPr="00856A83" w:rsidRDefault="00856A83" w:rsidP="00856A83">
            <w:pPr>
              <w:tabs>
                <w:tab w:val="left" w:pos="1365"/>
              </w:tabs>
              <w:jc w:val="center"/>
              <w:rPr>
                <w:color w:val="000000"/>
              </w:rPr>
            </w:pPr>
          </w:p>
          <w:p w14:paraId="60320E1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B52B6C1"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F3A11BC"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61C72A71" w14:textId="77777777" w:rsidR="00856A83" w:rsidRPr="00856A83" w:rsidRDefault="00856A83" w:rsidP="00856A83">
            <w:pPr>
              <w:tabs>
                <w:tab w:val="left" w:pos="1365"/>
              </w:tabs>
              <w:jc w:val="center"/>
              <w:rPr>
                <w:lang w:eastAsia="en-US"/>
              </w:rPr>
            </w:pPr>
            <w:r w:rsidRPr="00856A83">
              <w:rPr>
                <w:lang w:eastAsia="en-US"/>
              </w:rPr>
              <w:t>1194,05</w:t>
            </w:r>
          </w:p>
        </w:tc>
      </w:tr>
      <w:tr w:rsidR="00856A83" w:rsidRPr="00856A83" w14:paraId="591081CF" w14:textId="77777777" w:rsidTr="00856A83">
        <w:trPr>
          <w:trHeight w:val="211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A318F0A" w14:textId="77777777" w:rsidR="00856A83" w:rsidRPr="00856A83" w:rsidRDefault="00856A83" w:rsidP="00856A83">
            <w:pPr>
              <w:tabs>
                <w:tab w:val="left" w:pos="1365"/>
              </w:tabs>
              <w:jc w:val="center"/>
              <w:rPr>
                <w:lang w:eastAsia="en-US"/>
              </w:rPr>
            </w:pPr>
            <w:r w:rsidRPr="00856A83">
              <w:rPr>
                <w:lang w:eastAsia="en-US"/>
              </w:rPr>
              <w:t>1.29.</w:t>
            </w:r>
          </w:p>
        </w:tc>
        <w:tc>
          <w:tcPr>
            <w:tcW w:w="2118" w:type="dxa"/>
            <w:vMerge/>
            <w:tcBorders>
              <w:left w:val="single" w:sz="4" w:space="0" w:color="auto"/>
              <w:bottom w:val="single" w:sz="4" w:space="0" w:color="auto"/>
              <w:right w:val="single" w:sz="4" w:space="0" w:color="auto"/>
            </w:tcBorders>
            <w:vAlign w:val="center"/>
            <w:hideMark/>
          </w:tcPr>
          <w:p w14:paraId="2A493BC4"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6868C78"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2C7AF44"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9B64BF" w14:textId="77777777" w:rsidR="00856A83" w:rsidRPr="00856A83" w:rsidRDefault="00856A83" w:rsidP="00856A83">
            <w:pPr>
              <w:tabs>
                <w:tab w:val="left" w:pos="1365"/>
              </w:tabs>
              <w:jc w:val="center"/>
              <w:rPr>
                <w:color w:val="000000"/>
              </w:rPr>
            </w:pPr>
          </w:p>
          <w:p w14:paraId="0174D134"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98A6BE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E59E5EA"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69D63086" w14:textId="77777777" w:rsidR="00856A83" w:rsidRPr="00856A83" w:rsidRDefault="00856A83" w:rsidP="00856A83">
            <w:pPr>
              <w:tabs>
                <w:tab w:val="left" w:pos="1365"/>
              </w:tabs>
              <w:jc w:val="center"/>
              <w:rPr>
                <w:lang w:eastAsia="en-US"/>
              </w:rPr>
            </w:pPr>
            <w:r w:rsidRPr="00856A83">
              <w:rPr>
                <w:lang w:eastAsia="en-US"/>
              </w:rPr>
              <w:t>1194,05</w:t>
            </w:r>
          </w:p>
        </w:tc>
      </w:tr>
      <w:tr w:rsidR="00856A83" w:rsidRPr="00856A83" w14:paraId="22146802" w14:textId="77777777" w:rsidTr="00856A83">
        <w:trPr>
          <w:trHeight w:val="230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950C913" w14:textId="77777777" w:rsidR="00856A83" w:rsidRPr="00856A83" w:rsidRDefault="00856A83" w:rsidP="00856A83">
            <w:pPr>
              <w:tabs>
                <w:tab w:val="left" w:pos="1365"/>
              </w:tabs>
              <w:jc w:val="center"/>
              <w:rPr>
                <w:lang w:eastAsia="en-US"/>
              </w:rPr>
            </w:pPr>
            <w:r w:rsidRPr="00856A83">
              <w:rPr>
                <w:lang w:eastAsia="en-US"/>
              </w:rPr>
              <w:t>1.30.</w:t>
            </w:r>
          </w:p>
        </w:tc>
        <w:tc>
          <w:tcPr>
            <w:tcW w:w="2118" w:type="dxa"/>
            <w:vMerge w:val="restart"/>
            <w:tcBorders>
              <w:top w:val="single" w:sz="4" w:space="0" w:color="auto"/>
              <w:left w:val="single" w:sz="4" w:space="0" w:color="auto"/>
              <w:right w:val="single" w:sz="4" w:space="0" w:color="auto"/>
            </w:tcBorders>
            <w:vAlign w:val="center"/>
            <w:hideMark/>
          </w:tcPr>
          <w:p w14:paraId="5B3EC6CD" w14:textId="77777777" w:rsidR="00856A83" w:rsidRPr="00856A83" w:rsidRDefault="00856A83" w:rsidP="00856A83">
            <w:pPr>
              <w:tabs>
                <w:tab w:val="left" w:pos="1365"/>
              </w:tabs>
              <w:rPr>
                <w:lang w:eastAsia="en-US"/>
              </w:rPr>
            </w:pPr>
            <w:r w:rsidRPr="00856A83">
              <w:rPr>
                <w:lang w:eastAsia="en-US"/>
              </w:rPr>
              <w:t>ООО «ЮКЭК», ИНН 4228010684/ г. Шерегеш</w:t>
            </w:r>
          </w:p>
          <w:p w14:paraId="125D8BB4"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9C53B14"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E783B12"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57EDBFC" w14:textId="77777777" w:rsidR="00856A83" w:rsidRPr="00856A83" w:rsidRDefault="00856A83" w:rsidP="00856A83">
            <w:pPr>
              <w:tabs>
                <w:tab w:val="left" w:pos="1365"/>
              </w:tabs>
              <w:jc w:val="center"/>
              <w:rPr>
                <w:color w:val="000000"/>
              </w:rPr>
            </w:pPr>
          </w:p>
          <w:p w14:paraId="5ECA201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B3E38D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D17A788" w14:textId="77777777" w:rsidR="00856A83" w:rsidRPr="00856A83" w:rsidRDefault="00856A83" w:rsidP="00856A83">
            <w:pPr>
              <w:tabs>
                <w:tab w:val="left" w:pos="1365"/>
              </w:tabs>
              <w:jc w:val="center"/>
              <w:rPr>
                <w:lang w:eastAsia="en-US"/>
              </w:rPr>
            </w:pPr>
            <w:r w:rsidRPr="00856A83">
              <w:rPr>
                <w:lang w:eastAsia="en-US"/>
              </w:rPr>
              <w:t>632,21</w:t>
            </w:r>
          </w:p>
        </w:tc>
        <w:tc>
          <w:tcPr>
            <w:tcW w:w="1418" w:type="dxa"/>
            <w:tcBorders>
              <w:top w:val="single" w:sz="4" w:space="0" w:color="auto"/>
              <w:left w:val="single" w:sz="4" w:space="0" w:color="auto"/>
              <w:bottom w:val="single" w:sz="4" w:space="0" w:color="auto"/>
              <w:right w:val="single" w:sz="4" w:space="0" w:color="auto"/>
            </w:tcBorders>
            <w:vAlign w:val="center"/>
          </w:tcPr>
          <w:p w14:paraId="3F831048" w14:textId="77777777" w:rsidR="00856A83" w:rsidRPr="00856A83" w:rsidRDefault="00856A83" w:rsidP="00856A83">
            <w:pPr>
              <w:tabs>
                <w:tab w:val="left" w:pos="1365"/>
              </w:tabs>
              <w:jc w:val="center"/>
              <w:rPr>
                <w:lang w:eastAsia="en-US"/>
              </w:rPr>
            </w:pPr>
            <w:r w:rsidRPr="00856A83">
              <w:rPr>
                <w:lang w:eastAsia="en-US"/>
              </w:rPr>
              <w:t>660,70</w:t>
            </w:r>
          </w:p>
        </w:tc>
      </w:tr>
      <w:tr w:rsidR="00856A83" w:rsidRPr="00856A83" w14:paraId="387964B8" w14:textId="77777777" w:rsidTr="00856A83">
        <w:trPr>
          <w:trHeight w:val="212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3E6E401" w14:textId="77777777" w:rsidR="00856A83" w:rsidRPr="00856A83" w:rsidRDefault="00856A83" w:rsidP="00856A83">
            <w:pPr>
              <w:tabs>
                <w:tab w:val="left" w:pos="1365"/>
              </w:tabs>
              <w:jc w:val="center"/>
              <w:rPr>
                <w:lang w:eastAsia="en-US"/>
              </w:rPr>
            </w:pPr>
            <w:r w:rsidRPr="00856A83">
              <w:rPr>
                <w:lang w:eastAsia="en-US"/>
              </w:rPr>
              <w:t>1.31.</w:t>
            </w:r>
          </w:p>
        </w:tc>
        <w:tc>
          <w:tcPr>
            <w:tcW w:w="2118" w:type="dxa"/>
            <w:vMerge/>
            <w:tcBorders>
              <w:left w:val="single" w:sz="4" w:space="0" w:color="auto"/>
              <w:right w:val="single" w:sz="4" w:space="0" w:color="auto"/>
            </w:tcBorders>
            <w:vAlign w:val="center"/>
            <w:hideMark/>
          </w:tcPr>
          <w:p w14:paraId="4BC5B495"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AAD9722"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08BFFD7"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5E2CB20" w14:textId="77777777" w:rsidR="00856A83" w:rsidRPr="00856A83" w:rsidRDefault="00856A83" w:rsidP="00856A83">
            <w:pPr>
              <w:tabs>
                <w:tab w:val="left" w:pos="1365"/>
              </w:tabs>
              <w:jc w:val="center"/>
              <w:rPr>
                <w:color w:val="000000"/>
              </w:rPr>
            </w:pPr>
          </w:p>
          <w:p w14:paraId="2897536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066986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0AF0FA3D" w14:textId="77777777" w:rsidR="00856A83" w:rsidRPr="00856A83" w:rsidRDefault="00856A83" w:rsidP="00856A83">
            <w:pPr>
              <w:tabs>
                <w:tab w:val="left" w:pos="1365"/>
              </w:tabs>
              <w:jc w:val="center"/>
              <w:rPr>
                <w:lang w:eastAsia="en-US"/>
              </w:rPr>
            </w:pPr>
            <w:r w:rsidRPr="00856A83">
              <w:rPr>
                <w:lang w:eastAsia="en-US"/>
              </w:rPr>
              <w:t>632,21</w:t>
            </w:r>
          </w:p>
        </w:tc>
        <w:tc>
          <w:tcPr>
            <w:tcW w:w="1418" w:type="dxa"/>
            <w:tcBorders>
              <w:top w:val="single" w:sz="4" w:space="0" w:color="auto"/>
              <w:left w:val="single" w:sz="4" w:space="0" w:color="auto"/>
              <w:bottom w:val="single" w:sz="4" w:space="0" w:color="auto"/>
              <w:right w:val="single" w:sz="4" w:space="0" w:color="auto"/>
            </w:tcBorders>
            <w:vAlign w:val="center"/>
          </w:tcPr>
          <w:p w14:paraId="59BCBBB1" w14:textId="77777777" w:rsidR="00856A83" w:rsidRPr="00856A83" w:rsidRDefault="00856A83" w:rsidP="00856A83">
            <w:pPr>
              <w:tabs>
                <w:tab w:val="left" w:pos="1365"/>
              </w:tabs>
              <w:jc w:val="center"/>
              <w:rPr>
                <w:lang w:eastAsia="en-US"/>
              </w:rPr>
            </w:pPr>
            <w:r w:rsidRPr="00856A83">
              <w:rPr>
                <w:lang w:eastAsia="en-US"/>
              </w:rPr>
              <w:t>660,70</w:t>
            </w:r>
          </w:p>
        </w:tc>
      </w:tr>
      <w:tr w:rsidR="00856A83" w:rsidRPr="00856A83" w14:paraId="7FA80E5E" w14:textId="77777777" w:rsidTr="00856A83">
        <w:trPr>
          <w:trHeight w:val="241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419C482" w14:textId="77777777" w:rsidR="00856A83" w:rsidRPr="00856A83" w:rsidRDefault="00856A83" w:rsidP="00856A83">
            <w:pPr>
              <w:tabs>
                <w:tab w:val="left" w:pos="1365"/>
              </w:tabs>
              <w:jc w:val="center"/>
              <w:rPr>
                <w:lang w:eastAsia="en-US"/>
              </w:rPr>
            </w:pPr>
            <w:r w:rsidRPr="00856A83">
              <w:rPr>
                <w:lang w:eastAsia="en-US"/>
              </w:rPr>
              <w:t>1.32.</w:t>
            </w:r>
          </w:p>
        </w:tc>
        <w:tc>
          <w:tcPr>
            <w:tcW w:w="2118" w:type="dxa"/>
            <w:vMerge/>
            <w:tcBorders>
              <w:left w:val="single" w:sz="4" w:space="0" w:color="auto"/>
              <w:right w:val="single" w:sz="4" w:space="0" w:color="auto"/>
            </w:tcBorders>
            <w:vAlign w:val="center"/>
            <w:hideMark/>
          </w:tcPr>
          <w:p w14:paraId="0B9464A7"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6E621B3"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5A7B15C"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D4BEE64" w14:textId="77777777" w:rsidR="00856A83" w:rsidRPr="00856A83" w:rsidRDefault="00856A83" w:rsidP="00856A83">
            <w:pPr>
              <w:tabs>
                <w:tab w:val="left" w:pos="1365"/>
              </w:tabs>
              <w:jc w:val="center"/>
              <w:rPr>
                <w:color w:val="000000"/>
              </w:rPr>
            </w:pPr>
          </w:p>
          <w:p w14:paraId="05052F40"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2F2513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5226FD8" w14:textId="77777777" w:rsidR="00856A83" w:rsidRPr="00856A83" w:rsidRDefault="00856A83" w:rsidP="00856A83">
            <w:pPr>
              <w:tabs>
                <w:tab w:val="left" w:pos="1365"/>
              </w:tabs>
              <w:jc w:val="center"/>
              <w:rPr>
                <w:lang w:eastAsia="en-US"/>
              </w:rPr>
            </w:pPr>
            <w:r w:rsidRPr="00856A83">
              <w:rPr>
                <w:lang w:eastAsia="en-US"/>
              </w:rPr>
              <w:t>1011,54</w:t>
            </w:r>
          </w:p>
        </w:tc>
        <w:tc>
          <w:tcPr>
            <w:tcW w:w="1418" w:type="dxa"/>
            <w:tcBorders>
              <w:top w:val="single" w:sz="4" w:space="0" w:color="auto"/>
              <w:left w:val="single" w:sz="4" w:space="0" w:color="auto"/>
              <w:bottom w:val="single" w:sz="4" w:space="0" w:color="auto"/>
              <w:right w:val="single" w:sz="4" w:space="0" w:color="auto"/>
            </w:tcBorders>
            <w:vAlign w:val="center"/>
          </w:tcPr>
          <w:p w14:paraId="6529622C" w14:textId="77777777" w:rsidR="00856A83" w:rsidRPr="00856A83" w:rsidRDefault="00856A83" w:rsidP="00856A83">
            <w:pPr>
              <w:tabs>
                <w:tab w:val="left" w:pos="1365"/>
              </w:tabs>
              <w:jc w:val="center"/>
              <w:rPr>
                <w:lang w:eastAsia="en-US"/>
              </w:rPr>
            </w:pPr>
            <w:r w:rsidRPr="00856A83">
              <w:rPr>
                <w:lang w:eastAsia="en-US"/>
              </w:rPr>
              <w:t>1057,10</w:t>
            </w:r>
          </w:p>
        </w:tc>
      </w:tr>
      <w:tr w:rsidR="00856A83" w:rsidRPr="00856A83" w14:paraId="0A771AC4" w14:textId="77777777" w:rsidTr="00856A83">
        <w:trPr>
          <w:trHeight w:val="239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D3C2AED" w14:textId="77777777" w:rsidR="00856A83" w:rsidRPr="00856A83" w:rsidRDefault="00856A83" w:rsidP="00856A83">
            <w:pPr>
              <w:tabs>
                <w:tab w:val="left" w:pos="1365"/>
              </w:tabs>
              <w:jc w:val="center"/>
              <w:rPr>
                <w:lang w:eastAsia="en-US"/>
              </w:rPr>
            </w:pPr>
            <w:r w:rsidRPr="00856A83">
              <w:rPr>
                <w:lang w:eastAsia="en-US"/>
              </w:rPr>
              <w:t>1.33.</w:t>
            </w:r>
          </w:p>
        </w:tc>
        <w:tc>
          <w:tcPr>
            <w:tcW w:w="2118" w:type="dxa"/>
            <w:vMerge/>
            <w:tcBorders>
              <w:left w:val="single" w:sz="4" w:space="0" w:color="auto"/>
              <w:right w:val="single" w:sz="4" w:space="0" w:color="auto"/>
            </w:tcBorders>
            <w:vAlign w:val="center"/>
            <w:hideMark/>
          </w:tcPr>
          <w:p w14:paraId="3847ACD3"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0BDF5B1"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2875561"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CE3280E" w14:textId="77777777" w:rsidR="00856A83" w:rsidRPr="00856A83" w:rsidRDefault="00856A83" w:rsidP="00856A83">
            <w:pPr>
              <w:tabs>
                <w:tab w:val="left" w:pos="1365"/>
              </w:tabs>
              <w:jc w:val="center"/>
              <w:rPr>
                <w:color w:val="000000"/>
              </w:rPr>
            </w:pPr>
          </w:p>
          <w:p w14:paraId="5184754F" w14:textId="77777777" w:rsidR="00856A83" w:rsidRPr="00856A83" w:rsidRDefault="00856A83" w:rsidP="00856A83">
            <w:pPr>
              <w:tabs>
                <w:tab w:val="left" w:pos="1365"/>
              </w:tabs>
              <w:jc w:val="center"/>
              <w:rPr>
                <w:color w:val="000000"/>
              </w:rPr>
            </w:pPr>
            <w:r w:rsidRPr="00856A83">
              <w:rPr>
                <w:color w:val="000000"/>
              </w:rPr>
              <w:t xml:space="preserve">руб/Гкал </w:t>
            </w:r>
          </w:p>
          <w:p w14:paraId="61952878"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323E7C74" w14:textId="77777777" w:rsidR="00856A83" w:rsidRPr="00856A83" w:rsidRDefault="00856A83" w:rsidP="00856A83">
            <w:pPr>
              <w:tabs>
                <w:tab w:val="left" w:pos="1365"/>
              </w:tabs>
              <w:jc w:val="center"/>
              <w:rPr>
                <w:lang w:eastAsia="en-US"/>
              </w:rPr>
            </w:pPr>
            <w:r w:rsidRPr="00856A83">
              <w:rPr>
                <w:lang w:eastAsia="en-US"/>
              </w:rPr>
              <w:t>1132,32</w:t>
            </w:r>
          </w:p>
        </w:tc>
        <w:tc>
          <w:tcPr>
            <w:tcW w:w="1418" w:type="dxa"/>
            <w:tcBorders>
              <w:top w:val="single" w:sz="4" w:space="0" w:color="auto"/>
              <w:left w:val="single" w:sz="4" w:space="0" w:color="auto"/>
              <w:bottom w:val="single" w:sz="4" w:space="0" w:color="auto"/>
              <w:right w:val="single" w:sz="4" w:space="0" w:color="auto"/>
            </w:tcBorders>
            <w:vAlign w:val="center"/>
          </w:tcPr>
          <w:p w14:paraId="22394775" w14:textId="77777777" w:rsidR="00856A83" w:rsidRPr="00856A83" w:rsidRDefault="00856A83" w:rsidP="00856A83">
            <w:pPr>
              <w:tabs>
                <w:tab w:val="left" w:pos="1365"/>
              </w:tabs>
              <w:jc w:val="center"/>
              <w:rPr>
                <w:lang w:eastAsia="en-US"/>
              </w:rPr>
            </w:pPr>
            <w:r w:rsidRPr="00856A83">
              <w:rPr>
                <w:lang w:eastAsia="en-US"/>
              </w:rPr>
              <w:t>1183,30</w:t>
            </w:r>
          </w:p>
        </w:tc>
      </w:tr>
      <w:tr w:rsidR="00856A83" w:rsidRPr="00856A83" w14:paraId="66263B2F"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164A7AB7"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right w:val="single" w:sz="4" w:space="0" w:color="auto"/>
            </w:tcBorders>
            <w:vAlign w:val="center"/>
          </w:tcPr>
          <w:p w14:paraId="42528A15"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73882C08"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4A0E1808"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19BCBEC1"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78EEAF67"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77CBF295"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0977ACA0" w14:textId="77777777" w:rsidTr="00856A83">
        <w:trPr>
          <w:trHeight w:val="238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3B95A0E" w14:textId="77777777" w:rsidR="00856A83" w:rsidRPr="00856A83" w:rsidRDefault="00856A83" w:rsidP="00856A83">
            <w:pPr>
              <w:tabs>
                <w:tab w:val="left" w:pos="1365"/>
              </w:tabs>
              <w:jc w:val="center"/>
              <w:rPr>
                <w:lang w:eastAsia="en-US"/>
              </w:rPr>
            </w:pPr>
            <w:r w:rsidRPr="00856A83">
              <w:rPr>
                <w:lang w:eastAsia="en-US"/>
              </w:rPr>
              <w:lastRenderedPageBreak/>
              <w:t>1.34.</w:t>
            </w:r>
          </w:p>
        </w:tc>
        <w:tc>
          <w:tcPr>
            <w:tcW w:w="2118" w:type="dxa"/>
            <w:vMerge w:val="restart"/>
            <w:tcBorders>
              <w:top w:val="single" w:sz="4" w:space="0" w:color="auto"/>
              <w:left w:val="single" w:sz="4" w:space="0" w:color="auto"/>
              <w:right w:val="single" w:sz="4" w:space="0" w:color="auto"/>
            </w:tcBorders>
            <w:vAlign w:val="center"/>
            <w:hideMark/>
          </w:tcPr>
          <w:p w14:paraId="58C0BF13" w14:textId="77777777" w:rsidR="00856A83" w:rsidRPr="00856A83" w:rsidRDefault="00856A83" w:rsidP="00856A83">
            <w:pPr>
              <w:tabs>
                <w:tab w:val="left" w:pos="1365"/>
              </w:tabs>
              <w:rPr>
                <w:lang w:eastAsia="en-US"/>
              </w:rPr>
            </w:pPr>
            <w:r w:rsidRPr="00856A83">
              <w:rPr>
                <w:lang w:eastAsia="en-US"/>
              </w:rPr>
              <w:t>ООО «ЮКЭК», ИНН 4228010684/ г. Шерегеш</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56F1CA2"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2AA5FCC"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D29F326" w14:textId="77777777" w:rsidR="00856A83" w:rsidRPr="00856A83" w:rsidRDefault="00856A83" w:rsidP="00856A83">
            <w:pPr>
              <w:tabs>
                <w:tab w:val="left" w:pos="1365"/>
              </w:tabs>
              <w:jc w:val="center"/>
              <w:rPr>
                <w:color w:val="000000"/>
              </w:rPr>
            </w:pPr>
          </w:p>
          <w:p w14:paraId="6D61AAB4"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6DEBA8B"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39A749C7"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61C6249E"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14D06728" w14:textId="77777777" w:rsidTr="00856A83">
        <w:trPr>
          <w:trHeight w:val="213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F2626D4" w14:textId="77777777" w:rsidR="00856A83" w:rsidRPr="00856A83" w:rsidRDefault="00856A83" w:rsidP="00856A83">
            <w:pPr>
              <w:tabs>
                <w:tab w:val="left" w:pos="1365"/>
              </w:tabs>
              <w:jc w:val="center"/>
              <w:rPr>
                <w:lang w:eastAsia="en-US"/>
              </w:rPr>
            </w:pPr>
            <w:r w:rsidRPr="00856A83">
              <w:rPr>
                <w:lang w:eastAsia="en-US"/>
              </w:rPr>
              <w:t>1.35.</w:t>
            </w:r>
          </w:p>
        </w:tc>
        <w:tc>
          <w:tcPr>
            <w:tcW w:w="2118" w:type="dxa"/>
            <w:vMerge/>
            <w:tcBorders>
              <w:left w:val="single" w:sz="4" w:space="0" w:color="auto"/>
              <w:right w:val="single" w:sz="4" w:space="0" w:color="auto"/>
            </w:tcBorders>
            <w:vAlign w:val="center"/>
            <w:hideMark/>
          </w:tcPr>
          <w:p w14:paraId="05AC6F68"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33A9AD5"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A52C41B"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43A1AC6" w14:textId="77777777" w:rsidR="00856A83" w:rsidRPr="00856A83" w:rsidRDefault="00856A83" w:rsidP="00856A83">
            <w:pPr>
              <w:tabs>
                <w:tab w:val="left" w:pos="1365"/>
              </w:tabs>
              <w:jc w:val="center"/>
              <w:rPr>
                <w:color w:val="000000"/>
              </w:rPr>
            </w:pPr>
          </w:p>
          <w:p w14:paraId="1421E50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35C7291"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3CA41EE2"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7F41A7D4"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207C9858" w14:textId="77777777" w:rsidTr="00856A83">
        <w:trPr>
          <w:trHeight w:val="22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A1215D1" w14:textId="77777777" w:rsidR="00856A83" w:rsidRPr="00856A83" w:rsidRDefault="00856A83" w:rsidP="00856A83">
            <w:pPr>
              <w:tabs>
                <w:tab w:val="left" w:pos="1365"/>
              </w:tabs>
              <w:jc w:val="center"/>
              <w:rPr>
                <w:lang w:eastAsia="en-US"/>
              </w:rPr>
            </w:pPr>
            <w:r w:rsidRPr="00856A83">
              <w:rPr>
                <w:lang w:eastAsia="en-US"/>
              </w:rPr>
              <w:t>1.36.</w:t>
            </w:r>
          </w:p>
        </w:tc>
        <w:tc>
          <w:tcPr>
            <w:tcW w:w="2118" w:type="dxa"/>
            <w:vMerge/>
            <w:tcBorders>
              <w:left w:val="single" w:sz="4" w:space="0" w:color="auto"/>
              <w:right w:val="single" w:sz="4" w:space="0" w:color="auto"/>
            </w:tcBorders>
            <w:vAlign w:val="center"/>
            <w:hideMark/>
          </w:tcPr>
          <w:p w14:paraId="42DBB3D0"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18E17F2"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339492C"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7B907E9" w14:textId="77777777" w:rsidR="00856A83" w:rsidRPr="00856A83" w:rsidRDefault="00856A83" w:rsidP="00856A83">
            <w:pPr>
              <w:tabs>
                <w:tab w:val="left" w:pos="1365"/>
              </w:tabs>
              <w:jc w:val="center"/>
              <w:rPr>
                <w:color w:val="000000"/>
              </w:rPr>
            </w:pPr>
          </w:p>
          <w:p w14:paraId="60713C4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3233AD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9949D3A"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45607530"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1B5332F3" w14:textId="77777777" w:rsidTr="00856A83">
        <w:trPr>
          <w:trHeight w:val="2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6ED1CA4" w14:textId="77777777" w:rsidR="00856A83" w:rsidRPr="00856A83" w:rsidRDefault="00856A83" w:rsidP="00856A83">
            <w:pPr>
              <w:tabs>
                <w:tab w:val="left" w:pos="1365"/>
              </w:tabs>
              <w:jc w:val="center"/>
              <w:rPr>
                <w:lang w:eastAsia="en-US"/>
              </w:rPr>
            </w:pPr>
            <w:r w:rsidRPr="00856A83">
              <w:rPr>
                <w:lang w:eastAsia="en-US"/>
              </w:rPr>
              <w:t>1.37.</w:t>
            </w:r>
          </w:p>
        </w:tc>
        <w:tc>
          <w:tcPr>
            <w:tcW w:w="2118" w:type="dxa"/>
            <w:vMerge/>
            <w:tcBorders>
              <w:left w:val="single" w:sz="4" w:space="0" w:color="auto"/>
              <w:right w:val="single" w:sz="4" w:space="0" w:color="auto"/>
            </w:tcBorders>
            <w:vAlign w:val="center"/>
            <w:hideMark/>
          </w:tcPr>
          <w:p w14:paraId="3170B405"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BB6E1A2"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1FAD812"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F400AAC" w14:textId="77777777" w:rsidR="00856A83" w:rsidRPr="00856A83" w:rsidRDefault="00856A83" w:rsidP="00856A83">
            <w:pPr>
              <w:tabs>
                <w:tab w:val="left" w:pos="1365"/>
              </w:tabs>
              <w:jc w:val="center"/>
              <w:rPr>
                <w:color w:val="000000"/>
              </w:rPr>
            </w:pPr>
          </w:p>
          <w:p w14:paraId="66E6440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ACD58D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2D66A87"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16C193E3"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7F20A3AD" w14:textId="77777777" w:rsidTr="00856A83">
        <w:trPr>
          <w:trHeight w:val="210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1D652B1" w14:textId="77777777" w:rsidR="00856A83" w:rsidRPr="00856A83" w:rsidRDefault="00856A83" w:rsidP="00856A83">
            <w:pPr>
              <w:tabs>
                <w:tab w:val="left" w:pos="1365"/>
              </w:tabs>
              <w:jc w:val="center"/>
              <w:rPr>
                <w:lang w:eastAsia="en-US"/>
              </w:rPr>
            </w:pPr>
            <w:r w:rsidRPr="00856A83">
              <w:rPr>
                <w:lang w:eastAsia="en-US"/>
              </w:rPr>
              <w:t>1.38.</w:t>
            </w:r>
          </w:p>
        </w:tc>
        <w:tc>
          <w:tcPr>
            <w:tcW w:w="2118" w:type="dxa"/>
            <w:vMerge/>
            <w:tcBorders>
              <w:left w:val="single" w:sz="4" w:space="0" w:color="auto"/>
              <w:right w:val="single" w:sz="4" w:space="0" w:color="auto"/>
            </w:tcBorders>
            <w:vAlign w:val="center"/>
            <w:hideMark/>
          </w:tcPr>
          <w:p w14:paraId="762F35E7"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0C33C473" w14:textId="77777777" w:rsidR="00856A83" w:rsidRPr="00856A83" w:rsidRDefault="00856A83" w:rsidP="00856A83">
            <w:pPr>
              <w:tabs>
                <w:tab w:val="left" w:pos="1365"/>
              </w:tabs>
              <w:rPr>
                <w:color w:val="000000"/>
              </w:rPr>
            </w:pPr>
            <w:r w:rsidRPr="00856A83">
              <w:rPr>
                <w:color w:val="000000"/>
              </w:rPr>
              <w:t>9 -этажные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904280D" w14:textId="77777777" w:rsidR="00856A83" w:rsidRPr="00856A83" w:rsidRDefault="00856A83" w:rsidP="00856A83">
            <w:pPr>
              <w:tabs>
                <w:tab w:val="left" w:pos="1365"/>
              </w:tabs>
              <w:jc w:val="center"/>
              <w:rPr>
                <w:color w:val="000000"/>
              </w:rPr>
            </w:pPr>
            <w:r w:rsidRPr="00856A83">
              <w:rPr>
                <w:color w:val="000000"/>
              </w:rPr>
              <w:t>0,0112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F813E01" w14:textId="77777777" w:rsidR="00856A83" w:rsidRPr="00856A83" w:rsidRDefault="00856A83" w:rsidP="00856A83">
            <w:pPr>
              <w:tabs>
                <w:tab w:val="left" w:pos="1365"/>
              </w:tabs>
              <w:jc w:val="center"/>
              <w:rPr>
                <w:color w:val="000000"/>
              </w:rPr>
            </w:pPr>
          </w:p>
          <w:p w14:paraId="4C34B0E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1C73C0E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FBCF541"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2F197816"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3616E4DB" w14:textId="77777777" w:rsidTr="00856A83">
        <w:trPr>
          <w:trHeight w:val="240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2343330" w14:textId="77777777" w:rsidR="00856A83" w:rsidRPr="00856A83" w:rsidRDefault="00856A83" w:rsidP="00856A83">
            <w:pPr>
              <w:tabs>
                <w:tab w:val="left" w:pos="1365"/>
              </w:tabs>
              <w:jc w:val="center"/>
              <w:rPr>
                <w:lang w:eastAsia="en-US"/>
              </w:rPr>
            </w:pPr>
            <w:r w:rsidRPr="00856A83">
              <w:rPr>
                <w:lang w:eastAsia="en-US"/>
              </w:rPr>
              <w:t>1.39.</w:t>
            </w:r>
          </w:p>
        </w:tc>
        <w:tc>
          <w:tcPr>
            <w:tcW w:w="2118" w:type="dxa"/>
            <w:vMerge/>
            <w:tcBorders>
              <w:left w:val="single" w:sz="4" w:space="0" w:color="auto"/>
              <w:bottom w:val="single" w:sz="4" w:space="0" w:color="auto"/>
              <w:right w:val="single" w:sz="4" w:space="0" w:color="auto"/>
            </w:tcBorders>
            <w:vAlign w:val="center"/>
            <w:hideMark/>
          </w:tcPr>
          <w:p w14:paraId="479C7E58"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59A7E1DD" w14:textId="77777777" w:rsidR="00856A83" w:rsidRPr="00856A83" w:rsidRDefault="00856A83" w:rsidP="00856A83">
            <w:pPr>
              <w:tabs>
                <w:tab w:val="left" w:pos="1365"/>
              </w:tabs>
              <w:rPr>
                <w:color w:val="000000"/>
              </w:rPr>
            </w:pPr>
            <w:r w:rsidRPr="00856A83">
              <w:rPr>
                <w:color w:val="000000"/>
              </w:rPr>
              <w:t>10 -этажные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890CAB5" w14:textId="77777777" w:rsidR="00856A83" w:rsidRPr="00856A83" w:rsidRDefault="00856A83" w:rsidP="00856A83">
            <w:pPr>
              <w:tabs>
                <w:tab w:val="left" w:pos="1365"/>
              </w:tabs>
              <w:jc w:val="center"/>
              <w:rPr>
                <w:color w:val="000000"/>
              </w:rPr>
            </w:pPr>
            <w:r w:rsidRPr="00856A83">
              <w:rPr>
                <w:color w:val="000000"/>
              </w:rPr>
              <w:t>0,0111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5BD390E" w14:textId="77777777" w:rsidR="00856A83" w:rsidRPr="00856A83" w:rsidRDefault="00856A83" w:rsidP="00856A83">
            <w:pPr>
              <w:tabs>
                <w:tab w:val="left" w:pos="1365"/>
              </w:tabs>
              <w:jc w:val="center"/>
              <w:rPr>
                <w:color w:val="000000"/>
              </w:rPr>
            </w:pPr>
          </w:p>
          <w:p w14:paraId="4742838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DBBFF9F"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04A5819" w14:textId="77777777" w:rsidR="00856A83" w:rsidRPr="00856A83" w:rsidRDefault="00856A83" w:rsidP="00856A83">
            <w:pPr>
              <w:tabs>
                <w:tab w:val="left" w:pos="1365"/>
              </w:tabs>
              <w:jc w:val="center"/>
              <w:rPr>
                <w:lang w:eastAsia="en-US"/>
              </w:rPr>
            </w:pPr>
            <w:r w:rsidRPr="00856A83">
              <w:rPr>
                <w:lang w:eastAsia="en-US"/>
              </w:rPr>
              <w:t>1137,57</w:t>
            </w:r>
          </w:p>
        </w:tc>
        <w:tc>
          <w:tcPr>
            <w:tcW w:w="1418" w:type="dxa"/>
            <w:tcBorders>
              <w:top w:val="single" w:sz="4" w:space="0" w:color="auto"/>
              <w:left w:val="single" w:sz="4" w:space="0" w:color="auto"/>
              <w:bottom w:val="single" w:sz="4" w:space="0" w:color="auto"/>
              <w:right w:val="single" w:sz="4" w:space="0" w:color="auto"/>
            </w:tcBorders>
            <w:vAlign w:val="center"/>
          </w:tcPr>
          <w:p w14:paraId="0F2268B0" w14:textId="77777777" w:rsidR="00856A83" w:rsidRPr="00856A83" w:rsidRDefault="00856A83" w:rsidP="00856A83">
            <w:pPr>
              <w:tabs>
                <w:tab w:val="left" w:pos="1365"/>
              </w:tabs>
              <w:jc w:val="center"/>
              <w:rPr>
                <w:lang w:eastAsia="en-US"/>
              </w:rPr>
            </w:pPr>
            <w:r w:rsidRPr="00856A83">
              <w:rPr>
                <w:lang w:eastAsia="en-US"/>
              </w:rPr>
              <w:t>1188,80</w:t>
            </w:r>
          </w:p>
        </w:tc>
      </w:tr>
      <w:tr w:rsidR="00856A83" w:rsidRPr="00856A83" w14:paraId="571F4C9D"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275672E3"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left w:val="single" w:sz="4" w:space="0" w:color="auto"/>
              <w:bottom w:val="single" w:sz="4" w:space="0" w:color="auto"/>
              <w:right w:val="single" w:sz="4" w:space="0" w:color="auto"/>
            </w:tcBorders>
            <w:vAlign w:val="center"/>
          </w:tcPr>
          <w:p w14:paraId="3A823353"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2FF7CE38"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50AF16BB"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6807DC59"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109D2910"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783CFF69"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7791C247" w14:textId="77777777" w:rsidTr="00856A83">
        <w:trPr>
          <w:trHeight w:val="27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6CB0B69" w14:textId="77777777" w:rsidR="00856A83" w:rsidRPr="00856A83" w:rsidRDefault="00856A83" w:rsidP="00856A83">
            <w:pPr>
              <w:tabs>
                <w:tab w:val="left" w:pos="1365"/>
              </w:tabs>
              <w:jc w:val="center"/>
              <w:rPr>
                <w:lang w:eastAsia="en-US"/>
              </w:rPr>
            </w:pPr>
            <w:r w:rsidRPr="00856A83">
              <w:rPr>
                <w:lang w:eastAsia="en-US"/>
              </w:rPr>
              <w:lastRenderedPageBreak/>
              <w:t>1.40.</w:t>
            </w:r>
          </w:p>
        </w:tc>
        <w:tc>
          <w:tcPr>
            <w:tcW w:w="2118" w:type="dxa"/>
            <w:vMerge w:val="restart"/>
            <w:tcBorders>
              <w:top w:val="single" w:sz="4" w:space="0" w:color="auto"/>
              <w:left w:val="single" w:sz="4" w:space="0" w:color="auto"/>
              <w:right w:val="single" w:sz="4" w:space="0" w:color="auto"/>
            </w:tcBorders>
            <w:vAlign w:val="center"/>
            <w:hideMark/>
          </w:tcPr>
          <w:p w14:paraId="168195F6" w14:textId="77777777" w:rsidR="00856A83" w:rsidRPr="00856A83" w:rsidRDefault="00856A83" w:rsidP="00856A83">
            <w:pPr>
              <w:tabs>
                <w:tab w:val="left" w:pos="1365"/>
              </w:tabs>
              <w:rPr>
                <w:lang w:eastAsia="en-US"/>
              </w:rPr>
            </w:pPr>
            <w:r w:rsidRPr="00856A83">
              <w:rPr>
                <w:lang w:eastAsia="en-US"/>
              </w:rPr>
              <w:t>ООО «ЮКЭК», ИНН 4228010684/ п.г.т. Мундыбаш за исключением ул. Вокзальная 3, Школьная 12, 16, 18,19, 34, 4А,           ул. Сухая 51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462B78B"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A27F350"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9AE1728" w14:textId="77777777" w:rsidR="00856A83" w:rsidRPr="00856A83" w:rsidRDefault="00856A83" w:rsidP="00856A83">
            <w:pPr>
              <w:tabs>
                <w:tab w:val="left" w:pos="1365"/>
              </w:tabs>
              <w:jc w:val="center"/>
              <w:rPr>
                <w:color w:val="000000"/>
              </w:rPr>
            </w:pPr>
          </w:p>
          <w:p w14:paraId="36BB443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935581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E8116DE" w14:textId="77777777" w:rsidR="00856A83" w:rsidRPr="00856A83" w:rsidRDefault="00856A83" w:rsidP="00856A83">
            <w:pPr>
              <w:tabs>
                <w:tab w:val="left" w:pos="1365"/>
              </w:tabs>
              <w:jc w:val="center"/>
              <w:rPr>
                <w:lang w:eastAsia="en-US"/>
              </w:rPr>
            </w:pPr>
            <w:r w:rsidRPr="00856A83">
              <w:rPr>
                <w:lang w:eastAsia="en-US"/>
              </w:rPr>
              <w:t>602,89</w:t>
            </w:r>
          </w:p>
        </w:tc>
        <w:tc>
          <w:tcPr>
            <w:tcW w:w="1418" w:type="dxa"/>
            <w:tcBorders>
              <w:top w:val="single" w:sz="4" w:space="0" w:color="auto"/>
              <w:left w:val="single" w:sz="4" w:space="0" w:color="auto"/>
              <w:bottom w:val="single" w:sz="4" w:space="0" w:color="auto"/>
              <w:right w:val="single" w:sz="4" w:space="0" w:color="auto"/>
            </w:tcBorders>
            <w:vAlign w:val="center"/>
          </w:tcPr>
          <w:p w14:paraId="5956F214" w14:textId="77777777" w:rsidR="00856A83" w:rsidRPr="00856A83" w:rsidRDefault="00856A83" w:rsidP="00856A83">
            <w:pPr>
              <w:tabs>
                <w:tab w:val="left" w:pos="1365"/>
              </w:tabs>
              <w:jc w:val="center"/>
              <w:rPr>
                <w:lang w:eastAsia="en-US"/>
              </w:rPr>
            </w:pPr>
            <w:r w:rsidRPr="00856A83">
              <w:rPr>
                <w:lang w:eastAsia="en-US"/>
              </w:rPr>
              <w:t>627,00</w:t>
            </w:r>
          </w:p>
        </w:tc>
      </w:tr>
      <w:tr w:rsidR="00856A83" w:rsidRPr="00856A83" w14:paraId="1205D181" w14:textId="77777777" w:rsidTr="00856A83">
        <w:trPr>
          <w:trHeight w:val="253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DD715E8" w14:textId="77777777" w:rsidR="00856A83" w:rsidRPr="00856A83" w:rsidRDefault="00856A83" w:rsidP="00856A83">
            <w:pPr>
              <w:tabs>
                <w:tab w:val="left" w:pos="1365"/>
              </w:tabs>
              <w:jc w:val="center"/>
              <w:rPr>
                <w:lang w:eastAsia="en-US"/>
              </w:rPr>
            </w:pPr>
            <w:r w:rsidRPr="00856A83">
              <w:rPr>
                <w:lang w:eastAsia="en-US"/>
              </w:rPr>
              <w:t>1.41.</w:t>
            </w:r>
          </w:p>
        </w:tc>
        <w:tc>
          <w:tcPr>
            <w:tcW w:w="2118" w:type="dxa"/>
            <w:vMerge/>
            <w:tcBorders>
              <w:left w:val="single" w:sz="4" w:space="0" w:color="auto"/>
              <w:right w:val="single" w:sz="4" w:space="0" w:color="auto"/>
            </w:tcBorders>
            <w:vAlign w:val="center"/>
            <w:hideMark/>
          </w:tcPr>
          <w:p w14:paraId="2F701F5A"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B6F90C4"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2119D94"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8D6D94E" w14:textId="77777777" w:rsidR="00856A83" w:rsidRPr="00856A83" w:rsidRDefault="00856A83" w:rsidP="00856A83">
            <w:pPr>
              <w:tabs>
                <w:tab w:val="left" w:pos="1365"/>
              </w:tabs>
              <w:jc w:val="center"/>
              <w:rPr>
                <w:color w:val="000000"/>
              </w:rPr>
            </w:pPr>
          </w:p>
          <w:p w14:paraId="655B7B6C"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19AD958"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C90C928" w14:textId="77777777" w:rsidR="00856A83" w:rsidRPr="00856A83" w:rsidRDefault="00856A83" w:rsidP="00856A83">
            <w:pPr>
              <w:tabs>
                <w:tab w:val="left" w:pos="1365"/>
              </w:tabs>
              <w:jc w:val="center"/>
              <w:rPr>
                <w:lang w:eastAsia="en-US"/>
              </w:rPr>
            </w:pPr>
            <w:r w:rsidRPr="00856A83">
              <w:rPr>
                <w:lang w:eastAsia="en-US"/>
              </w:rPr>
              <w:t>602,89</w:t>
            </w:r>
          </w:p>
        </w:tc>
        <w:tc>
          <w:tcPr>
            <w:tcW w:w="1418" w:type="dxa"/>
            <w:tcBorders>
              <w:top w:val="single" w:sz="4" w:space="0" w:color="auto"/>
              <w:left w:val="single" w:sz="4" w:space="0" w:color="auto"/>
              <w:bottom w:val="single" w:sz="4" w:space="0" w:color="auto"/>
              <w:right w:val="single" w:sz="4" w:space="0" w:color="auto"/>
            </w:tcBorders>
            <w:vAlign w:val="center"/>
          </w:tcPr>
          <w:p w14:paraId="4981C23F" w14:textId="77777777" w:rsidR="00856A83" w:rsidRPr="00856A83" w:rsidRDefault="00856A83" w:rsidP="00856A83">
            <w:pPr>
              <w:tabs>
                <w:tab w:val="left" w:pos="1365"/>
              </w:tabs>
              <w:jc w:val="center"/>
              <w:rPr>
                <w:lang w:eastAsia="en-US"/>
              </w:rPr>
            </w:pPr>
            <w:r w:rsidRPr="00856A83">
              <w:rPr>
                <w:lang w:eastAsia="en-US"/>
              </w:rPr>
              <w:t>627,00</w:t>
            </w:r>
          </w:p>
        </w:tc>
      </w:tr>
      <w:tr w:rsidR="00856A83" w:rsidRPr="00856A83" w14:paraId="4C3EBAA3" w14:textId="77777777" w:rsidTr="00856A83">
        <w:trPr>
          <w:trHeight w:val="281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442FF29" w14:textId="77777777" w:rsidR="00856A83" w:rsidRPr="00856A83" w:rsidRDefault="00856A83" w:rsidP="00856A83">
            <w:pPr>
              <w:tabs>
                <w:tab w:val="left" w:pos="1365"/>
              </w:tabs>
              <w:jc w:val="center"/>
              <w:rPr>
                <w:lang w:eastAsia="en-US"/>
              </w:rPr>
            </w:pPr>
            <w:r w:rsidRPr="00856A83">
              <w:rPr>
                <w:lang w:eastAsia="en-US"/>
              </w:rPr>
              <w:t>1.42.</w:t>
            </w:r>
          </w:p>
        </w:tc>
        <w:tc>
          <w:tcPr>
            <w:tcW w:w="2118" w:type="dxa"/>
            <w:vMerge/>
            <w:tcBorders>
              <w:left w:val="single" w:sz="4" w:space="0" w:color="auto"/>
              <w:right w:val="single" w:sz="4" w:space="0" w:color="auto"/>
            </w:tcBorders>
            <w:vAlign w:val="center"/>
            <w:hideMark/>
          </w:tcPr>
          <w:p w14:paraId="19436B57"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A7998DC"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5EA08DD"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E62D110" w14:textId="77777777" w:rsidR="00856A83" w:rsidRPr="00856A83" w:rsidRDefault="00856A83" w:rsidP="00856A83">
            <w:pPr>
              <w:tabs>
                <w:tab w:val="left" w:pos="1365"/>
              </w:tabs>
              <w:jc w:val="center"/>
              <w:rPr>
                <w:color w:val="000000"/>
              </w:rPr>
            </w:pPr>
          </w:p>
          <w:p w14:paraId="5FFB374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385020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0AC8357" w14:textId="77777777" w:rsidR="00856A83" w:rsidRPr="00856A83" w:rsidRDefault="00856A83" w:rsidP="00856A83">
            <w:pPr>
              <w:tabs>
                <w:tab w:val="left" w:pos="1365"/>
              </w:tabs>
              <w:jc w:val="center"/>
              <w:rPr>
                <w:lang w:eastAsia="en-US"/>
              </w:rPr>
            </w:pPr>
            <w:r w:rsidRPr="00856A83">
              <w:rPr>
                <w:lang w:eastAsia="en-US"/>
              </w:rPr>
              <w:t>964,62</w:t>
            </w:r>
          </w:p>
        </w:tc>
        <w:tc>
          <w:tcPr>
            <w:tcW w:w="1418" w:type="dxa"/>
            <w:tcBorders>
              <w:top w:val="single" w:sz="4" w:space="0" w:color="auto"/>
              <w:left w:val="single" w:sz="4" w:space="0" w:color="auto"/>
              <w:bottom w:val="single" w:sz="4" w:space="0" w:color="auto"/>
              <w:right w:val="single" w:sz="4" w:space="0" w:color="auto"/>
            </w:tcBorders>
            <w:vAlign w:val="center"/>
          </w:tcPr>
          <w:p w14:paraId="5537798B" w14:textId="77777777" w:rsidR="00856A83" w:rsidRPr="00856A83" w:rsidRDefault="00856A83" w:rsidP="00856A83">
            <w:pPr>
              <w:tabs>
                <w:tab w:val="left" w:pos="1365"/>
              </w:tabs>
              <w:jc w:val="center"/>
              <w:rPr>
                <w:lang w:eastAsia="en-US"/>
              </w:rPr>
            </w:pPr>
            <w:r w:rsidRPr="00856A83">
              <w:rPr>
                <w:lang w:eastAsia="en-US"/>
              </w:rPr>
              <w:t>1003,20</w:t>
            </w:r>
          </w:p>
        </w:tc>
      </w:tr>
      <w:tr w:rsidR="00856A83" w:rsidRPr="00856A83" w14:paraId="6F4B2615" w14:textId="77777777" w:rsidTr="00856A83">
        <w:trPr>
          <w:trHeight w:val="298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D8AE3B2" w14:textId="77777777" w:rsidR="00856A83" w:rsidRPr="00856A83" w:rsidRDefault="00856A83" w:rsidP="00856A83">
            <w:pPr>
              <w:tabs>
                <w:tab w:val="left" w:pos="1365"/>
              </w:tabs>
              <w:jc w:val="center"/>
              <w:rPr>
                <w:lang w:eastAsia="en-US"/>
              </w:rPr>
            </w:pPr>
            <w:r w:rsidRPr="00856A83">
              <w:rPr>
                <w:lang w:eastAsia="en-US"/>
              </w:rPr>
              <w:t>1.43.</w:t>
            </w:r>
          </w:p>
        </w:tc>
        <w:tc>
          <w:tcPr>
            <w:tcW w:w="2118" w:type="dxa"/>
            <w:vMerge/>
            <w:tcBorders>
              <w:left w:val="single" w:sz="4" w:space="0" w:color="auto"/>
              <w:right w:val="single" w:sz="4" w:space="0" w:color="auto"/>
            </w:tcBorders>
            <w:vAlign w:val="center"/>
            <w:hideMark/>
          </w:tcPr>
          <w:p w14:paraId="744DED64"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C990B56" w14:textId="77777777" w:rsidR="00856A83" w:rsidRPr="00856A83" w:rsidRDefault="00856A83" w:rsidP="00856A83">
            <w:pPr>
              <w:tabs>
                <w:tab w:val="left" w:pos="1365"/>
              </w:tabs>
              <w:rPr>
                <w:color w:val="000000"/>
              </w:rPr>
            </w:pPr>
            <w:r w:rsidRPr="00856A83">
              <w:rPr>
                <w:color w:val="000000"/>
              </w:rPr>
              <w:t>5-9 -этажные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654E5BE"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FE7B78" w14:textId="77777777" w:rsidR="00856A83" w:rsidRPr="00856A83" w:rsidRDefault="00856A83" w:rsidP="00856A83">
            <w:pPr>
              <w:tabs>
                <w:tab w:val="left" w:pos="1365"/>
              </w:tabs>
              <w:jc w:val="center"/>
              <w:rPr>
                <w:color w:val="000000"/>
              </w:rPr>
            </w:pPr>
          </w:p>
          <w:p w14:paraId="5AD39571"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218EAA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0EE6036" w14:textId="77777777" w:rsidR="00856A83" w:rsidRPr="00856A83" w:rsidRDefault="00856A83" w:rsidP="00856A83">
            <w:pPr>
              <w:tabs>
                <w:tab w:val="left" w:pos="1365"/>
              </w:tabs>
              <w:jc w:val="center"/>
              <w:rPr>
                <w:lang w:eastAsia="en-US"/>
              </w:rPr>
            </w:pPr>
            <w:r w:rsidRPr="00856A83">
              <w:rPr>
                <w:lang w:eastAsia="en-US"/>
              </w:rPr>
              <w:t>1079,79</w:t>
            </w:r>
          </w:p>
        </w:tc>
        <w:tc>
          <w:tcPr>
            <w:tcW w:w="1418" w:type="dxa"/>
            <w:tcBorders>
              <w:top w:val="single" w:sz="4" w:space="0" w:color="auto"/>
              <w:left w:val="single" w:sz="4" w:space="0" w:color="auto"/>
              <w:bottom w:val="single" w:sz="4" w:space="0" w:color="auto"/>
              <w:right w:val="single" w:sz="4" w:space="0" w:color="auto"/>
            </w:tcBorders>
            <w:vAlign w:val="center"/>
          </w:tcPr>
          <w:p w14:paraId="23EDA7CD" w14:textId="77777777" w:rsidR="00856A83" w:rsidRPr="00856A83" w:rsidRDefault="00856A83" w:rsidP="00856A83">
            <w:pPr>
              <w:tabs>
                <w:tab w:val="left" w:pos="1365"/>
              </w:tabs>
              <w:jc w:val="center"/>
              <w:rPr>
                <w:lang w:eastAsia="en-US"/>
              </w:rPr>
            </w:pPr>
            <w:r w:rsidRPr="00856A83">
              <w:rPr>
                <w:lang w:eastAsia="en-US"/>
              </w:rPr>
              <w:t>1123,00</w:t>
            </w:r>
          </w:p>
        </w:tc>
      </w:tr>
      <w:tr w:rsidR="00856A83" w:rsidRPr="00856A83" w14:paraId="1050E8F3" w14:textId="77777777" w:rsidTr="00856A83">
        <w:trPr>
          <w:trHeight w:val="281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100DFD4" w14:textId="77777777" w:rsidR="00856A83" w:rsidRPr="00856A83" w:rsidRDefault="00856A83" w:rsidP="00856A83">
            <w:pPr>
              <w:tabs>
                <w:tab w:val="left" w:pos="1365"/>
              </w:tabs>
              <w:jc w:val="center"/>
              <w:rPr>
                <w:lang w:eastAsia="en-US"/>
              </w:rPr>
            </w:pPr>
            <w:r w:rsidRPr="00856A83">
              <w:rPr>
                <w:lang w:eastAsia="en-US"/>
              </w:rPr>
              <w:t>1.44.</w:t>
            </w:r>
          </w:p>
        </w:tc>
        <w:tc>
          <w:tcPr>
            <w:tcW w:w="2118" w:type="dxa"/>
            <w:vMerge/>
            <w:tcBorders>
              <w:left w:val="single" w:sz="4" w:space="0" w:color="auto"/>
              <w:right w:val="single" w:sz="4" w:space="0" w:color="auto"/>
            </w:tcBorders>
            <w:vAlign w:val="center"/>
            <w:hideMark/>
          </w:tcPr>
          <w:p w14:paraId="0997869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1512CF4F"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A7C0A0"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7957311" w14:textId="77777777" w:rsidR="00856A83" w:rsidRPr="00856A83" w:rsidRDefault="00856A83" w:rsidP="00856A83">
            <w:pPr>
              <w:tabs>
                <w:tab w:val="left" w:pos="1365"/>
              </w:tabs>
              <w:jc w:val="center"/>
              <w:rPr>
                <w:color w:val="000000"/>
              </w:rPr>
            </w:pPr>
          </w:p>
          <w:p w14:paraId="3B6C552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60C7EE2"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86C6E47"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22CF9341"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43EE5B11"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0B057EEF"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right w:val="single" w:sz="4" w:space="0" w:color="auto"/>
            </w:tcBorders>
            <w:vAlign w:val="center"/>
          </w:tcPr>
          <w:p w14:paraId="6CE34354"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659AE9AB"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03034494"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2F6A941E"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C11F24"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59D46332"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30575F64" w14:textId="77777777" w:rsidTr="00856A83">
        <w:trPr>
          <w:trHeight w:val="226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A287637" w14:textId="77777777" w:rsidR="00856A83" w:rsidRPr="00856A83" w:rsidRDefault="00856A83" w:rsidP="00856A83">
            <w:pPr>
              <w:tabs>
                <w:tab w:val="left" w:pos="1365"/>
              </w:tabs>
              <w:jc w:val="center"/>
              <w:rPr>
                <w:lang w:eastAsia="en-US"/>
              </w:rPr>
            </w:pPr>
            <w:r w:rsidRPr="00856A83">
              <w:rPr>
                <w:lang w:eastAsia="en-US"/>
              </w:rPr>
              <w:lastRenderedPageBreak/>
              <w:t>1.45.</w:t>
            </w:r>
          </w:p>
        </w:tc>
        <w:tc>
          <w:tcPr>
            <w:tcW w:w="2118" w:type="dxa"/>
            <w:vMerge w:val="restart"/>
            <w:tcBorders>
              <w:left w:val="single" w:sz="4" w:space="0" w:color="auto"/>
              <w:right w:val="single" w:sz="4" w:space="0" w:color="auto"/>
            </w:tcBorders>
            <w:vAlign w:val="center"/>
            <w:hideMark/>
          </w:tcPr>
          <w:p w14:paraId="6D4BEA0E" w14:textId="77777777" w:rsidR="00856A83" w:rsidRPr="00856A83" w:rsidRDefault="00856A83" w:rsidP="00856A83">
            <w:pPr>
              <w:rPr>
                <w:lang w:eastAsia="en-US"/>
              </w:rPr>
            </w:pPr>
            <w:r w:rsidRPr="00856A83">
              <w:rPr>
                <w:lang w:eastAsia="en-US"/>
              </w:rPr>
              <w:t>ООО «ЮКЭК», ИНН 4228010684/ п.г.т. Мундыбаш за исключением ул. Вокзальная 3, Школьная 12, 16, 18,19, 34, 4А,           ул. Сухая 51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45EFF45"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B73A800"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F00C8BD" w14:textId="77777777" w:rsidR="00856A83" w:rsidRPr="00856A83" w:rsidRDefault="00856A83" w:rsidP="00856A83">
            <w:pPr>
              <w:tabs>
                <w:tab w:val="left" w:pos="1365"/>
              </w:tabs>
              <w:jc w:val="center"/>
              <w:rPr>
                <w:color w:val="000000"/>
              </w:rPr>
            </w:pPr>
          </w:p>
          <w:p w14:paraId="1C21D21B"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886084F"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8F9A8E0"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0CD05B9D"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5B986AA2" w14:textId="77777777" w:rsidTr="00856A83">
        <w:trPr>
          <w:trHeight w:val="240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2F35280" w14:textId="77777777" w:rsidR="00856A83" w:rsidRPr="00856A83" w:rsidRDefault="00856A83" w:rsidP="00856A83">
            <w:pPr>
              <w:tabs>
                <w:tab w:val="left" w:pos="1365"/>
              </w:tabs>
              <w:jc w:val="center"/>
              <w:rPr>
                <w:lang w:eastAsia="en-US"/>
              </w:rPr>
            </w:pPr>
            <w:r w:rsidRPr="00856A83">
              <w:rPr>
                <w:lang w:eastAsia="en-US"/>
              </w:rPr>
              <w:t>1.46.</w:t>
            </w:r>
          </w:p>
        </w:tc>
        <w:tc>
          <w:tcPr>
            <w:tcW w:w="2118" w:type="dxa"/>
            <w:vMerge/>
            <w:tcBorders>
              <w:left w:val="single" w:sz="4" w:space="0" w:color="auto"/>
              <w:right w:val="single" w:sz="4" w:space="0" w:color="auto"/>
            </w:tcBorders>
            <w:vAlign w:val="center"/>
            <w:hideMark/>
          </w:tcPr>
          <w:p w14:paraId="6BB0C3CD"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77547E5D"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F80AF64"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6D5880B" w14:textId="77777777" w:rsidR="00856A83" w:rsidRPr="00856A83" w:rsidRDefault="00856A83" w:rsidP="00856A83">
            <w:pPr>
              <w:tabs>
                <w:tab w:val="left" w:pos="1365"/>
              </w:tabs>
              <w:jc w:val="center"/>
              <w:rPr>
                <w:color w:val="000000"/>
              </w:rPr>
            </w:pPr>
          </w:p>
          <w:p w14:paraId="48D0B31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9732977"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20A5EDF"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02E66409"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35B044A5" w14:textId="77777777" w:rsidTr="00856A83">
        <w:trPr>
          <w:trHeight w:val="225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13FBFFE" w14:textId="77777777" w:rsidR="00856A83" w:rsidRPr="00856A83" w:rsidRDefault="00856A83" w:rsidP="00856A83">
            <w:pPr>
              <w:tabs>
                <w:tab w:val="left" w:pos="1365"/>
              </w:tabs>
              <w:jc w:val="center"/>
              <w:rPr>
                <w:lang w:eastAsia="en-US"/>
              </w:rPr>
            </w:pPr>
            <w:r w:rsidRPr="00856A83">
              <w:rPr>
                <w:lang w:eastAsia="en-US"/>
              </w:rPr>
              <w:t>1.47.</w:t>
            </w:r>
          </w:p>
        </w:tc>
        <w:tc>
          <w:tcPr>
            <w:tcW w:w="2118" w:type="dxa"/>
            <w:vMerge/>
            <w:tcBorders>
              <w:left w:val="single" w:sz="4" w:space="0" w:color="auto"/>
              <w:bottom w:val="single" w:sz="4" w:space="0" w:color="auto"/>
              <w:right w:val="single" w:sz="4" w:space="0" w:color="auto"/>
            </w:tcBorders>
            <w:vAlign w:val="center"/>
            <w:hideMark/>
          </w:tcPr>
          <w:p w14:paraId="05B5366A"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13F52A66"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F683845"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1C4385E4" w14:textId="77777777" w:rsidR="00856A83" w:rsidRPr="00856A83" w:rsidRDefault="00856A83" w:rsidP="00856A83">
            <w:pPr>
              <w:tabs>
                <w:tab w:val="left" w:pos="1365"/>
              </w:tabs>
              <w:jc w:val="center"/>
              <w:rPr>
                <w:color w:val="000000"/>
              </w:rPr>
            </w:pPr>
          </w:p>
          <w:p w14:paraId="65744B2D"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974E4E6"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47E2671" w14:textId="77777777" w:rsidR="00856A83" w:rsidRPr="00856A83" w:rsidRDefault="00856A83" w:rsidP="00856A83">
            <w:pPr>
              <w:tabs>
                <w:tab w:val="left" w:pos="1365"/>
              </w:tabs>
              <w:jc w:val="center"/>
              <w:rPr>
                <w:lang w:eastAsia="en-US"/>
              </w:rPr>
            </w:pPr>
            <w:r w:rsidRPr="00856A83">
              <w:rPr>
                <w:lang w:eastAsia="en-US"/>
              </w:rPr>
              <w:t>1137,19</w:t>
            </w:r>
          </w:p>
        </w:tc>
        <w:tc>
          <w:tcPr>
            <w:tcW w:w="1418" w:type="dxa"/>
            <w:tcBorders>
              <w:top w:val="single" w:sz="4" w:space="0" w:color="auto"/>
              <w:left w:val="single" w:sz="4" w:space="0" w:color="auto"/>
              <w:bottom w:val="single" w:sz="4" w:space="0" w:color="auto"/>
              <w:right w:val="single" w:sz="4" w:space="0" w:color="auto"/>
            </w:tcBorders>
            <w:vAlign w:val="center"/>
          </w:tcPr>
          <w:p w14:paraId="0695A38E" w14:textId="77777777" w:rsidR="00856A83" w:rsidRPr="00856A83" w:rsidRDefault="00856A83" w:rsidP="00856A83">
            <w:pPr>
              <w:tabs>
                <w:tab w:val="left" w:pos="1365"/>
              </w:tabs>
              <w:jc w:val="center"/>
              <w:rPr>
                <w:lang w:eastAsia="en-US"/>
              </w:rPr>
            </w:pPr>
            <w:r w:rsidRPr="00856A83">
              <w:rPr>
                <w:lang w:eastAsia="en-US"/>
              </w:rPr>
              <w:t>1182,60</w:t>
            </w:r>
          </w:p>
        </w:tc>
      </w:tr>
      <w:tr w:rsidR="00856A83" w:rsidRPr="00856A83" w14:paraId="44AE1CCB" w14:textId="77777777" w:rsidTr="00856A83">
        <w:trPr>
          <w:trHeight w:val="254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6464169" w14:textId="77777777" w:rsidR="00856A83" w:rsidRPr="00856A83" w:rsidRDefault="00856A83" w:rsidP="00856A83">
            <w:pPr>
              <w:tabs>
                <w:tab w:val="left" w:pos="1365"/>
              </w:tabs>
              <w:jc w:val="center"/>
              <w:rPr>
                <w:lang w:eastAsia="en-US"/>
              </w:rPr>
            </w:pPr>
            <w:r w:rsidRPr="00856A83">
              <w:rPr>
                <w:lang w:eastAsia="en-US"/>
              </w:rPr>
              <w:t>1.48.</w:t>
            </w:r>
          </w:p>
        </w:tc>
        <w:tc>
          <w:tcPr>
            <w:tcW w:w="2118" w:type="dxa"/>
            <w:vMerge w:val="restart"/>
            <w:tcBorders>
              <w:top w:val="single" w:sz="4" w:space="0" w:color="auto"/>
              <w:left w:val="single" w:sz="4" w:space="0" w:color="auto"/>
              <w:right w:val="single" w:sz="4" w:space="0" w:color="auto"/>
            </w:tcBorders>
            <w:vAlign w:val="center"/>
            <w:hideMark/>
          </w:tcPr>
          <w:p w14:paraId="10484053" w14:textId="77777777" w:rsidR="00856A83" w:rsidRPr="00856A83" w:rsidRDefault="00856A83" w:rsidP="00856A83">
            <w:pPr>
              <w:tabs>
                <w:tab w:val="left" w:pos="1365"/>
              </w:tabs>
              <w:rPr>
                <w:lang w:eastAsia="en-US"/>
              </w:rPr>
            </w:pPr>
            <w:r w:rsidRPr="00856A83">
              <w:rPr>
                <w:lang w:eastAsia="en-US"/>
              </w:rPr>
              <w:t>ООО «ЮКЭК», ИНН 4228010684/ п.г.т. Мундыбаш ул. Вокзальная 3, Школьная 12, 16, 18,19, 34, 4А,           ул. Сухая 51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ED86833"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F224146"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02EDE9E" w14:textId="77777777" w:rsidR="00856A83" w:rsidRPr="00856A83" w:rsidRDefault="00856A83" w:rsidP="00856A83">
            <w:pPr>
              <w:tabs>
                <w:tab w:val="left" w:pos="1365"/>
              </w:tabs>
              <w:jc w:val="center"/>
              <w:rPr>
                <w:color w:val="000000"/>
              </w:rPr>
            </w:pPr>
          </w:p>
          <w:p w14:paraId="111F121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006BDA5"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DA65E59" w14:textId="77777777" w:rsidR="00856A83" w:rsidRPr="00856A83" w:rsidRDefault="00856A83" w:rsidP="00856A83">
            <w:pPr>
              <w:tabs>
                <w:tab w:val="left" w:pos="1365"/>
              </w:tabs>
              <w:jc w:val="center"/>
              <w:rPr>
                <w:lang w:eastAsia="en-US"/>
              </w:rPr>
            </w:pPr>
            <w:r w:rsidRPr="00856A83">
              <w:rPr>
                <w:lang w:eastAsia="en-US"/>
              </w:rPr>
              <w:t>755,84</w:t>
            </w:r>
          </w:p>
        </w:tc>
        <w:tc>
          <w:tcPr>
            <w:tcW w:w="1418" w:type="dxa"/>
            <w:tcBorders>
              <w:top w:val="single" w:sz="4" w:space="0" w:color="auto"/>
              <w:left w:val="single" w:sz="4" w:space="0" w:color="auto"/>
              <w:bottom w:val="single" w:sz="4" w:space="0" w:color="auto"/>
              <w:right w:val="single" w:sz="4" w:space="0" w:color="auto"/>
            </w:tcBorders>
            <w:vAlign w:val="center"/>
          </w:tcPr>
          <w:p w14:paraId="027E5C78" w14:textId="77777777" w:rsidR="00856A83" w:rsidRPr="00856A83" w:rsidRDefault="00856A83" w:rsidP="00856A83">
            <w:pPr>
              <w:tabs>
                <w:tab w:val="left" w:pos="1365"/>
              </w:tabs>
              <w:jc w:val="center"/>
              <w:rPr>
                <w:lang w:eastAsia="en-US"/>
              </w:rPr>
            </w:pPr>
            <w:r w:rsidRPr="00856A83">
              <w:rPr>
                <w:lang w:eastAsia="en-US"/>
              </w:rPr>
              <w:t>786,00</w:t>
            </w:r>
          </w:p>
        </w:tc>
      </w:tr>
      <w:tr w:rsidR="00856A83" w:rsidRPr="00856A83" w14:paraId="79730E4A" w14:textId="77777777" w:rsidTr="00856A83">
        <w:trPr>
          <w:trHeight w:val="253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693703D" w14:textId="77777777" w:rsidR="00856A83" w:rsidRPr="00856A83" w:rsidRDefault="00856A83" w:rsidP="00856A83">
            <w:pPr>
              <w:tabs>
                <w:tab w:val="left" w:pos="1365"/>
              </w:tabs>
              <w:jc w:val="center"/>
              <w:rPr>
                <w:lang w:eastAsia="en-US"/>
              </w:rPr>
            </w:pPr>
            <w:r w:rsidRPr="00856A83">
              <w:rPr>
                <w:lang w:eastAsia="en-US"/>
              </w:rPr>
              <w:t>1.49.</w:t>
            </w:r>
          </w:p>
        </w:tc>
        <w:tc>
          <w:tcPr>
            <w:tcW w:w="2118" w:type="dxa"/>
            <w:vMerge/>
            <w:tcBorders>
              <w:left w:val="single" w:sz="4" w:space="0" w:color="auto"/>
              <w:bottom w:val="single" w:sz="4" w:space="0" w:color="auto"/>
              <w:right w:val="single" w:sz="4" w:space="0" w:color="auto"/>
            </w:tcBorders>
            <w:vAlign w:val="center"/>
            <w:hideMark/>
          </w:tcPr>
          <w:p w14:paraId="4145B27F"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9DD7FEA"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180FC51"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C5C6DC4" w14:textId="77777777" w:rsidR="00856A83" w:rsidRPr="00856A83" w:rsidRDefault="00856A83" w:rsidP="00856A83">
            <w:pPr>
              <w:tabs>
                <w:tab w:val="left" w:pos="1365"/>
              </w:tabs>
              <w:jc w:val="center"/>
              <w:rPr>
                <w:color w:val="000000"/>
              </w:rPr>
            </w:pPr>
          </w:p>
          <w:p w14:paraId="40EBD6D6"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29DB96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7DE0F83" w14:textId="77777777" w:rsidR="00856A83" w:rsidRPr="00856A83" w:rsidRDefault="00856A83" w:rsidP="00856A83">
            <w:pPr>
              <w:tabs>
                <w:tab w:val="left" w:pos="1365"/>
              </w:tabs>
              <w:jc w:val="center"/>
              <w:rPr>
                <w:lang w:eastAsia="en-US"/>
              </w:rPr>
            </w:pPr>
            <w:r w:rsidRPr="00856A83">
              <w:rPr>
                <w:lang w:eastAsia="en-US"/>
              </w:rPr>
              <w:t>755,84</w:t>
            </w:r>
          </w:p>
        </w:tc>
        <w:tc>
          <w:tcPr>
            <w:tcW w:w="1418" w:type="dxa"/>
            <w:tcBorders>
              <w:top w:val="single" w:sz="4" w:space="0" w:color="auto"/>
              <w:left w:val="single" w:sz="4" w:space="0" w:color="auto"/>
              <w:bottom w:val="single" w:sz="4" w:space="0" w:color="auto"/>
              <w:right w:val="single" w:sz="4" w:space="0" w:color="auto"/>
            </w:tcBorders>
            <w:vAlign w:val="center"/>
          </w:tcPr>
          <w:p w14:paraId="4D05FACB" w14:textId="77777777" w:rsidR="00856A83" w:rsidRPr="00856A83" w:rsidRDefault="00856A83" w:rsidP="00856A83">
            <w:pPr>
              <w:tabs>
                <w:tab w:val="left" w:pos="1365"/>
              </w:tabs>
              <w:jc w:val="center"/>
              <w:rPr>
                <w:lang w:eastAsia="en-US"/>
              </w:rPr>
            </w:pPr>
            <w:r w:rsidRPr="00856A83">
              <w:rPr>
                <w:lang w:eastAsia="en-US"/>
              </w:rPr>
              <w:t>786,00</w:t>
            </w:r>
          </w:p>
        </w:tc>
      </w:tr>
      <w:tr w:rsidR="00856A83" w:rsidRPr="00856A83" w14:paraId="238C4B2D"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DF83733" w14:textId="77777777" w:rsidR="00856A83" w:rsidRPr="00856A83" w:rsidRDefault="00856A83" w:rsidP="00856A83">
            <w:pPr>
              <w:tabs>
                <w:tab w:val="left" w:pos="1365"/>
              </w:tabs>
              <w:jc w:val="center"/>
              <w:rPr>
                <w:lang w:eastAsia="en-US"/>
              </w:rPr>
            </w:pPr>
            <w:r w:rsidRPr="00856A83">
              <w:rPr>
                <w:lang w:eastAsia="en-US"/>
              </w:rPr>
              <w:t>1.50.</w:t>
            </w:r>
          </w:p>
        </w:tc>
        <w:tc>
          <w:tcPr>
            <w:tcW w:w="2118" w:type="dxa"/>
            <w:tcBorders>
              <w:top w:val="single" w:sz="4" w:space="0" w:color="auto"/>
              <w:left w:val="single" w:sz="4" w:space="0" w:color="auto"/>
              <w:right w:val="single" w:sz="4" w:space="0" w:color="auto"/>
            </w:tcBorders>
            <w:vAlign w:val="center"/>
            <w:hideMark/>
          </w:tcPr>
          <w:p w14:paraId="466A855B" w14:textId="77777777" w:rsidR="00856A83" w:rsidRPr="00856A83" w:rsidRDefault="00856A83" w:rsidP="00856A83">
            <w:pPr>
              <w:tabs>
                <w:tab w:val="left" w:pos="1365"/>
              </w:tabs>
              <w:rPr>
                <w:lang w:eastAsia="en-US"/>
              </w:rPr>
            </w:pPr>
            <w:r w:rsidRPr="00856A83">
              <w:rPr>
                <w:lang w:eastAsia="en-US"/>
              </w:rPr>
              <w:t>ООО «ЮКЭК», ИНН 4228010684/ п.г.т. Темиртау</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F8AC820"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A2C6C30" w14:textId="77777777" w:rsidR="00856A83" w:rsidRPr="00856A83" w:rsidRDefault="00856A83" w:rsidP="00856A83">
            <w:pPr>
              <w:tabs>
                <w:tab w:val="left" w:pos="1365"/>
              </w:tabs>
              <w:jc w:val="center"/>
              <w:rPr>
                <w:color w:val="000000"/>
              </w:rPr>
            </w:pPr>
            <w:r w:rsidRPr="00856A83">
              <w:rPr>
                <w:color w:val="000000"/>
              </w:rPr>
              <w:t>0,0361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53F2AF4" w14:textId="77777777" w:rsidR="00856A83" w:rsidRPr="00856A83" w:rsidRDefault="00856A83" w:rsidP="00856A83">
            <w:pPr>
              <w:tabs>
                <w:tab w:val="left" w:pos="1365"/>
              </w:tabs>
              <w:jc w:val="center"/>
              <w:rPr>
                <w:color w:val="000000"/>
              </w:rPr>
            </w:pPr>
          </w:p>
          <w:p w14:paraId="435FB15A"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92393F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4EFAB57" w14:textId="77777777" w:rsidR="00856A83" w:rsidRPr="00856A83" w:rsidRDefault="00856A83" w:rsidP="00856A83">
            <w:pPr>
              <w:tabs>
                <w:tab w:val="left" w:pos="1365"/>
              </w:tabs>
              <w:jc w:val="center"/>
              <w:rPr>
                <w:lang w:eastAsia="en-US"/>
              </w:rPr>
            </w:pPr>
            <w:r w:rsidRPr="00856A83">
              <w:rPr>
                <w:lang w:eastAsia="en-US"/>
              </w:rPr>
              <w:t>763,02</w:t>
            </w:r>
          </w:p>
        </w:tc>
        <w:tc>
          <w:tcPr>
            <w:tcW w:w="1418" w:type="dxa"/>
            <w:tcBorders>
              <w:top w:val="single" w:sz="4" w:space="0" w:color="auto"/>
              <w:left w:val="single" w:sz="4" w:space="0" w:color="auto"/>
              <w:bottom w:val="single" w:sz="4" w:space="0" w:color="auto"/>
              <w:right w:val="single" w:sz="4" w:space="0" w:color="auto"/>
            </w:tcBorders>
            <w:vAlign w:val="center"/>
          </w:tcPr>
          <w:p w14:paraId="298D0F2F" w14:textId="77777777" w:rsidR="00856A83" w:rsidRPr="00856A83" w:rsidRDefault="00856A83" w:rsidP="00856A83">
            <w:pPr>
              <w:tabs>
                <w:tab w:val="left" w:pos="1365"/>
              </w:tabs>
              <w:jc w:val="center"/>
              <w:rPr>
                <w:lang w:eastAsia="en-US"/>
              </w:rPr>
            </w:pPr>
            <w:r w:rsidRPr="00856A83">
              <w:rPr>
                <w:lang w:eastAsia="en-US"/>
              </w:rPr>
              <w:t>793,50</w:t>
            </w:r>
          </w:p>
        </w:tc>
      </w:tr>
      <w:tr w:rsidR="00856A83" w:rsidRPr="00856A83" w14:paraId="6C27C4D3"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582CD3AA"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right w:val="single" w:sz="4" w:space="0" w:color="auto"/>
            </w:tcBorders>
            <w:vAlign w:val="center"/>
          </w:tcPr>
          <w:p w14:paraId="4AC10430" w14:textId="77777777" w:rsidR="00856A83" w:rsidRPr="00856A83" w:rsidRDefault="00856A83" w:rsidP="00856A83">
            <w:pPr>
              <w:tabs>
                <w:tab w:val="left" w:pos="1365"/>
              </w:tabs>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69CA80B3"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18B83603"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6DFCC28A"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vAlign w:val="center"/>
          </w:tcPr>
          <w:p w14:paraId="14C023D8"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2A2BC4C0"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4AED9C41"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CB6D301" w14:textId="77777777" w:rsidR="00856A83" w:rsidRPr="00856A83" w:rsidRDefault="00856A83" w:rsidP="00856A83">
            <w:pPr>
              <w:tabs>
                <w:tab w:val="left" w:pos="1365"/>
              </w:tabs>
              <w:jc w:val="center"/>
              <w:rPr>
                <w:lang w:eastAsia="en-US"/>
              </w:rPr>
            </w:pPr>
            <w:r w:rsidRPr="00856A83">
              <w:rPr>
                <w:lang w:eastAsia="en-US"/>
              </w:rPr>
              <w:lastRenderedPageBreak/>
              <w:t>1.51.</w:t>
            </w:r>
          </w:p>
        </w:tc>
        <w:tc>
          <w:tcPr>
            <w:tcW w:w="2118" w:type="dxa"/>
            <w:vMerge w:val="restart"/>
            <w:tcBorders>
              <w:top w:val="single" w:sz="4" w:space="0" w:color="auto"/>
              <w:left w:val="single" w:sz="4" w:space="0" w:color="auto"/>
              <w:right w:val="single" w:sz="4" w:space="0" w:color="auto"/>
            </w:tcBorders>
            <w:vAlign w:val="center"/>
            <w:hideMark/>
          </w:tcPr>
          <w:p w14:paraId="1CC9AD0D" w14:textId="77777777" w:rsidR="00856A83" w:rsidRPr="00856A83" w:rsidRDefault="00856A83" w:rsidP="00856A83">
            <w:pPr>
              <w:rPr>
                <w:lang w:eastAsia="en-US"/>
              </w:rPr>
            </w:pPr>
            <w:r w:rsidRPr="00856A83">
              <w:rPr>
                <w:lang w:eastAsia="en-US"/>
              </w:rPr>
              <w:t>ООО «ЮКЭК», ИНН 4228010684/ п.г.т. Темиртау</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0007D7B"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DDA7C2D" w14:textId="77777777" w:rsidR="00856A83" w:rsidRPr="00856A83" w:rsidRDefault="00856A83" w:rsidP="00856A83">
            <w:pPr>
              <w:tabs>
                <w:tab w:val="left" w:pos="1365"/>
              </w:tabs>
              <w:jc w:val="center"/>
              <w:rPr>
                <w:color w:val="000000"/>
              </w:rPr>
            </w:pPr>
            <w:r w:rsidRPr="00856A83">
              <w:rPr>
                <w:color w:val="000000"/>
              </w:rPr>
              <w:t>0,0360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1DA8F6F" w14:textId="77777777" w:rsidR="00856A83" w:rsidRPr="00856A83" w:rsidRDefault="00856A83" w:rsidP="00856A83">
            <w:pPr>
              <w:tabs>
                <w:tab w:val="left" w:pos="1365"/>
              </w:tabs>
              <w:jc w:val="center"/>
              <w:rPr>
                <w:color w:val="000000"/>
              </w:rPr>
            </w:pPr>
          </w:p>
          <w:p w14:paraId="28BD68B9"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5673B0E"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64514440" w14:textId="77777777" w:rsidR="00856A83" w:rsidRPr="00856A83" w:rsidRDefault="00856A83" w:rsidP="00856A83">
            <w:pPr>
              <w:tabs>
                <w:tab w:val="left" w:pos="1365"/>
              </w:tabs>
              <w:jc w:val="center"/>
              <w:rPr>
                <w:lang w:eastAsia="en-US"/>
              </w:rPr>
            </w:pPr>
            <w:r w:rsidRPr="00856A83">
              <w:rPr>
                <w:lang w:eastAsia="en-US"/>
              </w:rPr>
              <w:t>763,02</w:t>
            </w:r>
          </w:p>
        </w:tc>
        <w:tc>
          <w:tcPr>
            <w:tcW w:w="1418" w:type="dxa"/>
            <w:tcBorders>
              <w:top w:val="single" w:sz="4" w:space="0" w:color="auto"/>
              <w:left w:val="single" w:sz="4" w:space="0" w:color="auto"/>
              <w:bottom w:val="single" w:sz="4" w:space="0" w:color="auto"/>
              <w:right w:val="single" w:sz="4" w:space="0" w:color="auto"/>
            </w:tcBorders>
            <w:vAlign w:val="center"/>
          </w:tcPr>
          <w:p w14:paraId="1CB445FC" w14:textId="77777777" w:rsidR="00856A83" w:rsidRPr="00856A83" w:rsidRDefault="00856A83" w:rsidP="00856A83">
            <w:pPr>
              <w:tabs>
                <w:tab w:val="left" w:pos="1365"/>
              </w:tabs>
              <w:jc w:val="center"/>
              <w:rPr>
                <w:lang w:eastAsia="en-US"/>
              </w:rPr>
            </w:pPr>
            <w:r w:rsidRPr="00856A83">
              <w:rPr>
                <w:lang w:eastAsia="en-US"/>
              </w:rPr>
              <w:t>793,50</w:t>
            </w:r>
          </w:p>
        </w:tc>
      </w:tr>
      <w:tr w:rsidR="00856A83" w:rsidRPr="00856A83" w14:paraId="188DA407"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8903CF0" w14:textId="77777777" w:rsidR="00856A83" w:rsidRPr="00856A83" w:rsidRDefault="00856A83" w:rsidP="00856A83">
            <w:pPr>
              <w:tabs>
                <w:tab w:val="left" w:pos="1365"/>
              </w:tabs>
              <w:jc w:val="center"/>
              <w:rPr>
                <w:lang w:eastAsia="en-US"/>
              </w:rPr>
            </w:pPr>
            <w:r w:rsidRPr="00856A83">
              <w:rPr>
                <w:lang w:eastAsia="en-US"/>
              </w:rPr>
              <w:t>1.52.</w:t>
            </w:r>
          </w:p>
        </w:tc>
        <w:tc>
          <w:tcPr>
            <w:tcW w:w="2118" w:type="dxa"/>
            <w:vMerge/>
            <w:tcBorders>
              <w:left w:val="single" w:sz="4" w:space="0" w:color="auto"/>
              <w:right w:val="single" w:sz="4" w:space="0" w:color="auto"/>
            </w:tcBorders>
            <w:vAlign w:val="center"/>
            <w:hideMark/>
          </w:tcPr>
          <w:p w14:paraId="707E7610"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E842A77" w14:textId="77777777" w:rsidR="00856A83" w:rsidRPr="00856A83" w:rsidRDefault="00856A83" w:rsidP="00856A83">
            <w:pPr>
              <w:tabs>
                <w:tab w:val="left" w:pos="1365"/>
              </w:tabs>
              <w:rPr>
                <w:color w:val="000000"/>
              </w:rPr>
            </w:pPr>
            <w:r w:rsidRPr="00856A83">
              <w:rPr>
                <w:color w:val="000000"/>
              </w:rPr>
              <w:t>3-4 -этажные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F5DEB5F" w14:textId="77777777" w:rsidR="00856A83" w:rsidRPr="00856A83" w:rsidRDefault="00856A83" w:rsidP="00856A83">
            <w:pPr>
              <w:tabs>
                <w:tab w:val="left" w:pos="1365"/>
              </w:tabs>
              <w:jc w:val="center"/>
              <w:rPr>
                <w:color w:val="000000"/>
              </w:rPr>
            </w:pPr>
            <w:r w:rsidRPr="00856A83">
              <w:rPr>
                <w:color w:val="000000"/>
              </w:rPr>
              <w:t>0,0225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011B9B0B" w14:textId="77777777" w:rsidR="00856A83" w:rsidRPr="00856A83" w:rsidRDefault="00856A83" w:rsidP="00856A83">
            <w:pPr>
              <w:tabs>
                <w:tab w:val="left" w:pos="1365"/>
              </w:tabs>
              <w:jc w:val="center"/>
              <w:rPr>
                <w:color w:val="000000"/>
              </w:rPr>
            </w:pPr>
          </w:p>
          <w:p w14:paraId="1B17AE78"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68CF148"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8114BA3" w14:textId="77777777" w:rsidR="00856A83" w:rsidRPr="00856A83" w:rsidRDefault="00856A83" w:rsidP="00856A83">
            <w:pPr>
              <w:tabs>
                <w:tab w:val="left" w:pos="1365"/>
              </w:tabs>
              <w:jc w:val="center"/>
              <w:rPr>
                <w:lang w:eastAsia="en-US"/>
              </w:rPr>
            </w:pPr>
            <w:r w:rsidRPr="00856A83">
              <w:rPr>
                <w:lang w:eastAsia="en-US"/>
              </w:rPr>
              <w:t>1220,84</w:t>
            </w:r>
          </w:p>
        </w:tc>
        <w:tc>
          <w:tcPr>
            <w:tcW w:w="1418" w:type="dxa"/>
            <w:tcBorders>
              <w:top w:val="single" w:sz="4" w:space="0" w:color="auto"/>
              <w:left w:val="single" w:sz="4" w:space="0" w:color="auto"/>
              <w:bottom w:val="single" w:sz="4" w:space="0" w:color="auto"/>
              <w:right w:val="single" w:sz="4" w:space="0" w:color="auto"/>
            </w:tcBorders>
            <w:vAlign w:val="center"/>
          </w:tcPr>
          <w:p w14:paraId="6A8F5A71" w14:textId="77777777" w:rsidR="00856A83" w:rsidRPr="00856A83" w:rsidRDefault="00856A83" w:rsidP="00856A83">
            <w:pPr>
              <w:tabs>
                <w:tab w:val="left" w:pos="1365"/>
              </w:tabs>
              <w:jc w:val="center"/>
              <w:rPr>
                <w:lang w:eastAsia="en-US"/>
              </w:rPr>
            </w:pPr>
            <w:r w:rsidRPr="00856A83">
              <w:rPr>
                <w:lang w:eastAsia="en-US"/>
              </w:rPr>
              <w:t>1269,70</w:t>
            </w:r>
          </w:p>
        </w:tc>
      </w:tr>
      <w:tr w:rsidR="00856A83" w:rsidRPr="00856A83" w14:paraId="472D620C"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CDA6781" w14:textId="77777777" w:rsidR="00856A83" w:rsidRPr="00856A83" w:rsidRDefault="00856A83" w:rsidP="00856A83">
            <w:pPr>
              <w:tabs>
                <w:tab w:val="left" w:pos="1365"/>
              </w:tabs>
              <w:jc w:val="center"/>
              <w:rPr>
                <w:lang w:eastAsia="en-US"/>
              </w:rPr>
            </w:pPr>
            <w:r w:rsidRPr="00856A83">
              <w:rPr>
                <w:lang w:eastAsia="en-US"/>
              </w:rPr>
              <w:t>1.53.</w:t>
            </w:r>
          </w:p>
        </w:tc>
        <w:tc>
          <w:tcPr>
            <w:tcW w:w="2118" w:type="dxa"/>
            <w:vMerge/>
            <w:tcBorders>
              <w:left w:val="single" w:sz="4" w:space="0" w:color="auto"/>
              <w:right w:val="single" w:sz="4" w:space="0" w:color="auto"/>
            </w:tcBorders>
            <w:vAlign w:val="center"/>
            <w:hideMark/>
          </w:tcPr>
          <w:p w14:paraId="31C173DD"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6586C15F" w14:textId="77777777" w:rsidR="00856A83" w:rsidRPr="00856A83" w:rsidRDefault="00856A83" w:rsidP="00856A83">
            <w:pPr>
              <w:tabs>
                <w:tab w:val="left" w:pos="1365"/>
              </w:tabs>
              <w:rPr>
                <w:color w:val="000000"/>
              </w:rPr>
            </w:pPr>
            <w:r w:rsidRPr="00856A83">
              <w:rPr>
                <w:color w:val="000000"/>
              </w:rPr>
              <w:t>5-этажные многоквар-тирные дома, жилые дома, до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DB53C6A" w14:textId="77777777" w:rsidR="00856A83" w:rsidRPr="00856A83" w:rsidRDefault="00856A83" w:rsidP="00856A83">
            <w:pPr>
              <w:tabs>
                <w:tab w:val="left" w:pos="1365"/>
              </w:tabs>
              <w:jc w:val="center"/>
              <w:rPr>
                <w:color w:val="000000"/>
              </w:rPr>
            </w:pPr>
            <w:r w:rsidRPr="00856A83">
              <w:rPr>
                <w:color w:val="000000"/>
              </w:rPr>
              <w:t>0,0201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CDBA5B8" w14:textId="77777777" w:rsidR="00856A83" w:rsidRPr="00856A83" w:rsidRDefault="00856A83" w:rsidP="00856A83">
            <w:pPr>
              <w:tabs>
                <w:tab w:val="left" w:pos="1365"/>
              </w:tabs>
              <w:jc w:val="center"/>
              <w:rPr>
                <w:color w:val="000000"/>
              </w:rPr>
            </w:pPr>
          </w:p>
          <w:p w14:paraId="01715D63" w14:textId="77777777" w:rsidR="00856A83" w:rsidRPr="00856A83" w:rsidRDefault="00856A83" w:rsidP="00856A83">
            <w:pPr>
              <w:tabs>
                <w:tab w:val="left" w:pos="1365"/>
              </w:tabs>
              <w:jc w:val="center"/>
              <w:rPr>
                <w:color w:val="000000"/>
              </w:rPr>
            </w:pPr>
            <w:r w:rsidRPr="00856A83">
              <w:rPr>
                <w:color w:val="000000"/>
              </w:rPr>
              <w:t xml:space="preserve">руб/Гкал </w:t>
            </w:r>
          </w:p>
          <w:p w14:paraId="751854C3"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178A6B7" w14:textId="77777777" w:rsidR="00856A83" w:rsidRPr="00856A83" w:rsidRDefault="00856A83" w:rsidP="00856A83">
            <w:pPr>
              <w:tabs>
                <w:tab w:val="left" w:pos="1365"/>
              </w:tabs>
              <w:jc w:val="center"/>
              <w:rPr>
                <w:lang w:eastAsia="en-US"/>
              </w:rPr>
            </w:pPr>
            <w:r w:rsidRPr="00856A83">
              <w:rPr>
                <w:lang w:eastAsia="en-US"/>
              </w:rPr>
              <w:t>1366,60</w:t>
            </w:r>
          </w:p>
        </w:tc>
        <w:tc>
          <w:tcPr>
            <w:tcW w:w="1418" w:type="dxa"/>
            <w:tcBorders>
              <w:top w:val="single" w:sz="4" w:space="0" w:color="auto"/>
              <w:left w:val="single" w:sz="4" w:space="0" w:color="auto"/>
              <w:bottom w:val="single" w:sz="4" w:space="0" w:color="auto"/>
              <w:right w:val="single" w:sz="4" w:space="0" w:color="auto"/>
            </w:tcBorders>
            <w:vAlign w:val="center"/>
          </w:tcPr>
          <w:p w14:paraId="4CA092D2" w14:textId="77777777" w:rsidR="00856A83" w:rsidRPr="00856A83" w:rsidRDefault="00856A83" w:rsidP="00856A83">
            <w:pPr>
              <w:tabs>
                <w:tab w:val="left" w:pos="1365"/>
              </w:tabs>
              <w:jc w:val="center"/>
              <w:rPr>
                <w:lang w:eastAsia="en-US"/>
              </w:rPr>
            </w:pPr>
            <w:r w:rsidRPr="00856A83">
              <w:rPr>
                <w:lang w:eastAsia="en-US"/>
              </w:rPr>
              <w:t>1421,25</w:t>
            </w:r>
          </w:p>
        </w:tc>
      </w:tr>
      <w:tr w:rsidR="00856A83" w:rsidRPr="00856A83" w14:paraId="0021DEDD"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3174572" w14:textId="77777777" w:rsidR="00856A83" w:rsidRPr="00856A83" w:rsidRDefault="00856A83" w:rsidP="00856A83">
            <w:pPr>
              <w:tabs>
                <w:tab w:val="left" w:pos="1365"/>
              </w:tabs>
              <w:jc w:val="center"/>
              <w:rPr>
                <w:lang w:eastAsia="en-US"/>
              </w:rPr>
            </w:pPr>
            <w:r w:rsidRPr="00856A83">
              <w:rPr>
                <w:lang w:eastAsia="en-US"/>
              </w:rPr>
              <w:t>1.54.</w:t>
            </w:r>
          </w:p>
        </w:tc>
        <w:tc>
          <w:tcPr>
            <w:tcW w:w="2118" w:type="dxa"/>
            <w:vMerge/>
            <w:tcBorders>
              <w:left w:val="single" w:sz="4" w:space="0" w:color="auto"/>
              <w:right w:val="single" w:sz="4" w:space="0" w:color="auto"/>
            </w:tcBorders>
            <w:vAlign w:val="center"/>
            <w:hideMark/>
          </w:tcPr>
          <w:p w14:paraId="1ECFED2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9C99044" w14:textId="77777777" w:rsidR="00856A83" w:rsidRPr="00856A83" w:rsidRDefault="00856A83" w:rsidP="00856A83">
            <w:pPr>
              <w:tabs>
                <w:tab w:val="left" w:pos="1365"/>
              </w:tabs>
              <w:rPr>
                <w:color w:val="000000"/>
              </w:rPr>
            </w:pPr>
            <w:r w:rsidRPr="00856A83">
              <w:rPr>
                <w:color w:val="000000"/>
              </w:rPr>
              <w:t>1 -этажные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4B042CA" w14:textId="77777777" w:rsidR="00856A83" w:rsidRPr="00856A83" w:rsidRDefault="00856A83" w:rsidP="00856A83">
            <w:pPr>
              <w:tabs>
                <w:tab w:val="left" w:pos="1365"/>
              </w:tabs>
              <w:jc w:val="center"/>
              <w:rPr>
                <w:color w:val="000000"/>
              </w:rPr>
            </w:pPr>
            <w:r w:rsidRPr="00856A83">
              <w:rPr>
                <w:color w:val="000000"/>
              </w:rPr>
              <w:t>0,0157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8FF2129" w14:textId="77777777" w:rsidR="00856A83" w:rsidRPr="00856A83" w:rsidRDefault="00856A83" w:rsidP="00856A83">
            <w:pPr>
              <w:tabs>
                <w:tab w:val="left" w:pos="1365"/>
              </w:tabs>
              <w:jc w:val="center"/>
              <w:rPr>
                <w:color w:val="000000"/>
              </w:rPr>
            </w:pPr>
          </w:p>
          <w:p w14:paraId="1EA823AC"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36D480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2717736" w14:textId="77777777" w:rsidR="00856A83" w:rsidRPr="00856A83" w:rsidRDefault="00856A83" w:rsidP="00856A83">
            <w:pPr>
              <w:tabs>
                <w:tab w:val="left" w:pos="1365"/>
              </w:tabs>
              <w:jc w:val="center"/>
              <w:rPr>
                <w:lang w:eastAsia="en-US"/>
              </w:rPr>
            </w:pPr>
            <w:r w:rsidRPr="00856A83">
              <w:rPr>
                <w:lang w:eastAsia="en-US"/>
              </w:rPr>
              <w:t>1749,62</w:t>
            </w:r>
          </w:p>
        </w:tc>
        <w:tc>
          <w:tcPr>
            <w:tcW w:w="1418" w:type="dxa"/>
            <w:tcBorders>
              <w:top w:val="single" w:sz="4" w:space="0" w:color="auto"/>
              <w:left w:val="single" w:sz="4" w:space="0" w:color="auto"/>
              <w:bottom w:val="single" w:sz="4" w:space="0" w:color="auto"/>
              <w:right w:val="single" w:sz="4" w:space="0" w:color="auto"/>
            </w:tcBorders>
            <w:vAlign w:val="center"/>
          </w:tcPr>
          <w:p w14:paraId="55F70258" w14:textId="77777777" w:rsidR="00856A83" w:rsidRPr="00856A83" w:rsidRDefault="00856A83" w:rsidP="00856A83">
            <w:pPr>
              <w:tabs>
                <w:tab w:val="left" w:pos="1365"/>
              </w:tabs>
              <w:jc w:val="center"/>
              <w:rPr>
                <w:lang w:eastAsia="en-US"/>
              </w:rPr>
            </w:pPr>
            <w:r w:rsidRPr="00856A83">
              <w:rPr>
                <w:lang w:eastAsia="en-US"/>
              </w:rPr>
              <w:t>1819,60</w:t>
            </w:r>
          </w:p>
        </w:tc>
      </w:tr>
      <w:tr w:rsidR="00856A83" w:rsidRPr="00856A83" w14:paraId="47028225"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E6F7630" w14:textId="77777777" w:rsidR="00856A83" w:rsidRPr="00856A83" w:rsidRDefault="00856A83" w:rsidP="00856A83">
            <w:pPr>
              <w:tabs>
                <w:tab w:val="left" w:pos="1365"/>
              </w:tabs>
              <w:jc w:val="center"/>
              <w:rPr>
                <w:lang w:eastAsia="en-US"/>
              </w:rPr>
            </w:pPr>
            <w:r w:rsidRPr="00856A83">
              <w:rPr>
                <w:lang w:eastAsia="en-US"/>
              </w:rPr>
              <w:t>1.55.</w:t>
            </w:r>
          </w:p>
        </w:tc>
        <w:tc>
          <w:tcPr>
            <w:tcW w:w="2118" w:type="dxa"/>
            <w:vMerge/>
            <w:tcBorders>
              <w:left w:val="single" w:sz="4" w:space="0" w:color="auto"/>
              <w:right w:val="single" w:sz="4" w:space="0" w:color="auto"/>
            </w:tcBorders>
            <w:vAlign w:val="center"/>
          </w:tcPr>
          <w:p w14:paraId="0515E83C" w14:textId="77777777" w:rsidR="00856A83" w:rsidRPr="00856A83" w:rsidRDefault="00856A83" w:rsidP="00856A83">
            <w:pPr>
              <w:tabs>
                <w:tab w:val="left" w:pos="1365"/>
              </w:tabs>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47AEAAA" w14:textId="77777777" w:rsidR="00856A83" w:rsidRPr="00856A83" w:rsidRDefault="00856A83" w:rsidP="00856A83">
            <w:pPr>
              <w:tabs>
                <w:tab w:val="left" w:pos="1365"/>
              </w:tabs>
              <w:rPr>
                <w:color w:val="000000"/>
              </w:rPr>
            </w:pPr>
            <w:r w:rsidRPr="00856A83">
              <w:rPr>
                <w:color w:val="000000"/>
              </w:rPr>
              <w:t>2 -этажные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A893D51" w14:textId="77777777" w:rsidR="00856A83" w:rsidRPr="00856A83" w:rsidRDefault="00856A83" w:rsidP="00856A83">
            <w:pPr>
              <w:tabs>
                <w:tab w:val="left" w:pos="1365"/>
              </w:tabs>
              <w:jc w:val="center"/>
              <w:rPr>
                <w:color w:val="000000"/>
              </w:rPr>
            </w:pPr>
            <w:r w:rsidRPr="00856A83">
              <w:rPr>
                <w:color w:val="000000"/>
              </w:rPr>
              <w:t>0,0144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2E024A28" w14:textId="77777777" w:rsidR="00856A83" w:rsidRPr="00856A83" w:rsidRDefault="00856A83" w:rsidP="00856A83">
            <w:pPr>
              <w:tabs>
                <w:tab w:val="left" w:pos="1365"/>
              </w:tabs>
              <w:jc w:val="center"/>
              <w:rPr>
                <w:color w:val="000000"/>
              </w:rPr>
            </w:pPr>
          </w:p>
          <w:p w14:paraId="28E3B26E" w14:textId="77777777" w:rsidR="00856A83" w:rsidRPr="00856A83" w:rsidRDefault="00856A83" w:rsidP="00856A83">
            <w:pPr>
              <w:tabs>
                <w:tab w:val="left" w:pos="1365"/>
              </w:tabs>
              <w:jc w:val="center"/>
              <w:rPr>
                <w:color w:val="000000"/>
              </w:rPr>
            </w:pPr>
            <w:r w:rsidRPr="00856A83">
              <w:rPr>
                <w:color w:val="000000"/>
              </w:rPr>
              <w:t xml:space="preserve">руб/Гкал </w:t>
            </w:r>
          </w:p>
          <w:p w14:paraId="4240EDE4"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FF32C0D" w14:textId="77777777" w:rsidR="00856A83" w:rsidRPr="00856A83" w:rsidRDefault="00856A83" w:rsidP="00856A83">
            <w:pPr>
              <w:tabs>
                <w:tab w:val="left" w:pos="1365"/>
              </w:tabs>
              <w:jc w:val="center"/>
              <w:rPr>
                <w:lang w:eastAsia="en-US"/>
              </w:rPr>
            </w:pPr>
            <w:r w:rsidRPr="00856A83">
              <w:rPr>
                <w:lang w:eastAsia="en-US"/>
              </w:rPr>
              <w:t>1894,40</w:t>
            </w:r>
          </w:p>
        </w:tc>
        <w:tc>
          <w:tcPr>
            <w:tcW w:w="1418" w:type="dxa"/>
            <w:tcBorders>
              <w:top w:val="single" w:sz="4" w:space="0" w:color="auto"/>
              <w:left w:val="single" w:sz="4" w:space="0" w:color="auto"/>
              <w:bottom w:val="single" w:sz="4" w:space="0" w:color="auto"/>
              <w:right w:val="single" w:sz="4" w:space="0" w:color="auto"/>
            </w:tcBorders>
            <w:vAlign w:val="center"/>
          </w:tcPr>
          <w:p w14:paraId="3EEDE1F6" w14:textId="77777777" w:rsidR="00856A83" w:rsidRPr="00856A83" w:rsidRDefault="00856A83" w:rsidP="00856A83">
            <w:pPr>
              <w:tabs>
                <w:tab w:val="left" w:pos="1365"/>
              </w:tabs>
              <w:jc w:val="center"/>
              <w:rPr>
                <w:lang w:eastAsia="en-US"/>
              </w:rPr>
            </w:pPr>
            <w:r w:rsidRPr="00856A83">
              <w:rPr>
                <w:lang w:eastAsia="en-US"/>
              </w:rPr>
              <w:t>1970,20</w:t>
            </w:r>
          </w:p>
        </w:tc>
      </w:tr>
      <w:tr w:rsidR="00856A83" w:rsidRPr="00856A83" w14:paraId="0A4743D4"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6478EDF" w14:textId="77777777" w:rsidR="00856A83" w:rsidRPr="00856A83" w:rsidRDefault="00856A83" w:rsidP="00856A83">
            <w:pPr>
              <w:tabs>
                <w:tab w:val="left" w:pos="1365"/>
              </w:tabs>
              <w:jc w:val="center"/>
              <w:rPr>
                <w:lang w:eastAsia="en-US"/>
              </w:rPr>
            </w:pPr>
            <w:r w:rsidRPr="00856A83">
              <w:rPr>
                <w:lang w:eastAsia="en-US"/>
              </w:rPr>
              <w:t>1.56.</w:t>
            </w:r>
          </w:p>
        </w:tc>
        <w:tc>
          <w:tcPr>
            <w:tcW w:w="2118" w:type="dxa"/>
            <w:vMerge/>
            <w:tcBorders>
              <w:left w:val="single" w:sz="4" w:space="0" w:color="auto"/>
              <w:right w:val="single" w:sz="4" w:space="0" w:color="auto"/>
            </w:tcBorders>
            <w:vAlign w:val="center"/>
          </w:tcPr>
          <w:p w14:paraId="4240DB27"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D242E59" w14:textId="77777777" w:rsidR="00856A83" w:rsidRPr="00856A83" w:rsidRDefault="00856A83" w:rsidP="00856A83">
            <w:pPr>
              <w:tabs>
                <w:tab w:val="left" w:pos="1365"/>
              </w:tabs>
              <w:rPr>
                <w:color w:val="000000"/>
              </w:rPr>
            </w:pPr>
            <w:r w:rsidRPr="00856A83">
              <w:rPr>
                <w:color w:val="000000"/>
              </w:rPr>
              <w:t>3 -этажные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012FB9B" w14:textId="77777777" w:rsidR="00856A83" w:rsidRPr="00856A83" w:rsidRDefault="00856A83" w:rsidP="00856A83">
            <w:pPr>
              <w:tabs>
                <w:tab w:val="left" w:pos="1365"/>
              </w:tabs>
              <w:jc w:val="center"/>
              <w:rPr>
                <w:color w:val="000000"/>
              </w:rPr>
            </w:pPr>
            <w:r w:rsidRPr="00856A83">
              <w:rPr>
                <w:color w:val="000000"/>
              </w:rPr>
              <w:t>0,0145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34B12AB" w14:textId="77777777" w:rsidR="00856A83" w:rsidRPr="00856A83" w:rsidRDefault="00856A83" w:rsidP="00856A83">
            <w:pPr>
              <w:tabs>
                <w:tab w:val="left" w:pos="1365"/>
              </w:tabs>
              <w:jc w:val="center"/>
              <w:rPr>
                <w:color w:val="000000"/>
              </w:rPr>
            </w:pPr>
          </w:p>
          <w:p w14:paraId="22180E27" w14:textId="77777777" w:rsidR="00856A83" w:rsidRPr="00856A83" w:rsidRDefault="00856A83" w:rsidP="00856A83">
            <w:pPr>
              <w:tabs>
                <w:tab w:val="left" w:pos="1365"/>
              </w:tabs>
              <w:jc w:val="center"/>
              <w:rPr>
                <w:color w:val="000000"/>
              </w:rPr>
            </w:pPr>
            <w:r w:rsidRPr="00856A83">
              <w:rPr>
                <w:color w:val="000000"/>
              </w:rPr>
              <w:t xml:space="preserve">руб/Гкал </w:t>
            </w:r>
          </w:p>
          <w:p w14:paraId="0FE3C22A"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2F9C907D" w14:textId="77777777" w:rsidR="00856A83" w:rsidRPr="00856A83" w:rsidRDefault="00856A83" w:rsidP="00856A83">
            <w:pPr>
              <w:tabs>
                <w:tab w:val="left" w:pos="1365"/>
              </w:tabs>
              <w:jc w:val="center"/>
              <w:rPr>
                <w:lang w:eastAsia="en-US"/>
              </w:rPr>
            </w:pPr>
            <w:r w:rsidRPr="00856A83">
              <w:rPr>
                <w:lang w:eastAsia="en-US"/>
              </w:rPr>
              <w:t>1894,40</w:t>
            </w:r>
          </w:p>
        </w:tc>
        <w:tc>
          <w:tcPr>
            <w:tcW w:w="1418" w:type="dxa"/>
            <w:tcBorders>
              <w:top w:val="single" w:sz="4" w:space="0" w:color="auto"/>
              <w:left w:val="single" w:sz="4" w:space="0" w:color="auto"/>
              <w:bottom w:val="single" w:sz="4" w:space="0" w:color="auto"/>
              <w:right w:val="single" w:sz="4" w:space="0" w:color="auto"/>
            </w:tcBorders>
            <w:vAlign w:val="center"/>
          </w:tcPr>
          <w:p w14:paraId="245FCCF9" w14:textId="77777777" w:rsidR="00856A83" w:rsidRPr="00856A83" w:rsidRDefault="00856A83" w:rsidP="00856A83">
            <w:pPr>
              <w:tabs>
                <w:tab w:val="left" w:pos="1365"/>
              </w:tabs>
              <w:jc w:val="center"/>
              <w:rPr>
                <w:lang w:eastAsia="en-US"/>
              </w:rPr>
            </w:pPr>
            <w:r w:rsidRPr="00856A83">
              <w:rPr>
                <w:lang w:eastAsia="en-US"/>
              </w:rPr>
              <w:t>1970,20</w:t>
            </w:r>
          </w:p>
        </w:tc>
      </w:tr>
      <w:tr w:rsidR="00856A83" w:rsidRPr="00856A83" w14:paraId="3F1ACACE"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B01C78C" w14:textId="77777777" w:rsidR="00856A83" w:rsidRPr="00856A83" w:rsidRDefault="00856A83" w:rsidP="00856A83">
            <w:pPr>
              <w:tabs>
                <w:tab w:val="left" w:pos="1365"/>
              </w:tabs>
              <w:jc w:val="center"/>
              <w:rPr>
                <w:lang w:eastAsia="en-US"/>
              </w:rPr>
            </w:pPr>
            <w:r w:rsidRPr="00856A83">
              <w:rPr>
                <w:lang w:eastAsia="en-US"/>
              </w:rPr>
              <w:t>1.57.</w:t>
            </w:r>
          </w:p>
        </w:tc>
        <w:tc>
          <w:tcPr>
            <w:tcW w:w="2118" w:type="dxa"/>
            <w:vMerge/>
            <w:tcBorders>
              <w:left w:val="single" w:sz="4" w:space="0" w:color="auto"/>
              <w:right w:val="single" w:sz="4" w:space="0" w:color="auto"/>
            </w:tcBorders>
            <w:vAlign w:val="center"/>
          </w:tcPr>
          <w:p w14:paraId="3E513427"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4C4AA465" w14:textId="77777777" w:rsidR="00856A83" w:rsidRPr="00856A83" w:rsidRDefault="00856A83" w:rsidP="00856A83">
            <w:pPr>
              <w:tabs>
                <w:tab w:val="left" w:pos="1365"/>
              </w:tabs>
              <w:rPr>
                <w:color w:val="000000"/>
              </w:rPr>
            </w:pPr>
            <w:r w:rsidRPr="00856A83">
              <w:rPr>
                <w:color w:val="000000"/>
              </w:rPr>
              <w:t>4,5 -этажные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6918391" w14:textId="77777777" w:rsidR="00856A83" w:rsidRPr="00856A83" w:rsidRDefault="00856A83" w:rsidP="00856A83">
            <w:pPr>
              <w:tabs>
                <w:tab w:val="left" w:pos="1365"/>
              </w:tabs>
              <w:jc w:val="center"/>
              <w:rPr>
                <w:color w:val="000000"/>
              </w:rPr>
            </w:pPr>
            <w:r w:rsidRPr="00856A83">
              <w:rPr>
                <w:color w:val="000000"/>
              </w:rPr>
              <w:t>0,0126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77713973" w14:textId="77777777" w:rsidR="00856A83" w:rsidRPr="00856A83" w:rsidRDefault="00856A83" w:rsidP="00856A83">
            <w:pPr>
              <w:tabs>
                <w:tab w:val="left" w:pos="1365"/>
              </w:tabs>
              <w:jc w:val="center"/>
              <w:rPr>
                <w:color w:val="000000"/>
              </w:rPr>
            </w:pPr>
          </w:p>
          <w:p w14:paraId="4DB5E09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55751B2D"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A07AE6" w14:textId="77777777" w:rsidR="00856A83" w:rsidRPr="00856A83" w:rsidRDefault="00856A83" w:rsidP="00856A83">
            <w:pPr>
              <w:tabs>
                <w:tab w:val="left" w:pos="1365"/>
              </w:tabs>
              <w:jc w:val="center"/>
              <w:rPr>
                <w:lang w:eastAsia="en-US"/>
              </w:rPr>
            </w:pPr>
            <w:r w:rsidRPr="00856A83">
              <w:rPr>
                <w:lang w:eastAsia="en-US"/>
              </w:rPr>
              <w:t>2180,07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976C1A" w14:textId="77777777" w:rsidR="00856A83" w:rsidRPr="00856A83" w:rsidRDefault="00856A83" w:rsidP="00856A83">
            <w:pPr>
              <w:tabs>
                <w:tab w:val="left" w:pos="1365"/>
              </w:tabs>
              <w:jc w:val="center"/>
              <w:rPr>
                <w:lang w:eastAsia="en-US"/>
              </w:rPr>
            </w:pPr>
            <w:r w:rsidRPr="00856A83">
              <w:rPr>
                <w:lang w:eastAsia="en-US"/>
              </w:rPr>
              <w:t>2267,30</w:t>
            </w:r>
          </w:p>
        </w:tc>
      </w:tr>
      <w:tr w:rsidR="00856A83" w:rsidRPr="00856A83" w14:paraId="0C7D67CC" w14:textId="77777777" w:rsidTr="00856A83">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01E324DF" w14:textId="77777777" w:rsidR="00856A83" w:rsidRPr="00856A83" w:rsidRDefault="00856A83" w:rsidP="00856A83">
            <w:pPr>
              <w:tabs>
                <w:tab w:val="left" w:pos="1365"/>
              </w:tabs>
              <w:jc w:val="center"/>
              <w:rPr>
                <w:lang w:eastAsia="en-US"/>
              </w:rPr>
            </w:pPr>
            <w:r w:rsidRPr="00856A83">
              <w:rPr>
                <w:lang w:eastAsia="en-US"/>
              </w:rPr>
              <w:t>1</w:t>
            </w:r>
          </w:p>
        </w:tc>
        <w:tc>
          <w:tcPr>
            <w:tcW w:w="2118" w:type="dxa"/>
            <w:tcBorders>
              <w:top w:val="single" w:sz="4" w:space="0" w:color="auto"/>
              <w:left w:val="single" w:sz="4" w:space="0" w:color="auto"/>
              <w:right w:val="single" w:sz="4" w:space="0" w:color="auto"/>
            </w:tcBorders>
            <w:vAlign w:val="center"/>
          </w:tcPr>
          <w:p w14:paraId="020A1EEF" w14:textId="77777777" w:rsidR="00856A83" w:rsidRPr="00856A83" w:rsidRDefault="00856A83" w:rsidP="00856A83">
            <w:pPr>
              <w:jc w:val="center"/>
              <w:rPr>
                <w:lang w:eastAsia="en-US"/>
              </w:rPr>
            </w:pPr>
            <w:r w:rsidRPr="00856A83">
              <w:rPr>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tcPr>
          <w:p w14:paraId="595178D6" w14:textId="77777777" w:rsidR="00856A83" w:rsidRPr="00856A83" w:rsidRDefault="00856A83" w:rsidP="00856A83">
            <w:pPr>
              <w:tabs>
                <w:tab w:val="left" w:pos="1365"/>
              </w:tabs>
              <w:jc w:val="center"/>
              <w:rPr>
                <w:color w:val="000000"/>
              </w:rPr>
            </w:pPr>
            <w:r w:rsidRPr="00856A83">
              <w:rPr>
                <w:color w:val="000000"/>
              </w:rPr>
              <w:t>3</w:t>
            </w:r>
          </w:p>
        </w:tc>
        <w:tc>
          <w:tcPr>
            <w:tcW w:w="1283" w:type="dxa"/>
            <w:tcBorders>
              <w:top w:val="single" w:sz="4" w:space="0" w:color="auto"/>
              <w:left w:val="single" w:sz="4" w:space="0" w:color="auto"/>
              <w:bottom w:val="single" w:sz="4" w:space="0" w:color="auto"/>
              <w:right w:val="single" w:sz="4" w:space="0" w:color="auto"/>
            </w:tcBorders>
            <w:vAlign w:val="center"/>
          </w:tcPr>
          <w:p w14:paraId="25959B8E" w14:textId="77777777" w:rsidR="00856A83" w:rsidRPr="00856A83" w:rsidRDefault="00856A83" w:rsidP="00856A83">
            <w:pPr>
              <w:tabs>
                <w:tab w:val="left" w:pos="1365"/>
              </w:tabs>
              <w:jc w:val="center"/>
              <w:rPr>
                <w:color w:val="000000"/>
              </w:rPr>
            </w:pPr>
            <w:r w:rsidRPr="00856A83">
              <w:rPr>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777D6568" w14:textId="77777777" w:rsidR="00856A83" w:rsidRPr="00856A83" w:rsidRDefault="00856A83" w:rsidP="00856A83">
            <w:pPr>
              <w:tabs>
                <w:tab w:val="left" w:pos="1365"/>
              </w:tabs>
              <w:jc w:val="center"/>
              <w:rPr>
                <w:color w:val="000000"/>
              </w:rPr>
            </w:pPr>
            <w:r w:rsidRPr="00856A83">
              <w:rPr>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A84A48" w14:textId="77777777" w:rsidR="00856A83" w:rsidRPr="00856A83" w:rsidRDefault="00856A83" w:rsidP="00856A83">
            <w:pPr>
              <w:tabs>
                <w:tab w:val="left" w:pos="1365"/>
              </w:tabs>
              <w:jc w:val="center"/>
              <w:rPr>
                <w:lang w:eastAsia="en-US"/>
              </w:rPr>
            </w:pPr>
            <w:r w:rsidRPr="00856A83">
              <w:rPr>
                <w:lang w:eastAsia="en-US"/>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367D9A" w14:textId="77777777" w:rsidR="00856A83" w:rsidRPr="00856A83" w:rsidRDefault="00856A83" w:rsidP="00856A83">
            <w:pPr>
              <w:tabs>
                <w:tab w:val="left" w:pos="1365"/>
              </w:tabs>
              <w:jc w:val="center"/>
              <w:rPr>
                <w:lang w:eastAsia="en-US"/>
              </w:rPr>
            </w:pPr>
            <w:r w:rsidRPr="00856A83">
              <w:rPr>
                <w:lang w:eastAsia="en-US"/>
              </w:rPr>
              <w:t>7</w:t>
            </w:r>
          </w:p>
        </w:tc>
      </w:tr>
      <w:tr w:rsidR="00856A83" w:rsidRPr="00856A83" w14:paraId="360433A0"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203B17C" w14:textId="77777777" w:rsidR="00856A83" w:rsidRPr="00856A83" w:rsidRDefault="00856A83" w:rsidP="00856A83">
            <w:pPr>
              <w:tabs>
                <w:tab w:val="left" w:pos="1365"/>
              </w:tabs>
              <w:jc w:val="center"/>
              <w:rPr>
                <w:lang w:eastAsia="en-US"/>
              </w:rPr>
            </w:pPr>
            <w:r w:rsidRPr="00856A83">
              <w:rPr>
                <w:lang w:eastAsia="en-US"/>
              </w:rPr>
              <w:lastRenderedPageBreak/>
              <w:t>1.58.</w:t>
            </w:r>
          </w:p>
        </w:tc>
        <w:tc>
          <w:tcPr>
            <w:tcW w:w="2118" w:type="dxa"/>
            <w:vMerge w:val="restart"/>
            <w:tcBorders>
              <w:left w:val="single" w:sz="4" w:space="0" w:color="auto"/>
              <w:right w:val="single" w:sz="4" w:space="0" w:color="auto"/>
            </w:tcBorders>
            <w:vAlign w:val="center"/>
          </w:tcPr>
          <w:p w14:paraId="22BCBA9D" w14:textId="77777777" w:rsidR="00856A83" w:rsidRPr="00856A83" w:rsidRDefault="00856A83" w:rsidP="00856A83">
            <w:pPr>
              <w:rPr>
                <w:lang w:eastAsia="en-US"/>
              </w:rPr>
            </w:pPr>
            <w:r w:rsidRPr="00856A83">
              <w:rPr>
                <w:lang w:eastAsia="en-US"/>
              </w:rPr>
              <w:t>ООО «ЮКЭК», ИНН 4228010684/ п.г.т. Темиртау</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D4FE756" w14:textId="77777777" w:rsidR="00856A83" w:rsidRPr="00856A83" w:rsidRDefault="00856A83" w:rsidP="00856A83">
            <w:pPr>
              <w:tabs>
                <w:tab w:val="left" w:pos="1365"/>
              </w:tabs>
              <w:rPr>
                <w:color w:val="000000"/>
              </w:rPr>
            </w:pPr>
            <w:r w:rsidRPr="00856A83">
              <w:rPr>
                <w:color w:val="000000"/>
              </w:rPr>
              <w:t>9 -этажные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D6AA0F7" w14:textId="77777777" w:rsidR="00856A83" w:rsidRPr="00856A83" w:rsidRDefault="00856A83" w:rsidP="00856A83">
            <w:pPr>
              <w:tabs>
                <w:tab w:val="left" w:pos="1365"/>
              </w:tabs>
              <w:jc w:val="center"/>
              <w:rPr>
                <w:color w:val="000000"/>
              </w:rPr>
            </w:pPr>
            <w:r w:rsidRPr="00856A83">
              <w:rPr>
                <w:color w:val="000000"/>
              </w:rPr>
              <w:t>0,0112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3EADEB96" w14:textId="77777777" w:rsidR="00856A83" w:rsidRPr="00856A83" w:rsidRDefault="00856A83" w:rsidP="00856A83">
            <w:pPr>
              <w:tabs>
                <w:tab w:val="left" w:pos="1365"/>
              </w:tabs>
              <w:jc w:val="center"/>
              <w:rPr>
                <w:color w:val="000000"/>
              </w:rPr>
            </w:pPr>
          </w:p>
          <w:p w14:paraId="3133BAC0" w14:textId="77777777" w:rsidR="00856A83" w:rsidRPr="00856A83" w:rsidRDefault="00856A83" w:rsidP="00856A83">
            <w:pPr>
              <w:tabs>
                <w:tab w:val="left" w:pos="1365"/>
              </w:tabs>
              <w:jc w:val="center"/>
              <w:rPr>
                <w:color w:val="000000"/>
              </w:rPr>
            </w:pPr>
            <w:r w:rsidRPr="00856A83">
              <w:rPr>
                <w:color w:val="000000"/>
              </w:rPr>
              <w:t xml:space="preserve">руб/Гкал </w:t>
            </w:r>
          </w:p>
          <w:p w14:paraId="289028C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780ECA" w14:textId="77777777" w:rsidR="00856A83" w:rsidRPr="00856A83" w:rsidRDefault="00856A83" w:rsidP="00856A83">
            <w:pPr>
              <w:tabs>
                <w:tab w:val="left" w:pos="1365"/>
              </w:tabs>
              <w:jc w:val="center"/>
              <w:rPr>
                <w:lang w:eastAsia="en-US"/>
              </w:rPr>
            </w:pPr>
            <w:r w:rsidRPr="00856A83">
              <w:rPr>
                <w:lang w:eastAsia="en-US"/>
              </w:rPr>
              <w:t>2452,57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DC2856" w14:textId="77777777" w:rsidR="00856A83" w:rsidRPr="00856A83" w:rsidRDefault="00856A83" w:rsidP="00856A83">
            <w:pPr>
              <w:tabs>
                <w:tab w:val="left" w:pos="1365"/>
              </w:tabs>
              <w:jc w:val="center"/>
              <w:rPr>
                <w:highlight w:val="yellow"/>
                <w:lang w:eastAsia="en-US"/>
              </w:rPr>
            </w:pPr>
            <w:r w:rsidRPr="00856A83">
              <w:rPr>
                <w:lang w:eastAsia="en-US"/>
              </w:rPr>
              <w:t>2550,70</w:t>
            </w:r>
          </w:p>
        </w:tc>
      </w:tr>
      <w:tr w:rsidR="00856A83" w:rsidRPr="00856A83" w14:paraId="66C74D2C" w14:textId="77777777" w:rsidTr="00856A83">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A3D466F" w14:textId="77777777" w:rsidR="00856A83" w:rsidRPr="00856A83" w:rsidRDefault="00856A83" w:rsidP="00856A83">
            <w:pPr>
              <w:tabs>
                <w:tab w:val="left" w:pos="1365"/>
              </w:tabs>
              <w:jc w:val="center"/>
              <w:rPr>
                <w:lang w:eastAsia="en-US"/>
              </w:rPr>
            </w:pPr>
            <w:r w:rsidRPr="00856A83">
              <w:rPr>
                <w:lang w:eastAsia="en-US"/>
              </w:rPr>
              <w:t>1.59.</w:t>
            </w:r>
          </w:p>
        </w:tc>
        <w:tc>
          <w:tcPr>
            <w:tcW w:w="2118" w:type="dxa"/>
            <w:vMerge/>
            <w:tcBorders>
              <w:left w:val="single" w:sz="4" w:space="0" w:color="auto"/>
              <w:bottom w:val="single" w:sz="4" w:space="0" w:color="auto"/>
              <w:right w:val="single" w:sz="4" w:space="0" w:color="auto"/>
            </w:tcBorders>
            <w:vAlign w:val="center"/>
          </w:tcPr>
          <w:p w14:paraId="7BC3EAD6" w14:textId="77777777" w:rsidR="00856A83" w:rsidRPr="00856A83" w:rsidRDefault="00856A83" w:rsidP="00856A83">
            <w:pP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614FDC5" w14:textId="77777777" w:rsidR="00856A83" w:rsidRPr="00856A83" w:rsidRDefault="00856A83" w:rsidP="00856A83">
            <w:pPr>
              <w:tabs>
                <w:tab w:val="left" w:pos="1365"/>
              </w:tabs>
              <w:rPr>
                <w:color w:val="000000"/>
              </w:rPr>
            </w:pPr>
            <w:r w:rsidRPr="00856A83">
              <w:rPr>
                <w:color w:val="000000"/>
              </w:rPr>
              <w:t>10 -этажные многоквар-тирные дома, жилые дома, после 1999 года постройки</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E5822F2" w14:textId="77777777" w:rsidR="00856A83" w:rsidRPr="00856A83" w:rsidRDefault="00856A83" w:rsidP="00856A83">
            <w:pPr>
              <w:tabs>
                <w:tab w:val="left" w:pos="1365"/>
              </w:tabs>
              <w:jc w:val="center"/>
              <w:rPr>
                <w:color w:val="000000"/>
              </w:rPr>
            </w:pPr>
            <w:r w:rsidRPr="00856A83">
              <w:rPr>
                <w:color w:val="000000"/>
              </w:rPr>
              <w:t>0,0111 Гкал/м</w:t>
            </w:r>
            <w:r w:rsidRPr="00856A83">
              <w:rPr>
                <w:color w:val="00000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641501D" w14:textId="77777777" w:rsidR="00856A83" w:rsidRPr="00856A83" w:rsidRDefault="00856A83" w:rsidP="00856A83">
            <w:pPr>
              <w:tabs>
                <w:tab w:val="left" w:pos="1365"/>
              </w:tabs>
              <w:jc w:val="center"/>
              <w:rPr>
                <w:color w:val="000000"/>
              </w:rPr>
            </w:pPr>
          </w:p>
          <w:p w14:paraId="72AB5D32" w14:textId="77777777" w:rsidR="00856A83" w:rsidRPr="00856A83" w:rsidRDefault="00856A83" w:rsidP="00856A83">
            <w:pPr>
              <w:tabs>
                <w:tab w:val="left" w:pos="1365"/>
              </w:tabs>
              <w:jc w:val="center"/>
              <w:rPr>
                <w:color w:val="000000"/>
              </w:rPr>
            </w:pPr>
            <w:r w:rsidRPr="00856A83">
              <w:rPr>
                <w:color w:val="000000"/>
              </w:rPr>
              <w:t xml:space="preserve">руб/Гкал </w:t>
            </w:r>
          </w:p>
          <w:p w14:paraId="33234040" w14:textId="77777777" w:rsidR="00856A83" w:rsidRPr="00856A83" w:rsidRDefault="00856A83" w:rsidP="00856A83">
            <w:pPr>
              <w:tabs>
                <w:tab w:val="left" w:pos="1365"/>
              </w:tabs>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649F1B" w14:textId="77777777" w:rsidR="00856A83" w:rsidRPr="00856A83" w:rsidRDefault="00856A83" w:rsidP="00856A83">
            <w:pPr>
              <w:tabs>
                <w:tab w:val="left" w:pos="1365"/>
              </w:tabs>
              <w:jc w:val="center"/>
              <w:rPr>
                <w:lang w:eastAsia="en-US"/>
              </w:rPr>
            </w:pPr>
            <w:r w:rsidRPr="00856A83">
              <w:rPr>
                <w:lang w:eastAsia="en-US"/>
              </w:rPr>
              <w:t>2474,67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38B011" w14:textId="77777777" w:rsidR="00856A83" w:rsidRPr="00856A83" w:rsidRDefault="00856A83" w:rsidP="00856A83">
            <w:pPr>
              <w:tabs>
                <w:tab w:val="left" w:pos="1365"/>
              </w:tabs>
              <w:jc w:val="center"/>
              <w:rPr>
                <w:highlight w:val="yellow"/>
                <w:lang w:eastAsia="en-US"/>
              </w:rPr>
            </w:pPr>
            <w:r w:rsidRPr="00856A83">
              <w:rPr>
                <w:lang w:eastAsia="en-US"/>
              </w:rPr>
              <w:t>2573,70</w:t>
            </w:r>
          </w:p>
        </w:tc>
      </w:tr>
    </w:tbl>
    <w:p w14:paraId="06E87864" w14:textId="77777777" w:rsidR="00856A83" w:rsidRPr="00856A83" w:rsidRDefault="00856A83" w:rsidP="00856A83">
      <w:pPr>
        <w:tabs>
          <w:tab w:val="left" w:pos="-142"/>
        </w:tabs>
        <w:spacing w:after="120"/>
        <w:ind w:left="-284"/>
        <w:jc w:val="both"/>
        <w:rPr>
          <w:sz w:val="28"/>
          <w:szCs w:val="28"/>
          <w:lang w:eastAsia="en-US"/>
        </w:rPr>
      </w:pPr>
    </w:p>
    <w:p w14:paraId="1F5F3AEB" w14:textId="77777777" w:rsidR="00856A83" w:rsidRPr="00856A83" w:rsidRDefault="00856A83" w:rsidP="00856A83">
      <w:pPr>
        <w:tabs>
          <w:tab w:val="left" w:pos="-142"/>
        </w:tabs>
        <w:spacing w:after="120"/>
        <w:ind w:left="142" w:firstLine="142"/>
        <w:jc w:val="both"/>
        <w:rPr>
          <w:sz w:val="28"/>
          <w:szCs w:val="28"/>
          <w:lang w:eastAsia="en-US"/>
        </w:rPr>
      </w:pPr>
      <w:r w:rsidRPr="00856A83">
        <w:rPr>
          <w:sz w:val="28"/>
          <w:szCs w:val="28"/>
          <w:lang w:eastAsia="en-US"/>
        </w:rPr>
        <w:t>* Льготные тарифы установлены с учетом пункта 6 статьи 168 Налогового кодекса Российской Федерации (часть вторая).</w:t>
      </w:r>
    </w:p>
    <w:p w14:paraId="236411C1" w14:textId="77777777" w:rsidR="00856A83" w:rsidRPr="00856A83" w:rsidRDefault="00856A83" w:rsidP="00856A83">
      <w:pPr>
        <w:tabs>
          <w:tab w:val="left" w:pos="-142"/>
        </w:tabs>
        <w:spacing w:after="120"/>
        <w:ind w:left="142" w:firstLine="142"/>
        <w:jc w:val="both"/>
        <w:rPr>
          <w:sz w:val="28"/>
          <w:szCs w:val="28"/>
          <w:lang w:eastAsia="en-US"/>
        </w:rPr>
      </w:pPr>
      <w:r w:rsidRPr="00856A83">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5109DE6C" w14:textId="77777777" w:rsidR="00856A83" w:rsidRPr="00856A83" w:rsidRDefault="00856A83" w:rsidP="00856A83">
      <w:pPr>
        <w:ind w:left="142" w:firstLine="142"/>
        <w:jc w:val="both"/>
        <w:rPr>
          <w:sz w:val="28"/>
          <w:szCs w:val="28"/>
          <w:lang w:eastAsia="en-US"/>
        </w:rPr>
      </w:pPr>
    </w:p>
    <w:p w14:paraId="02A6AFC0" w14:textId="77777777" w:rsidR="00856A83" w:rsidRPr="00856A83" w:rsidRDefault="00856A83" w:rsidP="00856A83">
      <w:pPr>
        <w:jc w:val="both"/>
        <w:rPr>
          <w:sz w:val="28"/>
          <w:szCs w:val="28"/>
          <w:lang w:eastAsia="en-US"/>
        </w:rPr>
      </w:pPr>
    </w:p>
    <w:p w14:paraId="4FB11C69" w14:textId="77777777" w:rsidR="00856A83" w:rsidRPr="00856A83" w:rsidRDefault="00856A83" w:rsidP="00856A83">
      <w:pPr>
        <w:jc w:val="both"/>
        <w:rPr>
          <w:sz w:val="28"/>
          <w:szCs w:val="28"/>
          <w:lang w:eastAsia="en-US"/>
        </w:rPr>
      </w:pPr>
    </w:p>
    <w:p w14:paraId="589BC2CF" w14:textId="77777777" w:rsidR="00856A83" w:rsidRPr="00856A83" w:rsidRDefault="00856A83" w:rsidP="00856A83">
      <w:pPr>
        <w:jc w:val="both"/>
        <w:rPr>
          <w:sz w:val="28"/>
          <w:szCs w:val="28"/>
          <w:lang w:eastAsia="en-US"/>
        </w:rPr>
      </w:pPr>
    </w:p>
    <w:p w14:paraId="6A8D67CC" w14:textId="77777777" w:rsidR="00856A83" w:rsidRPr="00856A83" w:rsidRDefault="00856A83" w:rsidP="00856A83">
      <w:pPr>
        <w:jc w:val="both"/>
        <w:rPr>
          <w:sz w:val="28"/>
          <w:szCs w:val="28"/>
          <w:lang w:eastAsia="en-US"/>
        </w:rPr>
      </w:pPr>
    </w:p>
    <w:p w14:paraId="4DD3ECD4" w14:textId="77777777" w:rsidR="00856A83" w:rsidRPr="00856A83" w:rsidRDefault="00856A83" w:rsidP="00856A83">
      <w:pPr>
        <w:jc w:val="both"/>
        <w:rPr>
          <w:sz w:val="28"/>
          <w:szCs w:val="28"/>
          <w:lang w:eastAsia="en-US"/>
        </w:rPr>
      </w:pPr>
    </w:p>
    <w:p w14:paraId="5631542F" w14:textId="77777777" w:rsidR="00856A83" w:rsidRPr="00856A83" w:rsidRDefault="00856A83" w:rsidP="00856A83">
      <w:pPr>
        <w:jc w:val="both"/>
        <w:rPr>
          <w:sz w:val="28"/>
          <w:szCs w:val="28"/>
          <w:lang w:eastAsia="en-US"/>
        </w:rPr>
      </w:pPr>
    </w:p>
    <w:p w14:paraId="3D7780BE" w14:textId="77777777" w:rsidR="00856A83" w:rsidRPr="00856A83" w:rsidRDefault="00856A83" w:rsidP="00856A83">
      <w:pPr>
        <w:jc w:val="both"/>
        <w:rPr>
          <w:sz w:val="28"/>
          <w:szCs w:val="28"/>
          <w:lang w:eastAsia="en-US"/>
        </w:rPr>
      </w:pPr>
    </w:p>
    <w:p w14:paraId="2C92C18E" w14:textId="77777777" w:rsidR="00856A83" w:rsidRPr="00856A83" w:rsidRDefault="00856A83" w:rsidP="00856A83">
      <w:pPr>
        <w:jc w:val="both"/>
        <w:rPr>
          <w:sz w:val="28"/>
          <w:szCs w:val="28"/>
          <w:lang w:eastAsia="en-US"/>
        </w:rPr>
      </w:pPr>
    </w:p>
    <w:p w14:paraId="151837D6" w14:textId="77777777" w:rsidR="00856A83" w:rsidRPr="00856A83" w:rsidRDefault="00856A83" w:rsidP="00856A83">
      <w:pPr>
        <w:jc w:val="both"/>
        <w:rPr>
          <w:sz w:val="28"/>
          <w:szCs w:val="28"/>
          <w:lang w:eastAsia="en-US"/>
        </w:rPr>
      </w:pPr>
    </w:p>
    <w:p w14:paraId="5D22B8A6" w14:textId="77777777" w:rsidR="00856A83" w:rsidRPr="00856A83" w:rsidRDefault="00856A83" w:rsidP="00856A83">
      <w:pPr>
        <w:jc w:val="both"/>
        <w:rPr>
          <w:sz w:val="28"/>
          <w:szCs w:val="28"/>
          <w:lang w:eastAsia="en-US"/>
        </w:rPr>
      </w:pPr>
    </w:p>
    <w:p w14:paraId="1812A315" w14:textId="77777777" w:rsidR="00856A83" w:rsidRPr="00856A83" w:rsidRDefault="00856A83" w:rsidP="00856A83">
      <w:pPr>
        <w:jc w:val="both"/>
        <w:rPr>
          <w:sz w:val="28"/>
          <w:szCs w:val="28"/>
          <w:lang w:eastAsia="en-US"/>
        </w:rPr>
      </w:pPr>
    </w:p>
    <w:p w14:paraId="1E0709E3" w14:textId="77777777" w:rsidR="00856A83" w:rsidRPr="00856A83" w:rsidRDefault="00856A83" w:rsidP="00856A83">
      <w:pPr>
        <w:jc w:val="both"/>
        <w:rPr>
          <w:sz w:val="28"/>
          <w:szCs w:val="28"/>
          <w:lang w:eastAsia="en-US"/>
        </w:rPr>
      </w:pPr>
    </w:p>
    <w:p w14:paraId="0F131838" w14:textId="77777777" w:rsidR="00856A83" w:rsidRPr="00856A83" w:rsidRDefault="00856A83" w:rsidP="00856A83">
      <w:pPr>
        <w:jc w:val="both"/>
        <w:rPr>
          <w:sz w:val="28"/>
          <w:szCs w:val="28"/>
          <w:lang w:eastAsia="en-US"/>
        </w:rPr>
      </w:pPr>
    </w:p>
    <w:p w14:paraId="6A94CC25" w14:textId="77777777" w:rsidR="00856A83" w:rsidRPr="00856A83" w:rsidRDefault="00856A83" w:rsidP="00856A83">
      <w:pPr>
        <w:jc w:val="both"/>
        <w:rPr>
          <w:sz w:val="28"/>
          <w:szCs w:val="28"/>
          <w:lang w:eastAsia="en-US"/>
        </w:rPr>
      </w:pPr>
    </w:p>
    <w:p w14:paraId="6968A34C" w14:textId="77777777" w:rsidR="00856A83" w:rsidRPr="00856A83" w:rsidRDefault="00856A83" w:rsidP="00856A83">
      <w:pPr>
        <w:jc w:val="both"/>
        <w:rPr>
          <w:sz w:val="28"/>
          <w:szCs w:val="28"/>
          <w:lang w:eastAsia="en-US"/>
        </w:rPr>
      </w:pPr>
    </w:p>
    <w:p w14:paraId="6E4D7E1D" w14:textId="77777777" w:rsidR="00856A83" w:rsidRPr="00856A83" w:rsidRDefault="00856A83" w:rsidP="00856A83">
      <w:pPr>
        <w:jc w:val="both"/>
        <w:rPr>
          <w:sz w:val="28"/>
          <w:szCs w:val="28"/>
          <w:lang w:eastAsia="en-US"/>
        </w:rPr>
      </w:pPr>
    </w:p>
    <w:p w14:paraId="2DEC00C5" w14:textId="77777777" w:rsidR="00856A83" w:rsidRPr="00856A83" w:rsidRDefault="00856A83" w:rsidP="00856A83">
      <w:pPr>
        <w:jc w:val="both"/>
        <w:rPr>
          <w:sz w:val="28"/>
          <w:szCs w:val="28"/>
          <w:lang w:eastAsia="en-US"/>
        </w:rPr>
      </w:pPr>
    </w:p>
    <w:p w14:paraId="51E63E23" w14:textId="77777777" w:rsidR="00856A83" w:rsidRPr="00856A83" w:rsidRDefault="00856A83" w:rsidP="00856A83">
      <w:pPr>
        <w:jc w:val="both"/>
        <w:rPr>
          <w:sz w:val="28"/>
          <w:szCs w:val="28"/>
          <w:lang w:eastAsia="en-US"/>
        </w:rPr>
      </w:pPr>
    </w:p>
    <w:p w14:paraId="08EAA3E1" w14:textId="77777777" w:rsidR="00856A83" w:rsidRPr="00856A83" w:rsidRDefault="00856A83" w:rsidP="00856A83">
      <w:pPr>
        <w:jc w:val="both"/>
        <w:rPr>
          <w:sz w:val="28"/>
          <w:szCs w:val="28"/>
          <w:lang w:eastAsia="en-US"/>
        </w:rPr>
      </w:pPr>
    </w:p>
    <w:p w14:paraId="2C9D9614" w14:textId="77777777" w:rsidR="00856A83" w:rsidRPr="00856A83" w:rsidRDefault="00856A83" w:rsidP="00856A83">
      <w:pPr>
        <w:jc w:val="both"/>
        <w:rPr>
          <w:sz w:val="28"/>
          <w:szCs w:val="28"/>
          <w:lang w:eastAsia="en-US"/>
        </w:rPr>
      </w:pPr>
    </w:p>
    <w:p w14:paraId="34933E9B" w14:textId="77777777" w:rsidR="00856A83" w:rsidRPr="00856A83" w:rsidRDefault="00856A83" w:rsidP="00856A83">
      <w:pPr>
        <w:jc w:val="both"/>
        <w:rPr>
          <w:sz w:val="28"/>
          <w:szCs w:val="28"/>
          <w:lang w:eastAsia="en-US"/>
        </w:rPr>
      </w:pPr>
    </w:p>
    <w:p w14:paraId="0FD582C6" w14:textId="77777777" w:rsidR="00856A83" w:rsidRPr="00856A83" w:rsidRDefault="00856A83" w:rsidP="00856A83">
      <w:pPr>
        <w:jc w:val="both"/>
        <w:rPr>
          <w:sz w:val="28"/>
          <w:szCs w:val="28"/>
          <w:lang w:eastAsia="en-US"/>
        </w:rPr>
      </w:pPr>
    </w:p>
    <w:p w14:paraId="7799C43C" w14:textId="77777777" w:rsidR="00856A83" w:rsidRDefault="00856A83" w:rsidP="00856A83">
      <w:pPr>
        <w:tabs>
          <w:tab w:val="left" w:pos="1985"/>
        </w:tabs>
        <w:ind w:left="4962"/>
        <w:jc w:val="center"/>
        <w:rPr>
          <w:sz w:val="28"/>
          <w:szCs w:val="28"/>
        </w:rPr>
        <w:sectPr w:rsidR="00856A83" w:rsidSect="00AE5199">
          <w:pgSz w:w="11906" w:h="16838"/>
          <w:pgMar w:top="1134" w:right="566" w:bottom="1134" w:left="567" w:header="708" w:footer="708" w:gutter="0"/>
          <w:cols w:space="708"/>
          <w:titlePg/>
          <w:docGrid w:linePitch="381"/>
        </w:sectPr>
      </w:pPr>
    </w:p>
    <w:p w14:paraId="610A2928" w14:textId="570F52A2" w:rsidR="00856A83" w:rsidRPr="001828C5" w:rsidRDefault="00856A83" w:rsidP="00856A83">
      <w:pPr>
        <w:tabs>
          <w:tab w:val="left" w:pos="5580"/>
          <w:tab w:val="left" w:pos="9498"/>
        </w:tabs>
        <w:ind w:left="-961" w:right="-569" w:firstLine="6631"/>
      </w:pPr>
      <w:r w:rsidRPr="001828C5">
        <w:lastRenderedPageBreak/>
        <w:t xml:space="preserve">Приложение № </w:t>
      </w:r>
      <w:r>
        <w:t xml:space="preserve">191 </w:t>
      </w:r>
      <w:r w:rsidRPr="001828C5">
        <w:t xml:space="preserve">к </w:t>
      </w:r>
      <w:r>
        <w:t xml:space="preserve">протоколу </w:t>
      </w:r>
      <w:r w:rsidRPr="001828C5">
        <w:t>№ 8</w:t>
      </w:r>
      <w:r>
        <w:t>7</w:t>
      </w:r>
    </w:p>
    <w:p w14:paraId="5DD9CB01" w14:textId="77777777" w:rsidR="00856A83" w:rsidRPr="001828C5" w:rsidRDefault="00856A83" w:rsidP="00856A83">
      <w:pPr>
        <w:tabs>
          <w:tab w:val="left" w:pos="5580"/>
          <w:tab w:val="left" w:pos="9498"/>
        </w:tabs>
        <w:ind w:left="-961" w:right="-569" w:firstLine="6631"/>
      </w:pPr>
      <w:r w:rsidRPr="001828C5">
        <w:t>заседания правления Региональной</w:t>
      </w:r>
    </w:p>
    <w:p w14:paraId="074DDFA6" w14:textId="77777777" w:rsidR="00856A83" w:rsidRPr="001828C5" w:rsidRDefault="00856A83" w:rsidP="00856A83">
      <w:pPr>
        <w:tabs>
          <w:tab w:val="left" w:pos="5580"/>
          <w:tab w:val="left" w:pos="9498"/>
        </w:tabs>
        <w:ind w:left="-961" w:right="-569" w:firstLine="6631"/>
      </w:pPr>
      <w:r w:rsidRPr="001828C5">
        <w:t>энергетической комиссии</w:t>
      </w:r>
    </w:p>
    <w:p w14:paraId="5189A790" w14:textId="77777777" w:rsidR="00856A83" w:rsidRDefault="00856A83" w:rsidP="00856A83">
      <w:pPr>
        <w:tabs>
          <w:tab w:val="left" w:pos="5580"/>
          <w:tab w:val="left" w:pos="9498"/>
        </w:tabs>
        <w:ind w:left="-961" w:right="-569" w:firstLine="6631"/>
      </w:pPr>
      <w:r w:rsidRPr="001828C5">
        <w:t xml:space="preserve">Кузбасса от </w:t>
      </w:r>
      <w:r>
        <w:t>20</w:t>
      </w:r>
      <w:r w:rsidRPr="001828C5">
        <w:t>.12.2021</w:t>
      </w:r>
    </w:p>
    <w:p w14:paraId="12820761" w14:textId="77777777" w:rsidR="00856A83" w:rsidRPr="00856A83" w:rsidRDefault="00856A83" w:rsidP="00856A83">
      <w:pPr>
        <w:tabs>
          <w:tab w:val="left" w:pos="0"/>
        </w:tabs>
        <w:jc w:val="center"/>
        <w:rPr>
          <w:bCs/>
          <w:sz w:val="28"/>
          <w:szCs w:val="28"/>
        </w:rPr>
      </w:pPr>
    </w:p>
    <w:p w14:paraId="2161C5C5" w14:textId="77777777" w:rsidR="00856A83" w:rsidRPr="00856A83" w:rsidRDefault="00856A83" w:rsidP="00856A83">
      <w:pPr>
        <w:tabs>
          <w:tab w:val="left" w:pos="0"/>
        </w:tabs>
        <w:jc w:val="center"/>
        <w:rPr>
          <w:bCs/>
          <w:sz w:val="28"/>
          <w:szCs w:val="28"/>
        </w:rPr>
      </w:pPr>
      <w:r w:rsidRPr="00856A83">
        <w:rPr>
          <w:bCs/>
          <w:sz w:val="28"/>
          <w:szCs w:val="28"/>
        </w:rPr>
        <w:t>Льготные тарифы*</w:t>
      </w:r>
    </w:p>
    <w:p w14:paraId="3EECCC84" w14:textId="77777777" w:rsidR="00856A83" w:rsidRPr="00856A83" w:rsidRDefault="00856A83" w:rsidP="00856A83">
      <w:pPr>
        <w:tabs>
          <w:tab w:val="left" w:pos="0"/>
        </w:tabs>
        <w:jc w:val="center"/>
        <w:rPr>
          <w:bCs/>
          <w:sz w:val="28"/>
          <w:szCs w:val="28"/>
        </w:rPr>
      </w:pPr>
      <w:r w:rsidRPr="00856A83">
        <w:rPr>
          <w:bCs/>
          <w:sz w:val="28"/>
          <w:szCs w:val="28"/>
        </w:rPr>
        <w:t xml:space="preserve">на горячее водоснабжение в закрытой системе горячего водоснабжения </w:t>
      </w:r>
    </w:p>
    <w:p w14:paraId="1D6EB567" w14:textId="77777777" w:rsidR="00856A83" w:rsidRPr="00856A83" w:rsidRDefault="00856A83" w:rsidP="00856A83">
      <w:pPr>
        <w:tabs>
          <w:tab w:val="left" w:pos="0"/>
        </w:tabs>
        <w:spacing w:after="120"/>
        <w:ind w:right="-1"/>
        <w:jc w:val="right"/>
        <w:rPr>
          <w:bCs/>
          <w:sz w:val="32"/>
          <w:szCs w:val="32"/>
        </w:rPr>
      </w:pPr>
    </w:p>
    <w:tbl>
      <w:tblPr>
        <w:tblStyle w:val="afc"/>
        <w:tblW w:w="9918" w:type="dxa"/>
        <w:jc w:val="center"/>
        <w:tblLayout w:type="fixed"/>
        <w:tblLook w:val="04A0" w:firstRow="1" w:lastRow="0" w:firstColumn="1" w:lastColumn="0" w:noHBand="0" w:noVBand="1"/>
      </w:tblPr>
      <w:tblGrid>
        <w:gridCol w:w="988"/>
        <w:gridCol w:w="5244"/>
        <w:gridCol w:w="1985"/>
        <w:gridCol w:w="1701"/>
      </w:tblGrid>
      <w:tr w:rsidR="00856A83" w:rsidRPr="00856A83" w14:paraId="769BB519" w14:textId="77777777" w:rsidTr="00856A83">
        <w:trPr>
          <w:trHeight w:val="324"/>
          <w:jc w:val="center"/>
        </w:trPr>
        <w:tc>
          <w:tcPr>
            <w:tcW w:w="988" w:type="dxa"/>
            <w:vMerge w:val="restart"/>
            <w:vAlign w:val="center"/>
          </w:tcPr>
          <w:p w14:paraId="3B31F4E7" w14:textId="77777777" w:rsidR="00856A83" w:rsidRPr="00856A83" w:rsidRDefault="00856A83" w:rsidP="00856A83">
            <w:pPr>
              <w:jc w:val="center"/>
              <w:rPr>
                <w:bCs/>
              </w:rPr>
            </w:pPr>
            <w:r w:rsidRPr="00856A83">
              <w:rPr>
                <w:bCs/>
              </w:rPr>
              <w:t>№ п/п</w:t>
            </w:r>
          </w:p>
        </w:tc>
        <w:tc>
          <w:tcPr>
            <w:tcW w:w="5244" w:type="dxa"/>
            <w:vMerge w:val="restart"/>
            <w:vAlign w:val="center"/>
          </w:tcPr>
          <w:p w14:paraId="068D1C83" w14:textId="77777777" w:rsidR="00856A83" w:rsidRPr="00856A83" w:rsidRDefault="00856A83" w:rsidP="00856A83">
            <w:pPr>
              <w:tabs>
                <w:tab w:val="left" w:pos="0"/>
              </w:tabs>
              <w:jc w:val="center"/>
              <w:rPr>
                <w:bCs/>
              </w:rPr>
            </w:pPr>
            <w:r w:rsidRPr="00856A83">
              <w:rPr>
                <w:bCs/>
              </w:rPr>
              <w:t>Наименование регулируемой организации</w:t>
            </w:r>
          </w:p>
        </w:tc>
        <w:tc>
          <w:tcPr>
            <w:tcW w:w="3686" w:type="dxa"/>
            <w:gridSpan w:val="2"/>
          </w:tcPr>
          <w:p w14:paraId="6E8B71DA" w14:textId="77777777" w:rsidR="00856A83" w:rsidRPr="00856A83" w:rsidRDefault="00856A83" w:rsidP="00856A83">
            <w:pPr>
              <w:tabs>
                <w:tab w:val="left" w:pos="0"/>
              </w:tabs>
              <w:jc w:val="center"/>
              <w:rPr>
                <w:bCs/>
              </w:rPr>
            </w:pPr>
            <w:r w:rsidRPr="00856A83">
              <w:rPr>
                <w:bCs/>
              </w:rPr>
              <w:t>Льготный тариф</w:t>
            </w:r>
          </w:p>
        </w:tc>
      </w:tr>
      <w:tr w:rsidR="00856A83" w:rsidRPr="00856A83" w14:paraId="76AD7C1B" w14:textId="77777777" w:rsidTr="00856A83">
        <w:trPr>
          <w:trHeight w:val="515"/>
          <w:jc w:val="center"/>
        </w:trPr>
        <w:tc>
          <w:tcPr>
            <w:tcW w:w="988" w:type="dxa"/>
            <w:vMerge/>
          </w:tcPr>
          <w:p w14:paraId="4E7F787E" w14:textId="77777777" w:rsidR="00856A83" w:rsidRPr="00856A83" w:rsidRDefault="00856A83" w:rsidP="00856A83">
            <w:pPr>
              <w:tabs>
                <w:tab w:val="left" w:pos="0"/>
              </w:tabs>
              <w:jc w:val="center"/>
              <w:rPr>
                <w:bCs/>
              </w:rPr>
            </w:pPr>
          </w:p>
        </w:tc>
        <w:tc>
          <w:tcPr>
            <w:tcW w:w="5244" w:type="dxa"/>
            <w:vMerge/>
          </w:tcPr>
          <w:p w14:paraId="0B3E4FB8" w14:textId="77777777" w:rsidR="00856A83" w:rsidRPr="00856A83" w:rsidRDefault="00856A83" w:rsidP="00856A83">
            <w:pPr>
              <w:tabs>
                <w:tab w:val="left" w:pos="0"/>
              </w:tabs>
              <w:jc w:val="center"/>
              <w:rPr>
                <w:bCs/>
              </w:rPr>
            </w:pPr>
          </w:p>
        </w:tc>
        <w:tc>
          <w:tcPr>
            <w:tcW w:w="1985" w:type="dxa"/>
            <w:vAlign w:val="center"/>
          </w:tcPr>
          <w:p w14:paraId="7085066E" w14:textId="77777777" w:rsidR="00856A83" w:rsidRPr="00856A83" w:rsidRDefault="00856A83" w:rsidP="00856A83">
            <w:pPr>
              <w:tabs>
                <w:tab w:val="left" w:pos="0"/>
              </w:tabs>
              <w:jc w:val="center"/>
              <w:rPr>
                <w:bCs/>
              </w:rPr>
            </w:pPr>
            <w:r w:rsidRPr="00856A83">
              <w:rPr>
                <w:bCs/>
              </w:rPr>
              <w:t xml:space="preserve">с 01.01.2022 </w:t>
            </w:r>
          </w:p>
          <w:p w14:paraId="3A5499D4" w14:textId="77777777" w:rsidR="00856A83" w:rsidRPr="00856A83" w:rsidRDefault="00856A83" w:rsidP="00856A83">
            <w:pPr>
              <w:tabs>
                <w:tab w:val="left" w:pos="0"/>
              </w:tabs>
              <w:jc w:val="center"/>
              <w:rPr>
                <w:bCs/>
              </w:rPr>
            </w:pPr>
            <w:r w:rsidRPr="00856A83">
              <w:rPr>
                <w:bCs/>
              </w:rPr>
              <w:t>по 30.06.2022</w:t>
            </w:r>
          </w:p>
        </w:tc>
        <w:tc>
          <w:tcPr>
            <w:tcW w:w="1701" w:type="dxa"/>
            <w:vAlign w:val="center"/>
          </w:tcPr>
          <w:p w14:paraId="5A9E3B32" w14:textId="77777777" w:rsidR="00856A83" w:rsidRPr="00856A83" w:rsidRDefault="00856A83" w:rsidP="00856A83">
            <w:pPr>
              <w:tabs>
                <w:tab w:val="left" w:pos="0"/>
              </w:tabs>
              <w:ind w:right="-100"/>
              <w:jc w:val="center"/>
              <w:rPr>
                <w:bCs/>
              </w:rPr>
            </w:pPr>
            <w:r w:rsidRPr="00856A83">
              <w:rPr>
                <w:bCs/>
              </w:rPr>
              <w:t>с 01.07.2022</w:t>
            </w:r>
          </w:p>
          <w:p w14:paraId="0351DD8F" w14:textId="77777777" w:rsidR="00856A83" w:rsidRPr="00856A83" w:rsidRDefault="00856A83" w:rsidP="00856A83">
            <w:pPr>
              <w:tabs>
                <w:tab w:val="left" w:pos="0"/>
              </w:tabs>
              <w:ind w:right="-100"/>
              <w:jc w:val="center"/>
              <w:rPr>
                <w:bCs/>
              </w:rPr>
            </w:pPr>
            <w:r w:rsidRPr="00856A83">
              <w:rPr>
                <w:bCs/>
              </w:rPr>
              <w:t xml:space="preserve"> по 31.12.2022</w:t>
            </w:r>
          </w:p>
        </w:tc>
      </w:tr>
      <w:tr w:rsidR="00856A83" w:rsidRPr="00856A83" w14:paraId="3D821E2E" w14:textId="77777777" w:rsidTr="00856A83">
        <w:trPr>
          <w:trHeight w:val="114"/>
          <w:jc w:val="center"/>
        </w:trPr>
        <w:tc>
          <w:tcPr>
            <w:tcW w:w="988" w:type="dxa"/>
            <w:vAlign w:val="center"/>
          </w:tcPr>
          <w:p w14:paraId="787F0ABF" w14:textId="77777777" w:rsidR="00856A83" w:rsidRPr="00856A83" w:rsidRDefault="00856A83" w:rsidP="00856A83">
            <w:pPr>
              <w:tabs>
                <w:tab w:val="left" w:pos="0"/>
              </w:tabs>
              <w:jc w:val="center"/>
              <w:rPr>
                <w:bCs/>
              </w:rPr>
            </w:pPr>
            <w:r w:rsidRPr="00856A83">
              <w:rPr>
                <w:bCs/>
              </w:rPr>
              <w:t>1</w:t>
            </w:r>
          </w:p>
        </w:tc>
        <w:tc>
          <w:tcPr>
            <w:tcW w:w="5244" w:type="dxa"/>
          </w:tcPr>
          <w:p w14:paraId="3CCC4ABB" w14:textId="77777777" w:rsidR="00856A83" w:rsidRPr="00856A83" w:rsidRDefault="00856A83" w:rsidP="00856A83">
            <w:pPr>
              <w:tabs>
                <w:tab w:val="left" w:pos="0"/>
              </w:tabs>
              <w:jc w:val="center"/>
              <w:rPr>
                <w:bCs/>
              </w:rPr>
            </w:pPr>
            <w:r w:rsidRPr="00856A83">
              <w:rPr>
                <w:bCs/>
              </w:rPr>
              <w:t>2</w:t>
            </w:r>
          </w:p>
        </w:tc>
        <w:tc>
          <w:tcPr>
            <w:tcW w:w="1985" w:type="dxa"/>
          </w:tcPr>
          <w:p w14:paraId="045BBFD4" w14:textId="77777777" w:rsidR="00856A83" w:rsidRPr="00856A83" w:rsidRDefault="00856A83" w:rsidP="00856A83">
            <w:pPr>
              <w:tabs>
                <w:tab w:val="left" w:pos="0"/>
              </w:tabs>
              <w:jc w:val="center"/>
              <w:rPr>
                <w:bCs/>
              </w:rPr>
            </w:pPr>
            <w:r w:rsidRPr="00856A83">
              <w:rPr>
                <w:bCs/>
              </w:rPr>
              <w:t>3</w:t>
            </w:r>
          </w:p>
        </w:tc>
        <w:tc>
          <w:tcPr>
            <w:tcW w:w="1701" w:type="dxa"/>
          </w:tcPr>
          <w:p w14:paraId="4EDADDF7" w14:textId="77777777" w:rsidR="00856A83" w:rsidRPr="00856A83" w:rsidRDefault="00856A83" w:rsidP="00856A83">
            <w:pPr>
              <w:tabs>
                <w:tab w:val="left" w:pos="0"/>
              </w:tabs>
              <w:jc w:val="center"/>
              <w:rPr>
                <w:bCs/>
              </w:rPr>
            </w:pPr>
            <w:r w:rsidRPr="00856A83">
              <w:rPr>
                <w:bCs/>
              </w:rPr>
              <w:t>4</w:t>
            </w:r>
          </w:p>
        </w:tc>
      </w:tr>
      <w:tr w:rsidR="00856A83" w:rsidRPr="00856A83" w14:paraId="199E4BC1" w14:textId="77777777" w:rsidTr="00856A83">
        <w:trPr>
          <w:trHeight w:val="114"/>
          <w:jc w:val="center"/>
        </w:trPr>
        <w:tc>
          <w:tcPr>
            <w:tcW w:w="9918" w:type="dxa"/>
            <w:gridSpan w:val="4"/>
            <w:vAlign w:val="center"/>
          </w:tcPr>
          <w:p w14:paraId="43CC8F32" w14:textId="77777777" w:rsidR="00856A83" w:rsidRPr="00856A83" w:rsidRDefault="00856A83" w:rsidP="00D92ED5">
            <w:pPr>
              <w:numPr>
                <w:ilvl w:val="0"/>
                <w:numId w:val="25"/>
              </w:numPr>
              <w:tabs>
                <w:tab w:val="left" w:pos="0"/>
              </w:tabs>
              <w:contextualSpacing/>
              <w:jc w:val="center"/>
              <w:rPr>
                <w:bCs/>
              </w:rPr>
            </w:pPr>
            <w:r w:rsidRPr="00856A83">
              <w:rPr>
                <w:bCs/>
              </w:rPr>
              <w:t>г. Шерегеш</w:t>
            </w:r>
          </w:p>
        </w:tc>
      </w:tr>
      <w:tr w:rsidR="00856A83" w:rsidRPr="00856A83" w14:paraId="19FC5091" w14:textId="77777777" w:rsidTr="00856A83">
        <w:trPr>
          <w:trHeight w:val="114"/>
          <w:jc w:val="center"/>
        </w:trPr>
        <w:tc>
          <w:tcPr>
            <w:tcW w:w="9918" w:type="dxa"/>
            <w:gridSpan w:val="4"/>
            <w:vAlign w:val="center"/>
          </w:tcPr>
          <w:p w14:paraId="68CCF5BD" w14:textId="77777777" w:rsidR="00856A83" w:rsidRPr="00856A83" w:rsidRDefault="00856A83" w:rsidP="00856A83">
            <w:pPr>
              <w:tabs>
                <w:tab w:val="left" w:pos="0"/>
              </w:tabs>
              <w:jc w:val="center"/>
              <w:rPr>
                <w:bCs/>
              </w:rPr>
            </w:pPr>
            <w:r w:rsidRPr="00856A83">
              <w:rPr>
                <w:bCs/>
              </w:rPr>
              <w:t>1.1. Компонент на тепловую энергию, руб/Гкал</w:t>
            </w:r>
          </w:p>
        </w:tc>
      </w:tr>
      <w:tr w:rsidR="00856A83" w:rsidRPr="00856A83" w14:paraId="5B908CD5" w14:textId="77777777" w:rsidTr="00856A83">
        <w:trPr>
          <w:trHeight w:val="114"/>
          <w:jc w:val="center"/>
        </w:trPr>
        <w:tc>
          <w:tcPr>
            <w:tcW w:w="988" w:type="dxa"/>
            <w:vAlign w:val="center"/>
          </w:tcPr>
          <w:p w14:paraId="7FAB9CA5" w14:textId="77777777" w:rsidR="00856A83" w:rsidRPr="00856A83" w:rsidRDefault="00856A83" w:rsidP="00856A83">
            <w:pPr>
              <w:tabs>
                <w:tab w:val="left" w:pos="0"/>
              </w:tabs>
              <w:jc w:val="center"/>
              <w:rPr>
                <w:bCs/>
              </w:rPr>
            </w:pPr>
            <w:r w:rsidRPr="00856A83">
              <w:rPr>
                <w:bCs/>
              </w:rPr>
              <w:t>1.1.1.</w:t>
            </w:r>
          </w:p>
        </w:tc>
        <w:tc>
          <w:tcPr>
            <w:tcW w:w="5244" w:type="dxa"/>
          </w:tcPr>
          <w:p w14:paraId="75A55B34"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63A8BE11" w14:textId="77777777" w:rsidR="00856A83" w:rsidRPr="00856A83" w:rsidRDefault="00856A83" w:rsidP="00856A83">
            <w:pPr>
              <w:tabs>
                <w:tab w:val="left" w:pos="0"/>
              </w:tabs>
              <w:jc w:val="center"/>
              <w:rPr>
                <w:bCs/>
              </w:rPr>
            </w:pPr>
            <w:r w:rsidRPr="00856A83">
              <w:rPr>
                <w:bCs/>
              </w:rPr>
              <w:t>С изолированными стояками**</w:t>
            </w:r>
          </w:p>
        </w:tc>
      </w:tr>
      <w:tr w:rsidR="00856A83" w:rsidRPr="00856A83" w14:paraId="7F115DBA" w14:textId="77777777" w:rsidTr="00856A83">
        <w:trPr>
          <w:trHeight w:val="114"/>
          <w:jc w:val="center"/>
        </w:trPr>
        <w:tc>
          <w:tcPr>
            <w:tcW w:w="988" w:type="dxa"/>
            <w:vAlign w:val="center"/>
          </w:tcPr>
          <w:p w14:paraId="5377AE7B" w14:textId="77777777" w:rsidR="00856A83" w:rsidRPr="00856A83" w:rsidRDefault="00856A83" w:rsidP="00856A83">
            <w:pPr>
              <w:tabs>
                <w:tab w:val="left" w:pos="0"/>
              </w:tabs>
              <w:jc w:val="center"/>
              <w:rPr>
                <w:bCs/>
              </w:rPr>
            </w:pPr>
            <w:r w:rsidRPr="00856A83">
              <w:rPr>
                <w:bCs/>
              </w:rPr>
              <w:t>1.1.1.1.</w:t>
            </w:r>
          </w:p>
        </w:tc>
        <w:tc>
          <w:tcPr>
            <w:tcW w:w="5244" w:type="dxa"/>
            <w:vAlign w:val="center"/>
          </w:tcPr>
          <w:p w14:paraId="316D7C20"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503FB07D" w14:textId="77777777" w:rsidR="00856A83" w:rsidRPr="00856A83" w:rsidRDefault="00856A83" w:rsidP="00856A83">
            <w:pPr>
              <w:tabs>
                <w:tab w:val="left" w:pos="0"/>
              </w:tabs>
              <w:jc w:val="center"/>
              <w:rPr>
                <w:bCs/>
              </w:rPr>
            </w:pPr>
            <w:r w:rsidRPr="00856A83">
              <w:rPr>
                <w:bCs/>
              </w:rPr>
              <w:t>884,01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6629596" w14:textId="77777777" w:rsidR="00856A83" w:rsidRPr="00856A83" w:rsidRDefault="00856A83" w:rsidP="00856A83">
            <w:pPr>
              <w:tabs>
                <w:tab w:val="left" w:pos="0"/>
              </w:tabs>
              <w:jc w:val="center"/>
              <w:rPr>
                <w:bCs/>
              </w:rPr>
            </w:pPr>
            <w:r w:rsidRPr="00856A83">
              <w:rPr>
                <w:lang w:eastAsia="en-US"/>
              </w:rPr>
              <w:t xml:space="preserve">902,21 </w:t>
            </w:r>
          </w:p>
        </w:tc>
      </w:tr>
      <w:tr w:rsidR="00856A83" w:rsidRPr="00856A83" w14:paraId="14EE08E0" w14:textId="77777777" w:rsidTr="00856A83">
        <w:trPr>
          <w:trHeight w:val="216"/>
          <w:jc w:val="center"/>
        </w:trPr>
        <w:tc>
          <w:tcPr>
            <w:tcW w:w="988" w:type="dxa"/>
            <w:vAlign w:val="center"/>
          </w:tcPr>
          <w:p w14:paraId="5845984A" w14:textId="77777777" w:rsidR="00856A83" w:rsidRPr="00856A83" w:rsidRDefault="00856A83" w:rsidP="00856A83">
            <w:pPr>
              <w:tabs>
                <w:tab w:val="left" w:pos="0"/>
              </w:tabs>
              <w:jc w:val="center"/>
              <w:rPr>
                <w:bCs/>
              </w:rPr>
            </w:pPr>
            <w:r w:rsidRPr="00856A83">
              <w:rPr>
                <w:bCs/>
              </w:rPr>
              <w:t>1.1.1.2.</w:t>
            </w:r>
          </w:p>
        </w:tc>
        <w:tc>
          <w:tcPr>
            <w:tcW w:w="5244" w:type="dxa"/>
            <w:vAlign w:val="center"/>
          </w:tcPr>
          <w:p w14:paraId="00F02222"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175A1E43" w14:textId="77777777" w:rsidR="00856A83" w:rsidRPr="00856A83" w:rsidRDefault="00856A83" w:rsidP="00856A83">
            <w:pPr>
              <w:tabs>
                <w:tab w:val="left" w:pos="0"/>
              </w:tabs>
              <w:jc w:val="center"/>
              <w:rPr>
                <w:bCs/>
              </w:rPr>
            </w:pPr>
            <w:r w:rsidRPr="00856A83">
              <w:rPr>
                <w:bCs/>
              </w:rPr>
              <w:t>897,20</w:t>
            </w:r>
          </w:p>
        </w:tc>
        <w:tc>
          <w:tcPr>
            <w:tcW w:w="1701" w:type="dxa"/>
            <w:tcBorders>
              <w:top w:val="nil"/>
              <w:left w:val="single" w:sz="4" w:space="0" w:color="auto"/>
              <w:bottom w:val="single" w:sz="4" w:space="0" w:color="auto"/>
              <w:right w:val="single" w:sz="4" w:space="0" w:color="auto"/>
            </w:tcBorders>
            <w:shd w:val="clear" w:color="auto" w:fill="auto"/>
            <w:vAlign w:val="bottom"/>
          </w:tcPr>
          <w:p w14:paraId="7747B4BF" w14:textId="77777777" w:rsidR="00856A83" w:rsidRPr="00856A83" w:rsidRDefault="00856A83" w:rsidP="00856A83">
            <w:pPr>
              <w:tabs>
                <w:tab w:val="left" w:pos="0"/>
              </w:tabs>
              <w:jc w:val="center"/>
              <w:rPr>
                <w:bCs/>
              </w:rPr>
            </w:pPr>
            <w:r w:rsidRPr="00856A83">
              <w:rPr>
                <w:lang w:eastAsia="en-US"/>
              </w:rPr>
              <w:t xml:space="preserve">915,67 </w:t>
            </w:r>
          </w:p>
        </w:tc>
      </w:tr>
      <w:tr w:rsidR="00856A83" w:rsidRPr="00856A83" w14:paraId="756875AA" w14:textId="77777777" w:rsidTr="00856A83">
        <w:trPr>
          <w:trHeight w:val="220"/>
          <w:jc w:val="center"/>
        </w:trPr>
        <w:tc>
          <w:tcPr>
            <w:tcW w:w="988" w:type="dxa"/>
            <w:vAlign w:val="center"/>
          </w:tcPr>
          <w:p w14:paraId="0AD73073" w14:textId="77777777" w:rsidR="00856A83" w:rsidRPr="00856A83" w:rsidRDefault="00856A83" w:rsidP="00856A83">
            <w:pPr>
              <w:tabs>
                <w:tab w:val="left" w:pos="0"/>
              </w:tabs>
              <w:jc w:val="center"/>
              <w:rPr>
                <w:bCs/>
              </w:rPr>
            </w:pPr>
            <w:r w:rsidRPr="00856A83">
              <w:rPr>
                <w:bCs/>
              </w:rPr>
              <w:t>1.1.2.</w:t>
            </w:r>
          </w:p>
        </w:tc>
        <w:tc>
          <w:tcPr>
            <w:tcW w:w="5244" w:type="dxa"/>
          </w:tcPr>
          <w:p w14:paraId="7C6A72A8"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1ABD90CB" w14:textId="77777777" w:rsidR="00856A83" w:rsidRPr="00856A83" w:rsidRDefault="00856A83" w:rsidP="00856A83">
            <w:pPr>
              <w:tabs>
                <w:tab w:val="left" w:pos="0"/>
              </w:tabs>
              <w:jc w:val="center"/>
              <w:rPr>
                <w:bCs/>
              </w:rPr>
            </w:pPr>
            <w:r w:rsidRPr="00856A83">
              <w:rPr>
                <w:bCs/>
              </w:rPr>
              <w:t>С неизолированными стояками**</w:t>
            </w:r>
          </w:p>
        </w:tc>
      </w:tr>
      <w:tr w:rsidR="00856A83" w:rsidRPr="00856A83" w14:paraId="24D142BB" w14:textId="77777777" w:rsidTr="00856A83">
        <w:trPr>
          <w:trHeight w:val="114"/>
          <w:jc w:val="center"/>
        </w:trPr>
        <w:tc>
          <w:tcPr>
            <w:tcW w:w="988" w:type="dxa"/>
            <w:vAlign w:val="center"/>
          </w:tcPr>
          <w:p w14:paraId="4376E442" w14:textId="77777777" w:rsidR="00856A83" w:rsidRPr="00856A83" w:rsidRDefault="00856A83" w:rsidP="00856A83">
            <w:pPr>
              <w:tabs>
                <w:tab w:val="left" w:pos="0"/>
              </w:tabs>
              <w:jc w:val="center"/>
              <w:rPr>
                <w:bCs/>
              </w:rPr>
            </w:pPr>
            <w:r w:rsidRPr="00856A83">
              <w:rPr>
                <w:bCs/>
              </w:rPr>
              <w:t>1.1.2.1.</w:t>
            </w:r>
          </w:p>
        </w:tc>
        <w:tc>
          <w:tcPr>
            <w:tcW w:w="5244" w:type="dxa"/>
            <w:vAlign w:val="center"/>
          </w:tcPr>
          <w:p w14:paraId="431F883A"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2BB9E127" w14:textId="77777777" w:rsidR="00856A83" w:rsidRPr="00856A83" w:rsidRDefault="00856A83" w:rsidP="00856A83">
            <w:pPr>
              <w:tabs>
                <w:tab w:val="left" w:pos="0"/>
              </w:tabs>
              <w:jc w:val="center"/>
              <w:rPr>
                <w:bCs/>
              </w:rPr>
            </w:pPr>
            <w:r w:rsidRPr="00856A83">
              <w:rPr>
                <w:bCs/>
              </w:rPr>
              <w:t>829,14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4FF64F8" w14:textId="77777777" w:rsidR="00856A83" w:rsidRPr="00856A83" w:rsidRDefault="00856A83" w:rsidP="00856A83">
            <w:pPr>
              <w:tabs>
                <w:tab w:val="left" w:pos="0"/>
              </w:tabs>
              <w:jc w:val="center"/>
              <w:rPr>
                <w:bCs/>
              </w:rPr>
            </w:pPr>
            <w:r w:rsidRPr="00856A83">
              <w:rPr>
                <w:lang w:eastAsia="en-US"/>
              </w:rPr>
              <w:t xml:space="preserve">846,21 </w:t>
            </w:r>
          </w:p>
        </w:tc>
      </w:tr>
      <w:tr w:rsidR="00856A83" w:rsidRPr="00856A83" w14:paraId="1A23EABF" w14:textId="77777777" w:rsidTr="00856A83">
        <w:trPr>
          <w:trHeight w:val="214"/>
          <w:jc w:val="center"/>
        </w:trPr>
        <w:tc>
          <w:tcPr>
            <w:tcW w:w="988" w:type="dxa"/>
            <w:vAlign w:val="center"/>
          </w:tcPr>
          <w:p w14:paraId="0AF9C219" w14:textId="77777777" w:rsidR="00856A83" w:rsidRPr="00856A83" w:rsidRDefault="00856A83" w:rsidP="00856A83">
            <w:pPr>
              <w:tabs>
                <w:tab w:val="left" w:pos="0"/>
              </w:tabs>
              <w:jc w:val="center"/>
              <w:rPr>
                <w:bCs/>
              </w:rPr>
            </w:pPr>
            <w:r w:rsidRPr="00856A83">
              <w:rPr>
                <w:bCs/>
              </w:rPr>
              <w:t>1.1.2.2.</w:t>
            </w:r>
          </w:p>
        </w:tc>
        <w:tc>
          <w:tcPr>
            <w:tcW w:w="5244" w:type="dxa"/>
            <w:vAlign w:val="center"/>
          </w:tcPr>
          <w:p w14:paraId="2A97FB78"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239701E3" w14:textId="77777777" w:rsidR="00856A83" w:rsidRPr="00856A83" w:rsidRDefault="00856A83" w:rsidP="00856A83">
            <w:pPr>
              <w:tabs>
                <w:tab w:val="left" w:pos="0"/>
              </w:tabs>
              <w:jc w:val="center"/>
              <w:rPr>
                <w:bCs/>
              </w:rPr>
            </w:pPr>
            <w:r w:rsidRPr="00856A83">
              <w:rPr>
                <w:bCs/>
              </w:rPr>
              <w:t>877,55</w:t>
            </w:r>
          </w:p>
        </w:tc>
        <w:tc>
          <w:tcPr>
            <w:tcW w:w="1701" w:type="dxa"/>
            <w:tcBorders>
              <w:top w:val="nil"/>
              <w:left w:val="single" w:sz="4" w:space="0" w:color="auto"/>
              <w:bottom w:val="single" w:sz="4" w:space="0" w:color="auto"/>
              <w:right w:val="single" w:sz="4" w:space="0" w:color="auto"/>
            </w:tcBorders>
            <w:shd w:val="clear" w:color="auto" w:fill="auto"/>
            <w:vAlign w:val="bottom"/>
          </w:tcPr>
          <w:p w14:paraId="73302C64" w14:textId="77777777" w:rsidR="00856A83" w:rsidRPr="00856A83" w:rsidRDefault="00856A83" w:rsidP="00856A83">
            <w:pPr>
              <w:tabs>
                <w:tab w:val="left" w:pos="0"/>
              </w:tabs>
              <w:jc w:val="center"/>
              <w:rPr>
                <w:bCs/>
              </w:rPr>
            </w:pPr>
            <w:r w:rsidRPr="00856A83">
              <w:rPr>
                <w:lang w:eastAsia="en-US"/>
              </w:rPr>
              <w:t xml:space="preserve">895,62 </w:t>
            </w:r>
          </w:p>
        </w:tc>
      </w:tr>
      <w:tr w:rsidR="00856A83" w:rsidRPr="00856A83" w14:paraId="3D6DDBA5" w14:textId="77777777" w:rsidTr="00856A83">
        <w:trPr>
          <w:trHeight w:val="218"/>
          <w:jc w:val="center"/>
        </w:trPr>
        <w:tc>
          <w:tcPr>
            <w:tcW w:w="9918" w:type="dxa"/>
            <w:gridSpan w:val="4"/>
            <w:vAlign w:val="center"/>
          </w:tcPr>
          <w:p w14:paraId="6EF162F2" w14:textId="77777777" w:rsidR="00856A83" w:rsidRPr="00856A83" w:rsidRDefault="00856A83" w:rsidP="00856A83">
            <w:pPr>
              <w:tabs>
                <w:tab w:val="left" w:pos="0"/>
              </w:tabs>
              <w:jc w:val="center"/>
              <w:rPr>
                <w:bCs/>
                <w:highlight w:val="yellow"/>
              </w:rPr>
            </w:pPr>
            <w:r w:rsidRPr="00856A83">
              <w:rPr>
                <w:bCs/>
              </w:rPr>
              <w:t>1.2. Компонент на холодную воду, руб/м</w:t>
            </w:r>
            <w:r w:rsidRPr="00856A83">
              <w:rPr>
                <w:bCs/>
                <w:vertAlign w:val="superscript"/>
              </w:rPr>
              <w:t>3</w:t>
            </w:r>
          </w:p>
        </w:tc>
      </w:tr>
      <w:tr w:rsidR="00856A83" w:rsidRPr="00856A83" w14:paraId="39A7AD9B" w14:textId="77777777" w:rsidTr="00856A83">
        <w:trPr>
          <w:trHeight w:val="293"/>
          <w:jc w:val="center"/>
        </w:trPr>
        <w:tc>
          <w:tcPr>
            <w:tcW w:w="988" w:type="dxa"/>
            <w:vAlign w:val="center"/>
          </w:tcPr>
          <w:p w14:paraId="3A901AFD" w14:textId="77777777" w:rsidR="00856A83" w:rsidRPr="00856A83" w:rsidRDefault="00856A83" w:rsidP="00856A83">
            <w:pPr>
              <w:tabs>
                <w:tab w:val="left" w:pos="0"/>
              </w:tabs>
              <w:jc w:val="center"/>
              <w:rPr>
                <w:bCs/>
              </w:rPr>
            </w:pPr>
            <w:r w:rsidRPr="00856A83">
              <w:rPr>
                <w:bCs/>
              </w:rPr>
              <w:t>1.2.1.</w:t>
            </w:r>
          </w:p>
        </w:tc>
        <w:tc>
          <w:tcPr>
            <w:tcW w:w="5244" w:type="dxa"/>
            <w:vAlign w:val="center"/>
          </w:tcPr>
          <w:p w14:paraId="456831C7" w14:textId="77777777" w:rsidR="00856A83" w:rsidRPr="00856A83" w:rsidRDefault="00856A83" w:rsidP="00856A83">
            <w:pPr>
              <w:tabs>
                <w:tab w:val="left" w:pos="0"/>
              </w:tabs>
              <w:rPr>
                <w:bCs/>
              </w:rPr>
            </w:pPr>
            <w:r w:rsidRPr="00856A83">
              <w:rPr>
                <w:bCs/>
              </w:rPr>
              <w:t>ООО «Водоканал», ИНН 4252014295</w:t>
            </w:r>
          </w:p>
        </w:tc>
        <w:tc>
          <w:tcPr>
            <w:tcW w:w="1985" w:type="dxa"/>
            <w:vAlign w:val="center"/>
          </w:tcPr>
          <w:p w14:paraId="494A7F47"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4A01946B" w14:textId="77777777" w:rsidR="00856A83" w:rsidRPr="00856A83" w:rsidRDefault="00856A83" w:rsidP="00856A83">
            <w:pPr>
              <w:tabs>
                <w:tab w:val="left" w:pos="0"/>
              </w:tabs>
              <w:jc w:val="center"/>
              <w:rPr>
                <w:bCs/>
                <w:highlight w:val="yellow"/>
              </w:rPr>
            </w:pPr>
            <w:r w:rsidRPr="00856A83">
              <w:rPr>
                <w:bCs/>
                <w:lang w:val="en-US"/>
              </w:rPr>
              <w:t>41</w:t>
            </w:r>
            <w:r w:rsidRPr="00856A83">
              <w:rPr>
                <w:bCs/>
              </w:rPr>
              <w:t>,82</w:t>
            </w:r>
          </w:p>
        </w:tc>
      </w:tr>
      <w:tr w:rsidR="00856A83" w:rsidRPr="00856A83" w14:paraId="71A2DDB6" w14:textId="77777777" w:rsidTr="00856A83">
        <w:trPr>
          <w:trHeight w:val="290"/>
          <w:jc w:val="center"/>
        </w:trPr>
        <w:tc>
          <w:tcPr>
            <w:tcW w:w="9918" w:type="dxa"/>
            <w:gridSpan w:val="4"/>
            <w:vAlign w:val="center"/>
          </w:tcPr>
          <w:p w14:paraId="70BBD9E3" w14:textId="77777777" w:rsidR="00856A83" w:rsidRPr="00856A83" w:rsidRDefault="00856A83" w:rsidP="00D92ED5">
            <w:pPr>
              <w:numPr>
                <w:ilvl w:val="0"/>
                <w:numId w:val="25"/>
              </w:numPr>
              <w:tabs>
                <w:tab w:val="left" w:pos="0"/>
              </w:tabs>
              <w:contextualSpacing/>
              <w:jc w:val="center"/>
              <w:rPr>
                <w:bCs/>
              </w:rPr>
            </w:pPr>
            <w:r w:rsidRPr="00856A83">
              <w:rPr>
                <w:bCs/>
              </w:rPr>
              <w:t>г. Мундыбаш</w:t>
            </w:r>
          </w:p>
        </w:tc>
      </w:tr>
      <w:tr w:rsidR="00856A83" w:rsidRPr="00856A83" w14:paraId="49D6E92D" w14:textId="77777777" w:rsidTr="00856A83">
        <w:trPr>
          <w:trHeight w:val="124"/>
          <w:jc w:val="center"/>
        </w:trPr>
        <w:tc>
          <w:tcPr>
            <w:tcW w:w="9918" w:type="dxa"/>
            <w:gridSpan w:val="4"/>
            <w:vAlign w:val="center"/>
          </w:tcPr>
          <w:p w14:paraId="10207FE3" w14:textId="77777777" w:rsidR="00856A83" w:rsidRPr="00856A83" w:rsidRDefault="00856A83" w:rsidP="00856A83">
            <w:pPr>
              <w:tabs>
                <w:tab w:val="left" w:pos="0"/>
              </w:tabs>
              <w:jc w:val="center"/>
              <w:rPr>
                <w:bCs/>
              </w:rPr>
            </w:pPr>
            <w:r w:rsidRPr="00856A83">
              <w:rPr>
                <w:bCs/>
              </w:rPr>
              <w:t>2.1. Компонент на тепловую энергию, руб/Гкал</w:t>
            </w:r>
          </w:p>
        </w:tc>
      </w:tr>
      <w:tr w:rsidR="00856A83" w:rsidRPr="00856A83" w14:paraId="34D3DC90" w14:textId="77777777" w:rsidTr="00856A83">
        <w:trPr>
          <w:trHeight w:val="208"/>
          <w:jc w:val="center"/>
        </w:trPr>
        <w:tc>
          <w:tcPr>
            <w:tcW w:w="988" w:type="dxa"/>
            <w:vAlign w:val="center"/>
          </w:tcPr>
          <w:p w14:paraId="54BC48A6" w14:textId="77777777" w:rsidR="00856A83" w:rsidRPr="00856A83" w:rsidRDefault="00856A83" w:rsidP="00856A83">
            <w:pPr>
              <w:tabs>
                <w:tab w:val="left" w:pos="0"/>
              </w:tabs>
              <w:jc w:val="center"/>
              <w:rPr>
                <w:bCs/>
              </w:rPr>
            </w:pPr>
            <w:r w:rsidRPr="00856A83">
              <w:rPr>
                <w:bCs/>
              </w:rPr>
              <w:t>2.1.1.</w:t>
            </w:r>
          </w:p>
        </w:tc>
        <w:tc>
          <w:tcPr>
            <w:tcW w:w="5244" w:type="dxa"/>
          </w:tcPr>
          <w:p w14:paraId="563BF852"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55B250D5" w14:textId="77777777" w:rsidR="00856A83" w:rsidRPr="00856A83" w:rsidRDefault="00856A83" w:rsidP="00856A83">
            <w:pPr>
              <w:tabs>
                <w:tab w:val="left" w:pos="0"/>
              </w:tabs>
              <w:jc w:val="center"/>
              <w:rPr>
                <w:bCs/>
              </w:rPr>
            </w:pPr>
            <w:r w:rsidRPr="00856A83">
              <w:rPr>
                <w:bCs/>
              </w:rPr>
              <w:t>С изолированными стояками**</w:t>
            </w:r>
          </w:p>
        </w:tc>
      </w:tr>
      <w:tr w:rsidR="00856A83" w:rsidRPr="00856A83" w14:paraId="314316C1" w14:textId="77777777" w:rsidTr="00856A83">
        <w:trPr>
          <w:trHeight w:val="183"/>
          <w:jc w:val="center"/>
        </w:trPr>
        <w:tc>
          <w:tcPr>
            <w:tcW w:w="988" w:type="dxa"/>
            <w:vAlign w:val="center"/>
          </w:tcPr>
          <w:p w14:paraId="3EC14A58" w14:textId="77777777" w:rsidR="00856A83" w:rsidRPr="00856A83" w:rsidRDefault="00856A83" w:rsidP="00856A83">
            <w:pPr>
              <w:tabs>
                <w:tab w:val="left" w:pos="0"/>
              </w:tabs>
              <w:jc w:val="center"/>
              <w:rPr>
                <w:bCs/>
              </w:rPr>
            </w:pPr>
            <w:r w:rsidRPr="00856A83">
              <w:rPr>
                <w:bCs/>
              </w:rPr>
              <w:t>2.1.1.1.</w:t>
            </w:r>
          </w:p>
        </w:tc>
        <w:tc>
          <w:tcPr>
            <w:tcW w:w="5244" w:type="dxa"/>
            <w:vAlign w:val="center"/>
          </w:tcPr>
          <w:p w14:paraId="184DD721"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7D42D990" w14:textId="77777777" w:rsidR="00856A83" w:rsidRPr="00856A83" w:rsidRDefault="00856A83" w:rsidP="00856A83">
            <w:pPr>
              <w:tabs>
                <w:tab w:val="left" w:pos="0"/>
              </w:tabs>
              <w:jc w:val="center"/>
              <w:rPr>
                <w:bCs/>
              </w:rPr>
            </w:pPr>
            <w:r w:rsidRPr="00856A83">
              <w:rPr>
                <w:bCs/>
              </w:rPr>
              <w:t>898,35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8A15B95" w14:textId="77777777" w:rsidR="00856A83" w:rsidRPr="00856A83" w:rsidRDefault="00856A83" w:rsidP="00856A83">
            <w:pPr>
              <w:tabs>
                <w:tab w:val="left" w:pos="0"/>
              </w:tabs>
              <w:jc w:val="center"/>
              <w:rPr>
                <w:bCs/>
              </w:rPr>
            </w:pPr>
            <w:r w:rsidRPr="00856A83">
              <w:rPr>
                <w:color w:val="000000"/>
                <w:lang w:eastAsia="en-US"/>
              </w:rPr>
              <w:t xml:space="preserve">913,24 </w:t>
            </w:r>
          </w:p>
        </w:tc>
      </w:tr>
      <w:tr w:rsidR="00856A83" w:rsidRPr="00856A83" w14:paraId="747EA634" w14:textId="77777777" w:rsidTr="00856A83">
        <w:trPr>
          <w:trHeight w:val="188"/>
          <w:jc w:val="center"/>
        </w:trPr>
        <w:tc>
          <w:tcPr>
            <w:tcW w:w="988" w:type="dxa"/>
            <w:vAlign w:val="center"/>
          </w:tcPr>
          <w:p w14:paraId="75CCC9B8" w14:textId="77777777" w:rsidR="00856A83" w:rsidRPr="00856A83" w:rsidRDefault="00856A83" w:rsidP="00856A83">
            <w:pPr>
              <w:tabs>
                <w:tab w:val="left" w:pos="0"/>
              </w:tabs>
              <w:jc w:val="center"/>
              <w:rPr>
                <w:bCs/>
              </w:rPr>
            </w:pPr>
            <w:r w:rsidRPr="00856A83">
              <w:rPr>
                <w:bCs/>
              </w:rPr>
              <w:t>2.1.1.2.</w:t>
            </w:r>
          </w:p>
        </w:tc>
        <w:tc>
          <w:tcPr>
            <w:tcW w:w="5244" w:type="dxa"/>
            <w:vAlign w:val="center"/>
          </w:tcPr>
          <w:p w14:paraId="4C638F5B"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227F651C" w14:textId="77777777" w:rsidR="00856A83" w:rsidRPr="00856A83" w:rsidRDefault="00856A83" w:rsidP="00856A83">
            <w:pPr>
              <w:tabs>
                <w:tab w:val="left" w:pos="0"/>
              </w:tabs>
              <w:jc w:val="center"/>
              <w:rPr>
                <w:bCs/>
              </w:rPr>
            </w:pPr>
            <w:r w:rsidRPr="00856A83">
              <w:rPr>
                <w:bCs/>
              </w:rPr>
              <w:t>911,75</w:t>
            </w:r>
          </w:p>
        </w:tc>
        <w:tc>
          <w:tcPr>
            <w:tcW w:w="1701" w:type="dxa"/>
            <w:tcBorders>
              <w:top w:val="nil"/>
              <w:left w:val="single" w:sz="4" w:space="0" w:color="auto"/>
              <w:bottom w:val="single" w:sz="4" w:space="0" w:color="auto"/>
              <w:right w:val="single" w:sz="4" w:space="0" w:color="auto"/>
            </w:tcBorders>
            <w:shd w:val="clear" w:color="auto" w:fill="auto"/>
            <w:vAlign w:val="bottom"/>
          </w:tcPr>
          <w:p w14:paraId="0C56AEDA" w14:textId="77777777" w:rsidR="00856A83" w:rsidRPr="00856A83" w:rsidRDefault="00856A83" w:rsidP="00856A83">
            <w:pPr>
              <w:tabs>
                <w:tab w:val="left" w:pos="0"/>
              </w:tabs>
              <w:jc w:val="center"/>
              <w:rPr>
                <w:bCs/>
              </w:rPr>
            </w:pPr>
            <w:r w:rsidRPr="00856A83">
              <w:rPr>
                <w:color w:val="000000"/>
                <w:lang w:eastAsia="en-US"/>
              </w:rPr>
              <w:t xml:space="preserve">926,87 </w:t>
            </w:r>
          </w:p>
        </w:tc>
      </w:tr>
      <w:tr w:rsidR="00856A83" w:rsidRPr="00856A83" w14:paraId="4401BF77" w14:textId="77777777" w:rsidTr="00856A83">
        <w:trPr>
          <w:trHeight w:val="191"/>
          <w:jc w:val="center"/>
        </w:trPr>
        <w:tc>
          <w:tcPr>
            <w:tcW w:w="988" w:type="dxa"/>
            <w:vAlign w:val="center"/>
          </w:tcPr>
          <w:p w14:paraId="39BAFDE5" w14:textId="77777777" w:rsidR="00856A83" w:rsidRPr="00856A83" w:rsidRDefault="00856A83" w:rsidP="00856A83">
            <w:pPr>
              <w:tabs>
                <w:tab w:val="left" w:pos="0"/>
              </w:tabs>
              <w:jc w:val="center"/>
              <w:rPr>
                <w:bCs/>
              </w:rPr>
            </w:pPr>
            <w:r w:rsidRPr="00856A83">
              <w:rPr>
                <w:bCs/>
              </w:rPr>
              <w:t>2.1.2.</w:t>
            </w:r>
          </w:p>
        </w:tc>
        <w:tc>
          <w:tcPr>
            <w:tcW w:w="5244" w:type="dxa"/>
          </w:tcPr>
          <w:p w14:paraId="55AB0E56"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1E51D269" w14:textId="77777777" w:rsidR="00856A83" w:rsidRPr="00856A83" w:rsidRDefault="00856A83" w:rsidP="00856A83">
            <w:pPr>
              <w:tabs>
                <w:tab w:val="left" w:pos="0"/>
              </w:tabs>
              <w:jc w:val="center"/>
              <w:rPr>
                <w:bCs/>
              </w:rPr>
            </w:pPr>
            <w:r w:rsidRPr="00856A83">
              <w:rPr>
                <w:bCs/>
              </w:rPr>
              <w:t>С неизолированными стояками**</w:t>
            </w:r>
          </w:p>
        </w:tc>
      </w:tr>
      <w:tr w:rsidR="00856A83" w:rsidRPr="00856A83" w14:paraId="2F7FF3FC" w14:textId="77777777" w:rsidTr="00856A83">
        <w:trPr>
          <w:trHeight w:val="182"/>
          <w:jc w:val="center"/>
        </w:trPr>
        <w:tc>
          <w:tcPr>
            <w:tcW w:w="988" w:type="dxa"/>
            <w:vAlign w:val="center"/>
          </w:tcPr>
          <w:p w14:paraId="121B1059" w14:textId="77777777" w:rsidR="00856A83" w:rsidRPr="00856A83" w:rsidRDefault="00856A83" w:rsidP="00856A83">
            <w:pPr>
              <w:tabs>
                <w:tab w:val="left" w:pos="0"/>
              </w:tabs>
              <w:jc w:val="center"/>
              <w:rPr>
                <w:bCs/>
              </w:rPr>
            </w:pPr>
            <w:r w:rsidRPr="00856A83">
              <w:rPr>
                <w:bCs/>
              </w:rPr>
              <w:t>2.1.2.1.</w:t>
            </w:r>
          </w:p>
        </w:tc>
        <w:tc>
          <w:tcPr>
            <w:tcW w:w="5244" w:type="dxa"/>
            <w:vAlign w:val="center"/>
          </w:tcPr>
          <w:p w14:paraId="334EF130"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76878385" w14:textId="77777777" w:rsidR="00856A83" w:rsidRPr="00856A83" w:rsidRDefault="00856A83" w:rsidP="00856A83">
            <w:pPr>
              <w:tabs>
                <w:tab w:val="left" w:pos="0"/>
              </w:tabs>
              <w:jc w:val="center"/>
              <w:rPr>
                <w:bCs/>
              </w:rPr>
            </w:pPr>
            <w:r w:rsidRPr="00856A83">
              <w:rPr>
                <w:bCs/>
              </w:rPr>
              <w:t>842,59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7CD714A" w14:textId="77777777" w:rsidR="00856A83" w:rsidRPr="00856A83" w:rsidRDefault="00856A83" w:rsidP="00856A83">
            <w:pPr>
              <w:tabs>
                <w:tab w:val="left" w:pos="0"/>
              </w:tabs>
              <w:jc w:val="center"/>
              <w:rPr>
                <w:bCs/>
              </w:rPr>
            </w:pPr>
            <w:r w:rsidRPr="00856A83">
              <w:rPr>
                <w:color w:val="000000"/>
                <w:lang w:eastAsia="en-US"/>
              </w:rPr>
              <w:t xml:space="preserve">856,55 </w:t>
            </w:r>
          </w:p>
        </w:tc>
      </w:tr>
      <w:tr w:rsidR="00856A83" w:rsidRPr="00856A83" w14:paraId="7DFDBB6F" w14:textId="77777777" w:rsidTr="00856A83">
        <w:trPr>
          <w:trHeight w:val="70"/>
          <w:jc w:val="center"/>
        </w:trPr>
        <w:tc>
          <w:tcPr>
            <w:tcW w:w="988" w:type="dxa"/>
            <w:vAlign w:val="center"/>
          </w:tcPr>
          <w:p w14:paraId="5ABFC4B1" w14:textId="77777777" w:rsidR="00856A83" w:rsidRPr="00856A83" w:rsidRDefault="00856A83" w:rsidP="00856A83">
            <w:pPr>
              <w:tabs>
                <w:tab w:val="left" w:pos="0"/>
              </w:tabs>
              <w:jc w:val="center"/>
              <w:rPr>
                <w:bCs/>
              </w:rPr>
            </w:pPr>
            <w:r w:rsidRPr="00856A83">
              <w:rPr>
                <w:bCs/>
              </w:rPr>
              <w:t>2.1.2.2.</w:t>
            </w:r>
          </w:p>
        </w:tc>
        <w:tc>
          <w:tcPr>
            <w:tcW w:w="5244" w:type="dxa"/>
            <w:vAlign w:val="center"/>
          </w:tcPr>
          <w:p w14:paraId="09E99258"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609FFDDA" w14:textId="77777777" w:rsidR="00856A83" w:rsidRPr="00856A83" w:rsidRDefault="00856A83" w:rsidP="00856A83">
            <w:pPr>
              <w:tabs>
                <w:tab w:val="left" w:pos="0"/>
              </w:tabs>
              <w:jc w:val="center"/>
              <w:rPr>
                <w:bCs/>
              </w:rPr>
            </w:pPr>
            <w:r w:rsidRPr="00856A83">
              <w:rPr>
                <w:bCs/>
              </w:rPr>
              <w:t>891,79</w:t>
            </w:r>
          </w:p>
        </w:tc>
        <w:tc>
          <w:tcPr>
            <w:tcW w:w="1701" w:type="dxa"/>
            <w:tcBorders>
              <w:top w:val="nil"/>
              <w:left w:val="single" w:sz="4" w:space="0" w:color="auto"/>
              <w:bottom w:val="single" w:sz="4" w:space="0" w:color="auto"/>
              <w:right w:val="single" w:sz="4" w:space="0" w:color="auto"/>
            </w:tcBorders>
            <w:shd w:val="clear" w:color="auto" w:fill="auto"/>
            <w:vAlign w:val="bottom"/>
          </w:tcPr>
          <w:p w14:paraId="74DA83C3" w14:textId="77777777" w:rsidR="00856A83" w:rsidRPr="00856A83" w:rsidRDefault="00856A83" w:rsidP="00856A83">
            <w:pPr>
              <w:tabs>
                <w:tab w:val="left" w:pos="0"/>
              </w:tabs>
              <w:jc w:val="center"/>
              <w:rPr>
                <w:bCs/>
              </w:rPr>
            </w:pPr>
            <w:r w:rsidRPr="00856A83">
              <w:rPr>
                <w:color w:val="000000"/>
                <w:lang w:eastAsia="en-US"/>
              </w:rPr>
              <w:t xml:space="preserve"> 906,57 </w:t>
            </w:r>
          </w:p>
        </w:tc>
      </w:tr>
      <w:tr w:rsidR="00856A83" w:rsidRPr="00856A83" w14:paraId="1E4644A8" w14:textId="77777777" w:rsidTr="00856A83">
        <w:trPr>
          <w:trHeight w:val="176"/>
          <w:jc w:val="center"/>
        </w:trPr>
        <w:tc>
          <w:tcPr>
            <w:tcW w:w="9918" w:type="dxa"/>
            <w:gridSpan w:val="4"/>
            <w:vAlign w:val="center"/>
          </w:tcPr>
          <w:p w14:paraId="0A0C8B3C" w14:textId="77777777" w:rsidR="00856A83" w:rsidRPr="00856A83" w:rsidRDefault="00856A83" w:rsidP="00856A83">
            <w:pPr>
              <w:tabs>
                <w:tab w:val="left" w:pos="0"/>
              </w:tabs>
              <w:jc w:val="center"/>
              <w:rPr>
                <w:bCs/>
              </w:rPr>
            </w:pPr>
            <w:r w:rsidRPr="00856A83">
              <w:rPr>
                <w:bCs/>
              </w:rPr>
              <w:t>2.2. Компонент на холодную воду, руб/м</w:t>
            </w:r>
            <w:r w:rsidRPr="00856A83">
              <w:rPr>
                <w:bCs/>
                <w:vertAlign w:val="superscript"/>
              </w:rPr>
              <w:t>3</w:t>
            </w:r>
          </w:p>
        </w:tc>
      </w:tr>
      <w:tr w:rsidR="00856A83" w:rsidRPr="00856A83" w14:paraId="7205245C" w14:textId="77777777" w:rsidTr="00856A83">
        <w:trPr>
          <w:trHeight w:val="179"/>
          <w:jc w:val="center"/>
        </w:trPr>
        <w:tc>
          <w:tcPr>
            <w:tcW w:w="988" w:type="dxa"/>
            <w:vAlign w:val="center"/>
          </w:tcPr>
          <w:p w14:paraId="08C49BEE" w14:textId="77777777" w:rsidR="00856A83" w:rsidRPr="00856A83" w:rsidRDefault="00856A83" w:rsidP="00856A83">
            <w:pPr>
              <w:tabs>
                <w:tab w:val="left" w:pos="0"/>
              </w:tabs>
              <w:jc w:val="center"/>
              <w:rPr>
                <w:bCs/>
              </w:rPr>
            </w:pPr>
            <w:r w:rsidRPr="00856A83">
              <w:rPr>
                <w:bCs/>
              </w:rPr>
              <w:t>2.2.1.</w:t>
            </w:r>
          </w:p>
        </w:tc>
        <w:tc>
          <w:tcPr>
            <w:tcW w:w="5244" w:type="dxa"/>
            <w:vAlign w:val="center"/>
          </w:tcPr>
          <w:p w14:paraId="799EA418" w14:textId="77777777" w:rsidR="00856A83" w:rsidRPr="00856A83" w:rsidRDefault="00856A83" w:rsidP="00856A83">
            <w:pPr>
              <w:tabs>
                <w:tab w:val="left" w:pos="0"/>
              </w:tabs>
              <w:rPr>
                <w:bCs/>
              </w:rPr>
            </w:pPr>
            <w:r w:rsidRPr="00856A83">
              <w:rPr>
                <w:bCs/>
              </w:rPr>
              <w:t>ООО «Водоканал», ИНН 4252014295</w:t>
            </w:r>
          </w:p>
        </w:tc>
        <w:tc>
          <w:tcPr>
            <w:tcW w:w="1985" w:type="dxa"/>
            <w:vAlign w:val="center"/>
          </w:tcPr>
          <w:p w14:paraId="560A141E"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5BB2B636" w14:textId="77777777" w:rsidR="00856A83" w:rsidRPr="00856A83" w:rsidRDefault="00856A83" w:rsidP="00856A83">
            <w:pPr>
              <w:tabs>
                <w:tab w:val="left" w:pos="0"/>
              </w:tabs>
              <w:jc w:val="center"/>
              <w:rPr>
                <w:bCs/>
              </w:rPr>
            </w:pPr>
            <w:r w:rsidRPr="00856A83">
              <w:rPr>
                <w:bCs/>
              </w:rPr>
              <w:t>41,82</w:t>
            </w:r>
          </w:p>
        </w:tc>
      </w:tr>
      <w:tr w:rsidR="00856A83" w:rsidRPr="00856A83" w14:paraId="183F784F" w14:textId="77777777" w:rsidTr="00856A83">
        <w:trPr>
          <w:trHeight w:val="179"/>
          <w:jc w:val="center"/>
        </w:trPr>
        <w:tc>
          <w:tcPr>
            <w:tcW w:w="9918" w:type="dxa"/>
            <w:gridSpan w:val="4"/>
            <w:vAlign w:val="center"/>
          </w:tcPr>
          <w:p w14:paraId="4A50C918" w14:textId="77777777" w:rsidR="00856A83" w:rsidRPr="00856A83" w:rsidRDefault="00856A83" w:rsidP="00D92ED5">
            <w:pPr>
              <w:numPr>
                <w:ilvl w:val="0"/>
                <w:numId w:val="25"/>
              </w:numPr>
              <w:tabs>
                <w:tab w:val="left" w:pos="0"/>
              </w:tabs>
              <w:contextualSpacing/>
              <w:jc w:val="center"/>
              <w:rPr>
                <w:bCs/>
              </w:rPr>
            </w:pPr>
            <w:r w:rsidRPr="00856A83">
              <w:rPr>
                <w:bCs/>
              </w:rPr>
              <w:t>п.г.т. Каз</w:t>
            </w:r>
          </w:p>
        </w:tc>
      </w:tr>
      <w:tr w:rsidR="00856A83" w:rsidRPr="00856A83" w14:paraId="085F2210" w14:textId="77777777" w:rsidTr="00856A83">
        <w:trPr>
          <w:trHeight w:val="179"/>
          <w:jc w:val="center"/>
        </w:trPr>
        <w:tc>
          <w:tcPr>
            <w:tcW w:w="9918" w:type="dxa"/>
            <w:gridSpan w:val="4"/>
            <w:vAlign w:val="center"/>
          </w:tcPr>
          <w:p w14:paraId="55F73954" w14:textId="77777777" w:rsidR="00856A83" w:rsidRPr="00856A83" w:rsidRDefault="00856A83" w:rsidP="00856A83">
            <w:pPr>
              <w:tabs>
                <w:tab w:val="left" w:pos="0"/>
              </w:tabs>
              <w:jc w:val="center"/>
              <w:rPr>
                <w:bCs/>
              </w:rPr>
            </w:pPr>
            <w:r w:rsidRPr="00856A83">
              <w:rPr>
                <w:bCs/>
              </w:rPr>
              <w:t>3.1. Компонент на тепловую энергию, руб/Гкал</w:t>
            </w:r>
          </w:p>
        </w:tc>
      </w:tr>
      <w:tr w:rsidR="00856A83" w:rsidRPr="00856A83" w14:paraId="7B4466C0" w14:textId="77777777" w:rsidTr="00856A83">
        <w:trPr>
          <w:trHeight w:val="114"/>
          <w:jc w:val="center"/>
        </w:trPr>
        <w:tc>
          <w:tcPr>
            <w:tcW w:w="988" w:type="dxa"/>
            <w:vAlign w:val="center"/>
          </w:tcPr>
          <w:p w14:paraId="44AA6B6C" w14:textId="77777777" w:rsidR="00856A83" w:rsidRPr="00856A83" w:rsidRDefault="00856A83" w:rsidP="00856A83">
            <w:pPr>
              <w:tabs>
                <w:tab w:val="left" w:pos="0"/>
              </w:tabs>
              <w:jc w:val="center"/>
              <w:rPr>
                <w:bCs/>
              </w:rPr>
            </w:pPr>
            <w:r w:rsidRPr="00856A83">
              <w:rPr>
                <w:bCs/>
              </w:rPr>
              <w:t>3.1.1.</w:t>
            </w:r>
          </w:p>
        </w:tc>
        <w:tc>
          <w:tcPr>
            <w:tcW w:w="5244" w:type="dxa"/>
          </w:tcPr>
          <w:p w14:paraId="58E7DD22"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521B4574" w14:textId="77777777" w:rsidR="00856A83" w:rsidRPr="00856A83" w:rsidRDefault="00856A83" w:rsidP="00856A83">
            <w:pPr>
              <w:tabs>
                <w:tab w:val="left" w:pos="0"/>
              </w:tabs>
              <w:jc w:val="center"/>
              <w:rPr>
                <w:bCs/>
              </w:rPr>
            </w:pPr>
            <w:r w:rsidRPr="00856A83">
              <w:rPr>
                <w:bCs/>
              </w:rPr>
              <w:t>С изолированными стояками**</w:t>
            </w:r>
          </w:p>
        </w:tc>
      </w:tr>
      <w:tr w:rsidR="00856A83" w:rsidRPr="00856A83" w14:paraId="01BC159A" w14:textId="77777777" w:rsidTr="00856A83">
        <w:trPr>
          <w:trHeight w:val="114"/>
          <w:jc w:val="center"/>
        </w:trPr>
        <w:tc>
          <w:tcPr>
            <w:tcW w:w="988" w:type="dxa"/>
            <w:vAlign w:val="center"/>
          </w:tcPr>
          <w:p w14:paraId="0A26DE5F" w14:textId="77777777" w:rsidR="00856A83" w:rsidRPr="00856A83" w:rsidRDefault="00856A83" w:rsidP="00856A83">
            <w:pPr>
              <w:tabs>
                <w:tab w:val="left" w:pos="0"/>
              </w:tabs>
              <w:jc w:val="center"/>
              <w:rPr>
                <w:bCs/>
              </w:rPr>
            </w:pPr>
            <w:r w:rsidRPr="00856A83">
              <w:rPr>
                <w:bCs/>
              </w:rPr>
              <w:t>3.1.1.1.</w:t>
            </w:r>
          </w:p>
        </w:tc>
        <w:tc>
          <w:tcPr>
            <w:tcW w:w="5244" w:type="dxa"/>
            <w:vAlign w:val="center"/>
          </w:tcPr>
          <w:p w14:paraId="102D977D"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401959FF" w14:textId="77777777" w:rsidR="00856A83" w:rsidRPr="00856A83" w:rsidRDefault="00856A83" w:rsidP="00856A83">
            <w:pPr>
              <w:tabs>
                <w:tab w:val="left" w:pos="0"/>
              </w:tabs>
              <w:jc w:val="center"/>
              <w:rPr>
                <w:bCs/>
              </w:rPr>
            </w:pPr>
            <w:r w:rsidRPr="00856A83">
              <w:rPr>
                <w:bCs/>
              </w:rPr>
              <w:t>763,24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79E5F55" w14:textId="77777777" w:rsidR="00856A83" w:rsidRPr="00856A83" w:rsidRDefault="00856A83" w:rsidP="00856A83">
            <w:pPr>
              <w:tabs>
                <w:tab w:val="left" w:pos="0"/>
              </w:tabs>
              <w:jc w:val="center"/>
              <w:rPr>
                <w:bCs/>
              </w:rPr>
            </w:pPr>
            <w:r w:rsidRPr="00856A83">
              <w:rPr>
                <w:color w:val="000000"/>
                <w:lang w:eastAsia="en-US"/>
              </w:rPr>
              <w:t xml:space="preserve"> 783,46 </w:t>
            </w:r>
          </w:p>
        </w:tc>
      </w:tr>
      <w:tr w:rsidR="00856A83" w:rsidRPr="00856A83" w14:paraId="7EEB8100" w14:textId="77777777" w:rsidTr="00856A83">
        <w:trPr>
          <w:trHeight w:val="216"/>
          <w:jc w:val="center"/>
        </w:trPr>
        <w:tc>
          <w:tcPr>
            <w:tcW w:w="988" w:type="dxa"/>
            <w:vAlign w:val="center"/>
          </w:tcPr>
          <w:p w14:paraId="279560A1" w14:textId="77777777" w:rsidR="00856A83" w:rsidRPr="00856A83" w:rsidRDefault="00856A83" w:rsidP="00856A83">
            <w:pPr>
              <w:tabs>
                <w:tab w:val="left" w:pos="0"/>
              </w:tabs>
              <w:jc w:val="center"/>
              <w:rPr>
                <w:bCs/>
              </w:rPr>
            </w:pPr>
            <w:r w:rsidRPr="00856A83">
              <w:rPr>
                <w:bCs/>
              </w:rPr>
              <w:t>3.1.1.2.</w:t>
            </w:r>
          </w:p>
        </w:tc>
        <w:tc>
          <w:tcPr>
            <w:tcW w:w="5244" w:type="dxa"/>
            <w:vAlign w:val="center"/>
          </w:tcPr>
          <w:p w14:paraId="28A8D65C"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7034580B" w14:textId="77777777" w:rsidR="00856A83" w:rsidRPr="00856A83" w:rsidRDefault="00856A83" w:rsidP="00856A83">
            <w:pPr>
              <w:tabs>
                <w:tab w:val="left" w:pos="0"/>
              </w:tabs>
              <w:jc w:val="center"/>
              <w:rPr>
                <w:bCs/>
              </w:rPr>
            </w:pPr>
            <w:r w:rsidRPr="00856A83">
              <w:rPr>
                <w:bCs/>
              </w:rPr>
              <w:t>774,63</w:t>
            </w:r>
          </w:p>
        </w:tc>
        <w:tc>
          <w:tcPr>
            <w:tcW w:w="1701" w:type="dxa"/>
            <w:tcBorders>
              <w:top w:val="nil"/>
              <w:left w:val="single" w:sz="4" w:space="0" w:color="auto"/>
              <w:bottom w:val="single" w:sz="4" w:space="0" w:color="auto"/>
              <w:right w:val="single" w:sz="4" w:space="0" w:color="auto"/>
            </w:tcBorders>
            <w:shd w:val="clear" w:color="auto" w:fill="auto"/>
            <w:vAlign w:val="bottom"/>
          </w:tcPr>
          <w:p w14:paraId="232288EC" w14:textId="77777777" w:rsidR="00856A83" w:rsidRPr="00856A83" w:rsidRDefault="00856A83" w:rsidP="00856A83">
            <w:pPr>
              <w:tabs>
                <w:tab w:val="left" w:pos="0"/>
              </w:tabs>
              <w:jc w:val="center"/>
              <w:rPr>
                <w:bCs/>
              </w:rPr>
            </w:pPr>
            <w:r w:rsidRPr="00856A83">
              <w:rPr>
                <w:color w:val="000000"/>
                <w:lang w:eastAsia="en-US"/>
              </w:rPr>
              <w:t xml:space="preserve"> 795,15 </w:t>
            </w:r>
          </w:p>
        </w:tc>
      </w:tr>
      <w:tr w:rsidR="00856A83" w:rsidRPr="00856A83" w14:paraId="5BFB4FF0" w14:textId="77777777" w:rsidTr="00856A83">
        <w:trPr>
          <w:trHeight w:val="220"/>
          <w:jc w:val="center"/>
        </w:trPr>
        <w:tc>
          <w:tcPr>
            <w:tcW w:w="988" w:type="dxa"/>
            <w:vAlign w:val="center"/>
          </w:tcPr>
          <w:p w14:paraId="2BC0D0D7" w14:textId="77777777" w:rsidR="00856A83" w:rsidRPr="00856A83" w:rsidRDefault="00856A83" w:rsidP="00856A83">
            <w:pPr>
              <w:tabs>
                <w:tab w:val="left" w:pos="0"/>
              </w:tabs>
              <w:jc w:val="center"/>
              <w:rPr>
                <w:bCs/>
              </w:rPr>
            </w:pPr>
            <w:r w:rsidRPr="00856A83">
              <w:rPr>
                <w:bCs/>
              </w:rPr>
              <w:t>3.1.2.</w:t>
            </w:r>
          </w:p>
        </w:tc>
        <w:tc>
          <w:tcPr>
            <w:tcW w:w="5244" w:type="dxa"/>
          </w:tcPr>
          <w:p w14:paraId="1F189B0E" w14:textId="77777777" w:rsidR="00856A83" w:rsidRPr="00856A83" w:rsidRDefault="00856A83" w:rsidP="00856A83">
            <w:pPr>
              <w:tabs>
                <w:tab w:val="left" w:pos="0"/>
              </w:tabs>
              <w:rPr>
                <w:bCs/>
              </w:rPr>
            </w:pPr>
            <w:r w:rsidRPr="00856A83">
              <w:rPr>
                <w:bCs/>
              </w:rPr>
              <w:t>ООО «ЮКЭК», ИНН 4228010684</w:t>
            </w:r>
          </w:p>
        </w:tc>
        <w:tc>
          <w:tcPr>
            <w:tcW w:w="3686" w:type="dxa"/>
            <w:gridSpan w:val="2"/>
            <w:vAlign w:val="center"/>
          </w:tcPr>
          <w:p w14:paraId="0E011E7D" w14:textId="77777777" w:rsidR="00856A83" w:rsidRPr="00856A83" w:rsidRDefault="00856A83" w:rsidP="00856A83">
            <w:pPr>
              <w:tabs>
                <w:tab w:val="left" w:pos="0"/>
              </w:tabs>
              <w:jc w:val="center"/>
              <w:rPr>
                <w:bCs/>
              </w:rPr>
            </w:pPr>
            <w:r w:rsidRPr="00856A83">
              <w:rPr>
                <w:bCs/>
              </w:rPr>
              <w:t>С неизолированными стояками**</w:t>
            </w:r>
          </w:p>
        </w:tc>
      </w:tr>
      <w:tr w:rsidR="00856A83" w:rsidRPr="00856A83" w14:paraId="4252BF13" w14:textId="77777777" w:rsidTr="00856A83">
        <w:trPr>
          <w:trHeight w:val="114"/>
          <w:jc w:val="center"/>
        </w:trPr>
        <w:tc>
          <w:tcPr>
            <w:tcW w:w="988" w:type="dxa"/>
            <w:vAlign w:val="center"/>
          </w:tcPr>
          <w:p w14:paraId="5336A2AC" w14:textId="77777777" w:rsidR="00856A83" w:rsidRPr="00856A83" w:rsidRDefault="00856A83" w:rsidP="00856A83">
            <w:pPr>
              <w:tabs>
                <w:tab w:val="left" w:pos="0"/>
              </w:tabs>
              <w:jc w:val="center"/>
              <w:rPr>
                <w:bCs/>
              </w:rPr>
            </w:pPr>
            <w:r w:rsidRPr="00856A83">
              <w:rPr>
                <w:bCs/>
              </w:rPr>
              <w:t>3.1.2.1.</w:t>
            </w:r>
          </w:p>
        </w:tc>
        <w:tc>
          <w:tcPr>
            <w:tcW w:w="5244" w:type="dxa"/>
            <w:vAlign w:val="center"/>
          </w:tcPr>
          <w:p w14:paraId="720B7D51" w14:textId="77777777" w:rsidR="00856A83" w:rsidRPr="00856A83" w:rsidRDefault="00856A83" w:rsidP="00856A83">
            <w:pPr>
              <w:tabs>
                <w:tab w:val="left" w:pos="0"/>
              </w:tabs>
              <w:rPr>
                <w:bCs/>
              </w:rPr>
            </w:pPr>
            <w:r w:rsidRPr="00856A83">
              <w:rPr>
                <w:bCs/>
              </w:rPr>
              <w:t>при наличии полотенцесушителя</w:t>
            </w:r>
          </w:p>
        </w:tc>
        <w:tc>
          <w:tcPr>
            <w:tcW w:w="1985" w:type="dxa"/>
            <w:vAlign w:val="center"/>
          </w:tcPr>
          <w:p w14:paraId="3DD38EA7" w14:textId="77777777" w:rsidR="00856A83" w:rsidRPr="00856A83" w:rsidRDefault="00856A83" w:rsidP="00856A83">
            <w:pPr>
              <w:tabs>
                <w:tab w:val="left" w:pos="0"/>
              </w:tabs>
              <w:jc w:val="center"/>
              <w:rPr>
                <w:bCs/>
              </w:rPr>
            </w:pPr>
            <w:r w:rsidRPr="00856A83">
              <w:rPr>
                <w:bCs/>
              </w:rPr>
              <w:t>715,86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8146AD1" w14:textId="77777777" w:rsidR="00856A83" w:rsidRPr="00856A83" w:rsidRDefault="00856A83" w:rsidP="00856A83">
            <w:pPr>
              <w:tabs>
                <w:tab w:val="left" w:pos="0"/>
              </w:tabs>
              <w:jc w:val="center"/>
              <w:rPr>
                <w:bCs/>
              </w:rPr>
            </w:pPr>
            <w:r w:rsidRPr="00856A83">
              <w:rPr>
                <w:color w:val="000000"/>
                <w:lang w:eastAsia="en-US"/>
              </w:rPr>
              <w:t xml:space="preserve">734,83 </w:t>
            </w:r>
          </w:p>
        </w:tc>
      </w:tr>
      <w:tr w:rsidR="00856A83" w:rsidRPr="00856A83" w14:paraId="18D28550" w14:textId="77777777" w:rsidTr="00856A83">
        <w:trPr>
          <w:trHeight w:val="214"/>
          <w:jc w:val="center"/>
        </w:trPr>
        <w:tc>
          <w:tcPr>
            <w:tcW w:w="988" w:type="dxa"/>
            <w:vAlign w:val="center"/>
          </w:tcPr>
          <w:p w14:paraId="7B790C26" w14:textId="77777777" w:rsidR="00856A83" w:rsidRPr="00856A83" w:rsidRDefault="00856A83" w:rsidP="00856A83">
            <w:pPr>
              <w:tabs>
                <w:tab w:val="left" w:pos="0"/>
              </w:tabs>
              <w:jc w:val="center"/>
              <w:rPr>
                <w:bCs/>
              </w:rPr>
            </w:pPr>
            <w:r w:rsidRPr="00856A83">
              <w:rPr>
                <w:bCs/>
              </w:rPr>
              <w:t>3.1.2.2.</w:t>
            </w:r>
          </w:p>
        </w:tc>
        <w:tc>
          <w:tcPr>
            <w:tcW w:w="5244" w:type="dxa"/>
            <w:vAlign w:val="center"/>
          </w:tcPr>
          <w:p w14:paraId="6DD3FC3F" w14:textId="77777777" w:rsidR="00856A83" w:rsidRPr="00856A83" w:rsidRDefault="00856A83" w:rsidP="00856A83">
            <w:pPr>
              <w:tabs>
                <w:tab w:val="left" w:pos="0"/>
              </w:tabs>
              <w:rPr>
                <w:bCs/>
              </w:rPr>
            </w:pPr>
            <w:r w:rsidRPr="00856A83">
              <w:rPr>
                <w:bCs/>
              </w:rPr>
              <w:t>без полотенцесушителя</w:t>
            </w:r>
          </w:p>
        </w:tc>
        <w:tc>
          <w:tcPr>
            <w:tcW w:w="1985" w:type="dxa"/>
            <w:vAlign w:val="center"/>
          </w:tcPr>
          <w:p w14:paraId="7880F332" w14:textId="77777777" w:rsidR="00856A83" w:rsidRPr="00856A83" w:rsidRDefault="00856A83" w:rsidP="00856A83">
            <w:pPr>
              <w:tabs>
                <w:tab w:val="left" w:pos="0"/>
              </w:tabs>
              <w:jc w:val="center"/>
              <w:rPr>
                <w:bCs/>
              </w:rPr>
            </w:pPr>
            <w:r w:rsidRPr="00856A83">
              <w:rPr>
                <w:bCs/>
              </w:rPr>
              <w:t>757,66</w:t>
            </w:r>
          </w:p>
        </w:tc>
        <w:tc>
          <w:tcPr>
            <w:tcW w:w="1701" w:type="dxa"/>
            <w:tcBorders>
              <w:top w:val="nil"/>
              <w:left w:val="single" w:sz="4" w:space="0" w:color="auto"/>
              <w:bottom w:val="single" w:sz="4" w:space="0" w:color="auto"/>
              <w:right w:val="single" w:sz="4" w:space="0" w:color="auto"/>
            </w:tcBorders>
            <w:shd w:val="clear" w:color="auto" w:fill="auto"/>
            <w:vAlign w:val="bottom"/>
          </w:tcPr>
          <w:p w14:paraId="05FEBE2D" w14:textId="77777777" w:rsidR="00856A83" w:rsidRPr="00856A83" w:rsidRDefault="00856A83" w:rsidP="00856A83">
            <w:pPr>
              <w:tabs>
                <w:tab w:val="left" w:pos="0"/>
              </w:tabs>
              <w:jc w:val="center"/>
              <w:rPr>
                <w:bCs/>
              </w:rPr>
            </w:pPr>
            <w:r w:rsidRPr="00856A83">
              <w:rPr>
                <w:color w:val="000000"/>
                <w:lang w:eastAsia="en-US"/>
              </w:rPr>
              <w:t xml:space="preserve">777,74 </w:t>
            </w:r>
          </w:p>
        </w:tc>
      </w:tr>
      <w:tr w:rsidR="00856A83" w:rsidRPr="00856A83" w14:paraId="447ADCDC" w14:textId="77777777" w:rsidTr="00856A83">
        <w:trPr>
          <w:trHeight w:val="179"/>
          <w:jc w:val="center"/>
        </w:trPr>
        <w:tc>
          <w:tcPr>
            <w:tcW w:w="9918" w:type="dxa"/>
            <w:gridSpan w:val="4"/>
            <w:vAlign w:val="center"/>
          </w:tcPr>
          <w:p w14:paraId="5F51140B" w14:textId="77777777" w:rsidR="00856A83" w:rsidRPr="00856A83" w:rsidRDefault="00856A83" w:rsidP="00D92ED5">
            <w:pPr>
              <w:numPr>
                <w:ilvl w:val="1"/>
                <w:numId w:val="25"/>
              </w:numPr>
              <w:tabs>
                <w:tab w:val="left" w:pos="0"/>
              </w:tabs>
              <w:contextualSpacing/>
              <w:jc w:val="center"/>
              <w:rPr>
                <w:bCs/>
              </w:rPr>
            </w:pPr>
            <w:r w:rsidRPr="00856A83">
              <w:rPr>
                <w:bCs/>
              </w:rPr>
              <w:t xml:space="preserve"> Компонент на холодную воду, руб/м</w:t>
            </w:r>
            <w:r w:rsidRPr="00856A83">
              <w:rPr>
                <w:bCs/>
                <w:vertAlign w:val="superscript"/>
              </w:rPr>
              <w:t>3</w:t>
            </w:r>
          </w:p>
        </w:tc>
      </w:tr>
      <w:tr w:rsidR="00856A83" w:rsidRPr="00856A83" w14:paraId="51B3B4DF" w14:textId="77777777" w:rsidTr="00856A83">
        <w:trPr>
          <w:trHeight w:val="179"/>
          <w:jc w:val="center"/>
        </w:trPr>
        <w:tc>
          <w:tcPr>
            <w:tcW w:w="988" w:type="dxa"/>
            <w:vAlign w:val="center"/>
          </w:tcPr>
          <w:p w14:paraId="3877CF38" w14:textId="77777777" w:rsidR="00856A83" w:rsidRPr="00856A83" w:rsidRDefault="00856A83" w:rsidP="00856A83">
            <w:pPr>
              <w:tabs>
                <w:tab w:val="left" w:pos="0"/>
              </w:tabs>
              <w:jc w:val="center"/>
              <w:rPr>
                <w:bCs/>
              </w:rPr>
            </w:pPr>
            <w:r w:rsidRPr="00856A83">
              <w:rPr>
                <w:bCs/>
              </w:rPr>
              <w:t>3.2.1.</w:t>
            </w:r>
          </w:p>
        </w:tc>
        <w:tc>
          <w:tcPr>
            <w:tcW w:w="5244" w:type="dxa"/>
            <w:vAlign w:val="center"/>
          </w:tcPr>
          <w:p w14:paraId="67557560" w14:textId="77777777" w:rsidR="00856A83" w:rsidRPr="00856A83" w:rsidRDefault="00856A83" w:rsidP="00856A83">
            <w:pPr>
              <w:tabs>
                <w:tab w:val="left" w:pos="0"/>
              </w:tabs>
              <w:rPr>
                <w:bCs/>
              </w:rPr>
            </w:pPr>
            <w:r w:rsidRPr="00856A83">
              <w:rPr>
                <w:bCs/>
              </w:rPr>
              <w:t>ООО «Водоканал», ИНН 4252014295</w:t>
            </w:r>
          </w:p>
        </w:tc>
        <w:tc>
          <w:tcPr>
            <w:tcW w:w="1985" w:type="dxa"/>
            <w:vAlign w:val="center"/>
          </w:tcPr>
          <w:p w14:paraId="5484E281" w14:textId="77777777" w:rsidR="00856A83" w:rsidRPr="00856A83" w:rsidRDefault="00856A83" w:rsidP="00856A83">
            <w:pPr>
              <w:tabs>
                <w:tab w:val="left" w:pos="0"/>
              </w:tabs>
              <w:jc w:val="center"/>
              <w:rPr>
                <w:bCs/>
              </w:rPr>
            </w:pPr>
            <w:r w:rsidRPr="00856A83">
              <w:rPr>
                <w:bCs/>
              </w:rPr>
              <w:t>38,90</w:t>
            </w:r>
          </w:p>
        </w:tc>
        <w:tc>
          <w:tcPr>
            <w:tcW w:w="1701" w:type="dxa"/>
            <w:vAlign w:val="center"/>
          </w:tcPr>
          <w:p w14:paraId="08F247A8" w14:textId="77777777" w:rsidR="00856A83" w:rsidRPr="00856A83" w:rsidRDefault="00856A83" w:rsidP="00856A83">
            <w:pPr>
              <w:tabs>
                <w:tab w:val="left" w:pos="0"/>
              </w:tabs>
              <w:jc w:val="center"/>
              <w:rPr>
                <w:bCs/>
              </w:rPr>
            </w:pPr>
            <w:r w:rsidRPr="00856A83">
              <w:rPr>
                <w:bCs/>
              </w:rPr>
              <w:t>41,82</w:t>
            </w:r>
          </w:p>
        </w:tc>
      </w:tr>
    </w:tbl>
    <w:p w14:paraId="762EBBBB" w14:textId="77777777" w:rsidR="00856A83" w:rsidRPr="00856A83" w:rsidRDefault="00856A83" w:rsidP="00856A83">
      <w:pPr>
        <w:jc w:val="both"/>
        <w:rPr>
          <w:sz w:val="28"/>
          <w:szCs w:val="28"/>
        </w:rPr>
      </w:pPr>
    </w:p>
    <w:p w14:paraId="79E4E446" w14:textId="77777777" w:rsidR="00856A83" w:rsidRPr="00856A83" w:rsidRDefault="00856A83" w:rsidP="00856A83">
      <w:pPr>
        <w:ind w:left="284" w:firstLine="709"/>
        <w:jc w:val="both"/>
        <w:rPr>
          <w:lang w:eastAsia="en-US"/>
        </w:rPr>
      </w:pPr>
      <w:r w:rsidRPr="00856A83">
        <w:rPr>
          <w:sz w:val="28"/>
          <w:szCs w:val="28"/>
          <w:lang w:eastAsia="en-US"/>
        </w:rPr>
        <w:t>* Льготные тарифы установлены с учетом пункта 6 статьи 168 Налогового кодекса Российской Федерации (часть вторая).</w:t>
      </w:r>
      <w:r w:rsidRPr="00856A83">
        <w:rPr>
          <w:lang w:eastAsia="en-US"/>
        </w:rPr>
        <w:t xml:space="preserve"> </w:t>
      </w:r>
    </w:p>
    <w:p w14:paraId="5D164EA2" w14:textId="77777777" w:rsidR="00856A83" w:rsidRPr="00856A83" w:rsidRDefault="00856A83" w:rsidP="00856A83">
      <w:pPr>
        <w:ind w:left="284" w:firstLine="709"/>
        <w:jc w:val="both"/>
        <w:rPr>
          <w:sz w:val="28"/>
          <w:szCs w:val="28"/>
          <w:lang w:eastAsia="en-US"/>
        </w:rPr>
      </w:pPr>
      <w:r w:rsidRPr="00856A83">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w:t>
      </w:r>
      <w:r w:rsidRPr="00856A83">
        <w:rPr>
          <w:sz w:val="28"/>
          <w:szCs w:val="28"/>
          <w:lang w:eastAsia="en-US"/>
        </w:rPr>
        <w:lastRenderedPageBreak/>
        <w:t>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DAA0BBB" w14:textId="77777777" w:rsidR="00856A83" w:rsidRDefault="00856A83" w:rsidP="00036EE8">
      <w:pPr>
        <w:tabs>
          <w:tab w:val="left" w:pos="5580"/>
          <w:tab w:val="left" w:pos="9498"/>
        </w:tabs>
        <w:ind w:right="-569" w:firstLine="851"/>
        <w:sectPr w:rsidR="00856A83" w:rsidSect="00AE5199">
          <w:pgSz w:w="11906" w:h="16838"/>
          <w:pgMar w:top="1134" w:right="566" w:bottom="1134" w:left="567" w:header="708" w:footer="708" w:gutter="0"/>
          <w:cols w:space="708"/>
          <w:titlePg/>
          <w:docGrid w:linePitch="381"/>
        </w:sectPr>
      </w:pPr>
    </w:p>
    <w:p w14:paraId="1F90CE4A" w14:textId="3D18F2A4" w:rsidR="00856A83" w:rsidRPr="001828C5" w:rsidRDefault="00856A83" w:rsidP="00856A83">
      <w:pPr>
        <w:tabs>
          <w:tab w:val="left" w:pos="5580"/>
          <w:tab w:val="left" w:pos="9498"/>
        </w:tabs>
        <w:ind w:left="-961" w:right="-569" w:firstLine="6631"/>
      </w:pPr>
      <w:r w:rsidRPr="001828C5">
        <w:lastRenderedPageBreak/>
        <w:t xml:space="preserve">Приложение № </w:t>
      </w:r>
      <w:r>
        <w:t xml:space="preserve">192 </w:t>
      </w:r>
      <w:r w:rsidRPr="001828C5">
        <w:t xml:space="preserve">к </w:t>
      </w:r>
      <w:r>
        <w:t xml:space="preserve">протоколу </w:t>
      </w:r>
      <w:r w:rsidRPr="001828C5">
        <w:t>№ 8</w:t>
      </w:r>
      <w:r>
        <w:t>7</w:t>
      </w:r>
    </w:p>
    <w:p w14:paraId="1146C00E" w14:textId="77777777" w:rsidR="00856A83" w:rsidRPr="001828C5" w:rsidRDefault="00856A83" w:rsidP="00856A83">
      <w:pPr>
        <w:tabs>
          <w:tab w:val="left" w:pos="5580"/>
          <w:tab w:val="left" w:pos="9498"/>
        </w:tabs>
        <w:ind w:left="-961" w:right="-569" w:firstLine="6631"/>
      </w:pPr>
      <w:r w:rsidRPr="001828C5">
        <w:t>заседания правления Региональной</w:t>
      </w:r>
    </w:p>
    <w:p w14:paraId="6242A463" w14:textId="77777777" w:rsidR="00856A83" w:rsidRPr="001828C5" w:rsidRDefault="00856A83" w:rsidP="00856A83">
      <w:pPr>
        <w:tabs>
          <w:tab w:val="left" w:pos="5580"/>
          <w:tab w:val="left" w:pos="9498"/>
        </w:tabs>
        <w:ind w:left="-961" w:right="-569" w:firstLine="6631"/>
      </w:pPr>
      <w:r w:rsidRPr="001828C5">
        <w:t>энергетической комиссии</w:t>
      </w:r>
    </w:p>
    <w:p w14:paraId="31A958DC" w14:textId="52C44332" w:rsidR="00856A83" w:rsidRDefault="00856A83" w:rsidP="00856A83">
      <w:pPr>
        <w:tabs>
          <w:tab w:val="left" w:pos="5580"/>
          <w:tab w:val="left" w:pos="9498"/>
        </w:tabs>
        <w:ind w:left="-961" w:right="-569" w:firstLine="6631"/>
      </w:pPr>
      <w:r w:rsidRPr="001828C5">
        <w:t xml:space="preserve">Кузбасса от </w:t>
      </w:r>
      <w:r>
        <w:t>20</w:t>
      </w:r>
      <w:r w:rsidRPr="001828C5">
        <w:t>.12.2021</w:t>
      </w:r>
    </w:p>
    <w:p w14:paraId="4E52BD93" w14:textId="77777777" w:rsidR="00087570" w:rsidRDefault="00087570" w:rsidP="00856A83">
      <w:pPr>
        <w:tabs>
          <w:tab w:val="left" w:pos="5580"/>
          <w:tab w:val="left" w:pos="9498"/>
        </w:tabs>
        <w:ind w:left="-961" w:right="-569" w:firstLine="6631"/>
      </w:pPr>
    </w:p>
    <w:p w14:paraId="27277E75" w14:textId="77777777" w:rsidR="00087570" w:rsidRPr="00087570" w:rsidRDefault="00087570" w:rsidP="00087570">
      <w:pPr>
        <w:keepNext/>
        <w:jc w:val="center"/>
        <w:outlineLvl w:val="0"/>
        <w:rPr>
          <w:b/>
          <w:iCs/>
          <w:sz w:val="28"/>
          <w:szCs w:val="28"/>
        </w:rPr>
      </w:pPr>
      <w:r w:rsidRPr="00087570">
        <w:rPr>
          <w:b/>
          <w:iCs/>
          <w:sz w:val="28"/>
          <w:szCs w:val="28"/>
        </w:rPr>
        <w:t>Экспертное заключение</w:t>
      </w:r>
    </w:p>
    <w:p w14:paraId="312B0906" w14:textId="77777777" w:rsidR="00087570" w:rsidRPr="00087570" w:rsidRDefault="00087570" w:rsidP="00087570">
      <w:pPr>
        <w:keepNext/>
        <w:jc w:val="center"/>
        <w:outlineLvl w:val="0"/>
        <w:rPr>
          <w:b/>
          <w:iCs/>
          <w:sz w:val="28"/>
          <w:szCs w:val="28"/>
        </w:rPr>
      </w:pPr>
      <w:r w:rsidRPr="00087570">
        <w:rPr>
          <w:b/>
          <w:iCs/>
          <w:sz w:val="28"/>
          <w:szCs w:val="28"/>
        </w:rPr>
        <w:t>Региональной энергетической комиссии Кузбасса</w:t>
      </w:r>
    </w:p>
    <w:p w14:paraId="5B05FFB3" w14:textId="77777777" w:rsidR="00087570" w:rsidRPr="00087570" w:rsidRDefault="00087570" w:rsidP="00087570">
      <w:pPr>
        <w:tabs>
          <w:tab w:val="left" w:pos="10206"/>
        </w:tabs>
        <w:jc w:val="center"/>
        <w:rPr>
          <w:sz w:val="28"/>
          <w:szCs w:val="28"/>
        </w:rPr>
      </w:pPr>
      <w:r w:rsidRPr="00087570">
        <w:rPr>
          <w:sz w:val="28"/>
          <w:szCs w:val="28"/>
        </w:rPr>
        <w:t xml:space="preserve">для установления льготных тарифов на </w:t>
      </w:r>
      <w:r w:rsidRPr="00087570">
        <w:rPr>
          <w:rFonts w:eastAsiaTheme="minorHAnsi" w:cstheme="minorBidi"/>
          <w:snapToGrid w:val="0"/>
          <w:sz w:val="28"/>
          <w:szCs w:val="28"/>
          <w:lang w:eastAsia="en-US"/>
        </w:rPr>
        <w:t>горячее водоснабжение, тепловую энергию (мощность), твердое топливо, сжиженный газ на территории Тисульского муниципального округа на 2022 год</w:t>
      </w:r>
    </w:p>
    <w:p w14:paraId="20C7AF96" w14:textId="77777777" w:rsidR="00087570" w:rsidRPr="00087570" w:rsidRDefault="00087570" w:rsidP="00087570">
      <w:pPr>
        <w:widowControl w:val="0"/>
        <w:autoSpaceDE w:val="0"/>
        <w:autoSpaceDN w:val="0"/>
        <w:adjustRightInd w:val="0"/>
        <w:jc w:val="both"/>
      </w:pPr>
    </w:p>
    <w:p w14:paraId="27A7C3BE" w14:textId="77777777" w:rsidR="00087570" w:rsidRPr="00087570" w:rsidRDefault="00087570" w:rsidP="00087570">
      <w:pPr>
        <w:shd w:val="clear" w:color="auto" w:fill="FFFFFF"/>
        <w:jc w:val="center"/>
        <w:rPr>
          <w:b/>
          <w:bCs/>
          <w:color w:val="000000"/>
          <w:sz w:val="28"/>
          <w:szCs w:val="28"/>
        </w:rPr>
      </w:pPr>
      <w:r w:rsidRPr="00087570">
        <w:rPr>
          <w:b/>
          <w:bCs/>
          <w:color w:val="000000"/>
          <w:sz w:val="28"/>
          <w:szCs w:val="28"/>
        </w:rPr>
        <w:t>Нормативно методическая база</w:t>
      </w:r>
    </w:p>
    <w:p w14:paraId="6A0D16FA" w14:textId="77777777" w:rsidR="00087570" w:rsidRPr="00087570" w:rsidRDefault="00087570" w:rsidP="00087570">
      <w:pPr>
        <w:widowControl w:val="0"/>
        <w:autoSpaceDE w:val="0"/>
        <w:autoSpaceDN w:val="0"/>
        <w:adjustRightInd w:val="0"/>
        <w:ind w:firstLine="709"/>
        <w:jc w:val="both"/>
      </w:pPr>
    </w:p>
    <w:p w14:paraId="1337758D" w14:textId="77777777" w:rsidR="00087570" w:rsidRPr="00087570" w:rsidRDefault="00087570" w:rsidP="00087570">
      <w:pPr>
        <w:ind w:firstLineChars="160" w:firstLine="448"/>
        <w:jc w:val="both"/>
        <w:rPr>
          <w:sz w:val="28"/>
          <w:szCs w:val="28"/>
        </w:rPr>
      </w:pPr>
      <w:r w:rsidRPr="00087570">
        <w:rPr>
          <w:sz w:val="28"/>
          <w:szCs w:val="28"/>
        </w:rPr>
        <w:t xml:space="preserve">Тарифы подлежат регулированию в соответствии </w:t>
      </w:r>
      <w:r w:rsidRPr="00087570">
        <w:rPr>
          <w:sz w:val="28"/>
          <w:szCs w:val="28"/>
          <w:lang w:val="en-US"/>
        </w:rPr>
        <w:t>c</w:t>
      </w:r>
      <w:r w:rsidRPr="00087570">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087570">
        <w:rPr>
          <w:rFonts w:eastAsiaTheme="minorHAnsi" w:cstheme="minorBid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087570">
        <w:rPr>
          <w:sz w:val="28"/>
          <w:szCs w:val="28"/>
        </w:rPr>
        <w:t xml:space="preserve">». </w:t>
      </w:r>
    </w:p>
    <w:p w14:paraId="51A557F2" w14:textId="77777777" w:rsidR="00087570" w:rsidRPr="00087570" w:rsidRDefault="00087570" w:rsidP="00087570">
      <w:pPr>
        <w:ind w:firstLineChars="160" w:firstLine="448"/>
        <w:jc w:val="both"/>
        <w:rPr>
          <w:sz w:val="28"/>
          <w:szCs w:val="28"/>
        </w:rPr>
      </w:pPr>
      <w:r w:rsidRPr="00087570">
        <w:rPr>
          <w:rFonts w:hint="eastAsia"/>
          <w:sz w:val="28"/>
          <w:szCs w:val="28"/>
        </w:rPr>
        <w:t>Средний</w:t>
      </w:r>
      <w:r w:rsidRPr="00087570">
        <w:rPr>
          <w:sz w:val="28"/>
          <w:szCs w:val="28"/>
        </w:rPr>
        <w:t xml:space="preserve"> </w:t>
      </w:r>
      <w:r w:rsidRPr="00087570">
        <w:rPr>
          <w:rFonts w:hint="eastAsia"/>
          <w:sz w:val="28"/>
          <w:szCs w:val="28"/>
        </w:rPr>
        <w:t>индекс</w:t>
      </w:r>
      <w:r w:rsidRPr="00087570">
        <w:rPr>
          <w:sz w:val="28"/>
          <w:szCs w:val="28"/>
        </w:rPr>
        <w:t xml:space="preserve"> </w:t>
      </w:r>
      <w:r w:rsidRPr="00087570">
        <w:rPr>
          <w:rFonts w:hint="eastAsia"/>
          <w:sz w:val="28"/>
          <w:szCs w:val="28"/>
        </w:rPr>
        <w:t>изменения</w:t>
      </w:r>
      <w:r w:rsidRPr="00087570">
        <w:rPr>
          <w:sz w:val="28"/>
          <w:szCs w:val="28"/>
        </w:rPr>
        <w:t xml:space="preserve"> </w:t>
      </w:r>
      <w:r w:rsidRPr="00087570">
        <w:rPr>
          <w:rFonts w:hint="eastAsia"/>
          <w:sz w:val="28"/>
          <w:szCs w:val="28"/>
        </w:rPr>
        <w:t>размера</w:t>
      </w:r>
      <w:r w:rsidRPr="00087570">
        <w:rPr>
          <w:sz w:val="28"/>
          <w:szCs w:val="28"/>
        </w:rPr>
        <w:t xml:space="preserve"> </w:t>
      </w:r>
      <w:r w:rsidRPr="00087570">
        <w:rPr>
          <w:rFonts w:hint="eastAsia"/>
          <w:sz w:val="28"/>
          <w:szCs w:val="28"/>
        </w:rPr>
        <w:t>вносимой</w:t>
      </w:r>
      <w:r w:rsidRPr="00087570">
        <w:rPr>
          <w:sz w:val="28"/>
          <w:szCs w:val="28"/>
        </w:rPr>
        <w:t xml:space="preserve"> </w:t>
      </w:r>
      <w:r w:rsidRPr="00087570">
        <w:rPr>
          <w:rFonts w:hint="eastAsia"/>
          <w:sz w:val="28"/>
          <w:szCs w:val="28"/>
        </w:rPr>
        <w:t>гражданами</w:t>
      </w:r>
      <w:r w:rsidRPr="00087570">
        <w:rPr>
          <w:sz w:val="28"/>
          <w:szCs w:val="28"/>
        </w:rPr>
        <w:t xml:space="preserve"> </w:t>
      </w:r>
      <w:r w:rsidRPr="00087570">
        <w:rPr>
          <w:rFonts w:hint="eastAsia"/>
          <w:sz w:val="28"/>
          <w:szCs w:val="28"/>
        </w:rPr>
        <w:t>платы</w:t>
      </w:r>
      <w:r w:rsidRPr="00087570">
        <w:rPr>
          <w:sz w:val="28"/>
          <w:szCs w:val="28"/>
        </w:rPr>
        <w:t xml:space="preserve">                          </w:t>
      </w:r>
      <w:r w:rsidRPr="00087570">
        <w:rPr>
          <w:rFonts w:hint="eastAsia"/>
          <w:sz w:val="28"/>
          <w:szCs w:val="28"/>
        </w:rPr>
        <w:t>за</w:t>
      </w:r>
      <w:r w:rsidRPr="00087570">
        <w:rPr>
          <w:sz w:val="28"/>
          <w:szCs w:val="28"/>
        </w:rPr>
        <w:t xml:space="preserve"> </w:t>
      </w:r>
      <w:r w:rsidRPr="00087570">
        <w:rPr>
          <w:rFonts w:hint="eastAsia"/>
          <w:sz w:val="28"/>
          <w:szCs w:val="28"/>
        </w:rPr>
        <w:t>коммунальные</w:t>
      </w:r>
      <w:r w:rsidRPr="00087570">
        <w:rPr>
          <w:sz w:val="28"/>
          <w:szCs w:val="28"/>
        </w:rPr>
        <w:t xml:space="preserve"> </w:t>
      </w:r>
      <w:r w:rsidRPr="00087570">
        <w:rPr>
          <w:rFonts w:hint="eastAsia"/>
          <w:sz w:val="28"/>
          <w:szCs w:val="28"/>
        </w:rPr>
        <w:t>услуги</w:t>
      </w:r>
      <w:r w:rsidRPr="00087570">
        <w:rPr>
          <w:sz w:val="28"/>
          <w:szCs w:val="28"/>
        </w:rPr>
        <w:t xml:space="preserve"> </w:t>
      </w:r>
      <w:r w:rsidRPr="00087570">
        <w:rPr>
          <w:rFonts w:hint="eastAsia"/>
          <w:sz w:val="28"/>
          <w:szCs w:val="28"/>
        </w:rPr>
        <w:t>для</w:t>
      </w:r>
      <w:r w:rsidRPr="00087570">
        <w:rPr>
          <w:sz w:val="28"/>
          <w:szCs w:val="28"/>
        </w:rPr>
        <w:t xml:space="preserve"> </w:t>
      </w:r>
      <w:r w:rsidRPr="00087570">
        <w:rPr>
          <w:rFonts w:hint="eastAsia"/>
          <w:sz w:val="28"/>
          <w:szCs w:val="28"/>
        </w:rPr>
        <w:t>Кемеровской</w:t>
      </w:r>
      <w:r w:rsidRPr="00087570">
        <w:rPr>
          <w:sz w:val="28"/>
          <w:szCs w:val="28"/>
        </w:rPr>
        <w:t xml:space="preserve"> </w:t>
      </w:r>
      <w:r w:rsidRPr="00087570">
        <w:rPr>
          <w:rFonts w:hint="eastAsia"/>
          <w:sz w:val="28"/>
          <w:szCs w:val="28"/>
        </w:rPr>
        <w:t>области</w:t>
      </w:r>
      <w:r w:rsidRPr="00087570">
        <w:rPr>
          <w:sz w:val="28"/>
          <w:szCs w:val="28"/>
        </w:rPr>
        <w:t xml:space="preserve"> - Кузбасса установлен р</w:t>
      </w:r>
      <w:r w:rsidRPr="00087570">
        <w:rPr>
          <w:rFonts w:hint="eastAsia"/>
          <w:sz w:val="28"/>
          <w:szCs w:val="28"/>
        </w:rPr>
        <w:t>аспоряжением</w:t>
      </w:r>
      <w:r w:rsidRPr="00087570">
        <w:rPr>
          <w:sz w:val="28"/>
          <w:szCs w:val="28"/>
        </w:rPr>
        <w:t xml:space="preserve"> </w:t>
      </w:r>
      <w:r w:rsidRPr="00087570">
        <w:rPr>
          <w:rFonts w:hint="eastAsia"/>
          <w:sz w:val="28"/>
          <w:szCs w:val="28"/>
        </w:rPr>
        <w:t>Правительства</w:t>
      </w:r>
      <w:r w:rsidRPr="00087570">
        <w:rPr>
          <w:sz w:val="28"/>
          <w:szCs w:val="28"/>
        </w:rPr>
        <w:t xml:space="preserve"> </w:t>
      </w:r>
      <w:r w:rsidRPr="00087570">
        <w:rPr>
          <w:rFonts w:hint="eastAsia"/>
          <w:sz w:val="28"/>
          <w:szCs w:val="28"/>
        </w:rPr>
        <w:t>Российской</w:t>
      </w:r>
      <w:r w:rsidRPr="00087570">
        <w:rPr>
          <w:sz w:val="28"/>
          <w:szCs w:val="28"/>
        </w:rPr>
        <w:t xml:space="preserve"> </w:t>
      </w:r>
      <w:r w:rsidRPr="00087570">
        <w:rPr>
          <w:rFonts w:hint="eastAsia"/>
          <w:sz w:val="28"/>
          <w:szCs w:val="28"/>
        </w:rPr>
        <w:t>Федерации</w:t>
      </w:r>
      <w:r w:rsidRPr="00087570">
        <w:rPr>
          <w:sz w:val="28"/>
          <w:szCs w:val="28"/>
        </w:rPr>
        <w:t xml:space="preserve"> </w:t>
      </w:r>
      <w:r w:rsidRPr="00087570">
        <w:rPr>
          <w:rFonts w:hint="eastAsia"/>
          <w:sz w:val="28"/>
          <w:szCs w:val="28"/>
        </w:rPr>
        <w:t>от</w:t>
      </w:r>
      <w:r w:rsidRPr="00087570">
        <w:rPr>
          <w:sz w:val="28"/>
          <w:szCs w:val="28"/>
        </w:rPr>
        <w:t xml:space="preserve"> 30.10.2021 </w:t>
      </w:r>
      <w:r w:rsidRPr="00087570">
        <w:rPr>
          <w:rFonts w:hint="eastAsia"/>
          <w:sz w:val="28"/>
          <w:szCs w:val="28"/>
        </w:rPr>
        <w:t>№</w:t>
      </w:r>
      <w:r w:rsidRPr="00087570">
        <w:rPr>
          <w:sz w:val="28"/>
          <w:szCs w:val="28"/>
        </w:rPr>
        <w:t xml:space="preserve"> 3073-</w:t>
      </w:r>
      <w:r w:rsidRPr="00087570">
        <w:rPr>
          <w:rFonts w:hint="eastAsia"/>
          <w:sz w:val="28"/>
          <w:szCs w:val="28"/>
        </w:rPr>
        <w:t>р</w:t>
      </w:r>
      <w:r w:rsidRPr="00087570">
        <w:rPr>
          <w:sz w:val="28"/>
          <w:szCs w:val="28"/>
        </w:rPr>
        <w:t>. Н</w:t>
      </w:r>
      <w:r w:rsidRPr="00087570">
        <w:rPr>
          <w:rFonts w:hint="eastAsia"/>
          <w:sz w:val="28"/>
          <w:szCs w:val="28"/>
        </w:rPr>
        <w:t>а</w:t>
      </w:r>
      <w:r w:rsidRPr="00087570">
        <w:rPr>
          <w:sz w:val="28"/>
          <w:szCs w:val="28"/>
        </w:rPr>
        <w:t xml:space="preserve"> первое полугодие 2022 года </w:t>
      </w:r>
      <w:r w:rsidRPr="00087570">
        <w:rPr>
          <w:rFonts w:hint="eastAsia"/>
          <w:sz w:val="28"/>
          <w:szCs w:val="28"/>
        </w:rPr>
        <w:t>установлен</w:t>
      </w:r>
      <w:r w:rsidRPr="00087570">
        <w:rPr>
          <w:sz w:val="28"/>
          <w:szCs w:val="28"/>
        </w:rPr>
        <w:t xml:space="preserve"> </w:t>
      </w:r>
      <w:r w:rsidRPr="00087570">
        <w:rPr>
          <w:rFonts w:hint="eastAsia"/>
          <w:sz w:val="28"/>
          <w:szCs w:val="28"/>
        </w:rPr>
        <w:t>средний</w:t>
      </w:r>
      <w:r w:rsidRPr="00087570">
        <w:rPr>
          <w:sz w:val="28"/>
          <w:szCs w:val="28"/>
        </w:rPr>
        <w:t xml:space="preserve"> </w:t>
      </w:r>
      <w:r w:rsidRPr="00087570">
        <w:rPr>
          <w:rFonts w:hint="eastAsia"/>
          <w:sz w:val="28"/>
          <w:szCs w:val="28"/>
        </w:rPr>
        <w:t>индекс</w:t>
      </w:r>
      <w:r w:rsidRPr="00087570">
        <w:rPr>
          <w:sz w:val="28"/>
          <w:szCs w:val="28"/>
        </w:rPr>
        <w:t xml:space="preserve"> </w:t>
      </w:r>
      <w:r w:rsidRPr="00087570">
        <w:rPr>
          <w:rFonts w:hint="eastAsia"/>
          <w:sz w:val="28"/>
          <w:szCs w:val="28"/>
        </w:rPr>
        <w:t>изменения</w:t>
      </w:r>
      <w:r w:rsidRPr="00087570">
        <w:rPr>
          <w:sz w:val="28"/>
          <w:szCs w:val="28"/>
        </w:rPr>
        <w:t xml:space="preserve"> </w:t>
      </w:r>
      <w:r w:rsidRPr="00087570">
        <w:rPr>
          <w:rFonts w:hint="eastAsia"/>
          <w:sz w:val="28"/>
          <w:szCs w:val="28"/>
        </w:rPr>
        <w:t>размера</w:t>
      </w:r>
      <w:r w:rsidRPr="00087570">
        <w:rPr>
          <w:sz w:val="28"/>
          <w:szCs w:val="28"/>
        </w:rPr>
        <w:t xml:space="preserve"> </w:t>
      </w:r>
      <w:r w:rsidRPr="00087570">
        <w:rPr>
          <w:rFonts w:hint="eastAsia"/>
          <w:sz w:val="28"/>
          <w:szCs w:val="28"/>
        </w:rPr>
        <w:t>вносимой</w:t>
      </w:r>
      <w:r w:rsidRPr="00087570">
        <w:rPr>
          <w:sz w:val="28"/>
          <w:szCs w:val="28"/>
        </w:rPr>
        <w:t xml:space="preserve"> </w:t>
      </w:r>
      <w:r w:rsidRPr="00087570">
        <w:rPr>
          <w:rFonts w:hint="eastAsia"/>
          <w:sz w:val="28"/>
          <w:szCs w:val="28"/>
        </w:rPr>
        <w:t>гражданами</w:t>
      </w:r>
      <w:r w:rsidRPr="00087570">
        <w:rPr>
          <w:sz w:val="28"/>
          <w:szCs w:val="28"/>
        </w:rPr>
        <w:t xml:space="preserve"> </w:t>
      </w:r>
      <w:r w:rsidRPr="00087570">
        <w:rPr>
          <w:rFonts w:hint="eastAsia"/>
          <w:sz w:val="28"/>
          <w:szCs w:val="28"/>
        </w:rPr>
        <w:t>платы</w:t>
      </w:r>
      <w:r w:rsidRPr="00087570">
        <w:rPr>
          <w:sz w:val="28"/>
          <w:szCs w:val="28"/>
        </w:rPr>
        <w:t xml:space="preserve"> </w:t>
      </w:r>
      <w:r w:rsidRPr="00087570">
        <w:rPr>
          <w:rFonts w:hint="eastAsia"/>
          <w:sz w:val="28"/>
          <w:szCs w:val="28"/>
        </w:rPr>
        <w:t>за</w:t>
      </w:r>
      <w:r w:rsidRPr="00087570">
        <w:rPr>
          <w:sz w:val="28"/>
          <w:szCs w:val="28"/>
        </w:rPr>
        <w:t xml:space="preserve"> </w:t>
      </w:r>
      <w:r w:rsidRPr="00087570">
        <w:rPr>
          <w:rFonts w:hint="eastAsia"/>
          <w:sz w:val="28"/>
          <w:szCs w:val="28"/>
        </w:rPr>
        <w:t>коммунальные</w:t>
      </w:r>
      <w:r w:rsidRPr="00087570">
        <w:rPr>
          <w:sz w:val="28"/>
          <w:szCs w:val="28"/>
        </w:rPr>
        <w:t xml:space="preserve"> </w:t>
      </w:r>
      <w:r w:rsidRPr="00087570">
        <w:rPr>
          <w:rFonts w:hint="eastAsia"/>
          <w:sz w:val="28"/>
          <w:szCs w:val="28"/>
        </w:rPr>
        <w:t>услуги</w:t>
      </w:r>
      <w:r w:rsidRPr="00087570">
        <w:rPr>
          <w:sz w:val="28"/>
          <w:szCs w:val="28"/>
        </w:rPr>
        <w:t xml:space="preserve"> – 0%, на </w:t>
      </w:r>
      <w:r w:rsidRPr="00087570">
        <w:rPr>
          <w:rFonts w:hint="eastAsia"/>
          <w:sz w:val="28"/>
          <w:szCs w:val="28"/>
        </w:rPr>
        <w:t>второе</w:t>
      </w:r>
      <w:r w:rsidRPr="00087570">
        <w:rPr>
          <w:sz w:val="28"/>
          <w:szCs w:val="28"/>
        </w:rPr>
        <w:t xml:space="preserve"> </w:t>
      </w:r>
      <w:r w:rsidRPr="00087570">
        <w:rPr>
          <w:rFonts w:hint="eastAsia"/>
          <w:sz w:val="28"/>
          <w:szCs w:val="28"/>
        </w:rPr>
        <w:t>полугодие</w:t>
      </w:r>
      <w:r w:rsidRPr="00087570">
        <w:rPr>
          <w:sz w:val="28"/>
          <w:szCs w:val="28"/>
        </w:rPr>
        <w:t xml:space="preserve"> 2022 </w:t>
      </w:r>
      <w:r w:rsidRPr="00087570">
        <w:rPr>
          <w:rFonts w:hint="eastAsia"/>
          <w:sz w:val="28"/>
          <w:szCs w:val="28"/>
        </w:rPr>
        <w:t>года</w:t>
      </w:r>
      <w:r w:rsidRPr="00087570">
        <w:rPr>
          <w:sz w:val="28"/>
          <w:szCs w:val="28"/>
        </w:rPr>
        <w:t xml:space="preserve"> </w:t>
      </w:r>
      <w:r w:rsidRPr="00087570">
        <w:rPr>
          <w:rFonts w:hint="eastAsia"/>
          <w:sz w:val="28"/>
          <w:szCs w:val="28"/>
        </w:rPr>
        <w:t>на</w:t>
      </w:r>
      <w:r w:rsidRPr="00087570">
        <w:rPr>
          <w:sz w:val="28"/>
          <w:szCs w:val="28"/>
        </w:rPr>
        <w:t xml:space="preserve"> </w:t>
      </w:r>
      <w:r w:rsidRPr="00087570">
        <w:rPr>
          <w:rFonts w:hint="eastAsia"/>
          <w:sz w:val="28"/>
          <w:szCs w:val="28"/>
        </w:rPr>
        <w:t>уровне</w:t>
      </w:r>
      <w:r w:rsidRPr="00087570">
        <w:rPr>
          <w:sz w:val="28"/>
          <w:szCs w:val="28"/>
        </w:rPr>
        <w:t xml:space="preserve"> 4,5%. </w:t>
      </w:r>
    </w:p>
    <w:p w14:paraId="4F2BC1D2" w14:textId="77777777" w:rsidR="00087570" w:rsidRPr="00087570" w:rsidRDefault="00087570" w:rsidP="00087570">
      <w:pPr>
        <w:ind w:firstLineChars="160" w:firstLine="448"/>
        <w:jc w:val="both"/>
        <w:rPr>
          <w:sz w:val="28"/>
          <w:szCs w:val="28"/>
        </w:rPr>
      </w:pPr>
      <w:r w:rsidRPr="00087570">
        <w:rPr>
          <w:rFonts w:hint="eastAsia"/>
          <w:sz w:val="28"/>
          <w:szCs w:val="28"/>
        </w:rPr>
        <w:t>Распоряжением</w:t>
      </w:r>
      <w:r w:rsidRPr="00087570">
        <w:rPr>
          <w:sz w:val="28"/>
          <w:szCs w:val="28"/>
        </w:rPr>
        <w:t xml:space="preserve"> </w:t>
      </w:r>
      <w:r w:rsidRPr="00087570">
        <w:rPr>
          <w:rFonts w:hint="eastAsia"/>
          <w:sz w:val="28"/>
          <w:szCs w:val="28"/>
        </w:rPr>
        <w:t>Правительства</w:t>
      </w:r>
      <w:r w:rsidRPr="00087570">
        <w:rPr>
          <w:sz w:val="28"/>
          <w:szCs w:val="28"/>
        </w:rPr>
        <w:t xml:space="preserve"> </w:t>
      </w:r>
      <w:r w:rsidRPr="00087570">
        <w:rPr>
          <w:rFonts w:hint="eastAsia"/>
          <w:sz w:val="28"/>
          <w:szCs w:val="28"/>
        </w:rPr>
        <w:t>Российской</w:t>
      </w:r>
      <w:r w:rsidRPr="00087570">
        <w:rPr>
          <w:sz w:val="28"/>
          <w:szCs w:val="28"/>
        </w:rPr>
        <w:t xml:space="preserve"> </w:t>
      </w:r>
      <w:r w:rsidRPr="00087570">
        <w:rPr>
          <w:rFonts w:hint="eastAsia"/>
          <w:sz w:val="28"/>
          <w:szCs w:val="28"/>
        </w:rPr>
        <w:t>Федерации</w:t>
      </w:r>
      <w:r w:rsidRPr="00087570">
        <w:rPr>
          <w:sz w:val="28"/>
          <w:szCs w:val="28"/>
        </w:rPr>
        <w:t xml:space="preserve"> </w:t>
      </w:r>
      <w:r w:rsidRPr="00087570">
        <w:rPr>
          <w:rFonts w:hint="eastAsia"/>
          <w:sz w:val="28"/>
          <w:szCs w:val="28"/>
        </w:rPr>
        <w:t>от</w:t>
      </w:r>
      <w:r w:rsidRPr="00087570">
        <w:rPr>
          <w:sz w:val="28"/>
          <w:szCs w:val="28"/>
        </w:rPr>
        <w:t xml:space="preserve"> 15.11.2018                  </w:t>
      </w:r>
      <w:r w:rsidRPr="00087570">
        <w:rPr>
          <w:rFonts w:hint="eastAsia"/>
          <w:sz w:val="28"/>
          <w:szCs w:val="28"/>
        </w:rPr>
        <w:t>№</w:t>
      </w:r>
      <w:r w:rsidRPr="00087570">
        <w:rPr>
          <w:sz w:val="28"/>
          <w:szCs w:val="28"/>
        </w:rPr>
        <w:t xml:space="preserve"> 2490-</w:t>
      </w:r>
      <w:r w:rsidRPr="00087570">
        <w:rPr>
          <w:rFonts w:hint="eastAsia"/>
          <w:sz w:val="28"/>
          <w:szCs w:val="28"/>
        </w:rPr>
        <w:t>р</w:t>
      </w:r>
      <w:r w:rsidRPr="00087570">
        <w:rPr>
          <w:sz w:val="28"/>
          <w:szCs w:val="28"/>
        </w:rPr>
        <w:t xml:space="preserve"> </w:t>
      </w:r>
      <w:r w:rsidRPr="00087570">
        <w:rPr>
          <w:rFonts w:hint="eastAsia"/>
          <w:sz w:val="28"/>
          <w:szCs w:val="28"/>
        </w:rPr>
        <w:t>установлен</w:t>
      </w:r>
      <w:r w:rsidRPr="00087570">
        <w:rPr>
          <w:sz w:val="28"/>
          <w:szCs w:val="28"/>
        </w:rPr>
        <w:t xml:space="preserve"> </w:t>
      </w:r>
      <w:r w:rsidRPr="00087570">
        <w:rPr>
          <w:rFonts w:hint="eastAsia"/>
          <w:sz w:val="28"/>
          <w:szCs w:val="28"/>
        </w:rPr>
        <w:t>размер</w:t>
      </w:r>
      <w:r w:rsidRPr="00087570">
        <w:rPr>
          <w:sz w:val="28"/>
          <w:szCs w:val="28"/>
        </w:rPr>
        <w:t xml:space="preserve"> </w:t>
      </w:r>
      <w:r w:rsidRPr="00087570">
        <w:rPr>
          <w:rFonts w:hint="eastAsia"/>
          <w:sz w:val="28"/>
          <w:szCs w:val="28"/>
        </w:rPr>
        <w:t>предельно</w:t>
      </w:r>
      <w:r w:rsidRPr="00087570">
        <w:rPr>
          <w:sz w:val="28"/>
          <w:szCs w:val="28"/>
        </w:rPr>
        <w:t xml:space="preserve"> </w:t>
      </w:r>
      <w:r w:rsidRPr="00087570">
        <w:rPr>
          <w:rFonts w:hint="eastAsia"/>
          <w:sz w:val="28"/>
          <w:szCs w:val="28"/>
        </w:rPr>
        <w:t>допустимого</w:t>
      </w:r>
      <w:r w:rsidRPr="00087570">
        <w:rPr>
          <w:sz w:val="28"/>
          <w:szCs w:val="28"/>
        </w:rPr>
        <w:t xml:space="preserve"> </w:t>
      </w:r>
      <w:r w:rsidRPr="00087570">
        <w:rPr>
          <w:rFonts w:hint="eastAsia"/>
          <w:sz w:val="28"/>
          <w:szCs w:val="28"/>
        </w:rPr>
        <w:t>отклонения</w:t>
      </w:r>
      <w:r w:rsidRPr="00087570">
        <w:rPr>
          <w:sz w:val="28"/>
          <w:szCs w:val="28"/>
        </w:rPr>
        <w:t xml:space="preserve"> </w:t>
      </w:r>
      <w:r w:rsidRPr="00087570">
        <w:rPr>
          <w:rFonts w:hint="eastAsia"/>
          <w:sz w:val="28"/>
          <w:szCs w:val="28"/>
        </w:rPr>
        <w:t>по</w:t>
      </w:r>
      <w:r w:rsidRPr="00087570">
        <w:rPr>
          <w:sz w:val="28"/>
          <w:szCs w:val="28"/>
        </w:rPr>
        <w:t xml:space="preserve"> </w:t>
      </w:r>
      <w:r w:rsidRPr="00087570">
        <w:rPr>
          <w:rFonts w:hint="eastAsia"/>
          <w:sz w:val="28"/>
          <w:szCs w:val="28"/>
        </w:rPr>
        <w:t>отдельным</w:t>
      </w:r>
      <w:r w:rsidRPr="00087570">
        <w:rPr>
          <w:sz w:val="28"/>
          <w:szCs w:val="28"/>
        </w:rPr>
        <w:t xml:space="preserve"> </w:t>
      </w:r>
      <w:r w:rsidRPr="00087570">
        <w:rPr>
          <w:rFonts w:hint="eastAsia"/>
          <w:sz w:val="28"/>
          <w:szCs w:val="28"/>
        </w:rPr>
        <w:t>муниципальным</w:t>
      </w:r>
      <w:r w:rsidRPr="00087570">
        <w:rPr>
          <w:sz w:val="28"/>
          <w:szCs w:val="28"/>
        </w:rPr>
        <w:t xml:space="preserve"> </w:t>
      </w:r>
      <w:r w:rsidRPr="00087570">
        <w:rPr>
          <w:rFonts w:hint="eastAsia"/>
          <w:sz w:val="28"/>
          <w:szCs w:val="28"/>
        </w:rPr>
        <w:t>образованиям</w:t>
      </w:r>
      <w:r w:rsidRPr="00087570">
        <w:rPr>
          <w:sz w:val="28"/>
          <w:szCs w:val="28"/>
        </w:rPr>
        <w:t xml:space="preserve"> </w:t>
      </w:r>
      <w:r w:rsidRPr="00087570">
        <w:rPr>
          <w:rFonts w:hint="eastAsia"/>
          <w:sz w:val="28"/>
          <w:szCs w:val="28"/>
        </w:rPr>
        <w:t>Кемеровской</w:t>
      </w:r>
      <w:r w:rsidRPr="00087570">
        <w:rPr>
          <w:sz w:val="28"/>
          <w:szCs w:val="28"/>
        </w:rPr>
        <w:t xml:space="preserve"> </w:t>
      </w:r>
      <w:r w:rsidRPr="00087570">
        <w:rPr>
          <w:rFonts w:hint="eastAsia"/>
          <w:sz w:val="28"/>
          <w:szCs w:val="28"/>
        </w:rPr>
        <w:t>области</w:t>
      </w:r>
      <w:r w:rsidRPr="00087570">
        <w:rPr>
          <w:sz w:val="28"/>
          <w:szCs w:val="28"/>
        </w:rPr>
        <w:t xml:space="preserve"> - Кузбасса </w:t>
      </w:r>
      <w:r w:rsidRPr="00087570">
        <w:rPr>
          <w:rFonts w:hint="eastAsia"/>
          <w:sz w:val="28"/>
          <w:szCs w:val="28"/>
        </w:rPr>
        <w:t>от</w:t>
      </w:r>
      <w:r w:rsidRPr="00087570">
        <w:rPr>
          <w:sz w:val="28"/>
          <w:szCs w:val="28"/>
        </w:rPr>
        <w:t xml:space="preserve"> </w:t>
      </w:r>
      <w:r w:rsidRPr="00087570">
        <w:rPr>
          <w:rFonts w:hint="eastAsia"/>
          <w:sz w:val="28"/>
          <w:szCs w:val="28"/>
        </w:rPr>
        <w:t>величины</w:t>
      </w:r>
      <w:r w:rsidRPr="00087570">
        <w:rPr>
          <w:sz w:val="28"/>
          <w:szCs w:val="28"/>
        </w:rPr>
        <w:t xml:space="preserve"> </w:t>
      </w:r>
      <w:r w:rsidRPr="00087570">
        <w:rPr>
          <w:rFonts w:hint="eastAsia"/>
          <w:sz w:val="28"/>
          <w:szCs w:val="28"/>
        </w:rPr>
        <w:t>указанных</w:t>
      </w:r>
      <w:r w:rsidRPr="00087570">
        <w:rPr>
          <w:sz w:val="28"/>
          <w:szCs w:val="28"/>
        </w:rPr>
        <w:t xml:space="preserve"> </w:t>
      </w:r>
      <w:r w:rsidRPr="00087570">
        <w:rPr>
          <w:rFonts w:hint="eastAsia"/>
          <w:sz w:val="28"/>
          <w:szCs w:val="28"/>
        </w:rPr>
        <w:t>индексов</w:t>
      </w:r>
      <w:r w:rsidRPr="00087570">
        <w:rPr>
          <w:sz w:val="28"/>
          <w:szCs w:val="28"/>
        </w:rPr>
        <w:t xml:space="preserve"> </w:t>
      </w:r>
      <w:r w:rsidRPr="00087570">
        <w:rPr>
          <w:rFonts w:hint="eastAsia"/>
          <w:sz w:val="28"/>
          <w:szCs w:val="28"/>
        </w:rPr>
        <w:t>на</w:t>
      </w:r>
      <w:r w:rsidRPr="00087570">
        <w:rPr>
          <w:sz w:val="28"/>
          <w:szCs w:val="28"/>
        </w:rPr>
        <w:t xml:space="preserve"> 2022 </w:t>
      </w:r>
      <w:r w:rsidRPr="00087570">
        <w:rPr>
          <w:rFonts w:hint="eastAsia"/>
          <w:sz w:val="28"/>
          <w:szCs w:val="28"/>
        </w:rPr>
        <w:t>год</w:t>
      </w:r>
      <w:r w:rsidRPr="00087570">
        <w:rPr>
          <w:sz w:val="28"/>
          <w:szCs w:val="28"/>
        </w:rPr>
        <w:t xml:space="preserve"> </w:t>
      </w:r>
      <w:r w:rsidRPr="00087570">
        <w:rPr>
          <w:rFonts w:hint="eastAsia"/>
          <w:sz w:val="28"/>
          <w:szCs w:val="28"/>
        </w:rPr>
        <w:t>в</w:t>
      </w:r>
      <w:r w:rsidRPr="00087570">
        <w:rPr>
          <w:sz w:val="28"/>
          <w:szCs w:val="28"/>
        </w:rPr>
        <w:t xml:space="preserve"> </w:t>
      </w:r>
      <w:r w:rsidRPr="00087570">
        <w:rPr>
          <w:rFonts w:hint="eastAsia"/>
          <w:sz w:val="28"/>
          <w:szCs w:val="28"/>
        </w:rPr>
        <w:t>размере</w:t>
      </w:r>
      <w:r w:rsidRPr="00087570">
        <w:rPr>
          <w:sz w:val="28"/>
          <w:szCs w:val="28"/>
        </w:rPr>
        <w:t xml:space="preserve"> 3%.</w:t>
      </w:r>
    </w:p>
    <w:p w14:paraId="5CB76623" w14:textId="77777777" w:rsidR="00087570" w:rsidRPr="00087570" w:rsidRDefault="00087570" w:rsidP="00087570">
      <w:pPr>
        <w:widowControl w:val="0"/>
        <w:autoSpaceDE w:val="0"/>
        <w:autoSpaceDN w:val="0"/>
        <w:adjustRightInd w:val="0"/>
        <w:ind w:firstLineChars="160" w:firstLine="448"/>
        <w:jc w:val="both"/>
        <w:rPr>
          <w:sz w:val="28"/>
          <w:szCs w:val="28"/>
        </w:rPr>
      </w:pPr>
      <w:r w:rsidRPr="00087570">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Тисульскому муниципальному округу предельный (максимальный) индекс изменения размера вносимой гражданами платы за коммунальные услуги на первое полугодие 2021 года утвержден                   в размере 0%, на второе полугодие – 5,1%.</w:t>
      </w:r>
    </w:p>
    <w:p w14:paraId="02D6262F" w14:textId="77777777" w:rsidR="00087570" w:rsidRPr="00087570" w:rsidRDefault="00087570" w:rsidP="00087570">
      <w:pPr>
        <w:widowControl w:val="0"/>
        <w:autoSpaceDE w:val="0"/>
        <w:autoSpaceDN w:val="0"/>
        <w:adjustRightInd w:val="0"/>
        <w:ind w:firstLineChars="160" w:firstLine="448"/>
        <w:jc w:val="both"/>
        <w:rPr>
          <w:sz w:val="28"/>
          <w:szCs w:val="28"/>
        </w:rPr>
      </w:pPr>
      <w:r w:rsidRPr="00087570">
        <w:rPr>
          <w:sz w:val="28"/>
          <w:szCs w:val="28"/>
        </w:rPr>
        <w:t>Экономически обоснованные тарифы на горячее водоснабжение для населения установлены постановлениями РЭК Кузбасса:</w:t>
      </w:r>
    </w:p>
    <w:p w14:paraId="6C8387E7" w14:textId="77777777" w:rsidR="00087570" w:rsidRPr="00087570" w:rsidRDefault="00087570" w:rsidP="00087570">
      <w:pPr>
        <w:widowControl w:val="0"/>
        <w:autoSpaceDE w:val="0"/>
        <w:autoSpaceDN w:val="0"/>
        <w:adjustRightInd w:val="0"/>
        <w:ind w:firstLineChars="160" w:firstLine="448"/>
        <w:jc w:val="both"/>
        <w:rPr>
          <w:sz w:val="28"/>
          <w:szCs w:val="28"/>
        </w:rPr>
      </w:pPr>
      <w:bookmarkStart w:id="58" w:name="_Hlk58423714"/>
      <w:r w:rsidRPr="00087570">
        <w:rPr>
          <w:sz w:val="28"/>
          <w:szCs w:val="28"/>
        </w:rPr>
        <w:t xml:space="preserve">от 20.12.2021 № 826 «О внесении изменений в постановление региональной энергетической комиссии Кемеровской области от 17.12.2018 № 552                          </w:t>
      </w:r>
      <w:r w:rsidRPr="00087570">
        <w:rPr>
          <w:sz w:val="28"/>
          <w:szCs w:val="28"/>
        </w:rPr>
        <w:lastRenderedPageBreak/>
        <w:t>«Об установлении ООО «Енисей» долгосрочных тарифов на горячую воду в открытой системе горячего водоснабжения (теплоснабжения), реализуемую на потребительском рынке пгт. Белогорск, на 2018-2022 годы» в части 2022 года»;</w:t>
      </w:r>
    </w:p>
    <w:p w14:paraId="0D0196EB" w14:textId="77777777" w:rsidR="00087570" w:rsidRPr="00087570" w:rsidRDefault="00087570" w:rsidP="00087570">
      <w:pPr>
        <w:widowControl w:val="0"/>
        <w:autoSpaceDE w:val="0"/>
        <w:autoSpaceDN w:val="0"/>
        <w:adjustRightInd w:val="0"/>
        <w:ind w:firstLineChars="160" w:firstLine="448"/>
        <w:jc w:val="both"/>
        <w:rPr>
          <w:sz w:val="28"/>
          <w:szCs w:val="28"/>
        </w:rPr>
      </w:pPr>
      <w:r w:rsidRPr="00087570">
        <w:rPr>
          <w:sz w:val="28"/>
          <w:szCs w:val="28"/>
        </w:rPr>
        <w:t>от 09.11.2021 № 515 «О внесении изменений в постановление региональной энергетической комиссии Кемеровской области от 22.10.2019 № 331                           «Об установлении ООО «ТЭК»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2022 года»;</w:t>
      </w:r>
    </w:p>
    <w:p w14:paraId="11077271" w14:textId="77777777" w:rsidR="00087570" w:rsidRPr="00087570" w:rsidRDefault="00087570" w:rsidP="00087570">
      <w:pPr>
        <w:widowControl w:val="0"/>
        <w:autoSpaceDE w:val="0"/>
        <w:autoSpaceDN w:val="0"/>
        <w:adjustRightInd w:val="0"/>
        <w:ind w:firstLineChars="160" w:firstLine="448"/>
        <w:jc w:val="both"/>
        <w:rPr>
          <w:sz w:val="28"/>
          <w:szCs w:val="28"/>
        </w:rPr>
      </w:pPr>
      <w:r w:rsidRPr="00087570">
        <w:rPr>
          <w:sz w:val="28"/>
          <w:szCs w:val="28"/>
        </w:rPr>
        <w:t>от 23.11.2021 № 547 «О внесении изменений в постановление региональной энергетической комиссии Кемеровской области от 25.06.2019 № 176                          «Об установлении ООО «Ресурс-Гарант»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w:t>
      </w:r>
    </w:p>
    <w:bookmarkEnd w:id="58"/>
    <w:p w14:paraId="65BE0DF3" w14:textId="77777777" w:rsidR="00087570" w:rsidRPr="00087570" w:rsidRDefault="00087570" w:rsidP="00087570">
      <w:pPr>
        <w:widowControl w:val="0"/>
        <w:autoSpaceDE w:val="0"/>
        <w:autoSpaceDN w:val="0"/>
        <w:adjustRightInd w:val="0"/>
        <w:ind w:firstLineChars="160" w:firstLine="448"/>
        <w:jc w:val="both"/>
        <w:rPr>
          <w:sz w:val="28"/>
          <w:szCs w:val="28"/>
        </w:rPr>
      </w:pPr>
      <w:r w:rsidRPr="00087570">
        <w:rPr>
          <w:sz w:val="28"/>
          <w:szCs w:val="28"/>
        </w:rPr>
        <w:t>Экономически обоснованные тарифы на тепловую энергию для населения установлены постановлениями РЭК Кузбасса:</w:t>
      </w:r>
    </w:p>
    <w:p w14:paraId="472A0642" w14:textId="77777777" w:rsidR="00087570" w:rsidRPr="00087570" w:rsidRDefault="00087570" w:rsidP="00087570">
      <w:pPr>
        <w:widowControl w:val="0"/>
        <w:autoSpaceDE w:val="0"/>
        <w:autoSpaceDN w:val="0"/>
        <w:adjustRightInd w:val="0"/>
        <w:ind w:firstLineChars="160" w:firstLine="448"/>
        <w:jc w:val="both"/>
        <w:rPr>
          <w:color w:val="000000" w:themeColor="text1"/>
          <w:sz w:val="28"/>
          <w:szCs w:val="28"/>
        </w:rPr>
      </w:pPr>
      <w:r w:rsidRPr="00087570">
        <w:rPr>
          <w:sz w:val="28"/>
          <w:szCs w:val="28"/>
        </w:rPr>
        <w:t xml:space="preserve">от 28.10.2021 № 471 «О внесении изменений в постановление </w:t>
      </w:r>
      <w:r w:rsidRPr="00087570">
        <w:rPr>
          <w:color w:val="000000" w:themeColor="text1"/>
          <w:sz w:val="28"/>
          <w:szCs w:val="28"/>
        </w:rPr>
        <w:t>региональной энергетической комиссии Кемеровской области  от 27.06.2019 № 181                          «Об установлении долгосрочных параметров регулирования и долгосрочных тарифов ООО «ЖКХ Тамбар» на тепловую энергию, реализуемую                                      на потребительском рынке Тисульского муниципального округа,                                     на 2019-2028 годы», в части 2022 года»;</w:t>
      </w:r>
    </w:p>
    <w:p w14:paraId="323EE9CB" w14:textId="77777777" w:rsidR="00087570" w:rsidRPr="00087570" w:rsidRDefault="00087570" w:rsidP="00087570">
      <w:pPr>
        <w:widowControl w:val="0"/>
        <w:autoSpaceDE w:val="0"/>
        <w:autoSpaceDN w:val="0"/>
        <w:adjustRightInd w:val="0"/>
        <w:ind w:firstLineChars="160" w:firstLine="448"/>
        <w:jc w:val="both"/>
        <w:rPr>
          <w:sz w:val="28"/>
          <w:szCs w:val="28"/>
        </w:rPr>
      </w:pPr>
      <w:r w:rsidRPr="00087570">
        <w:rPr>
          <w:sz w:val="28"/>
          <w:szCs w:val="28"/>
        </w:rPr>
        <w:t>от 20.12.2021 № 825 «О внесении изменений в постановление региональной энергетической комиссии Кемеровской области от 17.12.2018 № 551                           «Об установлении ООО «Енисей» долгосрочных параметров регулирования и долгосрочных тарифов на тепловую энергию, реализуемую на потребительском рынке пгт. Белогорск, на 2018-2022 годы» в части 2022 года»;</w:t>
      </w:r>
    </w:p>
    <w:p w14:paraId="329BE617" w14:textId="77777777" w:rsidR="00087570" w:rsidRPr="00087570" w:rsidRDefault="00087570" w:rsidP="00087570">
      <w:pPr>
        <w:widowControl w:val="0"/>
        <w:autoSpaceDE w:val="0"/>
        <w:autoSpaceDN w:val="0"/>
        <w:adjustRightInd w:val="0"/>
        <w:ind w:firstLineChars="160" w:firstLine="448"/>
        <w:jc w:val="both"/>
        <w:rPr>
          <w:color w:val="000000" w:themeColor="text1"/>
          <w:sz w:val="28"/>
          <w:szCs w:val="28"/>
        </w:rPr>
      </w:pPr>
      <w:r w:rsidRPr="00087570">
        <w:rPr>
          <w:color w:val="000000" w:themeColor="text1"/>
          <w:sz w:val="28"/>
          <w:szCs w:val="28"/>
        </w:rPr>
        <w:t>от 23.11.2021 № 545 «О внесении изменений в постановление региональной энергетической комиссии Кемеровской области от 25.06.2019 № 174 «Об установлении долгосрочных параметров регулирования и долгосрочных тарифов на тепловую энергию, реализуемую ООО «Ресурс-Гарант» на потребительском рынке Тисульского муниципального района, на 2019-2028 годы» в части 2022 года»;</w:t>
      </w:r>
    </w:p>
    <w:p w14:paraId="21D6D5ED" w14:textId="77777777" w:rsidR="00087570" w:rsidRPr="00087570" w:rsidRDefault="00087570" w:rsidP="00087570">
      <w:pPr>
        <w:widowControl w:val="0"/>
        <w:autoSpaceDE w:val="0"/>
        <w:autoSpaceDN w:val="0"/>
        <w:adjustRightInd w:val="0"/>
        <w:jc w:val="both"/>
        <w:rPr>
          <w:color w:val="000000" w:themeColor="text1"/>
          <w:sz w:val="28"/>
          <w:szCs w:val="28"/>
        </w:rPr>
      </w:pPr>
      <w:r w:rsidRPr="00087570">
        <w:rPr>
          <w:color w:val="FF0000"/>
          <w:sz w:val="28"/>
          <w:szCs w:val="28"/>
        </w:rPr>
        <w:tab/>
      </w:r>
      <w:r w:rsidRPr="00087570">
        <w:rPr>
          <w:color w:val="000000" w:themeColor="text1"/>
          <w:sz w:val="28"/>
          <w:szCs w:val="28"/>
        </w:rPr>
        <w:t>от 09.11.2021 № 513 «О внесении изменений в постановление региональной энергетической комиссии Кемеровской области от 22.10.2019              № 329 «Об установлении долгосрочных параметров регулирования и долгосрочных тарифов ООО «ТЭК» на тепловую энергию, реализуемую на потребительском рынке Тисульского муниципального округа, на 2019-2028 годы» в части 2022 года».</w:t>
      </w:r>
    </w:p>
    <w:p w14:paraId="49D9A935" w14:textId="77777777" w:rsidR="00087570" w:rsidRPr="00087570" w:rsidRDefault="00087570" w:rsidP="00087570">
      <w:pPr>
        <w:widowControl w:val="0"/>
        <w:autoSpaceDE w:val="0"/>
        <w:autoSpaceDN w:val="0"/>
        <w:adjustRightInd w:val="0"/>
        <w:jc w:val="both"/>
        <w:rPr>
          <w:sz w:val="28"/>
          <w:szCs w:val="28"/>
        </w:rPr>
      </w:pPr>
      <w:r w:rsidRPr="00087570">
        <w:rPr>
          <w:sz w:val="28"/>
          <w:szCs w:val="28"/>
        </w:rPr>
        <w:tab/>
        <w:t>Цена на твердое топливо для населения установлена постановлением РЭК Кузбасса:</w:t>
      </w:r>
    </w:p>
    <w:p w14:paraId="3E3D345D" w14:textId="77777777" w:rsidR="00087570" w:rsidRPr="00087570" w:rsidRDefault="00087570" w:rsidP="00087570">
      <w:pPr>
        <w:widowControl w:val="0"/>
        <w:autoSpaceDE w:val="0"/>
        <w:autoSpaceDN w:val="0"/>
        <w:adjustRightInd w:val="0"/>
        <w:ind w:firstLineChars="160" w:firstLine="448"/>
        <w:jc w:val="both"/>
        <w:rPr>
          <w:rFonts w:eastAsiaTheme="minorHAnsi"/>
          <w:sz w:val="28"/>
          <w:szCs w:val="28"/>
          <w:lang w:eastAsia="en-US"/>
        </w:rPr>
      </w:pPr>
      <w:r w:rsidRPr="00087570">
        <w:rPr>
          <w:rFonts w:eastAsiaTheme="minorHAnsi"/>
          <w:sz w:val="28"/>
          <w:szCs w:val="28"/>
          <w:shd w:val="clear" w:color="auto" w:fill="FFFFFF"/>
          <w:lang w:eastAsia="en-US"/>
        </w:rPr>
        <w:t xml:space="preserve">от 09.12.2021 № 660 «Об установлении цены на топливо твердое, реализуемое ООО «КСК» гражданам, управляющим организациям, </w:t>
      </w:r>
      <w:r w:rsidRPr="00087570">
        <w:rPr>
          <w:rFonts w:eastAsiaTheme="minorHAnsi"/>
          <w:sz w:val="28"/>
          <w:szCs w:val="28"/>
          <w:shd w:val="clear" w:color="auto" w:fill="FFFFFF"/>
          <w:lang w:eastAsia="en-US"/>
        </w:rPr>
        <w:lastRenderedPageBreak/>
        <w:t>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Тисульского муниципального округа Кемеровской области – Кузбасса»</w:t>
      </w:r>
      <w:r w:rsidRPr="00087570">
        <w:rPr>
          <w:sz w:val="28"/>
          <w:szCs w:val="28"/>
        </w:rPr>
        <w:t>.</w:t>
      </w:r>
      <w:r w:rsidRPr="00087570">
        <w:rPr>
          <w:rFonts w:eastAsiaTheme="minorHAnsi"/>
          <w:sz w:val="28"/>
          <w:szCs w:val="28"/>
          <w:lang w:eastAsia="en-US"/>
        </w:rPr>
        <w:t xml:space="preserve"> </w:t>
      </w:r>
    </w:p>
    <w:p w14:paraId="4D0EB305" w14:textId="77777777" w:rsidR="00087570" w:rsidRPr="00087570" w:rsidRDefault="00087570" w:rsidP="00087570">
      <w:pPr>
        <w:widowControl w:val="0"/>
        <w:autoSpaceDE w:val="0"/>
        <w:autoSpaceDN w:val="0"/>
        <w:adjustRightInd w:val="0"/>
        <w:ind w:firstLineChars="160" w:firstLine="448"/>
        <w:jc w:val="both"/>
        <w:rPr>
          <w:rFonts w:eastAsiaTheme="minorHAnsi"/>
          <w:sz w:val="28"/>
          <w:szCs w:val="28"/>
          <w:lang w:eastAsia="en-US"/>
        </w:rPr>
      </w:pPr>
      <w:r w:rsidRPr="00087570">
        <w:rPr>
          <w:rFonts w:eastAsiaTheme="minorHAnsi"/>
          <w:sz w:val="28"/>
          <w:szCs w:val="28"/>
          <w:lang w:eastAsia="en-US"/>
        </w:rPr>
        <w:t>Розничные цены на сжиженный газ, реализуемый населению для бытовых нужд, установлены постановлением РЭК Кузбасса от 16.12.2021 № 724 «О внесении изменений в постановление Региональной энергетической комиссии Кузбасса от 28.06.2021 № 224 «Об установлении ООО «Тисульрайгаз» розничной цены на сжиженный газ, реализуемый населению для бытовых нужд, на 2022 год».</w:t>
      </w:r>
    </w:p>
    <w:p w14:paraId="47F69B7C" w14:textId="77777777" w:rsidR="00087570" w:rsidRPr="00087570" w:rsidRDefault="00087570" w:rsidP="00087570">
      <w:pPr>
        <w:widowControl w:val="0"/>
        <w:autoSpaceDE w:val="0"/>
        <w:autoSpaceDN w:val="0"/>
        <w:adjustRightInd w:val="0"/>
        <w:ind w:firstLineChars="160" w:firstLine="448"/>
        <w:jc w:val="both"/>
        <w:rPr>
          <w:color w:val="000000" w:themeColor="text1"/>
          <w:sz w:val="28"/>
          <w:szCs w:val="28"/>
        </w:rPr>
      </w:pPr>
      <w:r w:rsidRPr="00087570">
        <w:rPr>
          <w:rFonts w:eastAsiaTheme="minorHAnsi"/>
          <w:color w:val="000000" w:themeColor="text1"/>
          <w:sz w:val="28"/>
          <w:szCs w:val="28"/>
          <w:lang w:eastAsia="en-US"/>
        </w:rPr>
        <w:t xml:space="preserve">Экспертные заключения размещены на официальном сайте </w:t>
      </w:r>
      <w:hyperlink r:id="rId81" w:history="1">
        <w:r w:rsidRPr="00087570">
          <w:rPr>
            <w:rFonts w:eastAsiaTheme="minorHAnsi"/>
            <w:color w:val="000000" w:themeColor="text1"/>
            <w:sz w:val="28"/>
            <w:szCs w:val="28"/>
            <w:u w:val="single"/>
            <w:lang w:val="en-US" w:eastAsia="en-US"/>
          </w:rPr>
          <w:t>www</w:t>
        </w:r>
        <w:r w:rsidRPr="00087570">
          <w:rPr>
            <w:rFonts w:eastAsiaTheme="minorHAnsi"/>
            <w:color w:val="000000" w:themeColor="text1"/>
            <w:sz w:val="28"/>
            <w:szCs w:val="28"/>
            <w:u w:val="single"/>
            <w:lang w:eastAsia="en-US"/>
          </w:rPr>
          <w:t>.</w:t>
        </w:r>
        <w:r w:rsidRPr="00087570">
          <w:rPr>
            <w:rFonts w:eastAsiaTheme="minorHAnsi"/>
            <w:color w:val="000000" w:themeColor="text1"/>
            <w:sz w:val="28"/>
            <w:szCs w:val="28"/>
            <w:u w:val="single"/>
            <w:lang w:val="en-US" w:eastAsia="en-US"/>
          </w:rPr>
          <w:t>recko</w:t>
        </w:r>
        <w:r w:rsidRPr="00087570">
          <w:rPr>
            <w:rFonts w:eastAsiaTheme="minorHAnsi"/>
            <w:color w:val="000000" w:themeColor="text1"/>
            <w:sz w:val="28"/>
            <w:szCs w:val="28"/>
            <w:u w:val="single"/>
            <w:lang w:eastAsia="en-US"/>
          </w:rPr>
          <w:t>.</w:t>
        </w:r>
        <w:r w:rsidRPr="00087570">
          <w:rPr>
            <w:rFonts w:eastAsiaTheme="minorHAnsi"/>
            <w:color w:val="000000" w:themeColor="text1"/>
            <w:sz w:val="28"/>
            <w:szCs w:val="28"/>
            <w:u w:val="single"/>
            <w:lang w:val="en-US" w:eastAsia="en-US"/>
          </w:rPr>
          <w:t>ru</w:t>
        </w:r>
      </w:hyperlink>
      <w:r w:rsidRPr="00087570">
        <w:rPr>
          <w:rFonts w:eastAsiaTheme="minorHAnsi"/>
          <w:color w:val="000000" w:themeColor="text1"/>
          <w:sz w:val="28"/>
          <w:szCs w:val="28"/>
          <w:u w:val="single"/>
          <w:lang w:eastAsia="en-US"/>
        </w:rPr>
        <w:t xml:space="preserve"> </w:t>
      </w:r>
      <w:r w:rsidRPr="00087570">
        <w:rPr>
          <w:rFonts w:eastAsiaTheme="minorHAnsi"/>
          <w:color w:val="000000" w:themeColor="text1"/>
          <w:sz w:val="28"/>
          <w:szCs w:val="28"/>
          <w:lang w:eastAsia="en-US"/>
        </w:rPr>
        <w:t xml:space="preserve"> во вкладке «Документы», разделе «</w:t>
      </w:r>
      <w:r w:rsidRPr="00087570">
        <w:rPr>
          <w:rFonts w:eastAsiaTheme="minorHAnsi"/>
          <w:color w:val="000000" w:themeColor="text1"/>
          <w:sz w:val="28"/>
          <w:szCs w:val="28"/>
          <w:shd w:val="clear" w:color="auto" w:fill="FFFFFF"/>
          <w:lang w:eastAsia="en-US"/>
        </w:rPr>
        <w:t>Протоколы заседания Правления РЭК».</w:t>
      </w:r>
    </w:p>
    <w:p w14:paraId="5AB7C7A0" w14:textId="77777777" w:rsidR="00087570" w:rsidRPr="00087570" w:rsidRDefault="00087570" w:rsidP="00087570">
      <w:pPr>
        <w:widowControl w:val="0"/>
        <w:autoSpaceDE w:val="0"/>
        <w:autoSpaceDN w:val="0"/>
        <w:adjustRightInd w:val="0"/>
        <w:ind w:firstLineChars="160" w:firstLine="450"/>
        <w:jc w:val="both"/>
        <w:rPr>
          <w:b/>
          <w:bCs/>
          <w:sz w:val="28"/>
          <w:szCs w:val="28"/>
        </w:rPr>
      </w:pPr>
    </w:p>
    <w:p w14:paraId="57722E53" w14:textId="77777777" w:rsidR="00087570" w:rsidRPr="00087570" w:rsidRDefault="00087570" w:rsidP="00087570">
      <w:pPr>
        <w:widowControl w:val="0"/>
        <w:autoSpaceDE w:val="0"/>
        <w:autoSpaceDN w:val="0"/>
        <w:adjustRightInd w:val="0"/>
        <w:ind w:firstLineChars="160" w:firstLine="450"/>
        <w:jc w:val="both"/>
        <w:rPr>
          <w:b/>
          <w:bCs/>
          <w:sz w:val="28"/>
          <w:szCs w:val="28"/>
        </w:rPr>
      </w:pPr>
    </w:p>
    <w:p w14:paraId="526800E4" w14:textId="77777777" w:rsidR="00087570" w:rsidRPr="00087570" w:rsidRDefault="00087570" w:rsidP="00087570">
      <w:pPr>
        <w:widowControl w:val="0"/>
        <w:autoSpaceDE w:val="0"/>
        <w:autoSpaceDN w:val="0"/>
        <w:adjustRightInd w:val="0"/>
        <w:ind w:firstLineChars="160" w:firstLine="450"/>
        <w:jc w:val="center"/>
        <w:rPr>
          <w:b/>
          <w:bCs/>
          <w:sz w:val="28"/>
          <w:szCs w:val="28"/>
        </w:rPr>
      </w:pPr>
      <w:r w:rsidRPr="00087570">
        <w:rPr>
          <w:b/>
          <w:bCs/>
          <w:sz w:val="28"/>
          <w:szCs w:val="28"/>
        </w:rPr>
        <w:t>Размер предельных индексов изменения платы граждан                               на коммунальные услуги</w:t>
      </w:r>
    </w:p>
    <w:p w14:paraId="7AF70364" w14:textId="77777777" w:rsidR="00087570" w:rsidRPr="00087570" w:rsidRDefault="00087570" w:rsidP="00087570">
      <w:pPr>
        <w:autoSpaceDE w:val="0"/>
        <w:autoSpaceDN w:val="0"/>
        <w:adjustRightInd w:val="0"/>
        <w:ind w:firstLineChars="160" w:firstLine="448"/>
        <w:jc w:val="both"/>
        <w:rPr>
          <w:rFonts w:eastAsiaTheme="minorHAnsi"/>
          <w:sz w:val="28"/>
          <w:szCs w:val="28"/>
          <w:lang w:eastAsia="en-US"/>
        </w:rPr>
      </w:pPr>
      <w:r w:rsidRPr="00087570">
        <w:rPr>
          <w:rFonts w:eastAsiaTheme="minorHAnsi"/>
          <w:sz w:val="28"/>
          <w:szCs w:val="28"/>
          <w:lang w:eastAsia="en-US"/>
        </w:rPr>
        <w:t>Предельные индексы (</w:t>
      </w:r>
      <w:r w:rsidRPr="00087570">
        <w:rPr>
          <w:rFonts w:eastAsiaTheme="minorHAnsi"/>
          <w:noProof/>
          <w:position w:val="-13"/>
          <w:sz w:val="28"/>
          <w:szCs w:val="28"/>
          <w:lang w:eastAsia="en-US"/>
        </w:rPr>
        <w:drawing>
          <wp:inline distT="0" distB="0" distL="0" distR="0" wp14:anchorId="201760CF" wp14:editId="3BE9AB55">
            <wp:extent cx="790575" cy="342900"/>
            <wp:effectExtent l="0" t="0" r="9525" b="0"/>
            <wp:docPr id="215932" name="Рисунок 2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87570">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14A07FD" w14:textId="77777777" w:rsidR="00087570" w:rsidRPr="00087570" w:rsidRDefault="00087570" w:rsidP="00087570">
      <w:pPr>
        <w:autoSpaceDE w:val="0"/>
        <w:autoSpaceDN w:val="0"/>
        <w:adjustRightInd w:val="0"/>
        <w:ind w:firstLine="540"/>
        <w:jc w:val="both"/>
        <w:outlineLvl w:val="0"/>
        <w:rPr>
          <w:rFonts w:eastAsiaTheme="minorHAnsi"/>
          <w:sz w:val="28"/>
          <w:szCs w:val="28"/>
          <w:lang w:eastAsia="en-US"/>
        </w:rPr>
      </w:pPr>
    </w:p>
    <w:p w14:paraId="40216E12" w14:textId="77777777" w:rsidR="00087570" w:rsidRPr="00087570" w:rsidRDefault="00087570" w:rsidP="00087570">
      <w:pPr>
        <w:autoSpaceDE w:val="0"/>
        <w:autoSpaceDN w:val="0"/>
        <w:adjustRightInd w:val="0"/>
        <w:jc w:val="center"/>
        <w:rPr>
          <w:rFonts w:eastAsiaTheme="minorHAnsi"/>
          <w:sz w:val="28"/>
          <w:szCs w:val="28"/>
          <w:lang w:eastAsia="en-US"/>
        </w:rPr>
      </w:pPr>
      <w:r w:rsidRPr="00087570">
        <w:rPr>
          <w:rFonts w:eastAsiaTheme="minorHAnsi"/>
          <w:noProof/>
          <w:position w:val="-40"/>
          <w:sz w:val="28"/>
          <w:szCs w:val="28"/>
          <w:lang w:eastAsia="en-US"/>
        </w:rPr>
        <w:drawing>
          <wp:inline distT="0" distB="0" distL="0" distR="0" wp14:anchorId="0E5EB652" wp14:editId="6285247B">
            <wp:extent cx="3629025" cy="695325"/>
            <wp:effectExtent l="0" t="0" r="9525" b="9525"/>
            <wp:docPr id="215933" name="Рисунок 21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87570">
        <w:rPr>
          <w:rFonts w:eastAsiaTheme="minorHAnsi"/>
          <w:sz w:val="28"/>
          <w:szCs w:val="28"/>
          <w:lang w:eastAsia="en-US"/>
        </w:rPr>
        <w:t>,</w:t>
      </w:r>
    </w:p>
    <w:p w14:paraId="5D887770" w14:textId="77777777" w:rsidR="00087570" w:rsidRPr="00087570" w:rsidRDefault="00087570" w:rsidP="00087570">
      <w:pPr>
        <w:autoSpaceDE w:val="0"/>
        <w:autoSpaceDN w:val="0"/>
        <w:adjustRightInd w:val="0"/>
        <w:jc w:val="center"/>
        <w:rPr>
          <w:rFonts w:eastAsiaTheme="minorHAnsi"/>
          <w:sz w:val="28"/>
          <w:szCs w:val="28"/>
          <w:lang w:eastAsia="en-US"/>
        </w:rPr>
      </w:pPr>
    </w:p>
    <w:p w14:paraId="575AE7CA" w14:textId="77777777" w:rsidR="00087570" w:rsidRPr="00087570" w:rsidRDefault="00087570" w:rsidP="00087570">
      <w:pPr>
        <w:autoSpaceDE w:val="0"/>
        <w:autoSpaceDN w:val="0"/>
        <w:adjustRightInd w:val="0"/>
        <w:ind w:firstLine="540"/>
        <w:jc w:val="both"/>
        <w:rPr>
          <w:rFonts w:eastAsiaTheme="minorHAnsi"/>
          <w:sz w:val="28"/>
          <w:szCs w:val="28"/>
          <w:lang w:eastAsia="en-US"/>
        </w:rPr>
      </w:pPr>
      <w:r w:rsidRPr="00087570">
        <w:rPr>
          <w:rFonts w:eastAsiaTheme="minorHAnsi"/>
          <w:sz w:val="28"/>
          <w:szCs w:val="28"/>
          <w:lang w:eastAsia="en-US"/>
        </w:rPr>
        <w:t>где:</w:t>
      </w:r>
    </w:p>
    <w:p w14:paraId="557B23FF"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5"/>
          <w:sz w:val="28"/>
          <w:szCs w:val="28"/>
          <w:lang w:eastAsia="en-US"/>
        </w:rPr>
        <w:drawing>
          <wp:inline distT="0" distB="0" distL="0" distR="0" wp14:anchorId="28D56178" wp14:editId="1D0909D2">
            <wp:extent cx="561975" cy="371475"/>
            <wp:effectExtent l="0" t="0" r="9525" b="9525"/>
            <wp:docPr id="215934" name="Рисунок 2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8757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020D1E3"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5"/>
          <w:sz w:val="28"/>
          <w:szCs w:val="28"/>
          <w:lang w:eastAsia="en-US"/>
        </w:rPr>
        <w:lastRenderedPageBreak/>
        <w:drawing>
          <wp:inline distT="0" distB="0" distL="0" distR="0" wp14:anchorId="7ECA6CDD" wp14:editId="36BF679A">
            <wp:extent cx="819150" cy="371475"/>
            <wp:effectExtent l="0" t="0" r="0" b="9525"/>
            <wp:docPr id="215935" name="Рисунок 21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8757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620F304"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sz w:val="28"/>
          <w:szCs w:val="28"/>
          <w:lang w:eastAsia="en-US"/>
        </w:rPr>
        <w:t>j - месяц года долгосрочного периода.</w:t>
      </w:r>
    </w:p>
    <w:p w14:paraId="2917BC8B" w14:textId="77777777" w:rsidR="00087570" w:rsidRPr="00087570" w:rsidRDefault="00087570" w:rsidP="00087570">
      <w:pPr>
        <w:autoSpaceDE w:val="0"/>
        <w:autoSpaceDN w:val="0"/>
        <w:adjustRightInd w:val="0"/>
        <w:spacing w:before="280"/>
        <w:ind w:left="-284" w:firstLine="824"/>
        <w:jc w:val="both"/>
        <w:rPr>
          <w:rFonts w:eastAsiaTheme="minorHAnsi"/>
          <w:sz w:val="28"/>
          <w:szCs w:val="28"/>
          <w:lang w:eastAsia="en-US"/>
        </w:rPr>
      </w:pPr>
      <w:r w:rsidRPr="0008757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EA8DD0B" w14:textId="77777777" w:rsidR="00087570" w:rsidRPr="00087570" w:rsidRDefault="00087570" w:rsidP="00087570">
      <w:pPr>
        <w:autoSpaceDE w:val="0"/>
        <w:autoSpaceDN w:val="0"/>
        <w:adjustRightInd w:val="0"/>
        <w:ind w:firstLine="540"/>
        <w:jc w:val="both"/>
        <w:rPr>
          <w:rFonts w:eastAsiaTheme="minorHAnsi"/>
          <w:sz w:val="28"/>
          <w:szCs w:val="28"/>
          <w:lang w:eastAsia="en-US"/>
        </w:rPr>
      </w:pPr>
      <w:r w:rsidRPr="00087570">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7F34997A" w14:textId="77777777" w:rsidR="00087570" w:rsidRPr="00087570" w:rsidRDefault="00087570" w:rsidP="00087570">
      <w:pPr>
        <w:autoSpaceDE w:val="0"/>
        <w:autoSpaceDN w:val="0"/>
        <w:adjustRightInd w:val="0"/>
        <w:ind w:firstLine="567"/>
        <w:jc w:val="both"/>
        <w:rPr>
          <w:rFonts w:eastAsiaTheme="minorHAnsi"/>
          <w:sz w:val="28"/>
          <w:szCs w:val="28"/>
          <w:lang w:eastAsia="en-US"/>
        </w:rPr>
      </w:pPr>
      <w:r w:rsidRPr="0008757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87570">
        <w:rPr>
          <w:rFonts w:eastAsiaTheme="minorHAnsi"/>
          <w:noProof/>
          <w:position w:val="-15"/>
          <w:sz w:val="28"/>
          <w:szCs w:val="28"/>
          <w:lang w:eastAsia="en-US"/>
        </w:rPr>
        <w:drawing>
          <wp:inline distT="0" distB="0" distL="0" distR="0" wp14:anchorId="67F64899" wp14:editId="6E4C04A0">
            <wp:extent cx="542925" cy="371475"/>
            <wp:effectExtent l="0" t="0" r="9525" b="9525"/>
            <wp:docPr id="215936" name="Рисунок 2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87570">
        <w:rPr>
          <w:rFonts w:eastAsiaTheme="minorHAnsi"/>
          <w:sz w:val="28"/>
          <w:szCs w:val="28"/>
          <w:lang w:eastAsia="en-US"/>
        </w:rPr>
        <w:t>) определяется по формуле:</w:t>
      </w:r>
    </w:p>
    <w:p w14:paraId="1FF0DD26" w14:textId="77777777" w:rsidR="00087570" w:rsidRPr="00087570" w:rsidRDefault="00087570" w:rsidP="00087570">
      <w:pPr>
        <w:autoSpaceDE w:val="0"/>
        <w:autoSpaceDN w:val="0"/>
        <w:adjustRightInd w:val="0"/>
        <w:ind w:firstLine="540"/>
        <w:jc w:val="both"/>
        <w:outlineLvl w:val="0"/>
        <w:rPr>
          <w:rFonts w:eastAsiaTheme="minorHAnsi"/>
          <w:sz w:val="28"/>
          <w:szCs w:val="28"/>
          <w:lang w:eastAsia="en-US"/>
        </w:rPr>
      </w:pPr>
    </w:p>
    <w:p w14:paraId="7660D025" w14:textId="77777777" w:rsidR="00087570" w:rsidRPr="00087570" w:rsidRDefault="00087570" w:rsidP="00087570">
      <w:pPr>
        <w:autoSpaceDE w:val="0"/>
        <w:autoSpaceDN w:val="0"/>
        <w:adjustRightInd w:val="0"/>
        <w:jc w:val="center"/>
        <w:rPr>
          <w:rFonts w:eastAsiaTheme="minorHAnsi"/>
          <w:sz w:val="28"/>
          <w:szCs w:val="28"/>
          <w:lang w:eastAsia="en-US"/>
        </w:rPr>
      </w:pPr>
      <w:r w:rsidRPr="00087570">
        <w:rPr>
          <w:rFonts w:eastAsiaTheme="minorHAnsi"/>
          <w:noProof/>
          <w:position w:val="-15"/>
          <w:sz w:val="28"/>
          <w:szCs w:val="28"/>
          <w:lang w:eastAsia="en-US"/>
        </w:rPr>
        <w:drawing>
          <wp:inline distT="0" distB="0" distL="0" distR="0" wp14:anchorId="755A4F4E" wp14:editId="24A153CE">
            <wp:extent cx="2724150" cy="371475"/>
            <wp:effectExtent l="0" t="0" r="0" b="9525"/>
            <wp:docPr id="215937" name="Рисунок 21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87570">
        <w:rPr>
          <w:rFonts w:eastAsiaTheme="minorHAnsi"/>
          <w:sz w:val="28"/>
          <w:szCs w:val="28"/>
          <w:lang w:eastAsia="en-US"/>
        </w:rPr>
        <w:t>,</w:t>
      </w:r>
    </w:p>
    <w:p w14:paraId="7B1E175F" w14:textId="77777777" w:rsidR="00087570" w:rsidRPr="00087570" w:rsidRDefault="00087570" w:rsidP="00087570">
      <w:pPr>
        <w:autoSpaceDE w:val="0"/>
        <w:autoSpaceDN w:val="0"/>
        <w:adjustRightInd w:val="0"/>
        <w:ind w:firstLine="540"/>
        <w:jc w:val="both"/>
        <w:rPr>
          <w:rFonts w:eastAsiaTheme="minorHAnsi"/>
          <w:sz w:val="28"/>
          <w:szCs w:val="28"/>
          <w:lang w:eastAsia="en-US"/>
        </w:rPr>
      </w:pPr>
    </w:p>
    <w:p w14:paraId="4C738222" w14:textId="77777777" w:rsidR="00087570" w:rsidRPr="00087570" w:rsidRDefault="00087570" w:rsidP="00087570">
      <w:pPr>
        <w:autoSpaceDE w:val="0"/>
        <w:autoSpaceDN w:val="0"/>
        <w:adjustRightInd w:val="0"/>
        <w:ind w:firstLine="540"/>
        <w:jc w:val="both"/>
        <w:rPr>
          <w:rFonts w:eastAsiaTheme="minorHAnsi"/>
          <w:sz w:val="28"/>
          <w:szCs w:val="28"/>
          <w:lang w:eastAsia="en-US"/>
        </w:rPr>
      </w:pPr>
      <w:r w:rsidRPr="00087570">
        <w:rPr>
          <w:rFonts w:eastAsiaTheme="minorHAnsi"/>
          <w:sz w:val="28"/>
          <w:szCs w:val="28"/>
          <w:lang w:eastAsia="en-US"/>
        </w:rPr>
        <w:t>где:</w:t>
      </w:r>
    </w:p>
    <w:p w14:paraId="06543E7A"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5"/>
          <w:sz w:val="28"/>
          <w:szCs w:val="28"/>
          <w:lang w:eastAsia="en-US"/>
        </w:rPr>
        <w:drawing>
          <wp:inline distT="0" distB="0" distL="0" distR="0" wp14:anchorId="5C18D209" wp14:editId="3F3E990F">
            <wp:extent cx="561975" cy="371475"/>
            <wp:effectExtent l="0" t="0" r="9525" b="9525"/>
            <wp:docPr id="215938" name="Рисунок 21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8757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8ED85EA"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5"/>
          <w:sz w:val="28"/>
          <w:szCs w:val="28"/>
          <w:lang w:eastAsia="en-US"/>
        </w:rPr>
        <w:drawing>
          <wp:inline distT="0" distB="0" distL="0" distR="0" wp14:anchorId="5F829C9B" wp14:editId="30BEBD14">
            <wp:extent cx="504825" cy="371475"/>
            <wp:effectExtent l="0" t="0" r="9525" b="9525"/>
            <wp:docPr id="215939" name="Рисунок 21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8757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B3759AA" w14:textId="77777777" w:rsidR="00087570" w:rsidRPr="00087570" w:rsidRDefault="00087570" w:rsidP="00087570">
      <w:pPr>
        <w:autoSpaceDE w:val="0"/>
        <w:autoSpaceDN w:val="0"/>
        <w:adjustRightInd w:val="0"/>
        <w:ind w:firstLine="539"/>
        <w:jc w:val="both"/>
        <w:rPr>
          <w:rFonts w:eastAsiaTheme="minorHAnsi"/>
          <w:sz w:val="28"/>
          <w:szCs w:val="28"/>
          <w:lang w:eastAsia="en-US"/>
        </w:rPr>
      </w:pPr>
      <w:r w:rsidRPr="00087570">
        <w:rPr>
          <w:rFonts w:eastAsiaTheme="minorHAnsi"/>
          <w:noProof/>
          <w:position w:val="-11"/>
          <w:sz w:val="28"/>
          <w:szCs w:val="28"/>
          <w:lang w:eastAsia="en-US"/>
        </w:rPr>
        <w:drawing>
          <wp:inline distT="0" distB="0" distL="0" distR="0" wp14:anchorId="206868C8" wp14:editId="60888331">
            <wp:extent cx="466725" cy="323850"/>
            <wp:effectExtent l="0" t="0" r="9525" b="0"/>
            <wp:docPr id="215940" name="Рисунок 21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8757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577D209" w14:textId="77777777" w:rsidR="00087570" w:rsidRPr="00087570" w:rsidRDefault="00087570" w:rsidP="00087570">
      <w:pPr>
        <w:autoSpaceDE w:val="0"/>
        <w:autoSpaceDN w:val="0"/>
        <w:adjustRightInd w:val="0"/>
        <w:ind w:firstLine="539"/>
        <w:jc w:val="both"/>
        <w:rPr>
          <w:rFonts w:eastAsiaTheme="minorHAnsi"/>
          <w:sz w:val="28"/>
          <w:szCs w:val="28"/>
          <w:lang w:eastAsia="en-US"/>
        </w:rPr>
      </w:pPr>
      <w:r w:rsidRPr="0008757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087570">
        <w:rPr>
          <w:rFonts w:eastAsiaTheme="minorHAnsi"/>
          <w:sz w:val="28"/>
          <w:szCs w:val="28"/>
          <w:lang w:eastAsia="en-US"/>
        </w:rPr>
        <w:lastRenderedPageBreak/>
        <w:t>использовании земельного участка и надворных построек, на очередной период предстоящего года (</w:t>
      </w:r>
      <w:r w:rsidRPr="00087570">
        <w:rPr>
          <w:rFonts w:eastAsiaTheme="minorHAnsi"/>
          <w:noProof/>
          <w:position w:val="-15"/>
          <w:sz w:val="28"/>
          <w:szCs w:val="28"/>
          <w:lang w:eastAsia="en-US"/>
        </w:rPr>
        <w:drawing>
          <wp:inline distT="0" distB="0" distL="0" distR="0" wp14:anchorId="701DD407" wp14:editId="435BF998">
            <wp:extent cx="561975" cy="371475"/>
            <wp:effectExtent l="0" t="0" r="9525" b="9525"/>
            <wp:docPr id="215941" name="Рисунок 21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87570">
        <w:rPr>
          <w:rFonts w:eastAsiaTheme="minorHAnsi"/>
          <w:sz w:val="28"/>
          <w:szCs w:val="28"/>
          <w:lang w:eastAsia="en-US"/>
        </w:rPr>
        <w:t>) определяется по формуле:</w:t>
      </w:r>
    </w:p>
    <w:p w14:paraId="30C15FBD" w14:textId="77777777" w:rsidR="00087570" w:rsidRPr="00087570" w:rsidRDefault="00087570" w:rsidP="00087570">
      <w:pPr>
        <w:autoSpaceDE w:val="0"/>
        <w:autoSpaceDN w:val="0"/>
        <w:adjustRightInd w:val="0"/>
        <w:jc w:val="center"/>
        <w:rPr>
          <w:rFonts w:eastAsiaTheme="minorHAnsi"/>
          <w:sz w:val="28"/>
          <w:szCs w:val="28"/>
          <w:lang w:eastAsia="en-US"/>
        </w:rPr>
      </w:pPr>
      <w:r w:rsidRPr="00087570">
        <w:rPr>
          <w:rFonts w:eastAsiaTheme="minorHAnsi"/>
          <w:noProof/>
          <w:position w:val="-19"/>
          <w:sz w:val="28"/>
          <w:szCs w:val="28"/>
          <w:lang w:eastAsia="en-US"/>
        </w:rPr>
        <w:drawing>
          <wp:inline distT="0" distB="0" distL="0" distR="0" wp14:anchorId="3A83092C" wp14:editId="5003A55D">
            <wp:extent cx="5153025" cy="428625"/>
            <wp:effectExtent l="0" t="0" r="0" b="0"/>
            <wp:docPr id="215942" name="Рисунок 21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87570">
        <w:rPr>
          <w:rFonts w:eastAsiaTheme="minorHAnsi"/>
          <w:sz w:val="28"/>
          <w:szCs w:val="28"/>
          <w:lang w:eastAsia="en-US"/>
        </w:rPr>
        <w:t>,</w:t>
      </w:r>
    </w:p>
    <w:p w14:paraId="05829F8B" w14:textId="77777777" w:rsidR="00087570" w:rsidRPr="00087570" w:rsidRDefault="00087570" w:rsidP="00087570">
      <w:pPr>
        <w:autoSpaceDE w:val="0"/>
        <w:autoSpaceDN w:val="0"/>
        <w:adjustRightInd w:val="0"/>
        <w:ind w:firstLine="540"/>
        <w:jc w:val="both"/>
        <w:rPr>
          <w:rFonts w:eastAsiaTheme="minorHAnsi"/>
          <w:sz w:val="28"/>
          <w:szCs w:val="28"/>
          <w:lang w:eastAsia="en-US"/>
        </w:rPr>
      </w:pPr>
    </w:p>
    <w:p w14:paraId="7F2F4EB7" w14:textId="77777777" w:rsidR="00087570" w:rsidRPr="00087570" w:rsidRDefault="00087570" w:rsidP="00087570">
      <w:pPr>
        <w:autoSpaceDE w:val="0"/>
        <w:autoSpaceDN w:val="0"/>
        <w:adjustRightInd w:val="0"/>
        <w:ind w:firstLine="540"/>
        <w:jc w:val="both"/>
        <w:rPr>
          <w:rFonts w:eastAsiaTheme="minorHAnsi"/>
          <w:sz w:val="28"/>
          <w:szCs w:val="28"/>
          <w:lang w:eastAsia="en-US"/>
        </w:rPr>
      </w:pPr>
      <w:r w:rsidRPr="00087570">
        <w:rPr>
          <w:rFonts w:eastAsiaTheme="minorHAnsi"/>
          <w:sz w:val="28"/>
          <w:szCs w:val="28"/>
          <w:lang w:eastAsia="en-US"/>
        </w:rPr>
        <w:t>где:</w:t>
      </w:r>
    </w:p>
    <w:p w14:paraId="54EBBDA9"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sz w:val="28"/>
          <w:szCs w:val="28"/>
          <w:lang w:eastAsia="en-US"/>
        </w:rPr>
        <w:t>s - количество видов коммунальных услуг;</w:t>
      </w:r>
    </w:p>
    <w:p w14:paraId="72D7EDE8"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0CEE49A"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3"/>
          <w:sz w:val="28"/>
          <w:szCs w:val="28"/>
          <w:lang w:eastAsia="en-US"/>
        </w:rPr>
        <w:drawing>
          <wp:inline distT="0" distB="0" distL="0" distR="0" wp14:anchorId="36EBCC75" wp14:editId="0F0F7F05">
            <wp:extent cx="542925" cy="342900"/>
            <wp:effectExtent l="0" t="0" r="9525" b="0"/>
            <wp:docPr id="215943" name="Рисунок 21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8757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C24C394" w14:textId="77777777" w:rsidR="00087570" w:rsidRPr="00087570" w:rsidRDefault="00087570" w:rsidP="00087570">
      <w:pPr>
        <w:autoSpaceDE w:val="0"/>
        <w:autoSpaceDN w:val="0"/>
        <w:adjustRightInd w:val="0"/>
        <w:ind w:firstLine="539"/>
        <w:jc w:val="both"/>
        <w:rPr>
          <w:rFonts w:eastAsiaTheme="minorHAnsi"/>
          <w:sz w:val="28"/>
          <w:szCs w:val="28"/>
          <w:lang w:eastAsia="en-US"/>
        </w:rPr>
      </w:pPr>
      <w:r w:rsidRPr="00087570">
        <w:rPr>
          <w:rFonts w:eastAsiaTheme="minorHAnsi"/>
          <w:noProof/>
          <w:position w:val="-13"/>
          <w:sz w:val="28"/>
          <w:szCs w:val="28"/>
          <w:lang w:eastAsia="en-US"/>
        </w:rPr>
        <w:drawing>
          <wp:inline distT="0" distB="0" distL="0" distR="0" wp14:anchorId="6088A67A" wp14:editId="756770FB">
            <wp:extent cx="590550" cy="342900"/>
            <wp:effectExtent l="0" t="0" r="0" b="0"/>
            <wp:docPr id="215944" name="Рисунок 21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8757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9700A97" w14:textId="77777777" w:rsidR="00087570" w:rsidRPr="00087570" w:rsidRDefault="00087570" w:rsidP="00087570">
      <w:pPr>
        <w:autoSpaceDE w:val="0"/>
        <w:autoSpaceDN w:val="0"/>
        <w:adjustRightInd w:val="0"/>
        <w:ind w:firstLine="539"/>
        <w:jc w:val="both"/>
        <w:rPr>
          <w:rFonts w:eastAsiaTheme="minorHAnsi"/>
          <w:sz w:val="28"/>
          <w:szCs w:val="28"/>
          <w:lang w:eastAsia="en-US"/>
        </w:rPr>
      </w:pPr>
      <w:r w:rsidRPr="00087570">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87570">
        <w:rPr>
          <w:rFonts w:eastAsiaTheme="minorHAnsi"/>
          <w:noProof/>
          <w:position w:val="-15"/>
          <w:sz w:val="28"/>
          <w:szCs w:val="28"/>
          <w:lang w:eastAsia="en-US"/>
        </w:rPr>
        <w:drawing>
          <wp:inline distT="0" distB="0" distL="0" distR="0" wp14:anchorId="1C664525" wp14:editId="1A776EF1">
            <wp:extent cx="504825" cy="371475"/>
            <wp:effectExtent l="0" t="0" r="9525" b="9525"/>
            <wp:docPr id="215945" name="Рисунок 21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87570">
        <w:rPr>
          <w:rFonts w:eastAsiaTheme="minorHAnsi"/>
          <w:sz w:val="28"/>
          <w:szCs w:val="28"/>
          <w:lang w:eastAsia="en-US"/>
        </w:rPr>
        <w:t>) определяется по формуле:</w:t>
      </w:r>
    </w:p>
    <w:p w14:paraId="4A530637" w14:textId="77777777" w:rsidR="00087570" w:rsidRPr="00087570" w:rsidRDefault="00087570" w:rsidP="00087570">
      <w:pPr>
        <w:autoSpaceDE w:val="0"/>
        <w:autoSpaceDN w:val="0"/>
        <w:adjustRightInd w:val="0"/>
        <w:ind w:firstLine="540"/>
        <w:jc w:val="both"/>
        <w:rPr>
          <w:rFonts w:eastAsiaTheme="minorHAnsi"/>
          <w:sz w:val="28"/>
          <w:szCs w:val="28"/>
          <w:lang w:eastAsia="en-US"/>
        </w:rPr>
      </w:pPr>
    </w:p>
    <w:p w14:paraId="6E225122" w14:textId="77777777" w:rsidR="00087570" w:rsidRPr="00087570" w:rsidRDefault="00087570" w:rsidP="00087570">
      <w:pPr>
        <w:autoSpaceDE w:val="0"/>
        <w:autoSpaceDN w:val="0"/>
        <w:adjustRightInd w:val="0"/>
        <w:jc w:val="center"/>
        <w:rPr>
          <w:rFonts w:eastAsiaTheme="minorHAnsi"/>
          <w:sz w:val="28"/>
          <w:szCs w:val="28"/>
          <w:lang w:eastAsia="en-US"/>
        </w:rPr>
      </w:pPr>
      <w:r w:rsidRPr="00087570">
        <w:rPr>
          <w:rFonts w:eastAsiaTheme="minorHAnsi"/>
          <w:noProof/>
          <w:position w:val="-15"/>
          <w:sz w:val="28"/>
          <w:szCs w:val="28"/>
          <w:lang w:eastAsia="en-US"/>
        </w:rPr>
        <w:drawing>
          <wp:inline distT="0" distB="0" distL="0" distR="0" wp14:anchorId="72E7C680" wp14:editId="40B70A1F">
            <wp:extent cx="1781175" cy="371475"/>
            <wp:effectExtent l="0" t="0" r="9525" b="9525"/>
            <wp:docPr id="215946" name="Рисунок 21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87570">
        <w:rPr>
          <w:rFonts w:eastAsiaTheme="minorHAnsi"/>
          <w:sz w:val="28"/>
          <w:szCs w:val="28"/>
          <w:lang w:eastAsia="en-US"/>
        </w:rPr>
        <w:t>,</w:t>
      </w:r>
    </w:p>
    <w:p w14:paraId="358F676F" w14:textId="77777777" w:rsidR="00087570" w:rsidRPr="00087570" w:rsidRDefault="00087570" w:rsidP="00087570">
      <w:pPr>
        <w:autoSpaceDE w:val="0"/>
        <w:autoSpaceDN w:val="0"/>
        <w:adjustRightInd w:val="0"/>
        <w:ind w:firstLine="540"/>
        <w:jc w:val="both"/>
        <w:rPr>
          <w:rFonts w:eastAsiaTheme="minorHAnsi"/>
          <w:sz w:val="28"/>
          <w:szCs w:val="28"/>
          <w:lang w:eastAsia="en-US"/>
        </w:rPr>
      </w:pPr>
    </w:p>
    <w:p w14:paraId="597FDE52" w14:textId="77777777" w:rsidR="00087570" w:rsidRPr="00087570" w:rsidRDefault="00087570" w:rsidP="00087570">
      <w:pPr>
        <w:autoSpaceDE w:val="0"/>
        <w:autoSpaceDN w:val="0"/>
        <w:adjustRightInd w:val="0"/>
        <w:ind w:firstLine="540"/>
        <w:jc w:val="both"/>
        <w:rPr>
          <w:rFonts w:eastAsiaTheme="minorHAnsi"/>
          <w:sz w:val="28"/>
          <w:szCs w:val="28"/>
          <w:lang w:eastAsia="en-US"/>
        </w:rPr>
      </w:pPr>
      <w:r w:rsidRPr="00087570">
        <w:rPr>
          <w:rFonts w:eastAsiaTheme="minorHAnsi"/>
          <w:sz w:val="28"/>
          <w:szCs w:val="28"/>
          <w:lang w:eastAsia="en-US"/>
        </w:rPr>
        <w:t>где:</w:t>
      </w:r>
    </w:p>
    <w:p w14:paraId="1980D731"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1"/>
          <w:sz w:val="28"/>
          <w:szCs w:val="28"/>
          <w:lang w:eastAsia="en-US"/>
        </w:rPr>
        <w:drawing>
          <wp:inline distT="0" distB="0" distL="0" distR="0" wp14:anchorId="490C1736" wp14:editId="6FE34530">
            <wp:extent cx="257175" cy="323850"/>
            <wp:effectExtent l="0" t="0" r="9525" b="0"/>
            <wp:docPr id="215947" name="Рисунок 21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8757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ECC3FC0" w14:textId="77777777" w:rsidR="00087570" w:rsidRPr="00087570" w:rsidRDefault="00087570" w:rsidP="00087570">
      <w:pPr>
        <w:autoSpaceDE w:val="0"/>
        <w:autoSpaceDN w:val="0"/>
        <w:adjustRightInd w:val="0"/>
        <w:spacing w:before="280"/>
        <w:ind w:firstLine="540"/>
        <w:jc w:val="both"/>
        <w:rPr>
          <w:rFonts w:eastAsiaTheme="minorHAnsi"/>
          <w:sz w:val="28"/>
          <w:szCs w:val="28"/>
          <w:lang w:eastAsia="en-US"/>
        </w:rPr>
      </w:pPr>
      <w:r w:rsidRPr="00087570">
        <w:rPr>
          <w:rFonts w:eastAsiaTheme="minorHAnsi"/>
          <w:noProof/>
          <w:position w:val="-11"/>
          <w:sz w:val="28"/>
          <w:szCs w:val="28"/>
          <w:lang w:eastAsia="en-US"/>
        </w:rPr>
        <w:drawing>
          <wp:inline distT="0" distB="0" distL="0" distR="0" wp14:anchorId="7CE222B8" wp14:editId="0A5AD66C">
            <wp:extent cx="276225" cy="323850"/>
            <wp:effectExtent l="0" t="0" r="9525" b="0"/>
            <wp:docPr id="215948" name="Рисунок 21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8757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w:t>
      </w:r>
      <w:r w:rsidRPr="00087570">
        <w:rPr>
          <w:rFonts w:eastAsiaTheme="minorHAnsi"/>
          <w:sz w:val="28"/>
          <w:szCs w:val="28"/>
          <w:lang w:eastAsia="en-US"/>
        </w:rPr>
        <w:lastRenderedPageBreak/>
        <w:t>совокупного платежа за коммунальные услуги) набором коммунальных услуг (степенью благоустройства).</w:t>
      </w:r>
    </w:p>
    <w:p w14:paraId="7CB6977E" w14:textId="77777777" w:rsidR="00087570" w:rsidRPr="00087570" w:rsidRDefault="00087570" w:rsidP="00087570">
      <w:pPr>
        <w:autoSpaceDE w:val="0"/>
        <w:autoSpaceDN w:val="0"/>
        <w:adjustRightInd w:val="0"/>
        <w:ind w:firstLine="540"/>
        <w:jc w:val="center"/>
        <w:rPr>
          <w:rFonts w:eastAsiaTheme="minorHAnsi"/>
          <w:b/>
          <w:bCs/>
          <w:sz w:val="28"/>
          <w:szCs w:val="28"/>
          <w:lang w:eastAsia="en-US"/>
        </w:rPr>
      </w:pPr>
    </w:p>
    <w:p w14:paraId="03DEA899" w14:textId="77777777" w:rsidR="00087570" w:rsidRPr="00087570" w:rsidRDefault="00087570" w:rsidP="00087570">
      <w:pPr>
        <w:autoSpaceDE w:val="0"/>
        <w:autoSpaceDN w:val="0"/>
        <w:adjustRightInd w:val="0"/>
        <w:jc w:val="center"/>
        <w:rPr>
          <w:rFonts w:eastAsiaTheme="minorHAnsi"/>
          <w:b/>
          <w:bCs/>
          <w:sz w:val="28"/>
          <w:szCs w:val="28"/>
          <w:lang w:eastAsia="en-US"/>
        </w:rPr>
      </w:pPr>
      <w:r w:rsidRPr="0008757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FF6B7BF" w14:textId="77777777" w:rsidR="00087570" w:rsidRPr="00087570" w:rsidRDefault="00087570" w:rsidP="00087570">
      <w:pPr>
        <w:autoSpaceDE w:val="0"/>
        <w:autoSpaceDN w:val="0"/>
        <w:adjustRightInd w:val="0"/>
        <w:ind w:firstLine="540"/>
        <w:jc w:val="center"/>
        <w:rPr>
          <w:rFonts w:eastAsiaTheme="minorHAnsi"/>
          <w:b/>
          <w:bCs/>
          <w:sz w:val="28"/>
          <w:szCs w:val="28"/>
          <w:lang w:eastAsia="en-US"/>
        </w:rPr>
      </w:pPr>
    </w:p>
    <w:p w14:paraId="06F3DCC7" w14:textId="77777777" w:rsidR="00087570" w:rsidRPr="00087570" w:rsidRDefault="00087570" w:rsidP="00087570">
      <w:pPr>
        <w:jc w:val="both"/>
        <w:rPr>
          <w:sz w:val="28"/>
          <w:szCs w:val="28"/>
        </w:rPr>
      </w:pPr>
      <w:r w:rsidRPr="00087570">
        <w:rPr>
          <w:sz w:val="28"/>
          <w:szCs w:val="28"/>
        </w:rPr>
        <w:tab/>
        <w:t>В декабре 2021 года для населения Тисульского муниципального округа действуют тарифы на коммунальные услуги, установленные постановлением РЭК Кузбасса</w:t>
      </w:r>
      <w:r w:rsidRPr="00087570">
        <w:rPr>
          <w:rFonts w:asciiTheme="minorHAnsi" w:eastAsiaTheme="minorHAnsi" w:hAnsiTheme="minorHAnsi" w:cstheme="minorBidi"/>
          <w:sz w:val="22"/>
          <w:szCs w:val="22"/>
          <w:lang w:eastAsia="en-US"/>
        </w:rPr>
        <w:t xml:space="preserve"> </w:t>
      </w:r>
      <w:r w:rsidRPr="00087570">
        <w:rPr>
          <w:sz w:val="28"/>
          <w:szCs w:val="28"/>
        </w:rPr>
        <w:t>от 18.12.2020 № 732 «Об установлении льготных тарифов на коммунальные услуги, оказываемые на территории Тисульского муниципального округа на 2021 год».</w:t>
      </w:r>
    </w:p>
    <w:p w14:paraId="54696F38" w14:textId="77777777" w:rsidR="00087570" w:rsidRPr="00087570" w:rsidRDefault="00087570" w:rsidP="00087570">
      <w:pPr>
        <w:widowControl w:val="0"/>
        <w:autoSpaceDE w:val="0"/>
        <w:autoSpaceDN w:val="0"/>
        <w:adjustRightInd w:val="0"/>
        <w:ind w:firstLine="567"/>
        <w:jc w:val="both"/>
        <w:rPr>
          <w:sz w:val="28"/>
          <w:szCs w:val="28"/>
        </w:rPr>
      </w:pPr>
      <w:r w:rsidRPr="00087570">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Прокопьевского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BDCA8A2" w14:textId="77777777" w:rsidR="00087570" w:rsidRPr="00087570" w:rsidRDefault="00087570" w:rsidP="00087570">
      <w:pPr>
        <w:widowControl w:val="0"/>
        <w:autoSpaceDE w:val="0"/>
        <w:autoSpaceDN w:val="0"/>
        <w:adjustRightInd w:val="0"/>
        <w:ind w:firstLine="567"/>
        <w:jc w:val="both"/>
        <w:rPr>
          <w:sz w:val="28"/>
          <w:szCs w:val="28"/>
        </w:rPr>
      </w:pPr>
      <w:r w:rsidRPr="00087570">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Тисульского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5,1%. </w:t>
      </w:r>
    </w:p>
    <w:p w14:paraId="0B3E4145" w14:textId="77777777" w:rsidR="00087570" w:rsidRPr="00087570" w:rsidRDefault="00087570" w:rsidP="00087570">
      <w:pPr>
        <w:widowControl w:val="0"/>
        <w:autoSpaceDE w:val="0"/>
        <w:autoSpaceDN w:val="0"/>
        <w:adjustRightInd w:val="0"/>
        <w:ind w:firstLine="567"/>
        <w:jc w:val="both"/>
        <w:rPr>
          <w:sz w:val="28"/>
          <w:szCs w:val="28"/>
        </w:rPr>
      </w:pPr>
      <w:r w:rsidRPr="00087570">
        <w:rPr>
          <w:sz w:val="28"/>
          <w:szCs w:val="28"/>
        </w:rPr>
        <w:t>Результаты расчетов приведены в таблицах № 1 – 5.</w:t>
      </w:r>
    </w:p>
    <w:p w14:paraId="6E5AB5A0" w14:textId="77777777" w:rsidR="00087570" w:rsidRPr="00087570" w:rsidRDefault="00087570" w:rsidP="00087570">
      <w:pPr>
        <w:widowControl w:val="0"/>
        <w:autoSpaceDE w:val="0"/>
        <w:autoSpaceDN w:val="0"/>
        <w:adjustRightInd w:val="0"/>
        <w:ind w:left="-284" w:firstLine="851"/>
        <w:jc w:val="both"/>
        <w:rPr>
          <w:sz w:val="28"/>
          <w:szCs w:val="28"/>
        </w:rPr>
      </w:pPr>
    </w:p>
    <w:p w14:paraId="28F6B8DB" w14:textId="77777777" w:rsidR="00087570" w:rsidRPr="00087570" w:rsidRDefault="00087570" w:rsidP="00087570">
      <w:pPr>
        <w:widowControl w:val="0"/>
        <w:autoSpaceDE w:val="0"/>
        <w:autoSpaceDN w:val="0"/>
        <w:adjustRightInd w:val="0"/>
        <w:ind w:left="-284" w:firstLine="851"/>
        <w:jc w:val="both"/>
        <w:rPr>
          <w:sz w:val="28"/>
          <w:szCs w:val="28"/>
        </w:rPr>
      </w:pPr>
    </w:p>
    <w:p w14:paraId="1C1E7B9C" w14:textId="77777777" w:rsidR="00087570" w:rsidRPr="00087570" w:rsidRDefault="00087570" w:rsidP="00087570">
      <w:pPr>
        <w:widowControl w:val="0"/>
        <w:autoSpaceDE w:val="0"/>
        <w:autoSpaceDN w:val="0"/>
        <w:adjustRightInd w:val="0"/>
        <w:ind w:left="-284" w:firstLine="851"/>
        <w:jc w:val="both"/>
        <w:rPr>
          <w:sz w:val="28"/>
          <w:szCs w:val="28"/>
        </w:rPr>
        <w:sectPr w:rsidR="00087570" w:rsidRPr="00087570" w:rsidSect="00690396">
          <w:headerReference w:type="default" r:id="rId82"/>
          <w:pgSz w:w="11906" w:h="16838"/>
          <w:pgMar w:top="1134" w:right="850" w:bottom="1134" w:left="1560" w:header="708" w:footer="708" w:gutter="0"/>
          <w:cols w:space="708"/>
          <w:titlePg/>
          <w:docGrid w:linePitch="360"/>
        </w:sectPr>
      </w:pPr>
    </w:p>
    <w:p w14:paraId="5878BF2D" w14:textId="77777777" w:rsidR="00087570" w:rsidRPr="00087570" w:rsidRDefault="00087570" w:rsidP="00087570">
      <w:pPr>
        <w:widowControl w:val="0"/>
        <w:autoSpaceDE w:val="0"/>
        <w:autoSpaceDN w:val="0"/>
        <w:adjustRightInd w:val="0"/>
        <w:ind w:left="-284" w:firstLine="851"/>
        <w:jc w:val="right"/>
        <w:rPr>
          <w:sz w:val="28"/>
          <w:szCs w:val="28"/>
        </w:rPr>
      </w:pPr>
      <w:r w:rsidRPr="00087570">
        <w:rPr>
          <w:sz w:val="28"/>
          <w:szCs w:val="28"/>
        </w:rPr>
        <w:lastRenderedPageBreak/>
        <w:t>Таблица № 1</w:t>
      </w:r>
    </w:p>
    <w:p w14:paraId="2B4B0155" w14:textId="77777777" w:rsidR="00087570" w:rsidRPr="00087570" w:rsidRDefault="00087570" w:rsidP="00087570">
      <w:pPr>
        <w:widowControl w:val="0"/>
        <w:autoSpaceDE w:val="0"/>
        <w:autoSpaceDN w:val="0"/>
        <w:adjustRightInd w:val="0"/>
        <w:jc w:val="right"/>
        <w:rPr>
          <w:sz w:val="28"/>
          <w:szCs w:val="28"/>
        </w:rPr>
      </w:pPr>
      <w:r w:rsidRPr="00087570">
        <w:rPr>
          <w:rFonts w:asciiTheme="minorHAnsi" w:eastAsiaTheme="minorHAnsi" w:hAnsiTheme="minorHAnsi" w:cstheme="minorBidi"/>
          <w:noProof/>
          <w:sz w:val="22"/>
          <w:szCs w:val="22"/>
          <w:lang w:eastAsia="en-US"/>
        </w:rPr>
        <w:drawing>
          <wp:inline distT="0" distB="0" distL="0" distR="0" wp14:anchorId="59E09E29" wp14:editId="19207C30">
            <wp:extent cx="9251950" cy="5905500"/>
            <wp:effectExtent l="0" t="0" r="6350" b="0"/>
            <wp:docPr id="215949" name="Рисунок 21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51950" cy="5905500"/>
                    </a:xfrm>
                    <a:prstGeom prst="rect">
                      <a:avLst/>
                    </a:prstGeom>
                    <a:noFill/>
                    <a:ln>
                      <a:noFill/>
                    </a:ln>
                  </pic:spPr>
                </pic:pic>
              </a:graphicData>
            </a:graphic>
          </wp:inline>
        </w:drawing>
      </w:r>
    </w:p>
    <w:p w14:paraId="777EE780" w14:textId="77777777" w:rsidR="00087570" w:rsidRPr="00087570" w:rsidRDefault="00087570" w:rsidP="00087570">
      <w:pPr>
        <w:widowControl w:val="0"/>
        <w:autoSpaceDE w:val="0"/>
        <w:autoSpaceDN w:val="0"/>
        <w:adjustRightInd w:val="0"/>
        <w:jc w:val="right"/>
        <w:rPr>
          <w:sz w:val="28"/>
          <w:szCs w:val="28"/>
        </w:rPr>
      </w:pPr>
    </w:p>
    <w:p w14:paraId="5A842098" w14:textId="77777777" w:rsidR="00087570" w:rsidRPr="00087570" w:rsidRDefault="00087570" w:rsidP="00087570">
      <w:pPr>
        <w:widowControl w:val="0"/>
        <w:autoSpaceDE w:val="0"/>
        <w:autoSpaceDN w:val="0"/>
        <w:adjustRightInd w:val="0"/>
        <w:jc w:val="right"/>
        <w:rPr>
          <w:sz w:val="28"/>
          <w:szCs w:val="28"/>
        </w:rPr>
      </w:pPr>
      <w:r w:rsidRPr="00087570">
        <w:rPr>
          <w:sz w:val="28"/>
          <w:szCs w:val="28"/>
        </w:rPr>
        <w:lastRenderedPageBreak/>
        <w:t>Таблица № 2</w:t>
      </w:r>
    </w:p>
    <w:p w14:paraId="19E3543E" w14:textId="77777777" w:rsidR="00087570" w:rsidRPr="00087570" w:rsidRDefault="00087570" w:rsidP="00087570">
      <w:pPr>
        <w:widowControl w:val="0"/>
        <w:autoSpaceDE w:val="0"/>
        <w:autoSpaceDN w:val="0"/>
        <w:adjustRightInd w:val="0"/>
        <w:jc w:val="right"/>
        <w:rPr>
          <w:sz w:val="28"/>
          <w:szCs w:val="28"/>
        </w:rPr>
      </w:pPr>
      <w:r w:rsidRPr="00087570">
        <w:rPr>
          <w:rFonts w:asciiTheme="minorHAnsi" w:eastAsiaTheme="minorHAnsi" w:hAnsiTheme="minorHAnsi" w:cstheme="minorBidi"/>
          <w:noProof/>
          <w:sz w:val="22"/>
          <w:szCs w:val="22"/>
          <w:lang w:eastAsia="en-US"/>
        </w:rPr>
        <w:drawing>
          <wp:inline distT="0" distB="0" distL="0" distR="0" wp14:anchorId="0E49097E" wp14:editId="22FDE843">
            <wp:extent cx="9251950" cy="6267450"/>
            <wp:effectExtent l="0" t="0" r="6350" b="0"/>
            <wp:docPr id="215950" name="Рисунок 2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51950" cy="6267450"/>
                    </a:xfrm>
                    <a:prstGeom prst="rect">
                      <a:avLst/>
                    </a:prstGeom>
                    <a:noFill/>
                    <a:ln>
                      <a:noFill/>
                    </a:ln>
                  </pic:spPr>
                </pic:pic>
              </a:graphicData>
            </a:graphic>
          </wp:inline>
        </w:drawing>
      </w:r>
    </w:p>
    <w:p w14:paraId="41238D04" w14:textId="77777777" w:rsidR="00087570" w:rsidRPr="00087570" w:rsidRDefault="00087570" w:rsidP="00087570">
      <w:pPr>
        <w:widowControl w:val="0"/>
        <w:autoSpaceDE w:val="0"/>
        <w:autoSpaceDN w:val="0"/>
        <w:adjustRightInd w:val="0"/>
        <w:jc w:val="right"/>
        <w:rPr>
          <w:sz w:val="28"/>
          <w:szCs w:val="28"/>
        </w:rPr>
      </w:pPr>
      <w:r w:rsidRPr="00087570">
        <w:rPr>
          <w:sz w:val="28"/>
          <w:szCs w:val="28"/>
        </w:rPr>
        <w:lastRenderedPageBreak/>
        <w:t xml:space="preserve">Таблица № 3 </w:t>
      </w:r>
    </w:p>
    <w:p w14:paraId="0BE598AA" w14:textId="77777777" w:rsidR="00087570" w:rsidRPr="00087570" w:rsidRDefault="00087570" w:rsidP="00087570">
      <w:pPr>
        <w:widowControl w:val="0"/>
        <w:autoSpaceDE w:val="0"/>
        <w:autoSpaceDN w:val="0"/>
        <w:adjustRightInd w:val="0"/>
        <w:jc w:val="right"/>
        <w:rPr>
          <w:sz w:val="28"/>
          <w:szCs w:val="28"/>
        </w:rPr>
      </w:pPr>
      <w:r w:rsidRPr="00087570">
        <w:rPr>
          <w:rFonts w:asciiTheme="minorHAnsi" w:eastAsiaTheme="minorHAnsi" w:hAnsiTheme="minorHAnsi" w:cstheme="minorBidi"/>
          <w:noProof/>
          <w:sz w:val="22"/>
          <w:szCs w:val="22"/>
          <w:lang w:eastAsia="en-US"/>
        </w:rPr>
        <w:drawing>
          <wp:inline distT="0" distB="0" distL="0" distR="0" wp14:anchorId="01C422BE" wp14:editId="5C7582AD">
            <wp:extent cx="9251950" cy="6210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51950" cy="6210300"/>
                    </a:xfrm>
                    <a:prstGeom prst="rect">
                      <a:avLst/>
                    </a:prstGeom>
                    <a:noFill/>
                    <a:ln>
                      <a:noFill/>
                    </a:ln>
                  </pic:spPr>
                </pic:pic>
              </a:graphicData>
            </a:graphic>
          </wp:inline>
        </w:drawing>
      </w:r>
    </w:p>
    <w:p w14:paraId="021E6CCE" w14:textId="77777777" w:rsidR="00087570" w:rsidRPr="00087570" w:rsidRDefault="00087570" w:rsidP="00087570">
      <w:pPr>
        <w:widowControl w:val="0"/>
        <w:autoSpaceDE w:val="0"/>
        <w:autoSpaceDN w:val="0"/>
        <w:adjustRightInd w:val="0"/>
        <w:jc w:val="right"/>
        <w:rPr>
          <w:sz w:val="28"/>
          <w:szCs w:val="28"/>
        </w:rPr>
      </w:pPr>
      <w:r w:rsidRPr="00087570">
        <w:rPr>
          <w:sz w:val="28"/>
          <w:szCs w:val="28"/>
        </w:rPr>
        <w:lastRenderedPageBreak/>
        <w:t>Таблица № 4</w:t>
      </w:r>
    </w:p>
    <w:p w14:paraId="6440D368" w14:textId="77777777" w:rsidR="00087570" w:rsidRPr="00087570" w:rsidRDefault="00087570" w:rsidP="00087570">
      <w:pPr>
        <w:widowControl w:val="0"/>
        <w:autoSpaceDE w:val="0"/>
        <w:autoSpaceDN w:val="0"/>
        <w:adjustRightInd w:val="0"/>
        <w:jc w:val="right"/>
        <w:rPr>
          <w:sz w:val="28"/>
          <w:szCs w:val="28"/>
        </w:rPr>
      </w:pPr>
      <w:r w:rsidRPr="00087570">
        <w:rPr>
          <w:rFonts w:asciiTheme="minorHAnsi" w:eastAsiaTheme="minorHAnsi" w:hAnsiTheme="minorHAnsi" w:cstheme="minorBidi"/>
          <w:noProof/>
          <w:sz w:val="22"/>
          <w:szCs w:val="22"/>
          <w:lang w:eastAsia="en-US"/>
        </w:rPr>
        <w:drawing>
          <wp:inline distT="0" distB="0" distL="0" distR="0" wp14:anchorId="232314C6" wp14:editId="13E0A5F5">
            <wp:extent cx="9251950" cy="6153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51950" cy="6153150"/>
                    </a:xfrm>
                    <a:prstGeom prst="rect">
                      <a:avLst/>
                    </a:prstGeom>
                    <a:noFill/>
                    <a:ln>
                      <a:noFill/>
                    </a:ln>
                  </pic:spPr>
                </pic:pic>
              </a:graphicData>
            </a:graphic>
          </wp:inline>
        </w:drawing>
      </w:r>
    </w:p>
    <w:p w14:paraId="25FB1BF2" w14:textId="77777777" w:rsidR="00087570" w:rsidRPr="00087570" w:rsidRDefault="00087570" w:rsidP="00087570">
      <w:pPr>
        <w:widowControl w:val="0"/>
        <w:autoSpaceDE w:val="0"/>
        <w:autoSpaceDN w:val="0"/>
        <w:adjustRightInd w:val="0"/>
        <w:jc w:val="right"/>
        <w:rPr>
          <w:sz w:val="28"/>
          <w:szCs w:val="28"/>
        </w:rPr>
      </w:pPr>
    </w:p>
    <w:p w14:paraId="2D6BD142" w14:textId="77777777" w:rsidR="00087570" w:rsidRPr="00087570" w:rsidRDefault="00087570" w:rsidP="00087570">
      <w:pPr>
        <w:widowControl w:val="0"/>
        <w:autoSpaceDE w:val="0"/>
        <w:autoSpaceDN w:val="0"/>
        <w:adjustRightInd w:val="0"/>
        <w:jc w:val="right"/>
        <w:rPr>
          <w:sz w:val="28"/>
          <w:szCs w:val="28"/>
        </w:rPr>
      </w:pPr>
      <w:r w:rsidRPr="00087570">
        <w:rPr>
          <w:sz w:val="28"/>
          <w:szCs w:val="28"/>
        </w:rPr>
        <w:t>Таблица № 5</w:t>
      </w:r>
    </w:p>
    <w:p w14:paraId="1C478940" w14:textId="77777777" w:rsidR="00087570" w:rsidRPr="00087570" w:rsidRDefault="00087570" w:rsidP="00087570">
      <w:pPr>
        <w:widowControl w:val="0"/>
        <w:autoSpaceDE w:val="0"/>
        <w:autoSpaceDN w:val="0"/>
        <w:adjustRightInd w:val="0"/>
        <w:jc w:val="right"/>
        <w:rPr>
          <w:sz w:val="28"/>
          <w:szCs w:val="28"/>
        </w:rPr>
      </w:pPr>
      <w:r w:rsidRPr="00087570">
        <w:rPr>
          <w:rFonts w:asciiTheme="minorHAnsi" w:eastAsiaTheme="minorHAnsi" w:hAnsiTheme="minorHAnsi" w:cstheme="minorBidi"/>
          <w:noProof/>
          <w:sz w:val="22"/>
          <w:szCs w:val="22"/>
          <w:lang w:eastAsia="en-US"/>
        </w:rPr>
        <w:drawing>
          <wp:inline distT="0" distB="0" distL="0" distR="0" wp14:anchorId="2C4B5A0F" wp14:editId="61CAB1D0">
            <wp:extent cx="9251950" cy="5838825"/>
            <wp:effectExtent l="0" t="0" r="6350" b="9525"/>
            <wp:docPr id="215951" name="Рисунок 2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51950" cy="5838825"/>
                    </a:xfrm>
                    <a:prstGeom prst="rect">
                      <a:avLst/>
                    </a:prstGeom>
                    <a:noFill/>
                    <a:ln>
                      <a:noFill/>
                    </a:ln>
                  </pic:spPr>
                </pic:pic>
              </a:graphicData>
            </a:graphic>
          </wp:inline>
        </w:drawing>
      </w:r>
    </w:p>
    <w:p w14:paraId="7F691F88" w14:textId="77777777" w:rsidR="00087570" w:rsidRPr="00087570" w:rsidRDefault="00087570" w:rsidP="00087570">
      <w:pPr>
        <w:widowControl w:val="0"/>
        <w:autoSpaceDE w:val="0"/>
        <w:autoSpaceDN w:val="0"/>
        <w:adjustRightInd w:val="0"/>
        <w:jc w:val="right"/>
        <w:rPr>
          <w:sz w:val="28"/>
          <w:szCs w:val="28"/>
        </w:rPr>
      </w:pPr>
    </w:p>
    <w:p w14:paraId="7EEBA8F3" w14:textId="77777777" w:rsidR="00087570" w:rsidRPr="00087570" w:rsidRDefault="00087570" w:rsidP="00087570">
      <w:pPr>
        <w:widowControl w:val="0"/>
        <w:autoSpaceDE w:val="0"/>
        <w:autoSpaceDN w:val="0"/>
        <w:adjustRightInd w:val="0"/>
        <w:ind w:left="-284" w:firstLine="851"/>
        <w:jc w:val="right"/>
        <w:rPr>
          <w:sz w:val="28"/>
          <w:szCs w:val="28"/>
        </w:rPr>
        <w:sectPr w:rsidR="00087570" w:rsidRPr="00087570" w:rsidSect="001C3563">
          <w:pgSz w:w="16838" w:h="11906" w:orient="landscape"/>
          <w:pgMar w:top="568" w:right="1134" w:bottom="426" w:left="1134" w:header="709" w:footer="709" w:gutter="0"/>
          <w:cols w:space="708"/>
          <w:docGrid w:linePitch="360"/>
        </w:sectPr>
      </w:pPr>
    </w:p>
    <w:p w14:paraId="31BD7EEB" w14:textId="77777777" w:rsidR="00087570" w:rsidRPr="00087570" w:rsidRDefault="00087570" w:rsidP="00087570">
      <w:pPr>
        <w:widowControl w:val="0"/>
        <w:autoSpaceDE w:val="0"/>
        <w:autoSpaceDN w:val="0"/>
        <w:adjustRightInd w:val="0"/>
        <w:ind w:left="851"/>
        <w:jc w:val="center"/>
        <w:rPr>
          <w:b/>
          <w:bCs/>
          <w:sz w:val="28"/>
          <w:szCs w:val="28"/>
        </w:rPr>
      </w:pPr>
      <w:r w:rsidRPr="00087570">
        <w:rPr>
          <w:b/>
          <w:bCs/>
          <w:sz w:val="28"/>
          <w:szCs w:val="28"/>
        </w:rPr>
        <w:lastRenderedPageBreak/>
        <w:t>Льготные тарифы на коммунальные услуги</w:t>
      </w:r>
    </w:p>
    <w:p w14:paraId="4DBAD4F6" w14:textId="77777777" w:rsidR="00087570" w:rsidRPr="00087570" w:rsidRDefault="00087570" w:rsidP="00087570">
      <w:pPr>
        <w:widowControl w:val="0"/>
        <w:autoSpaceDE w:val="0"/>
        <w:autoSpaceDN w:val="0"/>
        <w:adjustRightInd w:val="0"/>
        <w:ind w:left="851" w:right="424" w:firstLine="567"/>
        <w:jc w:val="both"/>
        <w:rPr>
          <w:sz w:val="28"/>
          <w:szCs w:val="28"/>
        </w:rPr>
      </w:pPr>
    </w:p>
    <w:p w14:paraId="1388C82C" w14:textId="77777777" w:rsidR="00087570" w:rsidRPr="00087570" w:rsidRDefault="00087570" w:rsidP="00087570">
      <w:pPr>
        <w:widowControl w:val="0"/>
        <w:autoSpaceDE w:val="0"/>
        <w:autoSpaceDN w:val="0"/>
        <w:adjustRightInd w:val="0"/>
        <w:ind w:left="851" w:right="424" w:firstLine="567"/>
        <w:jc w:val="both"/>
        <w:rPr>
          <w:sz w:val="28"/>
          <w:szCs w:val="28"/>
        </w:rPr>
      </w:pPr>
      <w:r w:rsidRPr="00087570">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4,5%.  Размер льготных тарифов на коммунальные услуги приведены в таблицах № 6 - 7. </w:t>
      </w:r>
    </w:p>
    <w:p w14:paraId="0173FB8E" w14:textId="77777777" w:rsidR="00087570" w:rsidRPr="00087570" w:rsidRDefault="00087570" w:rsidP="00087570">
      <w:pPr>
        <w:widowControl w:val="0"/>
        <w:autoSpaceDE w:val="0"/>
        <w:autoSpaceDN w:val="0"/>
        <w:adjustRightInd w:val="0"/>
        <w:ind w:left="851" w:firstLine="850"/>
        <w:jc w:val="both"/>
        <w:rPr>
          <w:sz w:val="28"/>
          <w:szCs w:val="28"/>
        </w:rPr>
      </w:pPr>
    </w:p>
    <w:p w14:paraId="59863992" w14:textId="77777777" w:rsidR="00087570" w:rsidRPr="00087570" w:rsidRDefault="00087570" w:rsidP="00087570">
      <w:pPr>
        <w:widowControl w:val="0"/>
        <w:autoSpaceDE w:val="0"/>
        <w:autoSpaceDN w:val="0"/>
        <w:adjustRightInd w:val="0"/>
        <w:ind w:left="851" w:firstLine="850"/>
        <w:jc w:val="both"/>
        <w:rPr>
          <w:sz w:val="28"/>
          <w:szCs w:val="28"/>
        </w:rPr>
      </w:pPr>
    </w:p>
    <w:p w14:paraId="0D5B7EB8" w14:textId="77777777" w:rsidR="00087570" w:rsidRPr="00087570" w:rsidRDefault="00087570" w:rsidP="00087570">
      <w:pPr>
        <w:widowControl w:val="0"/>
        <w:autoSpaceDE w:val="0"/>
        <w:autoSpaceDN w:val="0"/>
        <w:adjustRightInd w:val="0"/>
        <w:ind w:left="851" w:firstLine="850"/>
        <w:jc w:val="both"/>
        <w:rPr>
          <w:sz w:val="28"/>
          <w:szCs w:val="28"/>
        </w:rPr>
      </w:pPr>
    </w:p>
    <w:p w14:paraId="0A190E45" w14:textId="77777777" w:rsidR="00087570" w:rsidRPr="00087570" w:rsidRDefault="00087570" w:rsidP="00087570">
      <w:pPr>
        <w:widowControl w:val="0"/>
        <w:autoSpaceDE w:val="0"/>
        <w:autoSpaceDN w:val="0"/>
        <w:adjustRightInd w:val="0"/>
        <w:ind w:left="851" w:firstLine="850"/>
        <w:jc w:val="both"/>
        <w:rPr>
          <w:sz w:val="28"/>
          <w:szCs w:val="28"/>
        </w:rPr>
      </w:pPr>
    </w:p>
    <w:p w14:paraId="7E453418" w14:textId="77777777" w:rsidR="00087570" w:rsidRPr="00087570" w:rsidRDefault="00087570" w:rsidP="00087570">
      <w:pPr>
        <w:widowControl w:val="0"/>
        <w:autoSpaceDE w:val="0"/>
        <w:autoSpaceDN w:val="0"/>
        <w:adjustRightInd w:val="0"/>
        <w:ind w:left="851" w:firstLine="850"/>
        <w:jc w:val="both"/>
        <w:rPr>
          <w:sz w:val="28"/>
          <w:szCs w:val="28"/>
        </w:rPr>
      </w:pPr>
    </w:p>
    <w:p w14:paraId="3FEC846A" w14:textId="77777777" w:rsidR="00087570" w:rsidRPr="00087570" w:rsidRDefault="00087570" w:rsidP="00087570">
      <w:pPr>
        <w:widowControl w:val="0"/>
        <w:autoSpaceDE w:val="0"/>
        <w:autoSpaceDN w:val="0"/>
        <w:adjustRightInd w:val="0"/>
        <w:ind w:left="851" w:firstLine="850"/>
        <w:jc w:val="both"/>
        <w:rPr>
          <w:sz w:val="28"/>
          <w:szCs w:val="28"/>
        </w:rPr>
      </w:pPr>
    </w:p>
    <w:p w14:paraId="6FA0AE8C" w14:textId="77777777" w:rsidR="00087570" w:rsidRPr="00087570" w:rsidRDefault="00087570" w:rsidP="00087570">
      <w:pPr>
        <w:widowControl w:val="0"/>
        <w:autoSpaceDE w:val="0"/>
        <w:autoSpaceDN w:val="0"/>
        <w:adjustRightInd w:val="0"/>
        <w:ind w:left="851" w:firstLine="850"/>
        <w:jc w:val="both"/>
        <w:rPr>
          <w:sz w:val="28"/>
          <w:szCs w:val="28"/>
        </w:rPr>
      </w:pPr>
    </w:p>
    <w:p w14:paraId="02551B1D" w14:textId="77777777" w:rsidR="00087570" w:rsidRPr="00087570" w:rsidRDefault="00087570" w:rsidP="00087570">
      <w:pPr>
        <w:widowControl w:val="0"/>
        <w:autoSpaceDE w:val="0"/>
        <w:autoSpaceDN w:val="0"/>
        <w:adjustRightInd w:val="0"/>
        <w:ind w:left="851" w:firstLine="850"/>
        <w:jc w:val="both"/>
        <w:rPr>
          <w:sz w:val="28"/>
          <w:szCs w:val="28"/>
        </w:rPr>
      </w:pPr>
    </w:p>
    <w:p w14:paraId="15FDCA88" w14:textId="77777777" w:rsidR="00087570" w:rsidRPr="00087570" w:rsidRDefault="00087570" w:rsidP="00087570">
      <w:pPr>
        <w:widowControl w:val="0"/>
        <w:autoSpaceDE w:val="0"/>
        <w:autoSpaceDN w:val="0"/>
        <w:adjustRightInd w:val="0"/>
        <w:ind w:left="851" w:firstLine="850"/>
        <w:jc w:val="both"/>
        <w:rPr>
          <w:sz w:val="28"/>
          <w:szCs w:val="28"/>
        </w:rPr>
      </w:pPr>
    </w:p>
    <w:p w14:paraId="444F7037" w14:textId="77777777" w:rsidR="00087570" w:rsidRPr="00087570" w:rsidRDefault="00087570" w:rsidP="00087570">
      <w:pPr>
        <w:widowControl w:val="0"/>
        <w:autoSpaceDE w:val="0"/>
        <w:autoSpaceDN w:val="0"/>
        <w:adjustRightInd w:val="0"/>
        <w:ind w:left="851" w:firstLine="850"/>
        <w:jc w:val="both"/>
        <w:rPr>
          <w:sz w:val="28"/>
          <w:szCs w:val="28"/>
        </w:rPr>
      </w:pPr>
    </w:p>
    <w:p w14:paraId="3690D04A" w14:textId="77777777" w:rsidR="00087570" w:rsidRPr="00087570" w:rsidRDefault="00087570" w:rsidP="00087570">
      <w:pPr>
        <w:widowControl w:val="0"/>
        <w:autoSpaceDE w:val="0"/>
        <w:autoSpaceDN w:val="0"/>
        <w:adjustRightInd w:val="0"/>
        <w:ind w:left="851" w:firstLine="850"/>
        <w:jc w:val="both"/>
        <w:rPr>
          <w:sz w:val="28"/>
          <w:szCs w:val="28"/>
        </w:rPr>
      </w:pPr>
    </w:p>
    <w:p w14:paraId="6C936658" w14:textId="77777777" w:rsidR="00087570" w:rsidRPr="00087570" w:rsidRDefault="00087570" w:rsidP="00087570">
      <w:pPr>
        <w:widowControl w:val="0"/>
        <w:autoSpaceDE w:val="0"/>
        <w:autoSpaceDN w:val="0"/>
        <w:adjustRightInd w:val="0"/>
        <w:ind w:left="851" w:firstLine="850"/>
        <w:jc w:val="both"/>
        <w:rPr>
          <w:sz w:val="28"/>
          <w:szCs w:val="28"/>
        </w:rPr>
      </w:pPr>
    </w:p>
    <w:p w14:paraId="6DCA3866" w14:textId="77777777" w:rsidR="00087570" w:rsidRPr="00087570" w:rsidRDefault="00087570" w:rsidP="00087570">
      <w:pPr>
        <w:widowControl w:val="0"/>
        <w:autoSpaceDE w:val="0"/>
        <w:autoSpaceDN w:val="0"/>
        <w:adjustRightInd w:val="0"/>
        <w:ind w:left="851" w:firstLine="850"/>
        <w:jc w:val="both"/>
        <w:rPr>
          <w:sz w:val="28"/>
          <w:szCs w:val="28"/>
        </w:rPr>
      </w:pPr>
    </w:p>
    <w:p w14:paraId="01E299C5" w14:textId="77777777" w:rsidR="00087570" w:rsidRPr="00087570" w:rsidRDefault="00087570" w:rsidP="00087570">
      <w:pPr>
        <w:widowControl w:val="0"/>
        <w:autoSpaceDE w:val="0"/>
        <w:autoSpaceDN w:val="0"/>
        <w:adjustRightInd w:val="0"/>
        <w:ind w:left="851" w:firstLine="850"/>
        <w:jc w:val="both"/>
        <w:rPr>
          <w:sz w:val="28"/>
          <w:szCs w:val="28"/>
        </w:rPr>
      </w:pPr>
    </w:p>
    <w:p w14:paraId="6D31BFA7" w14:textId="77777777" w:rsidR="00087570" w:rsidRPr="00087570" w:rsidRDefault="00087570" w:rsidP="00087570">
      <w:pPr>
        <w:widowControl w:val="0"/>
        <w:autoSpaceDE w:val="0"/>
        <w:autoSpaceDN w:val="0"/>
        <w:adjustRightInd w:val="0"/>
        <w:ind w:left="851" w:firstLine="850"/>
        <w:jc w:val="both"/>
        <w:rPr>
          <w:sz w:val="28"/>
          <w:szCs w:val="28"/>
        </w:rPr>
      </w:pPr>
    </w:p>
    <w:p w14:paraId="28926681" w14:textId="77777777" w:rsidR="00087570" w:rsidRPr="00087570" w:rsidRDefault="00087570" w:rsidP="00087570">
      <w:pPr>
        <w:widowControl w:val="0"/>
        <w:autoSpaceDE w:val="0"/>
        <w:autoSpaceDN w:val="0"/>
        <w:adjustRightInd w:val="0"/>
        <w:ind w:left="851" w:firstLine="850"/>
        <w:jc w:val="both"/>
        <w:rPr>
          <w:sz w:val="28"/>
          <w:szCs w:val="28"/>
        </w:rPr>
      </w:pPr>
    </w:p>
    <w:p w14:paraId="13731E96" w14:textId="77777777" w:rsidR="00087570" w:rsidRPr="00087570" w:rsidRDefault="00087570" w:rsidP="00087570">
      <w:pPr>
        <w:widowControl w:val="0"/>
        <w:autoSpaceDE w:val="0"/>
        <w:autoSpaceDN w:val="0"/>
        <w:adjustRightInd w:val="0"/>
        <w:ind w:left="851" w:firstLine="850"/>
        <w:jc w:val="both"/>
        <w:rPr>
          <w:sz w:val="28"/>
          <w:szCs w:val="28"/>
        </w:rPr>
      </w:pPr>
    </w:p>
    <w:p w14:paraId="42690B0D" w14:textId="77777777" w:rsidR="00087570" w:rsidRPr="00087570" w:rsidRDefault="00087570" w:rsidP="00087570">
      <w:pPr>
        <w:widowControl w:val="0"/>
        <w:autoSpaceDE w:val="0"/>
        <w:autoSpaceDN w:val="0"/>
        <w:adjustRightInd w:val="0"/>
        <w:ind w:left="851" w:firstLine="850"/>
        <w:jc w:val="both"/>
        <w:rPr>
          <w:sz w:val="28"/>
          <w:szCs w:val="28"/>
        </w:rPr>
      </w:pPr>
    </w:p>
    <w:p w14:paraId="52D9D228" w14:textId="77777777" w:rsidR="00087570" w:rsidRPr="00087570" w:rsidRDefault="00087570" w:rsidP="00087570">
      <w:pPr>
        <w:widowControl w:val="0"/>
        <w:autoSpaceDE w:val="0"/>
        <w:autoSpaceDN w:val="0"/>
        <w:adjustRightInd w:val="0"/>
        <w:ind w:left="851" w:firstLine="850"/>
        <w:jc w:val="both"/>
        <w:rPr>
          <w:sz w:val="28"/>
          <w:szCs w:val="28"/>
        </w:rPr>
      </w:pPr>
    </w:p>
    <w:p w14:paraId="0960199B" w14:textId="77777777" w:rsidR="00087570" w:rsidRPr="00087570" w:rsidRDefault="00087570" w:rsidP="00087570">
      <w:pPr>
        <w:widowControl w:val="0"/>
        <w:autoSpaceDE w:val="0"/>
        <w:autoSpaceDN w:val="0"/>
        <w:adjustRightInd w:val="0"/>
        <w:ind w:left="851" w:firstLine="850"/>
        <w:jc w:val="both"/>
        <w:rPr>
          <w:sz w:val="28"/>
          <w:szCs w:val="28"/>
        </w:rPr>
      </w:pPr>
    </w:p>
    <w:p w14:paraId="46C31751" w14:textId="77777777" w:rsidR="00087570" w:rsidRPr="00087570" w:rsidRDefault="00087570" w:rsidP="00087570">
      <w:pPr>
        <w:widowControl w:val="0"/>
        <w:autoSpaceDE w:val="0"/>
        <w:autoSpaceDN w:val="0"/>
        <w:adjustRightInd w:val="0"/>
        <w:ind w:left="851" w:firstLine="850"/>
        <w:jc w:val="both"/>
        <w:rPr>
          <w:sz w:val="28"/>
          <w:szCs w:val="28"/>
        </w:rPr>
      </w:pPr>
    </w:p>
    <w:p w14:paraId="45624742" w14:textId="77777777" w:rsidR="00087570" w:rsidRPr="00087570" w:rsidRDefault="00087570" w:rsidP="00087570">
      <w:pPr>
        <w:widowControl w:val="0"/>
        <w:autoSpaceDE w:val="0"/>
        <w:autoSpaceDN w:val="0"/>
        <w:adjustRightInd w:val="0"/>
        <w:ind w:left="851" w:firstLine="850"/>
        <w:jc w:val="both"/>
        <w:rPr>
          <w:sz w:val="28"/>
          <w:szCs w:val="28"/>
        </w:rPr>
      </w:pPr>
    </w:p>
    <w:p w14:paraId="665477BB" w14:textId="77777777" w:rsidR="00087570" w:rsidRPr="00087570" w:rsidRDefault="00087570" w:rsidP="00087570">
      <w:pPr>
        <w:widowControl w:val="0"/>
        <w:autoSpaceDE w:val="0"/>
        <w:autoSpaceDN w:val="0"/>
        <w:adjustRightInd w:val="0"/>
        <w:ind w:left="851" w:firstLine="850"/>
        <w:jc w:val="both"/>
        <w:rPr>
          <w:sz w:val="28"/>
          <w:szCs w:val="28"/>
        </w:rPr>
      </w:pPr>
    </w:p>
    <w:p w14:paraId="51822915" w14:textId="77777777" w:rsidR="00087570" w:rsidRPr="00087570" w:rsidRDefault="00087570" w:rsidP="00087570">
      <w:pPr>
        <w:widowControl w:val="0"/>
        <w:autoSpaceDE w:val="0"/>
        <w:autoSpaceDN w:val="0"/>
        <w:adjustRightInd w:val="0"/>
        <w:ind w:left="851" w:firstLine="850"/>
        <w:jc w:val="both"/>
        <w:rPr>
          <w:sz w:val="28"/>
          <w:szCs w:val="28"/>
        </w:rPr>
      </w:pPr>
    </w:p>
    <w:p w14:paraId="096EF6E7" w14:textId="77777777" w:rsidR="00087570" w:rsidRPr="00087570" w:rsidRDefault="00087570" w:rsidP="00087570">
      <w:pPr>
        <w:widowControl w:val="0"/>
        <w:autoSpaceDE w:val="0"/>
        <w:autoSpaceDN w:val="0"/>
        <w:adjustRightInd w:val="0"/>
        <w:ind w:left="851" w:firstLine="850"/>
        <w:jc w:val="both"/>
        <w:rPr>
          <w:sz w:val="28"/>
          <w:szCs w:val="28"/>
        </w:rPr>
      </w:pPr>
    </w:p>
    <w:p w14:paraId="0102C175" w14:textId="77777777" w:rsidR="00087570" w:rsidRPr="00087570" w:rsidRDefault="00087570" w:rsidP="00087570">
      <w:pPr>
        <w:widowControl w:val="0"/>
        <w:autoSpaceDE w:val="0"/>
        <w:autoSpaceDN w:val="0"/>
        <w:adjustRightInd w:val="0"/>
        <w:ind w:left="851" w:firstLine="850"/>
        <w:jc w:val="both"/>
        <w:rPr>
          <w:sz w:val="28"/>
          <w:szCs w:val="28"/>
        </w:rPr>
      </w:pPr>
    </w:p>
    <w:p w14:paraId="61C44832" w14:textId="77777777" w:rsidR="00087570" w:rsidRPr="00087570" w:rsidRDefault="00087570" w:rsidP="00087570">
      <w:pPr>
        <w:widowControl w:val="0"/>
        <w:autoSpaceDE w:val="0"/>
        <w:autoSpaceDN w:val="0"/>
        <w:adjustRightInd w:val="0"/>
        <w:ind w:left="851" w:firstLine="850"/>
        <w:jc w:val="both"/>
        <w:rPr>
          <w:sz w:val="28"/>
          <w:szCs w:val="28"/>
        </w:rPr>
      </w:pPr>
    </w:p>
    <w:p w14:paraId="421283D3" w14:textId="77777777" w:rsidR="00087570" w:rsidRPr="00087570" w:rsidRDefault="00087570" w:rsidP="00087570">
      <w:pPr>
        <w:widowControl w:val="0"/>
        <w:autoSpaceDE w:val="0"/>
        <w:autoSpaceDN w:val="0"/>
        <w:adjustRightInd w:val="0"/>
        <w:ind w:left="851" w:firstLine="850"/>
        <w:jc w:val="both"/>
        <w:rPr>
          <w:sz w:val="28"/>
          <w:szCs w:val="28"/>
        </w:rPr>
      </w:pPr>
    </w:p>
    <w:p w14:paraId="5B581CE7" w14:textId="77777777" w:rsidR="00087570" w:rsidRPr="00087570" w:rsidRDefault="00087570" w:rsidP="00087570">
      <w:pPr>
        <w:widowControl w:val="0"/>
        <w:autoSpaceDE w:val="0"/>
        <w:autoSpaceDN w:val="0"/>
        <w:adjustRightInd w:val="0"/>
        <w:ind w:left="851" w:firstLine="850"/>
        <w:jc w:val="both"/>
        <w:rPr>
          <w:sz w:val="28"/>
          <w:szCs w:val="28"/>
        </w:rPr>
      </w:pPr>
    </w:p>
    <w:p w14:paraId="5E59AF4B" w14:textId="77777777" w:rsidR="00087570" w:rsidRPr="00087570" w:rsidRDefault="00087570" w:rsidP="00087570">
      <w:pPr>
        <w:widowControl w:val="0"/>
        <w:autoSpaceDE w:val="0"/>
        <w:autoSpaceDN w:val="0"/>
        <w:adjustRightInd w:val="0"/>
        <w:ind w:left="851" w:firstLine="850"/>
        <w:jc w:val="both"/>
        <w:rPr>
          <w:sz w:val="28"/>
          <w:szCs w:val="28"/>
        </w:rPr>
      </w:pPr>
    </w:p>
    <w:p w14:paraId="31A6C73C" w14:textId="77777777" w:rsidR="00087570" w:rsidRPr="00087570" w:rsidRDefault="00087570" w:rsidP="00087570">
      <w:pPr>
        <w:widowControl w:val="0"/>
        <w:autoSpaceDE w:val="0"/>
        <w:autoSpaceDN w:val="0"/>
        <w:adjustRightInd w:val="0"/>
        <w:ind w:left="851" w:firstLine="850"/>
        <w:jc w:val="both"/>
        <w:rPr>
          <w:sz w:val="28"/>
          <w:szCs w:val="28"/>
        </w:rPr>
      </w:pPr>
    </w:p>
    <w:p w14:paraId="66360D5B" w14:textId="77777777" w:rsidR="00087570" w:rsidRPr="00087570" w:rsidRDefault="00087570" w:rsidP="00087570">
      <w:pPr>
        <w:widowControl w:val="0"/>
        <w:autoSpaceDE w:val="0"/>
        <w:autoSpaceDN w:val="0"/>
        <w:adjustRightInd w:val="0"/>
        <w:ind w:left="851" w:firstLine="850"/>
        <w:jc w:val="both"/>
        <w:rPr>
          <w:sz w:val="28"/>
          <w:szCs w:val="28"/>
        </w:rPr>
      </w:pPr>
    </w:p>
    <w:p w14:paraId="42AB3D9E" w14:textId="77777777" w:rsidR="00087570" w:rsidRPr="00087570" w:rsidRDefault="00087570" w:rsidP="00087570">
      <w:pPr>
        <w:widowControl w:val="0"/>
        <w:autoSpaceDE w:val="0"/>
        <w:autoSpaceDN w:val="0"/>
        <w:adjustRightInd w:val="0"/>
        <w:ind w:left="851" w:firstLine="850"/>
        <w:jc w:val="both"/>
        <w:rPr>
          <w:sz w:val="28"/>
          <w:szCs w:val="28"/>
        </w:rPr>
      </w:pPr>
    </w:p>
    <w:p w14:paraId="4A7C1E8C" w14:textId="77777777" w:rsidR="00087570" w:rsidRDefault="00087570" w:rsidP="00087570">
      <w:pPr>
        <w:tabs>
          <w:tab w:val="left" w:pos="0"/>
        </w:tabs>
        <w:ind w:right="424"/>
        <w:jc w:val="right"/>
        <w:rPr>
          <w:bCs/>
          <w:sz w:val="28"/>
          <w:szCs w:val="28"/>
        </w:rPr>
        <w:sectPr w:rsidR="00087570" w:rsidSect="00AE5199">
          <w:pgSz w:w="11906" w:h="16838"/>
          <w:pgMar w:top="1134" w:right="566" w:bottom="1134" w:left="567" w:header="708" w:footer="708" w:gutter="0"/>
          <w:cols w:space="708"/>
          <w:titlePg/>
          <w:docGrid w:linePitch="381"/>
        </w:sectPr>
      </w:pPr>
    </w:p>
    <w:p w14:paraId="3E679CE8" w14:textId="77777777" w:rsidR="00087570" w:rsidRPr="00087570" w:rsidRDefault="00087570" w:rsidP="00087570">
      <w:pPr>
        <w:tabs>
          <w:tab w:val="left" w:pos="0"/>
        </w:tabs>
        <w:ind w:right="424"/>
        <w:jc w:val="right"/>
        <w:rPr>
          <w:bCs/>
          <w:sz w:val="28"/>
          <w:szCs w:val="28"/>
        </w:rPr>
      </w:pPr>
      <w:r w:rsidRPr="00087570">
        <w:rPr>
          <w:bCs/>
          <w:sz w:val="28"/>
          <w:szCs w:val="28"/>
        </w:rPr>
        <w:lastRenderedPageBreak/>
        <w:t>Таблица № 6</w:t>
      </w:r>
    </w:p>
    <w:p w14:paraId="27FB4733" w14:textId="77777777" w:rsidR="00087570" w:rsidRPr="00087570" w:rsidRDefault="00087570" w:rsidP="00087570">
      <w:pPr>
        <w:tabs>
          <w:tab w:val="left" w:pos="851"/>
        </w:tabs>
        <w:ind w:left="709" w:right="282"/>
        <w:jc w:val="center"/>
        <w:rPr>
          <w:bCs/>
          <w:sz w:val="28"/>
          <w:szCs w:val="28"/>
        </w:rPr>
      </w:pPr>
    </w:p>
    <w:p w14:paraId="6DE73DFA" w14:textId="77777777" w:rsidR="00087570" w:rsidRPr="00087570" w:rsidRDefault="00087570" w:rsidP="00087570">
      <w:pPr>
        <w:tabs>
          <w:tab w:val="left" w:pos="851"/>
        </w:tabs>
        <w:ind w:left="709" w:right="282"/>
        <w:jc w:val="center"/>
        <w:rPr>
          <w:bCs/>
          <w:sz w:val="28"/>
          <w:szCs w:val="28"/>
        </w:rPr>
      </w:pPr>
      <w:r w:rsidRPr="00087570">
        <w:rPr>
          <w:bCs/>
          <w:sz w:val="28"/>
          <w:szCs w:val="28"/>
        </w:rPr>
        <w:t>Льготные тарифы</w:t>
      </w:r>
    </w:p>
    <w:p w14:paraId="5B41807A" w14:textId="77777777" w:rsidR="00087570" w:rsidRPr="00087570" w:rsidRDefault="00087570" w:rsidP="00087570">
      <w:pPr>
        <w:tabs>
          <w:tab w:val="left" w:pos="851"/>
        </w:tabs>
        <w:ind w:left="709" w:right="282"/>
        <w:jc w:val="center"/>
        <w:rPr>
          <w:bCs/>
          <w:sz w:val="28"/>
          <w:szCs w:val="28"/>
        </w:rPr>
      </w:pPr>
      <w:r w:rsidRPr="00087570">
        <w:rPr>
          <w:bCs/>
          <w:sz w:val="28"/>
          <w:szCs w:val="28"/>
        </w:rPr>
        <w:t>на коммунальные услуги горячего водоснабжения</w:t>
      </w:r>
      <w:r w:rsidRPr="00087570">
        <w:rPr>
          <w:bCs/>
        </w:rPr>
        <w:t xml:space="preserve"> </w:t>
      </w:r>
      <w:r w:rsidRPr="00087570">
        <w:rPr>
          <w:bCs/>
          <w:sz w:val="28"/>
          <w:szCs w:val="28"/>
        </w:rPr>
        <w:t>в открытой системе горячего водоснабжения, отопления твердым топливом (углем)</w:t>
      </w:r>
    </w:p>
    <w:p w14:paraId="7AEAAE72" w14:textId="77777777" w:rsidR="00087570" w:rsidRPr="00087570" w:rsidRDefault="00087570" w:rsidP="00087570">
      <w:pPr>
        <w:tabs>
          <w:tab w:val="left" w:pos="851"/>
        </w:tabs>
        <w:ind w:left="709" w:right="282"/>
        <w:jc w:val="center"/>
        <w:rPr>
          <w:bCs/>
          <w:sz w:val="28"/>
          <w:szCs w:val="28"/>
        </w:rPr>
      </w:pPr>
    </w:p>
    <w:p w14:paraId="18333B5C" w14:textId="77777777" w:rsidR="00087570" w:rsidRPr="00087570" w:rsidRDefault="00087570" w:rsidP="00087570">
      <w:pPr>
        <w:tabs>
          <w:tab w:val="left" w:pos="851"/>
        </w:tabs>
        <w:ind w:left="709" w:right="424"/>
        <w:jc w:val="right"/>
        <w:rPr>
          <w:bCs/>
          <w:sz w:val="28"/>
          <w:szCs w:val="28"/>
        </w:rPr>
      </w:pPr>
      <w:r w:rsidRPr="00087570">
        <w:rPr>
          <w:bCs/>
          <w:sz w:val="28"/>
          <w:szCs w:val="28"/>
        </w:rPr>
        <w:t>(с НДС)</w:t>
      </w:r>
    </w:p>
    <w:tbl>
      <w:tblPr>
        <w:tblStyle w:val="afc"/>
        <w:tblpPr w:leftFromText="180" w:rightFromText="180" w:vertAnchor="text" w:horzAnchor="page" w:tblpX="1108" w:tblpY="203"/>
        <w:tblW w:w="9780" w:type="dxa"/>
        <w:tblLayout w:type="fixed"/>
        <w:tblLook w:val="04A0" w:firstRow="1" w:lastRow="0" w:firstColumn="1" w:lastColumn="0" w:noHBand="0" w:noVBand="1"/>
      </w:tblPr>
      <w:tblGrid>
        <w:gridCol w:w="988"/>
        <w:gridCol w:w="3395"/>
        <w:gridCol w:w="1701"/>
        <w:gridCol w:w="1843"/>
        <w:gridCol w:w="1844"/>
        <w:gridCol w:w="9"/>
      </w:tblGrid>
      <w:tr w:rsidR="00087570" w:rsidRPr="00087570" w14:paraId="240FC289" w14:textId="77777777" w:rsidTr="00AE6253">
        <w:trPr>
          <w:gridAfter w:val="1"/>
          <w:wAfter w:w="9" w:type="dxa"/>
          <w:trHeight w:val="324"/>
        </w:trPr>
        <w:tc>
          <w:tcPr>
            <w:tcW w:w="988" w:type="dxa"/>
            <w:vMerge w:val="restart"/>
            <w:vAlign w:val="center"/>
          </w:tcPr>
          <w:p w14:paraId="0078FA4A" w14:textId="77777777" w:rsidR="00087570" w:rsidRPr="00087570" w:rsidRDefault="00087570" w:rsidP="00087570">
            <w:pPr>
              <w:jc w:val="center"/>
              <w:rPr>
                <w:bCs/>
              </w:rPr>
            </w:pPr>
            <w:r w:rsidRPr="00087570">
              <w:rPr>
                <w:bCs/>
              </w:rPr>
              <w:t>№ п/п</w:t>
            </w:r>
          </w:p>
        </w:tc>
        <w:tc>
          <w:tcPr>
            <w:tcW w:w="3395" w:type="dxa"/>
            <w:vMerge w:val="restart"/>
            <w:vAlign w:val="center"/>
          </w:tcPr>
          <w:p w14:paraId="3C268F66" w14:textId="77777777" w:rsidR="00087570" w:rsidRPr="00087570" w:rsidRDefault="00087570" w:rsidP="00087570">
            <w:pPr>
              <w:tabs>
                <w:tab w:val="left" w:pos="0"/>
              </w:tabs>
              <w:jc w:val="center"/>
              <w:rPr>
                <w:bCs/>
              </w:rPr>
            </w:pPr>
            <w:r w:rsidRPr="00087570">
              <w:rPr>
                <w:bCs/>
              </w:rPr>
              <w:t>Наименование регулируемой организации</w:t>
            </w:r>
          </w:p>
        </w:tc>
        <w:tc>
          <w:tcPr>
            <w:tcW w:w="1701" w:type="dxa"/>
            <w:vMerge w:val="restart"/>
            <w:vAlign w:val="center"/>
          </w:tcPr>
          <w:p w14:paraId="2E57FD78" w14:textId="77777777" w:rsidR="00087570" w:rsidRPr="00087570" w:rsidRDefault="00087570" w:rsidP="00087570">
            <w:pPr>
              <w:tabs>
                <w:tab w:val="left" w:pos="0"/>
              </w:tabs>
              <w:jc w:val="center"/>
              <w:rPr>
                <w:bCs/>
              </w:rPr>
            </w:pPr>
            <w:r w:rsidRPr="00087570">
              <w:rPr>
                <w:bCs/>
              </w:rPr>
              <w:t xml:space="preserve">Единицы измерения </w:t>
            </w:r>
          </w:p>
        </w:tc>
        <w:tc>
          <w:tcPr>
            <w:tcW w:w="3687" w:type="dxa"/>
            <w:gridSpan w:val="2"/>
            <w:vAlign w:val="center"/>
          </w:tcPr>
          <w:p w14:paraId="00A3B97E" w14:textId="77777777" w:rsidR="00087570" w:rsidRPr="00087570" w:rsidRDefault="00087570" w:rsidP="00087570">
            <w:pPr>
              <w:tabs>
                <w:tab w:val="left" w:pos="0"/>
              </w:tabs>
              <w:jc w:val="center"/>
              <w:rPr>
                <w:bCs/>
              </w:rPr>
            </w:pPr>
            <w:r w:rsidRPr="00087570">
              <w:rPr>
                <w:bCs/>
              </w:rPr>
              <w:t>Льготный тариф</w:t>
            </w:r>
          </w:p>
        </w:tc>
      </w:tr>
      <w:tr w:rsidR="00087570" w:rsidRPr="00087570" w14:paraId="0D082BCC" w14:textId="77777777" w:rsidTr="00AE6253">
        <w:trPr>
          <w:gridAfter w:val="1"/>
          <w:wAfter w:w="9" w:type="dxa"/>
          <w:trHeight w:val="930"/>
        </w:trPr>
        <w:tc>
          <w:tcPr>
            <w:tcW w:w="988" w:type="dxa"/>
            <w:vMerge/>
            <w:vAlign w:val="center"/>
          </w:tcPr>
          <w:p w14:paraId="0BA6B83F" w14:textId="77777777" w:rsidR="00087570" w:rsidRPr="00087570" w:rsidRDefault="00087570" w:rsidP="00087570">
            <w:pPr>
              <w:tabs>
                <w:tab w:val="left" w:pos="0"/>
              </w:tabs>
              <w:jc w:val="center"/>
              <w:rPr>
                <w:bCs/>
              </w:rPr>
            </w:pPr>
          </w:p>
        </w:tc>
        <w:tc>
          <w:tcPr>
            <w:tcW w:w="3395" w:type="dxa"/>
            <w:vMerge/>
            <w:vAlign w:val="center"/>
          </w:tcPr>
          <w:p w14:paraId="15F709E4" w14:textId="77777777" w:rsidR="00087570" w:rsidRPr="00087570" w:rsidRDefault="00087570" w:rsidP="00087570">
            <w:pPr>
              <w:tabs>
                <w:tab w:val="left" w:pos="0"/>
              </w:tabs>
              <w:jc w:val="center"/>
              <w:rPr>
                <w:bCs/>
              </w:rPr>
            </w:pPr>
          </w:p>
        </w:tc>
        <w:tc>
          <w:tcPr>
            <w:tcW w:w="1701" w:type="dxa"/>
            <w:vMerge/>
            <w:vAlign w:val="center"/>
          </w:tcPr>
          <w:p w14:paraId="4143261D" w14:textId="77777777" w:rsidR="00087570" w:rsidRPr="00087570" w:rsidRDefault="00087570" w:rsidP="00087570">
            <w:pPr>
              <w:tabs>
                <w:tab w:val="left" w:pos="0"/>
              </w:tabs>
              <w:jc w:val="center"/>
              <w:rPr>
                <w:bCs/>
              </w:rPr>
            </w:pPr>
          </w:p>
        </w:tc>
        <w:tc>
          <w:tcPr>
            <w:tcW w:w="1843" w:type="dxa"/>
            <w:vAlign w:val="center"/>
          </w:tcPr>
          <w:p w14:paraId="481A0428" w14:textId="77777777" w:rsidR="00087570" w:rsidRPr="00087570" w:rsidRDefault="00087570" w:rsidP="00087570">
            <w:pPr>
              <w:tabs>
                <w:tab w:val="left" w:pos="0"/>
              </w:tabs>
              <w:jc w:val="center"/>
              <w:rPr>
                <w:bCs/>
              </w:rPr>
            </w:pPr>
            <w:r w:rsidRPr="00087570">
              <w:rPr>
                <w:bCs/>
              </w:rPr>
              <w:t xml:space="preserve">с 01.01.2021                   по 30.06.2021 </w:t>
            </w:r>
          </w:p>
        </w:tc>
        <w:tc>
          <w:tcPr>
            <w:tcW w:w="1844" w:type="dxa"/>
            <w:vAlign w:val="center"/>
          </w:tcPr>
          <w:p w14:paraId="291E5DFB" w14:textId="77777777" w:rsidR="00087570" w:rsidRPr="00087570" w:rsidRDefault="00087570" w:rsidP="00087570">
            <w:pPr>
              <w:tabs>
                <w:tab w:val="left" w:pos="0"/>
              </w:tabs>
              <w:ind w:right="-100"/>
              <w:jc w:val="center"/>
              <w:rPr>
                <w:bCs/>
              </w:rPr>
            </w:pPr>
            <w:r w:rsidRPr="00087570">
              <w:rPr>
                <w:bCs/>
              </w:rPr>
              <w:t>с 01.07.2021                по 31.12.2021</w:t>
            </w:r>
          </w:p>
        </w:tc>
      </w:tr>
      <w:tr w:rsidR="00087570" w:rsidRPr="00087570" w14:paraId="60E17F20" w14:textId="77777777" w:rsidTr="00AE6253">
        <w:trPr>
          <w:gridAfter w:val="1"/>
          <w:wAfter w:w="9" w:type="dxa"/>
          <w:trHeight w:val="114"/>
        </w:trPr>
        <w:tc>
          <w:tcPr>
            <w:tcW w:w="988" w:type="dxa"/>
            <w:vAlign w:val="center"/>
          </w:tcPr>
          <w:p w14:paraId="0D84DAC6" w14:textId="77777777" w:rsidR="00087570" w:rsidRPr="00087570" w:rsidRDefault="00087570" w:rsidP="00087570">
            <w:pPr>
              <w:tabs>
                <w:tab w:val="left" w:pos="0"/>
              </w:tabs>
              <w:jc w:val="center"/>
              <w:rPr>
                <w:bCs/>
              </w:rPr>
            </w:pPr>
            <w:r w:rsidRPr="00087570">
              <w:rPr>
                <w:bCs/>
              </w:rPr>
              <w:t>1</w:t>
            </w:r>
          </w:p>
        </w:tc>
        <w:tc>
          <w:tcPr>
            <w:tcW w:w="3395" w:type="dxa"/>
          </w:tcPr>
          <w:p w14:paraId="3CC9911B" w14:textId="77777777" w:rsidR="00087570" w:rsidRPr="00087570" w:rsidRDefault="00087570" w:rsidP="00087570">
            <w:pPr>
              <w:tabs>
                <w:tab w:val="left" w:pos="0"/>
              </w:tabs>
              <w:jc w:val="center"/>
              <w:rPr>
                <w:bCs/>
              </w:rPr>
            </w:pPr>
            <w:r w:rsidRPr="00087570">
              <w:rPr>
                <w:bCs/>
              </w:rPr>
              <w:t>2</w:t>
            </w:r>
          </w:p>
        </w:tc>
        <w:tc>
          <w:tcPr>
            <w:tcW w:w="1701" w:type="dxa"/>
          </w:tcPr>
          <w:p w14:paraId="1BD094F9" w14:textId="77777777" w:rsidR="00087570" w:rsidRPr="00087570" w:rsidRDefault="00087570" w:rsidP="00087570">
            <w:pPr>
              <w:tabs>
                <w:tab w:val="left" w:pos="0"/>
              </w:tabs>
              <w:jc w:val="center"/>
              <w:rPr>
                <w:bCs/>
              </w:rPr>
            </w:pPr>
            <w:r w:rsidRPr="00087570">
              <w:rPr>
                <w:bCs/>
              </w:rPr>
              <w:t>3</w:t>
            </w:r>
          </w:p>
        </w:tc>
        <w:tc>
          <w:tcPr>
            <w:tcW w:w="1843" w:type="dxa"/>
          </w:tcPr>
          <w:p w14:paraId="2BEFD7F8" w14:textId="77777777" w:rsidR="00087570" w:rsidRPr="00087570" w:rsidRDefault="00087570" w:rsidP="00087570">
            <w:pPr>
              <w:tabs>
                <w:tab w:val="left" w:pos="0"/>
              </w:tabs>
              <w:jc w:val="center"/>
              <w:rPr>
                <w:bCs/>
              </w:rPr>
            </w:pPr>
            <w:r w:rsidRPr="00087570">
              <w:rPr>
                <w:bCs/>
              </w:rPr>
              <w:t>4</w:t>
            </w:r>
          </w:p>
        </w:tc>
        <w:tc>
          <w:tcPr>
            <w:tcW w:w="1844" w:type="dxa"/>
          </w:tcPr>
          <w:p w14:paraId="2B3D11D2" w14:textId="77777777" w:rsidR="00087570" w:rsidRPr="00087570" w:rsidRDefault="00087570" w:rsidP="00087570">
            <w:pPr>
              <w:tabs>
                <w:tab w:val="left" w:pos="0"/>
              </w:tabs>
              <w:jc w:val="center"/>
              <w:rPr>
                <w:bCs/>
              </w:rPr>
            </w:pPr>
            <w:r w:rsidRPr="00087570">
              <w:rPr>
                <w:bCs/>
              </w:rPr>
              <w:t>5</w:t>
            </w:r>
          </w:p>
        </w:tc>
      </w:tr>
      <w:tr w:rsidR="00087570" w:rsidRPr="00087570" w14:paraId="605BBAC8" w14:textId="77777777" w:rsidTr="00AE6253">
        <w:trPr>
          <w:trHeight w:val="305"/>
        </w:trPr>
        <w:tc>
          <w:tcPr>
            <w:tcW w:w="9780" w:type="dxa"/>
            <w:gridSpan w:val="6"/>
            <w:vAlign w:val="center"/>
          </w:tcPr>
          <w:p w14:paraId="45D6E6A9" w14:textId="77777777" w:rsidR="00087570" w:rsidRPr="00087570" w:rsidRDefault="00087570" w:rsidP="00087570">
            <w:pPr>
              <w:tabs>
                <w:tab w:val="left" w:pos="0"/>
              </w:tabs>
              <w:jc w:val="center"/>
              <w:rPr>
                <w:bCs/>
              </w:rPr>
            </w:pPr>
            <w:r w:rsidRPr="00087570">
              <w:rPr>
                <w:bCs/>
              </w:rPr>
              <w:t xml:space="preserve">1. Горячее водоснабжение </w:t>
            </w:r>
            <w:bookmarkStart w:id="59" w:name="_Hlk57999139"/>
            <w:r w:rsidRPr="00087570">
              <w:rPr>
                <w:bCs/>
              </w:rPr>
              <w:t>в открытой системе горячего водоснабжения</w:t>
            </w:r>
            <w:bookmarkEnd w:id="59"/>
          </w:p>
        </w:tc>
      </w:tr>
      <w:tr w:rsidR="00087570" w:rsidRPr="00087570" w14:paraId="7F335FA3" w14:textId="77777777" w:rsidTr="00AE6253">
        <w:trPr>
          <w:trHeight w:val="213"/>
        </w:trPr>
        <w:tc>
          <w:tcPr>
            <w:tcW w:w="9780" w:type="dxa"/>
            <w:gridSpan w:val="6"/>
            <w:vAlign w:val="center"/>
          </w:tcPr>
          <w:p w14:paraId="3A197F3F" w14:textId="77777777" w:rsidR="00087570" w:rsidRPr="00087570" w:rsidRDefault="00087570" w:rsidP="00087570">
            <w:pPr>
              <w:tabs>
                <w:tab w:val="left" w:pos="0"/>
              </w:tabs>
              <w:ind w:left="1429"/>
              <w:jc w:val="center"/>
              <w:rPr>
                <w:bCs/>
              </w:rPr>
            </w:pPr>
            <w:r w:rsidRPr="00087570">
              <w:rPr>
                <w:bCs/>
              </w:rPr>
              <w:t>1.1. В пределах норматива потребления*</w:t>
            </w:r>
          </w:p>
        </w:tc>
      </w:tr>
      <w:tr w:rsidR="00087570" w:rsidRPr="00087570" w14:paraId="3C3089EE" w14:textId="77777777" w:rsidTr="00AE6253">
        <w:trPr>
          <w:gridAfter w:val="1"/>
          <w:wAfter w:w="9" w:type="dxa"/>
          <w:trHeight w:val="458"/>
        </w:trPr>
        <w:tc>
          <w:tcPr>
            <w:tcW w:w="988" w:type="dxa"/>
            <w:vAlign w:val="center"/>
          </w:tcPr>
          <w:p w14:paraId="70E8E28E" w14:textId="77777777" w:rsidR="00087570" w:rsidRPr="00087570" w:rsidRDefault="00087570" w:rsidP="00087570">
            <w:pPr>
              <w:tabs>
                <w:tab w:val="left" w:pos="0"/>
              </w:tabs>
              <w:jc w:val="center"/>
              <w:rPr>
                <w:bCs/>
              </w:rPr>
            </w:pPr>
            <w:r w:rsidRPr="00087570">
              <w:rPr>
                <w:bCs/>
              </w:rPr>
              <w:t>1.1.1.</w:t>
            </w:r>
          </w:p>
        </w:tc>
        <w:tc>
          <w:tcPr>
            <w:tcW w:w="8783" w:type="dxa"/>
            <w:gridSpan w:val="4"/>
            <w:vAlign w:val="center"/>
          </w:tcPr>
          <w:p w14:paraId="3148429F" w14:textId="77777777" w:rsidR="00087570" w:rsidRPr="00087570" w:rsidRDefault="00087570" w:rsidP="00087570">
            <w:pPr>
              <w:tabs>
                <w:tab w:val="left" w:pos="0"/>
              </w:tabs>
              <w:rPr>
                <w:bCs/>
              </w:rPr>
            </w:pPr>
            <w:r w:rsidRPr="00087570">
              <w:rPr>
                <w:bCs/>
              </w:rPr>
              <w:t xml:space="preserve">ООО «Енисей», ИНН 5405024680                 </w:t>
            </w:r>
          </w:p>
        </w:tc>
      </w:tr>
      <w:tr w:rsidR="00087570" w:rsidRPr="00087570" w14:paraId="7BA9491E" w14:textId="77777777" w:rsidTr="00AE6253">
        <w:trPr>
          <w:gridAfter w:val="1"/>
          <w:wAfter w:w="9" w:type="dxa"/>
          <w:trHeight w:val="623"/>
        </w:trPr>
        <w:tc>
          <w:tcPr>
            <w:tcW w:w="988" w:type="dxa"/>
            <w:vAlign w:val="center"/>
          </w:tcPr>
          <w:p w14:paraId="2D2843D5" w14:textId="77777777" w:rsidR="00087570" w:rsidRPr="00087570" w:rsidRDefault="00087570" w:rsidP="00087570">
            <w:pPr>
              <w:tabs>
                <w:tab w:val="left" w:pos="0"/>
              </w:tabs>
              <w:jc w:val="center"/>
              <w:rPr>
                <w:bCs/>
              </w:rPr>
            </w:pPr>
            <w:r w:rsidRPr="00087570">
              <w:rPr>
                <w:bCs/>
              </w:rPr>
              <w:t>1.1.1.1</w:t>
            </w:r>
          </w:p>
        </w:tc>
        <w:tc>
          <w:tcPr>
            <w:tcW w:w="3395" w:type="dxa"/>
          </w:tcPr>
          <w:p w14:paraId="7CBF0A15" w14:textId="77777777" w:rsidR="00087570" w:rsidRPr="00087570" w:rsidRDefault="00087570" w:rsidP="00087570">
            <w:pPr>
              <w:tabs>
                <w:tab w:val="left" w:pos="0"/>
              </w:tabs>
              <w:rPr>
                <w:bCs/>
              </w:rPr>
            </w:pPr>
            <w:r w:rsidRPr="00087570">
              <w:rPr>
                <w:bCs/>
              </w:rPr>
              <w:t>с неизолированными стояками и полотенцесушителями</w:t>
            </w:r>
          </w:p>
        </w:tc>
        <w:tc>
          <w:tcPr>
            <w:tcW w:w="1701" w:type="dxa"/>
            <w:vAlign w:val="center"/>
          </w:tcPr>
          <w:p w14:paraId="47F2C150"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46EEF34D" w14:textId="77777777" w:rsidR="00087570" w:rsidRPr="00087570" w:rsidRDefault="00087570" w:rsidP="00087570">
            <w:pPr>
              <w:tabs>
                <w:tab w:val="left" w:pos="0"/>
              </w:tabs>
              <w:jc w:val="center"/>
              <w:rPr>
                <w:bCs/>
              </w:rPr>
            </w:pPr>
            <w:r w:rsidRPr="00087570">
              <w:rPr>
                <w:bCs/>
              </w:rPr>
              <w:t>93,48</w:t>
            </w:r>
          </w:p>
        </w:tc>
        <w:tc>
          <w:tcPr>
            <w:tcW w:w="1844" w:type="dxa"/>
            <w:vAlign w:val="center"/>
          </w:tcPr>
          <w:p w14:paraId="57F8B7A0" w14:textId="77777777" w:rsidR="00087570" w:rsidRPr="00087570" w:rsidRDefault="00087570" w:rsidP="00087570">
            <w:pPr>
              <w:tabs>
                <w:tab w:val="left" w:pos="0"/>
              </w:tabs>
              <w:jc w:val="center"/>
              <w:rPr>
                <w:bCs/>
              </w:rPr>
            </w:pPr>
            <w:r w:rsidRPr="00087570">
              <w:rPr>
                <w:bCs/>
              </w:rPr>
              <w:t>94,88</w:t>
            </w:r>
          </w:p>
        </w:tc>
      </w:tr>
      <w:tr w:rsidR="00087570" w:rsidRPr="00087570" w14:paraId="2984E252" w14:textId="77777777" w:rsidTr="00AE6253">
        <w:trPr>
          <w:gridAfter w:val="1"/>
          <w:wAfter w:w="9" w:type="dxa"/>
          <w:trHeight w:val="698"/>
        </w:trPr>
        <w:tc>
          <w:tcPr>
            <w:tcW w:w="988" w:type="dxa"/>
            <w:vAlign w:val="center"/>
          </w:tcPr>
          <w:p w14:paraId="2866F57E" w14:textId="77777777" w:rsidR="00087570" w:rsidRPr="00087570" w:rsidRDefault="00087570" w:rsidP="00087570">
            <w:pPr>
              <w:tabs>
                <w:tab w:val="left" w:pos="0"/>
              </w:tabs>
              <w:jc w:val="center"/>
              <w:rPr>
                <w:bCs/>
              </w:rPr>
            </w:pPr>
            <w:r w:rsidRPr="00087570">
              <w:rPr>
                <w:bCs/>
              </w:rPr>
              <w:t>1.1.1.2</w:t>
            </w:r>
          </w:p>
        </w:tc>
        <w:tc>
          <w:tcPr>
            <w:tcW w:w="3395" w:type="dxa"/>
          </w:tcPr>
          <w:p w14:paraId="10E4A457" w14:textId="77777777" w:rsidR="00087570" w:rsidRPr="00087570" w:rsidRDefault="00087570" w:rsidP="00087570">
            <w:pPr>
              <w:tabs>
                <w:tab w:val="left" w:pos="0"/>
              </w:tabs>
              <w:rPr>
                <w:bCs/>
              </w:rPr>
            </w:pPr>
            <w:r w:rsidRPr="00087570">
              <w:rPr>
                <w:bCs/>
              </w:rPr>
              <w:t>с неизолированными стояками и без полотенцесушителей</w:t>
            </w:r>
          </w:p>
        </w:tc>
        <w:tc>
          <w:tcPr>
            <w:tcW w:w="1701" w:type="dxa"/>
            <w:vAlign w:val="center"/>
          </w:tcPr>
          <w:p w14:paraId="2E814E9C"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31B18892" w14:textId="77777777" w:rsidR="00087570" w:rsidRPr="00087570" w:rsidRDefault="00087570" w:rsidP="00087570">
            <w:pPr>
              <w:tabs>
                <w:tab w:val="left" w:pos="0"/>
              </w:tabs>
              <w:jc w:val="center"/>
              <w:rPr>
                <w:bCs/>
              </w:rPr>
            </w:pPr>
            <w:r w:rsidRPr="00087570">
              <w:rPr>
                <w:bCs/>
              </w:rPr>
              <w:t>93,48</w:t>
            </w:r>
          </w:p>
        </w:tc>
        <w:tc>
          <w:tcPr>
            <w:tcW w:w="1844" w:type="dxa"/>
            <w:vAlign w:val="center"/>
          </w:tcPr>
          <w:p w14:paraId="02D110F9" w14:textId="77777777" w:rsidR="00087570" w:rsidRPr="00087570" w:rsidRDefault="00087570" w:rsidP="00087570">
            <w:pPr>
              <w:tabs>
                <w:tab w:val="left" w:pos="0"/>
              </w:tabs>
              <w:jc w:val="center"/>
              <w:rPr>
                <w:bCs/>
              </w:rPr>
            </w:pPr>
            <w:r w:rsidRPr="00087570">
              <w:rPr>
                <w:bCs/>
              </w:rPr>
              <w:t>94,88</w:t>
            </w:r>
          </w:p>
        </w:tc>
      </w:tr>
      <w:tr w:rsidR="00087570" w:rsidRPr="00087570" w14:paraId="4A03B67F" w14:textId="77777777" w:rsidTr="00AE6253">
        <w:trPr>
          <w:gridAfter w:val="1"/>
          <w:wAfter w:w="9" w:type="dxa"/>
          <w:trHeight w:val="426"/>
        </w:trPr>
        <w:tc>
          <w:tcPr>
            <w:tcW w:w="988" w:type="dxa"/>
            <w:vAlign w:val="center"/>
          </w:tcPr>
          <w:p w14:paraId="69EB30AA" w14:textId="77777777" w:rsidR="00087570" w:rsidRPr="00087570" w:rsidRDefault="00087570" w:rsidP="00087570">
            <w:pPr>
              <w:tabs>
                <w:tab w:val="left" w:pos="0"/>
              </w:tabs>
              <w:jc w:val="center"/>
              <w:rPr>
                <w:bCs/>
              </w:rPr>
            </w:pPr>
            <w:r w:rsidRPr="00087570">
              <w:rPr>
                <w:bCs/>
              </w:rPr>
              <w:t>1.1.2.</w:t>
            </w:r>
          </w:p>
        </w:tc>
        <w:tc>
          <w:tcPr>
            <w:tcW w:w="8783" w:type="dxa"/>
            <w:gridSpan w:val="4"/>
            <w:vAlign w:val="center"/>
          </w:tcPr>
          <w:p w14:paraId="7EB6E888" w14:textId="77777777" w:rsidR="00087570" w:rsidRPr="00087570" w:rsidRDefault="00087570" w:rsidP="00087570">
            <w:pPr>
              <w:tabs>
                <w:tab w:val="left" w:pos="0"/>
              </w:tabs>
              <w:rPr>
                <w:bCs/>
              </w:rPr>
            </w:pPr>
            <w:r w:rsidRPr="00087570">
              <w:rPr>
                <w:bCs/>
              </w:rPr>
              <w:t>ООО «Ресурс-Гарант», ИНН 4213010240</w:t>
            </w:r>
          </w:p>
        </w:tc>
      </w:tr>
      <w:tr w:rsidR="00087570" w:rsidRPr="00087570" w14:paraId="4860B5F4" w14:textId="77777777" w:rsidTr="00AE6253">
        <w:trPr>
          <w:gridAfter w:val="1"/>
          <w:wAfter w:w="9" w:type="dxa"/>
          <w:trHeight w:val="731"/>
        </w:trPr>
        <w:tc>
          <w:tcPr>
            <w:tcW w:w="988" w:type="dxa"/>
            <w:vAlign w:val="center"/>
          </w:tcPr>
          <w:p w14:paraId="0B7D012E" w14:textId="77777777" w:rsidR="00087570" w:rsidRPr="00087570" w:rsidRDefault="00087570" w:rsidP="00087570">
            <w:pPr>
              <w:tabs>
                <w:tab w:val="left" w:pos="0"/>
              </w:tabs>
              <w:jc w:val="center"/>
              <w:rPr>
                <w:bCs/>
              </w:rPr>
            </w:pPr>
            <w:r w:rsidRPr="00087570">
              <w:rPr>
                <w:bCs/>
              </w:rPr>
              <w:t>1.1.2.1</w:t>
            </w:r>
          </w:p>
        </w:tc>
        <w:tc>
          <w:tcPr>
            <w:tcW w:w="3395" w:type="dxa"/>
          </w:tcPr>
          <w:p w14:paraId="55A2E96C" w14:textId="77777777" w:rsidR="00087570" w:rsidRPr="00087570" w:rsidRDefault="00087570" w:rsidP="00087570">
            <w:pPr>
              <w:tabs>
                <w:tab w:val="left" w:pos="0"/>
              </w:tabs>
              <w:rPr>
                <w:bCs/>
              </w:rPr>
            </w:pPr>
            <w:r w:rsidRPr="00087570">
              <w:rPr>
                <w:bCs/>
              </w:rPr>
              <w:t>с неизолированными стояками и полотенцесушителями</w:t>
            </w:r>
          </w:p>
        </w:tc>
        <w:tc>
          <w:tcPr>
            <w:tcW w:w="1701" w:type="dxa"/>
            <w:vAlign w:val="center"/>
          </w:tcPr>
          <w:p w14:paraId="65E1B869"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1F6C8EBB" w14:textId="77777777" w:rsidR="00087570" w:rsidRPr="00087570" w:rsidRDefault="00087570" w:rsidP="00087570">
            <w:pPr>
              <w:tabs>
                <w:tab w:val="left" w:pos="0"/>
              </w:tabs>
              <w:jc w:val="center"/>
              <w:rPr>
                <w:bCs/>
              </w:rPr>
            </w:pPr>
            <w:r w:rsidRPr="00087570">
              <w:rPr>
                <w:bCs/>
              </w:rPr>
              <w:t>188,10</w:t>
            </w:r>
          </w:p>
        </w:tc>
        <w:tc>
          <w:tcPr>
            <w:tcW w:w="1844" w:type="dxa"/>
            <w:vAlign w:val="center"/>
          </w:tcPr>
          <w:p w14:paraId="22AC55B5" w14:textId="77777777" w:rsidR="00087570" w:rsidRPr="00087570" w:rsidRDefault="00087570" w:rsidP="00087570">
            <w:pPr>
              <w:tabs>
                <w:tab w:val="left" w:pos="0"/>
              </w:tabs>
              <w:jc w:val="center"/>
              <w:rPr>
                <w:bCs/>
              </w:rPr>
            </w:pPr>
            <w:r w:rsidRPr="00087570">
              <w:rPr>
                <w:bCs/>
              </w:rPr>
              <w:t>190,92</w:t>
            </w:r>
          </w:p>
        </w:tc>
      </w:tr>
      <w:tr w:rsidR="00087570" w:rsidRPr="00087570" w14:paraId="0538D590" w14:textId="77777777" w:rsidTr="00AE6253">
        <w:trPr>
          <w:gridAfter w:val="1"/>
          <w:wAfter w:w="9" w:type="dxa"/>
          <w:trHeight w:val="685"/>
        </w:trPr>
        <w:tc>
          <w:tcPr>
            <w:tcW w:w="988" w:type="dxa"/>
            <w:vAlign w:val="center"/>
          </w:tcPr>
          <w:p w14:paraId="41312A22" w14:textId="77777777" w:rsidR="00087570" w:rsidRPr="00087570" w:rsidRDefault="00087570" w:rsidP="00087570">
            <w:pPr>
              <w:tabs>
                <w:tab w:val="left" w:pos="0"/>
              </w:tabs>
              <w:jc w:val="center"/>
              <w:rPr>
                <w:bCs/>
              </w:rPr>
            </w:pPr>
            <w:r w:rsidRPr="00087570">
              <w:rPr>
                <w:bCs/>
              </w:rPr>
              <w:t>1.1.2.2</w:t>
            </w:r>
          </w:p>
        </w:tc>
        <w:tc>
          <w:tcPr>
            <w:tcW w:w="3395" w:type="dxa"/>
          </w:tcPr>
          <w:p w14:paraId="162A21B0" w14:textId="77777777" w:rsidR="00087570" w:rsidRPr="00087570" w:rsidRDefault="00087570" w:rsidP="00087570">
            <w:pPr>
              <w:tabs>
                <w:tab w:val="left" w:pos="0"/>
              </w:tabs>
              <w:rPr>
                <w:bCs/>
              </w:rPr>
            </w:pPr>
            <w:r w:rsidRPr="00087570">
              <w:rPr>
                <w:bCs/>
              </w:rPr>
              <w:t>с неизолированными стояками и без полотенцесушителей</w:t>
            </w:r>
          </w:p>
        </w:tc>
        <w:tc>
          <w:tcPr>
            <w:tcW w:w="1701" w:type="dxa"/>
            <w:vAlign w:val="center"/>
          </w:tcPr>
          <w:p w14:paraId="695B0D6A"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651E895A" w14:textId="77777777" w:rsidR="00087570" w:rsidRPr="00087570" w:rsidRDefault="00087570" w:rsidP="00087570">
            <w:pPr>
              <w:tabs>
                <w:tab w:val="left" w:pos="0"/>
              </w:tabs>
              <w:jc w:val="center"/>
              <w:rPr>
                <w:bCs/>
              </w:rPr>
            </w:pPr>
            <w:r w:rsidRPr="00087570">
              <w:rPr>
                <w:bCs/>
              </w:rPr>
              <w:t>180,13</w:t>
            </w:r>
          </w:p>
        </w:tc>
        <w:tc>
          <w:tcPr>
            <w:tcW w:w="1844" w:type="dxa"/>
            <w:vAlign w:val="center"/>
          </w:tcPr>
          <w:p w14:paraId="5F882679" w14:textId="77777777" w:rsidR="00087570" w:rsidRPr="00087570" w:rsidRDefault="00087570" w:rsidP="00087570">
            <w:pPr>
              <w:tabs>
                <w:tab w:val="left" w:pos="0"/>
              </w:tabs>
              <w:jc w:val="center"/>
              <w:rPr>
                <w:bCs/>
              </w:rPr>
            </w:pPr>
            <w:r w:rsidRPr="00087570">
              <w:rPr>
                <w:bCs/>
              </w:rPr>
              <w:t>182,83</w:t>
            </w:r>
          </w:p>
        </w:tc>
      </w:tr>
      <w:tr w:rsidR="00087570" w:rsidRPr="00087570" w14:paraId="36E1BC92" w14:textId="77777777" w:rsidTr="00AE6253">
        <w:trPr>
          <w:gridAfter w:val="1"/>
          <w:wAfter w:w="9" w:type="dxa"/>
          <w:trHeight w:val="419"/>
        </w:trPr>
        <w:tc>
          <w:tcPr>
            <w:tcW w:w="988" w:type="dxa"/>
            <w:vAlign w:val="center"/>
          </w:tcPr>
          <w:p w14:paraId="7065B479" w14:textId="77777777" w:rsidR="00087570" w:rsidRPr="00087570" w:rsidRDefault="00087570" w:rsidP="00087570">
            <w:pPr>
              <w:tabs>
                <w:tab w:val="left" w:pos="0"/>
              </w:tabs>
              <w:jc w:val="center"/>
              <w:rPr>
                <w:bCs/>
              </w:rPr>
            </w:pPr>
            <w:r w:rsidRPr="00087570">
              <w:rPr>
                <w:bCs/>
              </w:rPr>
              <w:t>1.1.3.</w:t>
            </w:r>
          </w:p>
        </w:tc>
        <w:tc>
          <w:tcPr>
            <w:tcW w:w="8783" w:type="dxa"/>
            <w:gridSpan w:val="4"/>
            <w:vAlign w:val="center"/>
          </w:tcPr>
          <w:p w14:paraId="08C98AE2" w14:textId="77777777" w:rsidR="00087570" w:rsidRPr="00087570" w:rsidRDefault="00087570" w:rsidP="00087570">
            <w:pPr>
              <w:tabs>
                <w:tab w:val="left" w:pos="0"/>
              </w:tabs>
              <w:rPr>
                <w:bCs/>
              </w:rPr>
            </w:pPr>
            <w:r w:rsidRPr="00087570">
              <w:rPr>
                <w:bCs/>
              </w:rPr>
              <w:t>ООО «ТЭК»</w:t>
            </w:r>
            <w:r w:rsidRPr="00087570">
              <w:rPr>
                <w:lang w:eastAsia="en-US"/>
              </w:rPr>
              <w:t xml:space="preserve"> </w:t>
            </w:r>
            <w:r w:rsidRPr="00087570">
              <w:rPr>
                <w:bCs/>
              </w:rPr>
              <w:t>ИНН</w:t>
            </w:r>
            <w:r w:rsidRPr="00087570">
              <w:rPr>
                <w:lang w:eastAsia="en-US"/>
              </w:rPr>
              <w:t xml:space="preserve"> </w:t>
            </w:r>
            <w:r w:rsidRPr="00087570">
              <w:rPr>
                <w:bCs/>
              </w:rPr>
              <w:t>4213010025</w:t>
            </w:r>
          </w:p>
        </w:tc>
      </w:tr>
      <w:tr w:rsidR="00087570" w:rsidRPr="00087570" w14:paraId="5763E462" w14:textId="77777777" w:rsidTr="00AE6253">
        <w:trPr>
          <w:gridAfter w:val="1"/>
          <w:wAfter w:w="9" w:type="dxa"/>
          <w:trHeight w:val="701"/>
        </w:trPr>
        <w:tc>
          <w:tcPr>
            <w:tcW w:w="988" w:type="dxa"/>
            <w:vAlign w:val="center"/>
          </w:tcPr>
          <w:p w14:paraId="0D0BF6EC" w14:textId="77777777" w:rsidR="00087570" w:rsidRPr="00087570" w:rsidRDefault="00087570" w:rsidP="00087570">
            <w:pPr>
              <w:tabs>
                <w:tab w:val="left" w:pos="0"/>
              </w:tabs>
              <w:jc w:val="center"/>
              <w:rPr>
                <w:bCs/>
              </w:rPr>
            </w:pPr>
            <w:r w:rsidRPr="00087570">
              <w:rPr>
                <w:bCs/>
              </w:rPr>
              <w:t>1.1.3.1</w:t>
            </w:r>
          </w:p>
        </w:tc>
        <w:tc>
          <w:tcPr>
            <w:tcW w:w="3395" w:type="dxa"/>
          </w:tcPr>
          <w:p w14:paraId="1F0C72F5" w14:textId="77777777" w:rsidR="00087570" w:rsidRPr="00087570" w:rsidRDefault="00087570" w:rsidP="00087570">
            <w:pPr>
              <w:tabs>
                <w:tab w:val="left" w:pos="0"/>
              </w:tabs>
              <w:rPr>
                <w:bCs/>
              </w:rPr>
            </w:pPr>
            <w:r w:rsidRPr="00087570">
              <w:rPr>
                <w:bCs/>
              </w:rPr>
              <w:t>с неизолированными стояками и полотенцесушителями</w:t>
            </w:r>
          </w:p>
        </w:tc>
        <w:tc>
          <w:tcPr>
            <w:tcW w:w="1701" w:type="dxa"/>
            <w:vAlign w:val="center"/>
          </w:tcPr>
          <w:p w14:paraId="3BA2F5D3"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75BD6ACD" w14:textId="77777777" w:rsidR="00087570" w:rsidRPr="00087570" w:rsidRDefault="00087570" w:rsidP="00087570">
            <w:pPr>
              <w:tabs>
                <w:tab w:val="left" w:pos="0"/>
              </w:tabs>
              <w:jc w:val="center"/>
              <w:rPr>
                <w:bCs/>
              </w:rPr>
            </w:pPr>
            <w:r w:rsidRPr="00087570">
              <w:rPr>
                <w:bCs/>
              </w:rPr>
              <w:t>313,56</w:t>
            </w:r>
          </w:p>
        </w:tc>
        <w:tc>
          <w:tcPr>
            <w:tcW w:w="1844" w:type="dxa"/>
            <w:vAlign w:val="center"/>
          </w:tcPr>
          <w:p w14:paraId="7EB741CA" w14:textId="77777777" w:rsidR="00087570" w:rsidRPr="00087570" w:rsidRDefault="00087570" w:rsidP="00087570">
            <w:pPr>
              <w:tabs>
                <w:tab w:val="left" w:pos="0"/>
              </w:tabs>
              <w:jc w:val="center"/>
              <w:rPr>
                <w:bCs/>
              </w:rPr>
            </w:pPr>
            <w:r w:rsidRPr="00087570">
              <w:rPr>
                <w:bCs/>
              </w:rPr>
              <w:t>318,26</w:t>
            </w:r>
          </w:p>
        </w:tc>
      </w:tr>
      <w:tr w:rsidR="00087570" w:rsidRPr="00087570" w14:paraId="6EF44F94" w14:textId="77777777" w:rsidTr="00AE6253">
        <w:trPr>
          <w:gridAfter w:val="1"/>
          <w:wAfter w:w="9" w:type="dxa"/>
          <w:trHeight w:val="696"/>
        </w:trPr>
        <w:tc>
          <w:tcPr>
            <w:tcW w:w="988" w:type="dxa"/>
            <w:vAlign w:val="center"/>
          </w:tcPr>
          <w:p w14:paraId="2E3D6323" w14:textId="77777777" w:rsidR="00087570" w:rsidRPr="00087570" w:rsidRDefault="00087570" w:rsidP="00087570">
            <w:pPr>
              <w:tabs>
                <w:tab w:val="left" w:pos="0"/>
              </w:tabs>
              <w:jc w:val="center"/>
              <w:rPr>
                <w:bCs/>
              </w:rPr>
            </w:pPr>
            <w:r w:rsidRPr="00087570">
              <w:rPr>
                <w:bCs/>
              </w:rPr>
              <w:t>1.1.3.2</w:t>
            </w:r>
          </w:p>
        </w:tc>
        <w:tc>
          <w:tcPr>
            <w:tcW w:w="3395" w:type="dxa"/>
          </w:tcPr>
          <w:p w14:paraId="0410FFE6" w14:textId="77777777" w:rsidR="00087570" w:rsidRPr="00087570" w:rsidRDefault="00087570" w:rsidP="00087570">
            <w:pPr>
              <w:tabs>
                <w:tab w:val="left" w:pos="0"/>
              </w:tabs>
              <w:rPr>
                <w:bCs/>
              </w:rPr>
            </w:pPr>
            <w:r w:rsidRPr="00087570">
              <w:rPr>
                <w:bCs/>
              </w:rPr>
              <w:t>с неизолированными стояками и без полотенцесушителей</w:t>
            </w:r>
          </w:p>
        </w:tc>
        <w:tc>
          <w:tcPr>
            <w:tcW w:w="1701" w:type="dxa"/>
            <w:vAlign w:val="center"/>
          </w:tcPr>
          <w:p w14:paraId="1B35C74A"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792B2637" w14:textId="77777777" w:rsidR="00087570" w:rsidRPr="00087570" w:rsidRDefault="00087570" w:rsidP="00087570">
            <w:pPr>
              <w:tabs>
                <w:tab w:val="left" w:pos="0"/>
              </w:tabs>
              <w:jc w:val="center"/>
              <w:rPr>
                <w:bCs/>
              </w:rPr>
            </w:pPr>
            <w:r w:rsidRPr="00087570">
              <w:rPr>
                <w:bCs/>
              </w:rPr>
              <w:t>298,60</w:t>
            </w:r>
          </w:p>
        </w:tc>
        <w:tc>
          <w:tcPr>
            <w:tcW w:w="1844" w:type="dxa"/>
            <w:vAlign w:val="center"/>
          </w:tcPr>
          <w:p w14:paraId="0765FF00" w14:textId="77777777" w:rsidR="00087570" w:rsidRPr="00087570" w:rsidRDefault="00087570" w:rsidP="00087570">
            <w:pPr>
              <w:tabs>
                <w:tab w:val="left" w:pos="0"/>
              </w:tabs>
              <w:jc w:val="center"/>
              <w:rPr>
                <w:bCs/>
              </w:rPr>
            </w:pPr>
            <w:r w:rsidRPr="00087570">
              <w:rPr>
                <w:bCs/>
              </w:rPr>
              <w:t>303,08</w:t>
            </w:r>
          </w:p>
        </w:tc>
      </w:tr>
      <w:tr w:rsidR="00087570" w:rsidRPr="00087570" w14:paraId="1D3C76E0" w14:textId="77777777" w:rsidTr="00AE6253">
        <w:trPr>
          <w:gridAfter w:val="1"/>
          <w:wAfter w:w="9" w:type="dxa"/>
          <w:trHeight w:val="158"/>
        </w:trPr>
        <w:tc>
          <w:tcPr>
            <w:tcW w:w="9771" w:type="dxa"/>
            <w:gridSpan w:val="5"/>
            <w:vAlign w:val="center"/>
          </w:tcPr>
          <w:p w14:paraId="2D9DE3E4" w14:textId="77777777" w:rsidR="00087570" w:rsidRPr="00087570" w:rsidRDefault="00087570" w:rsidP="00087570">
            <w:pPr>
              <w:tabs>
                <w:tab w:val="left" w:pos="0"/>
              </w:tabs>
              <w:ind w:left="1789"/>
              <w:contextualSpacing/>
              <w:jc w:val="center"/>
              <w:rPr>
                <w:bCs/>
              </w:rPr>
            </w:pPr>
            <w:r w:rsidRPr="00087570">
              <w:rPr>
                <w:bCs/>
              </w:rPr>
              <w:t>1.2. Сверх норматива потребления*</w:t>
            </w:r>
          </w:p>
        </w:tc>
      </w:tr>
      <w:tr w:rsidR="00087570" w:rsidRPr="00087570" w14:paraId="47D630F6" w14:textId="77777777" w:rsidTr="00AE6253">
        <w:trPr>
          <w:gridAfter w:val="1"/>
          <w:wAfter w:w="9" w:type="dxa"/>
          <w:trHeight w:val="514"/>
        </w:trPr>
        <w:tc>
          <w:tcPr>
            <w:tcW w:w="988" w:type="dxa"/>
            <w:vAlign w:val="center"/>
          </w:tcPr>
          <w:p w14:paraId="33A92912" w14:textId="77777777" w:rsidR="00087570" w:rsidRPr="00087570" w:rsidRDefault="00087570" w:rsidP="00087570">
            <w:pPr>
              <w:tabs>
                <w:tab w:val="left" w:pos="0"/>
              </w:tabs>
              <w:jc w:val="center"/>
              <w:rPr>
                <w:bCs/>
              </w:rPr>
            </w:pPr>
            <w:r w:rsidRPr="00087570">
              <w:rPr>
                <w:bCs/>
              </w:rPr>
              <w:t>1.2.1.</w:t>
            </w:r>
          </w:p>
        </w:tc>
        <w:tc>
          <w:tcPr>
            <w:tcW w:w="8783" w:type="dxa"/>
            <w:gridSpan w:val="4"/>
            <w:vAlign w:val="center"/>
          </w:tcPr>
          <w:p w14:paraId="7B996C21" w14:textId="77777777" w:rsidR="00087570" w:rsidRPr="00087570" w:rsidRDefault="00087570" w:rsidP="00087570">
            <w:pPr>
              <w:tabs>
                <w:tab w:val="left" w:pos="0"/>
              </w:tabs>
              <w:rPr>
                <w:bCs/>
              </w:rPr>
            </w:pPr>
            <w:r w:rsidRPr="00087570">
              <w:rPr>
                <w:bCs/>
              </w:rPr>
              <w:t xml:space="preserve">ООО «Енисей», ИНН </w:t>
            </w:r>
            <w:r w:rsidRPr="00087570">
              <w:rPr>
                <w:lang w:eastAsia="en-US"/>
              </w:rPr>
              <w:t xml:space="preserve">  </w:t>
            </w:r>
            <w:r w:rsidRPr="00087570">
              <w:rPr>
                <w:bCs/>
              </w:rPr>
              <w:t xml:space="preserve">5405024680                 </w:t>
            </w:r>
          </w:p>
        </w:tc>
      </w:tr>
      <w:tr w:rsidR="00087570" w:rsidRPr="00087570" w14:paraId="1152C128" w14:textId="77777777" w:rsidTr="00AE6253">
        <w:trPr>
          <w:gridAfter w:val="1"/>
          <w:wAfter w:w="9" w:type="dxa"/>
          <w:trHeight w:val="690"/>
        </w:trPr>
        <w:tc>
          <w:tcPr>
            <w:tcW w:w="988" w:type="dxa"/>
            <w:vAlign w:val="center"/>
          </w:tcPr>
          <w:p w14:paraId="7F213AAF" w14:textId="77777777" w:rsidR="00087570" w:rsidRPr="00087570" w:rsidRDefault="00087570" w:rsidP="00087570">
            <w:pPr>
              <w:tabs>
                <w:tab w:val="left" w:pos="0"/>
              </w:tabs>
              <w:rPr>
                <w:bCs/>
              </w:rPr>
            </w:pPr>
            <w:r w:rsidRPr="00087570">
              <w:rPr>
                <w:bCs/>
              </w:rPr>
              <w:t>1.2.1.1</w:t>
            </w:r>
          </w:p>
        </w:tc>
        <w:tc>
          <w:tcPr>
            <w:tcW w:w="3395" w:type="dxa"/>
          </w:tcPr>
          <w:p w14:paraId="38D54C4D" w14:textId="77777777" w:rsidR="00087570" w:rsidRPr="00087570" w:rsidRDefault="00087570" w:rsidP="00087570">
            <w:pPr>
              <w:tabs>
                <w:tab w:val="left" w:pos="0"/>
              </w:tabs>
              <w:rPr>
                <w:bCs/>
              </w:rPr>
            </w:pPr>
            <w:r w:rsidRPr="00087570">
              <w:rPr>
                <w:bCs/>
              </w:rPr>
              <w:t>с неизолированными стояками и полотенцесушителями</w:t>
            </w:r>
          </w:p>
        </w:tc>
        <w:tc>
          <w:tcPr>
            <w:tcW w:w="1701" w:type="dxa"/>
            <w:vAlign w:val="center"/>
          </w:tcPr>
          <w:p w14:paraId="69DD0235"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5EAA9C18" w14:textId="77777777" w:rsidR="00087570" w:rsidRPr="00087570" w:rsidRDefault="00087570" w:rsidP="00087570">
            <w:pPr>
              <w:tabs>
                <w:tab w:val="left" w:pos="0"/>
              </w:tabs>
              <w:jc w:val="center"/>
              <w:rPr>
                <w:bCs/>
              </w:rPr>
            </w:pPr>
            <w:r w:rsidRPr="00087570">
              <w:rPr>
                <w:bCs/>
              </w:rPr>
              <w:t>102,83</w:t>
            </w:r>
          </w:p>
        </w:tc>
        <w:tc>
          <w:tcPr>
            <w:tcW w:w="1844" w:type="dxa"/>
            <w:vAlign w:val="center"/>
          </w:tcPr>
          <w:p w14:paraId="523333B0" w14:textId="77777777" w:rsidR="00087570" w:rsidRPr="00087570" w:rsidRDefault="00087570" w:rsidP="00087570">
            <w:pPr>
              <w:tabs>
                <w:tab w:val="left" w:pos="0"/>
              </w:tabs>
              <w:jc w:val="center"/>
              <w:rPr>
                <w:bCs/>
              </w:rPr>
            </w:pPr>
            <w:r w:rsidRPr="00087570">
              <w:rPr>
                <w:bCs/>
              </w:rPr>
              <w:t>104,37</w:t>
            </w:r>
          </w:p>
        </w:tc>
      </w:tr>
      <w:tr w:rsidR="00087570" w:rsidRPr="00087570" w14:paraId="3C544C74" w14:textId="77777777" w:rsidTr="00AE6253">
        <w:trPr>
          <w:gridAfter w:val="1"/>
          <w:wAfter w:w="9" w:type="dxa"/>
          <w:trHeight w:val="699"/>
        </w:trPr>
        <w:tc>
          <w:tcPr>
            <w:tcW w:w="988" w:type="dxa"/>
            <w:vAlign w:val="center"/>
          </w:tcPr>
          <w:p w14:paraId="2EC8C352" w14:textId="77777777" w:rsidR="00087570" w:rsidRPr="00087570" w:rsidRDefault="00087570" w:rsidP="00087570">
            <w:pPr>
              <w:tabs>
                <w:tab w:val="left" w:pos="0"/>
              </w:tabs>
              <w:rPr>
                <w:bCs/>
              </w:rPr>
            </w:pPr>
            <w:r w:rsidRPr="00087570">
              <w:rPr>
                <w:bCs/>
              </w:rPr>
              <w:t>1.2.1.2</w:t>
            </w:r>
          </w:p>
        </w:tc>
        <w:tc>
          <w:tcPr>
            <w:tcW w:w="3395" w:type="dxa"/>
          </w:tcPr>
          <w:p w14:paraId="66F9E592" w14:textId="77777777" w:rsidR="00087570" w:rsidRPr="00087570" w:rsidRDefault="00087570" w:rsidP="00087570">
            <w:pPr>
              <w:tabs>
                <w:tab w:val="left" w:pos="0"/>
              </w:tabs>
              <w:rPr>
                <w:bCs/>
              </w:rPr>
            </w:pPr>
            <w:r w:rsidRPr="00087570">
              <w:rPr>
                <w:bCs/>
              </w:rPr>
              <w:t>с неизолированными стояками и без полотенцесушителей</w:t>
            </w:r>
          </w:p>
        </w:tc>
        <w:tc>
          <w:tcPr>
            <w:tcW w:w="1701" w:type="dxa"/>
            <w:vAlign w:val="center"/>
          </w:tcPr>
          <w:p w14:paraId="1BE90881"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55F7F702" w14:textId="77777777" w:rsidR="00087570" w:rsidRPr="00087570" w:rsidRDefault="00087570" w:rsidP="00087570">
            <w:pPr>
              <w:tabs>
                <w:tab w:val="left" w:pos="0"/>
              </w:tabs>
              <w:jc w:val="center"/>
              <w:rPr>
                <w:bCs/>
              </w:rPr>
            </w:pPr>
            <w:r w:rsidRPr="00087570">
              <w:rPr>
                <w:bCs/>
              </w:rPr>
              <w:t>102,83</w:t>
            </w:r>
          </w:p>
        </w:tc>
        <w:tc>
          <w:tcPr>
            <w:tcW w:w="1844" w:type="dxa"/>
            <w:vAlign w:val="center"/>
          </w:tcPr>
          <w:p w14:paraId="24CBDFC5" w14:textId="77777777" w:rsidR="00087570" w:rsidRPr="00087570" w:rsidRDefault="00087570" w:rsidP="00087570">
            <w:pPr>
              <w:tabs>
                <w:tab w:val="left" w:pos="0"/>
              </w:tabs>
              <w:jc w:val="center"/>
              <w:rPr>
                <w:bCs/>
              </w:rPr>
            </w:pPr>
            <w:r w:rsidRPr="00087570">
              <w:rPr>
                <w:bCs/>
              </w:rPr>
              <w:t>104,37</w:t>
            </w:r>
          </w:p>
        </w:tc>
      </w:tr>
      <w:tr w:rsidR="00087570" w:rsidRPr="00087570" w14:paraId="26149C39" w14:textId="77777777" w:rsidTr="00AE6253">
        <w:trPr>
          <w:gridAfter w:val="1"/>
          <w:wAfter w:w="9" w:type="dxa"/>
          <w:trHeight w:val="353"/>
        </w:trPr>
        <w:tc>
          <w:tcPr>
            <w:tcW w:w="988" w:type="dxa"/>
            <w:vAlign w:val="center"/>
          </w:tcPr>
          <w:p w14:paraId="0905C759" w14:textId="77777777" w:rsidR="00087570" w:rsidRPr="00087570" w:rsidRDefault="00087570" w:rsidP="00087570">
            <w:pPr>
              <w:tabs>
                <w:tab w:val="left" w:pos="0"/>
              </w:tabs>
              <w:jc w:val="center"/>
              <w:rPr>
                <w:bCs/>
              </w:rPr>
            </w:pPr>
            <w:r w:rsidRPr="00087570">
              <w:rPr>
                <w:bCs/>
              </w:rPr>
              <w:t>1.2.2.</w:t>
            </w:r>
          </w:p>
        </w:tc>
        <w:tc>
          <w:tcPr>
            <w:tcW w:w="8783" w:type="dxa"/>
            <w:gridSpan w:val="4"/>
            <w:vAlign w:val="center"/>
          </w:tcPr>
          <w:p w14:paraId="3DBD6691" w14:textId="77777777" w:rsidR="00087570" w:rsidRPr="00087570" w:rsidRDefault="00087570" w:rsidP="00087570">
            <w:pPr>
              <w:tabs>
                <w:tab w:val="left" w:pos="0"/>
              </w:tabs>
              <w:rPr>
                <w:bCs/>
              </w:rPr>
            </w:pPr>
            <w:r w:rsidRPr="00087570">
              <w:rPr>
                <w:bCs/>
              </w:rPr>
              <w:t>ООО «Ресурс-Гарант», ИНН 4213010240</w:t>
            </w:r>
          </w:p>
        </w:tc>
      </w:tr>
      <w:tr w:rsidR="00087570" w:rsidRPr="00087570" w14:paraId="66F36A5D" w14:textId="77777777" w:rsidTr="00AE6253">
        <w:trPr>
          <w:gridAfter w:val="1"/>
          <w:wAfter w:w="9" w:type="dxa"/>
          <w:trHeight w:val="629"/>
        </w:trPr>
        <w:tc>
          <w:tcPr>
            <w:tcW w:w="988" w:type="dxa"/>
            <w:vAlign w:val="center"/>
          </w:tcPr>
          <w:p w14:paraId="7FB9FE7C" w14:textId="77777777" w:rsidR="00087570" w:rsidRPr="00087570" w:rsidRDefault="00087570" w:rsidP="00087570">
            <w:pPr>
              <w:tabs>
                <w:tab w:val="left" w:pos="0"/>
              </w:tabs>
              <w:jc w:val="center"/>
              <w:rPr>
                <w:bCs/>
              </w:rPr>
            </w:pPr>
            <w:r w:rsidRPr="00087570">
              <w:rPr>
                <w:bCs/>
              </w:rPr>
              <w:t>1.2.2.1</w:t>
            </w:r>
          </w:p>
        </w:tc>
        <w:tc>
          <w:tcPr>
            <w:tcW w:w="3395" w:type="dxa"/>
          </w:tcPr>
          <w:p w14:paraId="1D64DBB4" w14:textId="77777777" w:rsidR="00087570" w:rsidRPr="00087570" w:rsidRDefault="00087570" w:rsidP="00087570">
            <w:pPr>
              <w:tabs>
                <w:tab w:val="left" w:pos="0"/>
              </w:tabs>
              <w:rPr>
                <w:bCs/>
              </w:rPr>
            </w:pPr>
            <w:r w:rsidRPr="00087570">
              <w:rPr>
                <w:bCs/>
              </w:rPr>
              <w:t>с неизолированными стояками и полотенцесушителями</w:t>
            </w:r>
          </w:p>
        </w:tc>
        <w:tc>
          <w:tcPr>
            <w:tcW w:w="1701" w:type="dxa"/>
            <w:vAlign w:val="center"/>
          </w:tcPr>
          <w:p w14:paraId="414D3739"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4A4C4D57" w14:textId="77777777" w:rsidR="00087570" w:rsidRPr="00087570" w:rsidRDefault="00087570" w:rsidP="00087570">
            <w:pPr>
              <w:tabs>
                <w:tab w:val="left" w:pos="0"/>
              </w:tabs>
              <w:jc w:val="center"/>
              <w:rPr>
                <w:bCs/>
              </w:rPr>
            </w:pPr>
            <w:r w:rsidRPr="00087570">
              <w:rPr>
                <w:bCs/>
              </w:rPr>
              <w:t>188,1</w:t>
            </w:r>
          </w:p>
        </w:tc>
        <w:tc>
          <w:tcPr>
            <w:tcW w:w="1844" w:type="dxa"/>
            <w:vAlign w:val="center"/>
          </w:tcPr>
          <w:p w14:paraId="6C3FCEF4" w14:textId="77777777" w:rsidR="00087570" w:rsidRPr="00087570" w:rsidRDefault="00087570" w:rsidP="00087570">
            <w:pPr>
              <w:tabs>
                <w:tab w:val="left" w:pos="0"/>
              </w:tabs>
              <w:jc w:val="center"/>
              <w:rPr>
                <w:bCs/>
              </w:rPr>
            </w:pPr>
            <w:r w:rsidRPr="00087570">
              <w:rPr>
                <w:bCs/>
              </w:rPr>
              <w:t>190,92</w:t>
            </w:r>
          </w:p>
        </w:tc>
      </w:tr>
      <w:tr w:rsidR="00087570" w:rsidRPr="00087570" w14:paraId="34FB606A" w14:textId="77777777" w:rsidTr="00AE6253">
        <w:trPr>
          <w:gridAfter w:val="1"/>
          <w:wAfter w:w="9" w:type="dxa"/>
          <w:trHeight w:val="823"/>
        </w:trPr>
        <w:tc>
          <w:tcPr>
            <w:tcW w:w="988" w:type="dxa"/>
            <w:vAlign w:val="center"/>
          </w:tcPr>
          <w:p w14:paraId="23445837" w14:textId="77777777" w:rsidR="00087570" w:rsidRPr="00087570" w:rsidRDefault="00087570" w:rsidP="00087570">
            <w:pPr>
              <w:tabs>
                <w:tab w:val="left" w:pos="0"/>
              </w:tabs>
              <w:jc w:val="center"/>
              <w:rPr>
                <w:bCs/>
              </w:rPr>
            </w:pPr>
            <w:r w:rsidRPr="00087570">
              <w:rPr>
                <w:bCs/>
              </w:rPr>
              <w:t>1.2.2.2</w:t>
            </w:r>
          </w:p>
        </w:tc>
        <w:tc>
          <w:tcPr>
            <w:tcW w:w="3395" w:type="dxa"/>
          </w:tcPr>
          <w:p w14:paraId="0FF8F513" w14:textId="77777777" w:rsidR="00087570" w:rsidRPr="00087570" w:rsidRDefault="00087570" w:rsidP="00087570">
            <w:pPr>
              <w:tabs>
                <w:tab w:val="left" w:pos="0"/>
              </w:tabs>
              <w:rPr>
                <w:bCs/>
              </w:rPr>
            </w:pPr>
            <w:r w:rsidRPr="00087570">
              <w:rPr>
                <w:bCs/>
              </w:rPr>
              <w:t>с неизолированными стояками и без полотенцесушителей</w:t>
            </w:r>
          </w:p>
        </w:tc>
        <w:tc>
          <w:tcPr>
            <w:tcW w:w="1701" w:type="dxa"/>
            <w:vAlign w:val="center"/>
          </w:tcPr>
          <w:p w14:paraId="5CDE8B21"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608C57CA" w14:textId="77777777" w:rsidR="00087570" w:rsidRPr="00087570" w:rsidRDefault="00087570" w:rsidP="00087570">
            <w:pPr>
              <w:tabs>
                <w:tab w:val="left" w:pos="0"/>
              </w:tabs>
              <w:jc w:val="center"/>
              <w:rPr>
                <w:bCs/>
              </w:rPr>
            </w:pPr>
            <w:r w:rsidRPr="00087570">
              <w:rPr>
                <w:bCs/>
              </w:rPr>
              <w:t>180,13</w:t>
            </w:r>
          </w:p>
        </w:tc>
        <w:tc>
          <w:tcPr>
            <w:tcW w:w="1844" w:type="dxa"/>
            <w:vAlign w:val="center"/>
          </w:tcPr>
          <w:p w14:paraId="0310C251" w14:textId="77777777" w:rsidR="00087570" w:rsidRPr="00087570" w:rsidRDefault="00087570" w:rsidP="00087570">
            <w:pPr>
              <w:tabs>
                <w:tab w:val="left" w:pos="0"/>
              </w:tabs>
              <w:jc w:val="center"/>
              <w:rPr>
                <w:bCs/>
              </w:rPr>
            </w:pPr>
            <w:r w:rsidRPr="00087570">
              <w:rPr>
                <w:bCs/>
              </w:rPr>
              <w:t>182,83</w:t>
            </w:r>
          </w:p>
        </w:tc>
      </w:tr>
      <w:tr w:rsidR="00087570" w:rsidRPr="00087570" w14:paraId="1EC64510" w14:textId="77777777" w:rsidTr="00AE6253">
        <w:trPr>
          <w:gridAfter w:val="1"/>
          <w:wAfter w:w="9" w:type="dxa"/>
          <w:trHeight w:val="324"/>
        </w:trPr>
        <w:tc>
          <w:tcPr>
            <w:tcW w:w="988" w:type="dxa"/>
            <w:vAlign w:val="center"/>
          </w:tcPr>
          <w:p w14:paraId="2AAE84D3" w14:textId="77777777" w:rsidR="00087570" w:rsidRPr="00087570" w:rsidRDefault="00087570" w:rsidP="00087570">
            <w:pPr>
              <w:tabs>
                <w:tab w:val="left" w:pos="0"/>
              </w:tabs>
              <w:jc w:val="center"/>
              <w:rPr>
                <w:bCs/>
              </w:rPr>
            </w:pPr>
            <w:r w:rsidRPr="00087570">
              <w:rPr>
                <w:bCs/>
              </w:rPr>
              <w:t>1</w:t>
            </w:r>
          </w:p>
        </w:tc>
        <w:tc>
          <w:tcPr>
            <w:tcW w:w="3395" w:type="dxa"/>
          </w:tcPr>
          <w:p w14:paraId="042A539F" w14:textId="77777777" w:rsidR="00087570" w:rsidRPr="00087570" w:rsidRDefault="00087570" w:rsidP="00087570">
            <w:pPr>
              <w:tabs>
                <w:tab w:val="left" w:pos="0"/>
              </w:tabs>
              <w:jc w:val="center"/>
              <w:rPr>
                <w:bCs/>
              </w:rPr>
            </w:pPr>
            <w:r w:rsidRPr="00087570">
              <w:rPr>
                <w:bCs/>
              </w:rPr>
              <w:t>2</w:t>
            </w:r>
          </w:p>
        </w:tc>
        <w:tc>
          <w:tcPr>
            <w:tcW w:w="1701" w:type="dxa"/>
          </w:tcPr>
          <w:p w14:paraId="66D69A61" w14:textId="77777777" w:rsidR="00087570" w:rsidRPr="00087570" w:rsidRDefault="00087570" w:rsidP="00087570">
            <w:pPr>
              <w:tabs>
                <w:tab w:val="left" w:pos="0"/>
              </w:tabs>
              <w:jc w:val="center"/>
              <w:rPr>
                <w:bCs/>
              </w:rPr>
            </w:pPr>
            <w:r w:rsidRPr="00087570">
              <w:rPr>
                <w:bCs/>
              </w:rPr>
              <w:t>3</w:t>
            </w:r>
          </w:p>
        </w:tc>
        <w:tc>
          <w:tcPr>
            <w:tcW w:w="1843" w:type="dxa"/>
            <w:vAlign w:val="center"/>
          </w:tcPr>
          <w:p w14:paraId="51ED6E1A" w14:textId="77777777" w:rsidR="00087570" w:rsidRPr="00087570" w:rsidRDefault="00087570" w:rsidP="00087570">
            <w:pPr>
              <w:tabs>
                <w:tab w:val="left" w:pos="0"/>
              </w:tabs>
              <w:jc w:val="center"/>
              <w:rPr>
                <w:bCs/>
              </w:rPr>
            </w:pPr>
            <w:r w:rsidRPr="00087570">
              <w:rPr>
                <w:bCs/>
              </w:rPr>
              <w:t>4</w:t>
            </w:r>
          </w:p>
        </w:tc>
        <w:tc>
          <w:tcPr>
            <w:tcW w:w="1844" w:type="dxa"/>
            <w:vAlign w:val="center"/>
          </w:tcPr>
          <w:p w14:paraId="1CA5C6BF" w14:textId="77777777" w:rsidR="00087570" w:rsidRPr="00087570" w:rsidRDefault="00087570" w:rsidP="00087570">
            <w:pPr>
              <w:tabs>
                <w:tab w:val="left" w:pos="0"/>
              </w:tabs>
              <w:jc w:val="center"/>
              <w:rPr>
                <w:bCs/>
              </w:rPr>
            </w:pPr>
            <w:r w:rsidRPr="00087570">
              <w:rPr>
                <w:bCs/>
              </w:rPr>
              <w:t>5</w:t>
            </w:r>
          </w:p>
        </w:tc>
      </w:tr>
      <w:tr w:rsidR="00087570" w:rsidRPr="00087570" w14:paraId="5D91B345" w14:textId="77777777" w:rsidTr="00AE6253">
        <w:trPr>
          <w:gridAfter w:val="1"/>
          <w:wAfter w:w="9" w:type="dxa"/>
          <w:trHeight w:val="376"/>
        </w:trPr>
        <w:tc>
          <w:tcPr>
            <w:tcW w:w="988" w:type="dxa"/>
            <w:vAlign w:val="center"/>
          </w:tcPr>
          <w:p w14:paraId="375428B7" w14:textId="77777777" w:rsidR="00087570" w:rsidRPr="00087570" w:rsidRDefault="00087570" w:rsidP="00087570">
            <w:pPr>
              <w:tabs>
                <w:tab w:val="left" w:pos="0"/>
              </w:tabs>
              <w:jc w:val="center"/>
              <w:rPr>
                <w:bCs/>
              </w:rPr>
            </w:pPr>
            <w:r w:rsidRPr="00087570">
              <w:rPr>
                <w:bCs/>
              </w:rPr>
              <w:lastRenderedPageBreak/>
              <w:t>1.2.3.</w:t>
            </w:r>
          </w:p>
        </w:tc>
        <w:tc>
          <w:tcPr>
            <w:tcW w:w="8783" w:type="dxa"/>
            <w:gridSpan w:val="4"/>
            <w:vAlign w:val="center"/>
          </w:tcPr>
          <w:p w14:paraId="32AACD46" w14:textId="77777777" w:rsidR="00087570" w:rsidRPr="00087570" w:rsidRDefault="00087570" w:rsidP="00087570">
            <w:pPr>
              <w:tabs>
                <w:tab w:val="left" w:pos="0"/>
              </w:tabs>
              <w:rPr>
                <w:bCs/>
              </w:rPr>
            </w:pPr>
            <w:r w:rsidRPr="00087570">
              <w:rPr>
                <w:bCs/>
              </w:rPr>
              <w:t>ООО «ТЭК»</w:t>
            </w:r>
            <w:r w:rsidRPr="00087570">
              <w:rPr>
                <w:lang w:eastAsia="en-US"/>
              </w:rPr>
              <w:t xml:space="preserve"> </w:t>
            </w:r>
            <w:r w:rsidRPr="00087570">
              <w:rPr>
                <w:bCs/>
              </w:rPr>
              <w:t>ИНН</w:t>
            </w:r>
            <w:r w:rsidRPr="00087570">
              <w:rPr>
                <w:lang w:eastAsia="en-US"/>
              </w:rPr>
              <w:t xml:space="preserve"> </w:t>
            </w:r>
            <w:r w:rsidRPr="00087570">
              <w:rPr>
                <w:bCs/>
              </w:rPr>
              <w:t>4213010025:</w:t>
            </w:r>
          </w:p>
        </w:tc>
      </w:tr>
      <w:tr w:rsidR="00087570" w:rsidRPr="00087570" w14:paraId="560C3CF8" w14:textId="77777777" w:rsidTr="00AE6253">
        <w:trPr>
          <w:gridAfter w:val="1"/>
          <w:wAfter w:w="9" w:type="dxa"/>
          <w:trHeight w:val="324"/>
        </w:trPr>
        <w:tc>
          <w:tcPr>
            <w:tcW w:w="988" w:type="dxa"/>
            <w:vAlign w:val="center"/>
          </w:tcPr>
          <w:p w14:paraId="39974ACA" w14:textId="77777777" w:rsidR="00087570" w:rsidRPr="00087570" w:rsidRDefault="00087570" w:rsidP="00087570">
            <w:pPr>
              <w:tabs>
                <w:tab w:val="left" w:pos="0"/>
              </w:tabs>
              <w:jc w:val="center"/>
              <w:rPr>
                <w:bCs/>
              </w:rPr>
            </w:pPr>
            <w:r w:rsidRPr="00087570">
              <w:rPr>
                <w:bCs/>
              </w:rPr>
              <w:t>1.2.3.1</w:t>
            </w:r>
          </w:p>
        </w:tc>
        <w:tc>
          <w:tcPr>
            <w:tcW w:w="3395" w:type="dxa"/>
          </w:tcPr>
          <w:p w14:paraId="7C1CF05C" w14:textId="77777777" w:rsidR="00087570" w:rsidRPr="00087570" w:rsidRDefault="00087570" w:rsidP="00087570">
            <w:pPr>
              <w:tabs>
                <w:tab w:val="left" w:pos="0"/>
              </w:tabs>
              <w:rPr>
                <w:bCs/>
              </w:rPr>
            </w:pPr>
            <w:r w:rsidRPr="00087570">
              <w:rPr>
                <w:bCs/>
              </w:rPr>
              <w:t>с неизолированными стояками и полотенцесушителями</w:t>
            </w:r>
          </w:p>
        </w:tc>
        <w:tc>
          <w:tcPr>
            <w:tcW w:w="1701" w:type="dxa"/>
            <w:vAlign w:val="center"/>
          </w:tcPr>
          <w:p w14:paraId="7D3DF679"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4D25864E" w14:textId="77777777" w:rsidR="00087570" w:rsidRPr="00087570" w:rsidRDefault="00087570" w:rsidP="00087570">
            <w:pPr>
              <w:tabs>
                <w:tab w:val="left" w:pos="0"/>
              </w:tabs>
              <w:jc w:val="center"/>
              <w:rPr>
                <w:bCs/>
              </w:rPr>
            </w:pPr>
            <w:r w:rsidRPr="00087570">
              <w:rPr>
                <w:bCs/>
              </w:rPr>
              <w:t>313,56</w:t>
            </w:r>
          </w:p>
        </w:tc>
        <w:tc>
          <w:tcPr>
            <w:tcW w:w="1844" w:type="dxa"/>
            <w:vAlign w:val="center"/>
          </w:tcPr>
          <w:p w14:paraId="339E2C0A" w14:textId="77777777" w:rsidR="00087570" w:rsidRPr="00087570" w:rsidRDefault="00087570" w:rsidP="00087570">
            <w:pPr>
              <w:tabs>
                <w:tab w:val="left" w:pos="0"/>
              </w:tabs>
              <w:jc w:val="center"/>
              <w:rPr>
                <w:bCs/>
              </w:rPr>
            </w:pPr>
            <w:r w:rsidRPr="00087570">
              <w:rPr>
                <w:bCs/>
              </w:rPr>
              <w:t>318,26</w:t>
            </w:r>
          </w:p>
        </w:tc>
      </w:tr>
      <w:tr w:rsidR="00087570" w:rsidRPr="00087570" w14:paraId="34D53E8E" w14:textId="77777777" w:rsidTr="00AE6253">
        <w:trPr>
          <w:gridAfter w:val="1"/>
          <w:wAfter w:w="9" w:type="dxa"/>
          <w:trHeight w:val="324"/>
        </w:trPr>
        <w:tc>
          <w:tcPr>
            <w:tcW w:w="988" w:type="dxa"/>
            <w:vAlign w:val="center"/>
          </w:tcPr>
          <w:p w14:paraId="2E8BDEEB" w14:textId="77777777" w:rsidR="00087570" w:rsidRPr="00087570" w:rsidRDefault="00087570" w:rsidP="00087570">
            <w:pPr>
              <w:tabs>
                <w:tab w:val="left" w:pos="0"/>
              </w:tabs>
              <w:jc w:val="center"/>
              <w:rPr>
                <w:bCs/>
              </w:rPr>
            </w:pPr>
            <w:r w:rsidRPr="00087570">
              <w:rPr>
                <w:bCs/>
              </w:rPr>
              <w:t>1.2.3.2</w:t>
            </w:r>
          </w:p>
        </w:tc>
        <w:tc>
          <w:tcPr>
            <w:tcW w:w="3395" w:type="dxa"/>
          </w:tcPr>
          <w:p w14:paraId="46F3BBA1" w14:textId="77777777" w:rsidR="00087570" w:rsidRPr="00087570" w:rsidRDefault="00087570" w:rsidP="00087570">
            <w:pPr>
              <w:tabs>
                <w:tab w:val="left" w:pos="0"/>
              </w:tabs>
              <w:rPr>
                <w:bCs/>
              </w:rPr>
            </w:pPr>
            <w:r w:rsidRPr="00087570">
              <w:rPr>
                <w:bCs/>
              </w:rPr>
              <w:t>с неизолированными стояками и без полотенцесушителей</w:t>
            </w:r>
          </w:p>
        </w:tc>
        <w:tc>
          <w:tcPr>
            <w:tcW w:w="1701" w:type="dxa"/>
            <w:vAlign w:val="center"/>
          </w:tcPr>
          <w:p w14:paraId="0F71FCA9" w14:textId="77777777" w:rsidR="00087570" w:rsidRPr="00087570" w:rsidRDefault="00087570" w:rsidP="00087570">
            <w:pPr>
              <w:tabs>
                <w:tab w:val="left" w:pos="0"/>
              </w:tabs>
              <w:jc w:val="center"/>
              <w:rPr>
                <w:bCs/>
              </w:rPr>
            </w:pPr>
            <w:r w:rsidRPr="00087570">
              <w:rPr>
                <w:bCs/>
              </w:rPr>
              <w:t>руб/м</w:t>
            </w:r>
            <w:r w:rsidRPr="00087570">
              <w:rPr>
                <w:bCs/>
                <w:vertAlign w:val="superscript"/>
              </w:rPr>
              <w:t>3</w:t>
            </w:r>
          </w:p>
        </w:tc>
        <w:tc>
          <w:tcPr>
            <w:tcW w:w="1843" w:type="dxa"/>
            <w:vAlign w:val="center"/>
          </w:tcPr>
          <w:p w14:paraId="22F6ABD3" w14:textId="77777777" w:rsidR="00087570" w:rsidRPr="00087570" w:rsidRDefault="00087570" w:rsidP="00087570">
            <w:pPr>
              <w:tabs>
                <w:tab w:val="left" w:pos="0"/>
              </w:tabs>
              <w:jc w:val="center"/>
              <w:rPr>
                <w:bCs/>
              </w:rPr>
            </w:pPr>
            <w:r w:rsidRPr="00087570">
              <w:rPr>
                <w:bCs/>
              </w:rPr>
              <w:t>298,60</w:t>
            </w:r>
          </w:p>
        </w:tc>
        <w:tc>
          <w:tcPr>
            <w:tcW w:w="1844" w:type="dxa"/>
            <w:vAlign w:val="center"/>
          </w:tcPr>
          <w:p w14:paraId="6C2A7B9E" w14:textId="77777777" w:rsidR="00087570" w:rsidRPr="00087570" w:rsidRDefault="00087570" w:rsidP="00087570">
            <w:pPr>
              <w:tabs>
                <w:tab w:val="left" w:pos="0"/>
              </w:tabs>
              <w:jc w:val="center"/>
              <w:rPr>
                <w:bCs/>
              </w:rPr>
            </w:pPr>
            <w:r w:rsidRPr="00087570">
              <w:rPr>
                <w:bCs/>
              </w:rPr>
              <w:t>303,08</w:t>
            </w:r>
          </w:p>
        </w:tc>
      </w:tr>
      <w:tr w:rsidR="00087570" w:rsidRPr="00087570" w14:paraId="3357D560" w14:textId="77777777" w:rsidTr="00AE6253">
        <w:trPr>
          <w:trHeight w:val="245"/>
        </w:trPr>
        <w:tc>
          <w:tcPr>
            <w:tcW w:w="9780" w:type="dxa"/>
            <w:gridSpan w:val="6"/>
            <w:vAlign w:val="center"/>
          </w:tcPr>
          <w:p w14:paraId="73CDA5A0" w14:textId="77777777" w:rsidR="00087570" w:rsidRPr="00087570" w:rsidRDefault="00087570" w:rsidP="00087570">
            <w:pPr>
              <w:tabs>
                <w:tab w:val="left" w:pos="0"/>
              </w:tabs>
              <w:jc w:val="center"/>
              <w:rPr>
                <w:bCs/>
              </w:rPr>
            </w:pPr>
            <w:r w:rsidRPr="00087570">
              <w:rPr>
                <w:bCs/>
              </w:rPr>
              <w:t>2.Твердое топливо (уголь), в пределах норматива потребления**</w:t>
            </w:r>
          </w:p>
        </w:tc>
      </w:tr>
      <w:tr w:rsidR="00087570" w:rsidRPr="00087570" w14:paraId="4FCC5B91" w14:textId="77777777" w:rsidTr="00AE6253">
        <w:trPr>
          <w:gridAfter w:val="1"/>
          <w:wAfter w:w="9" w:type="dxa"/>
          <w:trHeight w:val="324"/>
        </w:trPr>
        <w:tc>
          <w:tcPr>
            <w:tcW w:w="988" w:type="dxa"/>
            <w:vMerge w:val="restart"/>
            <w:vAlign w:val="center"/>
          </w:tcPr>
          <w:p w14:paraId="4BA18D3B" w14:textId="77777777" w:rsidR="00087570" w:rsidRPr="00087570" w:rsidRDefault="00087570" w:rsidP="00087570">
            <w:pPr>
              <w:tabs>
                <w:tab w:val="left" w:pos="0"/>
              </w:tabs>
              <w:jc w:val="center"/>
              <w:rPr>
                <w:bCs/>
              </w:rPr>
            </w:pPr>
            <w:r w:rsidRPr="00087570">
              <w:rPr>
                <w:bCs/>
              </w:rPr>
              <w:t>2.1</w:t>
            </w:r>
          </w:p>
        </w:tc>
        <w:tc>
          <w:tcPr>
            <w:tcW w:w="3395" w:type="dxa"/>
            <w:vMerge w:val="restart"/>
            <w:vAlign w:val="center"/>
          </w:tcPr>
          <w:p w14:paraId="0FB3E39B" w14:textId="77777777" w:rsidR="00087570" w:rsidRPr="00087570" w:rsidRDefault="00087570" w:rsidP="00087570">
            <w:pPr>
              <w:tabs>
                <w:tab w:val="left" w:pos="0"/>
              </w:tabs>
              <w:ind w:right="-120"/>
              <w:rPr>
                <w:bCs/>
              </w:rPr>
            </w:pPr>
            <w:r w:rsidRPr="00087570">
              <w:rPr>
                <w:bCs/>
              </w:rPr>
              <w:t xml:space="preserve">ООО «КСК»,                               ИНН </w:t>
            </w:r>
            <w:r w:rsidRPr="00087570">
              <w:rPr>
                <w:lang w:eastAsia="en-US"/>
              </w:rPr>
              <w:t xml:space="preserve"> </w:t>
            </w:r>
            <w:r w:rsidRPr="00087570">
              <w:rPr>
                <w:bCs/>
              </w:rPr>
              <w:t>4213010385</w:t>
            </w:r>
          </w:p>
        </w:tc>
        <w:tc>
          <w:tcPr>
            <w:tcW w:w="5388" w:type="dxa"/>
            <w:gridSpan w:val="3"/>
            <w:vAlign w:val="center"/>
          </w:tcPr>
          <w:p w14:paraId="032F7C9E" w14:textId="77777777" w:rsidR="00087570" w:rsidRPr="00087570" w:rsidRDefault="00087570" w:rsidP="00087570">
            <w:pPr>
              <w:tabs>
                <w:tab w:val="left" w:pos="0"/>
              </w:tabs>
              <w:jc w:val="center"/>
              <w:rPr>
                <w:bCs/>
              </w:rPr>
            </w:pPr>
            <w:r w:rsidRPr="00087570">
              <w:rPr>
                <w:bCs/>
              </w:rPr>
              <w:t>Марка топлива 2БР (0-300)</w:t>
            </w:r>
          </w:p>
        </w:tc>
      </w:tr>
      <w:tr w:rsidR="00087570" w:rsidRPr="00087570" w14:paraId="0987553A" w14:textId="77777777" w:rsidTr="00AE6253">
        <w:trPr>
          <w:gridAfter w:val="1"/>
          <w:wAfter w:w="9" w:type="dxa"/>
          <w:trHeight w:val="324"/>
        </w:trPr>
        <w:tc>
          <w:tcPr>
            <w:tcW w:w="988" w:type="dxa"/>
            <w:vMerge/>
            <w:vAlign w:val="center"/>
          </w:tcPr>
          <w:p w14:paraId="6DE19CEC" w14:textId="77777777" w:rsidR="00087570" w:rsidRPr="00087570" w:rsidRDefault="00087570" w:rsidP="00087570">
            <w:pPr>
              <w:tabs>
                <w:tab w:val="left" w:pos="0"/>
              </w:tabs>
              <w:jc w:val="center"/>
              <w:rPr>
                <w:bCs/>
              </w:rPr>
            </w:pPr>
          </w:p>
        </w:tc>
        <w:tc>
          <w:tcPr>
            <w:tcW w:w="3395" w:type="dxa"/>
            <w:vMerge/>
          </w:tcPr>
          <w:p w14:paraId="034DF303" w14:textId="77777777" w:rsidR="00087570" w:rsidRPr="00087570" w:rsidRDefault="00087570" w:rsidP="00087570">
            <w:pPr>
              <w:tabs>
                <w:tab w:val="left" w:pos="0"/>
              </w:tabs>
              <w:ind w:right="-120"/>
              <w:rPr>
                <w:bCs/>
              </w:rPr>
            </w:pPr>
          </w:p>
        </w:tc>
        <w:tc>
          <w:tcPr>
            <w:tcW w:w="1701" w:type="dxa"/>
            <w:vAlign w:val="center"/>
          </w:tcPr>
          <w:p w14:paraId="60707582" w14:textId="77777777" w:rsidR="00087570" w:rsidRPr="00087570" w:rsidRDefault="00087570" w:rsidP="00087570">
            <w:pPr>
              <w:tabs>
                <w:tab w:val="left" w:pos="0"/>
              </w:tabs>
              <w:jc w:val="center"/>
              <w:rPr>
                <w:bCs/>
              </w:rPr>
            </w:pPr>
            <w:r w:rsidRPr="00087570">
              <w:rPr>
                <w:bCs/>
              </w:rPr>
              <w:t xml:space="preserve">руб/тн </w:t>
            </w:r>
          </w:p>
        </w:tc>
        <w:tc>
          <w:tcPr>
            <w:tcW w:w="1843" w:type="dxa"/>
            <w:vAlign w:val="center"/>
          </w:tcPr>
          <w:p w14:paraId="5558D7A4" w14:textId="77777777" w:rsidR="00087570" w:rsidRPr="00087570" w:rsidRDefault="00087570" w:rsidP="00087570">
            <w:pPr>
              <w:tabs>
                <w:tab w:val="left" w:pos="0"/>
              </w:tabs>
              <w:jc w:val="center"/>
              <w:rPr>
                <w:bCs/>
              </w:rPr>
            </w:pPr>
            <w:r w:rsidRPr="00087570">
              <w:rPr>
                <w:bCs/>
              </w:rPr>
              <w:t>343,53</w:t>
            </w:r>
          </w:p>
        </w:tc>
        <w:tc>
          <w:tcPr>
            <w:tcW w:w="1844" w:type="dxa"/>
            <w:vAlign w:val="center"/>
          </w:tcPr>
          <w:p w14:paraId="4C559022" w14:textId="77777777" w:rsidR="00087570" w:rsidRPr="00087570" w:rsidRDefault="00087570" w:rsidP="00087570">
            <w:pPr>
              <w:tabs>
                <w:tab w:val="left" w:pos="0"/>
              </w:tabs>
              <w:jc w:val="center"/>
              <w:rPr>
                <w:bCs/>
              </w:rPr>
            </w:pPr>
            <w:r w:rsidRPr="00087570">
              <w:rPr>
                <w:bCs/>
              </w:rPr>
              <w:t>310,00</w:t>
            </w:r>
          </w:p>
        </w:tc>
      </w:tr>
    </w:tbl>
    <w:p w14:paraId="27DD42A0" w14:textId="77777777" w:rsidR="00087570" w:rsidRPr="00087570" w:rsidRDefault="00087570" w:rsidP="00087570">
      <w:pPr>
        <w:tabs>
          <w:tab w:val="left" w:pos="0"/>
        </w:tabs>
        <w:jc w:val="center"/>
        <w:rPr>
          <w:bCs/>
          <w:sz w:val="28"/>
          <w:szCs w:val="28"/>
        </w:rPr>
      </w:pPr>
    </w:p>
    <w:p w14:paraId="6E51C293" w14:textId="77777777" w:rsidR="00087570" w:rsidRPr="00087570" w:rsidRDefault="00087570" w:rsidP="00087570">
      <w:pPr>
        <w:ind w:left="709" w:right="424"/>
        <w:jc w:val="both"/>
        <w:rPr>
          <w:bCs/>
          <w:sz w:val="28"/>
          <w:szCs w:val="28"/>
        </w:rPr>
      </w:pPr>
    </w:p>
    <w:p w14:paraId="51A2620F" w14:textId="77777777" w:rsidR="00087570" w:rsidRPr="00087570" w:rsidRDefault="00087570" w:rsidP="00087570">
      <w:pPr>
        <w:ind w:left="709" w:right="424"/>
        <w:jc w:val="both"/>
        <w:rPr>
          <w:sz w:val="28"/>
          <w:szCs w:val="28"/>
        </w:rPr>
      </w:pPr>
      <w:r w:rsidRPr="00087570">
        <w:rPr>
          <w:bCs/>
          <w:sz w:val="28"/>
          <w:szCs w:val="28"/>
        </w:rPr>
        <w:t xml:space="preserve">* </w:t>
      </w:r>
      <w:bookmarkStart w:id="60" w:name="_Hlk53664241"/>
      <w:r w:rsidRPr="00087570">
        <w:rPr>
          <w:bCs/>
          <w:sz w:val="28"/>
          <w:szCs w:val="28"/>
        </w:rPr>
        <w:t>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147 «Об установлении нормативов потребления коммунальных услуг при отсутствии приборов учета на территории Тисульского муниципального района»</w:t>
      </w:r>
      <w:bookmarkEnd w:id="60"/>
      <w:r w:rsidRPr="00087570">
        <w:rPr>
          <w:bCs/>
          <w:sz w:val="28"/>
          <w:szCs w:val="28"/>
        </w:rPr>
        <w:t>.</w:t>
      </w:r>
      <w:r w:rsidRPr="00087570">
        <w:rPr>
          <w:sz w:val="28"/>
          <w:szCs w:val="28"/>
        </w:rPr>
        <w:t xml:space="preserve">  </w:t>
      </w:r>
    </w:p>
    <w:p w14:paraId="5D98BF93" w14:textId="77777777" w:rsidR="00087570" w:rsidRPr="00087570" w:rsidRDefault="00087570" w:rsidP="00087570">
      <w:pPr>
        <w:ind w:left="709" w:right="424"/>
        <w:jc w:val="both"/>
        <w:rPr>
          <w:bCs/>
          <w:sz w:val="28"/>
          <w:szCs w:val="28"/>
        </w:rPr>
      </w:pPr>
      <w:r w:rsidRPr="00087570">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151 «Об установлении норматива потребления коммунальной услуги по отоплению на территории Тисульского муниципального района».</w:t>
      </w:r>
    </w:p>
    <w:p w14:paraId="47FA5A58" w14:textId="77777777" w:rsidR="00087570" w:rsidRPr="00087570" w:rsidRDefault="00087570" w:rsidP="00087570">
      <w:pPr>
        <w:tabs>
          <w:tab w:val="left" w:pos="0"/>
        </w:tabs>
        <w:jc w:val="center"/>
        <w:rPr>
          <w:sz w:val="28"/>
          <w:szCs w:val="28"/>
        </w:rPr>
      </w:pPr>
    </w:p>
    <w:p w14:paraId="6A68CA0B" w14:textId="77777777" w:rsidR="00087570" w:rsidRPr="00087570" w:rsidRDefault="00087570" w:rsidP="00087570">
      <w:pPr>
        <w:tabs>
          <w:tab w:val="left" w:pos="0"/>
        </w:tabs>
        <w:jc w:val="center"/>
        <w:rPr>
          <w:sz w:val="28"/>
          <w:szCs w:val="28"/>
        </w:rPr>
      </w:pPr>
    </w:p>
    <w:p w14:paraId="511BED4C" w14:textId="77777777" w:rsidR="00087570" w:rsidRPr="00087570" w:rsidRDefault="00087570" w:rsidP="00087570">
      <w:pPr>
        <w:tabs>
          <w:tab w:val="left" w:pos="0"/>
        </w:tabs>
        <w:jc w:val="center"/>
        <w:rPr>
          <w:sz w:val="28"/>
          <w:szCs w:val="28"/>
        </w:rPr>
      </w:pPr>
    </w:p>
    <w:p w14:paraId="376B6CA1" w14:textId="77777777" w:rsidR="00087570" w:rsidRPr="00087570" w:rsidRDefault="00087570" w:rsidP="00087570">
      <w:pPr>
        <w:tabs>
          <w:tab w:val="left" w:pos="0"/>
        </w:tabs>
        <w:jc w:val="center"/>
        <w:rPr>
          <w:sz w:val="28"/>
          <w:szCs w:val="28"/>
        </w:rPr>
      </w:pPr>
    </w:p>
    <w:p w14:paraId="2F33252C" w14:textId="77777777" w:rsidR="00087570" w:rsidRPr="00087570" w:rsidRDefault="00087570" w:rsidP="00087570">
      <w:pPr>
        <w:tabs>
          <w:tab w:val="left" w:pos="0"/>
        </w:tabs>
        <w:jc w:val="center"/>
        <w:rPr>
          <w:sz w:val="28"/>
          <w:szCs w:val="28"/>
        </w:rPr>
      </w:pPr>
    </w:p>
    <w:p w14:paraId="5825C3CD" w14:textId="77777777" w:rsidR="00087570" w:rsidRPr="00087570" w:rsidRDefault="00087570" w:rsidP="00087570">
      <w:pPr>
        <w:tabs>
          <w:tab w:val="left" w:pos="0"/>
        </w:tabs>
        <w:jc w:val="center"/>
        <w:rPr>
          <w:sz w:val="28"/>
          <w:szCs w:val="28"/>
        </w:rPr>
      </w:pPr>
    </w:p>
    <w:p w14:paraId="3BD57FDE" w14:textId="77777777" w:rsidR="00087570" w:rsidRPr="00087570" w:rsidRDefault="00087570" w:rsidP="00087570">
      <w:pPr>
        <w:tabs>
          <w:tab w:val="left" w:pos="0"/>
        </w:tabs>
        <w:jc w:val="center"/>
        <w:rPr>
          <w:sz w:val="28"/>
          <w:szCs w:val="28"/>
        </w:rPr>
      </w:pPr>
    </w:p>
    <w:p w14:paraId="08972CD0" w14:textId="77777777" w:rsidR="00087570" w:rsidRPr="00087570" w:rsidRDefault="00087570" w:rsidP="00087570">
      <w:pPr>
        <w:tabs>
          <w:tab w:val="left" w:pos="0"/>
        </w:tabs>
        <w:jc w:val="center"/>
        <w:rPr>
          <w:sz w:val="28"/>
          <w:szCs w:val="28"/>
        </w:rPr>
      </w:pPr>
    </w:p>
    <w:p w14:paraId="2A9ECDC7" w14:textId="77777777" w:rsidR="00087570" w:rsidRPr="00087570" w:rsidRDefault="00087570" w:rsidP="00087570">
      <w:pPr>
        <w:tabs>
          <w:tab w:val="left" w:pos="0"/>
        </w:tabs>
        <w:jc w:val="center"/>
        <w:rPr>
          <w:sz w:val="28"/>
          <w:szCs w:val="28"/>
        </w:rPr>
      </w:pPr>
    </w:p>
    <w:p w14:paraId="29491732" w14:textId="77777777" w:rsidR="00087570" w:rsidRPr="00087570" w:rsidRDefault="00087570" w:rsidP="00087570">
      <w:pPr>
        <w:tabs>
          <w:tab w:val="left" w:pos="0"/>
        </w:tabs>
        <w:jc w:val="center"/>
        <w:rPr>
          <w:sz w:val="28"/>
          <w:szCs w:val="28"/>
        </w:rPr>
      </w:pPr>
    </w:p>
    <w:p w14:paraId="740BB313" w14:textId="77777777" w:rsidR="00087570" w:rsidRPr="00087570" w:rsidRDefault="00087570" w:rsidP="00087570">
      <w:pPr>
        <w:tabs>
          <w:tab w:val="left" w:pos="0"/>
        </w:tabs>
        <w:jc w:val="center"/>
        <w:rPr>
          <w:sz w:val="28"/>
          <w:szCs w:val="28"/>
        </w:rPr>
      </w:pPr>
    </w:p>
    <w:p w14:paraId="7FE1DEE7" w14:textId="77777777" w:rsidR="00087570" w:rsidRPr="00087570" w:rsidRDefault="00087570" w:rsidP="00087570">
      <w:pPr>
        <w:tabs>
          <w:tab w:val="left" w:pos="0"/>
        </w:tabs>
        <w:jc w:val="center"/>
        <w:rPr>
          <w:sz w:val="28"/>
          <w:szCs w:val="28"/>
        </w:rPr>
      </w:pPr>
    </w:p>
    <w:p w14:paraId="17313FA1" w14:textId="77777777" w:rsidR="00087570" w:rsidRPr="00087570" w:rsidRDefault="00087570" w:rsidP="00087570">
      <w:pPr>
        <w:tabs>
          <w:tab w:val="left" w:pos="0"/>
        </w:tabs>
        <w:jc w:val="center"/>
        <w:rPr>
          <w:sz w:val="28"/>
          <w:szCs w:val="28"/>
        </w:rPr>
      </w:pPr>
    </w:p>
    <w:p w14:paraId="5762B2C4" w14:textId="77777777" w:rsidR="00087570" w:rsidRPr="00087570" w:rsidRDefault="00087570" w:rsidP="00087570">
      <w:pPr>
        <w:tabs>
          <w:tab w:val="left" w:pos="0"/>
        </w:tabs>
        <w:jc w:val="center"/>
        <w:rPr>
          <w:sz w:val="28"/>
          <w:szCs w:val="28"/>
        </w:rPr>
      </w:pPr>
    </w:p>
    <w:p w14:paraId="0070FAA6" w14:textId="77777777" w:rsidR="00087570" w:rsidRPr="00087570" w:rsidRDefault="00087570" w:rsidP="00087570">
      <w:pPr>
        <w:tabs>
          <w:tab w:val="left" w:pos="0"/>
        </w:tabs>
        <w:jc w:val="center"/>
        <w:rPr>
          <w:sz w:val="28"/>
          <w:szCs w:val="28"/>
        </w:rPr>
      </w:pPr>
    </w:p>
    <w:p w14:paraId="094C65EF" w14:textId="77777777" w:rsidR="00087570" w:rsidRPr="00087570" w:rsidRDefault="00087570" w:rsidP="00087570">
      <w:pPr>
        <w:tabs>
          <w:tab w:val="left" w:pos="0"/>
        </w:tabs>
        <w:jc w:val="center"/>
        <w:rPr>
          <w:sz w:val="28"/>
          <w:szCs w:val="28"/>
        </w:rPr>
      </w:pPr>
    </w:p>
    <w:p w14:paraId="52EF3B12" w14:textId="77777777" w:rsidR="00087570" w:rsidRPr="00087570" w:rsidRDefault="00087570" w:rsidP="00087570">
      <w:pPr>
        <w:tabs>
          <w:tab w:val="left" w:pos="0"/>
        </w:tabs>
        <w:jc w:val="center"/>
        <w:rPr>
          <w:sz w:val="28"/>
          <w:szCs w:val="28"/>
        </w:rPr>
      </w:pPr>
    </w:p>
    <w:p w14:paraId="3EB9FE30" w14:textId="77777777" w:rsidR="00087570" w:rsidRPr="00087570" w:rsidRDefault="00087570" w:rsidP="00087570">
      <w:pPr>
        <w:tabs>
          <w:tab w:val="left" w:pos="0"/>
        </w:tabs>
        <w:jc w:val="center"/>
        <w:rPr>
          <w:sz w:val="28"/>
          <w:szCs w:val="28"/>
        </w:rPr>
      </w:pPr>
    </w:p>
    <w:p w14:paraId="0059551A" w14:textId="77777777" w:rsidR="00087570" w:rsidRPr="00087570" w:rsidRDefault="00087570" w:rsidP="00087570">
      <w:pPr>
        <w:tabs>
          <w:tab w:val="left" w:pos="0"/>
        </w:tabs>
        <w:jc w:val="center"/>
        <w:rPr>
          <w:sz w:val="28"/>
          <w:szCs w:val="28"/>
        </w:rPr>
      </w:pPr>
    </w:p>
    <w:p w14:paraId="7E227BDE" w14:textId="77777777" w:rsidR="00087570" w:rsidRPr="00087570" w:rsidRDefault="00087570" w:rsidP="00087570">
      <w:pPr>
        <w:tabs>
          <w:tab w:val="left" w:pos="0"/>
        </w:tabs>
        <w:jc w:val="center"/>
        <w:rPr>
          <w:sz w:val="28"/>
          <w:szCs w:val="28"/>
        </w:rPr>
      </w:pPr>
    </w:p>
    <w:p w14:paraId="0BF6E10C" w14:textId="77777777" w:rsidR="00087570" w:rsidRPr="00087570" w:rsidRDefault="00087570" w:rsidP="00087570">
      <w:pPr>
        <w:tabs>
          <w:tab w:val="left" w:pos="0"/>
        </w:tabs>
        <w:jc w:val="center"/>
        <w:rPr>
          <w:sz w:val="28"/>
          <w:szCs w:val="28"/>
        </w:rPr>
      </w:pPr>
    </w:p>
    <w:p w14:paraId="192452B8" w14:textId="77777777" w:rsidR="00087570" w:rsidRPr="00087570" w:rsidRDefault="00087570" w:rsidP="00087570">
      <w:pPr>
        <w:tabs>
          <w:tab w:val="left" w:pos="0"/>
        </w:tabs>
        <w:jc w:val="center"/>
        <w:rPr>
          <w:sz w:val="28"/>
          <w:szCs w:val="28"/>
        </w:rPr>
      </w:pPr>
    </w:p>
    <w:p w14:paraId="218609A7" w14:textId="77777777" w:rsidR="00087570" w:rsidRPr="00087570" w:rsidRDefault="00087570" w:rsidP="00087570">
      <w:pPr>
        <w:tabs>
          <w:tab w:val="left" w:pos="0"/>
        </w:tabs>
        <w:jc w:val="center"/>
        <w:rPr>
          <w:sz w:val="28"/>
          <w:szCs w:val="28"/>
        </w:rPr>
      </w:pPr>
    </w:p>
    <w:p w14:paraId="2E2D16F9" w14:textId="77777777" w:rsidR="00087570" w:rsidRPr="00087570" w:rsidRDefault="00087570" w:rsidP="00087570">
      <w:pPr>
        <w:tabs>
          <w:tab w:val="left" w:pos="0"/>
        </w:tabs>
        <w:jc w:val="center"/>
        <w:rPr>
          <w:sz w:val="28"/>
          <w:szCs w:val="28"/>
        </w:rPr>
      </w:pPr>
    </w:p>
    <w:p w14:paraId="12D716FE" w14:textId="77777777" w:rsidR="00087570" w:rsidRPr="00087570" w:rsidRDefault="00087570" w:rsidP="00087570">
      <w:pPr>
        <w:tabs>
          <w:tab w:val="left" w:pos="1985"/>
        </w:tabs>
        <w:ind w:left="4962"/>
        <w:jc w:val="center"/>
        <w:rPr>
          <w:sz w:val="28"/>
          <w:szCs w:val="28"/>
        </w:rPr>
      </w:pPr>
    </w:p>
    <w:p w14:paraId="16ACCBEF" w14:textId="77777777" w:rsidR="00087570" w:rsidRDefault="00087570" w:rsidP="00087570">
      <w:pPr>
        <w:tabs>
          <w:tab w:val="left" w:pos="1985"/>
        </w:tabs>
        <w:ind w:left="4962" w:right="566"/>
        <w:jc w:val="right"/>
        <w:rPr>
          <w:sz w:val="28"/>
          <w:szCs w:val="28"/>
        </w:rPr>
        <w:sectPr w:rsidR="00087570" w:rsidSect="00AE5199">
          <w:pgSz w:w="11906" w:h="16838"/>
          <w:pgMar w:top="1134" w:right="566" w:bottom="1134" w:left="567" w:header="708" w:footer="708" w:gutter="0"/>
          <w:cols w:space="708"/>
          <w:titlePg/>
          <w:docGrid w:linePitch="381"/>
        </w:sectPr>
      </w:pPr>
    </w:p>
    <w:p w14:paraId="6099BB27" w14:textId="77777777" w:rsidR="00087570" w:rsidRPr="00087570" w:rsidRDefault="00087570" w:rsidP="00087570">
      <w:pPr>
        <w:tabs>
          <w:tab w:val="left" w:pos="1985"/>
        </w:tabs>
        <w:ind w:left="4962" w:right="566"/>
        <w:jc w:val="right"/>
        <w:rPr>
          <w:sz w:val="28"/>
          <w:szCs w:val="28"/>
        </w:rPr>
      </w:pPr>
      <w:r w:rsidRPr="00087570">
        <w:rPr>
          <w:sz w:val="28"/>
          <w:szCs w:val="28"/>
        </w:rPr>
        <w:lastRenderedPageBreak/>
        <w:t>Таблица № 7</w:t>
      </w:r>
    </w:p>
    <w:p w14:paraId="04ADBFCE" w14:textId="77777777" w:rsidR="00087570" w:rsidRPr="00087570" w:rsidRDefault="00087570" w:rsidP="00087570">
      <w:pPr>
        <w:tabs>
          <w:tab w:val="left" w:pos="0"/>
        </w:tabs>
        <w:rPr>
          <w:sz w:val="28"/>
          <w:szCs w:val="28"/>
        </w:rPr>
      </w:pPr>
    </w:p>
    <w:p w14:paraId="18A40640" w14:textId="77777777" w:rsidR="00087570" w:rsidRPr="00087570" w:rsidRDefault="00087570" w:rsidP="00087570">
      <w:pPr>
        <w:tabs>
          <w:tab w:val="left" w:pos="1365"/>
        </w:tabs>
        <w:jc w:val="center"/>
        <w:rPr>
          <w:sz w:val="28"/>
          <w:szCs w:val="28"/>
        </w:rPr>
      </w:pPr>
      <w:r w:rsidRPr="00087570">
        <w:rPr>
          <w:bCs/>
          <w:sz w:val="28"/>
          <w:szCs w:val="28"/>
        </w:rPr>
        <w:t>Льготные тарифы на коммунальную услугу центрального отопления</w:t>
      </w:r>
    </w:p>
    <w:p w14:paraId="67907281" w14:textId="77777777" w:rsidR="00087570" w:rsidRPr="00087570" w:rsidRDefault="00087570" w:rsidP="00087570">
      <w:pPr>
        <w:tabs>
          <w:tab w:val="left" w:pos="1365"/>
        </w:tabs>
        <w:rPr>
          <w:sz w:val="28"/>
          <w:szCs w:val="28"/>
          <w:lang w:eastAsia="en-US"/>
        </w:rPr>
      </w:pPr>
      <w:r w:rsidRPr="00087570">
        <w:rPr>
          <w:sz w:val="28"/>
          <w:szCs w:val="28"/>
        </w:rPr>
        <w:tab/>
      </w:r>
      <w:r w:rsidRPr="00087570">
        <w:rPr>
          <w:sz w:val="28"/>
          <w:szCs w:val="28"/>
          <w:lang w:eastAsia="en-US"/>
        </w:rPr>
        <w:t xml:space="preserve">                                      </w:t>
      </w:r>
    </w:p>
    <w:p w14:paraId="2B85B3FA" w14:textId="77777777" w:rsidR="00087570" w:rsidRPr="00087570" w:rsidRDefault="00087570" w:rsidP="00087570">
      <w:pPr>
        <w:tabs>
          <w:tab w:val="left" w:pos="1365"/>
        </w:tabs>
        <w:spacing w:after="120"/>
        <w:ind w:right="424"/>
        <w:jc w:val="right"/>
        <w:rPr>
          <w:sz w:val="28"/>
          <w:szCs w:val="28"/>
          <w:lang w:eastAsia="en-US"/>
        </w:rPr>
      </w:pPr>
      <w:r w:rsidRPr="00087570">
        <w:rPr>
          <w:bCs/>
          <w:sz w:val="28"/>
          <w:szCs w:val="28"/>
        </w:rPr>
        <w:t>(с НДС)</w:t>
      </w:r>
    </w:p>
    <w:tbl>
      <w:tblPr>
        <w:tblStyle w:val="afc"/>
        <w:tblW w:w="9781" w:type="dxa"/>
        <w:tblInd w:w="704" w:type="dxa"/>
        <w:tblLayout w:type="fixed"/>
        <w:tblLook w:val="04A0" w:firstRow="1" w:lastRow="0" w:firstColumn="1" w:lastColumn="0" w:noHBand="0" w:noVBand="1"/>
      </w:tblPr>
      <w:tblGrid>
        <w:gridCol w:w="1135"/>
        <w:gridCol w:w="4394"/>
        <w:gridCol w:w="1417"/>
        <w:gridCol w:w="1417"/>
        <w:gridCol w:w="1418"/>
      </w:tblGrid>
      <w:tr w:rsidR="00087570" w:rsidRPr="00087570" w14:paraId="33EDA597" w14:textId="77777777" w:rsidTr="00AE6253">
        <w:tc>
          <w:tcPr>
            <w:tcW w:w="1135" w:type="dxa"/>
            <w:vMerge w:val="restart"/>
            <w:vAlign w:val="center"/>
          </w:tcPr>
          <w:p w14:paraId="435653FD" w14:textId="77777777" w:rsidR="00087570" w:rsidRPr="00087570" w:rsidRDefault="00087570" w:rsidP="00087570">
            <w:pPr>
              <w:tabs>
                <w:tab w:val="left" w:pos="1365"/>
              </w:tabs>
              <w:jc w:val="center"/>
              <w:rPr>
                <w:lang w:eastAsia="en-US"/>
              </w:rPr>
            </w:pPr>
            <w:r w:rsidRPr="00087570">
              <w:rPr>
                <w:lang w:eastAsia="en-US"/>
              </w:rPr>
              <w:t>№ п/п</w:t>
            </w:r>
          </w:p>
        </w:tc>
        <w:tc>
          <w:tcPr>
            <w:tcW w:w="4394" w:type="dxa"/>
            <w:vMerge w:val="restart"/>
            <w:vAlign w:val="center"/>
          </w:tcPr>
          <w:p w14:paraId="61E0E667" w14:textId="77777777" w:rsidR="00087570" w:rsidRPr="00087570" w:rsidRDefault="00087570" w:rsidP="00087570">
            <w:pPr>
              <w:tabs>
                <w:tab w:val="left" w:pos="1365"/>
              </w:tabs>
              <w:ind w:left="170" w:firstLine="170"/>
              <w:jc w:val="center"/>
              <w:rPr>
                <w:lang w:eastAsia="en-US"/>
              </w:rPr>
            </w:pPr>
            <w:r w:rsidRPr="00087570">
              <w:rPr>
                <w:lang w:eastAsia="en-US"/>
              </w:rPr>
              <w:t>Наименование регулируемой организации</w:t>
            </w:r>
          </w:p>
        </w:tc>
        <w:tc>
          <w:tcPr>
            <w:tcW w:w="1417" w:type="dxa"/>
            <w:vMerge w:val="restart"/>
            <w:vAlign w:val="center"/>
          </w:tcPr>
          <w:p w14:paraId="0BF3E0ED" w14:textId="77777777" w:rsidR="00087570" w:rsidRPr="00087570" w:rsidRDefault="00087570" w:rsidP="00087570">
            <w:pPr>
              <w:tabs>
                <w:tab w:val="left" w:pos="1365"/>
              </w:tabs>
              <w:jc w:val="center"/>
              <w:rPr>
                <w:lang w:eastAsia="en-US"/>
              </w:rPr>
            </w:pPr>
            <w:r w:rsidRPr="00087570">
              <w:rPr>
                <w:lang w:eastAsia="en-US"/>
              </w:rPr>
              <w:t>Единицы измерения</w:t>
            </w:r>
          </w:p>
        </w:tc>
        <w:tc>
          <w:tcPr>
            <w:tcW w:w="2835" w:type="dxa"/>
            <w:gridSpan w:val="2"/>
            <w:vAlign w:val="center"/>
          </w:tcPr>
          <w:p w14:paraId="26089FF8" w14:textId="77777777" w:rsidR="00087570" w:rsidRPr="00087570" w:rsidRDefault="00087570" w:rsidP="00087570">
            <w:pPr>
              <w:tabs>
                <w:tab w:val="left" w:pos="1365"/>
              </w:tabs>
              <w:jc w:val="center"/>
              <w:rPr>
                <w:lang w:eastAsia="en-US"/>
              </w:rPr>
            </w:pPr>
            <w:r w:rsidRPr="00087570">
              <w:rPr>
                <w:bCs/>
                <w:kern w:val="32"/>
                <w:lang w:eastAsia="en-US"/>
              </w:rPr>
              <w:t>Льготный тариф</w:t>
            </w:r>
          </w:p>
        </w:tc>
      </w:tr>
      <w:tr w:rsidR="00087570" w:rsidRPr="00087570" w14:paraId="4AC6A0DA" w14:textId="77777777" w:rsidTr="00AE6253">
        <w:tc>
          <w:tcPr>
            <w:tcW w:w="1135" w:type="dxa"/>
            <w:vMerge/>
            <w:vAlign w:val="center"/>
          </w:tcPr>
          <w:p w14:paraId="3EF66A0C" w14:textId="77777777" w:rsidR="00087570" w:rsidRPr="00087570" w:rsidRDefault="00087570" w:rsidP="00087570">
            <w:pPr>
              <w:tabs>
                <w:tab w:val="left" w:pos="1365"/>
              </w:tabs>
              <w:jc w:val="center"/>
              <w:rPr>
                <w:lang w:eastAsia="en-US"/>
              </w:rPr>
            </w:pPr>
          </w:p>
        </w:tc>
        <w:tc>
          <w:tcPr>
            <w:tcW w:w="4394" w:type="dxa"/>
            <w:vMerge/>
            <w:vAlign w:val="center"/>
          </w:tcPr>
          <w:p w14:paraId="0E4F202F" w14:textId="77777777" w:rsidR="00087570" w:rsidRPr="00087570" w:rsidRDefault="00087570" w:rsidP="00087570">
            <w:pPr>
              <w:tabs>
                <w:tab w:val="left" w:pos="1365"/>
              </w:tabs>
              <w:ind w:firstLine="28"/>
              <w:jc w:val="center"/>
              <w:rPr>
                <w:lang w:eastAsia="en-US"/>
              </w:rPr>
            </w:pPr>
          </w:p>
        </w:tc>
        <w:tc>
          <w:tcPr>
            <w:tcW w:w="1417" w:type="dxa"/>
            <w:vMerge/>
            <w:vAlign w:val="center"/>
          </w:tcPr>
          <w:p w14:paraId="0C926C0A" w14:textId="77777777" w:rsidR="00087570" w:rsidRPr="00087570" w:rsidRDefault="00087570" w:rsidP="00087570">
            <w:pPr>
              <w:tabs>
                <w:tab w:val="left" w:pos="1365"/>
              </w:tabs>
              <w:jc w:val="center"/>
              <w:rPr>
                <w:lang w:eastAsia="en-US"/>
              </w:rPr>
            </w:pPr>
          </w:p>
        </w:tc>
        <w:tc>
          <w:tcPr>
            <w:tcW w:w="1417" w:type="dxa"/>
            <w:vAlign w:val="center"/>
          </w:tcPr>
          <w:p w14:paraId="6847819D" w14:textId="77777777" w:rsidR="00087570" w:rsidRPr="00087570" w:rsidRDefault="00087570" w:rsidP="00087570">
            <w:pPr>
              <w:tabs>
                <w:tab w:val="left" w:pos="1365"/>
              </w:tabs>
              <w:jc w:val="center"/>
              <w:rPr>
                <w:lang w:eastAsia="en-US"/>
              </w:rPr>
            </w:pPr>
            <w:r w:rsidRPr="00087570">
              <w:rPr>
                <w:lang w:eastAsia="en-US"/>
              </w:rPr>
              <w:t>с 01.01.2021                   по 30.06.2021</w:t>
            </w:r>
          </w:p>
        </w:tc>
        <w:tc>
          <w:tcPr>
            <w:tcW w:w="1418" w:type="dxa"/>
            <w:vAlign w:val="center"/>
          </w:tcPr>
          <w:p w14:paraId="1A4456E7" w14:textId="77777777" w:rsidR="00087570" w:rsidRPr="00087570" w:rsidRDefault="00087570" w:rsidP="00087570">
            <w:pPr>
              <w:tabs>
                <w:tab w:val="left" w:pos="1365"/>
              </w:tabs>
              <w:jc w:val="center"/>
              <w:rPr>
                <w:lang w:eastAsia="en-US"/>
              </w:rPr>
            </w:pPr>
            <w:r w:rsidRPr="00087570">
              <w:rPr>
                <w:lang w:eastAsia="en-US"/>
              </w:rPr>
              <w:t>с 01.07.2021                  по 31.12.2021</w:t>
            </w:r>
          </w:p>
        </w:tc>
      </w:tr>
      <w:tr w:rsidR="00087570" w:rsidRPr="00087570" w14:paraId="3D5B66FD" w14:textId="77777777" w:rsidTr="00AE6253">
        <w:tc>
          <w:tcPr>
            <w:tcW w:w="1135" w:type="dxa"/>
          </w:tcPr>
          <w:p w14:paraId="4115A93B" w14:textId="77777777" w:rsidR="00087570" w:rsidRPr="00087570" w:rsidRDefault="00087570" w:rsidP="00087570">
            <w:pPr>
              <w:tabs>
                <w:tab w:val="left" w:pos="1365"/>
              </w:tabs>
              <w:jc w:val="center"/>
              <w:rPr>
                <w:lang w:val="en-US" w:eastAsia="en-US"/>
              </w:rPr>
            </w:pPr>
            <w:r w:rsidRPr="00087570">
              <w:rPr>
                <w:lang w:val="en-US" w:eastAsia="en-US"/>
              </w:rPr>
              <w:t>1</w:t>
            </w:r>
          </w:p>
        </w:tc>
        <w:tc>
          <w:tcPr>
            <w:tcW w:w="4394" w:type="dxa"/>
          </w:tcPr>
          <w:p w14:paraId="770A14B2" w14:textId="77777777" w:rsidR="00087570" w:rsidRPr="00087570" w:rsidRDefault="00087570" w:rsidP="00087570">
            <w:pPr>
              <w:tabs>
                <w:tab w:val="left" w:pos="1365"/>
              </w:tabs>
              <w:ind w:firstLine="28"/>
              <w:jc w:val="center"/>
              <w:rPr>
                <w:lang w:val="en-US" w:eastAsia="en-US"/>
              </w:rPr>
            </w:pPr>
            <w:r w:rsidRPr="00087570">
              <w:rPr>
                <w:lang w:val="en-US" w:eastAsia="en-US"/>
              </w:rPr>
              <w:t>2</w:t>
            </w:r>
          </w:p>
        </w:tc>
        <w:tc>
          <w:tcPr>
            <w:tcW w:w="1417" w:type="dxa"/>
          </w:tcPr>
          <w:p w14:paraId="58C8EFD1" w14:textId="77777777" w:rsidR="00087570" w:rsidRPr="00087570" w:rsidRDefault="00087570" w:rsidP="00087570">
            <w:pPr>
              <w:tabs>
                <w:tab w:val="left" w:pos="1365"/>
              </w:tabs>
              <w:jc w:val="center"/>
              <w:rPr>
                <w:lang w:val="en-US" w:eastAsia="en-US"/>
              </w:rPr>
            </w:pPr>
            <w:r w:rsidRPr="00087570">
              <w:rPr>
                <w:lang w:val="en-US" w:eastAsia="en-US"/>
              </w:rPr>
              <w:t>5</w:t>
            </w:r>
          </w:p>
        </w:tc>
        <w:tc>
          <w:tcPr>
            <w:tcW w:w="1417" w:type="dxa"/>
          </w:tcPr>
          <w:p w14:paraId="2FA50835" w14:textId="77777777" w:rsidR="00087570" w:rsidRPr="00087570" w:rsidRDefault="00087570" w:rsidP="00087570">
            <w:pPr>
              <w:tabs>
                <w:tab w:val="left" w:pos="1365"/>
              </w:tabs>
              <w:jc w:val="center"/>
              <w:rPr>
                <w:lang w:val="en-US" w:eastAsia="en-US"/>
              </w:rPr>
            </w:pPr>
            <w:r w:rsidRPr="00087570">
              <w:rPr>
                <w:lang w:val="en-US" w:eastAsia="en-US"/>
              </w:rPr>
              <w:t>6</w:t>
            </w:r>
          </w:p>
        </w:tc>
        <w:tc>
          <w:tcPr>
            <w:tcW w:w="1418" w:type="dxa"/>
          </w:tcPr>
          <w:p w14:paraId="6938A694" w14:textId="77777777" w:rsidR="00087570" w:rsidRPr="00087570" w:rsidRDefault="00087570" w:rsidP="00087570">
            <w:pPr>
              <w:tabs>
                <w:tab w:val="left" w:pos="1365"/>
              </w:tabs>
              <w:jc w:val="center"/>
              <w:rPr>
                <w:lang w:val="en-US" w:eastAsia="en-US"/>
              </w:rPr>
            </w:pPr>
            <w:r w:rsidRPr="00087570">
              <w:rPr>
                <w:lang w:val="en-US" w:eastAsia="en-US"/>
              </w:rPr>
              <w:t>7</w:t>
            </w:r>
          </w:p>
        </w:tc>
      </w:tr>
      <w:tr w:rsidR="00087570" w:rsidRPr="00087570" w14:paraId="46332935" w14:textId="77777777" w:rsidTr="00AE6253">
        <w:tc>
          <w:tcPr>
            <w:tcW w:w="9781" w:type="dxa"/>
            <w:gridSpan w:val="5"/>
          </w:tcPr>
          <w:p w14:paraId="768ACEF9" w14:textId="77777777" w:rsidR="00087570" w:rsidRPr="00087570" w:rsidRDefault="00087570" w:rsidP="00D92ED5">
            <w:pPr>
              <w:numPr>
                <w:ilvl w:val="0"/>
                <w:numId w:val="26"/>
              </w:numPr>
              <w:tabs>
                <w:tab w:val="left" w:pos="1365"/>
              </w:tabs>
              <w:ind w:firstLine="28"/>
              <w:contextualSpacing/>
              <w:jc w:val="center"/>
              <w:rPr>
                <w:lang w:eastAsia="en-US"/>
              </w:rPr>
            </w:pPr>
            <w:r w:rsidRPr="00087570">
              <w:rPr>
                <w:lang w:eastAsia="en-US"/>
              </w:rPr>
              <w:t>В пределах стандарта нормативной площади жилого помещения *</w:t>
            </w:r>
          </w:p>
        </w:tc>
      </w:tr>
      <w:tr w:rsidR="00087570" w:rsidRPr="00087570" w14:paraId="20800D29" w14:textId="77777777" w:rsidTr="00AE6253">
        <w:trPr>
          <w:trHeight w:val="134"/>
        </w:trPr>
        <w:tc>
          <w:tcPr>
            <w:tcW w:w="1135" w:type="dxa"/>
            <w:vAlign w:val="center"/>
          </w:tcPr>
          <w:p w14:paraId="33C0AEBF" w14:textId="77777777" w:rsidR="00087570" w:rsidRPr="00087570" w:rsidRDefault="00087570" w:rsidP="00087570">
            <w:pPr>
              <w:tabs>
                <w:tab w:val="left" w:pos="1365"/>
              </w:tabs>
              <w:jc w:val="center"/>
              <w:rPr>
                <w:lang w:eastAsia="en-US"/>
              </w:rPr>
            </w:pPr>
            <w:r w:rsidRPr="00087570">
              <w:rPr>
                <w:lang w:eastAsia="en-US"/>
              </w:rPr>
              <w:t>1.1.</w:t>
            </w:r>
          </w:p>
        </w:tc>
        <w:tc>
          <w:tcPr>
            <w:tcW w:w="4394" w:type="dxa"/>
            <w:vAlign w:val="center"/>
          </w:tcPr>
          <w:p w14:paraId="01FC9CB9" w14:textId="77777777" w:rsidR="00087570" w:rsidRPr="00087570" w:rsidRDefault="00087570" w:rsidP="00087570">
            <w:pPr>
              <w:tabs>
                <w:tab w:val="left" w:pos="1365"/>
              </w:tabs>
              <w:ind w:firstLine="28"/>
              <w:rPr>
                <w:lang w:eastAsia="en-US"/>
              </w:rPr>
            </w:pPr>
            <w:r w:rsidRPr="00087570">
              <w:rPr>
                <w:bCs/>
              </w:rPr>
              <w:t xml:space="preserve">ООО «Енисей»,                                         ИНН </w:t>
            </w:r>
            <w:r w:rsidRPr="00087570">
              <w:rPr>
                <w:lang w:eastAsia="en-US"/>
              </w:rPr>
              <w:t xml:space="preserve">  </w:t>
            </w:r>
            <w:r w:rsidRPr="00087570">
              <w:rPr>
                <w:bCs/>
              </w:rPr>
              <w:t xml:space="preserve">5405024680                </w:t>
            </w:r>
          </w:p>
        </w:tc>
        <w:tc>
          <w:tcPr>
            <w:tcW w:w="1417" w:type="dxa"/>
            <w:vAlign w:val="center"/>
          </w:tcPr>
          <w:p w14:paraId="531515AF" w14:textId="77777777" w:rsidR="00087570" w:rsidRPr="00087570" w:rsidRDefault="00087570" w:rsidP="00087570">
            <w:pPr>
              <w:tabs>
                <w:tab w:val="left" w:pos="1365"/>
              </w:tabs>
              <w:jc w:val="center"/>
              <w:rPr>
                <w:color w:val="000000"/>
              </w:rPr>
            </w:pPr>
          </w:p>
          <w:p w14:paraId="6AEDC86B" w14:textId="77777777" w:rsidR="00087570" w:rsidRPr="00087570" w:rsidRDefault="00087570" w:rsidP="00087570">
            <w:pPr>
              <w:tabs>
                <w:tab w:val="left" w:pos="1365"/>
              </w:tabs>
              <w:jc w:val="center"/>
              <w:rPr>
                <w:color w:val="000000"/>
              </w:rPr>
            </w:pPr>
            <w:r w:rsidRPr="00087570">
              <w:rPr>
                <w:color w:val="000000"/>
              </w:rPr>
              <w:t xml:space="preserve">руб/Гкал </w:t>
            </w:r>
          </w:p>
          <w:p w14:paraId="3F2EACA7" w14:textId="77777777" w:rsidR="00087570" w:rsidRPr="00087570" w:rsidRDefault="00087570" w:rsidP="00087570">
            <w:pPr>
              <w:tabs>
                <w:tab w:val="left" w:pos="1365"/>
              </w:tabs>
              <w:jc w:val="center"/>
              <w:rPr>
                <w:lang w:eastAsia="en-US"/>
              </w:rPr>
            </w:pPr>
          </w:p>
        </w:tc>
        <w:tc>
          <w:tcPr>
            <w:tcW w:w="1417" w:type="dxa"/>
            <w:vAlign w:val="center"/>
          </w:tcPr>
          <w:p w14:paraId="7CA25F33" w14:textId="77777777" w:rsidR="00087570" w:rsidRPr="00087570" w:rsidRDefault="00087570" w:rsidP="00087570">
            <w:pPr>
              <w:tabs>
                <w:tab w:val="left" w:pos="1365"/>
              </w:tabs>
              <w:jc w:val="center"/>
              <w:rPr>
                <w:lang w:eastAsia="en-US"/>
              </w:rPr>
            </w:pPr>
            <w:r w:rsidRPr="00087570">
              <w:rPr>
                <w:color w:val="000000"/>
              </w:rPr>
              <w:t>1571,17</w:t>
            </w:r>
          </w:p>
        </w:tc>
        <w:tc>
          <w:tcPr>
            <w:tcW w:w="1418" w:type="dxa"/>
            <w:vAlign w:val="center"/>
          </w:tcPr>
          <w:p w14:paraId="7C2B343D" w14:textId="77777777" w:rsidR="00087570" w:rsidRPr="00087570" w:rsidRDefault="00087570" w:rsidP="00087570">
            <w:pPr>
              <w:tabs>
                <w:tab w:val="left" w:pos="1365"/>
              </w:tabs>
              <w:jc w:val="center"/>
              <w:rPr>
                <w:lang w:eastAsia="en-US"/>
              </w:rPr>
            </w:pPr>
            <w:r w:rsidRPr="00087570">
              <w:rPr>
                <w:color w:val="000000"/>
              </w:rPr>
              <w:t>1650,00</w:t>
            </w:r>
          </w:p>
        </w:tc>
      </w:tr>
      <w:tr w:rsidR="00087570" w:rsidRPr="00087570" w14:paraId="36FD7459" w14:textId="77777777" w:rsidTr="00AE6253">
        <w:trPr>
          <w:trHeight w:val="589"/>
        </w:trPr>
        <w:tc>
          <w:tcPr>
            <w:tcW w:w="1135" w:type="dxa"/>
            <w:vAlign w:val="center"/>
          </w:tcPr>
          <w:p w14:paraId="6B85A141" w14:textId="77777777" w:rsidR="00087570" w:rsidRPr="00087570" w:rsidRDefault="00087570" w:rsidP="00087570">
            <w:pPr>
              <w:tabs>
                <w:tab w:val="left" w:pos="1365"/>
              </w:tabs>
              <w:jc w:val="center"/>
              <w:rPr>
                <w:lang w:eastAsia="en-US"/>
              </w:rPr>
            </w:pPr>
            <w:r w:rsidRPr="00087570">
              <w:rPr>
                <w:lang w:eastAsia="en-US"/>
              </w:rPr>
              <w:t>1.2.</w:t>
            </w:r>
          </w:p>
        </w:tc>
        <w:tc>
          <w:tcPr>
            <w:tcW w:w="4394" w:type="dxa"/>
            <w:vAlign w:val="center"/>
          </w:tcPr>
          <w:p w14:paraId="00881FC5" w14:textId="77777777" w:rsidR="00087570" w:rsidRPr="00087570" w:rsidRDefault="00087570" w:rsidP="00087570">
            <w:pPr>
              <w:tabs>
                <w:tab w:val="left" w:pos="1365"/>
              </w:tabs>
              <w:ind w:firstLine="28"/>
              <w:rPr>
                <w:lang w:eastAsia="en-US"/>
              </w:rPr>
            </w:pPr>
            <w:r w:rsidRPr="00087570">
              <w:rPr>
                <w:lang w:eastAsia="en-US"/>
              </w:rPr>
              <w:t>ООО «Ресурс-Гарант»,                              ИНН 4213010240</w:t>
            </w:r>
          </w:p>
        </w:tc>
        <w:tc>
          <w:tcPr>
            <w:tcW w:w="1417" w:type="dxa"/>
            <w:vAlign w:val="center"/>
          </w:tcPr>
          <w:p w14:paraId="01378470" w14:textId="77777777" w:rsidR="00087570" w:rsidRPr="00087570" w:rsidRDefault="00087570" w:rsidP="00087570">
            <w:pPr>
              <w:tabs>
                <w:tab w:val="left" w:pos="1365"/>
              </w:tabs>
              <w:jc w:val="center"/>
              <w:rPr>
                <w:color w:val="000000"/>
              </w:rPr>
            </w:pPr>
          </w:p>
          <w:p w14:paraId="49E0752F" w14:textId="77777777" w:rsidR="00087570" w:rsidRPr="00087570" w:rsidRDefault="00087570" w:rsidP="00087570">
            <w:pPr>
              <w:tabs>
                <w:tab w:val="left" w:pos="1365"/>
              </w:tabs>
              <w:jc w:val="center"/>
              <w:rPr>
                <w:color w:val="000000"/>
              </w:rPr>
            </w:pPr>
            <w:r w:rsidRPr="00087570">
              <w:rPr>
                <w:color w:val="000000"/>
              </w:rPr>
              <w:t xml:space="preserve">руб/Гкал </w:t>
            </w:r>
          </w:p>
          <w:p w14:paraId="42FC6FC4" w14:textId="77777777" w:rsidR="00087570" w:rsidRPr="00087570" w:rsidRDefault="00087570" w:rsidP="00087570">
            <w:pPr>
              <w:tabs>
                <w:tab w:val="left" w:pos="1365"/>
              </w:tabs>
              <w:jc w:val="center"/>
              <w:rPr>
                <w:lang w:eastAsia="en-US"/>
              </w:rPr>
            </w:pPr>
          </w:p>
        </w:tc>
        <w:tc>
          <w:tcPr>
            <w:tcW w:w="1417" w:type="dxa"/>
            <w:vAlign w:val="center"/>
          </w:tcPr>
          <w:p w14:paraId="69587BB5" w14:textId="77777777" w:rsidR="00087570" w:rsidRPr="00087570" w:rsidRDefault="00087570" w:rsidP="00087570">
            <w:pPr>
              <w:tabs>
                <w:tab w:val="left" w:pos="1365"/>
              </w:tabs>
              <w:jc w:val="center"/>
              <w:rPr>
                <w:lang w:eastAsia="en-US"/>
              </w:rPr>
            </w:pPr>
            <w:r w:rsidRPr="00087570">
              <w:rPr>
                <w:color w:val="000000"/>
              </w:rPr>
              <w:t>1682,00</w:t>
            </w:r>
          </w:p>
        </w:tc>
        <w:tc>
          <w:tcPr>
            <w:tcW w:w="1418" w:type="dxa"/>
            <w:vAlign w:val="center"/>
          </w:tcPr>
          <w:p w14:paraId="028EAFDD" w14:textId="77777777" w:rsidR="00087570" w:rsidRPr="00087570" w:rsidRDefault="00087570" w:rsidP="00087570">
            <w:pPr>
              <w:tabs>
                <w:tab w:val="left" w:pos="1365"/>
              </w:tabs>
              <w:jc w:val="center"/>
              <w:rPr>
                <w:lang w:eastAsia="en-US"/>
              </w:rPr>
            </w:pPr>
            <w:r w:rsidRPr="00087570">
              <w:rPr>
                <w:color w:val="000000"/>
              </w:rPr>
              <w:t>1766,00</w:t>
            </w:r>
          </w:p>
        </w:tc>
      </w:tr>
      <w:tr w:rsidR="00087570" w:rsidRPr="00087570" w14:paraId="5A93D06D" w14:textId="77777777" w:rsidTr="00AE6253">
        <w:trPr>
          <w:trHeight w:val="313"/>
        </w:trPr>
        <w:tc>
          <w:tcPr>
            <w:tcW w:w="1135" w:type="dxa"/>
            <w:vAlign w:val="center"/>
          </w:tcPr>
          <w:p w14:paraId="3465439E" w14:textId="77777777" w:rsidR="00087570" w:rsidRPr="00087570" w:rsidRDefault="00087570" w:rsidP="00087570">
            <w:pPr>
              <w:tabs>
                <w:tab w:val="left" w:pos="1365"/>
              </w:tabs>
              <w:jc w:val="center"/>
              <w:rPr>
                <w:lang w:eastAsia="en-US"/>
              </w:rPr>
            </w:pPr>
            <w:r w:rsidRPr="00087570">
              <w:rPr>
                <w:lang w:eastAsia="en-US"/>
              </w:rPr>
              <w:t>1.3.</w:t>
            </w:r>
          </w:p>
        </w:tc>
        <w:tc>
          <w:tcPr>
            <w:tcW w:w="4394" w:type="dxa"/>
            <w:vAlign w:val="center"/>
          </w:tcPr>
          <w:p w14:paraId="2BDFC13E" w14:textId="77777777" w:rsidR="00087570" w:rsidRPr="00087570" w:rsidRDefault="00087570" w:rsidP="00087570">
            <w:pPr>
              <w:tabs>
                <w:tab w:val="left" w:pos="1365"/>
              </w:tabs>
              <w:ind w:firstLine="28"/>
              <w:rPr>
                <w:lang w:eastAsia="en-US"/>
              </w:rPr>
            </w:pPr>
            <w:r w:rsidRPr="00087570">
              <w:rPr>
                <w:bCs/>
              </w:rPr>
              <w:t xml:space="preserve">ООО «ТЭК»,                                              </w:t>
            </w:r>
            <w:r w:rsidRPr="00087570">
              <w:rPr>
                <w:lang w:eastAsia="en-US"/>
              </w:rPr>
              <w:t xml:space="preserve"> </w:t>
            </w:r>
            <w:r w:rsidRPr="00087570">
              <w:rPr>
                <w:bCs/>
              </w:rPr>
              <w:t>ИНН</w:t>
            </w:r>
            <w:r w:rsidRPr="00087570">
              <w:rPr>
                <w:lang w:eastAsia="en-US"/>
              </w:rPr>
              <w:t xml:space="preserve"> </w:t>
            </w:r>
            <w:r w:rsidRPr="00087570">
              <w:rPr>
                <w:bCs/>
              </w:rPr>
              <w:t>4213010025</w:t>
            </w:r>
            <w:r w:rsidRPr="00087570">
              <w:rPr>
                <w:lang w:eastAsia="en-US"/>
              </w:rPr>
              <w:t xml:space="preserve">                 </w:t>
            </w:r>
          </w:p>
        </w:tc>
        <w:tc>
          <w:tcPr>
            <w:tcW w:w="1417" w:type="dxa"/>
            <w:vAlign w:val="center"/>
          </w:tcPr>
          <w:p w14:paraId="42052DE2" w14:textId="77777777" w:rsidR="00087570" w:rsidRPr="00087570" w:rsidRDefault="00087570" w:rsidP="00087570">
            <w:pPr>
              <w:tabs>
                <w:tab w:val="left" w:pos="1365"/>
              </w:tabs>
              <w:jc w:val="center"/>
              <w:rPr>
                <w:color w:val="000000"/>
              </w:rPr>
            </w:pPr>
          </w:p>
          <w:p w14:paraId="5BBE0015" w14:textId="77777777" w:rsidR="00087570" w:rsidRPr="00087570" w:rsidRDefault="00087570" w:rsidP="00087570">
            <w:pPr>
              <w:tabs>
                <w:tab w:val="left" w:pos="1365"/>
              </w:tabs>
              <w:jc w:val="center"/>
              <w:rPr>
                <w:color w:val="000000"/>
              </w:rPr>
            </w:pPr>
            <w:r w:rsidRPr="00087570">
              <w:rPr>
                <w:color w:val="000000"/>
              </w:rPr>
              <w:t>руб/Гкал</w:t>
            </w:r>
          </w:p>
          <w:p w14:paraId="2315FC53" w14:textId="77777777" w:rsidR="00087570" w:rsidRPr="00087570" w:rsidRDefault="00087570" w:rsidP="00087570">
            <w:pPr>
              <w:tabs>
                <w:tab w:val="left" w:pos="1365"/>
              </w:tabs>
              <w:jc w:val="center"/>
              <w:rPr>
                <w:lang w:eastAsia="en-US"/>
              </w:rPr>
            </w:pPr>
            <w:r w:rsidRPr="00087570">
              <w:rPr>
                <w:color w:val="000000"/>
              </w:rPr>
              <w:t xml:space="preserve">  </w:t>
            </w:r>
          </w:p>
        </w:tc>
        <w:tc>
          <w:tcPr>
            <w:tcW w:w="1417" w:type="dxa"/>
            <w:vAlign w:val="center"/>
          </w:tcPr>
          <w:p w14:paraId="1D7DB5B3" w14:textId="77777777" w:rsidR="00087570" w:rsidRPr="00087570" w:rsidRDefault="00087570" w:rsidP="00087570">
            <w:pPr>
              <w:tabs>
                <w:tab w:val="left" w:pos="1365"/>
              </w:tabs>
              <w:jc w:val="center"/>
              <w:rPr>
                <w:lang w:eastAsia="en-US"/>
              </w:rPr>
            </w:pPr>
            <w:r w:rsidRPr="00087570">
              <w:rPr>
                <w:color w:val="000000"/>
              </w:rPr>
              <w:t>1572,00</w:t>
            </w:r>
          </w:p>
        </w:tc>
        <w:tc>
          <w:tcPr>
            <w:tcW w:w="1418" w:type="dxa"/>
            <w:vAlign w:val="center"/>
          </w:tcPr>
          <w:p w14:paraId="7AB05AAE" w14:textId="77777777" w:rsidR="00087570" w:rsidRPr="00087570" w:rsidRDefault="00087570" w:rsidP="00087570">
            <w:pPr>
              <w:tabs>
                <w:tab w:val="left" w:pos="1365"/>
              </w:tabs>
              <w:jc w:val="center"/>
              <w:rPr>
                <w:lang w:eastAsia="en-US"/>
              </w:rPr>
            </w:pPr>
            <w:r w:rsidRPr="00087570">
              <w:rPr>
                <w:color w:val="000000"/>
              </w:rPr>
              <w:t>1630,00</w:t>
            </w:r>
          </w:p>
        </w:tc>
      </w:tr>
      <w:tr w:rsidR="00087570" w:rsidRPr="00087570" w14:paraId="3641D06F" w14:textId="77777777" w:rsidTr="00AE6253">
        <w:trPr>
          <w:trHeight w:val="196"/>
        </w:trPr>
        <w:tc>
          <w:tcPr>
            <w:tcW w:w="1135" w:type="dxa"/>
            <w:vAlign w:val="center"/>
          </w:tcPr>
          <w:p w14:paraId="73AFD251" w14:textId="77777777" w:rsidR="00087570" w:rsidRPr="00087570" w:rsidRDefault="00087570" w:rsidP="00087570">
            <w:pPr>
              <w:tabs>
                <w:tab w:val="left" w:pos="1365"/>
              </w:tabs>
              <w:jc w:val="center"/>
              <w:rPr>
                <w:lang w:eastAsia="en-US"/>
              </w:rPr>
            </w:pPr>
            <w:r w:rsidRPr="00087570">
              <w:rPr>
                <w:lang w:eastAsia="en-US"/>
              </w:rPr>
              <w:t>1.4.</w:t>
            </w:r>
          </w:p>
        </w:tc>
        <w:tc>
          <w:tcPr>
            <w:tcW w:w="4394" w:type="dxa"/>
            <w:vAlign w:val="center"/>
          </w:tcPr>
          <w:p w14:paraId="3B245CC5" w14:textId="77777777" w:rsidR="00087570" w:rsidRPr="00087570" w:rsidRDefault="00087570" w:rsidP="00087570">
            <w:pPr>
              <w:tabs>
                <w:tab w:val="left" w:pos="1365"/>
              </w:tabs>
              <w:ind w:firstLine="28"/>
              <w:rPr>
                <w:lang w:eastAsia="en-US"/>
              </w:rPr>
            </w:pPr>
            <w:r w:rsidRPr="00087570">
              <w:rPr>
                <w:lang w:eastAsia="en-US"/>
              </w:rPr>
              <w:t>ООО «ЖКХ Тамбар»,                                ИНН 4243006153</w:t>
            </w:r>
          </w:p>
        </w:tc>
        <w:tc>
          <w:tcPr>
            <w:tcW w:w="1417" w:type="dxa"/>
            <w:vAlign w:val="center"/>
          </w:tcPr>
          <w:p w14:paraId="7D07C868" w14:textId="77777777" w:rsidR="00087570" w:rsidRPr="00087570" w:rsidRDefault="00087570" w:rsidP="00087570">
            <w:pPr>
              <w:tabs>
                <w:tab w:val="left" w:pos="1365"/>
              </w:tabs>
              <w:jc w:val="center"/>
              <w:rPr>
                <w:color w:val="000000"/>
              </w:rPr>
            </w:pPr>
          </w:p>
          <w:p w14:paraId="2EA02BA1" w14:textId="77777777" w:rsidR="00087570" w:rsidRPr="00087570" w:rsidRDefault="00087570" w:rsidP="00087570">
            <w:pPr>
              <w:tabs>
                <w:tab w:val="left" w:pos="1365"/>
              </w:tabs>
              <w:jc w:val="center"/>
              <w:rPr>
                <w:color w:val="000000"/>
              </w:rPr>
            </w:pPr>
            <w:r w:rsidRPr="00087570">
              <w:rPr>
                <w:color w:val="000000"/>
              </w:rPr>
              <w:t xml:space="preserve">руб/Гкал </w:t>
            </w:r>
          </w:p>
          <w:p w14:paraId="51B67E0D" w14:textId="77777777" w:rsidR="00087570" w:rsidRPr="00087570" w:rsidRDefault="00087570" w:rsidP="00087570">
            <w:pPr>
              <w:tabs>
                <w:tab w:val="left" w:pos="1365"/>
              </w:tabs>
              <w:jc w:val="center"/>
              <w:rPr>
                <w:color w:val="000000"/>
              </w:rPr>
            </w:pPr>
          </w:p>
        </w:tc>
        <w:tc>
          <w:tcPr>
            <w:tcW w:w="1417" w:type="dxa"/>
            <w:vAlign w:val="center"/>
          </w:tcPr>
          <w:p w14:paraId="610EAC43" w14:textId="77777777" w:rsidR="00087570" w:rsidRPr="00087570" w:rsidRDefault="00087570" w:rsidP="00087570">
            <w:pPr>
              <w:tabs>
                <w:tab w:val="left" w:pos="1365"/>
              </w:tabs>
              <w:jc w:val="center"/>
              <w:rPr>
                <w:color w:val="000000"/>
              </w:rPr>
            </w:pPr>
            <w:r w:rsidRPr="00087570">
              <w:rPr>
                <w:color w:val="000000"/>
              </w:rPr>
              <w:t>1731,00</w:t>
            </w:r>
          </w:p>
        </w:tc>
        <w:tc>
          <w:tcPr>
            <w:tcW w:w="1418" w:type="dxa"/>
            <w:vAlign w:val="center"/>
          </w:tcPr>
          <w:p w14:paraId="0AF363A1" w14:textId="77777777" w:rsidR="00087570" w:rsidRPr="00087570" w:rsidRDefault="00087570" w:rsidP="00087570">
            <w:pPr>
              <w:tabs>
                <w:tab w:val="left" w:pos="1365"/>
              </w:tabs>
              <w:jc w:val="center"/>
              <w:rPr>
                <w:lang w:eastAsia="en-US"/>
              </w:rPr>
            </w:pPr>
            <w:r w:rsidRPr="00087570">
              <w:rPr>
                <w:color w:val="000000"/>
              </w:rPr>
              <w:t>1783,00</w:t>
            </w:r>
          </w:p>
        </w:tc>
      </w:tr>
      <w:tr w:rsidR="00087570" w:rsidRPr="00087570" w14:paraId="35B275D4" w14:textId="77777777" w:rsidTr="00AE6253">
        <w:trPr>
          <w:trHeight w:val="196"/>
        </w:trPr>
        <w:tc>
          <w:tcPr>
            <w:tcW w:w="9781" w:type="dxa"/>
            <w:gridSpan w:val="5"/>
          </w:tcPr>
          <w:p w14:paraId="15E60DF7" w14:textId="77777777" w:rsidR="00087570" w:rsidRPr="00087570" w:rsidRDefault="00087570" w:rsidP="00D92ED5">
            <w:pPr>
              <w:numPr>
                <w:ilvl w:val="0"/>
                <w:numId w:val="26"/>
              </w:numPr>
              <w:tabs>
                <w:tab w:val="left" w:pos="1365"/>
              </w:tabs>
              <w:ind w:firstLine="28"/>
              <w:contextualSpacing/>
              <w:jc w:val="center"/>
              <w:rPr>
                <w:lang w:eastAsia="en-US"/>
              </w:rPr>
            </w:pPr>
            <w:r w:rsidRPr="00087570">
              <w:rPr>
                <w:lang w:eastAsia="en-US"/>
              </w:rPr>
              <w:t>Сверх стандарта нормативной площади жилого помещения*</w:t>
            </w:r>
          </w:p>
        </w:tc>
      </w:tr>
      <w:tr w:rsidR="00087570" w:rsidRPr="00087570" w14:paraId="529460AB" w14:textId="77777777" w:rsidTr="00AE6253">
        <w:trPr>
          <w:trHeight w:val="70"/>
        </w:trPr>
        <w:tc>
          <w:tcPr>
            <w:tcW w:w="1135" w:type="dxa"/>
            <w:vAlign w:val="center"/>
          </w:tcPr>
          <w:p w14:paraId="1A5F093B" w14:textId="77777777" w:rsidR="00087570" w:rsidRPr="00087570" w:rsidRDefault="00087570" w:rsidP="00087570">
            <w:pPr>
              <w:tabs>
                <w:tab w:val="left" w:pos="1365"/>
              </w:tabs>
              <w:jc w:val="center"/>
              <w:rPr>
                <w:lang w:eastAsia="en-US"/>
              </w:rPr>
            </w:pPr>
            <w:r w:rsidRPr="00087570">
              <w:rPr>
                <w:lang w:eastAsia="en-US"/>
              </w:rPr>
              <w:t>2.1.</w:t>
            </w:r>
          </w:p>
        </w:tc>
        <w:tc>
          <w:tcPr>
            <w:tcW w:w="4394" w:type="dxa"/>
            <w:vAlign w:val="center"/>
          </w:tcPr>
          <w:p w14:paraId="4AF1CD49" w14:textId="77777777" w:rsidR="00087570" w:rsidRPr="00087570" w:rsidRDefault="00087570" w:rsidP="00087570">
            <w:pPr>
              <w:tabs>
                <w:tab w:val="left" w:pos="1365"/>
              </w:tabs>
              <w:ind w:firstLine="28"/>
              <w:rPr>
                <w:bCs/>
              </w:rPr>
            </w:pPr>
            <w:r w:rsidRPr="00087570">
              <w:rPr>
                <w:bCs/>
              </w:rPr>
              <w:t xml:space="preserve">ООО «Енисей»,                                         ИНН </w:t>
            </w:r>
            <w:r w:rsidRPr="00087570">
              <w:rPr>
                <w:lang w:eastAsia="en-US"/>
              </w:rPr>
              <w:t xml:space="preserve">  </w:t>
            </w:r>
            <w:r w:rsidRPr="00087570">
              <w:rPr>
                <w:bCs/>
              </w:rPr>
              <w:t xml:space="preserve">5405024680                </w:t>
            </w:r>
          </w:p>
        </w:tc>
        <w:tc>
          <w:tcPr>
            <w:tcW w:w="1417" w:type="dxa"/>
            <w:vAlign w:val="center"/>
          </w:tcPr>
          <w:p w14:paraId="395D53D8" w14:textId="77777777" w:rsidR="00087570" w:rsidRPr="00087570" w:rsidRDefault="00087570" w:rsidP="00087570">
            <w:pPr>
              <w:tabs>
                <w:tab w:val="left" w:pos="1365"/>
              </w:tabs>
              <w:rPr>
                <w:color w:val="000000"/>
              </w:rPr>
            </w:pPr>
          </w:p>
          <w:p w14:paraId="4C6655A4" w14:textId="77777777" w:rsidR="00087570" w:rsidRPr="00087570" w:rsidRDefault="00087570" w:rsidP="00087570">
            <w:pPr>
              <w:tabs>
                <w:tab w:val="left" w:pos="1365"/>
              </w:tabs>
              <w:rPr>
                <w:color w:val="000000"/>
              </w:rPr>
            </w:pPr>
            <w:r w:rsidRPr="00087570">
              <w:rPr>
                <w:color w:val="000000"/>
              </w:rPr>
              <w:t xml:space="preserve">руб/Гкал </w:t>
            </w:r>
          </w:p>
          <w:p w14:paraId="0CF05C0F" w14:textId="77777777" w:rsidR="00087570" w:rsidRPr="00087570" w:rsidRDefault="00087570" w:rsidP="00087570">
            <w:pPr>
              <w:tabs>
                <w:tab w:val="left" w:pos="1365"/>
              </w:tabs>
              <w:rPr>
                <w:color w:val="000000"/>
              </w:rPr>
            </w:pPr>
          </w:p>
        </w:tc>
        <w:tc>
          <w:tcPr>
            <w:tcW w:w="1417" w:type="dxa"/>
            <w:vAlign w:val="center"/>
          </w:tcPr>
          <w:p w14:paraId="7C085901" w14:textId="77777777" w:rsidR="00087570" w:rsidRPr="00087570" w:rsidRDefault="00087570" w:rsidP="00087570">
            <w:pPr>
              <w:tabs>
                <w:tab w:val="left" w:pos="1365"/>
              </w:tabs>
              <w:jc w:val="center"/>
              <w:rPr>
                <w:color w:val="000000"/>
              </w:rPr>
            </w:pPr>
            <w:r w:rsidRPr="00087570">
              <w:rPr>
                <w:color w:val="000000"/>
              </w:rPr>
              <w:t>1729,13</w:t>
            </w:r>
          </w:p>
        </w:tc>
        <w:tc>
          <w:tcPr>
            <w:tcW w:w="1418" w:type="dxa"/>
            <w:vAlign w:val="center"/>
          </w:tcPr>
          <w:p w14:paraId="674B65FC" w14:textId="77777777" w:rsidR="00087570" w:rsidRPr="00087570" w:rsidRDefault="00087570" w:rsidP="00087570">
            <w:pPr>
              <w:tabs>
                <w:tab w:val="left" w:pos="1365"/>
              </w:tabs>
              <w:jc w:val="center"/>
              <w:rPr>
                <w:lang w:eastAsia="en-US"/>
              </w:rPr>
            </w:pPr>
            <w:r w:rsidRPr="00087570">
              <w:rPr>
                <w:color w:val="000000"/>
              </w:rPr>
              <w:t>1815,88</w:t>
            </w:r>
          </w:p>
        </w:tc>
      </w:tr>
      <w:tr w:rsidR="00087570" w:rsidRPr="00087570" w14:paraId="75699F5A" w14:textId="77777777" w:rsidTr="00AE6253">
        <w:trPr>
          <w:trHeight w:val="190"/>
        </w:trPr>
        <w:tc>
          <w:tcPr>
            <w:tcW w:w="1135" w:type="dxa"/>
            <w:vAlign w:val="center"/>
          </w:tcPr>
          <w:p w14:paraId="214D5E15" w14:textId="77777777" w:rsidR="00087570" w:rsidRPr="00087570" w:rsidRDefault="00087570" w:rsidP="00087570">
            <w:pPr>
              <w:tabs>
                <w:tab w:val="left" w:pos="1365"/>
              </w:tabs>
              <w:jc w:val="center"/>
              <w:rPr>
                <w:lang w:eastAsia="en-US"/>
              </w:rPr>
            </w:pPr>
            <w:r w:rsidRPr="00087570">
              <w:rPr>
                <w:lang w:eastAsia="en-US"/>
              </w:rPr>
              <w:t>2.2.</w:t>
            </w:r>
          </w:p>
        </w:tc>
        <w:tc>
          <w:tcPr>
            <w:tcW w:w="4394" w:type="dxa"/>
            <w:vAlign w:val="center"/>
          </w:tcPr>
          <w:p w14:paraId="301F1CED" w14:textId="77777777" w:rsidR="00087570" w:rsidRPr="00087570" w:rsidRDefault="00087570" w:rsidP="00087570">
            <w:pPr>
              <w:tabs>
                <w:tab w:val="left" w:pos="1365"/>
              </w:tabs>
              <w:ind w:firstLine="28"/>
              <w:rPr>
                <w:lang w:eastAsia="en-US"/>
              </w:rPr>
            </w:pPr>
            <w:r w:rsidRPr="00087570">
              <w:rPr>
                <w:lang w:eastAsia="en-US"/>
              </w:rPr>
              <w:t>ООО «Ресурс-Гарант»,                              ИНН 4213010240</w:t>
            </w:r>
          </w:p>
        </w:tc>
        <w:tc>
          <w:tcPr>
            <w:tcW w:w="1417" w:type="dxa"/>
            <w:vAlign w:val="center"/>
          </w:tcPr>
          <w:p w14:paraId="34A58D02" w14:textId="77777777" w:rsidR="00087570" w:rsidRPr="00087570" w:rsidRDefault="00087570" w:rsidP="00087570">
            <w:pPr>
              <w:tabs>
                <w:tab w:val="left" w:pos="1365"/>
              </w:tabs>
              <w:rPr>
                <w:color w:val="000000"/>
              </w:rPr>
            </w:pPr>
          </w:p>
          <w:p w14:paraId="4E1F688E" w14:textId="77777777" w:rsidR="00087570" w:rsidRPr="00087570" w:rsidRDefault="00087570" w:rsidP="00087570">
            <w:pPr>
              <w:tabs>
                <w:tab w:val="left" w:pos="1365"/>
              </w:tabs>
              <w:rPr>
                <w:color w:val="000000"/>
              </w:rPr>
            </w:pPr>
            <w:r w:rsidRPr="00087570">
              <w:rPr>
                <w:color w:val="000000"/>
              </w:rPr>
              <w:t xml:space="preserve">руб/Гкал </w:t>
            </w:r>
          </w:p>
          <w:p w14:paraId="25FAFFD5" w14:textId="77777777" w:rsidR="00087570" w:rsidRPr="00087570" w:rsidRDefault="00087570" w:rsidP="00087570">
            <w:pPr>
              <w:tabs>
                <w:tab w:val="left" w:pos="1365"/>
              </w:tabs>
              <w:rPr>
                <w:lang w:eastAsia="en-US"/>
              </w:rPr>
            </w:pPr>
          </w:p>
        </w:tc>
        <w:tc>
          <w:tcPr>
            <w:tcW w:w="1417" w:type="dxa"/>
            <w:vAlign w:val="center"/>
          </w:tcPr>
          <w:p w14:paraId="2935459A" w14:textId="77777777" w:rsidR="00087570" w:rsidRPr="00087570" w:rsidRDefault="00087570" w:rsidP="00087570">
            <w:pPr>
              <w:tabs>
                <w:tab w:val="left" w:pos="1365"/>
              </w:tabs>
              <w:jc w:val="center"/>
              <w:rPr>
                <w:lang w:eastAsia="en-US"/>
              </w:rPr>
            </w:pPr>
            <w:r w:rsidRPr="00087570">
              <w:rPr>
                <w:color w:val="000000"/>
              </w:rPr>
              <w:t>1849,96</w:t>
            </w:r>
          </w:p>
        </w:tc>
        <w:tc>
          <w:tcPr>
            <w:tcW w:w="1418" w:type="dxa"/>
            <w:vAlign w:val="center"/>
          </w:tcPr>
          <w:p w14:paraId="7BBBF9C3" w14:textId="77777777" w:rsidR="00087570" w:rsidRPr="00087570" w:rsidRDefault="00087570" w:rsidP="00087570">
            <w:pPr>
              <w:tabs>
                <w:tab w:val="left" w:pos="1365"/>
              </w:tabs>
              <w:jc w:val="center"/>
              <w:rPr>
                <w:lang w:eastAsia="en-US"/>
              </w:rPr>
            </w:pPr>
            <w:r w:rsidRPr="00087570">
              <w:rPr>
                <w:color w:val="000000"/>
              </w:rPr>
              <w:t>1942,35</w:t>
            </w:r>
          </w:p>
        </w:tc>
      </w:tr>
      <w:tr w:rsidR="00087570" w:rsidRPr="00087570" w14:paraId="2E9840F4" w14:textId="77777777" w:rsidTr="00AE6253">
        <w:trPr>
          <w:trHeight w:val="70"/>
        </w:trPr>
        <w:tc>
          <w:tcPr>
            <w:tcW w:w="1135" w:type="dxa"/>
            <w:vAlign w:val="center"/>
          </w:tcPr>
          <w:p w14:paraId="70134717" w14:textId="77777777" w:rsidR="00087570" w:rsidRPr="00087570" w:rsidRDefault="00087570" w:rsidP="00087570">
            <w:pPr>
              <w:tabs>
                <w:tab w:val="left" w:pos="1365"/>
              </w:tabs>
              <w:jc w:val="center"/>
              <w:rPr>
                <w:lang w:eastAsia="en-US"/>
              </w:rPr>
            </w:pPr>
            <w:r w:rsidRPr="00087570">
              <w:rPr>
                <w:lang w:eastAsia="en-US"/>
              </w:rPr>
              <w:t>2.3.</w:t>
            </w:r>
          </w:p>
        </w:tc>
        <w:tc>
          <w:tcPr>
            <w:tcW w:w="4394" w:type="dxa"/>
            <w:vAlign w:val="center"/>
          </w:tcPr>
          <w:p w14:paraId="2E9B1FE3" w14:textId="77777777" w:rsidR="00087570" w:rsidRPr="00087570" w:rsidRDefault="00087570" w:rsidP="00087570">
            <w:pPr>
              <w:tabs>
                <w:tab w:val="left" w:pos="1365"/>
              </w:tabs>
              <w:ind w:firstLine="28"/>
              <w:rPr>
                <w:bCs/>
              </w:rPr>
            </w:pPr>
            <w:r w:rsidRPr="00087570">
              <w:rPr>
                <w:bCs/>
              </w:rPr>
              <w:t xml:space="preserve">ООО «ТЭК»,                                              </w:t>
            </w:r>
            <w:r w:rsidRPr="00087570">
              <w:rPr>
                <w:lang w:eastAsia="en-US"/>
              </w:rPr>
              <w:t xml:space="preserve"> </w:t>
            </w:r>
            <w:r w:rsidRPr="00087570">
              <w:rPr>
                <w:bCs/>
              </w:rPr>
              <w:t>ИНН</w:t>
            </w:r>
            <w:r w:rsidRPr="00087570">
              <w:rPr>
                <w:lang w:eastAsia="en-US"/>
              </w:rPr>
              <w:t xml:space="preserve"> </w:t>
            </w:r>
            <w:r w:rsidRPr="00087570">
              <w:rPr>
                <w:bCs/>
              </w:rPr>
              <w:t>4213010025</w:t>
            </w:r>
            <w:r w:rsidRPr="00087570">
              <w:rPr>
                <w:lang w:eastAsia="en-US"/>
              </w:rPr>
              <w:t xml:space="preserve">                 </w:t>
            </w:r>
          </w:p>
        </w:tc>
        <w:tc>
          <w:tcPr>
            <w:tcW w:w="1417" w:type="dxa"/>
            <w:vAlign w:val="center"/>
          </w:tcPr>
          <w:p w14:paraId="10231BEA" w14:textId="77777777" w:rsidR="00087570" w:rsidRPr="00087570" w:rsidRDefault="00087570" w:rsidP="00087570">
            <w:pPr>
              <w:tabs>
                <w:tab w:val="left" w:pos="1365"/>
              </w:tabs>
              <w:rPr>
                <w:color w:val="000000"/>
              </w:rPr>
            </w:pPr>
          </w:p>
          <w:p w14:paraId="2DF28852" w14:textId="77777777" w:rsidR="00087570" w:rsidRPr="00087570" w:rsidRDefault="00087570" w:rsidP="00087570">
            <w:pPr>
              <w:tabs>
                <w:tab w:val="left" w:pos="1365"/>
              </w:tabs>
              <w:rPr>
                <w:color w:val="000000"/>
              </w:rPr>
            </w:pPr>
            <w:r w:rsidRPr="00087570">
              <w:rPr>
                <w:color w:val="000000"/>
              </w:rPr>
              <w:t>руб/Гкал</w:t>
            </w:r>
          </w:p>
          <w:p w14:paraId="4C6480FD" w14:textId="77777777" w:rsidR="00087570" w:rsidRPr="00087570" w:rsidRDefault="00087570" w:rsidP="00087570">
            <w:pPr>
              <w:tabs>
                <w:tab w:val="left" w:pos="1365"/>
              </w:tabs>
              <w:rPr>
                <w:color w:val="000000"/>
              </w:rPr>
            </w:pPr>
            <w:r w:rsidRPr="00087570">
              <w:rPr>
                <w:color w:val="000000"/>
              </w:rPr>
              <w:t xml:space="preserve">  </w:t>
            </w:r>
          </w:p>
        </w:tc>
        <w:tc>
          <w:tcPr>
            <w:tcW w:w="1417" w:type="dxa"/>
            <w:vAlign w:val="center"/>
          </w:tcPr>
          <w:p w14:paraId="46B54386" w14:textId="77777777" w:rsidR="00087570" w:rsidRPr="00087570" w:rsidRDefault="00087570" w:rsidP="00087570">
            <w:pPr>
              <w:tabs>
                <w:tab w:val="left" w:pos="1365"/>
              </w:tabs>
              <w:jc w:val="center"/>
              <w:rPr>
                <w:color w:val="000000"/>
              </w:rPr>
            </w:pPr>
            <w:r w:rsidRPr="00087570">
              <w:rPr>
                <w:color w:val="000000"/>
              </w:rPr>
              <w:t>1728,19</w:t>
            </w:r>
          </w:p>
        </w:tc>
        <w:tc>
          <w:tcPr>
            <w:tcW w:w="1418" w:type="dxa"/>
            <w:vAlign w:val="center"/>
          </w:tcPr>
          <w:p w14:paraId="32EC4ED0" w14:textId="77777777" w:rsidR="00087570" w:rsidRPr="00087570" w:rsidRDefault="00087570" w:rsidP="00087570">
            <w:pPr>
              <w:tabs>
                <w:tab w:val="left" w:pos="1365"/>
              </w:tabs>
              <w:jc w:val="center"/>
              <w:rPr>
                <w:lang w:eastAsia="en-US"/>
              </w:rPr>
            </w:pPr>
            <w:r w:rsidRPr="00087570">
              <w:rPr>
                <w:color w:val="000000"/>
              </w:rPr>
              <w:t>1791,95</w:t>
            </w:r>
          </w:p>
        </w:tc>
      </w:tr>
      <w:tr w:rsidR="00087570" w:rsidRPr="00087570" w14:paraId="70B14991" w14:textId="77777777" w:rsidTr="00AE6253">
        <w:trPr>
          <w:trHeight w:val="497"/>
        </w:trPr>
        <w:tc>
          <w:tcPr>
            <w:tcW w:w="1135" w:type="dxa"/>
            <w:vAlign w:val="center"/>
          </w:tcPr>
          <w:p w14:paraId="22009DBE" w14:textId="77777777" w:rsidR="00087570" w:rsidRPr="00087570" w:rsidRDefault="00087570" w:rsidP="00087570">
            <w:pPr>
              <w:tabs>
                <w:tab w:val="left" w:pos="1365"/>
              </w:tabs>
              <w:jc w:val="center"/>
              <w:rPr>
                <w:lang w:eastAsia="en-US"/>
              </w:rPr>
            </w:pPr>
            <w:r w:rsidRPr="00087570">
              <w:rPr>
                <w:lang w:eastAsia="en-US"/>
              </w:rPr>
              <w:t>2.4.</w:t>
            </w:r>
          </w:p>
        </w:tc>
        <w:tc>
          <w:tcPr>
            <w:tcW w:w="4394" w:type="dxa"/>
            <w:vAlign w:val="center"/>
          </w:tcPr>
          <w:p w14:paraId="0CB05858" w14:textId="77777777" w:rsidR="00087570" w:rsidRPr="00087570" w:rsidRDefault="00087570" w:rsidP="00087570">
            <w:pPr>
              <w:tabs>
                <w:tab w:val="left" w:pos="1365"/>
              </w:tabs>
              <w:ind w:firstLine="28"/>
              <w:rPr>
                <w:lang w:eastAsia="en-US"/>
              </w:rPr>
            </w:pPr>
            <w:r w:rsidRPr="00087570">
              <w:rPr>
                <w:lang w:eastAsia="en-US"/>
              </w:rPr>
              <w:t>ООО «ЖКХ Тамбар»,                                ИНН 4243006153</w:t>
            </w:r>
          </w:p>
        </w:tc>
        <w:tc>
          <w:tcPr>
            <w:tcW w:w="1417" w:type="dxa"/>
            <w:vAlign w:val="center"/>
          </w:tcPr>
          <w:p w14:paraId="6439E509" w14:textId="77777777" w:rsidR="00087570" w:rsidRPr="00087570" w:rsidRDefault="00087570" w:rsidP="00087570">
            <w:pPr>
              <w:tabs>
                <w:tab w:val="left" w:pos="1365"/>
              </w:tabs>
              <w:rPr>
                <w:color w:val="000000"/>
              </w:rPr>
            </w:pPr>
          </w:p>
          <w:p w14:paraId="1C146589" w14:textId="77777777" w:rsidR="00087570" w:rsidRPr="00087570" w:rsidRDefault="00087570" w:rsidP="00087570">
            <w:pPr>
              <w:tabs>
                <w:tab w:val="left" w:pos="1365"/>
              </w:tabs>
              <w:rPr>
                <w:color w:val="000000"/>
              </w:rPr>
            </w:pPr>
            <w:r w:rsidRPr="00087570">
              <w:rPr>
                <w:color w:val="000000"/>
              </w:rPr>
              <w:t xml:space="preserve">руб/Гкал </w:t>
            </w:r>
          </w:p>
          <w:p w14:paraId="5587F563" w14:textId="77777777" w:rsidR="00087570" w:rsidRPr="00087570" w:rsidRDefault="00087570" w:rsidP="00087570">
            <w:pPr>
              <w:tabs>
                <w:tab w:val="left" w:pos="1365"/>
              </w:tabs>
              <w:rPr>
                <w:color w:val="000000"/>
              </w:rPr>
            </w:pPr>
          </w:p>
        </w:tc>
        <w:tc>
          <w:tcPr>
            <w:tcW w:w="1417" w:type="dxa"/>
            <w:vAlign w:val="center"/>
          </w:tcPr>
          <w:p w14:paraId="5BDDAEC8" w14:textId="77777777" w:rsidR="00087570" w:rsidRPr="00087570" w:rsidRDefault="00087570" w:rsidP="00087570">
            <w:pPr>
              <w:tabs>
                <w:tab w:val="left" w:pos="1365"/>
              </w:tabs>
              <w:jc w:val="center"/>
              <w:rPr>
                <w:color w:val="000000"/>
              </w:rPr>
            </w:pPr>
            <w:r w:rsidRPr="00087570">
              <w:rPr>
                <w:color w:val="000000"/>
              </w:rPr>
              <w:t>1904,10</w:t>
            </w:r>
          </w:p>
        </w:tc>
        <w:tc>
          <w:tcPr>
            <w:tcW w:w="1418" w:type="dxa"/>
            <w:vAlign w:val="center"/>
          </w:tcPr>
          <w:p w14:paraId="628703FF" w14:textId="77777777" w:rsidR="00087570" w:rsidRPr="00087570" w:rsidRDefault="00087570" w:rsidP="00087570">
            <w:pPr>
              <w:tabs>
                <w:tab w:val="left" w:pos="1365"/>
              </w:tabs>
              <w:jc w:val="center"/>
              <w:rPr>
                <w:lang w:eastAsia="en-US"/>
              </w:rPr>
            </w:pPr>
            <w:r w:rsidRPr="00087570">
              <w:rPr>
                <w:color w:val="000000"/>
              </w:rPr>
              <w:t>1990,72</w:t>
            </w:r>
          </w:p>
        </w:tc>
      </w:tr>
    </w:tbl>
    <w:p w14:paraId="5C602A26" w14:textId="77777777" w:rsidR="00087570" w:rsidRPr="00087570" w:rsidRDefault="00087570" w:rsidP="00087570">
      <w:pPr>
        <w:ind w:left="709" w:right="424" w:firstLine="709"/>
        <w:jc w:val="both"/>
        <w:rPr>
          <w:sz w:val="28"/>
          <w:szCs w:val="28"/>
          <w:lang w:eastAsia="en-US"/>
        </w:rPr>
      </w:pPr>
      <w:r w:rsidRPr="00087570">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03DD1FD" w14:textId="77777777" w:rsidR="00087570" w:rsidRPr="00087570" w:rsidRDefault="00087570" w:rsidP="00087570">
      <w:pPr>
        <w:ind w:left="709" w:right="424" w:firstLine="709"/>
        <w:jc w:val="both"/>
        <w:rPr>
          <w:sz w:val="28"/>
          <w:szCs w:val="28"/>
          <w:lang w:eastAsia="en-US"/>
        </w:rPr>
      </w:pPr>
    </w:p>
    <w:p w14:paraId="7E1858F3" w14:textId="77777777" w:rsidR="00087570" w:rsidRDefault="00087570" w:rsidP="00036EE8">
      <w:pPr>
        <w:tabs>
          <w:tab w:val="left" w:pos="5580"/>
          <w:tab w:val="left" w:pos="9498"/>
        </w:tabs>
        <w:ind w:right="-569" w:firstLine="851"/>
        <w:sectPr w:rsidR="00087570" w:rsidSect="00AE5199">
          <w:pgSz w:w="11906" w:h="16838"/>
          <w:pgMar w:top="1134" w:right="566" w:bottom="1134" w:left="567" w:header="708" w:footer="708" w:gutter="0"/>
          <w:cols w:space="708"/>
          <w:titlePg/>
          <w:docGrid w:linePitch="381"/>
        </w:sectPr>
      </w:pPr>
    </w:p>
    <w:p w14:paraId="07196D46" w14:textId="5B7BC28D" w:rsidR="00087570" w:rsidRPr="001828C5" w:rsidRDefault="00087570" w:rsidP="00087570">
      <w:pPr>
        <w:tabs>
          <w:tab w:val="left" w:pos="5580"/>
          <w:tab w:val="left" w:pos="9498"/>
        </w:tabs>
        <w:ind w:left="-961" w:right="-569" w:firstLine="6631"/>
      </w:pPr>
      <w:r w:rsidRPr="001828C5">
        <w:lastRenderedPageBreak/>
        <w:t xml:space="preserve">Приложение № </w:t>
      </w:r>
      <w:r>
        <w:t xml:space="preserve">193 </w:t>
      </w:r>
      <w:r w:rsidRPr="001828C5">
        <w:t xml:space="preserve">к </w:t>
      </w:r>
      <w:r>
        <w:t xml:space="preserve">протоколу </w:t>
      </w:r>
      <w:r w:rsidRPr="001828C5">
        <w:t>№ 8</w:t>
      </w:r>
      <w:r>
        <w:t>7</w:t>
      </w:r>
    </w:p>
    <w:p w14:paraId="7581C7CE" w14:textId="77777777" w:rsidR="00087570" w:rsidRPr="001828C5" w:rsidRDefault="00087570" w:rsidP="00087570">
      <w:pPr>
        <w:tabs>
          <w:tab w:val="left" w:pos="5580"/>
          <w:tab w:val="left" w:pos="9498"/>
        </w:tabs>
        <w:ind w:left="-961" w:right="-569" w:firstLine="6631"/>
      </w:pPr>
      <w:r w:rsidRPr="001828C5">
        <w:t>заседания правления Региональной</w:t>
      </w:r>
    </w:p>
    <w:p w14:paraId="0EDB1E94" w14:textId="77777777" w:rsidR="00087570" w:rsidRPr="001828C5" w:rsidRDefault="00087570" w:rsidP="00087570">
      <w:pPr>
        <w:tabs>
          <w:tab w:val="left" w:pos="5580"/>
          <w:tab w:val="left" w:pos="9498"/>
        </w:tabs>
        <w:ind w:left="-961" w:right="-569" w:firstLine="6631"/>
      </w:pPr>
      <w:r w:rsidRPr="001828C5">
        <w:t>энергетической комиссии</w:t>
      </w:r>
    </w:p>
    <w:p w14:paraId="0730C73F" w14:textId="2A7B0EAA" w:rsidR="00087570" w:rsidRDefault="00087570" w:rsidP="00087570">
      <w:pPr>
        <w:tabs>
          <w:tab w:val="left" w:pos="5580"/>
          <w:tab w:val="left" w:pos="9498"/>
        </w:tabs>
        <w:ind w:left="-961" w:right="-569" w:firstLine="6631"/>
      </w:pPr>
      <w:r w:rsidRPr="001828C5">
        <w:t xml:space="preserve">Кузбасса от </w:t>
      </w:r>
      <w:r>
        <w:t>20</w:t>
      </w:r>
      <w:r w:rsidRPr="001828C5">
        <w:t>.12.2021</w:t>
      </w:r>
    </w:p>
    <w:p w14:paraId="4DEE4B66" w14:textId="77777777" w:rsidR="00101911" w:rsidRDefault="00101911" w:rsidP="00087570">
      <w:pPr>
        <w:tabs>
          <w:tab w:val="left" w:pos="5580"/>
          <w:tab w:val="left" w:pos="9498"/>
        </w:tabs>
        <w:ind w:left="-961" w:right="-569" w:firstLine="6631"/>
      </w:pPr>
    </w:p>
    <w:p w14:paraId="4A3E8932" w14:textId="77777777" w:rsidR="00101911" w:rsidRPr="00101911" w:rsidRDefault="00101911" w:rsidP="00101911">
      <w:pPr>
        <w:tabs>
          <w:tab w:val="left" w:pos="0"/>
        </w:tabs>
        <w:jc w:val="center"/>
        <w:rPr>
          <w:bCs/>
          <w:sz w:val="28"/>
          <w:szCs w:val="28"/>
        </w:rPr>
      </w:pPr>
      <w:r w:rsidRPr="00101911">
        <w:rPr>
          <w:bCs/>
          <w:sz w:val="28"/>
          <w:szCs w:val="28"/>
        </w:rPr>
        <w:t>Льготные тарифы*</w:t>
      </w:r>
    </w:p>
    <w:p w14:paraId="5C221BF4" w14:textId="77777777" w:rsidR="00101911" w:rsidRPr="00101911" w:rsidRDefault="00101911" w:rsidP="00101911">
      <w:pPr>
        <w:tabs>
          <w:tab w:val="left" w:pos="0"/>
        </w:tabs>
        <w:jc w:val="center"/>
        <w:rPr>
          <w:bCs/>
          <w:sz w:val="28"/>
          <w:szCs w:val="28"/>
        </w:rPr>
      </w:pPr>
      <w:r w:rsidRPr="00101911">
        <w:rPr>
          <w:bCs/>
          <w:sz w:val="28"/>
          <w:szCs w:val="28"/>
        </w:rPr>
        <w:t>на горячее водоснабжение</w:t>
      </w:r>
      <w:r w:rsidRPr="00101911">
        <w:rPr>
          <w:bCs/>
        </w:rPr>
        <w:t xml:space="preserve"> </w:t>
      </w:r>
      <w:r w:rsidRPr="00101911">
        <w:rPr>
          <w:bCs/>
          <w:sz w:val="28"/>
          <w:szCs w:val="28"/>
        </w:rPr>
        <w:t>в открытой системе горячего водоснабжения, твердое топливо (уголь), сжиженный газ</w:t>
      </w:r>
    </w:p>
    <w:p w14:paraId="239742D9" w14:textId="77777777" w:rsidR="00101911" w:rsidRPr="00101911" w:rsidRDefault="00101911" w:rsidP="00101911">
      <w:pPr>
        <w:tabs>
          <w:tab w:val="left" w:pos="0"/>
        </w:tabs>
        <w:jc w:val="center"/>
        <w:rPr>
          <w:bCs/>
          <w:sz w:val="28"/>
          <w:szCs w:val="28"/>
        </w:rPr>
      </w:pPr>
    </w:p>
    <w:tbl>
      <w:tblPr>
        <w:tblStyle w:val="afc"/>
        <w:tblpPr w:leftFromText="180" w:rightFromText="180" w:vertAnchor="text" w:horzAnchor="page" w:tblpX="1108" w:tblpY="203"/>
        <w:tblW w:w="9780" w:type="dxa"/>
        <w:tblLayout w:type="fixed"/>
        <w:tblLook w:val="04A0" w:firstRow="1" w:lastRow="0" w:firstColumn="1" w:lastColumn="0" w:noHBand="0" w:noVBand="1"/>
      </w:tblPr>
      <w:tblGrid>
        <w:gridCol w:w="988"/>
        <w:gridCol w:w="3395"/>
        <w:gridCol w:w="1701"/>
        <w:gridCol w:w="1843"/>
        <w:gridCol w:w="1844"/>
        <w:gridCol w:w="9"/>
      </w:tblGrid>
      <w:tr w:rsidR="00101911" w:rsidRPr="00101911" w14:paraId="61A7FF1C" w14:textId="77777777" w:rsidTr="00AE6253">
        <w:trPr>
          <w:gridAfter w:val="1"/>
          <w:wAfter w:w="9" w:type="dxa"/>
          <w:trHeight w:val="324"/>
        </w:trPr>
        <w:tc>
          <w:tcPr>
            <w:tcW w:w="988" w:type="dxa"/>
            <w:vMerge w:val="restart"/>
            <w:vAlign w:val="center"/>
          </w:tcPr>
          <w:p w14:paraId="7CEC4530" w14:textId="77777777" w:rsidR="00101911" w:rsidRPr="00101911" w:rsidRDefault="00101911" w:rsidP="00101911">
            <w:pPr>
              <w:jc w:val="center"/>
              <w:rPr>
                <w:bCs/>
              </w:rPr>
            </w:pPr>
            <w:r w:rsidRPr="00101911">
              <w:rPr>
                <w:bCs/>
              </w:rPr>
              <w:t>№ п/п</w:t>
            </w:r>
          </w:p>
        </w:tc>
        <w:tc>
          <w:tcPr>
            <w:tcW w:w="3395" w:type="dxa"/>
            <w:vMerge w:val="restart"/>
            <w:vAlign w:val="center"/>
          </w:tcPr>
          <w:p w14:paraId="0F2731C9" w14:textId="77777777" w:rsidR="00101911" w:rsidRPr="00101911" w:rsidRDefault="00101911" w:rsidP="00101911">
            <w:pPr>
              <w:tabs>
                <w:tab w:val="left" w:pos="0"/>
              </w:tabs>
              <w:jc w:val="center"/>
              <w:rPr>
                <w:bCs/>
              </w:rPr>
            </w:pPr>
            <w:r w:rsidRPr="00101911">
              <w:rPr>
                <w:bCs/>
              </w:rPr>
              <w:t>Наименование регулируемой организации</w:t>
            </w:r>
          </w:p>
        </w:tc>
        <w:tc>
          <w:tcPr>
            <w:tcW w:w="1701" w:type="dxa"/>
            <w:vMerge w:val="restart"/>
            <w:vAlign w:val="center"/>
          </w:tcPr>
          <w:p w14:paraId="6DAD9C7F" w14:textId="77777777" w:rsidR="00101911" w:rsidRPr="00101911" w:rsidRDefault="00101911" w:rsidP="00101911">
            <w:pPr>
              <w:tabs>
                <w:tab w:val="left" w:pos="0"/>
              </w:tabs>
              <w:jc w:val="center"/>
              <w:rPr>
                <w:bCs/>
              </w:rPr>
            </w:pPr>
            <w:r w:rsidRPr="00101911">
              <w:rPr>
                <w:bCs/>
              </w:rPr>
              <w:t xml:space="preserve">Единицы измерения </w:t>
            </w:r>
          </w:p>
        </w:tc>
        <w:tc>
          <w:tcPr>
            <w:tcW w:w="3687" w:type="dxa"/>
            <w:gridSpan w:val="2"/>
            <w:vAlign w:val="center"/>
          </w:tcPr>
          <w:p w14:paraId="3859A1FB" w14:textId="77777777" w:rsidR="00101911" w:rsidRPr="00101911" w:rsidRDefault="00101911" w:rsidP="00101911">
            <w:pPr>
              <w:tabs>
                <w:tab w:val="left" w:pos="0"/>
              </w:tabs>
              <w:jc w:val="center"/>
              <w:rPr>
                <w:bCs/>
              </w:rPr>
            </w:pPr>
            <w:r w:rsidRPr="00101911">
              <w:rPr>
                <w:bCs/>
              </w:rPr>
              <w:t>Льготный тариф</w:t>
            </w:r>
          </w:p>
        </w:tc>
      </w:tr>
      <w:tr w:rsidR="00101911" w:rsidRPr="00101911" w14:paraId="629BD3B0" w14:textId="77777777" w:rsidTr="00AE6253">
        <w:trPr>
          <w:gridAfter w:val="1"/>
          <w:wAfter w:w="9" w:type="dxa"/>
          <w:trHeight w:val="679"/>
        </w:trPr>
        <w:tc>
          <w:tcPr>
            <w:tcW w:w="988" w:type="dxa"/>
            <w:vMerge/>
            <w:vAlign w:val="center"/>
          </w:tcPr>
          <w:p w14:paraId="04F2C8B7" w14:textId="77777777" w:rsidR="00101911" w:rsidRPr="00101911" w:rsidRDefault="00101911" w:rsidP="00101911">
            <w:pPr>
              <w:tabs>
                <w:tab w:val="left" w:pos="0"/>
              </w:tabs>
              <w:jc w:val="center"/>
              <w:rPr>
                <w:bCs/>
              </w:rPr>
            </w:pPr>
          </w:p>
        </w:tc>
        <w:tc>
          <w:tcPr>
            <w:tcW w:w="3395" w:type="dxa"/>
            <w:vMerge/>
            <w:vAlign w:val="center"/>
          </w:tcPr>
          <w:p w14:paraId="710ACB66" w14:textId="77777777" w:rsidR="00101911" w:rsidRPr="00101911" w:rsidRDefault="00101911" w:rsidP="00101911">
            <w:pPr>
              <w:tabs>
                <w:tab w:val="left" w:pos="0"/>
              </w:tabs>
              <w:jc w:val="center"/>
              <w:rPr>
                <w:bCs/>
              </w:rPr>
            </w:pPr>
          </w:p>
        </w:tc>
        <w:tc>
          <w:tcPr>
            <w:tcW w:w="1701" w:type="dxa"/>
            <w:vMerge/>
            <w:vAlign w:val="center"/>
          </w:tcPr>
          <w:p w14:paraId="462A0DBA" w14:textId="77777777" w:rsidR="00101911" w:rsidRPr="00101911" w:rsidRDefault="00101911" w:rsidP="00101911">
            <w:pPr>
              <w:tabs>
                <w:tab w:val="left" w:pos="0"/>
              </w:tabs>
              <w:jc w:val="center"/>
              <w:rPr>
                <w:bCs/>
              </w:rPr>
            </w:pPr>
          </w:p>
        </w:tc>
        <w:tc>
          <w:tcPr>
            <w:tcW w:w="1843" w:type="dxa"/>
            <w:vAlign w:val="center"/>
          </w:tcPr>
          <w:p w14:paraId="565D7435" w14:textId="77777777" w:rsidR="00101911" w:rsidRPr="00101911" w:rsidRDefault="00101911" w:rsidP="00101911">
            <w:pPr>
              <w:tabs>
                <w:tab w:val="left" w:pos="0"/>
              </w:tabs>
              <w:jc w:val="center"/>
              <w:rPr>
                <w:bCs/>
              </w:rPr>
            </w:pPr>
            <w:r w:rsidRPr="00101911">
              <w:rPr>
                <w:bCs/>
              </w:rPr>
              <w:t xml:space="preserve">с 01.01.2022                   по 30.06.2022 </w:t>
            </w:r>
          </w:p>
        </w:tc>
        <w:tc>
          <w:tcPr>
            <w:tcW w:w="1844" w:type="dxa"/>
            <w:vAlign w:val="center"/>
          </w:tcPr>
          <w:p w14:paraId="5A3FF4B6" w14:textId="77777777" w:rsidR="00101911" w:rsidRPr="00101911" w:rsidRDefault="00101911" w:rsidP="00101911">
            <w:pPr>
              <w:tabs>
                <w:tab w:val="left" w:pos="0"/>
              </w:tabs>
              <w:ind w:right="-100"/>
              <w:rPr>
                <w:bCs/>
              </w:rPr>
            </w:pPr>
            <w:r w:rsidRPr="00101911">
              <w:rPr>
                <w:bCs/>
              </w:rPr>
              <w:t xml:space="preserve">с 01.07.2022                по 31.12.2022 </w:t>
            </w:r>
          </w:p>
        </w:tc>
      </w:tr>
      <w:tr w:rsidR="00101911" w:rsidRPr="00101911" w14:paraId="5D8EDB9B" w14:textId="77777777" w:rsidTr="00AE6253">
        <w:trPr>
          <w:gridAfter w:val="1"/>
          <w:wAfter w:w="9" w:type="dxa"/>
          <w:trHeight w:val="114"/>
        </w:trPr>
        <w:tc>
          <w:tcPr>
            <w:tcW w:w="988" w:type="dxa"/>
            <w:vAlign w:val="center"/>
          </w:tcPr>
          <w:p w14:paraId="0F150485" w14:textId="77777777" w:rsidR="00101911" w:rsidRPr="00101911" w:rsidRDefault="00101911" w:rsidP="00101911">
            <w:pPr>
              <w:tabs>
                <w:tab w:val="left" w:pos="0"/>
              </w:tabs>
              <w:jc w:val="center"/>
              <w:rPr>
                <w:bCs/>
              </w:rPr>
            </w:pPr>
            <w:r w:rsidRPr="00101911">
              <w:rPr>
                <w:bCs/>
              </w:rPr>
              <w:t>1</w:t>
            </w:r>
          </w:p>
        </w:tc>
        <w:tc>
          <w:tcPr>
            <w:tcW w:w="3395" w:type="dxa"/>
          </w:tcPr>
          <w:p w14:paraId="345B2647" w14:textId="77777777" w:rsidR="00101911" w:rsidRPr="00101911" w:rsidRDefault="00101911" w:rsidP="00101911">
            <w:pPr>
              <w:tabs>
                <w:tab w:val="left" w:pos="0"/>
              </w:tabs>
              <w:jc w:val="center"/>
              <w:rPr>
                <w:bCs/>
              </w:rPr>
            </w:pPr>
            <w:r w:rsidRPr="00101911">
              <w:rPr>
                <w:bCs/>
              </w:rPr>
              <w:t>2</w:t>
            </w:r>
          </w:p>
        </w:tc>
        <w:tc>
          <w:tcPr>
            <w:tcW w:w="1701" w:type="dxa"/>
          </w:tcPr>
          <w:p w14:paraId="27D841F8" w14:textId="77777777" w:rsidR="00101911" w:rsidRPr="00101911" w:rsidRDefault="00101911" w:rsidP="00101911">
            <w:pPr>
              <w:tabs>
                <w:tab w:val="left" w:pos="0"/>
              </w:tabs>
              <w:jc w:val="center"/>
              <w:rPr>
                <w:bCs/>
              </w:rPr>
            </w:pPr>
            <w:r w:rsidRPr="00101911">
              <w:rPr>
                <w:bCs/>
              </w:rPr>
              <w:t>3</w:t>
            </w:r>
          </w:p>
        </w:tc>
        <w:tc>
          <w:tcPr>
            <w:tcW w:w="1843" w:type="dxa"/>
          </w:tcPr>
          <w:p w14:paraId="2E678835" w14:textId="77777777" w:rsidR="00101911" w:rsidRPr="00101911" w:rsidRDefault="00101911" w:rsidP="00101911">
            <w:pPr>
              <w:tabs>
                <w:tab w:val="left" w:pos="0"/>
              </w:tabs>
              <w:jc w:val="center"/>
              <w:rPr>
                <w:bCs/>
              </w:rPr>
            </w:pPr>
            <w:r w:rsidRPr="00101911">
              <w:rPr>
                <w:bCs/>
              </w:rPr>
              <w:t>4</w:t>
            </w:r>
          </w:p>
        </w:tc>
        <w:tc>
          <w:tcPr>
            <w:tcW w:w="1844" w:type="dxa"/>
          </w:tcPr>
          <w:p w14:paraId="54E12D2C" w14:textId="77777777" w:rsidR="00101911" w:rsidRPr="00101911" w:rsidRDefault="00101911" w:rsidP="00101911">
            <w:pPr>
              <w:tabs>
                <w:tab w:val="left" w:pos="0"/>
              </w:tabs>
              <w:jc w:val="center"/>
              <w:rPr>
                <w:bCs/>
              </w:rPr>
            </w:pPr>
            <w:r w:rsidRPr="00101911">
              <w:rPr>
                <w:bCs/>
              </w:rPr>
              <w:t>5</w:t>
            </w:r>
          </w:p>
        </w:tc>
      </w:tr>
      <w:tr w:rsidR="00101911" w:rsidRPr="00101911" w14:paraId="26B93B0D" w14:textId="77777777" w:rsidTr="00AE6253">
        <w:trPr>
          <w:trHeight w:val="305"/>
        </w:trPr>
        <w:tc>
          <w:tcPr>
            <w:tcW w:w="9780" w:type="dxa"/>
            <w:gridSpan w:val="6"/>
            <w:vAlign w:val="center"/>
          </w:tcPr>
          <w:p w14:paraId="4C8BB55B" w14:textId="77777777" w:rsidR="00101911" w:rsidRPr="00101911" w:rsidRDefault="00101911" w:rsidP="00101911">
            <w:pPr>
              <w:tabs>
                <w:tab w:val="left" w:pos="0"/>
              </w:tabs>
              <w:jc w:val="center"/>
              <w:rPr>
                <w:bCs/>
              </w:rPr>
            </w:pPr>
            <w:r w:rsidRPr="00101911">
              <w:rPr>
                <w:bCs/>
              </w:rPr>
              <w:t>1. Горячее водоснабжение в открытой системе горячего водоснабжения</w:t>
            </w:r>
          </w:p>
        </w:tc>
      </w:tr>
      <w:tr w:rsidR="00101911" w:rsidRPr="00101911" w14:paraId="4E1F3C9D" w14:textId="77777777" w:rsidTr="00AE6253">
        <w:trPr>
          <w:trHeight w:val="213"/>
        </w:trPr>
        <w:tc>
          <w:tcPr>
            <w:tcW w:w="9780" w:type="dxa"/>
            <w:gridSpan w:val="6"/>
            <w:vAlign w:val="center"/>
          </w:tcPr>
          <w:p w14:paraId="2B1B3724" w14:textId="77777777" w:rsidR="00101911" w:rsidRPr="00101911" w:rsidRDefault="00101911" w:rsidP="00101911">
            <w:pPr>
              <w:tabs>
                <w:tab w:val="left" w:pos="0"/>
              </w:tabs>
              <w:ind w:firstLine="22"/>
              <w:jc w:val="center"/>
              <w:rPr>
                <w:bCs/>
              </w:rPr>
            </w:pPr>
            <w:r w:rsidRPr="00101911">
              <w:rPr>
                <w:bCs/>
              </w:rPr>
              <w:t>1.1. В пределах норматива потребления**</w:t>
            </w:r>
          </w:p>
        </w:tc>
      </w:tr>
      <w:tr w:rsidR="00101911" w:rsidRPr="00101911" w14:paraId="79753C7D" w14:textId="77777777" w:rsidTr="00AE6253">
        <w:trPr>
          <w:gridAfter w:val="1"/>
          <w:wAfter w:w="9" w:type="dxa"/>
          <w:trHeight w:val="458"/>
        </w:trPr>
        <w:tc>
          <w:tcPr>
            <w:tcW w:w="988" w:type="dxa"/>
            <w:vAlign w:val="center"/>
          </w:tcPr>
          <w:p w14:paraId="1F653964" w14:textId="77777777" w:rsidR="00101911" w:rsidRPr="00101911" w:rsidRDefault="00101911" w:rsidP="00101911">
            <w:pPr>
              <w:tabs>
                <w:tab w:val="left" w:pos="0"/>
              </w:tabs>
              <w:jc w:val="center"/>
              <w:rPr>
                <w:bCs/>
              </w:rPr>
            </w:pPr>
            <w:r w:rsidRPr="00101911">
              <w:rPr>
                <w:bCs/>
              </w:rPr>
              <w:t>1.1.1.</w:t>
            </w:r>
          </w:p>
        </w:tc>
        <w:tc>
          <w:tcPr>
            <w:tcW w:w="8783" w:type="dxa"/>
            <w:gridSpan w:val="4"/>
            <w:vAlign w:val="center"/>
          </w:tcPr>
          <w:p w14:paraId="09576974" w14:textId="77777777" w:rsidR="00101911" w:rsidRPr="00101911" w:rsidRDefault="00101911" w:rsidP="00101911">
            <w:pPr>
              <w:tabs>
                <w:tab w:val="left" w:pos="0"/>
              </w:tabs>
              <w:rPr>
                <w:bCs/>
              </w:rPr>
            </w:pPr>
            <w:r w:rsidRPr="00101911">
              <w:rPr>
                <w:bCs/>
              </w:rPr>
              <w:t xml:space="preserve">ООО «Енисей», ИНН 5405024680                 </w:t>
            </w:r>
          </w:p>
        </w:tc>
      </w:tr>
      <w:tr w:rsidR="00101911" w:rsidRPr="00101911" w14:paraId="2FA3BCE8" w14:textId="77777777" w:rsidTr="00AE6253">
        <w:trPr>
          <w:gridAfter w:val="1"/>
          <w:wAfter w:w="9" w:type="dxa"/>
          <w:trHeight w:val="324"/>
        </w:trPr>
        <w:tc>
          <w:tcPr>
            <w:tcW w:w="988" w:type="dxa"/>
            <w:vAlign w:val="center"/>
          </w:tcPr>
          <w:p w14:paraId="219E6DD7" w14:textId="77777777" w:rsidR="00101911" w:rsidRPr="00101911" w:rsidRDefault="00101911" w:rsidP="00101911">
            <w:pPr>
              <w:tabs>
                <w:tab w:val="left" w:pos="0"/>
              </w:tabs>
              <w:jc w:val="center"/>
              <w:rPr>
                <w:bCs/>
              </w:rPr>
            </w:pPr>
            <w:r w:rsidRPr="00101911">
              <w:rPr>
                <w:bCs/>
              </w:rPr>
              <w:t>1.1.1.1.</w:t>
            </w:r>
          </w:p>
        </w:tc>
        <w:tc>
          <w:tcPr>
            <w:tcW w:w="3395" w:type="dxa"/>
          </w:tcPr>
          <w:p w14:paraId="55E89045" w14:textId="77777777" w:rsidR="00101911" w:rsidRPr="00101911" w:rsidRDefault="00101911" w:rsidP="00101911">
            <w:pPr>
              <w:tabs>
                <w:tab w:val="left" w:pos="0"/>
              </w:tabs>
              <w:rPr>
                <w:bCs/>
              </w:rPr>
            </w:pPr>
            <w:r w:rsidRPr="00101911">
              <w:rPr>
                <w:bCs/>
              </w:rPr>
              <w:t>с неизолированными стояками и полотенцесушителями</w:t>
            </w:r>
          </w:p>
        </w:tc>
        <w:tc>
          <w:tcPr>
            <w:tcW w:w="1701" w:type="dxa"/>
            <w:vAlign w:val="center"/>
          </w:tcPr>
          <w:p w14:paraId="55F385A0"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7A5A2DCD" w14:textId="77777777" w:rsidR="00101911" w:rsidRPr="00101911" w:rsidRDefault="00101911" w:rsidP="00101911">
            <w:pPr>
              <w:tabs>
                <w:tab w:val="left" w:pos="0"/>
              </w:tabs>
              <w:jc w:val="center"/>
              <w:rPr>
                <w:bCs/>
              </w:rPr>
            </w:pPr>
            <w:r w:rsidRPr="00101911">
              <w:rPr>
                <w:bCs/>
              </w:rPr>
              <w:t>94,88</w:t>
            </w:r>
          </w:p>
        </w:tc>
        <w:tc>
          <w:tcPr>
            <w:tcW w:w="1844" w:type="dxa"/>
            <w:vAlign w:val="center"/>
          </w:tcPr>
          <w:p w14:paraId="709C1A24" w14:textId="77777777" w:rsidR="00101911" w:rsidRPr="00101911" w:rsidRDefault="00101911" w:rsidP="00101911">
            <w:pPr>
              <w:tabs>
                <w:tab w:val="left" w:pos="0"/>
              </w:tabs>
              <w:jc w:val="center"/>
              <w:rPr>
                <w:bCs/>
              </w:rPr>
            </w:pPr>
            <w:r w:rsidRPr="00101911">
              <w:rPr>
                <w:bCs/>
              </w:rPr>
              <w:t>99,00</w:t>
            </w:r>
          </w:p>
        </w:tc>
      </w:tr>
      <w:tr w:rsidR="00101911" w:rsidRPr="00101911" w14:paraId="36039AD1" w14:textId="77777777" w:rsidTr="00AE6253">
        <w:trPr>
          <w:gridAfter w:val="1"/>
          <w:wAfter w:w="9" w:type="dxa"/>
          <w:trHeight w:val="698"/>
        </w:trPr>
        <w:tc>
          <w:tcPr>
            <w:tcW w:w="988" w:type="dxa"/>
            <w:vAlign w:val="center"/>
          </w:tcPr>
          <w:p w14:paraId="3792E46D" w14:textId="77777777" w:rsidR="00101911" w:rsidRPr="00101911" w:rsidRDefault="00101911" w:rsidP="00101911">
            <w:pPr>
              <w:tabs>
                <w:tab w:val="left" w:pos="0"/>
              </w:tabs>
              <w:jc w:val="center"/>
              <w:rPr>
                <w:bCs/>
              </w:rPr>
            </w:pPr>
            <w:r w:rsidRPr="00101911">
              <w:rPr>
                <w:bCs/>
              </w:rPr>
              <w:t>1.1.1.2.</w:t>
            </w:r>
          </w:p>
        </w:tc>
        <w:tc>
          <w:tcPr>
            <w:tcW w:w="3395" w:type="dxa"/>
          </w:tcPr>
          <w:p w14:paraId="195202C4" w14:textId="77777777" w:rsidR="00101911" w:rsidRPr="00101911" w:rsidRDefault="00101911" w:rsidP="00101911">
            <w:pPr>
              <w:tabs>
                <w:tab w:val="left" w:pos="0"/>
              </w:tabs>
              <w:rPr>
                <w:bCs/>
              </w:rPr>
            </w:pPr>
            <w:r w:rsidRPr="00101911">
              <w:rPr>
                <w:bCs/>
              </w:rPr>
              <w:t>с неизолированными стояками и без полотенцесушителей</w:t>
            </w:r>
          </w:p>
        </w:tc>
        <w:tc>
          <w:tcPr>
            <w:tcW w:w="1701" w:type="dxa"/>
            <w:vAlign w:val="center"/>
          </w:tcPr>
          <w:p w14:paraId="7A40D285"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23D936CC" w14:textId="77777777" w:rsidR="00101911" w:rsidRPr="00101911" w:rsidRDefault="00101911" w:rsidP="00101911">
            <w:pPr>
              <w:tabs>
                <w:tab w:val="left" w:pos="0"/>
              </w:tabs>
              <w:jc w:val="center"/>
              <w:rPr>
                <w:bCs/>
              </w:rPr>
            </w:pPr>
            <w:r w:rsidRPr="00101911">
              <w:rPr>
                <w:bCs/>
              </w:rPr>
              <w:t>94,88</w:t>
            </w:r>
          </w:p>
        </w:tc>
        <w:tc>
          <w:tcPr>
            <w:tcW w:w="1844" w:type="dxa"/>
            <w:vAlign w:val="center"/>
          </w:tcPr>
          <w:p w14:paraId="5F17FAF6" w14:textId="77777777" w:rsidR="00101911" w:rsidRPr="00101911" w:rsidRDefault="00101911" w:rsidP="00101911">
            <w:pPr>
              <w:tabs>
                <w:tab w:val="left" w:pos="0"/>
              </w:tabs>
              <w:jc w:val="center"/>
              <w:rPr>
                <w:bCs/>
              </w:rPr>
            </w:pPr>
            <w:r w:rsidRPr="00101911">
              <w:rPr>
                <w:bCs/>
              </w:rPr>
              <w:t>99,00</w:t>
            </w:r>
          </w:p>
        </w:tc>
      </w:tr>
      <w:tr w:rsidR="00101911" w:rsidRPr="00101911" w14:paraId="412CF149" w14:textId="77777777" w:rsidTr="00AE6253">
        <w:trPr>
          <w:gridAfter w:val="1"/>
          <w:wAfter w:w="9" w:type="dxa"/>
          <w:trHeight w:val="426"/>
        </w:trPr>
        <w:tc>
          <w:tcPr>
            <w:tcW w:w="988" w:type="dxa"/>
            <w:vAlign w:val="center"/>
          </w:tcPr>
          <w:p w14:paraId="43570989" w14:textId="77777777" w:rsidR="00101911" w:rsidRPr="00101911" w:rsidRDefault="00101911" w:rsidP="00101911">
            <w:pPr>
              <w:tabs>
                <w:tab w:val="left" w:pos="0"/>
              </w:tabs>
              <w:jc w:val="center"/>
              <w:rPr>
                <w:bCs/>
              </w:rPr>
            </w:pPr>
            <w:r w:rsidRPr="00101911">
              <w:rPr>
                <w:bCs/>
              </w:rPr>
              <w:t>1.1.2.</w:t>
            </w:r>
          </w:p>
        </w:tc>
        <w:tc>
          <w:tcPr>
            <w:tcW w:w="8783" w:type="dxa"/>
            <w:gridSpan w:val="4"/>
            <w:vAlign w:val="center"/>
          </w:tcPr>
          <w:p w14:paraId="7D159CCA" w14:textId="77777777" w:rsidR="00101911" w:rsidRPr="00101911" w:rsidRDefault="00101911" w:rsidP="00101911">
            <w:pPr>
              <w:tabs>
                <w:tab w:val="left" w:pos="0"/>
              </w:tabs>
              <w:rPr>
                <w:bCs/>
              </w:rPr>
            </w:pPr>
            <w:r w:rsidRPr="00101911">
              <w:rPr>
                <w:bCs/>
              </w:rPr>
              <w:t>ООО «Ресурс-Гарант», ИНН 4213010240</w:t>
            </w:r>
          </w:p>
        </w:tc>
      </w:tr>
      <w:tr w:rsidR="00101911" w:rsidRPr="00101911" w14:paraId="7B1A6296" w14:textId="77777777" w:rsidTr="00AE6253">
        <w:trPr>
          <w:gridAfter w:val="1"/>
          <w:wAfter w:w="9" w:type="dxa"/>
          <w:trHeight w:val="731"/>
        </w:trPr>
        <w:tc>
          <w:tcPr>
            <w:tcW w:w="988" w:type="dxa"/>
            <w:vAlign w:val="center"/>
          </w:tcPr>
          <w:p w14:paraId="743159C1" w14:textId="77777777" w:rsidR="00101911" w:rsidRPr="00101911" w:rsidRDefault="00101911" w:rsidP="00101911">
            <w:pPr>
              <w:tabs>
                <w:tab w:val="left" w:pos="0"/>
              </w:tabs>
              <w:jc w:val="center"/>
              <w:rPr>
                <w:bCs/>
              </w:rPr>
            </w:pPr>
            <w:r w:rsidRPr="00101911">
              <w:rPr>
                <w:bCs/>
              </w:rPr>
              <w:t>1.1.2.1.</w:t>
            </w:r>
          </w:p>
        </w:tc>
        <w:tc>
          <w:tcPr>
            <w:tcW w:w="3395" w:type="dxa"/>
          </w:tcPr>
          <w:p w14:paraId="244D31F5" w14:textId="77777777" w:rsidR="00101911" w:rsidRPr="00101911" w:rsidRDefault="00101911" w:rsidP="00101911">
            <w:pPr>
              <w:tabs>
                <w:tab w:val="left" w:pos="0"/>
              </w:tabs>
              <w:rPr>
                <w:bCs/>
              </w:rPr>
            </w:pPr>
            <w:r w:rsidRPr="00101911">
              <w:rPr>
                <w:bCs/>
              </w:rPr>
              <w:t>с неизолированными стояками и полотенцесушителями</w:t>
            </w:r>
          </w:p>
        </w:tc>
        <w:tc>
          <w:tcPr>
            <w:tcW w:w="1701" w:type="dxa"/>
            <w:vAlign w:val="center"/>
          </w:tcPr>
          <w:p w14:paraId="40824CC2"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61C796A0" w14:textId="77777777" w:rsidR="00101911" w:rsidRPr="00101911" w:rsidRDefault="00101911" w:rsidP="00101911">
            <w:pPr>
              <w:tabs>
                <w:tab w:val="left" w:pos="0"/>
              </w:tabs>
              <w:jc w:val="center"/>
              <w:rPr>
                <w:bCs/>
              </w:rPr>
            </w:pPr>
            <w:r w:rsidRPr="00101911">
              <w:rPr>
                <w:bCs/>
              </w:rPr>
              <w:t>190,92</w:t>
            </w:r>
          </w:p>
        </w:tc>
        <w:tc>
          <w:tcPr>
            <w:tcW w:w="1844" w:type="dxa"/>
            <w:vAlign w:val="center"/>
          </w:tcPr>
          <w:p w14:paraId="40EA6466" w14:textId="77777777" w:rsidR="00101911" w:rsidRPr="00101911" w:rsidRDefault="00101911" w:rsidP="00101911">
            <w:pPr>
              <w:tabs>
                <w:tab w:val="left" w:pos="0"/>
              </w:tabs>
              <w:jc w:val="center"/>
              <w:rPr>
                <w:bCs/>
              </w:rPr>
            </w:pPr>
            <w:r w:rsidRPr="00101911">
              <w:rPr>
                <w:bCs/>
              </w:rPr>
              <w:t>199,20</w:t>
            </w:r>
          </w:p>
        </w:tc>
      </w:tr>
      <w:tr w:rsidR="00101911" w:rsidRPr="00101911" w14:paraId="0B31F60E" w14:textId="77777777" w:rsidTr="00AE6253">
        <w:trPr>
          <w:gridAfter w:val="1"/>
          <w:wAfter w:w="9" w:type="dxa"/>
          <w:trHeight w:val="685"/>
        </w:trPr>
        <w:tc>
          <w:tcPr>
            <w:tcW w:w="988" w:type="dxa"/>
            <w:vAlign w:val="center"/>
          </w:tcPr>
          <w:p w14:paraId="3E4503E9" w14:textId="77777777" w:rsidR="00101911" w:rsidRPr="00101911" w:rsidRDefault="00101911" w:rsidP="00101911">
            <w:pPr>
              <w:tabs>
                <w:tab w:val="left" w:pos="0"/>
              </w:tabs>
              <w:jc w:val="center"/>
              <w:rPr>
                <w:bCs/>
              </w:rPr>
            </w:pPr>
            <w:r w:rsidRPr="00101911">
              <w:rPr>
                <w:bCs/>
              </w:rPr>
              <w:t>1.1.2.2.</w:t>
            </w:r>
          </w:p>
        </w:tc>
        <w:tc>
          <w:tcPr>
            <w:tcW w:w="3395" w:type="dxa"/>
          </w:tcPr>
          <w:p w14:paraId="78B3DF60" w14:textId="77777777" w:rsidR="00101911" w:rsidRPr="00101911" w:rsidRDefault="00101911" w:rsidP="00101911">
            <w:pPr>
              <w:tabs>
                <w:tab w:val="left" w:pos="0"/>
              </w:tabs>
              <w:rPr>
                <w:bCs/>
              </w:rPr>
            </w:pPr>
            <w:r w:rsidRPr="00101911">
              <w:rPr>
                <w:bCs/>
              </w:rPr>
              <w:t>с неизолированными стояками и без полотенцесушителей</w:t>
            </w:r>
          </w:p>
        </w:tc>
        <w:tc>
          <w:tcPr>
            <w:tcW w:w="1701" w:type="dxa"/>
            <w:vAlign w:val="center"/>
          </w:tcPr>
          <w:p w14:paraId="278D6EFF"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77E7EFB2" w14:textId="77777777" w:rsidR="00101911" w:rsidRPr="00101911" w:rsidRDefault="00101911" w:rsidP="00101911">
            <w:pPr>
              <w:tabs>
                <w:tab w:val="left" w:pos="0"/>
              </w:tabs>
              <w:jc w:val="center"/>
              <w:rPr>
                <w:bCs/>
              </w:rPr>
            </w:pPr>
            <w:r w:rsidRPr="00101911">
              <w:rPr>
                <w:bCs/>
              </w:rPr>
              <w:t>182,83</w:t>
            </w:r>
          </w:p>
        </w:tc>
        <w:tc>
          <w:tcPr>
            <w:tcW w:w="1844" w:type="dxa"/>
            <w:vAlign w:val="center"/>
          </w:tcPr>
          <w:p w14:paraId="17E36F4F" w14:textId="77777777" w:rsidR="00101911" w:rsidRPr="00101911" w:rsidRDefault="00101911" w:rsidP="00101911">
            <w:pPr>
              <w:tabs>
                <w:tab w:val="left" w:pos="0"/>
              </w:tabs>
              <w:jc w:val="center"/>
              <w:rPr>
                <w:bCs/>
              </w:rPr>
            </w:pPr>
            <w:r w:rsidRPr="00101911">
              <w:rPr>
                <w:bCs/>
              </w:rPr>
              <w:t>190,75</w:t>
            </w:r>
          </w:p>
        </w:tc>
      </w:tr>
      <w:tr w:rsidR="00101911" w:rsidRPr="00101911" w14:paraId="3200B8CC" w14:textId="77777777" w:rsidTr="00AE6253">
        <w:trPr>
          <w:gridAfter w:val="1"/>
          <w:wAfter w:w="9" w:type="dxa"/>
          <w:trHeight w:val="419"/>
        </w:trPr>
        <w:tc>
          <w:tcPr>
            <w:tcW w:w="988" w:type="dxa"/>
            <w:vAlign w:val="center"/>
          </w:tcPr>
          <w:p w14:paraId="16B92E16" w14:textId="77777777" w:rsidR="00101911" w:rsidRPr="00101911" w:rsidRDefault="00101911" w:rsidP="00101911">
            <w:pPr>
              <w:tabs>
                <w:tab w:val="left" w:pos="0"/>
              </w:tabs>
              <w:jc w:val="center"/>
              <w:rPr>
                <w:bCs/>
              </w:rPr>
            </w:pPr>
            <w:r w:rsidRPr="00101911">
              <w:rPr>
                <w:bCs/>
              </w:rPr>
              <w:t>1.1.3.</w:t>
            </w:r>
          </w:p>
        </w:tc>
        <w:tc>
          <w:tcPr>
            <w:tcW w:w="8783" w:type="dxa"/>
            <w:gridSpan w:val="4"/>
            <w:vAlign w:val="center"/>
          </w:tcPr>
          <w:p w14:paraId="5929C1E8" w14:textId="77777777" w:rsidR="00101911" w:rsidRPr="00101911" w:rsidRDefault="00101911" w:rsidP="00101911">
            <w:pPr>
              <w:tabs>
                <w:tab w:val="left" w:pos="0"/>
              </w:tabs>
              <w:rPr>
                <w:bCs/>
              </w:rPr>
            </w:pPr>
            <w:r w:rsidRPr="00101911">
              <w:rPr>
                <w:bCs/>
              </w:rPr>
              <w:t>ООО «ТЭК»,</w:t>
            </w:r>
            <w:r w:rsidRPr="00101911">
              <w:rPr>
                <w:lang w:eastAsia="en-US"/>
              </w:rPr>
              <w:t xml:space="preserve"> </w:t>
            </w:r>
            <w:r w:rsidRPr="00101911">
              <w:rPr>
                <w:bCs/>
              </w:rPr>
              <w:t>ИНН</w:t>
            </w:r>
            <w:r w:rsidRPr="00101911">
              <w:rPr>
                <w:lang w:eastAsia="en-US"/>
              </w:rPr>
              <w:t xml:space="preserve"> </w:t>
            </w:r>
            <w:r w:rsidRPr="00101911">
              <w:rPr>
                <w:bCs/>
              </w:rPr>
              <w:t>4213010025</w:t>
            </w:r>
          </w:p>
        </w:tc>
      </w:tr>
      <w:tr w:rsidR="00101911" w:rsidRPr="00101911" w14:paraId="17CCA361" w14:textId="77777777" w:rsidTr="00AE6253">
        <w:trPr>
          <w:gridAfter w:val="1"/>
          <w:wAfter w:w="9" w:type="dxa"/>
          <w:trHeight w:val="701"/>
        </w:trPr>
        <w:tc>
          <w:tcPr>
            <w:tcW w:w="988" w:type="dxa"/>
            <w:vAlign w:val="center"/>
          </w:tcPr>
          <w:p w14:paraId="60BE49F1" w14:textId="77777777" w:rsidR="00101911" w:rsidRPr="00101911" w:rsidRDefault="00101911" w:rsidP="00101911">
            <w:pPr>
              <w:tabs>
                <w:tab w:val="left" w:pos="0"/>
              </w:tabs>
              <w:jc w:val="center"/>
              <w:rPr>
                <w:bCs/>
              </w:rPr>
            </w:pPr>
            <w:r w:rsidRPr="00101911">
              <w:rPr>
                <w:bCs/>
              </w:rPr>
              <w:t>1.1.3.1.</w:t>
            </w:r>
          </w:p>
        </w:tc>
        <w:tc>
          <w:tcPr>
            <w:tcW w:w="3395" w:type="dxa"/>
          </w:tcPr>
          <w:p w14:paraId="7F278899" w14:textId="77777777" w:rsidR="00101911" w:rsidRPr="00101911" w:rsidRDefault="00101911" w:rsidP="00101911">
            <w:pPr>
              <w:tabs>
                <w:tab w:val="left" w:pos="0"/>
              </w:tabs>
              <w:rPr>
                <w:bCs/>
              </w:rPr>
            </w:pPr>
            <w:r w:rsidRPr="00101911">
              <w:rPr>
                <w:bCs/>
              </w:rPr>
              <w:t>с неизолированными стояками и полотенцесушителями</w:t>
            </w:r>
          </w:p>
        </w:tc>
        <w:tc>
          <w:tcPr>
            <w:tcW w:w="1701" w:type="dxa"/>
            <w:vAlign w:val="center"/>
          </w:tcPr>
          <w:p w14:paraId="2AB064EC"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4C1C77A4" w14:textId="77777777" w:rsidR="00101911" w:rsidRPr="00101911" w:rsidRDefault="00101911" w:rsidP="00101911">
            <w:pPr>
              <w:tabs>
                <w:tab w:val="left" w:pos="0"/>
              </w:tabs>
              <w:jc w:val="center"/>
              <w:rPr>
                <w:bCs/>
              </w:rPr>
            </w:pPr>
            <w:r w:rsidRPr="00101911">
              <w:rPr>
                <w:bCs/>
              </w:rPr>
              <w:t>х</w:t>
            </w:r>
          </w:p>
        </w:tc>
        <w:tc>
          <w:tcPr>
            <w:tcW w:w="1844" w:type="dxa"/>
            <w:vAlign w:val="center"/>
          </w:tcPr>
          <w:p w14:paraId="7B26BA79" w14:textId="77777777" w:rsidR="00101911" w:rsidRPr="00101911" w:rsidRDefault="00101911" w:rsidP="00101911">
            <w:pPr>
              <w:tabs>
                <w:tab w:val="left" w:pos="0"/>
              </w:tabs>
              <w:jc w:val="center"/>
              <w:rPr>
                <w:bCs/>
              </w:rPr>
            </w:pPr>
            <w:r w:rsidRPr="00101911">
              <w:rPr>
                <w:bCs/>
              </w:rPr>
              <w:t>332,07</w:t>
            </w:r>
          </w:p>
        </w:tc>
      </w:tr>
      <w:tr w:rsidR="00101911" w:rsidRPr="00101911" w14:paraId="2CBD108F" w14:textId="77777777" w:rsidTr="00AE6253">
        <w:trPr>
          <w:gridAfter w:val="1"/>
          <w:wAfter w:w="9" w:type="dxa"/>
          <w:trHeight w:val="696"/>
        </w:trPr>
        <w:tc>
          <w:tcPr>
            <w:tcW w:w="988" w:type="dxa"/>
            <w:vAlign w:val="center"/>
          </w:tcPr>
          <w:p w14:paraId="20A4779D" w14:textId="77777777" w:rsidR="00101911" w:rsidRPr="00101911" w:rsidRDefault="00101911" w:rsidP="00101911">
            <w:pPr>
              <w:tabs>
                <w:tab w:val="left" w:pos="0"/>
              </w:tabs>
              <w:jc w:val="center"/>
              <w:rPr>
                <w:bCs/>
              </w:rPr>
            </w:pPr>
            <w:r w:rsidRPr="00101911">
              <w:rPr>
                <w:bCs/>
              </w:rPr>
              <w:t>1.1.3.2.</w:t>
            </w:r>
          </w:p>
        </w:tc>
        <w:tc>
          <w:tcPr>
            <w:tcW w:w="3395" w:type="dxa"/>
          </w:tcPr>
          <w:p w14:paraId="608D7E6D" w14:textId="77777777" w:rsidR="00101911" w:rsidRPr="00101911" w:rsidRDefault="00101911" w:rsidP="00101911">
            <w:pPr>
              <w:tabs>
                <w:tab w:val="left" w:pos="0"/>
              </w:tabs>
              <w:rPr>
                <w:bCs/>
              </w:rPr>
            </w:pPr>
            <w:r w:rsidRPr="00101911">
              <w:rPr>
                <w:bCs/>
              </w:rPr>
              <w:t>с неизолированными стояками и без полотенцесушителей</w:t>
            </w:r>
          </w:p>
        </w:tc>
        <w:tc>
          <w:tcPr>
            <w:tcW w:w="1701" w:type="dxa"/>
            <w:vAlign w:val="center"/>
          </w:tcPr>
          <w:p w14:paraId="2F3804E0"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131FC0B9" w14:textId="77777777" w:rsidR="00101911" w:rsidRPr="00101911" w:rsidRDefault="00101911" w:rsidP="00101911">
            <w:pPr>
              <w:tabs>
                <w:tab w:val="left" w:pos="0"/>
              </w:tabs>
              <w:jc w:val="center"/>
              <w:rPr>
                <w:bCs/>
              </w:rPr>
            </w:pPr>
            <w:r w:rsidRPr="00101911">
              <w:rPr>
                <w:bCs/>
              </w:rPr>
              <w:t>303,08</w:t>
            </w:r>
          </w:p>
        </w:tc>
        <w:tc>
          <w:tcPr>
            <w:tcW w:w="1844" w:type="dxa"/>
            <w:vAlign w:val="center"/>
          </w:tcPr>
          <w:p w14:paraId="4431274A" w14:textId="77777777" w:rsidR="00101911" w:rsidRPr="00101911" w:rsidRDefault="00101911" w:rsidP="00101911">
            <w:pPr>
              <w:tabs>
                <w:tab w:val="left" w:pos="0"/>
              </w:tabs>
              <w:jc w:val="center"/>
              <w:rPr>
                <w:bCs/>
              </w:rPr>
            </w:pPr>
            <w:r w:rsidRPr="00101911">
              <w:rPr>
                <w:bCs/>
              </w:rPr>
              <w:t>316,23</w:t>
            </w:r>
          </w:p>
        </w:tc>
      </w:tr>
      <w:tr w:rsidR="00101911" w:rsidRPr="00101911" w14:paraId="30D2446C" w14:textId="77777777" w:rsidTr="00AE6253">
        <w:trPr>
          <w:gridAfter w:val="1"/>
          <w:wAfter w:w="9" w:type="dxa"/>
          <w:trHeight w:val="158"/>
        </w:trPr>
        <w:tc>
          <w:tcPr>
            <w:tcW w:w="9771" w:type="dxa"/>
            <w:gridSpan w:val="5"/>
            <w:vAlign w:val="center"/>
          </w:tcPr>
          <w:p w14:paraId="6C310D25" w14:textId="77777777" w:rsidR="00101911" w:rsidRPr="00101911" w:rsidRDefault="00101911" w:rsidP="00101911">
            <w:pPr>
              <w:tabs>
                <w:tab w:val="left" w:pos="0"/>
              </w:tabs>
              <w:ind w:left="-120"/>
              <w:contextualSpacing/>
              <w:jc w:val="center"/>
              <w:rPr>
                <w:bCs/>
              </w:rPr>
            </w:pPr>
            <w:r w:rsidRPr="00101911">
              <w:rPr>
                <w:bCs/>
              </w:rPr>
              <w:t>1.2. Сверх норматива потребления**</w:t>
            </w:r>
          </w:p>
        </w:tc>
      </w:tr>
      <w:tr w:rsidR="00101911" w:rsidRPr="00101911" w14:paraId="56038A37" w14:textId="77777777" w:rsidTr="00AE6253">
        <w:trPr>
          <w:gridAfter w:val="1"/>
          <w:wAfter w:w="9" w:type="dxa"/>
          <w:trHeight w:val="389"/>
        </w:trPr>
        <w:tc>
          <w:tcPr>
            <w:tcW w:w="988" w:type="dxa"/>
            <w:vAlign w:val="center"/>
          </w:tcPr>
          <w:p w14:paraId="0D97A001" w14:textId="77777777" w:rsidR="00101911" w:rsidRPr="00101911" w:rsidRDefault="00101911" w:rsidP="00101911">
            <w:pPr>
              <w:tabs>
                <w:tab w:val="left" w:pos="0"/>
              </w:tabs>
              <w:jc w:val="center"/>
              <w:rPr>
                <w:bCs/>
              </w:rPr>
            </w:pPr>
            <w:r w:rsidRPr="00101911">
              <w:rPr>
                <w:bCs/>
              </w:rPr>
              <w:t>1.2.1.</w:t>
            </w:r>
          </w:p>
        </w:tc>
        <w:tc>
          <w:tcPr>
            <w:tcW w:w="8783" w:type="dxa"/>
            <w:gridSpan w:val="4"/>
            <w:vAlign w:val="center"/>
          </w:tcPr>
          <w:p w14:paraId="0CE205C2" w14:textId="77777777" w:rsidR="00101911" w:rsidRPr="00101911" w:rsidRDefault="00101911" w:rsidP="00101911">
            <w:pPr>
              <w:tabs>
                <w:tab w:val="left" w:pos="0"/>
              </w:tabs>
              <w:rPr>
                <w:bCs/>
              </w:rPr>
            </w:pPr>
            <w:r w:rsidRPr="00101911">
              <w:rPr>
                <w:bCs/>
              </w:rPr>
              <w:t xml:space="preserve">ООО «Енисей», ИНН </w:t>
            </w:r>
            <w:r w:rsidRPr="00101911">
              <w:rPr>
                <w:lang w:eastAsia="en-US"/>
              </w:rPr>
              <w:t xml:space="preserve">  </w:t>
            </w:r>
            <w:r w:rsidRPr="00101911">
              <w:rPr>
                <w:bCs/>
              </w:rPr>
              <w:t xml:space="preserve">5405024680                 </w:t>
            </w:r>
          </w:p>
        </w:tc>
      </w:tr>
      <w:tr w:rsidR="00101911" w:rsidRPr="00101911" w14:paraId="1DD24BB0" w14:textId="77777777" w:rsidTr="00AE6253">
        <w:trPr>
          <w:gridAfter w:val="1"/>
          <w:wAfter w:w="9" w:type="dxa"/>
          <w:trHeight w:val="588"/>
        </w:trPr>
        <w:tc>
          <w:tcPr>
            <w:tcW w:w="988" w:type="dxa"/>
            <w:vAlign w:val="center"/>
          </w:tcPr>
          <w:p w14:paraId="60DA364C" w14:textId="77777777" w:rsidR="00101911" w:rsidRPr="00101911" w:rsidRDefault="00101911" w:rsidP="00101911">
            <w:pPr>
              <w:tabs>
                <w:tab w:val="left" w:pos="0"/>
              </w:tabs>
              <w:rPr>
                <w:bCs/>
              </w:rPr>
            </w:pPr>
            <w:r w:rsidRPr="00101911">
              <w:rPr>
                <w:bCs/>
              </w:rPr>
              <w:t>1.2.1.1.</w:t>
            </w:r>
          </w:p>
        </w:tc>
        <w:tc>
          <w:tcPr>
            <w:tcW w:w="3395" w:type="dxa"/>
          </w:tcPr>
          <w:p w14:paraId="2E61E50A" w14:textId="77777777" w:rsidR="00101911" w:rsidRPr="00101911" w:rsidRDefault="00101911" w:rsidP="00101911">
            <w:pPr>
              <w:tabs>
                <w:tab w:val="left" w:pos="0"/>
              </w:tabs>
              <w:rPr>
                <w:bCs/>
              </w:rPr>
            </w:pPr>
            <w:r w:rsidRPr="00101911">
              <w:rPr>
                <w:bCs/>
              </w:rPr>
              <w:t>с неизолированными стояками и полотенцесушителями</w:t>
            </w:r>
          </w:p>
        </w:tc>
        <w:tc>
          <w:tcPr>
            <w:tcW w:w="1701" w:type="dxa"/>
            <w:vAlign w:val="center"/>
          </w:tcPr>
          <w:p w14:paraId="7C9C8BE4"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1CAFB32D" w14:textId="77777777" w:rsidR="00101911" w:rsidRPr="00101911" w:rsidRDefault="00101911" w:rsidP="00101911">
            <w:pPr>
              <w:tabs>
                <w:tab w:val="left" w:pos="0"/>
              </w:tabs>
              <w:jc w:val="center"/>
              <w:rPr>
                <w:bCs/>
              </w:rPr>
            </w:pPr>
            <w:r w:rsidRPr="00101911">
              <w:rPr>
                <w:bCs/>
              </w:rPr>
              <w:t>104,37</w:t>
            </w:r>
          </w:p>
        </w:tc>
        <w:tc>
          <w:tcPr>
            <w:tcW w:w="1844" w:type="dxa"/>
            <w:vAlign w:val="center"/>
          </w:tcPr>
          <w:p w14:paraId="1B7976E1" w14:textId="77777777" w:rsidR="00101911" w:rsidRPr="00101911" w:rsidRDefault="00101911" w:rsidP="00101911">
            <w:pPr>
              <w:tabs>
                <w:tab w:val="left" w:pos="0"/>
              </w:tabs>
              <w:jc w:val="center"/>
              <w:rPr>
                <w:bCs/>
              </w:rPr>
            </w:pPr>
            <w:r w:rsidRPr="00101911">
              <w:rPr>
                <w:bCs/>
              </w:rPr>
              <w:t>108,90</w:t>
            </w:r>
          </w:p>
        </w:tc>
      </w:tr>
      <w:tr w:rsidR="00101911" w:rsidRPr="00101911" w14:paraId="2C18A3B7" w14:textId="77777777" w:rsidTr="00AE6253">
        <w:trPr>
          <w:gridAfter w:val="1"/>
          <w:wAfter w:w="9" w:type="dxa"/>
          <w:trHeight w:val="555"/>
        </w:trPr>
        <w:tc>
          <w:tcPr>
            <w:tcW w:w="988" w:type="dxa"/>
            <w:vAlign w:val="center"/>
          </w:tcPr>
          <w:p w14:paraId="27AE7063" w14:textId="77777777" w:rsidR="00101911" w:rsidRPr="00101911" w:rsidRDefault="00101911" w:rsidP="00101911">
            <w:pPr>
              <w:tabs>
                <w:tab w:val="left" w:pos="0"/>
              </w:tabs>
              <w:rPr>
                <w:bCs/>
              </w:rPr>
            </w:pPr>
            <w:r w:rsidRPr="00101911">
              <w:rPr>
                <w:bCs/>
              </w:rPr>
              <w:t>1.2.1.2.</w:t>
            </w:r>
          </w:p>
        </w:tc>
        <w:tc>
          <w:tcPr>
            <w:tcW w:w="3395" w:type="dxa"/>
          </w:tcPr>
          <w:p w14:paraId="6A1A4A72" w14:textId="77777777" w:rsidR="00101911" w:rsidRPr="00101911" w:rsidRDefault="00101911" w:rsidP="00101911">
            <w:pPr>
              <w:tabs>
                <w:tab w:val="left" w:pos="0"/>
              </w:tabs>
              <w:rPr>
                <w:bCs/>
              </w:rPr>
            </w:pPr>
            <w:r w:rsidRPr="00101911">
              <w:rPr>
                <w:bCs/>
              </w:rPr>
              <w:t>с неизолированными стояками и без полотенцесушителей</w:t>
            </w:r>
          </w:p>
        </w:tc>
        <w:tc>
          <w:tcPr>
            <w:tcW w:w="1701" w:type="dxa"/>
            <w:vAlign w:val="center"/>
          </w:tcPr>
          <w:p w14:paraId="0DA6F85E"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5992F8C7" w14:textId="77777777" w:rsidR="00101911" w:rsidRPr="00101911" w:rsidRDefault="00101911" w:rsidP="00101911">
            <w:pPr>
              <w:tabs>
                <w:tab w:val="left" w:pos="0"/>
              </w:tabs>
              <w:jc w:val="center"/>
              <w:rPr>
                <w:bCs/>
              </w:rPr>
            </w:pPr>
            <w:r w:rsidRPr="00101911">
              <w:rPr>
                <w:bCs/>
              </w:rPr>
              <w:t>104,37</w:t>
            </w:r>
          </w:p>
        </w:tc>
        <w:tc>
          <w:tcPr>
            <w:tcW w:w="1844" w:type="dxa"/>
            <w:vAlign w:val="center"/>
          </w:tcPr>
          <w:p w14:paraId="765EC0D5" w14:textId="77777777" w:rsidR="00101911" w:rsidRPr="00101911" w:rsidRDefault="00101911" w:rsidP="00101911">
            <w:pPr>
              <w:tabs>
                <w:tab w:val="left" w:pos="0"/>
              </w:tabs>
              <w:jc w:val="center"/>
              <w:rPr>
                <w:bCs/>
              </w:rPr>
            </w:pPr>
            <w:r w:rsidRPr="00101911">
              <w:rPr>
                <w:bCs/>
              </w:rPr>
              <w:t>108,90</w:t>
            </w:r>
          </w:p>
        </w:tc>
      </w:tr>
      <w:tr w:rsidR="00101911" w:rsidRPr="00101911" w14:paraId="62C3EC00" w14:textId="77777777" w:rsidTr="00AE6253">
        <w:trPr>
          <w:gridAfter w:val="1"/>
          <w:wAfter w:w="9" w:type="dxa"/>
          <w:trHeight w:val="353"/>
        </w:trPr>
        <w:tc>
          <w:tcPr>
            <w:tcW w:w="988" w:type="dxa"/>
            <w:vAlign w:val="center"/>
          </w:tcPr>
          <w:p w14:paraId="484D7288" w14:textId="77777777" w:rsidR="00101911" w:rsidRPr="00101911" w:rsidRDefault="00101911" w:rsidP="00101911">
            <w:pPr>
              <w:tabs>
                <w:tab w:val="left" w:pos="0"/>
              </w:tabs>
              <w:jc w:val="center"/>
              <w:rPr>
                <w:bCs/>
              </w:rPr>
            </w:pPr>
            <w:r w:rsidRPr="00101911">
              <w:rPr>
                <w:bCs/>
              </w:rPr>
              <w:t>1.2.2.</w:t>
            </w:r>
          </w:p>
        </w:tc>
        <w:tc>
          <w:tcPr>
            <w:tcW w:w="8783" w:type="dxa"/>
            <w:gridSpan w:val="4"/>
            <w:vAlign w:val="center"/>
          </w:tcPr>
          <w:p w14:paraId="5E2F9715" w14:textId="77777777" w:rsidR="00101911" w:rsidRPr="00101911" w:rsidRDefault="00101911" w:rsidP="00101911">
            <w:pPr>
              <w:tabs>
                <w:tab w:val="left" w:pos="0"/>
              </w:tabs>
              <w:rPr>
                <w:bCs/>
              </w:rPr>
            </w:pPr>
            <w:r w:rsidRPr="00101911">
              <w:rPr>
                <w:bCs/>
              </w:rPr>
              <w:t>ООО «Ресурс-Гарант», ИНН 4213010240</w:t>
            </w:r>
          </w:p>
        </w:tc>
      </w:tr>
      <w:tr w:rsidR="00101911" w:rsidRPr="00101911" w14:paraId="13C761FB" w14:textId="77777777" w:rsidTr="00AE6253">
        <w:trPr>
          <w:gridAfter w:val="1"/>
          <w:wAfter w:w="9" w:type="dxa"/>
          <w:trHeight w:val="324"/>
        </w:trPr>
        <w:tc>
          <w:tcPr>
            <w:tcW w:w="988" w:type="dxa"/>
            <w:vAlign w:val="center"/>
          </w:tcPr>
          <w:p w14:paraId="1141A102" w14:textId="77777777" w:rsidR="00101911" w:rsidRPr="00101911" w:rsidRDefault="00101911" w:rsidP="00101911">
            <w:pPr>
              <w:tabs>
                <w:tab w:val="left" w:pos="0"/>
              </w:tabs>
              <w:jc w:val="center"/>
              <w:rPr>
                <w:bCs/>
              </w:rPr>
            </w:pPr>
            <w:r w:rsidRPr="00101911">
              <w:rPr>
                <w:bCs/>
              </w:rPr>
              <w:t>1.2.2.1.</w:t>
            </w:r>
          </w:p>
        </w:tc>
        <w:tc>
          <w:tcPr>
            <w:tcW w:w="3395" w:type="dxa"/>
          </w:tcPr>
          <w:p w14:paraId="1DCA7783" w14:textId="77777777" w:rsidR="00101911" w:rsidRPr="00101911" w:rsidRDefault="00101911" w:rsidP="00101911">
            <w:pPr>
              <w:tabs>
                <w:tab w:val="left" w:pos="0"/>
              </w:tabs>
              <w:rPr>
                <w:bCs/>
              </w:rPr>
            </w:pPr>
            <w:r w:rsidRPr="00101911">
              <w:rPr>
                <w:bCs/>
              </w:rPr>
              <w:t>с неизолированными стояками и полотенцесушителями</w:t>
            </w:r>
          </w:p>
        </w:tc>
        <w:tc>
          <w:tcPr>
            <w:tcW w:w="1701" w:type="dxa"/>
            <w:vAlign w:val="center"/>
          </w:tcPr>
          <w:p w14:paraId="7B578F63"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6924CF02" w14:textId="77777777" w:rsidR="00101911" w:rsidRPr="00101911" w:rsidRDefault="00101911" w:rsidP="00101911">
            <w:pPr>
              <w:tabs>
                <w:tab w:val="left" w:pos="0"/>
              </w:tabs>
              <w:jc w:val="center"/>
              <w:rPr>
                <w:bCs/>
              </w:rPr>
            </w:pPr>
            <w:r w:rsidRPr="00101911">
              <w:rPr>
                <w:bCs/>
              </w:rPr>
              <w:t>190,92</w:t>
            </w:r>
          </w:p>
        </w:tc>
        <w:tc>
          <w:tcPr>
            <w:tcW w:w="1844" w:type="dxa"/>
            <w:vAlign w:val="center"/>
          </w:tcPr>
          <w:p w14:paraId="44267E48" w14:textId="77777777" w:rsidR="00101911" w:rsidRPr="00101911" w:rsidRDefault="00101911" w:rsidP="00101911">
            <w:pPr>
              <w:tabs>
                <w:tab w:val="left" w:pos="0"/>
              </w:tabs>
              <w:jc w:val="center"/>
              <w:rPr>
                <w:bCs/>
              </w:rPr>
            </w:pPr>
            <w:r w:rsidRPr="00101911">
              <w:rPr>
                <w:bCs/>
              </w:rPr>
              <w:t>199,20</w:t>
            </w:r>
          </w:p>
        </w:tc>
      </w:tr>
      <w:tr w:rsidR="00101911" w:rsidRPr="00101911" w14:paraId="743A419E" w14:textId="77777777" w:rsidTr="00AE6253">
        <w:trPr>
          <w:gridAfter w:val="1"/>
          <w:wAfter w:w="9" w:type="dxa"/>
          <w:trHeight w:val="324"/>
        </w:trPr>
        <w:tc>
          <w:tcPr>
            <w:tcW w:w="988" w:type="dxa"/>
            <w:vAlign w:val="center"/>
          </w:tcPr>
          <w:p w14:paraId="63069B25" w14:textId="77777777" w:rsidR="00101911" w:rsidRPr="00101911" w:rsidRDefault="00101911" w:rsidP="00101911">
            <w:pPr>
              <w:tabs>
                <w:tab w:val="left" w:pos="0"/>
              </w:tabs>
              <w:jc w:val="center"/>
              <w:rPr>
                <w:bCs/>
              </w:rPr>
            </w:pPr>
            <w:r w:rsidRPr="00101911">
              <w:rPr>
                <w:bCs/>
              </w:rPr>
              <w:t>1.2.2.2.</w:t>
            </w:r>
          </w:p>
        </w:tc>
        <w:tc>
          <w:tcPr>
            <w:tcW w:w="3395" w:type="dxa"/>
          </w:tcPr>
          <w:p w14:paraId="0F7AC6CA" w14:textId="77777777" w:rsidR="00101911" w:rsidRPr="00101911" w:rsidRDefault="00101911" w:rsidP="00101911">
            <w:pPr>
              <w:tabs>
                <w:tab w:val="left" w:pos="0"/>
              </w:tabs>
              <w:rPr>
                <w:bCs/>
              </w:rPr>
            </w:pPr>
            <w:r w:rsidRPr="00101911">
              <w:rPr>
                <w:bCs/>
              </w:rPr>
              <w:t>с неизолированными стояками и без полотенцесушителей</w:t>
            </w:r>
          </w:p>
        </w:tc>
        <w:tc>
          <w:tcPr>
            <w:tcW w:w="1701" w:type="dxa"/>
            <w:vAlign w:val="center"/>
          </w:tcPr>
          <w:p w14:paraId="7428FFE2"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63ED6C66" w14:textId="77777777" w:rsidR="00101911" w:rsidRPr="00101911" w:rsidRDefault="00101911" w:rsidP="00101911">
            <w:pPr>
              <w:tabs>
                <w:tab w:val="left" w:pos="0"/>
              </w:tabs>
              <w:jc w:val="center"/>
              <w:rPr>
                <w:bCs/>
              </w:rPr>
            </w:pPr>
            <w:r w:rsidRPr="00101911">
              <w:rPr>
                <w:bCs/>
              </w:rPr>
              <w:t>182,83</w:t>
            </w:r>
          </w:p>
        </w:tc>
        <w:tc>
          <w:tcPr>
            <w:tcW w:w="1844" w:type="dxa"/>
            <w:vAlign w:val="center"/>
          </w:tcPr>
          <w:p w14:paraId="26646317" w14:textId="77777777" w:rsidR="00101911" w:rsidRPr="00101911" w:rsidRDefault="00101911" w:rsidP="00101911">
            <w:pPr>
              <w:tabs>
                <w:tab w:val="left" w:pos="0"/>
              </w:tabs>
              <w:jc w:val="center"/>
              <w:rPr>
                <w:bCs/>
              </w:rPr>
            </w:pPr>
            <w:r w:rsidRPr="00101911">
              <w:rPr>
                <w:bCs/>
              </w:rPr>
              <w:t>190,75</w:t>
            </w:r>
          </w:p>
        </w:tc>
      </w:tr>
      <w:tr w:rsidR="00101911" w:rsidRPr="00101911" w14:paraId="0E4F9C76" w14:textId="77777777" w:rsidTr="00AE6253">
        <w:trPr>
          <w:gridAfter w:val="1"/>
          <w:wAfter w:w="9" w:type="dxa"/>
          <w:trHeight w:val="324"/>
        </w:trPr>
        <w:tc>
          <w:tcPr>
            <w:tcW w:w="988" w:type="dxa"/>
            <w:vAlign w:val="center"/>
          </w:tcPr>
          <w:p w14:paraId="79F4498C" w14:textId="77777777" w:rsidR="00101911" w:rsidRPr="00101911" w:rsidRDefault="00101911" w:rsidP="00101911">
            <w:pPr>
              <w:tabs>
                <w:tab w:val="left" w:pos="0"/>
              </w:tabs>
              <w:jc w:val="center"/>
              <w:rPr>
                <w:bCs/>
              </w:rPr>
            </w:pPr>
            <w:r w:rsidRPr="00101911">
              <w:rPr>
                <w:bCs/>
              </w:rPr>
              <w:t>1</w:t>
            </w:r>
          </w:p>
        </w:tc>
        <w:tc>
          <w:tcPr>
            <w:tcW w:w="3395" w:type="dxa"/>
          </w:tcPr>
          <w:p w14:paraId="2BB68981" w14:textId="77777777" w:rsidR="00101911" w:rsidRPr="00101911" w:rsidRDefault="00101911" w:rsidP="00101911">
            <w:pPr>
              <w:tabs>
                <w:tab w:val="left" w:pos="0"/>
              </w:tabs>
              <w:jc w:val="center"/>
              <w:rPr>
                <w:bCs/>
              </w:rPr>
            </w:pPr>
            <w:r w:rsidRPr="00101911">
              <w:rPr>
                <w:bCs/>
              </w:rPr>
              <w:t>2</w:t>
            </w:r>
          </w:p>
        </w:tc>
        <w:tc>
          <w:tcPr>
            <w:tcW w:w="1701" w:type="dxa"/>
          </w:tcPr>
          <w:p w14:paraId="14C5E744" w14:textId="77777777" w:rsidR="00101911" w:rsidRPr="00101911" w:rsidRDefault="00101911" w:rsidP="00101911">
            <w:pPr>
              <w:tabs>
                <w:tab w:val="left" w:pos="0"/>
              </w:tabs>
              <w:jc w:val="center"/>
              <w:rPr>
                <w:bCs/>
              </w:rPr>
            </w:pPr>
            <w:r w:rsidRPr="00101911">
              <w:rPr>
                <w:bCs/>
              </w:rPr>
              <w:t>3</w:t>
            </w:r>
          </w:p>
        </w:tc>
        <w:tc>
          <w:tcPr>
            <w:tcW w:w="1843" w:type="dxa"/>
            <w:vAlign w:val="center"/>
          </w:tcPr>
          <w:p w14:paraId="0745E789" w14:textId="77777777" w:rsidR="00101911" w:rsidRPr="00101911" w:rsidRDefault="00101911" w:rsidP="00101911">
            <w:pPr>
              <w:tabs>
                <w:tab w:val="left" w:pos="0"/>
              </w:tabs>
              <w:jc w:val="center"/>
              <w:rPr>
                <w:bCs/>
              </w:rPr>
            </w:pPr>
            <w:r w:rsidRPr="00101911">
              <w:rPr>
                <w:bCs/>
              </w:rPr>
              <w:t>4</w:t>
            </w:r>
          </w:p>
        </w:tc>
        <w:tc>
          <w:tcPr>
            <w:tcW w:w="1844" w:type="dxa"/>
            <w:vAlign w:val="center"/>
          </w:tcPr>
          <w:p w14:paraId="1FD01F5B" w14:textId="77777777" w:rsidR="00101911" w:rsidRPr="00101911" w:rsidRDefault="00101911" w:rsidP="00101911">
            <w:pPr>
              <w:tabs>
                <w:tab w:val="left" w:pos="0"/>
              </w:tabs>
              <w:jc w:val="center"/>
              <w:rPr>
                <w:bCs/>
              </w:rPr>
            </w:pPr>
            <w:r w:rsidRPr="00101911">
              <w:rPr>
                <w:bCs/>
              </w:rPr>
              <w:t>5</w:t>
            </w:r>
          </w:p>
        </w:tc>
      </w:tr>
      <w:tr w:rsidR="00101911" w:rsidRPr="00101911" w14:paraId="46397B2F" w14:textId="77777777" w:rsidTr="00AE6253">
        <w:trPr>
          <w:gridAfter w:val="1"/>
          <w:wAfter w:w="9" w:type="dxa"/>
          <w:trHeight w:val="376"/>
        </w:trPr>
        <w:tc>
          <w:tcPr>
            <w:tcW w:w="988" w:type="dxa"/>
            <w:vAlign w:val="center"/>
          </w:tcPr>
          <w:p w14:paraId="1F320966" w14:textId="77777777" w:rsidR="00101911" w:rsidRPr="00101911" w:rsidRDefault="00101911" w:rsidP="00101911">
            <w:pPr>
              <w:tabs>
                <w:tab w:val="left" w:pos="0"/>
              </w:tabs>
              <w:jc w:val="center"/>
              <w:rPr>
                <w:bCs/>
              </w:rPr>
            </w:pPr>
            <w:r w:rsidRPr="00101911">
              <w:rPr>
                <w:bCs/>
              </w:rPr>
              <w:t>1.2.3.</w:t>
            </w:r>
          </w:p>
        </w:tc>
        <w:tc>
          <w:tcPr>
            <w:tcW w:w="8783" w:type="dxa"/>
            <w:gridSpan w:val="4"/>
            <w:vAlign w:val="center"/>
          </w:tcPr>
          <w:p w14:paraId="5D9F602D" w14:textId="77777777" w:rsidR="00101911" w:rsidRPr="00101911" w:rsidRDefault="00101911" w:rsidP="00101911">
            <w:pPr>
              <w:tabs>
                <w:tab w:val="left" w:pos="0"/>
              </w:tabs>
              <w:rPr>
                <w:bCs/>
              </w:rPr>
            </w:pPr>
            <w:r w:rsidRPr="00101911">
              <w:rPr>
                <w:bCs/>
              </w:rPr>
              <w:t>ООО «ТЭК»,</w:t>
            </w:r>
            <w:r w:rsidRPr="00101911">
              <w:rPr>
                <w:lang w:eastAsia="en-US"/>
              </w:rPr>
              <w:t xml:space="preserve"> </w:t>
            </w:r>
            <w:r w:rsidRPr="00101911">
              <w:rPr>
                <w:bCs/>
              </w:rPr>
              <w:t>ИНН</w:t>
            </w:r>
            <w:r w:rsidRPr="00101911">
              <w:rPr>
                <w:lang w:eastAsia="en-US"/>
              </w:rPr>
              <w:t xml:space="preserve"> </w:t>
            </w:r>
            <w:r w:rsidRPr="00101911">
              <w:rPr>
                <w:bCs/>
              </w:rPr>
              <w:t>4213010025</w:t>
            </w:r>
          </w:p>
        </w:tc>
      </w:tr>
      <w:tr w:rsidR="00101911" w:rsidRPr="00101911" w14:paraId="2547AAFC" w14:textId="77777777" w:rsidTr="00AE6253">
        <w:trPr>
          <w:gridAfter w:val="1"/>
          <w:wAfter w:w="9" w:type="dxa"/>
          <w:trHeight w:val="324"/>
        </w:trPr>
        <w:tc>
          <w:tcPr>
            <w:tcW w:w="988" w:type="dxa"/>
            <w:vAlign w:val="center"/>
          </w:tcPr>
          <w:p w14:paraId="263795F0" w14:textId="77777777" w:rsidR="00101911" w:rsidRPr="00101911" w:rsidRDefault="00101911" w:rsidP="00101911">
            <w:pPr>
              <w:tabs>
                <w:tab w:val="left" w:pos="0"/>
              </w:tabs>
              <w:jc w:val="center"/>
              <w:rPr>
                <w:bCs/>
              </w:rPr>
            </w:pPr>
            <w:r w:rsidRPr="00101911">
              <w:rPr>
                <w:bCs/>
              </w:rPr>
              <w:lastRenderedPageBreak/>
              <w:t>1.2.3.1.</w:t>
            </w:r>
          </w:p>
        </w:tc>
        <w:tc>
          <w:tcPr>
            <w:tcW w:w="3395" w:type="dxa"/>
          </w:tcPr>
          <w:p w14:paraId="3D7FE630" w14:textId="77777777" w:rsidR="00101911" w:rsidRPr="00101911" w:rsidRDefault="00101911" w:rsidP="00101911">
            <w:pPr>
              <w:tabs>
                <w:tab w:val="left" w:pos="0"/>
              </w:tabs>
              <w:rPr>
                <w:bCs/>
              </w:rPr>
            </w:pPr>
            <w:r w:rsidRPr="00101911">
              <w:rPr>
                <w:bCs/>
              </w:rPr>
              <w:t>с неизолированными стояками и полотенцесушителями</w:t>
            </w:r>
          </w:p>
        </w:tc>
        <w:tc>
          <w:tcPr>
            <w:tcW w:w="1701" w:type="dxa"/>
            <w:vAlign w:val="center"/>
          </w:tcPr>
          <w:p w14:paraId="6EAE9CA5"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3BBC64A5" w14:textId="77777777" w:rsidR="00101911" w:rsidRPr="00101911" w:rsidRDefault="00101911" w:rsidP="00101911">
            <w:pPr>
              <w:tabs>
                <w:tab w:val="left" w:pos="0"/>
              </w:tabs>
              <w:jc w:val="center"/>
              <w:rPr>
                <w:bCs/>
              </w:rPr>
            </w:pPr>
            <w:r w:rsidRPr="00101911">
              <w:rPr>
                <w:bCs/>
              </w:rPr>
              <w:t>х</w:t>
            </w:r>
          </w:p>
        </w:tc>
        <w:tc>
          <w:tcPr>
            <w:tcW w:w="1844" w:type="dxa"/>
            <w:vAlign w:val="center"/>
          </w:tcPr>
          <w:p w14:paraId="456DEDC6" w14:textId="77777777" w:rsidR="00101911" w:rsidRPr="00101911" w:rsidRDefault="00101911" w:rsidP="00101911">
            <w:pPr>
              <w:tabs>
                <w:tab w:val="left" w:pos="0"/>
              </w:tabs>
              <w:jc w:val="center"/>
              <w:rPr>
                <w:bCs/>
              </w:rPr>
            </w:pPr>
            <w:r w:rsidRPr="00101911">
              <w:rPr>
                <w:bCs/>
              </w:rPr>
              <w:t>332,07</w:t>
            </w:r>
          </w:p>
        </w:tc>
      </w:tr>
      <w:tr w:rsidR="00101911" w:rsidRPr="00101911" w14:paraId="596C1B1F" w14:textId="77777777" w:rsidTr="00AE6253">
        <w:trPr>
          <w:gridAfter w:val="1"/>
          <w:wAfter w:w="9" w:type="dxa"/>
          <w:trHeight w:val="324"/>
        </w:trPr>
        <w:tc>
          <w:tcPr>
            <w:tcW w:w="988" w:type="dxa"/>
            <w:vAlign w:val="center"/>
          </w:tcPr>
          <w:p w14:paraId="49774828" w14:textId="77777777" w:rsidR="00101911" w:rsidRPr="00101911" w:rsidRDefault="00101911" w:rsidP="00101911">
            <w:pPr>
              <w:tabs>
                <w:tab w:val="left" w:pos="0"/>
              </w:tabs>
              <w:jc w:val="center"/>
              <w:rPr>
                <w:bCs/>
              </w:rPr>
            </w:pPr>
            <w:r w:rsidRPr="00101911">
              <w:rPr>
                <w:bCs/>
              </w:rPr>
              <w:t>1.2.3.2.</w:t>
            </w:r>
          </w:p>
        </w:tc>
        <w:tc>
          <w:tcPr>
            <w:tcW w:w="3395" w:type="dxa"/>
          </w:tcPr>
          <w:p w14:paraId="001812BB" w14:textId="77777777" w:rsidR="00101911" w:rsidRPr="00101911" w:rsidRDefault="00101911" w:rsidP="00101911">
            <w:pPr>
              <w:tabs>
                <w:tab w:val="left" w:pos="0"/>
              </w:tabs>
              <w:rPr>
                <w:bCs/>
              </w:rPr>
            </w:pPr>
            <w:r w:rsidRPr="00101911">
              <w:rPr>
                <w:bCs/>
              </w:rPr>
              <w:t>с неизолированными стояками и без полотенцесушителей</w:t>
            </w:r>
          </w:p>
        </w:tc>
        <w:tc>
          <w:tcPr>
            <w:tcW w:w="1701" w:type="dxa"/>
            <w:vAlign w:val="center"/>
          </w:tcPr>
          <w:p w14:paraId="36934E80" w14:textId="77777777" w:rsidR="00101911" w:rsidRPr="00101911" w:rsidRDefault="00101911" w:rsidP="00101911">
            <w:pPr>
              <w:tabs>
                <w:tab w:val="left" w:pos="0"/>
              </w:tabs>
              <w:jc w:val="center"/>
              <w:rPr>
                <w:bCs/>
              </w:rPr>
            </w:pPr>
            <w:r w:rsidRPr="00101911">
              <w:rPr>
                <w:bCs/>
              </w:rPr>
              <w:t>руб/м</w:t>
            </w:r>
            <w:r w:rsidRPr="00101911">
              <w:rPr>
                <w:bCs/>
                <w:vertAlign w:val="superscript"/>
              </w:rPr>
              <w:t>3</w:t>
            </w:r>
          </w:p>
        </w:tc>
        <w:tc>
          <w:tcPr>
            <w:tcW w:w="1843" w:type="dxa"/>
            <w:vAlign w:val="center"/>
          </w:tcPr>
          <w:p w14:paraId="4C3751AD" w14:textId="77777777" w:rsidR="00101911" w:rsidRPr="00101911" w:rsidRDefault="00101911" w:rsidP="00101911">
            <w:pPr>
              <w:tabs>
                <w:tab w:val="left" w:pos="0"/>
              </w:tabs>
              <w:jc w:val="center"/>
              <w:rPr>
                <w:bCs/>
              </w:rPr>
            </w:pPr>
            <w:r w:rsidRPr="00101911">
              <w:rPr>
                <w:bCs/>
              </w:rPr>
              <w:t>303,08</w:t>
            </w:r>
          </w:p>
        </w:tc>
        <w:tc>
          <w:tcPr>
            <w:tcW w:w="1844" w:type="dxa"/>
            <w:vAlign w:val="center"/>
          </w:tcPr>
          <w:p w14:paraId="014544C6" w14:textId="77777777" w:rsidR="00101911" w:rsidRPr="00101911" w:rsidRDefault="00101911" w:rsidP="00101911">
            <w:pPr>
              <w:tabs>
                <w:tab w:val="left" w:pos="0"/>
              </w:tabs>
              <w:jc w:val="center"/>
              <w:rPr>
                <w:bCs/>
              </w:rPr>
            </w:pPr>
            <w:r w:rsidRPr="00101911">
              <w:rPr>
                <w:bCs/>
              </w:rPr>
              <w:t>316,23</w:t>
            </w:r>
          </w:p>
        </w:tc>
      </w:tr>
      <w:tr w:rsidR="00101911" w:rsidRPr="00101911" w14:paraId="36F037BC" w14:textId="77777777" w:rsidTr="00AE6253">
        <w:trPr>
          <w:trHeight w:val="245"/>
        </w:trPr>
        <w:tc>
          <w:tcPr>
            <w:tcW w:w="9780" w:type="dxa"/>
            <w:gridSpan w:val="6"/>
            <w:vAlign w:val="center"/>
          </w:tcPr>
          <w:p w14:paraId="23596123" w14:textId="77777777" w:rsidR="00101911" w:rsidRPr="00101911" w:rsidRDefault="00101911" w:rsidP="00101911">
            <w:pPr>
              <w:numPr>
                <w:ilvl w:val="0"/>
                <w:numId w:val="15"/>
              </w:numPr>
              <w:tabs>
                <w:tab w:val="left" w:pos="0"/>
              </w:tabs>
              <w:contextualSpacing/>
              <w:jc w:val="center"/>
              <w:rPr>
                <w:bCs/>
              </w:rPr>
            </w:pPr>
            <w:r w:rsidRPr="00101911">
              <w:rPr>
                <w:bCs/>
              </w:rPr>
              <w:t>Твердое топливо (уголь), в пределах норматива потребления***</w:t>
            </w:r>
          </w:p>
        </w:tc>
      </w:tr>
      <w:tr w:rsidR="00101911" w:rsidRPr="00101911" w14:paraId="27A774C5" w14:textId="77777777" w:rsidTr="00AE6253">
        <w:trPr>
          <w:gridAfter w:val="1"/>
          <w:wAfter w:w="9" w:type="dxa"/>
          <w:trHeight w:val="324"/>
        </w:trPr>
        <w:tc>
          <w:tcPr>
            <w:tcW w:w="988" w:type="dxa"/>
            <w:vMerge w:val="restart"/>
            <w:vAlign w:val="center"/>
          </w:tcPr>
          <w:p w14:paraId="3896EDBB" w14:textId="77777777" w:rsidR="00101911" w:rsidRPr="00101911" w:rsidRDefault="00101911" w:rsidP="00101911">
            <w:pPr>
              <w:tabs>
                <w:tab w:val="left" w:pos="0"/>
              </w:tabs>
              <w:jc w:val="center"/>
              <w:rPr>
                <w:bCs/>
              </w:rPr>
            </w:pPr>
            <w:r w:rsidRPr="00101911">
              <w:rPr>
                <w:bCs/>
              </w:rPr>
              <w:t>2.1.</w:t>
            </w:r>
          </w:p>
        </w:tc>
        <w:tc>
          <w:tcPr>
            <w:tcW w:w="3395" w:type="dxa"/>
            <w:vMerge w:val="restart"/>
            <w:vAlign w:val="center"/>
          </w:tcPr>
          <w:p w14:paraId="112AEEE3" w14:textId="77777777" w:rsidR="00101911" w:rsidRPr="00101911" w:rsidRDefault="00101911" w:rsidP="00101911">
            <w:pPr>
              <w:tabs>
                <w:tab w:val="left" w:pos="0"/>
              </w:tabs>
              <w:ind w:right="-120"/>
              <w:rPr>
                <w:bCs/>
              </w:rPr>
            </w:pPr>
            <w:r w:rsidRPr="00101911">
              <w:rPr>
                <w:bCs/>
              </w:rPr>
              <w:t xml:space="preserve">ООО «КСК»,                               ИНН </w:t>
            </w:r>
            <w:r w:rsidRPr="00101911">
              <w:rPr>
                <w:lang w:eastAsia="en-US"/>
              </w:rPr>
              <w:t xml:space="preserve"> </w:t>
            </w:r>
            <w:r w:rsidRPr="00101911">
              <w:rPr>
                <w:bCs/>
              </w:rPr>
              <w:t>4213010385</w:t>
            </w:r>
          </w:p>
        </w:tc>
        <w:tc>
          <w:tcPr>
            <w:tcW w:w="5388" w:type="dxa"/>
            <w:gridSpan w:val="3"/>
            <w:vAlign w:val="center"/>
          </w:tcPr>
          <w:p w14:paraId="371B26AC" w14:textId="77777777" w:rsidR="00101911" w:rsidRPr="00101911" w:rsidRDefault="00101911" w:rsidP="00101911">
            <w:pPr>
              <w:tabs>
                <w:tab w:val="left" w:pos="0"/>
              </w:tabs>
              <w:jc w:val="center"/>
              <w:rPr>
                <w:bCs/>
              </w:rPr>
            </w:pPr>
            <w:r w:rsidRPr="00101911">
              <w:rPr>
                <w:bCs/>
              </w:rPr>
              <w:t>Марка топлива 2БР (0-300)</w:t>
            </w:r>
          </w:p>
        </w:tc>
      </w:tr>
      <w:tr w:rsidR="00101911" w:rsidRPr="00101911" w14:paraId="62E7CBA2" w14:textId="77777777" w:rsidTr="00AE6253">
        <w:trPr>
          <w:gridAfter w:val="1"/>
          <w:wAfter w:w="9" w:type="dxa"/>
          <w:trHeight w:val="324"/>
        </w:trPr>
        <w:tc>
          <w:tcPr>
            <w:tcW w:w="988" w:type="dxa"/>
            <w:vMerge/>
            <w:vAlign w:val="center"/>
          </w:tcPr>
          <w:p w14:paraId="5E376CB3" w14:textId="77777777" w:rsidR="00101911" w:rsidRPr="00101911" w:rsidRDefault="00101911" w:rsidP="00101911">
            <w:pPr>
              <w:tabs>
                <w:tab w:val="left" w:pos="0"/>
              </w:tabs>
              <w:jc w:val="center"/>
              <w:rPr>
                <w:bCs/>
              </w:rPr>
            </w:pPr>
          </w:p>
        </w:tc>
        <w:tc>
          <w:tcPr>
            <w:tcW w:w="3395" w:type="dxa"/>
            <w:vMerge/>
          </w:tcPr>
          <w:p w14:paraId="0F5205A4" w14:textId="77777777" w:rsidR="00101911" w:rsidRPr="00101911" w:rsidRDefault="00101911" w:rsidP="00101911">
            <w:pPr>
              <w:tabs>
                <w:tab w:val="left" w:pos="0"/>
              </w:tabs>
              <w:ind w:right="-120"/>
              <w:rPr>
                <w:bCs/>
              </w:rPr>
            </w:pPr>
          </w:p>
        </w:tc>
        <w:tc>
          <w:tcPr>
            <w:tcW w:w="1701" w:type="dxa"/>
            <w:vAlign w:val="center"/>
          </w:tcPr>
          <w:p w14:paraId="58AF2CA8" w14:textId="77777777" w:rsidR="00101911" w:rsidRPr="00101911" w:rsidRDefault="00101911" w:rsidP="00101911">
            <w:pPr>
              <w:tabs>
                <w:tab w:val="left" w:pos="0"/>
              </w:tabs>
              <w:jc w:val="center"/>
              <w:rPr>
                <w:bCs/>
              </w:rPr>
            </w:pPr>
            <w:r w:rsidRPr="00101911">
              <w:rPr>
                <w:bCs/>
              </w:rPr>
              <w:t xml:space="preserve">руб/тн </w:t>
            </w:r>
          </w:p>
        </w:tc>
        <w:tc>
          <w:tcPr>
            <w:tcW w:w="1843" w:type="dxa"/>
            <w:vAlign w:val="center"/>
          </w:tcPr>
          <w:p w14:paraId="53511F31" w14:textId="77777777" w:rsidR="00101911" w:rsidRPr="00101911" w:rsidRDefault="00101911" w:rsidP="00101911">
            <w:pPr>
              <w:tabs>
                <w:tab w:val="left" w:pos="0"/>
              </w:tabs>
              <w:jc w:val="center"/>
              <w:rPr>
                <w:bCs/>
              </w:rPr>
            </w:pPr>
            <w:r w:rsidRPr="00101911">
              <w:rPr>
                <w:bCs/>
              </w:rPr>
              <w:t>310,00</w:t>
            </w:r>
          </w:p>
        </w:tc>
        <w:tc>
          <w:tcPr>
            <w:tcW w:w="1844" w:type="dxa"/>
            <w:vAlign w:val="center"/>
          </w:tcPr>
          <w:p w14:paraId="6A2685CC" w14:textId="77777777" w:rsidR="00101911" w:rsidRPr="00101911" w:rsidRDefault="00101911" w:rsidP="00101911">
            <w:pPr>
              <w:tabs>
                <w:tab w:val="left" w:pos="0"/>
              </w:tabs>
              <w:jc w:val="center"/>
              <w:rPr>
                <w:bCs/>
              </w:rPr>
            </w:pPr>
            <w:r w:rsidRPr="00101911">
              <w:rPr>
                <w:bCs/>
              </w:rPr>
              <w:t>333,00</w:t>
            </w:r>
          </w:p>
        </w:tc>
      </w:tr>
      <w:tr w:rsidR="00101911" w:rsidRPr="00101911" w14:paraId="3A7D613D" w14:textId="77777777" w:rsidTr="00AE6253">
        <w:trPr>
          <w:gridAfter w:val="1"/>
          <w:wAfter w:w="9" w:type="dxa"/>
          <w:trHeight w:val="324"/>
        </w:trPr>
        <w:tc>
          <w:tcPr>
            <w:tcW w:w="9771" w:type="dxa"/>
            <w:gridSpan w:val="5"/>
            <w:vAlign w:val="center"/>
          </w:tcPr>
          <w:p w14:paraId="717BEE99" w14:textId="77777777" w:rsidR="00101911" w:rsidRPr="00101911" w:rsidRDefault="00101911" w:rsidP="00101911">
            <w:pPr>
              <w:tabs>
                <w:tab w:val="left" w:pos="0"/>
              </w:tabs>
              <w:jc w:val="center"/>
              <w:rPr>
                <w:bCs/>
              </w:rPr>
            </w:pPr>
            <w:r w:rsidRPr="00101911">
              <w:rPr>
                <w:bCs/>
              </w:rPr>
              <w:t>3. Сжиженный газ</w:t>
            </w:r>
          </w:p>
        </w:tc>
      </w:tr>
      <w:tr w:rsidR="00101911" w:rsidRPr="00101911" w14:paraId="70842CA9" w14:textId="77777777" w:rsidTr="00AE6253">
        <w:trPr>
          <w:gridAfter w:val="1"/>
          <w:wAfter w:w="9" w:type="dxa"/>
          <w:trHeight w:val="324"/>
        </w:trPr>
        <w:tc>
          <w:tcPr>
            <w:tcW w:w="988" w:type="dxa"/>
            <w:vAlign w:val="center"/>
          </w:tcPr>
          <w:p w14:paraId="77082C29" w14:textId="77777777" w:rsidR="00101911" w:rsidRPr="00101911" w:rsidRDefault="00101911" w:rsidP="00101911">
            <w:pPr>
              <w:tabs>
                <w:tab w:val="left" w:pos="0"/>
              </w:tabs>
              <w:jc w:val="center"/>
              <w:rPr>
                <w:bCs/>
              </w:rPr>
            </w:pPr>
            <w:r w:rsidRPr="00101911">
              <w:rPr>
                <w:bCs/>
              </w:rPr>
              <w:t>3.1.</w:t>
            </w:r>
          </w:p>
        </w:tc>
        <w:tc>
          <w:tcPr>
            <w:tcW w:w="3395" w:type="dxa"/>
            <w:vAlign w:val="center"/>
          </w:tcPr>
          <w:p w14:paraId="0F931A48" w14:textId="77777777" w:rsidR="00101911" w:rsidRPr="00101911" w:rsidRDefault="00101911" w:rsidP="00101911">
            <w:pPr>
              <w:tabs>
                <w:tab w:val="left" w:pos="0"/>
              </w:tabs>
              <w:rPr>
                <w:bCs/>
              </w:rPr>
            </w:pPr>
            <w:r w:rsidRPr="00101911">
              <w:rPr>
                <w:bCs/>
              </w:rPr>
              <w:t xml:space="preserve">ООО «Тисульрайгаз»», </w:t>
            </w:r>
          </w:p>
          <w:p w14:paraId="1963F986" w14:textId="77777777" w:rsidR="00101911" w:rsidRPr="00101911" w:rsidRDefault="00101911" w:rsidP="00101911">
            <w:pPr>
              <w:tabs>
                <w:tab w:val="left" w:pos="0"/>
              </w:tabs>
              <w:ind w:right="-120"/>
              <w:rPr>
                <w:bCs/>
              </w:rPr>
            </w:pPr>
            <w:r w:rsidRPr="00101911">
              <w:rPr>
                <w:bCs/>
              </w:rPr>
              <w:t>ИНН 4243006178</w:t>
            </w:r>
          </w:p>
        </w:tc>
        <w:tc>
          <w:tcPr>
            <w:tcW w:w="1701" w:type="dxa"/>
            <w:vAlign w:val="center"/>
          </w:tcPr>
          <w:p w14:paraId="2B685A74" w14:textId="77777777" w:rsidR="00101911" w:rsidRPr="00101911" w:rsidRDefault="00101911" w:rsidP="00101911">
            <w:pPr>
              <w:tabs>
                <w:tab w:val="left" w:pos="0"/>
              </w:tabs>
              <w:jc w:val="center"/>
              <w:rPr>
                <w:bCs/>
              </w:rPr>
            </w:pPr>
            <w:r w:rsidRPr="00101911">
              <w:t>руб</w:t>
            </w:r>
            <w:r w:rsidRPr="00101911">
              <w:rPr>
                <w:bCs/>
              </w:rPr>
              <w:t xml:space="preserve">/кг </w:t>
            </w:r>
          </w:p>
        </w:tc>
        <w:tc>
          <w:tcPr>
            <w:tcW w:w="1843" w:type="dxa"/>
            <w:vAlign w:val="center"/>
          </w:tcPr>
          <w:p w14:paraId="5D62E6A3" w14:textId="77777777" w:rsidR="00101911" w:rsidRPr="00101911" w:rsidRDefault="00101911" w:rsidP="00101911">
            <w:pPr>
              <w:tabs>
                <w:tab w:val="left" w:pos="0"/>
              </w:tabs>
              <w:jc w:val="center"/>
              <w:rPr>
                <w:bCs/>
              </w:rPr>
            </w:pPr>
            <w:r w:rsidRPr="00101911">
              <w:rPr>
                <w:bCs/>
              </w:rPr>
              <w:t>45,53</w:t>
            </w:r>
          </w:p>
        </w:tc>
        <w:tc>
          <w:tcPr>
            <w:tcW w:w="1844" w:type="dxa"/>
            <w:vAlign w:val="center"/>
          </w:tcPr>
          <w:p w14:paraId="3636D488" w14:textId="77777777" w:rsidR="00101911" w:rsidRPr="00101911" w:rsidRDefault="00101911" w:rsidP="00101911">
            <w:pPr>
              <w:tabs>
                <w:tab w:val="left" w:pos="0"/>
              </w:tabs>
              <w:jc w:val="center"/>
              <w:rPr>
                <w:bCs/>
              </w:rPr>
            </w:pPr>
            <w:r w:rsidRPr="00101911">
              <w:rPr>
                <w:bCs/>
              </w:rPr>
              <w:t>47,81</w:t>
            </w:r>
          </w:p>
        </w:tc>
      </w:tr>
    </w:tbl>
    <w:p w14:paraId="19B245A2" w14:textId="77777777" w:rsidR="00101911" w:rsidRPr="00101911" w:rsidRDefault="00101911" w:rsidP="00101911">
      <w:pPr>
        <w:tabs>
          <w:tab w:val="left" w:pos="0"/>
        </w:tabs>
        <w:jc w:val="center"/>
        <w:rPr>
          <w:bCs/>
          <w:sz w:val="28"/>
          <w:szCs w:val="28"/>
        </w:rPr>
      </w:pPr>
    </w:p>
    <w:p w14:paraId="6726239A" w14:textId="77777777" w:rsidR="00101911" w:rsidRPr="00101911" w:rsidRDefault="00101911" w:rsidP="00101911">
      <w:pPr>
        <w:tabs>
          <w:tab w:val="left" w:pos="0"/>
        </w:tabs>
        <w:ind w:left="567" w:right="140" w:firstLine="426"/>
        <w:jc w:val="both"/>
        <w:rPr>
          <w:bCs/>
          <w:sz w:val="28"/>
          <w:szCs w:val="28"/>
        </w:rPr>
      </w:pPr>
      <w:r w:rsidRPr="00101911">
        <w:rPr>
          <w:bCs/>
          <w:sz w:val="28"/>
          <w:szCs w:val="28"/>
        </w:rPr>
        <w:t>* Льготные тарифы установлены с учетом пункта 6 статьи 168 Налогового кодекса Российской Федерации (часть вторая).</w:t>
      </w:r>
    </w:p>
    <w:p w14:paraId="3D30BD49" w14:textId="77777777" w:rsidR="00101911" w:rsidRPr="00101911" w:rsidRDefault="00101911" w:rsidP="00101911">
      <w:pPr>
        <w:tabs>
          <w:tab w:val="left" w:pos="0"/>
        </w:tabs>
        <w:ind w:left="567" w:right="140" w:firstLine="426"/>
        <w:jc w:val="both"/>
        <w:rPr>
          <w:sz w:val="28"/>
          <w:szCs w:val="28"/>
        </w:rPr>
      </w:pPr>
      <w:r w:rsidRPr="00101911">
        <w:rPr>
          <w:bCs/>
          <w:sz w:val="28"/>
          <w:szCs w:val="28"/>
        </w:rPr>
        <w:t>** 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147 «Об установлении нормативов потребления коммунальных услуг при отсутствии приборов учета на территории Тисульского муниципального района».</w:t>
      </w:r>
      <w:r w:rsidRPr="00101911">
        <w:rPr>
          <w:sz w:val="28"/>
          <w:szCs w:val="28"/>
        </w:rPr>
        <w:t xml:space="preserve">  </w:t>
      </w:r>
    </w:p>
    <w:p w14:paraId="11DA7A68" w14:textId="77777777" w:rsidR="00101911" w:rsidRPr="00101911" w:rsidRDefault="00101911" w:rsidP="00101911">
      <w:pPr>
        <w:tabs>
          <w:tab w:val="left" w:pos="0"/>
        </w:tabs>
        <w:ind w:left="567" w:right="140" w:firstLine="426"/>
        <w:jc w:val="both"/>
        <w:rPr>
          <w:bCs/>
          <w:sz w:val="28"/>
          <w:szCs w:val="28"/>
        </w:rPr>
      </w:pPr>
      <w:r w:rsidRPr="00101911">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151 «Об установлении норматива потребления коммунальной услуги по отоплению на территории Тисульского муниципального района».</w:t>
      </w:r>
    </w:p>
    <w:p w14:paraId="059695F1" w14:textId="77777777" w:rsidR="00101911" w:rsidRPr="00101911" w:rsidRDefault="00101911" w:rsidP="00101911">
      <w:pPr>
        <w:tabs>
          <w:tab w:val="left" w:pos="0"/>
        </w:tabs>
        <w:ind w:left="567" w:firstLine="426"/>
        <w:jc w:val="center"/>
        <w:rPr>
          <w:sz w:val="28"/>
          <w:szCs w:val="28"/>
        </w:rPr>
      </w:pPr>
    </w:p>
    <w:p w14:paraId="7D02EDD4" w14:textId="77777777" w:rsidR="00101911" w:rsidRPr="00101911" w:rsidRDefault="00101911" w:rsidP="00101911">
      <w:pPr>
        <w:tabs>
          <w:tab w:val="left" w:pos="0"/>
        </w:tabs>
        <w:jc w:val="center"/>
        <w:rPr>
          <w:sz w:val="28"/>
          <w:szCs w:val="28"/>
        </w:rPr>
      </w:pPr>
    </w:p>
    <w:p w14:paraId="746ACF74" w14:textId="77777777" w:rsidR="00101911" w:rsidRPr="00101911" w:rsidRDefault="00101911" w:rsidP="00101911">
      <w:pPr>
        <w:tabs>
          <w:tab w:val="left" w:pos="0"/>
        </w:tabs>
        <w:jc w:val="center"/>
        <w:rPr>
          <w:sz w:val="28"/>
          <w:szCs w:val="28"/>
        </w:rPr>
      </w:pPr>
    </w:p>
    <w:p w14:paraId="40A595A5" w14:textId="77777777" w:rsidR="00101911" w:rsidRPr="00101911" w:rsidRDefault="00101911" w:rsidP="00101911">
      <w:pPr>
        <w:tabs>
          <w:tab w:val="left" w:pos="0"/>
        </w:tabs>
        <w:jc w:val="center"/>
        <w:rPr>
          <w:sz w:val="28"/>
          <w:szCs w:val="28"/>
        </w:rPr>
      </w:pPr>
    </w:p>
    <w:p w14:paraId="2B6AA233" w14:textId="77777777" w:rsidR="00101911" w:rsidRPr="00101911" w:rsidRDefault="00101911" w:rsidP="00101911">
      <w:pPr>
        <w:tabs>
          <w:tab w:val="left" w:pos="0"/>
        </w:tabs>
        <w:jc w:val="center"/>
        <w:rPr>
          <w:sz w:val="28"/>
          <w:szCs w:val="28"/>
        </w:rPr>
      </w:pPr>
    </w:p>
    <w:p w14:paraId="34DD4E67" w14:textId="77777777" w:rsidR="00101911" w:rsidRPr="00101911" w:rsidRDefault="00101911" w:rsidP="00101911">
      <w:pPr>
        <w:tabs>
          <w:tab w:val="left" w:pos="0"/>
        </w:tabs>
        <w:jc w:val="center"/>
        <w:rPr>
          <w:sz w:val="28"/>
          <w:szCs w:val="28"/>
        </w:rPr>
      </w:pPr>
    </w:p>
    <w:p w14:paraId="29159106" w14:textId="77777777" w:rsidR="00101911" w:rsidRPr="00101911" w:rsidRDefault="00101911" w:rsidP="00101911">
      <w:pPr>
        <w:tabs>
          <w:tab w:val="left" w:pos="0"/>
        </w:tabs>
        <w:jc w:val="center"/>
        <w:rPr>
          <w:sz w:val="28"/>
          <w:szCs w:val="28"/>
        </w:rPr>
      </w:pPr>
    </w:p>
    <w:p w14:paraId="3B695139" w14:textId="77777777" w:rsidR="00101911" w:rsidRPr="00101911" w:rsidRDefault="00101911" w:rsidP="00101911">
      <w:pPr>
        <w:tabs>
          <w:tab w:val="left" w:pos="0"/>
        </w:tabs>
        <w:jc w:val="center"/>
        <w:rPr>
          <w:sz w:val="28"/>
          <w:szCs w:val="28"/>
        </w:rPr>
      </w:pPr>
    </w:p>
    <w:p w14:paraId="525DBA78" w14:textId="77777777" w:rsidR="00101911" w:rsidRPr="00101911" w:rsidRDefault="00101911" w:rsidP="00101911">
      <w:pPr>
        <w:tabs>
          <w:tab w:val="left" w:pos="0"/>
        </w:tabs>
        <w:jc w:val="center"/>
        <w:rPr>
          <w:sz w:val="28"/>
          <w:szCs w:val="28"/>
        </w:rPr>
      </w:pPr>
    </w:p>
    <w:p w14:paraId="70C7615C" w14:textId="77777777" w:rsidR="00101911" w:rsidRPr="00101911" w:rsidRDefault="00101911" w:rsidP="00101911">
      <w:pPr>
        <w:tabs>
          <w:tab w:val="left" w:pos="0"/>
        </w:tabs>
        <w:jc w:val="center"/>
        <w:rPr>
          <w:sz w:val="28"/>
          <w:szCs w:val="28"/>
        </w:rPr>
      </w:pPr>
    </w:p>
    <w:p w14:paraId="2BEF0979" w14:textId="77777777" w:rsidR="00101911" w:rsidRPr="00101911" w:rsidRDefault="00101911" w:rsidP="00101911">
      <w:pPr>
        <w:tabs>
          <w:tab w:val="left" w:pos="0"/>
        </w:tabs>
        <w:jc w:val="center"/>
        <w:rPr>
          <w:sz w:val="28"/>
          <w:szCs w:val="28"/>
        </w:rPr>
      </w:pPr>
    </w:p>
    <w:p w14:paraId="0C4B34F6" w14:textId="77777777" w:rsidR="00101911" w:rsidRPr="00101911" w:rsidRDefault="00101911" w:rsidP="00101911">
      <w:pPr>
        <w:tabs>
          <w:tab w:val="left" w:pos="0"/>
        </w:tabs>
        <w:jc w:val="center"/>
        <w:rPr>
          <w:sz w:val="28"/>
          <w:szCs w:val="28"/>
        </w:rPr>
      </w:pPr>
    </w:p>
    <w:p w14:paraId="3C3B7837" w14:textId="77777777" w:rsidR="00101911" w:rsidRPr="00101911" w:rsidRDefault="00101911" w:rsidP="00101911">
      <w:pPr>
        <w:tabs>
          <w:tab w:val="left" w:pos="0"/>
        </w:tabs>
        <w:jc w:val="center"/>
        <w:rPr>
          <w:sz w:val="28"/>
          <w:szCs w:val="28"/>
        </w:rPr>
      </w:pPr>
    </w:p>
    <w:p w14:paraId="507FAE52" w14:textId="77777777" w:rsidR="00101911" w:rsidRPr="00101911" w:rsidRDefault="00101911" w:rsidP="00101911">
      <w:pPr>
        <w:tabs>
          <w:tab w:val="left" w:pos="0"/>
        </w:tabs>
        <w:jc w:val="center"/>
        <w:rPr>
          <w:sz w:val="28"/>
          <w:szCs w:val="28"/>
        </w:rPr>
      </w:pPr>
    </w:p>
    <w:p w14:paraId="4D4F5F8C" w14:textId="77777777" w:rsidR="00101911" w:rsidRPr="00101911" w:rsidRDefault="00101911" w:rsidP="00101911">
      <w:pPr>
        <w:tabs>
          <w:tab w:val="left" w:pos="0"/>
        </w:tabs>
        <w:jc w:val="center"/>
        <w:rPr>
          <w:sz w:val="28"/>
          <w:szCs w:val="28"/>
        </w:rPr>
      </w:pPr>
    </w:p>
    <w:p w14:paraId="79115CF1" w14:textId="77777777" w:rsidR="00101911" w:rsidRPr="00101911" w:rsidRDefault="00101911" w:rsidP="00101911">
      <w:pPr>
        <w:tabs>
          <w:tab w:val="left" w:pos="0"/>
        </w:tabs>
        <w:jc w:val="center"/>
        <w:rPr>
          <w:sz w:val="28"/>
          <w:szCs w:val="28"/>
        </w:rPr>
      </w:pPr>
    </w:p>
    <w:p w14:paraId="2A2776A6" w14:textId="77777777" w:rsidR="00101911" w:rsidRPr="00101911" w:rsidRDefault="00101911" w:rsidP="00101911">
      <w:pPr>
        <w:tabs>
          <w:tab w:val="left" w:pos="0"/>
        </w:tabs>
        <w:jc w:val="center"/>
        <w:rPr>
          <w:sz w:val="28"/>
          <w:szCs w:val="28"/>
        </w:rPr>
      </w:pPr>
    </w:p>
    <w:p w14:paraId="46FF83C3" w14:textId="77777777" w:rsidR="00101911" w:rsidRPr="00101911" w:rsidRDefault="00101911" w:rsidP="00101911">
      <w:pPr>
        <w:tabs>
          <w:tab w:val="left" w:pos="0"/>
        </w:tabs>
        <w:jc w:val="center"/>
        <w:rPr>
          <w:sz w:val="28"/>
          <w:szCs w:val="28"/>
        </w:rPr>
      </w:pPr>
    </w:p>
    <w:p w14:paraId="536EB84A" w14:textId="77777777" w:rsidR="00101911" w:rsidRPr="00101911" w:rsidRDefault="00101911" w:rsidP="00101911">
      <w:pPr>
        <w:tabs>
          <w:tab w:val="left" w:pos="0"/>
        </w:tabs>
        <w:jc w:val="center"/>
        <w:rPr>
          <w:sz w:val="28"/>
          <w:szCs w:val="28"/>
        </w:rPr>
      </w:pPr>
    </w:p>
    <w:p w14:paraId="59A0D0AA" w14:textId="77777777" w:rsidR="00101911" w:rsidRPr="00101911" w:rsidRDefault="00101911" w:rsidP="00101911">
      <w:pPr>
        <w:tabs>
          <w:tab w:val="left" w:pos="1985"/>
        </w:tabs>
        <w:ind w:left="4962"/>
        <w:jc w:val="center"/>
        <w:rPr>
          <w:sz w:val="28"/>
          <w:szCs w:val="28"/>
        </w:rPr>
      </w:pPr>
    </w:p>
    <w:p w14:paraId="3FC5FE7A" w14:textId="77777777" w:rsidR="00101911" w:rsidRDefault="00101911" w:rsidP="00101911">
      <w:pPr>
        <w:tabs>
          <w:tab w:val="left" w:pos="1985"/>
        </w:tabs>
        <w:ind w:left="4962"/>
        <w:jc w:val="center"/>
        <w:rPr>
          <w:sz w:val="28"/>
          <w:szCs w:val="28"/>
        </w:rPr>
        <w:sectPr w:rsidR="00101911" w:rsidSect="00AE5199">
          <w:pgSz w:w="11906" w:h="16838"/>
          <w:pgMar w:top="1134" w:right="566" w:bottom="1134" w:left="567" w:header="708" w:footer="708" w:gutter="0"/>
          <w:cols w:space="708"/>
          <w:titlePg/>
          <w:docGrid w:linePitch="381"/>
        </w:sectPr>
      </w:pPr>
      <w:bookmarkStart w:id="61" w:name="_Hlk81579542"/>
    </w:p>
    <w:bookmarkEnd w:id="61"/>
    <w:p w14:paraId="29C05DAC" w14:textId="6DEBE822" w:rsidR="00101911" w:rsidRPr="001828C5" w:rsidRDefault="00101911" w:rsidP="00101911">
      <w:pPr>
        <w:tabs>
          <w:tab w:val="left" w:pos="5580"/>
          <w:tab w:val="left" w:pos="9498"/>
        </w:tabs>
        <w:ind w:left="-961" w:right="-569" w:firstLine="6631"/>
      </w:pPr>
      <w:r w:rsidRPr="001828C5">
        <w:lastRenderedPageBreak/>
        <w:t xml:space="preserve">Приложение № </w:t>
      </w:r>
      <w:r>
        <w:t xml:space="preserve">194 </w:t>
      </w:r>
      <w:r w:rsidRPr="001828C5">
        <w:t xml:space="preserve">к </w:t>
      </w:r>
      <w:r>
        <w:t xml:space="preserve">протоколу </w:t>
      </w:r>
      <w:r w:rsidRPr="001828C5">
        <w:t>№ 8</w:t>
      </w:r>
      <w:r>
        <w:t>7</w:t>
      </w:r>
    </w:p>
    <w:p w14:paraId="53D650AC" w14:textId="77777777" w:rsidR="00101911" w:rsidRPr="001828C5" w:rsidRDefault="00101911" w:rsidP="00101911">
      <w:pPr>
        <w:tabs>
          <w:tab w:val="left" w:pos="5580"/>
          <w:tab w:val="left" w:pos="9498"/>
        </w:tabs>
        <w:ind w:left="-961" w:right="-569" w:firstLine="6631"/>
      </w:pPr>
      <w:r w:rsidRPr="001828C5">
        <w:t>заседания правления Региональной</w:t>
      </w:r>
    </w:p>
    <w:p w14:paraId="5FE1B15F" w14:textId="77777777" w:rsidR="00101911" w:rsidRPr="001828C5" w:rsidRDefault="00101911" w:rsidP="00101911">
      <w:pPr>
        <w:tabs>
          <w:tab w:val="left" w:pos="5580"/>
          <w:tab w:val="left" w:pos="9498"/>
        </w:tabs>
        <w:ind w:left="-961" w:right="-569" w:firstLine="6631"/>
      </w:pPr>
      <w:r w:rsidRPr="001828C5">
        <w:t>энергетической комиссии</w:t>
      </w:r>
    </w:p>
    <w:p w14:paraId="705E7003" w14:textId="77777777" w:rsidR="00101911" w:rsidRDefault="00101911" w:rsidP="00101911">
      <w:pPr>
        <w:tabs>
          <w:tab w:val="left" w:pos="5580"/>
          <w:tab w:val="left" w:pos="9498"/>
        </w:tabs>
        <w:ind w:left="-961" w:right="-569" w:firstLine="6631"/>
      </w:pPr>
      <w:r w:rsidRPr="001828C5">
        <w:t xml:space="preserve">Кузбасса от </w:t>
      </w:r>
      <w:r>
        <w:t>20</w:t>
      </w:r>
      <w:r w:rsidRPr="001828C5">
        <w:t>.12.2021</w:t>
      </w:r>
    </w:p>
    <w:p w14:paraId="0793CA00" w14:textId="77777777" w:rsidR="00101911" w:rsidRPr="00101911" w:rsidRDefault="00101911" w:rsidP="00101911">
      <w:pPr>
        <w:tabs>
          <w:tab w:val="left" w:pos="0"/>
        </w:tabs>
        <w:rPr>
          <w:sz w:val="28"/>
          <w:szCs w:val="28"/>
        </w:rPr>
      </w:pPr>
    </w:p>
    <w:p w14:paraId="4BB91819" w14:textId="77777777" w:rsidR="00101911" w:rsidRPr="00101911" w:rsidRDefault="00101911" w:rsidP="00101911">
      <w:pPr>
        <w:tabs>
          <w:tab w:val="left" w:pos="0"/>
        </w:tabs>
        <w:rPr>
          <w:sz w:val="28"/>
          <w:szCs w:val="28"/>
        </w:rPr>
      </w:pPr>
    </w:p>
    <w:p w14:paraId="16DE5678" w14:textId="77777777" w:rsidR="00101911" w:rsidRPr="00101911" w:rsidRDefault="00101911" w:rsidP="00101911">
      <w:pPr>
        <w:tabs>
          <w:tab w:val="left" w:pos="1365"/>
        </w:tabs>
        <w:jc w:val="center"/>
        <w:rPr>
          <w:sz w:val="28"/>
          <w:szCs w:val="28"/>
        </w:rPr>
      </w:pPr>
      <w:r w:rsidRPr="00101911">
        <w:rPr>
          <w:bCs/>
          <w:sz w:val="28"/>
          <w:szCs w:val="28"/>
        </w:rPr>
        <w:t>Льготные тарифы* на тепловую энергию (мощность)</w:t>
      </w:r>
    </w:p>
    <w:p w14:paraId="6AA7F5D5" w14:textId="77777777" w:rsidR="00101911" w:rsidRPr="00101911" w:rsidRDefault="00101911" w:rsidP="00101911">
      <w:pPr>
        <w:tabs>
          <w:tab w:val="left" w:pos="1365"/>
        </w:tabs>
        <w:rPr>
          <w:sz w:val="28"/>
          <w:szCs w:val="28"/>
          <w:lang w:eastAsia="en-US"/>
        </w:rPr>
      </w:pPr>
      <w:r w:rsidRPr="00101911">
        <w:rPr>
          <w:sz w:val="28"/>
          <w:szCs w:val="28"/>
        </w:rPr>
        <w:tab/>
      </w:r>
    </w:p>
    <w:tbl>
      <w:tblPr>
        <w:tblStyle w:val="afc"/>
        <w:tblW w:w="9923" w:type="dxa"/>
        <w:jc w:val="center"/>
        <w:tblLayout w:type="fixed"/>
        <w:tblLook w:val="04A0" w:firstRow="1" w:lastRow="0" w:firstColumn="1" w:lastColumn="0" w:noHBand="0" w:noVBand="1"/>
      </w:tblPr>
      <w:tblGrid>
        <w:gridCol w:w="710"/>
        <w:gridCol w:w="4394"/>
        <w:gridCol w:w="1417"/>
        <w:gridCol w:w="1701"/>
        <w:gridCol w:w="1701"/>
      </w:tblGrid>
      <w:tr w:rsidR="00101911" w:rsidRPr="00101911" w14:paraId="37E43AB9" w14:textId="77777777" w:rsidTr="00101911">
        <w:trPr>
          <w:jc w:val="center"/>
        </w:trPr>
        <w:tc>
          <w:tcPr>
            <w:tcW w:w="710" w:type="dxa"/>
            <w:vMerge w:val="restart"/>
            <w:vAlign w:val="center"/>
          </w:tcPr>
          <w:p w14:paraId="488EEE14" w14:textId="77777777" w:rsidR="00101911" w:rsidRPr="00101911" w:rsidRDefault="00101911" w:rsidP="00101911">
            <w:pPr>
              <w:tabs>
                <w:tab w:val="left" w:pos="1365"/>
              </w:tabs>
              <w:jc w:val="center"/>
              <w:rPr>
                <w:lang w:eastAsia="en-US"/>
              </w:rPr>
            </w:pPr>
            <w:r w:rsidRPr="00101911">
              <w:rPr>
                <w:lang w:eastAsia="en-US"/>
              </w:rPr>
              <w:t>№ п/п</w:t>
            </w:r>
          </w:p>
        </w:tc>
        <w:tc>
          <w:tcPr>
            <w:tcW w:w="4394" w:type="dxa"/>
            <w:vMerge w:val="restart"/>
            <w:vAlign w:val="center"/>
          </w:tcPr>
          <w:p w14:paraId="2E505F37" w14:textId="77777777" w:rsidR="00101911" w:rsidRPr="00101911" w:rsidRDefault="00101911" w:rsidP="00101911">
            <w:pPr>
              <w:tabs>
                <w:tab w:val="left" w:pos="1365"/>
              </w:tabs>
              <w:jc w:val="center"/>
              <w:rPr>
                <w:lang w:eastAsia="en-US"/>
              </w:rPr>
            </w:pPr>
            <w:r w:rsidRPr="00101911">
              <w:rPr>
                <w:lang w:eastAsia="en-US"/>
              </w:rPr>
              <w:t>Наименование регулируемой организации</w:t>
            </w:r>
          </w:p>
        </w:tc>
        <w:tc>
          <w:tcPr>
            <w:tcW w:w="1417" w:type="dxa"/>
            <w:vMerge w:val="restart"/>
            <w:vAlign w:val="center"/>
          </w:tcPr>
          <w:p w14:paraId="5C6194AD" w14:textId="77777777" w:rsidR="00101911" w:rsidRPr="00101911" w:rsidRDefault="00101911" w:rsidP="00101911">
            <w:pPr>
              <w:tabs>
                <w:tab w:val="left" w:pos="1365"/>
              </w:tabs>
              <w:jc w:val="center"/>
              <w:rPr>
                <w:lang w:eastAsia="en-US"/>
              </w:rPr>
            </w:pPr>
            <w:r w:rsidRPr="00101911">
              <w:rPr>
                <w:lang w:eastAsia="en-US"/>
              </w:rPr>
              <w:t>Единицы измерения</w:t>
            </w:r>
          </w:p>
        </w:tc>
        <w:tc>
          <w:tcPr>
            <w:tcW w:w="3402" w:type="dxa"/>
            <w:gridSpan w:val="2"/>
            <w:vAlign w:val="center"/>
          </w:tcPr>
          <w:p w14:paraId="26918691" w14:textId="77777777" w:rsidR="00101911" w:rsidRPr="00101911" w:rsidRDefault="00101911" w:rsidP="00101911">
            <w:pPr>
              <w:tabs>
                <w:tab w:val="left" w:pos="1365"/>
              </w:tabs>
              <w:jc w:val="center"/>
              <w:rPr>
                <w:lang w:eastAsia="en-US"/>
              </w:rPr>
            </w:pPr>
            <w:r w:rsidRPr="00101911">
              <w:rPr>
                <w:bCs/>
                <w:kern w:val="32"/>
                <w:lang w:eastAsia="en-US"/>
              </w:rPr>
              <w:t>Льготный тариф</w:t>
            </w:r>
          </w:p>
        </w:tc>
      </w:tr>
      <w:tr w:rsidR="00101911" w:rsidRPr="00101911" w14:paraId="555196F1" w14:textId="77777777" w:rsidTr="00101911">
        <w:trPr>
          <w:jc w:val="center"/>
        </w:trPr>
        <w:tc>
          <w:tcPr>
            <w:tcW w:w="710" w:type="dxa"/>
            <w:vMerge/>
            <w:vAlign w:val="center"/>
          </w:tcPr>
          <w:p w14:paraId="49ADA113" w14:textId="77777777" w:rsidR="00101911" w:rsidRPr="00101911" w:rsidRDefault="00101911" w:rsidP="00101911">
            <w:pPr>
              <w:tabs>
                <w:tab w:val="left" w:pos="1365"/>
              </w:tabs>
              <w:jc w:val="center"/>
              <w:rPr>
                <w:lang w:eastAsia="en-US"/>
              </w:rPr>
            </w:pPr>
          </w:p>
        </w:tc>
        <w:tc>
          <w:tcPr>
            <w:tcW w:w="4394" w:type="dxa"/>
            <w:vMerge/>
            <w:vAlign w:val="center"/>
          </w:tcPr>
          <w:p w14:paraId="250935E3" w14:textId="77777777" w:rsidR="00101911" w:rsidRPr="00101911" w:rsidRDefault="00101911" w:rsidP="00101911">
            <w:pPr>
              <w:tabs>
                <w:tab w:val="left" w:pos="1365"/>
              </w:tabs>
              <w:jc w:val="center"/>
              <w:rPr>
                <w:lang w:eastAsia="en-US"/>
              </w:rPr>
            </w:pPr>
          </w:p>
        </w:tc>
        <w:tc>
          <w:tcPr>
            <w:tcW w:w="1417" w:type="dxa"/>
            <w:vMerge/>
            <w:vAlign w:val="center"/>
          </w:tcPr>
          <w:p w14:paraId="6D651317" w14:textId="77777777" w:rsidR="00101911" w:rsidRPr="00101911" w:rsidRDefault="00101911" w:rsidP="00101911">
            <w:pPr>
              <w:tabs>
                <w:tab w:val="left" w:pos="1365"/>
              </w:tabs>
              <w:jc w:val="center"/>
              <w:rPr>
                <w:lang w:eastAsia="en-US"/>
              </w:rPr>
            </w:pPr>
          </w:p>
        </w:tc>
        <w:tc>
          <w:tcPr>
            <w:tcW w:w="1701" w:type="dxa"/>
            <w:vAlign w:val="center"/>
          </w:tcPr>
          <w:p w14:paraId="599A3A16" w14:textId="77777777" w:rsidR="00101911" w:rsidRPr="00101911" w:rsidRDefault="00101911" w:rsidP="00101911">
            <w:pPr>
              <w:tabs>
                <w:tab w:val="left" w:pos="1365"/>
              </w:tabs>
              <w:jc w:val="center"/>
              <w:rPr>
                <w:lang w:eastAsia="en-US"/>
              </w:rPr>
            </w:pPr>
            <w:r w:rsidRPr="00101911">
              <w:rPr>
                <w:lang w:eastAsia="en-US"/>
              </w:rPr>
              <w:t>с 01.01.2022                   по 30.06.2022</w:t>
            </w:r>
          </w:p>
        </w:tc>
        <w:tc>
          <w:tcPr>
            <w:tcW w:w="1701" w:type="dxa"/>
            <w:vAlign w:val="center"/>
          </w:tcPr>
          <w:p w14:paraId="0CB34B04" w14:textId="77777777" w:rsidR="00101911" w:rsidRPr="00101911" w:rsidRDefault="00101911" w:rsidP="00101911">
            <w:pPr>
              <w:tabs>
                <w:tab w:val="left" w:pos="1365"/>
              </w:tabs>
              <w:jc w:val="center"/>
              <w:rPr>
                <w:lang w:eastAsia="en-US"/>
              </w:rPr>
            </w:pPr>
            <w:r w:rsidRPr="00101911">
              <w:rPr>
                <w:lang w:eastAsia="en-US"/>
              </w:rPr>
              <w:t>с 01.07.2022                  по 31.12.2022</w:t>
            </w:r>
          </w:p>
        </w:tc>
      </w:tr>
      <w:tr w:rsidR="00101911" w:rsidRPr="00101911" w14:paraId="4A0B6931" w14:textId="77777777" w:rsidTr="00101911">
        <w:trPr>
          <w:jc w:val="center"/>
        </w:trPr>
        <w:tc>
          <w:tcPr>
            <w:tcW w:w="710" w:type="dxa"/>
          </w:tcPr>
          <w:p w14:paraId="3618881F" w14:textId="77777777" w:rsidR="00101911" w:rsidRPr="00101911" w:rsidRDefault="00101911" w:rsidP="00101911">
            <w:pPr>
              <w:tabs>
                <w:tab w:val="left" w:pos="1365"/>
              </w:tabs>
              <w:jc w:val="center"/>
              <w:rPr>
                <w:lang w:val="en-US" w:eastAsia="en-US"/>
              </w:rPr>
            </w:pPr>
            <w:r w:rsidRPr="00101911">
              <w:rPr>
                <w:lang w:val="en-US" w:eastAsia="en-US"/>
              </w:rPr>
              <w:t>1</w:t>
            </w:r>
          </w:p>
        </w:tc>
        <w:tc>
          <w:tcPr>
            <w:tcW w:w="4394" w:type="dxa"/>
          </w:tcPr>
          <w:p w14:paraId="662AEEAB" w14:textId="77777777" w:rsidR="00101911" w:rsidRPr="00101911" w:rsidRDefault="00101911" w:rsidP="00101911">
            <w:pPr>
              <w:tabs>
                <w:tab w:val="left" w:pos="1365"/>
              </w:tabs>
              <w:jc w:val="center"/>
              <w:rPr>
                <w:lang w:val="en-US" w:eastAsia="en-US"/>
              </w:rPr>
            </w:pPr>
            <w:r w:rsidRPr="00101911">
              <w:rPr>
                <w:lang w:val="en-US" w:eastAsia="en-US"/>
              </w:rPr>
              <w:t>2</w:t>
            </w:r>
          </w:p>
        </w:tc>
        <w:tc>
          <w:tcPr>
            <w:tcW w:w="1417" w:type="dxa"/>
          </w:tcPr>
          <w:p w14:paraId="1812F50F" w14:textId="77777777" w:rsidR="00101911" w:rsidRPr="00101911" w:rsidRDefault="00101911" w:rsidP="00101911">
            <w:pPr>
              <w:tabs>
                <w:tab w:val="left" w:pos="1365"/>
              </w:tabs>
              <w:jc w:val="center"/>
              <w:rPr>
                <w:lang w:eastAsia="en-US"/>
              </w:rPr>
            </w:pPr>
            <w:r w:rsidRPr="00101911">
              <w:rPr>
                <w:lang w:eastAsia="en-US"/>
              </w:rPr>
              <w:t>3</w:t>
            </w:r>
          </w:p>
        </w:tc>
        <w:tc>
          <w:tcPr>
            <w:tcW w:w="1701" w:type="dxa"/>
          </w:tcPr>
          <w:p w14:paraId="2A4FF93F" w14:textId="77777777" w:rsidR="00101911" w:rsidRPr="00101911" w:rsidRDefault="00101911" w:rsidP="00101911">
            <w:pPr>
              <w:tabs>
                <w:tab w:val="left" w:pos="1365"/>
              </w:tabs>
              <w:jc w:val="center"/>
              <w:rPr>
                <w:lang w:eastAsia="en-US"/>
              </w:rPr>
            </w:pPr>
            <w:r w:rsidRPr="00101911">
              <w:rPr>
                <w:lang w:eastAsia="en-US"/>
              </w:rPr>
              <w:t>4</w:t>
            </w:r>
          </w:p>
        </w:tc>
        <w:tc>
          <w:tcPr>
            <w:tcW w:w="1701" w:type="dxa"/>
          </w:tcPr>
          <w:p w14:paraId="5919B396" w14:textId="77777777" w:rsidR="00101911" w:rsidRPr="00101911" w:rsidRDefault="00101911" w:rsidP="00101911">
            <w:pPr>
              <w:tabs>
                <w:tab w:val="left" w:pos="1365"/>
              </w:tabs>
              <w:jc w:val="center"/>
              <w:rPr>
                <w:lang w:eastAsia="en-US"/>
              </w:rPr>
            </w:pPr>
            <w:r w:rsidRPr="00101911">
              <w:rPr>
                <w:lang w:eastAsia="en-US"/>
              </w:rPr>
              <w:t>5</w:t>
            </w:r>
          </w:p>
        </w:tc>
      </w:tr>
      <w:tr w:rsidR="00101911" w:rsidRPr="00101911" w14:paraId="597A8962" w14:textId="77777777" w:rsidTr="00101911">
        <w:trPr>
          <w:jc w:val="center"/>
        </w:trPr>
        <w:tc>
          <w:tcPr>
            <w:tcW w:w="9923" w:type="dxa"/>
            <w:gridSpan w:val="5"/>
          </w:tcPr>
          <w:p w14:paraId="32CF65A0" w14:textId="77777777" w:rsidR="00101911" w:rsidRPr="00101911" w:rsidRDefault="00101911" w:rsidP="00D92ED5">
            <w:pPr>
              <w:numPr>
                <w:ilvl w:val="0"/>
                <w:numId w:val="26"/>
              </w:numPr>
              <w:tabs>
                <w:tab w:val="left" w:pos="180"/>
              </w:tabs>
              <w:ind w:left="-104" w:firstLine="0"/>
              <w:contextualSpacing/>
              <w:jc w:val="center"/>
              <w:rPr>
                <w:lang w:eastAsia="en-US"/>
              </w:rPr>
            </w:pPr>
            <w:r w:rsidRPr="00101911">
              <w:rPr>
                <w:lang w:eastAsia="en-US"/>
              </w:rPr>
              <w:t>В пределах стандарта нормативной площади жилого помещения **</w:t>
            </w:r>
          </w:p>
        </w:tc>
      </w:tr>
      <w:tr w:rsidR="00101911" w:rsidRPr="00101911" w14:paraId="5B347913" w14:textId="77777777" w:rsidTr="00101911">
        <w:trPr>
          <w:trHeight w:val="134"/>
          <w:jc w:val="center"/>
        </w:trPr>
        <w:tc>
          <w:tcPr>
            <w:tcW w:w="710" w:type="dxa"/>
            <w:vAlign w:val="center"/>
          </w:tcPr>
          <w:p w14:paraId="4CF561C6" w14:textId="77777777" w:rsidR="00101911" w:rsidRPr="00101911" w:rsidRDefault="00101911" w:rsidP="00101911">
            <w:pPr>
              <w:tabs>
                <w:tab w:val="left" w:pos="1365"/>
              </w:tabs>
              <w:jc w:val="center"/>
              <w:rPr>
                <w:lang w:eastAsia="en-US"/>
              </w:rPr>
            </w:pPr>
            <w:r w:rsidRPr="00101911">
              <w:rPr>
                <w:lang w:eastAsia="en-US"/>
              </w:rPr>
              <w:t>1.1.</w:t>
            </w:r>
          </w:p>
        </w:tc>
        <w:tc>
          <w:tcPr>
            <w:tcW w:w="4394" w:type="dxa"/>
            <w:vAlign w:val="center"/>
          </w:tcPr>
          <w:p w14:paraId="7CB4B55A" w14:textId="77777777" w:rsidR="00101911" w:rsidRPr="00101911" w:rsidRDefault="00101911" w:rsidP="00101911">
            <w:pPr>
              <w:tabs>
                <w:tab w:val="left" w:pos="1365"/>
              </w:tabs>
              <w:rPr>
                <w:lang w:eastAsia="en-US"/>
              </w:rPr>
            </w:pPr>
            <w:r w:rsidRPr="00101911">
              <w:rPr>
                <w:bCs/>
              </w:rPr>
              <w:t xml:space="preserve">ООО «Енисей»,                                         ИНН </w:t>
            </w:r>
            <w:r w:rsidRPr="00101911">
              <w:rPr>
                <w:lang w:eastAsia="en-US"/>
              </w:rPr>
              <w:t xml:space="preserve">  </w:t>
            </w:r>
            <w:r w:rsidRPr="00101911">
              <w:rPr>
                <w:bCs/>
              </w:rPr>
              <w:t xml:space="preserve">5405024680                </w:t>
            </w:r>
          </w:p>
        </w:tc>
        <w:tc>
          <w:tcPr>
            <w:tcW w:w="1417" w:type="dxa"/>
            <w:vAlign w:val="center"/>
          </w:tcPr>
          <w:p w14:paraId="3B9E4863" w14:textId="77777777" w:rsidR="00101911" w:rsidRPr="00101911" w:rsidRDefault="00101911" w:rsidP="00101911">
            <w:pPr>
              <w:tabs>
                <w:tab w:val="left" w:pos="1365"/>
              </w:tabs>
              <w:jc w:val="center"/>
              <w:rPr>
                <w:color w:val="000000"/>
              </w:rPr>
            </w:pPr>
          </w:p>
          <w:p w14:paraId="424BE032" w14:textId="77777777" w:rsidR="00101911" w:rsidRPr="00101911" w:rsidRDefault="00101911" w:rsidP="00101911">
            <w:pPr>
              <w:tabs>
                <w:tab w:val="left" w:pos="1365"/>
              </w:tabs>
              <w:jc w:val="center"/>
              <w:rPr>
                <w:color w:val="000000"/>
              </w:rPr>
            </w:pPr>
            <w:r w:rsidRPr="00101911">
              <w:rPr>
                <w:color w:val="000000"/>
              </w:rPr>
              <w:t xml:space="preserve">руб/Гкал </w:t>
            </w:r>
          </w:p>
          <w:p w14:paraId="73E4BD05" w14:textId="77777777" w:rsidR="00101911" w:rsidRPr="00101911" w:rsidRDefault="00101911" w:rsidP="00101911">
            <w:pPr>
              <w:tabs>
                <w:tab w:val="left" w:pos="1365"/>
              </w:tabs>
              <w:jc w:val="center"/>
              <w:rPr>
                <w:lang w:eastAsia="en-US"/>
              </w:rPr>
            </w:pPr>
          </w:p>
        </w:tc>
        <w:tc>
          <w:tcPr>
            <w:tcW w:w="1701" w:type="dxa"/>
            <w:vAlign w:val="center"/>
          </w:tcPr>
          <w:p w14:paraId="2934675F" w14:textId="77777777" w:rsidR="00101911" w:rsidRPr="00101911" w:rsidRDefault="00101911" w:rsidP="00101911">
            <w:pPr>
              <w:tabs>
                <w:tab w:val="left" w:pos="1365"/>
              </w:tabs>
              <w:jc w:val="center"/>
              <w:rPr>
                <w:lang w:eastAsia="en-US"/>
              </w:rPr>
            </w:pPr>
            <w:r w:rsidRPr="00101911">
              <w:rPr>
                <w:color w:val="000000"/>
              </w:rPr>
              <w:t>1650,00</w:t>
            </w:r>
          </w:p>
        </w:tc>
        <w:tc>
          <w:tcPr>
            <w:tcW w:w="1701" w:type="dxa"/>
            <w:vAlign w:val="center"/>
          </w:tcPr>
          <w:p w14:paraId="5A6E7968" w14:textId="77777777" w:rsidR="00101911" w:rsidRPr="00101911" w:rsidRDefault="00101911" w:rsidP="00101911">
            <w:pPr>
              <w:tabs>
                <w:tab w:val="left" w:pos="1365"/>
              </w:tabs>
              <w:jc w:val="center"/>
              <w:rPr>
                <w:lang w:eastAsia="en-US"/>
              </w:rPr>
            </w:pPr>
            <w:r w:rsidRPr="00101911">
              <w:rPr>
                <w:color w:val="000000"/>
              </w:rPr>
              <w:t>1727,00</w:t>
            </w:r>
          </w:p>
        </w:tc>
      </w:tr>
      <w:tr w:rsidR="00101911" w:rsidRPr="00101911" w14:paraId="363C433B" w14:textId="77777777" w:rsidTr="00101911">
        <w:trPr>
          <w:trHeight w:val="589"/>
          <w:jc w:val="center"/>
        </w:trPr>
        <w:tc>
          <w:tcPr>
            <w:tcW w:w="710" w:type="dxa"/>
            <w:vAlign w:val="center"/>
          </w:tcPr>
          <w:p w14:paraId="0715B622" w14:textId="77777777" w:rsidR="00101911" w:rsidRPr="00101911" w:rsidRDefault="00101911" w:rsidP="00101911">
            <w:pPr>
              <w:tabs>
                <w:tab w:val="left" w:pos="1365"/>
              </w:tabs>
              <w:jc w:val="center"/>
              <w:rPr>
                <w:lang w:eastAsia="en-US"/>
              </w:rPr>
            </w:pPr>
            <w:r w:rsidRPr="00101911">
              <w:rPr>
                <w:lang w:eastAsia="en-US"/>
              </w:rPr>
              <w:t>1.2.</w:t>
            </w:r>
          </w:p>
        </w:tc>
        <w:tc>
          <w:tcPr>
            <w:tcW w:w="4394" w:type="dxa"/>
            <w:vAlign w:val="center"/>
          </w:tcPr>
          <w:p w14:paraId="66F8DCDD" w14:textId="77777777" w:rsidR="00101911" w:rsidRPr="00101911" w:rsidRDefault="00101911" w:rsidP="00101911">
            <w:pPr>
              <w:tabs>
                <w:tab w:val="left" w:pos="1365"/>
              </w:tabs>
              <w:rPr>
                <w:lang w:eastAsia="en-US"/>
              </w:rPr>
            </w:pPr>
            <w:r w:rsidRPr="00101911">
              <w:rPr>
                <w:lang w:eastAsia="en-US"/>
              </w:rPr>
              <w:t>ООО «Ресурс-Гарант»,                              ИНН 4213010240</w:t>
            </w:r>
          </w:p>
        </w:tc>
        <w:tc>
          <w:tcPr>
            <w:tcW w:w="1417" w:type="dxa"/>
            <w:vAlign w:val="center"/>
          </w:tcPr>
          <w:p w14:paraId="743DF20F" w14:textId="77777777" w:rsidR="00101911" w:rsidRPr="00101911" w:rsidRDefault="00101911" w:rsidP="00101911">
            <w:pPr>
              <w:tabs>
                <w:tab w:val="left" w:pos="1365"/>
              </w:tabs>
              <w:jc w:val="center"/>
              <w:rPr>
                <w:color w:val="000000"/>
              </w:rPr>
            </w:pPr>
          </w:p>
          <w:p w14:paraId="077C193F" w14:textId="77777777" w:rsidR="00101911" w:rsidRPr="00101911" w:rsidRDefault="00101911" w:rsidP="00101911">
            <w:pPr>
              <w:tabs>
                <w:tab w:val="left" w:pos="1365"/>
              </w:tabs>
              <w:jc w:val="center"/>
              <w:rPr>
                <w:color w:val="000000"/>
              </w:rPr>
            </w:pPr>
            <w:r w:rsidRPr="00101911">
              <w:rPr>
                <w:color w:val="000000"/>
              </w:rPr>
              <w:t xml:space="preserve">руб/Гкал </w:t>
            </w:r>
          </w:p>
          <w:p w14:paraId="3EE139AA" w14:textId="77777777" w:rsidR="00101911" w:rsidRPr="00101911" w:rsidRDefault="00101911" w:rsidP="00101911">
            <w:pPr>
              <w:tabs>
                <w:tab w:val="left" w:pos="1365"/>
              </w:tabs>
              <w:jc w:val="center"/>
              <w:rPr>
                <w:lang w:eastAsia="en-US"/>
              </w:rPr>
            </w:pPr>
          </w:p>
        </w:tc>
        <w:tc>
          <w:tcPr>
            <w:tcW w:w="1701" w:type="dxa"/>
            <w:vAlign w:val="center"/>
          </w:tcPr>
          <w:p w14:paraId="616DF5F0" w14:textId="77777777" w:rsidR="00101911" w:rsidRPr="00101911" w:rsidRDefault="00101911" w:rsidP="00101911">
            <w:pPr>
              <w:tabs>
                <w:tab w:val="left" w:pos="1365"/>
              </w:tabs>
              <w:jc w:val="center"/>
              <w:rPr>
                <w:lang w:eastAsia="en-US"/>
              </w:rPr>
            </w:pPr>
            <w:r w:rsidRPr="00101911">
              <w:rPr>
                <w:color w:val="000000"/>
              </w:rPr>
              <w:t>1766,00</w:t>
            </w:r>
          </w:p>
        </w:tc>
        <w:tc>
          <w:tcPr>
            <w:tcW w:w="1701" w:type="dxa"/>
            <w:vAlign w:val="center"/>
          </w:tcPr>
          <w:p w14:paraId="5280E775" w14:textId="77777777" w:rsidR="00101911" w:rsidRPr="00101911" w:rsidRDefault="00101911" w:rsidP="00101911">
            <w:pPr>
              <w:tabs>
                <w:tab w:val="left" w:pos="1365"/>
              </w:tabs>
              <w:jc w:val="center"/>
              <w:rPr>
                <w:lang w:eastAsia="en-US"/>
              </w:rPr>
            </w:pPr>
            <w:r w:rsidRPr="00101911">
              <w:rPr>
                <w:color w:val="000000"/>
              </w:rPr>
              <w:t>1847,00</w:t>
            </w:r>
          </w:p>
        </w:tc>
      </w:tr>
      <w:tr w:rsidR="00101911" w:rsidRPr="00101911" w14:paraId="1DD47A10" w14:textId="77777777" w:rsidTr="00101911">
        <w:trPr>
          <w:trHeight w:val="313"/>
          <w:jc w:val="center"/>
        </w:trPr>
        <w:tc>
          <w:tcPr>
            <w:tcW w:w="710" w:type="dxa"/>
            <w:vAlign w:val="center"/>
          </w:tcPr>
          <w:p w14:paraId="40EBEC1A" w14:textId="77777777" w:rsidR="00101911" w:rsidRPr="00101911" w:rsidRDefault="00101911" w:rsidP="00101911">
            <w:pPr>
              <w:tabs>
                <w:tab w:val="left" w:pos="1365"/>
              </w:tabs>
              <w:jc w:val="center"/>
              <w:rPr>
                <w:lang w:eastAsia="en-US"/>
              </w:rPr>
            </w:pPr>
            <w:r w:rsidRPr="00101911">
              <w:rPr>
                <w:lang w:eastAsia="en-US"/>
              </w:rPr>
              <w:t>1.3.</w:t>
            </w:r>
          </w:p>
        </w:tc>
        <w:tc>
          <w:tcPr>
            <w:tcW w:w="4394" w:type="dxa"/>
            <w:vAlign w:val="center"/>
          </w:tcPr>
          <w:p w14:paraId="35CD67BB" w14:textId="77777777" w:rsidR="00101911" w:rsidRPr="00101911" w:rsidRDefault="00101911" w:rsidP="00101911">
            <w:pPr>
              <w:tabs>
                <w:tab w:val="left" w:pos="1365"/>
              </w:tabs>
              <w:rPr>
                <w:lang w:eastAsia="en-US"/>
              </w:rPr>
            </w:pPr>
            <w:r w:rsidRPr="00101911">
              <w:rPr>
                <w:bCs/>
              </w:rPr>
              <w:t xml:space="preserve">ООО «ТЭК»,                                              </w:t>
            </w:r>
            <w:r w:rsidRPr="00101911">
              <w:rPr>
                <w:lang w:eastAsia="en-US"/>
              </w:rPr>
              <w:t xml:space="preserve"> </w:t>
            </w:r>
            <w:r w:rsidRPr="00101911">
              <w:rPr>
                <w:bCs/>
              </w:rPr>
              <w:t>ИНН</w:t>
            </w:r>
            <w:r w:rsidRPr="00101911">
              <w:rPr>
                <w:lang w:eastAsia="en-US"/>
              </w:rPr>
              <w:t xml:space="preserve"> </w:t>
            </w:r>
            <w:r w:rsidRPr="00101911">
              <w:rPr>
                <w:bCs/>
              </w:rPr>
              <w:t>4213010025</w:t>
            </w:r>
            <w:r w:rsidRPr="00101911">
              <w:rPr>
                <w:lang w:eastAsia="en-US"/>
              </w:rPr>
              <w:t xml:space="preserve">                 </w:t>
            </w:r>
          </w:p>
        </w:tc>
        <w:tc>
          <w:tcPr>
            <w:tcW w:w="1417" w:type="dxa"/>
            <w:vAlign w:val="center"/>
          </w:tcPr>
          <w:p w14:paraId="241132F3" w14:textId="77777777" w:rsidR="00101911" w:rsidRPr="00101911" w:rsidRDefault="00101911" w:rsidP="00101911">
            <w:pPr>
              <w:tabs>
                <w:tab w:val="left" w:pos="1365"/>
              </w:tabs>
              <w:jc w:val="center"/>
              <w:rPr>
                <w:color w:val="000000"/>
              </w:rPr>
            </w:pPr>
          </w:p>
          <w:p w14:paraId="42DC48BA" w14:textId="77777777" w:rsidR="00101911" w:rsidRPr="00101911" w:rsidRDefault="00101911" w:rsidP="00101911">
            <w:pPr>
              <w:tabs>
                <w:tab w:val="left" w:pos="1365"/>
              </w:tabs>
              <w:jc w:val="center"/>
              <w:rPr>
                <w:color w:val="000000"/>
              </w:rPr>
            </w:pPr>
            <w:r w:rsidRPr="00101911">
              <w:rPr>
                <w:color w:val="000000"/>
              </w:rPr>
              <w:t>руб/Гкал</w:t>
            </w:r>
          </w:p>
          <w:p w14:paraId="17DEE71B" w14:textId="77777777" w:rsidR="00101911" w:rsidRPr="00101911" w:rsidRDefault="00101911" w:rsidP="00101911">
            <w:pPr>
              <w:tabs>
                <w:tab w:val="left" w:pos="1365"/>
              </w:tabs>
              <w:jc w:val="center"/>
              <w:rPr>
                <w:lang w:eastAsia="en-US"/>
              </w:rPr>
            </w:pPr>
            <w:r w:rsidRPr="00101911">
              <w:rPr>
                <w:color w:val="000000"/>
              </w:rPr>
              <w:t xml:space="preserve">  </w:t>
            </w:r>
          </w:p>
        </w:tc>
        <w:tc>
          <w:tcPr>
            <w:tcW w:w="1701" w:type="dxa"/>
            <w:vAlign w:val="center"/>
          </w:tcPr>
          <w:p w14:paraId="5D54C0FC" w14:textId="77777777" w:rsidR="00101911" w:rsidRPr="00101911" w:rsidRDefault="00101911" w:rsidP="00101911">
            <w:pPr>
              <w:tabs>
                <w:tab w:val="left" w:pos="1365"/>
              </w:tabs>
              <w:jc w:val="center"/>
              <w:rPr>
                <w:lang w:eastAsia="en-US"/>
              </w:rPr>
            </w:pPr>
            <w:r w:rsidRPr="00101911">
              <w:rPr>
                <w:color w:val="000000"/>
              </w:rPr>
              <w:t>1630,00</w:t>
            </w:r>
          </w:p>
        </w:tc>
        <w:tc>
          <w:tcPr>
            <w:tcW w:w="1701" w:type="dxa"/>
            <w:vAlign w:val="center"/>
          </w:tcPr>
          <w:p w14:paraId="177C7D02" w14:textId="77777777" w:rsidR="00101911" w:rsidRPr="00101911" w:rsidRDefault="00101911" w:rsidP="00101911">
            <w:pPr>
              <w:tabs>
                <w:tab w:val="left" w:pos="1365"/>
              </w:tabs>
              <w:jc w:val="center"/>
              <w:rPr>
                <w:lang w:eastAsia="en-US"/>
              </w:rPr>
            </w:pPr>
            <w:r w:rsidRPr="00101911">
              <w:rPr>
                <w:color w:val="000000"/>
              </w:rPr>
              <w:t>1703,35</w:t>
            </w:r>
          </w:p>
        </w:tc>
      </w:tr>
      <w:tr w:rsidR="00101911" w:rsidRPr="00101911" w14:paraId="3B873B7A" w14:textId="77777777" w:rsidTr="00101911">
        <w:trPr>
          <w:trHeight w:val="196"/>
          <w:jc w:val="center"/>
        </w:trPr>
        <w:tc>
          <w:tcPr>
            <w:tcW w:w="710" w:type="dxa"/>
            <w:vAlign w:val="center"/>
          </w:tcPr>
          <w:p w14:paraId="7B5B8476" w14:textId="77777777" w:rsidR="00101911" w:rsidRPr="00101911" w:rsidRDefault="00101911" w:rsidP="00101911">
            <w:pPr>
              <w:tabs>
                <w:tab w:val="left" w:pos="1365"/>
              </w:tabs>
              <w:jc w:val="center"/>
              <w:rPr>
                <w:lang w:eastAsia="en-US"/>
              </w:rPr>
            </w:pPr>
            <w:r w:rsidRPr="00101911">
              <w:rPr>
                <w:lang w:eastAsia="en-US"/>
              </w:rPr>
              <w:t>1.4.</w:t>
            </w:r>
          </w:p>
        </w:tc>
        <w:tc>
          <w:tcPr>
            <w:tcW w:w="4394" w:type="dxa"/>
            <w:vAlign w:val="center"/>
          </w:tcPr>
          <w:p w14:paraId="00F59C1B" w14:textId="77777777" w:rsidR="00101911" w:rsidRPr="00101911" w:rsidRDefault="00101911" w:rsidP="00101911">
            <w:pPr>
              <w:tabs>
                <w:tab w:val="left" w:pos="1365"/>
              </w:tabs>
              <w:rPr>
                <w:lang w:eastAsia="en-US"/>
              </w:rPr>
            </w:pPr>
            <w:r w:rsidRPr="00101911">
              <w:rPr>
                <w:lang w:eastAsia="en-US"/>
              </w:rPr>
              <w:t>ООО «ЖКХ Тамбар»,                                ИНН 4243006153</w:t>
            </w:r>
          </w:p>
        </w:tc>
        <w:tc>
          <w:tcPr>
            <w:tcW w:w="1417" w:type="dxa"/>
            <w:vAlign w:val="center"/>
          </w:tcPr>
          <w:p w14:paraId="69726763" w14:textId="77777777" w:rsidR="00101911" w:rsidRPr="00101911" w:rsidRDefault="00101911" w:rsidP="00101911">
            <w:pPr>
              <w:tabs>
                <w:tab w:val="left" w:pos="1365"/>
              </w:tabs>
              <w:jc w:val="center"/>
              <w:rPr>
                <w:color w:val="000000"/>
              </w:rPr>
            </w:pPr>
          </w:p>
          <w:p w14:paraId="64F527EA" w14:textId="77777777" w:rsidR="00101911" w:rsidRPr="00101911" w:rsidRDefault="00101911" w:rsidP="00101911">
            <w:pPr>
              <w:tabs>
                <w:tab w:val="left" w:pos="1365"/>
              </w:tabs>
              <w:jc w:val="center"/>
              <w:rPr>
                <w:color w:val="000000"/>
              </w:rPr>
            </w:pPr>
            <w:r w:rsidRPr="00101911">
              <w:rPr>
                <w:color w:val="000000"/>
              </w:rPr>
              <w:t xml:space="preserve">руб/Гкал </w:t>
            </w:r>
          </w:p>
          <w:p w14:paraId="2C093757" w14:textId="77777777" w:rsidR="00101911" w:rsidRPr="00101911" w:rsidRDefault="00101911" w:rsidP="00101911">
            <w:pPr>
              <w:tabs>
                <w:tab w:val="left" w:pos="1365"/>
              </w:tabs>
              <w:jc w:val="center"/>
              <w:rPr>
                <w:color w:val="000000"/>
              </w:rPr>
            </w:pPr>
          </w:p>
        </w:tc>
        <w:tc>
          <w:tcPr>
            <w:tcW w:w="1701" w:type="dxa"/>
            <w:vAlign w:val="center"/>
          </w:tcPr>
          <w:p w14:paraId="789CDDB1" w14:textId="77777777" w:rsidR="00101911" w:rsidRPr="00101911" w:rsidRDefault="00101911" w:rsidP="00101911">
            <w:pPr>
              <w:tabs>
                <w:tab w:val="left" w:pos="1365"/>
              </w:tabs>
              <w:jc w:val="center"/>
              <w:rPr>
                <w:color w:val="000000"/>
              </w:rPr>
            </w:pPr>
            <w:r w:rsidRPr="00101911">
              <w:rPr>
                <w:color w:val="000000"/>
              </w:rPr>
              <w:t>1783,00</w:t>
            </w:r>
          </w:p>
        </w:tc>
        <w:tc>
          <w:tcPr>
            <w:tcW w:w="1701" w:type="dxa"/>
            <w:vAlign w:val="center"/>
          </w:tcPr>
          <w:p w14:paraId="34F1CE61" w14:textId="77777777" w:rsidR="00101911" w:rsidRPr="00101911" w:rsidRDefault="00101911" w:rsidP="00101911">
            <w:pPr>
              <w:tabs>
                <w:tab w:val="left" w:pos="1365"/>
              </w:tabs>
              <w:jc w:val="center"/>
              <w:rPr>
                <w:lang w:eastAsia="en-US"/>
              </w:rPr>
            </w:pPr>
            <w:r w:rsidRPr="00101911">
              <w:rPr>
                <w:color w:val="000000"/>
              </w:rPr>
              <w:t>1865,00</w:t>
            </w:r>
          </w:p>
        </w:tc>
      </w:tr>
      <w:tr w:rsidR="00101911" w:rsidRPr="00101911" w14:paraId="2ADD5E14" w14:textId="77777777" w:rsidTr="00101911">
        <w:trPr>
          <w:trHeight w:val="196"/>
          <w:jc w:val="center"/>
        </w:trPr>
        <w:tc>
          <w:tcPr>
            <w:tcW w:w="9923" w:type="dxa"/>
            <w:gridSpan w:val="5"/>
          </w:tcPr>
          <w:p w14:paraId="4E0181CC" w14:textId="77777777" w:rsidR="00101911" w:rsidRPr="00101911" w:rsidRDefault="00101911" w:rsidP="00D92ED5">
            <w:pPr>
              <w:numPr>
                <w:ilvl w:val="0"/>
                <w:numId w:val="26"/>
              </w:numPr>
              <w:tabs>
                <w:tab w:val="left" w:pos="322"/>
              </w:tabs>
              <w:ind w:left="0" w:firstLine="0"/>
              <w:contextualSpacing/>
              <w:jc w:val="center"/>
              <w:rPr>
                <w:lang w:eastAsia="en-US"/>
              </w:rPr>
            </w:pPr>
            <w:r w:rsidRPr="00101911">
              <w:rPr>
                <w:lang w:eastAsia="en-US"/>
              </w:rPr>
              <w:t>Сверх стандарта нормативной площади жилого помещения**</w:t>
            </w:r>
          </w:p>
        </w:tc>
      </w:tr>
      <w:tr w:rsidR="00101911" w:rsidRPr="00101911" w14:paraId="2D16FE7D" w14:textId="77777777" w:rsidTr="00101911">
        <w:trPr>
          <w:trHeight w:val="70"/>
          <w:jc w:val="center"/>
        </w:trPr>
        <w:tc>
          <w:tcPr>
            <w:tcW w:w="710" w:type="dxa"/>
            <w:vAlign w:val="center"/>
          </w:tcPr>
          <w:p w14:paraId="096EFF7C" w14:textId="77777777" w:rsidR="00101911" w:rsidRPr="00101911" w:rsidRDefault="00101911" w:rsidP="00101911">
            <w:pPr>
              <w:tabs>
                <w:tab w:val="left" w:pos="1365"/>
              </w:tabs>
              <w:jc w:val="center"/>
              <w:rPr>
                <w:lang w:eastAsia="en-US"/>
              </w:rPr>
            </w:pPr>
            <w:r w:rsidRPr="00101911">
              <w:rPr>
                <w:lang w:eastAsia="en-US"/>
              </w:rPr>
              <w:t>2.1.</w:t>
            </w:r>
          </w:p>
        </w:tc>
        <w:tc>
          <w:tcPr>
            <w:tcW w:w="4394" w:type="dxa"/>
            <w:vAlign w:val="center"/>
          </w:tcPr>
          <w:p w14:paraId="024BDFD7" w14:textId="77777777" w:rsidR="00101911" w:rsidRPr="00101911" w:rsidRDefault="00101911" w:rsidP="00101911">
            <w:pPr>
              <w:tabs>
                <w:tab w:val="left" w:pos="1365"/>
              </w:tabs>
              <w:rPr>
                <w:bCs/>
              </w:rPr>
            </w:pPr>
            <w:r w:rsidRPr="00101911">
              <w:rPr>
                <w:bCs/>
              </w:rPr>
              <w:t xml:space="preserve">ООО «Енисей»,                                         ИНН </w:t>
            </w:r>
            <w:r w:rsidRPr="00101911">
              <w:rPr>
                <w:lang w:eastAsia="en-US"/>
              </w:rPr>
              <w:t xml:space="preserve">  </w:t>
            </w:r>
            <w:r w:rsidRPr="00101911">
              <w:rPr>
                <w:bCs/>
              </w:rPr>
              <w:t xml:space="preserve">5405024680                </w:t>
            </w:r>
          </w:p>
        </w:tc>
        <w:tc>
          <w:tcPr>
            <w:tcW w:w="1417" w:type="dxa"/>
            <w:vAlign w:val="center"/>
          </w:tcPr>
          <w:p w14:paraId="33D6D987" w14:textId="77777777" w:rsidR="00101911" w:rsidRPr="00101911" w:rsidRDefault="00101911" w:rsidP="00101911">
            <w:pPr>
              <w:tabs>
                <w:tab w:val="left" w:pos="1365"/>
              </w:tabs>
              <w:jc w:val="center"/>
              <w:rPr>
                <w:color w:val="000000"/>
              </w:rPr>
            </w:pPr>
          </w:p>
          <w:p w14:paraId="5463E025" w14:textId="77777777" w:rsidR="00101911" w:rsidRPr="00101911" w:rsidRDefault="00101911" w:rsidP="00101911">
            <w:pPr>
              <w:tabs>
                <w:tab w:val="left" w:pos="1365"/>
              </w:tabs>
              <w:jc w:val="center"/>
              <w:rPr>
                <w:color w:val="000000"/>
              </w:rPr>
            </w:pPr>
            <w:r w:rsidRPr="00101911">
              <w:rPr>
                <w:color w:val="000000"/>
              </w:rPr>
              <w:t>руб/Гкал</w:t>
            </w:r>
          </w:p>
          <w:p w14:paraId="169ABC97" w14:textId="77777777" w:rsidR="00101911" w:rsidRPr="00101911" w:rsidRDefault="00101911" w:rsidP="00101911">
            <w:pPr>
              <w:tabs>
                <w:tab w:val="left" w:pos="1365"/>
              </w:tabs>
              <w:jc w:val="center"/>
              <w:rPr>
                <w:color w:val="000000"/>
              </w:rPr>
            </w:pPr>
          </w:p>
        </w:tc>
        <w:tc>
          <w:tcPr>
            <w:tcW w:w="1701" w:type="dxa"/>
            <w:vAlign w:val="center"/>
          </w:tcPr>
          <w:p w14:paraId="4941BBD4" w14:textId="77777777" w:rsidR="00101911" w:rsidRPr="00101911" w:rsidRDefault="00101911" w:rsidP="00101911">
            <w:pPr>
              <w:tabs>
                <w:tab w:val="left" w:pos="1365"/>
              </w:tabs>
              <w:jc w:val="center"/>
              <w:rPr>
                <w:color w:val="000000"/>
              </w:rPr>
            </w:pPr>
            <w:r w:rsidRPr="00101911">
              <w:rPr>
                <w:color w:val="000000"/>
              </w:rPr>
              <w:t>1815,88</w:t>
            </w:r>
          </w:p>
        </w:tc>
        <w:tc>
          <w:tcPr>
            <w:tcW w:w="1701" w:type="dxa"/>
            <w:vAlign w:val="center"/>
          </w:tcPr>
          <w:p w14:paraId="79CF9F16" w14:textId="77777777" w:rsidR="00101911" w:rsidRPr="00101911" w:rsidRDefault="00101911" w:rsidP="00101911">
            <w:pPr>
              <w:tabs>
                <w:tab w:val="left" w:pos="1365"/>
              </w:tabs>
              <w:jc w:val="center"/>
              <w:rPr>
                <w:lang w:eastAsia="en-US"/>
              </w:rPr>
            </w:pPr>
            <w:r w:rsidRPr="00101911">
              <w:rPr>
                <w:color w:val="000000"/>
              </w:rPr>
              <w:t>1899,40</w:t>
            </w:r>
          </w:p>
        </w:tc>
      </w:tr>
      <w:tr w:rsidR="00101911" w:rsidRPr="00101911" w14:paraId="5BD915B2" w14:textId="77777777" w:rsidTr="00101911">
        <w:trPr>
          <w:trHeight w:val="190"/>
          <w:jc w:val="center"/>
        </w:trPr>
        <w:tc>
          <w:tcPr>
            <w:tcW w:w="710" w:type="dxa"/>
            <w:vAlign w:val="center"/>
          </w:tcPr>
          <w:p w14:paraId="662DBFAC" w14:textId="77777777" w:rsidR="00101911" w:rsidRPr="00101911" w:rsidRDefault="00101911" w:rsidP="00101911">
            <w:pPr>
              <w:tabs>
                <w:tab w:val="left" w:pos="1365"/>
              </w:tabs>
              <w:jc w:val="center"/>
              <w:rPr>
                <w:lang w:eastAsia="en-US"/>
              </w:rPr>
            </w:pPr>
            <w:r w:rsidRPr="00101911">
              <w:rPr>
                <w:lang w:eastAsia="en-US"/>
              </w:rPr>
              <w:t>2.2.</w:t>
            </w:r>
          </w:p>
        </w:tc>
        <w:tc>
          <w:tcPr>
            <w:tcW w:w="4394" w:type="dxa"/>
            <w:vAlign w:val="center"/>
          </w:tcPr>
          <w:p w14:paraId="041F2785" w14:textId="77777777" w:rsidR="00101911" w:rsidRPr="00101911" w:rsidRDefault="00101911" w:rsidP="00101911">
            <w:pPr>
              <w:tabs>
                <w:tab w:val="left" w:pos="1365"/>
              </w:tabs>
              <w:rPr>
                <w:lang w:eastAsia="en-US"/>
              </w:rPr>
            </w:pPr>
            <w:r w:rsidRPr="00101911">
              <w:rPr>
                <w:lang w:eastAsia="en-US"/>
              </w:rPr>
              <w:t>ООО «Ресурс-Гарант»,                              ИНН 4213010240</w:t>
            </w:r>
          </w:p>
        </w:tc>
        <w:tc>
          <w:tcPr>
            <w:tcW w:w="1417" w:type="dxa"/>
            <w:vAlign w:val="center"/>
          </w:tcPr>
          <w:p w14:paraId="3A3BBA5C" w14:textId="77777777" w:rsidR="00101911" w:rsidRPr="00101911" w:rsidRDefault="00101911" w:rsidP="00101911">
            <w:pPr>
              <w:tabs>
                <w:tab w:val="left" w:pos="1365"/>
              </w:tabs>
              <w:jc w:val="center"/>
              <w:rPr>
                <w:color w:val="000000"/>
              </w:rPr>
            </w:pPr>
          </w:p>
          <w:p w14:paraId="2069393C" w14:textId="77777777" w:rsidR="00101911" w:rsidRPr="00101911" w:rsidRDefault="00101911" w:rsidP="00101911">
            <w:pPr>
              <w:tabs>
                <w:tab w:val="left" w:pos="1365"/>
              </w:tabs>
              <w:jc w:val="center"/>
              <w:rPr>
                <w:color w:val="000000"/>
              </w:rPr>
            </w:pPr>
            <w:r w:rsidRPr="00101911">
              <w:rPr>
                <w:color w:val="000000"/>
              </w:rPr>
              <w:t>руб/Гкал</w:t>
            </w:r>
          </w:p>
          <w:p w14:paraId="7FC57627" w14:textId="77777777" w:rsidR="00101911" w:rsidRPr="00101911" w:rsidRDefault="00101911" w:rsidP="00101911">
            <w:pPr>
              <w:tabs>
                <w:tab w:val="left" w:pos="1365"/>
              </w:tabs>
              <w:jc w:val="center"/>
              <w:rPr>
                <w:lang w:eastAsia="en-US"/>
              </w:rPr>
            </w:pPr>
          </w:p>
        </w:tc>
        <w:tc>
          <w:tcPr>
            <w:tcW w:w="1701" w:type="dxa"/>
            <w:vAlign w:val="center"/>
          </w:tcPr>
          <w:p w14:paraId="5552C1AF" w14:textId="77777777" w:rsidR="00101911" w:rsidRPr="00101911" w:rsidRDefault="00101911" w:rsidP="00101911">
            <w:pPr>
              <w:tabs>
                <w:tab w:val="left" w:pos="1365"/>
              </w:tabs>
              <w:jc w:val="center"/>
              <w:rPr>
                <w:lang w:eastAsia="en-US"/>
              </w:rPr>
            </w:pPr>
            <w:r w:rsidRPr="00101911">
              <w:rPr>
                <w:color w:val="000000"/>
              </w:rPr>
              <w:t>1942,35</w:t>
            </w:r>
          </w:p>
        </w:tc>
        <w:tc>
          <w:tcPr>
            <w:tcW w:w="1701" w:type="dxa"/>
            <w:vAlign w:val="center"/>
          </w:tcPr>
          <w:p w14:paraId="62DD38CE" w14:textId="77777777" w:rsidR="00101911" w:rsidRPr="00101911" w:rsidRDefault="00101911" w:rsidP="00101911">
            <w:pPr>
              <w:tabs>
                <w:tab w:val="left" w:pos="1365"/>
              </w:tabs>
              <w:jc w:val="center"/>
              <w:rPr>
                <w:lang w:eastAsia="en-US"/>
              </w:rPr>
            </w:pPr>
            <w:r w:rsidRPr="00101911">
              <w:rPr>
                <w:color w:val="000000"/>
              </w:rPr>
              <w:t>2031,70</w:t>
            </w:r>
          </w:p>
        </w:tc>
      </w:tr>
      <w:tr w:rsidR="00101911" w:rsidRPr="00101911" w14:paraId="7DAE1516" w14:textId="77777777" w:rsidTr="00101911">
        <w:trPr>
          <w:trHeight w:val="70"/>
          <w:jc w:val="center"/>
        </w:trPr>
        <w:tc>
          <w:tcPr>
            <w:tcW w:w="710" w:type="dxa"/>
            <w:vAlign w:val="center"/>
          </w:tcPr>
          <w:p w14:paraId="322225DB" w14:textId="77777777" w:rsidR="00101911" w:rsidRPr="00101911" w:rsidRDefault="00101911" w:rsidP="00101911">
            <w:pPr>
              <w:tabs>
                <w:tab w:val="left" w:pos="1365"/>
              </w:tabs>
              <w:jc w:val="center"/>
              <w:rPr>
                <w:lang w:eastAsia="en-US"/>
              </w:rPr>
            </w:pPr>
            <w:r w:rsidRPr="00101911">
              <w:rPr>
                <w:lang w:eastAsia="en-US"/>
              </w:rPr>
              <w:t>2.3.</w:t>
            </w:r>
          </w:p>
        </w:tc>
        <w:tc>
          <w:tcPr>
            <w:tcW w:w="4394" w:type="dxa"/>
            <w:vAlign w:val="center"/>
          </w:tcPr>
          <w:p w14:paraId="63131461" w14:textId="77777777" w:rsidR="00101911" w:rsidRPr="00101911" w:rsidRDefault="00101911" w:rsidP="00101911">
            <w:pPr>
              <w:tabs>
                <w:tab w:val="left" w:pos="1365"/>
              </w:tabs>
              <w:rPr>
                <w:bCs/>
              </w:rPr>
            </w:pPr>
            <w:r w:rsidRPr="00101911">
              <w:rPr>
                <w:bCs/>
              </w:rPr>
              <w:t xml:space="preserve">ООО «ТЭК»,                                              </w:t>
            </w:r>
            <w:r w:rsidRPr="00101911">
              <w:rPr>
                <w:lang w:eastAsia="en-US"/>
              </w:rPr>
              <w:t xml:space="preserve"> </w:t>
            </w:r>
            <w:r w:rsidRPr="00101911">
              <w:rPr>
                <w:bCs/>
              </w:rPr>
              <w:t>ИНН</w:t>
            </w:r>
            <w:r w:rsidRPr="00101911">
              <w:rPr>
                <w:lang w:eastAsia="en-US"/>
              </w:rPr>
              <w:t xml:space="preserve"> </w:t>
            </w:r>
            <w:r w:rsidRPr="00101911">
              <w:rPr>
                <w:bCs/>
              </w:rPr>
              <w:t>4213010025</w:t>
            </w:r>
            <w:r w:rsidRPr="00101911">
              <w:rPr>
                <w:lang w:eastAsia="en-US"/>
              </w:rPr>
              <w:t xml:space="preserve">                 </w:t>
            </w:r>
          </w:p>
        </w:tc>
        <w:tc>
          <w:tcPr>
            <w:tcW w:w="1417" w:type="dxa"/>
            <w:vAlign w:val="center"/>
          </w:tcPr>
          <w:p w14:paraId="6E01B490" w14:textId="77777777" w:rsidR="00101911" w:rsidRPr="00101911" w:rsidRDefault="00101911" w:rsidP="00101911">
            <w:pPr>
              <w:tabs>
                <w:tab w:val="left" w:pos="1365"/>
              </w:tabs>
              <w:jc w:val="center"/>
              <w:rPr>
                <w:color w:val="000000"/>
              </w:rPr>
            </w:pPr>
          </w:p>
          <w:p w14:paraId="5278E4A8" w14:textId="77777777" w:rsidR="00101911" w:rsidRPr="00101911" w:rsidRDefault="00101911" w:rsidP="00101911">
            <w:pPr>
              <w:tabs>
                <w:tab w:val="left" w:pos="1365"/>
              </w:tabs>
              <w:jc w:val="center"/>
              <w:rPr>
                <w:color w:val="000000"/>
              </w:rPr>
            </w:pPr>
            <w:r w:rsidRPr="00101911">
              <w:rPr>
                <w:color w:val="000000"/>
              </w:rPr>
              <w:t>руб/Гкал</w:t>
            </w:r>
          </w:p>
          <w:p w14:paraId="02E8F40D" w14:textId="77777777" w:rsidR="00101911" w:rsidRPr="00101911" w:rsidRDefault="00101911" w:rsidP="00101911">
            <w:pPr>
              <w:tabs>
                <w:tab w:val="left" w:pos="1365"/>
              </w:tabs>
              <w:jc w:val="center"/>
              <w:rPr>
                <w:color w:val="000000"/>
              </w:rPr>
            </w:pPr>
          </w:p>
        </w:tc>
        <w:tc>
          <w:tcPr>
            <w:tcW w:w="1701" w:type="dxa"/>
            <w:vAlign w:val="center"/>
          </w:tcPr>
          <w:p w14:paraId="3DE7433B" w14:textId="77777777" w:rsidR="00101911" w:rsidRPr="00101911" w:rsidRDefault="00101911" w:rsidP="00101911">
            <w:pPr>
              <w:tabs>
                <w:tab w:val="left" w:pos="1365"/>
              </w:tabs>
              <w:jc w:val="center"/>
              <w:rPr>
                <w:color w:val="000000"/>
              </w:rPr>
            </w:pPr>
            <w:r w:rsidRPr="00101911">
              <w:rPr>
                <w:color w:val="000000"/>
              </w:rPr>
              <w:t>1791,95</w:t>
            </w:r>
          </w:p>
        </w:tc>
        <w:tc>
          <w:tcPr>
            <w:tcW w:w="1701" w:type="dxa"/>
            <w:vAlign w:val="center"/>
          </w:tcPr>
          <w:p w14:paraId="6C0B043A" w14:textId="77777777" w:rsidR="00101911" w:rsidRPr="00101911" w:rsidRDefault="00101911" w:rsidP="00101911">
            <w:pPr>
              <w:tabs>
                <w:tab w:val="left" w:pos="1365"/>
              </w:tabs>
              <w:jc w:val="center"/>
              <w:rPr>
                <w:lang w:eastAsia="en-US"/>
              </w:rPr>
            </w:pPr>
            <w:r w:rsidRPr="00101911">
              <w:rPr>
                <w:color w:val="000000"/>
              </w:rPr>
              <w:t>1874,40</w:t>
            </w:r>
          </w:p>
        </w:tc>
      </w:tr>
      <w:tr w:rsidR="00101911" w:rsidRPr="00101911" w14:paraId="15DA96B2" w14:textId="77777777" w:rsidTr="00101911">
        <w:trPr>
          <w:trHeight w:val="497"/>
          <w:jc w:val="center"/>
        </w:trPr>
        <w:tc>
          <w:tcPr>
            <w:tcW w:w="710" w:type="dxa"/>
            <w:vAlign w:val="center"/>
          </w:tcPr>
          <w:p w14:paraId="1A6BDC1D" w14:textId="77777777" w:rsidR="00101911" w:rsidRPr="00101911" w:rsidRDefault="00101911" w:rsidP="00101911">
            <w:pPr>
              <w:tabs>
                <w:tab w:val="left" w:pos="1365"/>
              </w:tabs>
              <w:jc w:val="center"/>
              <w:rPr>
                <w:lang w:eastAsia="en-US"/>
              </w:rPr>
            </w:pPr>
            <w:r w:rsidRPr="00101911">
              <w:rPr>
                <w:lang w:eastAsia="en-US"/>
              </w:rPr>
              <w:t>2.4.</w:t>
            </w:r>
          </w:p>
        </w:tc>
        <w:tc>
          <w:tcPr>
            <w:tcW w:w="4394" w:type="dxa"/>
            <w:vAlign w:val="center"/>
          </w:tcPr>
          <w:p w14:paraId="36E80666" w14:textId="77777777" w:rsidR="00101911" w:rsidRPr="00101911" w:rsidRDefault="00101911" w:rsidP="00101911">
            <w:pPr>
              <w:tabs>
                <w:tab w:val="left" w:pos="1365"/>
              </w:tabs>
              <w:rPr>
                <w:lang w:eastAsia="en-US"/>
              </w:rPr>
            </w:pPr>
            <w:r w:rsidRPr="00101911">
              <w:rPr>
                <w:lang w:eastAsia="en-US"/>
              </w:rPr>
              <w:t>ООО «ЖКХ Тамбар»,                                ИНН 4243006153</w:t>
            </w:r>
          </w:p>
        </w:tc>
        <w:tc>
          <w:tcPr>
            <w:tcW w:w="1417" w:type="dxa"/>
            <w:vAlign w:val="center"/>
          </w:tcPr>
          <w:p w14:paraId="7E4A43ED" w14:textId="77777777" w:rsidR="00101911" w:rsidRPr="00101911" w:rsidRDefault="00101911" w:rsidP="00101911">
            <w:pPr>
              <w:tabs>
                <w:tab w:val="left" w:pos="1365"/>
              </w:tabs>
              <w:jc w:val="center"/>
              <w:rPr>
                <w:color w:val="000000"/>
              </w:rPr>
            </w:pPr>
          </w:p>
          <w:p w14:paraId="021CE93E" w14:textId="77777777" w:rsidR="00101911" w:rsidRPr="00101911" w:rsidRDefault="00101911" w:rsidP="00101911">
            <w:pPr>
              <w:tabs>
                <w:tab w:val="left" w:pos="1365"/>
              </w:tabs>
              <w:jc w:val="center"/>
              <w:rPr>
                <w:color w:val="000000"/>
              </w:rPr>
            </w:pPr>
            <w:r w:rsidRPr="00101911">
              <w:rPr>
                <w:color w:val="000000"/>
              </w:rPr>
              <w:t>руб/Гкал</w:t>
            </w:r>
          </w:p>
          <w:p w14:paraId="2A2C92AB" w14:textId="77777777" w:rsidR="00101911" w:rsidRPr="00101911" w:rsidRDefault="00101911" w:rsidP="00101911">
            <w:pPr>
              <w:tabs>
                <w:tab w:val="left" w:pos="1365"/>
              </w:tabs>
              <w:jc w:val="center"/>
              <w:rPr>
                <w:color w:val="000000"/>
              </w:rPr>
            </w:pPr>
          </w:p>
        </w:tc>
        <w:tc>
          <w:tcPr>
            <w:tcW w:w="1701" w:type="dxa"/>
            <w:vAlign w:val="center"/>
          </w:tcPr>
          <w:p w14:paraId="0B0364DF" w14:textId="77777777" w:rsidR="00101911" w:rsidRPr="00101911" w:rsidRDefault="00101911" w:rsidP="00101911">
            <w:pPr>
              <w:tabs>
                <w:tab w:val="left" w:pos="1365"/>
              </w:tabs>
              <w:jc w:val="center"/>
              <w:rPr>
                <w:color w:val="000000"/>
              </w:rPr>
            </w:pPr>
            <w:r w:rsidRPr="00101911">
              <w:rPr>
                <w:color w:val="000000"/>
              </w:rPr>
              <w:t>1990,72</w:t>
            </w:r>
          </w:p>
        </w:tc>
        <w:tc>
          <w:tcPr>
            <w:tcW w:w="1701" w:type="dxa"/>
            <w:vAlign w:val="center"/>
          </w:tcPr>
          <w:p w14:paraId="1C4172B7" w14:textId="77777777" w:rsidR="00101911" w:rsidRPr="00101911" w:rsidRDefault="00101911" w:rsidP="00101911">
            <w:pPr>
              <w:tabs>
                <w:tab w:val="left" w:pos="1365"/>
              </w:tabs>
              <w:jc w:val="center"/>
              <w:rPr>
                <w:lang w:eastAsia="en-US"/>
              </w:rPr>
            </w:pPr>
            <w:r w:rsidRPr="00101911">
              <w:rPr>
                <w:color w:val="000000"/>
              </w:rPr>
              <w:t>2082,30</w:t>
            </w:r>
          </w:p>
        </w:tc>
      </w:tr>
    </w:tbl>
    <w:p w14:paraId="7DD3F7B0" w14:textId="77777777" w:rsidR="00101911" w:rsidRPr="00101911" w:rsidRDefault="00101911" w:rsidP="00101911">
      <w:pPr>
        <w:rPr>
          <w:sz w:val="28"/>
          <w:szCs w:val="28"/>
          <w:lang w:eastAsia="en-US"/>
        </w:rPr>
      </w:pPr>
    </w:p>
    <w:p w14:paraId="47D210A6" w14:textId="77777777" w:rsidR="00101911" w:rsidRPr="00101911" w:rsidRDefault="00101911" w:rsidP="00101911">
      <w:pPr>
        <w:ind w:left="284" w:firstLine="568"/>
        <w:jc w:val="both"/>
        <w:rPr>
          <w:sz w:val="28"/>
          <w:szCs w:val="28"/>
          <w:lang w:eastAsia="en-US"/>
        </w:rPr>
      </w:pPr>
      <w:r w:rsidRPr="00101911">
        <w:rPr>
          <w:sz w:val="28"/>
          <w:szCs w:val="28"/>
          <w:lang w:eastAsia="en-US"/>
        </w:rPr>
        <w:t>* Льготные тарифы установлены с учетом пункта 6 статьи 168 Налогового кодекса Российской Федерации (часть вторая).</w:t>
      </w:r>
    </w:p>
    <w:p w14:paraId="60D597EE" w14:textId="77777777" w:rsidR="00101911" w:rsidRPr="00101911" w:rsidRDefault="00101911" w:rsidP="00101911">
      <w:pPr>
        <w:ind w:left="284" w:firstLine="568"/>
        <w:jc w:val="both"/>
        <w:rPr>
          <w:sz w:val="28"/>
          <w:szCs w:val="28"/>
          <w:lang w:eastAsia="en-US"/>
        </w:rPr>
      </w:pPr>
      <w:r w:rsidRPr="00101911">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D326750" w14:textId="77777777" w:rsidR="00101911" w:rsidRPr="00101911" w:rsidRDefault="00101911" w:rsidP="00101911">
      <w:pPr>
        <w:ind w:left="284" w:firstLine="568"/>
        <w:jc w:val="both"/>
        <w:rPr>
          <w:sz w:val="28"/>
          <w:szCs w:val="28"/>
          <w:lang w:eastAsia="en-US"/>
        </w:rPr>
      </w:pPr>
    </w:p>
    <w:p w14:paraId="11C07523" w14:textId="77777777" w:rsidR="00101911" w:rsidRDefault="00101911" w:rsidP="00101911">
      <w:pPr>
        <w:tabs>
          <w:tab w:val="left" w:pos="5580"/>
          <w:tab w:val="left" w:pos="9498"/>
        </w:tabs>
        <w:ind w:left="284" w:right="-569" w:firstLine="851"/>
        <w:sectPr w:rsidR="00101911" w:rsidSect="00AE5199">
          <w:pgSz w:w="11906" w:h="16838"/>
          <w:pgMar w:top="1134" w:right="566" w:bottom="1134" w:left="567" w:header="708" w:footer="708" w:gutter="0"/>
          <w:cols w:space="708"/>
          <w:titlePg/>
          <w:docGrid w:linePitch="381"/>
        </w:sectPr>
      </w:pPr>
    </w:p>
    <w:p w14:paraId="1F5A7358" w14:textId="0C1464F2" w:rsidR="00101911" w:rsidRPr="001828C5" w:rsidRDefault="00101911" w:rsidP="00101911">
      <w:pPr>
        <w:tabs>
          <w:tab w:val="left" w:pos="5580"/>
          <w:tab w:val="left" w:pos="9498"/>
        </w:tabs>
        <w:ind w:left="-961" w:right="-569" w:firstLine="6631"/>
      </w:pPr>
      <w:r w:rsidRPr="001828C5">
        <w:lastRenderedPageBreak/>
        <w:t xml:space="preserve">Приложение № </w:t>
      </w:r>
      <w:r>
        <w:t xml:space="preserve">195 </w:t>
      </w:r>
      <w:r w:rsidRPr="001828C5">
        <w:t xml:space="preserve">к </w:t>
      </w:r>
      <w:r>
        <w:t xml:space="preserve">протоколу </w:t>
      </w:r>
      <w:r w:rsidRPr="001828C5">
        <w:t>№ 8</w:t>
      </w:r>
      <w:r>
        <w:t>7</w:t>
      </w:r>
    </w:p>
    <w:p w14:paraId="6C07B036" w14:textId="77777777" w:rsidR="00101911" w:rsidRPr="001828C5" w:rsidRDefault="00101911" w:rsidP="00101911">
      <w:pPr>
        <w:tabs>
          <w:tab w:val="left" w:pos="5580"/>
          <w:tab w:val="left" w:pos="9498"/>
        </w:tabs>
        <w:ind w:left="-961" w:right="-569" w:firstLine="6631"/>
      </w:pPr>
      <w:r w:rsidRPr="001828C5">
        <w:t>заседания правления Региональной</w:t>
      </w:r>
    </w:p>
    <w:p w14:paraId="7DFFFF20" w14:textId="77777777" w:rsidR="00101911" w:rsidRPr="001828C5" w:rsidRDefault="00101911" w:rsidP="00101911">
      <w:pPr>
        <w:tabs>
          <w:tab w:val="left" w:pos="5580"/>
          <w:tab w:val="left" w:pos="9498"/>
        </w:tabs>
        <w:ind w:left="-961" w:right="-569" w:firstLine="6631"/>
      </w:pPr>
      <w:r w:rsidRPr="001828C5">
        <w:t>энергетической комиссии</w:t>
      </w:r>
    </w:p>
    <w:p w14:paraId="60EB6409" w14:textId="2361CBF9" w:rsidR="00101911" w:rsidRDefault="00101911" w:rsidP="00101911">
      <w:pPr>
        <w:tabs>
          <w:tab w:val="left" w:pos="5580"/>
          <w:tab w:val="left" w:pos="9498"/>
        </w:tabs>
        <w:ind w:left="-961" w:right="-569" w:firstLine="6631"/>
      </w:pPr>
      <w:r w:rsidRPr="001828C5">
        <w:t xml:space="preserve">Кузбасса от </w:t>
      </w:r>
      <w:r>
        <w:t>20</w:t>
      </w:r>
      <w:r w:rsidRPr="001828C5">
        <w:t>.12.2021</w:t>
      </w:r>
    </w:p>
    <w:p w14:paraId="79DAD1D7" w14:textId="77777777" w:rsidR="00101911" w:rsidRDefault="00101911" w:rsidP="00101911">
      <w:pPr>
        <w:tabs>
          <w:tab w:val="left" w:pos="5580"/>
          <w:tab w:val="left" w:pos="9498"/>
        </w:tabs>
        <w:ind w:left="-961" w:right="-569" w:firstLine="6631"/>
      </w:pPr>
    </w:p>
    <w:p w14:paraId="0C43E75C" w14:textId="77777777" w:rsidR="00101911" w:rsidRPr="00101911" w:rsidRDefault="00101911" w:rsidP="00101911">
      <w:pPr>
        <w:keepNext/>
        <w:jc w:val="center"/>
        <w:outlineLvl w:val="0"/>
        <w:rPr>
          <w:b/>
          <w:iCs/>
          <w:sz w:val="28"/>
          <w:szCs w:val="28"/>
        </w:rPr>
      </w:pPr>
      <w:r w:rsidRPr="00101911">
        <w:rPr>
          <w:b/>
          <w:iCs/>
          <w:sz w:val="28"/>
          <w:szCs w:val="28"/>
        </w:rPr>
        <w:t>Экспертное заключение</w:t>
      </w:r>
    </w:p>
    <w:p w14:paraId="240F6128" w14:textId="77777777" w:rsidR="00101911" w:rsidRPr="00101911" w:rsidRDefault="00101911" w:rsidP="00101911">
      <w:pPr>
        <w:keepNext/>
        <w:jc w:val="center"/>
        <w:outlineLvl w:val="0"/>
        <w:rPr>
          <w:b/>
          <w:iCs/>
          <w:sz w:val="28"/>
          <w:szCs w:val="28"/>
        </w:rPr>
      </w:pPr>
      <w:r w:rsidRPr="00101911">
        <w:rPr>
          <w:b/>
          <w:iCs/>
          <w:sz w:val="28"/>
          <w:szCs w:val="28"/>
        </w:rPr>
        <w:t>Региональной энергетической комиссии Кузбасса</w:t>
      </w:r>
    </w:p>
    <w:p w14:paraId="7D0EFFDD" w14:textId="77777777" w:rsidR="00101911" w:rsidRPr="00101911" w:rsidRDefault="00101911" w:rsidP="00101911">
      <w:pPr>
        <w:tabs>
          <w:tab w:val="left" w:pos="10206"/>
        </w:tabs>
        <w:jc w:val="center"/>
        <w:rPr>
          <w:sz w:val="28"/>
          <w:szCs w:val="28"/>
        </w:rPr>
      </w:pPr>
      <w:r w:rsidRPr="00101911">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на территории Осинниковского городского округа на период с 01.01.2022 по 31.12.2022 </w:t>
      </w:r>
    </w:p>
    <w:p w14:paraId="588F5DD8" w14:textId="77777777" w:rsidR="00101911" w:rsidRDefault="00101911" w:rsidP="00101911">
      <w:pPr>
        <w:shd w:val="clear" w:color="auto" w:fill="FFFFFF"/>
        <w:jc w:val="center"/>
        <w:rPr>
          <w:i/>
          <w:sz w:val="28"/>
          <w:szCs w:val="28"/>
        </w:rPr>
      </w:pPr>
    </w:p>
    <w:p w14:paraId="363DD015" w14:textId="5AB122C2" w:rsidR="00101911" w:rsidRPr="00101911" w:rsidRDefault="00101911" w:rsidP="00101911">
      <w:pPr>
        <w:shd w:val="clear" w:color="auto" w:fill="FFFFFF"/>
        <w:jc w:val="center"/>
        <w:rPr>
          <w:b/>
          <w:bCs/>
          <w:color w:val="000000"/>
          <w:sz w:val="28"/>
          <w:szCs w:val="28"/>
        </w:rPr>
      </w:pPr>
      <w:r w:rsidRPr="00101911">
        <w:rPr>
          <w:b/>
          <w:bCs/>
          <w:color w:val="000000"/>
          <w:sz w:val="28"/>
          <w:szCs w:val="28"/>
        </w:rPr>
        <w:t>Нормативно методическая база</w:t>
      </w:r>
    </w:p>
    <w:p w14:paraId="7C64996E" w14:textId="77777777" w:rsidR="00101911" w:rsidRPr="00101911" w:rsidRDefault="00101911" w:rsidP="00101911">
      <w:pPr>
        <w:widowControl w:val="0"/>
        <w:autoSpaceDE w:val="0"/>
        <w:autoSpaceDN w:val="0"/>
        <w:adjustRightInd w:val="0"/>
        <w:ind w:firstLine="709"/>
        <w:jc w:val="both"/>
      </w:pPr>
    </w:p>
    <w:p w14:paraId="3A5F0F11" w14:textId="77777777" w:rsidR="00101911" w:rsidRPr="00101911" w:rsidRDefault="00101911" w:rsidP="00101911">
      <w:pPr>
        <w:ind w:firstLineChars="160" w:firstLine="448"/>
        <w:jc w:val="both"/>
        <w:rPr>
          <w:sz w:val="28"/>
          <w:szCs w:val="28"/>
        </w:rPr>
      </w:pPr>
      <w:r w:rsidRPr="00101911">
        <w:rPr>
          <w:sz w:val="28"/>
          <w:szCs w:val="28"/>
        </w:rPr>
        <w:t xml:space="preserve">Тарифы подлежат регулированию в соответствии </w:t>
      </w:r>
      <w:r w:rsidRPr="00101911">
        <w:rPr>
          <w:sz w:val="28"/>
          <w:szCs w:val="28"/>
          <w:lang w:val="en-US"/>
        </w:rPr>
        <w:t>c</w:t>
      </w:r>
      <w:r w:rsidRPr="00101911">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BD1CDA0" w14:textId="77777777" w:rsidR="00101911" w:rsidRPr="00101911" w:rsidRDefault="00101911" w:rsidP="00101911">
      <w:pPr>
        <w:ind w:firstLineChars="160" w:firstLine="448"/>
        <w:jc w:val="both"/>
        <w:rPr>
          <w:sz w:val="28"/>
          <w:szCs w:val="28"/>
        </w:rPr>
      </w:pPr>
      <w:r w:rsidRPr="00101911">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6ACA53C8" w14:textId="77777777" w:rsidR="00101911" w:rsidRPr="00101911" w:rsidRDefault="00101911" w:rsidP="00101911">
      <w:pPr>
        <w:ind w:firstLineChars="160" w:firstLine="448"/>
        <w:jc w:val="both"/>
        <w:rPr>
          <w:sz w:val="28"/>
          <w:szCs w:val="28"/>
        </w:rPr>
      </w:pPr>
      <w:r w:rsidRPr="00101911">
        <w:rPr>
          <w:rFonts w:hint="eastAsia"/>
          <w:sz w:val="28"/>
          <w:szCs w:val="28"/>
        </w:rPr>
        <w:t>Распоряжением</w:t>
      </w:r>
      <w:r w:rsidRPr="00101911">
        <w:rPr>
          <w:sz w:val="28"/>
          <w:szCs w:val="28"/>
        </w:rPr>
        <w:t xml:space="preserve"> </w:t>
      </w:r>
      <w:r w:rsidRPr="00101911">
        <w:rPr>
          <w:rFonts w:hint="eastAsia"/>
          <w:sz w:val="28"/>
          <w:szCs w:val="28"/>
        </w:rPr>
        <w:t>Правительства</w:t>
      </w:r>
      <w:r w:rsidRPr="00101911">
        <w:rPr>
          <w:sz w:val="28"/>
          <w:szCs w:val="28"/>
        </w:rPr>
        <w:t xml:space="preserve"> </w:t>
      </w:r>
      <w:r w:rsidRPr="00101911">
        <w:rPr>
          <w:rFonts w:hint="eastAsia"/>
          <w:sz w:val="28"/>
          <w:szCs w:val="28"/>
        </w:rPr>
        <w:t>Российской</w:t>
      </w:r>
      <w:r w:rsidRPr="00101911">
        <w:rPr>
          <w:sz w:val="28"/>
          <w:szCs w:val="28"/>
        </w:rPr>
        <w:t xml:space="preserve"> </w:t>
      </w:r>
      <w:r w:rsidRPr="00101911">
        <w:rPr>
          <w:rFonts w:hint="eastAsia"/>
          <w:sz w:val="28"/>
          <w:szCs w:val="28"/>
        </w:rPr>
        <w:t>Федерации</w:t>
      </w:r>
      <w:r w:rsidRPr="00101911">
        <w:rPr>
          <w:sz w:val="28"/>
          <w:szCs w:val="28"/>
        </w:rPr>
        <w:t xml:space="preserve"> </w:t>
      </w:r>
      <w:r w:rsidRPr="00101911">
        <w:rPr>
          <w:rFonts w:hint="eastAsia"/>
          <w:sz w:val="28"/>
          <w:szCs w:val="28"/>
        </w:rPr>
        <w:t>от</w:t>
      </w:r>
      <w:r w:rsidRPr="00101911">
        <w:rPr>
          <w:sz w:val="28"/>
          <w:szCs w:val="28"/>
        </w:rPr>
        <w:t xml:space="preserve"> 15.11.2018                  </w:t>
      </w:r>
      <w:r w:rsidRPr="00101911">
        <w:rPr>
          <w:rFonts w:hint="eastAsia"/>
          <w:sz w:val="28"/>
          <w:szCs w:val="28"/>
        </w:rPr>
        <w:t>№</w:t>
      </w:r>
      <w:r w:rsidRPr="00101911">
        <w:rPr>
          <w:sz w:val="28"/>
          <w:szCs w:val="28"/>
        </w:rPr>
        <w:t xml:space="preserve"> 2490-</w:t>
      </w:r>
      <w:r w:rsidRPr="00101911">
        <w:rPr>
          <w:rFonts w:hint="eastAsia"/>
          <w:sz w:val="28"/>
          <w:szCs w:val="28"/>
        </w:rPr>
        <w:t>р</w:t>
      </w:r>
      <w:r w:rsidRPr="00101911">
        <w:rPr>
          <w:sz w:val="28"/>
          <w:szCs w:val="28"/>
        </w:rPr>
        <w:t xml:space="preserve"> </w:t>
      </w:r>
      <w:r w:rsidRPr="00101911">
        <w:rPr>
          <w:rFonts w:hint="eastAsia"/>
          <w:sz w:val="28"/>
          <w:szCs w:val="28"/>
        </w:rPr>
        <w:t>установлен</w:t>
      </w:r>
      <w:r w:rsidRPr="00101911">
        <w:rPr>
          <w:sz w:val="28"/>
          <w:szCs w:val="28"/>
        </w:rPr>
        <w:t xml:space="preserve"> </w:t>
      </w:r>
      <w:r w:rsidRPr="00101911">
        <w:rPr>
          <w:rFonts w:hint="eastAsia"/>
          <w:sz w:val="28"/>
          <w:szCs w:val="28"/>
        </w:rPr>
        <w:t>размер</w:t>
      </w:r>
      <w:r w:rsidRPr="00101911">
        <w:rPr>
          <w:sz w:val="28"/>
          <w:szCs w:val="28"/>
        </w:rPr>
        <w:t xml:space="preserve"> </w:t>
      </w:r>
      <w:r w:rsidRPr="00101911">
        <w:rPr>
          <w:rFonts w:hint="eastAsia"/>
          <w:sz w:val="28"/>
          <w:szCs w:val="28"/>
        </w:rPr>
        <w:t>предельно</w:t>
      </w:r>
      <w:r w:rsidRPr="00101911">
        <w:rPr>
          <w:sz w:val="28"/>
          <w:szCs w:val="28"/>
        </w:rPr>
        <w:t xml:space="preserve"> </w:t>
      </w:r>
      <w:r w:rsidRPr="00101911">
        <w:rPr>
          <w:rFonts w:hint="eastAsia"/>
          <w:sz w:val="28"/>
          <w:szCs w:val="28"/>
        </w:rPr>
        <w:t>допустимого</w:t>
      </w:r>
      <w:r w:rsidRPr="00101911">
        <w:rPr>
          <w:sz w:val="28"/>
          <w:szCs w:val="28"/>
        </w:rPr>
        <w:t xml:space="preserve"> </w:t>
      </w:r>
      <w:r w:rsidRPr="00101911">
        <w:rPr>
          <w:rFonts w:hint="eastAsia"/>
          <w:sz w:val="28"/>
          <w:szCs w:val="28"/>
        </w:rPr>
        <w:t>отклонения</w:t>
      </w:r>
      <w:r w:rsidRPr="00101911">
        <w:rPr>
          <w:sz w:val="28"/>
          <w:szCs w:val="28"/>
        </w:rPr>
        <w:t xml:space="preserve"> </w:t>
      </w:r>
      <w:r w:rsidRPr="00101911">
        <w:rPr>
          <w:rFonts w:hint="eastAsia"/>
          <w:sz w:val="28"/>
          <w:szCs w:val="28"/>
        </w:rPr>
        <w:t>по</w:t>
      </w:r>
      <w:r w:rsidRPr="00101911">
        <w:rPr>
          <w:sz w:val="28"/>
          <w:szCs w:val="28"/>
        </w:rPr>
        <w:t xml:space="preserve"> </w:t>
      </w:r>
      <w:r w:rsidRPr="00101911">
        <w:rPr>
          <w:rFonts w:hint="eastAsia"/>
          <w:sz w:val="28"/>
          <w:szCs w:val="28"/>
        </w:rPr>
        <w:t>отдельным</w:t>
      </w:r>
      <w:r w:rsidRPr="00101911">
        <w:rPr>
          <w:sz w:val="28"/>
          <w:szCs w:val="28"/>
        </w:rPr>
        <w:t xml:space="preserve"> </w:t>
      </w:r>
      <w:r w:rsidRPr="00101911">
        <w:rPr>
          <w:rFonts w:hint="eastAsia"/>
          <w:sz w:val="28"/>
          <w:szCs w:val="28"/>
        </w:rPr>
        <w:t>муниципальным</w:t>
      </w:r>
      <w:r w:rsidRPr="00101911">
        <w:rPr>
          <w:sz w:val="28"/>
          <w:szCs w:val="28"/>
        </w:rPr>
        <w:t xml:space="preserve"> </w:t>
      </w:r>
      <w:r w:rsidRPr="00101911">
        <w:rPr>
          <w:rFonts w:hint="eastAsia"/>
          <w:sz w:val="28"/>
          <w:szCs w:val="28"/>
        </w:rPr>
        <w:t>образованиям</w:t>
      </w:r>
      <w:r w:rsidRPr="00101911">
        <w:rPr>
          <w:sz w:val="28"/>
          <w:szCs w:val="28"/>
        </w:rPr>
        <w:t xml:space="preserve"> </w:t>
      </w:r>
      <w:r w:rsidRPr="00101911">
        <w:rPr>
          <w:rFonts w:hint="eastAsia"/>
          <w:sz w:val="28"/>
          <w:szCs w:val="28"/>
        </w:rPr>
        <w:t>Кемеровской</w:t>
      </w:r>
      <w:r w:rsidRPr="00101911">
        <w:rPr>
          <w:sz w:val="28"/>
          <w:szCs w:val="28"/>
        </w:rPr>
        <w:t xml:space="preserve"> </w:t>
      </w:r>
      <w:r w:rsidRPr="00101911">
        <w:rPr>
          <w:rFonts w:hint="eastAsia"/>
          <w:sz w:val="28"/>
          <w:szCs w:val="28"/>
        </w:rPr>
        <w:t>области</w:t>
      </w:r>
      <w:r w:rsidRPr="00101911">
        <w:rPr>
          <w:sz w:val="28"/>
          <w:szCs w:val="28"/>
        </w:rPr>
        <w:t xml:space="preserve"> - Кузбасса </w:t>
      </w:r>
      <w:r w:rsidRPr="00101911">
        <w:rPr>
          <w:rFonts w:hint="eastAsia"/>
          <w:sz w:val="28"/>
          <w:szCs w:val="28"/>
        </w:rPr>
        <w:t>от</w:t>
      </w:r>
      <w:r w:rsidRPr="00101911">
        <w:rPr>
          <w:sz w:val="28"/>
          <w:szCs w:val="28"/>
        </w:rPr>
        <w:t xml:space="preserve"> </w:t>
      </w:r>
      <w:r w:rsidRPr="00101911">
        <w:rPr>
          <w:rFonts w:hint="eastAsia"/>
          <w:sz w:val="28"/>
          <w:szCs w:val="28"/>
        </w:rPr>
        <w:t>величины</w:t>
      </w:r>
      <w:r w:rsidRPr="00101911">
        <w:rPr>
          <w:sz w:val="28"/>
          <w:szCs w:val="28"/>
        </w:rPr>
        <w:t xml:space="preserve"> </w:t>
      </w:r>
      <w:r w:rsidRPr="00101911">
        <w:rPr>
          <w:rFonts w:hint="eastAsia"/>
          <w:sz w:val="28"/>
          <w:szCs w:val="28"/>
        </w:rPr>
        <w:t>указанных</w:t>
      </w:r>
      <w:r w:rsidRPr="00101911">
        <w:rPr>
          <w:sz w:val="28"/>
          <w:szCs w:val="28"/>
        </w:rPr>
        <w:t xml:space="preserve"> </w:t>
      </w:r>
      <w:r w:rsidRPr="00101911">
        <w:rPr>
          <w:rFonts w:hint="eastAsia"/>
          <w:sz w:val="28"/>
          <w:szCs w:val="28"/>
        </w:rPr>
        <w:t>индексов</w:t>
      </w:r>
      <w:r w:rsidRPr="00101911">
        <w:rPr>
          <w:sz w:val="28"/>
          <w:szCs w:val="28"/>
        </w:rPr>
        <w:t xml:space="preserve"> </w:t>
      </w:r>
      <w:r w:rsidRPr="00101911">
        <w:rPr>
          <w:rFonts w:hint="eastAsia"/>
          <w:sz w:val="28"/>
          <w:szCs w:val="28"/>
        </w:rPr>
        <w:t>на</w:t>
      </w:r>
      <w:r w:rsidRPr="00101911">
        <w:rPr>
          <w:sz w:val="28"/>
          <w:szCs w:val="28"/>
        </w:rPr>
        <w:t xml:space="preserve"> 2020 </w:t>
      </w:r>
      <w:r w:rsidRPr="00101911">
        <w:rPr>
          <w:rFonts w:hint="eastAsia"/>
          <w:sz w:val="28"/>
          <w:szCs w:val="28"/>
        </w:rPr>
        <w:t>год</w:t>
      </w:r>
      <w:r w:rsidRPr="00101911">
        <w:rPr>
          <w:sz w:val="28"/>
          <w:szCs w:val="28"/>
        </w:rPr>
        <w:t xml:space="preserve"> </w:t>
      </w:r>
      <w:r w:rsidRPr="00101911">
        <w:rPr>
          <w:rFonts w:hint="eastAsia"/>
          <w:sz w:val="28"/>
          <w:szCs w:val="28"/>
        </w:rPr>
        <w:t>в</w:t>
      </w:r>
      <w:r w:rsidRPr="00101911">
        <w:rPr>
          <w:sz w:val="28"/>
          <w:szCs w:val="28"/>
        </w:rPr>
        <w:t xml:space="preserve"> </w:t>
      </w:r>
      <w:r w:rsidRPr="00101911">
        <w:rPr>
          <w:rFonts w:hint="eastAsia"/>
          <w:sz w:val="28"/>
          <w:szCs w:val="28"/>
        </w:rPr>
        <w:t>размере</w:t>
      </w:r>
      <w:r w:rsidRPr="00101911">
        <w:rPr>
          <w:sz w:val="28"/>
          <w:szCs w:val="28"/>
        </w:rPr>
        <w:t xml:space="preserve"> 3%.</w:t>
      </w:r>
    </w:p>
    <w:p w14:paraId="6EFD05C8" w14:textId="77777777" w:rsidR="00101911" w:rsidRPr="00101911" w:rsidRDefault="00101911" w:rsidP="00101911">
      <w:pPr>
        <w:widowControl w:val="0"/>
        <w:autoSpaceDE w:val="0"/>
        <w:autoSpaceDN w:val="0"/>
        <w:adjustRightInd w:val="0"/>
        <w:ind w:firstLineChars="160" w:firstLine="448"/>
        <w:jc w:val="both"/>
        <w:rPr>
          <w:sz w:val="28"/>
          <w:szCs w:val="28"/>
        </w:rPr>
      </w:pPr>
      <w:r w:rsidRPr="00101911">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Осинниковскому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7BD3B9AC" w14:textId="77777777" w:rsidR="00101911" w:rsidRPr="00101911" w:rsidRDefault="00101911" w:rsidP="00101911">
      <w:pPr>
        <w:widowControl w:val="0"/>
        <w:autoSpaceDE w:val="0"/>
        <w:autoSpaceDN w:val="0"/>
        <w:adjustRightInd w:val="0"/>
        <w:ind w:firstLineChars="160" w:firstLine="448"/>
        <w:jc w:val="both"/>
        <w:rPr>
          <w:rFonts w:eastAsiaTheme="minorHAnsi"/>
          <w:color w:val="FF0000"/>
          <w:sz w:val="28"/>
          <w:szCs w:val="28"/>
          <w:shd w:val="clear" w:color="auto" w:fill="FFFFFF"/>
          <w:lang w:eastAsia="en-US"/>
        </w:rPr>
      </w:pPr>
      <w:r w:rsidRPr="00101911">
        <w:rPr>
          <w:color w:val="000000" w:themeColor="text1"/>
          <w:sz w:val="28"/>
          <w:szCs w:val="28"/>
        </w:rPr>
        <w:t xml:space="preserve">Экономически обоснованные тарифы на питьевую воду, водоотведение              для населения установлены </w:t>
      </w:r>
      <w:r w:rsidRPr="00101911">
        <w:rPr>
          <w:sz w:val="28"/>
          <w:szCs w:val="28"/>
        </w:rPr>
        <w:t xml:space="preserve">постановлением Региональной энергетической комиссии Кузбасса (далее РЭК Кузбасса) от 17.08.2021 № 293 «О внесении изменений в постановление региональной энергетической комиссии </w:t>
      </w:r>
      <w:r w:rsidRPr="00101911">
        <w:rPr>
          <w:sz w:val="28"/>
          <w:szCs w:val="28"/>
        </w:rPr>
        <w:lastRenderedPageBreak/>
        <w:t>Кемеровской области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в части 2022 года».</w:t>
      </w:r>
    </w:p>
    <w:p w14:paraId="0486EA9B" w14:textId="77777777" w:rsidR="00101911" w:rsidRPr="00101911" w:rsidRDefault="00101911" w:rsidP="00101911">
      <w:pPr>
        <w:widowControl w:val="0"/>
        <w:autoSpaceDE w:val="0"/>
        <w:autoSpaceDN w:val="0"/>
        <w:adjustRightInd w:val="0"/>
        <w:ind w:firstLineChars="160" w:firstLine="448"/>
        <w:jc w:val="both"/>
        <w:rPr>
          <w:sz w:val="28"/>
          <w:szCs w:val="28"/>
        </w:rPr>
      </w:pPr>
      <w:r w:rsidRPr="00101911">
        <w:rPr>
          <w:sz w:val="28"/>
          <w:szCs w:val="28"/>
        </w:rPr>
        <w:t xml:space="preserve">Экономически обоснованные тарифы на горячую воду для населения установлены постановлением РЭК Кузбасса от 17.12.2021 № 795 «О внесении изменений в постановление Региональной энергетической комиссии Кузбасса от 15.12.2020 № 578 «Об утверждении производственной программы в сфере горячего водоснабжения и об установлении МКП ОГО «Теплоэнерго» тарифов на горячую воду в закрытой системе горячего водоснабжения, реализуемую на потребительском рынке Осинниковского городского округа, на 2021 - 2023 годы». </w:t>
      </w:r>
    </w:p>
    <w:p w14:paraId="46E2FE2C" w14:textId="77777777" w:rsidR="00101911" w:rsidRPr="00101911" w:rsidRDefault="00101911" w:rsidP="00101911">
      <w:pPr>
        <w:widowControl w:val="0"/>
        <w:autoSpaceDE w:val="0"/>
        <w:autoSpaceDN w:val="0"/>
        <w:adjustRightInd w:val="0"/>
        <w:ind w:firstLineChars="160" w:firstLine="448"/>
        <w:jc w:val="both"/>
        <w:rPr>
          <w:sz w:val="28"/>
          <w:szCs w:val="28"/>
        </w:rPr>
      </w:pPr>
      <w:r w:rsidRPr="00101911">
        <w:rPr>
          <w:sz w:val="28"/>
          <w:szCs w:val="28"/>
        </w:rPr>
        <w:t>Экономически обоснованные тарифы на тепловую энергию для населения установлены постановлением РЭК Кузбасса от 17.12.2021 № 794 «О внесении изменений в постановление Региональной энергетической комиссии Кузбасса от 15.12.2020 № 577 «Об установлении МКП ОГО «Теплоэнерго» долгосрочных параметров регулирования и долгосрочных тарифов на тепловую энергию, реализуемую на потребительском рынке Осинниковского городского округа, на 2021-2023 годы».</w:t>
      </w:r>
    </w:p>
    <w:p w14:paraId="0D3DAADD" w14:textId="77777777" w:rsidR="00101911" w:rsidRPr="00101911" w:rsidRDefault="00101911" w:rsidP="00101911">
      <w:pPr>
        <w:widowControl w:val="0"/>
        <w:autoSpaceDE w:val="0"/>
        <w:autoSpaceDN w:val="0"/>
        <w:adjustRightInd w:val="0"/>
        <w:ind w:firstLineChars="160" w:firstLine="448"/>
        <w:jc w:val="both"/>
        <w:rPr>
          <w:rFonts w:asciiTheme="minorHAnsi" w:eastAsiaTheme="minorHAnsi" w:hAnsiTheme="minorHAnsi" w:cstheme="minorBidi"/>
          <w:sz w:val="22"/>
          <w:szCs w:val="22"/>
          <w:lang w:eastAsia="en-US"/>
        </w:rPr>
      </w:pPr>
      <w:r w:rsidRPr="00101911">
        <w:rPr>
          <w:color w:val="000000" w:themeColor="text1"/>
          <w:sz w:val="28"/>
          <w:szCs w:val="28"/>
        </w:rPr>
        <w:t xml:space="preserve"> </w:t>
      </w:r>
      <w:bookmarkStart w:id="62" w:name="_Hlk58419538"/>
      <w:r w:rsidRPr="00101911">
        <w:rPr>
          <w:sz w:val="28"/>
          <w:szCs w:val="28"/>
        </w:rPr>
        <w:t xml:space="preserve">Цена на твердое топливо для населения установлена постановлением РЭК </w:t>
      </w:r>
      <w:bookmarkEnd w:id="62"/>
      <w:r w:rsidRPr="00101911">
        <w:rPr>
          <w:sz w:val="28"/>
          <w:szCs w:val="28"/>
        </w:rPr>
        <w:t>Кузбасса от 09.12.2021 № 661 «Об установлении цены на топливо твердое, реализуемое МУП «УГХ» г. Осинники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Осинниковского городского округа Кемеровской области-Кузбасса».</w:t>
      </w:r>
      <w:r w:rsidRPr="00101911">
        <w:rPr>
          <w:rFonts w:asciiTheme="minorHAnsi" w:eastAsiaTheme="minorHAnsi" w:hAnsiTheme="minorHAnsi" w:cstheme="minorBidi"/>
          <w:sz w:val="22"/>
          <w:szCs w:val="22"/>
          <w:lang w:eastAsia="en-US"/>
        </w:rPr>
        <w:t xml:space="preserve"> </w:t>
      </w:r>
    </w:p>
    <w:p w14:paraId="11D0A1B3" w14:textId="77777777" w:rsidR="00101911" w:rsidRPr="00101911" w:rsidRDefault="00101911" w:rsidP="00101911">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101911">
        <w:rPr>
          <w:rFonts w:eastAsiaTheme="minorHAnsi"/>
          <w:sz w:val="28"/>
          <w:szCs w:val="28"/>
          <w:lang w:eastAsia="en-US"/>
        </w:rPr>
        <w:t xml:space="preserve">Экспертные заключения размещены на официальном сайте </w:t>
      </w:r>
      <w:hyperlink r:id="rId88" w:history="1">
        <w:r w:rsidRPr="00101911">
          <w:rPr>
            <w:rFonts w:eastAsiaTheme="minorHAnsi"/>
            <w:color w:val="0563C1" w:themeColor="hyperlink"/>
            <w:sz w:val="28"/>
            <w:szCs w:val="28"/>
            <w:u w:val="single"/>
            <w:lang w:val="en-US" w:eastAsia="en-US"/>
          </w:rPr>
          <w:t>www</w:t>
        </w:r>
        <w:r w:rsidRPr="00101911">
          <w:rPr>
            <w:rFonts w:eastAsiaTheme="minorHAnsi"/>
            <w:color w:val="0563C1" w:themeColor="hyperlink"/>
            <w:sz w:val="28"/>
            <w:szCs w:val="28"/>
            <w:u w:val="single"/>
            <w:lang w:eastAsia="en-US"/>
          </w:rPr>
          <w:t>.</w:t>
        </w:r>
        <w:r w:rsidRPr="00101911">
          <w:rPr>
            <w:rFonts w:eastAsiaTheme="minorHAnsi"/>
            <w:color w:val="0563C1" w:themeColor="hyperlink"/>
            <w:sz w:val="28"/>
            <w:szCs w:val="28"/>
            <w:u w:val="single"/>
            <w:lang w:val="en-US" w:eastAsia="en-US"/>
          </w:rPr>
          <w:t>recko</w:t>
        </w:r>
        <w:r w:rsidRPr="00101911">
          <w:rPr>
            <w:rFonts w:eastAsiaTheme="minorHAnsi"/>
            <w:color w:val="0563C1" w:themeColor="hyperlink"/>
            <w:sz w:val="28"/>
            <w:szCs w:val="28"/>
            <w:u w:val="single"/>
            <w:lang w:eastAsia="en-US"/>
          </w:rPr>
          <w:t>.</w:t>
        </w:r>
        <w:r w:rsidRPr="00101911">
          <w:rPr>
            <w:rFonts w:eastAsiaTheme="minorHAnsi"/>
            <w:color w:val="0563C1" w:themeColor="hyperlink"/>
            <w:sz w:val="28"/>
            <w:szCs w:val="28"/>
            <w:u w:val="single"/>
            <w:lang w:val="en-US" w:eastAsia="en-US"/>
          </w:rPr>
          <w:t>ru</w:t>
        </w:r>
      </w:hyperlink>
      <w:r w:rsidRPr="00101911">
        <w:rPr>
          <w:rFonts w:eastAsiaTheme="minorHAnsi"/>
          <w:sz w:val="28"/>
          <w:szCs w:val="28"/>
          <w:lang w:eastAsia="en-US"/>
        </w:rPr>
        <w:t xml:space="preserve"> во вкладке «Документы», разделе «</w:t>
      </w:r>
      <w:r w:rsidRPr="00101911">
        <w:rPr>
          <w:rFonts w:eastAsiaTheme="minorHAnsi"/>
          <w:sz w:val="28"/>
          <w:szCs w:val="28"/>
          <w:shd w:val="clear" w:color="auto" w:fill="FFFFFF"/>
          <w:lang w:eastAsia="en-US"/>
        </w:rPr>
        <w:t>Протоколы заседания Правления РЭК».</w:t>
      </w:r>
    </w:p>
    <w:p w14:paraId="0BD81976" w14:textId="77777777" w:rsidR="00101911" w:rsidRPr="00101911" w:rsidRDefault="00101911" w:rsidP="00101911">
      <w:pPr>
        <w:widowControl w:val="0"/>
        <w:autoSpaceDE w:val="0"/>
        <w:autoSpaceDN w:val="0"/>
        <w:adjustRightInd w:val="0"/>
        <w:ind w:firstLineChars="160" w:firstLine="450"/>
        <w:jc w:val="both"/>
        <w:rPr>
          <w:b/>
          <w:bCs/>
          <w:sz w:val="28"/>
          <w:szCs w:val="28"/>
        </w:rPr>
      </w:pPr>
    </w:p>
    <w:p w14:paraId="7C5577A4" w14:textId="77777777" w:rsidR="00101911" w:rsidRPr="00101911" w:rsidRDefault="00101911" w:rsidP="00101911">
      <w:pPr>
        <w:widowControl w:val="0"/>
        <w:autoSpaceDE w:val="0"/>
        <w:autoSpaceDN w:val="0"/>
        <w:adjustRightInd w:val="0"/>
        <w:ind w:firstLineChars="160" w:firstLine="450"/>
        <w:jc w:val="center"/>
        <w:rPr>
          <w:b/>
          <w:bCs/>
          <w:sz w:val="28"/>
          <w:szCs w:val="28"/>
        </w:rPr>
      </w:pPr>
      <w:r w:rsidRPr="00101911">
        <w:rPr>
          <w:b/>
          <w:bCs/>
          <w:sz w:val="28"/>
          <w:szCs w:val="28"/>
        </w:rPr>
        <w:t>Размер предельных индексов изменения платы граждан                               на коммунальные услуги</w:t>
      </w:r>
    </w:p>
    <w:p w14:paraId="75DBBC1F" w14:textId="77777777" w:rsidR="00101911" w:rsidRPr="00101911" w:rsidRDefault="00101911" w:rsidP="00101911">
      <w:pPr>
        <w:autoSpaceDE w:val="0"/>
        <w:autoSpaceDN w:val="0"/>
        <w:adjustRightInd w:val="0"/>
        <w:ind w:firstLineChars="160" w:firstLine="448"/>
        <w:jc w:val="both"/>
        <w:rPr>
          <w:rFonts w:eastAsiaTheme="minorHAnsi"/>
          <w:sz w:val="28"/>
          <w:szCs w:val="28"/>
          <w:lang w:eastAsia="en-US"/>
        </w:rPr>
      </w:pPr>
      <w:r w:rsidRPr="00101911">
        <w:rPr>
          <w:rFonts w:eastAsiaTheme="minorHAnsi"/>
          <w:sz w:val="28"/>
          <w:szCs w:val="28"/>
          <w:lang w:eastAsia="en-US"/>
        </w:rPr>
        <w:t>Предельные индексы (</w:t>
      </w:r>
      <w:r w:rsidRPr="00101911">
        <w:rPr>
          <w:rFonts w:eastAsiaTheme="minorHAnsi"/>
          <w:noProof/>
          <w:position w:val="-13"/>
          <w:sz w:val="28"/>
          <w:szCs w:val="28"/>
        </w:rPr>
        <w:drawing>
          <wp:inline distT="0" distB="0" distL="0" distR="0" wp14:anchorId="08BF1A6C" wp14:editId="266545F3">
            <wp:extent cx="790575" cy="342900"/>
            <wp:effectExtent l="0" t="0" r="9525" b="0"/>
            <wp:docPr id="215952" name="Рисунок 21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101911">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9CCE0AF" w14:textId="77777777" w:rsidR="00101911" w:rsidRPr="00101911" w:rsidRDefault="00101911" w:rsidP="00101911">
      <w:pPr>
        <w:autoSpaceDE w:val="0"/>
        <w:autoSpaceDN w:val="0"/>
        <w:adjustRightInd w:val="0"/>
        <w:ind w:firstLine="540"/>
        <w:jc w:val="both"/>
        <w:outlineLvl w:val="0"/>
        <w:rPr>
          <w:rFonts w:eastAsiaTheme="minorHAnsi"/>
          <w:sz w:val="28"/>
          <w:szCs w:val="28"/>
          <w:lang w:eastAsia="en-US"/>
        </w:rPr>
      </w:pPr>
    </w:p>
    <w:p w14:paraId="13D450F3" w14:textId="77777777" w:rsidR="00101911" w:rsidRPr="00101911" w:rsidRDefault="00101911" w:rsidP="00101911">
      <w:pPr>
        <w:autoSpaceDE w:val="0"/>
        <w:autoSpaceDN w:val="0"/>
        <w:adjustRightInd w:val="0"/>
        <w:jc w:val="center"/>
        <w:rPr>
          <w:rFonts w:eastAsiaTheme="minorHAnsi"/>
          <w:sz w:val="28"/>
          <w:szCs w:val="28"/>
          <w:lang w:eastAsia="en-US"/>
        </w:rPr>
      </w:pPr>
      <w:r w:rsidRPr="00101911">
        <w:rPr>
          <w:rFonts w:eastAsiaTheme="minorHAnsi"/>
          <w:noProof/>
          <w:position w:val="-40"/>
          <w:sz w:val="28"/>
          <w:szCs w:val="28"/>
        </w:rPr>
        <w:drawing>
          <wp:inline distT="0" distB="0" distL="0" distR="0" wp14:anchorId="16395545" wp14:editId="3088F150">
            <wp:extent cx="3629025" cy="695325"/>
            <wp:effectExtent l="0" t="0" r="9525" b="9525"/>
            <wp:docPr id="215953" name="Рисунок 2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101911">
        <w:rPr>
          <w:rFonts w:eastAsiaTheme="minorHAnsi"/>
          <w:sz w:val="28"/>
          <w:szCs w:val="28"/>
          <w:lang w:eastAsia="en-US"/>
        </w:rPr>
        <w:t>,</w:t>
      </w:r>
    </w:p>
    <w:p w14:paraId="533236AB" w14:textId="77777777" w:rsidR="00101911" w:rsidRPr="00101911" w:rsidRDefault="00101911" w:rsidP="00101911">
      <w:pPr>
        <w:autoSpaceDE w:val="0"/>
        <w:autoSpaceDN w:val="0"/>
        <w:adjustRightInd w:val="0"/>
        <w:jc w:val="center"/>
        <w:rPr>
          <w:rFonts w:eastAsiaTheme="minorHAnsi"/>
          <w:sz w:val="28"/>
          <w:szCs w:val="28"/>
          <w:lang w:eastAsia="en-US"/>
        </w:rPr>
      </w:pPr>
    </w:p>
    <w:p w14:paraId="48682765" w14:textId="77777777" w:rsidR="00101911" w:rsidRPr="00101911" w:rsidRDefault="00101911" w:rsidP="00101911">
      <w:pPr>
        <w:autoSpaceDE w:val="0"/>
        <w:autoSpaceDN w:val="0"/>
        <w:adjustRightInd w:val="0"/>
        <w:ind w:firstLine="540"/>
        <w:jc w:val="both"/>
        <w:rPr>
          <w:rFonts w:eastAsiaTheme="minorHAnsi"/>
          <w:sz w:val="28"/>
          <w:szCs w:val="28"/>
          <w:lang w:eastAsia="en-US"/>
        </w:rPr>
      </w:pPr>
      <w:r w:rsidRPr="00101911">
        <w:rPr>
          <w:rFonts w:eastAsiaTheme="minorHAnsi"/>
          <w:sz w:val="28"/>
          <w:szCs w:val="28"/>
          <w:lang w:eastAsia="en-US"/>
        </w:rPr>
        <w:t>где:</w:t>
      </w:r>
    </w:p>
    <w:p w14:paraId="5EBC2F65"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5"/>
          <w:sz w:val="28"/>
          <w:szCs w:val="28"/>
        </w:rPr>
        <w:drawing>
          <wp:inline distT="0" distB="0" distL="0" distR="0" wp14:anchorId="109E5B37" wp14:editId="261DF598">
            <wp:extent cx="561975" cy="371475"/>
            <wp:effectExtent l="0" t="0" r="9525" b="9525"/>
            <wp:docPr id="215954" name="Рисунок 2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0191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473307F"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5"/>
          <w:sz w:val="28"/>
          <w:szCs w:val="28"/>
        </w:rPr>
        <w:drawing>
          <wp:inline distT="0" distB="0" distL="0" distR="0" wp14:anchorId="66638CED" wp14:editId="14224F98">
            <wp:extent cx="819150" cy="371475"/>
            <wp:effectExtent l="0" t="0" r="0" b="9525"/>
            <wp:docPr id="215955" name="Рисунок 2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10191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2186D2E"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sz w:val="28"/>
          <w:szCs w:val="28"/>
          <w:lang w:eastAsia="en-US"/>
        </w:rPr>
        <w:t>j - месяц года долгосрочного периода.</w:t>
      </w:r>
    </w:p>
    <w:p w14:paraId="7E2126B1" w14:textId="77777777" w:rsidR="00101911" w:rsidRPr="00101911" w:rsidRDefault="00101911" w:rsidP="00101911">
      <w:pPr>
        <w:autoSpaceDE w:val="0"/>
        <w:autoSpaceDN w:val="0"/>
        <w:adjustRightInd w:val="0"/>
        <w:spacing w:before="280"/>
        <w:ind w:left="-284" w:firstLine="824"/>
        <w:jc w:val="both"/>
        <w:rPr>
          <w:rFonts w:eastAsiaTheme="minorHAnsi"/>
          <w:sz w:val="28"/>
          <w:szCs w:val="28"/>
          <w:lang w:eastAsia="en-US"/>
        </w:rPr>
      </w:pPr>
      <w:r w:rsidRPr="00101911">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8D66237" w14:textId="77777777" w:rsidR="00101911" w:rsidRPr="00101911" w:rsidRDefault="00101911" w:rsidP="00101911">
      <w:pPr>
        <w:autoSpaceDE w:val="0"/>
        <w:autoSpaceDN w:val="0"/>
        <w:adjustRightInd w:val="0"/>
        <w:ind w:firstLine="540"/>
        <w:jc w:val="both"/>
        <w:rPr>
          <w:rFonts w:eastAsiaTheme="minorHAnsi"/>
          <w:sz w:val="28"/>
          <w:szCs w:val="28"/>
          <w:lang w:eastAsia="en-US"/>
        </w:rPr>
      </w:pPr>
      <w:r w:rsidRPr="00101911">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382C9F3" w14:textId="77777777" w:rsidR="00101911" w:rsidRPr="00101911" w:rsidRDefault="00101911" w:rsidP="00101911">
      <w:pPr>
        <w:autoSpaceDE w:val="0"/>
        <w:autoSpaceDN w:val="0"/>
        <w:adjustRightInd w:val="0"/>
        <w:ind w:firstLine="567"/>
        <w:jc w:val="both"/>
        <w:rPr>
          <w:rFonts w:eastAsiaTheme="minorHAnsi"/>
          <w:sz w:val="28"/>
          <w:szCs w:val="28"/>
          <w:lang w:eastAsia="en-US"/>
        </w:rPr>
      </w:pPr>
      <w:r w:rsidRPr="00101911">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101911">
        <w:rPr>
          <w:rFonts w:eastAsiaTheme="minorHAnsi"/>
          <w:noProof/>
          <w:position w:val="-15"/>
          <w:sz w:val="28"/>
          <w:szCs w:val="28"/>
        </w:rPr>
        <w:drawing>
          <wp:inline distT="0" distB="0" distL="0" distR="0" wp14:anchorId="0354387D" wp14:editId="5107C4B6">
            <wp:extent cx="542925" cy="371475"/>
            <wp:effectExtent l="0" t="0" r="9525" b="9525"/>
            <wp:docPr id="215956" name="Рисунок 21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101911">
        <w:rPr>
          <w:rFonts w:eastAsiaTheme="minorHAnsi"/>
          <w:sz w:val="28"/>
          <w:szCs w:val="28"/>
          <w:lang w:eastAsia="en-US"/>
        </w:rPr>
        <w:t>) определяется по формуле:</w:t>
      </w:r>
    </w:p>
    <w:p w14:paraId="3B8A2D52" w14:textId="77777777" w:rsidR="00101911" w:rsidRPr="00101911" w:rsidRDefault="00101911" w:rsidP="00101911">
      <w:pPr>
        <w:autoSpaceDE w:val="0"/>
        <w:autoSpaceDN w:val="0"/>
        <w:adjustRightInd w:val="0"/>
        <w:ind w:firstLine="540"/>
        <w:jc w:val="both"/>
        <w:outlineLvl w:val="0"/>
        <w:rPr>
          <w:rFonts w:eastAsiaTheme="minorHAnsi"/>
          <w:sz w:val="28"/>
          <w:szCs w:val="28"/>
          <w:lang w:eastAsia="en-US"/>
        </w:rPr>
      </w:pPr>
    </w:p>
    <w:p w14:paraId="3EF9658D" w14:textId="77777777" w:rsidR="00101911" w:rsidRPr="00101911" w:rsidRDefault="00101911" w:rsidP="00101911">
      <w:pPr>
        <w:autoSpaceDE w:val="0"/>
        <w:autoSpaceDN w:val="0"/>
        <w:adjustRightInd w:val="0"/>
        <w:jc w:val="center"/>
        <w:rPr>
          <w:rFonts w:eastAsiaTheme="minorHAnsi"/>
          <w:sz w:val="28"/>
          <w:szCs w:val="28"/>
          <w:lang w:eastAsia="en-US"/>
        </w:rPr>
      </w:pPr>
      <w:r w:rsidRPr="00101911">
        <w:rPr>
          <w:rFonts w:eastAsiaTheme="minorHAnsi"/>
          <w:noProof/>
          <w:position w:val="-15"/>
          <w:sz w:val="28"/>
          <w:szCs w:val="28"/>
        </w:rPr>
        <w:drawing>
          <wp:inline distT="0" distB="0" distL="0" distR="0" wp14:anchorId="321267E4" wp14:editId="07286448">
            <wp:extent cx="2724150" cy="371475"/>
            <wp:effectExtent l="0" t="0" r="0" b="9525"/>
            <wp:docPr id="215957" name="Рисунок 2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101911">
        <w:rPr>
          <w:rFonts w:eastAsiaTheme="minorHAnsi"/>
          <w:sz w:val="28"/>
          <w:szCs w:val="28"/>
          <w:lang w:eastAsia="en-US"/>
        </w:rPr>
        <w:t>,</w:t>
      </w:r>
    </w:p>
    <w:p w14:paraId="00B9A5FF" w14:textId="77777777" w:rsidR="00101911" w:rsidRPr="00101911" w:rsidRDefault="00101911" w:rsidP="00101911">
      <w:pPr>
        <w:autoSpaceDE w:val="0"/>
        <w:autoSpaceDN w:val="0"/>
        <w:adjustRightInd w:val="0"/>
        <w:ind w:firstLine="540"/>
        <w:jc w:val="both"/>
        <w:rPr>
          <w:rFonts w:eastAsiaTheme="minorHAnsi"/>
          <w:sz w:val="28"/>
          <w:szCs w:val="28"/>
          <w:lang w:eastAsia="en-US"/>
        </w:rPr>
      </w:pPr>
    </w:p>
    <w:p w14:paraId="6D21DDF5" w14:textId="77777777" w:rsidR="00101911" w:rsidRPr="00101911" w:rsidRDefault="00101911" w:rsidP="00101911">
      <w:pPr>
        <w:autoSpaceDE w:val="0"/>
        <w:autoSpaceDN w:val="0"/>
        <w:adjustRightInd w:val="0"/>
        <w:ind w:firstLine="540"/>
        <w:jc w:val="both"/>
        <w:rPr>
          <w:rFonts w:eastAsiaTheme="minorHAnsi"/>
          <w:sz w:val="28"/>
          <w:szCs w:val="28"/>
          <w:lang w:eastAsia="en-US"/>
        </w:rPr>
      </w:pPr>
      <w:r w:rsidRPr="00101911">
        <w:rPr>
          <w:rFonts w:eastAsiaTheme="minorHAnsi"/>
          <w:sz w:val="28"/>
          <w:szCs w:val="28"/>
          <w:lang w:eastAsia="en-US"/>
        </w:rPr>
        <w:t>где:</w:t>
      </w:r>
    </w:p>
    <w:p w14:paraId="474CF44B"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5"/>
          <w:sz w:val="28"/>
          <w:szCs w:val="28"/>
        </w:rPr>
        <w:drawing>
          <wp:inline distT="0" distB="0" distL="0" distR="0" wp14:anchorId="339BD874" wp14:editId="7CCB99C0">
            <wp:extent cx="561975" cy="371475"/>
            <wp:effectExtent l="0" t="0" r="9525" b="9525"/>
            <wp:docPr id="215958" name="Рисунок 21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01911">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w:t>
      </w:r>
      <w:r w:rsidRPr="00101911">
        <w:rPr>
          <w:rFonts w:eastAsiaTheme="minorHAnsi"/>
          <w:sz w:val="28"/>
          <w:szCs w:val="28"/>
          <w:lang w:eastAsia="en-US"/>
        </w:rPr>
        <w:lastRenderedPageBreak/>
        <w:t>отходов), нормативы потребления коммунальных услуг при использовании земельного участка и надворных построек;</w:t>
      </w:r>
    </w:p>
    <w:p w14:paraId="6E44C306"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5"/>
          <w:sz w:val="28"/>
          <w:szCs w:val="28"/>
        </w:rPr>
        <w:drawing>
          <wp:inline distT="0" distB="0" distL="0" distR="0" wp14:anchorId="29D6631F" wp14:editId="20A56638">
            <wp:extent cx="504825" cy="371475"/>
            <wp:effectExtent l="0" t="0" r="9525" b="9525"/>
            <wp:docPr id="215959" name="Рисунок 21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101911">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EFABEF4" w14:textId="77777777" w:rsidR="00101911" w:rsidRPr="00101911" w:rsidRDefault="00101911" w:rsidP="00101911">
      <w:pPr>
        <w:autoSpaceDE w:val="0"/>
        <w:autoSpaceDN w:val="0"/>
        <w:adjustRightInd w:val="0"/>
        <w:ind w:firstLine="539"/>
        <w:jc w:val="both"/>
        <w:rPr>
          <w:rFonts w:eastAsiaTheme="minorHAnsi"/>
          <w:sz w:val="28"/>
          <w:szCs w:val="28"/>
          <w:lang w:eastAsia="en-US"/>
        </w:rPr>
      </w:pPr>
      <w:r w:rsidRPr="00101911">
        <w:rPr>
          <w:rFonts w:eastAsiaTheme="minorHAnsi"/>
          <w:noProof/>
          <w:position w:val="-11"/>
          <w:sz w:val="28"/>
          <w:szCs w:val="28"/>
        </w:rPr>
        <w:drawing>
          <wp:inline distT="0" distB="0" distL="0" distR="0" wp14:anchorId="044F308A" wp14:editId="6D05C877">
            <wp:extent cx="466725" cy="323850"/>
            <wp:effectExtent l="0" t="0" r="9525" b="0"/>
            <wp:docPr id="215960" name="Рисунок 21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101911">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47C878E" w14:textId="77777777" w:rsidR="00101911" w:rsidRPr="00101911" w:rsidRDefault="00101911" w:rsidP="00101911">
      <w:pPr>
        <w:autoSpaceDE w:val="0"/>
        <w:autoSpaceDN w:val="0"/>
        <w:adjustRightInd w:val="0"/>
        <w:ind w:firstLine="539"/>
        <w:jc w:val="both"/>
        <w:rPr>
          <w:rFonts w:eastAsiaTheme="minorHAnsi"/>
          <w:sz w:val="28"/>
          <w:szCs w:val="28"/>
          <w:lang w:eastAsia="en-US"/>
        </w:rPr>
      </w:pPr>
      <w:r w:rsidRPr="00101911">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101911">
        <w:rPr>
          <w:rFonts w:eastAsiaTheme="minorHAnsi"/>
          <w:noProof/>
          <w:position w:val="-15"/>
          <w:sz w:val="28"/>
          <w:szCs w:val="28"/>
        </w:rPr>
        <w:drawing>
          <wp:inline distT="0" distB="0" distL="0" distR="0" wp14:anchorId="11E86F20" wp14:editId="1CFBD5B3">
            <wp:extent cx="561975" cy="371475"/>
            <wp:effectExtent l="0" t="0" r="9525" b="9525"/>
            <wp:docPr id="215961" name="Рисунок 2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01911">
        <w:rPr>
          <w:rFonts w:eastAsiaTheme="minorHAnsi"/>
          <w:sz w:val="28"/>
          <w:szCs w:val="28"/>
          <w:lang w:eastAsia="en-US"/>
        </w:rPr>
        <w:t>) определяется по формуле:</w:t>
      </w:r>
    </w:p>
    <w:p w14:paraId="48694886" w14:textId="77777777" w:rsidR="00101911" w:rsidRPr="00101911" w:rsidRDefault="00101911" w:rsidP="00101911">
      <w:pPr>
        <w:autoSpaceDE w:val="0"/>
        <w:autoSpaceDN w:val="0"/>
        <w:adjustRightInd w:val="0"/>
        <w:jc w:val="center"/>
        <w:rPr>
          <w:rFonts w:eastAsiaTheme="minorHAnsi"/>
          <w:sz w:val="28"/>
          <w:szCs w:val="28"/>
          <w:lang w:eastAsia="en-US"/>
        </w:rPr>
      </w:pPr>
      <w:r w:rsidRPr="00101911">
        <w:rPr>
          <w:rFonts w:eastAsiaTheme="minorHAnsi"/>
          <w:noProof/>
          <w:position w:val="-19"/>
          <w:sz w:val="28"/>
          <w:szCs w:val="28"/>
        </w:rPr>
        <w:drawing>
          <wp:inline distT="0" distB="0" distL="0" distR="0" wp14:anchorId="0441FAEA" wp14:editId="72439009">
            <wp:extent cx="5153025" cy="428625"/>
            <wp:effectExtent l="0" t="0" r="0" b="0"/>
            <wp:docPr id="215962" name="Рисунок 21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101911">
        <w:rPr>
          <w:rFonts w:eastAsiaTheme="minorHAnsi"/>
          <w:sz w:val="28"/>
          <w:szCs w:val="28"/>
          <w:lang w:eastAsia="en-US"/>
        </w:rPr>
        <w:t>,</w:t>
      </w:r>
    </w:p>
    <w:p w14:paraId="0A1012C7" w14:textId="77777777" w:rsidR="00101911" w:rsidRPr="00101911" w:rsidRDefault="00101911" w:rsidP="00101911">
      <w:pPr>
        <w:autoSpaceDE w:val="0"/>
        <w:autoSpaceDN w:val="0"/>
        <w:adjustRightInd w:val="0"/>
        <w:ind w:firstLine="540"/>
        <w:jc w:val="both"/>
        <w:rPr>
          <w:rFonts w:eastAsiaTheme="minorHAnsi"/>
          <w:sz w:val="28"/>
          <w:szCs w:val="28"/>
          <w:lang w:eastAsia="en-US"/>
        </w:rPr>
      </w:pPr>
    </w:p>
    <w:p w14:paraId="25AD0475" w14:textId="77777777" w:rsidR="00101911" w:rsidRPr="00101911" w:rsidRDefault="00101911" w:rsidP="00101911">
      <w:pPr>
        <w:autoSpaceDE w:val="0"/>
        <w:autoSpaceDN w:val="0"/>
        <w:adjustRightInd w:val="0"/>
        <w:ind w:firstLine="540"/>
        <w:jc w:val="both"/>
        <w:rPr>
          <w:rFonts w:eastAsiaTheme="minorHAnsi"/>
          <w:sz w:val="28"/>
          <w:szCs w:val="28"/>
          <w:lang w:eastAsia="en-US"/>
        </w:rPr>
      </w:pPr>
      <w:r w:rsidRPr="00101911">
        <w:rPr>
          <w:rFonts w:eastAsiaTheme="minorHAnsi"/>
          <w:sz w:val="28"/>
          <w:szCs w:val="28"/>
          <w:lang w:eastAsia="en-US"/>
        </w:rPr>
        <w:t>где:</w:t>
      </w:r>
    </w:p>
    <w:p w14:paraId="7990BDC3"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sz w:val="28"/>
          <w:szCs w:val="28"/>
          <w:lang w:eastAsia="en-US"/>
        </w:rPr>
        <w:t>s - количество видов коммунальных услуг;</w:t>
      </w:r>
    </w:p>
    <w:p w14:paraId="40CCEA0F"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103C23FC"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3"/>
          <w:sz w:val="28"/>
          <w:szCs w:val="28"/>
        </w:rPr>
        <w:drawing>
          <wp:inline distT="0" distB="0" distL="0" distR="0" wp14:anchorId="24F9AFD8" wp14:editId="19DBADA4">
            <wp:extent cx="542925" cy="342900"/>
            <wp:effectExtent l="0" t="0" r="9525" b="0"/>
            <wp:docPr id="215963" name="Рисунок 21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101911">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6E3D288D" w14:textId="77777777" w:rsidR="00101911" w:rsidRPr="00101911" w:rsidRDefault="00101911" w:rsidP="00101911">
      <w:pPr>
        <w:autoSpaceDE w:val="0"/>
        <w:autoSpaceDN w:val="0"/>
        <w:adjustRightInd w:val="0"/>
        <w:ind w:firstLine="539"/>
        <w:jc w:val="both"/>
        <w:rPr>
          <w:rFonts w:eastAsiaTheme="minorHAnsi"/>
          <w:sz w:val="28"/>
          <w:szCs w:val="28"/>
          <w:lang w:eastAsia="en-US"/>
        </w:rPr>
      </w:pPr>
      <w:r w:rsidRPr="00101911">
        <w:rPr>
          <w:rFonts w:eastAsiaTheme="minorHAnsi"/>
          <w:noProof/>
          <w:position w:val="-13"/>
          <w:sz w:val="28"/>
          <w:szCs w:val="28"/>
        </w:rPr>
        <w:drawing>
          <wp:inline distT="0" distB="0" distL="0" distR="0" wp14:anchorId="1BA11A96" wp14:editId="0E85B434">
            <wp:extent cx="590550" cy="342900"/>
            <wp:effectExtent l="0" t="0" r="0" b="0"/>
            <wp:docPr id="215964" name="Рисунок 21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101911">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B49974B" w14:textId="77777777" w:rsidR="00101911" w:rsidRPr="00101911" w:rsidRDefault="00101911" w:rsidP="00101911">
      <w:pPr>
        <w:autoSpaceDE w:val="0"/>
        <w:autoSpaceDN w:val="0"/>
        <w:adjustRightInd w:val="0"/>
        <w:ind w:firstLine="539"/>
        <w:jc w:val="both"/>
        <w:rPr>
          <w:rFonts w:eastAsiaTheme="minorHAnsi"/>
          <w:sz w:val="28"/>
          <w:szCs w:val="28"/>
          <w:lang w:eastAsia="en-US"/>
        </w:rPr>
      </w:pPr>
      <w:r w:rsidRPr="00101911">
        <w:rPr>
          <w:rFonts w:eastAsiaTheme="minorHAnsi"/>
          <w:sz w:val="28"/>
          <w:szCs w:val="28"/>
          <w:lang w:eastAsia="en-US"/>
        </w:rPr>
        <w:lastRenderedPageBreak/>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101911">
        <w:rPr>
          <w:rFonts w:eastAsiaTheme="minorHAnsi"/>
          <w:noProof/>
          <w:position w:val="-15"/>
          <w:sz w:val="28"/>
          <w:szCs w:val="28"/>
        </w:rPr>
        <w:drawing>
          <wp:inline distT="0" distB="0" distL="0" distR="0" wp14:anchorId="3A5EDBD9" wp14:editId="6424ED12">
            <wp:extent cx="504825" cy="371475"/>
            <wp:effectExtent l="0" t="0" r="9525" b="9525"/>
            <wp:docPr id="215965" name="Рисунок 21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101911">
        <w:rPr>
          <w:rFonts w:eastAsiaTheme="minorHAnsi"/>
          <w:sz w:val="28"/>
          <w:szCs w:val="28"/>
          <w:lang w:eastAsia="en-US"/>
        </w:rPr>
        <w:t>) определяется по формуле:</w:t>
      </w:r>
    </w:p>
    <w:p w14:paraId="113DEBA5" w14:textId="77777777" w:rsidR="00101911" w:rsidRPr="00101911" w:rsidRDefault="00101911" w:rsidP="00101911">
      <w:pPr>
        <w:autoSpaceDE w:val="0"/>
        <w:autoSpaceDN w:val="0"/>
        <w:adjustRightInd w:val="0"/>
        <w:ind w:firstLine="540"/>
        <w:jc w:val="both"/>
        <w:rPr>
          <w:rFonts w:eastAsiaTheme="minorHAnsi"/>
          <w:sz w:val="28"/>
          <w:szCs w:val="28"/>
          <w:lang w:eastAsia="en-US"/>
        </w:rPr>
      </w:pPr>
    </w:p>
    <w:p w14:paraId="0F85D2CA" w14:textId="77777777" w:rsidR="00101911" w:rsidRPr="00101911" w:rsidRDefault="00101911" w:rsidP="00101911">
      <w:pPr>
        <w:autoSpaceDE w:val="0"/>
        <w:autoSpaceDN w:val="0"/>
        <w:adjustRightInd w:val="0"/>
        <w:jc w:val="center"/>
        <w:rPr>
          <w:rFonts w:eastAsiaTheme="minorHAnsi"/>
          <w:sz w:val="28"/>
          <w:szCs w:val="28"/>
          <w:lang w:eastAsia="en-US"/>
        </w:rPr>
      </w:pPr>
      <w:r w:rsidRPr="00101911">
        <w:rPr>
          <w:rFonts w:eastAsiaTheme="minorHAnsi"/>
          <w:noProof/>
          <w:position w:val="-15"/>
          <w:sz w:val="28"/>
          <w:szCs w:val="28"/>
        </w:rPr>
        <w:drawing>
          <wp:inline distT="0" distB="0" distL="0" distR="0" wp14:anchorId="77A7B230" wp14:editId="776BD5CB">
            <wp:extent cx="1781175" cy="371475"/>
            <wp:effectExtent l="0" t="0" r="9525" b="9525"/>
            <wp:docPr id="215966" name="Рисунок 21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101911">
        <w:rPr>
          <w:rFonts w:eastAsiaTheme="minorHAnsi"/>
          <w:sz w:val="28"/>
          <w:szCs w:val="28"/>
          <w:lang w:eastAsia="en-US"/>
        </w:rPr>
        <w:t>,</w:t>
      </w:r>
    </w:p>
    <w:p w14:paraId="1BF44B8E" w14:textId="77777777" w:rsidR="00101911" w:rsidRPr="00101911" w:rsidRDefault="00101911" w:rsidP="00101911">
      <w:pPr>
        <w:autoSpaceDE w:val="0"/>
        <w:autoSpaceDN w:val="0"/>
        <w:adjustRightInd w:val="0"/>
        <w:ind w:firstLine="540"/>
        <w:jc w:val="both"/>
        <w:rPr>
          <w:rFonts w:eastAsiaTheme="minorHAnsi"/>
          <w:sz w:val="28"/>
          <w:szCs w:val="28"/>
          <w:lang w:eastAsia="en-US"/>
        </w:rPr>
      </w:pPr>
    </w:p>
    <w:p w14:paraId="06033499" w14:textId="77777777" w:rsidR="00101911" w:rsidRPr="00101911" w:rsidRDefault="00101911" w:rsidP="00101911">
      <w:pPr>
        <w:autoSpaceDE w:val="0"/>
        <w:autoSpaceDN w:val="0"/>
        <w:adjustRightInd w:val="0"/>
        <w:ind w:firstLine="540"/>
        <w:jc w:val="both"/>
        <w:rPr>
          <w:rFonts w:eastAsiaTheme="minorHAnsi"/>
          <w:sz w:val="28"/>
          <w:szCs w:val="28"/>
          <w:lang w:eastAsia="en-US"/>
        </w:rPr>
      </w:pPr>
      <w:r w:rsidRPr="00101911">
        <w:rPr>
          <w:rFonts w:eastAsiaTheme="minorHAnsi"/>
          <w:sz w:val="28"/>
          <w:szCs w:val="28"/>
          <w:lang w:eastAsia="en-US"/>
        </w:rPr>
        <w:t>где:</w:t>
      </w:r>
    </w:p>
    <w:p w14:paraId="440572ED"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1"/>
          <w:sz w:val="28"/>
          <w:szCs w:val="28"/>
        </w:rPr>
        <w:drawing>
          <wp:inline distT="0" distB="0" distL="0" distR="0" wp14:anchorId="7EF5BE69" wp14:editId="3496B11D">
            <wp:extent cx="257175" cy="323850"/>
            <wp:effectExtent l="0" t="0" r="9525" b="0"/>
            <wp:docPr id="215967" name="Рисунок 21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01911">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016C16C" w14:textId="77777777" w:rsidR="00101911" w:rsidRPr="00101911" w:rsidRDefault="00101911" w:rsidP="00101911">
      <w:pPr>
        <w:autoSpaceDE w:val="0"/>
        <w:autoSpaceDN w:val="0"/>
        <w:adjustRightInd w:val="0"/>
        <w:spacing w:before="280"/>
        <w:ind w:firstLine="540"/>
        <w:jc w:val="both"/>
        <w:rPr>
          <w:rFonts w:eastAsiaTheme="minorHAnsi"/>
          <w:sz w:val="28"/>
          <w:szCs w:val="28"/>
          <w:lang w:eastAsia="en-US"/>
        </w:rPr>
      </w:pPr>
      <w:r w:rsidRPr="00101911">
        <w:rPr>
          <w:rFonts w:eastAsiaTheme="minorHAnsi"/>
          <w:noProof/>
          <w:position w:val="-11"/>
          <w:sz w:val="28"/>
          <w:szCs w:val="28"/>
        </w:rPr>
        <w:drawing>
          <wp:inline distT="0" distB="0" distL="0" distR="0" wp14:anchorId="14157FD4" wp14:editId="17D596C6">
            <wp:extent cx="276225" cy="323850"/>
            <wp:effectExtent l="0" t="0" r="9525" b="0"/>
            <wp:docPr id="215968" name="Рисунок 21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101911">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406FF1D" w14:textId="77777777" w:rsidR="00101911" w:rsidRPr="00101911" w:rsidRDefault="00101911" w:rsidP="00101911">
      <w:pPr>
        <w:autoSpaceDE w:val="0"/>
        <w:autoSpaceDN w:val="0"/>
        <w:adjustRightInd w:val="0"/>
        <w:ind w:firstLine="540"/>
        <w:jc w:val="center"/>
        <w:rPr>
          <w:rFonts w:eastAsiaTheme="minorHAnsi"/>
          <w:b/>
          <w:bCs/>
          <w:sz w:val="28"/>
          <w:szCs w:val="28"/>
          <w:lang w:eastAsia="en-US"/>
        </w:rPr>
      </w:pPr>
    </w:p>
    <w:p w14:paraId="3B75BBD3" w14:textId="77777777" w:rsidR="00101911" w:rsidRPr="00101911" w:rsidRDefault="00101911" w:rsidP="00101911">
      <w:pPr>
        <w:autoSpaceDE w:val="0"/>
        <w:autoSpaceDN w:val="0"/>
        <w:adjustRightInd w:val="0"/>
        <w:jc w:val="center"/>
        <w:rPr>
          <w:rFonts w:eastAsiaTheme="minorHAnsi"/>
          <w:b/>
          <w:bCs/>
          <w:sz w:val="28"/>
          <w:szCs w:val="28"/>
          <w:lang w:eastAsia="en-US"/>
        </w:rPr>
      </w:pPr>
      <w:r w:rsidRPr="00101911">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2EB361A6" w14:textId="77777777" w:rsidR="00101911" w:rsidRPr="00101911" w:rsidRDefault="00101911" w:rsidP="00101911">
      <w:pPr>
        <w:autoSpaceDE w:val="0"/>
        <w:autoSpaceDN w:val="0"/>
        <w:adjustRightInd w:val="0"/>
        <w:ind w:firstLine="540"/>
        <w:jc w:val="center"/>
        <w:rPr>
          <w:rFonts w:eastAsiaTheme="minorHAnsi"/>
          <w:b/>
          <w:bCs/>
          <w:sz w:val="28"/>
          <w:szCs w:val="28"/>
          <w:lang w:eastAsia="en-US"/>
        </w:rPr>
      </w:pPr>
    </w:p>
    <w:p w14:paraId="32B5E889" w14:textId="77777777" w:rsidR="00101911" w:rsidRPr="00101911" w:rsidRDefault="00101911" w:rsidP="00101911">
      <w:pPr>
        <w:widowControl w:val="0"/>
        <w:autoSpaceDE w:val="0"/>
        <w:autoSpaceDN w:val="0"/>
        <w:adjustRightInd w:val="0"/>
        <w:ind w:firstLine="567"/>
        <w:jc w:val="both"/>
        <w:rPr>
          <w:sz w:val="28"/>
          <w:szCs w:val="28"/>
        </w:rPr>
      </w:pPr>
      <w:r w:rsidRPr="00101911">
        <w:rPr>
          <w:sz w:val="28"/>
          <w:szCs w:val="28"/>
        </w:rPr>
        <w:t>В декабре 2021 года для населения Осинниковского городского округа действуют льготные тарифы на коммунальные услуги, установленные постановлением РЭК Кузбасса от 18.12.2020 № 734 «Об установлении льготных тарифов на коммунальные услуги, оказываемые на территории Осинниковского городского округа на 2021 год».</w:t>
      </w:r>
    </w:p>
    <w:p w14:paraId="07A69156" w14:textId="77777777" w:rsidR="00101911" w:rsidRPr="00101911" w:rsidRDefault="00101911" w:rsidP="00101911">
      <w:pPr>
        <w:widowControl w:val="0"/>
        <w:autoSpaceDE w:val="0"/>
        <w:autoSpaceDN w:val="0"/>
        <w:adjustRightInd w:val="0"/>
        <w:ind w:firstLine="567"/>
        <w:jc w:val="both"/>
        <w:rPr>
          <w:sz w:val="28"/>
          <w:szCs w:val="28"/>
        </w:rPr>
      </w:pPr>
      <w:r w:rsidRPr="00101911">
        <w:rPr>
          <w:sz w:val="28"/>
          <w:szCs w:val="28"/>
        </w:rPr>
        <w:t>Проведя анализ соблюдения предельного (максимального) индекса изменения платы граждан за коммунальные услуги, установленного для Осинниковского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C22413F" w14:textId="77777777" w:rsidR="00101911" w:rsidRPr="00101911" w:rsidRDefault="00101911" w:rsidP="00101911">
      <w:pPr>
        <w:widowControl w:val="0"/>
        <w:autoSpaceDE w:val="0"/>
        <w:autoSpaceDN w:val="0"/>
        <w:adjustRightInd w:val="0"/>
        <w:ind w:firstLine="567"/>
        <w:jc w:val="both"/>
        <w:rPr>
          <w:sz w:val="28"/>
          <w:szCs w:val="28"/>
        </w:rPr>
      </w:pPr>
      <w:r w:rsidRPr="00101911">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Осинниковского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w:t>
      </w:r>
      <w:r w:rsidRPr="00101911">
        <w:rPr>
          <w:sz w:val="28"/>
          <w:szCs w:val="28"/>
        </w:rPr>
        <w:lastRenderedPageBreak/>
        <w:t xml:space="preserve">превысить 0 %, на период с 01.07.2022 по 31.12.2022 не должен превысить 5,0%. </w:t>
      </w:r>
    </w:p>
    <w:p w14:paraId="692DDFC8" w14:textId="77777777" w:rsidR="00101911" w:rsidRPr="00101911" w:rsidRDefault="00101911" w:rsidP="00101911">
      <w:pPr>
        <w:widowControl w:val="0"/>
        <w:autoSpaceDE w:val="0"/>
        <w:autoSpaceDN w:val="0"/>
        <w:adjustRightInd w:val="0"/>
        <w:ind w:firstLine="567"/>
        <w:jc w:val="both"/>
        <w:rPr>
          <w:sz w:val="28"/>
          <w:szCs w:val="28"/>
        </w:rPr>
      </w:pPr>
      <w:r w:rsidRPr="00101911">
        <w:rPr>
          <w:sz w:val="28"/>
          <w:szCs w:val="28"/>
        </w:rPr>
        <w:t>Результаты расчетов приведены в таблицах № 1 – 3.</w:t>
      </w:r>
    </w:p>
    <w:p w14:paraId="1FEEE9F4" w14:textId="77777777" w:rsidR="00101911" w:rsidRPr="00101911" w:rsidRDefault="00101911" w:rsidP="00101911">
      <w:pPr>
        <w:widowControl w:val="0"/>
        <w:autoSpaceDE w:val="0"/>
        <w:autoSpaceDN w:val="0"/>
        <w:adjustRightInd w:val="0"/>
        <w:ind w:left="-284" w:firstLine="851"/>
        <w:jc w:val="both"/>
        <w:rPr>
          <w:sz w:val="28"/>
          <w:szCs w:val="28"/>
        </w:rPr>
      </w:pPr>
    </w:p>
    <w:p w14:paraId="2B91F781" w14:textId="77777777" w:rsidR="00101911" w:rsidRPr="00101911" w:rsidRDefault="00101911" w:rsidP="00101911">
      <w:pPr>
        <w:widowControl w:val="0"/>
        <w:autoSpaceDE w:val="0"/>
        <w:autoSpaceDN w:val="0"/>
        <w:adjustRightInd w:val="0"/>
        <w:ind w:left="-284" w:firstLine="851"/>
        <w:jc w:val="both"/>
        <w:rPr>
          <w:sz w:val="28"/>
          <w:szCs w:val="28"/>
        </w:rPr>
      </w:pPr>
    </w:p>
    <w:p w14:paraId="19D0DCBE" w14:textId="77777777" w:rsidR="00101911" w:rsidRPr="00101911" w:rsidRDefault="00101911" w:rsidP="00101911">
      <w:pPr>
        <w:widowControl w:val="0"/>
        <w:autoSpaceDE w:val="0"/>
        <w:autoSpaceDN w:val="0"/>
        <w:adjustRightInd w:val="0"/>
        <w:ind w:left="-284" w:firstLine="851"/>
        <w:jc w:val="both"/>
        <w:rPr>
          <w:sz w:val="28"/>
          <w:szCs w:val="28"/>
        </w:rPr>
        <w:sectPr w:rsidR="00101911" w:rsidRPr="00101911" w:rsidSect="00327A63">
          <w:headerReference w:type="default" r:id="rId89"/>
          <w:pgSz w:w="11906" w:h="16838"/>
          <w:pgMar w:top="1134" w:right="850" w:bottom="1134" w:left="1560" w:header="708" w:footer="708" w:gutter="0"/>
          <w:cols w:space="708"/>
          <w:titlePg/>
          <w:docGrid w:linePitch="360"/>
        </w:sectPr>
      </w:pPr>
    </w:p>
    <w:p w14:paraId="7CB1266F" w14:textId="77777777" w:rsidR="00101911" w:rsidRPr="00101911" w:rsidRDefault="00101911" w:rsidP="00101911">
      <w:pPr>
        <w:widowControl w:val="0"/>
        <w:autoSpaceDE w:val="0"/>
        <w:autoSpaceDN w:val="0"/>
        <w:adjustRightInd w:val="0"/>
        <w:ind w:firstLine="284"/>
        <w:jc w:val="center"/>
        <w:rPr>
          <w:sz w:val="28"/>
          <w:szCs w:val="28"/>
        </w:rPr>
      </w:pPr>
      <w:bookmarkStart w:id="63" w:name="_Hlk59281954"/>
      <w:r w:rsidRPr="00101911">
        <w:rPr>
          <w:sz w:val="28"/>
          <w:szCs w:val="28"/>
        </w:rPr>
        <w:lastRenderedPageBreak/>
        <w:t>Таблица № 1. РАСЧЕТ ПРЕДЕЛЬНОГО ИНДЕКСА ПО ВАРИАНТАМ КВАРТИР И КОЛИЧЕСТВУ ПРОЖИВАЮЩИХ (норматив потребления тепловой энергии 0,025)</w:t>
      </w:r>
    </w:p>
    <w:bookmarkEnd w:id="63"/>
    <w:p w14:paraId="331C601E" w14:textId="77777777" w:rsidR="00101911" w:rsidRPr="00101911" w:rsidRDefault="00101911" w:rsidP="00101911">
      <w:pPr>
        <w:widowControl w:val="0"/>
        <w:autoSpaceDE w:val="0"/>
        <w:autoSpaceDN w:val="0"/>
        <w:adjustRightInd w:val="0"/>
        <w:rPr>
          <w:rFonts w:asciiTheme="minorHAnsi" w:eastAsiaTheme="minorHAnsi" w:hAnsiTheme="minorHAnsi" w:cstheme="minorBidi"/>
          <w:noProof/>
          <w:sz w:val="22"/>
          <w:szCs w:val="22"/>
          <w:lang w:eastAsia="en-US"/>
        </w:rPr>
      </w:pPr>
      <w:r w:rsidRPr="00101911">
        <w:rPr>
          <w:rFonts w:asciiTheme="minorHAnsi" w:eastAsiaTheme="minorHAnsi" w:hAnsiTheme="minorHAnsi" w:cstheme="minorBidi"/>
          <w:noProof/>
          <w:sz w:val="22"/>
          <w:szCs w:val="22"/>
          <w:lang w:eastAsia="en-US"/>
        </w:rPr>
        <w:drawing>
          <wp:inline distT="0" distB="0" distL="0" distR="0" wp14:anchorId="7805EA97" wp14:editId="160599B2">
            <wp:extent cx="9251950" cy="6018530"/>
            <wp:effectExtent l="0" t="0" r="6350" b="1270"/>
            <wp:docPr id="215969" name="Рисунок 21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950" cy="6018530"/>
                    </a:xfrm>
                    <a:prstGeom prst="rect">
                      <a:avLst/>
                    </a:prstGeom>
                    <a:noFill/>
                    <a:ln>
                      <a:noFill/>
                    </a:ln>
                  </pic:spPr>
                </pic:pic>
              </a:graphicData>
            </a:graphic>
          </wp:inline>
        </w:drawing>
      </w:r>
    </w:p>
    <w:p w14:paraId="62A03909" w14:textId="77777777" w:rsidR="00101911" w:rsidRPr="00101911" w:rsidRDefault="00101911" w:rsidP="00101911">
      <w:pPr>
        <w:widowControl w:val="0"/>
        <w:autoSpaceDE w:val="0"/>
        <w:autoSpaceDN w:val="0"/>
        <w:adjustRightInd w:val="0"/>
        <w:spacing w:after="120"/>
        <w:ind w:firstLine="709"/>
        <w:jc w:val="center"/>
        <w:rPr>
          <w:sz w:val="28"/>
          <w:szCs w:val="28"/>
        </w:rPr>
      </w:pPr>
      <w:bookmarkStart w:id="64" w:name="_Hlk59282038"/>
      <w:r w:rsidRPr="00101911">
        <w:rPr>
          <w:sz w:val="28"/>
          <w:szCs w:val="28"/>
        </w:rPr>
        <w:lastRenderedPageBreak/>
        <w:t>Таблица № 2. РАСЧЕТ ПРЕДЕЛЬНОГО ИНДЕКСА ПО ВАРИАНТАМ КВАРТИР И КОЛИЧЕСТВУ ПРОЖИВАЮЩИХ (норматив потребления тепловой энергии 0,024)</w:t>
      </w:r>
    </w:p>
    <w:bookmarkEnd w:id="64"/>
    <w:p w14:paraId="37B8FBD1" w14:textId="77777777" w:rsidR="00101911" w:rsidRPr="00101911" w:rsidRDefault="00101911" w:rsidP="00101911">
      <w:pPr>
        <w:widowControl w:val="0"/>
        <w:autoSpaceDE w:val="0"/>
        <w:autoSpaceDN w:val="0"/>
        <w:adjustRightInd w:val="0"/>
        <w:jc w:val="right"/>
        <w:rPr>
          <w:rFonts w:asciiTheme="minorHAnsi" w:eastAsiaTheme="minorHAnsi" w:hAnsiTheme="minorHAnsi" w:cstheme="minorBidi"/>
          <w:noProof/>
          <w:sz w:val="22"/>
          <w:szCs w:val="22"/>
          <w:lang w:eastAsia="en-US"/>
        </w:rPr>
      </w:pPr>
      <w:r w:rsidRPr="00101911">
        <w:rPr>
          <w:rFonts w:asciiTheme="minorHAnsi" w:eastAsiaTheme="minorHAnsi" w:hAnsiTheme="minorHAnsi" w:cstheme="minorBidi"/>
          <w:noProof/>
          <w:sz w:val="22"/>
          <w:szCs w:val="22"/>
          <w:lang w:eastAsia="en-US"/>
        </w:rPr>
        <w:drawing>
          <wp:inline distT="0" distB="0" distL="0" distR="0" wp14:anchorId="6FE5F86F" wp14:editId="6478B20F">
            <wp:extent cx="9020175" cy="5875805"/>
            <wp:effectExtent l="0" t="0" r="0" b="0"/>
            <wp:docPr id="215970" name="Рисунок 2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21277" cy="5876523"/>
                    </a:xfrm>
                    <a:prstGeom prst="rect">
                      <a:avLst/>
                    </a:prstGeom>
                    <a:noFill/>
                    <a:ln>
                      <a:noFill/>
                    </a:ln>
                  </pic:spPr>
                </pic:pic>
              </a:graphicData>
            </a:graphic>
          </wp:inline>
        </w:drawing>
      </w:r>
    </w:p>
    <w:p w14:paraId="4EA149D5" w14:textId="77777777" w:rsidR="00101911" w:rsidRPr="00101911" w:rsidRDefault="00101911" w:rsidP="00101911">
      <w:pPr>
        <w:widowControl w:val="0"/>
        <w:autoSpaceDE w:val="0"/>
        <w:autoSpaceDN w:val="0"/>
        <w:adjustRightInd w:val="0"/>
        <w:ind w:firstLine="709"/>
        <w:jc w:val="center"/>
        <w:rPr>
          <w:rFonts w:asciiTheme="minorHAnsi" w:eastAsiaTheme="minorHAnsi" w:hAnsiTheme="minorHAnsi" w:cstheme="minorBidi"/>
          <w:noProof/>
          <w:sz w:val="22"/>
          <w:szCs w:val="22"/>
          <w:lang w:eastAsia="en-US"/>
        </w:rPr>
      </w:pPr>
      <w:bookmarkStart w:id="65" w:name="_Hlk59282097"/>
      <w:r w:rsidRPr="00101911">
        <w:rPr>
          <w:sz w:val="28"/>
          <w:szCs w:val="28"/>
        </w:rPr>
        <w:lastRenderedPageBreak/>
        <w:t>Таблица № 3. РАСЧЕТ ПРЕДЕЛЬНОГО ИНДЕКСА ПО ВАРИАНТАМ КВАРТИР И КОЛИЧЕСТВУ ПРОЖИВАЮЩИХ (норматив потребления тепловой энергии 0,0176)</w:t>
      </w:r>
    </w:p>
    <w:bookmarkEnd w:id="65"/>
    <w:p w14:paraId="1C9A401B" w14:textId="77777777" w:rsidR="00101911" w:rsidRPr="00101911" w:rsidRDefault="00101911" w:rsidP="00101911">
      <w:pPr>
        <w:widowControl w:val="0"/>
        <w:autoSpaceDE w:val="0"/>
        <w:autoSpaceDN w:val="0"/>
        <w:adjustRightInd w:val="0"/>
        <w:jc w:val="right"/>
        <w:rPr>
          <w:rFonts w:asciiTheme="minorHAnsi" w:eastAsiaTheme="minorHAnsi" w:hAnsiTheme="minorHAnsi" w:cstheme="minorBidi"/>
          <w:noProof/>
          <w:sz w:val="22"/>
          <w:szCs w:val="22"/>
          <w:lang w:eastAsia="en-US"/>
        </w:rPr>
      </w:pPr>
      <w:r w:rsidRPr="00101911">
        <w:rPr>
          <w:rFonts w:asciiTheme="minorHAnsi" w:eastAsiaTheme="minorHAnsi" w:hAnsiTheme="minorHAnsi" w:cstheme="minorBidi"/>
          <w:noProof/>
          <w:sz w:val="22"/>
          <w:szCs w:val="22"/>
          <w:lang w:eastAsia="en-US"/>
        </w:rPr>
        <w:drawing>
          <wp:inline distT="0" distB="0" distL="0" distR="0" wp14:anchorId="0553CD7B" wp14:editId="7AFEADF7">
            <wp:extent cx="9076863" cy="5995035"/>
            <wp:effectExtent l="0" t="0" r="0" b="5715"/>
            <wp:docPr id="215971" name="Рисунок 2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83933" cy="5999705"/>
                    </a:xfrm>
                    <a:prstGeom prst="rect">
                      <a:avLst/>
                    </a:prstGeom>
                    <a:noFill/>
                    <a:ln>
                      <a:noFill/>
                    </a:ln>
                  </pic:spPr>
                </pic:pic>
              </a:graphicData>
            </a:graphic>
          </wp:inline>
        </w:drawing>
      </w:r>
    </w:p>
    <w:p w14:paraId="649A0979" w14:textId="77777777" w:rsidR="00101911" w:rsidRPr="00101911" w:rsidRDefault="00101911" w:rsidP="00101911">
      <w:pPr>
        <w:widowControl w:val="0"/>
        <w:autoSpaceDE w:val="0"/>
        <w:autoSpaceDN w:val="0"/>
        <w:adjustRightInd w:val="0"/>
        <w:jc w:val="center"/>
        <w:rPr>
          <w:sz w:val="28"/>
          <w:szCs w:val="28"/>
        </w:rPr>
        <w:sectPr w:rsidR="00101911" w:rsidRPr="00101911" w:rsidSect="001C3563">
          <w:pgSz w:w="16838" w:h="11906" w:orient="landscape"/>
          <w:pgMar w:top="568" w:right="1134" w:bottom="426" w:left="1134" w:header="709" w:footer="709" w:gutter="0"/>
          <w:cols w:space="708"/>
          <w:docGrid w:linePitch="360"/>
        </w:sectPr>
      </w:pPr>
    </w:p>
    <w:p w14:paraId="046A539B" w14:textId="77777777" w:rsidR="00101911" w:rsidRPr="00101911" w:rsidRDefault="00101911" w:rsidP="00101911">
      <w:pPr>
        <w:widowControl w:val="0"/>
        <w:autoSpaceDE w:val="0"/>
        <w:autoSpaceDN w:val="0"/>
        <w:adjustRightInd w:val="0"/>
        <w:jc w:val="center"/>
        <w:rPr>
          <w:b/>
          <w:bCs/>
          <w:sz w:val="28"/>
          <w:szCs w:val="28"/>
        </w:rPr>
      </w:pPr>
      <w:r w:rsidRPr="00101911">
        <w:rPr>
          <w:b/>
          <w:bCs/>
          <w:sz w:val="28"/>
          <w:szCs w:val="28"/>
        </w:rPr>
        <w:lastRenderedPageBreak/>
        <w:t>Льготные тарифы на коммунальные услуги</w:t>
      </w:r>
    </w:p>
    <w:p w14:paraId="7E162351" w14:textId="77777777" w:rsidR="00101911" w:rsidRPr="00101911" w:rsidRDefault="00101911" w:rsidP="00101911">
      <w:pPr>
        <w:widowControl w:val="0"/>
        <w:autoSpaceDE w:val="0"/>
        <w:autoSpaceDN w:val="0"/>
        <w:adjustRightInd w:val="0"/>
        <w:ind w:right="424" w:firstLine="567"/>
        <w:jc w:val="both"/>
        <w:rPr>
          <w:sz w:val="28"/>
          <w:szCs w:val="28"/>
        </w:rPr>
      </w:pPr>
    </w:p>
    <w:p w14:paraId="3255DB9A" w14:textId="33D6E09F" w:rsidR="00101911" w:rsidRPr="00101911" w:rsidRDefault="00101911" w:rsidP="00101911">
      <w:pPr>
        <w:widowControl w:val="0"/>
        <w:autoSpaceDE w:val="0"/>
        <w:autoSpaceDN w:val="0"/>
        <w:adjustRightInd w:val="0"/>
        <w:ind w:right="-2" w:firstLine="708"/>
        <w:jc w:val="both"/>
        <w:rPr>
          <w:sz w:val="28"/>
          <w:szCs w:val="28"/>
        </w:rPr>
      </w:pPr>
      <w:r w:rsidRPr="00101911">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01.07.2022 – в размере 5,0 %.  Размер льготных тарифов на коммунальные услуги приведены в таблицах № 4,5. </w:t>
      </w:r>
    </w:p>
    <w:p w14:paraId="22D6827B" w14:textId="77777777" w:rsidR="00101911" w:rsidRPr="00101911" w:rsidRDefault="00101911" w:rsidP="00101911">
      <w:pPr>
        <w:widowControl w:val="0"/>
        <w:autoSpaceDE w:val="0"/>
        <w:autoSpaceDN w:val="0"/>
        <w:adjustRightInd w:val="0"/>
        <w:jc w:val="both"/>
        <w:rPr>
          <w:sz w:val="28"/>
          <w:szCs w:val="28"/>
        </w:rPr>
      </w:pPr>
    </w:p>
    <w:p w14:paraId="1A5872DD" w14:textId="77777777" w:rsidR="00101911" w:rsidRPr="00101911" w:rsidRDefault="00101911" w:rsidP="00101911">
      <w:pPr>
        <w:tabs>
          <w:tab w:val="left" w:pos="0"/>
        </w:tabs>
        <w:ind w:right="424"/>
        <w:jc w:val="right"/>
        <w:rPr>
          <w:bCs/>
          <w:sz w:val="28"/>
          <w:szCs w:val="28"/>
        </w:rPr>
      </w:pPr>
      <w:r w:rsidRPr="00101911">
        <w:rPr>
          <w:bCs/>
          <w:sz w:val="28"/>
          <w:szCs w:val="28"/>
        </w:rPr>
        <w:t>Таблица № 4</w:t>
      </w:r>
    </w:p>
    <w:p w14:paraId="4E3B5B61" w14:textId="77777777" w:rsidR="00101911" w:rsidRPr="00101911" w:rsidRDefault="00101911" w:rsidP="00101911">
      <w:pPr>
        <w:tabs>
          <w:tab w:val="left" w:pos="0"/>
        </w:tabs>
        <w:ind w:right="424"/>
        <w:jc w:val="right"/>
        <w:rPr>
          <w:bCs/>
          <w:sz w:val="28"/>
          <w:szCs w:val="28"/>
        </w:rPr>
      </w:pPr>
    </w:p>
    <w:p w14:paraId="562D82EF" w14:textId="77777777" w:rsidR="00101911" w:rsidRPr="00101911" w:rsidRDefault="00101911" w:rsidP="00101911">
      <w:pPr>
        <w:tabs>
          <w:tab w:val="left" w:pos="0"/>
        </w:tabs>
        <w:jc w:val="center"/>
        <w:rPr>
          <w:rFonts w:eastAsiaTheme="minorHAnsi"/>
          <w:bCs/>
          <w:sz w:val="28"/>
          <w:szCs w:val="28"/>
        </w:rPr>
      </w:pPr>
      <w:r w:rsidRPr="00101911">
        <w:rPr>
          <w:rFonts w:eastAsiaTheme="minorHAnsi"/>
          <w:bCs/>
          <w:sz w:val="28"/>
          <w:szCs w:val="28"/>
        </w:rPr>
        <w:t>Льготные тарифы*</w:t>
      </w:r>
    </w:p>
    <w:p w14:paraId="2B04FDD7" w14:textId="77777777" w:rsidR="00101911" w:rsidRPr="00101911" w:rsidRDefault="00101911" w:rsidP="00101911">
      <w:pPr>
        <w:tabs>
          <w:tab w:val="left" w:pos="0"/>
        </w:tabs>
        <w:jc w:val="center"/>
        <w:rPr>
          <w:rFonts w:eastAsiaTheme="minorHAnsi"/>
          <w:bCs/>
          <w:sz w:val="28"/>
          <w:szCs w:val="28"/>
        </w:rPr>
      </w:pPr>
      <w:r w:rsidRPr="00101911">
        <w:rPr>
          <w:rFonts w:eastAsiaTheme="minorHAnsi"/>
          <w:bCs/>
          <w:sz w:val="28"/>
          <w:szCs w:val="28"/>
        </w:rPr>
        <w:t>на холодное водоснабжение, водоотведение, тепловую энергию (мощность), твердое топливо (уголь)</w:t>
      </w:r>
    </w:p>
    <w:p w14:paraId="798AF3F9" w14:textId="77777777" w:rsidR="00101911" w:rsidRPr="00101911" w:rsidRDefault="00101911" w:rsidP="00101911">
      <w:pPr>
        <w:tabs>
          <w:tab w:val="left" w:pos="0"/>
        </w:tabs>
        <w:spacing w:after="160" w:line="259" w:lineRule="auto"/>
        <w:jc w:val="right"/>
        <w:rPr>
          <w:rFonts w:eastAsiaTheme="minorHAnsi"/>
          <w:bCs/>
          <w:color w:val="FF0000"/>
          <w:sz w:val="28"/>
          <w:szCs w:val="28"/>
        </w:rPr>
      </w:pPr>
    </w:p>
    <w:tbl>
      <w:tblPr>
        <w:tblStyle w:val="afc"/>
        <w:tblW w:w="9494" w:type="dxa"/>
        <w:jc w:val="center"/>
        <w:tblLayout w:type="fixed"/>
        <w:tblLook w:val="04A0" w:firstRow="1" w:lastRow="0" w:firstColumn="1" w:lastColumn="0" w:noHBand="0" w:noVBand="1"/>
      </w:tblPr>
      <w:tblGrid>
        <w:gridCol w:w="714"/>
        <w:gridCol w:w="4035"/>
        <w:gridCol w:w="1434"/>
        <w:gridCol w:w="1727"/>
        <w:gridCol w:w="1584"/>
      </w:tblGrid>
      <w:tr w:rsidR="00101911" w:rsidRPr="00101911" w14:paraId="2BF200F3" w14:textId="77777777" w:rsidTr="00AE6253">
        <w:trPr>
          <w:trHeight w:val="327"/>
          <w:jc w:val="center"/>
        </w:trPr>
        <w:tc>
          <w:tcPr>
            <w:tcW w:w="714" w:type="dxa"/>
            <w:vMerge w:val="restart"/>
            <w:vAlign w:val="center"/>
          </w:tcPr>
          <w:p w14:paraId="62BE939D" w14:textId="77777777" w:rsidR="00101911" w:rsidRPr="00101911" w:rsidRDefault="00101911" w:rsidP="00101911">
            <w:pPr>
              <w:spacing w:after="160" w:line="259" w:lineRule="auto"/>
              <w:jc w:val="center"/>
              <w:rPr>
                <w:rFonts w:eastAsiaTheme="minorHAnsi"/>
                <w:bCs/>
                <w:szCs w:val="28"/>
              </w:rPr>
            </w:pPr>
            <w:bookmarkStart w:id="66" w:name="_Hlk59006453"/>
            <w:r w:rsidRPr="00101911">
              <w:rPr>
                <w:rFonts w:eastAsiaTheme="minorHAnsi"/>
                <w:bCs/>
                <w:szCs w:val="28"/>
              </w:rPr>
              <w:t>№ п/п</w:t>
            </w:r>
          </w:p>
        </w:tc>
        <w:tc>
          <w:tcPr>
            <w:tcW w:w="4035" w:type="dxa"/>
            <w:vMerge w:val="restart"/>
            <w:vAlign w:val="center"/>
          </w:tcPr>
          <w:p w14:paraId="4431C720"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Наименование регулируемой организации</w:t>
            </w:r>
          </w:p>
        </w:tc>
        <w:tc>
          <w:tcPr>
            <w:tcW w:w="1434" w:type="dxa"/>
            <w:vMerge w:val="restart"/>
            <w:vAlign w:val="center"/>
          </w:tcPr>
          <w:p w14:paraId="44B0EF57"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Единицы измерения</w:t>
            </w:r>
          </w:p>
        </w:tc>
        <w:tc>
          <w:tcPr>
            <w:tcW w:w="3310" w:type="dxa"/>
            <w:gridSpan w:val="2"/>
            <w:vAlign w:val="center"/>
          </w:tcPr>
          <w:p w14:paraId="52DAB8D7"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Льготный тариф</w:t>
            </w:r>
          </w:p>
        </w:tc>
      </w:tr>
      <w:tr w:rsidR="00101911" w:rsidRPr="00101911" w14:paraId="6F6A5A2F" w14:textId="77777777" w:rsidTr="00AE6253">
        <w:trPr>
          <w:trHeight w:val="709"/>
          <w:jc w:val="center"/>
        </w:trPr>
        <w:tc>
          <w:tcPr>
            <w:tcW w:w="714" w:type="dxa"/>
            <w:vMerge/>
            <w:vAlign w:val="center"/>
          </w:tcPr>
          <w:p w14:paraId="7E1B32E1" w14:textId="77777777" w:rsidR="00101911" w:rsidRPr="00101911" w:rsidRDefault="00101911" w:rsidP="00101911">
            <w:pPr>
              <w:tabs>
                <w:tab w:val="left" w:pos="0"/>
              </w:tabs>
              <w:spacing w:after="160" w:line="259" w:lineRule="auto"/>
              <w:jc w:val="center"/>
              <w:rPr>
                <w:rFonts w:eastAsiaTheme="minorHAnsi"/>
                <w:bCs/>
                <w:szCs w:val="28"/>
              </w:rPr>
            </w:pPr>
          </w:p>
        </w:tc>
        <w:tc>
          <w:tcPr>
            <w:tcW w:w="4035" w:type="dxa"/>
            <w:vMerge/>
            <w:vAlign w:val="center"/>
          </w:tcPr>
          <w:p w14:paraId="747BE250" w14:textId="77777777" w:rsidR="00101911" w:rsidRPr="00101911" w:rsidRDefault="00101911" w:rsidP="00101911">
            <w:pPr>
              <w:tabs>
                <w:tab w:val="left" w:pos="0"/>
              </w:tabs>
              <w:spacing w:after="160" w:line="259" w:lineRule="auto"/>
              <w:jc w:val="center"/>
              <w:rPr>
                <w:rFonts w:eastAsiaTheme="minorHAnsi"/>
                <w:bCs/>
                <w:szCs w:val="28"/>
              </w:rPr>
            </w:pPr>
          </w:p>
        </w:tc>
        <w:tc>
          <w:tcPr>
            <w:tcW w:w="1434" w:type="dxa"/>
            <w:vMerge/>
            <w:vAlign w:val="center"/>
          </w:tcPr>
          <w:p w14:paraId="4FA60B93" w14:textId="77777777" w:rsidR="00101911" w:rsidRPr="00101911" w:rsidRDefault="00101911" w:rsidP="00101911">
            <w:pPr>
              <w:tabs>
                <w:tab w:val="left" w:pos="0"/>
              </w:tabs>
              <w:spacing w:after="160" w:line="259" w:lineRule="auto"/>
              <w:jc w:val="center"/>
              <w:rPr>
                <w:rFonts w:eastAsiaTheme="minorHAnsi"/>
                <w:bCs/>
                <w:szCs w:val="28"/>
              </w:rPr>
            </w:pPr>
          </w:p>
        </w:tc>
        <w:tc>
          <w:tcPr>
            <w:tcW w:w="1727" w:type="dxa"/>
            <w:vAlign w:val="center"/>
          </w:tcPr>
          <w:p w14:paraId="3016F1A0"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с 01.01.2022                   по 30.06.2022</w:t>
            </w:r>
          </w:p>
        </w:tc>
        <w:tc>
          <w:tcPr>
            <w:tcW w:w="1582" w:type="dxa"/>
            <w:vAlign w:val="center"/>
          </w:tcPr>
          <w:p w14:paraId="7B405E30" w14:textId="77777777" w:rsidR="00101911" w:rsidRPr="00101911" w:rsidRDefault="00101911" w:rsidP="00101911">
            <w:pPr>
              <w:tabs>
                <w:tab w:val="left" w:pos="0"/>
              </w:tabs>
              <w:spacing w:after="160" w:line="259" w:lineRule="auto"/>
              <w:ind w:right="-100"/>
              <w:rPr>
                <w:rFonts w:eastAsiaTheme="minorHAnsi"/>
                <w:bCs/>
                <w:szCs w:val="28"/>
              </w:rPr>
            </w:pPr>
            <w:r w:rsidRPr="00101911">
              <w:rPr>
                <w:rFonts w:eastAsiaTheme="minorHAnsi"/>
                <w:bCs/>
                <w:szCs w:val="28"/>
              </w:rPr>
              <w:t>с 01.07.2022               по 31.12.2022</w:t>
            </w:r>
          </w:p>
        </w:tc>
      </w:tr>
      <w:tr w:rsidR="00101911" w:rsidRPr="00101911" w14:paraId="546776CA" w14:textId="77777777" w:rsidTr="00AE6253">
        <w:trPr>
          <w:trHeight w:val="115"/>
          <w:jc w:val="center"/>
        </w:trPr>
        <w:tc>
          <w:tcPr>
            <w:tcW w:w="714" w:type="dxa"/>
            <w:vAlign w:val="center"/>
          </w:tcPr>
          <w:p w14:paraId="5E12BBED"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1</w:t>
            </w:r>
          </w:p>
        </w:tc>
        <w:tc>
          <w:tcPr>
            <w:tcW w:w="4035" w:type="dxa"/>
            <w:vAlign w:val="center"/>
          </w:tcPr>
          <w:p w14:paraId="0FC060DF"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2</w:t>
            </w:r>
          </w:p>
        </w:tc>
        <w:tc>
          <w:tcPr>
            <w:tcW w:w="1434" w:type="dxa"/>
            <w:vAlign w:val="center"/>
          </w:tcPr>
          <w:p w14:paraId="62510275"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3</w:t>
            </w:r>
          </w:p>
        </w:tc>
        <w:tc>
          <w:tcPr>
            <w:tcW w:w="1727" w:type="dxa"/>
            <w:vAlign w:val="center"/>
          </w:tcPr>
          <w:p w14:paraId="58D82C3A"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4</w:t>
            </w:r>
          </w:p>
        </w:tc>
        <w:tc>
          <w:tcPr>
            <w:tcW w:w="1582" w:type="dxa"/>
            <w:vAlign w:val="center"/>
          </w:tcPr>
          <w:p w14:paraId="78259238"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5</w:t>
            </w:r>
          </w:p>
        </w:tc>
      </w:tr>
      <w:tr w:rsidR="00101911" w:rsidRPr="00101911" w14:paraId="106014A4" w14:textId="77777777" w:rsidTr="00AE6253">
        <w:trPr>
          <w:trHeight w:val="327"/>
          <w:jc w:val="center"/>
        </w:trPr>
        <w:tc>
          <w:tcPr>
            <w:tcW w:w="9494" w:type="dxa"/>
            <w:gridSpan w:val="5"/>
            <w:vAlign w:val="center"/>
          </w:tcPr>
          <w:p w14:paraId="2044F462" w14:textId="77777777" w:rsidR="00101911" w:rsidRPr="00101911" w:rsidRDefault="00101911" w:rsidP="00D92ED5">
            <w:pPr>
              <w:numPr>
                <w:ilvl w:val="0"/>
                <w:numId w:val="27"/>
              </w:numPr>
              <w:tabs>
                <w:tab w:val="left" w:pos="0"/>
              </w:tabs>
              <w:spacing w:after="160" w:line="259" w:lineRule="auto"/>
              <w:ind w:left="0" w:firstLine="0"/>
              <w:contextualSpacing/>
              <w:jc w:val="center"/>
              <w:rPr>
                <w:bCs/>
                <w:szCs w:val="28"/>
              </w:rPr>
            </w:pPr>
            <w:r w:rsidRPr="00101911">
              <w:rPr>
                <w:bCs/>
                <w:szCs w:val="28"/>
              </w:rPr>
              <w:t>Холодное водоснабжение</w:t>
            </w:r>
          </w:p>
        </w:tc>
      </w:tr>
      <w:tr w:rsidR="00101911" w:rsidRPr="00101911" w14:paraId="6E03D527" w14:textId="77777777" w:rsidTr="00AE6253">
        <w:trPr>
          <w:trHeight w:val="327"/>
          <w:jc w:val="center"/>
        </w:trPr>
        <w:tc>
          <w:tcPr>
            <w:tcW w:w="714" w:type="dxa"/>
            <w:vAlign w:val="center"/>
          </w:tcPr>
          <w:p w14:paraId="5104A487"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1.1.</w:t>
            </w:r>
          </w:p>
        </w:tc>
        <w:tc>
          <w:tcPr>
            <w:tcW w:w="4035" w:type="dxa"/>
            <w:vAlign w:val="center"/>
          </w:tcPr>
          <w:p w14:paraId="3A28BDCA" w14:textId="77777777" w:rsidR="00101911" w:rsidRPr="00101911" w:rsidRDefault="00101911" w:rsidP="00101911">
            <w:pPr>
              <w:tabs>
                <w:tab w:val="left" w:pos="0"/>
              </w:tabs>
              <w:spacing w:after="160" w:line="259" w:lineRule="auto"/>
              <w:rPr>
                <w:rFonts w:eastAsiaTheme="minorHAnsi"/>
                <w:bCs/>
                <w:szCs w:val="28"/>
              </w:rPr>
            </w:pPr>
            <w:r w:rsidRPr="00101911">
              <w:rPr>
                <w:rFonts w:eastAsiaTheme="minorHAnsi"/>
                <w:bCs/>
                <w:szCs w:val="28"/>
              </w:rPr>
              <w:t xml:space="preserve">ООО «Водоканал»,                              ИНН </w:t>
            </w:r>
            <w:r w:rsidRPr="00101911">
              <w:rPr>
                <w:rFonts w:eastAsiaTheme="minorHAnsi"/>
                <w:szCs w:val="28"/>
                <w:lang w:eastAsia="en-US"/>
              </w:rPr>
              <w:t>4252012548</w:t>
            </w:r>
          </w:p>
        </w:tc>
        <w:tc>
          <w:tcPr>
            <w:tcW w:w="1434" w:type="dxa"/>
            <w:vAlign w:val="center"/>
          </w:tcPr>
          <w:p w14:paraId="4805B3B1"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szCs w:val="28"/>
              </w:rPr>
              <w:t>руб</w:t>
            </w:r>
            <w:r w:rsidRPr="00101911">
              <w:rPr>
                <w:rFonts w:eastAsiaTheme="minorHAnsi"/>
                <w:bCs/>
                <w:szCs w:val="28"/>
              </w:rPr>
              <w:t>/м</w:t>
            </w:r>
            <w:r w:rsidRPr="00101911">
              <w:rPr>
                <w:rFonts w:eastAsiaTheme="minorHAnsi"/>
                <w:bCs/>
                <w:szCs w:val="28"/>
                <w:vertAlign w:val="superscript"/>
              </w:rPr>
              <w:t>3</w:t>
            </w:r>
            <w:r w:rsidRPr="00101911">
              <w:rPr>
                <w:rFonts w:eastAsiaTheme="minorHAnsi"/>
                <w:bCs/>
                <w:szCs w:val="28"/>
              </w:rPr>
              <w:t xml:space="preserve"> </w:t>
            </w:r>
          </w:p>
        </w:tc>
        <w:tc>
          <w:tcPr>
            <w:tcW w:w="1727" w:type="dxa"/>
            <w:vAlign w:val="center"/>
          </w:tcPr>
          <w:p w14:paraId="1DCB67D1"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35,65</w:t>
            </w:r>
          </w:p>
        </w:tc>
        <w:tc>
          <w:tcPr>
            <w:tcW w:w="1582" w:type="dxa"/>
            <w:vAlign w:val="center"/>
          </w:tcPr>
          <w:p w14:paraId="1F5A8097"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36,36</w:t>
            </w:r>
          </w:p>
        </w:tc>
      </w:tr>
      <w:tr w:rsidR="00101911" w:rsidRPr="00101911" w14:paraId="5C0A917C" w14:textId="77777777" w:rsidTr="00AE6253">
        <w:trPr>
          <w:trHeight w:val="70"/>
          <w:jc w:val="center"/>
        </w:trPr>
        <w:tc>
          <w:tcPr>
            <w:tcW w:w="9494" w:type="dxa"/>
            <w:gridSpan w:val="5"/>
            <w:vAlign w:val="center"/>
          </w:tcPr>
          <w:p w14:paraId="24153121" w14:textId="77777777" w:rsidR="00101911" w:rsidRPr="00101911" w:rsidRDefault="00101911" w:rsidP="00D92ED5">
            <w:pPr>
              <w:numPr>
                <w:ilvl w:val="0"/>
                <w:numId w:val="27"/>
              </w:numPr>
              <w:spacing w:after="160" w:line="259" w:lineRule="auto"/>
              <w:ind w:left="0" w:firstLine="0"/>
              <w:contextualSpacing/>
              <w:jc w:val="center"/>
              <w:rPr>
                <w:bCs/>
                <w:szCs w:val="28"/>
              </w:rPr>
            </w:pPr>
            <w:r w:rsidRPr="00101911">
              <w:rPr>
                <w:bCs/>
                <w:szCs w:val="28"/>
              </w:rPr>
              <w:t>Водоотведение</w:t>
            </w:r>
          </w:p>
        </w:tc>
      </w:tr>
      <w:tr w:rsidR="00101911" w:rsidRPr="00101911" w14:paraId="7D3AA5CF" w14:textId="77777777" w:rsidTr="00AE6253">
        <w:trPr>
          <w:trHeight w:val="70"/>
          <w:jc w:val="center"/>
        </w:trPr>
        <w:tc>
          <w:tcPr>
            <w:tcW w:w="714" w:type="dxa"/>
            <w:vAlign w:val="center"/>
          </w:tcPr>
          <w:p w14:paraId="1C7C1B5D"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2.1.</w:t>
            </w:r>
          </w:p>
        </w:tc>
        <w:tc>
          <w:tcPr>
            <w:tcW w:w="4035" w:type="dxa"/>
            <w:vAlign w:val="center"/>
          </w:tcPr>
          <w:p w14:paraId="6032860A" w14:textId="77777777" w:rsidR="00101911" w:rsidRPr="00101911" w:rsidRDefault="00101911" w:rsidP="00101911">
            <w:pPr>
              <w:tabs>
                <w:tab w:val="left" w:pos="0"/>
              </w:tabs>
              <w:spacing w:after="160" w:line="259" w:lineRule="auto"/>
              <w:rPr>
                <w:rFonts w:eastAsiaTheme="minorHAnsi"/>
                <w:bCs/>
                <w:szCs w:val="28"/>
              </w:rPr>
            </w:pPr>
            <w:r w:rsidRPr="00101911">
              <w:rPr>
                <w:rFonts w:eastAsiaTheme="minorHAnsi"/>
                <w:bCs/>
                <w:szCs w:val="28"/>
              </w:rPr>
              <w:t xml:space="preserve">ООО «Водоканал»,                             ИНН </w:t>
            </w:r>
            <w:r w:rsidRPr="00101911">
              <w:rPr>
                <w:rFonts w:eastAsiaTheme="minorHAnsi"/>
                <w:szCs w:val="28"/>
                <w:lang w:eastAsia="en-US"/>
              </w:rPr>
              <w:t>4252012548</w:t>
            </w:r>
          </w:p>
        </w:tc>
        <w:tc>
          <w:tcPr>
            <w:tcW w:w="1434" w:type="dxa"/>
            <w:vAlign w:val="center"/>
          </w:tcPr>
          <w:p w14:paraId="0D4D23E0"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szCs w:val="28"/>
              </w:rPr>
              <w:t>руб</w:t>
            </w:r>
            <w:r w:rsidRPr="00101911">
              <w:rPr>
                <w:rFonts w:eastAsiaTheme="minorHAnsi"/>
                <w:bCs/>
                <w:szCs w:val="28"/>
              </w:rPr>
              <w:t>/м</w:t>
            </w:r>
            <w:r w:rsidRPr="00101911">
              <w:rPr>
                <w:rFonts w:eastAsiaTheme="minorHAnsi"/>
                <w:bCs/>
                <w:szCs w:val="28"/>
                <w:vertAlign w:val="superscript"/>
              </w:rPr>
              <w:t>3</w:t>
            </w:r>
          </w:p>
        </w:tc>
        <w:tc>
          <w:tcPr>
            <w:tcW w:w="1727" w:type="dxa"/>
            <w:vAlign w:val="center"/>
          </w:tcPr>
          <w:p w14:paraId="6365ED9D"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24,58</w:t>
            </w:r>
          </w:p>
        </w:tc>
        <w:tc>
          <w:tcPr>
            <w:tcW w:w="1582" w:type="dxa"/>
            <w:vAlign w:val="center"/>
          </w:tcPr>
          <w:p w14:paraId="58598470"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25,32</w:t>
            </w:r>
          </w:p>
        </w:tc>
      </w:tr>
      <w:tr w:rsidR="00101911" w:rsidRPr="00101911" w14:paraId="3BCBC9B7" w14:textId="77777777" w:rsidTr="00AE6253">
        <w:trPr>
          <w:trHeight w:val="156"/>
          <w:jc w:val="center"/>
        </w:trPr>
        <w:tc>
          <w:tcPr>
            <w:tcW w:w="9494" w:type="dxa"/>
            <w:gridSpan w:val="5"/>
            <w:vAlign w:val="center"/>
          </w:tcPr>
          <w:p w14:paraId="4DF7F055" w14:textId="77777777" w:rsidR="00101911" w:rsidRPr="00101911" w:rsidRDefault="00101911" w:rsidP="00D92ED5">
            <w:pPr>
              <w:numPr>
                <w:ilvl w:val="0"/>
                <w:numId w:val="27"/>
              </w:numPr>
              <w:tabs>
                <w:tab w:val="left" w:pos="306"/>
              </w:tabs>
              <w:spacing w:after="160" w:line="259" w:lineRule="auto"/>
              <w:ind w:left="0" w:firstLine="0"/>
              <w:contextualSpacing/>
              <w:jc w:val="center"/>
              <w:rPr>
                <w:bCs/>
                <w:szCs w:val="28"/>
              </w:rPr>
            </w:pPr>
            <w:r w:rsidRPr="00101911">
              <w:rPr>
                <w:bCs/>
                <w:szCs w:val="28"/>
              </w:rPr>
              <w:t>Тепловая энергия (мощность)</w:t>
            </w:r>
          </w:p>
        </w:tc>
      </w:tr>
      <w:tr w:rsidR="00101911" w:rsidRPr="00101911" w14:paraId="3273073E" w14:textId="77777777" w:rsidTr="00AE6253">
        <w:trPr>
          <w:trHeight w:val="327"/>
          <w:jc w:val="center"/>
        </w:trPr>
        <w:tc>
          <w:tcPr>
            <w:tcW w:w="714" w:type="dxa"/>
            <w:vAlign w:val="center"/>
          </w:tcPr>
          <w:p w14:paraId="14064D58"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3.1.</w:t>
            </w:r>
          </w:p>
        </w:tc>
        <w:tc>
          <w:tcPr>
            <w:tcW w:w="4035" w:type="dxa"/>
            <w:vAlign w:val="center"/>
          </w:tcPr>
          <w:p w14:paraId="50D1F6F8" w14:textId="77777777" w:rsidR="00101911" w:rsidRPr="00101911" w:rsidRDefault="00101911" w:rsidP="00101911">
            <w:pPr>
              <w:tabs>
                <w:tab w:val="left" w:pos="0"/>
              </w:tabs>
              <w:spacing w:after="160" w:line="259" w:lineRule="auto"/>
              <w:rPr>
                <w:rFonts w:eastAsiaTheme="minorHAnsi"/>
                <w:bCs/>
                <w:szCs w:val="28"/>
              </w:rPr>
            </w:pPr>
            <w:r w:rsidRPr="00101911">
              <w:rPr>
                <w:rFonts w:eastAsiaTheme="minorHAnsi"/>
                <w:bCs/>
                <w:szCs w:val="28"/>
              </w:rPr>
              <w:t xml:space="preserve">МКП ОГО «Теплоэнерго», </w:t>
            </w:r>
          </w:p>
          <w:p w14:paraId="21FC654F" w14:textId="77777777" w:rsidR="00101911" w:rsidRPr="00101911" w:rsidRDefault="00101911" w:rsidP="00101911">
            <w:pPr>
              <w:tabs>
                <w:tab w:val="left" w:pos="0"/>
              </w:tabs>
              <w:spacing w:after="160" w:line="259" w:lineRule="auto"/>
              <w:rPr>
                <w:rFonts w:eastAsiaTheme="minorHAnsi"/>
                <w:bCs/>
                <w:szCs w:val="28"/>
              </w:rPr>
            </w:pPr>
            <w:r w:rsidRPr="00101911">
              <w:rPr>
                <w:rFonts w:eastAsiaTheme="minorHAnsi"/>
                <w:bCs/>
                <w:szCs w:val="28"/>
              </w:rPr>
              <w:t xml:space="preserve">ИНН 4222016746                </w:t>
            </w:r>
          </w:p>
        </w:tc>
        <w:tc>
          <w:tcPr>
            <w:tcW w:w="1434" w:type="dxa"/>
            <w:vAlign w:val="center"/>
          </w:tcPr>
          <w:p w14:paraId="6AC739AD" w14:textId="77777777" w:rsidR="00101911" w:rsidRPr="00101911" w:rsidRDefault="00101911" w:rsidP="00101911">
            <w:pPr>
              <w:tabs>
                <w:tab w:val="left" w:pos="1365"/>
              </w:tabs>
              <w:spacing w:after="160" w:line="259" w:lineRule="auto"/>
              <w:jc w:val="center"/>
              <w:rPr>
                <w:rFonts w:eastAsiaTheme="minorHAnsi"/>
                <w:szCs w:val="28"/>
              </w:rPr>
            </w:pPr>
            <w:r w:rsidRPr="00101911">
              <w:rPr>
                <w:rFonts w:eastAsiaTheme="minorHAnsi"/>
                <w:szCs w:val="28"/>
              </w:rPr>
              <w:t xml:space="preserve">руб/Гкал </w:t>
            </w:r>
          </w:p>
        </w:tc>
        <w:tc>
          <w:tcPr>
            <w:tcW w:w="1727" w:type="dxa"/>
            <w:vAlign w:val="center"/>
          </w:tcPr>
          <w:p w14:paraId="77FC819A"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1473,06</w:t>
            </w:r>
          </w:p>
        </w:tc>
        <w:tc>
          <w:tcPr>
            <w:tcW w:w="1582" w:type="dxa"/>
            <w:vAlign w:val="center"/>
          </w:tcPr>
          <w:p w14:paraId="2D04F68B" w14:textId="77777777" w:rsidR="00101911" w:rsidRPr="00101911" w:rsidRDefault="00101911" w:rsidP="00101911">
            <w:pPr>
              <w:tabs>
                <w:tab w:val="left" w:pos="0"/>
              </w:tabs>
              <w:spacing w:after="160" w:line="259" w:lineRule="auto"/>
              <w:jc w:val="center"/>
              <w:rPr>
                <w:rFonts w:eastAsiaTheme="minorHAnsi"/>
                <w:bCs/>
                <w:szCs w:val="28"/>
                <w:lang w:val="en-US"/>
              </w:rPr>
            </w:pPr>
            <w:r w:rsidRPr="00101911">
              <w:rPr>
                <w:rFonts w:eastAsiaTheme="minorHAnsi"/>
                <w:bCs/>
                <w:szCs w:val="28"/>
                <w:lang w:val="en-US"/>
              </w:rPr>
              <w:t>1554</w:t>
            </w:r>
            <w:r w:rsidRPr="00101911">
              <w:rPr>
                <w:rFonts w:eastAsiaTheme="minorHAnsi"/>
                <w:bCs/>
                <w:szCs w:val="28"/>
              </w:rPr>
              <w:t>,</w:t>
            </w:r>
            <w:r w:rsidRPr="00101911">
              <w:rPr>
                <w:rFonts w:eastAsiaTheme="minorHAnsi"/>
                <w:bCs/>
                <w:szCs w:val="28"/>
                <w:lang w:val="en-US"/>
              </w:rPr>
              <w:t>10</w:t>
            </w:r>
          </w:p>
        </w:tc>
      </w:tr>
      <w:tr w:rsidR="00101911" w:rsidRPr="00101911" w14:paraId="79BA99D4" w14:textId="77777777" w:rsidTr="00AE6253">
        <w:trPr>
          <w:trHeight w:val="327"/>
          <w:jc w:val="center"/>
        </w:trPr>
        <w:tc>
          <w:tcPr>
            <w:tcW w:w="9494" w:type="dxa"/>
            <w:gridSpan w:val="5"/>
            <w:vAlign w:val="center"/>
          </w:tcPr>
          <w:p w14:paraId="01E999B6" w14:textId="77777777" w:rsidR="00101911" w:rsidRPr="00101911" w:rsidRDefault="00101911" w:rsidP="00D92ED5">
            <w:pPr>
              <w:numPr>
                <w:ilvl w:val="0"/>
                <w:numId w:val="27"/>
              </w:numPr>
              <w:tabs>
                <w:tab w:val="left" w:pos="164"/>
              </w:tabs>
              <w:spacing w:after="160" w:line="259" w:lineRule="auto"/>
              <w:ind w:left="0" w:firstLine="0"/>
              <w:contextualSpacing/>
              <w:jc w:val="center"/>
              <w:rPr>
                <w:bCs/>
                <w:szCs w:val="28"/>
              </w:rPr>
            </w:pPr>
            <w:r w:rsidRPr="00101911">
              <w:rPr>
                <w:bCs/>
                <w:szCs w:val="28"/>
              </w:rPr>
              <w:t>Твердое топливо (уголь) в пределах норматива потребления **</w:t>
            </w:r>
          </w:p>
        </w:tc>
      </w:tr>
      <w:tr w:rsidR="00101911" w:rsidRPr="00101911" w14:paraId="2276999A" w14:textId="77777777" w:rsidTr="00AE6253">
        <w:trPr>
          <w:trHeight w:val="327"/>
          <w:jc w:val="center"/>
        </w:trPr>
        <w:tc>
          <w:tcPr>
            <w:tcW w:w="714" w:type="dxa"/>
            <w:vAlign w:val="center"/>
          </w:tcPr>
          <w:p w14:paraId="06AC5B7F"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4.1.</w:t>
            </w:r>
          </w:p>
        </w:tc>
        <w:tc>
          <w:tcPr>
            <w:tcW w:w="4035" w:type="dxa"/>
            <w:vAlign w:val="center"/>
          </w:tcPr>
          <w:p w14:paraId="1D3EDCE6" w14:textId="77777777" w:rsidR="00101911" w:rsidRPr="00101911" w:rsidRDefault="00101911" w:rsidP="00101911">
            <w:pPr>
              <w:tabs>
                <w:tab w:val="left" w:pos="0"/>
              </w:tabs>
              <w:spacing w:after="160" w:line="259" w:lineRule="auto"/>
              <w:ind w:right="-120"/>
              <w:rPr>
                <w:rFonts w:eastAsiaTheme="minorHAnsi"/>
                <w:bCs/>
                <w:szCs w:val="28"/>
              </w:rPr>
            </w:pPr>
            <w:r w:rsidRPr="00101911">
              <w:rPr>
                <w:rFonts w:eastAsiaTheme="minorHAnsi"/>
                <w:bCs/>
                <w:szCs w:val="28"/>
              </w:rPr>
              <w:t xml:space="preserve">МУП «УГХ» г. Осинники, </w:t>
            </w:r>
          </w:p>
          <w:p w14:paraId="0FAD1B28" w14:textId="77777777" w:rsidR="00101911" w:rsidRPr="00101911" w:rsidRDefault="00101911" w:rsidP="00101911">
            <w:pPr>
              <w:tabs>
                <w:tab w:val="left" w:pos="0"/>
              </w:tabs>
              <w:spacing w:after="160" w:line="259" w:lineRule="auto"/>
              <w:rPr>
                <w:rFonts w:eastAsiaTheme="minorHAnsi"/>
                <w:bCs/>
                <w:szCs w:val="28"/>
              </w:rPr>
            </w:pPr>
            <w:r w:rsidRPr="00101911">
              <w:rPr>
                <w:rFonts w:eastAsiaTheme="minorHAnsi"/>
                <w:bCs/>
                <w:szCs w:val="28"/>
              </w:rPr>
              <w:t xml:space="preserve">ИНН </w:t>
            </w:r>
            <w:r w:rsidRPr="00101911">
              <w:rPr>
                <w:rFonts w:eastAsiaTheme="minorHAnsi"/>
                <w:szCs w:val="28"/>
                <w:lang w:eastAsia="en-US"/>
              </w:rPr>
              <w:t>4222013135</w:t>
            </w:r>
          </w:p>
        </w:tc>
        <w:tc>
          <w:tcPr>
            <w:tcW w:w="1434" w:type="dxa"/>
            <w:vAlign w:val="center"/>
          </w:tcPr>
          <w:p w14:paraId="7EF77876"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руб/тн</w:t>
            </w:r>
          </w:p>
        </w:tc>
        <w:tc>
          <w:tcPr>
            <w:tcW w:w="1727" w:type="dxa"/>
            <w:vAlign w:val="center"/>
          </w:tcPr>
          <w:p w14:paraId="76D54A23"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1088,85</w:t>
            </w:r>
          </w:p>
        </w:tc>
        <w:tc>
          <w:tcPr>
            <w:tcW w:w="1582" w:type="dxa"/>
            <w:vAlign w:val="center"/>
          </w:tcPr>
          <w:p w14:paraId="6F8A29E8" w14:textId="77777777" w:rsidR="00101911" w:rsidRPr="00101911" w:rsidRDefault="00101911" w:rsidP="00101911">
            <w:pPr>
              <w:tabs>
                <w:tab w:val="left" w:pos="0"/>
              </w:tabs>
              <w:spacing w:after="160" w:line="259" w:lineRule="auto"/>
              <w:jc w:val="center"/>
              <w:rPr>
                <w:rFonts w:eastAsiaTheme="minorHAnsi"/>
                <w:bCs/>
                <w:szCs w:val="28"/>
              </w:rPr>
            </w:pPr>
            <w:r w:rsidRPr="00101911">
              <w:rPr>
                <w:rFonts w:eastAsiaTheme="minorHAnsi"/>
                <w:bCs/>
                <w:szCs w:val="28"/>
              </w:rPr>
              <w:t>1145,47</w:t>
            </w:r>
          </w:p>
        </w:tc>
      </w:tr>
    </w:tbl>
    <w:p w14:paraId="3AEF6736" w14:textId="77777777" w:rsidR="00101911" w:rsidRPr="00101911" w:rsidRDefault="00101911" w:rsidP="00101911">
      <w:pPr>
        <w:tabs>
          <w:tab w:val="left" w:pos="0"/>
        </w:tabs>
        <w:spacing w:before="120" w:after="160" w:line="259" w:lineRule="auto"/>
        <w:ind w:firstLine="709"/>
        <w:jc w:val="both"/>
        <w:rPr>
          <w:rFonts w:eastAsiaTheme="minorHAnsi"/>
          <w:bCs/>
          <w:sz w:val="28"/>
          <w:szCs w:val="28"/>
        </w:rPr>
      </w:pPr>
      <w:bookmarkStart w:id="67" w:name="_Hlk85794593"/>
      <w:bookmarkEnd w:id="66"/>
      <w:r w:rsidRPr="00101911">
        <w:rPr>
          <w:rFonts w:eastAsiaTheme="minorHAnsi"/>
          <w:bCs/>
          <w:sz w:val="28"/>
          <w:szCs w:val="28"/>
        </w:rPr>
        <w:t xml:space="preserve">* </w:t>
      </w:r>
      <w:bookmarkStart w:id="68" w:name="_Hlk85788646"/>
      <w:bookmarkStart w:id="69" w:name="_Hlk81560741"/>
      <w:r w:rsidRPr="00101911">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bookmarkEnd w:id="67"/>
    <w:bookmarkEnd w:id="68"/>
    <w:bookmarkEnd w:id="69"/>
    <w:p w14:paraId="0D575A49" w14:textId="77777777" w:rsidR="00101911" w:rsidRPr="00101911" w:rsidRDefault="00101911" w:rsidP="00101911">
      <w:pPr>
        <w:spacing w:after="160" w:line="259" w:lineRule="auto"/>
        <w:ind w:firstLine="709"/>
        <w:jc w:val="both"/>
        <w:rPr>
          <w:rFonts w:eastAsiaTheme="minorHAnsi"/>
          <w:sz w:val="28"/>
          <w:szCs w:val="28"/>
          <w:lang w:eastAsia="en-US"/>
        </w:rPr>
      </w:pPr>
      <w:r w:rsidRPr="00101911">
        <w:rPr>
          <w:rFonts w:eastAsiaTheme="minorHAnsi"/>
          <w:bCs/>
          <w:sz w:val="28"/>
          <w:szCs w:val="28"/>
        </w:rPr>
        <w:t>** Норматив потребления коммунальной услуги отопления установлен приказом Департамента жилищно-коммунального и дорожного комплекса Кемеровской области от 23.12.2014 № 118 «</w:t>
      </w:r>
      <w:r w:rsidRPr="00101911">
        <w:rPr>
          <w:rFonts w:eastAsiaTheme="minorHAnsi"/>
          <w:sz w:val="28"/>
          <w:szCs w:val="28"/>
          <w:lang w:eastAsia="en-US"/>
        </w:rPr>
        <w:t>Об установлении норматива потребления коммунальной услуги по отоплению на территории Осинниковского городского округа».</w:t>
      </w:r>
    </w:p>
    <w:p w14:paraId="14FF86E9" w14:textId="77777777" w:rsidR="00101911" w:rsidRPr="00101911" w:rsidRDefault="00101911" w:rsidP="00101911">
      <w:pPr>
        <w:spacing w:after="160" w:line="259" w:lineRule="auto"/>
        <w:ind w:firstLine="709"/>
        <w:jc w:val="right"/>
        <w:rPr>
          <w:rFonts w:eastAsiaTheme="minorHAnsi"/>
          <w:sz w:val="28"/>
          <w:szCs w:val="28"/>
        </w:rPr>
      </w:pPr>
      <w:r w:rsidRPr="00101911">
        <w:rPr>
          <w:rFonts w:eastAsiaTheme="minorHAnsi"/>
          <w:sz w:val="28"/>
          <w:szCs w:val="28"/>
        </w:rPr>
        <w:lastRenderedPageBreak/>
        <w:t>Таблица № 5</w:t>
      </w:r>
    </w:p>
    <w:p w14:paraId="29E75C02" w14:textId="77777777" w:rsidR="00101911" w:rsidRPr="00101911" w:rsidRDefault="00101911" w:rsidP="00101911">
      <w:pPr>
        <w:spacing w:after="160" w:line="259" w:lineRule="auto"/>
        <w:jc w:val="both"/>
        <w:rPr>
          <w:rFonts w:eastAsiaTheme="minorHAnsi"/>
          <w:sz w:val="28"/>
          <w:szCs w:val="28"/>
        </w:rPr>
      </w:pPr>
    </w:p>
    <w:p w14:paraId="2BC17785" w14:textId="1D968BF0" w:rsidR="00101911" w:rsidRPr="00101911" w:rsidRDefault="00101911" w:rsidP="00101911">
      <w:pPr>
        <w:tabs>
          <w:tab w:val="left" w:pos="1365"/>
        </w:tabs>
        <w:spacing w:after="120"/>
        <w:jc w:val="center"/>
        <w:rPr>
          <w:rFonts w:eastAsiaTheme="minorHAnsi"/>
          <w:sz w:val="28"/>
          <w:szCs w:val="28"/>
        </w:rPr>
      </w:pPr>
      <w:r w:rsidRPr="00101911">
        <w:rPr>
          <w:rFonts w:eastAsiaTheme="minorHAnsi"/>
          <w:bCs/>
          <w:sz w:val="28"/>
          <w:szCs w:val="28"/>
        </w:rPr>
        <w:t xml:space="preserve">Льготные тарифы*           </w:t>
      </w:r>
      <w:r>
        <w:rPr>
          <w:rFonts w:eastAsiaTheme="minorHAnsi"/>
          <w:bCs/>
          <w:sz w:val="28"/>
          <w:szCs w:val="28"/>
        </w:rPr>
        <w:br/>
      </w:r>
      <w:r w:rsidRPr="00101911">
        <w:rPr>
          <w:rFonts w:eastAsiaTheme="minorHAnsi"/>
          <w:bCs/>
          <w:sz w:val="28"/>
          <w:szCs w:val="28"/>
        </w:rPr>
        <w:t xml:space="preserve">    на горячее водоснабжение</w:t>
      </w:r>
      <w:r w:rsidRPr="00101911">
        <w:rPr>
          <w:rFonts w:eastAsiaTheme="minorHAnsi"/>
          <w:bCs/>
          <w:kern w:val="32"/>
          <w:sz w:val="28"/>
          <w:szCs w:val="28"/>
          <w:lang w:eastAsia="en-US"/>
        </w:rPr>
        <w:t xml:space="preserve"> в закрытой системе горячего водоснабжения </w:t>
      </w:r>
    </w:p>
    <w:tbl>
      <w:tblPr>
        <w:tblStyle w:val="afc"/>
        <w:tblW w:w="9351" w:type="dxa"/>
        <w:jc w:val="center"/>
        <w:tblLayout w:type="fixed"/>
        <w:tblLook w:val="04A0" w:firstRow="1" w:lastRow="0" w:firstColumn="1" w:lastColumn="0" w:noHBand="0" w:noVBand="1"/>
      </w:tblPr>
      <w:tblGrid>
        <w:gridCol w:w="846"/>
        <w:gridCol w:w="2410"/>
        <w:gridCol w:w="1559"/>
        <w:gridCol w:w="1560"/>
        <w:gridCol w:w="1559"/>
        <w:gridCol w:w="1417"/>
      </w:tblGrid>
      <w:tr w:rsidR="00101911" w:rsidRPr="00101911" w14:paraId="152599DF" w14:textId="77777777" w:rsidTr="00AE6253">
        <w:trPr>
          <w:trHeight w:val="324"/>
          <w:jc w:val="center"/>
        </w:trPr>
        <w:tc>
          <w:tcPr>
            <w:tcW w:w="846" w:type="dxa"/>
            <w:vMerge w:val="restart"/>
            <w:vAlign w:val="center"/>
          </w:tcPr>
          <w:p w14:paraId="3812E509" w14:textId="77777777" w:rsidR="00101911" w:rsidRPr="00101911" w:rsidRDefault="00101911" w:rsidP="00101911">
            <w:pPr>
              <w:spacing w:after="160" w:line="259" w:lineRule="auto"/>
              <w:jc w:val="center"/>
              <w:rPr>
                <w:rFonts w:eastAsiaTheme="minorHAnsi"/>
                <w:bCs/>
              </w:rPr>
            </w:pPr>
            <w:r w:rsidRPr="00101911">
              <w:rPr>
                <w:rFonts w:eastAsiaTheme="minorHAnsi"/>
                <w:bCs/>
              </w:rPr>
              <w:t>№ п/п</w:t>
            </w:r>
          </w:p>
        </w:tc>
        <w:tc>
          <w:tcPr>
            <w:tcW w:w="2410" w:type="dxa"/>
            <w:vMerge w:val="restart"/>
            <w:vAlign w:val="center"/>
          </w:tcPr>
          <w:p w14:paraId="47E95B31"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Наименование регулируемой организации</w:t>
            </w:r>
          </w:p>
        </w:tc>
        <w:tc>
          <w:tcPr>
            <w:tcW w:w="6095" w:type="dxa"/>
            <w:gridSpan w:val="4"/>
            <w:vAlign w:val="center"/>
          </w:tcPr>
          <w:p w14:paraId="5E5C473B"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Льготный тариф</w:t>
            </w:r>
          </w:p>
        </w:tc>
      </w:tr>
      <w:tr w:rsidR="00101911" w:rsidRPr="00101911" w14:paraId="6BB0A5DA" w14:textId="77777777" w:rsidTr="00AE6253">
        <w:trPr>
          <w:trHeight w:val="338"/>
          <w:jc w:val="center"/>
        </w:trPr>
        <w:tc>
          <w:tcPr>
            <w:tcW w:w="846" w:type="dxa"/>
            <w:vMerge/>
            <w:vAlign w:val="center"/>
          </w:tcPr>
          <w:p w14:paraId="5E8CC804" w14:textId="77777777" w:rsidR="00101911" w:rsidRPr="00101911" w:rsidRDefault="00101911" w:rsidP="00101911">
            <w:pPr>
              <w:tabs>
                <w:tab w:val="left" w:pos="0"/>
              </w:tabs>
              <w:spacing w:after="160" w:line="259" w:lineRule="auto"/>
              <w:jc w:val="center"/>
              <w:rPr>
                <w:rFonts w:eastAsiaTheme="minorHAnsi"/>
                <w:bCs/>
              </w:rPr>
            </w:pPr>
          </w:p>
        </w:tc>
        <w:tc>
          <w:tcPr>
            <w:tcW w:w="2410" w:type="dxa"/>
            <w:vMerge/>
            <w:vAlign w:val="center"/>
          </w:tcPr>
          <w:p w14:paraId="59E230A5" w14:textId="77777777" w:rsidR="00101911" w:rsidRPr="00101911" w:rsidRDefault="00101911" w:rsidP="00101911">
            <w:pPr>
              <w:tabs>
                <w:tab w:val="left" w:pos="0"/>
              </w:tabs>
              <w:spacing w:after="160" w:line="259" w:lineRule="auto"/>
              <w:jc w:val="center"/>
              <w:rPr>
                <w:rFonts w:eastAsiaTheme="minorHAnsi"/>
                <w:bCs/>
              </w:rPr>
            </w:pPr>
          </w:p>
        </w:tc>
        <w:tc>
          <w:tcPr>
            <w:tcW w:w="3119" w:type="dxa"/>
            <w:gridSpan w:val="2"/>
            <w:vAlign w:val="center"/>
          </w:tcPr>
          <w:p w14:paraId="5571190F"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 xml:space="preserve">с 01.01.2022 по 30.06.2022 </w:t>
            </w:r>
          </w:p>
        </w:tc>
        <w:tc>
          <w:tcPr>
            <w:tcW w:w="2976" w:type="dxa"/>
            <w:gridSpan w:val="2"/>
            <w:vAlign w:val="center"/>
          </w:tcPr>
          <w:p w14:paraId="6EDB3C99" w14:textId="77777777" w:rsidR="00101911" w:rsidRPr="00101911" w:rsidRDefault="00101911" w:rsidP="00101911">
            <w:pPr>
              <w:tabs>
                <w:tab w:val="left" w:pos="0"/>
              </w:tabs>
              <w:spacing w:after="160" w:line="259" w:lineRule="auto"/>
              <w:ind w:right="-100"/>
              <w:jc w:val="center"/>
              <w:rPr>
                <w:rFonts w:eastAsiaTheme="minorHAnsi"/>
                <w:bCs/>
              </w:rPr>
            </w:pPr>
            <w:r w:rsidRPr="00101911">
              <w:rPr>
                <w:rFonts w:eastAsiaTheme="minorHAnsi"/>
                <w:bCs/>
              </w:rPr>
              <w:t>с 01.07.2022 по 31.12.2022</w:t>
            </w:r>
          </w:p>
        </w:tc>
      </w:tr>
      <w:tr w:rsidR="00101911" w:rsidRPr="00101911" w14:paraId="1A169EC8" w14:textId="77777777" w:rsidTr="00AE6253">
        <w:trPr>
          <w:trHeight w:val="337"/>
          <w:jc w:val="center"/>
        </w:trPr>
        <w:tc>
          <w:tcPr>
            <w:tcW w:w="846" w:type="dxa"/>
            <w:vMerge/>
            <w:vAlign w:val="center"/>
          </w:tcPr>
          <w:p w14:paraId="72D7882A" w14:textId="77777777" w:rsidR="00101911" w:rsidRPr="00101911" w:rsidRDefault="00101911" w:rsidP="00101911">
            <w:pPr>
              <w:tabs>
                <w:tab w:val="left" w:pos="0"/>
              </w:tabs>
              <w:spacing w:after="160" w:line="259" w:lineRule="auto"/>
              <w:jc w:val="center"/>
              <w:rPr>
                <w:rFonts w:eastAsiaTheme="minorHAnsi"/>
                <w:bCs/>
              </w:rPr>
            </w:pPr>
          </w:p>
        </w:tc>
        <w:tc>
          <w:tcPr>
            <w:tcW w:w="2410" w:type="dxa"/>
            <w:vMerge/>
            <w:vAlign w:val="center"/>
          </w:tcPr>
          <w:p w14:paraId="518FA9B8" w14:textId="77777777" w:rsidR="00101911" w:rsidRPr="00101911" w:rsidRDefault="00101911" w:rsidP="00101911">
            <w:pPr>
              <w:tabs>
                <w:tab w:val="left" w:pos="0"/>
              </w:tabs>
              <w:spacing w:after="160" w:line="259" w:lineRule="auto"/>
              <w:jc w:val="center"/>
              <w:rPr>
                <w:rFonts w:eastAsiaTheme="minorHAnsi"/>
                <w:bCs/>
              </w:rPr>
            </w:pPr>
          </w:p>
        </w:tc>
        <w:tc>
          <w:tcPr>
            <w:tcW w:w="1559" w:type="dxa"/>
            <w:vAlign w:val="center"/>
          </w:tcPr>
          <w:p w14:paraId="0F6ED86E"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Компонент на холодную воду, руб/м</w:t>
            </w:r>
            <w:r w:rsidRPr="00101911">
              <w:rPr>
                <w:rFonts w:eastAsiaTheme="minorHAnsi"/>
                <w:bCs/>
                <w:vertAlign w:val="superscript"/>
              </w:rPr>
              <w:t>3</w:t>
            </w:r>
          </w:p>
        </w:tc>
        <w:tc>
          <w:tcPr>
            <w:tcW w:w="1560" w:type="dxa"/>
            <w:vAlign w:val="center"/>
          </w:tcPr>
          <w:p w14:paraId="2A71AC9C"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Компонент  на тепловую энергию**, руб/Гкал</w:t>
            </w:r>
          </w:p>
        </w:tc>
        <w:tc>
          <w:tcPr>
            <w:tcW w:w="1559" w:type="dxa"/>
            <w:vAlign w:val="center"/>
          </w:tcPr>
          <w:p w14:paraId="65F79C6F" w14:textId="77777777" w:rsidR="00101911" w:rsidRPr="00101911" w:rsidRDefault="00101911" w:rsidP="00101911">
            <w:pPr>
              <w:tabs>
                <w:tab w:val="left" w:pos="0"/>
              </w:tabs>
              <w:spacing w:after="160" w:line="259" w:lineRule="auto"/>
              <w:ind w:right="-100"/>
              <w:jc w:val="center"/>
              <w:rPr>
                <w:rFonts w:eastAsiaTheme="minorHAnsi"/>
                <w:bCs/>
              </w:rPr>
            </w:pPr>
            <w:r w:rsidRPr="00101911">
              <w:rPr>
                <w:rFonts w:eastAsiaTheme="minorHAnsi"/>
                <w:bCs/>
              </w:rPr>
              <w:t>Компонент на холодную воду, руб/м</w:t>
            </w:r>
            <w:r w:rsidRPr="00101911">
              <w:rPr>
                <w:rFonts w:eastAsiaTheme="minorHAnsi"/>
                <w:bCs/>
                <w:vertAlign w:val="superscript"/>
              </w:rPr>
              <w:t>3</w:t>
            </w:r>
          </w:p>
        </w:tc>
        <w:tc>
          <w:tcPr>
            <w:tcW w:w="1417" w:type="dxa"/>
            <w:vAlign w:val="center"/>
          </w:tcPr>
          <w:p w14:paraId="67393E44" w14:textId="77777777" w:rsidR="00101911" w:rsidRPr="00101911" w:rsidRDefault="00101911" w:rsidP="00101911">
            <w:pPr>
              <w:tabs>
                <w:tab w:val="left" w:pos="0"/>
              </w:tabs>
              <w:spacing w:after="160" w:line="259" w:lineRule="auto"/>
              <w:ind w:right="-100"/>
              <w:jc w:val="center"/>
              <w:rPr>
                <w:rFonts w:eastAsiaTheme="minorHAnsi"/>
                <w:bCs/>
              </w:rPr>
            </w:pPr>
            <w:r w:rsidRPr="00101911">
              <w:rPr>
                <w:rFonts w:eastAsiaTheme="minorHAnsi"/>
                <w:bCs/>
              </w:rPr>
              <w:t>Компонент       на тепловую энергию**, руб/Гкал</w:t>
            </w:r>
          </w:p>
        </w:tc>
      </w:tr>
      <w:tr w:rsidR="00101911" w:rsidRPr="00101911" w14:paraId="39281C91" w14:textId="77777777" w:rsidTr="00AE6253">
        <w:trPr>
          <w:trHeight w:val="114"/>
          <w:jc w:val="center"/>
        </w:trPr>
        <w:tc>
          <w:tcPr>
            <w:tcW w:w="846" w:type="dxa"/>
            <w:vAlign w:val="center"/>
          </w:tcPr>
          <w:p w14:paraId="70D61D98"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w:t>
            </w:r>
          </w:p>
        </w:tc>
        <w:tc>
          <w:tcPr>
            <w:tcW w:w="2410" w:type="dxa"/>
            <w:vAlign w:val="center"/>
          </w:tcPr>
          <w:p w14:paraId="613A403C"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2</w:t>
            </w:r>
          </w:p>
        </w:tc>
        <w:tc>
          <w:tcPr>
            <w:tcW w:w="1559" w:type="dxa"/>
            <w:vAlign w:val="center"/>
          </w:tcPr>
          <w:p w14:paraId="12BF2CEB"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3</w:t>
            </w:r>
          </w:p>
        </w:tc>
        <w:tc>
          <w:tcPr>
            <w:tcW w:w="1560" w:type="dxa"/>
            <w:vAlign w:val="center"/>
          </w:tcPr>
          <w:p w14:paraId="4B2AF528"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4</w:t>
            </w:r>
          </w:p>
        </w:tc>
        <w:tc>
          <w:tcPr>
            <w:tcW w:w="1559" w:type="dxa"/>
            <w:vAlign w:val="center"/>
          </w:tcPr>
          <w:p w14:paraId="4A0BEBCD"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5</w:t>
            </w:r>
          </w:p>
        </w:tc>
        <w:tc>
          <w:tcPr>
            <w:tcW w:w="1417" w:type="dxa"/>
            <w:vAlign w:val="center"/>
          </w:tcPr>
          <w:p w14:paraId="4662035F"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w:t>
            </w:r>
          </w:p>
        </w:tc>
      </w:tr>
      <w:tr w:rsidR="00101911" w:rsidRPr="00101911" w14:paraId="0DCC40F1" w14:textId="77777777" w:rsidTr="00AE6253">
        <w:trPr>
          <w:trHeight w:val="416"/>
          <w:jc w:val="center"/>
        </w:trPr>
        <w:tc>
          <w:tcPr>
            <w:tcW w:w="846" w:type="dxa"/>
            <w:vAlign w:val="center"/>
          </w:tcPr>
          <w:p w14:paraId="52DCC456"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w:t>
            </w:r>
          </w:p>
        </w:tc>
        <w:tc>
          <w:tcPr>
            <w:tcW w:w="8505" w:type="dxa"/>
            <w:gridSpan w:val="5"/>
            <w:vAlign w:val="center"/>
          </w:tcPr>
          <w:p w14:paraId="7A64F307" w14:textId="77777777" w:rsidR="00101911" w:rsidRPr="00101911" w:rsidRDefault="00101911" w:rsidP="00101911">
            <w:pPr>
              <w:tabs>
                <w:tab w:val="left" w:pos="0"/>
              </w:tabs>
              <w:spacing w:after="160" w:line="259" w:lineRule="auto"/>
              <w:rPr>
                <w:rFonts w:eastAsiaTheme="minorHAnsi"/>
                <w:bCs/>
              </w:rPr>
            </w:pPr>
            <w:r w:rsidRPr="00101911">
              <w:rPr>
                <w:rFonts w:eastAsiaTheme="minorHAnsi"/>
                <w:bCs/>
              </w:rPr>
              <w:t>МКП ОГО «Теплоэнерго», ИНН 4222016746</w:t>
            </w:r>
          </w:p>
        </w:tc>
      </w:tr>
      <w:tr w:rsidR="00101911" w:rsidRPr="00101911" w14:paraId="7B327395" w14:textId="77777777" w:rsidTr="00AE6253">
        <w:trPr>
          <w:trHeight w:val="405"/>
          <w:jc w:val="center"/>
        </w:trPr>
        <w:tc>
          <w:tcPr>
            <w:tcW w:w="846" w:type="dxa"/>
            <w:vAlign w:val="center"/>
          </w:tcPr>
          <w:p w14:paraId="6FE41884"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1.1.</w:t>
            </w:r>
          </w:p>
        </w:tc>
        <w:tc>
          <w:tcPr>
            <w:tcW w:w="8505" w:type="dxa"/>
            <w:gridSpan w:val="5"/>
            <w:vAlign w:val="center"/>
          </w:tcPr>
          <w:p w14:paraId="1C8D7E49"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С изолированными стояками</w:t>
            </w:r>
          </w:p>
        </w:tc>
      </w:tr>
      <w:tr w:rsidR="00101911" w:rsidRPr="00101911" w14:paraId="79842CC5" w14:textId="77777777" w:rsidTr="00AE6253">
        <w:trPr>
          <w:trHeight w:val="114"/>
          <w:jc w:val="center"/>
        </w:trPr>
        <w:tc>
          <w:tcPr>
            <w:tcW w:w="846" w:type="dxa"/>
            <w:vAlign w:val="center"/>
          </w:tcPr>
          <w:p w14:paraId="59891CC1"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1.1.1.</w:t>
            </w:r>
          </w:p>
        </w:tc>
        <w:tc>
          <w:tcPr>
            <w:tcW w:w="2410" w:type="dxa"/>
            <w:vAlign w:val="center"/>
          </w:tcPr>
          <w:p w14:paraId="7C20FB3D" w14:textId="77777777" w:rsidR="00101911" w:rsidRPr="00101911" w:rsidRDefault="00101911" w:rsidP="00101911">
            <w:pPr>
              <w:tabs>
                <w:tab w:val="left" w:pos="0"/>
              </w:tabs>
              <w:spacing w:after="160" w:line="259" w:lineRule="auto"/>
              <w:rPr>
                <w:rFonts w:eastAsiaTheme="minorHAnsi"/>
                <w:bCs/>
              </w:rPr>
            </w:pPr>
            <w:r w:rsidRPr="00101911">
              <w:rPr>
                <w:rFonts w:eastAsiaTheme="minorHAnsi"/>
                <w:bCs/>
              </w:rPr>
              <w:t>при наличии полотенцесушителя</w:t>
            </w:r>
          </w:p>
        </w:tc>
        <w:tc>
          <w:tcPr>
            <w:tcW w:w="1559" w:type="dxa"/>
            <w:vAlign w:val="center"/>
          </w:tcPr>
          <w:p w14:paraId="18535F47"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560" w:type="dxa"/>
            <w:vAlign w:val="center"/>
          </w:tcPr>
          <w:p w14:paraId="517AF40B"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797,79</w:t>
            </w:r>
          </w:p>
        </w:tc>
        <w:tc>
          <w:tcPr>
            <w:tcW w:w="1559" w:type="dxa"/>
            <w:vAlign w:val="center"/>
          </w:tcPr>
          <w:p w14:paraId="74F12E3F"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417" w:type="dxa"/>
            <w:vAlign w:val="center"/>
          </w:tcPr>
          <w:p w14:paraId="63882870"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886,03</w:t>
            </w:r>
          </w:p>
        </w:tc>
      </w:tr>
      <w:tr w:rsidR="00101911" w:rsidRPr="00101911" w14:paraId="493D972C" w14:textId="77777777" w:rsidTr="00AE6253">
        <w:trPr>
          <w:trHeight w:val="614"/>
          <w:jc w:val="center"/>
        </w:trPr>
        <w:tc>
          <w:tcPr>
            <w:tcW w:w="846" w:type="dxa"/>
            <w:vAlign w:val="center"/>
          </w:tcPr>
          <w:p w14:paraId="5EB68AD5"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1.1.2.</w:t>
            </w:r>
          </w:p>
        </w:tc>
        <w:tc>
          <w:tcPr>
            <w:tcW w:w="2410" w:type="dxa"/>
            <w:vAlign w:val="center"/>
          </w:tcPr>
          <w:p w14:paraId="1BF90498" w14:textId="77777777" w:rsidR="00101911" w:rsidRPr="00101911" w:rsidRDefault="00101911" w:rsidP="00101911">
            <w:pPr>
              <w:tabs>
                <w:tab w:val="left" w:pos="0"/>
              </w:tabs>
              <w:spacing w:after="160" w:line="259" w:lineRule="auto"/>
              <w:rPr>
                <w:rFonts w:eastAsiaTheme="minorHAnsi"/>
                <w:bCs/>
              </w:rPr>
            </w:pPr>
            <w:r w:rsidRPr="00101911">
              <w:rPr>
                <w:rFonts w:eastAsiaTheme="minorHAnsi"/>
                <w:bCs/>
              </w:rPr>
              <w:t>без полотенцесушителя</w:t>
            </w:r>
          </w:p>
        </w:tc>
        <w:tc>
          <w:tcPr>
            <w:tcW w:w="1559" w:type="dxa"/>
            <w:vAlign w:val="center"/>
          </w:tcPr>
          <w:p w14:paraId="3B31EE52"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560" w:type="dxa"/>
            <w:vAlign w:val="center"/>
          </w:tcPr>
          <w:p w14:paraId="059094FD"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809,70</w:t>
            </w:r>
          </w:p>
        </w:tc>
        <w:tc>
          <w:tcPr>
            <w:tcW w:w="1559" w:type="dxa"/>
            <w:vAlign w:val="center"/>
          </w:tcPr>
          <w:p w14:paraId="16B04F2E"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417" w:type="dxa"/>
            <w:vAlign w:val="center"/>
          </w:tcPr>
          <w:p w14:paraId="04DA6411"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899,25</w:t>
            </w:r>
          </w:p>
        </w:tc>
      </w:tr>
      <w:tr w:rsidR="00101911" w:rsidRPr="00101911" w14:paraId="01634F65" w14:textId="77777777" w:rsidTr="00AE6253">
        <w:trPr>
          <w:trHeight w:val="429"/>
          <w:jc w:val="center"/>
        </w:trPr>
        <w:tc>
          <w:tcPr>
            <w:tcW w:w="846" w:type="dxa"/>
            <w:vAlign w:val="center"/>
          </w:tcPr>
          <w:p w14:paraId="5ADD5943"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1.2.</w:t>
            </w:r>
          </w:p>
        </w:tc>
        <w:tc>
          <w:tcPr>
            <w:tcW w:w="8505" w:type="dxa"/>
            <w:gridSpan w:val="5"/>
            <w:vAlign w:val="center"/>
          </w:tcPr>
          <w:p w14:paraId="78B636DA"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С неизолированными стояками</w:t>
            </w:r>
          </w:p>
        </w:tc>
      </w:tr>
      <w:tr w:rsidR="00101911" w:rsidRPr="00101911" w14:paraId="106FCEA4" w14:textId="77777777" w:rsidTr="00AE6253">
        <w:trPr>
          <w:trHeight w:val="114"/>
          <w:jc w:val="center"/>
        </w:trPr>
        <w:tc>
          <w:tcPr>
            <w:tcW w:w="846" w:type="dxa"/>
            <w:vAlign w:val="center"/>
          </w:tcPr>
          <w:p w14:paraId="59E99574"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1.2.1.</w:t>
            </w:r>
          </w:p>
        </w:tc>
        <w:tc>
          <w:tcPr>
            <w:tcW w:w="2410" w:type="dxa"/>
            <w:vAlign w:val="center"/>
          </w:tcPr>
          <w:p w14:paraId="71177315" w14:textId="77777777" w:rsidR="00101911" w:rsidRPr="00101911" w:rsidRDefault="00101911" w:rsidP="00101911">
            <w:pPr>
              <w:tabs>
                <w:tab w:val="left" w:pos="0"/>
              </w:tabs>
              <w:spacing w:after="160" w:line="259" w:lineRule="auto"/>
              <w:rPr>
                <w:rFonts w:eastAsiaTheme="minorHAnsi"/>
                <w:bCs/>
              </w:rPr>
            </w:pPr>
            <w:r w:rsidRPr="00101911">
              <w:rPr>
                <w:rFonts w:eastAsiaTheme="minorHAnsi"/>
                <w:bCs/>
              </w:rPr>
              <w:t>при наличии полотенцесушителя</w:t>
            </w:r>
          </w:p>
        </w:tc>
        <w:tc>
          <w:tcPr>
            <w:tcW w:w="1559" w:type="dxa"/>
            <w:vAlign w:val="center"/>
          </w:tcPr>
          <w:p w14:paraId="2BA6E02B"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560" w:type="dxa"/>
            <w:vAlign w:val="center"/>
          </w:tcPr>
          <w:p w14:paraId="3BF2AF0F"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748,28</w:t>
            </w:r>
          </w:p>
        </w:tc>
        <w:tc>
          <w:tcPr>
            <w:tcW w:w="1559" w:type="dxa"/>
            <w:vAlign w:val="center"/>
          </w:tcPr>
          <w:p w14:paraId="68329954"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417" w:type="dxa"/>
            <w:vAlign w:val="center"/>
          </w:tcPr>
          <w:p w14:paraId="78312545"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831,03</w:t>
            </w:r>
          </w:p>
        </w:tc>
      </w:tr>
      <w:tr w:rsidR="00101911" w:rsidRPr="00101911" w14:paraId="4D9D5087" w14:textId="77777777" w:rsidTr="00AE6253">
        <w:trPr>
          <w:trHeight w:val="595"/>
          <w:jc w:val="center"/>
        </w:trPr>
        <w:tc>
          <w:tcPr>
            <w:tcW w:w="846" w:type="dxa"/>
            <w:vAlign w:val="center"/>
          </w:tcPr>
          <w:p w14:paraId="2C5725BF"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1.2.2.</w:t>
            </w:r>
          </w:p>
        </w:tc>
        <w:tc>
          <w:tcPr>
            <w:tcW w:w="2410" w:type="dxa"/>
            <w:vAlign w:val="center"/>
          </w:tcPr>
          <w:p w14:paraId="264FE4C2" w14:textId="77777777" w:rsidR="00101911" w:rsidRPr="00101911" w:rsidRDefault="00101911" w:rsidP="00101911">
            <w:pPr>
              <w:tabs>
                <w:tab w:val="left" w:pos="0"/>
              </w:tabs>
              <w:spacing w:after="160" w:line="259" w:lineRule="auto"/>
              <w:rPr>
                <w:rFonts w:eastAsiaTheme="minorHAnsi"/>
                <w:bCs/>
              </w:rPr>
            </w:pPr>
            <w:r w:rsidRPr="00101911">
              <w:rPr>
                <w:rFonts w:eastAsiaTheme="minorHAnsi"/>
                <w:bCs/>
              </w:rPr>
              <w:t>без полотенцесушителя</w:t>
            </w:r>
          </w:p>
        </w:tc>
        <w:tc>
          <w:tcPr>
            <w:tcW w:w="1559" w:type="dxa"/>
            <w:vAlign w:val="center"/>
          </w:tcPr>
          <w:p w14:paraId="6207AE2E"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560" w:type="dxa"/>
            <w:vAlign w:val="center"/>
          </w:tcPr>
          <w:p w14:paraId="5BB21465"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791,97</w:t>
            </w:r>
          </w:p>
        </w:tc>
        <w:tc>
          <w:tcPr>
            <w:tcW w:w="1559" w:type="dxa"/>
            <w:vAlign w:val="center"/>
          </w:tcPr>
          <w:p w14:paraId="59C53FEE"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63,26</w:t>
            </w:r>
          </w:p>
        </w:tc>
        <w:tc>
          <w:tcPr>
            <w:tcW w:w="1417" w:type="dxa"/>
            <w:vAlign w:val="center"/>
          </w:tcPr>
          <w:p w14:paraId="7F32741C" w14:textId="77777777" w:rsidR="00101911" w:rsidRPr="00101911" w:rsidRDefault="00101911" w:rsidP="00101911">
            <w:pPr>
              <w:tabs>
                <w:tab w:val="left" w:pos="0"/>
              </w:tabs>
              <w:spacing w:after="160" w:line="259" w:lineRule="auto"/>
              <w:jc w:val="center"/>
              <w:rPr>
                <w:rFonts w:eastAsiaTheme="minorHAnsi"/>
                <w:bCs/>
              </w:rPr>
            </w:pPr>
            <w:r w:rsidRPr="00101911">
              <w:rPr>
                <w:rFonts w:eastAsiaTheme="minorHAnsi"/>
                <w:bCs/>
              </w:rPr>
              <w:t>879,56</w:t>
            </w:r>
          </w:p>
        </w:tc>
      </w:tr>
    </w:tbl>
    <w:p w14:paraId="27273CB6" w14:textId="77777777" w:rsidR="00101911" w:rsidRPr="00101911" w:rsidRDefault="00101911" w:rsidP="00101911">
      <w:pPr>
        <w:tabs>
          <w:tab w:val="left" w:pos="0"/>
        </w:tabs>
        <w:spacing w:before="120" w:after="160" w:line="259" w:lineRule="auto"/>
        <w:ind w:firstLine="709"/>
        <w:jc w:val="both"/>
        <w:rPr>
          <w:rFonts w:eastAsiaTheme="minorHAnsi"/>
          <w:bCs/>
          <w:sz w:val="28"/>
          <w:szCs w:val="28"/>
        </w:rPr>
      </w:pPr>
    </w:p>
    <w:p w14:paraId="2750DAA6" w14:textId="77777777" w:rsidR="00101911" w:rsidRPr="00101911" w:rsidRDefault="00101911" w:rsidP="00101911">
      <w:pPr>
        <w:tabs>
          <w:tab w:val="left" w:pos="0"/>
        </w:tabs>
        <w:spacing w:before="120" w:after="160" w:line="259" w:lineRule="auto"/>
        <w:ind w:firstLine="709"/>
        <w:jc w:val="both"/>
        <w:rPr>
          <w:rFonts w:eastAsiaTheme="minorHAnsi"/>
          <w:bCs/>
          <w:sz w:val="28"/>
          <w:szCs w:val="28"/>
        </w:rPr>
      </w:pPr>
      <w:r w:rsidRPr="00101911">
        <w:rPr>
          <w:rFonts w:eastAsiaTheme="minorHAnsi"/>
          <w:bCs/>
          <w:sz w:val="28"/>
          <w:szCs w:val="28"/>
        </w:rPr>
        <w:t xml:space="preserve">* </w:t>
      </w:r>
      <w:bookmarkStart w:id="70" w:name="_Hlk85793246"/>
      <w:r w:rsidRPr="00101911">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bookmarkEnd w:id="70"/>
    <w:p w14:paraId="63E0E58C" w14:textId="77777777" w:rsidR="00101911" w:rsidRPr="00101911" w:rsidRDefault="00101911" w:rsidP="00101911">
      <w:pPr>
        <w:spacing w:after="120" w:line="259" w:lineRule="auto"/>
        <w:ind w:firstLine="709"/>
        <w:jc w:val="both"/>
        <w:rPr>
          <w:rFonts w:eastAsiaTheme="minorHAnsi"/>
          <w:sz w:val="28"/>
          <w:szCs w:val="28"/>
          <w:lang w:eastAsia="en-US"/>
        </w:rPr>
      </w:pPr>
      <w:r w:rsidRPr="00101911">
        <w:rPr>
          <w:rFonts w:eastAsiaTheme="minorHAnsi"/>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5D3247E" w14:textId="77777777" w:rsidR="00101911" w:rsidRPr="00101911" w:rsidRDefault="00101911" w:rsidP="00101911">
      <w:pPr>
        <w:spacing w:after="160" w:line="259" w:lineRule="auto"/>
        <w:ind w:firstLine="284"/>
        <w:rPr>
          <w:rFonts w:eastAsiaTheme="minorHAnsi"/>
          <w:sz w:val="28"/>
          <w:szCs w:val="28"/>
          <w:lang w:eastAsia="en-US"/>
        </w:rPr>
      </w:pPr>
    </w:p>
    <w:p w14:paraId="338337E7" w14:textId="77777777" w:rsidR="00101911" w:rsidRDefault="00101911" w:rsidP="00101911">
      <w:pPr>
        <w:spacing w:after="160" w:line="259" w:lineRule="auto"/>
        <w:ind w:firstLine="284"/>
        <w:rPr>
          <w:rFonts w:asciiTheme="minorHAnsi" w:eastAsiaTheme="minorHAnsi" w:hAnsiTheme="minorHAnsi" w:cstheme="minorBidi"/>
          <w:sz w:val="28"/>
          <w:szCs w:val="28"/>
          <w:lang w:eastAsia="en-US"/>
        </w:rPr>
        <w:sectPr w:rsidR="00101911" w:rsidSect="00AE5199">
          <w:pgSz w:w="11906" w:h="16838"/>
          <w:pgMar w:top="1134" w:right="566" w:bottom="1134" w:left="567" w:header="708" w:footer="708" w:gutter="0"/>
          <w:cols w:space="708"/>
          <w:titlePg/>
          <w:docGrid w:linePitch="381"/>
        </w:sectPr>
      </w:pPr>
    </w:p>
    <w:p w14:paraId="4C0457DB" w14:textId="3C34D732" w:rsidR="00101911" w:rsidRPr="001828C5" w:rsidRDefault="00101911" w:rsidP="00101911">
      <w:pPr>
        <w:tabs>
          <w:tab w:val="left" w:pos="5580"/>
          <w:tab w:val="left" w:pos="9498"/>
        </w:tabs>
        <w:ind w:left="-961" w:right="-569" w:firstLine="6631"/>
      </w:pPr>
      <w:r w:rsidRPr="001828C5">
        <w:lastRenderedPageBreak/>
        <w:t xml:space="preserve">Приложение № </w:t>
      </w:r>
      <w:r>
        <w:t xml:space="preserve">196 </w:t>
      </w:r>
      <w:r w:rsidRPr="001828C5">
        <w:t xml:space="preserve">к </w:t>
      </w:r>
      <w:r>
        <w:t xml:space="preserve">протоколу </w:t>
      </w:r>
      <w:r w:rsidRPr="001828C5">
        <w:t>№ 8</w:t>
      </w:r>
      <w:r>
        <w:t>7</w:t>
      </w:r>
    </w:p>
    <w:p w14:paraId="5DAB5C93" w14:textId="77777777" w:rsidR="00101911" w:rsidRPr="001828C5" w:rsidRDefault="00101911" w:rsidP="00101911">
      <w:pPr>
        <w:tabs>
          <w:tab w:val="left" w:pos="5580"/>
          <w:tab w:val="left" w:pos="9498"/>
        </w:tabs>
        <w:ind w:left="-961" w:right="-569" w:firstLine="6631"/>
      </w:pPr>
      <w:r w:rsidRPr="001828C5">
        <w:t>заседания правления Региональной</w:t>
      </w:r>
    </w:p>
    <w:p w14:paraId="120B6273" w14:textId="77777777" w:rsidR="00101911" w:rsidRPr="001828C5" w:rsidRDefault="00101911" w:rsidP="00101911">
      <w:pPr>
        <w:tabs>
          <w:tab w:val="left" w:pos="5580"/>
          <w:tab w:val="left" w:pos="9498"/>
        </w:tabs>
        <w:ind w:left="-961" w:right="-569" w:firstLine="6631"/>
      </w:pPr>
      <w:r w:rsidRPr="001828C5">
        <w:t>энергетической комиссии</w:t>
      </w:r>
    </w:p>
    <w:p w14:paraId="59CC9098" w14:textId="6237EF12" w:rsidR="00101911" w:rsidRDefault="00101911" w:rsidP="00101911">
      <w:pPr>
        <w:tabs>
          <w:tab w:val="left" w:pos="5580"/>
          <w:tab w:val="left" w:pos="9498"/>
        </w:tabs>
        <w:ind w:left="-961" w:right="-569" w:firstLine="6631"/>
      </w:pPr>
      <w:r w:rsidRPr="001828C5">
        <w:t xml:space="preserve">Кузбасса от </w:t>
      </w:r>
      <w:r>
        <w:t>20</w:t>
      </w:r>
      <w:r w:rsidRPr="001828C5">
        <w:t>.12.2021</w:t>
      </w:r>
    </w:p>
    <w:p w14:paraId="16DB61B4" w14:textId="77777777" w:rsidR="00101911" w:rsidRDefault="00101911" w:rsidP="00101911">
      <w:pPr>
        <w:tabs>
          <w:tab w:val="left" w:pos="5580"/>
          <w:tab w:val="left" w:pos="9498"/>
        </w:tabs>
        <w:ind w:left="-961" w:right="-569" w:firstLine="6631"/>
      </w:pPr>
    </w:p>
    <w:p w14:paraId="64EDD4D1" w14:textId="77777777" w:rsidR="00101911" w:rsidRPr="004E7A32" w:rsidRDefault="00101911" w:rsidP="00101911">
      <w:pPr>
        <w:tabs>
          <w:tab w:val="left" w:pos="0"/>
        </w:tabs>
        <w:jc w:val="center"/>
        <w:rPr>
          <w:bCs/>
          <w:sz w:val="28"/>
          <w:szCs w:val="28"/>
        </w:rPr>
      </w:pPr>
      <w:r w:rsidRPr="004E7A32">
        <w:rPr>
          <w:bCs/>
          <w:sz w:val="28"/>
          <w:szCs w:val="28"/>
        </w:rPr>
        <w:t>Льготные тарифы</w:t>
      </w:r>
      <w:r>
        <w:rPr>
          <w:bCs/>
          <w:sz w:val="28"/>
          <w:szCs w:val="28"/>
        </w:rPr>
        <w:t>*</w:t>
      </w:r>
    </w:p>
    <w:p w14:paraId="130A3610" w14:textId="77777777" w:rsidR="00101911" w:rsidRDefault="00101911" w:rsidP="00101911">
      <w:pPr>
        <w:tabs>
          <w:tab w:val="left" w:pos="0"/>
        </w:tabs>
        <w:jc w:val="center"/>
        <w:rPr>
          <w:bCs/>
          <w:sz w:val="28"/>
          <w:szCs w:val="28"/>
        </w:rPr>
      </w:pPr>
      <w:r w:rsidRPr="004E7A32">
        <w:rPr>
          <w:bCs/>
          <w:sz w:val="28"/>
          <w:szCs w:val="28"/>
        </w:rPr>
        <w:t xml:space="preserve">на </w:t>
      </w:r>
      <w:r>
        <w:rPr>
          <w:bCs/>
          <w:sz w:val="28"/>
          <w:szCs w:val="28"/>
        </w:rPr>
        <w:t>х</w:t>
      </w:r>
      <w:r w:rsidRPr="00FE3F42">
        <w:rPr>
          <w:bCs/>
          <w:sz w:val="28"/>
          <w:szCs w:val="28"/>
        </w:rPr>
        <w:t>олодное водоснабжение, водоотведение, тепловую энергию (мощность), твердое топливо (уголь)</w:t>
      </w:r>
    </w:p>
    <w:p w14:paraId="09C8B904" w14:textId="77777777" w:rsidR="00101911" w:rsidRPr="002917EF" w:rsidRDefault="00101911" w:rsidP="00101911">
      <w:pPr>
        <w:tabs>
          <w:tab w:val="left" w:pos="0"/>
        </w:tabs>
        <w:jc w:val="right"/>
        <w:rPr>
          <w:bCs/>
          <w:color w:val="FF0000"/>
          <w:sz w:val="32"/>
          <w:szCs w:val="32"/>
        </w:rPr>
      </w:pPr>
    </w:p>
    <w:tbl>
      <w:tblPr>
        <w:tblStyle w:val="afc"/>
        <w:tblW w:w="9351" w:type="dxa"/>
        <w:jc w:val="center"/>
        <w:tblLayout w:type="fixed"/>
        <w:tblLook w:val="04A0" w:firstRow="1" w:lastRow="0" w:firstColumn="1" w:lastColumn="0" w:noHBand="0" w:noVBand="1"/>
      </w:tblPr>
      <w:tblGrid>
        <w:gridCol w:w="704"/>
        <w:gridCol w:w="3974"/>
        <w:gridCol w:w="1413"/>
        <w:gridCol w:w="1701"/>
        <w:gridCol w:w="1559"/>
      </w:tblGrid>
      <w:tr w:rsidR="00101911" w:rsidRPr="009466B8" w14:paraId="3243FF5D" w14:textId="77777777" w:rsidTr="00AE6253">
        <w:trPr>
          <w:trHeight w:val="324"/>
          <w:jc w:val="center"/>
        </w:trPr>
        <w:tc>
          <w:tcPr>
            <w:tcW w:w="704" w:type="dxa"/>
            <w:vMerge w:val="restart"/>
            <w:vAlign w:val="center"/>
          </w:tcPr>
          <w:p w14:paraId="746E8094" w14:textId="77777777" w:rsidR="00101911" w:rsidRPr="009466B8" w:rsidRDefault="00101911" w:rsidP="00AE6253">
            <w:pPr>
              <w:jc w:val="center"/>
              <w:rPr>
                <w:bCs/>
              </w:rPr>
            </w:pPr>
            <w:r w:rsidRPr="009466B8">
              <w:rPr>
                <w:bCs/>
              </w:rPr>
              <w:t>№ п/п</w:t>
            </w:r>
          </w:p>
        </w:tc>
        <w:tc>
          <w:tcPr>
            <w:tcW w:w="3974" w:type="dxa"/>
            <w:vMerge w:val="restart"/>
            <w:vAlign w:val="center"/>
          </w:tcPr>
          <w:p w14:paraId="4E479B76" w14:textId="77777777" w:rsidR="00101911" w:rsidRPr="009466B8" w:rsidRDefault="00101911" w:rsidP="00AE6253">
            <w:pPr>
              <w:tabs>
                <w:tab w:val="left" w:pos="0"/>
              </w:tabs>
              <w:jc w:val="center"/>
              <w:rPr>
                <w:bCs/>
              </w:rPr>
            </w:pPr>
            <w:r w:rsidRPr="009466B8">
              <w:rPr>
                <w:bCs/>
              </w:rPr>
              <w:t>Наименование регулируемой организации</w:t>
            </w:r>
          </w:p>
        </w:tc>
        <w:tc>
          <w:tcPr>
            <w:tcW w:w="1413" w:type="dxa"/>
            <w:vMerge w:val="restart"/>
            <w:vAlign w:val="center"/>
          </w:tcPr>
          <w:p w14:paraId="2C23D4B6" w14:textId="77777777" w:rsidR="00101911" w:rsidRPr="009466B8" w:rsidRDefault="00101911" w:rsidP="00AE6253">
            <w:pPr>
              <w:tabs>
                <w:tab w:val="left" w:pos="0"/>
              </w:tabs>
              <w:jc w:val="center"/>
              <w:rPr>
                <w:bCs/>
              </w:rPr>
            </w:pPr>
            <w:r w:rsidRPr="009466B8">
              <w:rPr>
                <w:bCs/>
              </w:rPr>
              <w:t>Единицы измерения</w:t>
            </w:r>
          </w:p>
        </w:tc>
        <w:tc>
          <w:tcPr>
            <w:tcW w:w="3260" w:type="dxa"/>
            <w:gridSpan w:val="2"/>
            <w:vAlign w:val="center"/>
          </w:tcPr>
          <w:p w14:paraId="75A41199" w14:textId="77777777" w:rsidR="00101911" w:rsidRPr="009466B8" w:rsidRDefault="00101911" w:rsidP="00AE6253">
            <w:pPr>
              <w:tabs>
                <w:tab w:val="left" w:pos="0"/>
              </w:tabs>
              <w:jc w:val="center"/>
              <w:rPr>
                <w:bCs/>
              </w:rPr>
            </w:pPr>
            <w:r w:rsidRPr="009466B8">
              <w:rPr>
                <w:bCs/>
              </w:rPr>
              <w:t>Льготный тариф</w:t>
            </w:r>
          </w:p>
        </w:tc>
      </w:tr>
      <w:tr w:rsidR="00101911" w:rsidRPr="009466B8" w14:paraId="51658040" w14:textId="77777777" w:rsidTr="00AE6253">
        <w:trPr>
          <w:trHeight w:val="702"/>
          <w:jc w:val="center"/>
        </w:trPr>
        <w:tc>
          <w:tcPr>
            <w:tcW w:w="704" w:type="dxa"/>
            <w:vMerge/>
            <w:vAlign w:val="center"/>
          </w:tcPr>
          <w:p w14:paraId="75A85219" w14:textId="77777777" w:rsidR="00101911" w:rsidRPr="009466B8" w:rsidRDefault="00101911" w:rsidP="00AE6253">
            <w:pPr>
              <w:tabs>
                <w:tab w:val="left" w:pos="0"/>
              </w:tabs>
              <w:jc w:val="center"/>
              <w:rPr>
                <w:bCs/>
              </w:rPr>
            </w:pPr>
          </w:p>
        </w:tc>
        <w:tc>
          <w:tcPr>
            <w:tcW w:w="3974" w:type="dxa"/>
            <w:vMerge/>
            <w:vAlign w:val="center"/>
          </w:tcPr>
          <w:p w14:paraId="55627594" w14:textId="77777777" w:rsidR="00101911" w:rsidRPr="009466B8" w:rsidRDefault="00101911" w:rsidP="00AE6253">
            <w:pPr>
              <w:tabs>
                <w:tab w:val="left" w:pos="0"/>
              </w:tabs>
              <w:jc w:val="center"/>
              <w:rPr>
                <w:bCs/>
              </w:rPr>
            </w:pPr>
          </w:p>
        </w:tc>
        <w:tc>
          <w:tcPr>
            <w:tcW w:w="1413" w:type="dxa"/>
            <w:vMerge/>
            <w:vAlign w:val="center"/>
          </w:tcPr>
          <w:p w14:paraId="3D458934" w14:textId="77777777" w:rsidR="00101911" w:rsidRPr="009466B8" w:rsidRDefault="00101911" w:rsidP="00AE6253">
            <w:pPr>
              <w:tabs>
                <w:tab w:val="left" w:pos="0"/>
              </w:tabs>
              <w:jc w:val="center"/>
              <w:rPr>
                <w:bCs/>
              </w:rPr>
            </w:pPr>
          </w:p>
        </w:tc>
        <w:tc>
          <w:tcPr>
            <w:tcW w:w="1701" w:type="dxa"/>
            <w:vAlign w:val="center"/>
          </w:tcPr>
          <w:p w14:paraId="2FAD72F2" w14:textId="77777777" w:rsidR="00101911" w:rsidRPr="009466B8" w:rsidRDefault="00101911" w:rsidP="00AE6253">
            <w:pPr>
              <w:tabs>
                <w:tab w:val="left" w:pos="0"/>
              </w:tabs>
              <w:jc w:val="center"/>
              <w:rPr>
                <w:bCs/>
              </w:rPr>
            </w:pPr>
            <w:r w:rsidRPr="009466B8">
              <w:rPr>
                <w:bCs/>
              </w:rPr>
              <w:t>с 01.01.202</w:t>
            </w:r>
            <w:r>
              <w:rPr>
                <w:bCs/>
              </w:rPr>
              <w:t>2</w:t>
            </w:r>
            <w:r w:rsidRPr="009466B8">
              <w:rPr>
                <w:bCs/>
              </w:rPr>
              <w:t xml:space="preserve">                   по 30.06.202</w:t>
            </w:r>
            <w:r>
              <w:rPr>
                <w:bCs/>
              </w:rPr>
              <w:t>2</w:t>
            </w:r>
          </w:p>
        </w:tc>
        <w:tc>
          <w:tcPr>
            <w:tcW w:w="1559" w:type="dxa"/>
            <w:vAlign w:val="center"/>
          </w:tcPr>
          <w:p w14:paraId="2C1F8CB3" w14:textId="77777777" w:rsidR="00101911" w:rsidRPr="009466B8" w:rsidRDefault="00101911" w:rsidP="00AE6253">
            <w:pPr>
              <w:tabs>
                <w:tab w:val="left" w:pos="0"/>
              </w:tabs>
              <w:ind w:right="-100"/>
              <w:rPr>
                <w:bCs/>
              </w:rPr>
            </w:pPr>
            <w:r w:rsidRPr="009466B8">
              <w:rPr>
                <w:bCs/>
              </w:rPr>
              <w:t>с 01.07.202</w:t>
            </w:r>
            <w:r>
              <w:rPr>
                <w:bCs/>
              </w:rPr>
              <w:t>2</w:t>
            </w:r>
            <w:r w:rsidRPr="009466B8">
              <w:rPr>
                <w:bCs/>
              </w:rPr>
              <w:t xml:space="preserve">               по 31.12.202</w:t>
            </w:r>
            <w:r>
              <w:rPr>
                <w:bCs/>
              </w:rPr>
              <w:t>2</w:t>
            </w:r>
          </w:p>
        </w:tc>
      </w:tr>
      <w:tr w:rsidR="00101911" w:rsidRPr="009466B8" w14:paraId="56F57429" w14:textId="77777777" w:rsidTr="00AE6253">
        <w:trPr>
          <w:trHeight w:val="114"/>
          <w:jc w:val="center"/>
        </w:trPr>
        <w:tc>
          <w:tcPr>
            <w:tcW w:w="704" w:type="dxa"/>
            <w:vAlign w:val="center"/>
          </w:tcPr>
          <w:p w14:paraId="3DF5ED31" w14:textId="77777777" w:rsidR="00101911" w:rsidRPr="009466B8" w:rsidRDefault="00101911" w:rsidP="00AE6253">
            <w:pPr>
              <w:tabs>
                <w:tab w:val="left" w:pos="0"/>
              </w:tabs>
              <w:jc w:val="center"/>
              <w:rPr>
                <w:bCs/>
              </w:rPr>
            </w:pPr>
            <w:r w:rsidRPr="009466B8">
              <w:rPr>
                <w:bCs/>
              </w:rPr>
              <w:t>1</w:t>
            </w:r>
          </w:p>
        </w:tc>
        <w:tc>
          <w:tcPr>
            <w:tcW w:w="3974" w:type="dxa"/>
            <w:vAlign w:val="center"/>
          </w:tcPr>
          <w:p w14:paraId="1E9957C1" w14:textId="77777777" w:rsidR="00101911" w:rsidRPr="009466B8" w:rsidRDefault="00101911" w:rsidP="00AE6253">
            <w:pPr>
              <w:tabs>
                <w:tab w:val="left" w:pos="0"/>
              </w:tabs>
              <w:jc w:val="center"/>
              <w:rPr>
                <w:bCs/>
              </w:rPr>
            </w:pPr>
            <w:r w:rsidRPr="009466B8">
              <w:rPr>
                <w:bCs/>
              </w:rPr>
              <w:t>2</w:t>
            </w:r>
          </w:p>
        </w:tc>
        <w:tc>
          <w:tcPr>
            <w:tcW w:w="1413" w:type="dxa"/>
            <w:vAlign w:val="center"/>
          </w:tcPr>
          <w:p w14:paraId="7BC8509D" w14:textId="77777777" w:rsidR="00101911" w:rsidRPr="009466B8" w:rsidRDefault="00101911" w:rsidP="00AE6253">
            <w:pPr>
              <w:tabs>
                <w:tab w:val="left" w:pos="0"/>
              </w:tabs>
              <w:jc w:val="center"/>
              <w:rPr>
                <w:bCs/>
              </w:rPr>
            </w:pPr>
            <w:r w:rsidRPr="009466B8">
              <w:rPr>
                <w:bCs/>
              </w:rPr>
              <w:t>3</w:t>
            </w:r>
          </w:p>
        </w:tc>
        <w:tc>
          <w:tcPr>
            <w:tcW w:w="1701" w:type="dxa"/>
            <w:vAlign w:val="center"/>
          </w:tcPr>
          <w:p w14:paraId="4EC99E81" w14:textId="77777777" w:rsidR="00101911" w:rsidRPr="009466B8" w:rsidRDefault="00101911" w:rsidP="00AE6253">
            <w:pPr>
              <w:tabs>
                <w:tab w:val="left" w:pos="0"/>
              </w:tabs>
              <w:jc w:val="center"/>
              <w:rPr>
                <w:bCs/>
              </w:rPr>
            </w:pPr>
            <w:r w:rsidRPr="009466B8">
              <w:rPr>
                <w:bCs/>
              </w:rPr>
              <w:t>4</w:t>
            </w:r>
          </w:p>
        </w:tc>
        <w:tc>
          <w:tcPr>
            <w:tcW w:w="1559" w:type="dxa"/>
            <w:vAlign w:val="center"/>
          </w:tcPr>
          <w:p w14:paraId="27D2A44A" w14:textId="77777777" w:rsidR="00101911" w:rsidRPr="009466B8" w:rsidRDefault="00101911" w:rsidP="00AE6253">
            <w:pPr>
              <w:tabs>
                <w:tab w:val="left" w:pos="0"/>
              </w:tabs>
              <w:jc w:val="center"/>
              <w:rPr>
                <w:bCs/>
              </w:rPr>
            </w:pPr>
            <w:r w:rsidRPr="009466B8">
              <w:rPr>
                <w:bCs/>
              </w:rPr>
              <w:t>5</w:t>
            </w:r>
          </w:p>
        </w:tc>
      </w:tr>
      <w:tr w:rsidR="00101911" w:rsidRPr="009466B8" w14:paraId="4FD3ED4A" w14:textId="77777777" w:rsidTr="00AE6253">
        <w:trPr>
          <w:trHeight w:val="324"/>
          <w:jc w:val="center"/>
        </w:trPr>
        <w:tc>
          <w:tcPr>
            <w:tcW w:w="9351" w:type="dxa"/>
            <w:gridSpan w:val="5"/>
            <w:vAlign w:val="center"/>
          </w:tcPr>
          <w:p w14:paraId="21763B76" w14:textId="77777777" w:rsidR="00101911" w:rsidRPr="009466B8" w:rsidRDefault="00101911" w:rsidP="00D92ED5">
            <w:pPr>
              <w:pStyle w:val="afb"/>
              <w:numPr>
                <w:ilvl w:val="0"/>
                <w:numId w:val="28"/>
              </w:numPr>
              <w:tabs>
                <w:tab w:val="left" w:pos="0"/>
              </w:tabs>
              <w:jc w:val="center"/>
              <w:rPr>
                <w:bCs/>
              </w:rPr>
            </w:pPr>
            <w:r w:rsidRPr="009466B8">
              <w:rPr>
                <w:bCs/>
              </w:rPr>
              <w:t>Холодное водоснабжение</w:t>
            </w:r>
          </w:p>
        </w:tc>
      </w:tr>
      <w:tr w:rsidR="00101911" w:rsidRPr="009466B8" w14:paraId="37D45D58" w14:textId="77777777" w:rsidTr="00AE6253">
        <w:trPr>
          <w:trHeight w:val="324"/>
          <w:jc w:val="center"/>
        </w:trPr>
        <w:tc>
          <w:tcPr>
            <w:tcW w:w="704" w:type="dxa"/>
            <w:vAlign w:val="center"/>
          </w:tcPr>
          <w:p w14:paraId="10431E68" w14:textId="77777777" w:rsidR="00101911" w:rsidRPr="009466B8" w:rsidRDefault="00101911" w:rsidP="00AE6253">
            <w:pPr>
              <w:tabs>
                <w:tab w:val="left" w:pos="0"/>
              </w:tabs>
              <w:jc w:val="center"/>
              <w:rPr>
                <w:bCs/>
              </w:rPr>
            </w:pPr>
            <w:r w:rsidRPr="009466B8">
              <w:rPr>
                <w:bCs/>
              </w:rPr>
              <w:t>1.1</w:t>
            </w:r>
            <w:r>
              <w:rPr>
                <w:bCs/>
              </w:rPr>
              <w:t>.</w:t>
            </w:r>
          </w:p>
        </w:tc>
        <w:tc>
          <w:tcPr>
            <w:tcW w:w="3974" w:type="dxa"/>
            <w:vAlign w:val="center"/>
          </w:tcPr>
          <w:p w14:paraId="79F22C2F" w14:textId="77777777" w:rsidR="00101911" w:rsidRPr="009466B8" w:rsidRDefault="00101911" w:rsidP="00AE6253">
            <w:pPr>
              <w:tabs>
                <w:tab w:val="left" w:pos="0"/>
              </w:tabs>
              <w:rPr>
                <w:bCs/>
              </w:rPr>
            </w:pPr>
            <w:r w:rsidRPr="009466B8">
              <w:rPr>
                <w:bCs/>
              </w:rPr>
              <w:t xml:space="preserve">ООО «Водоканал», </w:t>
            </w:r>
            <w:r>
              <w:rPr>
                <w:bCs/>
              </w:rPr>
              <w:t xml:space="preserve">                             </w:t>
            </w:r>
            <w:r w:rsidRPr="009466B8">
              <w:rPr>
                <w:bCs/>
              </w:rPr>
              <w:t xml:space="preserve">ИНН </w:t>
            </w:r>
            <w:r w:rsidRPr="009466B8">
              <w:t>4252012548</w:t>
            </w:r>
          </w:p>
        </w:tc>
        <w:tc>
          <w:tcPr>
            <w:tcW w:w="1413" w:type="dxa"/>
            <w:vAlign w:val="center"/>
          </w:tcPr>
          <w:p w14:paraId="5A95EDF3" w14:textId="77777777" w:rsidR="00101911" w:rsidRPr="009466B8" w:rsidRDefault="00101911" w:rsidP="00AE6253">
            <w:pPr>
              <w:tabs>
                <w:tab w:val="left" w:pos="0"/>
              </w:tabs>
              <w:jc w:val="center"/>
              <w:rPr>
                <w:bCs/>
              </w:rPr>
            </w:pPr>
            <w:r w:rsidRPr="009466B8">
              <w:t>руб</w:t>
            </w:r>
            <w:r w:rsidRPr="009466B8">
              <w:rPr>
                <w:bCs/>
              </w:rPr>
              <w:t>/м</w:t>
            </w:r>
            <w:r w:rsidRPr="009466B8">
              <w:rPr>
                <w:bCs/>
                <w:vertAlign w:val="superscript"/>
              </w:rPr>
              <w:t>3</w:t>
            </w:r>
            <w:r w:rsidRPr="009466B8">
              <w:rPr>
                <w:bCs/>
              </w:rPr>
              <w:t xml:space="preserve"> </w:t>
            </w:r>
          </w:p>
        </w:tc>
        <w:tc>
          <w:tcPr>
            <w:tcW w:w="1701" w:type="dxa"/>
            <w:vAlign w:val="center"/>
          </w:tcPr>
          <w:p w14:paraId="44D66C40" w14:textId="77777777" w:rsidR="00101911" w:rsidRPr="009466B8" w:rsidRDefault="00101911" w:rsidP="00AE6253">
            <w:pPr>
              <w:tabs>
                <w:tab w:val="left" w:pos="0"/>
              </w:tabs>
              <w:jc w:val="center"/>
              <w:rPr>
                <w:bCs/>
              </w:rPr>
            </w:pPr>
            <w:r w:rsidRPr="009466B8">
              <w:rPr>
                <w:bCs/>
              </w:rPr>
              <w:t>35,65</w:t>
            </w:r>
          </w:p>
        </w:tc>
        <w:tc>
          <w:tcPr>
            <w:tcW w:w="1559" w:type="dxa"/>
            <w:vAlign w:val="center"/>
          </w:tcPr>
          <w:p w14:paraId="7103BF72" w14:textId="77777777" w:rsidR="00101911" w:rsidRPr="009466B8" w:rsidRDefault="00101911" w:rsidP="00AE6253">
            <w:pPr>
              <w:tabs>
                <w:tab w:val="left" w:pos="0"/>
              </w:tabs>
              <w:jc w:val="center"/>
              <w:rPr>
                <w:bCs/>
              </w:rPr>
            </w:pPr>
            <w:r>
              <w:rPr>
                <w:bCs/>
              </w:rPr>
              <w:t>36,36</w:t>
            </w:r>
          </w:p>
        </w:tc>
      </w:tr>
      <w:tr w:rsidR="00101911" w:rsidRPr="009466B8" w14:paraId="507A3699" w14:textId="77777777" w:rsidTr="00AE6253">
        <w:trPr>
          <w:trHeight w:val="70"/>
          <w:jc w:val="center"/>
        </w:trPr>
        <w:tc>
          <w:tcPr>
            <w:tcW w:w="9351" w:type="dxa"/>
            <w:gridSpan w:val="5"/>
            <w:vAlign w:val="center"/>
          </w:tcPr>
          <w:p w14:paraId="690DC638" w14:textId="77777777" w:rsidR="00101911" w:rsidRPr="004B7E82" w:rsidRDefault="00101911" w:rsidP="00D92ED5">
            <w:pPr>
              <w:pStyle w:val="afb"/>
              <w:numPr>
                <w:ilvl w:val="0"/>
                <w:numId w:val="28"/>
              </w:numPr>
              <w:ind w:left="306" w:hanging="284"/>
              <w:jc w:val="center"/>
              <w:rPr>
                <w:bCs/>
              </w:rPr>
            </w:pPr>
            <w:r w:rsidRPr="004B7E82">
              <w:rPr>
                <w:bCs/>
              </w:rPr>
              <w:t>Водоотведение</w:t>
            </w:r>
          </w:p>
        </w:tc>
      </w:tr>
      <w:tr w:rsidR="00101911" w:rsidRPr="009466B8" w14:paraId="769D4831" w14:textId="77777777" w:rsidTr="00AE6253">
        <w:trPr>
          <w:trHeight w:val="70"/>
          <w:jc w:val="center"/>
        </w:trPr>
        <w:tc>
          <w:tcPr>
            <w:tcW w:w="704" w:type="dxa"/>
            <w:vAlign w:val="center"/>
          </w:tcPr>
          <w:p w14:paraId="7B8D66C4" w14:textId="77777777" w:rsidR="00101911" w:rsidRPr="009466B8" w:rsidRDefault="00101911" w:rsidP="00AE6253">
            <w:pPr>
              <w:tabs>
                <w:tab w:val="left" w:pos="0"/>
              </w:tabs>
              <w:jc w:val="center"/>
              <w:rPr>
                <w:bCs/>
              </w:rPr>
            </w:pPr>
            <w:r>
              <w:rPr>
                <w:bCs/>
              </w:rPr>
              <w:t>2</w:t>
            </w:r>
            <w:r w:rsidRPr="009466B8">
              <w:rPr>
                <w:bCs/>
              </w:rPr>
              <w:t>.1</w:t>
            </w:r>
            <w:r>
              <w:rPr>
                <w:bCs/>
              </w:rPr>
              <w:t>.</w:t>
            </w:r>
          </w:p>
        </w:tc>
        <w:tc>
          <w:tcPr>
            <w:tcW w:w="3974" w:type="dxa"/>
            <w:vAlign w:val="center"/>
          </w:tcPr>
          <w:p w14:paraId="7AAC6F93" w14:textId="77777777" w:rsidR="00101911" w:rsidRPr="009466B8" w:rsidRDefault="00101911" w:rsidP="00AE6253">
            <w:pPr>
              <w:tabs>
                <w:tab w:val="left" w:pos="0"/>
              </w:tabs>
              <w:rPr>
                <w:bCs/>
              </w:rPr>
            </w:pPr>
            <w:r w:rsidRPr="009466B8">
              <w:rPr>
                <w:bCs/>
              </w:rPr>
              <w:t xml:space="preserve">ООО «Водоканал», </w:t>
            </w:r>
            <w:r>
              <w:rPr>
                <w:bCs/>
              </w:rPr>
              <w:t xml:space="preserve">                            </w:t>
            </w:r>
            <w:r w:rsidRPr="009466B8">
              <w:rPr>
                <w:bCs/>
              </w:rPr>
              <w:t xml:space="preserve">ИНН </w:t>
            </w:r>
            <w:r w:rsidRPr="009466B8">
              <w:t>4252012548</w:t>
            </w:r>
          </w:p>
        </w:tc>
        <w:tc>
          <w:tcPr>
            <w:tcW w:w="1413" w:type="dxa"/>
            <w:vAlign w:val="center"/>
          </w:tcPr>
          <w:p w14:paraId="44415CB4" w14:textId="77777777" w:rsidR="00101911" w:rsidRPr="009466B8" w:rsidRDefault="00101911" w:rsidP="00AE6253">
            <w:pPr>
              <w:tabs>
                <w:tab w:val="left" w:pos="0"/>
              </w:tabs>
              <w:jc w:val="center"/>
              <w:rPr>
                <w:bCs/>
              </w:rPr>
            </w:pPr>
            <w:r w:rsidRPr="009466B8">
              <w:t>руб</w:t>
            </w:r>
            <w:r w:rsidRPr="009466B8">
              <w:rPr>
                <w:bCs/>
              </w:rPr>
              <w:t>/м</w:t>
            </w:r>
            <w:r w:rsidRPr="009466B8">
              <w:rPr>
                <w:bCs/>
                <w:vertAlign w:val="superscript"/>
              </w:rPr>
              <w:t>3</w:t>
            </w:r>
          </w:p>
        </w:tc>
        <w:tc>
          <w:tcPr>
            <w:tcW w:w="1701" w:type="dxa"/>
            <w:vAlign w:val="center"/>
          </w:tcPr>
          <w:p w14:paraId="1A8E3A70" w14:textId="77777777" w:rsidR="00101911" w:rsidRPr="009466B8" w:rsidRDefault="00101911" w:rsidP="00AE6253">
            <w:pPr>
              <w:tabs>
                <w:tab w:val="left" w:pos="0"/>
              </w:tabs>
              <w:jc w:val="center"/>
              <w:rPr>
                <w:bCs/>
              </w:rPr>
            </w:pPr>
            <w:r w:rsidRPr="009466B8">
              <w:rPr>
                <w:bCs/>
              </w:rPr>
              <w:t>24,58</w:t>
            </w:r>
          </w:p>
        </w:tc>
        <w:tc>
          <w:tcPr>
            <w:tcW w:w="1559" w:type="dxa"/>
            <w:vAlign w:val="center"/>
          </w:tcPr>
          <w:p w14:paraId="5D649461" w14:textId="77777777" w:rsidR="00101911" w:rsidRPr="009466B8" w:rsidRDefault="00101911" w:rsidP="00AE6253">
            <w:pPr>
              <w:tabs>
                <w:tab w:val="left" w:pos="0"/>
              </w:tabs>
              <w:jc w:val="center"/>
              <w:rPr>
                <w:bCs/>
              </w:rPr>
            </w:pPr>
            <w:r>
              <w:rPr>
                <w:bCs/>
              </w:rPr>
              <w:t>25,32</w:t>
            </w:r>
          </w:p>
        </w:tc>
      </w:tr>
      <w:tr w:rsidR="00101911" w:rsidRPr="009466B8" w14:paraId="6E90D33F" w14:textId="77777777" w:rsidTr="00AE6253">
        <w:trPr>
          <w:trHeight w:val="155"/>
          <w:jc w:val="center"/>
        </w:trPr>
        <w:tc>
          <w:tcPr>
            <w:tcW w:w="9351" w:type="dxa"/>
            <w:gridSpan w:val="5"/>
            <w:vAlign w:val="center"/>
          </w:tcPr>
          <w:p w14:paraId="0AE782C7" w14:textId="77777777" w:rsidR="00101911" w:rsidRPr="00FE3F42" w:rsidRDefault="00101911" w:rsidP="00D92ED5">
            <w:pPr>
              <w:pStyle w:val="afb"/>
              <w:numPr>
                <w:ilvl w:val="0"/>
                <w:numId w:val="28"/>
              </w:numPr>
              <w:tabs>
                <w:tab w:val="left" w:pos="306"/>
              </w:tabs>
              <w:ind w:left="22" w:firstLine="0"/>
              <w:jc w:val="center"/>
              <w:rPr>
                <w:bCs/>
              </w:rPr>
            </w:pPr>
            <w:r>
              <w:rPr>
                <w:bCs/>
              </w:rPr>
              <w:t>Т</w:t>
            </w:r>
            <w:r w:rsidRPr="00FE3F42">
              <w:rPr>
                <w:bCs/>
              </w:rPr>
              <w:t>еплов</w:t>
            </w:r>
            <w:r>
              <w:rPr>
                <w:bCs/>
              </w:rPr>
              <w:t>ая</w:t>
            </w:r>
            <w:r w:rsidRPr="00FE3F42">
              <w:rPr>
                <w:bCs/>
              </w:rPr>
              <w:t xml:space="preserve"> энерги</w:t>
            </w:r>
            <w:r>
              <w:rPr>
                <w:bCs/>
              </w:rPr>
              <w:t>я</w:t>
            </w:r>
            <w:r w:rsidRPr="00FE3F42">
              <w:rPr>
                <w:bCs/>
              </w:rPr>
              <w:t xml:space="preserve"> (мощность)</w:t>
            </w:r>
          </w:p>
        </w:tc>
      </w:tr>
      <w:tr w:rsidR="00101911" w:rsidRPr="009466B8" w14:paraId="59CE79DD" w14:textId="77777777" w:rsidTr="00AE6253">
        <w:trPr>
          <w:trHeight w:val="324"/>
          <w:jc w:val="center"/>
        </w:trPr>
        <w:tc>
          <w:tcPr>
            <w:tcW w:w="704" w:type="dxa"/>
            <w:vAlign w:val="center"/>
          </w:tcPr>
          <w:p w14:paraId="4505189D" w14:textId="77777777" w:rsidR="00101911" w:rsidRPr="009466B8" w:rsidRDefault="00101911" w:rsidP="00AE6253">
            <w:pPr>
              <w:tabs>
                <w:tab w:val="left" w:pos="0"/>
              </w:tabs>
              <w:jc w:val="center"/>
              <w:rPr>
                <w:bCs/>
              </w:rPr>
            </w:pPr>
            <w:r>
              <w:rPr>
                <w:bCs/>
              </w:rPr>
              <w:t>3</w:t>
            </w:r>
            <w:r w:rsidRPr="009466B8">
              <w:rPr>
                <w:bCs/>
              </w:rPr>
              <w:t>.1</w:t>
            </w:r>
            <w:r>
              <w:rPr>
                <w:bCs/>
              </w:rPr>
              <w:t>.</w:t>
            </w:r>
          </w:p>
        </w:tc>
        <w:tc>
          <w:tcPr>
            <w:tcW w:w="3974" w:type="dxa"/>
            <w:vAlign w:val="center"/>
          </w:tcPr>
          <w:p w14:paraId="6F8E1B45" w14:textId="77777777" w:rsidR="00101911" w:rsidRPr="009466B8" w:rsidRDefault="00101911" w:rsidP="00AE6253">
            <w:pPr>
              <w:tabs>
                <w:tab w:val="left" w:pos="0"/>
              </w:tabs>
              <w:rPr>
                <w:bCs/>
              </w:rPr>
            </w:pPr>
            <w:r w:rsidRPr="009466B8">
              <w:rPr>
                <w:bCs/>
              </w:rPr>
              <w:t xml:space="preserve">МКП ОГО «Теплоэнерго», </w:t>
            </w:r>
          </w:p>
          <w:p w14:paraId="39B916E9" w14:textId="77777777" w:rsidR="00101911" w:rsidRPr="009466B8" w:rsidRDefault="00101911" w:rsidP="00AE6253">
            <w:pPr>
              <w:tabs>
                <w:tab w:val="left" w:pos="0"/>
              </w:tabs>
              <w:rPr>
                <w:bCs/>
              </w:rPr>
            </w:pPr>
            <w:r w:rsidRPr="009466B8">
              <w:rPr>
                <w:bCs/>
              </w:rPr>
              <w:t xml:space="preserve">ИНН 4222016746                </w:t>
            </w:r>
          </w:p>
        </w:tc>
        <w:tc>
          <w:tcPr>
            <w:tcW w:w="1413" w:type="dxa"/>
            <w:vAlign w:val="center"/>
          </w:tcPr>
          <w:p w14:paraId="0CB0B167" w14:textId="77777777" w:rsidR="00101911" w:rsidRPr="009466B8" w:rsidRDefault="00101911" w:rsidP="00AE6253">
            <w:pPr>
              <w:tabs>
                <w:tab w:val="left" w:pos="1365"/>
              </w:tabs>
              <w:jc w:val="center"/>
            </w:pPr>
            <w:r w:rsidRPr="009466B8">
              <w:t xml:space="preserve">руб/Гкал </w:t>
            </w:r>
          </w:p>
        </w:tc>
        <w:tc>
          <w:tcPr>
            <w:tcW w:w="1701" w:type="dxa"/>
            <w:vAlign w:val="center"/>
          </w:tcPr>
          <w:p w14:paraId="71927E34" w14:textId="77777777" w:rsidR="00101911" w:rsidRPr="009466B8" w:rsidRDefault="00101911" w:rsidP="00AE6253">
            <w:pPr>
              <w:tabs>
                <w:tab w:val="left" w:pos="0"/>
              </w:tabs>
              <w:jc w:val="center"/>
              <w:rPr>
                <w:bCs/>
              </w:rPr>
            </w:pPr>
            <w:r w:rsidRPr="009466B8">
              <w:rPr>
                <w:bCs/>
              </w:rPr>
              <w:t>1473,06</w:t>
            </w:r>
          </w:p>
        </w:tc>
        <w:tc>
          <w:tcPr>
            <w:tcW w:w="1559" w:type="dxa"/>
            <w:vAlign w:val="center"/>
          </w:tcPr>
          <w:p w14:paraId="1C007D2A" w14:textId="77777777" w:rsidR="00101911" w:rsidRPr="005467CF" w:rsidRDefault="00101911" w:rsidP="00AE6253">
            <w:pPr>
              <w:tabs>
                <w:tab w:val="left" w:pos="0"/>
              </w:tabs>
              <w:jc w:val="center"/>
              <w:rPr>
                <w:bCs/>
                <w:lang w:val="en-US"/>
              </w:rPr>
            </w:pPr>
            <w:r>
              <w:rPr>
                <w:bCs/>
                <w:lang w:val="en-US"/>
              </w:rPr>
              <w:t>1554</w:t>
            </w:r>
            <w:r>
              <w:rPr>
                <w:bCs/>
              </w:rPr>
              <w:t>,</w:t>
            </w:r>
            <w:r>
              <w:rPr>
                <w:bCs/>
                <w:lang w:val="en-US"/>
              </w:rPr>
              <w:t>10</w:t>
            </w:r>
          </w:p>
        </w:tc>
      </w:tr>
      <w:tr w:rsidR="00101911" w:rsidRPr="009466B8" w14:paraId="0B4DE507" w14:textId="77777777" w:rsidTr="00AE6253">
        <w:trPr>
          <w:trHeight w:val="324"/>
          <w:jc w:val="center"/>
        </w:trPr>
        <w:tc>
          <w:tcPr>
            <w:tcW w:w="9351" w:type="dxa"/>
            <w:gridSpan w:val="5"/>
            <w:vAlign w:val="center"/>
          </w:tcPr>
          <w:p w14:paraId="612609AC" w14:textId="77777777" w:rsidR="00101911" w:rsidRPr="009466B8" w:rsidRDefault="00101911" w:rsidP="00D92ED5">
            <w:pPr>
              <w:pStyle w:val="afb"/>
              <w:numPr>
                <w:ilvl w:val="0"/>
                <w:numId w:val="28"/>
              </w:numPr>
              <w:tabs>
                <w:tab w:val="left" w:pos="164"/>
              </w:tabs>
              <w:ind w:left="447" w:firstLine="0"/>
              <w:jc w:val="center"/>
              <w:rPr>
                <w:bCs/>
              </w:rPr>
            </w:pPr>
            <w:r>
              <w:rPr>
                <w:bCs/>
              </w:rPr>
              <w:t>Т</w:t>
            </w:r>
            <w:r w:rsidRPr="009466B8">
              <w:rPr>
                <w:bCs/>
              </w:rPr>
              <w:t>верд</w:t>
            </w:r>
            <w:r>
              <w:rPr>
                <w:bCs/>
              </w:rPr>
              <w:t xml:space="preserve">ое </w:t>
            </w:r>
            <w:r w:rsidRPr="009466B8">
              <w:rPr>
                <w:bCs/>
              </w:rPr>
              <w:t>топливо (уг</w:t>
            </w:r>
            <w:r>
              <w:rPr>
                <w:bCs/>
              </w:rPr>
              <w:t>оль</w:t>
            </w:r>
            <w:r w:rsidRPr="009466B8">
              <w:rPr>
                <w:bCs/>
              </w:rPr>
              <w:t xml:space="preserve">) в пределах норматива потребления </w:t>
            </w:r>
            <w:r>
              <w:rPr>
                <w:bCs/>
              </w:rPr>
              <w:t>**</w:t>
            </w:r>
          </w:p>
        </w:tc>
      </w:tr>
      <w:tr w:rsidR="00101911" w:rsidRPr="009466B8" w14:paraId="1959E686" w14:textId="77777777" w:rsidTr="00AE6253">
        <w:trPr>
          <w:trHeight w:val="324"/>
          <w:jc w:val="center"/>
        </w:trPr>
        <w:tc>
          <w:tcPr>
            <w:tcW w:w="704" w:type="dxa"/>
            <w:vAlign w:val="center"/>
          </w:tcPr>
          <w:p w14:paraId="4657F357" w14:textId="77777777" w:rsidR="00101911" w:rsidRPr="009466B8" w:rsidRDefault="00101911" w:rsidP="00AE6253">
            <w:pPr>
              <w:tabs>
                <w:tab w:val="left" w:pos="0"/>
              </w:tabs>
              <w:jc w:val="center"/>
              <w:rPr>
                <w:bCs/>
              </w:rPr>
            </w:pPr>
            <w:r>
              <w:rPr>
                <w:bCs/>
              </w:rPr>
              <w:t>4</w:t>
            </w:r>
            <w:r w:rsidRPr="009466B8">
              <w:rPr>
                <w:bCs/>
              </w:rPr>
              <w:t>.1</w:t>
            </w:r>
            <w:r>
              <w:rPr>
                <w:bCs/>
              </w:rPr>
              <w:t>.</w:t>
            </w:r>
          </w:p>
        </w:tc>
        <w:tc>
          <w:tcPr>
            <w:tcW w:w="3974" w:type="dxa"/>
            <w:vAlign w:val="center"/>
          </w:tcPr>
          <w:p w14:paraId="371F3A7B" w14:textId="77777777" w:rsidR="00101911" w:rsidRPr="009466B8" w:rsidRDefault="00101911" w:rsidP="00AE6253">
            <w:pPr>
              <w:tabs>
                <w:tab w:val="left" w:pos="0"/>
              </w:tabs>
              <w:ind w:right="-120"/>
              <w:rPr>
                <w:bCs/>
              </w:rPr>
            </w:pPr>
            <w:r w:rsidRPr="009466B8">
              <w:rPr>
                <w:bCs/>
              </w:rPr>
              <w:t xml:space="preserve">МУП «УГХ» г. Осинники, </w:t>
            </w:r>
          </w:p>
          <w:p w14:paraId="44134D69" w14:textId="77777777" w:rsidR="00101911" w:rsidRPr="009466B8" w:rsidRDefault="00101911" w:rsidP="00AE6253">
            <w:pPr>
              <w:tabs>
                <w:tab w:val="left" w:pos="0"/>
              </w:tabs>
              <w:rPr>
                <w:bCs/>
              </w:rPr>
            </w:pPr>
            <w:r w:rsidRPr="009466B8">
              <w:rPr>
                <w:bCs/>
              </w:rPr>
              <w:t xml:space="preserve">ИНН </w:t>
            </w:r>
            <w:r w:rsidRPr="009466B8">
              <w:t>4222013135</w:t>
            </w:r>
          </w:p>
        </w:tc>
        <w:tc>
          <w:tcPr>
            <w:tcW w:w="1413" w:type="dxa"/>
            <w:vAlign w:val="center"/>
          </w:tcPr>
          <w:p w14:paraId="338D8EFC" w14:textId="77777777" w:rsidR="00101911" w:rsidRPr="009466B8" w:rsidRDefault="00101911" w:rsidP="00AE6253">
            <w:pPr>
              <w:tabs>
                <w:tab w:val="left" w:pos="0"/>
              </w:tabs>
              <w:jc w:val="center"/>
              <w:rPr>
                <w:bCs/>
              </w:rPr>
            </w:pPr>
            <w:r w:rsidRPr="009466B8">
              <w:rPr>
                <w:bCs/>
              </w:rPr>
              <w:t>руб/тн</w:t>
            </w:r>
          </w:p>
        </w:tc>
        <w:tc>
          <w:tcPr>
            <w:tcW w:w="1701" w:type="dxa"/>
            <w:vAlign w:val="center"/>
          </w:tcPr>
          <w:p w14:paraId="58B32B38" w14:textId="77777777" w:rsidR="00101911" w:rsidRPr="009466B8" w:rsidRDefault="00101911" w:rsidP="00AE6253">
            <w:pPr>
              <w:tabs>
                <w:tab w:val="left" w:pos="0"/>
              </w:tabs>
              <w:jc w:val="center"/>
              <w:rPr>
                <w:bCs/>
              </w:rPr>
            </w:pPr>
            <w:r w:rsidRPr="009466B8">
              <w:rPr>
                <w:bCs/>
              </w:rPr>
              <w:t>1088,85</w:t>
            </w:r>
          </w:p>
        </w:tc>
        <w:tc>
          <w:tcPr>
            <w:tcW w:w="1559" w:type="dxa"/>
            <w:vAlign w:val="center"/>
          </w:tcPr>
          <w:p w14:paraId="6C8DDCBB" w14:textId="77777777" w:rsidR="00101911" w:rsidRPr="009466B8" w:rsidRDefault="00101911" w:rsidP="00AE6253">
            <w:pPr>
              <w:tabs>
                <w:tab w:val="left" w:pos="0"/>
              </w:tabs>
              <w:jc w:val="center"/>
              <w:rPr>
                <w:bCs/>
              </w:rPr>
            </w:pPr>
            <w:r>
              <w:rPr>
                <w:bCs/>
              </w:rPr>
              <w:t>1145,47</w:t>
            </w:r>
          </w:p>
        </w:tc>
      </w:tr>
    </w:tbl>
    <w:p w14:paraId="28ED6E6F" w14:textId="77777777" w:rsidR="00101911" w:rsidRDefault="00101911" w:rsidP="00101911">
      <w:pPr>
        <w:tabs>
          <w:tab w:val="left" w:pos="0"/>
        </w:tabs>
        <w:spacing w:before="120"/>
        <w:ind w:firstLine="709"/>
        <w:jc w:val="both"/>
        <w:rPr>
          <w:bCs/>
          <w:sz w:val="28"/>
          <w:szCs w:val="28"/>
        </w:rPr>
      </w:pPr>
      <w:r>
        <w:rPr>
          <w:bCs/>
          <w:sz w:val="28"/>
          <w:szCs w:val="28"/>
        </w:rPr>
        <w:t xml:space="preserve">* </w:t>
      </w:r>
      <w:r w:rsidRPr="00DF0C93">
        <w:rPr>
          <w:bCs/>
          <w:sz w:val="28"/>
          <w:szCs w:val="28"/>
        </w:rPr>
        <w:t>Льготные тарифы установлены с учетом пункта 6 статьи 168 Налогового кодекса Российской Федерации (часть вторая).</w:t>
      </w:r>
    </w:p>
    <w:p w14:paraId="37B2644D" w14:textId="77777777" w:rsidR="00101911" w:rsidRDefault="00101911" w:rsidP="00101911">
      <w:pPr>
        <w:ind w:firstLine="709"/>
        <w:jc w:val="both"/>
        <w:rPr>
          <w:sz w:val="28"/>
          <w:szCs w:val="28"/>
        </w:rPr>
      </w:pPr>
      <w:r>
        <w:rPr>
          <w:bCs/>
          <w:sz w:val="28"/>
          <w:szCs w:val="28"/>
        </w:rPr>
        <w:t>** Норматив потребления коммунальной услуги отопления установлен приказом Департамента жилищно-коммунального и дорожного комплекса Кемеровской области от 23.12.2014 № 118 «</w:t>
      </w:r>
      <w:r w:rsidRPr="00510FAA">
        <w:rPr>
          <w:sz w:val="28"/>
          <w:szCs w:val="28"/>
        </w:rPr>
        <w:t>Об у</w:t>
      </w:r>
      <w:r>
        <w:rPr>
          <w:sz w:val="28"/>
          <w:szCs w:val="28"/>
        </w:rPr>
        <w:t>становлении норматива потребления коммунальной услуги по отоплению на территории Осинниковского городского округа».</w:t>
      </w:r>
    </w:p>
    <w:p w14:paraId="51BEBEDB" w14:textId="77777777" w:rsidR="00101911" w:rsidRDefault="00101911" w:rsidP="00101911">
      <w:pPr>
        <w:ind w:firstLine="709"/>
        <w:jc w:val="both"/>
        <w:rPr>
          <w:sz w:val="28"/>
          <w:szCs w:val="28"/>
        </w:rPr>
      </w:pPr>
    </w:p>
    <w:p w14:paraId="1DACAC15" w14:textId="77777777" w:rsidR="00101911" w:rsidRDefault="00101911" w:rsidP="00101911">
      <w:pPr>
        <w:jc w:val="both"/>
        <w:rPr>
          <w:sz w:val="28"/>
          <w:szCs w:val="28"/>
        </w:rPr>
      </w:pPr>
    </w:p>
    <w:p w14:paraId="045250EA" w14:textId="77777777" w:rsidR="00101911" w:rsidRDefault="00101911" w:rsidP="00101911">
      <w:pPr>
        <w:jc w:val="both"/>
        <w:rPr>
          <w:sz w:val="28"/>
          <w:szCs w:val="28"/>
        </w:rPr>
      </w:pPr>
    </w:p>
    <w:p w14:paraId="64F6C5B9" w14:textId="77777777" w:rsidR="00101911" w:rsidRDefault="00101911" w:rsidP="00101911">
      <w:pPr>
        <w:jc w:val="both"/>
        <w:rPr>
          <w:sz w:val="28"/>
          <w:szCs w:val="28"/>
        </w:rPr>
      </w:pPr>
    </w:p>
    <w:p w14:paraId="6A0C2432" w14:textId="77777777" w:rsidR="00101911" w:rsidRDefault="00101911" w:rsidP="00101911">
      <w:pPr>
        <w:jc w:val="both"/>
        <w:rPr>
          <w:sz w:val="28"/>
          <w:szCs w:val="28"/>
        </w:rPr>
      </w:pPr>
    </w:p>
    <w:p w14:paraId="6ED571C5" w14:textId="77777777" w:rsidR="00101911" w:rsidRDefault="00101911" w:rsidP="00101911">
      <w:pPr>
        <w:jc w:val="both"/>
        <w:rPr>
          <w:sz w:val="28"/>
          <w:szCs w:val="28"/>
        </w:rPr>
      </w:pPr>
    </w:p>
    <w:p w14:paraId="0D7A8A15" w14:textId="77777777" w:rsidR="00101911" w:rsidRDefault="00101911" w:rsidP="00101911">
      <w:pPr>
        <w:jc w:val="both"/>
        <w:rPr>
          <w:sz w:val="28"/>
          <w:szCs w:val="28"/>
        </w:rPr>
      </w:pPr>
    </w:p>
    <w:p w14:paraId="310FF051" w14:textId="77777777" w:rsidR="00101911" w:rsidRDefault="00101911" w:rsidP="00101911">
      <w:pPr>
        <w:jc w:val="both"/>
        <w:rPr>
          <w:sz w:val="28"/>
          <w:szCs w:val="28"/>
        </w:rPr>
      </w:pPr>
    </w:p>
    <w:p w14:paraId="4B831F1A" w14:textId="77777777" w:rsidR="00101911" w:rsidRDefault="00101911" w:rsidP="00101911">
      <w:pPr>
        <w:jc w:val="both"/>
        <w:rPr>
          <w:sz w:val="28"/>
          <w:szCs w:val="28"/>
        </w:rPr>
      </w:pPr>
    </w:p>
    <w:p w14:paraId="004D13D2" w14:textId="77777777" w:rsidR="00101911" w:rsidRDefault="00101911" w:rsidP="00101911">
      <w:pPr>
        <w:jc w:val="both"/>
        <w:rPr>
          <w:sz w:val="28"/>
          <w:szCs w:val="28"/>
        </w:rPr>
      </w:pPr>
    </w:p>
    <w:p w14:paraId="27FE1DEE" w14:textId="77777777" w:rsidR="00101911" w:rsidRDefault="00101911" w:rsidP="00101911">
      <w:pPr>
        <w:jc w:val="both"/>
        <w:rPr>
          <w:sz w:val="28"/>
          <w:szCs w:val="28"/>
        </w:rPr>
      </w:pPr>
    </w:p>
    <w:p w14:paraId="5ACF079B" w14:textId="77777777" w:rsidR="00101911" w:rsidRDefault="00101911" w:rsidP="00101911">
      <w:pPr>
        <w:jc w:val="both"/>
        <w:rPr>
          <w:sz w:val="28"/>
          <w:szCs w:val="28"/>
        </w:rPr>
      </w:pPr>
    </w:p>
    <w:p w14:paraId="5363ACDC" w14:textId="77777777" w:rsidR="00101911" w:rsidRPr="00483DB9" w:rsidRDefault="00101911" w:rsidP="00101911">
      <w:pPr>
        <w:jc w:val="both"/>
        <w:rPr>
          <w:sz w:val="28"/>
          <w:szCs w:val="28"/>
        </w:rPr>
      </w:pPr>
    </w:p>
    <w:p w14:paraId="59CE97E7" w14:textId="77777777" w:rsidR="00101911" w:rsidRDefault="00101911" w:rsidP="00101911">
      <w:pPr>
        <w:tabs>
          <w:tab w:val="left" w:pos="1985"/>
        </w:tabs>
        <w:ind w:left="4962"/>
        <w:jc w:val="center"/>
        <w:rPr>
          <w:sz w:val="28"/>
          <w:szCs w:val="28"/>
        </w:rPr>
        <w:sectPr w:rsidR="00101911" w:rsidSect="00AE5199">
          <w:pgSz w:w="11906" w:h="16838"/>
          <w:pgMar w:top="1134" w:right="566" w:bottom="1134" w:left="567" w:header="708" w:footer="708" w:gutter="0"/>
          <w:cols w:space="708"/>
          <w:titlePg/>
          <w:docGrid w:linePitch="381"/>
        </w:sectPr>
      </w:pPr>
    </w:p>
    <w:p w14:paraId="65A66D81" w14:textId="15945835" w:rsidR="00101911" w:rsidRPr="001828C5" w:rsidRDefault="00101911" w:rsidP="00101911">
      <w:pPr>
        <w:tabs>
          <w:tab w:val="left" w:pos="5580"/>
          <w:tab w:val="left" w:pos="9498"/>
        </w:tabs>
        <w:ind w:left="-961" w:right="-569" w:firstLine="6631"/>
      </w:pPr>
      <w:r w:rsidRPr="001828C5">
        <w:lastRenderedPageBreak/>
        <w:t xml:space="preserve">Приложение № </w:t>
      </w:r>
      <w:r>
        <w:t xml:space="preserve">197 </w:t>
      </w:r>
      <w:r w:rsidRPr="001828C5">
        <w:t xml:space="preserve">к </w:t>
      </w:r>
      <w:r>
        <w:t xml:space="preserve">протоколу </w:t>
      </w:r>
      <w:r w:rsidRPr="001828C5">
        <w:t>№ 8</w:t>
      </w:r>
      <w:r>
        <w:t>7</w:t>
      </w:r>
    </w:p>
    <w:p w14:paraId="3CC3DFFB" w14:textId="77777777" w:rsidR="00101911" w:rsidRPr="001828C5" w:rsidRDefault="00101911" w:rsidP="00101911">
      <w:pPr>
        <w:tabs>
          <w:tab w:val="left" w:pos="5580"/>
          <w:tab w:val="left" w:pos="9498"/>
        </w:tabs>
        <w:ind w:left="-961" w:right="-569" w:firstLine="6631"/>
      </w:pPr>
      <w:r w:rsidRPr="001828C5">
        <w:t>заседания правления Региональной</w:t>
      </w:r>
    </w:p>
    <w:p w14:paraId="41746C29" w14:textId="77777777" w:rsidR="00101911" w:rsidRPr="001828C5" w:rsidRDefault="00101911" w:rsidP="00101911">
      <w:pPr>
        <w:tabs>
          <w:tab w:val="left" w:pos="5580"/>
          <w:tab w:val="left" w:pos="9498"/>
        </w:tabs>
        <w:ind w:left="-961" w:right="-569" w:firstLine="6631"/>
      </w:pPr>
      <w:r w:rsidRPr="001828C5">
        <w:t>энергетической комиссии</w:t>
      </w:r>
    </w:p>
    <w:p w14:paraId="2A6641C7" w14:textId="77777777" w:rsidR="00101911" w:rsidRDefault="00101911" w:rsidP="00101911">
      <w:pPr>
        <w:tabs>
          <w:tab w:val="left" w:pos="5580"/>
          <w:tab w:val="left" w:pos="9498"/>
        </w:tabs>
        <w:ind w:left="-961" w:right="-569" w:firstLine="6631"/>
      </w:pPr>
      <w:r w:rsidRPr="001828C5">
        <w:t xml:space="preserve">Кузбасса от </w:t>
      </w:r>
      <w:r>
        <w:t>20</w:t>
      </w:r>
      <w:r w:rsidRPr="001828C5">
        <w:t>.12.2021</w:t>
      </w:r>
    </w:p>
    <w:p w14:paraId="0E6B7B40" w14:textId="77777777" w:rsidR="00101911" w:rsidRDefault="00101911" w:rsidP="00101911">
      <w:pPr>
        <w:tabs>
          <w:tab w:val="left" w:pos="1365"/>
        </w:tabs>
        <w:jc w:val="center"/>
        <w:rPr>
          <w:bCs/>
          <w:sz w:val="28"/>
          <w:szCs w:val="28"/>
        </w:rPr>
      </w:pPr>
    </w:p>
    <w:p w14:paraId="4C640710" w14:textId="38B41E2A" w:rsidR="00101911" w:rsidRPr="00B274FC" w:rsidRDefault="00101911" w:rsidP="00101911">
      <w:pPr>
        <w:tabs>
          <w:tab w:val="left" w:pos="1365"/>
        </w:tabs>
        <w:jc w:val="center"/>
        <w:rPr>
          <w:sz w:val="28"/>
          <w:szCs w:val="28"/>
        </w:rPr>
      </w:pPr>
      <w:r w:rsidRPr="004E7A32">
        <w:rPr>
          <w:bCs/>
          <w:sz w:val="28"/>
          <w:szCs w:val="28"/>
        </w:rPr>
        <w:t>Льготные тарифы</w:t>
      </w:r>
      <w:r>
        <w:rPr>
          <w:bCs/>
          <w:sz w:val="28"/>
          <w:szCs w:val="28"/>
        </w:rPr>
        <w:t>*</w:t>
      </w:r>
      <w:r>
        <w:rPr>
          <w:bCs/>
          <w:sz w:val="28"/>
          <w:szCs w:val="28"/>
        </w:rPr>
        <w:br/>
        <w:t xml:space="preserve">                </w:t>
      </w:r>
      <w:r w:rsidRPr="004E7A32">
        <w:rPr>
          <w:bCs/>
          <w:sz w:val="28"/>
          <w:szCs w:val="28"/>
        </w:rPr>
        <w:t>на горяче</w:t>
      </w:r>
      <w:r>
        <w:rPr>
          <w:bCs/>
          <w:sz w:val="28"/>
          <w:szCs w:val="28"/>
        </w:rPr>
        <w:t>е</w:t>
      </w:r>
      <w:r w:rsidRPr="004E7A32">
        <w:rPr>
          <w:bCs/>
          <w:sz w:val="28"/>
          <w:szCs w:val="28"/>
        </w:rPr>
        <w:t xml:space="preserve"> водоснабжени</w:t>
      </w:r>
      <w:r>
        <w:rPr>
          <w:bCs/>
          <w:sz w:val="28"/>
          <w:szCs w:val="28"/>
        </w:rPr>
        <w:t>е</w:t>
      </w:r>
      <w:r w:rsidRPr="006C0054">
        <w:rPr>
          <w:bCs/>
          <w:kern w:val="32"/>
          <w:sz w:val="28"/>
          <w:szCs w:val="28"/>
        </w:rPr>
        <w:t xml:space="preserve"> </w:t>
      </w:r>
      <w:r>
        <w:rPr>
          <w:bCs/>
          <w:kern w:val="32"/>
          <w:sz w:val="28"/>
          <w:szCs w:val="28"/>
        </w:rPr>
        <w:t xml:space="preserve">в закрытой системе горячего водоснабжения </w:t>
      </w:r>
    </w:p>
    <w:p w14:paraId="346FCF39" w14:textId="77777777" w:rsidR="00101911" w:rsidRPr="002917EF" w:rsidRDefault="00101911" w:rsidP="00101911">
      <w:pPr>
        <w:tabs>
          <w:tab w:val="left" w:pos="1365"/>
        </w:tabs>
        <w:jc w:val="center"/>
        <w:rPr>
          <w:color w:val="FF0000"/>
          <w:sz w:val="28"/>
          <w:szCs w:val="28"/>
        </w:rPr>
      </w:pPr>
    </w:p>
    <w:tbl>
      <w:tblPr>
        <w:tblStyle w:val="afc"/>
        <w:tblW w:w="9351" w:type="dxa"/>
        <w:jc w:val="center"/>
        <w:tblLayout w:type="fixed"/>
        <w:tblLook w:val="04A0" w:firstRow="1" w:lastRow="0" w:firstColumn="1" w:lastColumn="0" w:noHBand="0" w:noVBand="1"/>
      </w:tblPr>
      <w:tblGrid>
        <w:gridCol w:w="846"/>
        <w:gridCol w:w="2410"/>
        <w:gridCol w:w="1559"/>
        <w:gridCol w:w="1560"/>
        <w:gridCol w:w="1559"/>
        <w:gridCol w:w="1417"/>
      </w:tblGrid>
      <w:tr w:rsidR="00101911" w:rsidRPr="00FB6F07" w14:paraId="4ED5438C" w14:textId="77777777" w:rsidTr="00AE6253">
        <w:trPr>
          <w:trHeight w:val="324"/>
          <w:jc w:val="center"/>
        </w:trPr>
        <w:tc>
          <w:tcPr>
            <w:tcW w:w="846" w:type="dxa"/>
            <w:vMerge w:val="restart"/>
            <w:vAlign w:val="center"/>
          </w:tcPr>
          <w:p w14:paraId="406D9274" w14:textId="77777777" w:rsidR="00101911" w:rsidRPr="00FB6F07" w:rsidRDefault="00101911" w:rsidP="00AE6253">
            <w:pPr>
              <w:jc w:val="center"/>
              <w:rPr>
                <w:bCs/>
              </w:rPr>
            </w:pPr>
            <w:r w:rsidRPr="00FB6F07">
              <w:rPr>
                <w:bCs/>
              </w:rPr>
              <w:t>№ п/п</w:t>
            </w:r>
          </w:p>
        </w:tc>
        <w:tc>
          <w:tcPr>
            <w:tcW w:w="2410" w:type="dxa"/>
            <w:vMerge w:val="restart"/>
            <w:vAlign w:val="center"/>
          </w:tcPr>
          <w:p w14:paraId="46983053" w14:textId="77777777" w:rsidR="00101911" w:rsidRPr="00FB6F07" w:rsidRDefault="00101911" w:rsidP="00AE6253">
            <w:pPr>
              <w:tabs>
                <w:tab w:val="left" w:pos="0"/>
              </w:tabs>
              <w:jc w:val="center"/>
              <w:rPr>
                <w:bCs/>
              </w:rPr>
            </w:pPr>
            <w:r w:rsidRPr="00FB6F07">
              <w:rPr>
                <w:bCs/>
              </w:rPr>
              <w:t>Наименование регулируемой организации</w:t>
            </w:r>
          </w:p>
        </w:tc>
        <w:tc>
          <w:tcPr>
            <w:tcW w:w="6095" w:type="dxa"/>
            <w:gridSpan w:val="4"/>
            <w:vAlign w:val="center"/>
          </w:tcPr>
          <w:p w14:paraId="5782C53B" w14:textId="77777777" w:rsidR="00101911" w:rsidRPr="00FB6F07" w:rsidRDefault="00101911" w:rsidP="00AE6253">
            <w:pPr>
              <w:tabs>
                <w:tab w:val="left" w:pos="0"/>
              </w:tabs>
              <w:jc w:val="center"/>
              <w:rPr>
                <w:bCs/>
              </w:rPr>
            </w:pPr>
            <w:r w:rsidRPr="00FB6F07">
              <w:rPr>
                <w:bCs/>
              </w:rPr>
              <w:t>Льготный тариф</w:t>
            </w:r>
          </w:p>
        </w:tc>
      </w:tr>
      <w:tr w:rsidR="00101911" w:rsidRPr="00FB6F07" w14:paraId="15D42939" w14:textId="77777777" w:rsidTr="00AE6253">
        <w:trPr>
          <w:trHeight w:val="338"/>
          <w:jc w:val="center"/>
        </w:trPr>
        <w:tc>
          <w:tcPr>
            <w:tcW w:w="846" w:type="dxa"/>
            <w:vMerge/>
            <w:vAlign w:val="center"/>
          </w:tcPr>
          <w:p w14:paraId="668D26E7" w14:textId="77777777" w:rsidR="00101911" w:rsidRPr="00FB6F07" w:rsidRDefault="00101911" w:rsidP="00AE6253">
            <w:pPr>
              <w:tabs>
                <w:tab w:val="left" w:pos="0"/>
              </w:tabs>
              <w:jc w:val="center"/>
              <w:rPr>
                <w:bCs/>
              </w:rPr>
            </w:pPr>
          </w:p>
        </w:tc>
        <w:tc>
          <w:tcPr>
            <w:tcW w:w="2410" w:type="dxa"/>
            <w:vMerge/>
            <w:vAlign w:val="center"/>
          </w:tcPr>
          <w:p w14:paraId="501A4BFA" w14:textId="77777777" w:rsidR="00101911" w:rsidRPr="00FB6F07" w:rsidRDefault="00101911" w:rsidP="00AE6253">
            <w:pPr>
              <w:tabs>
                <w:tab w:val="left" w:pos="0"/>
              </w:tabs>
              <w:jc w:val="center"/>
              <w:rPr>
                <w:bCs/>
              </w:rPr>
            </w:pPr>
          </w:p>
        </w:tc>
        <w:tc>
          <w:tcPr>
            <w:tcW w:w="3119" w:type="dxa"/>
            <w:gridSpan w:val="2"/>
            <w:vAlign w:val="center"/>
          </w:tcPr>
          <w:p w14:paraId="1BE18A6B" w14:textId="77777777" w:rsidR="00101911" w:rsidRPr="00FB6F07" w:rsidRDefault="00101911" w:rsidP="00AE6253">
            <w:pPr>
              <w:tabs>
                <w:tab w:val="left" w:pos="0"/>
              </w:tabs>
              <w:jc w:val="center"/>
              <w:rPr>
                <w:bCs/>
              </w:rPr>
            </w:pPr>
            <w:r w:rsidRPr="00FB6F07">
              <w:rPr>
                <w:bCs/>
              </w:rPr>
              <w:t>с 01.01.202</w:t>
            </w:r>
            <w:r>
              <w:rPr>
                <w:bCs/>
              </w:rPr>
              <w:t>2</w:t>
            </w:r>
            <w:r w:rsidRPr="00FB6F07">
              <w:rPr>
                <w:bCs/>
              </w:rPr>
              <w:t xml:space="preserve"> по 30.06.202</w:t>
            </w:r>
            <w:r>
              <w:rPr>
                <w:bCs/>
              </w:rPr>
              <w:t>2</w:t>
            </w:r>
            <w:r w:rsidRPr="00FB6F07">
              <w:rPr>
                <w:bCs/>
              </w:rPr>
              <w:t xml:space="preserve"> </w:t>
            </w:r>
          </w:p>
        </w:tc>
        <w:tc>
          <w:tcPr>
            <w:tcW w:w="2976" w:type="dxa"/>
            <w:gridSpan w:val="2"/>
            <w:vAlign w:val="center"/>
          </w:tcPr>
          <w:p w14:paraId="3687E11F" w14:textId="77777777" w:rsidR="00101911" w:rsidRPr="00FB6F07" w:rsidRDefault="00101911" w:rsidP="00AE6253">
            <w:pPr>
              <w:tabs>
                <w:tab w:val="left" w:pos="0"/>
              </w:tabs>
              <w:ind w:right="-100"/>
              <w:jc w:val="center"/>
              <w:rPr>
                <w:bCs/>
              </w:rPr>
            </w:pPr>
            <w:r w:rsidRPr="00FB6F07">
              <w:rPr>
                <w:bCs/>
              </w:rPr>
              <w:t>с 01.07.202</w:t>
            </w:r>
            <w:r>
              <w:rPr>
                <w:bCs/>
              </w:rPr>
              <w:t xml:space="preserve">2 </w:t>
            </w:r>
            <w:r w:rsidRPr="00FB6F07">
              <w:rPr>
                <w:bCs/>
              </w:rPr>
              <w:t>по 31.12.202</w:t>
            </w:r>
            <w:r>
              <w:rPr>
                <w:bCs/>
              </w:rPr>
              <w:t>2</w:t>
            </w:r>
          </w:p>
        </w:tc>
      </w:tr>
      <w:tr w:rsidR="00101911" w:rsidRPr="00FB6F07" w14:paraId="7676E8EA" w14:textId="77777777" w:rsidTr="00AE6253">
        <w:trPr>
          <w:trHeight w:val="337"/>
          <w:jc w:val="center"/>
        </w:trPr>
        <w:tc>
          <w:tcPr>
            <w:tcW w:w="846" w:type="dxa"/>
            <w:vMerge/>
            <w:vAlign w:val="center"/>
          </w:tcPr>
          <w:p w14:paraId="073E23B6" w14:textId="77777777" w:rsidR="00101911" w:rsidRPr="00FB6F07" w:rsidRDefault="00101911" w:rsidP="00AE6253">
            <w:pPr>
              <w:tabs>
                <w:tab w:val="left" w:pos="0"/>
              </w:tabs>
              <w:jc w:val="center"/>
              <w:rPr>
                <w:bCs/>
              </w:rPr>
            </w:pPr>
          </w:p>
        </w:tc>
        <w:tc>
          <w:tcPr>
            <w:tcW w:w="2410" w:type="dxa"/>
            <w:vMerge/>
            <w:vAlign w:val="center"/>
          </w:tcPr>
          <w:p w14:paraId="75ECB2D6" w14:textId="77777777" w:rsidR="00101911" w:rsidRPr="00FB6F07" w:rsidRDefault="00101911" w:rsidP="00AE6253">
            <w:pPr>
              <w:tabs>
                <w:tab w:val="left" w:pos="0"/>
              </w:tabs>
              <w:jc w:val="center"/>
              <w:rPr>
                <w:bCs/>
              </w:rPr>
            </w:pPr>
          </w:p>
        </w:tc>
        <w:tc>
          <w:tcPr>
            <w:tcW w:w="1559" w:type="dxa"/>
            <w:vAlign w:val="center"/>
          </w:tcPr>
          <w:p w14:paraId="1495C504" w14:textId="77777777" w:rsidR="00101911" w:rsidRPr="00FB6F07" w:rsidRDefault="00101911" w:rsidP="00AE6253">
            <w:pPr>
              <w:tabs>
                <w:tab w:val="left" w:pos="0"/>
              </w:tabs>
              <w:jc w:val="center"/>
              <w:rPr>
                <w:bCs/>
              </w:rPr>
            </w:pPr>
            <w:r>
              <w:rPr>
                <w:bCs/>
              </w:rPr>
              <w:t>Компонент на холодную воду, руб/м</w:t>
            </w:r>
            <w:r w:rsidRPr="00243E64">
              <w:rPr>
                <w:bCs/>
                <w:vertAlign w:val="superscript"/>
              </w:rPr>
              <w:t>3</w:t>
            </w:r>
          </w:p>
        </w:tc>
        <w:tc>
          <w:tcPr>
            <w:tcW w:w="1560" w:type="dxa"/>
            <w:vAlign w:val="center"/>
          </w:tcPr>
          <w:p w14:paraId="50B3D4F0" w14:textId="77777777" w:rsidR="00101911" w:rsidRPr="00FB6F07" w:rsidRDefault="00101911" w:rsidP="00AE6253">
            <w:pPr>
              <w:tabs>
                <w:tab w:val="left" w:pos="0"/>
              </w:tabs>
              <w:jc w:val="center"/>
              <w:rPr>
                <w:bCs/>
              </w:rPr>
            </w:pPr>
            <w:r>
              <w:rPr>
                <w:bCs/>
              </w:rPr>
              <w:t>Компонент  на тепловую энергию**, руб/Гкал</w:t>
            </w:r>
          </w:p>
        </w:tc>
        <w:tc>
          <w:tcPr>
            <w:tcW w:w="1559" w:type="dxa"/>
            <w:vAlign w:val="center"/>
          </w:tcPr>
          <w:p w14:paraId="1DFCD4A7" w14:textId="77777777" w:rsidR="00101911" w:rsidRPr="00FB6F07" w:rsidRDefault="00101911" w:rsidP="00AE6253">
            <w:pPr>
              <w:tabs>
                <w:tab w:val="left" w:pos="0"/>
              </w:tabs>
              <w:ind w:right="-100"/>
              <w:jc w:val="center"/>
              <w:rPr>
                <w:bCs/>
              </w:rPr>
            </w:pPr>
            <w:r>
              <w:rPr>
                <w:bCs/>
              </w:rPr>
              <w:t>Компонент на холодную воду, руб/м</w:t>
            </w:r>
            <w:r w:rsidRPr="00243E64">
              <w:rPr>
                <w:bCs/>
                <w:vertAlign w:val="superscript"/>
              </w:rPr>
              <w:t>3</w:t>
            </w:r>
          </w:p>
        </w:tc>
        <w:tc>
          <w:tcPr>
            <w:tcW w:w="1417" w:type="dxa"/>
            <w:vAlign w:val="center"/>
          </w:tcPr>
          <w:p w14:paraId="0776DFDD" w14:textId="77777777" w:rsidR="00101911" w:rsidRPr="00FB6F07" w:rsidRDefault="00101911" w:rsidP="00AE6253">
            <w:pPr>
              <w:tabs>
                <w:tab w:val="left" w:pos="0"/>
              </w:tabs>
              <w:ind w:right="-100"/>
              <w:jc w:val="center"/>
              <w:rPr>
                <w:bCs/>
              </w:rPr>
            </w:pPr>
            <w:r>
              <w:rPr>
                <w:bCs/>
              </w:rPr>
              <w:t>Компонент       на тепловую энергию**, руб/Гкал</w:t>
            </w:r>
          </w:p>
        </w:tc>
      </w:tr>
      <w:tr w:rsidR="00101911" w:rsidRPr="00FB6F07" w14:paraId="4658E2AD" w14:textId="77777777" w:rsidTr="00AE6253">
        <w:trPr>
          <w:trHeight w:val="114"/>
          <w:jc w:val="center"/>
        </w:trPr>
        <w:tc>
          <w:tcPr>
            <w:tcW w:w="846" w:type="dxa"/>
            <w:vAlign w:val="center"/>
          </w:tcPr>
          <w:p w14:paraId="4AD24BB9" w14:textId="77777777" w:rsidR="00101911" w:rsidRPr="00FB6F07" w:rsidRDefault="00101911" w:rsidP="00AE6253">
            <w:pPr>
              <w:tabs>
                <w:tab w:val="left" w:pos="0"/>
              </w:tabs>
              <w:jc w:val="center"/>
              <w:rPr>
                <w:bCs/>
              </w:rPr>
            </w:pPr>
            <w:r w:rsidRPr="00FB6F07">
              <w:rPr>
                <w:bCs/>
              </w:rPr>
              <w:t>1</w:t>
            </w:r>
          </w:p>
        </w:tc>
        <w:tc>
          <w:tcPr>
            <w:tcW w:w="2410" w:type="dxa"/>
            <w:vAlign w:val="center"/>
          </w:tcPr>
          <w:p w14:paraId="00AFD5A6" w14:textId="77777777" w:rsidR="00101911" w:rsidRPr="00FB6F07" w:rsidRDefault="00101911" w:rsidP="00AE6253">
            <w:pPr>
              <w:tabs>
                <w:tab w:val="left" w:pos="0"/>
              </w:tabs>
              <w:jc w:val="center"/>
              <w:rPr>
                <w:bCs/>
              </w:rPr>
            </w:pPr>
            <w:r w:rsidRPr="00FB6F07">
              <w:rPr>
                <w:bCs/>
              </w:rPr>
              <w:t>2</w:t>
            </w:r>
          </w:p>
        </w:tc>
        <w:tc>
          <w:tcPr>
            <w:tcW w:w="1559" w:type="dxa"/>
            <w:vAlign w:val="center"/>
          </w:tcPr>
          <w:p w14:paraId="74A3E1D2" w14:textId="77777777" w:rsidR="00101911" w:rsidRPr="00FB6F07" w:rsidRDefault="00101911" w:rsidP="00AE6253">
            <w:pPr>
              <w:tabs>
                <w:tab w:val="left" w:pos="0"/>
              </w:tabs>
              <w:jc w:val="center"/>
              <w:rPr>
                <w:bCs/>
              </w:rPr>
            </w:pPr>
            <w:r>
              <w:rPr>
                <w:bCs/>
              </w:rPr>
              <w:t>3</w:t>
            </w:r>
          </w:p>
        </w:tc>
        <w:tc>
          <w:tcPr>
            <w:tcW w:w="1560" w:type="dxa"/>
            <w:vAlign w:val="center"/>
          </w:tcPr>
          <w:p w14:paraId="4E1B2F0C" w14:textId="77777777" w:rsidR="00101911" w:rsidRPr="00FB6F07" w:rsidRDefault="00101911" w:rsidP="00AE6253">
            <w:pPr>
              <w:tabs>
                <w:tab w:val="left" w:pos="0"/>
              </w:tabs>
              <w:jc w:val="center"/>
              <w:rPr>
                <w:bCs/>
              </w:rPr>
            </w:pPr>
            <w:r>
              <w:rPr>
                <w:bCs/>
              </w:rPr>
              <w:t>4</w:t>
            </w:r>
          </w:p>
        </w:tc>
        <w:tc>
          <w:tcPr>
            <w:tcW w:w="1559" w:type="dxa"/>
            <w:vAlign w:val="center"/>
          </w:tcPr>
          <w:p w14:paraId="03E8CB2F" w14:textId="77777777" w:rsidR="00101911" w:rsidRPr="00FB6F07" w:rsidRDefault="00101911" w:rsidP="00AE6253">
            <w:pPr>
              <w:tabs>
                <w:tab w:val="left" w:pos="0"/>
              </w:tabs>
              <w:jc w:val="center"/>
              <w:rPr>
                <w:bCs/>
              </w:rPr>
            </w:pPr>
            <w:r>
              <w:rPr>
                <w:bCs/>
              </w:rPr>
              <w:t>5</w:t>
            </w:r>
          </w:p>
        </w:tc>
        <w:tc>
          <w:tcPr>
            <w:tcW w:w="1417" w:type="dxa"/>
            <w:vAlign w:val="center"/>
          </w:tcPr>
          <w:p w14:paraId="14C78C2A" w14:textId="77777777" w:rsidR="00101911" w:rsidRPr="00FB6F07" w:rsidRDefault="00101911" w:rsidP="00AE6253">
            <w:pPr>
              <w:tabs>
                <w:tab w:val="left" w:pos="0"/>
              </w:tabs>
              <w:jc w:val="center"/>
              <w:rPr>
                <w:bCs/>
              </w:rPr>
            </w:pPr>
            <w:r>
              <w:rPr>
                <w:bCs/>
              </w:rPr>
              <w:t>6</w:t>
            </w:r>
          </w:p>
        </w:tc>
      </w:tr>
      <w:tr w:rsidR="00101911" w:rsidRPr="00FB6F07" w14:paraId="175996C5" w14:textId="77777777" w:rsidTr="00AE6253">
        <w:trPr>
          <w:trHeight w:val="416"/>
          <w:jc w:val="center"/>
        </w:trPr>
        <w:tc>
          <w:tcPr>
            <w:tcW w:w="846" w:type="dxa"/>
            <w:vAlign w:val="center"/>
          </w:tcPr>
          <w:p w14:paraId="5AFCE242" w14:textId="77777777" w:rsidR="00101911" w:rsidRPr="00FB6F07" w:rsidRDefault="00101911" w:rsidP="00AE6253">
            <w:pPr>
              <w:tabs>
                <w:tab w:val="left" w:pos="0"/>
              </w:tabs>
              <w:jc w:val="center"/>
              <w:rPr>
                <w:bCs/>
              </w:rPr>
            </w:pPr>
            <w:r>
              <w:rPr>
                <w:bCs/>
              </w:rPr>
              <w:t>1.</w:t>
            </w:r>
          </w:p>
        </w:tc>
        <w:tc>
          <w:tcPr>
            <w:tcW w:w="8505" w:type="dxa"/>
            <w:gridSpan w:val="5"/>
            <w:vAlign w:val="center"/>
          </w:tcPr>
          <w:p w14:paraId="3280EEE5" w14:textId="77777777" w:rsidR="00101911" w:rsidRDefault="00101911" w:rsidP="00AE6253">
            <w:pPr>
              <w:tabs>
                <w:tab w:val="left" w:pos="0"/>
              </w:tabs>
              <w:rPr>
                <w:bCs/>
              </w:rPr>
            </w:pPr>
            <w:r>
              <w:rPr>
                <w:bCs/>
              </w:rPr>
              <w:t>МКП ОГО</w:t>
            </w:r>
            <w:r w:rsidRPr="00C036A9">
              <w:rPr>
                <w:bCs/>
              </w:rPr>
              <w:t xml:space="preserve"> </w:t>
            </w:r>
            <w:r>
              <w:rPr>
                <w:bCs/>
              </w:rPr>
              <w:t xml:space="preserve">«Теплоэнерго», </w:t>
            </w:r>
            <w:r w:rsidRPr="00FB6F07">
              <w:rPr>
                <w:bCs/>
              </w:rPr>
              <w:t>ИНН</w:t>
            </w:r>
            <w:r>
              <w:rPr>
                <w:bCs/>
              </w:rPr>
              <w:t xml:space="preserve"> </w:t>
            </w:r>
            <w:r w:rsidRPr="00A16116">
              <w:rPr>
                <w:bCs/>
              </w:rPr>
              <w:t>4222016746</w:t>
            </w:r>
          </w:p>
        </w:tc>
      </w:tr>
      <w:tr w:rsidR="00101911" w:rsidRPr="00FB6F07" w14:paraId="267CB4FB" w14:textId="77777777" w:rsidTr="00AE6253">
        <w:trPr>
          <w:trHeight w:val="405"/>
          <w:jc w:val="center"/>
        </w:trPr>
        <w:tc>
          <w:tcPr>
            <w:tcW w:w="846" w:type="dxa"/>
            <w:vAlign w:val="center"/>
          </w:tcPr>
          <w:p w14:paraId="62F9B34B" w14:textId="77777777" w:rsidR="00101911" w:rsidRPr="00FB6F07" w:rsidRDefault="00101911" w:rsidP="00AE6253">
            <w:pPr>
              <w:tabs>
                <w:tab w:val="left" w:pos="0"/>
              </w:tabs>
              <w:jc w:val="center"/>
              <w:rPr>
                <w:bCs/>
              </w:rPr>
            </w:pPr>
            <w:r>
              <w:rPr>
                <w:bCs/>
              </w:rPr>
              <w:t>1.1.</w:t>
            </w:r>
          </w:p>
        </w:tc>
        <w:tc>
          <w:tcPr>
            <w:tcW w:w="8505" w:type="dxa"/>
            <w:gridSpan w:val="5"/>
            <w:vAlign w:val="center"/>
          </w:tcPr>
          <w:p w14:paraId="20603923" w14:textId="77777777" w:rsidR="00101911" w:rsidRPr="00C56F8B" w:rsidRDefault="00101911" w:rsidP="00AE6253">
            <w:pPr>
              <w:tabs>
                <w:tab w:val="left" w:pos="0"/>
              </w:tabs>
              <w:jc w:val="center"/>
              <w:rPr>
                <w:bCs/>
              </w:rPr>
            </w:pPr>
            <w:r w:rsidRPr="00C56F8B">
              <w:rPr>
                <w:bCs/>
              </w:rPr>
              <w:t>С изолированными стояками</w:t>
            </w:r>
          </w:p>
        </w:tc>
      </w:tr>
      <w:tr w:rsidR="00101911" w:rsidRPr="00FB6F07" w14:paraId="4CCCB72B" w14:textId="77777777" w:rsidTr="00AE6253">
        <w:trPr>
          <w:trHeight w:val="114"/>
          <w:jc w:val="center"/>
        </w:trPr>
        <w:tc>
          <w:tcPr>
            <w:tcW w:w="846" w:type="dxa"/>
            <w:vAlign w:val="center"/>
          </w:tcPr>
          <w:p w14:paraId="1937BCAE" w14:textId="77777777" w:rsidR="00101911" w:rsidRDefault="00101911" w:rsidP="00AE6253">
            <w:pPr>
              <w:tabs>
                <w:tab w:val="left" w:pos="0"/>
              </w:tabs>
              <w:jc w:val="center"/>
              <w:rPr>
                <w:bCs/>
              </w:rPr>
            </w:pPr>
            <w:r>
              <w:rPr>
                <w:bCs/>
              </w:rPr>
              <w:t>1.1.1.</w:t>
            </w:r>
          </w:p>
        </w:tc>
        <w:tc>
          <w:tcPr>
            <w:tcW w:w="2410" w:type="dxa"/>
            <w:vAlign w:val="center"/>
          </w:tcPr>
          <w:p w14:paraId="0A4E1B3B" w14:textId="77777777" w:rsidR="00101911" w:rsidRPr="0027691D" w:rsidRDefault="00101911" w:rsidP="00AE6253">
            <w:pPr>
              <w:tabs>
                <w:tab w:val="left" w:pos="0"/>
              </w:tabs>
              <w:rPr>
                <w:bCs/>
              </w:rPr>
            </w:pPr>
            <w:r>
              <w:rPr>
                <w:bCs/>
              </w:rPr>
              <w:t>при наличии полотенцесушителя</w:t>
            </w:r>
          </w:p>
        </w:tc>
        <w:tc>
          <w:tcPr>
            <w:tcW w:w="1559" w:type="dxa"/>
            <w:vAlign w:val="center"/>
          </w:tcPr>
          <w:p w14:paraId="71776CDD" w14:textId="77777777" w:rsidR="00101911" w:rsidRPr="00C56F8B" w:rsidRDefault="00101911" w:rsidP="00AE6253">
            <w:pPr>
              <w:tabs>
                <w:tab w:val="left" w:pos="0"/>
              </w:tabs>
              <w:jc w:val="center"/>
              <w:rPr>
                <w:bCs/>
              </w:rPr>
            </w:pPr>
            <w:r w:rsidRPr="00C56F8B">
              <w:rPr>
                <w:bCs/>
              </w:rPr>
              <w:t>63,40</w:t>
            </w:r>
          </w:p>
        </w:tc>
        <w:tc>
          <w:tcPr>
            <w:tcW w:w="1560" w:type="dxa"/>
            <w:vAlign w:val="center"/>
          </w:tcPr>
          <w:p w14:paraId="0D98509A" w14:textId="77777777" w:rsidR="00101911" w:rsidRPr="00C56F8B" w:rsidRDefault="00101911" w:rsidP="00AE6253">
            <w:pPr>
              <w:tabs>
                <w:tab w:val="left" w:pos="0"/>
              </w:tabs>
              <w:jc w:val="center"/>
              <w:rPr>
                <w:bCs/>
              </w:rPr>
            </w:pPr>
            <w:r w:rsidRPr="00C56F8B">
              <w:rPr>
                <w:bCs/>
              </w:rPr>
              <w:t>795,22</w:t>
            </w:r>
          </w:p>
        </w:tc>
        <w:tc>
          <w:tcPr>
            <w:tcW w:w="1559" w:type="dxa"/>
            <w:vAlign w:val="center"/>
          </w:tcPr>
          <w:p w14:paraId="2758D03B" w14:textId="77777777" w:rsidR="00101911" w:rsidRPr="00C56F8B" w:rsidRDefault="00101911" w:rsidP="00AE6253">
            <w:pPr>
              <w:tabs>
                <w:tab w:val="left" w:pos="0"/>
              </w:tabs>
              <w:jc w:val="center"/>
              <w:rPr>
                <w:bCs/>
              </w:rPr>
            </w:pPr>
            <w:r w:rsidRPr="00C56F8B">
              <w:rPr>
                <w:bCs/>
              </w:rPr>
              <w:t>63,26</w:t>
            </w:r>
          </w:p>
        </w:tc>
        <w:tc>
          <w:tcPr>
            <w:tcW w:w="1417" w:type="dxa"/>
            <w:vAlign w:val="center"/>
          </w:tcPr>
          <w:p w14:paraId="15392853" w14:textId="77777777" w:rsidR="00101911" w:rsidRPr="00C56F8B" w:rsidRDefault="00101911" w:rsidP="00AE6253">
            <w:pPr>
              <w:tabs>
                <w:tab w:val="left" w:pos="0"/>
              </w:tabs>
              <w:jc w:val="center"/>
              <w:rPr>
                <w:bCs/>
              </w:rPr>
            </w:pPr>
            <w:r w:rsidRPr="00C56F8B">
              <w:rPr>
                <w:bCs/>
              </w:rPr>
              <w:t>886,03</w:t>
            </w:r>
          </w:p>
        </w:tc>
      </w:tr>
      <w:tr w:rsidR="00101911" w:rsidRPr="00FB6F07" w14:paraId="109EF6C6" w14:textId="77777777" w:rsidTr="00AE6253">
        <w:trPr>
          <w:trHeight w:val="614"/>
          <w:jc w:val="center"/>
        </w:trPr>
        <w:tc>
          <w:tcPr>
            <w:tcW w:w="846" w:type="dxa"/>
            <w:vAlign w:val="center"/>
          </w:tcPr>
          <w:p w14:paraId="649BBD3E" w14:textId="77777777" w:rsidR="00101911" w:rsidRDefault="00101911" w:rsidP="00AE6253">
            <w:pPr>
              <w:tabs>
                <w:tab w:val="left" w:pos="0"/>
              </w:tabs>
              <w:jc w:val="center"/>
              <w:rPr>
                <w:bCs/>
              </w:rPr>
            </w:pPr>
            <w:r>
              <w:rPr>
                <w:bCs/>
              </w:rPr>
              <w:t>1.1.2.</w:t>
            </w:r>
          </w:p>
        </w:tc>
        <w:tc>
          <w:tcPr>
            <w:tcW w:w="2410" w:type="dxa"/>
            <w:vAlign w:val="center"/>
          </w:tcPr>
          <w:p w14:paraId="45B7DE72" w14:textId="77777777" w:rsidR="00101911" w:rsidRPr="0027691D" w:rsidRDefault="00101911" w:rsidP="00AE6253">
            <w:pPr>
              <w:tabs>
                <w:tab w:val="left" w:pos="0"/>
              </w:tabs>
              <w:rPr>
                <w:bCs/>
              </w:rPr>
            </w:pPr>
            <w:r>
              <w:rPr>
                <w:bCs/>
              </w:rPr>
              <w:t>без полотенцесушителя</w:t>
            </w:r>
          </w:p>
        </w:tc>
        <w:tc>
          <w:tcPr>
            <w:tcW w:w="1559" w:type="dxa"/>
            <w:vAlign w:val="center"/>
          </w:tcPr>
          <w:p w14:paraId="39DD9CF9" w14:textId="77777777" w:rsidR="00101911" w:rsidRPr="00C56F8B" w:rsidRDefault="00101911" w:rsidP="00AE6253">
            <w:pPr>
              <w:tabs>
                <w:tab w:val="left" w:pos="0"/>
              </w:tabs>
              <w:jc w:val="center"/>
              <w:rPr>
                <w:bCs/>
              </w:rPr>
            </w:pPr>
            <w:r w:rsidRPr="00C56F8B">
              <w:rPr>
                <w:bCs/>
              </w:rPr>
              <w:t>63,40</w:t>
            </w:r>
          </w:p>
        </w:tc>
        <w:tc>
          <w:tcPr>
            <w:tcW w:w="1560" w:type="dxa"/>
            <w:vAlign w:val="center"/>
          </w:tcPr>
          <w:p w14:paraId="05DBC2F8" w14:textId="77777777" w:rsidR="00101911" w:rsidRPr="00C56F8B" w:rsidRDefault="00101911" w:rsidP="00AE6253">
            <w:pPr>
              <w:tabs>
                <w:tab w:val="left" w:pos="0"/>
              </w:tabs>
              <w:jc w:val="center"/>
              <w:rPr>
                <w:bCs/>
              </w:rPr>
            </w:pPr>
            <w:r w:rsidRPr="00C56F8B">
              <w:rPr>
                <w:bCs/>
              </w:rPr>
              <w:t>807,09</w:t>
            </w:r>
          </w:p>
        </w:tc>
        <w:tc>
          <w:tcPr>
            <w:tcW w:w="1559" w:type="dxa"/>
            <w:vAlign w:val="center"/>
          </w:tcPr>
          <w:p w14:paraId="5AD354A5" w14:textId="77777777" w:rsidR="00101911" w:rsidRPr="00C56F8B" w:rsidRDefault="00101911" w:rsidP="00AE6253">
            <w:pPr>
              <w:tabs>
                <w:tab w:val="left" w:pos="0"/>
              </w:tabs>
              <w:jc w:val="center"/>
              <w:rPr>
                <w:bCs/>
              </w:rPr>
            </w:pPr>
            <w:r w:rsidRPr="00C56F8B">
              <w:rPr>
                <w:bCs/>
              </w:rPr>
              <w:t>63,26</w:t>
            </w:r>
          </w:p>
        </w:tc>
        <w:tc>
          <w:tcPr>
            <w:tcW w:w="1417" w:type="dxa"/>
            <w:vAlign w:val="center"/>
          </w:tcPr>
          <w:p w14:paraId="786332C0" w14:textId="77777777" w:rsidR="00101911" w:rsidRPr="00C56F8B" w:rsidRDefault="00101911" w:rsidP="00AE6253">
            <w:pPr>
              <w:tabs>
                <w:tab w:val="left" w:pos="0"/>
              </w:tabs>
              <w:jc w:val="center"/>
              <w:rPr>
                <w:bCs/>
              </w:rPr>
            </w:pPr>
            <w:r w:rsidRPr="00C56F8B">
              <w:rPr>
                <w:bCs/>
              </w:rPr>
              <w:t>899,25</w:t>
            </w:r>
          </w:p>
        </w:tc>
      </w:tr>
      <w:tr w:rsidR="00101911" w:rsidRPr="00FB6F07" w14:paraId="1387E19A" w14:textId="77777777" w:rsidTr="00AE6253">
        <w:trPr>
          <w:trHeight w:val="429"/>
          <w:jc w:val="center"/>
        </w:trPr>
        <w:tc>
          <w:tcPr>
            <w:tcW w:w="846" w:type="dxa"/>
            <w:vAlign w:val="center"/>
          </w:tcPr>
          <w:p w14:paraId="3D6DC9B2" w14:textId="77777777" w:rsidR="00101911" w:rsidRDefault="00101911" w:rsidP="00AE6253">
            <w:pPr>
              <w:tabs>
                <w:tab w:val="left" w:pos="0"/>
              </w:tabs>
              <w:jc w:val="center"/>
              <w:rPr>
                <w:bCs/>
              </w:rPr>
            </w:pPr>
            <w:r>
              <w:rPr>
                <w:bCs/>
              </w:rPr>
              <w:t>1.2.</w:t>
            </w:r>
          </w:p>
        </w:tc>
        <w:tc>
          <w:tcPr>
            <w:tcW w:w="8505" w:type="dxa"/>
            <w:gridSpan w:val="5"/>
            <w:vAlign w:val="center"/>
          </w:tcPr>
          <w:p w14:paraId="37DF7B3F" w14:textId="77777777" w:rsidR="00101911" w:rsidRPr="00C56F8B" w:rsidRDefault="00101911" w:rsidP="00AE6253">
            <w:pPr>
              <w:tabs>
                <w:tab w:val="left" w:pos="0"/>
              </w:tabs>
              <w:jc w:val="center"/>
              <w:rPr>
                <w:bCs/>
              </w:rPr>
            </w:pPr>
            <w:r w:rsidRPr="00C56F8B">
              <w:rPr>
                <w:bCs/>
              </w:rPr>
              <w:t>С неизолированными стояками</w:t>
            </w:r>
          </w:p>
        </w:tc>
      </w:tr>
      <w:tr w:rsidR="00101911" w:rsidRPr="00FB6F07" w14:paraId="27708E6D" w14:textId="77777777" w:rsidTr="00AE6253">
        <w:trPr>
          <w:trHeight w:val="114"/>
          <w:jc w:val="center"/>
        </w:trPr>
        <w:tc>
          <w:tcPr>
            <w:tcW w:w="846" w:type="dxa"/>
            <w:vAlign w:val="center"/>
          </w:tcPr>
          <w:p w14:paraId="5EE68FE2" w14:textId="77777777" w:rsidR="00101911" w:rsidRDefault="00101911" w:rsidP="00AE6253">
            <w:pPr>
              <w:tabs>
                <w:tab w:val="left" w:pos="0"/>
              </w:tabs>
              <w:jc w:val="center"/>
              <w:rPr>
                <w:bCs/>
              </w:rPr>
            </w:pPr>
            <w:r>
              <w:rPr>
                <w:bCs/>
              </w:rPr>
              <w:t>1.2.1.</w:t>
            </w:r>
          </w:p>
        </w:tc>
        <w:tc>
          <w:tcPr>
            <w:tcW w:w="2410" w:type="dxa"/>
            <w:vAlign w:val="center"/>
          </w:tcPr>
          <w:p w14:paraId="4E2AC11E" w14:textId="77777777" w:rsidR="00101911" w:rsidRDefault="00101911" w:rsidP="00AE6253">
            <w:pPr>
              <w:tabs>
                <w:tab w:val="left" w:pos="0"/>
              </w:tabs>
              <w:rPr>
                <w:bCs/>
              </w:rPr>
            </w:pPr>
            <w:r>
              <w:rPr>
                <w:bCs/>
              </w:rPr>
              <w:t>при наличии полотенцесушителя</w:t>
            </w:r>
          </w:p>
        </w:tc>
        <w:tc>
          <w:tcPr>
            <w:tcW w:w="1559" w:type="dxa"/>
            <w:vAlign w:val="center"/>
          </w:tcPr>
          <w:p w14:paraId="593F8AF1" w14:textId="77777777" w:rsidR="00101911" w:rsidRPr="00C56F8B" w:rsidRDefault="00101911" w:rsidP="00AE6253">
            <w:pPr>
              <w:tabs>
                <w:tab w:val="left" w:pos="0"/>
              </w:tabs>
              <w:jc w:val="center"/>
              <w:rPr>
                <w:bCs/>
              </w:rPr>
            </w:pPr>
            <w:r w:rsidRPr="00C56F8B">
              <w:rPr>
                <w:bCs/>
              </w:rPr>
              <w:t>63,40</w:t>
            </w:r>
          </w:p>
        </w:tc>
        <w:tc>
          <w:tcPr>
            <w:tcW w:w="1560" w:type="dxa"/>
            <w:vAlign w:val="center"/>
          </w:tcPr>
          <w:p w14:paraId="75C220BB" w14:textId="77777777" w:rsidR="00101911" w:rsidRPr="00C56F8B" w:rsidRDefault="00101911" w:rsidP="00AE6253">
            <w:pPr>
              <w:tabs>
                <w:tab w:val="left" w:pos="0"/>
              </w:tabs>
              <w:jc w:val="center"/>
              <w:rPr>
                <w:bCs/>
              </w:rPr>
            </w:pPr>
            <w:r w:rsidRPr="00C56F8B">
              <w:rPr>
                <w:bCs/>
              </w:rPr>
              <w:t>745,86</w:t>
            </w:r>
          </w:p>
        </w:tc>
        <w:tc>
          <w:tcPr>
            <w:tcW w:w="1559" w:type="dxa"/>
            <w:vAlign w:val="center"/>
          </w:tcPr>
          <w:p w14:paraId="336E9654" w14:textId="77777777" w:rsidR="00101911" w:rsidRPr="00C56F8B" w:rsidRDefault="00101911" w:rsidP="00AE6253">
            <w:pPr>
              <w:tabs>
                <w:tab w:val="left" w:pos="0"/>
              </w:tabs>
              <w:jc w:val="center"/>
              <w:rPr>
                <w:bCs/>
              </w:rPr>
            </w:pPr>
            <w:r w:rsidRPr="00C56F8B">
              <w:rPr>
                <w:bCs/>
              </w:rPr>
              <w:t>63,26</w:t>
            </w:r>
          </w:p>
        </w:tc>
        <w:tc>
          <w:tcPr>
            <w:tcW w:w="1417" w:type="dxa"/>
            <w:vAlign w:val="center"/>
          </w:tcPr>
          <w:p w14:paraId="3489D9AD" w14:textId="77777777" w:rsidR="00101911" w:rsidRPr="00C56F8B" w:rsidRDefault="00101911" w:rsidP="00AE6253">
            <w:pPr>
              <w:tabs>
                <w:tab w:val="left" w:pos="0"/>
              </w:tabs>
              <w:jc w:val="center"/>
              <w:rPr>
                <w:bCs/>
              </w:rPr>
            </w:pPr>
            <w:r w:rsidRPr="00C56F8B">
              <w:rPr>
                <w:bCs/>
              </w:rPr>
              <w:t>831,03</w:t>
            </w:r>
          </w:p>
        </w:tc>
      </w:tr>
      <w:tr w:rsidR="00101911" w:rsidRPr="00FB6F07" w14:paraId="7861B373" w14:textId="77777777" w:rsidTr="00AE6253">
        <w:trPr>
          <w:trHeight w:val="595"/>
          <w:jc w:val="center"/>
        </w:trPr>
        <w:tc>
          <w:tcPr>
            <w:tcW w:w="846" w:type="dxa"/>
            <w:vAlign w:val="center"/>
          </w:tcPr>
          <w:p w14:paraId="2414B781" w14:textId="77777777" w:rsidR="00101911" w:rsidRDefault="00101911" w:rsidP="00AE6253">
            <w:pPr>
              <w:tabs>
                <w:tab w:val="left" w:pos="0"/>
              </w:tabs>
              <w:jc w:val="center"/>
              <w:rPr>
                <w:bCs/>
              </w:rPr>
            </w:pPr>
            <w:r>
              <w:rPr>
                <w:bCs/>
              </w:rPr>
              <w:t>1.2.2.</w:t>
            </w:r>
          </w:p>
        </w:tc>
        <w:tc>
          <w:tcPr>
            <w:tcW w:w="2410" w:type="dxa"/>
            <w:vAlign w:val="center"/>
          </w:tcPr>
          <w:p w14:paraId="49D0836A" w14:textId="77777777" w:rsidR="00101911" w:rsidRDefault="00101911" w:rsidP="00AE6253">
            <w:pPr>
              <w:tabs>
                <w:tab w:val="left" w:pos="0"/>
              </w:tabs>
              <w:rPr>
                <w:bCs/>
              </w:rPr>
            </w:pPr>
            <w:r>
              <w:rPr>
                <w:bCs/>
              </w:rPr>
              <w:t>без полотенцесушителя</w:t>
            </w:r>
          </w:p>
        </w:tc>
        <w:tc>
          <w:tcPr>
            <w:tcW w:w="1559" w:type="dxa"/>
            <w:vAlign w:val="center"/>
          </w:tcPr>
          <w:p w14:paraId="5F4E5225" w14:textId="77777777" w:rsidR="00101911" w:rsidRPr="00C56F8B" w:rsidRDefault="00101911" w:rsidP="00AE6253">
            <w:pPr>
              <w:tabs>
                <w:tab w:val="left" w:pos="0"/>
              </w:tabs>
              <w:jc w:val="center"/>
              <w:rPr>
                <w:bCs/>
              </w:rPr>
            </w:pPr>
            <w:r w:rsidRPr="00C56F8B">
              <w:rPr>
                <w:bCs/>
              </w:rPr>
              <w:t>63,40</w:t>
            </w:r>
          </w:p>
        </w:tc>
        <w:tc>
          <w:tcPr>
            <w:tcW w:w="1560" w:type="dxa"/>
            <w:vAlign w:val="center"/>
          </w:tcPr>
          <w:p w14:paraId="5AB25112" w14:textId="77777777" w:rsidR="00101911" w:rsidRPr="00C56F8B" w:rsidRDefault="00101911" w:rsidP="00AE6253">
            <w:pPr>
              <w:tabs>
                <w:tab w:val="left" w:pos="0"/>
              </w:tabs>
              <w:jc w:val="center"/>
              <w:rPr>
                <w:bCs/>
              </w:rPr>
            </w:pPr>
            <w:r w:rsidRPr="00C56F8B">
              <w:rPr>
                <w:bCs/>
              </w:rPr>
              <w:t>789,42</w:t>
            </w:r>
          </w:p>
        </w:tc>
        <w:tc>
          <w:tcPr>
            <w:tcW w:w="1559" w:type="dxa"/>
            <w:vAlign w:val="center"/>
          </w:tcPr>
          <w:p w14:paraId="05DD1482" w14:textId="77777777" w:rsidR="00101911" w:rsidRPr="00C56F8B" w:rsidRDefault="00101911" w:rsidP="00AE6253">
            <w:pPr>
              <w:tabs>
                <w:tab w:val="left" w:pos="0"/>
              </w:tabs>
              <w:jc w:val="center"/>
              <w:rPr>
                <w:bCs/>
              </w:rPr>
            </w:pPr>
            <w:r w:rsidRPr="00C56F8B">
              <w:rPr>
                <w:bCs/>
              </w:rPr>
              <w:t>63,26</w:t>
            </w:r>
          </w:p>
        </w:tc>
        <w:tc>
          <w:tcPr>
            <w:tcW w:w="1417" w:type="dxa"/>
            <w:vAlign w:val="center"/>
          </w:tcPr>
          <w:p w14:paraId="0D686119" w14:textId="77777777" w:rsidR="00101911" w:rsidRPr="00C56F8B" w:rsidRDefault="00101911" w:rsidP="00AE6253">
            <w:pPr>
              <w:tabs>
                <w:tab w:val="left" w:pos="0"/>
              </w:tabs>
              <w:jc w:val="center"/>
              <w:rPr>
                <w:bCs/>
              </w:rPr>
            </w:pPr>
            <w:r w:rsidRPr="00C56F8B">
              <w:rPr>
                <w:bCs/>
              </w:rPr>
              <w:t>879,56</w:t>
            </w:r>
          </w:p>
        </w:tc>
      </w:tr>
    </w:tbl>
    <w:p w14:paraId="572E4BE5" w14:textId="77777777" w:rsidR="00101911" w:rsidRDefault="00101911" w:rsidP="00101911">
      <w:pPr>
        <w:tabs>
          <w:tab w:val="left" w:pos="0"/>
        </w:tabs>
        <w:spacing w:before="120"/>
        <w:ind w:firstLine="709"/>
        <w:jc w:val="both"/>
        <w:rPr>
          <w:bCs/>
          <w:sz w:val="28"/>
          <w:szCs w:val="28"/>
        </w:rPr>
      </w:pPr>
      <w:r>
        <w:rPr>
          <w:bCs/>
          <w:sz w:val="28"/>
          <w:szCs w:val="28"/>
        </w:rPr>
        <w:t xml:space="preserve">* </w:t>
      </w:r>
      <w:r w:rsidRPr="00DF0C93">
        <w:rPr>
          <w:bCs/>
          <w:sz w:val="28"/>
          <w:szCs w:val="28"/>
        </w:rPr>
        <w:t>Льготные тарифы установлены с учетом пункта 6 статьи 168 Налогового кодекса Российской Федерации (часть вторая).</w:t>
      </w:r>
    </w:p>
    <w:p w14:paraId="2622799E" w14:textId="77777777" w:rsidR="00101911" w:rsidRPr="004562B8" w:rsidRDefault="00101911" w:rsidP="00101911">
      <w:pPr>
        <w:spacing w:after="120"/>
        <w:ind w:firstLine="709"/>
        <w:jc w:val="both"/>
        <w:rPr>
          <w:sz w:val="28"/>
          <w:szCs w:val="28"/>
        </w:rPr>
      </w:pPr>
      <w:r>
        <w:rPr>
          <w:sz w:val="28"/>
          <w:szCs w:val="28"/>
        </w:rPr>
        <w:t>*</w:t>
      </w:r>
      <w:r w:rsidRPr="004562B8">
        <w:rPr>
          <w:sz w:val="28"/>
          <w:szCs w:val="28"/>
        </w:rPr>
        <w:t>*</w:t>
      </w:r>
      <w:r>
        <w:rPr>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3A06BAE" w14:textId="77777777" w:rsidR="00101911" w:rsidRDefault="00101911" w:rsidP="00101911">
      <w:pPr>
        <w:rPr>
          <w:sz w:val="28"/>
          <w:szCs w:val="28"/>
        </w:rPr>
      </w:pPr>
    </w:p>
    <w:p w14:paraId="0C4FBE6B" w14:textId="77777777" w:rsidR="00101911" w:rsidRDefault="00101911" w:rsidP="00101911">
      <w:pPr>
        <w:rPr>
          <w:sz w:val="28"/>
          <w:szCs w:val="28"/>
        </w:rPr>
      </w:pPr>
    </w:p>
    <w:p w14:paraId="10A5C35E" w14:textId="77777777" w:rsidR="00756FCF" w:rsidRDefault="00756FCF" w:rsidP="00101911">
      <w:pPr>
        <w:spacing w:after="160" w:line="259" w:lineRule="auto"/>
        <w:ind w:firstLine="284"/>
        <w:rPr>
          <w:rFonts w:asciiTheme="minorHAnsi" w:eastAsiaTheme="minorHAnsi" w:hAnsiTheme="minorHAnsi" w:cstheme="minorBidi"/>
          <w:sz w:val="28"/>
          <w:szCs w:val="28"/>
          <w:lang w:eastAsia="en-US"/>
        </w:rPr>
        <w:sectPr w:rsidR="00756FCF" w:rsidSect="00AE5199">
          <w:pgSz w:w="11906" w:h="16838"/>
          <w:pgMar w:top="1134" w:right="566" w:bottom="1134" w:left="567" w:header="708" w:footer="708" w:gutter="0"/>
          <w:cols w:space="708"/>
          <w:titlePg/>
          <w:docGrid w:linePitch="381"/>
        </w:sectPr>
      </w:pPr>
    </w:p>
    <w:p w14:paraId="4244B887" w14:textId="21078849" w:rsidR="00756FCF" w:rsidRPr="001828C5" w:rsidRDefault="00756FCF" w:rsidP="00756FCF">
      <w:pPr>
        <w:tabs>
          <w:tab w:val="left" w:pos="5580"/>
          <w:tab w:val="left" w:pos="9498"/>
        </w:tabs>
        <w:ind w:left="-961" w:right="-569" w:firstLine="6631"/>
      </w:pPr>
      <w:r w:rsidRPr="001828C5">
        <w:lastRenderedPageBreak/>
        <w:t xml:space="preserve">Приложение № </w:t>
      </w:r>
      <w:r>
        <w:t xml:space="preserve">198 </w:t>
      </w:r>
      <w:r w:rsidRPr="001828C5">
        <w:t xml:space="preserve">к </w:t>
      </w:r>
      <w:r>
        <w:t xml:space="preserve">протоколу </w:t>
      </w:r>
      <w:r w:rsidRPr="001828C5">
        <w:t>№ 8</w:t>
      </w:r>
      <w:r>
        <w:t>7</w:t>
      </w:r>
    </w:p>
    <w:p w14:paraId="6167E28A" w14:textId="77777777" w:rsidR="00756FCF" w:rsidRPr="001828C5" w:rsidRDefault="00756FCF" w:rsidP="00756FCF">
      <w:pPr>
        <w:tabs>
          <w:tab w:val="left" w:pos="5580"/>
          <w:tab w:val="left" w:pos="9498"/>
        </w:tabs>
        <w:ind w:left="-961" w:right="-569" w:firstLine="6631"/>
      </w:pPr>
      <w:r w:rsidRPr="001828C5">
        <w:t>заседания правления Региональной</w:t>
      </w:r>
    </w:p>
    <w:p w14:paraId="696ABD9E" w14:textId="77777777" w:rsidR="00756FCF" w:rsidRPr="001828C5" w:rsidRDefault="00756FCF" w:rsidP="00756FCF">
      <w:pPr>
        <w:tabs>
          <w:tab w:val="left" w:pos="5580"/>
          <w:tab w:val="left" w:pos="9498"/>
        </w:tabs>
        <w:ind w:left="-961" w:right="-569" w:firstLine="6631"/>
      </w:pPr>
      <w:r w:rsidRPr="001828C5">
        <w:t>энергетической комиссии</w:t>
      </w:r>
    </w:p>
    <w:p w14:paraId="3EF94F68" w14:textId="305FB56F" w:rsidR="00756FCF" w:rsidRDefault="00756FCF" w:rsidP="00756FCF">
      <w:pPr>
        <w:tabs>
          <w:tab w:val="left" w:pos="5580"/>
          <w:tab w:val="left" w:pos="9498"/>
        </w:tabs>
        <w:ind w:left="-961" w:right="-569" w:firstLine="6631"/>
      </w:pPr>
      <w:r w:rsidRPr="001828C5">
        <w:t xml:space="preserve">Кузбасса от </w:t>
      </w:r>
      <w:r>
        <w:t>20</w:t>
      </w:r>
      <w:r w:rsidRPr="001828C5">
        <w:t>.12.2021</w:t>
      </w:r>
    </w:p>
    <w:p w14:paraId="62C0348B" w14:textId="77777777" w:rsidR="00756FCF" w:rsidRDefault="00756FCF" w:rsidP="00756FCF">
      <w:pPr>
        <w:tabs>
          <w:tab w:val="left" w:pos="5580"/>
          <w:tab w:val="left" w:pos="9498"/>
        </w:tabs>
        <w:ind w:left="-961" w:right="-569" w:firstLine="6631"/>
      </w:pPr>
    </w:p>
    <w:p w14:paraId="13E41E6E" w14:textId="77777777" w:rsidR="00756FCF" w:rsidRPr="00756FCF" w:rsidRDefault="00756FCF" w:rsidP="00756FCF">
      <w:pPr>
        <w:keepNext/>
        <w:jc w:val="center"/>
        <w:outlineLvl w:val="0"/>
        <w:rPr>
          <w:b/>
          <w:iCs/>
          <w:sz w:val="28"/>
          <w:szCs w:val="28"/>
        </w:rPr>
      </w:pPr>
      <w:r w:rsidRPr="00756FCF">
        <w:rPr>
          <w:b/>
          <w:iCs/>
          <w:sz w:val="28"/>
          <w:szCs w:val="28"/>
        </w:rPr>
        <w:t>Экспертное заключение</w:t>
      </w:r>
    </w:p>
    <w:p w14:paraId="31700C4C" w14:textId="77777777" w:rsidR="00756FCF" w:rsidRPr="00756FCF" w:rsidRDefault="00756FCF" w:rsidP="00756FCF">
      <w:pPr>
        <w:keepNext/>
        <w:jc w:val="center"/>
        <w:outlineLvl w:val="0"/>
        <w:rPr>
          <w:b/>
          <w:iCs/>
          <w:sz w:val="28"/>
          <w:szCs w:val="28"/>
        </w:rPr>
      </w:pPr>
      <w:r w:rsidRPr="00756FCF">
        <w:rPr>
          <w:b/>
          <w:iCs/>
          <w:sz w:val="28"/>
          <w:szCs w:val="28"/>
        </w:rPr>
        <w:t>Региональной энергетической комиссии Кузбасса</w:t>
      </w:r>
    </w:p>
    <w:p w14:paraId="52CF3C1E" w14:textId="657ABADE" w:rsidR="00756FCF" w:rsidRPr="00756FCF" w:rsidRDefault="00756FCF" w:rsidP="00756FCF">
      <w:pPr>
        <w:tabs>
          <w:tab w:val="left" w:pos="10206"/>
        </w:tabs>
        <w:jc w:val="center"/>
        <w:rPr>
          <w:sz w:val="28"/>
          <w:szCs w:val="28"/>
        </w:rPr>
      </w:pPr>
      <w:r w:rsidRPr="00756FCF">
        <w:rPr>
          <w:sz w:val="28"/>
          <w:szCs w:val="28"/>
        </w:rPr>
        <w:t>для установления льготных тарифов на холодное, горячее водоснабжение, водоотведение, тепловую энергию (мощность), твердое топливо на территории Полысаевского городского округа на период с 01.01.2022 по 31.12.2022</w:t>
      </w:r>
    </w:p>
    <w:p w14:paraId="73422B1B" w14:textId="77777777" w:rsidR="00756FCF" w:rsidRPr="00756FCF" w:rsidRDefault="00756FCF" w:rsidP="00756FCF">
      <w:pPr>
        <w:widowControl w:val="0"/>
        <w:autoSpaceDE w:val="0"/>
        <w:autoSpaceDN w:val="0"/>
        <w:adjustRightInd w:val="0"/>
        <w:ind w:firstLine="709"/>
        <w:jc w:val="both"/>
      </w:pPr>
    </w:p>
    <w:p w14:paraId="4C7C8D57" w14:textId="77777777" w:rsidR="00756FCF" w:rsidRPr="00756FCF" w:rsidRDefault="00756FCF" w:rsidP="00756FCF">
      <w:pPr>
        <w:shd w:val="clear" w:color="auto" w:fill="FFFFFF"/>
        <w:jc w:val="center"/>
        <w:rPr>
          <w:b/>
          <w:bCs/>
          <w:color w:val="000000"/>
          <w:sz w:val="28"/>
          <w:szCs w:val="28"/>
        </w:rPr>
      </w:pPr>
      <w:r w:rsidRPr="00756FCF">
        <w:rPr>
          <w:b/>
          <w:bCs/>
          <w:color w:val="000000"/>
          <w:sz w:val="28"/>
          <w:szCs w:val="28"/>
        </w:rPr>
        <w:t>Нормативно методическая база</w:t>
      </w:r>
    </w:p>
    <w:p w14:paraId="6147170C" w14:textId="77777777" w:rsidR="00756FCF" w:rsidRPr="00756FCF" w:rsidRDefault="00756FCF" w:rsidP="00756FCF">
      <w:pPr>
        <w:widowControl w:val="0"/>
        <w:autoSpaceDE w:val="0"/>
        <w:autoSpaceDN w:val="0"/>
        <w:adjustRightInd w:val="0"/>
        <w:ind w:firstLine="709"/>
        <w:jc w:val="both"/>
      </w:pPr>
    </w:p>
    <w:p w14:paraId="7F4C1C65" w14:textId="77777777" w:rsidR="00756FCF" w:rsidRPr="00756FCF" w:rsidRDefault="00756FCF" w:rsidP="00756FCF">
      <w:pPr>
        <w:ind w:firstLineChars="160" w:firstLine="448"/>
        <w:jc w:val="both"/>
        <w:rPr>
          <w:sz w:val="28"/>
          <w:szCs w:val="28"/>
        </w:rPr>
      </w:pPr>
      <w:r w:rsidRPr="00756FCF">
        <w:rPr>
          <w:sz w:val="28"/>
          <w:szCs w:val="28"/>
        </w:rPr>
        <w:t xml:space="preserve">Тарифы подлежат регулированию в соответствии </w:t>
      </w:r>
      <w:r w:rsidRPr="00756FCF">
        <w:rPr>
          <w:sz w:val="28"/>
          <w:szCs w:val="28"/>
          <w:lang w:val="en-US"/>
        </w:rPr>
        <w:t>c</w:t>
      </w:r>
      <w:r w:rsidRPr="00756FCF">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756FCF">
        <w:rPr>
          <w:rFonts w:eastAsiaTheme="minorHAns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756FCF">
        <w:rPr>
          <w:sz w:val="28"/>
          <w:szCs w:val="28"/>
        </w:rPr>
        <w:t xml:space="preserve">». </w:t>
      </w:r>
    </w:p>
    <w:p w14:paraId="25EA4441" w14:textId="77777777" w:rsidR="00756FCF" w:rsidRPr="00756FCF" w:rsidRDefault="00756FCF" w:rsidP="00756FCF">
      <w:pPr>
        <w:ind w:firstLineChars="160" w:firstLine="448"/>
        <w:jc w:val="both"/>
        <w:rPr>
          <w:sz w:val="28"/>
          <w:szCs w:val="28"/>
        </w:rPr>
      </w:pPr>
      <w:r w:rsidRPr="00756FCF">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7494B4E" w14:textId="77777777" w:rsidR="00756FCF" w:rsidRPr="00756FCF" w:rsidRDefault="00756FCF" w:rsidP="00756FCF">
      <w:pPr>
        <w:ind w:firstLineChars="160" w:firstLine="448"/>
        <w:jc w:val="both"/>
        <w:rPr>
          <w:sz w:val="28"/>
          <w:szCs w:val="28"/>
        </w:rPr>
      </w:pPr>
      <w:r w:rsidRPr="00756FCF">
        <w:rPr>
          <w:rFonts w:hint="eastAsia"/>
          <w:sz w:val="28"/>
          <w:szCs w:val="28"/>
        </w:rPr>
        <w:t>Распоряжением</w:t>
      </w:r>
      <w:r w:rsidRPr="00756FCF">
        <w:rPr>
          <w:sz w:val="28"/>
          <w:szCs w:val="28"/>
        </w:rPr>
        <w:t xml:space="preserve"> </w:t>
      </w:r>
      <w:r w:rsidRPr="00756FCF">
        <w:rPr>
          <w:rFonts w:hint="eastAsia"/>
          <w:sz w:val="28"/>
          <w:szCs w:val="28"/>
        </w:rPr>
        <w:t>Правительства</w:t>
      </w:r>
      <w:r w:rsidRPr="00756FCF">
        <w:rPr>
          <w:sz w:val="28"/>
          <w:szCs w:val="28"/>
        </w:rPr>
        <w:t xml:space="preserve"> </w:t>
      </w:r>
      <w:r w:rsidRPr="00756FCF">
        <w:rPr>
          <w:rFonts w:hint="eastAsia"/>
          <w:sz w:val="28"/>
          <w:szCs w:val="28"/>
        </w:rPr>
        <w:t>Российской</w:t>
      </w:r>
      <w:r w:rsidRPr="00756FCF">
        <w:rPr>
          <w:sz w:val="28"/>
          <w:szCs w:val="28"/>
        </w:rPr>
        <w:t xml:space="preserve"> </w:t>
      </w:r>
      <w:r w:rsidRPr="00756FCF">
        <w:rPr>
          <w:rFonts w:hint="eastAsia"/>
          <w:sz w:val="28"/>
          <w:szCs w:val="28"/>
        </w:rPr>
        <w:t>Федерации</w:t>
      </w:r>
      <w:r w:rsidRPr="00756FCF">
        <w:rPr>
          <w:sz w:val="28"/>
          <w:szCs w:val="28"/>
        </w:rPr>
        <w:t xml:space="preserve"> </w:t>
      </w:r>
      <w:r w:rsidRPr="00756FCF">
        <w:rPr>
          <w:rFonts w:hint="eastAsia"/>
          <w:sz w:val="28"/>
          <w:szCs w:val="28"/>
        </w:rPr>
        <w:t>от</w:t>
      </w:r>
      <w:r w:rsidRPr="00756FCF">
        <w:rPr>
          <w:sz w:val="28"/>
          <w:szCs w:val="28"/>
        </w:rPr>
        <w:t xml:space="preserve"> 15.11.2018                  </w:t>
      </w:r>
      <w:r w:rsidRPr="00756FCF">
        <w:rPr>
          <w:rFonts w:hint="eastAsia"/>
          <w:sz w:val="28"/>
          <w:szCs w:val="28"/>
        </w:rPr>
        <w:t>№</w:t>
      </w:r>
      <w:r w:rsidRPr="00756FCF">
        <w:rPr>
          <w:sz w:val="28"/>
          <w:szCs w:val="28"/>
        </w:rPr>
        <w:t xml:space="preserve"> 2490-</w:t>
      </w:r>
      <w:r w:rsidRPr="00756FCF">
        <w:rPr>
          <w:rFonts w:hint="eastAsia"/>
          <w:sz w:val="28"/>
          <w:szCs w:val="28"/>
        </w:rPr>
        <w:t>р</w:t>
      </w:r>
      <w:r w:rsidRPr="00756FCF">
        <w:rPr>
          <w:sz w:val="28"/>
          <w:szCs w:val="28"/>
        </w:rPr>
        <w:t xml:space="preserve"> </w:t>
      </w:r>
      <w:r w:rsidRPr="00756FCF">
        <w:rPr>
          <w:rFonts w:hint="eastAsia"/>
          <w:sz w:val="28"/>
          <w:szCs w:val="28"/>
        </w:rPr>
        <w:t>установлен</w:t>
      </w:r>
      <w:r w:rsidRPr="00756FCF">
        <w:rPr>
          <w:sz w:val="28"/>
          <w:szCs w:val="28"/>
        </w:rPr>
        <w:t xml:space="preserve"> </w:t>
      </w:r>
      <w:r w:rsidRPr="00756FCF">
        <w:rPr>
          <w:rFonts w:hint="eastAsia"/>
          <w:sz w:val="28"/>
          <w:szCs w:val="28"/>
        </w:rPr>
        <w:t>размер</w:t>
      </w:r>
      <w:r w:rsidRPr="00756FCF">
        <w:rPr>
          <w:sz w:val="28"/>
          <w:szCs w:val="28"/>
        </w:rPr>
        <w:t xml:space="preserve"> </w:t>
      </w:r>
      <w:r w:rsidRPr="00756FCF">
        <w:rPr>
          <w:rFonts w:hint="eastAsia"/>
          <w:sz w:val="28"/>
          <w:szCs w:val="28"/>
        </w:rPr>
        <w:t>предельно</w:t>
      </w:r>
      <w:r w:rsidRPr="00756FCF">
        <w:rPr>
          <w:sz w:val="28"/>
          <w:szCs w:val="28"/>
        </w:rPr>
        <w:t xml:space="preserve"> </w:t>
      </w:r>
      <w:r w:rsidRPr="00756FCF">
        <w:rPr>
          <w:rFonts w:hint="eastAsia"/>
          <w:sz w:val="28"/>
          <w:szCs w:val="28"/>
        </w:rPr>
        <w:t>допустимого</w:t>
      </w:r>
      <w:r w:rsidRPr="00756FCF">
        <w:rPr>
          <w:sz w:val="28"/>
          <w:szCs w:val="28"/>
        </w:rPr>
        <w:t xml:space="preserve"> </w:t>
      </w:r>
      <w:r w:rsidRPr="00756FCF">
        <w:rPr>
          <w:rFonts w:hint="eastAsia"/>
          <w:sz w:val="28"/>
          <w:szCs w:val="28"/>
        </w:rPr>
        <w:t>отклонения</w:t>
      </w:r>
      <w:r w:rsidRPr="00756FCF">
        <w:rPr>
          <w:sz w:val="28"/>
          <w:szCs w:val="28"/>
        </w:rPr>
        <w:t xml:space="preserve"> </w:t>
      </w:r>
      <w:r w:rsidRPr="00756FCF">
        <w:rPr>
          <w:rFonts w:hint="eastAsia"/>
          <w:sz w:val="28"/>
          <w:szCs w:val="28"/>
        </w:rPr>
        <w:t>по</w:t>
      </w:r>
      <w:r w:rsidRPr="00756FCF">
        <w:rPr>
          <w:sz w:val="28"/>
          <w:szCs w:val="28"/>
        </w:rPr>
        <w:t xml:space="preserve"> </w:t>
      </w:r>
      <w:r w:rsidRPr="00756FCF">
        <w:rPr>
          <w:rFonts w:hint="eastAsia"/>
          <w:sz w:val="28"/>
          <w:szCs w:val="28"/>
        </w:rPr>
        <w:t>отдельным</w:t>
      </w:r>
      <w:r w:rsidRPr="00756FCF">
        <w:rPr>
          <w:sz w:val="28"/>
          <w:szCs w:val="28"/>
        </w:rPr>
        <w:t xml:space="preserve"> </w:t>
      </w:r>
      <w:r w:rsidRPr="00756FCF">
        <w:rPr>
          <w:rFonts w:hint="eastAsia"/>
          <w:sz w:val="28"/>
          <w:szCs w:val="28"/>
        </w:rPr>
        <w:t>муниципальным</w:t>
      </w:r>
      <w:r w:rsidRPr="00756FCF">
        <w:rPr>
          <w:sz w:val="28"/>
          <w:szCs w:val="28"/>
        </w:rPr>
        <w:t xml:space="preserve"> </w:t>
      </w:r>
      <w:r w:rsidRPr="00756FCF">
        <w:rPr>
          <w:rFonts w:hint="eastAsia"/>
          <w:sz w:val="28"/>
          <w:szCs w:val="28"/>
        </w:rPr>
        <w:t>образованиям</w:t>
      </w:r>
      <w:r w:rsidRPr="00756FCF">
        <w:rPr>
          <w:sz w:val="28"/>
          <w:szCs w:val="28"/>
        </w:rPr>
        <w:t xml:space="preserve"> </w:t>
      </w:r>
      <w:r w:rsidRPr="00756FCF">
        <w:rPr>
          <w:rFonts w:hint="eastAsia"/>
          <w:sz w:val="28"/>
          <w:szCs w:val="28"/>
        </w:rPr>
        <w:t>Кемеровской</w:t>
      </w:r>
      <w:r w:rsidRPr="00756FCF">
        <w:rPr>
          <w:sz w:val="28"/>
          <w:szCs w:val="28"/>
        </w:rPr>
        <w:t xml:space="preserve"> </w:t>
      </w:r>
      <w:r w:rsidRPr="00756FCF">
        <w:rPr>
          <w:rFonts w:hint="eastAsia"/>
          <w:sz w:val="28"/>
          <w:szCs w:val="28"/>
        </w:rPr>
        <w:t>области</w:t>
      </w:r>
      <w:r w:rsidRPr="00756FCF">
        <w:rPr>
          <w:sz w:val="28"/>
          <w:szCs w:val="28"/>
        </w:rPr>
        <w:t xml:space="preserve"> - Кузбасса </w:t>
      </w:r>
      <w:r w:rsidRPr="00756FCF">
        <w:rPr>
          <w:rFonts w:hint="eastAsia"/>
          <w:sz w:val="28"/>
          <w:szCs w:val="28"/>
        </w:rPr>
        <w:t>от</w:t>
      </w:r>
      <w:r w:rsidRPr="00756FCF">
        <w:rPr>
          <w:sz w:val="28"/>
          <w:szCs w:val="28"/>
        </w:rPr>
        <w:t xml:space="preserve"> </w:t>
      </w:r>
      <w:r w:rsidRPr="00756FCF">
        <w:rPr>
          <w:rFonts w:hint="eastAsia"/>
          <w:sz w:val="28"/>
          <w:szCs w:val="28"/>
        </w:rPr>
        <w:t>величины</w:t>
      </w:r>
      <w:r w:rsidRPr="00756FCF">
        <w:rPr>
          <w:sz w:val="28"/>
          <w:szCs w:val="28"/>
        </w:rPr>
        <w:t xml:space="preserve"> </w:t>
      </w:r>
      <w:r w:rsidRPr="00756FCF">
        <w:rPr>
          <w:rFonts w:hint="eastAsia"/>
          <w:sz w:val="28"/>
          <w:szCs w:val="28"/>
        </w:rPr>
        <w:t>указанных</w:t>
      </w:r>
      <w:r w:rsidRPr="00756FCF">
        <w:rPr>
          <w:sz w:val="28"/>
          <w:szCs w:val="28"/>
        </w:rPr>
        <w:t xml:space="preserve"> </w:t>
      </w:r>
      <w:r w:rsidRPr="00756FCF">
        <w:rPr>
          <w:rFonts w:hint="eastAsia"/>
          <w:sz w:val="28"/>
          <w:szCs w:val="28"/>
        </w:rPr>
        <w:t>индексов</w:t>
      </w:r>
      <w:r w:rsidRPr="00756FCF">
        <w:rPr>
          <w:sz w:val="28"/>
          <w:szCs w:val="28"/>
        </w:rPr>
        <w:t xml:space="preserve"> </w:t>
      </w:r>
      <w:r w:rsidRPr="00756FCF">
        <w:rPr>
          <w:rFonts w:hint="eastAsia"/>
          <w:sz w:val="28"/>
          <w:szCs w:val="28"/>
        </w:rPr>
        <w:t>на</w:t>
      </w:r>
      <w:r w:rsidRPr="00756FCF">
        <w:rPr>
          <w:sz w:val="28"/>
          <w:szCs w:val="28"/>
        </w:rPr>
        <w:t xml:space="preserve"> 2022 </w:t>
      </w:r>
      <w:r w:rsidRPr="00756FCF">
        <w:rPr>
          <w:rFonts w:hint="eastAsia"/>
          <w:sz w:val="28"/>
          <w:szCs w:val="28"/>
        </w:rPr>
        <w:t>год</w:t>
      </w:r>
      <w:r w:rsidRPr="00756FCF">
        <w:rPr>
          <w:sz w:val="28"/>
          <w:szCs w:val="28"/>
        </w:rPr>
        <w:t xml:space="preserve"> </w:t>
      </w:r>
      <w:r w:rsidRPr="00756FCF">
        <w:rPr>
          <w:rFonts w:hint="eastAsia"/>
          <w:sz w:val="28"/>
          <w:szCs w:val="28"/>
        </w:rPr>
        <w:t>в</w:t>
      </w:r>
      <w:r w:rsidRPr="00756FCF">
        <w:rPr>
          <w:sz w:val="28"/>
          <w:szCs w:val="28"/>
        </w:rPr>
        <w:t xml:space="preserve"> </w:t>
      </w:r>
      <w:r w:rsidRPr="00756FCF">
        <w:rPr>
          <w:rFonts w:hint="eastAsia"/>
          <w:sz w:val="28"/>
          <w:szCs w:val="28"/>
        </w:rPr>
        <w:t>размере</w:t>
      </w:r>
      <w:r w:rsidRPr="00756FCF">
        <w:rPr>
          <w:sz w:val="28"/>
          <w:szCs w:val="28"/>
        </w:rPr>
        <w:t xml:space="preserve"> 3%.</w:t>
      </w:r>
    </w:p>
    <w:p w14:paraId="41DAB312"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Полысаевскому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7E149B2B"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7791B475"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 xml:space="preserve">от 16.09.2021 № 346 «О внесении изменений в постановление региональной </w:t>
      </w:r>
      <w:r w:rsidRPr="00756FCF">
        <w:rPr>
          <w:sz w:val="28"/>
          <w:szCs w:val="28"/>
        </w:rPr>
        <w:lastRenderedPageBreak/>
        <w:t>энергетической комиссии Кемеровской области от 11.12.2018 № 460                          «Об утверждении производственной программы в сфере водоотведения                         и об установлении тарифов водоотведение АО «СУЭК-Кузбасс» (Полысаевский городской округ)» в части 2022 года».</w:t>
      </w:r>
    </w:p>
    <w:p w14:paraId="2BC4E5D0"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от 17.12.2021 № 772 «О внесении изменений в постановление региональной энергетической комиссии Кемеровской области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(Ленинск-Кузнецкий городской округ, Полысаевский городской округ)» в части 2022 года».</w:t>
      </w:r>
    </w:p>
    <w:p w14:paraId="3BB13966"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Экономически обоснованные тарифы на горячую воду для населения установлены постановлениями РЭК Кузбасса:</w:t>
      </w:r>
    </w:p>
    <w:p w14:paraId="18F3D9EB"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от 02.11.2021 № 504 «О внесении изменений в постановление региональной энергетической комиссии Кемеровской области от 20.12.2018 № 653                           «Об установлении АО «СУЭК-Кузбасс» долгосрочных тарифов на горячую воду в открытой системе горячего водоснабжения (теплоснабжения), реализуемую на потребительском рынке Полысаевского городского округа, на 2019-2023 годы» в части 2022 года».</w:t>
      </w:r>
    </w:p>
    <w:p w14:paraId="5DFBDA5F" w14:textId="77777777" w:rsidR="00756FCF" w:rsidRPr="00756FCF" w:rsidRDefault="00756FCF" w:rsidP="00756FCF">
      <w:pPr>
        <w:widowControl w:val="0"/>
        <w:autoSpaceDE w:val="0"/>
        <w:autoSpaceDN w:val="0"/>
        <w:adjustRightInd w:val="0"/>
        <w:ind w:firstLineChars="160" w:firstLine="448"/>
        <w:jc w:val="both"/>
        <w:rPr>
          <w:color w:val="000000" w:themeColor="text1"/>
          <w:sz w:val="28"/>
          <w:szCs w:val="28"/>
        </w:rPr>
      </w:pPr>
      <w:r w:rsidRPr="00756FCF">
        <w:rPr>
          <w:color w:val="000000" w:themeColor="text1"/>
          <w:sz w:val="28"/>
          <w:szCs w:val="28"/>
        </w:rPr>
        <w:t>от 07.12.2021 № 622 «О внесении изменений в постановление Региональной энергетической комиссии Кузбасса от 14.09.2021 № 332 «Об установлении долгосрочных тарифов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Полысаевского городского округа, на период 2021-2030 годы», в части 2022 года».</w:t>
      </w:r>
    </w:p>
    <w:p w14:paraId="21F54BBA"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Экономически обоснованные тарифы на тепловую энергию для населения установлены постановлениями РЭК Кузбасса:</w:t>
      </w:r>
    </w:p>
    <w:p w14:paraId="5A66D08C"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от 02.11.2021 № 502 «О внесении изменений в постановление региональной энергетической комиссии Кемеровской области от 20.12.2018 № 651                            «Об установлении АО «СУЭК-Кузбасс» долгосрочных параметров регулирования и долгосрочных тарифов на тепловую энергию, реализуемую на потребительском рынке Полысаевского городского округа, на 2019-2023 годы» в части 2022 года».</w:t>
      </w:r>
    </w:p>
    <w:p w14:paraId="355B6A9E" w14:textId="77777777" w:rsidR="00756FCF" w:rsidRPr="00756FCF" w:rsidRDefault="00756FCF" w:rsidP="00756FCF">
      <w:pPr>
        <w:widowControl w:val="0"/>
        <w:autoSpaceDE w:val="0"/>
        <w:autoSpaceDN w:val="0"/>
        <w:adjustRightInd w:val="0"/>
        <w:ind w:firstLineChars="160" w:firstLine="448"/>
        <w:jc w:val="both"/>
        <w:rPr>
          <w:color w:val="000000" w:themeColor="text1"/>
          <w:sz w:val="28"/>
          <w:szCs w:val="28"/>
        </w:rPr>
      </w:pPr>
      <w:r w:rsidRPr="00756FCF">
        <w:rPr>
          <w:color w:val="000000" w:themeColor="text1"/>
          <w:sz w:val="28"/>
          <w:szCs w:val="28"/>
        </w:rPr>
        <w:t>от 07.12.2021 № 620 «О внесении изменений в постановление Региональной энергетической комиссии Кузбасса от 14.09.2021 № 330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Полысаевского городского округа, на период 2021-2030 годы», в части 2022 года».</w:t>
      </w:r>
    </w:p>
    <w:p w14:paraId="0F160E7C" w14:textId="77777777" w:rsidR="00756FCF" w:rsidRPr="00756FCF" w:rsidRDefault="00756FCF" w:rsidP="00756FCF">
      <w:pPr>
        <w:widowControl w:val="0"/>
        <w:autoSpaceDE w:val="0"/>
        <w:autoSpaceDN w:val="0"/>
        <w:adjustRightInd w:val="0"/>
        <w:ind w:firstLineChars="160" w:firstLine="448"/>
        <w:jc w:val="both"/>
        <w:rPr>
          <w:sz w:val="28"/>
          <w:szCs w:val="28"/>
        </w:rPr>
      </w:pPr>
      <w:r w:rsidRPr="00756FCF">
        <w:rPr>
          <w:sz w:val="28"/>
          <w:szCs w:val="28"/>
        </w:rPr>
        <w:t xml:space="preserve">Цена на твердое топливо для населения установлена постановлениями РЭК: </w:t>
      </w:r>
    </w:p>
    <w:p w14:paraId="5C3671C7" w14:textId="77777777" w:rsidR="00756FCF" w:rsidRPr="00756FCF" w:rsidRDefault="00756FCF" w:rsidP="00756FCF">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56FCF">
        <w:rPr>
          <w:rFonts w:eastAsiaTheme="minorHAnsi"/>
          <w:sz w:val="28"/>
          <w:szCs w:val="28"/>
          <w:shd w:val="clear" w:color="auto" w:fill="FFFFFF"/>
          <w:lang w:eastAsia="en-US"/>
        </w:rPr>
        <w:t xml:space="preserve">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w:t>
      </w:r>
      <w:r w:rsidRPr="00756FCF">
        <w:rPr>
          <w:rFonts w:eastAsiaTheme="minorHAnsi"/>
          <w:sz w:val="28"/>
          <w:szCs w:val="28"/>
          <w:shd w:val="clear" w:color="auto" w:fill="FFFFFF"/>
          <w:lang w:eastAsia="en-US"/>
        </w:rPr>
        <w:lastRenderedPageBreak/>
        <w:t>удовлетворения потребностей граждан в жилье на территории Кемеровской области – Кузбасса»</w:t>
      </w:r>
    </w:p>
    <w:p w14:paraId="2FB7CB1E" w14:textId="77777777" w:rsidR="00756FCF" w:rsidRPr="00756FCF" w:rsidRDefault="00756FCF" w:rsidP="00756FCF">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56FCF">
        <w:rPr>
          <w:rFonts w:eastAsiaTheme="minorHAnsi"/>
          <w:sz w:val="28"/>
          <w:szCs w:val="28"/>
          <w:shd w:val="clear" w:color="auto" w:fill="FFFFFF"/>
          <w:lang w:eastAsia="en-US"/>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38F7FFFC" w14:textId="77777777" w:rsidR="00756FCF" w:rsidRPr="00756FCF" w:rsidRDefault="00756FCF" w:rsidP="00756FCF">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56FCF">
        <w:rPr>
          <w:rFonts w:eastAsiaTheme="minorHAnsi"/>
          <w:sz w:val="28"/>
          <w:szCs w:val="28"/>
          <w:lang w:eastAsia="en-US"/>
        </w:rPr>
        <w:t xml:space="preserve">Экспертные заключения размещены на официальном сайте </w:t>
      </w:r>
      <w:hyperlink r:id="rId93" w:history="1">
        <w:r w:rsidRPr="00756FCF">
          <w:rPr>
            <w:rFonts w:eastAsiaTheme="minorHAnsi"/>
            <w:sz w:val="28"/>
            <w:szCs w:val="28"/>
            <w:u w:val="single"/>
            <w:lang w:val="en-US" w:eastAsia="en-US"/>
          </w:rPr>
          <w:t>www</w:t>
        </w:r>
        <w:r w:rsidRPr="00756FCF">
          <w:rPr>
            <w:rFonts w:eastAsiaTheme="minorHAnsi"/>
            <w:sz w:val="28"/>
            <w:szCs w:val="28"/>
            <w:u w:val="single"/>
            <w:lang w:eastAsia="en-US"/>
          </w:rPr>
          <w:t>.</w:t>
        </w:r>
        <w:r w:rsidRPr="00756FCF">
          <w:rPr>
            <w:rFonts w:eastAsiaTheme="minorHAnsi"/>
            <w:sz w:val="28"/>
            <w:szCs w:val="28"/>
            <w:u w:val="single"/>
            <w:lang w:val="en-US" w:eastAsia="en-US"/>
          </w:rPr>
          <w:t>recko</w:t>
        </w:r>
        <w:r w:rsidRPr="00756FCF">
          <w:rPr>
            <w:rFonts w:eastAsiaTheme="minorHAnsi"/>
            <w:sz w:val="28"/>
            <w:szCs w:val="28"/>
            <w:u w:val="single"/>
            <w:lang w:eastAsia="en-US"/>
          </w:rPr>
          <w:t>.</w:t>
        </w:r>
        <w:r w:rsidRPr="00756FCF">
          <w:rPr>
            <w:rFonts w:eastAsiaTheme="minorHAnsi"/>
            <w:sz w:val="28"/>
            <w:szCs w:val="28"/>
            <w:u w:val="single"/>
            <w:lang w:val="en-US" w:eastAsia="en-US"/>
          </w:rPr>
          <w:t>ru</w:t>
        </w:r>
      </w:hyperlink>
      <w:r w:rsidRPr="00756FCF">
        <w:rPr>
          <w:rFonts w:eastAsiaTheme="minorHAnsi"/>
          <w:sz w:val="28"/>
          <w:szCs w:val="28"/>
          <w:lang w:eastAsia="en-US"/>
        </w:rPr>
        <w:t xml:space="preserve"> во вкладке «Документы», разделе «</w:t>
      </w:r>
      <w:r w:rsidRPr="00756FCF">
        <w:rPr>
          <w:rFonts w:eastAsiaTheme="minorHAnsi"/>
          <w:sz w:val="28"/>
          <w:szCs w:val="28"/>
          <w:shd w:val="clear" w:color="auto" w:fill="FFFFFF"/>
          <w:lang w:eastAsia="en-US"/>
        </w:rPr>
        <w:t>Протоколы заседания Правления РЭК».</w:t>
      </w:r>
    </w:p>
    <w:p w14:paraId="1D244855" w14:textId="77777777" w:rsidR="00756FCF" w:rsidRPr="00756FCF" w:rsidRDefault="00756FCF" w:rsidP="00756FCF">
      <w:pPr>
        <w:widowControl w:val="0"/>
        <w:autoSpaceDE w:val="0"/>
        <w:autoSpaceDN w:val="0"/>
        <w:adjustRightInd w:val="0"/>
        <w:ind w:firstLineChars="160" w:firstLine="450"/>
        <w:jc w:val="both"/>
        <w:rPr>
          <w:b/>
          <w:bCs/>
          <w:sz w:val="28"/>
          <w:szCs w:val="28"/>
        </w:rPr>
      </w:pPr>
    </w:p>
    <w:p w14:paraId="13F799EE" w14:textId="77777777" w:rsidR="00756FCF" w:rsidRPr="00756FCF" w:rsidRDefault="00756FCF" w:rsidP="00756FCF">
      <w:pPr>
        <w:widowControl w:val="0"/>
        <w:autoSpaceDE w:val="0"/>
        <w:autoSpaceDN w:val="0"/>
        <w:adjustRightInd w:val="0"/>
        <w:ind w:firstLineChars="160" w:firstLine="450"/>
        <w:jc w:val="center"/>
        <w:rPr>
          <w:b/>
          <w:bCs/>
          <w:sz w:val="28"/>
          <w:szCs w:val="28"/>
        </w:rPr>
      </w:pPr>
      <w:r w:rsidRPr="00756FCF">
        <w:rPr>
          <w:b/>
          <w:bCs/>
          <w:sz w:val="28"/>
          <w:szCs w:val="28"/>
        </w:rPr>
        <w:t>Размер предельных индексов изменения платы граждан                               на коммунальные услуги</w:t>
      </w:r>
    </w:p>
    <w:p w14:paraId="1CD90A04" w14:textId="77777777" w:rsidR="00756FCF" w:rsidRPr="00756FCF" w:rsidRDefault="00756FCF" w:rsidP="00756FCF">
      <w:pPr>
        <w:autoSpaceDE w:val="0"/>
        <w:autoSpaceDN w:val="0"/>
        <w:adjustRightInd w:val="0"/>
        <w:ind w:firstLineChars="160" w:firstLine="448"/>
        <w:jc w:val="both"/>
        <w:rPr>
          <w:rFonts w:eastAsiaTheme="minorHAnsi"/>
          <w:sz w:val="28"/>
          <w:szCs w:val="28"/>
          <w:lang w:eastAsia="en-US"/>
        </w:rPr>
      </w:pPr>
      <w:r w:rsidRPr="00756FCF">
        <w:rPr>
          <w:rFonts w:eastAsiaTheme="minorHAnsi"/>
          <w:sz w:val="28"/>
          <w:szCs w:val="28"/>
          <w:lang w:eastAsia="en-US"/>
        </w:rPr>
        <w:t>Предельные индексы (</w:t>
      </w:r>
      <w:r w:rsidRPr="00756FCF">
        <w:rPr>
          <w:rFonts w:eastAsiaTheme="minorHAnsi"/>
          <w:noProof/>
          <w:position w:val="-13"/>
          <w:sz w:val="28"/>
          <w:szCs w:val="28"/>
        </w:rPr>
        <w:drawing>
          <wp:inline distT="0" distB="0" distL="0" distR="0" wp14:anchorId="60E4B69B" wp14:editId="413E35E5">
            <wp:extent cx="790575" cy="342900"/>
            <wp:effectExtent l="0" t="0" r="9525" b="0"/>
            <wp:docPr id="215972" name="Рисунок 21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756FCF">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D620B07" w14:textId="77777777" w:rsidR="00756FCF" w:rsidRPr="00756FCF" w:rsidRDefault="00756FCF" w:rsidP="00756FCF">
      <w:pPr>
        <w:autoSpaceDE w:val="0"/>
        <w:autoSpaceDN w:val="0"/>
        <w:adjustRightInd w:val="0"/>
        <w:ind w:firstLine="540"/>
        <w:jc w:val="both"/>
        <w:outlineLvl w:val="0"/>
        <w:rPr>
          <w:rFonts w:eastAsiaTheme="minorHAnsi"/>
          <w:sz w:val="28"/>
          <w:szCs w:val="28"/>
          <w:lang w:eastAsia="en-US"/>
        </w:rPr>
      </w:pPr>
    </w:p>
    <w:p w14:paraId="454DE1A3" w14:textId="77777777" w:rsidR="00756FCF" w:rsidRPr="00756FCF" w:rsidRDefault="00756FCF" w:rsidP="00756FCF">
      <w:pPr>
        <w:autoSpaceDE w:val="0"/>
        <w:autoSpaceDN w:val="0"/>
        <w:adjustRightInd w:val="0"/>
        <w:jc w:val="center"/>
        <w:rPr>
          <w:rFonts w:eastAsiaTheme="minorHAnsi"/>
          <w:sz w:val="28"/>
          <w:szCs w:val="28"/>
          <w:lang w:eastAsia="en-US"/>
        </w:rPr>
      </w:pPr>
      <w:r w:rsidRPr="00756FCF">
        <w:rPr>
          <w:rFonts w:eastAsiaTheme="minorHAnsi"/>
          <w:noProof/>
          <w:position w:val="-40"/>
          <w:sz w:val="28"/>
          <w:szCs w:val="28"/>
        </w:rPr>
        <w:drawing>
          <wp:inline distT="0" distB="0" distL="0" distR="0" wp14:anchorId="0AA66704" wp14:editId="2CCAA93F">
            <wp:extent cx="3629025" cy="695325"/>
            <wp:effectExtent l="0" t="0" r="9525" b="9525"/>
            <wp:docPr id="215973" name="Рисунок 21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756FCF">
        <w:rPr>
          <w:rFonts w:eastAsiaTheme="minorHAnsi"/>
          <w:sz w:val="28"/>
          <w:szCs w:val="28"/>
          <w:lang w:eastAsia="en-US"/>
        </w:rPr>
        <w:t>,</w:t>
      </w:r>
    </w:p>
    <w:p w14:paraId="57D5F8BD" w14:textId="77777777" w:rsidR="00756FCF" w:rsidRPr="00756FCF" w:rsidRDefault="00756FCF" w:rsidP="00756FCF">
      <w:pPr>
        <w:autoSpaceDE w:val="0"/>
        <w:autoSpaceDN w:val="0"/>
        <w:adjustRightInd w:val="0"/>
        <w:jc w:val="center"/>
        <w:rPr>
          <w:rFonts w:eastAsiaTheme="minorHAnsi"/>
          <w:sz w:val="28"/>
          <w:szCs w:val="28"/>
          <w:lang w:eastAsia="en-US"/>
        </w:rPr>
      </w:pPr>
    </w:p>
    <w:p w14:paraId="46B45249" w14:textId="77777777" w:rsidR="00756FCF" w:rsidRPr="00756FCF" w:rsidRDefault="00756FCF" w:rsidP="00756FCF">
      <w:pPr>
        <w:autoSpaceDE w:val="0"/>
        <w:autoSpaceDN w:val="0"/>
        <w:adjustRightInd w:val="0"/>
        <w:ind w:firstLine="540"/>
        <w:jc w:val="both"/>
        <w:rPr>
          <w:rFonts w:eastAsiaTheme="minorHAnsi"/>
          <w:sz w:val="28"/>
          <w:szCs w:val="28"/>
          <w:lang w:eastAsia="en-US"/>
        </w:rPr>
      </w:pPr>
      <w:r w:rsidRPr="00756FCF">
        <w:rPr>
          <w:rFonts w:eastAsiaTheme="minorHAnsi"/>
          <w:sz w:val="28"/>
          <w:szCs w:val="28"/>
          <w:lang w:eastAsia="en-US"/>
        </w:rPr>
        <w:t>где:</w:t>
      </w:r>
    </w:p>
    <w:p w14:paraId="0EC59C61"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5"/>
          <w:sz w:val="28"/>
          <w:szCs w:val="28"/>
        </w:rPr>
        <w:drawing>
          <wp:inline distT="0" distB="0" distL="0" distR="0" wp14:anchorId="75CB907A" wp14:editId="1D729A2C">
            <wp:extent cx="561975" cy="371475"/>
            <wp:effectExtent l="0" t="0" r="9525" b="9525"/>
            <wp:docPr id="215974" name="Рисунок 21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56FC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E0CF141"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5"/>
          <w:sz w:val="28"/>
          <w:szCs w:val="28"/>
        </w:rPr>
        <w:drawing>
          <wp:inline distT="0" distB="0" distL="0" distR="0" wp14:anchorId="50915B95" wp14:editId="7373358C">
            <wp:extent cx="819150" cy="371475"/>
            <wp:effectExtent l="0" t="0" r="0" b="9525"/>
            <wp:docPr id="215975" name="Рисунок 21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756FC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756FCF">
        <w:rPr>
          <w:rFonts w:eastAsiaTheme="minorHAnsi"/>
          <w:sz w:val="28"/>
          <w:szCs w:val="28"/>
          <w:lang w:eastAsia="en-US"/>
        </w:rPr>
        <w:lastRenderedPageBreak/>
        <w:t>коммунальные услуги) набором коммунальных услуг (степенью благоустройства) в декабре предыдущего календарного года (рублей);</w:t>
      </w:r>
    </w:p>
    <w:p w14:paraId="61903768"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sz w:val="28"/>
          <w:szCs w:val="28"/>
          <w:lang w:eastAsia="en-US"/>
        </w:rPr>
        <w:t>j - месяц года долгосрочного периода.</w:t>
      </w:r>
    </w:p>
    <w:p w14:paraId="74AA8717" w14:textId="77777777" w:rsidR="00756FCF" w:rsidRPr="00756FCF" w:rsidRDefault="00756FCF" w:rsidP="00756FCF">
      <w:pPr>
        <w:autoSpaceDE w:val="0"/>
        <w:autoSpaceDN w:val="0"/>
        <w:adjustRightInd w:val="0"/>
        <w:spacing w:before="280"/>
        <w:ind w:left="-284" w:firstLine="824"/>
        <w:jc w:val="both"/>
        <w:rPr>
          <w:rFonts w:eastAsiaTheme="minorHAnsi"/>
          <w:sz w:val="28"/>
          <w:szCs w:val="28"/>
          <w:lang w:eastAsia="en-US"/>
        </w:rPr>
      </w:pPr>
      <w:r w:rsidRPr="00756FCF">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D0D764A" w14:textId="77777777" w:rsidR="00756FCF" w:rsidRPr="00756FCF" w:rsidRDefault="00756FCF" w:rsidP="00756FCF">
      <w:pPr>
        <w:autoSpaceDE w:val="0"/>
        <w:autoSpaceDN w:val="0"/>
        <w:adjustRightInd w:val="0"/>
        <w:ind w:firstLine="540"/>
        <w:jc w:val="both"/>
        <w:rPr>
          <w:rFonts w:eastAsiaTheme="minorHAnsi"/>
          <w:sz w:val="28"/>
          <w:szCs w:val="28"/>
          <w:lang w:eastAsia="en-US"/>
        </w:rPr>
      </w:pPr>
      <w:r w:rsidRPr="00756FCF">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187FD551" w14:textId="77777777" w:rsidR="00756FCF" w:rsidRPr="00756FCF" w:rsidRDefault="00756FCF" w:rsidP="00756FCF">
      <w:pPr>
        <w:autoSpaceDE w:val="0"/>
        <w:autoSpaceDN w:val="0"/>
        <w:adjustRightInd w:val="0"/>
        <w:ind w:firstLine="567"/>
        <w:jc w:val="both"/>
        <w:rPr>
          <w:rFonts w:eastAsiaTheme="minorHAnsi"/>
          <w:sz w:val="28"/>
          <w:szCs w:val="28"/>
          <w:lang w:eastAsia="en-US"/>
        </w:rPr>
      </w:pPr>
      <w:r w:rsidRPr="00756FCF">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756FCF">
        <w:rPr>
          <w:rFonts w:eastAsiaTheme="minorHAnsi"/>
          <w:noProof/>
          <w:position w:val="-15"/>
          <w:sz w:val="28"/>
          <w:szCs w:val="28"/>
        </w:rPr>
        <w:drawing>
          <wp:inline distT="0" distB="0" distL="0" distR="0" wp14:anchorId="25DA3492" wp14:editId="3F1F907E">
            <wp:extent cx="542925" cy="371475"/>
            <wp:effectExtent l="0" t="0" r="9525" b="9525"/>
            <wp:docPr id="215976" name="Рисунок 21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756FCF">
        <w:rPr>
          <w:rFonts w:eastAsiaTheme="minorHAnsi"/>
          <w:sz w:val="28"/>
          <w:szCs w:val="28"/>
          <w:lang w:eastAsia="en-US"/>
        </w:rPr>
        <w:t>) определяется по формуле:</w:t>
      </w:r>
    </w:p>
    <w:p w14:paraId="7B27557F" w14:textId="77777777" w:rsidR="00756FCF" w:rsidRPr="00756FCF" w:rsidRDefault="00756FCF" w:rsidP="00756FCF">
      <w:pPr>
        <w:autoSpaceDE w:val="0"/>
        <w:autoSpaceDN w:val="0"/>
        <w:adjustRightInd w:val="0"/>
        <w:ind w:firstLine="540"/>
        <w:jc w:val="both"/>
        <w:outlineLvl w:val="0"/>
        <w:rPr>
          <w:rFonts w:eastAsiaTheme="minorHAnsi"/>
          <w:sz w:val="28"/>
          <w:szCs w:val="28"/>
          <w:lang w:eastAsia="en-US"/>
        </w:rPr>
      </w:pPr>
    </w:p>
    <w:p w14:paraId="2F07D782" w14:textId="77777777" w:rsidR="00756FCF" w:rsidRPr="00756FCF" w:rsidRDefault="00756FCF" w:rsidP="00756FCF">
      <w:pPr>
        <w:autoSpaceDE w:val="0"/>
        <w:autoSpaceDN w:val="0"/>
        <w:adjustRightInd w:val="0"/>
        <w:jc w:val="center"/>
        <w:rPr>
          <w:rFonts w:eastAsiaTheme="minorHAnsi"/>
          <w:sz w:val="28"/>
          <w:szCs w:val="28"/>
          <w:lang w:eastAsia="en-US"/>
        </w:rPr>
      </w:pPr>
      <w:r w:rsidRPr="00756FCF">
        <w:rPr>
          <w:rFonts w:eastAsiaTheme="minorHAnsi"/>
          <w:noProof/>
          <w:position w:val="-15"/>
          <w:sz w:val="28"/>
          <w:szCs w:val="28"/>
        </w:rPr>
        <w:drawing>
          <wp:inline distT="0" distB="0" distL="0" distR="0" wp14:anchorId="38F7083E" wp14:editId="7803FD86">
            <wp:extent cx="2724150" cy="371475"/>
            <wp:effectExtent l="0" t="0" r="0" b="9525"/>
            <wp:docPr id="215977" name="Рисунок 21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756FCF">
        <w:rPr>
          <w:rFonts w:eastAsiaTheme="minorHAnsi"/>
          <w:sz w:val="28"/>
          <w:szCs w:val="28"/>
          <w:lang w:eastAsia="en-US"/>
        </w:rPr>
        <w:t>,</w:t>
      </w:r>
    </w:p>
    <w:p w14:paraId="5AE35F21" w14:textId="77777777" w:rsidR="00756FCF" w:rsidRPr="00756FCF" w:rsidRDefault="00756FCF" w:rsidP="00756FCF">
      <w:pPr>
        <w:autoSpaceDE w:val="0"/>
        <w:autoSpaceDN w:val="0"/>
        <w:adjustRightInd w:val="0"/>
        <w:ind w:firstLine="540"/>
        <w:jc w:val="both"/>
        <w:rPr>
          <w:rFonts w:eastAsiaTheme="minorHAnsi"/>
          <w:sz w:val="28"/>
          <w:szCs w:val="28"/>
          <w:lang w:eastAsia="en-US"/>
        </w:rPr>
      </w:pPr>
    </w:p>
    <w:p w14:paraId="5FC56B13" w14:textId="77777777" w:rsidR="00756FCF" w:rsidRPr="00756FCF" w:rsidRDefault="00756FCF" w:rsidP="00756FCF">
      <w:pPr>
        <w:autoSpaceDE w:val="0"/>
        <w:autoSpaceDN w:val="0"/>
        <w:adjustRightInd w:val="0"/>
        <w:ind w:firstLine="540"/>
        <w:jc w:val="both"/>
        <w:rPr>
          <w:rFonts w:eastAsiaTheme="minorHAnsi"/>
          <w:sz w:val="28"/>
          <w:szCs w:val="28"/>
          <w:lang w:eastAsia="en-US"/>
        </w:rPr>
      </w:pPr>
      <w:r w:rsidRPr="00756FCF">
        <w:rPr>
          <w:rFonts w:eastAsiaTheme="minorHAnsi"/>
          <w:sz w:val="28"/>
          <w:szCs w:val="28"/>
          <w:lang w:eastAsia="en-US"/>
        </w:rPr>
        <w:t>где:</w:t>
      </w:r>
    </w:p>
    <w:p w14:paraId="33A99BEF"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5"/>
          <w:sz w:val="28"/>
          <w:szCs w:val="28"/>
        </w:rPr>
        <w:drawing>
          <wp:inline distT="0" distB="0" distL="0" distR="0" wp14:anchorId="4C21F710" wp14:editId="4E10048B">
            <wp:extent cx="561975" cy="371475"/>
            <wp:effectExtent l="0" t="0" r="9525" b="9525"/>
            <wp:docPr id="215978" name="Рисунок 21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56FCF">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CCFE61C"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5"/>
          <w:sz w:val="28"/>
          <w:szCs w:val="28"/>
        </w:rPr>
        <w:drawing>
          <wp:inline distT="0" distB="0" distL="0" distR="0" wp14:anchorId="578B1945" wp14:editId="0E553E91">
            <wp:extent cx="504825" cy="371475"/>
            <wp:effectExtent l="0" t="0" r="9525" b="9525"/>
            <wp:docPr id="215979" name="Рисунок 21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56FCF">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1EBB8230" w14:textId="77777777" w:rsidR="00756FCF" w:rsidRPr="00756FCF" w:rsidRDefault="00756FCF" w:rsidP="00756FCF">
      <w:pPr>
        <w:autoSpaceDE w:val="0"/>
        <w:autoSpaceDN w:val="0"/>
        <w:adjustRightInd w:val="0"/>
        <w:ind w:firstLine="539"/>
        <w:jc w:val="both"/>
        <w:rPr>
          <w:rFonts w:eastAsiaTheme="minorHAnsi"/>
          <w:sz w:val="28"/>
          <w:szCs w:val="28"/>
          <w:lang w:eastAsia="en-US"/>
        </w:rPr>
      </w:pPr>
      <w:r w:rsidRPr="00756FCF">
        <w:rPr>
          <w:rFonts w:eastAsiaTheme="minorHAnsi"/>
          <w:noProof/>
          <w:position w:val="-11"/>
          <w:sz w:val="28"/>
          <w:szCs w:val="28"/>
        </w:rPr>
        <w:drawing>
          <wp:inline distT="0" distB="0" distL="0" distR="0" wp14:anchorId="774DF3A0" wp14:editId="04882EC0">
            <wp:extent cx="466725" cy="323850"/>
            <wp:effectExtent l="0" t="0" r="9525" b="0"/>
            <wp:docPr id="215980" name="Рисунок 21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56FCF">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A7E1FE4" w14:textId="77777777" w:rsidR="00756FCF" w:rsidRPr="00756FCF" w:rsidRDefault="00756FCF" w:rsidP="00756FCF">
      <w:pPr>
        <w:autoSpaceDE w:val="0"/>
        <w:autoSpaceDN w:val="0"/>
        <w:adjustRightInd w:val="0"/>
        <w:ind w:firstLine="539"/>
        <w:jc w:val="both"/>
        <w:rPr>
          <w:rFonts w:eastAsiaTheme="minorHAnsi"/>
          <w:sz w:val="28"/>
          <w:szCs w:val="28"/>
          <w:lang w:eastAsia="en-US"/>
        </w:rPr>
      </w:pPr>
      <w:r w:rsidRPr="00756FCF">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756FCF">
        <w:rPr>
          <w:rFonts w:eastAsiaTheme="minorHAnsi"/>
          <w:noProof/>
          <w:position w:val="-15"/>
          <w:sz w:val="28"/>
          <w:szCs w:val="28"/>
        </w:rPr>
        <w:drawing>
          <wp:inline distT="0" distB="0" distL="0" distR="0" wp14:anchorId="77762555" wp14:editId="0A8326D1">
            <wp:extent cx="561975" cy="371475"/>
            <wp:effectExtent l="0" t="0" r="9525" b="9525"/>
            <wp:docPr id="215981" name="Рисунок 21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56FCF">
        <w:rPr>
          <w:rFonts w:eastAsiaTheme="minorHAnsi"/>
          <w:sz w:val="28"/>
          <w:szCs w:val="28"/>
          <w:lang w:eastAsia="en-US"/>
        </w:rPr>
        <w:t>) определяется по формуле:</w:t>
      </w:r>
    </w:p>
    <w:p w14:paraId="739A26FF" w14:textId="77777777" w:rsidR="00756FCF" w:rsidRPr="00756FCF" w:rsidRDefault="00756FCF" w:rsidP="00756FCF">
      <w:pPr>
        <w:autoSpaceDE w:val="0"/>
        <w:autoSpaceDN w:val="0"/>
        <w:adjustRightInd w:val="0"/>
        <w:jc w:val="center"/>
        <w:rPr>
          <w:rFonts w:eastAsiaTheme="minorHAnsi"/>
          <w:sz w:val="28"/>
          <w:szCs w:val="28"/>
          <w:lang w:eastAsia="en-US"/>
        </w:rPr>
      </w:pPr>
      <w:r w:rsidRPr="00756FCF">
        <w:rPr>
          <w:rFonts w:eastAsiaTheme="minorHAnsi"/>
          <w:noProof/>
          <w:position w:val="-19"/>
          <w:sz w:val="28"/>
          <w:szCs w:val="28"/>
        </w:rPr>
        <w:lastRenderedPageBreak/>
        <w:drawing>
          <wp:inline distT="0" distB="0" distL="0" distR="0" wp14:anchorId="6474D9FE" wp14:editId="71DBDCB5">
            <wp:extent cx="5153025" cy="428625"/>
            <wp:effectExtent l="0" t="0" r="0" b="0"/>
            <wp:docPr id="215982" name="Рисунок 21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756FCF">
        <w:rPr>
          <w:rFonts w:eastAsiaTheme="minorHAnsi"/>
          <w:sz w:val="28"/>
          <w:szCs w:val="28"/>
          <w:lang w:eastAsia="en-US"/>
        </w:rPr>
        <w:t>,</w:t>
      </w:r>
    </w:p>
    <w:p w14:paraId="7BD6F52D" w14:textId="77777777" w:rsidR="00756FCF" w:rsidRPr="00756FCF" w:rsidRDefault="00756FCF" w:rsidP="00756FCF">
      <w:pPr>
        <w:autoSpaceDE w:val="0"/>
        <w:autoSpaceDN w:val="0"/>
        <w:adjustRightInd w:val="0"/>
        <w:ind w:firstLine="540"/>
        <w:jc w:val="both"/>
        <w:rPr>
          <w:rFonts w:eastAsiaTheme="minorHAnsi"/>
          <w:sz w:val="28"/>
          <w:szCs w:val="28"/>
          <w:lang w:eastAsia="en-US"/>
        </w:rPr>
      </w:pPr>
    </w:p>
    <w:p w14:paraId="0088B8F6" w14:textId="77777777" w:rsidR="00756FCF" w:rsidRPr="00756FCF" w:rsidRDefault="00756FCF" w:rsidP="00756FCF">
      <w:pPr>
        <w:autoSpaceDE w:val="0"/>
        <w:autoSpaceDN w:val="0"/>
        <w:adjustRightInd w:val="0"/>
        <w:ind w:firstLine="540"/>
        <w:jc w:val="both"/>
        <w:rPr>
          <w:rFonts w:eastAsiaTheme="minorHAnsi"/>
          <w:sz w:val="28"/>
          <w:szCs w:val="28"/>
          <w:lang w:eastAsia="en-US"/>
        </w:rPr>
      </w:pPr>
      <w:r w:rsidRPr="00756FCF">
        <w:rPr>
          <w:rFonts w:eastAsiaTheme="minorHAnsi"/>
          <w:sz w:val="28"/>
          <w:szCs w:val="28"/>
          <w:lang w:eastAsia="en-US"/>
        </w:rPr>
        <w:t>где:</w:t>
      </w:r>
    </w:p>
    <w:p w14:paraId="182C615A"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sz w:val="28"/>
          <w:szCs w:val="28"/>
          <w:lang w:eastAsia="en-US"/>
        </w:rPr>
        <w:t>s - количество видов коммунальных услуг;</w:t>
      </w:r>
    </w:p>
    <w:p w14:paraId="799F8512"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7C104E6"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3"/>
          <w:sz w:val="28"/>
          <w:szCs w:val="28"/>
        </w:rPr>
        <w:drawing>
          <wp:inline distT="0" distB="0" distL="0" distR="0" wp14:anchorId="1AAEFA20" wp14:editId="45BE6688">
            <wp:extent cx="542925" cy="342900"/>
            <wp:effectExtent l="0" t="0" r="9525" b="0"/>
            <wp:docPr id="215983" name="Рисунок 21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56FCF">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2E5EFCE" w14:textId="77777777" w:rsidR="00756FCF" w:rsidRPr="00756FCF" w:rsidRDefault="00756FCF" w:rsidP="00756FCF">
      <w:pPr>
        <w:autoSpaceDE w:val="0"/>
        <w:autoSpaceDN w:val="0"/>
        <w:adjustRightInd w:val="0"/>
        <w:ind w:firstLine="539"/>
        <w:jc w:val="both"/>
        <w:rPr>
          <w:rFonts w:eastAsiaTheme="minorHAnsi"/>
          <w:sz w:val="28"/>
          <w:szCs w:val="28"/>
          <w:lang w:eastAsia="en-US"/>
        </w:rPr>
      </w:pPr>
      <w:r w:rsidRPr="00756FCF">
        <w:rPr>
          <w:rFonts w:eastAsiaTheme="minorHAnsi"/>
          <w:noProof/>
          <w:position w:val="-13"/>
          <w:sz w:val="28"/>
          <w:szCs w:val="28"/>
        </w:rPr>
        <w:drawing>
          <wp:inline distT="0" distB="0" distL="0" distR="0" wp14:anchorId="34703F22" wp14:editId="5132B904">
            <wp:extent cx="590550" cy="342900"/>
            <wp:effectExtent l="0" t="0" r="0" b="0"/>
            <wp:docPr id="215984" name="Рисунок 21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756FCF">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A2D7C3E" w14:textId="77777777" w:rsidR="00756FCF" w:rsidRPr="00756FCF" w:rsidRDefault="00756FCF" w:rsidP="00756FCF">
      <w:pPr>
        <w:autoSpaceDE w:val="0"/>
        <w:autoSpaceDN w:val="0"/>
        <w:adjustRightInd w:val="0"/>
        <w:ind w:firstLine="539"/>
        <w:jc w:val="both"/>
        <w:rPr>
          <w:rFonts w:eastAsiaTheme="minorHAnsi"/>
          <w:sz w:val="28"/>
          <w:szCs w:val="28"/>
          <w:lang w:eastAsia="en-US"/>
        </w:rPr>
      </w:pPr>
      <w:r w:rsidRPr="00756FCF">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756FCF">
        <w:rPr>
          <w:rFonts w:eastAsiaTheme="minorHAnsi"/>
          <w:noProof/>
          <w:position w:val="-15"/>
          <w:sz w:val="28"/>
          <w:szCs w:val="28"/>
        </w:rPr>
        <w:drawing>
          <wp:inline distT="0" distB="0" distL="0" distR="0" wp14:anchorId="21F0BB1A" wp14:editId="2B469675">
            <wp:extent cx="504825" cy="371475"/>
            <wp:effectExtent l="0" t="0" r="9525" b="9525"/>
            <wp:docPr id="215985" name="Рисунок 21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56FCF">
        <w:rPr>
          <w:rFonts w:eastAsiaTheme="minorHAnsi"/>
          <w:sz w:val="28"/>
          <w:szCs w:val="28"/>
          <w:lang w:eastAsia="en-US"/>
        </w:rPr>
        <w:t>) определяется по формуле:</w:t>
      </w:r>
    </w:p>
    <w:p w14:paraId="0E04182A" w14:textId="77777777" w:rsidR="00756FCF" w:rsidRPr="00756FCF" w:rsidRDefault="00756FCF" w:rsidP="00756FCF">
      <w:pPr>
        <w:autoSpaceDE w:val="0"/>
        <w:autoSpaceDN w:val="0"/>
        <w:adjustRightInd w:val="0"/>
        <w:ind w:firstLine="540"/>
        <w:jc w:val="both"/>
        <w:rPr>
          <w:rFonts w:eastAsiaTheme="minorHAnsi"/>
          <w:sz w:val="28"/>
          <w:szCs w:val="28"/>
          <w:lang w:eastAsia="en-US"/>
        </w:rPr>
      </w:pPr>
    </w:p>
    <w:p w14:paraId="4E1FBB3B" w14:textId="77777777" w:rsidR="00756FCF" w:rsidRPr="00756FCF" w:rsidRDefault="00756FCF" w:rsidP="00756FCF">
      <w:pPr>
        <w:autoSpaceDE w:val="0"/>
        <w:autoSpaceDN w:val="0"/>
        <w:adjustRightInd w:val="0"/>
        <w:jc w:val="center"/>
        <w:rPr>
          <w:rFonts w:eastAsiaTheme="minorHAnsi"/>
          <w:sz w:val="28"/>
          <w:szCs w:val="28"/>
          <w:lang w:eastAsia="en-US"/>
        </w:rPr>
      </w:pPr>
      <w:r w:rsidRPr="00756FCF">
        <w:rPr>
          <w:rFonts w:eastAsiaTheme="minorHAnsi"/>
          <w:noProof/>
          <w:position w:val="-15"/>
          <w:sz w:val="28"/>
          <w:szCs w:val="28"/>
        </w:rPr>
        <w:drawing>
          <wp:inline distT="0" distB="0" distL="0" distR="0" wp14:anchorId="4E06E151" wp14:editId="78FEBFF5">
            <wp:extent cx="1781175" cy="371475"/>
            <wp:effectExtent l="0" t="0" r="9525" b="9525"/>
            <wp:docPr id="215986" name="Рисунок 2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756FCF">
        <w:rPr>
          <w:rFonts w:eastAsiaTheme="minorHAnsi"/>
          <w:sz w:val="28"/>
          <w:szCs w:val="28"/>
          <w:lang w:eastAsia="en-US"/>
        </w:rPr>
        <w:t>,</w:t>
      </w:r>
    </w:p>
    <w:p w14:paraId="325E9436" w14:textId="77777777" w:rsidR="00756FCF" w:rsidRPr="00756FCF" w:rsidRDefault="00756FCF" w:rsidP="00756FCF">
      <w:pPr>
        <w:autoSpaceDE w:val="0"/>
        <w:autoSpaceDN w:val="0"/>
        <w:adjustRightInd w:val="0"/>
        <w:ind w:firstLine="540"/>
        <w:jc w:val="both"/>
        <w:rPr>
          <w:rFonts w:eastAsiaTheme="minorHAnsi"/>
          <w:sz w:val="28"/>
          <w:szCs w:val="28"/>
          <w:lang w:eastAsia="en-US"/>
        </w:rPr>
      </w:pPr>
    </w:p>
    <w:p w14:paraId="7168A3EC" w14:textId="77777777" w:rsidR="00756FCF" w:rsidRPr="00756FCF" w:rsidRDefault="00756FCF" w:rsidP="00756FCF">
      <w:pPr>
        <w:autoSpaceDE w:val="0"/>
        <w:autoSpaceDN w:val="0"/>
        <w:adjustRightInd w:val="0"/>
        <w:ind w:firstLine="540"/>
        <w:jc w:val="both"/>
        <w:rPr>
          <w:rFonts w:eastAsiaTheme="minorHAnsi"/>
          <w:sz w:val="28"/>
          <w:szCs w:val="28"/>
          <w:lang w:eastAsia="en-US"/>
        </w:rPr>
      </w:pPr>
      <w:r w:rsidRPr="00756FCF">
        <w:rPr>
          <w:rFonts w:eastAsiaTheme="minorHAnsi"/>
          <w:sz w:val="28"/>
          <w:szCs w:val="28"/>
          <w:lang w:eastAsia="en-US"/>
        </w:rPr>
        <w:t>где:</w:t>
      </w:r>
    </w:p>
    <w:p w14:paraId="56657970"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1"/>
          <w:sz w:val="28"/>
          <w:szCs w:val="28"/>
        </w:rPr>
        <w:drawing>
          <wp:inline distT="0" distB="0" distL="0" distR="0" wp14:anchorId="60170A8B" wp14:editId="6EFC701A">
            <wp:extent cx="257175" cy="323850"/>
            <wp:effectExtent l="0" t="0" r="9525" b="0"/>
            <wp:docPr id="215987" name="Рисунок 21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56FCF">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DF09C53" w14:textId="77777777" w:rsidR="00756FCF" w:rsidRPr="00756FCF" w:rsidRDefault="00756FCF" w:rsidP="00756FCF">
      <w:pPr>
        <w:autoSpaceDE w:val="0"/>
        <w:autoSpaceDN w:val="0"/>
        <w:adjustRightInd w:val="0"/>
        <w:spacing w:before="280"/>
        <w:ind w:firstLine="540"/>
        <w:jc w:val="both"/>
        <w:rPr>
          <w:rFonts w:eastAsiaTheme="minorHAnsi"/>
          <w:sz w:val="28"/>
          <w:szCs w:val="28"/>
          <w:lang w:eastAsia="en-US"/>
        </w:rPr>
      </w:pPr>
      <w:r w:rsidRPr="00756FCF">
        <w:rPr>
          <w:rFonts w:eastAsiaTheme="minorHAnsi"/>
          <w:noProof/>
          <w:position w:val="-11"/>
          <w:sz w:val="28"/>
          <w:szCs w:val="28"/>
        </w:rPr>
        <w:drawing>
          <wp:inline distT="0" distB="0" distL="0" distR="0" wp14:anchorId="65658E14" wp14:editId="04088031">
            <wp:extent cx="276225" cy="323850"/>
            <wp:effectExtent l="0" t="0" r="9525" b="0"/>
            <wp:docPr id="215988" name="Рисунок 21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756FCF">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2A9DF70" w14:textId="77777777" w:rsidR="00756FCF" w:rsidRPr="00756FCF" w:rsidRDefault="00756FCF" w:rsidP="00756FCF">
      <w:pPr>
        <w:autoSpaceDE w:val="0"/>
        <w:autoSpaceDN w:val="0"/>
        <w:adjustRightInd w:val="0"/>
        <w:ind w:firstLine="540"/>
        <w:jc w:val="center"/>
        <w:rPr>
          <w:rFonts w:eastAsiaTheme="minorHAnsi"/>
          <w:b/>
          <w:bCs/>
          <w:sz w:val="28"/>
          <w:szCs w:val="28"/>
          <w:lang w:eastAsia="en-US"/>
        </w:rPr>
      </w:pPr>
    </w:p>
    <w:p w14:paraId="29EDA9E0" w14:textId="77777777" w:rsidR="00756FCF" w:rsidRPr="00756FCF" w:rsidRDefault="00756FCF" w:rsidP="00756FCF">
      <w:pPr>
        <w:autoSpaceDE w:val="0"/>
        <w:autoSpaceDN w:val="0"/>
        <w:adjustRightInd w:val="0"/>
        <w:jc w:val="center"/>
        <w:rPr>
          <w:rFonts w:eastAsiaTheme="minorHAnsi"/>
          <w:b/>
          <w:bCs/>
          <w:sz w:val="28"/>
          <w:szCs w:val="28"/>
          <w:lang w:eastAsia="en-US"/>
        </w:rPr>
      </w:pPr>
      <w:r w:rsidRPr="00756FCF">
        <w:rPr>
          <w:rFonts w:eastAsiaTheme="minorHAnsi"/>
          <w:b/>
          <w:bCs/>
          <w:sz w:val="28"/>
          <w:szCs w:val="28"/>
          <w:lang w:eastAsia="en-US"/>
        </w:rPr>
        <w:lastRenderedPageBreak/>
        <w:t>Анализ соблюдения предельного (максимального) индекса изменения платы граждан за коммунальные услуги</w:t>
      </w:r>
    </w:p>
    <w:p w14:paraId="1D9AB637" w14:textId="77777777" w:rsidR="00756FCF" w:rsidRPr="00756FCF" w:rsidRDefault="00756FCF" w:rsidP="00756FCF">
      <w:pPr>
        <w:autoSpaceDE w:val="0"/>
        <w:autoSpaceDN w:val="0"/>
        <w:adjustRightInd w:val="0"/>
        <w:ind w:firstLine="540"/>
        <w:jc w:val="center"/>
        <w:rPr>
          <w:rFonts w:eastAsiaTheme="minorHAnsi"/>
          <w:b/>
          <w:bCs/>
          <w:sz w:val="28"/>
          <w:szCs w:val="28"/>
          <w:lang w:eastAsia="en-US"/>
        </w:rPr>
      </w:pPr>
    </w:p>
    <w:p w14:paraId="534D2C87" w14:textId="77777777" w:rsidR="00756FCF" w:rsidRPr="00756FCF" w:rsidRDefault="00756FCF" w:rsidP="00756FCF">
      <w:pPr>
        <w:widowControl w:val="0"/>
        <w:autoSpaceDE w:val="0"/>
        <w:autoSpaceDN w:val="0"/>
        <w:adjustRightInd w:val="0"/>
        <w:ind w:firstLine="567"/>
        <w:jc w:val="both"/>
        <w:rPr>
          <w:sz w:val="28"/>
          <w:szCs w:val="28"/>
        </w:rPr>
      </w:pPr>
      <w:r w:rsidRPr="00756FCF">
        <w:rPr>
          <w:sz w:val="28"/>
          <w:szCs w:val="28"/>
        </w:rPr>
        <w:t>В декабре 2021 года для населения Полысаевского городского округа действуют льготные тарифы на коммунальные услуги, установленные постановлением РЭК Кузбасса от 18.12.2020 № 733 «Об установлении льготных тарифов на коммунальные услуги, оказываемые на территории Полысаевского городского округа на 2021 год».</w:t>
      </w:r>
    </w:p>
    <w:p w14:paraId="52B21AFF" w14:textId="77777777" w:rsidR="00756FCF" w:rsidRPr="00756FCF" w:rsidRDefault="00756FCF" w:rsidP="00756FCF">
      <w:pPr>
        <w:widowControl w:val="0"/>
        <w:autoSpaceDE w:val="0"/>
        <w:autoSpaceDN w:val="0"/>
        <w:adjustRightInd w:val="0"/>
        <w:ind w:firstLine="567"/>
        <w:jc w:val="both"/>
        <w:rPr>
          <w:sz w:val="28"/>
          <w:szCs w:val="28"/>
        </w:rPr>
      </w:pPr>
      <w:r w:rsidRPr="00756FCF">
        <w:rPr>
          <w:sz w:val="28"/>
          <w:szCs w:val="28"/>
        </w:rPr>
        <w:t>Проведя анализ соблюдения предельного (максимального) индекса изменения платы граждан за коммунальные услуги, установленного для Полысаевского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5C28E51" w14:textId="77777777" w:rsidR="00756FCF" w:rsidRPr="00756FCF" w:rsidRDefault="00756FCF" w:rsidP="00756FCF">
      <w:pPr>
        <w:widowControl w:val="0"/>
        <w:autoSpaceDE w:val="0"/>
        <w:autoSpaceDN w:val="0"/>
        <w:adjustRightInd w:val="0"/>
        <w:ind w:firstLine="567"/>
        <w:jc w:val="both"/>
        <w:rPr>
          <w:sz w:val="28"/>
          <w:szCs w:val="28"/>
        </w:rPr>
      </w:pPr>
      <w:r w:rsidRPr="00756FCF">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Полысаевского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w:t>
      </w:r>
    </w:p>
    <w:p w14:paraId="63DA7F8F" w14:textId="77777777" w:rsidR="00756FCF" w:rsidRPr="00756FCF" w:rsidRDefault="00756FCF" w:rsidP="00756FCF">
      <w:pPr>
        <w:widowControl w:val="0"/>
        <w:autoSpaceDE w:val="0"/>
        <w:autoSpaceDN w:val="0"/>
        <w:adjustRightInd w:val="0"/>
        <w:ind w:firstLine="567"/>
        <w:jc w:val="both"/>
        <w:rPr>
          <w:sz w:val="28"/>
          <w:szCs w:val="28"/>
        </w:rPr>
      </w:pPr>
      <w:r w:rsidRPr="00756FCF">
        <w:rPr>
          <w:sz w:val="28"/>
          <w:szCs w:val="28"/>
        </w:rPr>
        <w:t xml:space="preserve">Результаты расчетов приведены в таблицах № 1 – 3. </w:t>
      </w:r>
    </w:p>
    <w:p w14:paraId="505C6B63" w14:textId="77777777" w:rsidR="00756FCF" w:rsidRPr="00756FCF" w:rsidRDefault="00756FCF" w:rsidP="00756FCF">
      <w:pPr>
        <w:widowControl w:val="0"/>
        <w:autoSpaceDE w:val="0"/>
        <w:autoSpaceDN w:val="0"/>
        <w:adjustRightInd w:val="0"/>
        <w:ind w:left="-284" w:firstLine="851"/>
        <w:jc w:val="both"/>
        <w:rPr>
          <w:sz w:val="28"/>
          <w:szCs w:val="28"/>
        </w:rPr>
      </w:pPr>
    </w:p>
    <w:p w14:paraId="04909806" w14:textId="77777777" w:rsidR="00756FCF" w:rsidRPr="00756FCF" w:rsidRDefault="00756FCF" w:rsidP="00756FCF">
      <w:pPr>
        <w:widowControl w:val="0"/>
        <w:autoSpaceDE w:val="0"/>
        <w:autoSpaceDN w:val="0"/>
        <w:adjustRightInd w:val="0"/>
        <w:ind w:left="-284" w:firstLine="851"/>
        <w:jc w:val="both"/>
        <w:rPr>
          <w:sz w:val="28"/>
          <w:szCs w:val="28"/>
        </w:rPr>
        <w:sectPr w:rsidR="00756FCF" w:rsidRPr="00756FCF" w:rsidSect="00115E84">
          <w:headerReference w:type="default" r:id="rId94"/>
          <w:pgSz w:w="11906" w:h="16838"/>
          <w:pgMar w:top="1134" w:right="707" w:bottom="1134" w:left="1560" w:header="708" w:footer="708" w:gutter="0"/>
          <w:cols w:space="708"/>
          <w:titlePg/>
          <w:docGrid w:linePitch="360"/>
        </w:sectPr>
      </w:pPr>
    </w:p>
    <w:p w14:paraId="3A24D69A" w14:textId="77777777" w:rsidR="00756FCF" w:rsidRPr="00756FCF" w:rsidRDefault="00756FCF" w:rsidP="00756FCF">
      <w:pPr>
        <w:widowControl w:val="0"/>
        <w:autoSpaceDE w:val="0"/>
        <w:autoSpaceDN w:val="0"/>
        <w:adjustRightInd w:val="0"/>
        <w:ind w:firstLine="284"/>
        <w:jc w:val="center"/>
      </w:pPr>
      <w:bookmarkStart w:id="71" w:name="_Hlk59608550"/>
      <w:r w:rsidRPr="00756FCF">
        <w:lastRenderedPageBreak/>
        <w:t>Таблица № 1. РАСЧЕТ ПРЕДЕЛЬНОГО ИНДЕКСА ПО ВАРИАНТАМ КВАРТИР И КОЛИЧЕСТВУ ПРОЖИВАЮЩИХ</w:t>
      </w:r>
    </w:p>
    <w:p w14:paraId="3249A32B" w14:textId="77777777" w:rsidR="00756FCF" w:rsidRPr="00756FCF" w:rsidRDefault="00756FCF" w:rsidP="00756FCF">
      <w:pPr>
        <w:widowControl w:val="0"/>
        <w:autoSpaceDE w:val="0"/>
        <w:autoSpaceDN w:val="0"/>
        <w:adjustRightInd w:val="0"/>
        <w:spacing w:after="120"/>
        <w:jc w:val="center"/>
        <w:rPr>
          <w:rFonts w:asciiTheme="minorHAnsi" w:eastAsiaTheme="minorHAnsi" w:hAnsiTheme="minorHAnsi" w:cstheme="minorBidi"/>
          <w:noProof/>
          <w:sz w:val="20"/>
          <w:szCs w:val="20"/>
        </w:rPr>
      </w:pPr>
      <w:r w:rsidRPr="00756FCF">
        <w:t xml:space="preserve"> (норматив потребления тепловой энергии 0,025</w:t>
      </w:r>
      <w:bookmarkEnd w:id="71"/>
      <w:r w:rsidRPr="00756FCF">
        <w:t>)</w:t>
      </w:r>
    </w:p>
    <w:p w14:paraId="4E057E90" w14:textId="77777777" w:rsidR="00756FCF" w:rsidRPr="00756FCF" w:rsidRDefault="00756FCF" w:rsidP="00756FCF">
      <w:pPr>
        <w:widowControl w:val="0"/>
        <w:tabs>
          <w:tab w:val="left" w:pos="10575"/>
        </w:tabs>
        <w:autoSpaceDE w:val="0"/>
        <w:autoSpaceDN w:val="0"/>
        <w:adjustRightInd w:val="0"/>
        <w:rPr>
          <w:sz w:val="28"/>
          <w:szCs w:val="28"/>
        </w:rPr>
      </w:pPr>
      <w:r w:rsidRPr="00756FCF">
        <w:rPr>
          <w:rFonts w:asciiTheme="minorHAnsi" w:eastAsiaTheme="minorHAnsi" w:hAnsiTheme="minorHAnsi" w:cstheme="minorBidi"/>
          <w:noProof/>
          <w:sz w:val="22"/>
          <w:szCs w:val="22"/>
          <w:lang w:eastAsia="en-US"/>
        </w:rPr>
        <w:drawing>
          <wp:inline distT="0" distB="0" distL="0" distR="0" wp14:anchorId="552A92FE" wp14:editId="5D560725">
            <wp:extent cx="9239250" cy="5809885"/>
            <wp:effectExtent l="0" t="0" r="0" b="635"/>
            <wp:docPr id="215989" name="Рисунок 21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60866" cy="5823478"/>
                    </a:xfrm>
                    <a:prstGeom prst="rect">
                      <a:avLst/>
                    </a:prstGeom>
                    <a:noFill/>
                    <a:ln>
                      <a:noFill/>
                    </a:ln>
                  </pic:spPr>
                </pic:pic>
              </a:graphicData>
            </a:graphic>
          </wp:inline>
        </w:drawing>
      </w:r>
    </w:p>
    <w:p w14:paraId="43D54144" w14:textId="77777777" w:rsidR="00756FCF" w:rsidRPr="00756FCF" w:rsidRDefault="00756FCF" w:rsidP="00756FCF">
      <w:pPr>
        <w:widowControl w:val="0"/>
        <w:autoSpaceDE w:val="0"/>
        <w:autoSpaceDN w:val="0"/>
        <w:adjustRightInd w:val="0"/>
        <w:ind w:left="-284" w:firstLine="851"/>
        <w:jc w:val="right"/>
        <w:rPr>
          <w:sz w:val="28"/>
          <w:szCs w:val="28"/>
        </w:rPr>
      </w:pPr>
    </w:p>
    <w:p w14:paraId="67359735" w14:textId="77777777" w:rsidR="00756FCF" w:rsidRPr="00756FCF" w:rsidRDefault="00756FCF" w:rsidP="00756FCF">
      <w:pPr>
        <w:widowControl w:val="0"/>
        <w:autoSpaceDE w:val="0"/>
        <w:autoSpaceDN w:val="0"/>
        <w:adjustRightInd w:val="0"/>
        <w:ind w:left="-284" w:firstLine="851"/>
        <w:jc w:val="center"/>
      </w:pPr>
      <w:bookmarkStart w:id="72" w:name="_Hlk59608585"/>
      <w:r w:rsidRPr="00756FCF">
        <w:lastRenderedPageBreak/>
        <w:t>Таблица № 2. РАСЧЕТ ПРЕДЕЛЬНОГО ИНДЕКСА ПО ВАРИАНТАМ КВАРТИР И КОЛИЧЕСТВУ ПРОЖИВАЮЩИХ</w:t>
      </w:r>
    </w:p>
    <w:p w14:paraId="0DF6AD5D" w14:textId="77777777" w:rsidR="00756FCF" w:rsidRPr="00756FCF" w:rsidRDefault="00756FCF" w:rsidP="00756FCF">
      <w:pPr>
        <w:widowControl w:val="0"/>
        <w:autoSpaceDE w:val="0"/>
        <w:autoSpaceDN w:val="0"/>
        <w:adjustRightInd w:val="0"/>
        <w:jc w:val="center"/>
      </w:pPr>
      <w:r w:rsidRPr="00756FCF">
        <w:t>(норматив потребления тепловой энергии 0,024)</w:t>
      </w:r>
    </w:p>
    <w:bookmarkEnd w:id="72"/>
    <w:p w14:paraId="4B658BD8" w14:textId="77777777" w:rsidR="00756FCF" w:rsidRPr="00756FCF" w:rsidRDefault="00756FCF" w:rsidP="00756FCF">
      <w:pPr>
        <w:widowControl w:val="0"/>
        <w:autoSpaceDE w:val="0"/>
        <w:autoSpaceDN w:val="0"/>
        <w:adjustRightInd w:val="0"/>
        <w:jc w:val="center"/>
      </w:pPr>
      <w:r w:rsidRPr="00756FCF">
        <w:rPr>
          <w:rFonts w:asciiTheme="minorHAnsi" w:eastAsiaTheme="minorHAnsi" w:hAnsiTheme="minorHAnsi" w:cstheme="minorBidi"/>
          <w:noProof/>
          <w:sz w:val="22"/>
          <w:szCs w:val="22"/>
          <w:lang w:eastAsia="en-US"/>
        </w:rPr>
        <w:drawing>
          <wp:inline distT="0" distB="0" distL="0" distR="0" wp14:anchorId="485CED5C" wp14:editId="300AB0E0">
            <wp:extent cx="9251950" cy="6074410"/>
            <wp:effectExtent l="0" t="0" r="6350" b="2540"/>
            <wp:docPr id="215990" name="Рисунок 21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1950" cy="6074410"/>
                    </a:xfrm>
                    <a:prstGeom prst="rect">
                      <a:avLst/>
                    </a:prstGeom>
                    <a:noFill/>
                    <a:ln>
                      <a:noFill/>
                    </a:ln>
                  </pic:spPr>
                </pic:pic>
              </a:graphicData>
            </a:graphic>
          </wp:inline>
        </w:drawing>
      </w:r>
    </w:p>
    <w:p w14:paraId="11B2CD1D" w14:textId="77777777" w:rsidR="00756FCF" w:rsidRPr="00756FCF" w:rsidRDefault="00756FCF" w:rsidP="00756FCF">
      <w:pPr>
        <w:widowControl w:val="0"/>
        <w:autoSpaceDE w:val="0"/>
        <w:autoSpaceDN w:val="0"/>
        <w:adjustRightInd w:val="0"/>
        <w:ind w:left="-284" w:firstLine="851"/>
        <w:jc w:val="center"/>
        <w:rPr>
          <w:rFonts w:asciiTheme="minorHAnsi" w:eastAsiaTheme="minorHAnsi" w:hAnsiTheme="minorHAnsi" w:cstheme="minorBidi"/>
          <w:noProof/>
          <w:sz w:val="20"/>
          <w:szCs w:val="20"/>
          <w:lang w:eastAsia="en-US"/>
        </w:rPr>
      </w:pPr>
      <w:bookmarkStart w:id="73" w:name="_Hlk59608650"/>
      <w:r w:rsidRPr="00756FCF">
        <w:lastRenderedPageBreak/>
        <w:t>Таблица № 3. РАСЧЕТ ПРЕДЕЛЬНОГО ИНДЕКСА ПО ВАРИАНТАМ КВАРТИР И КОЛИЧЕСТВУ ПРОЖИВАЮЩИХ                    (норматив потребления тепловой энергии 0,0176)</w:t>
      </w:r>
      <w:bookmarkEnd w:id="73"/>
    </w:p>
    <w:p w14:paraId="13739DBE" w14:textId="77777777" w:rsidR="00756FCF" w:rsidRPr="00756FCF" w:rsidRDefault="00756FCF" w:rsidP="00756FCF">
      <w:pPr>
        <w:widowControl w:val="0"/>
        <w:autoSpaceDE w:val="0"/>
        <w:autoSpaceDN w:val="0"/>
        <w:adjustRightInd w:val="0"/>
        <w:jc w:val="right"/>
        <w:rPr>
          <w:sz w:val="28"/>
          <w:szCs w:val="28"/>
        </w:rPr>
      </w:pPr>
      <w:r w:rsidRPr="00756FCF">
        <w:rPr>
          <w:rFonts w:asciiTheme="minorHAnsi" w:eastAsiaTheme="minorHAnsi" w:hAnsiTheme="minorHAnsi" w:cstheme="minorBidi"/>
          <w:noProof/>
          <w:sz w:val="22"/>
          <w:szCs w:val="22"/>
          <w:lang w:eastAsia="en-US"/>
        </w:rPr>
        <w:drawing>
          <wp:inline distT="0" distB="0" distL="0" distR="0" wp14:anchorId="25303BAC" wp14:editId="466DF519">
            <wp:extent cx="9286256" cy="5892165"/>
            <wp:effectExtent l="0" t="0" r="0" b="0"/>
            <wp:docPr id="215991" name="Рисунок 21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88813" cy="5893787"/>
                    </a:xfrm>
                    <a:prstGeom prst="rect">
                      <a:avLst/>
                    </a:prstGeom>
                    <a:noFill/>
                    <a:ln>
                      <a:noFill/>
                    </a:ln>
                  </pic:spPr>
                </pic:pic>
              </a:graphicData>
            </a:graphic>
          </wp:inline>
        </w:drawing>
      </w:r>
    </w:p>
    <w:p w14:paraId="55772B15" w14:textId="77777777" w:rsidR="00756FCF" w:rsidRPr="00756FCF" w:rsidRDefault="00756FCF" w:rsidP="00756FCF">
      <w:pPr>
        <w:widowControl w:val="0"/>
        <w:autoSpaceDE w:val="0"/>
        <w:autoSpaceDN w:val="0"/>
        <w:adjustRightInd w:val="0"/>
        <w:ind w:left="-284" w:firstLine="851"/>
        <w:jc w:val="right"/>
        <w:rPr>
          <w:sz w:val="28"/>
          <w:szCs w:val="28"/>
        </w:rPr>
        <w:sectPr w:rsidR="00756FCF" w:rsidRPr="00756FCF" w:rsidSect="001C3563">
          <w:pgSz w:w="16838" w:h="11906" w:orient="landscape"/>
          <w:pgMar w:top="568" w:right="1134" w:bottom="426" w:left="1134" w:header="709" w:footer="709" w:gutter="0"/>
          <w:cols w:space="708"/>
          <w:docGrid w:linePitch="360"/>
        </w:sectPr>
      </w:pPr>
    </w:p>
    <w:p w14:paraId="57BCB326" w14:textId="77777777" w:rsidR="00756FCF" w:rsidRPr="00756FCF" w:rsidRDefault="00756FCF" w:rsidP="00756FCF">
      <w:pPr>
        <w:widowControl w:val="0"/>
        <w:autoSpaceDE w:val="0"/>
        <w:autoSpaceDN w:val="0"/>
        <w:adjustRightInd w:val="0"/>
        <w:jc w:val="center"/>
        <w:rPr>
          <w:b/>
          <w:bCs/>
          <w:sz w:val="28"/>
          <w:szCs w:val="28"/>
        </w:rPr>
      </w:pPr>
      <w:r w:rsidRPr="00756FCF">
        <w:rPr>
          <w:b/>
          <w:bCs/>
          <w:sz w:val="28"/>
          <w:szCs w:val="28"/>
        </w:rPr>
        <w:lastRenderedPageBreak/>
        <w:t>Льготные тарифы на коммунальные услуги</w:t>
      </w:r>
    </w:p>
    <w:p w14:paraId="7D318F91" w14:textId="77777777" w:rsidR="00756FCF" w:rsidRPr="00756FCF" w:rsidRDefault="00756FCF" w:rsidP="00756FCF">
      <w:pPr>
        <w:widowControl w:val="0"/>
        <w:autoSpaceDE w:val="0"/>
        <w:autoSpaceDN w:val="0"/>
        <w:adjustRightInd w:val="0"/>
        <w:ind w:right="424"/>
        <w:jc w:val="both"/>
        <w:rPr>
          <w:sz w:val="28"/>
          <w:szCs w:val="28"/>
        </w:rPr>
      </w:pPr>
    </w:p>
    <w:p w14:paraId="715DBAEA" w14:textId="77777777" w:rsidR="00756FCF" w:rsidRPr="00756FCF" w:rsidRDefault="00756FCF" w:rsidP="00756FCF">
      <w:pPr>
        <w:widowControl w:val="0"/>
        <w:autoSpaceDE w:val="0"/>
        <w:autoSpaceDN w:val="0"/>
        <w:adjustRightInd w:val="0"/>
        <w:ind w:right="-2" w:firstLine="567"/>
        <w:jc w:val="both"/>
        <w:rPr>
          <w:bCs/>
          <w:sz w:val="28"/>
          <w:szCs w:val="28"/>
        </w:rPr>
      </w:pPr>
      <w:r w:rsidRPr="00756FCF">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01.07.2022 – в размере 5,0 %.  Размер льготных тарифов на коммунальные услуги приведены в таблице № 4. </w:t>
      </w:r>
    </w:p>
    <w:p w14:paraId="33D88BFC" w14:textId="77777777" w:rsidR="00756FCF" w:rsidRPr="00756FCF" w:rsidRDefault="00756FCF" w:rsidP="00756FCF">
      <w:pPr>
        <w:tabs>
          <w:tab w:val="left" w:pos="0"/>
        </w:tabs>
        <w:ind w:right="424"/>
        <w:jc w:val="right"/>
        <w:rPr>
          <w:bCs/>
          <w:sz w:val="28"/>
          <w:szCs w:val="28"/>
        </w:rPr>
      </w:pPr>
      <w:r w:rsidRPr="00756FCF">
        <w:rPr>
          <w:bCs/>
          <w:sz w:val="28"/>
          <w:szCs w:val="28"/>
        </w:rPr>
        <w:t>Таблица № 4</w:t>
      </w:r>
    </w:p>
    <w:p w14:paraId="157F0875" w14:textId="77777777" w:rsidR="00756FCF" w:rsidRPr="00756FCF" w:rsidRDefault="00756FCF" w:rsidP="00756FCF">
      <w:pPr>
        <w:tabs>
          <w:tab w:val="left" w:pos="0"/>
        </w:tabs>
        <w:ind w:right="424"/>
        <w:jc w:val="right"/>
        <w:rPr>
          <w:bCs/>
          <w:sz w:val="28"/>
          <w:szCs w:val="28"/>
        </w:rPr>
      </w:pPr>
    </w:p>
    <w:p w14:paraId="4574360A" w14:textId="77777777" w:rsidR="00756FCF" w:rsidRPr="00756FCF" w:rsidRDefault="00756FCF" w:rsidP="00756FCF">
      <w:pPr>
        <w:tabs>
          <w:tab w:val="left" w:pos="0"/>
        </w:tabs>
        <w:jc w:val="center"/>
        <w:rPr>
          <w:rFonts w:eastAsiaTheme="minorHAnsi"/>
          <w:bCs/>
          <w:sz w:val="28"/>
          <w:szCs w:val="28"/>
        </w:rPr>
      </w:pPr>
      <w:r w:rsidRPr="00756FCF">
        <w:rPr>
          <w:rFonts w:eastAsiaTheme="minorHAnsi"/>
          <w:bCs/>
          <w:sz w:val="28"/>
          <w:szCs w:val="28"/>
        </w:rPr>
        <w:t>Льготные тарифы*</w:t>
      </w:r>
    </w:p>
    <w:p w14:paraId="1649E6B1" w14:textId="77777777" w:rsidR="00756FCF" w:rsidRPr="00756FCF" w:rsidRDefault="00756FCF" w:rsidP="00756FCF">
      <w:pPr>
        <w:tabs>
          <w:tab w:val="left" w:pos="0"/>
        </w:tabs>
        <w:spacing w:after="120"/>
        <w:jc w:val="center"/>
        <w:rPr>
          <w:rFonts w:eastAsiaTheme="minorHAnsi"/>
          <w:bCs/>
          <w:sz w:val="28"/>
          <w:szCs w:val="28"/>
        </w:rPr>
      </w:pPr>
      <w:r w:rsidRPr="00756FCF">
        <w:rPr>
          <w:rFonts w:eastAsiaTheme="minorHAnsi"/>
          <w:bCs/>
          <w:sz w:val="28"/>
          <w:szCs w:val="28"/>
        </w:rPr>
        <w:t xml:space="preserve">на холодное водоснабжение, </w:t>
      </w:r>
      <w:bookmarkStart w:id="74" w:name="_Hlk51597463"/>
      <w:r w:rsidRPr="00756FCF">
        <w:rPr>
          <w:rFonts w:eastAsiaTheme="minorHAnsi"/>
          <w:bCs/>
          <w:sz w:val="28"/>
          <w:szCs w:val="28"/>
        </w:rPr>
        <w:t>горячее водоснабжени</w:t>
      </w:r>
      <w:bookmarkEnd w:id="74"/>
      <w:r w:rsidRPr="00756FCF">
        <w:rPr>
          <w:rFonts w:eastAsiaTheme="minorHAnsi"/>
          <w:bCs/>
          <w:sz w:val="28"/>
          <w:szCs w:val="28"/>
        </w:rPr>
        <w:t xml:space="preserve">е в открытой системе горячего водоснабжения, водоотведение, </w:t>
      </w:r>
      <w:r w:rsidRPr="00756FCF">
        <w:rPr>
          <w:rFonts w:eastAsiaTheme="minorHAnsi"/>
          <w:bCs/>
          <w:kern w:val="32"/>
          <w:sz w:val="28"/>
          <w:szCs w:val="28"/>
          <w:lang w:eastAsia="en-US"/>
        </w:rPr>
        <w:t>тепловую энергию (мощность)</w:t>
      </w:r>
      <w:r w:rsidRPr="00756FCF">
        <w:rPr>
          <w:rFonts w:eastAsiaTheme="minorHAnsi"/>
          <w:bCs/>
          <w:sz w:val="28"/>
          <w:szCs w:val="28"/>
        </w:rPr>
        <w:t>, твердое топливо (уголь)</w:t>
      </w:r>
    </w:p>
    <w:tbl>
      <w:tblPr>
        <w:tblStyle w:val="afc"/>
        <w:tblpPr w:leftFromText="180" w:rightFromText="180" w:vertAnchor="text" w:tblpXSpec="center" w:tblpY="1"/>
        <w:tblOverlap w:val="never"/>
        <w:tblW w:w="9362" w:type="dxa"/>
        <w:tblLayout w:type="fixed"/>
        <w:tblLook w:val="04A0" w:firstRow="1" w:lastRow="0" w:firstColumn="1" w:lastColumn="0" w:noHBand="0" w:noVBand="1"/>
      </w:tblPr>
      <w:tblGrid>
        <w:gridCol w:w="702"/>
        <w:gridCol w:w="3261"/>
        <w:gridCol w:w="1566"/>
        <w:gridCol w:w="1978"/>
        <w:gridCol w:w="1845"/>
        <w:gridCol w:w="10"/>
      </w:tblGrid>
      <w:tr w:rsidR="00756FCF" w:rsidRPr="00756FCF" w14:paraId="655660FB" w14:textId="77777777" w:rsidTr="00AE6253">
        <w:trPr>
          <w:gridAfter w:val="1"/>
          <w:wAfter w:w="10" w:type="dxa"/>
          <w:trHeight w:val="324"/>
        </w:trPr>
        <w:tc>
          <w:tcPr>
            <w:tcW w:w="702" w:type="dxa"/>
            <w:vMerge w:val="restart"/>
            <w:vAlign w:val="center"/>
          </w:tcPr>
          <w:p w14:paraId="2C23CB99" w14:textId="77777777" w:rsidR="00756FCF" w:rsidRPr="00756FCF" w:rsidRDefault="00756FCF" w:rsidP="00756FCF">
            <w:pPr>
              <w:jc w:val="center"/>
              <w:rPr>
                <w:rFonts w:eastAsiaTheme="minorHAnsi"/>
                <w:bCs/>
              </w:rPr>
            </w:pPr>
            <w:bookmarkStart w:id="75" w:name="_Hlk59006679"/>
            <w:r w:rsidRPr="00756FCF">
              <w:rPr>
                <w:rFonts w:eastAsiaTheme="minorHAnsi"/>
                <w:bCs/>
              </w:rPr>
              <w:t>№ п/п</w:t>
            </w:r>
          </w:p>
        </w:tc>
        <w:tc>
          <w:tcPr>
            <w:tcW w:w="3261" w:type="dxa"/>
            <w:vMerge w:val="restart"/>
            <w:vAlign w:val="center"/>
          </w:tcPr>
          <w:p w14:paraId="7446885E" w14:textId="77777777" w:rsidR="00756FCF" w:rsidRPr="00756FCF" w:rsidRDefault="00756FCF" w:rsidP="00756FCF">
            <w:pPr>
              <w:tabs>
                <w:tab w:val="left" w:pos="0"/>
              </w:tabs>
              <w:jc w:val="center"/>
              <w:rPr>
                <w:rFonts w:eastAsiaTheme="minorHAnsi"/>
                <w:bCs/>
              </w:rPr>
            </w:pPr>
            <w:r w:rsidRPr="00756FCF">
              <w:rPr>
                <w:rFonts w:eastAsiaTheme="minorHAnsi"/>
                <w:bCs/>
              </w:rPr>
              <w:t>Наименование регулируемой организации</w:t>
            </w:r>
          </w:p>
        </w:tc>
        <w:tc>
          <w:tcPr>
            <w:tcW w:w="1566" w:type="dxa"/>
            <w:vMerge w:val="restart"/>
            <w:vAlign w:val="center"/>
          </w:tcPr>
          <w:p w14:paraId="50EA6B8B" w14:textId="77777777" w:rsidR="00756FCF" w:rsidRPr="00756FCF" w:rsidRDefault="00756FCF" w:rsidP="00756FCF">
            <w:pPr>
              <w:tabs>
                <w:tab w:val="left" w:pos="0"/>
              </w:tabs>
              <w:jc w:val="center"/>
              <w:rPr>
                <w:rFonts w:eastAsiaTheme="minorHAnsi"/>
                <w:bCs/>
              </w:rPr>
            </w:pPr>
            <w:r w:rsidRPr="00756FCF">
              <w:rPr>
                <w:rFonts w:eastAsiaTheme="minorHAnsi"/>
                <w:bCs/>
              </w:rPr>
              <w:t xml:space="preserve">Единицы измерения </w:t>
            </w:r>
          </w:p>
        </w:tc>
        <w:tc>
          <w:tcPr>
            <w:tcW w:w="3823" w:type="dxa"/>
            <w:gridSpan w:val="2"/>
            <w:vAlign w:val="center"/>
          </w:tcPr>
          <w:p w14:paraId="4C2C94D4" w14:textId="77777777" w:rsidR="00756FCF" w:rsidRPr="00756FCF" w:rsidRDefault="00756FCF" w:rsidP="00756FCF">
            <w:pPr>
              <w:tabs>
                <w:tab w:val="left" w:pos="0"/>
              </w:tabs>
              <w:jc w:val="center"/>
              <w:rPr>
                <w:rFonts w:eastAsiaTheme="minorHAnsi"/>
                <w:bCs/>
              </w:rPr>
            </w:pPr>
            <w:r w:rsidRPr="00756FCF">
              <w:rPr>
                <w:rFonts w:eastAsiaTheme="minorHAnsi"/>
                <w:bCs/>
              </w:rPr>
              <w:t>Льготный тариф</w:t>
            </w:r>
          </w:p>
        </w:tc>
      </w:tr>
      <w:tr w:rsidR="00756FCF" w:rsidRPr="00756FCF" w14:paraId="0A9B45AA" w14:textId="77777777" w:rsidTr="00AE6253">
        <w:trPr>
          <w:gridAfter w:val="1"/>
          <w:wAfter w:w="10" w:type="dxa"/>
          <w:trHeight w:val="514"/>
        </w:trPr>
        <w:tc>
          <w:tcPr>
            <w:tcW w:w="702" w:type="dxa"/>
            <w:vMerge/>
            <w:vAlign w:val="center"/>
          </w:tcPr>
          <w:p w14:paraId="3DD36077" w14:textId="77777777" w:rsidR="00756FCF" w:rsidRPr="00756FCF" w:rsidRDefault="00756FCF" w:rsidP="00756FCF">
            <w:pPr>
              <w:tabs>
                <w:tab w:val="left" w:pos="0"/>
              </w:tabs>
              <w:jc w:val="center"/>
              <w:rPr>
                <w:rFonts w:eastAsiaTheme="minorHAnsi"/>
                <w:bCs/>
              </w:rPr>
            </w:pPr>
          </w:p>
        </w:tc>
        <w:tc>
          <w:tcPr>
            <w:tcW w:w="3261" w:type="dxa"/>
            <w:vMerge/>
            <w:vAlign w:val="center"/>
          </w:tcPr>
          <w:p w14:paraId="7128828E" w14:textId="77777777" w:rsidR="00756FCF" w:rsidRPr="00756FCF" w:rsidRDefault="00756FCF" w:rsidP="00756FCF">
            <w:pPr>
              <w:tabs>
                <w:tab w:val="left" w:pos="0"/>
              </w:tabs>
              <w:jc w:val="center"/>
              <w:rPr>
                <w:rFonts w:eastAsiaTheme="minorHAnsi"/>
                <w:bCs/>
              </w:rPr>
            </w:pPr>
          </w:p>
        </w:tc>
        <w:tc>
          <w:tcPr>
            <w:tcW w:w="1566" w:type="dxa"/>
            <w:vMerge/>
            <w:vAlign w:val="center"/>
          </w:tcPr>
          <w:p w14:paraId="3A256CCF" w14:textId="77777777" w:rsidR="00756FCF" w:rsidRPr="00756FCF" w:rsidRDefault="00756FCF" w:rsidP="00756FCF">
            <w:pPr>
              <w:tabs>
                <w:tab w:val="left" w:pos="0"/>
              </w:tabs>
              <w:jc w:val="center"/>
              <w:rPr>
                <w:rFonts w:eastAsiaTheme="minorHAnsi"/>
                <w:bCs/>
              </w:rPr>
            </w:pPr>
          </w:p>
        </w:tc>
        <w:tc>
          <w:tcPr>
            <w:tcW w:w="1978" w:type="dxa"/>
            <w:vAlign w:val="center"/>
          </w:tcPr>
          <w:p w14:paraId="48CC1857" w14:textId="77777777" w:rsidR="00756FCF" w:rsidRPr="00756FCF" w:rsidRDefault="00756FCF" w:rsidP="00756FCF">
            <w:pPr>
              <w:tabs>
                <w:tab w:val="left" w:pos="0"/>
              </w:tabs>
              <w:jc w:val="center"/>
              <w:rPr>
                <w:rFonts w:eastAsiaTheme="minorHAnsi"/>
                <w:bCs/>
              </w:rPr>
            </w:pPr>
            <w:r w:rsidRPr="00756FCF">
              <w:rPr>
                <w:rFonts w:eastAsiaTheme="minorHAnsi"/>
                <w:bCs/>
              </w:rPr>
              <w:t>с 01.01.2022                   по 30.06.2022</w:t>
            </w:r>
          </w:p>
        </w:tc>
        <w:tc>
          <w:tcPr>
            <w:tcW w:w="1845" w:type="dxa"/>
            <w:vAlign w:val="center"/>
          </w:tcPr>
          <w:p w14:paraId="58CEA4F6" w14:textId="77777777" w:rsidR="00756FCF" w:rsidRPr="00756FCF" w:rsidRDefault="00756FCF" w:rsidP="00756FCF">
            <w:pPr>
              <w:tabs>
                <w:tab w:val="left" w:pos="0"/>
              </w:tabs>
              <w:ind w:right="-100"/>
              <w:jc w:val="center"/>
              <w:rPr>
                <w:rFonts w:eastAsiaTheme="minorHAnsi"/>
                <w:bCs/>
              </w:rPr>
            </w:pPr>
            <w:r w:rsidRPr="00756FCF">
              <w:rPr>
                <w:rFonts w:eastAsiaTheme="minorHAnsi"/>
                <w:bCs/>
              </w:rPr>
              <w:t>с 01.07.2022                по 31.12.2022</w:t>
            </w:r>
          </w:p>
        </w:tc>
      </w:tr>
      <w:tr w:rsidR="00756FCF" w:rsidRPr="00756FCF" w14:paraId="5B12E16C" w14:textId="77777777" w:rsidTr="00AE6253">
        <w:trPr>
          <w:gridAfter w:val="1"/>
          <w:wAfter w:w="10" w:type="dxa"/>
          <w:trHeight w:val="114"/>
        </w:trPr>
        <w:tc>
          <w:tcPr>
            <w:tcW w:w="702" w:type="dxa"/>
            <w:vAlign w:val="center"/>
          </w:tcPr>
          <w:p w14:paraId="01CC4B80" w14:textId="77777777" w:rsidR="00756FCF" w:rsidRPr="00756FCF" w:rsidRDefault="00756FCF" w:rsidP="00756FCF">
            <w:pPr>
              <w:tabs>
                <w:tab w:val="left" w:pos="0"/>
              </w:tabs>
              <w:jc w:val="center"/>
              <w:rPr>
                <w:rFonts w:eastAsiaTheme="minorHAnsi"/>
                <w:bCs/>
              </w:rPr>
            </w:pPr>
            <w:r w:rsidRPr="00756FCF">
              <w:rPr>
                <w:rFonts w:eastAsiaTheme="minorHAnsi"/>
                <w:bCs/>
              </w:rPr>
              <w:t>1</w:t>
            </w:r>
          </w:p>
        </w:tc>
        <w:tc>
          <w:tcPr>
            <w:tcW w:w="3261" w:type="dxa"/>
            <w:vAlign w:val="center"/>
          </w:tcPr>
          <w:p w14:paraId="15791E95" w14:textId="77777777" w:rsidR="00756FCF" w:rsidRPr="00756FCF" w:rsidRDefault="00756FCF" w:rsidP="00756FCF">
            <w:pPr>
              <w:tabs>
                <w:tab w:val="left" w:pos="0"/>
              </w:tabs>
              <w:jc w:val="center"/>
              <w:rPr>
                <w:rFonts w:eastAsiaTheme="minorHAnsi"/>
                <w:bCs/>
              </w:rPr>
            </w:pPr>
            <w:r w:rsidRPr="00756FCF">
              <w:rPr>
                <w:rFonts w:eastAsiaTheme="minorHAnsi"/>
                <w:bCs/>
              </w:rPr>
              <w:t>2</w:t>
            </w:r>
          </w:p>
        </w:tc>
        <w:tc>
          <w:tcPr>
            <w:tcW w:w="1566" w:type="dxa"/>
            <w:vAlign w:val="center"/>
          </w:tcPr>
          <w:p w14:paraId="6296ECA2" w14:textId="77777777" w:rsidR="00756FCF" w:rsidRPr="00756FCF" w:rsidRDefault="00756FCF" w:rsidP="00756FCF">
            <w:pPr>
              <w:tabs>
                <w:tab w:val="left" w:pos="0"/>
              </w:tabs>
              <w:jc w:val="center"/>
              <w:rPr>
                <w:rFonts w:eastAsiaTheme="minorHAnsi"/>
                <w:bCs/>
              </w:rPr>
            </w:pPr>
            <w:r w:rsidRPr="00756FCF">
              <w:rPr>
                <w:rFonts w:eastAsiaTheme="minorHAnsi"/>
                <w:bCs/>
              </w:rPr>
              <w:t>3</w:t>
            </w:r>
          </w:p>
        </w:tc>
        <w:tc>
          <w:tcPr>
            <w:tcW w:w="1978" w:type="dxa"/>
            <w:vAlign w:val="center"/>
          </w:tcPr>
          <w:p w14:paraId="5300DDAA" w14:textId="77777777" w:rsidR="00756FCF" w:rsidRPr="00756FCF" w:rsidRDefault="00756FCF" w:rsidP="00756FCF">
            <w:pPr>
              <w:tabs>
                <w:tab w:val="left" w:pos="0"/>
              </w:tabs>
              <w:jc w:val="center"/>
              <w:rPr>
                <w:rFonts w:eastAsiaTheme="minorHAnsi"/>
                <w:bCs/>
              </w:rPr>
            </w:pPr>
            <w:r w:rsidRPr="00756FCF">
              <w:rPr>
                <w:rFonts w:eastAsiaTheme="minorHAnsi"/>
                <w:bCs/>
              </w:rPr>
              <w:t>4</w:t>
            </w:r>
          </w:p>
        </w:tc>
        <w:tc>
          <w:tcPr>
            <w:tcW w:w="1845" w:type="dxa"/>
            <w:vAlign w:val="center"/>
          </w:tcPr>
          <w:p w14:paraId="6344A24A" w14:textId="77777777" w:rsidR="00756FCF" w:rsidRPr="00756FCF" w:rsidRDefault="00756FCF" w:rsidP="00756FCF">
            <w:pPr>
              <w:tabs>
                <w:tab w:val="left" w:pos="0"/>
              </w:tabs>
              <w:jc w:val="center"/>
              <w:rPr>
                <w:rFonts w:eastAsiaTheme="minorHAnsi"/>
                <w:bCs/>
              </w:rPr>
            </w:pPr>
            <w:r w:rsidRPr="00756FCF">
              <w:rPr>
                <w:rFonts w:eastAsiaTheme="minorHAnsi"/>
                <w:bCs/>
              </w:rPr>
              <w:t>5</w:t>
            </w:r>
          </w:p>
        </w:tc>
      </w:tr>
      <w:tr w:rsidR="00756FCF" w:rsidRPr="00756FCF" w14:paraId="199EA200" w14:textId="77777777" w:rsidTr="00AE6253">
        <w:trPr>
          <w:gridAfter w:val="1"/>
          <w:wAfter w:w="10" w:type="dxa"/>
          <w:trHeight w:val="370"/>
        </w:trPr>
        <w:tc>
          <w:tcPr>
            <w:tcW w:w="9352" w:type="dxa"/>
            <w:gridSpan w:val="5"/>
            <w:vAlign w:val="center"/>
          </w:tcPr>
          <w:p w14:paraId="7E5EE5B1" w14:textId="77777777" w:rsidR="00756FCF" w:rsidRPr="00756FCF" w:rsidRDefault="00756FCF" w:rsidP="00756FCF">
            <w:pPr>
              <w:numPr>
                <w:ilvl w:val="0"/>
                <w:numId w:val="8"/>
              </w:numPr>
              <w:tabs>
                <w:tab w:val="left" w:pos="0"/>
              </w:tabs>
              <w:ind w:left="306" w:hanging="306"/>
              <w:contextualSpacing/>
              <w:jc w:val="center"/>
              <w:rPr>
                <w:bCs/>
              </w:rPr>
            </w:pPr>
            <w:r w:rsidRPr="00756FCF">
              <w:rPr>
                <w:bCs/>
              </w:rPr>
              <w:t>Холодное водоснабжение</w:t>
            </w:r>
          </w:p>
        </w:tc>
      </w:tr>
      <w:tr w:rsidR="00756FCF" w:rsidRPr="00756FCF" w14:paraId="305795E4" w14:textId="77777777" w:rsidTr="00AE6253">
        <w:trPr>
          <w:gridAfter w:val="1"/>
          <w:wAfter w:w="10" w:type="dxa"/>
          <w:trHeight w:val="324"/>
        </w:trPr>
        <w:tc>
          <w:tcPr>
            <w:tcW w:w="702" w:type="dxa"/>
            <w:vAlign w:val="center"/>
          </w:tcPr>
          <w:p w14:paraId="75B9A6A6" w14:textId="77777777" w:rsidR="00756FCF" w:rsidRPr="00756FCF" w:rsidRDefault="00756FCF" w:rsidP="00756FCF">
            <w:pPr>
              <w:tabs>
                <w:tab w:val="left" w:pos="0"/>
              </w:tabs>
              <w:jc w:val="center"/>
              <w:rPr>
                <w:rFonts w:eastAsiaTheme="minorHAnsi"/>
                <w:bCs/>
              </w:rPr>
            </w:pPr>
            <w:r w:rsidRPr="00756FCF">
              <w:rPr>
                <w:rFonts w:eastAsiaTheme="minorHAnsi"/>
                <w:bCs/>
              </w:rPr>
              <w:t>1.1.</w:t>
            </w:r>
          </w:p>
        </w:tc>
        <w:tc>
          <w:tcPr>
            <w:tcW w:w="3261" w:type="dxa"/>
            <w:vAlign w:val="center"/>
          </w:tcPr>
          <w:p w14:paraId="6E3B2789" w14:textId="77777777" w:rsidR="00756FCF" w:rsidRPr="00756FCF" w:rsidRDefault="00756FCF" w:rsidP="00756FCF">
            <w:pPr>
              <w:tabs>
                <w:tab w:val="left" w:pos="0"/>
              </w:tabs>
              <w:rPr>
                <w:rFonts w:eastAsiaTheme="minorHAnsi"/>
                <w:bCs/>
              </w:rPr>
            </w:pPr>
            <w:r w:rsidRPr="00756FCF">
              <w:rPr>
                <w:rFonts w:eastAsiaTheme="minorHAnsi"/>
                <w:bCs/>
              </w:rPr>
              <w:t xml:space="preserve">ОАО «СКЭК», </w:t>
            </w:r>
          </w:p>
          <w:p w14:paraId="6E68AF13" w14:textId="77777777" w:rsidR="00756FCF" w:rsidRPr="00756FCF" w:rsidRDefault="00756FCF" w:rsidP="00756FCF">
            <w:pPr>
              <w:tabs>
                <w:tab w:val="left" w:pos="0"/>
              </w:tabs>
              <w:rPr>
                <w:rFonts w:eastAsiaTheme="minorHAnsi"/>
                <w:bCs/>
              </w:rPr>
            </w:pPr>
            <w:r w:rsidRPr="00756FCF">
              <w:rPr>
                <w:rFonts w:eastAsiaTheme="minorHAnsi"/>
                <w:bCs/>
              </w:rPr>
              <w:t>ИНН 4205153492</w:t>
            </w:r>
          </w:p>
        </w:tc>
        <w:tc>
          <w:tcPr>
            <w:tcW w:w="1566" w:type="dxa"/>
            <w:vAlign w:val="center"/>
          </w:tcPr>
          <w:p w14:paraId="411152EE" w14:textId="77777777" w:rsidR="00756FCF" w:rsidRPr="00756FCF" w:rsidRDefault="00756FCF" w:rsidP="00756FCF">
            <w:pPr>
              <w:tabs>
                <w:tab w:val="left" w:pos="0"/>
              </w:tabs>
              <w:jc w:val="center"/>
              <w:rPr>
                <w:rFonts w:eastAsiaTheme="minorHAnsi"/>
                <w:bCs/>
              </w:rPr>
            </w:pPr>
            <w:r w:rsidRPr="00756FCF">
              <w:rPr>
                <w:rFonts w:eastAsiaTheme="minorHAnsi"/>
                <w:bCs/>
              </w:rPr>
              <w:t>руб/м</w:t>
            </w:r>
            <w:r w:rsidRPr="00756FCF">
              <w:rPr>
                <w:rFonts w:eastAsiaTheme="minorHAnsi"/>
                <w:bCs/>
                <w:vertAlign w:val="superscript"/>
              </w:rPr>
              <w:t>3</w:t>
            </w:r>
            <w:r w:rsidRPr="00756FCF">
              <w:rPr>
                <w:rFonts w:eastAsiaTheme="minorHAnsi"/>
                <w:bCs/>
              </w:rPr>
              <w:t xml:space="preserve"> </w:t>
            </w:r>
          </w:p>
        </w:tc>
        <w:tc>
          <w:tcPr>
            <w:tcW w:w="1978" w:type="dxa"/>
            <w:vAlign w:val="center"/>
          </w:tcPr>
          <w:p w14:paraId="50A74502" w14:textId="77777777" w:rsidR="00756FCF" w:rsidRPr="00756FCF" w:rsidRDefault="00756FCF" w:rsidP="00756FCF">
            <w:pPr>
              <w:tabs>
                <w:tab w:val="left" w:pos="0"/>
              </w:tabs>
              <w:jc w:val="center"/>
              <w:rPr>
                <w:rFonts w:eastAsiaTheme="minorHAnsi"/>
                <w:bCs/>
              </w:rPr>
            </w:pPr>
            <w:r w:rsidRPr="00756FCF">
              <w:rPr>
                <w:rFonts w:eastAsiaTheme="minorHAnsi"/>
                <w:bCs/>
              </w:rPr>
              <w:t>17,87</w:t>
            </w:r>
          </w:p>
        </w:tc>
        <w:tc>
          <w:tcPr>
            <w:tcW w:w="1845" w:type="dxa"/>
            <w:vAlign w:val="center"/>
          </w:tcPr>
          <w:p w14:paraId="3C0F41AE" w14:textId="77777777" w:rsidR="00756FCF" w:rsidRPr="00756FCF" w:rsidRDefault="00756FCF" w:rsidP="00756FCF">
            <w:pPr>
              <w:tabs>
                <w:tab w:val="left" w:pos="0"/>
              </w:tabs>
              <w:jc w:val="center"/>
              <w:rPr>
                <w:rFonts w:eastAsiaTheme="minorHAnsi"/>
                <w:bCs/>
              </w:rPr>
            </w:pPr>
            <w:r w:rsidRPr="00756FCF">
              <w:rPr>
                <w:rFonts w:eastAsiaTheme="minorHAnsi"/>
                <w:bCs/>
              </w:rPr>
              <w:t>18,76</w:t>
            </w:r>
          </w:p>
        </w:tc>
      </w:tr>
      <w:tr w:rsidR="00756FCF" w:rsidRPr="00756FCF" w14:paraId="198D95E5" w14:textId="77777777" w:rsidTr="00AE6253">
        <w:trPr>
          <w:gridAfter w:val="1"/>
          <w:wAfter w:w="10" w:type="dxa"/>
          <w:trHeight w:val="382"/>
        </w:trPr>
        <w:tc>
          <w:tcPr>
            <w:tcW w:w="9352" w:type="dxa"/>
            <w:gridSpan w:val="5"/>
            <w:vAlign w:val="center"/>
          </w:tcPr>
          <w:p w14:paraId="2B1E11F6" w14:textId="77777777" w:rsidR="00756FCF" w:rsidRPr="00756FCF" w:rsidRDefault="00756FCF" w:rsidP="00756FCF">
            <w:pPr>
              <w:numPr>
                <w:ilvl w:val="0"/>
                <w:numId w:val="8"/>
              </w:numPr>
              <w:tabs>
                <w:tab w:val="left" w:pos="164"/>
              </w:tabs>
              <w:contextualSpacing/>
              <w:jc w:val="center"/>
              <w:rPr>
                <w:bCs/>
              </w:rPr>
            </w:pPr>
            <w:r w:rsidRPr="00756FCF">
              <w:rPr>
                <w:bCs/>
              </w:rPr>
              <w:t xml:space="preserve">Холодное водоснабжение при использовании земельного участка  </w:t>
            </w:r>
          </w:p>
          <w:p w14:paraId="3BA3E4CE" w14:textId="77777777" w:rsidR="00756FCF" w:rsidRPr="00756FCF" w:rsidRDefault="00756FCF" w:rsidP="00756FCF">
            <w:pPr>
              <w:tabs>
                <w:tab w:val="left" w:pos="164"/>
              </w:tabs>
              <w:ind w:left="360"/>
              <w:jc w:val="center"/>
              <w:rPr>
                <w:rFonts w:eastAsiaTheme="minorHAnsi"/>
                <w:bCs/>
              </w:rPr>
            </w:pPr>
            <w:r w:rsidRPr="00756FCF">
              <w:rPr>
                <w:rFonts w:eastAsiaTheme="minorHAnsi"/>
                <w:bCs/>
              </w:rPr>
              <w:t>(при наличии приборов учета)</w:t>
            </w:r>
          </w:p>
        </w:tc>
      </w:tr>
      <w:tr w:rsidR="00756FCF" w:rsidRPr="00756FCF" w14:paraId="3CFE3024" w14:textId="77777777" w:rsidTr="00AE6253">
        <w:trPr>
          <w:gridAfter w:val="1"/>
          <w:wAfter w:w="10" w:type="dxa"/>
          <w:trHeight w:val="324"/>
        </w:trPr>
        <w:tc>
          <w:tcPr>
            <w:tcW w:w="702" w:type="dxa"/>
            <w:vAlign w:val="center"/>
          </w:tcPr>
          <w:p w14:paraId="67BC2A9C" w14:textId="77777777" w:rsidR="00756FCF" w:rsidRPr="00756FCF" w:rsidRDefault="00756FCF" w:rsidP="00756FCF">
            <w:pPr>
              <w:tabs>
                <w:tab w:val="left" w:pos="0"/>
              </w:tabs>
              <w:jc w:val="center"/>
              <w:rPr>
                <w:rFonts w:eastAsiaTheme="minorHAnsi"/>
                <w:bCs/>
              </w:rPr>
            </w:pPr>
            <w:r w:rsidRPr="00756FCF">
              <w:rPr>
                <w:rFonts w:eastAsiaTheme="minorHAnsi"/>
                <w:bCs/>
              </w:rPr>
              <w:t>2.1.</w:t>
            </w:r>
          </w:p>
        </w:tc>
        <w:tc>
          <w:tcPr>
            <w:tcW w:w="3261" w:type="dxa"/>
            <w:vAlign w:val="center"/>
          </w:tcPr>
          <w:p w14:paraId="38BB9A42" w14:textId="77777777" w:rsidR="00756FCF" w:rsidRPr="00756FCF" w:rsidRDefault="00756FCF" w:rsidP="00756FCF">
            <w:pPr>
              <w:tabs>
                <w:tab w:val="left" w:pos="0"/>
              </w:tabs>
              <w:rPr>
                <w:rFonts w:eastAsiaTheme="minorHAnsi"/>
                <w:bCs/>
              </w:rPr>
            </w:pPr>
            <w:r w:rsidRPr="00756FCF">
              <w:rPr>
                <w:rFonts w:eastAsiaTheme="minorHAnsi"/>
                <w:bCs/>
              </w:rPr>
              <w:t xml:space="preserve">ОАО «СКЭК», </w:t>
            </w:r>
          </w:p>
          <w:p w14:paraId="1019ABEC" w14:textId="77777777" w:rsidR="00756FCF" w:rsidRPr="00756FCF" w:rsidRDefault="00756FCF" w:rsidP="00756FCF">
            <w:pPr>
              <w:tabs>
                <w:tab w:val="left" w:pos="0"/>
              </w:tabs>
              <w:rPr>
                <w:rFonts w:eastAsiaTheme="minorHAnsi"/>
                <w:bCs/>
              </w:rPr>
            </w:pPr>
            <w:r w:rsidRPr="00756FCF">
              <w:rPr>
                <w:rFonts w:eastAsiaTheme="minorHAnsi"/>
                <w:bCs/>
              </w:rPr>
              <w:t>ИНН 4205153492</w:t>
            </w:r>
          </w:p>
        </w:tc>
        <w:tc>
          <w:tcPr>
            <w:tcW w:w="1566" w:type="dxa"/>
            <w:vAlign w:val="center"/>
          </w:tcPr>
          <w:p w14:paraId="43E53D53" w14:textId="77777777" w:rsidR="00756FCF" w:rsidRPr="00756FCF" w:rsidRDefault="00756FCF" w:rsidP="00756FCF">
            <w:pPr>
              <w:tabs>
                <w:tab w:val="left" w:pos="0"/>
              </w:tabs>
              <w:jc w:val="center"/>
              <w:rPr>
                <w:rFonts w:eastAsiaTheme="minorHAnsi"/>
                <w:bCs/>
              </w:rPr>
            </w:pPr>
            <w:r w:rsidRPr="00756FCF">
              <w:rPr>
                <w:rFonts w:eastAsiaTheme="minorHAnsi"/>
                <w:bCs/>
              </w:rPr>
              <w:t>руб/м</w:t>
            </w:r>
            <w:r w:rsidRPr="00756FCF">
              <w:rPr>
                <w:rFonts w:eastAsiaTheme="minorHAnsi"/>
                <w:bCs/>
                <w:vertAlign w:val="superscript"/>
              </w:rPr>
              <w:t>3</w:t>
            </w:r>
            <w:r w:rsidRPr="00756FCF">
              <w:rPr>
                <w:rFonts w:eastAsiaTheme="minorHAnsi"/>
                <w:bCs/>
              </w:rPr>
              <w:t xml:space="preserve"> </w:t>
            </w:r>
          </w:p>
        </w:tc>
        <w:tc>
          <w:tcPr>
            <w:tcW w:w="1978" w:type="dxa"/>
            <w:vAlign w:val="center"/>
          </w:tcPr>
          <w:p w14:paraId="4C6E62A8" w14:textId="77777777" w:rsidR="00756FCF" w:rsidRPr="00756FCF" w:rsidRDefault="00756FCF" w:rsidP="00756FCF">
            <w:pPr>
              <w:tabs>
                <w:tab w:val="left" w:pos="0"/>
              </w:tabs>
              <w:jc w:val="center"/>
              <w:rPr>
                <w:rFonts w:eastAsiaTheme="minorHAnsi"/>
                <w:bCs/>
              </w:rPr>
            </w:pPr>
            <w:r w:rsidRPr="00756FCF">
              <w:rPr>
                <w:rFonts w:eastAsiaTheme="minorHAnsi"/>
                <w:bCs/>
              </w:rPr>
              <w:t>17,87</w:t>
            </w:r>
          </w:p>
        </w:tc>
        <w:tc>
          <w:tcPr>
            <w:tcW w:w="1845" w:type="dxa"/>
            <w:vAlign w:val="center"/>
          </w:tcPr>
          <w:p w14:paraId="41CBA823" w14:textId="77777777" w:rsidR="00756FCF" w:rsidRPr="00756FCF" w:rsidRDefault="00756FCF" w:rsidP="00756FCF">
            <w:pPr>
              <w:tabs>
                <w:tab w:val="left" w:pos="0"/>
              </w:tabs>
              <w:jc w:val="center"/>
              <w:rPr>
                <w:rFonts w:eastAsiaTheme="minorHAnsi"/>
                <w:bCs/>
              </w:rPr>
            </w:pPr>
            <w:r w:rsidRPr="00756FCF">
              <w:rPr>
                <w:rFonts w:eastAsiaTheme="minorHAnsi"/>
                <w:bCs/>
              </w:rPr>
              <w:t>18,76</w:t>
            </w:r>
          </w:p>
        </w:tc>
      </w:tr>
      <w:tr w:rsidR="00756FCF" w:rsidRPr="00756FCF" w14:paraId="008CFBA1" w14:textId="77777777" w:rsidTr="00AE6253">
        <w:trPr>
          <w:gridAfter w:val="1"/>
          <w:wAfter w:w="10" w:type="dxa"/>
          <w:trHeight w:val="428"/>
        </w:trPr>
        <w:tc>
          <w:tcPr>
            <w:tcW w:w="9352" w:type="dxa"/>
            <w:gridSpan w:val="5"/>
            <w:vAlign w:val="center"/>
          </w:tcPr>
          <w:p w14:paraId="7E899E5B" w14:textId="77777777" w:rsidR="00756FCF" w:rsidRPr="00756FCF" w:rsidRDefault="00756FCF" w:rsidP="00756FCF">
            <w:pPr>
              <w:tabs>
                <w:tab w:val="left" w:pos="0"/>
              </w:tabs>
              <w:ind w:left="447" w:hanging="447"/>
              <w:contextualSpacing/>
              <w:jc w:val="center"/>
              <w:rPr>
                <w:bCs/>
              </w:rPr>
            </w:pPr>
            <w:r w:rsidRPr="00756FCF">
              <w:rPr>
                <w:bCs/>
              </w:rPr>
              <w:t>3. Горячее водоснабжение в открытой системе горячего водоснабжения</w:t>
            </w:r>
          </w:p>
        </w:tc>
      </w:tr>
      <w:tr w:rsidR="00756FCF" w:rsidRPr="00756FCF" w14:paraId="5BEE2482" w14:textId="77777777" w:rsidTr="00AE6253">
        <w:trPr>
          <w:gridAfter w:val="1"/>
          <w:wAfter w:w="10" w:type="dxa"/>
          <w:trHeight w:val="324"/>
        </w:trPr>
        <w:tc>
          <w:tcPr>
            <w:tcW w:w="702" w:type="dxa"/>
            <w:vAlign w:val="center"/>
          </w:tcPr>
          <w:p w14:paraId="3B9DF8A0" w14:textId="77777777" w:rsidR="00756FCF" w:rsidRPr="00756FCF" w:rsidRDefault="00756FCF" w:rsidP="00756FCF">
            <w:pPr>
              <w:tabs>
                <w:tab w:val="left" w:pos="0"/>
              </w:tabs>
              <w:jc w:val="center"/>
              <w:rPr>
                <w:rFonts w:eastAsiaTheme="minorHAnsi"/>
                <w:bCs/>
              </w:rPr>
            </w:pPr>
            <w:r w:rsidRPr="00756FCF">
              <w:rPr>
                <w:rFonts w:eastAsiaTheme="minorHAnsi"/>
                <w:bCs/>
              </w:rPr>
              <w:t>3.1.</w:t>
            </w:r>
          </w:p>
        </w:tc>
        <w:tc>
          <w:tcPr>
            <w:tcW w:w="3261" w:type="dxa"/>
            <w:vAlign w:val="center"/>
          </w:tcPr>
          <w:p w14:paraId="3657E140" w14:textId="77777777" w:rsidR="00756FCF" w:rsidRPr="00756FCF" w:rsidRDefault="00756FCF" w:rsidP="00756FCF">
            <w:pPr>
              <w:tabs>
                <w:tab w:val="left" w:pos="0"/>
              </w:tabs>
              <w:rPr>
                <w:rFonts w:eastAsiaTheme="minorHAnsi"/>
                <w:bCs/>
              </w:rPr>
            </w:pPr>
            <w:r w:rsidRPr="00756FCF">
              <w:rPr>
                <w:rFonts w:eastAsiaTheme="minorHAnsi"/>
                <w:bCs/>
              </w:rPr>
              <w:t xml:space="preserve">ОАО «СКЭК», </w:t>
            </w:r>
          </w:p>
          <w:p w14:paraId="6469325C" w14:textId="77777777" w:rsidR="00756FCF" w:rsidRPr="00756FCF" w:rsidRDefault="00756FCF" w:rsidP="00756FCF">
            <w:pPr>
              <w:tabs>
                <w:tab w:val="left" w:pos="0"/>
              </w:tabs>
              <w:rPr>
                <w:rFonts w:eastAsiaTheme="minorHAnsi"/>
                <w:bCs/>
              </w:rPr>
            </w:pPr>
            <w:r w:rsidRPr="00756FCF">
              <w:rPr>
                <w:rFonts w:eastAsiaTheme="minorHAnsi"/>
                <w:bCs/>
              </w:rPr>
              <w:t>ИНН 4205153492</w:t>
            </w:r>
          </w:p>
        </w:tc>
        <w:tc>
          <w:tcPr>
            <w:tcW w:w="1566" w:type="dxa"/>
            <w:vMerge w:val="restart"/>
            <w:vAlign w:val="center"/>
          </w:tcPr>
          <w:p w14:paraId="32BDD2A8" w14:textId="77777777" w:rsidR="00756FCF" w:rsidRPr="00756FCF" w:rsidRDefault="00756FCF" w:rsidP="00756FCF">
            <w:pPr>
              <w:tabs>
                <w:tab w:val="left" w:pos="0"/>
              </w:tabs>
              <w:jc w:val="center"/>
              <w:rPr>
                <w:rFonts w:eastAsiaTheme="minorHAnsi"/>
                <w:bCs/>
                <w:vertAlign w:val="superscript"/>
              </w:rPr>
            </w:pPr>
            <w:r w:rsidRPr="00756FCF">
              <w:rPr>
                <w:rFonts w:eastAsiaTheme="minorHAnsi"/>
                <w:bCs/>
              </w:rPr>
              <w:t>руб/м</w:t>
            </w:r>
            <w:r w:rsidRPr="00756FCF">
              <w:rPr>
                <w:rFonts w:eastAsiaTheme="minorHAnsi"/>
                <w:bCs/>
                <w:vertAlign w:val="superscript"/>
              </w:rPr>
              <w:t>3</w:t>
            </w:r>
          </w:p>
        </w:tc>
        <w:tc>
          <w:tcPr>
            <w:tcW w:w="1978" w:type="dxa"/>
            <w:vAlign w:val="center"/>
          </w:tcPr>
          <w:p w14:paraId="37474BB3" w14:textId="77777777" w:rsidR="00756FCF" w:rsidRPr="00756FCF" w:rsidRDefault="00756FCF" w:rsidP="00756FCF">
            <w:pPr>
              <w:tabs>
                <w:tab w:val="left" w:pos="0"/>
              </w:tabs>
              <w:jc w:val="center"/>
              <w:rPr>
                <w:rFonts w:eastAsiaTheme="minorHAnsi"/>
                <w:bCs/>
              </w:rPr>
            </w:pPr>
            <w:r w:rsidRPr="00756FCF">
              <w:rPr>
                <w:rFonts w:eastAsiaTheme="minorHAnsi"/>
                <w:bCs/>
              </w:rPr>
              <w:t>59,16</w:t>
            </w:r>
          </w:p>
        </w:tc>
        <w:tc>
          <w:tcPr>
            <w:tcW w:w="1845" w:type="dxa"/>
            <w:vAlign w:val="center"/>
          </w:tcPr>
          <w:p w14:paraId="452FF59B" w14:textId="77777777" w:rsidR="00756FCF" w:rsidRPr="00756FCF" w:rsidRDefault="00756FCF" w:rsidP="00756FCF">
            <w:pPr>
              <w:tabs>
                <w:tab w:val="left" w:pos="0"/>
              </w:tabs>
              <w:jc w:val="center"/>
              <w:rPr>
                <w:rFonts w:eastAsiaTheme="minorHAnsi"/>
                <w:bCs/>
              </w:rPr>
            </w:pPr>
            <w:r w:rsidRPr="00756FCF">
              <w:rPr>
                <w:rFonts w:eastAsiaTheme="minorHAnsi"/>
                <w:bCs/>
              </w:rPr>
              <w:t>62,10</w:t>
            </w:r>
          </w:p>
        </w:tc>
      </w:tr>
      <w:tr w:rsidR="00756FCF" w:rsidRPr="00756FCF" w14:paraId="218C1CC3" w14:textId="77777777" w:rsidTr="00AE6253">
        <w:trPr>
          <w:gridAfter w:val="1"/>
          <w:wAfter w:w="10" w:type="dxa"/>
          <w:trHeight w:val="324"/>
        </w:trPr>
        <w:tc>
          <w:tcPr>
            <w:tcW w:w="702" w:type="dxa"/>
            <w:vAlign w:val="center"/>
          </w:tcPr>
          <w:p w14:paraId="59FB69F7" w14:textId="77777777" w:rsidR="00756FCF" w:rsidRPr="00756FCF" w:rsidRDefault="00756FCF" w:rsidP="00756FCF">
            <w:pPr>
              <w:tabs>
                <w:tab w:val="left" w:pos="0"/>
              </w:tabs>
              <w:jc w:val="center"/>
              <w:rPr>
                <w:rFonts w:eastAsiaTheme="minorHAnsi"/>
                <w:bCs/>
              </w:rPr>
            </w:pPr>
            <w:r w:rsidRPr="00756FCF">
              <w:rPr>
                <w:rFonts w:eastAsiaTheme="minorHAnsi"/>
                <w:bCs/>
              </w:rPr>
              <w:t>3.2.</w:t>
            </w:r>
          </w:p>
        </w:tc>
        <w:tc>
          <w:tcPr>
            <w:tcW w:w="3261" w:type="dxa"/>
            <w:vAlign w:val="center"/>
          </w:tcPr>
          <w:p w14:paraId="1D1D014C" w14:textId="77777777" w:rsidR="00756FCF" w:rsidRPr="00756FCF" w:rsidRDefault="00756FCF" w:rsidP="00756FCF">
            <w:pPr>
              <w:tabs>
                <w:tab w:val="left" w:pos="0"/>
              </w:tabs>
              <w:rPr>
                <w:rFonts w:eastAsiaTheme="minorHAnsi"/>
                <w:bCs/>
              </w:rPr>
            </w:pPr>
            <w:r w:rsidRPr="00756FCF">
              <w:rPr>
                <w:rFonts w:eastAsiaTheme="minorHAnsi"/>
                <w:bCs/>
              </w:rPr>
              <w:t xml:space="preserve">АО «СУЭК-Кузбасс», </w:t>
            </w:r>
          </w:p>
          <w:p w14:paraId="7CC78EE8" w14:textId="77777777" w:rsidR="00756FCF" w:rsidRPr="00756FCF" w:rsidRDefault="00756FCF" w:rsidP="00756FCF">
            <w:pPr>
              <w:tabs>
                <w:tab w:val="left" w:pos="0"/>
              </w:tabs>
              <w:rPr>
                <w:rFonts w:eastAsiaTheme="minorHAnsi"/>
                <w:bCs/>
              </w:rPr>
            </w:pPr>
            <w:r w:rsidRPr="00756FCF">
              <w:rPr>
                <w:rFonts w:eastAsiaTheme="minorHAnsi"/>
                <w:bCs/>
              </w:rPr>
              <w:t>ИНН 4212024138</w:t>
            </w:r>
          </w:p>
        </w:tc>
        <w:tc>
          <w:tcPr>
            <w:tcW w:w="1566" w:type="dxa"/>
            <w:vMerge/>
            <w:vAlign w:val="center"/>
          </w:tcPr>
          <w:p w14:paraId="0EC2535E" w14:textId="77777777" w:rsidR="00756FCF" w:rsidRPr="00756FCF" w:rsidRDefault="00756FCF" w:rsidP="00756FCF">
            <w:pPr>
              <w:tabs>
                <w:tab w:val="left" w:pos="0"/>
              </w:tabs>
              <w:jc w:val="center"/>
              <w:rPr>
                <w:rFonts w:eastAsiaTheme="minorHAnsi"/>
                <w:bCs/>
              </w:rPr>
            </w:pPr>
          </w:p>
        </w:tc>
        <w:tc>
          <w:tcPr>
            <w:tcW w:w="1978" w:type="dxa"/>
            <w:vAlign w:val="center"/>
          </w:tcPr>
          <w:p w14:paraId="50050501" w14:textId="77777777" w:rsidR="00756FCF" w:rsidRPr="00756FCF" w:rsidRDefault="00756FCF" w:rsidP="00756FCF">
            <w:pPr>
              <w:tabs>
                <w:tab w:val="left" w:pos="0"/>
              </w:tabs>
              <w:jc w:val="center"/>
              <w:rPr>
                <w:rFonts w:eastAsiaTheme="minorHAnsi"/>
                <w:bCs/>
              </w:rPr>
            </w:pPr>
            <w:r w:rsidRPr="00756FCF">
              <w:rPr>
                <w:rFonts w:eastAsiaTheme="minorHAnsi"/>
                <w:bCs/>
              </w:rPr>
              <w:t>59,16</w:t>
            </w:r>
          </w:p>
        </w:tc>
        <w:tc>
          <w:tcPr>
            <w:tcW w:w="1845" w:type="dxa"/>
            <w:vAlign w:val="center"/>
          </w:tcPr>
          <w:p w14:paraId="6B9DD89E" w14:textId="77777777" w:rsidR="00756FCF" w:rsidRPr="00756FCF" w:rsidRDefault="00756FCF" w:rsidP="00756FCF">
            <w:pPr>
              <w:tabs>
                <w:tab w:val="left" w:pos="0"/>
              </w:tabs>
              <w:jc w:val="center"/>
              <w:rPr>
                <w:rFonts w:eastAsiaTheme="minorHAnsi"/>
                <w:bCs/>
              </w:rPr>
            </w:pPr>
            <w:r w:rsidRPr="00756FCF">
              <w:rPr>
                <w:rFonts w:eastAsiaTheme="minorHAnsi"/>
                <w:bCs/>
              </w:rPr>
              <w:t>62,10</w:t>
            </w:r>
          </w:p>
        </w:tc>
      </w:tr>
      <w:tr w:rsidR="00756FCF" w:rsidRPr="00756FCF" w14:paraId="6014D58F" w14:textId="77777777" w:rsidTr="00AE6253">
        <w:trPr>
          <w:trHeight w:val="184"/>
        </w:trPr>
        <w:tc>
          <w:tcPr>
            <w:tcW w:w="9362" w:type="dxa"/>
            <w:gridSpan w:val="6"/>
            <w:vAlign w:val="center"/>
          </w:tcPr>
          <w:p w14:paraId="173825F5" w14:textId="77777777" w:rsidR="00756FCF" w:rsidRPr="00756FCF" w:rsidRDefault="00756FCF" w:rsidP="00D92ED5">
            <w:pPr>
              <w:numPr>
                <w:ilvl w:val="0"/>
                <w:numId w:val="29"/>
              </w:numPr>
              <w:tabs>
                <w:tab w:val="left" w:pos="0"/>
              </w:tabs>
              <w:ind w:left="306" w:hanging="284"/>
              <w:contextualSpacing/>
              <w:jc w:val="center"/>
              <w:rPr>
                <w:bCs/>
              </w:rPr>
            </w:pPr>
            <w:r w:rsidRPr="00756FCF">
              <w:rPr>
                <w:bCs/>
              </w:rPr>
              <w:t>Водоотведение</w:t>
            </w:r>
          </w:p>
        </w:tc>
      </w:tr>
      <w:tr w:rsidR="00756FCF" w:rsidRPr="00756FCF" w14:paraId="720AC691" w14:textId="77777777" w:rsidTr="00AE6253">
        <w:trPr>
          <w:gridAfter w:val="1"/>
          <w:wAfter w:w="10" w:type="dxa"/>
          <w:trHeight w:val="506"/>
        </w:trPr>
        <w:tc>
          <w:tcPr>
            <w:tcW w:w="702" w:type="dxa"/>
            <w:vAlign w:val="center"/>
          </w:tcPr>
          <w:p w14:paraId="1A51B993" w14:textId="77777777" w:rsidR="00756FCF" w:rsidRPr="00756FCF" w:rsidRDefault="00756FCF" w:rsidP="00756FCF">
            <w:pPr>
              <w:tabs>
                <w:tab w:val="left" w:pos="0"/>
              </w:tabs>
              <w:jc w:val="center"/>
              <w:rPr>
                <w:rFonts w:eastAsiaTheme="minorHAnsi"/>
                <w:bCs/>
              </w:rPr>
            </w:pPr>
            <w:r w:rsidRPr="00756FCF">
              <w:rPr>
                <w:rFonts w:eastAsiaTheme="minorHAnsi"/>
                <w:bCs/>
              </w:rPr>
              <w:t>4.1.</w:t>
            </w:r>
          </w:p>
        </w:tc>
        <w:tc>
          <w:tcPr>
            <w:tcW w:w="3261" w:type="dxa"/>
            <w:vAlign w:val="center"/>
          </w:tcPr>
          <w:p w14:paraId="4C490216" w14:textId="77777777" w:rsidR="00756FCF" w:rsidRPr="00756FCF" w:rsidRDefault="00756FCF" w:rsidP="00756FCF">
            <w:pPr>
              <w:tabs>
                <w:tab w:val="left" w:pos="0"/>
              </w:tabs>
              <w:rPr>
                <w:rFonts w:eastAsiaTheme="minorHAnsi"/>
                <w:bCs/>
              </w:rPr>
            </w:pPr>
            <w:r w:rsidRPr="00756FCF">
              <w:rPr>
                <w:rFonts w:eastAsiaTheme="minorHAnsi"/>
                <w:bCs/>
              </w:rPr>
              <w:t xml:space="preserve">ОАО «СКЭК», </w:t>
            </w:r>
          </w:p>
          <w:p w14:paraId="27E1DCFC" w14:textId="77777777" w:rsidR="00756FCF" w:rsidRPr="00756FCF" w:rsidRDefault="00756FCF" w:rsidP="00756FCF">
            <w:pPr>
              <w:tabs>
                <w:tab w:val="left" w:pos="0"/>
              </w:tabs>
              <w:rPr>
                <w:rFonts w:eastAsiaTheme="minorHAnsi"/>
                <w:bCs/>
              </w:rPr>
            </w:pPr>
            <w:r w:rsidRPr="00756FCF">
              <w:rPr>
                <w:rFonts w:eastAsiaTheme="minorHAnsi"/>
                <w:bCs/>
              </w:rPr>
              <w:t>ИНН 4205153492</w:t>
            </w:r>
          </w:p>
        </w:tc>
        <w:tc>
          <w:tcPr>
            <w:tcW w:w="1566" w:type="dxa"/>
            <w:vMerge w:val="restart"/>
            <w:vAlign w:val="center"/>
          </w:tcPr>
          <w:p w14:paraId="1EE784F8" w14:textId="77777777" w:rsidR="00756FCF" w:rsidRPr="00756FCF" w:rsidRDefault="00756FCF" w:rsidP="00756FCF">
            <w:pPr>
              <w:tabs>
                <w:tab w:val="left" w:pos="0"/>
              </w:tabs>
              <w:jc w:val="center"/>
              <w:rPr>
                <w:rFonts w:eastAsiaTheme="minorHAnsi"/>
                <w:bCs/>
                <w:vertAlign w:val="superscript"/>
              </w:rPr>
            </w:pPr>
            <w:r w:rsidRPr="00756FCF">
              <w:rPr>
                <w:rFonts w:eastAsiaTheme="minorHAnsi"/>
                <w:bCs/>
              </w:rPr>
              <w:t>руб/м</w:t>
            </w:r>
            <w:r w:rsidRPr="00756FCF">
              <w:rPr>
                <w:rFonts w:eastAsiaTheme="minorHAnsi"/>
                <w:bCs/>
                <w:vertAlign w:val="superscript"/>
              </w:rPr>
              <w:t>3</w:t>
            </w:r>
          </w:p>
        </w:tc>
        <w:tc>
          <w:tcPr>
            <w:tcW w:w="1978" w:type="dxa"/>
            <w:vAlign w:val="center"/>
          </w:tcPr>
          <w:p w14:paraId="32E4D445" w14:textId="77777777" w:rsidR="00756FCF" w:rsidRPr="00756FCF" w:rsidRDefault="00756FCF" w:rsidP="00756FCF">
            <w:pPr>
              <w:tabs>
                <w:tab w:val="left" w:pos="0"/>
              </w:tabs>
              <w:jc w:val="center"/>
              <w:rPr>
                <w:rFonts w:eastAsiaTheme="minorHAnsi"/>
                <w:bCs/>
              </w:rPr>
            </w:pPr>
            <w:r w:rsidRPr="00756FCF">
              <w:rPr>
                <w:rFonts w:eastAsiaTheme="minorHAnsi"/>
                <w:bCs/>
              </w:rPr>
              <w:t>14,10</w:t>
            </w:r>
          </w:p>
        </w:tc>
        <w:tc>
          <w:tcPr>
            <w:tcW w:w="1845" w:type="dxa"/>
            <w:vAlign w:val="center"/>
          </w:tcPr>
          <w:p w14:paraId="0FB01B0F" w14:textId="77777777" w:rsidR="00756FCF" w:rsidRPr="00756FCF" w:rsidRDefault="00756FCF" w:rsidP="00756FCF">
            <w:pPr>
              <w:tabs>
                <w:tab w:val="left" w:pos="0"/>
              </w:tabs>
              <w:jc w:val="center"/>
              <w:rPr>
                <w:rFonts w:eastAsiaTheme="minorHAnsi"/>
                <w:bCs/>
              </w:rPr>
            </w:pPr>
            <w:r w:rsidRPr="00756FCF">
              <w:rPr>
                <w:rFonts w:eastAsiaTheme="minorHAnsi"/>
                <w:bCs/>
              </w:rPr>
              <w:t>14,81</w:t>
            </w:r>
          </w:p>
        </w:tc>
      </w:tr>
      <w:tr w:rsidR="00756FCF" w:rsidRPr="00756FCF" w14:paraId="1FF61A15" w14:textId="77777777" w:rsidTr="00AE6253">
        <w:trPr>
          <w:gridAfter w:val="1"/>
          <w:wAfter w:w="10" w:type="dxa"/>
          <w:trHeight w:val="506"/>
        </w:trPr>
        <w:tc>
          <w:tcPr>
            <w:tcW w:w="702" w:type="dxa"/>
            <w:vAlign w:val="center"/>
          </w:tcPr>
          <w:p w14:paraId="2270AAC1" w14:textId="77777777" w:rsidR="00756FCF" w:rsidRPr="00756FCF" w:rsidRDefault="00756FCF" w:rsidP="00756FCF">
            <w:pPr>
              <w:tabs>
                <w:tab w:val="left" w:pos="0"/>
              </w:tabs>
              <w:jc w:val="center"/>
              <w:rPr>
                <w:rFonts w:eastAsiaTheme="minorHAnsi"/>
                <w:bCs/>
              </w:rPr>
            </w:pPr>
            <w:r w:rsidRPr="00756FCF">
              <w:rPr>
                <w:rFonts w:eastAsiaTheme="minorHAnsi"/>
                <w:bCs/>
              </w:rPr>
              <w:t>4.2.</w:t>
            </w:r>
          </w:p>
        </w:tc>
        <w:tc>
          <w:tcPr>
            <w:tcW w:w="3261" w:type="dxa"/>
            <w:vAlign w:val="center"/>
          </w:tcPr>
          <w:p w14:paraId="57536E2D" w14:textId="77777777" w:rsidR="00756FCF" w:rsidRPr="00756FCF" w:rsidRDefault="00756FCF" w:rsidP="00756FCF">
            <w:pPr>
              <w:tabs>
                <w:tab w:val="left" w:pos="0"/>
              </w:tabs>
              <w:rPr>
                <w:rFonts w:eastAsiaTheme="minorHAnsi"/>
                <w:bCs/>
              </w:rPr>
            </w:pPr>
            <w:r w:rsidRPr="00756FCF">
              <w:rPr>
                <w:rFonts w:eastAsiaTheme="minorHAnsi"/>
                <w:bCs/>
              </w:rPr>
              <w:t xml:space="preserve">АО «СУЭК-Кузбасс», </w:t>
            </w:r>
          </w:p>
          <w:p w14:paraId="36B699CD" w14:textId="77777777" w:rsidR="00756FCF" w:rsidRPr="00756FCF" w:rsidRDefault="00756FCF" w:rsidP="00756FCF">
            <w:pPr>
              <w:tabs>
                <w:tab w:val="left" w:pos="0"/>
              </w:tabs>
              <w:rPr>
                <w:rFonts w:eastAsiaTheme="minorHAnsi"/>
                <w:bCs/>
              </w:rPr>
            </w:pPr>
            <w:r w:rsidRPr="00756FCF">
              <w:rPr>
                <w:rFonts w:eastAsiaTheme="minorHAnsi"/>
                <w:bCs/>
              </w:rPr>
              <w:t>ИНН 4212024138</w:t>
            </w:r>
          </w:p>
        </w:tc>
        <w:tc>
          <w:tcPr>
            <w:tcW w:w="1566" w:type="dxa"/>
            <w:vMerge/>
            <w:vAlign w:val="center"/>
          </w:tcPr>
          <w:p w14:paraId="16372511" w14:textId="77777777" w:rsidR="00756FCF" w:rsidRPr="00756FCF" w:rsidRDefault="00756FCF" w:rsidP="00756FCF">
            <w:pPr>
              <w:tabs>
                <w:tab w:val="left" w:pos="0"/>
              </w:tabs>
              <w:jc w:val="center"/>
              <w:rPr>
                <w:rFonts w:eastAsiaTheme="minorHAnsi"/>
                <w:bCs/>
              </w:rPr>
            </w:pPr>
          </w:p>
        </w:tc>
        <w:tc>
          <w:tcPr>
            <w:tcW w:w="1978" w:type="dxa"/>
            <w:vAlign w:val="center"/>
          </w:tcPr>
          <w:p w14:paraId="5C95BD9D" w14:textId="77777777" w:rsidR="00756FCF" w:rsidRPr="00756FCF" w:rsidRDefault="00756FCF" w:rsidP="00756FCF">
            <w:pPr>
              <w:tabs>
                <w:tab w:val="left" w:pos="0"/>
              </w:tabs>
              <w:jc w:val="center"/>
              <w:rPr>
                <w:rFonts w:eastAsiaTheme="minorHAnsi"/>
                <w:bCs/>
              </w:rPr>
            </w:pPr>
            <w:r w:rsidRPr="00756FCF">
              <w:rPr>
                <w:rFonts w:eastAsiaTheme="minorHAnsi"/>
                <w:bCs/>
              </w:rPr>
              <w:t>14,10</w:t>
            </w:r>
          </w:p>
        </w:tc>
        <w:tc>
          <w:tcPr>
            <w:tcW w:w="1845" w:type="dxa"/>
            <w:vAlign w:val="center"/>
          </w:tcPr>
          <w:p w14:paraId="779811F7" w14:textId="77777777" w:rsidR="00756FCF" w:rsidRPr="00756FCF" w:rsidRDefault="00756FCF" w:rsidP="00756FCF">
            <w:pPr>
              <w:tabs>
                <w:tab w:val="left" w:pos="0"/>
              </w:tabs>
              <w:jc w:val="center"/>
              <w:rPr>
                <w:rFonts w:eastAsiaTheme="minorHAnsi"/>
                <w:bCs/>
              </w:rPr>
            </w:pPr>
            <w:r w:rsidRPr="00756FCF">
              <w:rPr>
                <w:rFonts w:eastAsiaTheme="minorHAnsi"/>
                <w:bCs/>
              </w:rPr>
              <w:t>14,81</w:t>
            </w:r>
          </w:p>
        </w:tc>
      </w:tr>
      <w:tr w:rsidR="00756FCF" w:rsidRPr="00756FCF" w14:paraId="7BB4029D" w14:textId="77777777" w:rsidTr="00AE6253">
        <w:trPr>
          <w:gridAfter w:val="1"/>
          <w:wAfter w:w="10" w:type="dxa"/>
          <w:trHeight w:val="224"/>
        </w:trPr>
        <w:tc>
          <w:tcPr>
            <w:tcW w:w="9352" w:type="dxa"/>
            <w:gridSpan w:val="5"/>
            <w:vAlign w:val="center"/>
          </w:tcPr>
          <w:p w14:paraId="3F535A17" w14:textId="77777777" w:rsidR="00756FCF" w:rsidRPr="00756FCF" w:rsidRDefault="00756FCF" w:rsidP="00D92ED5">
            <w:pPr>
              <w:numPr>
                <w:ilvl w:val="0"/>
                <w:numId w:val="29"/>
              </w:numPr>
              <w:tabs>
                <w:tab w:val="left" w:pos="0"/>
              </w:tabs>
              <w:ind w:left="306" w:hanging="284"/>
              <w:contextualSpacing/>
              <w:jc w:val="center"/>
              <w:rPr>
                <w:bCs/>
              </w:rPr>
            </w:pPr>
            <w:r w:rsidRPr="00756FCF">
              <w:rPr>
                <w:bCs/>
                <w:kern w:val="32"/>
                <w:lang w:eastAsia="en-US"/>
              </w:rPr>
              <w:t>Тепловая энергия (мощность)</w:t>
            </w:r>
          </w:p>
        </w:tc>
      </w:tr>
      <w:tr w:rsidR="00756FCF" w:rsidRPr="00756FCF" w14:paraId="296EFCC5" w14:textId="77777777" w:rsidTr="00AE6253">
        <w:trPr>
          <w:gridAfter w:val="1"/>
          <w:wAfter w:w="10" w:type="dxa"/>
          <w:trHeight w:val="324"/>
        </w:trPr>
        <w:tc>
          <w:tcPr>
            <w:tcW w:w="702" w:type="dxa"/>
            <w:vAlign w:val="center"/>
          </w:tcPr>
          <w:p w14:paraId="43D52E35" w14:textId="77777777" w:rsidR="00756FCF" w:rsidRPr="00756FCF" w:rsidRDefault="00756FCF" w:rsidP="00756FCF">
            <w:pPr>
              <w:tabs>
                <w:tab w:val="left" w:pos="0"/>
              </w:tabs>
              <w:jc w:val="center"/>
              <w:rPr>
                <w:rFonts w:eastAsiaTheme="minorHAnsi"/>
                <w:bCs/>
              </w:rPr>
            </w:pPr>
            <w:r w:rsidRPr="00756FCF">
              <w:rPr>
                <w:rFonts w:eastAsiaTheme="minorHAnsi"/>
                <w:bCs/>
              </w:rPr>
              <w:t>5.1.</w:t>
            </w:r>
          </w:p>
        </w:tc>
        <w:tc>
          <w:tcPr>
            <w:tcW w:w="3261" w:type="dxa"/>
            <w:vAlign w:val="center"/>
          </w:tcPr>
          <w:p w14:paraId="645A73C1" w14:textId="77777777" w:rsidR="00756FCF" w:rsidRPr="00756FCF" w:rsidRDefault="00756FCF" w:rsidP="00756FCF">
            <w:pPr>
              <w:tabs>
                <w:tab w:val="left" w:pos="0"/>
              </w:tabs>
              <w:rPr>
                <w:rFonts w:eastAsiaTheme="minorHAnsi"/>
                <w:bCs/>
              </w:rPr>
            </w:pPr>
            <w:r w:rsidRPr="00756FCF">
              <w:rPr>
                <w:rFonts w:eastAsiaTheme="minorHAnsi"/>
                <w:bCs/>
              </w:rPr>
              <w:t xml:space="preserve">ОАО «СКЭК», </w:t>
            </w:r>
          </w:p>
          <w:p w14:paraId="7D179E68" w14:textId="77777777" w:rsidR="00756FCF" w:rsidRPr="00756FCF" w:rsidRDefault="00756FCF" w:rsidP="00756FCF">
            <w:pPr>
              <w:tabs>
                <w:tab w:val="left" w:pos="0"/>
              </w:tabs>
              <w:rPr>
                <w:rFonts w:eastAsiaTheme="minorHAnsi"/>
                <w:bCs/>
              </w:rPr>
            </w:pPr>
            <w:r w:rsidRPr="00756FCF">
              <w:rPr>
                <w:rFonts w:eastAsiaTheme="minorHAnsi"/>
                <w:bCs/>
              </w:rPr>
              <w:t>ИНН 4205153492</w:t>
            </w:r>
          </w:p>
        </w:tc>
        <w:tc>
          <w:tcPr>
            <w:tcW w:w="1566" w:type="dxa"/>
            <w:vMerge w:val="restart"/>
            <w:vAlign w:val="center"/>
          </w:tcPr>
          <w:p w14:paraId="0E25002F" w14:textId="77777777" w:rsidR="00756FCF" w:rsidRPr="00756FCF" w:rsidRDefault="00756FCF" w:rsidP="00756FCF">
            <w:pPr>
              <w:tabs>
                <w:tab w:val="left" w:pos="0"/>
              </w:tabs>
              <w:jc w:val="center"/>
              <w:rPr>
                <w:rFonts w:eastAsiaTheme="minorHAnsi"/>
                <w:bCs/>
              </w:rPr>
            </w:pPr>
            <w:r w:rsidRPr="00756FCF">
              <w:rPr>
                <w:rFonts w:eastAsiaTheme="minorHAnsi"/>
              </w:rPr>
              <w:t>руб/Гкал</w:t>
            </w:r>
          </w:p>
        </w:tc>
        <w:tc>
          <w:tcPr>
            <w:tcW w:w="1978" w:type="dxa"/>
            <w:vAlign w:val="center"/>
          </w:tcPr>
          <w:p w14:paraId="3C84BD0D" w14:textId="77777777" w:rsidR="00756FCF" w:rsidRPr="00756FCF" w:rsidRDefault="00756FCF" w:rsidP="00756FCF">
            <w:pPr>
              <w:tabs>
                <w:tab w:val="left" w:pos="0"/>
              </w:tabs>
              <w:jc w:val="center"/>
              <w:rPr>
                <w:rFonts w:eastAsiaTheme="minorHAnsi"/>
                <w:bCs/>
              </w:rPr>
            </w:pPr>
            <w:r w:rsidRPr="00756FCF">
              <w:rPr>
                <w:rFonts w:eastAsiaTheme="minorHAnsi"/>
                <w:bCs/>
              </w:rPr>
              <w:t>1023,47</w:t>
            </w:r>
          </w:p>
        </w:tc>
        <w:tc>
          <w:tcPr>
            <w:tcW w:w="1845" w:type="dxa"/>
            <w:vAlign w:val="center"/>
          </w:tcPr>
          <w:p w14:paraId="4B557B7B" w14:textId="77777777" w:rsidR="00756FCF" w:rsidRPr="00756FCF" w:rsidRDefault="00756FCF" w:rsidP="00756FCF">
            <w:pPr>
              <w:tabs>
                <w:tab w:val="left" w:pos="0"/>
              </w:tabs>
              <w:jc w:val="center"/>
              <w:rPr>
                <w:rFonts w:eastAsiaTheme="minorHAnsi"/>
                <w:bCs/>
              </w:rPr>
            </w:pPr>
            <w:r w:rsidRPr="00756FCF">
              <w:rPr>
                <w:rFonts w:eastAsiaTheme="minorHAnsi"/>
                <w:bCs/>
              </w:rPr>
              <w:t>1077,72</w:t>
            </w:r>
          </w:p>
        </w:tc>
      </w:tr>
      <w:tr w:rsidR="00756FCF" w:rsidRPr="00756FCF" w14:paraId="3DB61E04" w14:textId="77777777" w:rsidTr="00AE6253">
        <w:trPr>
          <w:gridAfter w:val="1"/>
          <w:wAfter w:w="10" w:type="dxa"/>
          <w:trHeight w:val="324"/>
        </w:trPr>
        <w:tc>
          <w:tcPr>
            <w:tcW w:w="702" w:type="dxa"/>
            <w:vAlign w:val="center"/>
          </w:tcPr>
          <w:p w14:paraId="21E3D84D" w14:textId="77777777" w:rsidR="00756FCF" w:rsidRPr="00756FCF" w:rsidRDefault="00756FCF" w:rsidP="00756FCF">
            <w:pPr>
              <w:tabs>
                <w:tab w:val="left" w:pos="0"/>
              </w:tabs>
              <w:jc w:val="center"/>
              <w:rPr>
                <w:rFonts w:eastAsiaTheme="minorHAnsi"/>
                <w:bCs/>
              </w:rPr>
            </w:pPr>
            <w:r w:rsidRPr="00756FCF">
              <w:rPr>
                <w:rFonts w:eastAsiaTheme="minorHAnsi"/>
                <w:bCs/>
              </w:rPr>
              <w:t>5.2.</w:t>
            </w:r>
          </w:p>
        </w:tc>
        <w:tc>
          <w:tcPr>
            <w:tcW w:w="3261" w:type="dxa"/>
            <w:vAlign w:val="center"/>
          </w:tcPr>
          <w:p w14:paraId="3CEDC76F" w14:textId="77777777" w:rsidR="00756FCF" w:rsidRPr="00756FCF" w:rsidRDefault="00756FCF" w:rsidP="00756FCF">
            <w:pPr>
              <w:tabs>
                <w:tab w:val="left" w:pos="0"/>
              </w:tabs>
              <w:rPr>
                <w:rFonts w:eastAsiaTheme="minorHAnsi"/>
                <w:bCs/>
              </w:rPr>
            </w:pPr>
            <w:r w:rsidRPr="00756FCF">
              <w:rPr>
                <w:rFonts w:eastAsiaTheme="minorHAnsi"/>
                <w:bCs/>
              </w:rPr>
              <w:t xml:space="preserve">АО «СУЭК-Кузбасс», </w:t>
            </w:r>
          </w:p>
          <w:p w14:paraId="0908AF6A" w14:textId="77777777" w:rsidR="00756FCF" w:rsidRPr="00756FCF" w:rsidRDefault="00756FCF" w:rsidP="00756FCF">
            <w:pPr>
              <w:tabs>
                <w:tab w:val="left" w:pos="0"/>
              </w:tabs>
              <w:rPr>
                <w:rFonts w:eastAsiaTheme="minorHAnsi"/>
                <w:bCs/>
              </w:rPr>
            </w:pPr>
            <w:r w:rsidRPr="00756FCF">
              <w:rPr>
                <w:rFonts w:eastAsiaTheme="minorHAnsi"/>
                <w:bCs/>
              </w:rPr>
              <w:t>ИНН 4212024138</w:t>
            </w:r>
          </w:p>
        </w:tc>
        <w:tc>
          <w:tcPr>
            <w:tcW w:w="1566" w:type="dxa"/>
            <w:vMerge/>
            <w:vAlign w:val="center"/>
          </w:tcPr>
          <w:p w14:paraId="2D3E30ED" w14:textId="77777777" w:rsidR="00756FCF" w:rsidRPr="00756FCF" w:rsidRDefault="00756FCF" w:rsidP="00756FCF">
            <w:pPr>
              <w:tabs>
                <w:tab w:val="left" w:pos="0"/>
              </w:tabs>
              <w:jc w:val="center"/>
              <w:rPr>
                <w:rFonts w:eastAsiaTheme="minorHAnsi"/>
              </w:rPr>
            </w:pPr>
          </w:p>
        </w:tc>
        <w:tc>
          <w:tcPr>
            <w:tcW w:w="1978" w:type="dxa"/>
            <w:vAlign w:val="center"/>
          </w:tcPr>
          <w:p w14:paraId="45E7CF83" w14:textId="77777777" w:rsidR="00756FCF" w:rsidRPr="00756FCF" w:rsidRDefault="00756FCF" w:rsidP="00756FCF">
            <w:pPr>
              <w:tabs>
                <w:tab w:val="left" w:pos="0"/>
              </w:tabs>
              <w:jc w:val="center"/>
              <w:rPr>
                <w:rFonts w:eastAsiaTheme="minorHAnsi"/>
                <w:bCs/>
              </w:rPr>
            </w:pPr>
            <w:r w:rsidRPr="00756FCF">
              <w:rPr>
                <w:rFonts w:eastAsiaTheme="minorHAnsi"/>
                <w:bCs/>
              </w:rPr>
              <w:t>1023,47</w:t>
            </w:r>
          </w:p>
        </w:tc>
        <w:tc>
          <w:tcPr>
            <w:tcW w:w="1845" w:type="dxa"/>
            <w:vAlign w:val="center"/>
          </w:tcPr>
          <w:p w14:paraId="69109F24" w14:textId="77777777" w:rsidR="00756FCF" w:rsidRPr="00756FCF" w:rsidRDefault="00756FCF" w:rsidP="00756FCF">
            <w:pPr>
              <w:tabs>
                <w:tab w:val="left" w:pos="0"/>
              </w:tabs>
              <w:jc w:val="center"/>
              <w:rPr>
                <w:rFonts w:eastAsiaTheme="minorHAnsi"/>
                <w:bCs/>
              </w:rPr>
            </w:pPr>
            <w:r w:rsidRPr="00756FCF">
              <w:rPr>
                <w:rFonts w:eastAsiaTheme="minorHAnsi"/>
                <w:bCs/>
              </w:rPr>
              <w:t>1077,72</w:t>
            </w:r>
          </w:p>
        </w:tc>
      </w:tr>
      <w:tr w:rsidR="00756FCF" w:rsidRPr="00756FCF" w14:paraId="37A0AA63" w14:textId="77777777" w:rsidTr="00AE6253">
        <w:trPr>
          <w:trHeight w:val="245"/>
        </w:trPr>
        <w:tc>
          <w:tcPr>
            <w:tcW w:w="9362" w:type="dxa"/>
            <w:gridSpan w:val="6"/>
            <w:vAlign w:val="center"/>
          </w:tcPr>
          <w:p w14:paraId="0EAA558D" w14:textId="77777777" w:rsidR="00756FCF" w:rsidRPr="00756FCF" w:rsidRDefault="00756FCF" w:rsidP="00D92ED5">
            <w:pPr>
              <w:numPr>
                <w:ilvl w:val="0"/>
                <w:numId w:val="29"/>
              </w:numPr>
              <w:tabs>
                <w:tab w:val="left" w:pos="0"/>
              </w:tabs>
              <w:ind w:left="306" w:hanging="284"/>
              <w:contextualSpacing/>
              <w:jc w:val="center"/>
              <w:rPr>
                <w:bCs/>
              </w:rPr>
            </w:pPr>
            <w:r w:rsidRPr="00756FCF">
              <w:rPr>
                <w:bCs/>
              </w:rPr>
              <w:t>Твердое топливо (уголь) **</w:t>
            </w:r>
          </w:p>
        </w:tc>
      </w:tr>
      <w:tr w:rsidR="00756FCF" w:rsidRPr="00756FCF" w14:paraId="20EC28D9" w14:textId="77777777" w:rsidTr="00AE6253">
        <w:trPr>
          <w:gridAfter w:val="1"/>
          <w:wAfter w:w="10" w:type="dxa"/>
          <w:trHeight w:val="431"/>
        </w:trPr>
        <w:tc>
          <w:tcPr>
            <w:tcW w:w="702" w:type="dxa"/>
            <w:vMerge w:val="restart"/>
            <w:vAlign w:val="center"/>
          </w:tcPr>
          <w:p w14:paraId="29B5593B" w14:textId="77777777" w:rsidR="00756FCF" w:rsidRPr="00756FCF" w:rsidRDefault="00756FCF" w:rsidP="00756FCF">
            <w:pPr>
              <w:tabs>
                <w:tab w:val="left" w:pos="0"/>
              </w:tabs>
              <w:jc w:val="center"/>
              <w:rPr>
                <w:rFonts w:eastAsiaTheme="minorHAnsi"/>
                <w:bCs/>
                <w:lang w:val="en-US"/>
              </w:rPr>
            </w:pPr>
            <w:r w:rsidRPr="00756FCF">
              <w:rPr>
                <w:rFonts w:eastAsiaTheme="minorHAnsi"/>
                <w:bCs/>
              </w:rPr>
              <w:t>6.1.</w:t>
            </w:r>
          </w:p>
        </w:tc>
        <w:tc>
          <w:tcPr>
            <w:tcW w:w="3261" w:type="dxa"/>
            <w:vMerge w:val="restart"/>
            <w:vAlign w:val="center"/>
          </w:tcPr>
          <w:p w14:paraId="2D2CE7EE" w14:textId="77777777" w:rsidR="00756FCF" w:rsidRPr="00756FCF" w:rsidRDefault="00756FCF" w:rsidP="00756FCF">
            <w:pPr>
              <w:tabs>
                <w:tab w:val="left" w:pos="0"/>
              </w:tabs>
              <w:ind w:right="-120"/>
              <w:rPr>
                <w:rFonts w:eastAsiaTheme="minorHAnsi"/>
                <w:bCs/>
              </w:rPr>
            </w:pPr>
            <w:r w:rsidRPr="00756FCF">
              <w:rPr>
                <w:rFonts w:eastAsiaTheme="minorHAnsi"/>
                <w:bCs/>
              </w:rPr>
              <w:t>ООО «Алавеста Групп»,                  ИНН 4205359172</w:t>
            </w:r>
          </w:p>
        </w:tc>
        <w:tc>
          <w:tcPr>
            <w:tcW w:w="1566" w:type="dxa"/>
            <w:vMerge w:val="restart"/>
            <w:vAlign w:val="center"/>
          </w:tcPr>
          <w:p w14:paraId="2ECA517B" w14:textId="77777777" w:rsidR="00756FCF" w:rsidRPr="00756FCF" w:rsidRDefault="00756FCF" w:rsidP="00756FCF">
            <w:pPr>
              <w:tabs>
                <w:tab w:val="left" w:pos="0"/>
              </w:tabs>
              <w:jc w:val="center"/>
              <w:rPr>
                <w:rFonts w:eastAsiaTheme="minorHAnsi"/>
                <w:bCs/>
              </w:rPr>
            </w:pPr>
            <w:r w:rsidRPr="00756FCF">
              <w:rPr>
                <w:rFonts w:eastAsiaTheme="minorHAnsi"/>
                <w:bCs/>
              </w:rPr>
              <w:t xml:space="preserve">руб/тн </w:t>
            </w:r>
          </w:p>
        </w:tc>
        <w:tc>
          <w:tcPr>
            <w:tcW w:w="3823" w:type="dxa"/>
            <w:gridSpan w:val="2"/>
            <w:vAlign w:val="center"/>
          </w:tcPr>
          <w:p w14:paraId="22A4A21E" w14:textId="77777777" w:rsidR="00756FCF" w:rsidRPr="00756FCF" w:rsidRDefault="00756FCF" w:rsidP="00756FCF">
            <w:pPr>
              <w:tabs>
                <w:tab w:val="left" w:pos="0"/>
              </w:tabs>
              <w:jc w:val="center"/>
              <w:rPr>
                <w:rFonts w:eastAsiaTheme="minorHAnsi"/>
                <w:bCs/>
              </w:rPr>
            </w:pPr>
            <w:r w:rsidRPr="00756FCF">
              <w:rPr>
                <w:rFonts w:eastAsiaTheme="minorHAnsi"/>
                <w:bCs/>
              </w:rPr>
              <w:t>Марка ДР 0 – 300</w:t>
            </w:r>
          </w:p>
        </w:tc>
      </w:tr>
      <w:tr w:rsidR="00756FCF" w:rsidRPr="00756FCF" w14:paraId="4D9E582F" w14:textId="77777777" w:rsidTr="00AE6253">
        <w:trPr>
          <w:gridAfter w:val="1"/>
          <w:wAfter w:w="10" w:type="dxa"/>
          <w:trHeight w:val="411"/>
        </w:trPr>
        <w:tc>
          <w:tcPr>
            <w:tcW w:w="702" w:type="dxa"/>
            <w:vMerge/>
            <w:vAlign w:val="center"/>
          </w:tcPr>
          <w:p w14:paraId="1EE7DF68" w14:textId="77777777" w:rsidR="00756FCF" w:rsidRPr="00756FCF" w:rsidRDefault="00756FCF" w:rsidP="00756FCF">
            <w:pPr>
              <w:tabs>
                <w:tab w:val="left" w:pos="0"/>
              </w:tabs>
              <w:jc w:val="center"/>
              <w:rPr>
                <w:rFonts w:eastAsiaTheme="minorHAnsi"/>
                <w:bCs/>
              </w:rPr>
            </w:pPr>
          </w:p>
        </w:tc>
        <w:tc>
          <w:tcPr>
            <w:tcW w:w="3261" w:type="dxa"/>
            <w:vMerge/>
            <w:vAlign w:val="center"/>
          </w:tcPr>
          <w:p w14:paraId="407252B3" w14:textId="77777777" w:rsidR="00756FCF" w:rsidRPr="00756FCF" w:rsidRDefault="00756FCF" w:rsidP="00756FCF">
            <w:pPr>
              <w:tabs>
                <w:tab w:val="left" w:pos="0"/>
              </w:tabs>
              <w:ind w:right="-120"/>
              <w:rPr>
                <w:rFonts w:eastAsiaTheme="minorHAnsi"/>
                <w:bCs/>
              </w:rPr>
            </w:pPr>
          </w:p>
        </w:tc>
        <w:tc>
          <w:tcPr>
            <w:tcW w:w="1566" w:type="dxa"/>
            <w:vMerge/>
            <w:vAlign w:val="center"/>
          </w:tcPr>
          <w:p w14:paraId="7CDB8686" w14:textId="77777777" w:rsidR="00756FCF" w:rsidRPr="00756FCF" w:rsidRDefault="00756FCF" w:rsidP="00756FCF">
            <w:pPr>
              <w:tabs>
                <w:tab w:val="left" w:pos="0"/>
              </w:tabs>
              <w:jc w:val="center"/>
              <w:rPr>
                <w:rFonts w:eastAsiaTheme="minorHAnsi"/>
                <w:bCs/>
              </w:rPr>
            </w:pPr>
          </w:p>
        </w:tc>
        <w:tc>
          <w:tcPr>
            <w:tcW w:w="1978" w:type="dxa"/>
            <w:vAlign w:val="center"/>
          </w:tcPr>
          <w:p w14:paraId="0CC4B94B" w14:textId="77777777" w:rsidR="00756FCF" w:rsidRPr="00756FCF" w:rsidRDefault="00756FCF" w:rsidP="00756FCF">
            <w:pPr>
              <w:tabs>
                <w:tab w:val="left" w:pos="0"/>
              </w:tabs>
              <w:jc w:val="center"/>
              <w:rPr>
                <w:rFonts w:eastAsiaTheme="minorHAnsi"/>
                <w:bCs/>
              </w:rPr>
            </w:pPr>
            <w:r w:rsidRPr="00756FCF">
              <w:rPr>
                <w:rFonts w:eastAsiaTheme="minorHAnsi"/>
                <w:bCs/>
              </w:rPr>
              <w:t>974,63</w:t>
            </w:r>
          </w:p>
        </w:tc>
        <w:tc>
          <w:tcPr>
            <w:tcW w:w="1845" w:type="dxa"/>
            <w:vAlign w:val="center"/>
          </w:tcPr>
          <w:p w14:paraId="72053A66" w14:textId="77777777" w:rsidR="00756FCF" w:rsidRPr="00756FCF" w:rsidRDefault="00756FCF" w:rsidP="00756FCF">
            <w:pPr>
              <w:tabs>
                <w:tab w:val="left" w:pos="0"/>
              </w:tabs>
              <w:jc w:val="center"/>
              <w:rPr>
                <w:rFonts w:eastAsiaTheme="minorHAnsi"/>
                <w:bCs/>
              </w:rPr>
            </w:pPr>
            <w:r w:rsidRPr="00756FCF">
              <w:rPr>
                <w:rFonts w:eastAsiaTheme="minorHAnsi"/>
                <w:bCs/>
              </w:rPr>
              <w:t>1035,06</w:t>
            </w:r>
          </w:p>
        </w:tc>
      </w:tr>
    </w:tbl>
    <w:bookmarkEnd w:id="75"/>
    <w:p w14:paraId="4EA9EA1A" w14:textId="77777777" w:rsidR="00756FCF" w:rsidRPr="00756FCF" w:rsidRDefault="00756FCF" w:rsidP="00756FCF">
      <w:pPr>
        <w:tabs>
          <w:tab w:val="left" w:pos="0"/>
        </w:tabs>
        <w:spacing w:after="160" w:line="259" w:lineRule="auto"/>
        <w:ind w:firstLine="567"/>
        <w:jc w:val="both"/>
        <w:rPr>
          <w:rFonts w:eastAsiaTheme="minorHAnsi"/>
          <w:bCs/>
          <w:sz w:val="28"/>
          <w:szCs w:val="28"/>
        </w:rPr>
      </w:pPr>
      <w:r w:rsidRPr="00756FCF">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6786B7EB" w14:textId="77777777" w:rsidR="00756FCF" w:rsidRPr="00756FCF" w:rsidRDefault="00756FCF" w:rsidP="00756FCF">
      <w:pPr>
        <w:tabs>
          <w:tab w:val="left" w:pos="0"/>
        </w:tabs>
        <w:spacing w:after="160" w:line="259" w:lineRule="auto"/>
        <w:ind w:firstLine="567"/>
        <w:jc w:val="both"/>
        <w:rPr>
          <w:rFonts w:eastAsiaTheme="minorHAnsi"/>
          <w:bCs/>
          <w:sz w:val="28"/>
          <w:szCs w:val="28"/>
        </w:rPr>
      </w:pPr>
      <w:r w:rsidRPr="00756FCF">
        <w:rPr>
          <w:rFonts w:eastAsiaTheme="minorHAnsi"/>
          <w:bCs/>
          <w:sz w:val="28"/>
          <w:szCs w:val="28"/>
        </w:rPr>
        <w:lastRenderedPageBreak/>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126 «</w:t>
      </w:r>
      <w:r w:rsidRPr="00756FCF">
        <w:rPr>
          <w:rFonts w:eastAsiaTheme="minorHAnsi"/>
          <w:sz w:val="28"/>
          <w:szCs w:val="28"/>
          <w:lang w:eastAsia="en-US"/>
        </w:rPr>
        <w:t>Об установлении норматива потребления коммунальной услуги по отоплению на территории Полысаевского городского округа».</w:t>
      </w:r>
    </w:p>
    <w:p w14:paraId="364A8F5C" w14:textId="77777777" w:rsidR="00756FCF" w:rsidRPr="00756FCF" w:rsidRDefault="00756FCF" w:rsidP="00756FCF">
      <w:pPr>
        <w:tabs>
          <w:tab w:val="left" w:pos="0"/>
        </w:tabs>
        <w:ind w:right="142"/>
        <w:jc w:val="both"/>
        <w:rPr>
          <w:rFonts w:eastAsiaTheme="minorHAnsi"/>
          <w:snapToGrid w:val="0"/>
          <w:sz w:val="28"/>
          <w:szCs w:val="28"/>
          <w:lang w:eastAsia="en-US"/>
        </w:rPr>
      </w:pPr>
    </w:p>
    <w:p w14:paraId="42D26511" w14:textId="77777777" w:rsidR="00756FCF" w:rsidRPr="00756FCF" w:rsidRDefault="00756FCF" w:rsidP="00756FCF">
      <w:pPr>
        <w:tabs>
          <w:tab w:val="left" w:pos="0"/>
        </w:tabs>
        <w:ind w:right="424"/>
        <w:jc w:val="both"/>
        <w:rPr>
          <w:bCs/>
          <w:sz w:val="28"/>
          <w:szCs w:val="28"/>
        </w:rPr>
      </w:pPr>
    </w:p>
    <w:p w14:paraId="1C7C2002" w14:textId="77777777" w:rsidR="00756FCF" w:rsidRPr="00756FCF" w:rsidRDefault="00756FCF" w:rsidP="00756FCF">
      <w:pPr>
        <w:tabs>
          <w:tab w:val="left" w:pos="0"/>
        </w:tabs>
        <w:ind w:right="424"/>
        <w:jc w:val="both"/>
        <w:rPr>
          <w:bCs/>
          <w:sz w:val="28"/>
          <w:szCs w:val="28"/>
        </w:rPr>
      </w:pPr>
    </w:p>
    <w:p w14:paraId="304DD6F2" w14:textId="77777777" w:rsidR="00756FCF" w:rsidRDefault="00756FCF" w:rsidP="00101911">
      <w:pPr>
        <w:spacing w:after="160" w:line="259" w:lineRule="auto"/>
        <w:ind w:firstLine="284"/>
        <w:rPr>
          <w:rFonts w:asciiTheme="minorHAnsi" w:eastAsiaTheme="minorHAnsi" w:hAnsiTheme="minorHAnsi" w:cstheme="minorBidi"/>
          <w:sz w:val="28"/>
          <w:szCs w:val="28"/>
          <w:lang w:eastAsia="en-US"/>
        </w:rPr>
        <w:sectPr w:rsidR="00756FCF" w:rsidSect="00AE5199">
          <w:pgSz w:w="11906" w:h="16838"/>
          <w:pgMar w:top="1134" w:right="566" w:bottom="1134" w:left="567" w:header="708" w:footer="708" w:gutter="0"/>
          <w:cols w:space="708"/>
          <w:titlePg/>
          <w:docGrid w:linePitch="381"/>
        </w:sectPr>
      </w:pPr>
    </w:p>
    <w:p w14:paraId="353BCC05" w14:textId="15734055" w:rsidR="00756FCF" w:rsidRPr="001828C5" w:rsidRDefault="00756FCF" w:rsidP="00756FCF">
      <w:pPr>
        <w:tabs>
          <w:tab w:val="left" w:pos="5580"/>
          <w:tab w:val="left" w:pos="9498"/>
        </w:tabs>
        <w:ind w:left="-961" w:right="-569" w:firstLine="6631"/>
      </w:pPr>
      <w:r w:rsidRPr="001828C5">
        <w:lastRenderedPageBreak/>
        <w:t xml:space="preserve">Приложение № </w:t>
      </w:r>
      <w:r>
        <w:t xml:space="preserve">199 </w:t>
      </w:r>
      <w:r w:rsidRPr="001828C5">
        <w:t xml:space="preserve">к </w:t>
      </w:r>
      <w:r>
        <w:t xml:space="preserve">протоколу </w:t>
      </w:r>
      <w:r w:rsidRPr="001828C5">
        <w:t>№ 8</w:t>
      </w:r>
      <w:r>
        <w:t>7</w:t>
      </w:r>
    </w:p>
    <w:p w14:paraId="520EA7F1" w14:textId="77777777" w:rsidR="00756FCF" w:rsidRPr="001828C5" w:rsidRDefault="00756FCF" w:rsidP="00756FCF">
      <w:pPr>
        <w:tabs>
          <w:tab w:val="left" w:pos="5580"/>
          <w:tab w:val="left" w:pos="9498"/>
        </w:tabs>
        <w:ind w:left="-961" w:right="-569" w:firstLine="6631"/>
      </w:pPr>
      <w:r w:rsidRPr="001828C5">
        <w:t>заседания правления Региональной</w:t>
      </w:r>
    </w:p>
    <w:p w14:paraId="174DB75F" w14:textId="77777777" w:rsidR="00756FCF" w:rsidRPr="001828C5" w:rsidRDefault="00756FCF" w:rsidP="00756FCF">
      <w:pPr>
        <w:tabs>
          <w:tab w:val="left" w:pos="5580"/>
          <w:tab w:val="left" w:pos="9498"/>
        </w:tabs>
        <w:ind w:left="-961" w:right="-569" w:firstLine="6631"/>
      </w:pPr>
      <w:r w:rsidRPr="001828C5">
        <w:t>энергетической комиссии</w:t>
      </w:r>
    </w:p>
    <w:p w14:paraId="1B8083CB" w14:textId="23449285" w:rsidR="00756FCF" w:rsidRDefault="00756FCF" w:rsidP="00756FCF">
      <w:pPr>
        <w:tabs>
          <w:tab w:val="left" w:pos="5580"/>
          <w:tab w:val="left" w:pos="9498"/>
        </w:tabs>
        <w:ind w:left="-961" w:right="-569" w:firstLine="6631"/>
      </w:pPr>
      <w:r w:rsidRPr="001828C5">
        <w:t xml:space="preserve">Кузбасса от </w:t>
      </w:r>
      <w:r>
        <w:t>20</w:t>
      </w:r>
      <w:r w:rsidRPr="001828C5">
        <w:t>.12.2021</w:t>
      </w:r>
    </w:p>
    <w:p w14:paraId="18B5C4E5" w14:textId="77777777" w:rsidR="00F12ECF" w:rsidRDefault="00F12ECF" w:rsidP="00756FCF">
      <w:pPr>
        <w:tabs>
          <w:tab w:val="left" w:pos="5580"/>
          <w:tab w:val="left" w:pos="9498"/>
        </w:tabs>
        <w:ind w:left="-961" w:right="-569" w:firstLine="6631"/>
      </w:pPr>
    </w:p>
    <w:p w14:paraId="7D577DF6" w14:textId="77777777" w:rsidR="00756FCF" w:rsidRPr="004E7A32" w:rsidRDefault="00756FCF" w:rsidP="00756FCF">
      <w:pPr>
        <w:tabs>
          <w:tab w:val="left" w:pos="0"/>
        </w:tabs>
        <w:jc w:val="center"/>
        <w:rPr>
          <w:bCs/>
          <w:sz w:val="28"/>
          <w:szCs w:val="28"/>
        </w:rPr>
      </w:pPr>
      <w:r w:rsidRPr="004E7A32">
        <w:rPr>
          <w:bCs/>
          <w:sz w:val="28"/>
          <w:szCs w:val="28"/>
        </w:rPr>
        <w:t>Льготные тарифы</w:t>
      </w:r>
      <w:r>
        <w:rPr>
          <w:bCs/>
          <w:sz w:val="28"/>
          <w:szCs w:val="28"/>
        </w:rPr>
        <w:t>*</w:t>
      </w:r>
    </w:p>
    <w:p w14:paraId="208846B9" w14:textId="77777777" w:rsidR="00756FCF" w:rsidRPr="008E76FC" w:rsidRDefault="00756FCF" w:rsidP="00756FCF">
      <w:pPr>
        <w:tabs>
          <w:tab w:val="left" w:pos="0"/>
        </w:tabs>
        <w:jc w:val="center"/>
        <w:rPr>
          <w:bCs/>
          <w:sz w:val="28"/>
          <w:szCs w:val="28"/>
        </w:rPr>
      </w:pPr>
      <w:r w:rsidRPr="004E7A32">
        <w:rPr>
          <w:bCs/>
          <w:sz w:val="28"/>
          <w:szCs w:val="28"/>
        </w:rPr>
        <w:t xml:space="preserve">на </w:t>
      </w:r>
      <w:r w:rsidRPr="00480F3C">
        <w:rPr>
          <w:bCs/>
          <w:sz w:val="28"/>
          <w:szCs w:val="28"/>
        </w:rPr>
        <w:t>холодно</w:t>
      </w:r>
      <w:r>
        <w:rPr>
          <w:bCs/>
          <w:sz w:val="28"/>
          <w:szCs w:val="28"/>
        </w:rPr>
        <w:t>е</w:t>
      </w:r>
      <w:r w:rsidRPr="00480F3C">
        <w:rPr>
          <w:bCs/>
          <w:sz w:val="28"/>
          <w:szCs w:val="28"/>
        </w:rPr>
        <w:t xml:space="preserve"> водоснабжени</w:t>
      </w:r>
      <w:r>
        <w:rPr>
          <w:bCs/>
          <w:sz w:val="28"/>
          <w:szCs w:val="28"/>
        </w:rPr>
        <w:t>е</w:t>
      </w:r>
      <w:r w:rsidRPr="00480F3C">
        <w:rPr>
          <w:bCs/>
          <w:sz w:val="28"/>
          <w:szCs w:val="28"/>
        </w:rPr>
        <w:t>, горяче</w:t>
      </w:r>
      <w:r>
        <w:rPr>
          <w:bCs/>
          <w:sz w:val="28"/>
          <w:szCs w:val="28"/>
        </w:rPr>
        <w:t>е</w:t>
      </w:r>
      <w:r w:rsidRPr="00480F3C">
        <w:rPr>
          <w:bCs/>
          <w:sz w:val="28"/>
          <w:szCs w:val="28"/>
        </w:rPr>
        <w:t xml:space="preserve"> водоснабжени</w:t>
      </w:r>
      <w:r>
        <w:rPr>
          <w:bCs/>
          <w:sz w:val="28"/>
          <w:szCs w:val="28"/>
        </w:rPr>
        <w:t xml:space="preserve">е </w:t>
      </w:r>
      <w:r w:rsidRPr="00480F3C">
        <w:rPr>
          <w:bCs/>
          <w:sz w:val="28"/>
          <w:szCs w:val="28"/>
        </w:rPr>
        <w:t xml:space="preserve">в </w:t>
      </w:r>
      <w:r w:rsidRPr="0052756D">
        <w:rPr>
          <w:bCs/>
          <w:sz w:val="28"/>
          <w:szCs w:val="28"/>
        </w:rPr>
        <w:t>открытой системе горячего водоснабжения, водоотведени</w:t>
      </w:r>
      <w:r>
        <w:rPr>
          <w:bCs/>
          <w:sz w:val="28"/>
          <w:szCs w:val="28"/>
        </w:rPr>
        <w:t>е</w:t>
      </w:r>
      <w:r w:rsidRPr="0052756D">
        <w:rPr>
          <w:bCs/>
          <w:sz w:val="28"/>
          <w:szCs w:val="28"/>
        </w:rPr>
        <w:t xml:space="preserve">, </w:t>
      </w:r>
      <w:r w:rsidRPr="0046508D">
        <w:rPr>
          <w:bCs/>
          <w:kern w:val="32"/>
          <w:sz w:val="28"/>
          <w:szCs w:val="28"/>
        </w:rPr>
        <w:t>тепловую энергию (мощность)</w:t>
      </w:r>
      <w:r w:rsidRPr="0052756D">
        <w:rPr>
          <w:bCs/>
          <w:sz w:val="28"/>
          <w:szCs w:val="28"/>
        </w:rPr>
        <w:t>, тверд</w:t>
      </w:r>
      <w:r>
        <w:rPr>
          <w:bCs/>
          <w:sz w:val="28"/>
          <w:szCs w:val="28"/>
        </w:rPr>
        <w:t>ое</w:t>
      </w:r>
      <w:r w:rsidRPr="0052756D">
        <w:rPr>
          <w:bCs/>
          <w:sz w:val="28"/>
          <w:szCs w:val="28"/>
        </w:rPr>
        <w:t xml:space="preserve"> топливо (уг</w:t>
      </w:r>
      <w:r>
        <w:rPr>
          <w:bCs/>
          <w:sz w:val="28"/>
          <w:szCs w:val="28"/>
        </w:rPr>
        <w:t>оль</w:t>
      </w:r>
      <w:r w:rsidRPr="0052756D">
        <w:rPr>
          <w:bCs/>
          <w:sz w:val="28"/>
          <w:szCs w:val="28"/>
        </w:rPr>
        <w:t>)</w:t>
      </w:r>
      <w:r>
        <w:rPr>
          <w:bCs/>
          <w:sz w:val="28"/>
          <w:szCs w:val="28"/>
        </w:rPr>
        <w:t xml:space="preserve"> </w:t>
      </w:r>
      <w:r w:rsidRPr="0052756D">
        <w:rPr>
          <w:bCs/>
          <w:sz w:val="28"/>
          <w:szCs w:val="28"/>
        </w:rPr>
        <w:t>в пределах норматива потребления</w:t>
      </w:r>
      <w:r w:rsidRPr="008E76FC">
        <w:rPr>
          <w:bCs/>
          <w:sz w:val="28"/>
          <w:szCs w:val="28"/>
        </w:rPr>
        <w:t>*</w:t>
      </w:r>
      <w:r>
        <w:rPr>
          <w:bCs/>
          <w:sz w:val="28"/>
          <w:szCs w:val="28"/>
        </w:rPr>
        <w:t>*</w:t>
      </w:r>
    </w:p>
    <w:p w14:paraId="270DE087" w14:textId="77777777" w:rsidR="00756FCF" w:rsidRPr="00A472A7" w:rsidRDefault="00756FCF" w:rsidP="00756FCF">
      <w:pPr>
        <w:tabs>
          <w:tab w:val="left" w:pos="0"/>
        </w:tabs>
        <w:jc w:val="right"/>
        <w:rPr>
          <w:bCs/>
          <w:sz w:val="28"/>
          <w:szCs w:val="28"/>
        </w:rPr>
      </w:pPr>
    </w:p>
    <w:tbl>
      <w:tblPr>
        <w:tblStyle w:val="afc"/>
        <w:tblpPr w:leftFromText="180" w:rightFromText="180" w:vertAnchor="text" w:tblpXSpec="center" w:tblpY="1"/>
        <w:tblOverlap w:val="never"/>
        <w:tblW w:w="9362" w:type="dxa"/>
        <w:tblLayout w:type="fixed"/>
        <w:tblLook w:val="04A0" w:firstRow="1" w:lastRow="0" w:firstColumn="1" w:lastColumn="0" w:noHBand="0" w:noVBand="1"/>
      </w:tblPr>
      <w:tblGrid>
        <w:gridCol w:w="702"/>
        <w:gridCol w:w="3261"/>
        <w:gridCol w:w="1566"/>
        <w:gridCol w:w="1978"/>
        <w:gridCol w:w="1845"/>
        <w:gridCol w:w="10"/>
      </w:tblGrid>
      <w:tr w:rsidR="00756FCF" w:rsidRPr="00FB6F07" w14:paraId="52E24FB8" w14:textId="77777777" w:rsidTr="00AE6253">
        <w:trPr>
          <w:gridAfter w:val="1"/>
          <w:wAfter w:w="10" w:type="dxa"/>
          <w:trHeight w:val="324"/>
        </w:trPr>
        <w:tc>
          <w:tcPr>
            <w:tcW w:w="702" w:type="dxa"/>
            <w:vMerge w:val="restart"/>
            <w:vAlign w:val="center"/>
          </w:tcPr>
          <w:p w14:paraId="5A6B7328" w14:textId="77777777" w:rsidR="00756FCF" w:rsidRPr="00FB6F07" w:rsidRDefault="00756FCF" w:rsidP="00AE6253">
            <w:pPr>
              <w:jc w:val="center"/>
              <w:rPr>
                <w:bCs/>
              </w:rPr>
            </w:pPr>
            <w:r w:rsidRPr="00FB6F07">
              <w:rPr>
                <w:bCs/>
              </w:rPr>
              <w:t>№ п/п</w:t>
            </w:r>
          </w:p>
        </w:tc>
        <w:tc>
          <w:tcPr>
            <w:tcW w:w="3261" w:type="dxa"/>
            <w:vMerge w:val="restart"/>
            <w:vAlign w:val="center"/>
          </w:tcPr>
          <w:p w14:paraId="672DB6BF" w14:textId="77777777" w:rsidR="00756FCF" w:rsidRPr="00FB6F07" w:rsidRDefault="00756FCF" w:rsidP="00AE6253">
            <w:pPr>
              <w:tabs>
                <w:tab w:val="left" w:pos="0"/>
              </w:tabs>
              <w:jc w:val="center"/>
              <w:rPr>
                <w:bCs/>
              </w:rPr>
            </w:pPr>
            <w:r w:rsidRPr="00FB6F07">
              <w:rPr>
                <w:bCs/>
              </w:rPr>
              <w:t>Наименование регулируемой организации</w:t>
            </w:r>
          </w:p>
        </w:tc>
        <w:tc>
          <w:tcPr>
            <w:tcW w:w="1566" w:type="dxa"/>
            <w:vMerge w:val="restart"/>
            <w:vAlign w:val="center"/>
          </w:tcPr>
          <w:p w14:paraId="5FC8A8D5" w14:textId="77777777" w:rsidR="00756FCF" w:rsidRPr="00FB6F07" w:rsidRDefault="00756FCF" w:rsidP="00AE6253">
            <w:pPr>
              <w:tabs>
                <w:tab w:val="left" w:pos="0"/>
              </w:tabs>
              <w:jc w:val="center"/>
              <w:rPr>
                <w:bCs/>
              </w:rPr>
            </w:pPr>
            <w:r w:rsidRPr="00FB6F07">
              <w:rPr>
                <w:bCs/>
              </w:rPr>
              <w:t xml:space="preserve">Единицы измерения </w:t>
            </w:r>
          </w:p>
        </w:tc>
        <w:tc>
          <w:tcPr>
            <w:tcW w:w="3823" w:type="dxa"/>
            <w:gridSpan w:val="2"/>
            <w:vAlign w:val="center"/>
          </w:tcPr>
          <w:p w14:paraId="3001DF5A" w14:textId="77777777" w:rsidR="00756FCF" w:rsidRPr="00FB6F07" w:rsidRDefault="00756FCF" w:rsidP="00AE6253">
            <w:pPr>
              <w:tabs>
                <w:tab w:val="left" w:pos="0"/>
              </w:tabs>
              <w:jc w:val="center"/>
              <w:rPr>
                <w:bCs/>
              </w:rPr>
            </w:pPr>
            <w:r w:rsidRPr="00FB6F07">
              <w:rPr>
                <w:bCs/>
              </w:rPr>
              <w:t>Льготный тариф</w:t>
            </w:r>
          </w:p>
        </w:tc>
      </w:tr>
      <w:tr w:rsidR="00756FCF" w:rsidRPr="00FB6F07" w14:paraId="613BC264" w14:textId="77777777" w:rsidTr="00AE6253">
        <w:trPr>
          <w:gridAfter w:val="1"/>
          <w:wAfter w:w="10" w:type="dxa"/>
          <w:trHeight w:val="514"/>
        </w:trPr>
        <w:tc>
          <w:tcPr>
            <w:tcW w:w="702" w:type="dxa"/>
            <w:vMerge/>
            <w:vAlign w:val="center"/>
          </w:tcPr>
          <w:p w14:paraId="4F191F62" w14:textId="77777777" w:rsidR="00756FCF" w:rsidRPr="00FB6F07" w:rsidRDefault="00756FCF" w:rsidP="00AE6253">
            <w:pPr>
              <w:tabs>
                <w:tab w:val="left" w:pos="0"/>
              </w:tabs>
              <w:jc w:val="center"/>
              <w:rPr>
                <w:bCs/>
              </w:rPr>
            </w:pPr>
          </w:p>
        </w:tc>
        <w:tc>
          <w:tcPr>
            <w:tcW w:w="3261" w:type="dxa"/>
            <w:vMerge/>
            <w:vAlign w:val="center"/>
          </w:tcPr>
          <w:p w14:paraId="11D5CEC4" w14:textId="77777777" w:rsidR="00756FCF" w:rsidRPr="00FB6F07" w:rsidRDefault="00756FCF" w:rsidP="00AE6253">
            <w:pPr>
              <w:tabs>
                <w:tab w:val="left" w:pos="0"/>
              </w:tabs>
              <w:jc w:val="center"/>
              <w:rPr>
                <w:bCs/>
              </w:rPr>
            </w:pPr>
          </w:p>
        </w:tc>
        <w:tc>
          <w:tcPr>
            <w:tcW w:w="1566" w:type="dxa"/>
            <w:vMerge/>
            <w:vAlign w:val="center"/>
          </w:tcPr>
          <w:p w14:paraId="5269F8B6" w14:textId="77777777" w:rsidR="00756FCF" w:rsidRPr="00FB6F07" w:rsidRDefault="00756FCF" w:rsidP="00AE6253">
            <w:pPr>
              <w:tabs>
                <w:tab w:val="left" w:pos="0"/>
              </w:tabs>
              <w:jc w:val="center"/>
              <w:rPr>
                <w:bCs/>
              </w:rPr>
            </w:pPr>
          </w:p>
        </w:tc>
        <w:tc>
          <w:tcPr>
            <w:tcW w:w="1978" w:type="dxa"/>
            <w:vAlign w:val="center"/>
          </w:tcPr>
          <w:p w14:paraId="46775135" w14:textId="77777777" w:rsidR="00756FCF" w:rsidRPr="00FB6F07" w:rsidRDefault="00756FCF" w:rsidP="00AE6253">
            <w:pPr>
              <w:tabs>
                <w:tab w:val="left" w:pos="0"/>
              </w:tabs>
              <w:jc w:val="center"/>
              <w:rPr>
                <w:bCs/>
              </w:rPr>
            </w:pPr>
            <w:r w:rsidRPr="00FB6F07">
              <w:rPr>
                <w:bCs/>
              </w:rPr>
              <w:t>с 01.01.202</w:t>
            </w:r>
            <w:r>
              <w:rPr>
                <w:bCs/>
              </w:rPr>
              <w:t>2</w:t>
            </w:r>
            <w:r w:rsidRPr="00FB6F07">
              <w:rPr>
                <w:bCs/>
              </w:rPr>
              <w:t xml:space="preserve">                   по 30.06.202</w:t>
            </w:r>
            <w:r>
              <w:rPr>
                <w:bCs/>
              </w:rPr>
              <w:t>2</w:t>
            </w:r>
          </w:p>
        </w:tc>
        <w:tc>
          <w:tcPr>
            <w:tcW w:w="1845" w:type="dxa"/>
            <w:vAlign w:val="center"/>
          </w:tcPr>
          <w:p w14:paraId="6A733817" w14:textId="77777777" w:rsidR="00756FCF" w:rsidRPr="00FB6F07" w:rsidRDefault="00756FCF" w:rsidP="00AE6253">
            <w:pPr>
              <w:tabs>
                <w:tab w:val="left" w:pos="0"/>
              </w:tabs>
              <w:ind w:right="-100"/>
              <w:jc w:val="center"/>
              <w:rPr>
                <w:bCs/>
              </w:rPr>
            </w:pPr>
            <w:r w:rsidRPr="00FB6F07">
              <w:rPr>
                <w:bCs/>
              </w:rPr>
              <w:t>с 01.07.202</w:t>
            </w:r>
            <w:r>
              <w:rPr>
                <w:bCs/>
              </w:rPr>
              <w:t>2</w:t>
            </w:r>
            <w:r w:rsidRPr="00FB6F07">
              <w:rPr>
                <w:bCs/>
              </w:rPr>
              <w:t xml:space="preserve">                по 31.12.202</w:t>
            </w:r>
            <w:r>
              <w:rPr>
                <w:bCs/>
              </w:rPr>
              <w:t>2</w:t>
            </w:r>
          </w:p>
        </w:tc>
      </w:tr>
      <w:tr w:rsidR="00756FCF" w:rsidRPr="00FB6F07" w14:paraId="07B32F61" w14:textId="77777777" w:rsidTr="00AE6253">
        <w:trPr>
          <w:gridAfter w:val="1"/>
          <w:wAfter w:w="10" w:type="dxa"/>
          <w:trHeight w:val="114"/>
        </w:trPr>
        <w:tc>
          <w:tcPr>
            <w:tcW w:w="702" w:type="dxa"/>
            <w:vAlign w:val="center"/>
          </w:tcPr>
          <w:p w14:paraId="4C9D4FB8" w14:textId="77777777" w:rsidR="00756FCF" w:rsidRPr="00FB6F07" w:rsidRDefault="00756FCF" w:rsidP="00AE6253">
            <w:pPr>
              <w:tabs>
                <w:tab w:val="left" w:pos="0"/>
              </w:tabs>
              <w:jc w:val="center"/>
              <w:rPr>
                <w:bCs/>
              </w:rPr>
            </w:pPr>
            <w:r w:rsidRPr="00FB6F07">
              <w:rPr>
                <w:bCs/>
              </w:rPr>
              <w:t>1</w:t>
            </w:r>
          </w:p>
        </w:tc>
        <w:tc>
          <w:tcPr>
            <w:tcW w:w="3261" w:type="dxa"/>
            <w:vAlign w:val="center"/>
          </w:tcPr>
          <w:p w14:paraId="4A081412" w14:textId="77777777" w:rsidR="00756FCF" w:rsidRPr="00FB6F07" w:rsidRDefault="00756FCF" w:rsidP="00AE6253">
            <w:pPr>
              <w:tabs>
                <w:tab w:val="left" w:pos="0"/>
              </w:tabs>
              <w:jc w:val="center"/>
              <w:rPr>
                <w:bCs/>
              </w:rPr>
            </w:pPr>
            <w:r w:rsidRPr="00FB6F07">
              <w:rPr>
                <w:bCs/>
              </w:rPr>
              <w:t>2</w:t>
            </w:r>
          </w:p>
        </w:tc>
        <w:tc>
          <w:tcPr>
            <w:tcW w:w="1566" w:type="dxa"/>
            <w:vAlign w:val="center"/>
          </w:tcPr>
          <w:p w14:paraId="32F6C24B" w14:textId="77777777" w:rsidR="00756FCF" w:rsidRPr="00FB6F07" w:rsidRDefault="00756FCF" w:rsidP="00AE6253">
            <w:pPr>
              <w:tabs>
                <w:tab w:val="left" w:pos="0"/>
              </w:tabs>
              <w:jc w:val="center"/>
              <w:rPr>
                <w:bCs/>
              </w:rPr>
            </w:pPr>
            <w:r w:rsidRPr="00FB6F07">
              <w:rPr>
                <w:bCs/>
              </w:rPr>
              <w:t>3</w:t>
            </w:r>
          </w:p>
        </w:tc>
        <w:tc>
          <w:tcPr>
            <w:tcW w:w="1978" w:type="dxa"/>
            <w:vAlign w:val="center"/>
          </w:tcPr>
          <w:p w14:paraId="3F888339" w14:textId="77777777" w:rsidR="00756FCF" w:rsidRPr="00FB6F07" w:rsidRDefault="00756FCF" w:rsidP="00AE6253">
            <w:pPr>
              <w:tabs>
                <w:tab w:val="left" w:pos="0"/>
              </w:tabs>
              <w:jc w:val="center"/>
              <w:rPr>
                <w:bCs/>
              </w:rPr>
            </w:pPr>
            <w:r w:rsidRPr="00FB6F07">
              <w:rPr>
                <w:bCs/>
              </w:rPr>
              <w:t>4</w:t>
            </w:r>
          </w:p>
        </w:tc>
        <w:tc>
          <w:tcPr>
            <w:tcW w:w="1845" w:type="dxa"/>
            <w:vAlign w:val="center"/>
          </w:tcPr>
          <w:p w14:paraId="731F0296" w14:textId="77777777" w:rsidR="00756FCF" w:rsidRPr="00FB6F07" w:rsidRDefault="00756FCF" w:rsidP="00AE6253">
            <w:pPr>
              <w:tabs>
                <w:tab w:val="left" w:pos="0"/>
              </w:tabs>
              <w:jc w:val="center"/>
              <w:rPr>
                <w:bCs/>
              </w:rPr>
            </w:pPr>
            <w:r w:rsidRPr="00FB6F07">
              <w:rPr>
                <w:bCs/>
              </w:rPr>
              <w:t>5</w:t>
            </w:r>
          </w:p>
        </w:tc>
      </w:tr>
      <w:tr w:rsidR="00756FCF" w:rsidRPr="00FB6F07" w14:paraId="64B6F865" w14:textId="77777777" w:rsidTr="00AE6253">
        <w:trPr>
          <w:gridAfter w:val="1"/>
          <w:wAfter w:w="10" w:type="dxa"/>
          <w:trHeight w:val="370"/>
        </w:trPr>
        <w:tc>
          <w:tcPr>
            <w:tcW w:w="9352" w:type="dxa"/>
            <w:gridSpan w:val="5"/>
            <w:vAlign w:val="center"/>
          </w:tcPr>
          <w:p w14:paraId="002D4B86" w14:textId="77777777" w:rsidR="00756FCF" w:rsidRPr="00FB6F07" w:rsidRDefault="00756FCF" w:rsidP="00756FCF">
            <w:pPr>
              <w:pStyle w:val="afb"/>
              <w:numPr>
                <w:ilvl w:val="0"/>
                <w:numId w:val="8"/>
              </w:numPr>
              <w:tabs>
                <w:tab w:val="left" w:pos="0"/>
              </w:tabs>
              <w:ind w:left="306" w:hanging="306"/>
              <w:jc w:val="center"/>
              <w:rPr>
                <w:bCs/>
              </w:rPr>
            </w:pPr>
            <w:r w:rsidRPr="00FB6F07">
              <w:rPr>
                <w:bCs/>
              </w:rPr>
              <w:t>Холодное водоснабжение</w:t>
            </w:r>
          </w:p>
        </w:tc>
      </w:tr>
      <w:tr w:rsidR="00756FCF" w:rsidRPr="00FB6F07" w14:paraId="1DCB37E0" w14:textId="77777777" w:rsidTr="00AE6253">
        <w:trPr>
          <w:gridAfter w:val="1"/>
          <w:wAfter w:w="10" w:type="dxa"/>
          <w:trHeight w:val="324"/>
        </w:trPr>
        <w:tc>
          <w:tcPr>
            <w:tcW w:w="702" w:type="dxa"/>
            <w:vAlign w:val="center"/>
          </w:tcPr>
          <w:p w14:paraId="5A6414AE" w14:textId="77777777" w:rsidR="00756FCF" w:rsidRPr="00FB6F07" w:rsidRDefault="00756FCF" w:rsidP="00AE6253">
            <w:pPr>
              <w:tabs>
                <w:tab w:val="left" w:pos="0"/>
              </w:tabs>
              <w:jc w:val="center"/>
              <w:rPr>
                <w:bCs/>
              </w:rPr>
            </w:pPr>
            <w:r w:rsidRPr="00FB6F07">
              <w:rPr>
                <w:bCs/>
              </w:rPr>
              <w:t>1.1</w:t>
            </w:r>
            <w:r>
              <w:rPr>
                <w:bCs/>
              </w:rPr>
              <w:t>.</w:t>
            </w:r>
          </w:p>
        </w:tc>
        <w:tc>
          <w:tcPr>
            <w:tcW w:w="3261" w:type="dxa"/>
            <w:vAlign w:val="center"/>
          </w:tcPr>
          <w:p w14:paraId="4C7A4535" w14:textId="77777777" w:rsidR="00756FCF" w:rsidRDefault="00756FCF" w:rsidP="00AE6253">
            <w:pPr>
              <w:tabs>
                <w:tab w:val="left" w:pos="0"/>
              </w:tabs>
              <w:rPr>
                <w:bCs/>
              </w:rPr>
            </w:pPr>
            <w:r w:rsidRPr="00FB6F07">
              <w:rPr>
                <w:bCs/>
              </w:rPr>
              <w:t>О</w:t>
            </w:r>
            <w:r>
              <w:rPr>
                <w:bCs/>
              </w:rPr>
              <w:t>А</w:t>
            </w:r>
            <w:r w:rsidRPr="00FB6F07">
              <w:rPr>
                <w:bCs/>
              </w:rPr>
              <w:t>О «</w:t>
            </w:r>
            <w:r>
              <w:rPr>
                <w:bCs/>
              </w:rPr>
              <w:t>СКЭК</w:t>
            </w:r>
            <w:r w:rsidRPr="00FB6F07">
              <w:rPr>
                <w:bCs/>
              </w:rPr>
              <w:t xml:space="preserve">», </w:t>
            </w:r>
          </w:p>
          <w:p w14:paraId="09BDCE9C" w14:textId="77777777" w:rsidR="00756FCF" w:rsidRPr="00FB6F07" w:rsidRDefault="00756FCF" w:rsidP="00AE6253">
            <w:pPr>
              <w:tabs>
                <w:tab w:val="left" w:pos="0"/>
              </w:tabs>
              <w:rPr>
                <w:bCs/>
              </w:rPr>
            </w:pPr>
            <w:r w:rsidRPr="00FB6F07">
              <w:rPr>
                <w:bCs/>
              </w:rPr>
              <w:t xml:space="preserve">ИНН </w:t>
            </w:r>
            <w:r w:rsidRPr="00E46C35">
              <w:rPr>
                <w:bCs/>
              </w:rPr>
              <w:t>4205153492</w:t>
            </w:r>
          </w:p>
        </w:tc>
        <w:tc>
          <w:tcPr>
            <w:tcW w:w="1566" w:type="dxa"/>
            <w:vAlign w:val="center"/>
          </w:tcPr>
          <w:p w14:paraId="51ABEDAB" w14:textId="77777777" w:rsidR="00756FCF" w:rsidRPr="00FB6F07" w:rsidRDefault="00756FCF" w:rsidP="00AE6253">
            <w:pPr>
              <w:tabs>
                <w:tab w:val="left" w:pos="0"/>
              </w:tabs>
              <w:jc w:val="center"/>
              <w:rPr>
                <w:bCs/>
              </w:rPr>
            </w:pPr>
            <w:r w:rsidRPr="00FB6F07">
              <w:rPr>
                <w:bCs/>
              </w:rPr>
              <w:t>руб/м</w:t>
            </w:r>
            <w:r w:rsidRPr="00FB6F07">
              <w:rPr>
                <w:bCs/>
                <w:vertAlign w:val="superscript"/>
              </w:rPr>
              <w:t>3</w:t>
            </w:r>
            <w:r w:rsidRPr="00FB6F07">
              <w:rPr>
                <w:bCs/>
              </w:rPr>
              <w:t xml:space="preserve"> </w:t>
            </w:r>
          </w:p>
        </w:tc>
        <w:tc>
          <w:tcPr>
            <w:tcW w:w="1978" w:type="dxa"/>
            <w:vAlign w:val="center"/>
          </w:tcPr>
          <w:p w14:paraId="4BC99F66" w14:textId="77777777" w:rsidR="00756FCF" w:rsidRPr="00FB6F07" w:rsidRDefault="00756FCF" w:rsidP="00AE6253">
            <w:pPr>
              <w:tabs>
                <w:tab w:val="left" w:pos="0"/>
              </w:tabs>
              <w:jc w:val="center"/>
              <w:rPr>
                <w:bCs/>
              </w:rPr>
            </w:pPr>
            <w:r>
              <w:rPr>
                <w:bCs/>
              </w:rPr>
              <w:t>17,87</w:t>
            </w:r>
          </w:p>
        </w:tc>
        <w:tc>
          <w:tcPr>
            <w:tcW w:w="1845" w:type="dxa"/>
            <w:vAlign w:val="center"/>
          </w:tcPr>
          <w:p w14:paraId="10F4E393" w14:textId="77777777" w:rsidR="00756FCF" w:rsidRPr="00FB6F07" w:rsidRDefault="00756FCF" w:rsidP="00AE6253">
            <w:pPr>
              <w:tabs>
                <w:tab w:val="left" w:pos="0"/>
              </w:tabs>
              <w:jc w:val="center"/>
              <w:rPr>
                <w:bCs/>
              </w:rPr>
            </w:pPr>
            <w:r>
              <w:rPr>
                <w:bCs/>
              </w:rPr>
              <w:t>18,76</w:t>
            </w:r>
          </w:p>
        </w:tc>
      </w:tr>
      <w:tr w:rsidR="00756FCF" w:rsidRPr="00FB6F07" w14:paraId="5A690D37" w14:textId="77777777" w:rsidTr="00AE6253">
        <w:trPr>
          <w:gridAfter w:val="1"/>
          <w:wAfter w:w="10" w:type="dxa"/>
          <w:trHeight w:val="382"/>
        </w:trPr>
        <w:tc>
          <w:tcPr>
            <w:tcW w:w="9352" w:type="dxa"/>
            <w:gridSpan w:val="5"/>
            <w:vAlign w:val="center"/>
          </w:tcPr>
          <w:p w14:paraId="182B4C11" w14:textId="77777777" w:rsidR="00756FCF" w:rsidRPr="008E76FC" w:rsidRDefault="00756FCF" w:rsidP="00756FCF">
            <w:pPr>
              <w:pStyle w:val="afb"/>
              <w:numPr>
                <w:ilvl w:val="0"/>
                <w:numId w:val="8"/>
              </w:numPr>
              <w:tabs>
                <w:tab w:val="left" w:pos="164"/>
              </w:tabs>
              <w:jc w:val="center"/>
              <w:rPr>
                <w:bCs/>
              </w:rPr>
            </w:pPr>
            <w:r w:rsidRPr="008E76FC">
              <w:rPr>
                <w:bCs/>
              </w:rPr>
              <w:t xml:space="preserve">Холодное водоснабжение при использовании земельного участка  </w:t>
            </w:r>
          </w:p>
          <w:p w14:paraId="5011EAC9" w14:textId="77777777" w:rsidR="00756FCF" w:rsidRPr="008E76FC" w:rsidRDefault="00756FCF" w:rsidP="00AE6253">
            <w:pPr>
              <w:tabs>
                <w:tab w:val="left" w:pos="164"/>
              </w:tabs>
              <w:ind w:left="360"/>
              <w:jc w:val="center"/>
              <w:rPr>
                <w:bCs/>
              </w:rPr>
            </w:pPr>
            <w:r w:rsidRPr="008E76FC">
              <w:rPr>
                <w:bCs/>
              </w:rPr>
              <w:t>(при наличии приборов учета)</w:t>
            </w:r>
          </w:p>
        </w:tc>
      </w:tr>
      <w:tr w:rsidR="00756FCF" w:rsidRPr="00FB6F07" w14:paraId="29FA037C" w14:textId="77777777" w:rsidTr="00AE6253">
        <w:trPr>
          <w:gridAfter w:val="1"/>
          <w:wAfter w:w="10" w:type="dxa"/>
          <w:trHeight w:val="324"/>
        </w:trPr>
        <w:tc>
          <w:tcPr>
            <w:tcW w:w="702" w:type="dxa"/>
            <w:vAlign w:val="center"/>
          </w:tcPr>
          <w:p w14:paraId="0B2CDBEA" w14:textId="77777777" w:rsidR="00756FCF" w:rsidRPr="00FB6F07" w:rsidRDefault="00756FCF" w:rsidP="00AE6253">
            <w:pPr>
              <w:tabs>
                <w:tab w:val="left" w:pos="0"/>
              </w:tabs>
              <w:jc w:val="center"/>
              <w:rPr>
                <w:bCs/>
              </w:rPr>
            </w:pPr>
            <w:r>
              <w:rPr>
                <w:bCs/>
              </w:rPr>
              <w:t>2</w:t>
            </w:r>
            <w:r w:rsidRPr="00FB6F07">
              <w:rPr>
                <w:bCs/>
              </w:rPr>
              <w:t>.1</w:t>
            </w:r>
            <w:r>
              <w:rPr>
                <w:bCs/>
              </w:rPr>
              <w:t>.</w:t>
            </w:r>
          </w:p>
        </w:tc>
        <w:tc>
          <w:tcPr>
            <w:tcW w:w="3261" w:type="dxa"/>
            <w:vAlign w:val="center"/>
          </w:tcPr>
          <w:p w14:paraId="52FD46D2" w14:textId="77777777" w:rsidR="00756FCF" w:rsidRDefault="00756FCF" w:rsidP="00AE6253">
            <w:pPr>
              <w:tabs>
                <w:tab w:val="left" w:pos="0"/>
              </w:tabs>
              <w:rPr>
                <w:bCs/>
              </w:rPr>
            </w:pPr>
            <w:r w:rsidRPr="00FB6F07">
              <w:rPr>
                <w:bCs/>
              </w:rPr>
              <w:t>О</w:t>
            </w:r>
            <w:r>
              <w:rPr>
                <w:bCs/>
              </w:rPr>
              <w:t>А</w:t>
            </w:r>
            <w:r w:rsidRPr="00FB6F07">
              <w:rPr>
                <w:bCs/>
              </w:rPr>
              <w:t>О «</w:t>
            </w:r>
            <w:r>
              <w:rPr>
                <w:bCs/>
              </w:rPr>
              <w:t>СКЭК</w:t>
            </w:r>
            <w:r w:rsidRPr="00FB6F07">
              <w:rPr>
                <w:bCs/>
              </w:rPr>
              <w:t xml:space="preserve">», </w:t>
            </w:r>
          </w:p>
          <w:p w14:paraId="5992C393" w14:textId="77777777" w:rsidR="00756FCF" w:rsidRPr="00FB6F07" w:rsidRDefault="00756FCF" w:rsidP="00AE6253">
            <w:pPr>
              <w:tabs>
                <w:tab w:val="left" w:pos="0"/>
              </w:tabs>
              <w:rPr>
                <w:bCs/>
              </w:rPr>
            </w:pPr>
            <w:r w:rsidRPr="00FB6F07">
              <w:rPr>
                <w:bCs/>
              </w:rPr>
              <w:t xml:space="preserve">ИНН </w:t>
            </w:r>
            <w:r w:rsidRPr="00E46C35">
              <w:rPr>
                <w:bCs/>
              </w:rPr>
              <w:t>4205153492</w:t>
            </w:r>
          </w:p>
        </w:tc>
        <w:tc>
          <w:tcPr>
            <w:tcW w:w="1566" w:type="dxa"/>
            <w:vAlign w:val="center"/>
          </w:tcPr>
          <w:p w14:paraId="6E65BDB5" w14:textId="77777777" w:rsidR="00756FCF" w:rsidRPr="00FB6F07" w:rsidRDefault="00756FCF" w:rsidP="00AE6253">
            <w:pPr>
              <w:tabs>
                <w:tab w:val="left" w:pos="0"/>
              </w:tabs>
              <w:jc w:val="center"/>
              <w:rPr>
                <w:bCs/>
              </w:rPr>
            </w:pPr>
            <w:r w:rsidRPr="00FB6F07">
              <w:rPr>
                <w:bCs/>
              </w:rPr>
              <w:t>руб/м</w:t>
            </w:r>
            <w:r w:rsidRPr="00FB6F07">
              <w:rPr>
                <w:bCs/>
                <w:vertAlign w:val="superscript"/>
              </w:rPr>
              <w:t>3</w:t>
            </w:r>
            <w:r w:rsidRPr="00FB6F07">
              <w:rPr>
                <w:bCs/>
              </w:rPr>
              <w:t xml:space="preserve"> </w:t>
            </w:r>
          </w:p>
        </w:tc>
        <w:tc>
          <w:tcPr>
            <w:tcW w:w="1978" w:type="dxa"/>
            <w:vAlign w:val="center"/>
          </w:tcPr>
          <w:p w14:paraId="502BCAC1" w14:textId="77777777" w:rsidR="00756FCF" w:rsidRDefault="00756FCF" w:rsidP="00AE6253">
            <w:pPr>
              <w:tabs>
                <w:tab w:val="left" w:pos="0"/>
              </w:tabs>
              <w:jc w:val="center"/>
              <w:rPr>
                <w:bCs/>
              </w:rPr>
            </w:pPr>
            <w:r>
              <w:rPr>
                <w:bCs/>
              </w:rPr>
              <w:t>17,87</w:t>
            </w:r>
          </w:p>
        </w:tc>
        <w:tc>
          <w:tcPr>
            <w:tcW w:w="1845" w:type="dxa"/>
            <w:vAlign w:val="center"/>
          </w:tcPr>
          <w:p w14:paraId="3B0E2DA6" w14:textId="77777777" w:rsidR="00756FCF" w:rsidRPr="00FB6F07" w:rsidRDefault="00756FCF" w:rsidP="00AE6253">
            <w:pPr>
              <w:tabs>
                <w:tab w:val="left" w:pos="0"/>
              </w:tabs>
              <w:jc w:val="center"/>
              <w:rPr>
                <w:bCs/>
              </w:rPr>
            </w:pPr>
            <w:r>
              <w:rPr>
                <w:bCs/>
              </w:rPr>
              <w:t>18,76</w:t>
            </w:r>
          </w:p>
        </w:tc>
      </w:tr>
      <w:tr w:rsidR="00756FCF" w:rsidRPr="00FB6F07" w14:paraId="656E72C6" w14:textId="77777777" w:rsidTr="00AE6253">
        <w:trPr>
          <w:gridAfter w:val="1"/>
          <w:wAfter w:w="10" w:type="dxa"/>
          <w:trHeight w:val="428"/>
        </w:trPr>
        <w:tc>
          <w:tcPr>
            <w:tcW w:w="9352" w:type="dxa"/>
            <w:gridSpan w:val="5"/>
            <w:vAlign w:val="center"/>
          </w:tcPr>
          <w:p w14:paraId="77647F24" w14:textId="77777777" w:rsidR="00756FCF" w:rsidRPr="00F06A39" w:rsidRDefault="00756FCF" w:rsidP="00AE6253">
            <w:pPr>
              <w:pStyle w:val="afb"/>
              <w:tabs>
                <w:tab w:val="left" w:pos="0"/>
              </w:tabs>
              <w:ind w:left="447" w:hanging="447"/>
              <w:jc w:val="center"/>
              <w:rPr>
                <w:bCs/>
              </w:rPr>
            </w:pPr>
            <w:r>
              <w:rPr>
                <w:bCs/>
              </w:rPr>
              <w:t xml:space="preserve">3. </w:t>
            </w:r>
            <w:r w:rsidRPr="00F06A39">
              <w:rPr>
                <w:bCs/>
              </w:rPr>
              <w:t>Горячее водоснабжение в открытой системе горячего водоснабжения</w:t>
            </w:r>
          </w:p>
        </w:tc>
      </w:tr>
      <w:tr w:rsidR="00756FCF" w:rsidRPr="00FB6F07" w14:paraId="4D7CB662" w14:textId="77777777" w:rsidTr="00AE6253">
        <w:trPr>
          <w:gridAfter w:val="1"/>
          <w:wAfter w:w="10" w:type="dxa"/>
          <w:trHeight w:val="324"/>
        </w:trPr>
        <w:tc>
          <w:tcPr>
            <w:tcW w:w="702" w:type="dxa"/>
            <w:vAlign w:val="center"/>
          </w:tcPr>
          <w:p w14:paraId="593608F2" w14:textId="77777777" w:rsidR="00756FCF" w:rsidRPr="00DF6285" w:rsidRDefault="00756FCF" w:rsidP="00AE6253">
            <w:pPr>
              <w:tabs>
                <w:tab w:val="left" w:pos="0"/>
              </w:tabs>
              <w:jc w:val="center"/>
              <w:rPr>
                <w:bCs/>
              </w:rPr>
            </w:pPr>
            <w:r>
              <w:rPr>
                <w:bCs/>
              </w:rPr>
              <w:t>3.1.</w:t>
            </w:r>
          </w:p>
        </w:tc>
        <w:tc>
          <w:tcPr>
            <w:tcW w:w="3261" w:type="dxa"/>
            <w:vAlign w:val="center"/>
          </w:tcPr>
          <w:p w14:paraId="0901FECA" w14:textId="77777777" w:rsidR="00756FCF" w:rsidRDefault="00756FCF" w:rsidP="00AE6253">
            <w:pPr>
              <w:tabs>
                <w:tab w:val="left" w:pos="0"/>
              </w:tabs>
              <w:rPr>
                <w:bCs/>
              </w:rPr>
            </w:pPr>
            <w:r w:rsidRPr="00FB6F07">
              <w:rPr>
                <w:bCs/>
              </w:rPr>
              <w:t>О</w:t>
            </w:r>
            <w:r>
              <w:rPr>
                <w:bCs/>
              </w:rPr>
              <w:t>А</w:t>
            </w:r>
            <w:r w:rsidRPr="00FB6F07">
              <w:rPr>
                <w:bCs/>
              </w:rPr>
              <w:t>О «</w:t>
            </w:r>
            <w:r>
              <w:rPr>
                <w:bCs/>
              </w:rPr>
              <w:t>СКЭК</w:t>
            </w:r>
            <w:r w:rsidRPr="00FB6F07">
              <w:rPr>
                <w:bCs/>
              </w:rPr>
              <w:t xml:space="preserve">», </w:t>
            </w:r>
          </w:p>
          <w:p w14:paraId="2C983AD0" w14:textId="77777777" w:rsidR="00756FCF" w:rsidRPr="00FB6F07" w:rsidRDefault="00756FCF" w:rsidP="00AE6253">
            <w:pPr>
              <w:tabs>
                <w:tab w:val="left" w:pos="0"/>
              </w:tabs>
              <w:rPr>
                <w:bCs/>
              </w:rPr>
            </w:pPr>
            <w:r w:rsidRPr="00FB6F07">
              <w:rPr>
                <w:bCs/>
              </w:rPr>
              <w:t xml:space="preserve">ИНН </w:t>
            </w:r>
            <w:r w:rsidRPr="00E46C35">
              <w:rPr>
                <w:bCs/>
              </w:rPr>
              <w:t>4205153492</w:t>
            </w:r>
          </w:p>
        </w:tc>
        <w:tc>
          <w:tcPr>
            <w:tcW w:w="1566" w:type="dxa"/>
            <w:vMerge w:val="restart"/>
            <w:vAlign w:val="center"/>
          </w:tcPr>
          <w:p w14:paraId="67151693" w14:textId="77777777" w:rsidR="00756FCF" w:rsidRPr="000627FC" w:rsidRDefault="00756FCF" w:rsidP="00AE6253">
            <w:pPr>
              <w:tabs>
                <w:tab w:val="left" w:pos="0"/>
              </w:tabs>
              <w:jc w:val="center"/>
              <w:rPr>
                <w:bCs/>
                <w:vertAlign w:val="superscript"/>
              </w:rPr>
            </w:pPr>
            <w:r w:rsidRPr="00FB6F07">
              <w:rPr>
                <w:bCs/>
              </w:rPr>
              <w:t>руб/м</w:t>
            </w:r>
            <w:r w:rsidRPr="00FB6F07">
              <w:rPr>
                <w:bCs/>
                <w:vertAlign w:val="superscript"/>
              </w:rPr>
              <w:t>3</w:t>
            </w:r>
          </w:p>
        </w:tc>
        <w:tc>
          <w:tcPr>
            <w:tcW w:w="1978" w:type="dxa"/>
            <w:vAlign w:val="center"/>
          </w:tcPr>
          <w:p w14:paraId="2F0FFD84" w14:textId="77777777" w:rsidR="00756FCF" w:rsidRDefault="00756FCF" w:rsidP="00AE6253">
            <w:pPr>
              <w:tabs>
                <w:tab w:val="left" w:pos="0"/>
              </w:tabs>
              <w:jc w:val="center"/>
              <w:rPr>
                <w:bCs/>
              </w:rPr>
            </w:pPr>
            <w:r>
              <w:rPr>
                <w:bCs/>
              </w:rPr>
              <w:t>59,16</w:t>
            </w:r>
          </w:p>
        </w:tc>
        <w:tc>
          <w:tcPr>
            <w:tcW w:w="1845" w:type="dxa"/>
            <w:vAlign w:val="center"/>
          </w:tcPr>
          <w:p w14:paraId="137D6AF3" w14:textId="77777777" w:rsidR="00756FCF" w:rsidRPr="00FB6F07" w:rsidRDefault="00756FCF" w:rsidP="00AE6253">
            <w:pPr>
              <w:tabs>
                <w:tab w:val="left" w:pos="0"/>
              </w:tabs>
              <w:jc w:val="center"/>
              <w:rPr>
                <w:bCs/>
              </w:rPr>
            </w:pPr>
            <w:r>
              <w:rPr>
                <w:bCs/>
              </w:rPr>
              <w:t>62,10</w:t>
            </w:r>
          </w:p>
        </w:tc>
      </w:tr>
      <w:tr w:rsidR="00756FCF" w:rsidRPr="00FB6F07" w14:paraId="0073D605" w14:textId="77777777" w:rsidTr="00AE6253">
        <w:trPr>
          <w:gridAfter w:val="1"/>
          <w:wAfter w:w="10" w:type="dxa"/>
          <w:trHeight w:val="324"/>
        </w:trPr>
        <w:tc>
          <w:tcPr>
            <w:tcW w:w="702" w:type="dxa"/>
            <w:vAlign w:val="center"/>
          </w:tcPr>
          <w:p w14:paraId="446D99BB" w14:textId="77777777" w:rsidR="00756FCF" w:rsidRDefault="00756FCF" w:rsidP="00AE6253">
            <w:pPr>
              <w:tabs>
                <w:tab w:val="left" w:pos="0"/>
              </w:tabs>
              <w:jc w:val="center"/>
              <w:rPr>
                <w:bCs/>
              </w:rPr>
            </w:pPr>
            <w:r>
              <w:rPr>
                <w:bCs/>
              </w:rPr>
              <w:t>3.2.</w:t>
            </w:r>
          </w:p>
        </w:tc>
        <w:tc>
          <w:tcPr>
            <w:tcW w:w="3261" w:type="dxa"/>
            <w:vAlign w:val="center"/>
          </w:tcPr>
          <w:p w14:paraId="3BAF6364" w14:textId="77777777" w:rsidR="00756FCF" w:rsidRPr="00046953" w:rsidRDefault="00756FCF" w:rsidP="00AE6253">
            <w:pPr>
              <w:tabs>
                <w:tab w:val="left" w:pos="0"/>
              </w:tabs>
              <w:rPr>
                <w:bCs/>
              </w:rPr>
            </w:pPr>
            <w:r w:rsidRPr="00046953">
              <w:rPr>
                <w:bCs/>
              </w:rPr>
              <w:t xml:space="preserve">АО «СУЭК-Кузбасс», </w:t>
            </w:r>
          </w:p>
          <w:p w14:paraId="5284BF9B" w14:textId="77777777" w:rsidR="00756FCF" w:rsidRPr="00FB6F07" w:rsidRDefault="00756FCF" w:rsidP="00AE6253">
            <w:pPr>
              <w:tabs>
                <w:tab w:val="left" w:pos="0"/>
              </w:tabs>
              <w:rPr>
                <w:bCs/>
              </w:rPr>
            </w:pPr>
            <w:r w:rsidRPr="00046953">
              <w:rPr>
                <w:bCs/>
              </w:rPr>
              <w:t>ИНН 4212024138</w:t>
            </w:r>
          </w:p>
        </w:tc>
        <w:tc>
          <w:tcPr>
            <w:tcW w:w="1566" w:type="dxa"/>
            <w:vMerge/>
            <w:vAlign w:val="center"/>
          </w:tcPr>
          <w:p w14:paraId="49B773B3" w14:textId="77777777" w:rsidR="00756FCF" w:rsidRPr="00FB6F07" w:rsidRDefault="00756FCF" w:rsidP="00AE6253">
            <w:pPr>
              <w:tabs>
                <w:tab w:val="left" w:pos="0"/>
              </w:tabs>
              <w:jc w:val="center"/>
              <w:rPr>
                <w:bCs/>
              </w:rPr>
            </w:pPr>
          </w:p>
        </w:tc>
        <w:tc>
          <w:tcPr>
            <w:tcW w:w="1978" w:type="dxa"/>
            <w:vAlign w:val="center"/>
          </w:tcPr>
          <w:p w14:paraId="1DDE846E" w14:textId="77777777" w:rsidR="00756FCF" w:rsidRDefault="00756FCF" w:rsidP="00AE6253">
            <w:pPr>
              <w:tabs>
                <w:tab w:val="left" w:pos="0"/>
              </w:tabs>
              <w:jc w:val="center"/>
              <w:rPr>
                <w:bCs/>
              </w:rPr>
            </w:pPr>
            <w:r>
              <w:rPr>
                <w:bCs/>
              </w:rPr>
              <w:t>59,16</w:t>
            </w:r>
          </w:p>
        </w:tc>
        <w:tc>
          <w:tcPr>
            <w:tcW w:w="1845" w:type="dxa"/>
            <w:vAlign w:val="center"/>
          </w:tcPr>
          <w:p w14:paraId="7C8B20BC" w14:textId="77777777" w:rsidR="00756FCF" w:rsidRDefault="00756FCF" w:rsidP="00AE6253">
            <w:pPr>
              <w:tabs>
                <w:tab w:val="left" w:pos="0"/>
              </w:tabs>
              <w:jc w:val="center"/>
              <w:rPr>
                <w:bCs/>
              </w:rPr>
            </w:pPr>
            <w:r>
              <w:rPr>
                <w:bCs/>
              </w:rPr>
              <w:t>62,10</w:t>
            </w:r>
          </w:p>
        </w:tc>
      </w:tr>
      <w:tr w:rsidR="00756FCF" w:rsidRPr="00FB6F07" w14:paraId="772EE53A" w14:textId="77777777" w:rsidTr="00AE6253">
        <w:trPr>
          <w:trHeight w:val="184"/>
        </w:trPr>
        <w:tc>
          <w:tcPr>
            <w:tcW w:w="9362" w:type="dxa"/>
            <w:gridSpan w:val="6"/>
            <w:vAlign w:val="center"/>
          </w:tcPr>
          <w:p w14:paraId="76E62BE5" w14:textId="77777777" w:rsidR="00756FCF" w:rsidRPr="00B133C2" w:rsidRDefault="00756FCF" w:rsidP="00D92ED5">
            <w:pPr>
              <w:pStyle w:val="afb"/>
              <w:numPr>
                <w:ilvl w:val="0"/>
                <w:numId w:val="29"/>
              </w:numPr>
              <w:tabs>
                <w:tab w:val="left" w:pos="0"/>
              </w:tabs>
              <w:ind w:left="306" w:hanging="284"/>
              <w:jc w:val="center"/>
              <w:rPr>
                <w:bCs/>
              </w:rPr>
            </w:pPr>
            <w:r w:rsidRPr="00B133C2">
              <w:rPr>
                <w:bCs/>
              </w:rPr>
              <w:t>Водоотведение</w:t>
            </w:r>
          </w:p>
        </w:tc>
      </w:tr>
      <w:tr w:rsidR="00756FCF" w:rsidRPr="00FB6F07" w14:paraId="1F3B45D8" w14:textId="77777777" w:rsidTr="00AE6253">
        <w:trPr>
          <w:gridAfter w:val="1"/>
          <w:wAfter w:w="10" w:type="dxa"/>
          <w:trHeight w:val="506"/>
        </w:trPr>
        <w:tc>
          <w:tcPr>
            <w:tcW w:w="702" w:type="dxa"/>
            <w:vAlign w:val="center"/>
          </w:tcPr>
          <w:p w14:paraId="5D1CE32C" w14:textId="77777777" w:rsidR="00756FCF" w:rsidRPr="00FB6F07" w:rsidRDefault="00756FCF" w:rsidP="00AE6253">
            <w:pPr>
              <w:tabs>
                <w:tab w:val="left" w:pos="0"/>
              </w:tabs>
              <w:jc w:val="center"/>
              <w:rPr>
                <w:bCs/>
              </w:rPr>
            </w:pPr>
            <w:r>
              <w:rPr>
                <w:bCs/>
              </w:rPr>
              <w:t>4</w:t>
            </w:r>
            <w:r w:rsidRPr="00FB6F07">
              <w:rPr>
                <w:bCs/>
              </w:rPr>
              <w:t>.1</w:t>
            </w:r>
            <w:r>
              <w:rPr>
                <w:bCs/>
              </w:rPr>
              <w:t>.</w:t>
            </w:r>
          </w:p>
        </w:tc>
        <w:tc>
          <w:tcPr>
            <w:tcW w:w="3261" w:type="dxa"/>
            <w:vAlign w:val="center"/>
          </w:tcPr>
          <w:p w14:paraId="3843E7A0" w14:textId="77777777" w:rsidR="00756FCF" w:rsidRDefault="00756FCF" w:rsidP="00AE6253">
            <w:pPr>
              <w:tabs>
                <w:tab w:val="left" w:pos="0"/>
              </w:tabs>
              <w:rPr>
                <w:bCs/>
              </w:rPr>
            </w:pPr>
            <w:r w:rsidRPr="00FB6F07">
              <w:rPr>
                <w:bCs/>
              </w:rPr>
              <w:t>О</w:t>
            </w:r>
            <w:r>
              <w:rPr>
                <w:bCs/>
              </w:rPr>
              <w:t>А</w:t>
            </w:r>
            <w:r w:rsidRPr="00FB6F07">
              <w:rPr>
                <w:bCs/>
              </w:rPr>
              <w:t>О «</w:t>
            </w:r>
            <w:r>
              <w:rPr>
                <w:bCs/>
              </w:rPr>
              <w:t>СКЭК</w:t>
            </w:r>
            <w:r w:rsidRPr="00FB6F07">
              <w:rPr>
                <w:bCs/>
              </w:rPr>
              <w:t xml:space="preserve">», </w:t>
            </w:r>
          </w:p>
          <w:p w14:paraId="2019BA65" w14:textId="77777777" w:rsidR="00756FCF" w:rsidRPr="00FB6F07" w:rsidRDefault="00756FCF" w:rsidP="00AE6253">
            <w:pPr>
              <w:tabs>
                <w:tab w:val="left" w:pos="0"/>
              </w:tabs>
              <w:rPr>
                <w:bCs/>
              </w:rPr>
            </w:pPr>
            <w:r w:rsidRPr="00FB6F07">
              <w:rPr>
                <w:bCs/>
              </w:rPr>
              <w:t xml:space="preserve">ИНН </w:t>
            </w:r>
            <w:r w:rsidRPr="00E46C35">
              <w:rPr>
                <w:bCs/>
              </w:rPr>
              <w:t>4205153492</w:t>
            </w:r>
          </w:p>
        </w:tc>
        <w:tc>
          <w:tcPr>
            <w:tcW w:w="1566" w:type="dxa"/>
            <w:vMerge w:val="restart"/>
            <w:vAlign w:val="center"/>
          </w:tcPr>
          <w:p w14:paraId="1610834B" w14:textId="77777777" w:rsidR="00756FCF" w:rsidRPr="000627FC" w:rsidRDefault="00756FCF" w:rsidP="00AE6253">
            <w:pPr>
              <w:tabs>
                <w:tab w:val="left" w:pos="0"/>
              </w:tabs>
              <w:jc w:val="center"/>
              <w:rPr>
                <w:bCs/>
                <w:vertAlign w:val="superscript"/>
              </w:rPr>
            </w:pPr>
            <w:r w:rsidRPr="00FB6F07">
              <w:rPr>
                <w:bCs/>
              </w:rPr>
              <w:t>руб/м</w:t>
            </w:r>
            <w:r w:rsidRPr="00FB6F07">
              <w:rPr>
                <w:bCs/>
                <w:vertAlign w:val="superscript"/>
              </w:rPr>
              <w:t>3</w:t>
            </w:r>
          </w:p>
        </w:tc>
        <w:tc>
          <w:tcPr>
            <w:tcW w:w="1978" w:type="dxa"/>
            <w:vAlign w:val="center"/>
          </w:tcPr>
          <w:p w14:paraId="12899C7B" w14:textId="77777777" w:rsidR="00756FCF" w:rsidRPr="00FB6F07" w:rsidRDefault="00756FCF" w:rsidP="00AE6253">
            <w:pPr>
              <w:tabs>
                <w:tab w:val="left" w:pos="0"/>
              </w:tabs>
              <w:jc w:val="center"/>
              <w:rPr>
                <w:bCs/>
              </w:rPr>
            </w:pPr>
            <w:r>
              <w:rPr>
                <w:bCs/>
              </w:rPr>
              <w:t>14,10</w:t>
            </w:r>
          </w:p>
        </w:tc>
        <w:tc>
          <w:tcPr>
            <w:tcW w:w="1845" w:type="dxa"/>
            <w:vAlign w:val="center"/>
          </w:tcPr>
          <w:p w14:paraId="4444D20E" w14:textId="77777777" w:rsidR="00756FCF" w:rsidRPr="00FB6F07" w:rsidRDefault="00756FCF" w:rsidP="00AE6253">
            <w:pPr>
              <w:tabs>
                <w:tab w:val="left" w:pos="0"/>
              </w:tabs>
              <w:jc w:val="center"/>
              <w:rPr>
                <w:bCs/>
              </w:rPr>
            </w:pPr>
            <w:r>
              <w:rPr>
                <w:bCs/>
              </w:rPr>
              <w:t>14,81</w:t>
            </w:r>
          </w:p>
        </w:tc>
      </w:tr>
      <w:tr w:rsidR="00756FCF" w:rsidRPr="00FB6F07" w14:paraId="04AF01E7" w14:textId="77777777" w:rsidTr="00AE6253">
        <w:trPr>
          <w:gridAfter w:val="1"/>
          <w:wAfter w:w="10" w:type="dxa"/>
          <w:trHeight w:val="506"/>
        </w:trPr>
        <w:tc>
          <w:tcPr>
            <w:tcW w:w="702" w:type="dxa"/>
            <w:vAlign w:val="center"/>
          </w:tcPr>
          <w:p w14:paraId="3FF33261" w14:textId="77777777" w:rsidR="00756FCF" w:rsidRDefault="00756FCF" w:rsidP="00AE6253">
            <w:pPr>
              <w:tabs>
                <w:tab w:val="left" w:pos="0"/>
              </w:tabs>
              <w:jc w:val="center"/>
              <w:rPr>
                <w:bCs/>
              </w:rPr>
            </w:pPr>
            <w:r>
              <w:rPr>
                <w:bCs/>
              </w:rPr>
              <w:t>4.2.</w:t>
            </w:r>
          </w:p>
        </w:tc>
        <w:tc>
          <w:tcPr>
            <w:tcW w:w="3261" w:type="dxa"/>
            <w:vAlign w:val="center"/>
          </w:tcPr>
          <w:p w14:paraId="6FE094F1" w14:textId="77777777" w:rsidR="00756FCF" w:rsidRPr="00046953" w:rsidRDefault="00756FCF" w:rsidP="00AE6253">
            <w:pPr>
              <w:tabs>
                <w:tab w:val="left" w:pos="0"/>
              </w:tabs>
              <w:rPr>
                <w:bCs/>
              </w:rPr>
            </w:pPr>
            <w:r w:rsidRPr="00046953">
              <w:rPr>
                <w:bCs/>
              </w:rPr>
              <w:t xml:space="preserve">АО «СУЭК-Кузбасс», </w:t>
            </w:r>
          </w:p>
          <w:p w14:paraId="15BEDC5C" w14:textId="77777777" w:rsidR="00756FCF" w:rsidRPr="00FB6F07" w:rsidRDefault="00756FCF" w:rsidP="00AE6253">
            <w:pPr>
              <w:tabs>
                <w:tab w:val="left" w:pos="0"/>
              </w:tabs>
              <w:rPr>
                <w:bCs/>
              </w:rPr>
            </w:pPr>
            <w:r w:rsidRPr="00046953">
              <w:rPr>
                <w:bCs/>
              </w:rPr>
              <w:t>ИНН 4212024138</w:t>
            </w:r>
          </w:p>
        </w:tc>
        <w:tc>
          <w:tcPr>
            <w:tcW w:w="1566" w:type="dxa"/>
            <w:vMerge/>
            <w:vAlign w:val="center"/>
          </w:tcPr>
          <w:p w14:paraId="5618842C" w14:textId="77777777" w:rsidR="00756FCF" w:rsidRPr="00FB6F07" w:rsidRDefault="00756FCF" w:rsidP="00AE6253">
            <w:pPr>
              <w:tabs>
                <w:tab w:val="left" w:pos="0"/>
              </w:tabs>
              <w:jc w:val="center"/>
              <w:rPr>
                <w:bCs/>
              </w:rPr>
            </w:pPr>
          </w:p>
        </w:tc>
        <w:tc>
          <w:tcPr>
            <w:tcW w:w="1978" w:type="dxa"/>
            <w:vAlign w:val="center"/>
          </w:tcPr>
          <w:p w14:paraId="05936228" w14:textId="77777777" w:rsidR="00756FCF" w:rsidRDefault="00756FCF" w:rsidP="00AE6253">
            <w:pPr>
              <w:tabs>
                <w:tab w:val="left" w:pos="0"/>
              </w:tabs>
              <w:jc w:val="center"/>
              <w:rPr>
                <w:bCs/>
              </w:rPr>
            </w:pPr>
            <w:r>
              <w:rPr>
                <w:bCs/>
              </w:rPr>
              <w:t>14,10</w:t>
            </w:r>
          </w:p>
        </w:tc>
        <w:tc>
          <w:tcPr>
            <w:tcW w:w="1845" w:type="dxa"/>
            <w:vAlign w:val="center"/>
          </w:tcPr>
          <w:p w14:paraId="022947AA" w14:textId="77777777" w:rsidR="00756FCF" w:rsidRDefault="00756FCF" w:rsidP="00AE6253">
            <w:pPr>
              <w:tabs>
                <w:tab w:val="left" w:pos="0"/>
              </w:tabs>
              <w:jc w:val="center"/>
              <w:rPr>
                <w:bCs/>
              </w:rPr>
            </w:pPr>
            <w:r>
              <w:rPr>
                <w:bCs/>
              </w:rPr>
              <w:t>14,81</w:t>
            </w:r>
          </w:p>
        </w:tc>
      </w:tr>
      <w:tr w:rsidR="00756FCF" w:rsidRPr="00FB6F07" w14:paraId="22B932E0" w14:textId="77777777" w:rsidTr="00AE6253">
        <w:trPr>
          <w:gridAfter w:val="1"/>
          <w:wAfter w:w="10" w:type="dxa"/>
          <w:trHeight w:val="224"/>
        </w:trPr>
        <w:tc>
          <w:tcPr>
            <w:tcW w:w="9352" w:type="dxa"/>
            <w:gridSpan w:val="5"/>
            <w:vAlign w:val="center"/>
          </w:tcPr>
          <w:p w14:paraId="48E8B6CA" w14:textId="77777777" w:rsidR="00756FCF" w:rsidRPr="00B133C2" w:rsidRDefault="00756FCF" w:rsidP="00D92ED5">
            <w:pPr>
              <w:pStyle w:val="afb"/>
              <w:numPr>
                <w:ilvl w:val="0"/>
                <w:numId w:val="29"/>
              </w:numPr>
              <w:tabs>
                <w:tab w:val="left" w:pos="0"/>
              </w:tabs>
              <w:ind w:left="306" w:hanging="284"/>
              <w:jc w:val="center"/>
              <w:rPr>
                <w:bCs/>
              </w:rPr>
            </w:pPr>
            <w:r w:rsidRPr="0046508D">
              <w:rPr>
                <w:bCs/>
                <w:kern w:val="32"/>
                <w:szCs w:val="28"/>
              </w:rPr>
              <w:t>Тепловая энергия (мощность)</w:t>
            </w:r>
          </w:p>
        </w:tc>
      </w:tr>
      <w:tr w:rsidR="00756FCF" w:rsidRPr="00FB6F07" w14:paraId="3C89D505" w14:textId="77777777" w:rsidTr="00AE6253">
        <w:trPr>
          <w:gridAfter w:val="1"/>
          <w:wAfter w:w="10" w:type="dxa"/>
          <w:trHeight w:val="324"/>
        </w:trPr>
        <w:tc>
          <w:tcPr>
            <w:tcW w:w="702" w:type="dxa"/>
            <w:vAlign w:val="center"/>
          </w:tcPr>
          <w:p w14:paraId="35E17B37" w14:textId="77777777" w:rsidR="00756FCF" w:rsidRPr="00FB6F07" w:rsidRDefault="00756FCF" w:rsidP="00AE6253">
            <w:pPr>
              <w:tabs>
                <w:tab w:val="left" w:pos="0"/>
              </w:tabs>
              <w:jc w:val="center"/>
              <w:rPr>
                <w:bCs/>
              </w:rPr>
            </w:pPr>
            <w:r>
              <w:rPr>
                <w:bCs/>
              </w:rPr>
              <w:t>5.1.</w:t>
            </w:r>
          </w:p>
        </w:tc>
        <w:tc>
          <w:tcPr>
            <w:tcW w:w="3261" w:type="dxa"/>
            <w:vAlign w:val="center"/>
          </w:tcPr>
          <w:p w14:paraId="2640BD88" w14:textId="77777777" w:rsidR="00756FCF" w:rsidRDefault="00756FCF" w:rsidP="00AE6253">
            <w:pPr>
              <w:tabs>
                <w:tab w:val="left" w:pos="0"/>
              </w:tabs>
              <w:rPr>
                <w:bCs/>
              </w:rPr>
            </w:pPr>
            <w:r w:rsidRPr="00FB6F07">
              <w:rPr>
                <w:bCs/>
              </w:rPr>
              <w:t>О</w:t>
            </w:r>
            <w:r>
              <w:rPr>
                <w:bCs/>
              </w:rPr>
              <w:t>А</w:t>
            </w:r>
            <w:r w:rsidRPr="00FB6F07">
              <w:rPr>
                <w:bCs/>
              </w:rPr>
              <w:t>О «</w:t>
            </w:r>
            <w:r>
              <w:rPr>
                <w:bCs/>
              </w:rPr>
              <w:t>СКЭК</w:t>
            </w:r>
            <w:r w:rsidRPr="00FB6F07">
              <w:rPr>
                <w:bCs/>
              </w:rPr>
              <w:t xml:space="preserve">», </w:t>
            </w:r>
          </w:p>
          <w:p w14:paraId="1CB3C800" w14:textId="77777777" w:rsidR="00756FCF" w:rsidRPr="00E46C35" w:rsidRDefault="00756FCF" w:rsidP="00AE6253">
            <w:pPr>
              <w:tabs>
                <w:tab w:val="left" w:pos="0"/>
              </w:tabs>
              <w:rPr>
                <w:bCs/>
              </w:rPr>
            </w:pPr>
            <w:r w:rsidRPr="00FB6F07">
              <w:rPr>
                <w:bCs/>
              </w:rPr>
              <w:t xml:space="preserve">ИНН </w:t>
            </w:r>
            <w:r w:rsidRPr="00E46C35">
              <w:rPr>
                <w:bCs/>
              </w:rPr>
              <w:t>4205153492</w:t>
            </w:r>
          </w:p>
        </w:tc>
        <w:tc>
          <w:tcPr>
            <w:tcW w:w="1566" w:type="dxa"/>
            <w:vMerge w:val="restart"/>
            <w:vAlign w:val="center"/>
          </w:tcPr>
          <w:p w14:paraId="380C6751" w14:textId="77777777" w:rsidR="00756FCF" w:rsidRPr="00FB6F07" w:rsidRDefault="00756FCF" w:rsidP="00AE6253">
            <w:pPr>
              <w:tabs>
                <w:tab w:val="left" w:pos="0"/>
              </w:tabs>
              <w:jc w:val="center"/>
              <w:rPr>
                <w:bCs/>
              </w:rPr>
            </w:pPr>
            <w:r w:rsidRPr="00A16116">
              <w:t>руб/Гкал</w:t>
            </w:r>
          </w:p>
        </w:tc>
        <w:tc>
          <w:tcPr>
            <w:tcW w:w="1978" w:type="dxa"/>
            <w:vAlign w:val="center"/>
          </w:tcPr>
          <w:p w14:paraId="4EE4548F" w14:textId="77777777" w:rsidR="00756FCF" w:rsidRDefault="00756FCF" w:rsidP="00AE6253">
            <w:pPr>
              <w:tabs>
                <w:tab w:val="left" w:pos="0"/>
              </w:tabs>
              <w:jc w:val="center"/>
              <w:rPr>
                <w:bCs/>
              </w:rPr>
            </w:pPr>
            <w:r>
              <w:rPr>
                <w:bCs/>
              </w:rPr>
              <w:t>1023,47</w:t>
            </w:r>
          </w:p>
        </w:tc>
        <w:tc>
          <w:tcPr>
            <w:tcW w:w="1845" w:type="dxa"/>
            <w:vAlign w:val="center"/>
          </w:tcPr>
          <w:p w14:paraId="288CCC64" w14:textId="77777777" w:rsidR="00756FCF" w:rsidRPr="00FB6F07" w:rsidRDefault="00756FCF" w:rsidP="00AE6253">
            <w:pPr>
              <w:tabs>
                <w:tab w:val="left" w:pos="0"/>
              </w:tabs>
              <w:jc w:val="center"/>
              <w:rPr>
                <w:bCs/>
              </w:rPr>
            </w:pPr>
            <w:r>
              <w:rPr>
                <w:bCs/>
              </w:rPr>
              <w:t>1077,72</w:t>
            </w:r>
          </w:p>
        </w:tc>
      </w:tr>
      <w:tr w:rsidR="00756FCF" w:rsidRPr="00FB6F07" w14:paraId="4CAA8CD8" w14:textId="77777777" w:rsidTr="00AE6253">
        <w:trPr>
          <w:gridAfter w:val="1"/>
          <w:wAfter w:w="10" w:type="dxa"/>
          <w:trHeight w:val="324"/>
        </w:trPr>
        <w:tc>
          <w:tcPr>
            <w:tcW w:w="702" w:type="dxa"/>
            <w:vAlign w:val="center"/>
          </w:tcPr>
          <w:p w14:paraId="0EBDFF9B" w14:textId="77777777" w:rsidR="00756FCF" w:rsidRDefault="00756FCF" w:rsidP="00AE6253">
            <w:pPr>
              <w:tabs>
                <w:tab w:val="left" w:pos="0"/>
              </w:tabs>
              <w:jc w:val="center"/>
              <w:rPr>
                <w:bCs/>
              </w:rPr>
            </w:pPr>
            <w:r>
              <w:rPr>
                <w:bCs/>
              </w:rPr>
              <w:t>5.2.</w:t>
            </w:r>
          </w:p>
        </w:tc>
        <w:tc>
          <w:tcPr>
            <w:tcW w:w="3261" w:type="dxa"/>
            <w:vAlign w:val="center"/>
          </w:tcPr>
          <w:p w14:paraId="2A03882B" w14:textId="77777777" w:rsidR="00756FCF" w:rsidRPr="00046953" w:rsidRDefault="00756FCF" w:rsidP="00AE6253">
            <w:pPr>
              <w:tabs>
                <w:tab w:val="left" w:pos="0"/>
              </w:tabs>
              <w:rPr>
                <w:bCs/>
              </w:rPr>
            </w:pPr>
            <w:r w:rsidRPr="00046953">
              <w:rPr>
                <w:bCs/>
              </w:rPr>
              <w:t xml:space="preserve">АО «СУЭК-Кузбасс», </w:t>
            </w:r>
          </w:p>
          <w:p w14:paraId="648BAF90" w14:textId="77777777" w:rsidR="00756FCF" w:rsidRPr="00FB6F07" w:rsidRDefault="00756FCF" w:rsidP="00AE6253">
            <w:pPr>
              <w:tabs>
                <w:tab w:val="left" w:pos="0"/>
              </w:tabs>
              <w:rPr>
                <w:bCs/>
              </w:rPr>
            </w:pPr>
            <w:r w:rsidRPr="00046953">
              <w:rPr>
                <w:bCs/>
              </w:rPr>
              <w:t>ИНН 4212024138</w:t>
            </w:r>
          </w:p>
        </w:tc>
        <w:tc>
          <w:tcPr>
            <w:tcW w:w="1566" w:type="dxa"/>
            <w:vMerge/>
            <w:vAlign w:val="center"/>
          </w:tcPr>
          <w:p w14:paraId="5DDB0E43" w14:textId="77777777" w:rsidR="00756FCF" w:rsidRPr="00A16116" w:rsidRDefault="00756FCF" w:rsidP="00AE6253">
            <w:pPr>
              <w:tabs>
                <w:tab w:val="left" w:pos="0"/>
              </w:tabs>
              <w:jc w:val="center"/>
            </w:pPr>
          </w:p>
        </w:tc>
        <w:tc>
          <w:tcPr>
            <w:tcW w:w="1978" w:type="dxa"/>
            <w:vAlign w:val="center"/>
          </w:tcPr>
          <w:p w14:paraId="37BF1035" w14:textId="77777777" w:rsidR="00756FCF" w:rsidRDefault="00756FCF" w:rsidP="00AE6253">
            <w:pPr>
              <w:tabs>
                <w:tab w:val="left" w:pos="0"/>
              </w:tabs>
              <w:jc w:val="center"/>
              <w:rPr>
                <w:bCs/>
              </w:rPr>
            </w:pPr>
            <w:r>
              <w:rPr>
                <w:bCs/>
              </w:rPr>
              <w:t>1023,47</w:t>
            </w:r>
          </w:p>
        </w:tc>
        <w:tc>
          <w:tcPr>
            <w:tcW w:w="1845" w:type="dxa"/>
            <w:vAlign w:val="center"/>
          </w:tcPr>
          <w:p w14:paraId="37DDA25D" w14:textId="77777777" w:rsidR="00756FCF" w:rsidRDefault="00756FCF" w:rsidP="00AE6253">
            <w:pPr>
              <w:tabs>
                <w:tab w:val="left" w:pos="0"/>
              </w:tabs>
              <w:jc w:val="center"/>
              <w:rPr>
                <w:bCs/>
              </w:rPr>
            </w:pPr>
            <w:r>
              <w:rPr>
                <w:bCs/>
              </w:rPr>
              <w:t>1077,72</w:t>
            </w:r>
          </w:p>
        </w:tc>
      </w:tr>
      <w:tr w:rsidR="00756FCF" w:rsidRPr="00FB6F07" w14:paraId="435E66BD" w14:textId="77777777" w:rsidTr="00AE6253">
        <w:trPr>
          <w:trHeight w:val="245"/>
        </w:trPr>
        <w:tc>
          <w:tcPr>
            <w:tcW w:w="9362" w:type="dxa"/>
            <w:gridSpan w:val="6"/>
            <w:vAlign w:val="center"/>
          </w:tcPr>
          <w:p w14:paraId="45EA2A1D" w14:textId="77777777" w:rsidR="00756FCF" w:rsidRPr="003F678D" w:rsidRDefault="00756FCF" w:rsidP="00D92ED5">
            <w:pPr>
              <w:pStyle w:val="afb"/>
              <w:numPr>
                <w:ilvl w:val="0"/>
                <w:numId w:val="29"/>
              </w:numPr>
              <w:tabs>
                <w:tab w:val="left" w:pos="0"/>
              </w:tabs>
              <w:ind w:left="306" w:hanging="284"/>
              <w:jc w:val="center"/>
              <w:rPr>
                <w:bCs/>
              </w:rPr>
            </w:pPr>
            <w:r>
              <w:rPr>
                <w:bCs/>
              </w:rPr>
              <w:t>Т</w:t>
            </w:r>
            <w:r w:rsidRPr="003F678D">
              <w:rPr>
                <w:bCs/>
              </w:rPr>
              <w:t>верд</w:t>
            </w:r>
            <w:r>
              <w:rPr>
                <w:bCs/>
              </w:rPr>
              <w:t>ое</w:t>
            </w:r>
            <w:r w:rsidRPr="003F678D">
              <w:rPr>
                <w:bCs/>
              </w:rPr>
              <w:t xml:space="preserve"> топливо (уг</w:t>
            </w:r>
            <w:r>
              <w:rPr>
                <w:bCs/>
              </w:rPr>
              <w:t>оль</w:t>
            </w:r>
            <w:r w:rsidRPr="003F678D">
              <w:rPr>
                <w:bCs/>
              </w:rPr>
              <w:t xml:space="preserve">) </w:t>
            </w:r>
          </w:p>
        </w:tc>
      </w:tr>
      <w:tr w:rsidR="00756FCF" w:rsidRPr="00FB6F07" w14:paraId="19D0A0E9" w14:textId="77777777" w:rsidTr="00AE6253">
        <w:trPr>
          <w:gridAfter w:val="1"/>
          <w:wAfter w:w="10" w:type="dxa"/>
          <w:trHeight w:val="431"/>
        </w:trPr>
        <w:tc>
          <w:tcPr>
            <w:tcW w:w="702" w:type="dxa"/>
            <w:vMerge w:val="restart"/>
            <w:vAlign w:val="center"/>
          </w:tcPr>
          <w:p w14:paraId="17983016" w14:textId="77777777" w:rsidR="00756FCF" w:rsidRPr="00323222" w:rsidRDefault="00756FCF" w:rsidP="00AE6253">
            <w:pPr>
              <w:tabs>
                <w:tab w:val="left" w:pos="0"/>
              </w:tabs>
              <w:jc w:val="center"/>
              <w:rPr>
                <w:bCs/>
                <w:lang w:val="en-US"/>
              </w:rPr>
            </w:pPr>
            <w:r>
              <w:rPr>
                <w:bCs/>
              </w:rPr>
              <w:t>6.1.</w:t>
            </w:r>
          </w:p>
        </w:tc>
        <w:tc>
          <w:tcPr>
            <w:tcW w:w="3261" w:type="dxa"/>
            <w:vMerge w:val="restart"/>
            <w:vAlign w:val="center"/>
          </w:tcPr>
          <w:p w14:paraId="44798426" w14:textId="77777777" w:rsidR="00756FCF" w:rsidRPr="00FB6F07" w:rsidRDefault="00756FCF" w:rsidP="00AE6253">
            <w:pPr>
              <w:tabs>
                <w:tab w:val="left" w:pos="0"/>
              </w:tabs>
              <w:ind w:right="-120"/>
              <w:rPr>
                <w:bCs/>
              </w:rPr>
            </w:pPr>
            <w:r>
              <w:rPr>
                <w:bCs/>
              </w:rPr>
              <w:t xml:space="preserve">ООО «Алавеста Групп»,                  ИНН </w:t>
            </w:r>
            <w:r w:rsidRPr="00DF08E4">
              <w:rPr>
                <w:bCs/>
              </w:rPr>
              <w:t>4205359172</w:t>
            </w:r>
          </w:p>
        </w:tc>
        <w:tc>
          <w:tcPr>
            <w:tcW w:w="1566" w:type="dxa"/>
            <w:vMerge w:val="restart"/>
            <w:vAlign w:val="center"/>
          </w:tcPr>
          <w:p w14:paraId="04CF7C93" w14:textId="77777777" w:rsidR="00756FCF" w:rsidRPr="00FB6F07" w:rsidRDefault="00756FCF" w:rsidP="00AE6253">
            <w:pPr>
              <w:tabs>
                <w:tab w:val="left" w:pos="0"/>
              </w:tabs>
              <w:jc w:val="center"/>
              <w:rPr>
                <w:bCs/>
              </w:rPr>
            </w:pPr>
            <w:r w:rsidRPr="00FB6F07">
              <w:rPr>
                <w:bCs/>
              </w:rPr>
              <w:t xml:space="preserve">руб/тн </w:t>
            </w:r>
          </w:p>
        </w:tc>
        <w:tc>
          <w:tcPr>
            <w:tcW w:w="3823" w:type="dxa"/>
            <w:gridSpan w:val="2"/>
            <w:vAlign w:val="center"/>
          </w:tcPr>
          <w:p w14:paraId="26EAD3EB" w14:textId="77777777" w:rsidR="00756FCF" w:rsidRPr="00FB6F07" w:rsidRDefault="00756FCF" w:rsidP="00AE6253">
            <w:pPr>
              <w:tabs>
                <w:tab w:val="left" w:pos="0"/>
              </w:tabs>
              <w:jc w:val="center"/>
              <w:rPr>
                <w:bCs/>
              </w:rPr>
            </w:pPr>
            <w:r w:rsidRPr="000C4DE0">
              <w:rPr>
                <w:bCs/>
              </w:rPr>
              <w:t>Марка ДР 0 – 300</w:t>
            </w:r>
          </w:p>
        </w:tc>
      </w:tr>
      <w:tr w:rsidR="00756FCF" w:rsidRPr="00FB6F07" w14:paraId="035215E4" w14:textId="77777777" w:rsidTr="00AE6253">
        <w:trPr>
          <w:gridAfter w:val="1"/>
          <w:wAfter w:w="10" w:type="dxa"/>
          <w:trHeight w:val="411"/>
        </w:trPr>
        <w:tc>
          <w:tcPr>
            <w:tcW w:w="702" w:type="dxa"/>
            <w:vMerge/>
            <w:vAlign w:val="center"/>
          </w:tcPr>
          <w:p w14:paraId="73B9C982" w14:textId="77777777" w:rsidR="00756FCF" w:rsidRPr="00FB6F07" w:rsidRDefault="00756FCF" w:rsidP="00AE6253">
            <w:pPr>
              <w:tabs>
                <w:tab w:val="left" w:pos="0"/>
              </w:tabs>
              <w:jc w:val="center"/>
              <w:rPr>
                <w:bCs/>
              </w:rPr>
            </w:pPr>
          </w:p>
        </w:tc>
        <w:tc>
          <w:tcPr>
            <w:tcW w:w="3261" w:type="dxa"/>
            <w:vMerge/>
            <w:vAlign w:val="center"/>
          </w:tcPr>
          <w:p w14:paraId="39746947" w14:textId="77777777" w:rsidR="00756FCF" w:rsidRPr="00FB6F07" w:rsidRDefault="00756FCF" w:rsidP="00AE6253">
            <w:pPr>
              <w:tabs>
                <w:tab w:val="left" w:pos="0"/>
              </w:tabs>
              <w:ind w:right="-120"/>
              <w:rPr>
                <w:bCs/>
              </w:rPr>
            </w:pPr>
          </w:p>
        </w:tc>
        <w:tc>
          <w:tcPr>
            <w:tcW w:w="1566" w:type="dxa"/>
            <w:vMerge/>
            <w:vAlign w:val="center"/>
          </w:tcPr>
          <w:p w14:paraId="41F795BF" w14:textId="77777777" w:rsidR="00756FCF" w:rsidRPr="00FB6F07" w:rsidRDefault="00756FCF" w:rsidP="00AE6253">
            <w:pPr>
              <w:tabs>
                <w:tab w:val="left" w:pos="0"/>
              </w:tabs>
              <w:jc w:val="center"/>
              <w:rPr>
                <w:bCs/>
              </w:rPr>
            </w:pPr>
          </w:p>
        </w:tc>
        <w:tc>
          <w:tcPr>
            <w:tcW w:w="1978" w:type="dxa"/>
            <w:vAlign w:val="center"/>
          </w:tcPr>
          <w:p w14:paraId="523888C4" w14:textId="77777777" w:rsidR="00756FCF" w:rsidRPr="00FB6F07" w:rsidRDefault="00756FCF" w:rsidP="00AE6253">
            <w:pPr>
              <w:tabs>
                <w:tab w:val="left" w:pos="0"/>
              </w:tabs>
              <w:jc w:val="center"/>
              <w:rPr>
                <w:bCs/>
              </w:rPr>
            </w:pPr>
            <w:r>
              <w:rPr>
                <w:bCs/>
              </w:rPr>
              <w:t>974,63</w:t>
            </w:r>
          </w:p>
        </w:tc>
        <w:tc>
          <w:tcPr>
            <w:tcW w:w="1845" w:type="dxa"/>
            <w:vAlign w:val="center"/>
          </w:tcPr>
          <w:p w14:paraId="5DE3B2E0" w14:textId="77777777" w:rsidR="00756FCF" w:rsidRPr="00FB6F07" w:rsidRDefault="00756FCF" w:rsidP="00AE6253">
            <w:pPr>
              <w:tabs>
                <w:tab w:val="left" w:pos="0"/>
              </w:tabs>
              <w:jc w:val="center"/>
              <w:rPr>
                <w:bCs/>
              </w:rPr>
            </w:pPr>
            <w:r>
              <w:rPr>
                <w:bCs/>
              </w:rPr>
              <w:t>1035,06</w:t>
            </w:r>
          </w:p>
        </w:tc>
      </w:tr>
    </w:tbl>
    <w:p w14:paraId="7F1E8F7C" w14:textId="77777777" w:rsidR="00756FCF" w:rsidRPr="00DB6B4C" w:rsidRDefault="00756FCF" w:rsidP="00756FCF">
      <w:pPr>
        <w:tabs>
          <w:tab w:val="left" w:pos="0"/>
        </w:tabs>
        <w:rPr>
          <w:bCs/>
          <w:sz w:val="10"/>
          <w:szCs w:val="10"/>
        </w:rPr>
      </w:pPr>
    </w:p>
    <w:p w14:paraId="52738913" w14:textId="77777777" w:rsidR="00756FCF" w:rsidRDefault="00756FCF" w:rsidP="00F12ECF">
      <w:pPr>
        <w:tabs>
          <w:tab w:val="left" w:pos="426"/>
        </w:tabs>
        <w:ind w:left="426" w:firstLine="708"/>
        <w:jc w:val="both"/>
        <w:rPr>
          <w:bCs/>
          <w:sz w:val="28"/>
          <w:szCs w:val="28"/>
        </w:rPr>
      </w:pPr>
      <w:r>
        <w:rPr>
          <w:bCs/>
          <w:sz w:val="28"/>
          <w:szCs w:val="28"/>
        </w:rPr>
        <w:t xml:space="preserve">* </w:t>
      </w:r>
      <w:r w:rsidRPr="00DF0C93">
        <w:rPr>
          <w:bCs/>
          <w:sz w:val="28"/>
          <w:szCs w:val="28"/>
        </w:rPr>
        <w:t>Льготные тарифы установлены с учетом пункта 6 статьи 168 Налогового кодекса Российской Федерации (часть вторая).</w:t>
      </w:r>
    </w:p>
    <w:p w14:paraId="355E8694" w14:textId="5B8BF50B" w:rsidR="00756FCF" w:rsidRPr="008E76FC" w:rsidRDefault="00756FCF" w:rsidP="00F12ECF">
      <w:pPr>
        <w:tabs>
          <w:tab w:val="left" w:pos="426"/>
        </w:tabs>
        <w:ind w:left="426" w:firstLine="708"/>
        <w:jc w:val="both"/>
        <w:rPr>
          <w:bCs/>
          <w:sz w:val="28"/>
          <w:szCs w:val="28"/>
        </w:rPr>
      </w:pPr>
      <w:r>
        <w:rPr>
          <w:bCs/>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w:t>
      </w:r>
      <w:r w:rsidRPr="007044CD">
        <w:rPr>
          <w:bCs/>
          <w:sz w:val="28"/>
          <w:szCs w:val="28"/>
        </w:rPr>
        <w:t>0</w:t>
      </w:r>
      <w:r>
        <w:rPr>
          <w:bCs/>
          <w:sz w:val="28"/>
          <w:szCs w:val="28"/>
        </w:rPr>
        <w:t>6 «</w:t>
      </w:r>
      <w:r>
        <w:rPr>
          <w:sz w:val="28"/>
          <w:szCs w:val="28"/>
        </w:rPr>
        <w:t>Об установлении нормативов потребления коммунальных услуг при отсутствии приборов учета на территории Полысаевского городского округа</w:t>
      </w:r>
      <w:r>
        <w:rPr>
          <w:bCs/>
          <w:sz w:val="28"/>
          <w:szCs w:val="28"/>
        </w:rPr>
        <w:t xml:space="preserve">», норматив потребления коммунальной услуги по отоплению установлен приказом </w:t>
      </w:r>
      <w:r>
        <w:rPr>
          <w:bCs/>
          <w:sz w:val="28"/>
          <w:szCs w:val="28"/>
        </w:rPr>
        <w:lastRenderedPageBreak/>
        <w:t>Департамента жилищно-коммунального и дорожного комплекса Кемеровской области от 23.12.2014 № 126 «</w:t>
      </w:r>
      <w:r>
        <w:rPr>
          <w:sz w:val="28"/>
          <w:szCs w:val="28"/>
        </w:rPr>
        <w:t>Об установлении норматива потребления коммунальной услуги по отоплению на территории Полысаевского городского округа».</w:t>
      </w:r>
    </w:p>
    <w:p w14:paraId="1F529B31" w14:textId="77777777" w:rsidR="00F12ECF" w:rsidRDefault="00F12ECF" w:rsidP="00F12ECF">
      <w:pPr>
        <w:tabs>
          <w:tab w:val="left" w:pos="426"/>
        </w:tabs>
        <w:spacing w:after="160" w:line="259" w:lineRule="auto"/>
        <w:ind w:firstLine="284"/>
        <w:rPr>
          <w:rFonts w:asciiTheme="minorHAnsi" w:eastAsiaTheme="minorHAnsi" w:hAnsiTheme="minorHAnsi" w:cstheme="minorBidi"/>
          <w:sz w:val="28"/>
          <w:szCs w:val="28"/>
          <w:lang w:eastAsia="en-US"/>
        </w:rPr>
        <w:sectPr w:rsidR="00F12ECF" w:rsidSect="00AE5199">
          <w:pgSz w:w="11906" w:h="16838"/>
          <w:pgMar w:top="1134" w:right="566" w:bottom="1134" w:left="567" w:header="708" w:footer="708" w:gutter="0"/>
          <w:cols w:space="708"/>
          <w:titlePg/>
          <w:docGrid w:linePitch="381"/>
        </w:sectPr>
      </w:pPr>
    </w:p>
    <w:p w14:paraId="3F187CB5" w14:textId="6192C286" w:rsidR="00F12ECF" w:rsidRPr="001828C5" w:rsidRDefault="00F12ECF" w:rsidP="00F12ECF">
      <w:pPr>
        <w:tabs>
          <w:tab w:val="left" w:pos="5580"/>
          <w:tab w:val="left" w:pos="9498"/>
        </w:tabs>
        <w:ind w:left="-961" w:right="-569" w:firstLine="6631"/>
      </w:pPr>
      <w:r w:rsidRPr="001828C5">
        <w:lastRenderedPageBreak/>
        <w:t xml:space="preserve">Приложение № </w:t>
      </w:r>
      <w:r>
        <w:t xml:space="preserve">200 </w:t>
      </w:r>
      <w:r w:rsidRPr="001828C5">
        <w:t xml:space="preserve">к </w:t>
      </w:r>
      <w:r>
        <w:t xml:space="preserve">протоколу </w:t>
      </w:r>
      <w:r w:rsidRPr="001828C5">
        <w:t>№ 8</w:t>
      </w:r>
      <w:r>
        <w:t>7</w:t>
      </w:r>
    </w:p>
    <w:p w14:paraId="2974FC0B" w14:textId="77777777" w:rsidR="00F12ECF" w:rsidRPr="001828C5" w:rsidRDefault="00F12ECF" w:rsidP="00F12ECF">
      <w:pPr>
        <w:tabs>
          <w:tab w:val="left" w:pos="5580"/>
          <w:tab w:val="left" w:pos="9498"/>
        </w:tabs>
        <w:ind w:left="-961" w:right="-569" w:firstLine="6631"/>
      </w:pPr>
      <w:r w:rsidRPr="001828C5">
        <w:t>заседания правления Региональной</w:t>
      </w:r>
    </w:p>
    <w:p w14:paraId="07F5EA59" w14:textId="77777777" w:rsidR="00F12ECF" w:rsidRPr="001828C5" w:rsidRDefault="00F12ECF" w:rsidP="00F12ECF">
      <w:pPr>
        <w:tabs>
          <w:tab w:val="left" w:pos="5580"/>
          <w:tab w:val="left" w:pos="9498"/>
        </w:tabs>
        <w:ind w:left="-961" w:right="-569" w:firstLine="6631"/>
      </w:pPr>
      <w:r w:rsidRPr="001828C5">
        <w:t>энергетической комиссии</w:t>
      </w:r>
    </w:p>
    <w:p w14:paraId="002BFC3A" w14:textId="677225F9" w:rsidR="00F12ECF" w:rsidRDefault="00F12ECF" w:rsidP="00F12ECF">
      <w:pPr>
        <w:tabs>
          <w:tab w:val="left" w:pos="5580"/>
          <w:tab w:val="left" w:pos="9498"/>
        </w:tabs>
        <w:ind w:left="-961" w:right="-569" w:firstLine="6631"/>
      </w:pPr>
      <w:r w:rsidRPr="001828C5">
        <w:t xml:space="preserve">Кузбасса от </w:t>
      </w:r>
      <w:r>
        <w:t>20</w:t>
      </w:r>
      <w:r w:rsidRPr="001828C5">
        <w:t>.12.2021</w:t>
      </w:r>
    </w:p>
    <w:p w14:paraId="2127A9E9" w14:textId="77777777" w:rsidR="00F12ECF" w:rsidRDefault="00F12ECF" w:rsidP="00F12ECF">
      <w:pPr>
        <w:tabs>
          <w:tab w:val="left" w:pos="5580"/>
          <w:tab w:val="left" w:pos="9498"/>
        </w:tabs>
        <w:ind w:left="-961" w:right="-569" w:firstLine="6631"/>
      </w:pPr>
    </w:p>
    <w:p w14:paraId="0456F69B" w14:textId="77777777" w:rsidR="00F12ECF" w:rsidRPr="00F12ECF" w:rsidRDefault="00F12ECF" w:rsidP="00F12ECF">
      <w:pPr>
        <w:keepNext/>
        <w:jc w:val="center"/>
        <w:outlineLvl w:val="0"/>
        <w:rPr>
          <w:b/>
          <w:iCs/>
          <w:sz w:val="28"/>
          <w:szCs w:val="28"/>
        </w:rPr>
      </w:pPr>
      <w:r w:rsidRPr="00F12ECF">
        <w:rPr>
          <w:b/>
          <w:iCs/>
          <w:sz w:val="28"/>
          <w:szCs w:val="28"/>
        </w:rPr>
        <w:t>Экспертное заключение</w:t>
      </w:r>
    </w:p>
    <w:p w14:paraId="173F4318" w14:textId="77777777" w:rsidR="00F12ECF" w:rsidRPr="00F12ECF" w:rsidRDefault="00F12ECF" w:rsidP="00F12ECF">
      <w:pPr>
        <w:keepNext/>
        <w:jc w:val="center"/>
        <w:outlineLvl w:val="0"/>
        <w:rPr>
          <w:b/>
          <w:iCs/>
          <w:sz w:val="28"/>
          <w:szCs w:val="28"/>
        </w:rPr>
      </w:pPr>
      <w:r w:rsidRPr="00F12ECF">
        <w:rPr>
          <w:b/>
          <w:iCs/>
          <w:sz w:val="28"/>
          <w:szCs w:val="28"/>
        </w:rPr>
        <w:t>Региональной энергетической комиссии Кузбасса</w:t>
      </w:r>
    </w:p>
    <w:p w14:paraId="70FDBEB1" w14:textId="77777777" w:rsidR="00F12ECF" w:rsidRPr="00F12ECF" w:rsidRDefault="00F12ECF" w:rsidP="00F12ECF">
      <w:pPr>
        <w:tabs>
          <w:tab w:val="left" w:pos="10206"/>
        </w:tabs>
        <w:jc w:val="center"/>
        <w:rPr>
          <w:sz w:val="28"/>
          <w:szCs w:val="28"/>
        </w:rPr>
      </w:pPr>
      <w:r w:rsidRPr="00F12ECF">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на территории Прокопьевского городского округа на период с 01.01.2022 по 31.12.2022 </w:t>
      </w:r>
    </w:p>
    <w:p w14:paraId="415B5254" w14:textId="77777777" w:rsidR="00F12ECF" w:rsidRDefault="00F12ECF" w:rsidP="00F12ECF">
      <w:pPr>
        <w:shd w:val="clear" w:color="auto" w:fill="FFFFFF"/>
        <w:jc w:val="center"/>
        <w:rPr>
          <w:i/>
          <w:sz w:val="28"/>
          <w:szCs w:val="28"/>
        </w:rPr>
      </w:pPr>
    </w:p>
    <w:p w14:paraId="27E6FD29" w14:textId="7045D077" w:rsidR="00F12ECF" w:rsidRPr="00F12ECF" w:rsidRDefault="00F12ECF" w:rsidP="00F12ECF">
      <w:pPr>
        <w:shd w:val="clear" w:color="auto" w:fill="FFFFFF"/>
        <w:jc w:val="center"/>
        <w:rPr>
          <w:b/>
          <w:bCs/>
          <w:color w:val="000000"/>
          <w:sz w:val="28"/>
          <w:szCs w:val="28"/>
        </w:rPr>
      </w:pPr>
      <w:r w:rsidRPr="00F12ECF">
        <w:rPr>
          <w:b/>
          <w:bCs/>
          <w:color w:val="000000"/>
          <w:sz w:val="28"/>
          <w:szCs w:val="28"/>
        </w:rPr>
        <w:t>Нормативно методическая база</w:t>
      </w:r>
    </w:p>
    <w:p w14:paraId="638AE82E" w14:textId="77777777" w:rsidR="00F12ECF" w:rsidRPr="00F12ECF" w:rsidRDefault="00F12ECF" w:rsidP="00F12ECF">
      <w:pPr>
        <w:widowControl w:val="0"/>
        <w:autoSpaceDE w:val="0"/>
        <w:autoSpaceDN w:val="0"/>
        <w:adjustRightInd w:val="0"/>
        <w:ind w:firstLine="709"/>
        <w:jc w:val="both"/>
      </w:pPr>
    </w:p>
    <w:p w14:paraId="62FA2831" w14:textId="77777777" w:rsidR="00F12ECF" w:rsidRPr="00F12ECF" w:rsidRDefault="00F12ECF" w:rsidP="00F12ECF">
      <w:pPr>
        <w:ind w:firstLineChars="160" w:firstLine="448"/>
        <w:jc w:val="both"/>
        <w:rPr>
          <w:sz w:val="28"/>
          <w:szCs w:val="28"/>
        </w:rPr>
      </w:pPr>
      <w:r w:rsidRPr="00F12ECF">
        <w:rPr>
          <w:sz w:val="28"/>
          <w:szCs w:val="28"/>
        </w:rPr>
        <w:t xml:space="preserve">Тарифы подлежат регулированию в соответствии </w:t>
      </w:r>
      <w:r w:rsidRPr="00F12ECF">
        <w:rPr>
          <w:sz w:val="28"/>
          <w:szCs w:val="28"/>
          <w:lang w:val="en-US"/>
        </w:rPr>
        <w:t>c</w:t>
      </w:r>
      <w:r w:rsidRPr="00F12ECF">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1E4C6D4" w14:textId="77777777" w:rsidR="00F12ECF" w:rsidRPr="00F12ECF" w:rsidRDefault="00F12ECF" w:rsidP="00F12ECF">
      <w:pPr>
        <w:ind w:firstLineChars="160" w:firstLine="448"/>
        <w:jc w:val="both"/>
        <w:rPr>
          <w:sz w:val="28"/>
          <w:szCs w:val="28"/>
        </w:rPr>
      </w:pPr>
      <w:r w:rsidRPr="00F12ECF">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30AC837D" w14:textId="77777777" w:rsidR="00F12ECF" w:rsidRPr="00F12ECF" w:rsidRDefault="00F12ECF" w:rsidP="00F12ECF">
      <w:pPr>
        <w:ind w:firstLineChars="160" w:firstLine="448"/>
        <w:jc w:val="both"/>
        <w:rPr>
          <w:sz w:val="28"/>
          <w:szCs w:val="28"/>
        </w:rPr>
      </w:pPr>
      <w:r w:rsidRPr="00F12ECF">
        <w:rPr>
          <w:rFonts w:hint="eastAsia"/>
          <w:sz w:val="28"/>
          <w:szCs w:val="28"/>
        </w:rPr>
        <w:t>Распоряжением</w:t>
      </w:r>
      <w:r w:rsidRPr="00F12ECF">
        <w:rPr>
          <w:sz w:val="28"/>
          <w:szCs w:val="28"/>
        </w:rPr>
        <w:t xml:space="preserve"> </w:t>
      </w:r>
      <w:r w:rsidRPr="00F12ECF">
        <w:rPr>
          <w:rFonts w:hint="eastAsia"/>
          <w:sz w:val="28"/>
          <w:szCs w:val="28"/>
        </w:rPr>
        <w:t>Правительства</w:t>
      </w:r>
      <w:r w:rsidRPr="00F12ECF">
        <w:rPr>
          <w:sz w:val="28"/>
          <w:szCs w:val="28"/>
        </w:rPr>
        <w:t xml:space="preserve"> </w:t>
      </w:r>
      <w:r w:rsidRPr="00F12ECF">
        <w:rPr>
          <w:rFonts w:hint="eastAsia"/>
          <w:sz w:val="28"/>
          <w:szCs w:val="28"/>
        </w:rPr>
        <w:t>Российской</w:t>
      </w:r>
      <w:r w:rsidRPr="00F12ECF">
        <w:rPr>
          <w:sz w:val="28"/>
          <w:szCs w:val="28"/>
        </w:rPr>
        <w:t xml:space="preserve"> </w:t>
      </w:r>
      <w:r w:rsidRPr="00F12ECF">
        <w:rPr>
          <w:rFonts w:hint="eastAsia"/>
          <w:sz w:val="28"/>
          <w:szCs w:val="28"/>
        </w:rPr>
        <w:t>Федерации</w:t>
      </w:r>
      <w:r w:rsidRPr="00F12ECF">
        <w:rPr>
          <w:sz w:val="28"/>
          <w:szCs w:val="28"/>
        </w:rPr>
        <w:t xml:space="preserve"> </w:t>
      </w:r>
      <w:r w:rsidRPr="00F12ECF">
        <w:rPr>
          <w:rFonts w:hint="eastAsia"/>
          <w:sz w:val="28"/>
          <w:szCs w:val="28"/>
        </w:rPr>
        <w:t>от</w:t>
      </w:r>
      <w:r w:rsidRPr="00F12ECF">
        <w:rPr>
          <w:sz w:val="28"/>
          <w:szCs w:val="28"/>
        </w:rPr>
        <w:t xml:space="preserve"> 15.11.2018                  </w:t>
      </w:r>
      <w:r w:rsidRPr="00F12ECF">
        <w:rPr>
          <w:rFonts w:hint="eastAsia"/>
          <w:sz w:val="28"/>
          <w:szCs w:val="28"/>
        </w:rPr>
        <w:t>№</w:t>
      </w:r>
      <w:r w:rsidRPr="00F12ECF">
        <w:rPr>
          <w:sz w:val="28"/>
          <w:szCs w:val="28"/>
        </w:rPr>
        <w:t xml:space="preserve"> 2490-</w:t>
      </w:r>
      <w:r w:rsidRPr="00F12ECF">
        <w:rPr>
          <w:rFonts w:hint="eastAsia"/>
          <w:sz w:val="28"/>
          <w:szCs w:val="28"/>
        </w:rPr>
        <w:t>р</w:t>
      </w:r>
      <w:r w:rsidRPr="00F12ECF">
        <w:rPr>
          <w:sz w:val="28"/>
          <w:szCs w:val="28"/>
        </w:rPr>
        <w:t xml:space="preserve"> </w:t>
      </w:r>
      <w:r w:rsidRPr="00F12ECF">
        <w:rPr>
          <w:rFonts w:hint="eastAsia"/>
          <w:sz w:val="28"/>
          <w:szCs w:val="28"/>
        </w:rPr>
        <w:t>установлен</w:t>
      </w:r>
      <w:r w:rsidRPr="00F12ECF">
        <w:rPr>
          <w:sz w:val="28"/>
          <w:szCs w:val="28"/>
        </w:rPr>
        <w:t xml:space="preserve"> </w:t>
      </w:r>
      <w:r w:rsidRPr="00F12ECF">
        <w:rPr>
          <w:rFonts w:hint="eastAsia"/>
          <w:sz w:val="28"/>
          <w:szCs w:val="28"/>
        </w:rPr>
        <w:t>размер</w:t>
      </w:r>
      <w:r w:rsidRPr="00F12ECF">
        <w:rPr>
          <w:sz w:val="28"/>
          <w:szCs w:val="28"/>
        </w:rPr>
        <w:t xml:space="preserve"> </w:t>
      </w:r>
      <w:r w:rsidRPr="00F12ECF">
        <w:rPr>
          <w:rFonts w:hint="eastAsia"/>
          <w:sz w:val="28"/>
          <w:szCs w:val="28"/>
        </w:rPr>
        <w:t>предельно</w:t>
      </w:r>
      <w:r w:rsidRPr="00F12ECF">
        <w:rPr>
          <w:sz w:val="28"/>
          <w:szCs w:val="28"/>
        </w:rPr>
        <w:t xml:space="preserve"> </w:t>
      </w:r>
      <w:r w:rsidRPr="00F12ECF">
        <w:rPr>
          <w:rFonts w:hint="eastAsia"/>
          <w:sz w:val="28"/>
          <w:szCs w:val="28"/>
        </w:rPr>
        <w:t>допустимого</w:t>
      </w:r>
      <w:r w:rsidRPr="00F12ECF">
        <w:rPr>
          <w:sz w:val="28"/>
          <w:szCs w:val="28"/>
        </w:rPr>
        <w:t xml:space="preserve"> </w:t>
      </w:r>
      <w:r w:rsidRPr="00F12ECF">
        <w:rPr>
          <w:rFonts w:hint="eastAsia"/>
          <w:sz w:val="28"/>
          <w:szCs w:val="28"/>
        </w:rPr>
        <w:t>отклонения</w:t>
      </w:r>
      <w:r w:rsidRPr="00F12ECF">
        <w:rPr>
          <w:sz w:val="28"/>
          <w:szCs w:val="28"/>
        </w:rPr>
        <w:t xml:space="preserve"> </w:t>
      </w:r>
      <w:r w:rsidRPr="00F12ECF">
        <w:rPr>
          <w:rFonts w:hint="eastAsia"/>
          <w:sz w:val="28"/>
          <w:szCs w:val="28"/>
        </w:rPr>
        <w:t>по</w:t>
      </w:r>
      <w:r w:rsidRPr="00F12ECF">
        <w:rPr>
          <w:sz w:val="28"/>
          <w:szCs w:val="28"/>
        </w:rPr>
        <w:t xml:space="preserve"> </w:t>
      </w:r>
      <w:r w:rsidRPr="00F12ECF">
        <w:rPr>
          <w:rFonts w:hint="eastAsia"/>
          <w:sz w:val="28"/>
          <w:szCs w:val="28"/>
        </w:rPr>
        <w:t>отдельным</w:t>
      </w:r>
      <w:r w:rsidRPr="00F12ECF">
        <w:rPr>
          <w:sz w:val="28"/>
          <w:szCs w:val="28"/>
        </w:rPr>
        <w:t xml:space="preserve"> </w:t>
      </w:r>
      <w:r w:rsidRPr="00F12ECF">
        <w:rPr>
          <w:rFonts w:hint="eastAsia"/>
          <w:sz w:val="28"/>
          <w:szCs w:val="28"/>
        </w:rPr>
        <w:t>муниципальным</w:t>
      </w:r>
      <w:r w:rsidRPr="00F12ECF">
        <w:rPr>
          <w:sz w:val="28"/>
          <w:szCs w:val="28"/>
        </w:rPr>
        <w:t xml:space="preserve"> </w:t>
      </w:r>
      <w:r w:rsidRPr="00F12ECF">
        <w:rPr>
          <w:rFonts w:hint="eastAsia"/>
          <w:sz w:val="28"/>
          <w:szCs w:val="28"/>
        </w:rPr>
        <w:t>образованиям</w:t>
      </w:r>
      <w:r w:rsidRPr="00F12ECF">
        <w:rPr>
          <w:sz w:val="28"/>
          <w:szCs w:val="28"/>
        </w:rPr>
        <w:t xml:space="preserve"> </w:t>
      </w:r>
      <w:r w:rsidRPr="00F12ECF">
        <w:rPr>
          <w:rFonts w:hint="eastAsia"/>
          <w:sz w:val="28"/>
          <w:szCs w:val="28"/>
        </w:rPr>
        <w:t>Кемеровской</w:t>
      </w:r>
      <w:r w:rsidRPr="00F12ECF">
        <w:rPr>
          <w:sz w:val="28"/>
          <w:szCs w:val="28"/>
        </w:rPr>
        <w:t xml:space="preserve"> </w:t>
      </w:r>
      <w:r w:rsidRPr="00F12ECF">
        <w:rPr>
          <w:rFonts w:hint="eastAsia"/>
          <w:sz w:val="28"/>
          <w:szCs w:val="28"/>
        </w:rPr>
        <w:t>области</w:t>
      </w:r>
      <w:r w:rsidRPr="00F12ECF">
        <w:rPr>
          <w:sz w:val="28"/>
          <w:szCs w:val="28"/>
        </w:rPr>
        <w:t xml:space="preserve"> - Кузбасса </w:t>
      </w:r>
      <w:r w:rsidRPr="00F12ECF">
        <w:rPr>
          <w:rFonts w:hint="eastAsia"/>
          <w:sz w:val="28"/>
          <w:szCs w:val="28"/>
        </w:rPr>
        <w:t>от</w:t>
      </w:r>
      <w:r w:rsidRPr="00F12ECF">
        <w:rPr>
          <w:sz w:val="28"/>
          <w:szCs w:val="28"/>
        </w:rPr>
        <w:t xml:space="preserve"> </w:t>
      </w:r>
      <w:r w:rsidRPr="00F12ECF">
        <w:rPr>
          <w:rFonts w:hint="eastAsia"/>
          <w:sz w:val="28"/>
          <w:szCs w:val="28"/>
        </w:rPr>
        <w:t>величины</w:t>
      </w:r>
      <w:r w:rsidRPr="00F12ECF">
        <w:rPr>
          <w:sz w:val="28"/>
          <w:szCs w:val="28"/>
        </w:rPr>
        <w:t xml:space="preserve"> </w:t>
      </w:r>
      <w:r w:rsidRPr="00F12ECF">
        <w:rPr>
          <w:rFonts w:hint="eastAsia"/>
          <w:sz w:val="28"/>
          <w:szCs w:val="28"/>
        </w:rPr>
        <w:t>указанных</w:t>
      </w:r>
      <w:r w:rsidRPr="00F12ECF">
        <w:rPr>
          <w:sz w:val="28"/>
          <w:szCs w:val="28"/>
        </w:rPr>
        <w:t xml:space="preserve"> </w:t>
      </w:r>
      <w:r w:rsidRPr="00F12ECF">
        <w:rPr>
          <w:rFonts w:hint="eastAsia"/>
          <w:sz w:val="28"/>
          <w:szCs w:val="28"/>
        </w:rPr>
        <w:t>индексов</w:t>
      </w:r>
      <w:r w:rsidRPr="00F12ECF">
        <w:rPr>
          <w:sz w:val="28"/>
          <w:szCs w:val="28"/>
        </w:rPr>
        <w:t xml:space="preserve"> </w:t>
      </w:r>
      <w:r w:rsidRPr="00F12ECF">
        <w:rPr>
          <w:rFonts w:hint="eastAsia"/>
          <w:sz w:val="28"/>
          <w:szCs w:val="28"/>
        </w:rPr>
        <w:t>на</w:t>
      </w:r>
      <w:r w:rsidRPr="00F12ECF">
        <w:rPr>
          <w:sz w:val="28"/>
          <w:szCs w:val="28"/>
        </w:rPr>
        <w:t xml:space="preserve"> 2020 </w:t>
      </w:r>
      <w:r w:rsidRPr="00F12ECF">
        <w:rPr>
          <w:rFonts w:hint="eastAsia"/>
          <w:sz w:val="28"/>
          <w:szCs w:val="28"/>
        </w:rPr>
        <w:t>год</w:t>
      </w:r>
      <w:r w:rsidRPr="00F12ECF">
        <w:rPr>
          <w:sz w:val="28"/>
          <w:szCs w:val="28"/>
        </w:rPr>
        <w:t xml:space="preserve"> </w:t>
      </w:r>
      <w:r w:rsidRPr="00F12ECF">
        <w:rPr>
          <w:rFonts w:hint="eastAsia"/>
          <w:sz w:val="28"/>
          <w:szCs w:val="28"/>
        </w:rPr>
        <w:t>в</w:t>
      </w:r>
      <w:r w:rsidRPr="00F12ECF">
        <w:rPr>
          <w:sz w:val="28"/>
          <w:szCs w:val="28"/>
        </w:rPr>
        <w:t xml:space="preserve"> </w:t>
      </w:r>
      <w:r w:rsidRPr="00F12ECF">
        <w:rPr>
          <w:rFonts w:hint="eastAsia"/>
          <w:sz w:val="28"/>
          <w:szCs w:val="28"/>
        </w:rPr>
        <w:t>размере</w:t>
      </w:r>
      <w:r w:rsidRPr="00F12ECF">
        <w:rPr>
          <w:sz w:val="28"/>
          <w:szCs w:val="28"/>
        </w:rPr>
        <w:t xml:space="preserve"> 3%.</w:t>
      </w:r>
    </w:p>
    <w:p w14:paraId="653D2F65"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Прокопьевскому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13,1%.</w:t>
      </w:r>
    </w:p>
    <w:p w14:paraId="77501F7D"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 xml:space="preserve">Экономически обоснованные тарифы на питьевую воду, техническую воду, водоотведение для населения установлены постановлением Региональной энергетической комиссии Кузбасса (далее РЭК Кузбасса) от 07.12.2021 № 638 О внесении изменений в постановление региональной энергетической </w:t>
      </w:r>
      <w:r w:rsidRPr="00F12ECF">
        <w:rPr>
          <w:sz w:val="28"/>
          <w:szCs w:val="28"/>
        </w:rPr>
        <w:lastRenderedPageBreak/>
        <w:t>комиссии Кемеровской области от 07.12.2018 № 430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«ПО Водоканал» (Прокопьевский городской округ)» в части 2022 года».</w:t>
      </w:r>
    </w:p>
    <w:p w14:paraId="57D4EA88"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Экономически обоснованные тарифы на горячую воду для населения установлены постановлениями РЭК Кузбасса:</w:t>
      </w:r>
    </w:p>
    <w:p w14:paraId="1E364172"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от 14.12.2021 № 690 «Об утверждении производственной программы                       в сфере горячего водоснабжения и об установлении тарифов                                                 ООО «Теплоэнергоремонт» на горячую воду в закрытой системе горячего водоснабжения, реализуемую на потребительском рынке Прокопьевского городского округа, на 2022 год».</w:t>
      </w:r>
    </w:p>
    <w:p w14:paraId="22796452"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от 14.12.2021 № 691 «Об установлении ООО «Теплоэнергоремонт» тарифов на горячую воду в открытой системе горячего водоснабжения (теплоснабжения), реализуемую на потребительском рынке Прокопьевского городского округа, на 2022 год».</w:t>
      </w:r>
    </w:p>
    <w:p w14:paraId="260A5038"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от 20.12.2021 № 836 «Об утверждении производственной программы                         в сфере горячего водоснабжения и об установлении тарифов МУП «Городское тепловое хозяйство» на горячую воду в закрытой системе горячего водоснабжения, реализуемую на потребительском рынке Прокопьевского городского округа, на 2022 год».</w:t>
      </w:r>
    </w:p>
    <w:p w14:paraId="74B4312F"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от 20.12.2021 № 837 «</w:t>
      </w:r>
      <w:r w:rsidRPr="00F12ECF">
        <w:rPr>
          <w:rFonts w:eastAsiaTheme="minorHAnsi"/>
          <w:kern w:val="32"/>
          <w:sz w:val="28"/>
          <w:szCs w:val="28"/>
          <w:lang w:eastAsia="en-US"/>
        </w:rPr>
        <w:t xml:space="preserve">Об установлении МУП «Городское тепловое хозяйство» тарифов на горячую </w:t>
      </w:r>
      <w:r w:rsidRPr="00F12ECF">
        <w:rPr>
          <w:rFonts w:eastAsiaTheme="minorHAnsi"/>
          <w:color w:val="000000"/>
          <w:kern w:val="32"/>
          <w:sz w:val="28"/>
          <w:szCs w:val="28"/>
          <w:lang w:eastAsia="en-US"/>
        </w:rPr>
        <w:t>воду в открытой системе горячего водоснабжения (теплоснабжения), реализуемую на потребительском рынке Прокопьевского городского округа, на 2022 год».</w:t>
      </w:r>
    </w:p>
    <w:p w14:paraId="3FCFC4CC"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Предельные уровни цен на тепловую энергию (мощность) для населения установлены постановлением РЭК Кузбасса от 11.11.2021 № 518                                 «Об утверждении предельных уровней цен на тепловую энергию (мощность)                   в ценовой зоне теплоснабжения Прокопьевский городской округ Кемеровской области – Кузбасса на 2022 год».</w:t>
      </w:r>
    </w:p>
    <w:p w14:paraId="20BD8F2B" w14:textId="77777777" w:rsidR="00F12ECF" w:rsidRPr="00F12ECF" w:rsidRDefault="00F12ECF" w:rsidP="00F12ECF">
      <w:pPr>
        <w:widowControl w:val="0"/>
        <w:autoSpaceDE w:val="0"/>
        <w:autoSpaceDN w:val="0"/>
        <w:adjustRightInd w:val="0"/>
        <w:ind w:firstLineChars="160" w:firstLine="448"/>
        <w:jc w:val="both"/>
        <w:rPr>
          <w:sz w:val="28"/>
          <w:szCs w:val="28"/>
        </w:rPr>
      </w:pPr>
      <w:r w:rsidRPr="00F12ECF">
        <w:rPr>
          <w:sz w:val="28"/>
          <w:szCs w:val="28"/>
        </w:rPr>
        <w:t xml:space="preserve">Цена на твердое топливо для населения установлена постановлениями РЭК: </w:t>
      </w:r>
    </w:p>
    <w:p w14:paraId="232A1BEC" w14:textId="77777777" w:rsidR="00F12ECF" w:rsidRPr="00F12ECF" w:rsidRDefault="00F12ECF" w:rsidP="00F12ECF">
      <w:pPr>
        <w:ind w:firstLineChars="160" w:firstLine="448"/>
        <w:jc w:val="both"/>
        <w:rPr>
          <w:rFonts w:eastAsiaTheme="minorHAnsi"/>
          <w:sz w:val="28"/>
          <w:szCs w:val="28"/>
          <w:lang w:eastAsia="en-US"/>
        </w:rPr>
      </w:pPr>
      <w:r w:rsidRPr="00F12ECF">
        <w:rPr>
          <w:rFonts w:eastAsiaTheme="minorHAnsi"/>
          <w:sz w:val="28"/>
          <w:szCs w:val="28"/>
          <w:lang w:eastAsia="en-US"/>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217DE229" w14:textId="77777777" w:rsidR="00F12ECF" w:rsidRPr="00F12ECF" w:rsidRDefault="00F12ECF" w:rsidP="00F12ECF">
      <w:pPr>
        <w:ind w:firstLine="709"/>
        <w:jc w:val="both"/>
        <w:rPr>
          <w:rFonts w:eastAsiaTheme="minorHAnsi"/>
          <w:sz w:val="28"/>
          <w:szCs w:val="28"/>
          <w:lang w:eastAsia="en-US"/>
        </w:rPr>
      </w:pPr>
      <w:r w:rsidRPr="00F12ECF">
        <w:rPr>
          <w:rFonts w:eastAsiaTheme="minorHAnsi"/>
          <w:color w:val="000000" w:themeColor="text1"/>
          <w:sz w:val="28"/>
          <w:szCs w:val="28"/>
          <w:lang w:eastAsia="en-US"/>
        </w:rPr>
        <w:t xml:space="preserve">Экспертные заключения размещены на официальном сайте </w:t>
      </w:r>
      <w:hyperlink r:id="rId98" w:history="1">
        <w:r w:rsidRPr="00F12ECF">
          <w:rPr>
            <w:rFonts w:eastAsiaTheme="minorHAnsi"/>
            <w:color w:val="000000" w:themeColor="text1"/>
            <w:sz w:val="28"/>
            <w:szCs w:val="28"/>
            <w:u w:val="single"/>
            <w:lang w:val="en-US" w:eastAsia="en-US"/>
          </w:rPr>
          <w:t>www</w:t>
        </w:r>
        <w:r w:rsidRPr="00F12ECF">
          <w:rPr>
            <w:rFonts w:eastAsiaTheme="minorHAnsi"/>
            <w:color w:val="000000" w:themeColor="text1"/>
            <w:sz w:val="28"/>
            <w:szCs w:val="28"/>
            <w:u w:val="single"/>
            <w:lang w:eastAsia="en-US"/>
          </w:rPr>
          <w:t>.</w:t>
        </w:r>
        <w:r w:rsidRPr="00F12ECF">
          <w:rPr>
            <w:rFonts w:eastAsiaTheme="minorHAnsi"/>
            <w:color w:val="000000" w:themeColor="text1"/>
            <w:sz w:val="28"/>
            <w:szCs w:val="28"/>
            <w:u w:val="single"/>
            <w:lang w:val="en-US" w:eastAsia="en-US"/>
          </w:rPr>
          <w:t>recko</w:t>
        </w:r>
        <w:r w:rsidRPr="00F12ECF">
          <w:rPr>
            <w:rFonts w:eastAsiaTheme="minorHAnsi"/>
            <w:color w:val="000000" w:themeColor="text1"/>
            <w:sz w:val="28"/>
            <w:szCs w:val="28"/>
            <w:u w:val="single"/>
            <w:lang w:eastAsia="en-US"/>
          </w:rPr>
          <w:t>.</w:t>
        </w:r>
        <w:r w:rsidRPr="00F12ECF">
          <w:rPr>
            <w:rFonts w:eastAsiaTheme="minorHAnsi"/>
            <w:color w:val="000000" w:themeColor="text1"/>
            <w:sz w:val="28"/>
            <w:szCs w:val="28"/>
            <w:u w:val="single"/>
            <w:lang w:val="en-US" w:eastAsia="en-US"/>
          </w:rPr>
          <w:t>ru</w:t>
        </w:r>
      </w:hyperlink>
      <w:r w:rsidRPr="00F12ECF">
        <w:rPr>
          <w:rFonts w:eastAsiaTheme="minorHAnsi"/>
          <w:color w:val="000000" w:themeColor="text1"/>
          <w:sz w:val="28"/>
          <w:szCs w:val="28"/>
          <w:lang w:eastAsia="en-US"/>
        </w:rPr>
        <w:t xml:space="preserve">    во вкладке «Документы», разделе «</w:t>
      </w:r>
      <w:r w:rsidRPr="00F12ECF">
        <w:rPr>
          <w:rFonts w:eastAsiaTheme="minorHAnsi"/>
          <w:color w:val="000000" w:themeColor="text1"/>
          <w:sz w:val="28"/>
          <w:szCs w:val="28"/>
          <w:shd w:val="clear" w:color="auto" w:fill="FFFFFF"/>
          <w:lang w:eastAsia="en-US"/>
        </w:rPr>
        <w:t>Протоколы заседания Правления РЭК».</w:t>
      </w:r>
    </w:p>
    <w:p w14:paraId="755A05EC" w14:textId="77777777" w:rsidR="00F12ECF" w:rsidRPr="00F12ECF" w:rsidRDefault="00F12ECF" w:rsidP="00F12ECF">
      <w:pPr>
        <w:widowControl w:val="0"/>
        <w:autoSpaceDE w:val="0"/>
        <w:autoSpaceDN w:val="0"/>
        <w:adjustRightInd w:val="0"/>
        <w:ind w:firstLineChars="160" w:firstLine="450"/>
        <w:jc w:val="both"/>
        <w:rPr>
          <w:b/>
          <w:bCs/>
          <w:sz w:val="28"/>
          <w:szCs w:val="28"/>
        </w:rPr>
      </w:pPr>
    </w:p>
    <w:p w14:paraId="19A2366F" w14:textId="77777777" w:rsidR="00F12ECF" w:rsidRPr="00F12ECF" w:rsidRDefault="00F12ECF" w:rsidP="00F12ECF">
      <w:pPr>
        <w:widowControl w:val="0"/>
        <w:autoSpaceDE w:val="0"/>
        <w:autoSpaceDN w:val="0"/>
        <w:adjustRightInd w:val="0"/>
        <w:ind w:firstLineChars="160" w:firstLine="450"/>
        <w:jc w:val="center"/>
        <w:rPr>
          <w:b/>
          <w:bCs/>
          <w:sz w:val="28"/>
          <w:szCs w:val="28"/>
        </w:rPr>
      </w:pPr>
      <w:r w:rsidRPr="00F12ECF">
        <w:rPr>
          <w:b/>
          <w:bCs/>
          <w:sz w:val="28"/>
          <w:szCs w:val="28"/>
        </w:rPr>
        <w:t>Размер предельных индексов изменения платы граждан                               на коммунальные услуги</w:t>
      </w:r>
    </w:p>
    <w:p w14:paraId="7F0EF200" w14:textId="77777777" w:rsidR="00F12ECF" w:rsidRPr="00F12ECF" w:rsidRDefault="00F12ECF" w:rsidP="00F12ECF">
      <w:pPr>
        <w:autoSpaceDE w:val="0"/>
        <w:autoSpaceDN w:val="0"/>
        <w:adjustRightInd w:val="0"/>
        <w:ind w:firstLineChars="160" w:firstLine="448"/>
        <w:jc w:val="both"/>
        <w:rPr>
          <w:rFonts w:eastAsiaTheme="minorHAnsi"/>
          <w:sz w:val="28"/>
          <w:szCs w:val="28"/>
          <w:lang w:eastAsia="en-US"/>
        </w:rPr>
      </w:pPr>
      <w:r w:rsidRPr="00F12ECF">
        <w:rPr>
          <w:rFonts w:eastAsiaTheme="minorHAnsi"/>
          <w:sz w:val="28"/>
          <w:szCs w:val="28"/>
          <w:lang w:eastAsia="en-US"/>
        </w:rPr>
        <w:t>Предельные индексы (</w:t>
      </w:r>
      <w:r w:rsidRPr="00F12ECF">
        <w:rPr>
          <w:rFonts w:eastAsiaTheme="minorHAnsi"/>
          <w:noProof/>
          <w:position w:val="-13"/>
          <w:sz w:val="28"/>
          <w:szCs w:val="28"/>
        </w:rPr>
        <w:drawing>
          <wp:inline distT="0" distB="0" distL="0" distR="0" wp14:anchorId="06FC0210" wp14:editId="0CE7DA43">
            <wp:extent cx="790575" cy="342900"/>
            <wp:effectExtent l="0" t="0" r="9525" b="0"/>
            <wp:docPr id="215992" name="Рисунок 21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12ECF">
        <w:rPr>
          <w:rFonts w:eastAsiaTheme="minorHAnsi"/>
          <w:sz w:val="28"/>
          <w:szCs w:val="28"/>
          <w:lang w:eastAsia="en-US"/>
        </w:rPr>
        <w:t xml:space="preserve">) (процентов) на первый год долгосрочного периода регулирования определяются как отношение </w:t>
      </w:r>
      <w:r w:rsidRPr="00F12ECF">
        <w:rPr>
          <w:rFonts w:eastAsiaTheme="minorHAnsi"/>
          <w:sz w:val="28"/>
          <w:szCs w:val="28"/>
          <w:lang w:eastAsia="en-US"/>
        </w:rPr>
        <w:lastRenderedPageBreak/>
        <w:t>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B66D43F" w14:textId="77777777" w:rsidR="00F12ECF" w:rsidRPr="00F12ECF" w:rsidRDefault="00F12ECF" w:rsidP="00F12ECF">
      <w:pPr>
        <w:autoSpaceDE w:val="0"/>
        <w:autoSpaceDN w:val="0"/>
        <w:adjustRightInd w:val="0"/>
        <w:ind w:firstLine="540"/>
        <w:jc w:val="both"/>
        <w:outlineLvl w:val="0"/>
        <w:rPr>
          <w:rFonts w:eastAsiaTheme="minorHAnsi"/>
          <w:sz w:val="28"/>
          <w:szCs w:val="28"/>
          <w:lang w:eastAsia="en-US"/>
        </w:rPr>
      </w:pPr>
    </w:p>
    <w:p w14:paraId="32E9649B" w14:textId="77777777" w:rsidR="00F12ECF" w:rsidRPr="00F12ECF" w:rsidRDefault="00F12ECF" w:rsidP="00F12ECF">
      <w:pPr>
        <w:autoSpaceDE w:val="0"/>
        <w:autoSpaceDN w:val="0"/>
        <w:adjustRightInd w:val="0"/>
        <w:jc w:val="center"/>
        <w:rPr>
          <w:rFonts w:eastAsiaTheme="minorHAnsi"/>
          <w:sz w:val="28"/>
          <w:szCs w:val="28"/>
          <w:lang w:eastAsia="en-US"/>
        </w:rPr>
      </w:pPr>
      <w:r w:rsidRPr="00F12ECF">
        <w:rPr>
          <w:rFonts w:eastAsiaTheme="minorHAnsi"/>
          <w:noProof/>
          <w:position w:val="-40"/>
          <w:sz w:val="28"/>
          <w:szCs w:val="28"/>
        </w:rPr>
        <w:drawing>
          <wp:inline distT="0" distB="0" distL="0" distR="0" wp14:anchorId="35ACFA86" wp14:editId="4813A81F">
            <wp:extent cx="3629025" cy="695325"/>
            <wp:effectExtent l="0" t="0" r="9525" b="9525"/>
            <wp:docPr id="215993" name="Рисунок 21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12ECF">
        <w:rPr>
          <w:rFonts w:eastAsiaTheme="minorHAnsi"/>
          <w:sz w:val="28"/>
          <w:szCs w:val="28"/>
          <w:lang w:eastAsia="en-US"/>
        </w:rPr>
        <w:t>,</w:t>
      </w:r>
    </w:p>
    <w:p w14:paraId="3EC5618E" w14:textId="77777777" w:rsidR="00F12ECF" w:rsidRPr="00F12ECF" w:rsidRDefault="00F12ECF" w:rsidP="00F12ECF">
      <w:pPr>
        <w:autoSpaceDE w:val="0"/>
        <w:autoSpaceDN w:val="0"/>
        <w:adjustRightInd w:val="0"/>
        <w:jc w:val="center"/>
        <w:rPr>
          <w:rFonts w:eastAsiaTheme="minorHAnsi"/>
          <w:sz w:val="28"/>
          <w:szCs w:val="28"/>
          <w:lang w:eastAsia="en-US"/>
        </w:rPr>
      </w:pPr>
    </w:p>
    <w:p w14:paraId="353C56DC" w14:textId="77777777" w:rsidR="00F12ECF" w:rsidRPr="00F12ECF" w:rsidRDefault="00F12ECF" w:rsidP="00F12ECF">
      <w:pPr>
        <w:autoSpaceDE w:val="0"/>
        <w:autoSpaceDN w:val="0"/>
        <w:adjustRightInd w:val="0"/>
        <w:ind w:firstLine="540"/>
        <w:jc w:val="both"/>
        <w:rPr>
          <w:rFonts w:eastAsiaTheme="minorHAnsi"/>
          <w:sz w:val="28"/>
          <w:szCs w:val="28"/>
          <w:lang w:eastAsia="en-US"/>
        </w:rPr>
      </w:pPr>
      <w:r w:rsidRPr="00F12ECF">
        <w:rPr>
          <w:rFonts w:eastAsiaTheme="minorHAnsi"/>
          <w:sz w:val="28"/>
          <w:szCs w:val="28"/>
          <w:lang w:eastAsia="en-US"/>
        </w:rPr>
        <w:t>где:</w:t>
      </w:r>
    </w:p>
    <w:p w14:paraId="66DCFA54"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5"/>
          <w:sz w:val="28"/>
          <w:szCs w:val="28"/>
        </w:rPr>
        <w:drawing>
          <wp:inline distT="0" distB="0" distL="0" distR="0" wp14:anchorId="35257E1C" wp14:editId="7A63D1A2">
            <wp:extent cx="561975" cy="371475"/>
            <wp:effectExtent l="0" t="0" r="9525" b="9525"/>
            <wp:docPr id="215994" name="Рисунок 21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12EC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67C6280"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5"/>
          <w:sz w:val="28"/>
          <w:szCs w:val="28"/>
        </w:rPr>
        <w:drawing>
          <wp:inline distT="0" distB="0" distL="0" distR="0" wp14:anchorId="626E2F68" wp14:editId="381D96DA">
            <wp:extent cx="819150" cy="371475"/>
            <wp:effectExtent l="0" t="0" r="0" b="9525"/>
            <wp:docPr id="215995" name="Рисунок 21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12EC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CDB9740"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sz w:val="28"/>
          <w:szCs w:val="28"/>
          <w:lang w:eastAsia="en-US"/>
        </w:rPr>
        <w:t>j - месяц года долгосрочного периода.</w:t>
      </w:r>
    </w:p>
    <w:p w14:paraId="7F46486A" w14:textId="77777777" w:rsidR="00F12ECF" w:rsidRPr="00F12ECF" w:rsidRDefault="00F12ECF" w:rsidP="00F12ECF">
      <w:pPr>
        <w:autoSpaceDE w:val="0"/>
        <w:autoSpaceDN w:val="0"/>
        <w:adjustRightInd w:val="0"/>
        <w:spacing w:before="280"/>
        <w:ind w:left="-284" w:firstLine="824"/>
        <w:jc w:val="both"/>
        <w:rPr>
          <w:rFonts w:eastAsiaTheme="minorHAnsi"/>
          <w:sz w:val="28"/>
          <w:szCs w:val="28"/>
          <w:lang w:eastAsia="en-US"/>
        </w:rPr>
      </w:pPr>
      <w:r w:rsidRPr="00F12ECF">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655065D" w14:textId="77777777" w:rsidR="00F12ECF" w:rsidRPr="00F12ECF" w:rsidRDefault="00F12ECF" w:rsidP="00F12ECF">
      <w:pPr>
        <w:autoSpaceDE w:val="0"/>
        <w:autoSpaceDN w:val="0"/>
        <w:adjustRightInd w:val="0"/>
        <w:ind w:firstLine="540"/>
        <w:jc w:val="both"/>
        <w:rPr>
          <w:rFonts w:eastAsiaTheme="minorHAnsi"/>
          <w:sz w:val="28"/>
          <w:szCs w:val="28"/>
          <w:lang w:eastAsia="en-US"/>
        </w:rPr>
      </w:pPr>
      <w:r w:rsidRPr="00F12ECF">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6E2015D" w14:textId="77777777" w:rsidR="00F12ECF" w:rsidRPr="00F12ECF" w:rsidRDefault="00F12ECF" w:rsidP="00F12ECF">
      <w:pPr>
        <w:autoSpaceDE w:val="0"/>
        <w:autoSpaceDN w:val="0"/>
        <w:adjustRightInd w:val="0"/>
        <w:ind w:firstLine="567"/>
        <w:jc w:val="both"/>
        <w:rPr>
          <w:rFonts w:eastAsiaTheme="minorHAnsi"/>
          <w:sz w:val="28"/>
          <w:szCs w:val="28"/>
          <w:lang w:eastAsia="en-US"/>
        </w:rPr>
      </w:pPr>
      <w:r w:rsidRPr="00F12ECF">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12ECF">
        <w:rPr>
          <w:rFonts w:eastAsiaTheme="minorHAnsi"/>
          <w:noProof/>
          <w:position w:val="-15"/>
          <w:sz w:val="28"/>
          <w:szCs w:val="28"/>
        </w:rPr>
        <w:drawing>
          <wp:inline distT="0" distB="0" distL="0" distR="0" wp14:anchorId="6230FC84" wp14:editId="0C542D32">
            <wp:extent cx="542925" cy="371475"/>
            <wp:effectExtent l="0" t="0" r="9525" b="9525"/>
            <wp:docPr id="215996" name="Рисунок 21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12ECF">
        <w:rPr>
          <w:rFonts w:eastAsiaTheme="minorHAnsi"/>
          <w:sz w:val="28"/>
          <w:szCs w:val="28"/>
          <w:lang w:eastAsia="en-US"/>
        </w:rPr>
        <w:t>) определяется по формуле:</w:t>
      </w:r>
    </w:p>
    <w:p w14:paraId="675B35FB" w14:textId="77777777" w:rsidR="00F12ECF" w:rsidRPr="00F12ECF" w:rsidRDefault="00F12ECF" w:rsidP="00F12ECF">
      <w:pPr>
        <w:autoSpaceDE w:val="0"/>
        <w:autoSpaceDN w:val="0"/>
        <w:adjustRightInd w:val="0"/>
        <w:ind w:firstLine="540"/>
        <w:jc w:val="both"/>
        <w:outlineLvl w:val="0"/>
        <w:rPr>
          <w:rFonts w:eastAsiaTheme="minorHAnsi"/>
          <w:sz w:val="28"/>
          <w:szCs w:val="28"/>
          <w:lang w:eastAsia="en-US"/>
        </w:rPr>
      </w:pPr>
    </w:p>
    <w:p w14:paraId="3132DF49" w14:textId="77777777" w:rsidR="00F12ECF" w:rsidRPr="00F12ECF" w:rsidRDefault="00F12ECF" w:rsidP="00F12ECF">
      <w:pPr>
        <w:autoSpaceDE w:val="0"/>
        <w:autoSpaceDN w:val="0"/>
        <w:adjustRightInd w:val="0"/>
        <w:jc w:val="center"/>
        <w:rPr>
          <w:rFonts w:eastAsiaTheme="minorHAnsi"/>
          <w:sz w:val="28"/>
          <w:szCs w:val="28"/>
          <w:lang w:eastAsia="en-US"/>
        </w:rPr>
      </w:pPr>
      <w:r w:rsidRPr="00F12ECF">
        <w:rPr>
          <w:rFonts w:eastAsiaTheme="minorHAnsi"/>
          <w:noProof/>
          <w:position w:val="-15"/>
          <w:sz w:val="28"/>
          <w:szCs w:val="28"/>
        </w:rPr>
        <w:lastRenderedPageBreak/>
        <w:drawing>
          <wp:inline distT="0" distB="0" distL="0" distR="0" wp14:anchorId="14569775" wp14:editId="58FD1122">
            <wp:extent cx="2724150" cy="371475"/>
            <wp:effectExtent l="0" t="0" r="0" b="9525"/>
            <wp:docPr id="215997" name="Рисунок 21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12ECF">
        <w:rPr>
          <w:rFonts w:eastAsiaTheme="minorHAnsi"/>
          <w:sz w:val="28"/>
          <w:szCs w:val="28"/>
          <w:lang w:eastAsia="en-US"/>
        </w:rPr>
        <w:t>,</w:t>
      </w:r>
    </w:p>
    <w:p w14:paraId="07ACCC17" w14:textId="77777777" w:rsidR="00F12ECF" w:rsidRPr="00F12ECF" w:rsidRDefault="00F12ECF" w:rsidP="00F12ECF">
      <w:pPr>
        <w:autoSpaceDE w:val="0"/>
        <w:autoSpaceDN w:val="0"/>
        <w:adjustRightInd w:val="0"/>
        <w:ind w:firstLine="540"/>
        <w:jc w:val="both"/>
        <w:rPr>
          <w:rFonts w:eastAsiaTheme="minorHAnsi"/>
          <w:sz w:val="28"/>
          <w:szCs w:val="28"/>
          <w:lang w:eastAsia="en-US"/>
        </w:rPr>
      </w:pPr>
    </w:p>
    <w:p w14:paraId="0B1E364C" w14:textId="77777777" w:rsidR="00F12ECF" w:rsidRPr="00F12ECF" w:rsidRDefault="00F12ECF" w:rsidP="00F12ECF">
      <w:pPr>
        <w:autoSpaceDE w:val="0"/>
        <w:autoSpaceDN w:val="0"/>
        <w:adjustRightInd w:val="0"/>
        <w:ind w:firstLine="540"/>
        <w:jc w:val="both"/>
        <w:rPr>
          <w:rFonts w:eastAsiaTheme="minorHAnsi"/>
          <w:sz w:val="28"/>
          <w:szCs w:val="28"/>
          <w:lang w:eastAsia="en-US"/>
        </w:rPr>
      </w:pPr>
      <w:r w:rsidRPr="00F12ECF">
        <w:rPr>
          <w:rFonts w:eastAsiaTheme="minorHAnsi"/>
          <w:sz w:val="28"/>
          <w:szCs w:val="28"/>
          <w:lang w:eastAsia="en-US"/>
        </w:rPr>
        <w:t>где:</w:t>
      </w:r>
    </w:p>
    <w:p w14:paraId="2115ADF8"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5"/>
          <w:sz w:val="28"/>
          <w:szCs w:val="28"/>
        </w:rPr>
        <w:drawing>
          <wp:inline distT="0" distB="0" distL="0" distR="0" wp14:anchorId="7F8736F0" wp14:editId="0153A37B">
            <wp:extent cx="561975" cy="371475"/>
            <wp:effectExtent l="0" t="0" r="9525" b="9525"/>
            <wp:docPr id="215998" name="Рисунок 21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12ECF">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7BFCAF3"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5"/>
          <w:sz w:val="28"/>
          <w:szCs w:val="28"/>
        </w:rPr>
        <w:drawing>
          <wp:inline distT="0" distB="0" distL="0" distR="0" wp14:anchorId="00B356C4" wp14:editId="7B144FB4">
            <wp:extent cx="504825" cy="371475"/>
            <wp:effectExtent l="0" t="0" r="9525" b="9525"/>
            <wp:docPr id="215999" name="Рисунок 21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12ECF">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3D9AD88" w14:textId="77777777" w:rsidR="00F12ECF" w:rsidRPr="00F12ECF" w:rsidRDefault="00F12ECF" w:rsidP="00F12ECF">
      <w:pPr>
        <w:autoSpaceDE w:val="0"/>
        <w:autoSpaceDN w:val="0"/>
        <w:adjustRightInd w:val="0"/>
        <w:ind w:firstLine="539"/>
        <w:jc w:val="both"/>
        <w:rPr>
          <w:rFonts w:eastAsiaTheme="minorHAnsi"/>
          <w:sz w:val="28"/>
          <w:szCs w:val="28"/>
          <w:lang w:eastAsia="en-US"/>
        </w:rPr>
      </w:pPr>
      <w:r w:rsidRPr="00F12ECF">
        <w:rPr>
          <w:rFonts w:eastAsiaTheme="minorHAnsi"/>
          <w:noProof/>
          <w:position w:val="-11"/>
          <w:sz w:val="28"/>
          <w:szCs w:val="28"/>
        </w:rPr>
        <w:drawing>
          <wp:inline distT="0" distB="0" distL="0" distR="0" wp14:anchorId="5542A210" wp14:editId="78502018">
            <wp:extent cx="466725" cy="323850"/>
            <wp:effectExtent l="0" t="0" r="9525" b="0"/>
            <wp:docPr id="216000" name="Рисунок 2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12ECF">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0E331C5" w14:textId="77777777" w:rsidR="00F12ECF" w:rsidRPr="00F12ECF" w:rsidRDefault="00F12ECF" w:rsidP="00F12ECF">
      <w:pPr>
        <w:autoSpaceDE w:val="0"/>
        <w:autoSpaceDN w:val="0"/>
        <w:adjustRightInd w:val="0"/>
        <w:ind w:firstLine="539"/>
        <w:jc w:val="both"/>
        <w:rPr>
          <w:rFonts w:eastAsiaTheme="minorHAnsi"/>
          <w:sz w:val="28"/>
          <w:szCs w:val="28"/>
          <w:lang w:eastAsia="en-US"/>
        </w:rPr>
      </w:pPr>
      <w:r w:rsidRPr="00F12ECF">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F12ECF">
        <w:rPr>
          <w:rFonts w:eastAsiaTheme="minorHAnsi"/>
          <w:noProof/>
          <w:position w:val="-15"/>
          <w:sz w:val="28"/>
          <w:szCs w:val="28"/>
        </w:rPr>
        <w:drawing>
          <wp:inline distT="0" distB="0" distL="0" distR="0" wp14:anchorId="34EC2238" wp14:editId="61E98E97">
            <wp:extent cx="561975" cy="371475"/>
            <wp:effectExtent l="0" t="0" r="9525" b="9525"/>
            <wp:docPr id="216001" name="Рисунок 2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12ECF">
        <w:rPr>
          <w:rFonts w:eastAsiaTheme="minorHAnsi"/>
          <w:sz w:val="28"/>
          <w:szCs w:val="28"/>
          <w:lang w:eastAsia="en-US"/>
        </w:rPr>
        <w:t>) определяется по формуле:</w:t>
      </w:r>
    </w:p>
    <w:p w14:paraId="26F913AE" w14:textId="77777777" w:rsidR="00F12ECF" w:rsidRPr="00F12ECF" w:rsidRDefault="00F12ECF" w:rsidP="00F12ECF">
      <w:pPr>
        <w:autoSpaceDE w:val="0"/>
        <w:autoSpaceDN w:val="0"/>
        <w:adjustRightInd w:val="0"/>
        <w:jc w:val="center"/>
        <w:rPr>
          <w:rFonts w:eastAsiaTheme="minorHAnsi"/>
          <w:sz w:val="28"/>
          <w:szCs w:val="28"/>
          <w:lang w:eastAsia="en-US"/>
        </w:rPr>
      </w:pPr>
      <w:r w:rsidRPr="00F12ECF">
        <w:rPr>
          <w:rFonts w:eastAsiaTheme="minorHAnsi"/>
          <w:noProof/>
          <w:position w:val="-19"/>
          <w:sz w:val="28"/>
          <w:szCs w:val="28"/>
        </w:rPr>
        <w:drawing>
          <wp:inline distT="0" distB="0" distL="0" distR="0" wp14:anchorId="5810254C" wp14:editId="7E73CAC5">
            <wp:extent cx="5153025" cy="428625"/>
            <wp:effectExtent l="0" t="0" r="0" b="0"/>
            <wp:docPr id="216002" name="Рисунок 2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12ECF">
        <w:rPr>
          <w:rFonts w:eastAsiaTheme="minorHAnsi"/>
          <w:sz w:val="28"/>
          <w:szCs w:val="28"/>
          <w:lang w:eastAsia="en-US"/>
        </w:rPr>
        <w:t>,</w:t>
      </w:r>
    </w:p>
    <w:p w14:paraId="3C74CE22" w14:textId="77777777" w:rsidR="00F12ECF" w:rsidRPr="00F12ECF" w:rsidRDefault="00F12ECF" w:rsidP="00F12ECF">
      <w:pPr>
        <w:autoSpaceDE w:val="0"/>
        <w:autoSpaceDN w:val="0"/>
        <w:adjustRightInd w:val="0"/>
        <w:ind w:firstLine="540"/>
        <w:jc w:val="both"/>
        <w:rPr>
          <w:rFonts w:eastAsiaTheme="minorHAnsi"/>
          <w:sz w:val="28"/>
          <w:szCs w:val="28"/>
          <w:lang w:eastAsia="en-US"/>
        </w:rPr>
      </w:pPr>
    </w:p>
    <w:p w14:paraId="6814BE1C" w14:textId="77777777" w:rsidR="00F12ECF" w:rsidRPr="00F12ECF" w:rsidRDefault="00F12ECF" w:rsidP="00F12ECF">
      <w:pPr>
        <w:autoSpaceDE w:val="0"/>
        <w:autoSpaceDN w:val="0"/>
        <w:adjustRightInd w:val="0"/>
        <w:ind w:firstLine="540"/>
        <w:jc w:val="both"/>
        <w:rPr>
          <w:rFonts w:eastAsiaTheme="minorHAnsi"/>
          <w:sz w:val="28"/>
          <w:szCs w:val="28"/>
          <w:lang w:eastAsia="en-US"/>
        </w:rPr>
      </w:pPr>
      <w:r w:rsidRPr="00F12ECF">
        <w:rPr>
          <w:rFonts w:eastAsiaTheme="minorHAnsi"/>
          <w:sz w:val="28"/>
          <w:szCs w:val="28"/>
          <w:lang w:eastAsia="en-US"/>
        </w:rPr>
        <w:t>где:</w:t>
      </w:r>
    </w:p>
    <w:p w14:paraId="7ECE32E7"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sz w:val="28"/>
          <w:szCs w:val="28"/>
          <w:lang w:eastAsia="en-US"/>
        </w:rPr>
        <w:t>s - количество видов коммунальных услуг;</w:t>
      </w:r>
    </w:p>
    <w:p w14:paraId="4783B5FD"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2E97E4F"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3"/>
          <w:sz w:val="28"/>
          <w:szCs w:val="28"/>
        </w:rPr>
        <w:drawing>
          <wp:inline distT="0" distB="0" distL="0" distR="0" wp14:anchorId="3B36D291" wp14:editId="4138C6D6">
            <wp:extent cx="542925" cy="342900"/>
            <wp:effectExtent l="0" t="0" r="9525" b="0"/>
            <wp:docPr id="216003" name="Рисунок 2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12ECF">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29F568B" w14:textId="77777777" w:rsidR="00F12ECF" w:rsidRPr="00F12ECF" w:rsidRDefault="00F12ECF" w:rsidP="00F12ECF">
      <w:pPr>
        <w:autoSpaceDE w:val="0"/>
        <w:autoSpaceDN w:val="0"/>
        <w:adjustRightInd w:val="0"/>
        <w:ind w:firstLine="539"/>
        <w:jc w:val="both"/>
        <w:rPr>
          <w:rFonts w:eastAsiaTheme="minorHAnsi"/>
          <w:sz w:val="28"/>
          <w:szCs w:val="28"/>
          <w:lang w:eastAsia="en-US"/>
        </w:rPr>
      </w:pPr>
      <w:r w:rsidRPr="00F12ECF">
        <w:rPr>
          <w:rFonts w:eastAsiaTheme="minorHAnsi"/>
          <w:noProof/>
          <w:position w:val="-13"/>
          <w:sz w:val="28"/>
          <w:szCs w:val="28"/>
        </w:rPr>
        <w:drawing>
          <wp:inline distT="0" distB="0" distL="0" distR="0" wp14:anchorId="3A30E87E" wp14:editId="01540112">
            <wp:extent cx="590550" cy="342900"/>
            <wp:effectExtent l="0" t="0" r="0" b="0"/>
            <wp:docPr id="216004" name="Рисунок 21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12ECF">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w:t>
      </w:r>
      <w:r w:rsidRPr="00F12ECF">
        <w:rPr>
          <w:rFonts w:eastAsiaTheme="minorHAnsi"/>
          <w:sz w:val="28"/>
          <w:szCs w:val="28"/>
          <w:lang w:eastAsia="en-US"/>
        </w:rPr>
        <w:lastRenderedPageBreak/>
        <w:t>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65C7F506" w14:textId="77777777" w:rsidR="00F12ECF" w:rsidRPr="00F12ECF" w:rsidRDefault="00F12ECF" w:rsidP="00F12ECF">
      <w:pPr>
        <w:autoSpaceDE w:val="0"/>
        <w:autoSpaceDN w:val="0"/>
        <w:adjustRightInd w:val="0"/>
        <w:ind w:firstLine="539"/>
        <w:jc w:val="both"/>
        <w:rPr>
          <w:rFonts w:eastAsiaTheme="minorHAnsi"/>
          <w:sz w:val="28"/>
          <w:szCs w:val="28"/>
          <w:lang w:eastAsia="en-US"/>
        </w:rPr>
      </w:pPr>
      <w:r w:rsidRPr="00F12ECF">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12ECF">
        <w:rPr>
          <w:rFonts w:eastAsiaTheme="minorHAnsi"/>
          <w:noProof/>
          <w:position w:val="-15"/>
          <w:sz w:val="28"/>
          <w:szCs w:val="28"/>
        </w:rPr>
        <w:drawing>
          <wp:inline distT="0" distB="0" distL="0" distR="0" wp14:anchorId="0EB9B41B" wp14:editId="053F3BDE">
            <wp:extent cx="504825" cy="371475"/>
            <wp:effectExtent l="0" t="0" r="9525" b="9525"/>
            <wp:docPr id="216005" name="Рисунок 21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12ECF">
        <w:rPr>
          <w:rFonts w:eastAsiaTheme="minorHAnsi"/>
          <w:sz w:val="28"/>
          <w:szCs w:val="28"/>
          <w:lang w:eastAsia="en-US"/>
        </w:rPr>
        <w:t>) определяется по формуле:</w:t>
      </w:r>
    </w:p>
    <w:p w14:paraId="430FE1FD" w14:textId="77777777" w:rsidR="00F12ECF" w:rsidRPr="00F12ECF" w:rsidRDefault="00F12ECF" w:rsidP="00F12ECF">
      <w:pPr>
        <w:autoSpaceDE w:val="0"/>
        <w:autoSpaceDN w:val="0"/>
        <w:adjustRightInd w:val="0"/>
        <w:ind w:firstLine="540"/>
        <w:jc w:val="both"/>
        <w:rPr>
          <w:rFonts w:eastAsiaTheme="minorHAnsi"/>
          <w:sz w:val="28"/>
          <w:szCs w:val="28"/>
          <w:lang w:eastAsia="en-US"/>
        </w:rPr>
      </w:pPr>
    </w:p>
    <w:p w14:paraId="535D7596" w14:textId="77777777" w:rsidR="00F12ECF" w:rsidRPr="00F12ECF" w:rsidRDefault="00F12ECF" w:rsidP="00F12ECF">
      <w:pPr>
        <w:autoSpaceDE w:val="0"/>
        <w:autoSpaceDN w:val="0"/>
        <w:adjustRightInd w:val="0"/>
        <w:jc w:val="center"/>
        <w:rPr>
          <w:rFonts w:eastAsiaTheme="minorHAnsi"/>
          <w:sz w:val="28"/>
          <w:szCs w:val="28"/>
          <w:lang w:eastAsia="en-US"/>
        </w:rPr>
      </w:pPr>
      <w:r w:rsidRPr="00F12ECF">
        <w:rPr>
          <w:rFonts w:eastAsiaTheme="minorHAnsi"/>
          <w:noProof/>
          <w:position w:val="-15"/>
          <w:sz w:val="28"/>
          <w:szCs w:val="28"/>
        </w:rPr>
        <w:drawing>
          <wp:inline distT="0" distB="0" distL="0" distR="0" wp14:anchorId="65E85A46" wp14:editId="1DDC0E7B">
            <wp:extent cx="1781175" cy="371475"/>
            <wp:effectExtent l="0" t="0" r="9525" b="9525"/>
            <wp:docPr id="216006" name="Рисунок 21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12ECF">
        <w:rPr>
          <w:rFonts w:eastAsiaTheme="minorHAnsi"/>
          <w:sz w:val="28"/>
          <w:szCs w:val="28"/>
          <w:lang w:eastAsia="en-US"/>
        </w:rPr>
        <w:t>,</w:t>
      </w:r>
    </w:p>
    <w:p w14:paraId="4374CAB1" w14:textId="77777777" w:rsidR="00F12ECF" w:rsidRPr="00F12ECF" w:rsidRDefault="00F12ECF" w:rsidP="00F12ECF">
      <w:pPr>
        <w:autoSpaceDE w:val="0"/>
        <w:autoSpaceDN w:val="0"/>
        <w:adjustRightInd w:val="0"/>
        <w:ind w:firstLine="540"/>
        <w:jc w:val="both"/>
        <w:rPr>
          <w:rFonts w:eastAsiaTheme="minorHAnsi"/>
          <w:sz w:val="28"/>
          <w:szCs w:val="28"/>
          <w:lang w:eastAsia="en-US"/>
        </w:rPr>
      </w:pPr>
    </w:p>
    <w:p w14:paraId="7290C1EA" w14:textId="77777777" w:rsidR="00F12ECF" w:rsidRPr="00F12ECF" w:rsidRDefault="00F12ECF" w:rsidP="00F12ECF">
      <w:pPr>
        <w:autoSpaceDE w:val="0"/>
        <w:autoSpaceDN w:val="0"/>
        <w:adjustRightInd w:val="0"/>
        <w:ind w:firstLine="540"/>
        <w:jc w:val="both"/>
        <w:rPr>
          <w:rFonts w:eastAsiaTheme="minorHAnsi"/>
          <w:sz w:val="28"/>
          <w:szCs w:val="28"/>
          <w:lang w:eastAsia="en-US"/>
        </w:rPr>
      </w:pPr>
      <w:r w:rsidRPr="00F12ECF">
        <w:rPr>
          <w:rFonts w:eastAsiaTheme="minorHAnsi"/>
          <w:sz w:val="28"/>
          <w:szCs w:val="28"/>
          <w:lang w:eastAsia="en-US"/>
        </w:rPr>
        <w:t>где:</w:t>
      </w:r>
    </w:p>
    <w:p w14:paraId="366C1124"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1"/>
          <w:sz w:val="28"/>
          <w:szCs w:val="28"/>
        </w:rPr>
        <w:drawing>
          <wp:inline distT="0" distB="0" distL="0" distR="0" wp14:anchorId="1E2434CA" wp14:editId="6E09F462">
            <wp:extent cx="257175" cy="323850"/>
            <wp:effectExtent l="0" t="0" r="9525" b="0"/>
            <wp:docPr id="216007" name="Рисунок 21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12ECF">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ADA518A" w14:textId="77777777" w:rsidR="00F12ECF" w:rsidRPr="00F12ECF" w:rsidRDefault="00F12ECF" w:rsidP="00F12ECF">
      <w:pPr>
        <w:autoSpaceDE w:val="0"/>
        <w:autoSpaceDN w:val="0"/>
        <w:adjustRightInd w:val="0"/>
        <w:spacing w:before="280"/>
        <w:ind w:firstLine="540"/>
        <w:jc w:val="both"/>
        <w:rPr>
          <w:rFonts w:eastAsiaTheme="minorHAnsi"/>
          <w:sz w:val="28"/>
          <w:szCs w:val="28"/>
          <w:lang w:eastAsia="en-US"/>
        </w:rPr>
      </w:pPr>
      <w:r w:rsidRPr="00F12ECF">
        <w:rPr>
          <w:rFonts w:eastAsiaTheme="minorHAnsi"/>
          <w:noProof/>
          <w:position w:val="-11"/>
          <w:sz w:val="28"/>
          <w:szCs w:val="28"/>
        </w:rPr>
        <w:drawing>
          <wp:inline distT="0" distB="0" distL="0" distR="0" wp14:anchorId="0EF14CFD" wp14:editId="5A234346">
            <wp:extent cx="276225" cy="323850"/>
            <wp:effectExtent l="0" t="0" r="9525" b="0"/>
            <wp:docPr id="216008" name="Рисунок 21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12ECF">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4771591" w14:textId="77777777" w:rsidR="00F12ECF" w:rsidRPr="00F12ECF" w:rsidRDefault="00F12ECF" w:rsidP="00F12ECF">
      <w:pPr>
        <w:autoSpaceDE w:val="0"/>
        <w:autoSpaceDN w:val="0"/>
        <w:adjustRightInd w:val="0"/>
        <w:ind w:firstLine="540"/>
        <w:jc w:val="center"/>
        <w:rPr>
          <w:rFonts w:eastAsiaTheme="minorHAnsi"/>
          <w:b/>
          <w:bCs/>
          <w:sz w:val="28"/>
          <w:szCs w:val="28"/>
          <w:lang w:eastAsia="en-US"/>
        </w:rPr>
      </w:pPr>
    </w:p>
    <w:p w14:paraId="77832E05" w14:textId="77777777" w:rsidR="00F12ECF" w:rsidRPr="00F12ECF" w:rsidRDefault="00F12ECF" w:rsidP="00F12ECF">
      <w:pPr>
        <w:autoSpaceDE w:val="0"/>
        <w:autoSpaceDN w:val="0"/>
        <w:adjustRightInd w:val="0"/>
        <w:jc w:val="center"/>
        <w:rPr>
          <w:rFonts w:eastAsiaTheme="minorHAnsi"/>
          <w:b/>
          <w:bCs/>
          <w:sz w:val="28"/>
          <w:szCs w:val="28"/>
          <w:lang w:eastAsia="en-US"/>
        </w:rPr>
      </w:pPr>
      <w:r w:rsidRPr="00F12ECF">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7E89678E" w14:textId="77777777" w:rsidR="00F12ECF" w:rsidRPr="00F12ECF" w:rsidRDefault="00F12ECF" w:rsidP="00F12ECF">
      <w:pPr>
        <w:autoSpaceDE w:val="0"/>
        <w:autoSpaceDN w:val="0"/>
        <w:adjustRightInd w:val="0"/>
        <w:ind w:firstLine="540"/>
        <w:jc w:val="center"/>
        <w:rPr>
          <w:rFonts w:eastAsiaTheme="minorHAnsi"/>
          <w:b/>
          <w:bCs/>
          <w:sz w:val="28"/>
          <w:szCs w:val="28"/>
          <w:lang w:eastAsia="en-US"/>
        </w:rPr>
      </w:pPr>
    </w:p>
    <w:p w14:paraId="7856A898" w14:textId="77777777" w:rsidR="00F12ECF" w:rsidRPr="00F12ECF" w:rsidRDefault="00F12ECF" w:rsidP="00F12ECF">
      <w:pPr>
        <w:widowControl w:val="0"/>
        <w:autoSpaceDE w:val="0"/>
        <w:autoSpaceDN w:val="0"/>
        <w:adjustRightInd w:val="0"/>
        <w:ind w:firstLine="567"/>
        <w:jc w:val="both"/>
        <w:rPr>
          <w:sz w:val="28"/>
          <w:szCs w:val="28"/>
        </w:rPr>
      </w:pPr>
      <w:r w:rsidRPr="00F12ECF">
        <w:rPr>
          <w:sz w:val="28"/>
          <w:szCs w:val="28"/>
        </w:rPr>
        <w:t>В декабре 2021 года для населения Прокопьевского городского округа действуют тарифы на коммунальные услуги, установленные постановлением РЭК Кузбасса от 18.12.2020 № 730 «Об установлении льготных тарифов на коммунальные услуги, оказываемые на территории Прокопьевского городского округа на 2021 год».</w:t>
      </w:r>
    </w:p>
    <w:p w14:paraId="2F8ED2B8" w14:textId="77777777" w:rsidR="00F12ECF" w:rsidRPr="00F12ECF" w:rsidRDefault="00F12ECF" w:rsidP="00F12ECF">
      <w:pPr>
        <w:widowControl w:val="0"/>
        <w:autoSpaceDE w:val="0"/>
        <w:autoSpaceDN w:val="0"/>
        <w:adjustRightInd w:val="0"/>
        <w:ind w:firstLine="567"/>
        <w:jc w:val="both"/>
        <w:rPr>
          <w:sz w:val="28"/>
          <w:szCs w:val="28"/>
        </w:rPr>
      </w:pPr>
      <w:r w:rsidRPr="00F12ECF">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Прокопьевского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536AE4B" w14:textId="77777777" w:rsidR="00F12ECF" w:rsidRPr="00F12ECF" w:rsidRDefault="00F12ECF" w:rsidP="00F12ECF">
      <w:pPr>
        <w:widowControl w:val="0"/>
        <w:autoSpaceDE w:val="0"/>
        <w:autoSpaceDN w:val="0"/>
        <w:adjustRightInd w:val="0"/>
        <w:ind w:firstLine="567"/>
        <w:jc w:val="both"/>
        <w:rPr>
          <w:sz w:val="28"/>
          <w:szCs w:val="28"/>
        </w:rPr>
      </w:pPr>
      <w:r w:rsidRPr="00F12ECF">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w:t>
      </w:r>
      <w:r w:rsidRPr="00F12ECF">
        <w:rPr>
          <w:sz w:val="28"/>
          <w:szCs w:val="28"/>
        </w:rPr>
        <w:lastRenderedPageBreak/>
        <w:t xml:space="preserve">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Прокопьевского городского округа, специалистом принималось во внимание, что размер максимального индекса платы граждан за коммунальные услуги на период с 01.01.20221 по 30.06.2022 не должен превысить 0 %, на период с 01.07.2022 по 31.12.2022 не должен превысить 13,1%. </w:t>
      </w:r>
    </w:p>
    <w:p w14:paraId="6DC937BA" w14:textId="77777777" w:rsidR="00F12ECF" w:rsidRPr="00F12ECF" w:rsidRDefault="00F12ECF" w:rsidP="00F12ECF">
      <w:pPr>
        <w:widowControl w:val="0"/>
        <w:autoSpaceDE w:val="0"/>
        <w:autoSpaceDN w:val="0"/>
        <w:adjustRightInd w:val="0"/>
        <w:ind w:firstLine="567"/>
        <w:jc w:val="both"/>
        <w:rPr>
          <w:sz w:val="28"/>
          <w:szCs w:val="28"/>
        </w:rPr>
      </w:pPr>
      <w:r w:rsidRPr="00F12ECF">
        <w:rPr>
          <w:sz w:val="28"/>
          <w:szCs w:val="28"/>
        </w:rPr>
        <w:t>Результаты расчетов приведены в таблицах № 1-3.</w:t>
      </w:r>
    </w:p>
    <w:p w14:paraId="5B6BDB85" w14:textId="77777777" w:rsidR="00F12ECF" w:rsidRPr="00F12ECF" w:rsidRDefault="00F12ECF" w:rsidP="00F12ECF">
      <w:pPr>
        <w:widowControl w:val="0"/>
        <w:autoSpaceDE w:val="0"/>
        <w:autoSpaceDN w:val="0"/>
        <w:adjustRightInd w:val="0"/>
        <w:ind w:left="-284" w:firstLine="851"/>
        <w:jc w:val="both"/>
        <w:rPr>
          <w:sz w:val="28"/>
          <w:szCs w:val="28"/>
        </w:rPr>
      </w:pPr>
    </w:p>
    <w:p w14:paraId="53D16E62" w14:textId="77777777" w:rsidR="00F12ECF" w:rsidRPr="00F12ECF" w:rsidRDefault="00F12ECF" w:rsidP="00F12ECF">
      <w:pPr>
        <w:widowControl w:val="0"/>
        <w:autoSpaceDE w:val="0"/>
        <w:autoSpaceDN w:val="0"/>
        <w:adjustRightInd w:val="0"/>
        <w:ind w:left="-284" w:firstLine="851"/>
        <w:jc w:val="both"/>
        <w:rPr>
          <w:sz w:val="28"/>
          <w:szCs w:val="28"/>
        </w:rPr>
      </w:pPr>
    </w:p>
    <w:p w14:paraId="2484831D" w14:textId="77777777" w:rsidR="00F12ECF" w:rsidRPr="00F12ECF" w:rsidRDefault="00F12ECF" w:rsidP="00F12ECF">
      <w:pPr>
        <w:widowControl w:val="0"/>
        <w:autoSpaceDE w:val="0"/>
        <w:autoSpaceDN w:val="0"/>
        <w:adjustRightInd w:val="0"/>
        <w:ind w:left="-284" w:firstLine="851"/>
        <w:jc w:val="both"/>
        <w:rPr>
          <w:sz w:val="28"/>
          <w:szCs w:val="28"/>
        </w:rPr>
        <w:sectPr w:rsidR="00F12ECF" w:rsidRPr="00F12ECF" w:rsidSect="007D4C19">
          <w:headerReference w:type="default" r:id="rId99"/>
          <w:pgSz w:w="11906" w:h="16838"/>
          <w:pgMar w:top="1134" w:right="850" w:bottom="1134" w:left="1560" w:header="708" w:footer="708" w:gutter="0"/>
          <w:cols w:space="708"/>
          <w:titlePg/>
          <w:docGrid w:linePitch="360"/>
        </w:sectPr>
      </w:pPr>
    </w:p>
    <w:p w14:paraId="0AA6BD64" w14:textId="77777777" w:rsidR="00F12ECF" w:rsidRPr="00F12ECF" w:rsidRDefault="00F12ECF" w:rsidP="00F12ECF">
      <w:pPr>
        <w:widowControl w:val="0"/>
        <w:autoSpaceDE w:val="0"/>
        <w:autoSpaceDN w:val="0"/>
        <w:adjustRightInd w:val="0"/>
        <w:spacing w:after="120"/>
        <w:ind w:firstLine="142"/>
        <w:jc w:val="center"/>
        <w:rPr>
          <w:sz w:val="28"/>
          <w:szCs w:val="28"/>
        </w:rPr>
      </w:pPr>
      <w:r w:rsidRPr="00F12ECF">
        <w:rPr>
          <w:sz w:val="28"/>
          <w:szCs w:val="28"/>
        </w:rPr>
        <w:lastRenderedPageBreak/>
        <w:t>Таблица № 1. РАСЧЕТ ПРЕДЕЛЬНОГО ИНДЕКСА ПО ВАРИАНТАМ КВАРТИР И КОЛИЧЕСТВУ ПРОЖИВАЮЩИХ (норматив потребления тепловой энергии 0,025)</w:t>
      </w:r>
    </w:p>
    <w:p w14:paraId="39BC4E3D" w14:textId="77777777" w:rsidR="00F12ECF" w:rsidRPr="00F12ECF" w:rsidRDefault="00F12ECF" w:rsidP="00F12ECF">
      <w:pPr>
        <w:widowControl w:val="0"/>
        <w:autoSpaceDE w:val="0"/>
        <w:autoSpaceDN w:val="0"/>
        <w:adjustRightInd w:val="0"/>
        <w:jc w:val="both"/>
        <w:rPr>
          <w:sz w:val="28"/>
          <w:szCs w:val="28"/>
        </w:rPr>
      </w:pPr>
      <w:r w:rsidRPr="00F12ECF">
        <w:rPr>
          <w:rFonts w:asciiTheme="minorHAnsi" w:eastAsiaTheme="minorHAnsi" w:hAnsiTheme="minorHAnsi" w:cstheme="minorBidi"/>
          <w:noProof/>
          <w:sz w:val="22"/>
          <w:szCs w:val="22"/>
          <w:lang w:eastAsia="en-US"/>
        </w:rPr>
        <w:drawing>
          <wp:inline distT="0" distB="0" distL="0" distR="0" wp14:anchorId="15D8CB92" wp14:editId="39064C2C">
            <wp:extent cx="9541510" cy="5667621"/>
            <wp:effectExtent l="0" t="0" r="2540" b="9525"/>
            <wp:docPr id="216009" name="Рисунок 21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41510" cy="5667621"/>
                    </a:xfrm>
                    <a:prstGeom prst="rect">
                      <a:avLst/>
                    </a:prstGeom>
                    <a:noFill/>
                    <a:ln>
                      <a:noFill/>
                    </a:ln>
                  </pic:spPr>
                </pic:pic>
              </a:graphicData>
            </a:graphic>
          </wp:inline>
        </w:drawing>
      </w:r>
    </w:p>
    <w:p w14:paraId="08125ABF" w14:textId="77777777" w:rsidR="00F12ECF" w:rsidRPr="00F12ECF" w:rsidRDefault="00F12ECF" w:rsidP="00F12ECF">
      <w:pPr>
        <w:widowControl w:val="0"/>
        <w:autoSpaceDE w:val="0"/>
        <w:autoSpaceDN w:val="0"/>
        <w:adjustRightInd w:val="0"/>
        <w:ind w:firstLine="142"/>
        <w:jc w:val="center"/>
        <w:rPr>
          <w:sz w:val="28"/>
          <w:szCs w:val="28"/>
        </w:rPr>
      </w:pPr>
    </w:p>
    <w:p w14:paraId="43300A08" w14:textId="77777777" w:rsidR="00F12ECF" w:rsidRPr="00F12ECF" w:rsidRDefault="00F12ECF" w:rsidP="00F12ECF">
      <w:pPr>
        <w:widowControl w:val="0"/>
        <w:autoSpaceDE w:val="0"/>
        <w:autoSpaceDN w:val="0"/>
        <w:adjustRightInd w:val="0"/>
        <w:spacing w:after="120"/>
        <w:ind w:firstLine="142"/>
        <w:jc w:val="center"/>
        <w:rPr>
          <w:rFonts w:asciiTheme="minorHAnsi" w:eastAsiaTheme="minorHAnsi" w:hAnsiTheme="minorHAnsi" w:cstheme="minorBidi"/>
          <w:noProof/>
          <w:sz w:val="22"/>
          <w:szCs w:val="22"/>
          <w:lang w:eastAsia="en-US"/>
        </w:rPr>
      </w:pPr>
      <w:r w:rsidRPr="00F12ECF">
        <w:rPr>
          <w:sz w:val="28"/>
          <w:szCs w:val="28"/>
        </w:rPr>
        <w:lastRenderedPageBreak/>
        <w:t>Таблица № 2. РАСЧЕТ ПРЕДЕЛЬНОГО ИНДЕКСА ПО ВАРИАНТАМ КВАРТИР И КОЛИЧЕСТВУ ПРОЖИВАЮЩИХ (норматив потребления тепловой энергии 0,024)</w:t>
      </w:r>
    </w:p>
    <w:p w14:paraId="24FDBB09" w14:textId="77777777" w:rsidR="00F12ECF" w:rsidRPr="00F12ECF" w:rsidRDefault="00F12ECF" w:rsidP="00F12ECF">
      <w:pPr>
        <w:widowControl w:val="0"/>
        <w:autoSpaceDE w:val="0"/>
        <w:autoSpaceDN w:val="0"/>
        <w:adjustRightInd w:val="0"/>
        <w:jc w:val="both"/>
        <w:rPr>
          <w:sz w:val="28"/>
          <w:szCs w:val="28"/>
        </w:rPr>
      </w:pPr>
      <w:r w:rsidRPr="00F12ECF">
        <w:rPr>
          <w:rFonts w:asciiTheme="minorHAnsi" w:eastAsiaTheme="minorHAnsi" w:hAnsiTheme="minorHAnsi" w:cstheme="minorBidi"/>
          <w:noProof/>
          <w:sz w:val="22"/>
          <w:szCs w:val="22"/>
          <w:lang w:eastAsia="en-US"/>
        </w:rPr>
        <w:drawing>
          <wp:inline distT="0" distB="0" distL="0" distR="0" wp14:anchorId="41A50D4D" wp14:editId="73FC0A3A">
            <wp:extent cx="9425940" cy="5963734"/>
            <wp:effectExtent l="0" t="0" r="3810" b="0"/>
            <wp:docPr id="216010" name="Рисунок 2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29209" cy="5965802"/>
                    </a:xfrm>
                    <a:prstGeom prst="rect">
                      <a:avLst/>
                    </a:prstGeom>
                    <a:noFill/>
                    <a:ln>
                      <a:noFill/>
                    </a:ln>
                  </pic:spPr>
                </pic:pic>
              </a:graphicData>
            </a:graphic>
          </wp:inline>
        </w:drawing>
      </w:r>
    </w:p>
    <w:p w14:paraId="34FD11DA" w14:textId="77777777" w:rsidR="00F12ECF" w:rsidRPr="00F12ECF" w:rsidRDefault="00F12ECF" w:rsidP="00F12ECF">
      <w:pPr>
        <w:widowControl w:val="0"/>
        <w:autoSpaceDE w:val="0"/>
        <w:autoSpaceDN w:val="0"/>
        <w:adjustRightInd w:val="0"/>
        <w:spacing w:after="120"/>
        <w:ind w:firstLine="284"/>
        <w:jc w:val="center"/>
        <w:rPr>
          <w:rFonts w:asciiTheme="minorHAnsi" w:eastAsiaTheme="minorHAnsi" w:hAnsiTheme="minorHAnsi" w:cstheme="minorBidi"/>
          <w:noProof/>
          <w:sz w:val="22"/>
          <w:szCs w:val="22"/>
          <w:lang w:eastAsia="en-US"/>
        </w:rPr>
      </w:pPr>
      <w:r w:rsidRPr="00F12ECF">
        <w:rPr>
          <w:sz w:val="28"/>
          <w:szCs w:val="28"/>
        </w:rPr>
        <w:lastRenderedPageBreak/>
        <w:t>Таблица № 3. РАСЧЕТ ПРЕДЕЛЬНОГО ИНДЕКСА ПО ВАРИАНТАМ КВАРТИР И КОЛИЧЕСТВУ ПРОЖИВАЮЩИХ (норматив потребления тепловой энергии 0,0176)</w:t>
      </w:r>
    </w:p>
    <w:p w14:paraId="6BA299E8" w14:textId="77777777" w:rsidR="00F12ECF" w:rsidRPr="00F12ECF" w:rsidRDefault="00F12ECF" w:rsidP="00F12ECF">
      <w:pPr>
        <w:widowControl w:val="0"/>
        <w:autoSpaceDE w:val="0"/>
        <w:autoSpaceDN w:val="0"/>
        <w:adjustRightInd w:val="0"/>
        <w:jc w:val="right"/>
        <w:rPr>
          <w:sz w:val="28"/>
          <w:szCs w:val="28"/>
        </w:rPr>
      </w:pPr>
      <w:r w:rsidRPr="00F12ECF">
        <w:rPr>
          <w:rFonts w:asciiTheme="minorHAnsi" w:eastAsiaTheme="minorHAnsi" w:hAnsiTheme="minorHAnsi" w:cstheme="minorBidi"/>
          <w:noProof/>
          <w:sz w:val="22"/>
          <w:szCs w:val="22"/>
          <w:lang w:eastAsia="en-US"/>
        </w:rPr>
        <w:drawing>
          <wp:inline distT="0" distB="0" distL="0" distR="0" wp14:anchorId="2721494F" wp14:editId="43062774">
            <wp:extent cx="9524325" cy="577596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39869" cy="5785387"/>
                    </a:xfrm>
                    <a:prstGeom prst="rect">
                      <a:avLst/>
                    </a:prstGeom>
                    <a:noFill/>
                    <a:ln>
                      <a:noFill/>
                    </a:ln>
                  </pic:spPr>
                </pic:pic>
              </a:graphicData>
            </a:graphic>
          </wp:inline>
        </w:drawing>
      </w:r>
    </w:p>
    <w:p w14:paraId="57F73E95" w14:textId="77777777" w:rsidR="00F12ECF" w:rsidRPr="00F12ECF" w:rsidRDefault="00F12ECF" w:rsidP="00F12ECF">
      <w:pPr>
        <w:widowControl w:val="0"/>
        <w:autoSpaceDE w:val="0"/>
        <w:autoSpaceDN w:val="0"/>
        <w:adjustRightInd w:val="0"/>
        <w:ind w:left="-284" w:firstLine="851"/>
        <w:jc w:val="right"/>
        <w:rPr>
          <w:sz w:val="28"/>
          <w:szCs w:val="28"/>
        </w:rPr>
        <w:sectPr w:rsidR="00F12ECF" w:rsidRPr="00F12ECF" w:rsidSect="00646D0B">
          <w:pgSz w:w="16838" w:h="11906" w:orient="landscape"/>
          <w:pgMar w:top="568" w:right="678" w:bottom="426" w:left="1134" w:header="709" w:footer="709" w:gutter="0"/>
          <w:cols w:space="708"/>
          <w:docGrid w:linePitch="360"/>
        </w:sectPr>
      </w:pPr>
    </w:p>
    <w:p w14:paraId="4328CA26" w14:textId="77777777" w:rsidR="00F12ECF" w:rsidRPr="00F12ECF" w:rsidRDefault="00F12ECF" w:rsidP="00F12ECF">
      <w:pPr>
        <w:widowControl w:val="0"/>
        <w:autoSpaceDE w:val="0"/>
        <w:autoSpaceDN w:val="0"/>
        <w:adjustRightInd w:val="0"/>
        <w:ind w:left="851"/>
        <w:jc w:val="center"/>
        <w:rPr>
          <w:b/>
          <w:bCs/>
          <w:sz w:val="28"/>
          <w:szCs w:val="28"/>
        </w:rPr>
      </w:pPr>
      <w:r w:rsidRPr="00F12ECF">
        <w:rPr>
          <w:b/>
          <w:bCs/>
          <w:sz w:val="28"/>
          <w:szCs w:val="28"/>
        </w:rPr>
        <w:lastRenderedPageBreak/>
        <w:t>Льготные тарифы на коммунальные услуги</w:t>
      </w:r>
    </w:p>
    <w:p w14:paraId="0EDFDC7D" w14:textId="77777777" w:rsidR="00F12ECF" w:rsidRPr="00F12ECF" w:rsidRDefault="00F12ECF" w:rsidP="00F12ECF">
      <w:pPr>
        <w:widowControl w:val="0"/>
        <w:autoSpaceDE w:val="0"/>
        <w:autoSpaceDN w:val="0"/>
        <w:adjustRightInd w:val="0"/>
        <w:ind w:left="851" w:right="424" w:firstLine="567"/>
        <w:jc w:val="both"/>
        <w:rPr>
          <w:sz w:val="28"/>
          <w:szCs w:val="28"/>
        </w:rPr>
      </w:pPr>
    </w:p>
    <w:p w14:paraId="3D1A623B" w14:textId="77777777" w:rsidR="00F12ECF" w:rsidRPr="00F12ECF" w:rsidRDefault="00F12ECF" w:rsidP="00F12ECF">
      <w:pPr>
        <w:widowControl w:val="0"/>
        <w:autoSpaceDE w:val="0"/>
        <w:autoSpaceDN w:val="0"/>
        <w:adjustRightInd w:val="0"/>
        <w:ind w:right="-2" w:firstLine="709"/>
        <w:jc w:val="both"/>
        <w:rPr>
          <w:sz w:val="28"/>
          <w:szCs w:val="28"/>
        </w:rPr>
      </w:pPr>
      <w:r w:rsidRPr="00F12ECF">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01.07.2022 – в размере 13,1 %.  Размер льготных тарифов на коммунальные услуги приведены в таблице № 4,5. </w:t>
      </w:r>
    </w:p>
    <w:p w14:paraId="38373B77" w14:textId="77777777" w:rsidR="00F12ECF" w:rsidRPr="00F12ECF" w:rsidRDefault="00F12ECF" w:rsidP="00F12ECF">
      <w:pPr>
        <w:tabs>
          <w:tab w:val="left" w:pos="0"/>
        </w:tabs>
        <w:ind w:right="424"/>
        <w:jc w:val="right"/>
        <w:rPr>
          <w:bCs/>
          <w:sz w:val="28"/>
          <w:szCs w:val="28"/>
        </w:rPr>
      </w:pPr>
    </w:p>
    <w:p w14:paraId="39F10964" w14:textId="77777777" w:rsidR="00F12ECF" w:rsidRPr="00F12ECF" w:rsidRDefault="00F12ECF" w:rsidP="00F12ECF">
      <w:pPr>
        <w:tabs>
          <w:tab w:val="left" w:pos="0"/>
        </w:tabs>
        <w:ind w:right="141"/>
        <w:jc w:val="right"/>
        <w:rPr>
          <w:bCs/>
          <w:sz w:val="28"/>
          <w:szCs w:val="28"/>
        </w:rPr>
      </w:pPr>
      <w:r w:rsidRPr="00F12ECF">
        <w:rPr>
          <w:bCs/>
          <w:sz w:val="28"/>
          <w:szCs w:val="28"/>
        </w:rPr>
        <w:t>Таблица № 4</w:t>
      </w:r>
    </w:p>
    <w:p w14:paraId="6F020DE7" w14:textId="77777777" w:rsidR="00F12ECF" w:rsidRPr="00F12ECF" w:rsidRDefault="00F12ECF" w:rsidP="00F12ECF">
      <w:pPr>
        <w:tabs>
          <w:tab w:val="left" w:pos="0"/>
        </w:tabs>
        <w:ind w:right="142" w:firstLine="142"/>
        <w:jc w:val="both"/>
        <w:rPr>
          <w:rFonts w:eastAsiaTheme="minorHAnsi"/>
          <w:snapToGrid w:val="0"/>
          <w:sz w:val="28"/>
          <w:szCs w:val="28"/>
          <w:lang w:eastAsia="en-US"/>
        </w:rPr>
      </w:pPr>
      <w:bookmarkStart w:id="76" w:name="_Hlk59112153"/>
    </w:p>
    <w:p w14:paraId="3CDC492F" w14:textId="77777777" w:rsidR="00F12ECF" w:rsidRPr="00F12ECF" w:rsidRDefault="00F12ECF" w:rsidP="00F12ECF">
      <w:pPr>
        <w:tabs>
          <w:tab w:val="left" w:pos="0"/>
        </w:tabs>
        <w:jc w:val="center"/>
        <w:rPr>
          <w:rFonts w:eastAsiaTheme="minorHAnsi"/>
          <w:bCs/>
          <w:sz w:val="28"/>
          <w:szCs w:val="28"/>
        </w:rPr>
      </w:pPr>
      <w:r w:rsidRPr="00F12ECF">
        <w:rPr>
          <w:rFonts w:eastAsiaTheme="minorHAnsi"/>
          <w:bCs/>
          <w:sz w:val="28"/>
          <w:szCs w:val="28"/>
        </w:rPr>
        <w:t>Льготные тарифы*</w:t>
      </w:r>
    </w:p>
    <w:p w14:paraId="69F06A10" w14:textId="77777777" w:rsidR="00F12ECF" w:rsidRPr="00F12ECF" w:rsidRDefault="00F12ECF" w:rsidP="00F12ECF">
      <w:pPr>
        <w:tabs>
          <w:tab w:val="left" w:pos="0"/>
        </w:tabs>
        <w:jc w:val="center"/>
        <w:rPr>
          <w:rFonts w:eastAsiaTheme="minorHAnsi"/>
          <w:bCs/>
          <w:sz w:val="28"/>
          <w:szCs w:val="28"/>
        </w:rPr>
      </w:pPr>
      <w:r w:rsidRPr="00F12ECF">
        <w:rPr>
          <w:rFonts w:eastAsiaTheme="minorHAnsi"/>
          <w:bCs/>
          <w:sz w:val="28"/>
          <w:szCs w:val="28"/>
        </w:rPr>
        <w:t xml:space="preserve">на холодное водоснабжение, горячее водоснабжение в открытой системе горячего водоснабжения, водоотведение, </w:t>
      </w:r>
      <w:r w:rsidRPr="00F12ECF">
        <w:rPr>
          <w:rFonts w:eastAsiaTheme="minorHAnsi"/>
          <w:bCs/>
          <w:kern w:val="32"/>
          <w:sz w:val="28"/>
          <w:szCs w:val="28"/>
          <w:lang w:eastAsia="en-US"/>
        </w:rPr>
        <w:t>тепловую энергию (мощность)</w:t>
      </w:r>
      <w:r w:rsidRPr="00F12ECF">
        <w:rPr>
          <w:rFonts w:eastAsiaTheme="minorHAnsi"/>
          <w:bCs/>
          <w:sz w:val="28"/>
          <w:szCs w:val="28"/>
        </w:rPr>
        <w:t>, твердое топливо (уголь)</w:t>
      </w:r>
    </w:p>
    <w:tbl>
      <w:tblPr>
        <w:tblStyle w:val="afc"/>
        <w:tblpPr w:leftFromText="180" w:rightFromText="180" w:vertAnchor="text" w:horzAnchor="page" w:tblpX="1661" w:tblpY="203"/>
        <w:tblW w:w="9345" w:type="dxa"/>
        <w:tblLayout w:type="fixed"/>
        <w:tblLook w:val="04A0" w:firstRow="1" w:lastRow="0" w:firstColumn="1" w:lastColumn="0" w:noHBand="0" w:noVBand="1"/>
      </w:tblPr>
      <w:tblGrid>
        <w:gridCol w:w="670"/>
        <w:gridCol w:w="3515"/>
        <w:gridCol w:w="1764"/>
        <w:gridCol w:w="1622"/>
        <w:gridCol w:w="1763"/>
        <w:gridCol w:w="11"/>
      </w:tblGrid>
      <w:tr w:rsidR="00F12ECF" w:rsidRPr="00F12ECF" w14:paraId="76942030" w14:textId="77777777" w:rsidTr="00AE6253">
        <w:trPr>
          <w:gridAfter w:val="1"/>
          <w:wAfter w:w="11" w:type="dxa"/>
          <w:trHeight w:val="327"/>
        </w:trPr>
        <w:tc>
          <w:tcPr>
            <w:tcW w:w="670" w:type="dxa"/>
            <w:vMerge w:val="restart"/>
            <w:vAlign w:val="center"/>
          </w:tcPr>
          <w:p w14:paraId="4721C76C" w14:textId="77777777" w:rsidR="00F12ECF" w:rsidRPr="00F12ECF" w:rsidRDefault="00F12ECF" w:rsidP="00F12ECF">
            <w:pPr>
              <w:jc w:val="center"/>
              <w:rPr>
                <w:rFonts w:eastAsiaTheme="minorHAnsi"/>
                <w:bCs/>
                <w:szCs w:val="28"/>
              </w:rPr>
            </w:pPr>
            <w:r w:rsidRPr="00F12ECF">
              <w:rPr>
                <w:rFonts w:eastAsiaTheme="minorHAnsi"/>
                <w:bCs/>
                <w:szCs w:val="28"/>
              </w:rPr>
              <w:t>№ п/п</w:t>
            </w:r>
          </w:p>
        </w:tc>
        <w:tc>
          <w:tcPr>
            <w:tcW w:w="3515" w:type="dxa"/>
            <w:vMerge w:val="restart"/>
            <w:vAlign w:val="center"/>
          </w:tcPr>
          <w:p w14:paraId="75EC4B6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Наименование регулируемой организации</w:t>
            </w:r>
          </w:p>
        </w:tc>
        <w:tc>
          <w:tcPr>
            <w:tcW w:w="1764" w:type="dxa"/>
            <w:vMerge w:val="restart"/>
            <w:vAlign w:val="center"/>
          </w:tcPr>
          <w:p w14:paraId="0514BD9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 xml:space="preserve">Единицы измерения </w:t>
            </w:r>
          </w:p>
        </w:tc>
        <w:tc>
          <w:tcPr>
            <w:tcW w:w="3385" w:type="dxa"/>
            <w:gridSpan w:val="2"/>
            <w:vAlign w:val="center"/>
          </w:tcPr>
          <w:p w14:paraId="07B99BA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Льготный тариф</w:t>
            </w:r>
          </w:p>
        </w:tc>
      </w:tr>
      <w:tr w:rsidR="00F12ECF" w:rsidRPr="00F12ECF" w14:paraId="57A73405" w14:textId="77777777" w:rsidTr="00AE6253">
        <w:trPr>
          <w:gridAfter w:val="1"/>
          <w:wAfter w:w="11" w:type="dxa"/>
          <w:trHeight w:val="686"/>
        </w:trPr>
        <w:tc>
          <w:tcPr>
            <w:tcW w:w="670" w:type="dxa"/>
            <w:vMerge/>
            <w:vAlign w:val="center"/>
          </w:tcPr>
          <w:p w14:paraId="2BA3D430" w14:textId="77777777" w:rsidR="00F12ECF" w:rsidRPr="00F12ECF" w:rsidRDefault="00F12ECF" w:rsidP="00F12ECF">
            <w:pPr>
              <w:tabs>
                <w:tab w:val="left" w:pos="0"/>
              </w:tabs>
              <w:jc w:val="center"/>
              <w:rPr>
                <w:rFonts w:eastAsiaTheme="minorHAnsi"/>
                <w:bCs/>
                <w:szCs w:val="28"/>
              </w:rPr>
            </w:pPr>
          </w:p>
        </w:tc>
        <w:tc>
          <w:tcPr>
            <w:tcW w:w="3515" w:type="dxa"/>
            <w:vMerge/>
            <w:vAlign w:val="center"/>
          </w:tcPr>
          <w:p w14:paraId="47100DED" w14:textId="77777777" w:rsidR="00F12ECF" w:rsidRPr="00F12ECF" w:rsidRDefault="00F12ECF" w:rsidP="00F12ECF">
            <w:pPr>
              <w:tabs>
                <w:tab w:val="left" w:pos="0"/>
              </w:tabs>
              <w:jc w:val="center"/>
              <w:rPr>
                <w:rFonts w:eastAsiaTheme="minorHAnsi"/>
                <w:bCs/>
                <w:szCs w:val="28"/>
              </w:rPr>
            </w:pPr>
          </w:p>
        </w:tc>
        <w:tc>
          <w:tcPr>
            <w:tcW w:w="1764" w:type="dxa"/>
            <w:vMerge/>
            <w:vAlign w:val="center"/>
          </w:tcPr>
          <w:p w14:paraId="4DF32ACB" w14:textId="77777777" w:rsidR="00F12ECF" w:rsidRPr="00F12ECF" w:rsidRDefault="00F12ECF" w:rsidP="00F12ECF">
            <w:pPr>
              <w:tabs>
                <w:tab w:val="left" w:pos="0"/>
              </w:tabs>
              <w:jc w:val="center"/>
              <w:rPr>
                <w:rFonts w:eastAsiaTheme="minorHAnsi"/>
                <w:bCs/>
                <w:szCs w:val="28"/>
              </w:rPr>
            </w:pPr>
          </w:p>
        </w:tc>
        <w:tc>
          <w:tcPr>
            <w:tcW w:w="1622" w:type="dxa"/>
            <w:vAlign w:val="center"/>
          </w:tcPr>
          <w:p w14:paraId="04BD8498"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 xml:space="preserve">с 01.01.2022                   по 30.06.2022 </w:t>
            </w:r>
          </w:p>
        </w:tc>
        <w:tc>
          <w:tcPr>
            <w:tcW w:w="1763" w:type="dxa"/>
            <w:vAlign w:val="center"/>
          </w:tcPr>
          <w:p w14:paraId="75945C56" w14:textId="77777777" w:rsidR="00F12ECF" w:rsidRPr="00F12ECF" w:rsidRDefault="00F12ECF" w:rsidP="00F12ECF">
            <w:pPr>
              <w:tabs>
                <w:tab w:val="left" w:pos="0"/>
              </w:tabs>
              <w:ind w:right="-100"/>
              <w:jc w:val="center"/>
              <w:rPr>
                <w:rFonts w:eastAsiaTheme="minorHAnsi"/>
                <w:bCs/>
                <w:szCs w:val="28"/>
              </w:rPr>
            </w:pPr>
            <w:r w:rsidRPr="00F12ECF">
              <w:rPr>
                <w:rFonts w:eastAsiaTheme="minorHAnsi"/>
                <w:bCs/>
                <w:szCs w:val="28"/>
              </w:rPr>
              <w:t>с 01.07.2022                по 31.12.2022</w:t>
            </w:r>
          </w:p>
        </w:tc>
      </w:tr>
      <w:tr w:rsidR="00F12ECF" w:rsidRPr="00F12ECF" w14:paraId="1AABF4C2" w14:textId="77777777" w:rsidTr="00AE6253">
        <w:trPr>
          <w:gridAfter w:val="1"/>
          <w:wAfter w:w="11" w:type="dxa"/>
          <w:trHeight w:val="115"/>
        </w:trPr>
        <w:tc>
          <w:tcPr>
            <w:tcW w:w="670" w:type="dxa"/>
            <w:vAlign w:val="center"/>
          </w:tcPr>
          <w:p w14:paraId="4483897F"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w:t>
            </w:r>
          </w:p>
        </w:tc>
        <w:tc>
          <w:tcPr>
            <w:tcW w:w="3515" w:type="dxa"/>
            <w:vAlign w:val="center"/>
          </w:tcPr>
          <w:p w14:paraId="053E9346"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w:t>
            </w:r>
          </w:p>
        </w:tc>
        <w:tc>
          <w:tcPr>
            <w:tcW w:w="1764" w:type="dxa"/>
            <w:vAlign w:val="center"/>
          </w:tcPr>
          <w:p w14:paraId="4CA4988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3</w:t>
            </w:r>
          </w:p>
        </w:tc>
        <w:tc>
          <w:tcPr>
            <w:tcW w:w="1622" w:type="dxa"/>
            <w:vAlign w:val="center"/>
          </w:tcPr>
          <w:p w14:paraId="617B6FE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4</w:t>
            </w:r>
          </w:p>
        </w:tc>
        <w:tc>
          <w:tcPr>
            <w:tcW w:w="1763" w:type="dxa"/>
            <w:vAlign w:val="center"/>
          </w:tcPr>
          <w:p w14:paraId="57816927"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5</w:t>
            </w:r>
          </w:p>
        </w:tc>
      </w:tr>
      <w:tr w:rsidR="00F12ECF" w:rsidRPr="00F12ECF" w14:paraId="1C2D0E0A" w14:textId="77777777" w:rsidTr="00AE6253">
        <w:trPr>
          <w:gridAfter w:val="1"/>
          <w:wAfter w:w="11" w:type="dxa"/>
          <w:trHeight w:val="367"/>
        </w:trPr>
        <w:tc>
          <w:tcPr>
            <w:tcW w:w="9334" w:type="dxa"/>
            <w:gridSpan w:val="5"/>
            <w:vAlign w:val="center"/>
          </w:tcPr>
          <w:p w14:paraId="51D9660E" w14:textId="77777777" w:rsidR="00F12ECF" w:rsidRPr="00F12ECF" w:rsidRDefault="00F12ECF" w:rsidP="00D92ED5">
            <w:pPr>
              <w:numPr>
                <w:ilvl w:val="0"/>
                <w:numId w:val="30"/>
              </w:numPr>
              <w:tabs>
                <w:tab w:val="left" w:pos="0"/>
              </w:tabs>
              <w:contextualSpacing/>
              <w:jc w:val="center"/>
              <w:rPr>
                <w:bCs/>
                <w:szCs w:val="28"/>
              </w:rPr>
            </w:pPr>
            <w:r w:rsidRPr="00F12ECF">
              <w:rPr>
                <w:bCs/>
                <w:szCs w:val="28"/>
              </w:rPr>
              <w:t>Холодное водоснабжение (за исключением подвоза питьевой воды)</w:t>
            </w:r>
          </w:p>
        </w:tc>
      </w:tr>
      <w:tr w:rsidR="00F12ECF" w:rsidRPr="00F12ECF" w14:paraId="48219964" w14:textId="77777777" w:rsidTr="00AE6253">
        <w:trPr>
          <w:gridAfter w:val="1"/>
          <w:wAfter w:w="11" w:type="dxa"/>
          <w:trHeight w:val="327"/>
        </w:trPr>
        <w:tc>
          <w:tcPr>
            <w:tcW w:w="670" w:type="dxa"/>
            <w:vAlign w:val="center"/>
          </w:tcPr>
          <w:p w14:paraId="07805F2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w:t>
            </w:r>
          </w:p>
        </w:tc>
        <w:tc>
          <w:tcPr>
            <w:tcW w:w="3515" w:type="dxa"/>
            <w:vAlign w:val="center"/>
          </w:tcPr>
          <w:p w14:paraId="62CEA2D2" w14:textId="77777777" w:rsidR="00F12ECF" w:rsidRPr="00F12ECF" w:rsidRDefault="00F12ECF" w:rsidP="00F12ECF">
            <w:pPr>
              <w:tabs>
                <w:tab w:val="left" w:pos="0"/>
              </w:tabs>
              <w:rPr>
                <w:rFonts w:eastAsiaTheme="minorHAnsi"/>
                <w:bCs/>
                <w:szCs w:val="28"/>
              </w:rPr>
            </w:pPr>
            <w:r w:rsidRPr="00F12ECF">
              <w:rPr>
                <w:rFonts w:eastAsiaTheme="minorHAnsi"/>
                <w:bCs/>
                <w:szCs w:val="28"/>
              </w:rPr>
              <w:t xml:space="preserve">АО «ПО Водоканал», </w:t>
            </w:r>
          </w:p>
          <w:p w14:paraId="2C493BB7" w14:textId="77777777" w:rsidR="00F12ECF" w:rsidRPr="00F12ECF" w:rsidRDefault="00F12ECF" w:rsidP="00F12ECF">
            <w:pPr>
              <w:tabs>
                <w:tab w:val="left" w:pos="0"/>
              </w:tabs>
              <w:rPr>
                <w:rFonts w:eastAsiaTheme="minorHAnsi"/>
                <w:bCs/>
                <w:szCs w:val="28"/>
              </w:rPr>
            </w:pPr>
            <w:r w:rsidRPr="00F12ECF">
              <w:rPr>
                <w:rFonts w:eastAsiaTheme="minorHAnsi"/>
                <w:bCs/>
                <w:szCs w:val="28"/>
              </w:rPr>
              <w:t>ИНН 4223030694</w:t>
            </w:r>
          </w:p>
        </w:tc>
        <w:tc>
          <w:tcPr>
            <w:tcW w:w="1764" w:type="dxa"/>
            <w:vAlign w:val="center"/>
          </w:tcPr>
          <w:p w14:paraId="1084A4C3"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руб/м</w:t>
            </w:r>
            <w:r w:rsidRPr="00F12ECF">
              <w:rPr>
                <w:rFonts w:eastAsiaTheme="minorHAnsi"/>
                <w:bCs/>
                <w:szCs w:val="28"/>
                <w:vertAlign w:val="superscript"/>
              </w:rPr>
              <w:t>3</w:t>
            </w:r>
            <w:r w:rsidRPr="00F12ECF">
              <w:rPr>
                <w:rFonts w:eastAsiaTheme="minorHAnsi"/>
                <w:bCs/>
                <w:szCs w:val="28"/>
              </w:rPr>
              <w:t xml:space="preserve"> </w:t>
            </w:r>
          </w:p>
        </w:tc>
        <w:tc>
          <w:tcPr>
            <w:tcW w:w="1622" w:type="dxa"/>
            <w:vAlign w:val="center"/>
          </w:tcPr>
          <w:p w14:paraId="4BB1990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26,53</w:t>
            </w:r>
          </w:p>
        </w:tc>
        <w:tc>
          <w:tcPr>
            <w:tcW w:w="1763" w:type="dxa"/>
            <w:vAlign w:val="center"/>
          </w:tcPr>
          <w:p w14:paraId="77490A6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27,60</w:t>
            </w:r>
          </w:p>
        </w:tc>
      </w:tr>
      <w:tr w:rsidR="00F12ECF" w:rsidRPr="00F12ECF" w14:paraId="2CD72778" w14:textId="77777777" w:rsidTr="00AE6253">
        <w:trPr>
          <w:gridAfter w:val="1"/>
          <w:wAfter w:w="11" w:type="dxa"/>
          <w:trHeight w:val="422"/>
        </w:trPr>
        <w:tc>
          <w:tcPr>
            <w:tcW w:w="9334" w:type="dxa"/>
            <w:gridSpan w:val="5"/>
            <w:vAlign w:val="center"/>
          </w:tcPr>
          <w:p w14:paraId="4C06682B" w14:textId="77777777" w:rsidR="00F12ECF" w:rsidRPr="00F12ECF" w:rsidRDefault="00F12ECF" w:rsidP="00D92ED5">
            <w:pPr>
              <w:numPr>
                <w:ilvl w:val="0"/>
                <w:numId w:val="30"/>
              </w:numPr>
              <w:tabs>
                <w:tab w:val="left" w:pos="0"/>
              </w:tabs>
              <w:contextualSpacing/>
              <w:jc w:val="center"/>
              <w:rPr>
                <w:bCs/>
                <w:szCs w:val="28"/>
              </w:rPr>
            </w:pPr>
            <w:r w:rsidRPr="00F12ECF">
              <w:rPr>
                <w:bCs/>
                <w:szCs w:val="28"/>
              </w:rPr>
              <w:t>Горячее водоснабжение в открытой системе горячего водоснабжения</w:t>
            </w:r>
          </w:p>
        </w:tc>
      </w:tr>
      <w:tr w:rsidR="00F12ECF" w:rsidRPr="00F12ECF" w14:paraId="50EF8A8E" w14:textId="77777777" w:rsidTr="00AE6253">
        <w:trPr>
          <w:gridAfter w:val="1"/>
          <w:wAfter w:w="11" w:type="dxa"/>
          <w:trHeight w:val="327"/>
        </w:trPr>
        <w:tc>
          <w:tcPr>
            <w:tcW w:w="670" w:type="dxa"/>
            <w:vAlign w:val="center"/>
          </w:tcPr>
          <w:p w14:paraId="5511E50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2.1.</w:t>
            </w:r>
          </w:p>
        </w:tc>
        <w:tc>
          <w:tcPr>
            <w:tcW w:w="3515" w:type="dxa"/>
            <w:vAlign w:val="center"/>
          </w:tcPr>
          <w:p w14:paraId="2A8B6355" w14:textId="77777777" w:rsidR="00F12ECF" w:rsidRPr="00F12ECF" w:rsidRDefault="00F12ECF" w:rsidP="00F12ECF">
            <w:pPr>
              <w:tabs>
                <w:tab w:val="left" w:pos="0"/>
              </w:tabs>
              <w:rPr>
                <w:rFonts w:eastAsiaTheme="minorHAnsi"/>
                <w:bCs/>
                <w:szCs w:val="28"/>
              </w:rPr>
            </w:pPr>
            <w:r w:rsidRPr="00F12ECF">
              <w:rPr>
                <w:rFonts w:eastAsiaTheme="minorHAnsi"/>
                <w:bCs/>
                <w:szCs w:val="28"/>
              </w:rPr>
              <w:t xml:space="preserve">ООО «ТЭР», </w:t>
            </w:r>
          </w:p>
          <w:p w14:paraId="406E730B" w14:textId="77777777" w:rsidR="00F12ECF" w:rsidRPr="00F12ECF" w:rsidRDefault="00F12ECF" w:rsidP="00F12ECF">
            <w:pPr>
              <w:tabs>
                <w:tab w:val="left" w:pos="0"/>
              </w:tabs>
              <w:rPr>
                <w:rFonts w:eastAsiaTheme="minorHAnsi"/>
                <w:bCs/>
                <w:szCs w:val="28"/>
              </w:rPr>
            </w:pPr>
            <w:r w:rsidRPr="00F12ECF">
              <w:rPr>
                <w:rFonts w:eastAsiaTheme="minorHAnsi"/>
                <w:bCs/>
                <w:szCs w:val="28"/>
              </w:rPr>
              <w:t>ИНН</w:t>
            </w:r>
            <w:r w:rsidRPr="00F12ECF">
              <w:rPr>
                <w:rFonts w:eastAsiaTheme="minorHAnsi"/>
                <w:szCs w:val="28"/>
                <w:lang w:eastAsia="en-US"/>
              </w:rPr>
              <w:t xml:space="preserve"> 4223117458</w:t>
            </w:r>
          </w:p>
        </w:tc>
        <w:tc>
          <w:tcPr>
            <w:tcW w:w="1764" w:type="dxa"/>
            <w:vMerge w:val="restart"/>
            <w:vAlign w:val="center"/>
          </w:tcPr>
          <w:p w14:paraId="68404B8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руб/м</w:t>
            </w:r>
            <w:r w:rsidRPr="00F12ECF">
              <w:rPr>
                <w:rFonts w:eastAsiaTheme="minorHAnsi"/>
                <w:bCs/>
                <w:szCs w:val="28"/>
                <w:vertAlign w:val="superscript"/>
              </w:rPr>
              <w:t>3</w:t>
            </w:r>
          </w:p>
        </w:tc>
        <w:tc>
          <w:tcPr>
            <w:tcW w:w="1622" w:type="dxa"/>
            <w:vAlign w:val="center"/>
          </w:tcPr>
          <w:p w14:paraId="059F6945"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112,70</w:t>
            </w:r>
          </w:p>
        </w:tc>
        <w:tc>
          <w:tcPr>
            <w:tcW w:w="1763" w:type="dxa"/>
            <w:vAlign w:val="center"/>
          </w:tcPr>
          <w:p w14:paraId="4F96380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129,60</w:t>
            </w:r>
          </w:p>
        </w:tc>
      </w:tr>
      <w:tr w:rsidR="00F12ECF" w:rsidRPr="00F12ECF" w14:paraId="50F061FF" w14:textId="77777777" w:rsidTr="00AE6253">
        <w:trPr>
          <w:gridAfter w:val="1"/>
          <w:wAfter w:w="11" w:type="dxa"/>
          <w:trHeight w:val="327"/>
        </w:trPr>
        <w:tc>
          <w:tcPr>
            <w:tcW w:w="670" w:type="dxa"/>
            <w:vAlign w:val="center"/>
          </w:tcPr>
          <w:p w14:paraId="10A33DA9"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2.2.</w:t>
            </w:r>
          </w:p>
        </w:tc>
        <w:tc>
          <w:tcPr>
            <w:tcW w:w="3515" w:type="dxa"/>
            <w:vAlign w:val="center"/>
          </w:tcPr>
          <w:p w14:paraId="6181283A" w14:textId="77777777" w:rsidR="00F12ECF" w:rsidRPr="00F12ECF" w:rsidRDefault="00F12ECF" w:rsidP="00F12ECF">
            <w:pPr>
              <w:tabs>
                <w:tab w:val="left" w:pos="0"/>
              </w:tabs>
              <w:rPr>
                <w:rFonts w:eastAsiaTheme="minorHAnsi"/>
                <w:bCs/>
                <w:szCs w:val="28"/>
              </w:rPr>
            </w:pPr>
            <w:r w:rsidRPr="00F12ECF">
              <w:rPr>
                <w:rFonts w:eastAsiaTheme="minorHAnsi"/>
                <w:bCs/>
                <w:szCs w:val="28"/>
              </w:rPr>
              <w:t xml:space="preserve">МУП «ГТХ», </w:t>
            </w:r>
          </w:p>
          <w:p w14:paraId="32F11CE0" w14:textId="77777777" w:rsidR="00F12ECF" w:rsidRPr="00F12ECF" w:rsidRDefault="00F12ECF" w:rsidP="00F12ECF">
            <w:pPr>
              <w:tabs>
                <w:tab w:val="left" w:pos="0"/>
              </w:tabs>
              <w:rPr>
                <w:rFonts w:eastAsiaTheme="minorHAnsi"/>
                <w:bCs/>
                <w:szCs w:val="28"/>
              </w:rPr>
            </w:pPr>
            <w:r w:rsidRPr="00F12ECF">
              <w:rPr>
                <w:rFonts w:eastAsiaTheme="minorHAnsi"/>
                <w:bCs/>
                <w:szCs w:val="28"/>
              </w:rPr>
              <w:t>ИНН</w:t>
            </w:r>
            <w:r w:rsidRPr="00F12ECF">
              <w:rPr>
                <w:rFonts w:eastAsiaTheme="minorHAnsi"/>
                <w:szCs w:val="28"/>
                <w:lang w:eastAsia="en-US"/>
              </w:rPr>
              <w:t xml:space="preserve"> </w:t>
            </w:r>
            <w:r w:rsidRPr="00F12ECF">
              <w:rPr>
                <w:rFonts w:eastAsiaTheme="minorHAnsi"/>
                <w:bCs/>
                <w:szCs w:val="28"/>
              </w:rPr>
              <w:t>4223121302</w:t>
            </w:r>
          </w:p>
        </w:tc>
        <w:tc>
          <w:tcPr>
            <w:tcW w:w="1764" w:type="dxa"/>
            <w:vMerge/>
            <w:vAlign w:val="center"/>
          </w:tcPr>
          <w:p w14:paraId="66ED951D" w14:textId="77777777" w:rsidR="00F12ECF" w:rsidRPr="00F12ECF" w:rsidRDefault="00F12ECF" w:rsidP="00F12ECF">
            <w:pPr>
              <w:tabs>
                <w:tab w:val="left" w:pos="0"/>
              </w:tabs>
              <w:jc w:val="center"/>
              <w:rPr>
                <w:rFonts w:eastAsiaTheme="minorHAnsi"/>
                <w:bCs/>
                <w:szCs w:val="28"/>
              </w:rPr>
            </w:pPr>
          </w:p>
        </w:tc>
        <w:tc>
          <w:tcPr>
            <w:tcW w:w="1622" w:type="dxa"/>
            <w:vAlign w:val="center"/>
          </w:tcPr>
          <w:p w14:paraId="437E6E46"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112,70</w:t>
            </w:r>
          </w:p>
        </w:tc>
        <w:tc>
          <w:tcPr>
            <w:tcW w:w="1763" w:type="dxa"/>
            <w:vAlign w:val="center"/>
          </w:tcPr>
          <w:p w14:paraId="64594D1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129,60</w:t>
            </w:r>
          </w:p>
        </w:tc>
      </w:tr>
      <w:tr w:rsidR="00F12ECF" w:rsidRPr="00F12ECF" w14:paraId="7590058A" w14:textId="77777777" w:rsidTr="00AE6253">
        <w:trPr>
          <w:trHeight w:val="430"/>
        </w:trPr>
        <w:tc>
          <w:tcPr>
            <w:tcW w:w="9345" w:type="dxa"/>
            <w:gridSpan w:val="6"/>
            <w:vAlign w:val="center"/>
          </w:tcPr>
          <w:p w14:paraId="30EC5545" w14:textId="77777777" w:rsidR="00F12ECF" w:rsidRPr="00F12ECF" w:rsidRDefault="00F12ECF" w:rsidP="00D92ED5">
            <w:pPr>
              <w:numPr>
                <w:ilvl w:val="0"/>
                <w:numId w:val="30"/>
              </w:numPr>
              <w:tabs>
                <w:tab w:val="left" w:pos="0"/>
              </w:tabs>
              <w:contextualSpacing/>
              <w:jc w:val="center"/>
              <w:rPr>
                <w:bCs/>
                <w:szCs w:val="28"/>
              </w:rPr>
            </w:pPr>
            <w:r w:rsidRPr="00F12ECF">
              <w:rPr>
                <w:bCs/>
                <w:szCs w:val="28"/>
              </w:rPr>
              <w:t>Водоотведение</w:t>
            </w:r>
          </w:p>
        </w:tc>
      </w:tr>
      <w:tr w:rsidR="00F12ECF" w:rsidRPr="00F12ECF" w14:paraId="77940C1A" w14:textId="77777777" w:rsidTr="00AE6253">
        <w:trPr>
          <w:gridAfter w:val="1"/>
          <w:wAfter w:w="11" w:type="dxa"/>
          <w:trHeight w:val="511"/>
        </w:trPr>
        <w:tc>
          <w:tcPr>
            <w:tcW w:w="670" w:type="dxa"/>
            <w:vAlign w:val="center"/>
          </w:tcPr>
          <w:p w14:paraId="3131784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3.1.</w:t>
            </w:r>
          </w:p>
        </w:tc>
        <w:tc>
          <w:tcPr>
            <w:tcW w:w="3515" w:type="dxa"/>
            <w:vAlign w:val="center"/>
          </w:tcPr>
          <w:p w14:paraId="51E0A425" w14:textId="77777777" w:rsidR="00F12ECF" w:rsidRPr="00F12ECF" w:rsidRDefault="00F12ECF" w:rsidP="00F12ECF">
            <w:pPr>
              <w:tabs>
                <w:tab w:val="left" w:pos="0"/>
              </w:tabs>
              <w:rPr>
                <w:rFonts w:eastAsiaTheme="minorHAnsi"/>
                <w:bCs/>
                <w:szCs w:val="28"/>
              </w:rPr>
            </w:pPr>
            <w:r w:rsidRPr="00F12ECF">
              <w:rPr>
                <w:rFonts w:eastAsiaTheme="minorHAnsi"/>
                <w:bCs/>
                <w:szCs w:val="28"/>
              </w:rPr>
              <w:t xml:space="preserve">АО «ПО Водоканал», </w:t>
            </w:r>
          </w:p>
          <w:p w14:paraId="3206038C" w14:textId="77777777" w:rsidR="00F12ECF" w:rsidRPr="00F12ECF" w:rsidRDefault="00F12ECF" w:rsidP="00F12ECF">
            <w:pPr>
              <w:tabs>
                <w:tab w:val="left" w:pos="0"/>
              </w:tabs>
              <w:rPr>
                <w:rFonts w:eastAsiaTheme="minorHAnsi"/>
                <w:bCs/>
                <w:szCs w:val="28"/>
              </w:rPr>
            </w:pPr>
            <w:r w:rsidRPr="00F12ECF">
              <w:rPr>
                <w:rFonts w:eastAsiaTheme="minorHAnsi"/>
                <w:bCs/>
                <w:szCs w:val="28"/>
              </w:rPr>
              <w:t>ИНН 4223030694</w:t>
            </w:r>
          </w:p>
        </w:tc>
        <w:tc>
          <w:tcPr>
            <w:tcW w:w="1764" w:type="dxa"/>
            <w:vAlign w:val="center"/>
          </w:tcPr>
          <w:p w14:paraId="2BC2DF1D" w14:textId="77777777" w:rsidR="00F12ECF" w:rsidRPr="00F12ECF" w:rsidRDefault="00F12ECF" w:rsidP="00F12ECF">
            <w:pPr>
              <w:tabs>
                <w:tab w:val="left" w:pos="0"/>
              </w:tabs>
              <w:jc w:val="center"/>
              <w:rPr>
                <w:rFonts w:eastAsiaTheme="minorHAnsi"/>
                <w:bCs/>
                <w:szCs w:val="28"/>
                <w:vertAlign w:val="superscript"/>
              </w:rPr>
            </w:pPr>
            <w:r w:rsidRPr="00F12ECF">
              <w:rPr>
                <w:rFonts w:eastAsiaTheme="minorHAnsi"/>
                <w:bCs/>
                <w:szCs w:val="28"/>
              </w:rPr>
              <w:t>руб/м</w:t>
            </w:r>
            <w:r w:rsidRPr="00F12ECF">
              <w:rPr>
                <w:rFonts w:eastAsiaTheme="minorHAnsi"/>
                <w:bCs/>
                <w:szCs w:val="28"/>
                <w:vertAlign w:val="superscript"/>
              </w:rPr>
              <w:t>3</w:t>
            </w:r>
            <w:r w:rsidRPr="00F12ECF">
              <w:rPr>
                <w:rFonts w:eastAsiaTheme="minorHAnsi"/>
                <w:bCs/>
                <w:szCs w:val="28"/>
              </w:rPr>
              <w:t xml:space="preserve"> </w:t>
            </w:r>
          </w:p>
        </w:tc>
        <w:tc>
          <w:tcPr>
            <w:tcW w:w="1622" w:type="dxa"/>
            <w:vAlign w:val="center"/>
          </w:tcPr>
          <w:p w14:paraId="6DF6196C"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16,33</w:t>
            </w:r>
          </w:p>
        </w:tc>
        <w:tc>
          <w:tcPr>
            <w:tcW w:w="1763" w:type="dxa"/>
            <w:vAlign w:val="center"/>
          </w:tcPr>
          <w:p w14:paraId="153A45C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16,98</w:t>
            </w:r>
          </w:p>
        </w:tc>
      </w:tr>
      <w:tr w:rsidR="00F12ECF" w:rsidRPr="00F12ECF" w14:paraId="17BC1F55" w14:textId="77777777" w:rsidTr="00AE6253">
        <w:trPr>
          <w:gridAfter w:val="1"/>
          <w:wAfter w:w="11" w:type="dxa"/>
          <w:trHeight w:val="327"/>
        </w:trPr>
        <w:tc>
          <w:tcPr>
            <w:tcW w:w="9334" w:type="dxa"/>
            <w:gridSpan w:val="5"/>
            <w:vAlign w:val="center"/>
          </w:tcPr>
          <w:p w14:paraId="05A14AB8" w14:textId="77777777" w:rsidR="00F12ECF" w:rsidRPr="00F12ECF" w:rsidRDefault="00F12ECF" w:rsidP="00D92ED5">
            <w:pPr>
              <w:numPr>
                <w:ilvl w:val="0"/>
                <w:numId w:val="30"/>
              </w:numPr>
              <w:tabs>
                <w:tab w:val="left" w:pos="0"/>
              </w:tabs>
              <w:contextualSpacing/>
              <w:jc w:val="center"/>
              <w:rPr>
                <w:bCs/>
                <w:szCs w:val="28"/>
              </w:rPr>
            </w:pPr>
            <w:r w:rsidRPr="00F12ECF">
              <w:rPr>
                <w:bCs/>
                <w:szCs w:val="28"/>
              </w:rPr>
              <w:t>Тепловая энергия (мощность)</w:t>
            </w:r>
          </w:p>
        </w:tc>
      </w:tr>
      <w:tr w:rsidR="00F12ECF" w:rsidRPr="00F12ECF" w14:paraId="787D7B19" w14:textId="77777777" w:rsidTr="00AE6253">
        <w:trPr>
          <w:gridAfter w:val="1"/>
          <w:wAfter w:w="11" w:type="dxa"/>
          <w:trHeight w:val="327"/>
        </w:trPr>
        <w:tc>
          <w:tcPr>
            <w:tcW w:w="670" w:type="dxa"/>
            <w:vAlign w:val="center"/>
          </w:tcPr>
          <w:p w14:paraId="270AB2F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4.1.</w:t>
            </w:r>
          </w:p>
        </w:tc>
        <w:tc>
          <w:tcPr>
            <w:tcW w:w="3515" w:type="dxa"/>
            <w:vAlign w:val="center"/>
          </w:tcPr>
          <w:p w14:paraId="60811C60" w14:textId="77777777" w:rsidR="00F12ECF" w:rsidRPr="00F12ECF" w:rsidRDefault="00F12ECF" w:rsidP="00F12ECF">
            <w:pPr>
              <w:tabs>
                <w:tab w:val="left" w:pos="0"/>
              </w:tabs>
              <w:rPr>
                <w:rFonts w:eastAsiaTheme="minorHAnsi"/>
                <w:bCs/>
                <w:szCs w:val="28"/>
              </w:rPr>
            </w:pPr>
            <w:r w:rsidRPr="00F12ECF">
              <w:rPr>
                <w:rFonts w:eastAsiaTheme="minorHAnsi"/>
                <w:bCs/>
                <w:szCs w:val="28"/>
              </w:rPr>
              <w:t xml:space="preserve">ООО «ТЭР», </w:t>
            </w:r>
          </w:p>
          <w:p w14:paraId="542A7CDE" w14:textId="77777777" w:rsidR="00F12ECF" w:rsidRPr="00F12ECF" w:rsidRDefault="00F12ECF" w:rsidP="00F12ECF">
            <w:pPr>
              <w:tabs>
                <w:tab w:val="left" w:pos="0"/>
              </w:tabs>
              <w:rPr>
                <w:rFonts w:eastAsiaTheme="minorHAnsi"/>
                <w:bCs/>
                <w:szCs w:val="28"/>
              </w:rPr>
            </w:pPr>
            <w:r w:rsidRPr="00F12ECF">
              <w:rPr>
                <w:rFonts w:eastAsiaTheme="minorHAnsi"/>
                <w:bCs/>
                <w:szCs w:val="28"/>
              </w:rPr>
              <w:t>ИНН</w:t>
            </w:r>
            <w:r w:rsidRPr="00F12ECF">
              <w:rPr>
                <w:rFonts w:eastAsiaTheme="minorHAnsi"/>
                <w:szCs w:val="28"/>
                <w:lang w:eastAsia="en-US"/>
              </w:rPr>
              <w:t xml:space="preserve"> 4223117458</w:t>
            </w:r>
          </w:p>
        </w:tc>
        <w:tc>
          <w:tcPr>
            <w:tcW w:w="1764" w:type="dxa"/>
            <w:vMerge w:val="restart"/>
            <w:vAlign w:val="center"/>
          </w:tcPr>
          <w:p w14:paraId="7D05435C" w14:textId="77777777" w:rsidR="00F12ECF" w:rsidRPr="00F12ECF" w:rsidRDefault="00F12ECF" w:rsidP="00F12ECF">
            <w:pPr>
              <w:tabs>
                <w:tab w:val="left" w:pos="0"/>
              </w:tabs>
              <w:jc w:val="center"/>
              <w:rPr>
                <w:rFonts w:eastAsiaTheme="minorHAnsi"/>
                <w:bCs/>
                <w:szCs w:val="28"/>
              </w:rPr>
            </w:pPr>
            <w:r w:rsidRPr="00F12ECF">
              <w:rPr>
                <w:rFonts w:eastAsiaTheme="minorHAnsi"/>
                <w:szCs w:val="28"/>
              </w:rPr>
              <w:t>руб/Гкал</w:t>
            </w:r>
          </w:p>
        </w:tc>
        <w:tc>
          <w:tcPr>
            <w:tcW w:w="1622" w:type="dxa"/>
            <w:vAlign w:val="center"/>
          </w:tcPr>
          <w:p w14:paraId="4DF62425"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1463,95</w:t>
            </w:r>
          </w:p>
        </w:tc>
        <w:tc>
          <w:tcPr>
            <w:tcW w:w="1763" w:type="dxa"/>
            <w:vAlign w:val="center"/>
          </w:tcPr>
          <w:p w14:paraId="76D585D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1683,54</w:t>
            </w:r>
          </w:p>
        </w:tc>
      </w:tr>
      <w:tr w:rsidR="00F12ECF" w:rsidRPr="00F12ECF" w14:paraId="62179B41" w14:textId="77777777" w:rsidTr="00AE6253">
        <w:trPr>
          <w:gridAfter w:val="1"/>
          <w:wAfter w:w="11" w:type="dxa"/>
          <w:trHeight w:val="327"/>
        </w:trPr>
        <w:tc>
          <w:tcPr>
            <w:tcW w:w="670" w:type="dxa"/>
            <w:vAlign w:val="center"/>
          </w:tcPr>
          <w:p w14:paraId="00E86C3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4.2.</w:t>
            </w:r>
          </w:p>
        </w:tc>
        <w:tc>
          <w:tcPr>
            <w:tcW w:w="3515" w:type="dxa"/>
            <w:vAlign w:val="center"/>
          </w:tcPr>
          <w:p w14:paraId="6F8B3BE3" w14:textId="77777777" w:rsidR="00F12ECF" w:rsidRPr="00F12ECF" w:rsidRDefault="00F12ECF" w:rsidP="00F12ECF">
            <w:pPr>
              <w:tabs>
                <w:tab w:val="left" w:pos="0"/>
              </w:tabs>
              <w:rPr>
                <w:rFonts w:eastAsiaTheme="minorHAnsi"/>
                <w:bCs/>
                <w:szCs w:val="28"/>
              </w:rPr>
            </w:pPr>
            <w:r w:rsidRPr="00F12ECF">
              <w:rPr>
                <w:rFonts w:eastAsiaTheme="minorHAnsi"/>
                <w:bCs/>
                <w:szCs w:val="28"/>
              </w:rPr>
              <w:t xml:space="preserve">МУП «ГТХ», </w:t>
            </w:r>
          </w:p>
          <w:p w14:paraId="4B855420" w14:textId="77777777" w:rsidR="00F12ECF" w:rsidRPr="00F12ECF" w:rsidRDefault="00F12ECF" w:rsidP="00F12ECF">
            <w:pPr>
              <w:tabs>
                <w:tab w:val="left" w:pos="0"/>
              </w:tabs>
              <w:rPr>
                <w:rFonts w:eastAsiaTheme="minorHAnsi"/>
                <w:bCs/>
                <w:szCs w:val="28"/>
              </w:rPr>
            </w:pPr>
            <w:r w:rsidRPr="00F12ECF">
              <w:rPr>
                <w:rFonts w:eastAsiaTheme="minorHAnsi"/>
                <w:bCs/>
                <w:szCs w:val="28"/>
              </w:rPr>
              <w:t>ИНН</w:t>
            </w:r>
            <w:r w:rsidRPr="00F12ECF">
              <w:rPr>
                <w:rFonts w:eastAsiaTheme="minorHAnsi"/>
                <w:szCs w:val="28"/>
                <w:lang w:eastAsia="en-US"/>
              </w:rPr>
              <w:t xml:space="preserve"> </w:t>
            </w:r>
            <w:r w:rsidRPr="00F12ECF">
              <w:rPr>
                <w:rFonts w:eastAsiaTheme="minorHAnsi"/>
                <w:bCs/>
                <w:szCs w:val="28"/>
              </w:rPr>
              <w:t>4223121302</w:t>
            </w:r>
          </w:p>
        </w:tc>
        <w:tc>
          <w:tcPr>
            <w:tcW w:w="1764" w:type="dxa"/>
            <w:vMerge/>
            <w:vAlign w:val="center"/>
          </w:tcPr>
          <w:p w14:paraId="54F91AC7" w14:textId="77777777" w:rsidR="00F12ECF" w:rsidRPr="00F12ECF" w:rsidRDefault="00F12ECF" w:rsidP="00F12ECF">
            <w:pPr>
              <w:tabs>
                <w:tab w:val="left" w:pos="0"/>
              </w:tabs>
              <w:jc w:val="center"/>
              <w:rPr>
                <w:rFonts w:eastAsiaTheme="minorHAnsi"/>
                <w:bCs/>
                <w:szCs w:val="28"/>
              </w:rPr>
            </w:pPr>
          </w:p>
        </w:tc>
        <w:tc>
          <w:tcPr>
            <w:tcW w:w="1622" w:type="dxa"/>
            <w:vAlign w:val="center"/>
          </w:tcPr>
          <w:p w14:paraId="7385253F"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1463,95</w:t>
            </w:r>
          </w:p>
        </w:tc>
        <w:tc>
          <w:tcPr>
            <w:tcW w:w="1763" w:type="dxa"/>
            <w:vAlign w:val="center"/>
          </w:tcPr>
          <w:p w14:paraId="55F2E3B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1683,54</w:t>
            </w:r>
          </w:p>
        </w:tc>
      </w:tr>
      <w:tr w:rsidR="00F12ECF" w:rsidRPr="00F12ECF" w14:paraId="6857EC66" w14:textId="77777777" w:rsidTr="00AE6253">
        <w:trPr>
          <w:trHeight w:val="379"/>
        </w:trPr>
        <w:tc>
          <w:tcPr>
            <w:tcW w:w="9345" w:type="dxa"/>
            <w:gridSpan w:val="6"/>
            <w:vAlign w:val="center"/>
          </w:tcPr>
          <w:p w14:paraId="3EAC0566" w14:textId="77777777" w:rsidR="00F12ECF" w:rsidRPr="00F12ECF" w:rsidRDefault="00F12ECF" w:rsidP="00D92ED5">
            <w:pPr>
              <w:numPr>
                <w:ilvl w:val="0"/>
                <w:numId w:val="30"/>
              </w:numPr>
              <w:tabs>
                <w:tab w:val="left" w:pos="0"/>
              </w:tabs>
              <w:contextualSpacing/>
              <w:jc w:val="center"/>
              <w:rPr>
                <w:bCs/>
                <w:szCs w:val="28"/>
              </w:rPr>
            </w:pPr>
            <w:r w:rsidRPr="00F12ECF">
              <w:rPr>
                <w:bCs/>
                <w:szCs w:val="28"/>
              </w:rPr>
              <w:t>Твердое топливо (уголь) в пределах норматива**</w:t>
            </w:r>
          </w:p>
        </w:tc>
      </w:tr>
      <w:tr w:rsidR="00F12ECF" w:rsidRPr="00F12ECF" w14:paraId="7071DA29" w14:textId="77777777" w:rsidTr="00AE6253">
        <w:trPr>
          <w:gridAfter w:val="1"/>
          <w:wAfter w:w="11" w:type="dxa"/>
          <w:trHeight w:val="327"/>
        </w:trPr>
        <w:tc>
          <w:tcPr>
            <w:tcW w:w="670" w:type="dxa"/>
            <w:vAlign w:val="center"/>
          </w:tcPr>
          <w:p w14:paraId="1014F6C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5.1.</w:t>
            </w:r>
          </w:p>
        </w:tc>
        <w:tc>
          <w:tcPr>
            <w:tcW w:w="3515" w:type="dxa"/>
            <w:vAlign w:val="center"/>
          </w:tcPr>
          <w:p w14:paraId="0F4CBF9D" w14:textId="77777777" w:rsidR="00F12ECF" w:rsidRPr="00F12ECF" w:rsidRDefault="00F12ECF" w:rsidP="00F12ECF">
            <w:pPr>
              <w:tabs>
                <w:tab w:val="left" w:pos="0"/>
              </w:tabs>
              <w:ind w:right="-120"/>
              <w:rPr>
                <w:rFonts w:eastAsiaTheme="minorHAnsi"/>
                <w:bCs/>
                <w:szCs w:val="28"/>
              </w:rPr>
            </w:pPr>
            <w:r w:rsidRPr="00F12ECF">
              <w:rPr>
                <w:rFonts w:eastAsiaTheme="minorHAnsi"/>
                <w:bCs/>
                <w:szCs w:val="28"/>
              </w:rPr>
              <w:t>ООО «Алавеста Групп»,                  ИНН 4205359172</w:t>
            </w:r>
          </w:p>
        </w:tc>
        <w:tc>
          <w:tcPr>
            <w:tcW w:w="1764" w:type="dxa"/>
            <w:vAlign w:val="center"/>
          </w:tcPr>
          <w:p w14:paraId="0E5F92C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 xml:space="preserve">руб/тн </w:t>
            </w:r>
          </w:p>
        </w:tc>
        <w:tc>
          <w:tcPr>
            <w:tcW w:w="1622" w:type="dxa"/>
            <w:vAlign w:val="center"/>
          </w:tcPr>
          <w:p w14:paraId="038F6EC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1065,00</w:t>
            </w:r>
          </w:p>
        </w:tc>
        <w:tc>
          <w:tcPr>
            <w:tcW w:w="1763" w:type="dxa"/>
            <w:vAlign w:val="center"/>
          </w:tcPr>
          <w:p w14:paraId="3098C95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1171,50</w:t>
            </w:r>
          </w:p>
        </w:tc>
      </w:tr>
    </w:tbl>
    <w:p w14:paraId="5ACB4DE1" w14:textId="77777777" w:rsidR="00F12ECF" w:rsidRPr="00F12ECF" w:rsidRDefault="00F12ECF" w:rsidP="00F12ECF">
      <w:pPr>
        <w:tabs>
          <w:tab w:val="left" w:pos="0"/>
        </w:tabs>
        <w:spacing w:after="160" w:line="259" w:lineRule="auto"/>
        <w:jc w:val="right"/>
        <w:rPr>
          <w:rFonts w:eastAsiaTheme="minorHAnsi"/>
          <w:bCs/>
          <w:sz w:val="28"/>
          <w:szCs w:val="28"/>
        </w:rPr>
      </w:pPr>
    </w:p>
    <w:p w14:paraId="44779BA9" w14:textId="77777777" w:rsidR="00F12ECF" w:rsidRPr="00F12ECF" w:rsidRDefault="00F12ECF" w:rsidP="00F12ECF">
      <w:pPr>
        <w:tabs>
          <w:tab w:val="left" w:pos="0"/>
        </w:tabs>
        <w:spacing w:after="160" w:line="259" w:lineRule="auto"/>
        <w:ind w:firstLine="709"/>
        <w:jc w:val="both"/>
        <w:rPr>
          <w:rFonts w:eastAsiaTheme="minorHAnsi"/>
          <w:bCs/>
          <w:sz w:val="28"/>
          <w:szCs w:val="28"/>
        </w:rPr>
      </w:pPr>
    </w:p>
    <w:p w14:paraId="3B9B83F4" w14:textId="77777777" w:rsidR="00F12ECF" w:rsidRPr="00F12ECF" w:rsidRDefault="00F12ECF" w:rsidP="00F12ECF">
      <w:pPr>
        <w:spacing w:after="160" w:line="259" w:lineRule="auto"/>
        <w:ind w:left="709" w:firstLine="709"/>
        <w:jc w:val="both"/>
        <w:rPr>
          <w:rFonts w:eastAsiaTheme="minorHAnsi"/>
          <w:bCs/>
          <w:sz w:val="28"/>
          <w:szCs w:val="28"/>
        </w:rPr>
      </w:pPr>
      <w:r w:rsidRPr="00F12ECF">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5821EE26" w14:textId="77777777" w:rsidR="00F12ECF" w:rsidRPr="00F12ECF" w:rsidRDefault="00F12ECF" w:rsidP="00F12ECF">
      <w:pPr>
        <w:spacing w:after="160" w:line="259" w:lineRule="auto"/>
        <w:ind w:left="709" w:firstLine="709"/>
        <w:jc w:val="both"/>
        <w:rPr>
          <w:rFonts w:eastAsiaTheme="minorHAnsi"/>
          <w:sz w:val="28"/>
          <w:szCs w:val="28"/>
          <w:lang w:eastAsia="en-US"/>
        </w:rPr>
      </w:pPr>
      <w:r w:rsidRPr="00F12ECF">
        <w:rPr>
          <w:rFonts w:eastAsiaTheme="minorHAnsi"/>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150 «</w:t>
      </w:r>
      <w:r w:rsidRPr="00F12ECF">
        <w:rPr>
          <w:rFonts w:eastAsiaTheme="minorHAnsi"/>
          <w:sz w:val="28"/>
          <w:szCs w:val="28"/>
          <w:lang w:eastAsia="en-US"/>
        </w:rPr>
        <w:t xml:space="preserve">Об установлении норматива </w:t>
      </w:r>
      <w:r w:rsidRPr="00F12ECF">
        <w:rPr>
          <w:rFonts w:eastAsiaTheme="minorHAnsi"/>
          <w:sz w:val="28"/>
          <w:szCs w:val="28"/>
          <w:lang w:eastAsia="en-US"/>
        </w:rPr>
        <w:lastRenderedPageBreak/>
        <w:t>потребления коммунальной услуги по отоплению на территории Прокопьевского городского округа».</w:t>
      </w:r>
    </w:p>
    <w:p w14:paraId="026DCDA9" w14:textId="77777777" w:rsidR="00F12ECF" w:rsidRPr="00F12ECF" w:rsidRDefault="00F12ECF" w:rsidP="00F12ECF">
      <w:pPr>
        <w:tabs>
          <w:tab w:val="left" w:pos="0"/>
        </w:tabs>
        <w:ind w:right="424"/>
        <w:jc w:val="right"/>
        <w:rPr>
          <w:bCs/>
          <w:sz w:val="28"/>
          <w:szCs w:val="28"/>
        </w:rPr>
      </w:pPr>
      <w:r w:rsidRPr="00F12ECF">
        <w:rPr>
          <w:bCs/>
          <w:sz w:val="28"/>
          <w:szCs w:val="28"/>
        </w:rPr>
        <w:t>Таблица № 5</w:t>
      </w:r>
    </w:p>
    <w:p w14:paraId="497786B0" w14:textId="77777777" w:rsidR="00F12ECF" w:rsidRPr="00F12ECF" w:rsidRDefault="00F12ECF" w:rsidP="00F12ECF">
      <w:pPr>
        <w:tabs>
          <w:tab w:val="left" w:pos="0"/>
        </w:tabs>
        <w:spacing w:after="160" w:line="259" w:lineRule="auto"/>
        <w:rPr>
          <w:rFonts w:eastAsiaTheme="minorHAnsi"/>
          <w:sz w:val="28"/>
          <w:szCs w:val="28"/>
        </w:rPr>
      </w:pPr>
    </w:p>
    <w:p w14:paraId="0976F3EC" w14:textId="046FC851" w:rsidR="00F12ECF" w:rsidRPr="00F12ECF" w:rsidRDefault="00F12ECF" w:rsidP="00F12ECF">
      <w:pPr>
        <w:tabs>
          <w:tab w:val="left" w:pos="1365"/>
        </w:tabs>
        <w:jc w:val="center"/>
        <w:rPr>
          <w:rFonts w:eastAsiaTheme="minorHAnsi"/>
          <w:bCs/>
          <w:kern w:val="32"/>
          <w:sz w:val="28"/>
          <w:szCs w:val="28"/>
          <w:lang w:eastAsia="en-US"/>
        </w:rPr>
      </w:pPr>
      <w:r w:rsidRPr="00F12ECF">
        <w:rPr>
          <w:rFonts w:eastAsiaTheme="minorHAnsi"/>
          <w:bCs/>
          <w:sz w:val="28"/>
          <w:szCs w:val="28"/>
        </w:rPr>
        <w:t xml:space="preserve">Льготные тарифы*                                                                                                                </w:t>
      </w:r>
      <w:r>
        <w:rPr>
          <w:rFonts w:eastAsiaTheme="minorHAnsi"/>
          <w:bCs/>
          <w:sz w:val="28"/>
          <w:szCs w:val="28"/>
        </w:rPr>
        <w:br/>
      </w:r>
      <w:r w:rsidRPr="00F12ECF">
        <w:rPr>
          <w:rFonts w:eastAsiaTheme="minorHAnsi"/>
          <w:bCs/>
          <w:sz w:val="28"/>
          <w:szCs w:val="28"/>
        </w:rPr>
        <w:t>на горячее водоснабжение</w:t>
      </w:r>
      <w:r w:rsidRPr="00F12ECF">
        <w:rPr>
          <w:rFonts w:eastAsiaTheme="minorHAnsi"/>
          <w:bCs/>
          <w:kern w:val="32"/>
          <w:sz w:val="28"/>
          <w:szCs w:val="28"/>
          <w:lang w:eastAsia="en-US"/>
        </w:rPr>
        <w:t xml:space="preserve"> в закрытой системе горячего водоснабжения</w:t>
      </w:r>
    </w:p>
    <w:p w14:paraId="33785105" w14:textId="77777777" w:rsidR="00F12ECF" w:rsidRPr="00F12ECF" w:rsidRDefault="00F12ECF" w:rsidP="00F12ECF">
      <w:pPr>
        <w:tabs>
          <w:tab w:val="left" w:pos="1365"/>
        </w:tabs>
        <w:jc w:val="center"/>
        <w:rPr>
          <w:rFonts w:eastAsiaTheme="minorHAnsi"/>
          <w:sz w:val="28"/>
          <w:szCs w:val="28"/>
        </w:rPr>
      </w:pPr>
    </w:p>
    <w:tbl>
      <w:tblPr>
        <w:tblStyle w:val="afc"/>
        <w:tblW w:w="9498" w:type="dxa"/>
        <w:jc w:val="center"/>
        <w:tblLayout w:type="fixed"/>
        <w:tblLook w:val="04A0" w:firstRow="1" w:lastRow="0" w:firstColumn="1" w:lastColumn="0" w:noHBand="0" w:noVBand="1"/>
      </w:tblPr>
      <w:tblGrid>
        <w:gridCol w:w="846"/>
        <w:gridCol w:w="2273"/>
        <w:gridCol w:w="1696"/>
        <w:gridCol w:w="1564"/>
        <w:gridCol w:w="1556"/>
        <w:gridCol w:w="1563"/>
      </w:tblGrid>
      <w:tr w:rsidR="00F12ECF" w:rsidRPr="00F12ECF" w14:paraId="4681495C" w14:textId="77777777" w:rsidTr="00F12ECF">
        <w:trPr>
          <w:trHeight w:val="324"/>
          <w:jc w:val="center"/>
        </w:trPr>
        <w:tc>
          <w:tcPr>
            <w:tcW w:w="846" w:type="dxa"/>
            <w:vMerge w:val="restart"/>
            <w:vAlign w:val="center"/>
          </w:tcPr>
          <w:p w14:paraId="29C8EDB5" w14:textId="77777777" w:rsidR="00F12ECF" w:rsidRPr="00F12ECF" w:rsidRDefault="00F12ECF" w:rsidP="00F12ECF">
            <w:pPr>
              <w:jc w:val="center"/>
              <w:rPr>
                <w:rFonts w:eastAsiaTheme="minorHAnsi"/>
                <w:bCs/>
                <w:szCs w:val="28"/>
              </w:rPr>
            </w:pPr>
            <w:r w:rsidRPr="00F12ECF">
              <w:rPr>
                <w:rFonts w:eastAsiaTheme="minorHAnsi"/>
                <w:bCs/>
                <w:szCs w:val="28"/>
              </w:rPr>
              <w:t>№ п/п</w:t>
            </w:r>
          </w:p>
        </w:tc>
        <w:tc>
          <w:tcPr>
            <w:tcW w:w="2273" w:type="dxa"/>
            <w:vMerge w:val="restart"/>
            <w:vAlign w:val="center"/>
          </w:tcPr>
          <w:p w14:paraId="1C53F7C5"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Наименование регулируемой организации</w:t>
            </w:r>
          </w:p>
        </w:tc>
        <w:tc>
          <w:tcPr>
            <w:tcW w:w="6379" w:type="dxa"/>
            <w:gridSpan w:val="4"/>
            <w:vAlign w:val="center"/>
          </w:tcPr>
          <w:p w14:paraId="5C551130"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Льготный тариф</w:t>
            </w:r>
          </w:p>
        </w:tc>
      </w:tr>
      <w:tr w:rsidR="00F12ECF" w:rsidRPr="00F12ECF" w14:paraId="4AA6C967" w14:textId="77777777" w:rsidTr="00F12ECF">
        <w:trPr>
          <w:trHeight w:val="338"/>
          <w:jc w:val="center"/>
        </w:trPr>
        <w:tc>
          <w:tcPr>
            <w:tcW w:w="846" w:type="dxa"/>
            <w:vMerge/>
            <w:vAlign w:val="center"/>
          </w:tcPr>
          <w:p w14:paraId="68E82FFA" w14:textId="77777777" w:rsidR="00F12ECF" w:rsidRPr="00F12ECF" w:rsidRDefault="00F12ECF" w:rsidP="00F12ECF">
            <w:pPr>
              <w:tabs>
                <w:tab w:val="left" w:pos="0"/>
              </w:tabs>
              <w:jc w:val="center"/>
              <w:rPr>
                <w:rFonts w:eastAsiaTheme="minorHAnsi"/>
                <w:bCs/>
                <w:szCs w:val="28"/>
              </w:rPr>
            </w:pPr>
          </w:p>
        </w:tc>
        <w:tc>
          <w:tcPr>
            <w:tcW w:w="2273" w:type="dxa"/>
            <w:vMerge/>
            <w:vAlign w:val="center"/>
          </w:tcPr>
          <w:p w14:paraId="2E8576B1" w14:textId="77777777" w:rsidR="00F12ECF" w:rsidRPr="00F12ECF" w:rsidRDefault="00F12ECF" w:rsidP="00F12ECF">
            <w:pPr>
              <w:tabs>
                <w:tab w:val="left" w:pos="0"/>
              </w:tabs>
              <w:jc w:val="center"/>
              <w:rPr>
                <w:rFonts w:eastAsiaTheme="minorHAnsi"/>
                <w:bCs/>
                <w:szCs w:val="28"/>
              </w:rPr>
            </w:pPr>
          </w:p>
        </w:tc>
        <w:tc>
          <w:tcPr>
            <w:tcW w:w="3260" w:type="dxa"/>
            <w:gridSpan w:val="2"/>
            <w:vAlign w:val="center"/>
          </w:tcPr>
          <w:p w14:paraId="51273B38"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 xml:space="preserve">с 01.01.2022 по 30.06.2022 </w:t>
            </w:r>
          </w:p>
        </w:tc>
        <w:tc>
          <w:tcPr>
            <w:tcW w:w="3119" w:type="dxa"/>
            <w:gridSpan w:val="2"/>
            <w:vAlign w:val="center"/>
          </w:tcPr>
          <w:p w14:paraId="6917A1CB" w14:textId="77777777" w:rsidR="00F12ECF" w:rsidRPr="00F12ECF" w:rsidRDefault="00F12ECF" w:rsidP="00F12ECF">
            <w:pPr>
              <w:tabs>
                <w:tab w:val="left" w:pos="0"/>
              </w:tabs>
              <w:ind w:right="-100"/>
              <w:jc w:val="center"/>
              <w:rPr>
                <w:rFonts w:eastAsiaTheme="minorHAnsi"/>
                <w:bCs/>
                <w:szCs w:val="28"/>
              </w:rPr>
            </w:pPr>
            <w:r w:rsidRPr="00F12ECF">
              <w:rPr>
                <w:rFonts w:eastAsiaTheme="minorHAnsi"/>
                <w:bCs/>
                <w:szCs w:val="28"/>
              </w:rPr>
              <w:t>с 01.07.2022 по 31.12.2022</w:t>
            </w:r>
          </w:p>
        </w:tc>
      </w:tr>
      <w:tr w:rsidR="00F12ECF" w:rsidRPr="00F12ECF" w14:paraId="6F3CE5B6" w14:textId="77777777" w:rsidTr="00F12ECF">
        <w:trPr>
          <w:trHeight w:val="337"/>
          <w:jc w:val="center"/>
        </w:trPr>
        <w:tc>
          <w:tcPr>
            <w:tcW w:w="846" w:type="dxa"/>
            <w:vMerge/>
            <w:vAlign w:val="center"/>
          </w:tcPr>
          <w:p w14:paraId="7B895A64" w14:textId="77777777" w:rsidR="00F12ECF" w:rsidRPr="00F12ECF" w:rsidRDefault="00F12ECF" w:rsidP="00F12ECF">
            <w:pPr>
              <w:tabs>
                <w:tab w:val="left" w:pos="0"/>
              </w:tabs>
              <w:jc w:val="center"/>
              <w:rPr>
                <w:rFonts w:eastAsiaTheme="minorHAnsi"/>
                <w:bCs/>
                <w:szCs w:val="28"/>
              </w:rPr>
            </w:pPr>
          </w:p>
        </w:tc>
        <w:tc>
          <w:tcPr>
            <w:tcW w:w="2273" w:type="dxa"/>
            <w:vMerge/>
            <w:vAlign w:val="center"/>
          </w:tcPr>
          <w:p w14:paraId="5F5DB6B2" w14:textId="77777777" w:rsidR="00F12ECF" w:rsidRPr="00F12ECF" w:rsidRDefault="00F12ECF" w:rsidP="00F12ECF">
            <w:pPr>
              <w:tabs>
                <w:tab w:val="left" w:pos="0"/>
              </w:tabs>
              <w:jc w:val="center"/>
              <w:rPr>
                <w:rFonts w:eastAsiaTheme="minorHAnsi"/>
                <w:bCs/>
                <w:szCs w:val="28"/>
              </w:rPr>
            </w:pPr>
          </w:p>
        </w:tc>
        <w:tc>
          <w:tcPr>
            <w:tcW w:w="1696" w:type="dxa"/>
            <w:vAlign w:val="center"/>
          </w:tcPr>
          <w:p w14:paraId="2936BAFC"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Компонент  на холодную воду, руб/м</w:t>
            </w:r>
            <w:r w:rsidRPr="00F12ECF">
              <w:rPr>
                <w:rFonts w:eastAsiaTheme="minorHAnsi"/>
                <w:bCs/>
                <w:szCs w:val="28"/>
                <w:vertAlign w:val="superscript"/>
              </w:rPr>
              <w:t>3</w:t>
            </w:r>
          </w:p>
        </w:tc>
        <w:tc>
          <w:tcPr>
            <w:tcW w:w="1564" w:type="dxa"/>
            <w:vAlign w:val="center"/>
          </w:tcPr>
          <w:p w14:paraId="33B013B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Компонент  на тепловую энергию**, руб/Гкал</w:t>
            </w:r>
          </w:p>
        </w:tc>
        <w:tc>
          <w:tcPr>
            <w:tcW w:w="1556" w:type="dxa"/>
            <w:vAlign w:val="center"/>
          </w:tcPr>
          <w:p w14:paraId="04F20A5D" w14:textId="77777777" w:rsidR="00F12ECF" w:rsidRPr="00F12ECF" w:rsidRDefault="00F12ECF" w:rsidP="00F12ECF">
            <w:pPr>
              <w:tabs>
                <w:tab w:val="left" w:pos="0"/>
              </w:tabs>
              <w:ind w:right="-100"/>
              <w:jc w:val="center"/>
              <w:rPr>
                <w:rFonts w:eastAsiaTheme="minorHAnsi"/>
                <w:bCs/>
                <w:szCs w:val="28"/>
              </w:rPr>
            </w:pPr>
            <w:r w:rsidRPr="00F12ECF">
              <w:rPr>
                <w:rFonts w:eastAsiaTheme="minorHAnsi"/>
                <w:bCs/>
                <w:szCs w:val="28"/>
              </w:rPr>
              <w:t>Компонент на холодную воду, руб/м</w:t>
            </w:r>
            <w:r w:rsidRPr="00F12ECF">
              <w:rPr>
                <w:rFonts w:eastAsiaTheme="minorHAnsi"/>
                <w:bCs/>
                <w:szCs w:val="28"/>
                <w:vertAlign w:val="superscript"/>
              </w:rPr>
              <w:t>3</w:t>
            </w:r>
          </w:p>
        </w:tc>
        <w:tc>
          <w:tcPr>
            <w:tcW w:w="1563" w:type="dxa"/>
            <w:vAlign w:val="center"/>
          </w:tcPr>
          <w:p w14:paraId="548436F3" w14:textId="77777777" w:rsidR="00F12ECF" w:rsidRPr="00F12ECF" w:rsidRDefault="00F12ECF" w:rsidP="00F12ECF">
            <w:pPr>
              <w:tabs>
                <w:tab w:val="left" w:pos="0"/>
              </w:tabs>
              <w:ind w:right="-100"/>
              <w:jc w:val="center"/>
              <w:rPr>
                <w:rFonts w:eastAsiaTheme="minorHAnsi"/>
                <w:bCs/>
                <w:szCs w:val="28"/>
              </w:rPr>
            </w:pPr>
            <w:r w:rsidRPr="00F12ECF">
              <w:rPr>
                <w:rFonts w:eastAsiaTheme="minorHAnsi"/>
                <w:bCs/>
                <w:szCs w:val="28"/>
              </w:rPr>
              <w:t>Компонент             на тепловую энергию**, руб/Гкал</w:t>
            </w:r>
          </w:p>
        </w:tc>
      </w:tr>
      <w:tr w:rsidR="00F12ECF" w:rsidRPr="00F12ECF" w14:paraId="32B957E1" w14:textId="77777777" w:rsidTr="00F12ECF">
        <w:trPr>
          <w:trHeight w:val="114"/>
          <w:jc w:val="center"/>
        </w:trPr>
        <w:tc>
          <w:tcPr>
            <w:tcW w:w="846" w:type="dxa"/>
            <w:vAlign w:val="center"/>
          </w:tcPr>
          <w:p w14:paraId="0E45645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w:t>
            </w:r>
          </w:p>
        </w:tc>
        <w:tc>
          <w:tcPr>
            <w:tcW w:w="2273" w:type="dxa"/>
            <w:vAlign w:val="center"/>
          </w:tcPr>
          <w:p w14:paraId="17281755"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w:t>
            </w:r>
          </w:p>
        </w:tc>
        <w:tc>
          <w:tcPr>
            <w:tcW w:w="1696" w:type="dxa"/>
            <w:vAlign w:val="center"/>
          </w:tcPr>
          <w:p w14:paraId="7813DFA8"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3</w:t>
            </w:r>
          </w:p>
        </w:tc>
        <w:tc>
          <w:tcPr>
            <w:tcW w:w="1564" w:type="dxa"/>
            <w:vAlign w:val="center"/>
          </w:tcPr>
          <w:p w14:paraId="2D7830AF"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4</w:t>
            </w:r>
          </w:p>
        </w:tc>
        <w:tc>
          <w:tcPr>
            <w:tcW w:w="1556" w:type="dxa"/>
            <w:vAlign w:val="center"/>
          </w:tcPr>
          <w:p w14:paraId="76F07EC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5</w:t>
            </w:r>
          </w:p>
        </w:tc>
        <w:tc>
          <w:tcPr>
            <w:tcW w:w="1563" w:type="dxa"/>
            <w:vAlign w:val="center"/>
          </w:tcPr>
          <w:p w14:paraId="033C133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6</w:t>
            </w:r>
          </w:p>
        </w:tc>
      </w:tr>
      <w:tr w:rsidR="00F12ECF" w:rsidRPr="00F12ECF" w14:paraId="5141BA3C" w14:textId="77777777" w:rsidTr="00F12ECF">
        <w:trPr>
          <w:trHeight w:val="431"/>
          <w:jc w:val="center"/>
        </w:trPr>
        <w:tc>
          <w:tcPr>
            <w:tcW w:w="846" w:type="dxa"/>
            <w:vAlign w:val="center"/>
          </w:tcPr>
          <w:p w14:paraId="0B6D301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w:t>
            </w:r>
          </w:p>
        </w:tc>
        <w:tc>
          <w:tcPr>
            <w:tcW w:w="8652" w:type="dxa"/>
            <w:gridSpan w:val="5"/>
            <w:vAlign w:val="center"/>
          </w:tcPr>
          <w:p w14:paraId="76DB2C5C" w14:textId="77777777" w:rsidR="00F12ECF" w:rsidRPr="00F12ECF" w:rsidRDefault="00F12ECF" w:rsidP="00F12ECF">
            <w:pPr>
              <w:tabs>
                <w:tab w:val="left" w:pos="0"/>
              </w:tabs>
              <w:rPr>
                <w:rFonts w:eastAsiaTheme="minorHAnsi"/>
                <w:bCs/>
                <w:szCs w:val="28"/>
              </w:rPr>
            </w:pPr>
            <w:r w:rsidRPr="00F12ECF">
              <w:rPr>
                <w:rFonts w:eastAsiaTheme="minorHAnsi"/>
                <w:bCs/>
                <w:szCs w:val="28"/>
              </w:rPr>
              <w:t>ООО «ТЭР», ИНН</w:t>
            </w:r>
            <w:r w:rsidRPr="00F12ECF">
              <w:rPr>
                <w:rFonts w:eastAsiaTheme="minorHAnsi"/>
                <w:szCs w:val="28"/>
                <w:lang w:eastAsia="en-US"/>
              </w:rPr>
              <w:t xml:space="preserve"> </w:t>
            </w:r>
            <w:r w:rsidRPr="00F12ECF">
              <w:rPr>
                <w:rFonts w:eastAsiaTheme="minorHAnsi"/>
                <w:bCs/>
                <w:szCs w:val="28"/>
              </w:rPr>
              <w:t>4223117458</w:t>
            </w:r>
          </w:p>
        </w:tc>
      </w:tr>
      <w:tr w:rsidR="00F12ECF" w:rsidRPr="00F12ECF" w14:paraId="2AB1E2CC" w14:textId="77777777" w:rsidTr="00F12ECF">
        <w:trPr>
          <w:trHeight w:val="114"/>
          <w:jc w:val="center"/>
        </w:trPr>
        <w:tc>
          <w:tcPr>
            <w:tcW w:w="846" w:type="dxa"/>
            <w:vAlign w:val="center"/>
          </w:tcPr>
          <w:p w14:paraId="61927087"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w:t>
            </w:r>
          </w:p>
        </w:tc>
        <w:tc>
          <w:tcPr>
            <w:tcW w:w="8652" w:type="dxa"/>
            <w:gridSpan w:val="5"/>
            <w:vAlign w:val="center"/>
          </w:tcPr>
          <w:p w14:paraId="49F3D7F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С изолированными стояками</w:t>
            </w:r>
          </w:p>
        </w:tc>
      </w:tr>
      <w:tr w:rsidR="00F12ECF" w:rsidRPr="00F12ECF" w14:paraId="21D996E5" w14:textId="77777777" w:rsidTr="00F12ECF">
        <w:trPr>
          <w:trHeight w:val="114"/>
          <w:jc w:val="center"/>
        </w:trPr>
        <w:tc>
          <w:tcPr>
            <w:tcW w:w="846" w:type="dxa"/>
            <w:vAlign w:val="center"/>
          </w:tcPr>
          <w:p w14:paraId="0556767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1.1.1.</w:t>
            </w:r>
          </w:p>
        </w:tc>
        <w:tc>
          <w:tcPr>
            <w:tcW w:w="2273" w:type="dxa"/>
            <w:vAlign w:val="center"/>
          </w:tcPr>
          <w:p w14:paraId="610A87B8" w14:textId="77777777" w:rsidR="00F12ECF" w:rsidRPr="00F12ECF" w:rsidRDefault="00F12ECF" w:rsidP="00F12ECF">
            <w:pPr>
              <w:tabs>
                <w:tab w:val="left" w:pos="0"/>
              </w:tabs>
              <w:rPr>
                <w:rFonts w:eastAsiaTheme="minorHAnsi"/>
                <w:bCs/>
                <w:szCs w:val="28"/>
              </w:rPr>
            </w:pPr>
            <w:r w:rsidRPr="00F12ECF">
              <w:rPr>
                <w:rFonts w:eastAsiaTheme="minorHAnsi"/>
                <w:bCs/>
                <w:szCs w:val="28"/>
              </w:rPr>
              <w:t>при наличии полотенцесушителя</w:t>
            </w:r>
          </w:p>
        </w:tc>
        <w:tc>
          <w:tcPr>
            <w:tcW w:w="1696" w:type="dxa"/>
            <w:vAlign w:val="center"/>
          </w:tcPr>
          <w:p w14:paraId="6C05804C"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2A17D760"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1795,96</w:t>
            </w:r>
          </w:p>
        </w:tc>
        <w:tc>
          <w:tcPr>
            <w:tcW w:w="1556" w:type="dxa"/>
            <w:vAlign w:val="center"/>
          </w:tcPr>
          <w:p w14:paraId="6FAE49C6"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0C513136"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2095,59</w:t>
            </w:r>
          </w:p>
        </w:tc>
      </w:tr>
      <w:tr w:rsidR="00F12ECF" w:rsidRPr="00F12ECF" w14:paraId="79BE40AD" w14:textId="77777777" w:rsidTr="00F12ECF">
        <w:trPr>
          <w:trHeight w:val="460"/>
          <w:jc w:val="center"/>
        </w:trPr>
        <w:tc>
          <w:tcPr>
            <w:tcW w:w="846" w:type="dxa"/>
            <w:vAlign w:val="center"/>
          </w:tcPr>
          <w:p w14:paraId="337EA476"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1.1.2.</w:t>
            </w:r>
          </w:p>
        </w:tc>
        <w:tc>
          <w:tcPr>
            <w:tcW w:w="2273" w:type="dxa"/>
            <w:vAlign w:val="center"/>
          </w:tcPr>
          <w:p w14:paraId="1C781178" w14:textId="77777777" w:rsidR="00F12ECF" w:rsidRPr="00F12ECF" w:rsidRDefault="00F12ECF" w:rsidP="00F12ECF">
            <w:pPr>
              <w:tabs>
                <w:tab w:val="left" w:pos="0"/>
              </w:tabs>
              <w:rPr>
                <w:rFonts w:eastAsiaTheme="minorHAnsi"/>
                <w:bCs/>
                <w:szCs w:val="28"/>
              </w:rPr>
            </w:pPr>
            <w:r w:rsidRPr="00F12ECF">
              <w:rPr>
                <w:rFonts w:eastAsiaTheme="minorHAnsi"/>
                <w:bCs/>
                <w:szCs w:val="28"/>
              </w:rPr>
              <w:t>без полотенцесушителя</w:t>
            </w:r>
          </w:p>
        </w:tc>
        <w:tc>
          <w:tcPr>
            <w:tcW w:w="1696" w:type="dxa"/>
            <w:vAlign w:val="center"/>
          </w:tcPr>
          <w:p w14:paraId="4542F0D3"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341DAC6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1822,76</w:t>
            </w:r>
          </w:p>
        </w:tc>
        <w:tc>
          <w:tcPr>
            <w:tcW w:w="1556" w:type="dxa"/>
            <w:vAlign w:val="center"/>
          </w:tcPr>
          <w:p w14:paraId="716B34B8"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38D2601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2126,87</w:t>
            </w:r>
          </w:p>
        </w:tc>
      </w:tr>
      <w:tr w:rsidR="00F12ECF" w:rsidRPr="00F12ECF" w14:paraId="509834C9" w14:textId="77777777" w:rsidTr="00F12ECF">
        <w:trPr>
          <w:trHeight w:val="114"/>
          <w:jc w:val="center"/>
        </w:trPr>
        <w:tc>
          <w:tcPr>
            <w:tcW w:w="846" w:type="dxa"/>
            <w:vAlign w:val="center"/>
          </w:tcPr>
          <w:p w14:paraId="12C42EA0"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1.2.</w:t>
            </w:r>
          </w:p>
        </w:tc>
        <w:tc>
          <w:tcPr>
            <w:tcW w:w="8652" w:type="dxa"/>
            <w:gridSpan w:val="5"/>
            <w:vAlign w:val="center"/>
          </w:tcPr>
          <w:p w14:paraId="0B3D7AAF"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С неизолированными стояками</w:t>
            </w:r>
          </w:p>
        </w:tc>
      </w:tr>
      <w:tr w:rsidR="00F12ECF" w:rsidRPr="00F12ECF" w14:paraId="61FED201" w14:textId="77777777" w:rsidTr="00F12ECF">
        <w:trPr>
          <w:trHeight w:val="114"/>
          <w:jc w:val="center"/>
        </w:trPr>
        <w:tc>
          <w:tcPr>
            <w:tcW w:w="846" w:type="dxa"/>
            <w:vAlign w:val="center"/>
          </w:tcPr>
          <w:p w14:paraId="7A2DD91C"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1.2.1.</w:t>
            </w:r>
          </w:p>
        </w:tc>
        <w:tc>
          <w:tcPr>
            <w:tcW w:w="2273" w:type="dxa"/>
            <w:vAlign w:val="center"/>
          </w:tcPr>
          <w:p w14:paraId="4BEEFC0F" w14:textId="77777777" w:rsidR="00F12ECF" w:rsidRPr="00F12ECF" w:rsidRDefault="00F12ECF" w:rsidP="00F12ECF">
            <w:pPr>
              <w:tabs>
                <w:tab w:val="left" w:pos="0"/>
              </w:tabs>
              <w:rPr>
                <w:rFonts w:eastAsiaTheme="minorHAnsi"/>
                <w:bCs/>
                <w:szCs w:val="28"/>
              </w:rPr>
            </w:pPr>
            <w:r w:rsidRPr="00F12ECF">
              <w:rPr>
                <w:rFonts w:eastAsiaTheme="minorHAnsi"/>
                <w:bCs/>
                <w:szCs w:val="28"/>
              </w:rPr>
              <w:t>при наличии полотенцесушителя</w:t>
            </w:r>
          </w:p>
        </w:tc>
        <w:tc>
          <w:tcPr>
            <w:tcW w:w="1696" w:type="dxa"/>
            <w:vAlign w:val="center"/>
          </w:tcPr>
          <w:p w14:paraId="2A48B31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420AC1C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1684,48</w:t>
            </w:r>
          </w:p>
        </w:tc>
        <w:tc>
          <w:tcPr>
            <w:tcW w:w="1556" w:type="dxa"/>
            <w:vAlign w:val="center"/>
          </w:tcPr>
          <w:p w14:paraId="31B811DC"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7D91EB5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1965,52</w:t>
            </w:r>
          </w:p>
        </w:tc>
      </w:tr>
      <w:tr w:rsidR="00F12ECF" w:rsidRPr="00F12ECF" w14:paraId="19B3C795" w14:textId="77777777" w:rsidTr="00F12ECF">
        <w:trPr>
          <w:trHeight w:val="438"/>
          <w:jc w:val="center"/>
        </w:trPr>
        <w:tc>
          <w:tcPr>
            <w:tcW w:w="846" w:type="dxa"/>
            <w:vAlign w:val="center"/>
          </w:tcPr>
          <w:p w14:paraId="07CB6960"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1.2.2.</w:t>
            </w:r>
          </w:p>
        </w:tc>
        <w:tc>
          <w:tcPr>
            <w:tcW w:w="2273" w:type="dxa"/>
            <w:vAlign w:val="center"/>
          </w:tcPr>
          <w:p w14:paraId="219648C4" w14:textId="77777777" w:rsidR="00F12ECF" w:rsidRPr="00F12ECF" w:rsidRDefault="00F12ECF" w:rsidP="00F12ECF">
            <w:pPr>
              <w:tabs>
                <w:tab w:val="left" w:pos="0"/>
              </w:tabs>
              <w:rPr>
                <w:rFonts w:eastAsiaTheme="minorHAnsi"/>
                <w:bCs/>
                <w:szCs w:val="28"/>
              </w:rPr>
            </w:pPr>
            <w:r w:rsidRPr="00F12ECF">
              <w:rPr>
                <w:rFonts w:eastAsiaTheme="minorHAnsi"/>
                <w:bCs/>
                <w:szCs w:val="28"/>
              </w:rPr>
              <w:t>без полотенцесушителя</w:t>
            </w:r>
          </w:p>
        </w:tc>
        <w:tc>
          <w:tcPr>
            <w:tcW w:w="1696" w:type="dxa"/>
            <w:vAlign w:val="center"/>
          </w:tcPr>
          <w:p w14:paraId="1D724638"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43FCA2F7"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1782,85</w:t>
            </w:r>
          </w:p>
        </w:tc>
        <w:tc>
          <w:tcPr>
            <w:tcW w:w="1556" w:type="dxa"/>
            <w:vAlign w:val="center"/>
          </w:tcPr>
          <w:p w14:paraId="4E04C8A7"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2892903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2080,29</w:t>
            </w:r>
          </w:p>
        </w:tc>
      </w:tr>
      <w:tr w:rsidR="00F12ECF" w:rsidRPr="00F12ECF" w14:paraId="60D8B5D6" w14:textId="77777777" w:rsidTr="00F12ECF">
        <w:trPr>
          <w:trHeight w:val="438"/>
          <w:jc w:val="center"/>
        </w:trPr>
        <w:tc>
          <w:tcPr>
            <w:tcW w:w="846" w:type="dxa"/>
            <w:vAlign w:val="center"/>
          </w:tcPr>
          <w:p w14:paraId="20FC4FAF"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w:t>
            </w:r>
          </w:p>
        </w:tc>
        <w:tc>
          <w:tcPr>
            <w:tcW w:w="8652" w:type="dxa"/>
            <w:gridSpan w:val="5"/>
            <w:vAlign w:val="center"/>
          </w:tcPr>
          <w:p w14:paraId="0A89BB07" w14:textId="77777777" w:rsidR="00F12ECF" w:rsidRPr="00F12ECF" w:rsidRDefault="00F12ECF" w:rsidP="00F12ECF">
            <w:pPr>
              <w:tabs>
                <w:tab w:val="left" w:pos="0"/>
              </w:tabs>
              <w:rPr>
                <w:rFonts w:eastAsiaTheme="minorHAnsi"/>
                <w:bCs/>
                <w:szCs w:val="28"/>
              </w:rPr>
            </w:pPr>
            <w:r w:rsidRPr="00F12ECF">
              <w:rPr>
                <w:rFonts w:eastAsiaTheme="minorHAnsi"/>
                <w:bCs/>
                <w:szCs w:val="28"/>
              </w:rPr>
              <w:t>МУП «ГТХ», ИНН 4223121302</w:t>
            </w:r>
          </w:p>
        </w:tc>
      </w:tr>
      <w:tr w:rsidR="00F12ECF" w:rsidRPr="00F12ECF" w14:paraId="2C641127" w14:textId="77777777" w:rsidTr="00F12ECF">
        <w:trPr>
          <w:trHeight w:val="244"/>
          <w:jc w:val="center"/>
        </w:trPr>
        <w:tc>
          <w:tcPr>
            <w:tcW w:w="846" w:type="dxa"/>
            <w:vAlign w:val="center"/>
          </w:tcPr>
          <w:p w14:paraId="74C4B8B7"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2.1.</w:t>
            </w:r>
          </w:p>
        </w:tc>
        <w:tc>
          <w:tcPr>
            <w:tcW w:w="8652" w:type="dxa"/>
            <w:gridSpan w:val="5"/>
            <w:vAlign w:val="center"/>
          </w:tcPr>
          <w:p w14:paraId="39EF4CD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С изолированными стояками</w:t>
            </w:r>
          </w:p>
        </w:tc>
      </w:tr>
      <w:tr w:rsidR="00F12ECF" w:rsidRPr="00F12ECF" w14:paraId="30DD7673" w14:textId="77777777" w:rsidTr="00F12ECF">
        <w:trPr>
          <w:trHeight w:val="438"/>
          <w:jc w:val="center"/>
        </w:trPr>
        <w:tc>
          <w:tcPr>
            <w:tcW w:w="846" w:type="dxa"/>
            <w:vAlign w:val="center"/>
          </w:tcPr>
          <w:p w14:paraId="15F2C35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2.1.1.</w:t>
            </w:r>
          </w:p>
        </w:tc>
        <w:tc>
          <w:tcPr>
            <w:tcW w:w="2273" w:type="dxa"/>
            <w:vAlign w:val="center"/>
          </w:tcPr>
          <w:p w14:paraId="1D3D711F" w14:textId="77777777" w:rsidR="00F12ECF" w:rsidRPr="00F12ECF" w:rsidRDefault="00F12ECF" w:rsidP="00F12ECF">
            <w:pPr>
              <w:tabs>
                <w:tab w:val="left" w:pos="0"/>
              </w:tabs>
              <w:rPr>
                <w:rFonts w:eastAsiaTheme="minorHAnsi"/>
                <w:bCs/>
                <w:szCs w:val="28"/>
              </w:rPr>
            </w:pPr>
            <w:r w:rsidRPr="00F12ECF">
              <w:rPr>
                <w:rFonts w:eastAsiaTheme="minorHAnsi"/>
                <w:bCs/>
                <w:szCs w:val="28"/>
              </w:rPr>
              <w:t>при наличии полотенцесушителя</w:t>
            </w:r>
          </w:p>
        </w:tc>
        <w:tc>
          <w:tcPr>
            <w:tcW w:w="1696" w:type="dxa"/>
            <w:vAlign w:val="center"/>
          </w:tcPr>
          <w:p w14:paraId="59297DC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27CB8BD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1795,96</w:t>
            </w:r>
          </w:p>
        </w:tc>
        <w:tc>
          <w:tcPr>
            <w:tcW w:w="1556" w:type="dxa"/>
            <w:vAlign w:val="center"/>
          </w:tcPr>
          <w:p w14:paraId="46BFBE2C"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44EF716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2095,59</w:t>
            </w:r>
          </w:p>
        </w:tc>
      </w:tr>
      <w:tr w:rsidR="00F12ECF" w:rsidRPr="00F12ECF" w14:paraId="5BE4F582" w14:textId="77777777" w:rsidTr="00F12ECF">
        <w:trPr>
          <w:trHeight w:val="438"/>
          <w:jc w:val="center"/>
        </w:trPr>
        <w:tc>
          <w:tcPr>
            <w:tcW w:w="846" w:type="dxa"/>
            <w:vAlign w:val="center"/>
          </w:tcPr>
          <w:p w14:paraId="3B15D5F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2.1.2.</w:t>
            </w:r>
          </w:p>
        </w:tc>
        <w:tc>
          <w:tcPr>
            <w:tcW w:w="2273" w:type="dxa"/>
            <w:vAlign w:val="center"/>
          </w:tcPr>
          <w:p w14:paraId="4FBD7948" w14:textId="77777777" w:rsidR="00F12ECF" w:rsidRPr="00F12ECF" w:rsidRDefault="00F12ECF" w:rsidP="00F12ECF">
            <w:pPr>
              <w:tabs>
                <w:tab w:val="left" w:pos="0"/>
              </w:tabs>
              <w:rPr>
                <w:rFonts w:eastAsiaTheme="minorHAnsi"/>
                <w:bCs/>
                <w:szCs w:val="28"/>
              </w:rPr>
            </w:pPr>
            <w:r w:rsidRPr="00F12ECF">
              <w:rPr>
                <w:rFonts w:eastAsiaTheme="minorHAnsi"/>
                <w:bCs/>
                <w:szCs w:val="28"/>
              </w:rPr>
              <w:t>без полотенцесушителя</w:t>
            </w:r>
          </w:p>
        </w:tc>
        <w:tc>
          <w:tcPr>
            <w:tcW w:w="1696" w:type="dxa"/>
            <w:vAlign w:val="center"/>
          </w:tcPr>
          <w:p w14:paraId="32E2AD3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3D1C5D6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1822,76</w:t>
            </w:r>
          </w:p>
        </w:tc>
        <w:tc>
          <w:tcPr>
            <w:tcW w:w="1556" w:type="dxa"/>
            <w:vAlign w:val="center"/>
          </w:tcPr>
          <w:p w14:paraId="04379E92"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64CB0753"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2126,87</w:t>
            </w:r>
          </w:p>
        </w:tc>
      </w:tr>
      <w:tr w:rsidR="00F12ECF" w:rsidRPr="00F12ECF" w14:paraId="74C5CCA2" w14:textId="77777777" w:rsidTr="00F12ECF">
        <w:trPr>
          <w:trHeight w:val="108"/>
          <w:jc w:val="center"/>
        </w:trPr>
        <w:tc>
          <w:tcPr>
            <w:tcW w:w="846" w:type="dxa"/>
            <w:vAlign w:val="center"/>
          </w:tcPr>
          <w:p w14:paraId="79AB6DD1"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2.2.</w:t>
            </w:r>
          </w:p>
        </w:tc>
        <w:tc>
          <w:tcPr>
            <w:tcW w:w="8652" w:type="dxa"/>
            <w:gridSpan w:val="5"/>
            <w:vAlign w:val="center"/>
          </w:tcPr>
          <w:p w14:paraId="40A0D2D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С неизолированными стояками</w:t>
            </w:r>
          </w:p>
        </w:tc>
      </w:tr>
      <w:tr w:rsidR="00F12ECF" w:rsidRPr="00F12ECF" w14:paraId="23FD78D3" w14:textId="77777777" w:rsidTr="00F12ECF">
        <w:trPr>
          <w:trHeight w:val="438"/>
          <w:jc w:val="center"/>
        </w:trPr>
        <w:tc>
          <w:tcPr>
            <w:tcW w:w="846" w:type="dxa"/>
            <w:vAlign w:val="center"/>
          </w:tcPr>
          <w:p w14:paraId="6348621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2.2.1.</w:t>
            </w:r>
          </w:p>
        </w:tc>
        <w:tc>
          <w:tcPr>
            <w:tcW w:w="2273" w:type="dxa"/>
            <w:vAlign w:val="center"/>
          </w:tcPr>
          <w:p w14:paraId="6AE78396" w14:textId="77777777" w:rsidR="00F12ECF" w:rsidRPr="00F12ECF" w:rsidRDefault="00F12ECF" w:rsidP="00F12ECF">
            <w:pPr>
              <w:tabs>
                <w:tab w:val="left" w:pos="0"/>
              </w:tabs>
              <w:rPr>
                <w:rFonts w:eastAsiaTheme="minorHAnsi"/>
                <w:bCs/>
                <w:szCs w:val="28"/>
              </w:rPr>
            </w:pPr>
            <w:r w:rsidRPr="00F12ECF">
              <w:rPr>
                <w:rFonts w:eastAsiaTheme="minorHAnsi"/>
                <w:bCs/>
                <w:szCs w:val="28"/>
              </w:rPr>
              <w:t>при наличии полотенцесушителя</w:t>
            </w:r>
          </w:p>
        </w:tc>
        <w:tc>
          <w:tcPr>
            <w:tcW w:w="1696" w:type="dxa"/>
            <w:vAlign w:val="center"/>
          </w:tcPr>
          <w:p w14:paraId="4EB00807"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5230DC2B"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1684,48</w:t>
            </w:r>
          </w:p>
        </w:tc>
        <w:tc>
          <w:tcPr>
            <w:tcW w:w="1556" w:type="dxa"/>
            <w:vAlign w:val="center"/>
          </w:tcPr>
          <w:p w14:paraId="377B3F7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0E3F0DB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1965,52</w:t>
            </w:r>
          </w:p>
        </w:tc>
      </w:tr>
      <w:tr w:rsidR="00F12ECF" w:rsidRPr="00F12ECF" w14:paraId="2EF34071" w14:textId="77777777" w:rsidTr="00F12ECF">
        <w:trPr>
          <w:trHeight w:val="438"/>
          <w:jc w:val="center"/>
        </w:trPr>
        <w:tc>
          <w:tcPr>
            <w:tcW w:w="846" w:type="dxa"/>
            <w:vAlign w:val="center"/>
          </w:tcPr>
          <w:p w14:paraId="4E11069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2.2.2.</w:t>
            </w:r>
          </w:p>
        </w:tc>
        <w:tc>
          <w:tcPr>
            <w:tcW w:w="2273" w:type="dxa"/>
            <w:vAlign w:val="center"/>
          </w:tcPr>
          <w:p w14:paraId="7E371483" w14:textId="77777777" w:rsidR="00F12ECF" w:rsidRPr="00F12ECF" w:rsidRDefault="00F12ECF" w:rsidP="00F12ECF">
            <w:pPr>
              <w:tabs>
                <w:tab w:val="left" w:pos="0"/>
              </w:tabs>
              <w:rPr>
                <w:rFonts w:eastAsiaTheme="minorHAnsi"/>
                <w:bCs/>
                <w:szCs w:val="28"/>
              </w:rPr>
            </w:pPr>
            <w:r w:rsidRPr="00F12ECF">
              <w:rPr>
                <w:rFonts w:eastAsiaTheme="minorHAnsi"/>
                <w:bCs/>
                <w:szCs w:val="28"/>
              </w:rPr>
              <w:t>без полотенцесушителя</w:t>
            </w:r>
          </w:p>
        </w:tc>
        <w:tc>
          <w:tcPr>
            <w:tcW w:w="1696" w:type="dxa"/>
            <w:vAlign w:val="center"/>
          </w:tcPr>
          <w:p w14:paraId="221AEC3D"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15,00</w:t>
            </w:r>
          </w:p>
        </w:tc>
        <w:tc>
          <w:tcPr>
            <w:tcW w:w="1564" w:type="dxa"/>
            <w:vAlign w:val="center"/>
          </w:tcPr>
          <w:p w14:paraId="7DE5A35E"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1782,85</w:t>
            </w:r>
          </w:p>
        </w:tc>
        <w:tc>
          <w:tcPr>
            <w:tcW w:w="1556" w:type="dxa"/>
            <w:vAlign w:val="center"/>
          </w:tcPr>
          <w:p w14:paraId="6DB94ABA"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15,60</w:t>
            </w:r>
          </w:p>
        </w:tc>
        <w:tc>
          <w:tcPr>
            <w:tcW w:w="1563" w:type="dxa"/>
            <w:vAlign w:val="center"/>
          </w:tcPr>
          <w:p w14:paraId="7874ABE4" w14:textId="77777777" w:rsidR="00F12ECF" w:rsidRPr="00F12ECF" w:rsidRDefault="00F12ECF" w:rsidP="00F12ECF">
            <w:pPr>
              <w:tabs>
                <w:tab w:val="left" w:pos="0"/>
              </w:tabs>
              <w:jc w:val="center"/>
              <w:rPr>
                <w:rFonts w:eastAsiaTheme="minorHAnsi"/>
                <w:bCs/>
                <w:szCs w:val="28"/>
              </w:rPr>
            </w:pPr>
            <w:r w:rsidRPr="00F12ECF">
              <w:rPr>
                <w:rFonts w:eastAsiaTheme="minorHAnsi"/>
                <w:bCs/>
                <w:szCs w:val="28"/>
              </w:rPr>
              <w:t>2080,29</w:t>
            </w:r>
          </w:p>
        </w:tc>
      </w:tr>
    </w:tbl>
    <w:p w14:paraId="44FBF735" w14:textId="77777777" w:rsidR="00F12ECF" w:rsidRPr="00F12ECF" w:rsidRDefault="00F12ECF" w:rsidP="00F12ECF">
      <w:pPr>
        <w:tabs>
          <w:tab w:val="left" w:pos="0"/>
        </w:tabs>
        <w:spacing w:after="160" w:line="259" w:lineRule="auto"/>
        <w:ind w:firstLine="993"/>
        <w:jc w:val="both"/>
        <w:rPr>
          <w:rFonts w:eastAsiaTheme="minorHAnsi"/>
          <w:bCs/>
          <w:sz w:val="28"/>
          <w:szCs w:val="28"/>
        </w:rPr>
      </w:pPr>
    </w:p>
    <w:p w14:paraId="11478306" w14:textId="77777777" w:rsidR="00F12ECF" w:rsidRPr="00F12ECF" w:rsidRDefault="00F12ECF" w:rsidP="00F12ECF">
      <w:pPr>
        <w:tabs>
          <w:tab w:val="left" w:pos="284"/>
        </w:tabs>
        <w:spacing w:after="160" w:line="259" w:lineRule="auto"/>
        <w:ind w:left="284" w:firstLine="425"/>
        <w:jc w:val="both"/>
        <w:rPr>
          <w:rFonts w:eastAsiaTheme="minorHAnsi"/>
          <w:bCs/>
          <w:sz w:val="28"/>
          <w:szCs w:val="28"/>
        </w:rPr>
      </w:pPr>
      <w:r w:rsidRPr="00F12ECF">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7F7A3DB0" w14:textId="77777777" w:rsidR="00F12ECF" w:rsidRPr="00F12ECF" w:rsidRDefault="00F12ECF" w:rsidP="00F12ECF">
      <w:pPr>
        <w:tabs>
          <w:tab w:val="left" w:pos="284"/>
        </w:tabs>
        <w:spacing w:after="160" w:line="259" w:lineRule="auto"/>
        <w:ind w:left="284" w:right="-1" w:firstLine="425"/>
        <w:jc w:val="both"/>
        <w:rPr>
          <w:rFonts w:eastAsiaTheme="minorHAnsi"/>
          <w:bCs/>
          <w:sz w:val="28"/>
          <w:szCs w:val="28"/>
        </w:rPr>
      </w:pPr>
      <w:r w:rsidRPr="00F12ECF">
        <w:rPr>
          <w:rFonts w:eastAsiaTheme="minorHAnsi"/>
          <w:bCs/>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w:t>
      </w:r>
      <w:r w:rsidRPr="00F12ECF">
        <w:rPr>
          <w:rFonts w:eastAsiaTheme="minorHAnsi"/>
          <w:bCs/>
          <w:sz w:val="28"/>
          <w:szCs w:val="28"/>
        </w:rPr>
        <w:lastRenderedPageBreak/>
        <w:t>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F9D9834" w14:textId="77777777" w:rsidR="00F12ECF" w:rsidRPr="00F12ECF" w:rsidRDefault="00F12ECF" w:rsidP="00F12ECF">
      <w:pPr>
        <w:tabs>
          <w:tab w:val="left" w:pos="284"/>
        </w:tabs>
        <w:ind w:left="284" w:right="142" w:firstLine="425"/>
        <w:jc w:val="both"/>
        <w:rPr>
          <w:rFonts w:eastAsiaTheme="minorHAnsi"/>
          <w:snapToGrid w:val="0"/>
          <w:sz w:val="28"/>
          <w:szCs w:val="28"/>
          <w:lang w:eastAsia="en-US"/>
        </w:rPr>
      </w:pPr>
    </w:p>
    <w:bookmarkEnd w:id="76"/>
    <w:p w14:paraId="7BD5A3FA" w14:textId="77777777" w:rsidR="00F12ECF" w:rsidRDefault="00F12ECF" w:rsidP="00101911">
      <w:pPr>
        <w:tabs>
          <w:tab w:val="left" w:pos="5580"/>
          <w:tab w:val="left" w:pos="9498"/>
        </w:tabs>
        <w:ind w:left="284" w:right="-569" w:firstLine="851"/>
        <w:sectPr w:rsidR="00F12ECF" w:rsidSect="00AE5199">
          <w:pgSz w:w="11906" w:h="16838"/>
          <w:pgMar w:top="1134" w:right="566" w:bottom="1134" w:left="567" w:header="708" w:footer="708" w:gutter="0"/>
          <w:cols w:space="708"/>
          <w:titlePg/>
          <w:docGrid w:linePitch="381"/>
        </w:sectPr>
      </w:pPr>
    </w:p>
    <w:p w14:paraId="4E00B73D" w14:textId="3C2BBFA5" w:rsidR="00F12ECF" w:rsidRPr="001828C5" w:rsidRDefault="00F12ECF" w:rsidP="00F12ECF">
      <w:pPr>
        <w:tabs>
          <w:tab w:val="left" w:pos="5580"/>
          <w:tab w:val="left" w:pos="9498"/>
        </w:tabs>
        <w:ind w:left="-961" w:right="-569" w:firstLine="6631"/>
      </w:pPr>
      <w:r w:rsidRPr="001828C5">
        <w:lastRenderedPageBreak/>
        <w:t xml:space="preserve">Приложение № </w:t>
      </w:r>
      <w:r>
        <w:t xml:space="preserve">201 </w:t>
      </w:r>
      <w:r w:rsidRPr="001828C5">
        <w:t xml:space="preserve">к </w:t>
      </w:r>
      <w:r>
        <w:t xml:space="preserve">протоколу </w:t>
      </w:r>
      <w:r w:rsidRPr="001828C5">
        <w:t>№ 8</w:t>
      </w:r>
      <w:r>
        <w:t>7</w:t>
      </w:r>
    </w:p>
    <w:p w14:paraId="0C827E19" w14:textId="77777777" w:rsidR="00F12ECF" w:rsidRPr="001828C5" w:rsidRDefault="00F12ECF" w:rsidP="00F12ECF">
      <w:pPr>
        <w:tabs>
          <w:tab w:val="left" w:pos="5580"/>
          <w:tab w:val="left" w:pos="9498"/>
        </w:tabs>
        <w:ind w:left="-961" w:right="-569" w:firstLine="6631"/>
      </w:pPr>
      <w:r w:rsidRPr="001828C5">
        <w:t>заседания правления Региональной</w:t>
      </w:r>
    </w:p>
    <w:p w14:paraId="052C3DE2" w14:textId="77777777" w:rsidR="00F12ECF" w:rsidRPr="001828C5" w:rsidRDefault="00F12ECF" w:rsidP="00F12ECF">
      <w:pPr>
        <w:tabs>
          <w:tab w:val="left" w:pos="5580"/>
          <w:tab w:val="left" w:pos="9498"/>
        </w:tabs>
        <w:ind w:left="-961" w:right="-569" w:firstLine="6631"/>
      </w:pPr>
      <w:r w:rsidRPr="001828C5">
        <w:t>энергетической комиссии</w:t>
      </w:r>
    </w:p>
    <w:p w14:paraId="0D4EAE71" w14:textId="77777777" w:rsidR="00F12ECF" w:rsidRDefault="00F12ECF" w:rsidP="00F12ECF">
      <w:pPr>
        <w:tabs>
          <w:tab w:val="left" w:pos="5580"/>
          <w:tab w:val="left" w:pos="9498"/>
        </w:tabs>
        <w:ind w:left="-961" w:right="-569" w:firstLine="6631"/>
      </w:pPr>
      <w:r w:rsidRPr="001828C5">
        <w:t xml:space="preserve">Кузбасса от </w:t>
      </w:r>
      <w:r>
        <w:t>20</w:t>
      </w:r>
      <w:r w:rsidRPr="001828C5">
        <w:t>.12.2021</w:t>
      </w:r>
    </w:p>
    <w:p w14:paraId="1E86E664" w14:textId="77777777" w:rsidR="00F12ECF" w:rsidRDefault="00F12ECF" w:rsidP="00F12ECF">
      <w:pPr>
        <w:tabs>
          <w:tab w:val="left" w:pos="5580"/>
          <w:tab w:val="left" w:pos="9498"/>
        </w:tabs>
        <w:ind w:left="-961" w:right="-569" w:firstLine="6631"/>
      </w:pPr>
    </w:p>
    <w:p w14:paraId="52634120" w14:textId="77777777" w:rsidR="00F12ECF" w:rsidRPr="00F12ECF" w:rsidRDefault="00F12ECF" w:rsidP="00F12ECF">
      <w:pPr>
        <w:tabs>
          <w:tab w:val="left" w:pos="0"/>
        </w:tabs>
        <w:jc w:val="center"/>
        <w:rPr>
          <w:bCs/>
          <w:sz w:val="28"/>
          <w:szCs w:val="28"/>
        </w:rPr>
      </w:pPr>
      <w:r w:rsidRPr="00F12ECF">
        <w:rPr>
          <w:bCs/>
          <w:sz w:val="28"/>
          <w:szCs w:val="28"/>
        </w:rPr>
        <w:t>Льготные тарифы*</w:t>
      </w:r>
    </w:p>
    <w:p w14:paraId="44C651AD" w14:textId="77777777" w:rsidR="00F12ECF" w:rsidRPr="00F12ECF" w:rsidRDefault="00F12ECF" w:rsidP="00F12ECF">
      <w:pPr>
        <w:tabs>
          <w:tab w:val="left" w:pos="0"/>
        </w:tabs>
        <w:jc w:val="center"/>
        <w:rPr>
          <w:bCs/>
          <w:sz w:val="28"/>
          <w:szCs w:val="28"/>
        </w:rPr>
      </w:pPr>
      <w:r w:rsidRPr="00F12ECF">
        <w:rPr>
          <w:bCs/>
          <w:sz w:val="28"/>
          <w:szCs w:val="28"/>
        </w:rPr>
        <w:t xml:space="preserve">на холодное водоснабжение, горячее водоснабжение в открытой системе горячего водоснабжения, водоотведение, </w:t>
      </w:r>
      <w:r w:rsidRPr="00F12ECF">
        <w:rPr>
          <w:bCs/>
          <w:kern w:val="32"/>
          <w:sz w:val="28"/>
          <w:szCs w:val="28"/>
          <w:lang w:eastAsia="en-US"/>
        </w:rPr>
        <w:t>тепловую энергию (мощность)</w:t>
      </w:r>
      <w:r w:rsidRPr="00F12ECF">
        <w:rPr>
          <w:bCs/>
          <w:sz w:val="28"/>
          <w:szCs w:val="28"/>
        </w:rPr>
        <w:t>, твердое топливо (уголь)</w:t>
      </w:r>
    </w:p>
    <w:tbl>
      <w:tblPr>
        <w:tblStyle w:val="afc"/>
        <w:tblpPr w:leftFromText="180" w:rightFromText="180" w:vertAnchor="text" w:horzAnchor="page" w:tblpX="1661" w:tblpY="203"/>
        <w:tblW w:w="9345" w:type="dxa"/>
        <w:tblLayout w:type="fixed"/>
        <w:tblLook w:val="04A0" w:firstRow="1" w:lastRow="0" w:firstColumn="1" w:lastColumn="0" w:noHBand="0" w:noVBand="1"/>
      </w:tblPr>
      <w:tblGrid>
        <w:gridCol w:w="670"/>
        <w:gridCol w:w="3515"/>
        <w:gridCol w:w="1764"/>
        <w:gridCol w:w="1622"/>
        <w:gridCol w:w="1763"/>
        <w:gridCol w:w="11"/>
      </w:tblGrid>
      <w:tr w:rsidR="00F12ECF" w:rsidRPr="00F12ECF" w14:paraId="6EAFEF2D" w14:textId="77777777" w:rsidTr="00AE6253">
        <w:trPr>
          <w:gridAfter w:val="1"/>
          <w:wAfter w:w="11" w:type="dxa"/>
          <w:trHeight w:val="327"/>
        </w:trPr>
        <w:tc>
          <w:tcPr>
            <w:tcW w:w="670" w:type="dxa"/>
            <w:vMerge w:val="restart"/>
            <w:vAlign w:val="center"/>
          </w:tcPr>
          <w:p w14:paraId="073826A7" w14:textId="77777777" w:rsidR="00F12ECF" w:rsidRPr="00F12ECF" w:rsidRDefault="00F12ECF" w:rsidP="00F12ECF">
            <w:pPr>
              <w:jc w:val="center"/>
              <w:rPr>
                <w:bCs/>
              </w:rPr>
            </w:pPr>
            <w:r w:rsidRPr="00F12ECF">
              <w:rPr>
                <w:bCs/>
              </w:rPr>
              <w:t>№ п/п</w:t>
            </w:r>
          </w:p>
        </w:tc>
        <w:tc>
          <w:tcPr>
            <w:tcW w:w="3515" w:type="dxa"/>
            <w:vMerge w:val="restart"/>
            <w:vAlign w:val="center"/>
          </w:tcPr>
          <w:p w14:paraId="102F8F1E" w14:textId="77777777" w:rsidR="00F12ECF" w:rsidRPr="00F12ECF" w:rsidRDefault="00F12ECF" w:rsidP="00F12ECF">
            <w:pPr>
              <w:tabs>
                <w:tab w:val="left" w:pos="0"/>
              </w:tabs>
              <w:jc w:val="center"/>
              <w:rPr>
                <w:bCs/>
              </w:rPr>
            </w:pPr>
            <w:r w:rsidRPr="00F12ECF">
              <w:rPr>
                <w:bCs/>
              </w:rPr>
              <w:t>Наименование регулируемой организации</w:t>
            </w:r>
          </w:p>
        </w:tc>
        <w:tc>
          <w:tcPr>
            <w:tcW w:w="1764" w:type="dxa"/>
            <w:vMerge w:val="restart"/>
            <w:vAlign w:val="center"/>
          </w:tcPr>
          <w:p w14:paraId="0B921917" w14:textId="77777777" w:rsidR="00F12ECF" w:rsidRPr="00F12ECF" w:rsidRDefault="00F12ECF" w:rsidP="00F12ECF">
            <w:pPr>
              <w:tabs>
                <w:tab w:val="left" w:pos="0"/>
              </w:tabs>
              <w:jc w:val="center"/>
              <w:rPr>
                <w:bCs/>
              </w:rPr>
            </w:pPr>
            <w:r w:rsidRPr="00F12ECF">
              <w:rPr>
                <w:bCs/>
              </w:rPr>
              <w:t xml:space="preserve">Единицы измерения </w:t>
            </w:r>
          </w:p>
        </w:tc>
        <w:tc>
          <w:tcPr>
            <w:tcW w:w="3385" w:type="dxa"/>
            <w:gridSpan w:val="2"/>
            <w:vAlign w:val="center"/>
          </w:tcPr>
          <w:p w14:paraId="7ED93AC1" w14:textId="77777777" w:rsidR="00F12ECF" w:rsidRPr="00F12ECF" w:rsidRDefault="00F12ECF" w:rsidP="00F12ECF">
            <w:pPr>
              <w:tabs>
                <w:tab w:val="left" w:pos="0"/>
              </w:tabs>
              <w:jc w:val="center"/>
              <w:rPr>
                <w:bCs/>
              </w:rPr>
            </w:pPr>
            <w:r w:rsidRPr="00F12ECF">
              <w:rPr>
                <w:bCs/>
              </w:rPr>
              <w:t>Льготный тариф</w:t>
            </w:r>
          </w:p>
        </w:tc>
      </w:tr>
      <w:tr w:rsidR="00F12ECF" w:rsidRPr="00F12ECF" w14:paraId="47F3E353" w14:textId="77777777" w:rsidTr="00AE6253">
        <w:trPr>
          <w:gridAfter w:val="1"/>
          <w:wAfter w:w="11" w:type="dxa"/>
          <w:trHeight w:val="686"/>
        </w:trPr>
        <w:tc>
          <w:tcPr>
            <w:tcW w:w="670" w:type="dxa"/>
            <w:vMerge/>
            <w:vAlign w:val="center"/>
          </w:tcPr>
          <w:p w14:paraId="6E77954B" w14:textId="77777777" w:rsidR="00F12ECF" w:rsidRPr="00F12ECF" w:rsidRDefault="00F12ECF" w:rsidP="00F12ECF">
            <w:pPr>
              <w:tabs>
                <w:tab w:val="left" w:pos="0"/>
              </w:tabs>
              <w:jc w:val="center"/>
              <w:rPr>
                <w:bCs/>
              </w:rPr>
            </w:pPr>
          </w:p>
        </w:tc>
        <w:tc>
          <w:tcPr>
            <w:tcW w:w="3515" w:type="dxa"/>
            <w:vMerge/>
            <w:vAlign w:val="center"/>
          </w:tcPr>
          <w:p w14:paraId="7CA75980" w14:textId="77777777" w:rsidR="00F12ECF" w:rsidRPr="00F12ECF" w:rsidRDefault="00F12ECF" w:rsidP="00F12ECF">
            <w:pPr>
              <w:tabs>
                <w:tab w:val="left" w:pos="0"/>
              </w:tabs>
              <w:jc w:val="center"/>
              <w:rPr>
                <w:bCs/>
              </w:rPr>
            </w:pPr>
          </w:p>
        </w:tc>
        <w:tc>
          <w:tcPr>
            <w:tcW w:w="1764" w:type="dxa"/>
            <w:vMerge/>
            <w:vAlign w:val="center"/>
          </w:tcPr>
          <w:p w14:paraId="3B217C0F" w14:textId="77777777" w:rsidR="00F12ECF" w:rsidRPr="00F12ECF" w:rsidRDefault="00F12ECF" w:rsidP="00F12ECF">
            <w:pPr>
              <w:tabs>
                <w:tab w:val="left" w:pos="0"/>
              </w:tabs>
              <w:jc w:val="center"/>
              <w:rPr>
                <w:bCs/>
              </w:rPr>
            </w:pPr>
          </w:p>
        </w:tc>
        <w:tc>
          <w:tcPr>
            <w:tcW w:w="1622" w:type="dxa"/>
            <w:vAlign w:val="center"/>
          </w:tcPr>
          <w:p w14:paraId="0EA12F55" w14:textId="77777777" w:rsidR="00F12ECF" w:rsidRPr="00F12ECF" w:rsidRDefault="00F12ECF" w:rsidP="00F12ECF">
            <w:pPr>
              <w:tabs>
                <w:tab w:val="left" w:pos="0"/>
              </w:tabs>
              <w:jc w:val="center"/>
              <w:rPr>
                <w:bCs/>
              </w:rPr>
            </w:pPr>
            <w:r w:rsidRPr="00F12ECF">
              <w:rPr>
                <w:bCs/>
              </w:rPr>
              <w:t xml:space="preserve">с 01.01.2022                   по 30.06.2022 </w:t>
            </w:r>
          </w:p>
        </w:tc>
        <w:tc>
          <w:tcPr>
            <w:tcW w:w="1763" w:type="dxa"/>
            <w:vAlign w:val="center"/>
          </w:tcPr>
          <w:p w14:paraId="58A18839" w14:textId="77777777" w:rsidR="00F12ECF" w:rsidRPr="00F12ECF" w:rsidRDefault="00F12ECF" w:rsidP="00F12ECF">
            <w:pPr>
              <w:tabs>
                <w:tab w:val="left" w:pos="0"/>
              </w:tabs>
              <w:ind w:right="-100"/>
              <w:jc w:val="center"/>
              <w:rPr>
                <w:bCs/>
              </w:rPr>
            </w:pPr>
            <w:r w:rsidRPr="00F12ECF">
              <w:rPr>
                <w:bCs/>
              </w:rPr>
              <w:t>с 01.07.2022                по 31.12.2022</w:t>
            </w:r>
          </w:p>
        </w:tc>
      </w:tr>
      <w:tr w:rsidR="00F12ECF" w:rsidRPr="00F12ECF" w14:paraId="49804113" w14:textId="77777777" w:rsidTr="00AE6253">
        <w:trPr>
          <w:gridAfter w:val="1"/>
          <w:wAfter w:w="11" w:type="dxa"/>
          <w:trHeight w:val="115"/>
        </w:trPr>
        <w:tc>
          <w:tcPr>
            <w:tcW w:w="670" w:type="dxa"/>
            <w:vAlign w:val="center"/>
          </w:tcPr>
          <w:p w14:paraId="7264C137" w14:textId="77777777" w:rsidR="00F12ECF" w:rsidRPr="00F12ECF" w:rsidRDefault="00F12ECF" w:rsidP="00F12ECF">
            <w:pPr>
              <w:tabs>
                <w:tab w:val="left" w:pos="0"/>
              </w:tabs>
              <w:jc w:val="center"/>
              <w:rPr>
                <w:bCs/>
              </w:rPr>
            </w:pPr>
            <w:r w:rsidRPr="00F12ECF">
              <w:rPr>
                <w:bCs/>
              </w:rPr>
              <w:t>1</w:t>
            </w:r>
          </w:p>
        </w:tc>
        <w:tc>
          <w:tcPr>
            <w:tcW w:w="3515" w:type="dxa"/>
            <w:vAlign w:val="center"/>
          </w:tcPr>
          <w:p w14:paraId="1E55418F" w14:textId="77777777" w:rsidR="00F12ECF" w:rsidRPr="00F12ECF" w:rsidRDefault="00F12ECF" w:rsidP="00F12ECF">
            <w:pPr>
              <w:tabs>
                <w:tab w:val="left" w:pos="0"/>
              </w:tabs>
              <w:jc w:val="center"/>
              <w:rPr>
                <w:bCs/>
              </w:rPr>
            </w:pPr>
            <w:r w:rsidRPr="00F12ECF">
              <w:rPr>
                <w:bCs/>
              </w:rPr>
              <w:t>2</w:t>
            </w:r>
          </w:p>
        </w:tc>
        <w:tc>
          <w:tcPr>
            <w:tcW w:w="1764" w:type="dxa"/>
            <w:vAlign w:val="center"/>
          </w:tcPr>
          <w:p w14:paraId="47C0D80D" w14:textId="77777777" w:rsidR="00F12ECF" w:rsidRPr="00F12ECF" w:rsidRDefault="00F12ECF" w:rsidP="00F12ECF">
            <w:pPr>
              <w:tabs>
                <w:tab w:val="left" w:pos="0"/>
              </w:tabs>
              <w:jc w:val="center"/>
              <w:rPr>
                <w:bCs/>
              </w:rPr>
            </w:pPr>
            <w:r w:rsidRPr="00F12ECF">
              <w:rPr>
                <w:bCs/>
              </w:rPr>
              <w:t>3</w:t>
            </w:r>
          </w:p>
        </w:tc>
        <w:tc>
          <w:tcPr>
            <w:tcW w:w="1622" w:type="dxa"/>
            <w:vAlign w:val="center"/>
          </w:tcPr>
          <w:p w14:paraId="4C2D410A" w14:textId="77777777" w:rsidR="00F12ECF" w:rsidRPr="00F12ECF" w:rsidRDefault="00F12ECF" w:rsidP="00F12ECF">
            <w:pPr>
              <w:tabs>
                <w:tab w:val="left" w:pos="0"/>
              </w:tabs>
              <w:jc w:val="center"/>
              <w:rPr>
                <w:bCs/>
              </w:rPr>
            </w:pPr>
            <w:r w:rsidRPr="00F12ECF">
              <w:rPr>
                <w:bCs/>
              </w:rPr>
              <w:t>4</w:t>
            </w:r>
          </w:p>
        </w:tc>
        <w:tc>
          <w:tcPr>
            <w:tcW w:w="1763" w:type="dxa"/>
            <w:vAlign w:val="center"/>
          </w:tcPr>
          <w:p w14:paraId="7F25000F" w14:textId="77777777" w:rsidR="00F12ECF" w:rsidRPr="00F12ECF" w:rsidRDefault="00F12ECF" w:rsidP="00F12ECF">
            <w:pPr>
              <w:tabs>
                <w:tab w:val="left" w:pos="0"/>
              </w:tabs>
              <w:jc w:val="center"/>
              <w:rPr>
                <w:bCs/>
              </w:rPr>
            </w:pPr>
            <w:r w:rsidRPr="00F12ECF">
              <w:rPr>
                <w:bCs/>
              </w:rPr>
              <w:t>5</w:t>
            </w:r>
          </w:p>
        </w:tc>
      </w:tr>
      <w:tr w:rsidR="00F12ECF" w:rsidRPr="00F12ECF" w14:paraId="2A5D6DA9" w14:textId="77777777" w:rsidTr="00AE6253">
        <w:trPr>
          <w:gridAfter w:val="1"/>
          <w:wAfter w:w="11" w:type="dxa"/>
          <w:trHeight w:val="367"/>
        </w:trPr>
        <w:tc>
          <w:tcPr>
            <w:tcW w:w="9334" w:type="dxa"/>
            <w:gridSpan w:val="5"/>
            <w:vAlign w:val="center"/>
          </w:tcPr>
          <w:p w14:paraId="584D5908" w14:textId="77777777" w:rsidR="00F12ECF" w:rsidRPr="00F12ECF" w:rsidRDefault="00F12ECF" w:rsidP="00D92ED5">
            <w:pPr>
              <w:numPr>
                <w:ilvl w:val="0"/>
                <w:numId w:val="31"/>
              </w:numPr>
              <w:tabs>
                <w:tab w:val="left" w:pos="0"/>
              </w:tabs>
              <w:contextualSpacing/>
              <w:jc w:val="center"/>
              <w:rPr>
                <w:bCs/>
              </w:rPr>
            </w:pPr>
            <w:r w:rsidRPr="00F12ECF">
              <w:rPr>
                <w:bCs/>
              </w:rPr>
              <w:t>Холодное водоснабжение (за исключением подвоза питьевой воды)</w:t>
            </w:r>
          </w:p>
        </w:tc>
      </w:tr>
      <w:tr w:rsidR="00F12ECF" w:rsidRPr="00F12ECF" w14:paraId="39FF89D9" w14:textId="77777777" w:rsidTr="00AE6253">
        <w:trPr>
          <w:gridAfter w:val="1"/>
          <w:wAfter w:w="11" w:type="dxa"/>
          <w:trHeight w:val="327"/>
        </w:trPr>
        <w:tc>
          <w:tcPr>
            <w:tcW w:w="670" w:type="dxa"/>
            <w:vAlign w:val="center"/>
          </w:tcPr>
          <w:p w14:paraId="5D44B97F" w14:textId="77777777" w:rsidR="00F12ECF" w:rsidRPr="00F12ECF" w:rsidRDefault="00F12ECF" w:rsidP="00F12ECF">
            <w:pPr>
              <w:tabs>
                <w:tab w:val="left" w:pos="0"/>
              </w:tabs>
              <w:jc w:val="center"/>
              <w:rPr>
                <w:bCs/>
              </w:rPr>
            </w:pPr>
            <w:r w:rsidRPr="00F12ECF">
              <w:rPr>
                <w:bCs/>
              </w:rPr>
              <w:t>1.1.</w:t>
            </w:r>
          </w:p>
        </w:tc>
        <w:tc>
          <w:tcPr>
            <w:tcW w:w="3515" w:type="dxa"/>
            <w:vAlign w:val="center"/>
          </w:tcPr>
          <w:p w14:paraId="308D1375" w14:textId="77777777" w:rsidR="00F12ECF" w:rsidRPr="00F12ECF" w:rsidRDefault="00F12ECF" w:rsidP="00F12ECF">
            <w:pPr>
              <w:tabs>
                <w:tab w:val="left" w:pos="0"/>
              </w:tabs>
              <w:rPr>
                <w:bCs/>
              </w:rPr>
            </w:pPr>
            <w:r w:rsidRPr="00F12ECF">
              <w:rPr>
                <w:bCs/>
              </w:rPr>
              <w:t xml:space="preserve">АО «ПО Водоканал», </w:t>
            </w:r>
          </w:p>
          <w:p w14:paraId="2F302C92" w14:textId="77777777" w:rsidR="00F12ECF" w:rsidRPr="00F12ECF" w:rsidRDefault="00F12ECF" w:rsidP="00F12ECF">
            <w:pPr>
              <w:tabs>
                <w:tab w:val="left" w:pos="0"/>
              </w:tabs>
              <w:rPr>
                <w:bCs/>
              </w:rPr>
            </w:pPr>
            <w:r w:rsidRPr="00F12ECF">
              <w:rPr>
                <w:bCs/>
              </w:rPr>
              <w:t>ИНН 4223030694</w:t>
            </w:r>
          </w:p>
        </w:tc>
        <w:tc>
          <w:tcPr>
            <w:tcW w:w="1764" w:type="dxa"/>
            <w:vAlign w:val="center"/>
          </w:tcPr>
          <w:p w14:paraId="662AB84D" w14:textId="77777777" w:rsidR="00F12ECF" w:rsidRPr="00F12ECF" w:rsidRDefault="00F12ECF" w:rsidP="00F12ECF">
            <w:pPr>
              <w:tabs>
                <w:tab w:val="left" w:pos="0"/>
              </w:tabs>
              <w:jc w:val="center"/>
              <w:rPr>
                <w:bCs/>
              </w:rPr>
            </w:pPr>
            <w:r w:rsidRPr="00F12ECF">
              <w:rPr>
                <w:bCs/>
              </w:rPr>
              <w:t>руб/м</w:t>
            </w:r>
            <w:r w:rsidRPr="00F12ECF">
              <w:rPr>
                <w:bCs/>
                <w:vertAlign w:val="superscript"/>
              </w:rPr>
              <w:t>3</w:t>
            </w:r>
            <w:r w:rsidRPr="00F12ECF">
              <w:rPr>
                <w:bCs/>
              </w:rPr>
              <w:t xml:space="preserve"> </w:t>
            </w:r>
          </w:p>
        </w:tc>
        <w:tc>
          <w:tcPr>
            <w:tcW w:w="1622" w:type="dxa"/>
            <w:vAlign w:val="center"/>
          </w:tcPr>
          <w:p w14:paraId="0FED44F5" w14:textId="77777777" w:rsidR="00F12ECF" w:rsidRPr="00F12ECF" w:rsidRDefault="00F12ECF" w:rsidP="00F12ECF">
            <w:pPr>
              <w:tabs>
                <w:tab w:val="left" w:pos="0"/>
              </w:tabs>
              <w:jc w:val="center"/>
              <w:rPr>
                <w:bCs/>
              </w:rPr>
            </w:pPr>
            <w:r w:rsidRPr="00F12ECF">
              <w:rPr>
                <w:bCs/>
              </w:rPr>
              <w:t>26,53</w:t>
            </w:r>
          </w:p>
        </w:tc>
        <w:tc>
          <w:tcPr>
            <w:tcW w:w="1763" w:type="dxa"/>
            <w:vAlign w:val="center"/>
          </w:tcPr>
          <w:p w14:paraId="1C7B1C76" w14:textId="77777777" w:rsidR="00F12ECF" w:rsidRPr="00F12ECF" w:rsidRDefault="00F12ECF" w:rsidP="00F12ECF">
            <w:pPr>
              <w:tabs>
                <w:tab w:val="left" w:pos="0"/>
              </w:tabs>
              <w:jc w:val="center"/>
              <w:rPr>
                <w:bCs/>
              </w:rPr>
            </w:pPr>
            <w:r w:rsidRPr="00F12ECF">
              <w:rPr>
                <w:bCs/>
              </w:rPr>
              <w:t>27,60</w:t>
            </w:r>
          </w:p>
        </w:tc>
      </w:tr>
      <w:tr w:rsidR="00F12ECF" w:rsidRPr="00F12ECF" w14:paraId="1EB97688" w14:textId="77777777" w:rsidTr="00AE6253">
        <w:trPr>
          <w:gridAfter w:val="1"/>
          <w:wAfter w:w="11" w:type="dxa"/>
          <w:trHeight w:val="422"/>
        </w:trPr>
        <w:tc>
          <w:tcPr>
            <w:tcW w:w="9334" w:type="dxa"/>
            <w:gridSpan w:val="5"/>
            <w:vAlign w:val="center"/>
          </w:tcPr>
          <w:p w14:paraId="1B581F67" w14:textId="77777777" w:rsidR="00F12ECF" w:rsidRPr="00F12ECF" w:rsidRDefault="00F12ECF" w:rsidP="00D92ED5">
            <w:pPr>
              <w:numPr>
                <w:ilvl w:val="0"/>
                <w:numId w:val="31"/>
              </w:numPr>
              <w:tabs>
                <w:tab w:val="left" w:pos="0"/>
              </w:tabs>
              <w:contextualSpacing/>
              <w:jc w:val="center"/>
              <w:rPr>
                <w:bCs/>
              </w:rPr>
            </w:pPr>
            <w:r w:rsidRPr="00F12ECF">
              <w:rPr>
                <w:bCs/>
              </w:rPr>
              <w:t>Горячее водоснабжение в открытой системе горячего водоснабжения</w:t>
            </w:r>
          </w:p>
        </w:tc>
      </w:tr>
      <w:tr w:rsidR="00F12ECF" w:rsidRPr="00F12ECF" w14:paraId="5347C986" w14:textId="77777777" w:rsidTr="00AE6253">
        <w:trPr>
          <w:gridAfter w:val="1"/>
          <w:wAfter w:w="11" w:type="dxa"/>
          <w:trHeight w:val="327"/>
        </w:trPr>
        <w:tc>
          <w:tcPr>
            <w:tcW w:w="670" w:type="dxa"/>
            <w:vAlign w:val="center"/>
          </w:tcPr>
          <w:p w14:paraId="4C04F727" w14:textId="77777777" w:rsidR="00F12ECF" w:rsidRPr="00F12ECF" w:rsidRDefault="00F12ECF" w:rsidP="00F12ECF">
            <w:pPr>
              <w:tabs>
                <w:tab w:val="left" w:pos="0"/>
              </w:tabs>
              <w:jc w:val="center"/>
              <w:rPr>
                <w:bCs/>
              </w:rPr>
            </w:pPr>
            <w:r w:rsidRPr="00F12ECF">
              <w:rPr>
                <w:bCs/>
              </w:rPr>
              <w:t>2.1.</w:t>
            </w:r>
          </w:p>
        </w:tc>
        <w:tc>
          <w:tcPr>
            <w:tcW w:w="3515" w:type="dxa"/>
            <w:vAlign w:val="center"/>
          </w:tcPr>
          <w:p w14:paraId="758A7266" w14:textId="77777777" w:rsidR="00F12ECF" w:rsidRPr="00F12ECF" w:rsidRDefault="00F12ECF" w:rsidP="00F12ECF">
            <w:pPr>
              <w:tabs>
                <w:tab w:val="left" w:pos="0"/>
              </w:tabs>
              <w:rPr>
                <w:bCs/>
              </w:rPr>
            </w:pPr>
            <w:r w:rsidRPr="00F12ECF">
              <w:rPr>
                <w:bCs/>
              </w:rPr>
              <w:t xml:space="preserve">ООО «ТЭР», </w:t>
            </w:r>
          </w:p>
          <w:p w14:paraId="5B53AE16" w14:textId="77777777" w:rsidR="00F12ECF" w:rsidRPr="00F12ECF" w:rsidRDefault="00F12ECF" w:rsidP="00F12ECF">
            <w:pPr>
              <w:tabs>
                <w:tab w:val="left" w:pos="0"/>
              </w:tabs>
              <w:rPr>
                <w:bCs/>
              </w:rPr>
            </w:pPr>
            <w:r w:rsidRPr="00F12ECF">
              <w:rPr>
                <w:bCs/>
              </w:rPr>
              <w:t>ИНН</w:t>
            </w:r>
            <w:r w:rsidRPr="00F12ECF">
              <w:rPr>
                <w:lang w:eastAsia="en-US"/>
              </w:rPr>
              <w:t xml:space="preserve"> 4223117458</w:t>
            </w:r>
          </w:p>
        </w:tc>
        <w:tc>
          <w:tcPr>
            <w:tcW w:w="1764" w:type="dxa"/>
            <w:vMerge w:val="restart"/>
            <w:vAlign w:val="center"/>
          </w:tcPr>
          <w:p w14:paraId="344A65B9" w14:textId="77777777" w:rsidR="00F12ECF" w:rsidRPr="00F12ECF" w:rsidRDefault="00F12ECF" w:rsidP="00F12ECF">
            <w:pPr>
              <w:tabs>
                <w:tab w:val="left" w:pos="0"/>
              </w:tabs>
              <w:jc w:val="center"/>
              <w:rPr>
                <w:bCs/>
              </w:rPr>
            </w:pPr>
            <w:r w:rsidRPr="00F12ECF">
              <w:rPr>
                <w:bCs/>
              </w:rPr>
              <w:t>руб/м</w:t>
            </w:r>
            <w:r w:rsidRPr="00F12ECF">
              <w:rPr>
                <w:bCs/>
                <w:vertAlign w:val="superscript"/>
              </w:rPr>
              <w:t>3</w:t>
            </w:r>
          </w:p>
        </w:tc>
        <w:tc>
          <w:tcPr>
            <w:tcW w:w="1622" w:type="dxa"/>
            <w:vAlign w:val="center"/>
          </w:tcPr>
          <w:p w14:paraId="252D3AFB" w14:textId="77777777" w:rsidR="00F12ECF" w:rsidRPr="00F12ECF" w:rsidRDefault="00F12ECF" w:rsidP="00F12ECF">
            <w:pPr>
              <w:tabs>
                <w:tab w:val="left" w:pos="0"/>
              </w:tabs>
              <w:jc w:val="center"/>
              <w:rPr>
                <w:bCs/>
              </w:rPr>
            </w:pPr>
            <w:r w:rsidRPr="00F12ECF">
              <w:rPr>
                <w:bCs/>
              </w:rPr>
              <w:t>112,70</w:t>
            </w:r>
          </w:p>
        </w:tc>
        <w:tc>
          <w:tcPr>
            <w:tcW w:w="1763" w:type="dxa"/>
            <w:vAlign w:val="center"/>
          </w:tcPr>
          <w:p w14:paraId="533C81AE" w14:textId="77777777" w:rsidR="00F12ECF" w:rsidRPr="00F12ECF" w:rsidRDefault="00F12ECF" w:rsidP="00F12ECF">
            <w:pPr>
              <w:tabs>
                <w:tab w:val="left" w:pos="0"/>
              </w:tabs>
              <w:jc w:val="center"/>
              <w:rPr>
                <w:bCs/>
              </w:rPr>
            </w:pPr>
            <w:r w:rsidRPr="00F12ECF">
              <w:rPr>
                <w:bCs/>
              </w:rPr>
              <w:t>129,60</w:t>
            </w:r>
          </w:p>
        </w:tc>
      </w:tr>
      <w:tr w:rsidR="00F12ECF" w:rsidRPr="00F12ECF" w14:paraId="64400902" w14:textId="77777777" w:rsidTr="00AE6253">
        <w:trPr>
          <w:gridAfter w:val="1"/>
          <w:wAfter w:w="11" w:type="dxa"/>
          <w:trHeight w:val="327"/>
        </w:trPr>
        <w:tc>
          <w:tcPr>
            <w:tcW w:w="670" w:type="dxa"/>
            <w:vAlign w:val="center"/>
          </w:tcPr>
          <w:p w14:paraId="040B074E" w14:textId="77777777" w:rsidR="00F12ECF" w:rsidRPr="00F12ECF" w:rsidRDefault="00F12ECF" w:rsidP="00F12ECF">
            <w:pPr>
              <w:tabs>
                <w:tab w:val="left" w:pos="0"/>
              </w:tabs>
              <w:jc w:val="center"/>
              <w:rPr>
                <w:bCs/>
              </w:rPr>
            </w:pPr>
            <w:r w:rsidRPr="00F12ECF">
              <w:rPr>
                <w:bCs/>
              </w:rPr>
              <w:t>2.2.</w:t>
            </w:r>
          </w:p>
        </w:tc>
        <w:tc>
          <w:tcPr>
            <w:tcW w:w="3515" w:type="dxa"/>
            <w:vAlign w:val="center"/>
          </w:tcPr>
          <w:p w14:paraId="3623E4D9" w14:textId="77777777" w:rsidR="00F12ECF" w:rsidRPr="00F12ECF" w:rsidRDefault="00F12ECF" w:rsidP="00F12ECF">
            <w:pPr>
              <w:tabs>
                <w:tab w:val="left" w:pos="0"/>
              </w:tabs>
              <w:rPr>
                <w:bCs/>
              </w:rPr>
            </w:pPr>
            <w:r w:rsidRPr="00F12ECF">
              <w:rPr>
                <w:bCs/>
              </w:rPr>
              <w:t xml:space="preserve">МУП «ГТХ», </w:t>
            </w:r>
          </w:p>
          <w:p w14:paraId="1A0F2470" w14:textId="77777777" w:rsidR="00F12ECF" w:rsidRPr="00F12ECF" w:rsidRDefault="00F12ECF" w:rsidP="00F12ECF">
            <w:pPr>
              <w:tabs>
                <w:tab w:val="left" w:pos="0"/>
              </w:tabs>
              <w:rPr>
                <w:bCs/>
              </w:rPr>
            </w:pPr>
            <w:r w:rsidRPr="00F12ECF">
              <w:rPr>
                <w:bCs/>
              </w:rPr>
              <w:t>ИНН</w:t>
            </w:r>
            <w:r w:rsidRPr="00F12ECF">
              <w:rPr>
                <w:lang w:eastAsia="en-US"/>
              </w:rPr>
              <w:t xml:space="preserve"> </w:t>
            </w:r>
            <w:r w:rsidRPr="00F12ECF">
              <w:rPr>
                <w:bCs/>
              </w:rPr>
              <w:t>4223121302</w:t>
            </w:r>
          </w:p>
        </w:tc>
        <w:tc>
          <w:tcPr>
            <w:tcW w:w="1764" w:type="dxa"/>
            <w:vMerge/>
            <w:vAlign w:val="center"/>
          </w:tcPr>
          <w:p w14:paraId="51F59ABA" w14:textId="77777777" w:rsidR="00F12ECF" w:rsidRPr="00F12ECF" w:rsidRDefault="00F12ECF" w:rsidP="00F12ECF">
            <w:pPr>
              <w:tabs>
                <w:tab w:val="left" w:pos="0"/>
              </w:tabs>
              <w:jc w:val="center"/>
              <w:rPr>
                <w:bCs/>
              </w:rPr>
            </w:pPr>
          </w:p>
        </w:tc>
        <w:tc>
          <w:tcPr>
            <w:tcW w:w="1622" w:type="dxa"/>
            <w:vAlign w:val="center"/>
          </w:tcPr>
          <w:p w14:paraId="563DBAB2" w14:textId="77777777" w:rsidR="00F12ECF" w:rsidRPr="00F12ECF" w:rsidRDefault="00F12ECF" w:rsidP="00F12ECF">
            <w:pPr>
              <w:tabs>
                <w:tab w:val="left" w:pos="0"/>
              </w:tabs>
              <w:jc w:val="center"/>
              <w:rPr>
                <w:bCs/>
              </w:rPr>
            </w:pPr>
            <w:r w:rsidRPr="00F12ECF">
              <w:rPr>
                <w:bCs/>
              </w:rPr>
              <w:t>112,70</w:t>
            </w:r>
          </w:p>
        </w:tc>
        <w:tc>
          <w:tcPr>
            <w:tcW w:w="1763" w:type="dxa"/>
            <w:vAlign w:val="center"/>
          </w:tcPr>
          <w:p w14:paraId="19301270" w14:textId="77777777" w:rsidR="00F12ECF" w:rsidRPr="00F12ECF" w:rsidRDefault="00F12ECF" w:rsidP="00F12ECF">
            <w:pPr>
              <w:tabs>
                <w:tab w:val="left" w:pos="0"/>
              </w:tabs>
              <w:jc w:val="center"/>
              <w:rPr>
                <w:bCs/>
              </w:rPr>
            </w:pPr>
            <w:r w:rsidRPr="00F12ECF">
              <w:rPr>
                <w:bCs/>
              </w:rPr>
              <w:t>129,60</w:t>
            </w:r>
          </w:p>
        </w:tc>
      </w:tr>
      <w:tr w:rsidR="00F12ECF" w:rsidRPr="00F12ECF" w14:paraId="1A701DB3" w14:textId="77777777" w:rsidTr="00AE6253">
        <w:trPr>
          <w:trHeight w:val="430"/>
        </w:trPr>
        <w:tc>
          <w:tcPr>
            <w:tcW w:w="9345" w:type="dxa"/>
            <w:gridSpan w:val="6"/>
            <w:vAlign w:val="center"/>
          </w:tcPr>
          <w:p w14:paraId="07A68605" w14:textId="77777777" w:rsidR="00F12ECF" w:rsidRPr="00F12ECF" w:rsidRDefault="00F12ECF" w:rsidP="00D92ED5">
            <w:pPr>
              <w:numPr>
                <w:ilvl w:val="0"/>
                <w:numId w:val="31"/>
              </w:numPr>
              <w:tabs>
                <w:tab w:val="left" w:pos="0"/>
              </w:tabs>
              <w:contextualSpacing/>
              <w:jc w:val="center"/>
              <w:rPr>
                <w:bCs/>
              </w:rPr>
            </w:pPr>
            <w:r w:rsidRPr="00F12ECF">
              <w:rPr>
                <w:bCs/>
              </w:rPr>
              <w:t>Водоотведение</w:t>
            </w:r>
          </w:p>
        </w:tc>
      </w:tr>
      <w:tr w:rsidR="00F12ECF" w:rsidRPr="00F12ECF" w14:paraId="1D10CA65" w14:textId="77777777" w:rsidTr="00AE6253">
        <w:trPr>
          <w:gridAfter w:val="1"/>
          <w:wAfter w:w="11" w:type="dxa"/>
          <w:trHeight w:val="511"/>
        </w:trPr>
        <w:tc>
          <w:tcPr>
            <w:tcW w:w="670" w:type="dxa"/>
            <w:vAlign w:val="center"/>
          </w:tcPr>
          <w:p w14:paraId="5A301220" w14:textId="77777777" w:rsidR="00F12ECF" w:rsidRPr="00F12ECF" w:rsidRDefault="00F12ECF" w:rsidP="00F12ECF">
            <w:pPr>
              <w:tabs>
                <w:tab w:val="left" w:pos="0"/>
              </w:tabs>
              <w:jc w:val="center"/>
              <w:rPr>
                <w:bCs/>
              </w:rPr>
            </w:pPr>
            <w:r w:rsidRPr="00F12ECF">
              <w:rPr>
                <w:bCs/>
              </w:rPr>
              <w:t>3.1.</w:t>
            </w:r>
          </w:p>
        </w:tc>
        <w:tc>
          <w:tcPr>
            <w:tcW w:w="3515" w:type="dxa"/>
            <w:vAlign w:val="center"/>
          </w:tcPr>
          <w:p w14:paraId="01343503" w14:textId="77777777" w:rsidR="00F12ECF" w:rsidRPr="00F12ECF" w:rsidRDefault="00F12ECF" w:rsidP="00F12ECF">
            <w:pPr>
              <w:tabs>
                <w:tab w:val="left" w:pos="0"/>
              </w:tabs>
              <w:rPr>
                <w:bCs/>
              </w:rPr>
            </w:pPr>
            <w:r w:rsidRPr="00F12ECF">
              <w:rPr>
                <w:bCs/>
              </w:rPr>
              <w:t xml:space="preserve">АО «ПО Водоканал», </w:t>
            </w:r>
          </w:p>
          <w:p w14:paraId="4AE27055" w14:textId="77777777" w:rsidR="00F12ECF" w:rsidRPr="00F12ECF" w:rsidRDefault="00F12ECF" w:rsidP="00F12ECF">
            <w:pPr>
              <w:tabs>
                <w:tab w:val="left" w:pos="0"/>
              </w:tabs>
              <w:rPr>
                <w:bCs/>
              </w:rPr>
            </w:pPr>
            <w:r w:rsidRPr="00F12ECF">
              <w:rPr>
                <w:bCs/>
              </w:rPr>
              <w:t>ИНН 4223030694</w:t>
            </w:r>
          </w:p>
        </w:tc>
        <w:tc>
          <w:tcPr>
            <w:tcW w:w="1764" w:type="dxa"/>
            <w:vAlign w:val="center"/>
          </w:tcPr>
          <w:p w14:paraId="6BFC4837" w14:textId="77777777" w:rsidR="00F12ECF" w:rsidRPr="00F12ECF" w:rsidRDefault="00F12ECF" w:rsidP="00F12ECF">
            <w:pPr>
              <w:tabs>
                <w:tab w:val="left" w:pos="0"/>
              </w:tabs>
              <w:jc w:val="center"/>
              <w:rPr>
                <w:bCs/>
                <w:vertAlign w:val="superscript"/>
              </w:rPr>
            </w:pPr>
            <w:r w:rsidRPr="00F12ECF">
              <w:rPr>
                <w:bCs/>
              </w:rPr>
              <w:t>руб/м</w:t>
            </w:r>
            <w:r w:rsidRPr="00F12ECF">
              <w:rPr>
                <w:bCs/>
                <w:vertAlign w:val="superscript"/>
              </w:rPr>
              <w:t>3</w:t>
            </w:r>
            <w:r w:rsidRPr="00F12ECF">
              <w:rPr>
                <w:bCs/>
              </w:rPr>
              <w:t xml:space="preserve"> </w:t>
            </w:r>
          </w:p>
        </w:tc>
        <w:tc>
          <w:tcPr>
            <w:tcW w:w="1622" w:type="dxa"/>
            <w:vAlign w:val="center"/>
          </w:tcPr>
          <w:p w14:paraId="486B5B65" w14:textId="77777777" w:rsidR="00F12ECF" w:rsidRPr="00F12ECF" w:rsidRDefault="00F12ECF" w:rsidP="00F12ECF">
            <w:pPr>
              <w:tabs>
                <w:tab w:val="left" w:pos="0"/>
              </w:tabs>
              <w:jc w:val="center"/>
              <w:rPr>
                <w:bCs/>
              </w:rPr>
            </w:pPr>
            <w:r w:rsidRPr="00F12ECF">
              <w:rPr>
                <w:bCs/>
              </w:rPr>
              <w:t>16,33</w:t>
            </w:r>
          </w:p>
        </w:tc>
        <w:tc>
          <w:tcPr>
            <w:tcW w:w="1763" w:type="dxa"/>
            <w:vAlign w:val="center"/>
          </w:tcPr>
          <w:p w14:paraId="599DFD71" w14:textId="77777777" w:rsidR="00F12ECF" w:rsidRPr="00F12ECF" w:rsidRDefault="00F12ECF" w:rsidP="00F12ECF">
            <w:pPr>
              <w:tabs>
                <w:tab w:val="left" w:pos="0"/>
              </w:tabs>
              <w:jc w:val="center"/>
              <w:rPr>
                <w:bCs/>
              </w:rPr>
            </w:pPr>
            <w:r w:rsidRPr="00F12ECF">
              <w:rPr>
                <w:bCs/>
              </w:rPr>
              <w:t>16,98</w:t>
            </w:r>
          </w:p>
        </w:tc>
      </w:tr>
      <w:tr w:rsidR="00F12ECF" w:rsidRPr="00F12ECF" w14:paraId="0452CF24" w14:textId="77777777" w:rsidTr="00AE6253">
        <w:trPr>
          <w:gridAfter w:val="1"/>
          <w:wAfter w:w="11" w:type="dxa"/>
          <w:trHeight w:val="327"/>
        </w:trPr>
        <w:tc>
          <w:tcPr>
            <w:tcW w:w="9334" w:type="dxa"/>
            <w:gridSpan w:val="5"/>
            <w:vAlign w:val="center"/>
          </w:tcPr>
          <w:p w14:paraId="28313F36" w14:textId="77777777" w:rsidR="00F12ECF" w:rsidRPr="00F12ECF" w:rsidRDefault="00F12ECF" w:rsidP="00D92ED5">
            <w:pPr>
              <w:numPr>
                <w:ilvl w:val="0"/>
                <w:numId w:val="31"/>
              </w:numPr>
              <w:tabs>
                <w:tab w:val="left" w:pos="0"/>
              </w:tabs>
              <w:contextualSpacing/>
              <w:jc w:val="center"/>
              <w:rPr>
                <w:bCs/>
              </w:rPr>
            </w:pPr>
            <w:r w:rsidRPr="00F12ECF">
              <w:rPr>
                <w:bCs/>
              </w:rPr>
              <w:t>Тепловая энергия (мощность)</w:t>
            </w:r>
          </w:p>
        </w:tc>
      </w:tr>
      <w:tr w:rsidR="00F12ECF" w:rsidRPr="00F12ECF" w14:paraId="77B46F33" w14:textId="77777777" w:rsidTr="00AE6253">
        <w:trPr>
          <w:gridAfter w:val="1"/>
          <w:wAfter w:w="11" w:type="dxa"/>
          <w:trHeight w:val="327"/>
        </w:trPr>
        <w:tc>
          <w:tcPr>
            <w:tcW w:w="670" w:type="dxa"/>
            <w:vAlign w:val="center"/>
          </w:tcPr>
          <w:p w14:paraId="77E1475B" w14:textId="77777777" w:rsidR="00F12ECF" w:rsidRPr="00F12ECF" w:rsidRDefault="00F12ECF" w:rsidP="00F12ECF">
            <w:pPr>
              <w:tabs>
                <w:tab w:val="left" w:pos="0"/>
              </w:tabs>
              <w:jc w:val="center"/>
              <w:rPr>
                <w:bCs/>
              </w:rPr>
            </w:pPr>
            <w:r w:rsidRPr="00F12ECF">
              <w:rPr>
                <w:bCs/>
              </w:rPr>
              <w:t>4.1.</w:t>
            </w:r>
          </w:p>
        </w:tc>
        <w:tc>
          <w:tcPr>
            <w:tcW w:w="3515" w:type="dxa"/>
            <w:vAlign w:val="center"/>
          </w:tcPr>
          <w:p w14:paraId="187B5F81" w14:textId="77777777" w:rsidR="00F12ECF" w:rsidRPr="00F12ECF" w:rsidRDefault="00F12ECF" w:rsidP="00F12ECF">
            <w:pPr>
              <w:tabs>
                <w:tab w:val="left" w:pos="0"/>
              </w:tabs>
              <w:rPr>
                <w:bCs/>
              </w:rPr>
            </w:pPr>
            <w:r w:rsidRPr="00F12ECF">
              <w:rPr>
                <w:bCs/>
              </w:rPr>
              <w:t xml:space="preserve">ООО «ТЭР», </w:t>
            </w:r>
          </w:p>
          <w:p w14:paraId="500B8BA3" w14:textId="77777777" w:rsidR="00F12ECF" w:rsidRPr="00F12ECF" w:rsidRDefault="00F12ECF" w:rsidP="00F12ECF">
            <w:pPr>
              <w:tabs>
                <w:tab w:val="left" w:pos="0"/>
              </w:tabs>
              <w:rPr>
                <w:bCs/>
              </w:rPr>
            </w:pPr>
            <w:r w:rsidRPr="00F12ECF">
              <w:rPr>
                <w:bCs/>
              </w:rPr>
              <w:t>ИНН</w:t>
            </w:r>
            <w:r w:rsidRPr="00F12ECF">
              <w:rPr>
                <w:lang w:eastAsia="en-US"/>
              </w:rPr>
              <w:t xml:space="preserve"> 4223117458</w:t>
            </w:r>
          </w:p>
        </w:tc>
        <w:tc>
          <w:tcPr>
            <w:tcW w:w="1764" w:type="dxa"/>
            <w:vMerge w:val="restart"/>
            <w:vAlign w:val="center"/>
          </w:tcPr>
          <w:p w14:paraId="65F8D9C2" w14:textId="77777777" w:rsidR="00F12ECF" w:rsidRPr="00F12ECF" w:rsidRDefault="00F12ECF" w:rsidP="00F12ECF">
            <w:pPr>
              <w:tabs>
                <w:tab w:val="left" w:pos="0"/>
              </w:tabs>
              <w:jc w:val="center"/>
              <w:rPr>
                <w:bCs/>
              </w:rPr>
            </w:pPr>
            <w:r w:rsidRPr="00F12ECF">
              <w:t>руб/Гкал</w:t>
            </w:r>
          </w:p>
        </w:tc>
        <w:tc>
          <w:tcPr>
            <w:tcW w:w="1622" w:type="dxa"/>
            <w:vAlign w:val="center"/>
          </w:tcPr>
          <w:p w14:paraId="16C6D6BF" w14:textId="77777777" w:rsidR="00F12ECF" w:rsidRPr="00F12ECF" w:rsidRDefault="00F12ECF" w:rsidP="00F12ECF">
            <w:pPr>
              <w:tabs>
                <w:tab w:val="left" w:pos="0"/>
              </w:tabs>
              <w:jc w:val="center"/>
              <w:rPr>
                <w:bCs/>
              </w:rPr>
            </w:pPr>
            <w:r w:rsidRPr="00F12ECF">
              <w:rPr>
                <w:bCs/>
              </w:rPr>
              <w:t>1463,95</w:t>
            </w:r>
          </w:p>
        </w:tc>
        <w:tc>
          <w:tcPr>
            <w:tcW w:w="1763" w:type="dxa"/>
            <w:vAlign w:val="center"/>
          </w:tcPr>
          <w:p w14:paraId="65292D1C" w14:textId="77777777" w:rsidR="00F12ECF" w:rsidRPr="00F12ECF" w:rsidRDefault="00F12ECF" w:rsidP="00F12ECF">
            <w:pPr>
              <w:tabs>
                <w:tab w:val="left" w:pos="0"/>
              </w:tabs>
              <w:jc w:val="center"/>
              <w:rPr>
                <w:bCs/>
              </w:rPr>
            </w:pPr>
            <w:r w:rsidRPr="00F12ECF">
              <w:rPr>
                <w:bCs/>
              </w:rPr>
              <w:t>1683,54</w:t>
            </w:r>
          </w:p>
        </w:tc>
      </w:tr>
      <w:tr w:rsidR="00F12ECF" w:rsidRPr="00F12ECF" w14:paraId="02F9C372" w14:textId="77777777" w:rsidTr="00AE6253">
        <w:trPr>
          <w:gridAfter w:val="1"/>
          <w:wAfter w:w="11" w:type="dxa"/>
          <w:trHeight w:val="327"/>
        </w:trPr>
        <w:tc>
          <w:tcPr>
            <w:tcW w:w="670" w:type="dxa"/>
            <w:vAlign w:val="center"/>
          </w:tcPr>
          <w:p w14:paraId="601AE42C" w14:textId="77777777" w:rsidR="00F12ECF" w:rsidRPr="00F12ECF" w:rsidRDefault="00F12ECF" w:rsidP="00F12ECF">
            <w:pPr>
              <w:tabs>
                <w:tab w:val="left" w:pos="0"/>
              </w:tabs>
              <w:jc w:val="center"/>
              <w:rPr>
                <w:bCs/>
              </w:rPr>
            </w:pPr>
            <w:r w:rsidRPr="00F12ECF">
              <w:rPr>
                <w:bCs/>
              </w:rPr>
              <w:t>4.2.</w:t>
            </w:r>
          </w:p>
        </w:tc>
        <w:tc>
          <w:tcPr>
            <w:tcW w:w="3515" w:type="dxa"/>
            <w:vAlign w:val="center"/>
          </w:tcPr>
          <w:p w14:paraId="02B05483" w14:textId="77777777" w:rsidR="00F12ECF" w:rsidRPr="00F12ECF" w:rsidRDefault="00F12ECF" w:rsidP="00F12ECF">
            <w:pPr>
              <w:tabs>
                <w:tab w:val="left" w:pos="0"/>
              </w:tabs>
              <w:rPr>
                <w:bCs/>
              </w:rPr>
            </w:pPr>
            <w:r w:rsidRPr="00F12ECF">
              <w:rPr>
                <w:bCs/>
              </w:rPr>
              <w:t xml:space="preserve">МУП «ГТХ», </w:t>
            </w:r>
          </w:p>
          <w:p w14:paraId="41A6E7FA" w14:textId="77777777" w:rsidR="00F12ECF" w:rsidRPr="00F12ECF" w:rsidRDefault="00F12ECF" w:rsidP="00F12ECF">
            <w:pPr>
              <w:tabs>
                <w:tab w:val="left" w:pos="0"/>
              </w:tabs>
              <w:rPr>
                <w:bCs/>
              </w:rPr>
            </w:pPr>
            <w:r w:rsidRPr="00F12ECF">
              <w:rPr>
                <w:bCs/>
              </w:rPr>
              <w:t>ИНН</w:t>
            </w:r>
            <w:r w:rsidRPr="00F12ECF">
              <w:rPr>
                <w:lang w:eastAsia="en-US"/>
              </w:rPr>
              <w:t xml:space="preserve"> </w:t>
            </w:r>
            <w:r w:rsidRPr="00F12ECF">
              <w:rPr>
                <w:bCs/>
              </w:rPr>
              <w:t>4223121302</w:t>
            </w:r>
          </w:p>
        </w:tc>
        <w:tc>
          <w:tcPr>
            <w:tcW w:w="1764" w:type="dxa"/>
            <w:vMerge/>
            <w:vAlign w:val="center"/>
          </w:tcPr>
          <w:p w14:paraId="3B1E391D" w14:textId="77777777" w:rsidR="00F12ECF" w:rsidRPr="00F12ECF" w:rsidRDefault="00F12ECF" w:rsidP="00F12ECF">
            <w:pPr>
              <w:tabs>
                <w:tab w:val="left" w:pos="0"/>
              </w:tabs>
              <w:jc w:val="center"/>
              <w:rPr>
                <w:bCs/>
              </w:rPr>
            </w:pPr>
          </w:p>
        </w:tc>
        <w:tc>
          <w:tcPr>
            <w:tcW w:w="1622" w:type="dxa"/>
            <w:vAlign w:val="center"/>
          </w:tcPr>
          <w:p w14:paraId="1181EF78" w14:textId="77777777" w:rsidR="00F12ECF" w:rsidRPr="00F12ECF" w:rsidRDefault="00F12ECF" w:rsidP="00F12ECF">
            <w:pPr>
              <w:tabs>
                <w:tab w:val="left" w:pos="0"/>
              </w:tabs>
              <w:jc w:val="center"/>
              <w:rPr>
                <w:bCs/>
              </w:rPr>
            </w:pPr>
            <w:r w:rsidRPr="00F12ECF">
              <w:rPr>
                <w:bCs/>
              </w:rPr>
              <w:t>1463,95</w:t>
            </w:r>
          </w:p>
        </w:tc>
        <w:tc>
          <w:tcPr>
            <w:tcW w:w="1763" w:type="dxa"/>
            <w:vAlign w:val="center"/>
          </w:tcPr>
          <w:p w14:paraId="40CC9194" w14:textId="77777777" w:rsidR="00F12ECF" w:rsidRPr="00F12ECF" w:rsidRDefault="00F12ECF" w:rsidP="00F12ECF">
            <w:pPr>
              <w:tabs>
                <w:tab w:val="left" w:pos="0"/>
              </w:tabs>
              <w:jc w:val="center"/>
              <w:rPr>
                <w:bCs/>
              </w:rPr>
            </w:pPr>
            <w:r w:rsidRPr="00F12ECF">
              <w:rPr>
                <w:bCs/>
              </w:rPr>
              <w:t>1683,54</w:t>
            </w:r>
          </w:p>
        </w:tc>
      </w:tr>
      <w:tr w:rsidR="00F12ECF" w:rsidRPr="00F12ECF" w14:paraId="1754AFEE" w14:textId="77777777" w:rsidTr="00AE6253">
        <w:trPr>
          <w:trHeight w:val="379"/>
        </w:trPr>
        <w:tc>
          <w:tcPr>
            <w:tcW w:w="9345" w:type="dxa"/>
            <w:gridSpan w:val="6"/>
            <w:vAlign w:val="center"/>
          </w:tcPr>
          <w:p w14:paraId="42CB9660" w14:textId="77777777" w:rsidR="00F12ECF" w:rsidRPr="00F12ECF" w:rsidRDefault="00F12ECF" w:rsidP="00D92ED5">
            <w:pPr>
              <w:numPr>
                <w:ilvl w:val="0"/>
                <w:numId w:val="31"/>
              </w:numPr>
              <w:tabs>
                <w:tab w:val="left" w:pos="0"/>
              </w:tabs>
              <w:contextualSpacing/>
              <w:jc w:val="center"/>
              <w:rPr>
                <w:bCs/>
              </w:rPr>
            </w:pPr>
            <w:r w:rsidRPr="00F12ECF">
              <w:rPr>
                <w:bCs/>
              </w:rPr>
              <w:t>Твердое топливо (уголь) в пределах норматива**</w:t>
            </w:r>
          </w:p>
        </w:tc>
      </w:tr>
      <w:tr w:rsidR="00F12ECF" w:rsidRPr="00F12ECF" w14:paraId="36D71A27" w14:textId="77777777" w:rsidTr="00AE6253">
        <w:trPr>
          <w:gridAfter w:val="1"/>
          <w:wAfter w:w="11" w:type="dxa"/>
          <w:trHeight w:val="327"/>
        </w:trPr>
        <w:tc>
          <w:tcPr>
            <w:tcW w:w="670" w:type="dxa"/>
            <w:vAlign w:val="center"/>
          </w:tcPr>
          <w:p w14:paraId="26EDF9C8" w14:textId="77777777" w:rsidR="00F12ECF" w:rsidRPr="00F12ECF" w:rsidRDefault="00F12ECF" w:rsidP="00F12ECF">
            <w:pPr>
              <w:tabs>
                <w:tab w:val="left" w:pos="0"/>
              </w:tabs>
              <w:jc w:val="center"/>
              <w:rPr>
                <w:bCs/>
              </w:rPr>
            </w:pPr>
            <w:r w:rsidRPr="00F12ECF">
              <w:rPr>
                <w:bCs/>
              </w:rPr>
              <w:t>5.1.</w:t>
            </w:r>
          </w:p>
        </w:tc>
        <w:tc>
          <w:tcPr>
            <w:tcW w:w="3515" w:type="dxa"/>
            <w:vAlign w:val="center"/>
          </w:tcPr>
          <w:p w14:paraId="1294299A" w14:textId="77777777" w:rsidR="00F12ECF" w:rsidRPr="00F12ECF" w:rsidRDefault="00F12ECF" w:rsidP="00F12ECF">
            <w:pPr>
              <w:tabs>
                <w:tab w:val="left" w:pos="0"/>
              </w:tabs>
              <w:ind w:right="-120"/>
              <w:rPr>
                <w:bCs/>
              </w:rPr>
            </w:pPr>
            <w:r w:rsidRPr="00F12ECF">
              <w:rPr>
                <w:bCs/>
              </w:rPr>
              <w:t>ООО «Алавеста Групп»,                  ИНН 4205359172</w:t>
            </w:r>
          </w:p>
        </w:tc>
        <w:tc>
          <w:tcPr>
            <w:tcW w:w="1764" w:type="dxa"/>
            <w:vAlign w:val="center"/>
          </w:tcPr>
          <w:p w14:paraId="590CB869" w14:textId="77777777" w:rsidR="00F12ECF" w:rsidRPr="00F12ECF" w:rsidRDefault="00F12ECF" w:rsidP="00F12ECF">
            <w:pPr>
              <w:tabs>
                <w:tab w:val="left" w:pos="0"/>
              </w:tabs>
              <w:jc w:val="center"/>
              <w:rPr>
                <w:bCs/>
              </w:rPr>
            </w:pPr>
            <w:r w:rsidRPr="00F12ECF">
              <w:rPr>
                <w:bCs/>
              </w:rPr>
              <w:t xml:space="preserve">руб/тн </w:t>
            </w:r>
          </w:p>
        </w:tc>
        <w:tc>
          <w:tcPr>
            <w:tcW w:w="1622" w:type="dxa"/>
            <w:vAlign w:val="center"/>
          </w:tcPr>
          <w:p w14:paraId="580B6837" w14:textId="77777777" w:rsidR="00F12ECF" w:rsidRPr="00F12ECF" w:rsidRDefault="00F12ECF" w:rsidP="00F12ECF">
            <w:pPr>
              <w:tabs>
                <w:tab w:val="left" w:pos="0"/>
              </w:tabs>
              <w:jc w:val="center"/>
              <w:rPr>
                <w:bCs/>
              </w:rPr>
            </w:pPr>
            <w:r w:rsidRPr="00F12ECF">
              <w:rPr>
                <w:bCs/>
              </w:rPr>
              <w:t>1065,00</w:t>
            </w:r>
          </w:p>
        </w:tc>
        <w:tc>
          <w:tcPr>
            <w:tcW w:w="1763" w:type="dxa"/>
            <w:vAlign w:val="center"/>
          </w:tcPr>
          <w:p w14:paraId="48A9D82D" w14:textId="77777777" w:rsidR="00F12ECF" w:rsidRPr="00F12ECF" w:rsidRDefault="00F12ECF" w:rsidP="00F12ECF">
            <w:pPr>
              <w:tabs>
                <w:tab w:val="left" w:pos="0"/>
              </w:tabs>
              <w:jc w:val="center"/>
              <w:rPr>
                <w:bCs/>
              </w:rPr>
            </w:pPr>
            <w:r w:rsidRPr="00F12ECF">
              <w:rPr>
                <w:bCs/>
              </w:rPr>
              <w:t>1171,50</w:t>
            </w:r>
          </w:p>
        </w:tc>
      </w:tr>
    </w:tbl>
    <w:p w14:paraId="751321E8" w14:textId="77777777" w:rsidR="00F12ECF" w:rsidRPr="00F12ECF" w:rsidRDefault="00F12ECF" w:rsidP="00F12ECF">
      <w:pPr>
        <w:tabs>
          <w:tab w:val="left" w:pos="0"/>
        </w:tabs>
        <w:jc w:val="right"/>
        <w:rPr>
          <w:bCs/>
          <w:sz w:val="14"/>
          <w:szCs w:val="14"/>
        </w:rPr>
      </w:pPr>
    </w:p>
    <w:p w14:paraId="7A08B604" w14:textId="77777777" w:rsidR="00F12ECF" w:rsidRPr="00F12ECF" w:rsidRDefault="00F12ECF" w:rsidP="00F12ECF">
      <w:pPr>
        <w:tabs>
          <w:tab w:val="left" w:pos="0"/>
        </w:tabs>
        <w:ind w:firstLine="709"/>
        <w:jc w:val="both"/>
        <w:rPr>
          <w:bCs/>
          <w:sz w:val="14"/>
          <w:szCs w:val="14"/>
        </w:rPr>
      </w:pPr>
    </w:p>
    <w:p w14:paraId="3B3BB7A8" w14:textId="77777777" w:rsidR="00F12ECF" w:rsidRPr="00F12ECF" w:rsidRDefault="00F12ECF" w:rsidP="00F12ECF">
      <w:pPr>
        <w:tabs>
          <w:tab w:val="left" w:pos="0"/>
        </w:tabs>
        <w:ind w:firstLine="709"/>
        <w:jc w:val="both"/>
        <w:rPr>
          <w:bCs/>
          <w:sz w:val="28"/>
          <w:szCs w:val="28"/>
        </w:rPr>
      </w:pPr>
      <w:r w:rsidRPr="00F12ECF">
        <w:rPr>
          <w:bCs/>
          <w:sz w:val="28"/>
          <w:szCs w:val="28"/>
        </w:rPr>
        <w:t>* Льготные тарифы установлены с учетом пункта 6 статьи 168 Налогового кодекса Российской Федерации (часть вторая).</w:t>
      </w:r>
    </w:p>
    <w:p w14:paraId="7D0179C6" w14:textId="77777777" w:rsidR="00F12ECF" w:rsidRPr="00F12ECF" w:rsidRDefault="00F12ECF" w:rsidP="00F12ECF">
      <w:pPr>
        <w:ind w:firstLine="709"/>
        <w:jc w:val="both"/>
        <w:rPr>
          <w:sz w:val="28"/>
          <w:szCs w:val="28"/>
          <w:lang w:eastAsia="en-US"/>
        </w:rPr>
      </w:pPr>
      <w:r w:rsidRPr="00F12ECF">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150 «</w:t>
      </w:r>
      <w:r w:rsidRPr="00F12ECF">
        <w:rPr>
          <w:sz w:val="28"/>
          <w:szCs w:val="28"/>
          <w:lang w:eastAsia="en-US"/>
        </w:rPr>
        <w:t>Об установлении норматива потребления коммунальной услуги по отоплению на территории Прокопьевского городского округа».</w:t>
      </w:r>
    </w:p>
    <w:p w14:paraId="3CA9A7A7" w14:textId="77777777" w:rsidR="00F12ECF" w:rsidRPr="00F12ECF" w:rsidRDefault="00F12ECF" w:rsidP="00F12ECF">
      <w:pPr>
        <w:tabs>
          <w:tab w:val="left" w:pos="0"/>
        </w:tabs>
        <w:jc w:val="center"/>
        <w:rPr>
          <w:bCs/>
          <w:sz w:val="28"/>
          <w:szCs w:val="28"/>
        </w:rPr>
      </w:pPr>
    </w:p>
    <w:p w14:paraId="53917BEC" w14:textId="77777777" w:rsidR="00F12ECF" w:rsidRPr="00F12ECF" w:rsidRDefault="00F12ECF" w:rsidP="00F12ECF">
      <w:pPr>
        <w:tabs>
          <w:tab w:val="left" w:pos="0"/>
        </w:tabs>
        <w:jc w:val="center"/>
        <w:rPr>
          <w:bCs/>
          <w:sz w:val="28"/>
          <w:szCs w:val="28"/>
        </w:rPr>
      </w:pPr>
    </w:p>
    <w:p w14:paraId="0F4BE6CD" w14:textId="77777777" w:rsidR="00F12ECF" w:rsidRPr="00F12ECF" w:rsidRDefault="00F12ECF" w:rsidP="00F12ECF">
      <w:pPr>
        <w:tabs>
          <w:tab w:val="left" w:pos="0"/>
        </w:tabs>
        <w:jc w:val="center"/>
        <w:rPr>
          <w:bCs/>
          <w:sz w:val="28"/>
          <w:szCs w:val="28"/>
        </w:rPr>
      </w:pPr>
    </w:p>
    <w:p w14:paraId="6DE206AF" w14:textId="77777777" w:rsidR="00F12ECF" w:rsidRPr="00F12ECF" w:rsidRDefault="00F12ECF" w:rsidP="00F12ECF">
      <w:pPr>
        <w:tabs>
          <w:tab w:val="left" w:pos="0"/>
        </w:tabs>
        <w:jc w:val="center"/>
        <w:rPr>
          <w:bCs/>
          <w:sz w:val="28"/>
          <w:szCs w:val="28"/>
        </w:rPr>
      </w:pPr>
    </w:p>
    <w:p w14:paraId="75210C18" w14:textId="77777777" w:rsidR="00F12ECF" w:rsidRDefault="00F12ECF" w:rsidP="00F12ECF">
      <w:pPr>
        <w:tabs>
          <w:tab w:val="left" w:pos="1985"/>
        </w:tabs>
        <w:ind w:left="4962"/>
        <w:jc w:val="center"/>
        <w:rPr>
          <w:sz w:val="28"/>
          <w:szCs w:val="28"/>
        </w:rPr>
        <w:sectPr w:rsidR="00F12ECF" w:rsidSect="00AE5199">
          <w:pgSz w:w="11906" w:h="16838"/>
          <w:pgMar w:top="1134" w:right="566" w:bottom="1134" w:left="567" w:header="708" w:footer="708" w:gutter="0"/>
          <w:cols w:space="708"/>
          <w:titlePg/>
          <w:docGrid w:linePitch="381"/>
        </w:sectPr>
      </w:pPr>
    </w:p>
    <w:p w14:paraId="0FD9F4D9" w14:textId="43446F52" w:rsidR="00F12ECF" w:rsidRPr="001828C5" w:rsidRDefault="00F12ECF" w:rsidP="00F12ECF">
      <w:pPr>
        <w:tabs>
          <w:tab w:val="left" w:pos="5580"/>
          <w:tab w:val="left" w:pos="9498"/>
        </w:tabs>
        <w:ind w:left="-961" w:right="-569" w:firstLine="6631"/>
      </w:pPr>
      <w:r w:rsidRPr="001828C5">
        <w:lastRenderedPageBreak/>
        <w:t xml:space="preserve">Приложение № </w:t>
      </w:r>
      <w:r>
        <w:t xml:space="preserve">202 </w:t>
      </w:r>
      <w:r w:rsidRPr="001828C5">
        <w:t xml:space="preserve">к </w:t>
      </w:r>
      <w:r>
        <w:t xml:space="preserve">протоколу </w:t>
      </w:r>
      <w:r w:rsidRPr="001828C5">
        <w:t>№ 8</w:t>
      </w:r>
      <w:r>
        <w:t>7</w:t>
      </w:r>
    </w:p>
    <w:p w14:paraId="3792F3B0" w14:textId="77777777" w:rsidR="00F12ECF" w:rsidRPr="001828C5" w:rsidRDefault="00F12ECF" w:rsidP="00F12ECF">
      <w:pPr>
        <w:tabs>
          <w:tab w:val="left" w:pos="5580"/>
          <w:tab w:val="left" w:pos="9498"/>
        </w:tabs>
        <w:ind w:left="-961" w:right="-569" w:firstLine="6631"/>
      </w:pPr>
      <w:r w:rsidRPr="001828C5">
        <w:t>заседания правления Региональной</w:t>
      </w:r>
    </w:p>
    <w:p w14:paraId="1B9B6C06" w14:textId="77777777" w:rsidR="00F12ECF" w:rsidRPr="001828C5" w:rsidRDefault="00F12ECF" w:rsidP="00F12ECF">
      <w:pPr>
        <w:tabs>
          <w:tab w:val="left" w:pos="5580"/>
          <w:tab w:val="left" w:pos="9498"/>
        </w:tabs>
        <w:ind w:left="-961" w:right="-569" w:firstLine="6631"/>
      </w:pPr>
      <w:r w:rsidRPr="001828C5">
        <w:t>энергетической комиссии</w:t>
      </w:r>
    </w:p>
    <w:p w14:paraId="348BE7CA" w14:textId="77777777" w:rsidR="00F12ECF" w:rsidRDefault="00F12ECF" w:rsidP="00F12ECF">
      <w:pPr>
        <w:tabs>
          <w:tab w:val="left" w:pos="5580"/>
          <w:tab w:val="left" w:pos="9498"/>
        </w:tabs>
        <w:ind w:left="-961" w:right="-569" w:firstLine="6631"/>
      </w:pPr>
      <w:r w:rsidRPr="001828C5">
        <w:t xml:space="preserve">Кузбасса от </w:t>
      </w:r>
      <w:r>
        <w:t>20</w:t>
      </w:r>
      <w:r w:rsidRPr="001828C5">
        <w:t>.12.2021</w:t>
      </w:r>
    </w:p>
    <w:p w14:paraId="281127D1" w14:textId="77777777" w:rsidR="00F12ECF" w:rsidRPr="00F12ECF" w:rsidRDefault="00F12ECF" w:rsidP="00F12ECF">
      <w:pPr>
        <w:tabs>
          <w:tab w:val="left" w:pos="0"/>
        </w:tabs>
        <w:rPr>
          <w:sz w:val="28"/>
          <w:szCs w:val="28"/>
        </w:rPr>
      </w:pPr>
    </w:p>
    <w:p w14:paraId="35313D11" w14:textId="336F7907" w:rsidR="00F12ECF" w:rsidRPr="00F12ECF" w:rsidRDefault="00F12ECF" w:rsidP="00F12ECF">
      <w:pPr>
        <w:tabs>
          <w:tab w:val="left" w:pos="1365"/>
        </w:tabs>
        <w:jc w:val="center"/>
        <w:rPr>
          <w:bCs/>
          <w:kern w:val="32"/>
          <w:sz w:val="28"/>
          <w:szCs w:val="28"/>
          <w:lang w:eastAsia="en-US"/>
        </w:rPr>
      </w:pPr>
      <w:r w:rsidRPr="00F12ECF">
        <w:rPr>
          <w:bCs/>
          <w:sz w:val="28"/>
          <w:szCs w:val="28"/>
        </w:rPr>
        <w:t xml:space="preserve">Льготные тарифы*                                                                                                                </w:t>
      </w:r>
      <w:r>
        <w:rPr>
          <w:bCs/>
          <w:sz w:val="28"/>
          <w:szCs w:val="28"/>
        </w:rPr>
        <w:br/>
      </w:r>
      <w:r w:rsidRPr="00F12ECF">
        <w:rPr>
          <w:bCs/>
          <w:sz w:val="28"/>
          <w:szCs w:val="28"/>
        </w:rPr>
        <w:t>на горячее водоснабжение</w:t>
      </w:r>
      <w:r w:rsidRPr="00F12ECF">
        <w:rPr>
          <w:bCs/>
          <w:kern w:val="32"/>
          <w:sz w:val="28"/>
          <w:szCs w:val="28"/>
          <w:lang w:eastAsia="en-US"/>
        </w:rPr>
        <w:t xml:space="preserve"> в закрытой системе горячего водоснабжения</w:t>
      </w:r>
    </w:p>
    <w:p w14:paraId="3D007B3C" w14:textId="77777777" w:rsidR="00F12ECF" w:rsidRPr="00F12ECF" w:rsidRDefault="00F12ECF" w:rsidP="00F12ECF">
      <w:pPr>
        <w:tabs>
          <w:tab w:val="left" w:pos="1365"/>
        </w:tabs>
        <w:jc w:val="center"/>
        <w:rPr>
          <w:sz w:val="28"/>
          <w:szCs w:val="28"/>
        </w:rPr>
      </w:pPr>
    </w:p>
    <w:tbl>
      <w:tblPr>
        <w:tblStyle w:val="afc"/>
        <w:tblW w:w="9498" w:type="dxa"/>
        <w:jc w:val="center"/>
        <w:tblLayout w:type="fixed"/>
        <w:tblLook w:val="04A0" w:firstRow="1" w:lastRow="0" w:firstColumn="1" w:lastColumn="0" w:noHBand="0" w:noVBand="1"/>
      </w:tblPr>
      <w:tblGrid>
        <w:gridCol w:w="846"/>
        <w:gridCol w:w="2273"/>
        <w:gridCol w:w="1696"/>
        <w:gridCol w:w="1564"/>
        <w:gridCol w:w="1556"/>
        <w:gridCol w:w="1563"/>
      </w:tblGrid>
      <w:tr w:rsidR="00F12ECF" w:rsidRPr="00F12ECF" w14:paraId="13F5938D" w14:textId="77777777" w:rsidTr="00F12ECF">
        <w:trPr>
          <w:trHeight w:val="324"/>
          <w:jc w:val="center"/>
        </w:trPr>
        <w:tc>
          <w:tcPr>
            <w:tcW w:w="846" w:type="dxa"/>
            <w:vMerge w:val="restart"/>
            <w:vAlign w:val="center"/>
          </w:tcPr>
          <w:p w14:paraId="56848044" w14:textId="77777777" w:rsidR="00F12ECF" w:rsidRPr="00F12ECF" w:rsidRDefault="00F12ECF" w:rsidP="00F12ECF">
            <w:pPr>
              <w:jc w:val="center"/>
              <w:rPr>
                <w:bCs/>
              </w:rPr>
            </w:pPr>
            <w:r w:rsidRPr="00F12ECF">
              <w:rPr>
                <w:bCs/>
              </w:rPr>
              <w:t>№ п/п</w:t>
            </w:r>
          </w:p>
        </w:tc>
        <w:tc>
          <w:tcPr>
            <w:tcW w:w="2273" w:type="dxa"/>
            <w:vMerge w:val="restart"/>
            <w:vAlign w:val="center"/>
          </w:tcPr>
          <w:p w14:paraId="343997E1" w14:textId="77777777" w:rsidR="00F12ECF" w:rsidRPr="00F12ECF" w:rsidRDefault="00F12ECF" w:rsidP="00F12ECF">
            <w:pPr>
              <w:tabs>
                <w:tab w:val="left" w:pos="0"/>
              </w:tabs>
              <w:jc w:val="center"/>
              <w:rPr>
                <w:bCs/>
              </w:rPr>
            </w:pPr>
            <w:r w:rsidRPr="00F12ECF">
              <w:rPr>
                <w:bCs/>
              </w:rPr>
              <w:t>Наименование регулируемой организации</w:t>
            </w:r>
          </w:p>
        </w:tc>
        <w:tc>
          <w:tcPr>
            <w:tcW w:w="6379" w:type="dxa"/>
            <w:gridSpan w:val="4"/>
            <w:vAlign w:val="center"/>
          </w:tcPr>
          <w:p w14:paraId="20847126" w14:textId="77777777" w:rsidR="00F12ECF" w:rsidRPr="00F12ECF" w:rsidRDefault="00F12ECF" w:rsidP="00F12ECF">
            <w:pPr>
              <w:tabs>
                <w:tab w:val="left" w:pos="0"/>
              </w:tabs>
              <w:jc w:val="center"/>
              <w:rPr>
                <w:bCs/>
              </w:rPr>
            </w:pPr>
            <w:r w:rsidRPr="00F12ECF">
              <w:rPr>
                <w:bCs/>
              </w:rPr>
              <w:t>Льготный тариф</w:t>
            </w:r>
          </w:p>
        </w:tc>
      </w:tr>
      <w:tr w:rsidR="00F12ECF" w:rsidRPr="00F12ECF" w14:paraId="1DCFAC1F" w14:textId="77777777" w:rsidTr="00F12ECF">
        <w:trPr>
          <w:trHeight w:val="338"/>
          <w:jc w:val="center"/>
        </w:trPr>
        <w:tc>
          <w:tcPr>
            <w:tcW w:w="846" w:type="dxa"/>
            <w:vMerge/>
            <w:vAlign w:val="center"/>
          </w:tcPr>
          <w:p w14:paraId="4F2A4C68" w14:textId="77777777" w:rsidR="00F12ECF" w:rsidRPr="00F12ECF" w:rsidRDefault="00F12ECF" w:rsidP="00F12ECF">
            <w:pPr>
              <w:tabs>
                <w:tab w:val="left" w:pos="0"/>
              </w:tabs>
              <w:jc w:val="center"/>
              <w:rPr>
                <w:bCs/>
              </w:rPr>
            </w:pPr>
          </w:p>
        </w:tc>
        <w:tc>
          <w:tcPr>
            <w:tcW w:w="2273" w:type="dxa"/>
            <w:vMerge/>
            <w:vAlign w:val="center"/>
          </w:tcPr>
          <w:p w14:paraId="24C216DD" w14:textId="77777777" w:rsidR="00F12ECF" w:rsidRPr="00F12ECF" w:rsidRDefault="00F12ECF" w:rsidP="00F12ECF">
            <w:pPr>
              <w:tabs>
                <w:tab w:val="left" w:pos="0"/>
              </w:tabs>
              <w:jc w:val="center"/>
              <w:rPr>
                <w:bCs/>
              </w:rPr>
            </w:pPr>
          </w:p>
        </w:tc>
        <w:tc>
          <w:tcPr>
            <w:tcW w:w="3260" w:type="dxa"/>
            <w:gridSpan w:val="2"/>
            <w:vAlign w:val="center"/>
          </w:tcPr>
          <w:p w14:paraId="44F3D109" w14:textId="77777777" w:rsidR="00F12ECF" w:rsidRPr="00F12ECF" w:rsidRDefault="00F12ECF" w:rsidP="00F12ECF">
            <w:pPr>
              <w:tabs>
                <w:tab w:val="left" w:pos="0"/>
              </w:tabs>
              <w:jc w:val="center"/>
              <w:rPr>
                <w:bCs/>
              </w:rPr>
            </w:pPr>
            <w:r w:rsidRPr="00F12ECF">
              <w:rPr>
                <w:bCs/>
              </w:rPr>
              <w:t xml:space="preserve">с 01.01.2022 по 30.06.2022 </w:t>
            </w:r>
          </w:p>
        </w:tc>
        <w:tc>
          <w:tcPr>
            <w:tcW w:w="3119" w:type="dxa"/>
            <w:gridSpan w:val="2"/>
            <w:vAlign w:val="center"/>
          </w:tcPr>
          <w:p w14:paraId="58A71B50" w14:textId="77777777" w:rsidR="00F12ECF" w:rsidRPr="00F12ECF" w:rsidRDefault="00F12ECF" w:rsidP="00F12ECF">
            <w:pPr>
              <w:tabs>
                <w:tab w:val="left" w:pos="0"/>
              </w:tabs>
              <w:ind w:right="-100"/>
              <w:jc w:val="center"/>
              <w:rPr>
                <w:bCs/>
              </w:rPr>
            </w:pPr>
            <w:r w:rsidRPr="00F12ECF">
              <w:rPr>
                <w:bCs/>
              </w:rPr>
              <w:t>с 01.07.2022 по 31.12.2022</w:t>
            </w:r>
          </w:p>
        </w:tc>
      </w:tr>
      <w:tr w:rsidR="00F12ECF" w:rsidRPr="00F12ECF" w14:paraId="28C02E70" w14:textId="77777777" w:rsidTr="00F12ECF">
        <w:trPr>
          <w:trHeight w:val="337"/>
          <w:jc w:val="center"/>
        </w:trPr>
        <w:tc>
          <w:tcPr>
            <w:tcW w:w="846" w:type="dxa"/>
            <w:vMerge/>
            <w:vAlign w:val="center"/>
          </w:tcPr>
          <w:p w14:paraId="430AF5DB" w14:textId="77777777" w:rsidR="00F12ECF" w:rsidRPr="00F12ECF" w:rsidRDefault="00F12ECF" w:rsidP="00F12ECF">
            <w:pPr>
              <w:tabs>
                <w:tab w:val="left" w:pos="0"/>
              </w:tabs>
              <w:jc w:val="center"/>
              <w:rPr>
                <w:bCs/>
              </w:rPr>
            </w:pPr>
          </w:p>
        </w:tc>
        <w:tc>
          <w:tcPr>
            <w:tcW w:w="2273" w:type="dxa"/>
            <w:vMerge/>
            <w:vAlign w:val="center"/>
          </w:tcPr>
          <w:p w14:paraId="1686AF2C" w14:textId="77777777" w:rsidR="00F12ECF" w:rsidRPr="00F12ECF" w:rsidRDefault="00F12ECF" w:rsidP="00F12ECF">
            <w:pPr>
              <w:tabs>
                <w:tab w:val="left" w:pos="0"/>
              </w:tabs>
              <w:jc w:val="center"/>
              <w:rPr>
                <w:bCs/>
              </w:rPr>
            </w:pPr>
          </w:p>
        </w:tc>
        <w:tc>
          <w:tcPr>
            <w:tcW w:w="1696" w:type="dxa"/>
            <w:vAlign w:val="center"/>
          </w:tcPr>
          <w:p w14:paraId="47FAF1F1" w14:textId="77777777" w:rsidR="00F12ECF" w:rsidRPr="00F12ECF" w:rsidRDefault="00F12ECF" w:rsidP="00F12ECF">
            <w:pPr>
              <w:tabs>
                <w:tab w:val="left" w:pos="0"/>
              </w:tabs>
              <w:jc w:val="center"/>
              <w:rPr>
                <w:bCs/>
              </w:rPr>
            </w:pPr>
            <w:r w:rsidRPr="00F12ECF">
              <w:rPr>
                <w:bCs/>
              </w:rPr>
              <w:t>Компонент  на холодную воду, руб/м</w:t>
            </w:r>
            <w:r w:rsidRPr="00F12ECF">
              <w:rPr>
                <w:bCs/>
                <w:vertAlign w:val="superscript"/>
              </w:rPr>
              <w:t>3</w:t>
            </w:r>
          </w:p>
        </w:tc>
        <w:tc>
          <w:tcPr>
            <w:tcW w:w="1564" w:type="dxa"/>
            <w:vAlign w:val="center"/>
          </w:tcPr>
          <w:p w14:paraId="012084EB" w14:textId="77777777" w:rsidR="00F12ECF" w:rsidRPr="00F12ECF" w:rsidRDefault="00F12ECF" w:rsidP="00F12ECF">
            <w:pPr>
              <w:tabs>
                <w:tab w:val="left" w:pos="0"/>
              </w:tabs>
              <w:jc w:val="center"/>
              <w:rPr>
                <w:bCs/>
              </w:rPr>
            </w:pPr>
            <w:r w:rsidRPr="00F12ECF">
              <w:rPr>
                <w:bCs/>
              </w:rPr>
              <w:t>Компонент  на тепловую энергию**, руб/Гкал</w:t>
            </w:r>
          </w:p>
        </w:tc>
        <w:tc>
          <w:tcPr>
            <w:tcW w:w="1556" w:type="dxa"/>
            <w:vAlign w:val="center"/>
          </w:tcPr>
          <w:p w14:paraId="5797E118" w14:textId="77777777" w:rsidR="00F12ECF" w:rsidRPr="00F12ECF" w:rsidRDefault="00F12ECF" w:rsidP="00F12ECF">
            <w:pPr>
              <w:tabs>
                <w:tab w:val="left" w:pos="0"/>
              </w:tabs>
              <w:ind w:right="-100"/>
              <w:jc w:val="center"/>
              <w:rPr>
                <w:bCs/>
              </w:rPr>
            </w:pPr>
            <w:r w:rsidRPr="00F12ECF">
              <w:rPr>
                <w:bCs/>
              </w:rPr>
              <w:t>Компонент на холодную воду, руб/м</w:t>
            </w:r>
            <w:r w:rsidRPr="00F12ECF">
              <w:rPr>
                <w:bCs/>
                <w:vertAlign w:val="superscript"/>
              </w:rPr>
              <w:t>3</w:t>
            </w:r>
          </w:p>
        </w:tc>
        <w:tc>
          <w:tcPr>
            <w:tcW w:w="1563" w:type="dxa"/>
            <w:vAlign w:val="center"/>
          </w:tcPr>
          <w:p w14:paraId="78A3389F" w14:textId="77777777" w:rsidR="00F12ECF" w:rsidRPr="00F12ECF" w:rsidRDefault="00F12ECF" w:rsidP="00F12ECF">
            <w:pPr>
              <w:tabs>
                <w:tab w:val="left" w:pos="0"/>
              </w:tabs>
              <w:ind w:right="-100"/>
              <w:jc w:val="center"/>
              <w:rPr>
                <w:bCs/>
              </w:rPr>
            </w:pPr>
            <w:r w:rsidRPr="00F12ECF">
              <w:rPr>
                <w:bCs/>
              </w:rPr>
              <w:t>Компонент             на тепловую энергию**, руб/Гкал</w:t>
            </w:r>
          </w:p>
        </w:tc>
      </w:tr>
      <w:tr w:rsidR="00F12ECF" w:rsidRPr="00F12ECF" w14:paraId="477E732B" w14:textId="77777777" w:rsidTr="00F12ECF">
        <w:trPr>
          <w:trHeight w:val="114"/>
          <w:jc w:val="center"/>
        </w:trPr>
        <w:tc>
          <w:tcPr>
            <w:tcW w:w="846" w:type="dxa"/>
            <w:vAlign w:val="center"/>
          </w:tcPr>
          <w:p w14:paraId="6FC25022" w14:textId="77777777" w:rsidR="00F12ECF" w:rsidRPr="00F12ECF" w:rsidRDefault="00F12ECF" w:rsidP="00F12ECF">
            <w:pPr>
              <w:tabs>
                <w:tab w:val="left" w:pos="0"/>
              </w:tabs>
              <w:jc w:val="center"/>
              <w:rPr>
                <w:bCs/>
              </w:rPr>
            </w:pPr>
            <w:r w:rsidRPr="00F12ECF">
              <w:rPr>
                <w:bCs/>
              </w:rPr>
              <w:t>1</w:t>
            </w:r>
          </w:p>
        </w:tc>
        <w:tc>
          <w:tcPr>
            <w:tcW w:w="2273" w:type="dxa"/>
            <w:vAlign w:val="center"/>
          </w:tcPr>
          <w:p w14:paraId="0C891334" w14:textId="77777777" w:rsidR="00F12ECF" w:rsidRPr="00F12ECF" w:rsidRDefault="00F12ECF" w:rsidP="00F12ECF">
            <w:pPr>
              <w:tabs>
                <w:tab w:val="left" w:pos="0"/>
              </w:tabs>
              <w:jc w:val="center"/>
              <w:rPr>
                <w:bCs/>
              </w:rPr>
            </w:pPr>
            <w:r w:rsidRPr="00F12ECF">
              <w:rPr>
                <w:bCs/>
              </w:rPr>
              <w:t>2</w:t>
            </w:r>
          </w:p>
        </w:tc>
        <w:tc>
          <w:tcPr>
            <w:tcW w:w="1696" w:type="dxa"/>
            <w:vAlign w:val="center"/>
          </w:tcPr>
          <w:p w14:paraId="01B26645" w14:textId="77777777" w:rsidR="00F12ECF" w:rsidRPr="00F12ECF" w:rsidRDefault="00F12ECF" w:rsidP="00F12ECF">
            <w:pPr>
              <w:tabs>
                <w:tab w:val="left" w:pos="0"/>
              </w:tabs>
              <w:jc w:val="center"/>
              <w:rPr>
                <w:bCs/>
              </w:rPr>
            </w:pPr>
            <w:r w:rsidRPr="00F12ECF">
              <w:rPr>
                <w:bCs/>
              </w:rPr>
              <w:t>3</w:t>
            </w:r>
          </w:p>
        </w:tc>
        <w:tc>
          <w:tcPr>
            <w:tcW w:w="1564" w:type="dxa"/>
            <w:vAlign w:val="center"/>
          </w:tcPr>
          <w:p w14:paraId="340A1745" w14:textId="77777777" w:rsidR="00F12ECF" w:rsidRPr="00F12ECF" w:rsidRDefault="00F12ECF" w:rsidP="00F12ECF">
            <w:pPr>
              <w:tabs>
                <w:tab w:val="left" w:pos="0"/>
              </w:tabs>
              <w:jc w:val="center"/>
              <w:rPr>
                <w:bCs/>
              </w:rPr>
            </w:pPr>
            <w:r w:rsidRPr="00F12ECF">
              <w:rPr>
                <w:bCs/>
              </w:rPr>
              <w:t>4</w:t>
            </w:r>
          </w:p>
        </w:tc>
        <w:tc>
          <w:tcPr>
            <w:tcW w:w="1556" w:type="dxa"/>
            <w:vAlign w:val="center"/>
          </w:tcPr>
          <w:p w14:paraId="022B805F" w14:textId="77777777" w:rsidR="00F12ECF" w:rsidRPr="00F12ECF" w:rsidRDefault="00F12ECF" w:rsidP="00F12ECF">
            <w:pPr>
              <w:tabs>
                <w:tab w:val="left" w:pos="0"/>
              </w:tabs>
              <w:jc w:val="center"/>
              <w:rPr>
                <w:bCs/>
              </w:rPr>
            </w:pPr>
            <w:r w:rsidRPr="00F12ECF">
              <w:rPr>
                <w:bCs/>
              </w:rPr>
              <w:t>5</w:t>
            </w:r>
          </w:p>
        </w:tc>
        <w:tc>
          <w:tcPr>
            <w:tcW w:w="1563" w:type="dxa"/>
            <w:vAlign w:val="center"/>
          </w:tcPr>
          <w:p w14:paraId="59E87FDF" w14:textId="77777777" w:rsidR="00F12ECF" w:rsidRPr="00F12ECF" w:rsidRDefault="00F12ECF" w:rsidP="00F12ECF">
            <w:pPr>
              <w:tabs>
                <w:tab w:val="left" w:pos="0"/>
              </w:tabs>
              <w:jc w:val="center"/>
              <w:rPr>
                <w:bCs/>
              </w:rPr>
            </w:pPr>
            <w:r w:rsidRPr="00F12ECF">
              <w:rPr>
                <w:bCs/>
              </w:rPr>
              <w:t>6</w:t>
            </w:r>
          </w:p>
        </w:tc>
      </w:tr>
      <w:tr w:rsidR="00F12ECF" w:rsidRPr="00F12ECF" w14:paraId="7DE9DDE8" w14:textId="77777777" w:rsidTr="00F12ECF">
        <w:trPr>
          <w:trHeight w:val="431"/>
          <w:jc w:val="center"/>
        </w:trPr>
        <w:tc>
          <w:tcPr>
            <w:tcW w:w="846" w:type="dxa"/>
            <w:vAlign w:val="center"/>
          </w:tcPr>
          <w:p w14:paraId="59150B57" w14:textId="77777777" w:rsidR="00F12ECF" w:rsidRPr="00F12ECF" w:rsidRDefault="00F12ECF" w:rsidP="00F12ECF">
            <w:pPr>
              <w:tabs>
                <w:tab w:val="left" w:pos="0"/>
              </w:tabs>
              <w:jc w:val="center"/>
              <w:rPr>
                <w:bCs/>
              </w:rPr>
            </w:pPr>
            <w:r w:rsidRPr="00F12ECF">
              <w:rPr>
                <w:bCs/>
              </w:rPr>
              <w:t>1.</w:t>
            </w:r>
          </w:p>
        </w:tc>
        <w:tc>
          <w:tcPr>
            <w:tcW w:w="8652" w:type="dxa"/>
            <w:gridSpan w:val="5"/>
            <w:vAlign w:val="center"/>
          </w:tcPr>
          <w:p w14:paraId="1760F6D4" w14:textId="77777777" w:rsidR="00F12ECF" w:rsidRPr="00F12ECF" w:rsidRDefault="00F12ECF" w:rsidP="00F12ECF">
            <w:pPr>
              <w:tabs>
                <w:tab w:val="left" w:pos="0"/>
              </w:tabs>
              <w:rPr>
                <w:bCs/>
              </w:rPr>
            </w:pPr>
            <w:r w:rsidRPr="00F12ECF">
              <w:rPr>
                <w:bCs/>
              </w:rPr>
              <w:t>ООО «ТЭР», ИНН</w:t>
            </w:r>
            <w:r w:rsidRPr="00F12ECF">
              <w:rPr>
                <w:lang w:eastAsia="en-US"/>
              </w:rPr>
              <w:t xml:space="preserve"> </w:t>
            </w:r>
            <w:r w:rsidRPr="00F12ECF">
              <w:rPr>
                <w:bCs/>
              </w:rPr>
              <w:t>4223117458</w:t>
            </w:r>
          </w:p>
        </w:tc>
      </w:tr>
      <w:tr w:rsidR="00F12ECF" w:rsidRPr="00F12ECF" w14:paraId="73B0C001" w14:textId="77777777" w:rsidTr="00F12ECF">
        <w:trPr>
          <w:trHeight w:val="114"/>
          <w:jc w:val="center"/>
        </w:trPr>
        <w:tc>
          <w:tcPr>
            <w:tcW w:w="846" w:type="dxa"/>
            <w:vAlign w:val="center"/>
          </w:tcPr>
          <w:p w14:paraId="0FF304A5" w14:textId="77777777" w:rsidR="00F12ECF" w:rsidRPr="00F12ECF" w:rsidRDefault="00F12ECF" w:rsidP="00F12ECF">
            <w:pPr>
              <w:tabs>
                <w:tab w:val="left" w:pos="0"/>
              </w:tabs>
              <w:jc w:val="center"/>
              <w:rPr>
                <w:bCs/>
              </w:rPr>
            </w:pPr>
            <w:r w:rsidRPr="00F12ECF">
              <w:rPr>
                <w:bCs/>
              </w:rPr>
              <w:t>1.1.</w:t>
            </w:r>
          </w:p>
        </w:tc>
        <w:tc>
          <w:tcPr>
            <w:tcW w:w="8652" w:type="dxa"/>
            <w:gridSpan w:val="5"/>
            <w:vAlign w:val="center"/>
          </w:tcPr>
          <w:p w14:paraId="7905EF0D" w14:textId="77777777" w:rsidR="00F12ECF" w:rsidRPr="00F12ECF" w:rsidRDefault="00F12ECF" w:rsidP="00F12ECF">
            <w:pPr>
              <w:tabs>
                <w:tab w:val="left" w:pos="0"/>
              </w:tabs>
              <w:jc w:val="center"/>
              <w:rPr>
                <w:bCs/>
              </w:rPr>
            </w:pPr>
            <w:r w:rsidRPr="00F12ECF">
              <w:rPr>
                <w:bCs/>
              </w:rPr>
              <w:t>С изолированными стояками</w:t>
            </w:r>
          </w:p>
        </w:tc>
      </w:tr>
      <w:tr w:rsidR="00F12ECF" w:rsidRPr="00F12ECF" w14:paraId="63739420" w14:textId="77777777" w:rsidTr="00F12ECF">
        <w:trPr>
          <w:trHeight w:val="114"/>
          <w:jc w:val="center"/>
        </w:trPr>
        <w:tc>
          <w:tcPr>
            <w:tcW w:w="846" w:type="dxa"/>
            <w:vAlign w:val="center"/>
          </w:tcPr>
          <w:p w14:paraId="5EC2D0FC" w14:textId="77777777" w:rsidR="00F12ECF" w:rsidRPr="00F12ECF" w:rsidRDefault="00F12ECF" w:rsidP="00F12ECF">
            <w:pPr>
              <w:tabs>
                <w:tab w:val="left" w:pos="0"/>
              </w:tabs>
              <w:jc w:val="center"/>
              <w:rPr>
                <w:bCs/>
              </w:rPr>
            </w:pPr>
            <w:r w:rsidRPr="00F12ECF">
              <w:rPr>
                <w:bCs/>
              </w:rPr>
              <w:t>1.1.1.</w:t>
            </w:r>
          </w:p>
        </w:tc>
        <w:tc>
          <w:tcPr>
            <w:tcW w:w="2273" w:type="dxa"/>
            <w:vAlign w:val="center"/>
          </w:tcPr>
          <w:p w14:paraId="72D83FAA" w14:textId="77777777" w:rsidR="00F12ECF" w:rsidRPr="00F12ECF" w:rsidRDefault="00F12ECF" w:rsidP="00F12ECF">
            <w:pPr>
              <w:tabs>
                <w:tab w:val="left" w:pos="0"/>
              </w:tabs>
              <w:rPr>
                <w:bCs/>
              </w:rPr>
            </w:pPr>
            <w:r w:rsidRPr="00F12ECF">
              <w:rPr>
                <w:bCs/>
              </w:rPr>
              <w:t>при наличии полотенцесушителя</w:t>
            </w:r>
          </w:p>
        </w:tc>
        <w:tc>
          <w:tcPr>
            <w:tcW w:w="1696" w:type="dxa"/>
            <w:vAlign w:val="center"/>
          </w:tcPr>
          <w:p w14:paraId="6D0F6114"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020C3414" w14:textId="77777777" w:rsidR="00F12ECF" w:rsidRPr="00F12ECF" w:rsidRDefault="00F12ECF" w:rsidP="00F12ECF">
            <w:pPr>
              <w:tabs>
                <w:tab w:val="left" w:pos="0"/>
              </w:tabs>
              <w:jc w:val="center"/>
              <w:rPr>
                <w:bCs/>
              </w:rPr>
            </w:pPr>
            <w:r w:rsidRPr="00F12ECF">
              <w:rPr>
                <w:bCs/>
              </w:rPr>
              <w:t>1795,96</w:t>
            </w:r>
          </w:p>
        </w:tc>
        <w:tc>
          <w:tcPr>
            <w:tcW w:w="1556" w:type="dxa"/>
            <w:vAlign w:val="center"/>
          </w:tcPr>
          <w:p w14:paraId="2936A7D4"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30D12B36" w14:textId="77777777" w:rsidR="00F12ECF" w:rsidRPr="00F12ECF" w:rsidRDefault="00F12ECF" w:rsidP="00F12ECF">
            <w:pPr>
              <w:tabs>
                <w:tab w:val="left" w:pos="0"/>
              </w:tabs>
              <w:jc w:val="center"/>
              <w:rPr>
                <w:bCs/>
              </w:rPr>
            </w:pPr>
            <w:r w:rsidRPr="00F12ECF">
              <w:rPr>
                <w:bCs/>
              </w:rPr>
              <w:t>2095,59</w:t>
            </w:r>
          </w:p>
        </w:tc>
      </w:tr>
      <w:tr w:rsidR="00F12ECF" w:rsidRPr="00F12ECF" w14:paraId="017F3B3D" w14:textId="77777777" w:rsidTr="00F12ECF">
        <w:trPr>
          <w:trHeight w:val="460"/>
          <w:jc w:val="center"/>
        </w:trPr>
        <w:tc>
          <w:tcPr>
            <w:tcW w:w="846" w:type="dxa"/>
            <w:vAlign w:val="center"/>
          </w:tcPr>
          <w:p w14:paraId="640683D6" w14:textId="77777777" w:rsidR="00F12ECF" w:rsidRPr="00F12ECF" w:rsidRDefault="00F12ECF" w:rsidP="00F12ECF">
            <w:pPr>
              <w:tabs>
                <w:tab w:val="left" w:pos="0"/>
              </w:tabs>
              <w:jc w:val="center"/>
              <w:rPr>
                <w:bCs/>
              </w:rPr>
            </w:pPr>
            <w:r w:rsidRPr="00F12ECF">
              <w:rPr>
                <w:bCs/>
              </w:rPr>
              <w:t>1.1.2.</w:t>
            </w:r>
          </w:p>
        </w:tc>
        <w:tc>
          <w:tcPr>
            <w:tcW w:w="2273" w:type="dxa"/>
            <w:vAlign w:val="center"/>
          </w:tcPr>
          <w:p w14:paraId="68FC9E61" w14:textId="77777777" w:rsidR="00F12ECF" w:rsidRPr="00F12ECF" w:rsidRDefault="00F12ECF" w:rsidP="00F12ECF">
            <w:pPr>
              <w:tabs>
                <w:tab w:val="left" w:pos="0"/>
              </w:tabs>
              <w:rPr>
                <w:bCs/>
              </w:rPr>
            </w:pPr>
            <w:r w:rsidRPr="00F12ECF">
              <w:rPr>
                <w:bCs/>
              </w:rPr>
              <w:t>без полотенцесушителя</w:t>
            </w:r>
          </w:p>
        </w:tc>
        <w:tc>
          <w:tcPr>
            <w:tcW w:w="1696" w:type="dxa"/>
            <w:vAlign w:val="center"/>
          </w:tcPr>
          <w:p w14:paraId="3E54CFD2"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56B58A4C" w14:textId="77777777" w:rsidR="00F12ECF" w:rsidRPr="00F12ECF" w:rsidRDefault="00F12ECF" w:rsidP="00F12ECF">
            <w:pPr>
              <w:tabs>
                <w:tab w:val="left" w:pos="0"/>
              </w:tabs>
              <w:jc w:val="center"/>
              <w:rPr>
                <w:bCs/>
              </w:rPr>
            </w:pPr>
            <w:r w:rsidRPr="00F12ECF">
              <w:rPr>
                <w:bCs/>
              </w:rPr>
              <w:t>1822,76</w:t>
            </w:r>
          </w:p>
        </w:tc>
        <w:tc>
          <w:tcPr>
            <w:tcW w:w="1556" w:type="dxa"/>
            <w:vAlign w:val="center"/>
          </w:tcPr>
          <w:p w14:paraId="0D876BBD"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1F3CFB3E" w14:textId="77777777" w:rsidR="00F12ECF" w:rsidRPr="00F12ECF" w:rsidRDefault="00F12ECF" w:rsidP="00F12ECF">
            <w:pPr>
              <w:tabs>
                <w:tab w:val="left" w:pos="0"/>
              </w:tabs>
              <w:jc w:val="center"/>
              <w:rPr>
                <w:bCs/>
              </w:rPr>
            </w:pPr>
            <w:r w:rsidRPr="00F12ECF">
              <w:rPr>
                <w:bCs/>
              </w:rPr>
              <w:t>2126,87</w:t>
            </w:r>
          </w:p>
        </w:tc>
      </w:tr>
      <w:tr w:rsidR="00F12ECF" w:rsidRPr="00F12ECF" w14:paraId="4274AEA1" w14:textId="77777777" w:rsidTr="00F12ECF">
        <w:trPr>
          <w:trHeight w:val="114"/>
          <w:jc w:val="center"/>
        </w:trPr>
        <w:tc>
          <w:tcPr>
            <w:tcW w:w="846" w:type="dxa"/>
            <w:vAlign w:val="center"/>
          </w:tcPr>
          <w:p w14:paraId="0910521B" w14:textId="77777777" w:rsidR="00F12ECF" w:rsidRPr="00F12ECF" w:rsidRDefault="00F12ECF" w:rsidP="00F12ECF">
            <w:pPr>
              <w:tabs>
                <w:tab w:val="left" w:pos="0"/>
              </w:tabs>
              <w:jc w:val="center"/>
              <w:rPr>
                <w:bCs/>
              </w:rPr>
            </w:pPr>
            <w:r w:rsidRPr="00F12ECF">
              <w:rPr>
                <w:bCs/>
              </w:rPr>
              <w:t>1.2.</w:t>
            </w:r>
          </w:p>
        </w:tc>
        <w:tc>
          <w:tcPr>
            <w:tcW w:w="8652" w:type="dxa"/>
            <w:gridSpan w:val="5"/>
            <w:vAlign w:val="center"/>
          </w:tcPr>
          <w:p w14:paraId="522A791A" w14:textId="77777777" w:rsidR="00F12ECF" w:rsidRPr="00F12ECF" w:rsidRDefault="00F12ECF" w:rsidP="00F12ECF">
            <w:pPr>
              <w:tabs>
                <w:tab w:val="left" w:pos="0"/>
              </w:tabs>
              <w:jc w:val="center"/>
              <w:rPr>
                <w:bCs/>
              </w:rPr>
            </w:pPr>
            <w:r w:rsidRPr="00F12ECF">
              <w:rPr>
                <w:bCs/>
              </w:rPr>
              <w:t>С неизолированными стояками</w:t>
            </w:r>
          </w:p>
        </w:tc>
      </w:tr>
      <w:tr w:rsidR="00F12ECF" w:rsidRPr="00F12ECF" w14:paraId="05FB9EA0" w14:textId="77777777" w:rsidTr="00F12ECF">
        <w:trPr>
          <w:trHeight w:val="114"/>
          <w:jc w:val="center"/>
        </w:trPr>
        <w:tc>
          <w:tcPr>
            <w:tcW w:w="846" w:type="dxa"/>
            <w:vAlign w:val="center"/>
          </w:tcPr>
          <w:p w14:paraId="115C1FEC" w14:textId="77777777" w:rsidR="00F12ECF" w:rsidRPr="00F12ECF" w:rsidRDefault="00F12ECF" w:rsidP="00F12ECF">
            <w:pPr>
              <w:tabs>
                <w:tab w:val="left" w:pos="0"/>
              </w:tabs>
              <w:jc w:val="center"/>
              <w:rPr>
                <w:bCs/>
              </w:rPr>
            </w:pPr>
            <w:r w:rsidRPr="00F12ECF">
              <w:rPr>
                <w:bCs/>
              </w:rPr>
              <w:t>1.2.1.</w:t>
            </w:r>
          </w:p>
        </w:tc>
        <w:tc>
          <w:tcPr>
            <w:tcW w:w="2273" w:type="dxa"/>
            <w:vAlign w:val="center"/>
          </w:tcPr>
          <w:p w14:paraId="16415483" w14:textId="77777777" w:rsidR="00F12ECF" w:rsidRPr="00F12ECF" w:rsidRDefault="00F12ECF" w:rsidP="00F12ECF">
            <w:pPr>
              <w:tabs>
                <w:tab w:val="left" w:pos="0"/>
              </w:tabs>
              <w:rPr>
                <w:bCs/>
              </w:rPr>
            </w:pPr>
            <w:r w:rsidRPr="00F12ECF">
              <w:rPr>
                <w:bCs/>
              </w:rPr>
              <w:t>при наличии полотенцесушителя</w:t>
            </w:r>
          </w:p>
        </w:tc>
        <w:tc>
          <w:tcPr>
            <w:tcW w:w="1696" w:type="dxa"/>
            <w:vAlign w:val="center"/>
          </w:tcPr>
          <w:p w14:paraId="6353ECC5"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25AF30D6" w14:textId="77777777" w:rsidR="00F12ECF" w:rsidRPr="00F12ECF" w:rsidRDefault="00F12ECF" w:rsidP="00F12ECF">
            <w:pPr>
              <w:tabs>
                <w:tab w:val="left" w:pos="0"/>
              </w:tabs>
              <w:jc w:val="center"/>
              <w:rPr>
                <w:bCs/>
              </w:rPr>
            </w:pPr>
            <w:r w:rsidRPr="00F12ECF">
              <w:rPr>
                <w:bCs/>
              </w:rPr>
              <w:t>1684,48</w:t>
            </w:r>
          </w:p>
        </w:tc>
        <w:tc>
          <w:tcPr>
            <w:tcW w:w="1556" w:type="dxa"/>
            <w:vAlign w:val="center"/>
          </w:tcPr>
          <w:p w14:paraId="4CF15177"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60CF2642" w14:textId="77777777" w:rsidR="00F12ECF" w:rsidRPr="00F12ECF" w:rsidRDefault="00F12ECF" w:rsidP="00F12ECF">
            <w:pPr>
              <w:tabs>
                <w:tab w:val="left" w:pos="0"/>
              </w:tabs>
              <w:jc w:val="center"/>
              <w:rPr>
                <w:bCs/>
              </w:rPr>
            </w:pPr>
            <w:r w:rsidRPr="00F12ECF">
              <w:rPr>
                <w:bCs/>
              </w:rPr>
              <w:t>1965,52</w:t>
            </w:r>
          </w:p>
        </w:tc>
      </w:tr>
      <w:tr w:rsidR="00F12ECF" w:rsidRPr="00F12ECF" w14:paraId="7196B03F" w14:textId="77777777" w:rsidTr="00F12ECF">
        <w:trPr>
          <w:trHeight w:val="438"/>
          <w:jc w:val="center"/>
        </w:trPr>
        <w:tc>
          <w:tcPr>
            <w:tcW w:w="846" w:type="dxa"/>
            <w:vAlign w:val="center"/>
          </w:tcPr>
          <w:p w14:paraId="21012224" w14:textId="77777777" w:rsidR="00F12ECF" w:rsidRPr="00F12ECF" w:rsidRDefault="00F12ECF" w:rsidP="00F12ECF">
            <w:pPr>
              <w:tabs>
                <w:tab w:val="left" w:pos="0"/>
              </w:tabs>
              <w:jc w:val="center"/>
              <w:rPr>
                <w:bCs/>
              </w:rPr>
            </w:pPr>
            <w:r w:rsidRPr="00F12ECF">
              <w:rPr>
                <w:bCs/>
              </w:rPr>
              <w:t>1.2.2.</w:t>
            </w:r>
          </w:p>
        </w:tc>
        <w:tc>
          <w:tcPr>
            <w:tcW w:w="2273" w:type="dxa"/>
            <w:vAlign w:val="center"/>
          </w:tcPr>
          <w:p w14:paraId="43877387" w14:textId="77777777" w:rsidR="00F12ECF" w:rsidRPr="00F12ECF" w:rsidRDefault="00F12ECF" w:rsidP="00F12ECF">
            <w:pPr>
              <w:tabs>
                <w:tab w:val="left" w:pos="0"/>
              </w:tabs>
              <w:rPr>
                <w:bCs/>
              </w:rPr>
            </w:pPr>
            <w:r w:rsidRPr="00F12ECF">
              <w:rPr>
                <w:bCs/>
              </w:rPr>
              <w:t>без полотенцесушителя</w:t>
            </w:r>
          </w:p>
        </w:tc>
        <w:tc>
          <w:tcPr>
            <w:tcW w:w="1696" w:type="dxa"/>
            <w:vAlign w:val="center"/>
          </w:tcPr>
          <w:p w14:paraId="3E67E194"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3245B4F2" w14:textId="77777777" w:rsidR="00F12ECF" w:rsidRPr="00F12ECF" w:rsidRDefault="00F12ECF" w:rsidP="00F12ECF">
            <w:pPr>
              <w:tabs>
                <w:tab w:val="left" w:pos="0"/>
              </w:tabs>
              <w:jc w:val="center"/>
              <w:rPr>
                <w:bCs/>
              </w:rPr>
            </w:pPr>
            <w:r w:rsidRPr="00F12ECF">
              <w:rPr>
                <w:bCs/>
              </w:rPr>
              <w:t>1782,85</w:t>
            </w:r>
          </w:p>
        </w:tc>
        <w:tc>
          <w:tcPr>
            <w:tcW w:w="1556" w:type="dxa"/>
            <w:vAlign w:val="center"/>
          </w:tcPr>
          <w:p w14:paraId="373B7B03"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7FEAE66C" w14:textId="77777777" w:rsidR="00F12ECF" w:rsidRPr="00F12ECF" w:rsidRDefault="00F12ECF" w:rsidP="00F12ECF">
            <w:pPr>
              <w:tabs>
                <w:tab w:val="left" w:pos="0"/>
              </w:tabs>
              <w:jc w:val="center"/>
              <w:rPr>
                <w:bCs/>
              </w:rPr>
            </w:pPr>
            <w:r w:rsidRPr="00F12ECF">
              <w:rPr>
                <w:bCs/>
              </w:rPr>
              <w:t>2080,29</w:t>
            </w:r>
          </w:p>
        </w:tc>
      </w:tr>
      <w:tr w:rsidR="00F12ECF" w:rsidRPr="00F12ECF" w14:paraId="5F4094DC" w14:textId="77777777" w:rsidTr="00F12ECF">
        <w:trPr>
          <w:trHeight w:val="438"/>
          <w:jc w:val="center"/>
        </w:trPr>
        <w:tc>
          <w:tcPr>
            <w:tcW w:w="846" w:type="dxa"/>
            <w:vAlign w:val="center"/>
          </w:tcPr>
          <w:p w14:paraId="3CF45A32" w14:textId="77777777" w:rsidR="00F12ECF" w:rsidRPr="00F12ECF" w:rsidRDefault="00F12ECF" w:rsidP="00F12ECF">
            <w:pPr>
              <w:tabs>
                <w:tab w:val="left" w:pos="0"/>
              </w:tabs>
              <w:jc w:val="center"/>
              <w:rPr>
                <w:bCs/>
              </w:rPr>
            </w:pPr>
            <w:r w:rsidRPr="00F12ECF">
              <w:rPr>
                <w:bCs/>
              </w:rPr>
              <w:t>2.</w:t>
            </w:r>
          </w:p>
        </w:tc>
        <w:tc>
          <w:tcPr>
            <w:tcW w:w="8652" w:type="dxa"/>
            <w:gridSpan w:val="5"/>
            <w:vAlign w:val="center"/>
          </w:tcPr>
          <w:p w14:paraId="05350D01" w14:textId="77777777" w:rsidR="00F12ECF" w:rsidRPr="00F12ECF" w:rsidRDefault="00F12ECF" w:rsidP="00F12ECF">
            <w:pPr>
              <w:tabs>
                <w:tab w:val="left" w:pos="0"/>
              </w:tabs>
              <w:rPr>
                <w:bCs/>
              </w:rPr>
            </w:pPr>
            <w:r w:rsidRPr="00F12ECF">
              <w:rPr>
                <w:bCs/>
              </w:rPr>
              <w:t>МУП «ГТХ», ИНН 4223121302</w:t>
            </w:r>
          </w:p>
        </w:tc>
      </w:tr>
      <w:tr w:rsidR="00F12ECF" w:rsidRPr="00F12ECF" w14:paraId="19698747" w14:textId="77777777" w:rsidTr="00F12ECF">
        <w:trPr>
          <w:trHeight w:val="244"/>
          <w:jc w:val="center"/>
        </w:trPr>
        <w:tc>
          <w:tcPr>
            <w:tcW w:w="846" w:type="dxa"/>
            <w:vAlign w:val="center"/>
          </w:tcPr>
          <w:p w14:paraId="4B9BB049" w14:textId="77777777" w:rsidR="00F12ECF" w:rsidRPr="00F12ECF" w:rsidRDefault="00F12ECF" w:rsidP="00F12ECF">
            <w:pPr>
              <w:tabs>
                <w:tab w:val="left" w:pos="0"/>
              </w:tabs>
              <w:jc w:val="center"/>
              <w:rPr>
                <w:bCs/>
              </w:rPr>
            </w:pPr>
            <w:r w:rsidRPr="00F12ECF">
              <w:rPr>
                <w:bCs/>
              </w:rPr>
              <w:t>2.1.</w:t>
            </w:r>
          </w:p>
        </w:tc>
        <w:tc>
          <w:tcPr>
            <w:tcW w:w="8652" w:type="dxa"/>
            <w:gridSpan w:val="5"/>
            <w:vAlign w:val="center"/>
          </w:tcPr>
          <w:p w14:paraId="2EC6BDBB" w14:textId="77777777" w:rsidR="00F12ECF" w:rsidRPr="00F12ECF" w:rsidRDefault="00F12ECF" w:rsidP="00F12ECF">
            <w:pPr>
              <w:tabs>
                <w:tab w:val="left" w:pos="0"/>
              </w:tabs>
              <w:jc w:val="center"/>
              <w:rPr>
                <w:bCs/>
              </w:rPr>
            </w:pPr>
            <w:r w:rsidRPr="00F12ECF">
              <w:rPr>
                <w:bCs/>
              </w:rPr>
              <w:t>С изолированными стояками</w:t>
            </w:r>
          </w:p>
        </w:tc>
      </w:tr>
      <w:tr w:rsidR="00F12ECF" w:rsidRPr="00F12ECF" w14:paraId="387C3C7D" w14:textId="77777777" w:rsidTr="00F12ECF">
        <w:trPr>
          <w:trHeight w:val="438"/>
          <w:jc w:val="center"/>
        </w:trPr>
        <w:tc>
          <w:tcPr>
            <w:tcW w:w="846" w:type="dxa"/>
            <w:vAlign w:val="center"/>
          </w:tcPr>
          <w:p w14:paraId="00776831" w14:textId="77777777" w:rsidR="00F12ECF" w:rsidRPr="00F12ECF" w:rsidRDefault="00F12ECF" w:rsidP="00F12ECF">
            <w:pPr>
              <w:tabs>
                <w:tab w:val="left" w:pos="0"/>
              </w:tabs>
              <w:jc w:val="center"/>
              <w:rPr>
                <w:bCs/>
              </w:rPr>
            </w:pPr>
            <w:r w:rsidRPr="00F12ECF">
              <w:rPr>
                <w:bCs/>
              </w:rPr>
              <w:t>2.1.1.</w:t>
            </w:r>
          </w:p>
        </w:tc>
        <w:tc>
          <w:tcPr>
            <w:tcW w:w="2273" w:type="dxa"/>
            <w:vAlign w:val="center"/>
          </w:tcPr>
          <w:p w14:paraId="7FE4D885" w14:textId="77777777" w:rsidR="00F12ECF" w:rsidRPr="00F12ECF" w:rsidRDefault="00F12ECF" w:rsidP="00F12ECF">
            <w:pPr>
              <w:tabs>
                <w:tab w:val="left" w:pos="0"/>
              </w:tabs>
              <w:rPr>
                <w:bCs/>
              </w:rPr>
            </w:pPr>
            <w:r w:rsidRPr="00F12ECF">
              <w:rPr>
                <w:bCs/>
              </w:rPr>
              <w:t>при наличии полотенцесушителя</w:t>
            </w:r>
          </w:p>
        </w:tc>
        <w:tc>
          <w:tcPr>
            <w:tcW w:w="1696" w:type="dxa"/>
            <w:vAlign w:val="center"/>
          </w:tcPr>
          <w:p w14:paraId="0953536B"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5CB3DA81" w14:textId="77777777" w:rsidR="00F12ECF" w:rsidRPr="00F12ECF" w:rsidRDefault="00F12ECF" w:rsidP="00F12ECF">
            <w:pPr>
              <w:tabs>
                <w:tab w:val="left" w:pos="0"/>
              </w:tabs>
              <w:jc w:val="center"/>
              <w:rPr>
                <w:bCs/>
              </w:rPr>
            </w:pPr>
            <w:r w:rsidRPr="00F12ECF">
              <w:rPr>
                <w:bCs/>
              </w:rPr>
              <w:t>1795,96</w:t>
            </w:r>
          </w:p>
        </w:tc>
        <w:tc>
          <w:tcPr>
            <w:tcW w:w="1556" w:type="dxa"/>
            <w:vAlign w:val="center"/>
          </w:tcPr>
          <w:p w14:paraId="7AD26E43"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75DCF3A7" w14:textId="77777777" w:rsidR="00F12ECF" w:rsidRPr="00F12ECF" w:rsidRDefault="00F12ECF" w:rsidP="00F12ECF">
            <w:pPr>
              <w:tabs>
                <w:tab w:val="left" w:pos="0"/>
              </w:tabs>
              <w:jc w:val="center"/>
              <w:rPr>
                <w:bCs/>
              </w:rPr>
            </w:pPr>
            <w:r w:rsidRPr="00F12ECF">
              <w:rPr>
                <w:bCs/>
              </w:rPr>
              <w:t>2095,59</w:t>
            </w:r>
          </w:p>
        </w:tc>
      </w:tr>
      <w:tr w:rsidR="00F12ECF" w:rsidRPr="00F12ECF" w14:paraId="76D6BBE5" w14:textId="77777777" w:rsidTr="00F12ECF">
        <w:trPr>
          <w:trHeight w:val="438"/>
          <w:jc w:val="center"/>
        </w:trPr>
        <w:tc>
          <w:tcPr>
            <w:tcW w:w="846" w:type="dxa"/>
            <w:vAlign w:val="center"/>
          </w:tcPr>
          <w:p w14:paraId="112953C4" w14:textId="77777777" w:rsidR="00F12ECF" w:rsidRPr="00F12ECF" w:rsidRDefault="00F12ECF" w:rsidP="00F12ECF">
            <w:pPr>
              <w:tabs>
                <w:tab w:val="left" w:pos="0"/>
              </w:tabs>
              <w:jc w:val="center"/>
              <w:rPr>
                <w:bCs/>
              </w:rPr>
            </w:pPr>
            <w:r w:rsidRPr="00F12ECF">
              <w:rPr>
                <w:bCs/>
              </w:rPr>
              <w:t>2.1.2.</w:t>
            </w:r>
          </w:p>
        </w:tc>
        <w:tc>
          <w:tcPr>
            <w:tcW w:w="2273" w:type="dxa"/>
            <w:vAlign w:val="center"/>
          </w:tcPr>
          <w:p w14:paraId="797F3D33" w14:textId="77777777" w:rsidR="00F12ECF" w:rsidRPr="00F12ECF" w:rsidRDefault="00F12ECF" w:rsidP="00F12ECF">
            <w:pPr>
              <w:tabs>
                <w:tab w:val="left" w:pos="0"/>
              </w:tabs>
              <w:rPr>
                <w:bCs/>
              </w:rPr>
            </w:pPr>
            <w:r w:rsidRPr="00F12ECF">
              <w:rPr>
                <w:bCs/>
              </w:rPr>
              <w:t>без полотенцесушителя</w:t>
            </w:r>
          </w:p>
        </w:tc>
        <w:tc>
          <w:tcPr>
            <w:tcW w:w="1696" w:type="dxa"/>
            <w:vAlign w:val="center"/>
          </w:tcPr>
          <w:p w14:paraId="215BB3CF"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560DBD6D" w14:textId="77777777" w:rsidR="00F12ECF" w:rsidRPr="00F12ECF" w:rsidRDefault="00F12ECF" w:rsidP="00F12ECF">
            <w:pPr>
              <w:tabs>
                <w:tab w:val="left" w:pos="0"/>
              </w:tabs>
              <w:jc w:val="center"/>
              <w:rPr>
                <w:bCs/>
              </w:rPr>
            </w:pPr>
            <w:r w:rsidRPr="00F12ECF">
              <w:rPr>
                <w:bCs/>
              </w:rPr>
              <w:t>1822,76</w:t>
            </w:r>
          </w:p>
        </w:tc>
        <w:tc>
          <w:tcPr>
            <w:tcW w:w="1556" w:type="dxa"/>
            <w:vAlign w:val="center"/>
          </w:tcPr>
          <w:p w14:paraId="6828E566"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03F55BFD" w14:textId="77777777" w:rsidR="00F12ECF" w:rsidRPr="00F12ECF" w:rsidRDefault="00F12ECF" w:rsidP="00F12ECF">
            <w:pPr>
              <w:tabs>
                <w:tab w:val="left" w:pos="0"/>
              </w:tabs>
              <w:jc w:val="center"/>
              <w:rPr>
                <w:bCs/>
              </w:rPr>
            </w:pPr>
            <w:r w:rsidRPr="00F12ECF">
              <w:rPr>
                <w:bCs/>
              </w:rPr>
              <w:t>2126,87</w:t>
            </w:r>
          </w:p>
        </w:tc>
      </w:tr>
      <w:tr w:rsidR="00F12ECF" w:rsidRPr="00F12ECF" w14:paraId="435CAB61" w14:textId="77777777" w:rsidTr="00F12ECF">
        <w:trPr>
          <w:trHeight w:val="108"/>
          <w:jc w:val="center"/>
        </w:trPr>
        <w:tc>
          <w:tcPr>
            <w:tcW w:w="846" w:type="dxa"/>
            <w:vAlign w:val="center"/>
          </w:tcPr>
          <w:p w14:paraId="26F328DE" w14:textId="77777777" w:rsidR="00F12ECF" w:rsidRPr="00F12ECF" w:rsidRDefault="00F12ECF" w:rsidP="00F12ECF">
            <w:pPr>
              <w:tabs>
                <w:tab w:val="left" w:pos="0"/>
              </w:tabs>
              <w:jc w:val="center"/>
              <w:rPr>
                <w:bCs/>
              </w:rPr>
            </w:pPr>
            <w:r w:rsidRPr="00F12ECF">
              <w:rPr>
                <w:bCs/>
              </w:rPr>
              <w:t>2.2.</w:t>
            </w:r>
          </w:p>
        </w:tc>
        <w:tc>
          <w:tcPr>
            <w:tcW w:w="8652" w:type="dxa"/>
            <w:gridSpan w:val="5"/>
            <w:vAlign w:val="center"/>
          </w:tcPr>
          <w:p w14:paraId="59739D0C" w14:textId="77777777" w:rsidR="00F12ECF" w:rsidRPr="00F12ECF" w:rsidRDefault="00F12ECF" w:rsidP="00F12ECF">
            <w:pPr>
              <w:tabs>
                <w:tab w:val="left" w:pos="0"/>
              </w:tabs>
              <w:jc w:val="center"/>
              <w:rPr>
                <w:bCs/>
              </w:rPr>
            </w:pPr>
            <w:r w:rsidRPr="00F12ECF">
              <w:rPr>
                <w:bCs/>
              </w:rPr>
              <w:t>С неизолированными стояками</w:t>
            </w:r>
          </w:p>
        </w:tc>
      </w:tr>
      <w:tr w:rsidR="00F12ECF" w:rsidRPr="00F12ECF" w14:paraId="4AFBD683" w14:textId="77777777" w:rsidTr="00F12ECF">
        <w:trPr>
          <w:trHeight w:val="438"/>
          <w:jc w:val="center"/>
        </w:trPr>
        <w:tc>
          <w:tcPr>
            <w:tcW w:w="846" w:type="dxa"/>
            <w:vAlign w:val="center"/>
          </w:tcPr>
          <w:p w14:paraId="55276FCB" w14:textId="77777777" w:rsidR="00F12ECF" w:rsidRPr="00F12ECF" w:rsidRDefault="00F12ECF" w:rsidP="00F12ECF">
            <w:pPr>
              <w:tabs>
                <w:tab w:val="left" w:pos="0"/>
              </w:tabs>
              <w:jc w:val="center"/>
              <w:rPr>
                <w:bCs/>
              </w:rPr>
            </w:pPr>
            <w:r w:rsidRPr="00F12ECF">
              <w:rPr>
                <w:bCs/>
              </w:rPr>
              <w:t>2.2.1.</w:t>
            </w:r>
          </w:p>
        </w:tc>
        <w:tc>
          <w:tcPr>
            <w:tcW w:w="2273" w:type="dxa"/>
            <w:vAlign w:val="center"/>
          </w:tcPr>
          <w:p w14:paraId="64F8AA7E" w14:textId="77777777" w:rsidR="00F12ECF" w:rsidRPr="00F12ECF" w:rsidRDefault="00F12ECF" w:rsidP="00F12ECF">
            <w:pPr>
              <w:tabs>
                <w:tab w:val="left" w:pos="0"/>
              </w:tabs>
              <w:rPr>
                <w:bCs/>
              </w:rPr>
            </w:pPr>
            <w:r w:rsidRPr="00F12ECF">
              <w:rPr>
                <w:bCs/>
              </w:rPr>
              <w:t>при наличии полотенцесушителя</w:t>
            </w:r>
          </w:p>
        </w:tc>
        <w:tc>
          <w:tcPr>
            <w:tcW w:w="1696" w:type="dxa"/>
            <w:vAlign w:val="center"/>
          </w:tcPr>
          <w:p w14:paraId="32B18542"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5F51F484" w14:textId="77777777" w:rsidR="00F12ECF" w:rsidRPr="00F12ECF" w:rsidRDefault="00F12ECF" w:rsidP="00F12ECF">
            <w:pPr>
              <w:tabs>
                <w:tab w:val="left" w:pos="0"/>
              </w:tabs>
              <w:jc w:val="center"/>
              <w:rPr>
                <w:bCs/>
              </w:rPr>
            </w:pPr>
            <w:r w:rsidRPr="00F12ECF">
              <w:rPr>
                <w:bCs/>
              </w:rPr>
              <w:t>1684,48</w:t>
            </w:r>
          </w:p>
        </w:tc>
        <w:tc>
          <w:tcPr>
            <w:tcW w:w="1556" w:type="dxa"/>
            <w:vAlign w:val="center"/>
          </w:tcPr>
          <w:p w14:paraId="661E46FD"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32964C5A" w14:textId="77777777" w:rsidR="00F12ECF" w:rsidRPr="00F12ECF" w:rsidRDefault="00F12ECF" w:rsidP="00F12ECF">
            <w:pPr>
              <w:tabs>
                <w:tab w:val="left" w:pos="0"/>
              </w:tabs>
              <w:jc w:val="center"/>
              <w:rPr>
                <w:bCs/>
              </w:rPr>
            </w:pPr>
            <w:r w:rsidRPr="00F12ECF">
              <w:rPr>
                <w:bCs/>
              </w:rPr>
              <w:t>1965,52</w:t>
            </w:r>
          </w:p>
        </w:tc>
      </w:tr>
      <w:tr w:rsidR="00F12ECF" w:rsidRPr="00F12ECF" w14:paraId="4D0CB867" w14:textId="77777777" w:rsidTr="00F12ECF">
        <w:trPr>
          <w:trHeight w:val="438"/>
          <w:jc w:val="center"/>
        </w:trPr>
        <w:tc>
          <w:tcPr>
            <w:tcW w:w="846" w:type="dxa"/>
            <w:vAlign w:val="center"/>
          </w:tcPr>
          <w:p w14:paraId="3A6133CF" w14:textId="77777777" w:rsidR="00F12ECF" w:rsidRPr="00F12ECF" w:rsidRDefault="00F12ECF" w:rsidP="00F12ECF">
            <w:pPr>
              <w:tabs>
                <w:tab w:val="left" w:pos="0"/>
              </w:tabs>
              <w:jc w:val="center"/>
              <w:rPr>
                <w:bCs/>
              </w:rPr>
            </w:pPr>
            <w:r w:rsidRPr="00F12ECF">
              <w:rPr>
                <w:bCs/>
              </w:rPr>
              <w:t>2.2.2.</w:t>
            </w:r>
          </w:p>
        </w:tc>
        <w:tc>
          <w:tcPr>
            <w:tcW w:w="2273" w:type="dxa"/>
            <w:vAlign w:val="center"/>
          </w:tcPr>
          <w:p w14:paraId="3E0D6C55" w14:textId="77777777" w:rsidR="00F12ECF" w:rsidRPr="00F12ECF" w:rsidRDefault="00F12ECF" w:rsidP="00F12ECF">
            <w:pPr>
              <w:tabs>
                <w:tab w:val="left" w:pos="0"/>
              </w:tabs>
              <w:rPr>
                <w:bCs/>
              </w:rPr>
            </w:pPr>
            <w:r w:rsidRPr="00F12ECF">
              <w:rPr>
                <w:bCs/>
              </w:rPr>
              <w:t>без полотенцесушителя</w:t>
            </w:r>
          </w:p>
        </w:tc>
        <w:tc>
          <w:tcPr>
            <w:tcW w:w="1696" w:type="dxa"/>
            <w:vAlign w:val="center"/>
          </w:tcPr>
          <w:p w14:paraId="2401D471" w14:textId="77777777" w:rsidR="00F12ECF" w:rsidRPr="00F12ECF" w:rsidRDefault="00F12ECF" w:rsidP="00F12ECF">
            <w:pPr>
              <w:tabs>
                <w:tab w:val="left" w:pos="0"/>
              </w:tabs>
              <w:jc w:val="center"/>
              <w:rPr>
                <w:bCs/>
              </w:rPr>
            </w:pPr>
            <w:r w:rsidRPr="00F12ECF">
              <w:rPr>
                <w:bCs/>
              </w:rPr>
              <w:t>15,00</w:t>
            </w:r>
          </w:p>
        </w:tc>
        <w:tc>
          <w:tcPr>
            <w:tcW w:w="1564" w:type="dxa"/>
            <w:vAlign w:val="center"/>
          </w:tcPr>
          <w:p w14:paraId="753FCB8A" w14:textId="77777777" w:rsidR="00F12ECF" w:rsidRPr="00F12ECF" w:rsidRDefault="00F12ECF" w:rsidP="00F12ECF">
            <w:pPr>
              <w:tabs>
                <w:tab w:val="left" w:pos="0"/>
              </w:tabs>
              <w:jc w:val="center"/>
              <w:rPr>
                <w:bCs/>
              </w:rPr>
            </w:pPr>
            <w:r w:rsidRPr="00F12ECF">
              <w:rPr>
                <w:bCs/>
              </w:rPr>
              <w:t>1782,85</w:t>
            </w:r>
          </w:p>
        </w:tc>
        <w:tc>
          <w:tcPr>
            <w:tcW w:w="1556" w:type="dxa"/>
            <w:vAlign w:val="center"/>
          </w:tcPr>
          <w:p w14:paraId="2B705AD4" w14:textId="77777777" w:rsidR="00F12ECF" w:rsidRPr="00F12ECF" w:rsidRDefault="00F12ECF" w:rsidP="00F12ECF">
            <w:pPr>
              <w:tabs>
                <w:tab w:val="left" w:pos="0"/>
              </w:tabs>
              <w:jc w:val="center"/>
              <w:rPr>
                <w:bCs/>
              </w:rPr>
            </w:pPr>
            <w:r w:rsidRPr="00F12ECF">
              <w:rPr>
                <w:bCs/>
              </w:rPr>
              <w:t>15,60</w:t>
            </w:r>
          </w:p>
        </w:tc>
        <w:tc>
          <w:tcPr>
            <w:tcW w:w="1563" w:type="dxa"/>
            <w:vAlign w:val="center"/>
          </w:tcPr>
          <w:p w14:paraId="10594DDC" w14:textId="77777777" w:rsidR="00F12ECF" w:rsidRPr="00F12ECF" w:rsidRDefault="00F12ECF" w:rsidP="00F12ECF">
            <w:pPr>
              <w:tabs>
                <w:tab w:val="left" w:pos="0"/>
              </w:tabs>
              <w:jc w:val="center"/>
              <w:rPr>
                <w:bCs/>
              </w:rPr>
            </w:pPr>
            <w:r w:rsidRPr="00F12ECF">
              <w:rPr>
                <w:bCs/>
              </w:rPr>
              <w:t>2080,29</w:t>
            </w:r>
          </w:p>
        </w:tc>
      </w:tr>
    </w:tbl>
    <w:p w14:paraId="7C0B2C31" w14:textId="77777777" w:rsidR="00F12ECF" w:rsidRPr="00F12ECF" w:rsidRDefault="00F12ECF" w:rsidP="00F12ECF">
      <w:pPr>
        <w:tabs>
          <w:tab w:val="left" w:pos="0"/>
        </w:tabs>
        <w:ind w:firstLine="993"/>
        <w:jc w:val="both"/>
        <w:rPr>
          <w:bCs/>
          <w:sz w:val="28"/>
          <w:szCs w:val="28"/>
        </w:rPr>
      </w:pPr>
    </w:p>
    <w:p w14:paraId="53AB5FC4" w14:textId="77777777" w:rsidR="00F12ECF" w:rsidRPr="00F12ECF" w:rsidRDefault="00F12ECF" w:rsidP="00F12ECF">
      <w:pPr>
        <w:tabs>
          <w:tab w:val="left" w:pos="0"/>
        </w:tabs>
        <w:ind w:firstLine="709"/>
        <w:jc w:val="both"/>
        <w:rPr>
          <w:bCs/>
          <w:sz w:val="28"/>
          <w:szCs w:val="28"/>
        </w:rPr>
      </w:pPr>
      <w:r w:rsidRPr="00F12ECF">
        <w:rPr>
          <w:bCs/>
          <w:sz w:val="28"/>
          <w:szCs w:val="28"/>
        </w:rPr>
        <w:t>*  Льготные тарифы установлены с учетом пункта 6 статьи 168 Налогового кодекса Российской Федерации (часть вторая).</w:t>
      </w:r>
    </w:p>
    <w:p w14:paraId="7085C7BA" w14:textId="77777777" w:rsidR="00F12ECF" w:rsidRPr="00F12ECF" w:rsidRDefault="00F12ECF" w:rsidP="00F12ECF">
      <w:pPr>
        <w:tabs>
          <w:tab w:val="left" w:pos="0"/>
        </w:tabs>
        <w:ind w:right="-1" w:firstLine="709"/>
        <w:jc w:val="both"/>
        <w:rPr>
          <w:bCs/>
          <w:sz w:val="28"/>
          <w:szCs w:val="28"/>
        </w:rPr>
      </w:pPr>
      <w:r w:rsidRPr="00F12ECF">
        <w:rPr>
          <w:bCs/>
          <w:sz w:val="28"/>
          <w:szCs w:val="28"/>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C1E6B7C" w14:textId="77777777" w:rsidR="002306C0" w:rsidRDefault="002306C0" w:rsidP="00101911">
      <w:pPr>
        <w:tabs>
          <w:tab w:val="left" w:pos="5580"/>
          <w:tab w:val="left" w:pos="9498"/>
        </w:tabs>
        <w:ind w:left="284" w:right="-569" w:firstLine="851"/>
        <w:sectPr w:rsidR="002306C0" w:rsidSect="00AE5199">
          <w:pgSz w:w="11906" w:h="16838"/>
          <w:pgMar w:top="1134" w:right="566" w:bottom="1134" w:left="567" w:header="708" w:footer="708" w:gutter="0"/>
          <w:cols w:space="708"/>
          <w:titlePg/>
          <w:docGrid w:linePitch="381"/>
        </w:sectPr>
      </w:pPr>
    </w:p>
    <w:p w14:paraId="160E4978" w14:textId="2D8558AE" w:rsidR="002306C0" w:rsidRPr="001828C5" w:rsidRDefault="002306C0" w:rsidP="002306C0">
      <w:pPr>
        <w:tabs>
          <w:tab w:val="left" w:pos="5580"/>
          <w:tab w:val="left" w:pos="9498"/>
        </w:tabs>
        <w:ind w:left="-961" w:right="-569" w:firstLine="6631"/>
      </w:pPr>
      <w:r w:rsidRPr="001828C5">
        <w:lastRenderedPageBreak/>
        <w:t xml:space="preserve">Приложение № </w:t>
      </w:r>
      <w:r>
        <w:t>20</w:t>
      </w:r>
      <w:r>
        <w:t>3</w:t>
      </w:r>
      <w:r>
        <w:t xml:space="preserve"> </w:t>
      </w:r>
      <w:r w:rsidRPr="001828C5">
        <w:t xml:space="preserve">к </w:t>
      </w:r>
      <w:r>
        <w:t xml:space="preserve">протоколу </w:t>
      </w:r>
      <w:r w:rsidRPr="001828C5">
        <w:t>№ 8</w:t>
      </w:r>
      <w:r>
        <w:t>7</w:t>
      </w:r>
    </w:p>
    <w:p w14:paraId="3D2536C4" w14:textId="77777777" w:rsidR="002306C0" w:rsidRPr="001828C5" w:rsidRDefault="002306C0" w:rsidP="002306C0">
      <w:pPr>
        <w:tabs>
          <w:tab w:val="left" w:pos="5580"/>
          <w:tab w:val="left" w:pos="9498"/>
        </w:tabs>
        <w:ind w:left="-961" w:right="-569" w:firstLine="6631"/>
      </w:pPr>
      <w:r w:rsidRPr="001828C5">
        <w:t>заседания правления Региональной</w:t>
      </w:r>
    </w:p>
    <w:p w14:paraId="57B2E38E" w14:textId="77777777" w:rsidR="002306C0" w:rsidRPr="001828C5" w:rsidRDefault="002306C0" w:rsidP="002306C0">
      <w:pPr>
        <w:tabs>
          <w:tab w:val="left" w:pos="5580"/>
          <w:tab w:val="left" w:pos="9498"/>
        </w:tabs>
        <w:ind w:left="-961" w:right="-569" w:firstLine="6631"/>
      </w:pPr>
      <w:r w:rsidRPr="001828C5">
        <w:t>энергетической комиссии</w:t>
      </w:r>
    </w:p>
    <w:p w14:paraId="04D09D13" w14:textId="7A286790" w:rsidR="002306C0" w:rsidRDefault="002306C0" w:rsidP="002306C0">
      <w:pPr>
        <w:tabs>
          <w:tab w:val="left" w:pos="5580"/>
          <w:tab w:val="left" w:pos="9498"/>
        </w:tabs>
        <w:ind w:left="-961" w:right="-569" w:firstLine="6631"/>
      </w:pPr>
      <w:r w:rsidRPr="001828C5">
        <w:t xml:space="preserve">Кузбасса от </w:t>
      </w:r>
      <w:r>
        <w:t>20</w:t>
      </w:r>
      <w:r w:rsidRPr="001828C5">
        <w:t>.12.2021</w:t>
      </w:r>
    </w:p>
    <w:p w14:paraId="7B1A09ED" w14:textId="77777777" w:rsidR="002306C0" w:rsidRDefault="002306C0" w:rsidP="002306C0">
      <w:pPr>
        <w:tabs>
          <w:tab w:val="left" w:pos="5580"/>
          <w:tab w:val="left" w:pos="9498"/>
        </w:tabs>
        <w:ind w:left="-961" w:right="-569" w:firstLine="6631"/>
      </w:pPr>
    </w:p>
    <w:p w14:paraId="26E4CFE2" w14:textId="77777777" w:rsidR="002306C0" w:rsidRPr="002306C0" w:rsidRDefault="002306C0" w:rsidP="002306C0">
      <w:pPr>
        <w:keepNext/>
        <w:jc w:val="center"/>
        <w:outlineLvl w:val="0"/>
        <w:rPr>
          <w:b/>
          <w:iCs/>
          <w:sz w:val="28"/>
          <w:szCs w:val="28"/>
        </w:rPr>
      </w:pPr>
      <w:r w:rsidRPr="002306C0">
        <w:rPr>
          <w:b/>
          <w:iCs/>
          <w:sz w:val="28"/>
          <w:szCs w:val="28"/>
        </w:rPr>
        <w:t>Экспертное заключение</w:t>
      </w:r>
    </w:p>
    <w:p w14:paraId="3307D7AF" w14:textId="77777777" w:rsidR="002306C0" w:rsidRPr="002306C0" w:rsidRDefault="002306C0" w:rsidP="002306C0">
      <w:pPr>
        <w:keepNext/>
        <w:jc w:val="center"/>
        <w:outlineLvl w:val="0"/>
        <w:rPr>
          <w:b/>
          <w:iCs/>
          <w:sz w:val="28"/>
          <w:szCs w:val="28"/>
        </w:rPr>
      </w:pPr>
      <w:r w:rsidRPr="002306C0">
        <w:rPr>
          <w:b/>
          <w:iCs/>
          <w:sz w:val="28"/>
          <w:szCs w:val="28"/>
        </w:rPr>
        <w:t>Региональной энергетической комиссии Кузбасса</w:t>
      </w:r>
    </w:p>
    <w:p w14:paraId="4079DE9F" w14:textId="30FBCACD" w:rsidR="002306C0" w:rsidRPr="002306C0" w:rsidRDefault="002306C0" w:rsidP="002306C0">
      <w:pPr>
        <w:tabs>
          <w:tab w:val="left" w:pos="10206"/>
        </w:tabs>
        <w:jc w:val="center"/>
        <w:rPr>
          <w:sz w:val="28"/>
          <w:szCs w:val="28"/>
        </w:rPr>
      </w:pPr>
      <w:r w:rsidRPr="002306C0">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Тайгинского городского округа на период                                             с 01.01.2022 по 31.12.2022 </w:t>
      </w:r>
    </w:p>
    <w:p w14:paraId="1E5E472A" w14:textId="77777777" w:rsidR="002306C0" w:rsidRPr="002306C0" w:rsidRDefault="002306C0" w:rsidP="002306C0">
      <w:pPr>
        <w:widowControl w:val="0"/>
        <w:autoSpaceDE w:val="0"/>
        <w:autoSpaceDN w:val="0"/>
        <w:adjustRightInd w:val="0"/>
        <w:ind w:firstLine="709"/>
        <w:jc w:val="both"/>
      </w:pPr>
    </w:p>
    <w:p w14:paraId="21DCE216" w14:textId="77777777" w:rsidR="002306C0" w:rsidRPr="002306C0" w:rsidRDefault="002306C0" w:rsidP="002306C0">
      <w:pPr>
        <w:shd w:val="clear" w:color="auto" w:fill="FFFFFF"/>
        <w:jc w:val="center"/>
        <w:rPr>
          <w:b/>
          <w:bCs/>
          <w:color w:val="000000"/>
          <w:sz w:val="28"/>
          <w:szCs w:val="28"/>
        </w:rPr>
      </w:pPr>
      <w:r w:rsidRPr="002306C0">
        <w:rPr>
          <w:b/>
          <w:bCs/>
          <w:color w:val="000000"/>
          <w:sz w:val="28"/>
          <w:szCs w:val="28"/>
        </w:rPr>
        <w:t>Нормативно методическая база</w:t>
      </w:r>
    </w:p>
    <w:p w14:paraId="31DA38F0" w14:textId="77777777" w:rsidR="002306C0" w:rsidRPr="002306C0" w:rsidRDefault="002306C0" w:rsidP="002306C0">
      <w:pPr>
        <w:widowControl w:val="0"/>
        <w:autoSpaceDE w:val="0"/>
        <w:autoSpaceDN w:val="0"/>
        <w:adjustRightInd w:val="0"/>
        <w:ind w:firstLine="709"/>
        <w:jc w:val="both"/>
      </w:pPr>
    </w:p>
    <w:p w14:paraId="1BC72BF4" w14:textId="77777777" w:rsidR="002306C0" w:rsidRPr="002306C0" w:rsidRDefault="002306C0" w:rsidP="002306C0">
      <w:pPr>
        <w:ind w:firstLineChars="160" w:firstLine="448"/>
        <w:jc w:val="both"/>
        <w:rPr>
          <w:sz w:val="28"/>
          <w:szCs w:val="28"/>
        </w:rPr>
      </w:pPr>
      <w:r w:rsidRPr="002306C0">
        <w:rPr>
          <w:sz w:val="28"/>
          <w:szCs w:val="28"/>
        </w:rPr>
        <w:t xml:space="preserve">Тарифы подлежат регулированию в соответствии </w:t>
      </w:r>
      <w:r w:rsidRPr="002306C0">
        <w:rPr>
          <w:sz w:val="28"/>
          <w:szCs w:val="28"/>
          <w:lang w:val="en-US"/>
        </w:rPr>
        <w:t>c</w:t>
      </w:r>
      <w:r w:rsidRPr="002306C0">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2EDDE2C" w14:textId="77777777" w:rsidR="002306C0" w:rsidRPr="002306C0" w:rsidRDefault="002306C0" w:rsidP="002306C0">
      <w:pPr>
        <w:ind w:firstLineChars="160" w:firstLine="448"/>
        <w:jc w:val="both"/>
        <w:rPr>
          <w:sz w:val="28"/>
          <w:szCs w:val="28"/>
        </w:rPr>
      </w:pPr>
      <w:r w:rsidRPr="002306C0">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3A71101B" w14:textId="77777777" w:rsidR="002306C0" w:rsidRPr="002306C0" w:rsidRDefault="002306C0" w:rsidP="002306C0">
      <w:pPr>
        <w:ind w:firstLineChars="160" w:firstLine="448"/>
        <w:jc w:val="both"/>
        <w:rPr>
          <w:sz w:val="28"/>
          <w:szCs w:val="28"/>
        </w:rPr>
      </w:pPr>
      <w:r w:rsidRPr="002306C0">
        <w:rPr>
          <w:rFonts w:hint="eastAsia"/>
          <w:sz w:val="28"/>
          <w:szCs w:val="28"/>
        </w:rPr>
        <w:t>Распоряжением</w:t>
      </w:r>
      <w:r w:rsidRPr="002306C0">
        <w:rPr>
          <w:sz w:val="28"/>
          <w:szCs w:val="28"/>
        </w:rPr>
        <w:t xml:space="preserve"> </w:t>
      </w:r>
      <w:r w:rsidRPr="002306C0">
        <w:rPr>
          <w:rFonts w:hint="eastAsia"/>
          <w:sz w:val="28"/>
          <w:szCs w:val="28"/>
        </w:rPr>
        <w:t>Правительства</w:t>
      </w:r>
      <w:r w:rsidRPr="002306C0">
        <w:rPr>
          <w:sz w:val="28"/>
          <w:szCs w:val="28"/>
        </w:rPr>
        <w:t xml:space="preserve"> </w:t>
      </w:r>
      <w:r w:rsidRPr="002306C0">
        <w:rPr>
          <w:rFonts w:hint="eastAsia"/>
          <w:sz w:val="28"/>
          <w:szCs w:val="28"/>
        </w:rPr>
        <w:t>Российской</w:t>
      </w:r>
      <w:r w:rsidRPr="002306C0">
        <w:rPr>
          <w:sz w:val="28"/>
          <w:szCs w:val="28"/>
        </w:rPr>
        <w:t xml:space="preserve"> </w:t>
      </w:r>
      <w:r w:rsidRPr="002306C0">
        <w:rPr>
          <w:rFonts w:hint="eastAsia"/>
          <w:sz w:val="28"/>
          <w:szCs w:val="28"/>
        </w:rPr>
        <w:t>Федерации</w:t>
      </w:r>
      <w:r w:rsidRPr="002306C0">
        <w:rPr>
          <w:sz w:val="28"/>
          <w:szCs w:val="28"/>
        </w:rPr>
        <w:t xml:space="preserve"> </w:t>
      </w:r>
      <w:r w:rsidRPr="002306C0">
        <w:rPr>
          <w:rFonts w:hint="eastAsia"/>
          <w:sz w:val="28"/>
          <w:szCs w:val="28"/>
        </w:rPr>
        <w:t>от</w:t>
      </w:r>
      <w:r w:rsidRPr="002306C0">
        <w:rPr>
          <w:sz w:val="28"/>
          <w:szCs w:val="28"/>
        </w:rPr>
        <w:t xml:space="preserve"> 15.11.2018                  </w:t>
      </w:r>
      <w:r w:rsidRPr="002306C0">
        <w:rPr>
          <w:rFonts w:hint="eastAsia"/>
          <w:sz w:val="28"/>
          <w:szCs w:val="28"/>
        </w:rPr>
        <w:t>№</w:t>
      </w:r>
      <w:r w:rsidRPr="002306C0">
        <w:rPr>
          <w:sz w:val="28"/>
          <w:szCs w:val="28"/>
        </w:rPr>
        <w:t xml:space="preserve"> 2490-</w:t>
      </w:r>
      <w:r w:rsidRPr="002306C0">
        <w:rPr>
          <w:rFonts w:hint="eastAsia"/>
          <w:sz w:val="28"/>
          <w:szCs w:val="28"/>
        </w:rPr>
        <w:t>р</w:t>
      </w:r>
      <w:r w:rsidRPr="002306C0">
        <w:rPr>
          <w:sz w:val="28"/>
          <w:szCs w:val="28"/>
        </w:rPr>
        <w:t xml:space="preserve"> </w:t>
      </w:r>
      <w:r w:rsidRPr="002306C0">
        <w:rPr>
          <w:rFonts w:hint="eastAsia"/>
          <w:sz w:val="28"/>
          <w:szCs w:val="28"/>
        </w:rPr>
        <w:t>установлен</w:t>
      </w:r>
      <w:r w:rsidRPr="002306C0">
        <w:rPr>
          <w:sz w:val="28"/>
          <w:szCs w:val="28"/>
        </w:rPr>
        <w:t xml:space="preserve"> </w:t>
      </w:r>
      <w:r w:rsidRPr="002306C0">
        <w:rPr>
          <w:rFonts w:hint="eastAsia"/>
          <w:sz w:val="28"/>
          <w:szCs w:val="28"/>
        </w:rPr>
        <w:t>размер</w:t>
      </w:r>
      <w:r w:rsidRPr="002306C0">
        <w:rPr>
          <w:sz w:val="28"/>
          <w:szCs w:val="28"/>
        </w:rPr>
        <w:t xml:space="preserve"> </w:t>
      </w:r>
      <w:r w:rsidRPr="002306C0">
        <w:rPr>
          <w:rFonts w:hint="eastAsia"/>
          <w:sz w:val="28"/>
          <w:szCs w:val="28"/>
        </w:rPr>
        <w:t>предельно</w:t>
      </w:r>
      <w:r w:rsidRPr="002306C0">
        <w:rPr>
          <w:sz w:val="28"/>
          <w:szCs w:val="28"/>
        </w:rPr>
        <w:t xml:space="preserve"> </w:t>
      </w:r>
      <w:r w:rsidRPr="002306C0">
        <w:rPr>
          <w:rFonts w:hint="eastAsia"/>
          <w:sz w:val="28"/>
          <w:szCs w:val="28"/>
        </w:rPr>
        <w:t>допустимого</w:t>
      </w:r>
      <w:r w:rsidRPr="002306C0">
        <w:rPr>
          <w:sz w:val="28"/>
          <w:szCs w:val="28"/>
        </w:rPr>
        <w:t xml:space="preserve"> </w:t>
      </w:r>
      <w:r w:rsidRPr="002306C0">
        <w:rPr>
          <w:rFonts w:hint="eastAsia"/>
          <w:sz w:val="28"/>
          <w:szCs w:val="28"/>
        </w:rPr>
        <w:t>отклонения</w:t>
      </w:r>
      <w:r w:rsidRPr="002306C0">
        <w:rPr>
          <w:sz w:val="28"/>
          <w:szCs w:val="28"/>
        </w:rPr>
        <w:t xml:space="preserve"> </w:t>
      </w:r>
      <w:r w:rsidRPr="002306C0">
        <w:rPr>
          <w:rFonts w:hint="eastAsia"/>
          <w:sz w:val="28"/>
          <w:szCs w:val="28"/>
        </w:rPr>
        <w:t>по</w:t>
      </w:r>
      <w:r w:rsidRPr="002306C0">
        <w:rPr>
          <w:sz w:val="28"/>
          <w:szCs w:val="28"/>
        </w:rPr>
        <w:t xml:space="preserve"> </w:t>
      </w:r>
      <w:r w:rsidRPr="002306C0">
        <w:rPr>
          <w:rFonts w:hint="eastAsia"/>
          <w:sz w:val="28"/>
          <w:szCs w:val="28"/>
        </w:rPr>
        <w:t>отдельным</w:t>
      </w:r>
      <w:r w:rsidRPr="002306C0">
        <w:rPr>
          <w:sz w:val="28"/>
          <w:szCs w:val="28"/>
        </w:rPr>
        <w:t xml:space="preserve"> </w:t>
      </w:r>
      <w:r w:rsidRPr="002306C0">
        <w:rPr>
          <w:rFonts w:hint="eastAsia"/>
          <w:sz w:val="28"/>
          <w:szCs w:val="28"/>
        </w:rPr>
        <w:t>муниципальным</w:t>
      </w:r>
      <w:r w:rsidRPr="002306C0">
        <w:rPr>
          <w:sz w:val="28"/>
          <w:szCs w:val="28"/>
        </w:rPr>
        <w:t xml:space="preserve"> </w:t>
      </w:r>
      <w:r w:rsidRPr="002306C0">
        <w:rPr>
          <w:rFonts w:hint="eastAsia"/>
          <w:sz w:val="28"/>
          <w:szCs w:val="28"/>
        </w:rPr>
        <w:t>образованиям</w:t>
      </w:r>
      <w:r w:rsidRPr="002306C0">
        <w:rPr>
          <w:sz w:val="28"/>
          <w:szCs w:val="28"/>
        </w:rPr>
        <w:t xml:space="preserve"> </w:t>
      </w:r>
      <w:r w:rsidRPr="002306C0">
        <w:rPr>
          <w:rFonts w:hint="eastAsia"/>
          <w:sz w:val="28"/>
          <w:szCs w:val="28"/>
        </w:rPr>
        <w:t>Кемеровской</w:t>
      </w:r>
      <w:r w:rsidRPr="002306C0">
        <w:rPr>
          <w:sz w:val="28"/>
          <w:szCs w:val="28"/>
        </w:rPr>
        <w:t xml:space="preserve"> </w:t>
      </w:r>
      <w:r w:rsidRPr="002306C0">
        <w:rPr>
          <w:rFonts w:hint="eastAsia"/>
          <w:sz w:val="28"/>
          <w:szCs w:val="28"/>
        </w:rPr>
        <w:t>области</w:t>
      </w:r>
      <w:r w:rsidRPr="002306C0">
        <w:rPr>
          <w:sz w:val="28"/>
          <w:szCs w:val="28"/>
        </w:rPr>
        <w:t xml:space="preserve"> - Кузбасса </w:t>
      </w:r>
      <w:r w:rsidRPr="002306C0">
        <w:rPr>
          <w:rFonts w:hint="eastAsia"/>
          <w:sz w:val="28"/>
          <w:szCs w:val="28"/>
        </w:rPr>
        <w:t>от</w:t>
      </w:r>
      <w:r w:rsidRPr="002306C0">
        <w:rPr>
          <w:sz w:val="28"/>
          <w:szCs w:val="28"/>
        </w:rPr>
        <w:t xml:space="preserve"> </w:t>
      </w:r>
      <w:r w:rsidRPr="002306C0">
        <w:rPr>
          <w:rFonts w:hint="eastAsia"/>
          <w:sz w:val="28"/>
          <w:szCs w:val="28"/>
        </w:rPr>
        <w:t>величины</w:t>
      </w:r>
      <w:r w:rsidRPr="002306C0">
        <w:rPr>
          <w:sz w:val="28"/>
          <w:szCs w:val="28"/>
        </w:rPr>
        <w:t xml:space="preserve"> </w:t>
      </w:r>
      <w:r w:rsidRPr="002306C0">
        <w:rPr>
          <w:rFonts w:hint="eastAsia"/>
          <w:sz w:val="28"/>
          <w:szCs w:val="28"/>
        </w:rPr>
        <w:t>указанных</w:t>
      </w:r>
      <w:r w:rsidRPr="002306C0">
        <w:rPr>
          <w:sz w:val="28"/>
          <w:szCs w:val="28"/>
        </w:rPr>
        <w:t xml:space="preserve"> </w:t>
      </w:r>
      <w:r w:rsidRPr="002306C0">
        <w:rPr>
          <w:rFonts w:hint="eastAsia"/>
          <w:sz w:val="28"/>
          <w:szCs w:val="28"/>
        </w:rPr>
        <w:t>индексов</w:t>
      </w:r>
      <w:r w:rsidRPr="002306C0">
        <w:rPr>
          <w:sz w:val="28"/>
          <w:szCs w:val="28"/>
        </w:rPr>
        <w:t xml:space="preserve"> </w:t>
      </w:r>
      <w:r w:rsidRPr="002306C0">
        <w:rPr>
          <w:rFonts w:hint="eastAsia"/>
          <w:sz w:val="28"/>
          <w:szCs w:val="28"/>
        </w:rPr>
        <w:t>на</w:t>
      </w:r>
      <w:r w:rsidRPr="002306C0">
        <w:rPr>
          <w:sz w:val="28"/>
          <w:szCs w:val="28"/>
        </w:rPr>
        <w:t xml:space="preserve"> 2022 </w:t>
      </w:r>
      <w:r w:rsidRPr="002306C0">
        <w:rPr>
          <w:rFonts w:hint="eastAsia"/>
          <w:sz w:val="28"/>
          <w:szCs w:val="28"/>
        </w:rPr>
        <w:t>год</w:t>
      </w:r>
      <w:r w:rsidRPr="002306C0">
        <w:rPr>
          <w:sz w:val="28"/>
          <w:szCs w:val="28"/>
        </w:rPr>
        <w:t xml:space="preserve"> </w:t>
      </w:r>
      <w:r w:rsidRPr="002306C0">
        <w:rPr>
          <w:rFonts w:hint="eastAsia"/>
          <w:sz w:val="28"/>
          <w:szCs w:val="28"/>
        </w:rPr>
        <w:t>в</w:t>
      </w:r>
      <w:r w:rsidRPr="002306C0">
        <w:rPr>
          <w:sz w:val="28"/>
          <w:szCs w:val="28"/>
        </w:rPr>
        <w:t xml:space="preserve"> </w:t>
      </w:r>
      <w:r w:rsidRPr="002306C0">
        <w:rPr>
          <w:rFonts w:hint="eastAsia"/>
          <w:sz w:val="28"/>
          <w:szCs w:val="28"/>
        </w:rPr>
        <w:t>размере</w:t>
      </w:r>
      <w:r w:rsidRPr="002306C0">
        <w:rPr>
          <w:sz w:val="28"/>
          <w:szCs w:val="28"/>
        </w:rPr>
        <w:t xml:space="preserve"> 3%.</w:t>
      </w:r>
    </w:p>
    <w:p w14:paraId="1E83B8A6"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sz w:val="28"/>
          <w:szCs w:val="28"/>
        </w:rPr>
        <w:t xml:space="preserve">В соответствии с утвержденными параметрами постановлением Губернатора Кемеровской области – Кузбасса от 20.12.2021 </w:t>
      </w:r>
      <w:r w:rsidRPr="002306C0">
        <w:rPr>
          <w:color w:val="000000" w:themeColor="text1"/>
          <w:sz w:val="28"/>
          <w:szCs w:val="28"/>
        </w:rPr>
        <w:t xml:space="preserve">№ 109 - пг                           </w:t>
      </w:r>
      <w:r w:rsidRPr="002306C0">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Тайгинскому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3E4F6DCE"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14.12.2021 № 704 «О внесении </w:t>
      </w:r>
      <w:r w:rsidRPr="002306C0">
        <w:rPr>
          <w:sz w:val="28"/>
          <w:szCs w:val="28"/>
        </w:rPr>
        <w:lastRenderedPageBreak/>
        <w:t>изменений в постановление региональной энергетической комиссии Кемеровской области от 05.12.2019 № 538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в части 2022 года».</w:t>
      </w:r>
    </w:p>
    <w:p w14:paraId="083445D7"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sz w:val="28"/>
          <w:szCs w:val="28"/>
        </w:rPr>
        <w:t xml:space="preserve">Экономически обоснованные тарифы на горячую воду для населения установлены постановлениями РЭК Кузбасса: </w:t>
      </w:r>
    </w:p>
    <w:p w14:paraId="5867FFF4"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sz w:val="28"/>
          <w:szCs w:val="28"/>
        </w:rPr>
        <w:t>от 16.12.2021 № 719 «Об установлении ООО «ТайгаЭнергоСервис» долгосрочных тарифов на горячую воду в открытой системе горячего водоснабжения (теплоснабжения), реализуемую на потребительском рынке Тайгинского городского округа, на 2022-2026 годы».</w:t>
      </w:r>
    </w:p>
    <w:p w14:paraId="28D30BFC" w14:textId="77777777" w:rsidR="002306C0" w:rsidRPr="002306C0" w:rsidRDefault="002306C0" w:rsidP="002306C0">
      <w:pPr>
        <w:widowControl w:val="0"/>
        <w:autoSpaceDE w:val="0"/>
        <w:autoSpaceDN w:val="0"/>
        <w:adjustRightInd w:val="0"/>
        <w:ind w:firstLineChars="160" w:firstLine="448"/>
        <w:jc w:val="both"/>
        <w:rPr>
          <w:color w:val="000000" w:themeColor="text1"/>
          <w:sz w:val="28"/>
          <w:szCs w:val="28"/>
        </w:rPr>
      </w:pPr>
      <w:r w:rsidRPr="002306C0">
        <w:rPr>
          <w:color w:val="000000" w:themeColor="text1"/>
          <w:sz w:val="28"/>
          <w:szCs w:val="28"/>
        </w:rPr>
        <w:t>от 31.12.2020 № 847 «Об утверждении производственной программы                        в сфере горячего водоснабжения в закрытой системе горячего водоснабжения, реализуемую ОАО «Северо-Кузбасская энергетическая компания» на потребительском рынке Тайгинского городского округа, на 2021 год</w:t>
      </w:r>
    </w:p>
    <w:p w14:paraId="437F7BF1"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color w:val="000000" w:themeColor="text1"/>
          <w:sz w:val="28"/>
          <w:szCs w:val="28"/>
        </w:rPr>
        <w:t xml:space="preserve">Экономически обоснованные тарифы на тепловую энергию для населения </w:t>
      </w:r>
      <w:r w:rsidRPr="002306C0">
        <w:rPr>
          <w:sz w:val="28"/>
          <w:szCs w:val="28"/>
        </w:rPr>
        <w:t>установлены постановлениями РЭК Кузбасса:</w:t>
      </w:r>
    </w:p>
    <w:p w14:paraId="0CC2ABA3"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sz w:val="28"/>
          <w:szCs w:val="28"/>
        </w:rPr>
        <w:t>от 16.12.2021 № 717 «Об установлении долгосрочных параметров регулирования и долгосрочных тарифов на тепловую энергию, реализуемую ООО «ТайгаЭнергоСервис» на потребительском рынке Тайгинского городского округа, на 2022-2026 годы».</w:t>
      </w:r>
    </w:p>
    <w:p w14:paraId="233F52F3" w14:textId="77777777" w:rsidR="002306C0" w:rsidRPr="002306C0" w:rsidRDefault="002306C0" w:rsidP="002306C0">
      <w:pPr>
        <w:widowControl w:val="0"/>
        <w:autoSpaceDE w:val="0"/>
        <w:autoSpaceDN w:val="0"/>
        <w:adjustRightInd w:val="0"/>
        <w:ind w:firstLineChars="160" w:firstLine="448"/>
        <w:jc w:val="both"/>
        <w:rPr>
          <w:sz w:val="28"/>
          <w:szCs w:val="28"/>
        </w:rPr>
      </w:pPr>
      <w:r w:rsidRPr="002306C0">
        <w:rPr>
          <w:sz w:val="28"/>
          <w:szCs w:val="28"/>
        </w:rPr>
        <w:t>от 31.12.2020 № 846 «Об установлении тарифов ОАО «Северо-Кузбасская энергетическая компания» на тепловую энергию, реализуемую на потребительском рынке Тайгинского городского округа, на 2021 год».</w:t>
      </w:r>
    </w:p>
    <w:p w14:paraId="4F5DF9BC" w14:textId="77777777" w:rsidR="002306C0" w:rsidRPr="002306C0" w:rsidRDefault="002306C0" w:rsidP="002306C0">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2306C0">
        <w:rPr>
          <w:sz w:val="28"/>
          <w:szCs w:val="28"/>
        </w:rPr>
        <w:t xml:space="preserve">Цена на топливо твердое для населения установлена постановлением РЭК </w:t>
      </w:r>
      <w:r w:rsidRPr="002306C0">
        <w:rPr>
          <w:rFonts w:eastAsiaTheme="minorHAnsi"/>
          <w:color w:val="000000" w:themeColor="text1"/>
          <w:sz w:val="28"/>
          <w:szCs w:val="28"/>
          <w:shd w:val="clear" w:color="auto" w:fill="FFFFFF"/>
          <w:lang w:eastAsia="en-US"/>
        </w:rPr>
        <w:t>от 20.12.2021 № 871 «</w:t>
      </w:r>
      <w:r w:rsidRPr="002306C0">
        <w:rPr>
          <w:rFonts w:eastAsiaTheme="minorHAnsi"/>
          <w:sz w:val="28"/>
          <w:szCs w:val="28"/>
          <w:shd w:val="clear" w:color="auto" w:fill="FFFFFF"/>
          <w:lang w:eastAsia="en-US"/>
        </w:rPr>
        <w:t>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34289BF" w14:textId="77777777" w:rsidR="002306C0" w:rsidRPr="002306C0" w:rsidRDefault="002306C0" w:rsidP="002306C0">
      <w:pPr>
        <w:ind w:firstLine="448"/>
        <w:jc w:val="both"/>
        <w:rPr>
          <w:rFonts w:eastAsiaTheme="minorHAnsi" w:cstheme="minorBidi"/>
          <w:sz w:val="28"/>
          <w:szCs w:val="28"/>
          <w:lang w:eastAsia="en-US"/>
        </w:rPr>
      </w:pPr>
      <w:r w:rsidRPr="002306C0">
        <w:rPr>
          <w:rFonts w:eastAsiaTheme="minorHAnsi"/>
          <w:color w:val="000000" w:themeColor="text1"/>
          <w:sz w:val="28"/>
          <w:szCs w:val="28"/>
          <w:lang w:eastAsia="en-US"/>
        </w:rPr>
        <w:t xml:space="preserve">Розничная цена на сжиженный газ, реализуемый населению для бытовых нужд </w:t>
      </w:r>
      <w:r w:rsidRPr="002306C0">
        <w:rPr>
          <w:sz w:val="28"/>
          <w:szCs w:val="28"/>
        </w:rPr>
        <w:t xml:space="preserve">установлена постановлением РЭК </w:t>
      </w:r>
      <w:r w:rsidRPr="002306C0">
        <w:rPr>
          <w:rFonts w:eastAsiaTheme="minorHAnsi" w:cstheme="minorBidi"/>
          <w:sz w:val="28"/>
          <w:szCs w:val="28"/>
          <w:lang w:eastAsia="en-US"/>
        </w:rPr>
        <w:t>от 16.12.2021 № 732 «Об установлении ОАО «Кемеровомежрайгаз» розничных цен на сжиженный газ, реализуемый населению для бытовых нужд, на 2022 год».</w:t>
      </w:r>
    </w:p>
    <w:p w14:paraId="0AAB462C" w14:textId="77777777" w:rsidR="002306C0" w:rsidRPr="002306C0" w:rsidRDefault="002306C0" w:rsidP="002306C0">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2306C0">
        <w:rPr>
          <w:rFonts w:eastAsiaTheme="minorHAnsi"/>
          <w:color w:val="000000" w:themeColor="text1"/>
          <w:sz w:val="28"/>
          <w:szCs w:val="28"/>
          <w:lang w:eastAsia="en-US"/>
        </w:rPr>
        <w:t xml:space="preserve">Экспертные заключения размещены на официальном сайте </w:t>
      </w:r>
      <w:hyperlink r:id="rId103" w:history="1">
        <w:r w:rsidRPr="002306C0">
          <w:rPr>
            <w:rFonts w:eastAsiaTheme="minorHAnsi"/>
            <w:color w:val="000000" w:themeColor="text1"/>
            <w:sz w:val="28"/>
            <w:szCs w:val="28"/>
            <w:u w:val="single"/>
            <w:lang w:val="en-US" w:eastAsia="en-US"/>
          </w:rPr>
          <w:t>www</w:t>
        </w:r>
        <w:r w:rsidRPr="002306C0">
          <w:rPr>
            <w:rFonts w:eastAsiaTheme="minorHAnsi"/>
            <w:color w:val="000000" w:themeColor="text1"/>
            <w:sz w:val="28"/>
            <w:szCs w:val="28"/>
            <w:u w:val="single"/>
            <w:lang w:eastAsia="en-US"/>
          </w:rPr>
          <w:t>.</w:t>
        </w:r>
        <w:r w:rsidRPr="002306C0">
          <w:rPr>
            <w:rFonts w:eastAsiaTheme="minorHAnsi"/>
            <w:color w:val="000000" w:themeColor="text1"/>
            <w:sz w:val="28"/>
            <w:szCs w:val="28"/>
            <w:u w:val="single"/>
            <w:lang w:val="en-US" w:eastAsia="en-US"/>
          </w:rPr>
          <w:t>recko</w:t>
        </w:r>
        <w:r w:rsidRPr="002306C0">
          <w:rPr>
            <w:rFonts w:eastAsiaTheme="minorHAnsi"/>
            <w:color w:val="000000" w:themeColor="text1"/>
            <w:sz w:val="28"/>
            <w:szCs w:val="28"/>
            <w:u w:val="single"/>
            <w:lang w:eastAsia="en-US"/>
          </w:rPr>
          <w:t>.</w:t>
        </w:r>
        <w:r w:rsidRPr="002306C0">
          <w:rPr>
            <w:rFonts w:eastAsiaTheme="minorHAnsi"/>
            <w:color w:val="000000" w:themeColor="text1"/>
            <w:sz w:val="28"/>
            <w:szCs w:val="28"/>
            <w:u w:val="single"/>
            <w:lang w:val="en-US" w:eastAsia="en-US"/>
          </w:rPr>
          <w:t>ru</w:t>
        </w:r>
      </w:hyperlink>
      <w:r w:rsidRPr="002306C0">
        <w:rPr>
          <w:rFonts w:eastAsiaTheme="minorHAnsi"/>
          <w:color w:val="000000" w:themeColor="text1"/>
          <w:sz w:val="28"/>
          <w:szCs w:val="28"/>
          <w:lang w:eastAsia="en-US"/>
        </w:rPr>
        <w:t xml:space="preserve"> во вкладке «Документы», разделе «</w:t>
      </w:r>
      <w:r w:rsidRPr="002306C0">
        <w:rPr>
          <w:rFonts w:eastAsiaTheme="minorHAnsi"/>
          <w:color w:val="000000" w:themeColor="text1"/>
          <w:sz w:val="28"/>
          <w:szCs w:val="28"/>
          <w:shd w:val="clear" w:color="auto" w:fill="FFFFFF"/>
          <w:lang w:eastAsia="en-US"/>
        </w:rPr>
        <w:t>Протоколы заседания Правления РЭК».</w:t>
      </w:r>
    </w:p>
    <w:p w14:paraId="67AFBB08" w14:textId="77777777" w:rsidR="002306C0" w:rsidRPr="002306C0" w:rsidRDefault="002306C0" w:rsidP="002306C0">
      <w:pPr>
        <w:widowControl w:val="0"/>
        <w:autoSpaceDE w:val="0"/>
        <w:autoSpaceDN w:val="0"/>
        <w:adjustRightInd w:val="0"/>
        <w:ind w:firstLineChars="160" w:firstLine="450"/>
        <w:jc w:val="both"/>
        <w:rPr>
          <w:b/>
          <w:bCs/>
          <w:sz w:val="28"/>
          <w:szCs w:val="28"/>
        </w:rPr>
      </w:pPr>
    </w:p>
    <w:p w14:paraId="5BA712D2" w14:textId="77777777" w:rsidR="002306C0" w:rsidRPr="002306C0" w:rsidRDefault="002306C0" w:rsidP="002306C0">
      <w:pPr>
        <w:widowControl w:val="0"/>
        <w:autoSpaceDE w:val="0"/>
        <w:autoSpaceDN w:val="0"/>
        <w:adjustRightInd w:val="0"/>
        <w:ind w:firstLineChars="160" w:firstLine="450"/>
        <w:jc w:val="center"/>
        <w:rPr>
          <w:b/>
          <w:bCs/>
          <w:sz w:val="28"/>
          <w:szCs w:val="28"/>
        </w:rPr>
      </w:pPr>
      <w:r w:rsidRPr="002306C0">
        <w:rPr>
          <w:b/>
          <w:bCs/>
          <w:sz w:val="28"/>
          <w:szCs w:val="28"/>
        </w:rPr>
        <w:t>Размер предельных индексов изменения платы граждан                               на коммунальные услуги</w:t>
      </w:r>
    </w:p>
    <w:p w14:paraId="3389F83A" w14:textId="77777777" w:rsidR="002306C0" w:rsidRPr="002306C0" w:rsidRDefault="002306C0" w:rsidP="002306C0">
      <w:pPr>
        <w:autoSpaceDE w:val="0"/>
        <w:autoSpaceDN w:val="0"/>
        <w:adjustRightInd w:val="0"/>
        <w:ind w:firstLineChars="160" w:firstLine="448"/>
        <w:jc w:val="both"/>
        <w:rPr>
          <w:rFonts w:eastAsiaTheme="minorHAnsi"/>
          <w:sz w:val="28"/>
          <w:szCs w:val="28"/>
          <w:lang w:eastAsia="en-US"/>
        </w:rPr>
      </w:pPr>
      <w:r w:rsidRPr="002306C0">
        <w:rPr>
          <w:rFonts w:eastAsiaTheme="minorHAnsi"/>
          <w:sz w:val="28"/>
          <w:szCs w:val="28"/>
          <w:lang w:eastAsia="en-US"/>
        </w:rPr>
        <w:t>Предельные индексы (</w:t>
      </w:r>
      <w:r w:rsidRPr="002306C0">
        <w:rPr>
          <w:rFonts w:eastAsiaTheme="minorHAnsi"/>
          <w:noProof/>
          <w:position w:val="-13"/>
          <w:sz w:val="28"/>
          <w:szCs w:val="28"/>
        </w:rPr>
        <w:drawing>
          <wp:inline distT="0" distB="0" distL="0" distR="0" wp14:anchorId="6B3BEA9A" wp14:editId="74A3FB18">
            <wp:extent cx="790575" cy="342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2306C0">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w:t>
      </w:r>
      <w:r w:rsidRPr="002306C0">
        <w:rPr>
          <w:rFonts w:eastAsiaTheme="minorHAnsi"/>
          <w:sz w:val="28"/>
          <w:szCs w:val="28"/>
          <w:lang w:eastAsia="en-US"/>
        </w:rPr>
        <w:lastRenderedPageBreak/>
        <w:t>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F049F2A" w14:textId="77777777" w:rsidR="002306C0" w:rsidRPr="002306C0" w:rsidRDefault="002306C0" w:rsidP="002306C0">
      <w:pPr>
        <w:autoSpaceDE w:val="0"/>
        <w:autoSpaceDN w:val="0"/>
        <w:adjustRightInd w:val="0"/>
        <w:ind w:firstLine="540"/>
        <w:jc w:val="both"/>
        <w:outlineLvl w:val="0"/>
        <w:rPr>
          <w:rFonts w:eastAsiaTheme="minorHAnsi"/>
          <w:sz w:val="28"/>
          <w:szCs w:val="28"/>
          <w:lang w:eastAsia="en-US"/>
        </w:rPr>
      </w:pPr>
    </w:p>
    <w:p w14:paraId="7F5ADCC7" w14:textId="77777777" w:rsidR="002306C0" w:rsidRPr="002306C0" w:rsidRDefault="002306C0" w:rsidP="002306C0">
      <w:pPr>
        <w:autoSpaceDE w:val="0"/>
        <w:autoSpaceDN w:val="0"/>
        <w:adjustRightInd w:val="0"/>
        <w:jc w:val="center"/>
        <w:rPr>
          <w:rFonts w:eastAsiaTheme="minorHAnsi"/>
          <w:sz w:val="28"/>
          <w:szCs w:val="28"/>
          <w:lang w:eastAsia="en-US"/>
        </w:rPr>
      </w:pPr>
      <w:r w:rsidRPr="002306C0">
        <w:rPr>
          <w:rFonts w:eastAsiaTheme="minorHAnsi"/>
          <w:noProof/>
          <w:position w:val="-40"/>
          <w:sz w:val="28"/>
          <w:szCs w:val="28"/>
        </w:rPr>
        <w:drawing>
          <wp:inline distT="0" distB="0" distL="0" distR="0" wp14:anchorId="51E4D050" wp14:editId="52186BFF">
            <wp:extent cx="3629025" cy="695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2306C0">
        <w:rPr>
          <w:rFonts w:eastAsiaTheme="minorHAnsi"/>
          <w:sz w:val="28"/>
          <w:szCs w:val="28"/>
          <w:lang w:eastAsia="en-US"/>
        </w:rPr>
        <w:t>,</w:t>
      </w:r>
    </w:p>
    <w:p w14:paraId="5BD4CC48" w14:textId="77777777" w:rsidR="002306C0" w:rsidRPr="002306C0" w:rsidRDefault="002306C0" w:rsidP="002306C0">
      <w:pPr>
        <w:autoSpaceDE w:val="0"/>
        <w:autoSpaceDN w:val="0"/>
        <w:adjustRightInd w:val="0"/>
        <w:jc w:val="center"/>
        <w:rPr>
          <w:rFonts w:eastAsiaTheme="minorHAnsi"/>
          <w:sz w:val="28"/>
          <w:szCs w:val="28"/>
          <w:lang w:eastAsia="en-US"/>
        </w:rPr>
      </w:pPr>
    </w:p>
    <w:p w14:paraId="0DADC817" w14:textId="77777777" w:rsidR="002306C0" w:rsidRPr="002306C0" w:rsidRDefault="002306C0" w:rsidP="002306C0">
      <w:pPr>
        <w:autoSpaceDE w:val="0"/>
        <w:autoSpaceDN w:val="0"/>
        <w:adjustRightInd w:val="0"/>
        <w:ind w:firstLine="540"/>
        <w:jc w:val="both"/>
        <w:rPr>
          <w:rFonts w:eastAsiaTheme="minorHAnsi"/>
          <w:sz w:val="28"/>
          <w:szCs w:val="28"/>
          <w:lang w:eastAsia="en-US"/>
        </w:rPr>
      </w:pPr>
      <w:r w:rsidRPr="002306C0">
        <w:rPr>
          <w:rFonts w:eastAsiaTheme="minorHAnsi"/>
          <w:sz w:val="28"/>
          <w:szCs w:val="28"/>
          <w:lang w:eastAsia="en-US"/>
        </w:rPr>
        <w:t>где:</w:t>
      </w:r>
    </w:p>
    <w:p w14:paraId="5EE1DD57"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5"/>
          <w:sz w:val="28"/>
          <w:szCs w:val="28"/>
        </w:rPr>
        <w:drawing>
          <wp:inline distT="0" distB="0" distL="0" distR="0" wp14:anchorId="0DF3F4CD" wp14:editId="630303CF">
            <wp:extent cx="561975" cy="3714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306C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9F53B48"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5"/>
          <w:sz w:val="28"/>
          <w:szCs w:val="28"/>
        </w:rPr>
        <w:drawing>
          <wp:inline distT="0" distB="0" distL="0" distR="0" wp14:anchorId="05B603E7" wp14:editId="32C07761">
            <wp:extent cx="819150" cy="3714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2306C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FF0097A"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sz w:val="28"/>
          <w:szCs w:val="28"/>
          <w:lang w:eastAsia="en-US"/>
        </w:rPr>
        <w:t>j - месяц года долгосрочного периода.</w:t>
      </w:r>
    </w:p>
    <w:p w14:paraId="66A882BB" w14:textId="77777777" w:rsidR="002306C0" w:rsidRPr="002306C0" w:rsidRDefault="002306C0" w:rsidP="002306C0">
      <w:pPr>
        <w:autoSpaceDE w:val="0"/>
        <w:autoSpaceDN w:val="0"/>
        <w:adjustRightInd w:val="0"/>
        <w:spacing w:before="280"/>
        <w:ind w:left="-284" w:firstLine="824"/>
        <w:jc w:val="both"/>
        <w:rPr>
          <w:rFonts w:eastAsiaTheme="minorHAnsi"/>
          <w:sz w:val="28"/>
          <w:szCs w:val="28"/>
          <w:lang w:eastAsia="en-US"/>
        </w:rPr>
      </w:pPr>
      <w:r w:rsidRPr="002306C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9AC320C" w14:textId="77777777" w:rsidR="002306C0" w:rsidRPr="002306C0" w:rsidRDefault="002306C0" w:rsidP="002306C0">
      <w:pPr>
        <w:autoSpaceDE w:val="0"/>
        <w:autoSpaceDN w:val="0"/>
        <w:adjustRightInd w:val="0"/>
        <w:ind w:firstLine="540"/>
        <w:jc w:val="both"/>
        <w:rPr>
          <w:rFonts w:eastAsiaTheme="minorHAnsi"/>
          <w:sz w:val="28"/>
          <w:szCs w:val="28"/>
          <w:lang w:eastAsia="en-US"/>
        </w:rPr>
      </w:pPr>
      <w:r w:rsidRPr="002306C0">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E08E8B4" w14:textId="77777777" w:rsidR="002306C0" w:rsidRPr="002306C0" w:rsidRDefault="002306C0" w:rsidP="002306C0">
      <w:pPr>
        <w:autoSpaceDE w:val="0"/>
        <w:autoSpaceDN w:val="0"/>
        <w:adjustRightInd w:val="0"/>
        <w:ind w:firstLine="567"/>
        <w:jc w:val="both"/>
        <w:rPr>
          <w:rFonts w:eastAsiaTheme="minorHAnsi"/>
          <w:sz w:val="28"/>
          <w:szCs w:val="28"/>
          <w:lang w:eastAsia="en-US"/>
        </w:rPr>
      </w:pPr>
      <w:r w:rsidRPr="002306C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2306C0">
        <w:rPr>
          <w:rFonts w:eastAsiaTheme="minorHAnsi"/>
          <w:noProof/>
          <w:position w:val="-15"/>
          <w:sz w:val="28"/>
          <w:szCs w:val="28"/>
        </w:rPr>
        <w:drawing>
          <wp:inline distT="0" distB="0" distL="0" distR="0" wp14:anchorId="1CB0A280" wp14:editId="3F56CF4F">
            <wp:extent cx="542925" cy="371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2306C0">
        <w:rPr>
          <w:rFonts w:eastAsiaTheme="minorHAnsi"/>
          <w:sz w:val="28"/>
          <w:szCs w:val="28"/>
          <w:lang w:eastAsia="en-US"/>
        </w:rPr>
        <w:t>) определяется по формуле:</w:t>
      </w:r>
    </w:p>
    <w:p w14:paraId="06D3FBEA" w14:textId="77777777" w:rsidR="002306C0" w:rsidRPr="002306C0" w:rsidRDefault="002306C0" w:rsidP="002306C0">
      <w:pPr>
        <w:autoSpaceDE w:val="0"/>
        <w:autoSpaceDN w:val="0"/>
        <w:adjustRightInd w:val="0"/>
        <w:ind w:firstLine="540"/>
        <w:jc w:val="both"/>
        <w:outlineLvl w:val="0"/>
        <w:rPr>
          <w:rFonts w:eastAsiaTheme="minorHAnsi"/>
          <w:sz w:val="28"/>
          <w:szCs w:val="28"/>
          <w:lang w:eastAsia="en-US"/>
        </w:rPr>
      </w:pPr>
    </w:p>
    <w:p w14:paraId="0D73EE2B" w14:textId="77777777" w:rsidR="002306C0" w:rsidRPr="002306C0" w:rsidRDefault="002306C0" w:rsidP="002306C0">
      <w:pPr>
        <w:autoSpaceDE w:val="0"/>
        <w:autoSpaceDN w:val="0"/>
        <w:adjustRightInd w:val="0"/>
        <w:jc w:val="center"/>
        <w:rPr>
          <w:rFonts w:eastAsiaTheme="minorHAnsi"/>
          <w:sz w:val="28"/>
          <w:szCs w:val="28"/>
          <w:lang w:eastAsia="en-US"/>
        </w:rPr>
      </w:pPr>
      <w:r w:rsidRPr="002306C0">
        <w:rPr>
          <w:rFonts w:eastAsiaTheme="minorHAnsi"/>
          <w:noProof/>
          <w:position w:val="-15"/>
          <w:sz w:val="28"/>
          <w:szCs w:val="28"/>
        </w:rPr>
        <w:drawing>
          <wp:inline distT="0" distB="0" distL="0" distR="0" wp14:anchorId="005BD621" wp14:editId="5E326DF4">
            <wp:extent cx="2724150" cy="3714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2306C0">
        <w:rPr>
          <w:rFonts w:eastAsiaTheme="minorHAnsi"/>
          <w:sz w:val="28"/>
          <w:szCs w:val="28"/>
          <w:lang w:eastAsia="en-US"/>
        </w:rPr>
        <w:t>,</w:t>
      </w:r>
    </w:p>
    <w:p w14:paraId="338496E7" w14:textId="77777777" w:rsidR="002306C0" w:rsidRPr="002306C0" w:rsidRDefault="002306C0" w:rsidP="002306C0">
      <w:pPr>
        <w:autoSpaceDE w:val="0"/>
        <w:autoSpaceDN w:val="0"/>
        <w:adjustRightInd w:val="0"/>
        <w:ind w:firstLine="540"/>
        <w:jc w:val="both"/>
        <w:rPr>
          <w:rFonts w:eastAsiaTheme="minorHAnsi"/>
          <w:sz w:val="28"/>
          <w:szCs w:val="28"/>
          <w:lang w:eastAsia="en-US"/>
        </w:rPr>
      </w:pPr>
    </w:p>
    <w:p w14:paraId="009DE700" w14:textId="77777777" w:rsidR="002306C0" w:rsidRPr="002306C0" w:rsidRDefault="002306C0" w:rsidP="002306C0">
      <w:pPr>
        <w:autoSpaceDE w:val="0"/>
        <w:autoSpaceDN w:val="0"/>
        <w:adjustRightInd w:val="0"/>
        <w:ind w:firstLine="540"/>
        <w:jc w:val="both"/>
        <w:rPr>
          <w:rFonts w:eastAsiaTheme="minorHAnsi"/>
          <w:sz w:val="28"/>
          <w:szCs w:val="28"/>
          <w:lang w:eastAsia="en-US"/>
        </w:rPr>
      </w:pPr>
      <w:r w:rsidRPr="002306C0">
        <w:rPr>
          <w:rFonts w:eastAsiaTheme="minorHAnsi"/>
          <w:sz w:val="28"/>
          <w:szCs w:val="28"/>
          <w:lang w:eastAsia="en-US"/>
        </w:rPr>
        <w:t>где:</w:t>
      </w:r>
    </w:p>
    <w:p w14:paraId="44B39EA0"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5"/>
          <w:sz w:val="28"/>
          <w:szCs w:val="28"/>
        </w:rPr>
        <w:drawing>
          <wp:inline distT="0" distB="0" distL="0" distR="0" wp14:anchorId="4FB10BCC" wp14:editId="561E7763">
            <wp:extent cx="561975" cy="3714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306C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9D93FBC"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5"/>
          <w:sz w:val="28"/>
          <w:szCs w:val="28"/>
        </w:rPr>
        <w:drawing>
          <wp:inline distT="0" distB="0" distL="0" distR="0" wp14:anchorId="69D6E87B" wp14:editId="74A19684">
            <wp:extent cx="504825" cy="3714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306C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E6EEBE8" w14:textId="77777777" w:rsidR="002306C0" w:rsidRPr="002306C0" w:rsidRDefault="002306C0" w:rsidP="002306C0">
      <w:pPr>
        <w:autoSpaceDE w:val="0"/>
        <w:autoSpaceDN w:val="0"/>
        <w:adjustRightInd w:val="0"/>
        <w:ind w:firstLine="539"/>
        <w:jc w:val="both"/>
        <w:rPr>
          <w:rFonts w:eastAsiaTheme="minorHAnsi"/>
          <w:sz w:val="28"/>
          <w:szCs w:val="28"/>
          <w:lang w:eastAsia="en-US"/>
        </w:rPr>
      </w:pPr>
      <w:r w:rsidRPr="002306C0">
        <w:rPr>
          <w:rFonts w:eastAsiaTheme="minorHAnsi"/>
          <w:noProof/>
          <w:position w:val="-11"/>
          <w:sz w:val="28"/>
          <w:szCs w:val="28"/>
        </w:rPr>
        <w:drawing>
          <wp:inline distT="0" distB="0" distL="0" distR="0" wp14:anchorId="76182C01" wp14:editId="185D0B7E">
            <wp:extent cx="466725" cy="3238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2306C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05D109A" w14:textId="77777777" w:rsidR="002306C0" w:rsidRPr="002306C0" w:rsidRDefault="002306C0" w:rsidP="002306C0">
      <w:pPr>
        <w:autoSpaceDE w:val="0"/>
        <w:autoSpaceDN w:val="0"/>
        <w:adjustRightInd w:val="0"/>
        <w:ind w:firstLine="539"/>
        <w:jc w:val="both"/>
        <w:rPr>
          <w:rFonts w:eastAsiaTheme="minorHAnsi"/>
          <w:sz w:val="28"/>
          <w:szCs w:val="28"/>
          <w:lang w:eastAsia="en-US"/>
        </w:rPr>
      </w:pPr>
      <w:r w:rsidRPr="002306C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2306C0">
        <w:rPr>
          <w:rFonts w:eastAsiaTheme="minorHAnsi"/>
          <w:noProof/>
          <w:position w:val="-15"/>
          <w:sz w:val="28"/>
          <w:szCs w:val="28"/>
        </w:rPr>
        <w:drawing>
          <wp:inline distT="0" distB="0" distL="0" distR="0" wp14:anchorId="448E8E41" wp14:editId="2BF43745">
            <wp:extent cx="561975" cy="371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306C0">
        <w:rPr>
          <w:rFonts w:eastAsiaTheme="minorHAnsi"/>
          <w:sz w:val="28"/>
          <w:szCs w:val="28"/>
          <w:lang w:eastAsia="en-US"/>
        </w:rPr>
        <w:t>) определяется по формуле:</w:t>
      </w:r>
    </w:p>
    <w:p w14:paraId="6D52BE4E" w14:textId="77777777" w:rsidR="002306C0" w:rsidRPr="002306C0" w:rsidRDefault="002306C0" w:rsidP="002306C0">
      <w:pPr>
        <w:autoSpaceDE w:val="0"/>
        <w:autoSpaceDN w:val="0"/>
        <w:adjustRightInd w:val="0"/>
        <w:jc w:val="center"/>
        <w:rPr>
          <w:rFonts w:eastAsiaTheme="minorHAnsi"/>
          <w:sz w:val="28"/>
          <w:szCs w:val="28"/>
          <w:lang w:eastAsia="en-US"/>
        </w:rPr>
      </w:pPr>
      <w:r w:rsidRPr="002306C0">
        <w:rPr>
          <w:rFonts w:eastAsiaTheme="minorHAnsi"/>
          <w:noProof/>
          <w:position w:val="-19"/>
          <w:sz w:val="28"/>
          <w:szCs w:val="28"/>
        </w:rPr>
        <w:drawing>
          <wp:inline distT="0" distB="0" distL="0" distR="0" wp14:anchorId="52F91BDF" wp14:editId="39AF10A1">
            <wp:extent cx="5153025" cy="4286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2306C0">
        <w:rPr>
          <w:rFonts w:eastAsiaTheme="minorHAnsi"/>
          <w:sz w:val="28"/>
          <w:szCs w:val="28"/>
          <w:lang w:eastAsia="en-US"/>
        </w:rPr>
        <w:t>,</w:t>
      </w:r>
    </w:p>
    <w:p w14:paraId="1A5BB8CA" w14:textId="77777777" w:rsidR="002306C0" w:rsidRPr="002306C0" w:rsidRDefault="002306C0" w:rsidP="002306C0">
      <w:pPr>
        <w:autoSpaceDE w:val="0"/>
        <w:autoSpaceDN w:val="0"/>
        <w:adjustRightInd w:val="0"/>
        <w:ind w:firstLine="540"/>
        <w:jc w:val="both"/>
        <w:rPr>
          <w:rFonts w:eastAsiaTheme="minorHAnsi"/>
          <w:sz w:val="28"/>
          <w:szCs w:val="28"/>
          <w:lang w:eastAsia="en-US"/>
        </w:rPr>
      </w:pPr>
    </w:p>
    <w:p w14:paraId="4BCCDA00" w14:textId="77777777" w:rsidR="002306C0" w:rsidRPr="002306C0" w:rsidRDefault="002306C0" w:rsidP="002306C0">
      <w:pPr>
        <w:autoSpaceDE w:val="0"/>
        <w:autoSpaceDN w:val="0"/>
        <w:adjustRightInd w:val="0"/>
        <w:ind w:firstLine="540"/>
        <w:jc w:val="both"/>
        <w:rPr>
          <w:rFonts w:eastAsiaTheme="minorHAnsi"/>
          <w:sz w:val="28"/>
          <w:szCs w:val="28"/>
          <w:lang w:eastAsia="en-US"/>
        </w:rPr>
      </w:pPr>
      <w:r w:rsidRPr="002306C0">
        <w:rPr>
          <w:rFonts w:eastAsiaTheme="minorHAnsi"/>
          <w:sz w:val="28"/>
          <w:szCs w:val="28"/>
          <w:lang w:eastAsia="en-US"/>
        </w:rPr>
        <w:t>где:</w:t>
      </w:r>
    </w:p>
    <w:p w14:paraId="0CD409D2"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sz w:val="28"/>
          <w:szCs w:val="28"/>
          <w:lang w:eastAsia="en-US"/>
        </w:rPr>
        <w:t>s - количество видов коммунальных услуг;</w:t>
      </w:r>
    </w:p>
    <w:p w14:paraId="3D896C45"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C0B68A2"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3"/>
          <w:sz w:val="28"/>
          <w:szCs w:val="28"/>
        </w:rPr>
        <w:drawing>
          <wp:inline distT="0" distB="0" distL="0" distR="0" wp14:anchorId="0C1DC96F" wp14:editId="6DC54BBD">
            <wp:extent cx="542925" cy="3429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2306C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CB9F953" w14:textId="77777777" w:rsidR="002306C0" w:rsidRPr="002306C0" w:rsidRDefault="002306C0" w:rsidP="002306C0">
      <w:pPr>
        <w:autoSpaceDE w:val="0"/>
        <w:autoSpaceDN w:val="0"/>
        <w:adjustRightInd w:val="0"/>
        <w:ind w:firstLine="539"/>
        <w:jc w:val="both"/>
        <w:rPr>
          <w:rFonts w:eastAsiaTheme="minorHAnsi"/>
          <w:sz w:val="28"/>
          <w:szCs w:val="28"/>
          <w:lang w:eastAsia="en-US"/>
        </w:rPr>
      </w:pPr>
      <w:r w:rsidRPr="002306C0">
        <w:rPr>
          <w:rFonts w:eastAsiaTheme="minorHAnsi"/>
          <w:noProof/>
          <w:position w:val="-13"/>
          <w:sz w:val="28"/>
          <w:szCs w:val="28"/>
        </w:rPr>
        <w:drawing>
          <wp:inline distT="0" distB="0" distL="0" distR="0" wp14:anchorId="44F77624" wp14:editId="647C0CE1">
            <wp:extent cx="590550" cy="342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2306C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w:t>
      </w:r>
      <w:r w:rsidRPr="002306C0">
        <w:rPr>
          <w:rFonts w:eastAsiaTheme="minorHAnsi"/>
          <w:sz w:val="28"/>
          <w:szCs w:val="28"/>
          <w:lang w:eastAsia="en-US"/>
        </w:rPr>
        <w:lastRenderedPageBreak/>
        <w:t>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59EC343" w14:textId="77777777" w:rsidR="002306C0" w:rsidRPr="002306C0" w:rsidRDefault="002306C0" w:rsidP="002306C0">
      <w:pPr>
        <w:autoSpaceDE w:val="0"/>
        <w:autoSpaceDN w:val="0"/>
        <w:adjustRightInd w:val="0"/>
        <w:ind w:firstLine="539"/>
        <w:jc w:val="both"/>
        <w:rPr>
          <w:rFonts w:eastAsiaTheme="minorHAnsi"/>
          <w:sz w:val="28"/>
          <w:szCs w:val="28"/>
          <w:lang w:eastAsia="en-US"/>
        </w:rPr>
      </w:pPr>
      <w:r w:rsidRPr="002306C0">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2306C0">
        <w:rPr>
          <w:rFonts w:eastAsiaTheme="minorHAnsi"/>
          <w:noProof/>
          <w:position w:val="-15"/>
          <w:sz w:val="28"/>
          <w:szCs w:val="28"/>
        </w:rPr>
        <w:drawing>
          <wp:inline distT="0" distB="0" distL="0" distR="0" wp14:anchorId="060710B9" wp14:editId="58193BC8">
            <wp:extent cx="504825" cy="3714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306C0">
        <w:rPr>
          <w:rFonts w:eastAsiaTheme="minorHAnsi"/>
          <w:sz w:val="28"/>
          <w:szCs w:val="28"/>
          <w:lang w:eastAsia="en-US"/>
        </w:rPr>
        <w:t>) определяется по формуле:</w:t>
      </w:r>
    </w:p>
    <w:p w14:paraId="76B5C092" w14:textId="77777777" w:rsidR="002306C0" w:rsidRPr="002306C0" w:rsidRDefault="002306C0" w:rsidP="002306C0">
      <w:pPr>
        <w:autoSpaceDE w:val="0"/>
        <w:autoSpaceDN w:val="0"/>
        <w:adjustRightInd w:val="0"/>
        <w:ind w:firstLine="540"/>
        <w:jc w:val="both"/>
        <w:rPr>
          <w:rFonts w:eastAsiaTheme="minorHAnsi"/>
          <w:sz w:val="28"/>
          <w:szCs w:val="28"/>
          <w:lang w:eastAsia="en-US"/>
        </w:rPr>
      </w:pPr>
    </w:p>
    <w:p w14:paraId="35A99C13" w14:textId="77777777" w:rsidR="002306C0" w:rsidRPr="002306C0" w:rsidRDefault="002306C0" w:rsidP="002306C0">
      <w:pPr>
        <w:autoSpaceDE w:val="0"/>
        <w:autoSpaceDN w:val="0"/>
        <w:adjustRightInd w:val="0"/>
        <w:jc w:val="center"/>
        <w:rPr>
          <w:rFonts w:eastAsiaTheme="minorHAnsi"/>
          <w:sz w:val="28"/>
          <w:szCs w:val="28"/>
          <w:lang w:eastAsia="en-US"/>
        </w:rPr>
      </w:pPr>
      <w:r w:rsidRPr="002306C0">
        <w:rPr>
          <w:rFonts w:eastAsiaTheme="minorHAnsi"/>
          <w:noProof/>
          <w:position w:val="-15"/>
          <w:sz w:val="28"/>
          <w:szCs w:val="28"/>
        </w:rPr>
        <w:drawing>
          <wp:inline distT="0" distB="0" distL="0" distR="0" wp14:anchorId="5B1758CC" wp14:editId="29B66E97">
            <wp:extent cx="1781175" cy="3714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2306C0">
        <w:rPr>
          <w:rFonts w:eastAsiaTheme="minorHAnsi"/>
          <w:sz w:val="28"/>
          <w:szCs w:val="28"/>
          <w:lang w:eastAsia="en-US"/>
        </w:rPr>
        <w:t>,</w:t>
      </w:r>
    </w:p>
    <w:p w14:paraId="46D54245" w14:textId="77777777" w:rsidR="002306C0" w:rsidRPr="002306C0" w:rsidRDefault="002306C0" w:rsidP="002306C0">
      <w:pPr>
        <w:autoSpaceDE w:val="0"/>
        <w:autoSpaceDN w:val="0"/>
        <w:adjustRightInd w:val="0"/>
        <w:ind w:firstLine="540"/>
        <w:jc w:val="both"/>
        <w:rPr>
          <w:rFonts w:eastAsiaTheme="minorHAnsi"/>
          <w:sz w:val="28"/>
          <w:szCs w:val="28"/>
          <w:lang w:eastAsia="en-US"/>
        </w:rPr>
      </w:pPr>
    </w:p>
    <w:p w14:paraId="7E5C21D6" w14:textId="77777777" w:rsidR="002306C0" w:rsidRPr="002306C0" w:rsidRDefault="002306C0" w:rsidP="002306C0">
      <w:pPr>
        <w:autoSpaceDE w:val="0"/>
        <w:autoSpaceDN w:val="0"/>
        <w:adjustRightInd w:val="0"/>
        <w:ind w:firstLine="540"/>
        <w:jc w:val="both"/>
        <w:rPr>
          <w:rFonts w:eastAsiaTheme="minorHAnsi"/>
          <w:sz w:val="28"/>
          <w:szCs w:val="28"/>
          <w:lang w:eastAsia="en-US"/>
        </w:rPr>
      </w:pPr>
      <w:r w:rsidRPr="002306C0">
        <w:rPr>
          <w:rFonts w:eastAsiaTheme="minorHAnsi"/>
          <w:sz w:val="28"/>
          <w:szCs w:val="28"/>
          <w:lang w:eastAsia="en-US"/>
        </w:rPr>
        <w:t>где:</w:t>
      </w:r>
    </w:p>
    <w:p w14:paraId="2F8B079A"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1"/>
          <w:sz w:val="28"/>
          <w:szCs w:val="28"/>
        </w:rPr>
        <w:drawing>
          <wp:inline distT="0" distB="0" distL="0" distR="0" wp14:anchorId="56BD6095" wp14:editId="3A2F2A24">
            <wp:extent cx="257175" cy="323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2306C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3AF7857" w14:textId="77777777" w:rsidR="002306C0" w:rsidRPr="002306C0" w:rsidRDefault="002306C0" w:rsidP="002306C0">
      <w:pPr>
        <w:autoSpaceDE w:val="0"/>
        <w:autoSpaceDN w:val="0"/>
        <w:adjustRightInd w:val="0"/>
        <w:spacing w:before="280"/>
        <w:ind w:firstLine="540"/>
        <w:jc w:val="both"/>
        <w:rPr>
          <w:rFonts w:eastAsiaTheme="minorHAnsi"/>
          <w:sz w:val="28"/>
          <w:szCs w:val="28"/>
          <w:lang w:eastAsia="en-US"/>
        </w:rPr>
      </w:pPr>
      <w:r w:rsidRPr="002306C0">
        <w:rPr>
          <w:rFonts w:eastAsiaTheme="minorHAnsi"/>
          <w:noProof/>
          <w:position w:val="-11"/>
          <w:sz w:val="28"/>
          <w:szCs w:val="28"/>
        </w:rPr>
        <w:drawing>
          <wp:inline distT="0" distB="0" distL="0" distR="0" wp14:anchorId="3E708424" wp14:editId="7D8A237A">
            <wp:extent cx="276225" cy="323850"/>
            <wp:effectExtent l="0" t="0" r="9525" b="0"/>
            <wp:docPr id="216011" name="Рисунок 2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2306C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DA84977" w14:textId="77777777" w:rsidR="002306C0" w:rsidRPr="002306C0" w:rsidRDefault="002306C0" w:rsidP="002306C0">
      <w:pPr>
        <w:autoSpaceDE w:val="0"/>
        <w:autoSpaceDN w:val="0"/>
        <w:adjustRightInd w:val="0"/>
        <w:ind w:firstLine="540"/>
        <w:jc w:val="center"/>
        <w:rPr>
          <w:rFonts w:eastAsiaTheme="minorHAnsi"/>
          <w:b/>
          <w:bCs/>
          <w:sz w:val="28"/>
          <w:szCs w:val="28"/>
          <w:lang w:eastAsia="en-US"/>
        </w:rPr>
      </w:pPr>
    </w:p>
    <w:p w14:paraId="3C174C59" w14:textId="77777777" w:rsidR="002306C0" w:rsidRPr="002306C0" w:rsidRDefault="002306C0" w:rsidP="002306C0">
      <w:pPr>
        <w:autoSpaceDE w:val="0"/>
        <w:autoSpaceDN w:val="0"/>
        <w:adjustRightInd w:val="0"/>
        <w:jc w:val="center"/>
        <w:rPr>
          <w:rFonts w:eastAsiaTheme="minorHAnsi"/>
          <w:b/>
          <w:bCs/>
          <w:sz w:val="28"/>
          <w:szCs w:val="28"/>
          <w:lang w:eastAsia="en-US"/>
        </w:rPr>
      </w:pPr>
      <w:r w:rsidRPr="002306C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4D8BE62" w14:textId="77777777" w:rsidR="002306C0" w:rsidRPr="002306C0" w:rsidRDefault="002306C0" w:rsidP="002306C0">
      <w:pPr>
        <w:autoSpaceDE w:val="0"/>
        <w:autoSpaceDN w:val="0"/>
        <w:adjustRightInd w:val="0"/>
        <w:ind w:firstLine="540"/>
        <w:jc w:val="center"/>
        <w:rPr>
          <w:rFonts w:eastAsiaTheme="minorHAnsi"/>
          <w:b/>
          <w:bCs/>
          <w:sz w:val="28"/>
          <w:szCs w:val="28"/>
          <w:lang w:eastAsia="en-US"/>
        </w:rPr>
      </w:pPr>
    </w:p>
    <w:p w14:paraId="6A0C9D73" w14:textId="77777777" w:rsidR="002306C0" w:rsidRPr="002306C0" w:rsidRDefault="002306C0" w:rsidP="002306C0">
      <w:pPr>
        <w:widowControl w:val="0"/>
        <w:autoSpaceDE w:val="0"/>
        <w:autoSpaceDN w:val="0"/>
        <w:adjustRightInd w:val="0"/>
        <w:ind w:firstLine="567"/>
        <w:jc w:val="both"/>
        <w:rPr>
          <w:sz w:val="28"/>
          <w:szCs w:val="28"/>
        </w:rPr>
      </w:pPr>
      <w:r w:rsidRPr="002306C0">
        <w:rPr>
          <w:sz w:val="28"/>
          <w:szCs w:val="28"/>
        </w:rPr>
        <w:t>В декабре 2020 года для населения Тайгинского городского округа действуют тарифы на коммунальные услуги, установленные постановлением РЭК Кузбасса от 20.12.2020 № 778 «Об установлении льготных тарифов на коммунальные услуги, оказываемые на территории Тайгинского городского округа на 2021 год».</w:t>
      </w:r>
    </w:p>
    <w:p w14:paraId="01013B8B" w14:textId="77777777" w:rsidR="002306C0" w:rsidRPr="002306C0" w:rsidRDefault="002306C0" w:rsidP="002306C0">
      <w:pPr>
        <w:widowControl w:val="0"/>
        <w:autoSpaceDE w:val="0"/>
        <w:autoSpaceDN w:val="0"/>
        <w:adjustRightInd w:val="0"/>
        <w:ind w:firstLine="567"/>
        <w:jc w:val="both"/>
        <w:rPr>
          <w:sz w:val="28"/>
          <w:szCs w:val="28"/>
        </w:rPr>
      </w:pPr>
      <w:r w:rsidRPr="002306C0">
        <w:rPr>
          <w:sz w:val="28"/>
          <w:szCs w:val="28"/>
        </w:rPr>
        <w:t>Проведя анализ соблюдения предельного (максимального) индекса изменения платы граждан за коммунальные услуги, установленного для Тайгинского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755F327" w14:textId="77777777" w:rsidR="002306C0" w:rsidRPr="002306C0" w:rsidRDefault="002306C0" w:rsidP="002306C0">
      <w:pPr>
        <w:widowControl w:val="0"/>
        <w:autoSpaceDE w:val="0"/>
        <w:autoSpaceDN w:val="0"/>
        <w:adjustRightInd w:val="0"/>
        <w:ind w:firstLine="567"/>
        <w:jc w:val="both"/>
        <w:rPr>
          <w:sz w:val="28"/>
          <w:szCs w:val="28"/>
        </w:rPr>
      </w:pPr>
      <w:r w:rsidRPr="002306C0">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w:t>
      </w:r>
      <w:r w:rsidRPr="002306C0">
        <w:rPr>
          <w:sz w:val="28"/>
          <w:szCs w:val="28"/>
        </w:rPr>
        <w:lastRenderedPageBreak/>
        <w:t xml:space="preserve">определении размера льготных тарифов на коммунальные услуги, оказываемые на территории Тайгинского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 </w:t>
      </w:r>
    </w:p>
    <w:p w14:paraId="275DE6BA" w14:textId="77777777" w:rsidR="002306C0" w:rsidRPr="002306C0" w:rsidRDefault="002306C0" w:rsidP="002306C0">
      <w:pPr>
        <w:widowControl w:val="0"/>
        <w:autoSpaceDE w:val="0"/>
        <w:autoSpaceDN w:val="0"/>
        <w:adjustRightInd w:val="0"/>
        <w:ind w:firstLine="567"/>
        <w:jc w:val="both"/>
        <w:rPr>
          <w:sz w:val="28"/>
          <w:szCs w:val="28"/>
        </w:rPr>
      </w:pPr>
      <w:r w:rsidRPr="002306C0">
        <w:rPr>
          <w:sz w:val="28"/>
          <w:szCs w:val="28"/>
        </w:rPr>
        <w:t>Результаты расчетов приведены в таблицах № 1-3.</w:t>
      </w:r>
    </w:p>
    <w:p w14:paraId="58693E74" w14:textId="77777777" w:rsidR="002306C0" w:rsidRPr="002306C0" w:rsidRDefault="002306C0" w:rsidP="002306C0">
      <w:pPr>
        <w:widowControl w:val="0"/>
        <w:autoSpaceDE w:val="0"/>
        <w:autoSpaceDN w:val="0"/>
        <w:adjustRightInd w:val="0"/>
        <w:ind w:left="-284" w:firstLine="851"/>
        <w:jc w:val="both"/>
        <w:rPr>
          <w:sz w:val="28"/>
          <w:szCs w:val="28"/>
        </w:rPr>
      </w:pPr>
    </w:p>
    <w:p w14:paraId="588DD845" w14:textId="77777777" w:rsidR="002306C0" w:rsidRPr="002306C0" w:rsidRDefault="002306C0" w:rsidP="002306C0">
      <w:pPr>
        <w:widowControl w:val="0"/>
        <w:autoSpaceDE w:val="0"/>
        <w:autoSpaceDN w:val="0"/>
        <w:adjustRightInd w:val="0"/>
        <w:ind w:left="-284" w:firstLine="851"/>
        <w:jc w:val="both"/>
        <w:rPr>
          <w:sz w:val="28"/>
          <w:szCs w:val="28"/>
        </w:rPr>
      </w:pPr>
    </w:p>
    <w:p w14:paraId="54AEB56B" w14:textId="77777777" w:rsidR="002306C0" w:rsidRPr="002306C0" w:rsidRDefault="002306C0" w:rsidP="002306C0">
      <w:pPr>
        <w:widowControl w:val="0"/>
        <w:autoSpaceDE w:val="0"/>
        <w:autoSpaceDN w:val="0"/>
        <w:adjustRightInd w:val="0"/>
        <w:ind w:left="-284" w:firstLine="851"/>
        <w:jc w:val="both"/>
        <w:rPr>
          <w:sz w:val="28"/>
          <w:szCs w:val="28"/>
        </w:rPr>
        <w:sectPr w:rsidR="002306C0" w:rsidRPr="002306C0" w:rsidSect="000570FE">
          <w:headerReference w:type="default" r:id="rId104"/>
          <w:pgSz w:w="11906" w:h="16838"/>
          <w:pgMar w:top="1134" w:right="850" w:bottom="1134" w:left="1560" w:header="708" w:footer="708" w:gutter="0"/>
          <w:cols w:space="708"/>
          <w:titlePg/>
          <w:docGrid w:linePitch="360"/>
        </w:sectPr>
      </w:pPr>
    </w:p>
    <w:p w14:paraId="4D72A85B" w14:textId="77777777" w:rsidR="002306C0" w:rsidRPr="002306C0" w:rsidRDefault="002306C0" w:rsidP="002306C0">
      <w:pPr>
        <w:widowControl w:val="0"/>
        <w:autoSpaceDE w:val="0"/>
        <w:autoSpaceDN w:val="0"/>
        <w:adjustRightInd w:val="0"/>
        <w:ind w:firstLine="284"/>
        <w:jc w:val="center"/>
      </w:pPr>
      <w:r w:rsidRPr="002306C0">
        <w:lastRenderedPageBreak/>
        <w:t>Таблица № 1. РАСЧЕТ ПРЕДЕЛЬНОГО ИНДЕКСА ПО ВАРИАНТАМ КВАРТИР И КОЛИЧЕСТВУ ПРОЖИВАЮЩИХ</w:t>
      </w:r>
    </w:p>
    <w:p w14:paraId="42B186C5" w14:textId="77777777" w:rsidR="002306C0" w:rsidRPr="002306C0" w:rsidRDefault="002306C0" w:rsidP="002306C0">
      <w:pPr>
        <w:widowControl w:val="0"/>
        <w:autoSpaceDE w:val="0"/>
        <w:autoSpaceDN w:val="0"/>
        <w:adjustRightInd w:val="0"/>
        <w:spacing w:after="120"/>
        <w:jc w:val="center"/>
        <w:rPr>
          <w:rFonts w:asciiTheme="minorHAnsi" w:eastAsiaTheme="minorHAnsi" w:hAnsiTheme="minorHAnsi" w:cstheme="minorBidi"/>
          <w:noProof/>
          <w:sz w:val="22"/>
          <w:szCs w:val="22"/>
        </w:rPr>
      </w:pPr>
      <w:r w:rsidRPr="002306C0">
        <w:t xml:space="preserve"> (норматив потребления тепловой энергии 0,025)</w:t>
      </w:r>
    </w:p>
    <w:p w14:paraId="2F8C19FF" w14:textId="77777777" w:rsidR="002306C0" w:rsidRPr="002306C0" w:rsidRDefault="002306C0" w:rsidP="002306C0">
      <w:pPr>
        <w:widowControl w:val="0"/>
        <w:autoSpaceDE w:val="0"/>
        <w:autoSpaceDN w:val="0"/>
        <w:adjustRightInd w:val="0"/>
        <w:jc w:val="center"/>
        <w:rPr>
          <w:sz w:val="28"/>
          <w:szCs w:val="28"/>
        </w:rPr>
      </w:pPr>
      <w:r w:rsidRPr="002306C0">
        <w:rPr>
          <w:rFonts w:asciiTheme="minorHAnsi" w:eastAsiaTheme="minorHAnsi" w:hAnsiTheme="minorHAnsi" w:cstheme="minorBidi"/>
          <w:noProof/>
          <w:sz w:val="22"/>
          <w:szCs w:val="22"/>
          <w:lang w:eastAsia="en-US"/>
        </w:rPr>
        <w:drawing>
          <wp:inline distT="0" distB="0" distL="0" distR="0" wp14:anchorId="37800DAF" wp14:editId="4699D0E9">
            <wp:extent cx="9191625" cy="5750560"/>
            <wp:effectExtent l="0" t="0" r="9525" b="2540"/>
            <wp:docPr id="216012" name="Рисунок 21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97681" cy="5754349"/>
                    </a:xfrm>
                    <a:prstGeom prst="rect">
                      <a:avLst/>
                    </a:prstGeom>
                    <a:noFill/>
                    <a:ln>
                      <a:noFill/>
                    </a:ln>
                  </pic:spPr>
                </pic:pic>
              </a:graphicData>
            </a:graphic>
          </wp:inline>
        </w:drawing>
      </w:r>
    </w:p>
    <w:p w14:paraId="2CCE0ABA" w14:textId="77777777" w:rsidR="002306C0" w:rsidRPr="002306C0" w:rsidRDefault="002306C0" w:rsidP="002306C0">
      <w:pPr>
        <w:widowControl w:val="0"/>
        <w:autoSpaceDE w:val="0"/>
        <w:autoSpaceDN w:val="0"/>
        <w:adjustRightInd w:val="0"/>
        <w:ind w:left="-284" w:firstLine="851"/>
        <w:jc w:val="center"/>
      </w:pPr>
      <w:r w:rsidRPr="002306C0">
        <w:lastRenderedPageBreak/>
        <w:t>Таблица № 2. РАСЧЕТ ПРЕДЕЛЬНОГО ИНДЕКСА ПО ВАРИАНТАМ КВАРТИР И КОЛИЧЕСТВУ ПРОЖИВАЮЩИХ</w:t>
      </w:r>
    </w:p>
    <w:p w14:paraId="777E5929" w14:textId="77777777" w:rsidR="002306C0" w:rsidRPr="002306C0" w:rsidRDefault="002306C0" w:rsidP="002306C0">
      <w:pPr>
        <w:widowControl w:val="0"/>
        <w:autoSpaceDE w:val="0"/>
        <w:autoSpaceDN w:val="0"/>
        <w:adjustRightInd w:val="0"/>
        <w:spacing w:after="120"/>
        <w:ind w:left="-284" w:firstLine="851"/>
        <w:jc w:val="center"/>
      </w:pPr>
      <w:r w:rsidRPr="002306C0">
        <w:t>(норматив потребления тепловой энергии 0,024)</w:t>
      </w:r>
    </w:p>
    <w:p w14:paraId="452F60B2" w14:textId="77777777" w:rsidR="002306C0" w:rsidRPr="002306C0" w:rsidRDefault="002306C0" w:rsidP="002306C0">
      <w:pPr>
        <w:widowControl w:val="0"/>
        <w:autoSpaceDE w:val="0"/>
        <w:autoSpaceDN w:val="0"/>
        <w:adjustRightInd w:val="0"/>
        <w:jc w:val="center"/>
        <w:rPr>
          <w:sz w:val="28"/>
          <w:szCs w:val="28"/>
        </w:rPr>
      </w:pPr>
      <w:r w:rsidRPr="002306C0">
        <w:rPr>
          <w:rFonts w:asciiTheme="minorHAnsi" w:eastAsiaTheme="minorHAnsi" w:hAnsiTheme="minorHAnsi" w:cstheme="minorBidi"/>
          <w:noProof/>
          <w:sz w:val="22"/>
          <w:szCs w:val="22"/>
          <w:lang w:eastAsia="en-US"/>
        </w:rPr>
        <w:drawing>
          <wp:inline distT="0" distB="0" distL="0" distR="0" wp14:anchorId="15F0486C" wp14:editId="3E171F8A">
            <wp:extent cx="9229725" cy="5696585"/>
            <wp:effectExtent l="0" t="0" r="9525" b="0"/>
            <wp:docPr id="216013" name="Рисунок 21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36049" cy="5700488"/>
                    </a:xfrm>
                    <a:prstGeom prst="rect">
                      <a:avLst/>
                    </a:prstGeom>
                    <a:noFill/>
                    <a:ln>
                      <a:noFill/>
                    </a:ln>
                  </pic:spPr>
                </pic:pic>
              </a:graphicData>
            </a:graphic>
          </wp:inline>
        </w:drawing>
      </w:r>
    </w:p>
    <w:p w14:paraId="459D6E98" w14:textId="77777777" w:rsidR="002306C0" w:rsidRPr="002306C0" w:rsidRDefault="002306C0" w:rsidP="002306C0">
      <w:pPr>
        <w:widowControl w:val="0"/>
        <w:autoSpaceDE w:val="0"/>
        <w:autoSpaceDN w:val="0"/>
        <w:adjustRightInd w:val="0"/>
        <w:ind w:left="-284" w:firstLine="851"/>
        <w:jc w:val="center"/>
      </w:pPr>
      <w:r w:rsidRPr="002306C0">
        <w:lastRenderedPageBreak/>
        <w:t>Таблица № 3. РАСЧЕТ ПРЕДЕЛЬНОГО ИНДЕКСА ПО ВАРИАНТАМ КВАРТИР И КОЛИЧЕСТВУ ПРОЖИВАЮЩИХ</w:t>
      </w:r>
    </w:p>
    <w:p w14:paraId="43A8A691" w14:textId="77777777" w:rsidR="002306C0" w:rsidRPr="002306C0" w:rsidRDefault="002306C0" w:rsidP="002306C0">
      <w:pPr>
        <w:widowControl w:val="0"/>
        <w:autoSpaceDE w:val="0"/>
        <w:autoSpaceDN w:val="0"/>
        <w:adjustRightInd w:val="0"/>
        <w:spacing w:after="120"/>
        <w:ind w:left="-284" w:firstLine="851"/>
        <w:jc w:val="center"/>
        <w:rPr>
          <w:sz w:val="28"/>
          <w:szCs w:val="28"/>
        </w:rPr>
      </w:pPr>
      <w:r w:rsidRPr="002306C0">
        <w:t xml:space="preserve"> (норматив потребления тепловой энергии 0,0176)</w:t>
      </w:r>
    </w:p>
    <w:p w14:paraId="380AF15A" w14:textId="77777777" w:rsidR="002306C0" w:rsidRPr="002306C0" w:rsidRDefault="002306C0" w:rsidP="002306C0">
      <w:pPr>
        <w:widowControl w:val="0"/>
        <w:autoSpaceDE w:val="0"/>
        <w:autoSpaceDN w:val="0"/>
        <w:adjustRightInd w:val="0"/>
        <w:jc w:val="center"/>
        <w:rPr>
          <w:sz w:val="28"/>
          <w:szCs w:val="28"/>
        </w:rPr>
        <w:sectPr w:rsidR="002306C0" w:rsidRPr="002306C0" w:rsidSect="000570FE">
          <w:pgSz w:w="16838" w:h="11906" w:orient="landscape"/>
          <w:pgMar w:top="568" w:right="1134" w:bottom="426" w:left="1134" w:header="1134" w:footer="709" w:gutter="0"/>
          <w:cols w:space="708"/>
          <w:docGrid w:linePitch="360"/>
        </w:sectPr>
      </w:pPr>
      <w:r w:rsidRPr="002306C0">
        <w:rPr>
          <w:rFonts w:asciiTheme="minorHAnsi" w:eastAsiaTheme="minorHAnsi" w:hAnsiTheme="minorHAnsi" w:cstheme="minorBidi"/>
          <w:noProof/>
          <w:sz w:val="22"/>
          <w:szCs w:val="22"/>
          <w:lang w:eastAsia="en-US"/>
        </w:rPr>
        <w:drawing>
          <wp:inline distT="0" distB="0" distL="0" distR="0" wp14:anchorId="1821D5D7" wp14:editId="65155160">
            <wp:extent cx="9277350" cy="5566410"/>
            <wp:effectExtent l="0" t="0" r="0" b="0"/>
            <wp:docPr id="216014" name="Рисунок 2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81984" cy="5569190"/>
                    </a:xfrm>
                    <a:prstGeom prst="rect">
                      <a:avLst/>
                    </a:prstGeom>
                    <a:noFill/>
                    <a:ln>
                      <a:noFill/>
                    </a:ln>
                  </pic:spPr>
                </pic:pic>
              </a:graphicData>
            </a:graphic>
          </wp:inline>
        </w:drawing>
      </w:r>
    </w:p>
    <w:p w14:paraId="16D9DA05" w14:textId="77777777" w:rsidR="002306C0" w:rsidRPr="002306C0" w:rsidRDefault="002306C0" w:rsidP="002306C0">
      <w:pPr>
        <w:widowControl w:val="0"/>
        <w:autoSpaceDE w:val="0"/>
        <w:autoSpaceDN w:val="0"/>
        <w:adjustRightInd w:val="0"/>
        <w:ind w:left="851"/>
        <w:jc w:val="center"/>
        <w:rPr>
          <w:b/>
          <w:bCs/>
          <w:sz w:val="28"/>
          <w:szCs w:val="28"/>
        </w:rPr>
      </w:pPr>
      <w:r w:rsidRPr="002306C0">
        <w:rPr>
          <w:b/>
          <w:bCs/>
          <w:sz w:val="28"/>
          <w:szCs w:val="28"/>
        </w:rPr>
        <w:lastRenderedPageBreak/>
        <w:t>Льготные тарифы на коммунальные услуги</w:t>
      </w:r>
    </w:p>
    <w:p w14:paraId="3E8DC0DE" w14:textId="77777777" w:rsidR="002306C0" w:rsidRPr="002306C0" w:rsidRDefault="002306C0" w:rsidP="002306C0">
      <w:pPr>
        <w:widowControl w:val="0"/>
        <w:autoSpaceDE w:val="0"/>
        <w:autoSpaceDN w:val="0"/>
        <w:adjustRightInd w:val="0"/>
        <w:ind w:left="851" w:right="424" w:firstLine="567"/>
        <w:jc w:val="both"/>
        <w:rPr>
          <w:sz w:val="28"/>
          <w:szCs w:val="28"/>
        </w:rPr>
      </w:pPr>
    </w:p>
    <w:p w14:paraId="5F2CD053" w14:textId="77777777" w:rsidR="002306C0" w:rsidRPr="002306C0" w:rsidRDefault="002306C0" w:rsidP="002306C0">
      <w:pPr>
        <w:widowControl w:val="0"/>
        <w:autoSpaceDE w:val="0"/>
        <w:autoSpaceDN w:val="0"/>
        <w:adjustRightInd w:val="0"/>
        <w:ind w:right="-2" w:firstLine="709"/>
        <w:jc w:val="both"/>
        <w:rPr>
          <w:sz w:val="28"/>
          <w:szCs w:val="28"/>
        </w:rPr>
      </w:pPr>
      <w:r w:rsidRPr="002306C0">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01.07.2022 –  в размере 5,0 %.  Размер льготных тарифов на коммунальные услуги приведены в таблицах № 4 – 7. </w:t>
      </w:r>
    </w:p>
    <w:p w14:paraId="5540EB86" w14:textId="77777777" w:rsidR="002306C0" w:rsidRPr="002306C0" w:rsidRDefault="002306C0" w:rsidP="002306C0">
      <w:pPr>
        <w:tabs>
          <w:tab w:val="left" w:pos="0"/>
        </w:tabs>
        <w:ind w:right="424"/>
        <w:jc w:val="right"/>
        <w:rPr>
          <w:bCs/>
          <w:sz w:val="28"/>
          <w:szCs w:val="28"/>
        </w:rPr>
      </w:pPr>
    </w:p>
    <w:p w14:paraId="369858AF" w14:textId="77777777" w:rsidR="002306C0" w:rsidRPr="002306C0" w:rsidRDefault="002306C0" w:rsidP="002306C0">
      <w:pPr>
        <w:tabs>
          <w:tab w:val="left" w:pos="0"/>
        </w:tabs>
        <w:jc w:val="right"/>
        <w:rPr>
          <w:bCs/>
          <w:sz w:val="28"/>
          <w:szCs w:val="28"/>
        </w:rPr>
      </w:pPr>
      <w:r w:rsidRPr="002306C0">
        <w:rPr>
          <w:bCs/>
          <w:sz w:val="28"/>
          <w:szCs w:val="28"/>
        </w:rPr>
        <w:t>Таблица № 4</w:t>
      </w:r>
    </w:p>
    <w:p w14:paraId="0D8F05B9" w14:textId="77777777" w:rsidR="002306C0" w:rsidRPr="002306C0" w:rsidRDefault="002306C0" w:rsidP="002306C0">
      <w:pPr>
        <w:tabs>
          <w:tab w:val="left" w:pos="0"/>
        </w:tabs>
        <w:ind w:right="424"/>
        <w:jc w:val="right"/>
        <w:rPr>
          <w:bCs/>
          <w:sz w:val="28"/>
          <w:szCs w:val="28"/>
        </w:rPr>
      </w:pPr>
    </w:p>
    <w:p w14:paraId="42DB3D02" w14:textId="77777777" w:rsidR="002306C0" w:rsidRPr="002306C0" w:rsidRDefault="002306C0" w:rsidP="002306C0">
      <w:pPr>
        <w:tabs>
          <w:tab w:val="left" w:pos="0"/>
        </w:tabs>
        <w:spacing w:after="160" w:line="259" w:lineRule="auto"/>
        <w:jc w:val="center"/>
        <w:rPr>
          <w:rFonts w:eastAsiaTheme="minorHAnsi"/>
          <w:bCs/>
          <w:sz w:val="28"/>
          <w:szCs w:val="28"/>
        </w:rPr>
      </w:pPr>
      <w:r w:rsidRPr="002306C0">
        <w:rPr>
          <w:rFonts w:eastAsiaTheme="minorHAnsi"/>
          <w:bCs/>
          <w:sz w:val="28"/>
          <w:szCs w:val="28"/>
        </w:rPr>
        <w:t>Льготные тарифы*</w:t>
      </w:r>
    </w:p>
    <w:p w14:paraId="6FC05568" w14:textId="77777777" w:rsidR="002306C0" w:rsidRPr="002306C0" w:rsidRDefault="002306C0" w:rsidP="002306C0">
      <w:pPr>
        <w:tabs>
          <w:tab w:val="left" w:pos="0"/>
        </w:tabs>
        <w:spacing w:after="120" w:line="259" w:lineRule="auto"/>
        <w:jc w:val="center"/>
        <w:rPr>
          <w:rFonts w:eastAsiaTheme="minorHAnsi"/>
          <w:bCs/>
          <w:sz w:val="28"/>
          <w:szCs w:val="28"/>
        </w:rPr>
      </w:pPr>
      <w:r w:rsidRPr="002306C0">
        <w:rPr>
          <w:rFonts w:eastAsiaTheme="minorHAnsi"/>
          <w:bCs/>
          <w:sz w:val="28"/>
          <w:szCs w:val="28"/>
        </w:rPr>
        <w:t>на холодное водоснабжение, горячее водоснабжение в открытой системе горячего водоснабжения, водоотведение в пределах норматива потребления**</w:t>
      </w:r>
    </w:p>
    <w:tbl>
      <w:tblPr>
        <w:tblStyle w:val="afc"/>
        <w:tblpPr w:leftFromText="180" w:rightFromText="180" w:vertAnchor="text" w:horzAnchor="page" w:tblpX="1654" w:tblpY="203"/>
        <w:tblW w:w="9351" w:type="dxa"/>
        <w:tblLayout w:type="fixed"/>
        <w:tblLook w:val="04A0" w:firstRow="1" w:lastRow="0" w:firstColumn="1" w:lastColumn="0" w:noHBand="0" w:noVBand="1"/>
      </w:tblPr>
      <w:tblGrid>
        <w:gridCol w:w="703"/>
        <w:gridCol w:w="3261"/>
        <w:gridCol w:w="1559"/>
        <w:gridCol w:w="1985"/>
        <w:gridCol w:w="1843"/>
      </w:tblGrid>
      <w:tr w:rsidR="002306C0" w:rsidRPr="002306C0" w14:paraId="018A7CF3" w14:textId="77777777" w:rsidTr="00321C1B">
        <w:trPr>
          <w:trHeight w:val="324"/>
        </w:trPr>
        <w:tc>
          <w:tcPr>
            <w:tcW w:w="703" w:type="dxa"/>
            <w:vMerge w:val="restart"/>
            <w:vAlign w:val="center"/>
          </w:tcPr>
          <w:p w14:paraId="40997543" w14:textId="77777777" w:rsidR="002306C0" w:rsidRPr="002306C0" w:rsidRDefault="002306C0" w:rsidP="002306C0">
            <w:pPr>
              <w:jc w:val="center"/>
              <w:rPr>
                <w:rFonts w:eastAsiaTheme="minorHAnsi"/>
                <w:bCs/>
                <w:szCs w:val="28"/>
              </w:rPr>
            </w:pPr>
            <w:bookmarkStart w:id="77" w:name="_Hlk59007547"/>
            <w:r w:rsidRPr="002306C0">
              <w:rPr>
                <w:rFonts w:eastAsiaTheme="minorHAnsi"/>
                <w:bCs/>
                <w:szCs w:val="28"/>
              </w:rPr>
              <w:t>№ п/п</w:t>
            </w:r>
          </w:p>
        </w:tc>
        <w:tc>
          <w:tcPr>
            <w:tcW w:w="3261" w:type="dxa"/>
            <w:vMerge w:val="restart"/>
            <w:vAlign w:val="center"/>
          </w:tcPr>
          <w:p w14:paraId="5A34563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Наименование регулируемой организации</w:t>
            </w:r>
          </w:p>
        </w:tc>
        <w:tc>
          <w:tcPr>
            <w:tcW w:w="1559" w:type="dxa"/>
            <w:vMerge w:val="restart"/>
            <w:vAlign w:val="center"/>
          </w:tcPr>
          <w:p w14:paraId="24DB814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 xml:space="preserve">Единицы измерения </w:t>
            </w:r>
          </w:p>
        </w:tc>
        <w:tc>
          <w:tcPr>
            <w:tcW w:w="3828" w:type="dxa"/>
            <w:gridSpan w:val="2"/>
            <w:vAlign w:val="center"/>
          </w:tcPr>
          <w:p w14:paraId="13FA39D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Льготный тариф</w:t>
            </w:r>
          </w:p>
        </w:tc>
      </w:tr>
      <w:tr w:rsidR="002306C0" w:rsidRPr="002306C0" w14:paraId="44253C14" w14:textId="77777777" w:rsidTr="00321C1B">
        <w:trPr>
          <w:trHeight w:val="514"/>
        </w:trPr>
        <w:tc>
          <w:tcPr>
            <w:tcW w:w="703" w:type="dxa"/>
            <w:vMerge/>
            <w:vAlign w:val="center"/>
          </w:tcPr>
          <w:p w14:paraId="38E82974" w14:textId="77777777" w:rsidR="002306C0" w:rsidRPr="002306C0" w:rsidRDefault="002306C0" w:rsidP="002306C0">
            <w:pPr>
              <w:tabs>
                <w:tab w:val="left" w:pos="0"/>
              </w:tabs>
              <w:jc w:val="center"/>
              <w:rPr>
                <w:rFonts w:eastAsiaTheme="minorHAnsi"/>
                <w:bCs/>
                <w:szCs w:val="28"/>
              </w:rPr>
            </w:pPr>
          </w:p>
        </w:tc>
        <w:tc>
          <w:tcPr>
            <w:tcW w:w="3261" w:type="dxa"/>
            <w:vMerge/>
            <w:vAlign w:val="center"/>
          </w:tcPr>
          <w:p w14:paraId="3D8B234E" w14:textId="77777777" w:rsidR="002306C0" w:rsidRPr="002306C0" w:rsidRDefault="002306C0" w:rsidP="002306C0">
            <w:pPr>
              <w:tabs>
                <w:tab w:val="left" w:pos="0"/>
              </w:tabs>
              <w:jc w:val="center"/>
              <w:rPr>
                <w:rFonts w:eastAsiaTheme="minorHAnsi"/>
                <w:bCs/>
                <w:szCs w:val="28"/>
              </w:rPr>
            </w:pPr>
          </w:p>
        </w:tc>
        <w:tc>
          <w:tcPr>
            <w:tcW w:w="1559" w:type="dxa"/>
            <w:vMerge/>
            <w:vAlign w:val="center"/>
          </w:tcPr>
          <w:p w14:paraId="1DD63650" w14:textId="77777777" w:rsidR="002306C0" w:rsidRPr="002306C0" w:rsidRDefault="002306C0" w:rsidP="002306C0">
            <w:pPr>
              <w:tabs>
                <w:tab w:val="left" w:pos="0"/>
              </w:tabs>
              <w:jc w:val="center"/>
              <w:rPr>
                <w:rFonts w:eastAsiaTheme="minorHAnsi"/>
                <w:bCs/>
                <w:szCs w:val="28"/>
              </w:rPr>
            </w:pPr>
          </w:p>
        </w:tc>
        <w:tc>
          <w:tcPr>
            <w:tcW w:w="1985" w:type="dxa"/>
            <w:vAlign w:val="center"/>
          </w:tcPr>
          <w:p w14:paraId="3DEE5FC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с 01.01.2022                   по 30.06.2022</w:t>
            </w:r>
          </w:p>
        </w:tc>
        <w:tc>
          <w:tcPr>
            <w:tcW w:w="1843" w:type="dxa"/>
            <w:vAlign w:val="center"/>
          </w:tcPr>
          <w:p w14:paraId="7CDCF80E" w14:textId="77777777" w:rsidR="002306C0" w:rsidRPr="002306C0" w:rsidRDefault="002306C0" w:rsidP="002306C0">
            <w:pPr>
              <w:tabs>
                <w:tab w:val="left" w:pos="0"/>
              </w:tabs>
              <w:ind w:right="-100"/>
              <w:jc w:val="center"/>
              <w:rPr>
                <w:rFonts w:eastAsiaTheme="minorHAnsi"/>
                <w:bCs/>
                <w:szCs w:val="28"/>
              </w:rPr>
            </w:pPr>
            <w:r w:rsidRPr="002306C0">
              <w:rPr>
                <w:rFonts w:eastAsiaTheme="minorHAnsi"/>
                <w:bCs/>
                <w:szCs w:val="28"/>
              </w:rPr>
              <w:t>с 01.07.2022                по 31.12.2022</w:t>
            </w:r>
          </w:p>
        </w:tc>
      </w:tr>
      <w:tr w:rsidR="002306C0" w:rsidRPr="002306C0" w14:paraId="2305519F" w14:textId="77777777" w:rsidTr="00321C1B">
        <w:trPr>
          <w:trHeight w:val="114"/>
        </w:trPr>
        <w:tc>
          <w:tcPr>
            <w:tcW w:w="703" w:type="dxa"/>
            <w:vAlign w:val="center"/>
          </w:tcPr>
          <w:p w14:paraId="637EA30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w:t>
            </w:r>
          </w:p>
        </w:tc>
        <w:tc>
          <w:tcPr>
            <w:tcW w:w="3261" w:type="dxa"/>
            <w:vAlign w:val="center"/>
          </w:tcPr>
          <w:p w14:paraId="0C40521B"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w:t>
            </w:r>
          </w:p>
        </w:tc>
        <w:tc>
          <w:tcPr>
            <w:tcW w:w="1559" w:type="dxa"/>
            <w:vAlign w:val="center"/>
          </w:tcPr>
          <w:p w14:paraId="1A9A892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3</w:t>
            </w:r>
          </w:p>
        </w:tc>
        <w:tc>
          <w:tcPr>
            <w:tcW w:w="1985" w:type="dxa"/>
            <w:vAlign w:val="center"/>
          </w:tcPr>
          <w:p w14:paraId="358BC77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4</w:t>
            </w:r>
          </w:p>
        </w:tc>
        <w:tc>
          <w:tcPr>
            <w:tcW w:w="1843" w:type="dxa"/>
            <w:vAlign w:val="center"/>
          </w:tcPr>
          <w:p w14:paraId="4E6F6869"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w:t>
            </w:r>
          </w:p>
        </w:tc>
      </w:tr>
      <w:tr w:rsidR="002306C0" w:rsidRPr="002306C0" w14:paraId="431023C6" w14:textId="77777777" w:rsidTr="00321C1B">
        <w:trPr>
          <w:trHeight w:val="385"/>
        </w:trPr>
        <w:tc>
          <w:tcPr>
            <w:tcW w:w="9351" w:type="dxa"/>
            <w:gridSpan w:val="5"/>
            <w:vAlign w:val="center"/>
          </w:tcPr>
          <w:p w14:paraId="1E19138F" w14:textId="77777777" w:rsidR="002306C0" w:rsidRPr="002306C0" w:rsidRDefault="002306C0" w:rsidP="002306C0">
            <w:pPr>
              <w:numPr>
                <w:ilvl w:val="0"/>
                <w:numId w:val="8"/>
              </w:numPr>
              <w:tabs>
                <w:tab w:val="left" w:pos="306"/>
              </w:tabs>
              <w:ind w:left="0" w:firstLine="0"/>
              <w:contextualSpacing/>
              <w:jc w:val="center"/>
              <w:rPr>
                <w:bCs/>
                <w:szCs w:val="28"/>
              </w:rPr>
            </w:pPr>
            <w:r w:rsidRPr="002306C0">
              <w:rPr>
                <w:bCs/>
                <w:szCs w:val="28"/>
              </w:rPr>
              <w:t>Холодное водоснабжение</w:t>
            </w:r>
          </w:p>
        </w:tc>
      </w:tr>
      <w:tr w:rsidR="002306C0" w:rsidRPr="002306C0" w14:paraId="6F46C85F" w14:textId="77777777" w:rsidTr="00321C1B">
        <w:trPr>
          <w:trHeight w:val="324"/>
        </w:trPr>
        <w:tc>
          <w:tcPr>
            <w:tcW w:w="703" w:type="dxa"/>
            <w:vAlign w:val="center"/>
          </w:tcPr>
          <w:p w14:paraId="5D39401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1.1.</w:t>
            </w:r>
          </w:p>
        </w:tc>
        <w:tc>
          <w:tcPr>
            <w:tcW w:w="3261" w:type="dxa"/>
            <w:vAlign w:val="center"/>
          </w:tcPr>
          <w:p w14:paraId="785B9D8B"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«Тайгинское ВКХ»,  </w:t>
            </w:r>
          </w:p>
          <w:p w14:paraId="6DB7E7BD"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4205375960</w:t>
            </w:r>
          </w:p>
        </w:tc>
        <w:tc>
          <w:tcPr>
            <w:tcW w:w="1559" w:type="dxa"/>
            <w:vAlign w:val="center"/>
          </w:tcPr>
          <w:p w14:paraId="43421C7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r w:rsidRPr="002306C0">
              <w:rPr>
                <w:rFonts w:eastAsiaTheme="minorHAnsi"/>
                <w:bCs/>
                <w:szCs w:val="28"/>
              </w:rPr>
              <w:t xml:space="preserve"> </w:t>
            </w:r>
          </w:p>
        </w:tc>
        <w:tc>
          <w:tcPr>
            <w:tcW w:w="1985" w:type="dxa"/>
            <w:vAlign w:val="center"/>
          </w:tcPr>
          <w:p w14:paraId="5A4A12B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28,06</w:t>
            </w:r>
          </w:p>
        </w:tc>
        <w:tc>
          <w:tcPr>
            <w:tcW w:w="1843" w:type="dxa"/>
            <w:vAlign w:val="center"/>
          </w:tcPr>
          <w:p w14:paraId="66BCAD0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29,46</w:t>
            </w:r>
          </w:p>
        </w:tc>
      </w:tr>
      <w:tr w:rsidR="002306C0" w:rsidRPr="002306C0" w14:paraId="54CBCDD9" w14:textId="77777777" w:rsidTr="00321C1B">
        <w:trPr>
          <w:trHeight w:val="135"/>
        </w:trPr>
        <w:tc>
          <w:tcPr>
            <w:tcW w:w="9351" w:type="dxa"/>
            <w:gridSpan w:val="5"/>
            <w:vAlign w:val="center"/>
          </w:tcPr>
          <w:p w14:paraId="0981D4C2" w14:textId="77777777" w:rsidR="002306C0" w:rsidRPr="002306C0" w:rsidRDefault="002306C0" w:rsidP="002306C0">
            <w:pPr>
              <w:tabs>
                <w:tab w:val="left" w:pos="0"/>
              </w:tabs>
              <w:contextualSpacing/>
              <w:jc w:val="center"/>
              <w:rPr>
                <w:bCs/>
                <w:szCs w:val="28"/>
              </w:rPr>
            </w:pPr>
            <w:r w:rsidRPr="002306C0">
              <w:rPr>
                <w:bCs/>
                <w:szCs w:val="28"/>
              </w:rPr>
              <w:t>для домов с частичной степенью благоустройства</w:t>
            </w:r>
          </w:p>
        </w:tc>
      </w:tr>
      <w:tr w:rsidR="002306C0" w:rsidRPr="002306C0" w14:paraId="7F292A7F" w14:textId="77777777" w:rsidTr="00321C1B">
        <w:trPr>
          <w:trHeight w:val="324"/>
        </w:trPr>
        <w:tc>
          <w:tcPr>
            <w:tcW w:w="703" w:type="dxa"/>
            <w:vAlign w:val="center"/>
          </w:tcPr>
          <w:p w14:paraId="29A4E09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1.2.</w:t>
            </w:r>
          </w:p>
        </w:tc>
        <w:tc>
          <w:tcPr>
            <w:tcW w:w="3261" w:type="dxa"/>
            <w:vAlign w:val="center"/>
          </w:tcPr>
          <w:p w14:paraId="3548C3C4"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«Тайгинское ВКХ»,  </w:t>
            </w:r>
          </w:p>
          <w:p w14:paraId="438B17E9"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4205375960</w:t>
            </w:r>
          </w:p>
        </w:tc>
        <w:tc>
          <w:tcPr>
            <w:tcW w:w="1559" w:type="dxa"/>
            <w:vAlign w:val="center"/>
          </w:tcPr>
          <w:p w14:paraId="4A211A1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r w:rsidRPr="002306C0">
              <w:rPr>
                <w:rFonts w:eastAsiaTheme="minorHAnsi"/>
                <w:bCs/>
                <w:szCs w:val="28"/>
              </w:rPr>
              <w:t xml:space="preserve"> </w:t>
            </w:r>
          </w:p>
        </w:tc>
        <w:tc>
          <w:tcPr>
            <w:tcW w:w="1985" w:type="dxa"/>
            <w:vAlign w:val="center"/>
          </w:tcPr>
          <w:p w14:paraId="72F2B30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20,73</w:t>
            </w:r>
          </w:p>
        </w:tc>
        <w:tc>
          <w:tcPr>
            <w:tcW w:w="1843" w:type="dxa"/>
            <w:vAlign w:val="center"/>
          </w:tcPr>
          <w:p w14:paraId="63CB091B"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21,77</w:t>
            </w:r>
          </w:p>
        </w:tc>
      </w:tr>
      <w:tr w:rsidR="002306C0" w:rsidRPr="002306C0" w14:paraId="6386206F" w14:textId="77777777" w:rsidTr="00321C1B">
        <w:trPr>
          <w:trHeight w:val="554"/>
        </w:trPr>
        <w:tc>
          <w:tcPr>
            <w:tcW w:w="9351" w:type="dxa"/>
            <w:gridSpan w:val="5"/>
            <w:vAlign w:val="center"/>
          </w:tcPr>
          <w:p w14:paraId="6950343C" w14:textId="77777777" w:rsidR="002306C0" w:rsidRPr="002306C0" w:rsidRDefault="002306C0" w:rsidP="002306C0">
            <w:pPr>
              <w:numPr>
                <w:ilvl w:val="0"/>
                <w:numId w:val="8"/>
              </w:numPr>
              <w:tabs>
                <w:tab w:val="left" w:pos="306"/>
              </w:tabs>
              <w:ind w:left="0" w:firstLine="0"/>
              <w:contextualSpacing/>
              <w:jc w:val="center"/>
              <w:rPr>
                <w:bCs/>
                <w:szCs w:val="28"/>
              </w:rPr>
            </w:pPr>
            <w:r w:rsidRPr="002306C0">
              <w:rPr>
                <w:bCs/>
                <w:szCs w:val="28"/>
              </w:rPr>
              <w:t xml:space="preserve">Холодное водоснабжение при использовании земельного участка </w:t>
            </w:r>
          </w:p>
          <w:p w14:paraId="44F0C36E" w14:textId="77777777" w:rsidR="002306C0" w:rsidRPr="002306C0" w:rsidRDefault="002306C0" w:rsidP="002306C0">
            <w:pPr>
              <w:tabs>
                <w:tab w:val="left" w:pos="306"/>
              </w:tabs>
              <w:contextualSpacing/>
              <w:jc w:val="center"/>
              <w:rPr>
                <w:bCs/>
                <w:szCs w:val="28"/>
              </w:rPr>
            </w:pPr>
            <w:r w:rsidRPr="002306C0">
              <w:rPr>
                <w:bCs/>
                <w:szCs w:val="28"/>
              </w:rPr>
              <w:t>(при наличии приборов учета)</w:t>
            </w:r>
          </w:p>
        </w:tc>
      </w:tr>
      <w:tr w:rsidR="002306C0" w:rsidRPr="002306C0" w14:paraId="462AA8E9" w14:textId="77777777" w:rsidTr="00321C1B">
        <w:trPr>
          <w:trHeight w:val="324"/>
        </w:trPr>
        <w:tc>
          <w:tcPr>
            <w:tcW w:w="703" w:type="dxa"/>
            <w:vAlign w:val="center"/>
          </w:tcPr>
          <w:p w14:paraId="2B973B7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2.1.</w:t>
            </w:r>
          </w:p>
        </w:tc>
        <w:tc>
          <w:tcPr>
            <w:tcW w:w="3261" w:type="dxa"/>
            <w:vAlign w:val="center"/>
          </w:tcPr>
          <w:p w14:paraId="63D1D2DF"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«Тайгинское ВКХ»,  </w:t>
            </w:r>
          </w:p>
          <w:p w14:paraId="03939227"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4205375960</w:t>
            </w:r>
          </w:p>
        </w:tc>
        <w:tc>
          <w:tcPr>
            <w:tcW w:w="1559" w:type="dxa"/>
            <w:vAlign w:val="center"/>
          </w:tcPr>
          <w:p w14:paraId="4F5A8D2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r w:rsidRPr="002306C0">
              <w:rPr>
                <w:rFonts w:eastAsiaTheme="minorHAnsi"/>
                <w:bCs/>
                <w:szCs w:val="28"/>
              </w:rPr>
              <w:t xml:space="preserve"> </w:t>
            </w:r>
          </w:p>
        </w:tc>
        <w:tc>
          <w:tcPr>
            <w:tcW w:w="1985" w:type="dxa"/>
            <w:vAlign w:val="center"/>
          </w:tcPr>
          <w:p w14:paraId="5FE6DB3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28,06</w:t>
            </w:r>
          </w:p>
        </w:tc>
        <w:tc>
          <w:tcPr>
            <w:tcW w:w="1843" w:type="dxa"/>
            <w:vAlign w:val="center"/>
          </w:tcPr>
          <w:p w14:paraId="36751EC8"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29,46</w:t>
            </w:r>
          </w:p>
        </w:tc>
      </w:tr>
      <w:tr w:rsidR="002306C0" w:rsidRPr="002306C0" w14:paraId="00202256" w14:textId="77777777" w:rsidTr="00321C1B">
        <w:trPr>
          <w:trHeight w:val="324"/>
        </w:trPr>
        <w:tc>
          <w:tcPr>
            <w:tcW w:w="9351" w:type="dxa"/>
            <w:gridSpan w:val="5"/>
            <w:vAlign w:val="center"/>
          </w:tcPr>
          <w:p w14:paraId="6D9ECCB5"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для домов с частичной степенью благоустройства</w:t>
            </w:r>
          </w:p>
        </w:tc>
      </w:tr>
      <w:tr w:rsidR="002306C0" w:rsidRPr="002306C0" w14:paraId="24EDB0E6" w14:textId="77777777" w:rsidTr="00321C1B">
        <w:trPr>
          <w:trHeight w:val="324"/>
        </w:trPr>
        <w:tc>
          <w:tcPr>
            <w:tcW w:w="703" w:type="dxa"/>
            <w:vAlign w:val="center"/>
          </w:tcPr>
          <w:p w14:paraId="6BD1E3F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2.2.</w:t>
            </w:r>
          </w:p>
        </w:tc>
        <w:tc>
          <w:tcPr>
            <w:tcW w:w="3261" w:type="dxa"/>
            <w:vAlign w:val="center"/>
          </w:tcPr>
          <w:p w14:paraId="6E23EA80"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«Тайгинское ВКХ»,  </w:t>
            </w:r>
          </w:p>
          <w:p w14:paraId="72E82250"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4205375960</w:t>
            </w:r>
          </w:p>
        </w:tc>
        <w:tc>
          <w:tcPr>
            <w:tcW w:w="1559" w:type="dxa"/>
            <w:vAlign w:val="center"/>
          </w:tcPr>
          <w:p w14:paraId="4E7953F8"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r w:rsidRPr="002306C0">
              <w:rPr>
                <w:rFonts w:eastAsiaTheme="minorHAnsi"/>
                <w:bCs/>
                <w:szCs w:val="28"/>
              </w:rPr>
              <w:t xml:space="preserve"> </w:t>
            </w:r>
          </w:p>
        </w:tc>
        <w:tc>
          <w:tcPr>
            <w:tcW w:w="1985" w:type="dxa"/>
            <w:vAlign w:val="center"/>
          </w:tcPr>
          <w:p w14:paraId="1F97232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20,73</w:t>
            </w:r>
          </w:p>
        </w:tc>
        <w:tc>
          <w:tcPr>
            <w:tcW w:w="1843" w:type="dxa"/>
            <w:vAlign w:val="center"/>
          </w:tcPr>
          <w:p w14:paraId="042BF1F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21,77</w:t>
            </w:r>
          </w:p>
        </w:tc>
      </w:tr>
      <w:tr w:rsidR="002306C0" w:rsidRPr="002306C0" w14:paraId="490D0671" w14:textId="77777777" w:rsidTr="00321C1B">
        <w:trPr>
          <w:trHeight w:val="399"/>
        </w:trPr>
        <w:tc>
          <w:tcPr>
            <w:tcW w:w="9351" w:type="dxa"/>
            <w:gridSpan w:val="5"/>
            <w:vAlign w:val="center"/>
          </w:tcPr>
          <w:p w14:paraId="4DA8352E" w14:textId="77777777" w:rsidR="002306C0" w:rsidRPr="002306C0" w:rsidRDefault="002306C0" w:rsidP="002306C0">
            <w:pPr>
              <w:numPr>
                <w:ilvl w:val="0"/>
                <w:numId w:val="8"/>
              </w:numPr>
              <w:tabs>
                <w:tab w:val="left" w:pos="306"/>
              </w:tabs>
              <w:ind w:left="0" w:firstLine="0"/>
              <w:contextualSpacing/>
              <w:jc w:val="center"/>
              <w:rPr>
                <w:bCs/>
                <w:szCs w:val="28"/>
              </w:rPr>
            </w:pPr>
            <w:r w:rsidRPr="002306C0">
              <w:rPr>
                <w:bCs/>
                <w:szCs w:val="28"/>
              </w:rPr>
              <w:t>Водоотведение</w:t>
            </w:r>
          </w:p>
        </w:tc>
      </w:tr>
      <w:tr w:rsidR="002306C0" w:rsidRPr="002306C0" w14:paraId="2FFFCBE6" w14:textId="77777777" w:rsidTr="00321C1B">
        <w:trPr>
          <w:trHeight w:val="506"/>
        </w:trPr>
        <w:tc>
          <w:tcPr>
            <w:tcW w:w="703" w:type="dxa"/>
            <w:vAlign w:val="center"/>
          </w:tcPr>
          <w:p w14:paraId="13BD0A0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3.1.</w:t>
            </w:r>
          </w:p>
        </w:tc>
        <w:tc>
          <w:tcPr>
            <w:tcW w:w="3261" w:type="dxa"/>
            <w:vAlign w:val="center"/>
          </w:tcPr>
          <w:p w14:paraId="56355985"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«Тайгинское ВКХ»,  </w:t>
            </w:r>
          </w:p>
          <w:p w14:paraId="57B83402"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4205375960</w:t>
            </w:r>
          </w:p>
        </w:tc>
        <w:tc>
          <w:tcPr>
            <w:tcW w:w="1559" w:type="dxa"/>
            <w:vAlign w:val="center"/>
          </w:tcPr>
          <w:p w14:paraId="50B011C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p>
        </w:tc>
        <w:tc>
          <w:tcPr>
            <w:tcW w:w="1985" w:type="dxa"/>
            <w:vAlign w:val="center"/>
          </w:tcPr>
          <w:p w14:paraId="0DA621F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26,07</w:t>
            </w:r>
          </w:p>
        </w:tc>
        <w:tc>
          <w:tcPr>
            <w:tcW w:w="1843" w:type="dxa"/>
            <w:vAlign w:val="center"/>
          </w:tcPr>
          <w:p w14:paraId="39709B3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27,37</w:t>
            </w:r>
          </w:p>
        </w:tc>
      </w:tr>
      <w:tr w:rsidR="002306C0" w:rsidRPr="002306C0" w14:paraId="7DFF5042" w14:textId="77777777" w:rsidTr="00321C1B">
        <w:trPr>
          <w:trHeight w:val="286"/>
        </w:trPr>
        <w:tc>
          <w:tcPr>
            <w:tcW w:w="9351" w:type="dxa"/>
            <w:gridSpan w:val="5"/>
            <w:vAlign w:val="center"/>
          </w:tcPr>
          <w:p w14:paraId="033E098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для домов с частичной степенью благоустройства</w:t>
            </w:r>
          </w:p>
        </w:tc>
      </w:tr>
      <w:tr w:rsidR="002306C0" w:rsidRPr="002306C0" w14:paraId="5BE352F7" w14:textId="77777777" w:rsidTr="00321C1B">
        <w:trPr>
          <w:trHeight w:val="506"/>
        </w:trPr>
        <w:tc>
          <w:tcPr>
            <w:tcW w:w="703" w:type="dxa"/>
            <w:vAlign w:val="center"/>
          </w:tcPr>
          <w:p w14:paraId="46B6EF3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3.2.</w:t>
            </w:r>
          </w:p>
        </w:tc>
        <w:tc>
          <w:tcPr>
            <w:tcW w:w="3261" w:type="dxa"/>
            <w:vAlign w:val="center"/>
          </w:tcPr>
          <w:p w14:paraId="7304B9EB"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«Тайгинское ВКХ»,  </w:t>
            </w:r>
          </w:p>
          <w:p w14:paraId="175D6682"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4205375960</w:t>
            </w:r>
          </w:p>
        </w:tc>
        <w:tc>
          <w:tcPr>
            <w:tcW w:w="1559" w:type="dxa"/>
            <w:vAlign w:val="center"/>
          </w:tcPr>
          <w:p w14:paraId="75323FB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p>
        </w:tc>
        <w:tc>
          <w:tcPr>
            <w:tcW w:w="1985" w:type="dxa"/>
            <w:vAlign w:val="center"/>
          </w:tcPr>
          <w:p w14:paraId="23C291E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19,96</w:t>
            </w:r>
          </w:p>
        </w:tc>
        <w:tc>
          <w:tcPr>
            <w:tcW w:w="1843" w:type="dxa"/>
            <w:vAlign w:val="center"/>
          </w:tcPr>
          <w:p w14:paraId="7A63A5F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20,96</w:t>
            </w:r>
          </w:p>
        </w:tc>
      </w:tr>
      <w:tr w:rsidR="002306C0" w:rsidRPr="002306C0" w14:paraId="0E632C0E" w14:textId="77777777" w:rsidTr="00321C1B">
        <w:trPr>
          <w:trHeight w:val="411"/>
        </w:trPr>
        <w:tc>
          <w:tcPr>
            <w:tcW w:w="9351" w:type="dxa"/>
            <w:gridSpan w:val="5"/>
            <w:vAlign w:val="center"/>
          </w:tcPr>
          <w:p w14:paraId="3AF2C458" w14:textId="77777777" w:rsidR="002306C0" w:rsidRPr="002306C0" w:rsidRDefault="002306C0" w:rsidP="002306C0">
            <w:pPr>
              <w:numPr>
                <w:ilvl w:val="0"/>
                <w:numId w:val="8"/>
              </w:numPr>
              <w:tabs>
                <w:tab w:val="left" w:pos="306"/>
              </w:tabs>
              <w:ind w:left="0" w:firstLine="0"/>
              <w:contextualSpacing/>
              <w:jc w:val="center"/>
              <w:rPr>
                <w:bCs/>
                <w:szCs w:val="28"/>
              </w:rPr>
            </w:pPr>
            <w:r w:rsidRPr="002306C0">
              <w:rPr>
                <w:bCs/>
                <w:szCs w:val="28"/>
              </w:rPr>
              <w:t xml:space="preserve">Горячее водоснабжение в открытой системе горячего водоснабжения </w:t>
            </w:r>
          </w:p>
        </w:tc>
      </w:tr>
      <w:tr w:rsidR="002306C0" w:rsidRPr="002306C0" w14:paraId="3C7059D0" w14:textId="77777777" w:rsidTr="00321C1B">
        <w:trPr>
          <w:trHeight w:val="506"/>
        </w:trPr>
        <w:tc>
          <w:tcPr>
            <w:tcW w:w="703" w:type="dxa"/>
            <w:vAlign w:val="center"/>
          </w:tcPr>
          <w:p w14:paraId="0D9DBE8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4.1.</w:t>
            </w:r>
          </w:p>
        </w:tc>
        <w:tc>
          <w:tcPr>
            <w:tcW w:w="3261" w:type="dxa"/>
            <w:vAlign w:val="center"/>
          </w:tcPr>
          <w:p w14:paraId="77A2DF50"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«ТайгаЭнергоСервис», </w:t>
            </w:r>
          </w:p>
          <w:p w14:paraId="3E5DE897"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4205366290</w:t>
            </w:r>
          </w:p>
        </w:tc>
        <w:tc>
          <w:tcPr>
            <w:tcW w:w="1559" w:type="dxa"/>
            <w:vAlign w:val="center"/>
          </w:tcPr>
          <w:p w14:paraId="33B0AB5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руб/м</w:t>
            </w:r>
            <w:r w:rsidRPr="002306C0">
              <w:rPr>
                <w:rFonts w:eastAsiaTheme="minorHAnsi"/>
                <w:bCs/>
                <w:szCs w:val="28"/>
                <w:vertAlign w:val="superscript"/>
              </w:rPr>
              <w:t>3</w:t>
            </w:r>
          </w:p>
        </w:tc>
        <w:tc>
          <w:tcPr>
            <w:tcW w:w="1985" w:type="dxa"/>
            <w:vAlign w:val="center"/>
          </w:tcPr>
          <w:p w14:paraId="1BA920B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60,82</w:t>
            </w:r>
          </w:p>
        </w:tc>
        <w:tc>
          <w:tcPr>
            <w:tcW w:w="1843" w:type="dxa"/>
            <w:vAlign w:val="center"/>
          </w:tcPr>
          <w:p w14:paraId="4257C6BF"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63,25</w:t>
            </w:r>
          </w:p>
        </w:tc>
      </w:tr>
      <w:bookmarkEnd w:id="77"/>
    </w:tbl>
    <w:p w14:paraId="3D3264E4" w14:textId="77777777" w:rsidR="002306C0" w:rsidRPr="002306C0" w:rsidRDefault="002306C0" w:rsidP="002306C0">
      <w:pPr>
        <w:tabs>
          <w:tab w:val="left" w:pos="0"/>
        </w:tabs>
        <w:spacing w:after="160" w:line="259" w:lineRule="auto"/>
        <w:ind w:firstLine="709"/>
        <w:jc w:val="both"/>
        <w:rPr>
          <w:rFonts w:eastAsiaTheme="minorHAnsi"/>
          <w:bCs/>
          <w:sz w:val="28"/>
          <w:szCs w:val="28"/>
        </w:rPr>
      </w:pPr>
    </w:p>
    <w:p w14:paraId="515560FC" w14:textId="77777777" w:rsidR="002306C0" w:rsidRPr="002306C0" w:rsidRDefault="002306C0" w:rsidP="002306C0">
      <w:pPr>
        <w:tabs>
          <w:tab w:val="left" w:pos="0"/>
        </w:tabs>
        <w:spacing w:after="160" w:line="259" w:lineRule="auto"/>
        <w:ind w:firstLine="709"/>
        <w:jc w:val="both"/>
        <w:rPr>
          <w:rFonts w:eastAsiaTheme="minorHAnsi"/>
          <w:bCs/>
          <w:sz w:val="28"/>
          <w:szCs w:val="28"/>
        </w:rPr>
      </w:pPr>
      <w:r w:rsidRPr="002306C0">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53767B70" w14:textId="77777777" w:rsidR="002306C0" w:rsidRPr="002306C0" w:rsidRDefault="002306C0" w:rsidP="002306C0">
      <w:pPr>
        <w:spacing w:after="160" w:line="259" w:lineRule="auto"/>
        <w:ind w:right="-1" w:firstLine="709"/>
        <w:jc w:val="both"/>
        <w:rPr>
          <w:rFonts w:eastAsiaTheme="minorHAnsi"/>
          <w:bCs/>
          <w:sz w:val="28"/>
          <w:szCs w:val="28"/>
        </w:rPr>
      </w:pPr>
      <w:r w:rsidRPr="002306C0">
        <w:rPr>
          <w:rFonts w:eastAsiaTheme="minorHAnsi"/>
          <w:bCs/>
          <w:sz w:val="28"/>
          <w:szCs w:val="28"/>
        </w:rPr>
        <w:lastRenderedPageBreak/>
        <w:t xml:space="preserve">** </w:t>
      </w:r>
      <w:bookmarkStart w:id="78" w:name="_Hlk58933205"/>
      <w:r w:rsidRPr="002306C0">
        <w:rPr>
          <w:rFonts w:eastAsiaTheme="minorHAnsi"/>
          <w:bCs/>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108 «</w:t>
      </w:r>
      <w:r w:rsidRPr="002306C0">
        <w:rPr>
          <w:rFonts w:eastAsiaTheme="minorHAnsi"/>
          <w:sz w:val="28"/>
          <w:szCs w:val="28"/>
          <w:lang w:eastAsia="en-US"/>
        </w:rPr>
        <w:t>Об установлении нормативов потребления коммунальных услуг при отсутствии приборов учета на территории Тайгинского городского округа</w:t>
      </w:r>
      <w:r w:rsidRPr="002306C0">
        <w:rPr>
          <w:rFonts w:eastAsiaTheme="minorHAnsi"/>
          <w:bCs/>
          <w:sz w:val="28"/>
          <w:szCs w:val="28"/>
        </w:rPr>
        <w:t>».</w:t>
      </w:r>
    </w:p>
    <w:bookmarkEnd w:id="78"/>
    <w:p w14:paraId="304BE143" w14:textId="77777777" w:rsidR="002306C0" w:rsidRPr="002306C0" w:rsidRDefault="002306C0" w:rsidP="002306C0">
      <w:pPr>
        <w:tabs>
          <w:tab w:val="left" w:pos="0"/>
        </w:tabs>
        <w:jc w:val="right"/>
        <w:rPr>
          <w:bCs/>
          <w:sz w:val="28"/>
          <w:szCs w:val="28"/>
        </w:rPr>
      </w:pPr>
      <w:r w:rsidRPr="002306C0">
        <w:rPr>
          <w:bCs/>
          <w:sz w:val="28"/>
          <w:szCs w:val="28"/>
        </w:rPr>
        <w:t>Таблица № 5</w:t>
      </w:r>
    </w:p>
    <w:p w14:paraId="6A0DA1ED" w14:textId="77777777" w:rsidR="002306C0" w:rsidRPr="002306C0" w:rsidRDefault="002306C0" w:rsidP="002306C0">
      <w:pPr>
        <w:tabs>
          <w:tab w:val="left" w:pos="0"/>
        </w:tabs>
        <w:jc w:val="center"/>
        <w:rPr>
          <w:rFonts w:eastAsiaTheme="minorHAnsi"/>
          <w:bCs/>
          <w:sz w:val="28"/>
          <w:szCs w:val="28"/>
        </w:rPr>
      </w:pPr>
      <w:r w:rsidRPr="002306C0">
        <w:rPr>
          <w:rFonts w:eastAsiaTheme="minorHAnsi"/>
          <w:bCs/>
          <w:sz w:val="28"/>
          <w:szCs w:val="28"/>
        </w:rPr>
        <w:t>Льготные тарифы*</w:t>
      </w:r>
    </w:p>
    <w:p w14:paraId="2809F217" w14:textId="77777777" w:rsidR="002306C0" w:rsidRPr="002306C0" w:rsidRDefault="002306C0" w:rsidP="002306C0">
      <w:pPr>
        <w:tabs>
          <w:tab w:val="left" w:pos="0"/>
        </w:tabs>
        <w:jc w:val="center"/>
        <w:rPr>
          <w:rFonts w:eastAsiaTheme="minorHAnsi"/>
          <w:bCs/>
          <w:sz w:val="28"/>
          <w:szCs w:val="28"/>
        </w:rPr>
      </w:pPr>
      <w:r w:rsidRPr="002306C0">
        <w:rPr>
          <w:rFonts w:eastAsiaTheme="minorHAnsi"/>
          <w:bCs/>
          <w:sz w:val="28"/>
          <w:szCs w:val="28"/>
        </w:rPr>
        <w:t xml:space="preserve">на </w:t>
      </w:r>
      <w:r w:rsidRPr="002306C0">
        <w:rPr>
          <w:rFonts w:eastAsiaTheme="minorHAnsi"/>
          <w:bCs/>
          <w:kern w:val="32"/>
          <w:sz w:val="28"/>
          <w:szCs w:val="28"/>
          <w:lang w:eastAsia="en-US"/>
        </w:rPr>
        <w:t>тепловую энергию (мощность)</w:t>
      </w:r>
      <w:r w:rsidRPr="002306C0">
        <w:rPr>
          <w:rFonts w:eastAsiaTheme="minorHAnsi"/>
          <w:bCs/>
          <w:sz w:val="28"/>
          <w:szCs w:val="28"/>
        </w:rPr>
        <w:t>, твердое топливо (уголь)                                                  в пределах норматива потребления**</w:t>
      </w:r>
    </w:p>
    <w:tbl>
      <w:tblPr>
        <w:tblStyle w:val="afc"/>
        <w:tblpPr w:leftFromText="180" w:rightFromText="180" w:vertAnchor="text" w:horzAnchor="page" w:tblpX="1372" w:tblpY="203"/>
        <w:tblW w:w="9681" w:type="dxa"/>
        <w:tblLayout w:type="fixed"/>
        <w:tblLook w:val="04A0" w:firstRow="1" w:lastRow="0" w:firstColumn="1" w:lastColumn="0" w:noHBand="0" w:noVBand="1"/>
      </w:tblPr>
      <w:tblGrid>
        <w:gridCol w:w="728"/>
        <w:gridCol w:w="3668"/>
        <w:gridCol w:w="1614"/>
        <w:gridCol w:w="1906"/>
        <w:gridCol w:w="1765"/>
      </w:tblGrid>
      <w:tr w:rsidR="002306C0" w:rsidRPr="002306C0" w14:paraId="4DD2A749" w14:textId="77777777" w:rsidTr="00321C1B">
        <w:trPr>
          <w:trHeight w:val="326"/>
        </w:trPr>
        <w:tc>
          <w:tcPr>
            <w:tcW w:w="728" w:type="dxa"/>
            <w:vMerge w:val="restart"/>
            <w:vAlign w:val="center"/>
          </w:tcPr>
          <w:p w14:paraId="209932E6" w14:textId="77777777" w:rsidR="002306C0" w:rsidRPr="002306C0" w:rsidRDefault="002306C0" w:rsidP="002306C0">
            <w:pPr>
              <w:jc w:val="center"/>
              <w:rPr>
                <w:rFonts w:eastAsiaTheme="minorHAnsi"/>
                <w:bCs/>
                <w:szCs w:val="28"/>
              </w:rPr>
            </w:pPr>
            <w:bookmarkStart w:id="79" w:name="_Hlk59007566"/>
            <w:r w:rsidRPr="002306C0">
              <w:rPr>
                <w:rFonts w:eastAsiaTheme="minorHAnsi"/>
                <w:bCs/>
                <w:szCs w:val="28"/>
              </w:rPr>
              <w:t>№ п/п</w:t>
            </w:r>
          </w:p>
        </w:tc>
        <w:tc>
          <w:tcPr>
            <w:tcW w:w="3668" w:type="dxa"/>
            <w:vMerge w:val="restart"/>
            <w:vAlign w:val="center"/>
          </w:tcPr>
          <w:p w14:paraId="3042738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Наименование регулируемой организации</w:t>
            </w:r>
          </w:p>
        </w:tc>
        <w:tc>
          <w:tcPr>
            <w:tcW w:w="1614" w:type="dxa"/>
            <w:vMerge w:val="restart"/>
            <w:vAlign w:val="center"/>
          </w:tcPr>
          <w:p w14:paraId="0056D0F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 xml:space="preserve">Единицы измерения </w:t>
            </w:r>
          </w:p>
        </w:tc>
        <w:tc>
          <w:tcPr>
            <w:tcW w:w="3671" w:type="dxa"/>
            <w:gridSpan w:val="2"/>
            <w:vAlign w:val="center"/>
          </w:tcPr>
          <w:p w14:paraId="1D9A91A8"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Льготный тариф</w:t>
            </w:r>
          </w:p>
        </w:tc>
      </w:tr>
      <w:tr w:rsidR="002306C0" w:rsidRPr="002306C0" w14:paraId="257ADD1D" w14:textId="77777777" w:rsidTr="00321C1B">
        <w:trPr>
          <w:trHeight w:val="687"/>
        </w:trPr>
        <w:tc>
          <w:tcPr>
            <w:tcW w:w="728" w:type="dxa"/>
            <w:vMerge/>
            <w:vAlign w:val="center"/>
          </w:tcPr>
          <w:p w14:paraId="256867CC" w14:textId="77777777" w:rsidR="002306C0" w:rsidRPr="002306C0" w:rsidRDefault="002306C0" w:rsidP="002306C0">
            <w:pPr>
              <w:tabs>
                <w:tab w:val="left" w:pos="0"/>
              </w:tabs>
              <w:jc w:val="center"/>
              <w:rPr>
                <w:rFonts w:eastAsiaTheme="minorHAnsi"/>
                <w:bCs/>
                <w:szCs w:val="28"/>
              </w:rPr>
            </w:pPr>
          </w:p>
        </w:tc>
        <w:tc>
          <w:tcPr>
            <w:tcW w:w="3668" w:type="dxa"/>
            <w:vMerge/>
            <w:vAlign w:val="center"/>
          </w:tcPr>
          <w:p w14:paraId="3162D381" w14:textId="77777777" w:rsidR="002306C0" w:rsidRPr="002306C0" w:rsidRDefault="002306C0" w:rsidP="002306C0">
            <w:pPr>
              <w:tabs>
                <w:tab w:val="left" w:pos="0"/>
              </w:tabs>
              <w:jc w:val="center"/>
              <w:rPr>
                <w:rFonts w:eastAsiaTheme="minorHAnsi"/>
                <w:bCs/>
                <w:szCs w:val="28"/>
              </w:rPr>
            </w:pPr>
          </w:p>
        </w:tc>
        <w:tc>
          <w:tcPr>
            <w:tcW w:w="1614" w:type="dxa"/>
            <w:vMerge/>
            <w:vAlign w:val="center"/>
          </w:tcPr>
          <w:p w14:paraId="3758BFE6" w14:textId="77777777" w:rsidR="002306C0" w:rsidRPr="002306C0" w:rsidRDefault="002306C0" w:rsidP="002306C0">
            <w:pPr>
              <w:tabs>
                <w:tab w:val="left" w:pos="0"/>
              </w:tabs>
              <w:jc w:val="center"/>
              <w:rPr>
                <w:rFonts w:eastAsiaTheme="minorHAnsi"/>
                <w:bCs/>
                <w:szCs w:val="28"/>
              </w:rPr>
            </w:pPr>
          </w:p>
        </w:tc>
        <w:tc>
          <w:tcPr>
            <w:tcW w:w="1906" w:type="dxa"/>
            <w:vAlign w:val="center"/>
          </w:tcPr>
          <w:p w14:paraId="62C6B1B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с 01.01.2022                   по 30.06.2022</w:t>
            </w:r>
          </w:p>
        </w:tc>
        <w:tc>
          <w:tcPr>
            <w:tcW w:w="1765" w:type="dxa"/>
            <w:vAlign w:val="center"/>
          </w:tcPr>
          <w:p w14:paraId="7B9BDD04" w14:textId="77777777" w:rsidR="002306C0" w:rsidRPr="002306C0" w:rsidRDefault="002306C0" w:rsidP="002306C0">
            <w:pPr>
              <w:tabs>
                <w:tab w:val="left" w:pos="0"/>
              </w:tabs>
              <w:ind w:right="-100"/>
              <w:jc w:val="center"/>
              <w:rPr>
                <w:rFonts w:eastAsiaTheme="minorHAnsi"/>
                <w:bCs/>
                <w:szCs w:val="28"/>
              </w:rPr>
            </w:pPr>
            <w:r w:rsidRPr="002306C0">
              <w:rPr>
                <w:rFonts w:eastAsiaTheme="minorHAnsi"/>
                <w:bCs/>
                <w:szCs w:val="28"/>
              </w:rPr>
              <w:t>с 01.07.2022               по 31.12.2022</w:t>
            </w:r>
          </w:p>
        </w:tc>
      </w:tr>
      <w:tr w:rsidR="002306C0" w:rsidRPr="002306C0" w14:paraId="70F0CC04" w14:textId="77777777" w:rsidTr="00321C1B">
        <w:trPr>
          <w:trHeight w:val="115"/>
        </w:trPr>
        <w:tc>
          <w:tcPr>
            <w:tcW w:w="728" w:type="dxa"/>
            <w:vAlign w:val="center"/>
          </w:tcPr>
          <w:p w14:paraId="75816258"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w:t>
            </w:r>
          </w:p>
        </w:tc>
        <w:tc>
          <w:tcPr>
            <w:tcW w:w="3668" w:type="dxa"/>
            <w:vAlign w:val="center"/>
          </w:tcPr>
          <w:p w14:paraId="7FA6CEB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w:t>
            </w:r>
          </w:p>
        </w:tc>
        <w:tc>
          <w:tcPr>
            <w:tcW w:w="1614" w:type="dxa"/>
            <w:vAlign w:val="center"/>
          </w:tcPr>
          <w:p w14:paraId="3D5623C5"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3</w:t>
            </w:r>
          </w:p>
        </w:tc>
        <w:tc>
          <w:tcPr>
            <w:tcW w:w="1906" w:type="dxa"/>
            <w:vAlign w:val="center"/>
          </w:tcPr>
          <w:p w14:paraId="2CA700D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4</w:t>
            </w:r>
          </w:p>
        </w:tc>
        <w:tc>
          <w:tcPr>
            <w:tcW w:w="1765" w:type="dxa"/>
            <w:vAlign w:val="center"/>
          </w:tcPr>
          <w:p w14:paraId="1DD78AB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w:t>
            </w:r>
          </w:p>
        </w:tc>
      </w:tr>
      <w:tr w:rsidR="002306C0" w:rsidRPr="002306C0" w14:paraId="1ACF2756" w14:textId="77777777" w:rsidTr="00321C1B">
        <w:trPr>
          <w:trHeight w:val="329"/>
        </w:trPr>
        <w:tc>
          <w:tcPr>
            <w:tcW w:w="9681" w:type="dxa"/>
            <w:gridSpan w:val="5"/>
            <w:vAlign w:val="center"/>
          </w:tcPr>
          <w:p w14:paraId="60CFB13C" w14:textId="77777777" w:rsidR="002306C0" w:rsidRPr="002306C0" w:rsidRDefault="002306C0" w:rsidP="00D92ED5">
            <w:pPr>
              <w:numPr>
                <w:ilvl w:val="0"/>
                <w:numId w:val="32"/>
              </w:numPr>
              <w:tabs>
                <w:tab w:val="left" w:pos="0"/>
              </w:tabs>
              <w:contextualSpacing/>
              <w:jc w:val="center"/>
              <w:rPr>
                <w:bCs/>
                <w:szCs w:val="28"/>
              </w:rPr>
            </w:pPr>
            <w:r w:rsidRPr="002306C0">
              <w:rPr>
                <w:bCs/>
                <w:kern w:val="32"/>
                <w:szCs w:val="28"/>
                <w:lang w:eastAsia="en-US"/>
              </w:rPr>
              <w:t xml:space="preserve">Тепловую энергию (мощность) </w:t>
            </w:r>
            <w:r w:rsidRPr="002306C0">
              <w:rPr>
                <w:bCs/>
                <w:szCs w:val="28"/>
              </w:rPr>
              <w:t xml:space="preserve">в пределах </w:t>
            </w:r>
            <w:r w:rsidRPr="002306C0">
              <w:rPr>
                <w:szCs w:val="28"/>
                <w:lang w:eastAsia="en-US"/>
              </w:rPr>
              <w:t>стандарта нормативной площади                 жилого помещения</w:t>
            </w:r>
            <w:r w:rsidRPr="002306C0">
              <w:rPr>
                <w:bCs/>
                <w:szCs w:val="28"/>
              </w:rPr>
              <w:t xml:space="preserve"> ***</w:t>
            </w:r>
          </w:p>
        </w:tc>
      </w:tr>
      <w:tr w:rsidR="002306C0" w:rsidRPr="002306C0" w14:paraId="623A16C5" w14:textId="77777777" w:rsidTr="00321C1B">
        <w:trPr>
          <w:trHeight w:val="671"/>
        </w:trPr>
        <w:tc>
          <w:tcPr>
            <w:tcW w:w="728" w:type="dxa"/>
            <w:vAlign w:val="center"/>
          </w:tcPr>
          <w:p w14:paraId="1824CE3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1.1.</w:t>
            </w:r>
          </w:p>
        </w:tc>
        <w:tc>
          <w:tcPr>
            <w:tcW w:w="3668" w:type="dxa"/>
            <w:vAlign w:val="center"/>
          </w:tcPr>
          <w:p w14:paraId="57088BEB"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ОАО «СКЭК», </w:t>
            </w:r>
          </w:p>
          <w:p w14:paraId="7DEC9214"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4205153492</w:t>
            </w:r>
          </w:p>
        </w:tc>
        <w:tc>
          <w:tcPr>
            <w:tcW w:w="1614" w:type="dxa"/>
            <w:vAlign w:val="center"/>
          </w:tcPr>
          <w:p w14:paraId="77AD160E"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руб/Гкал</w:t>
            </w:r>
          </w:p>
        </w:tc>
        <w:tc>
          <w:tcPr>
            <w:tcW w:w="1906" w:type="dxa"/>
            <w:vAlign w:val="center"/>
          </w:tcPr>
          <w:p w14:paraId="4633FC9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1430,01</w:t>
            </w:r>
          </w:p>
        </w:tc>
        <w:tc>
          <w:tcPr>
            <w:tcW w:w="1765" w:type="dxa"/>
            <w:vAlign w:val="center"/>
          </w:tcPr>
          <w:p w14:paraId="536EF1AB"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1504,37</w:t>
            </w:r>
          </w:p>
        </w:tc>
      </w:tr>
      <w:tr w:rsidR="002306C0" w:rsidRPr="002306C0" w14:paraId="0FC4305D" w14:textId="77777777" w:rsidTr="00321C1B">
        <w:trPr>
          <w:trHeight w:val="437"/>
        </w:trPr>
        <w:tc>
          <w:tcPr>
            <w:tcW w:w="728" w:type="dxa"/>
            <w:vAlign w:val="center"/>
          </w:tcPr>
          <w:p w14:paraId="698861C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1.2.</w:t>
            </w:r>
          </w:p>
        </w:tc>
        <w:tc>
          <w:tcPr>
            <w:tcW w:w="3668" w:type="dxa"/>
            <w:vAlign w:val="center"/>
          </w:tcPr>
          <w:p w14:paraId="301AE8F4"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«ТайгаЭнергоСервис», </w:t>
            </w:r>
          </w:p>
          <w:p w14:paraId="1367A931"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4205366290</w:t>
            </w:r>
          </w:p>
        </w:tc>
        <w:tc>
          <w:tcPr>
            <w:tcW w:w="1614" w:type="dxa"/>
            <w:vAlign w:val="center"/>
          </w:tcPr>
          <w:p w14:paraId="0AD27A65"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руб/Гкал</w:t>
            </w:r>
          </w:p>
        </w:tc>
        <w:tc>
          <w:tcPr>
            <w:tcW w:w="1906" w:type="dxa"/>
            <w:vAlign w:val="center"/>
          </w:tcPr>
          <w:p w14:paraId="47AE340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1430,01</w:t>
            </w:r>
          </w:p>
        </w:tc>
        <w:tc>
          <w:tcPr>
            <w:tcW w:w="1765" w:type="dxa"/>
            <w:vAlign w:val="center"/>
          </w:tcPr>
          <w:p w14:paraId="010DF6D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1504,37</w:t>
            </w:r>
          </w:p>
        </w:tc>
      </w:tr>
      <w:tr w:rsidR="002306C0" w:rsidRPr="002306C0" w14:paraId="71D15E9A" w14:textId="77777777" w:rsidTr="00321C1B">
        <w:trPr>
          <w:trHeight w:val="190"/>
        </w:trPr>
        <w:tc>
          <w:tcPr>
            <w:tcW w:w="9681" w:type="dxa"/>
            <w:gridSpan w:val="5"/>
            <w:vAlign w:val="center"/>
          </w:tcPr>
          <w:p w14:paraId="74801C7A" w14:textId="77777777" w:rsidR="002306C0" w:rsidRPr="002306C0" w:rsidRDefault="002306C0" w:rsidP="00D92ED5">
            <w:pPr>
              <w:numPr>
                <w:ilvl w:val="0"/>
                <w:numId w:val="32"/>
              </w:numPr>
              <w:tabs>
                <w:tab w:val="left" w:pos="0"/>
              </w:tabs>
              <w:contextualSpacing/>
              <w:jc w:val="center"/>
              <w:rPr>
                <w:bCs/>
                <w:szCs w:val="28"/>
              </w:rPr>
            </w:pPr>
            <w:r w:rsidRPr="002306C0">
              <w:rPr>
                <w:bCs/>
                <w:szCs w:val="28"/>
              </w:rPr>
              <w:t xml:space="preserve">Твердое топливо (уголь) </w:t>
            </w:r>
          </w:p>
        </w:tc>
      </w:tr>
      <w:tr w:rsidR="002306C0" w:rsidRPr="002306C0" w14:paraId="1B96F7E2" w14:textId="77777777" w:rsidTr="00321C1B">
        <w:trPr>
          <w:trHeight w:val="369"/>
        </w:trPr>
        <w:tc>
          <w:tcPr>
            <w:tcW w:w="728" w:type="dxa"/>
            <w:vMerge w:val="restart"/>
            <w:vAlign w:val="center"/>
          </w:tcPr>
          <w:p w14:paraId="0827404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2.1.</w:t>
            </w:r>
          </w:p>
        </w:tc>
        <w:tc>
          <w:tcPr>
            <w:tcW w:w="3668" w:type="dxa"/>
            <w:vMerge w:val="restart"/>
            <w:vAlign w:val="center"/>
          </w:tcPr>
          <w:p w14:paraId="64DA4AF2"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ООО «Кузбасстопливосбыт», </w:t>
            </w:r>
          </w:p>
          <w:p w14:paraId="257A0D9E"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4205241533</w:t>
            </w:r>
          </w:p>
        </w:tc>
        <w:tc>
          <w:tcPr>
            <w:tcW w:w="1614" w:type="dxa"/>
            <w:vMerge w:val="restart"/>
            <w:vAlign w:val="center"/>
          </w:tcPr>
          <w:p w14:paraId="566928D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 xml:space="preserve">руб/тн </w:t>
            </w:r>
          </w:p>
        </w:tc>
        <w:tc>
          <w:tcPr>
            <w:tcW w:w="3671" w:type="dxa"/>
            <w:gridSpan w:val="2"/>
            <w:vAlign w:val="center"/>
          </w:tcPr>
          <w:p w14:paraId="1B515E2F"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Марка ДР 0-200 (300)</w:t>
            </w:r>
          </w:p>
        </w:tc>
      </w:tr>
      <w:tr w:rsidR="002306C0" w:rsidRPr="002306C0" w14:paraId="1B6C91DE" w14:textId="77777777" w:rsidTr="00321C1B">
        <w:trPr>
          <w:trHeight w:val="274"/>
        </w:trPr>
        <w:tc>
          <w:tcPr>
            <w:tcW w:w="728" w:type="dxa"/>
            <w:vMerge/>
            <w:vAlign w:val="center"/>
          </w:tcPr>
          <w:p w14:paraId="09B06588" w14:textId="77777777" w:rsidR="002306C0" w:rsidRPr="002306C0" w:rsidRDefault="002306C0" w:rsidP="002306C0">
            <w:pPr>
              <w:tabs>
                <w:tab w:val="left" w:pos="0"/>
              </w:tabs>
              <w:jc w:val="center"/>
              <w:rPr>
                <w:rFonts w:eastAsiaTheme="minorHAnsi"/>
                <w:bCs/>
                <w:szCs w:val="28"/>
              </w:rPr>
            </w:pPr>
          </w:p>
        </w:tc>
        <w:tc>
          <w:tcPr>
            <w:tcW w:w="3668" w:type="dxa"/>
            <w:vMerge/>
            <w:vAlign w:val="center"/>
          </w:tcPr>
          <w:p w14:paraId="4F33D05F" w14:textId="77777777" w:rsidR="002306C0" w:rsidRPr="002306C0" w:rsidRDefault="002306C0" w:rsidP="002306C0">
            <w:pPr>
              <w:tabs>
                <w:tab w:val="left" w:pos="0"/>
              </w:tabs>
              <w:jc w:val="center"/>
              <w:rPr>
                <w:rFonts w:eastAsiaTheme="minorHAnsi"/>
                <w:bCs/>
                <w:szCs w:val="28"/>
              </w:rPr>
            </w:pPr>
          </w:p>
        </w:tc>
        <w:tc>
          <w:tcPr>
            <w:tcW w:w="1614" w:type="dxa"/>
            <w:vMerge/>
            <w:vAlign w:val="center"/>
          </w:tcPr>
          <w:p w14:paraId="11CDAEAC" w14:textId="77777777" w:rsidR="002306C0" w:rsidRPr="002306C0" w:rsidRDefault="002306C0" w:rsidP="002306C0">
            <w:pPr>
              <w:tabs>
                <w:tab w:val="left" w:pos="0"/>
              </w:tabs>
              <w:jc w:val="center"/>
              <w:rPr>
                <w:rFonts w:eastAsiaTheme="minorHAnsi"/>
                <w:bCs/>
                <w:szCs w:val="28"/>
              </w:rPr>
            </w:pPr>
          </w:p>
        </w:tc>
        <w:tc>
          <w:tcPr>
            <w:tcW w:w="1906" w:type="dxa"/>
            <w:vAlign w:val="center"/>
          </w:tcPr>
          <w:p w14:paraId="1AB2AE0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959,48</w:t>
            </w:r>
          </w:p>
        </w:tc>
        <w:tc>
          <w:tcPr>
            <w:tcW w:w="1765" w:type="dxa"/>
            <w:vAlign w:val="center"/>
          </w:tcPr>
          <w:p w14:paraId="53CA856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1019,00</w:t>
            </w:r>
          </w:p>
        </w:tc>
      </w:tr>
      <w:tr w:rsidR="002306C0" w:rsidRPr="002306C0" w14:paraId="79F9BE64" w14:textId="77777777" w:rsidTr="00321C1B">
        <w:trPr>
          <w:trHeight w:val="511"/>
        </w:trPr>
        <w:tc>
          <w:tcPr>
            <w:tcW w:w="728" w:type="dxa"/>
            <w:vMerge w:val="restart"/>
            <w:vAlign w:val="center"/>
          </w:tcPr>
          <w:p w14:paraId="2F24B62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2.2.</w:t>
            </w:r>
          </w:p>
        </w:tc>
        <w:tc>
          <w:tcPr>
            <w:tcW w:w="3668" w:type="dxa"/>
            <w:vMerge/>
            <w:vAlign w:val="center"/>
          </w:tcPr>
          <w:p w14:paraId="2E6C10F1" w14:textId="77777777" w:rsidR="002306C0" w:rsidRPr="002306C0" w:rsidRDefault="002306C0" w:rsidP="002306C0">
            <w:pPr>
              <w:tabs>
                <w:tab w:val="left" w:pos="0"/>
              </w:tabs>
              <w:rPr>
                <w:rFonts w:eastAsiaTheme="minorHAnsi"/>
                <w:bCs/>
                <w:szCs w:val="28"/>
              </w:rPr>
            </w:pPr>
          </w:p>
        </w:tc>
        <w:tc>
          <w:tcPr>
            <w:tcW w:w="1614" w:type="dxa"/>
            <w:vMerge w:val="restart"/>
            <w:vAlign w:val="center"/>
          </w:tcPr>
          <w:p w14:paraId="02D2B82F"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руб/тн</w:t>
            </w:r>
          </w:p>
        </w:tc>
        <w:tc>
          <w:tcPr>
            <w:tcW w:w="3671" w:type="dxa"/>
            <w:gridSpan w:val="2"/>
            <w:vAlign w:val="center"/>
          </w:tcPr>
          <w:p w14:paraId="68F0934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 xml:space="preserve">Марка ДПК 50-200, </w:t>
            </w:r>
          </w:p>
          <w:p w14:paraId="704DF69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ДПКО 25-200, ДО 25-50</w:t>
            </w:r>
          </w:p>
        </w:tc>
      </w:tr>
      <w:tr w:rsidR="002306C0" w:rsidRPr="002306C0" w14:paraId="4A3D82FC" w14:textId="77777777" w:rsidTr="00321C1B">
        <w:trPr>
          <w:trHeight w:val="331"/>
        </w:trPr>
        <w:tc>
          <w:tcPr>
            <w:tcW w:w="728" w:type="dxa"/>
            <w:vMerge/>
            <w:vAlign w:val="center"/>
          </w:tcPr>
          <w:p w14:paraId="7D0A03BA" w14:textId="77777777" w:rsidR="002306C0" w:rsidRPr="002306C0" w:rsidRDefault="002306C0" w:rsidP="002306C0">
            <w:pPr>
              <w:tabs>
                <w:tab w:val="left" w:pos="0"/>
              </w:tabs>
              <w:jc w:val="center"/>
              <w:rPr>
                <w:rFonts w:eastAsiaTheme="minorHAnsi"/>
                <w:bCs/>
                <w:szCs w:val="28"/>
              </w:rPr>
            </w:pPr>
          </w:p>
        </w:tc>
        <w:tc>
          <w:tcPr>
            <w:tcW w:w="3668" w:type="dxa"/>
            <w:vMerge/>
            <w:vAlign w:val="center"/>
          </w:tcPr>
          <w:p w14:paraId="043DEB16" w14:textId="77777777" w:rsidR="002306C0" w:rsidRPr="002306C0" w:rsidRDefault="002306C0" w:rsidP="002306C0">
            <w:pPr>
              <w:tabs>
                <w:tab w:val="left" w:pos="0"/>
              </w:tabs>
              <w:rPr>
                <w:rFonts w:eastAsiaTheme="minorHAnsi"/>
                <w:bCs/>
                <w:szCs w:val="28"/>
              </w:rPr>
            </w:pPr>
          </w:p>
        </w:tc>
        <w:tc>
          <w:tcPr>
            <w:tcW w:w="1614" w:type="dxa"/>
            <w:vMerge/>
            <w:vAlign w:val="center"/>
          </w:tcPr>
          <w:p w14:paraId="56706FDA" w14:textId="77777777" w:rsidR="002306C0" w:rsidRPr="002306C0" w:rsidRDefault="002306C0" w:rsidP="002306C0">
            <w:pPr>
              <w:tabs>
                <w:tab w:val="left" w:pos="0"/>
              </w:tabs>
              <w:jc w:val="center"/>
              <w:rPr>
                <w:rFonts w:eastAsiaTheme="minorHAnsi"/>
                <w:bCs/>
                <w:szCs w:val="28"/>
              </w:rPr>
            </w:pPr>
          </w:p>
        </w:tc>
        <w:tc>
          <w:tcPr>
            <w:tcW w:w="1906" w:type="dxa"/>
            <w:vAlign w:val="center"/>
          </w:tcPr>
          <w:p w14:paraId="327FD54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1505,70</w:t>
            </w:r>
          </w:p>
        </w:tc>
        <w:tc>
          <w:tcPr>
            <w:tcW w:w="1765" w:type="dxa"/>
            <w:vAlign w:val="center"/>
          </w:tcPr>
          <w:p w14:paraId="6D2547B9"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1599,10</w:t>
            </w:r>
          </w:p>
        </w:tc>
      </w:tr>
    </w:tbl>
    <w:bookmarkEnd w:id="79"/>
    <w:p w14:paraId="34D6E446" w14:textId="77777777" w:rsidR="002306C0" w:rsidRPr="002306C0" w:rsidRDefault="002306C0" w:rsidP="002306C0">
      <w:pPr>
        <w:tabs>
          <w:tab w:val="left" w:pos="0"/>
        </w:tabs>
        <w:spacing w:before="120"/>
        <w:ind w:firstLine="709"/>
        <w:jc w:val="both"/>
        <w:rPr>
          <w:rFonts w:eastAsiaTheme="minorHAnsi"/>
          <w:bCs/>
          <w:sz w:val="28"/>
          <w:szCs w:val="28"/>
        </w:rPr>
      </w:pPr>
      <w:r w:rsidRPr="002306C0">
        <w:rPr>
          <w:rFonts w:eastAsiaTheme="minorHAnsi"/>
          <w:sz w:val="28"/>
          <w:szCs w:val="28"/>
          <w:lang w:eastAsia="en-US"/>
        </w:rPr>
        <w:t xml:space="preserve">* </w:t>
      </w:r>
      <w:r w:rsidRPr="002306C0">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p w14:paraId="33002C65" w14:textId="77777777" w:rsidR="002306C0" w:rsidRPr="002306C0" w:rsidRDefault="002306C0" w:rsidP="002306C0">
      <w:pPr>
        <w:spacing w:before="120"/>
        <w:ind w:firstLine="709"/>
        <w:jc w:val="both"/>
        <w:rPr>
          <w:rFonts w:eastAsiaTheme="minorHAnsi"/>
          <w:bCs/>
          <w:sz w:val="28"/>
          <w:szCs w:val="28"/>
        </w:rPr>
      </w:pPr>
      <w:r w:rsidRPr="002306C0">
        <w:rPr>
          <w:rFonts w:eastAsiaTheme="minorHAnsi"/>
          <w:bCs/>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133 «</w:t>
      </w:r>
      <w:r w:rsidRPr="002306C0">
        <w:rPr>
          <w:rFonts w:eastAsiaTheme="minorHAnsi"/>
          <w:sz w:val="28"/>
          <w:szCs w:val="28"/>
          <w:lang w:eastAsia="en-US"/>
        </w:rPr>
        <w:t>Об установлении норматива потребления коммунальной услуги по отоплению на территории Тайгинского городского округа</w:t>
      </w:r>
      <w:r w:rsidRPr="002306C0">
        <w:rPr>
          <w:rFonts w:eastAsiaTheme="minorHAnsi"/>
          <w:bCs/>
          <w:sz w:val="28"/>
          <w:szCs w:val="28"/>
        </w:rPr>
        <w:t>».</w:t>
      </w:r>
    </w:p>
    <w:p w14:paraId="28B3E5CD" w14:textId="77777777" w:rsidR="002306C0" w:rsidRPr="002306C0" w:rsidRDefault="002306C0" w:rsidP="002306C0">
      <w:pPr>
        <w:spacing w:before="120"/>
        <w:ind w:firstLine="709"/>
        <w:jc w:val="both"/>
        <w:rPr>
          <w:rFonts w:eastAsiaTheme="minorHAnsi"/>
          <w:sz w:val="28"/>
          <w:szCs w:val="28"/>
          <w:lang w:eastAsia="en-US"/>
        </w:rPr>
      </w:pPr>
      <w:r w:rsidRPr="002306C0">
        <w:rPr>
          <w:rFonts w:eastAsiaTheme="minorHAnsi"/>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C40CEA9" w14:textId="77777777" w:rsidR="002306C0" w:rsidRDefault="002306C0" w:rsidP="002306C0">
      <w:pPr>
        <w:tabs>
          <w:tab w:val="left" w:pos="0"/>
        </w:tabs>
        <w:jc w:val="right"/>
        <w:rPr>
          <w:bCs/>
          <w:sz w:val="28"/>
          <w:szCs w:val="28"/>
        </w:rPr>
        <w:sectPr w:rsidR="002306C0" w:rsidSect="00AE5199">
          <w:pgSz w:w="11906" w:h="16838"/>
          <w:pgMar w:top="1134" w:right="566" w:bottom="1134" w:left="567" w:header="708" w:footer="708" w:gutter="0"/>
          <w:cols w:space="708"/>
          <w:titlePg/>
          <w:docGrid w:linePitch="381"/>
        </w:sectPr>
      </w:pPr>
    </w:p>
    <w:p w14:paraId="1883AB6A" w14:textId="77777777" w:rsidR="002306C0" w:rsidRPr="002306C0" w:rsidRDefault="002306C0" w:rsidP="002306C0">
      <w:pPr>
        <w:tabs>
          <w:tab w:val="left" w:pos="0"/>
        </w:tabs>
        <w:jc w:val="right"/>
        <w:rPr>
          <w:bCs/>
          <w:sz w:val="28"/>
          <w:szCs w:val="28"/>
        </w:rPr>
      </w:pPr>
      <w:r w:rsidRPr="002306C0">
        <w:rPr>
          <w:bCs/>
          <w:sz w:val="28"/>
          <w:szCs w:val="28"/>
        </w:rPr>
        <w:lastRenderedPageBreak/>
        <w:t>Таблица № 6</w:t>
      </w:r>
    </w:p>
    <w:p w14:paraId="0E53AEFE" w14:textId="77777777" w:rsidR="002306C0" w:rsidRPr="002306C0" w:rsidRDefault="002306C0" w:rsidP="002306C0">
      <w:pPr>
        <w:spacing w:after="160" w:line="259" w:lineRule="auto"/>
        <w:ind w:left="-142" w:firstLine="568"/>
        <w:jc w:val="both"/>
        <w:rPr>
          <w:rFonts w:eastAsiaTheme="minorHAnsi"/>
          <w:sz w:val="28"/>
          <w:szCs w:val="28"/>
          <w:lang w:eastAsia="en-US"/>
        </w:rPr>
      </w:pPr>
    </w:p>
    <w:p w14:paraId="35F4CE1A" w14:textId="77777777" w:rsidR="002306C0" w:rsidRDefault="002306C0" w:rsidP="002306C0">
      <w:pPr>
        <w:tabs>
          <w:tab w:val="left" w:pos="1365"/>
        </w:tabs>
        <w:spacing w:after="160" w:line="259" w:lineRule="auto"/>
        <w:jc w:val="center"/>
        <w:rPr>
          <w:rFonts w:eastAsiaTheme="minorHAnsi"/>
          <w:bCs/>
          <w:sz w:val="28"/>
          <w:szCs w:val="28"/>
        </w:rPr>
      </w:pPr>
      <w:r w:rsidRPr="002306C0">
        <w:rPr>
          <w:rFonts w:eastAsiaTheme="minorHAnsi"/>
          <w:bCs/>
          <w:sz w:val="28"/>
          <w:szCs w:val="28"/>
        </w:rPr>
        <w:t xml:space="preserve">Льготные тарифы*    </w:t>
      </w:r>
    </w:p>
    <w:p w14:paraId="3B6D0391" w14:textId="68D1068A" w:rsidR="002306C0" w:rsidRPr="002306C0" w:rsidRDefault="002306C0" w:rsidP="002306C0">
      <w:pPr>
        <w:tabs>
          <w:tab w:val="left" w:pos="1365"/>
        </w:tabs>
        <w:spacing w:after="160" w:line="259" w:lineRule="auto"/>
        <w:jc w:val="center"/>
        <w:rPr>
          <w:rFonts w:eastAsiaTheme="minorHAnsi"/>
          <w:sz w:val="28"/>
          <w:szCs w:val="28"/>
        </w:rPr>
      </w:pPr>
      <w:r w:rsidRPr="002306C0">
        <w:rPr>
          <w:rFonts w:eastAsiaTheme="minorHAnsi"/>
          <w:bCs/>
          <w:sz w:val="28"/>
          <w:szCs w:val="28"/>
        </w:rPr>
        <w:t xml:space="preserve"> на горячее водоснабжение</w:t>
      </w:r>
      <w:r w:rsidRPr="002306C0">
        <w:rPr>
          <w:rFonts w:eastAsiaTheme="minorHAnsi"/>
          <w:bCs/>
          <w:kern w:val="32"/>
          <w:sz w:val="28"/>
          <w:szCs w:val="28"/>
          <w:lang w:eastAsia="en-US"/>
        </w:rPr>
        <w:t xml:space="preserve"> в закрытой системе горячего водоснабжения </w:t>
      </w:r>
      <w:r w:rsidRPr="002306C0">
        <w:rPr>
          <w:rFonts w:eastAsiaTheme="minorHAnsi"/>
          <w:bCs/>
          <w:sz w:val="28"/>
          <w:szCs w:val="28"/>
        </w:rPr>
        <w:t>в пределах норматива потребления**</w:t>
      </w:r>
    </w:p>
    <w:tbl>
      <w:tblPr>
        <w:tblStyle w:val="afc"/>
        <w:tblW w:w="9632" w:type="dxa"/>
        <w:jc w:val="center"/>
        <w:tblLayout w:type="fixed"/>
        <w:tblLook w:val="04A0" w:firstRow="1" w:lastRow="0" w:firstColumn="1" w:lastColumn="0" w:noHBand="0" w:noVBand="1"/>
      </w:tblPr>
      <w:tblGrid>
        <w:gridCol w:w="863"/>
        <w:gridCol w:w="2300"/>
        <w:gridCol w:w="1581"/>
        <w:gridCol w:w="1581"/>
        <w:gridCol w:w="1725"/>
        <w:gridCol w:w="1582"/>
      </w:tblGrid>
      <w:tr w:rsidR="002306C0" w:rsidRPr="002306C0" w14:paraId="7916A9DC" w14:textId="77777777" w:rsidTr="002306C0">
        <w:trPr>
          <w:trHeight w:val="327"/>
          <w:jc w:val="center"/>
        </w:trPr>
        <w:tc>
          <w:tcPr>
            <w:tcW w:w="863" w:type="dxa"/>
            <w:vMerge w:val="restart"/>
            <w:vAlign w:val="center"/>
          </w:tcPr>
          <w:p w14:paraId="602E9B7A" w14:textId="77777777" w:rsidR="002306C0" w:rsidRPr="002306C0" w:rsidRDefault="002306C0" w:rsidP="002306C0">
            <w:pPr>
              <w:jc w:val="center"/>
              <w:rPr>
                <w:rFonts w:eastAsiaTheme="minorHAnsi"/>
                <w:bCs/>
                <w:szCs w:val="28"/>
              </w:rPr>
            </w:pPr>
            <w:r w:rsidRPr="002306C0">
              <w:rPr>
                <w:rFonts w:eastAsiaTheme="minorHAnsi"/>
                <w:bCs/>
                <w:szCs w:val="28"/>
              </w:rPr>
              <w:t>№ п/п</w:t>
            </w:r>
          </w:p>
        </w:tc>
        <w:tc>
          <w:tcPr>
            <w:tcW w:w="2300" w:type="dxa"/>
            <w:vMerge w:val="restart"/>
            <w:vAlign w:val="center"/>
          </w:tcPr>
          <w:p w14:paraId="770F944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Наименование регулируемой организации</w:t>
            </w:r>
          </w:p>
        </w:tc>
        <w:tc>
          <w:tcPr>
            <w:tcW w:w="6469" w:type="dxa"/>
            <w:gridSpan w:val="4"/>
            <w:vAlign w:val="center"/>
          </w:tcPr>
          <w:p w14:paraId="2BB926E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Льготный тариф</w:t>
            </w:r>
          </w:p>
        </w:tc>
      </w:tr>
      <w:tr w:rsidR="002306C0" w:rsidRPr="002306C0" w14:paraId="489D36E8" w14:textId="77777777" w:rsidTr="002306C0">
        <w:trPr>
          <w:trHeight w:val="341"/>
          <w:jc w:val="center"/>
        </w:trPr>
        <w:tc>
          <w:tcPr>
            <w:tcW w:w="863" w:type="dxa"/>
            <w:vMerge/>
            <w:vAlign w:val="center"/>
          </w:tcPr>
          <w:p w14:paraId="757F485E" w14:textId="77777777" w:rsidR="002306C0" w:rsidRPr="002306C0" w:rsidRDefault="002306C0" w:rsidP="002306C0">
            <w:pPr>
              <w:tabs>
                <w:tab w:val="left" w:pos="0"/>
              </w:tabs>
              <w:jc w:val="center"/>
              <w:rPr>
                <w:rFonts w:eastAsiaTheme="minorHAnsi"/>
                <w:bCs/>
                <w:szCs w:val="28"/>
              </w:rPr>
            </w:pPr>
          </w:p>
        </w:tc>
        <w:tc>
          <w:tcPr>
            <w:tcW w:w="2300" w:type="dxa"/>
            <w:vMerge/>
            <w:vAlign w:val="center"/>
          </w:tcPr>
          <w:p w14:paraId="2F082A45" w14:textId="77777777" w:rsidR="002306C0" w:rsidRPr="002306C0" w:rsidRDefault="002306C0" w:rsidP="002306C0">
            <w:pPr>
              <w:tabs>
                <w:tab w:val="left" w:pos="0"/>
              </w:tabs>
              <w:jc w:val="center"/>
              <w:rPr>
                <w:rFonts w:eastAsiaTheme="minorHAnsi"/>
                <w:bCs/>
                <w:szCs w:val="28"/>
              </w:rPr>
            </w:pPr>
          </w:p>
        </w:tc>
        <w:tc>
          <w:tcPr>
            <w:tcW w:w="3162" w:type="dxa"/>
            <w:gridSpan w:val="2"/>
            <w:vAlign w:val="center"/>
          </w:tcPr>
          <w:p w14:paraId="674A7719"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 xml:space="preserve">с 01.01.2022 по 30.06.2022 </w:t>
            </w:r>
          </w:p>
        </w:tc>
        <w:tc>
          <w:tcPr>
            <w:tcW w:w="3307" w:type="dxa"/>
            <w:gridSpan w:val="2"/>
            <w:vAlign w:val="center"/>
          </w:tcPr>
          <w:p w14:paraId="2EC7F8B6" w14:textId="77777777" w:rsidR="002306C0" w:rsidRPr="002306C0" w:rsidRDefault="002306C0" w:rsidP="002306C0">
            <w:pPr>
              <w:tabs>
                <w:tab w:val="left" w:pos="0"/>
              </w:tabs>
              <w:ind w:right="-100"/>
              <w:jc w:val="center"/>
              <w:rPr>
                <w:rFonts w:eastAsiaTheme="minorHAnsi"/>
                <w:bCs/>
                <w:szCs w:val="28"/>
              </w:rPr>
            </w:pPr>
            <w:r w:rsidRPr="002306C0">
              <w:rPr>
                <w:rFonts w:eastAsiaTheme="minorHAnsi"/>
                <w:bCs/>
                <w:szCs w:val="28"/>
              </w:rPr>
              <w:t>с 01.07.2022 по 31.12.2022</w:t>
            </w:r>
          </w:p>
        </w:tc>
      </w:tr>
      <w:tr w:rsidR="002306C0" w:rsidRPr="002306C0" w14:paraId="79CA0348" w14:textId="77777777" w:rsidTr="002306C0">
        <w:trPr>
          <w:trHeight w:val="340"/>
          <w:jc w:val="center"/>
        </w:trPr>
        <w:tc>
          <w:tcPr>
            <w:tcW w:w="863" w:type="dxa"/>
            <w:vMerge/>
            <w:vAlign w:val="center"/>
          </w:tcPr>
          <w:p w14:paraId="5250457C" w14:textId="77777777" w:rsidR="002306C0" w:rsidRPr="002306C0" w:rsidRDefault="002306C0" w:rsidP="002306C0">
            <w:pPr>
              <w:tabs>
                <w:tab w:val="left" w:pos="0"/>
              </w:tabs>
              <w:jc w:val="center"/>
              <w:rPr>
                <w:rFonts w:eastAsiaTheme="minorHAnsi"/>
                <w:bCs/>
                <w:szCs w:val="28"/>
              </w:rPr>
            </w:pPr>
          </w:p>
        </w:tc>
        <w:tc>
          <w:tcPr>
            <w:tcW w:w="2300" w:type="dxa"/>
            <w:vMerge/>
            <w:vAlign w:val="center"/>
          </w:tcPr>
          <w:p w14:paraId="6C8692C4" w14:textId="77777777" w:rsidR="002306C0" w:rsidRPr="002306C0" w:rsidRDefault="002306C0" w:rsidP="002306C0">
            <w:pPr>
              <w:tabs>
                <w:tab w:val="left" w:pos="0"/>
              </w:tabs>
              <w:jc w:val="center"/>
              <w:rPr>
                <w:rFonts w:eastAsiaTheme="minorHAnsi"/>
                <w:bCs/>
                <w:szCs w:val="28"/>
              </w:rPr>
            </w:pPr>
          </w:p>
        </w:tc>
        <w:tc>
          <w:tcPr>
            <w:tcW w:w="1581" w:type="dxa"/>
            <w:vAlign w:val="center"/>
          </w:tcPr>
          <w:p w14:paraId="01B9588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Компонент на холодную воду, руб/м</w:t>
            </w:r>
            <w:r w:rsidRPr="002306C0">
              <w:rPr>
                <w:rFonts w:eastAsiaTheme="minorHAnsi"/>
                <w:bCs/>
                <w:szCs w:val="28"/>
                <w:vertAlign w:val="superscript"/>
              </w:rPr>
              <w:t>3</w:t>
            </w:r>
          </w:p>
        </w:tc>
        <w:tc>
          <w:tcPr>
            <w:tcW w:w="1581" w:type="dxa"/>
            <w:vAlign w:val="center"/>
          </w:tcPr>
          <w:p w14:paraId="3E86C9B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Компонент на тепловую энергию***, руб/Гкал</w:t>
            </w:r>
          </w:p>
        </w:tc>
        <w:tc>
          <w:tcPr>
            <w:tcW w:w="1725" w:type="dxa"/>
            <w:vAlign w:val="center"/>
          </w:tcPr>
          <w:p w14:paraId="53F4C5E0" w14:textId="77777777" w:rsidR="002306C0" w:rsidRPr="002306C0" w:rsidRDefault="002306C0" w:rsidP="002306C0">
            <w:pPr>
              <w:tabs>
                <w:tab w:val="left" w:pos="0"/>
              </w:tabs>
              <w:ind w:right="-100"/>
              <w:jc w:val="center"/>
              <w:rPr>
                <w:rFonts w:eastAsiaTheme="minorHAnsi"/>
                <w:bCs/>
                <w:szCs w:val="28"/>
              </w:rPr>
            </w:pPr>
            <w:r w:rsidRPr="002306C0">
              <w:rPr>
                <w:rFonts w:eastAsiaTheme="minorHAnsi"/>
                <w:bCs/>
                <w:szCs w:val="28"/>
              </w:rPr>
              <w:t>Компонент на холодную воду, руб/м</w:t>
            </w:r>
            <w:r w:rsidRPr="002306C0">
              <w:rPr>
                <w:rFonts w:eastAsiaTheme="minorHAnsi"/>
                <w:bCs/>
                <w:szCs w:val="28"/>
                <w:vertAlign w:val="superscript"/>
              </w:rPr>
              <w:t>3</w:t>
            </w:r>
          </w:p>
        </w:tc>
        <w:tc>
          <w:tcPr>
            <w:tcW w:w="1582" w:type="dxa"/>
            <w:vAlign w:val="center"/>
          </w:tcPr>
          <w:p w14:paraId="7057F7CA" w14:textId="77777777" w:rsidR="002306C0" w:rsidRPr="002306C0" w:rsidRDefault="002306C0" w:rsidP="002306C0">
            <w:pPr>
              <w:tabs>
                <w:tab w:val="left" w:pos="0"/>
              </w:tabs>
              <w:ind w:right="-100"/>
              <w:jc w:val="center"/>
              <w:rPr>
                <w:rFonts w:eastAsiaTheme="minorHAnsi"/>
                <w:bCs/>
                <w:szCs w:val="28"/>
              </w:rPr>
            </w:pPr>
            <w:r w:rsidRPr="002306C0">
              <w:rPr>
                <w:rFonts w:eastAsiaTheme="minorHAnsi"/>
                <w:bCs/>
                <w:szCs w:val="28"/>
              </w:rPr>
              <w:t>Компонент на тепловую энергию***, руб/Гкал</w:t>
            </w:r>
          </w:p>
        </w:tc>
      </w:tr>
      <w:tr w:rsidR="002306C0" w:rsidRPr="002306C0" w14:paraId="453EE24D" w14:textId="77777777" w:rsidTr="002306C0">
        <w:trPr>
          <w:trHeight w:val="115"/>
          <w:jc w:val="center"/>
        </w:trPr>
        <w:tc>
          <w:tcPr>
            <w:tcW w:w="863" w:type="dxa"/>
            <w:vAlign w:val="center"/>
          </w:tcPr>
          <w:p w14:paraId="55ECC795"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w:t>
            </w:r>
          </w:p>
        </w:tc>
        <w:tc>
          <w:tcPr>
            <w:tcW w:w="2300" w:type="dxa"/>
          </w:tcPr>
          <w:p w14:paraId="77B184A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w:t>
            </w:r>
          </w:p>
        </w:tc>
        <w:tc>
          <w:tcPr>
            <w:tcW w:w="1581" w:type="dxa"/>
          </w:tcPr>
          <w:p w14:paraId="703AFF9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3</w:t>
            </w:r>
          </w:p>
        </w:tc>
        <w:tc>
          <w:tcPr>
            <w:tcW w:w="1581" w:type="dxa"/>
          </w:tcPr>
          <w:p w14:paraId="226C26B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4</w:t>
            </w:r>
          </w:p>
        </w:tc>
        <w:tc>
          <w:tcPr>
            <w:tcW w:w="1725" w:type="dxa"/>
          </w:tcPr>
          <w:p w14:paraId="2A14F7E5"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w:t>
            </w:r>
          </w:p>
        </w:tc>
        <w:tc>
          <w:tcPr>
            <w:tcW w:w="1582" w:type="dxa"/>
          </w:tcPr>
          <w:p w14:paraId="0176CA6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6</w:t>
            </w:r>
          </w:p>
        </w:tc>
      </w:tr>
      <w:tr w:rsidR="002306C0" w:rsidRPr="002306C0" w14:paraId="21D4B049" w14:textId="77777777" w:rsidTr="002306C0">
        <w:trPr>
          <w:trHeight w:val="435"/>
          <w:jc w:val="center"/>
        </w:trPr>
        <w:tc>
          <w:tcPr>
            <w:tcW w:w="863" w:type="dxa"/>
            <w:vAlign w:val="center"/>
          </w:tcPr>
          <w:p w14:paraId="187C6F8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w:t>
            </w:r>
          </w:p>
        </w:tc>
        <w:tc>
          <w:tcPr>
            <w:tcW w:w="8769" w:type="dxa"/>
            <w:gridSpan w:val="5"/>
            <w:vAlign w:val="center"/>
          </w:tcPr>
          <w:p w14:paraId="78CE6A65" w14:textId="77777777" w:rsidR="002306C0" w:rsidRPr="002306C0" w:rsidRDefault="002306C0" w:rsidP="002306C0">
            <w:pPr>
              <w:tabs>
                <w:tab w:val="left" w:pos="0"/>
              </w:tabs>
              <w:rPr>
                <w:rFonts w:eastAsiaTheme="minorHAnsi"/>
                <w:bCs/>
                <w:szCs w:val="28"/>
              </w:rPr>
            </w:pPr>
            <w:r w:rsidRPr="002306C0">
              <w:rPr>
                <w:rFonts w:eastAsiaTheme="minorHAnsi"/>
                <w:bCs/>
                <w:szCs w:val="28"/>
              </w:rPr>
              <w:t>ОАО «СКЭК», ИНН 4205153492</w:t>
            </w:r>
          </w:p>
        </w:tc>
      </w:tr>
      <w:tr w:rsidR="002306C0" w:rsidRPr="002306C0" w14:paraId="287C64F0" w14:textId="77777777" w:rsidTr="002306C0">
        <w:trPr>
          <w:trHeight w:val="115"/>
          <w:jc w:val="center"/>
        </w:trPr>
        <w:tc>
          <w:tcPr>
            <w:tcW w:w="863" w:type="dxa"/>
            <w:vAlign w:val="center"/>
          </w:tcPr>
          <w:p w14:paraId="777BA34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1.1.</w:t>
            </w:r>
          </w:p>
        </w:tc>
        <w:tc>
          <w:tcPr>
            <w:tcW w:w="8769" w:type="dxa"/>
            <w:gridSpan w:val="5"/>
          </w:tcPr>
          <w:p w14:paraId="5D33D4E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С изолированными стояками</w:t>
            </w:r>
          </w:p>
        </w:tc>
      </w:tr>
      <w:tr w:rsidR="002306C0" w:rsidRPr="002306C0" w14:paraId="30D60AC3" w14:textId="77777777" w:rsidTr="002306C0">
        <w:trPr>
          <w:trHeight w:val="115"/>
          <w:jc w:val="center"/>
        </w:trPr>
        <w:tc>
          <w:tcPr>
            <w:tcW w:w="863" w:type="dxa"/>
            <w:vAlign w:val="center"/>
          </w:tcPr>
          <w:p w14:paraId="473900B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1.1.1.</w:t>
            </w:r>
          </w:p>
        </w:tc>
        <w:tc>
          <w:tcPr>
            <w:tcW w:w="2300" w:type="dxa"/>
            <w:vAlign w:val="center"/>
          </w:tcPr>
          <w:p w14:paraId="70DC2DEF" w14:textId="77777777" w:rsidR="002306C0" w:rsidRPr="002306C0" w:rsidRDefault="002306C0" w:rsidP="002306C0">
            <w:pPr>
              <w:tabs>
                <w:tab w:val="left" w:pos="0"/>
              </w:tabs>
              <w:rPr>
                <w:rFonts w:eastAsiaTheme="minorHAnsi"/>
                <w:bCs/>
                <w:szCs w:val="28"/>
              </w:rPr>
            </w:pPr>
            <w:r w:rsidRPr="002306C0">
              <w:rPr>
                <w:rFonts w:eastAsiaTheme="minorHAnsi"/>
                <w:bCs/>
                <w:szCs w:val="28"/>
              </w:rPr>
              <w:t>при наличии полотенцесушителя</w:t>
            </w:r>
          </w:p>
        </w:tc>
        <w:tc>
          <w:tcPr>
            <w:tcW w:w="1581" w:type="dxa"/>
            <w:vAlign w:val="center"/>
          </w:tcPr>
          <w:p w14:paraId="49DB2D6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28,06</w:t>
            </w:r>
          </w:p>
        </w:tc>
        <w:tc>
          <w:tcPr>
            <w:tcW w:w="1581" w:type="dxa"/>
            <w:vAlign w:val="center"/>
          </w:tcPr>
          <w:p w14:paraId="78697A6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543,28</w:t>
            </w:r>
          </w:p>
        </w:tc>
        <w:tc>
          <w:tcPr>
            <w:tcW w:w="1725" w:type="dxa"/>
            <w:vAlign w:val="center"/>
          </w:tcPr>
          <w:p w14:paraId="0189547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29,46</w:t>
            </w:r>
          </w:p>
        </w:tc>
        <w:tc>
          <w:tcPr>
            <w:tcW w:w="1582" w:type="dxa"/>
            <w:vAlign w:val="center"/>
          </w:tcPr>
          <w:p w14:paraId="0C799F0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560,36</w:t>
            </w:r>
          </w:p>
        </w:tc>
      </w:tr>
      <w:tr w:rsidR="002306C0" w:rsidRPr="002306C0" w14:paraId="1122F9E2" w14:textId="77777777" w:rsidTr="002306C0">
        <w:trPr>
          <w:trHeight w:val="465"/>
          <w:jc w:val="center"/>
        </w:trPr>
        <w:tc>
          <w:tcPr>
            <w:tcW w:w="863" w:type="dxa"/>
            <w:vAlign w:val="center"/>
          </w:tcPr>
          <w:p w14:paraId="1E67A38F"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1.1.2.</w:t>
            </w:r>
          </w:p>
        </w:tc>
        <w:tc>
          <w:tcPr>
            <w:tcW w:w="2300" w:type="dxa"/>
            <w:vAlign w:val="center"/>
          </w:tcPr>
          <w:p w14:paraId="08FA7670" w14:textId="77777777" w:rsidR="002306C0" w:rsidRPr="002306C0" w:rsidRDefault="002306C0" w:rsidP="002306C0">
            <w:pPr>
              <w:tabs>
                <w:tab w:val="left" w:pos="0"/>
              </w:tabs>
              <w:rPr>
                <w:rFonts w:eastAsiaTheme="minorHAnsi"/>
                <w:bCs/>
                <w:szCs w:val="28"/>
              </w:rPr>
            </w:pPr>
            <w:r w:rsidRPr="002306C0">
              <w:rPr>
                <w:rFonts w:eastAsiaTheme="minorHAnsi"/>
                <w:bCs/>
                <w:szCs w:val="28"/>
              </w:rPr>
              <w:t>без полотенцесушителя</w:t>
            </w:r>
          </w:p>
        </w:tc>
        <w:tc>
          <w:tcPr>
            <w:tcW w:w="1581" w:type="dxa"/>
            <w:vAlign w:val="center"/>
          </w:tcPr>
          <w:p w14:paraId="0B9E5B7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28,06</w:t>
            </w:r>
          </w:p>
        </w:tc>
        <w:tc>
          <w:tcPr>
            <w:tcW w:w="1581" w:type="dxa"/>
            <w:vAlign w:val="center"/>
          </w:tcPr>
          <w:p w14:paraId="55281CA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592,41</w:t>
            </w:r>
          </w:p>
        </w:tc>
        <w:tc>
          <w:tcPr>
            <w:tcW w:w="1725" w:type="dxa"/>
            <w:vAlign w:val="center"/>
          </w:tcPr>
          <w:p w14:paraId="7EE096EF"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29,46</w:t>
            </w:r>
          </w:p>
        </w:tc>
        <w:tc>
          <w:tcPr>
            <w:tcW w:w="1582" w:type="dxa"/>
            <w:vAlign w:val="center"/>
          </w:tcPr>
          <w:p w14:paraId="090B4A0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611,03</w:t>
            </w:r>
          </w:p>
        </w:tc>
      </w:tr>
      <w:tr w:rsidR="002306C0" w:rsidRPr="002306C0" w14:paraId="5FA346B0" w14:textId="77777777" w:rsidTr="002306C0">
        <w:trPr>
          <w:trHeight w:val="115"/>
          <w:jc w:val="center"/>
        </w:trPr>
        <w:tc>
          <w:tcPr>
            <w:tcW w:w="863" w:type="dxa"/>
            <w:vAlign w:val="center"/>
          </w:tcPr>
          <w:p w14:paraId="05D90DB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1.2.</w:t>
            </w:r>
          </w:p>
        </w:tc>
        <w:tc>
          <w:tcPr>
            <w:tcW w:w="8769" w:type="dxa"/>
            <w:gridSpan w:val="5"/>
            <w:vAlign w:val="center"/>
          </w:tcPr>
          <w:p w14:paraId="72EF412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С неизолированными стояками</w:t>
            </w:r>
          </w:p>
        </w:tc>
      </w:tr>
      <w:tr w:rsidR="002306C0" w:rsidRPr="002306C0" w14:paraId="5EEB4C1B" w14:textId="77777777" w:rsidTr="002306C0">
        <w:trPr>
          <w:trHeight w:val="115"/>
          <w:jc w:val="center"/>
        </w:trPr>
        <w:tc>
          <w:tcPr>
            <w:tcW w:w="863" w:type="dxa"/>
            <w:vAlign w:val="center"/>
          </w:tcPr>
          <w:p w14:paraId="15DBBFC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1.2.1.</w:t>
            </w:r>
          </w:p>
        </w:tc>
        <w:tc>
          <w:tcPr>
            <w:tcW w:w="2300" w:type="dxa"/>
            <w:vAlign w:val="center"/>
          </w:tcPr>
          <w:p w14:paraId="2A582595" w14:textId="77777777" w:rsidR="002306C0" w:rsidRPr="002306C0" w:rsidRDefault="002306C0" w:rsidP="002306C0">
            <w:pPr>
              <w:tabs>
                <w:tab w:val="left" w:pos="0"/>
              </w:tabs>
              <w:rPr>
                <w:rFonts w:eastAsiaTheme="minorHAnsi"/>
                <w:bCs/>
                <w:szCs w:val="28"/>
              </w:rPr>
            </w:pPr>
            <w:r w:rsidRPr="002306C0">
              <w:rPr>
                <w:rFonts w:eastAsiaTheme="minorHAnsi"/>
                <w:bCs/>
                <w:szCs w:val="28"/>
              </w:rPr>
              <w:t>при наличии полотенцесушителя</w:t>
            </w:r>
          </w:p>
        </w:tc>
        <w:tc>
          <w:tcPr>
            <w:tcW w:w="1581" w:type="dxa"/>
            <w:vAlign w:val="center"/>
          </w:tcPr>
          <w:p w14:paraId="12A6902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28,06</w:t>
            </w:r>
          </w:p>
        </w:tc>
        <w:tc>
          <w:tcPr>
            <w:tcW w:w="1581" w:type="dxa"/>
            <w:vAlign w:val="center"/>
          </w:tcPr>
          <w:p w14:paraId="1AF43B6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501,68</w:t>
            </w:r>
          </w:p>
        </w:tc>
        <w:tc>
          <w:tcPr>
            <w:tcW w:w="1725" w:type="dxa"/>
            <w:vAlign w:val="center"/>
          </w:tcPr>
          <w:p w14:paraId="26968F3E"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29,46</w:t>
            </w:r>
          </w:p>
        </w:tc>
        <w:tc>
          <w:tcPr>
            <w:tcW w:w="1582" w:type="dxa"/>
            <w:vAlign w:val="center"/>
          </w:tcPr>
          <w:p w14:paraId="79020E4B"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517,46</w:t>
            </w:r>
          </w:p>
        </w:tc>
      </w:tr>
      <w:tr w:rsidR="002306C0" w:rsidRPr="002306C0" w14:paraId="25931088" w14:textId="77777777" w:rsidTr="002306C0">
        <w:trPr>
          <w:trHeight w:val="559"/>
          <w:jc w:val="center"/>
        </w:trPr>
        <w:tc>
          <w:tcPr>
            <w:tcW w:w="863" w:type="dxa"/>
            <w:vAlign w:val="center"/>
          </w:tcPr>
          <w:p w14:paraId="03D38134"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1.2.2.</w:t>
            </w:r>
          </w:p>
        </w:tc>
        <w:tc>
          <w:tcPr>
            <w:tcW w:w="2300" w:type="dxa"/>
            <w:vAlign w:val="center"/>
          </w:tcPr>
          <w:p w14:paraId="64104FC0" w14:textId="77777777" w:rsidR="002306C0" w:rsidRPr="002306C0" w:rsidRDefault="002306C0" w:rsidP="002306C0">
            <w:pPr>
              <w:tabs>
                <w:tab w:val="left" w:pos="0"/>
              </w:tabs>
              <w:rPr>
                <w:rFonts w:eastAsiaTheme="minorHAnsi"/>
                <w:bCs/>
                <w:szCs w:val="28"/>
              </w:rPr>
            </w:pPr>
            <w:r w:rsidRPr="002306C0">
              <w:rPr>
                <w:rFonts w:eastAsiaTheme="minorHAnsi"/>
                <w:bCs/>
                <w:szCs w:val="28"/>
              </w:rPr>
              <w:t>без полотенцесушителя</w:t>
            </w:r>
          </w:p>
        </w:tc>
        <w:tc>
          <w:tcPr>
            <w:tcW w:w="1581" w:type="dxa"/>
            <w:vAlign w:val="center"/>
          </w:tcPr>
          <w:p w14:paraId="60D06ADD"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28,06</w:t>
            </w:r>
          </w:p>
        </w:tc>
        <w:tc>
          <w:tcPr>
            <w:tcW w:w="1581" w:type="dxa"/>
            <w:vAlign w:val="center"/>
          </w:tcPr>
          <w:p w14:paraId="36A092A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547,83</w:t>
            </w:r>
          </w:p>
        </w:tc>
        <w:tc>
          <w:tcPr>
            <w:tcW w:w="1725" w:type="dxa"/>
            <w:vAlign w:val="center"/>
          </w:tcPr>
          <w:p w14:paraId="4925E50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29,46</w:t>
            </w:r>
          </w:p>
        </w:tc>
        <w:tc>
          <w:tcPr>
            <w:tcW w:w="1582" w:type="dxa"/>
            <w:vAlign w:val="center"/>
          </w:tcPr>
          <w:p w14:paraId="4DCF523F"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565,05</w:t>
            </w:r>
          </w:p>
        </w:tc>
      </w:tr>
    </w:tbl>
    <w:p w14:paraId="15EDFC7D" w14:textId="77777777" w:rsidR="002306C0" w:rsidRPr="002306C0" w:rsidRDefault="002306C0" w:rsidP="002306C0">
      <w:pPr>
        <w:tabs>
          <w:tab w:val="left" w:pos="0"/>
        </w:tabs>
        <w:spacing w:before="120"/>
        <w:ind w:firstLine="709"/>
        <w:jc w:val="both"/>
        <w:rPr>
          <w:rFonts w:eastAsiaTheme="minorHAnsi"/>
          <w:bCs/>
          <w:sz w:val="28"/>
          <w:szCs w:val="28"/>
        </w:rPr>
      </w:pPr>
      <w:r w:rsidRPr="002306C0">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65FBFB09" w14:textId="77777777" w:rsidR="002306C0" w:rsidRPr="002306C0" w:rsidRDefault="002306C0" w:rsidP="002306C0">
      <w:pPr>
        <w:spacing w:before="120"/>
        <w:ind w:firstLine="709"/>
        <w:jc w:val="both"/>
        <w:rPr>
          <w:rFonts w:eastAsiaTheme="minorHAnsi"/>
          <w:bCs/>
          <w:sz w:val="28"/>
          <w:szCs w:val="28"/>
        </w:rPr>
      </w:pPr>
      <w:r w:rsidRPr="002306C0">
        <w:rPr>
          <w:rFonts w:eastAsiaTheme="minorHAnsi"/>
          <w:bCs/>
          <w:sz w:val="28"/>
          <w:szCs w:val="28"/>
        </w:rPr>
        <w:t>** Норматив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108                                  «</w:t>
      </w:r>
      <w:r w:rsidRPr="002306C0">
        <w:rPr>
          <w:rFonts w:eastAsiaTheme="minorHAnsi"/>
          <w:sz w:val="28"/>
          <w:szCs w:val="28"/>
          <w:lang w:eastAsia="en-US"/>
        </w:rPr>
        <w:t>Об установлении нормативов потребления коммунальных услуг при отсутствии приборов учета на территории Тайгинского городского округа</w:t>
      </w:r>
      <w:r w:rsidRPr="002306C0">
        <w:rPr>
          <w:rFonts w:eastAsiaTheme="minorHAnsi"/>
          <w:bCs/>
          <w:sz w:val="28"/>
          <w:szCs w:val="28"/>
        </w:rPr>
        <w:t>».</w:t>
      </w:r>
    </w:p>
    <w:p w14:paraId="0EDA67E2" w14:textId="77777777" w:rsidR="002306C0" w:rsidRPr="002306C0" w:rsidRDefault="002306C0" w:rsidP="002306C0">
      <w:pPr>
        <w:spacing w:before="120"/>
        <w:ind w:firstLine="709"/>
        <w:jc w:val="both"/>
        <w:rPr>
          <w:rFonts w:eastAsiaTheme="minorHAnsi"/>
          <w:bCs/>
          <w:sz w:val="28"/>
          <w:szCs w:val="28"/>
        </w:rPr>
      </w:pPr>
      <w:r w:rsidRPr="002306C0">
        <w:rPr>
          <w:rFonts w:eastAsiaTheme="minorHAnsi"/>
          <w:bCs/>
          <w:sz w:val="28"/>
          <w:szCs w:val="28"/>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w:t>
      </w:r>
    </w:p>
    <w:p w14:paraId="6BCFF3E2" w14:textId="77777777" w:rsidR="002306C0" w:rsidRPr="002306C0" w:rsidRDefault="002306C0" w:rsidP="002306C0">
      <w:pPr>
        <w:tabs>
          <w:tab w:val="left" w:pos="0"/>
        </w:tabs>
        <w:jc w:val="right"/>
        <w:rPr>
          <w:bCs/>
          <w:sz w:val="28"/>
          <w:szCs w:val="28"/>
        </w:rPr>
      </w:pPr>
    </w:p>
    <w:p w14:paraId="0B93797D" w14:textId="77777777" w:rsidR="002306C0" w:rsidRDefault="002306C0" w:rsidP="002306C0">
      <w:pPr>
        <w:tabs>
          <w:tab w:val="left" w:pos="0"/>
        </w:tabs>
        <w:jc w:val="right"/>
        <w:rPr>
          <w:bCs/>
          <w:sz w:val="28"/>
          <w:szCs w:val="28"/>
        </w:rPr>
        <w:sectPr w:rsidR="002306C0" w:rsidSect="00AE5199">
          <w:pgSz w:w="11906" w:h="16838"/>
          <w:pgMar w:top="1134" w:right="566" w:bottom="1134" w:left="567" w:header="708" w:footer="708" w:gutter="0"/>
          <w:cols w:space="708"/>
          <w:titlePg/>
          <w:docGrid w:linePitch="381"/>
        </w:sectPr>
      </w:pPr>
    </w:p>
    <w:p w14:paraId="23CC1A71" w14:textId="77777777" w:rsidR="002306C0" w:rsidRPr="002306C0" w:rsidRDefault="002306C0" w:rsidP="002306C0">
      <w:pPr>
        <w:tabs>
          <w:tab w:val="left" w:pos="0"/>
        </w:tabs>
        <w:jc w:val="right"/>
        <w:rPr>
          <w:bCs/>
          <w:sz w:val="28"/>
          <w:szCs w:val="28"/>
        </w:rPr>
      </w:pPr>
      <w:r w:rsidRPr="002306C0">
        <w:rPr>
          <w:bCs/>
          <w:sz w:val="28"/>
          <w:szCs w:val="28"/>
        </w:rPr>
        <w:lastRenderedPageBreak/>
        <w:t>Таблица № 7</w:t>
      </w:r>
    </w:p>
    <w:p w14:paraId="681F25E8" w14:textId="77777777" w:rsidR="002306C0" w:rsidRPr="002306C0" w:rsidRDefault="002306C0" w:rsidP="002306C0">
      <w:pPr>
        <w:tabs>
          <w:tab w:val="left" w:pos="0"/>
        </w:tabs>
        <w:spacing w:after="160" w:line="259" w:lineRule="auto"/>
        <w:jc w:val="center"/>
        <w:rPr>
          <w:rFonts w:eastAsiaTheme="minorHAnsi"/>
          <w:sz w:val="28"/>
          <w:szCs w:val="28"/>
        </w:rPr>
      </w:pPr>
    </w:p>
    <w:p w14:paraId="0DFE32B7" w14:textId="77777777" w:rsidR="002306C0" w:rsidRPr="002306C0" w:rsidRDefault="002306C0" w:rsidP="002306C0">
      <w:pPr>
        <w:tabs>
          <w:tab w:val="left" w:pos="0"/>
        </w:tabs>
        <w:jc w:val="center"/>
        <w:rPr>
          <w:rFonts w:eastAsiaTheme="minorHAnsi"/>
          <w:bCs/>
          <w:sz w:val="28"/>
          <w:szCs w:val="28"/>
        </w:rPr>
      </w:pPr>
      <w:r w:rsidRPr="002306C0">
        <w:rPr>
          <w:rFonts w:eastAsiaTheme="minorHAnsi"/>
          <w:bCs/>
          <w:sz w:val="28"/>
          <w:szCs w:val="28"/>
        </w:rPr>
        <w:t>Льготные тарифы*</w:t>
      </w:r>
    </w:p>
    <w:p w14:paraId="6BEC4C80" w14:textId="77777777" w:rsidR="002306C0" w:rsidRPr="002306C0" w:rsidRDefault="002306C0" w:rsidP="002306C0">
      <w:pPr>
        <w:tabs>
          <w:tab w:val="left" w:pos="0"/>
        </w:tabs>
        <w:spacing w:after="120"/>
        <w:jc w:val="center"/>
        <w:rPr>
          <w:rFonts w:eastAsiaTheme="minorHAnsi"/>
          <w:bCs/>
          <w:sz w:val="28"/>
          <w:szCs w:val="28"/>
        </w:rPr>
      </w:pPr>
      <w:r w:rsidRPr="002306C0">
        <w:rPr>
          <w:rFonts w:eastAsiaTheme="minorHAnsi"/>
          <w:bCs/>
          <w:sz w:val="28"/>
          <w:szCs w:val="28"/>
        </w:rPr>
        <w:t xml:space="preserve">на </w:t>
      </w:r>
      <w:r w:rsidRPr="002306C0">
        <w:rPr>
          <w:rFonts w:eastAsiaTheme="minorHAnsi"/>
          <w:bCs/>
          <w:kern w:val="32"/>
          <w:sz w:val="28"/>
          <w:szCs w:val="28"/>
          <w:lang w:eastAsia="en-US"/>
        </w:rPr>
        <w:t>сжиженный газ</w:t>
      </w:r>
    </w:p>
    <w:tbl>
      <w:tblPr>
        <w:tblStyle w:val="afc"/>
        <w:tblW w:w="9634" w:type="dxa"/>
        <w:jc w:val="center"/>
        <w:tblLayout w:type="fixed"/>
        <w:tblLook w:val="04A0" w:firstRow="1" w:lastRow="0" w:firstColumn="1" w:lastColumn="0" w:noHBand="0" w:noVBand="1"/>
      </w:tblPr>
      <w:tblGrid>
        <w:gridCol w:w="714"/>
        <w:gridCol w:w="4183"/>
        <w:gridCol w:w="1442"/>
        <w:gridCol w:w="1730"/>
        <w:gridCol w:w="1565"/>
      </w:tblGrid>
      <w:tr w:rsidR="002306C0" w:rsidRPr="002306C0" w14:paraId="64873BB7" w14:textId="77777777" w:rsidTr="00321C1B">
        <w:trPr>
          <w:trHeight w:val="331"/>
          <w:jc w:val="center"/>
        </w:trPr>
        <w:tc>
          <w:tcPr>
            <w:tcW w:w="714" w:type="dxa"/>
            <w:vMerge w:val="restart"/>
            <w:vAlign w:val="center"/>
          </w:tcPr>
          <w:p w14:paraId="633FC947" w14:textId="77777777" w:rsidR="002306C0" w:rsidRPr="002306C0" w:rsidRDefault="002306C0" w:rsidP="002306C0">
            <w:pPr>
              <w:jc w:val="center"/>
              <w:rPr>
                <w:rFonts w:eastAsiaTheme="minorHAnsi"/>
                <w:bCs/>
                <w:szCs w:val="28"/>
              </w:rPr>
            </w:pPr>
            <w:r w:rsidRPr="002306C0">
              <w:rPr>
                <w:rFonts w:eastAsiaTheme="minorHAnsi"/>
                <w:bCs/>
                <w:szCs w:val="28"/>
              </w:rPr>
              <w:t>№ п/п</w:t>
            </w:r>
          </w:p>
        </w:tc>
        <w:tc>
          <w:tcPr>
            <w:tcW w:w="4183" w:type="dxa"/>
            <w:vMerge w:val="restart"/>
            <w:vAlign w:val="center"/>
          </w:tcPr>
          <w:p w14:paraId="21198F86"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Наименование регулируемой организации</w:t>
            </w:r>
          </w:p>
        </w:tc>
        <w:tc>
          <w:tcPr>
            <w:tcW w:w="1442" w:type="dxa"/>
            <w:vMerge w:val="restart"/>
            <w:vAlign w:val="center"/>
          </w:tcPr>
          <w:p w14:paraId="6CA3BC4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Единицы измерения</w:t>
            </w:r>
          </w:p>
        </w:tc>
        <w:tc>
          <w:tcPr>
            <w:tcW w:w="3295" w:type="dxa"/>
            <w:gridSpan w:val="2"/>
            <w:vAlign w:val="center"/>
          </w:tcPr>
          <w:p w14:paraId="607ADD43"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Льготный тариф</w:t>
            </w:r>
          </w:p>
        </w:tc>
      </w:tr>
      <w:tr w:rsidR="002306C0" w:rsidRPr="002306C0" w14:paraId="385B6FB4" w14:textId="77777777" w:rsidTr="00321C1B">
        <w:trPr>
          <w:trHeight w:val="526"/>
          <w:jc w:val="center"/>
        </w:trPr>
        <w:tc>
          <w:tcPr>
            <w:tcW w:w="714" w:type="dxa"/>
            <w:vMerge/>
            <w:vAlign w:val="center"/>
          </w:tcPr>
          <w:p w14:paraId="330AB64B" w14:textId="77777777" w:rsidR="002306C0" w:rsidRPr="002306C0" w:rsidRDefault="002306C0" w:rsidP="002306C0">
            <w:pPr>
              <w:tabs>
                <w:tab w:val="left" w:pos="0"/>
              </w:tabs>
              <w:jc w:val="center"/>
              <w:rPr>
                <w:rFonts w:eastAsiaTheme="minorHAnsi"/>
                <w:bCs/>
                <w:szCs w:val="28"/>
              </w:rPr>
            </w:pPr>
          </w:p>
        </w:tc>
        <w:tc>
          <w:tcPr>
            <w:tcW w:w="4183" w:type="dxa"/>
            <w:vMerge/>
            <w:vAlign w:val="center"/>
          </w:tcPr>
          <w:p w14:paraId="3D003AC8" w14:textId="77777777" w:rsidR="002306C0" w:rsidRPr="002306C0" w:rsidRDefault="002306C0" w:rsidP="002306C0">
            <w:pPr>
              <w:tabs>
                <w:tab w:val="left" w:pos="0"/>
              </w:tabs>
              <w:jc w:val="center"/>
              <w:rPr>
                <w:rFonts w:eastAsiaTheme="minorHAnsi"/>
                <w:bCs/>
                <w:szCs w:val="28"/>
              </w:rPr>
            </w:pPr>
          </w:p>
        </w:tc>
        <w:tc>
          <w:tcPr>
            <w:tcW w:w="1442" w:type="dxa"/>
            <w:vMerge/>
            <w:vAlign w:val="center"/>
          </w:tcPr>
          <w:p w14:paraId="4CDBD4D6" w14:textId="77777777" w:rsidR="002306C0" w:rsidRPr="002306C0" w:rsidRDefault="002306C0" w:rsidP="002306C0">
            <w:pPr>
              <w:tabs>
                <w:tab w:val="left" w:pos="0"/>
              </w:tabs>
              <w:jc w:val="center"/>
              <w:rPr>
                <w:rFonts w:eastAsiaTheme="minorHAnsi"/>
                <w:bCs/>
                <w:szCs w:val="28"/>
              </w:rPr>
            </w:pPr>
          </w:p>
        </w:tc>
        <w:tc>
          <w:tcPr>
            <w:tcW w:w="1730" w:type="dxa"/>
            <w:vAlign w:val="center"/>
          </w:tcPr>
          <w:p w14:paraId="2880E8D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 xml:space="preserve">с 01.01.2022                   по 30.06.2022 </w:t>
            </w:r>
          </w:p>
        </w:tc>
        <w:tc>
          <w:tcPr>
            <w:tcW w:w="1565" w:type="dxa"/>
            <w:vAlign w:val="center"/>
          </w:tcPr>
          <w:p w14:paraId="74714470" w14:textId="77777777" w:rsidR="002306C0" w:rsidRPr="002306C0" w:rsidRDefault="002306C0" w:rsidP="002306C0">
            <w:pPr>
              <w:tabs>
                <w:tab w:val="left" w:pos="0"/>
              </w:tabs>
              <w:ind w:right="-100"/>
              <w:jc w:val="center"/>
              <w:rPr>
                <w:rFonts w:eastAsiaTheme="minorHAnsi"/>
                <w:bCs/>
                <w:szCs w:val="28"/>
              </w:rPr>
            </w:pPr>
            <w:r w:rsidRPr="002306C0">
              <w:rPr>
                <w:rFonts w:eastAsiaTheme="minorHAnsi"/>
                <w:bCs/>
                <w:szCs w:val="28"/>
              </w:rPr>
              <w:t>с 01.07.2022                по 31.12.2022</w:t>
            </w:r>
          </w:p>
        </w:tc>
      </w:tr>
      <w:tr w:rsidR="002306C0" w:rsidRPr="002306C0" w14:paraId="2D180C20" w14:textId="77777777" w:rsidTr="00321C1B">
        <w:trPr>
          <w:trHeight w:val="116"/>
          <w:jc w:val="center"/>
        </w:trPr>
        <w:tc>
          <w:tcPr>
            <w:tcW w:w="714" w:type="dxa"/>
            <w:vAlign w:val="center"/>
          </w:tcPr>
          <w:p w14:paraId="26D91F57"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w:t>
            </w:r>
          </w:p>
        </w:tc>
        <w:tc>
          <w:tcPr>
            <w:tcW w:w="4183" w:type="dxa"/>
            <w:vAlign w:val="center"/>
          </w:tcPr>
          <w:p w14:paraId="7294030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2</w:t>
            </w:r>
          </w:p>
        </w:tc>
        <w:tc>
          <w:tcPr>
            <w:tcW w:w="1442" w:type="dxa"/>
            <w:vAlign w:val="center"/>
          </w:tcPr>
          <w:p w14:paraId="33441242"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3</w:t>
            </w:r>
          </w:p>
        </w:tc>
        <w:tc>
          <w:tcPr>
            <w:tcW w:w="1730" w:type="dxa"/>
            <w:vAlign w:val="center"/>
          </w:tcPr>
          <w:p w14:paraId="557D402C"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4</w:t>
            </w:r>
          </w:p>
        </w:tc>
        <w:tc>
          <w:tcPr>
            <w:tcW w:w="1565" w:type="dxa"/>
            <w:vAlign w:val="center"/>
          </w:tcPr>
          <w:p w14:paraId="4113BBC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w:t>
            </w:r>
          </w:p>
        </w:tc>
      </w:tr>
      <w:tr w:rsidR="002306C0" w:rsidRPr="002306C0" w14:paraId="2A0B37B1" w14:textId="77777777" w:rsidTr="00321C1B">
        <w:trPr>
          <w:trHeight w:val="331"/>
          <w:jc w:val="center"/>
        </w:trPr>
        <w:tc>
          <w:tcPr>
            <w:tcW w:w="9634" w:type="dxa"/>
            <w:gridSpan w:val="5"/>
            <w:vAlign w:val="center"/>
          </w:tcPr>
          <w:p w14:paraId="0E95F601" w14:textId="77777777" w:rsidR="002306C0" w:rsidRPr="002306C0" w:rsidRDefault="002306C0" w:rsidP="002306C0">
            <w:pPr>
              <w:tabs>
                <w:tab w:val="left" w:pos="0"/>
              </w:tabs>
              <w:contextualSpacing/>
              <w:jc w:val="center"/>
              <w:rPr>
                <w:bCs/>
                <w:szCs w:val="28"/>
              </w:rPr>
            </w:pPr>
            <w:r w:rsidRPr="002306C0">
              <w:rPr>
                <w:bCs/>
                <w:szCs w:val="28"/>
              </w:rPr>
              <w:t>Сжиженный газ</w:t>
            </w:r>
          </w:p>
        </w:tc>
      </w:tr>
      <w:tr w:rsidR="002306C0" w:rsidRPr="002306C0" w14:paraId="75C10AF5" w14:textId="77777777" w:rsidTr="00321C1B">
        <w:trPr>
          <w:trHeight w:val="331"/>
          <w:jc w:val="center"/>
        </w:trPr>
        <w:tc>
          <w:tcPr>
            <w:tcW w:w="714" w:type="dxa"/>
            <w:vAlign w:val="center"/>
          </w:tcPr>
          <w:p w14:paraId="0B64450A"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1.</w:t>
            </w:r>
          </w:p>
        </w:tc>
        <w:tc>
          <w:tcPr>
            <w:tcW w:w="4183" w:type="dxa"/>
            <w:vAlign w:val="center"/>
          </w:tcPr>
          <w:p w14:paraId="20B94BE7" w14:textId="77777777" w:rsidR="002306C0" w:rsidRPr="002306C0" w:rsidRDefault="002306C0" w:rsidP="002306C0">
            <w:pPr>
              <w:tabs>
                <w:tab w:val="left" w:pos="0"/>
              </w:tabs>
              <w:rPr>
                <w:rFonts w:eastAsiaTheme="minorHAnsi"/>
                <w:bCs/>
                <w:szCs w:val="28"/>
              </w:rPr>
            </w:pPr>
            <w:r w:rsidRPr="002306C0">
              <w:rPr>
                <w:rFonts w:eastAsiaTheme="minorHAnsi"/>
                <w:bCs/>
                <w:szCs w:val="28"/>
              </w:rPr>
              <w:t xml:space="preserve">АО «Кемеровомежрайгаз», </w:t>
            </w:r>
          </w:p>
          <w:p w14:paraId="7FA1AA64" w14:textId="77777777" w:rsidR="002306C0" w:rsidRPr="002306C0" w:rsidRDefault="002306C0" w:rsidP="002306C0">
            <w:pPr>
              <w:tabs>
                <w:tab w:val="left" w:pos="0"/>
              </w:tabs>
              <w:rPr>
                <w:rFonts w:eastAsiaTheme="minorHAnsi"/>
                <w:bCs/>
                <w:szCs w:val="28"/>
              </w:rPr>
            </w:pPr>
            <w:r w:rsidRPr="002306C0">
              <w:rPr>
                <w:rFonts w:eastAsiaTheme="minorHAnsi"/>
                <w:bCs/>
                <w:szCs w:val="28"/>
              </w:rPr>
              <w:t>ИНН 4234001529</w:t>
            </w:r>
          </w:p>
        </w:tc>
        <w:tc>
          <w:tcPr>
            <w:tcW w:w="1442" w:type="dxa"/>
            <w:vAlign w:val="center"/>
          </w:tcPr>
          <w:p w14:paraId="7812B77C" w14:textId="77777777" w:rsidR="002306C0" w:rsidRPr="002306C0" w:rsidRDefault="002306C0" w:rsidP="002306C0">
            <w:pPr>
              <w:tabs>
                <w:tab w:val="left" w:pos="0"/>
              </w:tabs>
              <w:jc w:val="center"/>
              <w:rPr>
                <w:rFonts w:eastAsiaTheme="minorHAnsi"/>
                <w:bCs/>
                <w:szCs w:val="28"/>
              </w:rPr>
            </w:pPr>
            <w:r w:rsidRPr="002306C0">
              <w:rPr>
                <w:rFonts w:eastAsiaTheme="minorHAnsi"/>
                <w:szCs w:val="28"/>
              </w:rPr>
              <w:t>руб</w:t>
            </w:r>
            <w:r w:rsidRPr="002306C0">
              <w:rPr>
                <w:rFonts w:eastAsiaTheme="minorHAnsi"/>
                <w:bCs/>
                <w:szCs w:val="28"/>
              </w:rPr>
              <w:t xml:space="preserve">/кг </w:t>
            </w:r>
          </w:p>
        </w:tc>
        <w:tc>
          <w:tcPr>
            <w:tcW w:w="1730" w:type="dxa"/>
            <w:vAlign w:val="center"/>
          </w:tcPr>
          <w:p w14:paraId="01160550"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50,26</w:t>
            </w:r>
          </w:p>
        </w:tc>
        <w:tc>
          <w:tcPr>
            <w:tcW w:w="1565" w:type="dxa"/>
            <w:vAlign w:val="center"/>
          </w:tcPr>
          <w:p w14:paraId="44D68BE1" w14:textId="77777777" w:rsidR="002306C0" w:rsidRPr="002306C0" w:rsidRDefault="002306C0" w:rsidP="002306C0">
            <w:pPr>
              <w:tabs>
                <w:tab w:val="left" w:pos="0"/>
              </w:tabs>
              <w:jc w:val="center"/>
              <w:rPr>
                <w:rFonts w:eastAsiaTheme="minorHAnsi"/>
                <w:bCs/>
                <w:szCs w:val="28"/>
              </w:rPr>
            </w:pPr>
            <w:r w:rsidRPr="002306C0">
              <w:rPr>
                <w:rFonts w:eastAsiaTheme="minorHAnsi"/>
                <w:bCs/>
                <w:szCs w:val="28"/>
              </w:rPr>
              <w:t>52,77</w:t>
            </w:r>
          </w:p>
        </w:tc>
      </w:tr>
    </w:tbl>
    <w:p w14:paraId="09CE449B" w14:textId="77777777" w:rsidR="002306C0" w:rsidRPr="002306C0" w:rsidRDefault="002306C0" w:rsidP="002306C0">
      <w:pPr>
        <w:spacing w:after="160" w:line="259" w:lineRule="auto"/>
        <w:jc w:val="both"/>
        <w:rPr>
          <w:rFonts w:eastAsiaTheme="minorHAnsi"/>
          <w:sz w:val="28"/>
          <w:szCs w:val="28"/>
        </w:rPr>
      </w:pPr>
    </w:p>
    <w:p w14:paraId="492A9B7D" w14:textId="77777777" w:rsidR="002306C0" w:rsidRPr="002306C0" w:rsidRDefault="002306C0" w:rsidP="002306C0">
      <w:pPr>
        <w:tabs>
          <w:tab w:val="left" w:pos="0"/>
        </w:tabs>
        <w:spacing w:after="160" w:line="259" w:lineRule="auto"/>
        <w:ind w:firstLine="709"/>
        <w:jc w:val="both"/>
        <w:rPr>
          <w:rFonts w:eastAsiaTheme="minorHAnsi"/>
          <w:bCs/>
          <w:sz w:val="28"/>
          <w:szCs w:val="28"/>
        </w:rPr>
      </w:pPr>
      <w:r w:rsidRPr="002306C0">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029BF88F" w14:textId="77777777" w:rsidR="002306C0" w:rsidRPr="002306C0" w:rsidRDefault="002306C0" w:rsidP="002306C0">
      <w:pPr>
        <w:spacing w:after="160" w:line="259" w:lineRule="auto"/>
        <w:ind w:left="-284" w:right="-284" w:firstLine="142"/>
        <w:jc w:val="both"/>
        <w:rPr>
          <w:rFonts w:asciiTheme="minorHAnsi" w:eastAsiaTheme="minorHAnsi" w:hAnsiTheme="minorHAnsi" w:cstheme="minorBidi"/>
          <w:bCs/>
          <w:sz w:val="28"/>
          <w:szCs w:val="28"/>
        </w:rPr>
      </w:pPr>
    </w:p>
    <w:p w14:paraId="33A8732C" w14:textId="77777777" w:rsidR="002306C0" w:rsidRDefault="002306C0" w:rsidP="00101911">
      <w:pPr>
        <w:tabs>
          <w:tab w:val="left" w:pos="5580"/>
          <w:tab w:val="left" w:pos="9498"/>
        </w:tabs>
        <w:ind w:left="284" w:right="-569" w:firstLine="851"/>
        <w:sectPr w:rsidR="002306C0" w:rsidSect="00AE5199">
          <w:pgSz w:w="11906" w:h="16838"/>
          <w:pgMar w:top="1134" w:right="566" w:bottom="1134" w:left="567" w:header="708" w:footer="708" w:gutter="0"/>
          <w:cols w:space="708"/>
          <w:titlePg/>
          <w:docGrid w:linePitch="381"/>
        </w:sectPr>
      </w:pPr>
    </w:p>
    <w:p w14:paraId="605732C1" w14:textId="65E838CB" w:rsidR="002306C0" w:rsidRPr="001828C5" w:rsidRDefault="002306C0" w:rsidP="002306C0">
      <w:pPr>
        <w:tabs>
          <w:tab w:val="left" w:pos="5580"/>
          <w:tab w:val="left" w:pos="9498"/>
        </w:tabs>
        <w:ind w:left="-961" w:right="-569" w:firstLine="6631"/>
      </w:pPr>
      <w:r w:rsidRPr="001828C5">
        <w:lastRenderedPageBreak/>
        <w:t xml:space="preserve">Приложение № </w:t>
      </w:r>
      <w:r>
        <w:t>20</w:t>
      </w:r>
      <w:r>
        <w:t>4</w:t>
      </w:r>
      <w:r>
        <w:t xml:space="preserve"> </w:t>
      </w:r>
      <w:r w:rsidRPr="001828C5">
        <w:t xml:space="preserve">к </w:t>
      </w:r>
      <w:r>
        <w:t xml:space="preserve">протоколу </w:t>
      </w:r>
      <w:r w:rsidRPr="001828C5">
        <w:t>№ 8</w:t>
      </w:r>
      <w:r>
        <w:t>7</w:t>
      </w:r>
    </w:p>
    <w:p w14:paraId="0C42F2CE" w14:textId="77777777" w:rsidR="002306C0" w:rsidRPr="001828C5" w:rsidRDefault="002306C0" w:rsidP="002306C0">
      <w:pPr>
        <w:tabs>
          <w:tab w:val="left" w:pos="5580"/>
          <w:tab w:val="left" w:pos="9498"/>
        </w:tabs>
        <w:ind w:left="-961" w:right="-569" w:firstLine="6631"/>
      </w:pPr>
      <w:r w:rsidRPr="001828C5">
        <w:t>заседания правления Региональной</w:t>
      </w:r>
    </w:p>
    <w:p w14:paraId="7F697065" w14:textId="77777777" w:rsidR="002306C0" w:rsidRPr="001828C5" w:rsidRDefault="002306C0" w:rsidP="002306C0">
      <w:pPr>
        <w:tabs>
          <w:tab w:val="left" w:pos="5580"/>
          <w:tab w:val="left" w:pos="9498"/>
        </w:tabs>
        <w:ind w:left="-961" w:right="-569" w:firstLine="6631"/>
      </w:pPr>
      <w:r w:rsidRPr="001828C5">
        <w:t>энергетической комиссии</w:t>
      </w:r>
    </w:p>
    <w:p w14:paraId="0B09CF4D" w14:textId="77777777" w:rsidR="002306C0" w:rsidRDefault="002306C0" w:rsidP="002306C0">
      <w:pPr>
        <w:tabs>
          <w:tab w:val="left" w:pos="5580"/>
          <w:tab w:val="left" w:pos="9498"/>
        </w:tabs>
        <w:ind w:left="-961" w:right="-569" w:firstLine="6631"/>
      </w:pPr>
      <w:r w:rsidRPr="001828C5">
        <w:t xml:space="preserve">Кузбасса от </w:t>
      </w:r>
      <w:r>
        <w:t>20</w:t>
      </w:r>
      <w:r w:rsidRPr="001828C5">
        <w:t>.12.2021</w:t>
      </w:r>
    </w:p>
    <w:p w14:paraId="36B0D40D" w14:textId="77777777" w:rsidR="002306C0" w:rsidRPr="002306C0" w:rsidRDefault="002306C0" w:rsidP="002306C0">
      <w:pPr>
        <w:tabs>
          <w:tab w:val="left" w:pos="0"/>
        </w:tabs>
        <w:jc w:val="center"/>
        <w:rPr>
          <w:sz w:val="28"/>
          <w:szCs w:val="28"/>
        </w:rPr>
      </w:pPr>
    </w:p>
    <w:p w14:paraId="38C3BAFC" w14:textId="77777777" w:rsidR="002306C0" w:rsidRPr="002306C0" w:rsidRDefault="002306C0" w:rsidP="002306C0">
      <w:pPr>
        <w:tabs>
          <w:tab w:val="left" w:pos="0"/>
        </w:tabs>
        <w:jc w:val="center"/>
        <w:rPr>
          <w:bCs/>
          <w:sz w:val="28"/>
          <w:szCs w:val="28"/>
        </w:rPr>
      </w:pPr>
      <w:r w:rsidRPr="002306C0">
        <w:rPr>
          <w:bCs/>
          <w:sz w:val="28"/>
          <w:szCs w:val="28"/>
        </w:rPr>
        <w:t>Льготные тарифы*</w:t>
      </w:r>
    </w:p>
    <w:p w14:paraId="47E91B3B" w14:textId="77777777" w:rsidR="002306C0" w:rsidRPr="002306C0" w:rsidRDefault="002306C0" w:rsidP="002306C0">
      <w:pPr>
        <w:tabs>
          <w:tab w:val="left" w:pos="0"/>
        </w:tabs>
        <w:spacing w:after="120"/>
        <w:jc w:val="center"/>
        <w:rPr>
          <w:bCs/>
          <w:sz w:val="28"/>
          <w:szCs w:val="28"/>
        </w:rPr>
      </w:pPr>
      <w:r w:rsidRPr="002306C0">
        <w:rPr>
          <w:bCs/>
          <w:sz w:val="28"/>
          <w:szCs w:val="28"/>
        </w:rPr>
        <w:t>на холодное водоснабжение, горячее водоснабжение в открытой системе горячего водоснабжения, водоотведение в пределах норматива потребления**</w:t>
      </w:r>
    </w:p>
    <w:tbl>
      <w:tblPr>
        <w:tblStyle w:val="afc"/>
        <w:tblpPr w:leftFromText="180" w:rightFromText="180" w:vertAnchor="text" w:horzAnchor="page" w:tblpX="1654" w:tblpY="203"/>
        <w:tblW w:w="9351" w:type="dxa"/>
        <w:tblLayout w:type="fixed"/>
        <w:tblLook w:val="04A0" w:firstRow="1" w:lastRow="0" w:firstColumn="1" w:lastColumn="0" w:noHBand="0" w:noVBand="1"/>
      </w:tblPr>
      <w:tblGrid>
        <w:gridCol w:w="703"/>
        <w:gridCol w:w="3261"/>
        <w:gridCol w:w="1559"/>
        <w:gridCol w:w="1985"/>
        <w:gridCol w:w="1843"/>
      </w:tblGrid>
      <w:tr w:rsidR="002306C0" w:rsidRPr="002306C0" w14:paraId="73DF39D2" w14:textId="77777777" w:rsidTr="00321C1B">
        <w:trPr>
          <w:trHeight w:val="324"/>
        </w:trPr>
        <w:tc>
          <w:tcPr>
            <w:tcW w:w="703" w:type="dxa"/>
            <w:vMerge w:val="restart"/>
            <w:vAlign w:val="center"/>
          </w:tcPr>
          <w:p w14:paraId="54C67D6D" w14:textId="77777777" w:rsidR="002306C0" w:rsidRPr="002306C0" w:rsidRDefault="002306C0" w:rsidP="002306C0">
            <w:pPr>
              <w:jc w:val="center"/>
              <w:rPr>
                <w:bCs/>
              </w:rPr>
            </w:pPr>
            <w:r w:rsidRPr="002306C0">
              <w:rPr>
                <w:bCs/>
              </w:rPr>
              <w:t>№ п/п</w:t>
            </w:r>
          </w:p>
        </w:tc>
        <w:tc>
          <w:tcPr>
            <w:tcW w:w="3261" w:type="dxa"/>
            <w:vMerge w:val="restart"/>
            <w:vAlign w:val="center"/>
          </w:tcPr>
          <w:p w14:paraId="5DC69404" w14:textId="77777777" w:rsidR="002306C0" w:rsidRPr="002306C0" w:rsidRDefault="002306C0" w:rsidP="002306C0">
            <w:pPr>
              <w:tabs>
                <w:tab w:val="left" w:pos="0"/>
              </w:tabs>
              <w:jc w:val="center"/>
              <w:rPr>
                <w:bCs/>
              </w:rPr>
            </w:pPr>
            <w:r w:rsidRPr="002306C0">
              <w:rPr>
                <w:bCs/>
              </w:rPr>
              <w:t>Наименование регулируемой организации</w:t>
            </w:r>
          </w:p>
        </w:tc>
        <w:tc>
          <w:tcPr>
            <w:tcW w:w="1559" w:type="dxa"/>
            <w:vMerge w:val="restart"/>
            <w:vAlign w:val="center"/>
          </w:tcPr>
          <w:p w14:paraId="262939FE" w14:textId="77777777" w:rsidR="002306C0" w:rsidRPr="002306C0" w:rsidRDefault="002306C0" w:rsidP="002306C0">
            <w:pPr>
              <w:tabs>
                <w:tab w:val="left" w:pos="0"/>
              </w:tabs>
              <w:jc w:val="center"/>
              <w:rPr>
                <w:bCs/>
              </w:rPr>
            </w:pPr>
            <w:r w:rsidRPr="002306C0">
              <w:rPr>
                <w:bCs/>
              </w:rPr>
              <w:t xml:space="preserve">Единицы измерения </w:t>
            </w:r>
          </w:p>
        </w:tc>
        <w:tc>
          <w:tcPr>
            <w:tcW w:w="3828" w:type="dxa"/>
            <w:gridSpan w:val="2"/>
            <w:vAlign w:val="center"/>
          </w:tcPr>
          <w:p w14:paraId="16A28544" w14:textId="77777777" w:rsidR="002306C0" w:rsidRPr="002306C0" w:rsidRDefault="002306C0" w:rsidP="002306C0">
            <w:pPr>
              <w:tabs>
                <w:tab w:val="left" w:pos="0"/>
              </w:tabs>
              <w:jc w:val="center"/>
              <w:rPr>
                <w:bCs/>
              </w:rPr>
            </w:pPr>
            <w:r w:rsidRPr="002306C0">
              <w:rPr>
                <w:bCs/>
              </w:rPr>
              <w:t>Льготный тариф</w:t>
            </w:r>
          </w:p>
        </w:tc>
      </w:tr>
      <w:tr w:rsidR="002306C0" w:rsidRPr="002306C0" w14:paraId="6FC12350" w14:textId="77777777" w:rsidTr="00321C1B">
        <w:trPr>
          <w:trHeight w:val="514"/>
        </w:trPr>
        <w:tc>
          <w:tcPr>
            <w:tcW w:w="703" w:type="dxa"/>
            <w:vMerge/>
            <w:vAlign w:val="center"/>
          </w:tcPr>
          <w:p w14:paraId="55BA2F5D" w14:textId="77777777" w:rsidR="002306C0" w:rsidRPr="002306C0" w:rsidRDefault="002306C0" w:rsidP="002306C0">
            <w:pPr>
              <w:tabs>
                <w:tab w:val="left" w:pos="0"/>
              </w:tabs>
              <w:jc w:val="center"/>
              <w:rPr>
                <w:bCs/>
              </w:rPr>
            </w:pPr>
          </w:p>
        </w:tc>
        <w:tc>
          <w:tcPr>
            <w:tcW w:w="3261" w:type="dxa"/>
            <w:vMerge/>
            <w:vAlign w:val="center"/>
          </w:tcPr>
          <w:p w14:paraId="62B7E936" w14:textId="77777777" w:rsidR="002306C0" w:rsidRPr="002306C0" w:rsidRDefault="002306C0" w:rsidP="002306C0">
            <w:pPr>
              <w:tabs>
                <w:tab w:val="left" w:pos="0"/>
              </w:tabs>
              <w:jc w:val="center"/>
              <w:rPr>
                <w:bCs/>
              </w:rPr>
            </w:pPr>
          </w:p>
        </w:tc>
        <w:tc>
          <w:tcPr>
            <w:tcW w:w="1559" w:type="dxa"/>
            <w:vMerge/>
            <w:vAlign w:val="center"/>
          </w:tcPr>
          <w:p w14:paraId="447AA212" w14:textId="77777777" w:rsidR="002306C0" w:rsidRPr="002306C0" w:rsidRDefault="002306C0" w:rsidP="002306C0">
            <w:pPr>
              <w:tabs>
                <w:tab w:val="left" w:pos="0"/>
              </w:tabs>
              <w:jc w:val="center"/>
              <w:rPr>
                <w:bCs/>
              </w:rPr>
            </w:pPr>
          </w:p>
        </w:tc>
        <w:tc>
          <w:tcPr>
            <w:tcW w:w="1985" w:type="dxa"/>
            <w:vAlign w:val="center"/>
          </w:tcPr>
          <w:p w14:paraId="2FA86422" w14:textId="77777777" w:rsidR="002306C0" w:rsidRPr="002306C0" w:rsidRDefault="002306C0" w:rsidP="002306C0">
            <w:pPr>
              <w:tabs>
                <w:tab w:val="left" w:pos="0"/>
              </w:tabs>
              <w:jc w:val="center"/>
              <w:rPr>
                <w:bCs/>
              </w:rPr>
            </w:pPr>
            <w:r w:rsidRPr="002306C0">
              <w:rPr>
                <w:bCs/>
              </w:rPr>
              <w:t>с 01.01.2022                   по 30.06.2022</w:t>
            </w:r>
          </w:p>
        </w:tc>
        <w:tc>
          <w:tcPr>
            <w:tcW w:w="1843" w:type="dxa"/>
            <w:vAlign w:val="center"/>
          </w:tcPr>
          <w:p w14:paraId="6A162CCA" w14:textId="77777777" w:rsidR="002306C0" w:rsidRPr="002306C0" w:rsidRDefault="002306C0" w:rsidP="002306C0">
            <w:pPr>
              <w:tabs>
                <w:tab w:val="left" w:pos="0"/>
              </w:tabs>
              <w:ind w:right="-100"/>
              <w:jc w:val="center"/>
              <w:rPr>
                <w:bCs/>
              </w:rPr>
            </w:pPr>
            <w:r w:rsidRPr="002306C0">
              <w:rPr>
                <w:bCs/>
              </w:rPr>
              <w:t>с 01.07.2022                по 31.12.2022</w:t>
            </w:r>
          </w:p>
        </w:tc>
      </w:tr>
      <w:tr w:rsidR="002306C0" w:rsidRPr="002306C0" w14:paraId="066CC03C" w14:textId="77777777" w:rsidTr="00321C1B">
        <w:trPr>
          <w:trHeight w:val="114"/>
        </w:trPr>
        <w:tc>
          <w:tcPr>
            <w:tcW w:w="703" w:type="dxa"/>
            <w:vAlign w:val="center"/>
          </w:tcPr>
          <w:p w14:paraId="5F749D69" w14:textId="77777777" w:rsidR="002306C0" w:rsidRPr="002306C0" w:rsidRDefault="002306C0" w:rsidP="002306C0">
            <w:pPr>
              <w:tabs>
                <w:tab w:val="left" w:pos="0"/>
              </w:tabs>
              <w:jc w:val="center"/>
              <w:rPr>
                <w:bCs/>
              </w:rPr>
            </w:pPr>
            <w:r w:rsidRPr="002306C0">
              <w:rPr>
                <w:bCs/>
              </w:rPr>
              <w:t>1</w:t>
            </w:r>
          </w:p>
        </w:tc>
        <w:tc>
          <w:tcPr>
            <w:tcW w:w="3261" w:type="dxa"/>
            <w:vAlign w:val="center"/>
          </w:tcPr>
          <w:p w14:paraId="17C7ADF9" w14:textId="77777777" w:rsidR="002306C0" w:rsidRPr="002306C0" w:rsidRDefault="002306C0" w:rsidP="002306C0">
            <w:pPr>
              <w:tabs>
                <w:tab w:val="left" w:pos="0"/>
              </w:tabs>
              <w:jc w:val="center"/>
              <w:rPr>
                <w:bCs/>
              </w:rPr>
            </w:pPr>
            <w:r w:rsidRPr="002306C0">
              <w:rPr>
                <w:bCs/>
              </w:rPr>
              <w:t>2</w:t>
            </w:r>
          </w:p>
        </w:tc>
        <w:tc>
          <w:tcPr>
            <w:tcW w:w="1559" w:type="dxa"/>
            <w:vAlign w:val="center"/>
          </w:tcPr>
          <w:p w14:paraId="6269E15A" w14:textId="77777777" w:rsidR="002306C0" w:rsidRPr="002306C0" w:rsidRDefault="002306C0" w:rsidP="002306C0">
            <w:pPr>
              <w:tabs>
                <w:tab w:val="left" w:pos="0"/>
              </w:tabs>
              <w:jc w:val="center"/>
              <w:rPr>
                <w:bCs/>
              </w:rPr>
            </w:pPr>
            <w:r w:rsidRPr="002306C0">
              <w:rPr>
                <w:bCs/>
              </w:rPr>
              <w:t>3</w:t>
            </w:r>
          </w:p>
        </w:tc>
        <w:tc>
          <w:tcPr>
            <w:tcW w:w="1985" w:type="dxa"/>
            <w:vAlign w:val="center"/>
          </w:tcPr>
          <w:p w14:paraId="12F726DE" w14:textId="77777777" w:rsidR="002306C0" w:rsidRPr="002306C0" w:rsidRDefault="002306C0" w:rsidP="002306C0">
            <w:pPr>
              <w:tabs>
                <w:tab w:val="left" w:pos="0"/>
              </w:tabs>
              <w:jc w:val="center"/>
              <w:rPr>
                <w:bCs/>
              </w:rPr>
            </w:pPr>
            <w:r w:rsidRPr="002306C0">
              <w:rPr>
                <w:bCs/>
              </w:rPr>
              <w:t>4</w:t>
            </w:r>
          </w:p>
        </w:tc>
        <w:tc>
          <w:tcPr>
            <w:tcW w:w="1843" w:type="dxa"/>
            <w:vAlign w:val="center"/>
          </w:tcPr>
          <w:p w14:paraId="2E9ADF14" w14:textId="77777777" w:rsidR="002306C0" w:rsidRPr="002306C0" w:rsidRDefault="002306C0" w:rsidP="002306C0">
            <w:pPr>
              <w:tabs>
                <w:tab w:val="left" w:pos="0"/>
              </w:tabs>
              <w:jc w:val="center"/>
              <w:rPr>
                <w:bCs/>
              </w:rPr>
            </w:pPr>
            <w:r w:rsidRPr="002306C0">
              <w:rPr>
                <w:bCs/>
              </w:rPr>
              <w:t>5</w:t>
            </w:r>
          </w:p>
        </w:tc>
      </w:tr>
      <w:tr w:rsidR="002306C0" w:rsidRPr="002306C0" w14:paraId="40A06DBF" w14:textId="77777777" w:rsidTr="00321C1B">
        <w:trPr>
          <w:trHeight w:val="385"/>
        </w:trPr>
        <w:tc>
          <w:tcPr>
            <w:tcW w:w="9351" w:type="dxa"/>
            <w:gridSpan w:val="5"/>
            <w:vAlign w:val="center"/>
          </w:tcPr>
          <w:p w14:paraId="15177998" w14:textId="77777777" w:rsidR="002306C0" w:rsidRPr="002306C0" w:rsidRDefault="002306C0" w:rsidP="002306C0">
            <w:pPr>
              <w:numPr>
                <w:ilvl w:val="0"/>
                <w:numId w:val="8"/>
              </w:numPr>
              <w:tabs>
                <w:tab w:val="left" w:pos="306"/>
              </w:tabs>
              <w:ind w:left="0" w:firstLine="0"/>
              <w:contextualSpacing/>
              <w:jc w:val="center"/>
              <w:rPr>
                <w:bCs/>
              </w:rPr>
            </w:pPr>
            <w:r w:rsidRPr="002306C0">
              <w:rPr>
                <w:bCs/>
              </w:rPr>
              <w:t>Холодное водоснабжение</w:t>
            </w:r>
          </w:p>
        </w:tc>
      </w:tr>
      <w:tr w:rsidR="002306C0" w:rsidRPr="002306C0" w14:paraId="686C2D4D" w14:textId="77777777" w:rsidTr="00321C1B">
        <w:trPr>
          <w:trHeight w:val="324"/>
        </w:trPr>
        <w:tc>
          <w:tcPr>
            <w:tcW w:w="703" w:type="dxa"/>
            <w:vAlign w:val="center"/>
          </w:tcPr>
          <w:p w14:paraId="659F14B2" w14:textId="77777777" w:rsidR="002306C0" w:rsidRPr="002306C0" w:rsidRDefault="002306C0" w:rsidP="002306C0">
            <w:pPr>
              <w:tabs>
                <w:tab w:val="left" w:pos="0"/>
              </w:tabs>
              <w:jc w:val="center"/>
              <w:rPr>
                <w:bCs/>
              </w:rPr>
            </w:pPr>
            <w:r w:rsidRPr="002306C0">
              <w:rPr>
                <w:bCs/>
              </w:rPr>
              <w:t>1.1.</w:t>
            </w:r>
          </w:p>
        </w:tc>
        <w:tc>
          <w:tcPr>
            <w:tcW w:w="3261" w:type="dxa"/>
            <w:vAlign w:val="center"/>
          </w:tcPr>
          <w:p w14:paraId="22E9E87A" w14:textId="77777777" w:rsidR="002306C0" w:rsidRPr="002306C0" w:rsidRDefault="002306C0" w:rsidP="002306C0">
            <w:pPr>
              <w:tabs>
                <w:tab w:val="left" w:pos="0"/>
              </w:tabs>
              <w:rPr>
                <w:bCs/>
              </w:rPr>
            </w:pPr>
            <w:r w:rsidRPr="002306C0">
              <w:rPr>
                <w:bCs/>
              </w:rPr>
              <w:t xml:space="preserve">ООО «Тайгинское ВКХ»,  </w:t>
            </w:r>
          </w:p>
          <w:p w14:paraId="028854CF" w14:textId="77777777" w:rsidR="002306C0" w:rsidRPr="002306C0" w:rsidRDefault="002306C0" w:rsidP="002306C0">
            <w:pPr>
              <w:tabs>
                <w:tab w:val="left" w:pos="0"/>
              </w:tabs>
              <w:rPr>
                <w:bCs/>
              </w:rPr>
            </w:pPr>
            <w:r w:rsidRPr="002306C0">
              <w:rPr>
                <w:bCs/>
              </w:rPr>
              <w:t>ИНН 4205375960</w:t>
            </w:r>
          </w:p>
        </w:tc>
        <w:tc>
          <w:tcPr>
            <w:tcW w:w="1559" w:type="dxa"/>
            <w:vAlign w:val="center"/>
          </w:tcPr>
          <w:p w14:paraId="432A3D6D"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r w:rsidRPr="002306C0">
              <w:rPr>
                <w:bCs/>
              </w:rPr>
              <w:t xml:space="preserve"> </w:t>
            </w:r>
          </w:p>
        </w:tc>
        <w:tc>
          <w:tcPr>
            <w:tcW w:w="1985" w:type="dxa"/>
            <w:vAlign w:val="center"/>
          </w:tcPr>
          <w:p w14:paraId="4683493A" w14:textId="77777777" w:rsidR="002306C0" w:rsidRPr="002306C0" w:rsidRDefault="002306C0" w:rsidP="002306C0">
            <w:pPr>
              <w:tabs>
                <w:tab w:val="left" w:pos="0"/>
              </w:tabs>
              <w:jc w:val="center"/>
              <w:rPr>
                <w:bCs/>
              </w:rPr>
            </w:pPr>
            <w:r w:rsidRPr="002306C0">
              <w:rPr>
                <w:bCs/>
              </w:rPr>
              <w:t>28,06</w:t>
            </w:r>
          </w:p>
        </w:tc>
        <w:tc>
          <w:tcPr>
            <w:tcW w:w="1843" w:type="dxa"/>
            <w:vAlign w:val="center"/>
          </w:tcPr>
          <w:p w14:paraId="359D239E" w14:textId="77777777" w:rsidR="002306C0" w:rsidRPr="002306C0" w:rsidRDefault="002306C0" w:rsidP="002306C0">
            <w:pPr>
              <w:tabs>
                <w:tab w:val="left" w:pos="0"/>
              </w:tabs>
              <w:jc w:val="center"/>
              <w:rPr>
                <w:bCs/>
              </w:rPr>
            </w:pPr>
            <w:r w:rsidRPr="002306C0">
              <w:rPr>
                <w:bCs/>
              </w:rPr>
              <w:t>29,46</w:t>
            </w:r>
          </w:p>
        </w:tc>
      </w:tr>
      <w:tr w:rsidR="002306C0" w:rsidRPr="002306C0" w14:paraId="031DF87C" w14:textId="77777777" w:rsidTr="00321C1B">
        <w:trPr>
          <w:trHeight w:val="135"/>
        </w:trPr>
        <w:tc>
          <w:tcPr>
            <w:tcW w:w="9351" w:type="dxa"/>
            <w:gridSpan w:val="5"/>
            <w:vAlign w:val="center"/>
          </w:tcPr>
          <w:p w14:paraId="1912D910" w14:textId="77777777" w:rsidR="002306C0" w:rsidRPr="002306C0" w:rsidRDefault="002306C0" w:rsidP="002306C0">
            <w:pPr>
              <w:tabs>
                <w:tab w:val="left" w:pos="0"/>
              </w:tabs>
              <w:contextualSpacing/>
              <w:jc w:val="center"/>
              <w:rPr>
                <w:bCs/>
              </w:rPr>
            </w:pPr>
            <w:r w:rsidRPr="002306C0">
              <w:rPr>
                <w:bCs/>
              </w:rPr>
              <w:t>для домов с частичной степенью благоустройства</w:t>
            </w:r>
          </w:p>
        </w:tc>
      </w:tr>
      <w:tr w:rsidR="002306C0" w:rsidRPr="002306C0" w14:paraId="2A23B34D" w14:textId="77777777" w:rsidTr="00321C1B">
        <w:trPr>
          <w:trHeight w:val="324"/>
        </w:trPr>
        <w:tc>
          <w:tcPr>
            <w:tcW w:w="703" w:type="dxa"/>
            <w:vAlign w:val="center"/>
          </w:tcPr>
          <w:p w14:paraId="2FD24CF8" w14:textId="77777777" w:rsidR="002306C0" w:rsidRPr="002306C0" w:rsidRDefault="002306C0" w:rsidP="002306C0">
            <w:pPr>
              <w:tabs>
                <w:tab w:val="left" w:pos="0"/>
              </w:tabs>
              <w:jc w:val="center"/>
              <w:rPr>
                <w:bCs/>
              </w:rPr>
            </w:pPr>
            <w:r w:rsidRPr="002306C0">
              <w:rPr>
                <w:bCs/>
              </w:rPr>
              <w:t>1.2.</w:t>
            </w:r>
          </w:p>
        </w:tc>
        <w:tc>
          <w:tcPr>
            <w:tcW w:w="3261" w:type="dxa"/>
            <w:vAlign w:val="center"/>
          </w:tcPr>
          <w:p w14:paraId="31DF881C" w14:textId="77777777" w:rsidR="002306C0" w:rsidRPr="002306C0" w:rsidRDefault="002306C0" w:rsidP="002306C0">
            <w:pPr>
              <w:tabs>
                <w:tab w:val="left" w:pos="0"/>
              </w:tabs>
              <w:rPr>
                <w:bCs/>
              </w:rPr>
            </w:pPr>
            <w:r w:rsidRPr="002306C0">
              <w:rPr>
                <w:bCs/>
              </w:rPr>
              <w:t xml:space="preserve">ООО «Тайгинское ВКХ»,  </w:t>
            </w:r>
          </w:p>
          <w:p w14:paraId="6775659F" w14:textId="77777777" w:rsidR="002306C0" w:rsidRPr="002306C0" w:rsidRDefault="002306C0" w:rsidP="002306C0">
            <w:pPr>
              <w:tabs>
                <w:tab w:val="left" w:pos="0"/>
              </w:tabs>
              <w:rPr>
                <w:bCs/>
              </w:rPr>
            </w:pPr>
            <w:r w:rsidRPr="002306C0">
              <w:rPr>
                <w:bCs/>
              </w:rPr>
              <w:t>ИНН 4205375960</w:t>
            </w:r>
          </w:p>
        </w:tc>
        <w:tc>
          <w:tcPr>
            <w:tcW w:w="1559" w:type="dxa"/>
            <w:vAlign w:val="center"/>
          </w:tcPr>
          <w:p w14:paraId="1DC88198"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r w:rsidRPr="002306C0">
              <w:rPr>
                <w:bCs/>
              </w:rPr>
              <w:t xml:space="preserve"> </w:t>
            </w:r>
          </w:p>
        </w:tc>
        <w:tc>
          <w:tcPr>
            <w:tcW w:w="1985" w:type="dxa"/>
            <w:vAlign w:val="center"/>
          </w:tcPr>
          <w:p w14:paraId="30206F39" w14:textId="77777777" w:rsidR="002306C0" w:rsidRPr="002306C0" w:rsidRDefault="002306C0" w:rsidP="002306C0">
            <w:pPr>
              <w:tabs>
                <w:tab w:val="left" w:pos="0"/>
              </w:tabs>
              <w:jc w:val="center"/>
              <w:rPr>
                <w:bCs/>
              </w:rPr>
            </w:pPr>
            <w:r w:rsidRPr="002306C0">
              <w:rPr>
                <w:bCs/>
              </w:rPr>
              <w:t>20,73</w:t>
            </w:r>
          </w:p>
        </w:tc>
        <w:tc>
          <w:tcPr>
            <w:tcW w:w="1843" w:type="dxa"/>
            <w:vAlign w:val="center"/>
          </w:tcPr>
          <w:p w14:paraId="6757B0BA" w14:textId="77777777" w:rsidR="002306C0" w:rsidRPr="002306C0" w:rsidRDefault="002306C0" w:rsidP="002306C0">
            <w:pPr>
              <w:tabs>
                <w:tab w:val="left" w:pos="0"/>
              </w:tabs>
              <w:jc w:val="center"/>
              <w:rPr>
                <w:bCs/>
              </w:rPr>
            </w:pPr>
            <w:r w:rsidRPr="002306C0">
              <w:rPr>
                <w:bCs/>
              </w:rPr>
              <w:t>21,77</w:t>
            </w:r>
          </w:p>
        </w:tc>
      </w:tr>
      <w:tr w:rsidR="002306C0" w:rsidRPr="002306C0" w14:paraId="461DED6B" w14:textId="77777777" w:rsidTr="00321C1B">
        <w:trPr>
          <w:trHeight w:val="554"/>
        </w:trPr>
        <w:tc>
          <w:tcPr>
            <w:tcW w:w="9351" w:type="dxa"/>
            <w:gridSpan w:val="5"/>
            <w:vAlign w:val="center"/>
          </w:tcPr>
          <w:p w14:paraId="36A261BF" w14:textId="77777777" w:rsidR="002306C0" w:rsidRPr="002306C0" w:rsidRDefault="002306C0" w:rsidP="002306C0">
            <w:pPr>
              <w:numPr>
                <w:ilvl w:val="0"/>
                <w:numId w:val="8"/>
              </w:numPr>
              <w:tabs>
                <w:tab w:val="left" w:pos="306"/>
              </w:tabs>
              <w:ind w:left="0" w:firstLine="0"/>
              <w:contextualSpacing/>
              <w:jc w:val="center"/>
              <w:rPr>
                <w:bCs/>
              </w:rPr>
            </w:pPr>
            <w:r w:rsidRPr="002306C0">
              <w:rPr>
                <w:bCs/>
              </w:rPr>
              <w:t xml:space="preserve">Холодное водоснабжение при использовании земельного участка </w:t>
            </w:r>
          </w:p>
          <w:p w14:paraId="0E8CAEE3" w14:textId="77777777" w:rsidR="002306C0" w:rsidRPr="002306C0" w:rsidRDefault="002306C0" w:rsidP="002306C0">
            <w:pPr>
              <w:tabs>
                <w:tab w:val="left" w:pos="306"/>
              </w:tabs>
              <w:contextualSpacing/>
              <w:jc w:val="center"/>
              <w:rPr>
                <w:bCs/>
              </w:rPr>
            </w:pPr>
            <w:r w:rsidRPr="002306C0">
              <w:rPr>
                <w:bCs/>
              </w:rPr>
              <w:t>(при наличии приборов учета)</w:t>
            </w:r>
          </w:p>
        </w:tc>
      </w:tr>
      <w:tr w:rsidR="002306C0" w:rsidRPr="002306C0" w14:paraId="5AE456B6" w14:textId="77777777" w:rsidTr="00321C1B">
        <w:trPr>
          <w:trHeight w:val="324"/>
        </w:trPr>
        <w:tc>
          <w:tcPr>
            <w:tcW w:w="703" w:type="dxa"/>
            <w:vAlign w:val="center"/>
          </w:tcPr>
          <w:p w14:paraId="0529E922" w14:textId="77777777" w:rsidR="002306C0" w:rsidRPr="002306C0" w:rsidRDefault="002306C0" w:rsidP="002306C0">
            <w:pPr>
              <w:tabs>
                <w:tab w:val="left" w:pos="0"/>
              </w:tabs>
              <w:jc w:val="center"/>
              <w:rPr>
                <w:bCs/>
              </w:rPr>
            </w:pPr>
            <w:r w:rsidRPr="002306C0">
              <w:rPr>
                <w:bCs/>
              </w:rPr>
              <w:t>2.1.</w:t>
            </w:r>
          </w:p>
        </w:tc>
        <w:tc>
          <w:tcPr>
            <w:tcW w:w="3261" w:type="dxa"/>
            <w:vAlign w:val="center"/>
          </w:tcPr>
          <w:p w14:paraId="33E166DD" w14:textId="77777777" w:rsidR="002306C0" w:rsidRPr="002306C0" w:rsidRDefault="002306C0" w:rsidP="002306C0">
            <w:pPr>
              <w:tabs>
                <w:tab w:val="left" w:pos="0"/>
              </w:tabs>
              <w:rPr>
                <w:bCs/>
              </w:rPr>
            </w:pPr>
            <w:r w:rsidRPr="002306C0">
              <w:rPr>
                <w:bCs/>
              </w:rPr>
              <w:t xml:space="preserve">ООО «Тайгинское ВКХ»,  </w:t>
            </w:r>
          </w:p>
          <w:p w14:paraId="6933F7E3" w14:textId="77777777" w:rsidR="002306C0" w:rsidRPr="002306C0" w:rsidRDefault="002306C0" w:rsidP="002306C0">
            <w:pPr>
              <w:tabs>
                <w:tab w:val="left" w:pos="0"/>
              </w:tabs>
              <w:rPr>
                <w:bCs/>
              </w:rPr>
            </w:pPr>
            <w:r w:rsidRPr="002306C0">
              <w:rPr>
                <w:bCs/>
              </w:rPr>
              <w:t>ИНН 4205375960</w:t>
            </w:r>
          </w:p>
        </w:tc>
        <w:tc>
          <w:tcPr>
            <w:tcW w:w="1559" w:type="dxa"/>
            <w:vAlign w:val="center"/>
          </w:tcPr>
          <w:p w14:paraId="09B9A3DF"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r w:rsidRPr="002306C0">
              <w:rPr>
                <w:bCs/>
              </w:rPr>
              <w:t xml:space="preserve"> </w:t>
            </w:r>
          </w:p>
        </w:tc>
        <w:tc>
          <w:tcPr>
            <w:tcW w:w="1985" w:type="dxa"/>
            <w:vAlign w:val="center"/>
          </w:tcPr>
          <w:p w14:paraId="31D064C6" w14:textId="77777777" w:rsidR="002306C0" w:rsidRPr="002306C0" w:rsidRDefault="002306C0" w:rsidP="002306C0">
            <w:pPr>
              <w:tabs>
                <w:tab w:val="left" w:pos="0"/>
              </w:tabs>
              <w:jc w:val="center"/>
              <w:rPr>
                <w:bCs/>
              </w:rPr>
            </w:pPr>
            <w:r w:rsidRPr="002306C0">
              <w:rPr>
                <w:bCs/>
              </w:rPr>
              <w:t>28,06</w:t>
            </w:r>
          </w:p>
        </w:tc>
        <w:tc>
          <w:tcPr>
            <w:tcW w:w="1843" w:type="dxa"/>
            <w:vAlign w:val="center"/>
          </w:tcPr>
          <w:p w14:paraId="22B6D3B4" w14:textId="77777777" w:rsidR="002306C0" w:rsidRPr="002306C0" w:rsidRDefault="002306C0" w:rsidP="002306C0">
            <w:pPr>
              <w:tabs>
                <w:tab w:val="left" w:pos="0"/>
              </w:tabs>
              <w:jc w:val="center"/>
              <w:rPr>
                <w:bCs/>
              </w:rPr>
            </w:pPr>
            <w:r w:rsidRPr="002306C0">
              <w:rPr>
                <w:bCs/>
              </w:rPr>
              <w:t>29,46</w:t>
            </w:r>
          </w:p>
        </w:tc>
      </w:tr>
      <w:tr w:rsidR="002306C0" w:rsidRPr="002306C0" w14:paraId="0C1B0407" w14:textId="77777777" w:rsidTr="00321C1B">
        <w:trPr>
          <w:trHeight w:val="324"/>
        </w:trPr>
        <w:tc>
          <w:tcPr>
            <w:tcW w:w="9351" w:type="dxa"/>
            <w:gridSpan w:val="5"/>
            <w:vAlign w:val="center"/>
          </w:tcPr>
          <w:p w14:paraId="04DF7869" w14:textId="77777777" w:rsidR="002306C0" w:rsidRPr="002306C0" w:rsidRDefault="002306C0" w:rsidP="002306C0">
            <w:pPr>
              <w:tabs>
                <w:tab w:val="left" w:pos="0"/>
              </w:tabs>
              <w:jc w:val="center"/>
              <w:rPr>
                <w:bCs/>
              </w:rPr>
            </w:pPr>
            <w:r w:rsidRPr="002306C0">
              <w:rPr>
                <w:bCs/>
              </w:rPr>
              <w:t>для домов с частичной степенью благоустройства</w:t>
            </w:r>
          </w:p>
        </w:tc>
      </w:tr>
      <w:tr w:rsidR="002306C0" w:rsidRPr="002306C0" w14:paraId="63117223" w14:textId="77777777" w:rsidTr="00321C1B">
        <w:trPr>
          <w:trHeight w:val="324"/>
        </w:trPr>
        <w:tc>
          <w:tcPr>
            <w:tcW w:w="703" w:type="dxa"/>
            <w:vAlign w:val="center"/>
          </w:tcPr>
          <w:p w14:paraId="037636A5" w14:textId="77777777" w:rsidR="002306C0" w:rsidRPr="002306C0" w:rsidRDefault="002306C0" w:rsidP="002306C0">
            <w:pPr>
              <w:tabs>
                <w:tab w:val="left" w:pos="0"/>
              </w:tabs>
              <w:jc w:val="center"/>
              <w:rPr>
                <w:bCs/>
              </w:rPr>
            </w:pPr>
            <w:r w:rsidRPr="002306C0">
              <w:rPr>
                <w:bCs/>
              </w:rPr>
              <w:t>2.2.</w:t>
            </w:r>
          </w:p>
        </w:tc>
        <w:tc>
          <w:tcPr>
            <w:tcW w:w="3261" w:type="dxa"/>
            <w:vAlign w:val="center"/>
          </w:tcPr>
          <w:p w14:paraId="691B10F6" w14:textId="77777777" w:rsidR="002306C0" w:rsidRPr="002306C0" w:rsidRDefault="002306C0" w:rsidP="002306C0">
            <w:pPr>
              <w:tabs>
                <w:tab w:val="left" w:pos="0"/>
              </w:tabs>
              <w:rPr>
                <w:bCs/>
              </w:rPr>
            </w:pPr>
            <w:r w:rsidRPr="002306C0">
              <w:rPr>
                <w:bCs/>
              </w:rPr>
              <w:t xml:space="preserve">ООО «Тайгинское ВКХ»,  </w:t>
            </w:r>
          </w:p>
          <w:p w14:paraId="4E668FF9" w14:textId="77777777" w:rsidR="002306C0" w:rsidRPr="002306C0" w:rsidRDefault="002306C0" w:rsidP="002306C0">
            <w:pPr>
              <w:tabs>
                <w:tab w:val="left" w:pos="0"/>
              </w:tabs>
              <w:rPr>
                <w:bCs/>
              </w:rPr>
            </w:pPr>
            <w:r w:rsidRPr="002306C0">
              <w:rPr>
                <w:bCs/>
              </w:rPr>
              <w:t>ИНН 4205375960</w:t>
            </w:r>
          </w:p>
        </w:tc>
        <w:tc>
          <w:tcPr>
            <w:tcW w:w="1559" w:type="dxa"/>
            <w:vAlign w:val="center"/>
          </w:tcPr>
          <w:p w14:paraId="4FAE1ECB"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r w:rsidRPr="002306C0">
              <w:rPr>
                <w:bCs/>
              </w:rPr>
              <w:t xml:space="preserve"> </w:t>
            </w:r>
          </w:p>
        </w:tc>
        <w:tc>
          <w:tcPr>
            <w:tcW w:w="1985" w:type="dxa"/>
            <w:vAlign w:val="center"/>
          </w:tcPr>
          <w:p w14:paraId="65E03BB1" w14:textId="77777777" w:rsidR="002306C0" w:rsidRPr="002306C0" w:rsidRDefault="002306C0" w:rsidP="002306C0">
            <w:pPr>
              <w:tabs>
                <w:tab w:val="left" w:pos="0"/>
              </w:tabs>
              <w:jc w:val="center"/>
              <w:rPr>
                <w:bCs/>
              </w:rPr>
            </w:pPr>
            <w:r w:rsidRPr="002306C0">
              <w:rPr>
                <w:bCs/>
              </w:rPr>
              <w:t>20,73</w:t>
            </w:r>
          </w:p>
        </w:tc>
        <w:tc>
          <w:tcPr>
            <w:tcW w:w="1843" w:type="dxa"/>
            <w:vAlign w:val="center"/>
          </w:tcPr>
          <w:p w14:paraId="665EEF5B" w14:textId="77777777" w:rsidR="002306C0" w:rsidRPr="002306C0" w:rsidRDefault="002306C0" w:rsidP="002306C0">
            <w:pPr>
              <w:tabs>
                <w:tab w:val="left" w:pos="0"/>
              </w:tabs>
              <w:jc w:val="center"/>
              <w:rPr>
                <w:bCs/>
              </w:rPr>
            </w:pPr>
            <w:r w:rsidRPr="002306C0">
              <w:rPr>
                <w:bCs/>
              </w:rPr>
              <w:t>21,77</w:t>
            </w:r>
          </w:p>
        </w:tc>
      </w:tr>
      <w:tr w:rsidR="002306C0" w:rsidRPr="002306C0" w14:paraId="5CB61E7E" w14:textId="77777777" w:rsidTr="00321C1B">
        <w:trPr>
          <w:trHeight w:val="399"/>
        </w:trPr>
        <w:tc>
          <w:tcPr>
            <w:tcW w:w="9351" w:type="dxa"/>
            <w:gridSpan w:val="5"/>
            <w:vAlign w:val="center"/>
          </w:tcPr>
          <w:p w14:paraId="2F54A120" w14:textId="77777777" w:rsidR="002306C0" w:rsidRPr="002306C0" w:rsidRDefault="002306C0" w:rsidP="002306C0">
            <w:pPr>
              <w:numPr>
                <w:ilvl w:val="0"/>
                <w:numId w:val="8"/>
              </w:numPr>
              <w:tabs>
                <w:tab w:val="left" w:pos="306"/>
              </w:tabs>
              <w:ind w:left="0" w:firstLine="0"/>
              <w:contextualSpacing/>
              <w:jc w:val="center"/>
              <w:rPr>
                <w:bCs/>
              </w:rPr>
            </w:pPr>
            <w:r w:rsidRPr="002306C0">
              <w:rPr>
                <w:bCs/>
              </w:rPr>
              <w:t>Водоотведение</w:t>
            </w:r>
          </w:p>
        </w:tc>
      </w:tr>
      <w:tr w:rsidR="002306C0" w:rsidRPr="002306C0" w14:paraId="69C7CD1D" w14:textId="77777777" w:rsidTr="00321C1B">
        <w:trPr>
          <w:trHeight w:val="506"/>
        </w:trPr>
        <w:tc>
          <w:tcPr>
            <w:tcW w:w="703" w:type="dxa"/>
            <w:vAlign w:val="center"/>
          </w:tcPr>
          <w:p w14:paraId="51BCA7C1" w14:textId="77777777" w:rsidR="002306C0" w:rsidRPr="002306C0" w:rsidRDefault="002306C0" w:rsidP="002306C0">
            <w:pPr>
              <w:tabs>
                <w:tab w:val="left" w:pos="0"/>
              </w:tabs>
              <w:jc w:val="center"/>
              <w:rPr>
                <w:bCs/>
              </w:rPr>
            </w:pPr>
            <w:r w:rsidRPr="002306C0">
              <w:rPr>
                <w:bCs/>
              </w:rPr>
              <w:t>3.1.</w:t>
            </w:r>
          </w:p>
        </w:tc>
        <w:tc>
          <w:tcPr>
            <w:tcW w:w="3261" w:type="dxa"/>
            <w:vAlign w:val="center"/>
          </w:tcPr>
          <w:p w14:paraId="4D7C8B1A" w14:textId="77777777" w:rsidR="002306C0" w:rsidRPr="002306C0" w:rsidRDefault="002306C0" w:rsidP="002306C0">
            <w:pPr>
              <w:tabs>
                <w:tab w:val="left" w:pos="0"/>
              </w:tabs>
              <w:rPr>
                <w:bCs/>
              </w:rPr>
            </w:pPr>
            <w:r w:rsidRPr="002306C0">
              <w:rPr>
                <w:bCs/>
              </w:rPr>
              <w:t xml:space="preserve">ООО «Тайгинское ВКХ»,  </w:t>
            </w:r>
          </w:p>
          <w:p w14:paraId="3DF1452E" w14:textId="77777777" w:rsidR="002306C0" w:rsidRPr="002306C0" w:rsidRDefault="002306C0" w:rsidP="002306C0">
            <w:pPr>
              <w:tabs>
                <w:tab w:val="left" w:pos="0"/>
              </w:tabs>
              <w:rPr>
                <w:bCs/>
              </w:rPr>
            </w:pPr>
            <w:r w:rsidRPr="002306C0">
              <w:rPr>
                <w:bCs/>
              </w:rPr>
              <w:t>ИНН 4205375960</w:t>
            </w:r>
          </w:p>
        </w:tc>
        <w:tc>
          <w:tcPr>
            <w:tcW w:w="1559" w:type="dxa"/>
            <w:vAlign w:val="center"/>
          </w:tcPr>
          <w:p w14:paraId="6BF7BC4B"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p>
        </w:tc>
        <w:tc>
          <w:tcPr>
            <w:tcW w:w="1985" w:type="dxa"/>
            <w:vAlign w:val="center"/>
          </w:tcPr>
          <w:p w14:paraId="19FF6722" w14:textId="77777777" w:rsidR="002306C0" w:rsidRPr="002306C0" w:rsidRDefault="002306C0" w:rsidP="002306C0">
            <w:pPr>
              <w:tabs>
                <w:tab w:val="left" w:pos="0"/>
              </w:tabs>
              <w:jc w:val="center"/>
              <w:rPr>
                <w:bCs/>
              </w:rPr>
            </w:pPr>
            <w:r w:rsidRPr="002306C0">
              <w:rPr>
                <w:bCs/>
              </w:rPr>
              <w:t>26,07</w:t>
            </w:r>
          </w:p>
        </w:tc>
        <w:tc>
          <w:tcPr>
            <w:tcW w:w="1843" w:type="dxa"/>
            <w:vAlign w:val="center"/>
          </w:tcPr>
          <w:p w14:paraId="76244DC1" w14:textId="77777777" w:rsidR="002306C0" w:rsidRPr="002306C0" w:rsidRDefault="002306C0" w:rsidP="002306C0">
            <w:pPr>
              <w:tabs>
                <w:tab w:val="left" w:pos="0"/>
              </w:tabs>
              <w:jc w:val="center"/>
              <w:rPr>
                <w:bCs/>
              </w:rPr>
            </w:pPr>
            <w:r w:rsidRPr="002306C0">
              <w:rPr>
                <w:bCs/>
              </w:rPr>
              <w:t>27,37</w:t>
            </w:r>
          </w:p>
        </w:tc>
      </w:tr>
      <w:tr w:rsidR="002306C0" w:rsidRPr="002306C0" w14:paraId="01ABCBCB" w14:textId="77777777" w:rsidTr="00321C1B">
        <w:trPr>
          <w:trHeight w:val="286"/>
        </w:trPr>
        <w:tc>
          <w:tcPr>
            <w:tcW w:w="9351" w:type="dxa"/>
            <w:gridSpan w:val="5"/>
            <w:vAlign w:val="center"/>
          </w:tcPr>
          <w:p w14:paraId="3114AFDF" w14:textId="77777777" w:rsidR="002306C0" w:rsidRPr="002306C0" w:rsidRDefault="002306C0" w:rsidP="002306C0">
            <w:pPr>
              <w:tabs>
                <w:tab w:val="left" w:pos="0"/>
              </w:tabs>
              <w:jc w:val="center"/>
              <w:rPr>
                <w:bCs/>
              </w:rPr>
            </w:pPr>
            <w:r w:rsidRPr="002306C0">
              <w:rPr>
                <w:bCs/>
              </w:rPr>
              <w:t>для домов с частичной степенью благоустройства</w:t>
            </w:r>
          </w:p>
        </w:tc>
      </w:tr>
      <w:tr w:rsidR="002306C0" w:rsidRPr="002306C0" w14:paraId="20444E5C" w14:textId="77777777" w:rsidTr="00321C1B">
        <w:trPr>
          <w:trHeight w:val="506"/>
        </w:trPr>
        <w:tc>
          <w:tcPr>
            <w:tcW w:w="703" w:type="dxa"/>
            <w:vAlign w:val="center"/>
          </w:tcPr>
          <w:p w14:paraId="36B5CCB1" w14:textId="77777777" w:rsidR="002306C0" w:rsidRPr="002306C0" w:rsidRDefault="002306C0" w:rsidP="002306C0">
            <w:pPr>
              <w:tabs>
                <w:tab w:val="left" w:pos="0"/>
              </w:tabs>
              <w:jc w:val="center"/>
              <w:rPr>
                <w:bCs/>
              </w:rPr>
            </w:pPr>
            <w:r w:rsidRPr="002306C0">
              <w:rPr>
                <w:bCs/>
              </w:rPr>
              <w:t>3.2.</w:t>
            </w:r>
          </w:p>
        </w:tc>
        <w:tc>
          <w:tcPr>
            <w:tcW w:w="3261" w:type="dxa"/>
            <w:vAlign w:val="center"/>
          </w:tcPr>
          <w:p w14:paraId="777A60A4" w14:textId="77777777" w:rsidR="002306C0" w:rsidRPr="002306C0" w:rsidRDefault="002306C0" w:rsidP="002306C0">
            <w:pPr>
              <w:tabs>
                <w:tab w:val="left" w:pos="0"/>
              </w:tabs>
              <w:rPr>
                <w:bCs/>
              </w:rPr>
            </w:pPr>
            <w:r w:rsidRPr="002306C0">
              <w:rPr>
                <w:bCs/>
              </w:rPr>
              <w:t xml:space="preserve">ООО «Тайгинское ВКХ»,  </w:t>
            </w:r>
          </w:p>
          <w:p w14:paraId="2CDA6938" w14:textId="77777777" w:rsidR="002306C0" w:rsidRPr="002306C0" w:rsidRDefault="002306C0" w:rsidP="002306C0">
            <w:pPr>
              <w:tabs>
                <w:tab w:val="left" w:pos="0"/>
              </w:tabs>
              <w:rPr>
                <w:bCs/>
              </w:rPr>
            </w:pPr>
            <w:r w:rsidRPr="002306C0">
              <w:rPr>
                <w:bCs/>
              </w:rPr>
              <w:t>ИНН 4205375960</w:t>
            </w:r>
          </w:p>
        </w:tc>
        <w:tc>
          <w:tcPr>
            <w:tcW w:w="1559" w:type="dxa"/>
            <w:vAlign w:val="center"/>
          </w:tcPr>
          <w:p w14:paraId="520343B6"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p>
        </w:tc>
        <w:tc>
          <w:tcPr>
            <w:tcW w:w="1985" w:type="dxa"/>
            <w:vAlign w:val="center"/>
          </w:tcPr>
          <w:p w14:paraId="62498A10" w14:textId="77777777" w:rsidR="002306C0" w:rsidRPr="002306C0" w:rsidRDefault="002306C0" w:rsidP="002306C0">
            <w:pPr>
              <w:tabs>
                <w:tab w:val="left" w:pos="0"/>
              </w:tabs>
              <w:jc w:val="center"/>
              <w:rPr>
                <w:bCs/>
              </w:rPr>
            </w:pPr>
            <w:r w:rsidRPr="002306C0">
              <w:rPr>
                <w:bCs/>
              </w:rPr>
              <w:t>19,96</w:t>
            </w:r>
          </w:p>
        </w:tc>
        <w:tc>
          <w:tcPr>
            <w:tcW w:w="1843" w:type="dxa"/>
            <w:vAlign w:val="center"/>
          </w:tcPr>
          <w:p w14:paraId="3A4265B3" w14:textId="77777777" w:rsidR="002306C0" w:rsidRPr="002306C0" w:rsidRDefault="002306C0" w:rsidP="002306C0">
            <w:pPr>
              <w:tabs>
                <w:tab w:val="left" w:pos="0"/>
              </w:tabs>
              <w:jc w:val="center"/>
              <w:rPr>
                <w:bCs/>
              </w:rPr>
            </w:pPr>
            <w:r w:rsidRPr="002306C0">
              <w:rPr>
                <w:bCs/>
              </w:rPr>
              <w:t>20,96</w:t>
            </w:r>
          </w:p>
        </w:tc>
      </w:tr>
      <w:tr w:rsidR="002306C0" w:rsidRPr="002306C0" w14:paraId="588186CF" w14:textId="77777777" w:rsidTr="00321C1B">
        <w:trPr>
          <w:trHeight w:val="411"/>
        </w:trPr>
        <w:tc>
          <w:tcPr>
            <w:tcW w:w="9351" w:type="dxa"/>
            <w:gridSpan w:val="5"/>
            <w:vAlign w:val="center"/>
          </w:tcPr>
          <w:p w14:paraId="777EDA16" w14:textId="77777777" w:rsidR="002306C0" w:rsidRPr="002306C0" w:rsidRDefault="002306C0" w:rsidP="002306C0">
            <w:pPr>
              <w:numPr>
                <w:ilvl w:val="0"/>
                <w:numId w:val="8"/>
              </w:numPr>
              <w:tabs>
                <w:tab w:val="left" w:pos="306"/>
              </w:tabs>
              <w:ind w:left="0" w:firstLine="0"/>
              <w:contextualSpacing/>
              <w:jc w:val="center"/>
              <w:rPr>
                <w:bCs/>
              </w:rPr>
            </w:pPr>
            <w:r w:rsidRPr="002306C0">
              <w:rPr>
                <w:bCs/>
              </w:rPr>
              <w:t xml:space="preserve">Горячее водоснабжение в открытой системе горячего водоснабжения </w:t>
            </w:r>
          </w:p>
        </w:tc>
      </w:tr>
      <w:tr w:rsidR="002306C0" w:rsidRPr="002306C0" w14:paraId="4583A67E" w14:textId="77777777" w:rsidTr="00321C1B">
        <w:trPr>
          <w:trHeight w:val="506"/>
        </w:trPr>
        <w:tc>
          <w:tcPr>
            <w:tcW w:w="703" w:type="dxa"/>
            <w:vAlign w:val="center"/>
          </w:tcPr>
          <w:p w14:paraId="7C1DA71C" w14:textId="77777777" w:rsidR="002306C0" w:rsidRPr="002306C0" w:rsidRDefault="002306C0" w:rsidP="002306C0">
            <w:pPr>
              <w:tabs>
                <w:tab w:val="left" w:pos="0"/>
              </w:tabs>
              <w:jc w:val="center"/>
              <w:rPr>
                <w:bCs/>
              </w:rPr>
            </w:pPr>
            <w:r w:rsidRPr="002306C0">
              <w:rPr>
                <w:bCs/>
              </w:rPr>
              <w:t>4.1.</w:t>
            </w:r>
          </w:p>
        </w:tc>
        <w:tc>
          <w:tcPr>
            <w:tcW w:w="3261" w:type="dxa"/>
            <w:vAlign w:val="center"/>
          </w:tcPr>
          <w:p w14:paraId="18A0DD4D" w14:textId="77777777" w:rsidR="002306C0" w:rsidRPr="002306C0" w:rsidRDefault="002306C0" w:rsidP="002306C0">
            <w:pPr>
              <w:tabs>
                <w:tab w:val="left" w:pos="0"/>
              </w:tabs>
              <w:rPr>
                <w:bCs/>
              </w:rPr>
            </w:pPr>
            <w:r w:rsidRPr="002306C0">
              <w:rPr>
                <w:bCs/>
              </w:rPr>
              <w:t xml:space="preserve">ООО «ТайгаЭнергоСервис», </w:t>
            </w:r>
          </w:p>
          <w:p w14:paraId="6E569DD3" w14:textId="77777777" w:rsidR="002306C0" w:rsidRPr="002306C0" w:rsidRDefault="002306C0" w:rsidP="002306C0">
            <w:pPr>
              <w:tabs>
                <w:tab w:val="left" w:pos="0"/>
              </w:tabs>
              <w:rPr>
                <w:bCs/>
              </w:rPr>
            </w:pPr>
            <w:r w:rsidRPr="002306C0">
              <w:rPr>
                <w:bCs/>
              </w:rPr>
              <w:t>ИНН 4205366290</w:t>
            </w:r>
          </w:p>
        </w:tc>
        <w:tc>
          <w:tcPr>
            <w:tcW w:w="1559" w:type="dxa"/>
            <w:vAlign w:val="center"/>
          </w:tcPr>
          <w:p w14:paraId="0BF1931A" w14:textId="77777777" w:rsidR="002306C0" w:rsidRPr="002306C0" w:rsidRDefault="002306C0" w:rsidP="002306C0">
            <w:pPr>
              <w:tabs>
                <w:tab w:val="left" w:pos="0"/>
              </w:tabs>
              <w:jc w:val="center"/>
              <w:rPr>
                <w:bCs/>
              </w:rPr>
            </w:pPr>
            <w:r w:rsidRPr="002306C0">
              <w:rPr>
                <w:bCs/>
              </w:rPr>
              <w:t>руб/м</w:t>
            </w:r>
            <w:r w:rsidRPr="002306C0">
              <w:rPr>
                <w:bCs/>
                <w:vertAlign w:val="superscript"/>
              </w:rPr>
              <w:t>3</w:t>
            </w:r>
          </w:p>
        </w:tc>
        <w:tc>
          <w:tcPr>
            <w:tcW w:w="1985" w:type="dxa"/>
            <w:vAlign w:val="center"/>
          </w:tcPr>
          <w:p w14:paraId="4DA51234" w14:textId="77777777" w:rsidR="002306C0" w:rsidRPr="002306C0" w:rsidRDefault="002306C0" w:rsidP="002306C0">
            <w:pPr>
              <w:tabs>
                <w:tab w:val="left" w:pos="0"/>
              </w:tabs>
              <w:jc w:val="center"/>
              <w:rPr>
                <w:bCs/>
              </w:rPr>
            </w:pPr>
            <w:r w:rsidRPr="002306C0">
              <w:rPr>
                <w:bCs/>
              </w:rPr>
              <w:t>60,82</w:t>
            </w:r>
          </w:p>
        </w:tc>
        <w:tc>
          <w:tcPr>
            <w:tcW w:w="1843" w:type="dxa"/>
            <w:vAlign w:val="center"/>
          </w:tcPr>
          <w:p w14:paraId="50B832DA" w14:textId="77777777" w:rsidR="002306C0" w:rsidRPr="002306C0" w:rsidRDefault="002306C0" w:rsidP="002306C0">
            <w:pPr>
              <w:tabs>
                <w:tab w:val="left" w:pos="0"/>
              </w:tabs>
              <w:jc w:val="center"/>
              <w:rPr>
                <w:bCs/>
              </w:rPr>
            </w:pPr>
            <w:r w:rsidRPr="002306C0">
              <w:rPr>
                <w:bCs/>
              </w:rPr>
              <w:t>63,25</w:t>
            </w:r>
          </w:p>
        </w:tc>
      </w:tr>
    </w:tbl>
    <w:p w14:paraId="66970CAF" w14:textId="77777777" w:rsidR="002306C0" w:rsidRPr="002306C0" w:rsidRDefault="002306C0" w:rsidP="002306C0">
      <w:pPr>
        <w:tabs>
          <w:tab w:val="left" w:pos="0"/>
        </w:tabs>
        <w:ind w:firstLine="709"/>
        <w:jc w:val="both"/>
        <w:rPr>
          <w:bCs/>
          <w:sz w:val="28"/>
          <w:szCs w:val="28"/>
        </w:rPr>
      </w:pPr>
    </w:p>
    <w:p w14:paraId="4BCE7867" w14:textId="77777777" w:rsidR="002306C0" w:rsidRPr="002306C0" w:rsidRDefault="002306C0" w:rsidP="002306C0">
      <w:pPr>
        <w:tabs>
          <w:tab w:val="left" w:pos="0"/>
        </w:tabs>
        <w:ind w:firstLine="709"/>
        <w:jc w:val="both"/>
        <w:rPr>
          <w:bCs/>
          <w:sz w:val="28"/>
          <w:szCs w:val="28"/>
        </w:rPr>
      </w:pPr>
      <w:r w:rsidRPr="002306C0">
        <w:rPr>
          <w:bCs/>
          <w:sz w:val="28"/>
          <w:szCs w:val="28"/>
        </w:rPr>
        <w:t>* Льготные тарифы установлены с учетом пункта 6 статьи 168 Налогового кодекса Российской Федерации (часть вторая).</w:t>
      </w:r>
    </w:p>
    <w:p w14:paraId="4AEDF7A9" w14:textId="77777777" w:rsidR="002306C0" w:rsidRPr="002306C0" w:rsidRDefault="002306C0" w:rsidP="002306C0">
      <w:pPr>
        <w:ind w:right="-1" w:firstLine="709"/>
        <w:jc w:val="both"/>
        <w:rPr>
          <w:bCs/>
          <w:sz w:val="28"/>
          <w:szCs w:val="28"/>
        </w:rPr>
      </w:pPr>
      <w:r w:rsidRPr="002306C0">
        <w:rPr>
          <w:bCs/>
          <w:sz w:val="32"/>
          <w:szCs w:val="32"/>
        </w:rPr>
        <w:t>**</w:t>
      </w:r>
      <w:r w:rsidRPr="002306C0">
        <w:rPr>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108 «</w:t>
      </w:r>
      <w:r w:rsidRPr="002306C0">
        <w:rPr>
          <w:sz w:val="28"/>
          <w:szCs w:val="28"/>
          <w:lang w:eastAsia="en-US"/>
        </w:rPr>
        <w:t>Об установлении нормативов потребления коммунальных услуг при отсутствии приборов учета на территории Тайгинского городского округа</w:t>
      </w:r>
      <w:r w:rsidRPr="002306C0">
        <w:rPr>
          <w:bCs/>
          <w:sz w:val="28"/>
          <w:szCs w:val="28"/>
        </w:rPr>
        <w:t>».</w:t>
      </w:r>
    </w:p>
    <w:p w14:paraId="215F7E15" w14:textId="77777777" w:rsidR="005656A1" w:rsidRDefault="005656A1" w:rsidP="002306C0">
      <w:pPr>
        <w:tabs>
          <w:tab w:val="left" w:pos="1985"/>
        </w:tabs>
        <w:ind w:left="4962"/>
        <w:jc w:val="center"/>
        <w:rPr>
          <w:sz w:val="28"/>
          <w:szCs w:val="28"/>
        </w:rPr>
        <w:sectPr w:rsidR="005656A1" w:rsidSect="00AE5199">
          <w:pgSz w:w="11906" w:h="16838"/>
          <w:pgMar w:top="1134" w:right="566" w:bottom="1134" w:left="567" w:header="708" w:footer="708" w:gutter="0"/>
          <w:cols w:space="708"/>
          <w:titlePg/>
          <w:docGrid w:linePitch="381"/>
        </w:sectPr>
      </w:pPr>
    </w:p>
    <w:p w14:paraId="6774B49B" w14:textId="769C3378" w:rsidR="005656A1" w:rsidRPr="001828C5" w:rsidRDefault="005656A1" w:rsidP="005656A1">
      <w:pPr>
        <w:tabs>
          <w:tab w:val="left" w:pos="5580"/>
          <w:tab w:val="left" w:pos="9498"/>
        </w:tabs>
        <w:ind w:left="-961" w:right="-569" w:firstLine="6631"/>
      </w:pPr>
      <w:r w:rsidRPr="001828C5">
        <w:lastRenderedPageBreak/>
        <w:t xml:space="preserve">Приложение № </w:t>
      </w:r>
      <w:r>
        <w:t>20</w:t>
      </w:r>
      <w:r>
        <w:t>5</w:t>
      </w:r>
      <w:r>
        <w:t xml:space="preserve"> </w:t>
      </w:r>
      <w:r w:rsidRPr="001828C5">
        <w:t xml:space="preserve">к </w:t>
      </w:r>
      <w:r>
        <w:t xml:space="preserve">протоколу </w:t>
      </w:r>
      <w:r w:rsidRPr="001828C5">
        <w:t>№ 8</w:t>
      </w:r>
      <w:r>
        <w:t>7</w:t>
      </w:r>
    </w:p>
    <w:p w14:paraId="03419B5E" w14:textId="77777777" w:rsidR="005656A1" w:rsidRPr="001828C5" w:rsidRDefault="005656A1" w:rsidP="005656A1">
      <w:pPr>
        <w:tabs>
          <w:tab w:val="left" w:pos="5580"/>
          <w:tab w:val="left" w:pos="9498"/>
        </w:tabs>
        <w:ind w:left="-961" w:right="-569" w:firstLine="6631"/>
      </w:pPr>
      <w:r w:rsidRPr="001828C5">
        <w:t>заседания правления Региональной</w:t>
      </w:r>
    </w:p>
    <w:p w14:paraId="06F21EB2" w14:textId="77777777" w:rsidR="005656A1" w:rsidRPr="001828C5" w:rsidRDefault="005656A1" w:rsidP="005656A1">
      <w:pPr>
        <w:tabs>
          <w:tab w:val="left" w:pos="5580"/>
          <w:tab w:val="left" w:pos="9498"/>
        </w:tabs>
        <w:ind w:left="-961" w:right="-569" w:firstLine="6631"/>
      </w:pPr>
      <w:r w:rsidRPr="001828C5">
        <w:t>энергетической комиссии</w:t>
      </w:r>
    </w:p>
    <w:p w14:paraId="11905954" w14:textId="77777777" w:rsidR="005656A1" w:rsidRDefault="005656A1" w:rsidP="005656A1">
      <w:pPr>
        <w:tabs>
          <w:tab w:val="left" w:pos="5580"/>
          <w:tab w:val="left" w:pos="9498"/>
        </w:tabs>
        <w:ind w:left="-961" w:right="-569" w:firstLine="6631"/>
      </w:pPr>
      <w:r w:rsidRPr="001828C5">
        <w:t xml:space="preserve">Кузбасса от </w:t>
      </w:r>
      <w:r>
        <w:t>20</w:t>
      </w:r>
      <w:r w:rsidRPr="001828C5">
        <w:t>.12.2021</w:t>
      </w:r>
    </w:p>
    <w:p w14:paraId="5950FC00" w14:textId="77777777" w:rsidR="002306C0" w:rsidRPr="002306C0" w:rsidRDefault="002306C0" w:rsidP="002306C0">
      <w:pPr>
        <w:tabs>
          <w:tab w:val="left" w:pos="0"/>
        </w:tabs>
        <w:jc w:val="center"/>
        <w:rPr>
          <w:sz w:val="28"/>
          <w:szCs w:val="28"/>
        </w:rPr>
      </w:pPr>
    </w:p>
    <w:p w14:paraId="12E07FC4" w14:textId="77777777" w:rsidR="002306C0" w:rsidRPr="002306C0" w:rsidRDefault="002306C0" w:rsidP="002306C0">
      <w:pPr>
        <w:tabs>
          <w:tab w:val="left" w:pos="0"/>
        </w:tabs>
        <w:jc w:val="center"/>
        <w:rPr>
          <w:sz w:val="28"/>
          <w:szCs w:val="28"/>
        </w:rPr>
      </w:pPr>
    </w:p>
    <w:p w14:paraId="49924E08" w14:textId="77777777" w:rsidR="002306C0" w:rsidRPr="002306C0" w:rsidRDefault="002306C0" w:rsidP="002306C0">
      <w:pPr>
        <w:tabs>
          <w:tab w:val="left" w:pos="0"/>
        </w:tabs>
        <w:jc w:val="center"/>
        <w:rPr>
          <w:bCs/>
          <w:sz w:val="28"/>
          <w:szCs w:val="28"/>
        </w:rPr>
      </w:pPr>
      <w:r w:rsidRPr="002306C0">
        <w:rPr>
          <w:bCs/>
          <w:sz w:val="28"/>
          <w:szCs w:val="28"/>
        </w:rPr>
        <w:t>Льготные тарифы*</w:t>
      </w:r>
    </w:p>
    <w:p w14:paraId="0CC85BDB" w14:textId="63CAE674" w:rsidR="002306C0" w:rsidRPr="002306C0" w:rsidRDefault="002306C0" w:rsidP="002306C0">
      <w:pPr>
        <w:tabs>
          <w:tab w:val="left" w:pos="0"/>
        </w:tabs>
        <w:jc w:val="center"/>
        <w:rPr>
          <w:bCs/>
          <w:sz w:val="28"/>
          <w:szCs w:val="28"/>
        </w:rPr>
      </w:pPr>
      <w:r w:rsidRPr="002306C0">
        <w:rPr>
          <w:bCs/>
          <w:sz w:val="28"/>
          <w:szCs w:val="28"/>
        </w:rPr>
        <w:t xml:space="preserve">на </w:t>
      </w:r>
      <w:r w:rsidRPr="002306C0">
        <w:rPr>
          <w:bCs/>
          <w:kern w:val="32"/>
          <w:sz w:val="28"/>
          <w:szCs w:val="28"/>
          <w:lang w:eastAsia="en-US"/>
        </w:rPr>
        <w:t>тепловую энергию (мощность)</w:t>
      </w:r>
      <w:r w:rsidRPr="002306C0">
        <w:rPr>
          <w:bCs/>
          <w:sz w:val="28"/>
          <w:szCs w:val="28"/>
        </w:rPr>
        <w:t>, твердое топливо (уголь) в пределах норматива потребления</w:t>
      </w:r>
      <w:r w:rsidRPr="002306C0">
        <w:rPr>
          <w:bCs/>
        </w:rPr>
        <w:t>**</w:t>
      </w:r>
    </w:p>
    <w:tbl>
      <w:tblPr>
        <w:tblStyle w:val="afc"/>
        <w:tblpPr w:leftFromText="180" w:rightFromText="180" w:vertAnchor="text" w:horzAnchor="page" w:tblpX="1666" w:tblpY="203"/>
        <w:tblW w:w="9353" w:type="dxa"/>
        <w:tblLayout w:type="fixed"/>
        <w:tblLook w:val="04A0" w:firstRow="1" w:lastRow="0" w:firstColumn="1" w:lastColumn="0" w:noHBand="0" w:noVBand="1"/>
      </w:tblPr>
      <w:tblGrid>
        <w:gridCol w:w="704"/>
        <w:gridCol w:w="3544"/>
        <w:gridCol w:w="1560"/>
        <w:gridCol w:w="1842"/>
        <w:gridCol w:w="1703"/>
      </w:tblGrid>
      <w:tr w:rsidR="002306C0" w:rsidRPr="002306C0" w14:paraId="61BC0253" w14:textId="77777777" w:rsidTr="00321C1B">
        <w:trPr>
          <w:trHeight w:val="324"/>
        </w:trPr>
        <w:tc>
          <w:tcPr>
            <w:tcW w:w="704" w:type="dxa"/>
            <w:vMerge w:val="restart"/>
            <w:vAlign w:val="center"/>
          </w:tcPr>
          <w:p w14:paraId="7D7896F4" w14:textId="77777777" w:rsidR="002306C0" w:rsidRPr="002306C0" w:rsidRDefault="002306C0" w:rsidP="002306C0">
            <w:pPr>
              <w:jc w:val="center"/>
              <w:rPr>
                <w:bCs/>
              </w:rPr>
            </w:pPr>
            <w:r w:rsidRPr="002306C0">
              <w:rPr>
                <w:bCs/>
              </w:rPr>
              <w:t>№ п/п</w:t>
            </w:r>
          </w:p>
        </w:tc>
        <w:tc>
          <w:tcPr>
            <w:tcW w:w="3544" w:type="dxa"/>
            <w:vMerge w:val="restart"/>
            <w:vAlign w:val="center"/>
          </w:tcPr>
          <w:p w14:paraId="164409E7" w14:textId="77777777" w:rsidR="002306C0" w:rsidRPr="002306C0" w:rsidRDefault="002306C0" w:rsidP="002306C0">
            <w:pPr>
              <w:tabs>
                <w:tab w:val="left" w:pos="0"/>
              </w:tabs>
              <w:jc w:val="center"/>
              <w:rPr>
                <w:bCs/>
              </w:rPr>
            </w:pPr>
            <w:r w:rsidRPr="002306C0">
              <w:rPr>
                <w:bCs/>
              </w:rPr>
              <w:t>Наименование регулируемой организации</w:t>
            </w:r>
          </w:p>
        </w:tc>
        <w:tc>
          <w:tcPr>
            <w:tcW w:w="1560" w:type="dxa"/>
            <w:vMerge w:val="restart"/>
            <w:vAlign w:val="center"/>
          </w:tcPr>
          <w:p w14:paraId="4B3C8EC0" w14:textId="77777777" w:rsidR="002306C0" w:rsidRPr="002306C0" w:rsidRDefault="002306C0" w:rsidP="002306C0">
            <w:pPr>
              <w:tabs>
                <w:tab w:val="left" w:pos="0"/>
              </w:tabs>
              <w:jc w:val="center"/>
              <w:rPr>
                <w:bCs/>
              </w:rPr>
            </w:pPr>
            <w:r w:rsidRPr="002306C0">
              <w:rPr>
                <w:bCs/>
              </w:rPr>
              <w:t xml:space="preserve">Единицы измерения </w:t>
            </w:r>
          </w:p>
        </w:tc>
        <w:tc>
          <w:tcPr>
            <w:tcW w:w="3543" w:type="dxa"/>
            <w:gridSpan w:val="2"/>
            <w:vAlign w:val="center"/>
          </w:tcPr>
          <w:p w14:paraId="6D3D3F8D" w14:textId="77777777" w:rsidR="002306C0" w:rsidRPr="002306C0" w:rsidRDefault="002306C0" w:rsidP="002306C0">
            <w:pPr>
              <w:tabs>
                <w:tab w:val="left" w:pos="0"/>
              </w:tabs>
              <w:jc w:val="center"/>
              <w:rPr>
                <w:bCs/>
              </w:rPr>
            </w:pPr>
            <w:r w:rsidRPr="002306C0">
              <w:rPr>
                <w:bCs/>
              </w:rPr>
              <w:t>Льготный тариф</w:t>
            </w:r>
          </w:p>
        </w:tc>
      </w:tr>
      <w:tr w:rsidR="002306C0" w:rsidRPr="002306C0" w14:paraId="758A4578" w14:textId="77777777" w:rsidTr="00321C1B">
        <w:trPr>
          <w:trHeight w:val="679"/>
        </w:trPr>
        <w:tc>
          <w:tcPr>
            <w:tcW w:w="704" w:type="dxa"/>
            <w:vMerge/>
            <w:vAlign w:val="center"/>
          </w:tcPr>
          <w:p w14:paraId="04B21EF8" w14:textId="77777777" w:rsidR="002306C0" w:rsidRPr="002306C0" w:rsidRDefault="002306C0" w:rsidP="002306C0">
            <w:pPr>
              <w:tabs>
                <w:tab w:val="left" w:pos="0"/>
              </w:tabs>
              <w:jc w:val="center"/>
              <w:rPr>
                <w:bCs/>
              </w:rPr>
            </w:pPr>
          </w:p>
        </w:tc>
        <w:tc>
          <w:tcPr>
            <w:tcW w:w="3544" w:type="dxa"/>
            <w:vMerge/>
            <w:vAlign w:val="center"/>
          </w:tcPr>
          <w:p w14:paraId="405ACA63" w14:textId="77777777" w:rsidR="002306C0" w:rsidRPr="002306C0" w:rsidRDefault="002306C0" w:rsidP="002306C0">
            <w:pPr>
              <w:tabs>
                <w:tab w:val="left" w:pos="0"/>
              </w:tabs>
              <w:jc w:val="center"/>
              <w:rPr>
                <w:bCs/>
              </w:rPr>
            </w:pPr>
          </w:p>
        </w:tc>
        <w:tc>
          <w:tcPr>
            <w:tcW w:w="1560" w:type="dxa"/>
            <w:vMerge/>
            <w:vAlign w:val="center"/>
          </w:tcPr>
          <w:p w14:paraId="76131DF0" w14:textId="77777777" w:rsidR="002306C0" w:rsidRPr="002306C0" w:rsidRDefault="002306C0" w:rsidP="002306C0">
            <w:pPr>
              <w:tabs>
                <w:tab w:val="left" w:pos="0"/>
              </w:tabs>
              <w:jc w:val="center"/>
              <w:rPr>
                <w:bCs/>
              </w:rPr>
            </w:pPr>
          </w:p>
        </w:tc>
        <w:tc>
          <w:tcPr>
            <w:tcW w:w="1842" w:type="dxa"/>
            <w:vAlign w:val="center"/>
          </w:tcPr>
          <w:p w14:paraId="5670888E" w14:textId="77777777" w:rsidR="002306C0" w:rsidRPr="002306C0" w:rsidRDefault="002306C0" w:rsidP="002306C0">
            <w:pPr>
              <w:tabs>
                <w:tab w:val="left" w:pos="0"/>
              </w:tabs>
              <w:jc w:val="center"/>
              <w:rPr>
                <w:bCs/>
              </w:rPr>
            </w:pPr>
            <w:r w:rsidRPr="002306C0">
              <w:rPr>
                <w:bCs/>
              </w:rPr>
              <w:t>с 01.01.2022                   по 30.06.2022</w:t>
            </w:r>
          </w:p>
        </w:tc>
        <w:tc>
          <w:tcPr>
            <w:tcW w:w="1701" w:type="dxa"/>
            <w:vAlign w:val="center"/>
          </w:tcPr>
          <w:p w14:paraId="36339FE8" w14:textId="77777777" w:rsidR="002306C0" w:rsidRPr="002306C0" w:rsidRDefault="002306C0" w:rsidP="002306C0">
            <w:pPr>
              <w:tabs>
                <w:tab w:val="left" w:pos="0"/>
              </w:tabs>
              <w:ind w:right="-100"/>
              <w:jc w:val="center"/>
              <w:rPr>
                <w:bCs/>
              </w:rPr>
            </w:pPr>
            <w:r w:rsidRPr="002306C0">
              <w:rPr>
                <w:bCs/>
              </w:rPr>
              <w:t>с 01.07.2022               по 31.12.2022</w:t>
            </w:r>
          </w:p>
        </w:tc>
      </w:tr>
      <w:tr w:rsidR="002306C0" w:rsidRPr="002306C0" w14:paraId="5C157284" w14:textId="77777777" w:rsidTr="00321C1B">
        <w:trPr>
          <w:trHeight w:val="114"/>
        </w:trPr>
        <w:tc>
          <w:tcPr>
            <w:tcW w:w="704" w:type="dxa"/>
            <w:vAlign w:val="center"/>
          </w:tcPr>
          <w:p w14:paraId="549803A7" w14:textId="77777777" w:rsidR="002306C0" w:rsidRPr="002306C0" w:rsidRDefault="002306C0" w:rsidP="002306C0">
            <w:pPr>
              <w:tabs>
                <w:tab w:val="left" w:pos="0"/>
              </w:tabs>
              <w:jc w:val="center"/>
              <w:rPr>
                <w:bCs/>
              </w:rPr>
            </w:pPr>
            <w:r w:rsidRPr="002306C0">
              <w:rPr>
                <w:bCs/>
              </w:rPr>
              <w:t>1</w:t>
            </w:r>
          </w:p>
        </w:tc>
        <w:tc>
          <w:tcPr>
            <w:tcW w:w="3544" w:type="dxa"/>
            <w:vAlign w:val="center"/>
          </w:tcPr>
          <w:p w14:paraId="66D10FA2" w14:textId="77777777" w:rsidR="002306C0" w:rsidRPr="002306C0" w:rsidRDefault="002306C0" w:rsidP="002306C0">
            <w:pPr>
              <w:tabs>
                <w:tab w:val="left" w:pos="0"/>
              </w:tabs>
              <w:jc w:val="center"/>
              <w:rPr>
                <w:bCs/>
              </w:rPr>
            </w:pPr>
            <w:r w:rsidRPr="002306C0">
              <w:rPr>
                <w:bCs/>
              </w:rPr>
              <w:t>2</w:t>
            </w:r>
          </w:p>
        </w:tc>
        <w:tc>
          <w:tcPr>
            <w:tcW w:w="1560" w:type="dxa"/>
            <w:vAlign w:val="center"/>
          </w:tcPr>
          <w:p w14:paraId="7D519E41" w14:textId="77777777" w:rsidR="002306C0" w:rsidRPr="002306C0" w:rsidRDefault="002306C0" w:rsidP="002306C0">
            <w:pPr>
              <w:tabs>
                <w:tab w:val="left" w:pos="0"/>
              </w:tabs>
              <w:jc w:val="center"/>
              <w:rPr>
                <w:bCs/>
              </w:rPr>
            </w:pPr>
            <w:r w:rsidRPr="002306C0">
              <w:rPr>
                <w:bCs/>
              </w:rPr>
              <w:t>3</w:t>
            </w:r>
          </w:p>
        </w:tc>
        <w:tc>
          <w:tcPr>
            <w:tcW w:w="1842" w:type="dxa"/>
            <w:vAlign w:val="center"/>
          </w:tcPr>
          <w:p w14:paraId="3F310CBD" w14:textId="77777777" w:rsidR="002306C0" w:rsidRPr="002306C0" w:rsidRDefault="002306C0" w:rsidP="002306C0">
            <w:pPr>
              <w:tabs>
                <w:tab w:val="left" w:pos="0"/>
              </w:tabs>
              <w:jc w:val="center"/>
              <w:rPr>
                <w:bCs/>
              </w:rPr>
            </w:pPr>
            <w:r w:rsidRPr="002306C0">
              <w:rPr>
                <w:bCs/>
              </w:rPr>
              <w:t>4</w:t>
            </w:r>
          </w:p>
        </w:tc>
        <w:tc>
          <w:tcPr>
            <w:tcW w:w="1701" w:type="dxa"/>
            <w:vAlign w:val="center"/>
          </w:tcPr>
          <w:p w14:paraId="57C28281" w14:textId="77777777" w:rsidR="002306C0" w:rsidRPr="002306C0" w:rsidRDefault="002306C0" w:rsidP="002306C0">
            <w:pPr>
              <w:tabs>
                <w:tab w:val="left" w:pos="0"/>
              </w:tabs>
              <w:jc w:val="center"/>
              <w:rPr>
                <w:bCs/>
              </w:rPr>
            </w:pPr>
            <w:r w:rsidRPr="002306C0">
              <w:rPr>
                <w:bCs/>
              </w:rPr>
              <w:t>5</w:t>
            </w:r>
          </w:p>
        </w:tc>
      </w:tr>
      <w:tr w:rsidR="002306C0" w:rsidRPr="002306C0" w14:paraId="0144D5E2" w14:textId="77777777" w:rsidTr="00321C1B">
        <w:trPr>
          <w:trHeight w:val="327"/>
        </w:trPr>
        <w:tc>
          <w:tcPr>
            <w:tcW w:w="9353" w:type="dxa"/>
            <w:gridSpan w:val="5"/>
            <w:vAlign w:val="center"/>
          </w:tcPr>
          <w:p w14:paraId="3DD7221F" w14:textId="77777777" w:rsidR="002306C0" w:rsidRPr="002306C0" w:rsidRDefault="002306C0" w:rsidP="00D92ED5">
            <w:pPr>
              <w:numPr>
                <w:ilvl w:val="0"/>
                <w:numId w:val="32"/>
              </w:numPr>
              <w:tabs>
                <w:tab w:val="left" w:pos="0"/>
              </w:tabs>
              <w:contextualSpacing/>
              <w:jc w:val="center"/>
              <w:rPr>
                <w:bCs/>
              </w:rPr>
            </w:pPr>
            <w:r w:rsidRPr="002306C0">
              <w:rPr>
                <w:bCs/>
                <w:kern w:val="32"/>
                <w:lang w:eastAsia="en-US"/>
              </w:rPr>
              <w:t xml:space="preserve">Тепловую энергию (мощность) </w:t>
            </w:r>
            <w:r w:rsidRPr="002306C0">
              <w:rPr>
                <w:bCs/>
              </w:rPr>
              <w:t>в пределах</w:t>
            </w:r>
            <w:r w:rsidRPr="002306C0">
              <w:rPr>
                <w:bCs/>
                <w:sz w:val="28"/>
              </w:rPr>
              <w:t xml:space="preserve"> </w:t>
            </w:r>
            <w:r w:rsidRPr="002306C0">
              <w:rPr>
                <w:lang w:eastAsia="en-US"/>
              </w:rPr>
              <w:t>стандарта нормативной площади                 жилого помещения</w:t>
            </w:r>
            <w:r w:rsidRPr="002306C0">
              <w:rPr>
                <w:bCs/>
                <w:sz w:val="22"/>
                <w:szCs w:val="22"/>
              </w:rPr>
              <w:t xml:space="preserve"> ***</w:t>
            </w:r>
          </w:p>
        </w:tc>
      </w:tr>
      <w:tr w:rsidR="002306C0" w:rsidRPr="002306C0" w14:paraId="4513AE4E" w14:textId="77777777" w:rsidTr="00321C1B">
        <w:trPr>
          <w:trHeight w:val="663"/>
        </w:trPr>
        <w:tc>
          <w:tcPr>
            <w:tcW w:w="704" w:type="dxa"/>
            <w:vAlign w:val="center"/>
          </w:tcPr>
          <w:p w14:paraId="48CDF1AE" w14:textId="77777777" w:rsidR="002306C0" w:rsidRPr="002306C0" w:rsidRDefault="002306C0" w:rsidP="002306C0">
            <w:pPr>
              <w:tabs>
                <w:tab w:val="left" w:pos="0"/>
              </w:tabs>
              <w:jc w:val="center"/>
              <w:rPr>
                <w:bCs/>
              </w:rPr>
            </w:pPr>
            <w:r w:rsidRPr="002306C0">
              <w:rPr>
                <w:bCs/>
              </w:rPr>
              <w:t>1.1.</w:t>
            </w:r>
          </w:p>
        </w:tc>
        <w:tc>
          <w:tcPr>
            <w:tcW w:w="3544" w:type="dxa"/>
            <w:vAlign w:val="center"/>
          </w:tcPr>
          <w:p w14:paraId="1FBD6AFE" w14:textId="77777777" w:rsidR="002306C0" w:rsidRPr="002306C0" w:rsidRDefault="002306C0" w:rsidP="002306C0">
            <w:pPr>
              <w:tabs>
                <w:tab w:val="left" w:pos="0"/>
              </w:tabs>
              <w:rPr>
                <w:bCs/>
              </w:rPr>
            </w:pPr>
            <w:r w:rsidRPr="002306C0">
              <w:rPr>
                <w:bCs/>
              </w:rPr>
              <w:t xml:space="preserve">ОАО «СКЭК», </w:t>
            </w:r>
          </w:p>
          <w:p w14:paraId="40BE5BDA" w14:textId="77777777" w:rsidR="002306C0" w:rsidRPr="002306C0" w:rsidRDefault="002306C0" w:rsidP="002306C0">
            <w:pPr>
              <w:tabs>
                <w:tab w:val="left" w:pos="0"/>
              </w:tabs>
              <w:rPr>
                <w:bCs/>
              </w:rPr>
            </w:pPr>
            <w:r w:rsidRPr="002306C0">
              <w:rPr>
                <w:bCs/>
              </w:rPr>
              <w:t>ИНН 4205153492</w:t>
            </w:r>
          </w:p>
        </w:tc>
        <w:tc>
          <w:tcPr>
            <w:tcW w:w="1560" w:type="dxa"/>
            <w:vAlign w:val="center"/>
          </w:tcPr>
          <w:p w14:paraId="61D6A245" w14:textId="77777777" w:rsidR="002306C0" w:rsidRPr="002306C0" w:rsidRDefault="002306C0" w:rsidP="002306C0">
            <w:pPr>
              <w:tabs>
                <w:tab w:val="left" w:pos="0"/>
              </w:tabs>
              <w:jc w:val="center"/>
              <w:rPr>
                <w:bCs/>
              </w:rPr>
            </w:pPr>
            <w:r w:rsidRPr="002306C0">
              <w:rPr>
                <w:bCs/>
              </w:rPr>
              <w:t>руб/Гкал</w:t>
            </w:r>
          </w:p>
        </w:tc>
        <w:tc>
          <w:tcPr>
            <w:tcW w:w="1842" w:type="dxa"/>
            <w:vAlign w:val="center"/>
          </w:tcPr>
          <w:p w14:paraId="021C1660" w14:textId="77777777" w:rsidR="002306C0" w:rsidRPr="002306C0" w:rsidRDefault="002306C0" w:rsidP="002306C0">
            <w:pPr>
              <w:tabs>
                <w:tab w:val="left" w:pos="0"/>
              </w:tabs>
              <w:jc w:val="center"/>
              <w:rPr>
                <w:bCs/>
              </w:rPr>
            </w:pPr>
            <w:r w:rsidRPr="002306C0">
              <w:rPr>
                <w:bCs/>
              </w:rPr>
              <w:t>1430,01</w:t>
            </w:r>
          </w:p>
        </w:tc>
        <w:tc>
          <w:tcPr>
            <w:tcW w:w="1701" w:type="dxa"/>
            <w:vAlign w:val="center"/>
          </w:tcPr>
          <w:p w14:paraId="0A93042B" w14:textId="77777777" w:rsidR="002306C0" w:rsidRPr="002306C0" w:rsidRDefault="002306C0" w:rsidP="002306C0">
            <w:pPr>
              <w:tabs>
                <w:tab w:val="left" w:pos="0"/>
              </w:tabs>
              <w:jc w:val="center"/>
              <w:rPr>
                <w:bCs/>
              </w:rPr>
            </w:pPr>
            <w:r w:rsidRPr="002306C0">
              <w:rPr>
                <w:bCs/>
              </w:rPr>
              <w:t>1504,37</w:t>
            </w:r>
          </w:p>
        </w:tc>
      </w:tr>
      <w:tr w:rsidR="002306C0" w:rsidRPr="002306C0" w14:paraId="67F81B00" w14:textId="77777777" w:rsidTr="00321C1B">
        <w:trPr>
          <w:trHeight w:val="433"/>
        </w:trPr>
        <w:tc>
          <w:tcPr>
            <w:tcW w:w="704" w:type="dxa"/>
            <w:vAlign w:val="center"/>
          </w:tcPr>
          <w:p w14:paraId="1F12B827" w14:textId="77777777" w:rsidR="002306C0" w:rsidRPr="002306C0" w:rsidRDefault="002306C0" w:rsidP="002306C0">
            <w:pPr>
              <w:tabs>
                <w:tab w:val="left" w:pos="0"/>
              </w:tabs>
              <w:jc w:val="center"/>
              <w:rPr>
                <w:bCs/>
              </w:rPr>
            </w:pPr>
            <w:r w:rsidRPr="002306C0">
              <w:rPr>
                <w:bCs/>
              </w:rPr>
              <w:t>1.2.</w:t>
            </w:r>
          </w:p>
        </w:tc>
        <w:tc>
          <w:tcPr>
            <w:tcW w:w="3544" w:type="dxa"/>
            <w:vAlign w:val="center"/>
          </w:tcPr>
          <w:p w14:paraId="2C2F61D9" w14:textId="77777777" w:rsidR="002306C0" w:rsidRPr="002306C0" w:rsidRDefault="002306C0" w:rsidP="002306C0">
            <w:pPr>
              <w:tabs>
                <w:tab w:val="left" w:pos="0"/>
              </w:tabs>
              <w:rPr>
                <w:bCs/>
              </w:rPr>
            </w:pPr>
            <w:r w:rsidRPr="002306C0">
              <w:rPr>
                <w:bCs/>
              </w:rPr>
              <w:t xml:space="preserve">ООО «ТайгаЭнергоСервис», </w:t>
            </w:r>
          </w:p>
          <w:p w14:paraId="30C985B8" w14:textId="77777777" w:rsidR="002306C0" w:rsidRPr="002306C0" w:rsidRDefault="002306C0" w:rsidP="002306C0">
            <w:pPr>
              <w:tabs>
                <w:tab w:val="left" w:pos="0"/>
              </w:tabs>
              <w:rPr>
                <w:bCs/>
              </w:rPr>
            </w:pPr>
            <w:r w:rsidRPr="002306C0">
              <w:rPr>
                <w:bCs/>
              </w:rPr>
              <w:t>ИНН 4205366290</w:t>
            </w:r>
          </w:p>
        </w:tc>
        <w:tc>
          <w:tcPr>
            <w:tcW w:w="1560" w:type="dxa"/>
            <w:vAlign w:val="center"/>
          </w:tcPr>
          <w:p w14:paraId="3E1BAD0D" w14:textId="77777777" w:rsidR="002306C0" w:rsidRPr="002306C0" w:rsidRDefault="002306C0" w:rsidP="002306C0">
            <w:pPr>
              <w:tabs>
                <w:tab w:val="left" w:pos="0"/>
              </w:tabs>
              <w:jc w:val="center"/>
              <w:rPr>
                <w:bCs/>
              </w:rPr>
            </w:pPr>
            <w:r w:rsidRPr="002306C0">
              <w:rPr>
                <w:bCs/>
              </w:rPr>
              <w:t>руб/Гкал</w:t>
            </w:r>
          </w:p>
        </w:tc>
        <w:tc>
          <w:tcPr>
            <w:tcW w:w="1842" w:type="dxa"/>
            <w:vAlign w:val="center"/>
          </w:tcPr>
          <w:p w14:paraId="46CA90F5" w14:textId="77777777" w:rsidR="002306C0" w:rsidRPr="002306C0" w:rsidRDefault="002306C0" w:rsidP="002306C0">
            <w:pPr>
              <w:tabs>
                <w:tab w:val="left" w:pos="0"/>
              </w:tabs>
              <w:jc w:val="center"/>
              <w:rPr>
                <w:bCs/>
              </w:rPr>
            </w:pPr>
            <w:r w:rsidRPr="002306C0">
              <w:rPr>
                <w:bCs/>
              </w:rPr>
              <w:t>1430,01</w:t>
            </w:r>
          </w:p>
        </w:tc>
        <w:tc>
          <w:tcPr>
            <w:tcW w:w="1701" w:type="dxa"/>
            <w:vAlign w:val="center"/>
          </w:tcPr>
          <w:p w14:paraId="6427DA8C" w14:textId="77777777" w:rsidR="002306C0" w:rsidRPr="002306C0" w:rsidRDefault="002306C0" w:rsidP="002306C0">
            <w:pPr>
              <w:tabs>
                <w:tab w:val="left" w:pos="0"/>
              </w:tabs>
              <w:jc w:val="center"/>
              <w:rPr>
                <w:bCs/>
              </w:rPr>
            </w:pPr>
            <w:r w:rsidRPr="002306C0">
              <w:rPr>
                <w:bCs/>
              </w:rPr>
              <w:t>1504,37</w:t>
            </w:r>
          </w:p>
        </w:tc>
      </w:tr>
      <w:tr w:rsidR="002306C0" w:rsidRPr="002306C0" w14:paraId="4F9B0EC9" w14:textId="77777777" w:rsidTr="00321C1B">
        <w:trPr>
          <w:trHeight w:val="189"/>
        </w:trPr>
        <w:tc>
          <w:tcPr>
            <w:tcW w:w="9353" w:type="dxa"/>
            <w:gridSpan w:val="5"/>
            <w:vAlign w:val="center"/>
          </w:tcPr>
          <w:p w14:paraId="3430CFA7" w14:textId="77777777" w:rsidR="002306C0" w:rsidRPr="002306C0" w:rsidRDefault="002306C0" w:rsidP="00D92ED5">
            <w:pPr>
              <w:numPr>
                <w:ilvl w:val="0"/>
                <w:numId w:val="32"/>
              </w:numPr>
              <w:tabs>
                <w:tab w:val="left" w:pos="0"/>
              </w:tabs>
              <w:contextualSpacing/>
              <w:jc w:val="center"/>
              <w:rPr>
                <w:bCs/>
              </w:rPr>
            </w:pPr>
            <w:r w:rsidRPr="002306C0">
              <w:rPr>
                <w:bCs/>
              </w:rPr>
              <w:t xml:space="preserve">Твердое топливо (уголь) </w:t>
            </w:r>
          </w:p>
        </w:tc>
      </w:tr>
      <w:tr w:rsidR="002306C0" w:rsidRPr="002306C0" w14:paraId="62404635" w14:textId="77777777" w:rsidTr="00321C1B">
        <w:trPr>
          <w:trHeight w:val="365"/>
        </w:trPr>
        <w:tc>
          <w:tcPr>
            <w:tcW w:w="704" w:type="dxa"/>
            <w:vMerge w:val="restart"/>
            <w:vAlign w:val="center"/>
          </w:tcPr>
          <w:p w14:paraId="0A931C0D" w14:textId="77777777" w:rsidR="002306C0" w:rsidRPr="002306C0" w:rsidRDefault="002306C0" w:rsidP="002306C0">
            <w:pPr>
              <w:tabs>
                <w:tab w:val="left" w:pos="0"/>
              </w:tabs>
              <w:jc w:val="center"/>
              <w:rPr>
                <w:bCs/>
              </w:rPr>
            </w:pPr>
            <w:r w:rsidRPr="002306C0">
              <w:rPr>
                <w:bCs/>
              </w:rPr>
              <w:t>2.1.</w:t>
            </w:r>
          </w:p>
        </w:tc>
        <w:tc>
          <w:tcPr>
            <w:tcW w:w="3544" w:type="dxa"/>
            <w:vMerge w:val="restart"/>
            <w:vAlign w:val="center"/>
          </w:tcPr>
          <w:p w14:paraId="48A7C8D5" w14:textId="77777777" w:rsidR="002306C0" w:rsidRPr="002306C0" w:rsidRDefault="002306C0" w:rsidP="002306C0">
            <w:pPr>
              <w:tabs>
                <w:tab w:val="left" w:pos="0"/>
              </w:tabs>
              <w:rPr>
                <w:bCs/>
              </w:rPr>
            </w:pPr>
            <w:r w:rsidRPr="002306C0">
              <w:rPr>
                <w:bCs/>
              </w:rPr>
              <w:t xml:space="preserve">ООО «Кузбасстопливосбыт», </w:t>
            </w:r>
          </w:p>
          <w:p w14:paraId="67D0705D" w14:textId="77777777" w:rsidR="002306C0" w:rsidRPr="002306C0" w:rsidRDefault="002306C0" w:rsidP="002306C0">
            <w:pPr>
              <w:tabs>
                <w:tab w:val="left" w:pos="0"/>
              </w:tabs>
              <w:rPr>
                <w:bCs/>
              </w:rPr>
            </w:pPr>
            <w:r w:rsidRPr="002306C0">
              <w:rPr>
                <w:bCs/>
              </w:rPr>
              <w:t>ИНН 4205241533</w:t>
            </w:r>
          </w:p>
        </w:tc>
        <w:tc>
          <w:tcPr>
            <w:tcW w:w="1560" w:type="dxa"/>
            <w:vMerge w:val="restart"/>
            <w:vAlign w:val="center"/>
          </w:tcPr>
          <w:p w14:paraId="42738996" w14:textId="77777777" w:rsidR="002306C0" w:rsidRPr="002306C0" w:rsidRDefault="002306C0" w:rsidP="002306C0">
            <w:pPr>
              <w:tabs>
                <w:tab w:val="left" w:pos="0"/>
              </w:tabs>
              <w:jc w:val="center"/>
              <w:rPr>
                <w:bCs/>
              </w:rPr>
            </w:pPr>
            <w:r w:rsidRPr="002306C0">
              <w:rPr>
                <w:bCs/>
              </w:rPr>
              <w:t xml:space="preserve">руб/тн </w:t>
            </w:r>
          </w:p>
        </w:tc>
        <w:tc>
          <w:tcPr>
            <w:tcW w:w="3543" w:type="dxa"/>
            <w:gridSpan w:val="2"/>
            <w:vAlign w:val="center"/>
          </w:tcPr>
          <w:p w14:paraId="65720540" w14:textId="77777777" w:rsidR="002306C0" w:rsidRPr="002306C0" w:rsidRDefault="002306C0" w:rsidP="002306C0">
            <w:pPr>
              <w:tabs>
                <w:tab w:val="left" w:pos="0"/>
              </w:tabs>
              <w:jc w:val="center"/>
              <w:rPr>
                <w:bCs/>
              </w:rPr>
            </w:pPr>
            <w:r w:rsidRPr="002306C0">
              <w:rPr>
                <w:bCs/>
              </w:rPr>
              <w:t>Марка ДР 0-200 (300)</w:t>
            </w:r>
          </w:p>
        </w:tc>
      </w:tr>
      <w:tr w:rsidR="002306C0" w:rsidRPr="002306C0" w14:paraId="153474FD" w14:textId="77777777" w:rsidTr="00321C1B">
        <w:trPr>
          <w:trHeight w:val="272"/>
        </w:trPr>
        <w:tc>
          <w:tcPr>
            <w:tcW w:w="704" w:type="dxa"/>
            <w:vMerge/>
            <w:vAlign w:val="center"/>
          </w:tcPr>
          <w:p w14:paraId="56D256EA" w14:textId="77777777" w:rsidR="002306C0" w:rsidRPr="002306C0" w:rsidRDefault="002306C0" w:rsidP="002306C0">
            <w:pPr>
              <w:tabs>
                <w:tab w:val="left" w:pos="0"/>
              </w:tabs>
              <w:jc w:val="center"/>
              <w:rPr>
                <w:bCs/>
              </w:rPr>
            </w:pPr>
          </w:p>
        </w:tc>
        <w:tc>
          <w:tcPr>
            <w:tcW w:w="3544" w:type="dxa"/>
            <w:vMerge/>
            <w:vAlign w:val="center"/>
          </w:tcPr>
          <w:p w14:paraId="5E5D2BEB" w14:textId="77777777" w:rsidR="002306C0" w:rsidRPr="002306C0" w:rsidRDefault="002306C0" w:rsidP="002306C0">
            <w:pPr>
              <w:tabs>
                <w:tab w:val="left" w:pos="0"/>
              </w:tabs>
              <w:jc w:val="center"/>
              <w:rPr>
                <w:bCs/>
              </w:rPr>
            </w:pPr>
          </w:p>
        </w:tc>
        <w:tc>
          <w:tcPr>
            <w:tcW w:w="1560" w:type="dxa"/>
            <w:vMerge/>
            <w:vAlign w:val="center"/>
          </w:tcPr>
          <w:p w14:paraId="376AB934" w14:textId="77777777" w:rsidR="002306C0" w:rsidRPr="002306C0" w:rsidRDefault="002306C0" w:rsidP="002306C0">
            <w:pPr>
              <w:tabs>
                <w:tab w:val="left" w:pos="0"/>
              </w:tabs>
              <w:jc w:val="center"/>
              <w:rPr>
                <w:bCs/>
              </w:rPr>
            </w:pPr>
          </w:p>
        </w:tc>
        <w:tc>
          <w:tcPr>
            <w:tcW w:w="1842" w:type="dxa"/>
            <w:vAlign w:val="center"/>
          </w:tcPr>
          <w:p w14:paraId="144FC9C6" w14:textId="77777777" w:rsidR="002306C0" w:rsidRPr="002306C0" w:rsidRDefault="002306C0" w:rsidP="002306C0">
            <w:pPr>
              <w:tabs>
                <w:tab w:val="left" w:pos="0"/>
              </w:tabs>
              <w:jc w:val="center"/>
              <w:rPr>
                <w:bCs/>
              </w:rPr>
            </w:pPr>
            <w:r w:rsidRPr="002306C0">
              <w:rPr>
                <w:bCs/>
              </w:rPr>
              <w:t>959,48</w:t>
            </w:r>
          </w:p>
        </w:tc>
        <w:tc>
          <w:tcPr>
            <w:tcW w:w="1701" w:type="dxa"/>
            <w:vAlign w:val="center"/>
          </w:tcPr>
          <w:p w14:paraId="53FC6827" w14:textId="77777777" w:rsidR="002306C0" w:rsidRPr="002306C0" w:rsidRDefault="002306C0" w:rsidP="002306C0">
            <w:pPr>
              <w:tabs>
                <w:tab w:val="left" w:pos="0"/>
              </w:tabs>
              <w:jc w:val="center"/>
              <w:rPr>
                <w:bCs/>
              </w:rPr>
            </w:pPr>
            <w:r w:rsidRPr="002306C0">
              <w:rPr>
                <w:bCs/>
              </w:rPr>
              <w:t>1019,00</w:t>
            </w:r>
          </w:p>
        </w:tc>
      </w:tr>
      <w:tr w:rsidR="002306C0" w:rsidRPr="002306C0" w14:paraId="13F6B1FC" w14:textId="77777777" w:rsidTr="00321C1B">
        <w:trPr>
          <w:trHeight w:val="506"/>
        </w:trPr>
        <w:tc>
          <w:tcPr>
            <w:tcW w:w="704" w:type="dxa"/>
            <w:vMerge w:val="restart"/>
            <w:vAlign w:val="center"/>
          </w:tcPr>
          <w:p w14:paraId="1878D911" w14:textId="77777777" w:rsidR="002306C0" w:rsidRPr="002306C0" w:rsidRDefault="002306C0" w:rsidP="002306C0">
            <w:pPr>
              <w:tabs>
                <w:tab w:val="left" w:pos="0"/>
              </w:tabs>
              <w:jc w:val="center"/>
              <w:rPr>
                <w:bCs/>
              </w:rPr>
            </w:pPr>
            <w:r w:rsidRPr="002306C0">
              <w:rPr>
                <w:bCs/>
              </w:rPr>
              <w:t>2.2.</w:t>
            </w:r>
          </w:p>
        </w:tc>
        <w:tc>
          <w:tcPr>
            <w:tcW w:w="3544" w:type="dxa"/>
            <w:vMerge/>
            <w:vAlign w:val="center"/>
          </w:tcPr>
          <w:p w14:paraId="6F2C1BC4" w14:textId="77777777" w:rsidR="002306C0" w:rsidRPr="002306C0" w:rsidRDefault="002306C0" w:rsidP="002306C0">
            <w:pPr>
              <w:tabs>
                <w:tab w:val="left" w:pos="0"/>
              </w:tabs>
              <w:rPr>
                <w:bCs/>
              </w:rPr>
            </w:pPr>
          </w:p>
        </w:tc>
        <w:tc>
          <w:tcPr>
            <w:tcW w:w="1560" w:type="dxa"/>
            <w:vMerge w:val="restart"/>
            <w:vAlign w:val="center"/>
          </w:tcPr>
          <w:p w14:paraId="0A32300F" w14:textId="77777777" w:rsidR="002306C0" w:rsidRPr="002306C0" w:rsidRDefault="002306C0" w:rsidP="002306C0">
            <w:pPr>
              <w:tabs>
                <w:tab w:val="left" w:pos="0"/>
              </w:tabs>
              <w:jc w:val="center"/>
              <w:rPr>
                <w:bCs/>
              </w:rPr>
            </w:pPr>
            <w:r w:rsidRPr="002306C0">
              <w:rPr>
                <w:bCs/>
              </w:rPr>
              <w:t>руб/тн</w:t>
            </w:r>
          </w:p>
        </w:tc>
        <w:tc>
          <w:tcPr>
            <w:tcW w:w="3543" w:type="dxa"/>
            <w:gridSpan w:val="2"/>
            <w:vAlign w:val="center"/>
          </w:tcPr>
          <w:p w14:paraId="426A5AAF" w14:textId="77777777" w:rsidR="002306C0" w:rsidRPr="002306C0" w:rsidRDefault="002306C0" w:rsidP="002306C0">
            <w:pPr>
              <w:tabs>
                <w:tab w:val="left" w:pos="0"/>
              </w:tabs>
              <w:jc w:val="center"/>
              <w:rPr>
                <w:bCs/>
              </w:rPr>
            </w:pPr>
            <w:r w:rsidRPr="002306C0">
              <w:rPr>
                <w:bCs/>
              </w:rPr>
              <w:t xml:space="preserve">Марка ДПК 50-200, </w:t>
            </w:r>
          </w:p>
          <w:p w14:paraId="0525BE00" w14:textId="77777777" w:rsidR="002306C0" w:rsidRPr="002306C0" w:rsidRDefault="002306C0" w:rsidP="002306C0">
            <w:pPr>
              <w:tabs>
                <w:tab w:val="left" w:pos="0"/>
              </w:tabs>
              <w:jc w:val="center"/>
              <w:rPr>
                <w:bCs/>
              </w:rPr>
            </w:pPr>
            <w:r w:rsidRPr="002306C0">
              <w:rPr>
                <w:bCs/>
              </w:rPr>
              <w:t>ДПКО 25-200, ДО 25-50</w:t>
            </w:r>
          </w:p>
        </w:tc>
      </w:tr>
      <w:tr w:rsidR="002306C0" w:rsidRPr="002306C0" w14:paraId="193185FF" w14:textId="77777777" w:rsidTr="00321C1B">
        <w:trPr>
          <w:trHeight w:val="329"/>
        </w:trPr>
        <w:tc>
          <w:tcPr>
            <w:tcW w:w="704" w:type="dxa"/>
            <w:vMerge/>
            <w:vAlign w:val="center"/>
          </w:tcPr>
          <w:p w14:paraId="7A16DBEC" w14:textId="77777777" w:rsidR="002306C0" w:rsidRPr="002306C0" w:rsidRDefault="002306C0" w:rsidP="002306C0">
            <w:pPr>
              <w:tabs>
                <w:tab w:val="left" w:pos="0"/>
              </w:tabs>
              <w:jc w:val="center"/>
              <w:rPr>
                <w:bCs/>
              </w:rPr>
            </w:pPr>
          </w:p>
        </w:tc>
        <w:tc>
          <w:tcPr>
            <w:tcW w:w="3544" w:type="dxa"/>
            <w:vMerge/>
            <w:vAlign w:val="center"/>
          </w:tcPr>
          <w:p w14:paraId="59FFE298" w14:textId="77777777" w:rsidR="002306C0" w:rsidRPr="002306C0" w:rsidRDefault="002306C0" w:rsidP="002306C0">
            <w:pPr>
              <w:tabs>
                <w:tab w:val="left" w:pos="0"/>
              </w:tabs>
              <w:rPr>
                <w:bCs/>
              </w:rPr>
            </w:pPr>
          </w:p>
        </w:tc>
        <w:tc>
          <w:tcPr>
            <w:tcW w:w="1560" w:type="dxa"/>
            <w:vMerge/>
            <w:vAlign w:val="center"/>
          </w:tcPr>
          <w:p w14:paraId="48A4D6C8" w14:textId="77777777" w:rsidR="002306C0" w:rsidRPr="002306C0" w:rsidRDefault="002306C0" w:rsidP="002306C0">
            <w:pPr>
              <w:tabs>
                <w:tab w:val="left" w:pos="0"/>
              </w:tabs>
              <w:jc w:val="center"/>
              <w:rPr>
                <w:bCs/>
              </w:rPr>
            </w:pPr>
          </w:p>
        </w:tc>
        <w:tc>
          <w:tcPr>
            <w:tcW w:w="1842" w:type="dxa"/>
            <w:vAlign w:val="center"/>
          </w:tcPr>
          <w:p w14:paraId="76D09044" w14:textId="77777777" w:rsidR="002306C0" w:rsidRPr="002306C0" w:rsidRDefault="002306C0" w:rsidP="002306C0">
            <w:pPr>
              <w:tabs>
                <w:tab w:val="left" w:pos="0"/>
              </w:tabs>
              <w:jc w:val="center"/>
              <w:rPr>
                <w:bCs/>
              </w:rPr>
            </w:pPr>
            <w:r w:rsidRPr="002306C0">
              <w:rPr>
                <w:bCs/>
              </w:rPr>
              <w:t>1505,70</w:t>
            </w:r>
          </w:p>
        </w:tc>
        <w:tc>
          <w:tcPr>
            <w:tcW w:w="1701" w:type="dxa"/>
            <w:vAlign w:val="center"/>
          </w:tcPr>
          <w:p w14:paraId="3A3B8A32" w14:textId="77777777" w:rsidR="002306C0" w:rsidRPr="002306C0" w:rsidRDefault="002306C0" w:rsidP="002306C0">
            <w:pPr>
              <w:tabs>
                <w:tab w:val="left" w:pos="0"/>
              </w:tabs>
              <w:jc w:val="center"/>
              <w:rPr>
                <w:bCs/>
              </w:rPr>
            </w:pPr>
            <w:r w:rsidRPr="002306C0">
              <w:rPr>
                <w:bCs/>
              </w:rPr>
              <w:t>1599,10</w:t>
            </w:r>
          </w:p>
        </w:tc>
      </w:tr>
    </w:tbl>
    <w:p w14:paraId="1BEE3558" w14:textId="77777777" w:rsidR="002306C0" w:rsidRPr="002306C0" w:rsidRDefault="002306C0" w:rsidP="002306C0">
      <w:pPr>
        <w:jc w:val="both"/>
        <w:rPr>
          <w:bCs/>
          <w:sz w:val="28"/>
          <w:szCs w:val="28"/>
        </w:rPr>
      </w:pPr>
    </w:p>
    <w:p w14:paraId="1C81432B" w14:textId="77777777" w:rsidR="002306C0" w:rsidRPr="002306C0" w:rsidRDefault="002306C0" w:rsidP="002306C0">
      <w:pPr>
        <w:tabs>
          <w:tab w:val="left" w:pos="0"/>
        </w:tabs>
        <w:ind w:firstLine="709"/>
        <w:jc w:val="both"/>
        <w:rPr>
          <w:bCs/>
          <w:sz w:val="28"/>
          <w:szCs w:val="28"/>
        </w:rPr>
      </w:pPr>
      <w:r w:rsidRPr="002306C0">
        <w:rPr>
          <w:sz w:val="28"/>
          <w:szCs w:val="28"/>
          <w:lang w:eastAsia="en-US"/>
        </w:rPr>
        <w:t xml:space="preserve">* </w:t>
      </w:r>
      <w:r w:rsidRPr="002306C0">
        <w:rPr>
          <w:bCs/>
          <w:sz w:val="28"/>
          <w:szCs w:val="28"/>
        </w:rPr>
        <w:t>Льготные тарифы установлены с учетом пункта 6 статьи 168 Налогового кодекса Российской Федерации (часть вторая).</w:t>
      </w:r>
    </w:p>
    <w:p w14:paraId="25FA8610" w14:textId="77777777" w:rsidR="002306C0" w:rsidRPr="002306C0" w:rsidRDefault="002306C0" w:rsidP="002306C0">
      <w:pPr>
        <w:ind w:firstLine="709"/>
        <w:jc w:val="both"/>
        <w:rPr>
          <w:bCs/>
          <w:sz w:val="28"/>
          <w:szCs w:val="28"/>
        </w:rPr>
      </w:pPr>
      <w:r w:rsidRPr="002306C0">
        <w:rPr>
          <w:bCs/>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133 «</w:t>
      </w:r>
      <w:r w:rsidRPr="002306C0">
        <w:rPr>
          <w:sz w:val="28"/>
          <w:szCs w:val="28"/>
          <w:lang w:eastAsia="en-US"/>
        </w:rPr>
        <w:t>Об установлении норматива потребления коммунальной услуги по отоплению на территории Тайгинского городского округа</w:t>
      </w:r>
      <w:r w:rsidRPr="002306C0">
        <w:rPr>
          <w:bCs/>
          <w:sz w:val="28"/>
          <w:szCs w:val="28"/>
        </w:rPr>
        <w:t>».</w:t>
      </w:r>
    </w:p>
    <w:p w14:paraId="16F5EB8E" w14:textId="29374BD7" w:rsidR="002306C0" w:rsidRPr="002306C0" w:rsidRDefault="002306C0" w:rsidP="002306C0">
      <w:pPr>
        <w:ind w:firstLine="709"/>
        <w:jc w:val="both"/>
        <w:rPr>
          <w:sz w:val="28"/>
          <w:szCs w:val="28"/>
          <w:lang w:eastAsia="en-US"/>
        </w:rPr>
      </w:pPr>
      <w:r w:rsidRPr="002306C0">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35A74F5" w14:textId="77777777" w:rsidR="002306C0" w:rsidRPr="002306C0" w:rsidRDefault="002306C0" w:rsidP="002306C0">
      <w:pPr>
        <w:ind w:left="-142" w:firstLine="568"/>
        <w:jc w:val="both"/>
        <w:rPr>
          <w:sz w:val="28"/>
          <w:szCs w:val="28"/>
          <w:lang w:eastAsia="en-US"/>
        </w:rPr>
      </w:pPr>
    </w:p>
    <w:p w14:paraId="7045DB0E" w14:textId="77777777" w:rsidR="002306C0" w:rsidRPr="002306C0" w:rsidRDefault="002306C0" w:rsidP="002306C0">
      <w:pPr>
        <w:ind w:left="-142" w:firstLine="568"/>
        <w:jc w:val="both"/>
        <w:rPr>
          <w:sz w:val="28"/>
          <w:szCs w:val="28"/>
          <w:lang w:eastAsia="en-US"/>
        </w:rPr>
      </w:pPr>
    </w:p>
    <w:p w14:paraId="42F19242" w14:textId="77777777" w:rsidR="002306C0" w:rsidRPr="002306C0" w:rsidRDefault="002306C0" w:rsidP="002306C0">
      <w:pPr>
        <w:tabs>
          <w:tab w:val="left" w:pos="1985"/>
        </w:tabs>
        <w:ind w:left="4962"/>
        <w:jc w:val="center"/>
        <w:rPr>
          <w:sz w:val="28"/>
          <w:szCs w:val="28"/>
        </w:rPr>
      </w:pPr>
    </w:p>
    <w:p w14:paraId="49654674" w14:textId="77777777" w:rsidR="005656A1" w:rsidRDefault="005656A1" w:rsidP="002306C0">
      <w:pPr>
        <w:tabs>
          <w:tab w:val="left" w:pos="1985"/>
        </w:tabs>
        <w:ind w:left="4962"/>
        <w:jc w:val="center"/>
        <w:rPr>
          <w:sz w:val="28"/>
          <w:szCs w:val="28"/>
        </w:rPr>
        <w:sectPr w:rsidR="005656A1" w:rsidSect="00AE5199">
          <w:pgSz w:w="11906" w:h="16838"/>
          <w:pgMar w:top="1134" w:right="566" w:bottom="1134" w:left="567" w:header="708" w:footer="708" w:gutter="0"/>
          <w:cols w:space="708"/>
          <w:titlePg/>
          <w:docGrid w:linePitch="381"/>
        </w:sectPr>
      </w:pPr>
    </w:p>
    <w:p w14:paraId="4D4CB7B1" w14:textId="3EDD7A68" w:rsidR="005656A1" w:rsidRPr="001828C5" w:rsidRDefault="005656A1" w:rsidP="005656A1">
      <w:pPr>
        <w:tabs>
          <w:tab w:val="left" w:pos="5580"/>
          <w:tab w:val="left" w:pos="9498"/>
        </w:tabs>
        <w:ind w:left="-961" w:right="-569" w:firstLine="6631"/>
      </w:pPr>
      <w:r w:rsidRPr="001828C5">
        <w:lastRenderedPageBreak/>
        <w:t xml:space="preserve">Приложение № </w:t>
      </w:r>
      <w:r>
        <w:t>20</w:t>
      </w:r>
      <w:r>
        <w:t>6</w:t>
      </w:r>
      <w:r>
        <w:t xml:space="preserve"> </w:t>
      </w:r>
      <w:r w:rsidRPr="001828C5">
        <w:t xml:space="preserve">к </w:t>
      </w:r>
      <w:r>
        <w:t xml:space="preserve">протоколу </w:t>
      </w:r>
      <w:r w:rsidRPr="001828C5">
        <w:t>№ 8</w:t>
      </w:r>
      <w:r>
        <w:t>7</w:t>
      </w:r>
    </w:p>
    <w:p w14:paraId="132FDC31" w14:textId="77777777" w:rsidR="005656A1" w:rsidRPr="001828C5" w:rsidRDefault="005656A1" w:rsidP="005656A1">
      <w:pPr>
        <w:tabs>
          <w:tab w:val="left" w:pos="5580"/>
          <w:tab w:val="left" w:pos="9498"/>
        </w:tabs>
        <w:ind w:left="-961" w:right="-569" w:firstLine="6631"/>
      </w:pPr>
      <w:r w:rsidRPr="001828C5">
        <w:t>заседания правления Региональной</w:t>
      </w:r>
    </w:p>
    <w:p w14:paraId="2E1F03F1" w14:textId="77777777" w:rsidR="005656A1" w:rsidRPr="001828C5" w:rsidRDefault="005656A1" w:rsidP="005656A1">
      <w:pPr>
        <w:tabs>
          <w:tab w:val="left" w:pos="5580"/>
          <w:tab w:val="left" w:pos="9498"/>
        </w:tabs>
        <w:ind w:left="-961" w:right="-569" w:firstLine="6631"/>
      </w:pPr>
      <w:r w:rsidRPr="001828C5">
        <w:t>энергетической комиссии</w:t>
      </w:r>
    </w:p>
    <w:p w14:paraId="76E6FA9B" w14:textId="77777777" w:rsidR="005656A1" w:rsidRDefault="005656A1" w:rsidP="005656A1">
      <w:pPr>
        <w:tabs>
          <w:tab w:val="left" w:pos="5580"/>
          <w:tab w:val="left" w:pos="9498"/>
        </w:tabs>
        <w:ind w:left="-961" w:right="-569" w:firstLine="6631"/>
      </w:pPr>
      <w:r w:rsidRPr="001828C5">
        <w:t xml:space="preserve">Кузбасса от </w:t>
      </w:r>
      <w:r>
        <w:t>20</w:t>
      </w:r>
      <w:r w:rsidRPr="001828C5">
        <w:t>.12.2021</w:t>
      </w:r>
    </w:p>
    <w:p w14:paraId="072972D5" w14:textId="77777777" w:rsidR="002306C0" w:rsidRPr="002306C0" w:rsidRDefault="002306C0" w:rsidP="002306C0">
      <w:pPr>
        <w:tabs>
          <w:tab w:val="left" w:pos="0"/>
        </w:tabs>
        <w:rPr>
          <w:sz w:val="28"/>
          <w:szCs w:val="28"/>
        </w:rPr>
      </w:pPr>
    </w:p>
    <w:p w14:paraId="5C271A63" w14:textId="28F158B1" w:rsidR="002306C0" w:rsidRPr="002306C0" w:rsidRDefault="002306C0" w:rsidP="002306C0">
      <w:pPr>
        <w:tabs>
          <w:tab w:val="left" w:pos="1365"/>
        </w:tabs>
        <w:jc w:val="center"/>
        <w:rPr>
          <w:sz w:val="28"/>
          <w:szCs w:val="28"/>
        </w:rPr>
      </w:pPr>
      <w:r w:rsidRPr="002306C0">
        <w:rPr>
          <w:bCs/>
          <w:sz w:val="28"/>
          <w:szCs w:val="28"/>
        </w:rPr>
        <w:t>Льготные тарифы*  на горячее водоснабжение</w:t>
      </w:r>
      <w:r w:rsidRPr="002306C0">
        <w:rPr>
          <w:bCs/>
          <w:kern w:val="32"/>
          <w:sz w:val="28"/>
          <w:szCs w:val="28"/>
          <w:lang w:eastAsia="en-US"/>
        </w:rPr>
        <w:t xml:space="preserve"> в закрытой системе горячего водоснабжения </w:t>
      </w:r>
      <w:r w:rsidRPr="002306C0">
        <w:rPr>
          <w:bCs/>
          <w:sz w:val="28"/>
          <w:szCs w:val="28"/>
        </w:rPr>
        <w:t>в пределах норматива потребления**</w:t>
      </w:r>
    </w:p>
    <w:p w14:paraId="632C2CF7" w14:textId="77777777" w:rsidR="002306C0" w:rsidRPr="002306C0" w:rsidRDefault="002306C0" w:rsidP="002306C0">
      <w:pPr>
        <w:tabs>
          <w:tab w:val="left" w:pos="1365"/>
        </w:tabs>
        <w:jc w:val="center"/>
        <w:rPr>
          <w:sz w:val="28"/>
          <w:szCs w:val="28"/>
        </w:rPr>
      </w:pPr>
    </w:p>
    <w:tbl>
      <w:tblPr>
        <w:tblStyle w:val="afc"/>
        <w:tblW w:w="9498" w:type="dxa"/>
        <w:jc w:val="center"/>
        <w:tblLayout w:type="fixed"/>
        <w:tblLook w:val="04A0" w:firstRow="1" w:lastRow="0" w:firstColumn="1" w:lastColumn="0" w:noHBand="0" w:noVBand="1"/>
      </w:tblPr>
      <w:tblGrid>
        <w:gridCol w:w="851"/>
        <w:gridCol w:w="2268"/>
        <w:gridCol w:w="1559"/>
        <w:gridCol w:w="1559"/>
        <w:gridCol w:w="1701"/>
        <w:gridCol w:w="1560"/>
      </w:tblGrid>
      <w:tr w:rsidR="002306C0" w:rsidRPr="002306C0" w14:paraId="255323DC" w14:textId="77777777" w:rsidTr="005656A1">
        <w:trPr>
          <w:trHeight w:val="324"/>
          <w:jc w:val="center"/>
        </w:trPr>
        <w:tc>
          <w:tcPr>
            <w:tcW w:w="851" w:type="dxa"/>
            <w:vMerge w:val="restart"/>
            <w:vAlign w:val="center"/>
          </w:tcPr>
          <w:p w14:paraId="30C5FA3D" w14:textId="77777777" w:rsidR="002306C0" w:rsidRPr="002306C0" w:rsidRDefault="002306C0" w:rsidP="002306C0">
            <w:pPr>
              <w:jc w:val="center"/>
              <w:rPr>
                <w:bCs/>
              </w:rPr>
            </w:pPr>
            <w:r w:rsidRPr="002306C0">
              <w:rPr>
                <w:bCs/>
              </w:rPr>
              <w:t>№ п/п</w:t>
            </w:r>
          </w:p>
        </w:tc>
        <w:tc>
          <w:tcPr>
            <w:tcW w:w="2268" w:type="dxa"/>
            <w:vMerge w:val="restart"/>
            <w:vAlign w:val="center"/>
          </w:tcPr>
          <w:p w14:paraId="361DCF53" w14:textId="77777777" w:rsidR="002306C0" w:rsidRPr="002306C0" w:rsidRDefault="002306C0" w:rsidP="002306C0">
            <w:pPr>
              <w:tabs>
                <w:tab w:val="left" w:pos="0"/>
              </w:tabs>
              <w:jc w:val="center"/>
              <w:rPr>
                <w:bCs/>
              </w:rPr>
            </w:pPr>
            <w:r w:rsidRPr="002306C0">
              <w:rPr>
                <w:bCs/>
              </w:rPr>
              <w:t>Наименование регулируемой организации</w:t>
            </w:r>
          </w:p>
        </w:tc>
        <w:tc>
          <w:tcPr>
            <w:tcW w:w="6379" w:type="dxa"/>
            <w:gridSpan w:val="4"/>
            <w:vAlign w:val="center"/>
          </w:tcPr>
          <w:p w14:paraId="30A782D6" w14:textId="77777777" w:rsidR="002306C0" w:rsidRPr="002306C0" w:rsidRDefault="002306C0" w:rsidP="002306C0">
            <w:pPr>
              <w:tabs>
                <w:tab w:val="left" w:pos="0"/>
              </w:tabs>
              <w:jc w:val="center"/>
              <w:rPr>
                <w:bCs/>
              </w:rPr>
            </w:pPr>
            <w:r w:rsidRPr="002306C0">
              <w:rPr>
                <w:bCs/>
              </w:rPr>
              <w:t>Льготный тариф</w:t>
            </w:r>
          </w:p>
        </w:tc>
      </w:tr>
      <w:tr w:rsidR="002306C0" w:rsidRPr="002306C0" w14:paraId="5BBE653F" w14:textId="77777777" w:rsidTr="005656A1">
        <w:trPr>
          <w:trHeight w:val="338"/>
          <w:jc w:val="center"/>
        </w:trPr>
        <w:tc>
          <w:tcPr>
            <w:tcW w:w="851" w:type="dxa"/>
            <w:vMerge/>
            <w:vAlign w:val="center"/>
          </w:tcPr>
          <w:p w14:paraId="019379C8" w14:textId="77777777" w:rsidR="002306C0" w:rsidRPr="002306C0" w:rsidRDefault="002306C0" w:rsidP="002306C0">
            <w:pPr>
              <w:tabs>
                <w:tab w:val="left" w:pos="0"/>
              </w:tabs>
              <w:jc w:val="center"/>
              <w:rPr>
                <w:bCs/>
              </w:rPr>
            </w:pPr>
          </w:p>
        </w:tc>
        <w:tc>
          <w:tcPr>
            <w:tcW w:w="2268" w:type="dxa"/>
            <w:vMerge/>
            <w:vAlign w:val="center"/>
          </w:tcPr>
          <w:p w14:paraId="11B38C61" w14:textId="77777777" w:rsidR="002306C0" w:rsidRPr="002306C0" w:rsidRDefault="002306C0" w:rsidP="002306C0">
            <w:pPr>
              <w:tabs>
                <w:tab w:val="left" w:pos="0"/>
              </w:tabs>
              <w:jc w:val="center"/>
              <w:rPr>
                <w:bCs/>
              </w:rPr>
            </w:pPr>
          </w:p>
        </w:tc>
        <w:tc>
          <w:tcPr>
            <w:tcW w:w="3118" w:type="dxa"/>
            <w:gridSpan w:val="2"/>
            <w:vAlign w:val="center"/>
          </w:tcPr>
          <w:p w14:paraId="301D2AD9" w14:textId="77777777" w:rsidR="002306C0" w:rsidRPr="002306C0" w:rsidRDefault="002306C0" w:rsidP="002306C0">
            <w:pPr>
              <w:tabs>
                <w:tab w:val="left" w:pos="0"/>
              </w:tabs>
              <w:jc w:val="center"/>
              <w:rPr>
                <w:bCs/>
              </w:rPr>
            </w:pPr>
            <w:r w:rsidRPr="002306C0">
              <w:rPr>
                <w:bCs/>
              </w:rPr>
              <w:t xml:space="preserve">с 01.01.2022 по 30.06.2022 </w:t>
            </w:r>
          </w:p>
        </w:tc>
        <w:tc>
          <w:tcPr>
            <w:tcW w:w="3261" w:type="dxa"/>
            <w:gridSpan w:val="2"/>
            <w:vAlign w:val="center"/>
          </w:tcPr>
          <w:p w14:paraId="6A01A25B" w14:textId="77777777" w:rsidR="002306C0" w:rsidRPr="002306C0" w:rsidRDefault="002306C0" w:rsidP="002306C0">
            <w:pPr>
              <w:tabs>
                <w:tab w:val="left" w:pos="0"/>
              </w:tabs>
              <w:ind w:right="-100"/>
              <w:jc w:val="center"/>
              <w:rPr>
                <w:bCs/>
              </w:rPr>
            </w:pPr>
            <w:r w:rsidRPr="002306C0">
              <w:rPr>
                <w:bCs/>
              </w:rPr>
              <w:t>с 01.07.2022 по 31.12.2022</w:t>
            </w:r>
          </w:p>
        </w:tc>
      </w:tr>
      <w:tr w:rsidR="002306C0" w:rsidRPr="002306C0" w14:paraId="0A228321" w14:textId="77777777" w:rsidTr="005656A1">
        <w:trPr>
          <w:trHeight w:val="337"/>
          <w:jc w:val="center"/>
        </w:trPr>
        <w:tc>
          <w:tcPr>
            <w:tcW w:w="851" w:type="dxa"/>
            <w:vMerge/>
            <w:vAlign w:val="center"/>
          </w:tcPr>
          <w:p w14:paraId="323EFE80" w14:textId="77777777" w:rsidR="002306C0" w:rsidRPr="002306C0" w:rsidRDefault="002306C0" w:rsidP="002306C0">
            <w:pPr>
              <w:tabs>
                <w:tab w:val="left" w:pos="0"/>
              </w:tabs>
              <w:jc w:val="center"/>
              <w:rPr>
                <w:bCs/>
              </w:rPr>
            </w:pPr>
          </w:p>
        </w:tc>
        <w:tc>
          <w:tcPr>
            <w:tcW w:w="2268" w:type="dxa"/>
            <w:vMerge/>
            <w:vAlign w:val="center"/>
          </w:tcPr>
          <w:p w14:paraId="35B63B75" w14:textId="77777777" w:rsidR="002306C0" w:rsidRPr="002306C0" w:rsidRDefault="002306C0" w:rsidP="002306C0">
            <w:pPr>
              <w:tabs>
                <w:tab w:val="left" w:pos="0"/>
              </w:tabs>
              <w:jc w:val="center"/>
              <w:rPr>
                <w:bCs/>
              </w:rPr>
            </w:pPr>
          </w:p>
        </w:tc>
        <w:tc>
          <w:tcPr>
            <w:tcW w:w="1559" w:type="dxa"/>
            <w:vAlign w:val="center"/>
          </w:tcPr>
          <w:p w14:paraId="2B13D1DE" w14:textId="77777777" w:rsidR="002306C0" w:rsidRPr="002306C0" w:rsidRDefault="002306C0" w:rsidP="002306C0">
            <w:pPr>
              <w:tabs>
                <w:tab w:val="left" w:pos="0"/>
              </w:tabs>
              <w:jc w:val="center"/>
              <w:rPr>
                <w:bCs/>
              </w:rPr>
            </w:pPr>
            <w:r w:rsidRPr="002306C0">
              <w:rPr>
                <w:bCs/>
              </w:rPr>
              <w:t>Компонент на холодную воду, руб/м</w:t>
            </w:r>
            <w:r w:rsidRPr="002306C0">
              <w:rPr>
                <w:bCs/>
                <w:vertAlign w:val="superscript"/>
              </w:rPr>
              <w:t>3</w:t>
            </w:r>
          </w:p>
        </w:tc>
        <w:tc>
          <w:tcPr>
            <w:tcW w:w="1559" w:type="dxa"/>
            <w:vAlign w:val="center"/>
          </w:tcPr>
          <w:p w14:paraId="32670DBD" w14:textId="77777777" w:rsidR="002306C0" w:rsidRPr="002306C0" w:rsidRDefault="002306C0" w:rsidP="002306C0">
            <w:pPr>
              <w:tabs>
                <w:tab w:val="left" w:pos="0"/>
              </w:tabs>
              <w:jc w:val="center"/>
              <w:rPr>
                <w:bCs/>
              </w:rPr>
            </w:pPr>
            <w:r w:rsidRPr="002306C0">
              <w:rPr>
                <w:bCs/>
              </w:rPr>
              <w:t>Компонент на тепловую энергию***, руб/Гкал</w:t>
            </w:r>
          </w:p>
        </w:tc>
        <w:tc>
          <w:tcPr>
            <w:tcW w:w="1701" w:type="dxa"/>
            <w:vAlign w:val="center"/>
          </w:tcPr>
          <w:p w14:paraId="3686C834" w14:textId="77777777" w:rsidR="002306C0" w:rsidRPr="002306C0" w:rsidRDefault="002306C0" w:rsidP="002306C0">
            <w:pPr>
              <w:tabs>
                <w:tab w:val="left" w:pos="0"/>
              </w:tabs>
              <w:ind w:right="-100"/>
              <w:jc w:val="center"/>
              <w:rPr>
                <w:bCs/>
              </w:rPr>
            </w:pPr>
            <w:r w:rsidRPr="002306C0">
              <w:rPr>
                <w:bCs/>
              </w:rPr>
              <w:t>Компонент на холодную воду, руб/м</w:t>
            </w:r>
            <w:r w:rsidRPr="002306C0">
              <w:rPr>
                <w:bCs/>
                <w:vertAlign w:val="superscript"/>
              </w:rPr>
              <w:t>3</w:t>
            </w:r>
          </w:p>
        </w:tc>
        <w:tc>
          <w:tcPr>
            <w:tcW w:w="1560" w:type="dxa"/>
            <w:vAlign w:val="center"/>
          </w:tcPr>
          <w:p w14:paraId="6BBB43BC" w14:textId="77777777" w:rsidR="002306C0" w:rsidRPr="002306C0" w:rsidRDefault="002306C0" w:rsidP="002306C0">
            <w:pPr>
              <w:tabs>
                <w:tab w:val="left" w:pos="0"/>
              </w:tabs>
              <w:ind w:right="-100"/>
              <w:jc w:val="center"/>
              <w:rPr>
                <w:bCs/>
              </w:rPr>
            </w:pPr>
            <w:r w:rsidRPr="002306C0">
              <w:rPr>
                <w:bCs/>
              </w:rPr>
              <w:t>Компонент на тепловую энергию***, руб/Гкал</w:t>
            </w:r>
          </w:p>
        </w:tc>
      </w:tr>
      <w:tr w:rsidR="002306C0" w:rsidRPr="002306C0" w14:paraId="1434969A" w14:textId="77777777" w:rsidTr="005656A1">
        <w:trPr>
          <w:trHeight w:val="114"/>
          <w:jc w:val="center"/>
        </w:trPr>
        <w:tc>
          <w:tcPr>
            <w:tcW w:w="851" w:type="dxa"/>
            <w:vAlign w:val="center"/>
          </w:tcPr>
          <w:p w14:paraId="690D37F7" w14:textId="77777777" w:rsidR="002306C0" w:rsidRPr="002306C0" w:rsidRDefault="002306C0" w:rsidP="002306C0">
            <w:pPr>
              <w:tabs>
                <w:tab w:val="left" w:pos="0"/>
              </w:tabs>
              <w:jc w:val="center"/>
              <w:rPr>
                <w:bCs/>
              </w:rPr>
            </w:pPr>
            <w:r w:rsidRPr="002306C0">
              <w:rPr>
                <w:bCs/>
              </w:rPr>
              <w:t>1</w:t>
            </w:r>
          </w:p>
        </w:tc>
        <w:tc>
          <w:tcPr>
            <w:tcW w:w="2268" w:type="dxa"/>
          </w:tcPr>
          <w:p w14:paraId="3B28FAAA" w14:textId="77777777" w:rsidR="002306C0" w:rsidRPr="002306C0" w:rsidRDefault="002306C0" w:rsidP="002306C0">
            <w:pPr>
              <w:tabs>
                <w:tab w:val="left" w:pos="0"/>
              </w:tabs>
              <w:jc w:val="center"/>
              <w:rPr>
                <w:bCs/>
              </w:rPr>
            </w:pPr>
            <w:r w:rsidRPr="002306C0">
              <w:rPr>
                <w:bCs/>
              </w:rPr>
              <w:t>2</w:t>
            </w:r>
          </w:p>
        </w:tc>
        <w:tc>
          <w:tcPr>
            <w:tcW w:w="1559" w:type="dxa"/>
          </w:tcPr>
          <w:p w14:paraId="2E250FDE" w14:textId="77777777" w:rsidR="002306C0" w:rsidRPr="002306C0" w:rsidRDefault="002306C0" w:rsidP="002306C0">
            <w:pPr>
              <w:tabs>
                <w:tab w:val="left" w:pos="0"/>
              </w:tabs>
              <w:jc w:val="center"/>
              <w:rPr>
                <w:bCs/>
              </w:rPr>
            </w:pPr>
            <w:r w:rsidRPr="002306C0">
              <w:rPr>
                <w:bCs/>
              </w:rPr>
              <w:t>3</w:t>
            </w:r>
          </w:p>
        </w:tc>
        <w:tc>
          <w:tcPr>
            <w:tcW w:w="1559" w:type="dxa"/>
          </w:tcPr>
          <w:p w14:paraId="5EDE95C2" w14:textId="77777777" w:rsidR="002306C0" w:rsidRPr="002306C0" w:rsidRDefault="002306C0" w:rsidP="002306C0">
            <w:pPr>
              <w:tabs>
                <w:tab w:val="left" w:pos="0"/>
              </w:tabs>
              <w:jc w:val="center"/>
              <w:rPr>
                <w:bCs/>
              </w:rPr>
            </w:pPr>
            <w:r w:rsidRPr="002306C0">
              <w:rPr>
                <w:bCs/>
              </w:rPr>
              <w:t>4</w:t>
            </w:r>
          </w:p>
        </w:tc>
        <w:tc>
          <w:tcPr>
            <w:tcW w:w="1701" w:type="dxa"/>
          </w:tcPr>
          <w:p w14:paraId="1C2412B7" w14:textId="77777777" w:rsidR="002306C0" w:rsidRPr="002306C0" w:rsidRDefault="002306C0" w:rsidP="002306C0">
            <w:pPr>
              <w:tabs>
                <w:tab w:val="left" w:pos="0"/>
              </w:tabs>
              <w:jc w:val="center"/>
              <w:rPr>
                <w:bCs/>
              </w:rPr>
            </w:pPr>
            <w:r w:rsidRPr="002306C0">
              <w:rPr>
                <w:bCs/>
              </w:rPr>
              <w:t>5</w:t>
            </w:r>
          </w:p>
        </w:tc>
        <w:tc>
          <w:tcPr>
            <w:tcW w:w="1560" w:type="dxa"/>
          </w:tcPr>
          <w:p w14:paraId="2EEEA4CA" w14:textId="77777777" w:rsidR="002306C0" w:rsidRPr="002306C0" w:rsidRDefault="002306C0" w:rsidP="002306C0">
            <w:pPr>
              <w:tabs>
                <w:tab w:val="left" w:pos="0"/>
              </w:tabs>
              <w:jc w:val="center"/>
              <w:rPr>
                <w:bCs/>
              </w:rPr>
            </w:pPr>
            <w:r w:rsidRPr="002306C0">
              <w:rPr>
                <w:bCs/>
              </w:rPr>
              <w:t>6</w:t>
            </w:r>
          </w:p>
        </w:tc>
      </w:tr>
      <w:tr w:rsidR="002306C0" w:rsidRPr="002306C0" w14:paraId="5F549641" w14:textId="77777777" w:rsidTr="005656A1">
        <w:trPr>
          <w:trHeight w:val="431"/>
          <w:jc w:val="center"/>
        </w:trPr>
        <w:tc>
          <w:tcPr>
            <w:tcW w:w="851" w:type="dxa"/>
            <w:vAlign w:val="center"/>
          </w:tcPr>
          <w:p w14:paraId="408254C8" w14:textId="77777777" w:rsidR="002306C0" w:rsidRPr="002306C0" w:rsidRDefault="002306C0" w:rsidP="002306C0">
            <w:pPr>
              <w:tabs>
                <w:tab w:val="left" w:pos="0"/>
              </w:tabs>
              <w:jc w:val="center"/>
              <w:rPr>
                <w:bCs/>
              </w:rPr>
            </w:pPr>
            <w:r w:rsidRPr="002306C0">
              <w:rPr>
                <w:bCs/>
              </w:rPr>
              <w:t>1.</w:t>
            </w:r>
          </w:p>
        </w:tc>
        <w:tc>
          <w:tcPr>
            <w:tcW w:w="8647" w:type="dxa"/>
            <w:gridSpan w:val="5"/>
            <w:vAlign w:val="center"/>
          </w:tcPr>
          <w:p w14:paraId="62FB5765" w14:textId="77777777" w:rsidR="002306C0" w:rsidRPr="002306C0" w:rsidRDefault="002306C0" w:rsidP="002306C0">
            <w:pPr>
              <w:tabs>
                <w:tab w:val="left" w:pos="0"/>
              </w:tabs>
              <w:rPr>
                <w:bCs/>
              </w:rPr>
            </w:pPr>
            <w:r w:rsidRPr="002306C0">
              <w:rPr>
                <w:bCs/>
              </w:rPr>
              <w:t>ОАО «СКЭК», ИНН 4205153492</w:t>
            </w:r>
          </w:p>
        </w:tc>
      </w:tr>
      <w:tr w:rsidR="002306C0" w:rsidRPr="002306C0" w14:paraId="563D1DCF" w14:textId="77777777" w:rsidTr="005656A1">
        <w:trPr>
          <w:trHeight w:val="114"/>
          <w:jc w:val="center"/>
        </w:trPr>
        <w:tc>
          <w:tcPr>
            <w:tcW w:w="851" w:type="dxa"/>
            <w:vAlign w:val="center"/>
          </w:tcPr>
          <w:p w14:paraId="4B153047" w14:textId="77777777" w:rsidR="002306C0" w:rsidRPr="002306C0" w:rsidRDefault="002306C0" w:rsidP="002306C0">
            <w:pPr>
              <w:tabs>
                <w:tab w:val="left" w:pos="0"/>
              </w:tabs>
              <w:jc w:val="center"/>
              <w:rPr>
                <w:bCs/>
              </w:rPr>
            </w:pPr>
            <w:r w:rsidRPr="002306C0">
              <w:rPr>
                <w:bCs/>
              </w:rPr>
              <w:t>1.1.</w:t>
            </w:r>
          </w:p>
        </w:tc>
        <w:tc>
          <w:tcPr>
            <w:tcW w:w="8647" w:type="dxa"/>
            <w:gridSpan w:val="5"/>
          </w:tcPr>
          <w:p w14:paraId="06E9E685" w14:textId="77777777" w:rsidR="002306C0" w:rsidRPr="002306C0" w:rsidRDefault="002306C0" w:rsidP="002306C0">
            <w:pPr>
              <w:tabs>
                <w:tab w:val="left" w:pos="0"/>
              </w:tabs>
              <w:jc w:val="center"/>
              <w:rPr>
                <w:bCs/>
              </w:rPr>
            </w:pPr>
            <w:r w:rsidRPr="002306C0">
              <w:rPr>
                <w:bCs/>
              </w:rPr>
              <w:t>С изолированными стояками</w:t>
            </w:r>
          </w:p>
        </w:tc>
      </w:tr>
      <w:tr w:rsidR="002306C0" w:rsidRPr="002306C0" w14:paraId="50531EF7" w14:textId="77777777" w:rsidTr="005656A1">
        <w:trPr>
          <w:trHeight w:val="114"/>
          <w:jc w:val="center"/>
        </w:trPr>
        <w:tc>
          <w:tcPr>
            <w:tcW w:w="851" w:type="dxa"/>
            <w:vAlign w:val="center"/>
          </w:tcPr>
          <w:p w14:paraId="01AD6F76" w14:textId="77777777" w:rsidR="002306C0" w:rsidRPr="002306C0" w:rsidRDefault="002306C0" w:rsidP="002306C0">
            <w:pPr>
              <w:tabs>
                <w:tab w:val="left" w:pos="0"/>
              </w:tabs>
              <w:jc w:val="center"/>
              <w:rPr>
                <w:bCs/>
              </w:rPr>
            </w:pPr>
            <w:r w:rsidRPr="002306C0">
              <w:rPr>
                <w:bCs/>
              </w:rPr>
              <w:t>1.1.1.</w:t>
            </w:r>
          </w:p>
        </w:tc>
        <w:tc>
          <w:tcPr>
            <w:tcW w:w="2268" w:type="dxa"/>
            <w:vAlign w:val="center"/>
          </w:tcPr>
          <w:p w14:paraId="7599AC80" w14:textId="77777777" w:rsidR="002306C0" w:rsidRPr="002306C0" w:rsidRDefault="002306C0" w:rsidP="002306C0">
            <w:pPr>
              <w:tabs>
                <w:tab w:val="left" w:pos="0"/>
              </w:tabs>
              <w:rPr>
                <w:bCs/>
              </w:rPr>
            </w:pPr>
            <w:r w:rsidRPr="002306C0">
              <w:rPr>
                <w:bCs/>
              </w:rPr>
              <w:t>при наличии полотенцесушителя</w:t>
            </w:r>
          </w:p>
        </w:tc>
        <w:tc>
          <w:tcPr>
            <w:tcW w:w="1559" w:type="dxa"/>
            <w:vAlign w:val="center"/>
          </w:tcPr>
          <w:p w14:paraId="237B91E8" w14:textId="77777777" w:rsidR="002306C0" w:rsidRPr="002306C0" w:rsidRDefault="002306C0" w:rsidP="002306C0">
            <w:pPr>
              <w:tabs>
                <w:tab w:val="left" w:pos="0"/>
              </w:tabs>
              <w:jc w:val="center"/>
              <w:rPr>
                <w:bCs/>
              </w:rPr>
            </w:pPr>
            <w:r w:rsidRPr="002306C0">
              <w:rPr>
                <w:bCs/>
              </w:rPr>
              <w:t>28,06</w:t>
            </w:r>
          </w:p>
        </w:tc>
        <w:tc>
          <w:tcPr>
            <w:tcW w:w="1559" w:type="dxa"/>
            <w:vAlign w:val="center"/>
          </w:tcPr>
          <w:p w14:paraId="56992EF2" w14:textId="77777777" w:rsidR="002306C0" w:rsidRPr="002306C0" w:rsidRDefault="002306C0" w:rsidP="002306C0">
            <w:pPr>
              <w:tabs>
                <w:tab w:val="left" w:pos="0"/>
              </w:tabs>
              <w:jc w:val="center"/>
              <w:rPr>
                <w:bCs/>
              </w:rPr>
            </w:pPr>
            <w:r w:rsidRPr="002306C0">
              <w:rPr>
                <w:bCs/>
              </w:rPr>
              <w:t>543,28</w:t>
            </w:r>
          </w:p>
        </w:tc>
        <w:tc>
          <w:tcPr>
            <w:tcW w:w="1701" w:type="dxa"/>
            <w:vAlign w:val="center"/>
          </w:tcPr>
          <w:p w14:paraId="4DAAE68F" w14:textId="77777777" w:rsidR="002306C0" w:rsidRPr="002306C0" w:rsidRDefault="002306C0" w:rsidP="002306C0">
            <w:pPr>
              <w:tabs>
                <w:tab w:val="left" w:pos="0"/>
              </w:tabs>
              <w:jc w:val="center"/>
              <w:rPr>
                <w:bCs/>
              </w:rPr>
            </w:pPr>
            <w:r w:rsidRPr="002306C0">
              <w:rPr>
                <w:bCs/>
              </w:rPr>
              <w:t>29,46</w:t>
            </w:r>
          </w:p>
        </w:tc>
        <w:tc>
          <w:tcPr>
            <w:tcW w:w="1560" w:type="dxa"/>
            <w:vAlign w:val="center"/>
          </w:tcPr>
          <w:p w14:paraId="305BE453" w14:textId="77777777" w:rsidR="002306C0" w:rsidRPr="002306C0" w:rsidRDefault="002306C0" w:rsidP="002306C0">
            <w:pPr>
              <w:tabs>
                <w:tab w:val="left" w:pos="0"/>
              </w:tabs>
              <w:jc w:val="center"/>
              <w:rPr>
                <w:bCs/>
              </w:rPr>
            </w:pPr>
            <w:r w:rsidRPr="002306C0">
              <w:rPr>
                <w:bCs/>
              </w:rPr>
              <w:t>560,36</w:t>
            </w:r>
          </w:p>
        </w:tc>
      </w:tr>
      <w:tr w:rsidR="002306C0" w:rsidRPr="002306C0" w14:paraId="13CECD3F" w14:textId="77777777" w:rsidTr="005656A1">
        <w:trPr>
          <w:trHeight w:val="460"/>
          <w:jc w:val="center"/>
        </w:trPr>
        <w:tc>
          <w:tcPr>
            <w:tcW w:w="851" w:type="dxa"/>
            <w:vAlign w:val="center"/>
          </w:tcPr>
          <w:p w14:paraId="1FD7C944" w14:textId="77777777" w:rsidR="002306C0" w:rsidRPr="002306C0" w:rsidRDefault="002306C0" w:rsidP="002306C0">
            <w:pPr>
              <w:tabs>
                <w:tab w:val="left" w:pos="0"/>
              </w:tabs>
              <w:jc w:val="center"/>
              <w:rPr>
                <w:bCs/>
              </w:rPr>
            </w:pPr>
            <w:r w:rsidRPr="002306C0">
              <w:rPr>
                <w:bCs/>
              </w:rPr>
              <w:t>1.1.2.</w:t>
            </w:r>
          </w:p>
        </w:tc>
        <w:tc>
          <w:tcPr>
            <w:tcW w:w="2268" w:type="dxa"/>
            <w:vAlign w:val="center"/>
          </w:tcPr>
          <w:p w14:paraId="3450FFE2" w14:textId="77777777" w:rsidR="002306C0" w:rsidRPr="002306C0" w:rsidRDefault="002306C0" w:rsidP="002306C0">
            <w:pPr>
              <w:tabs>
                <w:tab w:val="left" w:pos="0"/>
              </w:tabs>
              <w:rPr>
                <w:bCs/>
              </w:rPr>
            </w:pPr>
            <w:r w:rsidRPr="002306C0">
              <w:rPr>
                <w:bCs/>
              </w:rPr>
              <w:t>без полотенцесушителя</w:t>
            </w:r>
          </w:p>
        </w:tc>
        <w:tc>
          <w:tcPr>
            <w:tcW w:w="1559" w:type="dxa"/>
            <w:vAlign w:val="center"/>
          </w:tcPr>
          <w:p w14:paraId="22755433" w14:textId="77777777" w:rsidR="002306C0" w:rsidRPr="002306C0" w:rsidRDefault="002306C0" w:rsidP="002306C0">
            <w:pPr>
              <w:tabs>
                <w:tab w:val="left" w:pos="0"/>
              </w:tabs>
              <w:jc w:val="center"/>
              <w:rPr>
                <w:bCs/>
              </w:rPr>
            </w:pPr>
            <w:r w:rsidRPr="002306C0">
              <w:rPr>
                <w:bCs/>
              </w:rPr>
              <w:t>28,06</w:t>
            </w:r>
          </w:p>
        </w:tc>
        <w:tc>
          <w:tcPr>
            <w:tcW w:w="1559" w:type="dxa"/>
            <w:vAlign w:val="center"/>
          </w:tcPr>
          <w:p w14:paraId="0A2BECDE" w14:textId="77777777" w:rsidR="002306C0" w:rsidRPr="002306C0" w:rsidRDefault="002306C0" w:rsidP="002306C0">
            <w:pPr>
              <w:tabs>
                <w:tab w:val="left" w:pos="0"/>
              </w:tabs>
              <w:jc w:val="center"/>
              <w:rPr>
                <w:bCs/>
              </w:rPr>
            </w:pPr>
            <w:r w:rsidRPr="002306C0">
              <w:rPr>
                <w:bCs/>
              </w:rPr>
              <w:t>592,41</w:t>
            </w:r>
          </w:p>
        </w:tc>
        <w:tc>
          <w:tcPr>
            <w:tcW w:w="1701" w:type="dxa"/>
            <w:vAlign w:val="center"/>
          </w:tcPr>
          <w:p w14:paraId="522AA6F0" w14:textId="77777777" w:rsidR="002306C0" w:rsidRPr="002306C0" w:rsidRDefault="002306C0" w:rsidP="002306C0">
            <w:pPr>
              <w:tabs>
                <w:tab w:val="left" w:pos="0"/>
              </w:tabs>
              <w:jc w:val="center"/>
              <w:rPr>
                <w:bCs/>
              </w:rPr>
            </w:pPr>
            <w:r w:rsidRPr="002306C0">
              <w:rPr>
                <w:bCs/>
              </w:rPr>
              <w:t>29,46</w:t>
            </w:r>
          </w:p>
        </w:tc>
        <w:tc>
          <w:tcPr>
            <w:tcW w:w="1560" w:type="dxa"/>
            <w:vAlign w:val="center"/>
          </w:tcPr>
          <w:p w14:paraId="4953180F" w14:textId="77777777" w:rsidR="002306C0" w:rsidRPr="002306C0" w:rsidRDefault="002306C0" w:rsidP="002306C0">
            <w:pPr>
              <w:tabs>
                <w:tab w:val="left" w:pos="0"/>
              </w:tabs>
              <w:jc w:val="center"/>
              <w:rPr>
                <w:bCs/>
              </w:rPr>
            </w:pPr>
            <w:r w:rsidRPr="002306C0">
              <w:rPr>
                <w:bCs/>
              </w:rPr>
              <w:t>611,03</w:t>
            </w:r>
          </w:p>
        </w:tc>
      </w:tr>
      <w:tr w:rsidR="002306C0" w:rsidRPr="002306C0" w14:paraId="129E372D" w14:textId="77777777" w:rsidTr="005656A1">
        <w:trPr>
          <w:trHeight w:val="114"/>
          <w:jc w:val="center"/>
        </w:trPr>
        <w:tc>
          <w:tcPr>
            <w:tcW w:w="851" w:type="dxa"/>
            <w:vAlign w:val="center"/>
          </w:tcPr>
          <w:p w14:paraId="7FA49C89" w14:textId="77777777" w:rsidR="002306C0" w:rsidRPr="002306C0" w:rsidRDefault="002306C0" w:rsidP="002306C0">
            <w:pPr>
              <w:tabs>
                <w:tab w:val="left" w:pos="0"/>
              </w:tabs>
              <w:jc w:val="center"/>
              <w:rPr>
                <w:bCs/>
              </w:rPr>
            </w:pPr>
            <w:r w:rsidRPr="002306C0">
              <w:rPr>
                <w:bCs/>
              </w:rPr>
              <w:t>1.2.</w:t>
            </w:r>
          </w:p>
        </w:tc>
        <w:tc>
          <w:tcPr>
            <w:tcW w:w="8647" w:type="dxa"/>
            <w:gridSpan w:val="5"/>
            <w:vAlign w:val="center"/>
          </w:tcPr>
          <w:p w14:paraId="69162BE1" w14:textId="77777777" w:rsidR="002306C0" w:rsidRPr="002306C0" w:rsidRDefault="002306C0" w:rsidP="002306C0">
            <w:pPr>
              <w:tabs>
                <w:tab w:val="left" w:pos="0"/>
              </w:tabs>
              <w:jc w:val="center"/>
              <w:rPr>
                <w:bCs/>
              </w:rPr>
            </w:pPr>
            <w:r w:rsidRPr="002306C0">
              <w:rPr>
                <w:bCs/>
              </w:rPr>
              <w:t>С неизолированными стояками</w:t>
            </w:r>
          </w:p>
        </w:tc>
      </w:tr>
      <w:tr w:rsidR="002306C0" w:rsidRPr="002306C0" w14:paraId="7D510684" w14:textId="77777777" w:rsidTr="005656A1">
        <w:trPr>
          <w:trHeight w:val="114"/>
          <w:jc w:val="center"/>
        </w:trPr>
        <w:tc>
          <w:tcPr>
            <w:tcW w:w="851" w:type="dxa"/>
            <w:vAlign w:val="center"/>
          </w:tcPr>
          <w:p w14:paraId="5AB7640E" w14:textId="77777777" w:rsidR="002306C0" w:rsidRPr="002306C0" w:rsidRDefault="002306C0" w:rsidP="002306C0">
            <w:pPr>
              <w:tabs>
                <w:tab w:val="left" w:pos="0"/>
              </w:tabs>
              <w:jc w:val="center"/>
              <w:rPr>
                <w:bCs/>
              </w:rPr>
            </w:pPr>
            <w:r w:rsidRPr="002306C0">
              <w:rPr>
                <w:bCs/>
              </w:rPr>
              <w:t>1.2.1.</w:t>
            </w:r>
          </w:p>
        </w:tc>
        <w:tc>
          <w:tcPr>
            <w:tcW w:w="2268" w:type="dxa"/>
            <w:vAlign w:val="center"/>
          </w:tcPr>
          <w:p w14:paraId="48865B75" w14:textId="77777777" w:rsidR="002306C0" w:rsidRPr="002306C0" w:rsidRDefault="002306C0" w:rsidP="002306C0">
            <w:pPr>
              <w:tabs>
                <w:tab w:val="left" w:pos="0"/>
              </w:tabs>
              <w:rPr>
                <w:bCs/>
              </w:rPr>
            </w:pPr>
            <w:r w:rsidRPr="002306C0">
              <w:rPr>
                <w:bCs/>
              </w:rPr>
              <w:t>при наличии полотенцесушителя</w:t>
            </w:r>
          </w:p>
        </w:tc>
        <w:tc>
          <w:tcPr>
            <w:tcW w:w="1559" w:type="dxa"/>
            <w:vAlign w:val="center"/>
          </w:tcPr>
          <w:p w14:paraId="656F6055" w14:textId="77777777" w:rsidR="002306C0" w:rsidRPr="002306C0" w:rsidRDefault="002306C0" w:rsidP="002306C0">
            <w:pPr>
              <w:tabs>
                <w:tab w:val="left" w:pos="0"/>
              </w:tabs>
              <w:jc w:val="center"/>
              <w:rPr>
                <w:bCs/>
              </w:rPr>
            </w:pPr>
            <w:r w:rsidRPr="002306C0">
              <w:rPr>
                <w:bCs/>
              </w:rPr>
              <w:t>28,06</w:t>
            </w:r>
          </w:p>
        </w:tc>
        <w:tc>
          <w:tcPr>
            <w:tcW w:w="1559" w:type="dxa"/>
            <w:vAlign w:val="center"/>
          </w:tcPr>
          <w:p w14:paraId="7CCF8BFF" w14:textId="77777777" w:rsidR="002306C0" w:rsidRPr="002306C0" w:rsidRDefault="002306C0" w:rsidP="002306C0">
            <w:pPr>
              <w:tabs>
                <w:tab w:val="left" w:pos="0"/>
              </w:tabs>
              <w:jc w:val="center"/>
              <w:rPr>
                <w:bCs/>
              </w:rPr>
            </w:pPr>
            <w:r w:rsidRPr="002306C0">
              <w:rPr>
                <w:bCs/>
              </w:rPr>
              <w:t>501,68</w:t>
            </w:r>
          </w:p>
        </w:tc>
        <w:tc>
          <w:tcPr>
            <w:tcW w:w="1701" w:type="dxa"/>
            <w:vAlign w:val="center"/>
          </w:tcPr>
          <w:p w14:paraId="413A9DCA" w14:textId="77777777" w:rsidR="002306C0" w:rsidRPr="002306C0" w:rsidRDefault="002306C0" w:rsidP="002306C0">
            <w:pPr>
              <w:tabs>
                <w:tab w:val="left" w:pos="0"/>
              </w:tabs>
              <w:jc w:val="center"/>
              <w:rPr>
                <w:bCs/>
              </w:rPr>
            </w:pPr>
            <w:r w:rsidRPr="002306C0">
              <w:rPr>
                <w:bCs/>
              </w:rPr>
              <w:t>29,46</w:t>
            </w:r>
          </w:p>
        </w:tc>
        <w:tc>
          <w:tcPr>
            <w:tcW w:w="1560" w:type="dxa"/>
            <w:vAlign w:val="center"/>
          </w:tcPr>
          <w:p w14:paraId="00C41472" w14:textId="77777777" w:rsidR="002306C0" w:rsidRPr="002306C0" w:rsidRDefault="002306C0" w:rsidP="002306C0">
            <w:pPr>
              <w:tabs>
                <w:tab w:val="left" w:pos="0"/>
              </w:tabs>
              <w:jc w:val="center"/>
              <w:rPr>
                <w:bCs/>
              </w:rPr>
            </w:pPr>
            <w:r w:rsidRPr="002306C0">
              <w:rPr>
                <w:bCs/>
              </w:rPr>
              <w:t>517,46</w:t>
            </w:r>
          </w:p>
        </w:tc>
      </w:tr>
      <w:tr w:rsidR="002306C0" w:rsidRPr="002306C0" w14:paraId="0446B026" w14:textId="77777777" w:rsidTr="005656A1">
        <w:trPr>
          <w:trHeight w:val="553"/>
          <w:jc w:val="center"/>
        </w:trPr>
        <w:tc>
          <w:tcPr>
            <w:tcW w:w="851" w:type="dxa"/>
            <w:vAlign w:val="center"/>
          </w:tcPr>
          <w:p w14:paraId="2874037F" w14:textId="77777777" w:rsidR="002306C0" w:rsidRPr="002306C0" w:rsidRDefault="002306C0" w:rsidP="002306C0">
            <w:pPr>
              <w:tabs>
                <w:tab w:val="left" w:pos="0"/>
              </w:tabs>
              <w:jc w:val="center"/>
              <w:rPr>
                <w:bCs/>
              </w:rPr>
            </w:pPr>
            <w:r w:rsidRPr="002306C0">
              <w:rPr>
                <w:bCs/>
              </w:rPr>
              <w:t>1.2.2.</w:t>
            </w:r>
          </w:p>
        </w:tc>
        <w:tc>
          <w:tcPr>
            <w:tcW w:w="2268" w:type="dxa"/>
            <w:vAlign w:val="center"/>
          </w:tcPr>
          <w:p w14:paraId="05B6E2CD" w14:textId="77777777" w:rsidR="002306C0" w:rsidRPr="002306C0" w:rsidRDefault="002306C0" w:rsidP="002306C0">
            <w:pPr>
              <w:tabs>
                <w:tab w:val="left" w:pos="0"/>
              </w:tabs>
              <w:rPr>
                <w:bCs/>
              </w:rPr>
            </w:pPr>
            <w:r w:rsidRPr="002306C0">
              <w:rPr>
                <w:bCs/>
              </w:rPr>
              <w:t>без полотенцесушителя</w:t>
            </w:r>
          </w:p>
        </w:tc>
        <w:tc>
          <w:tcPr>
            <w:tcW w:w="1559" w:type="dxa"/>
            <w:vAlign w:val="center"/>
          </w:tcPr>
          <w:p w14:paraId="542786C6" w14:textId="77777777" w:rsidR="002306C0" w:rsidRPr="002306C0" w:rsidRDefault="002306C0" w:rsidP="002306C0">
            <w:pPr>
              <w:tabs>
                <w:tab w:val="left" w:pos="0"/>
              </w:tabs>
              <w:jc w:val="center"/>
              <w:rPr>
                <w:bCs/>
              </w:rPr>
            </w:pPr>
            <w:r w:rsidRPr="002306C0">
              <w:rPr>
                <w:bCs/>
              </w:rPr>
              <w:t>28,06</w:t>
            </w:r>
          </w:p>
        </w:tc>
        <w:tc>
          <w:tcPr>
            <w:tcW w:w="1559" w:type="dxa"/>
            <w:vAlign w:val="center"/>
          </w:tcPr>
          <w:p w14:paraId="0B6A2B88" w14:textId="77777777" w:rsidR="002306C0" w:rsidRPr="002306C0" w:rsidRDefault="002306C0" w:rsidP="002306C0">
            <w:pPr>
              <w:tabs>
                <w:tab w:val="left" w:pos="0"/>
              </w:tabs>
              <w:jc w:val="center"/>
              <w:rPr>
                <w:bCs/>
              </w:rPr>
            </w:pPr>
            <w:r w:rsidRPr="002306C0">
              <w:rPr>
                <w:bCs/>
              </w:rPr>
              <w:t>547,83</w:t>
            </w:r>
          </w:p>
        </w:tc>
        <w:tc>
          <w:tcPr>
            <w:tcW w:w="1701" w:type="dxa"/>
            <w:vAlign w:val="center"/>
          </w:tcPr>
          <w:p w14:paraId="0314AC78" w14:textId="77777777" w:rsidR="002306C0" w:rsidRPr="002306C0" w:rsidRDefault="002306C0" w:rsidP="002306C0">
            <w:pPr>
              <w:tabs>
                <w:tab w:val="left" w:pos="0"/>
              </w:tabs>
              <w:jc w:val="center"/>
              <w:rPr>
                <w:bCs/>
              </w:rPr>
            </w:pPr>
            <w:r w:rsidRPr="002306C0">
              <w:rPr>
                <w:bCs/>
              </w:rPr>
              <w:t>29,46</w:t>
            </w:r>
          </w:p>
        </w:tc>
        <w:tc>
          <w:tcPr>
            <w:tcW w:w="1560" w:type="dxa"/>
            <w:vAlign w:val="center"/>
          </w:tcPr>
          <w:p w14:paraId="4B292394" w14:textId="77777777" w:rsidR="002306C0" w:rsidRPr="002306C0" w:rsidRDefault="002306C0" w:rsidP="002306C0">
            <w:pPr>
              <w:tabs>
                <w:tab w:val="left" w:pos="0"/>
              </w:tabs>
              <w:jc w:val="center"/>
              <w:rPr>
                <w:bCs/>
              </w:rPr>
            </w:pPr>
            <w:r w:rsidRPr="002306C0">
              <w:rPr>
                <w:bCs/>
              </w:rPr>
              <w:t>565,05</w:t>
            </w:r>
          </w:p>
        </w:tc>
      </w:tr>
    </w:tbl>
    <w:p w14:paraId="26E061F2" w14:textId="77777777" w:rsidR="002306C0" w:rsidRPr="002306C0" w:rsidRDefault="002306C0" w:rsidP="002306C0">
      <w:pPr>
        <w:tabs>
          <w:tab w:val="left" w:pos="0"/>
        </w:tabs>
        <w:ind w:firstLine="709"/>
        <w:jc w:val="both"/>
        <w:rPr>
          <w:bCs/>
          <w:sz w:val="28"/>
          <w:szCs w:val="28"/>
        </w:rPr>
      </w:pPr>
    </w:p>
    <w:p w14:paraId="091A46FA" w14:textId="77777777" w:rsidR="002306C0" w:rsidRPr="002306C0" w:rsidRDefault="002306C0" w:rsidP="002306C0">
      <w:pPr>
        <w:tabs>
          <w:tab w:val="left" w:pos="0"/>
        </w:tabs>
        <w:ind w:firstLine="709"/>
        <w:jc w:val="both"/>
        <w:rPr>
          <w:bCs/>
          <w:sz w:val="28"/>
          <w:szCs w:val="28"/>
        </w:rPr>
      </w:pPr>
      <w:r w:rsidRPr="002306C0">
        <w:rPr>
          <w:bCs/>
          <w:sz w:val="28"/>
          <w:szCs w:val="28"/>
        </w:rPr>
        <w:t>* Льготные тарифы установлены с учетом пункта 6 статьи 168 Налогового кодекса Российской Федерации (часть вторая).</w:t>
      </w:r>
    </w:p>
    <w:p w14:paraId="502191ED" w14:textId="77777777" w:rsidR="002306C0" w:rsidRPr="002306C0" w:rsidRDefault="002306C0" w:rsidP="002306C0">
      <w:pPr>
        <w:ind w:firstLine="709"/>
        <w:jc w:val="both"/>
        <w:rPr>
          <w:bCs/>
          <w:sz w:val="28"/>
          <w:szCs w:val="28"/>
        </w:rPr>
      </w:pPr>
      <w:r w:rsidRPr="002306C0">
        <w:rPr>
          <w:bCs/>
          <w:sz w:val="28"/>
          <w:szCs w:val="28"/>
        </w:rPr>
        <w:t>** Норматив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108 «</w:t>
      </w:r>
      <w:r w:rsidRPr="002306C0">
        <w:rPr>
          <w:sz w:val="28"/>
          <w:szCs w:val="28"/>
          <w:lang w:eastAsia="en-US"/>
        </w:rPr>
        <w:t>Об установлении нормативов потребления коммунальных услуг при отсутствии приборов учета на территории Тайгинского городского округа</w:t>
      </w:r>
      <w:r w:rsidRPr="002306C0">
        <w:rPr>
          <w:bCs/>
          <w:sz w:val="28"/>
          <w:szCs w:val="28"/>
        </w:rPr>
        <w:t>».</w:t>
      </w:r>
    </w:p>
    <w:p w14:paraId="32E81846" w14:textId="77777777" w:rsidR="002306C0" w:rsidRPr="002306C0" w:rsidRDefault="002306C0" w:rsidP="002306C0">
      <w:pPr>
        <w:ind w:firstLine="709"/>
        <w:jc w:val="both"/>
        <w:rPr>
          <w:bCs/>
          <w:sz w:val="28"/>
          <w:szCs w:val="28"/>
        </w:rPr>
      </w:pPr>
      <w:r w:rsidRPr="002306C0">
        <w:rPr>
          <w:bCs/>
          <w:sz w:val="28"/>
          <w:szCs w:val="28"/>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w:t>
      </w:r>
    </w:p>
    <w:p w14:paraId="0CF813D8" w14:textId="77777777" w:rsidR="002306C0" w:rsidRPr="002306C0" w:rsidRDefault="002306C0" w:rsidP="002306C0">
      <w:pPr>
        <w:tabs>
          <w:tab w:val="left" w:pos="1985"/>
        </w:tabs>
        <w:ind w:left="4962"/>
        <w:jc w:val="center"/>
        <w:rPr>
          <w:sz w:val="28"/>
          <w:szCs w:val="28"/>
        </w:rPr>
      </w:pPr>
    </w:p>
    <w:p w14:paraId="241DF3DA" w14:textId="77777777" w:rsidR="002306C0" w:rsidRPr="002306C0" w:rsidRDefault="002306C0" w:rsidP="002306C0">
      <w:pPr>
        <w:tabs>
          <w:tab w:val="left" w:pos="1985"/>
        </w:tabs>
        <w:ind w:left="4962"/>
        <w:jc w:val="center"/>
        <w:rPr>
          <w:sz w:val="28"/>
          <w:szCs w:val="28"/>
        </w:rPr>
      </w:pPr>
    </w:p>
    <w:p w14:paraId="3F371FD4" w14:textId="77777777" w:rsidR="005656A1" w:rsidRDefault="005656A1" w:rsidP="002306C0">
      <w:pPr>
        <w:tabs>
          <w:tab w:val="left" w:pos="1985"/>
        </w:tabs>
        <w:ind w:left="4962"/>
        <w:jc w:val="center"/>
        <w:rPr>
          <w:sz w:val="28"/>
          <w:szCs w:val="28"/>
        </w:rPr>
        <w:sectPr w:rsidR="005656A1" w:rsidSect="00AE5199">
          <w:pgSz w:w="11906" w:h="16838"/>
          <w:pgMar w:top="1134" w:right="566" w:bottom="1134" w:left="567" w:header="708" w:footer="708" w:gutter="0"/>
          <w:cols w:space="708"/>
          <w:titlePg/>
          <w:docGrid w:linePitch="381"/>
        </w:sectPr>
      </w:pPr>
    </w:p>
    <w:p w14:paraId="40CCD0FF" w14:textId="4CDF12CD" w:rsidR="005656A1" w:rsidRPr="001828C5" w:rsidRDefault="005656A1" w:rsidP="005656A1">
      <w:pPr>
        <w:tabs>
          <w:tab w:val="left" w:pos="5580"/>
          <w:tab w:val="left" w:pos="9498"/>
        </w:tabs>
        <w:ind w:left="-961" w:right="-569" w:firstLine="6631"/>
      </w:pPr>
      <w:r w:rsidRPr="001828C5">
        <w:lastRenderedPageBreak/>
        <w:t xml:space="preserve">Приложение № </w:t>
      </w:r>
      <w:r>
        <w:t>20</w:t>
      </w:r>
      <w:r>
        <w:t>7</w:t>
      </w:r>
      <w:r>
        <w:t xml:space="preserve"> </w:t>
      </w:r>
      <w:r w:rsidRPr="001828C5">
        <w:t xml:space="preserve">к </w:t>
      </w:r>
      <w:r>
        <w:t xml:space="preserve">протоколу </w:t>
      </w:r>
      <w:r w:rsidRPr="001828C5">
        <w:t>№ 8</w:t>
      </w:r>
      <w:r>
        <w:t>7</w:t>
      </w:r>
    </w:p>
    <w:p w14:paraId="0C7A9D55" w14:textId="77777777" w:rsidR="005656A1" w:rsidRPr="001828C5" w:rsidRDefault="005656A1" w:rsidP="005656A1">
      <w:pPr>
        <w:tabs>
          <w:tab w:val="left" w:pos="5580"/>
          <w:tab w:val="left" w:pos="9498"/>
        </w:tabs>
        <w:ind w:left="-961" w:right="-569" w:firstLine="6631"/>
      </w:pPr>
      <w:r w:rsidRPr="001828C5">
        <w:t>заседания правления Региональной</w:t>
      </w:r>
    </w:p>
    <w:p w14:paraId="56F27F6C" w14:textId="77777777" w:rsidR="005656A1" w:rsidRPr="001828C5" w:rsidRDefault="005656A1" w:rsidP="005656A1">
      <w:pPr>
        <w:tabs>
          <w:tab w:val="left" w:pos="5580"/>
          <w:tab w:val="left" w:pos="9498"/>
        </w:tabs>
        <w:ind w:left="-961" w:right="-569" w:firstLine="6631"/>
      </w:pPr>
      <w:r w:rsidRPr="001828C5">
        <w:t>энергетической комиссии</w:t>
      </w:r>
    </w:p>
    <w:p w14:paraId="300F3F42" w14:textId="77777777" w:rsidR="005656A1" w:rsidRDefault="005656A1" w:rsidP="005656A1">
      <w:pPr>
        <w:tabs>
          <w:tab w:val="left" w:pos="5580"/>
          <w:tab w:val="left" w:pos="9498"/>
        </w:tabs>
        <w:ind w:left="-961" w:right="-569" w:firstLine="6631"/>
      </w:pPr>
      <w:r w:rsidRPr="001828C5">
        <w:t xml:space="preserve">Кузбасса от </w:t>
      </w:r>
      <w:r>
        <w:t>20</w:t>
      </w:r>
      <w:r w:rsidRPr="001828C5">
        <w:t>.12.2021</w:t>
      </w:r>
    </w:p>
    <w:p w14:paraId="3B3F5F68" w14:textId="77777777" w:rsidR="002306C0" w:rsidRPr="002306C0" w:rsidRDefault="002306C0" w:rsidP="002306C0">
      <w:pPr>
        <w:tabs>
          <w:tab w:val="left" w:pos="1985"/>
        </w:tabs>
        <w:ind w:left="4962"/>
        <w:jc w:val="center"/>
        <w:rPr>
          <w:sz w:val="28"/>
          <w:szCs w:val="28"/>
        </w:rPr>
      </w:pPr>
    </w:p>
    <w:p w14:paraId="093BED61" w14:textId="77777777" w:rsidR="002306C0" w:rsidRPr="002306C0" w:rsidRDefault="002306C0" w:rsidP="002306C0">
      <w:pPr>
        <w:tabs>
          <w:tab w:val="left" w:pos="0"/>
        </w:tabs>
        <w:jc w:val="center"/>
        <w:rPr>
          <w:sz w:val="28"/>
          <w:szCs w:val="28"/>
        </w:rPr>
      </w:pPr>
    </w:p>
    <w:p w14:paraId="5B0E587C" w14:textId="77777777" w:rsidR="002306C0" w:rsidRPr="002306C0" w:rsidRDefault="002306C0" w:rsidP="002306C0">
      <w:pPr>
        <w:tabs>
          <w:tab w:val="left" w:pos="0"/>
        </w:tabs>
        <w:jc w:val="center"/>
        <w:rPr>
          <w:sz w:val="28"/>
          <w:szCs w:val="28"/>
        </w:rPr>
      </w:pPr>
    </w:p>
    <w:p w14:paraId="50657A5E" w14:textId="77777777" w:rsidR="002306C0" w:rsidRPr="002306C0" w:rsidRDefault="002306C0" w:rsidP="002306C0">
      <w:pPr>
        <w:tabs>
          <w:tab w:val="left" w:pos="0"/>
        </w:tabs>
        <w:jc w:val="center"/>
        <w:rPr>
          <w:bCs/>
          <w:sz w:val="28"/>
          <w:szCs w:val="28"/>
        </w:rPr>
      </w:pPr>
      <w:r w:rsidRPr="002306C0">
        <w:rPr>
          <w:bCs/>
          <w:sz w:val="28"/>
          <w:szCs w:val="28"/>
        </w:rPr>
        <w:t>Льготные тарифы*</w:t>
      </w:r>
    </w:p>
    <w:p w14:paraId="60144283" w14:textId="77777777" w:rsidR="002306C0" w:rsidRPr="002306C0" w:rsidRDefault="002306C0" w:rsidP="002306C0">
      <w:pPr>
        <w:tabs>
          <w:tab w:val="left" w:pos="0"/>
        </w:tabs>
        <w:jc w:val="center"/>
        <w:rPr>
          <w:bCs/>
          <w:sz w:val="28"/>
          <w:szCs w:val="28"/>
        </w:rPr>
      </w:pPr>
      <w:r w:rsidRPr="002306C0">
        <w:rPr>
          <w:bCs/>
          <w:sz w:val="28"/>
          <w:szCs w:val="28"/>
        </w:rPr>
        <w:t xml:space="preserve">на </w:t>
      </w:r>
      <w:r w:rsidRPr="002306C0">
        <w:rPr>
          <w:bCs/>
          <w:kern w:val="32"/>
          <w:sz w:val="28"/>
          <w:szCs w:val="28"/>
          <w:lang w:eastAsia="en-US"/>
        </w:rPr>
        <w:t>сжиженный газ</w:t>
      </w:r>
    </w:p>
    <w:p w14:paraId="044877AE" w14:textId="77777777" w:rsidR="002306C0" w:rsidRPr="002306C0" w:rsidRDefault="002306C0" w:rsidP="002306C0">
      <w:pPr>
        <w:tabs>
          <w:tab w:val="left" w:pos="0"/>
        </w:tabs>
        <w:jc w:val="center"/>
        <w:rPr>
          <w:bCs/>
          <w:sz w:val="28"/>
          <w:szCs w:val="28"/>
        </w:rPr>
      </w:pPr>
    </w:p>
    <w:tbl>
      <w:tblPr>
        <w:tblStyle w:val="afc"/>
        <w:tblW w:w="9496" w:type="dxa"/>
        <w:jc w:val="center"/>
        <w:tblLayout w:type="fixed"/>
        <w:tblLook w:val="04A0" w:firstRow="1" w:lastRow="0" w:firstColumn="1" w:lastColumn="0" w:noHBand="0" w:noVBand="1"/>
      </w:tblPr>
      <w:tblGrid>
        <w:gridCol w:w="703"/>
        <w:gridCol w:w="4112"/>
        <w:gridCol w:w="1418"/>
        <w:gridCol w:w="1701"/>
        <w:gridCol w:w="1551"/>
        <w:gridCol w:w="11"/>
      </w:tblGrid>
      <w:tr w:rsidR="002306C0" w:rsidRPr="002306C0" w14:paraId="33B3B4ED" w14:textId="77777777" w:rsidTr="00321C1B">
        <w:trPr>
          <w:gridAfter w:val="1"/>
          <w:wAfter w:w="11" w:type="dxa"/>
          <w:trHeight w:val="324"/>
          <w:jc w:val="center"/>
        </w:trPr>
        <w:tc>
          <w:tcPr>
            <w:tcW w:w="703" w:type="dxa"/>
            <w:vMerge w:val="restart"/>
            <w:vAlign w:val="center"/>
          </w:tcPr>
          <w:p w14:paraId="6B240AC0" w14:textId="77777777" w:rsidR="002306C0" w:rsidRPr="002306C0" w:rsidRDefault="002306C0" w:rsidP="002306C0">
            <w:pPr>
              <w:jc w:val="center"/>
              <w:rPr>
                <w:bCs/>
              </w:rPr>
            </w:pPr>
            <w:r w:rsidRPr="002306C0">
              <w:rPr>
                <w:bCs/>
              </w:rPr>
              <w:t>№ п/п</w:t>
            </w:r>
          </w:p>
        </w:tc>
        <w:tc>
          <w:tcPr>
            <w:tcW w:w="4112" w:type="dxa"/>
            <w:vMerge w:val="restart"/>
            <w:vAlign w:val="center"/>
          </w:tcPr>
          <w:p w14:paraId="60BD5EF6" w14:textId="77777777" w:rsidR="002306C0" w:rsidRPr="002306C0" w:rsidRDefault="002306C0" w:rsidP="002306C0">
            <w:pPr>
              <w:tabs>
                <w:tab w:val="left" w:pos="0"/>
              </w:tabs>
              <w:jc w:val="center"/>
              <w:rPr>
                <w:bCs/>
              </w:rPr>
            </w:pPr>
            <w:r w:rsidRPr="002306C0">
              <w:rPr>
                <w:bCs/>
              </w:rPr>
              <w:t>Наименование регулируемой организации</w:t>
            </w:r>
          </w:p>
        </w:tc>
        <w:tc>
          <w:tcPr>
            <w:tcW w:w="1418" w:type="dxa"/>
            <w:vMerge w:val="restart"/>
            <w:vAlign w:val="center"/>
          </w:tcPr>
          <w:p w14:paraId="5BF0DCE8" w14:textId="77777777" w:rsidR="002306C0" w:rsidRPr="002306C0" w:rsidRDefault="002306C0" w:rsidP="002306C0">
            <w:pPr>
              <w:tabs>
                <w:tab w:val="left" w:pos="0"/>
              </w:tabs>
              <w:jc w:val="center"/>
              <w:rPr>
                <w:bCs/>
              </w:rPr>
            </w:pPr>
            <w:r w:rsidRPr="002306C0">
              <w:rPr>
                <w:bCs/>
              </w:rPr>
              <w:t>Единицы измерения</w:t>
            </w:r>
          </w:p>
        </w:tc>
        <w:tc>
          <w:tcPr>
            <w:tcW w:w="3252" w:type="dxa"/>
            <w:gridSpan w:val="2"/>
            <w:vAlign w:val="center"/>
          </w:tcPr>
          <w:p w14:paraId="42578C71" w14:textId="77777777" w:rsidR="002306C0" w:rsidRPr="002306C0" w:rsidRDefault="002306C0" w:rsidP="002306C0">
            <w:pPr>
              <w:tabs>
                <w:tab w:val="left" w:pos="0"/>
              </w:tabs>
              <w:jc w:val="center"/>
              <w:rPr>
                <w:bCs/>
              </w:rPr>
            </w:pPr>
            <w:r w:rsidRPr="002306C0">
              <w:rPr>
                <w:bCs/>
              </w:rPr>
              <w:t>Льготный тариф</w:t>
            </w:r>
          </w:p>
        </w:tc>
      </w:tr>
      <w:tr w:rsidR="002306C0" w:rsidRPr="002306C0" w14:paraId="6C240390" w14:textId="77777777" w:rsidTr="00321C1B">
        <w:trPr>
          <w:gridAfter w:val="1"/>
          <w:wAfter w:w="11" w:type="dxa"/>
          <w:trHeight w:val="515"/>
          <w:jc w:val="center"/>
        </w:trPr>
        <w:tc>
          <w:tcPr>
            <w:tcW w:w="703" w:type="dxa"/>
            <w:vMerge/>
            <w:vAlign w:val="center"/>
          </w:tcPr>
          <w:p w14:paraId="1030B4D4" w14:textId="77777777" w:rsidR="002306C0" w:rsidRPr="002306C0" w:rsidRDefault="002306C0" w:rsidP="002306C0">
            <w:pPr>
              <w:tabs>
                <w:tab w:val="left" w:pos="0"/>
              </w:tabs>
              <w:jc w:val="center"/>
              <w:rPr>
                <w:bCs/>
              </w:rPr>
            </w:pPr>
          </w:p>
        </w:tc>
        <w:tc>
          <w:tcPr>
            <w:tcW w:w="4112" w:type="dxa"/>
            <w:vMerge/>
            <w:vAlign w:val="center"/>
          </w:tcPr>
          <w:p w14:paraId="3795DC7E" w14:textId="77777777" w:rsidR="002306C0" w:rsidRPr="002306C0" w:rsidRDefault="002306C0" w:rsidP="002306C0">
            <w:pPr>
              <w:tabs>
                <w:tab w:val="left" w:pos="0"/>
              </w:tabs>
              <w:jc w:val="center"/>
              <w:rPr>
                <w:bCs/>
              </w:rPr>
            </w:pPr>
          </w:p>
        </w:tc>
        <w:tc>
          <w:tcPr>
            <w:tcW w:w="1418" w:type="dxa"/>
            <w:vMerge/>
            <w:vAlign w:val="center"/>
          </w:tcPr>
          <w:p w14:paraId="0B389F73" w14:textId="77777777" w:rsidR="002306C0" w:rsidRPr="002306C0" w:rsidRDefault="002306C0" w:rsidP="002306C0">
            <w:pPr>
              <w:tabs>
                <w:tab w:val="left" w:pos="0"/>
              </w:tabs>
              <w:jc w:val="center"/>
              <w:rPr>
                <w:bCs/>
              </w:rPr>
            </w:pPr>
          </w:p>
        </w:tc>
        <w:tc>
          <w:tcPr>
            <w:tcW w:w="1701" w:type="dxa"/>
            <w:vAlign w:val="center"/>
          </w:tcPr>
          <w:p w14:paraId="1649B1CE" w14:textId="77777777" w:rsidR="002306C0" w:rsidRPr="002306C0" w:rsidRDefault="002306C0" w:rsidP="002306C0">
            <w:pPr>
              <w:tabs>
                <w:tab w:val="left" w:pos="0"/>
              </w:tabs>
              <w:jc w:val="center"/>
              <w:rPr>
                <w:bCs/>
              </w:rPr>
            </w:pPr>
            <w:r w:rsidRPr="002306C0">
              <w:rPr>
                <w:bCs/>
              </w:rPr>
              <w:t xml:space="preserve">с 01.01.2022                   по 30.06.2022 </w:t>
            </w:r>
          </w:p>
        </w:tc>
        <w:tc>
          <w:tcPr>
            <w:tcW w:w="1551" w:type="dxa"/>
            <w:vAlign w:val="center"/>
          </w:tcPr>
          <w:p w14:paraId="2436FA10" w14:textId="77777777" w:rsidR="002306C0" w:rsidRPr="002306C0" w:rsidRDefault="002306C0" w:rsidP="002306C0">
            <w:pPr>
              <w:tabs>
                <w:tab w:val="left" w:pos="0"/>
              </w:tabs>
              <w:ind w:right="-100"/>
              <w:jc w:val="center"/>
              <w:rPr>
                <w:bCs/>
              </w:rPr>
            </w:pPr>
            <w:r w:rsidRPr="002306C0">
              <w:rPr>
                <w:bCs/>
              </w:rPr>
              <w:t>с 01.07.2022                по 31.12.2022</w:t>
            </w:r>
          </w:p>
        </w:tc>
      </w:tr>
      <w:tr w:rsidR="002306C0" w:rsidRPr="002306C0" w14:paraId="73780340" w14:textId="77777777" w:rsidTr="00321C1B">
        <w:trPr>
          <w:gridAfter w:val="1"/>
          <w:wAfter w:w="11" w:type="dxa"/>
          <w:trHeight w:val="114"/>
          <w:jc w:val="center"/>
        </w:trPr>
        <w:tc>
          <w:tcPr>
            <w:tcW w:w="703" w:type="dxa"/>
            <w:vAlign w:val="center"/>
          </w:tcPr>
          <w:p w14:paraId="3CA99DA7" w14:textId="77777777" w:rsidR="002306C0" w:rsidRPr="002306C0" w:rsidRDefault="002306C0" w:rsidP="002306C0">
            <w:pPr>
              <w:tabs>
                <w:tab w:val="left" w:pos="0"/>
              </w:tabs>
              <w:jc w:val="center"/>
              <w:rPr>
                <w:bCs/>
              </w:rPr>
            </w:pPr>
            <w:r w:rsidRPr="002306C0">
              <w:rPr>
                <w:bCs/>
              </w:rPr>
              <w:t>1</w:t>
            </w:r>
          </w:p>
        </w:tc>
        <w:tc>
          <w:tcPr>
            <w:tcW w:w="4112" w:type="dxa"/>
            <w:vAlign w:val="center"/>
          </w:tcPr>
          <w:p w14:paraId="5211F0B3" w14:textId="77777777" w:rsidR="002306C0" w:rsidRPr="002306C0" w:rsidRDefault="002306C0" w:rsidP="002306C0">
            <w:pPr>
              <w:tabs>
                <w:tab w:val="left" w:pos="0"/>
              </w:tabs>
              <w:jc w:val="center"/>
              <w:rPr>
                <w:bCs/>
              </w:rPr>
            </w:pPr>
            <w:r w:rsidRPr="002306C0">
              <w:rPr>
                <w:bCs/>
              </w:rPr>
              <w:t>2</w:t>
            </w:r>
          </w:p>
        </w:tc>
        <w:tc>
          <w:tcPr>
            <w:tcW w:w="1418" w:type="dxa"/>
            <w:vAlign w:val="center"/>
          </w:tcPr>
          <w:p w14:paraId="154BE57C" w14:textId="77777777" w:rsidR="002306C0" w:rsidRPr="002306C0" w:rsidRDefault="002306C0" w:rsidP="002306C0">
            <w:pPr>
              <w:tabs>
                <w:tab w:val="left" w:pos="0"/>
              </w:tabs>
              <w:jc w:val="center"/>
              <w:rPr>
                <w:bCs/>
              </w:rPr>
            </w:pPr>
            <w:r w:rsidRPr="002306C0">
              <w:rPr>
                <w:bCs/>
              </w:rPr>
              <w:t>3</w:t>
            </w:r>
          </w:p>
        </w:tc>
        <w:tc>
          <w:tcPr>
            <w:tcW w:w="1701" w:type="dxa"/>
            <w:vAlign w:val="center"/>
          </w:tcPr>
          <w:p w14:paraId="1BAF9373" w14:textId="77777777" w:rsidR="002306C0" w:rsidRPr="002306C0" w:rsidRDefault="002306C0" w:rsidP="002306C0">
            <w:pPr>
              <w:tabs>
                <w:tab w:val="left" w:pos="0"/>
              </w:tabs>
              <w:jc w:val="center"/>
              <w:rPr>
                <w:bCs/>
              </w:rPr>
            </w:pPr>
            <w:r w:rsidRPr="002306C0">
              <w:rPr>
                <w:bCs/>
              </w:rPr>
              <w:t>4</w:t>
            </w:r>
          </w:p>
        </w:tc>
        <w:tc>
          <w:tcPr>
            <w:tcW w:w="1551" w:type="dxa"/>
            <w:vAlign w:val="center"/>
          </w:tcPr>
          <w:p w14:paraId="39B86E9B" w14:textId="77777777" w:rsidR="002306C0" w:rsidRPr="002306C0" w:rsidRDefault="002306C0" w:rsidP="002306C0">
            <w:pPr>
              <w:tabs>
                <w:tab w:val="left" w:pos="0"/>
              </w:tabs>
              <w:jc w:val="center"/>
              <w:rPr>
                <w:bCs/>
              </w:rPr>
            </w:pPr>
            <w:r w:rsidRPr="002306C0">
              <w:rPr>
                <w:bCs/>
              </w:rPr>
              <w:t>5</w:t>
            </w:r>
          </w:p>
        </w:tc>
      </w:tr>
      <w:tr w:rsidR="002306C0" w:rsidRPr="002306C0" w14:paraId="4D9E84EB" w14:textId="77777777" w:rsidTr="00321C1B">
        <w:trPr>
          <w:trHeight w:val="324"/>
          <w:jc w:val="center"/>
        </w:trPr>
        <w:tc>
          <w:tcPr>
            <w:tcW w:w="9496" w:type="dxa"/>
            <w:gridSpan w:val="6"/>
            <w:vAlign w:val="center"/>
          </w:tcPr>
          <w:p w14:paraId="5E21B15F" w14:textId="77777777" w:rsidR="002306C0" w:rsidRPr="002306C0" w:rsidRDefault="002306C0" w:rsidP="002306C0">
            <w:pPr>
              <w:tabs>
                <w:tab w:val="left" w:pos="0"/>
              </w:tabs>
              <w:contextualSpacing/>
              <w:jc w:val="center"/>
              <w:rPr>
                <w:bCs/>
              </w:rPr>
            </w:pPr>
            <w:r w:rsidRPr="002306C0">
              <w:rPr>
                <w:bCs/>
              </w:rPr>
              <w:t>Сжиженный газ</w:t>
            </w:r>
          </w:p>
        </w:tc>
      </w:tr>
      <w:tr w:rsidR="002306C0" w:rsidRPr="002306C0" w14:paraId="794C213A" w14:textId="77777777" w:rsidTr="00321C1B">
        <w:trPr>
          <w:gridAfter w:val="1"/>
          <w:wAfter w:w="11" w:type="dxa"/>
          <w:trHeight w:val="324"/>
          <w:jc w:val="center"/>
        </w:trPr>
        <w:tc>
          <w:tcPr>
            <w:tcW w:w="703" w:type="dxa"/>
            <w:vAlign w:val="center"/>
          </w:tcPr>
          <w:p w14:paraId="555E0B6E" w14:textId="77777777" w:rsidR="002306C0" w:rsidRPr="002306C0" w:rsidRDefault="002306C0" w:rsidP="002306C0">
            <w:pPr>
              <w:tabs>
                <w:tab w:val="left" w:pos="0"/>
              </w:tabs>
              <w:jc w:val="center"/>
              <w:rPr>
                <w:bCs/>
              </w:rPr>
            </w:pPr>
            <w:r w:rsidRPr="002306C0">
              <w:rPr>
                <w:bCs/>
              </w:rPr>
              <w:t>1.</w:t>
            </w:r>
          </w:p>
        </w:tc>
        <w:tc>
          <w:tcPr>
            <w:tcW w:w="4112" w:type="dxa"/>
            <w:vAlign w:val="center"/>
          </w:tcPr>
          <w:p w14:paraId="13E94F8F" w14:textId="77777777" w:rsidR="002306C0" w:rsidRPr="002306C0" w:rsidRDefault="002306C0" w:rsidP="002306C0">
            <w:pPr>
              <w:tabs>
                <w:tab w:val="left" w:pos="0"/>
              </w:tabs>
              <w:rPr>
                <w:bCs/>
              </w:rPr>
            </w:pPr>
            <w:r w:rsidRPr="002306C0">
              <w:rPr>
                <w:bCs/>
              </w:rPr>
              <w:t xml:space="preserve">АО «Кемеровомежрайгаз», </w:t>
            </w:r>
          </w:p>
          <w:p w14:paraId="789DD732" w14:textId="77777777" w:rsidR="002306C0" w:rsidRPr="002306C0" w:rsidRDefault="002306C0" w:rsidP="002306C0">
            <w:pPr>
              <w:tabs>
                <w:tab w:val="left" w:pos="0"/>
              </w:tabs>
              <w:rPr>
                <w:bCs/>
              </w:rPr>
            </w:pPr>
            <w:r w:rsidRPr="002306C0">
              <w:rPr>
                <w:bCs/>
              </w:rPr>
              <w:t>ИНН 4234001529</w:t>
            </w:r>
          </w:p>
        </w:tc>
        <w:tc>
          <w:tcPr>
            <w:tcW w:w="1418" w:type="dxa"/>
            <w:vAlign w:val="center"/>
          </w:tcPr>
          <w:p w14:paraId="5A55867C" w14:textId="77777777" w:rsidR="002306C0" w:rsidRPr="002306C0" w:rsidRDefault="002306C0" w:rsidP="002306C0">
            <w:pPr>
              <w:tabs>
                <w:tab w:val="left" w:pos="0"/>
              </w:tabs>
              <w:jc w:val="center"/>
              <w:rPr>
                <w:bCs/>
              </w:rPr>
            </w:pPr>
            <w:r w:rsidRPr="002306C0">
              <w:t>руб</w:t>
            </w:r>
            <w:r w:rsidRPr="002306C0">
              <w:rPr>
                <w:bCs/>
              </w:rPr>
              <w:t xml:space="preserve">/кг </w:t>
            </w:r>
          </w:p>
        </w:tc>
        <w:tc>
          <w:tcPr>
            <w:tcW w:w="1701" w:type="dxa"/>
            <w:vAlign w:val="center"/>
          </w:tcPr>
          <w:p w14:paraId="1E151D7D" w14:textId="77777777" w:rsidR="002306C0" w:rsidRPr="002306C0" w:rsidRDefault="002306C0" w:rsidP="002306C0">
            <w:pPr>
              <w:tabs>
                <w:tab w:val="left" w:pos="0"/>
              </w:tabs>
              <w:jc w:val="center"/>
              <w:rPr>
                <w:bCs/>
              </w:rPr>
            </w:pPr>
            <w:r w:rsidRPr="002306C0">
              <w:rPr>
                <w:bCs/>
              </w:rPr>
              <w:t>50,26</w:t>
            </w:r>
          </w:p>
        </w:tc>
        <w:tc>
          <w:tcPr>
            <w:tcW w:w="1551" w:type="dxa"/>
            <w:vAlign w:val="center"/>
          </w:tcPr>
          <w:p w14:paraId="2B19011B" w14:textId="77777777" w:rsidR="002306C0" w:rsidRPr="002306C0" w:rsidRDefault="002306C0" w:rsidP="002306C0">
            <w:pPr>
              <w:tabs>
                <w:tab w:val="left" w:pos="0"/>
              </w:tabs>
              <w:jc w:val="center"/>
              <w:rPr>
                <w:bCs/>
              </w:rPr>
            </w:pPr>
            <w:r w:rsidRPr="002306C0">
              <w:rPr>
                <w:bCs/>
              </w:rPr>
              <w:t>52,77</w:t>
            </w:r>
          </w:p>
        </w:tc>
      </w:tr>
    </w:tbl>
    <w:p w14:paraId="78A3A5A7" w14:textId="77777777" w:rsidR="002306C0" w:rsidRPr="002306C0" w:rsidRDefault="002306C0" w:rsidP="002306C0">
      <w:pPr>
        <w:jc w:val="both"/>
        <w:rPr>
          <w:sz w:val="28"/>
          <w:szCs w:val="28"/>
        </w:rPr>
      </w:pPr>
    </w:p>
    <w:p w14:paraId="3916F3FA" w14:textId="77777777" w:rsidR="002306C0" w:rsidRPr="002306C0" w:rsidRDefault="002306C0" w:rsidP="002306C0">
      <w:pPr>
        <w:tabs>
          <w:tab w:val="left" w:pos="0"/>
        </w:tabs>
        <w:ind w:firstLine="709"/>
        <w:jc w:val="both"/>
        <w:rPr>
          <w:bCs/>
          <w:sz w:val="28"/>
          <w:szCs w:val="28"/>
        </w:rPr>
      </w:pPr>
      <w:r w:rsidRPr="002306C0">
        <w:rPr>
          <w:bCs/>
          <w:sz w:val="28"/>
          <w:szCs w:val="28"/>
        </w:rPr>
        <w:t>* Льготные тарифы установлены с учетом пункта 6 статьи 168 Налогового кодекса Российской Федерации (часть вторая).</w:t>
      </w:r>
    </w:p>
    <w:p w14:paraId="409A7E7C" w14:textId="77777777" w:rsidR="002306C0" w:rsidRPr="002306C0" w:rsidRDefault="002306C0" w:rsidP="002306C0">
      <w:pPr>
        <w:ind w:left="-284" w:right="-284" w:firstLine="142"/>
        <w:jc w:val="both"/>
        <w:rPr>
          <w:bCs/>
          <w:sz w:val="28"/>
          <w:szCs w:val="28"/>
        </w:rPr>
      </w:pPr>
    </w:p>
    <w:p w14:paraId="2A2324BE" w14:textId="77777777" w:rsidR="003D50B8" w:rsidRDefault="003D50B8" w:rsidP="00101911">
      <w:pPr>
        <w:tabs>
          <w:tab w:val="left" w:pos="5580"/>
          <w:tab w:val="left" w:pos="9498"/>
        </w:tabs>
        <w:ind w:left="284" w:right="-569" w:firstLine="851"/>
        <w:sectPr w:rsidR="003D50B8" w:rsidSect="00AE5199">
          <w:pgSz w:w="11906" w:h="16838"/>
          <w:pgMar w:top="1134" w:right="566" w:bottom="1134" w:left="567" w:header="708" w:footer="708" w:gutter="0"/>
          <w:cols w:space="708"/>
          <w:titlePg/>
          <w:docGrid w:linePitch="381"/>
        </w:sectPr>
      </w:pPr>
    </w:p>
    <w:p w14:paraId="2145600C" w14:textId="498F86E6" w:rsidR="003D50B8" w:rsidRPr="001828C5" w:rsidRDefault="003D50B8" w:rsidP="003D50B8">
      <w:pPr>
        <w:tabs>
          <w:tab w:val="left" w:pos="5580"/>
          <w:tab w:val="left" w:pos="9498"/>
        </w:tabs>
        <w:ind w:left="-961" w:right="-569" w:firstLine="6631"/>
      </w:pPr>
      <w:r w:rsidRPr="001828C5">
        <w:lastRenderedPageBreak/>
        <w:t xml:space="preserve">Приложение № </w:t>
      </w:r>
      <w:r>
        <w:t>20</w:t>
      </w:r>
      <w:r>
        <w:t>8</w:t>
      </w:r>
      <w:r>
        <w:t xml:space="preserve"> </w:t>
      </w:r>
      <w:r w:rsidRPr="001828C5">
        <w:t xml:space="preserve">к </w:t>
      </w:r>
      <w:r>
        <w:t xml:space="preserve">протоколу </w:t>
      </w:r>
      <w:r w:rsidRPr="001828C5">
        <w:t>№ 8</w:t>
      </w:r>
      <w:r>
        <w:t>7</w:t>
      </w:r>
    </w:p>
    <w:p w14:paraId="7D8269B9" w14:textId="77777777" w:rsidR="003D50B8" w:rsidRPr="001828C5" w:rsidRDefault="003D50B8" w:rsidP="003D50B8">
      <w:pPr>
        <w:tabs>
          <w:tab w:val="left" w:pos="5580"/>
          <w:tab w:val="left" w:pos="9498"/>
        </w:tabs>
        <w:ind w:left="-961" w:right="-569" w:firstLine="6631"/>
      </w:pPr>
      <w:r w:rsidRPr="001828C5">
        <w:t>заседания правления Региональной</w:t>
      </w:r>
    </w:p>
    <w:p w14:paraId="0F1ED559" w14:textId="77777777" w:rsidR="003D50B8" w:rsidRPr="001828C5" w:rsidRDefault="003D50B8" w:rsidP="003D50B8">
      <w:pPr>
        <w:tabs>
          <w:tab w:val="left" w:pos="5580"/>
          <w:tab w:val="left" w:pos="9498"/>
        </w:tabs>
        <w:ind w:left="-961" w:right="-569" w:firstLine="6631"/>
      </w:pPr>
      <w:r w:rsidRPr="001828C5">
        <w:t>энергетической комиссии</w:t>
      </w:r>
    </w:p>
    <w:p w14:paraId="2CEB639E" w14:textId="21A8FA57" w:rsidR="003D50B8" w:rsidRDefault="003D50B8" w:rsidP="003D50B8">
      <w:pPr>
        <w:tabs>
          <w:tab w:val="left" w:pos="5580"/>
          <w:tab w:val="left" w:pos="9498"/>
        </w:tabs>
        <w:ind w:left="-961" w:right="-569" w:firstLine="6631"/>
      </w:pPr>
      <w:r w:rsidRPr="001828C5">
        <w:t xml:space="preserve">Кузбасса от </w:t>
      </w:r>
      <w:r>
        <w:t>20</w:t>
      </w:r>
      <w:r w:rsidRPr="001828C5">
        <w:t>.12.2021</w:t>
      </w:r>
    </w:p>
    <w:p w14:paraId="6A989C31" w14:textId="77777777" w:rsidR="003D50B8" w:rsidRDefault="003D50B8" w:rsidP="003D50B8">
      <w:pPr>
        <w:tabs>
          <w:tab w:val="left" w:pos="5580"/>
          <w:tab w:val="left" w:pos="9498"/>
        </w:tabs>
        <w:ind w:left="-961" w:right="-569" w:firstLine="6631"/>
      </w:pPr>
    </w:p>
    <w:p w14:paraId="4971C55A" w14:textId="77777777" w:rsidR="003D50B8" w:rsidRPr="003D50B8" w:rsidRDefault="003D50B8" w:rsidP="003D50B8">
      <w:pPr>
        <w:keepNext/>
        <w:jc w:val="center"/>
        <w:outlineLvl w:val="0"/>
        <w:rPr>
          <w:b/>
          <w:iCs/>
          <w:sz w:val="28"/>
          <w:szCs w:val="28"/>
        </w:rPr>
      </w:pPr>
      <w:r w:rsidRPr="003D50B8">
        <w:rPr>
          <w:b/>
          <w:iCs/>
          <w:sz w:val="28"/>
          <w:szCs w:val="28"/>
        </w:rPr>
        <w:t>Экспертное заключение</w:t>
      </w:r>
    </w:p>
    <w:p w14:paraId="2CACF0AD" w14:textId="77777777" w:rsidR="003D50B8" w:rsidRPr="003D50B8" w:rsidRDefault="003D50B8" w:rsidP="003D50B8">
      <w:pPr>
        <w:keepNext/>
        <w:jc w:val="center"/>
        <w:outlineLvl w:val="0"/>
        <w:rPr>
          <w:b/>
          <w:iCs/>
          <w:sz w:val="28"/>
          <w:szCs w:val="28"/>
        </w:rPr>
      </w:pPr>
      <w:r w:rsidRPr="003D50B8">
        <w:rPr>
          <w:b/>
          <w:iCs/>
          <w:sz w:val="28"/>
          <w:szCs w:val="28"/>
        </w:rPr>
        <w:t>Региональной энергетической комиссии Кузбасса</w:t>
      </w:r>
    </w:p>
    <w:p w14:paraId="0199F4AB" w14:textId="77777777" w:rsidR="003D50B8" w:rsidRPr="003D50B8" w:rsidRDefault="003D50B8" w:rsidP="003D50B8">
      <w:pPr>
        <w:tabs>
          <w:tab w:val="left" w:pos="10206"/>
        </w:tabs>
        <w:jc w:val="center"/>
        <w:rPr>
          <w:sz w:val="28"/>
          <w:szCs w:val="28"/>
        </w:rPr>
      </w:pPr>
      <w:r w:rsidRPr="003D50B8">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Юргинского городского округа на период                                             с 01.01.2022 по 31.12.2022 </w:t>
      </w:r>
    </w:p>
    <w:p w14:paraId="350CC83B" w14:textId="77777777" w:rsidR="003D50B8" w:rsidRDefault="003D50B8" w:rsidP="003D50B8">
      <w:pPr>
        <w:shd w:val="clear" w:color="auto" w:fill="FFFFFF"/>
        <w:jc w:val="center"/>
        <w:rPr>
          <w:i/>
          <w:sz w:val="28"/>
          <w:szCs w:val="28"/>
        </w:rPr>
      </w:pPr>
    </w:p>
    <w:p w14:paraId="421E05A6" w14:textId="7BACF3AA" w:rsidR="003D50B8" w:rsidRPr="003D50B8" w:rsidRDefault="003D50B8" w:rsidP="003D50B8">
      <w:pPr>
        <w:shd w:val="clear" w:color="auto" w:fill="FFFFFF"/>
        <w:jc w:val="center"/>
        <w:rPr>
          <w:b/>
          <w:bCs/>
          <w:color w:val="000000"/>
          <w:sz w:val="28"/>
          <w:szCs w:val="28"/>
        </w:rPr>
      </w:pPr>
      <w:r w:rsidRPr="003D50B8">
        <w:rPr>
          <w:b/>
          <w:bCs/>
          <w:color w:val="000000"/>
          <w:sz w:val="28"/>
          <w:szCs w:val="28"/>
        </w:rPr>
        <w:t>Нормативно методическая база</w:t>
      </w:r>
    </w:p>
    <w:p w14:paraId="14CB8274" w14:textId="77777777" w:rsidR="003D50B8" w:rsidRPr="003D50B8" w:rsidRDefault="003D50B8" w:rsidP="003D50B8">
      <w:pPr>
        <w:widowControl w:val="0"/>
        <w:autoSpaceDE w:val="0"/>
        <w:autoSpaceDN w:val="0"/>
        <w:adjustRightInd w:val="0"/>
        <w:ind w:firstLine="709"/>
        <w:jc w:val="both"/>
      </w:pPr>
    </w:p>
    <w:p w14:paraId="5E586B1D" w14:textId="77777777" w:rsidR="003D50B8" w:rsidRPr="003D50B8" w:rsidRDefault="003D50B8" w:rsidP="003D50B8">
      <w:pPr>
        <w:ind w:firstLineChars="202" w:firstLine="566"/>
        <w:jc w:val="both"/>
        <w:rPr>
          <w:sz w:val="28"/>
          <w:szCs w:val="28"/>
        </w:rPr>
      </w:pPr>
      <w:r w:rsidRPr="003D50B8">
        <w:rPr>
          <w:sz w:val="28"/>
          <w:szCs w:val="28"/>
        </w:rPr>
        <w:t xml:space="preserve">Тарифы подлежат регулированию в соответствии </w:t>
      </w:r>
      <w:r w:rsidRPr="003D50B8">
        <w:rPr>
          <w:sz w:val="28"/>
          <w:szCs w:val="28"/>
          <w:lang w:val="en-US"/>
        </w:rPr>
        <w:t>c</w:t>
      </w:r>
      <w:r w:rsidRPr="003D50B8">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112229D" w14:textId="77777777" w:rsidR="003D50B8" w:rsidRPr="003D50B8" w:rsidRDefault="003D50B8" w:rsidP="003D50B8">
      <w:pPr>
        <w:ind w:firstLineChars="202" w:firstLine="566"/>
        <w:jc w:val="both"/>
        <w:rPr>
          <w:sz w:val="28"/>
          <w:szCs w:val="28"/>
        </w:rPr>
      </w:pPr>
      <w:r w:rsidRPr="003D50B8">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FC683CE" w14:textId="77777777" w:rsidR="003D50B8" w:rsidRPr="003D50B8" w:rsidRDefault="003D50B8" w:rsidP="003D50B8">
      <w:pPr>
        <w:ind w:firstLineChars="202" w:firstLine="566"/>
        <w:jc w:val="both"/>
        <w:rPr>
          <w:sz w:val="28"/>
          <w:szCs w:val="28"/>
        </w:rPr>
      </w:pPr>
      <w:r w:rsidRPr="003D50B8">
        <w:rPr>
          <w:rFonts w:hint="eastAsia"/>
          <w:sz w:val="28"/>
          <w:szCs w:val="28"/>
        </w:rPr>
        <w:t>Распоряжением</w:t>
      </w:r>
      <w:r w:rsidRPr="003D50B8">
        <w:rPr>
          <w:sz w:val="28"/>
          <w:szCs w:val="28"/>
        </w:rPr>
        <w:t xml:space="preserve"> </w:t>
      </w:r>
      <w:r w:rsidRPr="003D50B8">
        <w:rPr>
          <w:rFonts w:hint="eastAsia"/>
          <w:sz w:val="28"/>
          <w:szCs w:val="28"/>
        </w:rPr>
        <w:t>Правительства</w:t>
      </w:r>
      <w:r w:rsidRPr="003D50B8">
        <w:rPr>
          <w:sz w:val="28"/>
          <w:szCs w:val="28"/>
        </w:rPr>
        <w:t xml:space="preserve"> </w:t>
      </w:r>
      <w:r w:rsidRPr="003D50B8">
        <w:rPr>
          <w:rFonts w:hint="eastAsia"/>
          <w:sz w:val="28"/>
          <w:szCs w:val="28"/>
        </w:rPr>
        <w:t>Российской</w:t>
      </w:r>
      <w:r w:rsidRPr="003D50B8">
        <w:rPr>
          <w:sz w:val="28"/>
          <w:szCs w:val="28"/>
        </w:rPr>
        <w:t xml:space="preserve"> </w:t>
      </w:r>
      <w:r w:rsidRPr="003D50B8">
        <w:rPr>
          <w:rFonts w:hint="eastAsia"/>
          <w:sz w:val="28"/>
          <w:szCs w:val="28"/>
        </w:rPr>
        <w:t>Федерации</w:t>
      </w:r>
      <w:r w:rsidRPr="003D50B8">
        <w:rPr>
          <w:sz w:val="28"/>
          <w:szCs w:val="28"/>
        </w:rPr>
        <w:t xml:space="preserve"> </w:t>
      </w:r>
      <w:r w:rsidRPr="003D50B8">
        <w:rPr>
          <w:rFonts w:hint="eastAsia"/>
          <w:sz w:val="28"/>
          <w:szCs w:val="28"/>
        </w:rPr>
        <w:t>от</w:t>
      </w:r>
      <w:r w:rsidRPr="003D50B8">
        <w:rPr>
          <w:sz w:val="28"/>
          <w:szCs w:val="28"/>
        </w:rPr>
        <w:t xml:space="preserve"> 15.11.2018                  </w:t>
      </w:r>
      <w:r w:rsidRPr="003D50B8">
        <w:rPr>
          <w:rFonts w:hint="eastAsia"/>
          <w:sz w:val="28"/>
          <w:szCs w:val="28"/>
        </w:rPr>
        <w:t>№</w:t>
      </w:r>
      <w:r w:rsidRPr="003D50B8">
        <w:rPr>
          <w:sz w:val="28"/>
          <w:szCs w:val="28"/>
        </w:rPr>
        <w:t xml:space="preserve"> 2490-</w:t>
      </w:r>
      <w:r w:rsidRPr="003D50B8">
        <w:rPr>
          <w:rFonts w:hint="eastAsia"/>
          <w:sz w:val="28"/>
          <w:szCs w:val="28"/>
        </w:rPr>
        <w:t>р</w:t>
      </w:r>
      <w:r w:rsidRPr="003D50B8">
        <w:rPr>
          <w:sz w:val="28"/>
          <w:szCs w:val="28"/>
        </w:rPr>
        <w:t xml:space="preserve"> </w:t>
      </w:r>
      <w:r w:rsidRPr="003D50B8">
        <w:rPr>
          <w:rFonts w:hint="eastAsia"/>
          <w:sz w:val="28"/>
          <w:szCs w:val="28"/>
        </w:rPr>
        <w:t>установлен</w:t>
      </w:r>
      <w:r w:rsidRPr="003D50B8">
        <w:rPr>
          <w:sz w:val="28"/>
          <w:szCs w:val="28"/>
        </w:rPr>
        <w:t xml:space="preserve"> </w:t>
      </w:r>
      <w:r w:rsidRPr="003D50B8">
        <w:rPr>
          <w:rFonts w:hint="eastAsia"/>
          <w:sz w:val="28"/>
          <w:szCs w:val="28"/>
        </w:rPr>
        <w:t>размер</w:t>
      </w:r>
      <w:r w:rsidRPr="003D50B8">
        <w:rPr>
          <w:sz w:val="28"/>
          <w:szCs w:val="28"/>
        </w:rPr>
        <w:t xml:space="preserve"> </w:t>
      </w:r>
      <w:r w:rsidRPr="003D50B8">
        <w:rPr>
          <w:rFonts w:hint="eastAsia"/>
          <w:sz w:val="28"/>
          <w:szCs w:val="28"/>
        </w:rPr>
        <w:t>предельно</w:t>
      </w:r>
      <w:r w:rsidRPr="003D50B8">
        <w:rPr>
          <w:sz w:val="28"/>
          <w:szCs w:val="28"/>
        </w:rPr>
        <w:t xml:space="preserve"> </w:t>
      </w:r>
      <w:r w:rsidRPr="003D50B8">
        <w:rPr>
          <w:rFonts w:hint="eastAsia"/>
          <w:sz w:val="28"/>
          <w:szCs w:val="28"/>
        </w:rPr>
        <w:t>допустимого</w:t>
      </w:r>
      <w:r w:rsidRPr="003D50B8">
        <w:rPr>
          <w:sz w:val="28"/>
          <w:szCs w:val="28"/>
        </w:rPr>
        <w:t xml:space="preserve"> </w:t>
      </w:r>
      <w:r w:rsidRPr="003D50B8">
        <w:rPr>
          <w:rFonts w:hint="eastAsia"/>
          <w:sz w:val="28"/>
          <w:szCs w:val="28"/>
        </w:rPr>
        <w:t>отклонения</w:t>
      </w:r>
      <w:r w:rsidRPr="003D50B8">
        <w:rPr>
          <w:sz w:val="28"/>
          <w:szCs w:val="28"/>
        </w:rPr>
        <w:t xml:space="preserve"> </w:t>
      </w:r>
      <w:r w:rsidRPr="003D50B8">
        <w:rPr>
          <w:rFonts w:hint="eastAsia"/>
          <w:sz w:val="28"/>
          <w:szCs w:val="28"/>
        </w:rPr>
        <w:t>по</w:t>
      </w:r>
      <w:r w:rsidRPr="003D50B8">
        <w:rPr>
          <w:sz w:val="28"/>
          <w:szCs w:val="28"/>
        </w:rPr>
        <w:t xml:space="preserve"> </w:t>
      </w:r>
      <w:r w:rsidRPr="003D50B8">
        <w:rPr>
          <w:rFonts w:hint="eastAsia"/>
          <w:sz w:val="28"/>
          <w:szCs w:val="28"/>
        </w:rPr>
        <w:t>отдельным</w:t>
      </w:r>
      <w:r w:rsidRPr="003D50B8">
        <w:rPr>
          <w:sz w:val="28"/>
          <w:szCs w:val="28"/>
        </w:rPr>
        <w:t xml:space="preserve"> </w:t>
      </w:r>
      <w:r w:rsidRPr="003D50B8">
        <w:rPr>
          <w:rFonts w:hint="eastAsia"/>
          <w:sz w:val="28"/>
          <w:szCs w:val="28"/>
        </w:rPr>
        <w:t>муниципальным</w:t>
      </w:r>
      <w:r w:rsidRPr="003D50B8">
        <w:rPr>
          <w:sz w:val="28"/>
          <w:szCs w:val="28"/>
        </w:rPr>
        <w:t xml:space="preserve"> </w:t>
      </w:r>
      <w:r w:rsidRPr="003D50B8">
        <w:rPr>
          <w:rFonts w:hint="eastAsia"/>
          <w:sz w:val="28"/>
          <w:szCs w:val="28"/>
        </w:rPr>
        <w:t>образованиям</w:t>
      </w:r>
      <w:r w:rsidRPr="003D50B8">
        <w:rPr>
          <w:sz w:val="28"/>
          <w:szCs w:val="28"/>
        </w:rPr>
        <w:t xml:space="preserve"> </w:t>
      </w:r>
      <w:r w:rsidRPr="003D50B8">
        <w:rPr>
          <w:rFonts w:hint="eastAsia"/>
          <w:sz w:val="28"/>
          <w:szCs w:val="28"/>
        </w:rPr>
        <w:t>Кемеровской</w:t>
      </w:r>
      <w:r w:rsidRPr="003D50B8">
        <w:rPr>
          <w:sz w:val="28"/>
          <w:szCs w:val="28"/>
        </w:rPr>
        <w:t xml:space="preserve"> </w:t>
      </w:r>
      <w:r w:rsidRPr="003D50B8">
        <w:rPr>
          <w:rFonts w:hint="eastAsia"/>
          <w:sz w:val="28"/>
          <w:szCs w:val="28"/>
        </w:rPr>
        <w:t>области</w:t>
      </w:r>
      <w:r w:rsidRPr="003D50B8">
        <w:rPr>
          <w:sz w:val="28"/>
          <w:szCs w:val="28"/>
        </w:rPr>
        <w:t xml:space="preserve"> - Кузбасса </w:t>
      </w:r>
      <w:r w:rsidRPr="003D50B8">
        <w:rPr>
          <w:rFonts w:hint="eastAsia"/>
          <w:sz w:val="28"/>
          <w:szCs w:val="28"/>
        </w:rPr>
        <w:t>от</w:t>
      </w:r>
      <w:r w:rsidRPr="003D50B8">
        <w:rPr>
          <w:sz w:val="28"/>
          <w:szCs w:val="28"/>
        </w:rPr>
        <w:t xml:space="preserve"> </w:t>
      </w:r>
      <w:r w:rsidRPr="003D50B8">
        <w:rPr>
          <w:rFonts w:hint="eastAsia"/>
          <w:sz w:val="28"/>
          <w:szCs w:val="28"/>
        </w:rPr>
        <w:t>величины</w:t>
      </w:r>
      <w:r w:rsidRPr="003D50B8">
        <w:rPr>
          <w:sz w:val="28"/>
          <w:szCs w:val="28"/>
        </w:rPr>
        <w:t xml:space="preserve"> </w:t>
      </w:r>
      <w:r w:rsidRPr="003D50B8">
        <w:rPr>
          <w:rFonts w:hint="eastAsia"/>
          <w:sz w:val="28"/>
          <w:szCs w:val="28"/>
        </w:rPr>
        <w:t>указанных</w:t>
      </w:r>
      <w:r w:rsidRPr="003D50B8">
        <w:rPr>
          <w:sz w:val="28"/>
          <w:szCs w:val="28"/>
        </w:rPr>
        <w:t xml:space="preserve"> </w:t>
      </w:r>
      <w:r w:rsidRPr="003D50B8">
        <w:rPr>
          <w:rFonts w:hint="eastAsia"/>
          <w:sz w:val="28"/>
          <w:szCs w:val="28"/>
        </w:rPr>
        <w:t>индексов</w:t>
      </w:r>
      <w:r w:rsidRPr="003D50B8">
        <w:rPr>
          <w:sz w:val="28"/>
          <w:szCs w:val="28"/>
        </w:rPr>
        <w:t xml:space="preserve"> </w:t>
      </w:r>
      <w:r w:rsidRPr="003D50B8">
        <w:rPr>
          <w:rFonts w:hint="eastAsia"/>
          <w:sz w:val="28"/>
          <w:szCs w:val="28"/>
        </w:rPr>
        <w:t>на</w:t>
      </w:r>
      <w:r w:rsidRPr="003D50B8">
        <w:rPr>
          <w:sz w:val="28"/>
          <w:szCs w:val="28"/>
        </w:rPr>
        <w:t xml:space="preserve"> 2022 </w:t>
      </w:r>
      <w:r w:rsidRPr="003D50B8">
        <w:rPr>
          <w:rFonts w:hint="eastAsia"/>
          <w:sz w:val="28"/>
          <w:szCs w:val="28"/>
        </w:rPr>
        <w:t>год</w:t>
      </w:r>
      <w:r w:rsidRPr="003D50B8">
        <w:rPr>
          <w:sz w:val="28"/>
          <w:szCs w:val="28"/>
        </w:rPr>
        <w:t xml:space="preserve"> </w:t>
      </w:r>
      <w:r w:rsidRPr="003D50B8">
        <w:rPr>
          <w:rFonts w:hint="eastAsia"/>
          <w:sz w:val="28"/>
          <w:szCs w:val="28"/>
        </w:rPr>
        <w:t>в</w:t>
      </w:r>
      <w:r w:rsidRPr="003D50B8">
        <w:rPr>
          <w:sz w:val="28"/>
          <w:szCs w:val="28"/>
        </w:rPr>
        <w:t xml:space="preserve"> </w:t>
      </w:r>
      <w:r w:rsidRPr="003D50B8">
        <w:rPr>
          <w:rFonts w:hint="eastAsia"/>
          <w:sz w:val="28"/>
          <w:szCs w:val="28"/>
        </w:rPr>
        <w:t>размере</w:t>
      </w:r>
      <w:r w:rsidRPr="003D50B8">
        <w:rPr>
          <w:sz w:val="28"/>
          <w:szCs w:val="28"/>
        </w:rPr>
        <w:t xml:space="preserve"> 3%.</w:t>
      </w:r>
    </w:p>
    <w:p w14:paraId="6DBB341A"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Юргинскому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41CAAC9D"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16.12.2021 № 737 «О внесении </w:t>
      </w:r>
      <w:r w:rsidRPr="003D50B8">
        <w:rPr>
          <w:sz w:val="28"/>
          <w:szCs w:val="28"/>
        </w:rPr>
        <w:lastRenderedPageBreak/>
        <w:t>изменений в постановление Региональной энергетической комиссии Кузбасса от 17.12.2020 № 667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«ВодСнаб» (Юргинский городской округ)» в части 2022 года».</w:t>
      </w:r>
    </w:p>
    <w:p w14:paraId="174CD921"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Экономически обоснованные тарифы на горячую воду для населения установлены постановлениями РЭК Кузбасса:</w:t>
      </w:r>
    </w:p>
    <w:p w14:paraId="7A329583"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от 02.12.2021 № 605 «Об утверждении производственной программы                       в сфере горячего водоснабжения и об установлении тарифов ФГБУ «ЦЖКУ» Минобороны России на горячую воду в закрытой системе горячего водоснабжения, реализуемую на потребительском рынке Юргинского городского округа, на 2022-2026 годы».</w:t>
      </w:r>
    </w:p>
    <w:p w14:paraId="019EAA38"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от 17.12.2021 № 802 «Об установлении ООО «Интеграл» тарифов на горячую воду в открытой системе горячего водоснабжения (теплоснабжения), реализуемую ООО «Интеграл» на потребительском рынке Юргинского городского округа, на 2022 – 2024 годы».</w:t>
      </w:r>
    </w:p>
    <w:p w14:paraId="3EF4E1EA"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Экономически обоснованные тарифы на тепловую энергию для населения установлены постановлениями РЭК Кузбасса:</w:t>
      </w:r>
    </w:p>
    <w:p w14:paraId="538B90FE"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от 02.12.2021 № 604 «Об установлении долгосрочных параметров регулирования и долгосрочных тарифов на тепловую энергию, реализуемую ФГБУ «ЦЖКУ» Минобороны России на потребительском рынке Юргинского городского округа, на 2022-2026 годы».</w:t>
      </w:r>
    </w:p>
    <w:p w14:paraId="2C46546A"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от 17.12.2021 № 800 «Об установлении ООО «Интеграл» тарифов на тепловую энергию, реализуемую на потребительском рынке Юргинского городского округа, на 2022 – 2024 годы».</w:t>
      </w:r>
    </w:p>
    <w:p w14:paraId="21212ED1" w14:textId="77777777" w:rsidR="003D50B8" w:rsidRPr="003D50B8" w:rsidRDefault="003D50B8" w:rsidP="003D50B8">
      <w:pPr>
        <w:widowControl w:val="0"/>
        <w:autoSpaceDE w:val="0"/>
        <w:autoSpaceDN w:val="0"/>
        <w:adjustRightInd w:val="0"/>
        <w:ind w:firstLineChars="202" w:firstLine="566"/>
        <w:jc w:val="both"/>
        <w:rPr>
          <w:rFonts w:eastAsiaTheme="minorHAnsi"/>
          <w:sz w:val="28"/>
          <w:szCs w:val="28"/>
          <w:shd w:val="clear" w:color="auto" w:fill="FFFFFF"/>
          <w:lang w:eastAsia="en-US"/>
        </w:rPr>
      </w:pPr>
      <w:r w:rsidRPr="003D50B8">
        <w:rPr>
          <w:rFonts w:eastAsiaTheme="minorHAnsi"/>
          <w:sz w:val="28"/>
          <w:szCs w:val="28"/>
          <w:shd w:val="clear" w:color="auto" w:fill="FFFFFF"/>
          <w:lang w:eastAsia="en-US"/>
        </w:rPr>
        <w:t>от 07.09.2021 № 325 О внесении изменений в постановление региональной энергетической комиссии Кемеровской области от 20.12.2018 № 698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КТУ на ст. Юрга-1 долгосрочных параметров регулирования и долгосрочных тарифов на тепловую энергию, реализуемую на потребительском рынке Юргинского муниципального округа, на 2019-2023 годы» в части 2022 года».</w:t>
      </w:r>
    </w:p>
    <w:p w14:paraId="110DC645" w14:textId="77777777" w:rsidR="003D50B8" w:rsidRPr="003D50B8" w:rsidRDefault="003D50B8" w:rsidP="003D50B8">
      <w:pPr>
        <w:widowControl w:val="0"/>
        <w:autoSpaceDE w:val="0"/>
        <w:autoSpaceDN w:val="0"/>
        <w:adjustRightInd w:val="0"/>
        <w:ind w:firstLineChars="202" w:firstLine="566"/>
        <w:jc w:val="both"/>
        <w:rPr>
          <w:sz w:val="28"/>
          <w:szCs w:val="28"/>
        </w:rPr>
      </w:pPr>
      <w:r w:rsidRPr="003D50B8">
        <w:rPr>
          <w:sz w:val="28"/>
          <w:szCs w:val="28"/>
        </w:rPr>
        <w:t xml:space="preserve">Цена на топливо твердое для населения установлена постановлениями РЭК: </w:t>
      </w:r>
    </w:p>
    <w:p w14:paraId="587BFD56" w14:textId="77777777" w:rsidR="003D50B8" w:rsidRPr="003D50B8" w:rsidRDefault="003D50B8" w:rsidP="003D50B8">
      <w:pPr>
        <w:ind w:firstLineChars="202" w:firstLine="566"/>
        <w:jc w:val="both"/>
        <w:rPr>
          <w:rFonts w:eastAsiaTheme="minorHAnsi"/>
          <w:sz w:val="28"/>
          <w:szCs w:val="28"/>
          <w:shd w:val="clear" w:color="auto" w:fill="FFFFFF"/>
          <w:lang w:eastAsia="en-US"/>
        </w:rPr>
      </w:pPr>
      <w:r w:rsidRPr="003D50B8">
        <w:rPr>
          <w:rFonts w:eastAsiaTheme="minorHAnsi"/>
          <w:sz w:val="28"/>
          <w:szCs w:val="28"/>
          <w:shd w:val="clear" w:color="auto" w:fill="FFFFFF"/>
          <w:lang w:eastAsia="en-US"/>
        </w:rPr>
        <w:t>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27B2B5E5" w14:textId="77777777" w:rsidR="003D50B8" w:rsidRPr="003D50B8" w:rsidRDefault="003D50B8" w:rsidP="003D50B8">
      <w:pPr>
        <w:ind w:firstLineChars="202" w:firstLine="566"/>
        <w:jc w:val="both"/>
        <w:rPr>
          <w:rFonts w:eastAsiaTheme="minorHAnsi"/>
          <w:sz w:val="28"/>
          <w:szCs w:val="28"/>
          <w:shd w:val="clear" w:color="auto" w:fill="FFFFFF"/>
          <w:lang w:eastAsia="en-US"/>
        </w:rPr>
      </w:pPr>
      <w:r w:rsidRPr="003D50B8">
        <w:rPr>
          <w:rFonts w:eastAsiaTheme="minorHAnsi"/>
          <w:sz w:val="28"/>
          <w:szCs w:val="28"/>
          <w:shd w:val="clear" w:color="auto" w:fill="FFFFFF"/>
          <w:lang w:eastAsia="en-US"/>
        </w:rPr>
        <w:t xml:space="preserve">от 20.12.2021 № 870 «Об установлении цены на топливо твердое, реализуемое ООО «Алавеста Групп» гражданам, управляющим организациям, </w:t>
      </w:r>
      <w:r w:rsidRPr="003D50B8">
        <w:rPr>
          <w:rFonts w:eastAsiaTheme="minorHAnsi"/>
          <w:sz w:val="28"/>
          <w:szCs w:val="28"/>
          <w:shd w:val="clear" w:color="auto" w:fill="FFFFFF"/>
          <w:lang w:eastAsia="en-US"/>
        </w:rPr>
        <w:lastRenderedPageBreak/>
        <w:t>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0DF8CA04" w14:textId="77777777" w:rsidR="003D50B8" w:rsidRPr="003D50B8" w:rsidRDefault="003D50B8" w:rsidP="003D50B8">
      <w:pPr>
        <w:ind w:firstLineChars="202" w:firstLine="566"/>
        <w:jc w:val="both"/>
        <w:rPr>
          <w:rFonts w:eastAsiaTheme="minorHAnsi"/>
          <w:bCs/>
          <w:sz w:val="28"/>
          <w:szCs w:val="28"/>
          <w:shd w:val="clear" w:color="auto" w:fill="FFFFFF"/>
          <w:lang w:eastAsia="en-US"/>
        </w:rPr>
      </w:pPr>
      <w:r w:rsidRPr="003D50B8">
        <w:rPr>
          <w:rFonts w:eastAsiaTheme="minorHAnsi"/>
          <w:bCs/>
          <w:color w:val="000000"/>
          <w:sz w:val="28"/>
          <w:szCs w:val="28"/>
          <w:shd w:val="clear" w:color="auto" w:fill="FFFFFF"/>
          <w:lang w:eastAsia="en-US"/>
        </w:rPr>
        <w:t xml:space="preserve">Розничная цена на сжиженный газ, реализуемый населению для бытовых нужд </w:t>
      </w:r>
      <w:r w:rsidRPr="003D50B8">
        <w:rPr>
          <w:sz w:val="28"/>
          <w:szCs w:val="28"/>
        </w:rPr>
        <w:t xml:space="preserve">установлена постановлением РЭК </w:t>
      </w:r>
      <w:r w:rsidRPr="003D50B8">
        <w:rPr>
          <w:rFonts w:eastAsiaTheme="minorHAnsi"/>
          <w:bCs/>
          <w:sz w:val="28"/>
          <w:szCs w:val="28"/>
          <w:shd w:val="clear" w:color="auto" w:fill="FFFFFF"/>
          <w:lang w:eastAsia="en-US"/>
        </w:rPr>
        <w:t xml:space="preserve">от 20.12.2020 № 813 «Об установлении АО «Кузбассгазификация» розничной цены на сжиженный газ, реализуемый населению для бытовых нужд, на 2022 год». </w:t>
      </w:r>
    </w:p>
    <w:p w14:paraId="1C6ABB4B" w14:textId="77777777" w:rsidR="003D50B8" w:rsidRPr="003D50B8" w:rsidRDefault="003D50B8" w:rsidP="003D50B8">
      <w:pPr>
        <w:ind w:firstLineChars="202" w:firstLine="566"/>
        <w:jc w:val="both"/>
        <w:rPr>
          <w:rFonts w:eastAsiaTheme="minorHAnsi"/>
          <w:color w:val="000000" w:themeColor="text1"/>
          <w:sz w:val="28"/>
          <w:szCs w:val="28"/>
          <w:shd w:val="clear" w:color="auto" w:fill="FFFFFF"/>
          <w:lang w:eastAsia="en-US"/>
        </w:rPr>
      </w:pPr>
      <w:r w:rsidRPr="003D50B8">
        <w:rPr>
          <w:rFonts w:eastAsiaTheme="minorHAnsi"/>
          <w:color w:val="000000" w:themeColor="text1"/>
          <w:sz w:val="28"/>
          <w:szCs w:val="28"/>
          <w:lang w:eastAsia="en-US"/>
        </w:rPr>
        <w:t xml:space="preserve">Экспертные заключения размещены на официальном сайте </w:t>
      </w:r>
      <w:hyperlink r:id="rId108" w:history="1">
        <w:r w:rsidRPr="003D50B8">
          <w:rPr>
            <w:rFonts w:eastAsiaTheme="minorHAnsi"/>
            <w:color w:val="000000" w:themeColor="text1"/>
            <w:sz w:val="28"/>
            <w:szCs w:val="28"/>
            <w:u w:val="single"/>
            <w:lang w:val="en-US" w:eastAsia="en-US"/>
          </w:rPr>
          <w:t>www</w:t>
        </w:r>
        <w:r w:rsidRPr="003D50B8">
          <w:rPr>
            <w:rFonts w:eastAsiaTheme="minorHAnsi"/>
            <w:color w:val="000000" w:themeColor="text1"/>
            <w:sz w:val="28"/>
            <w:szCs w:val="28"/>
            <w:u w:val="single"/>
            <w:lang w:eastAsia="en-US"/>
          </w:rPr>
          <w:t>.</w:t>
        </w:r>
        <w:r w:rsidRPr="003D50B8">
          <w:rPr>
            <w:rFonts w:eastAsiaTheme="minorHAnsi"/>
            <w:color w:val="000000" w:themeColor="text1"/>
            <w:sz w:val="28"/>
            <w:szCs w:val="28"/>
            <w:u w:val="single"/>
            <w:lang w:val="en-US" w:eastAsia="en-US"/>
          </w:rPr>
          <w:t>recko</w:t>
        </w:r>
        <w:r w:rsidRPr="003D50B8">
          <w:rPr>
            <w:rFonts w:eastAsiaTheme="minorHAnsi"/>
            <w:color w:val="000000" w:themeColor="text1"/>
            <w:sz w:val="28"/>
            <w:szCs w:val="28"/>
            <w:u w:val="single"/>
            <w:lang w:eastAsia="en-US"/>
          </w:rPr>
          <w:t>.</w:t>
        </w:r>
        <w:r w:rsidRPr="003D50B8">
          <w:rPr>
            <w:rFonts w:eastAsiaTheme="minorHAnsi"/>
            <w:color w:val="000000" w:themeColor="text1"/>
            <w:sz w:val="28"/>
            <w:szCs w:val="28"/>
            <w:u w:val="single"/>
            <w:lang w:val="en-US" w:eastAsia="en-US"/>
          </w:rPr>
          <w:t>ru</w:t>
        </w:r>
      </w:hyperlink>
      <w:r w:rsidRPr="003D50B8">
        <w:rPr>
          <w:rFonts w:eastAsiaTheme="minorHAnsi"/>
          <w:color w:val="000000" w:themeColor="text1"/>
          <w:sz w:val="28"/>
          <w:szCs w:val="28"/>
          <w:lang w:eastAsia="en-US"/>
        </w:rPr>
        <w:t xml:space="preserve">          во вкладке «Документы», разделе «</w:t>
      </w:r>
      <w:r w:rsidRPr="003D50B8">
        <w:rPr>
          <w:rFonts w:eastAsiaTheme="minorHAnsi"/>
          <w:color w:val="000000" w:themeColor="text1"/>
          <w:sz w:val="28"/>
          <w:szCs w:val="28"/>
          <w:shd w:val="clear" w:color="auto" w:fill="FFFFFF"/>
          <w:lang w:eastAsia="en-US"/>
        </w:rPr>
        <w:t>Протоколы заседания Правления РЭК».</w:t>
      </w:r>
    </w:p>
    <w:p w14:paraId="459FFCCB" w14:textId="77777777" w:rsidR="003D50B8" w:rsidRPr="003D50B8" w:rsidRDefault="003D50B8" w:rsidP="003D50B8">
      <w:pPr>
        <w:widowControl w:val="0"/>
        <w:autoSpaceDE w:val="0"/>
        <w:autoSpaceDN w:val="0"/>
        <w:adjustRightInd w:val="0"/>
        <w:ind w:firstLineChars="160" w:firstLine="450"/>
        <w:jc w:val="both"/>
        <w:rPr>
          <w:b/>
          <w:bCs/>
          <w:sz w:val="28"/>
          <w:szCs w:val="28"/>
        </w:rPr>
      </w:pPr>
    </w:p>
    <w:p w14:paraId="25B1DBB4" w14:textId="77777777" w:rsidR="003D50B8" w:rsidRPr="003D50B8" w:rsidRDefault="003D50B8" w:rsidP="003D50B8">
      <w:pPr>
        <w:widowControl w:val="0"/>
        <w:autoSpaceDE w:val="0"/>
        <w:autoSpaceDN w:val="0"/>
        <w:adjustRightInd w:val="0"/>
        <w:ind w:firstLineChars="160" w:firstLine="450"/>
        <w:jc w:val="center"/>
        <w:rPr>
          <w:b/>
          <w:bCs/>
          <w:sz w:val="28"/>
          <w:szCs w:val="28"/>
        </w:rPr>
      </w:pPr>
      <w:r w:rsidRPr="003D50B8">
        <w:rPr>
          <w:b/>
          <w:bCs/>
          <w:sz w:val="28"/>
          <w:szCs w:val="28"/>
        </w:rPr>
        <w:t>Размер предельных индексов изменения платы граждан                               на коммунальные услуги</w:t>
      </w:r>
    </w:p>
    <w:p w14:paraId="334647B5" w14:textId="77777777" w:rsidR="003D50B8" w:rsidRPr="003D50B8" w:rsidRDefault="003D50B8" w:rsidP="003D50B8">
      <w:pPr>
        <w:autoSpaceDE w:val="0"/>
        <w:autoSpaceDN w:val="0"/>
        <w:adjustRightInd w:val="0"/>
        <w:ind w:firstLineChars="160" w:firstLine="448"/>
        <w:jc w:val="both"/>
        <w:rPr>
          <w:rFonts w:eastAsiaTheme="minorHAnsi"/>
          <w:sz w:val="28"/>
          <w:szCs w:val="28"/>
          <w:lang w:eastAsia="en-US"/>
        </w:rPr>
      </w:pPr>
      <w:r w:rsidRPr="003D50B8">
        <w:rPr>
          <w:rFonts w:eastAsiaTheme="minorHAnsi"/>
          <w:sz w:val="28"/>
          <w:szCs w:val="28"/>
          <w:lang w:eastAsia="en-US"/>
        </w:rPr>
        <w:t>Предельные индексы (</w:t>
      </w:r>
      <w:r w:rsidRPr="003D50B8">
        <w:rPr>
          <w:rFonts w:eastAsiaTheme="minorHAnsi"/>
          <w:noProof/>
          <w:position w:val="-13"/>
          <w:sz w:val="28"/>
          <w:szCs w:val="28"/>
          <w:lang w:eastAsia="en-US"/>
        </w:rPr>
        <w:drawing>
          <wp:inline distT="0" distB="0" distL="0" distR="0" wp14:anchorId="41016567" wp14:editId="6D9C0438">
            <wp:extent cx="790575" cy="342900"/>
            <wp:effectExtent l="0" t="0" r="9525" b="0"/>
            <wp:docPr id="216015" name="Рисунок 2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D50B8">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A39B0E3" w14:textId="77777777" w:rsidR="003D50B8" w:rsidRPr="003D50B8" w:rsidRDefault="003D50B8" w:rsidP="003D50B8">
      <w:pPr>
        <w:autoSpaceDE w:val="0"/>
        <w:autoSpaceDN w:val="0"/>
        <w:adjustRightInd w:val="0"/>
        <w:ind w:firstLine="540"/>
        <w:jc w:val="both"/>
        <w:outlineLvl w:val="0"/>
        <w:rPr>
          <w:rFonts w:eastAsiaTheme="minorHAnsi"/>
          <w:sz w:val="28"/>
          <w:szCs w:val="28"/>
          <w:lang w:eastAsia="en-US"/>
        </w:rPr>
      </w:pPr>
    </w:p>
    <w:p w14:paraId="0243CEE8" w14:textId="77777777" w:rsidR="003D50B8" w:rsidRPr="003D50B8" w:rsidRDefault="003D50B8" w:rsidP="003D50B8">
      <w:pPr>
        <w:autoSpaceDE w:val="0"/>
        <w:autoSpaceDN w:val="0"/>
        <w:adjustRightInd w:val="0"/>
        <w:jc w:val="center"/>
        <w:rPr>
          <w:rFonts w:eastAsiaTheme="minorHAnsi"/>
          <w:sz w:val="28"/>
          <w:szCs w:val="28"/>
          <w:lang w:eastAsia="en-US"/>
        </w:rPr>
      </w:pPr>
      <w:r w:rsidRPr="003D50B8">
        <w:rPr>
          <w:rFonts w:eastAsiaTheme="minorHAnsi"/>
          <w:noProof/>
          <w:position w:val="-40"/>
          <w:sz w:val="28"/>
          <w:szCs w:val="28"/>
          <w:lang w:eastAsia="en-US"/>
        </w:rPr>
        <w:drawing>
          <wp:inline distT="0" distB="0" distL="0" distR="0" wp14:anchorId="155AD673" wp14:editId="58E1C83A">
            <wp:extent cx="3629025" cy="695325"/>
            <wp:effectExtent l="0" t="0" r="9525" b="9525"/>
            <wp:docPr id="216016" name="Рисунок 2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D50B8">
        <w:rPr>
          <w:rFonts w:eastAsiaTheme="minorHAnsi"/>
          <w:sz w:val="28"/>
          <w:szCs w:val="28"/>
          <w:lang w:eastAsia="en-US"/>
        </w:rPr>
        <w:t>,</w:t>
      </w:r>
    </w:p>
    <w:p w14:paraId="7E6556F8" w14:textId="77777777" w:rsidR="003D50B8" w:rsidRPr="003D50B8" w:rsidRDefault="003D50B8" w:rsidP="003D50B8">
      <w:pPr>
        <w:autoSpaceDE w:val="0"/>
        <w:autoSpaceDN w:val="0"/>
        <w:adjustRightInd w:val="0"/>
        <w:jc w:val="center"/>
        <w:rPr>
          <w:rFonts w:eastAsiaTheme="minorHAnsi"/>
          <w:sz w:val="28"/>
          <w:szCs w:val="28"/>
          <w:lang w:eastAsia="en-US"/>
        </w:rPr>
      </w:pPr>
    </w:p>
    <w:p w14:paraId="10C66D3F" w14:textId="77777777" w:rsidR="003D50B8" w:rsidRPr="003D50B8" w:rsidRDefault="003D50B8" w:rsidP="003D50B8">
      <w:pPr>
        <w:autoSpaceDE w:val="0"/>
        <w:autoSpaceDN w:val="0"/>
        <w:adjustRightInd w:val="0"/>
        <w:ind w:firstLine="540"/>
        <w:jc w:val="both"/>
        <w:rPr>
          <w:rFonts w:eastAsiaTheme="minorHAnsi"/>
          <w:sz w:val="28"/>
          <w:szCs w:val="28"/>
          <w:lang w:eastAsia="en-US"/>
        </w:rPr>
      </w:pPr>
      <w:r w:rsidRPr="003D50B8">
        <w:rPr>
          <w:rFonts w:eastAsiaTheme="minorHAnsi"/>
          <w:sz w:val="28"/>
          <w:szCs w:val="28"/>
          <w:lang w:eastAsia="en-US"/>
        </w:rPr>
        <w:t>где:</w:t>
      </w:r>
    </w:p>
    <w:p w14:paraId="2759CBC0"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5"/>
          <w:sz w:val="28"/>
          <w:szCs w:val="28"/>
          <w:lang w:eastAsia="en-US"/>
        </w:rPr>
        <w:drawing>
          <wp:inline distT="0" distB="0" distL="0" distR="0" wp14:anchorId="68CB39BA" wp14:editId="57727A8C">
            <wp:extent cx="561975" cy="371475"/>
            <wp:effectExtent l="0" t="0" r="9525" b="9525"/>
            <wp:docPr id="216017" name="Рисунок 2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D50B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AEA51A1"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5"/>
          <w:sz w:val="28"/>
          <w:szCs w:val="28"/>
          <w:lang w:eastAsia="en-US"/>
        </w:rPr>
        <w:drawing>
          <wp:inline distT="0" distB="0" distL="0" distR="0" wp14:anchorId="5DD42EDD" wp14:editId="3016C49B">
            <wp:extent cx="819150" cy="371475"/>
            <wp:effectExtent l="0" t="0" r="0" b="9525"/>
            <wp:docPr id="216018" name="Рисунок 21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D50B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w:t>
      </w:r>
      <w:r w:rsidRPr="003D50B8">
        <w:rPr>
          <w:rFonts w:eastAsiaTheme="minorHAnsi"/>
          <w:sz w:val="28"/>
          <w:szCs w:val="28"/>
          <w:lang w:eastAsia="en-US"/>
        </w:rPr>
        <w:lastRenderedPageBreak/>
        <w:t>за коммунальные услуги) набором коммунальных услуг (степенью благоустройства) в декабре предыдущего календарного года (рублей);</w:t>
      </w:r>
    </w:p>
    <w:p w14:paraId="4A4A4EE6"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sz w:val="28"/>
          <w:szCs w:val="28"/>
          <w:lang w:eastAsia="en-US"/>
        </w:rPr>
        <w:t>j - месяц года долгосрочного периода.</w:t>
      </w:r>
    </w:p>
    <w:p w14:paraId="1FC1BD5A" w14:textId="77777777" w:rsidR="003D50B8" w:rsidRPr="003D50B8" w:rsidRDefault="003D50B8" w:rsidP="003D50B8">
      <w:pPr>
        <w:autoSpaceDE w:val="0"/>
        <w:autoSpaceDN w:val="0"/>
        <w:adjustRightInd w:val="0"/>
        <w:spacing w:before="280"/>
        <w:ind w:left="-284" w:firstLine="824"/>
        <w:jc w:val="both"/>
        <w:rPr>
          <w:rFonts w:eastAsiaTheme="minorHAnsi"/>
          <w:sz w:val="28"/>
          <w:szCs w:val="28"/>
          <w:lang w:eastAsia="en-US"/>
        </w:rPr>
      </w:pPr>
      <w:r w:rsidRPr="003D50B8">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689D978" w14:textId="77777777" w:rsidR="003D50B8" w:rsidRPr="003D50B8" w:rsidRDefault="003D50B8" w:rsidP="003D50B8">
      <w:pPr>
        <w:autoSpaceDE w:val="0"/>
        <w:autoSpaceDN w:val="0"/>
        <w:adjustRightInd w:val="0"/>
        <w:ind w:firstLine="540"/>
        <w:jc w:val="both"/>
        <w:rPr>
          <w:rFonts w:eastAsiaTheme="minorHAnsi"/>
          <w:sz w:val="28"/>
          <w:szCs w:val="28"/>
          <w:lang w:eastAsia="en-US"/>
        </w:rPr>
      </w:pPr>
      <w:r w:rsidRPr="003D50B8">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168BE23" w14:textId="77777777" w:rsidR="003D50B8" w:rsidRPr="003D50B8" w:rsidRDefault="003D50B8" w:rsidP="003D50B8">
      <w:pPr>
        <w:autoSpaceDE w:val="0"/>
        <w:autoSpaceDN w:val="0"/>
        <w:adjustRightInd w:val="0"/>
        <w:ind w:firstLine="567"/>
        <w:jc w:val="both"/>
        <w:rPr>
          <w:rFonts w:eastAsiaTheme="minorHAnsi"/>
          <w:sz w:val="28"/>
          <w:szCs w:val="28"/>
          <w:lang w:eastAsia="en-US"/>
        </w:rPr>
      </w:pPr>
      <w:r w:rsidRPr="003D50B8">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D50B8">
        <w:rPr>
          <w:rFonts w:eastAsiaTheme="minorHAnsi"/>
          <w:noProof/>
          <w:position w:val="-15"/>
          <w:sz w:val="28"/>
          <w:szCs w:val="28"/>
          <w:lang w:eastAsia="en-US"/>
        </w:rPr>
        <w:drawing>
          <wp:inline distT="0" distB="0" distL="0" distR="0" wp14:anchorId="74812C7F" wp14:editId="1A94FB33">
            <wp:extent cx="542925" cy="371475"/>
            <wp:effectExtent l="0" t="0" r="9525" b="9525"/>
            <wp:docPr id="216019" name="Рисунок 2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D50B8">
        <w:rPr>
          <w:rFonts w:eastAsiaTheme="minorHAnsi"/>
          <w:sz w:val="28"/>
          <w:szCs w:val="28"/>
          <w:lang w:eastAsia="en-US"/>
        </w:rPr>
        <w:t>) определяется по формуле:</w:t>
      </w:r>
    </w:p>
    <w:p w14:paraId="3A5333FC" w14:textId="77777777" w:rsidR="003D50B8" w:rsidRPr="003D50B8" w:rsidRDefault="003D50B8" w:rsidP="003D50B8">
      <w:pPr>
        <w:autoSpaceDE w:val="0"/>
        <w:autoSpaceDN w:val="0"/>
        <w:adjustRightInd w:val="0"/>
        <w:ind w:firstLine="540"/>
        <w:jc w:val="both"/>
        <w:outlineLvl w:val="0"/>
        <w:rPr>
          <w:rFonts w:eastAsiaTheme="minorHAnsi"/>
          <w:sz w:val="28"/>
          <w:szCs w:val="28"/>
          <w:lang w:eastAsia="en-US"/>
        </w:rPr>
      </w:pPr>
    </w:p>
    <w:p w14:paraId="24FE1A46" w14:textId="77777777" w:rsidR="003D50B8" w:rsidRPr="003D50B8" w:rsidRDefault="003D50B8" w:rsidP="003D50B8">
      <w:pPr>
        <w:autoSpaceDE w:val="0"/>
        <w:autoSpaceDN w:val="0"/>
        <w:adjustRightInd w:val="0"/>
        <w:jc w:val="center"/>
        <w:rPr>
          <w:rFonts w:eastAsiaTheme="minorHAnsi"/>
          <w:sz w:val="28"/>
          <w:szCs w:val="28"/>
          <w:lang w:eastAsia="en-US"/>
        </w:rPr>
      </w:pPr>
      <w:r w:rsidRPr="003D50B8">
        <w:rPr>
          <w:rFonts w:eastAsiaTheme="minorHAnsi"/>
          <w:noProof/>
          <w:position w:val="-15"/>
          <w:sz w:val="28"/>
          <w:szCs w:val="28"/>
          <w:lang w:eastAsia="en-US"/>
        </w:rPr>
        <w:drawing>
          <wp:inline distT="0" distB="0" distL="0" distR="0" wp14:anchorId="60759F21" wp14:editId="1B669965">
            <wp:extent cx="2724150" cy="371475"/>
            <wp:effectExtent l="0" t="0" r="0" b="9525"/>
            <wp:docPr id="216020" name="Рисунок 2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D50B8">
        <w:rPr>
          <w:rFonts w:eastAsiaTheme="minorHAnsi"/>
          <w:sz w:val="28"/>
          <w:szCs w:val="28"/>
          <w:lang w:eastAsia="en-US"/>
        </w:rPr>
        <w:t>,</w:t>
      </w:r>
    </w:p>
    <w:p w14:paraId="4342AD19" w14:textId="77777777" w:rsidR="003D50B8" w:rsidRPr="003D50B8" w:rsidRDefault="003D50B8" w:rsidP="003D50B8">
      <w:pPr>
        <w:autoSpaceDE w:val="0"/>
        <w:autoSpaceDN w:val="0"/>
        <w:adjustRightInd w:val="0"/>
        <w:ind w:firstLine="540"/>
        <w:jc w:val="both"/>
        <w:rPr>
          <w:rFonts w:eastAsiaTheme="minorHAnsi"/>
          <w:sz w:val="28"/>
          <w:szCs w:val="28"/>
          <w:lang w:eastAsia="en-US"/>
        </w:rPr>
      </w:pPr>
    </w:p>
    <w:p w14:paraId="6FF75E5D" w14:textId="77777777" w:rsidR="003D50B8" w:rsidRPr="003D50B8" w:rsidRDefault="003D50B8" w:rsidP="003D50B8">
      <w:pPr>
        <w:autoSpaceDE w:val="0"/>
        <w:autoSpaceDN w:val="0"/>
        <w:adjustRightInd w:val="0"/>
        <w:ind w:firstLine="540"/>
        <w:jc w:val="both"/>
        <w:rPr>
          <w:rFonts w:eastAsiaTheme="minorHAnsi"/>
          <w:sz w:val="28"/>
          <w:szCs w:val="28"/>
          <w:lang w:eastAsia="en-US"/>
        </w:rPr>
      </w:pPr>
      <w:r w:rsidRPr="003D50B8">
        <w:rPr>
          <w:rFonts w:eastAsiaTheme="minorHAnsi"/>
          <w:sz w:val="28"/>
          <w:szCs w:val="28"/>
          <w:lang w:eastAsia="en-US"/>
        </w:rPr>
        <w:t>где:</w:t>
      </w:r>
    </w:p>
    <w:p w14:paraId="7FEBFE28"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5"/>
          <w:sz w:val="28"/>
          <w:szCs w:val="28"/>
          <w:lang w:eastAsia="en-US"/>
        </w:rPr>
        <w:drawing>
          <wp:inline distT="0" distB="0" distL="0" distR="0" wp14:anchorId="4A177A74" wp14:editId="01C187EA">
            <wp:extent cx="561975" cy="371475"/>
            <wp:effectExtent l="0" t="0" r="9525" b="9525"/>
            <wp:docPr id="216021" name="Рисунок 21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D50B8">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B8245C9"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5"/>
          <w:sz w:val="28"/>
          <w:szCs w:val="28"/>
          <w:lang w:eastAsia="en-US"/>
        </w:rPr>
        <w:drawing>
          <wp:inline distT="0" distB="0" distL="0" distR="0" wp14:anchorId="7887D254" wp14:editId="0D9CD4CF">
            <wp:extent cx="504825" cy="371475"/>
            <wp:effectExtent l="0" t="0" r="9525" b="9525"/>
            <wp:docPr id="216022" name="Рисунок 21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D50B8">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FBBF03B" w14:textId="77777777" w:rsidR="003D50B8" w:rsidRPr="003D50B8" w:rsidRDefault="003D50B8" w:rsidP="003D50B8">
      <w:pPr>
        <w:autoSpaceDE w:val="0"/>
        <w:autoSpaceDN w:val="0"/>
        <w:adjustRightInd w:val="0"/>
        <w:ind w:firstLine="539"/>
        <w:jc w:val="both"/>
        <w:rPr>
          <w:rFonts w:eastAsiaTheme="minorHAnsi"/>
          <w:sz w:val="28"/>
          <w:szCs w:val="28"/>
          <w:lang w:eastAsia="en-US"/>
        </w:rPr>
      </w:pPr>
      <w:r w:rsidRPr="003D50B8">
        <w:rPr>
          <w:rFonts w:eastAsiaTheme="minorHAnsi"/>
          <w:noProof/>
          <w:position w:val="-11"/>
          <w:sz w:val="28"/>
          <w:szCs w:val="28"/>
          <w:lang w:eastAsia="en-US"/>
        </w:rPr>
        <w:drawing>
          <wp:inline distT="0" distB="0" distL="0" distR="0" wp14:anchorId="549CD028" wp14:editId="1EEA68E6">
            <wp:extent cx="466725" cy="323850"/>
            <wp:effectExtent l="0" t="0" r="9525" b="0"/>
            <wp:docPr id="216023" name="Рисунок 2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D50B8">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7FBFAD3" w14:textId="77777777" w:rsidR="003D50B8" w:rsidRPr="003D50B8" w:rsidRDefault="003D50B8" w:rsidP="003D50B8">
      <w:pPr>
        <w:autoSpaceDE w:val="0"/>
        <w:autoSpaceDN w:val="0"/>
        <w:adjustRightInd w:val="0"/>
        <w:ind w:firstLine="539"/>
        <w:jc w:val="both"/>
        <w:rPr>
          <w:rFonts w:eastAsiaTheme="minorHAnsi"/>
          <w:sz w:val="28"/>
          <w:szCs w:val="28"/>
          <w:lang w:eastAsia="en-US"/>
        </w:rPr>
      </w:pPr>
      <w:r w:rsidRPr="003D50B8">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D50B8">
        <w:rPr>
          <w:rFonts w:eastAsiaTheme="minorHAnsi"/>
          <w:noProof/>
          <w:position w:val="-15"/>
          <w:sz w:val="28"/>
          <w:szCs w:val="28"/>
          <w:lang w:eastAsia="en-US"/>
        </w:rPr>
        <w:drawing>
          <wp:inline distT="0" distB="0" distL="0" distR="0" wp14:anchorId="21C6F548" wp14:editId="68BC87B2">
            <wp:extent cx="561975" cy="371475"/>
            <wp:effectExtent l="0" t="0" r="9525" b="9525"/>
            <wp:docPr id="216024" name="Рисунок 21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D50B8">
        <w:rPr>
          <w:rFonts w:eastAsiaTheme="minorHAnsi"/>
          <w:sz w:val="28"/>
          <w:szCs w:val="28"/>
          <w:lang w:eastAsia="en-US"/>
        </w:rPr>
        <w:t>) определяется по формуле:</w:t>
      </w:r>
    </w:p>
    <w:p w14:paraId="38D24001" w14:textId="77777777" w:rsidR="003D50B8" w:rsidRPr="003D50B8" w:rsidRDefault="003D50B8" w:rsidP="003D50B8">
      <w:pPr>
        <w:autoSpaceDE w:val="0"/>
        <w:autoSpaceDN w:val="0"/>
        <w:adjustRightInd w:val="0"/>
        <w:jc w:val="center"/>
        <w:rPr>
          <w:rFonts w:eastAsiaTheme="minorHAnsi"/>
          <w:sz w:val="28"/>
          <w:szCs w:val="28"/>
          <w:lang w:eastAsia="en-US"/>
        </w:rPr>
      </w:pPr>
      <w:r w:rsidRPr="003D50B8">
        <w:rPr>
          <w:rFonts w:eastAsiaTheme="minorHAnsi"/>
          <w:noProof/>
          <w:position w:val="-19"/>
          <w:sz w:val="28"/>
          <w:szCs w:val="28"/>
          <w:lang w:eastAsia="en-US"/>
        </w:rPr>
        <w:lastRenderedPageBreak/>
        <w:drawing>
          <wp:inline distT="0" distB="0" distL="0" distR="0" wp14:anchorId="23AEAEE1" wp14:editId="7F77A0D6">
            <wp:extent cx="5153025" cy="428625"/>
            <wp:effectExtent l="0" t="0" r="0" b="0"/>
            <wp:docPr id="216025" name="Рисунок 2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D50B8">
        <w:rPr>
          <w:rFonts w:eastAsiaTheme="minorHAnsi"/>
          <w:sz w:val="28"/>
          <w:szCs w:val="28"/>
          <w:lang w:eastAsia="en-US"/>
        </w:rPr>
        <w:t>,</w:t>
      </w:r>
    </w:p>
    <w:p w14:paraId="74EE278C" w14:textId="77777777" w:rsidR="003D50B8" w:rsidRPr="003D50B8" w:rsidRDefault="003D50B8" w:rsidP="003D50B8">
      <w:pPr>
        <w:autoSpaceDE w:val="0"/>
        <w:autoSpaceDN w:val="0"/>
        <w:adjustRightInd w:val="0"/>
        <w:ind w:firstLine="540"/>
        <w:jc w:val="both"/>
        <w:rPr>
          <w:rFonts w:eastAsiaTheme="minorHAnsi"/>
          <w:sz w:val="28"/>
          <w:szCs w:val="28"/>
          <w:lang w:eastAsia="en-US"/>
        </w:rPr>
      </w:pPr>
    </w:p>
    <w:p w14:paraId="6F70271C" w14:textId="77777777" w:rsidR="003D50B8" w:rsidRPr="003D50B8" w:rsidRDefault="003D50B8" w:rsidP="003D50B8">
      <w:pPr>
        <w:autoSpaceDE w:val="0"/>
        <w:autoSpaceDN w:val="0"/>
        <w:adjustRightInd w:val="0"/>
        <w:ind w:firstLine="540"/>
        <w:jc w:val="both"/>
        <w:rPr>
          <w:rFonts w:eastAsiaTheme="minorHAnsi"/>
          <w:sz w:val="28"/>
          <w:szCs w:val="28"/>
          <w:lang w:eastAsia="en-US"/>
        </w:rPr>
      </w:pPr>
      <w:r w:rsidRPr="003D50B8">
        <w:rPr>
          <w:rFonts w:eastAsiaTheme="minorHAnsi"/>
          <w:sz w:val="28"/>
          <w:szCs w:val="28"/>
          <w:lang w:eastAsia="en-US"/>
        </w:rPr>
        <w:t>где:</w:t>
      </w:r>
    </w:p>
    <w:p w14:paraId="3C9943C0"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sz w:val="28"/>
          <w:szCs w:val="28"/>
          <w:lang w:eastAsia="en-US"/>
        </w:rPr>
        <w:t>s - количество видов коммунальных услуг;</w:t>
      </w:r>
    </w:p>
    <w:p w14:paraId="5EC8E9DA"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CC02683"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3"/>
          <w:sz w:val="28"/>
          <w:szCs w:val="28"/>
          <w:lang w:eastAsia="en-US"/>
        </w:rPr>
        <w:drawing>
          <wp:inline distT="0" distB="0" distL="0" distR="0" wp14:anchorId="2B622D4D" wp14:editId="7070AAAD">
            <wp:extent cx="542925" cy="342900"/>
            <wp:effectExtent l="0" t="0" r="9525" b="0"/>
            <wp:docPr id="216026" name="Рисунок 2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D50B8">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2925305" w14:textId="77777777" w:rsidR="003D50B8" w:rsidRPr="003D50B8" w:rsidRDefault="003D50B8" w:rsidP="003D50B8">
      <w:pPr>
        <w:autoSpaceDE w:val="0"/>
        <w:autoSpaceDN w:val="0"/>
        <w:adjustRightInd w:val="0"/>
        <w:ind w:firstLine="539"/>
        <w:jc w:val="both"/>
        <w:rPr>
          <w:rFonts w:eastAsiaTheme="minorHAnsi"/>
          <w:sz w:val="28"/>
          <w:szCs w:val="28"/>
          <w:lang w:eastAsia="en-US"/>
        </w:rPr>
      </w:pPr>
      <w:r w:rsidRPr="003D50B8">
        <w:rPr>
          <w:rFonts w:eastAsiaTheme="minorHAnsi"/>
          <w:noProof/>
          <w:position w:val="-13"/>
          <w:sz w:val="28"/>
          <w:szCs w:val="28"/>
          <w:lang w:eastAsia="en-US"/>
        </w:rPr>
        <w:drawing>
          <wp:inline distT="0" distB="0" distL="0" distR="0" wp14:anchorId="2D50A888" wp14:editId="0A5E42A6">
            <wp:extent cx="590550" cy="342900"/>
            <wp:effectExtent l="0" t="0" r="0" b="0"/>
            <wp:docPr id="216027" name="Рисунок 21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D50B8">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287C214" w14:textId="77777777" w:rsidR="003D50B8" w:rsidRPr="003D50B8" w:rsidRDefault="003D50B8" w:rsidP="003D50B8">
      <w:pPr>
        <w:autoSpaceDE w:val="0"/>
        <w:autoSpaceDN w:val="0"/>
        <w:adjustRightInd w:val="0"/>
        <w:ind w:firstLine="539"/>
        <w:jc w:val="both"/>
        <w:rPr>
          <w:rFonts w:eastAsiaTheme="minorHAnsi"/>
          <w:sz w:val="28"/>
          <w:szCs w:val="28"/>
          <w:lang w:eastAsia="en-US"/>
        </w:rPr>
      </w:pPr>
      <w:r w:rsidRPr="003D50B8">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D50B8">
        <w:rPr>
          <w:rFonts w:eastAsiaTheme="minorHAnsi"/>
          <w:noProof/>
          <w:position w:val="-15"/>
          <w:sz w:val="28"/>
          <w:szCs w:val="28"/>
          <w:lang w:eastAsia="en-US"/>
        </w:rPr>
        <w:drawing>
          <wp:inline distT="0" distB="0" distL="0" distR="0" wp14:anchorId="5D2F9A97" wp14:editId="064A8D38">
            <wp:extent cx="504825" cy="371475"/>
            <wp:effectExtent l="0" t="0" r="9525" b="9525"/>
            <wp:docPr id="216028" name="Рисунок 21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D50B8">
        <w:rPr>
          <w:rFonts w:eastAsiaTheme="minorHAnsi"/>
          <w:sz w:val="28"/>
          <w:szCs w:val="28"/>
          <w:lang w:eastAsia="en-US"/>
        </w:rPr>
        <w:t>) определяется по формуле:</w:t>
      </w:r>
    </w:p>
    <w:p w14:paraId="3D2D5C3F" w14:textId="77777777" w:rsidR="003D50B8" w:rsidRPr="003D50B8" w:rsidRDefault="003D50B8" w:rsidP="003D50B8">
      <w:pPr>
        <w:autoSpaceDE w:val="0"/>
        <w:autoSpaceDN w:val="0"/>
        <w:adjustRightInd w:val="0"/>
        <w:ind w:firstLine="540"/>
        <w:jc w:val="both"/>
        <w:rPr>
          <w:rFonts w:eastAsiaTheme="minorHAnsi"/>
          <w:sz w:val="28"/>
          <w:szCs w:val="28"/>
          <w:lang w:eastAsia="en-US"/>
        </w:rPr>
      </w:pPr>
    </w:p>
    <w:p w14:paraId="1038B4B5" w14:textId="77777777" w:rsidR="003D50B8" w:rsidRPr="003D50B8" w:rsidRDefault="003D50B8" w:rsidP="003D50B8">
      <w:pPr>
        <w:autoSpaceDE w:val="0"/>
        <w:autoSpaceDN w:val="0"/>
        <w:adjustRightInd w:val="0"/>
        <w:jc w:val="center"/>
        <w:rPr>
          <w:rFonts w:eastAsiaTheme="minorHAnsi"/>
          <w:sz w:val="28"/>
          <w:szCs w:val="28"/>
          <w:lang w:eastAsia="en-US"/>
        </w:rPr>
      </w:pPr>
      <w:r w:rsidRPr="003D50B8">
        <w:rPr>
          <w:rFonts w:eastAsiaTheme="minorHAnsi"/>
          <w:noProof/>
          <w:position w:val="-15"/>
          <w:sz w:val="28"/>
          <w:szCs w:val="28"/>
          <w:lang w:eastAsia="en-US"/>
        </w:rPr>
        <w:drawing>
          <wp:inline distT="0" distB="0" distL="0" distR="0" wp14:anchorId="75184235" wp14:editId="3EB0D32E">
            <wp:extent cx="1781175" cy="371475"/>
            <wp:effectExtent l="0" t="0" r="9525" b="9525"/>
            <wp:docPr id="216029" name="Рисунок 21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D50B8">
        <w:rPr>
          <w:rFonts w:eastAsiaTheme="minorHAnsi"/>
          <w:sz w:val="28"/>
          <w:szCs w:val="28"/>
          <w:lang w:eastAsia="en-US"/>
        </w:rPr>
        <w:t>,</w:t>
      </w:r>
    </w:p>
    <w:p w14:paraId="6A7932BB" w14:textId="77777777" w:rsidR="003D50B8" w:rsidRPr="003D50B8" w:rsidRDefault="003D50B8" w:rsidP="003D50B8">
      <w:pPr>
        <w:autoSpaceDE w:val="0"/>
        <w:autoSpaceDN w:val="0"/>
        <w:adjustRightInd w:val="0"/>
        <w:ind w:firstLine="540"/>
        <w:jc w:val="both"/>
        <w:rPr>
          <w:rFonts w:eastAsiaTheme="minorHAnsi"/>
          <w:sz w:val="28"/>
          <w:szCs w:val="28"/>
          <w:lang w:eastAsia="en-US"/>
        </w:rPr>
      </w:pPr>
    </w:p>
    <w:p w14:paraId="469C2BDD" w14:textId="77777777" w:rsidR="003D50B8" w:rsidRPr="003D50B8" w:rsidRDefault="003D50B8" w:rsidP="003D50B8">
      <w:pPr>
        <w:autoSpaceDE w:val="0"/>
        <w:autoSpaceDN w:val="0"/>
        <w:adjustRightInd w:val="0"/>
        <w:ind w:firstLine="540"/>
        <w:jc w:val="both"/>
        <w:rPr>
          <w:rFonts w:eastAsiaTheme="minorHAnsi"/>
          <w:sz w:val="28"/>
          <w:szCs w:val="28"/>
          <w:lang w:eastAsia="en-US"/>
        </w:rPr>
      </w:pPr>
      <w:r w:rsidRPr="003D50B8">
        <w:rPr>
          <w:rFonts w:eastAsiaTheme="minorHAnsi"/>
          <w:sz w:val="28"/>
          <w:szCs w:val="28"/>
          <w:lang w:eastAsia="en-US"/>
        </w:rPr>
        <w:t>где:</w:t>
      </w:r>
    </w:p>
    <w:p w14:paraId="704BA7C1"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1"/>
          <w:sz w:val="28"/>
          <w:szCs w:val="28"/>
          <w:lang w:eastAsia="en-US"/>
        </w:rPr>
        <w:drawing>
          <wp:inline distT="0" distB="0" distL="0" distR="0" wp14:anchorId="20A26328" wp14:editId="10C2A809">
            <wp:extent cx="257175" cy="323850"/>
            <wp:effectExtent l="0" t="0" r="9525" b="0"/>
            <wp:docPr id="216030" name="Рисунок 21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D50B8">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16F9B97" w14:textId="77777777" w:rsidR="003D50B8" w:rsidRPr="003D50B8" w:rsidRDefault="003D50B8" w:rsidP="003D50B8">
      <w:pPr>
        <w:autoSpaceDE w:val="0"/>
        <w:autoSpaceDN w:val="0"/>
        <w:adjustRightInd w:val="0"/>
        <w:spacing w:before="280"/>
        <w:ind w:firstLine="540"/>
        <w:jc w:val="both"/>
        <w:rPr>
          <w:rFonts w:eastAsiaTheme="minorHAnsi"/>
          <w:sz w:val="28"/>
          <w:szCs w:val="28"/>
          <w:lang w:eastAsia="en-US"/>
        </w:rPr>
      </w:pPr>
      <w:r w:rsidRPr="003D50B8">
        <w:rPr>
          <w:rFonts w:eastAsiaTheme="minorHAnsi"/>
          <w:noProof/>
          <w:position w:val="-11"/>
          <w:sz w:val="28"/>
          <w:szCs w:val="28"/>
          <w:lang w:eastAsia="en-US"/>
        </w:rPr>
        <w:drawing>
          <wp:inline distT="0" distB="0" distL="0" distR="0" wp14:anchorId="16B52515" wp14:editId="3E5C58DE">
            <wp:extent cx="276225" cy="323850"/>
            <wp:effectExtent l="0" t="0" r="9525" b="0"/>
            <wp:docPr id="216031" name="Рисунок 21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D50B8">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1B0A8BA" w14:textId="77777777" w:rsidR="003D50B8" w:rsidRPr="003D50B8" w:rsidRDefault="003D50B8" w:rsidP="003D50B8">
      <w:pPr>
        <w:autoSpaceDE w:val="0"/>
        <w:autoSpaceDN w:val="0"/>
        <w:adjustRightInd w:val="0"/>
        <w:ind w:firstLine="540"/>
        <w:jc w:val="center"/>
        <w:rPr>
          <w:rFonts w:eastAsiaTheme="minorHAnsi"/>
          <w:b/>
          <w:bCs/>
          <w:sz w:val="28"/>
          <w:szCs w:val="28"/>
          <w:lang w:eastAsia="en-US"/>
        </w:rPr>
      </w:pPr>
    </w:p>
    <w:p w14:paraId="0145BC3E" w14:textId="77777777" w:rsidR="003D50B8" w:rsidRPr="003D50B8" w:rsidRDefault="003D50B8" w:rsidP="003D50B8">
      <w:pPr>
        <w:autoSpaceDE w:val="0"/>
        <w:autoSpaceDN w:val="0"/>
        <w:adjustRightInd w:val="0"/>
        <w:jc w:val="center"/>
        <w:rPr>
          <w:rFonts w:eastAsiaTheme="minorHAnsi"/>
          <w:b/>
          <w:bCs/>
          <w:sz w:val="28"/>
          <w:szCs w:val="28"/>
          <w:lang w:eastAsia="en-US"/>
        </w:rPr>
      </w:pPr>
      <w:r w:rsidRPr="003D50B8">
        <w:rPr>
          <w:rFonts w:eastAsiaTheme="minorHAnsi"/>
          <w:b/>
          <w:bCs/>
          <w:sz w:val="28"/>
          <w:szCs w:val="28"/>
          <w:lang w:eastAsia="en-US"/>
        </w:rPr>
        <w:lastRenderedPageBreak/>
        <w:t>Анализ соблюдения предельного (максимального) индекса изменения платы граждан за коммунальные услуги</w:t>
      </w:r>
    </w:p>
    <w:p w14:paraId="6B5353BD" w14:textId="77777777" w:rsidR="003D50B8" w:rsidRPr="003D50B8" w:rsidRDefault="003D50B8" w:rsidP="003D50B8">
      <w:pPr>
        <w:autoSpaceDE w:val="0"/>
        <w:autoSpaceDN w:val="0"/>
        <w:adjustRightInd w:val="0"/>
        <w:ind w:firstLine="540"/>
        <w:jc w:val="center"/>
        <w:rPr>
          <w:rFonts w:eastAsiaTheme="minorHAnsi"/>
          <w:b/>
          <w:bCs/>
          <w:sz w:val="28"/>
          <w:szCs w:val="28"/>
          <w:lang w:eastAsia="en-US"/>
        </w:rPr>
      </w:pPr>
    </w:p>
    <w:p w14:paraId="76C062DC" w14:textId="77777777" w:rsidR="003D50B8" w:rsidRPr="003D50B8" w:rsidRDefault="003D50B8" w:rsidP="003D50B8">
      <w:pPr>
        <w:ind w:firstLine="567"/>
        <w:jc w:val="both"/>
        <w:rPr>
          <w:rFonts w:eastAsiaTheme="minorHAnsi"/>
          <w:sz w:val="28"/>
          <w:szCs w:val="28"/>
          <w:lang w:eastAsia="en-US"/>
        </w:rPr>
      </w:pPr>
      <w:r w:rsidRPr="003D50B8">
        <w:rPr>
          <w:sz w:val="28"/>
          <w:szCs w:val="28"/>
        </w:rPr>
        <w:t>В декабре 2020 года для населения Юргинского городского округа действуют тарифы на коммунальные услуги, установленные постановлением РЭК Кузбасса от 18.12.2020 № 736 «Об установлении льготных тарифов на коммунальные услуги, оказываемые на территории Юргинского городского округа на 2021 год».</w:t>
      </w:r>
    </w:p>
    <w:p w14:paraId="4D9D7833" w14:textId="77777777" w:rsidR="003D50B8" w:rsidRPr="003D50B8" w:rsidRDefault="003D50B8" w:rsidP="003D50B8">
      <w:pPr>
        <w:widowControl w:val="0"/>
        <w:autoSpaceDE w:val="0"/>
        <w:autoSpaceDN w:val="0"/>
        <w:adjustRightInd w:val="0"/>
        <w:ind w:firstLine="567"/>
        <w:jc w:val="both"/>
        <w:rPr>
          <w:sz w:val="28"/>
          <w:szCs w:val="28"/>
        </w:rPr>
      </w:pPr>
      <w:r w:rsidRPr="003D50B8">
        <w:rPr>
          <w:sz w:val="28"/>
          <w:szCs w:val="28"/>
        </w:rPr>
        <w:t>Проведя анализ соблюдения предельного (максимального) индекса изменения платы граждан за коммунальные услуги, установленного для Юргинского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D19141F" w14:textId="77777777" w:rsidR="003D50B8" w:rsidRPr="003D50B8" w:rsidRDefault="003D50B8" w:rsidP="003D50B8">
      <w:pPr>
        <w:widowControl w:val="0"/>
        <w:autoSpaceDE w:val="0"/>
        <w:autoSpaceDN w:val="0"/>
        <w:adjustRightInd w:val="0"/>
        <w:ind w:firstLine="567"/>
        <w:jc w:val="both"/>
        <w:rPr>
          <w:sz w:val="28"/>
          <w:szCs w:val="28"/>
        </w:rPr>
      </w:pPr>
      <w:r w:rsidRPr="003D50B8">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Юргинского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 </w:t>
      </w:r>
    </w:p>
    <w:p w14:paraId="3625A9B3" w14:textId="77777777" w:rsidR="003D50B8" w:rsidRPr="003D50B8" w:rsidRDefault="003D50B8" w:rsidP="003D50B8">
      <w:pPr>
        <w:widowControl w:val="0"/>
        <w:autoSpaceDE w:val="0"/>
        <w:autoSpaceDN w:val="0"/>
        <w:adjustRightInd w:val="0"/>
        <w:ind w:firstLine="567"/>
        <w:jc w:val="both"/>
        <w:rPr>
          <w:sz w:val="28"/>
          <w:szCs w:val="28"/>
        </w:rPr>
      </w:pPr>
      <w:r w:rsidRPr="003D50B8">
        <w:rPr>
          <w:sz w:val="28"/>
          <w:szCs w:val="28"/>
        </w:rPr>
        <w:t>Результаты расчетов приведены в таблицах № 1-3</w:t>
      </w:r>
    </w:p>
    <w:p w14:paraId="5DEC19F5" w14:textId="77777777" w:rsidR="003D50B8" w:rsidRPr="003D50B8" w:rsidRDefault="003D50B8" w:rsidP="003D50B8">
      <w:pPr>
        <w:widowControl w:val="0"/>
        <w:autoSpaceDE w:val="0"/>
        <w:autoSpaceDN w:val="0"/>
        <w:adjustRightInd w:val="0"/>
        <w:ind w:left="-284" w:firstLine="851"/>
        <w:jc w:val="both"/>
        <w:rPr>
          <w:sz w:val="28"/>
          <w:szCs w:val="28"/>
        </w:rPr>
      </w:pPr>
    </w:p>
    <w:p w14:paraId="45ACB55A" w14:textId="77777777" w:rsidR="003D50B8" w:rsidRPr="003D50B8" w:rsidRDefault="003D50B8" w:rsidP="003D50B8">
      <w:pPr>
        <w:widowControl w:val="0"/>
        <w:autoSpaceDE w:val="0"/>
        <w:autoSpaceDN w:val="0"/>
        <w:adjustRightInd w:val="0"/>
        <w:ind w:left="-284" w:firstLine="851"/>
        <w:jc w:val="both"/>
        <w:rPr>
          <w:sz w:val="28"/>
          <w:szCs w:val="28"/>
        </w:rPr>
      </w:pPr>
    </w:p>
    <w:p w14:paraId="0DB62660" w14:textId="77777777" w:rsidR="003D50B8" w:rsidRPr="003D50B8" w:rsidRDefault="003D50B8" w:rsidP="003D50B8">
      <w:pPr>
        <w:widowControl w:val="0"/>
        <w:autoSpaceDE w:val="0"/>
        <w:autoSpaceDN w:val="0"/>
        <w:adjustRightInd w:val="0"/>
        <w:ind w:left="-284" w:firstLine="851"/>
        <w:jc w:val="both"/>
        <w:rPr>
          <w:sz w:val="28"/>
          <w:szCs w:val="28"/>
        </w:rPr>
        <w:sectPr w:rsidR="003D50B8" w:rsidRPr="003D50B8" w:rsidSect="00893C81">
          <w:headerReference w:type="default" r:id="rId109"/>
          <w:pgSz w:w="11906" w:h="16838"/>
          <w:pgMar w:top="1134" w:right="850" w:bottom="1134" w:left="1560" w:header="708" w:footer="708" w:gutter="0"/>
          <w:cols w:space="708"/>
          <w:titlePg/>
          <w:docGrid w:linePitch="360"/>
        </w:sectPr>
      </w:pPr>
    </w:p>
    <w:p w14:paraId="1FEADAD6" w14:textId="77777777" w:rsidR="003D50B8" w:rsidRPr="003D50B8" w:rsidRDefault="003D50B8" w:rsidP="003D50B8">
      <w:pPr>
        <w:widowControl w:val="0"/>
        <w:autoSpaceDE w:val="0"/>
        <w:autoSpaceDN w:val="0"/>
        <w:adjustRightInd w:val="0"/>
        <w:spacing w:after="120"/>
        <w:jc w:val="center"/>
        <w:rPr>
          <w:sz w:val="28"/>
          <w:szCs w:val="28"/>
        </w:rPr>
      </w:pPr>
      <w:r w:rsidRPr="003D50B8">
        <w:rPr>
          <w:sz w:val="28"/>
          <w:szCs w:val="28"/>
        </w:rPr>
        <w:lastRenderedPageBreak/>
        <w:t>Таблица № 1. РАСЧЕТ ПРЕДЕЛЬНОГО ИНДЕКСА ПО ВАРИАНТАМ КВАРТИР И КОЛИЧЕСТВУ ПРОЖИВАЮЩИХ (норматив потребления тепловой энергии 0,025)</w:t>
      </w:r>
      <w:r w:rsidRPr="003D50B8">
        <w:rPr>
          <w:rFonts w:asciiTheme="minorHAnsi" w:eastAsiaTheme="minorHAnsi" w:hAnsiTheme="minorHAnsi" w:cstheme="minorBidi"/>
          <w:noProof/>
          <w:sz w:val="22"/>
          <w:szCs w:val="22"/>
          <w:lang w:eastAsia="en-US"/>
        </w:rPr>
        <w:drawing>
          <wp:inline distT="0" distB="0" distL="0" distR="0" wp14:anchorId="77CA0600" wp14:editId="1C552789">
            <wp:extent cx="9143945" cy="5922645"/>
            <wp:effectExtent l="0" t="0" r="635" b="1905"/>
            <wp:docPr id="216032" name="Рисунок 2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71723" cy="5940637"/>
                    </a:xfrm>
                    <a:prstGeom prst="rect">
                      <a:avLst/>
                    </a:prstGeom>
                    <a:noFill/>
                    <a:ln>
                      <a:noFill/>
                    </a:ln>
                  </pic:spPr>
                </pic:pic>
              </a:graphicData>
            </a:graphic>
          </wp:inline>
        </w:drawing>
      </w:r>
    </w:p>
    <w:p w14:paraId="0FDA12CB" w14:textId="77777777" w:rsidR="003D50B8" w:rsidRPr="003D50B8" w:rsidRDefault="003D50B8" w:rsidP="003D50B8">
      <w:pPr>
        <w:widowControl w:val="0"/>
        <w:autoSpaceDE w:val="0"/>
        <w:autoSpaceDN w:val="0"/>
        <w:adjustRightInd w:val="0"/>
        <w:ind w:left="-284" w:firstLine="851"/>
        <w:jc w:val="center"/>
        <w:rPr>
          <w:sz w:val="28"/>
          <w:szCs w:val="28"/>
        </w:rPr>
      </w:pPr>
      <w:r w:rsidRPr="003D50B8">
        <w:rPr>
          <w:sz w:val="28"/>
          <w:szCs w:val="28"/>
        </w:rPr>
        <w:lastRenderedPageBreak/>
        <w:t>Таблица № 2. РАСЧЕТ ПРЕДЕЛЬНОГО ИНДЕКСА ПО ВАРИАНТАМ КВАРТИР И КОЛИЧЕСТВУ ПРОЖИВАЮЩИХ (норматив потребления тепловой энергии 0,024)</w:t>
      </w:r>
    </w:p>
    <w:p w14:paraId="3C0FC16D" w14:textId="77777777" w:rsidR="003D50B8" w:rsidRPr="003D50B8" w:rsidRDefault="003D50B8" w:rsidP="003D50B8">
      <w:pPr>
        <w:widowControl w:val="0"/>
        <w:autoSpaceDE w:val="0"/>
        <w:autoSpaceDN w:val="0"/>
        <w:adjustRightInd w:val="0"/>
        <w:jc w:val="right"/>
        <w:rPr>
          <w:sz w:val="28"/>
          <w:szCs w:val="28"/>
        </w:rPr>
      </w:pPr>
      <w:r w:rsidRPr="003D50B8">
        <w:rPr>
          <w:rFonts w:asciiTheme="minorHAnsi" w:eastAsiaTheme="minorHAnsi" w:hAnsiTheme="minorHAnsi" w:cstheme="minorBidi"/>
          <w:noProof/>
          <w:sz w:val="22"/>
          <w:szCs w:val="22"/>
          <w:lang w:eastAsia="en-US"/>
        </w:rPr>
        <w:drawing>
          <wp:inline distT="0" distB="0" distL="0" distR="0" wp14:anchorId="09DA7E3A" wp14:editId="1E29272D">
            <wp:extent cx="9217050" cy="6069965"/>
            <wp:effectExtent l="0" t="0" r="3175" b="6985"/>
            <wp:docPr id="216033" name="Рисунок 21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22628" cy="6073638"/>
                    </a:xfrm>
                    <a:prstGeom prst="rect">
                      <a:avLst/>
                    </a:prstGeom>
                    <a:noFill/>
                    <a:ln>
                      <a:noFill/>
                    </a:ln>
                  </pic:spPr>
                </pic:pic>
              </a:graphicData>
            </a:graphic>
          </wp:inline>
        </w:drawing>
      </w:r>
    </w:p>
    <w:p w14:paraId="437C379B" w14:textId="77777777" w:rsidR="003D50B8" w:rsidRPr="003D50B8" w:rsidRDefault="003D50B8" w:rsidP="003D50B8">
      <w:pPr>
        <w:widowControl w:val="0"/>
        <w:autoSpaceDE w:val="0"/>
        <w:autoSpaceDN w:val="0"/>
        <w:adjustRightInd w:val="0"/>
        <w:spacing w:after="120"/>
        <w:ind w:left="-284" w:firstLine="851"/>
        <w:jc w:val="center"/>
        <w:rPr>
          <w:sz w:val="28"/>
          <w:szCs w:val="28"/>
        </w:rPr>
      </w:pPr>
      <w:r w:rsidRPr="003D50B8">
        <w:rPr>
          <w:sz w:val="28"/>
          <w:szCs w:val="28"/>
        </w:rPr>
        <w:lastRenderedPageBreak/>
        <w:t xml:space="preserve">Таблица № 3. РАСЧЕТ ПРЕДЕЛЬНОГО ИНДЕКСА ПО ВАРИАНТАМ КВАРТИР И КОЛИЧЕСТВУ ПРОЖИВАЮЩИХ (норматив потребления тепловой энергии 0,0176) </w:t>
      </w:r>
    </w:p>
    <w:p w14:paraId="0F6E1A51" w14:textId="77777777" w:rsidR="003D50B8" w:rsidRPr="003D50B8" w:rsidRDefault="003D50B8" w:rsidP="003D50B8">
      <w:pPr>
        <w:widowControl w:val="0"/>
        <w:autoSpaceDE w:val="0"/>
        <w:autoSpaceDN w:val="0"/>
        <w:adjustRightInd w:val="0"/>
        <w:jc w:val="right"/>
        <w:rPr>
          <w:sz w:val="28"/>
          <w:szCs w:val="28"/>
        </w:rPr>
      </w:pPr>
      <w:r w:rsidRPr="003D50B8">
        <w:rPr>
          <w:rFonts w:asciiTheme="minorHAnsi" w:eastAsiaTheme="minorHAnsi" w:hAnsiTheme="minorHAnsi" w:cstheme="minorBidi"/>
          <w:noProof/>
          <w:sz w:val="22"/>
          <w:szCs w:val="22"/>
          <w:lang w:eastAsia="en-US"/>
        </w:rPr>
        <w:drawing>
          <wp:inline distT="0" distB="0" distL="0" distR="0" wp14:anchorId="2BD0B45A" wp14:editId="00A3B3B8">
            <wp:extent cx="9194165" cy="5800693"/>
            <wp:effectExtent l="0" t="0" r="6985" b="0"/>
            <wp:docPr id="216034" name="Рисунок 21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01127" cy="5805085"/>
                    </a:xfrm>
                    <a:prstGeom prst="rect">
                      <a:avLst/>
                    </a:prstGeom>
                    <a:noFill/>
                    <a:ln>
                      <a:noFill/>
                    </a:ln>
                  </pic:spPr>
                </pic:pic>
              </a:graphicData>
            </a:graphic>
          </wp:inline>
        </w:drawing>
      </w:r>
    </w:p>
    <w:p w14:paraId="0DF44336" w14:textId="77777777" w:rsidR="003D50B8" w:rsidRPr="003D50B8" w:rsidRDefault="003D50B8" w:rsidP="003D50B8">
      <w:pPr>
        <w:widowControl w:val="0"/>
        <w:autoSpaceDE w:val="0"/>
        <w:autoSpaceDN w:val="0"/>
        <w:adjustRightInd w:val="0"/>
        <w:ind w:left="-284" w:firstLine="851"/>
        <w:jc w:val="right"/>
        <w:rPr>
          <w:sz w:val="28"/>
          <w:szCs w:val="28"/>
        </w:rPr>
        <w:sectPr w:rsidR="003D50B8" w:rsidRPr="003D50B8" w:rsidSect="001C3563">
          <w:pgSz w:w="16838" w:h="11906" w:orient="landscape"/>
          <w:pgMar w:top="568" w:right="1134" w:bottom="426" w:left="1134" w:header="709" w:footer="709" w:gutter="0"/>
          <w:cols w:space="708"/>
          <w:docGrid w:linePitch="360"/>
        </w:sectPr>
      </w:pPr>
    </w:p>
    <w:p w14:paraId="6EC3216B" w14:textId="77777777" w:rsidR="003D50B8" w:rsidRPr="003D50B8" w:rsidRDefault="003D50B8" w:rsidP="003D50B8">
      <w:pPr>
        <w:widowControl w:val="0"/>
        <w:autoSpaceDE w:val="0"/>
        <w:autoSpaceDN w:val="0"/>
        <w:adjustRightInd w:val="0"/>
        <w:ind w:left="851"/>
        <w:jc w:val="center"/>
        <w:rPr>
          <w:b/>
          <w:bCs/>
          <w:sz w:val="28"/>
          <w:szCs w:val="28"/>
        </w:rPr>
      </w:pPr>
      <w:r w:rsidRPr="003D50B8">
        <w:rPr>
          <w:b/>
          <w:bCs/>
          <w:sz w:val="28"/>
          <w:szCs w:val="28"/>
        </w:rPr>
        <w:lastRenderedPageBreak/>
        <w:t>Льготные тарифы на коммунальные услуги</w:t>
      </w:r>
    </w:p>
    <w:p w14:paraId="4EE5E58E" w14:textId="77777777" w:rsidR="003D50B8" w:rsidRPr="003D50B8" w:rsidRDefault="003D50B8" w:rsidP="003D50B8">
      <w:pPr>
        <w:widowControl w:val="0"/>
        <w:autoSpaceDE w:val="0"/>
        <w:autoSpaceDN w:val="0"/>
        <w:adjustRightInd w:val="0"/>
        <w:ind w:left="851" w:right="424" w:firstLine="567"/>
        <w:jc w:val="both"/>
        <w:rPr>
          <w:sz w:val="28"/>
          <w:szCs w:val="28"/>
        </w:rPr>
      </w:pPr>
    </w:p>
    <w:p w14:paraId="64A450C6" w14:textId="77777777" w:rsidR="003D50B8" w:rsidRPr="003D50B8" w:rsidRDefault="003D50B8" w:rsidP="003D50B8">
      <w:pPr>
        <w:widowControl w:val="0"/>
        <w:autoSpaceDE w:val="0"/>
        <w:autoSpaceDN w:val="0"/>
        <w:adjustRightInd w:val="0"/>
        <w:ind w:right="-2" w:firstLine="709"/>
        <w:jc w:val="both"/>
        <w:rPr>
          <w:sz w:val="28"/>
          <w:szCs w:val="28"/>
        </w:rPr>
      </w:pPr>
      <w:r w:rsidRPr="003D50B8">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01.07.2022 – в размере 5,0 %.  Размер льготных тарифов на коммунальные услуги приведены в таблице № 4 – 6. </w:t>
      </w:r>
    </w:p>
    <w:p w14:paraId="0EBBB41E" w14:textId="77777777" w:rsidR="003D50B8" w:rsidRPr="003D50B8" w:rsidRDefault="003D50B8" w:rsidP="003D50B8">
      <w:pPr>
        <w:tabs>
          <w:tab w:val="left" w:pos="0"/>
        </w:tabs>
        <w:jc w:val="right"/>
        <w:rPr>
          <w:bCs/>
          <w:sz w:val="28"/>
          <w:szCs w:val="28"/>
        </w:rPr>
      </w:pPr>
      <w:r w:rsidRPr="003D50B8">
        <w:rPr>
          <w:bCs/>
          <w:sz w:val="28"/>
          <w:szCs w:val="28"/>
        </w:rPr>
        <w:t>Таблица № 4</w:t>
      </w:r>
    </w:p>
    <w:p w14:paraId="51F9A3DC" w14:textId="77777777" w:rsidR="003D50B8" w:rsidRPr="003D50B8" w:rsidRDefault="003D50B8" w:rsidP="003D50B8">
      <w:pPr>
        <w:tabs>
          <w:tab w:val="left" w:pos="0"/>
        </w:tabs>
        <w:ind w:right="424"/>
        <w:jc w:val="right"/>
        <w:rPr>
          <w:bCs/>
          <w:sz w:val="28"/>
          <w:szCs w:val="28"/>
        </w:rPr>
      </w:pPr>
    </w:p>
    <w:p w14:paraId="71101B44" w14:textId="77777777" w:rsidR="003D50B8" w:rsidRPr="003D50B8" w:rsidRDefault="003D50B8" w:rsidP="003D50B8">
      <w:pPr>
        <w:tabs>
          <w:tab w:val="left" w:pos="0"/>
        </w:tabs>
        <w:jc w:val="center"/>
        <w:rPr>
          <w:rFonts w:eastAsiaTheme="minorHAnsi"/>
          <w:bCs/>
          <w:sz w:val="28"/>
          <w:szCs w:val="28"/>
        </w:rPr>
      </w:pPr>
      <w:bookmarkStart w:id="80" w:name="_Hlk58424896"/>
      <w:r w:rsidRPr="003D50B8">
        <w:rPr>
          <w:rFonts w:eastAsiaTheme="minorHAnsi"/>
          <w:bCs/>
          <w:sz w:val="28"/>
          <w:szCs w:val="28"/>
        </w:rPr>
        <w:t>Льготные тарифы*</w:t>
      </w:r>
    </w:p>
    <w:p w14:paraId="11F2F292" w14:textId="77777777" w:rsidR="003D50B8" w:rsidRPr="003D50B8" w:rsidRDefault="003D50B8" w:rsidP="003D50B8">
      <w:pPr>
        <w:tabs>
          <w:tab w:val="left" w:pos="0"/>
        </w:tabs>
        <w:jc w:val="center"/>
        <w:rPr>
          <w:rFonts w:eastAsiaTheme="minorHAnsi"/>
          <w:sz w:val="28"/>
          <w:szCs w:val="28"/>
          <w:lang w:eastAsia="en-US"/>
        </w:rPr>
      </w:pPr>
      <w:r w:rsidRPr="003D50B8">
        <w:rPr>
          <w:rFonts w:eastAsiaTheme="minorHAnsi"/>
          <w:bCs/>
          <w:sz w:val="28"/>
          <w:szCs w:val="28"/>
        </w:rPr>
        <w:t xml:space="preserve">на </w:t>
      </w:r>
      <w:bookmarkStart w:id="81" w:name="_Hlk58424574"/>
      <w:r w:rsidRPr="003D50B8">
        <w:rPr>
          <w:rFonts w:eastAsiaTheme="minorHAnsi"/>
          <w:bCs/>
          <w:kern w:val="32"/>
          <w:sz w:val="28"/>
          <w:szCs w:val="28"/>
          <w:lang w:eastAsia="en-US"/>
        </w:rPr>
        <w:t>холодное</w:t>
      </w:r>
      <w:r w:rsidRPr="003D50B8">
        <w:rPr>
          <w:rFonts w:eastAsiaTheme="minorHAnsi"/>
          <w:bCs/>
          <w:sz w:val="28"/>
          <w:szCs w:val="28"/>
        </w:rPr>
        <w:t xml:space="preserve"> водоснабжение, горячее водоснабжение </w:t>
      </w:r>
      <w:r w:rsidRPr="003D50B8">
        <w:rPr>
          <w:rFonts w:eastAsiaTheme="minorHAnsi"/>
          <w:bCs/>
          <w:kern w:val="32"/>
          <w:sz w:val="28"/>
          <w:szCs w:val="28"/>
          <w:lang w:eastAsia="en-US"/>
        </w:rPr>
        <w:t>в открытой системе горячего водоснабжения</w:t>
      </w:r>
      <w:r w:rsidRPr="003D50B8">
        <w:rPr>
          <w:rFonts w:eastAsiaTheme="minorHAnsi"/>
          <w:bCs/>
          <w:sz w:val="28"/>
          <w:szCs w:val="28"/>
        </w:rPr>
        <w:t xml:space="preserve">, водоотведение, </w:t>
      </w:r>
      <w:r w:rsidRPr="003D50B8">
        <w:rPr>
          <w:rFonts w:eastAsiaTheme="minorHAnsi"/>
          <w:bCs/>
          <w:kern w:val="32"/>
          <w:sz w:val="28"/>
          <w:szCs w:val="28"/>
          <w:lang w:eastAsia="en-US"/>
        </w:rPr>
        <w:t>тепловую энергию (мощность)</w:t>
      </w:r>
      <w:r w:rsidRPr="003D50B8">
        <w:rPr>
          <w:rFonts w:eastAsiaTheme="minorHAnsi"/>
          <w:bCs/>
          <w:sz w:val="28"/>
          <w:szCs w:val="28"/>
        </w:rPr>
        <w:t xml:space="preserve">, твердое топливо (уголь) в пределах норматива потребления**                                     и стандарта </w:t>
      </w:r>
      <w:r w:rsidRPr="003D50B8">
        <w:rPr>
          <w:rFonts w:eastAsiaTheme="minorHAnsi"/>
          <w:sz w:val="28"/>
          <w:szCs w:val="28"/>
          <w:lang w:eastAsia="en-US"/>
        </w:rPr>
        <w:t>нормативной площади жилого помещения**</w:t>
      </w:r>
      <w:bookmarkEnd w:id="80"/>
      <w:bookmarkEnd w:id="81"/>
      <w:r w:rsidRPr="003D50B8">
        <w:rPr>
          <w:rFonts w:eastAsiaTheme="minorHAnsi"/>
          <w:sz w:val="28"/>
          <w:szCs w:val="28"/>
          <w:lang w:eastAsia="en-US"/>
        </w:rPr>
        <w:t>*</w:t>
      </w:r>
    </w:p>
    <w:tbl>
      <w:tblPr>
        <w:tblStyle w:val="afc"/>
        <w:tblpPr w:leftFromText="180" w:rightFromText="180" w:vertAnchor="text" w:horzAnchor="page" w:tblpX="1661" w:tblpY="203"/>
        <w:tblW w:w="9483" w:type="dxa"/>
        <w:tblLayout w:type="fixed"/>
        <w:tblLook w:val="04A0" w:firstRow="1" w:lastRow="0" w:firstColumn="1" w:lastColumn="0" w:noHBand="0" w:noVBand="1"/>
      </w:tblPr>
      <w:tblGrid>
        <w:gridCol w:w="698"/>
        <w:gridCol w:w="3823"/>
        <w:gridCol w:w="1428"/>
        <w:gridCol w:w="1843"/>
        <w:gridCol w:w="1691"/>
      </w:tblGrid>
      <w:tr w:rsidR="003D50B8" w:rsidRPr="003D50B8" w14:paraId="767790F5" w14:textId="77777777" w:rsidTr="00321C1B">
        <w:trPr>
          <w:trHeight w:val="324"/>
        </w:trPr>
        <w:tc>
          <w:tcPr>
            <w:tcW w:w="698" w:type="dxa"/>
            <w:vMerge w:val="restart"/>
            <w:vAlign w:val="center"/>
          </w:tcPr>
          <w:p w14:paraId="3050900D" w14:textId="77777777" w:rsidR="003D50B8" w:rsidRPr="003D50B8" w:rsidRDefault="003D50B8" w:rsidP="003D50B8">
            <w:pPr>
              <w:jc w:val="center"/>
              <w:rPr>
                <w:rFonts w:eastAsiaTheme="minorHAnsi"/>
                <w:bCs/>
                <w:szCs w:val="28"/>
              </w:rPr>
            </w:pPr>
            <w:r w:rsidRPr="003D50B8">
              <w:rPr>
                <w:rFonts w:eastAsiaTheme="minorHAnsi"/>
                <w:bCs/>
                <w:szCs w:val="28"/>
              </w:rPr>
              <w:t>№ п/п</w:t>
            </w:r>
          </w:p>
        </w:tc>
        <w:tc>
          <w:tcPr>
            <w:tcW w:w="3823" w:type="dxa"/>
            <w:vMerge w:val="restart"/>
            <w:vAlign w:val="center"/>
          </w:tcPr>
          <w:p w14:paraId="1DB3015D"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Наименование регулируемой организации</w:t>
            </w:r>
          </w:p>
        </w:tc>
        <w:tc>
          <w:tcPr>
            <w:tcW w:w="1428" w:type="dxa"/>
            <w:vMerge w:val="restart"/>
            <w:vAlign w:val="center"/>
          </w:tcPr>
          <w:p w14:paraId="774820ED"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Единицы измерения </w:t>
            </w:r>
          </w:p>
        </w:tc>
        <w:tc>
          <w:tcPr>
            <w:tcW w:w="3534" w:type="dxa"/>
            <w:gridSpan w:val="2"/>
            <w:vAlign w:val="center"/>
          </w:tcPr>
          <w:p w14:paraId="252423A1"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Льготный тариф</w:t>
            </w:r>
          </w:p>
        </w:tc>
      </w:tr>
      <w:tr w:rsidR="003D50B8" w:rsidRPr="003D50B8" w14:paraId="68790576" w14:textId="77777777" w:rsidTr="00321C1B">
        <w:trPr>
          <w:trHeight w:val="514"/>
        </w:trPr>
        <w:tc>
          <w:tcPr>
            <w:tcW w:w="698" w:type="dxa"/>
            <w:vMerge/>
            <w:vAlign w:val="center"/>
          </w:tcPr>
          <w:p w14:paraId="6400ED0E" w14:textId="77777777" w:rsidR="003D50B8" w:rsidRPr="003D50B8" w:rsidRDefault="003D50B8" w:rsidP="003D50B8">
            <w:pPr>
              <w:tabs>
                <w:tab w:val="left" w:pos="0"/>
              </w:tabs>
              <w:jc w:val="center"/>
              <w:rPr>
                <w:rFonts w:eastAsiaTheme="minorHAnsi"/>
                <w:bCs/>
                <w:szCs w:val="28"/>
              </w:rPr>
            </w:pPr>
          </w:p>
        </w:tc>
        <w:tc>
          <w:tcPr>
            <w:tcW w:w="3823" w:type="dxa"/>
            <w:vMerge/>
            <w:vAlign w:val="center"/>
          </w:tcPr>
          <w:p w14:paraId="12931B37" w14:textId="77777777" w:rsidR="003D50B8" w:rsidRPr="003D50B8" w:rsidRDefault="003D50B8" w:rsidP="003D50B8">
            <w:pPr>
              <w:tabs>
                <w:tab w:val="left" w:pos="0"/>
              </w:tabs>
              <w:jc w:val="center"/>
              <w:rPr>
                <w:rFonts w:eastAsiaTheme="minorHAnsi"/>
                <w:bCs/>
                <w:szCs w:val="28"/>
              </w:rPr>
            </w:pPr>
          </w:p>
        </w:tc>
        <w:tc>
          <w:tcPr>
            <w:tcW w:w="1428" w:type="dxa"/>
            <w:vMerge/>
            <w:vAlign w:val="center"/>
          </w:tcPr>
          <w:p w14:paraId="3087BA63" w14:textId="77777777" w:rsidR="003D50B8" w:rsidRPr="003D50B8" w:rsidRDefault="003D50B8" w:rsidP="003D50B8">
            <w:pPr>
              <w:tabs>
                <w:tab w:val="left" w:pos="0"/>
              </w:tabs>
              <w:jc w:val="center"/>
              <w:rPr>
                <w:rFonts w:eastAsiaTheme="minorHAnsi"/>
                <w:bCs/>
                <w:szCs w:val="28"/>
              </w:rPr>
            </w:pPr>
          </w:p>
        </w:tc>
        <w:tc>
          <w:tcPr>
            <w:tcW w:w="1843" w:type="dxa"/>
            <w:vAlign w:val="center"/>
          </w:tcPr>
          <w:p w14:paraId="620644A6"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с 01.01.2022                   по 30.06.2022</w:t>
            </w:r>
          </w:p>
        </w:tc>
        <w:tc>
          <w:tcPr>
            <w:tcW w:w="1691" w:type="dxa"/>
            <w:vAlign w:val="center"/>
          </w:tcPr>
          <w:p w14:paraId="25848898" w14:textId="77777777" w:rsidR="003D50B8" w:rsidRPr="003D50B8" w:rsidRDefault="003D50B8" w:rsidP="003D50B8">
            <w:pPr>
              <w:tabs>
                <w:tab w:val="left" w:pos="0"/>
              </w:tabs>
              <w:ind w:right="-100"/>
              <w:jc w:val="center"/>
              <w:rPr>
                <w:rFonts w:eastAsiaTheme="minorHAnsi"/>
                <w:bCs/>
                <w:szCs w:val="28"/>
              </w:rPr>
            </w:pPr>
            <w:r w:rsidRPr="003D50B8">
              <w:rPr>
                <w:rFonts w:eastAsiaTheme="minorHAnsi"/>
                <w:bCs/>
                <w:szCs w:val="28"/>
              </w:rPr>
              <w:t>с 01.07.2022                по 31.12.2022</w:t>
            </w:r>
          </w:p>
        </w:tc>
      </w:tr>
      <w:tr w:rsidR="003D50B8" w:rsidRPr="003D50B8" w14:paraId="4BEAF33E" w14:textId="77777777" w:rsidTr="00321C1B">
        <w:trPr>
          <w:trHeight w:val="114"/>
        </w:trPr>
        <w:tc>
          <w:tcPr>
            <w:tcW w:w="698" w:type="dxa"/>
            <w:vAlign w:val="center"/>
          </w:tcPr>
          <w:p w14:paraId="05D35C55"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w:t>
            </w:r>
          </w:p>
        </w:tc>
        <w:tc>
          <w:tcPr>
            <w:tcW w:w="3823" w:type="dxa"/>
            <w:vAlign w:val="center"/>
          </w:tcPr>
          <w:p w14:paraId="1889E1E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w:t>
            </w:r>
          </w:p>
        </w:tc>
        <w:tc>
          <w:tcPr>
            <w:tcW w:w="1428" w:type="dxa"/>
            <w:vAlign w:val="center"/>
          </w:tcPr>
          <w:p w14:paraId="7CAC1728"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3</w:t>
            </w:r>
          </w:p>
        </w:tc>
        <w:tc>
          <w:tcPr>
            <w:tcW w:w="1843" w:type="dxa"/>
            <w:vAlign w:val="center"/>
          </w:tcPr>
          <w:p w14:paraId="71015B3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w:t>
            </w:r>
          </w:p>
        </w:tc>
        <w:tc>
          <w:tcPr>
            <w:tcW w:w="1691" w:type="dxa"/>
            <w:vAlign w:val="center"/>
          </w:tcPr>
          <w:p w14:paraId="5C15D075"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w:t>
            </w:r>
          </w:p>
        </w:tc>
      </w:tr>
      <w:tr w:rsidR="003D50B8" w:rsidRPr="003D50B8" w14:paraId="192CC2A9" w14:textId="77777777" w:rsidTr="00321C1B">
        <w:trPr>
          <w:trHeight w:val="280"/>
        </w:trPr>
        <w:tc>
          <w:tcPr>
            <w:tcW w:w="9483" w:type="dxa"/>
            <w:gridSpan w:val="5"/>
            <w:vAlign w:val="center"/>
          </w:tcPr>
          <w:p w14:paraId="0F826A18" w14:textId="77777777" w:rsidR="003D50B8" w:rsidRPr="003D50B8" w:rsidRDefault="003D50B8" w:rsidP="003D50B8">
            <w:pPr>
              <w:numPr>
                <w:ilvl w:val="0"/>
                <w:numId w:val="8"/>
              </w:numPr>
              <w:tabs>
                <w:tab w:val="left" w:pos="0"/>
              </w:tabs>
              <w:contextualSpacing/>
              <w:jc w:val="center"/>
              <w:rPr>
                <w:bCs/>
                <w:szCs w:val="28"/>
              </w:rPr>
            </w:pPr>
            <w:r w:rsidRPr="003D50B8">
              <w:rPr>
                <w:bCs/>
                <w:szCs w:val="28"/>
              </w:rPr>
              <w:t xml:space="preserve">Холодное водоснабжение </w:t>
            </w:r>
          </w:p>
        </w:tc>
      </w:tr>
      <w:tr w:rsidR="003D50B8" w:rsidRPr="003D50B8" w14:paraId="31D07F5A" w14:textId="77777777" w:rsidTr="00321C1B">
        <w:trPr>
          <w:trHeight w:val="547"/>
        </w:trPr>
        <w:tc>
          <w:tcPr>
            <w:tcW w:w="698" w:type="dxa"/>
            <w:vAlign w:val="center"/>
          </w:tcPr>
          <w:p w14:paraId="653479C0"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1.1.</w:t>
            </w:r>
          </w:p>
        </w:tc>
        <w:tc>
          <w:tcPr>
            <w:tcW w:w="3823" w:type="dxa"/>
            <w:vAlign w:val="center"/>
          </w:tcPr>
          <w:p w14:paraId="292FA8F9" w14:textId="77777777" w:rsidR="003D50B8" w:rsidRPr="003D50B8" w:rsidRDefault="003D50B8" w:rsidP="003D50B8">
            <w:pPr>
              <w:tabs>
                <w:tab w:val="left" w:pos="0"/>
              </w:tabs>
              <w:rPr>
                <w:rFonts w:eastAsiaTheme="minorHAnsi"/>
                <w:bCs/>
                <w:szCs w:val="28"/>
              </w:rPr>
            </w:pPr>
            <w:r w:rsidRPr="003D50B8">
              <w:rPr>
                <w:rFonts w:eastAsiaTheme="minorHAnsi"/>
                <w:bCs/>
                <w:szCs w:val="28"/>
              </w:rPr>
              <w:t>ООО «ВодСнаб»,</w:t>
            </w:r>
          </w:p>
          <w:p w14:paraId="2472135A" w14:textId="77777777" w:rsidR="003D50B8" w:rsidRPr="003D50B8" w:rsidRDefault="003D50B8" w:rsidP="003D50B8">
            <w:pPr>
              <w:tabs>
                <w:tab w:val="left" w:pos="0"/>
              </w:tabs>
              <w:rPr>
                <w:rFonts w:eastAsiaTheme="minorHAnsi"/>
                <w:bCs/>
                <w:szCs w:val="28"/>
              </w:rPr>
            </w:pPr>
            <w:r w:rsidRPr="003D50B8">
              <w:rPr>
                <w:rFonts w:eastAsiaTheme="minorHAnsi"/>
                <w:bCs/>
                <w:szCs w:val="28"/>
              </w:rPr>
              <w:t>ИНН 4230030215</w:t>
            </w:r>
          </w:p>
        </w:tc>
        <w:tc>
          <w:tcPr>
            <w:tcW w:w="1428" w:type="dxa"/>
            <w:vAlign w:val="center"/>
          </w:tcPr>
          <w:p w14:paraId="475D34B1"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руб/м</w:t>
            </w:r>
            <w:r w:rsidRPr="003D50B8">
              <w:rPr>
                <w:rFonts w:eastAsiaTheme="minorHAnsi"/>
                <w:bCs/>
                <w:szCs w:val="28"/>
                <w:vertAlign w:val="superscript"/>
              </w:rPr>
              <w:t>3</w:t>
            </w:r>
            <w:r w:rsidRPr="003D50B8">
              <w:rPr>
                <w:rFonts w:eastAsiaTheme="minorHAnsi"/>
                <w:bCs/>
                <w:szCs w:val="28"/>
              </w:rPr>
              <w:t xml:space="preserve"> </w:t>
            </w:r>
          </w:p>
        </w:tc>
        <w:tc>
          <w:tcPr>
            <w:tcW w:w="1843" w:type="dxa"/>
            <w:vAlign w:val="center"/>
          </w:tcPr>
          <w:p w14:paraId="5DBB51B3"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24,22</w:t>
            </w:r>
          </w:p>
        </w:tc>
        <w:tc>
          <w:tcPr>
            <w:tcW w:w="1691" w:type="dxa"/>
            <w:vAlign w:val="center"/>
          </w:tcPr>
          <w:p w14:paraId="763A335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25,43</w:t>
            </w:r>
          </w:p>
        </w:tc>
      </w:tr>
      <w:tr w:rsidR="003D50B8" w:rsidRPr="003D50B8" w14:paraId="24DF719F" w14:textId="77777777" w:rsidTr="00321C1B">
        <w:trPr>
          <w:trHeight w:val="70"/>
        </w:trPr>
        <w:tc>
          <w:tcPr>
            <w:tcW w:w="9483" w:type="dxa"/>
            <w:gridSpan w:val="5"/>
            <w:vAlign w:val="center"/>
          </w:tcPr>
          <w:p w14:paraId="26B26528" w14:textId="77777777" w:rsidR="003D50B8" w:rsidRPr="003D50B8" w:rsidRDefault="003D50B8" w:rsidP="003D50B8">
            <w:pPr>
              <w:numPr>
                <w:ilvl w:val="0"/>
                <w:numId w:val="8"/>
              </w:numPr>
              <w:tabs>
                <w:tab w:val="left" w:pos="0"/>
              </w:tabs>
              <w:contextualSpacing/>
              <w:jc w:val="center"/>
              <w:rPr>
                <w:bCs/>
                <w:szCs w:val="28"/>
              </w:rPr>
            </w:pPr>
            <w:r w:rsidRPr="003D50B8">
              <w:rPr>
                <w:bCs/>
                <w:szCs w:val="28"/>
              </w:rPr>
              <w:t>Горячее водоснабжение</w:t>
            </w:r>
            <w:r w:rsidRPr="003D50B8">
              <w:rPr>
                <w:bCs/>
                <w:kern w:val="32"/>
                <w:szCs w:val="28"/>
                <w:lang w:eastAsia="en-US"/>
              </w:rPr>
              <w:t xml:space="preserve"> в открытой системе горячего водоснабжения</w:t>
            </w:r>
          </w:p>
        </w:tc>
      </w:tr>
      <w:tr w:rsidR="003D50B8" w:rsidRPr="003D50B8" w14:paraId="4FC1A293" w14:textId="77777777" w:rsidTr="00321C1B">
        <w:trPr>
          <w:trHeight w:val="324"/>
        </w:trPr>
        <w:tc>
          <w:tcPr>
            <w:tcW w:w="698" w:type="dxa"/>
            <w:vAlign w:val="center"/>
          </w:tcPr>
          <w:p w14:paraId="2B169C2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2.1.</w:t>
            </w:r>
          </w:p>
        </w:tc>
        <w:tc>
          <w:tcPr>
            <w:tcW w:w="3823" w:type="dxa"/>
            <w:vAlign w:val="center"/>
          </w:tcPr>
          <w:p w14:paraId="1D726C20" w14:textId="77777777" w:rsidR="003D50B8" w:rsidRPr="003D50B8" w:rsidRDefault="003D50B8" w:rsidP="003D50B8">
            <w:pPr>
              <w:tabs>
                <w:tab w:val="left" w:pos="0"/>
              </w:tabs>
              <w:rPr>
                <w:rFonts w:eastAsiaTheme="minorHAnsi"/>
                <w:bCs/>
                <w:kern w:val="32"/>
                <w:szCs w:val="28"/>
                <w:lang w:eastAsia="en-US"/>
              </w:rPr>
            </w:pPr>
            <w:r w:rsidRPr="003D50B8">
              <w:rPr>
                <w:rFonts w:eastAsiaTheme="minorHAnsi"/>
                <w:bCs/>
                <w:kern w:val="32"/>
                <w:szCs w:val="28"/>
                <w:lang w:eastAsia="en-US"/>
              </w:rPr>
              <w:t xml:space="preserve">ООО «Интеграл», </w:t>
            </w:r>
          </w:p>
          <w:p w14:paraId="49AAD22E" w14:textId="77777777" w:rsidR="003D50B8" w:rsidRPr="003D50B8" w:rsidRDefault="003D50B8" w:rsidP="003D50B8">
            <w:pPr>
              <w:tabs>
                <w:tab w:val="left" w:pos="0"/>
              </w:tabs>
              <w:rPr>
                <w:rFonts w:eastAsiaTheme="minorHAnsi"/>
                <w:bCs/>
                <w:szCs w:val="28"/>
              </w:rPr>
            </w:pPr>
            <w:r w:rsidRPr="003D50B8">
              <w:rPr>
                <w:rFonts w:eastAsiaTheme="minorHAnsi"/>
                <w:bCs/>
                <w:kern w:val="32"/>
                <w:szCs w:val="28"/>
                <w:lang w:eastAsia="en-US"/>
              </w:rPr>
              <w:t>ИНН 7707422881</w:t>
            </w:r>
          </w:p>
        </w:tc>
        <w:tc>
          <w:tcPr>
            <w:tcW w:w="1428" w:type="dxa"/>
            <w:vAlign w:val="center"/>
          </w:tcPr>
          <w:p w14:paraId="394DFE4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руб/м</w:t>
            </w:r>
            <w:r w:rsidRPr="003D50B8">
              <w:rPr>
                <w:rFonts w:eastAsiaTheme="minorHAnsi"/>
                <w:bCs/>
                <w:szCs w:val="28"/>
                <w:vertAlign w:val="superscript"/>
              </w:rPr>
              <w:t>3</w:t>
            </w:r>
          </w:p>
        </w:tc>
        <w:tc>
          <w:tcPr>
            <w:tcW w:w="1843" w:type="dxa"/>
            <w:vAlign w:val="center"/>
          </w:tcPr>
          <w:p w14:paraId="00210C9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78,03</w:t>
            </w:r>
          </w:p>
        </w:tc>
        <w:tc>
          <w:tcPr>
            <w:tcW w:w="1691" w:type="dxa"/>
            <w:vAlign w:val="center"/>
          </w:tcPr>
          <w:p w14:paraId="0EEDB190"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81,93</w:t>
            </w:r>
          </w:p>
        </w:tc>
      </w:tr>
      <w:tr w:rsidR="003D50B8" w:rsidRPr="003D50B8" w14:paraId="1924CC95" w14:textId="77777777" w:rsidTr="00321C1B">
        <w:trPr>
          <w:trHeight w:val="177"/>
        </w:trPr>
        <w:tc>
          <w:tcPr>
            <w:tcW w:w="9483" w:type="dxa"/>
            <w:gridSpan w:val="5"/>
            <w:vAlign w:val="center"/>
          </w:tcPr>
          <w:p w14:paraId="5286D1A0" w14:textId="77777777" w:rsidR="003D50B8" w:rsidRPr="003D50B8" w:rsidRDefault="003D50B8" w:rsidP="003D50B8">
            <w:pPr>
              <w:numPr>
                <w:ilvl w:val="0"/>
                <w:numId w:val="8"/>
              </w:numPr>
              <w:tabs>
                <w:tab w:val="left" w:pos="0"/>
              </w:tabs>
              <w:contextualSpacing/>
              <w:jc w:val="center"/>
              <w:rPr>
                <w:bCs/>
                <w:szCs w:val="28"/>
              </w:rPr>
            </w:pPr>
            <w:r w:rsidRPr="003D50B8">
              <w:rPr>
                <w:bCs/>
                <w:szCs w:val="28"/>
              </w:rPr>
              <w:t xml:space="preserve">Водоотведение </w:t>
            </w:r>
          </w:p>
        </w:tc>
      </w:tr>
      <w:tr w:rsidR="003D50B8" w:rsidRPr="003D50B8" w14:paraId="3E7DEDC0" w14:textId="77777777" w:rsidTr="00321C1B">
        <w:trPr>
          <w:trHeight w:val="413"/>
        </w:trPr>
        <w:tc>
          <w:tcPr>
            <w:tcW w:w="698" w:type="dxa"/>
            <w:vAlign w:val="center"/>
          </w:tcPr>
          <w:p w14:paraId="33C9215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3.1.</w:t>
            </w:r>
          </w:p>
        </w:tc>
        <w:tc>
          <w:tcPr>
            <w:tcW w:w="3823" w:type="dxa"/>
            <w:vAlign w:val="center"/>
          </w:tcPr>
          <w:p w14:paraId="461186DC" w14:textId="77777777" w:rsidR="003D50B8" w:rsidRPr="003D50B8" w:rsidRDefault="003D50B8" w:rsidP="003D50B8">
            <w:pPr>
              <w:tabs>
                <w:tab w:val="left" w:pos="0"/>
              </w:tabs>
              <w:rPr>
                <w:rFonts w:eastAsiaTheme="minorHAnsi"/>
                <w:bCs/>
                <w:szCs w:val="28"/>
              </w:rPr>
            </w:pPr>
            <w:r w:rsidRPr="003D50B8">
              <w:rPr>
                <w:rFonts w:eastAsiaTheme="minorHAnsi"/>
                <w:bCs/>
                <w:szCs w:val="28"/>
              </w:rPr>
              <w:t>ООО «ВодСнаб»,</w:t>
            </w:r>
          </w:p>
          <w:p w14:paraId="296F87DB" w14:textId="77777777" w:rsidR="003D50B8" w:rsidRPr="003D50B8" w:rsidRDefault="003D50B8" w:rsidP="003D50B8">
            <w:pPr>
              <w:tabs>
                <w:tab w:val="left" w:pos="0"/>
              </w:tabs>
              <w:rPr>
                <w:rFonts w:eastAsiaTheme="minorHAnsi"/>
                <w:bCs/>
                <w:szCs w:val="28"/>
              </w:rPr>
            </w:pPr>
            <w:r w:rsidRPr="003D50B8">
              <w:rPr>
                <w:rFonts w:eastAsiaTheme="minorHAnsi"/>
                <w:bCs/>
                <w:szCs w:val="28"/>
              </w:rPr>
              <w:t>ИНН 4230030215</w:t>
            </w:r>
          </w:p>
        </w:tc>
        <w:tc>
          <w:tcPr>
            <w:tcW w:w="1428" w:type="dxa"/>
            <w:vAlign w:val="center"/>
          </w:tcPr>
          <w:p w14:paraId="36BB9F8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руб/м</w:t>
            </w:r>
            <w:r w:rsidRPr="003D50B8">
              <w:rPr>
                <w:rFonts w:eastAsiaTheme="minorHAnsi"/>
                <w:bCs/>
                <w:szCs w:val="28"/>
                <w:vertAlign w:val="superscript"/>
              </w:rPr>
              <w:t>3</w:t>
            </w:r>
            <w:r w:rsidRPr="003D50B8">
              <w:rPr>
                <w:rFonts w:eastAsiaTheme="minorHAnsi"/>
                <w:bCs/>
                <w:szCs w:val="28"/>
              </w:rPr>
              <w:t xml:space="preserve"> </w:t>
            </w:r>
          </w:p>
        </w:tc>
        <w:tc>
          <w:tcPr>
            <w:tcW w:w="1843" w:type="dxa"/>
            <w:vAlign w:val="center"/>
          </w:tcPr>
          <w:p w14:paraId="56E4802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10,93</w:t>
            </w:r>
          </w:p>
        </w:tc>
        <w:tc>
          <w:tcPr>
            <w:tcW w:w="1691" w:type="dxa"/>
            <w:vAlign w:val="center"/>
          </w:tcPr>
          <w:p w14:paraId="1715E84F"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11,48</w:t>
            </w:r>
          </w:p>
        </w:tc>
      </w:tr>
      <w:tr w:rsidR="003D50B8" w:rsidRPr="003D50B8" w14:paraId="009502F9" w14:textId="77777777" w:rsidTr="00321C1B">
        <w:trPr>
          <w:trHeight w:val="326"/>
        </w:trPr>
        <w:tc>
          <w:tcPr>
            <w:tcW w:w="9483" w:type="dxa"/>
            <w:gridSpan w:val="5"/>
            <w:vAlign w:val="center"/>
          </w:tcPr>
          <w:p w14:paraId="0016AA6F" w14:textId="77777777" w:rsidR="003D50B8" w:rsidRPr="003D50B8" w:rsidRDefault="003D50B8" w:rsidP="003D50B8">
            <w:pPr>
              <w:numPr>
                <w:ilvl w:val="0"/>
                <w:numId w:val="8"/>
              </w:numPr>
              <w:tabs>
                <w:tab w:val="left" w:pos="0"/>
              </w:tabs>
              <w:contextualSpacing/>
              <w:jc w:val="center"/>
              <w:rPr>
                <w:bCs/>
                <w:szCs w:val="28"/>
              </w:rPr>
            </w:pPr>
            <w:r w:rsidRPr="003D50B8">
              <w:rPr>
                <w:bCs/>
                <w:szCs w:val="28"/>
              </w:rPr>
              <w:t>Тепловая энергия (мощность)</w:t>
            </w:r>
          </w:p>
        </w:tc>
      </w:tr>
      <w:tr w:rsidR="003D50B8" w:rsidRPr="003D50B8" w14:paraId="0EF24B11" w14:textId="77777777" w:rsidTr="00321C1B">
        <w:trPr>
          <w:trHeight w:val="367"/>
        </w:trPr>
        <w:tc>
          <w:tcPr>
            <w:tcW w:w="698" w:type="dxa"/>
            <w:vAlign w:val="center"/>
          </w:tcPr>
          <w:p w14:paraId="6F9FC91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4.1.</w:t>
            </w:r>
          </w:p>
        </w:tc>
        <w:tc>
          <w:tcPr>
            <w:tcW w:w="3823" w:type="dxa"/>
            <w:vAlign w:val="center"/>
          </w:tcPr>
          <w:p w14:paraId="5FF2A5E1" w14:textId="77777777" w:rsidR="003D50B8" w:rsidRPr="003D50B8" w:rsidRDefault="003D50B8" w:rsidP="003D50B8">
            <w:pPr>
              <w:tabs>
                <w:tab w:val="left" w:pos="0"/>
              </w:tabs>
              <w:rPr>
                <w:rFonts w:eastAsiaTheme="minorHAnsi"/>
                <w:bCs/>
                <w:kern w:val="32"/>
                <w:szCs w:val="28"/>
                <w:lang w:eastAsia="en-US"/>
              </w:rPr>
            </w:pPr>
            <w:r w:rsidRPr="003D50B8">
              <w:rPr>
                <w:rFonts w:eastAsiaTheme="minorHAnsi"/>
                <w:bCs/>
                <w:kern w:val="32"/>
                <w:szCs w:val="28"/>
                <w:lang w:eastAsia="en-US"/>
              </w:rPr>
              <w:t xml:space="preserve">ООО «Интеграл», </w:t>
            </w:r>
          </w:p>
          <w:p w14:paraId="7AD29CF3" w14:textId="77777777" w:rsidR="003D50B8" w:rsidRPr="003D50B8" w:rsidRDefault="003D50B8" w:rsidP="003D50B8">
            <w:pPr>
              <w:tabs>
                <w:tab w:val="left" w:pos="0"/>
              </w:tabs>
              <w:rPr>
                <w:rFonts w:eastAsiaTheme="minorHAnsi"/>
                <w:bCs/>
                <w:szCs w:val="28"/>
              </w:rPr>
            </w:pPr>
            <w:r w:rsidRPr="003D50B8">
              <w:rPr>
                <w:rFonts w:eastAsiaTheme="minorHAnsi"/>
                <w:bCs/>
                <w:kern w:val="32"/>
                <w:szCs w:val="28"/>
                <w:lang w:eastAsia="en-US"/>
              </w:rPr>
              <w:t>ИНН 7707422881</w:t>
            </w:r>
          </w:p>
        </w:tc>
        <w:tc>
          <w:tcPr>
            <w:tcW w:w="1428" w:type="dxa"/>
            <w:vAlign w:val="center"/>
          </w:tcPr>
          <w:p w14:paraId="7CDC0BE9" w14:textId="77777777" w:rsidR="003D50B8" w:rsidRPr="003D50B8" w:rsidRDefault="003D50B8" w:rsidP="003D50B8">
            <w:pPr>
              <w:tabs>
                <w:tab w:val="left" w:pos="1365"/>
              </w:tabs>
              <w:jc w:val="center"/>
              <w:rPr>
                <w:rFonts w:eastAsiaTheme="minorHAnsi"/>
                <w:szCs w:val="28"/>
              </w:rPr>
            </w:pPr>
            <w:r w:rsidRPr="003D50B8">
              <w:rPr>
                <w:rFonts w:eastAsiaTheme="minorHAnsi"/>
                <w:szCs w:val="28"/>
              </w:rPr>
              <w:t xml:space="preserve">руб/Гкал </w:t>
            </w:r>
          </w:p>
        </w:tc>
        <w:tc>
          <w:tcPr>
            <w:tcW w:w="1843" w:type="dxa"/>
            <w:vAlign w:val="center"/>
          </w:tcPr>
          <w:p w14:paraId="20C1F0B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1200,52</w:t>
            </w:r>
          </w:p>
        </w:tc>
        <w:tc>
          <w:tcPr>
            <w:tcW w:w="1691" w:type="dxa"/>
            <w:vAlign w:val="center"/>
          </w:tcPr>
          <w:p w14:paraId="4B3D6FA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1264,15</w:t>
            </w:r>
          </w:p>
        </w:tc>
      </w:tr>
      <w:tr w:rsidR="003D50B8" w:rsidRPr="003D50B8" w14:paraId="044FE41B" w14:textId="77777777" w:rsidTr="00321C1B">
        <w:trPr>
          <w:trHeight w:val="1220"/>
        </w:trPr>
        <w:tc>
          <w:tcPr>
            <w:tcW w:w="698" w:type="dxa"/>
            <w:vAlign w:val="center"/>
          </w:tcPr>
          <w:p w14:paraId="00369163"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4.2.</w:t>
            </w:r>
          </w:p>
        </w:tc>
        <w:tc>
          <w:tcPr>
            <w:tcW w:w="3823" w:type="dxa"/>
            <w:vAlign w:val="center"/>
          </w:tcPr>
          <w:p w14:paraId="48743E02" w14:textId="77777777" w:rsidR="003D50B8" w:rsidRPr="003D50B8" w:rsidRDefault="003D50B8" w:rsidP="003D50B8">
            <w:pPr>
              <w:tabs>
                <w:tab w:val="left" w:pos="0"/>
              </w:tabs>
              <w:rPr>
                <w:rFonts w:eastAsiaTheme="minorHAnsi"/>
                <w:bCs/>
                <w:szCs w:val="28"/>
              </w:rPr>
            </w:pPr>
            <w:r w:rsidRPr="003D50B8">
              <w:rPr>
                <w:rFonts w:eastAsiaTheme="minorHAnsi"/>
                <w:bCs/>
                <w:szCs w:val="28"/>
              </w:rPr>
              <w:t xml:space="preserve">ОАО «РЖД» Кузбасский территориальный участок ЗСД                                    по тепловодоснабжению - СП ЦД по тепловодоснабжению – филиал, </w:t>
            </w:r>
          </w:p>
          <w:p w14:paraId="2E7BB1AA" w14:textId="77777777" w:rsidR="003D50B8" w:rsidRPr="003D50B8" w:rsidRDefault="003D50B8" w:rsidP="003D50B8">
            <w:pPr>
              <w:tabs>
                <w:tab w:val="left" w:pos="0"/>
              </w:tabs>
              <w:rPr>
                <w:rFonts w:eastAsiaTheme="minorHAnsi"/>
                <w:bCs/>
                <w:szCs w:val="28"/>
              </w:rPr>
            </w:pPr>
            <w:r w:rsidRPr="003D50B8">
              <w:rPr>
                <w:rFonts w:eastAsiaTheme="minorHAnsi"/>
                <w:bCs/>
                <w:szCs w:val="28"/>
              </w:rPr>
              <w:t>ИНН 7708503727</w:t>
            </w:r>
          </w:p>
        </w:tc>
        <w:tc>
          <w:tcPr>
            <w:tcW w:w="1428" w:type="dxa"/>
            <w:vAlign w:val="center"/>
          </w:tcPr>
          <w:p w14:paraId="5A5B8DF0" w14:textId="77777777" w:rsidR="003D50B8" w:rsidRPr="003D50B8" w:rsidRDefault="003D50B8" w:rsidP="003D50B8">
            <w:pPr>
              <w:tabs>
                <w:tab w:val="left" w:pos="1365"/>
              </w:tabs>
              <w:jc w:val="center"/>
              <w:rPr>
                <w:rFonts w:eastAsiaTheme="minorHAnsi"/>
                <w:bCs/>
                <w:szCs w:val="28"/>
              </w:rPr>
            </w:pPr>
            <w:r w:rsidRPr="003D50B8">
              <w:rPr>
                <w:rFonts w:eastAsiaTheme="minorHAnsi"/>
                <w:szCs w:val="28"/>
              </w:rPr>
              <w:t>руб/Гкал</w:t>
            </w:r>
          </w:p>
        </w:tc>
        <w:tc>
          <w:tcPr>
            <w:tcW w:w="1843" w:type="dxa"/>
            <w:vAlign w:val="center"/>
          </w:tcPr>
          <w:p w14:paraId="05611F76"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1200,52</w:t>
            </w:r>
          </w:p>
        </w:tc>
        <w:tc>
          <w:tcPr>
            <w:tcW w:w="1691" w:type="dxa"/>
            <w:vAlign w:val="center"/>
          </w:tcPr>
          <w:p w14:paraId="7A009B3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1264,15</w:t>
            </w:r>
          </w:p>
        </w:tc>
      </w:tr>
      <w:tr w:rsidR="003D50B8" w:rsidRPr="003D50B8" w14:paraId="0625F7EA" w14:textId="77777777" w:rsidTr="00321C1B">
        <w:trPr>
          <w:trHeight w:val="474"/>
        </w:trPr>
        <w:tc>
          <w:tcPr>
            <w:tcW w:w="698" w:type="dxa"/>
            <w:vAlign w:val="center"/>
          </w:tcPr>
          <w:p w14:paraId="07EE7FCF"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4.3.</w:t>
            </w:r>
          </w:p>
        </w:tc>
        <w:tc>
          <w:tcPr>
            <w:tcW w:w="3823" w:type="dxa"/>
            <w:vAlign w:val="center"/>
          </w:tcPr>
          <w:p w14:paraId="63A9CAD0" w14:textId="77777777" w:rsidR="003D50B8" w:rsidRPr="003D50B8" w:rsidRDefault="003D50B8" w:rsidP="003D50B8">
            <w:pPr>
              <w:tabs>
                <w:tab w:val="left" w:pos="0"/>
              </w:tabs>
              <w:rPr>
                <w:rFonts w:eastAsiaTheme="minorHAnsi"/>
                <w:bCs/>
                <w:szCs w:val="28"/>
              </w:rPr>
            </w:pPr>
            <w:r w:rsidRPr="003D50B8">
              <w:rPr>
                <w:rFonts w:eastAsiaTheme="minorHAnsi"/>
                <w:bCs/>
                <w:color w:val="000000"/>
                <w:kern w:val="32"/>
                <w:szCs w:val="28"/>
                <w:lang w:eastAsia="en-US"/>
              </w:rPr>
              <w:t>ФГБУ «ЦЖКУ» Минобороны России</w:t>
            </w:r>
            <w:r w:rsidRPr="003D50B8">
              <w:rPr>
                <w:rFonts w:eastAsiaTheme="minorHAnsi"/>
                <w:bCs/>
                <w:szCs w:val="28"/>
              </w:rPr>
              <w:t>, ИНН 7729314745</w:t>
            </w:r>
          </w:p>
        </w:tc>
        <w:tc>
          <w:tcPr>
            <w:tcW w:w="1428" w:type="dxa"/>
            <w:vAlign w:val="center"/>
          </w:tcPr>
          <w:p w14:paraId="03D68A9F" w14:textId="77777777" w:rsidR="003D50B8" w:rsidRPr="003D50B8" w:rsidRDefault="003D50B8" w:rsidP="003D50B8">
            <w:pPr>
              <w:tabs>
                <w:tab w:val="left" w:pos="1365"/>
              </w:tabs>
              <w:jc w:val="center"/>
              <w:rPr>
                <w:rFonts w:eastAsiaTheme="minorHAnsi"/>
                <w:szCs w:val="28"/>
              </w:rPr>
            </w:pPr>
            <w:r w:rsidRPr="003D50B8">
              <w:rPr>
                <w:rFonts w:eastAsiaTheme="minorHAnsi"/>
                <w:szCs w:val="28"/>
              </w:rPr>
              <w:t xml:space="preserve">руб/Гкал </w:t>
            </w:r>
          </w:p>
        </w:tc>
        <w:tc>
          <w:tcPr>
            <w:tcW w:w="1843" w:type="dxa"/>
            <w:vAlign w:val="center"/>
          </w:tcPr>
          <w:p w14:paraId="5890AF4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1200,52</w:t>
            </w:r>
          </w:p>
        </w:tc>
        <w:tc>
          <w:tcPr>
            <w:tcW w:w="1691" w:type="dxa"/>
            <w:vAlign w:val="center"/>
          </w:tcPr>
          <w:p w14:paraId="41A2305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1264,15</w:t>
            </w:r>
          </w:p>
        </w:tc>
      </w:tr>
      <w:tr w:rsidR="003D50B8" w:rsidRPr="003D50B8" w14:paraId="398A2963" w14:textId="77777777" w:rsidTr="00321C1B">
        <w:trPr>
          <w:trHeight w:val="221"/>
        </w:trPr>
        <w:tc>
          <w:tcPr>
            <w:tcW w:w="9483" w:type="dxa"/>
            <w:gridSpan w:val="5"/>
            <w:vAlign w:val="center"/>
          </w:tcPr>
          <w:p w14:paraId="79A49236" w14:textId="77777777" w:rsidR="003D50B8" w:rsidRPr="003D50B8" w:rsidRDefault="003D50B8" w:rsidP="003D50B8">
            <w:pPr>
              <w:numPr>
                <w:ilvl w:val="0"/>
                <w:numId w:val="8"/>
              </w:numPr>
              <w:tabs>
                <w:tab w:val="left" w:pos="0"/>
              </w:tabs>
              <w:contextualSpacing/>
              <w:jc w:val="center"/>
              <w:rPr>
                <w:bCs/>
                <w:szCs w:val="28"/>
              </w:rPr>
            </w:pPr>
            <w:r w:rsidRPr="003D50B8">
              <w:rPr>
                <w:bCs/>
                <w:szCs w:val="28"/>
              </w:rPr>
              <w:t>Твердое топливо (уголь)</w:t>
            </w:r>
          </w:p>
        </w:tc>
      </w:tr>
      <w:tr w:rsidR="003D50B8" w:rsidRPr="003D50B8" w14:paraId="7227E1F7" w14:textId="77777777" w:rsidTr="00321C1B">
        <w:trPr>
          <w:trHeight w:val="225"/>
        </w:trPr>
        <w:tc>
          <w:tcPr>
            <w:tcW w:w="698" w:type="dxa"/>
            <w:vMerge w:val="restart"/>
            <w:vAlign w:val="center"/>
          </w:tcPr>
          <w:p w14:paraId="046299E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5.1.</w:t>
            </w:r>
          </w:p>
        </w:tc>
        <w:tc>
          <w:tcPr>
            <w:tcW w:w="3823" w:type="dxa"/>
            <w:vMerge w:val="restart"/>
            <w:vAlign w:val="center"/>
          </w:tcPr>
          <w:p w14:paraId="55B6EBB6" w14:textId="77777777" w:rsidR="003D50B8" w:rsidRPr="003D50B8" w:rsidRDefault="003D50B8" w:rsidP="003D50B8">
            <w:pPr>
              <w:tabs>
                <w:tab w:val="left" w:pos="0"/>
              </w:tabs>
              <w:rPr>
                <w:rFonts w:eastAsiaTheme="minorHAnsi"/>
                <w:bCs/>
                <w:szCs w:val="28"/>
              </w:rPr>
            </w:pPr>
            <w:r w:rsidRPr="003D50B8">
              <w:rPr>
                <w:rFonts w:eastAsiaTheme="minorHAnsi"/>
                <w:bCs/>
                <w:szCs w:val="28"/>
              </w:rPr>
              <w:t>ООО «Кузбасстопливосбыт»,  ИНН 4205241533</w:t>
            </w:r>
          </w:p>
        </w:tc>
        <w:tc>
          <w:tcPr>
            <w:tcW w:w="1428" w:type="dxa"/>
            <w:vMerge w:val="restart"/>
            <w:vAlign w:val="center"/>
          </w:tcPr>
          <w:p w14:paraId="657D992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руб/тн </w:t>
            </w:r>
          </w:p>
        </w:tc>
        <w:tc>
          <w:tcPr>
            <w:tcW w:w="3534" w:type="dxa"/>
            <w:gridSpan w:val="2"/>
            <w:vAlign w:val="center"/>
          </w:tcPr>
          <w:p w14:paraId="1E6A616A"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Марка ДР 0 - 200 (300)</w:t>
            </w:r>
          </w:p>
        </w:tc>
      </w:tr>
      <w:tr w:rsidR="003D50B8" w:rsidRPr="003D50B8" w14:paraId="52D9406D" w14:textId="77777777" w:rsidTr="00321C1B">
        <w:trPr>
          <w:trHeight w:val="322"/>
        </w:trPr>
        <w:tc>
          <w:tcPr>
            <w:tcW w:w="698" w:type="dxa"/>
            <w:vMerge/>
            <w:vAlign w:val="center"/>
          </w:tcPr>
          <w:p w14:paraId="7F14C55A" w14:textId="77777777" w:rsidR="003D50B8" w:rsidRPr="003D50B8" w:rsidRDefault="003D50B8" w:rsidP="003D50B8">
            <w:pPr>
              <w:tabs>
                <w:tab w:val="left" w:pos="0"/>
              </w:tabs>
              <w:jc w:val="center"/>
              <w:rPr>
                <w:rFonts w:eastAsiaTheme="minorHAnsi"/>
                <w:bCs/>
                <w:szCs w:val="28"/>
              </w:rPr>
            </w:pPr>
          </w:p>
        </w:tc>
        <w:tc>
          <w:tcPr>
            <w:tcW w:w="3823" w:type="dxa"/>
            <w:vMerge/>
            <w:vAlign w:val="center"/>
          </w:tcPr>
          <w:p w14:paraId="5AE3FB04" w14:textId="77777777" w:rsidR="003D50B8" w:rsidRPr="003D50B8" w:rsidRDefault="003D50B8" w:rsidP="003D50B8">
            <w:pPr>
              <w:tabs>
                <w:tab w:val="left" w:pos="0"/>
              </w:tabs>
              <w:rPr>
                <w:rFonts w:eastAsiaTheme="minorHAnsi"/>
                <w:bCs/>
                <w:szCs w:val="28"/>
              </w:rPr>
            </w:pPr>
          </w:p>
        </w:tc>
        <w:tc>
          <w:tcPr>
            <w:tcW w:w="1428" w:type="dxa"/>
            <w:vMerge/>
            <w:vAlign w:val="center"/>
          </w:tcPr>
          <w:p w14:paraId="7721A2E3" w14:textId="77777777" w:rsidR="003D50B8" w:rsidRPr="003D50B8" w:rsidRDefault="003D50B8" w:rsidP="003D50B8">
            <w:pPr>
              <w:tabs>
                <w:tab w:val="left" w:pos="0"/>
              </w:tabs>
              <w:jc w:val="center"/>
              <w:rPr>
                <w:rFonts w:eastAsiaTheme="minorHAnsi"/>
                <w:szCs w:val="28"/>
              </w:rPr>
            </w:pPr>
          </w:p>
        </w:tc>
        <w:tc>
          <w:tcPr>
            <w:tcW w:w="1843" w:type="dxa"/>
            <w:vAlign w:val="center"/>
          </w:tcPr>
          <w:p w14:paraId="6072E7E2"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971,35</w:t>
            </w:r>
          </w:p>
        </w:tc>
        <w:tc>
          <w:tcPr>
            <w:tcW w:w="1691" w:type="dxa"/>
            <w:vAlign w:val="center"/>
          </w:tcPr>
          <w:p w14:paraId="3336A80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1031,57</w:t>
            </w:r>
          </w:p>
        </w:tc>
      </w:tr>
      <w:tr w:rsidR="003D50B8" w:rsidRPr="003D50B8" w14:paraId="59A442D6" w14:textId="77777777" w:rsidTr="00321C1B">
        <w:trPr>
          <w:trHeight w:val="324"/>
        </w:trPr>
        <w:tc>
          <w:tcPr>
            <w:tcW w:w="698" w:type="dxa"/>
            <w:vMerge w:val="restart"/>
            <w:vAlign w:val="center"/>
          </w:tcPr>
          <w:p w14:paraId="738989A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5.2.</w:t>
            </w:r>
          </w:p>
        </w:tc>
        <w:tc>
          <w:tcPr>
            <w:tcW w:w="3823" w:type="dxa"/>
            <w:vMerge/>
            <w:vAlign w:val="center"/>
          </w:tcPr>
          <w:p w14:paraId="7E730018" w14:textId="77777777" w:rsidR="003D50B8" w:rsidRPr="003D50B8" w:rsidRDefault="003D50B8" w:rsidP="003D50B8">
            <w:pPr>
              <w:tabs>
                <w:tab w:val="left" w:pos="0"/>
              </w:tabs>
              <w:rPr>
                <w:rFonts w:eastAsiaTheme="minorHAnsi"/>
                <w:bCs/>
                <w:szCs w:val="28"/>
              </w:rPr>
            </w:pPr>
          </w:p>
        </w:tc>
        <w:tc>
          <w:tcPr>
            <w:tcW w:w="1428" w:type="dxa"/>
            <w:vMerge w:val="restart"/>
            <w:vAlign w:val="center"/>
          </w:tcPr>
          <w:p w14:paraId="1CD7818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руб/тн </w:t>
            </w:r>
          </w:p>
        </w:tc>
        <w:tc>
          <w:tcPr>
            <w:tcW w:w="3534" w:type="dxa"/>
            <w:gridSpan w:val="2"/>
            <w:vAlign w:val="center"/>
          </w:tcPr>
          <w:p w14:paraId="12918FD5"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Марка ДПК 50-200, </w:t>
            </w:r>
          </w:p>
          <w:p w14:paraId="7547AC2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ДПКО 25-200, ДО 25-50</w:t>
            </w:r>
          </w:p>
        </w:tc>
      </w:tr>
      <w:tr w:rsidR="003D50B8" w:rsidRPr="003D50B8" w14:paraId="42361449" w14:textId="77777777" w:rsidTr="00321C1B">
        <w:trPr>
          <w:trHeight w:val="324"/>
        </w:trPr>
        <w:tc>
          <w:tcPr>
            <w:tcW w:w="698" w:type="dxa"/>
            <w:vMerge/>
            <w:vAlign w:val="center"/>
          </w:tcPr>
          <w:p w14:paraId="0DA4F086" w14:textId="77777777" w:rsidR="003D50B8" w:rsidRPr="003D50B8" w:rsidRDefault="003D50B8" w:rsidP="003D50B8">
            <w:pPr>
              <w:tabs>
                <w:tab w:val="left" w:pos="0"/>
              </w:tabs>
              <w:jc w:val="center"/>
              <w:rPr>
                <w:rFonts w:eastAsiaTheme="minorHAnsi"/>
                <w:bCs/>
                <w:szCs w:val="28"/>
              </w:rPr>
            </w:pPr>
          </w:p>
        </w:tc>
        <w:tc>
          <w:tcPr>
            <w:tcW w:w="3823" w:type="dxa"/>
            <w:vMerge/>
            <w:vAlign w:val="center"/>
          </w:tcPr>
          <w:p w14:paraId="0BAC03EC" w14:textId="77777777" w:rsidR="003D50B8" w:rsidRPr="003D50B8" w:rsidRDefault="003D50B8" w:rsidP="003D50B8">
            <w:pPr>
              <w:tabs>
                <w:tab w:val="left" w:pos="0"/>
              </w:tabs>
              <w:rPr>
                <w:rFonts w:eastAsiaTheme="minorHAnsi"/>
                <w:bCs/>
                <w:szCs w:val="28"/>
              </w:rPr>
            </w:pPr>
          </w:p>
        </w:tc>
        <w:tc>
          <w:tcPr>
            <w:tcW w:w="1428" w:type="dxa"/>
            <w:vMerge/>
            <w:vAlign w:val="center"/>
          </w:tcPr>
          <w:p w14:paraId="611F33E6" w14:textId="77777777" w:rsidR="003D50B8" w:rsidRPr="003D50B8" w:rsidRDefault="003D50B8" w:rsidP="003D50B8">
            <w:pPr>
              <w:tabs>
                <w:tab w:val="left" w:pos="0"/>
              </w:tabs>
              <w:jc w:val="center"/>
              <w:rPr>
                <w:rFonts w:eastAsiaTheme="minorHAnsi"/>
                <w:szCs w:val="28"/>
              </w:rPr>
            </w:pPr>
          </w:p>
        </w:tc>
        <w:tc>
          <w:tcPr>
            <w:tcW w:w="1843" w:type="dxa"/>
            <w:vAlign w:val="center"/>
          </w:tcPr>
          <w:p w14:paraId="0516DD1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1523,82</w:t>
            </w:r>
          </w:p>
        </w:tc>
        <w:tc>
          <w:tcPr>
            <w:tcW w:w="1691" w:type="dxa"/>
            <w:vAlign w:val="center"/>
          </w:tcPr>
          <w:p w14:paraId="592D843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1618,30</w:t>
            </w:r>
          </w:p>
        </w:tc>
      </w:tr>
      <w:tr w:rsidR="003D50B8" w:rsidRPr="003D50B8" w14:paraId="5CF7A148" w14:textId="77777777" w:rsidTr="00321C1B">
        <w:trPr>
          <w:trHeight w:val="324"/>
        </w:trPr>
        <w:tc>
          <w:tcPr>
            <w:tcW w:w="698" w:type="dxa"/>
            <w:vAlign w:val="center"/>
          </w:tcPr>
          <w:p w14:paraId="2FB51A5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w:t>
            </w:r>
          </w:p>
        </w:tc>
        <w:tc>
          <w:tcPr>
            <w:tcW w:w="3823" w:type="dxa"/>
            <w:vAlign w:val="center"/>
          </w:tcPr>
          <w:p w14:paraId="51C09C6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w:t>
            </w:r>
          </w:p>
        </w:tc>
        <w:tc>
          <w:tcPr>
            <w:tcW w:w="1428" w:type="dxa"/>
            <w:vAlign w:val="center"/>
          </w:tcPr>
          <w:p w14:paraId="653CED9D" w14:textId="77777777" w:rsidR="003D50B8" w:rsidRPr="003D50B8" w:rsidRDefault="003D50B8" w:rsidP="003D50B8">
            <w:pPr>
              <w:tabs>
                <w:tab w:val="left" w:pos="0"/>
              </w:tabs>
              <w:jc w:val="center"/>
              <w:rPr>
                <w:rFonts w:eastAsiaTheme="minorHAnsi"/>
                <w:szCs w:val="28"/>
              </w:rPr>
            </w:pPr>
            <w:r w:rsidRPr="003D50B8">
              <w:rPr>
                <w:rFonts w:eastAsiaTheme="minorHAnsi"/>
                <w:szCs w:val="28"/>
              </w:rPr>
              <w:t>3</w:t>
            </w:r>
          </w:p>
        </w:tc>
        <w:tc>
          <w:tcPr>
            <w:tcW w:w="1843" w:type="dxa"/>
            <w:vAlign w:val="center"/>
          </w:tcPr>
          <w:p w14:paraId="6D7483D6"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w:t>
            </w:r>
          </w:p>
        </w:tc>
        <w:tc>
          <w:tcPr>
            <w:tcW w:w="1691" w:type="dxa"/>
            <w:vAlign w:val="center"/>
          </w:tcPr>
          <w:p w14:paraId="29F2A6D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w:t>
            </w:r>
          </w:p>
        </w:tc>
      </w:tr>
      <w:tr w:rsidR="003D50B8" w:rsidRPr="003D50B8" w14:paraId="5DA56675" w14:textId="77777777" w:rsidTr="00321C1B">
        <w:trPr>
          <w:trHeight w:val="70"/>
        </w:trPr>
        <w:tc>
          <w:tcPr>
            <w:tcW w:w="698" w:type="dxa"/>
            <w:vMerge w:val="restart"/>
            <w:vAlign w:val="center"/>
          </w:tcPr>
          <w:p w14:paraId="22F327D1"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lastRenderedPageBreak/>
              <w:t>5.3.</w:t>
            </w:r>
          </w:p>
        </w:tc>
        <w:tc>
          <w:tcPr>
            <w:tcW w:w="3823" w:type="dxa"/>
            <w:vMerge w:val="restart"/>
            <w:vAlign w:val="center"/>
          </w:tcPr>
          <w:p w14:paraId="654B3C8A" w14:textId="77777777" w:rsidR="003D50B8" w:rsidRPr="003D50B8" w:rsidRDefault="003D50B8" w:rsidP="003D50B8">
            <w:pPr>
              <w:tabs>
                <w:tab w:val="left" w:pos="0"/>
              </w:tabs>
              <w:rPr>
                <w:rFonts w:eastAsiaTheme="minorHAnsi"/>
                <w:bCs/>
                <w:szCs w:val="28"/>
              </w:rPr>
            </w:pPr>
            <w:r w:rsidRPr="003D50B8">
              <w:rPr>
                <w:rFonts w:eastAsiaTheme="minorHAnsi"/>
                <w:bCs/>
                <w:szCs w:val="28"/>
              </w:rPr>
              <w:t>ООО «Алавеста Групп»,                 ИНН 4205359172</w:t>
            </w:r>
          </w:p>
        </w:tc>
        <w:tc>
          <w:tcPr>
            <w:tcW w:w="1428" w:type="dxa"/>
            <w:vMerge w:val="restart"/>
            <w:vAlign w:val="center"/>
          </w:tcPr>
          <w:p w14:paraId="125E5C24"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руб/тн </w:t>
            </w:r>
          </w:p>
        </w:tc>
        <w:tc>
          <w:tcPr>
            <w:tcW w:w="3534" w:type="dxa"/>
            <w:gridSpan w:val="2"/>
            <w:vAlign w:val="center"/>
          </w:tcPr>
          <w:p w14:paraId="49019B08"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Марка ДР 0-300</w:t>
            </w:r>
          </w:p>
        </w:tc>
      </w:tr>
      <w:tr w:rsidR="003D50B8" w:rsidRPr="003D50B8" w14:paraId="4A5683FC" w14:textId="77777777" w:rsidTr="00321C1B">
        <w:trPr>
          <w:trHeight w:val="324"/>
        </w:trPr>
        <w:tc>
          <w:tcPr>
            <w:tcW w:w="698" w:type="dxa"/>
            <w:vMerge/>
            <w:vAlign w:val="center"/>
          </w:tcPr>
          <w:p w14:paraId="2D588D91" w14:textId="77777777" w:rsidR="003D50B8" w:rsidRPr="003D50B8" w:rsidRDefault="003D50B8" w:rsidP="003D50B8">
            <w:pPr>
              <w:tabs>
                <w:tab w:val="left" w:pos="0"/>
              </w:tabs>
              <w:jc w:val="center"/>
              <w:rPr>
                <w:rFonts w:eastAsiaTheme="minorHAnsi"/>
                <w:bCs/>
                <w:szCs w:val="28"/>
              </w:rPr>
            </w:pPr>
          </w:p>
        </w:tc>
        <w:tc>
          <w:tcPr>
            <w:tcW w:w="3823" w:type="dxa"/>
            <w:vMerge/>
            <w:vAlign w:val="center"/>
          </w:tcPr>
          <w:p w14:paraId="393BBF34" w14:textId="77777777" w:rsidR="003D50B8" w:rsidRPr="003D50B8" w:rsidRDefault="003D50B8" w:rsidP="003D50B8">
            <w:pPr>
              <w:tabs>
                <w:tab w:val="left" w:pos="0"/>
              </w:tabs>
              <w:rPr>
                <w:rFonts w:eastAsiaTheme="minorHAnsi"/>
                <w:bCs/>
                <w:szCs w:val="28"/>
              </w:rPr>
            </w:pPr>
          </w:p>
        </w:tc>
        <w:tc>
          <w:tcPr>
            <w:tcW w:w="1428" w:type="dxa"/>
            <w:vMerge/>
            <w:vAlign w:val="center"/>
          </w:tcPr>
          <w:p w14:paraId="44230B54" w14:textId="77777777" w:rsidR="003D50B8" w:rsidRPr="003D50B8" w:rsidRDefault="003D50B8" w:rsidP="003D50B8">
            <w:pPr>
              <w:tabs>
                <w:tab w:val="left" w:pos="0"/>
              </w:tabs>
              <w:jc w:val="center"/>
              <w:rPr>
                <w:rFonts w:eastAsiaTheme="minorHAnsi"/>
                <w:bCs/>
                <w:szCs w:val="28"/>
              </w:rPr>
            </w:pPr>
          </w:p>
        </w:tc>
        <w:tc>
          <w:tcPr>
            <w:tcW w:w="1843" w:type="dxa"/>
            <w:vAlign w:val="center"/>
          </w:tcPr>
          <w:p w14:paraId="0F765C6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971,35</w:t>
            </w:r>
          </w:p>
        </w:tc>
        <w:tc>
          <w:tcPr>
            <w:tcW w:w="1691" w:type="dxa"/>
            <w:vAlign w:val="center"/>
          </w:tcPr>
          <w:p w14:paraId="4AC38873"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1031,57</w:t>
            </w:r>
          </w:p>
        </w:tc>
      </w:tr>
      <w:tr w:rsidR="003D50B8" w:rsidRPr="003D50B8" w14:paraId="322E841A" w14:textId="77777777" w:rsidTr="00321C1B">
        <w:trPr>
          <w:trHeight w:val="324"/>
        </w:trPr>
        <w:tc>
          <w:tcPr>
            <w:tcW w:w="698" w:type="dxa"/>
            <w:vMerge w:val="restart"/>
            <w:vAlign w:val="center"/>
          </w:tcPr>
          <w:p w14:paraId="74123D13"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5.4.</w:t>
            </w:r>
          </w:p>
        </w:tc>
        <w:tc>
          <w:tcPr>
            <w:tcW w:w="3823" w:type="dxa"/>
            <w:vMerge/>
            <w:vAlign w:val="center"/>
          </w:tcPr>
          <w:p w14:paraId="7ABDFCA2" w14:textId="77777777" w:rsidR="003D50B8" w:rsidRPr="003D50B8" w:rsidRDefault="003D50B8" w:rsidP="003D50B8">
            <w:pPr>
              <w:tabs>
                <w:tab w:val="left" w:pos="0"/>
              </w:tabs>
              <w:rPr>
                <w:rFonts w:eastAsiaTheme="minorHAnsi"/>
                <w:bCs/>
                <w:szCs w:val="28"/>
              </w:rPr>
            </w:pPr>
          </w:p>
        </w:tc>
        <w:tc>
          <w:tcPr>
            <w:tcW w:w="1428" w:type="dxa"/>
            <w:vMerge w:val="restart"/>
            <w:vAlign w:val="center"/>
          </w:tcPr>
          <w:p w14:paraId="6591C112"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руб/тн </w:t>
            </w:r>
          </w:p>
        </w:tc>
        <w:tc>
          <w:tcPr>
            <w:tcW w:w="3534" w:type="dxa"/>
            <w:gridSpan w:val="2"/>
            <w:vAlign w:val="center"/>
          </w:tcPr>
          <w:p w14:paraId="23A8B0DF"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Марка ДПК 50-300, </w:t>
            </w:r>
          </w:p>
          <w:p w14:paraId="199632F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ДПКО 25-300, ДО 25-50</w:t>
            </w:r>
          </w:p>
        </w:tc>
      </w:tr>
      <w:tr w:rsidR="003D50B8" w:rsidRPr="003D50B8" w14:paraId="5009E636" w14:textId="77777777" w:rsidTr="00321C1B">
        <w:trPr>
          <w:trHeight w:val="324"/>
        </w:trPr>
        <w:tc>
          <w:tcPr>
            <w:tcW w:w="698" w:type="dxa"/>
            <w:vMerge/>
            <w:vAlign w:val="center"/>
          </w:tcPr>
          <w:p w14:paraId="3D8EA6C6" w14:textId="77777777" w:rsidR="003D50B8" w:rsidRPr="003D50B8" w:rsidRDefault="003D50B8" w:rsidP="003D50B8">
            <w:pPr>
              <w:tabs>
                <w:tab w:val="left" w:pos="0"/>
              </w:tabs>
              <w:jc w:val="center"/>
              <w:rPr>
                <w:rFonts w:eastAsiaTheme="minorHAnsi"/>
                <w:bCs/>
                <w:szCs w:val="28"/>
              </w:rPr>
            </w:pPr>
          </w:p>
        </w:tc>
        <w:tc>
          <w:tcPr>
            <w:tcW w:w="3823" w:type="dxa"/>
            <w:vMerge/>
            <w:vAlign w:val="center"/>
          </w:tcPr>
          <w:p w14:paraId="24A0BECA" w14:textId="77777777" w:rsidR="003D50B8" w:rsidRPr="003D50B8" w:rsidRDefault="003D50B8" w:rsidP="003D50B8">
            <w:pPr>
              <w:tabs>
                <w:tab w:val="left" w:pos="0"/>
              </w:tabs>
              <w:rPr>
                <w:rFonts w:eastAsiaTheme="minorHAnsi"/>
                <w:bCs/>
                <w:szCs w:val="28"/>
              </w:rPr>
            </w:pPr>
          </w:p>
        </w:tc>
        <w:tc>
          <w:tcPr>
            <w:tcW w:w="1428" w:type="dxa"/>
            <w:vMerge/>
            <w:vAlign w:val="center"/>
          </w:tcPr>
          <w:p w14:paraId="45C42273" w14:textId="77777777" w:rsidR="003D50B8" w:rsidRPr="003D50B8" w:rsidRDefault="003D50B8" w:rsidP="003D50B8">
            <w:pPr>
              <w:tabs>
                <w:tab w:val="left" w:pos="0"/>
              </w:tabs>
              <w:jc w:val="center"/>
              <w:rPr>
                <w:rFonts w:eastAsiaTheme="minorHAnsi"/>
                <w:bCs/>
                <w:szCs w:val="28"/>
              </w:rPr>
            </w:pPr>
          </w:p>
        </w:tc>
        <w:tc>
          <w:tcPr>
            <w:tcW w:w="1843" w:type="dxa"/>
            <w:vAlign w:val="center"/>
          </w:tcPr>
          <w:p w14:paraId="106A722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1523,82</w:t>
            </w:r>
          </w:p>
        </w:tc>
        <w:tc>
          <w:tcPr>
            <w:tcW w:w="1691" w:type="dxa"/>
            <w:vAlign w:val="center"/>
          </w:tcPr>
          <w:p w14:paraId="5EAA8DA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1618,30</w:t>
            </w:r>
          </w:p>
        </w:tc>
      </w:tr>
    </w:tbl>
    <w:p w14:paraId="26D18095" w14:textId="77777777" w:rsidR="003D50B8" w:rsidRPr="003D50B8" w:rsidRDefault="003D50B8" w:rsidP="003D50B8">
      <w:pPr>
        <w:spacing w:before="120"/>
        <w:ind w:firstLine="709"/>
        <w:jc w:val="both"/>
        <w:rPr>
          <w:rFonts w:eastAsiaTheme="minorHAnsi"/>
          <w:bCs/>
          <w:sz w:val="28"/>
          <w:szCs w:val="28"/>
        </w:rPr>
      </w:pPr>
      <w:bookmarkStart w:id="82" w:name="_Hlk58424920"/>
      <w:r w:rsidRPr="003D50B8">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4E3E9B3C" w14:textId="77777777" w:rsidR="003D50B8" w:rsidRPr="003D50B8" w:rsidRDefault="003D50B8" w:rsidP="003D50B8">
      <w:pPr>
        <w:spacing w:before="120"/>
        <w:ind w:firstLine="709"/>
        <w:jc w:val="both"/>
        <w:rPr>
          <w:rFonts w:eastAsiaTheme="minorHAnsi"/>
          <w:bCs/>
          <w:sz w:val="28"/>
          <w:szCs w:val="28"/>
        </w:rPr>
      </w:pPr>
      <w:r w:rsidRPr="003D50B8">
        <w:rPr>
          <w:rFonts w:eastAsiaTheme="minorHAnsi"/>
          <w:bCs/>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3D50B8">
        <w:rPr>
          <w:rFonts w:eastAsiaTheme="minorHAnsi"/>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3D50B8">
        <w:rPr>
          <w:rFonts w:eastAsiaTheme="minorHAnsi"/>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132 «</w:t>
      </w:r>
      <w:r w:rsidRPr="003D50B8">
        <w:rPr>
          <w:rFonts w:eastAsiaTheme="minorHAnsi"/>
          <w:sz w:val="28"/>
          <w:szCs w:val="28"/>
          <w:lang w:eastAsia="en-US"/>
        </w:rPr>
        <w:t>Об установлении норматива потребления коммунальной услуги по отоплению на территории Юргинского городского округа</w:t>
      </w:r>
      <w:r w:rsidRPr="003D50B8">
        <w:rPr>
          <w:rFonts w:eastAsiaTheme="minorHAnsi"/>
          <w:bCs/>
          <w:sz w:val="28"/>
          <w:szCs w:val="28"/>
        </w:rPr>
        <w:t xml:space="preserve">». </w:t>
      </w:r>
    </w:p>
    <w:p w14:paraId="52D63519" w14:textId="77777777" w:rsidR="003D50B8" w:rsidRPr="003D50B8" w:rsidRDefault="003D50B8" w:rsidP="003D50B8">
      <w:pPr>
        <w:spacing w:before="120"/>
        <w:ind w:firstLine="709"/>
        <w:jc w:val="both"/>
        <w:rPr>
          <w:rFonts w:eastAsiaTheme="minorHAnsi"/>
          <w:sz w:val="28"/>
          <w:szCs w:val="28"/>
          <w:lang w:eastAsia="en-US"/>
        </w:rPr>
      </w:pPr>
      <w:r w:rsidRPr="003D50B8">
        <w:rPr>
          <w:rFonts w:eastAsiaTheme="minorHAnsi"/>
          <w:bCs/>
          <w:sz w:val="28"/>
          <w:szCs w:val="28"/>
        </w:rPr>
        <w:t xml:space="preserve">*** </w:t>
      </w:r>
      <w:r w:rsidRPr="003D50B8">
        <w:rPr>
          <w:rFonts w:eastAsiaTheme="minorHAnsi"/>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EBFD3EC" w14:textId="77777777" w:rsidR="003D50B8" w:rsidRPr="003D50B8" w:rsidRDefault="003D50B8" w:rsidP="003D50B8">
      <w:pPr>
        <w:spacing w:before="120"/>
        <w:ind w:firstLine="709"/>
        <w:jc w:val="both"/>
        <w:rPr>
          <w:rFonts w:eastAsiaTheme="minorHAnsi"/>
          <w:sz w:val="28"/>
          <w:szCs w:val="28"/>
          <w:lang w:eastAsia="en-US"/>
        </w:rPr>
      </w:pPr>
    </w:p>
    <w:p w14:paraId="20320EC1" w14:textId="77777777" w:rsidR="003D50B8" w:rsidRPr="003D50B8" w:rsidRDefault="003D50B8" w:rsidP="003D50B8">
      <w:pPr>
        <w:spacing w:after="160" w:line="259" w:lineRule="auto"/>
        <w:ind w:firstLine="709"/>
        <w:jc w:val="both"/>
        <w:rPr>
          <w:rFonts w:eastAsiaTheme="minorHAnsi"/>
          <w:sz w:val="28"/>
          <w:szCs w:val="28"/>
          <w:lang w:eastAsia="en-US"/>
        </w:rPr>
      </w:pPr>
    </w:p>
    <w:bookmarkEnd w:id="82"/>
    <w:p w14:paraId="3B6CCC11" w14:textId="77777777" w:rsidR="003D50B8" w:rsidRPr="003D50B8" w:rsidRDefault="003D50B8" w:rsidP="003D50B8">
      <w:pPr>
        <w:tabs>
          <w:tab w:val="left" w:pos="0"/>
        </w:tabs>
        <w:jc w:val="right"/>
        <w:rPr>
          <w:bCs/>
          <w:sz w:val="28"/>
          <w:szCs w:val="28"/>
        </w:rPr>
      </w:pPr>
      <w:r w:rsidRPr="003D50B8">
        <w:rPr>
          <w:bCs/>
          <w:sz w:val="28"/>
          <w:szCs w:val="28"/>
        </w:rPr>
        <w:t>Таблица № 5</w:t>
      </w:r>
    </w:p>
    <w:p w14:paraId="57DD8CBA" w14:textId="77777777" w:rsidR="003D50B8" w:rsidRPr="003D50B8" w:rsidRDefault="003D50B8" w:rsidP="003D50B8">
      <w:pPr>
        <w:tabs>
          <w:tab w:val="left" w:pos="0"/>
        </w:tabs>
        <w:jc w:val="center"/>
        <w:rPr>
          <w:rFonts w:eastAsiaTheme="minorHAnsi"/>
          <w:bCs/>
          <w:sz w:val="28"/>
          <w:szCs w:val="28"/>
        </w:rPr>
      </w:pPr>
      <w:r w:rsidRPr="003D50B8">
        <w:rPr>
          <w:rFonts w:eastAsiaTheme="minorHAnsi"/>
          <w:bCs/>
          <w:sz w:val="28"/>
          <w:szCs w:val="28"/>
        </w:rPr>
        <w:t>Льготные тарифы*</w:t>
      </w:r>
    </w:p>
    <w:p w14:paraId="696CB2A1" w14:textId="77777777" w:rsidR="003D50B8" w:rsidRPr="003D50B8" w:rsidRDefault="003D50B8" w:rsidP="003D50B8">
      <w:pPr>
        <w:tabs>
          <w:tab w:val="left" w:pos="0"/>
        </w:tabs>
        <w:jc w:val="center"/>
        <w:rPr>
          <w:rFonts w:eastAsiaTheme="minorHAnsi"/>
          <w:bCs/>
          <w:sz w:val="28"/>
          <w:szCs w:val="28"/>
        </w:rPr>
      </w:pPr>
      <w:r w:rsidRPr="003D50B8">
        <w:rPr>
          <w:rFonts w:eastAsiaTheme="minorHAnsi"/>
          <w:bCs/>
          <w:sz w:val="28"/>
          <w:szCs w:val="28"/>
        </w:rPr>
        <w:t xml:space="preserve">на горячее водоснабжение </w:t>
      </w:r>
      <w:r w:rsidRPr="003D50B8">
        <w:rPr>
          <w:rFonts w:eastAsiaTheme="minorHAnsi"/>
          <w:bCs/>
          <w:kern w:val="32"/>
          <w:sz w:val="28"/>
          <w:szCs w:val="28"/>
          <w:lang w:eastAsia="en-US"/>
        </w:rPr>
        <w:t>в закрытой системе горячего водоснабжения</w:t>
      </w:r>
      <w:r w:rsidRPr="003D50B8">
        <w:rPr>
          <w:rFonts w:eastAsiaTheme="minorHAnsi"/>
          <w:bCs/>
          <w:sz w:val="28"/>
          <w:szCs w:val="28"/>
        </w:rPr>
        <w:t xml:space="preserve">                    в пределах норматива потребления** и стандарта </w:t>
      </w:r>
      <w:r w:rsidRPr="003D50B8">
        <w:rPr>
          <w:rFonts w:eastAsiaTheme="minorHAnsi"/>
          <w:sz w:val="28"/>
          <w:szCs w:val="28"/>
          <w:lang w:eastAsia="en-US"/>
        </w:rPr>
        <w:t>нормативной площади жилого помещения***</w:t>
      </w:r>
    </w:p>
    <w:tbl>
      <w:tblPr>
        <w:tblStyle w:val="afc"/>
        <w:tblpPr w:leftFromText="180" w:rightFromText="180" w:vertAnchor="text" w:horzAnchor="page" w:tblpX="1644" w:tblpY="203"/>
        <w:tblW w:w="9351" w:type="dxa"/>
        <w:tblLayout w:type="fixed"/>
        <w:tblLook w:val="04A0" w:firstRow="1" w:lastRow="0" w:firstColumn="1" w:lastColumn="0" w:noHBand="0" w:noVBand="1"/>
      </w:tblPr>
      <w:tblGrid>
        <w:gridCol w:w="727"/>
        <w:gridCol w:w="4938"/>
        <w:gridCol w:w="1984"/>
        <w:gridCol w:w="1702"/>
      </w:tblGrid>
      <w:tr w:rsidR="003D50B8" w:rsidRPr="003D50B8" w14:paraId="34BFA254" w14:textId="77777777" w:rsidTr="00321C1B">
        <w:trPr>
          <w:trHeight w:val="327"/>
        </w:trPr>
        <w:tc>
          <w:tcPr>
            <w:tcW w:w="727" w:type="dxa"/>
            <w:vMerge w:val="restart"/>
            <w:vAlign w:val="center"/>
          </w:tcPr>
          <w:p w14:paraId="0A0DBC62" w14:textId="77777777" w:rsidR="003D50B8" w:rsidRPr="003D50B8" w:rsidRDefault="003D50B8" w:rsidP="003D50B8">
            <w:pPr>
              <w:jc w:val="center"/>
              <w:rPr>
                <w:rFonts w:eastAsiaTheme="minorHAnsi"/>
                <w:bCs/>
                <w:szCs w:val="28"/>
              </w:rPr>
            </w:pPr>
            <w:bookmarkStart w:id="83" w:name="_Hlk59006509"/>
            <w:r w:rsidRPr="003D50B8">
              <w:rPr>
                <w:rFonts w:eastAsiaTheme="minorHAnsi"/>
                <w:bCs/>
                <w:szCs w:val="28"/>
              </w:rPr>
              <w:t>№ п/п</w:t>
            </w:r>
          </w:p>
        </w:tc>
        <w:tc>
          <w:tcPr>
            <w:tcW w:w="4938" w:type="dxa"/>
            <w:vMerge w:val="restart"/>
            <w:vAlign w:val="center"/>
          </w:tcPr>
          <w:p w14:paraId="4C00B2A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Наименование регулируемой организации</w:t>
            </w:r>
          </w:p>
        </w:tc>
        <w:tc>
          <w:tcPr>
            <w:tcW w:w="3686" w:type="dxa"/>
            <w:gridSpan w:val="2"/>
            <w:vAlign w:val="center"/>
          </w:tcPr>
          <w:p w14:paraId="51D35DB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Льготный тариф</w:t>
            </w:r>
          </w:p>
        </w:tc>
      </w:tr>
      <w:tr w:rsidR="003D50B8" w:rsidRPr="003D50B8" w14:paraId="1CFBE219" w14:textId="77777777" w:rsidTr="00321C1B">
        <w:trPr>
          <w:trHeight w:val="341"/>
        </w:trPr>
        <w:tc>
          <w:tcPr>
            <w:tcW w:w="727" w:type="dxa"/>
            <w:vMerge/>
            <w:vAlign w:val="center"/>
          </w:tcPr>
          <w:p w14:paraId="36C350B9" w14:textId="77777777" w:rsidR="003D50B8" w:rsidRPr="003D50B8" w:rsidRDefault="003D50B8" w:rsidP="003D50B8">
            <w:pPr>
              <w:tabs>
                <w:tab w:val="left" w:pos="0"/>
              </w:tabs>
              <w:jc w:val="center"/>
              <w:rPr>
                <w:rFonts w:eastAsiaTheme="minorHAnsi"/>
                <w:bCs/>
                <w:szCs w:val="28"/>
              </w:rPr>
            </w:pPr>
          </w:p>
        </w:tc>
        <w:tc>
          <w:tcPr>
            <w:tcW w:w="4938" w:type="dxa"/>
            <w:vMerge/>
            <w:vAlign w:val="center"/>
          </w:tcPr>
          <w:p w14:paraId="7DFCABBC" w14:textId="77777777" w:rsidR="003D50B8" w:rsidRPr="003D50B8" w:rsidRDefault="003D50B8" w:rsidP="003D50B8">
            <w:pPr>
              <w:tabs>
                <w:tab w:val="left" w:pos="0"/>
              </w:tabs>
              <w:jc w:val="center"/>
              <w:rPr>
                <w:rFonts w:eastAsiaTheme="minorHAnsi"/>
                <w:bCs/>
                <w:szCs w:val="28"/>
              </w:rPr>
            </w:pPr>
          </w:p>
        </w:tc>
        <w:tc>
          <w:tcPr>
            <w:tcW w:w="1984" w:type="dxa"/>
            <w:vAlign w:val="center"/>
          </w:tcPr>
          <w:p w14:paraId="61554607"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с 01.01.2022                             по 30.06.2022</w:t>
            </w:r>
          </w:p>
        </w:tc>
        <w:tc>
          <w:tcPr>
            <w:tcW w:w="1702" w:type="dxa"/>
            <w:vAlign w:val="center"/>
          </w:tcPr>
          <w:p w14:paraId="1F6C68C4" w14:textId="77777777" w:rsidR="003D50B8" w:rsidRPr="003D50B8" w:rsidRDefault="003D50B8" w:rsidP="003D50B8">
            <w:pPr>
              <w:tabs>
                <w:tab w:val="left" w:pos="0"/>
              </w:tabs>
              <w:ind w:right="-100"/>
              <w:jc w:val="center"/>
              <w:rPr>
                <w:rFonts w:eastAsiaTheme="minorHAnsi"/>
                <w:bCs/>
                <w:szCs w:val="28"/>
              </w:rPr>
            </w:pPr>
            <w:r w:rsidRPr="003D50B8">
              <w:rPr>
                <w:rFonts w:eastAsiaTheme="minorHAnsi"/>
                <w:bCs/>
                <w:szCs w:val="28"/>
              </w:rPr>
              <w:t>с 01.07.2022                      по 31.12.2022</w:t>
            </w:r>
          </w:p>
        </w:tc>
      </w:tr>
      <w:tr w:rsidR="003D50B8" w:rsidRPr="003D50B8" w14:paraId="76ED0FD3" w14:textId="77777777" w:rsidTr="00321C1B">
        <w:trPr>
          <w:trHeight w:val="114"/>
        </w:trPr>
        <w:tc>
          <w:tcPr>
            <w:tcW w:w="727" w:type="dxa"/>
            <w:vAlign w:val="center"/>
          </w:tcPr>
          <w:p w14:paraId="061DAA15"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w:t>
            </w:r>
          </w:p>
        </w:tc>
        <w:tc>
          <w:tcPr>
            <w:tcW w:w="4938" w:type="dxa"/>
            <w:vAlign w:val="center"/>
          </w:tcPr>
          <w:p w14:paraId="3B12A8A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w:t>
            </w:r>
          </w:p>
        </w:tc>
        <w:tc>
          <w:tcPr>
            <w:tcW w:w="1984" w:type="dxa"/>
            <w:vAlign w:val="center"/>
          </w:tcPr>
          <w:p w14:paraId="55DD7512"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3</w:t>
            </w:r>
          </w:p>
        </w:tc>
        <w:tc>
          <w:tcPr>
            <w:tcW w:w="1702" w:type="dxa"/>
            <w:vAlign w:val="center"/>
          </w:tcPr>
          <w:p w14:paraId="2BE1224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w:t>
            </w:r>
          </w:p>
        </w:tc>
      </w:tr>
      <w:tr w:rsidR="003D50B8" w:rsidRPr="003D50B8" w14:paraId="2F24AF11" w14:textId="77777777" w:rsidTr="00321C1B">
        <w:trPr>
          <w:trHeight w:val="370"/>
        </w:trPr>
        <w:tc>
          <w:tcPr>
            <w:tcW w:w="9351" w:type="dxa"/>
            <w:gridSpan w:val="4"/>
            <w:vAlign w:val="center"/>
          </w:tcPr>
          <w:p w14:paraId="7F851287" w14:textId="77777777" w:rsidR="003D50B8" w:rsidRPr="003D50B8" w:rsidRDefault="003D50B8" w:rsidP="00D92ED5">
            <w:pPr>
              <w:numPr>
                <w:ilvl w:val="0"/>
                <w:numId w:val="33"/>
              </w:numPr>
              <w:tabs>
                <w:tab w:val="left" w:pos="0"/>
              </w:tabs>
              <w:contextualSpacing/>
              <w:jc w:val="center"/>
              <w:rPr>
                <w:bCs/>
                <w:szCs w:val="28"/>
              </w:rPr>
            </w:pPr>
            <w:r w:rsidRPr="003D50B8">
              <w:rPr>
                <w:bCs/>
                <w:szCs w:val="28"/>
              </w:rPr>
              <w:t>Компонент на тепловую энергию****, руб/Гкал</w:t>
            </w:r>
          </w:p>
        </w:tc>
      </w:tr>
      <w:tr w:rsidR="003D50B8" w:rsidRPr="003D50B8" w14:paraId="62EC5E92" w14:textId="77777777" w:rsidTr="00321C1B">
        <w:trPr>
          <w:trHeight w:val="417"/>
        </w:trPr>
        <w:tc>
          <w:tcPr>
            <w:tcW w:w="9351" w:type="dxa"/>
            <w:gridSpan w:val="4"/>
            <w:vAlign w:val="center"/>
          </w:tcPr>
          <w:p w14:paraId="2D5CF9EA" w14:textId="77777777" w:rsidR="003D50B8" w:rsidRPr="003D50B8" w:rsidRDefault="003D50B8" w:rsidP="003D50B8">
            <w:pPr>
              <w:tabs>
                <w:tab w:val="left" w:pos="0"/>
              </w:tabs>
              <w:rPr>
                <w:rFonts w:eastAsiaTheme="minorHAnsi"/>
                <w:bCs/>
                <w:szCs w:val="28"/>
              </w:rPr>
            </w:pPr>
            <w:r w:rsidRPr="003D50B8">
              <w:rPr>
                <w:rFonts w:eastAsiaTheme="minorHAnsi"/>
                <w:bCs/>
                <w:color w:val="000000"/>
                <w:kern w:val="32"/>
                <w:szCs w:val="28"/>
                <w:lang w:eastAsia="en-US"/>
              </w:rPr>
              <w:t>ФГБУ «ЦЖКУ» Минобороны России</w:t>
            </w:r>
            <w:r w:rsidRPr="003D50B8">
              <w:rPr>
                <w:rFonts w:eastAsiaTheme="minorHAnsi"/>
                <w:bCs/>
                <w:szCs w:val="28"/>
              </w:rPr>
              <w:t>, ИНН 7729314745</w:t>
            </w:r>
          </w:p>
        </w:tc>
      </w:tr>
      <w:tr w:rsidR="003D50B8" w:rsidRPr="003D50B8" w14:paraId="63764F64" w14:textId="77777777" w:rsidTr="00321C1B">
        <w:trPr>
          <w:trHeight w:val="411"/>
        </w:trPr>
        <w:tc>
          <w:tcPr>
            <w:tcW w:w="727" w:type="dxa"/>
            <w:vAlign w:val="center"/>
          </w:tcPr>
          <w:p w14:paraId="20F4FBB4" w14:textId="77777777" w:rsidR="003D50B8" w:rsidRPr="003D50B8" w:rsidRDefault="003D50B8" w:rsidP="003D50B8">
            <w:pPr>
              <w:tabs>
                <w:tab w:val="left" w:pos="0"/>
              </w:tabs>
              <w:jc w:val="center"/>
              <w:rPr>
                <w:rFonts w:eastAsiaTheme="minorHAnsi"/>
                <w:bCs/>
                <w:szCs w:val="28"/>
              </w:rPr>
            </w:pPr>
          </w:p>
        </w:tc>
        <w:tc>
          <w:tcPr>
            <w:tcW w:w="8624" w:type="dxa"/>
            <w:gridSpan w:val="3"/>
            <w:vAlign w:val="center"/>
          </w:tcPr>
          <w:p w14:paraId="7168FB1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С изолированными стояками</w:t>
            </w:r>
          </w:p>
        </w:tc>
      </w:tr>
      <w:tr w:rsidR="003D50B8" w:rsidRPr="003D50B8" w14:paraId="177B9894" w14:textId="77777777" w:rsidTr="00321C1B">
        <w:trPr>
          <w:trHeight w:val="367"/>
        </w:trPr>
        <w:tc>
          <w:tcPr>
            <w:tcW w:w="727" w:type="dxa"/>
            <w:vAlign w:val="center"/>
          </w:tcPr>
          <w:p w14:paraId="4CD090A9"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1.1.</w:t>
            </w:r>
          </w:p>
        </w:tc>
        <w:tc>
          <w:tcPr>
            <w:tcW w:w="4938" w:type="dxa"/>
            <w:vAlign w:val="center"/>
          </w:tcPr>
          <w:p w14:paraId="784A7B5B" w14:textId="77777777" w:rsidR="003D50B8" w:rsidRPr="003D50B8" w:rsidRDefault="003D50B8" w:rsidP="003D50B8">
            <w:pPr>
              <w:tabs>
                <w:tab w:val="left" w:pos="0"/>
              </w:tabs>
              <w:rPr>
                <w:rFonts w:eastAsiaTheme="minorHAnsi"/>
                <w:bCs/>
                <w:szCs w:val="28"/>
              </w:rPr>
            </w:pPr>
            <w:r w:rsidRPr="003D50B8">
              <w:rPr>
                <w:rFonts w:eastAsiaTheme="minorHAnsi"/>
                <w:bCs/>
                <w:szCs w:val="28"/>
              </w:rPr>
              <w:t>при наличии полотенцесушителей</w:t>
            </w:r>
          </w:p>
        </w:tc>
        <w:tc>
          <w:tcPr>
            <w:tcW w:w="1984" w:type="dxa"/>
            <w:vAlign w:val="center"/>
          </w:tcPr>
          <w:p w14:paraId="5C6B5BB3" w14:textId="77777777" w:rsidR="003D50B8" w:rsidRPr="003D50B8" w:rsidRDefault="003D50B8" w:rsidP="003D50B8">
            <w:pPr>
              <w:jc w:val="center"/>
              <w:rPr>
                <w:rFonts w:eastAsiaTheme="minorHAnsi"/>
                <w:color w:val="000000"/>
                <w:szCs w:val="28"/>
                <w:lang w:eastAsia="en-US"/>
              </w:rPr>
            </w:pPr>
            <w:r w:rsidRPr="003D50B8">
              <w:rPr>
                <w:rFonts w:eastAsiaTheme="minorHAnsi"/>
                <w:szCs w:val="28"/>
                <w:lang w:eastAsia="en-US"/>
              </w:rPr>
              <w:t>989,15</w:t>
            </w:r>
          </w:p>
        </w:tc>
        <w:tc>
          <w:tcPr>
            <w:tcW w:w="1702" w:type="dxa"/>
            <w:vAlign w:val="center"/>
          </w:tcPr>
          <w:p w14:paraId="1DA9D5CB" w14:textId="77777777" w:rsidR="003D50B8" w:rsidRPr="003D50B8" w:rsidRDefault="003D50B8" w:rsidP="003D50B8">
            <w:pPr>
              <w:tabs>
                <w:tab w:val="left" w:pos="0"/>
              </w:tabs>
              <w:jc w:val="center"/>
              <w:rPr>
                <w:rFonts w:eastAsiaTheme="minorHAnsi"/>
                <w:bCs/>
                <w:szCs w:val="28"/>
              </w:rPr>
            </w:pPr>
            <w:r w:rsidRPr="003D50B8">
              <w:rPr>
                <w:rFonts w:eastAsiaTheme="minorHAnsi"/>
                <w:szCs w:val="28"/>
                <w:lang w:eastAsia="en-US"/>
              </w:rPr>
              <w:t>1038,60</w:t>
            </w:r>
          </w:p>
        </w:tc>
      </w:tr>
      <w:tr w:rsidR="003D50B8" w:rsidRPr="003D50B8" w14:paraId="32F94A26" w14:textId="77777777" w:rsidTr="00321C1B">
        <w:trPr>
          <w:trHeight w:val="348"/>
        </w:trPr>
        <w:tc>
          <w:tcPr>
            <w:tcW w:w="727" w:type="dxa"/>
            <w:vAlign w:val="center"/>
          </w:tcPr>
          <w:p w14:paraId="7B991258"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1.2.</w:t>
            </w:r>
          </w:p>
        </w:tc>
        <w:tc>
          <w:tcPr>
            <w:tcW w:w="4938" w:type="dxa"/>
            <w:vAlign w:val="center"/>
          </w:tcPr>
          <w:p w14:paraId="3A61BD18" w14:textId="77777777" w:rsidR="003D50B8" w:rsidRPr="003D50B8" w:rsidRDefault="003D50B8" w:rsidP="003D50B8">
            <w:pPr>
              <w:tabs>
                <w:tab w:val="left" w:pos="0"/>
              </w:tabs>
              <w:rPr>
                <w:rFonts w:eastAsiaTheme="minorHAnsi"/>
                <w:bCs/>
                <w:szCs w:val="28"/>
              </w:rPr>
            </w:pPr>
            <w:r w:rsidRPr="003D50B8">
              <w:rPr>
                <w:rFonts w:eastAsiaTheme="minorHAnsi"/>
                <w:bCs/>
                <w:szCs w:val="28"/>
              </w:rPr>
              <w:t>без полотенцесушителей</w:t>
            </w:r>
          </w:p>
        </w:tc>
        <w:tc>
          <w:tcPr>
            <w:tcW w:w="1984" w:type="dxa"/>
            <w:vAlign w:val="center"/>
          </w:tcPr>
          <w:p w14:paraId="52A016C3" w14:textId="77777777" w:rsidR="003D50B8" w:rsidRPr="003D50B8" w:rsidRDefault="003D50B8" w:rsidP="003D50B8">
            <w:pPr>
              <w:jc w:val="center"/>
              <w:rPr>
                <w:rFonts w:eastAsiaTheme="minorHAnsi"/>
                <w:color w:val="000000"/>
                <w:szCs w:val="28"/>
                <w:lang w:eastAsia="en-US"/>
              </w:rPr>
            </w:pPr>
            <w:r w:rsidRPr="003D50B8">
              <w:rPr>
                <w:rFonts w:eastAsiaTheme="minorHAnsi"/>
                <w:szCs w:val="28"/>
                <w:lang w:eastAsia="en-US"/>
              </w:rPr>
              <w:t>1003,92</w:t>
            </w:r>
          </w:p>
        </w:tc>
        <w:tc>
          <w:tcPr>
            <w:tcW w:w="1702" w:type="dxa"/>
            <w:vAlign w:val="center"/>
          </w:tcPr>
          <w:p w14:paraId="629616E5" w14:textId="77777777" w:rsidR="003D50B8" w:rsidRPr="003D50B8" w:rsidRDefault="003D50B8" w:rsidP="003D50B8">
            <w:pPr>
              <w:tabs>
                <w:tab w:val="left" w:pos="0"/>
              </w:tabs>
              <w:jc w:val="center"/>
              <w:rPr>
                <w:rFonts w:eastAsiaTheme="minorHAnsi"/>
                <w:bCs/>
                <w:szCs w:val="28"/>
              </w:rPr>
            </w:pPr>
            <w:r w:rsidRPr="003D50B8">
              <w:rPr>
                <w:rFonts w:eastAsiaTheme="minorHAnsi"/>
                <w:szCs w:val="28"/>
                <w:lang w:eastAsia="en-US"/>
              </w:rPr>
              <w:t>1054,10</w:t>
            </w:r>
          </w:p>
        </w:tc>
      </w:tr>
      <w:tr w:rsidR="003D50B8" w:rsidRPr="003D50B8" w14:paraId="742E15CC" w14:textId="77777777" w:rsidTr="00321C1B">
        <w:trPr>
          <w:trHeight w:val="274"/>
        </w:trPr>
        <w:tc>
          <w:tcPr>
            <w:tcW w:w="727" w:type="dxa"/>
            <w:vAlign w:val="center"/>
          </w:tcPr>
          <w:p w14:paraId="209E706B"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w:t>
            </w:r>
          </w:p>
        </w:tc>
        <w:tc>
          <w:tcPr>
            <w:tcW w:w="4938" w:type="dxa"/>
            <w:vAlign w:val="center"/>
          </w:tcPr>
          <w:p w14:paraId="794B7FD3"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w:t>
            </w:r>
          </w:p>
        </w:tc>
        <w:tc>
          <w:tcPr>
            <w:tcW w:w="1984" w:type="dxa"/>
            <w:vAlign w:val="center"/>
          </w:tcPr>
          <w:p w14:paraId="6073C261" w14:textId="77777777" w:rsidR="003D50B8" w:rsidRPr="003D50B8" w:rsidRDefault="003D50B8" w:rsidP="003D50B8">
            <w:pPr>
              <w:jc w:val="center"/>
              <w:rPr>
                <w:rFonts w:eastAsiaTheme="minorHAnsi"/>
                <w:szCs w:val="28"/>
                <w:lang w:eastAsia="en-US"/>
              </w:rPr>
            </w:pPr>
            <w:r w:rsidRPr="003D50B8">
              <w:rPr>
                <w:rFonts w:eastAsiaTheme="minorHAnsi"/>
                <w:szCs w:val="28"/>
                <w:lang w:eastAsia="en-US"/>
              </w:rPr>
              <w:t>3</w:t>
            </w:r>
          </w:p>
        </w:tc>
        <w:tc>
          <w:tcPr>
            <w:tcW w:w="1702" w:type="dxa"/>
            <w:vAlign w:val="center"/>
          </w:tcPr>
          <w:p w14:paraId="53F4DF79" w14:textId="77777777" w:rsidR="003D50B8" w:rsidRPr="003D50B8" w:rsidRDefault="003D50B8" w:rsidP="003D50B8">
            <w:pPr>
              <w:tabs>
                <w:tab w:val="left" w:pos="0"/>
              </w:tabs>
              <w:jc w:val="center"/>
              <w:rPr>
                <w:rFonts w:eastAsiaTheme="minorHAnsi"/>
                <w:szCs w:val="28"/>
                <w:lang w:eastAsia="en-US"/>
              </w:rPr>
            </w:pPr>
            <w:r w:rsidRPr="003D50B8">
              <w:rPr>
                <w:rFonts w:eastAsiaTheme="minorHAnsi"/>
                <w:szCs w:val="28"/>
                <w:lang w:eastAsia="en-US"/>
              </w:rPr>
              <w:t>4</w:t>
            </w:r>
          </w:p>
        </w:tc>
      </w:tr>
      <w:tr w:rsidR="003D50B8" w:rsidRPr="003D50B8" w14:paraId="57B3338E" w14:textId="77777777" w:rsidTr="00321C1B">
        <w:trPr>
          <w:trHeight w:val="114"/>
        </w:trPr>
        <w:tc>
          <w:tcPr>
            <w:tcW w:w="9351" w:type="dxa"/>
            <w:gridSpan w:val="4"/>
            <w:vAlign w:val="center"/>
          </w:tcPr>
          <w:p w14:paraId="27072214"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С неизолированными стояками</w:t>
            </w:r>
          </w:p>
        </w:tc>
      </w:tr>
      <w:tr w:rsidR="003D50B8" w:rsidRPr="003D50B8" w14:paraId="7189AA70" w14:textId="77777777" w:rsidTr="00321C1B">
        <w:trPr>
          <w:trHeight w:val="339"/>
        </w:trPr>
        <w:tc>
          <w:tcPr>
            <w:tcW w:w="727" w:type="dxa"/>
            <w:vAlign w:val="center"/>
          </w:tcPr>
          <w:p w14:paraId="10CDA3B5"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1.3.</w:t>
            </w:r>
          </w:p>
        </w:tc>
        <w:tc>
          <w:tcPr>
            <w:tcW w:w="4938" w:type="dxa"/>
            <w:vAlign w:val="center"/>
          </w:tcPr>
          <w:p w14:paraId="3C0E176B" w14:textId="77777777" w:rsidR="003D50B8" w:rsidRPr="003D50B8" w:rsidRDefault="003D50B8" w:rsidP="003D50B8">
            <w:pPr>
              <w:tabs>
                <w:tab w:val="left" w:pos="0"/>
              </w:tabs>
              <w:rPr>
                <w:rFonts w:eastAsiaTheme="minorHAnsi"/>
                <w:bCs/>
                <w:szCs w:val="28"/>
              </w:rPr>
            </w:pPr>
            <w:r w:rsidRPr="003D50B8">
              <w:rPr>
                <w:rFonts w:eastAsiaTheme="minorHAnsi"/>
                <w:bCs/>
                <w:szCs w:val="28"/>
              </w:rPr>
              <w:t>при наличии полотенцесушителей</w:t>
            </w:r>
          </w:p>
        </w:tc>
        <w:tc>
          <w:tcPr>
            <w:tcW w:w="1984" w:type="dxa"/>
            <w:vAlign w:val="center"/>
          </w:tcPr>
          <w:p w14:paraId="03A53459" w14:textId="77777777" w:rsidR="003D50B8" w:rsidRPr="003D50B8" w:rsidRDefault="003D50B8" w:rsidP="003D50B8">
            <w:pPr>
              <w:jc w:val="center"/>
              <w:rPr>
                <w:rFonts w:eastAsiaTheme="minorHAnsi"/>
                <w:color w:val="000000"/>
                <w:szCs w:val="28"/>
                <w:lang w:eastAsia="en-US"/>
              </w:rPr>
            </w:pPr>
            <w:r w:rsidRPr="003D50B8">
              <w:rPr>
                <w:rFonts w:eastAsiaTheme="minorHAnsi"/>
                <w:szCs w:val="28"/>
                <w:lang w:eastAsia="en-US"/>
              </w:rPr>
              <w:t>927,76</w:t>
            </w:r>
          </w:p>
        </w:tc>
        <w:tc>
          <w:tcPr>
            <w:tcW w:w="1702" w:type="dxa"/>
            <w:vAlign w:val="center"/>
          </w:tcPr>
          <w:p w14:paraId="73D5F0F4" w14:textId="77777777" w:rsidR="003D50B8" w:rsidRPr="003D50B8" w:rsidRDefault="003D50B8" w:rsidP="003D50B8">
            <w:pPr>
              <w:tabs>
                <w:tab w:val="left" w:pos="0"/>
              </w:tabs>
              <w:jc w:val="center"/>
              <w:rPr>
                <w:rFonts w:eastAsiaTheme="minorHAnsi"/>
                <w:bCs/>
                <w:szCs w:val="28"/>
              </w:rPr>
            </w:pPr>
            <w:r w:rsidRPr="003D50B8">
              <w:rPr>
                <w:rFonts w:eastAsiaTheme="minorHAnsi"/>
                <w:szCs w:val="28"/>
                <w:lang w:eastAsia="en-US"/>
              </w:rPr>
              <w:t>974,14</w:t>
            </w:r>
          </w:p>
        </w:tc>
      </w:tr>
      <w:tr w:rsidR="003D50B8" w:rsidRPr="003D50B8" w14:paraId="023407E5" w14:textId="77777777" w:rsidTr="00321C1B">
        <w:trPr>
          <w:trHeight w:val="303"/>
        </w:trPr>
        <w:tc>
          <w:tcPr>
            <w:tcW w:w="727" w:type="dxa"/>
            <w:vAlign w:val="center"/>
          </w:tcPr>
          <w:p w14:paraId="495C76CF"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1.4.</w:t>
            </w:r>
          </w:p>
        </w:tc>
        <w:tc>
          <w:tcPr>
            <w:tcW w:w="4938" w:type="dxa"/>
            <w:vAlign w:val="center"/>
          </w:tcPr>
          <w:p w14:paraId="7B46C13B" w14:textId="77777777" w:rsidR="003D50B8" w:rsidRPr="003D50B8" w:rsidRDefault="003D50B8" w:rsidP="003D50B8">
            <w:pPr>
              <w:tabs>
                <w:tab w:val="left" w:pos="0"/>
              </w:tabs>
              <w:rPr>
                <w:rFonts w:eastAsiaTheme="minorHAnsi"/>
                <w:bCs/>
                <w:szCs w:val="28"/>
              </w:rPr>
            </w:pPr>
            <w:r w:rsidRPr="003D50B8">
              <w:rPr>
                <w:rFonts w:eastAsiaTheme="minorHAnsi"/>
                <w:bCs/>
                <w:szCs w:val="28"/>
              </w:rPr>
              <w:t>без полотенцесушителей</w:t>
            </w:r>
          </w:p>
        </w:tc>
        <w:tc>
          <w:tcPr>
            <w:tcW w:w="1984" w:type="dxa"/>
            <w:vAlign w:val="center"/>
          </w:tcPr>
          <w:p w14:paraId="646FF30F" w14:textId="77777777" w:rsidR="003D50B8" w:rsidRPr="003D50B8" w:rsidRDefault="003D50B8" w:rsidP="003D50B8">
            <w:pPr>
              <w:jc w:val="center"/>
              <w:rPr>
                <w:rFonts w:eastAsiaTheme="minorHAnsi"/>
                <w:color w:val="000000"/>
                <w:szCs w:val="28"/>
                <w:lang w:eastAsia="en-US"/>
              </w:rPr>
            </w:pPr>
            <w:r w:rsidRPr="003D50B8">
              <w:rPr>
                <w:rFonts w:eastAsiaTheme="minorHAnsi"/>
                <w:szCs w:val="28"/>
                <w:lang w:eastAsia="en-US"/>
              </w:rPr>
              <w:t>981,93</w:t>
            </w:r>
          </w:p>
        </w:tc>
        <w:tc>
          <w:tcPr>
            <w:tcW w:w="1702" w:type="dxa"/>
            <w:vAlign w:val="center"/>
          </w:tcPr>
          <w:p w14:paraId="35CC85C1" w14:textId="77777777" w:rsidR="003D50B8" w:rsidRPr="003D50B8" w:rsidRDefault="003D50B8" w:rsidP="003D50B8">
            <w:pPr>
              <w:tabs>
                <w:tab w:val="left" w:pos="0"/>
              </w:tabs>
              <w:jc w:val="center"/>
              <w:rPr>
                <w:rFonts w:eastAsiaTheme="minorHAnsi"/>
                <w:bCs/>
                <w:szCs w:val="28"/>
              </w:rPr>
            </w:pPr>
            <w:r w:rsidRPr="003D50B8">
              <w:rPr>
                <w:rFonts w:eastAsiaTheme="minorHAnsi"/>
                <w:szCs w:val="28"/>
                <w:lang w:eastAsia="en-US"/>
              </w:rPr>
              <w:t>1031,02</w:t>
            </w:r>
          </w:p>
        </w:tc>
      </w:tr>
      <w:tr w:rsidR="003D50B8" w:rsidRPr="003D50B8" w14:paraId="546F926E" w14:textId="77777777" w:rsidTr="00321C1B">
        <w:trPr>
          <w:trHeight w:val="424"/>
        </w:trPr>
        <w:tc>
          <w:tcPr>
            <w:tcW w:w="9351" w:type="dxa"/>
            <w:gridSpan w:val="4"/>
            <w:vAlign w:val="center"/>
          </w:tcPr>
          <w:p w14:paraId="211F9A4F" w14:textId="77777777" w:rsidR="003D50B8" w:rsidRPr="003D50B8" w:rsidRDefault="003D50B8" w:rsidP="00D92ED5">
            <w:pPr>
              <w:numPr>
                <w:ilvl w:val="0"/>
                <w:numId w:val="33"/>
              </w:numPr>
              <w:tabs>
                <w:tab w:val="left" w:pos="0"/>
              </w:tabs>
              <w:contextualSpacing/>
              <w:jc w:val="center"/>
              <w:rPr>
                <w:color w:val="000000"/>
                <w:szCs w:val="28"/>
                <w:lang w:eastAsia="en-US"/>
              </w:rPr>
            </w:pPr>
            <w:r w:rsidRPr="003D50B8">
              <w:rPr>
                <w:bCs/>
                <w:szCs w:val="28"/>
              </w:rPr>
              <w:lastRenderedPageBreak/>
              <w:t>Компонент на холодную воду****, руб/м</w:t>
            </w:r>
            <w:r w:rsidRPr="003D50B8">
              <w:rPr>
                <w:bCs/>
                <w:szCs w:val="28"/>
                <w:vertAlign w:val="superscript"/>
              </w:rPr>
              <w:t>3</w:t>
            </w:r>
          </w:p>
        </w:tc>
      </w:tr>
      <w:tr w:rsidR="003D50B8" w:rsidRPr="003D50B8" w14:paraId="7CB0E2CA" w14:textId="77777777" w:rsidTr="00321C1B">
        <w:trPr>
          <w:trHeight w:val="303"/>
        </w:trPr>
        <w:tc>
          <w:tcPr>
            <w:tcW w:w="727" w:type="dxa"/>
            <w:vAlign w:val="center"/>
          </w:tcPr>
          <w:p w14:paraId="57516C9D"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2.1.</w:t>
            </w:r>
          </w:p>
        </w:tc>
        <w:tc>
          <w:tcPr>
            <w:tcW w:w="4938" w:type="dxa"/>
            <w:vAlign w:val="center"/>
          </w:tcPr>
          <w:p w14:paraId="69C09707" w14:textId="77777777" w:rsidR="003D50B8" w:rsidRPr="003D50B8" w:rsidRDefault="003D50B8" w:rsidP="003D50B8">
            <w:pPr>
              <w:tabs>
                <w:tab w:val="left" w:pos="0"/>
              </w:tabs>
              <w:rPr>
                <w:rFonts w:eastAsiaTheme="minorHAnsi"/>
                <w:bCs/>
                <w:szCs w:val="28"/>
              </w:rPr>
            </w:pPr>
            <w:r w:rsidRPr="003D50B8">
              <w:rPr>
                <w:rFonts w:eastAsiaTheme="minorHAnsi"/>
                <w:bCs/>
                <w:szCs w:val="28"/>
              </w:rPr>
              <w:t>ООО «ВодСнаб»,</w:t>
            </w:r>
          </w:p>
          <w:p w14:paraId="1C6ED923" w14:textId="77777777" w:rsidR="003D50B8" w:rsidRPr="003D50B8" w:rsidRDefault="003D50B8" w:rsidP="003D50B8">
            <w:pPr>
              <w:tabs>
                <w:tab w:val="left" w:pos="0"/>
              </w:tabs>
              <w:rPr>
                <w:rFonts w:eastAsiaTheme="minorHAnsi"/>
                <w:bCs/>
                <w:szCs w:val="28"/>
              </w:rPr>
            </w:pPr>
            <w:r w:rsidRPr="003D50B8">
              <w:rPr>
                <w:rFonts w:eastAsiaTheme="minorHAnsi"/>
                <w:bCs/>
                <w:szCs w:val="28"/>
              </w:rPr>
              <w:t>ИНН 4230030215</w:t>
            </w:r>
          </w:p>
        </w:tc>
        <w:tc>
          <w:tcPr>
            <w:tcW w:w="1984" w:type="dxa"/>
            <w:vAlign w:val="center"/>
          </w:tcPr>
          <w:p w14:paraId="638CD546" w14:textId="77777777" w:rsidR="003D50B8" w:rsidRPr="003D50B8" w:rsidRDefault="003D50B8" w:rsidP="003D50B8">
            <w:pPr>
              <w:jc w:val="center"/>
              <w:rPr>
                <w:rFonts w:eastAsiaTheme="minorHAnsi"/>
                <w:color w:val="000000"/>
                <w:szCs w:val="28"/>
                <w:lang w:eastAsia="en-US"/>
              </w:rPr>
            </w:pPr>
            <w:r w:rsidRPr="003D50B8">
              <w:rPr>
                <w:rFonts w:eastAsiaTheme="minorHAnsi"/>
                <w:color w:val="000000"/>
                <w:szCs w:val="28"/>
                <w:lang w:eastAsia="en-US"/>
              </w:rPr>
              <w:t>24,22</w:t>
            </w:r>
          </w:p>
        </w:tc>
        <w:tc>
          <w:tcPr>
            <w:tcW w:w="1702" w:type="dxa"/>
            <w:vAlign w:val="center"/>
          </w:tcPr>
          <w:p w14:paraId="2CDEDC29" w14:textId="77777777" w:rsidR="003D50B8" w:rsidRPr="003D50B8" w:rsidRDefault="003D50B8" w:rsidP="003D50B8">
            <w:pPr>
              <w:tabs>
                <w:tab w:val="left" w:pos="0"/>
              </w:tabs>
              <w:jc w:val="center"/>
              <w:rPr>
                <w:rFonts w:eastAsiaTheme="minorHAnsi"/>
                <w:color w:val="000000"/>
                <w:szCs w:val="28"/>
                <w:lang w:eastAsia="en-US"/>
              </w:rPr>
            </w:pPr>
            <w:r w:rsidRPr="003D50B8">
              <w:rPr>
                <w:rFonts w:eastAsiaTheme="minorHAnsi"/>
                <w:color w:val="000000"/>
                <w:szCs w:val="28"/>
                <w:lang w:eastAsia="en-US"/>
              </w:rPr>
              <w:t>25,43</w:t>
            </w:r>
          </w:p>
        </w:tc>
      </w:tr>
    </w:tbl>
    <w:p w14:paraId="28F94DAE" w14:textId="77777777" w:rsidR="003D50B8" w:rsidRPr="003D50B8" w:rsidRDefault="003D50B8" w:rsidP="003D50B8">
      <w:pPr>
        <w:tabs>
          <w:tab w:val="left" w:pos="0"/>
        </w:tabs>
        <w:spacing w:before="120" w:after="160" w:line="259" w:lineRule="auto"/>
        <w:ind w:firstLine="709"/>
        <w:jc w:val="both"/>
        <w:rPr>
          <w:rFonts w:eastAsiaTheme="minorHAnsi"/>
          <w:bCs/>
          <w:sz w:val="28"/>
          <w:szCs w:val="28"/>
        </w:rPr>
      </w:pPr>
      <w:bookmarkStart w:id="84" w:name="_Hlk85805226"/>
      <w:bookmarkEnd w:id="83"/>
      <w:r w:rsidRPr="003D50B8">
        <w:rPr>
          <w:rFonts w:eastAsiaTheme="minorHAnsi"/>
          <w:sz w:val="28"/>
          <w:szCs w:val="28"/>
          <w:lang w:eastAsia="en-US"/>
        </w:rPr>
        <w:t>*</w:t>
      </w:r>
      <w:r w:rsidRPr="003D50B8">
        <w:rPr>
          <w:rFonts w:eastAsiaTheme="minorHAnsi"/>
          <w:bCs/>
          <w:sz w:val="28"/>
          <w:szCs w:val="28"/>
        </w:rPr>
        <w:t xml:space="preserve"> Льготные тарифы установлены с учетом пункта 6 статьи 168 Налогового кодекса Российской Федерации (часть вторая).</w:t>
      </w:r>
    </w:p>
    <w:bookmarkEnd w:id="84"/>
    <w:p w14:paraId="7F25CE12" w14:textId="77777777" w:rsidR="003D50B8" w:rsidRPr="003D50B8" w:rsidRDefault="003D50B8" w:rsidP="003D50B8">
      <w:pPr>
        <w:tabs>
          <w:tab w:val="left" w:pos="567"/>
        </w:tabs>
        <w:spacing w:after="120" w:line="259" w:lineRule="auto"/>
        <w:ind w:firstLine="709"/>
        <w:jc w:val="both"/>
        <w:rPr>
          <w:rFonts w:eastAsiaTheme="minorHAnsi"/>
          <w:sz w:val="28"/>
          <w:szCs w:val="28"/>
          <w:lang w:eastAsia="en-US"/>
        </w:rPr>
      </w:pPr>
      <w:r w:rsidRPr="003D50B8">
        <w:rPr>
          <w:rFonts w:eastAsiaTheme="minorHAnsi"/>
          <w:sz w:val="28"/>
          <w:szCs w:val="28"/>
          <w:lang w:eastAsia="en-US"/>
        </w:rPr>
        <w:t xml:space="preserve">** </w:t>
      </w:r>
      <w:r w:rsidRPr="003D50B8">
        <w:rPr>
          <w:rFonts w:eastAsiaTheme="minorHAnsi"/>
          <w:bCs/>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3D50B8">
        <w:rPr>
          <w:rFonts w:eastAsiaTheme="minorHAnsi"/>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3D50B8">
        <w:rPr>
          <w:rFonts w:eastAsiaTheme="minorHAnsi"/>
          <w:bCs/>
          <w:sz w:val="28"/>
          <w:szCs w:val="28"/>
        </w:rPr>
        <w:t>»</w:t>
      </w:r>
      <w:r w:rsidRPr="003D50B8">
        <w:rPr>
          <w:rFonts w:eastAsiaTheme="minorHAnsi"/>
          <w:sz w:val="28"/>
          <w:szCs w:val="28"/>
          <w:lang w:eastAsia="en-US"/>
        </w:rPr>
        <w:t xml:space="preserve">. </w:t>
      </w:r>
    </w:p>
    <w:p w14:paraId="685F7BC7" w14:textId="77777777" w:rsidR="003D50B8" w:rsidRPr="003D50B8" w:rsidRDefault="003D50B8" w:rsidP="003D50B8">
      <w:pPr>
        <w:tabs>
          <w:tab w:val="left" w:pos="567"/>
        </w:tabs>
        <w:spacing w:after="120" w:line="259" w:lineRule="auto"/>
        <w:ind w:firstLine="709"/>
        <w:jc w:val="both"/>
        <w:rPr>
          <w:rFonts w:eastAsiaTheme="minorHAnsi"/>
          <w:sz w:val="28"/>
          <w:szCs w:val="28"/>
          <w:lang w:eastAsia="en-US"/>
        </w:rPr>
      </w:pPr>
      <w:r w:rsidRPr="003D50B8">
        <w:rPr>
          <w:rFonts w:eastAsiaTheme="minorHAnsi"/>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321C6938" w14:textId="77777777" w:rsidR="003D50B8" w:rsidRPr="003D50B8" w:rsidRDefault="003D50B8" w:rsidP="003D50B8">
      <w:pPr>
        <w:tabs>
          <w:tab w:val="left" w:pos="567"/>
        </w:tabs>
        <w:spacing w:after="120" w:line="259" w:lineRule="auto"/>
        <w:ind w:firstLine="709"/>
        <w:jc w:val="both"/>
        <w:rPr>
          <w:rFonts w:eastAsiaTheme="minorHAnsi"/>
          <w:sz w:val="28"/>
          <w:szCs w:val="28"/>
          <w:lang w:eastAsia="en-US"/>
        </w:rPr>
      </w:pPr>
      <w:r w:rsidRPr="003D50B8">
        <w:rPr>
          <w:rFonts w:eastAsiaTheme="minorHAnsi"/>
          <w:sz w:val="28"/>
          <w:szCs w:val="28"/>
          <w:lang w:eastAsia="en-US"/>
        </w:rPr>
        <w:t xml:space="preserve">**** </w:t>
      </w:r>
      <w:r w:rsidRPr="003D50B8">
        <w:rPr>
          <w:rFonts w:eastAsiaTheme="minorHAnsi"/>
          <w:bCs/>
          <w:sz w:val="28"/>
          <w:szCs w:val="28"/>
        </w:rPr>
        <w:t>Н</w:t>
      </w:r>
      <w:r w:rsidRPr="003D50B8">
        <w:rPr>
          <w:rFonts w:eastAsiaTheme="minorHAnsi"/>
          <w:sz w:val="28"/>
          <w:szCs w:val="28"/>
          <w:lang w:eastAsia="en-US"/>
        </w:rPr>
        <w:t>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6FD60B7" w14:textId="77777777" w:rsidR="003D50B8" w:rsidRPr="003D50B8" w:rsidRDefault="003D50B8" w:rsidP="003D50B8">
      <w:pPr>
        <w:tabs>
          <w:tab w:val="left" w:pos="0"/>
        </w:tabs>
        <w:jc w:val="right"/>
        <w:rPr>
          <w:bCs/>
          <w:sz w:val="28"/>
          <w:szCs w:val="28"/>
        </w:rPr>
      </w:pPr>
      <w:r w:rsidRPr="003D50B8">
        <w:rPr>
          <w:bCs/>
          <w:sz w:val="28"/>
          <w:szCs w:val="28"/>
        </w:rPr>
        <w:t>Таблица № 6</w:t>
      </w:r>
    </w:p>
    <w:p w14:paraId="4173F804" w14:textId="77777777" w:rsidR="003D50B8" w:rsidRPr="003D50B8" w:rsidRDefault="003D50B8" w:rsidP="003D50B8">
      <w:pPr>
        <w:tabs>
          <w:tab w:val="left" w:pos="0"/>
        </w:tabs>
        <w:jc w:val="center"/>
        <w:rPr>
          <w:rFonts w:eastAsiaTheme="minorHAnsi"/>
          <w:bCs/>
          <w:sz w:val="28"/>
          <w:szCs w:val="28"/>
        </w:rPr>
      </w:pPr>
      <w:r w:rsidRPr="003D50B8">
        <w:rPr>
          <w:rFonts w:eastAsiaTheme="minorHAnsi"/>
          <w:bCs/>
          <w:sz w:val="28"/>
          <w:szCs w:val="28"/>
        </w:rPr>
        <w:t>Льготные тарифы*</w:t>
      </w:r>
    </w:p>
    <w:p w14:paraId="18FE7963" w14:textId="77777777" w:rsidR="003D50B8" w:rsidRPr="003D50B8" w:rsidRDefault="003D50B8" w:rsidP="003D50B8">
      <w:pPr>
        <w:tabs>
          <w:tab w:val="left" w:pos="0"/>
        </w:tabs>
        <w:spacing w:after="120"/>
        <w:jc w:val="center"/>
        <w:rPr>
          <w:rFonts w:eastAsiaTheme="minorHAnsi"/>
          <w:bCs/>
          <w:kern w:val="32"/>
          <w:sz w:val="28"/>
          <w:szCs w:val="28"/>
          <w:lang w:eastAsia="en-US"/>
        </w:rPr>
      </w:pPr>
      <w:r w:rsidRPr="003D50B8">
        <w:rPr>
          <w:rFonts w:eastAsiaTheme="minorHAnsi"/>
          <w:bCs/>
          <w:sz w:val="28"/>
          <w:szCs w:val="28"/>
        </w:rPr>
        <w:t xml:space="preserve">на </w:t>
      </w:r>
      <w:r w:rsidRPr="003D50B8">
        <w:rPr>
          <w:rFonts w:eastAsiaTheme="minorHAnsi"/>
          <w:bCs/>
          <w:kern w:val="32"/>
          <w:sz w:val="28"/>
          <w:szCs w:val="28"/>
          <w:lang w:eastAsia="en-US"/>
        </w:rPr>
        <w:t>сжиженный газ</w:t>
      </w:r>
    </w:p>
    <w:tbl>
      <w:tblPr>
        <w:tblStyle w:val="afc"/>
        <w:tblW w:w="9493" w:type="dxa"/>
        <w:jc w:val="center"/>
        <w:tblLayout w:type="fixed"/>
        <w:tblLook w:val="04A0" w:firstRow="1" w:lastRow="0" w:firstColumn="1" w:lastColumn="0" w:noHBand="0" w:noVBand="1"/>
      </w:tblPr>
      <w:tblGrid>
        <w:gridCol w:w="703"/>
        <w:gridCol w:w="3970"/>
        <w:gridCol w:w="1418"/>
        <w:gridCol w:w="1701"/>
        <w:gridCol w:w="1701"/>
      </w:tblGrid>
      <w:tr w:rsidR="003D50B8" w:rsidRPr="003D50B8" w14:paraId="6C5C5ABA" w14:textId="77777777" w:rsidTr="00321C1B">
        <w:trPr>
          <w:trHeight w:val="324"/>
          <w:jc w:val="center"/>
        </w:trPr>
        <w:tc>
          <w:tcPr>
            <w:tcW w:w="703" w:type="dxa"/>
            <w:vMerge w:val="restart"/>
            <w:vAlign w:val="center"/>
          </w:tcPr>
          <w:p w14:paraId="75838CD3" w14:textId="77777777" w:rsidR="003D50B8" w:rsidRPr="003D50B8" w:rsidRDefault="003D50B8" w:rsidP="003D50B8">
            <w:pPr>
              <w:jc w:val="center"/>
              <w:rPr>
                <w:rFonts w:eastAsiaTheme="minorHAnsi"/>
                <w:bCs/>
                <w:szCs w:val="28"/>
              </w:rPr>
            </w:pPr>
            <w:r w:rsidRPr="003D50B8">
              <w:rPr>
                <w:rFonts w:eastAsiaTheme="minorHAnsi"/>
                <w:bCs/>
                <w:szCs w:val="28"/>
              </w:rPr>
              <w:t>№ п/п</w:t>
            </w:r>
          </w:p>
        </w:tc>
        <w:tc>
          <w:tcPr>
            <w:tcW w:w="3970" w:type="dxa"/>
            <w:vMerge w:val="restart"/>
            <w:vAlign w:val="center"/>
          </w:tcPr>
          <w:p w14:paraId="52BE6DE4"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Наименование регулируемой организации</w:t>
            </w:r>
          </w:p>
        </w:tc>
        <w:tc>
          <w:tcPr>
            <w:tcW w:w="1418" w:type="dxa"/>
            <w:vMerge w:val="restart"/>
            <w:vAlign w:val="center"/>
          </w:tcPr>
          <w:p w14:paraId="6E8AABC0"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Единицы измерения</w:t>
            </w:r>
          </w:p>
        </w:tc>
        <w:tc>
          <w:tcPr>
            <w:tcW w:w="3402" w:type="dxa"/>
            <w:gridSpan w:val="2"/>
            <w:vAlign w:val="center"/>
          </w:tcPr>
          <w:p w14:paraId="58EBE27A"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Льготный тариф</w:t>
            </w:r>
          </w:p>
        </w:tc>
      </w:tr>
      <w:tr w:rsidR="003D50B8" w:rsidRPr="003D50B8" w14:paraId="31E3F9CA" w14:textId="77777777" w:rsidTr="00321C1B">
        <w:trPr>
          <w:trHeight w:val="515"/>
          <w:jc w:val="center"/>
        </w:trPr>
        <w:tc>
          <w:tcPr>
            <w:tcW w:w="703" w:type="dxa"/>
            <w:vMerge/>
            <w:vAlign w:val="center"/>
          </w:tcPr>
          <w:p w14:paraId="2E118DCE" w14:textId="77777777" w:rsidR="003D50B8" w:rsidRPr="003D50B8" w:rsidRDefault="003D50B8" w:rsidP="003D50B8">
            <w:pPr>
              <w:tabs>
                <w:tab w:val="left" w:pos="0"/>
              </w:tabs>
              <w:jc w:val="center"/>
              <w:rPr>
                <w:rFonts w:eastAsiaTheme="minorHAnsi"/>
                <w:bCs/>
                <w:szCs w:val="28"/>
              </w:rPr>
            </w:pPr>
          </w:p>
        </w:tc>
        <w:tc>
          <w:tcPr>
            <w:tcW w:w="3970" w:type="dxa"/>
            <w:vMerge/>
            <w:vAlign w:val="center"/>
          </w:tcPr>
          <w:p w14:paraId="7279D19A" w14:textId="77777777" w:rsidR="003D50B8" w:rsidRPr="003D50B8" w:rsidRDefault="003D50B8" w:rsidP="003D50B8">
            <w:pPr>
              <w:tabs>
                <w:tab w:val="left" w:pos="0"/>
              </w:tabs>
              <w:jc w:val="center"/>
              <w:rPr>
                <w:rFonts w:eastAsiaTheme="minorHAnsi"/>
                <w:bCs/>
                <w:szCs w:val="28"/>
              </w:rPr>
            </w:pPr>
          </w:p>
        </w:tc>
        <w:tc>
          <w:tcPr>
            <w:tcW w:w="1418" w:type="dxa"/>
            <w:vMerge/>
            <w:vAlign w:val="center"/>
          </w:tcPr>
          <w:p w14:paraId="466B02DF" w14:textId="77777777" w:rsidR="003D50B8" w:rsidRPr="003D50B8" w:rsidRDefault="003D50B8" w:rsidP="003D50B8">
            <w:pPr>
              <w:tabs>
                <w:tab w:val="left" w:pos="0"/>
              </w:tabs>
              <w:jc w:val="center"/>
              <w:rPr>
                <w:rFonts w:eastAsiaTheme="minorHAnsi"/>
                <w:bCs/>
                <w:szCs w:val="28"/>
              </w:rPr>
            </w:pPr>
          </w:p>
        </w:tc>
        <w:tc>
          <w:tcPr>
            <w:tcW w:w="1701" w:type="dxa"/>
            <w:vAlign w:val="center"/>
          </w:tcPr>
          <w:p w14:paraId="1259FDA8"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 xml:space="preserve">с 01.01.2022                   по 30.06.2022 </w:t>
            </w:r>
          </w:p>
        </w:tc>
        <w:tc>
          <w:tcPr>
            <w:tcW w:w="1701" w:type="dxa"/>
            <w:vAlign w:val="center"/>
          </w:tcPr>
          <w:p w14:paraId="2164C4F0" w14:textId="77777777" w:rsidR="003D50B8" w:rsidRPr="003D50B8" w:rsidRDefault="003D50B8" w:rsidP="003D50B8">
            <w:pPr>
              <w:tabs>
                <w:tab w:val="left" w:pos="0"/>
              </w:tabs>
              <w:ind w:right="-100"/>
              <w:jc w:val="center"/>
              <w:rPr>
                <w:rFonts w:eastAsiaTheme="minorHAnsi"/>
                <w:bCs/>
                <w:szCs w:val="28"/>
              </w:rPr>
            </w:pPr>
            <w:r w:rsidRPr="003D50B8">
              <w:rPr>
                <w:rFonts w:eastAsiaTheme="minorHAnsi"/>
                <w:bCs/>
                <w:szCs w:val="28"/>
              </w:rPr>
              <w:t>с 01.07.2022                по 31.12.2022</w:t>
            </w:r>
          </w:p>
        </w:tc>
      </w:tr>
      <w:tr w:rsidR="003D50B8" w:rsidRPr="003D50B8" w14:paraId="61AA7EA1" w14:textId="77777777" w:rsidTr="00321C1B">
        <w:trPr>
          <w:trHeight w:val="114"/>
          <w:jc w:val="center"/>
        </w:trPr>
        <w:tc>
          <w:tcPr>
            <w:tcW w:w="703" w:type="dxa"/>
            <w:vAlign w:val="center"/>
          </w:tcPr>
          <w:p w14:paraId="11F2829E"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w:t>
            </w:r>
          </w:p>
        </w:tc>
        <w:tc>
          <w:tcPr>
            <w:tcW w:w="3970" w:type="dxa"/>
            <w:vAlign w:val="center"/>
          </w:tcPr>
          <w:p w14:paraId="1F899EC6"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2</w:t>
            </w:r>
          </w:p>
        </w:tc>
        <w:tc>
          <w:tcPr>
            <w:tcW w:w="1418" w:type="dxa"/>
            <w:vAlign w:val="center"/>
          </w:tcPr>
          <w:p w14:paraId="7D9CCE52"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3</w:t>
            </w:r>
          </w:p>
        </w:tc>
        <w:tc>
          <w:tcPr>
            <w:tcW w:w="1701" w:type="dxa"/>
            <w:vAlign w:val="center"/>
          </w:tcPr>
          <w:p w14:paraId="03A40911"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4</w:t>
            </w:r>
          </w:p>
        </w:tc>
        <w:tc>
          <w:tcPr>
            <w:tcW w:w="1701" w:type="dxa"/>
            <w:vAlign w:val="center"/>
          </w:tcPr>
          <w:p w14:paraId="46FC8C98"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w:t>
            </w:r>
          </w:p>
        </w:tc>
      </w:tr>
      <w:tr w:rsidR="003D50B8" w:rsidRPr="003D50B8" w14:paraId="07FC805C" w14:textId="77777777" w:rsidTr="00321C1B">
        <w:trPr>
          <w:trHeight w:val="324"/>
          <w:jc w:val="center"/>
        </w:trPr>
        <w:tc>
          <w:tcPr>
            <w:tcW w:w="9493" w:type="dxa"/>
            <w:gridSpan w:val="5"/>
            <w:vAlign w:val="center"/>
          </w:tcPr>
          <w:p w14:paraId="64C8D767" w14:textId="77777777" w:rsidR="003D50B8" w:rsidRPr="003D50B8" w:rsidRDefault="003D50B8" w:rsidP="003D50B8">
            <w:pPr>
              <w:tabs>
                <w:tab w:val="left" w:pos="0"/>
              </w:tabs>
              <w:contextualSpacing/>
              <w:jc w:val="center"/>
              <w:rPr>
                <w:bCs/>
                <w:szCs w:val="28"/>
              </w:rPr>
            </w:pPr>
            <w:r w:rsidRPr="003D50B8">
              <w:rPr>
                <w:bCs/>
                <w:kern w:val="32"/>
                <w:szCs w:val="28"/>
                <w:lang w:eastAsia="en-US"/>
              </w:rPr>
              <w:t>Сжиженный газ</w:t>
            </w:r>
          </w:p>
        </w:tc>
      </w:tr>
      <w:tr w:rsidR="003D50B8" w:rsidRPr="003D50B8" w14:paraId="0B8B12FD" w14:textId="77777777" w:rsidTr="00321C1B">
        <w:trPr>
          <w:trHeight w:val="324"/>
          <w:jc w:val="center"/>
        </w:trPr>
        <w:tc>
          <w:tcPr>
            <w:tcW w:w="703" w:type="dxa"/>
            <w:vAlign w:val="center"/>
          </w:tcPr>
          <w:p w14:paraId="7CD4F926"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1.</w:t>
            </w:r>
          </w:p>
        </w:tc>
        <w:tc>
          <w:tcPr>
            <w:tcW w:w="3970" w:type="dxa"/>
            <w:vAlign w:val="center"/>
          </w:tcPr>
          <w:p w14:paraId="11671BB2" w14:textId="77777777" w:rsidR="003D50B8" w:rsidRPr="003D50B8" w:rsidRDefault="003D50B8" w:rsidP="003D50B8">
            <w:pPr>
              <w:tabs>
                <w:tab w:val="left" w:pos="0"/>
              </w:tabs>
              <w:rPr>
                <w:rFonts w:eastAsiaTheme="minorHAnsi"/>
                <w:bCs/>
                <w:szCs w:val="28"/>
              </w:rPr>
            </w:pPr>
            <w:r w:rsidRPr="003D50B8">
              <w:rPr>
                <w:rFonts w:eastAsiaTheme="minorHAnsi"/>
                <w:bCs/>
                <w:szCs w:val="28"/>
              </w:rPr>
              <w:t>АО «Кузбассгазификация»,</w:t>
            </w:r>
          </w:p>
          <w:p w14:paraId="3B9E3CED" w14:textId="77777777" w:rsidR="003D50B8" w:rsidRPr="003D50B8" w:rsidRDefault="003D50B8" w:rsidP="003D50B8">
            <w:pPr>
              <w:tabs>
                <w:tab w:val="left" w:pos="0"/>
              </w:tabs>
              <w:rPr>
                <w:rFonts w:eastAsiaTheme="minorHAnsi"/>
                <w:bCs/>
                <w:szCs w:val="28"/>
              </w:rPr>
            </w:pPr>
            <w:r w:rsidRPr="003D50B8">
              <w:rPr>
                <w:rFonts w:eastAsiaTheme="minorHAnsi"/>
                <w:bCs/>
                <w:szCs w:val="28"/>
              </w:rPr>
              <w:t>ИНН 4205001919</w:t>
            </w:r>
          </w:p>
        </w:tc>
        <w:tc>
          <w:tcPr>
            <w:tcW w:w="1418" w:type="dxa"/>
            <w:vAlign w:val="center"/>
          </w:tcPr>
          <w:p w14:paraId="409431F4" w14:textId="77777777" w:rsidR="003D50B8" w:rsidRPr="003D50B8" w:rsidRDefault="003D50B8" w:rsidP="003D50B8">
            <w:pPr>
              <w:tabs>
                <w:tab w:val="left" w:pos="0"/>
              </w:tabs>
              <w:jc w:val="center"/>
              <w:rPr>
                <w:rFonts w:eastAsiaTheme="minorHAnsi"/>
                <w:bCs/>
                <w:szCs w:val="28"/>
              </w:rPr>
            </w:pPr>
            <w:r w:rsidRPr="003D50B8">
              <w:rPr>
                <w:rFonts w:eastAsiaTheme="minorHAnsi"/>
                <w:szCs w:val="28"/>
              </w:rPr>
              <w:t>руб</w:t>
            </w:r>
            <w:r w:rsidRPr="003D50B8">
              <w:rPr>
                <w:rFonts w:eastAsiaTheme="minorHAnsi"/>
                <w:bCs/>
                <w:szCs w:val="28"/>
              </w:rPr>
              <w:t xml:space="preserve">/кг </w:t>
            </w:r>
          </w:p>
        </w:tc>
        <w:tc>
          <w:tcPr>
            <w:tcW w:w="1701" w:type="dxa"/>
            <w:vAlign w:val="center"/>
          </w:tcPr>
          <w:p w14:paraId="104D4006"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51,26</w:t>
            </w:r>
          </w:p>
        </w:tc>
        <w:tc>
          <w:tcPr>
            <w:tcW w:w="1701" w:type="dxa"/>
            <w:vAlign w:val="center"/>
          </w:tcPr>
          <w:p w14:paraId="7E9DEC9C" w14:textId="77777777" w:rsidR="003D50B8" w:rsidRPr="003D50B8" w:rsidRDefault="003D50B8" w:rsidP="003D50B8">
            <w:pPr>
              <w:tabs>
                <w:tab w:val="left" w:pos="0"/>
              </w:tabs>
              <w:jc w:val="center"/>
              <w:rPr>
                <w:rFonts w:eastAsiaTheme="minorHAnsi"/>
                <w:bCs/>
                <w:szCs w:val="28"/>
              </w:rPr>
            </w:pPr>
            <w:r w:rsidRPr="003D50B8">
              <w:rPr>
                <w:rFonts w:eastAsiaTheme="minorHAnsi"/>
                <w:bCs/>
                <w:szCs w:val="28"/>
              </w:rPr>
              <w:t>53,82</w:t>
            </w:r>
          </w:p>
        </w:tc>
      </w:tr>
    </w:tbl>
    <w:p w14:paraId="71642031" w14:textId="77777777" w:rsidR="003D50B8" w:rsidRPr="003D50B8" w:rsidRDefault="003D50B8" w:rsidP="003D50B8">
      <w:pPr>
        <w:tabs>
          <w:tab w:val="left" w:pos="0"/>
        </w:tabs>
        <w:spacing w:before="120" w:after="160" w:line="259" w:lineRule="auto"/>
        <w:ind w:firstLine="709"/>
        <w:jc w:val="both"/>
        <w:rPr>
          <w:rFonts w:eastAsiaTheme="minorHAnsi"/>
          <w:bCs/>
          <w:sz w:val="28"/>
          <w:szCs w:val="28"/>
        </w:rPr>
      </w:pPr>
      <w:r w:rsidRPr="003D50B8">
        <w:rPr>
          <w:rFonts w:eastAsiaTheme="minorHAnsi"/>
          <w:sz w:val="28"/>
          <w:szCs w:val="28"/>
          <w:lang w:eastAsia="en-US"/>
        </w:rPr>
        <w:t>*</w:t>
      </w:r>
      <w:r w:rsidRPr="003D50B8">
        <w:rPr>
          <w:rFonts w:eastAsiaTheme="minorHAnsi"/>
          <w:bCs/>
          <w:sz w:val="28"/>
          <w:szCs w:val="28"/>
        </w:rPr>
        <w:t xml:space="preserve"> Льготные тарифы установлены с учетом пункта 6 статьи 168 Налогового кодекса Российской Федерации (часть вторая).</w:t>
      </w:r>
    </w:p>
    <w:p w14:paraId="2933DF0E" w14:textId="77777777" w:rsidR="003D50B8" w:rsidRPr="003D50B8" w:rsidRDefault="003D50B8" w:rsidP="003D50B8">
      <w:pPr>
        <w:spacing w:after="160" w:line="259" w:lineRule="auto"/>
        <w:ind w:left="-284" w:firstLine="568"/>
        <w:jc w:val="both"/>
        <w:rPr>
          <w:rFonts w:eastAsiaTheme="minorHAnsi"/>
          <w:sz w:val="28"/>
          <w:szCs w:val="28"/>
          <w:lang w:eastAsia="en-US"/>
        </w:rPr>
      </w:pPr>
    </w:p>
    <w:p w14:paraId="2C8AA90C" w14:textId="77777777" w:rsidR="003D50B8" w:rsidRPr="003D50B8" w:rsidRDefault="003D50B8" w:rsidP="003D50B8">
      <w:pPr>
        <w:spacing w:after="160" w:line="259" w:lineRule="auto"/>
        <w:ind w:left="-709" w:firstLine="567"/>
        <w:jc w:val="both"/>
        <w:rPr>
          <w:rFonts w:eastAsiaTheme="minorHAnsi"/>
          <w:bCs/>
          <w:sz w:val="28"/>
          <w:szCs w:val="28"/>
        </w:rPr>
      </w:pPr>
    </w:p>
    <w:p w14:paraId="5E83F0D2" w14:textId="77777777" w:rsidR="003D50B8" w:rsidRPr="003D50B8" w:rsidRDefault="003D50B8" w:rsidP="003D50B8">
      <w:pPr>
        <w:spacing w:after="160" w:line="259" w:lineRule="auto"/>
        <w:jc w:val="both"/>
        <w:rPr>
          <w:rFonts w:eastAsiaTheme="minorHAnsi"/>
          <w:bCs/>
          <w:sz w:val="28"/>
          <w:szCs w:val="28"/>
        </w:rPr>
      </w:pPr>
    </w:p>
    <w:p w14:paraId="06BAA2BA" w14:textId="77777777" w:rsidR="003D50B8" w:rsidRPr="003D50B8" w:rsidRDefault="003D50B8" w:rsidP="003D50B8">
      <w:pPr>
        <w:spacing w:after="160" w:line="259" w:lineRule="auto"/>
        <w:jc w:val="both"/>
        <w:rPr>
          <w:rFonts w:eastAsiaTheme="minorHAnsi"/>
          <w:bCs/>
          <w:sz w:val="28"/>
          <w:szCs w:val="28"/>
        </w:rPr>
      </w:pPr>
    </w:p>
    <w:p w14:paraId="12C0B6F5" w14:textId="40ADA861" w:rsidR="003D50B8" w:rsidRPr="001828C5" w:rsidRDefault="003D50B8" w:rsidP="003D50B8">
      <w:pPr>
        <w:tabs>
          <w:tab w:val="left" w:pos="5580"/>
          <w:tab w:val="left" w:pos="9498"/>
        </w:tabs>
        <w:ind w:left="-961" w:right="-569" w:firstLine="6631"/>
      </w:pPr>
      <w:r w:rsidRPr="001828C5">
        <w:lastRenderedPageBreak/>
        <w:t xml:space="preserve">Приложение № </w:t>
      </w:r>
      <w:r>
        <w:t>20</w:t>
      </w:r>
      <w:r>
        <w:t>9</w:t>
      </w:r>
      <w:r>
        <w:t xml:space="preserve"> </w:t>
      </w:r>
      <w:r w:rsidRPr="001828C5">
        <w:t xml:space="preserve">к </w:t>
      </w:r>
      <w:r>
        <w:t xml:space="preserve">протоколу </w:t>
      </w:r>
      <w:r w:rsidRPr="001828C5">
        <w:t>№ 8</w:t>
      </w:r>
      <w:r>
        <w:t>7</w:t>
      </w:r>
    </w:p>
    <w:p w14:paraId="0637966C" w14:textId="77777777" w:rsidR="003D50B8" w:rsidRPr="001828C5" w:rsidRDefault="003D50B8" w:rsidP="003D50B8">
      <w:pPr>
        <w:tabs>
          <w:tab w:val="left" w:pos="5580"/>
          <w:tab w:val="left" w:pos="9498"/>
        </w:tabs>
        <w:ind w:left="-961" w:right="-569" w:firstLine="6631"/>
      </w:pPr>
      <w:r w:rsidRPr="001828C5">
        <w:t>заседания правления Региональной</w:t>
      </w:r>
    </w:p>
    <w:p w14:paraId="1D92504E" w14:textId="77777777" w:rsidR="003D50B8" w:rsidRPr="001828C5" w:rsidRDefault="003D50B8" w:rsidP="003D50B8">
      <w:pPr>
        <w:tabs>
          <w:tab w:val="left" w:pos="5580"/>
          <w:tab w:val="left" w:pos="9498"/>
        </w:tabs>
        <w:ind w:left="-961" w:right="-569" w:firstLine="6631"/>
      </w:pPr>
      <w:r w:rsidRPr="001828C5">
        <w:t>энергетической комиссии</w:t>
      </w:r>
    </w:p>
    <w:p w14:paraId="111F741D" w14:textId="5A17243F" w:rsidR="003D50B8" w:rsidRDefault="003D50B8" w:rsidP="003D50B8">
      <w:pPr>
        <w:tabs>
          <w:tab w:val="left" w:pos="5580"/>
          <w:tab w:val="left" w:pos="9498"/>
        </w:tabs>
        <w:ind w:left="-961" w:right="-569" w:firstLine="6631"/>
      </w:pPr>
      <w:r w:rsidRPr="001828C5">
        <w:t xml:space="preserve">Кузбасса от </w:t>
      </w:r>
      <w:r>
        <w:t>20</w:t>
      </w:r>
      <w:r w:rsidRPr="001828C5">
        <w:t>.12.2021</w:t>
      </w:r>
    </w:p>
    <w:p w14:paraId="44D672A8" w14:textId="77777777" w:rsidR="003D50B8" w:rsidRDefault="003D50B8" w:rsidP="003D50B8">
      <w:pPr>
        <w:tabs>
          <w:tab w:val="left" w:pos="5580"/>
          <w:tab w:val="left" w:pos="9498"/>
        </w:tabs>
        <w:ind w:left="-961" w:right="-569" w:firstLine="6631"/>
      </w:pPr>
    </w:p>
    <w:p w14:paraId="292D49C8" w14:textId="77777777" w:rsidR="003D50B8" w:rsidRPr="003D50B8" w:rsidRDefault="003D50B8" w:rsidP="003D50B8">
      <w:pPr>
        <w:tabs>
          <w:tab w:val="left" w:pos="0"/>
        </w:tabs>
        <w:jc w:val="center"/>
        <w:rPr>
          <w:bCs/>
          <w:sz w:val="28"/>
          <w:szCs w:val="28"/>
        </w:rPr>
      </w:pPr>
      <w:bookmarkStart w:id="85" w:name="_Hlk90553576"/>
      <w:r w:rsidRPr="003D50B8">
        <w:rPr>
          <w:bCs/>
          <w:sz w:val="28"/>
          <w:szCs w:val="28"/>
        </w:rPr>
        <w:t>Льготные тарифы*</w:t>
      </w:r>
    </w:p>
    <w:p w14:paraId="497439AC" w14:textId="60F7BB3E" w:rsidR="003D50B8" w:rsidRPr="003D50B8" w:rsidRDefault="003D50B8" w:rsidP="003D50B8">
      <w:pPr>
        <w:tabs>
          <w:tab w:val="left" w:pos="0"/>
        </w:tabs>
        <w:jc w:val="center"/>
        <w:rPr>
          <w:sz w:val="28"/>
          <w:szCs w:val="28"/>
          <w:lang w:eastAsia="en-US"/>
        </w:rPr>
      </w:pPr>
      <w:r w:rsidRPr="003D50B8">
        <w:rPr>
          <w:bCs/>
          <w:sz w:val="28"/>
          <w:szCs w:val="28"/>
        </w:rPr>
        <w:t xml:space="preserve">на </w:t>
      </w:r>
      <w:r w:rsidRPr="003D50B8">
        <w:rPr>
          <w:bCs/>
          <w:kern w:val="32"/>
          <w:sz w:val="28"/>
          <w:szCs w:val="28"/>
          <w:lang w:eastAsia="en-US"/>
        </w:rPr>
        <w:t>холодное</w:t>
      </w:r>
      <w:r w:rsidRPr="003D50B8">
        <w:rPr>
          <w:bCs/>
          <w:sz w:val="28"/>
          <w:szCs w:val="28"/>
        </w:rPr>
        <w:t xml:space="preserve"> водоснабжение, горячее водоснабжение </w:t>
      </w:r>
      <w:r w:rsidRPr="003D50B8">
        <w:rPr>
          <w:bCs/>
          <w:kern w:val="32"/>
          <w:sz w:val="28"/>
          <w:szCs w:val="28"/>
          <w:lang w:eastAsia="en-US"/>
        </w:rPr>
        <w:t>в открытой системе горячего водоснабжения</w:t>
      </w:r>
      <w:r w:rsidRPr="003D50B8">
        <w:rPr>
          <w:bCs/>
          <w:sz w:val="28"/>
          <w:szCs w:val="28"/>
        </w:rPr>
        <w:t xml:space="preserve">, водоотведение, </w:t>
      </w:r>
      <w:r w:rsidRPr="003D50B8">
        <w:rPr>
          <w:bCs/>
          <w:kern w:val="32"/>
          <w:sz w:val="28"/>
          <w:szCs w:val="28"/>
          <w:lang w:eastAsia="en-US"/>
        </w:rPr>
        <w:t>тепловую энергию (мощность)</w:t>
      </w:r>
      <w:r w:rsidRPr="003D50B8">
        <w:rPr>
          <w:bCs/>
          <w:sz w:val="28"/>
          <w:szCs w:val="28"/>
        </w:rPr>
        <w:t xml:space="preserve">, твердое топливо (уголь) в пределах норматива потребления** и стандарта </w:t>
      </w:r>
      <w:r w:rsidRPr="003D50B8">
        <w:rPr>
          <w:sz w:val="28"/>
          <w:szCs w:val="28"/>
          <w:lang w:eastAsia="en-US"/>
        </w:rPr>
        <w:t>нормативной площади жилого помещения***</w:t>
      </w:r>
    </w:p>
    <w:p w14:paraId="0AD56849" w14:textId="77777777" w:rsidR="003D50B8" w:rsidRPr="003D50B8" w:rsidRDefault="003D50B8" w:rsidP="003D50B8">
      <w:pPr>
        <w:tabs>
          <w:tab w:val="left" w:pos="0"/>
        </w:tabs>
        <w:jc w:val="center"/>
        <w:rPr>
          <w:bCs/>
          <w:sz w:val="28"/>
          <w:szCs w:val="28"/>
        </w:rPr>
      </w:pPr>
    </w:p>
    <w:tbl>
      <w:tblPr>
        <w:tblStyle w:val="afc"/>
        <w:tblpPr w:leftFromText="180" w:rightFromText="180" w:vertAnchor="text" w:horzAnchor="page" w:tblpX="1661" w:tblpY="203"/>
        <w:tblW w:w="9483" w:type="dxa"/>
        <w:tblLayout w:type="fixed"/>
        <w:tblLook w:val="04A0" w:firstRow="1" w:lastRow="0" w:firstColumn="1" w:lastColumn="0" w:noHBand="0" w:noVBand="1"/>
      </w:tblPr>
      <w:tblGrid>
        <w:gridCol w:w="698"/>
        <w:gridCol w:w="3823"/>
        <w:gridCol w:w="1428"/>
        <w:gridCol w:w="1843"/>
        <w:gridCol w:w="1691"/>
      </w:tblGrid>
      <w:tr w:rsidR="003D50B8" w:rsidRPr="003D50B8" w14:paraId="2DFF062D" w14:textId="77777777" w:rsidTr="00321C1B">
        <w:trPr>
          <w:trHeight w:val="324"/>
        </w:trPr>
        <w:tc>
          <w:tcPr>
            <w:tcW w:w="698" w:type="dxa"/>
            <w:vMerge w:val="restart"/>
            <w:vAlign w:val="center"/>
          </w:tcPr>
          <w:p w14:paraId="380E621B" w14:textId="77777777" w:rsidR="003D50B8" w:rsidRPr="003D50B8" w:rsidRDefault="003D50B8" w:rsidP="003D50B8">
            <w:pPr>
              <w:jc w:val="center"/>
              <w:rPr>
                <w:bCs/>
              </w:rPr>
            </w:pPr>
            <w:r w:rsidRPr="003D50B8">
              <w:rPr>
                <w:bCs/>
              </w:rPr>
              <w:t>№ п/п</w:t>
            </w:r>
          </w:p>
        </w:tc>
        <w:tc>
          <w:tcPr>
            <w:tcW w:w="3823" w:type="dxa"/>
            <w:vMerge w:val="restart"/>
            <w:vAlign w:val="center"/>
          </w:tcPr>
          <w:p w14:paraId="1AD67862" w14:textId="77777777" w:rsidR="003D50B8" w:rsidRPr="003D50B8" w:rsidRDefault="003D50B8" w:rsidP="003D50B8">
            <w:pPr>
              <w:tabs>
                <w:tab w:val="left" w:pos="0"/>
              </w:tabs>
              <w:jc w:val="center"/>
              <w:rPr>
                <w:bCs/>
              </w:rPr>
            </w:pPr>
            <w:r w:rsidRPr="003D50B8">
              <w:rPr>
                <w:bCs/>
              </w:rPr>
              <w:t>Наименование регулируемой организации</w:t>
            </w:r>
          </w:p>
        </w:tc>
        <w:tc>
          <w:tcPr>
            <w:tcW w:w="1428" w:type="dxa"/>
            <w:vMerge w:val="restart"/>
            <w:vAlign w:val="center"/>
          </w:tcPr>
          <w:p w14:paraId="30D50186" w14:textId="77777777" w:rsidR="003D50B8" w:rsidRPr="003D50B8" w:rsidRDefault="003D50B8" w:rsidP="003D50B8">
            <w:pPr>
              <w:tabs>
                <w:tab w:val="left" w:pos="0"/>
              </w:tabs>
              <w:jc w:val="center"/>
              <w:rPr>
                <w:bCs/>
              </w:rPr>
            </w:pPr>
            <w:r w:rsidRPr="003D50B8">
              <w:rPr>
                <w:bCs/>
              </w:rPr>
              <w:t xml:space="preserve">Единицы измерения </w:t>
            </w:r>
          </w:p>
        </w:tc>
        <w:tc>
          <w:tcPr>
            <w:tcW w:w="3534" w:type="dxa"/>
            <w:gridSpan w:val="2"/>
            <w:vAlign w:val="center"/>
          </w:tcPr>
          <w:p w14:paraId="76A834D0" w14:textId="77777777" w:rsidR="003D50B8" w:rsidRPr="003D50B8" w:rsidRDefault="003D50B8" w:rsidP="003D50B8">
            <w:pPr>
              <w:tabs>
                <w:tab w:val="left" w:pos="0"/>
              </w:tabs>
              <w:jc w:val="center"/>
              <w:rPr>
                <w:bCs/>
              </w:rPr>
            </w:pPr>
            <w:r w:rsidRPr="003D50B8">
              <w:rPr>
                <w:bCs/>
              </w:rPr>
              <w:t>Льготный тариф</w:t>
            </w:r>
          </w:p>
        </w:tc>
      </w:tr>
      <w:tr w:rsidR="003D50B8" w:rsidRPr="003D50B8" w14:paraId="05650187" w14:textId="77777777" w:rsidTr="00321C1B">
        <w:trPr>
          <w:trHeight w:val="653"/>
        </w:trPr>
        <w:tc>
          <w:tcPr>
            <w:tcW w:w="698" w:type="dxa"/>
            <w:vMerge/>
            <w:vAlign w:val="center"/>
          </w:tcPr>
          <w:p w14:paraId="2B9CB481" w14:textId="77777777" w:rsidR="003D50B8" w:rsidRPr="003D50B8" w:rsidRDefault="003D50B8" w:rsidP="003D50B8">
            <w:pPr>
              <w:tabs>
                <w:tab w:val="left" w:pos="0"/>
              </w:tabs>
              <w:jc w:val="center"/>
              <w:rPr>
                <w:bCs/>
              </w:rPr>
            </w:pPr>
          </w:p>
        </w:tc>
        <w:tc>
          <w:tcPr>
            <w:tcW w:w="3823" w:type="dxa"/>
            <w:vMerge/>
            <w:vAlign w:val="center"/>
          </w:tcPr>
          <w:p w14:paraId="35C58FA2" w14:textId="77777777" w:rsidR="003D50B8" w:rsidRPr="003D50B8" w:rsidRDefault="003D50B8" w:rsidP="003D50B8">
            <w:pPr>
              <w:tabs>
                <w:tab w:val="left" w:pos="0"/>
              </w:tabs>
              <w:jc w:val="center"/>
              <w:rPr>
                <w:bCs/>
              </w:rPr>
            </w:pPr>
          </w:p>
        </w:tc>
        <w:tc>
          <w:tcPr>
            <w:tcW w:w="1428" w:type="dxa"/>
            <w:vMerge/>
            <w:vAlign w:val="center"/>
          </w:tcPr>
          <w:p w14:paraId="7723FA5D" w14:textId="77777777" w:rsidR="003D50B8" w:rsidRPr="003D50B8" w:rsidRDefault="003D50B8" w:rsidP="003D50B8">
            <w:pPr>
              <w:tabs>
                <w:tab w:val="left" w:pos="0"/>
              </w:tabs>
              <w:jc w:val="center"/>
              <w:rPr>
                <w:bCs/>
              </w:rPr>
            </w:pPr>
          </w:p>
        </w:tc>
        <w:tc>
          <w:tcPr>
            <w:tcW w:w="1843" w:type="dxa"/>
            <w:vAlign w:val="center"/>
          </w:tcPr>
          <w:p w14:paraId="3A48AAAF" w14:textId="77777777" w:rsidR="003D50B8" w:rsidRPr="003D50B8" w:rsidRDefault="003D50B8" w:rsidP="003D50B8">
            <w:pPr>
              <w:tabs>
                <w:tab w:val="left" w:pos="0"/>
              </w:tabs>
              <w:jc w:val="center"/>
              <w:rPr>
                <w:bCs/>
              </w:rPr>
            </w:pPr>
            <w:r w:rsidRPr="003D50B8">
              <w:rPr>
                <w:bCs/>
              </w:rPr>
              <w:t>с 01.01.2022                   по 30.06.2022</w:t>
            </w:r>
          </w:p>
        </w:tc>
        <w:tc>
          <w:tcPr>
            <w:tcW w:w="1691" w:type="dxa"/>
            <w:vAlign w:val="center"/>
          </w:tcPr>
          <w:p w14:paraId="10C8E0CE" w14:textId="77777777" w:rsidR="003D50B8" w:rsidRPr="003D50B8" w:rsidRDefault="003D50B8" w:rsidP="003D50B8">
            <w:pPr>
              <w:tabs>
                <w:tab w:val="left" w:pos="0"/>
              </w:tabs>
              <w:ind w:right="-100"/>
              <w:jc w:val="center"/>
              <w:rPr>
                <w:bCs/>
              </w:rPr>
            </w:pPr>
            <w:r w:rsidRPr="003D50B8">
              <w:rPr>
                <w:bCs/>
              </w:rPr>
              <w:t>с 01.07.2022                по 31.12.2022</w:t>
            </w:r>
          </w:p>
        </w:tc>
      </w:tr>
      <w:tr w:rsidR="003D50B8" w:rsidRPr="003D50B8" w14:paraId="74941169" w14:textId="77777777" w:rsidTr="00321C1B">
        <w:trPr>
          <w:trHeight w:val="114"/>
        </w:trPr>
        <w:tc>
          <w:tcPr>
            <w:tcW w:w="698" w:type="dxa"/>
            <w:vAlign w:val="center"/>
          </w:tcPr>
          <w:p w14:paraId="0EF83E7C" w14:textId="77777777" w:rsidR="003D50B8" w:rsidRPr="003D50B8" w:rsidRDefault="003D50B8" w:rsidP="003D50B8">
            <w:pPr>
              <w:tabs>
                <w:tab w:val="left" w:pos="0"/>
              </w:tabs>
              <w:jc w:val="center"/>
              <w:rPr>
                <w:bCs/>
              </w:rPr>
            </w:pPr>
            <w:r w:rsidRPr="003D50B8">
              <w:rPr>
                <w:bCs/>
              </w:rPr>
              <w:t>1</w:t>
            </w:r>
          </w:p>
        </w:tc>
        <w:tc>
          <w:tcPr>
            <w:tcW w:w="3823" w:type="dxa"/>
            <w:vAlign w:val="center"/>
          </w:tcPr>
          <w:p w14:paraId="6481D57D" w14:textId="77777777" w:rsidR="003D50B8" w:rsidRPr="003D50B8" w:rsidRDefault="003D50B8" w:rsidP="003D50B8">
            <w:pPr>
              <w:tabs>
                <w:tab w:val="left" w:pos="0"/>
              </w:tabs>
              <w:jc w:val="center"/>
              <w:rPr>
                <w:bCs/>
              </w:rPr>
            </w:pPr>
            <w:r w:rsidRPr="003D50B8">
              <w:rPr>
                <w:bCs/>
              </w:rPr>
              <w:t>2</w:t>
            </w:r>
          </w:p>
        </w:tc>
        <w:tc>
          <w:tcPr>
            <w:tcW w:w="1428" w:type="dxa"/>
            <w:vAlign w:val="center"/>
          </w:tcPr>
          <w:p w14:paraId="63E81053" w14:textId="77777777" w:rsidR="003D50B8" w:rsidRPr="003D50B8" w:rsidRDefault="003D50B8" w:rsidP="003D50B8">
            <w:pPr>
              <w:tabs>
                <w:tab w:val="left" w:pos="0"/>
              </w:tabs>
              <w:jc w:val="center"/>
              <w:rPr>
                <w:bCs/>
              </w:rPr>
            </w:pPr>
            <w:r w:rsidRPr="003D50B8">
              <w:rPr>
                <w:bCs/>
              </w:rPr>
              <w:t>3</w:t>
            </w:r>
          </w:p>
        </w:tc>
        <w:tc>
          <w:tcPr>
            <w:tcW w:w="1843" w:type="dxa"/>
            <w:vAlign w:val="center"/>
          </w:tcPr>
          <w:p w14:paraId="58C719EA" w14:textId="77777777" w:rsidR="003D50B8" w:rsidRPr="003D50B8" w:rsidRDefault="003D50B8" w:rsidP="003D50B8">
            <w:pPr>
              <w:tabs>
                <w:tab w:val="left" w:pos="0"/>
              </w:tabs>
              <w:jc w:val="center"/>
              <w:rPr>
                <w:bCs/>
              </w:rPr>
            </w:pPr>
            <w:r w:rsidRPr="003D50B8">
              <w:rPr>
                <w:bCs/>
              </w:rPr>
              <w:t>4</w:t>
            </w:r>
          </w:p>
        </w:tc>
        <w:tc>
          <w:tcPr>
            <w:tcW w:w="1691" w:type="dxa"/>
            <w:vAlign w:val="center"/>
          </w:tcPr>
          <w:p w14:paraId="693A1713" w14:textId="77777777" w:rsidR="003D50B8" w:rsidRPr="003D50B8" w:rsidRDefault="003D50B8" w:rsidP="003D50B8">
            <w:pPr>
              <w:tabs>
                <w:tab w:val="left" w:pos="0"/>
              </w:tabs>
              <w:jc w:val="center"/>
              <w:rPr>
                <w:bCs/>
              </w:rPr>
            </w:pPr>
            <w:r w:rsidRPr="003D50B8">
              <w:rPr>
                <w:bCs/>
              </w:rPr>
              <w:t>5</w:t>
            </w:r>
          </w:p>
        </w:tc>
      </w:tr>
      <w:tr w:rsidR="003D50B8" w:rsidRPr="003D50B8" w14:paraId="3E74E1C5" w14:textId="77777777" w:rsidTr="00321C1B">
        <w:trPr>
          <w:trHeight w:val="280"/>
        </w:trPr>
        <w:tc>
          <w:tcPr>
            <w:tcW w:w="9483" w:type="dxa"/>
            <w:gridSpan w:val="5"/>
            <w:vAlign w:val="center"/>
          </w:tcPr>
          <w:p w14:paraId="6F6CDD5B" w14:textId="77777777" w:rsidR="003D50B8" w:rsidRPr="003D50B8" w:rsidRDefault="003D50B8" w:rsidP="003D50B8">
            <w:pPr>
              <w:numPr>
                <w:ilvl w:val="0"/>
                <w:numId w:val="8"/>
              </w:numPr>
              <w:tabs>
                <w:tab w:val="left" w:pos="0"/>
              </w:tabs>
              <w:contextualSpacing/>
              <w:jc w:val="center"/>
              <w:rPr>
                <w:bCs/>
              </w:rPr>
            </w:pPr>
            <w:r w:rsidRPr="003D50B8">
              <w:rPr>
                <w:bCs/>
              </w:rPr>
              <w:t xml:space="preserve">Холодное водоснабжение </w:t>
            </w:r>
          </w:p>
        </w:tc>
      </w:tr>
      <w:tr w:rsidR="003D50B8" w:rsidRPr="003D50B8" w14:paraId="5CBEBB06" w14:textId="77777777" w:rsidTr="00321C1B">
        <w:trPr>
          <w:trHeight w:val="547"/>
        </w:trPr>
        <w:tc>
          <w:tcPr>
            <w:tcW w:w="698" w:type="dxa"/>
            <w:vAlign w:val="center"/>
          </w:tcPr>
          <w:p w14:paraId="25062A32" w14:textId="77777777" w:rsidR="003D50B8" w:rsidRPr="003D50B8" w:rsidRDefault="003D50B8" w:rsidP="003D50B8">
            <w:pPr>
              <w:tabs>
                <w:tab w:val="left" w:pos="0"/>
              </w:tabs>
              <w:jc w:val="center"/>
              <w:rPr>
                <w:bCs/>
              </w:rPr>
            </w:pPr>
            <w:r w:rsidRPr="003D50B8">
              <w:rPr>
                <w:bCs/>
              </w:rPr>
              <w:t>1.1.</w:t>
            </w:r>
          </w:p>
        </w:tc>
        <w:tc>
          <w:tcPr>
            <w:tcW w:w="3823" w:type="dxa"/>
            <w:vAlign w:val="center"/>
          </w:tcPr>
          <w:p w14:paraId="788D7BA7" w14:textId="77777777" w:rsidR="003D50B8" w:rsidRPr="003D50B8" w:rsidRDefault="003D50B8" w:rsidP="003D50B8">
            <w:pPr>
              <w:tabs>
                <w:tab w:val="left" w:pos="0"/>
              </w:tabs>
              <w:rPr>
                <w:bCs/>
              </w:rPr>
            </w:pPr>
            <w:r w:rsidRPr="003D50B8">
              <w:rPr>
                <w:bCs/>
              </w:rPr>
              <w:t>ООО «ВодСнаб»,</w:t>
            </w:r>
          </w:p>
          <w:p w14:paraId="66CDBE69" w14:textId="77777777" w:rsidR="003D50B8" w:rsidRPr="003D50B8" w:rsidRDefault="003D50B8" w:rsidP="003D50B8">
            <w:pPr>
              <w:tabs>
                <w:tab w:val="left" w:pos="0"/>
              </w:tabs>
              <w:rPr>
                <w:bCs/>
              </w:rPr>
            </w:pPr>
            <w:r w:rsidRPr="003D50B8">
              <w:rPr>
                <w:bCs/>
              </w:rPr>
              <w:t>ИНН 4230030215</w:t>
            </w:r>
          </w:p>
        </w:tc>
        <w:tc>
          <w:tcPr>
            <w:tcW w:w="1428" w:type="dxa"/>
            <w:vAlign w:val="center"/>
          </w:tcPr>
          <w:p w14:paraId="7E0EAF03" w14:textId="77777777" w:rsidR="003D50B8" w:rsidRPr="003D50B8" w:rsidRDefault="003D50B8" w:rsidP="003D50B8">
            <w:pPr>
              <w:tabs>
                <w:tab w:val="left" w:pos="0"/>
              </w:tabs>
              <w:jc w:val="center"/>
              <w:rPr>
                <w:bCs/>
              </w:rPr>
            </w:pPr>
            <w:r w:rsidRPr="003D50B8">
              <w:rPr>
                <w:bCs/>
              </w:rPr>
              <w:t>руб/м</w:t>
            </w:r>
            <w:r w:rsidRPr="003D50B8">
              <w:rPr>
                <w:bCs/>
                <w:vertAlign w:val="superscript"/>
              </w:rPr>
              <w:t>3</w:t>
            </w:r>
            <w:r w:rsidRPr="003D50B8">
              <w:rPr>
                <w:bCs/>
              </w:rPr>
              <w:t xml:space="preserve"> </w:t>
            </w:r>
          </w:p>
        </w:tc>
        <w:tc>
          <w:tcPr>
            <w:tcW w:w="1843" w:type="dxa"/>
            <w:vAlign w:val="center"/>
          </w:tcPr>
          <w:p w14:paraId="145D035F" w14:textId="77777777" w:rsidR="003D50B8" w:rsidRPr="003D50B8" w:rsidRDefault="003D50B8" w:rsidP="003D50B8">
            <w:pPr>
              <w:tabs>
                <w:tab w:val="left" w:pos="0"/>
              </w:tabs>
              <w:jc w:val="center"/>
              <w:rPr>
                <w:bCs/>
              </w:rPr>
            </w:pPr>
            <w:r w:rsidRPr="003D50B8">
              <w:rPr>
                <w:bCs/>
              </w:rPr>
              <w:t>24,22</w:t>
            </w:r>
          </w:p>
        </w:tc>
        <w:tc>
          <w:tcPr>
            <w:tcW w:w="1691" w:type="dxa"/>
            <w:vAlign w:val="center"/>
          </w:tcPr>
          <w:p w14:paraId="4F5721F6" w14:textId="77777777" w:rsidR="003D50B8" w:rsidRPr="003D50B8" w:rsidRDefault="003D50B8" w:rsidP="003D50B8">
            <w:pPr>
              <w:tabs>
                <w:tab w:val="left" w:pos="0"/>
              </w:tabs>
              <w:jc w:val="center"/>
              <w:rPr>
                <w:bCs/>
              </w:rPr>
            </w:pPr>
            <w:r w:rsidRPr="003D50B8">
              <w:rPr>
                <w:bCs/>
              </w:rPr>
              <w:t>25,43</w:t>
            </w:r>
          </w:p>
        </w:tc>
      </w:tr>
      <w:tr w:rsidR="003D50B8" w:rsidRPr="003D50B8" w14:paraId="222DCF8A" w14:textId="77777777" w:rsidTr="00321C1B">
        <w:trPr>
          <w:trHeight w:val="70"/>
        </w:trPr>
        <w:tc>
          <w:tcPr>
            <w:tcW w:w="9483" w:type="dxa"/>
            <w:gridSpan w:val="5"/>
            <w:vAlign w:val="center"/>
          </w:tcPr>
          <w:p w14:paraId="1C19BB29" w14:textId="77777777" w:rsidR="003D50B8" w:rsidRPr="003D50B8" w:rsidRDefault="003D50B8" w:rsidP="003D50B8">
            <w:pPr>
              <w:numPr>
                <w:ilvl w:val="0"/>
                <w:numId w:val="8"/>
              </w:numPr>
              <w:tabs>
                <w:tab w:val="left" w:pos="0"/>
              </w:tabs>
              <w:contextualSpacing/>
              <w:jc w:val="center"/>
              <w:rPr>
                <w:bCs/>
              </w:rPr>
            </w:pPr>
            <w:r w:rsidRPr="003D50B8">
              <w:rPr>
                <w:bCs/>
              </w:rPr>
              <w:t>Горячее водоснабжение</w:t>
            </w:r>
            <w:r w:rsidRPr="003D50B8">
              <w:rPr>
                <w:bCs/>
                <w:kern w:val="32"/>
                <w:lang w:eastAsia="en-US"/>
              </w:rPr>
              <w:t xml:space="preserve"> в открытой системе горячего водоснабжения</w:t>
            </w:r>
          </w:p>
        </w:tc>
      </w:tr>
      <w:tr w:rsidR="003D50B8" w:rsidRPr="003D50B8" w14:paraId="246479D2" w14:textId="77777777" w:rsidTr="00321C1B">
        <w:trPr>
          <w:trHeight w:val="324"/>
        </w:trPr>
        <w:tc>
          <w:tcPr>
            <w:tcW w:w="698" w:type="dxa"/>
            <w:vAlign w:val="center"/>
          </w:tcPr>
          <w:p w14:paraId="527FAB16" w14:textId="77777777" w:rsidR="003D50B8" w:rsidRPr="003D50B8" w:rsidRDefault="003D50B8" w:rsidP="003D50B8">
            <w:pPr>
              <w:tabs>
                <w:tab w:val="left" w:pos="0"/>
              </w:tabs>
              <w:jc w:val="center"/>
              <w:rPr>
                <w:bCs/>
              </w:rPr>
            </w:pPr>
            <w:r w:rsidRPr="003D50B8">
              <w:rPr>
                <w:bCs/>
              </w:rPr>
              <w:t>2.1.</w:t>
            </w:r>
          </w:p>
        </w:tc>
        <w:tc>
          <w:tcPr>
            <w:tcW w:w="3823" w:type="dxa"/>
            <w:vAlign w:val="center"/>
          </w:tcPr>
          <w:p w14:paraId="06D34F8D" w14:textId="77777777" w:rsidR="003D50B8" w:rsidRPr="003D50B8" w:rsidRDefault="003D50B8" w:rsidP="003D50B8">
            <w:pPr>
              <w:tabs>
                <w:tab w:val="left" w:pos="0"/>
              </w:tabs>
              <w:rPr>
                <w:bCs/>
                <w:kern w:val="32"/>
                <w:szCs w:val="28"/>
                <w:lang w:eastAsia="en-US"/>
              </w:rPr>
            </w:pPr>
            <w:r w:rsidRPr="003D50B8">
              <w:rPr>
                <w:bCs/>
                <w:kern w:val="32"/>
                <w:szCs w:val="28"/>
                <w:lang w:eastAsia="en-US"/>
              </w:rPr>
              <w:t xml:space="preserve">ООО «Интеграл», </w:t>
            </w:r>
          </w:p>
          <w:p w14:paraId="739F7E8E" w14:textId="77777777" w:rsidR="003D50B8" w:rsidRPr="003D50B8" w:rsidRDefault="003D50B8" w:rsidP="003D50B8">
            <w:pPr>
              <w:tabs>
                <w:tab w:val="left" w:pos="0"/>
              </w:tabs>
              <w:rPr>
                <w:bCs/>
              </w:rPr>
            </w:pPr>
            <w:r w:rsidRPr="003D50B8">
              <w:rPr>
                <w:bCs/>
                <w:kern w:val="32"/>
                <w:szCs w:val="28"/>
                <w:lang w:eastAsia="en-US"/>
              </w:rPr>
              <w:t>ИНН 7707422881</w:t>
            </w:r>
          </w:p>
        </w:tc>
        <w:tc>
          <w:tcPr>
            <w:tcW w:w="1428" w:type="dxa"/>
            <w:vAlign w:val="center"/>
          </w:tcPr>
          <w:p w14:paraId="48C6FF7A" w14:textId="77777777" w:rsidR="003D50B8" w:rsidRPr="003D50B8" w:rsidRDefault="003D50B8" w:rsidP="003D50B8">
            <w:pPr>
              <w:tabs>
                <w:tab w:val="left" w:pos="0"/>
              </w:tabs>
              <w:jc w:val="center"/>
              <w:rPr>
                <w:bCs/>
              </w:rPr>
            </w:pPr>
            <w:r w:rsidRPr="003D50B8">
              <w:rPr>
                <w:bCs/>
              </w:rPr>
              <w:t>руб/м</w:t>
            </w:r>
            <w:r w:rsidRPr="003D50B8">
              <w:rPr>
                <w:bCs/>
                <w:vertAlign w:val="superscript"/>
              </w:rPr>
              <w:t>3</w:t>
            </w:r>
          </w:p>
        </w:tc>
        <w:tc>
          <w:tcPr>
            <w:tcW w:w="1843" w:type="dxa"/>
            <w:vAlign w:val="center"/>
          </w:tcPr>
          <w:p w14:paraId="1543C8C2" w14:textId="77777777" w:rsidR="003D50B8" w:rsidRPr="003D50B8" w:rsidRDefault="003D50B8" w:rsidP="003D50B8">
            <w:pPr>
              <w:tabs>
                <w:tab w:val="left" w:pos="0"/>
              </w:tabs>
              <w:jc w:val="center"/>
              <w:rPr>
                <w:bCs/>
              </w:rPr>
            </w:pPr>
            <w:r w:rsidRPr="003D50B8">
              <w:rPr>
                <w:bCs/>
              </w:rPr>
              <w:t>78,03</w:t>
            </w:r>
          </w:p>
        </w:tc>
        <w:tc>
          <w:tcPr>
            <w:tcW w:w="1691" w:type="dxa"/>
            <w:vAlign w:val="center"/>
          </w:tcPr>
          <w:p w14:paraId="6479815B" w14:textId="77777777" w:rsidR="003D50B8" w:rsidRPr="003D50B8" w:rsidRDefault="003D50B8" w:rsidP="003D50B8">
            <w:pPr>
              <w:tabs>
                <w:tab w:val="left" w:pos="0"/>
              </w:tabs>
              <w:jc w:val="center"/>
              <w:rPr>
                <w:bCs/>
              </w:rPr>
            </w:pPr>
            <w:r w:rsidRPr="003D50B8">
              <w:rPr>
                <w:bCs/>
              </w:rPr>
              <w:t>81,93</w:t>
            </w:r>
          </w:p>
        </w:tc>
      </w:tr>
      <w:tr w:rsidR="003D50B8" w:rsidRPr="003D50B8" w14:paraId="10C425E3" w14:textId="77777777" w:rsidTr="00321C1B">
        <w:trPr>
          <w:trHeight w:val="177"/>
        </w:trPr>
        <w:tc>
          <w:tcPr>
            <w:tcW w:w="9483" w:type="dxa"/>
            <w:gridSpan w:val="5"/>
            <w:vAlign w:val="center"/>
          </w:tcPr>
          <w:p w14:paraId="3DA22722" w14:textId="77777777" w:rsidR="003D50B8" w:rsidRPr="003D50B8" w:rsidRDefault="003D50B8" w:rsidP="003D50B8">
            <w:pPr>
              <w:numPr>
                <w:ilvl w:val="0"/>
                <w:numId w:val="8"/>
              </w:numPr>
              <w:tabs>
                <w:tab w:val="left" w:pos="0"/>
              </w:tabs>
              <w:contextualSpacing/>
              <w:jc w:val="center"/>
              <w:rPr>
                <w:bCs/>
              </w:rPr>
            </w:pPr>
            <w:r w:rsidRPr="003D50B8">
              <w:rPr>
                <w:bCs/>
              </w:rPr>
              <w:t xml:space="preserve">Водоотведение </w:t>
            </w:r>
          </w:p>
        </w:tc>
      </w:tr>
      <w:tr w:rsidR="003D50B8" w:rsidRPr="003D50B8" w14:paraId="33A30C95" w14:textId="77777777" w:rsidTr="00321C1B">
        <w:trPr>
          <w:trHeight w:val="413"/>
        </w:trPr>
        <w:tc>
          <w:tcPr>
            <w:tcW w:w="698" w:type="dxa"/>
            <w:vAlign w:val="center"/>
          </w:tcPr>
          <w:p w14:paraId="4FEE2378" w14:textId="77777777" w:rsidR="003D50B8" w:rsidRPr="003D50B8" w:rsidRDefault="003D50B8" w:rsidP="003D50B8">
            <w:pPr>
              <w:tabs>
                <w:tab w:val="left" w:pos="0"/>
              </w:tabs>
              <w:jc w:val="center"/>
              <w:rPr>
                <w:bCs/>
              </w:rPr>
            </w:pPr>
            <w:r w:rsidRPr="003D50B8">
              <w:rPr>
                <w:bCs/>
              </w:rPr>
              <w:t>3.1.</w:t>
            </w:r>
          </w:p>
        </w:tc>
        <w:tc>
          <w:tcPr>
            <w:tcW w:w="3823" w:type="dxa"/>
            <w:vAlign w:val="center"/>
          </w:tcPr>
          <w:p w14:paraId="7DD3A0A9" w14:textId="77777777" w:rsidR="003D50B8" w:rsidRPr="003D50B8" w:rsidRDefault="003D50B8" w:rsidP="003D50B8">
            <w:pPr>
              <w:tabs>
                <w:tab w:val="left" w:pos="0"/>
              </w:tabs>
              <w:rPr>
                <w:bCs/>
              </w:rPr>
            </w:pPr>
            <w:r w:rsidRPr="003D50B8">
              <w:rPr>
                <w:bCs/>
              </w:rPr>
              <w:t>ООО «ВодСнаб»,</w:t>
            </w:r>
          </w:p>
          <w:p w14:paraId="3AC76D14" w14:textId="77777777" w:rsidR="003D50B8" w:rsidRPr="003D50B8" w:rsidRDefault="003D50B8" w:rsidP="003D50B8">
            <w:pPr>
              <w:tabs>
                <w:tab w:val="left" w:pos="0"/>
              </w:tabs>
              <w:rPr>
                <w:bCs/>
              </w:rPr>
            </w:pPr>
            <w:r w:rsidRPr="003D50B8">
              <w:rPr>
                <w:bCs/>
              </w:rPr>
              <w:t>ИНН 4230030215</w:t>
            </w:r>
          </w:p>
        </w:tc>
        <w:tc>
          <w:tcPr>
            <w:tcW w:w="1428" w:type="dxa"/>
            <w:vAlign w:val="center"/>
          </w:tcPr>
          <w:p w14:paraId="0FB07182" w14:textId="77777777" w:rsidR="003D50B8" w:rsidRPr="003D50B8" w:rsidRDefault="003D50B8" w:rsidP="003D50B8">
            <w:pPr>
              <w:tabs>
                <w:tab w:val="left" w:pos="0"/>
              </w:tabs>
              <w:jc w:val="center"/>
              <w:rPr>
                <w:bCs/>
              </w:rPr>
            </w:pPr>
            <w:r w:rsidRPr="003D50B8">
              <w:rPr>
                <w:bCs/>
              </w:rPr>
              <w:t>руб/м</w:t>
            </w:r>
            <w:r w:rsidRPr="003D50B8">
              <w:rPr>
                <w:bCs/>
                <w:vertAlign w:val="superscript"/>
              </w:rPr>
              <w:t>3</w:t>
            </w:r>
            <w:r w:rsidRPr="003D50B8">
              <w:rPr>
                <w:bCs/>
              </w:rPr>
              <w:t xml:space="preserve"> </w:t>
            </w:r>
          </w:p>
        </w:tc>
        <w:tc>
          <w:tcPr>
            <w:tcW w:w="1843" w:type="dxa"/>
            <w:vAlign w:val="center"/>
          </w:tcPr>
          <w:p w14:paraId="7EFF4883" w14:textId="77777777" w:rsidR="003D50B8" w:rsidRPr="003D50B8" w:rsidRDefault="003D50B8" w:rsidP="003D50B8">
            <w:pPr>
              <w:tabs>
                <w:tab w:val="left" w:pos="0"/>
              </w:tabs>
              <w:jc w:val="center"/>
              <w:rPr>
                <w:bCs/>
              </w:rPr>
            </w:pPr>
            <w:r w:rsidRPr="003D50B8">
              <w:rPr>
                <w:bCs/>
              </w:rPr>
              <w:t>10,93</w:t>
            </w:r>
          </w:p>
        </w:tc>
        <w:tc>
          <w:tcPr>
            <w:tcW w:w="1691" w:type="dxa"/>
            <w:vAlign w:val="center"/>
          </w:tcPr>
          <w:p w14:paraId="228DC3F3" w14:textId="77777777" w:rsidR="003D50B8" w:rsidRPr="003D50B8" w:rsidRDefault="003D50B8" w:rsidP="003D50B8">
            <w:pPr>
              <w:tabs>
                <w:tab w:val="left" w:pos="0"/>
              </w:tabs>
              <w:jc w:val="center"/>
              <w:rPr>
                <w:bCs/>
              </w:rPr>
            </w:pPr>
            <w:r w:rsidRPr="003D50B8">
              <w:rPr>
                <w:bCs/>
              </w:rPr>
              <w:t>11,48</w:t>
            </w:r>
          </w:p>
        </w:tc>
      </w:tr>
      <w:tr w:rsidR="003D50B8" w:rsidRPr="003D50B8" w14:paraId="0BEFBEA5" w14:textId="77777777" w:rsidTr="00321C1B">
        <w:trPr>
          <w:trHeight w:val="326"/>
        </w:trPr>
        <w:tc>
          <w:tcPr>
            <w:tcW w:w="9483" w:type="dxa"/>
            <w:gridSpan w:val="5"/>
            <w:vAlign w:val="center"/>
          </w:tcPr>
          <w:p w14:paraId="112678AA" w14:textId="77777777" w:rsidR="003D50B8" w:rsidRPr="003D50B8" w:rsidRDefault="003D50B8" w:rsidP="003D50B8">
            <w:pPr>
              <w:numPr>
                <w:ilvl w:val="0"/>
                <w:numId w:val="8"/>
              </w:numPr>
              <w:tabs>
                <w:tab w:val="left" w:pos="0"/>
              </w:tabs>
              <w:contextualSpacing/>
              <w:jc w:val="center"/>
              <w:rPr>
                <w:bCs/>
              </w:rPr>
            </w:pPr>
            <w:r w:rsidRPr="003D50B8">
              <w:rPr>
                <w:bCs/>
              </w:rPr>
              <w:t>Тепловая энергия (мощность)</w:t>
            </w:r>
          </w:p>
        </w:tc>
      </w:tr>
      <w:tr w:rsidR="003D50B8" w:rsidRPr="003D50B8" w14:paraId="3F1B2DD6" w14:textId="77777777" w:rsidTr="00321C1B">
        <w:trPr>
          <w:trHeight w:val="367"/>
        </w:trPr>
        <w:tc>
          <w:tcPr>
            <w:tcW w:w="698" w:type="dxa"/>
            <w:vAlign w:val="center"/>
          </w:tcPr>
          <w:p w14:paraId="07716BDA" w14:textId="77777777" w:rsidR="003D50B8" w:rsidRPr="003D50B8" w:rsidRDefault="003D50B8" w:rsidP="003D50B8">
            <w:pPr>
              <w:tabs>
                <w:tab w:val="left" w:pos="0"/>
              </w:tabs>
              <w:jc w:val="center"/>
              <w:rPr>
                <w:bCs/>
              </w:rPr>
            </w:pPr>
            <w:r w:rsidRPr="003D50B8">
              <w:rPr>
                <w:bCs/>
              </w:rPr>
              <w:t>4.1.</w:t>
            </w:r>
          </w:p>
        </w:tc>
        <w:tc>
          <w:tcPr>
            <w:tcW w:w="3823" w:type="dxa"/>
            <w:vAlign w:val="center"/>
          </w:tcPr>
          <w:p w14:paraId="25434E9B" w14:textId="77777777" w:rsidR="003D50B8" w:rsidRPr="003D50B8" w:rsidRDefault="003D50B8" w:rsidP="003D50B8">
            <w:pPr>
              <w:tabs>
                <w:tab w:val="left" w:pos="0"/>
              </w:tabs>
              <w:rPr>
                <w:bCs/>
                <w:kern w:val="32"/>
                <w:szCs w:val="28"/>
                <w:lang w:eastAsia="en-US"/>
              </w:rPr>
            </w:pPr>
            <w:r w:rsidRPr="003D50B8">
              <w:rPr>
                <w:bCs/>
                <w:kern w:val="32"/>
                <w:szCs w:val="28"/>
                <w:lang w:eastAsia="en-US"/>
              </w:rPr>
              <w:t xml:space="preserve">ООО «Интеграл», </w:t>
            </w:r>
          </w:p>
          <w:p w14:paraId="222B63EE" w14:textId="77777777" w:rsidR="003D50B8" w:rsidRPr="003D50B8" w:rsidRDefault="003D50B8" w:rsidP="003D50B8">
            <w:pPr>
              <w:tabs>
                <w:tab w:val="left" w:pos="0"/>
              </w:tabs>
              <w:rPr>
                <w:bCs/>
              </w:rPr>
            </w:pPr>
            <w:r w:rsidRPr="003D50B8">
              <w:rPr>
                <w:bCs/>
                <w:kern w:val="32"/>
                <w:szCs w:val="28"/>
                <w:lang w:eastAsia="en-US"/>
              </w:rPr>
              <w:t>ИНН 7707422881</w:t>
            </w:r>
          </w:p>
        </w:tc>
        <w:tc>
          <w:tcPr>
            <w:tcW w:w="1428" w:type="dxa"/>
            <w:vAlign w:val="center"/>
          </w:tcPr>
          <w:p w14:paraId="75A57035" w14:textId="77777777" w:rsidR="003D50B8" w:rsidRPr="003D50B8" w:rsidRDefault="003D50B8" w:rsidP="003D50B8">
            <w:pPr>
              <w:tabs>
                <w:tab w:val="left" w:pos="1365"/>
              </w:tabs>
              <w:jc w:val="center"/>
            </w:pPr>
            <w:r w:rsidRPr="003D50B8">
              <w:t xml:space="preserve">руб/Гкал </w:t>
            </w:r>
          </w:p>
        </w:tc>
        <w:tc>
          <w:tcPr>
            <w:tcW w:w="1843" w:type="dxa"/>
            <w:vAlign w:val="center"/>
          </w:tcPr>
          <w:p w14:paraId="66CE9DC8" w14:textId="77777777" w:rsidR="003D50B8" w:rsidRPr="003D50B8" w:rsidRDefault="003D50B8" w:rsidP="003D50B8">
            <w:pPr>
              <w:tabs>
                <w:tab w:val="left" w:pos="0"/>
              </w:tabs>
              <w:jc w:val="center"/>
              <w:rPr>
                <w:bCs/>
              </w:rPr>
            </w:pPr>
            <w:r w:rsidRPr="003D50B8">
              <w:rPr>
                <w:bCs/>
              </w:rPr>
              <w:t>1200,52</w:t>
            </w:r>
          </w:p>
        </w:tc>
        <w:tc>
          <w:tcPr>
            <w:tcW w:w="1691" w:type="dxa"/>
            <w:vAlign w:val="center"/>
          </w:tcPr>
          <w:p w14:paraId="1F87FDAA" w14:textId="77777777" w:rsidR="003D50B8" w:rsidRPr="003D50B8" w:rsidRDefault="003D50B8" w:rsidP="003D50B8">
            <w:pPr>
              <w:tabs>
                <w:tab w:val="left" w:pos="0"/>
              </w:tabs>
              <w:jc w:val="center"/>
              <w:rPr>
                <w:bCs/>
              </w:rPr>
            </w:pPr>
            <w:r w:rsidRPr="003D50B8">
              <w:rPr>
                <w:bCs/>
              </w:rPr>
              <w:t>1264,15</w:t>
            </w:r>
          </w:p>
        </w:tc>
      </w:tr>
      <w:tr w:rsidR="003D50B8" w:rsidRPr="003D50B8" w14:paraId="55DC1EE3" w14:textId="77777777" w:rsidTr="00321C1B">
        <w:trPr>
          <w:trHeight w:val="1220"/>
        </w:trPr>
        <w:tc>
          <w:tcPr>
            <w:tcW w:w="698" w:type="dxa"/>
            <w:vAlign w:val="center"/>
          </w:tcPr>
          <w:p w14:paraId="10BA44BC" w14:textId="77777777" w:rsidR="003D50B8" w:rsidRPr="003D50B8" w:rsidRDefault="003D50B8" w:rsidP="003D50B8">
            <w:pPr>
              <w:tabs>
                <w:tab w:val="left" w:pos="0"/>
              </w:tabs>
              <w:jc w:val="center"/>
              <w:rPr>
                <w:bCs/>
              </w:rPr>
            </w:pPr>
            <w:r w:rsidRPr="003D50B8">
              <w:rPr>
                <w:bCs/>
              </w:rPr>
              <w:t>4.2.</w:t>
            </w:r>
          </w:p>
        </w:tc>
        <w:tc>
          <w:tcPr>
            <w:tcW w:w="3823" w:type="dxa"/>
            <w:vAlign w:val="center"/>
          </w:tcPr>
          <w:p w14:paraId="54EB998B" w14:textId="77777777" w:rsidR="003D50B8" w:rsidRPr="003D50B8" w:rsidRDefault="003D50B8" w:rsidP="003D50B8">
            <w:pPr>
              <w:tabs>
                <w:tab w:val="left" w:pos="0"/>
              </w:tabs>
              <w:rPr>
                <w:bCs/>
              </w:rPr>
            </w:pPr>
            <w:r w:rsidRPr="003D50B8">
              <w:rPr>
                <w:bCs/>
              </w:rPr>
              <w:t xml:space="preserve">ОАО «РЖД» Кузбасский территориальный участок ЗСД                                    по тепловодоснабжению - СП ЦД по тепловодоснабжению – филиал, </w:t>
            </w:r>
          </w:p>
          <w:p w14:paraId="6D6E3AA4" w14:textId="77777777" w:rsidR="003D50B8" w:rsidRPr="003D50B8" w:rsidRDefault="003D50B8" w:rsidP="003D50B8">
            <w:pPr>
              <w:tabs>
                <w:tab w:val="left" w:pos="0"/>
              </w:tabs>
              <w:rPr>
                <w:bCs/>
              </w:rPr>
            </w:pPr>
            <w:r w:rsidRPr="003D50B8">
              <w:rPr>
                <w:bCs/>
              </w:rPr>
              <w:t>ИНН 7708503727</w:t>
            </w:r>
          </w:p>
        </w:tc>
        <w:tc>
          <w:tcPr>
            <w:tcW w:w="1428" w:type="dxa"/>
            <w:vAlign w:val="center"/>
          </w:tcPr>
          <w:p w14:paraId="38CC9AEB" w14:textId="77777777" w:rsidR="003D50B8" w:rsidRPr="003D50B8" w:rsidRDefault="003D50B8" w:rsidP="003D50B8">
            <w:pPr>
              <w:tabs>
                <w:tab w:val="left" w:pos="1365"/>
              </w:tabs>
              <w:jc w:val="center"/>
              <w:rPr>
                <w:bCs/>
              </w:rPr>
            </w:pPr>
            <w:r w:rsidRPr="003D50B8">
              <w:t>руб/Гкал</w:t>
            </w:r>
          </w:p>
        </w:tc>
        <w:tc>
          <w:tcPr>
            <w:tcW w:w="1843" w:type="dxa"/>
            <w:vAlign w:val="center"/>
          </w:tcPr>
          <w:p w14:paraId="1C5FEE3C" w14:textId="77777777" w:rsidR="003D50B8" w:rsidRPr="003D50B8" w:rsidRDefault="003D50B8" w:rsidP="003D50B8">
            <w:pPr>
              <w:tabs>
                <w:tab w:val="left" w:pos="0"/>
              </w:tabs>
              <w:jc w:val="center"/>
              <w:rPr>
                <w:bCs/>
              </w:rPr>
            </w:pPr>
            <w:r w:rsidRPr="003D50B8">
              <w:rPr>
                <w:bCs/>
              </w:rPr>
              <w:t>1200,52</w:t>
            </w:r>
          </w:p>
        </w:tc>
        <w:tc>
          <w:tcPr>
            <w:tcW w:w="1691" w:type="dxa"/>
            <w:vAlign w:val="center"/>
          </w:tcPr>
          <w:p w14:paraId="27432481" w14:textId="77777777" w:rsidR="003D50B8" w:rsidRPr="003D50B8" w:rsidRDefault="003D50B8" w:rsidP="003D50B8">
            <w:pPr>
              <w:tabs>
                <w:tab w:val="left" w:pos="0"/>
              </w:tabs>
              <w:jc w:val="center"/>
              <w:rPr>
                <w:bCs/>
              </w:rPr>
            </w:pPr>
            <w:r w:rsidRPr="003D50B8">
              <w:rPr>
                <w:bCs/>
              </w:rPr>
              <w:t>1264,15</w:t>
            </w:r>
          </w:p>
        </w:tc>
      </w:tr>
      <w:tr w:rsidR="003D50B8" w:rsidRPr="003D50B8" w14:paraId="4E995232" w14:textId="77777777" w:rsidTr="00321C1B">
        <w:trPr>
          <w:trHeight w:val="474"/>
        </w:trPr>
        <w:tc>
          <w:tcPr>
            <w:tcW w:w="698" w:type="dxa"/>
            <w:vAlign w:val="center"/>
          </w:tcPr>
          <w:p w14:paraId="7899C2E1" w14:textId="77777777" w:rsidR="003D50B8" w:rsidRPr="003D50B8" w:rsidRDefault="003D50B8" w:rsidP="003D50B8">
            <w:pPr>
              <w:tabs>
                <w:tab w:val="left" w:pos="0"/>
              </w:tabs>
              <w:jc w:val="center"/>
              <w:rPr>
                <w:bCs/>
              </w:rPr>
            </w:pPr>
            <w:r w:rsidRPr="003D50B8">
              <w:rPr>
                <w:bCs/>
              </w:rPr>
              <w:t>4.3.</w:t>
            </w:r>
          </w:p>
        </w:tc>
        <w:tc>
          <w:tcPr>
            <w:tcW w:w="3823" w:type="dxa"/>
            <w:vAlign w:val="center"/>
          </w:tcPr>
          <w:p w14:paraId="3DD61877" w14:textId="77777777" w:rsidR="003D50B8" w:rsidRPr="003D50B8" w:rsidRDefault="003D50B8" w:rsidP="003D50B8">
            <w:pPr>
              <w:tabs>
                <w:tab w:val="left" w:pos="0"/>
              </w:tabs>
              <w:rPr>
                <w:bCs/>
              </w:rPr>
            </w:pPr>
            <w:r w:rsidRPr="003D50B8">
              <w:rPr>
                <w:bCs/>
                <w:color w:val="000000"/>
                <w:kern w:val="32"/>
                <w:lang w:eastAsia="en-US"/>
              </w:rPr>
              <w:t>ФГБУ «ЦЖКУ» Минобороны России</w:t>
            </w:r>
            <w:r w:rsidRPr="003D50B8">
              <w:rPr>
                <w:bCs/>
              </w:rPr>
              <w:t>, ИНН 7729314745</w:t>
            </w:r>
          </w:p>
        </w:tc>
        <w:tc>
          <w:tcPr>
            <w:tcW w:w="1428" w:type="dxa"/>
            <w:vAlign w:val="center"/>
          </w:tcPr>
          <w:p w14:paraId="59756844" w14:textId="77777777" w:rsidR="003D50B8" w:rsidRPr="003D50B8" w:rsidRDefault="003D50B8" w:rsidP="003D50B8">
            <w:pPr>
              <w:tabs>
                <w:tab w:val="left" w:pos="1365"/>
              </w:tabs>
              <w:jc w:val="center"/>
            </w:pPr>
            <w:r w:rsidRPr="003D50B8">
              <w:t xml:space="preserve">руб/Гкал </w:t>
            </w:r>
          </w:p>
        </w:tc>
        <w:tc>
          <w:tcPr>
            <w:tcW w:w="1843" w:type="dxa"/>
            <w:vAlign w:val="center"/>
          </w:tcPr>
          <w:p w14:paraId="082DED25" w14:textId="77777777" w:rsidR="003D50B8" w:rsidRPr="003D50B8" w:rsidRDefault="003D50B8" w:rsidP="003D50B8">
            <w:pPr>
              <w:tabs>
                <w:tab w:val="left" w:pos="0"/>
              </w:tabs>
              <w:jc w:val="center"/>
              <w:rPr>
                <w:bCs/>
              </w:rPr>
            </w:pPr>
            <w:r w:rsidRPr="003D50B8">
              <w:rPr>
                <w:bCs/>
              </w:rPr>
              <w:t>1200,52</w:t>
            </w:r>
          </w:p>
        </w:tc>
        <w:tc>
          <w:tcPr>
            <w:tcW w:w="1691" w:type="dxa"/>
            <w:vAlign w:val="center"/>
          </w:tcPr>
          <w:p w14:paraId="64EF6241" w14:textId="77777777" w:rsidR="003D50B8" w:rsidRPr="003D50B8" w:rsidRDefault="003D50B8" w:rsidP="003D50B8">
            <w:pPr>
              <w:tabs>
                <w:tab w:val="left" w:pos="0"/>
              </w:tabs>
              <w:jc w:val="center"/>
              <w:rPr>
                <w:bCs/>
              </w:rPr>
            </w:pPr>
            <w:r w:rsidRPr="003D50B8">
              <w:rPr>
                <w:bCs/>
              </w:rPr>
              <w:t>1264,15</w:t>
            </w:r>
          </w:p>
        </w:tc>
      </w:tr>
      <w:tr w:rsidR="003D50B8" w:rsidRPr="003D50B8" w14:paraId="0D5DC72D" w14:textId="77777777" w:rsidTr="00321C1B">
        <w:trPr>
          <w:trHeight w:val="221"/>
        </w:trPr>
        <w:tc>
          <w:tcPr>
            <w:tcW w:w="9483" w:type="dxa"/>
            <w:gridSpan w:val="5"/>
            <w:vAlign w:val="center"/>
          </w:tcPr>
          <w:p w14:paraId="6AF3284B" w14:textId="77777777" w:rsidR="003D50B8" w:rsidRPr="003D50B8" w:rsidRDefault="003D50B8" w:rsidP="003D50B8">
            <w:pPr>
              <w:numPr>
                <w:ilvl w:val="0"/>
                <w:numId w:val="8"/>
              </w:numPr>
              <w:tabs>
                <w:tab w:val="left" w:pos="0"/>
              </w:tabs>
              <w:contextualSpacing/>
              <w:jc w:val="center"/>
              <w:rPr>
                <w:bCs/>
              </w:rPr>
            </w:pPr>
            <w:r w:rsidRPr="003D50B8">
              <w:rPr>
                <w:bCs/>
              </w:rPr>
              <w:t>Твердое топливо (уголь)</w:t>
            </w:r>
          </w:p>
        </w:tc>
      </w:tr>
      <w:tr w:rsidR="003D50B8" w:rsidRPr="003D50B8" w14:paraId="0FC7E60F" w14:textId="77777777" w:rsidTr="00321C1B">
        <w:trPr>
          <w:trHeight w:val="225"/>
        </w:trPr>
        <w:tc>
          <w:tcPr>
            <w:tcW w:w="698" w:type="dxa"/>
            <w:vMerge w:val="restart"/>
            <w:vAlign w:val="center"/>
          </w:tcPr>
          <w:p w14:paraId="61AEBB9F" w14:textId="77777777" w:rsidR="003D50B8" w:rsidRPr="003D50B8" w:rsidRDefault="003D50B8" w:rsidP="003D50B8">
            <w:pPr>
              <w:tabs>
                <w:tab w:val="left" w:pos="0"/>
              </w:tabs>
              <w:jc w:val="center"/>
              <w:rPr>
                <w:bCs/>
              </w:rPr>
            </w:pPr>
            <w:r w:rsidRPr="003D50B8">
              <w:rPr>
                <w:bCs/>
              </w:rPr>
              <w:t>5.1.</w:t>
            </w:r>
          </w:p>
        </w:tc>
        <w:tc>
          <w:tcPr>
            <w:tcW w:w="3823" w:type="dxa"/>
            <w:vMerge w:val="restart"/>
            <w:vAlign w:val="center"/>
          </w:tcPr>
          <w:p w14:paraId="0760BE66" w14:textId="77777777" w:rsidR="003D50B8" w:rsidRPr="003D50B8" w:rsidRDefault="003D50B8" w:rsidP="003D50B8">
            <w:pPr>
              <w:tabs>
                <w:tab w:val="left" w:pos="0"/>
              </w:tabs>
              <w:rPr>
                <w:bCs/>
              </w:rPr>
            </w:pPr>
            <w:r w:rsidRPr="003D50B8">
              <w:rPr>
                <w:bCs/>
              </w:rPr>
              <w:t>ООО «Кузбасстопливосбыт»,  ИНН 4205241533</w:t>
            </w:r>
          </w:p>
        </w:tc>
        <w:tc>
          <w:tcPr>
            <w:tcW w:w="1428" w:type="dxa"/>
            <w:vMerge w:val="restart"/>
            <w:vAlign w:val="center"/>
          </w:tcPr>
          <w:p w14:paraId="2574F74B" w14:textId="77777777" w:rsidR="003D50B8" w:rsidRPr="003D50B8" w:rsidRDefault="003D50B8" w:rsidP="003D50B8">
            <w:pPr>
              <w:tabs>
                <w:tab w:val="left" w:pos="0"/>
              </w:tabs>
              <w:jc w:val="center"/>
              <w:rPr>
                <w:bCs/>
              </w:rPr>
            </w:pPr>
            <w:r w:rsidRPr="003D50B8">
              <w:rPr>
                <w:bCs/>
              </w:rPr>
              <w:t xml:space="preserve">руб/тн </w:t>
            </w:r>
          </w:p>
        </w:tc>
        <w:tc>
          <w:tcPr>
            <w:tcW w:w="3534" w:type="dxa"/>
            <w:gridSpan w:val="2"/>
            <w:vAlign w:val="center"/>
          </w:tcPr>
          <w:p w14:paraId="133FC07B" w14:textId="77777777" w:rsidR="003D50B8" w:rsidRPr="003D50B8" w:rsidRDefault="003D50B8" w:rsidP="003D50B8">
            <w:pPr>
              <w:tabs>
                <w:tab w:val="left" w:pos="0"/>
              </w:tabs>
              <w:jc w:val="center"/>
              <w:rPr>
                <w:bCs/>
              </w:rPr>
            </w:pPr>
            <w:r w:rsidRPr="003D50B8">
              <w:rPr>
                <w:bCs/>
              </w:rPr>
              <w:t>Марка ДР 0 - 200 (300)</w:t>
            </w:r>
          </w:p>
        </w:tc>
      </w:tr>
      <w:tr w:rsidR="003D50B8" w:rsidRPr="003D50B8" w14:paraId="080E72CB" w14:textId="77777777" w:rsidTr="00321C1B">
        <w:trPr>
          <w:trHeight w:val="322"/>
        </w:trPr>
        <w:tc>
          <w:tcPr>
            <w:tcW w:w="698" w:type="dxa"/>
            <w:vMerge/>
            <w:vAlign w:val="center"/>
          </w:tcPr>
          <w:p w14:paraId="02D189D8" w14:textId="77777777" w:rsidR="003D50B8" w:rsidRPr="003D50B8" w:rsidRDefault="003D50B8" w:rsidP="003D50B8">
            <w:pPr>
              <w:tabs>
                <w:tab w:val="left" w:pos="0"/>
              </w:tabs>
              <w:jc w:val="center"/>
              <w:rPr>
                <w:bCs/>
              </w:rPr>
            </w:pPr>
          </w:p>
        </w:tc>
        <w:tc>
          <w:tcPr>
            <w:tcW w:w="3823" w:type="dxa"/>
            <w:vMerge/>
            <w:vAlign w:val="center"/>
          </w:tcPr>
          <w:p w14:paraId="3BA1E661" w14:textId="77777777" w:rsidR="003D50B8" w:rsidRPr="003D50B8" w:rsidRDefault="003D50B8" w:rsidP="003D50B8">
            <w:pPr>
              <w:tabs>
                <w:tab w:val="left" w:pos="0"/>
              </w:tabs>
              <w:rPr>
                <w:bCs/>
              </w:rPr>
            </w:pPr>
          </w:p>
        </w:tc>
        <w:tc>
          <w:tcPr>
            <w:tcW w:w="1428" w:type="dxa"/>
            <w:vMerge/>
            <w:vAlign w:val="center"/>
          </w:tcPr>
          <w:p w14:paraId="4D0FF8F2" w14:textId="77777777" w:rsidR="003D50B8" w:rsidRPr="003D50B8" w:rsidRDefault="003D50B8" w:rsidP="003D50B8">
            <w:pPr>
              <w:tabs>
                <w:tab w:val="left" w:pos="0"/>
              </w:tabs>
              <w:jc w:val="center"/>
            </w:pPr>
          </w:p>
        </w:tc>
        <w:tc>
          <w:tcPr>
            <w:tcW w:w="1843" w:type="dxa"/>
            <w:vAlign w:val="center"/>
          </w:tcPr>
          <w:p w14:paraId="78CE475C" w14:textId="77777777" w:rsidR="003D50B8" w:rsidRPr="003D50B8" w:rsidRDefault="003D50B8" w:rsidP="003D50B8">
            <w:pPr>
              <w:tabs>
                <w:tab w:val="left" w:pos="0"/>
              </w:tabs>
              <w:jc w:val="center"/>
              <w:rPr>
                <w:bCs/>
              </w:rPr>
            </w:pPr>
            <w:r w:rsidRPr="003D50B8">
              <w:rPr>
                <w:bCs/>
              </w:rPr>
              <w:t>971,35</w:t>
            </w:r>
          </w:p>
        </w:tc>
        <w:tc>
          <w:tcPr>
            <w:tcW w:w="1691" w:type="dxa"/>
            <w:vAlign w:val="center"/>
          </w:tcPr>
          <w:p w14:paraId="1C948065" w14:textId="77777777" w:rsidR="003D50B8" w:rsidRPr="003D50B8" w:rsidRDefault="003D50B8" w:rsidP="003D50B8">
            <w:pPr>
              <w:tabs>
                <w:tab w:val="left" w:pos="0"/>
              </w:tabs>
              <w:jc w:val="center"/>
              <w:rPr>
                <w:bCs/>
              </w:rPr>
            </w:pPr>
            <w:r w:rsidRPr="003D50B8">
              <w:rPr>
                <w:bCs/>
              </w:rPr>
              <w:t>1031,57</w:t>
            </w:r>
          </w:p>
        </w:tc>
      </w:tr>
      <w:tr w:rsidR="003D50B8" w:rsidRPr="003D50B8" w14:paraId="2916F13B" w14:textId="77777777" w:rsidTr="00321C1B">
        <w:trPr>
          <w:trHeight w:val="324"/>
        </w:trPr>
        <w:tc>
          <w:tcPr>
            <w:tcW w:w="698" w:type="dxa"/>
            <w:vMerge w:val="restart"/>
            <w:vAlign w:val="center"/>
          </w:tcPr>
          <w:p w14:paraId="2D568FE4" w14:textId="77777777" w:rsidR="003D50B8" w:rsidRPr="003D50B8" w:rsidRDefault="003D50B8" w:rsidP="003D50B8">
            <w:pPr>
              <w:tabs>
                <w:tab w:val="left" w:pos="0"/>
              </w:tabs>
              <w:jc w:val="center"/>
              <w:rPr>
                <w:bCs/>
              </w:rPr>
            </w:pPr>
            <w:r w:rsidRPr="003D50B8">
              <w:rPr>
                <w:bCs/>
              </w:rPr>
              <w:t>5.2.</w:t>
            </w:r>
          </w:p>
        </w:tc>
        <w:tc>
          <w:tcPr>
            <w:tcW w:w="3823" w:type="dxa"/>
            <w:vMerge/>
            <w:vAlign w:val="center"/>
          </w:tcPr>
          <w:p w14:paraId="6CDAF5DE" w14:textId="77777777" w:rsidR="003D50B8" w:rsidRPr="003D50B8" w:rsidRDefault="003D50B8" w:rsidP="003D50B8">
            <w:pPr>
              <w:tabs>
                <w:tab w:val="left" w:pos="0"/>
              </w:tabs>
              <w:rPr>
                <w:bCs/>
              </w:rPr>
            </w:pPr>
          </w:p>
        </w:tc>
        <w:tc>
          <w:tcPr>
            <w:tcW w:w="1428" w:type="dxa"/>
            <w:vMerge w:val="restart"/>
            <w:vAlign w:val="center"/>
          </w:tcPr>
          <w:p w14:paraId="27172FE6" w14:textId="77777777" w:rsidR="003D50B8" w:rsidRPr="003D50B8" w:rsidRDefault="003D50B8" w:rsidP="003D50B8">
            <w:pPr>
              <w:tabs>
                <w:tab w:val="left" w:pos="0"/>
              </w:tabs>
              <w:jc w:val="center"/>
              <w:rPr>
                <w:bCs/>
              </w:rPr>
            </w:pPr>
            <w:r w:rsidRPr="003D50B8">
              <w:rPr>
                <w:bCs/>
              </w:rPr>
              <w:t xml:space="preserve">руб/тн </w:t>
            </w:r>
          </w:p>
        </w:tc>
        <w:tc>
          <w:tcPr>
            <w:tcW w:w="3534" w:type="dxa"/>
            <w:gridSpan w:val="2"/>
            <w:vAlign w:val="center"/>
          </w:tcPr>
          <w:p w14:paraId="3F9553E9" w14:textId="77777777" w:rsidR="003D50B8" w:rsidRPr="003D50B8" w:rsidRDefault="003D50B8" w:rsidP="003D50B8">
            <w:pPr>
              <w:tabs>
                <w:tab w:val="left" w:pos="0"/>
              </w:tabs>
              <w:jc w:val="center"/>
              <w:rPr>
                <w:bCs/>
              </w:rPr>
            </w:pPr>
            <w:r w:rsidRPr="003D50B8">
              <w:rPr>
                <w:bCs/>
              </w:rPr>
              <w:t xml:space="preserve">Марка ДПК 50-200, </w:t>
            </w:r>
          </w:p>
          <w:p w14:paraId="5EC0E4D0" w14:textId="77777777" w:rsidR="003D50B8" w:rsidRPr="003D50B8" w:rsidRDefault="003D50B8" w:rsidP="003D50B8">
            <w:pPr>
              <w:tabs>
                <w:tab w:val="left" w:pos="0"/>
              </w:tabs>
              <w:jc w:val="center"/>
              <w:rPr>
                <w:bCs/>
              </w:rPr>
            </w:pPr>
            <w:r w:rsidRPr="003D50B8">
              <w:rPr>
                <w:bCs/>
              </w:rPr>
              <w:t>ДПКО 25-200, ДО 25-50</w:t>
            </w:r>
          </w:p>
        </w:tc>
      </w:tr>
      <w:tr w:rsidR="003D50B8" w:rsidRPr="003D50B8" w14:paraId="2D47F4A0" w14:textId="77777777" w:rsidTr="00321C1B">
        <w:trPr>
          <w:trHeight w:val="324"/>
        </w:trPr>
        <w:tc>
          <w:tcPr>
            <w:tcW w:w="698" w:type="dxa"/>
            <w:vMerge/>
            <w:vAlign w:val="center"/>
          </w:tcPr>
          <w:p w14:paraId="70312CF6" w14:textId="77777777" w:rsidR="003D50B8" w:rsidRPr="003D50B8" w:rsidRDefault="003D50B8" w:rsidP="003D50B8">
            <w:pPr>
              <w:tabs>
                <w:tab w:val="left" w:pos="0"/>
              </w:tabs>
              <w:jc w:val="center"/>
              <w:rPr>
                <w:bCs/>
              </w:rPr>
            </w:pPr>
          </w:p>
        </w:tc>
        <w:tc>
          <w:tcPr>
            <w:tcW w:w="3823" w:type="dxa"/>
            <w:vMerge/>
            <w:vAlign w:val="center"/>
          </w:tcPr>
          <w:p w14:paraId="2996D2FA" w14:textId="77777777" w:rsidR="003D50B8" w:rsidRPr="003D50B8" w:rsidRDefault="003D50B8" w:rsidP="003D50B8">
            <w:pPr>
              <w:tabs>
                <w:tab w:val="left" w:pos="0"/>
              </w:tabs>
              <w:rPr>
                <w:bCs/>
              </w:rPr>
            </w:pPr>
          </w:p>
        </w:tc>
        <w:tc>
          <w:tcPr>
            <w:tcW w:w="1428" w:type="dxa"/>
            <w:vMerge/>
            <w:vAlign w:val="center"/>
          </w:tcPr>
          <w:p w14:paraId="1A28932B" w14:textId="77777777" w:rsidR="003D50B8" w:rsidRPr="003D50B8" w:rsidRDefault="003D50B8" w:rsidP="003D50B8">
            <w:pPr>
              <w:tabs>
                <w:tab w:val="left" w:pos="0"/>
              </w:tabs>
              <w:jc w:val="center"/>
            </w:pPr>
          </w:p>
        </w:tc>
        <w:tc>
          <w:tcPr>
            <w:tcW w:w="1843" w:type="dxa"/>
            <w:vAlign w:val="center"/>
          </w:tcPr>
          <w:p w14:paraId="21A2A400" w14:textId="77777777" w:rsidR="003D50B8" w:rsidRPr="003D50B8" w:rsidRDefault="003D50B8" w:rsidP="003D50B8">
            <w:pPr>
              <w:tabs>
                <w:tab w:val="left" w:pos="0"/>
              </w:tabs>
              <w:jc w:val="center"/>
              <w:rPr>
                <w:bCs/>
              </w:rPr>
            </w:pPr>
            <w:r w:rsidRPr="003D50B8">
              <w:rPr>
                <w:bCs/>
              </w:rPr>
              <w:t>1523,82</w:t>
            </w:r>
          </w:p>
        </w:tc>
        <w:tc>
          <w:tcPr>
            <w:tcW w:w="1691" w:type="dxa"/>
            <w:vAlign w:val="center"/>
          </w:tcPr>
          <w:p w14:paraId="777A637F" w14:textId="77777777" w:rsidR="003D50B8" w:rsidRPr="003D50B8" w:rsidRDefault="003D50B8" w:rsidP="003D50B8">
            <w:pPr>
              <w:tabs>
                <w:tab w:val="left" w:pos="0"/>
              </w:tabs>
              <w:jc w:val="center"/>
              <w:rPr>
                <w:bCs/>
              </w:rPr>
            </w:pPr>
            <w:r w:rsidRPr="003D50B8">
              <w:rPr>
                <w:bCs/>
              </w:rPr>
              <w:t>1618,30</w:t>
            </w:r>
          </w:p>
        </w:tc>
      </w:tr>
      <w:tr w:rsidR="003D50B8" w:rsidRPr="003D50B8" w14:paraId="5B89DCED" w14:textId="77777777" w:rsidTr="00321C1B">
        <w:trPr>
          <w:trHeight w:val="70"/>
        </w:trPr>
        <w:tc>
          <w:tcPr>
            <w:tcW w:w="698" w:type="dxa"/>
            <w:vMerge w:val="restart"/>
            <w:vAlign w:val="center"/>
          </w:tcPr>
          <w:p w14:paraId="3C8070C5" w14:textId="77777777" w:rsidR="003D50B8" w:rsidRPr="003D50B8" w:rsidRDefault="003D50B8" w:rsidP="003D50B8">
            <w:pPr>
              <w:tabs>
                <w:tab w:val="left" w:pos="0"/>
              </w:tabs>
              <w:jc w:val="center"/>
              <w:rPr>
                <w:bCs/>
              </w:rPr>
            </w:pPr>
            <w:r w:rsidRPr="003D50B8">
              <w:rPr>
                <w:bCs/>
              </w:rPr>
              <w:t>5.3.</w:t>
            </w:r>
          </w:p>
        </w:tc>
        <w:tc>
          <w:tcPr>
            <w:tcW w:w="3823" w:type="dxa"/>
            <w:vMerge w:val="restart"/>
            <w:vAlign w:val="center"/>
          </w:tcPr>
          <w:p w14:paraId="26731CD2" w14:textId="77777777" w:rsidR="003D50B8" w:rsidRPr="003D50B8" w:rsidRDefault="003D50B8" w:rsidP="003D50B8">
            <w:pPr>
              <w:tabs>
                <w:tab w:val="left" w:pos="0"/>
              </w:tabs>
              <w:rPr>
                <w:bCs/>
              </w:rPr>
            </w:pPr>
            <w:r w:rsidRPr="003D50B8">
              <w:rPr>
                <w:bCs/>
              </w:rPr>
              <w:t>ООО «Алавеста Групп»,                 ИНН 4205359172</w:t>
            </w:r>
          </w:p>
        </w:tc>
        <w:tc>
          <w:tcPr>
            <w:tcW w:w="1428" w:type="dxa"/>
            <w:vMerge w:val="restart"/>
            <w:vAlign w:val="center"/>
          </w:tcPr>
          <w:p w14:paraId="2925634E" w14:textId="77777777" w:rsidR="003D50B8" w:rsidRPr="003D50B8" w:rsidRDefault="003D50B8" w:rsidP="003D50B8">
            <w:pPr>
              <w:tabs>
                <w:tab w:val="left" w:pos="0"/>
              </w:tabs>
              <w:jc w:val="center"/>
              <w:rPr>
                <w:bCs/>
              </w:rPr>
            </w:pPr>
            <w:r w:rsidRPr="003D50B8">
              <w:rPr>
                <w:bCs/>
              </w:rPr>
              <w:t xml:space="preserve">руб/тн </w:t>
            </w:r>
          </w:p>
        </w:tc>
        <w:tc>
          <w:tcPr>
            <w:tcW w:w="3534" w:type="dxa"/>
            <w:gridSpan w:val="2"/>
            <w:vAlign w:val="center"/>
          </w:tcPr>
          <w:p w14:paraId="1A5F77F6" w14:textId="77777777" w:rsidR="003D50B8" w:rsidRPr="003D50B8" w:rsidRDefault="003D50B8" w:rsidP="003D50B8">
            <w:pPr>
              <w:tabs>
                <w:tab w:val="left" w:pos="0"/>
              </w:tabs>
              <w:jc w:val="center"/>
              <w:rPr>
                <w:bCs/>
              </w:rPr>
            </w:pPr>
            <w:r w:rsidRPr="003D50B8">
              <w:rPr>
                <w:bCs/>
              </w:rPr>
              <w:t>Марка ДР 0-300</w:t>
            </w:r>
          </w:p>
        </w:tc>
      </w:tr>
      <w:tr w:rsidR="003D50B8" w:rsidRPr="003D50B8" w14:paraId="379A938E" w14:textId="77777777" w:rsidTr="00321C1B">
        <w:trPr>
          <w:trHeight w:val="324"/>
        </w:trPr>
        <w:tc>
          <w:tcPr>
            <w:tcW w:w="698" w:type="dxa"/>
            <w:vMerge/>
            <w:vAlign w:val="center"/>
          </w:tcPr>
          <w:p w14:paraId="52ED51A7" w14:textId="77777777" w:rsidR="003D50B8" w:rsidRPr="003D50B8" w:rsidRDefault="003D50B8" w:rsidP="003D50B8">
            <w:pPr>
              <w:tabs>
                <w:tab w:val="left" w:pos="0"/>
              </w:tabs>
              <w:jc w:val="center"/>
              <w:rPr>
                <w:bCs/>
              </w:rPr>
            </w:pPr>
          </w:p>
        </w:tc>
        <w:tc>
          <w:tcPr>
            <w:tcW w:w="3823" w:type="dxa"/>
            <w:vMerge/>
            <w:vAlign w:val="center"/>
          </w:tcPr>
          <w:p w14:paraId="75626089" w14:textId="77777777" w:rsidR="003D50B8" w:rsidRPr="003D50B8" w:rsidRDefault="003D50B8" w:rsidP="003D50B8">
            <w:pPr>
              <w:tabs>
                <w:tab w:val="left" w:pos="0"/>
              </w:tabs>
              <w:rPr>
                <w:bCs/>
              </w:rPr>
            </w:pPr>
          </w:p>
        </w:tc>
        <w:tc>
          <w:tcPr>
            <w:tcW w:w="1428" w:type="dxa"/>
            <w:vMerge/>
            <w:vAlign w:val="center"/>
          </w:tcPr>
          <w:p w14:paraId="5A1E650C" w14:textId="77777777" w:rsidR="003D50B8" w:rsidRPr="003D50B8" w:rsidRDefault="003D50B8" w:rsidP="003D50B8">
            <w:pPr>
              <w:tabs>
                <w:tab w:val="left" w:pos="0"/>
              </w:tabs>
              <w:jc w:val="center"/>
              <w:rPr>
                <w:bCs/>
              </w:rPr>
            </w:pPr>
          </w:p>
        </w:tc>
        <w:tc>
          <w:tcPr>
            <w:tcW w:w="1843" w:type="dxa"/>
            <w:vAlign w:val="center"/>
          </w:tcPr>
          <w:p w14:paraId="5B17722C" w14:textId="77777777" w:rsidR="003D50B8" w:rsidRPr="003D50B8" w:rsidRDefault="003D50B8" w:rsidP="003D50B8">
            <w:pPr>
              <w:tabs>
                <w:tab w:val="left" w:pos="0"/>
              </w:tabs>
              <w:jc w:val="center"/>
              <w:rPr>
                <w:bCs/>
              </w:rPr>
            </w:pPr>
            <w:r w:rsidRPr="003D50B8">
              <w:rPr>
                <w:bCs/>
              </w:rPr>
              <w:t>971,35</w:t>
            </w:r>
          </w:p>
        </w:tc>
        <w:tc>
          <w:tcPr>
            <w:tcW w:w="1691" w:type="dxa"/>
            <w:vAlign w:val="center"/>
          </w:tcPr>
          <w:p w14:paraId="2D83E2A5" w14:textId="77777777" w:rsidR="003D50B8" w:rsidRPr="003D50B8" w:rsidRDefault="003D50B8" w:rsidP="003D50B8">
            <w:pPr>
              <w:tabs>
                <w:tab w:val="left" w:pos="0"/>
              </w:tabs>
              <w:jc w:val="center"/>
              <w:rPr>
                <w:bCs/>
              </w:rPr>
            </w:pPr>
            <w:r w:rsidRPr="003D50B8">
              <w:rPr>
                <w:bCs/>
              </w:rPr>
              <w:t>1031,57</w:t>
            </w:r>
          </w:p>
        </w:tc>
      </w:tr>
      <w:tr w:rsidR="003D50B8" w:rsidRPr="003D50B8" w14:paraId="06369E81" w14:textId="77777777" w:rsidTr="00321C1B">
        <w:trPr>
          <w:trHeight w:val="324"/>
        </w:trPr>
        <w:tc>
          <w:tcPr>
            <w:tcW w:w="698" w:type="dxa"/>
            <w:vMerge w:val="restart"/>
            <w:vAlign w:val="center"/>
          </w:tcPr>
          <w:p w14:paraId="401B9098" w14:textId="77777777" w:rsidR="003D50B8" w:rsidRPr="003D50B8" w:rsidRDefault="003D50B8" w:rsidP="003D50B8">
            <w:pPr>
              <w:tabs>
                <w:tab w:val="left" w:pos="0"/>
              </w:tabs>
              <w:jc w:val="center"/>
              <w:rPr>
                <w:bCs/>
              </w:rPr>
            </w:pPr>
            <w:r w:rsidRPr="003D50B8">
              <w:rPr>
                <w:bCs/>
              </w:rPr>
              <w:t>5.4.</w:t>
            </w:r>
          </w:p>
        </w:tc>
        <w:tc>
          <w:tcPr>
            <w:tcW w:w="3823" w:type="dxa"/>
            <w:vMerge/>
            <w:vAlign w:val="center"/>
          </w:tcPr>
          <w:p w14:paraId="7C86E12B" w14:textId="77777777" w:rsidR="003D50B8" w:rsidRPr="003D50B8" w:rsidRDefault="003D50B8" w:rsidP="003D50B8">
            <w:pPr>
              <w:tabs>
                <w:tab w:val="left" w:pos="0"/>
              </w:tabs>
              <w:rPr>
                <w:bCs/>
              </w:rPr>
            </w:pPr>
          </w:p>
        </w:tc>
        <w:tc>
          <w:tcPr>
            <w:tcW w:w="1428" w:type="dxa"/>
            <w:vMerge w:val="restart"/>
            <w:vAlign w:val="center"/>
          </w:tcPr>
          <w:p w14:paraId="5D793989" w14:textId="77777777" w:rsidR="003D50B8" w:rsidRPr="003D50B8" w:rsidRDefault="003D50B8" w:rsidP="003D50B8">
            <w:pPr>
              <w:tabs>
                <w:tab w:val="left" w:pos="0"/>
              </w:tabs>
              <w:jc w:val="center"/>
              <w:rPr>
                <w:bCs/>
              </w:rPr>
            </w:pPr>
            <w:r w:rsidRPr="003D50B8">
              <w:rPr>
                <w:bCs/>
              </w:rPr>
              <w:t xml:space="preserve">руб/тн </w:t>
            </w:r>
          </w:p>
        </w:tc>
        <w:tc>
          <w:tcPr>
            <w:tcW w:w="3534" w:type="dxa"/>
            <w:gridSpan w:val="2"/>
            <w:vAlign w:val="center"/>
          </w:tcPr>
          <w:p w14:paraId="0EA133FC" w14:textId="77777777" w:rsidR="003D50B8" w:rsidRPr="003D50B8" w:rsidRDefault="003D50B8" w:rsidP="003D50B8">
            <w:pPr>
              <w:tabs>
                <w:tab w:val="left" w:pos="0"/>
              </w:tabs>
              <w:jc w:val="center"/>
              <w:rPr>
                <w:bCs/>
              </w:rPr>
            </w:pPr>
            <w:r w:rsidRPr="003D50B8">
              <w:rPr>
                <w:bCs/>
              </w:rPr>
              <w:t xml:space="preserve">Марка ДПК 50-300, </w:t>
            </w:r>
          </w:p>
          <w:p w14:paraId="5953FDA6" w14:textId="77777777" w:rsidR="003D50B8" w:rsidRPr="003D50B8" w:rsidRDefault="003D50B8" w:rsidP="003D50B8">
            <w:pPr>
              <w:tabs>
                <w:tab w:val="left" w:pos="0"/>
              </w:tabs>
              <w:jc w:val="center"/>
              <w:rPr>
                <w:bCs/>
              </w:rPr>
            </w:pPr>
            <w:r w:rsidRPr="003D50B8">
              <w:rPr>
                <w:bCs/>
              </w:rPr>
              <w:t>ДПКО 25-300, ДО 25-50</w:t>
            </w:r>
          </w:p>
        </w:tc>
      </w:tr>
      <w:tr w:rsidR="003D50B8" w:rsidRPr="003D50B8" w14:paraId="1E35CD7D" w14:textId="77777777" w:rsidTr="00321C1B">
        <w:trPr>
          <w:trHeight w:val="324"/>
        </w:trPr>
        <w:tc>
          <w:tcPr>
            <w:tcW w:w="698" w:type="dxa"/>
            <w:vMerge/>
            <w:vAlign w:val="center"/>
          </w:tcPr>
          <w:p w14:paraId="786B5C21" w14:textId="77777777" w:rsidR="003D50B8" w:rsidRPr="003D50B8" w:rsidRDefault="003D50B8" w:rsidP="003D50B8">
            <w:pPr>
              <w:tabs>
                <w:tab w:val="left" w:pos="0"/>
              </w:tabs>
              <w:jc w:val="center"/>
              <w:rPr>
                <w:bCs/>
              </w:rPr>
            </w:pPr>
          </w:p>
        </w:tc>
        <w:tc>
          <w:tcPr>
            <w:tcW w:w="3823" w:type="dxa"/>
            <w:vMerge/>
            <w:vAlign w:val="center"/>
          </w:tcPr>
          <w:p w14:paraId="49BA50B4" w14:textId="77777777" w:rsidR="003D50B8" w:rsidRPr="003D50B8" w:rsidRDefault="003D50B8" w:rsidP="003D50B8">
            <w:pPr>
              <w:tabs>
                <w:tab w:val="left" w:pos="0"/>
              </w:tabs>
              <w:rPr>
                <w:bCs/>
              </w:rPr>
            </w:pPr>
          </w:p>
        </w:tc>
        <w:tc>
          <w:tcPr>
            <w:tcW w:w="1428" w:type="dxa"/>
            <w:vMerge/>
            <w:vAlign w:val="center"/>
          </w:tcPr>
          <w:p w14:paraId="0BB6E6D4" w14:textId="77777777" w:rsidR="003D50B8" w:rsidRPr="003D50B8" w:rsidRDefault="003D50B8" w:rsidP="003D50B8">
            <w:pPr>
              <w:tabs>
                <w:tab w:val="left" w:pos="0"/>
              </w:tabs>
              <w:jc w:val="center"/>
              <w:rPr>
                <w:bCs/>
              </w:rPr>
            </w:pPr>
          </w:p>
        </w:tc>
        <w:tc>
          <w:tcPr>
            <w:tcW w:w="1843" w:type="dxa"/>
            <w:vAlign w:val="center"/>
          </w:tcPr>
          <w:p w14:paraId="02C219E7" w14:textId="77777777" w:rsidR="003D50B8" w:rsidRPr="003D50B8" w:rsidRDefault="003D50B8" w:rsidP="003D50B8">
            <w:pPr>
              <w:tabs>
                <w:tab w:val="left" w:pos="0"/>
              </w:tabs>
              <w:jc w:val="center"/>
              <w:rPr>
                <w:bCs/>
              </w:rPr>
            </w:pPr>
            <w:r w:rsidRPr="003D50B8">
              <w:rPr>
                <w:bCs/>
              </w:rPr>
              <w:t>1523,82</w:t>
            </w:r>
          </w:p>
        </w:tc>
        <w:tc>
          <w:tcPr>
            <w:tcW w:w="1691" w:type="dxa"/>
            <w:vAlign w:val="center"/>
          </w:tcPr>
          <w:p w14:paraId="6B685FF3" w14:textId="77777777" w:rsidR="003D50B8" w:rsidRPr="003D50B8" w:rsidRDefault="003D50B8" w:rsidP="003D50B8">
            <w:pPr>
              <w:tabs>
                <w:tab w:val="left" w:pos="0"/>
              </w:tabs>
              <w:jc w:val="center"/>
              <w:rPr>
                <w:bCs/>
              </w:rPr>
            </w:pPr>
            <w:r w:rsidRPr="003D50B8">
              <w:rPr>
                <w:bCs/>
              </w:rPr>
              <w:t>1618,30</w:t>
            </w:r>
          </w:p>
        </w:tc>
      </w:tr>
    </w:tbl>
    <w:p w14:paraId="111907A9" w14:textId="77777777" w:rsidR="003D50B8" w:rsidRPr="003D50B8" w:rsidRDefault="003D50B8" w:rsidP="003D50B8">
      <w:pPr>
        <w:tabs>
          <w:tab w:val="left" w:pos="0"/>
        </w:tabs>
        <w:spacing w:before="120"/>
        <w:ind w:firstLine="709"/>
        <w:jc w:val="both"/>
        <w:rPr>
          <w:bCs/>
          <w:sz w:val="28"/>
          <w:szCs w:val="28"/>
        </w:rPr>
      </w:pPr>
      <w:r w:rsidRPr="003D50B8">
        <w:rPr>
          <w:bCs/>
          <w:sz w:val="32"/>
          <w:szCs w:val="32"/>
        </w:rPr>
        <w:t>*</w:t>
      </w:r>
      <w:r w:rsidRPr="003D50B8">
        <w:rPr>
          <w:bCs/>
          <w:sz w:val="28"/>
          <w:szCs w:val="28"/>
        </w:rPr>
        <w:t xml:space="preserve"> Льготные тарифы установлены с учетом пункта 6 статьи 168 Налогового кодекса Российской Федерации (часть вторая).</w:t>
      </w:r>
    </w:p>
    <w:p w14:paraId="08478A4E" w14:textId="162B173B" w:rsidR="003D50B8" w:rsidRPr="003D50B8" w:rsidRDefault="003D50B8" w:rsidP="003D50B8">
      <w:pPr>
        <w:ind w:firstLine="709"/>
        <w:jc w:val="both"/>
        <w:rPr>
          <w:bCs/>
          <w:sz w:val="28"/>
          <w:szCs w:val="28"/>
        </w:rPr>
      </w:pPr>
      <w:r w:rsidRPr="003D50B8">
        <w:rPr>
          <w:bCs/>
          <w:sz w:val="28"/>
          <w:szCs w:val="28"/>
        </w:rPr>
        <w:lastRenderedPageBreak/>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3D50B8">
        <w:rPr>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3D50B8">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132 «</w:t>
      </w:r>
      <w:r w:rsidRPr="003D50B8">
        <w:rPr>
          <w:sz w:val="28"/>
          <w:szCs w:val="28"/>
          <w:lang w:eastAsia="en-US"/>
        </w:rPr>
        <w:t>Об установлении норматива потребления коммунальной услуги по отоплению на территории Юргинского городского округа</w:t>
      </w:r>
      <w:r w:rsidRPr="003D50B8">
        <w:rPr>
          <w:bCs/>
          <w:sz w:val="28"/>
          <w:szCs w:val="28"/>
        </w:rPr>
        <w:t xml:space="preserve">». </w:t>
      </w:r>
    </w:p>
    <w:p w14:paraId="3B9196BF" w14:textId="0726581C" w:rsidR="003D50B8" w:rsidRPr="003D50B8" w:rsidRDefault="003D50B8" w:rsidP="003D50B8">
      <w:pPr>
        <w:ind w:firstLine="709"/>
        <w:jc w:val="both"/>
        <w:rPr>
          <w:bCs/>
          <w:sz w:val="28"/>
          <w:szCs w:val="28"/>
        </w:rPr>
      </w:pPr>
      <w:r w:rsidRPr="003D50B8">
        <w:rPr>
          <w:bCs/>
          <w:sz w:val="28"/>
          <w:szCs w:val="28"/>
        </w:rPr>
        <w:t xml:space="preserve">*** </w:t>
      </w:r>
      <w:r w:rsidRPr="003D50B8">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B50F101" w14:textId="77777777" w:rsidR="003D50B8" w:rsidRPr="003D50B8" w:rsidRDefault="003D50B8" w:rsidP="003D50B8">
      <w:pPr>
        <w:ind w:firstLine="708"/>
        <w:jc w:val="both"/>
        <w:rPr>
          <w:bCs/>
          <w:sz w:val="28"/>
          <w:szCs w:val="28"/>
        </w:rPr>
      </w:pPr>
    </w:p>
    <w:p w14:paraId="4B3AA87A" w14:textId="77777777" w:rsidR="003D50B8" w:rsidRPr="003D50B8" w:rsidRDefault="003D50B8" w:rsidP="003D50B8">
      <w:pPr>
        <w:ind w:firstLine="708"/>
        <w:jc w:val="both"/>
        <w:rPr>
          <w:bCs/>
          <w:sz w:val="28"/>
          <w:szCs w:val="28"/>
        </w:rPr>
      </w:pPr>
    </w:p>
    <w:p w14:paraId="245E267D" w14:textId="77777777" w:rsidR="003D50B8" w:rsidRPr="003D50B8" w:rsidRDefault="003D50B8" w:rsidP="003D50B8">
      <w:pPr>
        <w:ind w:firstLine="708"/>
        <w:jc w:val="both"/>
        <w:rPr>
          <w:bCs/>
          <w:sz w:val="28"/>
          <w:szCs w:val="28"/>
        </w:rPr>
      </w:pPr>
    </w:p>
    <w:p w14:paraId="4AF75EE7" w14:textId="77777777" w:rsidR="003D50B8" w:rsidRPr="003D50B8" w:rsidRDefault="003D50B8" w:rsidP="003D50B8">
      <w:pPr>
        <w:ind w:firstLine="708"/>
        <w:jc w:val="both"/>
        <w:rPr>
          <w:bCs/>
          <w:sz w:val="28"/>
          <w:szCs w:val="28"/>
        </w:rPr>
      </w:pPr>
    </w:p>
    <w:p w14:paraId="0F00A76D" w14:textId="77777777" w:rsidR="003D50B8" w:rsidRPr="003D50B8" w:rsidRDefault="003D50B8" w:rsidP="003D50B8">
      <w:pPr>
        <w:ind w:firstLine="708"/>
        <w:jc w:val="both"/>
        <w:rPr>
          <w:bCs/>
          <w:sz w:val="28"/>
          <w:szCs w:val="28"/>
        </w:rPr>
      </w:pPr>
    </w:p>
    <w:p w14:paraId="2723BC78" w14:textId="77777777" w:rsidR="003D50B8" w:rsidRPr="003D50B8" w:rsidRDefault="003D50B8" w:rsidP="003D50B8">
      <w:pPr>
        <w:ind w:firstLine="708"/>
        <w:jc w:val="both"/>
        <w:rPr>
          <w:bCs/>
          <w:sz w:val="28"/>
          <w:szCs w:val="28"/>
        </w:rPr>
      </w:pPr>
    </w:p>
    <w:p w14:paraId="21020018" w14:textId="77777777" w:rsidR="003D50B8" w:rsidRPr="003D50B8" w:rsidRDefault="003D50B8" w:rsidP="003D50B8">
      <w:pPr>
        <w:ind w:firstLine="708"/>
        <w:jc w:val="both"/>
        <w:rPr>
          <w:bCs/>
          <w:sz w:val="28"/>
          <w:szCs w:val="28"/>
        </w:rPr>
      </w:pPr>
    </w:p>
    <w:p w14:paraId="64CA4A8B" w14:textId="77777777" w:rsidR="003D50B8" w:rsidRPr="003D50B8" w:rsidRDefault="003D50B8" w:rsidP="003D50B8">
      <w:pPr>
        <w:ind w:firstLine="708"/>
        <w:jc w:val="both"/>
        <w:rPr>
          <w:bCs/>
          <w:sz w:val="28"/>
          <w:szCs w:val="28"/>
        </w:rPr>
      </w:pPr>
    </w:p>
    <w:p w14:paraId="3F9AAEAE" w14:textId="77777777" w:rsidR="003D50B8" w:rsidRPr="003D50B8" w:rsidRDefault="003D50B8" w:rsidP="003D50B8">
      <w:pPr>
        <w:ind w:firstLine="708"/>
        <w:jc w:val="both"/>
        <w:rPr>
          <w:bCs/>
          <w:sz w:val="28"/>
          <w:szCs w:val="28"/>
        </w:rPr>
      </w:pPr>
    </w:p>
    <w:p w14:paraId="2C2C308A" w14:textId="77777777" w:rsidR="003D50B8" w:rsidRPr="003D50B8" w:rsidRDefault="003D50B8" w:rsidP="003D50B8">
      <w:pPr>
        <w:ind w:firstLine="708"/>
        <w:jc w:val="both"/>
        <w:rPr>
          <w:bCs/>
          <w:sz w:val="28"/>
          <w:szCs w:val="28"/>
        </w:rPr>
      </w:pPr>
    </w:p>
    <w:p w14:paraId="364EE41E" w14:textId="77777777" w:rsidR="003D50B8" w:rsidRPr="003D50B8" w:rsidRDefault="003D50B8" w:rsidP="003D50B8">
      <w:pPr>
        <w:ind w:firstLine="708"/>
        <w:jc w:val="both"/>
        <w:rPr>
          <w:bCs/>
          <w:sz w:val="28"/>
          <w:szCs w:val="28"/>
        </w:rPr>
      </w:pPr>
    </w:p>
    <w:p w14:paraId="0B921F67" w14:textId="77777777" w:rsidR="003D50B8" w:rsidRPr="003D50B8" w:rsidRDefault="003D50B8" w:rsidP="003D50B8">
      <w:pPr>
        <w:ind w:firstLine="708"/>
        <w:jc w:val="both"/>
        <w:rPr>
          <w:bCs/>
          <w:sz w:val="28"/>
          <w:szCs w:val="28"/>
        </w:rPr>
      </w:pPr>
    </w:p>
    <w:p w14:paraId="7FCB7759" w14:textId="77777777" w:rsidR="003D50B8" w:rsidRPr="003D50B8" w:rsidRDefault="003D50B8" w:rsidP="003D50B8">
      <w:pPr>
        <w:ind w:firstLine="708"/>
        <w:jc w:val="both"/>
        <w:rPr>
          <w:bCs/>
          <w:sz w:val="28"/>
          <w:szCs w:val="28"/>
        </w:rPr>
      </w:pPr>
    </w:p>
    <w:p w14:paraId="3BAE95BB" w14:textId="77777777" w:rsidR="003D50B8" w:rsidRPr="003D50B8" w:rsidRDefault="003D50B8" w:rsidP="003D50B8">
      <w:pPr>
        <w:ind w:firstLine="708"/>
        <w:jc w:val="both"/>
        <w:rPr>
          <w:bCs/>
          <w:sz w:val="28"/>
          <w:szCs w:val="28"/>
        </w:rPr>
      </w:pPr>
    </w:p>
    <w:p w14:paraId="33B2FF46" w14:textId="77777777" w:rsidR="003D50B8" w:rsidRPr="003D50B8" w:rsidRDefault="003D50B8" w:rsidP="003D50B8">
      <w:pPr>
        <w:ind w:firstLine="708"/>
        <w:jc w:val="both"/>
        <w:rPr>
          <w:bCs/>
          <w:sz w:val="28"/>
          <w:szCs w:val="28"/>
        </w:rPr>
      </w:pPr>
    </w:p>
    <w:p w14:paraId="74F8002F" w14:textId="77777777" w:rsidR="003D50B8" w:rsidRPr="003D50B8" w:rsidRDefault="003D50B8" w:rsidP="003D50B8">
      <w:pPr>
        <w:ind w:firstLine="708"/>
        <w:jc w:val="both"/>
        <w:rPr>
          <w:bCs/>
          <w:sz w:val="28"/>
          <w:szCs w:val="28"/>
        </w:rPr>
      </w:pPr>
    </w:p>
    <w:p w14:paraId="692C1085" w14:textId="77777777" w:rsidR="003D50B8" w:rsidRPr="003D50B8" w:rsidRDefault="003D50B8" w:rsidP="003D50B8">
      <w:pPr>
        <w:ind w:firstLine="708"/>
        <w:jc w:val="both"/>
        <w:rPr>
          <w:bCs/>
          <w:sz w:val="28"/>
          <w:szCs w:val="28"/>
        </w:rPr>
      </w:pPr>
    </w:p>
    <w:p w14:paraId="5A82AB7C" w14:textId="77777777" w:rsidR="003D50B8" w:rsidRPr="003D50B8" w:rsidRDefault="003D50B8" w:rsidP="003D50B8">
      <w:pPr>
        <w:ind w:firstLine="708"/>
        <w:jc w:val="both"/>
        <w:rPr>
          <w:bCs/>
          <w:sz w:val="28"/>
          <w:szCs w:val="28"/>
        </w:rPr>
      </w:pPr>
    </w:p>
    <w:p w14:paraId="61F9A6D6" w14:textId="77777777" w:rsidR="003D50B8" w:rsidRPr="003D50B8" w:rsidRDefault="003D50B8" w:rsidP="003D50B8">
      <w:pPr>
        <w:ind w:firstLine="708"/>
        <w:jc w:val="both"/>
        <w:rPr>
          <w:bCs/>
          <w:sz w:val="28"/>
          <w:szCs w:val="28"/>
        </w:rPr>
      </w:pPr>
    </w:p>
    <w:p w14:paraId="41824412" w14:textId="77777777" w:rsidR="003D50B8" w:rsidRPr="003D50B8" w:rsidRDefault="003D50B8" w:rsidP="003D50B8">
      <w:pPr>
        <w:ind w:firstLine="708"/>
        <w:jc w:val="both"/>
        <w:rPr>
          <w:bCs/>
          <w:sz w:val="28"/>
          <w:szCs w:val="28"/>
        </w:rPr>
      </w:pPr>
    </w:p>
    <w:p w14:paraId="3D7A48B2" w14:textId="77777777" w:rsidR="003D50B8" w:rsidRPr="003D50B8" w:rsidRDefault="003D50B8" w:rsidP="003D50B8">
      <w:pPr>
        <w:ind w:firstLine="708"/>
        <w:jc w:val="both"/>
        <w:rPr>
          <w:bCs/>
          <w:sz w:val="28"/>
          <w:szCs w:val="28"/>
        </w:rPr>
      </w:pPr>
    </w:p>
    <w:p w14:paraId="1743AC8F" w14:textId="77777777" w:rsidR="003D50B8" w:rsidRPr="003D50B8" w:rsidRDefault="003D50B8" w:rsidP="003D50B8">
      <w:pPr>
        <w:ind w:firstLine="708"/>
        <w:jc w:val="both"/>
        <w:rPr>
          <w:bCs/>
          <w:sz w:val="28"/>
          <w:szCs w:val="28"/>
        </w:rPr>
      </w:pPr>
    </w:p>
    <w:p w14:paraId="1A3F9FE6" w14:textId="77777777" w:rsidR="003D50B8" w:rsidRPr="003D50B8" w:rsidRDefault="003D50B8" w:rsidP="003D50B8">
      <w:pPr>
        <w:ind w:firstLine="708"/>
        <w:jc w:val="both"/>
        <w:rPr>
          <w:bCs/>
          <w:sz w:val="28"/>
          <w:szCs w:val="28"/>
        </w:rPr>
      </w:pPr>
    </w:p>
    <w:p w14:paraId="15E60C01" w14:textId="77777777" w:rsidR="003D50B8" w:rsidRPr="003D50B8" w:rsidRDefault="003D50B8" w:rsidP="003D50B8">
      <w:pPr>
        <w:ind w:firstLine="708"/>
        <w:jc w:val="both"/>
        <w:rPr>
          <w:bCs/>
          <w:sz w:val="28"/>
          <w:szCs w:val="28"/>
        </w:rPr>
      </w:pPr>
    </w:p>
    <w:p w14:paraId="356746D9" w14:textId="77777777" w:rsidR="003D50B8" w:rsidRPr="003D50B8" w:rsidRDefault="003D50B8" w:rsidP="003D50B8">
      <w:pPr>
        <w:ind w:firstLine="708"/>
        <w:jc w:val="both"/>
        <w:rPr>
          <w:bCs/>
          <w:sz w:val="28"/>
          <w:szCs w:val="28"/>
        </w:rPr>
      </w:pPr>
    </w:p>
    <w:p w14:paraId="5615CD6B" w14:textId="77777777" w:rsidR="003D50B8" w:rsidRPr="003D50B8" w:rsidRDefault="003D50B8" w:rsidP="003D50B8">
      <w:pPr>
        <w:ind w:firstLine="708"/>
        <w:jc w:val="both"/>
        <w:rPr>
          <w:bCs/>
          <w:sz w:val="28"/>
          <w:szCs w:val="28"/>
        </w:rPr>
      </w:pPr>
    </w:p>
    <w:p w14:paraId="650EEBE2" w14:textId="77777777" w:rsidR="003D50B8" w:rsidRDefault="003D50B8" w:rsidP="003D50B8">
      <w:pPr>
        <w:tabs>
          <w:tab w:val="left" w:pos="1985"/>
        </w:tabs>
        <w:ind w:left="4962"/>
        <w:jc w:val="center"/>
        <w:rPr>
          <w:sz w:val="28"/>
          <w:szCs w:val="28"/>
        </w:rPr>
        <w:sectPr w:rsidR="003D50B8" w:rsidSect="00AE5199">
          <w:pgSz w:w="11906" w:h="16838"/>
          <w:pgMar w:top="1134" w:right="566" w:bottom="1134" w:left="567" w:header="708" w:footer="708" w:gutter="0"/>
          <w:cols w:space="708"/>
          <w:titlePg/>
          <w:docGrid w:linePitch="381"/>
        </w:sectPr>
      </w:pPr>
    </w:p>
    <w:p w14:paraId="087C2269" w14:textId="4510C769" w:rsidR="003D50B8" w:rsidRPr="001828C5" w:rsidRDefault="003D50B8" w:rsidP="003D50B8">
      <w:pPr>
        <w:tabs>
          <w:tab w:val="left" w:pos="5580"/>
          <w:tab w:val="left" w:pos="9498"/>
        </w:tabs>
        <w:ind w:left="-961" w:right="-569" w:firstLine="6631"/>
      </w:pPr>
      <w:r w:rsidRPr="001828C5">
        <w:lastRenderedPageBreak/>
        <w:t xml:space="preserve">Приложение № </w:t>
      </w:r>
      <w:r>
        <w:t>2</w:t>
      </w:r>
      <w:r>
        <w:t>10</w:t>
      </w:r>
      <w:r>
        <w:t xml:space="preserve"> </w:t>
      </w:r>
      <w:r w:rsidRPr="001828C5">
        <w:t xml:space="preserve">к </w:t>
      </w:r>
      <w:r>
        <w:t xml:space="preserve">протоколу </w:t>
      </w:r>
      <w:r w:rsidRPr="001828C5">
        <w:t>№ 8</w:t>
      </w:r>
      <w:r>
        <w:t>7</w:t>
      </w:r>
    </w:p>
    <w:p w14:paraId="1D40B970" w14:textId="77777777" w:rsidR="003D50B8" w:rsidRPr="001828C5" w:rsidRDefault="003D50B8" w:rsidP="003D50B8">
      <w:pPr>
        <w:tabs>
          <w:tab w:val="left" w:pos="5580"/>
          <w:tab w:val="left" w:pos="9498"/>
        </w:tabs>
        <w:ind w:left="-961" w:right="-569" w:firstLine="6631"/>
      </w:pPr>
      <w:r w:rsidRPr="001828C5">
        <w:t>заседания правления Региональной</w:t>
      </w:r>
    </w:p>
    <w:p w14:paraId="5716C65E" w14:textId="77777777" w:rsidR="003D50B8" w:rsidRPr="001828C5" w:rsidRDefault="003D50B8" w:rsidP="003D50B8">
      <w:pPr>
        <w:tabs>
          <w:tab w:val="left" w:pos="5580"/>
          <w:tab w:val="left" w:pos="9498"/>
        </w:tabs>
        <w:ind w:left="-961" w:right="-569" w:firstLine="6631"/>
      </w:pPr>
      <w:r w:rsidRPr="001828C5">
        <w:t>энергетической комиссии</w:t>
      </w:r>
    </w:p>
    <w:p w14:paraId="1FC4E555" w14:textId="77777777" w:rsidR="003D50B8" w:rsidRDefault="003D50B8" w:rsidP="003D50B8">
      <w:pPr>
        <w:tabs>
          <w:tab w:val="left" w:pos="5580"/>
          <w:tab w:val="left" w:pos="9498"/>
        </w:tabs>
        <w:ind w:left="-961" w:right="-569" w:firstLine="6631"/>
      </w:pPr>
      <w:r w:rsidRPr="001828C5">
        <w:t xml:space="preserve">Кузбасса от </w:t>
      </w:r>
      <w:r>
        <w:t>20</w:t>
      </w:r>
      <w:r w:rsidRPr="001828C5">
        <w:t>.12.2021</w:t>
      </w:r>
    </w:p>
    <w:p w14:paraId="7B4204CE" w14:textId="77777777" w:rsidR="003D50B8" w:rsidRPr="003D50B8" w:rsidRDefault="003D50B8" w:rsidP="003D50B8">
      <w:pPr>
        <w:tabs>
          <w:tab w:val="left" w:pos="1985"/>
        </w:tabs>
        <w:ind w:left="4962"/>
        <w:jc w:val="center"/>
        <w:rPr>
          <w:sz w:val="28"/>
          <w:szCs w:val="28"/>
        </w:rPr>
      </w:pPr>
    </w:p>
    <w:p w14:paraId="2EBF5D61" w14:textId="77777777" w:rsidR="003D50B8" w:rsidRPr="003D50B8" w:rsidRDefault="003D50B8" w:rsidP="003D50B8">
      <w:pPr>
        <w:tabs>
          <w:tab w:val="left" w:pos="0"/>
        </w:tabs>
        <w:jc w:val="center"/>
        <w:rPr>
          <w:sz w:val="28"/>
          <w:szCs w:val="28"/>
        </w:rPr>
      </w:pPr>
    </w:p>
    <w:p w14:paraId="7E6E2687" w14:textId="77777777" w:rsidR="003D50B8" w:rsidRPr="003D50B8" w:rsidRDefault="003D50B8" w:rsidP="003D50B8">
      <w:pPr>
        <w:tabs>
          <w:tab w:val="left" w:pos="0"/>
        </w:tabs>
        <w:jc w:val="center"/>
        <w:rPr>
          <w:bCs/>
          <w:sz w:val="28"/>
          <w:szCs w:val="28"/>
        </w:rPr>
      </w:pPr>
      <w:r w:rsidRPr="003D50B8">
        <w:rPr>
          <w:bCs/>
          <w:sz w:val="28"/>
          <w:szCs w:val="28"/>
        </w:rPr>
        <w:t>Льготные тарифы*</w:t>
      </w:r>
    </w:p>
    <w:p w14:paraId="62C91681" w14:textId="7517A89F" w:rsidR="003D50B8" w:rsidRPr="003D50B8" w:rsidRDefault="003D50B8" w:rsidP="003D50B8">
      <w:pPr>
        <w:tabs>
          <w:tab w:val="left" w:pos="0"/>
        </w:tabs>
        <w:jc w:val="center"/>
        <w:rPr>
          <w:bCs/>
          <w:sz w:val="28"/>
          <w:szCs w:val="28"/>
        </w:rPr>
      </w:pPr>
      <w:r w:rsidRPr="003D50B8">
        <w:rPr>
          <w:bCs/>
          <w:sz w:val="28"/>
          <w:szCs w:val="28"/>
        </w:rPr>
        <w:t xml:space="preserve">на горячее водоснабжение </w:t>
      </w:r>
      <w:r w:rsidRPr="003D50B8">
        <w:rPr>
          <w:bCs/>
          <w:kern w:val="32"/>
          <w:sz w:val="28"/>
          <w:szCs w:val="28"/>
          <w:lang w:eastAsia="en-US"/>
        </w:rPr>
        <w:t>в закрытой системе горячего водоснабжения</w:t>
      </w:r>
      <w:r w:rsidRPr="003D50B8">
        <w:rPr>
          <w:bCs/>
          <w:sz w:val="28"/>
          <w:szCs w:val="28"/>
        </w:rPr>
        <w:t xml:space="preserve"> в пределах норматива потребления** и стандарта </w:t>
      </w:r>
      <w:r w:rsidRPr="003D50B8">
        <w:rPr>
          <w:sz w:val="28"/>
          <w:szCs w:val="28"/>
          <w:lang w:eastAsia="en-US"/>
        </w:rPr>
        <w:t>нормативной площади жилого помещения***</w:t>
      </w:r>
    </w:p>
    <w:p w14:paraId="577150AB" w14:textId="77777777" w:rsidR="003D50B8" w:rsidRPr="003D50B8" w:rsidRDefault="003D50B8" w:rsidP="003D50B8">
      <w:pPr>
        <w:tabs>
          <w:tab w:val="left" w:pos="0"/>
        </w:tabs>
        <w:jc w:val="center"/>
        <w:rPr>
          <w:bCs/>
          <w:sz w:val="28"/>
          <w:szCs w:val="28"/>
        </w:rPr>
      </w:pPr>
    </w:p>
    <w:tbl>
      <w:tblPr>
        <w:tblStyle w:val="afc"/>
        <w:tblpPr w:leftFromText="180" w:rightFromText="180" w:vertAnchor="text" w:horzAnchor="page" w:tblpX="1644" w:tblpY="203"/>
        <w:tblW w:w="9351" w:type="dxa"/>
        <w:tblLayout w:type="fixed"/>
        <w:tblLook w:val="04A0" w:firstRow="1" w:lastRow="0" w:firstColumn="1" w:lastColumn="0" w:noHBand="0" w:noVBand="1"/>
      </w:tblPr>
      <w:tblGrid>
        <w:gridCol w:w="727"/>
        <w:gridCol w:w="4938"/>
        <w:gridCol w:w="1984"/>
        <w:gridCol w:w="1702"/>
      </w:tblGrid>
      <w:tr w:rsidR="003D50B8" w:rsidRPr="003D50B8" w14:paraId="4ACA0AC5" w14:textId="77777777" w:rsidTr="00321C1B">
        <w:trPr>
          <w:trHeight w:val="327"/>
        </w:trPr>
        <w:tc>
          <w:tcPr>
            <w:tcW w:w="727" w:type="dxa"/>
            <w:vMerge w:val="restart"/>
            <w:vAlign w:val="center"/>
          </w:tcPr>
          <w:p w14:paraId="313088FD" w14:textId="77777777" w:rsidR="003D50B8" w:rsidRPr="003D50B8" w:rsidRDefault="003D50B8" w:rsidP="003D50B8">
            <w:pPr>
              <w:jc w:val="center"/>
              <w:rPr>
                <w:bCs/>
              </w:rPr>
            </w:pPr>
            <w:r w:rsidRPr="003D50B8">
              <w:rPr>
                <w:bCs/>
              </w:rPr>
              <w:t>№ п/п</w:t>
            </w:r>
          </w:p>
        </w:tc>
        <w:tc>
          <w:tcPr>
            <w:tcW w:w="4938" w:type="dxa"/>
            <w:vMerge w:val="restart"/>
            <w:vAlign w:val="center"/>
          </w:tcPr>
          <w:p w14:paraId="2E0415B9" w14:textId="77777777" w:rsidR="003D50B8" w:rsidRPr="003D50B8" w:rsidRDefault="003D50B8" w:rsidP="003D50B8">
            <w:pPr>
              <w:tabs>
                <w:tab w:val="left" w:pos="0"/>
              </w:tabs>
              <w:jc w:val="center"/>
              <w:rPr>
                <w:bCs/>
              </w:rPr>
            </w:pPr>
            <w:r w:rsidRPr="003D50B8">
              <w:rPr>
                <w:bCs/>
              </w:rPr>
              <w:t>Наименование регулируемой организации</w:t>
            </w:r>
          </w:p>
        </w:tc>
        <w:tc>
          <w:tcPr>
            <w:tcW w:w="3686" w:type="dxa"/>
            <w:gridSpan w:val="2"/>
            <w:vAlign w:val="center"/>
          </w:tcPr>
          <w:p w14:paraId="6DC21C71" w14:textId="77777777" w:rsidR="003D50B8" w:rsidRPr="003D50B8" w:rsidRDefault="003D50B8" w:rsidP="003D50B8">
            <w:pPr>
              <w:tabs>
                <w:tab w:val="left" w:pos="0"/>
              </w:tabs>
              <w:jc w:val="center"/>
              <w:rPr>
                <w:bCs/>
              </w:rPr>
            </w:pPr>
            <w:r w:rsidRPr="003D50B8">
              <w:rPr>
                <w:bCs/>
              </w:rPr>
              <w:t>Льготный тариф</w:t>
            </w:r>
          </w:p>
        </w:tc>
      </w:tr>
      <w:tr w:rsidR="003D50B8" w:rsidRPr="003D50B8" w14:paraId="5C684422" w14:textId="77777777" w:rsidTr="00321C1B">
        <w:trPr>
          <w:trHeight w:val="341"/>
        </w:trPr>
        <w:tc>
          <w:tcPr>
            <w:tcW w:w="727" w:type="dxa"/>
            <w:vMerge/>
            <w:vAlign w:val="center"/>
          </w:tcPr>
          <w:p w14:paraId="440BFAD0" w14:textId="77777777" w:rsidR="003D50B8" w:rsidRPr="003D50B8" w:rsidRDefault="003D50B8" w:rsidP="003D50B8">
            <w:pPr>
              <w:tabs>
                <w:tab w:val="left" w:pos="0"/>
              </w:tabs>
              <w:jc w:val="center"/>
              <w:rPr>
                <w:bCs/>
              </w:rPr>
            </w:pPr>
          </w:p>
        </w:tc>
        <w:tc>
          <w:tcPr>
            <w:tcW w:w="4938" w:type="dxa"/>
            <w:vMerge/>
            <w:vAlign w:val="center"/>
          </w:tcPr>
          <w:p w14:paraId="1AA1CFD6" w14:textId="77777777" w:rsidR="003D50B8" w:rsidRPr="003D50B8" w:rsidRDefault="003D50B8" w:rsidP="003D50B8">
            <w:pPr>
              <w:tabs>
                <w:tab w:val="left" w:pos="0"/>
              </w:tabs>
              <w:jc w:val="center"/>
              <w:rPr>
                <w:bCs/>
              </w:rPr>
            </w:pPr>
          </w:p>
        </w:tc>
        <w:tc>
          <w:tcPr>
            <w:tcW w:w="1984" w:type="dxa"/>
            <w:vAlign w:val="center"/>
          </w:tcPr>
          <w:p w14:paraId="4CAF0927" w14:textId="77777777" w:rsidR="003D50B8" w:rsidRPr="003D50B8" w:rsidRDefault="003D50B8" w:rsidP="003D50B8">
            <w:pPr>
              <w:tabs>
                <w:tab w:val="left" w:pos="0"/>
              </w:tabs>
              <w:jc w:val="center"/>
              <w:rPr>
                <w:bCs/>
              </w:rPr>
            </w:pPr>
            <w:r w:rsidRPr="003D50B8">
              <w:rPr>
                <w:bCs/>
              </w:rPr>
              <w:t>с 01.01.2022                             по 30.06.2022</w:t>
            </w:r>
          </w:p>
        </w:tc>
        <w:tc>
          <w:tcPr>
            <w:tcW w:w="1702" w:type="dxa"/>
            <w:vAlign w:val="center"/>
          </w:tcPr>
          <w:p w14:paraId="71FEF0C9" w14:textId="77777777" w:rsidR="003D50B8" w:rsidRPr="003D50B8" w:rsidRDefault="003D50B8" w:rsidP="003D50B8">
            <w:pPr>
              <w:tabs>
                <w:tab w:val="left" w:pos="0"/>
              </w:tabs>
              <w:ind w:right="-100"/>
              <w:jc w:val="center"/>
              <w:rPr>
                <w:bCs/>
              </w:rPr>
            </w:pPr>
            <w:r w:rsidRPr="003D50B8">
              <w:rPr>
                <w:bCs/>
              </w:rPr>
              <w:t>с 01.07.2022                      по 31.12.2022</w:t>
            </w:r>
          </w:p>
        </w:tc>
      </w:tr>
      <w:tr w:rsidR="003D50B8" w:rsidRPr="003D50B8" w14:paraId="015B51FE" w14:textId="77777777" w:rsidTr="00321C1B">
        <w:trPr>
          <w:trHeight w:val="114"/>
        </w:trPr>
        <w:tc>
          <w:tcPr>
            <w:tcW w:w="727" w:type="dxa"/>
            <w:vAlign w:val="center"/>
          </w:tcPr>
          <w:p w14:paraId="270AA299" w14:textId="77777777" w:rsidR="003D50B8" w:rsidRPr="003D50B8" w:rsidRDefault="003D50B8" w:rsidP="003D50B8">
            <w:pPr>
              <w:tabs>
                <w:tab w:val="left" w:pos="0"/>
              </w:tabs>
              <w:jc w:val="center"/>
              <w:rPr>
                <w:bCs/>
              </w:rPr>
            </w:pPr>
            <w:r w:rsidRPr="003D50B8">
              <w:rPr>
                <w:bCs/>
              </w:rPr>
              <w:t>1</w:t>
            </w:r>
          </w:p>
        </w:tc>
        <w:tc>
          <w:tcPr>
            <w:tcW w:w="4938" w:type="dxa"/>
            <w:vAlign w:val="center"/>
          </w:tcPr>
          <w:p w14:paraId="5E0C7DAE" w14:textId="77777777" w:rsidR="003D50B8" w:rsidRPr="003D50B8" w:rsidRDefault="003D50B8" w:rsidP="003D50B8">
            <w:pPr>
              <w:tabs>
                <w:tab w:val="left" w:pos="0"/>
              </w:tabs>
              <w:jc w:val="center"/>
              <w:rPr>
                <w:bCs/>
              </w:rPr>
            </w:pPr>
            <w:r w:rsidRPr="003D50B8">
              <w:rPr>
                <w:bCs/>
              </w:rPr>
              <w:t>2</w:t>
            </w:r>
          </w:p>
        </w:tc>
        <w:tc>
          <w:tcPr>
            <w:tcW w:w="1984" w:type="dxa"/>
            <w:vAlign w:val="center"/>
          </w:tcPr>
          <w:p w14:paraId="203E5B99" w14:textId="77777777" w:rsidR="003D50B8" w:rsidRPr="003D50B8" w:rsidRDefault="003D50B8" w:rsidP="003D50B8">
            <w:pPr>
              <w:tabs>
                <w:tab w:val="left" w:pos="0"/>
              </w:tabs>
              <w:jc w:val="center"/>
              <w:rPr>
                <w:bCs/>
              </w:rPr>
            </w:pPr>
            <w:r w:rsidRPr="003D50B8">
              <w:rPr>
                <w:bCs/>
              </w:rPr>
              <w:t>3</w:t>
            </w:r>
          </w:p>
        </w:tc>
        <w:tc>
          <w:tcPr>
            <w:tcW w:w="1702" w:type="dxa"/>
            <w:vAlign w:val="center"/>
          </w:tcPr>
          <w:p w14:paraId="134CB8D4" w14:textId="77777777" w:rsidR="003D50B8" w:rsidRPr="003D50B8" w:rsidRDefault="003D50B8" w:rsidP="003D50B8">
            <w:pPr>
              <w:tabs>
                <w:tab w:val="left" w:pos="0"/>
              </w:tabs>
              <w:jc w:val="center"/>
              <w:rPr>
                <w:bCs/>
              </w:rPr>
            </w:pPr>
            <w:r w:rsidRPr="003D50B8">
              <w:rPr>
                <w:bCs/>
              </w:rPr>
              <w:t>4</w:t>
            </w:r>
          </w:p>
        </w:tc>
      </w:tr>
      <w:tr w:rsidR="003D50B8" w:rsidRPr="003D50B8" w14:paraId="72760B9D" w14:textId="77777777" w:rsidTr="00321C1B">
        <w:trPr>
          <w:trHeight w:val="370"/>
        </w:trPr>
        <w:tc>
          <w:tcPr>
            <w:tcW w:w="9351" w:type="dxa"/>
            <w:gridSpan w:val="4"/>
            <w:vAlign w:val="center"/>
          </w:tcPr>
          <w:p w14:paraId="276540DC" w14:textId="77777777" w:rsidR="003D50B8" w:rsidRPr="003D50B8" w:rsidRDefault="003D50B8" w:rsidP="00D92ED5">
            <w:pPr>
              <w:numPr>
                <w:ilvl w:val="0"/>
                <w:numId w:val="33"/>
              </w:numPr>
              <w:tabs>
                <w:tab w:val="left" w:pos="0"/>
              </w:tabs>
              <w:contextualSpacing/>
              <w:jc w:val="center"/>
              <w:rPr>
                <w:bCs/>
              </w:rPr>
            </w:pPr>
            <w:r w:rsidRPr="003D50B8">
              <w:rPr>
                <w:bCs/>
              </w:rPr>
              <w:t>Компонент на тепловую энергию****, руб/Гкал</w:t>
            </w:r>
          </w:p>
        </w:tc>
      </w:tr>
      <w:tr w:rsidR="003D50B8" w:rsidRPr="003D50B8" w14:paraId="1E4DC722" w14:textId="77777777" w:rsidTr="00321C1B">
        <w:trPr>
          <w:trHeight w:val="417"/>
        </w:trPr>
        <w:tc>
          <w:tcPr>
            <w:tcW w:w="9351" w:type="dxa"/>
            <w:gridSpan w:val="4"/>
            <w:vAlign w:val="center"/>
          </w:tcPr>
          <w:p w14:paraId="35A88D9E" w14:textId="77777777" w:rsidR="003D50B8" w:rsidRPr="003D50B8" w:rsidRDefault="003D50B8" w:rsidP="003D50B8">
            <w:pPr>
              <w:tabs>
                <w:tab w:val="left" w:pos="0"/>
              </w:tabs>
              <w:rPr>
                <w:bCs/>
              </w:rPr>
            </w:pPr>
            <w:r w:rsidRPr="003D50B8">
              <w:rPr>
                <w:bCs/>
                <w:color w:val="000000"/>
                <w:kern w:val="32"/>
                <w:lang w:eastAsia="en-US"/>
              </w:rPr>
              <w:t>ФГБУ «ЦЖКУ» Минобороны России</w:t>
            </w:r>
            <w:r w:rsidRPr="003D50B8">
              <w:rPr>
                <w:bCs/>
              </w:rPr>
              <w:t>, ИНН 7729314745</w:t>
            </w:r>
          </w:p>
        </w:tc>
      </w:tr>
      <w:tr w:rsidR="003D50B8" w:rsidRPr="003D50B8" w14:paraId="29957773" w14:textId="77777777" w:rsidTr="00321C1B">
        <w:trPr>
          <w:trHeight w:val="114"/>
        </w:trPr>
        <w:tc>
          <w:tcPr>
            <w:tcW w:w="727" w:type="dxa"/>
            <w:vAlign w:val="center"/>
          </w:tcPr>
          <w:p w14:paraId="28DD29F0" w14:textId="77777777" w:rsidR="003D50B8" w:rsidRPr="003D50B8" w:rsidRDefault="003D50B8" w:rsidP="003D50B8">
            <w:pPr>
              <w:tabs>
                <w:tab w:val="left" w:pos="0"/>
              </w:tabs>
              <w:jc w:val="center"/>
              <w:rPr>
                <w:bCs/>
              </w:rPr>
            </w:pPr>
          </w:p>
        </w:tc>
        <w:tc>
          <w:tcPr>
            <w:tcW w:w="8624" w:type="dxa"/>
            <w:gridSpan w:val="3"/>
            <w:vAlign w:val="center"/>
          </w:tcPr>
          <w:p w14:paraId="479E93B6" w14:textId="77777777" w:rsidR="003D50B8" w:rsidRPr="003D50B8" w:rsidRDefault="003D50B8" w:rsidP="003D50B8">
            <w:pPr>
              <w:tabs>
                <w:tab w:val="left" w:pos="0"/>
              </w:tabs>
              <w:jc w:val="center"/>
              <w:rPr>
                <w:bCs/>
              </w:rPr>
            </w:pPr>
            <w:r w:rsidRPr="003D50B8">
              <w:rPr>
                <w:bCs/>
              </w:rPr>
              <w:t>С изолированными стояками</w:t>
            </w:r>
          </w:p>
        </w:tc>
      </w:tr>
      <w:tr w:rsidR="003D50B8" w:rsidRPr="003D50B8" w14:paraId="10BBB831" w14:textId="77777777" w:rsidTr="00321C1B">
        <w:trPr>
          <w:trHeight w:val="367"/>
        </w:trPr>
        <w:tc>
          <w:tcPr>
            <w:tcW w:w="727" w:type="dxa"/>
            <w:vAlign w:val="center"/>
          </w:tcPr>
          <w:p w14:paraId="66143172" w14:textId="77777777" w:rsidR="003D50B8" w:rsidRPr="003D50B8" w:rsidRDefault="003D50B8" w:rsidP="003D50B8">
            <w:pPr>
              <w:tabs>
                <w:tab w:val="left" w:pos="0"/>
              </w:tabs>
              <w:jc w:val="center"/>
              <w:rPr>
                <w:bCs/>
              </w:rPr>
            </w:pPr>
            <w:r w:rsidRPr="003D50B8">
              <w:rPr>
                <w:bCs/>
              </w:rPr>
              <w:t>1.1.</w:t>
            </w:r>
          </w:p>
        </w:tc>
        <w:tc>
          <w:tcPr>
            <w:tcW w:w="4938" w:type="dxa"/>
            <w:vAlign w:val="center"/>
          </w:tcPr>
          <w:p w14:paraId="2FB9C4DF" w14:textId="77777777" w:rsidR="003D50B8" w:rsidRPr="003D50B8" w:rsidRDefault="003D50B8" w:rsidP="003D50B8">
            <w:pPr>
              <w:tabs>
                <w:tab w:val="left" w:pos="0"/>
              </w:tabs>
              <w:rPr>
                <w:bCs/>
              </w:rPr>
            </w:pPr>
            <w:r w:rsidRPr="003D50B8">
              <w:rPr>
                <w:bCs/>
              </w:rPr>
              <w:t>при наличии полотенцесушителей</w:t>
            </w:r>
          </w:p>
        </w:tc>
        <w:tc>
          <w:tcPr>
            <w:tcW w:w="1984" w:type="dxa"/>
            <w:vAlign w:val="center"/>
          </w:tcPr>
          <w:p w14:paraId="04C26C6B" w14:textId="77777777" w:rsidR="003D50B8" w:rsidRPr="003D50B8" w:rsidRDefault="003D50B8" w:rsidP="003D50B8">
            <w:pPr>
              <w:jc w:val="center"/>
              <w:rPr>
                <w:color w:val="000000"/>
                <w:lang w:eastAsia="en-US"/>
              </w:rPr>
            </w:pPr>
            <w:r w:rsidRPr="003D50B8">
              <w:rPr>
                <w:lang w:eastAsia="en-US"/>
              </w:rPr>
              <w:t>989,15</w:t>
            </w:r>
          </w:p>
        </w:tc>
        <w:tc>
          <w:tcPr>
            <w:tcW w:w="1702" w:type="dxa"/>
            <w:vAlign w:val="center"/>
          </w:tcPr>
          <w:p w14:paraId="31C5EA56" w14:textId="77777777" w:rsidR="003D50B8" w:rsidRPr="003D50B8" w:rsidRDefault="003D50B8" w:rsidP="003D50B8">
            <w:pPr>
              <w:tabs>
                <w:tab w:val="left" w:pos="0"/>
              </w:tabs>
              <w:jc w:val="center"/>
              <w:rPr>
                <w:bCs/>
              </w:rPr>
            </w:pPr>
            <w:r w:rsidRPr="003D50B8">
              <w:rPr>
                <w:lang w:eastAsia="en-US"/>
              </w:rPr>
              <w:t>1038,60</w:t>
            </w:r>
          </w:p>
        </w:tc>
      </w:tr>
      <w:tr w:rsidR="003D50B8" w:rsidRPr="003D50B8" w14:paraId="6C053C0D" w14:textId="77777777" w:rsidTr="00321C1B">
        <w:trPr>
          <w:trHeight w:val="348"/>
        </w:trPr>
        <w:tc>
          <w:tcPr>
            <w:tcW w:w="727" w:type="dxa"/>
            <w:vAlign w:val="center"/>
          </w:tcPr>
          <w:p w14:paraId="0C95E634" w14:textId="77777777" w:rsidR="003D50B8" w:rsidRPr="003D50B8" w:rsidRDefault="003D50B8" w:rsidP="003D50B8">
            <w:pPr>
              <w:tabs>
                <w:tab w:val="left" w:pos="0"/>
              </w:tabs>
              <w:jc w:val="center"/>
              <w:rPr>
                <w:bCs/>
              </w:rPr>
            </w:pPr>
            <w:r w:rsidRPr="003D50B8">
              <w:rPr>
                <w:bCs/>
              </w:rPr>
              <w:t>1.2.</w:t>
            </w:r>
          </w:p>
        </w:tc>
        <w:tc>
          <w:tcPr>
            <w:tcW w:w="4938" w:type="dxa"/>
            <w:vAlign w:val="center"/>
          </w:tcPr>
          <w:p w14:paraId="6DAD076B" w14:textId="77777777" w:rsidR="003D50B8" w:rsidRPr="003D50B8" w:rsidRDefault="003D50B8" w:rsidP="003D50B8">
            <w:pPr>
              <w:tabs>
                <w:tab w:val="left" w:pos="0"/>
              </w:tabs>
              <w:rPr>
                <w:bCs/>
              </w:rPr>
            </w:pPr>
            <w:r w:rsidRPr="003D50B8">
              <w:rPr>
                <w:bCs/>
              </w:rPr>
              <w:t>без полотенцесушителей</w:t>
            </w:r>
          </w:p>
        </w:tc>
        <w:tc>
          <w:tcPr>
            <w:tcW w:w="1984" w:type="dxa"/>
            <w:vAlign w:val="center"/>
          </w:tcPr>
          <w:p w14:paraId="22028C5C" w14:textId="77777777" w:rsidR="003D50B8" w:rsidRPr="003D50B8" w:rsidRDefault="003D50B8" w:rsidP="003D50B8">
            <w:pPr>
              <w:jc w:val="center"/>
              <w:rPr>
                <w:color w:val="000000"/>
                <w:lang w:eastAsia="en-US"/>
              </w:rPr>
            </w:pPr>
            <w:r w:rsidRPr="003D50B8">
              <w:rPr>
                <w:lang w:eastAsia="en-US"/>
              </w:rPr>
              <w:t>1003,92</w:t>
            </w:r>
          </w:p>
        </w:tc>
        <w:tc>
          <w:tcPr>
            <w:tcW w:w="1702" w:type="dxa"/>
            <w:vAlign w:val="center"/>
          </w:tcPr>
          <w:p w14:paraId="56CF5BE5" w14:textId="77777777" w:rsidR="003D50B8" w:rsidRPr="003D50B8" w:rsidRDefault="003D50B8" w:rsidP="003D50B8">
            <w:pPr>
              <w:tabs>
                <w:tab w:val="left" w:pos="0"/>
              </w:tabs>
              <w:jc w:val="center"/>
              <w:rPr>
                <w:bCs/>
              </w:rPr>
            </w:pPr>
            <w:r w:rsidRPr="003D50B8">
              <w:rPr>
                <w:lang w:eastAsia="en-US"/>
              </w:rPr>
              <w:t>1054,10</w:t>
            </w:r>
          </w:p>
        </w:tc>
      </w:tr>
      <w:tr w:rsidR="003D50B8" w:rsidRPr="003D50B8" w14:paraId="172C3048" w14:textId="77777777" w:rsidTr="00321C1B">
        <w:trPr>
          <w:trHeight w:val="114"/>
        </w:trPr>
        <w:tc>
          <w:tcPr>
            <w:tcW w:w="9351" w:type="dxa"/>
            <w:gridSpan w:val="4"/>
            <w:vAlign w:val="center"/>
          </w:tcPr>
          <w:p w14:paraId="1FDDB317" w14:textId="77777777" w:rsidR="003D50B8" w:rsidRPr="003D50B8" w:rsidRDefault="003D50B8" w:rsidP="003D50B8">
            <w:pPr>
              <w:tabs>
                <w:tab w:val="left" w:pos="0"/>
              </w:tabs>
              <w:jc w:val="center"/>
              <w:rPr>
                <w:bCs/>
              </w:rPr>
            </w:pPr>
            <w:r w:rsidRPr="003D50B8">
              <w:rPr>
                <w:bCs/>
              </w:rPr>
              <w:t>С неизолированными стояками</w:t>
            </w:r>
          </w:p>
        </w:tc>
      </w:tr>
      <w:tr w:rsidR="003D50B8" w:rsidRPr="003D50B8" w14:paraId="5253E7E4" w14:textId="77777777" w:rsidTr="00321C1B">
        <w:trPr>
          <w:trHeight w:val="339"/>
        </w:trPr>
        <w:tc>
          <w:tcPr>
            <w:tcW w:w="727" w:type="dxa"/>
            <w:vAlign w:val="center"/>
          </w:tcPr>
          <w:p w14:paraId="1544F31B" w14:textId="77777777" w:rsidR="003D50B8" w:rsidRPr="003D50B8" w:rsidRDefault="003D50B8" w:rsidP="003D50B8">
            <w:pPr>
              <w:tabs>
                <w:tab w:val="left" w:pos="0"/>
              </w:tabs>
              <w:jc w:val="center"/>
              <w:rPr>
                <w:bCs/>
              </w:rPr>
            </w:pPr>
            <w:r w:rsidRPr="003D50B8">
              <w:rPr>
                <w:bCs/>
              </w:rPr>
              <w:t>1.3.</w:t>
            </w:r>
          </w:p>
        </w:tc>
        <w:tc>
          <w:tcPr>
            <w:tcW w:w="4938" w:type="dxa"/>
            <w:vAlign w:val="center"/>
          </w:tcPr>
          <w:p w14:paraId="112F0816" w14:textId="77777777" w:rsidR="003D50B8" w:rsidRPr="003D50B8" w:rsidRDefault="003D50B8" w:rsidP="003D50B8">
            <w:pPr>
              <w:tabs>
                <w:tab w:val="left" w:pos="0"/>
              </w:tabs>
              <w:rPr>
                <w:bCs/>
              </w:rPr>
            </w:pPr>
            <w:r w:rsidRPr="003D50B8">
              <w:rPr>
                <w:bCs/>
              </w:rPr>
              <w:t>при наличии полотенцесушителей</w:t>
            </w:r>
          </w:p>
        </w:tc>
        <w:tc>
          <w:tcPr>
            <w:tcW w:w="1984" w:type="dxa"/>
            <w:vAlign w:val="center"/>
          </w:tcPr>
          <w:p w14:paraId="5455ED16" w14:textId="77777777" w:rsidR="003D50B8" w:rsidRPr="003D50B8" w:rsidRDefault="003D50B8" w:rsidP="003D50B8">
            <w:pPr>
              <w:jc w:val="center"/>
              <w:rPr>
                <w:color w:val="000000"/>
                <w:lang w:eastAsia="en-US"/>
              </w:rPr>
            </w:pPr>
            <w:r w:rsidRPr="003D50B8">
              <w:rPr>
                <w:lang w:eastAsia="en-US"/>
              </w:rPr>
              <w:t>927,76</w:t>
            </w:r>
          </w:p>
        </w:tc>
        <w:tc>
          <w:tcPr>
            <w:tcW w:w="1702" w:type="dxa"/>
            <w:vAlign w:val="center"/>
          </w:tcPr>
          <w:p w14:paraId="7F754E90" w14:textId="77777777" w:rsidR="003D50B8" w:rsidRPr="003D50B8" w:rsidRDefault="003D50B8" w:rsidP="003D50B8">
            <w:pPr>
              <w:tabs>
                <w:tab w:val="left" w:pos="0"/>
              </w:tabs>
              <w:jc w:val="center"/>
              <w:rPr>
                <w:bCs/>
              </w:rPr>
            </w:pPr>
            <w:r w:rsidRPr="003D50B8">
              <w:rPr>
                <w:lang w:eastAsia="en-US"/>
              </w:rPr>
              <w:t>974,14</w:t>
            </w:r>
          </w:p>
        </w:tc>
      </w:tr>
      <w:tr w:rsidR="003D50B8" w:rsidRPr="003D50B8" w14:paraId="158EAF44" w14:textId="77777777" w:rsidTr="00321C1B">
        <w:trPr>
          <w:trHeight w:val="303"/>
        </w:trPr>
        <w:tc>
          <w:tcPr>
            <w:tcW w:w="727" w:type="dxa"/>
            <w:vAlign w:val="center"/>
          </w:tcPr>
          <w:p w14:paraId="77F40026" w14:textId="77777777" w:rsidR="003D50B8" w:rsidRPr="003D50B8" w:rsidRDefault="003D50B8" w:rsidP="003D50B8">
            <w:pPr>
              <w:tabs>
                <w:tab w:val="left" w:pos="0"/>
              </w:tabs>
              <w:jc w:val="center"/>
              <w:rPr>
                <w:bCs/>
              </w:rPr>
            </w:pPr>
            <w:r w:rsidRPr="003D50B8">
              <w:rPr>
                <w:bCs/>
              </w:rPr>
              <w:t>1.4.</w:t>
            </w:r>
          </w:p>
        </w:tc>
        <w:tc>
          <w:tcPr>
            <w:tcW w:w="4938" w:type="dxa"/>
            <w:vAlign w:val="center"/>
          </w:tcPr>
          <w:p w14:paraId="66B6A857" w14:textId="77777777" w:rsidR="003D50B8" w:rsidRPr="003D50B8" w:rsidRDefault="003D50B8" w:rsidP="003D50B8">
            <w:pPr>
              <w:tabs>
                <w:tab w:val="left" w:pos="0"/>
              </w:tabs>
              <w:rPr>
                <w:bCs/>
              </w:rPr>
            </w:pPr>
            <w:r w:rsidRPr="003D50B8">
              <w:rPr>
                <w:bCs/>
              </w:rPr>
              <w:t>без полотенцесушителей</w:t>
            </w:r>
          </w:p>
        </w:tc>
        <w:tc>
          <w:tcPr>
            <w:tcW w:w="1984" w:type="dxa"/>
            <w:vAlign w:val="center"/>
          </w:tcPr>
          <w:p w14:paraId="0864F93C" w14:textId="77777777" w:rsidR="003D50B8" w:rsidRPr="003D50B8" w:rsidRDefault="003D50B8" w:rsidP="003D50B8">
            <w:pPr>
              <w:jc w:val="center"/>
              <w:rPr>
                <w:color w:val="000000"/>
                <w:lang w:eastAsia="en-US"/>
              </w:rPr>
            </w:pPr>
            <w:r w:rsidRPr="003D50B8">
              <w:rPr>
                <w:lang w:eastAsia="en-US"/>
              </w:rPr>
              <w:t>981,93</w:t>
            </w:r>
          </w:p>
        </w:tc>
        <w:tc>
          <w:tcPr>
            <w:tcW w:w="1702" w:type="dxa"/>
            <w:vAlign w:val="center"/>
          </w:tcPr>
          <w:p w14:paraId="24BA2E4B" w14:textId="77777777" w:rsidR="003D50B8" w:rsidRPr="003D50B8" w:rsidRDefault="003D50B8" w:rsidP="003D50B8">
            <w:pPr>
              <w:tabs>
                <w:tab w:val="left" w:pos="0"/>
              </w:tabs>
              <w:jc w:val="center"/>
              <w:rPr>
                <w:bCs/>
              </w:rPr>
            </w:pPr>
            <w:r w:rsidRPr="003D50B8">
              <w:rPr>
                <w:lang w:eastAsia="en-US"/>
              </w:rPr>
              <w:t>1031,02</w:t>
            </w:r>
          </w:p>
        </w:tc>
      </w:tr>
      <w:tr w:rsidR="003D50B8" w:rsidRPr="003D50B8" w14:paraId="304E30AA" w14:textId="77777777" w:rsidTr="00321C1B">
        <w:trPr>
          <w:trHeight w:val="424"/>
        </w:trPr>
        <w:tc>
          <w:tcPr>
            <w:tcW w:w="9351" w:type="dxa"/>
            <w:gridSpan w:val="4"/>
            <w:vAlign w:val="center"/>
          </w:tcPr>
          <w:p w14:paraId="1DE68A23" w14:textId="77777777" w:rsidR="003D50B8" w:rsidRPr="003D50B8" w:rsidRDefault="003D50B8" w:rsidP="00D92ED5">
            <w:pPr>
              <w:numPr>
                <w:ilvl w:val="0"/>
                <w:numId w:val="33"/>
              </w:numPr>
              <w:tabs>
                <w:tab w:val="left" w:pos="0"/>
              </w:tabs>
              <w:contextualSpacing/>
              <w:jc w:val="center"/>
              <w:rPr>
                <w:color w:val="000000"/>
                <w:lang w:eastAsia="en-US"/>
              </w:rPr>
            </w:pPr>
            <w:r w:rsidRPr="003D50B8">
              <w:rPr>
                <w:bCs/>
              </w:rPr>
              <w:t>Компонент на холодную воду****, руб/м</w:t>
            </w:r>
            <w:r w:rsidRPr="003D50B8">
              <w:rPr>
                <w:bCs/>
                <w:vertAlign w:val="superscript"/>
              </w:rPr>
              <w:t>3</w:t>
            </w:r>
          </w:p>
        </w:tc>
      </w:tr>
      <w:tr w:rsidR="003D50B8" w:rsidRPr="003D50B8" w14:paraId="101D0BBA" w14:textId="77777777" w:rsidTr="00321C1B">
        <w:trPr>
          <w:trHeight w:val="303"/>
        </w:trPr>
        <w:tc>
          <w:tcPr>
            <w:tcW w:w="727" w:type="dxa"/>
            <w:vAlign w:val="center"/>
          </w:tcPr>
          <w:p w14:paraId="42ADBC54" w14:textId="77777777" w:rsidR="003D50B8" w:rsidRPr="003D50B8" w:rsidRDefault="003D50B8" w:rsidP="003D50B8">
            <w:pPr>
              <w:tabs>
                <w:tab w:val="left" w:pos="0"/>
              </w:tabs>
              <w:jc w:val="center"/>
              <w:rPr>
                <w:bCs/>
              </w:rPr>
            </w:pPr>
            <w:r w:rsidRPr="003D50B8">
              <w:rPr>
                <w:bCs/>
              </w:rPr>
              <w:t>2.1.</w:t>
            </w:r>
          </w:p>
        </w:tc>
        <w:tc>
          <w:tcPr>
            <w:tcW w:w="4938" w:type="dxa"/>
            <w:vAlign w:val="center"/>
          </w:tcPr>
          <w:p w14:paraId="1E1EC2CD" w14:textId="77777777" w:rsidR="003D50B8" w:rsidRPr="003D50B8" w:rsidRDefault="003D50B8" w:rsidP="003D50B8">
            <w:pPr>
              <w:tabs>
                <w:tab w:val="left" w:pos="0"/>
              </w:tabs>
              <w:rPr>
                <w:bCs/>
              </w:rPr>
            </w:pPr>
            <w:r w:rsidRPr="003D50B8">
              <w:rPr>
                <w:bCs/>
              </w:rPr>
              <w:t>ООО «ВодСнаб»,</w:t>
            </w:r>
          </w:p>
          <w:p w14:paraId="1D23F59C" w14:textId="77777777" w:rsidR="003D50B8" w:rsidRPr="003D50B8" w:rsidRDefault="003D50B8" w:rsidP="003D50B8">
            <w:pPr>
              <w:tabs>
                <w:tab w:val="left" w:pos="0"/>
              </w:tabs>
              <w:rPr>
                <w:bCs/>
              </w:rPr>
            </w:pPr>
            <w:r w:rsidRPr="003D50B8">
              <w:rPr>
                <w:bCs/>
              </w:rPr>
              <w:t>ИНН 4230030215</w:t>
            </w:r>
          </w:p>
        </w:tc>
        <w:tc>
          <w:tcPr>
            <w:tcW w:w="1984" w:type="dxa"/>
            <w:vAlign w:val="center"/>
          </w:tcPr>
          <w:p w14:paraId="079231ED" w14:textId="77777777" w:rsidR="003D50B8" w:rsidRPr="003D50B8" w:rsidRDefault="003D50B8" w:rsidP="003D50B8">
            <w:pPr>
              <w:jc w:val="center"/>
              <w:rPr>
                <w:color w:val="000000"/>
                <w:lang w:eastAsia="en-US"/>
              </w:rPr>
            </w:pPr>
            <w:r w:rsidRPr="003D50B8">
              <w:rPr>
                <w:color w:val="000000"/>
                <w:lang w:eastAsia="en-US"/>
              </w:rPr>
              <w:t>24,22</w:t>
            </w:r>
          </w:p>
        </w:tc>
        <w:tc>
          <w:tcPr>
            <w:tcW w:w="1702" w:type="dxa"/>
            <w:vAlign w:val="center"/>
          </w:tcPr>
          <w:p w14:paraId="0E91F2D2" w14:textId="77777777" w:rsidR="003D50B8" w:rsidRPr="003D50B8" w:rsidRDefault="003D50B8" w:rsidP="003D50B8">
            <w:pPr>
              <w:tabs>
                <w:tab w:val="left" w:pos="0"/>
              </w:tabs>
              <w:jc w:val="center"/>
              <w:rPr>
                <w:color w:val="000000"/>
                <w:lang w:eastAsia="en-US"/>
              </w:rPr>
            </w:pPr>
            <w:r w:rsidRPr="003D50B8">
              <w:rPr>
                <w:color w:val="000000"/>
                <w:lang w:eastAsia="en-US"/>
              </w:rPr>
              <w:t>25,43</w:t>
            </w:r>
          </w:p>
        </w:tc>
      </w:tr>
    </w:tbl>
    <w:p w14:paraId="4557A334" w14:textId="77777777" w:rsidR="003D50B8" w:rsidRPr="003D50B8" w:rsidRDefault="003D50B8" w:rsidP="003D50B8">
      <w:pPr>
        <w:tabs>
          <w:tab w:val="left" w:pos="0"/>
        </w:tabs>
        <w:spacing w:before="120"/>
        <w:ind w:firstLine="709"/>
        <w:jc w:val="both"/>
        <w:rPr>
          <w:bCs/>
          <w:sz w:val="28"/>
          <w:szCs w:val="28"/>
        </w:rPr>
      </w:pPr>
      <w:r w:rsidRPr="003D50B8">
        <w:rPr>
          <w:sz w:val="28"/>
          <w:szCs w:val="28"/>
          <w:lang w:eastAsia="en-US"/>
        </w:rPr>
        <w:t>*</w:t>
      </w:r>
      <w:r w:rsidRPr="003D50B8">
        <w:rPr>
          <w:bCs/>
          <w:sz w:val="28"/>
          <w:szCs w:val="28"/>
        </w:rPr>
        <w:t xml:space="preserve"> Льготные тарифы установлены с учетом пункта 6 статьи 168 Налогового кодекса Российской Федерации (часть вторая).</w:t>
      </w:r>
    </w:p>
    <w:p w14:paraId="4E1CEA6A" w14:textId="6DFC7113" w:rsidR="003D50B8" w:rsidRPr="003D50B8" w:rsidRDefault="003D50B8" w:rsidP="003D50B8">
      <w:pPr>
        <w:tabs>
          <w:tab w:val="left" w:pos="567"/>
        </w:tabs>
        <w:spacing w:after="120"/>
        <w:ind w:firstLine="709"/>
        <w:jc w:val="both"/>
        <w:rPr>
          <w:sz w:val="28"/>
          <w:szCs w:val="28"/>
          <w:lang w:eastAsia="en-US"/>
        </w:rPr>
      </w:pPr>
      <w:r w:rsidRPr="003D50B8">
        <w:rPr>
          <w:sz w:val="28"/>
          <w:szCs w:val="28"/>
          <w:lang w:eastAsia="en-US"/>
        </w:rPr>
        <w:t xml:space="preserve">** </w:t>
      </w:r>
      <w:r w:rsidRPr="003D50B8">
        <w:rPr>
          <w:bCs/>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3D50B8">
        <w:rPr>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3D50B8">
        <w:rPr>
          <w:bCs/>
          <w:sz w:val="28"/>
          <w:szCs w:val="28"/>
        </w:rPr>
        <w:t>»</w:t>
      </w:r>
      <w:r w:rsidRPr="003D50B8">
        <w:rPr>
          <w:sz w:val="28"/>
          <w:szCs w:val="28"/>
          <w:lang w:eastAsia="en-US"/>
        </w:rPr>
        <w:t xml:space="preserve">. </w:t>
      </w:r>
    </w:p>
    <w:p w14:paraId="4659CD42" w14:textId="2BD037E1" w:rsidR="003D50B8" w:rsidRPr="003D50B8" w:rsidRDefault="003D50B8" w:rsidP="003D50B8">
      <w:pPr>
        <w:tabs>
          <w:tab w:val="left" w:pos="567"/>
        </w:tabs>
        <w:spacing w:after="120"/>
        <w:ind w:firstLine="709"/>
        <w:jc w:val="both"/>
        <w:rPr>
          <w:sz w:val="28"/>
          <w:szCs w:val="28"/>
          <w:lang w:eastAsia="en-US"/>
        </w:rPr>
      </w:pPr>
      <w:r w:rsidRPr="003D50B8">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E243444" w14:textId="77777777" w:rsidR="003D50B8" w:rsidRPr="003D50B8" w:rsidRDefault="003D50B8" w:rsidP="003D50B8">
      <w:pPr>
        <w:tabs>
          <w:tab w:val="left" w:pos="567"/>
        </w:tabs>
        <w:spacing w:after="120"/>
        <w:ind w:firstLine="709"/>
        <w:jc w:val="both"/>
        <w:rPr>
          <w:sz w:val="28"/>
          <w:szCs w:val="28"/>
          <w:lang w:eastAsia="en-US"/>
        </w:rPr>
      </w:pPr>
      <w:r w:rsidRPr="003D50B8">
        <w:rPr>
          <w:sz w:val="28"/>
          <w:szCs w:val="28"/>
          <w:lang w:eastAsia="en-US"/>
        </w:rPr>
        <w:t xml:space="preserve">**** </w:t>
      </w:r>
      <w:r w:rsidRPr="003D50B8">
        <w:rPr>
          <w:bCs/>
          <w:sz w:val="28"/>
          <w:szCs w:val="28"/>
        </w:rPr>
        <w:t>Н</w:t>
      </w:r>
      <w:r w:rsidRPr="003D50B8">
        <w:rPr>
          <w:sz w:val="28"/>
          <w:szCs w:val="28"/>
          <w:lang w:eastAsia="en-US"/>
        </w:rPr>
        <w:t>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88AEAE7" w14:textId="09D7695C" w:rsidR="003D50B8" w:rsidRPr="001828C5" w:rsidRDefault="003D50B8" w:rsidP="003D50B8">
      <w:pPr>
        <w:tabs>
          <w:tab w:val="left" w:pos="5580"/>
          <w:tab w:val="left" w:pos="9498"/>
        </w:tabs>
        <w:ind w:left="-961" w:right="-569" w:firstLine="6631"/>
      </w:pPr>
      <w:r w:rsidRPr="001828C5">
        <w:lastRenderedPageBreak/>
        <w:t xml:space="preserve">Приложение № </w:t>
      </w:r>
      <w:r>
        <w:t>2</w:t>
      </w:r>
      <w:r>
        <w:t>11</w:t>
      </w:r>
      <w:r>
        <w:t xml:space="preserve"> </w:t>
      </w:r>
      <w:r w:rsidRPr="001828C5">
        <w:t xml:space="preserve">к </w:t>
      </w:r>
      <w:r>
        <w:t xml:space="preserve">протоколу </w:t>
      </w:r>
      <w:r w:rsidRPr="001828C5">
        <w:t>№ 8</w:t>
      </w:r>
      <w:r>
        <w:t>7</w:t>
      </w:r>
    </w:p>
    <w:p w14:paraId="54626347" w14:textId="77777777" w:rsidR="003D50B8" w:rsidRPr="001828C5" w:rsidRDefault="003D50B8" w:rsidP="003D50B8">
      <w:pPr>
        <w:tabs>
          <w:tab w:val="left" w:pos="5580"/>
          <w:tab w:val="left" w:pos="9498"/>
        </w:tabs>
        <w:ind w:left="-961" w:right="-569" w:firstLine="6631"/>
      </w:pPr>
      <w:r w:rsidRPr="001828C5">
        <w:t>заседания правления Региональной</w:t>
      </w:r>
    </w:p>
    <w:p w14:paraId="5D877FF2" w14:textId="77777777" w:rsidR="003D50B8" w:rsidRPr="001828C5" w:rsidRDefault="003D50B8" w:rsidP="003D50B8">
      <w:pPr>
        <w:tabs>
          <w:tab w:val="left" w:pos="5580"/>
          <w:tab w:val="left" w:pos="9498"/>
        </w:tabs>
        <w:ind w:left="-961" w:right="-569" w:firstLine="6631"/>
      </w:pPr>
      <w:r w:rsidRPr="001828C5">
        <w:t>энергетической комиссии</w:t>
      </w:r>
    </w:p>
    <w:p w14:paraId="324448FF" w14:textId="77777777" w:rsidR="003D50B8" w:rsidRDefault="003D50B8" w:rsidP="003D50B8">
      <w:pPr>
        <w:tabs>
          <w:tab w:val="left" w:pos="5580"/>
          <w:tab w:val="left" w:pos="9498"/>
        </w:tabs>
        <w:ind w:left="-961" w:right="-569" w:firstLine="6631"/>
      </w:pPr>
      <w:r w:rsidRPr="001828C5">
        <w:t xml:space="preserve">Кузбасса от </w:t>
      </w:r>
      <w:r>
        <w:t>20</w:t>
      </w:r>
      <w:r w:rsidRPr="001828C5">
        <w:t>.12.2021</w:t>
      </w:r>
    </w:p>
    <w:p w14:paraId="7F631BEB" w14:textId="77777777" w:rsidR="003D50B8" w:rsidRPr="003D50B8" w:rsidRDefault="003D50B8" w:rsidP="003D50B8">
      <w:pPr>
        <w:tabs>
          <w:tab w:val="left" w:pos="1985"/>
        </w:tabs>
        <w:ind w:left="4962"/>
        <w:jc w:val="center"/>
        <w:rPr>
          <w:sz w:val="28"/>
          <w:szCs w:val="28"/>
        </w:rPr>
      </w:pPr>
    </w:p>
    <w:p w14:paraId="1832F498" w14:textId="77777777" w:rsidR="003D50B8" w:rsidRPr="003D50B8" w:rsidRDefault="003D50B8" w:rsidP="003D50B8">
      <w:pPr>
        <w:tabs>
          <w:tab w:val="left" w:pos="0"/>
        </w:tabs>
        <w:jc w:val="center"/>
        <w:rPr>
          <w:sz w:val="28"/>
          <w:szCs w:val="28"/>
        </w:rPr>
      </w:pPr>
    </w:p>
    <w:p w14:paraId="75DE262F" w14:textId="77777777" w:rsidR="003D50B8" w:rsidRPr="003D50B8" w:rsidRDefault="003D50B8" w:rsidP="003D50B8">
      <w:pPr>
        <w:tabs>
          <w:tab w:val="left" w:pos="0"/>
        </w:tabs>
        <w:jc w:val="center"/>
        <w:rPr>
          <w:sz w:val="28"/>
          <w:szCs w:val="28"/>
        </w:rPr>
      </w:pPr>
    </w:p>
    <w:p w14:paraId="666BD767" w14:textId="77777777" w:rsidR="003D50B8" w:rsidRPr="003D50B8" w:rsidRDefault="003D50B8" w:rsidP="003D50B8">
      <w:pPr>
        <w:tabs>
          <w:tab w:val="left" w:pos="0"/>
        </w:tabs>
        <w:jc w:val="center"/>
        <w:rPr>
          <w:bCs/>
          <w:sz w:val="28"/>
          <w:szCs w:val="28"/>
        </w:rPr>
      </w:pPr>
      <w:r w:rsidRPr="003D50B8">
        <w:rPr>
          <w:bCs/>
          <w:sz w:val="28"/>
          <w:szCs w:val="28"/>
        </w:rPr>
        <w:t>Льготные тарифы*</w:t>
      </w:r>
    </w:p>
    <w:p w14:paraId="52336DD9" w14:textId="77777777" w:rsidR="003D50B8" w:rsidRPr="003D50B8" w:rsidRDefault="003D50B8" w:rsidP="003D50B8">
      <w:pPr>
        <w:tabs>
          <w:tab w:val="left" w:pos="0"/>
        </w:tabs>
        <w:jc w:val="center"/>
        <w:rPr>
          <w:bCs/>
          <w:sz w:val="28"/>
          <w:szCs w:val="28"/>
        </w:rPr>
      </w:pPr>
      <w:r w:rsidRPr="003D50B8">
        <w:rPr>
          <w:bCs/>
          <w:sz w:val="28"/>
          <w:szCs w:val="28"/>
        </w:rPr>
        <w:t xml:space="preserve">на </w:t>
      </w:r>
      <w:r w:rsidRPr="003D50B8">
        <w:rPr>
          <w:bCs/>
          <w:kern w:val="32"/>
          <w:sz w:val="28"/>
          <w:szCs w:val="28"/>
          <w:lang w:eastAsia="en-US"/>
        </w:rPr>
        <w:t>сжиженный газ</w:t>
      </w:r>
    </w:p>
    <w:p w14:paraId="1A09F919" w14:textId="77777777" w:rsidR="003D50B8" w:rsidRPr="003D50B8" w:rsidRDefault="003D50B8" w:rsidP="003D50B8">
      <w:pPr>
        <w:tabs>
          <w:tab w:val="left" w:pos="0"/>
        </w:tabs>
        <w:spacing w:after="120"/>
        <w:ind w:right="-285"/>
        <w:jc w:val="right"/>
        <w:rPr>
          <w:bCs/>
          <w:sz w:val="32"/>
          <w:szCs w:val="32"/>
        </w:rPr>
      </w:pPr>
    </w:p>
    <w:tbl>
      <w:tblPr>
        <w:tblStyle w:val="afc"/>
        <w:tblW w:w="9493" w:type="dxa"/>
        <w:jc w:val="center"/>
        <w:tblLayout w:type="fixed"/>
        <w:tblLook w:val="04A0" w:firstRow="1" w:lastRow="0" w:firstColumn="1" w:lastColumn="0" w:noHBand="0" w:noVBand="1"/>
      </w:tblPr>
      <w:tblGrid>
        <w:gridCol w:w="703"/>
        <w:gridCol w:w="3970"/>
        <w:gridCol w:w="1418"/>
        <w:gridCol w:w="1701"/>
        <w:gridCol w:w="1701"/>
      </w:tblGrid>
      <w:tr w:rsidR="003D50B8" w:rsidRPr="003D50B8" w14:paraId="2CFA6655" w14:textId="77777777" w:rsidTr="00321C1B">
        <w:trPr>
          <w:trHeight w:val="324"/>
          <w:jc w:val="center"/>
        </w:trPr>
        <w:tc>
          <w:tcPr>
            <w:tcW w:w="703" w:type="dxa"/>
            <w:vMerge w:val="restart"/>
            <w:vAlign w:val="center"/>
          </w:tcPr>
          <w:p w14:paraId="0BA5F0B4" w14:textId="77777777" w:rsidR="003D50B8" w:rsidRPr="003D50B8" w:rsidRDefault="003D50B8" w:rsidP="003D50B8">
            <w:pPr>
              <w:jc w:val="center"/>
              <w:rPr>
                <w:bCs/>
              </w:rPr>
            </w:pPr>
            <w:r w:rsidRPr="003D50B8">
              <w:rPr>
                <w:bCs/>
              </w:rPr>
              <w:t>№ п/п</w:t>
            </w:r>
          </w:p>
        </w:tc>
        <w:tc>
          <w:tcPr>
            <w:tcW w:w="3970" w:type="dxa"/>
            <w:vMerge w:val="restart"/>
            <w:vAlign w:val="center"/>
          </w:tcPr>
          <w:p w14:paraId="780FDAD7" w14:textId="77777777" w:rsidR="003D50B8" w:rsidRPr="003D50B8" w:rsidRDefault="003D50B8" w:rsidP="003D50B8">
            <w:pPr>
              <w:tabs>
                <w:tab w:val="left" w:pos="0"/>
              </w:tabs>
              <w:jc w:val="center"/>
              <w:rPr>
                <w:bCs/>
              </w:rPr>
            </w:pPr>
            <w:r w:rsidRPr="003D50B8">
              <w:rPr>
                <w:bCs/>
              </w:rPr>
              <w:t>Наименование регулируемой организации</w:t>
            </w:r>
          </w:p>
        </w:tc>
        <w:tc>
          <w:tcPr>
            <w:tcW w:w="1418" w:type="dxa"/>
            <w:vMerge w:val="restart"/>
            <w:vAlign w:val="center"/>
          </w:tcPr>
          <w:p w14:paraId="134B65D1" w14:textId="77777777" w:rsidR="003D50B8" w:rsidRPr="003D50B8" w:rsidRDefault="003D50B8" w:rsidP="003D50B8">
            <w:pPr>
              <w:tabs>
                <w:tab w:val="left" w:pos="0"/>
              </w:tabs>
              <w:jc w:val="center"/>
              <w:rPr>
                <w:bCs/>
              </w:rPr>
            </w:pPr>
            <w:r w:rsidRPr="003D50B8">
              <w:rPr>
                <w:bCs/>
              </w:rPr>
              <w:t>Единицы измерения</w:t>
            </w:r>
          </w:p>
        </w:tc>
        <w:tc>
          <w:tcPr>
            <w:tcW w:w="3402" w:type="dxa"/>
            <w:gridSpan w:val="2"/>
            <w:vAlign w:val="center"/>
          </w:tcPr>
          <w:p w14:paraId="4E8DB234" w14:textId="77777777" w:rsidR="003D50B8" w:rsidRPr="003D50B8" w:rsidRDefault="003D50B8" w:rsidP="003D50B8">
            <w:pPr>
              <w:tabs>
                <w:tab w:val="left" w:pos="0"/>
              </w:tabs>
              <w:jc w:val="center"/>
              <w:rPr>
                <w:bCs/>
              </w:rPr>
            </w:pPr>
            <w:r w:rsidRPr="003D50B8">
              <w:rPr>
                <w:bCs/>
              </w:rPr>
              <w:t>Льготный тариф</w:t>
            </w:r>
          </w:p>
        </w:tc>
      </w:tr>
      <w:tr w:rsidR="003D50B8" w:rsidRPr="003D50B8" w14:paraId="4DF1D8FA" w14:textId="77777777" w:rsidTr="00321C1B">
        <w:trPr>
          <w:trHeight w:val="515"/>
          <w:jc w:val="center"/>
        </w:trPr>
        <w:tc>
          <w:tcPr>
            <w:tcW w:w="703" w:type="dxa"/>
            <w:vMerge/>
            <w:vAlign w:val="center"/>
          </w:tcPr>
          <w:p w14:paraId="1D34A4DF" w14:textId="77777777" w:rsidR="003D50B8" w:rsidRPr="003D50B8" w:rsidRDefault="003D50B8" w:rsidP="003D50B8">
            <w:pPr>
              <w:tabs>
                <w:tab w:val="left" w:pos="0"/>
              </w:tabs>
              <w:jc w:val="center"/>
              <w:rPr>
                <w:bCs/>
              </w:rPr>
            </w:pPr>
          </w:p>
        </w:tc>
        <w:tc>
          <w:tcPr>
            <w:tcW w:w="3970" w:type="dxa"/>
            <w:vMerge/>
            <w:vAlign w:val="center"/>
          </w:tcPr>
          <w:p w14:paraId="07A5B843" w14:textId="77777777" w:rsidR="003D50B8" w:rsidRPr="003D50B8" w:rsidRDefault="003D50B8" w:rsidP="003D50B8">
            <w:pPr>
              <w:tabs>
                <w:tab w:val="left" w:pos="0"/>
              </w:tabs>
              <w:jc w:val="center"/>
              <w:rPr>
                <w:bCs/>
              </w:rPr>
            </w:pPr>
          </w:p>
        </w:tc>
        <w:tc>
          <w:tcPr>
            <w:tcW w:w="1418" w:type="dxa"/>
            <w:vMerge/>
            <w:vAlign w:val="center"/>
          </w:tcPr>
          <w:p w14:paraId="7B9A8D1F" w14:textId="77777777" w:rsidR="003D50B8" w:rsidRPr="003D50B8" w:rsidRDefault="003D50B8" w:rsidP="003D50B8">
            <w:pPr>
              <w:tabs>
                <w:tab w:val="left" w:pos="0"/>
              </w:tabs>
              <w:jc w:val="center"/>
              <w:rPr>
                <w:bCs/>
              </w:rPr>
            </w:pPr>
          </w:p>
        </w:tc>
        <w:tc>
          <w:tcPr>
            <w:tcW w:w="1701" w:type="dxa"/>
            <w:vAlign w:val="center"/>
          </w:tcPr>
          <w:p w14:paraId="7324D399" w14:textId="77777777" w:rsidR="003D50B8" w:rsidRPr="003D50B8" w:rsidRDefault="003D50B8" w:rsidP="003D50B8">
            <w:pPr>
              <w:tabs>
                <w:tab w:val="left" w:pos="0"/>
              </w:tabs>
              <w:jc w:val="center"/>
              <w:rPr>
                <w:bCs/>
              </w:rPr>
            </w:pPr>
            <w:r w:rsidRPr="003D50B8">
              <w:rPr>
                <w:bCs/>
              </w:rPr>
              <w:t xml:space="preserve">с 01.01.2022                   по 30.06.2022 </w:t>
            </w:r>
          </w:p>
        </w:tc>
        <w:tc>
          <w:tcPr>
            <w:tcW w:w="1701" w:type="dxa"/>
            <w:vAlign w:val="center"/>
          </w:tcPr>
          <w:p w14:paraId="66D67FCD" w14:textId="77777777" w:rsidR="003D50B8" w:rsidRPr="003D50B8" w:rsidRDefault="003D50B8" w:rsidP="003D50B8">
            <w:pPr>
              <w:tabs>
                <w:tab w:val="left" w:pos="0"/>
              </w:tabs>
              <w:ind w:right="-100"/>
              <w:jc w:val="center"/>
              <w:rPr>
                <w:bCs/>
              </w:rPr>
            </w:pPr>
            <w:r w:rsidRPr="003D50B8">
              <w:rPr>
                <w:bCs/>
              </w:rPr>
              <w:t>с 01.07.2022                по 31.12.2022</w:t>
            </w:r>
          </w:p>
        </w:tc>
      </w:tr>
      <w:tr w:rsidR="003D50B8" w:rsidRPr="003D50B8" w14:paraId="78E40694" w14:textId="77777777" w:rsidTr="00321C1B">
        <w:trPr>
          <w:trHeight w:val="114"/>
          <w:jc w:val="center"/>
        </w:trPr>
        <w:tc>
          <w:tcPr>
            <w:tcW w:w="703" w:type="dxa"/>
            <w:vAlign w:val="center"/>
          </w:tcPr>
          <w:p w14:paraId="521DD22D" w14:textId="77777777" w:rsidR="003D50B8" w:rsidRPr="003D50B8" w:rsidRDefault="003D50B8" w:rsidP="003D50B8">
            <w:pPr>
              <w:tabs>
                <w:tab w:val="left" w:pos="0"/>
              </w:tabs>
              <w:jc w:val="center"/>
              <w:rPr>
                <w:bCs/>
              </w:rPr>
            </w:pPr>
            <w:r w:rsidRPr="003D50B8">
              <w:rPr>
                <w:bCs/>
              </w:rPr>
              <w:t>1</w:t>
            </w:r>
          </w:p>
        </w:tc>
        <w:tc>
          <w:tcPr>
            <w:tcW w:w="3970" w:type="dxa"/>
            <w:vAlign w:val="center"/>
          </w:tcPr>
          <w:p w14:paraId="5D14DCA4" w14:textId="77777777" w:rsidR="003D50B8" w:rsidRPr="003D50B8" w:rsidRDefault="003D50B8" w:rsidP="003D50B8">
            <w:pPr>
              <w:tabs>
                <w:tab w:val="left" w:pos="0"/>
              </w:tabs>
              <w:jc w:val="center"/>
              <w:rPr>
                <w:bCs/>
              </w:rPr>
            </w:pPr>
            <w:r w:rsidRPr="003D50B8">
              <w:rPr>
                <w:bCs/>
              </w:rPr>
              <w:t>2</w:t>
            </w:r>
          </w:p>
        </w:tc>
        <w:tc>
          <w:tcPr>
            <w:tcW w:w="1418" w:type="dxa"/>
            <w:vAlign w:val="center"/>
          </w:tcPr>
          <w:p w14:paraId="046166AF" w14:textId="77777777" w:rsidR="003D50B8" w:rsidRPr="003D50B8" w:rsidRDefault="003D50B8" w:rsidP="003D50B8">
            <w:pPr>
              <w:tabs>
                <w:tab w:val="left" w:pos="0"/>
              </w:tabs>
              <w:jc w:val="center"/>
              <w:rPr>
                <w:bCs/>
              </w:rPr>
            </w:pPr>
            <w:r w:rsidRPr="003D50B8">
              <w:rPr>
                <w:bCs/>
              </w:rPr>
              <w:t>3</w:t>
            </w:r>
          </w:p>
        </w:tc>
        <w:tc>
          <w:tcPr>
            <w:tcW w:w="1701" w:type="dxa"/>
            <w:vAlign w:val="center"/>
          </w:tcPr>
          <w:p w14:paraId="27ACF8A7" w14:textId="77777777" w:rsidR="003D50B8" w:rsidRPr="003D50B8" w:rsidRDefault="003D50B8" w:rsidP="003D50B8">
            <w:pPr>
              <w:tabs>
                <w:tab w:val="left" w:pos="0"/>
              </w:tabs>
              <w:jc w:val="center"/>
              <w:rPr>
                <w:bCs/>
              </w:rPr>
            </w:pPr>
            <w:r w:rsidRPr="003D50B8">
              <w:rPr>
                <w:bCs/>
              </w:rPr>
              <w:t>4</w:t>
            </w:r>
          </w:p>
        </w:tc>
        <w:tc>
          <w:tcPr>
            <w:tcW w:w="1701" w:type="dxa"/>
            <w:vAlign w:val="center"/>
          </w:tcPr>
          <w:p w14:paraId="31CBF789" w14:textId="77777777" w:rsidR="003D50B8" w:rsidRPr="003D50B8" w:rsidRDefault="003D50B8" w:rsidP="003D50B8">
            <w:pPr>
              <w:tabs>
                <w:tab w:val="left" w:pos="0"/>
              </w:tabs>
              <w:jc w:val="center"/>
              <w:rPr>
                <w:bCs/>
              </w:rPr>
            </w:pPr>
            <w:r w:rsidRPr="003D50B8">
              <w:rPr>
                <w:bCs/>
              </w:rPr>
              <w:t>5</w:t>
            </w:r>
          </w:p>
        </w:tc>
      </w:tr>
      <w:tr w:rsidR="003D50B8" w:rsidRPr="003D50B8" w14:paraId="69949380" w14:textId="77777777" w:rsidTr="00321C1B">
        <w:trPr>
          <w:trHeight w:val="324"/>
          <w:jc w:val="center"/>
        </w:trPr>
        <w:tc>
          <w:tcPr>
            <w:tcW w:w="9493" w:type="dxa"/>
            <w:gridSpan w:val="5"/>
            <w:vAlign w:val="center"/>
          </w:tcPr>
          <w:p w14:paraId="5EDD445D" w14:textId="77777777" w:rsidR="003D50B8" w:rsidRPr="003D50B8" w:rsidRDefault="003D50B8" w:rsidP="003D50B8">
            <w:pPr>
              <w:tabs>
                <w:tab w:val="left" w:pos="0"/>
              </w:tabs>
              <w:contextualSpacing/>
              <w:jc w:val="center"/>
              <w:rPr>
                <w:bCs/>
              </w:rPr>
            </w:pPr>
            <w:r w:rsidRPr="003D50B8">
              <w:rPr>
                <w:bCs/>
                <w:kern w:val="32"/>
                <w:szCs w:val="28"/>
                <w:lang w:eastAsia="en-US"/>
              </w:rPr>
              <w:t>Сжиженный газ</w:t>
            </w:r>
          </w:p>
        </w:tc>
      </w:tr>
      <w:tr w:rsidR="003D50B8" w:rsidRPr="003D50B8" w14:paraId="63C41913" w14:textId="77777777" w:rsidTr="00321C1B">
        <w:trPr>
          <w:trHeight w:val="324"/>
          <w:jc w:val="center"/>
        </w:trPr>
        <w:tc>
          <w:tcPr>
            <w:tcW w:w="703" w:type="dxa"/>
            <w:vAlign w:val="center"/>
          </w:tcPr>
          <w:p w14:paraId="03EB8F0A" w14:textId="77777777" w:rsidR="003D50B8" w:rsidRPr="003D50B8" w:rsidRDefault="003D50B8" w:rsidP="003D50B8">
            <w:pPr>
              <w:tabs>
                <w:tab w:val="left" w:pos="0"/>
              </w:tabs>
              <w:jc w:val="center"/>
              <w:rPr>
                <w:bCs/>
              </w:rPr>
            </w:pPr>
            <w:r w:rsidRPr="003D50B8">
              <w:rPr>
                <w:bCs/>
              </w:rPr>
              <w:t>1.</w:t>
            </w:r>
          </w:p>
        </w:tc>
        <w:tc>
          <w:tcPr>
            <w:tcW w:w="3970" w:type="dxa"/>
            <w:vAlign w:val="center"/>
          </w:tcPr>
          <w:p w14:paraId="7EDB1792" w14:textId="77777777" w:rsidR="003D50B8" w:rsidRPr="003D50B8" w:rsidRDefault="003D50B8" w:rsidP="003D50B8">
            <w:pPr>
              <w:tabs>
                <w:tab w:val="left" w:pos="0"/>
              </w:tabs>
              <w:rPr>
                <w:bCs/>
              </w:rPr>
            </w:pPr>
            <w:r w:rsidRPr="003D50B8">
              <w:rPr>
                <w:bCs/>
              </w:rPr>
              <w:t>АО «Кузбассгазификация»,</w:t>
            </w:r>
          </w:p>
          <w:p w14:paraId="36242AEF" w14:textId="77777777" w:rsidR="003D50B8" w:rsidRPr="003D50B8" w:rsidRDefault="003D50B8" w:rsidP="003D50B8">
            <w:pPr>
              <w:tabs>
                <w:tab w:val="left" w:pos="0"/>
              </w:tabs>
              <w:rPr>
                <w:bCs/>
              </w:rPr>
            </w:pPr>
            <w:r w:rsidRPr="003D50B8">
              <w:rPr>
                <w:bCs/>
              </w:rPr>
              <w:t>ИНН 4205001919</w:t>
            </w:r>
          </w:p>
        </w:tc>
        <w:tc>
          <w:tcPr>
            <w:tcW w:w="1418" w:type="dxa"/>
            <w:vAlign w:val="center"/>
          </w:tcPr>
          <w:p w14:paraId="248FE612" w14:textId="77777777" w:rsidR="003D50B8" w:rsidRPr="003D50B8" w:rsidRDefault="003D50B8" w:rsidP="003D50B8">
            <w:pPr>
              <w:tabs>
                <w:tab w:val="left" w:pos="0"/>
              </w:tabs>
              <w:jc w:val="center"/>
              <w:rPr>
                <w:bCs/>
              </w:rPr>
            </w:pPr>
            <w:r w:rsidRPr="003D50B8">
              <w:t>руб</w:t>
            </w:r>
            <w:r w:rsidRPr="003D50B8">
              <w:rPr>
                <w:bCs/>
              </w:rPr>
              <w:t xml:space="preserve">/кг </w:t>
            </w:r>
          </w:p>
        </w:tc>
        <w:tc>
          <w:tcPr>
            <w:tcW w:w="1701" w:type="dxa"/>
            <w:vAlign w:val="center"/>
          </w:tcPr>
          <w:p w14:paraId="3F7A12D0" w14:textId="77777777" w:rsidR="003D50B8" w:rsidRPr="003D50B8" w:rsidRDefault="003D50B8" w:rsidP="003D50B8">
            <w:pPr>
              <w:tabs>
                <w:tab w:val="left" w:pos="0"/>
              </w:tabs>
              <w:jc w:val="center"/>
              <w:rPr>
                <w:bCs/>
              </w:rPr>
            </w:pPr>
            <w:r w:rsidRPr="003D50B8">
              <w:rPr>
                <w:bCs/>
              </w:rPr>
              <w:t>51,26</w:t>
            </w:r>
          </w:p>
        </w:tc>
        <w:tc>
          <w:tcPr>
            <w:tcW w:w="1701" w:type="dxa"/>
            <w:vAlign w:val="center"/>
          </w:tcPr>
          <w:p w14:paraId="493079F9" w14:textId="77777777" w:rsidR="003D50B8" w:rsidRPr="003D50B8" w:rsidRDefault="003D50B8" w:rsidP="003D50B8">
            <w:pPr>
              <w:tabs>
                <w:tab w:val="left" w:pos="0"/>
              </w:tabs>
              <w:jc w:val="center"/>
              <w:rPr>
                <w:bCs/>
              </w:rPr>
            </w:pPr>
            <w:r w:rsidRPr="003D50B8">
              <w:rPr>
                <w:bCs/>
              </w:rPr>
              <w:t>53,82</w:t>
            </w:r>
          </w:p>
        </w:tc>
      </w:tr>
    </w:tbl>
    <w:p w14:paraId="7502E303" w14:textId="77777777" w:rsidR="003D50B8" w:rsidRPr="003D50B8" w:rsidRDefault="003D50B8" w:rsidP="003D50B8">
      <w:pPr>
        <w:tabs>
          <w:tab w:val="left" w:pos="0"/>
        </w:tabs>
        <w:spacing w:before="120"/>
        <w:ind w:firstLine="709"/>
        <w:jc w:val="both"/>
        <w:rPr>
          <w:bCs/>
          <w:sz w:val="28"/>
          <w:szCs w:val="28"/>
        </w:rPr>
      </w:pPr>
      <w:r w:rsidRPr="003D50B8">
        <w:rPr>
          <w:sz w:val="28"/>
          <w:szCs w:val="28"/>
          <w:lang w:eastAsia="en-US"/>
        </w:rPr>
        <w:t>*</w:t>
      </w:r>
      <w:r w:rsidRPr="003D50B8">
        <w:rPr>
          <w:bCs/>
          <w:sz w:val="28"/>
          <w:szCs w:val="28"/>
        </w:rPr>
        <w:t xml:space="preserve"> Льготные тарифы установлены с учетом пункта 6 статьи 168 Налогового кодекса Российской Федерации (часть вторая).</w:t>
      </w:r>
    </w:p>
    <w:p w14:paraId="0ACBE6A0" w14:textId="77777777" w:rsidR="003D50B8" w:rsidRPr="003D50B8" w:rsidRDefault="003D50B8" w:rsidP="003D50B8">
      <w:pPr>
        <w:tabs>
          <w:tab w:val="left" w:pos="0"/>
        </w:tabs>
        <w:jc w:val="both"/>
        <w:rPr>
          <w:sz w:val="28"/>
          <w:szCs w:val="28"/>
        </w:rPr>
      </w:pPr>
    </w:p>
    <w:bookmarkEnd w:id="85"/>
    <w:p w14:paraId="4B5B3768" w14:textId="77777777" w:rsidR="003D50B8" w:rsidRPr="003D50B8" w:rsidRDefault="003D50B8" w:rsidP="003D50B8">
      <w:pPr>
        <w:ind w:left="-284" w:firstLine="568"/>
        <w:jc w:val="both"/>
        <w:rPr>
          <w:sz w:val="28"/>
          <w:szCs w:val="28"/>
          <w:lang w:eastAsia="en-US"/>
        </w:rPr>
      </w:pPr>
    </w:p>
    <w:p w14:paraId="27F19FA7" w14:textId="77777777" w:rsidR="003D50B8" w:rsidRDefault="003D50B8" w:rsidP="00101911">
      <w:pPr>
        <w:tabs>
          <w:tab w:val="left" w:pos="5580"/>
          <w:tab w:val="left" w:pos="9498"/>
        </w:tabs>
        <w:ind w:left="284" w:right="-569" w:firstLine="851"/>
        <w:sectPr w:rsidR="003D50B8" w:rsidSect="00AE5199">
          <w:pgSz w:w="11906" w:h="16838"/>
          <w:pgMar w:top="1134" w:right="566" w:bottom="1134" w:left="567" w:header="708" w:footer="708" w:gutter="0"/>
          <w:cols w:space="708"/>
          <w:titlePg/>
          <w:docGrid w:linePitch="381"/>
        </w:sectPr>
      </w:pPr>
    </w:p>
    <w:p w14:paraId="7B868A1A" w14:textId="6142A631" w:rsidR="003D50B8" w:rsidRPr="001828C5" w:rsidRDefault="003D50B8" w:rsidP="003D50B8">
      <w:pPr>
        <w:tabs>
          <w:tab w:val="left" w:pos="5580"/>
          <w:tab w:val="left" w:pos="9498"/>
        </w:tabs>
        <w:ind w:left="-961" w:right="-569" w:firstLine="6631"/>
      </w:pPr>
      <w:r w:rsidRPr="001828C5">
        <w:lastRenderedPageBreak/>
        <w:t xml:space="preserve">Приложение № </w:t>
      </w:r>
      <w:r>
        <w:t>2</w:t>
      </w:r>
      <w:r>
        <w:t>12</w:t>
      </w:r>
      <w:r>
        <w:t xml:space="preserve"> </w:t>
      </w:r>
      <w:r w:rsidRPr="001828C5">
        <w:t xml:space="preserve">к </w:t>
      </w:r>
      <w:r>
        <w:t xml:space="preserve">протоколу </w:t>
      </w:r>
      <w:r w:rsidRPr="001828C5">
        <w:t>№ 8</w:t>
      </w:r>
      <w:r>
        <w:t>7</w:t>
      </w:r>
    </w:p>
    <w:p w14:paraId="736D0FBD" w14:textId="77777777" w:rsidR="003D50B8" w:rsidRPr="001828C5" w:rsidRDefault="003D50B8" w:rsidP="003D50B8">
      <w:pPr>
        <w:tabs>
          <w:tab w:val="left" w:pos="5580"/>
          <w:tab w:val="left" w:pos="9498"/>
        </w:tabs>
        <w:ind w:left="-961" w:right="-569" w:firstLine="6631"/>
      </w:pPr>
      <w:r w:rsidRPr="001828C5">
        <w:t>заседания правления Региональной</w:t>
      </w:r>
    </w:p>
    <w:p w14:paraId="3A01AF16" w14:textId="77777777" w:rsidR="003D50B8" w:rsidRPr="001828C5" w:rsidRDefault="003D50B8" w:rsidP="003D50B8">
      <w:pPr>
        <w:tabs>
          <w:tab w:val="left" w:pos="5580"/>
          <w:tab w:val="left" w:pos="9498"/>
        </w:tabs>
        <w:ind w:left="-961" w:right="-569" w:firstLine="6631"/>
      </w:pPr>
      <w:r w:rsidRPr="001828C5">
        <w:t>энергетической комиссии</w:t>
      </w:r>
    </w:p>
    <w:p w14:paraId="6DA6A858" w14:textId="1EA65C5E" w:rsidR="003D50B8" w:rsidRDefault="003D50B8" w:rsidP="003D50B8">
      <w:pPr>
        <w:tabs>
          <w:tab w:val="left" w:pos="5580"/>
          <w:tab w:val="left" w:pos="9498"/>
        </w:tabs>
        <w:ind w:left="-961" w:right="-569" w:firstLine="6631"/>
      </w:pPr>
      <w:r w:rsidRPr="001828C5">
        <w:t xml:space="preserve">Кузбасса от </w:t>
      </w:r>
      <w:r>
        <w:t>20</w:t>
      </w:r>
      <w:r w:rsidRPr="001828C5">
        <w:t>.12.2021</w:t>
      </w:r>
    </w:p>
    <w:p w14:paraId="6F3233D3" w14:textId="77777777" w:rsidR="00C35E78" w:rsidRDefault="00C35E78" w:rsidP="003D50B8">
      <w:pPr>
        <w:tabs>
          <w:tab w:val="left" w:pos="5580"/>
          <w:tab w:val="left" w:pos="9498"/>
        </w:tabs>
        <w:ind w:left="-961" w:right="-569" w:firstLine="6631"/>
      </w:pPr>
    </w:p>
    <w:p w14:paraId="55A5E47C" w14:textId="77777777" w:rsidR="00C35E78" w:rsidRPr="00C35E78" w:rsidRDefault="00C35E78" w:rsidP="00C35E78">
      <w:pPr>
        <w:keepNext/>
        <w:jc w:val="center"/>
        <w:outlineLvl w:val="0"/>
        <w:rPr>
          <w:b/>
          <w:iCs/>
          <w:sz w:val="28"/>
          <w:szCs w:val="28"/>
        </w:rPr>
      </w:pPr>
      <w:r w:rsidRPr="00C35E78">
        <w:rPr>
          <w:b/>
          <w:iCs/>
          <w:sz w:val="28"/>
          <w:szCs w:val="28"/>
        </w:rPr>
        <w:t>Экспертное заключение</w:t>
      </w:r>
    </w:p>
    <w:p w14:paraId="583B5877" w14:textId="77777777" w:rsidR="00C35E78" w:rsidRPr="00C35E78" w:rsidRDefault="00C35E78" w:rsidP="00C35E78">
      <w:pPr>
        <w:keepNext/>
        <w:jc w:val="center"/>
        <w:outlineLvl w:val="0"/>
        <w:rPr>
          <w:b/>
          <w:iCs/>
          <w:sz w:val="28"/>
          <w:szCs w:val="28"/>
        </w:rPr>
      </w:pPr>
      <w:r w:rsidRPr="00C35E78">
        <w:rPr>
          <w:b/>
          <w:iCs/>
          <w:sz w:val="28"/>
          <w:szCs w:val="28"/>
        </w:rPr>
        <w:t>Региональной энергетической комиссии Кузбасса</w:t>
      </w:r>
    </w:p>
    <w:p w14:paraId="77BDAAE3" w14:textId="77777777" w:rsidR="00C35E78" w:rsidRPr="00C35E78" w:rsidRDefault="00C35E78" w:rsidP="00C35E78">
      <w:pPr>
        <w:tabs>
          <w:tab w:val="left" w:pos="10206"/>
        </w:tabs>
        <w:jc w:val="center"/>
        <w:rPr>
          <w:sz w:val="28"/>
          <w:szCs w:val="28"/>
        </w:rPr>
      </w:pPr>
      <w:r w:rsidRPr="00C35E78">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Топкинского муниципального округа на период </w:t>
      </w:r>
    </w:p>
    <w:p w14:paraId="4251C89E" w14:textId="77777777" w:rsidR="00C35E78" w:rsidRPr="00C35E78" w:rsidRDefault="00C35E78" w:rsidP="00C35E78">
      <w:pPr>
        <w:tabs>
          <w:tab w:val="left" w:pos="10206"/>
        </w:tabs>
        <w:jc w:val="center"/>
        <w:rPr>
          <w:sz w:val="28"/>
          <w:szCs w:val="28"/>
        </w:rPr>
      </w:pPr>
      <w:r w:rsidRPr="00C35E78">
        <w:rPr>
          <w:sz w:val="28"/>
          <w:szCs w:val="28"/>
        </w:rPr>
        <w:t xml:space="preserve">с 01.01.2022 по 31.12.2022 </w:t>
      </w:r>
    </w:p>
    <w:p w14:paraId="0E887D1A" w14:textId="77777777" w:rsidR="00C35E78" w:rsidRPr="00C35E78" w:rsidRDefault="00C35E78" w:rsidP="00C35E78">
      <w:pPr>
        <w:widowControl w:val="0"/>
        <w:autoSpaceDE w:val="0"/>
        <w:autoSpaceDN w:val="0"/>
        <w:adjustRightInd w:val="0"/>
        <w:ind w:firstLine="709"/>
        <w:jc w:val="both"/>
      </w:pPr>
    </w:p>
    <w:p w14:paraId="25341840" w14:textId="77777777" w:rsidR="00C35E78" w:rsidRPr="00C35E78" w:rsidRDefault="00C35E78" w:rsidP="00C35E78">
      <w:pPr>
        <w:shd w:val="clear" w:color="auto" w:fill="FFFFFF"/>
        <w:jc w:val="center"/>
        <w:rPr>
          <w:b/>
          <w:bCs/>
          <w:color w:val="000000"/>
          <w:sz w:val="28"/>
          <w:szCs w:val="28"/>
        </w:rPr>
      </w:pPr>
      <w:r w:rsidRPr="00C35E78">
        <w:rPr>
          <w:b/>
          <w:bCs/>
          <w:color w:val="000000"/>
          <w:sz w:val="28"/>
          <w:szCs w:val="28"/>
        </w:rPr>
        <w:t>Нормативно методическая база</w:t>
      </w:r>
    </w:p>
    <w:p w14:paraId="5A9325DE" w14:textId="77777777" w:rsidR="00C35E78" w:rsidRPr="00C35E78" w:rsidRDefault="00C35E78" w:rsidP="00C35E78">
      <w:pPr>
        <w:widowControl w:val="0"/>
        <w:autoSpaceDE w:val="0"/>
        <w:autoSpaceDN w:val="0"/>
        <w:adjustRightInd w:val="0"/>
        <w:ind w:firstLine="709"/>
        <w:jc w:val="both"/>
      </w:pPr>
    </w:p>
    <w:p w14:paraId="5A208E96" w14:textId="77777777" w:rsidR="00C35E78" w:rsidRPr="00C35E78" w:rsidRDefault="00C35E78" w:rsidP="00C35E78">
      <w:pPr>
        <w:ind w:firstLineChars="160" w:firstLine="448"/>
        <w:jc w:val="both"/>
        <w:rPr>
          <w:sz w:val="28"/>
          <w:szCs w:val="28"/>
        </w:rPr>
      </w:pPr>
      <w:r w:rsidRPr="00C35E78">
        <w:rPr>
          <w:sz w:val="28"/>
          <w:szCs w:val="28"/>
        </w:rPr>
        <w:t xml:space="preserve">Тарифы подлежат регулированию в соответствии </w:t>
      </w:r>
      <w:r w:rsidRPr="00C35E78">
        <w:rPr>
          <w:sz w:val="28"/>
          <w:szCs w:val="28"/>
          <w:lang w:val="en-US"/>
        </w:rPr>
        <w:t>c</w:t>
      </w:r>
      <w:r w:rsidRPr="00C35E78">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E0B01A3" w14:textId="77777777" w:rsidR="00C35E78" w:rsidRPr="00C35E78" w:rsidRDefault="00C35E78" w:rsidP="00C35E78">
      <w:pPr>
        <w:ind w:firstLineChars="160" w:firstLine="448"/>
        <w:jc w:val="both"/>
        <w:rPr>
          <w:sz w:val="28"/>
          <w:szCs w:val="28"/>
        </w:rPr>
      </w:pPr>
      <w:r w:rsidRPr="00C35E78">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774A8854" w14:textId="77777777" w:rsidR="00C35E78" w:rsidRPr="00C35E78" w:rsidRDefault="00C35E78" w:rsidP="00C35E78">
      <w:pPr>
        <w:ind w:firstLineChars="160" w:firstLine="448"/>
        <w:jc w:val="both"/>
        <w:rPr>
          <w:sz w:val="28"/>
          <w:szCs w:val="28"/>
        </w:rPr>
      </w:pPr>
      <w:r w:rsidRPr="00C35E78">
        <w:rPr>
          <w:rFonts w:hint="eastAsia"/>
          <w:sz w:val="28"/>
          <w:szCs w:val="28"/>
        </w:rPr>
        <w:t>Распоряжением</w:t>
      </w:r>
      <w:r w:rsidRPr="00C35E78">
        <w:rPr>
          <w:sz w:val="28"/>
          <w:szCs w:val="28"/>
        </w:rPr>
        <w:t xml:space="preserve"> </w:t>
      </w:r>
      <w:r w:rsidRPr="00C35E78">
        <w:rPr>
          <w:rFonts w:hint="eastAsia"/>
          <w:sz w:val="28"/>
          <w:szCs w:val="28"/>
        </w:rPr>
        <w:t>Правительства</w:t>
      </w:r>
      <w:r w:rsidRPr="00C35E78">
        <w:rPr>
          <w:sz w:val="28"/>
          <w:szCs w:val="28"/>
        </w:rPr>
        <w:t xml:space="preserve"> </w:t>
      </w:r>
      <w:r w:rsidRPr="00C35E78">
        <w:rPr>
          <w:rFonts w:hint="eastAsia"/>
          <w:sz w:val="28"/>
          <w:szCs w:val="28"/>
        </w:rPr>
        <w:t>Российской</w:t>
      </w:r>
      <w:r w:rsidRPr="00C35E78">
        <w:rPr>
          <w:sz w:val="28"/>
          <w:szCs w:val="28"/>
        </w:rPr>
        <w:t xml:space="preserve"> </w:t>
      </w:r>
      <w:r w:rsidRPr="00C35E78">
        <w:rPr>
          <w:rFonts w:hint="eastAsia"/>
          <w:sz w:val="28"/>
          <w:szCs w:val="28"/>
        </w:rPr>
        <w:t>Федерации</w:t>
      </w:r>
      <w:r w:rsidRPr="00C35E78">
        <w:rPr>
          <w:sz w:val="28"/>
          <w:szCs w:val="28"/>
        </w:rPr>
        <w:t xml:space="preserve"> </w:t>
      </w:r>
      <w:r w:rsidRPr="00C35E78">
        <w:rPr>
          <w:rFonts w:hint="eastAsia"/>
          <w:sz w:val="28"/>
          <w:szCs w:val="28"/>
        </w:rPr>
        <w:t>от</w:t>
      </w:r>
      <w:r w:rsidRPr="00C35E78">
        <w:rPr>
          <w:sz w:val="28"/>
          <w:szCs w:val="28"/>
        </w:rPr>
        <w:t xml:space="preserve"> 15.11.2018                  </w:t>
      </w:r>
      <w:r w:rsidRPr="00C35E78">
        <w:rPr>
          <w:rFonts w:hint="eastAsia"/>
          <w:sz w:val="28"/>
          <w:szCs w:val="28"/>
        </w:rPr>
        <w:t>№</w:t>
      </w:r>
      <w:r w:rsidRPr="00C35E78">
        <w:rPr>
          <w:sz w:val="28"/>
          <w:szCs w:val="28"/>
        </w:rPr>
        <w:t xml:space="preserve"> 2490-</w:t>
      </w:r>
      <w:r w:rsidRPr="00C35E78">
        <w:rPr>
          <w:rFonts w:hint="eastAsia"/>
          <w:sz w:val="28"/>
          <w:szCs w:val="28"/>
        </w:rPr>
        <w:t>р</w:t>
      </w:r>
      <w:r w:rsidRPr="00C35E78">
        <w:rPr>
          <w:sz w:val="28"/>
          <w:szCs w:val="28"/>
        </w:rPr>
        <w:t xml:space="preserve"> </w:t>
      </w:r>
      <w:r w:rsidRPr="00C35E78">
        <w:rPr>
          <w:rFonts w:hint="eastAsia"/>
          <w:sz w:val="28"/>
          <w:szCs w:val="28"/>
        </w:rPr>
        <w:t>установлен</w:t>
      </w:r>
      <w:r w:rsidRPr="00C35E78">
        <w:rPr>
          <w:sz w:val="28"/>
          <w:szCs w:val="28"/>
        </w:rPr>
        <w:t xml:space="preserve"> </w:t>
      </w:r>
      <w:r w:rsidRPr="00C35E78">
        <w:rPr>
          <w:rFonts w:hint="eastAsia"/>
          <w:sz w:val="28"/>
          <w:szCs w:val="28"/>
        </w:rPr>
        <w:t>размер</w:t>
      </w:r>
      <w:r w:rsidRPr="00C35E78">
        <w:rPr>
          <w:sz w:val="28"/>
          <w:szCs w:val="28"/>
        </w:rPr>
        <w:t xml:space="preserve"> </w:t>
      </w:r>
      <w:r w:rsidRPr="00C35E78">
        <w:rPr>
          <w:rFonts w:hint="eastAsia"/>
          <w:sz w:val="28"/>
          <w:szCs w:val="28"/>
        </w:rPr>
        <w:t>предельно</w:t>
      </w:r>
      <w:r w:rsidRPr="00C35E78">
        <w:rPr>
          <w:sz w:val="28"/>
          <w:szCs w:val="28"/>
        </w:rPr>
        <w:t xml:space="preserve"> </w:t>
      </w:r>
      <w:r w:rsidRPr="00C35E78">
        <w:rPr>
          <w:rFonts w:hint="eastAsia"/>
          <w:sz w:val="28"/>
          <w:szCs w:val="28"/>
        </w:rPr>
        <w:t>допустимого</w:t>
      </w:r>
      <w:r w:rsidRPr="00C35E78">
        <w:rPr>
          <w:sz w:val="28"/>
          <w:szCs w:val="28"/>
        </w:rPr>
        <w:t xml:space="preserve"> </w:t>
      </w:r>
      <w:r w:rsidRPr="00C35E78">
        <w:rPr>
          <w:rFonts w:hint="eastAsia"/>
          <w:sz w:val="28"/>
          <w:szCs w:val="28"/>
        </w:rPr>
        <w:t>отклонения</w:t>
      </w:r>
      <w:r w:rsidRPr="00C35E78">
        <w:rPr>
          <w:sz w:val="28"/>
          <w:szCs w:val="28"/>
        </w:rPr>
        <w:t xml:space="preserve"> </w:t>
      </w:r>
      <w:r w:rsidRPr="00C35E78">
        <w:rPr>
          <w:rFonts w:hint="eastAsia"/>
          <w:sz w:val="28"/>
          <w:szCs w:val="28"/>
        </w:rPr>
        <w:t>по</w:t>
      </w:r>
      <w:r w:rsidRPr="00C35E78">
        <w:rPr>
          <w:sz w:val="28"/>
          <w:szCs w:val="28"/>
        </w:rPr>
        <w:t xml:space="preserve"> </w:t>
      </w:r>
      <w:r w:rsidRPr="00C35E78">
        <w:rPr>
          <w:rFonts w:hint="eastAsia"/>
          <w:sz w:val="28"/>
          <w:szCs w:val="28"/>
        </w:rPr>
        <w:t>отдельным</w:t>
      </w:r>
      <w:r w:rsidRPr="00C35E78">
        <w:rPr>
          <w:sz w:val="28"/>
          <w:szCs w:val="28"/>
        </w:rPr>
        <w:t xml:space="preserve"> </w:t>
      </w:r>
      <w:r w:rsidRPr="00C35E78">
        <w:rPr>
          <w:rFonts w:hint="eastAsia"/>
          <w:sz w:val="28"/>
          <w:szCs w:val="28"/>
        </w:rPr>
        <w:t>муниципальным</w:t>
      </w:r>
      <w:r w:rsidRPr="00C35E78">
        <w:rPr>
          <w:sz w:val="28"/>
          <w:szCs w:val="28"/>
        </w:rPr>
        <w:t xml:space="preserve"> </w:t>
      </w:r>
      <w:r w:rsidRPr="00C35E78">
        <w:rPr>
          <w:rFonts w:hint="eastAsia"/>
          <w:sz w:val="28"/>
          <w:szCs w:val="28"/>
        </w:rPr>
        <w:t>образованиям</w:t>
      </w:r>
      <w:r w:rsidRPr="00C35E78">
        <w:rPr>
          <w:sz w:val="28"/>
          <w:szCs w:val="28"/>
        </w:rPr>
        <w:t xml:space="preserve"> </w:t>
      </w:r>
      <w:r w:rsidRPr="00C35E78">
        <w:rPr>
          <w:rFonts w:hint="eastAsia"/>
          <w:sz w:val="28"/>
          <w:szCs w:val="28"/>
        </w:rPr>
        <w:t>Кемеровской</w:t>
      </w:r>
      <w:r w:rsidRPr="00C35E78">
        <w:rPr>
          <w:sz w:val="28"/>
          <w:szCs w:val="28"/>
        </w:rPr>
        <w:t xml:space="preserve"> </w:t>
      </w:r>
      <w:r w:rsidRPr="00C35E78">
        <w:rPr>
          <w:rFonts w:hint="eastAsia"/>
          <w:sz w:val="28"/>
          <w:szCs w:val="28"/>
        </w:rPr>
        <w:t>области</w:t>
      </w:r>
      <w:r w:rsidRPr="00C35E78">
        <w:rPr>
          <w:sz w:val="28"/>
          <w:szCs w:val="28"/>
        </w:rPr>
        <w:t xml:space="preserve"> - Кузбасса </w:t>
      </w:r>
      <w:r w:rsidRPr="00C35E78">
        <w:rPr>
          <w:rFonts w:hint="eastAsia"/>
          <w:sz w:val="28"/>
          <w:szCs w:val="28"/>
        </w:rPr>
        <w:t>от</w:t>
      </w:r>
      <w:r w:rsidRPr="00C35E78">
        <w:rPr>
          <w:sz w:val="28"/>
          <w:szCs w:val="28"/>
        </w:rPr>
        <w:t xml:space="preserve"> </w:t>
      </w:r>
      <w:r w:rsidRPr="00C35E78">
        <w:rPr>
          <w:rFonts w:hint="eastAsia"/>
          <w:sz w:val="28"/>
          <w:szCs w:val="28"/>
        </w:rPr>
        <w:t>величины</w:t>
      </w:r>
      <w:r w:rsidRPr="00C35E78">
        <w:rPr>
          <w:sz w:val="28"/>
          <w:szCs w:val="28"/>
        </w:rPr>
        <w:t xml:space="preserve"> </w:t>
      </w:r>
      <w:r w:rsidRPr="00C35E78">
        <w:rPr>
          <w:rFonts w:hint="eastAsia"/>
          <w:sz w:val="28"/>
          <w:szCs w:val="28"/>
        </w:rPr>
        <w:t>указанных</w:t>
      </w:r>
      <w:r w:rsidRPr="00C35E78">
        <w:rPr>
          <w:sz w:val="28"/>
          <w:szCs w:val="28"/>
        </w:rPr>
        <w:t xml:space="preserve"> </w:t>
      </w:r>
      <w:r w:rsidRPr="00C35E78">
        <w:rPr>
          <w:rFonts w:hint="eastAsia"/>
          <w:sz w:val="28"/>
          <w:szCs w:val="28"/>
        </w:rPr>
        <w:t>индексов</w:t>
      </w:r>
      <w:r w:rsidRPr="00C35E78">
        <w:rPr>
          <w:sz w:val="28"/>
          <w:szCs w:val="28"/>
        </w:rPr>
        <w:t xml:space="preserve"> </w:t>
      </w:r>
      <w:r w:rsidRPr="00C35E78">
        <w:rPr>
          <w:rFonts w:hint="eastAsia"/>
          <w:sz w:val="28"/>
          <w:szCs w:val="28"/>
        </w:rPr>
        <w:t>на</w:t>
      </w:r>
      <w:r w:rsidRPr="00C35E78">
        <w:rPr>
          <w:sz w:val="28"/>
          <w:szCs w:val="28"/>
        </w:rPr>
        <w:t xml:space="preserve"> 2022 </w:t>
      </w:r>
      <w:r w:rsidRPr="00C35E78">
        <w:rPr>
          <w:rFonts w:hint="eastAsia"/>
          <w:sz w:val="28"/>
          <w:szCs w:val="28"/>
        </w:rPr>
        <w:t>год</w:t>
      </w:r>
      <w:r w:rsidRPr="00C35E78">
        <w:rPr>
          <w:sz w:val="28"/>
          <w:szCs w:val="28"/>
        </w:rPr>
        <w:t xml:space="preserve"> </w:t>
      </w:r>
      <w:r w:rsidRPr="00C35E78">
        <w:rPr>
          <w:rFonts w:hint="eastAsia"/>
          <w:sz w:val="28"/>
          <w:szCs w:val="28"/>
        </w:rPr>
        <w:t>в</w:t>
      </w:r>
      <w:r w:rsidRPr="00C35E78">
        <w:rPr>
          <w:sz w:val="28"/>
          <w:szCs w:val="28"/>
        </w:rPr>
        <w:t xml:space="preserve"> </w:t>
      </w:r>
      <w:r w:rsidRPr="00C35E78">
        <w:rPr>
          <w:rFonts w:hint="eastAsia"/>
          <w:sz w:val="28"/>
          <w:szCs w:val="28"/>
        </w:rPr>
        <w:t>размере</w:t>
      </w:r>
      <w:r w:rsidRPr="00C35E78">
        <w:rPr>
          <w:sz w:val="28"/>
          <w:szCs w:val="28"/>
        </w:rPr>
        <w:t xml:space="preserve"> 3%.</w:t>
      </w:r>
    </w:p>
    <w:p w14:paraId="015CEE9D"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В соответствии с утвержденными параметрами постановлением Губернатора Кемеровской области – Кузбасса от 20.12.</w:t>
      </w:r>
      <w:r w:rsidRPr="00C35E78">
        <w:rPr>
          <w:color w:val="000000" w:themeColor="text1"/>
          <w:sz w:val="28"/>
          <w:szCs w:val="28"/>
        </w:rPr>
        <w:t xml:space="preserve">2021 № 109 - </w:t>
      </w:r>
      <w:r w:rsidRPr="00C35E78">
        <w:rPr>
          <w:sz w:val="28"/>
          <w:szCs w:val="28"/>
        </w:rPr>
        <w:t>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Топкинскому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653AA652"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Экономически обоснованные тарифы на питьевую воду, техническую воду, водоотведение для населения установлены постановлениями Региональной энергетической комиссии Кузбасса (далее РЭК Кузбасса):</w:t>
      </w:r>
    </w:p>
    <w:p w14:paraId="160B74DB"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lastRenderedPageBreak/>
        <w:t>от 25.02.2021 № 80 О внесении изменений в постановление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w:t>
      </w:r>
    </w:p>
    <w:p w14:paraId="508EA510" w14:textId="77777777" w:rsidR="00C35E78" w:rsidRPr="00C35E78" w:rsidRDefault="00C35E78" w:rsidP="00C35E78">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C35E78">
        <w:rPr>
          <w:rFonts w:eastAsiaTheme="minorHAnsi"/>
          <w:sz w:val="28"/>
          <w:szCs w:val="28"/>
          <w:shd w:val="clear" w:color="auto" w:fill="FFFFFF"/>
          <w:lang w:eastAsia="en-US"/>
        </w:rPr>
        <w:t>от 28.09.2021 № 365 «О внесении изменений в постановление региональной энергетической комиссии Кемеровской области от 28.11.2019 № 495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«ТЕПЛО» (населенные пункты Топкинского муниципального округа)» в части 2022 года».</w:t>
      </w:r>
    </w:p>
    <w:p w14:paraId="0B5F36CD"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Экономически обоснованные тарифы на горячую воду для населения установлены постановлениями РЭК Кузбасса:</w:t>
      </w:r>
    </w:p>
    <w:p w14:paraId="5EC5FDBC"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14.12.2021 № 674 «О внесении изменений в постановление региональной энергетической комиссии Кемеровской области от 20.12.2018 № 724                             «Об установлении ООО «ТеплоЭнергоСбыт» долгосрочных тарифов на горячую воду в открытой системе горячего водоснабжения (теплоснабжения), реализуемую на потребительском рынке г. Топки, на 2019-2023 годы» в части 2022 года».</w:t>
      </w:r>
    </w:p>
    <w:p w14:paraId="6CA3F607"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14.12.2021 № 677 «О внесении изменения в постановление региональной энергетической комиссии Кемеровской области от 20.12.2018 № 727                             «Об установлении ООО «ТеплоЭнергоСбыт» долгосрочных тарифов на горячую воду в открытой системе горячего водоснабжения (теплоснабжения), реализуемую на потребительском рынке Топкинского муниципального округа, на 2019-2023 годы» в части 2022 год».</w:t>
      </w:r>
    </w:p>
    <w:p w14:paraId="6922577D"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23.11.2021 № 558 «О внесении изменений в постановление региональной энергетической комиссии Кемеровской области от 20.12.2019 № 800                     «Об установлении МКП «ТЕПЛО» долгосрочных тарифов на горячую воду                           в открытой системе горячего водоснабжения (теплоснабжения), реализуемую на потребительском рынке г. Топки (Топкинского муниципального округа), на 2020-2022 годы», в части 2022 года».</w:t>
      </w:r>
    </w:p>
    <w:p w14:paraId="65833471"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28.10.2021 № 466 «О внесении изменений в постановление Региональной энергетической комиссии Кузбасса от 13.04.2021 № 133 «Об установлении долгосрочных тарифов на горячую воду в открытой системе горячего водоснабжения (теплоснабжения), реализуемую МКП «ТЕПЛО» на потребительском рынке Топкинского муниципального округа, на 2021-2022 годы», в части 2022 года»,</w:t>
      </w:r>
    </w:p>
    <w:p w14:paraId="757FD1AD"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Экономически обоснованные тарифы на тепловую энергию для населения установлены постановлениями РЭК Кузбасса:</w:t>
      </w:r>
    </w:p>
    <w:p w14:paraId="439BD900"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14.12.2021 № 672 «О внесении изменения в постановление региональной энергетической комиссии Кемеровской области от 20.12.2018 № 722                             «Об установлении долгосрочных параметров регулирования и долгосрочных тарифов ООО «ТеплоЭнергоСбыт» на тепловую энергию, реализуемую на потребительском рынке г. Топки, на 2019-2023 годы», в части 2022 года».</w:t>
      </w:r>
    </w:p>
    <w:p w14:paraId="4CE0B848"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lastRenderedPageBreak/>
        <w:t>от 14.12.2021 № 675 «О внесении изменения в постановление региональной энергетической комиссии Кемеровской области от 20.12.2018 № 725                            «Об установлении долгосрочных параметров регулирования и долгосрочных тарифов ООО «ТеплоЭнергоСбыт» на тепловую энергию, реализуемую на потребительском рынке Топкинского муниципального округа, на 2019-2023 годы, в части 2022 года».</w:t>
      </w:r>
    </w:p>
    <w:p w14:paraId="640A6F7B"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23.11.2021 № 556 «О внесении изменений в постановление региональной энергетической комиссии Кемеровской области от 20.12.2019 № 798                           «Об установлении долгосрочных параметров регулирования и долгосрочных тарифов на тепловую энергию, реализуемую МКП «ТЕПЛО» на потребительском рынке г. Топки (Топкинского муниципального округа), на 2020-2022 годы», в части 2022 года».</w:t>
      </w:r>
    </w:p>
    <w:p w14:paraId="7F63ACE7" w14:textId="77777777" w:rsidR="00C35E78" w:rsidRPr="00C35E78" w:rsidRDefault="00C35E78" w:rsidP="00C35E78">
      <w:pPr>
        <w:widowControl w:val="0"/>
        <w:autoSpaceDE w:val="0"/>
        <w:autoSpaceDN w:val="0"/>
        <w:adjustRightInd w:val="0"/>
        <w:ind w:firstLineChars="160" w:firstLine="448"/>
        <w:jc w:val="both"/>
        <w:rPr>
          <w:sz w:val="28"/>
          <w:szCs w:val="28"/>
        </w:rPr>
      </w:pPr>
      <w:r w:rsidRPr="00C35E78">
        <w:rPr>
          <w:sz w:val="28"/>
          <w:szCs w:val="28"/>
        </w:rPr>
        <w:t>от 28.10.2021 № 464 «О внесении изменений в постановление Региональной энергетической комиссии Кузбасса от 13.04.2021 № 132 «Об установлении долгосрочных параметров регулирования и долгосрочных тарифов на тепловую энергию, реализуемую МКП «ТЕПЛО» на потребительском рынке Топкинского муниципального округа, на 2021-2022 годы», в части 2022 года».</w:t>
      </w:r>
    </w:p>
    <w:p w14:paraId="2DED1759" w14:textId="77777777" w:rsidR="00C35E78" w:rsidRPr="00C35E78" w:rsidRDefault="00C35E78" w:rsidP="00C35E78">
      <w:pPr>
        <w:widowControl w:val="0"/>
        <w:autoSpaceDE w:val="0"/>
        <w:autoSpaceDN w:val="0"/>
        <w:adjustRightInd w:val="0"/>
        <w:ind w:firstLineChars="160" w:firstLine="448"/>
        <w:jc w:val="both"/>
        <w:rPr>
          <w:color w:val="000000" w:themeColor="text1"/>
          <w:sz w:val="28"/>
          <w:szCs w:val="28"/>
        </w:rPr>
      </w:pPr>
      <w:r w:rsidRPr="00C35E78">
        <w:rPr>
          <w:color w:val="000000" w:themeColor="text1"/>
          <w:sz w:val="28"/>
          <w:szCs w:val="28"/>
        </w:rPr>
        <w:t>Цена на топливо твердое для населения установлена постановлениями РЭК Кузбасса:</w:t>
      </w:r>
    </w:p>
    <w:p w14:paraId="7BA58DDD" w14:textId="77777777" w:rsidR="00C35E78" w:rsidRPr="00C35E78" w:rsidRDefault="00C35E78" w:rsidP="00C35E78">
      <w:pPr>
        <w:ind w:firstLineChars="160" w:firstLine="448"/>
        <w:jc w:val="both"/>
        <w:rPr>
          <w:rFonts w:eastAsiaTheme="minorHAnsi"/>
          <w:sz w:val="28"/>
          <w:szCs w:val="28"/>
          <w:shd w:val="clear" w:color="auto" w:fill="FFFFFF"/>
          <w:lang w:eastAsia="en-US"/>
        </w:rPr>
      </w:pPr>
      <w:r w:rsidRPr="00C35E78">
        <w:rPr>
          <w:rFonts w:eastAsiaTheme="minorHAnsi"/>
          <w:color w:val="000000" w:themeColor="text1"/>
          <w:sz w:val="28"/>
          <w:szCs w:val="28"/>
          <w:shd w:val="clear" w:color="auto" w:fill="FFFFFF"/>
          <w:lang w:eastAsia="en-US"/>
        </w:rPr>
        <w:t>от 20.12.</w:t>
      </w:r>
      <w:r w:rsidRPr="00C35E78">
        <w:rPr>
          <w:rFonts w:eastAsiaTheme="minorHAnsi"/>
          <w:sz w:val="28"/>
          <w:szCs w:val="28"/>
          <w:shd w:val="clear" w:color="auto" w:fill="FFFFFF"/>
          <w:lang w:eastAsia="en-US"/>
        </w:rPr>
        <w:t>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19406401" w14:textId="77777777" w:rsidR="00C35E78" w:rsidRPr="00C35E78" w:rsidRDefault="00C35E78" w:rsidP="00C35E78">
      <w:pPr>
        <w:ind w:firstLineChars="160" w:firstLine="448"/>
        <w:jc w:val="both"/>
        <w:rPr>
          <w:rFonts w:eastAsiaTheme="minorHAnsi"/>
          <w:color w:val="000000" w:themeColor="text1"/>
          <w:sz w:val="28"/>
          <w:szCs w:val="28"/>
          <w:shd w:val="clear" w:color="auto" w:fill="FFFFFF"/>
          <w:lang w:eastAsia="en-US"/>
        </w:rPr>
      </w:pPr>
      <w:r w:rsidRPr="00C35E78">
        <w:rPr>
          <w:rFonts w:eastAsiaTheme="minorHAnsi"/>
          <w:sz w:val="28"/>
          <w:szCs w:val="28"/>
          <w:shd w:val="clear" w:color="auto" w:fill="FFFFFF"/>
          <w:lang w:eastAsia="en-US"/>
        </w:rPr>
        <w:t xml:space="preserve">от 20.12.2021 № 870 «Об установлении </w:t>
      </w:r>
      <w:r w:rsidRPr="00C35E78">
        <w:rPr>
          <w:rFonts w:eastAsiaTheme="minorHAnsi"/>
          <w:color w:val="000000" w:themeColor="text1"/>
          <w:sz w:val="28"/>
          <w:szCs w:val="28"/>
          <w:shd w:val="clear" w:color="auto" w:fill="FFFFFF"/>
          <w:lang w:eastAsia="en-US"/>
        </w:rPr>
        <w:t>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564932A2" w14:textId="77777777" w:rsidR="00C35E78" w:rsidRPr="00C35E78" w:rsidRDefault="00C35E78" w:rsidP="00C35E78">
      <w:pPr>
        <w:ind w:firstLineChars="160" w:firstLine="448"/>
        <w:jc w:val="both"/>
        <w:rPr>
          <w:rFonts w:eastAsiaTheme="minorHAnsi"/>
          <w:sz w:val="28"/>
          <w:szCs w:val="28"/>
          <w:lang w:eastAsia="en-US"/>
        </w:rPr>
      </w:pPr>
      <w:r w:rsidRPr="00C35E78">
        <w:rPr>
          <w:rFonts w:eastAsiaTheme="minorHAnsi"/>
          <w:color w:val="000000" w:themeColor="text1"/>
          <w:sz w:val="28"/>
          <w:szCs w:val="28"/>
          <w:shd w:val="clear" w:color="auto" w:fill="FFFFFF"/>
          <w:lang w:eastAsia="en-US"/>
        </w:rPr>
        <w:t>от 12.01.2021 № 1 «</w:t>
      </w:r>
      <w:r w:rsidRPr="00C35E78">
        <w:rPr>
          <w:rFonts w:eastAsiaTheme="minorHAnsi"/>
          <w:color w:val="000000" w:themeColor="text1"/>
          <w:sz w:val="28"/>
          <w:szCs w:val="28"/>
          <w:lang w:eastAsia="en-US"/>
        </w:rPr>
        <w:t>Об установлении цен на топливо твердое, реализуемое ООО «Ресурс-Инвест» гражданам, управляющим организациям, товариществам собственников жилья, жилищным, жилищно</w:t>
      </w:r>
      <w:r w:rsidRPr="00C35E78">
        <w:rPr>
          <w:rFonts w:eastAsiaTheme="minorHAnsi"/>
          <w:sz w:val="28"/>
          <w:szCs w:val="28"/>
          <w:lang w:eastAsia="en-US"/>
        </w:rPr>
        <w:t>-строительным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51285A80" w14:textId="77777777" w:rsidR="00C35E78" w:rsidRPr="00C35E78" w:rsidRDefault="00C35E78" w:rsidP="00C35E78">
      <w:pPr>
        <w:widowControl w:val="0"/>
        <w:autoSpaceDE w:val="0"/>
        <w:autoSpaceDN w:val="0"/>
        <w:adjustRightInd w:val="0"/>
        <w:ind w:firstLineChars="160" w:firstLine="448"/>
        <w:jc w:val="both"/>
        <w:rPr>
          <w:rFonts w:eastAsiaTheme="minorHAnsi"/>
          <w:bCs/>
          <w:sz w:val="28"/>
          <w:szCs w:val="28"/>
          <w:shd w:val="clear" w:color="auto" w:fill="FFFFFF"/>
          <w:lang w:eastAsia="en-US"/>
        </w:rPr>
      </w:pPr>
      <w:r w:rsidRPr="00C35E78">
        <w:rPr>
          <w:rFonts w:eastAsiaTheme="minorHAnsi"/>
          <w:color w:val="000000"/>
          <w:sz w:val="28"/>
          <w:szCs w:val="28"/>
          <w:lang w:eastAsia="en-US"/>
        </w:rPr>
        <w:t xml:space="preserve">Розничная цена на сжиженный газ, реализуемый населению для бытовых нужд </w:t>
      </w:r>
      <w:r w:rsidRPr="00C35E78">
        <w:rPr>
          <w:sz w:val="28"/>
          <w:szCs w:val="28"/>
        </w:rPr>
        <w:t xml:space="preserve">установлена постановлением РЭК </w:t>
      </w:r>
      <w:r w:rsidRPr="00C35E78">
        <w:rPr>
          <w:rFonts w:eastAsiaTheme="minorHAnsi"/>
          <w:bCs/>
          <w:color w:val="000000" w:themeColor="text1"/>
          <w:sz w:val="28"/>
          <w:szCs w:val="28"/>
          <w:shd w:val="clear" w:color="auto" w:fill="FFFFFF"/>
          <w:lang w:eastAsia="en-US"/>
        </w:rPr>
        <w:t xml:space="preserve">от 20.12.2021 </w:t>
      </w:r>
      <w:r w:rsidRPr="00C35E78">
        <w:rPr>
          <w:rFonts w:eastAsiaTheme="minorHAnsi"/>
          <w:bCs/>
          <w:sz w:val="28"/>
          <w:szCs w:val="28"/>
          <w:shd w:val="clear" w:color="auto" w:fill="FFFFFF"/>
          <w:lang w:eastAsia="en-US"/>
        </w:rPr>
        <w:t xml:space="preserve">№ 813 «Об установлении АО «Кузбассгазификация» розничной цены на сжиженный газ, реализуемый населению для бытовых нужд, на 2022 год». </w:t>
      </w:r>
    </w:p>
    <w:p w14:paraId="1424BEB0" w14:textId="77777777" w:rsidR="00C35E78" w:rsidRPr="00C35E78" w:rsidRDefault="00C35E78" w:rsidP="00C35E78">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C35E78">
        <w:rPr>
          <w:rFonts w:eastAsiaTheme="minorHAnsi"/>
          <w:color w:val="000000" w:themeColor="text1"/>
          <w:sz w:val="28"/>
          <w:szCs w:val="28"/>
          <w:lang w:eastAsia="en-US"/>
        </w:rPr>
        <w:t xml:space="preserve">Экспертные заключения размещены на официальном сайте </w:t>
      </w:r>
      <w:hyperlink r:id="rId113" w:history="1">
        <w:r w:rsidRPr="00C35E78">
          <w:rPr>
            <w:rFonts w:eastAsiaTheme="minorHAnsi"/>
            <w:color w:val="000000" w:themeColor="text1"/>
            <w:sz w:val="28"/>
            <w:szCs w:val="28"/>
            <w:u w:val="single"/>
            <w:lang w:val="en-US" w:eastAsia="en-US"/>
          </w:rPr>
          <w:t>www</w:t>
        </w:r>
        <w:r w:rsidRPr="00C35E78">
          <w:rPr>
            <w:rFonts w:eastAsiaTheme="minorHAnsi"/>
            <w:color w:val="000000" w:themeColor="text1"/>
            <w:sz w:val="28"/>
            <w:szCs w:val="28"/>
            <w:u w:val="single"/>
            <w:lang w:eastAsia="en-US"/>
          </w:rPr>
          <w:t>.</w:t>
        </w:r>
        <w:r w:rsidRPr="00C35E78">
          <w:rPr>
            <w:rFonts w:eastAsiaTheme="minorHAnsi"/>
            <w:color w:val="000000" w:themeColor="text1"/>
            <w:sz w:val="28"/>
            <w:szCs w:val="28"/>
            <w:u w:val="single"/>
            <w:lang w:val="en-US" w:eastAsia="en-US"/>
          </w:rPr>
          <w:t>recko</w:t>
        </w:r>
        <w:r w:rsidRPr="00C35E78">
          <w:rPr>
            <w:rFonts w:eastAsiaTheme="minorHAnsi"/>
            <w:color w:val="000000" w:themeColor="text1"/>
            <w:sz w:val="28"/>
            <w:szCs w:val="28"/>
            <w:u w:val="single"/>
            <w:lang w:eastAsia="en-US"/>
          </w:rPr>
          <w:t>.</w:t>
        </w:r>
        <w:r w:rsidRPr="00C35E78">
          <w:rPr>
            <w:rFonts w:eastAsiaTheme="minorHAnsi"/>
            <w:color w:val="000000" w:themeColor="text1"/>
            <w:sz w:val="28"/>
            <w:szCs w:val="28"/>
            <w:u w:val="single"/>
            <w:lang w:val="en-US" w:eastAsia="en-US"/>
          </w:rPr>
          <w:t>ru</w:t>
        </w:r>
      </w:hyperlink>
      <w:r w:rsidRPr="00C35E78">
        <w:rPr>
          <w:rFonts w:eastAsiaTheme="minorHAnsi"/>
          <w:color w:val="000000" w:themeColor="text1"/>
          <w:sz w:val="28"/>
          <w:szCs w:val="28"/>
          <w:lang w:eastAsia="en-US"/>
        </w:rPr>
        <w:t xml:space="preserve"> во вкладке «Документы», разделе «</w:t>
      </w:r>
      <w:r w:rsidRPr="00C35E78">
        <w:rPr>
          <w:rFonts w:eastAsiaTheme="minorHAnsi"/>
          <w:color w:val="000000" w:themeColor="text1"/>
          <w:sz w:val="28"/>
          <w:szCs w:val="28"/>
          <w:shd w:val="clear" w:color="auto" w:fill="FFFFFF"/>
          <w:lang w:eastAsia="en-US"/>
        </w:rPr>
        <w:t>Протоколы заседания Правления РЭК».</w:t>
      </w:r>
    </w:p>
    <w:p w14:paraId="60B425C6" w14:textId="77777777" w:rsidR="00C35E78" w:rsidRPr="00C35E78" w:rsidRDefault="00C35E78" w:rsidP="00C35E78">
      <w:pPr>
        <w:widowControl w:val="0"/>
        <w:autoSpaceDE w:val="0"/>
        <w:autoSpaceDN w:val="0"/>
        <w:adjustRightInd w:val="0"/>
        <w:ind w:firstLineChars="160" w:firstLine="450"/>
        <w:jc w:val="both"/>
        <w:rPr>
          <w:b/>
          <w:bCs/>
          <w:sz w:val="28"/>
          <w:szCs w:val="28"/>
        </w:rPr>
      </w:pPr>
    </w:p>
    <w:p w14:paraId="7A1A13D6" w14:textId="77777777" w:rsidR="00C35E78" w:rsidRPr="00C35E78" w:rsidRDefault="00C35E78" w:rsidP="00C35E78">
      <w:pPr>
        <w:widowControl w:val="0"/>
        <w:autoSpaceDE w:val="0"/>
        <w:autoSpaceDN w:val="0"/>
        <w:adjustRightInd w:val="0"/>
        <w:ind w:firstLineChars="160" w:firstLine="450"/>
        <w:jc w:val="center"/>
        <w:rPr>
          <w:b/>
          <w:bCs/>
          <w:sz w:val="28"/>
          <w:szCs w:val="28"/>
        </w:rPr>
      </w:pPr>
      <w:r w:rsidRPr="00C35E78">
        <w:rPr>
          <w:b/>
          <w:bCs/>
          <w:sz w:val="28"/>
          <w:szCs w:val="28"/>
        </w:rPr>
        <w:t xml:space="preserve">Размер предельных индексов изменения платы граждан                               </w:t>
      </w:r>
      <w:r w:rsidRPr="00C35E78">
        <w:rPr>
          <w:b/>
          <w:bCs/>
          <w:sz w:val="28"/>
          <w:szCs w:val="28"/>
        </w:rPr>
        <w:lastRenderedPageBreak/>
        <w:t>на коммунальные услуги</w:t>
      </w:r>
    </w:p>
    <w:p w14:paraId="5578030F" w14:textId="77777777" w:rsidR="00C35E78" w:rsidRPr="00C35E78" w:rsidRDefault="00C35E78" w:rsidP="00C35E78">
      <w:pPr>
        <w:autoSpaceDE w:val="0"/>
        <w:autoSpaceDN w:val="0"/>
        <w:adjustRightInd w:val="0"/>
        <w:ind w:firstLineChars="160" w:firstLine="448"/>
        <w:jc w:val="both"/>
        <w:rPr>
          <w:rFonts w:eastAsiaTheme="minorHAnsi"/>
          <w:sz w:val="28"/>
          <w:szCs w:val="28"/>
          <w:lang w:eastAsia="en-US"/>
        </w:rPr>
      </w:pPr>
      <w:r w:rsidRPr="00C35E78">
        <w:rPr>
          <w:rFonts w:eastAsiaTheme="minorHAnsi"/>
          <w:sz w:val="28"/>
          <w:szCs w:val="28"/>
          <w:lang w:eastAsia="en-US"/>
        </w:rPr>
        <w:t>Предельные индексы (</w:t>
      </w:r>
      <w:r w:rsidRPr="00C35E78">
        <w:rPr>
          <w:rFonts w:eastAsiaTheme="minorHAnsi"/>
          <w:noProof/>
          <w:position w:val="-13"/>
          <w:sz w:val="28"/>
          <w:szCs w:val="28"/>
        </w:rPr>
        <w:drawing>
          <wp:inline distT="0" distB="0" distL="0" distR="0" wp14:anchorId="1348B962" wp14:editId="67FC99E0">
            <wp:extent cx="790575" cy="342900"/>
            <wp:effectExtent l="0" t="0" r="9525" b="0"/>
            <wp:docPr id="216055" name="Рисунок 21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35E78">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81A3C46" w14:textId="77777777" w:rsidR="00C35E78" w:rsidRPr="00C35E78" w:rsidRDefault="00C35E78" w:rsidP="00C35E78">
      <w:pPr>
        <w:autoSpaceDE w:val="0"/>
        <w:autoSpaceDN w:val="0"/>
        <w:adjustRightInd w:val="0"/>
        <w:ind w:firstLine="540"/>
        <w:jc w:val="both"/>
        <w:outlineLvl w:val="0"/>
        <w:rPr>
          <w:rFonts w:eastAsiaTheme="minorHAnsi"/>
          <w:sz w:val="28"/>
          <w:szCs w:val="28"/>
          <w:lang w:eastAsia="en-US"/>
        </w:rPr>
      </w:pPr>
    </w:p>
    <w:p w14:paraId="218743DD" w14:textId="77777777" w:rsidR="00C35E78" w:rsidRPr="00C35E78" w:rsidRDefault="00C35E78" w:rsidP="00C35E78">
      <w:pPr>
        <w:autoSpaceDE w:val="0"/>
        <w:autoSpaceDN w:val="0"/>
        <w:adjustRightInd w:val="0"/>
        <w:jc w:val="center"/>
        <w:rPr>
          <w:rFonts w:eastAsiaTheme="minorHAnsi"/>
          <w:sz w:val="28"/>
          <w:szCs w:val="28"/>
          <w:lang w:eastAsia="en-US"/>
        </w:rPr>
      </w:pPr>
      <w:r w:rsidRPr="00C35E78">
        <w:rPr>
          <w:rFonts w:eastAsiaTheme="minorHAnsi"/>
          <w:noProof/>
          <w:position w:val="-40"/>
          <w:sz w:val="28"/>
          <w:szCs w:val="28"/>
        </w:rPr>
        <w:drawing>
          <wp:inline distT="0" distB="0" distL="0" distR="0" wp14:anchorId="60A805D5" wp14:editId="28F4A5F4">
            <wp:extent cx="3629025" cy="695325"/>
            <wp:effectExtent l="0" t="0" r="9525" b="9525"/>
            <wp:docPr id="216056" name="Рисунок 21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35E78">
        <w:rPr>
          <w:rFonts w:eastAsiaTheme="minorHAnsi"/>
          <w:sz w:val="28"/>
          <w:szCs w:val="28"/>
          <w:lang w:eastAsia="en-US"/>
        </w:rPr>
        <w:t>,</w:t>
      </w:r>
    </w:p>
    <w:p w14:paraId="5D4347A1" w14:textId="77777777" w:rsidR="00C35E78" w:rsidRPr="00C35E78" w:rsidRDefault="00C35E78" w:rsidP="00C35E78">
      <w:pPr>
        <w:autoSpaceDE w:val="0"/>
        <w:autoSpaceDN w:val="0"/>
        <w:adjustRightInd w:val="0"/>
        <w:jc w:val="center"/>
        <w:rPr>
          <w:rFonts w:eastAsiaTheme="minorHAnsi"/>
          <w:sz w:val="28"/>
          <w:szCs w:val="28"/>
          <w:lang w:eastAsia="en-US"/>
        </w:rPr>
      </w:pPr>
    </w:p>
    <w:p w14:paraId="791FDD3A" w14:textId="77777777" w:rsidR="00C35E78" w:rsidRPr="00C35E78" w:rsidRDefault="00C35E78" w:rsidP="00C35E78">
      <w:pPr>
        <w:autoSpaceDE w:val="0"/>
        <w:autoSpaceDN w:val="0"/>
        <w:adjustRightInd w:val="0"/>
        <w:ind w:firstLine="540"/>
        <w:jc w:val="both"/>
        <w:rPr>
          <w:rFonts w:eastAsiaTheme="minorHAnsi"/>
          <w:sz w:val="28"/>
          <w:szCs w:val="28"/>
          <w:lang w:eastAsia="en-US"/>
        </w:rPr>
      </w:pPr>
      <w:r w:rsidRPr="00C35E78">
        <w:rPr>
          <w:rFonts w:eastAsiaTheme="minorHAnsi"/>
          <w:sz w:val="28"/>
          <w:szCs w:val="28"/>
          <w:lang w:eastAsia="en-US"/>
        </w:rPr>
        <w:t>где:</w:t>
      </w:r>
    </w:p>
    <w:p w14:paraId="5676EFEE"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5"/>
          <w:sz w:val="28"/>
          <w:szCs w:val="28"/>
        </w:rPr>
        <w:drawing>
          <wp:inline distT="0" distB="0" distL="0" distR="0" wp14:anchorId="4C8F58DB" wp14:editId="3250B3E2">
            <wp:extent cx="561975" cy="371475"/>
            <wp:effectExtent l="0" t="0" r="9525" b="9525"/>
            <wp:docPr id="216057" name="Рисунок 21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35E7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BDF7306"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5"/>
          <w:sz w:val="28"/>
          <w:szCs w:val="28"/>
        </w:rPr>
        <w:drawing>
          <wp:inline distT="0" distB="0" distL="0" distR="0" wp14:anchorId="5D11B546" wp14:editId="0B6425E9">
            <wp:extent cx="819150" cy="371475"/>
            <wp:effectExtent l="0" t="0" r="0" b="9525"/>
            <wp:docPr id="216058" name="Рисунок 21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35E7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64C86CB"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sz w:val="28"/>
          <w:szCs w:val="28"/>
          <w:lang w:eastAsia="en-US"/>
        </w:rPr>
        <w:t>j - месяц года долгосрочного периода.</w:t>
      </w:r>
    </w:p>
    <w:p w14:paraId="30DBFCE1" w14:textId="77777777" w:rsidR="00C35E78" w:rsidRPr="00C35E78" w:rsidRDefault="00C35E78" w:rsidP="00C35E78">
      <w:pPr>
        <w:autoSpaceDE w:val="0"/>
        <w:autoSpaceDN w:val="0"/>
        <w:adjustRightInd w:val="0"/>
        <w:spacing w:before="280"/>
        <w:ind w:left="-284" w:firstLine="824"/>
        <w:jc w:val="both"/>
        <w:rPr>
          <w:rFonts w:eastAsiaTheme="minorHAnsi"/>
          <w:sz w:val="28"/>
          <w:szCs w:val="28"/>
          <w:lang w:eastAsia="en-US"/>
        </w:rPr>
      </w:pPr>
      <w:r w:rsidRPr="00C35E78">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2810322" w14:textId="77777777" w:rsidR="00C35E78" w:rsidRPr="00C35E78" w:rsidRDefault="00C35E78" w:rsidP="00C35E78">
      <w:pPr>
        <w:autoSpaceDE w:val="0"/>
        <w:autoSpaceDN w:val="0"/>
        <w:adjustRightInd w:val="0"/>
        <w:ind w:firstLine="540"/>
        <w:jc w:val="both"/>
        <w:rPr>
          <w:rFonts w:eastAsiaTheme="minorHAnsi"/>
          <w:sz w:val="28"/>
          <w:szCs w:val="28"/>
          <w:lang w:eastAsia="en-US"/>
        </w:rPr>
      </w:pPr>
      <w:r w:rsidRPr="00C35E78">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2A61D617" w14:textId="77777777" w:rsidR="00C35E78" w:rsidRPr="00C35E78" w:rsidRDefault="00C35E78" w:rsidP="00C35E78">
      <w:pPr>
        <w:autoSpaceDE w:val="0"/>
        <w:autoSpaceDN w:val="0"/>
        <w:adjustRightInd w:val="0"/>
        <w:ind w:firstLine="567"/>
        <w:jc w:val="both"/>
        <w:rPr>
          <w:rFonts w:eastAsiaTheme="minorHAnsi"/>
          <w:sz w:val="28"/>
          <w:szCs w:val="28"/>
          <w:lang w:eastAsia="en-US"/>
        </w:rPr>
      </w:pPr>
      <w:r w:rsidRPr="00C35E78">
        <w:rPr>
          <w:rFonts w:eastAsiaTheme="minorHAnsi"/>
          <w:sz w:val="28"/>
          <w:szCs w:val="28"/>
          <w:lang w:eastAsia="en-US"/>
        </w:rPr>
        <w:t xml:space="preserve">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w:t>
      </w:r>
      <w:r w:rsidRPr="00C35E78">
        <w:rPr>
          <w:rFonts w:eastAsiaTheme="minorHAnsi"/>
          <w:sz w:val="28"/>
          <w:szCs w:val="28"/>
          <w:lang w:eastAsia="en-US"/>
        </w:rPr>
        <w:lastRenderedPageBreak/>
        <w:t>совокупного платежа за коммунальные услуги) набором коммунальных услуг (степенью благоустройства) (</w:t>
      </w:r>
      <w:r w:rsidRPr="00C35E78">
        <w:rPr>
          <w:rFonts w:eastAsiaTheme="minorHAnsi"/>
          <w:noProof/>
          <w:position w:val="-15"/>
          <w:sz w:val="28"/>
          <w:szCs w:val="28"/>
        </w:rPr>
        <w:drawing>
          <wp:inline distT="0" distB="0" distL="0" distR="0" wp14:anchorId="1C0F0934" wp14:editId="07E0D427">
            <wp:extent cx="542925" cy="371475"/>
            <wp:effectExtent l="0" t="0" r="9525" b="9525"/>
            <wp:docPr id="216059" name="Рисунок 21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35E78">
        <w:rPr>
          <w:rFonts w:eastAsiaTheme="minorHAnsi"/>
          <w:sz w:val="28"/>
          <w:szCs w:val="28"/>
          <w:lang w:eastAsia="en-US"/>
        </w:rPr>
        <w:t>) определяется по формуле:</w:t>
      </w:r>
    </w:p>
    <w:p w14:paraId="065F06AE" w14:textId="77777777" w:rsidR="00C35E78" w:rsidRPr="00C35E78" w:rsidRDefault="00C35E78" w:rsidP="00C35E78">
      <w:pPr>
        <w:autoSpaceDE w:val="0"/>
        <w:autoSpaceDN w:val="0"/>
        <w:adjustRightInd w:val="0"/>
        <w:ind w:firstLine="540"/>
        <w:jc w:val="both"/>
        <w:outlineLvl w:val="0"/>
        <w:rPr>
          <w:rFonts w:eastAsiaTheme="minorHAnsi"/>
          <w:sz w:val="28"/>
          <w:szCs w:val="28"/>
          <w:lang w:eastAsia="en-US"/>
        </w:rPr>
      </w:pPr>
    </w:p>
    <w:p w14:paraId="068FEEEC" w14:textId="77777777" w:rsidR="00C35E78" w:rsidRPr="00C35E78" w:rsidRDefault="00C35E78" w:rsidP="00C35E78">
      <w:pPr>
        <w:autoSpaceDE w:val="0"/>
        <w:autoSpaceDN w:val="0"/>
        <w:adjustRightInd w:val="0"/>
        <w:jc w:val="center"/>
        <w:rPr>
          <w:rFonts w:eastAsiaTheme="minorHAnsi"/>
          <w:sz w:val="28"/>
          <w:szCs w:val="28"/>
          <w:lang w:eastAsia="en-US"/>
        </w:rPr>
      </w:pPr>
      <w:r w:rsidRPr="00C35E78">
        <w:rPr>
          <w:rFonts w:eastAsiaTheme="minorHAnsi"/>
          <w:noProof/>
          <w:position w:val="-15"/>
          <w:sz w:val="28"/>
          <w:szCs w:val="28"/>
        </w:rPr>
        <w:drawing>
          <wp:inline distT="0" distB="0" distL="0" distR="0" wp14:anchorId="5737A1DA" wp14:editId="0C48FF31">
            <wp:extent cx="2724150" cy="371475"/>
            <wp:effectExtent l="0" t="0" r="0" b="9525"/>
            <wp:docPr id="216060" name="Рисунок 2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35E78">
        <w:rPr>
          <w:rFonts w:eastAsiaTheme="minorHAnsi"/>
          <w:sz w:val="28"/>
          <w:szCs w:val="28"/>
          <w:lang w:eastAsia="en-US"/>
        </w:rPr>
        <w:t>,</w:t>
      </w:r>
    </w:p>
    <w:p w14:paraId="5ACD7F91" w14:textId="77777777" w:rsidR="00C35E78" w:rsidRPr="00C35E78" w:rsidRDefault="00C35E78" w:rsidP="00C35E78">
      <w:pPr>
        <w:autoSpaceDE w:val="0"/>
        <w:autoSpaceDN w:val="0"/>
        <w:adjustRightInd w:val="0"/>
        <w:ind w:firstLine="540"/>
        <w:jc w:val="both"/>
        <w:rPr>
          <w:rFonts w:eastAsiaTheme="minorHAnsi"/>
          <w:sz w:val="28"/>
          <w:szCs w:val="28"/>
          <w:lang w:eastAsia="en-US"/>
        </w:rPr>
      </w:pPr>
    </w:p>
    <w:p w14:paraId="18A3C17C" w14:textId="77777777" w:rsidR="00C35E78" w:rsidRPr="00C35E78" w:rsidRDefault="00C35E78" w:rsidP="00C35E78">
      <w:pPr>
        <w:autoSpaceDE w:val="0"/>
        <w:autoSpaceDN w:val="0"/>
        <w:adjustRightInd w:val="0"/>
        <w:ind w:firstLine="540"/>
        <w:jc w:val="both"/>
        <w:rPr>
          <w:rFonts w:eastAsiaTheme="minorHAnsi"/>
          <w:sz w:val="28"/>
          <w:szCs w:val="28"/>
          <w:lang w:eastAsia="en-US"/>
        </w:rPr>
      </w:pPr>
      <w:r w:rsidRPr="00C35E78">
        <w:rPr>
          <w:rFonts w:eastAsiaTheme="minorHAnsi"/>
          <w:sz w:val="28"/>
          <w:szCs w:val="28"/>
          <w:lang w:eastAsia="en-US"/>
        </w:rPr>
        <w:t>где:</w:t>
      </w:r>
    </w:p>
    <w:p w14:paraId="5D42636C"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5"/>
          <w:sz w:val="28"/>
          <w:szCs w:val="28"/>
        </w:rPr>
        <w:drawing>
          <wp:inline distT="0" distB="0" distL="0" distR="0" wp14:anchorId="6772A9DB" wp14:editId="34EB1319">
            <wp:extent cx="561975" cy="371475"/>
            <wp:effectExtent l="0" t="0" r="9525" b="9525"/>
            <wp:docPr id="216061" name="Рисунок 2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35E78">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6ED1AF9"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5"/>
          <w:sz w:val="28"/>
          <w:szCs w:val="28"/>
        </w:rPr>
        <w:drawing>
          <wp:inline distT="0" distB="0" distL="0" distR="0" wp14:anchorId="39486612" wp14:editId="29809F06">
            <wp:extent cx="504825" cy="371475"/>
            <wp:effectExtent l="0" t="0" r="9525" b="9525"/>
            <wp:docPr id="216062" name="Рисунок 21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35E78">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1309C25" w14:textId="77777777" w:rsidR="00C35E78" w:rsidRPr="00C35E78" w:rsidRDefault="00C35E78" w:rsidP="00C35E78">
      <w:pPr>
        <w:autoSpaceDE w:val="0"/>
        <w:autoSpaceDN w:val="0"/>
        <w:adjustRightInd w:val="0"/>
        <w:ind w:firstLine="539"/>
        <w:jc w:val="both"/>
        <w:rPr>
          <w:rFonts w:eastAsiaTheme="minorHAnsi"/>
          <w:sz w:val="28"/>
          <w:szCs w:val="28"/>
          <w:lang w:eastAsia="en-US"/>
        </w:rPr>
      </w:pPr>
      <w:r w:rsidRPr="00C35E78">
        <w:rPr>
          <w:rFonts w:eastAsiaTheme="minorHAnsi"/>
          <w:noProof/>
          <w:position w:val="-11"/>
          <w:sz w:val="28"/>
          <w:szCs w:val="28"/>
        </w:rPr>
        <w:drawing>
          <wp:inline distT="0" distB="0" distL="0" distR="0" wp14:anchorId="466184E4" wp14:editId="26340542">
            <wp:extent cx="466725" cy="323850"/>
            <wp:effectExtent l="0" t="0" r="9525" b="0"/>
            <wp:docPr id="216063" name="Рисунок 2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35E78">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0E3218B" w14:textId="77777777" w:rsidR="00C35E78" w:rsidRPr="00C35E78" w:rsidRDefault="00C35E78" w:rsidP="00C35E78">
      <w:pPr>
        <w:autoSpaceDE w:val="0"/>
        <w:autoSpaceDN w:val="0"/>
        <w:adjustRightInd w:val="0"/>
        <w:ind w:firstLine="539"/>
        <w:jc w:val="both"/>
        <w:rPr>
          <w:rFonts w:eastAsiaTheme="minorHAnsi"/>
          <w:sz w:val="28"/>
          <w:szCs w:val="28"/>
          <w:lang w:eastAsia="en-US"/>
        </w:rPr>
      </w:pPr>
      <w:r w:rsidRPr="00C35E78">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35E78">
        <w:rPr>
          <w:rFonts w:eastAsiaTheme="minorHAnsi"/>
          <w:noProof/>
          <w:position w:val="-15"/>
          <w:sz w:val="28"/>
          <w:szCs w:val="28"/>
        </w:rPr>
        <w:drawing>
          <wp:inline distT="0" distB="0" distL="0" distR="0" wp14:anchorId="34BA7411" wp14:editId="700387C4">
            <wp:extent cx="561975" cy="371475"/>
            <wp:effectExtent l="0" t="0" r="9525" b="9525"/>
            <wp:docPr id="215744" name="Рисунок 2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35E78">
        <w:rPr>
          <w:rFonts w:eastAsiaTheme="minorHAnsi"/>
          <w:sz w:val="28"/>
          <w:szCs w:val="28"/>
          <w:lang w:eastAsia="en-US"/>
        </w:rPr>
        <w:t>) определяется по формуле:</w:t>
      </w:r>
    </w:p>
    <w:p w14:paraId="448A8CC4" w14:textId="77777777" w:rsidR="00C35E78" w:rsidRPr="00C35E78" w:rsidRDefault="00C35E78" w:rsidP="00C35E78">
      <w:pPr>
        <w:autoSpaceDE w:val="0"/>
        <w:autoSpaceDN w:val="0"/>
        <w:adjustRightInd w:val="0"/>
        <w:jc w:val="center"/>
        <w:rPr>
          <w:rFonts w:eastAsiaTheme="minorHAnsi"/>
          <w:sz w:val="28"/>
          <w:szCs w:val="28"/>
          <w:lang w:eastAsia="en-US"/>
        </w:rPr>
      </w:pPr>
      <w:r w:rsidRPr="00C35E78">
        <w:rPr>
          <w:rFonts w:eastAsiaTheme="minorHAnsi"/>
          <w:noProof/>
          <w:position w:val="-19"/>
          <w:sz w:val="28"/>
          <w:szCs w:val="28"/>
        </w:rPr>
        <w:drawing>
          <wp:inline distT="0" distB="0" distL="0" distR="0" wp14:anchorId="527C5101" wp14:editId="063C754C">
            <wp:extent cx="5153025" cy="428625"/>
            <wp:effectExtent l="0" t="0" r="0" b="0"/>
            <wp:docPr id="215745" name="Рисунок 2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35E78">
        <w:rPr>
          <w:rFonts w:eastAsiaTheme="minorHAnsi"/>
          <w:sz w:val="28"/>
          <w:szCs w:val="28"/>
          <w:lang w:eastAsia="en-US"/>
        </w:rPr>
        <w:t>,</w:t>
      </w:r>
    </w:p>
    <w:p w14:paraId="124708AF" w14:textId="77777777" w:rsidR="00C35E78" w:rsidRPr="00C35E78" w:rsidRDefault="00C35E78" w:rsidP="00C35E78">
      <w:pPr>
        <w:autoSpaceDE w:val="0"/>
        <w:autoSpaceDN w:val="0"/>
        <w:adjustRightInd w:val="0"/>
        <w:ind w:firstLine="540"/>
        <w:jc w:val="both"/>
        <w:rPr>
          <w:rFonts w:eastAsiaTheme="minorHAnsi"/>
          <w:sz w:val="28"/>
          <w:szCs w:val="28"/>
          <w:lang w:eastAsia="en-US"/>
        </w:rPr>
      </w:pPr>
    </w:p>
    <w:p w14:paraId="4A24CE02" w14:textId="77777777" w:rsidR="00C35E78" w:rsidRPr="00C35E78" w:rsidRDefault="00C35E78" w:rsidP="00C35E78">
      <w:pPr>
        <w:autoSpaceDE w:val="0"/>
        <w:autoSpaceDN w:val="0"/>
        <w:adjustRightInd w:val="0"/>
        <w:ind w:firstLine="540"/>
        <w:jc w:val="both"/>
        <w:rPr>
          <w:rFonts w:eastAsiaTheme="minorHAnsi"/>
          <w:sz w:val="28"/>
          <w:szCs w:val="28"/>
          <w:lang w:eastAsia="en-US"/>
        </w:rPr>
      </w:pPr>
      <w:r w:rsidRPr="00C35E78">
        <w:rPr>
          <w:rFonts w:eastAsiaTheme="minorHAnsi"/>
          <w:sz w:val="28"/>
          <w:szCs w:val="28"/>
          <w:lang w:eastAsia="en-US"/>
        </w:rPr>
        <w:t>где:</w:t>
      </w:r>
    </w:p>
    <w:p w14:paraId="00FFF18E"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sz w:val="28"/>
          <w:szCs w:val="28"/>
          <w:lang w:eastAsia="en-US"/>
        </w:rPr>
        <w:t>s - количество видов коммунальных услуг;</w:t>
      </w:r>
    </w:p>
    <w:p w14:paraId="75E28B5B"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F0919CC"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3"/>
          <w:sz w:val="28"/>
          <w:szCs w:val="28"/>
        </w:rPr>
        <w:drawing>
          <wp:inline distT="0" distB="0" distL="0" distR="0" wp14:anchorId="586CA798" wp14:editId="5B665AE4">
            <wp:extent cx="542925" cy="342900"/>
            <wp:effectExtent l="0" t="0" r="9525" b="0"/>
            <wp:docPr id="215746" name="Рисунок 2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35E78">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w:t>
      </w:r>
      <w:r w:rsidRPr="00C35E78">
        <w:rPr>
          <w:rFonts w:eastAsiaTheme="minorHAnsi"/>
          <w:sz w:val="28"/>
          <w:szCs w:val="28"/>
          <w:lang w:eastAsia="en-US"/>
        </w:rPr>
        <w:lastRenderedPageBreak/>
        <w:t>показатель используется при расчетах платежей за тепловую энергию для нужд отопления (кв. метров);</w:t>
      </w:r>
    </w:p>
    <w:p w14:paraId="6B2F702A" w14:textId="77777777" w:rsidR="00C35E78" w:rsidRPr="00C35E78" w:rsidRDefault="00C35E78" w:rsidP="00C35E78">
      <w:pPr>
        <w:autoSpaceDE w:val="0"/>
        <w:autoSpaceDN w:val="0"/>
        <w:adjustRightInd w:val="0"/>
        <w:ind w:firstLine="539"/>
        <w:jc w:val="both"/>
        <w:rPr>
          <w:rFonts w:eastAsiaTheme="minorHAnsi"/>
          <w:sz w:val="28"/>
          <w:szCs w:val="28"/>
          <w:lang w:eastAsia="en-US"/>
        </w:rPr>
      </w:pPr>
      <w:r w:rsidRPr="00C35E78">
        <w:rPr>
          <w:rFonts w:eastAsiaTheme="minorHAnsi"/>
          <w:noProof/>
          <w:position w:val="-13"/>
          <w:sz w:val="28"/>
          <w:szCs w:val="28"/>
        </w:rPr>
        <w:drawing>
          <wp:inline distT="0" distB="0" distL="0" distR="0" wp14:anchorId="00B9D385" wp14:editId="73F43E00">
            <wp:extent cx="590550" cy="342900"/>
            <wp:effectExtent l="0" t="0" r="0" b="0"/>
            <wp:docPr id="215747" name="Рисунок 21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35E78">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5EED8EC" w14:textId="77777777" w:rsidR="00C35E78" w:rsidRPr="00C35E78" w:rsidRDefault="00C35E78" w:rsidP="00C35E78">
      <w:pPr>
        <w:autoSpaceDE w:val="0"/>
        <w:autoSpaceDN w:val="0"/>
        <w:adjustRightInd w:val="0"/>
        <w:ind w:firstLine="539"/>
        <w:jc w:val="both"/>
        <w:rPr>
          <w:rFonts w:eastAsiaTheme="minorHAnsi"/>
          <w:sz w:val="28"/>
          <w:szCs w:val="28"/>
          <w:lang w:eastAsia="en-US"/>
        </w:rPr>
      </w:pPr>
      <w:r w:rsidRPr="00C35E78">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35E78">
        <w:rPr>
          <w:rFonts w:eastAsiaTheme="minorHAnsi"/>
          <w:noProof/>
          <w:position w:val="-15"/>
          <w:sz w:val="28"/>
          <w:szCs w:val="28"/>
        </w:rPr>
        <w:drawing>
          <wp:inline distT="0" distB="0" distL="0" distR="0" wp14:anchorId="7BFB780A" wp14:editId="79390E8A">
            <wp:extent cx="504825" cy="371475"/>
            <wp:effectExtent l="0" t="0" r="9525" b="9525"/>
            <wp:docPr id="215748" name="Рисунок 2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35E78">
        <w:rPr>
          <w:rFonts w:eastAsiaTheme="minorHAnsi"/>
          <w:sz w:val="28"/>
          <w:szCs w:val="28"/>
          <w:lang w:eastAsia="en-US"/>
        </w:rPr>
        <w:t>) определяется по формуле:</w:t>
      </w:r>
    </w:p>
    <w:p w14:paraId="07048B50" w14:textId="77777777" w:rsidR="00C35E78" w:rsidRPr="00C35E78" w:rsidRDefault="00C35E78" w:rsidP="00C35E78">
      <w:pPr>
        <w:autoSpaceDE w:val="0"/>
        <w:autoSpaceDN w:val="0"/>
        <w:adjustRightInd w:val="0"/>
        <w:ind w:firstLine="540"/>
        <w:jc w:val="both"/>
        <w:rPr>
          <w:rFonts w:eastAsiaTheme="minorHAnsi"/>
          <w:sz w:val="28"/>
          <w:szCs w:val="28"/>
          <w:lang w:eastAsia="en-US"/>
        </w:rPr>
      </w:pPr>
    </w:p>
    <w:p w14:paraId="54612AAB" w14:textId="77777777" w:rsidR="00C35E78" w:rsidRPr="00C35E78" w:rsidRDefault="00C35E78" w:rsidP="00C35E78">
      <w:pPr>
        <w:autoSpaceDE w:val="0"/>
        <w:autoSpaceDN w:val="0"/>
        <w:adjustRightInd w:val="0"/>
        <w:jc w:val="center"/>
        <w:rPr>
          <w:rFonts w:eastAsiaTheme="minorHAnsi"/>
          <w:sz w:val="28"/>
          <w:szCs w:val="28"/>
          <w:lang w:eastAsia="en-US"/>
        </w:rPr>
      </w:pPr>
      <w:r w:rsidRPr="00C35E78">
        <w:rPr>
          <w:rFonts w:eastAsiaTheme="minorHAnsi"/>
          <w:noProof/>
          <w:position w:val="-15"/>
          <w:sz w:val="28"/>
          <w:szCs w:val="28"/>
        </w:rPr>
        <w:drawing>
          <wp:inline distT="0" distB="0" distL="0" distR="0" wp14:anchorId="1CEFCE87" wp14:editId="36D2D767">
            <wp:extent cx="1781175" cy="371475"/>
            <wp:effectExtent l="0" t="0" r="9525" b="9525"/>
            <wp:docPr id="215749" name="Рисунок 2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35E78">
        <w:rPr>
          <w:rFonts w:eastAsiaTheme="minorHAnsi"/>
          <w:sz w:val="28"/>
          <w:szCs w:val="28"/>
          <w:lang w:eastAsia="en-US"/>
        </w:rPr>
        <w:t>,</w:t>
      </w:r>
    </w:p>
    <w:p w14:paraId="2EAEBB36" w14:textId="77777777" w:rsidR="00C35E78" w:rsidRPr="00C35E78" w:rsidRDefault="00C35E78" w:rsidP="00C35E78">
      <w:pPr>
        <w:autoSpaceDE w:val="0"/>
        <w:autoSpaceDN w:val="0"/>
        <w:adjustRightInd w:val="0"/>
        <w:ind w:firstLine="540"/>
        <w:jc w:val="both"/>
        <w:rPr>
          <w:rFonts w:eastAsiaTheme="minorHAnsi"/>
          <w:sz w:val="28"/>
          <w:szCs w:val="28"/>
          <w:lang w:eastAsia="en-US"/>
        </w:rPr>
      </w:pPr>
    </w:p>
    <w:p w14:paraId="0050DF56" w14:textId="77777777" w:rsidR="00C35E78" w:rsidRPr="00C35E78" w:rsidRDefault="00C35E78" w:rsidP="00C35E78">
      <w:pPr>
        <w:autoSpaceDE w:val="0"/>
        <w:autoSpaceDN w:val="0"/>
        <w:adjustRightInd w:val="0"/>
        <w:ind w:firstLine="540"/>
        <w:jc w:val="both"/>
        <w:rPr>
          <w:rFonts w:eastAsiaTheme="minorHAnsi"/>
          <w:sz w:val="28"/>
          <w:szCs w:val="28"/>
          <w:lang w:eastAsia="en-US"/>
        </w:rPr>
      </w:pPr>
      <w:r w:rsidRPr="00C35E78">
        <w:rPr>
          <w:rFonts w:eastAsiaTheme="minorHAnsi"/>
          <w:sz w:val="28"/>
          <w:szCs w:val="28"/>
          <w:lang w:eastAsia="en-US"/>
        </w:rPr>
        <w:t>где:</w:t>
      </w:r>
    </w:p>
    <w:p w14:paraId="39949C1E"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1"/>
          <w:sz w:val="28"/>
          <w:szCs w:val="28"/>
        </w:rPr>
        <w:drawing>
          <wp:inline distT="0" distB="0" distL="0" distR="0" wp14:anchorId="519E5366" wp14:editId="41F246BF">
            <wp:extent cx="257175" cy="323850"/>
            <wp:effectExtent l="0" t="0" r="9525" b="0"/>
            <wp:docPr id="215750" name="Рисунок 2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35E78">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535F562" w14:textId="77777777" w:rsidR="00C35E78" w:rsidRPr="00C35E78" w:rsidRDefault="00C35E78" w:rsidP="00C35E78">
      <w:pPr>
        <w:autoSpaceDE w:val="0"/>
        <w:autoSpaceDN w:val="0"/>
        <w:adjustRightInd w:val="0"/>
        <w:spacing w:before="280"/>
        <w:ind w:firstLine="540"/>
        <w:jc w:val="both"/>
        <w:rPr>
          <w:rFonts w:eastAsiaTheme="minorHAnsi"/>
          <w:sz w:val="28"/>
          <w:szCs w:val="28"/>
          <w:lang w:eastAsia="en-US"/>
        </w:rPr>
      </w:pPr>
      <w:r w:rsidRPr="00C35E78">
        <w:rPr>
          <w:rFonts w:eastAsiaTheme="minorHAnsi"/>
          <w:noProof/>
          <w:position w:val="-11"/>
          <w:sz w:val="28"/>
          <w:szCs w:val="28"/>
        </w:rPr>
        <w:drawing>
          <wp:inline distT="0" distB="0" distL="0" distR="0" wp14:anchorId="0690ED4C" wp14:editId="00EC4345">
            <wp:extent cx="276225" cy="323850"/>
            <wp:effectExtent l="0" t="0" r="9525" b="0"/>
            <wp:docPr id="215751" name="Рисунок 2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35E78">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213613B" w14:textId="77777777" w:rsidR="00C35E78" w:rsidRPr="00C35E78" w:rsidRDefault="00C35E78" w:rsidP="00C35E78">
      <w:pPr>
        <w:autoSpaceDE w:val="0"/>
        <w:autoSpaceDN w:val="0"/>
        <w:adjustRightInd w:val="0"/>
        <w:ind w:firstLine="540"/>
        <w:jc w:val="center"/>
        <w:rPr>
          <w:rFonts w:eastAsiaTheme="minorHAnsi"/>
          <w:b/>
          <w:bCs/>
          <w:sz w:val="28"/>
          <w:szCs w:val="28"/>
          <w:lang w:eastAsia="en-US"/>
        </w:rPr>
      </w:pPr>
    </w:p>
    <w:p w14:paraId="4C85E9DA" w14:textId="77777777" w:rsidR="00C35E78" w:rsidRPr="00C35E78" w:rsidRDefault="00C35E78" w:rsidP="00C35E78">
      <w:pPr>
        <w:autoSpaceDE w:val="0"/>
        <w:autoSpaceDN w:val="0"/>
        <w:adjustRightInd w:val="0"/>
        <w:jc w:val="center"/>
        <w:rPr>
          <w:rFonts w:eastAsiaTheme="minorHAnsi"/>
          <w:b/>
          <w:bCs/>
          <w:sz w:val="28"/>
          <w:szCs w:val="28"/>
          <w:lang w:eastAsia="en-US"/>
        </w:rPr>
      </w:pPr>
      <w:r w:rsidRPr="00C35E78">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8692CBB" w14:textId="77777777" w:rsidR="00C35E78" w:rsidRPr="00C35E78" w:rsidRDefault="00C35E78" w:rsidP="00C35E78">
      <w:pPr>
        <w:autoSpaceDE w:val="0"/>
        <w:autoSpaceDN w:val="0"/>
        <w:adjustRightInd w:val="0"/>
        <w:ind w:firstLine="540"/>
        <w:jc w:val="center"/>
        <w:rPr>
          <w:rFonts w:eastAsiaTheme="minorHAnsi"/>
          <w:b/>
          <w:bCs/>
          <w:sz w:val="28"/>
          <w:szCs w:val="28"/>
          <w:lang w:eastAsia="en-US"/>
        </w:rPr>
      </w:pPr>
    </w:p>
    <w:p w14:paraId="05E5E84A" w14:textId="77777777" w:rsidR="00C35E78" w:rsidRPr="00C35E78" w:rsidRDefault="00C35E78" w:rsidP="00C35E78">
      <w:pPr>
        <w:widowControl w:val="0"/>
        <w:autoSpaceDE w:val="0"/>
        <w:autoSpaceDN w:val="0"/>
        <w:adjustRightInd w:val="0"/>
        <w:ind w:firstLine="567"/>
        <w:jc w:val="both"/>
        <w:rPr>
          <w:sz w:val="28"/>
          <w:szCs w:val="28"/>
        </w:rPr>
      </w:pPr>
      <w:r w:rsidRPr="00C35E78">
        <w:rPr>
          <w:rFonts w:eastAsiaTheme="minorHAnsi"/>
          <w:sz w:val="28"/>
          <w:szCs w:val="28"/>
          <w:lang w:eastAsia="en-US"/>
        </w:rPr>
        <w:t xml:space="preserve">В декабре 20201 года для населения </w:t>
      </w:r>
      <w:r w:rsidRPr="00C35E78">
        <w:rPr>
          <w:sz w:val="28"/>
          <w:szCs w:val="28"/>
        </w:rPr>
        <w:t>Топкинского</w:t>
      </w:r>
      <w:r w:rsidRPr="00C35E78">
        <w:rPr>
          <w:rFonts w:eastAsiaTheme="minorHAnsi"/>
          <w:sz w:val="28"/>
          <w:szCs w:val="28"/>
          <w:lang w:eastAsia="en-US"/>
        </w:rPr>
        <w:t xml:space="preserve"> муниципального округа действуют тарифы на коммунальные услуги</w:t>
      </w:r>
      <w:r w:rsidRPr="00C35E78">
        <w:rPr>
          <w:sz w:val="28"/>
          <w:szCs w:val="28"/>
        </w:rPr>
        <w:t>, установленные постановлением РЭК Кузбасса от 18.12.2020 № 735 «Об установлении льготных тарифов на коммунальные услуги, оказываемые на территории Топкинского муниципального округа на 2021 год».</w:t>
      </w:r>
    </w:p>
    <w:p w14:paraId="600D1701" w14:textId="77777777" w:rsidR="00C35E78" w:rsidRPr="00C35E78" w:rsidRDefault="00C35E78" w:rsidP="00C35E78">
      <w:pPr>
        <w:widowControl w:val="0"/>
        <w:autoSpaceDE w:val="0"/>
        <w:autoSpaceDN w:val="0"/>
        <w:adjustRightInd w:val="0"/>
        <w:ind w:firstLine="567"/>
        <w:jc w:val="both"/>
        <w:rPr>
          <w:sz w:val="28"/>
          <w:szCs w:val="28"/>
        </w:rPr>
      </w:pPr>
      <w:r w:rsidRPr="00C35E78">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Топкинского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w:t>
      </w:r>
      <w:r w:rsidRPr="00C35E78">
        <w:rPr>
          <w:sz w:val="28"/>
          <w:szCs w:val="28"/>
        </w:rPr>
        <w:lastRenderedPageBreak/>
        <w:t>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1385D13" w14:textId="77777777" w:rsidR="00C35E78" w:rsidRPr="00C35E78" w:rsidRDefault="00C35E78" w:rsidP="00C35E78">
      <w:pPr>
        <w:widowControl w:val="0"/>
        <w:autoSpaceDE w:val="0"/>
        <w:autoSpaceDN w:val="0"/>
        <w:adjustRightInd w:val="0"/>
        <w:ind w:firstLine="567"/>
        <w:jc w:val="both"/>
        <w:rPr>
          <w:sz w:val="28"/>
          <w:szCs w:val="28"/>
        </w:rPr>
      </w:pPr>
      <w:r w:rsidRPr="00C35E78">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w:t>
      </w:r>
      <w:r w:rsidRPr="00C35E78">
        <w:rPr>
          <w:rFonts w:eastAsiaTheme="minorHAnsi"/>
          <w:sz w:val="28"/>
          <w:szCs w:val="28"/>
          <w:lang w:eastAsia="en-US"/>
        </w:rPr>
        <w:t>Топкинского</w:t>
      </w:r>
      <w:r w:rsidRPr="00C35E78">
        <w:rPr>
          <w:sz w:val="28"/>
          <w:szCs w:val="28"/>
        </w:rPr>
        <w:t xml:space="preserve">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 </w:t>
      </w:r>
    </w:p>
    <w:p w14:paraId="1A578855" w14:textId="77777777" w:rsidR="00C35E78" w:rsidRPr="00C35E78" w:rsidRDefault="00C35E78" w:rsidP="00C35E78">
      <w:pPr>
        <w:widowControl w:val="0"/>
        <w:autoSpaceDE w:val="0"/>
        <w:autoSpaceDN w:val="0"/>
        <w:adjustRightInd w:val="0"/>
        <w:ind w:firstLine="567"/>
        <w:jc w:val="both"/>
        <w:rPr>
          <w:sz w:val="28"/>
          <w:szCs w:val="28"/>
        </w:rPr>
      </w:pPr>
      <w:r w:rsidRPr="00C35E78">
        <w:rPr>
          <w:sz w:val="28"/>
          <w:szCs w:val="28"/>
        </w:rPr>
        <w:t>Результаты расчетов приведены в таблицах № 1-4.</w:t>
      </w:r>
    </w:p>
    <w:p w14:paraId="2B15E40C" w14:textId="77777777" w:rsidR="00C35E78" w:rsidRPr="00C35E78" w:rsidRDefault="00C35E78" w:rsidP="00C35E78">
      <w:pPr>
        <w:widowControl w:val="0"/>
        <w:autoSpaceDE w:val="0"/>
        <w:autoSpaceDN w:val="0"/>
        <w:adjustRightInd w:val="0"/>
        <w:ind w:left="-284" w:firstLine="851"/>
        <w:jc w:val="both"/>
        <w:rPr>
          <w:sz w:val="28"/>
          <w:szCs w:val="28"/>
        </w:rPr>
      </w:pPr>
    </w:p>
    <w:p w14:paraId="01DA588F" w14:textId="77777777" w:rsidR="00C35E78" w:rsidRPr="00C35E78" w:rsidRDefault="00C35E78" w:rsidP="00C35E78">
      <w:pPr>
        <w:widowControl w:val="0"/>
        <w:autoSpaceDE w:val="0"/>
        <w:autoSpaceDN w:val="0"/>
        <w:adjustRightInd w:val="0"/>
        <w:ind w:left="-284" w:firstLine="851"/>
        <w:jc w:val="both"/>
        <w:rPr>
          <w:sz w:val="28"/>
          <w:szCs w:val="28"/>
        </w:rPr>
      </w:pPr>
    </w:p>
    <w:p w14:paraId="30842245" w14:textId="77777777" w:rsidR="00C35E78" w:rsidRPr="00C35E78" w:rsidRDefault="00C35E78" w:rsidP="00C35E78">
      <w:pPr>
        <w:widowControl w:val="0"/>
        <w:autoSpaceDE w:val="0"/>
        <w:autoSpaceDN w:val="0"/>
        <w:adjustRightInd w:val="0"/>
        <w:ind w:left="-284" w:firstLine="851"/>
        <w:jc w:val="both"/>
        <w:rPr>
          <w:sz w:val="28"/>
          <w:szCs w:val="28"/>
        </w:rPr>
        <w:sectPr w:rsidR="00C35E78" w:rsidRPr="00C35E78" w:rsidSect="00482707">
          <w:headerReference w:type="default" r:id="rId114"/>
          <w:pgSz w:w="11906" w:h="16838"/>
          <w:pgMar w:top="1134" w:right="850" w:bottom="993" w:left="1560" w:header="708" w:footer="708" w:gutter="0"/>
          <w:cols w:space="708"/>
          <w:titlePg/>
          <w:docGrid w:linePitch="360"/>
        </w:sectPr>
      </w:pPr>
    </w:p>
    <w:p w14:paraId="58236D03" w14:textId="77777777" w:rsidR="00C35E78" w:rsidRPr="00C35E78" w:rsidRDefault="00C35E78" w:rsidP="00C35E78">
      <w:pPr>
        <w:widowControl w:val="0"/>
        <w:autoSpaceDE w:val="0"/>
        <w:autoSpaceDN w:val="0"/>
        <w:adjustRightInd w:val="0"/>
        <w:spacing w:after="120"/>
        <w:ind w:left="-284" w:firstLine="284"/>
        <w:jc w:val="center"/>
        <w:rPr>
          <w:sz w:val="28"/>
          <w:szCs w:val="28"/>
        </w:rPr>
      </w:pPr>
      <w:r w:rsidRPr="00C35E78">
        <w:rPr>
          <w:sz w:val="28"/>
          <w:szCs w:val="28"/>
        </w:rPr>
        <w:lastRenderedPageBreak/>
        <w:t xml:space="preserve">Таблица № 1. РАСЧЕТ ПРЕДЕЛЬНОГО ИНДЕКСА ПО ВАРИАНТАМ КВАРТИР И КОЛИЧЕСТВУ ПРОЖИВАЮЩИХ (услуга по теплоснабжению МКП «Тепло» </w:t>
      </w:r>
      <w:r w:rsidRPr="00C35E78">
        <w:rPr>
          <w:rFonts w:eastAsiaTheme="minorHAnsi"/>
          <w:bCs/>
          <w:sz w:val="28"/>
          <w:szCs w:val="28"/>
        </w:rPr>
        <w:t>г. Топки</w:t>
      </w:r>
      <w:r w:rsidRPr="00C35E78">
        <w:rPr>
          <w:sz w:val="28"/>
          <w:szCs w:val="28"/>
        </w:rPr>
        <w:t>)</w:t>
      </w:r>
    </w:p>
    <w:p w14:paraId="6219E28E" w14:textId="77777777" w:rsidR="00C35E78" w:rsidRPr="00C35E78" w:rsidRDefault="00C35E78" w:rsidP="00C35E78">
      <w:pPr>
        <w:widowControl w:val="0"/>
        <w:autoSpaceDE w:val="0"/>
        <w:autoSpaceDN w:val="0"/>
        <w:adjustRightInd w:val="0"/>
        <w:jc w:val="center"/>
        <w:rPr>
          <w:sz w:val="28"/>
          <w:szCs w:val="28"/>
        </w:rPr>
      </w:pPr>
      <w:r w:rsidRPr="00C35E78">
        <w:rPr>
          <w:rFonts w:asciiTheme="minorHAnsi" w:eastAsiaTheme="minorHAnsi" w:hAnsiTheme="minorHAnsi" w:cstheme="minorBidi"/>
          <w:noProof/>
          <w:sz w:val="22"/>
          <w:szCs w:val="22"/>
        </w:rPr>
        <w:drawing>
          <wp:inline distT="0" distB="0" distL="0" distR="0" wp14:anchorId="02DD6C90" wp14:editId="039A702A">
            <wp:extent cx="9251378" cy="5648325"/>
            <wp:effectExtent l="0" t="0" r="6985" b="0"/>
            <wp:docPr id="215752" name="Рисунок 2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252139" cy="5648790"/>
                    </a:xfrm>
                    <a:prstGeom prst="rect">
                      <a:avLst/>
                    </a:prstGeom>
                    <a:noFill/>
                    <a:ln>
                      <a:noFill/>
                    </a:ln>
                  </pic:spPr>
                </pic:pic>
              </a:graphicData>
            </a:graphic>
          </wp:inline>
        </w:drawing>
      </w:r>
    </w:p>
    <w:p w14:paraId="161552F5" w14:textId="77777777" w:rsidR="00C35E78" w:rsidRPr="00C35E78" w:rsidRDefault="00C35E78" w:rsidP="00C35E78">
      <w:pPr>
        <w:widowControl w:val="0"/>
        <w:autoSpaceDE w:val="0"/>
        <w:autoSpaceDN w:val="0"/>
        <w:adjustRightInd w:val="0"/>
        <w:ind w:left="-284" w:firstLine="851"/>
        <w:jc w:val="right"/>
        <w:rPr>
          <w:sz w:val="28"/>
          <w:szCs w:val="28"/>
        </w:rPr>
      </w:pPr>
    </w:p>
    <w:p w14:paraId="4B1C2DA9" w14:textId="77777777" w:rsidR="00C35E78" w:rsidRPr="00C35E78" w:rsidRDefault="00C35E78" w:rsidP="00C35E78">
      <w:pPr>
        <w:widowControl w:val="0"/>
        <w:autoSpaceDE w:val="0"/>
        <w:autoSpaceDN w:val="0"/>
        <w:adjustRightInd w:val="0"/>
        <w:spacing w:after="120"/>
        <w:ind w:left="-284" w:firstLine="284"/>
        <w:jc w:val="center"/>
        <w:rPr>
          <w:sz w:val="28"/>
          <w:szCs w:val="28"/>
        </w:rPr>
      </w:pPr>
      <w:r w:rsidRPr="00C35E78">
        <w:rPr>
          <w:sz w:val="28"/>
          <w:szCs w:val="28"/>
        </w:rPr>
        <w:lastRenderedPageBreak/>
        <w:t xml:space="preserve">Таблица № 2. РАСЧЕТ ПРЕДЕЛЬНОГО ИНДЕКСА ПО ВАРИАНТАМ КВАРТИР И КОЛИЧЕСТВУ ПРОЖИВАЮЩИХ (услуга по теплоснабжению ООО «ТЭС» </w:t>
      </w:r>
      <w:r w:rsidRPr="00C35E78">
        <w:rPr>
          <w:rFonts w:eastAsiaTheme="minorHAnsi"/>
          <w:bCs/>
          <w:sz w:val="28"/>
          <w:szCs w:val="28"/>
        </w:rPr>
        <w:t>г. Топки</w:t>
      </w:r>
      <w:r w:rsidRPr="00C35E78">
        <w:rPr>
          <w:sz w:val="28"/>
          <w:szCs w:val="28"/>
        </w:rPr>
        <w:t>)</w:t>
      </w:r>
    </w:p>
    <w:p w14:paraId="13109021" w14:textId="77777777" w:rsidR="00C35E78" w:rsidRPr="00C35E78" w:rsidRDefault="00C35E78" w:rsidP="00C35E78">
      <w:pPr>
        <w:widowControl w:val="0"/>
        <w:autoSpaceDE w:val="0"/>
        <w:autoSpaceDN w:val="0"/>
        <w:adjustRightInd w:val="0"/>
        <w:jc w:val="center"/>
        <w:rPr>
          <w:sz w:val="28"/>
          <w:szCs w:val="28"/>
        </w:rPr>
      </w:pPr>
      <w:r w:rsidRPr="00C35E78">
        <w:rPr>
          <w:rFonts w:asciiTheme="minorHAnsi" w:eastAsiaTheme="minorHAnsi" w:hAnsiTheme="minorHAnsi" w:cstheme="minorBidi"/>
          <w:noProof/>
          <w:sz w:val="22"/>
          <w:szCs w:val="22"/>
        </w:rPr>
        <w:drawing>
          <wp:inline distT="0" distB="0" distL="0" distR="0" wp14:anchorId="56CD9B70" wp14:editId="28D0EE47">
            <wp:extent cx="9251950" cy="5834995"/>
            <wp:effectExtent l="0" t="0" r="6350" b="0"/>
            <wp:docPr id="215753" name="Рисунок 2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51950" cy="5834995"/>
                    </a:xfrm>
                    <a:prstGeom prst="rect">
                      <a:avLst/>
                    </a:prstGeom>
                    <a:noFill/>
                    <a:ln>
                      <a:noFill/>
                    </a:ln>
                  </pic:spPr>
                </pic:pic>
              </a:graphicData>
            </a:graphic>
          </wp:inline>
        </w:drawing>
      </w:r>
    </w:p>
    <w:p w14:paraId="7D75EC65" w14:textId="77777777" w:rsidR="00C35E78" w:rsidRPr="00C35E78" w:rsidRDefault="00C35E78" w:rsidP="00C35E78">
      <w:pPr>
        <w:widowControl w:val="0"/>
        <w:autoSpaceDE w:val="0"/>
        <w:autoSpaceDN w:val="0"/>
        <w:adjustRightInd w:val="0"/>
        <w:spacing w:after="120"/>
        <w:ind w:left="-284" w:firstLine="284"/>
        <w:jc w:val="center"/>
        <w:rPr>
          <w:sz w:val="28"/>
          <w:szCs w:val="28"/>
        </w:rPr>
      </w:pPr>
      <w:r w:rsidRPr="00C35E78">
        <w:rPr>
          <w:sz w:val="28"/>
          <w:szCs w:val="28"/>
        </w:rPr>
        <w:lastRenderedPageBreak/>
        <w:t xml:space="preserve">Таблица № 3. РАСЧЕТ ПРЕДЕЛЬНОГО ИНДЕКСА ПО ВАРИАНТАМ КВАРТИР И КОЛИЧЕСТВУ ПРОЖИВАЮЩИХ (услуга по теплоснабжению МКП «Тепло» кроме </w:t>
      </w:r>
      <w:r w:rsidRPr="00C35E78">
        <w:rPr>
          <w:rFonts w:eastAsiaTheme="minorHAnsi"/>
          <w:bCs/>
          <w:sz w:val="28"/>
          <w:szCs w:val="28"/>
        </w:rPr>
        <w:t>г. Топки</w:t>
      </w:r>
      <w:r w:rsidRPr="00C35E78">
        <w:rPr>
          <w:sz w:val="28"/>
          <w:szCs w:val="28"/>
        </w:rPr>
        <w:t>)</w:t>
      </w:r>
    </w:p>
    <w:p w14:paraId="2FFAD78D" w14:textId="77777777" w:rsidR="00C35E78" w:rsidRPr="00C35E78" w:rsidRDefault="00C35E78" w:rsidP="00C35E78">
      <w:pPr>
        <w:widowControl w:val="0"/>
        <w:autoSpaceDE w:val="0"/>
        <w:autoSpaceDN w:val="0"/>
        <w:adjustRightInd w:val="0"/>
        <w:jc w:val="right"/>
        <w:rPr>
          <w:sz w:val="28"/>
          <w:szCs w:val="28"/>
        </w:rPr>
      </w:pPr>
      <w:r w:rsidRPr="00C35E78">
        <w:rPr>
          <w:rFonts w:asciiTheme="minorHAnsi" w:eastAsiaTheme="minorHAnsi" w:hAnsiTheme="minorHAnsi" w:cstheme="minorBidi"/>
          <w:noProof/>
          <w:sz w:val="22"/>
          <w:szCs w:val="22"/>
        </w:rPr>
        <w:drawing>
          <wp:inline distT="0" distB="0" distL="0" distR="0" wp14:anchorId="7251EB50" wp14:editId="4BBD4DE1">
            <wp:extent cx="9251378" cy="5619750"/>
            <wp:effectExtent l="0" t="0" r="6985" b="0"/>
            <wp:docPr id="215754" name="Рисунок 2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252076" cy="5620174"/>
                    </a:xfrm>
                    <a:prstGeom prst="rect">
                      <a:avLst/>
                    </a:prstGeom>
                    <a:noFill/>
                    <a:ln>
                      <a:noFill/>
                    </a:ln>
                  </pic:spPr>
                </pic:pic>
              </a:graphicData>
            </a:graphic>
          </wp:inline>
        </w:drawing>
      </w:r>
    </w:p>
    <w:p w14:paraId="452C159D" w14:textId="77777777" w:rsidR="00C35E78" w:rsidRPr="00C35E78" w:rsidRDefault="00C35E78" w:rsidP="00C35E78">
      <w:pPr>
        <w:widowControl w:val="0"/>
        <w:autoSpaceDE w:val="0"/>
        <w:autoSpaceDN w:val="0"/>
        <w:adjustRightInd w:val="0"/>
        <w:ind w:left="-284" w:firstLine="284"/>
        <w:jc w:val="center"/>
        <w:rPr>
          <w:sz w:val="28"/>
          <w:szCs w:val="28"/>
        </w:rPr>
      </w:pPr>
    </w:p>
    <w:p w14:paraId="4745F643" w14:textId="77777777" w:rsidR="00C35E78" w:rsidRPr="00C35E78" w:rsidRDefault="00C35E78" w:rsidP="00C35E78">
      <w:pPr>
        <w:widowControl w:val="0"/>
        <w:autoSpaceDE w:val="0"/>
        <w:autoSpaceDN w:val="0"/>
        <w:adjustRightInd w:val="0"/>
        <w:spacing w:after="120"/>
        <w:jc w:val="center"/>
        <w:rPr>
          <w:sz w:val="28"/>
          <w:szCs w:val="28"/>
        </w:rPr>
      </w:pPr>
      <w:r w:rsidRPr="00C35E78">
        <w:rPr>
          <w:sz w:val="28"/>
          <w:szCs w:val="28"/>
        </w:rPr>
        <w:lastRenderedPageBreak/>
        <w:t xml:space="preserve">Таблица № 4. РАСЧЕТ ПРЕДЕЛЬНОГО ИНДЕКСА ПО ВАРИАНТАМ КВАРТИР И КОЛИЧЕСТВУ ПРОЖИВАЮЩИХ (услуга по теплоснабжению ООО «ТЭС» кроме </w:t>
      </w:r>
      <w:r w:rsidRPr="00C35E78">
        <w:rPr>
          <w:rFonts w:eastAsiaTheme="minorHAnsi"/>
          <w:bCs/>
          <w:sz w:val="28"/>
          <w:szCs w:val="28"/>
        </w:rPr>
        <w:t>г. Топки</w:t>
      </w:r>
      <w:r w:rsidRPr="00C35E78">
        <w:rPr>
          <w:sz w:val="28"/>
          <w:szCs w:val="28"/>
        </w:rPr>
        <w:t>)</w:t>
      </w:r>
    </w:p>
    <w:p w14:paraId="62053417" w14:textId="77777777" w:rsidR="00C35E78" w:rsidRPr="00C35E78" w:rsidRDefault="00C35E78" w:rsidP="00C35E78">
      <w:pPr>
        <w:widowControl w:val="0"/>
        <w:autoSpaceDE w:val="0"/>
        <w:autoSpaceDN w:val="0"/>
        <w:adjustRightInd w:val="0"/>
        <w:jc w:val="center"/>
        <w:rPr>
          <w:sz w:val="28"/>
          <w:szCs w:val="28"/>
        </w:rPr>
      </w:pPr>
      <w:r w:rsidRPr="00C35E78">
        <w:rPr>
          <w:rFonts w:asciiTheme="minorHAnsi" w:eastAsiaTheme="minorHAnsi" w:hAnsiTheme="minorHAnsi" w:cstheme="minorBidi"/>
          <w:noProof/>
          <w:sz w:val="22"/>
          <w:szCs w:val="22"/>
        </w:rPr>
        <w:drawing>
          <wp:inline distT="0" distB="0" distL="0" distR="0" wp14:anchorId="38618748" wp14:editId="108FA722">
            <wp:extent cx="9251950" cy="5503885"/>
            <wp:effectExtent l="0" t="0" r="6350" b="1905"/>
            <wp:docPr id="215755" name="Рисунок 2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251950" cy="5503885"/>
                    </a:xfrm>
                    <a:prstGeom prst="rect">
                      <a:avLst/>
                    </a:prstGeom>
                    <a:noFill/>
                    <a:ln>
                      <a:noFill/>
                    </a:ln>
                  </pic:spPr>
                </pic:pic>
              </a:graphicData>
            </a:graphic>
          </wp:inline>
        </w:drawing>
      </w:r>
    </w:p>
    <w:p w14:paraId="7CAC48B1" w14:textId="77777777" w:rsidR="00C35E78" w:rsidRPr="00C35E78" w:rsidRDefault="00C35E78" w:rsidP="00C35E78">
      <w:pPr>
        <w:widowControl w:val="0"/>
        <w:autoSpaceDE w:val="0"/>
        <w:autoSpaceDN w:val="0"/>
        <w:adjustRightInd w:val="0"/>
        <w:ind w:left="-284" w:firstLine="851"/>
        <w:jc w:val="right"/>
        <w:rPr>
          <w:sz w:val="28"/>
          <w:szCs w:val="28"/>
        </w:rPr>
        <w:sectPr w:rsidR="00C35E78" w:rsidRPr="00C35E78" w:rsidSect="001C3563">
          <w:pgSz w:w="16838" w:h="11906" w:orient="landscape"/>
          <w:pgMar w:top="568" w:right="1134" w:bottom="426" w:left="1134" w:header="709" w:footer="709" w:gutter="0"/>
          <w:cols w:space="708"/>
          <w:docGrid w:linePitch="360"/>
        </w:sectPr>
      </w:pPr>
    </w:p>
    <w:p w14:paraId="786DB58B" w14:textId="77777777" w:rsidR="00C35E78" w:rsidRPr="00C35E78" w:rsidRDefault="00C35E78" w:rsidP="00C35E78">
      <w:pPr>
        <w:widowControl w:val="0"/>
        <w:autoSpaceDE w:val="0"/>
        <w:autoSpaceDN w:val="0"/>
        <w:adjustRightInd w:val="0"/>
        <w:jc w:val="center"/>
        <w:rPr>
          <w:b/>
          <w:bCs/>
          <w:sz w:val="28"/>
          <w:szCs w:val="28"/>
        </w:rPr>
      </w:pPr>
      <w:r w:rsidRPr="00C35E78">
        <w:rPr>
          <w:b/>
          <w:bCs/>
          <w:sz w:val="28"/>
          <w:szCs w:val="28"/>
        </w:rPr>
        <w:lastRenderedPageBreak/>
        <w:t>Льготные тарифы на коммунальные услуги</w:t>
      </w:r>
    </w:p>
    <w:p w14:paraId="23DA9075" w14:textId="77777777" w:rsidR="00C35E78" w:rsidRPr="00C35E78" w:rsidRDefault="00C35E78" w:rsidP="00C35E78">
      <w:pPr>
        <w:widowControl w:val="0"/>
        <w:autoSpaceDE w:val="0"/>
        <w:autoSpaceDN w:val="0"/>
        <w:adjustRightInd w:val="0"/>
        <w:ind w:right="424"/>
        <w:jc w:val="both"/>
        <w:rPr>
          <w:sz w:val="28"/>
          <w:szCs w:val="28"/>
        </w:rPr>
      </w:pPr>
    </w:p>
    <w:p w14:paraId="12E48ED4" w14:textId="13BCD3A9" w:rsidR="00C35E78" w:rsidRPr="00C35E78" w:rsidRDefault="00C35E78" w:rsidP="00C35E78">
      <w:pPr>
        <w:widowControl w:val="0"/>
        <w:autoSpaceDE w:val="0"/>
        <w:autoSpaceDN w:val="0"/>
        <w:adjustRightInd w:val="0"/>
        <w:ind w:right="-1" w:firstLine="708"/>
        <w:jc w:val="both"/>
        <w:rPr>
          <w:sz w:val="28"/>
          <w:szCs w:val="28"/>
        </w:rPr>
      </w:pPr>
      <w:r w:rsidRPr="00C35E78">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5,0 %.  Размер льготных тарифов на коммунальные услуги приведены в таблицах № 5 – 9. </w:t>
      </w:r>
    </w:p>
    <w:p w14:paraId="654828F0" w14:textId="77777777" w:rsidR="00C35E78" w:rsidRPr="00C35E78" w:rsidRDefault="00C35E78" w:rsidP="00C35E78">
      <w:pPr>
        <w:tabs>
          <w:tab w:val="left" w:pos="0"/>
        </w:tabs>
        <w:ind w:right="-1"/>
        <w:jc w:val="right"/>
        <w:rPr>
          <w:bCs/>
          <w:sz w:val="28"/>
          <w:szCs w:val="28"/>
        </w:rPr>
      </w:pPr>
    </w:p>
    <w:p w14:paraId="1C577BCC" w14:textId="77777777" w:rsidR="00C35E78" w:rsidRPr="00C35E78" w:rsidRDefault="00C35E78" w:rsidP="00C35E78">
      <w:pPr>
        <w:tabs>
          <w:tab w:val="left" w:pos="0"/>
        </w:tabs>
        <w:ind w:right="-1"/>
        <w:jc w:val="right"/>
        <w:rPr>
          <w:bCs/>
          <w:sz w:val="28"/>
          <w:szCs w:val="28"/>
        </w:rPr>
      </w:pPr>
      <w:r w:rsidRPr="00C35E78">
        <w:rPr>
          <w:bCs/>
          <w:sz w:val="28"/>
          <w:szCs w:val="28"/>
        </w:rPr>
        <w:t>Таблица № 5</w:t>
      </w:r>
    </w:p>
    <w:p w14:paraId="6334F735" w14:textId="77777777" w:rsidR="00C35E78" w:rsidRPr="00C35E78" w:rsidRDefault="00C35E78" w:rsidP="00C35E78">
      <w:pPr>
        <w:tabs>
          <w:tab w:val="left" w:pos="0"/>
        </w:tabs>
        <w:ind w:right="-1"/>
        <w:jc w:val="right"/>
        <w:rPr>
          <w:bCs/>
          <w:sz w:val="28"/>
          <w:szCs w:val="28"/>
        </w:rPr>
      </w:pPr>
    </w:p>
    <w:p w14:paraId="01FC8BA4" w14:textId="77777777" w:rsidR="00C35E78" w:rsidRPr="00C35E78" w:rsidRDefault="00C35E78" w:rsidP="00C35E78">
      <w:pPr>
        <w:tabs>
          <w:tab w:val="left" w:pos="0"/>
        </w:tabs>
        <w:ind w:right="-1"/>
        <w:rPr>
          <w:rFonts w:eastAsiaTheme="minorHAnsi"/>
          <w:sz w:val="28"/>
          <w:szCs w:val="28"/>
        </w:rPr>
      </w:pPr>
      <w:r w:rsidRPr="00C35E78">
        <w:rPr>
          <w:rFonts w:eastAsiaTheme="minorHAnsi"/>
          <w:sz w:val="28"/>
          <w:szCs w:val="28"/>
        </w:rPr>
        <w:t xml:space="preserve">   </w:t>
      </w:r>
    </w:p>
    <w:p w14:paraId="5085CED2" w14:textId="77777777" w:rsidR="00C35E78" w:rsidRPr="00C35E78" w:rsidRDefault="00C35E78" w:rsidP="00C35E78">
      <w:pPr>
        <w:tabs>
          <w:tab w:val="left" w:pos="0"/>
        </w:tabs>
        <w:ind w:right="-1"/>
        <w:jc w:val="center"/>
        <w:rPr>
          <w:rFonts w:eastAsiaTheme="minorHAnsi"/>
          <w:bCs/>
          <w:sz w:val="28"/>
          <w:szCs w:val="28"/>
        </w:rPr>
      </w:pPr>
      <w:r w:rsidRPr="00C35E78">
        <w:rPr>
          <w:rFonts w:eastAsiaTheme="minorHAnsi"/>
          <w:bCs/>
          <w:sz w:val="28"/>
          <w:szCs w:val="28"/>
        </w:rPr>
        <w:t>Льготные тарифы*</w:t>
      </w:r>
    </w:p>
    <w:p w14:paraId="385C29A1" w14:textId="77777777" w:rsidR="00C35E78" w:rsidRPr="00C35E78" w:rsidRDefault="00C35E78" w:rsidP="00C35E78">
      <w:pPr>
        <w:tabs>
          <w:tab w:val="left" w:pos="0"/>
        </w:tabs>
        <w:ind w:right="-1"/>
        <w:jc w:val="center"/>
        <w:rPr>
          <w:rFonts w:eastAsiaTheme="minorHAnsi"/>
          <w:bCs/>
          <w:sz w:val="28"/>
          <w:szCs w:val="28"/>
        </w:rPr>
      </w:pPr>
      <w:r w:rsidRPr="00C35E78">
        <w:rPr>
          <w:rFonts w:eastAsiaTheme="minorHAnsi"/>
          <w:bCs/>
          <w:sz w:val="28"/>
          <w:szCs w:val="28"/>
        </w:rPr>
        <w:t>на холодное водоснабжение, горячее водоснабжение в открытой системе горячего водоснабжения, водоотведение в городе Топки</w:t>
      </w:r>
    </w:p>
    <w:tbl>
      <w:tblPr>
        <w:tblStyle w:val="afc"/>
        <w:tblpPr w:leftFromText="180" w:rightFromText="180" w:vertAnchor="text" w:horzAnchor="page" w:tblpX="1656" w:tblpY="203"/>
        <w:tblW w:w="9351" w:type="dxa"/>
        <w:tblLayout w:type="fixed"/>
        <w:tblLook w:val="04A0" w:firstRow="1" w:lastRow="0" w:firstColumn="1" w:lastColumn="0" w:noHBand="0" w:noVBand="1"/>
      </w:tblPr>
      <w:tblGrid>
        <w:gridCol w:w="846"/>
        <w:gridCol w:w="3685"/>
        <w:gridCol w:w="1418"/>
        <w:gridCol w:w="1701"/>
        <w:gridCol w:w="1701"/>
      </w:tblGrid>
      <w:tr w:rsidR="00C35E78" w:rsidRPr="00C35E78" w14:paraId="7A72D7F6" w14:textId="77777777" w:rsidTr="00321C1B">
        <w:trPr>
          <w:trHeight w:val="324"/>
        </w:trPr>
        <w:tc>
          <w:tcPr>
            <w:tcW w:w="846" w:type="dxa"/>
            <w:vMerge w:val="restart"/>
            <w:vAlign w:val="center"/>
          </w:tcPr>
          <w:p w14:paraId="42B5E014" w14:textId="77777777" w:rsidR="00C35E78" w:rsidRPr="00C35E78" w:rsidRDefault="00C35E78" w:rsidP="00C35E78">
            <w:pPr>
              <w:jc w:val="center"/>
              <w:rPr>
                <w:rFonts w:eastAsiaTheme="minorHAnsi"/>
                <w:bCs/>
                <w:szCs w:val="28"/>
              </w:rPr>
            </w:pPr>
            <w:bookmarkStart w:id="86" w:name="_Hlk59009837"/>
            <w:r w:rsidRPr="00C35E78">
              <w:rPr>
                <w:rFonts w:eastAsiaTheme="minorHAnsi"/>
                <w:bCs/>
                <w:szCs w:val="28"/>
              </w:rPr>
              <w:t>№ п/п</w:t>
            </w:r>
          </w:p>
        </w:tc>
        <w:tc>
          <w:tcPr>
            <w:tcW w:w="3685" w:type="dxa"/>
            <w:vMerge w:val="restart"/>
            <w:vAlign w:val="center"/>
          </w:tcPr>
          <w:p w14:paraId="566229E5"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Наименование регулируемой организации</w:t>
            </w:r>
          </w:p>
        </w:tc>
        <w:tc>
          <w:tcPr>
            <w:tcW w:w="1418" w:type="dxa"/>
            <w:vMerge w:val="restart"/>
            <w:vAlign w:val="center"/>
          </w:tcPr>
          <w:p w14:paraId="0EEE0CBD"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Единицы измерения</w:t>
            </w:r>
          </w:p>
        </w:tc>
        <w:tc>
          <w:tcPr>
            <w:tcW w:w="3402" w:type="dxa"/>
            <w:gridSpan w:val="2"/>
            <w:vAlign w:val="center"/>
          </w:tcPr>
          <w:p w14:paraId="5D6B5A44"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Льготный тариф</w:t>
            </w:r>
          </w:p>
        </w:tc>
      </w:tr>
      <w:tr w:rsidR="00C35E78" w:rsidRPr="00C35E78" w14:paraId="0A1CFA3A" w14:textId="77777777" w:rsidTr="00321C1B">
        <w:trPr>
          <w:trHeight w:val="679"/>
        </w:trPr>
        <w:tc>
          <w:tcPr>
            <w:tcW w:w="846" w:type="dxa"/>
            <w:vMerge/>
            <w:vAlign w:val="center"/>
          </w:tcPr>
          <w:p w14:paraId="22D402D6" w14:textId="77777777" w:rsidR="00C35E78" w:rsidRPr="00C35E78" w:rsidRDefault="00C35E78" w:rsidP="00C35E78">
            <w:pPr>
              <w:tabs>
                <w:tab w:val="left" w:pos="0"/>
              </w:tabs>
              <w:jc w:val="center"/>
              <w:rPr>
                <w:rFonts w:eastAsiaTheme="minorHAnsi"/>
                <w:bCs/>
                <w:szCs w:val="28"/>
              </w:rPr>
            </w:pPr>
          </w:p>
        </w:tc>
        <w:tc>
          <w:tcPr>
            <w:tcW w:w="3685" w:type="dxa"/>
            <w:vMerge/>
            <w:vAlign w:val="center"/>
          </w:tcPr>
          <w:p w14:paraId="3A7D98FE" w14:textId="77777777" w:rsidR="00C35E78" w:rsidRPr="00C35E78" w:rsidRDefault="00C35E78" w:rsidP="00C35E78">
            <w:pPr>
              <w:tabs>
                <w:tab w:val="left" w:pos="0"/>
              </w:tabs>
              <w:jc w:val="center"/>
              <w:rPr>
                <w:rFonts w:eastAsiaTheme="minorHAnsi"/>
                <w:bCs/>
                <w:szCs w:val="28"/>
              </w:rPr>
            </w:pPr>
          </w:p>
        </w:tc>
        <w:tc>
          <w:tcPr>
            <w:tcW w:w="1418" w:type="dxa"/>
            <w:vMerge/>
            <w:vAlign w:val="center"/>
          </w:tcPr>
          <w:p w14:paraId="7F632C86" w14:textId="77777777" w:rsidR="00C35E78" w:rsidRPr="00C35E78" w:rsidRDefault="00C35E78" w:rsidP="00C35E78">
            <w:pPr>
              <w:tabs>
                <w:tab w:val="left" w:pos="0"/>
              </w:tabs>
              <w:jc w:val="center"/>
              <w:rPr>
                <w:rFonts w:eastAsiaTheme="minorHAnsi"/>
                <w:bCs/>
                <w:szCs w:val="28"/>
              </w:rPr>
            </w:pPr>
          </w:p>
        </w:tc>
        <w:tc>
          <w:tcPr>
            <w:tcW w:w="1701" w:type="dxa"/>
            <w:vAlign w:val="center"/>
          </w:tcPr>
          <w:p w14:paraId="1AB0123C"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 xml:space="preserve">с 01.01.2022                   по 30.06.2022 </w:t>
            </w:r>
          </w:p>
        </w:tc>
        <w:tc>
          <w:tcPr>
            <w:tcW w:w="1701" w:type="dxa"/>
            <w:vAlign w:val="center"/>
          </w:tcPr>
          <w:p w14:paraId="6FB83D85" w14:textId="77777777" w:rsidR="00C35E78" w:rsidRPr="00C35E78" w:rsidRDefault="00C35E78" w:rsidP="00C35E78">
            <w:pPr>
              <w:ind w:right="-100"/>
              <w:jc w:val="center"/>
              <w:rPr>
                <w:rFonts w:eastAsiaTheme="minorHAnsi"/>
                <w:bCs/>
                <w:szCs w:val="28"/>
              </w:rPr>
            </w:pPr>
            <w:r w:rsidRPr="00C35E78">
              <w:rPr>
                <w:rFonts w:eastAsiaTheme="minorHAnsi"/>
                <w:bCs/>
                <w:szCs w:val="28"/>
              </w:rPr>
              <w:t>с 01.07.2022                по 31.12.2022</w:t>
            </w:r>
          </w:p>
        </w:tc>
      </w:tr>
      <w:tr w:rsidR="00C35E78" w:rsidRPr="00C35E78" w14:paraId="717451BB" w14:textId="77777777" w:rsidTr="00321C1B">
        <w:trPr>
          <w:trHeight w:val="114"/>
        </w:trPr>
        <w:tc>
          <w:tcPr>
            <w:tcW w:w="846" w:type="dxa"/>
            <w:vAlign w:val="center"/>
          </w:tcPr>
          <w:p w14:paraId="14B82D8F"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w:t>
            </w:r>
          </w:p>
        </w:tc>
        <w:tc>
          <w:tcPr>
            <w:tcW w:w="3685" w:type="dxa"/>
            <w:vAlign w:val="center"/>
          </w:tcPr>
          <w:p w14:paraId="78B87A0C"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w:t>
            </w:r>
          </w:p>
        </w:tc>
        <w:tc>
          <w:tcPr>
            <w:tcW w:w="1418" w:type="dxa"/>
            <w:vAlign w:val="center"/>
          </w:tcPr>
          <w:p w14:paraId="582F19E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w:t>
            </w:r>
          </w:p>
        </w:tc>
        <w:tc>
          <w:tcPr>
            <w:tcW w:w="1701" w:type="dxa"/>
            <w:vAlign w:val="center"/>
          </w:tcPr>
          <w:p w14:paraId="22021414"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w:t>
            </w:r>
          </w:p>
        </w:tc>
        <w:tc>
          <w:tcPr>
            <w:tcW w:w="1701" w:type="dxa"/>
            <w:vAlign w:val="center"/>
          </w:tcPr>
          <w:p w14:paraId="44C91696"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w:t>
            </w:r>
          </w:p>
        </w:tc>
      </w:tr>
      <w:tr w:rsidR="00C35E78" w:rsidRPr="00C35E78" w14:paraId="6F29A3A2" w14:textId="77777777" w:rsidTr="00321C1B">
        <w:trPr>
          <w:trHeight w:val="529"/>
        </w:trPr>
        <w:tc>
          <w:tcPr>
            <w:tcW w:w="9351" w:type="dxa"/>
            <w:gridSpan w:val="5"/>
            <w:vAlign w:val="center"/>
          </w:tcPr>
          <w:p w14:paraId="16705997" w14:textId="77777777" w:rsidR="00C35E78" w:rsidRPr="00C35E78" w:rsidRDefault="00C35E78" w:rsidP="00D92ED5">
            <w:pPr>
              <w:numPr>
                <w:ilvl w:val="0"/>
                <w:numId w:val="34"/>
              </w:numPr>
              <w:tabs>
                <w:tab w:val="left" w:pos="0"/>
              </w:tabs>
              <w:ind w:left="0" w:firstLine="0"/>
              <w:contextualSpacing/>
              <w:jc w:val="center"/>
              <w:rPr>
                <w:bCs/>
                <w:szCs w:val="28"/>
              </w:rPr>
            </w:pPr>
            <w:r w:rsidRPr="00C35E78">
              <w:rPr>
                <w:bCs/>
                <w:szCs w:val="28"/>
              </w:rPr>
              <w:t>Холодное водоснабжение</w:t>
            </w:r>
          </w:p>
        </w:tc>
      </w:tr>
      <w:tr w:rsidR="00C35E78" w:rsidRPr="00C35E78" w14:paraId="18BB448C" w14:textId="77777777" w:rsidTr="00321C1B">
        <w:trPr>
          <w:trHeight w:val="410"/>
        </w:trPr>
        <w:tc>
          <w:tcPr>
            <w:tcW w:w="846" w:type="dxa"/>
            <w:vAlign w:val="center"/>
          </w:tcPr>
          <w:p w14:paraId="2B777D62"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1.1.</w:t>
            </w:r>
          </w:p>
        </w:tc>
        <w:tc>
          <w:tcPr>
            <w:tcW w:w="3685" w:type="dxa"/>
            <w:vAlign w:val="center"/>
          </w:tcPr>
          <w:p w14:paraId="2211D213"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418" w:type="dxa"/>
            <w:vAlign w:val="center"/>
          </w:tcPr>
          <w:p w14:paraId="20B4E298" w14:textId="77777777" w:rsidR="00C35E78" w:rsidRPr="00C35E78" w:rsidRDefault="00C35E78" w:rsidP="00C35E78">
            <w:pPr>
              <w:tabs>
                <w:tab w:val="left" w:pos="0"/>
              </w:tabs>
              <w:jc w:val="center"/>
              <w:rPr>
                <w:rFonts w:eastAsiaTheme="minorHAnsi"/>
                <w:bCs/>
                <w:szCs w:val="28"/>
              </w:rPr>
            </w:pPr>
            <w:r w:rsidRPr="00C35E78">
              <w:rPr>
                <w:rFonts w:eastAsiaTheme="minorHAnsi"/>
                <w:szCs w:val="28"/>
              </w:rPr>
              <w:t>руб</w:t>
            </w:r>
            <w:r w:rsidRPr="00C35E78">
              <w:rPr>
                <w:rFonts w:eastAsiaTheme="minorHAnsi"/>
                <w:bCs/>
                <w:szCs w:val="28"/>
              </w:rPr>
              <w:t>/м</w:t>
            </w:r>
            <w:r w:rsidRPr="00C35E78">
              <w:rPr>
                <w:rFonts w:eastAsiaTheme="minorHAnsi"/>
                <w:bCs/>
                <w:szCs w:val="28"/>
                <w:vertAlign w:val="superscript"/>
              </w:rPr>
              <w:t>3</w:t>
            </w:r>
            <w:r w:rsidRPr="00C35E78">
              <w:rPr>
                <w:rFonts w:eastAsiaTheme="minorHAnsi"/>
                <w:bCs/>
                <w:szCs w:val="28"/>
              </w:rPr>
              <w:t xml:space="preserve"> </w:t>
            </w:r>
          </w:p>
        </w:tc>
        <w:tc>
          <w:tcPr>
            <w:tcW w:w="1701" w:type="dxa"/>
            <w:vAlign w:val="center"/>
          </w:tcPr>
          <w:p w14:paraId="5665A3D4"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36,42</w:t>
            </w:r>
          </w:p>
        </w:tc>
        <w:tc>
          <w:tcPr>
            <w:tcW w:w="1701" w:type="dxa"/>
            <w:vAlign w:val="center"/>
          </w:tcPr>
          <w:p w14:paraId="144AE837"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38,24</w:t>
            </w:r>
          </w:p>
        </w:tc>
      </w:tr>
      <w:tr w:rsidR="00C35E78" w:rsidRPr="00C35E78" w14:paraId="6240428E" w14:textId="77777777" w:rsidTr="00321C1B">
        <w:trPr>
          <w:trHeight w:val="488"/>
        </w:trPr>
        <w:tc>
          <w:tcPr>
            <w:tcW w:w="9351" w:type="dxa"/>
            <w:gridSpan w:val="5"/>
            <w:vAlign w:val="center"/>
          </w:tcPr>
          <w:p w14:paraId="63417C09" w14:textId="77777777" w:rsidR="00C35E78" w:rsidRPr="00C35E78" w:rsidRDefault="00C35E78" w:rsidP="00D92ED5">
            <w:pPr>
              <w:numPr>
                <w:ilvl w:val="0"/>
                <w:numId w:val="34"/>
              </w:numPr>
              <w:tabs>
                <w:tab w:val="left" w:pos="0"/>
              </w:tabs>
              <w:ind w:left="0" w:firstLine="0"/>
              <w:contextualSpacing/>
              <w:jc w:val="center"/>
              <w:rPr>
                <w:bCs/>
                <w:szCs w:val="28"/>
              </w:rPr>
            </w:pPr>
            <w:r w:rsidRPr="00C35E78">
              <w:rPr>
                <w:bCs/>
                <w:szCs w:val="28"/>
              </w:rPr>
              <w:t>Горячее водоснабжение в открытой системе горячего водоснабжения</w:t>
            </w:r>
          </w:p>
        </w:tc>
      </w:tr>
      <w:tr w:rsidR="00C35E78" w:rsidRPr="00C35E78" w14:paraId="5B68CCD4" w14:textId="77777777" w:rsidTr="00321C1B">
        <w:trPr>
          <w:trHeight w:val="484"/>
        </w:trPr>
        <w:tc>
          <w:tcPr>
            <w:tcW w:w="9351" w:type="dxa"/>
            <w:gridSpan w:val="5"/>
            <w:vAlign w:val="center"/>
          </w:tcPr>
          <w:p w14:paraId="564620E5" w14:textId="77777777" w:rsidR="00C35E78" w:rsidRPr="00C35E78" w:rsidRDefault="00C35E78" w:rsidP="00D92ED5">
            <w:pPr>
              <w:numPr>
                <w:ilvl w:val="1"/>
                <w:numId w:val="34"/>
              </w:numPr>
              <w:tabs>
                <w:tab w:val="left" w:pos="0"/>
              </w:tabs>
              <w:ind w:left="0" w:firstLine="0"/>
              <w:contextualSpacing/>
              <w:jc w:val="center"/>
              <w:rPr>
                <w:bCs/>
                <w:szCs w:val="28"/>
              </w:rPr>
            </w:pPr>
            <w:r w:rsidRPr="00C35E78">
              <w:rPr>
                <w:bCs/>
                <w:szCs w:val="28"/>
              </w:rPr>
              <w:t xml:space="preserve"> В пределах норматива потребления**</w:t>
            </w:r>
          </w:p>
        </w:tc>
      </w:tr>
      <w:tr w:rsidR="00C35E78" w:rsidRPr="00C35E78" w14:paraId="231F5FBC" w14:textId="77777777" w:rsidTr="00321C1B">
        <w:trPr>
          <w:trHeight w:val="416"/>
        </w:trPr>
        <w:tc>
          <w:tcPr>
            <w:tcW w:w="846" w:type="dxa"/>
            <w:vAlign w:val="center"/>
          </w:tcPr>
          <w:p w14:paraId="5E86C079"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2.1.1.</w:t>
            </w:r>
          </w:p>
        </w:tc>
        <w:tc>
          <w:tcPr>
            <w:tcW w:w="3685" w:type="dxa"/>
            <w:vAlign w:val="center"/>
          </w:tcPr>
          <w:p w14:paraId="7292CB87"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418" w:type="dxa"/>
            <w:vMerge w:val="restart"/>
            <w:vAlign w:val="center"/>
          </w:tcPr>
          <w:p w14:paraId="0496F7A0" w14:textId="77777777" w:rsidR="00C35E78" w:rsidRPr="00C35E78" w:rsidRDefault="00C35E78" w:rsidP="00C35E78">
            <w:pPr>
              <w:tabs>
                <w:tab w:val="left" w:pos="0"/>
              </w:tabs>
              <w:jc w:val="center"/>
              <w:rPr>
                <w:rFonts w:eastAsiaTheme="minorHAnsi"/>
                <w:bCs/>
                <w:szCs w:val="28"/>
                <w:vertAlign w:val="superscript"/>
              </w:rPr>
            </w:pPr>
            <w:r w:rsidRPr="00C35E78">
              <w:rPr>
                <w:rFonts w:eastAsiaTheme="minorHAnsi"/>
                <w:szCs w:val="28"/>
              </w:rPr>
              <w:t>руб</w:t>
            </w:r>
            <w:r w:rsidRPr="00C35E78">
              <w:rPr>
                <w:rFonts w:eastAsiaTheme="minorHAnsi"/>
                <w:bCs/>
                <w:szCs w:val="28"/>
              </w:rPr>
              <w:t>/м</w:t>
            </w:r>
            <w:r w:rsidRPr="00C35E78">
              <w:rPr>
                <w:rFonts w:eastAsiaTheme="minorHAnsi"/>
                <w:bCs/>
                <w:szCs w:val="28"/>
                <w:vertAlign w:val="superscript"/>
              </w:rPr>
              <w:t>3</w:t>
            </w:r>
          </w:p>
        </w:tc>
        <w:tc>
          <w:tcPr>
            <w:tcW w:w="1701" w:type="dxa"/>
            <w:vAlign w:val="center"/>
          </w:tcPr>
          <w:p w14:paraId="2EA67916"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44,86</w:t>
            </w:r>
          </w:p>
        </w:tc>
        <w:tc>
          <w:tcPr>
            <w:tcW w:w="1701" w:type="dxa"/>
            <w:vAlign w:val="center"/>
          </w:tcPr>
          <w:p w14:paraId="4380112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46,90</w:t>
            </w:r>
          </w:p>
        </w:tc>
      </w:tr>
      <w:tr w:rsidR="00C35E78" w:rsidRPr="00C35E78" w14:paraId="507C9076" w14:textId="77777777" w:rsidTr="00321C1B">
        <w:trPr>
          <w:trHeight w:val="324"/>
        </w:trPr>
        <w:tc>
          <w:tcPr>
            <w:tcW w:w="846" w:type="dxa"/>
            <w:vAlign w:val="center"/>
          </w:tcPr>
          <w:p w14:paraId="05A88338"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2.1.2.</w:t>
            </w:r>
          </w:p>
        </w:tc>
        <w:tc>
          <w:tcPr>
            <w:tcW w:w="3685" w:type="dxa"/>
            <w:vAlign w:val="center"/>
          </w:tcPr>
          <w:p w14:paraId="2CBEBF9B"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2CC962FE" w14:textId="77777777" w:rsidR="00C35E78" w:rsidRPr="00C35E78" w:rsidRDefault="00C35E78" w:rsidP="00C35E78">
            <w:pPr>
              <w:tabs>
                <w:tab w:val="left" w:pos="0"/>
              </w:tabs>
              <w:rPr>
                <w:rFonts w:eastAsiaTheme="minorHAnsi"/>
                <w:bCs/>
                <w:szCs w:val="28"/>
              </w:rPr>
            </w:pPr>
            <w:r w:rsidRPr="00C35E78">
              <w:rPr>
                <w:rFonts w:eastAsiaTheme="minorHAnsi"/>
                <w:bCs/>
                <w:szCs w:val="28"/>
              </w:rPr>
              <w:t>ИНН 4229007860</w:t>
            </w:r>
          </w:p>
        </w:tc>
        <w:tc>
          <w:tcPr>
            <w:tcW w:w="1418" w:type="dxa"/>
            <w:vMerge/>
            <w:vAlign w:val="center"/>
          </w:tcPr>
          <w:p w14:paraId="44E78144" w14:textId="77777777" w:rsidR="00C35E78" w:rsidRPr="00C35E78" w:rsidRDefault="00C35E78" w:rsidP="00C35E78">
            <w:pPr>
              <w:tabs>
                <w:tab w:val="left" w:pos="0"/>
              </w:tabs>
              <w:jc w:val="center"/>
              <w:rPr>
                <w:rFonts w:eastAsiaTheme="minorHAnsi"/>
                <w:bCs/>
                <w:szCs w:val="28"/>
                <w:vertAlign w:val="superscript"/>
              </w:rPr>
            </w:pPr>
          </w:p>
        </w:tc>
        <w:tc>
          <w:tcPr>
            <w:tcW w:w="1701" w:type="dxa"/>
            <w:vAlign w:val="center"/>
          </w:tcPr>
          <w:p w14:paraId="0056E320"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44,86</w:t>
            </w:r>
          </w:p>
        </w:tc>
        <w:tc>
          <w:tcPr>
            <w:tcW w:w="1701" w:type="dxa"/>
            <w:vAlign w:val="center"/>
          </w:tcPr>
          <w:p w14:paraId="2053F8CD"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46,90</w:t>
            </w:r>
          </w:p>
        </w:tc>
      </w:tr>
      <w:tr w:rsidR="00C35E78" w:rsidRPr="00C35E78" w14:paraId="18668894" w14:textId="77777777" w:rsidTr="00321C1B">
        <w:trPr>
          <w:trHeight w:val="366"/>
        </w:trPr>
        <w:tc>
          <w:tcPr>
            <w:tcW w:w="9351" w:type="dxa"/>
            <w:gridSpan w:val="5"/>
            <w:vAlign w:val="center"/>
          </w:tcPr>
          <w:p w14:paraId="55BEEBBD" w14:textId="77777777" w:rsidR="00C35E78" w:rsidRPr="00C35E78" w:rsidRDefault="00C35E78" w:rsidP="00D92ED5">
            <w:pPr>
              <w:numPr>
                <w:ilvl w:val="1"/>
                <w:numId w:val="34"/>
              </w:numPr>
              <w:tabs>
                <w:tab w:val="left" w:pos="0"/>
              </w:tabs>
              <w:ind w:left="0" w:firstLine="0"/>
              <w:contextualSpacing/>
              <w:jc w:val="center"/>
              <w:rPr>
                <w:bCs/>
                <w:szCs w:val="28"/>
              </w:rPr>
            </w:pPr>
            <w:r w:rsidRPr="00C35E78">
              <w:rPr>
                <w:bCs/>
                <w:szCs w:val="28"/>
              </w:rPr>
              <w:t xml:space="preserve"> Сверх норматива потребления**</w:t>
            </w:r>
          </w:p>
        </w:tc>
      </w:tr>
      <w:tr w:rsidR="00C35E78" w:rsidRPr="00C35E78" w14:paraId="06CBCB9E" w14:textId="77777777" w:rsidTr="00321C1B">
        <w:trPr>
          <w:trHeight w:val="324"/>
        </w:trPr>
        <w:tc>
          <w:tcPr>
            <w:tcW w:w="846" w:type="dxa"/>
            <w:vAlign w:val="center"/>
          </w:tcPr>
          <w:p w14:paraId="30926438"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2.2.1.</w:t>
            </w:r>
          </w:p>
        </w:tc>
        <w:tc>
          <w:tcPr>
            <w:tcW w:w="3685" w:type="dxa"/>
            <w:vAlign w:val="center"/>
          </w:tcPr>
          <w:p w14:paraId="7B1B72A2"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418" w:type="dxa"/>
            <w:vMerge w:val="restart"/>
            <w:vAlign w:val="center"/>
          </w:tcPr>
          <w:p w14:paraId="6709BD31" w14:textId="77777777" w:rsidR="00C35E78" w:rsidRPr="00C35E78" w:rsidRDefault="00C35E78" w:rsidP="00C35E78">
            <w:pPr>
              <w:tabs>
                <w:tab w:val="left" w:pos="0"/>
              </w:tabs>
              <w:jc w:val="center"/>
              <w:rPr>
                <w:rFonts w:eastAsiaTheme="minorHAnsi"/>
                <w:bCs/>
                <w:szCs w:val="28"/>
              </w:rPr>
            </w:pPr>
            <w:r w:rsidRPr="00C35E78">
              <w:rPr>
                <w:rFonts w:eastAsiaTheme="minorHAnsi"/>
                <w:szCs w:val="28"/>
              </w:rPr>
              <w:t>руб</w:t>
            </w:r>
            <w:r w:rsidRPr="00C35E78">
              <w:rPr>
                <w:rFonts w:eastAsiaTheme="minorHAnsi"/>
                <w:bCs/>
                <w:szCs w:val="28"/>
              </w:rPr>
              <w:t>/м</w:t>
            </w:r>
            <w:r w:rsidRPr="00C35E78">
              <w:rPr>
                <w:rFonts w:eastAsiaTheme="minorHAnsi"/>
                <w:bCs/>
                <w:szCs w:val="28"/>
                <w:vertAlign w:val="superscript"/>
              </w:rPr>
              <w:t>3</w:t>
            </w:r>
          </w:p>
        </w:tc>
        <w:tc>
          <w:tcPr>
            <w:tcW w:w="1701" w:type="dxa"/>
            <w:vAlign w:val="center"/>
          </w:tcPr>
          <w:p w14:paraId="7BABE2E1"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48,44</w:t>
            </w:r>
          </w:p>
        </w:tc>
        <w:tc>
          <w:tcPr>
            <w:tcW w:w="1701" w:type="dxa"/>
            <w:vAlign w:val="center"/>
          </w:tcPr>
          <w:p w14:paraId="0C2BC907"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50,60</w:t>
            </w:r>
          </w:p>
        </w:tc>
      </w:tr>
      <w:tr w:rsidR="00C35E78" w:rsidRPr="00C35E78" w14:paraId="559DBCF0" w14:textId="77777777" w:rsidTr="00321C1B">
        <w:trPr>
          <w:trHeight w:val="324"/>
        </w:trPr>
        <w:tc>
          <w:tcPr>
            <w:tcW w:w="846" w:type="dxa"/>
            <w:vAlign w:val="center"/>
          </w:tcPr>
          <w:p w14:paraId="534F171B"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2.2.2.</w:t>
            </w:r>
          </w:p>
        </w:tc>
        <w:tc>
          <w:tcPr>
            <w:tcW w:w="3685" w:type="dxa"/>
            <w:vAlign w:val="center"/>
          </w:tcPr>
          <w:p w14:paraId="1C36552E"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6B6E8E8A" w14:textId="77777777" w:rsidR="00C35E78" w:rsidRPr="00C35E78" w:rsidRDefault="00C35E78" w:rsidP="00C35E78">
            <w:pPr>
              <w:tabs>
                <w:tab w:val="left" w:pos="0"/>
              </w:tabs>
              <w:rPr>
                <w:rFonts w:eastAsiaTheme="minorHAnsi"/>
                <w:bCs/>
                <w:szCs w:val="28"/>
              </w:rPr>
            </w:pPr>
            <w:r w:rsidRPr="00C35E78">
              <w:rPr>
                <w:rFonts w:eastAsiaTheme="minorHAnsi"/>
                <w:bCs/>
                <w:szCs w:val="28"/>
              </w:rPr>
              <w:t>ИНН 4229007860</w:t>
            </w:r>
          </w:p>
        </w:tc>
        <w:tc>
          <w:tcPr>
            <w:tcW w:w="1418" w:type="dxa"/>
            <w:vMerge/>
            <w:vAlign w:val="center"/>
          </w:tcPr>
          <w:p w14:paraId="0B5F3341" w14:textId="77777777" w:rsidR="00C35E78" w:rsidRPr="00C35E78" w:rsidRDefault="00C35E78" w:rsidP="00C35E78">
            <w:pPr>
              <w:tabs>
                <w:tab w:val="left" w:pos="0"/>
              </w:tabs>
              <w:jc w:val="center"/>
              <w:rPr>
                <w:rFonts w:eastAsiaTheme="minorHAnsi"/>
                <w:bCs/>
                <w:szCs w:val="28"/>
              </w:rPr>
            </w:pPr>
          </w:p>
        </w:tc>
        <w:tc>
          <w:tcPr>
            <w:tcW w:w="1701" w:type="dxa"/>
            <w:vAlign w:val="center"/>
          </w:tcPr>
          <w:p w14:paraId="5E3E0679"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48,44</w:t>
            </w:r>
          </w:p>
        </w:tc>
        <w:tc>
          <w:tcPr>
            <w:tcW w:w="1701" w:type="dxa"/>
            <w:vAlign w:val="center"/>
          </w:tcPr>
          <w:p w14:paraId="0C8B4333"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50,60</w:t>
            </w:r>
          </w:p>
        </w:tc>
      </w:tr>
      <w:tr w:rsidR="00C35E78" w:rsidRPr="00C35E78" w14:paraId="2EBEA153" w14:textId="77777777" w:rsidTr="00321C1B">
        <w:trPr>
          <w:trHeight w:val="419"/>
        </w:trPr>
        <w:tc>
          <w:tcPr>
            <w:tcW w:w="9351" w:type="dxa"/>
            <w:gridSpan w:val="5"/>
            <w:vAlign w:val="center"/>
          </w:tcPr>
          <w:p w14:paraId="1F6632FC" w14:textId="77777777" w:rsidR="00C35E78" w:rsidRPr="00C35E78" w:rsidRDefault="00C35E78" w:rsidP="00D92ED5">
            <w:pPr>
              <w:numPr>
                <w:ilvl w:val="0"/>
                <w:numId w:val="34"/>
              </w:numPr>
              <w:tabs>
                <w:tab w:val="left" w:pos="0"/>
              </w:tabs>
              <w:ind w:left="0" w:firstLine="0"/>
              <w:contextualSpacing/>
              <w:jc w:val="center"/>
              <w:rPr>
                <w:bCs/>
                <w:szCs w:val="28"/>
              </w:rPr>
            </w:pPr>
            <w:r w:rsidRPr="00C35E78">
              <w:rPr>
                <w:bCs/>
                <w:szCs w:val="28"/>
              </w:rPr>
              <w:t>Водоотведение</w:t>
            </w:r>
          </w:p>
        </w:tc>
      </w:tr>
      <w:tr w:rsidR="00C35E78" w:rsidRPr="00C35E78" w14:paraId="7BB6A272" w14:textId="77777777" w:rsidTr="00321C1B">
        <w:trPr>
          <w:trHeight w:val="506"/>
        </w:trPr>
        <w:tc>
          <w:tcPr>
            <w:tcW w:w="846" w:type="dxa"/>
            <w:vAlign w:val="center"/>
          </w:tcPr>
          <w:p w14:paraId="623FB455"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3.1.</w:t>
            </w:r>
          </w:p>
        </w:tc>
        <w:tc>
          <w:tcPr>
            <w:tcW w:w="3685" w:type="dxa"/>
            <w:vAlign w:val="center"/>
          </w:tcPr>
          <w:p w14:paraId="40F61026"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418" w:type="dxa"/>
            <w:vAlign w:val="center"/>
          </w:tcPr>
          <w:p w14:paraId="3AD65187"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руб/м</w:t>
            </w:r>
            <w:r w:rsidRPr="00C35E78">
              <w:rPr>
                <w:rFonts w:eastAsiaTheme="minorHAnsi"/>
                <w:bCs/>
                <w:szCs w:val="28"/>
                <w:vertAlign w:val="superscript"/>
              </w:rPr>
              <w:t>3</w:t>
            </w:r>
          </w:p>
        </w:tc>
        <w:tc>
          <w:tcPr>
            <w:tcW w:w="1701" w:type="dxa"/>
            <w:vAlign w:val="center"/>
          </w:tcPr>
          <w:p w14:paraId="4B028C12"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11,26</w:t>
            </w:r>
          </w:p>
        </w:tc>
        <w:tc>
          <w:tcPr>
            <w:tcW w:w="1701" w:type="dxa"/>
            <w:vAlign w:val="center"/>
          </w:tcPr>
          <w:p w14:paraId="3BC47B30"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11,82</w:t>
            </w:r>
          </w:p>
        </w:tc>
      </w:tr>
    </w:tbl>
    <w:p w14:paraId="2882F098" w14:textId="77777777" w:rsidR="00C35E78" w:rsidRPr="00C35E78" w:rsidRDefault="00C35E78" w:rsidP="00C35E78">
      <w:pPr>
        <w:tabs>
          <w:tab w:val="left" w:pos="0"/>
        </w:tabs>
        <w:spacing w:before="120" w:after="160" w:line="259" w:lineRule="auto"/>
        <w:ind w:firstLine="567"/>
        <w:jc w:val="both"/>
        <w:rPr>
          <w:rFonts w:eastAsiaTheme="minorHAnsi"/>
          <w:bCs/>
          <w:sz w:val="28"/>
          <w:szCs w:val="28"/>
        </w:rPr>
      </w:pPr>
      <w:bookmarkStart w:id="87" w:name="_Hlk53664563"/>
      <w:bookmarkEnd w:id="86"/>
      <w:r w:rsidRPr="00C35E78">
        <w:rPr>
          <w:rFonts w:eastAsiaTheme="minorHAnsi"/>
          <w:bCs/>
          <w:sz w:val="28"/>
          <w:szCs w:val="28"/>
        </w:rPr>
        <w:tab/>
        <w:t>* Льготные тарифы установлены с учетом пункта 6 статьи 168 Налогового кодекса Российской Федерации (часть вторая).</w:t>
      </w:r>
    </w:p>
    <w:p w14:paraId="4254B064" w14:textId="4E10ABC6" w:rsidR="00C35E78" w:rsidRPr="00C35E78" w:rsidRDefault="00C35E78" w:rsidP="00C35E78">
      <w:pPr>
        <w:spacing w:after="160" w:line="259" w:lineRule="auto"/>
        <w:ind w:firstLine="567"/>
        <w:jc w:val="both"/>
        <w:rPr>
          <w:rFonts w:eastAsiaTheme="minorHAnsi"/>
          <w:bCs/>
          <w:sz w:val="28"/>
          <w:szCs w:val="28"/>
        </w:rPr>
      </w:pPr>
      <w:r w:rsidRPr="00C35E78">
        <w:rPr>
          <w:rFonts w:eastAsiaTheme="minorHAnsi"/>
          <w:bCs/>
          <w:sz w:val="28"/>
          <w:szCs w:val="28"/>
        </w:rPr>
        <w:t>** Нормативы потребления коммунальных услуг по горячему водоснабжению установлены приказом Департамента жилищно-коммунального и дорожного комплекса Кемеровской области от 23.12.2014 № 146 «</w:t>
      </w:r>
      <w:r w:rsidRPr="00C35E78">
        <w:rPr>
          <w:rFonts w:eastAsiaTheme="minorHAnsi"/>
          <w:sz w:val="28"/>
          <w:szCs w:val="28"/>
          <w:lang w:eastAsia="en-US"/>
        </w:rPr>
        <w:t xml:space="preserve">Об установлении нормативов потребления </w:t>
      </w:r>
      <w:r w:rsidRPr="00C35E78">
        <w:rPr>
          <w:rFonts w:eastAsiaTheme="minorHAnsi"/>
          <w:sz w:val="28"/>
          <w:szCs w:val="28"/>
          <w:lang w:eastAsia="en-US"/>
        </w:rPr>
        <w:lastRenderedPageBreak/>
        <w:t>коммунальных услуг при отсутствии приборов учета на территории Топкинского муниципального района</w:t>
      </w:r>
      <w:r w:rsidRPr="00C35E78">
        <w:rPr>
          <w:rFonts w:eastAsiaTheme="minorHAnsi"/>
          <w:bCs/>
          <w:sz w:val="28"/>
          <w:szCs w:val="28"/>
        </w:rPr>
        <w:t>».</w:t>
      </w:r>
    </w:p>
    <w:bookmarkEnd w:id="87"/>
    <w:p w14:paraId="45FFB682" w14:textId="77777777" w:rsidR="00C35E78" w:rsidRPr="00C35E78" w:rsidRDefault="00C35E78" w:rsidP="00C35E78">
      <w:pPr>
        <w:tabs>
          <w:tab w:val="left" w:pos="0"/>
        </w:tabs>
        <w:spacing w:after="160" w:line="259" w:lineRule="auto"/>
        <w:jc w:val="right"/>
        <w:rPr>
          <w:rFonts w:eastAsiaTheme="minorHAnsi"/>
          <w:sz w:val="28"/>
          <w:szCs w:val="28"/>
        </w:rPr>
      </w:pPr>
      <w:r w:rsidRPr="00C35E78">
        <w:rPr>
          <w:rFonts w:eastAsiaTheme="minorHAnsi"/>
          <w:bCs/>
          <w:sz w:val="28"/>
          <w:szCs w:val="28"/>
        </w:rPr>
        <w:t>Таблица № 6</w:t>
      </w:r>
    </w:p>
    <w:p w14:paraId="7E096C52" w14:textId="77777777" w:rsidR="00C35E78" w:rsidRPr="00C35E78" w:rsidRDefault="00C35E78" w:rsidP="00C35E78">
      <w:pPr>
        <w:tabs>
          <w:tab w:val="left" w:pos="0"/>
        </w:tabs>
        <w:spacing w:after="160" w:line="259" w:lineRule="auto"/>
        <w:rPr>
          <w:rFonts w:eastAsiaTheme="minorHAnsi"/>
          <w:sz w:val="28"/>
          <w:szCs w:val="28"/>
        </w:rPr>
      </w:pPr>
    </w:p>
    <w:p w14:paraId="4A8D707D" w14:textId="77777777" w:rsidR="00C35E78" w:rsidRPr="00C35E78" w:rsidRDefault="00C35E78" w:rsidP="00C35E78">
      <w:pPr>
        <w:tabs>
          <w:tab w:val="left" w:pos="0"/>
        </w:tabs>
        <w:jc w:val="center"/>
        <w:rPr>
          <w:rFonts w:eastAsiaTheme="minorHAnsi"/>
          <w:bCs/>
          <w:sz w:val="28"/>
          <w:szCs w:val="28"/>
        </w:rPr>
      </w:pPr>
      <w:r w:rsidRPr="00C35E78">
        <w:rPr>
          <w:rFonts w:eastAsiaTheme="minorHAnsi"/>
          <w:bCs/>
          <w:sz w:val="28"/>
          <w:szCs w:val="28"/>
        </w:rPr>
        <w:t>Льготные тарифы*</w:t>
      </w:r>
    </w:p>
    <w:p w14:paraId="2F213810" w14:textId="77777777" w:rsidR="00C35E78" w:rsidRPr="00C35E78" w:rsidRDefault="00C35E78" w:rsidP="00C35E78">
      <w:pPr>
        <w:tabs>
          <w:tab w:val="left" w:pos="0"/>
        </w:tabs>
        <w:spacing w:after="120"/>
        <w:jc w:val="center"/>
        <w:rPr>
          <w:rFonts w:eastAsiaTheme="minorHAnsi"/>
          <w:bCs/>
          <w:sz w:val="28"/>
          <w:szCs w:val="28"/>
        </w:rPr>
      </w:pPr>
      <w:r w:rsidRPr="00C35E78">
        <w:rPr>
          <w:rFonts w:eastAsiaTheme="minorHAnsi"/>
          <w:bCs/>
          <w:sz w:val="28"/>
          <w:szCs w:val="28"/>
        </w:rPr>
        <w:t>на т</w:t>
      </w:r>
      <w:r w:rsidRPr="00C35E78">
        <w:rPr>
          <w:rFonts w:eastAsiaTheme="minorHAnsi"/>
          <w:bCs/>
          <w:kern w:val="32"/>
          <w:sz w:val="28"/>
          <w:szCs w:val="28"/>
          <w:lang w:eastAsia="en-US"/>
        </w:rPr>
        <w:t>епловую энергию (мощность)</w:t>
      </w:r>
      <w:r w:rsidRPr="00C35E78">
        <w:rPr>
          <w:rFonts w:eastAsiaTheme="minorHAnsi"/>
          <w:bCs/>
          <w:sz w:val="28"/>
          <w:szCs w:val="28"/>
        </w:rPr>
        <w:t xml:space="preserve"> в городе Топки</w:t>
      </w:r>
    </w:p>
    <w:tbl>
      <w:tblPr>
        <w:tblStyle w:val="afc"/>
        <w:tblW w:w="9845" w:type="dxa"/>
        <w:tblInd w:w="421" w:type="dxa"/>
        <w:tblLayout w:type="fixed"/>
        <w:tblLook w:val="04A0" w:firstRow="1" w:lastRow="0" w:firstColumn="1" w:lastColumn="0" w:noHBand="0" w:noVBand="1"/>
      </w:tblPr>
      <w:tblGrid>
        <w:gridCol w:w="993"/>
        <w:gridCol w:w="2126"/>
        <w:gridCol w:w="1491"/>
        <w:gridCol w:w="1288"/>
        <w:gridCol w:w="1193"/>
        <w:gridCol w:w="1423"/>
        <w:gridCol w:w="1331"/>
      </w:tblGrid>
      <w:tr w:rsidR="00C35E78" w:rsidRPr="00C35E78" w14:paraId="6079C778" w14:textId="77777777" w:rsidTr="00C35E78">
        <w:tc>
          <w:tcPr>
            <w:tcW w:w="993" w:type="dxa"/>
            <w:vMerge w:val="restart"/>
            <w:vAlign w:val="center"/>
          </w:tcPr>
          <w:p w14:paraId="287090A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 п/п</w:t>
            </w:r>
          </w:p>
        </w:tc>
        <w:tc>
          <w:tcPr>
            <w:tcW w:w="2126" w:type="dxa"/>
            <w:vMerge w:val="restart"/>
            <w:vAlign w:val="center"/>
          </w:tcPr>
          <w:p w14:paraId="016B5F5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Наименование регулируемой организации</w:t>
            </w:r>
          </w:p>
        </w:tc>
        <w:tc>
          <w:tcPr>
            <w:tcW w:w="1491" w:type="dxa"/>
            <w:vMerge w:val="restart"/>
            <w:vAlign w:val="center"/>
          </w:tcPr>
          <w:p w14:paraId="0F36722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Категория дома</w:t>
            </w:r>
          </w:p>
        </w:tc>
        <w:tc>
          <w:tcPr>
            <w:tcW w:w="1288" w:type="dxa"/>
            <w:vMerge w:val="restart"/>
            <w:vAlign w:val="center"/>
          </w:tcPr>
          <w:p w14:paraId="36C6870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Норматив потребле-ния</w:t>
            </w:r>
          </w:p>
        </w:tc>
        <w:tc>
          <w:tcPr>
            <w:tcW w:w="1193" w:type="dxa"/>
            <w:vMerge w:val="restart"/>
            <w:vAlign w:val="center"/>
          </w:tcPr>
          <w:p w14:paraId="79361D3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Единицы измере-ния</w:t>
            </w:r>
          </w:p>
        </w:tc>
        <w:tc>
          <w:tcPr>
            <w:tcW w:w="2754" w:type="dxa"/>
            <w:gridSpan w:val="2"/>
            <w:vAlign w:val="center"/>
          </w:tcPr>
          <w:p w14:paraId="2C0BEC6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kern w:val="32"/>
                <w:szCs w:val="28"/>
                <w:lang w:eastAsia="en-US"/>
              </w:rPr>
              <w:t>Льготный тариф</w:t>
            </w:r>
          </w:p>
        </w:tc>
      </w:tr>
      <w:tr w:rsidR="00C35E78" w:rsidRPr="00C35E78" w14:paraId="016AAFEF" w14:textId="77777777" w:rsidTr="00C35E78">
        <w:tc>
          <w:tcPr>
            <w:tcW w:w="993" w:type="dxa"/>
            <w:vMerge/>
            <w:vAlign w:val="center"/>
          </w:tcPr>
          <w:p w14:paraId="3AE63770" w14:textId="77777777" w:rsidR="00C35E78" w:rsidRPr="00C35E78" w:rsidRDefault="00C35E78" w:rsidP="00C35E78">
            <w:pPr>
              <w:tabs>
                <w:tab w:val="left" w:pos="1365"/>
              </w:tabs>
              <w:jc w:val="center"/>
              <w:rPr>
                <w:rFonts w:eastAsiaTheme="minorHAnsi"/>
                <w:szCs w:val="28"/>
                <w:lang w:eastAsia="en-US"/>
              </w:rPr>
            </w:pPr>
          </w:p>
        </w:tc>
        <w:tc>
          <w:tcPr>
            <w:tcW w:w="2126" w:type="dxa"/>
            <w:vMerge/>
            <w:vAlign w:val="center"/>
          </w:tcPr>
          <w:p w14:paraId="2CE98C4B" w14:textId="77777777" w:rsidR="00C35E78" w:rsidRPr="00C35E78" w:rsidRDefault="00C35E78" w:rsidP="00C35E78">
            <w:pPr>
              <w:tabs>
                <w:tab w:val="left" w:pos="1365"/>
              </w:tabs>
              <w:jc w:val="center"/>
              <w:rPr>
                <w:rFonts w:eastAsiaTheme="minorHAnsi"/>
                <w:szCs w:val="28"/>
                <w:lang w:eastAsia="en-US"/>
              </w:rPr>
            </w:pPr>
          </w:p>
        </w:tc>
        <w:tc>
          <w:tcPr>
            <w:tcW w:w="1491" w:type="dxa"/>
            <w:vMerge/>
            <w:vAlign w:val="center"/>
          </w:tcPr>
          <w:p w14:paraId="16B7F376" w14:textId="77777777" w:rsidR="00C35E78" w:rsidRPr="00C35E78" w:rsidRDefault="00C35E78" w:rsidP="00C35E78">
            <w:pPr>
              <w:tabs>
                <w:tab w:val="left" w:pos="1365"/>
              </w:tabs>
              <w:jc w:val="center"/>
              <w:rPr>
                <w:rFonts w:eastAsiaTheme="minorHAnsi"/>
                <w:szCs w:val="28"/>
                <w:lang w:eastAsia="en-US"/>
              </w:rPr>
            </w:pPr>
          </w:p>
        </w:tc>
        <w:tc>
          <w:tcPr>
            <w:tcW w:w="1288" w:type="dxa"/>
            <w:vMerge/>
            <w:vAlign w:val="center"/>
          </w:tcPr>
          <w:p w14:paraId="2A03C405" w14:textId="77777777" w:rsidR="00C35E78" w:rsidRPr="00C35E78" w:rsidRDefault="00C35E78" w:rsidP="00C35E78">
            <w:pPr>
              <w:tabs>
                <w:tab w:val="left" w:pos="1365"/>
              </w:tabs>
              <w:jc w:val="center"/>
              <w:rPr>
                <w:rFonts w:eastAsiaTheme="minorHAnsi"/>
                <w:szCs w:val="28"/>
                <w:lang w:eastAsia="en-US"/>
              </w:rPr>
            </w:pPr>
          </w:p>
        </w:tc>
        <w:tc>
          <w:tcPr>
            <w:tcW w:w="1193" w:type="dxa"/>
            <w:vMerge/>
            <w:vAlign w:val="center"/>
          </w:tcPr>
          <w:p w14:paraId="6D83B899" w14:textId="77777777" w:rsidR="00C35E78" w:rsidRPr="00C35E78" w:rsidRDefault="00C35E78" w:rsidP="00C35E78">
            <w:pPr>
              <w:tabs>
                <w:tab w:val="left" w:pos="1365"/>
              </w:tabs>
              <w:jc w:val="center"/>
              <w:rPr>
                <w:rFonts w:eastAsiaTheme="minorHAnsi"/>
                <w:szCs w:val="28"/>
                <w:lang w:eastAsia="en-US"/>
              </w:rPr>
            </w:pPr>
          </w:p>
        </w:tc>
        <w:tc>
          <w:tcPr>
            <w:tcW w:w="1423" w:type="dxa"/>
            <w:vAlign w:val="center"/>
          </w:tcPr>
          <w:p w14:paraId="714DBC0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с</w:t>
            </w:r>
          </w:p>
          <w:p w14:paraId="4E33D29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01.01.2022                   по 30.06.2022</w:t>
            </w:r>
          </w:p>
        </w:tc>
        <w:tc>
          <w:tcPr>
            <w:tcW w:w="1331" w:type="dxa"/>
            <w:vAlign w:val="center"/>
          </w:tcPr>
          <w:p w14:paraId="352256DA" w14:textId="77777777" w:rsidR="00C35E78" w:rsidRPr="00C35E78" w:rsidRDefault="00C35E78" w:rsidP="00C35E78">
            <w:pPr>
              <w:tabs>
                <w:tab w:val="left" w:pos="1187"/>
              </w:tabs>
              <w:jc w:val="center"/>
              <w:rPr>
                <w:rFonts w:eastAsiaTheme="minorHAnsi"/>
                <w:szCs w:val="28"/>
                <w:lang w:eastAsia="en-US"/>
              </w:rPr>
            </w:pPr>
            <w:r w:rsidRPr="00C35E78">
              <w:rPr>
                <w:rFonts w:eastAsiaTheme="minorHAnsi"/>
                <w:szCs w:val="28"/>
                <w:lang w:eastAsia="en-US"/>
              </w:rPr>
              <w:t>с 01.07.2022                  по 31.12.2022</w:t>
            </w:r>
          </w:p>
        </w:tc>
      </w:tr>
      <w:tr w:rsidR="00C35E78" w:rsidRPr="00C35E78" w14:paraId="14DB5E4F" w14:textId="77777777" w:rsidTr="00C35E78">
        <w:tc>
          <w:tcPr>
            <w:tcW w:w="993" w:type="dxa"/>
            <w:vAlign w:val="center"/>
          </w:tcPr>
          <w:p w14:paraId="74EC02EB"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1</w:t>
            </w:r>
          </w:p>
        </w:tc>
        <w:tc>
          <w:tcPr>
            <w:tcW w:w="2126" w:type="dxa"/>
            <w:vAlign w:val="center"/>
          </w:tcPr>
          <w:p w14:paraId="1D38D9D3"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2</w:t>
            </w:r>
          </w:p>
        </w:tc>
        <w:tc>
          <w:tcPr>
            <w:tcW w:w="1491" w:type="dxa"/>
            <w:vAlign w:val="center"/>
          </w:tcPr>
          <w:p w14:paraId="29093A9C"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3</w:t>
            </w:r>
          </w:p>
        </w:tc>
        <w:tc>
          <w:tcPr>
            <w:tcW w:w="1288" w:type="dxa"/>
            <w:vAlign w:val="center"/>
          </w:tcPr>
          <w:p w14:paraId="621A4D09"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4</w:t>
            </w:r>
          </w:p>
        </w:tc>
        <w:tc>
          <w:tcPr>
            <w:tcW w:w="1193" w:type="dxa"/>
            <w:vAlign w:val="center"/>
          </w:tcPr>
          <w:p w14:paraId="260A2E5C"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5</w:t>
            </w:r>
          </w:p>
        </w:tc>
        <w:tc>
          <w:tcPr>
            <w:tcW w:w="1423" w:type="dxa"/>
            <w:vAlign w:val="center"/>
          </w:tcPr>
          <w:p w14:paraId="6FA13BF6"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6</w:t>
            </w:r>
          </w:p>
        </w:tc>
        <w:tc>
          <w:tcPr>
            <w:tcW w:w="1331" w:type="dxa"/>
            <w:vAlign w:val="center"/>
          </w:tcPr>
          <w:p w14:paraId="17864395"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7</w:t>
            </w:r>
          </w:p>
        </w:tc>
      </w:tr>
      <w:tr w:rsidR="00C35E78" w:rsidRPr="00C35E78" w14:paraId="0E759C04" w14:textId="77777777" w:rsidTr="00C35E78">
        <w:trPr>
          <w:trHeight w:val="516"/>
        </w:trPr>
        <w:tc>
          <w:tcPr>
            <w:tcW w:w="9845" w:type="dxa"/>
            <w:gridSpan w:val="7"/>
            <w:vAlign w:val="center"/>
          </w:tcPr>
          <w:p w14:paraId="3EBDB280" w14:textId="77777777" w:rsidR="00C35E78" w:rsidRPr="00C35E78" w:rsidRDefault="00C35E78" w:rsidP="00C35E78">
            <w:pPr>
              <w:numPr>
                <w:ilvl w:val="0"/>
                <w:numId w:val="10"/>
              </w:numPr>
              <w:tabs>
                <w:tab w:val="left" w:pos="1365"/>
              </w:tabs>
              <w:ind w:left="0" w:firstLine="0"/>
              <w:contextualSpacing/>
              <w:jc w:val="center"/>
              <w:rPr>
                <w:szCs w:val="28"/>
                <w:lang w:eastAsia="en-US"/>
              </w:rPr>
            </w:pPr>
            <w:r w:rsidRPr="00C35E78">
              <w:rPr>
                <w:bCs/>
                <w:szCs w:val="28"/>
              </w:rPr>
              <w:t>Т</w:t>
            </w:r>
            <w:r w:rsidRPr="00C35E78">
              <w:rPr>
                <w:bCs/>
                <w:kern w:val="32"/>
                <w:szCs w:val="28"/>
                <w:lang w:eastAsia="en-US"/>
              </w:rPr>
              <w:t>епловая энергия (мощность)</w:t>
            </w:r>
          </w:p>
        </w:tc>
      </w:tr>
      <w:tr w:rsidR="00C35E78" w:rsidRPr="00C35E78" w14:paraId="78D98AC3" w14:textId="77777777" w:rsidTr="00C35E78">
        <w:tc>
          <w:tcPr>
            <w:tcW w:w="9845" w:type="dxa"/>
            <w:gridSpan w:val="7"/>
            <w:vAlign w:val="center"/>
          </w:tcPr>
          <w:p w14:paraId="50EEEBD1" w14:textId="77777777" w:rsidR="00C35E78" w:rsidRPr="00C35E78" w:rsidRDefault="00C35E78" w:rsidP="00C35E78">
            <w:pPr>
              <w:numPr>
                <w:ilvl w:val="1"/>
                <w:numId w:val="10"/>
              </w:numPr>
              <w:tabs>
                <w:tab w:val="left" w:pos="0"/>
              </w:tabs>
              <w:ind w:left="0" w:firstLine="0"/>
              <w:contextualSpacing/>
              <w:jc w:val="center"/>
              <w:rPr>
                <w:szCs w:val="28"/>
                <w:lang w:eastAsia="en-US"/>
              </w:rPr>
            </w:pPr>
            <w:r w:rsidRPr="00C35E78">
              <w:rPr>
                <w:bCs/>
                <w:szCs w:val="28"/>
              </w:rPr>
              <w:t>В пределах норматива потребления**</w:t>
            </w:r>
            <w:r w:rsidRPr="00C35E78">
              <w:rPr>
                <w:szCs w:val="28"/>
                <w:lang w:eastAsia="en-US"/>
              </w:rPr>
              <w:t xml:space="preserve"> и стандарта нормативной                                               площади жилого помещения</w:t>
            </w:r>
            <w:r w:rsidRPr="00C35E78">
              <w:rPr>
                <w:bCs/>
                <w:szCs w:val="28"/>
              </w:rPr>
              <w:t>***</w:t>
            </w:r>
          </w:p>
        </w:tc>
      </w:tr>
      <w:tr w:rsidR="00C35E78" w:rsidRPr="00C35E78" w14:paraId="6C3DE9FF" w14:textId="77777777" w:rsidTr="00C35E78">
        <w:tc>
          <w:tcPr>
            <w:tcW w:w="993" w:type="dxa"/>
            <w:vAlign w:val="center"/>
          </w:tcPr>
          <w:p w14:paraId="4CAD52E0" w14:textId="77777777" w:rsidR="00C35E78" w:rsidRPr="00C35E78" w:rsidRDefault="00C35E78" w:rsidP="00C35E78">
            <w:pPr>
              <w:tabs>
                <w:tab w:val="left" w:pos="1365"/>
              </w:tabs>
              <w:jc w:val="center"/>
              <w:rPr>
                <w:rFonts w:eastAsiaTheme="minorHAnsi"/>
                <w:bCs/>
                <w:szCs w:val="28"/>
              </w:rPr>
            </w:pPr>
            <w:r w:rsidRPr="00C35E78">
              <w:rPr>
                <w:rFonts w:eastAsiaTheme="minorHAnsi"/>
                <w:szCs w:val="28"/>
                <w:lang w:eastAsia="en-US"/>
              </w:rPr>
              <w:t>1.1.1.</w:t>
            </w:r>
          </w:p>
        </w:tc>
        <w:tc>
          <w:tcPr>
            <w:tcW w:w="2126" w:type="dxa"/>
            <w:vAlign w:val="center"/>
          </w:tcPr>
          <w:p w14:paraId="305134EA"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3667D12C" w14:textId="77777777" w:rsidR="00C35E78" w:rsidRPr="00C35E78" w:rsidRDefault="00C35E78" w:rsidP="00C35E78">
            <w:pPr>
              <w:tabs>
                <w:tab w:val="left" w:pos="1365"/>
              </w:tabs>
              <w:rPr>
                <w:rFonts w:eastAsiaTheme="minorHAnsi"/>
                <w:bCs/>
                <w:szCs w:val="28"/>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2779" w:type="dxa"/>
            <w:gridSpan w:val="2"/>
            <w:vAlign w:val="center"/>
          </w:tcPr>
          <w:p w14:paraId="47D0487F" w14:textId="77777777" w:rsidR="00C35E78" w:rsidRPr="00C35E78" w:rsidRDefault="00C35E78" w:rsidP="00C35E78">
            <w:pPr>
              <w:tabs>
                <w:tab w:val="left" w:pos="1365"/>
              </w:tabs>
              <w:jc w:val="center"/>
              <w:rPr>
                <w:rFonts w:eastAsiaTheme="minorHAnsi"/>
                <w:bCs/>
                <w:szCs w:val="28"/>
              </w:rPr>
            </w:pPr>
            <w:r w:rsidRPr="00C35E78">
              <w:rPr>
                <w:rFonts w:eastAsiaTheme="minorHAnsi"/>
                <w:bCs/>
                <w:szCs w:val="28"/>
              </w:rPr>
              <w:t>при наличии приборов учета</w:t>
            </w:r>
          </w:p>
        </w:tc>
        <w:tc>
          <w:tcPr>
            <w:tcW w:w="1193" w:type="dxa"/>
            <w:vAlign w:val="center"/>
          </w:tcPr>
          <w:p w14:paraId="1C79FCD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0EE68421" w14:textId="77777777" w:rsidR="00C35E78" w:rsidRPr="00C35E78" w:rsidRDefault="00C35E78" w:rsidP="00C35E78">
            <w:pPr>
              <w:tabs>
                <w:tab w:val="left" w:pos="1365"/>
              </w:tabs>
              <w:contextualSpacing/>
              <w:jc w:val="center"/>
              <w:rPr>
                <w:bCs/>
                <w:szCs w:val="28"/>
              </w:rPr>
            </w:pPr>
            <w:r w:rsidRPr="00C35E78">
              <w:rPr>
                <w:bCs/>
                <w:szCs w:val="28"/>
              </w:rPr>
              <w:t>951,58</w:t>
            </w:r>
          </w:p>
        </w:tc>
        <w:tc>
          <w:tcPr>
            <w:tcW w:w="1331" w:type="dxa"/>
            <w:vAlign w:val="center"/>
          </w:tcPr>
          <w:p w14:paraId="3C67914C" w14:textId="77777777" w:rsidR="00C35E78" w:rsidRPr="00C35E78" w:rsidRDefault="00C35E78" w:rsidP="00C35E78">
            <w:pPr>
              <w:tabs>
                <w:tab w:val="left" w:pos="1365"/>
              </w:tabs>
              <w:jc w:val="center"/>
              <w:rPr>
                <w:rFonts w:eastAsiaTheme="minorHAnsi"/>
                <w:bCs/>
                <w:szCs w:val="28"/>
              </w:rPr>
            </w:pPr>
            <w:r w:rsidRPr="00C35E78">
              <w:rPr>
                <w:rFonts w:eastAsiaTheme="minorHAnsi"/>
                <w:bCs/>
                <w:szCs w:val="28"/>
              </w:rPr>
              <w:t>1002,01</w:t>
            </w:r>
          </w:p>
        </w:tc>
      </w:tr>
      <w:tr w:rsidR="00C35E78" w:rsidRPr="00C35E78" w14:paraId="1DAF0CD3" w14:textId="77777777" w:rsidTr="00C35E78">
        <w:trPr>
          <w:trHeight w:val="395"/>
        </w:trPr>
        <w:tc>
          <w:tcPr>
            <w:tcW w:w="9845" w:type="dxa"/>
            <w:gridSpan w:val="7"/>
            <w:vAlign w:val="center"/>
          </w:tcPr>
          <w:p w14:paraId="1E46D03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06F1A726" w14:textId="77777777" w:rsidTr="00C35E78">
        <w:tc>
          <w:tcPr>
            <w:tcW w:w="993" w:type="dxa"/>
            <w:vAlign w:val="center"/>
          </w:tcPr>
          <w:p w14:paraId="5F8BC6A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1.1.2</w:t>
            </w:r>
          </w:p>
        </w:tc>
        <w:tc>
          <w:tcPr>
            <w:tcW w:w="2126" w:type="dxa"/>
            <w:vMerge w:val="restart"/>
            <w:vAlign w:val="center"/>
          </w:tcPr>
          <w:p w14:paraId="104FEF60"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659EE407"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1491" w:type="dxa"/>
            <w:vAlign w:val="center"/>
          </w:tcPr>
          <w:p w14:paraId="1B9EDC8D" w14:textId="77777777" w:rsidR="00C35E78" w:rsidRPr="00C35E78" w:rsidRDefault="00C35E78" w:rsidP="00C35E78">
            <w:pPr>
              <w:tabs>
                <w:tab w:val="left" w:pos="1365"/>
              </w:tabs>
              <w:rPr>
                <w:rFonts w:eastAsiaTheme="minorHAnsi"/>
                <w:szCs w:val="28"/>
                <w:lang w:eastAsia="en-US"/>
              </w:rPr>
            </w:pPr>
            <w:r w:rsidRPr="00C35E78">
              <w:rPr>
                <w:rFonts w:eastAsiaTheme="minorHAnsi"/>
                <w:color w:val="000000"/>
                <w:szCs w:val="28"/>
              </w:rPr>
              <w:t xml:space="preserve">1- этажные многоквар-тирные и жилые дома </w:t>
            </w:r>
          </w:p>
        </w:tc>
        <w:tc>
          <w:tcPr>
            <w:tcW w:w="1288" w:type="dxa"/>
            <w:vAlign w:val="center"/>
          </w:tcPr>
          <w:p w14:paraId="387FD84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3" w:type="dxa"/>
            <w:vAlign w:val="center"/>
          </w:tcPr>
          <w:p w14:paraId="1B99DBF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 xml:space="preserve">руб./Гкал </w:t>
            </w:r>
          </w:p>
        </w:tc>
        <w:tc>
          <w:tcPr>
            <w:tcW w:w="1423" w:type="dxa"/>
            <w:vAlign w:val="center"/>
          </w:tcPr>
          <w:p w14:paraId="78984BF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657,17</w:t>
            </w:r>
          </w:p>
        </w:tc>
        <w:tc>
          <w:tcPr>
            <w:tcW w:w="1331" w:type="dxa"/>
            <w:vAlign w:val="center"/>
          </w:tcPr>
          <w:p w14:paraId="05A786F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692,00</w:t>
            </w:r>
          </w:p>
        </w:tc>
      </w:tr>
      <w:tr w:rsidR="00C35E78" w:rsidRPr="00C35E78" w14:paraId="65619645" w14:textId="77777777" w:rsidTr="00C35E78">
        <w:tc>
          <w:tcPr>
            <w:tcW w:w="993" w:type="dxa"/>
            <w:vAlign w:val="center"/>
          </w:tcPr>
          <w:p w14:paraId="7FA6021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1.1.3.</w:t>
            </w:r>
          </w:p>
        </w:tc>
        <w:tc>
          <w:tcPr>
            <w:tcW w:w="2126" w:type="dxa"/>
            <w:vMerge/>
            <w:vAlign w:val="center"/>
          </w:tcPr>
          <w:p w14:paraId="1EAC2446"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4CF85025" w14:textId="77777777" w:rsidR="00C35E78" w:rsidRPr="00C35E78" w:rsidRDefault="00C35E78" w:rsidP="00C35E78">
            <w:pPr>
              <w:tabs>
                <w:tab w:val="left" w:pos="1365"/>
              </w:tabs>
              <w:rPr>
                <w:rFonts w:eastAsiaTheme="minorHAnsi"/>
                <w:szCs w:val="28"/>
                <w:lang w:eastAsia="en-US"/>
              </w:rPr>
            </w:pPr>
            <w:r w:rsidRPr="00C35E78">
              <w:rPr>
                <w:rFonts w:eastAsiaTheme="minorHAnsi"/>
                <w:color w:val="000000"/>
                <w:szCs w:val="28"/>
              </w:rPr>
              <w:t xml:space="preserve">2 -этажные многоквар-тирные и жилые дома </w:t>
            </w:r>
          </w:p>
        </w:tc>
        <w:tc>
          <w:tcPr>
            <w:tcW w:w="1288" w:type="dxa"/>
            <w:vAlign w:val="center"/>
          </w:tcPr>
          <w:p w14:paraId="6D27768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3" w:type="dxa"/>
            <w:vAlign w:val="center"/>
          </w:tcPr>
          <w:p w14:paraId="1DFBFAA2" w14:textId="77777777" w:rsidR="00C35E78" w:rsidRPr="00C35E78" w:rsidRDefault="00C35E78" w:rsidP="00C35E78">
            <w:pPr>
              <w:tabs>
                <w:tab w:val="left" w:pos="1365"/>
              </w:tabs>
              <w:jc w:val="center"/>
              <w:rPr>
                <w:rFonts w:eastAsiaTheme="minorHAnsi"/>
                <w:color w:val="000000"/>
                <w:szCs w:val="28"/>
              </w:rPr>
            </w:pPr>
          </w:p>
          <w:p w14:paraId="66CAD29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0DFEF954" w14:textId="77777777" w:rsidR="00C35E78" w:rsidRPr="00C35E78" w:rsidRDefault="00C35E78" w:rsidP="00C35E78">
            <w:pPr>
              <w:tabs>
                <w:tab w:val="left" w:pos="1365"/>
              </w:tabs>
              <w:jc w:val="center"/>
              <w:rPr>
                <w:rFonts w:eastAsiaTheme="minorHAnsi"/>
                <w:szCs w:val="28"/>
                <w:lang w:eastAsia="en-US"/>
              </w:rPr>
            </w:pPr>
          </w:p>
        </w:tc>
        <w:tc>
          <w:tcPr>
            <w:tcW w:w="1423" w:type="dxa"/>
            <w:vAlign w:val="center"/>
          </w:tcPr>
          <w:p w14:paraId="09AFBDA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644,70</w:t>
            </w:r>
          </w:p>
        </w:tc>
        <w:tc>
          <w:tcPr>
            <w:tcW w:w="1331" w:type="dxa"/>
            <w:vAlign w:val="center"/>
          </w:tcPr>
          <w:p w14:paraId="360B2A4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678,87</w:t>
            </w:r>
          </w:p>
        </w:tc>
      </w:tr>
      <w:tr w:rsidR="00C35E78" w:rsidRPr="00C35E78" w14:paraId="31A1336A" w14:textId="77777777" w:rsidTr="00C35E78">
        <w:tc>
          <w:tcPr>
            <w:tcW w:w="993" w:type="dxa"/>
            <w:vAlign w:val="center"/>
          </w:tcPr>
          <w:p w14:paraId="6BCEC2E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1.1.4.</w:t>
            </w:r>
          </w:p>
        </w:tc>
        <w:tc>
          <w:tcPr>
            <w:tcW w:w="2126" w:type="dxa"/>
            <w:vMerge/>
            <w:vAlign w:val="center"/>
          </w:tcPr>
          <w:p w14:paraId="7618496C"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1CC599EA" w14:textId="77777777" w:rsidR="00C35E78" w:rsidRPr="00C35E78" w:rsidRDefault="00C35E78" w:rsidP="00C35E78">
            <w:pPr>
              <w:tabs>
                <w:tab w:val="left" w:pos="1365"/>
              </w:tabs>
              <w:rPr>
                <w:rFonts w:eastAsiaTheme="minorHAnsi"/>
                <w:szCs w:val="28"/>
                <w:lang w:eastAsia="en-US"/>
              </w:rPr>
            </w:pPr>
            <w:r w:rsidRPr="00C35E78">
              <w:rPr>
                <w:rFonts w:eastAsiaTheme="minorHAnsi"/>
                <w:color w:val="000000"/>
                <w:szCs w:val="28"/>
              </w:rPr>
              <w:t>3-4- этажные многоквар-тирные и жилые домов</w:t>
            </w:r>
          </w:p>
        </w:tc>
        <w:tc>
          <w:tcPr>
            <w:tcW w:w="1288" w:type="dxa"/>
            <w:vAlign w:val="center"/>
          </w:tcPr>
          <w:p w14:paraId="63AE6C3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0,024 Гкал/м</w:t>
            </w:r>
            <w:r w:rsidRPr="00C35E78">
              <w:rPr>
                <w:rFonts w:eastAsiaTheme="minorHAnsi"/>
                <w:color w:val="000000"/>
                <w:szCs w:val="28"/>
                <w:vertAlign w:val="superscript"/>
              </w:rPr>
              <w:t>2</w:t>
            </w:r>
          </w:p>
        </w:tc>
        <w:tc>
          <w:tcPr>
            <w:tcW w:w="1193" w:type="dxa"/>
            <w:vAlign w:val="center"/>
          </w:tcPr>
          <w:p w14:paraId="357A5B6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3210C3E6" w14:textId="77777777" w:rsidR="00C35E78" w:rsidRPr="00C35E78" w:rsidRDefault="00C35E78" w:rsidP="00C35E78">
            <w:pPr>
              <w:tabs>
                <w:tab w:val="left" w:pos="1365"/>
              </w:tabs>
              <w:jc w:val="center"/>
              <w:rPr>
                <w:rFonts w:eastAsiaTheme="minorHAnsi"/>
                <w:szCs w:val="28"/>
                <w:lang w:eastAsia="en-US"/>
              </w:rPr>
            </w:pPr>
          </w:p>
        </w:tc>
        <w:tc>
          <w:tcPr>
            <w:tcW w:w="1423" w:type="dxa"/>
            <w:vAlign w:val="center"/>
          </w:tcPr>
          <w:p w14:paraId="48382DB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991,23</w:t>
            </w:r>
          </w:p>
        </w:tc>
        <w:tc>
          <w:tcPr>
            <w:tcW w:w="1331" w:type="dxa"/>
            <w:vAlign w:val="center"/>
          </w:tcPr>
          <w:p w14:paraId="2E3E932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1043,77</w:t>
            </w:r>
          </w:p>
        </w:tc>
      </w:tr>
      <w:tr w:rsidR="00C35E78" w:rsidRPr="00C35E78" w14:paraId="310B76AE" w14:textId="77777777" w:rsidTr="00C35E78">
        <w:trPr>
          <w:trHeight w:val="1619"/>
        </w:trPr>
        <w:tc>
          <w:tcPr>
            <w:tcW w:w="993" w:type="dxa"/>
            <w:vAlign w:val="center"/>
          </w:tcPr>
          <w:p w14:paraId="103E2BF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1.1.5.</w:t>
            </w:r>
          </w:p>
        </w:tc>
        <w:tc>
          <w:tcPr>
            <w:tcW w:w="2126" w:type="dxa"/>
            <w:vMerge/>
            <w:vAlign w:val="center"/>
          </w:tcPr>
          <w:p w14:paraId="3C29A75B"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250614DE" w14:textId="77777777" w:rsidR="00C35E78" w:rsidRPr="00C35E78" w:rsidRDefault="00C35E78" w:rsidP="00C35E78">
            <w:pPr>
              <w:tabs>
                <w:tab w:val="left" w:pos="1365"/>
              </w:tabs>
              <w:rPr>
                <w:rFonts w:eastAsiaTheme="minorHAnsi"/>
                <w:szCs w:val="28"/>
                <w:lang w:eastAsia="en-US"/>
              </w:rPr>
            </w:pPr>
            <w:r w:rsidRPr="00C35E78">
              <w:rPr>
                <w:rFonts w:eastAsiaTheme="minorHAnsi"/>
                <w:color w:val="000000"/>
                <w:szCs w:val="28"/>
              </w:rPr>
              <w:t xml:space="preserve">5-9- этажные многоквар-тирные и жилые дома </w:t>
            </w:r>
          </w:p>
        </w:tc>
        <w:tc>
          <w:tcPr>
            <w:tcW w:w="1288" w:type="dxa"/>
            <w:vAlign w:val="center"/>
          </w:tcPr>
          <w:p w14:paraId="755B5513"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0,0204  Гкал/м</w:t>
            </w:r>
            <w:r w:rsidRPr="00C35E78">
              <w:rPr>
                <w:rFonts w:eastAsiaTheme="minorHAnsi"/>
                <w:color w:val="000000"/>
                <w:szCs w:val="28"/>
                <w:vertAlign w:val="superscript"/>
              </w:rPr>
              <w:t>2</w:t>
            </w:r>
          </w:p>
        </w:tc>
        <w:tc>
          <w:tcPr>
            <w:tcW w:w="1193" w:type="dxa"/>
            <w:vAlign w:val="center"/>
          </w:tcPr>
          <w:p w14:paraId="4BDB9E3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43521FAA" w14:textId="77777777" w:rsidR="00C35E78" w:rsidRPr="00C35E78" w:rsidRDefault="00C35E78" w:rsidP="00C35E78">
            <w:pPr>
              <w:tabs>
                <w:tab w:val="left" w:pos="1365"/>
              </w:tabs>
              <w:jc w:val="center"/>
              <w:rPr>
                <w:rFonts w:eastAsiaTheme="minorHAnsi"/>
                <w:szCs w:val="28"/>
                <w:lang w:eastAsia="en-US"/>
              </w:rPr>
            </w:pPr>
          </w:p>
        </w:tc>
        <w:tc>
          <w:tcPr>
            <w:tcW w:w="1423" w:type="dxa"/>
            <w:vAlign w:val="center"/>
          </w:tcPr>
          <w:p w14:paraId="40959B9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1166,15</w:t>
            </w:r>
          </w:p>
        </w:tc>
        <w:tc>
          <w:tcPr>
            <w:tcW w:w="1331" w:type="dxa"/>
            <w:vAlign w:val="center"/>
          </w:tcPr>
          <w:p w14:paraId="467FD49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1227,96</w:t>
            </w:r>
          </w:p>
        </w:tc>
      </w:tr>
      <w:tr w:rsidR="00C35E78" w:rsidRPr="00C35E78" w14:paraId="3DC42E55" w14:textId="77777777" w:rsidTr="00C35E78">
        <w:trPr>
          <w:trHeight w:val="394"/>
        </w:trPr>
        <w:tc>
          <w:tcPr>
            <w:tcW w:w="9845" w:type="dxa"/>
            <w:gridSpan w:val="7"/>
            <w:vAlign w:val="center"/>
          </w:tcPr>
          <w:p w14:paraId="1FD4B22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054EDDFA" w14:textId="77777777" w:rsidTr="00C35E78">
        <w:trPr>
          <w:trHeight w:val="1275"/>
        </w:trPr>
        <w:tc>
          <w:tcPr>
            <w:tcW w:w="993" w:type="dxa"/>
            <w:vAlign w:val="center"/>
          </w:tcPr>
          <w:p w14:paraId="2A323F6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1.1.6.</w:t>
            </w:r>
          </w:p>
        </w:tc>
        <w:tc>
          <w:tcPr>
            <w:tcW w:w="2126" w:type="dxa"/>
            <w:vAlign w:val="center"/>
          </w:tcPr>
          <w:p w14:paraId="64B65789"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424900CE"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1491" w:type="dxa"/>
            <w:vAlign w:val="center"/>
          </w:tcPr>
          <w:p w14:paraId="05B0B71B"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676D393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3" w:type="dxa"/>
            <w:vAlign w:val="center"/>
          </w:tcPr>
          <w:p w14:paraId="6439960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103C6AB9"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78D7042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1505,67</w:t>
            </w:r>
          </w:p>
        </w:tc>
        <w:tc>
          <w:tcPr>
            <w:tcW w:w="1331" w:type="dxa"/>
            <w:vAlign w:val="center"/>
          </w:tcPr>
          <w:p w14:paraId="6BC87C2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1585,47</w:t>
            </w:r>
          </w:p>
        </w:tc>
      </w:tr>
      <w:tr w:rsidR="00C35E78" w:rsidRPr="00C35E78" w14:paraId="1840A91A" w14:textId="77777777" w:rsidTr="00C35E78">
        <w:trPr>
          <w:trHeight w:val="303"/>
        </w:trPr>
        <w:tc>
          <w:tcPr>
            <w:tcW w:w="993" w:type="dxa"/>
            <w:vAlign w:val="center"/>
          </w:tcPr>
          <w:p w14:paraId="3DA6672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w:t>
            </w:r>
          </w:p>
        </w:tc>
        <w:tc>
          <w:tcPr>
            <w:tcW w:w="2126" w:type="dxa"/>
            <w:vAlign w:val="center"/>
          </w:tcPr>
          <w:p w14:paraId="33D0513C" w14:textId="77777777" w:rsidR="00C35E78" w:rsidRPr="00C35E78" w:rsidRDefault="00C35E78" w:rsidP="00C35E78">
            <w:pPr>
              <w:tabs>
                <w:tab w:val="left" w:pos="1365"/>
              </w:tabs>
              <w:jc w:val="center"/>
              <w:rPr>
                <w:rFonts w:eastAsiaTheme="minorHAnsi"/>
                <w:bCs/>
                <w:szCs w:val="28"/>
              </w:rPr>
            </w:pPr>
            <w:r w:rsidRPr="00C35E78">
              <w:rPr>
                <w:rFonts w:eastAsiaTheme="minorHAnsi"/>
                <w:bCs/>
                <w:szCs w:val="28"/>
              </w:rPr>
              <w:t>2</w:t>
            </w:r>
          </w:p>
        </w:tc>
        <w:tc>
          <w:tcPr>
            <w:tcW w:w="1491" w:type="dxa"/>
            <w:vAlign w:val="center"/>
          </w:tcPr>
          <w:p w14:paraId="59C92D4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3</w:t>
            </w:r>
          </w:p>
        </w:tc>
        <w:tc>
          <w:tcPr>
            <w:tcW w:w="1288" w:type="dxa"/>
            <w:vAlign w:val="center"/>
          </w:tcPr>
          <w:p w14:paraId="15DA1B3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4</w:t>
            </w:r>
          </w:p>
        </w:tc>
        <w:tc>
          <w:tcPr>
            <w:tcW w:w="1193" w:type="dxa"/>
            <w:vAlign w:val="center"/>
          </w:tcPr>
          <w:p w14:paraId="6B53B9F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5</w:t>
            </w:r>
          </w:p>
        </w:tc>
        <w:tc>
          <w:tcPr>
            <w:tcW w:w="1423" w:type="dxa"/>
            <w:vAlign w:val="center"/>
          </w:tcPr>
          <w:p w14:paraId="06122B8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w:t>
            </w:r>
          </w:p>
        </w:tc>
        <w:tc>
          <w:tcPr>
            <w:tcW w:w="1331" w:type="dxa"/>
            <w:vAlign w:val="center"/>
          </w:tcPr>
          <w:p w14:paraId="021C71A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w:t>
            </w:r>
          </w:p>
        </w:tc>
      </w:tr>
      <w:tr w:rsidR="00C35E78" w:rsidRPr="00C35E78" w14:paraId="026CA081" w14:textId="77777777" w:rsidTr="00C35E78">
        <w:trPr>
          <w:trHeight w:val="1235"/>
        </w:trPr>
        <w:tc>
          <w:tcPr>
            <w:tcW w:w="993" w:type="dxa"/>
            <w:vAlign w:val="center"/>
          </w:tcPr>
          <w:p w14:paraId="03A3FBF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lastRenderedPageBreak/>
              <w:t>1.1.7.</w:t>
            </w:r>
          </w:p>
        </w:tc>
        <w:tc>
          <w:tcPr>
            <w:tcW w:w="2126" w:type="dxa"/>
            <w:vMerge w:val="restart"/>
            <w:vAlign w:val="center"/>
          </w:tcPr>
          <w:p w14:paraId="450672C6"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236DDE50"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1491" w:type="dxa"/>
            <w:vAlign w:val="center"/>
          </w:tcPr>
          <w:p w14:paraId="48F6685F"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300EDF0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3" w:type="dxa"/>
            <w:vAlign w:val="center"/>
          </w:tcPr>
          <w:p w14:paraId="458ED334" w14:textId="77777777" w:rsidR="00C35E78" w:rsidRPr="00C35E78" w:rsidRDefault="00C35E78" w:rsidP="00C35E78">
            <w:pPr>
              <w:tabs>
                <w:tab w:val="left" w:pos="1365"/>
              </w:tabs>
              <w:jc w:val="center"/>
              <w:rPr>
                <w:rFonts w:eastAsiaTheme="minorHAnsi"/>
                <w:color w:val="000000"/>
                <w:szCs w:val="28"/>
              </w:rPr>
            </w:pPr>
          </w:p>
          <w:p w14:paraId="13494C8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7E0AB52E"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7BD59E7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1742,83</w:t>
            </w:r>
          </w:p>
        </w:tc>
        <w:tc>
          <w:tcPr>
            <w:tcW w:w="1331" w:type="dxa"/>
            <w:vAlign w:val="center"/>
          </w:tcPr>
          <w:p w14:paraId="4D2E407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1835,20</w:t>
            </w:r>
          </w:p>
        </w:tc>
      </w:tr>
      <w:tr w:rsidR="00C35E78" w:rsidRPr="00C35E78" w14:paraId="44EAF4AD" w14:textId="77777777" w:rsidTr="00C35E78">
        <w:trPr>
          <w:trHeight w:val="1271"/>
        </w:trPr>
        <w:tc>
          <w:tcPr>
            <w:tcW w:w="993" w:type="dxa"/>
            <w:vAlign w:val="center"/>
          </w:tcPr>
          <w:p w14:paraId="1C5624F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1.1.8.</w:t>
            </w:r>
          </w:p>
        </w:tc>
        <w:tc>
          <w:tcPr>
            <w:tcW w:w="2126" w:type="dxa"/>
            <w:vMerge/>
            <w:vAlign w:val="center"/>
          </w:tcPr>
          <w:p w14:paraId="2FD5091A"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1ACAEE1C"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3 -этажные многоквар-тирные и жилые домов</w:t>
            </w:r>
          </w:p>
        </w:tc>
        <w:tc>
          <w:tcPr>
            <w:tcW w:w="1288" w:type="dxa"/>
            <w:vAlign w:val="center"/>
          </w:tcPr>
          <w:p w14:paraId="761D5C7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0,014 Гкал/м</w:t>
            </w:r>
            <w:r w:rsidRPr="00C35E78">
              <w:rPr>
                <w:rFonts w:eastAsiaTheme="minorHAnsi"/>
                <w:color w:val="000000"/>
                <w:szCs w:val="28"/>
                <w:vertAlign w:val="superscript"/>
              </w:rPr>
              <w:t>2</w:t>
            </w:r>
          </w:p>
        </w:tc>
        <w:tc>
          <w:tcPr>
            <w:tcW w:w="1193" w:type="dxa"/>
            <w:vAlign w:val="center"/>
          </w:tcPr>
          <w:p w14:paraId="5F715F8D" w14:textId="77777777" w:rsidR="00C35E78" w:rsidRPr="00C35E78" w:rsidRDefault="00C35E78" w:rsidP="00C35E78">
            <w:pPr>
              <w:tabs>
                <w:tab w:val="left" w:pos="1365"/>
              </w:tabs>
              <w:jc w:val="center"/>
              <w:rPr>
                <w:rFonts w:eastAsiaTheme="minorHAnsi"/>
                <w:color w:val="000000"/>
                <w:szCs w:val="28"/>
              </w:rPr>
            </w:pPr>
          </w:p>
          <w:p w14:paraId="1B6B9D1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0A7607F2"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6D1B962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1699,26</w:t>
            </w:r>
          </w:p>
        </w:tc>
        <w:tc>
          <w:tcPr>
            <w:tcW w:w="1331" w:type="dxa"/>
            <w:vAlign w:val="center"/>
          </w:tcPr>
          <w:p w14:paraId="565CE5D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1789,32</w:t>
            </w:r>
          </w:p>
        </w:tc>
      </w:tr>
      <w:tr w:rsidR="00C35E78" w:rsidRPr="00C35E78" w14:paraId="770578DD" w14:textId="77777777" w:rsidTr="00C35E78">
        <w:trPr>
          <w:trHeight w:val="1432"/>
        </w:trPr>
        <w:tc>
          <w:tcPr>
            <w:tcW w:w="993" w:type="dxa"/>
            <w:vAlign w:val="center"/>
          </w:tcPr>
          <w:p w14:paraId="04B95CD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1.1.9.</w:t>
            </w:r>
          </w:p>
        </w:tc>
        <w:tc>
          <w:tcPr>
            <w:tcW w:w="2126" w:type="dxa"/>
            <w:vMerge/>
            <w:vAlign w:val="center"/>
          </w:tcPr>
          <w:p w14:paraId="562AEB89"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479ABB4A"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4-9- этажные многоквар-тирные и жилые дома </w:t>
            </w:r>
          </w:p>
        </w:tc>
        <w:tc>
          <w:tcPr>
            <w:tcW w:w="1288" w:type="dxa"/>
            <w:vAlign w:val="center"/>
          </w:tcPr>
          <w:p w14:paraId="160FDB8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0,01268  Гкал/м</w:t>
            </w:r>
            <w:r w:rsidRPr="00C35E78">
              <w:rPr>
                <w:rFonts w:eastAsiaTheme="minorHAnsi"/>
                <w:color w:val="000000"/>
                <w:szCs w:val="28"/>
                <w:vertAlign w:val="superscript"/>
              </w:rPr>
              <w:t>2</w:t>
            </w:r>
          </w:p>
        </w:tc>
        <w:tc>
          <w:tcPr>
            <w:tcW w:w="1193" w:type="dxa"/>
            <w:vAlign w:val="center"/>
          </w:tcPr>
          <w:p w14:paraId="7965951E" w14:textId="77777777" w:rsidR="00C35E78" w:rsidRPr="00C35E78" w:rsidRDefault="00C35E78" w:rsidP="00C35E78">
            <w:pPr>
              <w:tabs>
                <w:tab w:val="left" w:pos="1365"/>
              </w:tabs>
              <w:jc w:val="center"/>
              <w:rPr>
                <w:rFonts w:eastAsiaTheme="minorHAnsi"/>
                <w:color w:val="000000"/>
                <w:szCs w:val="28"/>
              </w:rPr>
            </w:pPr>
          </w:p>
          <w:p w14:paraId="4916A04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040E96F0"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3EC126F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1876,16</w:t>
            </w:r>
          </w:p>
        </w:tc>
        <w:tc>
          <w:tcPr>
            <w:tcW w:w="1331" w:type="dxa"/>
            <w:vAlign w:val="center"/>
          </w:tcPr>
          <w:p w14:paraId="12FFB66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1975,60</w:t>
            </w:r>
          </w:p>
        </w:tc>
      </w:tr>
      <w:tr w:rsidR="00C35E78" w:rsidRPr="00C35E78" w14:paraId="13E0F786" w14:textId="77777777" w:rsidTr="00C35E78">
        <w:trPr>
          <w:trHeight w:val="1030"/>
        </w:trPr>
        <w:tc>
          <w:tcPr>
            <w:tcW w:w="993" w:type="dxa"/>
            <w:vAlign w:val="center"/>
          </w:tcPr>
          <w:p w14:paraId="27FAA24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1.1.10.</w:t>
            </w:r>
          </w:p>
        </w:tc>
        <w:tc>
          <w:tcPr>
            <w:tcW w:w="2126" w:type="dxa"/>
            <w:vAlign w:val="center"/>
          </w:tcPr>
          <w:p w14:paraId="552F8E13"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1C6A4F6A"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2779" w:type="dxa"/>
            <w:gridSpan w:val="2"/>
            <w:vAlign w:val="center"/>
          </w:tcPr>
          <w:p w14:paraId="3575473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при наличии приборов учета</w:t>
            </w:r>
          </w:p>
        </w:tc>
        <w:tc>
          <w:tcPr>
            <w:tcW w:w="1193" w:type="dxa"/>
            <w:vAlign w:val="center"/>
          </w:tcPr>
          <w:p w14:paraId="6F38C05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6F36F95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951,58</w:t>
            </w:r>
          </w:p>
        </w:tc>
        <w:tc>
          <w:tcPr>
            <w:tcW w:w="1331" w:type="dxa"/>
            <w:vAlign w:val="center"/>
          </w:tcPr>
          <w:p w14:paraId="2B0903B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szCs w:val="28"/>
              </w:rPr>
              <w:t>1002,01</w:t>
            </w:r>
          </w:p>
        </w:tc>
      </w:tr>
      <w:tr w:rsidR="00C35E78" w:rsidRPr="00C35E78" w14:paraId="52209F3E" w14:textId="77777777" w:rsidTr="00C35E78">
        <w:trPr>
          <w:trHeight w:val="195"/>
        </w:trPr>
        <w:tc>
          <w:tcPr>
            <w:tcW w:w="9845" w:type="dxa"/>
            <w:gridSpan w:val="7"/>
            <w:vAlign w:val="center"/>
          </w:tcPr>
          <w:p w14:paraId="38849A4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0A7FC6E8" w14:textId="77777777" w:rsidTr="00C35E78">
        <w:trPr>
          <w:trHeight w:val="1194"/>
        </w:trPr>
        <w:tc>
          <w:tcPr>
            <w:tcW w:w="993" w:type="dxa"/>
            <w:vAlign w:val="center"/>
          </w:tcPr>
          <w:p w14:paraId="4889DF7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1.1.11.</w:t>
            </w:r>
          </w:p>
        </w:tc>
        <w:tc>
          <w:tcPr>
            <w:tcW w:w="2126" w:type="dxa"/>
            <w:vMerge w:val="restart"/>
            <w:vAlign w:val="center"/>
          </w:tcPr>
          <w:p w14:paraId="6C4FDA09"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4E6C6F60"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91" w:type="dxa"/>
            <w:vAlign w:val="center"/>
          </w:tcPr>
          <w:p w14:paraId="30F98321"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6F2846E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3" w:type="dxa"/>
            <w:vAlign w:val="center"/>
          </w:tcPr>
          <w:p w14:paraId="773400E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2114603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657,17</w:t>
            </w:r>
          </w:p>
        </w:tc>
        <w:tc>
          <w:tcPr>
            <w:tcW w:w="1331" w:type="dxa"/>
            <w:vAlign w:val="center"/>
          </w:tcPr>
          <w:p w14:paraId="25BACE0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692,00</w:t>
            </w:r>
          </w:p>
        </w:tc>
      </w:tr>
      <w:tr w:rsidR="00C35E78" w:rsidRPr="00C35E78" w14:paraId="0C1347E2" w14:textId="77777777" w:rsidTr="00C35E78">
        <w:trPr>
          <w:trHeight w:val="1224"/>
        </w:trPr>
        <w:tc>
          <w:tcPr>
            <w:tcW w:w="993" w:type="dxa"/>
            <w:vAlign w:val="center"/>
          </w:tcPr>
          <w:p w14:paraId="62FE614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1.1.12.</w:t>
            </w:r>
          </w:p>
        </w:tc>
        <w:tc>
          <w:tcPr>
            <w:tcW w:w="2126" w:type="dxa"/>
            <w:vMerge/>
            <w:vAlign w:val="center"/>
          </w:tcPr>
          <w:p w14:paraId="53E61CE8"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3DEFDAC1"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35A7FC3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3" w:type="dxa"/>
            <w:vAlign w:val="center"/>
          </w:tcPr>
          <w:p w14:paraId="0883F5F2" w14:textId="77777777" w:rsidR="00C35E78" w:rsidRPr="00C35E78" w:rsidRDefault="00C35E78" w:rsidP="00C35E78">
            <w:pPr>
              <w:tabs>
                <w:tab w:val="left" w:pos="1365"/>
              </w:tabs>
              <w:jc w:val="center"/>
              <w:rPr>
                <w:rFonts w:eastAsiaTheme="minorHAnsi"/>
                <w:color w:val="000000"/>
                <w:szCs w:val="28"/>
              </w:rPr>
            </w:pPr>
          </w:p>
          <w:p w14:paraId="497EF33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26458EED"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5588DCE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644,70</w:t>
            </w:r>
          </w:p>
        </w:tc>
        <w:tc>
          <w:tcPr>
            <w:tcW w:w="1331" w:type="dxa"/>
            <w:vAlign w:val="center"/>
          </w:tcPr>
          <w:p w14:paraId="7E90978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678,87</w:t>
            </w:r>
          </w:p>
        </w:tc>
      </w:tr>
      <w:tr w:rsidR="00C35E78" w:rsidRPr="00C35E78" w14:paraId="0AB96A93" w14:textId="77777777" w:rsidTr="00C35E78">
        <w:tc>
          <w:tcPr>
            <w:tcW w:w="993" w:type="dxa"/>
            <w:vAlign w:val="center"/>
          </w:tcPr>
          <w:p w14:paraId="5AB9513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1.1.13.</w:t>
            </w:r>
          </w:p>
        </w:tc>
        <w:tc>
          <w:tcPr>
            <w:tcW w:w="2126" w:type="dxa"/>
            <w:vMerge/>
            <w:vAlign w:val="center"/>
          </w:tcPr>
          <w:p w14:paraId="126C7F19"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6754A1B2"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3-4- этажные многоквар-тирные и жилые домов</w:t>
            </w:r>
          </w:p>
        </w:tc>
        <w:tc>
          <w:tcPr>
            <w:tcW w:w="1288" w:type="dxa"/>
            <w:vAlign w:val="center"/>
          </w:tcPr>
          <w:p w14:paraId="34CC0BA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0,024 Гкал/м</w:t>
            </w:r>
            <w:r w:rsidRPr="00C35E78">
              <w:rPr>
                <w:rFonts w:eastAsiaTheme="minorHAnsi"/>
                <w:color w:val="000000"/>
                <w:szCs w:val="28"/>
                <w:vertAlign w:val="superscript"/>
              </w:rPr>
              <w:t>2</w:t>
            </w:r>
          </w:p>
        </w:tc>
        <w:tc>
          <w:tcPr>
            <w:tcW w:w="1193" w:type="dxa"/>
            <w:vAlign w:val="center"/>
          </w:tcPr>
          <w:p w14:paraId="12E88F71" w14:textId="77777777" w:rsidR="00C35E78" w:rsidRPr="00C35E78" w:rsidRDefault="00C35E78" w:rsidP="00C35E78">
            <w:pPr>
              <w:tabs>
                <w:tab w:val="left" w:pos="1365"/>
              </w:tabs>
              <w:jc w:val="center"/>
              <w:rPr>
                <w:rFonts w:eastAsiaTheme="minorHAnsi"/>
                <w:color w:val="000000"/>
                <w:szCs w:val="28"/>
              </w:rPr>
            </w:pPr>
          </w:p>
          <w:p w14:paraId="7ED3A03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17B73B39"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6B67C54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991,23</w:t>
            </w:r>
          </w:p>
        </w:tc>
        <w:tc>
          <w:tcPr>
            <w:tcW w:w="1331" w:type="dxa"/>
            <w:vAlign w:val="center"/>
          </w:tcPr>
          <w:p w14:paraId="07094C1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1043,77</w:t>
            </w:r>
          </w:p>
        </w:tc>
      </w:tr>
      <w:tr w:rsidR="00C35E78" w:rsidRPr="00C35E78" w14:paraId="29A7A89B" w14:textId="77777777" w:rsidTr="00C35E78">
        <w:tc>
          <w:tcPr>
            <w:tcW w:w="993" w:type="dxa"/>
            <w:vAlign w:val="center"/>
          </w:tcPr>
          <w:p w14:paraId="063A36D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1.1.14.</w:t>
            </w:r>
          </w:p>
        </w:tc>
        <w:tc>
          <w:tcPr>
            <w:tcW w:w="2126" w:type="dxa"/>
            <w:vMerge/>
            <w:vAlign w:val="center"/>
          </w:tcPr>
          <w:p w14:paraId="02557FE4"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2517F564"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5-9- этажные многоквар-тирные и жилые дома </w:t>
            </w:r>
          </w:p>
        </w:tc>
        <w:tc>
          <w:tcPr>
            <w:tcW w:w="1288" w:type="dxa"/>
            <w:vAlign w:val="center"/>
          </w:tcPr>
          <w:p w14:paraId="232DD39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0,0204  Гкал/м</w:t>
            </w:r>
            <w:r w:rsidRPr="00C35E78">
              <w:rPr>
                <w:rFonts w:eastAsiaTheme="minorHAnsi"/>
                <w:color w:val="000000"/>
                <w:szCs w:val="28"/>
                <w:vertAlign w:val="superscript"/>
              </w:rPr>
              <w:t>2</w:t>
            </w:r>
          </w:p>
        </w:tc>
        <w:tc>
          <w:tcPr>
            <w:tcW w:w="1193" w:type="dxa"/>
            <w:vAlign w:val="center"/>
          </w:tcPr>
          <w:p w14:paraId="301A7B81" w14:textId="77777777" w:rsidR="00C35E78" w:rsidRPr="00C35E78" w:rsidRDefault="00C35E78" w:rsidP="00C35E78">
            <w:pPr>
              <w:tabs>
                <w:tab w:val="left" w:pos="1365"/>
              </w:tabs>
              <w:jc w:val="center"/>
              <w:rPr>
                <w:rFonts w:eastAsiaTheme="minorHAnsi"/>
                <w:color w:val="000000"/>
                <w:szCs w:val="28"/>
              </w:rPr>
            </w:pPr>
          </w:p>
          <w:p w14:paraId="0300DA2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52BEFA24"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038F125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1166,15</w:t>
            </w:r>
          </w:p>
        </w:tc>
        <w:tc>
          <w:tcPr>
            <w:tcW w:w="1331" w:type="dxa"/>
            <w:vAlign w:val="center"/>
          </w:tcPr>
          <w:p w14:paraId="22BF8D9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1227,96</w:t>
            </w:r>
          </w:p>
        </w:tc>
      </w:tr>
      <w:tr w:rsidR="00C35E78" w:rsidRPr="00C35E78" w14:paraId="2543D5D1" w14:textId="77777777" w:rsidTr="00C35E78">
        <w:trPr>
          <w:trHeight w:val="378"/>
        </w:trPr>
        <w:tc>
          <w:tcPr>
            <w:tcW w:w="9845" w:type="dxa"/>
            <w:gridSpan w:val="7"/>
            <w:vAlign w:val="center"/>
          </w:tcPr>
          <w:p w14:paraId="1FFC187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00E5F27B" w14:textId="77777777" w:rsidTr="00C35E78">
        <w:trPr>
          <w:trHeight w:val="1304"/>
        </w:trPr>
        <w:tc>
          <w:tcPr>
            <w:tcW w:w="993" w:type="dxa"/>
            <w:vAlign w:val="center"/>
          </w:tcPr>
          <w:p w14:paraId="366E701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1.1.15.</w:t>
            </w:r>
          </w:p>
        </w:tc>
        <w:tc>
          <w:tcPr>
            <w:tcW w:w="2126" w:type="dxa"/>
            <w:vMerge w:val="restart"/>
            <w:vAlign w:val="center"/>
          </w:tcPr>
          <w:p w14:paraId="45CE1E68"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0F715AA5"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91" w:type="dxa"/>
            <w:vAlign w:val="center"/>
          </w:tcPr>
          <w:p w14:paraId="0AAF1DC6"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7B15E063" w14:textId="77777777" w:rsidR="00C35E78" w:rsidRPr="00C35E78" w:rsidRDefault="00C35E78" w:rsidP="00C35E78">
            <w:pPr>
              <w:tabs>
                <w:tab w:val="left" w:pos="1365"/>
              </w:tabs>
              <w:jc w:val="center"/>
              <w:rPr>
                <w:rFonts w:eastAsiaTheme="minorHAnsi"/>
                <w:color w:val="000000"/>
                <w:szCs w:val="28"/>
              </w:rPr>
            </w:pPr>
          </w:p>
          <w:p w14:paraId="114E1D4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3" w:type="dxa"/>
            <w:vAlign w:val="center"/>
          </w:tcPr>
          <w:p w14:paraId="7CC68C4D" w14:textId="77777777" w:rsidR="00C35E78" w:rsidRPr="00C35E78" w:rsidRDefault="00C35E78" w:rsidP="00C35E78">
            <w:pPr>
              <w:tabs>
                <w:tab w:val="left" w:pos="1365"/>
              </w:tabs>
              <w:jc w:val="center"/>
              <w:rPr>
                <w:rFonts w:eastAsiaTheme="minorHAnsi"/>
                <w:color w:val="000000"/>
                <w:szCs w:val="28"/>
              </w:rPr>
            </w:pPr>
          </w:p>
          <w:p w14:paraId="68015FC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17C5492A"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0694963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1505,67</w:t>
            </w:r>
          </w:p>
        </w:tc>
        <w:tc>
          <w:tcPr>
            <w:tcW w:w="1331" w:type="dxa"/>
            <w:vAlign w:val="center"/>
          </w:tcPr>
          <w:p w14:paraId="0D54950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1585,47</w:t>
            </w:r>
          </w:p>
        </w:tc>
      </w:tr>
      <w:tr w:rsidR="00C35E78" w:rsidRPr="00C35E78" w14:paraId="1712A9F1" w14:textId="77777777" w:rsidTr="00C35E78">
        <w:trPr>
          <w:trHeight w:val="1250"/>
        </w:trPr>
        <w:tc>
          <w:tcPr>
            <w:tcW w:w="993" w:type="dxa"/>
            <w:vAlign w:val="center"/>
          </w:tcPr>
          <w:p w14:paraId="1094105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1.1.16.</w:t>
            </w:r>
          </w:p>
        </w:tc>
        <w:tc>
          <w:tcPr>
            <w:tcW w:w="2126" w:type="dxa"/>
            <w:vMerge/>
            <w:vAlign w:val="center"/>
          </w:tcPr>
          <w:p w14:paraId="1B444B54"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260A9372"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7EC747E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3" w:type="dxa"/>
            <w:vAlign w:val="center"/>
          </w:tcPr>
          <w:p w14:paraId="3E1E560D" w14:textId="77777777" w:rsidR="00C35E78" w:rsidRPr="00C35E78" w:rsidRDefault="00C35E78" w:rsidP="00C35E78">
            <w:pPr>
              <w:tabs>
                <w:tab w:val="left" w:pos="1365"/>
              </w:tabs>
              <w:jc w:val="center"/>
              <w:rPr>
                <w:rFonts w:eastAsiaTheme="minorHAnsi"/>
                <w:color w:val="000000"/>
                <w:szCs w:val="28"/>
              </w:rPr>
            </w:pPr>
          </w:p>
          <w:p w14:paraId="2CD80CF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777603D8"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057E647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1742,83</w:t>
            </w:r>
          </w:p>
        </w:tc>
        <w:tc>
          <w:tcPr>
            <w:tcW w:w="1331" w:type="dxa"/>
            <w:vAlign w:val="center"/>
          </w:tcPr>
          <w:p w14:paraId="5CDFF6F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1835,20</w:t>
            </w:r>
          </w:p>
        </w:tc>
      </w:tr>
      <w:tr w:rsidR="00C35E78" w:rsidRPr="00C35E78" w14:paraId="650DA772" w14:textId="77777777" w:rsidTr="00C35E78">
        <w:trPr>
          <w:trHeight w:val="303"/>
        </w:trPr>
        <w:tc>
          <w:tcPr>
            <w:tcW w:w="993" w:type="dxa"/>
            <w:vAlign w:val="center"/>
          </w:tcPr>
          <w:p w14:paraId="420E433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w:t>
            </w:r>
          </w:p>
        </w:tc>
        <w:tc>
          <w:tcPr>
            <w:tcW w:w="2126" w:type="dxa"/>
            <w:vAlign w:val="center"/>
          </w:tcPr>
          <w:p w14:paraId="3835657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2</w:t>
            </w:r>
          </w:p>
        </w:tc>
        <w:tc>
          <w:tcPr>
            <w:tcW w:w="1491" w:type="dxa"/>
            <w:vAlign w:val="center"/>
          </w:tcPr>
          <w:p w14:paraId="7381F02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3</w:t>
            </w:r>
          </w:p>
        </w:tc>
        <w:tc>
          <w:tcPr>
            <w:tcW w:w="1288" w:type="dxa"/>
            <w:vAlign w:val="center"/>
          </w:tcPr>
          <w:p w14:paraId="5AE5E56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4</w:t>
            </w:r>
          </w:p>
        </w:tc>
        <w:tc>
          <w:tcPr>
            <w:tcW w:w="1193" w:type="dxa"/>
            <w:vAlign w:val="center"/>
          </w:tcPr>
          <w:p w14:paraId="409F4C5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5</w:t>
            </w:r>
          </w:p>
        </w:tc>
        <w:tc>
          <w:tcPr>
            <w:tcW w:w="1423" w:type="dxa"/>
            <w:vAlign w:val="center"/>
          </w:tcPr>
          <w:p w14:paraId="3A411D0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w:t>
            </w:r>
          </w:p>
        </w:tc>
        <w:tc>
          <w:tcPr>
            <w:tcW w:w="1331" w:type="dxa"/>
            <w:vAlign w:val="center"/>
          </w:tcPr>
          <w:p w14:paraId="6F031A1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w:t>
            </w:r>
          </w:p>
        </w:tc>
      </w:tr>
      <w:tr w:rsidR="00C35E78" w:rsidRPr="00C35E78" w14:paraId="05F71A87" w14:textId="77777777" w:rsidTr="00C35E78">
        <w:trPr>
          <w:trHeight w:val="1517"/>
        </w:trPr>
        <w:tc>
          <w:tcPr>
            <w:tcW w:w="993" w:type="dxa"/>
            <w:vAlign w:val="center"/>
          </w:tcPr>
          <w:p w14:paraId="57DDA33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lastRenderedPageBreak/>
              <w:t>1.1.17.</w:t>
            </w:r>
          </w:p>
        </w:tc>
        <w:tc>
          <w:tcPr>
            <w:tcW w:w="2126" w:type="dxa"/>
            <w:vMerge w:val="restart"/>
            <w:vAlign w:val="center"/>
          </w:tcPr>
          <w:p w14:paraId="6CCC71C3"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 xml:space="preserve">ООО «Тепло-ЭнергоСбыт», </w:t>
            </w:r>
          </w:p>
          <w:p w14:paraId="7A3549C9"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ИНН 4229007860</w:t>
            </w:r>
          </w:p>
        </w:tc>
        <w:tc>
          <w:tcPr>
            <w:tcW w:w="1491" w:type="dxa"/>
            <w:vAlign w:val="center"/>
          </w:tcPr>
          <w:p w14:paraId="695C9F46"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3 -этажные многоквар-тирные и жилые домов</w:t>
            </w:r>
          </w:p>
        </w:tc>
        <w:tc>
          <w:tcPr>
            <w:tcW w:w="1288" w:type="dxa"/>
            <w:vAlign w:val="center"/>
          </w:tcPr>
          <w:p w14:paraId="215738F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0,014 Гкал/м</w:t>
            </w:r>
            <w:r w:rsidRPr="00C35E78">
              <w:rPr>
                <w:rFonts w:eastAsiaTheme="minorHAnsi"/>
                <w:color w:val="000000"/>
                <w:szCs w:val="28"/>
                <w:vertAlign w:val="superscript"/>
              </w:rPr>
              <w:t>2</w:t>
            </w:r>
          </w:p>
        </w:tc>
        <w:tc>
          <w:tcPr>
            <w:tcW w:w="1193" w:type="dxa"/>
            <w:vAlign w:val="center"/>
          </w:tcPr>
          <w:p w14:paraId="2A3225B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60DDB538"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347E1A1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1699,26</w:t>
            </w:r>
          </w:p>
        </w:tc>
        <w:tc>
          <w:tcPr>
            <w:tcW w:w="1331" w:type="dxa"/>
            <w:vAlign w:val="center"/>
          </w:tcPr>
          <w:p w14:paraId="64BB715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1789,32</w:t>
            </w:r>
          </w:p>
        </w:tc>
      </w:tr>
      <w:tr w:rsidR="00C35E78" w:rsidRPr="00C35E78" w14:paraId="693C8B5A" w14:textId="77777777" w:rsidTr="00C35E78">
        <w:tc>
          <w:tcPr>
            <w:tcW w:w="993" w:type="dxa"/>
            <w:vAlign w:val="center"/>
          </w:tcPr>
          <w:p w14:paraId="73C1684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1.1.18.</w:t>
            </w:r>
          </w:p>
        </w:tc>
        <w:tc>
          <w:tcPr>
            <w:tcW w:w="2126" w:type="dxa"/>
            <w:vMerge/>
            <w:vAlign w:val="center"/>
          </w:tcPr>
          <w:p w14:paraId="5DCB9289"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65C18B14"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4-9- этажные многоквар-тирные и жилые дома </w:t>
            </w:r>
          </w:p>
        </w:tc>
        <w:tc>
          <w:tcPr>
            <w:tcW w:w="1288" w:type="dxa"/>
            <w:vAlign w:val="center"/>
          </w:tcPr>
          <w:p w14:paraId="4D015B0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0,01268  Гкал/м</w:t>
            </w:r>
            <w:r w:rsidRPr="00C35E78">
              <w:rPr>
                <w:rFonts w:eastAsiaTheme="minorHAnsi"/>
                <w:color w:val="000000"/>
                <w:szCs w:val="28"/>
                <w:vertAlign w:val="superscript"/>
              </w:rPr>
              <w:t>2</w:t>
            </w:r>
          </w:p>
        </w:tc>
        <w:tc>
          <w:tcPr>
            <w:tcW w:w="1193" w:type="dxa"/>
            <w:vAlign w:val="center"/>
          </w:tcPr>
          <w:p w14:paraId="480DF07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59CDCACF"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46EA440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1876,16</w:t>
            </w:r>
          </w:p>
        </w:tc>
        <w:tc>
          <w:tcPr>
            <w:tcW w:w="1331" w:type="dxa"/>
            <w:vAlign w:val="center"/>
          </w:tcPr>
          <w:p w14:paraId="2440E92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1975,60</w:t>
            </w:r>
          </w:p>
        </w:tc>
      </w:tr>
      <w:tr w:rsidR="00C35E78" w:rsidRPr="00C35E78" w14:paraId="6520149F" w14:textId="77777777" w:rsidTr="00C35E78">
        <w:trPr>
          <w:trHeight w:val="454"/>
        </w:trPr>
        <w:tc>
          <w:tcPr>
            <w:tcW w:w="9845" w:type="dxa"/>
            <w:gridSpan w:val="7"/>
            <w:vAlign w:val="center"/>
          </w:tcPr>
          <w:p w14:paraId="52BAD8E8" w14:textId="77777777" w:rsidR="00C35E78" w:rsidRPr="00C35E78" w:rsidRDefault="00C35E78" w:rsidP="00C35E78">
            <w:pPr>
              <w:numPr>
                <w:ilvl w:val="1"/>
                <w:numId w:val="10"/>
              </w:numPr>
              <w:tabs>
                <w:tab w:val="left" w:pos="1365"/>
              </w:tabs>
              <w:ind w:left="0" w:firstLine="0"/>
              <w:contextualSpacing/>
              <w:jc w:val="center"/>
              <w:rPr>
                <w:szCs w:val="28"/>
                <w:lang w:eastAsia="en-US"/>
              </w:rPr>
            </w:pPr>
            <w:r w:rsidRPr="00C35E78">
              <w:rPr>
                <w:bCs/>
                <w:szCs w:val="28"/>
              </w:rPr>
              <w:t xml:space="preserve"> Сверх норматива потребления**</w:t>
            </w:r>
            <w:r w:rsidRPr="00C35E78">
              <w:rPr>
                <w:szCs w:val="28"/>
                <w:lang w:eastAsia="en-US"/>
              </w:rPr>
              <w:t xml:space="preserve"> и стандарта нормативной площади                                  жилого помещения*** </w:t>
            </w:r>
          </w:p>
        </w:tc>
      </w:tr>
      <w:tr w:rsidR="00C35E78" w:rsidRPr="00C35E78" w14:paraId="2467E1F7" w14:textId="77777777" w:rsidTr="00C35E78">
        <w:trPr>
          <w:trHeight w:val="701"/>
        </w:trPr>
        <w:tc>
          <w:tcPr>
            <w:tcW w:w="993" w:type="dxa"/>
            <w:vAlign w:val="center"/>
          </w:tcPr>
          <w:p w14:paraId="1AC3F78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w:t>
            </w:r>
          </w:p>
        </w:tc>
        <w:tc>
          <w:tcPr>
            <w:tcW w:w="2126" w:type="dxa"/>
            <w:vAlign w:val="center"/>
          </w:tcPr>
          <w:p w14:paraId="6AFB8866"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МКП «Тепло»,</w:t>
            </w:r>
          </w:p>
          <w:p w14:paraId="4EAC9E26"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ИНН 4230032501</w:t>
            </w:r>
          </w:p>
        </w:tc>
        <w:tc>
          <w:tcPr>
            <w:tcW w:w="2779" w:type="dxa"/>
            <w:gridSpan w:val="2"/>
            <w:vAlign w:val="center"/>
          </w:tcPr>
          <w:p w14:paraId="4F3C03A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при наличии приборов учета</w:t>
            </w:r>
          </w:p>
        </w:tc>
        <w:tc>
          <w:tcPr>
            <w:tcW w:w="1193" w:type="dxa"/>
            <w:vAlign w:val="center"/>
          </w:tcPr>
          <w:p w14:paraId="4C63F99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326A5E2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1116,78</w:t>
            </w:r>
          </w:p>
        </w:tc>
        <w:tc>
          <w:tcPr>
            <w:tcW w:w="1331" w:type="dxa"/>
            <w:vAlign w:val="center"/>
          </w:tcPr>
          <w:p w14:paraId="35AC0C7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szCs w:val="28"/>
              </w:rPr>
              <w:t>1175,97</w:t>
            </w:r>
          </w:p>
        </w:tc>
      </w:tr>
      <w:tr w:rsidR="00C35E78" w:rsidRPr="00C35E78" w14:paraId="0730D66F" w14:textId="77777777" w:rsidTr="00C35E78">
        <w:trPr>
          <w:trHeight w:val="425"/>
        </w:trPr>
        <w:tc>
          <w:tcPr>
            <w:tcW w:w="9845" w:type="dxa"/>
            <w:gridSpan w:val="7"/>
            <w:vAlign w:val="center"/>
          </w:tcPr>
          <w:p w14:paraId="4054904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1EF32618" w14:textId="77777777" w:rsidTr="00C35E78">
        <w:tc>
          <w:tcPr>
            <w:tcW w:w="993" w:type="dxa"/>
            <w:vAlign w:val="center"/>
          </w:tcPr>
          <w:p w14:paraId="779F087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1.2.2.</w:t>
            </w:r>
          </w:p>
        </w:tc>
        <w:tc>
          <w:tcPr>
            <w:tcW w:w="2126" w:type="dxa"/>
            <w:vMerge w:val="restart"/>
            <w:vAlign w:val="center"/>
          </w:tcPr>
          <w:p w14:paraId="2B1564AD"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МКП «Тепло»,</w:t>
            </w:r>
          </w:p>
          <w:p w14:paraId="6EC3FC6A"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ИНН 4230032501</w:t>
            </w:r>
          </w:p>
        </w:tc>
        <w:tc>
          <w:tcPr>
            <w:tcW w:w="1491" w:type="dxa"/>
            <w:vAlign w:val="center"/>
          </w:tcPr>
          <w:p w14:paraId="6FB757DB"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67B2556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3" w:type="dxa"/>
            <w:vAlign w:val="center"/>
          </w:tcPr>
          <w:p w14:paraId="3F826EF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09E6BAF7"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739F5E0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771,27</w:t>
            </w:r>
          </w:p>
        </w:tc>
        <w:tc>
          <w:tcPr>
            <w:tcW w:w="1331" w:type="dxa"/>
            <w:vAlign w:val="center"/>
          </w:tcPr>
          <w:p w14:paraId="43E763F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812,15</w:t>
            </w:r>
          </w:p>
        </w:tc>
      </w:tr>
      <w:tr w:rsidR="00C35E78" w:rsidRPr="00C35E78" w14:paraId="07FD0454" w14:textId="77777777" w:rsidTr="00C35E78">
        <w:tc>
          <w:tcPr>
            <w:tcW w:w="993" w:type="dxa"/>
            <w:vAlign w:val="center"/>
          </w:tcPr>
          <w:p w14:paraId="71092A0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1.2.3.</w:t>
            </w:r>
          </w:p>
        </w:tc>
        <w:tc>
          <w:tcPr>
            <w:tcW w:w="2126" w:type="dxa"/>
            <w:vMerge/>
            <w:vAlign w:val="center"/>
          </w:tcPr>
          <w:p w14:paraId="079D468D"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37A84F23"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4EF0C93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3" w:type="dxa"/>
            <w:vAlign w:val="center"/>
          </w:tcPr>
          <w:p w14:paraId="0664BC45" w14:textId="77777777" w:rsidR="00C35E78" w:rsidRPr="00C35E78" w:rsidRDefault="00C35E78" w:rsidP="00C35E78">
            <w:pPr>
              <w:tabs>
                <w:tab w:val="left" w:pos="1365"/>
              </w:tabs>
              <w:jc w:val="center"/>
              <w:rPr>
                <w:rFonts w:eastAsiaTheme="minorHAnsi"/>
                <w:color w:val="000000"/>
                <w:szCs w:val="28"/>
              </w:rPr>
            </w:pPr>
          </w:p>
          <w:p w14:paraId="619762C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07B46F17"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30168B3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756,63</w:t>
            </w:r>
          </w:p>
        </w:tc>
        <w:tc>
          <w:tcPr>
            <w:tcW w:w="1331" w:type="dxa"/>
            <w:vAlign w:val="center"/>
          </w:tcPr>
          <w:p w14:paraId="6BE6955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796,73</w:t>
            </w:r>
          </w:p>
        </w:tc>
      </w:tr>
      <w:tr w:rsidR="00C35E78" w:rsidRPr="00C35E78" w14:paraId="393A17E4" w14:textId="77777777" w:rsidTr="00C35E78">
        <w:tc>
          <w:tcPr>
            <w:tcW w:w="993" w:type="dxa"/>
            <w:vAlign w:val="center"/>
          </w:tcPr>
          <w:p w14:paraId="109BC19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1.2.4.</w:t>
            </w:r>
          </w:p>
        </w:tc>
        <w:tc>
          <w:tcPr>
            <w:tcW w:w="2126" w:type="dxa"/>
            <w:vMerge/>
            <w:vAlign w:val="center"/>
          </w:tcPr>
          <w:p w14:paraId="425E84BD"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3F171A0E"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3-4- этажные многоквар-тирные и жилые домов</w:t>
            </w:r>
          </w:p>
        </w:tc>
        <w:tc>
          <w:tcPr>
            <w:tcW w:w="1288" w:type="dxa"/>
            <w:vAlign w:val="center"/>
          </w:tcPr>
          <w:p w14:paraId="744F6B4A"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0,024 Гкал/м</w:t>
            </w:r>
            <w:r w:rsidRPr="00C35E78">
              <w:rPr>
                <w:rFonts w:eastAsiaTheme="minorHAnsi"/>
                <w:color w:val="000000"/>
                <w:szCs w:val="28"/>
                <w:vertAlign w:val="superscript"/>
              </w:rPr>
              <w:t>2</w:t>
            </w:r>
          </w:p>
        </w:tc>
        <w:tc>
          <w:tcPr>
            <w:tcW w:w="1193" w:type="dxa"/>
            <w:vAlign w:val="center"/>
          </w:tcPr>
          <w:p w14:paraId="25D3FEC7" w14:textId="77777777" w:rsidR="00C35E78" w:rsidRPr="00C35E78" w:rsidRDefault="00C35E78" w:rsidP="00C35E78">
            <w:pPr>
              <w:tabs>
                <w:tab w:val="left" w:pos="1365"/>
              </w:tabs>
              <w:jc w:val="center"/>
              <w:rPr>
                <w:rFonts w:eastAsiaTheme="minorHAnsi"/>
                <w:color w:val="000000"/>
                <w:szCs w:val="28"/>
              </w:rPr>
            </w:pPr>
          </w:p>
          <w:p w14:paraId="50E1ECB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0643DD57"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748EFB7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1163,32</w:t>
            </w:r>
          </w:p>
        </w:tc>
        <w:tc>
          <w:tcPr>
            <w:tcW w:w="1331" w:type="dxa"/>
            <w:vAlign w:val="center"/>
          </w:tcPr>
          <w:p w14:paraId="2C50F7A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1224,98</w:t>
            </w:r>
          </w:p>
        </w:tc>
      </w:tr>
      <w:tr w:rsidR="00C35E78" w:rsidRPr="00C35E78" w14:paraId="78059F59" w14:textId="77777777" w:rsidTr="00C35E78">
        <w:tc>
          <w:tcPr>
            <w:tcW w:w="993" w:type="dxa"/>
            <w:vAlign w:val="center"/>
          </w:tcPr>
          <w:p w14:paraId="04B3453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1.2.5.</w:t>
            </w:r>
          </w:p>
        </w:tc>
        <w:tc>
          <w:tcPr>
            <w:tcW w:w="2126" w:type="dxa"/>
            <w:vMerge/>
            <w:vAlign w:val="center"/>
          </w:tcPr>
          <w:p w14:paraId="6C734271"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1CC8E5BC"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5-9- этажные многоквар-тирные и жилые дома </w:t>
            </w:r>
          </w:p>
        </w:tc>
        <w:tc>
          <w:tcPr>
            <w:tcW w:w="1288" w:type="dxa"/>
            <w:vAlign w:val="center"/>
          </w:tcPr>
          <w:p w14:paraId="62221A5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0,0204  Гкал/м</w:t>
            </w:r>
            <w:r w:rsidRPr="00C35E78">
              <w:rPr>
                <w:rFonts w:eastAsiaTheme="minorHAnsi"/>
                <w:color w:val="000000"/>
                <w:szCs w:val="28"/>
                <w:vertAlign w:val="superscript"/>
              </w:rPr>
              <w:t>2</w:t>
            </w:r>
          </w:p>
        </w:tc>
        <w:tc>
          <w:tcPr>
            <w:tcW w:w="1193" w:type="dxa"/>
            <w:vAlign w:val="center"/>
          </w:tcPr>
          <w:p w14:paraId="515A3D0C" w14:textId="77777777" w:rsidR="00C35E78" w:rsidRPr="00C35E78" w:rsidRDefault="00C35E78" w:rsidP="00C35E78">
            <w:pPr>
              <w:tabs>
                <w:tab w:val="left" w:pos="1365"/>
              </w:tabs>
              <w:jc w:val="center"/>
              <w:rPr>
                <w:rFonts w:eastAsiaTheme="minorHAnsi"/>
                <w:color w:val="000000"/>
                <w:szCs w:val="28"/>
              </w:rPr>
            </w:pPr>
          </w:p>
          <w:p w14:paraId="0DE4D85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1F4C596C"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4F0F599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1368,61</w:t>
            </w:r>
          </w:p>
        </w:tc>
        <w:tc>
          <w:tcPr>
            <w:tcW w:w="1331" w:type="dxa"/>
            <w:vAlign w:val="center"/>
          </w:tcPr>
          <w:p w14:paraId="1AEC585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1441,15</w:t>
            </w:r>
          </w:p>
        </w:tc>
      </w:tr>
      <w:tr w:rsidR="00C35E78" w:rsidRPr="00C35E78" w14:paraId="60E74711" w14:textId="77777777" w:rsidTr="00C35E78">
        <w:trPr>
          <w:trHeight w:val="509"/>
        </w:trPr>
        <w:tc>
          <w:tcPr>
            <w:tcW w:w="9845" w:type="dxa"/>
            <w:gridSpan w:val="7"/>
            <w:vAlign w:val="center"/>
          </w:tcPr>
          <w:p w14:paraId="0ABF1DC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60204C59" w14:textId="77777777" w:rsidTr="00C35E78">
        <w:tc>
          <w:tcPr>
            <w:tcW w:w="993" w:type="dxa"/>
            <w:vAlign w:val="center"/>
          </w:tcPr>
          <w:p w14:paraId="239E523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1.2.6.</w:t>
            </w:r>
          </w:p>
        </w:tc>
        <w:tc>
          <w:tcPr>
            <w:tcW w:w="2126" w:type="dxa"/>
            <w:vMerge w:val="restart"/>
            <w:vAlign w:val="center"/>
          </w:tcPr>
          <w:p w14:paraId="0BC49ED6"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МКП «Тепло»,</w:t>
            </w:r>
          </w:p>
          <w:p w14:paraId="110E3A95"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ИНН 4230032501</w:t>
            </w:r>
          </w:p>
        </w:tc>
        <w:tc>
          <w:tcPr>
            <w:tcW w:w="1491" w:type="dxa"/>
            <w:vAlign w:val="center"/>
          </w:tcPr>
          <w:p w14:paraId="69EA1A80"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55079F6D" w14:textId="77777777" w:rsidR="00C35E78" w:rsidRPr="00C35E78" w:rsidRDefault="00C35E78" w:rsidP="00C35E78">
            <w:pPr>
              <w:tabs>
                <w:tab w:val="left" w:pos="1365"/>
              </w:tabs>
              <w:jc w:val="center"/>
              <w:rPr>
                <w:rFonts w:eastAsiaTheme="minorHAnsi"/>
                <w:color w:val="000000"/>
                <w:szCs w:val="28"/>
              </w:rPr>
            </w:pPr>
          </w:p>
          <w:p w14:paraId="207C0D4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3" w:type="dxa"/>
            <w:vAlign w:val="center"/>
          </w:tcPr>
          <w:p w14:paraId="5215960F" w14:textId="77777777" w:rsidR="00C35E78" w:rsidRPr="00C35E78" w:rsidRDefault="00C35E78" w:rsidP="00C35E78">
            <w:pPr>
              <w:tabs>
                <w:tab w:val="left" w:pos="1365"/>
              </w:tabs>
              <w:jc w:val="center"/>
              <w:rPr>
                <w:rFonts w:eastAsiaTheme="minorHAnsi"/>
                <w:color w:val="000000"/>
                <w:szCs w:val="28"/>
              </w:rPr>
            </w:pPr>
          </w:p>
          <w:p w14:paraId="212AABA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7D08A060"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4EFD7A3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1767,06</w:t>
            </w:r>
          </w:p>
        </w:tc>
        <w:tc>
          <w:tcPr>
            <w:tcW w:w="1331" w:type="dxa"/>
            <w:vAlign w:val="center"/>
          </w:tcPr>
          <w:p w14:paraId="6D47374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1860,71</w:t>
            </w:r>
          </w:p>
        </w:tc>
      </w:tr>
      <w:tr w:rsidR="00C35E78" w:rsidRPr="00C35E78" w14:paraId="11BCE806" w14:textId="77777777" w:rsidTr="00C35E78">
        <w:tc>
          <w:tcPr>
            <w:tcW w:w="993" w:type="dxa"/>
            <w:vAlign w:val="center"/>
          </w:tcPr>
          <w:p w14:paraId="521DDCF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1.2.7.</w:t>
            </w:r>
          </w:p>
        </w:tc>
        <w:tc>
          <w:tcPr>
            <w:tcW w:w="2126" w:type="dxa"/>
            <w:vMerge/>
            <w:vAlign w:val="center"/>
          </w:tcPr>
          <w:p w14:paraId="5EB268B0"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7D66FEED"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734EC5E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3" w:type="dxa"/>
            <w:vAlign w:val="center"/>
          </w:tcPr>
          <w:p w14:paraId="300A2547" w14:textId="77777777" w:rsidR="00C35E78" w:rsidRPr="00C35E78" w:rsidRDefault="00C35E78" w:rsidP="00C35E78">
            <w:pPr>
              <w:tabs>
                <w:tab w:val="left" w:pos="1365"/>
              </w:tabs>
              <w:jc w:val="center"/>
              <w:rPr>
                <w:rFonts w:eastAsiaTheme="minorHAnsi"/>
                <w:color w:val="000000"/>
                <w:szCs w:val="28"/>
              </w:rPr>
            </w:pPr>
          </w:p>
          <w:p w14:paraId="1044D4D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3BA6BB03"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066139A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2045,39</w:t>
            </w:r>
          </w:p>
        </w:tc>
        <w:tc>
          <w:tcPr>
            <w:tcW w:w="1331" w:type="dxa"/>
            <w:vAlign w:val="center"/>
          </w:tcPr>
          <w:p w14:paraId="5AEEAF03"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2153,80</w:t>
            </w:r>
          </w:p>
        </w:tc>
      </w:tr>
      <w:tr w:rsidR="00C35E78" w:rsidRPr="00C35E78" w14:paraId="0CA39A1F" w14:textId="77777777" w:rsidTr="00C35E78">
        <w:tc>
          <w:tcPr>
            <w:tcW w:w="993" w:type="dxa"/>
            <w:vAlign w:val="center"/>
          </w:tcPr>
          <w:p w14:paraId="171DF12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1.2.8.</w:t>
            </w:r>
          </w:p>
        </w:tc>
        <w:tc>
          <w:tcPr>
            <w:tcW w:w="2126" w:type="dxa"/>
            <w:vMerge/>
            <w:vAlign w:val="center"/>
          </w:tcPr>
          <w:p w14:paraId="72B9C0EE"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5B2B6125"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3 -этажные многоквар-тирные и жилые домов</w:t>
            </w:r>
          </w:p>
        </w:tc>
        <w:tc>
          <w:tcPr>
            <w:tcW w:w="1288" w:type="dxa"/>
            <w:vAlign w:val="center"/>
          </w:tcPr>
          <w:p w14:paraId="2A3ABDD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0,014 Гкал/м</w:t>
            </w:r>
            <w:r w:rsidRPr="00C35E78">
              <w:rPr>
                <w:rFonts w:eastAsiaTheme="minorHAnsi"/>
                <w:color w:val="000000"/>
                <w:szCs w:val="28"/>
                <w:vertAlign w:val="superscript"/>
              </w:rPr>
              <w:t>2</w:t>
            </w:r>
          </w:p>
        </w:tc>
        <w:tc>
          <w:tcPr>
            <w:tcW w:w="1193" w:type="dxa"/>
            <w:vAlign w:val="center"/>
          </w:tcPr>
          <w:p w14:paraId="2A92463D" w14:textId="77777777" w:rsidR="00C35E78" w:rsidRPr="00C35E78" w:rsidRDefault="00C35E78" w:rsidP="00C35E78">
            <w:pPr>
              <w:tabs>
                <w:tab w:val="left" w:pos="1365"/>
              </w:tabs>
              <w:jc w:val="center"/>
              <w:rPr>
                <w:rFonts w:eastAsiaTheme="minorHAnsi"/>
                <w:color w:val="000000"/>
                <w:szCs w:val="28"/>
              </w:rPr>
            </w:pPr>
          </w:p>
          <w:p w14:paraId="489D572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5725F1A0"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65B35B4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1994,26</w:t>
            </w:r>
          </w:p>
        </w:tc>
        <w:tc>
          <w:tcPr>
            <w:tcW w:w="1331" w:type="dxa"/>
            <w:vAlign w:val="center"/>
          </w:tcPr>
          <w:p w14:paraId="2CC13F3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2099,96</w:t>
            </w:r>
          </w:p>
        </w:tc>
      </w:tr>
      <w:tr w:rsidR="00C35E78" w:rsidRPr="00C35E78" w14:paraId="2482D3E2" w14:textId="77777777" w:rsidTr="00C35E78">
        <w:tc>
          <w:tcPr>
            <w:tcW w:w="993" w:type="dxa"/>
            <w:vAlign w:val="center"/>
          </w:tcPr>
          <w:p w14:paraId="7B5C4903"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w:t>
            </w:r>
          </w:p>
        </w:tc>
        <w:tc>
          <w:tcPr>
            <w:tcW w:w="2126" w:type="dxa"/>
            <w:vAlign w:val="center"/>
          </w:tcPr>
          <w:p w14:paraId="1E69E94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2</w:t>
            </w:r>
          </w:p>
        </w:tc>
        <w:tc>
          <w:tcPr>
            <w:tcW w:w="1491" w:type="dxa"/>
            <w:vAlign w:val="center"/>
          </w:tcPr>
          <w:p w14:paraId="602840D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3</w:t>
            </w:r>
          </w:p>
        </w:tc>
        <w:tc>
          <w:tcPr>
            <w:tcW w:w="1288" w:type="dxa"/>
            <w:vAlign w:val="center"/>
          </w:tcPr>
          <w:p w14:paraId="034D048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4</w:t>
            </w:r>
          </w:p>
        </w:tc>
        <w:tc>
          <w:tcPr>
            <w:tcW w:w="1193" w:type="dxa"/>
            <w:vAlign w:val="center"/>
          </w:tcPr>
          <w:p w14:paraId="3CB26E6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5</w:t>
            </w:r>
          </w:p>
        </w:tc>
        <w:tc>
          <w:tcPr>
            <w:tcW w:w="1423" w:type="dxa"/>
            <w:vAlign w:val="center"/>
          </w:tcPr>
          <w:p w14:paraId="24423F5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w:t>
            </w:r>
          </w:p>
        </w:tc>
        <w:tc>
          <w:tcPr>
            <w:tcW w:w="1331" w:type="dxa"/>
            <w:vAlign w:val="center"/>
          </w:tcPr>
          <w:p w14:paraId="1C848F8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w:t>
            </w:r>
          </w:p>
        </w:tc>
      </w:tr>
      <w:tr w:rsidR="00C35E78" w:rsidRPr="00C35E78" w14:paraId="2B210C2B" w14:textId="77777777" w:rsidTr="00C35E78">
        <w:trPr>
          <w:trHeight w:val="1475"/>
        </w:trPr>
        <w:tc>
          <w:tcPr>
            <w:tcW w:w="993" w:type="dxa"/>
            <w:vAlign w:val="center"/>
          </w:tcPr>
          <w:p w14:paraId="4A07548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lastRenderedPageBreak/>
              <w:t>1.2.9.</w:t>
            </w:r>
          </w:p>
        </w:tc>
        <w:tc>
          <w:tcPr>
            <w:tcW w:w="2126" w:type="dxa"/>
            <w:vAlign w:val="center"/>
          </w:tcPr>
          <w:p w14:paraId="16428734"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МКП «Тепло»,</w:t>
            </w:r>
          </w:p>
          <w:p w14:paraId="1149864C"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ИНН 4230032501</w:t>
            </w:r>
          </w:p>
        </w:tc>
        <w:tc>
          <w:tcPr>
            <w:tcW w:w="1491" w:type="dxa"/>
            <w:vAlign w:val="center"/>
          </w:tcPr>
          <w:p w14:paraId="4CB1D21F"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4-9- этажные многоквар-тирные и жилые дома </w:t>
            </w:r>
          </w:p>
        </w:tc>
        <w:tc>
          <w:tcPr>
            <w:tcW w:w="1288" w:type="dxa"/>
            <w:vAlign w:val="center"/>
          </w:tcPr>
          <w:p w14:paraId="5CD6D82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0,01268  Гкал/м</w:t>
            </w:r>
            <w:r w:rsidRPr="00C35E78">
              <w:rPr>
                <w:rFonts w:eastAsiaTheme="minorHAnsi"/>
                <w:color w:val="000000"/>
                <w:szCs w:val="28"/>
                <w:vertAlign w:val="superscript"/>
              </w:rPr>
              <w:t>2</w:t>
            </w:r>
          </w:p>
        </w:tc>
        <w:tc>
          <w:tcPr>
            <w:tcW w:w="1193" w:type="dxa"/>
            <w:vAlign w:val="center"/>
          </w:tcPr>
          <w:p w14:paraId="392F822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tc>
        <w:tc>
          <w:tcPr>
            <w:tcW w:w="1423" w:type="dxa"/>
            <w:vAlign w:val="center"/>
          </w:tcPr>
          <w:p w14:paraId="6E9FC84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2201,87</w:t>
            </w:r>
          </w:p>
        </w:tc>
        <w:tc>
          <w:tcPr>
            <w:tcW w:w="1331" w:type="dxa"/>
            <w:vAlign w:val="center"/>
          </w:tcPr>
          <w:p w14:paraId="02D471D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2318,57</w:t>
            </w:r>
          </w:p>
        </w:tc>
      </w:tr>
      <w:tr w:rsidR="00C35E78" w:rsidRPr="00C35E78" w14:paraId="1FFA0A1D" w14:textId="77777777" w:rsidTr="00C35E78">
        <w:tc>
          <w:tcPr>
            <w:tcW w:w="993" w:type="dxa"/>
            <w:vAlign w:val="center"/>
          </w:tcPr>
          <w:p w14:paraId="2DDCA22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1.2.10.</w:t>
            </w:r>
          </w:p>
        </w:tc>
        <w:tc>
          <w:tcPr>
            <w:tcW w:w="2126" w:type="dxa"/>
            <w:vAlign w:val="center"/>
          </w:tcPr>
          <w:p w14:paraId="04452BBA"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6CAB4094"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2779" w:type="dxa"/>
            <w:gridSpan w:val="2"/>
            <w:vAlign w:val="center"/>
          </w:tcPr>
          <w:p w14:paraId="00D96EF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при наличии приборов учета</w:t>
            </w:r>
          </w:p>
        </w:tc>
        <w:tc>
          <w:tcPr>
            <w:tcW w:w="1193" w:type="dxa"/>
            <w:vAlign w:val="center"/>
          </w:tcPr>
          <w:p w14:paraId="3081F31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04575D2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1116,78</w:t>
            </w:r>
          </w:p>
        </w:tc>
        <w:tc>
          <w:tcPr>
            <w:tcW w:w="1331" w:type="dxa"/>
            <w:vAlign w:val="center"/>
          </w:tcPr>
          <w:p w14:paraId="269E3F9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szCs w:val="28"/>
              </w:rPr>
              <w:t>1175,97</w:t>
            </w:r>
          </w:p>
        </w:tc>
      </w:tr>
      <w:tr w:rsidR="00C35E78" w:rsidRPr="00C35E78" w14:paraId="26901E99" w14:textId="77777777" w:rsidTr="00C35E78">
        <w:trPr>
          <w:trHeight w:val="386"/>
        </w:trPr>
        <w:tc>
          <w:tcPr>
            <w:tcW w:w="9845" w:type="dxa"/>
            <w:gridSpan w:val="7"/>
            <w:vAlign w:val="center"/>
          </w:tcPr>
          <w:p w14:paraId="5662C79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7E84880A" w14:textId="77777777" w:rsidTr="00C35E78">
        <w:tc>
          <w:tcPr>
            <w:tcW w:w="993" w:type="dxa"/>
            <w:vAlign w:val="center"/>
          </w:tcPr>
          <w:p w14:paraId="01F2A5D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1.2.11.</w:t>
            </w:r>
          </w:p>
        </w:tc>
        <w:tc>
          <w:tcPr>
            <w:tcW w:w="2126" w:type="dxa"/>
            <w:vMerge w:val="restart"/>
            <w:vAlign w:val="center"/>
          </w:tcPr>
          <w:p w14:paraId="54D186F8"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0533ABB8"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91" w:type="dxa"/>
            <w:vAlign w:val="center"/>
          </w:tcPr>
          <w:p w14:paraId="2A4F713C"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44B7D7E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3" w:type="dxa"/>
            <w:vAlign w:val="center"/>
          </w:tcPr>
          <w:p w14:paraId="5BE268D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17DE167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771,27</w:t>
            </w:r>
          </w:p>
        </w:tc>
        <w:tc>
          <w:tcPr>
            <w:tcW w:w="1331" w:type="dxa"/>
            <w:vAlign w:val="center"/>
          </w:tcPr>
          <w:p w14:paraId="3E0FC85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812,15</w:t>
            </w:r>
          </w:p>
        </w:tc>
      </w:tr>
      <w:tr w:rsidR="00C35E78" w:rsidRPr="00C35E78" w14:paraId="2E110755" w14:textId="77777777" w:rsidTr="00C35E78">
        <w:tc>
          <w:tcPr>
            <w:tcW w:w="993" w:type="dxa"/>
            <w:vAlign w:val="center"/>
          </w:tcPr>
          <w:p w14:paraId="3D63E5D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1.2.12.</w:t>
            </w:r>
          </w:p>
        </w:tc>
        <w:tc>
          <w:tcPr>
            <w:tcW w:w="2126" w:type="dxa"/>
            <w:vMerge/>
            <w:vAlign w:val="center"/>
          </w:tcPr>
          <w:p w14:paraId="3C7431E8"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50AB66D9"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5A957D4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3" w:type="dxa"/>
            <w:vAlign w:val="center"/>
          </w:tcPr>
          <w:p w14:paraId="33F4F772" w14:textId="77777777" w:rsidR="00C35E78" w:rsidRPr="00C35E78" w:rsidRDefault="00C35E78" w:rsidP="00C35E78">
            <w:pPr>
              <w:tabs>
                <w:tab w:val="left" w:pos="1365"/>
              </w:tabs>
              <w:jc w:val="center"/>
              <w:rPr>
                <w:rFonts w:eastAsiaTheme="minorHAnsi"/>
                <w:color w:val="000000"/>
                <w:szCs w:val="28"/>
              </w:rPr>
            </w:pPr>
          </w:p>
          <w:p w14:paraId="57C5AFA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55F047F9"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7E05FF0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756,63</w:t>
            </w:r>
          </w:p>
        </w:tc>
        <w:tc>
          <w:tcPr>
            <w:tcW w:w="1331" w:type="dxa"/>
            <w:vAlign w:val="center"/>
          </w:tcPr>
          <w:p w14:paraId="4715E57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796,73</w:t>
            </w:r>
          </w:p>
        </w:tc>
      </w:tr>
      <w:tr w:rsidR="00C35E78" w:rsidRPr="00C35E78" w14:paraId="16221DAE" w14:textId="77777777" w:rsidTr="00C35E78">
        <w:trPr>
          <w:trHeight w:val="1590"/>
        </w:trPr>
        <w:tc>
          <w:tcPr>
            <w:tcW w:w="993" w:type="dxa"/>
            <w:vAlign w:val="center"/>
          </w:tcPr>
          <w:p w14:paraId="5E53207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1.2.13.</w:t>
            </w:r>
          </w:p>
        </w:tc>
        <w:tc>
          <w:tcPr>
            <w:tcW w:w="2126" w:type="dxa"/>
            <w:vMerge/>
            <w:vAlign w:val="center"/>
          </w:tcPr>
          <w:p w14:paraId="361083B7"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3299D634"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3-4- этажные многоквар-тирные и жилые домов</w:t>
            </w:r>
          </w:p>
        </w:tc>
        <w:tc>
          <w:tcPr>
            <w:tcW w:w="1288" w:type="dxa"/>
            <w:vAlign w:val="center"/>
          </w:tcPr>
          <w:p w14:paraId="52BB50B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0,024 Гкал/м</w:t>
            </w:r>
            <w:r w:rsidRPr="00C35E78">
              <w:rPr>
                <w:rFonts w:eastAsiaTheme="minorHAnsi"/>
                <w:color w:val="000000"/>
                <w:szCs w:val="28"/>
                <w:vertAlign w:val="superscript"/>
              </w:rPr>
              <w:t>2</w:t>
            </w:r>
          </w:p>
        </w:tc>
        <w:tc>
          <w:tcPr>
            <w:tcW w:w="1193" w:type="dxa"/>
            <w:vAlign w:val="center"/>
          </w:tcPr>
          <w:p w14:paraId="771590A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tc>
        <w:tc>
          <w:tcPr>
            <w:tcW w:w="1423" w:type="dxa"/>
            <w:vAlign w:val="center"/>
          </w:tcPr>
          <w:p w14:paraId="115ADAF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1163,32</w:t>
            </w:r>
          </w:p>
        </w:tc>
        <w:tc>
          <w:tcPr>
            <w:tcW w:w="1331" w:type="dxa"/>
            <w:vAlign w:val="center"/>
          </w:tcPr>
          <w:p w14:paraId="658E10A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1224,98</w:t>
            </w:r>
          </w:p>
        </w:tc>
      </w:tr>
      <w:tr w:rsidR="00C35E78" w:rsidRPr="00C35E78" w14:paraId="0B89828A" w14:textId="77777777" w:rsidTr="00C35E78">
        <w:tc>
          <w:tcPr>
            <w:tcW w:w="993" w:type="dxa"/>
            <w:vAlign w:val="center"/>
          </w:tcPr>
          <w:p w14:paraId="35D9607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1.2.14.</w:t>
            </w:r>
          </w:p>
        </w:tc>
        <w:tc>
          <w:tcPr>
            <w:tcW w:w="2126" w:type="dxa"/>
            <w:vMerge/>
            <w:vAlign w:val="center"/>
          </w:tcPr>
          <w:p w14:paraId="6F56C7A3"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6F35B591"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5-9- этажные многоквар-тирные и жилые дома </w:t>
            </w:r>
          </w:p>
        </w:tc>
        <w:tc>
          <w:tcPr>
            <w:tcW w:w="1288" w:type="dxa"/>
            <w:vAlign w:val="center"/>
          </w:tcPr>
          <w:p w14:paraId="7A83778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0,0204  Гкал/м</w:t>
            </w:r>
            <w:r w:rsidRPr="00C35E78">
              <w:rPr>
                <w:rFonts w:eastAsiaTheme="minorHAnsi"/>
                <w:color w:val="000000"/>
                <w:szCs w:val="28"/>
                <w:vertAlign w:val="superscript"/>
              </w:rPr>
              <w:t>2</w:t>
            </w:r>
          </w:p>
        </w:tc>
        <w:tc>
          <w:tcPr>
            <w:tcW w:w="1193" w:type="dxa"/>
            <w:vAlign w:val="center"/>
          </w:tcPr>
          <w:p w14:paraId="208D7FFD" w14:textId="77777777" w:rsidR="00C35E78" w:rsidRPr="00C35E78" w:rsidRDefault="00C35E78" w:rsidP="00C35E78">
            <w:pPr>
              <w:tabs>
                <w:tab w:val="left" w:pos="1365"/>
              </w:tabs>
              <w:jc w:val="center"/>
              <w:rPr>
                <w:rFonts w:eastAsiaTheme="minorHAnsi"/>
                <w:color w:val="000000"/>
                <w:szCs w:val="28"/>
              </w:rPr>
            </w:pPr>
          </w:p>
          <w:p w14:paraId="6F73CFD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48F88CFF"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0245E71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1368,61</w:t>
            </w:r>
          </w:p>
        </w:tc>
        <w:tc>
          <w:tcPr>
            <w:tcW w:w="1331" w:type="dxa"/>
            <w:vAlign w:val="center"/>
          </w:tcPr>
          <w:p w14:paraId="4EBEDF4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1441,15</w:t>
            </w:r>
          </w:p>
        </w:tc>
      </w:tr>
      <w:tr w:rsidR="00C35E78" w:rsidRPr="00C35E78" w14:paraId="00055A08" w14:textId="77777777" w:rsidTr="00C35E78">
        <w:trPr>
          <w:trHeight w:val="385"/>
        </w:trPr>
        <w:tc>
          <w:tcPr>
            <w:tcW w:w="9845" w:type="dxa"/>
            <w:gridSpan w:val="7"/>
            <w:vAlign w:val="center"/>
          </w:tcPr>
          <w:p w14:paraId="3561B263"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3C9E4367" w14:textId="77777777" w:rsidTr="00C35E78">
        <w:tc>
          <w:tcPr>
            <w:tcW w:w="993" w:type="dxa"/>
            <w:vAlign w:val="center"/>
          </w:tcPr>
          <w:p w14:paraId="685BA51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1.2.15.</w:t>
            </w:r>
          </w:p>
        </w:tc>
        <w:tc>
          <w:tcPr>
            <w:tcW w:w="2126" w:type="dxa"/>
            <w:vMerge w:val="restart"/>
            <w:vAlign w:val="center"/>
          </w:tcPr>
          <w:p w14:paraId="1EDA634B"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3B1FEB18"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91" w:type="dxa"/>
            <w:vAlign w:val="center"/>
          </w:tcPr>
          <w:p w14:paraId="528AD00F"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288" w:type="dxa"/>
            <w:vAlign w:val="center"/>
          </w:tcPr>
          <w:p w14:paraId="325CAF35" w14:textId="77777777" w:rsidR="00C35E78" w:rsidRPr="00C35E78" w:rsidRDefault="00C35E78" w:rsidP="00C35E78">
            <w:pPr>
              <w:tabs>
                <w:tab w:val="left" w:pos="1365"/>
              </w:tabs>
              <w:jc w:val="center"/>
              <w:rPr>
                <w:rFonts w:eastAsiaTheme="minorHAnsi"/>
                <w:color w:val="000000"/>
                <w:szCs w:val="28"/>
              </w:rPr>
            </w:pPr>
          </w:p>
          <w:p w14:paraId="28BA635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3" w:type="dxa"/>
            <w:vAlign w:val="center"/>
          </w:tcPr>
          <w:p w14:paraId="1181C757" w14:textId="77777777" w:rsidR="00C35E78" w:rsidRPr="00C35E78" w:rsidRDefault="00C35E78" w:rsidP="00C35E78">
            <w:pPr>
              <w:tabs>
                <w:tab w:val="left" w:pos="1365"/>
              </w:tabs>
              <w:jc w:val="center"/>
              <w:rPr>
                <w:rFonts w:eastAsiaTheme="minorHAnsi"/>
                <w:color w:val="000000"/>
                <w:szCs w:val="28"/>
              </w:rPr>
            </w:pPr>
          </w:p>
          <w:p w14:paraId="3AC91A1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4FF9C043"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3B51AC1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1767,06</w:t>
            </w:r>
          </w:p>
        </w:tc>
        <w:tc>
          <w:tcPr>
            <w:tcW w:w="1331" w:type="dxa"/>
            <w:vAlign w:val="center"/>
          </w:tcPr>
          <w:p w14:paraId="4744FCA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1860,71</w:t>
            </w:r>
          </w:p>
        </w:tc>
      </w:tr>
      <w:tr w:rsidR="00C35E78" w:rsidRPr="00C35E78" w14:paraId="5A1BEEC7" w14:textId="77777777" w:rsidTr="00C35E78">
        <w:trPr>
          <w:trHeight w:val="1208"/>
        </w:trPr>
        <w:tc>
          <w:tcPr>
            <w:tcW w:w="993" w:type="dxa"/>
            <w:vAlign w:val="center"/>
          </w:tcPr>
          <w:p w14:paraId="1E8C95F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1.2.16.</w:t>
            </w:r>
          </w:p>
        </w:tc>
        <w:tc>
          <w:tcPr>
            <w:tcW w:w="2126" w:type="dxa"/>
            <w:vMerge/>
            <w:vAlign w:val="center"/>
          </w:tcPr>
          <w:p w14:paraId="1263075F"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7C1E6FAC"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288" w:type="dxa"/>
            <w:vAlign w:val="center"/>
          </w:tcPr>
          <w:p w14:paraId="36AF011C" w14:textId="77777777" w:rsidR="00C35E78" w:rsidRPr="00C35E78" w:rsidRDefault="00C35E78" w:rsidP="00C35E78">
            <w:pPr>
              <w:tabs>
                <w:tab w:val="left" w:pos="1365"/>
              </w:tabs>
              <w:jc w:val="center"/>
              <w:rPr>
                <w:rFonts w:eastAsiaTheme="minorHAnsi"/>
                <w:color w:val="000000"/>
                <w:szCs w:val="28"/>
              </w:rPr>
            </w:pPr>
          </w:p>
          <w:p w14:paraId="72CA711A"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3" w:type="dxa"/>
            <w:vAlign w:val="center"/>
          </w:tcPr>
          <w:p w14:paraId="5B61DBC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423" w:type="dxa"/>
            <w:vAlign w:val="center"/>
          </w:tcPr>
          <w:p w14:paraId="5439E39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2045,39</w:t>
            </w:r>
          </w:p>
        </w:tc>
        <w:tc>
          <w:tcPr>
            <w:tcW w:w="1331" w:type="dxa"/>
            <w:vAlign w:val="center"/>
          </w:tcPr>
          <w:p w14:paraId="4BDC364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2153,80</w:t>
            </w:r>
          </w:p>
        </w:tc>
      </w:tr>
      <w:tr w:rsidR="00C35E78" w:rsidRPr="00C35E78" w14:paraId="5F9D1928" w14:textId="77777777" w:rsidTr="00C35E78">
        <w:trPr>
          <w:trHeight w:val="1521"/>
        </w:trPr>
        <w:tc>
          <w:tcPr>
            <w:tcW w:w="993" w:type="dxa"/>
            <w:vAlign w:val="center"/>
          </w:tcPr>
          <w:p w14:paraId="7CA43B1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1.2.17.</w:t>
            </w:r>
          </w:p>
        </w:tc>
        <w:tc>
          <w:tcPr>
            <w:tcW w:w="2126" w:type="dxa"/>
            <w:vMerge/>
            <w:vAlign w:val="center"/>
          </w:tcPr>
          <w:p w14:paraId="437B78F5"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72DC313B"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3 -этажные многоквар-тирные и жилые домов</w:t>
            </w:r>
          </w:p>
        </w:tc>
        <w:tc>
          <w:tcPr>
            <w:tcW w:w="1288" w:type="dxa"/>
            <w:vAlign w:val="center"/>
          </w:tcPr>
          <w:p w14:paraId="0459A9A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0,014 Гкал/м</w:t>
            </w:r>
            <w:r w:rsidRPr="00C35E78">
              <w:rPr>
                <w:rFonts w:eastAsiaTheme="minorHAnsi"/>
                <w:color w:val="000000"/>
                <w:szCs w:val="28"/>
                <w:vertAlign w:val="superscript"/>
              </w:rPr>
              <w:t>2</w:t>
            </w:r>
          </w:p>
        </w:tc>
        <w:tc>
          <w:tcPr>
            <w:tcW w:w="1193" w:type="dxa"/>
            <w:vAlign w:val="center"/>
          </w:tcPr>
          <w:p w14:paraId="7ECE6A5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p w14:paraId="4FD39E45" w14:textId="77777777" w:rsidR="00C35E78" w:rsidRPr="00C35E78" w:rsidRDefault="00C35E78" w:rsidP="00C35E78">
            <w:pPr>
              <w:tabs>
                <w:tab w:val="left" w:pos="1365"/>
              </w:tabs>
              <w:jc w:val="center"/>
              <w:rPr>
                <w:rFonts w:eastAsiaTheme="minorHAnsi"/>
                <w:color w:val="000000"/>
                <w:szCs w:val="28"/>
              </w:rPr>
            </w:pPr>
          </w:p>
        </w:tc>
        <w:tc>
          <w:tcPr>
            <w:tcW w:w="1423" w:type="dxa"/>
            <w:vAlign w:val="center"/>
          </w:tcPr>
          <w:p w14:paraId="046B9C4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1994,26</w:t>
            </w:r>
          </w:p>
        </w:tc>
        <w:tc>
          <w:tcPr>
            <w:tcW w:w="1331" w:type="dxa"/>
            <w:vAlign w:val="center"/>
          </w:tcPr>
          <w:p w14:paraId="2F580AA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2099,96</w:t>
            </w:r>
          </w:p>
        </w:tc>
      </w:tr>
      <w:tr w:rsidR="00C35E78" w:rsidRPr="00C35E78" w14:paraId="52751F2C" w14:textId="77777777" w:rsidTr="00C35E78">
        <w:trPr>
          <w:trHeight w:val="1542"/>
        </w:trPr>
        <w:tc>
          <w:tcPr>
            <w:tcW w:w="993" w:type="dxa"/>
            <w:vAlign w:val="center"/>
          </w:tcPr>
          <w:p w14:paraId="28DAFCB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1.2.18.</w:t>
            </w:r>
          </w:p>
        </w:tc>
        <w:tc>
          <w:tcPr>
            <w:tcW w:w="2126" w:type="dxa"/>
            <w:vMerge/>
            <w:vAlign w:val="center"/>
          </w:tcPr>
          <w:p w14:paraId="741E6CAB" w14:textId="77777777" w:rsidR="00C35E78" w:rsidRPr="00C35E78" w:rsidRDefault="00C35E78" w:rsidP="00C35E78">
            <w:pPr>
              <w:tabs>
                <w:tab w:val="left" w:pos="1365"/>
              </w:tabs>
              <w:rPr>
                <w:rFonts w:eastAsiaTheme="minorHAnsi"/>
                <w:szCs w:val="28"/>
                <w:lang w:eastAsia="en-US"/>
              </w:rPr>
            </w:pPr>
          </w:p>
        </w:tc>
        <w:tc>
          <w:tcPr>
            <w:tcW w:w="1491" w:type="dxa"/>
            <w:vAlign w:val="center"/>
          </w:tcPr>
          <w:p w14:paraId="4E3BDB0D"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4-9- этажные многоквар-тирные и жилые дома </w:t>
            </w:r>
          </w:p>
        </w:tc>
        <w:tc>
          <w:tcPr>
            <w:tcW w:w="1288" w:type="dxa"/>
            <w:vAlign w:val="center"/>
          </w:tcPr>
          <w:p w14:paraId="694F502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0,01268  Гкал/м</w:t>
            </w:r>
            <w:r w:rsidRPr="00C35E78">
              <w:rPr>
                <w:rFonts w:eastAsiaTheme="minorHAnsi"/>
                <w:color w:val="000000"/>
                <w:szCs w:val="28"/>
                <w:vertAlign w:val="superscript"/>
              </w:rPr>
              <w:t>2</w:t>
            </w:r>
          </w:p>
        </w:tc>
        <w:tc>
          <w:tcPr>
            <w:tcW w:w="1193" w:type="dxa"/>
            <w:vAlign w:val="center"/>
          </w:tcPr>
          <w:p w14:paraId="22C388A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руб./Гкал</w:t>
            </w:r>
          </w:p>
        </w:tc>
        <w:tc>
          <w:tcPr>
            <w:tcW w:w="1423" w:type="dxa"/>
            <w:vAlign w:val="center"/>
          </w:tcPr>
          <w:p w14:paraId="425DE18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2201,87</w:t>
            </w:r>
          </w:p>
        </w:tc>
        <w:tc>
          <w:tcPr>
            <w:tcW w:w="1331" w:type="dxa"/>
            <w:vAlign w:val="center"/>
          </w:tcPr>
          <w:p w14:paraId="26A2E69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2318,57</w:t>
            </w:r>
          </w:p>
        </w:tc>
      </w:tr>
    </w:tbl>
    <w:p w14:paraId="7239BF89" w14:textId="77777777" w:rsidR="00C35E78" w:rsidRPr="00C35E78" w:rsidRDefault="00C35E78" w:rsidP="00C35E78">
      <w:pPr>
        <w:tabs>
          <w:tab w:val="left" w:pos="0"/>
        </w:tabs>
        <w:spacing w:before="100" w:beforeAutospacing="1" w:after="160" w:line="259" w:lineRule="auto"/>
        <w:jc w:val="both"/>
        <w:rPr>
          <w:rFonts w:eastAsiaTheme="minorHAnsi"/>
          <w:bCs/>
          <w:sz w:val="28"/>
          <w:szCs w:val="28"/>
        </w:rPr>
      </w:pPr>
      <w:r w:rsidRPr="00C35E78">
        <w:rPr>
          <w:rFonts w:eastAsiaTheme="minorHAnsi"/>
          <w:bCs/>
          <w:sz w:val="28"/>
          <w:szCs w:val="28"/>
          <w:lang w:eastAsia="en-US"/>
        </w:rPr>
        <w:lastRenderedPageBreak/>
        <w:tab/>
        <w:t xml:space="preserve">* </w:t>
      </w:r>
      <w:r w:rsidRPr="00C35E78">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p w14:paraId="2C75E1D5" w14:textId="77777777" w:rsidR="00C35E78" w:rsidRPr="00C35E78" w:rsidRDefault="00C35E78" w:rsidP="00C35E78">
      <w:pPr>
        <w:widowControl w:val="0"/>
        <w:autoSpaceDE w:val="0"/>
        <w:autoSpaceDN w:val="0"/>
        <w:ind w:firstLine="708"/>
        <w:jc w:val="both"/>
        <w:rPr>
          <w:sz w:val="28"/>
          <w:szCs w:val="28"/>
        </w:rPr>
      </w:pPr>
      <w:r w:rsidRPr="00C35E78">
        <w:rPr>
          <w:sz w:val="28"/>
          <w:szCs w:val="28"/>
        </w:rPr>
        <w:t xml:space="preserve">** </w:t>
      </w:r>
      <w:hyperlink r:id="rId119" w:history="1">
        <w:r w:rsidRPr="00C35E78">
          <w:rPr>
            <w:sz w:val="28"/>
            <w:szCs w:val="28"/>
          </w:rPr>
          <w:t>Нормативы</w:t>
        </w:r>
      </w:hyperlink>
      <w:r w:rsidRPr="00C35E78">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416573FB" w14:textId="77777777" w:rsidR="00C35E78" w:rsidRPr="00C35E78" w:rsidRDefault="00C35E78" w:rsidP="00C35E78">
      <w:pPr>
        <w:widowControl w:val="0"/>
        <w:autoSpaceDE w:val="0"/>
        <w:autoSpaceDN w:val="0"/>
        <w:ind w:firstLine="708"/>
        <w:jc w:val="both"/>
        <w:rPr>
          <w:sz w:val="28"/>
          <w:szCs w:val="28"/>
        </w:rPr>
      </w:pPr>
      <w:r w:rsidRPr="00C35E78">
        <w:rPr>
          <w:sz w:val="28"/>
          <w:szCs w:val="28"/>
        </w:rPr>
        <w:t xml:space="preserve">*** </w:t>
      </w:r>
      <w:r w:rsidRPr="00C35E78">
        <w:rPr>
          <w:bCs/>
          <w:sz w:val="28"/>
          <w:szCs w:val="28"/>
        </w:rPr>
        <w:t>С</w:t>
      </w:r>
      <w:r w:rsidRPr="00C35E78">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C1F4896" w14:textId="77777777" w:rsidR="00C35E78" w:rsidRPr="00C35E78" w:rsidRDefault="00C35E78" w:rsidP="00C35E78">
      <w:pPr>
        <w:tabs>
          <w:tab w:val="left" w:pos="0"/>
        </w:tabs>
        <w:spacing w:after="120" w:line="259" w:lineRule="auto"/>
        <w:rPr>
          <w:rFonts w:eastAsiaTheme="minorHAnsi"/>
          <w:bCs/>
          <w:sz w:val="28"/>
          <w:szCs w:val="28"/>
        </w:rPr>
      </w:pPr>
    </w:p>
    <w:p w14:paraId="07308B9F" w14:textId="77777777" w:rsidR="00C35E78" w:rsidRPr="00C35E78" w:rsidRDefault="00C35E78" w:rsidP="00C35E78">
      <w:pPr>
        <w:tabs>
          <w:tab w:val="left" w:pos="0"/>
        </w:tabs>
        <w:spacing w:after="120" w:line="259" w:lineRule="auto"/>
        <w:rPr>
          <w:rFonts w:eastAsiaTheme="minorHAnsi"/>
          <w:bCs/>
          <w:sz w:val="28"/>
          <w:szCs w:val="28"/>
        </w:rPr>
      </w:pPr>
    </w:p>
    <w:p w14:paraId="6C69003E" w14:textId="77777777" w:rsidR="00C35E78" w:rsidRPr="00C35E78" w:rsidRDefault="00C35E78" w:rsidP="00C35E78">
      <w:pPr>
        <w:tabs>
          <w:tab w:val="left" w:pos="0"/>
        </w:tabs>
        <w:spacing w:after="120" w:line="259" w:lineRule="auto"/>
        <w:rPr>
          <w:rFonts w:eastAsiaTheme="minorHAnsi"/>
          <w:bCs/>
          <w:sz w:val="28"/>
          <w:szCs w:val="28"/>
        </w:rPr>
      </w:pPr>
    </w:p>
    <w:p w14:paraId="133B2E2E" w14:textId="77777777" w:rsidR="00C35E78" w:rsidRPr="00C35E78" w:rsidRDefault="00C35E78" w:rsidP="00C35E78">
      <w:pPr>
        <w:tabs>
          <w:tab w:val="left" w:pos="0"/>
        </w:tabs>
        <w:spacing w:after="160" w:line="259" w:lineRule="auto"/>
        <w:jc w:val="right"/>
        <w:rPr>
          <w:rFonts w:eastAsiaTheme="minorHAnsi"/>
          <w:bCs/>
          <w:sz w:val="28"/>
          <w:szCs w:val="28"/>
        </w:rPr>
      </w:pPr>
      <w:r w:rsidRPr="00C35E78">
        <w:rPr>
          <w:rFonts w:eastAsiaTheme="minorHAnsi"/>
          <w:bCs/>
          <w:sz w:val="28"/>
          <w:szCs w:val="28"/>
        </w:rPr>
        <w:t>Таблица № 7</w:t>
      </w:r>
    </w:p>
    <w:p w14:paraId="606764AA" w14:textId="77777777" w:rsidR="00C35E78" w:rsidRPr="00C35E78" w:rsidRDefault="00C35E78" w:rsidP="00C35E78">
      <w:pPr>
        <w:tabs>
          <w:tab w:val="left" w:pos="0"/>
        </w:tabs>
        <w:spacing w:after="160" w:line="259" w:lineRule="auto"/>
        <w:jc w:val="center"/>
        <w:rPr>
          <w:rFonts w:eastAsiaTheme="minorHAnsi"/>
          <w:bCs/>
          <w:sz w:val="28"/>
          <w:szCs w:val="28"/>
        </w:rPr>
      </w:pPr>
    </w:p>
    <w:p w14:paraId="798DB24F" w14:textId="77777777" w:rsidR="00C35E78" w:rsidRPr="00C35E78" w:rsidRDefault="00C35E78" w:rsidP="00C35E78">
      <w:pPr>
        <w:tabs>
          <w:tab w:val="left" w:pos="0"/>
        </w:tabs>
        <w:jc w:val="center"/>
        <w:rPr>
          <w:rFonts w:eastAsiaTheme="minorHAnsi"/>
          <w:bCs/>
          <w:sz w:val="28"/>
          <w:szCs w:val="28"/>
        </w:rPr>
      </w:pPr>
      <w:r w:rsidRPr="00C35E78">
        <w:rPr>
          <w:rFonts w:eastAsiaTheme="minorHAnsi"/>
          <w:bCs/>
          <w:sz w:val="28"/>
          <w:szCs w:val="28"/>
        </w:rPr>
        <w:t>Льготные тарифы*</w:t>
      </w:r>
    </w:p>
    <w:p w14:paraId="4BFE77C3" w14:textId="77777777" w:rsidR="00C35E78" w:rsidRPr="00C35E78" w:rsidRDefault="00C35E78" w:rsidP="00C35E78">
      <w:pPr>
        <w:tabs>
          <w:tab w:val="left" w:pos="0"/>
        </w:tabs>
        <w:jc w:val="center"/>
        <w:rPr>
          <w:rFonts w:eastAsiaTheme="minorHAnsi"/>
          <w:bCs/>
          <w:sz w:val="28"/>
          <w:szCs w:val="28"/>
        </w:rPr>
      </w:pPr>
      <w:r w:rsidRPr="00C35E78">
        <w:rPr>
          <w:rFonts w:eastAsiaTheme="minorHAnsi"/>
          <w:bCs/>
          <w:sz w:val="28"/>
          <w:szCs w:val="28"/>
        </w:rPr>
        <w:t>на холодное водоснабжение, горячее водоснабжение в открытой системе горячего водоснабжения, водоотведение в Топкинском муниципальном округе (за исключением города Топки)</w:t>
      </w:r>
    </w:p>
    <w:tbl>
      <w:tblPr>
        <w:tblStyle w:val="afc"/>
        <w:tblpPr w:leftFromText="180" w:rightFromText="180" w:vertAnchor="text" w:horzAnchor="page" w:tblpX="1666" w:tblpY="203"/>
        <w:tblW w:w="9351" w:type="dxa"/>
        <w:tblLayout w:type="fixed"/>
        <w:tblLook w:val="04A0" w:firstRow="1" w:lastRow="0" w:firstColumn="1" w:lastColumn="0" w:noHBand="0" w:noVBand="1"/>
      </w:tblPr>
      <w:tblGrid>
        <w:gridCol w:w="846"/>
        <w:gridCol w:w="3685"/>
        <w:gridCol w:w="1560"/>
        <w:gridCol w:w="1701"/>
        <w:gridCol w:w="1559"/>
      </w:tblGrid>
      <w:tr w:rsidR="00C35E78" w:rsidRPr="00C35E78" w14:paraId="6889E3A4" w14:textId="77777777" w:rsidTr="00321C1B">
        <w:trPr>
          <w:trHeight w:val="324"/>
        </w:trPr>
        <w:tc>
          <w:tcPr>
            <w:tcW w:w="846" w:type="dxa"/>
            <w:vMerge w:val="restart"/>
            <w:vAlign w:val="center"/>
          </w:tcPr>
          <w:p w14:paraId="7C453F70" w14:textId="77777777" w:rsidR="00C35E78" w:rsidRPr="00C35E78" w:rsidRDefault="00C35E78" w:rsidP="00C35E78">
            <w:pPr>
              <w:jc w:val="center"/>
              <w:rPr>
                <w:rFonts w:eastAsiaTheme="minorHAnsi"/>
                <w:bCs/>
                <w:szCs w:val="28"/>
              </w:rPr>
            </w:pPr>
            <w:bookmarkStart w:id="88" w:name="_Hlk59010090"/>
            <w:r w:rsidRPr="00C35E78">
              <w:rPr>
                <w:rFonts w:eastAsiaTheme="minorHAnsi"/>
                <w:bCs/>
                <w:szCs w:val="28"/>
              </w:rPr>
              <w:t>№ п/п</w:t>
            </w:r>
          </w:p>
        </w:tc>
        <w:tc>
          <w:tcPr>
            <w:tcW w:w="3685" w:type="dxa"/>
            <w:vMerge w:val="restart"/>
            <w:vAlign w:val="center"/>
          </w:tcPr>
          <w:p w14:paraId="079FB675"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Наименование регулируемой организации</w:t>
            </w:r>
          </w:p>
        </w:tc>
        <w:tc>
          <w:tcPr>
            <w:tcW w:w="1560" w:type="dxa"/>
            <w:vMerge w:val="restart"/>
            <w:vAlign w:val="center"/>
          </w:tcPr>
          <w:p w14:paraId="15276945"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Единицы измерения</w:t>
            </w:r>
          </w:p>
        </w:tc>
        <w:tc>
          <w:tcPr>
            <w:tcW w:w="3260" w:type="dxa"/>
            <w:gridSpan w:val="2"/>
            <w:vAlign w:val="center"/>
          </w:tcPr>
          <w:p w14:paraId="23FE297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Льготный тариф</w:t>
            </w:r>
          </w:p>
        </w:tc>
      </w:tr>
      <w:tr w:rsidR="00C35E78" w:rsidRPr="00C35E78" w14:paraId="070321E9" w14:textId="77777777" w:rsidTr="00321C1B">
        <w:trPr>
          <w:trHeight w:val="679"/>
        </w:trPr>
        <w:tc>
          <w:tcPr>
            <w:tcW w:w="846" w:type="dxa"/>
            <w:vMerge/>
            <w:vAlign w:val="center"/>
          </w:tcPr>
          <w:p w14:paraId="0CEEFEDF" w14:textId="77777777" w:rsidR="00C35E78" w:rsidRPr="00C35E78" w:rsidRDefault="00C35E78" w:rsidP="00C35E78">
            <w:pPr>
              <w:tabs>
                <w:tab w:val="left" w:pos="0"/>
              </w:tabs>
              <w:jc w:val="center"/>
              <w:rPr>
                <w:rFonts w:eastAsiaTheme="minorHAnsi"/>
                <w:bCs/>
                <w:szCs w:val="28"/>
              </w:rPr>
            </w:pPr>
          </w:p>
        </w:tc>
        <w:tc>
          <w:tcPr>
            <w:tcW w:w="3685" w:type="dxa"/>
            <w:vMerge/>
            <w:vAlign w:val="center"/>
          </w:tcPr>
          <w:p w14:paraId="47B460E4" w14:textId="77777777" w:rsidR="00C35E78" w:rsidRPr="00C35E78" w:rsidRDefault="00C35E78" w:rsidP="00C35E78">
            <w:pPr>
              <w:tabs>
                <w:tab w:val="left" w:pos="0"/>
              </w:tabs>
              <w:jc w:val="center"/>
              <w:rPr>
                <w:rFonts w:eastAsiaTheme="minorHAnsi"/>
                <w:bCs/>
                <w:szCs w:val="28"/>
              </w:rPr>
            </w:pPr>
          </w:p>
        </w:tc>
        <w:tc>
          <w:tcPr>
            <w:tcW w:w="1560" w:type="dxa"/>
            <w:vMerge/>
            <w:vAlign w:val="center"/>
          </w:tcPr>
          <w:p w14:paraId="6DF5E74A" w14:textId="77777777" w:rsidR="00C35E78" w:rsidRPr="00C35E78" w:rsidRDefault="00C35E78" w:rsidP="00C35E78">
            <w:pPr>
              <w:tabs>
                <w:tab w:val="left" w:pos="0"/>
              </w:tabs>
              <w:jc w:val="center"/>
              <w:rPr>
                <w:rFonts w:eastAsiaTheme="minorHAnsi"/>
                <w:bCs/>
                <w:szCs w:val="28"/>
              </w:rPr>
            </w:pPr>
          </w:p>
        </w:tc>
        <w:tc>
          <w:tcPr>
            <w:tcW w:w="1701" w:type="dxa"/>
            <w:vAlign w:val="center"/>
          </w:tcPr>
          <w:p w14:paraId="0DB6E145"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с 01.01.2022                   по 30.06.2022</w:t>
            </w:r>
          </w:p>
        </w:tc>
        <w:tc>
          <w:tcPr>
            <w:tcW w:w="1559" w:type="dxa"/>
            <w:vAlign w:val="center"/>
          </w:tcPr>
          <w:p w14:paraId="3BECD062" w14:textId="77777777" w:rsidR="00C35E78" w:rsidRPr="00C35E78" w:rsidRDefault="00C35E78" w:rsidP="00C35E78">
            <w:pPr>
              <w:tabs>
                <w:tab w:val="left" w:pos="0"/>
              </w:tabs>
              <w:ind w:right="-100"/>
              <w:jc w:val="center"/>
              <w:rPr>
                <w:rFonts w:eastAsiaTheme="minorHAnsi"/>
                <w:bCs/>
                <w:szCs w:val="28"/>
              </w:rPr>
            </w:pPr>
            <w:r w:rsidRPr="00C35E78">
              <w:rPr>
                <w:rFonts w:eastAsiaTheme="minorHAnsi"/>
                <w:bCs/>
                <w:szCs w:val="28"/>
              </w:rPr>
              <w:t>с 01.07.2022                по 31.12.2022</w:t>
            </w:r>
          </w:p>
        </w:tc>
      </w:tr>
      <w:tr w:rsidR="00C35E78" w:rsidRPr="00C35E78" w14:paraId="65F08F9F" w14:textId="77777777" w:rsidTr="00321C1B">
        <w:trPr>
          <w:trHeight w:val="114"/>
        </w:trPr>
        <w:tc>
          <w:tcPr>
            <w:tcW w:w="846" w:type="dxa"/>
            <w:vAlign w:val="center"/>
          </w:tcPr>
          <w:p w14:paraId="1E38A71C"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w:t>
            </w:r>
          </w:p>
        </w:tc>
        <w:tc>
          <w:tcPr>
            <w:tcW w:w="3685" w:type="dxa"/>
            <w:vAlign w:val="center"/>
          </w:tcPr>
          <w:p w14:paraId="7E6FB13D"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w:t>
            </w:r>
          </w:p>
        </w:tc>
        <w:tc>
          <w:tcPr>
            <w:tcW w:w="1560" w:type="dxa"/>
            <w:vAlign w:val="center"/>
          </w:tcPr>
          <w:p w14:paraId="1DEF69B9"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w:t>
            </w:r>
          </w:p>
        </w:tc>
        <w:tc>
          <w:tcPr>
            <w:tcW w:w="1701" w:type="dxa"/>
            <w:vAlign w:val="center"/>
          </w:tcPr>
          <w:p w14:paraId="04B79BB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w:t>
            </w:r>
          </w:p>
        </w:tc>
        <w:tc>
          <w:tcPr>
            <w:tcW w:w="1559" w:type="dxa"/>
            <w:vAlign w:val="center"/>
          </w:tcPr>
          <w:p w14:paraId="12DDE6EB"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w:t>
            </w:r>
          </w:p>
        </w:tc>
      </w:tr>
      <w:tr w:rsidR="00C35E78" w:rsidRPr="00C35E78" w14:paraId="43606304" w14:textId="77777777" w:rsidTr="00321C1B">
        <w:trPr>
          <w:trHeight w:val="380"/>
        </w:trPr>
        <w:tc>
          <w:tcPr>
            <w:tcW w:w="9351" w:type="dxa"/>
            <w:gridSpan w:val="5"/>
            <w:vAlign w:val="center"/>
          </w:tcPr>
          <w:p w14:paraId="58C2C730" w14:textId="77777777" w:rsidR="00C35E78" w:rsidRPr="00C35E78" w:rsidRDefault="00C35E78" w:rsidP="00D92ED5">
            <w:pPr>
              <w:numPr>
                <w:ilvl w:val="0"/>
                <w:numId w:val="40"/>
              </w:numPr>
              <w:tabs>
                <w:tab w:val="left" w:pos="0"/>
              </w:tabs>
              <w:ind w:left="0" w:firstLine="0"/>
              <w:contextualSpacing/>
              <w:jc w:val="center"/>
              <w:rPr>
                <w:bCs/>
                <w:szCs w:val="28"/>
              </w:rPr>
            </w:pPr>
            <w:r w:rsidRPr="00C35E78">
              <w:rPr>
                <w:bCs/>
                <w:szCs w:val="28"/>
              </w:rPr>
              <w:t>Холодное водоснабжение</w:t>
            </w:r>
          </w:p>
        </w:tc>
      </w:tr>
      <w:tr w:rsidR="00C35E78" w:rsidRPr="00C35E78" w14:paraId="28FFBF70" w14:textId="77777777" w:rsidTr="00321C1B">
        <w:trPr>
          <w:trHeight w:val="428"/>
        </w:trPr>
        <w:tc>
          <w:tcPr>
            <w:tcW w:w="846" w:type="dxa"/>
            <w:vAlign w:val="center"/>
          </w:tcPr>
          <w:p w14:paraId="63C35D7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1.1.</w:t>
            </w:r>
          </w:p>
        </w:tc>
        <w:tc>
          <w:tcPr>
            <w:tcW w:w="3685" w:type="dxa"/>
            <w:vAlign w:val="center"/>
          </w:tcPr>
          <w:p w14:paraId="58E60708"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560" w:type="dxa"/>
            <w:vAlign w:val="center"/>
          </w:tcPr>
          <w:p w14:paraId="0BA8A576" w14:textId="77777777" w:rsidR="00C35E78" w:rsidRPr="00C35E78" w:rsidRDefault="00C35E78" w:rsidP="00C35E78">
            <w:pPr>
              <w:tabs>
                <w:tab w:val="left" w:pos="0"/>
              </w:tabs>
              <w:jc w:val="center"/>
              <w:rPr>
                <w:rFonts w:eastAsiaTheme="minorHAnsi"/>
                <w:bCs/>
                <w:szCs w:val="28"/>
              </w:rPr>
            </w:pPr>
            <w:r w:rsidRPr="00C35E78">
              <w:rPr>
                <w:rFonts w:eastAsiaTheme="minorHAnsi"/>
                <w:szCs w:val="28"/>
              </w:rPr>
              <w:t>руб</w:t>
            </w:r>
            <w:r w:rsidRPr="00C35E78">
              <w:rPr>
                <w:rFonts w:eastAsiaTheme="minorHAnsi"/>
                <w:bCs/>
                <w:szCs w:val="28"/>
              </w:rPr>
              <w:t>/м</w:t>
            </w:r>
            <w:r w:rsidRPr="00C35E78">
              <w:rPr>
                <w:rFonts w:eastAsiaTheme="minorHAnsi"/>
                <w:bCs/>
                <w:szCs w:val="28"/>
                <w:vertAlign w:val="superscript"/>
              </w:rPr>
              <w:t>3</w:t>
            </w:r>
            <w:r w:rsidRPr="00C35E78">
              <w:rPr>
                <w:rFonts w:eastAsiaTheme="minorHAnsi"/>
                <w:bCs/>
                <w:szCs w:val="28"/>
              </w:rPr>
              <w:t xml:space="preserve"> </w:t>
            </w:r>
          </w:p>
        </w:tc>
        <w:tc>
          <w:tcPr>
            <w:tcW w:w="1701" w:type="dxa"/>
            <w:vAlign w:val="center"/>
          </w:tcPr>
          <w:p w14:paraId="5FE05464"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36,42</w:t>
            </w:r>
          </w:p>
        </w:tc>
        <w:tc>
          <w:tcPr>
            <w:tcW w:w="1559" w:type="dxa"/>
            <w:vAlign w:val="center"/>
          </w:tcPr>
          <w:p w14:paraId="3C1266D5"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38,24</w:t>
            </w:r>
          </w:p>
        </w:tc>
      </w:tr>
      <w:tr w:rsidR="00C35E78" w:rsidRPr="00C35E78" w14:paraId="5BCC88B5" w14:textId="77777777" w:rsidTr="00321C1B">
        <w:trPr>
          <w:trHeight w:val="506"/>
        </w:trPr>
        <w:tc>
          <w:tcPr>
            <w:tcW w:w="9351" w:type="dxa"/>
            <w:gridSpan w:val="5"/>
            <w:vAlign w:val="center"/>
          </w:tcPr>
          <w:p w14:paraId="765FFF28" w14:textId="77777777" w:rsidR="00C35E78" w:rsidRPr="00C35E78" w:rsidRDefault="00C35E78" w:rsidP="00D92ED5">
            <w:pPr>
              <w:numPr>
                <w:ilvl w:val="0"/>
                <w:numId w:val="40"/>
              </w:numPr>
              <w:tabs>
                <w:tab w:val="left" w:pos="0"/>
              </w:tabs>
              <w:ind w:left="0" w:firstLine="0"/>
              <w:contextualSpacing/>
              <w:jc w:val="center"/>
              <w:rPr>
                <w:bCs/>
                <w:szCs w:val="28"/>
              </w:rPr>
            </w:pPr>
            <w:r w:rsidRPr="00C35E78">
              <w:rPr>
                <w:bCs/>
                <w:szCs w:val="28"/>
              </w:rPr>
              <w:t>Горячее водоснабжение в открытой системе горячего водоснабжения</w:t>
            </w:r>
          </w:p>
        </w:tc>
      </w:tr>
      <w:tr w:rsidR="00C35E78" w:rsidRPr="00C35E78" w14:paraId="74500DDF" w14:textId="77777777" w:rsidTr="00321C1B">
        <w:trPr>
          <w:trHeight w:val="428"/>
        </w:trPr>
        <w:tc>
          <w:tcPr>
            <w:tcW w:w="9351" w:type="dxa"/>
            <w:gridSpan w:val="5"/>
            <w:vAlign w:val="center"/>
          </w:tcPr>
          <w:p w14:paraId="50A5663D" w14:textId="77777777" w:rsidR="00C35E78" w:rsidRPr="00C35E78" w:rsidRDefault="00C35E78" w:rsidP="00D92ED5">
            <w:pPr>
              <w:numPr>
                <w:ilvl w:val="1"/>
                <w:numId w:val="40"/>
              </w:numPr>
              <w:tabs>
                <w:tab w:val="left" w:pos="0"/>
              </w:tabs>
              <w:ind w:left="0" w:firstLine="0"/>
              <w:contextualSpacing/>
              <w:jc w:val="center"/>
              <w:rPr>
                <w:bCs/>
                <w:szCs w:val="28"/>
              </w:rPr>
            </w:pPr>
            <w:r w:rsidRPr="00C35E78">
              <w:rPr>
                <w:bCs/>
                <w:szCs w:val="28"/>
              </w:rPr>
              <w:t xml:space="preserve"> В пределах норматива потребления**</w:t>
            </w:r>
          </w:p>
        </w:tc>
      </w:tr>
      <w:tr w:rsidR="00C35E78" w:rsidRPr="00C35E78" w14:paraId="3598A342" w14:textId="77777777" w:rsidTr="00321C1B">
        <w:trPr>
          <w:trHeight w:val="324"/>
        </w:trPr>
        <w:tc>
          <w:tcPr>
            <w:tcW w:w="846" w:type="dxa"/>
            <w:vAlign w:val="center"/>
          </w:tcPr>
          <w:p w14:paraId="3E310A70"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2.1.1.</w:t>
            </w:r>
          </w:p>
        </w:tc>
        <w:tc>
          <w:tcPr>
            <w:tcW w:w="3685" w:type="dxa"/>
            <w:vAlign w:val="center"/>
          </w:tcPr>
          <w:p w14:paraId="7A6A5036"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560" w:type="dxa"/>
            <w:vMerge w:val="restart"/>
            <w:vAlign w:val="center"/>
          </w:tcPr>
          <w:p w14:paraId="5B942C8A" w14:textId="77777777" w:rsidR="00C35E78" w:rsidRPr="00C35E78" w:rsidRDefault="00C35E78" w:rsidP="00C35E78">
            <w:pPr>
              <w:tabs>
                <w:tab w:val="left" w:pos="0"/>
              </w:tabs>
              <w:jc w:val="center"/>
              <w:rPr>
                <w:rFonts w:eastAsiaTheme="minorHAnsi"/>
                <w:bCs/>
                <w:szCs w:val="28"/>
                <w:vertAlign w:val="superscript"/>
              </w:rPr>
            </w:pPr>
            <w:r w:rsidRPr="00C35E78">
              <w:rPr>
                <w:rFonts w:eastAsiaTheme="minorHAnsi"/>
                <w:szCs w:val="28"/>
              </w:rPr>
              <w:t>руб</w:t>
            </w:r>
            <w:r w:rsidRPr="00C35E78">
              <w:rPr>
                <w:rFonts w:eastAsiaTheme="minorHAnsi"/>
                <w:bCs/>
                <w:szCs w:val="28"/>
              </w:rPr>
              <w:t>/м</w:t>
            </w:r>
            <w:r w:rsidRPr="00C35E78">
              <w:rPr>
                <w:rFonts w:eastAsiaTheme="minorHAnsi"/>
                <w:bCs/>
                <w:szCs w:val="28"/>
                <w:vertAlign w:val="superscript"/>
              </w:rPr>
              <w:t>3</w:t>
            </w:r>
          </w:p>
        </w:tc>
        <w:tc>
          <w:tcPr>
            <w:tcW w:w="1701" w:type="dxa"/>
            <w:vAlign w:val="center"/>
          </w:tcPr>
          <w:p w14:paraId="5E7D8CF6"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41,10</w:t>
            </w:r>
          </w:p>
        </w:tc>
        <w:tc>
          <w:tcPr>
            <w:tcW w:w="1559" w:type="dxa"/>
            <w:vAlign w:val="center"/>
          </w:tcPr>
          <w:p w14:paraId="1195A99D"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42,90</w:t>
            </w:r>
          </w:p>
        </w:tc>
      </w:tr>
      <w:tr w:rsidR="00C35E78" w:rsidRPr="00C35E78" w14:paraId="3E3E764F" w14:textId="77777777" w:rsidTr="00321C1B">
        <w:trPr>
          <w:trHeight w:val="324"/>
        </w:trPr>
        <w:tc>
          <w:tcPr>
            <w:tcW w:w="846" w:type="dxa"/>
            <w:vAlign w:val="center"/>
          </w:tcPr>
          <w:p w14:paraId="3BBBEFCC"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2.1.2.</w:t>
            </w:r>
          </w:p>
        </w:tc>
        <w:tc>
          <w:tcPr>
            <w:tcW w:w="3685" w:type="dxa"/>
            <w:vAlign w:val="center"/>
          </w:tcPr>
          <w:p w14:paraId="33EB3043"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60A75B4C" w14:textId="77777777" w:rsidR="00C35E78" w:rsidRPr="00C35E78" w:rsidRDefault="00C35E78" w:rsidP="00C35E78">
            <w:pPr>
              <w:tabs>
                <w:tab w:val="left" w:pos="0"/>
              </w:tabs>
              <w:rPr>
                <w:rFonts w:eastAsiaTheme="minorHAnsi"/>
                <w:bCs/>
                <w:szCs w:val="28"/>
              </w:rPr>
            </w:pPr>
            <w:r w:rsidRPr="00C35E78">
              <w:rPr>
                <w:rFonts w:eastAsiaTheme="minorHAnsi"/>
                <w:bCs/>
                <w:szCs w:val="28"/>
              </w:rPr>
              <w:t>ИНН 4229007860</w:t>
            </w:r>
          </w:p>
        </w:tc>
        <w:tc>
          <w:tcPr>
            <w:tcW w:w="1560" w:type="dxa"/>
            <w:vMerge/>
            <w:vAlign w:val="center"/>
          </w:tcPr>
          <w:p w14:paraId="0F664E1A" w14:textId="77777777" w:rsidR="00C35E78" w:rsidRPr="00C35E78" w:rsidRDefault="00C35E78" w:rsidP="00C35E78">
            <w:pPr>
              <w:tabs>
                <w:tab w:val="left" w:pos="0"/>
              </w:tabs>
              <w:jc w:val="center"/>
              <w:rPr>
                <w:rFonts w:eastAsiaTheme="minorHAnsi"/>
                <w:bCs/>
                <w:szCs w:val="28"/>
                <w:vertAlign w:val="superscript"/>
              </w:rPr>
            </w:pPr>
          </w:p>
        </w:tc>
        <w:tc>
          <w:tcPr>
            <w:tcW w:w="1701" w:type="dxa"/>
            <w:vAlign w:val="center"/>
          </w:tcPr>
          <w:p w14:paraId="62CEE69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41,10</w:t>
            </w:r>
          </w:p>
        </w:tc>
        <w:tc>
          <w:tcPr>
            <w:tcW w:w="1559" w:type="dxa"/>
            <w:vAlign w:val="center"/>
          </w:tcPr>
          <w:p w14:paraId="367193C3"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42,90</w:t>
            </w:r>
          </w:p>
        </w:tc>
      </w:tr>
      <w:tr w:rsidR="00C35E78" w:rsidRPr="00C35E78" w14:paraId="2128EF6A" w14:textId="77777777" w:rsidTr="00321C1B">
        <w:trPr>
          <w:trHeight w:val="505"/>
        </w:trPr>
        <w:tc>
          <w:tcPr>
            <w:tcW w:w="9351" w:type="dxa"/>
            <w:gridSpan w:val="5"/>
            <w:vAlign w:val="center"/>
          </w:tcPr>
          <w:p w14:paraId="7D4D7FB3" w14:textId="77777777" w:rsidR="00C35E78" w:rsidRPr="00C35E78" w:rsidRDefault="00C35E78" w:rsidP="00D92ED5">
            <w:pPr>
              <w:numPr>
                <w:ilvl w:val="1"/>
                <w:numId w:val="40"/>
              </w:numPr>
              <w:tabs>
                <w:tab w:val="left" w:pos="0"/>
              </w:tabs>
              <w:ind w:left="0" w:firstLine="0"/>
              <w:contextualSpacing/>
              <w:jc w:val="center"/>
              <w:rPr>
                <w:bCs/>
                <w:szCs w:val="28"/>
              </w:rPr>
            </w:pPr>
            <w:r w:rsidRPr="00C35E78">
              <w:rPr>
                <w:bCs/>
                <w:szCs w:val="28"/>
              </w:rPr>
              <w:t xml:space="preserve"> Сверх норматива потребления**</w:t>
            </w:r>
          </w:p>
        </w:tc>
      </w:tr>
      <w:tr w:rsidR="00C35E78" w:rsidRPr="00C35E78" w14:paraId="6129B5F3" w14:textId="77777777" w:rsidTr="00321C1B">
        <w:trPr>
          <w:trHeight w:val="454"/>
        </w:trPr>
        <w:tc>
          <w:tcPr>
            <w:tcW w:w="846" w:type="dxa"/>
            <w:vAlign w:val="center"/>
          </w:tcPr>
          <w:p w14:paraId="3A7572E0"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2.2.1.</w:t>
            </w:r>
          </w:p>
        </w:tc>
        <w:tc>
          <w:tcPr>
            <w:tcW w:w="3685" w:type="dxa"/>
            <w:vAlign w:val="center"/>
          </w:tcPr>
          <w:p w14:paraId="46C4CC26"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560" w:type="dxa"/>
            <w:vMerge w:val="restart"/>
            <w:vAlign w:val="center"/>
          </w:tcPr>
          <w:p w14:paraId="06D8A04E" w14:textId="77777777" w:rsidR="00C35E78" w:rsidRPr="00C35E78" w:rsidRDefault="00C35E78" w:rsidP="00C35E78">
            <w:pPr>
              <w:tabs>
                <w:tab w:val="left" w:pos="0"/>
              </w:tabs>
              <w:jc w:val="center"/>
              <w:rPr>
                <w:rFonts w:eastAsiaTheme="minorHAnsi"/>
                <w:bCs/>
                <w:szCs w:val="28"/>
              </w:rPr>
            </w:pPr>
            <w:r w:rsidRPr="00C35E78">
              <w:rPr>
                <w:rFonts w:eastAsiaTheme="minorHAnsi"/>
                <w:szCs w:val="28"/>
              </w:rPr>
              <w:t>руб</w:t>
            </w:r>
            <w:r w:rsidRPr="00C35E78">
              <w:rPr>
                <w:rFonts w:eastAsiaTheme="minorHAnsi"/>
                <w:bCs/>
                <w:szCs w:val="28"/>
              </w:rPr>
              <w:t>/м</w:t>
            </w:r>
            <w:r w:rsidRPr="00C35E78">
              <w:rPr>
                <w:rFonts w:eastAsiaTheme="minorHAnsi"/>
                <w:bCs/>
                <w:szCs w:val="28"/>
                <w:vertAlign w:val="superscript"/>
              </w:rPr>
              <w:t>3</w:t>
            </w:r>
          </w:p>
        </w:tc>
        <w:tc>
          <w:tcPr>
            <w:tcW w:w="1701" w:type="dxa"/>
            <w:vAlign w:val="center"/>
          </w:tcPr>
          <w:p w14:paraId="3F8A834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51,46</w:t>
            </w:r>
          </w:p>
        </w:tc>
        <w:tc>
          <w:tcPr>
            <w:tcW w:w="1559" w:type="dxa"/>
            <w:vAlign w:val="center"/>
          </w:tcPr>
          <w:p w14:paraId="3FDB7524"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53,80</w:t>
            </w:r>
          </w:p>
        </w:tc>
      </w:tr>
      <w:tr w:rsidR="00C35E78" w:rsidRPr="00C35E78" w14:paraId="513DEA30" w14:textId="77777777" w:rsidTr="00321C1B">
        <w:trPr>
          <w:trHeight w:val="697"/>
        </w:trPr>
        <w:tc>
          <w:tcPr>
            <w:tcW w:w="846" w:type="dxa"/>
            <w:vAlign w:val="center"/>
          </w:tcPr>
          <w:p w14:paraId="18361D3F"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2.2.2.</w:t>
            </w:r>
          </w:p>
        </w:tc>
        <w:tc>
          <w:tcPr>
            <w:tcW w:w="3685" w:type="dxa"/>
            <w:vAlign w:val="center"/>
          </w:tcPr>
          <w:p w14:paraId="6F0CB7ED"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55F8E839" w14:textId="77777777" w:rsidR="00C35E78" w:rsidRPr="00C35E78" w:rsidRDefault="00C35E78" w:rsidP="00C35E78">
            <w:pPr>
              <w:tabs>
                <w:tab w:val="left" w:pos="0"/>
              </w:tabs>
              <w:rPr>
                <w:rFonts w:eastAsiaTheme="minorHAnsi"/>
                <w:bCs/>
                <w:szCs w:val="28"/>
              </w:rPr>
            </w:pPr>
            <w:r w:rsidRPr="00C35E78">
              <w:rPr>
                <w:rFonts w:eastAsiaTheme="minorHAnsi"/>
                <w:bCs/>
                <w:szCs w:val="28"/>
              </w:rPr>
              <w:t>ИНН 4229007860</w:t>
            </w:r>
          </w:p>
        </w:tc>
        <w:tc>
          <w:tcPr>
            <w:tcW w:w="1560" w:type="dxa"/>
            <w:vMerge/>
            <w:vAlign w:val="center"/>
          </w:tcPr>
          <w:p w14:paraId="48F1A68D" w14:textId="77777777" w:rsidR="00C35E78" w:rsidRPr="00C35E78" w:rsidRDefault="00C35E78" w:rsidP="00C35E78">
            <w:pPr>
              <w:tabs>
                <w:tab w:val="left" w:pos="0"/>
              </w:tabs>
              <w:jc w:val="center"/>
              <w:rPr>
                <w:rFonts w:eastAsiaTheme="minorHAnsi"/>
                <w:bCs/>
                <w:szCs w:val="28"/>
              </w:rPr>
            </w:pPr>
          </w:p>
        </w:tc>
        <w:tc>
          <w:tcPr>
            <w:tcW w:w="1701" w:type="dxa"/>
            <w:vAlign w:val="center"/>
          </w:tcPr>
          <w:p w14:paraId="798F52E0"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51,46</w:t>
            </w:r>
          </w:p>
        </w:tc>
        <w:tc>
          <w:tcPr>
            <w:tcW w:w="1559" w:type="dxa"/>
            <w:vAlign w:val="center"/>
          </w:tcPr>
          <w:p w14:paraId="0A6B4B8C"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53,80</w:t>
            </w:r>
          </w:p>
        </w:tc>
      </w:tr>
      <w:tr w:rsidR="00C35E78" w:rsidRPr="00C35E78" w14:paraId="11B35B60" w14:textId="77777777" w:rsidTr="00321C1B">
        <w:trPr>
          <w:trHeight w:val="131"/>
        </w:trPr>
        <w:tc>
          <w:tcPr>
            <w:tcW w:w="846" w:type="dxa"/>
            <w:vAlign w:val="center"/>
          </w:tcPr>
          <w:p w14:paraId="4F4E1358"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w:t>
            </w:r>
          </w:p>
        </w:tc>
        <w:tc>
          <w:tcPr>
            <w:tcW w:w="3685" w:type="dxa"/>
            <w:vAlign w:val="center"/>
          </w:tcPr>
          <w:p w14:paraId="014903FE"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w:t>
            </w:r>
          </w:p>
        </w:tc>
        <w:tc>
          <w:tcPr>
            <w:tcW w:w="1560" w:type="dxa"/>
            <w:vAlign w:val="center"/>
          </w:tcPr>
          <w:p w14:paraId="692AE5C3"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w:t>
            </w:r>
          </w:p>
        </w:tc>
        <w:tc>
          <w:tcPr>
            <w:tcW w:w="1701" w:type="dxa"/>
            <w:vAlign w:val="center"/>
          </w:tcPr>
          <w:p w14:paraId="2DBD566A"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4</w:t>
            </w:r>
          </w:p>
        </w:tc>
        <w:tc>
          <w:tcPr>
            <w:tcW w:w="1559" w:type="dxa"/>
            <w:vAlign w:val="center"/>
          </w:tcPr>
          <w:p w14:paraId="53A8E704"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5</w:t>
            </w:r>
          </w:p>
        </w:tc>
      </w:tr>
      <w:tr w:rsidR="00C35E78" w:rsidRPr="00C35E78" w14:paraId="2C81D307" w14:textId="77777777" w:rsidTr="00321C1B">
        <w:trPr>
          <w:trHeight w:val="369"/>
        </w:trPr>
        <w:tc>
          <w:tcPr>
            <w:tcW w:w="9351" w:type="dxa"/>
            <w:gridSpan w:val="5"/>
            <w:vAlign w:val="center"/>
          </w:tcPr>
          <w:p w14:paraId="28C519F7" w14:textId="77777777" w:rsidR="00C35E78" w:rsidRPr="00C35E78" w:rsidRDefault="00C35E78" w:rsidP="00D92ED5">
            <w:pPr>
              <w:numPr>
                <w:ilvl w:val="0"/>
                <w:numId w:val="40"/>
              </w:numPr>
              <w:tabs>
                <w:tab w:val="left" w:pos="0"/>
              </w:tabs>
              <w:ind w:left="0" w:firstLine="0"/>
              <w:contextualSpacing/>
              <w:jc w:val="center"/>
              <w:rPr>
                <w:bCs/>
                <w:szCs w:val="28"/>
              </w:rPr>
            </w:pPr>
            <w:r w:rsidRPr="00C35E78">
              <w:rPr>
                <w:bCs/>
                <w:szCs w:val="28"/>
              </w:rPr>
              <w:lastRenderedPageBreak/>
              <w:t>Водоотведение</w:t>
            </w:r>
          </w:p>
        </w:tc>
      </w:tr>
      <w:tr w:rsidR="00C35E78" w:rsidRPr="00C35E78" w14:paraId="3313A78A" w14:textId="77777777" w:rsidTr="00321C1B">
        <w:trPr>
          <w:trHeight w:val="405"/>
        </w:trPr>
        <w:tc>
          <w:tcPr>
            <w:tcW w:w="9351" w:type="dxa"/>
            <w:gridSpan w:val="5"/>
            <w:vAlign w:val="center"/>
          </w:tcPr>
          <w:p w14:paraId="0B897329" w14:textId="77777777" w:rsidR="00C35E78" w:rsidRPr="00C35E78" w:rsidRDefault="00C35E78" w:rsidP="00D92ED5">
            <w:pPr>
              <w:numPr>
                <w:ilvl w:val="1"/>
                <w:numId w:val="40"/>
              </w:numPr>
              <w:tabs>
                <w:tab w:val="left" w:pos="0"/>
              </w:tabs>
              <w:ind w:left="0" w:firstLine="0"/>
              <w:contextualSpacing/>
              <w:jc w:val="center"/>
              <w:rPr>
                <w:bCs/>
                <w:szCs w:val="28"/>
              </w:rPr>
            </w:pPr>
            <w:r w:rsidRPr="00C35E78">
              <w:rPr>
                <w:bCs/>
                <w:szCs w:val="28"/>
              </w:rPr>
              <w:t xml:space="preserve"> В пределах норматива потребления**</w:t>
            </w:r>
          </w:p>
        </w:tc>
      </w:tr>
      <w:tr w:rsidR="00C35E78" w:rsidRPr="00C35E78" w14:paraId="026B995D" w14:textId="77777777" w:rsidTr="00321C1B">
        <w:trPr>
          <w:trHeight w:val="463"/>
        </w:trPr>
        <w:tc>
          <w:tcPr>
            <w:tcW w:w="846" w:type="dxa"/>
            <w:vAlign w:val="center"/>
          </w:tcPr>
          <w:p w14:paraId="140F2317"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3.1.1.</w:t>
            </w:r>
          </w:p>
        </w:tc>
        <w:tc>
          <w:tcPr>
            <w:tcW w:w="3685" w:type="dxa"/>
            <w:vAlign w:val="center"/>
          </w:tcPr>
          <w:p w14:paraId="23C1E78C"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560" w:type="dxa"/>
            <w:vAlign w:val="center"/>
          </w:tcPr>
          <w:p w14:paraId="60DCB68E"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руб/м</w:t>
            </w:r>
            <w:r w:rsidRPr="00C35E78">
              <w:rPr>
                <w:rFonts w:eastAsiaTheme="minorHAnsi"/>
                <w:bCs/>
                <w:szCs w:val="28"/>
                <w:vertAlign w:val="superscript"/>
              </w:rPr>
              <w:t>3</w:t>
            </w:r>
          </w:p>
        </w:tc>
        <w:tc>
          <w:tcPr>
            <w:tcW w:w="1701" w:type="dxa"/>
            <w:vAlign w:val="center"/>
          </w:tcPr>
          <w:p w14:paraId="0E54577B"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19,64</w:t>
            </w:r>
          </w:p>
        </w:tc>
        <w:tc>
          <w:tcPr>
            <w:tcW w:w="1559" w:type="dxa"/>
            <w:vAlign w:val="center"/>
          </w:tcPr>
          <w:p w14:paraId="54ACC0C1"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20,62</w:t>
            </w:r>
          </w:p>
        </w:tc>
      </w:tr>
      <w:tr w:rsidR="00C35E78" w:rsidRPr="00C35E78" w14:paraId="646EFF22" w14:textId="77777777" w:rsidTr="00321C1B">
        <w:trPr>
          <w:trHeight w:val="429"/>
        </w:trPr>
        <w:tc>
          <w:tcPr>
            <w:tcW w:w="9351" w:type="dxa"/>
            <w:gridSpan w:val="5"/>
            <w:vAlign w:val="center"/>
          </w:tcPr>
          <w:p w14:paraId="74E731D0" w14:textId="77777777" w:rsidR="00C35E78" w:rsidRPr="00C35E78" w:rsidRDefault="00C35E78" w:rsidP="00D92ED5">
            <w:pPr>
              <w:numPr>
                <w:ilvl w:val="1"/>
                <w:numId w:val="40"/>
              </w:numPr>
              <w:tabs>
                <w:tab w:val="left" w:pos="0"/>
              </w:tabs>
              <w:ind w:left="0" w:firstLine="0"/>
              <w:contextualSpacing/>
              <w:jc w:val="center"/>
              <w:rPr>
                <w:bCs/>
                <w:szCs w:val="28"/>
              </w:rPr>
            </w:pPr>
            <w:r w:rsidRPr="00C35E78">
              <w:rPr>
                <w:bCs/>
                <w:szCs w:val="28"/>
              </w:rPr>
              <w:t xml:space="preserve"> Сверх норматива потребления**</w:t>
            </w:r>
          </w:p>
        </w:tc>
      </w:tr>
      <w:tr w:rsidR="00C35E78" w:rsidRPr="00C35E78" w14:paraId="0B88DFB4" w14:textId="77777777" w:rsidTr="00321C1B">
        <w:trPr>
          <w:trHeight w:val="391"/>
        </w:trPr>
        <w:tc>
          <w:tcPr>
            <w:tcW w:w="846" w:type="dxa"/>
            <w:vAlign w:val="center"/>
          </w:tcPr>
          <w:p w14:paraId="113EB4F7"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3.2.1.</w:t>
            </w:r>
          </w:p>
        </w:tc>
        <w:tc>
          <w:tcPr>
            <w:tcW w:w="3685" w:type="dxa"/>
            <w:vAlign w:val="center"/>
          </w:tcPr>
          <w:p w14:paraId="2DB113A4" w14:textId="77777777" w:rsidR="00C35E78" w:rsidRPr="00C35E78" w:rsidRDefault="00C35E78" w:rsidP="00C35E78">
            <w:pPr>
              <w:tabs>
                <w:tab w:val="left" w:pos="0"/>
              </w:tabs>
              <w:rPr>
                <w:rFonts w:eastAsiaTheme="minorHAnsi"/>
                <w:bCs/>
                <w:szCs w:val="28"/>
              </w:rPr>
            </w:pPr>
            <w:r w:rsidRPr="00C35E78">
              <w:rPr>
                <w:rFonts w:eastAsiaTheme="minorHAnsi"/>
                <w:bCs/>
                <w:szCs w:val="28"/>
              </w:rPr>
              <w:t>МКП «Тепло», ИНН</w:t>
            </w:r>
            <w:r w:rsidRPr="00C35E78">
              <w:rPr>
                <w:rFonts w:eastAsiaTheme="minorHAnsi"/>
                <w:szCs w:val="28"/>
                <w:lang w:eastAsia="en-US"/>
              </w:rPr>
              <w:t xml:space="preserve"> </w:t>
            </w:r>
            <w:r w:rsidRPr="00C35E78">
              <w:rPr>
                <w:rFonts w:eastAsiaTheme="minorHAnsi"/>
                <w:bCs/>
                <w:szCs w:val="28"/>
              </w:rPr>
              <w:t>4230032501</w:t>
            </w:r>
          </w:p>
        </w:tc>
        <w:tc>
          <w:tcPr>
            <w:tcW w:w="1560" w:type="dxa"/>
            <w:vAlign w:val="center"/>
          </w:tcPr>
          <w:p w14:paraId="7D4B3EFC"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руб/м</w:t>
            </w:r>
            <w:r w:rsidRPr="00C35E78">
              <w:rPr>
                <w:rFonts w:eastAsiaTheme="minorHAnsi"/>
                <w:bCs/>
                <w:szCs w:val="28"/>
                <w:vertAlign w:val="superscript"/>
              </w:rPr>
              <w:t>3</w:t>
            </w:r>
          </w:p>
        </w:tc>
        <w:tc>
          <w:tcPr>
            <w:tcW w:w="1701" w:type="dxa"/>
            <w:vAlign w:val="center"/>
          </w:tcPr>
          <w:p w14:paraId="4ABC4388"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20,98</w:t>
            </w:r>
          </w:p>
        </w:tc>
        <w:tc>
          <w:tcPr>
            <w:tcW w:w="1559" w:type="dxa"/>
            <w:vAlign w:val="center"/>
          </w:tcPr>
          <w:p w14:paraId="33778728" w14:textId="77777777" w:rsidR="00C35E78" w:rsidRPr="00C35E78" w:rsidRDefault="00C35E78" w:rsidP="00C35E78">
            <w:pPr>
              <w:tabs>
                <w:tab w:val="left" w:pos="0"/>
              </w:tabs>
              <w:jc w:val="center"/>
              <w:rPr>
                <w:rFonts w:eastAsiaTheme="minorHAnsi"/>
                <w:bCs/>
                <w:szCs w:val="28"/>
              </w:rPr>
            </w:pPr>
            <w:r w:rsidRPr="00C35E78">
              <w:rPr>
                <w:rFonts w:eastAsiaTheme="minorHAnsi"/>
                <w:bCs/>
                <w:szCs w:val="28"/>
              </w:rPr>
              <w:t>22,03</w:t>
            </w:r>
          </w:p>
        </w:tc>
      </w:tr>
    </w:tbl>
    <w:bookmarkEnd w:id="88"/>
    <w:p w14:paraId="1CFAAB86" w14:textId="77777777" w:rsidR="00C35E78" w:rsidRPr="00C35E78" w:rsidRDefault="00C35E78" w:rsidP="00C35E78">
      <w:pPr>
        <w:tabs>
          <w:tab w:val="left" w:pos="0"/>
        </w:tabs>
        <w:spacing w:before="120" w:after="160" w:line="259" w:lineRule="auto"/>
        <w:jc w:val="both"/>
        <w:rPr>
          <w:rFonts w:eastAsiaTheme="minorHAnsi"/>
          <w:bCs/>
          <w:sz w:val="28"/>
          <w:szCs w:val="28"/>
        </w:rPr>
      </w:pPr>
      <w:r w:rsidRPr="00C35E78">
        <w:rPr>
          <w:rFonts w:eastAsiaTheme="minorHAnsi"/>
          <w:bCs/>
          <w:sz w:val="28"/>
          <w:szCs w:val="28"/>
          <w:lang w:eastAsia="en-US"/>
        </w:rPr>
        <w:tab/>
        <w:t xml:space="preserve">* </w:t>
      </w:r>
      <w:r w:rsidRPr="00C35E78">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p w14:paraId="5792F0D2" w14:textId="77777777" w:rsidR="00C35E78" w:rsidRPr="00C35E78" w:rsidRDefault="00C35E78" w:rsidP="00C35E78">
      <w:pPr>
        <w:spacing w:after="160" w:line="259" w:lineRule="auto"/>
        <w:ind w:right="-1" w:firstLine="708"/>
        <w:jc w:val="both"/>
        <w:rPr>
          <w:rFonts w:eastAsiaTheme="minorHAnsi"/>
          <w:bCs/>
          <w:sz w:val="28"/>
          <w:szCs w:val="28"/>
        </w:rPr>
      </w:pPr>
      <w:r w:rsidRPr="00C35E78">
        <w:rPr>
          <w:rFonts w:eastAsiaTheme="minorHAnsi"/>
          <w:bCs/>
          <w:sz w:val="28"/>
          <w:szCs w:val="28"/>
        </w:rPr>
        <w:t>** Нормативы потребления коммунальных услуг по горячему водоснабжению и водоотведению установлены приказом Департамента жилищно-коммунального и дорожного комплекса Кемеровской области от 23.12.2014 № 146 «</w:t>
      </w:r>
      <w:r w:rsidRPr="00C35E78">
        <w:rPr>
          <w:rFonts w:eastAsiaTheme="minorHAnsi"/>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C35E78">
        <w:rPr>
          <w:rFonts w:eastAsiaTheme="minorHAnsi"/>
          <w:bCs/>
          <w:sz w:val="28"/>
          <w:szCs w:val="28"/>
        </w:rPr>
        <w:t>».</w:t>
      </w:r>
    </w:p>
    <w:p w14:paraId="3B2D8A85" w14:textId="77777777" w:rsidR="00C35E78" w:rsidRPr="00C35E78" w:rsidRDefault="00C35E78" w:rsidP="00C35E78">
      <w:pPr>
        <w:spacing w:after="160" w:line="259" w:lineRule="auto"/>
        <w:ind w:right="-1"/>
        <w:jc w:val="both"/>
        <w:rPr>
          <w:rFonts w:eastAsiaTheme="minorHAnsi"/>
          <w:bCs/>
          <w:sz w:val="28"/>
          <w:szCs w:val="28"/>
        </w:rPr>
      </w:pPr>
    </w:p>
    <w:p w14:paraId="5D27EF2D" w14:textId="77777777" w:rsidR="00C35E78" w:rsidRPr="00C35E78" w:rsidRDefault="00C35E78" w:rsidP="00C35E78">
      <w:pPr>
        <w:tabs>
          <w:tab w:val="left" w:pos="0"/>
        </w:tabs>
        <w:jc w:val="right"/>
        <w:rPr>
          <w:rFonts w:eastAsiaTheme="minorHAnsi"/>
          <w:sz w:val="28"/>
          <w:szCs w:val="28"/>
        </w:rPr>
      </w:pPr>
      <w:bookmarkStart w:id="89" w:name="_Hlk90884148"/>
      <w:r w:rsidRPr="00C35E78">
        <w:rPr>
          <w:rFonts w:eastAsiaTheme="minorHAnsi"/>
          <w:sz w:val="28"/>
          <w:szCs w:val="28"/>
        </w:rPr>
        <w:t>Таблица № 8</w:t>
      </w:r>
    </w:p>
    <w:bookmarkEnd w:id="89"/>
    <w:p w14:paraId="600F6989" w14:textId="77777777" w:rsidR="00C35E78" w:rsidRPr="00C35E78" w:rsidRDefault="00C35E78" w:rsidP="00C35E78">
      <w:pPr>
        <w:tabs>
          <w:tab w:val="left" w:pos="0"/>
        </w:tabs>
        <w:jc w:val="center"/>
        <w:rPr>
          <w:rFonts w:eastAsiaTheme="minorHAnsi"/>
          <w:bCs/>
          <w:sz w:val="28"/>
          <w:szCs w:val="28"/>
        </w:rPr>
      </w:pPr>
    </w:p>
    <w:p w14:paraId="4A50A4F4" w14:textId="77777777" w:rsidR="00C35E78" w:rsidRPr="00C35E78" w:rsidRDefault="00C35E78" w:rsidP="00C35E78">
      <w:pPr>
        <w:tabs>
          <w:tab w:val="left" w:pos="0"/>
        </w:tabs>
        <w:jc w:val="center"/>
        <w:rPr>
          <w:rFonts w:eastAsiaTheme="minorHAnsi"/>
          <w:bCs/>
          <w:sz w:val="28"/>
          <w:szCs w:val="28"/>
        </w:rPr>
      </w:pPr>
    </w:p>
    <w:p w14:paraId="12D50BF8" w14:textId="77777777" w:rsidR="00C35E78" w:rsidRPr="00C35E78" w:rsidRDefault="00C35E78" w:rsidP="00C35E78">
      <w:pPr>
        <w:tabs>
          <w:tab w:val="left" w:pos="0"/>
        </w:tabs>
        <w:jc w:val="center"/>
        <w:rPr>
          <w:rFonts w:eastAsiaTheme="minorHAnsi"/>
          <w:bCs/>
          <w:sz w:val="28"/>
          <w:szCs w:val="28"/>
        </w:rPr>
      </w:pPr>
    </w:p>
    <w:p w14:paraId="1238EF14" w14:textId="77777777" w:rsidR="00C35E78" w:rsidRPr="00C35E78" w:rsidRDefault="00C35E78" w:rsidP="00C35E78">
      <w:pPr>
        <w:tabs>
          <w:tab w:val="left" w:pos="0"/>
        </w:tabs>
        <w:jc w:val="center"/>
        <w:rPr>
          <w:rFonts w:eastAsiaTheme="minorHAnsi"/>
          <w:bCs/>
          <w:sz w:val="28"/>
          <w:szCs w:val="28"/>
        </w:rPr>
      </w:pPr>
      <w:r w:rsidRPr="00C35E78">
        <w:rPr>
          <w:rFonts w:eastAsiaTheme="minorHAnsi"/>
          <w:bCs/>
          <w:sz w:val="28"/>
          <w:szCs w:val="28"/>
        </w:rPr>
        <w:t>Льготные тарифы*</w:t>
      </w:r>
    </w:p>
    <w:p w14:paraId="2D389EC5" w14:textId="77777777" w:rsidR="00C35E78" w:rsidRPr="00C35E78" w:rsidRDefault="00C35E78" w:rsidP="00C35E78">
      <w:pPr>
        <w:tabs>
          <w:tab w:val="left" w:pos="0"/>
        </w:tabs>
        <w:spacing w:after="120"/>
        <w:jc w:val="center"/>
        <w:rPr>
          <w:rFonts w:eastAsiaTheme="minorHAnsi"/>
          <w:bCs/>
          <w:sz w:val="28"/>
          <w:szCs w:val="28"/>
        </w:rPr>
      </w:pPr>
      <w:r w:rsidRPr="00C35E78">
        <w:rPr>
          <w:rFonts w:eastAsiaTheme="minorHAnsi"/>
          <w:bCs/>
          <w:sz w:val="28"/>
          <w:szCs w:val="28"/>
        </w:rPr>
        <w:t>на т</w:t>
      </w:r>
      <w:r w:rsidRPr="00C35E78">
        <w:rPr>
          <w:rFonts w:eastAsiaTheme="minorHAnsi"/>
          <w:bCs/>
          <w:kern w:val="32"/>
          <w:sz w:val="28"/>
          <w:szCs w:val="28"/>
          <w:lang w:eastAsia="en-US"/>
        </w:rPr>
        <w:t xml:space="preserve">епловую энергию (мощность) </w:t>
      </w:r>
      <w:r w:rsidRPr="00C35E78">
        <w:rPr>
          <w:rFonts w:eastAsiaTheme="minorHAnsi"/>
          <w:bCs/>
          <w:sz w:val="28"/>
          <w:szCs w:val="28"/>
        </w:rPr>
        <w:t>в Топкинском муниципальном округе                  (за исключением города Топки)</w:t>
      </w:r>
    </w:p>
    <w:tbl>
      <w:tblPr>
        <w:tblStyle w:val="afc"/>
        <w:tblW w:w="9923" w:type="dxa"/>
        <w:tblInd w:w="-289" w:type="dxa"/>
        <w:tblLayout w:type="fixed"/>
        <w:tblLook w:val="04A0" w:firstRow="1" w:lastRow="0" w:firstColumn="1" w:lastColumn="0" w:noHBand="0" w:noVBand="1"/>
      </w:tblPr>
      <w:tblGrid>
        <w:gridCol w:w="951"/>
        <w:gridCol w:w="2268"/>
        <w:gridCol w:w="1460"/>
        <w:gridCol w:w="1314"/>
        <w:gridCol w:w="6"/>
        <w:gridCol w:w="1189"/>
        <w:gridCol w:w="1318"/>
        <w:gridCol w:w="1417"/>
      </w:tblGrid>
      <w:tr w:rsidR="00C35E78" w:rsidRPr="00C35E78" w14:paraId="46398BE1" w14:textId="77777777" w:rsidTr="00321C1B">
        <w:tc>
          <w:tcPr>
            <w:tcW w:w="951" w:type="dxa"/>
            <w:vMerge w:val="restart"/>
            <w:vAlign w:val="center"/>
          </w:tcPr>
          <w:p w14:paraId="702FB07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 п/п</w:t>
            </w:r>
          </w:p>
        </w:tc>
        <w:tc>
          <w:tcPr>
            <w:tcW w:w="2268" w:type="dxa"/>
            <w:vMerge w:val="restart"/>
            <w:vAlign w:val="center"/>
          </w:tcPr>
          <w:p w14:paraId="7092FC8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Наименование регулируемой организации</w:t>
            </w:r>
          </w:p>
        </w:tc>
        <w:tc>
          <w:tcPr>
            <w:tcW w:w="1460" w:type="dxa"/>
            <w:vMerge w:val="restart"/>
            <w:vAlign w:val="center"/>
          </w:tcPr>
          <w:p w14:paraId="51EEEC1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Категория дома</w:t>
            </w:r>
          </w:p>
        </w:tc>
        <w:tc>
          <w:tcPr>
            <w:tcW w:w="1314" w:type="dxa"/>
            <w:vMerge w:val="restart"/>
            <w:vAlign w:val="center"/>
          </w:tcPr>
          <w:p w14:paraId="55E4CE0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Норматив потребле-ния**</w:t>
            </w:r>
          </w:p>
        </w:tc>
        <w:tc>
          <w:tcPr>
            <w:tcW w:w="1195" w:type="dxa"/>
            <w:gridSpan w:val="2"/>
            <w:vMerge w:val="restart"/>
            <w:vAlign w:val="center"/>
          </w:tcPr>
          <w:p w14:paraId="45BFE26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Единицы измере-ния</w:t>
            </w:r>
          </w:p>
        </w:tc>
        <w:tc>
          <w:tcPr>
            <w:tcW w:w="2735" w:type="dxa"/>
            <w:gridSpan w:val="2"/>
            <w:vAlign w:val="center"/>
          </w:tcPr>
          <w:p w14:paraId="6D5DE57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kern w:val="32"/>
                <w:szCs w:val="28"/>
                <w:lang w:eastAsia="en-US"/>
              </w:rPr>
              <w:t>Льготный тариф</w:t>
            </w:r>
          </w:p>
        </w:tc>
      </w:tr>
      <w:tr w:rsidR="00C35E78" w:rsidRPr="00C35E78" w14:paraId="0E88858C" w14:textId="77777777" w:rsidTr="00321C1B">
        <w:tc>
          <w:tcPr>
            <w:tcW w:w="951" w:type="dxa"/>
            <w:vMerge/>
            <w:vAlign w:val="center"/>
          </w:tcPr>
          <w:p w14:paraId="28B81BAB" w14:textId="77777777" w:rsidR="00C35E78" w:rsidRPr="00C35E78" w:rsidRDefault="00C35E78" w:rsidP="00C35E78">
            <w:pPr>
              <w:tabs>
                <w:tab w:val="left" w:pos="1365"/>
              </w:tabs>
              <w:jc w:val="center"/>
              <w:rPr>
                <w:rFonts w:eastAsiaTheme="minorHAnsi"/>
                <w:szCs w:val="28"/>
                <w:lang w:eastAsia="en-US"/>
              </w:rPr>
            </w:pPr>
          </w:p>
        </w:tc>
        <w:tc>
          <w:tcPr>
            <w:tcW w:w="2268" w:type="dxa"/>
            <w:vMerge/>
            <w:vAlign w:val="center"/>
          </w:tcPr>
          <w:p w14:paraId="3A0A3C4C" w14:textId="77777777" w:rsidR="00C35E78" w:rsidRPr="00C35E78" w:rsidRDefault="00C35E78" w:rsidP="00C35E78">
            <w:pPr>
              <w:tabs>
                <w:tab w:val="left" w:pos="1365"/>
              </w:tabs>
              <w:jc w:val="center"/>
              <w:rPr>
                <w:rFonts w:eastAsiaTheme="minorHAnsi"/>
                <w:szCs w:val="28"/>
                <w:lang w:eastAsia="en-US"/>
              </w:rPr>
            </w:pPr>
          </w:p>
        </w:tc>
        <w:tc>
          <w:tcPr>
            <w:tcW w:w="1460" w:type="dxa"/>
            <w:vMerge/>
            <w:vAlign w:val="center"/>
          </w:tcPr>
          <w:p w14:paraId="35B80CE5" w14:textId="77777777" w:rsidR="00C35E78" w:rsidRPr="00C35E78" w:rsidRDefault="00C35E78" w:rsidP="00C35E78">
            <w:pPr>
              <w:tabs>
                <w:tab w:val="left" w:pos="1365"/>
              </w:tabs>
              <w:jc w:val="center"/>
              <w:rPr>
                <w:rFonts w:eastAsiaTheme="minorHAnsi"/>
                <w:szCs w:val="28"/>
                <w:lang w:eastAsia="en-US"/>
              </w:rPr>
            </w:pPr>
          </w:p>
        </w:tc>
        <w:tc>
          <w:tcPr>
            <w:tcW w:w="1314" w:type="dxa"/>
            <w:vMerge/>
            <w:vAlign w:val="center"/>
          </w:tcPr>
          <w:p w14:paraId="70D38C7F" w14:textId="77777777" w:rsidR="00C35E78" w:rsidRPr="00C35E78" w:rsidRDefault="00C35E78" w:rsidP="00C35E78">
            <w:pPr>
              <w:tabs>
                <w:tab w:val="left" w:pos="1365"/>
              </w:tabs>
              <w:jc w:val="center"/>
              <w:rPr>
                <w:rFonts w:eastAsiaTheme="minorHAnsi"/>
                <w:szCs w:val="28"/>
                <w:lang w:eastAsia="en-US"/>
              </w:rPr>
            </w:pPr>
          </w:p>
        </w:tc>
        <w:tc>
          <w:tcPr>
            <w:tcW w:w="1195" w:type="dxa"/>
            <w:gridSpan w:val="2"/>
            <w:vMerge/>
            <w:vAlign w:val="center"/>
          </w:tcPr>
          <w:p w14:paraId="7EC1E622" w14:textId="77777777" w:rsidR="00C35E78" w:rsidRPr="00C35E78" w:rsidRDefault="00C35E78" w:rsidP="00C35E78">
            <w:pPr>
              <w:tabs>
                <w:tab w:val="left" w:pos="1365"/>
              </w:tabs>
              <w:jc w:val="center"/>
              <w:rPr>
                <w:rFonts w:eastAsiaTheme="minorHAnsi"/>
                <w:szCs w:val="28"/>
                <w:lang w:eastAsia="en-US"/>
              </w:rPr>
            </w:pPr>
          </w:p>
        </w:tc>
        <w:tc>
          <w:tcPr>
            <w:tcW w:w="1318" w:type="dxa"/>
            <w:vAlign w:val="center"/>
          </w:tcPr>
          <w:p w14:paraId="6FA6AC3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с</w:t>
            </w:r>
          </w:p>
          <w:p w14:paraId="682ADD8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01.01.2022                   по 30.06.2022</w:t>
            </w:r>
          </w:p>
        </w:tc>
        <w:tc>
          <w:tcPr>
            <w:tcW w:w="1417" w:type="dxa"/>
            <w:vAlign w:val="center"/>
          </w:tcPr>
          <w:p w14:paraId="4F807800" w14:textId="77777777" w:rsidR="00C35E78" w:rsidRPr="00C35E78" w:rsidRDefault="00C35E78" w:rsidP="00C35E78">
            <w:pPr>
              <w:tabs>
                <w:tab w:val="left" w:pos="1187"/>
              </w:tabs>
              <w:jc w:val="center"/>
              <w:rPr>
                <w:rFonts w:eastAsiaTheme="minorHAnsi"/>
                <w:szCs w:val="28"/>
                <w:lang w:eastAsia="en-US"/>
              </w:rPr>
            </w:pPr>
            <w:r w:rsidRPr="00C35E78">
              <w:rPr>
                <w:rFonts w:eastAsiaTheme="minorHAnsi"/>
                <w:szCs w:val="28"/>
                <w:lang w:eastAsia="en-US"/>
              </w:rPr>
              <w:t>с 01.07.2022                  по 31.12.2022</w:t>
            </w:r>
          </w:p>
        </w:tc>
      </w:tr>
      <w:tr w:rsidR="00C35E78" w:rsidRPr="00C35E78" w14:paraId="57CEA5AE" w14:textId="77777777" w:rsidTr="00321C1B">
        <w:tc>
          <w:tcPr>
            <w:tcW w:w="951" w:type="dxa"/>
            <w:vAlign w:val="center"/>
          </w:tcPr>
          <w:p w14:paraId="267814C4"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1</w:t>
            </w:r>
          </w:p>
        </w:tc>
        <w:tc>
          <w:tcPr>
            <w:tcW w:w="2268" w:type="dxa"/>
            <w:vAlign w:val="center"/>
          </w:tcPr>
          <w:p w14:paraId="67C172ED"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2</w:t>
            </w:r>
          </w:p>
        </w:tc>
        <w:tc>
          <w:tcPr>
            <w:tcW w:w="1460" w:type="dxa"/>
            <w:vAlign w:val="center"/>
          </w:tcPr>
          <w:p w14:paraId="0362D222"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3</w:t>
            </w:r>
          </w:p>
        </w:tc>
        <w:tc>
          <w:tcPr>
            <w:tcW w:w="1314" w:type="dxa"/>
            <w:vAlign w:val="center"/>
          </w:tcPr>
          <w:p w14:paraId="01240246"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4</w:t>
            </w:r>
          </w:p>
        </w:tc>
        <w:tc>
          <w:tcPr>
            <w:tcW w:w="1195" w:type="dxa"/>
            <w:gridSpan w:val="2"/>
            <w:vAlign w:val="center"/>
          </w:tcPr>
          <w:p w14:paraId="5D77F971"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5</w:t>
            </w:r>
          </w:p>
        </w:tc>
        <w:tc>
          <w:tcPr>
            <w:tcW w:w="1318" w:type="dxa"/>
            <w:vAlign w:val="center"/>
          </w:tcPr>
          <w:p w14:paraId="5EA93EDD"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6</w:t>
            </w:r>
          </w:p>
        </w:tc>
        <w:tc>
          <w:tcPr>
            <w:tcW w:w="1417" w:type="dxa"/>
            <w:vAlign w:val="center"/>
          </w:tcPr>
          <w:p w14:paraId="1DDD8F49"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7</w:t>
            </w:r>
          </w:p>
        </w:tc>
      </w:tr>
      <w:tr w:rsidR="00C35E78" w:rsidRPr="00C35E78" w14:paraId="5DAD70A8" w14:textId="77777777" w:rsidTr="00321C1B">
        <w:trPr>
          <w:trHeight w:val="343"/>
        </w:trPr>
        <w:tc>
          <w:tcPr>
            <w:tcW w:w="9923" w:type="dxa"/>
            <w:gridSpan w:val="8"/>
            <w:vAlign w:val="center"/>
          </w:tcPr>
          <w:p w14:paraId="2DB6ECF6" w14:textId="77777777" w:rsidR="00C35E78" w:rsidRPr="00C35E78" w:rsidRDefault="00C35E78" w:rsidP="00D92ED5">
            <w:pPr>
              <w:numPr>
                <w:ilvl w:val="0"/>
                <w:numId w:val="41"/>
              </w:numPr>
              <w:tabs>
                <w:tab w:val="left" w:pos="1365"/>
              </w:tabs>
              <w:ind w:left="0" w:firstLine="0"/>
              <w:contextualSpacing/>
              <w:jc w:val="center"/>
              <w:rPr>
                <w:szCs w:val="28"/>
                <w:lang w:eastAsia="en-US"/>
              </w:rPr>
            </w:pPr>
            <w:r w:rsidRPr="00C35E78">
              <w:rPr>
                <w:bCs/>
                <w:szCs w:val="28"/>
              </w:rPr>
              <w:t>Т</w:t>
            </w:r>
            <w:r w:rsidRPr="00C35E78">
              <w:rPr>
                <w:bCs/>
                <w:kern w:val="32"/>
                <w:szCs w:val="28"/>
                <w:lang w:eastAsia="en-US"/>
              </w:rPr>
              <w:t>епловая энергия (мощность)</w:t>
            </w:r>
          </w:p>
        </w:tc>
      </w:tr>
      <w:tr w:rsidR="00C35E78" w:rsidRPr="00C35E78" w14:paraId="49431234" w14:textId="77777777" w:rsidTr="00321C1B">
        <w:tc>
          <w:tcPr>
            <w:tcW w:w="9923" w:type="dxa"/>
            <w:gridSpan w:val="8"/>
            <w:vAlign w:val="center"/>
          </w:tcPr>
          <w:p w14:paraId="61C7CE52" w14:textId="77777777" w:rsidR="00C35E78" w:rsidRPr="00C35E78" w:rsidRDefault="00C35E78" w:rsidP="00D92ED5">
            <w:pPr>
              <w:numPr>
                <w:ilvl w:val="1"/>
                <w:numId w:val="41"/>
              </w:numPr>
              <w:ind w:left="0" w:firstLine="0"/>
              <w:contextualSpacing/>
              <w:jc w:val="center"/>
              <w:rPr>
                <w:szCs w:val="28"/>
                <w:lang w:eastAsia="en-US"/>
              </w:rPr>
            </w:pPr>
            <w:r w:rsidRPr="00C35E78">
              <w:rPr>
                <w:bCs/>
                <w:szCs w:val="28"/>
              </w:rPr>
              <w:t xml:space="preserve"> В пределах норматива потребления</w:t>
            </w:r>
            <w:r w:rsidRPr="00C35E78">
              <w:rPr>
                <w:szCs w:val="28"/>
                <w:lang w:eastAsia="en-US"/>
              </w:rPr>
              <w:t xml:space="preserve"> и стандарта нормативной площади жилого помещения***</w:t>
            </w:r>
          </w:p>
        </w:tc>
      </w:tr>
      <w:tr w:rsidR="00C35E78" w:rsidRPr="00C35E78" w14:paraId="5F55DC4C" w14:textId="77777777" w:rsidTr="00321C1B">
        <w:trPr>
          <w:trHeight w:val="361"/>
        </w:trPr>
        <w:tc>
          <w:tcPr>
            <w:tcW w:w="951" w:type="dxa"/>
            <w:vAlign w:val="center"/>
          </w:tcPr>
          <w:p w14:paraId="2D1E3CBE" w14:textId="77777777" w:rsidR="00C35E78" w:rsidRPr="00C35E78" w:rsidRDefault="00C35E78" w:rsidP="00C35E78">
            <w:pPr>
              <w:tabs>
                <w:tab w:val="left" w:pos="1365"/>
              </w:tabs>
              <w:jc w:val="center"/>
              <w:rPr>
                <w:rFonts w:eastAsiaTheme="minorHAnsi"/>
                <w:bCs/>
                <w:szCs w:val="28"/>
              </w:rPr>
            </w:pPr>
            <w:r w:rsidRPr="00C35E78">
              <w:rPr>
                <w:rFonts w:eastAsiaTheme="minorHAnsi"/>
                <w:bCs/>
                <w:szCs w:val="28"/>
              </w:rPr>
              <w:t>1.1.1.</w:t>
            </w:r>
          </w:p>
        </w:tc>
        <w:tc>
          <w:tcPr>
            <w:tcW w:w="2268" w:type="dxa"/>
            <w:vAlign w:val="center"/>
          </w:tcPr>
          <w:p w14:paraId="7C0D156B"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1CFBA641" w14:textId="77777777" w:rsidR="00C35E78" w:rsidRPr="00C35E78" w:rsidRDefault="00C35E78" w:rsidP="00C35E78">
            <w:pPr>
              <w:tabs>
                <w:tab w:val="left" w:pos="1365"/>
              </w:tabs>
              <w:rPr>
                <w:rFonts w:eastAsiaTheme="minorHAnsi"/>
                <w:bCs/>
                <w:szCs w:val="28"/>
              </w:rPr>
            </w:pPr>
            <w:r w:rsidRPr="00C35E78">
              <w:rPr>
                <w:rFonts w:eastAsiaTheme="minorHAnsi"/>
                <w:bCs/>
                <w:szCs w:val="28"/>
              </w:rPr>
              <w:t>ИНН 4230032501</w:t>
            </w:r>
          </w:p>
        </w:tc>
        <w:tc>
          <w:tcPr>
            <w:tcW w:w="2780" w:type="dxa"/>
            <w:gridSpan w:val="3"/>
            <w:vAlign w:val="center"/>
          </w:tcPr>
          <w:p w14:paraId="7D25D32B" w14:textId="77777777" w:rsidR="00C35E78" w:rsidRPr="00C35E78" w:rsidRDefault="00C35E78" w:rsidP="00C35E78">
            <w:pPr>
              <w:tabs>
                <w:tab w:val="left" w:pos="1365"/>
              </w:tabs>
              <w:contextualSpacing/>
              <w:rPr>
                <w:bCs/>
                <w:szCs w:val="28"/>
              </w:rPr>
            </w:pPr>
            <w:r w:rsidRPr="00C35E78">
              <w:rPr>
                <w:bCs/>
                <w:szCs w:val="28"/>
              </w:rPr>
              <w:t>при наличии приборов учета</w:t>
            </w:r>
          </w:p>
        </w:tc>
        <w:tc>
          <w:tcPr>
            <w:tcW w:w="1189" w:type="dxa"/>
            <w:vAlign w:val="center"/>
          </w:tcPr>
          <w:p w14:paraId="2F23045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6D6B6BC7" w14:textId="77777777" w:rsidR="00C35E78" w:rsidRPr="00C35E78" w:rsidRDefault="00C35E78" w:rsidP="00C35E78">
            <w:pPr>
              <w:tabs>
                <w:tab w:val="left" w:pos="1365"/>
              </w:tabs>
              <w:contextualSpacing/>
              <w:jc w:val="center"/>
              <w:rPr>
                <w:bCs/>
                <w:szCs w:val="28"/>
              </w:rPr>
            </w:pPr>
            <w:r w:rsidRPr="00C35E78">
              <w:rPr>
                <w:bCs/>
                <w:szCs w:val="28"/>
              </w:rPr>
              <w:t>951,58</w:t>
            </w:r>
          </w:p>
        </w:tc>
        <w:tc>
          <w:tcPr>
            <w:tcW w:w="1417" w:type="dxa"/>
            <w:vAlign w:val="center"/>
          </w:tcPr>
          <w:p w14:paraId="4D12A522" w14:textId="77777777" w:rsidR="00C35E78" w:rsidRPr="00C35E78" w:rsidRDefault="00C35E78" w:rsidP="00C35E78">
            <w:pPr>
              <w:tabs>
                <w:tab w:val="left" w:pos="1365"/>
              </w:tabs>
              <w:jc w:val="center"/>
              <w:rPr>
                <w:rFonts w:eastAsiaTheme="minorHAnsi"/>
                <w:bCs/>
                <w:szCs w:val="28"/>
              </w:rPr>
            </w:pPr>
            <w:r w:rsidRPr="00C35E78">
              <w:rPr>
                <w:rFonts w:eastAsiaTheme="minorHAnsi"/>
                <w:bCs/>
                <w:szCs w:val="28"/>
              </w:rPr>
              <w:t>1002,01</w:t>
            </w:r>
          </w:p>
        </w:tc>
      </w:tr>
      <w:tr w:rsidR="00C35E78" w:rsidRPr="00C35E78" w14:paraId="6E400D67" w14:textId="77777777" w:rsidTr="00321C1B">
        <w:trPr>
          <w:trHeight w:val="325"/>
        </w:trPr>
        <w:tc>
          <w:tcPr>
            <w:tcW w:w="9923" w:type="dxa"/>
            <w:gridSpan w:val="8"/>
            <w:vAlign w:val="center"/>
          </w:tcPr>
          <w:p w14:paraId="7BF12C5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510D6D55" w14:textId="77777777" w:rsidTr="00321C1B">
        <w:tc>
          <w:tcPr>
            <w:tcW w:w="951" w:type="dxa"/>
            <w:vAlign w:val="center"/>
          </w:tcPr>
          <w:p w14:paraId="2A4F20F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1.1.2.</w:t>
            </w:r>
          </w:p>
        </w:tc>
        <w:tc>
          <w:tcPr>
            <w:tcW w:w="2268" w:type="dxa"/>
            <w:vMerge w:val="restart"/>
            <w:vAlign w:val="center"/>
          </w:tcPr>
          <w:p w14:paraId="38B0FAB3"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788E83BC"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4230032501</w:t>
            </w:r>
          </w:p>
        </w:tc>
        <w:tc>
          <w:tcPr>
            <w:tcW w:w="1460" w:type="dxa"/>
            <w:vAlign w:val="center"/>
          </w:tcPr>
          <w:p w14:paraId="0E60B3EB" w14:textId="77777777" w:rsidR="00C35E78" w:rsidRPr="00C35E78" w:rsidRDefault="00C35E78" w:rsidP="00C35E78">
            <w:pPr>
              <w:tabs>
                <w:tab w:val="left" w:pos="1365"/>
              </w:tabs>
              <w:rPr>
                <w:rFonts w:eastAsiaTheme="minorHAnsi"/>
                <w:szCs w:val="28"/>
                <w:lang w:eastAsia="en-US"/>
              </w:rPr>
            </w:pPr>
            <w:r w:rsidRPr="00C35E78">
              <w:rPr>
                <w:rFonts w:eastAsiaTheme="minorHAnsi"/>
                <w:color w:val="000000"/>
                <w:szCs w:val="28"/>
              </w:rPr>
              <w:t xml:space="preserve">1- этажные многоквар-тирные и жилые дома </w:t>
            </w:r>
          </w:p>
        </w:tc>
        <w:tc>
          <w:tcPr>
            <w:tcW w:w="1314" w:type="dxa"/>
            <w:vAlign w:val="center"/>
          </w:tcPr>
          <w:p w14:paraId="2EE2F22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5" w:type="dxa"/>
            <w:gridSpan w:val="2"/>
            <w:vAlign w:val="center"/>
          </w:tcPr>
          <w:p w14:paraId="537062F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19924CD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657,17</w:t>
            </w:r>
          </w:p>
        </w:tc>
        <w:tc>
          <w:tcPr>
            <w:tcW w:w="1417" w:type="dxa"/>
            <w:vAlign w:val="center"/>
          </w:tcPr>
          <w:p w14:paraId="1C99BDA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692,00</w:t>
            </w:r>
          </w:p>
        </w:tc>
      </w:tr>
      <w:tr w:rsidR="00C35E78" w:rsidRPr="00C35E78" w14:paraId="0AE7C04B" w14:textId="77777777" w:rsidTr="00321C1B">
        <w:trPr>
          <w:trHeight w:val="1236"/>
        </w:trPr>
        <w:tc>
          <w:tcPr>
            <w:tcW w:w="951" w:type="dxa"/>
            <w:vAlign w:val="center"/>
          </w:tcPr>
          <w:p w14:paraId="0B28428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1.1.3.</w:t>
            </w:r>
          </w:p>
        </w:tc>
        <w:tc>
          <w:tcPr>
            <w:tcW w:w="2268" w:type="dxa"/>
            <w:vMerge/>
            <w:vAlign w:val="center"/>
          </w:tcPr>
          <w:p w14:paraId="228CF70F" w14:textId="77777777" w:rsidR="00C35E78" w:rsidRPr="00C35E78" w:rsidRDefault="00C35E78" w:rsidP="00C35E78">
            <w:pPr>
              <w:tabs>
                <w:tab w:val="left" w:pos="1365"/>
              </w:tabs>
              <w:rPr>
                <w:rFonts w:eastAsiaTheme="minorHAnsi"/>
                <w:szCs w:val="28"/>
                <w:lang w:eastAsia="en-US"/>
              </w:rPr>
            </w:pPr>
          </w:p>
        </w:tc>
        <w:tc>
          <w:tcPr>
            <w:tcW w:w="1460" w:type="dxa"/>
            <w:vAlign w:val="center"/>
          </w:tcPr>
          <w:p w14:paraId="14EEAEE7" w14:textId="77777777" w:rsidR="00C35E78" w:rsidRPr="00C35E78" w:rsidRDefault="00C35E78" w:rsidP="00C35E78">
            <w:pPr>
              <w:tabs>
                <w:tab w:val="left" w:pos="1365"/>
              </w:tabs>
              <w:rPr>
                <w:rFonts w:eastAsiaTheme="minorHAnsi"/>
                <w:szCs w:val="28"/>
                <w:lang w:eastAsia="en-US"/>
              </w:rPr>
            </w:pPr>
            <w:r w:rsidRPr="00C35E78">
              <w:rPr>
                <w:rFonts w:eastAsiaTheme="minorHAnsi"/>
                <w:color w:val="000000"/>
                <w:szCs w:val="28"/>
              </w:rPr>
              <w:t xml:space="preserve">2 -этажные многоквар-тирные и жилые дома </w:t>
            </w:r>
          </w:p>
        </w:tc>
        <w:tc>
          <w:tcPr>
            <w:tcW w:w="1314" w:type="dxa"/>
            <w:vAlign w:val="center"/>
          </w:tcPr>
          <w:p w14:paraId="23B88D1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5" w:type="dxa"/>
            <w:gridSpan w:val="2"/>
            <w:vAlign w:val="center"/>
          </w:tcPr>
          <w:p w14:paraId="7A09758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57EEDBDD" w14:textId="77777777" w:rsidR="00C35E78" w:rsidRPr="00C35E78" w:rsidRDefault="00C35E78" w:rsidP="00C35E78">
            <w:pPr>
              <w:tabs>
                <w:tab w:val="left" w:pos="1365"/>
              </w:tabs>
              <w:jc w:val="center"/>
              <w:rPr>
                <w:rFonts w:eastAsiaTheme="minorHAnsi"/>
                <w:szCs w:val="28"/>
                <w:lang w:eastAsia="en-US"/>
              </w:rPr>
            </w:pPr>
          </w:p>
        </w:tc>
        <w:tc>
          <w:tcPr>
            <w:tcW w:w="1318" w:type="dxa"/>
            <w:vAlign w:val="center"/>
          </w:tcPr>
          <w:p w14:paraId="0175981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644,70</w:t>
            </w:r>
          </w:p>
        </w:tc>
        <w:tc>
          <w:tcPr>
            <w:tcW w:w="1417" w:type="dxa"/>
            <w:vAlign w:val="center"/>
          </w:tcPr>
          <w:p w14:paraId="17574B1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678,87</w:t>
            </w:r>
          </w:p>
        </w:tc>
      </w:tr>
      <w:tr w:rsidR="00C35E78" w:rsidRPr="00C35E78" w14:paraId="69EF3E67" w14:textId="77777777" w:rsidTr="00321C1B">
        <w:trPr>
          <w:trHeight w:val="303"/>
        </w:trPr>
        <w:tc>
          <w:tcPr>
            <w:tcW w:w="951" w:type="dxa"/>
            <w:vAlign w:val="center"/>
          </w:tcPr>
          <w:p w14:paraId="77C8B88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w:t>
            </w:r>
          </w:p>
        </w:tc>
        <w:tc>
          <w:tcPr>
            <w:tcW w:w="2268" w:type="dxa"/>
            <w:vAlign w:val="center"/>
          </w:tcPr>
          <w:p w14:paraId="6A5CDD5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2</w:t>
            </w:r>
          </w:p>
        </w:tc>
        <w:tc>
          <w:tcPr>
            <w:tcW w:w="1460" w:type="dxa"/>
            <w:vAlign w:val="center"/>
          </w:tcPr>
          <w:p w14:paraId="07A51CD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3</w:t>
            </w:r>
          </w:p>
        </w:tc>
        <w:tc>
          <w:tcPr>
            <w:tcW w:w="1314" w:type="dxa"/>
            <w:vAlign w:val="center"/>
          </w:tcPr>
          <w:p w14:paraId="644F443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4</w:t>
            </w:r>
          </w:p>
        </w:tc>
        <w:tc>
          <w:tcPr>
            <w:tcW w:w="1195" w:type="dxa"/>
            <w:gridSpan w:val="2"/>
            <w:vAlign w:val="center"/>
          </w:tcPr>
          <w:p w14:paraId="4FF88DA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5</w:t>
            </w:r>
          </w:p>
        </w:tc>
        <w:tc>
          <w:tcPr>
            <w:tcW w:w="1318" w:type="dxa"/>
            <w:vAlign w:val="center"/>
          </w:tcPr>
          <w:p w14:paraId="0D5E344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w:t>
            </w:r>
          </w:p>
        </w:tc>
        <w:tc>
          <w:tcPr>
            <w:tcW w:w="1417" w:type="dxa"/>
            <w:vAlign w:val="center"/>
          </w:tcPr>
          <w:p w14:paraId="72094D8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w:t>
            </w:r>
          </w:p>
        </w:tc>
      </w:tr>
      <w:tr w:rsidR="00C35E78" w:rsidRPr="00C35E78" w14:paraId="3B93B1D1" w14:textId="77777777" w:rsidTr="00321C1B">
        <w:trPr>
          <w:trHeight w:val="325"/>
        </w:trPr>
        <w:tc>
          <w:tcPr>
            <w:tcW w:w="9923" w:type="dxa"/>
            <w:gridSpan w:val="8"/>
            <w:vAlign w:val="center"/>
          </w:tcPr>
          <w:p w14:paraId="1A39EF07"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35920C40" w14:textId="77777777" w:rsidTr="00321C1B">
        <w:trPr>
          <w:trHeight w:val="1182"/>
        </w:trPr>
        <w:tc>
          <w:tcPr>
            <w:tcW w:w="951" w:type="dxa"/>
            <w:vAlign w:val="center"/>
          </w:tcPr>
          <w:p w14:paraId="2C19635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lastRenderedPageBreak/>
              <w:t>1.1.4.</w:t>
            </w:r>
          </w:p>
        </w:tc>
        <w:tc>
          <w:tcPr>
            <w:tcW w:w="2268" w:type="dxa"/>
            <w:vMerge w:val="restart"/>
            <w:vAlign w:val="center"/>
          </w:tcPr>
          <w:p w14:paraId="6504ADDC"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7F8EC608"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4230032501</w:t>
            </w:r>
          </w:p>
        </w:tc>
        <w:tc>
          <w:tcPr>
            <w:tcW w:w="1460" w:type="dxa"/>
            <w:vAlign w:val="center"/>
          </w:tcPr>
          <w:p w14:paraId="23501D70"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5386275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5" w:type="dxa"/>
            <w:gridSpan w:val="2"/>
            <w:vAlign w:val="center"/>
          </w:tcPr>
          <w:p w14:paraId="5C9FB2F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75A13AF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1505,67</w:t>
            </w:r>
          </w:p>
        </w:tc>
        <w:tc>
          <w:tcPr>
            <w:tcW w:w="1417" w:type="dxa"/>
            <w:vAlign w:val="center"/>
          </w:tcPr>
          <w:p w14:paraId="456101E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1585,47</w:t>
            </w:r>
          </w:p>
        </w:tc>
      </w:tr>
      <w:tr w:rsidR="00C35E78" w:rsidRPr="00C35E78" w14:paraId="4D462771" w14:textId="77777777" w:rsidTr="00321C1B">
        <w:trPr>
          <w:trHeight w:val="1146"/>
        </w:trPr>
        <w:tc>
          <w:tcPr>
            <w:tcW w:w="951" w:type="dxa"/>
            <w:vAlign w:val="center"/>
          </w:tcPr>
          <w:p w14:paraId="3EECC23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1.1.5.</w:t>
            </w:r>
          </w:p>
        </w:tc>
        <w:tc>
          <w:tcPr>
            <w:tcW w:w="2268" w:type="dxa"/>
            <w:vMerge/>
            <w:vAlign w:val="center"/>
          </w:tcPr>
          <w:p w14:paraId="1BE3EFC8" w14:textId="77777777" w:rsidR="00C35E78" w:rsidRPr="00C35E78" w:rsidRDefault="00C35E78" w:rsidP="00C35E78">
            <w:pPr>
              <w:tabs>
                <w:tab w:val="left" w:pos="1365"/>
              </w:tabs>
              <w:rPr>
                <w:rFonts w:eastAsiaTheme="minorHAnsi"/>
                <w:szCs w:val="28"/>
                <w:lang w:eastAsia="en-US"/>
              </w:rPr>
            </w:pPr>
          </w:p>
        </w:tc>
        <w:tc>
          <w:tcPr>
            <w:tcW w:w="1460" w:type="dxa"/>
            <w:vAlign w:val="center"/>
          </w:tcPr>
          <w:p w14:paraId="127294CA"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50C2C7A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5" w:type="dxa"/>
            <w:gridSpan w:val="2"/>
            <w:vAlign w:val="center"/>
          </w:tcPr>
          <w:p w14:paraId="5B7202F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3FE8D1D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1742,83</w:t>
            </w:r>
          </w:p>
        </w:tc>
        <w:tc>
          <w:tcPr>
            <w:tcW w:w="1417" w:type="dxa"/>
            <w:vAlign w:val="center"/>
          </w:tcPr>
          <w:p w14:paraId="61C7E91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1835,20</w:t>
            </w:r>
          </w:p>
        </w:tc>
      </w:tr>
      <w:tr w:rsidR="00C35E78" w:rsidRPr="00C35E78" w14:paraId="5CF1DAB3" w14:textId="77777777" w:rsidTr="00321C1B">
        <w:trPr>
          <w:trHeight w:val="1008"/>
        </w:trPr>
        <w:tc>
          <w:tcPr>
            <w:tcW w:w="951" w:type="dxa"/>
            <w:vAlign w:val="center"/>
          </w:tcPr>
          <w:p w14:paraId="1763FF3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1.1.6.</w:t>
            </w:r>
          </w:p>
        </w:tc>
        <w:tc>
          <w:tcPr>
            <w:tcW w:w="2268" w:type="dxa"/>
            <w:vAlign w:val="center"/>
          </w:tcPr>
          <w:p w14:paraId="72424FF8"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7502D460"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2774" w:type="dxa"/>
            <w:gridSpan w:val="2"/>
            <w:vAlign w:val="center"/>
          </w:tcPr>
          <w:p w14:paraId="089A6DAD" w14:textId="77777777" w:rsidR="00C35E78" w:rsidRPr="00C35E78" w:rsidRDefault="00C35E78" w:rsidP="00C35E78">
            <w:pPr>
              <w:tabs>
                <w:tab w:val="left" w:pos="1365"/>
              </w:tabs>
              <w:rPr>
                <w:rFonts w:eastAsiaTheme="minorHAnsi"/>
                <w:color w:val="000000"/>
                <w:szCs w:val="28"/>
              </w:rPr>
            </w:pPr>
            <w:r w:rsidRPr="00C35E78">
              <w:rPr>
                <w:rFonts w:eastAsiaTheme="minorHAnsi"/>
                <w:bCs/>
                <w:szCs w:val="28"/>
              </w:rPr>
              <w:t>при наличии приборов учета</w:t>
            </w:r>
          </w:p>
        </w:tc>
        <w:tc>
          <w:tcPr>
            <w:tcW w:w="1195" w:type="dxa"/>
            <w:gridSpan w:val="2"/>
            <w:vAlign w:val="center"/>
          </w:tcPr>
          <w:p w14:paraId="276E30A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494C85D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951,58</w:t>
            </w:r>
          </w:p>
        </w:tc>
        <w:tc>
          <w:tcPr>
            <w:tcW w:w="1417" w:type="dxa"/>
            <w:vAlign w:val="center"/>
          </w:tcPr>
          <w:p w14:paraId="17B6DAB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szCs w:val="28"/>
              </w:rPr>
              <w:t>1002,01</w:t>
            </w:r>
          </w:p>
        </w:tc>
      </w:tr>
      <w:tr w:rsidR="00C35E78" w:rsidRPr="00C35E78" w14:paraId="0B93A9B3" w14:textId="77777777" w:rsidTr="00321C1B">
        <w:trPr>
          <w:trHeight w:val="327"/>
        </w:trPr>
        <w:tc>
          <w:tcPr>
            <w:tcW w:w="9923" w:type="dxa"/>
            <w:gridSpan w:val="8"/>
            <w:vAlign w:val="center"/>
          </w:tcPr>
          <w:p w14:paraId="455FE9A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64347EC6" w14:textId="77777777" w:rsidTr="00321C1B">
        <w:tc>
          <w:tcPr>
            <w:tcW w:w="951" w:type="dxa"/>
            <w:vAlign w:val="center"/>
          </w:tcPr>
          <w:p w14:paraId="3AE1FF6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1.1.7.</w:t>
            </w:r>
          </w:p>
        </w:tc>
        <w:tc>
          <w:tcPr>
            <w:tcW w:w="2268" w:type="dxa"/>
            <w:vAlign w:val="center"/>
          </w:tcPr>
          <w:p w14:paraId="0B112323"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2B7DB914"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60" w:type="dxa"/>
            <w:vAlign w:val="center"/>
          </w:tcPr>
          <w:p w14:paraId="1131F30F"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4446422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5" w:type="dxa"/>
            <w:gridSpan w:val="2"/>
            <w:vAlign w:val="center"/>
          </w:tcPr>
          <w:p w14:paraId="56653C8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04D080E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657,17</w:t>
            </w:r>
          </w:p>
        </w:tc>
        <w:tc>
          <w:tcPr>
            <w:tcW w:w="1417" w:type="dxa"/>
            <w:vAlign w:val="center"/>
          </w:tcPr>
          <w:p w14:paraId="4DEEFB8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692,00</w:t>
            </w:r>
          </w:p>
        </w:tc>
      </w:tr>
      <w:tr w:rsidR="00C35E78" w:rsidRPr="00C35E78" w14:paraId="77407462" w14:textId="77777777" w:rsidTr="00321C1B">
        <w:tc>
          <w:tcPr>
            <w:tcW w:w="951" w:type="dxa"/>
            <w:vAlign w:val="center"/>
          </w:tcPr>
          <w:p w14:paraId="4CF0611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1.1.8.</w:t>
            </w:r>
          </w:p>
        </w:tc>
        <w:tc>
          <w:tcPr>
            <w:tcW w:w="2268" w:type="dxa"/>
            <w:vAlign w:val="center"/>
          </w:tcPr>
          <w:p w14:paraId="3CCAD162"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4BCF5E63"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60" w:type="dxa"/>
            <w:vAlign w:val="center"/>
          </w:tcPr>
          <w:p w14:paraId="6D64E83C"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532E31B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5" w:type="dxa"/>
            <w:gridSpan w:val="2"/>
            <w:vAlign w:val="center"/>
          </w:tcPr>
          <w:p w14:paraId="2E3542B8" w14:textId="77777777" w:rsidR="00C35E78" w:rsidRPr="00C35E78" w:rsidRDefault="00C35E78" w:rsidP="00C35E78">
            <w:pPr>
              <w:tabs>
                <w:tab w:val="left" w:pos="1365"/>
              </w:tabs>
              <w:jc w:val="center"/>
              <w:rPr>
                <w:rFonts w:eastAsiaTheme="minorHAnsi"/>
                <w:color w:val="000000"/>
                <w:szCs w:val="28"/>
              </w:rPr>
            </w:pPr>
          </w:p>
          <w:p w14:paraId="4C4D6A8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50FBB2A6"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630177B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644,70</w:t>
            </w:r>
          </w:p>
        </w:tc>
        <w:tc>
          <w:tcPr>
            <w:tcW w:w="1417" w:type="dxa"/>
            <w:vAlign w:val="center"/>
          </w:tcPr>
          <w:p w14:paraId="4A59EF5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678,87</w:t>
            </w:r>
          </w:p>
        </w:tc>
      </w:tr>
      <w:tr w:rsidR="00C35E78" w:rsidRPr="00C35E78" w14:paraId="54DD8749" w14:textId="77777777" w:rsidTr="00321C1B">
        <w:trPr>
          <w:trHeight w:val="165"/>
        </w:trPr>
        <w:tc>
          <w:tcPr>
            <w:tcW w:w="9923" w:type="dxa"/>
            <w:gridSpan w:val="8"/>
            <w:vAlign w:val="center"/>
          </w:tcPr>
          <w:p w14:paraId="7EBDDD3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2263C9C7" w14:textId="77777777" w:rsidTr="00321C1B">
        <w:tc>
          <w:tcPr>
            <w:tcW w:w="951" w:type="dxa"/>
            <w:vAlign w:val="center"/>
          </w:tcPr>
          <w:p w14:paraId="519BEDC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1.1.9.</w:t>
            </w:r>
          </w:p>
        </w:tc>
        <w:tc>
          <w:tcPr>
            <w:tcW w:w="2268" w:type="dxa"/>
            <w:vMerge w:val="restart"/>
            <w:vAlign w:val="center"/>
          </w:tcPr>
          <w:p w14:paraId="65FE11EE"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5F02D676"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60" w:type="dxa"/>
            <w:vAlign w:val="center"/>
          </w:tcPr>
          <w:p w14:paraId="0AEA6881"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5DB7C51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5" w:type="dxa"/>
            <w:gridSpan w:val="2"/>
            <w:vAlign w:val="center"/>
          </w:tcPr>
          <w:p w14:paraId="6E113EAC" w14:textId="77777777" w:rsidR="00C35E78" w:rsidRPr="00C35E78" w:rsidRDefault="00C35E78" w:rsidP="00C35E78">
            <w:pPr>
              <w:tabs>
                <w:tab w:val="left" w:pos="1365"/>
              </w:tabs>
              <w:jc w:val="center"/>
              <w:rPr>
                <w:rFonts w:eastAsiaTheme="minorHAnsi"/>
                <w:color w:val="000000"/>
                <w:szCs w:val="28"/>
              </w:rPr>
            </w:pPr>
          </w:p>
          <w:p w14:paraId="269E509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228646F6"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145D154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1505,67</w:t>
            </w:r>
          </w:p>
        </w:tc>
        <w:tc>
          <w:tcPr>
            <w:tcW w:w="1417" w:type="dxa"/>
            <w:vAlign w:val="center"/>
          </w:tcPr>
          <w:p w14:paraId="5204EF7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1585,47</w:t>
            </w:r>
          </w:p>
        </w:tc>
      </w:tr>
      <w:tr w:rsidR="00C35E78" w:rsidRPr="00C35E78" w14:paraId="0AA33541" w14:textId="77777777" w:rsidTr="00321C1B">
        <w:tc>
          <w:tcPr>
            <w:tcW w:w="951" w:type="dxa"/>
            <w:vAlign w:val="center"/>
          </w:tcPr>
          <w:p w14:paraId="6940A27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1.1.10.</w:t>
            </w:r>
          </w:p>
        </w:tc>
        <w:tc>
          <w:tcPr>
            <w:tcW w:w="2268" w:type="dxa"/>
            <w:vMerge/>
            <w:vAlign w:val="center"/>
          </w:tcPr>
          <w:p w14:paraId="6FA4D05E" w14:textId="77777777" w:rsidR="00C35E78" w:rsidRPr="00C35E78" w:rsidRDefault="00C35E78" w:rsidP="00C35E78">
            <w:pPr>
              <w:tabs>
                <w:tab w:val="left" w:pos="1365"/>
              </w:tabs>
              <w:rPr>
                <w:rFonts w:eastAsiaTheme="minorHAnsi"/>
                <w:szCs w:val="28"/>
                <w:lang w:eastAsia="en-US"/>
              </w:rPr>
            </w:pPr>
          </w:p>
        </w:tc>
        <w:tc>
          <w:tcPr>
            <w:tcW w:w="1460" w:type="dxa"/>
            <w:vAlign w:val="center"/>
          </w:tcPr>
          <w:p w14:paraId="20DAA800"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7F6BD99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5" w:type="dxa"/>
            <w:gridSpan w:val="2"/>
            <w:vAlign w:val="center"/>
          </w:tcPr>
          <w:p w14:paraId="67879500" w14:textId="77777777" w:rsidR="00C35E78" w:rsidRPr="00C35E78" w:rsidRDefault="00C35E78" w:rsidP="00C35E78">
            <w:pPr>
              <w:tabs>
                <w:tab w:val="left" w:pos="1365"/>
              </w:tabs>
              <w:jc w:val="center"/>
              <w:rPr>
                <w:rFonts w:eastAsiaTheme="minorHAnsi"/>
                <w:color w:val="000000"/>
                <w:szCs w:val="28"/>
              </w:rPr>
            </w:pPr>
          </w:p>
          <w:p w14:paraId="576C19B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6923267E"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0488A5A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1742,83</w:t>
            </w:r>
          </w:p>
        </w:tc>
        <w:tc>
          <w:tcPr>
            <w:tcW w:w="1417" w:type="dxa"/>
            <w:vAlign w:val="center"/>
          </w:tcPr>
          <w:p w14:paraId="09472D5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1835,20</w:t>
            </w:r>
          </w:p>
        </w:tc>
      </w:tr>
      <w:tr w:rsidR="00C35E78" w:rsidRPr="00C35E78" w14:paraId="2C4576E1" w14:textId="77777777" w:rsidTr="00321C1B">
        <w:trPr>
          <w:trHeight w:val="421"/>
        </w:trPr>
        <w:tc>
          <w:tcPr>
            <w:tcW w:w="9923" w:type="dxa"/>
            <w:gridSpan w:val="8"/>
            <w:vAlign w:val="center"/>
          </w:tcPr>
          <w:p w14:paraId="323EBF81" w14:textId="77777777" w:rsidR="00C35E78" w:rsidRPr="00C35E78" w:rsidRDefault="00C35E78" w:rsidP="00D92ED5">
            <w:pPr>
              <w:numPr>
                <w:ilvl w:val="1"/>
                <w:numId w:val="41"/>
              </w:numPr>
              <w:tabs>
                <w:tab w:val="left" w:pos="1365"/>
              </w:tabs>
              <w:ind w:left="0" w:firstLine="0"/>
              <w:contextualSpacing/>
              <w:jc w:val="center"/>
              <w:rPr>
                <w:szCs w:val="28"/>
                <w:lang w:eastAsia="en-US"/>
              </w:rPr>
            </w:pPr>
            <w:r w:rsidRPr="00C35E78">
              <w:rPr>
                <w:bCs/>
                <w:szCs w:val="28"/>
              </w:rPr>
              <w:t>Сверх норматива потребления</w:t>
            </w:r>
            <w:r w:rsidRPr="00C35E78">
              <w:rPr>
                <w:szCs w:val="28"/>
                <w:lang w:eastAsia="en-US"/>
              </w:rPr>
              <w:t xml:space="preserve"> и стандарта нормативной площади жилого помещения***</w:t>
            </w:r>
          </w:p>
        </w:tc>
      </w:tr>
      <w:tr w:rsidR="00C35E78" w:rsidRPr="00C35E78" w14:paraId="1AFFBF87" w14:textId="77777777" w:rsidTr="00321C1B">
        <w:trPr>
          <w:trHeight w:val="847"/>
        </w:trPr>
        <w:tc>
          <w:tcPr>
            <w:tcW w:w="951" w:type="dxa"/>
            <w:vAlign w:val="center"/>
          </w:tcPr>
          <w:p w14:paraId="7FEE665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w:t>
            </w:r>
          </w:p>
        </w:tc>
        <w:tc>
          <w:tcPr>
            <w:tcW w:w="2268" w:type="dxa"/>
            <w:vAlign w:val="center"/>
          </w:tcPr>
          <w:p w14:paraId="77D9C257"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78018B99"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2774" w:type="dxa"/>
            <w:gridSpan w:val="2"/>
            <w:vAlign w:val="center"/>
          </w:tcPr>
          <w:p w14:paraId="6E55607E" w14:textId="77777777" w:rsidR="00C35E78" w:rsidRPr="00C35E78" w:rsidRDefault="00C35E78" w:rsidP="00C35E78">
            <w:pPr>
              <w:tabs>
                <w:tab w:val="left" w:pos="1365"/>
              </w:tabs>
              <w:rPr>
                <w:rFonts w:eastAsiaTheme="minorHAnsi"/>
                <w:color w:val="000000"/>
                <w:szCs w:val="28"/>
              </w:rPr>
            </w:pPr>
            <w:r w:rsidRPr="00C35E78">
              <w:rPr>
                <w:rFonts w:eastAsiaTheme="minorHAnsi"/>
                <w:bCs/>
                <w:szCs w:val="28"/>
              </w:rPr>
              <w:t>при наличии приборов учета</w:t>
            </w:r>
          </w:p>
        </w:tc>
        <w:tc>
          <w:tcPr>
            <w:tcW w:w="1195" w:type="dxa"/>
            <w:gridSpan w:val="2"/>
            <w:vAlign w:val="center"/>
          </w:tcPr>
          <w:p w14:paraId="5C63C1F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7A15659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1116,78</w:t>
            </w:r>
          </w:p>
        </w:tc>
        <w:tc>
          <w:tcPr>
            <w:tcW w:w="1417" w:type="dxa"/>
            <w:vAlign w:val="center"/>
          </w:tcPr>
          <w:p w14:paraId="21E64C0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szCs w:val="28"/>
              </w:rPr>
              <w:t>1175,97</w:t>
            </w:r>
          </w:p>
        </w:tc>
      </w:tr>
      <w:tr w:rsidR="00C35E78" w:rsidRPr="00C35E78" w14:paraId="5D43CC99" w14:textId="77777777" w:rsidTr="00321C1B">
        <w:trPr>
          <w:trHeight w:val="70"/>
        </w:trPr>
        <w:tc>
          <w:tcPr>
            <w:tcW w:w="9923" w:type="dxa"/>
            <w:gridSpan w:val="8"/>
            <w:vAlign w:val="center"/>
          </w:tcPr>
          <w:p w14:paraId="606351B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1B530469" w14:textId="77777777" w:rsidTr="00321C1B">
        <w:tc>
          <w:tcPr>
            <w:tcW w:w="951" w:type="dxa"/>
            <w:vAlign w:val="center"/>
          </w:tcPr>
          <w:p w14:paraId="0D0CFCFA"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1.2.2.</w:t>
            </w:r>
          </w:p>
        </w:tc>
        <w:tc>
          <w:tcPr>
            <w:tcW w:w="2268" w:type="dxa"/>
            <w:vMerge w:val="restart"/>
            <w:vAlign w:val="center"/>
          </w:tcPr>
          <w:p w14:paraId="4651ABCE"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4638E563"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1460" w:type="dxa"/>
            <w:vAlign w:val="center"/>
          </w:tcPr>
          <w:p w14:paraId="0FC4E1DB"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0F194EB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5" w:type="dxa"/>
            <w:gridSpan w:val="2"/>
            <w:vAlign w:val="center"/>
          </w:tcPr>
          <w:p w14:paraId="58ECEF1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149CF27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771,27</w:t>
            </w:r>
          </w:p>
        </w:tc>
        <w:tc>
          <w:tcPr>
            <w:tcW w:w="1417" w:type="dxa"/>
            <w:vAlign w:val="center"/>
          </w:tcPr>
          <w:p w14:paraId="640E800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812,15</w:t>
            </w:r>
          </w:p>
        </w:tc>
      </w:tr>
      <w:tr w:rsidR="00C35E78" w:rsidRPr="00C35E78" w14:paraId="12D290FD" w14:textId="77777777" w:rsidTr="00321C1B">
        <w:tc>
          <w:tcPr>
            <w:tcW w:w="951" w:type="dxa"/>
            <w:vAlign w:val="center"/>
          </w:tcPr>
          <w:p w14:paraId="5ADCDE8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1.2.3.</w:t>
            </w:r>
          </w:p>
        </w:tc>
        <w:tc>
          <w:tcPr>
            <w:tcW w:w="2268" w:type="dxa"/>
            <w:vMerge/>
            <w:vAlign w:val="center"/>
          </w:tcPr>
          <w:p w14:paraId="6651A53A" w14:textId="77777777" w:rsidR="00C35E78" w:rsidRPr="00C35E78" w:rsidRDefault="00C35E78" w:rsidP="00C35E78">
            <w:pPr>
              <w:tabs>
                <w:tab w:val="left" w:pos="1365"/>
              </w:tabs>
              <w:rPr>
                <w:rFonts w:eastAsiaTheme="minorHAnsi"/>
                <w:szCs w:val="28"/>
                <w:lang w:eastAsia="en-US"/>
              </w:rPr>
            </w:pPr>
          </w:p>
        </w:tc>
        <w:tc>
          <w:tcPr>
            <w:tcW w:w="1460" w:type="dxa"/>
            <w:vAlign w:val="center"/>
          </w:tcPr>
          <w:p w14:paraId="653C8726"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5E1997EA"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5" w:type="dxa"/>
            <w:gridSpan w:val="2"/>
            <w:vAlign w:val="center"/>
          </w:tcPr>
          <w:p w14:paraId="16E5E76B" w14:textId="77777777" w:rsidR="00C35E78" w:rsidRPr="00C35E78" w:rsidRDefault="00C35E78" w:rsidP="00C35E78">
            <w:pPr>
              <w:tabs>
                <w:tab w:val="left" w:pos="1365"/>
              </w:tabs>
              <w:jc w:val="center"/>
              <w:rPr>
                <w:rFonts w:eastAsiaTheme="minorHAnsi"/>
                <w:color w:val="000000"/>
                <w:szCs w:val="28"/>
              </w:rPr>
            </w:pPr>
          </w:p>
          <w:p w14:paraId="0CEBAD9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486E6845"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4EA2FBA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756,63</w:t>
            </w:r>
          </w:p>
        </w:tc>
        <w:tc>
          <w:tcPr>
            <w:tcW w:w="1417" w:type="dxa"/>
            <w:vAlign w:val="center"/>
          </w:tcPr>
          <w:p w14:paraId="5D9E092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796,73</w:t>
            </w:r>
          </w:p>
        </w:tc>
      </w:tr>
      <w:tr w:rsidR="00C35E78" w:rsidRPr="00C35E78" w14:paraId="2BC5FCC2" w14:textId="77777777" w:rsidTr="00321C1B">
        <w:trPr>
          <w:trHeight w:val="70"/>
        </w:trPr>
        <w:tc>
          <w:tcPr>
            <w:tcW w:w="9923" w:type="dxa"/>
            <w:gridSpan w:val="8"/>
            <w:vAlign w:val="center"/>
          </w:tcPr>
          <w:p w14:paraId="3310EFA3"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2FB60FA1" w14:textId="77777777" w:rsidTr="00321C1B">
        <w:tc>
          <w:tcPr>
            <w:tcW w:w="951" w:type="dxa"/>
            <w:vAlign w:val="center"/>
          </w:tcPr>
          <w:p w14:paraId="657E6F5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1.2.4.</w:t>
            </w:r>
          </w:p>
        </w:tc>
        <w:tc>
          <w:tcPr>
            <w:tcW w:w="2268" w:type="dxa"/>
            <w:vAlign w:val="center"/>
          </w:tcPr>
          <w:p w14:paraId="3E819C9E"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0D622E98"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1460" w:type="dxa"/>
            <w:vAlign w:val="center"/>
          </w:tcPr>
          <w:p w14:paraId="0AA244DB"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0E382B8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5" w:type="dxa"/>
            <w:gridSpan w:val="2"/>
            <w:vAlign w:val="center"/>
          </w:tcPr>
          <w:p w14:paraId="1BEB773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3349859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1767,06</w:t>
            </w:r>
          </w:p>
        </w:tc>
        <w:tc>
          <w:tcPr>
            <w:tcW w:w="1417" w:type="dxa"/>
            <w:vAlign w:val="center"/>
          </w:tcPr>
          <w:p w14:paraId="2697FC4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1860,71</w:t>
            </w:r>
          </w:p>
        </w:tc>
      </w:tr>
      <w:tr w:rsidR="00C35E78" w:rsidRPr="00C35E78" w14:paraId="1EAB1D1A" w14:textId="77777777" w:rsidTr="00321C1B">
        <w:tc>
          <w:tcPr>
            <w:tcW w:w="951" w:type="dxa"/>
            <w:vAlign w:val="center"/>
          </w:tcPr>
          <w:p w14:paraId="7682532D"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w:t>
            </w:r>
          </w:p>
        </w:tc>
        <w:tc>
          <w:tcPr>
            <w:tcW w:w="2268" w:type="dxa"/>
            <w:vAlign w:val="center"/>
          </w:tcPr>
          <w:p w14:paraId="00BDCE54" w14:textId="77777777" w:rsidR="00C35E78" w:rsidRPr="00C35E78" w:rsidRDefault="00C35E78" w:rsidP="00C35E78">
            <w:pPr>
              <w:tabs>
                <w:tab w:val="left" w:pos="1365"/>
              </w:tabs>
              <w:jc w:val="center"/>
              <w:rPr>
                <w:rFonts w:eastAsiaTheme="minorHAnsi"/>
                <w:bCs/>
                <w:szCs w:val="28"/>
              </w:rPr>
            </w:pPr>
            <w:r w:rsidRPr="00C35E78">
              <w:rPr>
                <w:rFonts w:eastAsiaTheme="minorHAnsi"/>
                <w:bCs/>
                <w:szCs w:val="28"/>
              </w:rPr>
              <w:t>2</w:t>
            </w:r>
          </w:p>
        </w:tc>
        <w:tc>
          <w:tcPr>
            <w:tcW w:w="1460" w:type="dxa"/>
            <w:vAlign w:val="center"/>
          </w:tcPr>
          <w:p w14:paraId="0CA10C1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3</w:t>
            </w:r>
          </w:p>
        </w:tc>
        <w:tc>
          <w:tcPr>
            <w:tcW w:w="1314" w:type="dxa"/>
            <w:vAlign w:val="center"/>
          </w:tcPr>
          <w:p w14:paraId="1958875A"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4</w:t>
            </w:r>
          </w:p>
        </w:tc>
        <w:tc>
          <w:tcPr>
            <w:tcW w:w="1195" w:type="dxa"/>
            <w:gridSpan w:val="2"/>
            <w:vAlign w:val="center"/>
          </w:tcPr>
          <w:p w14:paraId="744D35E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5</w:t>
            </w:r>
          </w:p>
        </w:tc>
        <w:tc>
          <w:tcPr>
            <w:tcW w:w="1318" w:type="dxa"/>
            <w:vAlign w:val="center"/>
          </w:tcPr>
          <w:p w14:paraId="511931C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6</w:t>
            </w:r>
          </w:p>
        </w:tc>
        <w:tc>
          <w:tcPr>
            <w:tcW w:w="1417" w:type="dxa"/>
            <w:vAlign w:val="center"/>
          </w:tcPr>
          <w:p w14:paraId="4E97552A"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w:t>
            </w:r>
          </w:p>
        </w:tc>
      </w:tr>
      <w:tr w:rsidR="00C35E78" w:rsidRPr="00C35E78" w14:paraId="4B6BF14A" w14:textId="77777777" w:rsidTr="00321C1B">
        <w:tc>
          <w:tcPr>
            <w:tcW w:w="951" w:type="dxa"/>
            <w:vAlign w:val="center"/>
          </w:tcPr>
          <w:p w14:paraId="2588370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lastRenderedPageBreak/>
              <w:t>1.2.5.</w:t>
            </w:r>
          </w:p>
        </w:tc>
        <w:tc>
          <w:tcPr>
            <w:tcW w:w="2268" w:type="dxa"/>
            <w:vAlign w:val="center"/>
          </w:tcPr>
          <w:p w14:paraId="75B4C7EF" w14:textId="77777777" w:rsidR="00C35E78" w:rsidRPr="00C35E78" w:rsidRDefault="00C35E78" w:rsidP="00C35E78">
            <w:pPr>
              <w:tabs>
                <w:tab w:val="left" w:pos="1365"/>
              </w:tabs>
              <w:rPr>
                <w:rFonts w:eastAsiaTheme="minorHAnsi"/>
                <w:bCs/>
                <w:szCs w:val="28"/>
              </w:rPr>
            </w:pPr>
            <w:r w:rsidRPr="00C35E78">
              <w:rPr>
                <w:rFonts w:eastAsiaTheme="minorHAnsi"/>
                <w:bCs/>
                <w:szCs w:val="28"/>
              </w:rPr>
              <w:t>МКП «Тепло»,</w:t>
            </w:r>
          </w:p>
          <w:p w14:paraId="33671057"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w:t>
            </w:r>
            <w:r w:rsidRPr="00C35E78">
              <w:rPr>
                <w:rFonts w:eastAsiaTheme="minorHAnsi"/>
                <w:szCs w:val="28"/>
                <w:lang w:eastAsia="en-US"/>
              </w:rPr>
              <w:t xml:space="preserve"> </w:t>
            </w:r>
            <w:r w:rsidRPr="00C35E78">
              <w:rPr>
                <w:rFonts w:eastAsiaTheme="minorHAnsi"/>
                <w:bCs/>
                <w:szCs w:val="28"/>
              </w:rPr>
              <w:t>4230032501</w:t>
            </w:r>
          </w:p>
        </w:tc>
        <w:tc>
          <w:tcPr>
            <w:tcW w:w="1460" w:type="dxa"/>
            <w:vAlign w:val="center"/>
          </w:tcPr>
          <w:p w14:paraId="13EA9E78"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2ACE124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5" w:type="dxa"/>
            <w:gridSpan w:val="2"/>
            <w:vAlign w:val="center"/>
          </w:tcPr>
          <w:p w14:paraId="3EA0C9FF" w14:textId="77777777" w:rsidR="00C35E78" w:rsidRPr="00C35E78" w:rsidRDefault="00C35E78" w:rsidP="00C35E78">
            <w:pPr>
              <w:tabs>
                <w:tab w:val="left" w:pos="1365"/>
              </w:tabs>
              <w:jc w:val="center"/>
              <w:rPr>
                <w:rFonts w:eastAsiaTheme="minorHAnsi"/>
                <w:color w:val="000000"/>
                <w:szCs w:val="28"/>
              </w:rPr>
            </w:pPr>
          </w:p>
          <w:p w14:paraId="3972140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68781D72"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630E9FBD"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2045,39</w:t>
            </w:r>
          </w:p>
        </w:tc>
        <w:tc>
          <w:tcPr>
            <w:tcW w:w="1417" w:type="dxa"/>
            <w:vAlign w:val="center"/>
          </w:tcPr>
          <w:p w14:paraId="4313032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2153,80</w:t>
            </w:r>
          </w:p>
        </w:tc>
      </w:tr>
      <w:tr w:rsidR="00C35E78" w:rsidRPr="00C35E78" w14:paraId="4A049898" w14:textId="77777777" w:rsidTr="00321C1B">
        <w:trPr>
          <w:trHeight w:val="1030"/>
        </w:trPr>
        <w:tc>
          <w:tcPr>
            <w:tcW w:w="951" w:type="dxa"/>
            <w:vAlign w:val="center"/>
          </w:tcPr>
          <w:p w14:paraId="071477B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1.2.6.</w:t>
            </w:r>
          </w:p>
        </w:tc>
        <w:tc>
          <w:tcPr>
            <w:tcW w:w="2268" w:type="dxa"/>
            <w:vAlign w:val="center"/>
          </w:tcPr>
          <w:p w14:paraId="3741FE3A" w14:textId="77777777" w:rsidR="00C35E78" w:rsidRPr="00C35E78" w:rsidRDefault="00C35E78" w:rsidP="00C35E78">
            <w:pPr>
              <w:tabs>
                <w:tab w:val="left" w:pos="0"/>
              </w:tabs>
              <w:rPr>
                <w:rFonts w:eastAsiaTheme="minorHAnsi"/>
                <w:bCs/>
                <w:szCs w:val="28"/>
              </w:rPr>
            </w:pPr>
            <w:r w:rsidRPr="00C35E78">
              <w:rPr>
                <w:rFonts w:eastAsiaTheme="minorHAnsi"/>
                <w:bCs/>
                <w:szCs w:val="28"/>
              </w:rPr>
              <w:t>ООО «Тепло-ЭнергоСбыт»</w:t>
            </w:r>
          </w:p>
          <w:p w14:paraId="79C2C0DF"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2774" w:type="dxa"/>
            <w:gridSpan w:val="2"/>
            <w:vAlign w:val="center"/>
          </w:tcPr>
          <w:p w14:paraId="3F6E27FE" w14:textId="77777777" w:rsidR="00C35E78" w:rsidRPr="00C35E78" w:rsidRDefault="00C35E78" w:rsidP="00C35E78">
            <w:pPr>
              <w:tabs>
                <w:tab w:val="left" w:pos="1365"/>
              </w:tabs>
              <w:rPr>
                <w:rFonts w:eastAsiaTheme="minorHAnsi"/>
                <w:color w:val="000000"/>
                <w:szCs w:val="28"/>
              </w:rPr>
            </w:pPr>
            <w:r w:rsidRPr="00C35E78">
              <w:rPr>
                <w:rFonts w:eastAsiaTheme="minorHAnsi"/>
                <w:bCs/>
                <w:szCs w:val="28"/>
              </w:rPr>
              <w:t>при наличии приборов учета</w:t>
            </w:r>
          </w:p>
        </w:tc>
        <w:tc>
          <w:tcPr>
            <w:tcW w:w="1195" w:type="dxa"/>
            <w:gridSpan w:val="2"/>
            <w:vAlign w:val="center"/>
          </w:tcPr>
          <w:p w14:paraId="00011438"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tc>
        <w:tc>
          <w:tcPr>
            <w:tcW w:w="1318" w:type="dxa"/>
            <w:vAlign w:val="center"/>
          </w:tcPr>
          <w:p w14:paraId="44714CC2"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bCs/>
                <w:szCs w:val="28"/>
              </w:rPr>
              <w:t>1116,78</w:t>
            </w:r>
          </w:p>
        </w:tc>
        <w:tc>
          <w:tcPr>
            <w:tcW w:w="1417" w:type="dxa"/>
            <w:vAlign w:val="center"/>
          </w:tcPr>
          <w:p w14:paraId="499A92F5"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szCs w:val="28"/>
              </w:rPr>
              <w:t>1175,97</w:t>
            </w:r>
          </w:p>
        </w:tc>
      </w:tr>
      <w:tr w:rsidR="00C35E78" w:rsidRPr="00C35E78" w14:paraId="2CAB2FC0" w14:textId="77777777" w:rsidTr="00321C1B">
        <w:trPr>
          <w:trHeight w:val="333"/>
        </w:trPr>
        <w:tc>
          <w:tcPr>
            <w:tcW w:w="9923" w:type="dxa"/>
            <w:gridSpan w:val="8"/>
            <w:vAlign w:val="center"/>
          </w:tcPr>
          <w:p w14:paraId="2D5EE60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до 1999 года постройки</w:t>
            </w:r>
          </w:p>
        </w:tc>
      </w:tr>
      <w:tr w:rsidR="00C35E78" w:rsidRPr="00C35E78" w14:paraId="52E49368" w14:textId="77777777" w:rsidTr="00321C1B">
        <w:tc>
          <w:tcPr>
            <w:tcW w:w="951" w:type="dxa"/>
            <w:vAlign w:val="center"/>
          </w:tcPr>
          <w:p w14:paraId="3E539BB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1.2.7.</w:t>
            </w:r>
          </w:p>
        </w:tc>
        <w:tc>
          <w:tcPr>
            <w:tcW w:w="2268" w:type="dxa"/>
            <w:vMerge w:val="restart"/>
            <w:vAlign w:val="center"/>
          </w:tcPr>
          <w:p w14:paraId="288A63F9"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602A17C7"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60" w:type="dxa"/>
            <w:vAlign w:val="center"/>
          </w:tcPr>
          <w:p w14:paraId="49DF22B5"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1043456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0,0362 Гкал/м</w:t>
            </w:r>
            <w:r w:rsidRPr="00C35E78">
              <w:rPr>
                <w:rFonts w:eastAsiaTheme="minorHAnsi"/>
                <w:color w:val="000000"/>
                <w:szCs w:val="28"/>
                <w:vertAlign w:val="superscript"/>
              </w:rPr>
              <w:t>2</w:t>
            </w:r>
          </w:p>
        </w:tc>
        <w:tc>
          <w:tcPr>
            <w:tcW w:w="1195" w:type="dxa"/>
            <w:gridSpan w:val="2"/>
            <w:vAlign w:val="center"/>
          </w:tcPr>
          <w:p w14:paraId="7FCB785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3BD439E2"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57BD673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771,27</w:t>
            </w:r>
          </w:p>
        </w:tc>
        <w:tc>
          <w:tcPr>
            <w:tcW w:w="1417" w:type="dxa"/>
            <w:vAlign w:val="center"/>
          </w:tcPr>
          <w:p w14:paraId="182EB50E"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812,15</w:t>
            </w:r>
          </w:p>
        </w:tc>
      </w:tr>
      <w:tr w:rsidR="00C35E78" w:rsidRPr="00C35E78" w14:paraId="064C6C5D" w14:textId="77777777" w:rsidTr="00321C1B">
        <w:trPr>
          <w:trHeight w:val="1292"/>
        </w:trPr>
        <w:tc>
          <w:tcPr>
            <w:tcW w:w="951" w:type="dxa"/>
            <w:vAlign w:val="center"/>
          </w:tcPr>
          <w:p w14:paraId="25F7D4E6"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1.2.8.</w:t>
            </w:r>
          </w:p>
        </w:tc>
        <w:tc>
          <w:tcPr>
            <w:tcW w:w="2268" w:type="dxa"/>
            <w:vMerge/>
            <w:vAlign w:val="center"/>
          </w:tcPr>
          <w:p w14:paraId="2FAF4669" w14:textId="77777777" w:rsidR="00C35E78" w:rsidRPr="00C35E78" w:rsidRDefault="00C35E78" w:rsidP="00C35E78">
            <w:pPr>
              <w:tabs>
                <w:tab w:val="left" w:pos="1365"/>
              </w:tabs>
              <w:rPr>
                <w:rFonts w:eastAsiaTheme="minorHAnsi"/>
                <w:szCs w:val="28"/>
                <w:lang w:eastAsia="en-US"/>
              </w:rPr>
            </w:pPr>
          </w:p>
        </w:tc>
        <w:tc>
          <w:tcPr>
            <w:tcW w:w="1460" w:type="dxa"/>
            <w:vAlign w:val="center"/>
          </w:tcPr>
          <w:p w14:paraId="722CEF3A"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40E2700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0,0369  Гкал/м</w:t>
            </w:r>
            <w:r w:rsidRPr="00C35E78">
              <w:rPr>
                <w:rFonts w:eastAsiaTheme="minorHAnsi"/>
                <w:color w:val="000000"/>
                <w:szCs w:val="28"/>
                <w:vertAlign w:val="superscript"/>
              </w:rPr>
              <w:t>2</w:t>
            </w:r>
          </w:p>
        </w:tc>
        <w:tc>
          <w:tcPr>
            <w:tcW w:w="1195" w:type="dxa"/>
            <w:gridSpan w:val="2"/>
            <w:vAlign w:val="center"/>
          </w:tcPr>
          <w:p w14:paraId="49F12618" w14:textId="77777777" w:rsidR="00C35E78" w:rsidRPr="00C35E78" w:rsidRDefault="00C35E78" w:rsidP="00C35E78">
            <w:pPr>
              <w:tabs>
                <w:tab w:val="left" w:pos="1365"/>
              </w:tabs>
              <w:jc w:val="center"/>
              <w:rPr>
                <w:rFonts w:eastAsiaTheme="minorHAnsi"/>
                <w:color w:val="000000"/>
                <w:szCs w:val="28"/>
              </w:rPr>
            </w:pPr>
          </w:p>
          <w:p w14:paraId="434F473A"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536C541C"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7DE3A06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756,63</w:t>
            </w:r>
          </w:p>
        </w:tc>
        <w:tc>
          <w:tcPr>
            <w:tcW w:w="1417" w:type="dxa"/>
            <w:vAlign w:val="center"/>
          </w:tcPr>
          <w:p w14:paraId="208E187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796,73</w:t>
            </w:r>
          </w:p>
        </w:tc>
      </w:tr>
      <w:tr w:rsidR="00C35E78" w:rsidRPr="00C35E78" w14:paraId="59CCBDD9" w14:textId="77777777" w:rsidTr="00321C1B">
        <w:trPr>
          <w:trHeight w:val="292"/>
        </w:trPr>
        <w:tc>
          <w:tcPr>
            <w:tcW w:w="9923" w:type="dxa"/>
            <w:gridSpan w:val="8"/>
            <w:vAlign w:val="center"/>
          </w:tcPr>
          <w:p w14:paraId="3CE5DFF0"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в жилых домах после 1999 года постройки</w:t>
            </w:r>
          </w:p>
        </w:tc>
      </w:tr>
      <w:tr w:rsidR="00C35E78" w:rsidRPr="00C35E78" w14:paraId="373F8774" w14:textId="77777777" w:rsidTr="00321C1B">
        <w:tc>
          <w:tcPr>
            <w:tcW w:w="951" w:type="dxa"/>
            <w:vAlign w:val="center"/>
          </w:tcPr>
          <w:p w14:paraId="1E9C087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1.2.9.</w:t>
            </w:r>
          </w:p>
        </w:tc>
        <w:tc>
          <w:tcPr>
            <w:tcW w:w="2268" w:type="dxa"/>
            <w:vMerge w:val="restart"/>
            <w:vAlign w:val="center"/>
          </w:tcPr>
          <w:p w14:paraId="62FEC1BB"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«Тепло-ЭнергоСбыт» </w:t>
            </w:r>
          </w:p>
          <w:p w14:paraId="625B1BB7" w14:textId="77777777" w:rsidR="00C35E78" w:rsidRPr="00C35E78" w:rsidRDefault="00C35E78" w:rsidP="00C35E78">
            <w:pPr>
              <w:tabs>
                <w:tab w:val="left" w:pos="1365"/>
              </w:tabs>
              <w:rPr>
                <w:rFonts w:eastAsiaTheme="minorHAnsi"/>
                <w:szCs w:val="28"/>
                <w:lang w:eastAsia="en-US"/>
              </w:rPr>
            </w:pPr>
            <w:r w:rsidRPr="00C35E78">
              <w:rPr>
                <w:rFonts w:eastAsiaTheme="minorHAnsi"/>
                <w:bCs/>
                <w:szCs w:val="28"/>
              </w:rPr>
              <w:t>ИНН 4229007860</w:t>
            </w:r>
          </w:p>
        </w:tc>
        <w:tc>
          <w:tcPr>
            <w:tcW w:w="1460" w:type="dxa"/>
            <w:vAlign w:val="center"/>
          </w:tcPr>
          <w:p w14:paraId="5C433430"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1- этажные многоквар-тирные и жилые дома </w:t>
            </w:r>
          </w:p>
        </w:tc>
        <w:tc>
          <w:tcPr>
            <w:tcW w:w="1314" w:type="dxa"/>
            <w:vAlign w:val="center"/>
          </w:tcPr>
          <w:p w14:paraId="1936072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0,0158 Гкал/м</w:t>
            </w:r>
            <w:r w:rsidRPr="00C35E78">
              <w:rPr>
                <w:rFonts w:eastAsiaTheme="minorHAnsi"/>
                <w:color w:val="000000"/>
                <w:szCs w:val="28"/>
                <w:vertAlign w:val="superscript"/>
              </w:rPr>
              <w:t>2</w:t>
            </w:r>
          </w:p>
        </w:tc>
        <w:tc>
          <w:tcPr>
            <w:tcW w:w="1195" w:type="dxa"/>
            <w:gridSpan w:val="2"/>
            <w:vAlign w:val="center"/>
          </w:tcPr>
          <w:p w14:paraId="48BE3F36" w14:textId="77777777" w:rsidR="00C35E78" w:rsidRPr="00C35E78" w:rsidRDefault="00C35E78" w:rsidP="00C35E78">
            <w:pPr>
              <w:tabs>
                <w:tab w:val="left" w:pos="1365"/>
              </w:tabs>
              <w:jc w:val="center"/>
              <w:rPr>
                <w:rFonts w:eastAsiaTheme="minorHAnsi"/>
                <w:color w:val="000000"/>
                <w:szCs w:val="28"/>
              </w:rPr>
            </w:pPr>
          </w:p>
          <w:p w14:paraId="458BC9B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1EC750AC"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5F6E975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1767,06</w:t>
            </w:r>
          </w:p>
        </w:tc>
        <w:tc>
          <w:tcPr>
            <w:tcW w:w="1417" w:type="dxa"/>
            <w:vAlign w:val="center"/>
          </w:tcPr>
          <w:p w14:paraId="30B1FCE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1860,71</w:t>
            </w:r>
          </w:p>
        </w:tc>
      </w:tr>
      <w:tr w:rsidR="00C35E78" w:rsidRPr="00C35E78" w14:paraId="0085C228" w14:textId="77777777" w:rsidTr="00321C1B">
        <w:tc>
          <w:tcPr>
            <w:tcW w:w="951" w:type="dxa"/>
            <w:vAlign w:val="center"/>
          </w:tcPr>
          <w:p w14:paraId="1B3C31B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1.2.10.</w:t>
            </w:r>
          </w:p>
        </w:tc>
        <w:tc>
          <w:tcPr>
            <w:tcW w:w="2268" w:type="dxa"/>
            <w:vMerge/>
            <w:vAlign w:val="center"/>
          </w:tcPr>
          <w:p w14:paraId="6F4B8195" w14:textId="77777777" w:rsidR="00C35E78" w:rsidRPr="00C35E78" w:rsidRDefault="00C35E78" w:rsidP="00C35E78">
            <w:pPr>
              <w:tabs>
                <w:tab w:val="left" w:pos="1365"/>
              </w:tabs>
              <w:rPr>
                <w:rFonts w:eastAsiaTheme="minorHAnsi"/>
                <w:szCs w:val="28"/>
                <w:lang w:eastAsia="en-US"/>
              </w:rPr>
            </w:pPr>
          </w:p>
        </w:tc>
        <w:tc>
          <w:tcPr>
            <w:tcW w:w="1460" w:type="dxa"/>
            <w:vAlign w:val="center"/>
          </w:tcPr>
          <w:p w14:paraId="3EB71E00" w14:textId="77777777" w:rsidR="00C35E78" w:rsidRPr="00C35E78" w:rsidRDefault="00C35E78" w:rsidP="00C35E78">
            <w:pPr>
              <w:tabs>
                <w:tab w:val="left" w:pos="1365"/>
              </w:tabs>
              <w:rPr>
                <w:rFonts w:eastAsiaTheme="minorHAnsi"/>
                <w:color w:val="000000"/>
                <w:szCs w:val="28"/>
              </w:rPr>
            </w:pPr>
            <w:r w:rsidRPr="00C35E78">
              <w:rPr>
                <w:rFonts w:eastAsiaTheme="minorHAnsi"/>
                <w:color w:val="000000"/>
                <w:szCs w:val="28"/>
              </w:rPr>
              <w:t xml:space="preserve">2 -этажные многоквар-тирные и жилые дома </w:t>
            </w:r>
          </w:p>
        </w:tc>
        <w:tc>
          <w:tcPr>
            <w:tcW w:w="1314" w:type="dxa"/>
            <w:vAlign w:val="center"/>
          </w:tcPr>
          <w:p w14:paraId="1206BCF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0,01365  Гкал/м</w:t>
            </w:r>
            <w:r w:rsidRPr="00C35E78">
              <w:rPr>
                <w:rFonts w:eastAsiaTheme="minorHAnsi"/>
                <w:color w:val="000000"/>
                <w:szCs w:val="28"/>
                <w:vertAlign w:val="superscript"/>
              </w:rPr>
              <w:t>2</w:t>
            </w:r>
          </w:p>
        </w:tc>
        <w:tc>
          <w:tcPr>
            <w:tcW w:w="1195" w:type="dxa"/>
            <w:gridSpan w:val="2"/>
            <w:vAlign w:val="center"/>
          </w:tcPr>
          <w:p w14:paraId="278D31B2" w14:textId="77777777" w:rsidR="00C35E78" w:rsidRPr="00C35E78" w:rsidRDefault="00C35E78" w:rsidP="00C35E78">
            <w:pPr>
              <w:tabs>
                <w:tab w:val="left" w:pos="1365"/>
              </w:tabs>
              <w:jc w:val="center"/>
              <w:rPr>
                <w:rFonts w:eastAsiaTheme="minorHAnsi"/>
                <w:color w:val="000000"/>
                <w:szCs w:val="28"/>
              </w:rPr>
            </w:pPr>
          </w:p>
          <w:p w14:paraId="6EB82FD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 xml:space="preserve">руб./Гкал </w:t>
            </w:r>
          </w:p>
          <w:p w14:paraId="2B100B19" w14:textId="77777777" w:rsidR="00C35E78" w:rsidRPr="00C35E78" w:rsidRDefault="00C35E78" w:rsidP="00C35E78">
            <w:pPr>
              <w:tabs>
                <w:tab w:val="left" w:pos="1365"/>
              </w:tabs>
              <w:jc w:val="center"/>
              <w:rPr>
                <w:rFonts w:eastAsiaTheme="minorHAnsi"/>
                <w:color w:val="000000"/>
                <w:szCs w:val="28"/>
              </w:rPr>
            </w:pPr>
          </w:p>
        </w:tc>
        <w:tc>
          <w:tcPr>
            <w:tcW w:w="1318" w:type="dxa"/>
            <w:vAlign w:val="center"/>
          </w:tcPr>
          <w:p w14:paraId="2186765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2045,39</w:t>
            </w:r>
          </w:p>
        </w:tc>
        <w:tc>
          <w:tcPr>
            <w:tcW w:w="1417" w:type="dxa"/>
            <w:vAlign w:val="center"/>
          </w:tcPr>
          <w:p w14:paraId="3E77445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2153,80</w:t>
            </w:r>
          </w:p>
        </w:tc>
      </w:tr>
    </w:tbl>
    <w:p w14:paraId="2676385F" w14:textId="77777777" w:rsidR="00C35E78" w:rsidRPr="00C35E78" w:rsidRDefault="00C35E78" w:rsidP="00C35E78">
      <w:pPr>
        <w:tabs>
          <w:tab w:val="left" w:pos="0"/>
        </w:tabs>
        <w:spacing w:before="120" w:after="160" w:line="259" w:lineRule="auto"/>
        <w:ind w:firstLine="709"/>
        <w:jc w:val="both"/>
        <w:rPr>
          <w:rFonts w:eastAsiaTheme="minorHAnsi"/>
          <w:bCs/>
          <w:sz w:val="28"/>
          <w:szCs w:val="28"/>
        </w:rPr>
      </w:pPr>
      <w:r w:rsidRPr="00C35E78">
        <w:rPr>
          <w:rFonts w:eastAsiaTheme="minorHAnsi"/>
          <w:sz w:val="28"/>
          <w:szCs w:val="28"/>
          <w:lang w:eastAsia="en-US"/>
        </w:rPr>
        <w:t xml:space="preserve">* </w:t>
      </w:r>
      <w:r w:rsidRPr="00C35E78">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p w14:paraId="205D6510" w14:textId="77777777" w:rsidR="00C35E78" w:rsidRPr="00C35E78" w:rsidRDefault="00C35E78" w:rsidP="00C35E78">
      <w:pPr>
        <w:widowControl w:val="0"/>
        <w:autoSpaceDE w:val="0"/>
        <w:autoSpaceDN w:val="0"/>
        <w:ind w:firstLine="709"/>
        <w:jc w:val="both"/>
        <w:rPr>
          <w:sz w:val="28"/>
          <w:szCs w:val="28"/>
        </w:rPr>
      </w:pPr>
      <w:r w:rsidRPr="00C35E78">
        <w:rPr>
          <w:sz w:val="28"/>
          <w:szCs w:val="28"/>
        </w:rPr>
        <w:t xml:space="preserve">** </w:t>
      </w:r>
      <w:hyperlink r:id="rId120" w:history="1">
        <w:r w:rsidRPr="00C35E78">
          <w:rPr>
            <w:sz w:val="28"/>
            <w:szCs w:val="28"/>
          </w:rPr>
          <w:t>Нормативы</w:t>
        </w:r>
      </w:hyperlink>
      <w:r w:rsidRPr="00C35E78">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39FADFE8" w14:textId="1780AD3D" w:rsidR="00C35E78" w:rsidRPr="00C35E78" w:rsidRDefault="00C35E78" w:rsidP="00C35E78">
      <w:pPr>
        <w:widowControl w:val="0"/>
        <w:autoSpaceDE w:val="0"/>
        <w:autoSpaceDN w:val="0"/>
        <w:ind w:firstLine="709"/>
        <w:jc w:val="both"/>
        <w:rPr>
          <w:sz w:val="28"/>
          <w:szCs w:val="28"/>
        </w:rPr>
      </w:pPr>
      <w:r w:rsidRPr="00C35E78">
        <w:rPr>
          <w:sz w:val="28"/>
          <w:szCs w:val="28"/>
        </w:rPr>
        <w:t xml:space="preserve">*** </w:t>
      </w:r>
      <w:r w:rsidRPr="00C35E78">
        <w:rPr>
          <w:bCs/>
          <w:sz w:val="28"/>
          <w:szCs w:val="28"/>
        </w:rPr>
        <w:t>С</w:t>
      </w:r>
      <w:r w:rsidRPr="00C35E78">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86C953E" w14:textId="77777777" w:rsidR="00C35E78" w:rsidRPr="00C35E78" w:rsidRDefault="00C35E78" w:rsidP="00C35E78">
      <w:pPr>
        <w:tabs>
          <w:tab w:val="left" w:pos="0"/>
        </w:tabs>
        <w:spacing w:after="160" w:line="259" w:lineRule="auto"/>
        <w:ind w:firstLine="709"/>
        <w:rPr>
          <w:rFonts w:eastAsiaTheme="minorHAnsi"/>
          <w:bCs/>
          <w:sz w:val="28"/>
          <w:szCs w:val="28"/>
        </w:rPr>
      </w:pPr>
    </w:p>
    <w:p w14:paraId="28A65879" w14:textId="77777777" w:rsidR="00C35E78" w:rsidRPr="00C35E78" w:rsidRDefault="00C35E78" w:rsidP="00C35E78">
      <w:pPr>
        <w:tabs>
          <w:tab w:val="left" w:pos="0"/>
        </w:tabs>
        <w:spacing w:after="160" w:line="259" w:lineRule="auto"/>
        <w:rPr>
          <w:rFonts w:eastAsiaTheme="minorHAnsi"/>
          <w:bCs/>
          <w:sz w:val="28"/>
          <w:szCs w:val="28"/>
        </w:rPr>
      </w:pPr>
    </w:p>
    <w:p w14:paraId="109CD17B" w14:textId="77777777" w:rsidR="00C35E78" w:rsidRPr="00C35E78" w:rsidRDefault="00C35E78" w:rsidP="00C35E78">
      <w:pPr>
        <w:tabs>
          <w:tab w:val="left" w:pos="0"/>
        </w:tabs>
        <w:spacing w:after="160" w:line="259" w:lineRule="auto"/>
        <w:rPr>
          <w:rFonts w:eastAsiaTheme="minorHAnsi"/>
          <w:bCs/>
          <w:sz w:val="28"/>
          <w:szCs w:val="28"/>
        </w:rPr>
      </w:pPr>
    </w:p>
    <w:p w14:paraId="6B1D2603" w14:textId="77777777" w:rsidR="00C35E78" w:rsidRPr="00C35E78" w:rsidRDefault="00C35E78" w:rsidP="00C35E78">
      <w:pPr>
        <w:tabs>
          <w:tab w:val="left" w:pos="0"/>
        </w:tabs>
        <w:spacing w:after="160" w:line="259" w:lineRule="auto"/>
        <w:rPr>
          <w:rFonts w:eastAsiaTheme="minorHAnsi"/>
          <w:bCs/>
          <w:sz w:val="28"/>
          <w:szCs w:val="28"/>
        </w:rPr>
      </w:pPr>
    </w:p>
    <w:p w14:paraId="5848221F" w14:textId="77777777" w:rsidR="00C35E78" w:rsidRPr="00C35E78" w:rsidRDefault="00C35E78" w:rsidP="00C35E78">
      <w:pPr>
        <w:tabs>
          <w:tab w:val="left" w:pos="0"/>
        </w:tabs>
        <w:spacing w:after="160" w:line="259" w:lineRule="auto"/>
        <w:jc w:val="right"/>
        <w:rPr>
          <w:rFonts w:eastAsiaTheme="minorHAnsi"/>
          <w:bCs/>
          <w:sz w:val="28"/>
          <w:szCs w:val="28"/>
        </w:rPr>
      </w:pPr>
      <w:r w:rsidRPr="00C35E78">
        <w:rPr>
          <w:rFonts w:eastAsiaTheme="minorHAnsi"/>
          <w:bCs/>
          <w:sz w:val="28"/>
          <w:szCs w:val="28"/>
        </w:rPr>
        <w:t>Таблица № 9</w:t>
      </w:r>
    </w:p>
    <w:p w14:paraId="6251E1CA" w14:textId="77777777" w:rsidR="00C35E78" w:rsidRPr="00C35E78" w:rsidRDefault="00C35E78" w:rsidP="00C35E78">
      <w:pPr>
        <w:tabs>
          <w:tab w:val="left" w:pos="0"/>
          <w:tab w:val="left" w:pos="4125"/>
        </w:tabs>
        <w:rPr>
          <w:rFonts w:eastAsiaTheme="minorHAnsi"/>
          <w:bCs/>
          <w:sz w:val="28"/>
          <w:szCs w:val="28"/>
        </w:rPr>
      </w:pPr>
      <w:r w:rsidRPr="00C35E78">
        <w:rPr>
          <w:rFonts w:eastAsiaTheme="minorHAnsi"/>
          <w:bCs/>
          <w:sz w:val="28"/>
          <w:szCs w:val="28"/>
        </w:rPr>
        <w:lastRenderedPageBreak/>
        <w:tab/>
        <w:t>Льготные тарифы*</w:t>
      </w:r>
    </w:p>
    <w:p w14:paraId="7A4FFD1D" w14:textId="77777777" w:rsidR="00C35E78" w:rsidRPr="00C35E78" w:rsidRDefault="00C35E78" w:rsidP="00C35E78">
      <w:pPr>
        <w:tabs>
          <w:tab w:val="left" w:pos="0"/>
        </w:tabs>
        <w:jc w:val="center"/>
        <w:rPr>
          <w:rFonts w:eastAsiaTheme="minorHAnsi"/>
          <w:sz w:val="28"/>
          <w:szCs w:val="28"/>
          <w:lang w:eastAsia="en-US"/>
        </w:rPr>
      </w:pPr>
      <w:r w:rsidRPr="00C35E78">
        <w:rPr>
          <w:rFonts w:eastAsiaTheme="minorHAnsi"/>
          <w:bCs/>
          <w:sz w:val="28"/>
          <w:szCs w:val="28"/>
        </w:rPr>
        <w:t>на т</w:t>
      </w:r>
      <w:r w:rsidRPr="00C35E78">
        <w:rPr>
          <w:rFonts w:eastAsiaTheme="minorHAnsi"/>
          <w:sz w:val="28"/>
          <w:szCs w:val="28"/>
          <w:lang w:eastAsia="en-US"/>
        </w:rPr>
        <w:t>вердое топливо (уголь), сжиженный газ</w:t>
      </w:r>
    </w:p>
    <w:p w14:paraId="69AE2F9A" w14:textId="77777777" w:rsidR="00C35E78" w:rsidRPr="00C35E78" w:rsidRDefault="00C35E78" w:rsidP="00C35E78">
      <w:pPr>
        <w:tabs>
          <w:tab w:val="left" w:pos="0"/>
        </w:tabs>
        <w:jc w:val="center"/>
        <w:rPr>
          <w:rFonts w:eastAsiaTheme="minorHAnsi"/>
          <w:bCs/>
          <w:sz w:val="28"/>
          <w:szCs w:val="28"/>
        </w:rPr>
      </w:pPr>
    </w:p>
    <w:tbl>
      <w:tblPr>
        <w:tblStyle w:val="afc"/>
        <w:tblW w:w="9255" w:type="dxa"/>
        <w:jc w:val="center"/>
        <w:tblLayout w:type="fixed"/>
        <w:tblLook w:val="04A0" w:firstRow="1" w:lastRow="0" w:firstColumn="1" w:lastColumn="0" w:noHBand="0" w:noVBand="1"/>
      </w:tblPr>
      <w:tblGrid>
        <w:gridCol w:w="763"/>
        <w:gridCol w:w="3490"/>
        <w:gridCol w:w="1500"/>
        <w:gridCol w:w="46"/>
        <w:gridCol w:w="1616"/>
        <w:gridCol w:w="130"/>
        <w:gridCol w:w="1710"/>
      </w:tblGrid>
      <w:tr w:rsidR="00C35E78" w:rsidRPr="00C35E78" w14:paraId="6D6414DB" w14:textId="77777777" w:rsidTr="00780795">
        <w:trPr>
          <w:trHeight w:val="243"/>
          <w:jc w:val="center"/>
        </w:trPr>
        <w:tc>
          <w:tcPr>
            <w:tcW w:w="763" w:type="dxa"/>
            <w:vMerge w:val="restart"/>
            <w:vAlign w:val="center"/>
          </w:tcPr>
          <w:p w14:paraId="5A6520B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 п/п</w:t>
            </w:r>
          </w:p>
        </w:tc>
        <w:tc>
          <w:tcPr>
            <w:tcW w:w="3490" w:type="dxa"/>
            <w:vMerge w:val="restart"/>
            <w:vAlign w:val="center"/>
          </w:tcPr>
          <w:p w14:paraId="74A47998"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Наименование регулируемой организации</w:t>
            </w:r>
          </w:p>
        </w:tc>
        <w:tc>
          <w:tcPr>
            <w:tcW w:w="1500" w:type="dxa"/>
            <w:vMerge w:val="restart"/>
            <w:vAlign w:val="center"/>
          </w:tcPr>
          <w:p w14:paraId="64D9C51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Единицы измерения</w:t>
            </w:r>
          </w:p>
        </w:tc>
        <w:tc>
          <w:tcPr>
            <w:tcW w:w="3502" w:type="dxa"/>
            <w:gridSpan w:val="4"/>
            <w:vAlign w:val="center"/>
          </w:tcPr>
          <w:p w14:paraId="116BBDF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bCs/>
                <w:kern w:val="32"/>
                <w:szCs w:val="28"/>
                <w:lang w:eastAsia="en-US"/>
              </w:rPr>
              <w:t>Льготный тариф</w:t>
            </w:r>
          </w:p>
        </w:tc>
      </w:tr>
      <w:tr w:rsidR="00C35E78" w:rsidRPr="00C35E78" w14:paraId="034CE910" w14:textId="77777777" w:rsidTr="00780795">
        <w:trPr>
          <w:trHeight w:val="658"/>
          <w:jc w:val="center"/>
        </w:trPr>
        <w:tc>
          <w:tcPr>
            <w:tcW w:w="763" w:type="dxa"/>
            <w:vMerge/>
            <w:vAlign w:val="center"/>
          </w:tcPr>
          <w:p w14:paraId="33810B1F"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78947DF3" w14:textId="77777777" w:rsidR="00C35E78" w:rsidRPr="00C35E78" w:rsidRDefault="00C35E78" w:rsidP="00C35E78">
            <w:pPr>
              <w:tabs>
                <w:tab w:val="left" w:pos="1365"/>
              </w:tabs>
              <w:jc w:val="center"/>
              <w:rPr>
                <w:rFonts w:eastAsiaTheme="minorHAnsi"/>
                <w:szCs w:val="28"/>
                <w:lang w:eastAsia="en-US"/>
              </w:rPr>
            </w:pPr>
          </w:p>
        </w:tc>
        <w:tc>
          <w:tcPr>
            <w:tcW w:w="1500" w:type="dxa"/>
            <w:vMerge/>
            <w:vAlign w:val="center"/>
          </w:tcPr>
          <w:p w14:paraId="73B0BD5F" w14:textId="77777777" w:rsidR="00C35E78" w:rsidRPr="00C35E78" w:rsidRDefault="00C35E78" w:rsidP="00C35E78">
            <w:pPr>
              <w:tabs>
                <w:tab w:val="left" w:pos="1365"/>
              </w:tabs>
              <w:jc w:val="center"/>
              <w:rPr>
                <w:rFonts w:eastAsiaTheme="minorHAnsi"/>
                <w:szCs w:val="28"/>
                <w:lang w:eastAsia="en-US"/>
              </w:rPr>
            </w:pPr>
          </w:p>
        </w:tc>
        <w:tc>
          <w:tcPr>
            <w:tcW w:w="1792" w:type="dxa"/>
            <w:gridSpan w:val="3"/>
            <w:vAlign w:val="center"/>
          </w:tcPr>
          <w:p w14:paraId="5E5DED8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с 01.01.2022                   по 30.06.2022</w:t>
            </w:r>
          </w:p>
        </w:tc>
        <w:tc>
          <w:tcPr>
            <w:tcW w:w="1710" w:type="dxa"/>
            <w:vAlign w:val="center"/>
          </w:tcPr>
          <w:p w14:paraId="546D61C7" w14:textId="77777777" w:rsidR="00C35E78" w:rsidRPr="00C35E78" w:rsidRDefault="00C35E78" w:rsidP="00C35E78">
            <w:pPr>
              <w:tabs>
                <w:tab w:val="left" w:pos="1187"/>
              </w:tabs>
              <w:jc w:val="center"/>
              <w:rPr>
                <w:rFonts w:eastAsiaTheme="minorHAnsi"/>
                <w:szCs w:val="28"/>
                <w:lang w:eastAsia="en-US"/>
              </w:rPr>
            </w:pPr>
            <w:r w:rsidRPr="00C35E78">
              <w:rPr>
                <w:rFonts w:eastAsiaTheme="minorHAnsi"/>
                <w:szCs w:val="28"/>
                <w:lang w:eastAsia="en-US"/>
              </w:rPr>
              <w:t>с 01.07.2022                  по 31.12.2022</w:t>
            </w:r>
          </w:p>
        </w:tc>
      </w:tr>
      <w:tr w:rsidR="00C35E78" w:rsidRPr="00C35E78" w14:paraId="2BDADAAA" w14:textId="77777777" w:rsidTr="00780795">
        <w:trPr>
          <w:trHeight w:val="243"/>
          <w:jc w:val="center"/>
        </w:trPr>
        <w:tc>
          <w:tcPr>
            <w:tcW w:w="763" w:type="dxa"/>
            <w:vAlign w:val="center"/>
          </w:tcPr>
          <w:p w14:paraId="3895AF27"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1</w:t>
            </w:r>
          </w:p>
        </w:tc>
        <w:tc>
          <w:tcPr>
            <w:tcW w:w="3490" w:type="dxa"/>
            <w:vAlign w:val="center"/>
          </w:tcPr>
          <w:p w14:paraId="616D48AE" w14:textId="77777777" w:rsidR="00C35E78" w:rsidRPr="00C35E78" w:rsidRDefault="00C35E78" w:rsidP="00C35E78">
            <w:pPr>
              <w:tabs>
                <w:tab w:val="left" w:pos="1365"/>
              </w:tabs>
              <w:jc w:val="center"/>
              <w:rPr>
                <w:rFonts w:eastAsiaTheme="minorHAnsi"/>
                <w:szCs w:val="28"/>
                <w:lang w:val="en-US" w:eastAsia="en-US"/>
              </w:rPr>
            </w:pPr>
            <w:r w:rsidRPr="00C35E78">
              <w:rPr>
                <w:rFonts w:eastAsiaTheme="minorHAnsi"/>
                <w:szCs w:val="28"/>
                <w:lang w:val="en-US" w:eastAsia="en-US"/>
              </w:rPr>
              <w:t>2</w:t>
            </w:r>
          </w:p>
        </w:tc>
        <w:tc>
          <w:tcPr>
            <w:tcW w:w="1500" w:type="dxa"/>
            <w:vAlign w:val="center"/>
          </w:tcPr>
          <w:p w14:paraId="388A201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3</w:t>
            </w:r>
          </w:p>
        </w:tc>
        <w:tc>
          <w:tcPr>
            <w:tcW w:w="1792" w:type="dxa"/>
            <w:gridSpan w:val="3"/>
            <w:vAlign w:val="center"/>
          </w:tcPr>
          <w:p w14:paraId="25FCF263"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4</w:t>
            </w:r>
          </w:p>
        </w:tc>
        <w:tc>
          <w:tcPr>
            <w:tcW w:w="1710" w:type="dxa"/>
            <w:vAlign w:val="center"/>
          </w:tcPr>
          <w:p w14:paraId="73EB7B01"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5</w:t>
            </w:r>
          </w:p>
        </w:tc>
      </w:tr>
      <w:tr w:rsidR="00C35E78" w:rsidRPr="00C35E78" w14:paraId="4B384928" w14:textId="77777777" w:rsidTr="00780795">
        <w:trPr>
          <w:trHeight w:val="479"/>
          <w:jc w:val="center"/>
        </w:trPr>
        <w:tc>
          <w:tcPr>
            <w:tcW w:w="9255" w:type="dxa"/>
            <w:gridSpan w:val="7"/>
            <w:vAlign w:val="center"/>
          </w:tcPr>
          <w:p w14:paraId="060364A2" w14:textId="77777777" w:rsidR="00C35E78" w:rsidRPr="00C35E78" w:rsidRDefault="00C35E78" w:rsidP="00D92ED5">
            <w:pPr>
              <w:numPr>
                <w:ilvl w:val="0"/>
                <w:numId w:val="42"/>
              </w:numPr>
              <w:ind w:left="0" w:firstLine="0"/>
              <w:contextualSpacing/>
              <w:jc w:val="center"/>
              <w:rPr>
                <w:szCs w:val="28"/>
                <w:lang w:eastAsia="en-US"/>
              </w:rPr>
            </w:pPr>
            <w:r w:rsidRPr="00C35E78">
              <w:rPr>
                <w:szCs w:val="28"/>
                <w:lang w:eastAsia="en-US"/>
              </w:rPr>
              <w:t xml:space="preserve">Твердое топливо (уголь) </w:t>
            </w:r>
            <w:r w:rsidRPr="00C35E78">
              <w:rPr>
                <w:bCs/>
                <w:szCs w:val="28"/>
              </w:rPr>
              <w:t>в пределах норматива потребления**</w:t>
            </w:r>
          </w:p>
        </w:tc>
      </w:tr>
      <w:tr w:rsidR="00C35E78" w:rsidRPr="00C35E78" w14:paraId="390323CB" w14:textId="77777777" w:rsidTr="00780795">
        <w:trPr>
          <w:trHeight w:val="429"/>
          <w:jc w:val="center"/>
        </w:trPr>
        <w:tc>
          <w:tcPr>
            <w:tcW w:w="763" w:type="dxa"/>
            <w:vMerge w:val="restart"/>
            <w:vAlign w:val="center"/>
          </w:tcPr>
          <w:p w14:paraId="495B671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1.1.</w:t>
            </w:r>
          </w:p>
        </w:tc>
        <w:tc>
          <w:tcPr>
            <w:tcW w:w="3490" w:type="dxa"/>
            <w:vMerge w:val="restart"/>
            <w:vAlign w:val="center"/>
          </w:tcPr>
          <w:p w14:paraId="528F865F" w14:textId="77777777" w:rsidR="00C35E78" w:rsidRPr="00C35E78" w:rsidRDefault="00C35E78" w:rsidP="00C35E78">
            <w:pPr>
              <w:tabs>
                <w:tab w:val="left" w:pos="0"/>
              </w:tabs>
              <w:rPr>
                <w:rFonts w:eastAsiaTheme="minorHAnsi"/>
                <w:bCs/>
                <w:szCs w:val="28"/>
              </w:rPr>
            </w:pPr>
            <w:r w:rsidRPr="00C35E78">
              <w:rPr>
                <w:rFonts w:eastAsiaTheme="minorHAnsi"/>
                <w:bCs/>
                <w:szCs w:val="28"/>
              </w:rPr>
              <w:t xml:space="preserve">ООО «Кузбасстопливосбыт», </w:t>
            </w:r>
          </w:p>
          <w:p w14:paraId="6722C53F" w14:textId="77777777" w:rsidR="00C35E78" w:rsidRPr="00C35E78" w:rsidRDefault="00C35E78" w:rsidP="00C35E78">
            <w:pPr>
              <w:tabs>
                <w:tab w:val="left" w:pos="1365"/>
              </w:tabs>
              <w:rPr>
                <w:rFonts w:eastAsiaTheme="minorHAnsi"/>
                <w:bCs/>
                <w:szCs w:val="28"/>
              </w:rPr>
            </w:pPr>
            <w:r w:rsidRPr="00C35E78">
              <w:rPr>
                <w:rFonts w:eastAsiaTheme="minorHAnsi"/>
                <w:bCs/>
                <w:szCs w:val="28"/>
              </w:rPr>
              <w:t>ИНН 4205241533</w:t>
            </w:r>
          </w:p>
        </w:tc>
        <w:tc>
          <w:tcPr>
            <w:tcW w:w="1500" w:type="dxa"/>
            <w:vMerge w:val="restart"/>
            <w:vAlign w:val="center"/>
          </w:tcPr>
          <w:p w14:paraId="3BF600D1"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руб./тн</w:t>
            </w:r>
          </w:p>
        </w:tc>
        <w:tc>
          <w:tcPr>
            <w:tcW w:w="3502" w:type="dxa"/>
            <w:gridSpan w:val="4"/>
            <w:vAlign w:val="center"/>
          </w:tcPr>
          <w:p w14:paraId="678A2039"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ДР 0-200 (300)</w:t>
            </w:r>
          </w:p>
        </w:tc>
      </w:tr>
      <w:tr w:rsidR="00C35E78" w:rsidRPr="00C35E78" w14:paraId="1A593A54" w14:textId="77777777" w:rsidTr="00780795">
        <w:trPr>
          <w:trHeight w:val="272"/>
          <w:jc w:val="center"/>
        </w:trPr>
        <w:tc>
          <w:tcPr>
            <w:tcW w:w="763" w:type="dxa"/>
            <w:vMerge/>
            <w:vAlign w:val="center"/>
          </w:tcPr>
          <w:p w14:paraId="4880EA9A"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14B4F735"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7D7C56E2" w14:textId="77777777" w:rsidR="00C35E78" w:rsidRPr="00C35E78" w:rsidRDefault="00C35E78" w:rsidP="00C35E78">
            <w:pPr>
              <w:tabs>
                <w:tab w:val="left" w:pos="1365"/>
              </w:tabs>
              <w:jc w:val="center"/>
              <w:rPr>
                <w:rFonts w:eastAsiaTheme="minorHAnsi"/>
                <w:color w:val="000000"/>
                <w:szCs w:val="28"/>
              </w:rPr>
            </w:pPr>
          </w:p>
        </w:tc>
        <w:tc>
          <w:tcPr>
            <w:tcW w:w="1792" w:type="dxa"/>
            <w:gridSpan w:val="3"/>
            <w:vAlign w:val="center"/>
          </w:tcPr>
          <w:p w14:paraId="261E29D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979,81</w:t>
            </w:r>
          </w:p>
        </w:tc>
        <w:tc>
          <w:tcPr>
            <w:tcW w:w="1710" w:type="dxa"/>
            <w:vAlign w:val="center"/>
          </w:tcPr>
          <w:p w14:paraId="6E38F69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1039,58</w:t>
            </w:r>
          </w:p>
        </w:tc>
      </w:tr>
      <w:tr w:rsidR="00C35E78" w:rsidRPr="00C35E78" w14:paraId="690E011A" w14:textId="77777777" w:rsidTr="00780795">
        <w:trPr>
          <w:trHeight w:val="681"/>
          <w:jc w:val="center"/>
        </w:trPr>
        <w:tc>
          <w:tcPr>
            <w:tcW w:w="763" w:type="dxa"/>
            <w:vMerge w:val="restart"/>
            <w:vAlign w:val="center"/>
          </w:tcPr>
          <w:p w14:paraId="6C1F6DF9"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1.2.</w:t>
            </w:r>
          </w:p>
        </w:tc>
        <w:tc>
          <w:tcPr>
            <w:tcW w:w="3490" w:type="dxa"/>
            <w:vMerge/>
            <w:vAlign w:val="center"/>
          </w:tcPr>
          <w:p w14:paraId="0CCAD1E9"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5BE39336" w14:textId="77777777" w:rsidR="00C35E78" w:rsidRPr="00C35E78" w:rsidRDefault="00C35E78" w:rsidP="00C35E78">
            <w:pPr>
              <w:tabs>
                <w:tab w:val="left" w:pos="1365"/>
              </w:tabs>
              <w:jc w:val="center"/>
              <w:rPr>
                <w:rFonts w:eastAsiaTheme="minorHAnsi"/>
                <w:color w:val="000000"/>
                <w:szCs w:val="28"/>
              </w:rPr>
            </w:pPr>
          </w:p>
        </w:tc>
        <w:tc>
          <w:tcPr>
            <w:tcW w:w="3502" w:type="dxa"/>
            <w:gridSpan w:val="4"/>
            <w:vAlign w:val="center"/>
          </w:tcPr>
          <w:p w14:paraId="449367F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ДПК 50-200, ДПКО 25-200,</w:t>
            </w:r>
          </w:p>
          <w:p w14:paraId="6608576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ДО 25-50</w:t>
            </w:r>
          </w:p>
        </w:tc>
      </w:tr>
      <w:tr w:rsidR="00C35E78" w:rsidRPr="00C35E78" w14:paraId="03984654" w14:textId="77777777" w:rsidTr="00780795">
        <w:trPr>
          <w:trHeight w:val="245"/>
          <w:jc w:val="center"/>
        </w:trPr>
        <w:tc>
          <w:tcPr>
            <w:tcW w:w="763" w:type="dxa"/>
            <w:vMerge/>
            <w:vAlign w:val="center"/>
          </w:tcPr>
          <w:p w14:paraId="594D37DB"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0264BE9B"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6DF0DEF4" w14:textId="77777777" w:rsidR="00C35E78" w:rsidRPr="00C35E78" w:rsidRDefault="00C35E78" w:rsidP="00C35E78">
            <w:pPr>
              <w:tabs>
                <w:tab w:val="left" w:pos="1365"/>
              </w:tabs>
              <w:jc w:val="center"/>
              <w:rPr>
                <w:rFonts w:eastAsiaTheme="minorHAnsi"/>
                <w:color w:val="000000"/>
                <w:szCs w:val="28"/>
              </w:rPr>
            </w:pPr>
          </w:p>
        </w:tc>
        <w:tc>
          <w:tcPr>
            <w:tcW w:w="1792" w:type="dxa"/>
            <w:gridSpan w:val="3"/>
            <w:vAlign w:val="center"/>
          </w:tcPr>
          <w:p w14:paraId="4CA61BA5"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1537,59</w:t>
            </w:r>
          </w:p>
        </w:tc>
        <w:tc>
          <w:tcPr>
            <w:tcW w:w="1710" w:type="dxa"/>
            <w:vAlign w:val="center"/>
          </w:tcPr>
          <w:p w14:paraId="1B7F742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color w:val="000000"/>
                <w:szCs w:val="28"/>
              </w:rPr>
              <w:t>1631,38</w:t>
            </w:r>
          </w:p>
        </w:tc>
      </w:tr>
      <w:tr w:rsidR="00C35E78" w:rsidRPr="00C35E78" w14:paraId="183C519D" w14:textId="77777777" w:rsidTr="00780795">
        <w:trPr>
          <w:trHeight w:val="425"/>
          <w:jc w:val="center"/>
        </w:trPr>
        <w:tc>
          <w:tcPr>
            <w:tcW w:w="763" w:type="dxa"/>
            <w:vMerge w:val="restart"/>
            <w:vAlign w:val="center"/>
          </w:tcPr>
          <w:p w14:paraId="03CEBA8B"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1.3.</w:t>
            </w:r>
          </w:p>
        </w:tc>
        <w:tc>
          <w:tcPr>
            <w:tcW w:w="3490" w:type="dxa"/>
            <w:vMerge w:val="restart"/>
            <w:vAlign w:val="center"/>
          </w:tcPr>
          <w:p w14:paraId="2CD7188D" w14:textId="77777777" w:rsidR="00C35E78" w:rsidRPr="00C35E78" w:rsidRDefault="00C35E78" w:rsidP="00C35E78">
            <w:pPr>
              <w:tabs>
                <w:tab w:val="left" w:pos="1365"/>
              </w:tabs>
              <w:rPr>
                <w:rFonts w:eastAsiaTheme="minorHAnsi"/>
                <w:bCs/>
                <w:szCs w:val="28"/>
              </w:rPr>
            </w:pPr>
            <w:r w:rsidRPr="00C35E78">
              <w:rPr>
                <w:rFonts w:eastAsiaTheme="minorHAnsi"/>
                <w:bCs/>
                <w:szCs w:val="28"/>
              </w:rPr>
              <w:t>ООО «Алавеста Групп»,                 ИНН 4205359172</w:t>
            </w:r>
          </w:p>
        </w:tc>
        <w:tc>
          <w:tcPr>
            <w:tcW w:w="1500" w:type="dxa"/>
            <w:vMerge w:val="restart"/>
            <w:vAlign w:val="center"/>
          </w:tcPr>
          <w:p w14:paraId="52D5999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руб./тн</w:t>
            </w:r>
          </w:p>
        </w:tc>
        <w:tc>
          <w:tcPr>
            <w:tcW w:w="3502" w:type="dxa"/>
            <w:gridSpan w:val="4"/>
            <w:vAlign w:val="center"/>
          </w:tcPr>
          <w:p w14:paraId="6771EA7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ДР 0- 300</w:t>
            </w:r>
          </w:p>
        </w:tc>
      </w:tr>
      <w:tr w:rsidR="00C35E78" w:rsidRPr="00C35E78" w14:paraId="2AB4AE3A" w14:textId="77777777" w:rsidTr="00780795">
        <w:trPr>
          <w:trHeight w:val="210"/>
          <w:jc w:val="center"/>
        </w:trPr>
        <w:tc>
          <w:tcPr>
            <w:tcW w:w="763" w:type="dxa"/>
            <w:vMerge/>
            <w:vAlign w:val="center"/>
          </w:tcPr>
          <w:p w14:paraId="5D13B5F8"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5838E54D"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19C19EA1" w14:textId="77777777" w:rsidR="00C35E78" w:rsidRPr="00C35E78" w:rsidRDefault="00C35E78" w:rsidP="00C35E78">
            <w:pPr>
              <w:tabs>
                <w:tab w:val="left" w:pos="1365"/>
              </w:tabs>
              <w:jc w:val="center"/>
              <w:rPr>
                <w:rFonts w:eastAsiaTheme="minorHAnsi"/>
                <w:color w:val="000000"/>
                <w:szCs w:val="28"/>
              </w:rPr>
            </w:pPr>
          </w:p>
        </w:tc>
        <w:tc>
          <w:tcPr>
            <w:tcW w:w="1792" w:type="dxa"/>
            <w:gridSpan w:val="3"/>
            <w:vAlign w:val="center"/>
          </w:tcPr>
          <w:p w14:paraId="33EF504B"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979,81</w:t>
            </w:r>
          </w:p>
        </w:tc>
        <w:tc>
          <w:tcPr>
            <w:tcW w:w="1710" w:type="dxa"/>
            <w:vAlign w:val="center"/>
          </w:tcPr>
          <w:p w14:paraId="7EE823DC"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1039,58</w:t>
            </w:r>
          </w:p>
        </w:tc>
      </w:tr>
      <w:tr w:rsidR="00C35E78" w:rsidRPr="00C35E78" w14:paraId="2B6DC392" w14:textId="77777777" w:rsidTr="00780795">
        <w:trPr>
          <w:trHeight w:val="691"/>
          <w:jc w:val="center"/>
        </w:trPr>
        <w:tc>
          <w:tcPr>
            <w:tcW w:w="763" w:type="dxa"/>
            <w:vMerge w:val="restart"/>
            <w:vAlign w:val="center"/>
          </w:tcPr>
          <w:p w14:paraId="708CB1EC"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1.4.</w:t>
            </w:r>
          </w:p>
        </w:tc>
        <w:tc>
          <w:tcPr>
            <w:tcW w:w="3490" w:type="dxa"/>
            <w:vMerge/>
            <w:vAlign w:val="center"/>
          </w:tcPr>
          <w:p w14:paraId="6092962E"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72984ED4" w14:textId="77777777" w:rsidR="00C35E78" w:rsidRPr="00C35E78" w:rsidRDefault="00C35E78" w:rsidP="00C35E78">
            <w:pPr>
              <w:tabs>
                <w:tab w:val="left" w:pos="1365"/>
              </w:tabs>
              <w:jc w:val="center"/>
              <w:rPr>
                <w:rFonts w:eastAsiaTheme="minorHAnsi"/>
                <w:color w:val="000000"/>
                <w:szCs w:val="28"/>
              </w:rPr>
            </w:pPr>
          </w:p>
        </w:tc>
        <w:tc>
          <w:tcPr>
            <w:tcW w:w="3502" w:type="dxa"/>
            <w:gridSpan w:val="4"/>
            <w:vAlign w:val="center"/>
          </w:tcPr>
          <w:p w14:paraId="58151F56" w14:textId="77777777" w:rsidR="00C35E78" w:rsidRPr="00C35E78" w:rsidRDefault="00C35E78" w:rsidP="00C35E78">
            <w:pPr>
              <w:tabs>
                <w:tab w:val="left" w:pos="0"/>
              </w:tabs>
              <w:jc w:val="center"/>
              <w:rPr>
                <w:rFonts w:eastAsiaTheme="minorHAnsi"/>
                <w:szCs w:val="28"/>
                <w:lang w:eastAsia="en-US"/>
              </w:rPr>
            </w:pPr>
            <w:r w:rsidRPr="00C35E78">
              <w:rPr>
                <w:rFonts w:eastAsiaTheme="minorHAnsi"/>
                <w:szCs w:val="28"/>
                <w:lang w:eastAsia="en-US"/>
              </w:rPr>
              <w:t xml:space="preserve">ДПК 50-300, ДПКО 25-300, </w:t>
            </w:r>
          </w:p>
          <w:p w14:paraId="3D601E0E" w14:textId="77777777" w:rsidR="00C35E78" w:rsidRPr="00C35E78" w:rsidRDefault="00C35E78" w:rsidP="00C35E78">
            <w:pPr>
              <w:tabs>
                <w:tab w:val="left" w:pos="0"/>
              </w:tabs>
              <w:jc w:val="center"/>
              <w:rPr>
                <w:rFonts w:eastAsiaTheme="minorHAnsi"/>
                <w:color w:val="000000"/>
                <w:szCs w:val="28"/>
              </w:rPr>
            </w:pPr>
            <w:r w:rsidRPr="00C35E78">
              <w:rPr>
                <w:rFonts w:eastAsiaTheme="minorHAnsi"/>
                <w:szCs w:val="28"/>
                <w:lang w:eastAsia="en-US"/>
              </w:rPr>
              <w:t>ДО 25-50</w:t>
            </w:r>
          </w:p>
        </w:tc>
      </w:tr>
      <w:tr w:rsidR="00C35E78" w:rsidRPr="00C35E78" w14:paraId="32D4DB5F" w14:textId="77777777" w:rsidTr="00780795">
        <w:trPr>
          <w:trHeight w:val="70"/>
          <w:jc w:val="center"/>
        </w:trPr>
        <w:tc>
          <w:tcPr>
            <w:tcW w:w="763" w:type="dxa"/>
            <w:vMerge/>
            <w:vAlign w:val="center"/>
          </w:tcPr>
          <w:p w14:paraId="2CF492A1"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3DA9F51E"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3C2D5671" w14:textId="77777777" w:rsidR="00C35E78" w:rsidRPr="00C35E78" w:rsidRDefault="00C35E78" w:rsidP="00C35E78">
            <w:pPr>
              <w:tabs>
                <w:tab w:val="left" w:pos="1365"/>
              </w:tabs>
              <w:jc w:val="center"/>
              <w:rPr>
                <w:rFonts w:eastAsiaTheme="minorHAnsi"/>
                <w:color w:val="000000"/>
                <w:szCs w:val="28"/>
              </w:rPr>
            </w:pPr>
          </w:p>
        </w:tc>
        <w:tc>
          <w:tcPr>
            <w:tcW w:w="1792" w:type="dxa"/>
            <w:gridSpan w:val="3"/>
            <w:vAlign w:val="center"/>
          </w:tcPr>
          <w:p w14:paraId="3259FF06"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1537,59</w:t>
            </w:r>
          </w:p>
        </w:tc>
        <w:tc>
          <w:tcPr>
            <w:tcW w:w="1710" w:type="dxa"/>
            <w:vAlign w:val="center"/>
          </w:tcPr>
          <w:p w14:paraId="4199581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1631,38</w:t>
            </w:r>
          </w:p>
        </w:tc>
      </w:tr>
      <w:tr w:rsidR="00C35E78" w:rsidRPr="00C35E78" w14:paraId="70080D20" w14:textId="77777777" w:rsidTr="00780795">
        <w:trPr>
          <w:trHeight w:val="408"/>
          <w:jc w:val="center"/>
        </w:trPr>
        <w:tc>
          <w:tcPr>
            <w:tcW w:w="763" w:type="dxa"/>
            <w:vMerge w:val="restart"/>
            <w:vAlign w:val="center"/>
          </w:tcPr>
          <w:p w14:paraId="2AF098C4"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1.5.</w:t>
            </w:r>
          </w:p>
        </w:tc>
        <w:tc>
          <w:tcPr>
            <w:tcW w:w="3490" w:type="dxa"/>
            <w:vMerge w:val="restart"/>
            <w:vAlign w:val="center"/>
          </w:tcPr>
          <w:p w14:paraId="6B215517"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ООО «Ресурс-Инвест»,                       ИНН 7701415790</w:t>
            </w:r>
          </w:p>
        </w:tc>
        <w:tc>
          <w:tcPr>
            <w:tcW w:w="1500" w:type="dxa"/>
            <w:vMerge w:val="restart"/>
            <w:vAlign w:val="center"/>
          </w:tcPr>
          <w:p w14:paraId="78CA54E7"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руб./тн</w:t>
            </w:r>
          </w:p>
        </w:tc>
        <w:tc>
          <w:tcPr>
            <w:tcW w:w="3502" w:type="dxa"/>
            <w:gridSpan w:val="4"/>
            <w:vAlign w:val="center"/>
          </w:tcPr>
          <w:p w14:paraId="0528245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szCs w:val="28"/>
                <w:lang w:eastAsia="en-US"/>
              </w:rPr>
              <w:t>ДР 0-300</w:t>
            </w:r>
          </w:p>
        </w:tc>
      </w:tr>
      <w:tr w:rsidR="00C35E78" w:rsidRPr="00C35E78" w14:paraId="7979EA7F" w14:textId="77777777" w:rsidTr="00780795">
        <w:trPr>
          <w:trHeight w:val="377"/>
          <w:jc w:val="center"/>
        </w:trPr>
        <w:tc>
          <w:tcPr>
            <w:tcW w:w="763" w:type="dxa"/>
            <w:vMerge/>
            <w:vAlign w:val="center"/>
          </w:tcPr>
          <w:p w14:paraId="7FEC82CD"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2F62EE2E"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0158305C" w14:textId="77777777" w:rsidR="00C35E78" w:rsidRPr="00C35E78" w:rsidRDefault="00C35E78" w:rsidP="00C35E78">
            <w:pPr>
              <w:tabs>
                <w:tab w:val="left" w:pos="1365"/>
              </w:tabs>
              <w:jc w:val="center"/>
              <w:rPr>
                <w:rFonts w:eastAsiaTheme="minorHAnsi"/>
                <w:color w:val="000000"/>
                <w:szCs w:val="28"/>
              </w:rPr>
            </w:pPr>
          </w:p>
        </w:tc>
        <w:tc>
          <w:tcPr>
            <w:tcW w:w="1792" w:type="dxa"/>
            <w:gridSpan w:val="3"/>
            <w:vAlign w:val="center"/>
          </w:tcPr>
          <w:p w14:paraId="2F43DE2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979,81</w:t>
            </w:r>
          </w:p>
        </w:tc>
        <w:tc>
          <w:tcPr>
            <w:tcW w:w="1710" w:type="dxa"/>
            <w:vAlign w:val="center"/>
          </w:tcPr>
          <w:p w14:paraId="59ADBEB4"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1039,58</w:t>
            </w:r>
          </w:p>
        </w:tc>
      </w:tr>
      <w:tr w:rsidR="00C35E78" w:rsidRPr="00C35E78" w14:paraId="2326D749" w14:textId="77777777" w:rsidTr="00780795">
        <w:trPr>
          <w:trHeight w:val="603"/>
          <w:jc w:val="center"/>
        </w:trPr>
        <w:tc>
          <w:tcPr>
            <w:tcW w:w="763" w:type="dxa"/>
            <w:vMerge w:val="restart"/>
            <w:vAlign w:val="center"/>
          </w:tcPr>
          <w:p w14:paraId="55261042"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1.6.</w:t>
            </w:r>
          </w:p>
        </w:tc>
        <w:tc>
          <w:tcPr>
            <w:tcW w:w="3490" w:type="dxa"/>
            <w:vMerge/>
            <w:vAlign w:val="center"/>
          </w:tcPr>
          <w:p w14:paraId="304A9336"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37FE5349" w14:textId="77777777" w:rsidR="00C35E78" w:rsidRPr="00C35E78" w:rsidRDefault="00C35E78" w:rsidP="00C35E78">
            <w:pPr>
              <w:tabs>
                <w:tab w:val="left" w:pos="1365"/>
              </w:tabs>
              <w:jc w:val="center"/>
              <w:rPr>
                <w:rFonts w:eastAsiaTheme="minorHAnsi"/>
                <w:color w:val="000000"/>
                <w:szCs w:val="28"/>
              </w:rPr>
            </w:pPr>
          </w:p>
        </w:tc>
        <w:tc>
          <w:tcPr>
            <w:tcW w:w="3502" w:type="dxa"/>
            <w:gridSpan w:val="4"/>
            <w:vAlign w:val="center"/>
          </w:tcPr>
          <w:p w14:paraId="32CDFB1A" w14:textId="77777777" w:rsidR="00C35E78" w:rsidRPr="00C35E78" w:rsidRDefault="00C35E78" w:rsidP="00C35E78">
            <w:pPr>
              <w:tabs>
                <w:tab w:val="left" w:pos="0"/>
              </w:tabs>
              <w:jc w:val="center"/>
              <w:rPr>
                <w:rFonts w:eastAsiaTheme="minorHAnsi"/>
                <w:color w:val="000000"/>
                <w:szCs w:val="28"/>
              </w:rPr>
            </w:pPr>
            <w:r w:rsidRPr="00C35E78">
              <w:rPr>
                <w:rFonts w:eastAsiaTheme="minorHAnsi"/>
                <w:szCs w:val="28"/>
                <w:lang w:eastAsia="en-US"/>
              </w:rPr>
              <w:t>ДПК 50-300,                              ДПКО 25-200 (300), ДО 25-50</w:t>
            </w:r>
          </w:p>
        </w:tc>
      </w:tr>
      <w:tr w:rsidR="00C35E78" w:rsidRPr="00C35E78" w14:paraId="1A462DF5" w14:textId="77777777" w:rsidTr="00780795">
        <w:trPr>
          <w:trHeight w:val="101"/>
          <w:jc w:val="center"/>
        </w:trPr>
        <w:tc>
          <w:tcPr>
            <w:tcW w:w="763" w:type="dxa"/>
            <w:vMerge/>
            <w:vAlign w:val="center"/>
          </w:tcPr>
          <w:p w14:paraId="241DBFE5" w14:textId="77777777" w:rsidR="00C35E78" w:rsidRPr="00C35E78" w:rsidRDefault="00C35E78" w:rsidP="00C35E78">
            <w:pPr>
              <w:tabs>
                <w:tab w:val="left" w:pos="1365"/>
              </w:tabs>
              <w:jc w:val="center"/>
              <w:rPr>
                <w:rFonts w:eastAsiaTheme="minorHAnsi"/>
                <w:szCs w:val="28"/>
                <w:lang w:eastAsia="en-US"/>
              </w:rPr>
            </w:pPr>
          </w:p>
        </w:tc>
        <w:tc>
          <w:tcPr>
            <w:tcW w:w="3490" w:type="dxa"/>
            <w:vMerge/>
            <w:vAlign w:val="center"/>
          </w:tcPr>
          <w:p w14:paraId="24578CC2" w14:textId="77777777" w:rsidR="00C35E78" w:rsidRPr="00C35E78" w:rsidRDefault="00C35E78" w:rsidP="00C35E78">
            <w:pPr>
              <w:tabs>
                <w:tab w:val="left" w:pos="1365"/>
              </w:tabs>
              <w:rPr>
                <w:rFonts w:eastAsiaTheme="minorHAnsi"/>
                <w:szCs w:val="28"/>
                <w:lang w:eastAsia="en-US"/>
              </w:rPr>
            </w:pPr>
          </w:p>
        </w:tc>
        <w:tc>
          <w:tcPr>
            <w:tcW w:w="1500" w:type="dxa"/>
            <w:vMerge/>
            <w:vAlign w:val="center"/>
          </w:tcPr>
          <w:p w14:paraId="4DBFBCC7" w14:textId="77777777" w:rsidR="00C35E78" w:rsidRPr="00C35E78" w:rsidRDefault="00C35E78" w:rsidP="00C35E78">
            <w:pPr>
              <w:tabs>
                <w:tab w:val="left" w:pos="1365"/>
              </w:tabs>
              <w:jc w:val="center"/>
              <w:rPr>
                <w:rFonts w:eastAsiaTheme="minorHAnsi"/>
                <w:color w:val="000000"/>
                <w:szCs w:val="28"/>
              </w:rPr>
            </w:pPr>
          </w:p>
        </w:tc>
        <w:tc>
          <w:tcPr>
            <w:tcW w:w="1792" w:type="dxa"/>
            <w:gridSpan w:val="3"/>
            <w:vAlign w:val="center"/>
          </w:tcPr>
          <w:p w14:paraId="4FB9F10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1537,59</w:t>
            </w:r>
          </w:p>
        </w:tc>
        <w:tc>
          <w:tcPr>
            <w:tcW w:w="1710" w:type="dxa"/>
            <w:vAlign w:val="center"/>
          </w:tcPr>
          <w:p w14:paraId="2B5FEE50"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color w:val="000000"/>
                <w:szCs w:val="28"/>
              </w:rPr>
              <w:t>1631,38</w:t>
            </w:r>
          </w:p>
        </w:tc>
      </w:tr>
      <w:tr w:rsidR="00C35E78" w:rsidRPr="00C35E78" w14:paraId="598DA466" w14:textId="77777777" w:rsidTr="00780795">
        <w:trPr>
          <w:trHeight w:val="560"/>
          <w:jc w:val="center"/>
        </w:trPr>
        <w:tc>
          <w:tcPr>
            <w:tcW w:w="9255" w:type="dxa"/>
            <w:gridSpan w:val="7"/>
            <w:vAlign w:val="center"/>
          </w:tcPr>
          <w:p w14:paraId="115DE101" w14:textId="77777777" w:rsidR="00C35E78" w:rsidRPr="00C35E78" w:rsidRDefault="00C35E78" w:rsidP="00D92ED5">
            <w:pPr>
              <w:numPr>
                <w:ilvl w:val="0"/>
                <w:numId w:val="42"/>
              </w:numPr>
              <w:tabs>
                <w:tab w:val="left" w:pos="0"/>
              </w:tabs>
              <w:ind w:left="0" w:firstLine="0"/>
              <w:contextualSpacing/>
              <w:jc w:val="center"/>
              <w:rPr>
                <w:color w:val="000000"/>
                <w:szCs w:val="28"/>
              </w:rPr>
            </w:pPr>
            <w:r w:rsidRPr="00C35E78">
              <w:rPr>
                <w:bCs/>
                <w:kern w:val="32"/>
                <w:szCs w:val="28"/>
                <w:lang w:eastAsia="en-US"/>
              </w:rPr>
              <w:t>Сжиженный газ</w:t>
            </w:r>
          </w:p>
        </w:tc>
      </w:tr>
      <w:tr w:rsidR="00C35E78" w:rsidRPr="00C35E78" w14:paraId="2C944F33" w14:textId="77777777" w:rsidTr="00780795">
        <w:trPr>
          <w:trHeight w:val="487"/>
          <w:jc w:val="center"/>
        </w:trPr>
        <w:tc>
          <w:tcPr>
            <w:tcW w:w="763" w:type="dxa"/>
            <w:vAlign w:val="center"/>
          </w:tcPr>
          <w:p w14:paraId="29E8D05F" w14:textId="77777777" w:rsidR="00C35E78" w:rsidRPr="00C35E78" w:rsidRDefault="00C35E78" w:rsidP="00C35E78">
            <w:pPr>
              <w:tabs>
                <w:tab w:val="left" w:pos="1365"/>
              </w:tabs>
              <w:jc w:val="center"/>
              <w:rPr>
                <w:rFonts w:eastAsiaTheme="minorHAnsi"/>
                <w:szCs w:val="28"/>
                <w:lang w:eastAsia="en-US"/>
              </w:rPr>
            </w:pPr>
            <w:r w:rsidRPr="00C35E78">
              <w:rPr>
                <w:rFonts w:eastAsiaTheme="minorHAnsi"/>
                <w:szCs w:val="28"/>
                <w:lang w:eastAsia="en-US"/>
              </w:rPr>
              <w:t>2.1.</w:t>
            </w:r>
          </w:p>
        </w:tc>
        <w:tc>
          <w:tcPr>
            <w:tcW w:w="3490" w:type="dxa"/>
            <w:vAlign w:val="center"/>
          </w:tcPr>
          <w:p w14:paraId="638E94E4" w14:textId="77777777" w:rsidR="00C35E78" w:rsidRPr="00C35E78" w:rsidRDefault="00C35E78" w:rsidP="00C35E78">
            <w:pPr>
              <w:tabs>
                <w:tab w:val="left" w:pos="1365"/>
              </w:tabs>
              <w:rPr>
                <w:rFonts w:eastAsiaTheme="minorHAnsi"/>
                <w:szCs w:val="28"/>
                <w:lang w:eastAsia="en-US"/>
              </w:rPr>
            </w:pPr>
            <w:r w:rsidRPr="00C35E78">
              <w:rPr>
                <w:rFonts w:eastAsiaTheme="minorHAnsi"/>
                <w:szCs w:val="28"/>
                <w:lang w:eastAsia="en-US"/>
              </w:rPr>
              <w:t>АО «Кузбассгазификация»,               ИНН 4205001919</w:t>
            </w:r>
          </w:p>
        </w:tc>
        <w:tc>
          <w:tcPr>
            <w:tcW w:w="1546" w:type="dxa"/>
            <w:gridSpan w:val="2"/>
            <w:vAlign w:val="center"/>
          </w:tcPr>
          <w:p w14:paraId="6FF2DA7F"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szCs w:val="28"/>
                <w:lang w:eastAsia="en-US"/>
              </w:rPr>
              <w:t>руб/кг</w:t>
            </w:r>
          </w:p>
        </w:tc>
        <w:tc>
          <w:tcPr>
            <w:tcW w:w="1616" w:type="dxa"/>
            <w:vAlign w:val="center"/>
          </w:tcPr>
          <w:p w14:paraId="52B53B03"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szCs w:val="28"/>
                <w:lang w:eastAsia="en-US"/>
              </w:rPr>
              <w:t>50,63</w:t>
            </w:r>
          </w:p>
        </w:tc>
        <w:tc>
          <w:tcPr>
            <w:tcW w:w="1840" w:type="dxa"/>
            <w:gridSpan w:val="2"/>
            <w:vAlign w:val="center"/>
          </w:tcPr>
          <w:p w14:paraId="0DA5CC1E" w14:textId="77777777" w:rsidR="00C35E78" w:rsidRPr="00C35E78" w:rsidRDefault="00C35E78" w:rsidP="00C35E78">
            <w:pPr>
              <w:tabs>
                <w:tab w:val="left" w:pos="1365"/>
              </w:tabs>
              <w:jc w:val="center"/>
              <w:rPr>
                <w:rFonts w:eastAsiaTheme="minorHAnsi"/>
                <w:color w:val="000000"/>
                <w:szCs w:val="28"/>
              </w:rPr>
            </w:pPr>
            <w:r w:rsidRPr="00C35E78">
              <w:rPr>
                <w:rFonts w:eastAsiaTheme="minorHAnsi"/>
                <w:szCs w:val="28"/>
                <w:lang w:eastAsia="en-US"/>
              </w:rPr>
              <w:t>53,16</w:t>
            </w:r>
          </w:p>
        </w:tc>
      </w:tr>
    </w:tbl>
    <w:p w14:paraId="50AF2920" w14:textId="77777777" w:rsidR="00C35E78" w:rsidRPr="00C35E78" w:rsidRDefault="00C35E78" w:rsidP="00C35E78">
      <w:pPr>
        <w:tabs>
          <w:tab w:val="left" w:pos="0"/>
        </w:tabs>
        <w:spacing w:before="120" w:after="160" w:line="259" w:lineRule="auto"/>
        <w:jc w:val="both"/>
        <w:rPr>
          <w:rFonts w:eastAsiaTheme="minorHAnsi"/>
          <w:bCs/>
          <w:sz w:val="28"/>
          <w:szCs w:val="28"/>
        </w:rPr>
      </w:pPr>
      <w:r w:rsidRPr="00C35E78">
        <w:rPr>
          <w:rFonts w:eastAsiaTheme="minorHAnsi"/>
          <w:sz w:val="28"/>
          <w:szCs w:val="28"/>
          <w:lang w:eastAsia="en-US"/>
        </w:rPr>
        <w:tab/>
        <w:t xml:space="preserve">* </w:t>
      </w:r>
      <w:r w:rsidRPr="00C35E78">
        <w:rPr>
          <w:rFonts w:eastAsiaTheme="minorHAnsi"/>
          <w:bCs/>
          <w:sz w:val="28"/>
          <w:szCs w:val="28"/>
        </w:rPr>
        <w:t>Льготные тарифы установлены с учетом пункта 6 статьи 168 Налогового кодекса Российской Федерации (часть вторая).</w:t>
      </w:r>
    </w:p>
    <w:p w14:paraId="6AC9830B" w14:textId="77777777" w:rsidR="00C35E78" w:rsidRPr="00C35E78" w:rsidRDefault="00C35E78" w:rsidP="00C35E78">
      <w:pPr>
        <w:tabs>
          <w:tab w:val="left" w:pos="0"/>
        </w:tabs>
        <w:spacing w:before="120" w:after="160" w:line="259" w:lineRule="auto"/>
        <w:jc w:val="both"/>
        <w:rPr>
          <w:rFonts w:eastAsiaTheme="minorHAnsi"/>
          <w:sz w:val="28"/>
          <w:szCs w:val="28"/>
          <w:lang w:eastAsia="en-US"/>
        </w:rPr>
      </w:pPr>
      <w:r w:rsidRPr="00C35E78">
        <w:rPr>
          <w:rFonts w:eastAsiaTheme="minorHAnsi"/>
          <w:sz w:val="28"/>
          <w:szCs w:val="28"/>
          <w:lang w:eastAsia="en-US"/>
        </w:rPr>
        <w:tab/>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135 «Об установлении норматива потребления коммунальной услуги по отоплению на территории Топкинского муниципального района».</w:t>
      </w:r>
    </w:p>
    <w:p w14:paraId="4FB535B4" w14:textId="77777777" w:rsidR="00C35E78" w:rsidRPr="00C35E78" w:rsidRDefault="00C35E78" w:rsidP="00C35E78">
      <w:pPr>
        <w:tabs>
          <w:tab w:val="left" w:pos="0"/>
        </w:tabs>
        <w:rPr>
          <w:rFonts w:eastAsiaTheme="minorHAnsi"/>
          <w:sz w:val="28"/>
          <w:szCs w:val="28"/>
        </w:rPr>
      </w:pPr>
    </w:p>
    <w:p w14:paraId="111EF12F" w14:textId="77777777" w:rsidR="00780795" w:rsidRDefault="00780795" w:rsidP="00101911">
      <w:pPr>
        <w:tabs>
          <w:tab w:val="left" w:pos="5580"/>
          <w:tab w:val="left" w:pos="9498"/>
        </w:tabs>
        <w:ind w:left="284" w:right="-569" w:firstLine="851"/>
        <w:sectPr w:rsidR="00780795" w:rsidSect="00AE5199">
          <w:pgSz w:w="11906" w:h="16838"/>
          <w:pgMar w:top="1134" w:right="566" w:bottom="1134" w:left="567" w:header="708" w:footer="708" w:gutter="0"/>
          <w:cols w:space="708"/>
          <w:titlePg/>
          <w:docGrid w:linePitch="381"/>
        </w:sectPr>
      </w:pPr>
    </w:p>
    <w:p w14:paraId="3E82B0A3" w14:textId="1EC9B851" w:rsidR="00780795" w:rsidRPr="001828C5" w:rsidRDefault="00780795" w:rsidP="00780795">
      <w:pPr>
        <w:tabs>
          <w:tab w:val="left" w:pos="5580"/>
          <w:tab w:val="left" w:pos="9498"/>
        </w:tabs>
        <w:ind w:left="-961" w:right="-569" w:firstLine="6631"/>
      </w:pPr>
      <w:r w:rsidRPr="001828C5">
        <w:lastRenderedPageBreak/>
        <w:t xml:space="preserve">Приложение № </w:t>
      </w:r>
      <w:r>
        <w:t>21</w:t>
      </w:r>
      <w:r>
        <w:t>3</w:t>
      </w:r>
      <w:r>
        <w:t xml:space="preserve"> </w:t>
      </w:r>
      <w:r w:rsidRPr="001828C5">
        <w:t xml:space="preserve">к </w:t>
      </w:r>
      <w:r>
        <w:t xml:space="preserve">протоколу </w:t>
      </w:r>
      <w:r w:rsidRPr="001828C5">
        <w:t>№ 8</w:t>
      </w:r>
      <w:r>
        <w:t>7</w:t>
      </w:r>
    </w:p>
    <w:p w14:paraId="36BF2EE3" w14:textId="77777777" w:rsidR="00780795" w:rsidRPr="001828C5" w:rsidRDefault="00780795" w:rsidP="00780795">
      <w:pPr>
        <w:tabs>
          <w:tab w:val="left" w:pos="5580"/>
          <w:tab w:val="left" w:pos="9498"/>
        </w:tabs>
        <w:ind w:left="-961" w:right="-569" w:firstLine="6631"/>
      </w:pPr>
      <w:r w:rsidRPr="001828C5">
        <w:t>заседания правления Региональной</w:t>
      </w:r>
    </w:p>
    <w:p w14:paraId="5F7693DA" w14:textId="77777777" w:rsidR="00780795" w:rsidRPr="001828C5" w:rsidRDefault="00780795" w:rsidP="00780795">
      <w:pPr>
        <w:tabs>
          <w:tab w:val="left" w:pos="5580"/>
          <w:tab w:val="left" w:pos="9498"/>
        </w:tabs>
        <w:ind w:left="-961" w:right="-569" w:firstLine="6631"/>
      </w:pPr>
      <w:r w:rsidRPr="001828C5">
        <w:t>энергетической комиссии</w:t>
      </w:r>
    </w:p>
    <w:p w14:paraId="631306C8" w14:textId="77777777" w:rsidR="00780795" w:rsidRDefault="00780795" w:rsidP="00780795">
      <w:pPr>
        <w:tabs>
          <w:tab w:val="left" w:pos="5580"/>
          <w:tab w:val="left" w:pos="9498"/>
        </w:tabs>
        <w:ind w:left="-961" w:right="-569" w:firstLine="6631"/>
      </w:pPr>
      <w:r w:rsidRPr="001828C5">
        <w:t xml:space="preserve">Кузбасса от </w:t>
      </w:r>
      <w:r>
        <w:t>20</w:t>
      </w:r>
      <w:r w:rsidRPr="001828C5">
        <w:t>.12.2021</w:t>
      </w:r>
    </w:p>
    <w:p w14:paraId="6BF818C5" w14:textId="77777777" w:rsidR="00780795" w:rsidRDefault="00780795" w:rsidP="00780795">
      <w:pPr>
        <w:tabs>
          <w:tab w:val="left" w:pos="5580"/>
          <w:tab w:val="left" w:pos="9498"/>
        </w:tabs>
        <w:ind w:left="-961" w:right="-569" w:firstLine="6631"/>
      </w:pPr>
    </w:p>
    <w:p w14:paraId="10473CA7" w14:textId="77777777" w:rsidR="00780795" w:rsidRPr="00780795" w:rsidRDefault="00780795" w:rsidP="00780795">
      <w:pPr>
        <w:tabs>
          <w:tab w:val="left" w:pos="0"/>
        </w:tabs>
        <w:jc w:val="center"/>
        <w:rPr>
          <w:sz w:val="28"/>
          <w:szCs w:val="28"/>
        </w:rPr>
      </w:pPr>
    </w:p>
    <w:p w14:paraId="17EE9428" w14:textId="77777777" w:rsidR="00780795" w:rsidRPr="00780795" w:rsidRDefault="00780795" w:rsidP="00780795">
      <w:pPr>
        <w:tabs>
          <w:tab w:val="left" w:pos="0"/>
        </w:tabs>
        <w:jc w:val="center"/>
        <w:rPr>
          <w:bCs/>
          <w:sz w:val="28"/>
          <w:szCs w:val="28"/>
        </w:rPr>
      </w:pPr>
      <w:r w:rsidRPr="00780795">
        <w:rPr>
          <w:bCs/>
          <w:sz w:val="28"/>
          <w:szCs w:val="28"/>
        </w:rPr>
        <w:t>Льготные тарифы*</w:t>
      </w:r>
    </w:p>
    <w:p w14:paraId="36B692EE" w14:textId="77777777" w:rsidR="00780795" w:rsidRPr="00780795" w:rsidRDefault="00780795" w:rsidP="00780795">
      <w:pPr>
        <w:tabs>
          <w:tab w:val="left" w:pos="0"/>
        </w:tabs>
        <w:jc w:val="center"/>
        <w:rPr>
          <w:bCs/>
          <w:sz w:val="28"/>
          <w:szCs w:val="28"/>
        </w:rPr>
      </w:pPr>
      <w:r w:rsidRPr="00780795">
        <w:rPr>
          <w:bCs/>
          <w:sz w:val="28"/>
          <w:szCs w:val="28"/>
        </w:rPr>
        <w:t>на холодное водоснабжение, горячее водоснабжение в открытой системе горячего водоснабжения, водоотведение в городе Топки</w:t>
      </w:r>
    </w:p>
    <w:tbl>
      <w:tblPr>
        <w:tblStyle w:val="afc"/>
        <w:tblpPr w:leftFromText="180" w:rightFromText="180" w:vertAnchor="text" w:horzAnchor="page" w:tblpX="1656" w:tblpY="203"/>
        <w:tblW w:w="9351" w:type="dxa"/>
        <w:tblLayout w:type="fixed"/>
        <w:tblLook w:val="04A0" w:firstRow="1" w:lastRow="0" w:firstColumn="1" w:lastColumn="0" w:noHBand="0" w:noVBand="1"/>
      </w:tblPr>
      <w:tblGrid>
        <w:gridCol w:w="846"/>
        <w:gridCol w:w="3685"/>
        <w:gridCol w:w="1418"/>
        <w:gridCol w:w="1701"/>
        <w:gridCol w:w="1701"/>
      </w:tblGrid>
      <w:tr w:rsidR="00780795" w:rsidRPr="00780795" w14:paraId="647D8EBE" w14:textId="77777777" w:rsidTr="00321C1B">
        <w:trPr>
          <w:trHeight w:val="324"/>
        </w:trPr>
        <w:tc>
          <w:tcPr>
            <w:tcW w:w="846" w:type="dxa"/>
            <w:vMerge w:val="restart"/>
            <w:vAlign w:val="center"/>
          </w:tcPr>
          <w:p w14:paraId="152F8A7B" w14:textId="77777777" w:rsidR="00780795" w:rsidRPr="00780795" w:rsidRDefault="00780795" w:rsidP="00780795">
            <w:pPr>
              <w:jc w:val="center"/>
              <w:rPr>
                <w:bCs/>
              </w:rPr>
            </w:pPr>
            <w:r w:rsidRPr="00780795">
              <w:rPr>
                <w:bCs/>
              </w:rPr>
              <w:t>№ п/п</w:t>
            </w:r>
          </w:p>
        </w:tc>
        <w:tc>
          <w:tcPr>
            <w:tcW w:w="3685" w:type="dxa"/>
            <w:vMerge w:val="restart"/>
            <w:vAlign w:val="center"/>
          </w:tcPr>
          <w:p w14:paraId="5BE0583D" w14:textId="77777777" w:rsidR="00780795" w:rsidRPr="00780795" w:rsidRDefault="00780795" w:rsidP="00780795">
            <w:pPr>
              <w:tabs>
                <w:tab w:val="left" w:pos="0"/>
              </w:tabs>
              <w:jc w:val="center"/>
              <w:rPr>
                <w:bCs/>
              </w:rPr>
            </w:pPr>
            <w:r w:rsidRPr="00780795">
              <w:rPr>
                <w:bCs/>
              </w:rPr>
              <w:t>Наименование регулируемой организации</w:t>
            </w:r>
          </w:p>
        </w:tc>
        <w:tc>
          <w:tcPr>
            <w:tcW w:w="1418" w:type="dxa"/>
            <w:vMerge w:val="restart"/>
            <w:vAlign w:val="center"/>
          </w:tcPr>
          <w:p w14:paraId="48A607E8" w14:textId="77777777" w:rsidR="00780795" w:rsidRPr="00780795" w:rsidRDefault="00780795" w:rsidP="00780795">
            <w:pPr>
              <w:tabs>
                <w:tab w:val="left" w:pos="0"/>
              </w:tabs>
              <w:jc w:val="center"/>
              <w:rPr>
                <w:bCs/>
              </w:rPr>
            </w:pPr>
            <w:r w:rsidRPr="00780795">
              <w:rPr>
                <w:bCs/>
              </w:rPr>
              <w:t>Единицы измерения</w:t>
            </w:r>
          </w:p>
        </w:tc>
        <w:tc>
          <w:tcPr>
            <w:tcW w:w="3402" w:type="dxa"/>
            <w:gridSpan w:val="2"/>
            <w:vAlign w:val="center"/>
          </w:tcPr>
          <w:p w14:paraId="248A30C4" w14:textId="77777777" w:rsidR="00780795" w:rsidRPr="00780795" w:rsidRDefault="00780795" w:rsidP="00780795">
            <w:pPr>
              <w:tabs>
                <w:tab w:val="left" w:pos="0"/>
              </w:tabs>
              <w:jc w:val="center"/>
              <w:rPr>
                <w:bCs/>
              </w:rPr>
            </w:pPr>
            <w:r w:rsidRPr="00780795">
              <w:rPr>
                <w:bCs/>
              </w:rPr>
              <w:t>Льготный тариф</w:t>
            </w:r>
          </w:p>
        </w:tc>
      </w:tr>
      <w:tr w:rsidR="00780795" w:rsidRPr="00780795" w14:paraId="6AB5041A" w14:textId="77777777" w:rsidTr="00321C1B">
        <w:trPr>
          <w:trHeight w:val="679"/>
        </w:trPr>
        <w:tc>
          <w:tcPr>
            <w:tcW w:w="846" w:type="dxa"/>
            <w:vMerge/>
            <w:vAlign w:val="center"/>
          </w:tcPr>
          <w:p w14:paraId="3FD9EA10" w14:textId="77777777" w:rsidR="00780795" w:rsidRPr="00780795" w:rsidRDefault="00780795" w:rsidP="00780795">
            <w:pPr>
              <w:tabs>
                <w:tab w:val="left" w:pos="0"/>
              </w:tabs>
              <w:jc w:val="center"/>
              <w:rPr>
                <w:bCs/>
              </w:rPr>
            </w:pPr>
          </w:p>
        </w:tc>
        <w:tc>
          <w:tcPr>
            <w:tcW w:w="3685" w:type="dxa"/>
            <w:vMerge/>
            <w:vAlign w:val="center"/>
          </w:tcPr>
          <w:p w14:paraId="25F535E4" w14:textId="77777777" w:rsidR="00780795" w:rsidRPr="00780795" w:rsidRDefault="00780795" w:rsidP="00780795">
            <w:pPr>
              <w:tabs>
                <w:tab w:val="left" w:pos="0"/>
              </w:tabs>
              <w:jc w:val="center"/>
              <w:rPr>
                <w:bCs/>
              </w:rPr>
            </w:pPr>
          </w:p>
        </w:tc>
        <w:tc>
          <w:tcPr>
            <w:tcW w:w="1418" w:type="dxa"/>
            <w:vMerge/>
            <w:vAlign w:val="center"/>
          </w:tcPr>
          <w:p w14:paraId="4B2129A5" w14:textId="77777777" w:rsidR="00780795" w:rsidRPr="00780795" w:rsidRDefault="00780795" w:rsidP="00780795">
            <w:pPr>
              <w:tabs>
                <w:tab w:val="left" w:pos="0"/>
              </w:tabs>
              <w:jc w:val="center"/>
              <w:rPr>
                <w:bCs/>
              </w:rPr>
            </w:pPr>
          </w:p>
        </w:tc>
        <w:tc>
          <w:tcPr>
            <w:tcW w:w="1701" w:type="dxa"/>
            <w:vAlign w:val="center"/>
          </w:tcPr>
          <w:p w14:paraId="52477329" w14:textId="77777777" w:rsidR="00780795" w:rsidRPr="00780795" w:rsidRDefault="00780795" w:rsidP="00780795">
            <w:pPr>
              <w:tabs>
                <w:tab w:val="left" w:pos="0"/>
              </w:tabs>
              <w:jc w:val="center"/>
              <w:rPr>
                <w:bCs/>
              </w:rPr>
            </w:pPr>
            <w:r w:rsidRPr="00780795">
              <w:rPr>
                <w:bCs/>
              </w:rPr>
              <w:t xml:space="preserve">с 01.01.2022                   по 30.06.2022 </w:t>
            </w:r>
          </w:p>
        </w:tc>
        <w:tc>
          <w:tcPr>
            <w:tcW w:w="1701" w:type="dxa"/>
            <w:vAlign w:val="center"/>
          </w:tcPr>
          <w:p w14:paraId="1A19CC08" w14:textId="77777777" w:rsidR="00780795" w:rsidRPr="00780795" w:rsidRDefault="00780795" w:rsidP="00780795">
            <w:pPr>
              <w:ind w:right="-100"/>
              <w:jc w:val="center"/>
              <w:rPr>
                <w:bCs/>
              </w:rPr>
            </w:pPr>
            <w:r w:rsidRPr="00780795">
              <w:rPr>
                <w:bCs/>
              </w:rPr>
              <w:t>с 01.07.2022                по 31.12.2022</w:t>
            </w:r>
          </w:p>
        </w:tc>
      </w:tr>
      <w:tr w:rsidR="00780795" w:rsidRPr="00780795" w14:paraId="0D37275F" w14:textId="77777777" w:rsidTr="00321C1B">
        <w:trPr>
          <w:trHeight w:val="114"/>
        </w:trPr>
        <w:tc>
          <w:tcPr>
            <w:tcW w:w="846" w:type="dxa"/>
            <w:vAlign w:val="center"/>
          </w:tcPr>
          <w:p w14:paraId="3D6B584D" w14:textId="77777777" w:rsidR="00780795" w:rsidRPr="00780795" w:rsidRDefault="00780795" w:rsidP="00780795">
            <w:pPr>
              <w:tabs>
                <w:tab w:val="left" w:pos="0"/>
              </w:tabs>
              <w:jc w:val="center"/>
              <w:rPr>
                <w:bCs/>
              </w:rPr>
            </w:pPr>
            <w:r w:rsidRPr="00780795">
              <w:rPr>
                <w:bCs/>
              </w:rPr>
              <w:t>1</w:t>
            </w:r>
          </w:p>
        </w:tc>
        <w:tc>
          <w:tcPr>
            <w:tcW w:w="3685" w:type="dxa"/>
            <w:vAlign w:val="center"/>
          </w:tcPr>
          <w:p w14:paraId="5A27494E" w14:textId="77777777" w:rsidR="00780795" w:rsidRPr="00780795" w:rsidRDefault="00780795" w:rsidP="00780795">
            <w:pPr>
              <w:tabs>
                <w:tab w:val="left" w:pos="0"/>
              </w:tabs>
              <w:jc w:val="center"/>
              <w:rPr>
                <w:bCs/>
              </w:rPr>
            </w:pPr>
            <w:r w:rsidRPr="00780795">
              <w:rPr>
                <w:bCs/>
              </w:rPr>
              <w:t>2</w:t>
            </w:r>
          </w:p>
        </w:tc>
        <w:tc>
          <w:tcPr>
            <w:tcW w:w="1418" w:type="dxa"/>
            <w:vAlign w:val="center"/>
          </w:tcPr>
          <w:p w14:paraId="30340C2E" w14:textId="77777777" w:rsidR="00780795" w:rsidRPr="00780795" w:rsidRDefault="00780795" w:rsidP="00780795">
            <w:pPr>
              <w:tabs>
                <w:tab w:val="left" w:pos="0"/>
              </w:tabs>
              <w:jc w:val="center"/>
              <w:rPr>
                <w:bCs/>
              </w:rPr>
            </w:pPr>
            <w:r w:rsidRPr="00780795">
              <w:rPr>
                <w:bCs/>
              </w:rPr>
              <w:t>3</w:t>
            </w:r>
          </w:p>
        </w:tc>
        <w:tc>
          <w:tcPr>
            <w:tcW w:w="1701" w:type="dxa"/>
            <w:vAlign w:val="center"/>
          </w:tcPr>
          <w:p w14:paraId="57C40831" w14:textId="77777777" w:rsidR="00780795" w:rsidRPr="00780795" w:rsidRDefault="00780795" w:rsidP="00780795">
            <w:pPr>
              <w:tabs>
                <w:tab w:val="left" w:pos="0"/>
              </w:tabs>
              <w:jc w:val="center"/>
              <w:rPr>
                <w:bCs/>
              </w:rPr>
            </w:pPr>
            <w:r w:rsidRPr="00780795">
              <w:rPr>
                <w:bCs/>
              </w:rPr>
              <w:t>4</w:t>
            </w:r>
          </w:p>
        </w:tc>
        <w:tc>
          <w:tcPr>
            <w:tcW w:w="1701" w:type="dxa"/>
            <w:vAlign w:val="center"/>
          </w:tcPr>
          <w:p w14:paraId="167B2495" w14:textId="77777777" w:rsidR="00780795" w:rsidRPr="00780795" w:rsidRDefault="00780795" w:rsidP="00780795">
            <w:pPr>
              <w:tabs>
                <w:tab w:val="left" w:pos="0"/>
              </w:tabs>
              <w:jc w:val="center"/>
              <w:rPr>
                <w:bCs/>
              </w:rPr>
            </w:pPr>
            <w:r w:rsidRPr="00780795">
              <w:rPr>
                <w:bCs/>
              </w:rPr>
              <w:t>5</w:t>
            </w:r>
          </w:p>
        </w:tc>
      </w:tr>
      <w:tr w:rsidR="00780795" w:rsidRPr="00780795" w14:paraId="264E9969" w14:textId="77777777" w:rsidTr="00321C1B">
        <w:trPr>
          <w:trHeight w:val="529"/>
        </w:trPr>
        <w:tc>
          <w:tcPr>
            <w:tcW w:w="9351" w:type="dxa"/>
            <w:gridSpan w:val="5"/>
            <w:vAlign w:val="center"/>
          </w:tcPr>
          <w:p w14:paraId="17EE26AE" w14:textId="77777777" w:rsidR="00780795" w:rsidRPr="00780795" w:rsidRDefault="00780795" w:rsidP="00D92ED5">
            <w:pPr>
              <w:numPr>
                <w:ilvl w:val="0"/>
                <w:numId w:val="34"/>
              </w:numPr>
              <w:tabs>
                <w:tab w:val="left" w:pos="0"/>
              </w:tabs>
              <w:contextualSpacing/>
              <w:jc w:val="center"/>
              <w:rPr>
                <w:bCs/>
              </w:rPr>
            </w:pPr>
            <w:r w:rsidRPr="00780795">
              <w:rPr>
                <w:bCs/>
              </w:rPr>
              <w:t>Холодное водоснабжение</w:t>
            </w:r>
          </w:p>
        </w:tc>
      </w:tr>
      <w:tr w:rsidR="00780795" w:rsidRPr="00780795" w14:paraId="7A20410D" w14:textId="77777777" w:rsidTr="00321C1B">
        <w:trPr>
          <w:trHeight w:val="410"/>
        </w:trPr>
        <w:tc>
          <w:tcPr>
            <w:tcW w:w="846" w:type="dxa"/>
            <w:vAlign w:val="center"/>
          </w:tcPr>
          <w:p w14:paraId="30600D77" w14:textId="77777777" w:rsidR="00780795" w:rsidRPr="00780795" w:rsidRDefault="00780795" w:rsidP="00780795">
            <w:pPr>
              <w:tabs>
                <w:tab w:val="left" w:pos="0"/>
              </w:tabs>
              <w:jc w:val="center"/>
              <w:rPr>
                <w:bCs/>
              </w:rPr>
            </w:pPr>
            <w:r w:rsidRPr="00780795">
              <w:rPr>
                <w:bCs/>
              </w:rPr>
              <w:t>1.1.</w:t>
            </w:r>
          </w:p>
        </w:tc>
        <w:tc>
          <w:tcPr>
            <w:tcW w:w="3685" w:type="dxa"/>
            <w:vAlign w:val="center"/>
          </w:tcPr>
          <w:p w14:paraId="6FF14A2C"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418" w:type="dxa"/>
            <w:vAlign w:val="center"/>
          </w:tcPr>
          <w:p w14:paraId="16B75FD1" w14:textId="77777777" w:rsidR="00780795" w:rsidRPr="00780795" w:rsidRDefault="00780795" w:rsidP="00780795">
            <w:pPr>
              <w:tabs>
                <w:tab w:val="left" w:pos="0"/>
              </w:tabs>
              <w:jc w:val="center"/>
              <w:rPr>
                <w:bCs/>
              </w:rPr>
            </w:pPr>
            <w:r w:rsidRPr="00780795">
              <w:t>руб</w:t>
            </w:r>
            <w:r w:rsidRPr="00780795">
              <w:rPr>
                <w:bCs/>
              </w:rPr>
              <w:t>/м</w:t>
            </w:r>
            <w:r w:rsidRPr="00780795">
              <w:rPr>
                <w:bCs/>
                <w:vertAlign w:val="superscript"/>
              </w:rPr>
              <w:t>3</w:t>
            </w:r>
            <w:r w:rsidRPr="00780795">
              <w:rPr>
                <w:bCs/>
              </w:rPr>
              <w:t xml:space="preserve"> </w:t>
            </w:r>
          </w:p>
        </w:tc>
        <w:tc>
          <w:tcPr>
            <w:tcW w:w="1701" w:type="dxa"/>
            <w:vAlign w:val="center"/>
          </w:tcPr>
          <w:p w14:paraId="13E382B6" w14:textId="77777777" w:rsidR="00780795" w:rsidRPr="00780795" w:rsidRDefault="00780795" w:rsidP="00780795">
            <w:pPr>
              <w:tabs>
                <w:tab w:val="left" w:pos="0"/>
              </w:tabs>
              <w:jc w:val="center"/>
              <w:rPr>
                <w:bCs/>
              </w:rPr>
            </w:pPr>
            <w:r w:rsidRPr="00780795">
              <w:rPr>
                <w:bCs/>
              </w:rPr>
              <w:t>36,42</w:t>
            </w:r>
          </w:p>
        </w:tc>
        <w:tc>
          <w:tcPr>
            <w:tcW w:w="1701" w:type="dxa"/>
            <w:vAlign w:val="center"/>
          </w:tcPr>
          <w:p w14:paraId="1A1A32EC" w14:textId="77777777" w:rsidR="00780795" w:rsidRPr="00780795" w:rsidRDefault="00780795" w:rsidP="00780795">
            <w:pPr>
              <w:tabs>
                <w:tab w:val="left" w:pos="0"/>
              </w:tabs>
              <w:jc w:val="center"/>
              <w:rPr>
                <w:bCs/>
              </w:rPr>
            </w:pPr>
            <w:r w:rsidRPr="00780795">
              <w:rPr>
                <w:bCs/>
              </w:rPr>
              <w:t>38,24</w:t>
            </w:r>
          </w:p>
        </w:tc>
      </w:tr>
      <w:tr w:rsidR="00780795" w:rsidRPr="00780795" w14:paraId="59982BBE" w14:textId="77777777" w:rsidTr="00321C1B">
        <w:trPr>
          <w:trHeight w:val="488"/>
        </w:trPr>
        <w:tc>
          <w:tcPr>
            <w:tcW w:w="9351" w:type="dxa"/>
            <w:gridSpan w:val="5"/>
            <w:vAlign w:val="center"/>
          </w:tcPr>
          <w:p w14:paraId="426C8E34" w14:textId="77777777" w:rsidR="00780795" w:rsidRPr="00780795" w:rsidRDefault="00780795" w:rsidP="00D92ED5">
            <w:pPr>
              <w:numPr>
                <w:ilvl w:val="0"/>
                <w:numId w:val="34"/>
              </w:numPr>
              <w:tabs>
                <w:tab w:val="left" w:pos="0"/>
              </w:tabs>
              <w:contextualSpacing/>
              <w:jc w:val="center"/>
              <w:rPr>
                <w:bCs/>
              </w:rPr>
            </w:pPr>
            <w:r w:rsidRPr="00780795">
              <w:rPr>
                <w:bCs/>
              </w:rPr>
              <w:t>Горячее водоснабжение в открытой системе горячего водоснабжения</w:t>
            </w:r>
          </w:p>
        </w:tc>
      </w:tr>
      <w:tr w:rsidR="00780795" w:rsidRPr="00780795" w14:paraId="6338FE90" w14:textId="77777777" w:rsidTr="00321C1B">
        <w:trPr>
          <w:trHeight w:val="484"/>
        </w:trPr>
        <w:tc>
          <w:tcPr>
            <w:tcW w:w="9351" w:type="dxa"/>
            <w:gridSpan w:val="5"/>
            <w:vAlign w:val="center"/>
          </w:tcPr>
          <w:p w14:paraId="3DD30379" w14:textId="77777777" w:rsidR="00780795" w:rsidRPr="00780795" w:rsidRDefault="00780795" w:rsidP="00D92ED5">
            <w:pPr>
              <w:numPr>
                <w:ilvl w:val="1"/>
                <w:numId w:val="34"/>
              </w:numPr>
              <w:tabs>
                <w:tab w:val="left" w:pos="0"/>
              </w:tabs>
              <w:contextualSpacing/>
              <w:jc w:val="center"/>
              <w:rPr>
                <w:bCs/>
              </w:rPr>
            </w:pPr>
            <w:r w:rsidRPr="00780795">
              <w:rPr>
                <w:bCs/>
              </w:rPr>
              <w:t xml:space="preserve"> В пределах норматива потребления**</w:t>
            </w:r>
          </w:p>
        </w:tc>
      </w:tr>
      <w:tr w:rsidR="00780795" w:rsidRPr="00780795" w14:paraId="3FC7D469" w14:textId="77777777" w:rsidTr="00321C1B">
        <w:trPr>
          <w:trHeight w:val="416"/>
        </w:trPr>
        <w:tc>
          <w:tcPr>
            <w:tcW w:w="846" w:type="dxa"/>
            <w:vAlign w:val="center"/>
          </w:tcPr>
          <w:p w14:paraId="1C8AD0B4" w14:textId="77777777" w:rsidR="00780795" w:rsidRPr="00780795" w:rsidRDefault="00780795" w:rsidP="00780795">
            <w:pPr>
              <w:tabs>
                <w:tab w:val="left" w:pos="0"/>
              </w:tabs>
              <w:jc w:val="center"/>
              <w:rPr>
                <w:bCs/>
              </w:rPr>
            </w:pPr>
            <w:r w:rsidRPr="00780795">
              <w:rPr>
                <w:bCs/>
              </w:rPr>
              <w:t>2.1.1.</w:t>
            </w:r>
          </w:p>
        </w:tc>
        <w:tc>
          <w:tcPr>
            <w:tcW w:w="3685" w:type="dxa"/>
            <w:vAlign w:val="center"/>
          </w:tcPr>
          <w:p w14:paraId="14753C92"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418" w:type="dxa"/>
            <w:vMerge w:val="restart"/>
            <w:vAlign w:val="center"/>
          </w:tcPr>
          <w:p w14:paraId="70A162D6" w14:textId="77777777" w:rsidR="00780795" w:rsidRPr="00780795" w:rsidRDefault="00780795" w:rsidP="00780795">
            <w:pPr>
              <w:tabs>
                <w:tab w:val="left" w:pos="0"/>
              </w:tabs>
              <w:jc w:val="center"/>
              <w:rPr>
                <w:bCs/>
                <w:vertAlign w:val="superscript"/>
              </w:rPr>
            </w:pPr>
            <w:r w:rsidRPr="00780795">
              <w:t>руб</w:t>
            </w:r>
            <w:r w:rsidRPr="00780795">
              <w:rPr>
                <w:bCs/>
              </w:rPr>
              <w:t>/м</w:t>
            </w:r>
            <w:r w:rsidRPr="00780795">
              <w:rPr>
                <w:bCs/>
                <w:vertAlign w:val="superscript"/>
              </w:rPr>
              <w:t>3</w:t>
            </w:r>
          </w:p>
        </w:tc>
        <w:tc>
          <w:tcPr>
            <w:tcW w:w="1701" w:type="dxa"/>
            <w:vAlign w:val="center"/>
          </w:tcPr>
          <w:p w14:paraId="7A59959D" w14:textId="77777777" w:rsidR="00780795" w:rsidRPr="00780795" w:rsidRDefault="00780795" w:rsidP="00780795">
            <w:pPr>
              <w:tabs>
                <w:tab w:val="left" w:pos="0"/>
              </w:tabs>
              <w:jc w:val="center"/>
              <w:rPr>
                <w:bCs/>
              </w:rPr>
            </w:pPr>
            <w:r w:rsidRPr="00780795">
              <w:rPr>
                <w:bCs/>
              </w:rPr>
              <w:t>44,86</w:t>
            </w:r>
          </w:p>
        </w:tc>
        <w:tc>
          <w:tcPr>
            <w:tcW w:w="1701" w:type="dxa"/>
            <w:vAlign w:val="center"/>
          </w:tcPr>
          <w:p w14:paraId="59CD9B33" w14:textId="77777777" w:rsidR="00780795" w:rsidRPr="00780795" w:rsidRDefault="00780795" w:rsidP="00780795">
            <w:pPr>
              <w:tabs>
                <w:tab w:val="left" w:pos="0"/>
              </w:tabs>
              <w:jc w:val="center"/>
              <w:rPr>
                <w:bCs/>
              </w:rPr>
            </w:pPr>
            <w:r w:rsidRPr="00780795">
              <w:rPr>
                <w:bCs/>
              </w:rPr>
              <w:t>46,90</w:t>
            </w:r>
          </w:p>
        </w:tc>
      </w:tr>
      <w:tr w:rsidR="00780795" w:rsidRPr="00780795" w14:paraId="1462AE77" w14:textId="77777777" w:rsidTr="00321C1B">
        <w:trPr>
          <w:trHeight w:val="324"/>
        </w:trPr>
        <w:tc>
          <w:tcPr>
            <w:tcW w:w="846" w:type="dxa"/>
            <w:vAlign w:val="center"/>
          </w:tcPr>
          <w:p w14:paraId="702C94A9" w14:textId="77777777" w:rsidR="00780795" w:rsidRPr="00780795" w:rsidRDefault="00780795" w:rsidP="00780795">
            <w:pPr>
              <w:tabs>
                <w:tab w:val="left" w:pos="0"/>
              </w:tabs>
              <w:jc w:val="center"/>
              <w:rPr>
                <w:bCs/>
              </w:rPr>
            </w:pPr>
            <w:r w:rsidRPr="00780795">
              <w:rPr>
                <w:bCs/>
              </w:rPr>
              <w:t>2.1.2.</w:t>
            </w:r>
          </w:p>
        </w:tc>
        <w:tc>
          <w:tcPr>
            <w:tcW w:w="3685" w:type="dxa"/>
            <w:vAlign w:val="center"/>
          </w:tcPr>
          <w:p w14:paraId="79501366" w14:textId="77777777" w:rsidR="00780795" w:rsidRPr="00780795" w:rsidRDefault="00780795" w:rsidP="00780795">
            <w:pPr>
              <w:tabs>
                <w:tab w:val="left" w:pos="0"/>
              </w:tabs>
              <w:rPr>
                <w:bCs/>
              </w:rPr>
            </w:pPr>
            <w:r w:rsidRPr="00780795">
              <w:rPr>
                <w:bCs/>
              </w:rPr>
              <w:t xml:space="preserve">ООО «ТеплоЭнергоСбыт», </w:t>
            </w:r>
          </w:p>
          <w:p w14:paraId="10052193" w14:textId="77777777" w:rsidR="00780795" w:rsidRPr="00780795" w:rsidRDefault="00780795" w:rsidP="00780795">
            <w:pPr>
              <w:tabs>
                <w:tab w:val="left" w:pos="0"/>
              </w:tabs>
              <w:rPr>
                <w:bCs/>
              </w:rPr>
            </w:pPr>
            <w:r w:rsidRPr="00780795">
              <w:rPr>
                <w:bCs/>
              </w:rPr>
              <w:t>ИНН 4229007860</w:t>
            </w:r>
          </w:p>
        </w:tc>
        <w:tc>
          <w:tcPr>
            <w:tcW w:w="1418" w:type="dxa"/>
            <w:vMerge/>
            <w:vAlign w:val="center"/>
          </w:tcPr>
          <w:p w14:paraId="2FE5BF13" w14:textId="77777777" w:rsidR="00780795" w:rsidRPr="00780795" w:rsidRDefault="00780795" w:rsidP="00780795">
            <w:pPr>
              <w:tabs>
                <w:tab w:val="left" w:pos="0"/>
              </w:tabs>
              <w:jc w:val="center"/>
              <w:rPr>
                <w:bCs/>
                <w:vertAlign w:val="superscript"/>
              </w:rPr>
            </w:pPr>
          </w:p>
        </w:tc>
        <w:tc>
          <w:tcPr>
            <w:tcW w:w="1701" w:type="dxa"/>
            <w:vAlign w:val="center"/>
          </w:tcPr>
          <w:p w14:paraId="1BDFF7FF" w14:textId="77777777" w:rsidR="00780795" w:rsidRPr="00780795" w:rsidRDefault="00780795" w:rsidP="00780795">
            <w:pPr>
              <w:tabs>
                <w:tab w:val="left" w:pos="0"/>
              </w:tabs>
              <w:jc w:val="center"/>
              <w:rPr>
                <w:bCs/>
              </w:rPr>
            </w:pPr>
            <w:r w:rsidRPr="00780795">
              <w:rPr>
                <w:bCs/>
              </w:rPr>
              <w:t>44,86</w:t>
            </w:r>
          </w:p>
        </w:tc>
        <w:tc>
          <w:tcPr>
            <w:tcW w:w="1701" w:type="dxa"/>
            <w:vAlign w:val="center"/>
          </w:tcPr>
          <w:p w14:paraId="7A39BF09" w14:textId="77777777" w:rsidR="00780795" w:rsidRPr="00780795" w:rsidRDefault="00780795" w:rsidP="00780795">
            <w:pPr>
              <w:tabs>
                <w:tab w:val="left" w:pos="0"/>
              </w:tabs>
              <w:jc w:val="center"/>
              <w:rPr>
                <w:bCs/>
              </w:rPr>
            </w:pPr>
            <w:r w:rsidRPr="00780795">
              <w:rPr>
                <w:bCs/>
              </w:rPr>
              <w:t>46,90</w:t>
            </w:r>
          </w:p>
        </w:tc>
      </w:tr>
      <w:tr w:rsidR="00780795" w:rsidRPr="00780795" w14:paraId="2A578353" w14:textId="77777777" w:rsidTr="00321C1B">
        <w:trPr>
          <w:trHeight w:val="366"/>
        </w:trPr>
        <w:tc>
          <w:tcPr>
            <w:tcW w:w="9351" w:type="dxa"/>
            <w:gridSpan w:val="5"/>
            <w:vAlign w:val="center"/>
          </w:tcPr>
          <w:p w14:paraId="28CBB7D1" w14:textId="77777777" w:rsidR="00780795" w:rsidRPr="00780795" w:rsidRDefault="00780795" w:rsidP="00D92ED5">
            <w:pPr>
              <w:numPr>
                <w:ilvl w:val="1"/>
                <w:numId w:val="34"/>
              </w:numPr>
              <w:tabs>
                <w:tab w:val="left" w:pos="0"/>
              </w:tabs>
              <w:contextualSpacing/>
              <w:jc w:val="center"/>
              <w:rPr>
                <w:bCs/>
              </w:rPr>
            </w:pPr>
            <w:r w:rsidRPr="00780795">
              <w:rPr>
                <w:bCs/>
              </w:rPr>
              <w:t xml:space="preserve"> Сверх норматива потребления**</w:t>
            </w:r>
          </w:p>
        </w:tc>
      </w:tr>
      <w:tr w:rsidR="00780795" w:rsidRPr="00780795" w14:paraId="705E8853" w14:textId="77777777" w:rsidTr="00321C1B">
        <w:trPr>
          <w:trHeight w:val="324"/>
        </w:trPr>
        <w:tc>
          <w:tcPr>
            <w:tcW w:w="846" w:type="dxa"/>
            <w:vAlign w:val="center"/>
          </w:tcPr>
          <w:p w14:paraId="7A55DC0B" w14:textId="77777777" w:rsidR="00780795" w:rsidRPr="00780795" w:rsidRDefault="00780795" w:rsidP="00780795">
            <w:pPr>
              <w:tabs>
                <w:tab w:val="left" w:pos="0"/>
              </w:tabs>
              <w:jc w:val="center"/>
              <w:rPr>
                <w:bCs/>
              </w:rPr>
            </w:pPr>
            <w:r w:rsidRPr="00780795">
              <w:rPr>
                <w:bCs/>
              </w:rPr>
              <w:t>2.2.1.</w:t>
            </w:r>
          </w:p>
        </w:tc>
        <w:tc>
          <w:tcPr>
            <w:tcW w:w="3685" w:type="dxa"/>
            <w:vAlign w:val="center"/>
          </w:tcPr>
          <w:p w14:paraId="4AE78A7B"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418" w:type="dxa"/>
            <w:vMerge w:val="restart"/>
            <w:vAlign w:val="center"/>
          </w:tcPr>
          <w:p w14:paraId="2FB86D85" w14:textId="77777777" w:rsidR="00780795" w:rsidRPr="00780795" w:rsidRDefault="00780795" w:rsidP="00780795">
            <w:pPr>
              <w:tabs>
                <w:tab w:val="left" w:pos="0"/>
              </w:tabs>
              <w:jc w:val="center"/>
              <w:rPr>
                <w:bCs/>
              </w:rPr>
            </w:pPr>
            <w:r w:rsidRPr="00780795">
              <w:t>руб</w:t>
            </w:r>
            <w:r w:rsidRPr="00780795">
              <w:rPr>
                <w:bCs/>
              </w:rPr>
              <w:t>/м</w:t>
            </w:r>
            <w:r w:rsidRPr="00780795">
              <w:rPr>
                <w:bCs/>
                <w:vertAlign w:val="superscript"/>
              </w:rPr>
              <w:t>3</w:t>
            </w:r>
          </w:p>
        </w:tc>
        <w:tc>
          <w:tcPr>
            <w:tcW w:w="1701" w:type="dxa"/>
            <w:vAlign w:val="center"/>
          </w:tcPr>
          <w:p w14:paraId="514E632E" w14:textId="77777777" w:rsidR="00780795" w:rsidRPr="00780795" w:rsidRDefault="00780795" w:rsidP="00780795">
            <w:pPr>
              <w:tabs>
                <w:tab w:val="left" w:pos="0"/>
              </w:tabs>
              <w:jc w:val="center"/>
              <w:rPr>
                <w:bCs/>
              </w:rPr>
            </w:pPr>
            <w:r w:rsidRPr="00780795">
              <w:rPr>
                <w:bCs/>
              </w:rPr>
              <w:t>48,44</w:t>
            </w:r>
          </w:p>
        </w:tc>
        <w:tc>
          <w:tcPr>
            <w:tcW w:w="1701" w:type="dxa"/>
            <w:vAlign w:val="center"/>
          </w:tcPr>
          <w:p w14:paraId="473FA9B6" w14:textId="77777777" w:rsidR="00780795" w:rsidRPr="00780795" w:rsidRDefault="00780795" w:rsidP="00780795">
            <w:pPr>
              <w:tabs>
                <w:tab w:val="left" w:pos="0"/>
              </w:tabs>
              <w:jc w:val="center"/>
              <w:rPr>
                <w:bCs/>
              </w:rPr>
            </w:pPr>
            <w:r w:rsidRPr="00780795">
              <w:rPr>
                <w:bCs/>
              </w:rPr>
              <w:t>50,60</w:t>
            </w:r>
          </w:p>
        </w:tc>
      </w:tr>
      <w:tr w:rsidR="00780795" w:rsidRPr="00780795" w14:paraId="75013051" w14:textId="77777777" w:rsidTr="00321C1B">
        <w:trPr>
          <w:trHeight w:val="324"/>
        </w:trPr>
        <w:tc>
          <w:tcPr>
            <w:tcW w:w="846" w:type="dxa"/>
            <w:vAlign w:val="center"/>
          </w:tcPr>
          <w:p w14:paraId="75A0D6DA" w14:textId="77777777" w:rsidR="00780795" w:rsidRPr="00780795" w:rsidRDefault="00780795" w:rsidP="00780795">
            <w:pPr>
              <w:tabs>
                <w:tab w:val="left" w:pos="0"/>
              </w:tabs>
              <w:jc w:val="center"/>
              <w:rPr>
                <w:bCs/>
              </w:rPr>
            </w:pPr>
            <w:r w:rsidRPr="00780795">
              <w:rPr>
                <w:bCs/>
              </w:rPr>
              <w:t>2.2.2.</w:t>
            </w:r>
          </w:p>
        </w:tc>
        <w:tc>
          <w:tcPr>
            <w:tcW w:w="3685" w:type="dxa"/>
            <w:vAlign w:val="center"/>
          </w:tcPr>
          <w:p w14:paraId="365F6F65" w14:textId="77777777" w:rsidR="00780795" w:rsidRPr="00780795" w:rsidRDefault="00780795" w:rsidP="00780795">
            <w:pPr>
              <w:tabs>
                <w:tab w:val="left" w:pos="0"/>
              </w:tabs>
              <w:rPr>
                <w:bCs/>
              </w:rPr>
            </w:pPr>
            <w:r w:rsidRPr="00780795">
              <w:rPr>
                <w:bCs/>
              </w:rPr>
              <w:t xml:space="preserve">ООО «ТеплоЭнергоСбыт», </w:t>
            </w:r>
          </w:p>
          <w:p w14:paraId="06413576" w14:textId="77777777" w:rsidR="00780795" w:rsidRPr="00780795" w:rsidRDefault="00780795" w:rsidP="00780795">
            <w:pPr>
              <w:tabs>
                <w:tab w:val="left" w:pos="0"/>
              </w:tabs>
              <w:rPr>
                <w:bCs/>
              </w:rPr>
            </w:pPr>
            <w:r w:rsidRPr="00780795">
              <w:rPr>
                <w:bCs/>
              </w:rPr>
              <w:t>ИНН 4229007860</w:t>
            </w:r>
          </w:p>
        </w:tc>
        <w:tc>
          <w:tcPr>
            <w:tcW w:w="1418" w:type="dxa"/>
            <w:vMerge/>
            <w:vAlign w:val="center"/>
          </w:tcPr>
          <w:p w14:paraId="0EAC9316" w14:textId="77777777" w:rsidR="00780795" w:rsidRPr="00780795" w:rsidRDefault="00780795" w:rsidP="00780795">
            <w:pPr>
              <w:tabs>
                <w:tab w:val="left" w:pos="0"/>
              </w:tabs>
              <w:jc w:val="center"/>
              <w:rPr>
                <w:bCs/>
              </w:rPr>
            </w:pPr>
          </w:p>
        </w:tc>
        <w:tc>
          <w:tcPr>
            <w:tcW w:w="1701" w:type="dxa"/>
            <w:vAlign w:val="center"/>
          </w:tcPr>
          <w:p w14:paraId="0D9374B5" w14:textId="77777777" w:rsidR="00780795" w:rsidRPr="00780795" w:rsidRDefault="00780795" w:rsidP="00780795">
            <w:pPr>
              <w:tabs>
                <w:tab w:val="left" w:pos="0"/>
              </w:tabs>
              <w:jc w:val="center"/>
              <w:rPr>
                <w:bCs/>
              </w:rPr>
            </w:pPr>
            <w:r w:rsidRPr="00780795">
              <w:rPr>
                <w:bCs/>
              </w:rPr>
              <w:t>48,44</w:t>
            </w:r>
          </w:p>
        </w:tc>
        <w:tc>
          <w:tcPr>
            <w:tcW w:w="1701" w:type="dxa"/>
            <w:vAlign w:val="center"/>
          </w:tcPr>
          <w:p w14:paraId="6CF102B1" w14:textId="77777777" w:rsidR="00780795" w:rsidRPr="00780795" w:rsidRDefault="00780795" w:rsidP="00780795">
            <w:pPr>
              <w:tabs>
                <w:tab w:val="left" w:pos="0"/>
              </w:tabs>
              <w:jc w:val="center"/>
              <w:rPr>
                <w:bCs/>
              </w:rPr>
            </w:pPr>
            <w:r w:rsidRPr="00780795">
              <w:rPr>
                <w:bCs/>
              </w:rPr>
              <w:t>50,60</w:t>
            </w:r>
          </w:p>
        </w:tc>
      </w:tr>
      <w:tr w:rsidR="00780795" w:rsidRPr="00780795" w14:paraId="3A47F6B9" w14:textId="77777777" w:rsidTr="00321C1B">
        <w:trPr>
          <w:trHeight w:val="419"/>
        </w:trPr>
        <w:tc>
          <w:tcPr>
            <w:tcW w:w="9351" w:type="dxa"/>
            <w:gridSpan w:val="5"/>
            <w:vAlign w:val="center"/>
          </w:tcPr>
          <w:p w14:paraId="49A7828B" w14:textId="77777777" w:rsidR="00780795" w:rsidRPr="00780795" w:rsidRDefault="00780795" w:rsidP="00D92ED5">
            <w:pPr>
              <w:numPr>
                <w:ilvl w:val="0"/>
                <w:numId w:val="34"/>
              </w:numPr>
              <w:tabs>
                <w:tab w:val="left" w:pos="0"/>
              </w:tabs>
              <w:contextualSpacing/>
              <w:jc w:val="center"/>
              <w:rPr>
                <w:bCs/>
              </w:rPr>
            </w:pPr>
            <w:r w:rsidRPr="00780795">
              <w:rPr>
                <w:bCs/>
              </w:rPr>
              <w:t>Водоотведение</w:t>
            </w:r>
          </w:p>
        </w:tc>
      </w:tr>
      <w:tr w:rsidR="00780795" w:rsidRPr="00780795" w14:paraId="59290680" w14:textId="77777777" w:rsidTr="00321C1B">
        <w:trPr>
          <w:trHeight w:val="506"/>
        </w:trPr>
        <w:tc>
          <w:tcPr>
            <w:tcW w:w="846" w:type="dxa"/>
            <w:vAlign w:val="center"/>
          </w:tcPr>
          <w:p w14:paraId="75D0E415" w14:textId="77777777" w:rsidR="00780795" w:rsidRPr="00780795" w:rsidRDefault="00780795" w:rsidP="00780795">
            <w:pPr>
              <w:tabs>
                <w:tab w:val="left" w:pos="0"/>
              </w:tabs>
              <w:jc w:val="center"/>
              <w:rPr>
                <w:bCs/>
              </w:rPr>
            </w:pPr>
            <w:r w:rsidRPr="00780795">
              <w:rPr>
                <w:bCs/>
              </w:rPr>
              <w:t>3.1.</w:t>
            </w:r>
          </w:p>
        </w:tc>
        <w:tc>
          <w:tcPr>
            <w:tcW w:w="3685" w:type="dxa"/>
            <w:vAlign w:val="center"/>
          </w:tcPr>
          <w:p w14:paraId="69CAE167"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418" w:type="dxa"/>
            <w:vAlign w:val="center"/>
          </w:tcPr>
          <w:p w14:paraId="27361C4A" w14:textId="77777777" w:rsidR="00780795" w:rsidRPr="00780795" w:rsidRDefault="00780795" w:rsidP="00780795">
            <w:pPr>
              <w:tabs>
                <w:tab w:val="left" w:pos="0"/>
              </w:tabs>
              <w:jc w:val="center"/>
              <w:rPr>
                <w:bCs/>
              </w:rPr>
            </w:pPr>
            <w:r w:rsidRPr="00780795">
              <w:rPr>
                <w:bCs/>
              </w:rPr>
              <w:t>руб/м</w:t>
            </w:r>
            <w:r w:rsidRPr="00780795">
              <w:rPr>
                <w:bCs/>
                <w:vertAlign w:val="superscript"/>
              </w:rPr>
              <w:t>3</w:t>
            </w:r>
          </w:p>
        </w:tc>
        <w:tc>
          <w:tcPr>
            <w:tcW w:w="1701" w:type="dxa"/>
            <w:vAlign w:val="center"/>
          </w:tcPr>
          <w:p w14:paraId="61E7FDA0" w14:textId="77777777" w:rsidR="00780795" w:rsidRPr="00780795" w:rsidRDefault="00780795" w:rsidP="00780795">
            <w:pPr>
              <w:tabs>
                <w:tab w:val="left" w:pos="0"/>
              </w:tabs>
              <w:jc w:val="center"/>
              <w:rPr>
                <w:bCs/>
              </w:rPr>
            </w:pPr>
            <w:r w:rsidRPr="00780795">
              <w:rPr>
                <w:bCs/>
              </w:rPr>
              <w:t>11,26</w:t>
            </w:r>
          </w:p>
        </w:tc>
        <w:tc>
          <w:tcPr>
            <w:tcW w:w="1701" w:type="dxa"/>
            <w:vAlign w:val="center"/>
          </w:tcPr>
          <w:p w14:paraId="1BF9CC8D" w14:textId="77777777" w:rsidR="00780795" w:rsidRPr="00780795" w:rsidRDefault="00780795" w:rsidP="00780795">
            <w:pPr>
              <w:tabs>
                <w:tab w:val="left" w:pos="0"/>
              </w:tabs>
              <w:jc w:val="center"/>
              <w:rPr>
                <w:bCs/>
              </w:rPr>
            </w:pPr>
            <w:r w:rsidRPr="00780795">
              <w:rPr>
                <w:bCs/>
              </w:rPr>
              <w:t>11,82</w:t>
            </w:r>
          </w:p>
        </w:tc>
      </w:tr>
    </w:tbl>
    <w:p w14:paraId="15EB4F11" w14:textId="77777777" w:rsidR="00780795" w:rsidRPr="00780795" w:rsidRDefault="00780795" w:rsidP="00780795">
      <w:pPr>
        <w:tabs>
          <w:tab w:val="left" w:pos="0"/>
        </w:tabs>
        <w:spacing w:before="120"/>
        <w:ind w:firstLine="709"/>
        <w:jc w:val="both"/>
        <w:rPr>
          <w:bCs/>
          <w:sz w:val="28"/>
          <w:szCs w:val="28"/>
        </w:rPr>
      </w:pPr>
      <w:r w:rsidRPr="00780795">
        <w:rPr>
          <w:bCs/>
          <w:sz w:val="32"/>
          <w:szCs w:val="32"/>
        </w:rPr>
        <w:t>*</w:t>
      </w:r>
      <w:r w:rsidRPr="00780795">
        <w:rPr>
          <w:bCs/>
          <w:sz w:val="28"/>
          <w:szCs w:val="28"/>
        </w:rPr>
        <w:t xml:space="preserve"> Льготные тарифы установлены с учетом пункта 6 статьи 168 Налогового кодекса Российской Федерации (часть вторая).</w:t>
      </w:r>
    </w:p>
    <w:p w14:paraId="7F450E99" w14:textId="77777777" w:rsidR="00780795" w:rsidRPr="00780795" w:rsidRDefault="00780795" w:rsidP="00780795">
      <w:pPr>
        <w:ind w:firstLine="709"/>
        <w:jc w:val="both"/>
        <w:rPr>
          <w:bCs/>
          <w:sz w:val="28"/>
          <w:szCs w:val="28"/>
        </w:rPr>
      </w:pPr>
      <w:r w:rsidRPr="00780795">
        <w:rPr>
          <w:bCs/>
          <w:sz w:val="32"/>
          <w:szCs w:val="32"/>
        </w:rPr>
        <w:t>**</w:t>
      </w:r>
      <w:r w:rsidRPr="00780795">
        <w:rPr>
          <w:bCs/>
          <w:sz w:val="28"/>
          <w:szCs w:val="28"/>
        </w:rPr>
        <w:t xml:space="preserve"> Нормативы потребления коммунальных услуг по горячему водоснабжению установлены приказом Департамента жилищно-коммунального и дорожного комплекса Кемеровской области от 23.12.2014 № 146 «</w:t>
      </w:r>
      <w:r w:rsidRPr="00780795">
        <w:rPr>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780795">
        <w:rPr>
          <w:bCs/>
          <w:sz w:val="28"/>
          <w:szCs w:val="28"/>
        </w:rPr>
        <w:t>».</w:t>
      </w:r>
    </w:p>
    <w:p w14:paraId="174DF21B" w14:textId="77777777" w:rsidR="00780795" w:rsidRPr="00780795" w:rsidRDefault="00780795" w:rsidP="00780795">
      <w:pPr>
        <w:ind w:firstLine="709"/>
        <w:jc w:val="both"/>
        <w:rPr>
          <w:bCs/>
          <w:sz w:val="28"/>
          <w:szCs w:val="28"/>
        </w:rPr>
      </w:pPr>
    </w:p>
    <w:p w14:paraId="244DA64A" w14:textId="77777777" w:rsidR="00780795" w:rsidRPr="00780795" w:rsidRDefault="00780795" w:rsidP="00780795">
      <w:pPr>
        <w:ind w:firstLine="709"/>
        <w:jc w:val="both"/>
        <w:rPr>
          <w:bCs/>
          <w:sz w:val="28"/>
          <w:szCs w:val="28"/>
        </w:rPr>
      </w:pPr>
    </w:p>
    <w:p w14:paraId="51F12C5D" w14:textId="77777777" w:rsidR="00780795" w:rsidRPr="00780795" w:rsidRDefault="00780795" w:rsidP="00780795">
      <w:pPr>
        <w:ind w:firstLine="709"/>
        <w:jc w:val="both"/>
        <w:rPr>
          <w:bCs/>
          <w:sz w:val="28"/>
          <w:szCs w:val="28"/>
        </w:rPr>
      </w:pPr>
    </w:p>
    <w:p w14:paraId="2C3FD091" w14:textId="77777777" w:rsidR="00780795" w:rsidRPr="00780795" w:rsidRDefault="00780795" w:rsidP="00780795">
      <w:pPr>
        <w:ind w:firstLine="709"/>
        <w:jc w:val="both"/>
        <w:rPr>
          <w:bCs/>
          <w:sz w:val="28"/>
          <w:szCs w:val="28"/>
        </w:rPr>
      </w:pPr>
    </w:p>
    <w:p w14:paraId="273109EB" w14:textId="77777777" w:rsidR="00780795" w:rsidRPr="00780795" w:rsidRDefault="00780795" w:rsidP="00780795">
      <w:pPr>
        <w:ind w:firstLine="709"/>
        <w:jc w:val="both"/>
        <w:rPr>
          <w:bCs/>
          <w:sz w:val="28"/>
          <w:szCs w:val="28"/>
        </w:rPr>
      </w:pPr>
    </w:p>
    <w:p w14:paraId="73F24E6B" w14:textId="77777777" w:rsidR="00780795" w:rsidRDefault="00780795" w:rsidP="00780795">
      <w:pPr>
        <w:ind w:firstLine="709"/>
        <w:jc w:val="both"/>
        <w:rPr>
          <w:bCs/>
          <w:sz w:val="28"/>
          <w:szCs w:val="28"/>
        </w:rPr>
        <w:sectPr w:rsidR="00780795" w:rsidSect="00AE5199">
          <w:pgSz w:w="11906" w:h="16838"/>
          <w:pgMar w:top="1134" w:right="566" w:bottom="1134" w:left="567" w:header="708" w:footer="708" w:gutter="0"/>
          <w:cols w:space="708"/>
          <w:titlePg/>
          <w:docGrid w:linePitch="381"/>
        </w:sectPr>
      </w:pPr>
    </w:p>
    <w:p w14:paraId="1F563B8A" w14:textId="77777777" w:rsidR="00780795" w:rsidRPr="00780795" w:rsidRDefault="00780795" w:rsidP="00780795">
      <w:pPr>
        <w:ind w:firstLine="709"/>
        <w:jc w:val="both"/>
        <w:rPr>
          <w:bCs/>
          <w:sz w:val="28"/>
          <w:szCs w:val="28"/>
        </w:rPr>
      </w:pPr>
    </w:p>
    <w:p w14:paraId="60EA031E" w14:textId="10F06817" w:rsidR="00780795" w:rsidRPr="001828C5" w:rsidRDefault="00780795" w:rsidP="00780795">
      <w:pPr>
        <w:tabs>
          <w:tab w:val="left" w:pos="5580"/>
          <w:tab w:val="left" w:pos="9498"/>
        </w:tabs>
        <w:ind w:left="1134" w:right="-569" w:firstLine="4395"/>
      </w:pPr>
      <w:r w:rsidRPr="00780795">
        <w:rPr>
          <w:sz w:val="28"/>
          <w:szCs w:val="28"/>
        </w:rPr>
        <w:tab/>
      </w:r>
      <w:r w:rsidRPr="001828C5">
        <w:t xml:space="preserve">Приложение № </w:t>
      </w:r>
      <w:r>
        <w:t>21</w:t>
      </w:r>
      <w:r>
        <w:t>4</w:t>
      </w:r>
      <w:r>
        <w:t xml:space="preserve"> </w:t>
      </w:r>
      <w:r w:rsidRPr="001828C5">
        <w:t xml:space="preserve">к </w:t>
      </w:r>
      <w:r>
        <w:t xml:space="preserve">протоколу </w:t>
      </w:r>
      <w:r w:rsidRPr="001828C5">
        <w:t>№ 8</w:t>
      </w:r>
      <w:r>
        <w:t>7</w:t>
      </w:r>
    </w:p>
    <w:p w14:paraId="0C866FD1" w14:textId="77777777" w:rsidR="00780795" w:rsidRPr="001828C5" w:rsidRDefault="00780795" w:rsidP="00780795">
      <w:pPr>
        <w:tabs>
          <w:tab w:val="left" w:pos="5580"/>
          <w:tab w:val="left" w:pos="9498"/>
        </w:tabs>
        <w:ind w:left="1134" w:right="-569" w:firstLine="4395"/>
      </w:pPr>
      <w:r w:rsidRPr="001828C5">
        <w:t>заседания правления Региональной</w:t>
      </w:r>
    </w:p>
    <w:p w14:paraId="1C7C5735" w14:textId="77777777" w:rsidR="00780795" w:rsidRPr="001828C5" w:rsidRDefault="00780795" w:rsidP="00780795">
      <w:pPr>
        <w:tabs>
          <w:tab w:val="left" w:pos="5580"/>
          <w:tab w:val="left" w:pos="9498"/>
        </w:tabs>
        <w:ind w:left="1134" w:right="-569" w:firstLine="4395"/>
      </w:pPr>
      <w:r w:rsidRPr="001828C5">
        <w:t>энергетической комиссии</w:t>
      </w:r>
    </w:p>
    <w:p w14:paraId="692A3B28" w14:textId="77777777" w:rsidR="00780795" w:rsidRDefault="00780795" w:rsidP="00780795">
      <w:pPr>
        <w:tabs>
          <w:tab w:val="left" w:pos="5580"/>
          <w:tab w:val="left" w:pos="9498"/>
        </w:tabs>
        <w:ind w:left="1134" w:right="-569" w:firstLine="4395"/>
      </w:pPr>
      <w:r w:rsidRPr="001828C5">
        <w:t xml:space="preserve">Кузбасса от </w:t>
      </w:r>
      <w:r>
        <w:t>20</w:t>
      </w:r>
      <w:r w:rsidRPr="001828C5">
        <w:t>.12.2021</w:t>
      </w:r>
    </w:p>
    <w:p w14:paraId="2C94EB6C" w14:textId="142C627F" w:rsidR="00780795" w:rsidRPr="00780795" w:rsidRDefault="00780795" w:rsidP="00780795">
      <w:pPr>
        <w:tabs>
          <w:tab w:val="left" w:pos="1985"/>
          <w:tab w:val="left" w:pos="5910"/>
        </w:tabs>
        <w:ind w:left="4962"/>
        <w:rPr>
          <w:sz w:val="28"/>
          <w:szCs w:val="28"/>
        </w:rPr>
      </w:pPr>
    </w:p>
    <w:p w14:paraId="6FD37135" w14:textId="77777777" w:rsidR="00780795" w:rsidRPr="00780795" w:rsidRDefault="00780795" w:rsidP="00780795">
      <w:pPr>
        <w:tabs>
          <w:tab w:val="left" w:pos="0"/>
        </w:tabs>
        <w:jc w:val="center"/>
        <w:rPr>
          <w:bCs/>
          <w:sz w:val="28"/>
          <w:szCs w:val="28"/>
        </w:rPr>
      </w:pPr>
      <w:r w:rsidRPr="00780795">
        <w:rPr>
          <w:bCs/>
          <w:sz w:val="28"/>
          <w:szCs w:val="28"/>
        </w:rPr>
        <w:t>Льготные тарифы*</w:t>
      </w:r>
    </w:p>
    <w:p w14:paraId="1DAAFC5C" w14:textId="77777777" w:rsidR="00780795" w:rsidRPr="00780795" w:rsidRDefault="00780795" w:rsidP="00780795">
      <w:pPr>
        <w:tabs>
          <w:tab w:val="left" w:pos="0"/>
        </w:tabs>
        <w:jc w:val="center"/>
        <w:rPr>
          <w:bCs/>
          <w:sz w:val="28"/>
          <w:szCs w:val="28"/>
        </w:rPr>
      </w:pPr>
      <w:r w:rsidRPr="00780795">
        <w:rPr>
          <w:bCs/>
          <w:sz w:val="28"/>
          <w:szCs w:val="28"/>
        </w:rPr>
        <w:t>на т</w:t>
      </w:r>
      <w:r w:rsidRPr="00780795">
        <w:rPr>
          <w:bCs/>
          <w:kern w:val="32"/>
          <w:sz w:val="28"/>
          <w:szCs w:val="28"/>
          <w:lang w:eastAsia="en-US"/>
        </w:rPr>
        <w:t>епловую энергию (мощность)</w:t>
      </w:r>
      <w:r w:rsidRPr="00780795">
        <w:rPr>
          <w:bCs/>
          <w:sz w:val="28"/>
          <w:szCs w:val="28"/>
        </w:rPr>
        <w:t xml:space="preserve"> в городе Топки</w:t>
      </w:r>
    </w:p>
    <w:p w14:paraId="43A023DF" w14:textId="77777777" w:rsidR="00780795" w:rsidRPr="00780795" w:rsidRDefault="00780795" w:rsidP="00780795">
      <w:pPr>
        <w:tabs>
          <w:tab w:val="left" w:pos="0"/>
        </w:tabs>
        <w:jc w:val="center"/>
        <w:rPr>
          <w:bCs/>
          <w:sz w:val="28"/>
          <w:szCs w:val="28"/>
        </w:rPr>
      </w:pPr>
    </w:p>
    <w:tbl>
      <w:tblPr>
        <w:tblStyle w:val="afc"/>
        <w:tblW w:w="9845" w:type="dxa"/>
        <w:tblInd w:w="704" w:type="dxa"/>
        <w:tblLayout w:type="fixed"/>
        <w:tblLook w:val="04A0" w:firstRow="1" w:lastRow="0" w:firstColumn="1" w:lastColumn="0" w:noHBand="0" w:noVBand="1"/>
      </w:tblPr>
      <w:tblGrid>
        <w:gridCol w:w="993"/>
        <w:gridCol w:w="2126"/>
        <w:gridCol w:w="1491"/>
        <w:gridCol w:w="1288"/>
        <w:gridCol w:w="1193"/>
        <w:gridCol w:w="1423"/>
        <w:gridCol w:w="1331"/>
      </w:tblGrid>
      <w:tr w:rsidR="00780795" w:rsidRPr="00780795" w14:paraId="267BE5F6" w14:textId="77777777" w:rsidTr="00780795">
        <w:tc>
          <w:tcPr>
            <w:tcW w:w="993" w:type="dxa"/>
            <w:vMerge w:val="restart"/>
            <w:vAlign w:val="center"/>
          </w:tcPr>
          <w:p w14:paraId="718D02AB" w14:textId="77777777" w:rsidR="00780795" w:rsidRPr="00780795" w:rsidRDefault="00780795" w:rsidP="00780795">
            <w:pPr>
              <w:tabs>
                <w:tab w:val="left" w:pos="1365"/>
              </w:tabs>
              <w:jc w:val="center"/>
              <w:rPr>
                <w:lang w:eastAsia="en-US"/>
              </w:rPr>
            </w:pPr>
            <w:r w:rsidRPr="00780795">
              <w:rPr>
                <w:lang w:eastAsia="en-US"/>
              </w:rPr>
              <w:t>№ п/п</w:t>
            </w:r>
          </w:p>
        </w:tc>
        <w:tc>
          <w:tcPr>
            <w:tcW w:w="2126" w:type="dxa"/>
            <w:vMerge w:val="restart"/>
            <w:vAlign w:val="center"/>
          </w:tcPr>
          <w:p w14:paraId="49AC4019" w14:textId="77777777" w:rsidR="00780795" w:rsidRPr="00780795" w:rsidRDefault="00780795" w:rsidP="00780795">
            <w:pPr>
              <w:tabs>
                <w:tab w:val="left" w:pos="1365"/>
              </w:tabs>
              <w:jc w:val="center"/>
              <w:rPr>
                <w:lang w:eastAsia="en-US"/>
              </w:rPr>
            </w:pPr>
            <w:r w:rsidRPr="00780795">
              <w:rPr>
                <w:lang w:eastAsia="en-US"/>
              </w:rPr>
              <w:t>Наименование регулируемой организации</w:t>
            </w:r>
          </w:p>
        </w:tc>
        <w:tc>
          <w:tcPr>
            <w:tcW w:w="1491" w:type="dxa"/>
            <w:vMerge w:val="restart"/>
            <w:vAlign w:val="center"/>
          </w:tcPr>
          <w:p w14:paraId="7023E129" w14:textId="77777777" w:rsidR="00780795" w:rsidRPr="00780795" w:rsidRDefault="00780795" w:rsidP="00780795">
            <w:pPr>
              <w:tabs>
                <w:tab w:val="left" w:pos="1365"/>
              </w:tabs>
              <w:jc w:val="center"/>
              <w:rPr>
                <w:lang w:eastAsia="en-US"/>
              </w:rPr>
            </w:pPr>
            <w:r w:rsidRPr="00780795">
              <w:rPr>
                <w:lang w:eastAsia="en-US"/>
              </w:rPr>
              <w:t>Категория дома</w:t>
            </w:r>
          </w:p>
        </w:tc>
        <w:tc>
          <w:tcPr>
            <w:tcW w:w="1288" w:type="dxa"/>
            <w:vMerge w:val="restart"/>
            <w:vAlign w:val="center"/>
          </w:tcPr>
          <w:p w14:paraId="2B81D92F" w14:textId="77777777" w:rsidR="00780795" w:rsidRPr="00780795" w:rsidRDefault="00780795" w:rsidP="00780795">
            <w:pPr>
              <w:tabs>
                <w:tab w:val="left" w:pos="1365"/>
              </w:tabs>
              <w:jc w:val="center"/>
              <w:rPr>
                <w:lang w:eastAsia="en-US"/>
              </w:rPr>
            </w:pPr>
            <w:r w:rsidRPr="00780795">
              <w:rPr>
                <w:lang w:eastAsia="en-US"/>
              </w:rPr>
              <w:t>Норматив потребле-ния</w:t>
            </w:r>
          </w:p>
        </w:tc>
        <w:tc>
          <w:tcPr>
            <w:tcW w:w="1193" w:type="dxa"/>
            <w:vMerge w:val="restart"/>
            <w:vAlign w:val="center"/>
          </w:tcPr>
          <w:p w14:paraId="2F759A25" w14:textId="77777777" w:rsidR="00780795" w:rsidRPr="00780795" w:rsidRDefault="00780795" w:rsidP="00780795">
            <w:pPr>
              <w:tabs>
                <w:tab w:val="left" w:pos="1365"/>
              </w:tabs>
              <w:jc w:val="center"/>
              <w:rPr>
                <w:lang w:eastAsia="en-US"/>
              </w:rPr>
            </w:pPr>
            <w:r w:rsidRPr="00780795">
              <w:rPr>
                <w:lang w:eastAsia="en-US"/>
              </w:rPr>
              <w:t>Единицы измере-ния</w:t>
            </w:r>
          </w:p>
        </w:tc>
        <w:tc>
          <w:tcPr>
            <w:tcW w:w="2754" w:type="dxa"/>
            <w:gridSpan w:val="2"/>
            <w:vAlign w:val="center"/>
          </w:tcPr>
          <w:p w14:paraId="4DA74E83" w14:textId="77777777" w:rsidR="00780795" w:rsidRPr="00780795" w:rsidRDefault="00780795" w:rsidP="00780795">
            <w:pPr>
              <w:tabs>
                <w:tab w:val="left" w:pos="1365"/>
              </w:tabs>
              <w:jc w:val="center"/>
              <w:rPr>
                <w:lang w:eastAsia="en-US"/>
              </w:rPr>
            </w:pPr>
            <w:r w:rsidRPr="00780795">
              <w:rPr>
                <w:bCs/>
                <w:kern w:val="32"/>
                <w:lang w:eastAsia="en-US"/>
              </w:rPr>
              <w:t>Льготный тариф</w:t>
            </w:r>
          </w:p>
        </w:tc>
      </w:tr>
      <w:tr w:rsidR="00780795" w:rsidRPr="00780795" w14:paraId="697C81CD" w14:textId="77777777" w:rsidTr="00780795">
        <w:tc>
          <w:tcPr>
            <w:tcW w:w="993" w:type="dxa"/>
            <w:vMerge/>
            <w:vAlign w:val="center"/>
          </w:tcPr>
          <w:p w14:paraId="7A31D732" w14:textId="77777777" w:rsidR="00780795" w:rsidRPr="00780795" w:rsidRDefault="00780795" w:rsidP="00780795">
            <w:pPr>
              <w:tabs>
                <w:tab w:val="left" w:pos="1365"/>
              </w:tabs>
              <w:jc w:val="center"/>
              <w:rPr>
                <w:lang w:eastAsia="en-US"/>
              </w:rPr>
            </w:pPr>
          </w:p>
        </w:tc>
        <w:tc>
          <w:tcPr>
            <w:tcW w:w="2126" w:type="dxa"/>
            <w:vMerge/>
            <w:vAlign w:val="center"/>
          </w:tcPr>
          <w:p w14:paraId="65198848" w14:textId="77777777" w:rsidR="00780795" w:rsidRPr="00780795" w:rsidRDefault="00780795" w:rsidP="00780795">
            <w:pPr>
              <w:tabs>
                <w:tab w:val="left" w:pos="1365"/>
              </w:tabs>
              <w:jc w:val="center"/>
              <w:rPr>
                <w:lang w:eastAsia="en-US"/>
              </w:rPr>
            </w:pPr>
          </w:p>
        </w:tc>
        <w:tc>
          <w:tcPr>
            <w:tcW w:w="1491" w:type="dxa"/>
            <w:vMerge/>
            <w:vAlign w:val="center"/>
          </w:tcPr>
          <w:p w14:paraId="1F8E1A62" w14:textId="77777777" w:rsidR="00780795" w:rsidRPr="00780795" w:rsidRDefault="00780795" w:rsidP="00780795">
            <w:pPr>
              <w:tabs>
                <w:tab w:val="left" w:pos="1365"/>
              </w:tabs>
              <w:jc w:val="center"/>
              <w:rPr>
                <w:lang w:eastAsia="en-US"/>
              </w:rPr>
            </w:pPr>
          </w:p>
        </w:tc>
        <w:tc>
          <w:tcPr>
            <w:tcW w:w="1288" w:type="dxa"/>
            <w:vMerge/>
            <w:vAlign w:val="center"/>
          </w:tcPr>
          <w:p w14:paraId="2996EE7B" w14:textId="77777777" w:rsidR="00780795" w:rsidRPr="00780795" w:rsidRDefault="00780795" w:rsidP="00780795">
            <w:pPr>
              <w:tabs>
                <w:tab w:val="left" w:pos="1365"/>
              </w:tabs>
              <w:jc w:val="center"/>
              <w:rPr>
                <w:lang w:eastAsia="en-US"/>
              </w:rPr>
            </w:pPr>
          </w:p>
        </w:tc>
        <w:tc>
          <w:tcPr>
            <w:tcW w:w="1193" w:type="dxa"/>
            <w:vMerge/>
            <w:vAlign w:val="center"/>
          </w:tcPr>
          <w:p w14:paraId="1E47A619" w14:textId="77777777" w:rsidR="00780795" w:rsidRPr="00780795" w:rsidRDefault="00780795" w:rsidP="00780795">
            <w:pPr>
              <w:tabs>
                <w:tab w:val="left" w:pos="1365"/>
              </w:tabs>
              <w:jc w:val="center"/>
              <w:rPr>
                <w:lang w:eastAsia="en-US"/>
              </w:rPr>
            </w:pPr>
          </w:p>
        </w:tc>
        <w:tc>
          <w:tcPr>
            <w:tcW w:w="1423" w:type="dxa"/>
            <w:vAlign w:val="center"/>
          </w:tcPr>
          <w:p w14:paraId="3DBBD683" w14:textId="77777777" w:rsidR="00780795" w:rsidRPr="00780795" w:rsidRDefault="00780795" w:rsidP="00780795">
            <w:pPr>
              <w:tabs>
                <w:tab w:val="left" w:pos="1365"/>
              </w:tabs>
              <w:jc w:val="center"/>
              <w:rPr>
                <w:lang w:eastAsia="en-US"/>
              </w:rPr>
            </w:pPr>
            <w:r w:rsidRPr="00780795">
              <w:rPr>
                <w:lang w:eastAsia="en-US"/>
              </w:rPr>
              <w:t>с</w:t>
            </w:r>
          </w:p>
          <w:p w14:paraId="6A2139BA" w14:textId="77777777" w:rsidR="00780795" w:rsidRPr="00780795" w:rsidRDefault="00780795" w:rsidP="00780795">
            <w:pPr>
              <w:tabs>
                <w:tab w:val="left" w:pos="1365"/>
              </w:tabs>
              <w:jc w:val="center"/>
              <w:rPr>
                <w:lang w:eastAsia="en-US"/>
              </w:rPr>
            </w:pPr>
            <w:r w:rsidRPr="00780795">
              <w:rPr>
                <w:lang w:eastAsia="en-US"/>
              </w:rPr>
              <w:t>01.01.2022                   по 30.06.2022</w:t>
            </w:r>
          </w:p>
        </w:tc>
        <w:tc>
          <w:tcPr>
            <w:tcW w:w="1331" w:type="dxa"/>
            <w:vAlign w:val="center"/>
          </w:tcPr>
          <w:p w14:paraId="17B0821E" w14:textId="77777777" w:rsidR="00780795" w:rsidRPr="00780795" w:rsidRDefault="00780795" w:rsidP="00780795">
            <w:pPr>
              <w:tabs>
                <w:tab w:val="left" w:pos="1187"/>
              </w:tabs>
              <w:jc w:val="center"/>
              <w:rPr>
                <w:lang w:eastAsia="en-US"/>
              </w:rPr>
            </w:pPr>
            <w:r w:rsidRPr="00780795">
              <w:rPr>
                <w:lang w:eastAsia="en-US"/>
              </w:rPr>
              <w:t>с 01.07.2022                  по 31.12.2022</w:t>
            </w:r>
          </w:p>
        </w:tc>
      </w:tr>
      <w:tr w:rsidR="00780795" w:rsidRPr="00780795" w14:paraId="2FB32980" w14:textId="77777777" w:rsidTr="00780795">
        <w:tc>
          <w:tcPr>
            <w:tcW w:w="993" w:type="dxa"/>
            <w:vAlign w:val="center"/>
          </w:tcPr>
          <w:p w14:paraId="688C8B8F" w14:textId="77777777" w:rsidR="00780795" w:rsidRPr="00780795" w:rsidRDefault="00780795" w:rsidP="00780795">
            <w:pPr>
              <w:tabs>
                <w:tab w:val="left" w:pos="1365"/>
              </w:tabs>
              <w:jc w:val="center"/>
              <w:rPr>
                <w:lang w:val="en-US" w:eastAsia="en-US"/>
              </w:rPr>
            </w:pPr>
            <w:r w:rsidRPr="00780795">
              <w:rPr>
                <w:lang w:val="en-US" w:eastAsia="en-US"/>
              </w:rPr>
              <w:t>1</w:t>
            </w:r>
          </w:p>
        </w:tc>
        <w:tc>
          <w:tcPr>
            <w:tcW w:w="2126" w:type="dxa"/>
            <w:vAlign w:val="center"/>
          </w:tcPr>
          <w:p w14:paraId="72D2D0FA" w14:textId="77777777" w:rsidR="00780795" w:rsidRPr="00780795" w:rsidRDefault="00780795" w:rsidP="00780795">
            <w:pPr>
              <w:tabs>
                <w:tab w:val="left" w:pos="1365"/>
              </w:tabs>
              <w:jc w:val="center"/>
              <w:rPr>
                <w:lang w:val="en-US" w:eastAsia="en-US"/>
              </w:rPr>
            </w:pPr>
            <w:r w:rsidRPr="00780795">
              <w:rPr>
                <w:lang w:val="en-US" w:eastAsia="en-US"/>
              </w:rPr>
              <w:t>2</w:t>
            </w:r>
          </w:p>
        </w:tc>
        <w:tc>
          <w:tcPr>
            <w:tcW w:w="1491" w:type="dxa"/>
            <w:vAlign w:val="center"/>
          </w:tcPr>
          <w:p w14:paraId="1CA7F378" w14:textId="77777777" w:rsidR="00780795" w:rsidRPr="00780795" w:rsidRDefault="00780795" w:rsidP="00780795">
            <w:pPr>
              <w:tabs>
                <w:tab w:val="left" w:pos="1365"/>
              </w:tabs>
              <w:jc w:val="center"/>
              <w:rPr>
                <w:lang w:val="en-US" w:eastAsia="en-US"/>
              </w:rPr>
            </w:pPr>
            <w:r w:rsidRPr="00780795">
              <w:rPr>
                <w:lang w:val="en-US" w:eastAsia="en-US"/>
              </w:rPr>
              <w:t>3</w:t>
            </w:r>
          </w:p>
        </w:tc>
        <w:tc>
          <w:tcPr>
            <w:tcW w:w="1288" w:type="dxa"/>
            <w:vAlign w:val="center"/>
          </w:tcPr>
          <w:p w14:paraId="723404C1" w14:textId="77777777" w:rsidR="00780795" w:rsidRPr="00780795" w:rsidRDefault="00780795" w:rsidP="00780795">
            <w:pPr>
              <w:tabs>
                <w:tab w:val="left" w:pos="1365"/>
              </w:tabs>
              <w:jc w:val="center"/>
              <w:rPr>
                <w:lang w:val="en-US" w:eastAsia="en-US"/>
              </w:rPr>
            </w:pPr>
            <w:r w:rsidRPr="00780795">
              <w:rPr>
                <w:lang w:val="en-US" w:eastAsia="en-US"/>
              </w:rPr>
              <w:t>4</w:t>
            </w:r>
          </w:p>
        </w:tc>
        <w:tc>
          <w:tcPr>
            <w:tcW w:w="1193" w:type="dxa"/>
            <w:vAlign w:val="center"/>
          </w:tcPr>
          <w:p w14:paraId="50A748DD" w14:textId="77777777" w:rsidR="00780795" w:rsidRPr="00780795" w:rsidRDefault="00780795" w:rsidP="00780795">
            <w:pPr>
              <w:tabs>
                <w:tab w:val="left" w:pos="1365"/>
              </w:tabs>
              <w:jc w:val="center"/>
              <w:rPr>
                <w:lang w:val="en-US" w:eastAsia="en-US"/>
              </w:rPr>
            </w:pPr>
            <w:r w:rsidRPr="00780795">
              <w:rPr>
                <w:lang w:val="en-US" w:eastAsia="en-US"/>
              </w:rPr>
              <w:t>5</w:t>
            </w:r>
          </w:p>
        </w:tc>
        <w:tc>
          <w:tcPr>
            <w:tcW w:w="1423" w:type="dxa"/>
            <w:vAlign w:val="center"/>
          </w:tcPr>
          <w:p w14:paraId="3CA31DBA" w14:textId="77777777" w:rsidR="00780795" w:rsidRPr="00780795" w:rsidRDefault="00780795" w:rsidP="00780795">
            <w:pPr>
              <w:tabs>
                <w:tab w:val="left" w:pos="1365"/>
              </w:tabs>
              <w:jc w:val="center"/>
              <w:rPr>
                <w:lang w:val="en-US" w:eastAsia="en-US"/>
              </w:rPr>
            </w:pPr>
            <w:r w:rsidRPr="00780795">
              <w:rPr>
                <w:lang w:val="en-US" w:eastAsia="en-US"/>
              </w:rPr>
              <w:t>6</w:t>
            </w:r>
          </w:p>
        </w:tc>
        <w:tc>
          <w:tcPr>
            <w:tcW w:w="1331" w:type="dxa"/>
            <w:vAlign w:val="center"/>
          </w:tcPr>
          <w:p w14:paraId="58B8416F" w14:textId="77777777" w:rsidR="00780795" w:rsidRPr="00780795" w:rsidRDefault="00780795" w:rsidP="00780795">
            <w:pPr>
              <w:tabs>
                <w:tab w:val="left" w:pos="1365"/>
              </w:tabs>
              <w:jc w:val="center"/>
              <w:rPr>
                <w:lang w:val="en-US" w:eastAsia="en-US"/>
              </w:rPr>
            </w:pPr>
            <w:r w:rsidRPr="00780795">
              <w:rPr>
                <w:lang w:val="en-US" w:eastAsia="en-US"/>
              </w:rPr>
              <w:t>7</w:t>
            </w:r>
          </w:p>
        </w:tc>
      </w:tr>
      <w:tr w:rsidR="00780795" w:rsidRPr="00780795" w14:paraId="03537D05" w14:textId="77777777" w:rsidTr="00780795">
        <w:trPr>
          <w:trHeight w:val="516"/>
        </w:trPr>
        <w:tc>
          <w:tcPr>
            <w:tcW w:w="9845" w:type="dxa"/>
            <w:gridSpan w:val="7"/>
            <w:vAlign w:val="center"/>
          </w:tcPr>
          <w:p w14:paraId="074BD5BE" w14:textId="77777777" w:rsidR="00780795" w:rsidRPr="00780795" w:rsidRDefault="00780795" w:rsidP="00780795">
            <w:pPr>
              <w:numPr>
                <w:ilvl w:val="0"/>
                <w:numId w:val="10"/>
              </w:numPr>
              <w:tabs>
                <w:tab w:val="left" w:pos="1365"/>
              </w:tabs>
              <w:contextualSpacing/>
              <w:jc w:val="center"/>
              <w:rPr>
                <w:lang w:eastAsia="en-US"/>
              </w:rPr>
            </w:pPr>
            <w:r w:rsidRPr="00780795">
              <w:rPr>
                <w:bCs/>
              </w:rPr>
              <w:t>Т</w:t>
            </w:r>
            <w:r w:rsidRPr="00780795">
              <w:rPr>
                <w:bCs/>
                <w:kern w:val="32"/>
                <w:lang w:eastAsia="en-US"/>
              </w:rPr>
              <w:t>епловая энергия (мощность)</w:t>
            </w:r>
          </w:p>
        </w:tc>
      </w:tr>
      <w:tr w:rsidR="00780795" w:rsidRPr="00780795" w14:paraId="6FE3266D" w14:textId="77777777" w:rsidTr="00780795">
        <w:tc>
          <w:tcPr>
            <w:tcW w:w="9845" w:type="dxa"/>
            <w:gridSpan w:val="7"/>
            <w:vAlign w:val="center"/>
          </w:tcPr>
          <w:p w14:paraId="34EFD5A0" w14:textId="77777777" w:rsidR="00780795" w:rsidRPr="00780795" w:rsidRDefault="00780795" w:rsidP="00780795">
            <w:pPr>
              <w:numPr>
                <w:ilvl w:val="1"/>
                <w:numId w:val="10"/>
              </w:numPr>
              <w:tabs>
                <w:tab w:val="left" w:pos="0"/>
              </w:tabs>
              <w:ind w:left="0" w:firstLine="180"/>
              <w:contextualSpacing/>
              <w:jc w:val="center"/>
              <w:rPr>
                <w:lang w:eastAsia="en-US"/>
              </w:rPr>
            </w:pPr>
            <w:r w:rsidRPr="00780795">
              <w:rPr>
                <w:bCs/>
              </w:rPr>
              <w:t>В пределах норматива потребления**</w:t>
            </w:r>
            <w:r w:rsidRPr="00780795">
              <w:rPr>
                <w:lang w:eastAsia="en-US"/>
              </w:rPr>
              <w:t xml:space="preserve"> и стандарта нормативной                                               площади жилого помещения</w:t>
            </w:r>
            <w:r w:rsidRPr="00780795">
              <w:rPr>
                <w:bCs/>
              </w:rPr>
              <w:t>***</w:t>
            </w:r>
          </w:p>
        </w:tc>
      </w:tr>
      <w:tr w:rsidR="00780795" w:rsidRPr="00780795" w14:paraId="40261B55" w14:textId="77777777" w:rsidTr="00780795">
        <w:tc>
          <w:tcPr>
            <w:tcW w:w="993" w:type="dxa"/>
            <w:vAlign w:val="center"/>
          </w:tcPr>
          <w:p w14:paraId="7846297E" w14:textId="77777777" w:rsidR="00780795" w:rsidRPr="00780795" w:rsidRDefault="00780795" w:rsidP="00780795">
            <w:pPr>
              <w:tabs>
                <w:tab w:val="left" w:pos="1365"/>
              </w:tabs>
              <w:jc w:val="center"/>
              <w:rPr>
                <w:bCs/>
              </w:rPr>
            </w:pPr>
            <w:r w:rsidRPr="00780795">
              <w:rPr>
                <w:lang w:eastAsia="en-US"/>
              </w:rPr>
              <w:t>1.1.1.</w:t>
            </w:r>
          </w:p>
        </w:tc>
        <w:tc>
          <w:tcPr>
            <w:tcW w:w="2126" w:type="dxa"/>
            <w:vAlign w:val="center"/>
          </w:tcPr>
          <w:p w14:paraId="36B2B764" w14:textId="77777777" w:rsidR="00780795" w:rsidRPr="00780795" w:rsidRDefault="00780795" w:rsidP="00780795">
            <w:pPr>
              <w:tabs>
                <w:tab w:val="left" w:pos="1365"/>
              </w:tabs>
              <w:rPr>
                <w:bCs/>
              </w:rPr>
            </w:pPr>
            <w:r w:rsidRPr="00780795">
              <w:rPr>
                <w:bCs/>
              </w:rPr>
              <w:t>МКП «Тепло»,</w:t>
            </w:r>
          </w:p>
          <w:p w14:paraId="01325179" w14:textId="77777777" w:rsidR="00780795" w:rsidRPr="00780795" w:rsidRDefault="00780795" w:rsidP="00780795">
            <w:pPr>
              <w:tabs>
                <w:tab w:val="left" w:pos="1365"/>
              </w:tabs>
              <w:rPr>
                <w:bCs/>
              </w:rPr>
            </w:pPr>
            <w:r w:rsidRPr="00780795">
              <w:rPr>
                <w:bCs/>
              </w:rPr>
              <w:t>ИНН</w:t>
            </w:r>
            <w:r w:rsidRPr="00780795">
              <w:rPr>
                <w:lang w:eastAsia="en-US"/>
              </w:rPr>
              <w:t xml:space="preserve"> </w:t>
            </w:r>
            <w:r w:rsidRPr="00780795">
              <w:rPr>
                <w:bCs/>
              </w:rPr>
              <w:t>4230032501</w:t>
            </w:r>
          </w:p>
        </w:tc>
        <w:tc>
          <w:tcPr>
            <w:tcW w:w="2779" w:type="dxa"/>
            <w:gridSpan w:val="2"/>
            <w:vAlign w:val="center"/>
          </w:tcPr>
          <w:p w14:paraId="026C2FC8" w14:textId="77777777" w:rsidR="00780795" w:rsidRPr="00780795" w:rsidRDefault="00780795" w:rsidP="00780795">
            <w:pPr>
              <w:tabs>
                <w:tab w:val="left" w:pos="1365"/>
              </w:tabs>
              <w:jc w:val="center"/>
              <w:rPr>
                <w:bCs/>
              </w:rPr>
            </w:pPr>
            <w:r w:rsidRPr="00780795">
              <w:rPr>
                <w:bCs/>
              </w:rPr>
              <w:t>при наличии приборов учета</w:t>
            </w:r>
          </w:p>
        </w:tc>
        <w:tc>
          <w:tcPr>
            <w:tcW w:w="1193" w:type="dxa"/>
            <w:vAlign w:val="center"/>
          </w:tcPr>
          <w:p w14:paraId="0B71AE34"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2334B5C1" w14:textId="77777777" w:rsidR="00780795" w:rsidRPr="00780795" w:rsidRDefault="00780795" w:rsidP="00780795">
            <w:pPr>
              <w:tabs>
                <w:tab w:val="left" w:pos="1365"/>
              </w:tabs>
              <w:ind w:left="-58"/>
              <w:contextualSpacing/>
              <w:jc w:val="center"/>
              <w:rPr>
                <w:bCs/>
              </w:rPr>
            </w:pPr>
            <w:r w:rsidRPr="00780795">
              <w:rPr>
                <w:bCs/>
              </w:rPr>
              <w:t>951,58</w:t>
            </w:r>
          </w:p>
        </w:tc>
        <w:tc>
          <w:tcPr>
            <w:tcW w:w="1331" w:type="dxa"/>
            <w:vAlign w:val="center"/>
          </w:tcPr>
          <w:p w14:paraId="382D626F" w14:textId="77777777" w:rsidR="00780795" w:rsidRPr="00780795" w:rsidRDefault="00780795" w:rsidP="00780795">
            <w:pPr>
              <w:tabs>
                <w:tab w:val="left" w:pos="1365"/>
              </w:tabs>
              <w:jc w:val="center"/>
              <w:rPr>
                <w:bCs/>
              </w:rPr>
            </w:pPr>
            <w:r w:rsidRPr="00780795">
              <w:rPr>
                <w:bCs/>
              </w:rPr>
              <w:t>1002,01</w:t>
            </w:r>
          </w:p>
        </w:tc>
      </w:tr>
      <w:tr w:rsidR="00780795" w:rsidRPr="00780795" w14:paraId="6669804E" w14:textId="77777777" w:rsidTr="00780795">
        <w:trPr>
          <w:trHeight w:val="395"/>
        </w:trPr>
        <w:tc>
          <w:tcPr>
            <w:tcW w:w="9845" w:type="dxa"/>
            <w:gridSpan w:val="7"/>
            <w:vAlign w:val="center"/>
          </w:tcPr>
          <w:p w14:paraId="10F37202"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716C5F0C" w14:textId="77777777" w:rsidTr="00780795">
        <w:tc>
          <w:tcPr>
            <w:tcW w:w="993" w:type="dxa"/>
            <w:vAlign w:val="center"/>
          </w:tcPr>
          <w:p w14:paraId="786C1869" w14:textId="77777777" w:rsidR="00780795" w:rsidRPr="00780795" w:rsidRDefault="00780795" w:rsidP="00780795">
            <w:pPr>
              <w:tabs>
                <w:tab w:val="left" w:pos="1365"/>
              </w:tabs>
              <w:jc w:val="center"/>
              <w:rPr>
                <w:lang w:eastAsia="en-US"/>
              </w:rPr>
            </w:pPr>
            <w:r w:rsidRPr="00780795">
              <w:rPr>
                <w:lang w:eastAsia="en-US"/>
              </w:rPr>
              <w:t>1.1.2</w:t>
            </w:r>
          </w:p>
        </w:tc>
        <w:tc>
          <w:tcPr>
            <w:tcW w:w="2126" w:type="dxa"/>
            <w:vMerge w:val="restart"/>
            <w:vAlign w:val="center"/>
          </w:tcPr>
          <w:p w14:paraId="65F15972" w14:textId="77777777" w:rsidR="00780795" w:rsidRPr="00780795" w:rsidRDefault="00780795" w:rsidP="00780795">
            <w:pPr>
              <w:tabs>
                <w:tab w:val="left" w:pos="1365"/>
              </w:tabs>
              <w:rPr>
                <w:bCs/>
              </w:rPr>
            </w:pPr>
            <w:r w:rsidRPr="00780795">
              <w:rPr>
                <w:bCs/>
              </w:rPr>
              <w:t>МКП «Тепло»,</w:t>
            </w:r>
          </w:p>
          <w:p w14:paraId="77015A6E" w14:textId="77777777" w:rsidR="00780795" w:rsidRPr="00780795" w:rsidRDefault="00780795" w:rsidP="00780795">
            <w:pPr>
              <w:tabs>
                <w:tab w:val="left" w:pos="1365"/>
              </w:tabs>
              <w:rPr>
                <w:lang w:eastAsia="en-US"/>
              </w:rPr>
            </w:pPr>
            <w:r w:rsidRPr="00780795">
              <w:rPr>
                <w:bCs/>
              </w:rPr>
              <w:t>ИНН</w:t>
            </w:r>
            <w:r w:rsidRPr="00780795">
              <w:rPr>
                <w:lang w:eastAsia="en-US"/>
              </w:rPr>
              <w:t xml:space="preserve"> </w:t>
            </w:r>
            <w:r w:rsidRPr="00780795">
              <w:rPr>
                <w:bCs/>
              </w:rPr>
              <w:t>4230032501</w:t>
            </w:r>
          </w:p>
        </w:tc>
        <w:tc>
          <w:tcPr>
            <w:tcW w:w="1491" w:type="dxa"/>
            <w:vAlign w:val="center"/>
          </w:tcPr>
          <w:p w14:paraId="09F71D02" w14:textId="77777777" w:rsidR="00780795" w:rsidRPr="00780795" w:rsidRDefault="00780795" w:rsidP="00780795">
            <w:pPr>
              <w:tabs>
                <w:tab w:val="left" w:pos="1365"/>
              </w:tabs>
              <w:rPr>
                <w:lang w:eastAsia="en-US"/>
              </w:rPr>
            </w:pPr>
            <w:r w:rsidRPr="00780795">
              <w:rPr>
                <w:color w:val="000000"/>
              </w:rPr>
              <w:t xml:space="preserve">1- этажные многоквар-тирные и жилые дома </w:t>
            </w:r>
          </w:p>
        </w:tc>
        <w:tc>
          <w:tcPr>
            <w:tcW w:w="1288" w:type="dxa"/>
            <w:vAlign w:val="center"/>
          </w:tcPr>
          <w:p w14:paraId="682090B1" w14:textId="77777777" w:rsidR="00780795" w:rsidRPr="00780795" w:rsidRDefault="00780795" w:rsidP="00780795">
            <w:pPr>
              <w:tabs>
                <w:tab w:val="left" w:pos="1365"/>
              </w:tabs>
              <w:jc w:val="center"/>
              <w:rPr>
                <w:lang w:eastAsia="en-US"/>
              </w:rPr>
            </w:pPr>
            <w:r w:rsidRPr="00780795">
              <w:rPr>
                <w:color w:val="000000"/>
              </w:rPr>
              <w:t>0,0362 Гкал/м</w:t>
            </w:r>
            <w:r w:rsidRPr="00780795">
              <w:rPr>
                <w:color w:val="000000"/>
                <w:vertAlign w:val="superscript"/>
              </w:rPr>
              <w:t>2</w:t>
            </w:r>
          </w:p>
        </w:tc>
        <w:tc>
          <w:tcPr>
            <w:tcW w:w="1193" w:type="dxa"/>
            <w:vAlign w:val="center"/>
          </w:tcPr>
          <w:p w14:paraId="445BD4A1" w14:textId="77777777" w:rsidR="00780795" w:rsidRPr="00780795" w:rsidRDefault="00780795" w:rsidP="00780795">
            <w:pPr>
              <w:tabs>
                <w:tab w:val="left" w:pos="1365"/>
              </w:tabs>
              <w:jc w:val="center"/>
              <w:rPr>
                <w:lang w:eastAsia="en-US"/>
              </w:rPr>
            </w:pPr>
            <w:r w:rsidRPr="00780795">
              <w:rPr>
                <w:color w:val="000000"/>
              </w:rPr>
              <w:t xml:space="preserve">руб./Гкал </w:t>
            </w:r>
          </w:p>
        </w:tc>
        <w:tc>
          <w:tcPr>
            <w:tcW w:w="1423" w:type="dxa"/>
            <w:vAlign w:val="center"/>
          </w:tcPr>
          <w:p w14:paraId="11F907C5" w14:textId="77777777" w:rsidR="00780795" w:rsidRPr="00780795" w:rsidRDefault="00780795" w:rsidP="00780795">
            <w:pPr>
              <w:tabs>
                <w:tab w:val="left" w:pos="1365"/>
              </w:tabs>
              <w:jc w:val="center"/>
              <w:rPr>
                <w:color w:val="000000"/>
              </w:rPr>
            </w:pPr>
            <w:r w:rsidRPr="00780795">
              <w:rPr>
                <w:color w:val="000000"/>
              </w:rPr>
              <w:t>657,17</w:t>
            </w:r>
          </w:p>
        </w:tc>
        <w:tc>
          <w:tcPr>
            <w:tcW w:w="1331" w:type="dxa"/>
            <w:vAlign w:val="center"/>
          </w:tcPr>
          <w:p w14:paraId="19ABDDE5" w14:textId="77777777" w:rsidR="00780795" w:rsidRPr="00780795" w:rsidRDefault="00780795" w:rsidP="00780795">
            <w:pPr>
              <w:tabs>
                <w:tab w:val="left" w:pos="1365"/>
              </w:tabs>
              <w:jc w:val="center"/>
              <w:rPr>
                <w:lang w:eastAsia="en-US"/>
              </w:rPr>
            </w:pPr>
            <w:r w:rsidRPr="00780795">
              <w:rPr>
                <w:color w:val="000000"/>
              </w:rPr>
              <w:t>692,00</w:t>
            </w:r>
          </w:p>
        </w:tc>
      </w:tr>
      <w:tr w:rsidR="00780795" w:rsidRPr="00780795" w14:paraId="1E1FBFC7" w14:textId="77777777" w:rsidTr="00780795">
        <w:tc>
          <w:tcPr>
            <w:tcW w:w="993" w:type="dxa"/>
            <w:vAlign w:val="center"/>
          </w:tcPr>
          <w:p w14:paraId="65874CCA" w14:textId="77777777" w:rsidR="00780795" w:rsidRPr="00780795" w:rsidRDefault="00780795" w:rsidP="00780795">
            <w:pPr>
              <w:tabs>
                <w:tab w:val="left" w:pos="1365"/>
              </w:tabs>
              <w:jc w:val="center"/>
              <w:rPr>
                <w:lang w:eastAsia="en-US"/>
              </w:rPr>
            </w:pPr>
            <w:r w:rsidRPr="00780795">
              <w:rPr>
                <w:lang w:eastAsia="en-US"/>
              </w:rPr>
              <w:t>1.1.3.</w:t>
            </w:r>
          </w:p>
        </w:tc>
        <w:tc>
          <w:tcPr>
            <w:tcW w:w="2126" w:type="dxa"/>
            <w:vMerge/>
            <w:vAlign w:val="center"/>
          </w:tcPr>
          <w:p w14:paraId="1299BDEC" w14:textId="77777777" w:rsidR="00780795" w:rsidRPr="00780795" w:rsidRDefault="00780795" w:rsidP="00780795">
            <w:pPr>
              <w:tabs>
                <w:tab w:val="left" w:pos="1365"/>
              </w:tabs>
              <w:rPr>
                <w:lang w:eastAsia="en-US"/>
              </w:rPr>
            </w:pPr>
          </w:p>
        </w:tc>
        <w:tc>
          <w:tcPr>
            <w:tcW w:w="1491" w:type="dxa"/>
            <w:vAlign w:val="center"/>
          </w:tcPr>
          <w:p w14:paraId="2F17C6B9" w14:textId="77777777" w:rsidR="00780795" w:rsidRPr="00780795" w:rsidRDefault="00780795" w:rsidP="00780795">
            <w:pPr>
              <w:tabs>
                <w:tab w:val="left" w:pos="1365"/>
              </w:tabs>
              <w:rPr>
                <w:lang w:eastAsia="en-US"/>
              </w:rPr>
            </w:pPr>
            <w:r w:rsidRPr="00780795">
              <w:rPr>
                <w:color w:val="000000"/>
              </w:rPr>
              <w:t xml:space="preserve">2 -этажные многоквар-тирные и жилые дома </w:t>
            </w:r>
          </w:p>
        </w:tc>
        <w:tc>
          <w:tcPr>
            <w:tcW w:w="1288" w:type="dxa"/>
            <w:vAlign w:val="center"/>
          </w:tcPr>
          <w:p w14:paraId="3E2F85B1" w14:textId="77777777" w:rsidR="00780795" w:rsidRPr="00780795" w:rsidRDefault="00780795" w:rsidP="00780795">
            <w:pPr>
              <w:tabs>
                <w:tab w:val="left" w:pos="1365"/>
              </w:tabs>
              <w:jc w:val="center"/>
              <w:rPr>
                <w:lang w:eastAsia="en-US"/>
              </w:rPr>
            </w:pPr>
            <w:r w:rsidRPr="00780795">
              <w:rPr>
                <w:color w:val="000000"/>
              </w:rPr>
              <w:t>0,0369  Гкал/м</w:t>
            </w:r>
            <w:r w:rsidRPr="00780795">
              <w:rPr>
                <w:color w:val="000000"/>
                <w:vertAlign w:val="superscript"/>
              </w:rPr>
              <w:t>2</w:t>
            </w:r>
          </w:p>
        </w:tc>
        <w:tc>
          <w:tcPr>
            <w:tcW w:w="1193" w:type="dxa"/>
            <w:vAlign w:val="center"/>
          </w:tcPr>
          <w:p w14:paraId="4028B303" w14:textId="77777777" w:rsidR="00780795" w:rsidRPr="00780795" w:rsidRDefault="00780795" w:rsidP="00780795">
            <w:pPr>
              <w:tabs>
                <w:tab w:val="left" w:pos="1365"/>
              </w:tabs>
              <w:jc w:val="center"/>
              <w:rPr>
                <w:color w:val="000000"/>
              </w:rPr>
            </w:pPr>
          </w:p>
          <w:p w14:paraId="74686084" w14:textId="77777777" w:rsidR="00780795" w:rsidRPr="00780795" w:rsidRDefault="00780795" w:rsidP="00780795">
            <w:pPr>
              <w:tabs>
                <w:tab w:val="left" w:pos="1365"/>
              </w:tabs>
              <w:jc w:val="center"/>
              <w:rPr>
                <w:color w:val="000000"/>
              </w:rPr>
            </w:pPr>
            <w:r w:rsidRPr="00780795">
              <w:rPr>
                <w:color w:val="000000"/>
              </w:rPr>
              <w:t xml:space="preserve">руб./Гкал </w:t>
            </w:r>
          </w:p>
          <w:p w14:paraId="634B8D67" w14:textId="77777777" w:rsidR="00780795" w:rsidRPr="00780795" w:rsidRDefault="00780795" w:rsidP="00780795">
            <w:pPr>
              <w:tabs>
                <w:tab w:val="left" w:pos="1365"/>
              </w:tabs>
              <w:jc w:val="center"/>
              <w:rPr>
                <w:lang w:eastAsia="en-US"/>
              </w:rPr>
            </w:pPr>
          </w:p>
        </w:tc>
        <w:tc>
          <w:tcPr>
            <w:tcW w:w="1423" w:type="dxa"/>
            <w:vAlign w:val="center"/>
          </w:tcPr>
          <w:p w14:paraId="647CA685" w14:textId="77777777" w:rsidR="00780795" w:rsidRPr="00780795" w:rsidRDefault="00780795" w:rsidP="00780795">
            <w:pPr>
              <w:tabs>
                <w:tab w:val="left" w:pos="1365"/>
              </w:tabs>
              <w:jc w:val="center"/>
              <w:rPr>
                <w:lang w:eastAsia="en-US"/>
              </w:rPr>
            </w:pPr>
            <w:r w:rsidRPr="00780795">
              <w:rPr>
                <w:color w:val="000000"/>
              </w:rPr>
              <w:t>644,70</w:t>
            </w:r>
          </w:p>
        </w:tc>
        <w:tc>
          <w:tcPr>
            <w:tcW w:w="1331" w:type="dxa"/>
            <w:vAlign w:val="center"/>
          </w:tcPr>
          <w:p w14:paraId="1D0D310F" w14:textId="77777777" w:rsidR="00780795" w:rsidRPr="00780795" w:rsidRDefault="00780795" w:rsidP="00780795">
            <w:pPr>
              <w:tabs>
                <w:tab w:val="left" w:pos="1365"/>
              </w:tabs>
              <w:jc w:val="center"/>
              <w:rPr>
                <w:lang w:eastAsia="en-US"/>
              </w:rPr>
            </w:pPr>
            <w:r w:rsidRPr="00780795">
              <w:rPr>
                <w:color w:val="000000"/>
              </w:rPr>
              <w:t>678,87</w:t>
            </w:r>
          </w:p>
        </w:tc>
      </w:tr>
      <w:tr w:rsidR="00780795" w:rsidRPr="00780795" w14:paraId="260D41B0" w14:textId="77777777" w:rsidTr="00780795">
        <w:tc>
          <w:tcPr>
            <w:tcW w:w="993" w:type="dxa"/>
            <w:vAlign w:val="center"/>
          </w:tcPr>
          <w:p w14:paraId="430CF907" w14:textId="77777777" w:rsidR="00780795" w:rsidRPr="00780795" w:rsidRDefault="00780795" w:rsidP="00780795">
            <w:pPr>
              <w:tabs>
                <w:tab w:val="left" w:pos="1365"/>
              </w:tabs>
              <w:jc w:val="center"/>
              <w:rPr>
                <w:lang w:eastAsia="en-US"/>
              </w:rPr>
            </w:pPr>
            <w:r w:rsidRPr="00780795">
              <w:rPr>
                <w:lang w:eastAsia="en-US"/>
              </w:rPr>
              <w:t>1.1.4.</w:t>
            </w:r>
          </w:p>
        </w:tc>
        <w:tc>
          <w:tcPr>
            <w:tcW w:w="2126" w:type="dxa"/>
            <w:vMerge/>
            <w:vAlign w:val="center"/>
          </w:tcPr>
          <w:p w14:paraId="63BA632C" w14:textId="77777777" w:rsidR="00780795" w:rsidRPr="00780795" w:rsidRDefault="00780795" w:rsidP="00780795">
            <w:pPr>
              <w:tabs>
                <w:tab w:val="left" w:pos="1365"/>
              </w:tabs>
              <w:rPr>
                <w:lang w:eastAsia="en-US"/>
              </w:rPr>
            </w:pPr>
          </w:p>
        </w:tc>
        <w:tc>
          <w:tcPr>
            <w:tcW w:w="1491" w:type="dxa"/>
            <w:vAlign w:val="center"/>
          </w:tcPr>
          <w:p w14:paraId="007B82D4" w14:textId="77777777" w:rsidR="00780795" w:rsidRPr="00780795" w:rsidRDefault="00780795" w:rsidP="00780795">
            <w:pPr>
              <w:tabs>
                <w:tab w:val="left" w:pos="1365"/>
              </w:tabs>
              <w:rPr>
                <w:lang w:eastAsia="en-US"/>
              </w:rPr>
            </w:pPr>
            <w:r w:rsidRPr="00780795">
              <w:rPr>
                <w:color w:val="000000"/>
              </w:rPr>
              <w:t>3-4- этажные многоквар-тирные и жилые домов</w:t>
            </w:r>
          </w:p>
        </w:tc>
        <w:tc>
          <w:tcPr>
            <w:tcW w:w="1288" w:type="dxa"/>
            <w:vAlign w:val="center"/>
          </w:tcPr>
          <w:p w14:paraId="1D56AB73" w14:textId="77777777" w:rsidR="00780795" w:rsidRPr="00780795" w:rsidRDefault="00780795" w:rsidP="00780795">
            <w:pPr>
              <w:tabs>
                <w:tab w:val="left" w:pos="1365"/>
              </w:tabs>
              <w:jc w:val="center"/>
              <w:rPr>
                <w:lang w:eastAsia="en-US"/>
              </w:rPr>
            </w:pPr>
            <w:r w:rsidRPr="00780795">
              <w:rPr>
                <w:color w:val="000000"/>
              </w:rPr>
              <w:t>0,024 Гкал/м</w:t>
            </w:r>
            <w:r w:rsidRPr="00780795">
              <w:rPr>
                <w:color w:val="000000"/>
                <w:vertAlign w:val="superscript"/>
              </w:rPr>
              <w:t>2</w:t>
            </w:r>
          </w:p>
        </w:tc>
        <w:tc>
          <w:tcPr>
            <w:tcW w:w="1193" w:type="dxa"/>
            <w:vAlign w:val="center"/>
          </w:tcPr>
          <w:p w14:paraId="20FC299B" w14:textId="77777777" w:rsidR="00780795" w:rsidRPr="00780795" w:rsidRDefault="00780795" w:rsidP="00780795">
            <w:pPr>
              <w:tabs>
                <w:tab w:val="left" w:pos="1365"/>
              </w:tabs>
              <w:jc w:val="center"/>
              <w:rPr>
                <w:color w:val="000000"/>
              </w:rPr>
            </w:pPr>
            <w:r w:rsidRPr="00780795">
              <w:rPr>
                <w:color w:val="000000"/>
              </w:rPr>
              <w:t>руб./Гкал</w:t>
            </w:r>
          </w:p>
          <w:p w14:paraId="04D4E196" w14:textId="77777777" w:rsidR="00780795" w:rsidRPr="00780795" w:rsidRDefault="00780795" w:rsidP="00780795">
            <w:pPr>
              <w:tabs>
                <w:tab w:val="left" w:pos="1365"/>
              </w:tabs>
              <w:jc w:val="center"/>
              <w:rPr>
                <w:lang w:eastAsia="en-US"/>
              </w:rPr>
            </w:pPr>
          </w:p>
        </w:tc>
        <w:tc>
          <w:tcPr>
            <w:tcW w:w="1423" w:type="dxa"/>
            <w:vAlign w:val="center"/>
          </w:tcPr>
          <w:p w14:paraId="75DEF126" w14:textId="77777777" w:rsidR="00780795" w:rsidRPr="00780795" w:rsidRDefault="00780795" w:rsidP="00780795">
            <w:pPr>
              <w:tabs>
                <w:tab w:val="left" w:pos="1365"/>
              </w:tabs>
              <w:jc w:val="center"/>
              <w:rPr>
                <w:lang w:eastAsia="en-US"/>
              </w:rPr>
            </w:pPr>
            <w:r w:rsidRPr="00780795">
              <w:rPr>
                <w:color w:val="000000"/>
              </w:rPr>
              <w:t>991,23</w:t>
            </w:r>
          </w:p>
        </w:tc>
        <w:tc>
          <w:tcPr>
            <w:tcW w:w="1331" w:type="dxa"/>
            <w:vAlign w:val="center"/>
          </w:tcPr>
          <w:p w14:paraId="04D6231A" w14:textId="77777777" w:rsidR="00780795" w:rsidRPr="00780795" w:rsidRDefault="00780795" w:rsidP="00780795">
            <w:pPr>
              <w:tabs>
                <w:tab w:val="left" w:pos="1365"/>
              </w:tabs>
              <w:jc w:val="center"/>
              <w:rPr>
                <w:lang w:eastAsia="en-US"/>
              </w:rPr>
            </w:pPr>
            <w:r w:rsidRPr="00780795">
              <w:rPr>
                <w:color w:val="000000"/>
              </w:rPr>
              <w:t>1043,77</w:t>
            </w:r>
          </w:p>
        </w:tc>
      </w:tr>
      <w:tr w:rsidR="00780795" w:rsidRPr="00780795" w14:paraId="108215C4" w14:textId="77777777" w:rsidTr="00780795">
        <w:trPr>
          <w:trHeight w:val="1619"/>
        </w:trPr>
        <w:tc>
          <w:tcPr>
            <w:tcW w:w="993" w:type="dxa"/>
            <w:vAlign w:val="center"/>
          </w:tcPr>
          <w:p w14:paraId="659DBAFA" w14:textId="77777777" w:rsidR="00780795" w:rsidRPr="00780795" w:rsidRDefault="00780795" w:rsidP="00780795">
            <w:pPr>
              <w:tabs>
                <w:tab w:val="left" w:pos="1365"/>
              </w:tabs>
              <w:jc w:val="center"/>
              <w:rPr>
                <w:lang w:eastAsia="en-US"/>
              </w:rPr>
            </w:pPr>
            <w:r w:rsidRPr="00780795">
              <w:rPr>
                <w:lang w:eastAsia="en-US"/>
              </w:rPr>
              <w:t>1.1.5.</w:t>
            </w:r>
          </w:p>
        </w:tc>
        <w:tc>
          <w:tcPr>
            <w:tcW w:w="2126" w:type="dxa"/>
            <w:vMerge/>
            <w:vAlign w:val="center"/>
          </w:tcPr>
          <w:p w14:paraId="6F1AF1F1" w14:textId="77777777" w:rsidR="00780795" w:rsidRPr="00780795" w:rsidRDefault="00780795" w:rsidP="00780795">
            <w:pPr>
              <w:tabs>
                <w:tab w:val="left" w:pos="1365"/>
              </w:tabs>
              <w:rPr>
                <w:lang w:eastAsia="en-US"/>
              </w:rPr>
            </w:pPr>
          </w:p>
        </w:tc>
        <w:tc>
          <w:tcPr>
            <w:tcW w:w="1491" w:type="dxa"/>
            <w:vAlign w:val="center"/>
          </w:tcPr>
          <w:p w14:paraId="77C0A4AE" w14:textId="77777777" w:rsidR="00780795" w:rsidRPr="00780795" w:rsidRDefault="00780795" w:rsidP="00780795">
            <w:pPr>
              <w:tabs>
                <w:tab w:val="left" w:pos="1365"/>
              </w:tabs>
              <w:rPr>
                <w:lang w:eastAsia="en-US"/>
              </w:rPr>
            </w:pPr>
            <w:r w:rsidRPr="00780795">
              <w:rPr>
                <w:color w:val="000000"/>
              </w:rPr>
              <w:t xml:space="preserve">5-9- этажные многоквар-тирные и жилые дома </w:t>
            </w:r>
          </w:p>
        </w:tc>
        <w:tc>
          <w:tcPr>
            <w:tcW w:w="1288" w:type="dxa"/>
            <w:vAlign w:val="center"/>
          </w:tcPr>
          <w:p w14:paraId="347AAA69" w14:textId="77777777" w:rsidR="00780795" w:rsidRPr="00780795" w:rsidRDefault="00780795" w:rsidP="00780795">
            <w:pPr>
              <w:tabs>
                <w:tab w:val="left" w:pos="1365"/>
              </w:tabs>
              <w:jc w:val="center"/>
              <w:rPr>
                <w:lang w:eastAsia="en-US"/>
              </w:rPr>
            </w:pPr>
            <w:r w:rsidRPr="00780795">
              <w:rPr>
                <w:color w:val="000000"/>
              </w:rPr>
              <w:t>0,0204  Гкал/м</w:t>
            </w:r>
            <w:r w:rsidRPr="00780795">
              <w:rPr>
                <w:color w:val="000000"/>
                <w:vertAlign w:val="superscript"/>
              </w:rPr>
              <w:t>2</w:t>
            </w:r>
          </w:p>
        </w:tc>
        <w:tc>
          <w:tcPr>
            <w:tcW w:w="1193" w:type="dxa"/>
            <w:vAlign w:val="center"/>
          </w:tcPr>
          <w:p w14:paraId="60E85A14"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CD4AC99" w14:textId="77777777" w:rsidR="00780795" w:rsidRPr="00780795" w:rsidRDefault="00780795" w:rsidP="00780795">
            <w:pPr>
              <w:tabs>
                <w:tab w:val="left" w:pos="1365"/>
              </w:tabs>
              <w:jc w:val="center"/>
              <w:rPr>
                <w:lang w:eastAsia="en-US"/>
              </w:rPr>
            </w:pPr>
          </w:p>
        </w:tc>
        <w:tc>
          <w:tcPr>
            <w:tcW w:w="1423" w:type="dxa"/>
            <w:vAlign w:val="center"/>
          </w:tcPr>
          <w:p w14:paraId="15EE42AD" w14:textId="77777777" w:rsidR="00780795" w:rsidRPr="00780795" w:rsidRDefault="00780795" w:rsidP="00780795">
            <w:pPr>
              <w:tabs>
                <w:tab w:val="left" w:pos="1365"/>
              </w:tabs>
              <w:jc w:val="center"/>
              <w:rPr>
                <w:lang w:eastAsia="en-US"/>
              </w:rPr>
            </w:pPr>
            <w:r w:rsidRPr="00780795">
              <w:rPr>
                <w:color w:val="000000"/>
              </w:rPr>
              <w:t>1166,15</w:t>
            </w:r>
          </w:p>
        </w:tc>
        <w:tc>
          <w:tcPr>
            <w:tcW w:w="1331" w:type="dxa"/>
            <w:vAlign w:val="center"/>
          </w:tcPr>
          <w:p w14:paraId="70809932" w14:textId="77777777" w:rsidR="00780795" w:rsidRPr="00780795" w:rsidRDefault="00780795" w:rsidP="00780795">
            <w:pPr>
              <w:tabs>
                <w:tab w:val="left" w:pos="1365"/>
              </w:tabs>
              <w:jc w:val="center"/>
              <w:rPr>
                <w:lang w:eastAsia="en-US"/>
              </w:rPr>
            </w:pPr>
            <w:r w:rsidRPr="00780795">
              <w:rPr>
                <w:color w:val="000000"/>
              </w:rPr>
              <w:t>1227,96</w:t>
            </w:r>
          </w:p>
        </w:tc>
      </w:tr>
      <w:tr w:rsidR="00780795" w:rsidRPr="00780795" w14:paraId="6634440C" w14:textId="77777777" w:rsidTr="00780795">
        <w:trPr>
          <w:trHeight w:val="394"/>
        </w:trPr>
        <w:tc>
          <w:tcPr>
            <w:tcW w:w="9845" w:type="dxa"/>
            <w:gridSpan w:val="7"/>
            <w:vAlign w:val="center"/>
          </w:tcPr>
          <w:p w14:paraId="6989CAC1"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5B0BAB37" w14:textId="77777777" w:rsidTr="00780795">
        <w:trPr>
          <w:trHeight w:val="1275"/>
        </w:trPr>
        <w:tc>
          <w:tcPr>
            <w:tcW w:w="993" w:type="dxa"/>
            <w:vAlign w:val="center"/>
          </w:tcPr>
          <w:p w14:paraId="7E237CD0" w14:textId="77777777" w:rsidR="00780795" w:rsidRPr="00780795" w:rsidRDefault="00780795" w:rsidP="00780795">
            <w:pPr>
              <w:tabs>
                <w:tab w:val="left" w:pos="1365"/>
              </w:tabs>
              <w:jc w:val="center"/>
              <w:rPr>
                <w:lang w:eastAsia="en-US"/>
              </w:rPr>
            </w:pPr>
            <w:r w:rsidRPr="00780795">
              <w:rPr>
                <w:lang w:eastAsia="en-US"/>
              </w:rPr>
              <w:t>1.1.6.</w:t>
            </w:r>
          </w:p>
        </w:tc>
        <w:tc>
          <w:tcPr>
            <w:tcW w:w="2126" w:type="dxa"/>
            <w:vAlign w:val="center"/>
          </w:tcPr>
          <w:p w14:paraId="32782C74" w14:textId="77777777" w:rsidR="00780795" w:rsidRPr="00780795" w:rsidRDefault="00780795" w:rsidP="00780795">
            <w:pPr>
              <w:tabs>
                <w:tab w:val="left" w:pos="1365"/>
              </w:tabs>
              <w:rPr>
                <w:bCs/>
              </w:rPr>
            </w:pPr>
            <w:r w:rsidRPr="00780795">
              <w:rPr>
                <w:bCs/>
              </w:rPr>
              <w:t>МКП «Тепло»,</w:t>
            </w:r>
          </w:p>
          <w:p w14:paraId="474E1F67" w14:textId="77777777" w:rsidR="00780795" w:rsidRPr="00780795" w:rsidRDefault="00780795" w:rsidP="00780795">
            <w:pPr>
              <w:tabs>
                <w:tab w:val="left" w:pos="1365"/>
              </w:tabs>
              <w:rPr>
                <w:lang w:eastAsia="en-US"/>
              </w:rPr>
            </w:pPr>
            <w:r w:rsidRPr="00780795">
              <w:rPr>
                <w:bCs/>
              </w:rPr>
              <w:t>ИНН</w:t>
            </w:r>
            <w:r w:rsidRPr="00780795">
              <w:rPr>
                <w:lang w:eastAsia="en-US"/>
              </w:rPr>
              <w:t xml:space="preserve"> </w:t>
            </w:r>
            <w:r w:rsidRPr="00780795">
              <w:rPr>
                <w:bCs/>
              </w:rPr>
              <w:t>4230032501</w:t>
            </w:r>
          </w:p>
        </w:tc>
        <w:tc>
          <w:tcPr>
            <w:tcW w:w="1491" w:type="dxa"/>
            <w:vAlign w:val="center"/>
          </w:tcPr>
          <w:p w14:paraId="1B179447"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72A023CF"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3" w:type="dxa"/>
            <w:vAlign w:val="center"/>
          </w:tcPr>
          <w:p w14:paraId="048AA900" w14:textId="77777777" w:rsidR="00780795" w:rsidRPr="00780795" w:rsidRDefault="00780795" w:rsidP="00780795">
            <w:pPr>
              <w:tabs>
                <w:tab w:val="left" w:pos="1365"/>
              </w:tabs>
              <w:jc w:val="center"/>
              <w:rPr>
                <w:color w:val="000000"/>
              </w:rPr>
            </w:pPr>
            <w:r w:rsidRPr="00780795">
              <w:rPr>
                <w:color w:val="000000"/>
              </w:rPr>
              <w:t xml:space="preserve">руб./Гкал </w:t>
            </w:r>
          </w:p>
          <w:p w14:paraId="56820E96" w14:textId="77777777" w:rsidR="00780795" w:rsidRPr="00780795" w:rsidRDefault="00780795" w:rsidP="00780795">
            <w:pPr>
              <w:tabs>
                <w:tab w:val="left" w:pos="1365"/>
              </w:tabs>
              <w:jc w:val="center"/>
              <w:rPr>
                <w:color w:val="000000"/>
              </w:rPr>
            </w:pPr>
          </w:p>
        </w:tc>
        <w:tc>
          <w:tcPr>
            <w:tcW w:w="1423" w:type="dxa"/>
            <w:vAlign w:val="center"/>
          </w:tcPr>
          <w:p w14:paraId="56766310" w14:textId="77777777" w:rsidR="00780795" w:rsidRPr="00780795" w:rsidRDefault="00780795" w:rsidP="00780795">
            <w:pPr>
              <w:tabs>
                <w:tab w:val="left" w:pos="1365"/>
              </w:tabs>
              <w:jc w:val="center"/>
              <w:rPr>
                <w:color w:val="000000"/>
              </w:rPr>
            </w:pPr>
            <w:r w:rsidRPr="00780795">
              <w:rPr>
                <w:color w:val="000000"/>
              </w:rPr>
              <w:t>1505,67</w:t>
            </w:r>
          </w:p>
        </w:tc>
        <w:tc>
          <w:tcPr>
            <w:tcW w:w="1331" w:type="dxa"/>
            <w:vAlign w:val="center"/>
          </w:tcPr>
          <w:p w14:paraId="16C33D19" w14:textId="77777777" w:rsidR="00780795" w:rsidRPr="00780795" w:rsidRDefault="00780795" w:rsidP="00780795">
            <w:pPr>
              <w:tabs>
                <w:tab w:val="left" w:pos="1365"/>
              </w:tabs>
              <w:jc w:val="center"/>
              <w:rPr>
                <w:lang w:eastAsia="en-US"/>
              </w:rPr>
            </w:pPr>
            <w:r w:rsidRPr="00780795">
              <w:rPr>
                <w:color w:val="000000"/>
              </w:rPr>
              <w:t>1585,47</w:t>
            </w:r>
          </w:p>
        </w:tc>
      </w:tr>
      <w:tr w:rsidR="00780795" w:rsidRPr="00780795" w14:paraId="4526DD1B" w14:textId="77777777" w:rsidTr="00780795">
        <w:trPr>
          <w:trHeight w:val="147"/>
        </w:trPr>
        <w:tc>
          <w:tcPr>
            <w:tcW w:w="993" w:type="dxa"/>
            <w:vAlign w:val="center"/>
          </w:tcPr>
          <w:p w14:paraId="69B45397" w14:textId="77777777" w:rsidR="00780795" w:rsidRPr="00780795" w:rsidRDefault="00780795" w:rsidP="00780795">
            <w:pPr>
              <w:tabs>
                <w:tab w:val="left" w:pos="1365"/>
              </w:tabs>
              <w:jc w:val="center"/>
              <w:rPr>
                <w:lang w:eastAsia="en-US"/>
              </w:rPr>
            </w:pPr>
            <w:r w:rsidRPr="00780795">
              <w:rPr>
                <w:lang w:val="en-US" w:eastAsia="en-US"/>
              </w:rPr>
              <w:t>1</w:t>
            </w:r>
          </w:p>
        </w:tc>
        <w:tc>
          <w:tcPr>
            <w:tcW w:w="2126" w:type="dxa"/>
            <w:vAlign w:val="center"/>
          </w:tcPr>
          <w:p w14:paraId="45F7B64D" w14:textId="77777777" w:rsidR="00780795" w:rsidRPr="00780795" w:rsidRDefault="00780795" w:rsidP="00780795">
            <w:pPr>
              <w:tabs>
                <w:tab w:val="left" w:pos="1365"/>
              </w:tabs>
              <w:jc w:val="center"/>
              <w:rPr>
                <w:bCs/>
              </w:rPr>
            </w:pPr>
            <w:r w:rsidRPr="00780795">
              <w:rPr>
                <w:lang w:val="en-US" w:eastAsia="en-US"/>
              </w:rPr>
              <w:t>2</w:t>
            </w:r>
          </w:p>
        </w:tc>
        <w:tc>
          <w:tcPr>
            <w:tcW w:w="1491" w:type="dxa"/>
            <w:vAlign w:val="center"/>
          </w:tcPr>
          <w:p w14:paraId="4B1977C5" w14:textId="77777777" w:rsidR="00780795" w:rsidRPr="00780795" w:rsidRDefault="00780795" w:rsidP="00780795">
            <w:pPr>
              <w:tabs>
                <w:tab w:val="left" w:pos="1365"/>
              </w:tabs>
              <w:jc w:val="center"/>
              <w:rPr>
                <w:color w:val="000000"/>
              </w:rPr>
            </w:pPr>
            <w:r w:rsidRPr="00780795">
              <w:rPr>
                <w:lang w:val="en-US" w:eastAsia="en-US"/>
              </w:rPr>
              <w:t>3</w:t>
            </w:r>
          </w:p>
        </w:tc>
        <w:tc>
          <w:tcPr>
            <w:tcW w:w="1288" w:type="dxa"/>
            <w:vAlign w:val="center"/>
          </w:tcPr>
          <w:p w14:paraId="2B14AB91" w14:textId="77777777" w:rsidR="00780795" w:rsidRPr="00780795" w:rsidRDefault="00780795" w:rsidP="00780795">
            <w:pPr>
              <w:tabs>
                <w:tab w:val="left" w:pos="1365"/>
              </w:tabs>
              <w:jc w:val="center"/>
              <w:rPr>
                <w:color w:val="000000"/>
              </w:rPr>
            </w:pPr>
            <w:r w:rsidRPr="00780795">
              <w:rPr>
                <w:lang w:val="en-US" w:eastAsia="en-US"/>
              </w:rPr>
              <w:t>4</w:t>
            </w:r>
          </w:p>
        </w:tc>
        <w:tc>
          <w:tcPr>
            <w:tcW w:w="1193" w:type="dxa"/>
            <w:vAlign w:val="center"/>
          </w:tcPr>
          <w:p w14:paraId="53069BD6" w14:textId="77777777" w:rsidR="00780795" w:rsidRPr="00780795" w:rsidRDefault="00780795" w:rsidP="00780795">
            <w:pPr>
              <w:tabs>
                <w:tab w:val="left" w:pos="1365"/>
              </w:tabs>
              <w:jc w:val="center"/>
              <w:rPr>
                <w:color w:val="000000"/>
              </w:rPr>
            </w:pPr>
            <w:r w:rsidRPr="00780795">
              <w:rPr>
                <w:lang w:val="en-US" w:eastAsia="en-US"/>
              </w:rPr>
              <w:t>5</w:t>
            </w:r>
          </w:p>
        </w:tc>
        <w:tc>
          <w:tcPr>
            <w:tcW w:w="1423" w:type="dxa"/>
            <w:vAlign w:val="center"/>
          </w:tcPr>
          <w:p w14:paraId="3F95497E" w14:textId="77777777" w:rsidR="00780795" w:rsidRPr="00780795" w:rsidRDefault="00780795" w:rsidP="00780795">
            <w:pPr>
              <w:tabs>
                <w:tab w:val="left" w:pos="1365"/>
              </w:tabs>
              <w:jc w:val="center"/>
              <w:rPr>
                <w:color w:val="000000"/>
              </w:rPr>
            </w:pPr>
            <w:r w:rsidRPr="00780795">
              <w:rPr>
                <w:lang w:val="en-US" w:eastAsia="en-US"/>
              </w:rPr>
              <w:t>6</w:t>
            </w:r>
          </w:p>
        </w:tc>
        <w:tc>
          <w:tcPr>
            <w:tcW w:w="1331" w:type="dxa"/>
            <w:vAlign w:val="center"/>
          </w:tcPr>
          <w:p w14:paraId="5D313E10" w14:textId="77777777" w:rsidR="00780795" w:rsidRPr="00780795" w:rsidRDefault="00780795" w:rsidP="00780795">
            <w:pPr>
              <w:tabs>
                <w:tab w:val="left" w:pos="1365"/>
              </w:tabs>
              <w:jc w:val="center"/>
              <w:rPr>
                <w:color w:val="000000"/>
              </w:rPr>
            </w:pPr>
            <w:r w:rsidRPr="00780795">
              <w:rPr>
                <w:lang w:val="en-US" w:eastAsia="en-US"/>
              </w:rPr>
              <w:t>7</w:t>
            </w:r>
          </w:p>
        </w:tc>
      </w:tr>
      <w:tr w:rsidR="00780795" w:rsidRPr="00780795" w14:paraId="752BEBA9" w14:textId="77777777" w:rsidTr="00780795">
        <w:trPr>
          <w:trHeight w:val="1235"/>
        </w:trPr>
        <w:tc>
          <w:tcPr>
            <w:tcW w:w="993" w:type="dxa"/>
            <w:vAlign w:val="center"/>
          </w:tcPr>
          <w:p w14:paraId="7EFD20DB" w14:textId="77777777" w:rsidR="00780795" w:rsidRPr="00780795" w:rsidRDefault="00780795" w:rsidP="00780795">
            <w:pPr>
              <w:tabs>
                <w:tab w:val="left" w:pos="1365"/>
              </w:tabs>
              <w:jc w:val="center"/>
              <w:rPr>
                <w:lang w:eastAsia="en-US"/>
              </w:rPr>
            </w:pPr>
            <w:r w:rsidRPr="00780795">
              <w:rPr>
                <w:lang w:eastAsia="en-US"/>
              </w:rPr>
              <w:lastRenderedPageBreak/>
              <w:t>1.1.7.</w:t>
            </w:r>
          </w:p>
        </w:tc>
        <w:tc>
          <w:tcPr>
            <w:tcW w:w="2126" w:type="dxa"/>
            <w:vMerge w:val="restart"/>
            <w:vAlign w:val="center"/>
          </w:tcPr>
          <w:p w14:paraId="4FE27FC6" w14:textId="77777777" w:rsidR="00780795" w:rsidRPr="00780795" w:rsidRDefault="00780795" w:rsidP="00780795">
            <w:pPr>
              <w:tabs>
                <w:tab w:val="left" w:pos="1365"/>
              </w:tabs>
              <w:rPr>
                <w:bCs/>
              </w:rPr>
            </w:pPr>
            <w:r w:rsidRPr="00780795">
              <w:rPr>
                <w:bCs/>
              </w:rPr>
              <w:t>МКП «Тепло»,</w:t>
            </w:r>
          </w:p>
          <w:p w14:paraId="3F4C9F7A" w14:textId="77777777" w:rsidR="00780795" w:rsidRPr="00780795" w:rsidRDefault="00780795" w:rsidP="00780795">
            <w:pPr>
              <w:tabs>
                <w:tab w:val="left" w:pos="1365"/>
              </w:tabs>
              <w:rPr>
                <w:lang w:eastAsia="en-US"/>
              </w:rPr>
            </w:pPr>
            <w:r w:rsidRPr="00780795">
              <w:rPr>
                <w:bCs/>
              </w:rPr>
              <w:t>ИНН</w:t>
            </w:r>
            <w:r w:rsidRPr="00780795">
              <w:rPr>
                <w:lang w:eastAsia="en-US"/>
              </w:rPr>
              <w:t xml:space="preserve"> </w:t>
            </w:r>
            <w:r w:rsidRPr="00780795">
              <w:rPr>
                <w:bCs/>
              </w:rPr>
              <w:t>4230032501</w:t>
            </w:r>
          </w:p>
        </w:tc>
        <w:tc>
          <w:tcPr>
            <w:tcW w:w="1491" w:type="dxa"/>
            <w:vAlign w:val="center"/>
          </w:tcPr>
          <w:p w14:paraId="798EEF45"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7B7E361B"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3" w:type="dxa"/>
            <w:vAlign w:val="center"/>
          </w:tcPr>
          <w:p w14:paraId="33EE9661" w14:textId="77777777" w:rsidR="00780795" w:rsidRPr="00780795" w:rsidRDefault="00780795" w:rsidP="00780795">
            <w:pPr>
              <w:tabs>
                <w:tab w:val="left" w:pos="1365"/>
              </w:tabs>
              <w:jc w:val="center"/>
              <w:rPr>
                <w:color w:val="000000"/>
              </w:rPr>
            </w:pPr>
          </w:p>
          <w:p w14:paraId="630BE8B8" w14:textId="77777777" w:rsidR="00780795" w:rsidRPr="00780795" w:rsidRDefault="00780795" w:rsidP="00780795">
            <w:pPr>
              <w:tabs>
                <w:tab w:val="left" w:pos="1365"/>
              </w:tabs>
              <w:jc w:val="center"/>
              <w:rPr>
                <w:color w:val="000000"/>
              </w:rPr>
            </w:pPr>
            <w:r w:rsidRPr="00780795">
              <w:rPr>
                <w:color w:val="000000"/>
              </w:rPr>
              <w:t xml:space="preserve">руб./Гкал </w:t>
            </w:r>
          </w:p>
          <w:p w14:paraId="5AEBC0BF" w14:textId="77777777" w:rsidR="00780795" w:rsidRPr="00780795" w:rsidRDefault="00780795" w:rsidP="00780795">
            <w:pPr>
              <w:tabs>
                <w:tab w:val="left" w:pos="1365"/>
              </w:tabs>
              <w:jc w:val="center"/>
              <w:rPr>
                <w:color w:val="000000"/>
              </w:rPr>
            </w:pPr>
          </w:p>
        </w:tc>
        <w:tc>
          <w:tcPr>
            <w:tcW w:w="1423" w:type="dxa"/>
            <w:vAlign w:val="center"/>
          </w:tcPr>
          <w:p w14:paraId="214E3A6D" w14:textId="77777777" w:rsidR="00780795" w:rsidRPr="00780795" w:rsidRDefault="00780795" w:rsidP="00780795">
            <w:pPr>
              <w:tabs>
                <w:tab w:val="left" w:pos="1365"/>
              </w:tabs>
              <w:jc w:val="center"/>
              <w:rPr>
                <w:color w:val="000000"/>
              </w:rPr>
            </w:pPr>
            <w:r w:rsidRPr="00780795">
              <w:rPr>
                <w:color w:val="000000"/>
              </w:rPr>
              <w:t>1742,83</w:t>
            </w:r>
          </w:p>
        </w:tc>
        <w:tc>
          <w:tcPr>
            <w:tcW w:w="1331" w:type="dxa"/>
            <w:vAlign w:val="center"/>
          </w:tcPr>
          <w:p w14:paraId="512435AC" w14:textId="77777777" w:rsidR="00780795" w:rsidRPr="00780795" w:rsidRDefault="00780795" w:rsidP="00780795">
            <w:pPr>
              <w:tabs>
                <w:tab w:val="left" w:pos="1365"/>
              </w:tabs>
              <w:jc w:val="center"/>
              <w:rPr>
                <w:lang w:eastAsia="en-US"/>
              </w:rPr>
            </w:pPr>
            <w:r w:rsidRPr="00780795">
              <w:rPr>
                <w:color w:val="000000"/>
              </w:rPr>
              <w:t>1835,20</w:t>
            </w:r>
          </w:p>
        </w:tc>
      </w:tr>
      <w:tr w:rsidR="00780795" w:rsidRPr="00780795" w14:paraId="527D5999" w14:textId="77777777" w:rsidTr="00780795">
        <w:trPr>
          <w:trHeight w:val="1271"/>
        </w:trPr>
        <w:tc>
          <w:tcPr>
            <w:tcW w:w="993" w:type="dxa"/>
            <w:vAlign w:val="center"/>
          </w:tcPr>
          <w:p w14:paraId="30FCACFA" w14:textId="77777777" w:rsidR="00780795" w:rsidRPr="00780795" w:rsidRDefault="00780795" w:rsidP="00780795">
            <w:pPr>
              <w:tabs>
                <w:tab w:val="left" w:pos="1365"/>
              </w:tabs>
              <w:jc w:val="center"/>
              <w:rPr>
                <w:lang w:eastAsia="en-US"/>
              </w:rPr>
            </w:pPr>
            <w:r w:rsidRPr="00780795">
              <w:rPr>
                <w:lang w:eastAsia="en-US"/>
              </w:rPr>
              <w:t>1.1.8.</w:t>
            </w:r>
          </w:p>
        </w:tc>
        <w:tc>
          <w:tcPr>
            <w:tcW w:w="2126" w:type="dxa"/>
            <w:vMerge/>
            <w:vAlign w:val="center"/>
          </w:tcPr>
          <w:p w14:paraId="6884D2F3" w14:textId="77777777" w:rsidR="00780795" w:rsidRPr="00780795" w:rsidRDefault="00780795" w:rsidP="00780795">
            <w:pPr>
              <w:tabs>
                <w:tab w:val="left" w:pos="1365"/>
              </w:tabs>
              <w:rPr>
                <w:lang w:eastAsia="en-US"/>
              </w:rPr>
            </w:pPr>
          </w:p>
        </w:tc>
        <w:tc>
          <w:tcPr>
            <w:tcW w:w="1491" w:type="dxa"/>
            <w:vAlign w:val="center"/>
          </w:tcPr>
          <w:p w14:paraId="4A9DB634" w14:textId="77777777" w:rsidR="00780795" w:rsidRPr="00780795" w:rsidRDefault="00780795" w:rsidP="00780795">
            <w:pPr>
              <w:tabs>
                <w:tab w:val="left" w:pos="1365"/>
              </w:tabs>
              <w:rPr>
                <w:color w:val="000000"/>
              </w:rPr>
            </w:pPr>
            <w:r w:rsidRPr="00780795">
              <w:rPr>
                <w:color w:val="000000"/>
              </w:rPr>
              <w:t>3 -этажные многоквар-тирные и жилые домов</w:t>
            </w:r>
          </w:p>
        </w:tc>
        <w:tc>
          <w:tcPr>
            <w:tcW w:w="1288" w:type="dxa"/>
            <w:vAlign w:val="center"/>
          </w:tcPr>
          <w:p w14:paraId="1F63C162" w14:textId="77777777" w:rsidR="00780795" w:rsidRPr="00780795" w:rsidRDefault="00780795" w:rsidP="00780795">
            <w:pPr>
              <w:tabs>
                <w:tab w:val="left" w:pos="1365"/>
              </w:tabs>
              <w:jc w:val="center"/>
              <w:rPr>
                <w:color w:val="000000"/>
              </w:rPr>
            </w:pPr>
            <w:r w:rsidRPr="00780795">
              <w:rPr>
                <w:color w:val="000000"/>
              </w:rPr>
              <w:t>0,014 Гкал/м</w:t>
            </w:r>
            <w:r w:rsidRPr="00780795">
              <w:rPr>
                <w:color w:val="000000"/>
                <w:vertAlign w:val="superscript"/>
              </w:rPr>
              <w:t>2</w:t>
            </w:r>
          </w:p>
        </w:tc>
        <w:tc>
          <w:tcPr>
            <w:tcW w:w="1193" w:type="dxa"/>
            <w:vAlign w:val="center"/>
          </w:tcPr>
          <w:p w14:paraId="50FE93EF" w14:textId="77777777" w:rsidR="00780795" w:rsidRPr="00780795" w:rsidRDefault="00780795" w:rsidP="00780795">
            <w:pPr>
              <w:tabs>
                <w:tab w:val="left" w:pos="1365"/>
              </w:tabs>
              <w:jc w:val="center"/>
              <w:rPr>
                <w:color w:val="000000"/>
              </w:rPr>
            </w:pPr>
          </w:p>
          <w:p w14:paraId="517E0EAA" w14:textId="77777777" w:rsidR="00780795" w:rsidRPr="00780795" w:rsidRDefault="00780795" w:rsidP="00780795">
            <w:pPr>
              <w:tabs>
                <w:tab w:val="left" w:pos="1365"/>
              </w:tabs>
              <w:jc w:val="center"/>
              <w:rPr>
                <w:color w:val="000000"/>
              </w:rPr>
            </w:pPr>
            <w:r w:rsidRPr="00780795">
              <w:rPr>
                <w:color w:val="000000"/>
              </w:rPr>
              <w:t>руб./Гкал</w:t>
            </w:r>
          </w:p>
          <w:p w14:paraId="6C057D9A" w14:textId="77777777" w:rsidR="00780795" w:rsidRPr="00780795" w:rsidRDefault="00780795" w:rsidP="00780795">
            <w:pPr>
              <w:tabs>
                <w:tab w:val="left" w:pos="1365"/>
              </w:tabs>
              <w:jc w:val="center"/>
              <w:rPr>
                <w:color w:val="000000"/>
              </w:rPr>
            </w:pPr>
          </w:p>
        </w:tc>
        <w:tc>
          <w:tcPr>
            <w:tcW w:w="1423" w:type="dxa"/>
            <w:vAlign w:val="center"/>
          </w:tcPr>
          <w:p w14:paraId="29B061BA" w14:textId="77777777" w:rsidR="00780795" w:rsidRPr="00780795" w:rsidRDefault="00780795" w:rsidP="00780795">
            <w:pPr>
              <w:tabs>
                <w:tab w:val="left" w:pos="1365"/>
              </w:tabs>
              <w:jc w:val="center"/>
              <w:rPr>
                <w:color w:val="000000"/>
              </w:rPr>
            </w:pPr>
            <w:r w:rsidRPr="00780795">
              <w:rPr>
                <w:color w:val="000000"/>
              </w:rPr>
              <w:t>1699,26</w:t>
            </w:r>
          </w:p>
        </w:tc>
        <w:tc>
          <w:tcPr>
            <w:tcW w:w="1331" w:type="dxa"/>
            <w:vAlign w:val="center"/>
          </w:tcPr>
          <w:p w14:paraId="6EA1DBE2" w14:textId="77777777" w:rsidR="00780795" w:rsidRPr="00780795" w:rsidRDefault="00780795" w:rsidP="00780795">
            <w:pPr>
              <w:tabs>
                <w:tab w:val="left" w:pos="1365"/>
              </w:tabs>
              <w:jc w:val="center"/>
              <w:rPr>
                <w:lang w:eastAsia="en-US"/>
              </w:rPr>
            </w:pPr>
            <w:r w:rsidRPr="00780795">
              <w:rPr>
                <w:color w:val="000000"/>
              </w:rPr>
              <w:t>1789,32</w:t>
            </w:r>
          </w:p>
        </w:tc>
      </w:tr>
      <w:tr w:rsidR="00780795" w:rsidRPr="00780795" w14:paraId="1E7A795F" w14:textId="77777777" w:rsidTr="00780795">
        <w:trPr>
          <w:trHeight w:val="1432"/>
        </w:trPr>
        <w:tc>
          <w:tcPr>
            <w:tcW w:w="993" w:type="dxa"/>
            <w:vAlign w:val="center"/>
          </w:tcPr>
          <w:p w14:paraId="2DE31D06" w14:textId="77777777" w:rsidR="00780795" w:rsidRPr="00780795" w:rsidRDefault="00780795" w:rsidP="00780795">
            <w:pPr>
              <w:tabs>
                <w:tab w:val="left" w:pos="1365"/>
              </w:tabs>
              <w:jc w:val="center"/>
              <w:rPr>
                <w:lang w:eastAsia="en-US"/>
              </w:rPr>
            </w:pPr>
            <w:r w:rsidRPr="00780795">
              <w:rPr>
                <w:lang w:eastAsia="en-US"/>
              </w:rPr>
              <w:t>1.1.9.</w:t>
            </w:r>
          </w:p>
        </w:tc>
        <w:tc>
          <w:tcPr>
            <w:tcW w:w="2126" w:type="dxa"/>
            <w:vMerge/>
            <w:vAlign w:val="center"/>
          </w:tcPr>
          <w:p w14:paraId="7CDD2BDE" w14:textId="77777777" w:rsidR="00780795" w:rsidRPr="00780795" w:rsidRDefault="00780795" w:rsidP="00780795">
            <w:pPr>
              <w:tabs>
                <w:tab w:val="left" w:pos="1365"/>
              </w:tabs>
              <w:rPr>
                <w:lang w:eastAsia="en-US"/>
              </w:rPr>
            </w:pPr>
          </w:p>
        </w:tc>
        <w:tc>
          <w:tcPr>
            <w:tcW w:w="1491" w:type="dxa"/>
            <w:vAlign w:val="center"/>
          </w:tcPr>
          <w:p w14:paraId="4BE8E8CC" w14:textId="77777777" w:rsidR="00780795" w:rsidRPr="00780795" w:rsidRDefault="00780795" w:rsidP="00780795">
            <w:pPr>
              <w:tabs>
                <w:tab w:val="left" w:pos="1365"/>
              </w:tabs>
              <w:rPr>
                <w:color w:val="000000"/>
              </w:rPr>
            </w:pPr>
            <w:r w:rsidRPr="00780795">
              <w:rPr>
                <w:color w:val="000000"/>
              </w:rPr>
              <w:t xml:space="preserve">4-9- этажные многоквар-тирные и жилые дома </w:t>
            </w:r>
          </w:p>
        </w:tc>
        <w:tc>
          <w:tcPr>
            <w:tcW w:w="1288" w:type="dxa"/>
            <w:vAlign w:val="center"/>
          </w:tcPr>
          <w:p w14:paraId="4137AB68" w14:textId="77777777" w:rsidR="00780795" w:rsidRPr="00780795" w:rsidRDefault="00780795" w:rsidP="00780795">
            <w:pPr>
              <w:tabs>
                <w:tab w:val="left" w:pos="1365"/>
              </w:tabs>
              <w:jc w:val="center"/>
              <w:rPr>
                <w:color w:val="000000"/>
              </w:rPr>
            </w:pPr>
            <w:r w:rsidRPr="00780795">
              <w:rPr>
                <w:color w:val="000000"/>
              </w:rPr>
              <w:t>0,01268  Гкал/м</w:t>
            </w:r>
            <w:r w:rsidRPr="00780795">
              <w:rPr>
                <w:color w:val="000000"/>
                <w:vertAlign w:val="superscript"/>
              </w:rPr>
              <w:t>2</w:t>
            </w:r>
          </w:p>
        </w:tc>
        <w:tc>
          <w:tcPr>
            <w:tcW w:w="1193" w:type="dxa"/>
            <w:vAlign w:val="center"/>
          </w:tcPr>
          <w:p w14:paraId="0FB791B2" w14:textId="77777777" w:rsidR="00780795" w:rsidRPr="00780795" w:rsidRDefault="00780795" w:rsidP="00780795">
            <w:pPr>
              <w:tabs>
                <w:tab w:val="left" w:pos="1365"/>
              </w:tabs>
              <w:jc w:val="center"/>
              <w:rPr>
                <w:color w:val="000000"/>
              </w:rPr>
            </w:pPr>
          </w:p>
          <w:p w14:paraId="105D1622" w14:textId="77777777" w:rsidR="00780795" w:rsidRPr="00780795" w:rsidRDefault="00780795" w:rsidP="00780795">
            <w:pPr>
              <w:tabs>
                <w:tab w:val="left" w:pos="1365"/>
              </w:tabs>
              <w:jc w:val="center"/>
              <w:rPr>
                <w:color w:val="000000"/>
              </w:rPr>
            </w:pPr>
            <w:r w:rsidRPr="00780795">
              <w:rPr>
                <w:color w:val="000000"/>
              </w:rPr>
              <w:t xml:space="preserve">руб./Гкал </w:t>
            </w:r>
          </w:p>
          <w:p w14:paraId="5E26E03B" w14:textId="77777777" w:rsidR="00780795" w:rsidRPr="00780795" w:rsidRDefault="00780795" w:rsidP="00780795">
            <w:pPr>
              <w:tabs>
                <w:tab w:val="left" w:pos="1365"/>
              </w:tabs>
              <w:jc w:val="center"/>
              <w:rPr>
                <w:color w:val="000000"/>
              </w:rPr>
            </w:pPr>
          </w:p>
        </w:tc>
        <w:tc>
          <w:tcPr>
            <w:tcW w:w="1423" w:type="dxa"/>
            <w:vAlign w:val="center"/>
          </w:tcPr>
          <w:p w14:paraId="14751506" w14:textId="77777777" w:rsidR="00780795" w:rsidRPr="00780795" w:rsidRDefault="00780795" w:rsidP="00780795">
            <w:pPr>
              <w:tabs>
                <w:tab w:val="left" w:pos="1365"/>
              </w:tabs>
              <w:jc w:val="center"/>
              <w:rPr>
                <w:color w:val="000000"/>
              </w:rPr>
            </w:pPr>
            <w:r w:rsidRPr="00780795">
              <w:rPr>
                <w:color w:val="000000"/>
              </w:rPr>
              <w:t>1876,16</w:t>
            </w:r>
          </w:p>
        </w:tc>
        <w:tc>
          <w:tcPr>
            <w:tcW w:w="1331" w:type="dxa"/>
            <w:vAlign w:val="center"/>
          </w:tcPr>
          <w:p w14:paraId="6AB435A2" w14:textId="77777777" w:rsidR="00780795" w:rsidRPr="00780795" w:rsidRDefault="00780795" w:rsidP="00780795">
            <w:pPr>
              <w:tabs>
                <w:tab w:val="left" w:pos="1365"/>
              </w:tabs>
              <w:jc w:val="center"/>
              <w:rPr>
                <w:lang w:eastAsia="en-US"/>
              </w:rPr>
            </w:pPr>
            <w:r w:rsidRPr="00780795">
              <w:rPr>
                <w:color w:val="000000"/>
              </w:rPr>
              <w:t>1975,60</w:t>
            </w:r>
          </w:p>
        </w:tc>
      </w:tr>
      <w:tr w:rsidR="00780795" w:rsidRPr="00780795" w14:paraId="56F0850E" w14:textId="77777777" w:rsidTr="00780795">
        <w:trPr>
          <w:trHeight w:val="1030"/>
        </w:trPr>
        <w:tc>
          <w:tcPr>
            <w:tcW w:w="993" w:type="dxa"/>
            <w:vAlign w:val="center"/>
          </w:tcPr>
          <w:p w14:paraId="5B8EEC1B" w14:textId="77777777" w:rsidR="00780795" w:rsidRPr="00780795" w:rsidRDefault="00780795" w:rsidP="00780795">
            <w:pPr>
              <w:tabs>
                <w:tab w:val="left" w:pos="1365"/>
              </w:tabs>
              <w:jc w:val="center"/>
              <w:rPr>
                <w:lang w:eastAsia="en-US"/>
              </w:rPr>
            </w:pPr>
            <w:r w:rsidRPr="00780795">
              <w:rPr>
                <w:lang w:eastAsia="en-US"/>
              </w:rPr>
              <w:t>1.1.10.</w:t>
            </w:r>
          </w:p>
        </w:tc>
        <w:tc>
          <w:tcPr>
            <w:tcW w:w="2126" w:type="dxa"/>
            <w:vAlign w:val="center"/>
          </w:tcPr>
          <w:p w14:paraId="1504A34D" w14:textId="77777777" w:rsidR="00780795" w:rsidRPr="00780795" w:rsidRDefault="00780795" w:rsidP="00780795">
            <w:pPr>
              <w:tabs>
                <w:tab w:val="left" w:pos="0"/>
              </w:tabs>
              <w:rPr>
                <w:bCs/>
              </w:rPr>
            </w:pPr>
            <w:r w:rsidRPr="00780795">
              <w:rPr>
                <w:bCs/>
              </w:rPr>
              <w:t xml:space="preserve">ООО «Тепло-ЭнергоСбыт», </w:t>
            </w:r>
          </w:p>
          <w:p w14:paraId="6DF96C21" w14:textId="77777777" w:rsidR="00780795" w:rsidRPr="00780795" w:rsidRDefault="00780795" w:rsidP="00780795">
            <w:pPr>
              <w:tabs>
                <w:tab w:val="left" w:pos="1365"/>
              </w:tabs>
              <w:rPr>
                <w:lang w:eastAsia="en-US"/>
              </w:rPr>
            </w:pPr>
            <w:r w:rsidRPr="00780795">
              <w:rPr>
                <w:bCs/>
              </w:rPr>
              <w:t>ИНН 4229007860</w:t>
            </w:r>
          </w:p>
        </w:tc>
        <w:tc>
          <w:tcPr>
            <w:tcW w:w="2779" w:type="dxa"/>
            <w:gridSpan w:val="2"/>
            <w:vAlign w:val="center"/>
          </w:tcPr>
          <w:p w14:paraId="14B61FCF" w14:textId="77777777" w:rsidR="00780795" w:rsidRPr="00780795" w:rsidRDefault="00780795" w:rsidP="00780795">
            <w:pPr>
              <w:tabs>
                <w:tab w:val="left" w:pos="1365"/>
              </w:tabs>
              <w:jc w:val="center"/>
              <w:rPr>
                <w:color w:val="000000"/>
              </w:rPr>
            </w:pPr>
            <w:r w:rsidRPr="00780795">
              <w:rPr>
                <w:bCs/>
              </w:rPr>
              <w:t>при наличии приборов учета</w:t>
            </w:r>
          </w:p>
        </w:tc>
        <w:tc>
          <w:tcPr>
            <w:tcW w:w="1193" w:type="dxa"/>
            <w:vAlign w:val="center"/>
          </w:tcPr>
          <w:p w14:paraId="29EEF861"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4FBB7336" w14:textId="77777777" w:rsidR="00780795" w:rsidRPr="00780795" w:rsidRDefault="00780795" w:rsidP="00780795">
            <w:pPr>
              <w:tabs>
                <w:tab w:val="left" w:pos="1365"/>
              </w:tabs>
              <w:jc w:val="center"/>
              <w:rPr>
                <w:color w:val="000000"/>
              </w:rPr>
            </w:pPr>
            <w:r w:rsidRPr="00780795">
              <w:rPr>
                <w:bCs/>
              </w:rPr>
              <w:t>951,58</w:t>
            </w:r>
          </w:p>
        </w:tc>
        <w:tc>
          <w:tcPr>
            <w:tcW w:w="1331" w:type="dxa"/>
            <w:vAlign w:val="center"/>
          </w:tcPr>
          <w:p w14:paraId="653FAD84" w14:textId="77777777" w:rsidR="00780795" w:rsidRPr="00780795" w:rsidRDefault="00780795" w:rsidP="00780795">
            <w:pPr>
              <w:tabs>
                <w:tab w:val="left" w:pos="1365"/>
              </w:tabs>
              <w:jc w:val="center"/>
              <w:rPr>
                <w:lang w:eastAsia="en-US"/>
              </w:rPr>
            </w:pPr>
            <w:r w:rsidRPr="00780795">
              <w:rPr>
                <w:bCs/>
              </w:rPr>
              <w:t>1002,01</w:t>
            </w:r>
          </w:p>
        </w:tc>
      </w:tr>
      <w:tr w:rsidR="00780795" w:rsidRPr="00780795" w14:paraId="3B708048" w14:textId="77777777" w:rsidTr="00780795">
        <w:trPr>
          <w:trHeight w:val="195"/>
        </w:trPr>
        <w:tc>
          <w:tcPr>
            <w:tcW w:w="9845" w:type="dxa"/>
            <w:gridSpan w:val="7"/>
            <w:vAlign w:val="center"/>
          </w:tcPr>
          <w:p w14:paraId="642D5DB3"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5AB2085C" w14:textId="77777777" w:rsidTr="00780795">
        <w:trPr>
          <w:trHeight w:val="1194"/>
        </w:trPr>
        <w:tc>
          <w:tcPr>
            <w:tcW w:w="993" w:type="dxa"/>
            <w:vAlign w:val="center"/>
          </w:tcPr>
          <w:p w14:paraId="65F62558" w14:textId="77777777" w:rsidR="00780795" w:rsidRPr="00780795" w:rsidRDefault="00780795" w:rsidP="00780795">
            <w:pPr>
              <w:tabs>
                <w:tab w:val="left" w:pos="1365"/>
              </w:tabs>
              <w:jc w:val="center"/>
              <w:rPr>
                <w:lang w:eastAsia="en-US"/>
              </w:rPr>
            </w:pPr>
            <w:r w:rsidRPr="00780795">
              <w:rPr>
                <w:lang w:eastAsia="en-US"/>
              </w:rPr>
              <w:t>1.1.11.</w:t>
            </w:r>
          </w:p>
        </w:tc>
        <w:tc>
          <w:tcPr>
            <w:tcW w:w="2126" w:type="dxa"/>
            <w:vMerge w:val="restart"/>
            <w:vAlign w:val="center"/>
          </w:tcPr>
          <w:p w14:paraId="2F037CFB" w14:textId="77777777" w:rsidR="00780795" w:rsidRPr="00780795" w:rsidRDefault="00780795" w:rsidP="00780795">
            <w:pPr>
              <w:tabs>
                <w:tab w:val="left" w:pos="0"/>
              </w:tabs>
              <w:rPr>
                <w:bCs/>
              </w:rPr>
            </w:pPr>
            <w:r w:rsidRPr="00780795">
              <w:rPr>
                <w:bCs/>
              </w:rPr>
              <w:t xml:space="preserve">ООО «Тепло-ЭнергоСбыт», </w:t>
            </w:r>
          </w:p>
          <w:p w14:paraId="33DE851F" w14:textId="77777777" w:rsidR="00780795" w:rsidRPr="00780795" w:rsidRDefault="00780795" w:rsidP="00780795">
            <w:pPr>
              <w:tabs>
                <w:tab w:val="left" w:pos="1365"/>
              </w:tabs>
              <w:rPr>
                <w:lang w:eastAsia="en-US"/>
              </w:rPr>
            </w:pPr>
            <w:r w:rsidRPr="00780795">
              <w:rPr>
                <w:bCs/>
              </w:rPr>
              <w:t>ИНН 4229007860</w:t>
            </w:r>
          </w:p>
        </w:tc>
        <w:tc>
          <w:tcPr>
            <w:tcW w:w="1491" w:type="dxa"/>
            <w:vAlign w:val="center"/>
          </w:tcPr>
          <w:p w14:paraId="7AA5CB3A"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45726F86" w14:textId="77777777" w:rsidR="00780795" w:rsidRPr="00780795" w:rsidRDefault="00780795" w:rsidP="00780795">
            <w:pPr>
              <w:tabs>
                <w:tab w:val="left" w:pos="1365"/>
              </w:tabs>
              <w:jc w:val="center"/>
              <w:rPr>
                <w:color w:val="000000"/>
              </w:rPr>
            </w:pPr>
            <w:r w:rsidRPr="00780795">
              <w:rPr>
                <w:color w:val="000000"/>
              </w:rPr>
              <w:t>0,0362 Гкал/м</w:t>
            </w:r>
            <w:r w:rsidRPr="00780795">
              <w:rPr>
                <w:color w:val="000000"/>
                <w:vertAlign w:val="superscript"/>
              </w:rPr>
              <w:t>2</w:t>
            </w:r>
          </w:p>
        </w:tc>
        <w:tc>
          <w:tcPr>
            <w:tcW w:w="1193" w:type="dxa"/>
            <w:vAlign w:val="center"/>
          </w:tcPr>
          <w:p w14:paraId="522D4078"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2D0F1ECD" w14:textId="77777777" w:rsidR="00780795" w:rsidRPr="00780795" w:rsidRDefault="00780795" w:rsidP="00780795">
            <w:pPr>
              <w:tabs>
                <w:tab w:val="left" w:pos="1365"/>
              </w:tabs>
              <w:jc w:val="center"/>
              <w:rPr>
                <w:color w:val="000000"/>
              </w:rPr>
            </w:pPr>
            <w:r w:rsidRPr="00780795">
              <w:rPr>
                <w:color w:val="000000"/>
              </w:rPr>
              <w:t>657,17</w:t>
            </w:r>
          </w:p>
        </w:tc>
        <w:tc>
          <w:tcPr>
            <w:tcW w:w="1331" w:type="dxa"/>
            <w:vAlign w:val="center"/>
          </w:tcPr>
          <w:p w14:paraId="381D64D5" w14:textId="77777777" w:rsidR="00780795" w:rsidRPr="00780795" w:rsidRDefault="00780795" w:rsidP="00780795">
            <w:pPr>
              <w:tabs>
                <w:tab w:val="left" w:pos="1365"/>
              </w:tabs>
              <w:jc w:val="center"/>
              <w:rPr>
                <w:lang w:eastAsia="en-US"/>
              </w:rPr>
            </w:pPr>
            <w:r w:rsidRPr="00780795">
              <w:rPr>
                <w:color w:val="000000"/>
              </w:rPr>
              <w:t>692,00</w:t>
            </w:r>
          </w:p>
        </w:tc>
      </w:tr>
      <w:tr w:rsidR="00780795" w:rsidRPr="00780795" w14:paraId="2ABE906D" w14:textId="77777777" w:rsidTr="00780795">
        <w:trPr>
          <w:trHeight w:val="1224"/>
        </w:trPr>
        <w:tc>
          <w:tcPr>
            <w:tcW w:w="993" w:type="dxa"/>
            <w:vAlign w:val="center"/>
          </w:tcPr>
          <w:p w14:paraId="7AF7881C" w14:textId="77777777" w:rsidR="00780795" w:rsidRPr="00780795" w:rsidRDefault="00780795" w:rsidP="00780795">
            <w:pPr>
              <w:tabs>
                <w:tab w:val="left" w:pos="1365"/>
              </w:tabs>
              <w:jc w:val="center"/>
              <w:rPr>
                <w:lang w:eastAsia="en-US"/>
              </w:rPr>
            </w:pPr>
            <w:r w:rsidRPr="00780795">
              <w:rPr>
                <w:lang w:eastAsia="en-US"/>
              </w:rPr>
              <w:t>1.1.12.</w:t>
            </w:r>
          </w:p>
        </w:tc>
        <w:tc>
          <w:tcPr>
            <w:tcW w:w="2126" w:type="dxa"/>
            <w:vMerge/>
            <w:vAlign w:val="center"/>
          </w:tcPr>
          <w:p w14:paraId="052DA073" w14:textId="77777777" w:rsidR="00780795" w:rsidRPr="00780795" w:rsidRDefault="00780795" w:rsidP="00780795">
            <w:pPr>
              <w:tabs>
                <w:tab w:val="left" w:pos="1365"/>
              </w:tabs>
              <w:rPr>
                <w:lang w:eastAsia="en-US"/>
              </w:rPr>
            </w:pPr>
          </w:p>
        </w:tc>
        <w:tc>
          <w:tcPr>
            <w:tcW w:w="1491" w:type="dxa"/>
            <w:vAlign w:val="center"/>
          </w:tcPr>
          <w:p w14:paraId="4270FC12"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03832366" w14:textId="77777777" w:rsidR="00780795" w:rsidRPr="00780795" w:rsidRDefault="00780795" w:rsidP="00780795">
            <w:pPr>
              <w:tabs>
                <w:tab w:val="left" w:pos="1365"/>
              </w:tabs>
              <w:jc w:val="center"/>
              <w:rPr>
                <w:color w:val="000000"/>
              </w:rPr>
            </w:pPr>
            <w:r w:rsidRPr="00780795">
              <w:rPr>
                <w:color w:val="000000"/>
              </w:rPr>
              <w:t>0,0369  Гкал/м</w:t>
            </w:r>
            <w:r w:rsidRPr="00780795">
              <w:rPr>
                <w:color w:val="000000"/>
                <w:vertAlign w:val="superscript"/>
              </w:rPr>
              <w:t>2</w:t>
            </w:r>
          </w:p>
        </w:tc>
        <w:tc>
          <w:tcPr>
            <w:tcW w:w="1193" w:type="dxa"/>
            <w:vAlign w:val="center"/>
          </w:tcPr>
          <w:p w14:paraId="58F19FE6" w14:textId="77777777" w:rsidR="00780795" w:rsidRPr="00780795" w:rsidRDefault="00780795" w:rsidP="00780795">
            <w:pPr>
              <w:tabs>
                <w:tab w:val="left" w:pos="1365"/>
              </w:tabs>
              <w:jc w:val="center"/>
              <w:rPr>
                <w:color w:val="000000"/>
              </w:rPr>
            </w:pPr>
          </w:p>
          <w:p w14:paraId="48901BF6" w14:textId="77777777" w:rsidR="00780795" w:rsidRPr="00780795" w:rsidRDefault="00780795" w:rsidP="00780795">
            <w:pPr>
              <w:tabs>
                <w:tab w:val="left" w:pos="1365"/>
              </w:tabs>
              <w:jc w:val="center"/>
              <w:rPr>
                <w:color w:val="000000"/>
              </w:rPr>
            </w:pPr>
            <w:r w:rsidRPr="00780795">
              <w:rPr>
                <w:color w:val="000000"/>
              </w:rPr>
              <w:t xml:space="preserve">руб./Гкал </w:t>
            </w:r>
          </w:p>
          <w:p w14:paraId="5B8D8B4D" w14:textId="77777777" w:rsidR="00780795" w:rsidRPr="00780795" w:rsidRDefault="00780795" w:rsidP="00780795">
            <w:pPr>
              <w:tabs>
                <w:tab w:val="left" w:pos="1365"/>
              </w:tabs>
              <w:jc w:val="center"/>
              <w:rPr>
                <w:color w:val="000000"/>
              </w:rPr>
            </w:pPr>
          </w:p>
        </w:tc>
        <w:tc>
          <w:tcPr>
            <w:tcW w:w="1423" w:type="dxa"/>
            <w:vAlign w:val="center"/>
          </w:tcPr>
          <w:p w14:paraId="6025E821" w14:textId="77777777" w:rsidR="00780795" w:rsidRPr="00780795" w:rsidRDefault="00780795" w:rsidP="00780795">
            <w:pPr>
              <w:tabs>
                <w:tab w:val="left" w:pos="1365"/>
              </w:tabs>
              <w:jc w:val="center"/>
              <w:rPr>
                <w:color w:val="000000"/>
              </w:rPr>
            </w:pPr>
            <w:r w:rsidRPr="00780795">
              <w:rPr>
                <w:color w:val="000000"/>
              </w:rPr>
              <w:t>644,70</w:t>
            </w:r>
          </w:p>
        </w:tc>
        <w:tc>
          <w:tcPr>
            <w:tcW w:w="1331" w:type="dxa"/>
            <w:vAlign w:val="center"/>
          </w:tcPr>
          <w:p w14:paraId="29472E0E" w14:textId="77777777" w:rsidR="00780795" w:rsidRPr="00780795" w:rsidRDefault="00780795" w:rsidP="00780795">
            <w:pPr>
              <w:tabs>
                <w:tab w:val="left" w:pos="1365"/>
              </w:tabs>
              <w:jc w:val="center"/>
              <w:rPr>
                <w:lang w:eastAsia="en-US"/>
              </w:rPr>
            </w:pPr>
            <w:r w:rsidRPr="00780795">
              <w:rPr>
                <w:color w:val="000000"/>
              </w:rPr>
              <w:t>678,87</w:t>
            </w:r>
          </w:p>
        </w:tc>
      </w:tr>
      <w:tr w:rsidR="00780795" w:rsidRPr="00780795" w14:paraId="1584F40A" w14:textId="77777777" w:rsidTr="00780795">
        <w:tc>
          <w:tcPr>
            <w:tcW w:w="993" w:type="dxa"/>
            <w:vAlign w:val="center"/>
          </w:tcPr>
          <w:p w14:paraId="6BB7680F" w14:textId="77777777" w:rsidR="00780795" w:rsidRPr="00780795" w:rsidRDefault="00780795" w:rsidP="00780795">
            <w:pPr>
              <w:tabs>
                <w:tab w:val="left" w:pos="1365"/>
              </w:tabs>
              <w:jc w:val="center"/>
              <w:rPr>
                <w:lang w:eastAsia="en-US"/>
              </w:rPr>
            </w:pPr>
            <w:r w:rsidRPr="00780795">
              <w:rPr>
                <w:lang w:eastAsia="en-US"/>
              </w:rPr>
              <w:t>1.1.13.</w:t>
            </w:r>
          </w:p>
        </w:tc>
        <w:tc>
          <w:tcPr>
            <w:tcW w:w="2126" w:type="dxa"/>
            <w:vMerge/>
            <w:vAlign w:val="center"/>
          </w:tcPr>
          <w:p w14:paraId="761FE5B5" w14:textId="77777777" w:rsidR="00780795" w:rsidRPr="00780795" w:rsidRDefault="00780795" w:rsidP="00780795">
            <w:pPr>
              <w:tabs>
                <w:tab w:val="left" w:pos="1365"/>
              </w:tabs>
              <w:rPr>
                <w:lang w:eastAsia="en-US"/>
              </w:rPr>
            </w:pPr>
          </w:p>
        </w:tc>
        <w:tc>
          <w:tcPr>
            <w:tcW w:w="1491" w:type="dxa"/>
            <w:vAlign w:val="center"/>
          </w:tcPr>
          <w:p w14:paraId="40BC3E13" w14:textId="77777777" w:rsidR="00780795" w:rsidRPr="00780795" w:rsidRDefault="00780795" w:rsidP="00780795">
            <w:pPr>
              <w:tabs>
                <w:tab w:val="left" w:pos="1365"/>
              </w:tabs>
              <w:rPr>
                <w:color w:val="000000"/>
              </w:rPr>
            </w:pPr>
            <w:r w:rsidRPr="00780795">
              <w:rPr>
                <w:color w:val="000000"/>
              </w:rPr>
              <w:t>3-4- этажные многоквар-тирные и жилые домов</w:t>
            </w:r>
          </w:p>
        </w:tc>
        <w:tc>
          <w:tcPr>
            <w:tcW w:w="1288" w:type="dxa"/>
            <w:vAlign w:val="center"/>
          </w:tcPr>
          <w:p w14:paraId="10A63958" w14:textId="77777777" w:rsidR="00780795" w:rsidRPr="00780795" w:rsidRDefault="00780795" w:rsidP="00780795">
            <w:pPr>
              <w:tabs>
                <w:tab w:val="left" w:pos="1365"/>
              </w:tabs>
              <w:jc w:val="center"/>
              <w:rPr>
                <w:color w:val="000000"/>
              </w:rPr>
            </w:pPr>
            <w:r w:rsidRPr="00780795">
              <w:rPr>
                <w:color w:val="000000"/>
              </w:rPr>
              <w:t>0,024 Гкал/м</w:t>
            </w:r>
            <w:r w:rsidRPr="00780795">
              <w:rPr>
                <w:color w:val="000000"/>
                <w:vertAlign w:val="superscript"/>
              </w:rPr>
              <w:t>2</w:t>
            </w:r>
          </w:p>
        </w:tc>
        <w:tc>
          <w:tcPr>
            <w:tcW w:w="1193" w:type="dxa"/>
            <w:vAlign w:val="center"/>
          </w:tcPr>
          <w:p w14:paraId="53F2A1A9" w14:textId="77777777" w:rsidR="00780795" w:rsidRPr="00780795" w:rsidRDefault="00780795" w:rsidP="00780795">
            <w:pPr>
              <w:tabs>
                <w:tab w:val="left" w:pos="1365"/>
              </w:tabs>
              <w:jc w:val="center"/>
              <w:rPr>
                <w:color w:val="000000"/>
              </w:rPr>
            </w:pPr>
          </w:p>
          <w:p w14:paraId="1E30AF2E" w14:textId="77777777" w:rsidR="00780795" w:rsidRPr="00780795" w:rsidRDefault="00780795" w:rsidP="00780795">
            <w:pPr>
              <w:tabs>
                <w:tab w:val="left" w:pos="1365"/>
              </w:tabs>
              <w:jc w:val="center"/>
              <w:rPr>
                <w:color w:val="000000"/>
              </w:rPr>
            </w:pPr>
            <w:r w:rsidRPr="00780795">
              <w:rPr>
                <w:color w:val="000000"/>
              </w:rPr>
              <w:t>руб./Гкал</w:t>
            </w:r>
          </w:p>
          <w:p w14:paraId="4CBD48EF" w14:textId="77777777" w:rsidR="00780795" w:rsidRPr="00780795" w:rsidRDefault="00780795" w:rsidP="00780795">
            <w:pPr>
              <w:tabs>
                <w:tab w:val="left" w:pos="1365"/>
              </w:tabs>
              <w:jc w:val="center"/>
              <w:rPr>
                <w:color w:val="000000"/>
              </w:rPr>
            </w:pPr>
          </w:p>
        </w:tc>
        <w:tc>
          <w:tcPr>
            <w:tcW w:w="1423" w:type="dxa"/>
            <w:vAlign w:val="center"/>
          </w:tcPr>
          <w:p w14:paraId="14A3CEC5" w14:textId="77777777" w:rsidR="00780795" w:rsidRPr="00780795" w:rsidRDefault="00780795" w:rsidP="00780795">
            <w:pPr>
              <w:tabs>
                <w:tab w:val="left" w:pos="1365"/>
              </w:tabs>
              <w:jc w:val="center"/>
              <w:rPr>
                <w:color w:val="000000"/>
              </w:rPr>
            </w:pPr>
            <w:r w:rsidRPr="00780795">
              <w:rPr>
                <w:color w:val="000000"/>
              </w:rPr>
              <w:t>991,23</w:t>
            </w:r>
          </w:p>
        </w:tc>
        <w:tc>
          <w:tcPr>
            <w:tcW w:w="1331" w:type="dxa"/>
            <w:vAlign w:val="center"/>
          </w:tcPr>
          <w:p w14:paraId="6B401C27" w14:textId="77777777" w:rsidR="00780795" w:rsidRPr="00780795" w:rsidRDefault="00780795" w:rsidP="00780795">
            <w:pPr>
              <w:tabs>
                <w:tab w:val="left" w:pos="1365"/>
              </w:tabs>
              <w:jc w:val="center"/>
              <w:rPr>
                <w:lang w:eastAsia="en-US"/>
              </w:rPr>
            </w:pPr>
            <w:r w:rsidRPr="00780795">
              <w:rPr>
                <w:color w:val="000000"/>
              </w:rPr>
              <w:t>1043,77</w:t>
            </w:r>
          </w:p>
        </w:tc>
      </w:tr>
      <w:tr w:rsidR="00780795" w:rsidRPr="00780795" w14:paraId="36E243F0" w14:textId="77777777" w:rsidTr="00780795">
        <w:tc>
          <w:tcPr>
            <w:tcW w:w="993" w:type="dxa"/>
            <w:vAlign w:val="center"/>
          </w:tcPr>
          <w:p w14:paraId="2892DE74" w14:textId="77777777" w:rsidR="00780795" w:rsidRPr="00780795" w:rsidRDefault="00780795" w:rsidP="00780795">
            <w:pPr>
              <w:tabs>
                <w:tab w:val="left" w:pos="1365"/>
              </w:tabs>
              <w:jc w:val="center"/>
              <w:rPr>
                <w:lang w:eastAsia="en-US"/>
              </w:rPr>
            </w:pPr>
            <w:r w:rsidRPr="00780795">
              <w:rPr>
                <w:lang w:eastAsia="en-US"/>
              </w:rPr>
              <w:t>1.1.14.</w:t>
            </w:r>
          </w:p>
        </w:tc>
        <w:tc>
          <w:tcPr>
            <w:tcW w:w="2126" w:type="dxa"/>
            <w:vMerge/>
            <w:vAlign w:val="center"/>
          </w:tcPr>
          <w:p w14:paraId="256CD22C" w14:textId="77777777" w:rsidR="00780795" w:rsidRPr="00780795" w:rsidRDefault="00780795" w:rsidP="00780795">
            <w:pPr>
              <w:tabs>
                <w:tab w:val="left" w:pos="1365"/>
              </w:tabs>
              <w:rPr>
                <w:lang w:eastAsia="en-US"/>
              </w:rPr>
            </w:pPr>
          </w:p>
        </w:tc>
        <w:tc>
          <w:tcPr>
            <w:tcW w:w="1491" w:type="dxa"/>
            <w:vAlign w:val="center"/>
          </w:tcPr>
          <w:p w14:paraId="5AC7A724" w14:textId="77777777" w:rsidR="00780795" w:rsidRPr="00780795" w:rsidRDefault="00780795" w:rsidP="00780795">
            <w:pPr>
              <w:tabs>
                <w:tab w:val="left" w:pos="1365"/>
              </w:tabs>
              <w:rPr>
                <w:color w:val="000000"/>
              </w:rPr>
            </w:pPr>
            <w:r w:rsidRPr="00780795">
              <w:rPr>
                <w:color w:val="000000"/>
              </w:rPr>
              <w:t xml:space="preserve">5-9- этажные многоквар-тирные и жилые дома </w:t>
            </w:r>
          </w:p>
        </w:tc>
        <w:tc>
          <w:tcPr>
            <w:tcW w:w="1288" w:type="dxa"/>
            <w:vAlign w:val="center"/>
          </w:tcPr>
          <w:p w14:paraId="38640305" w14:textId="77777777" w:rsidR="00780795" w:rsidRPr="00780795" w:rsidRDefault="00780795" w:rsidP="00780795">
            <w:pPr>
              <w:tabs>
                <w:tab w:val="left" w:pos="1365"/>
              </w:tabs>
              <w:jc w:val="center"/>
              <w:rPr>
                <w:color w:val="000000"/>
              </w:rPr>
            </w:pPr>
            <w:r w:rsidRPr="00780795">
              <w:rPr>
                <w:color w:val="000000"/>
              </w:rPr>
              <w:t>0,0204  Гкал/м</w:t>
            </w:r>
            <w:r w:rsidRPr="00780795">
              <w:rPr>
                <w:color w:val="000000"/>
                <w:vertAlign w:val="superscript"/>
              </w:rPr>
              <w:t>2</w:t>
            </w:r>
          </w:p>
        </w:tc>
        <w:tc>
          <w:tcPr>
            <w:tcW w:w="1193" w:type="dxa"/>
            <w:vAlign w:val="center"/>
          </w:tcPr>
          <w:p w14:paraId="6FD4A2B7" w14:textId="77777777" w:rsidR="00780795" w:rsidRPr="00780795" w:rsidRDefault="00780795" w:rsidP="00780795">
            <w:pPr>
              <w:tabs>
                <w:tab w:val="left" w:pos="1365"/>
              </w:tabs>
              <w:jc w:val="center"/>
              <w:rPr>
                <w:color w:val="000000"/>
              </w:rPr>
            </w:pPr>
          </w:p>
          <w:p w14:paraId="4B7346C2" w14:textId="77777777" w:rsidR="00780795" w:rsidRPr="00780795" w:rsidRDefault="00780795" w:rsidP="00780795">
            <w:pPr>
              <w:tabs>
                <w:tab w:val="left" w:pos="1365"/>
              </w:tabs>
              <w:jc w:val="center"/>
              <w:rPr>
                <w:color w:val="000000"/>
              </w:rPr>
            </w:pPr>
            <w:r w:rsidRPr="00780795">
              <w:rPr>
                <w:color w:val="000000"/>
              </w:rPr>
              <w:t xml:space="preserve">руб./Гкал </w:t>
            </w:r>
          </w:p>
          <w:p w14:paraId="206E591E" w14:textId="77777777" w:rsidR="00780795" w:rsidRPr="00780795" w:rsidRDefault="00780795" w:rsidP="00780795">
            <w:pPr>
              <w:tabs>
                <w:tab w:val="left" w:pos="1365"/>
              </w:tabs>
              <w:jc w:val="center"/>
              <w:rPr>
                <w:color w:val="000000"/>
              </w:rPr>
            </w:pPr>
          </w:p>
        </w:tc>
        <w:tc>
          <w:tcPr>
            <w:tcW w:w="1423" w:type="dxa"/>
            <w:vAlign w:val="center"/>
          </w:tcPr>
          <w:p w14:paraId="445DA92B" w14:textId="77777777" w:rsidR="00780795" w:rsidRPr="00780795" w:rsidRDefault="00780795" w:rsidP="00780795">
            <w:pPr>
              <w:tabs>
                <w:tab w:val="left" w:pos="1365"/>
              </w:tabs>
              <w:jc w:val="center"/>
              <w:rPr>
                <w:color w:val="000000"/>
              </w:rPr>
            </w:pPr>
            <w:r w:rsidRPr="00780795">
              <w:rPr>
                <w:color w:val="000000"/>
              </w:rPr>
              <w:t>1166,15</w:t>
            </w:r>
          </w:p>
        </w:tc>
        <w:tc>
          <w:tcPr>
            <w:tcW w:w="1331" w:type="dxa"/>
            <w:vAlign w:val="center"/>
          </w:tcPr>
          <w:p w14:paraId="582FA538" w14:textId="77777777" w:rsidR="00780795" w:rsidRPr="00780795" w:rsidRDefault="00780795" w:rsidP="00780795">
            <w:pPr>
              <w:tabs>
                <w:tab w:val="left" w:pos="1365"/>
              </w:tabs>
              <w:jc w:val="center"/>
              <w:rPr>
                <w:lang w:eastAsia="en-US"/>
              </w:rPr>
            </w:pPr>
            <w:r w:rsidRPr="00780795">
              <w:rPr>
                <w:color w:val="000000"/>
              </w:rPr>
              <w:t>1227,96</w:t>
            </w:r>
          </w:p>
        </w:tc>
      </w:tr>
      <w:tr w:rsidR="00780795" w:rsidRPr="00780795" w14:paraId="5B82DF7D" w14:textId="77777777" w:rsidTr="00780795">
        <w:trPr>
          <w:trHeight w:val="378"/>
        </w:trPr>
        <w:tc>
          <w:tcPr>
            <w:tcW w:w="9845" w:type="dxa"/>
            <w:gridSpan w:val="7"/>
            <w:vAlign w:val="center"/>
          </w:tcPr>
          <w:p w14:paraId="21552BED"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4FAA80AF" w14:textId="77777777" w:rsidTr="00780795">
        <w:trPr>
          <w:trHeight w:val="1304"/>
        </w:trPr>
        <w:tc>
          <w:tcPr>
            <w:tcW w:w="993" w:type="dxa"/>
            <w:vAlign w:val="center"/>
          </w:tcPr>
          <w:p w14:paraId="46C4A7AF" w14:textId="77777777" w:rsidR="00780795" w:rsidRPr="00780795" w:rsidRDefault="00780795" w:rsidP="00780795">
            <w:pPr>
              <w:tabs>
                <w:tab w:val="left" w:pos="1365"/>
              </w:tabs>
              <w:jc w:val="center"/>
              <w:rPr>
                <w:lang w:eastAsia="en-US"/>
              </w:rPr>
            </w:pPr>
            <w:r w:rsidRPr="00780795">
              <w:rPr>
                <w:lang w:eastAsia="en-US"/>
              </w:rPr>
              <w:t>1.1.15.</w:t>
            </w:r>
          </w:p>
        </w:tc>
        <w:tc>
          <w:tcPr>
            <w:tcW w:w="2126" w:type="dxa"/>
            <w:vMerge w:val="restart"/>
            <w:vAlign w:val="center"/>
          </w:tcPr>
          <w:p w14:paraId="0161C649" w14:textId="77777777" w:rsidR="00780795" w:rsidRPr="00780795" w:rsidRDefault="00780795" w:rsidP="00780795">
            <w:pPr>
              <w:tabs>
                <w:tab w:val="left" w:pos="0"/>
              </w:tabs>
              <w:rPr>
                <w:bCs/>
              </w:rPr>
            </w:pPr>
            <w:r w:rsidRPr="00780795">
              <w:rPr>
                <w:bCs/>
              </w:rPr>
              <w:t xml:space="preserve">ООО «Тепло-ЭнергоСбыт», </w:t>
            </w:r>
          </w:p>
          <w:p w14:paraId="1F008C9A" w14:textId="77777777" w:rsidR="00780795" w:rsidRPr="00780795" w:rsidRDefault="00780795" w:rsidP="00780795">
            <w:pPr>
              <w:tabs>
                <w:tab w:val="left" w:pos="1365"/>
              </w:tabs>
              <w:rPr>
                <w:lang w:eastAsia="en-US"/>
              </w:rPr>
            </w:pPr>
            <w:r w:rsidRPr="00780795">
              <w:rPr>
                <w:bCs/>
              </w:rPr>
              <w:t>ИНН 4229007860</w:t>
            </w:r>
          </w:p>
        </w:tc>
        <w:tc>
          <w:tcPr>
            <w:tcW w:w="1491" w:type="dxa"/>
            <w:vAlign w:val="center"/>
          </w:tcPr>
          <w:p w14:paraId="731EBE9E"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7D83B476" w14:textId="77777777" w:rsidR="00780795" w:rsidRPr="00780795" w:rsidRDefault="00780795" w:rsidP="00780795">
            <w:pPr>
              <w:tabs>
                <w:tab w:val="left" w:pos="1365"/>
              </w:tabs>
              <w:jc w:val="center"/>
              <w:rPr>
                <w:color w:val="000000"/>
              </w:rPr>
            </w:pPr>
          </w:p>
          <w:p w14:paraId="40AEFB3E"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3" w:type="dxa"/>
            <w:vAlign w:val="center"/>
          </w:tcPr>
          <w:p w14:paraId="13E9546A" w14:textId="77777777" w:rsidR="00780795" w:rsidRPr="00780795" w:rsidRDefault="00780795" w:rsidP="00780795">
            <w:pPr>
              <w:tabs>
                <w:tab w:val="left" w:pos="1365"/>
              </w:tabs>
              <w:jc w:val="center"/>
              <w:rPr>
                <w:color w:val="000000"/>
              </w:rPr>
            </w:pPr>
          </w:p>
          <w:p w14:paraId="795826A5"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5CF745D" w14:textId="77777777" w:rsidR="00780795" w:rsidRPr="00780795" w:rsidRDefault="00780795" w:rsidP="00780795">
            <w:pPr>
              <w:tabs>
                <w:tab w:val="left" w:pos="1365"/>
              </w:tabs>
              <w:jc w:val="center"/>
              <w:rPr>
                <w:color w:val="000000"/>
              </w:rPr>
            </w:pPr>
          </w:p>
        </w:tc>
        <w:tc>
          <w:tcPr>
            <w:tcW w:w="1423" w:type="dxa"/>
            <w:vAlign w:val="center"/>
          </w:tcPr>
          <w:p w14:paraId="42AFE755" w14:textId="77777777" w:rsidR="00780795" w:rsidRPr="00780795" w:rsidRDefault="00780795" w:rsidP="00780795">
            <w:pPr>
              <w:tabs>
                <w:tab w:val="left" w:pos="1365"/>
              </w:tabs>
              <w:jc w:val="center"/>
              <w:rPr>
                <w:color w:val="000000"/>
              </w:rPr>
            </w:pPr>
            <w:r w:rsidRPr="00780795">
              <w:rPr>
                <w:color w:val="000000"/>
              </w:rPr>
              <w:t>1505,67</w:t>
            </w:r>
          </w:p>
        </w:tc>
        <w:tc>
          <w:tcPr>
            <w:tcW w:w="1331" w:type="dxa"/>
            <w:vAlign w:val="center"/>
          </w:tcPr>
          <w:p w14:paraId="714A6FA8" w14:textId="77777777" w:rsidR="00780795" w:rsidRPr="00780795" w:rsidRDefault="00780795" w:rsidP="00780795">
            <w:pPr>
              <w:tabs>
                <w:tab w:val="left" w:pos="1365"/>
              </w:tabs>
              <w:jc w:val="center"/>
              <w:rPr>
                <w:lang w:eastAsia="en-US"/>
              </w:rPr>
            </w:pPr>
            <w:r w:rsidRPr="00780795">
              <w:rPr>
                <w:color w:val="000000"/>
              </w:rPr>
              <w:t>1585,47</w:t>
            </w:r>
          </w:p>
        </w:tc>
      </w:tr>
      <w:tr w:rsidR="00780795" w:rsidRPr="00780795" w14:paraId="780079B2" w14:textId="77777777" w:rsidTr="00780795">
        <w:trPr>
          <w:trHeight w:val="1250"/>
        </w:trPr>
        <w:tc>
          <w:tcPr>
            <w:tcW w:w="993" w:type="dxa"/>
            <w:vAlign w:val="center"/>
          </w:tcPr>
          <w:p w14:paraId="5B178EC4" w14:textId="77777777" w:rsidR="00780795" w:rsidRPr="00780795" w:rsidRDefault="00780795" w:rsidP="00780795">
            <w:pPr>
              <w:tabs>
                <w:tab w:val="left" w:pos="1365"/>
              </w:tabs>
              <w:jc w:val="center"/>
              <w:rPr>
                <w:lang w:eastAsia="en-US"/>
              </w:rPr>
            </w:pPr>
            <w:r w:rsidRPr="00780795">
              <w:rPr>
                <w:lang w:eastAsia="en-US"/>
              </w:rPr>
              <w:t>1.1.16.</w:t>
            </w:r>
          </w:p>
        </w:tc>
        <w:tc>
          <w:tcPr>
            <w:tcW w:w="2126" w:type="dxa"/>
            <w:vMerge/>
            <w:vAlign w:val="center"/>
          </w:tcPr>
          <w:p w14:paraId="31CCE333" w14:textId="77777777" w:rsidR="00780795" w:rsidRPr="00780795" w:rsidRDefault="00780795" w:rsidP="00780795">
            <w:pPr>
              <w:tabs>
                <w:tab w:val="left" w:pos="1365"/>
              </w:tabs>
              <w:rPr>
                <w:lang w:eastAsia="en-US"/>
              </w:rPr>
            </w:pPr>
          </w:p>
        </w:tc>
        <w:tc>
          <w:tcPr>
            <w:tcW w:w="1491" w:type="dxa"/>
            <w:vAlign w:val="center"/>
          </w:tcPr>
          <w:p w14:paraId="1C34E7E2"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34B0801A"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3" w:type="dxa"/>
            <w:vAlign w:val="center"/>
          </w:tcPr>
          <w:p w14:paraId="722F255B" w14:textId="77777777" w:rsidR="00780795" w:rsidRPr="00780795" w:rsidRDefault="00780795" w:rsidP="00780795">
            <w:pPr>
              <w:tabs>
                <w:tab w:val="left" w:pos="1365"/>
              </w:tabs>
              <w:jc w:val="center"/>
              <w:rPr>
                <w:color w:val="000000"/>
              </w:rPr>
            </w:pPr>
          </w:p>
          <w:p w14:paraId="15B911F1" w14:textId="77777777" w:rsidR="00780795" w:rsidRPr="00780795" w:rsidRDefault="00780795" w:rsidP="00780795">
            <w:pPr>
              <w:tabs>
                <w:tab w:val="left" w:pos="1365"/>
              </w:tabs>
              <w:jc w:val="center"/>
              <w:rPr>
                <w:color w:val="000000"/>
              </w:rPr>
            </w:pPr>
            <w:r w:rsidRPr="00780795">
              <w:rPr>
                <w:color w:val="000000"/>
              </w:rPr>
              <w:t xml:space="preserve">руб./Гкал </w:t>
            </w:r>
          </w:p>
          <w:p w14:paraId="77F20405" w14:textId="77777777" w:rsidR="00780795" w:rsidRPr="00780795" w:rsidRDefault="00780795" w:rsidP="00780795">
            <w:pPr>
              <w:tabs>
                <w:tab w:val="left" w:pos="1365"/>
              </w:tabs>
              <w:jc w:val="center"/>
              <w:rPr>
                <w:color w:val="000000"/>
              </w:rPr>
            </w:pPr>
          </w:p>
        </w:tc>
        <w:tc>
          <w:tcPr>
            <w:tcW w:w="1423" w:type="dxa"/>
            <w:vAlign w:val="center"/>
          </w:tcPr>
          <w:p w14:paraId="1A9119DF" w14:textId="77777777" w:rsidR="00780795" w:rsidRPr="00780795" w:rsidRDefault="00780795" w:rsidP="00780795">
            <w:pPr>
              <w:tabs>
                <w:tab w:val="left" w:pos="1365"/>
              </w:tabs>
              <w:jc w:val="center"/>
              <w:rPr>
                <w:color w:val="000000"/>
              </w:rPr>
            </w:pPr>
            <w:r w:rsidRPr="00780795">
              <w:rPr>
                <w:color w:val="000000"/>
              </w:rPr>
              <w:t>1742,83</w:t>
            </w:r>
          </w:p>
        </w:tc>
        <w:tc>
          <w:tcPr>
            <w:tcW w:w="1331" w:type="dxa"/>
            <w:vAlign w:val="center"/>
          </w:tcPr>
          <w:p w14:paraId="4B9A42C6" w14:textId="77777777" w:rsidR="00780795" w:rsidRPr="00780795" w:rsidRDefault="00780795" w:rsidP="00780795">
            <w:pPr>
              <w:tabs>
                <w:tab w:val="left" w:pos="1365"/>
              </w:tabs>
              <w:jc w:val="center"/>
              <w:rPr>
                <w:lang w:eastAsia="en-US"/>
              </w:rPr>
            </w:pPr>
            <w:r w:rsidRPr="00780795">
              <w:rPr>
                <w:color w:val="000000"/>
              </w:rPr>
              <w:t>1835,20</w:t>
            </w:r>
          </w:p>
        </w:tc>
      </w:tr>
      <w:tr w:rsidR="00780795" w:rsidRPr="00780795" w14:paraId="3AE335A2" w14:textId="77777777" w:rsidTr="00780795">
        <w:trPr>
          <w:trHeight w:val="289"/>
        </w:trPr>
        <w:tc>
          <w:tcPr>
            <w:tcW w:w="993" w:type="dxa"/>
            <w:vAlign w:val="center"/>
          </w:tcPr>
          <w:p w14:paraId="4549A4B7" w14:textId="77777777" w:rsidR="00780795" w:rsidRPr="00780795" w:rsidRDefault="00780795" w:rsidP="00780795">
            <w:pPr>
              <w:tabs>
                <w:tab w:val="left" w:pos="1365"/>
              </w:tabs>
              <w:jc w:val="center"/>
              <w:rPr>
                <w:lang w:eastAsia="en-US"/>
              </w:rPr>
            </w:pPr>
            <w:r w:rsidRPr="00780795">
              <w:rPr>
                <w:lang w:val="en-US" w:eastAsia="en-US"/>
              </w:rPr>
              <w:t>1</w:t>
            </w:r>
          </w:p>
        </w:tc>
        <w:tc>
          <w:tcPr>
            <w:tcW w:w="2126" w:type="dxa"/>
            <w:vAlign w:val="center"/>
          </w:tcPr>
          <w:p w14:paraId="3540CE7B" w14:textId="77777777" w:rsidR="00780795" w:rsidRPr="00780795" w:rsidRDefault="00780795" w:rsidP="00780795">
            <w:pPr>
              <w:tabs>
                <w:tab w:val="left" w:pos="1365"/>
              </w:tabs>
              <w:jc w:val="center"/>
              <w:rPr>
                <w:lang w:eastAsia="en-US"/>
              </w:rPr>
            </w:pPr>
            <w:r w:rsidRPr="00780795">
              <w:rPr>
                <w:lang w:val="en-US" w:eastAsia="en-US"/>
              </w:rPr>
              <w:t>2</w:t>
            </w:r>
          </w:p>
        </w:tc>
        <w:tc>
          <w:tcPr>
            <w:tcW w:w="1491" w:type="dxa"/>
            <w:vAlign w:val="center"/>
          </w:tcPr>
          <w:p w14:paraId="123E21E6" w14:textId="77777777" w:rsidR="00780795" w:rsidRPr="00780795" w:rsidRDefault="00780795" w:rsidP="00780795">
            <w:pPr>
              <w:tabs>
                <w:tab w:val="left" w:pos="1365"/>
              </w:tabs>
              <w:jc w:val="center"/>
              <w:rPr>
                <w:color w:val="000000"/>
              </w:rPr>
            </w:pPr>
            <w:r w:rsidRPr="00780795">
              <w:rPr>
                <w:lang w:val="en-US" w:eastAsia="en-US"/>
              </w:rPr>
              <w:t>3</w:t>
            </w:r>
          </w:p>
        </w:tc>
        <w:tc>
          <w:tcPr>
            <w:tcW w:w="1288" w:type="dxa"/>
            <w:vAlign w:val="center"/>
          </w:tcPr>
          <w:p w14:paraId="74A72687" w14:textId="77777777" w:rsidR="00780795" w:rsidRPr="00780795" w:rsidRDefault="00780795" w:rsidP="00780795">
            <w:pPr>
              <w:tabs>
                <w:tab w:val="left" w:pos="1365"/>
              </w:tabs>
              <w:jc w:val="center"/>
              <w:rPr>
                <w:color w:val="000000"/>
              </w:rPr>
            </w:pPr>
            <w:r w:rsidRPr="00780795">
              <w:rPr>
                <w:lang w:val="en-US" w:eastAsia="en-US"/>
              </w:rPr>
              <w:t>4</w:t>
            </w:r>
          </w:p>
        </w:tc>
        <w:tc>
          <w:tcPr>
            <w:tcW w:w="1193" w:type="dxa"/>
            <w:vAlign w:val="center"/>
          </w:tcPr>
          <w:p w14:paraId="4B7E0F2A" w14:textId="77777777" w:rsidR="00780795" w:rsidRPr="00780795" w:rsidRDefault="00780795" w:rsidP="00780795">
            <w:pPr>
              <w:tabs>
                <w:tab w:val="left" w:pos="1365"/>
              </w:tabs>
              <w:jc w:val="center"/>
              <w:rPr>
                <w:color w:val="000000"/>
              </w:rPr>
            </w:pPr>
            <w:r w:rsidRPr="00780795">
              <w:rPr>
                <w:lang w:val="en-US" w:eastAsia="en-US"/>
              </w:rPr>
              <w:t>5</w:t>
            </w:r>
          </w:p>
        </w:tc>
        <w:tc>
          <w:tcPr>
            <w:tcW w:w="1423" w:type="dxa"/>
            <w:vAlign w:val="center"/>
          </w:tcPr>
          <w:p w14:paraId="3E189D7E" w14:textId="77777777" w:rsidR="00780795" w:rsidRPr="00780795" w:rsidRDefault="00780795" w:rsidP="00780795">
            <w:pPr>
              <w:tabs>
                <w:tab w:val="left" w:pos="1365"/>
              </w:tabs>
              <w:jc w:val="center"/>
              <w:rPr>
                <w:color w:val="000000"/>
              </w:rPr>
            </w:pPr>
            <w:r w:rsidRPr="00780795">
              <w:rPr>
                <w:lang w:val="en-US" w:eastAsia="en-US"/>
              </w:rPr>
              <w:t>6</w:t>
            </w:r>
          </w:p>
        </w:tc>
        <w:tc>
          <w:tcPr>
            <w:tcW w:w="1331" w:type="dxa"/>
            <w:vAlign w:val="center"/>
          </w:tcPr>
          <w:p w14:paraId="515EBF71" w14:textId="77777777" w:rsidR="00780795" w:rsidRPr="00780795" w:rsidRDefault="00780795" w:rsidP="00780795">
            <w:pPr>
              <w:tabs>
                <w:tab w:val="left" w:pos="1365"/>
              </w:tabs>
              <w:jc w:val="center"/>
              <w:rPr>
                <w:color w:val="000000"/>
              </w:rPr>
            </w:pPr>
            <w:r w:rsidRPr="00780795">
              <w:rPr>
                <w:lang w:val="en-US" w:eastAsia="en-US"/>
              </w:rPr>
              <w:t>7</w:t>
            </w:r>
          </w:p>
        </w:tc>
      </w:tr>
      <w:tr w:rsidR="00780795" w:rsidRPr="00780795" w14:paraId="063721EB" w14:textId="77777777" w:rsidTr="00780795">
        <w:trPr>
          <w:trHeight w:val="1517"/>
        </w:trPr>
        <w:tc>
          <w:tcPr>
            <w:tcW w:w="993" w:type="dxa"/>
            <w:vAlign w:val="center"/>
          </w:tcPr>
          <w:p w14:paraId="398D4AB0" w14:textId="77777777" w:rsidR="00780795" w:rsidRPr="00780795" w:rsidRDefault="00780795" w:rsidP="00780795">
            <w:pPr>
              <w:tabs>
                <w:tab w:val="left" w:pos="1365"/>
              </w:tabs>
              <w:jc w:val="center"/>
              <w:rPr>
                <w:lang w:eastAsia="en-US"/>
              </w:rPr>
            </w:pPr>
            <w:r w:rsidRPr="00780795">
              <w:rPr>
                <w:lang w:eastAsia="en-US"/>
              </w:rPr>
              <w:lastRenderedPageBreak/>
              <w:t>1.1.17.</w:t>
            </w:r>
          </w:p>
        </w:tc>
        <w:tc>
          <w:tcPr>
            <w:tcW w:w="2126" w:type="dxa"/>
            <w:vMerge w:val="restart"/>
            <w:vAlign w:val="center"/>
          </w:tcPr>
          <w:p w14:paraId="7C771CAC" w14:textId="77777777" w:rsidR="00780795" w:rsidRPr="00780795" w:rsidRDefault="00780795" w:rsidP="00780795">
            <w:pPr>
              <w:tabs>
                <w:tab w:val="left" w:pos="1365"/>
              </w:tabs>
              <w:rPr>
                <w:lang w:eastAsia="en-US"/>
              </w:rPr>
            </w:pPr>
            <w:r w:rsidRPr="00780795">
              <w:rPr>
                <w:lang w:eastAsia="en-US"/>
              </w:rPr>
              <w:t xml:space="preserve">ООО «Тепло-ЭнергоСбыт», </w:t>
            </w:r>
          </w:p>
          <w:p w14:paraId="0093F16B" w14:textId="77777777" w:rsidR="00780795" w:rsidRPr="00780795" w:rsidRDefault="00780795" w:rsidP="00780795">
            <w:pPr>
              <w:tabs>
                <w:tab w:val="left" w:pos="1365"/>
              </w:tabs>
              <w:rPr>
                <w:lang w:eastAsia="en-US"/>
              </w:rPr>
            </w:pPr>
            <w:r w:rsidRPr="00780795">
              <w:rPr>
                <w:lang w:eastAsia="en-US"/>
              </w:rPr>
              <w:t>ИНН 4229007860</w:t>
            </w:r>
          </w:p>
        </w:tc>
        <w:tc>
          <w:tcPr>
            <w:tcW w:w="1491" w:type="dxa"/>
            <w:vAlign w:val="center"/>
          </w:tcPr>
          <w:p w14:paraId="46A13DF5" w14:textId="77777777" w:rsidR="00780795" w:rsidRPr="00780795" w:rsidRDefault="00780795" w:rsidP="00780795">
            <w:pPr>
              <w:tabs>
                <w:tab w:val="left" w:pos="1365"/>
              </w:tabs>
              <w:rPr>
                <w:color w:val="000000"/>
              </w:rPr>
            </w:pPr>
            <w:r w:rsidRPr="00780795">
              <w:rPr>
                <w:color w:val="000000"/>
              </w:rPr>
              <w:t>3 -этажные многоквар-тирные и жилые домов</w:t>
            </w:r>
          </w:p>
        </w:tc>
        <w:tc>
          <w:tcPr>
            <w:tcW w:w="1288" w:type="dxa"/>
            <w:vAlign w:val="center"/>
          </w:tcPr>
          <w:p w14:paraId="32D2C0AA" w14:textId="77777777" w:rsidR="00780795" w:rsidRPr="00780795" w:rsidRDefault="00780795" w:rsidP="00780795">
            <w:pPr>
              <w:tabs>
                <w:tab w:val="left" w:pos="1365"/>
              </w:tabs>
              <w:jc w:val="center"/>
              <w:rPr>
                <w:color w:val="000000"/>
              </w:rPr>
            </w:pPr>
            <w:r w:rsidRPr="00780795">
              <w:rPr>
                <w:color w:val="000000"/>
              </w:rPr>
              <w:t>0,014 Гкал/м</w:t>
            </w:r>
            <w:r w:rsidRPr="00780795">
              <w:rPr>
                <w:color w:val="000000"/>
                <w:vertAlign w:val="superscript"/>
              </w:rPr>
              <w:t>2</w:t>
            </w:r>
          </w:p>
        </w:tc>
        <w:tc>
          <w:tcPr>
            <w:tcW w:w="1193" w:type="dxa"/>
            <w:vAlign w:val="center"/>
          </w:tcPr>
          <w:p w14:paraId="5A3604D6" w14:textId="77777777" w:rsidR="00780795" w:rsidRPr="00780795" w:rsidRDefault="00780795" w:rsidP="00780795">
            <w:pPr>
              <w:tabs>
                <w:tab w:val="left" w:pos="1365"/>
              </w:tabs>
              <w:jc w:val="center"/>
              <w:rPr>
                <w:color w:val="000000"/>
              </w:rPr>
            </w:pPr>
            <w:r w:rsidRPr="00780795">
              <w:rPr>
                <w:color w:val="000000"/>
              </w:rPr>
              <w:t>руб./Гкал</w:t>
            </w:r>
          </w:p>
          <w:p w14:paraId="65645FBB" w14:textId="77777777" w:rsidR="00780795" w:rsidRPr="00780795" w:rsidRDefault="00780795" w:rsidP="00780795">
            <w:pPr>
              <w:tabs>
                <w:tab w:val="left" w:pos="1365"/>
              </w:tabs>
              <w:jc w:val="center"/>
              <w:rPr>
                <w:color w:val="000000"/>
              </w:rPr>
            </w:pPr>
          </w:p>
        </w:tc>
        <w:tc>
          <w:tcPr>
            <w:tcW w:w="1423" w:type="dxa"/>
            <w:vAlign w:val="center"/>
          </w:tcPr>
          <w:p w14:paraId="56B9688B" w14:textId="77777777" w:rsidR="00780795" w:rsidRPr="00780795" w:rsidRDefault="00780795" w:rsidP="00780795">
            <w:pPr>
              <w:tabs>
                <w:tab w:val="left" w:pos="1365"/>
              </w:tabs>
              <w:jc w:val="center"/>
              <w:rPr>
                <w:color w:val="000000"/>
              </w:rPr>
            </w:pPr>
            <w:r w:rsidRPr="00780795">
              <w:rPr>
                <w:color w:val="000000"/>
              </w:rPr>
              <w:t>1699,26</w:t>
            </w:r>
          </w:p>
        </w:tc>
        <w:tc>
          <w:tcPr>
            <w:tcW w:w="1331" w:type="dxa"/>
            <w:vAlign w:val="center"/>
          </w:tcPr>
          <w:p w14:paraId="21EC6DA5" w14:textId="77777777" w:rsidR="00780795" w:rsidRPr="00780795" w:rsidRDefault="00780795" w:rsidP="00780795">
            <w:pPr>
              <w:tabs>
                <w:tab w:val="left" w:pos="1365"/>
              </w:tabs>
              <w:jc w:val="center"/>
              <w:rPr>
                <w:lang w:eastAsia="en-US"/>
              </w:rPr>
            </w:pPr>
            <w:r w:rsidRPr="00780795">
              <w:rPr>
                <w:color w:val="000000"/>
              </w:rPr>
              <w:t>1789,32</w:t>
            </w:r>
          </w:p>
        </w:tc>
      </w:tr>
      <w:tr w:rsidR="00780795" w:rsidRPr="00780795" w14:paraId="4200D023" w14:textId="77777777" w:rsidTr="00780795">
        <w:tc>
          <w:tcPr>
            <w:tcW w:w="993" w:type="dxa"/>
            <w:vAlign w:val="center"/>
          </w:tcPr>
          <w:p w14:paraId="0C1CF915" w14:textId="77777777" w:rsidR="00780795" w:rsidRPr="00780795" w:rsidRDefault="00780795" w:rsidP="00780795">
            <w:pPr>
              <w:tabs>
                <w:tab w:val="left" w:pos="1365"/>
              </w:tabs>
              <w:jc w:val="center"/>
              <w:rPr>
                <w:lang w:eastAsia="en-US"/>
              </w:rPr>
            </w:pPr>
            <w:r w:rsidRPr="00780795">
              <w:rPr>
                <w:lang w:eastAsia="en-US"/>
              </w:rPr>
              <w:t>1.1.18.</w:t>
            </w:r>
          </w:p>
        </w:tc>
        <w:tc>
          <w:tcPr>
            <w:tcW w:w="2126" w:type="dxa"/>
            <w:vMerge/>
            <w:vAlign w:val="center"/>
          </w:tcPr>
          <w:p w14:paraId="4E8C63C2" w14:textId="77777777" w:rsidR="00780795" w:rsidRPr="00780795" w:rsidRDefault="00780795" w:rsidP="00780795">
            <w:pPr>
              <w:tabs>
                <w:tab w:val="left" w:pos="1365"/>
              </w:tabs>
              <w:rPr>
                <w:lang w:eastAsia="en-US"/>
              </w:rPr>
            </w:pPr>
          </w:p>
        </w:tc>
        <w:tc>
          <w:tcPr>
            <w:tcW w:w="1491" w:type="dxa"/>
            <w:vAlign w:val="center"/>
          </w:tcPr>
          <w:p w14:paraId="7ADBEE1A" w14:textId="77777777" w:rsidR="00780795" w:rsidRPr="00780795" w:rsidRDefault="00780795" w:rsidP="00780795">
            <w:pPr>
              <w:tabs>
                <w:tab w:val="left" w:pos="1365"/>
              </w:tabs>
              <w:rPr>
                <w:color w:val="000000"/>
              </w:rPr>
            </w:pPr>
            <w:r w:rsidRPr="00780795">
              <w:rPr>
                <w:color w:val="000000"/>
              </w:rPr>
              <w:t xml:space="preserve">4-9- этажные многоквар-тирные и жилые дома </w:t>
            </w:r>
          </w:p>
        </w:tc>
        <w:tc>
          <w:tcPr>
            <w:tcW w:w="1288" w:type="dxa"/>
            <w:vAlign w:val="center"/>
          </w:tcPr>
          <w:p w14:paraId="624A5979" w14:textId="77777777" w:rsidR="00780795" w:rsidRPr="00780795" w:rsidRDefault="00780795" w:rsidP="00780795">
            <w:pPr>
              <w:tabs>
                <w:tab w:val="left" w:pos="1365"/>
              </w:tabs>
              <w:jc w:val="center"/>
              <w:rPr>
                <w:color w:val="000000"/>
              </w:rPr>
            </w:pPr>
            <w:r w:rsidRPr="00780795">
              <w:rPr>
                <w:color w:val="000000"/>
              </w:rPr>
              <w:t>0,01268  Гкал/м</w:t>
            </w:r>
            <w:r w:rsidRPr="00780795">
              <w:rPr>
                <w:color w:val="000000"/>
                <w:vertAlign w:val="superscript"/>
              </w:rPr>
              <w:t>2</w:t>
            </w:r>
          </w:p>
        </w:tc>
        <w:tc>
          <w:tcPr>
            <w:tcW w:w="1193" w:type="dxa"/>
            <w:vAlign w:val="center"/>
          </w:tcPr>
          <w:p w14:paraId="595764E0" w14:textId="77777777" w:rsidR="00780795" w:rsidRPr="00780795" w:rsidRDefault="00780795" w:rsidP="00780795">
            <w:pPr>
              <w:tabs>
                <w:tab w:val="left" w:pos="1365"/>
              </w:tabs>
              <w:jc w:val="center"/>
              <w:rPr>
                <w:color w:val="000000"/>
              </w:rPr>
            </w:pPr>
            <w:r w:rsidRPr="00780795">
              <w:rPr>
                <w:color w:val="000000"/>
              </w:rPr>
              <w:t xml:space="preserve">руб./Гкал </w:t>
            </w:r>
          </w:p>
          <w:p w14:paraId="08C5D120" w14:textId="77777777" w:rsidR="00780795" w:rsidRPr="00780795" w:rsidRDefault="00780795" w:rsidP="00780795">
            <w:pPr>
              <w:tabs>
                <w:tab w:val="left" w:pos="1365"/>
              </w:tabs>
              <w:jc w:val="center"/>
              <w:rPr>
                <w:color w:val="000000"/>
              </w:rPr>
            </w:pPr>
          </w:p>
        </w:tc>
        <w:tc>
          <w:tcPr>
            <w:tcW w:w="1423" w:type="dxa"/>
            <w:vAlign w:val="center"/>
          </w:tcPr>
          <w:p w14:paraId="27F473BF" w14:textId="77777777" w:rsidR="00780795" w:rsidRPr="00780795" w:rsidRDefault="00780795" w:rsidP="00780795">
            <w:pPr>
              <w:tabs>
                <w:tab w:val="left" w:pos="1365"/>
              </w:tabs>
              <w:jc w:val="center"/>
              <w:rPr>
                <w:color w:val="000000"/>
              </w:rPr>
            </w:pPr>
            <w:r w:rsidRPr="00780795">
              <w:rPr>
                <w:color w:val="000000"/>
              </w:rPr>
              <w:t>1876,16</w:t>
            </w:r>
          </w:p>
        </w:tc>
        <w:tc>
          <w:tcPr>
            <w:tcW w:w="1331" w:type="dxa"/>
            <w:vAlign w:val="center"/>
          </w:tcPr>
          <w:p w14:paraId="680925EC" w14:textId="77777777" w:rsidR="00780795" w:rsidRPr="00780795" w:rsidRDefault="00780795" w:rsidP="00780795">
            <w:pPr>
              <w:tabs>
                <w:tab w:val="left" w:pos="1365"/>
              </w:tabs>
              <w:jc w:val="center"/>
              <w:rPr>
                <w:lang w:eastAsia="en-US"/>
              </w:rPr>
            </w:pPr>
            <w:r w:rsidRPr="00780795">
              <w:rPr>
                <w:color w:val="000000"/>
              </w:rPr>
              <w:t>1975,60</w:t>
            </w:r>
          </w:p>
        </w:tc>
      </w:tr>
      <w:tr w:rsidR="00780795" w:rsidRPr="00780795" w14:paraId="3AB4D590" w14:textId="77777777" w:rsidTr="00780795">
        <w:trPr>
          <w:trHeight w:val="454"/>
        </w:trPr>
        <w:tc>
          <w:tcPr>
            <w:tcW w:w="9845" w:type="dxa"/>
            <w:gridSpan w:val="7"/>
            <w:vAlign w:val="center"/>
          </w:tcPr>
          <w:p w14:paraId="343D9CCB" w14:textId="77777777" w:rsidR="00780795" w:rsidRPr="00780795" w:rsidRDefault="00780795" w:rsidP="00780795">
            <w:pPr>
              <w:numPr>
                <w:ilvl w:val="1"/>
                <w:numId w:val="10"/>
              </w:numPr>
              <w:tabs>
                <w:tab w:val="left" w:pos="1365"/>
              </w:tabs>
              <w:ind w:left="1080"/>
              <w:contextualSpacing/>
              <w:jc w:val="center"/>
              <w:rPr>
                <w:lang w:eastAsia="en-US"/>
              </w:rPr>
            </w:pPr>
            <w:r w:rsidRPr="00780795">
              <w:rPr>
                <w:bCs/>
              </w:rPr>
              <w:t xml:space="preserve"> Сверх норматива потребления**</w:t>
            </w:r>
            <w:r w:rsidRPr="00780795">
              <w:rPr>
                <w:lang w:eastAsia="en-US"/>
              </w:rPr>
              <w:t xml:space="preserve"> и стандарта нормативной площади                                  жилого помещения*** </w:t>
            </w:r>
          </w:p>
        </w:tc>
      </w:tr>
      <w:tr w:rsidR="00780795" w:rsidRPr="00780795" w14:paraId="151B8B60" w14:textId="77777777" w:rsidTr="00780795">
        <w:trPr>
          <w:trHeight w:val="701"/>
        </w:trPr>
        <w:tc>
          <w:tcPr>
            <w:tcW w:w="993" w:type="dxa"/>
            <w:vAlign w:val="center"/>
          </w:tcPr>
          <w:p w14:paraId="4671C988" w14:textId="77777777" w:rsidR="00780795" w:rsidRPr="00780795" w:rsidRDefault="00780795" w:rsidP="00780795">
            <w:pPr>
              <w:tabs>
                <w:tab w:val="left" w:pos="1365"/>
              </w:tabs>
              <w:jc w:val="center"/>
              <w:rPr>
                <w:lang w:eastAsia="en-US"/>
              </w:rPr>
            </w:pPr>
            <w:r w:rsidRPr="00780795">
              <w:rPr>
                <w:lang w:eastAsia="en-US"/>
              </w:rPr>
              <w:t>1.2.1.</w:t>
            </w:r>
          </w:p>
        </w:tc>
        <w:tc>
          <w:tcPr>
            <w:tcW w:w="2126" w:type="dxa"/>
            <w:vAlign w:val="center"/>
          </w:tcPr>
          <w:p w14:paraId="164D468B" w14:textId="77777777" w:rsidR="00780795" w:rsidRPr="00780795" w:rsidRDefault="00780795" w:rsidP="00780795">
            <w:pPr>
              <w:tabs>
                <w:tab w:val="left" w:pos="1365"/>
              </w:tabs>
              <w:rPr>
                <w:lang w:eastAsia="en-US"/>
              </w:rPr>
            </w:pPr>
            <w:r w:rsidRPr="00780795">
              <w:rPr>
                <w:lang w:eastAsia="en-US"/>
              </w:rPr>
              <w:t>МКП «Тепло»,</w:t>
            </w:r>
          </w:p>
          <w:p w14:paraId="2D97F7B2" w14:textId="77777777" w:rsidR="00780795" w:rsidRPr="00780795" w:rsidRDefault="00780795" w:rsidP="00780795">
            <w:pPr>
              <w:tabs>
                <w:tab w:val="left" w:pos="1365"/>
              </w:tabs>
              <w:rPr>
                <w:lang w:eastAsia="en-US"/>
              </w:rPr>
            </w:pPr>
            <w:r w:rsidRPr="00780795">
              <w:rPr>
                <w:lang w:eastAsia="en-US"/>
              </w:rPr>
              <w:t>ИНН 4230032501</w:t>
            </w:r>
          </w:p>
        </w:tc>
        <w:tc>
          <w:tcPr>
            <w:tcW w:w="2779" w:type="dxa"/>
            <w:gridSpan w:val="2"/>
            <w:vAlign w:val="center"/>
          </w:tcPr>
          <w:p w14:paraId="3A064028" w14:textId="77777777" w:rsidR="00780795" w:rsidRPr="00780795" w:rsidRDefault="00780795" w:rsidP="00780795">
            <w:pPr>
              <w:tabs>
                <w:tab w:val="left" w:pos="1365"/>
              </w:tabs>
              <w:jc w:val="center"/>
              <w:rPr>
                <w:color w:val="000000"/>
              </w:rPr>
            </w:pPr>
            <w:r w:rsidRPr="00780795">
              <w:rPr>
                <w:bCs/>
              </w:rPr>
              <w:t>при наличии приборов учета</w:t>
            </w:r>
          </w:p>
        </w:tc>
        <w:tc>
          <w:tcPr>
            <w:tcW w:w="1193" w:type="dxa"/>
            <w:vAlign w:val="center"/>
          </w:tcPr>
          <w:p w14:paraId="1CD805DE"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2665C621" w14:textId="77777777" w:rsidR="00780795" w:rsidRPr="00780795" w:rsidRDefault="00780795" w:rsidP="00780795">
            <w:pPr>
              <w:tabs>
                <w:tab w:val="left" w:pos="1365"/>
              </w:tabs>
              <w:jc w:val="center"/>
              <w:rPr>
                <w:color w:val="000000"/>
              </w:rPr>
            </w:pPr>
            <w:r w:rsidRPr="00780795">
              <w:rPr>
                <w:bCs/>
              </w:rPr>
              <w:t>1116,78</w:t>
            </w:r>
          </w:p>
        </w:tc>
        <w:tc>
          <w:tcPr>
            <w:tcW w:w="1331" w:type="dxa"/>
            <w:vAlign w:val="center"/>
          </w:tcPr>
          <w:p w14:paraId="296EA779" w14:textId="77777777" w:rsidR="00780795" w:rsidRPr="00780795" w:rsidRDefault="00780795" w:rsidP="00780795">
            <w:pPr>
              <w:tabs>
                <w:tab w:val="left" w:pos="1365"/>
              </w:tabs>
              <w:jc w:val="center"/>
              <w:rPr>
                <w:lang w:eastAsia="en-US"/>
              </w:rPr>
            </w:pPr>
            <w:r w:rsidRPr="00780795">
              <w:rPr>
                <w:bCs/>
              </w:rPr>
              <w:t>1175,97</w:t>
            </w:r>
          </w:p>
        </w:tc>
      </w:tr>
      <w:tr w:rsidR="00780795" w:rsidRPr="00780795" w14:paraId="1837BB11" w14:textId="77777777" w:rsidTr="00780795">
        <w:trPr>
          <w:trHeight w:val="425"/>
        </w:trPr>
        <w:tc>
          <w:tcPr>
            <w:tcW w:w="9845" w:type="dxa"/>
            <w:gridSpan w:val="7"/>
            <w:vAlign w:val="center"/>
          </w:tcPr>
          <w:p w14:paraId="5CBEA11D"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587E44E8" w14:textId="77777777" w:rsidTr="00780795">
        <w:tc>
          <w:tcPr>
            <w:tcW w:w="993" w:type="dxa"/>
            <w:vAlign w:val="center"/>
          </w:tcPr>
          <w:p w14:paraId="2D103360" w14:textId="77777777" w:rsidR="00780795" w:rsidRPr="00780795" w:rsidRDefault="00780795" w:rsidP="00780795">
            <w:pPr>
              <w:tabs>
                <w:tab w:val="left" w:pos="1365"/>
              </w:tabs>
              <w:jc w:val="center"/>
              <w:rPr>
                <w:lang w:eastAsia="en-US"/>
              </w:rPr>
            </w:pPr>
            <w:r w:rsidRPr="00780795">
              <w:rPr>
                <w:lang w:eastAsia="en-US"/>
              </w:rPr>
              <w:t>1.2.2.</w:t>
            </w:r>
          </w:p>
        </w:tc>
        <w:tc>
          <w:tcPr>
            <w:tcW w:w="2126" w:type="dxa"/>
            <w:vMerge w:val="restart"/>
            <w:vAlign w:val="center"/>
          </w:tcPr>
          <w:p w14:paraId="618FA631" w14:textId="77777777" w:rsidR="00780795" w:rsidRPr="00780795" w:rsidRDefault="00780795" w:rsidP="00780795">
            <w:pPr>
              <w:tabs>
                <w:tab w:val="left" w:pos="1365"/>
              </w:tabs>
              <w:rPr>
                <w:lang w:eastAsia="en-US"/>
              </w:rPr>
            </w:pPr>
            <w:r w:rsidRPr="00780795">
              <w:rPr>
                <w:lang w:eastAsia="en-US"/>
              </w:rPr>
              <w:t>МКП «Тепло»,</w:t>
            </w:r>
          </w:p>
          <w:p w14:paraId="5EE7881B" w14:textId="77777777" w:rsidR="00780795" w:rsidRPr="00780795" w:rsidRDefault="00780795" w:rsidP="00780795">
            <w:pPr>
              <w:tabs>
                <w:tab w:val="left" w:pos="1365"/>
              </w:tabs>
              <w:rPr>
                <w:lang w:eastAsia="en-US"/>
              </w:rPr>
            </w:pPr>
            <w:r w:rsidRPr="00780795">
              <w:rPr>
                <w:lang w:eastAsia="en-US"/>
              </w:rPr>
              <w:t>ИНН 4230032501</w:t>
            </w:r>
          </w:p>
        </w:tc>
        <w:tc>
          <w:tcPr>
            <w:tcW w:w="1491" w:type="dxa"/>
            <w:vAlign w:val="center"/>
          </w:tcPr>
          <w:p w14:paraId="735D59A2"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5F449648" w14:textId="77777777" w:rsidR="00780795" w:rsidRPr="00780795" w:rsidRDefault="00780795" w:rsidP="00780795">
            <w:pPr>
              <w:tabs>
                <w:tab w:val="left" w:pos="1365"/>
              </w:tabs>
              <w:jc w:val="center"/>
              <w:rPr>
                <w:color w:val="000000"/>
              </w:rPr>
            </w:pPr>
            <w:r w:rsidRPr="00780795">
              <w:rPr>
                <w:color w:val="000000"/>
              </w:rPr>
              <w:t>0,0362 Гкал/м</w:t>
            </w:r>
            <w:r w:rsidRPr="00780795">
              <w:rPr>
                <w:color w:val="000000"/>
                <w:vertAlign w:val="superscript"/>
              </w:rPr>
              <w:t>2</w:t>
            </w:r>
          </w:p>
        </w:tc>
        <w:tc>
          <w:tcPr>
            <w:tcW w:w="1193" w:type="dxa"/>
            <w:vAlign w:val="center"/>
          </w:tcPr>
          <w:p w14:paraId="654640DD" w14:textId="77777777" w:rsidR="00780795" w:rsidRPr="00780795" w:rsidRDefault="00780795" w:rsidP="00780795">
            <w:pPr>
              <w:tabs>
                <w:tab w:val="left" w:pos="1365"/>
              </w:tabs>
              <w:jc w:val="center"/>
              <w:rPr>
                <w:color w:val="000000"/>
              </w:rPr>
            </w:pPr>
            <w:r w:rsidRPr="00780795">
              <w:rPr>
                <w:color w:val="000000"/>
              </w:rPr>
              <w:t xml:space="preserve">руб./Гкал </w:t>
            </w:r>
          </w:p>
          <w:p w14:paraId="53335007" w14:textId="77777777" w:rsidR="00780795" w:rsidRPr="00780795" w:rsidRDefault="00780795" w:rsidP="00780795">
            <w:pPr>
              <w:tabs>
                <w:tab w:val="left" w:pos="1365"/>
              </w:tabs>
              <w:jc w:val="center"/>
              <w:rPr>
                <w:color w:val="000000"/>
              </w:rPr>
            </w:pPr>
          </w:p>
        </w:tc>
        <w:tc>
          <w:tcPr>
            <w:tcW w:w="1423" w:type="dxa"/>
            <w:vAlign w:val="center"/>
          </w:tcPr>
          <w:p w14:paraId="7291EC0A" w14:textId="77777777" w:rsidR="00780795" w:rsidRPr="00780795" w:rsidRDefault="00780795" w:rsidP="00780795">
            <w:pPr>
              <w:tabs>
                <w:tab w:val="left" w:pos="1365"/>
              </w:tabs>
              <w:jc w:val="center"/>
              <w:rPr>
                <w:color w:val="000000"/>
              </w:rPr>
            </w:pPr>
            <w:r w:rsidRPr="00780795">
              <w:rPr>
                <w:color w:val="000000"/>
              </w:rPr>
              <w:t>771,27</w:t>
            </w:r>
          </w:p>
        </w:tc>
        <w:tc>
          <w:tcPr>
            <w:tcW w:w="1331" w:type="dxa"/>
            <w:vAlign w:val="center"/>
          </w:tcPr>
          <w:p w14:paraId="6319311E" w14:textId="77777777" w:rsidR="00780795" w:rsidRPr="00780795" w:rsidRDefault="00780795" w:rsidP="00780795">
            <w:pPr>
              <w:tabs>
                <w:tab w:val="left" w:pos="1365"/>
              </w:tabs>
              <w:jc w:val="center"/>
              <w:rPr>
                <w:lang w:eastAsia="en-US"/>
              </w:rPr>
            </w:pPr>
            <w:r w:rsidRPr="00780795">
              <w:rPr>
                <w:color w:val="000000"/>
              </w:rPr>
              <w:t>812,15</w:t>
            </w:r>
          </w:p>
        </w:tc>
      </w:tr>
      <w:tr w:rsidR="00780795" w:rsidRPr="00780795" w14:paraId="19ACE8F0" w14:textId="77777777" w:rsidTr="00780795">
        <w:tc>
          <w:tcPr>
            <w:tcW w:w="993" w:type="dxa"/>
            <w:vAlign w:val="center"/>
          </w:tcPr>
          <w:p w14:paraId="7F265F87" w14:textId="77777777" w:rsidR="00780795" w:rsidRPr="00780795" w:rsidRDefault="00780795" w:rsidP="00780795">
            <w:pPr>
              <w:tabs>
                <w:tab w:val="left" w:pos="1365"/>
              </w:tabs>
              <w:jc w:val="center"/>
              <w:rPr>
                <w:lang w:eastAsia="en-US"/>
              </w:rPr>
            </w:pPr>
            <w:r w:rsidRPr="00780795">
              <w:rPr>
                <w:lang w:eastAsia="en-US"/>
              </w:rPr>
              <w:t>1.2.3.</w:t>
            </w:r>
          </w:p>
        </w:tc>
        <w:tc>
          <w:tcPr>
            <w:tcW w:w="2126" w:type="dxa"/>
            <w:vMerge/>
            <w:vAlign w:val="center"/>
          </w:tcPr>
          <w:p w14:paraId="7E2BC9C8" w14:textId="77777777" w:rsidR="00780795" w:rsidRPr="00780795" w:rsidRDefault="00780795" w:rsidP="00780795">
            <w:pPr>
              <w:tabs>
                <w:tab w:val="left" w:pos="1365"/>
              </w:tabs>
              <w:rPr>
                <w:lang w:eastAsia="en-US"/>
              </w:rPr>
            </w:pPr>
          </w:p>
        </w:tc>
        <w:tc>
          <w:tcPr>
            <w:tcW w:w="1491" w:type="dxa"/>
            <w:vAlign w:val="center"/>
          </w:tcPr>
          <w:p w14:paraId="70E8F4B7"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34010273" w14:textId="77777777" w:rsidR="00780795" w:rsidRPr="00780795" w:rsidRDefault="00780795" w:rsidP="00780795">
            <w:pPr>
              <w:tabs>
                <w:tab w:val="left" w:pos="1365"/>
              </w:tabs>
              <w:jc w:val="center"/>
              <w:rPr>
                <w:color w:val="000000"/>
              </w:rPr>
            </w:pPr>
            <w:r w:rsidRPr="00780795">
              <w:rPr>
                <w:color w:val="000000"/>
              </w:rPr>
              <w:t>0,0369  Гкал/м</w:t>
            </w:r>
            <w:r w:rsidRPr="00780795">
              <w:rPr>
                <w:color w:val="000000"/>
                <w:vertAlign w:val="superscript"/>
              </w:rPr>
              <w:t>2</w:t>
            </w:r>
          </w:p>
        </w:tc>
        <w:tc>
          <w:tcPr>
            <w:tcW w:w="1193" w:type="dxa"/>
            <w:vAlign w:val="center"/>
          </w:tcPr>
          <w:p w14:paraId="25C7B3E5" w14:textId="77777777" w:rsidR="00780795" w:rsidRPr="00780795" w:rsidRDefault="00780795" w:rsidP="00780795">
            <w:pPr>
              <w:tabs>
                <w:tab w:val="left" w:pos="1365"/>
              </w:tabs>
              <w:jc w:val="center"/>
              <w:rPr>
                <w:color w:val="000000"/>
              </w:rPr>
            </w:pPr>
          </w:p>
          <w:p w14:paraId="794D21EB" w14:textId="77777777" w:rsidR="00780795" w:rsidRPr="00780795" w:rsidRDefault="00780795" w:rsidP="00780795">
            <w:pPr>
              <w:tabs>
                <w:tab w:val="left" w:pos="1365"/>
              </w:tabs>
              <w:jc w:val="center"/>
              <w:rPr>
                <w:color w:val="000000"/>
              </w:rPr>
            </w:pPr>
            <w:r w:rsidRPr="00780795">
              <w:rPr>
                <w:color w:val="000000"/>
              </w:rPr>
              <w:t xml:space="preserve">руб./Гкал </w:t>
            </w:r>
          </w:p>
          <w:p w14:paraId="1F1B2A63" w14:textId="77777777" w:rsidR="00780795" w:rsidRPr="00780795" w:rsidRDefault="00780795" w:rsidP="00780795">
            <w:pPr>
              <w:tabs>
                <w:tab w:val="left" w:pos="1365"/>
              </w:tabs>
              <w:jc w:val="center"/>
              <w:rPr>
                <w:color w:val="000000"/>
              </w:rPr>
            </w:pPr>
          </w:p>
        </w:tc>
        <w:tc>
          <w:tcPr>
            <w:tcW w:w="1423" w:type="dxa"/>
            <w:vAlign w:val="center"/>
          </w:tcPr>
          <w:p w14:paraId="7035CEBC" w14:textId="77777777" w:rsidR="00780795" w:rsidRPr="00780795" w:rsidRDefault="00780795" w:rsidP="00780795">
            <w:pPr>
              <w:tabs>
                <w:tab w:val="left" w:pos="1365"/>
              </w:tabs>
              <w:jc w:val="center"/>
              <w:rPr>
                <w:color w:val="000000"/>
              </w:rPr>
            </w:pPr>
            <w:r w:rsidRPr="00780795">
              <w:rPr>
                <w:color w:val="000000"/>
              </w:rPr>
              <w:t>756,63</w:t>
            </w:r>
          </w:p>
        </w:tc>
        <w:tc>
          <w:tcPr>
            <w:tcW w:w="1331" w:type="dxa"/>
            <w:vAlign w:val="center"/>
          </w:tcPr>
          <w:p w14:paraId="5B48FA08" w14:textId="77777777" w:rsidR="00780795" w:rsidRPr="00780795" w:rsidRDefault="00780795" w:rsidP="00780795">
            <w:pPr>
              <w:tabs>
                <w:tab w:val="left" w:pos="1365"/>
              </w:tabs>
              <w:jc w:val="center"/>
              <w:rPr>
                <w:lang w:eastAsia="en-US"/>
              </w:rPr>
            </w:pPr>
            <w:r w:rsidRPr="00780795">
              <w:rPr>
                <w:color w:val="000000"/>
              </w:rPr>
              <w:t>796,73</w:t>
            </w:r>
          </w:p>
        </w:tc>
      </w:tr>
      <w:tr w:rsidR="00780795" w:rsidRPr="00780795" w14:paraId="0B3BF71C" w14:textId="77777777" w:rsidTr="00780795">
        <w:tc>
          <w:tcPr>
            <w:tcW w:w="993" w:type="dxa"/>
            <w:vAlign w:val="center"/>
          </w:tcPr>
          <w:p w14:paraId="19710579" w14:textId="77777777" w:rsidR="00780795" w:rsidRPr="00780795" w:rsidRDefault="00780795" w:rsidP="00780795">
            <w:pPr>
              <w:tabs>
                <w:tab w:val="left" w:pos="1365"/>
              </w:tabs>
              <w:jc w:val="center"/>
              <w:rPr>
                <w:lang w:eastAsia="en-US"/>
              </w:rPr>
            </w:pPr>
            <w:r w:rsidRPr="00780795">
              <w:rPr>
                <w:lang w:eastAsia="en-US"/>
              </w:rPr>
              <w:t>1.2.4.</w:t>
            </w:r>
          </w:p>
        </w:tc>
        <w:tc>
          <w:tcPr>
            <w:tcW w:w="2126" w:type="dxa"/>
            <w:vMerge/>
            <w:vAlign w:val="center"/>
          </w:tcPr>
          <w:p w14:paraId="1FEBB4F9" w14:textId="77777777" w:rsidR="00780795" w:rsidRPr="00780795" w:rsidRDefault="00780795" w:rsidP="00780795">
            <w:pPr>
              <w:tabs>
                <w:tab w:val="left" w:pos="1365"/>
              </w:tabs>
              <w:rPr>
                <w:lang w:eastAsia="en-US"/>
              </w:rPr>
            </w:pPr>
          </w:p>
        </w:tc>
        <w:tc>
          <w:tcPr>
            <w:tcW w:w="1491" w:type="dxa"/>
            <w:vAlign w:val="center"/>
          </w:tcPr>
          <w:p w14:paraId="308A68E8" w14:textId="77777777" w:rsidR="00780795" w:rsidRPr="00780795" w:rsidRDefault="00780795" w:rsidP="00780795">
            <w:pPr>
              <w:tabs>
                <w:tab w:val="left" w:pos="1365"/>
              </w:tabs>
              <w:rPr>
                <w:color w:val="000000"/>
              </w:rPr>
            </w:pPr>
            <w:r w:rsidRPr="00780795">
              <w:rPr>
                <w:color w:val="000000"/>
              </w:rPr>
              <w:t>3-4- этажные многоквар-тирные и жилые домов</w:t>
            </w:r>
          </w:p>
        </w:tc>
        <w:tc>
          <w:tcPr>
            <w:tcW w:w="1288" w:type="dxa"/>
            <w:vAlign w:val="center"/>
          </w:tcPr>
          <w:p w14:paraId="48E76BD1" w14:textId="77777777" w:rsidR="00780795" w:rsidRPr="00780795" w:rsidRDefault="00780795" w:rsidP="00780795">
            <w:pPr>
              <w:tabs>
                <w:tab w:val="left" w:pos="1365"/>
              </w:tabs>
              <w:jc w:val="center"/>
              <w:rPr>
                <w:color w:val="000000"/>
              </w:rPr>
            </w:pPr>
            <w:r w:rsidRPr="00780795">
              <w:rPr>
                <w:color w:val="000000"/>
              </w:rPr>
              <w:t>0,024 Гкал/м</w:t>
            </w:r>
            <w:r w:rsidRPr="00780795">
              <w:rPr>
                <w:color w:val="000000"/>
                <w:vertAlign w:val="superscript"/>
              </w:rPr>
              <w:t>2</w:t>
            </w:r>
          </w:p>
        </w:tc>
        <w:tc>
          <w:tcPr>
            <w:tcW w:w="1193" w:type="dxa"/>
            <w:vAlign w:val="center"/>
          </w:tcPr>
          <w:p w14:paraId="711FFB1A" w14:textId="77777777" w:rsidR="00780795" w:rsidRPr="00780795" w:rsidRDefault="00780795" w:rsidP="00780795">
            <w:pPr>
              <w:tabs>
                <w:tab w:val="left" w:pos="1365"/>
              </w:tabs>
              <w:jc w:val="center"/>
              <w:rPr>
                <w:color w:val="000000"/>
              </w:rPr>
            </w:pPr>
          </w:p>
          <w:p w14:paraId="72F10DE7" w14:textId="77777777" w:rsidR="00780795" w:rsidRPr="00780795" w:rsidRDefault="00780795" w:rsidP="00780795">
            <w:pPr>
              <w:tabs>
                <w:tab w:val="left" w:pos="1365"/>
              </w:tabs>
              <w:jc w:val="center"/>
              <w:rPr>
                <w:color w:val="000000"/>
              </w:rPr>
            </w:pPr>
            <w:r w:rsidRPr="00780795">
              <w:rPr>
                <w:color w:val="000000"/>
              </w:rPr>
              <w:t>руб./Гкал</w:t>
            </w:r>
          </w:p>
          <w:p w14:paraId="24AF41B1" w14:textId="77777777" w:rsidR="00780795" w:rsidRPr="00780795" w:rsidRDefault="00780795" w:rsidP="00780795">
            <w:pPr>
              <w:tabs>
                <w:tab w:val="left" w:pos="1365"/>
              </w:tabs>
              <w:jc w:val="center"/>
              <w:rPr>
                <w:color w:val="000000"/>
              </w:rPr>
            </w:pPr>
          </w:p>
        </w:tc>
        <w:tc>
          <w:tcPr>
            <w:tcW w:w="1423" w:type="dxa"/>
            <w:vAlign w:val="center"/>
          </w:tcPr>
          <w:p w14:paraId="7277F6FE" w14:textId="77777777" w:rsidR="00780795" w:rsidRPr="00780795" w:rsidRDefault="00780795" w:rsidP="00780795">
            <w:pPr>
              <w:tabs>
                <w:tab w:val="left" w:pos="1365"/>
              </w:tabs>
              <w:jc w:val="center"/>
              <w:rPr>
                <w:color w:val="000000"/>
              </w:rPr>
            </w:pPr>
            <w:r w:rsidRPr="00780795">
              <w:rPr>
                <w:color w:val="000000"/>
              </w:rPr>
              <w:t>1163,32</w:t>
            </w:r>
          </w:p>
        </w:tc>
        <w:tc>
          <w:tcPr>
            <w:tcW w:w="1331" w:type="dxa"/>
            <w:vAlign w:val="center"/>
          </w:tcPr>
          <w:p w14:paraId="7F4B6A5A" w14:textId="77777777" w:rsidR="00780795" w:rsidRPr="00780795" w:rsidRDefault="00780795" w:rsidP="00780795">
            <w:pPr>
              <w:tabs>
                <w:tab w:val="left" w:pos="1365"/>
              </w:tabs>
              <w:jc w:val="center"/>
              <w:rPr>
                <w:lang w:eastAsia="en-US"/>
              </w:rPr>
            </w:pPr>
            <w:r w:rsidRPr="00780795">
              <w:rPr>
                <w:color w:val="000000"/>
              </w:rPr>
              <w:t>1224,98</w:t>
            </w:r>
          </w:p>
        </w:tc>
      </w:tr>
      <w:tr w:rsidR="00780795" w:rsidRPr="00780795" w14:paraId="667C0945" w14:textId="77777777" w:rsidTr="00780795">
        <w:tc>
          <w:tcPr>
            <w:tcW w:w="993" w:type="dxa"/>
            <w:vAlign w:val="center"/>
          </w:tcPr>
          <w:p w14:paraId="16839CC1" w14:textId="77777777" w:rsidR="00780795" w:rsidRPr="00780795" w:rsidRDefault="00780795" w:rsidP="00780795">
            <w:pPr>
              <w:tabs>
                <w:tab w:val="left" w:pos="1365"/>
              </w:tabs>
              <w:jc w:val="center"/>
              <w:rPr>
                <w:lang w:eastAsia="en-US"/>
              </w:rPr>
            </w:pPr>
            <w:r w:rsidRPr="00780795">
              <w:rPr>
                <w:lang w:eastAsia="en-US"/>
              </w:rPr>
              <w:t>1.2.5.</w:t>
            </w:r>
          </w:p>
        </w:tc>
        <w:tc>
          <w:tcPr>
            <w:tcW w:w="2126" w:type="dxa"/>
            <w:vMerge/>
            <w:vAlign w:val="center"/>
          </w:tcPr>
          <w:p w14:paraId="522158B3" w14:textId="77777777" w:rsidR="00780795" w:rsidRPr="00780795" w:rsidRDefault="00780795" w:rsidP="00780795">
            <w:pPr>
              <w:tabs>
                <w:tab w:val="left" w:pos="1365"/>
              </w:tabs>
              <w:rPr>
                <w:lang w:eastAsia="en-US"/>
              </w:rPr>
            </w:pPr>
          </w:p>
        </w:tc>
        <w:tc>
          <w:tcPr>
            <w:tcW w:w="1491" w:type="dxa"/>
            <w:vAlign w:val="center"/>
          </w:tcPr>
          <w:p w14:paraId="6454BAE5" w14:textId="77777777" w:rsidR="00780795" w:rsidRPr="00780795" w:rsidRDefault="00780795" w:rsidP="00780795">
            <w:pPr>
              <w:tabs>
                <w:tab w:val="left" w:pos="1365"/>
              </w:tabs>
              <w:rPr>
                <w:color w:val="000000"/>
              </w:rPr>
            </w:pPr>
            <w:r w:rsidRPr="00780795">
              <w:rPr>
                <w:color w:val="000000"/>
              </w:rPr>
              <w:t xml:space="preserve">5-9- этажные многоквар-тирные и жилые дома </w:t>
            </w:r>
          </w:p>
        </w:tc>
        <w:tc>
          <w:tcPr>
            <w:tcW w:w="1288" w:type="dxa"/>
            <w:vAlign w:val="center"/>
          </w:tcPr>
          <w:p w14:paraId="2192C44D" w14:textId="77777777" w:rsidR="00780795" w:rsidRPr="00780795" w:rsidRDefault="00780795" w:rsidP="00780795">
            <w:pPr>
              <w:tabs>
                <w:tab w:val="left" w:pos="1365"/>
              </w:tabs>
              <w:jc w:val="center"/>
              <w:rPr>
                <w:color w:val="000000"/>
              </w:rPr>
            </w:pPr>
            <w:r w:rsidRPr="00780795">
              <w:rPr>
                <w:color w:val="000000"/>
              </w:rPr>
              <w:t>0,0204  Гкал/м</w:t>
            </w:r>
            <w:r w:rsidRPr="00780795">
              <w:rPr>
                <w:color w:val="000000"/>
                <w:vertAlign w:val="superscript"/>
              </w:rPr>
              <w:t>2</w:t>
            </w:r>
          </w:p>
        </w:tc>
        <w:tc>
          <w:tcPr>
            <w:tcW w:w="1193" w:type="dxa"/>
            <w:vAlign w:val="center"/>
          </w:tcPr>
          <w:p w14:paraId="16818109" w14:textId="77777777" w:rsidR="00780795" w:rsidRPr="00780795" w:rsidRDefault="00780795" w:rsidP="00780795">
            <w:pPr>
              <w:tabs>
                <w:tab w:val="left" w:pos="1365"/>
              </w:tabs>
              <w:jc w:val="center"/>
              <w:rPr>
                <w:color w:val="000000"/>
              </w:rPr>
            </w:pPr>
          </w:p>
          <w:p w14:paraId="013FFF8E" w14:textId="77777777" w:rsidR="00780795" w:rsidRPr="00780795" w:rsidRDefault="00780795" w:rsidP="00780795">
            <w:pPr>
              <w:tabs>
                <w:tab w:val="left" w:pos="1365"/>
              </w:tabs>
              <w:jc w:val="center"/>
              <w:rPr>
                <w:color w:val="000000"/>
              </w:rPr>
            </w:pPr>
            <w:r w:rsidRPr="00780795">
              <w:rPr>
                <w:color w:val="000000"/>
              </w:rPr>
              <w:t xml:space="preserve">руб./Гкал </w:t>
            </w:r>
          </w:p>
          <w:p w14:paraId="0F3B906E" w14:textId="77777777" w:rsidR="00780795" w:rsidRPr="00780795" w:rsidRDefault="00780795" w:rsidP="00780795">
            <w:pPr>
              <w:tabs>
                <w:tab w:val="left" w:pos="1365"/>
              </w:tabs>
              <w:jc w:val="center"/>
              <w:rPr>
                <w:color w:val="000000"/>
              </w:rPr>
            </w:pPr>
          </w:p>
        </w:tc>
        <w:tc>
          <w:tcPr>
            <w:tcW w:w="1423" w:type="dxa"/>
            <w:vAlign w:val="center"/>
          </w:tcPr>
          <w:p w14:paraId="7B207505" w14:textId="77777777" w:rsidR="00780795" w:rsidRPr="00780795" w:rsidRDefault="00780795" w:rsidP="00780795">
            <w:pPr>
              <w:tabs>
                <w:tab w:val="left" w:pos="1365"/>
              </w:tabs>
              <w:jc w:val="center"/>
              <w:rPr>
                <w:color w:val="000000"/>
              </w:rPr>
            </w:pPr>
            <w:r w:rsidRPr="00780795">
              <w:rPr>
                <w:color w:val="000000"/>
              </w:rPr>
              <w:t>1368,61</w:t>
            </w:r>
          </w:p>
        </w:tc>
        <w:tc>
          <w:tcPr>
            <w:tcW w:w="1331" w:type="dxa"/>
            <w:vAlign w:val="center"/>
          </w:tcPr>
          <w:p w14:paraId="27363AD7" w14:textId="77777777" w:rsidR="00780795" w:rsidRPr="00780795" w:rsidRDefault="00780795" w:rsidP="00780795">
            <w:pPr>
              <w:tabs>
                <w:tab w:val="left" w:pos="1365"/>
              </w:tabs>
              <w:jc w:val="center"/>
              <w:rPr>
                <w:lang w:eastAsia="en-US"/>
              </w:rPr>
            </w:pPr>
            <w:r w:rsidRPr="00780795">
              <w:rPr>
                <w:color w:val="000000"/>
              </w:rPr>
              <w:t>1441,15</w:t>
            </w:r>
          </w:p>
        </w:tc>
      </w:tr>
      <w:tr w:rsidR="00780795" w:rsidRPr="00780795" w14:paraId="25792ECF" w14:textId="77777777" w:rsidTr="00780795">
        <w:trPr>
          <w:trHeight w:val="509"/>
        </w:trPr>
        <w:tc>
          <w:tcPr>
            <w:tcW w:w="9845" w:type="dxa"/>
            <w:gridSpan w:val="7"/>
            <w:vAlign w:val="center"/>
          </w:tcPr>
          <w:p w14:paraId="3F7C7AA0"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1CF34E69" w14:textId="77777777" w:rsidTr="00780795">
        <w:tc>
          <w:tcPr>
            <w:tcW w:w="993" w:type="dxa"/>
            <w:vAlign w:val="center"/>
          </w:tcPr>
          <w:p w14:paraId="35057725" w14:textId="77777777" w:rsidR="00780795" w:rsidRPr="00780795" w:rsidRDefault="00780795" w:rsidP="00780795">
            <w:pPr>
              <w:tabs>
                <w:tab w:val="left" w:pos="1365"/>
              </w:tabs>
              <w:jc w:val="center"/>
              <w:rPr>
                <w:lang w:eastAsia="en-US"/>
              </w:rPr>
            </w:pPr>
            <w:r w:rsidRPr="00780795">
              <w:rPr>
                <w:lang w:eastAsia="en-US"/>
              </w:rPr>
              <w:t>1.2.6.</w:t>
            </w:r>
          </w:p>
        </w:tc>
        <w:tc>
          <w:tcPr>
            <w:tcW w:w="2126" w:type="dxa"/>
            <w:vMerge w:val="restart"/>
            <w:vAlign w:val="center"/>
          </w:tcPr>
          <w:p w14:paraId="2DB885E8" w14:textId="77777777" w:rsidR="00780795" w:rsidRPr="00780795" w:rsidRDefault="00780795" w:rsidP="00780795">
            <w:pPr>
              <w:tabs>
                <w:tab w:val="left" w:pos="1365"/>
              </w:tabs>
              <w:rPr>
                <w:lang w:eastAsia="en-US"/>
              </w:rPr>
            </w:pPr>
            <w:r w:rsidRPr="00780795">
              <w:rPr>
                <w:lang w:eastAsia="en-US"/>
              </w:rPr>
              <w:t>МКП «Тепло»,</w:t>
            </w:r>
          </w:p>
          <w:p w14:paraId="1AF5E95A" w14:textId="77777777" w:rsidR="00780795" w:rsidRPr="00780795" w:rsidRDefault="00780795" w:rsidP="00780795">
            <w:pPr>
              <w:tabs>
                <w:tab w:val="left" w:pos="1365"/>
              </w:tabs>
              <w:rPr>
                <w:lang w:eastAsia="en-US"/>
              </w:rPr>
            </w:pPr>
            <w:r w:rsidRPr="00780795">
              <w:rPr>
                <w:lang w:eastAsia="en-US"/>
              </w:rPr>
              <w:t>ИНН 4230032501</w:t>
            </w:r>
          </w:p>
        </w:tc>
        <w:tc>
          <w:tcPr>
            <w:tcW w:w="1491" w:type="dxa"/>
            <w:vAlign w:val="center"/>
          </w:tcPr>
          <w:p w14:paraId="6705F3E4"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6A6A55A1" w14:textId="77777777" w:rsidR="00780795" w:rsidRPr="00780795" w:rsidRDefault="00780795" w:rsidP="00780795">
            <w:pPr>
              <w:tabs>
                <w:tab w:val="left" w:pos="1365"/>
              </w:tabs>
              <w:jc w:val="center"/>
              <w:rPr>
                <w:color w:val="000000"/>
              </w:rPr>
            </w:pPr>
          </w:p>
          <w:p w14:paraId="0C63FF99"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3" w:type="dxa"/>
            <w:vAlign w:val="center"/>
          </w:tcPr>
          <w:p w14:paraId="73513897" w14:textId="77777777" w:rsidR="00780795" w:rsidRPr="00780795" w:rsidRDefault="00780795" w:rsidP="00780795">
            <w:pPr>
              <w:tabs>
                <w:tab w:val="left" w:pos="1365"/>
              </w:tabs>
              <w:jc w:val="center"/>
              <w:rPr>
                <w:color w:val="000000"/>
              </w:rPr>
            </w:pPr>
          </w:p>
          <w:p w14:paraId="0DF4F8E9" w14:textId="77777777" w:rsidR="00780795" w:rsidRPr="00780795" w:rsidRDefault="00780795" w:rsidP="00780795">
            <w:pPr>
              <w:tabs>
                <w:tab w:val="left" w:pos="1365"/>
              </w:tabs>
              <w:jc w:val="center"/>
              <w:rPr>
                <w:color w:val="000000"/>
              </w:rPr>
            </w:pPr>
            <w:r w:rsidRPr="00780795">
              <w:rPr>
                <w:color w:val="000000"/>
              </w:rPr>
              <w:t xml:space="preserve">руб./Гкал </w:t>
            </w:r>
          </w:p>
          <w:p w14:paraId="09FDC675" w14:textId="77777777" w:rsidR="00780795" w:rsidRPr="00780795" w:rsidRDefault="00780795" w:rsidP="00780795">
            <w:pPr>
              <w:tabs>
                <w:tab w:val="left" w:pos="1365"/>
              </w:tabs>
              <w:jc w:val="center"/>
              <w:rPr>
                <w:color w:val="000000"/>
              </w:rPr>
            </w:pPr>
          </w:p>
        </w:tc>
        <w:tc>
          <w:tcPr>
            <w:tcW w:w="1423" w:type="dxa"/>
            <w:vAlign w:val="center"/>
          </w:tcPr>
          <w:p w14:paraId="67B338BD" w14:textId="77777777" w:rsidR="00780795" w:rsidRPr="00780795" w:rsidRDefault="00780795" w:rsidP="00780795">
            <w:pPr>
              <w:tabs>
                <w:tab w:val="left" w:pos="1365"/>
              </w:tabs>
              <w:jc w:val="center"/>
              <w:rPr>
                <w:color w:val="000000"/>
              </w:rPr>
            </w:pPr>
            <w:r w:rsidRPr="00780795">
              <w:rPr>
                <w:color w:val="000000"/>
              </w:rPr>
              <w:t>1767,06</w:t>
            </w:r>
          </w:p>
        </w:tc>
        <w:tc>
          <w:tcPr>
            <w:tcW w:w="1331" w:type="dxa"/>
            <w:vAlign w:val="center"/>
          </w:tcPr>
          <w:p w14:paraId="61949A60" w14:textId="77777777" w:rsidR="00780795" w:rsidRPr="00780795" w:rsidRDefault="00780795" w:rsidP="00780795">
            <w:pPr>
              <w:tabs>
                <w:tab w:val="left" w:pos="1365"/>
              </w:tabs>
              <w:jc w:val="center"/>
              <w:rPr>
                <w:lang w:eastAsia="en-US"/>
              </w:rPr>
            </w:pPr>
            <w:r w:rsidRPr="00780795">
              <w:rPr>
                <w:color w:val="000000"/>
              </w:rPr>
              <w:t>1860,71</w:t>
            </w:r>
          </w:p>
        </w:tc>
      </w:tr>
      <w:tr w:rsidR="00780795" w:rsidRPr="00780795" w14:paraId="7605C04E" w14:textId="77777777" w:rsidTr="00780795">
        <w:tc>
          <w:tcPr>
            <w:tcW w:w="993" w:type="dxa"/>
            <w:vAlign w:val="center"/>
          </w:tcPr>
          <w:p w14:paraId="3D13DD73" w14:textId="77777777" w:rsidR="00780795" w:rsidRPr="00780795" w:rsidRDefault="00780795" w:rsidP="00780795">
            <w:pPr>
              <w:tabs>
                <w:tab w:val="left" w:pos="1365"/>
              </w:tabs>
              <w:jc w:val="center"/>
              <w:rPr>
                <w:lang w:eastAsia="en-US"/>
              </w:rPr>
            </w:pPr>
            <w:r w:rsidRPr="00780795">
              <w:rPr>
                <w:lang w:eastAsia="en-US"/>
              </w:rPr>
              <w:t>1.2.7.</w:t>
            </w:r>
          </w:p>
        </w:tc>
        <w:tc>
          <w:tcPr>
            <w:tcW w:w="2126" w:type="dxa"/>
            <w:vMerge/>
            <w:vAlign w:val="center"/>
          </w:tcPr>
          <w:p w14:paraId="3E234D4F" w14:textId="77777777" w:rsidR="00780795" w:rsidRPr="00780795" w:rsidRDefault="00780795" w:rsidP="00780795">
            <w:pPr>
              <w:tabs>
                <w:tab w:val="left" w:pos="1365"/>
              </w:tabs>
              <w:rPr>
                <w:lang w:eastAsia="en-US"/>
              </w:rPr>
            </w:pPr>
          </w:p>
        </w:tc>
        <w:tc>
          <w:tcPr>
            <w:tcW w:w="1491" w:type="dxa"/>
            <w:vAlign w:val="center"/>
          </w:tcPr>
          <w:p w14:paraId="6B59A2F1"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68CCF02F"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3" w:type="dxa"/>
            <w:vAlign w:val="center"/>
          </w:tcPr>
          <w:p w14:paraId="19272600" w14:textId="77777777" w:rsidR="00780795" w:rsidRPr="00780795" w:rsidRDefault="00780795" w:rsidP="00780795">
            <w:pPr>
              <w:tabs>
                <w:tab w:val="left" w:pos="1365"/>
              </w:tabs>
              <w:jc w:val="center"/>
              <w:rPr>
                <w:color w:val="000000"/>
              </w:rPr>
            </w:pPr>
          </w:p>
          <w:p w14:paraId="0DE98932" w14:textId="77777777" w:rsidR="00780795" w:rsidRPr="00780795" w:rsidRDefault="00780795" w:rsidP="00780795">
            <w:pPr>
              <w:tabs>
                <w:tab w:val="left" w:pos="1365"/>
              </w:tabs>
              <w:jc w:val="center"/>
              <w:rPr>
                <w:color w:val="000000"/>
              </w:rPr>
            </w:pPr>
            <w:r w:rsidRPr="00780795">
              <w:rPr>
                <w:color w:val="000000"/>
              </w:rPr>
              <w:t xml:space="preserve">руб./Гкал </w:t>
            </w:r>
          </w:p>
          <w:p w14:paraId="534109AC" w14:textId="77777777" w:rsidR="00780795" w:rsidRPr="00780795" w:rsidRDefault="00780795" w:rsidP="00780795">
            <w:pPr>
              <w:tabs>
                <w:tab w:val="left" w:pos="1365"/>
              </w:tabs>
              <w:jc w:val="center"/>
              <w:rPr>
                <w:color w:val="000000"/>
              </w:rPr>
            </w:pPr>
          </w:p>
        </w:tc>
        <w:tc>
          <w:tcPr>
            <w:tcW w:w="1423" w:type="dxa"/>
            <w:vAlign w:val="center"/>
          </w:tcPr>
          <w:p w14:paraId="011CE268" w14:textId="77777777" w:rsidR="00780795" w:rsidRPr="00780795" w:rsidRDefault="00780795" w:rsidP="00780795">
            <w:pPr>
              <w:tabs>
                <w:tab w:val="left" w:pos="1365"/>
              </w:tabs>
              <w:jc w:val="center"/>
              <w:rPr>
                <w:color w:val="000000"/>
              </w:rPr>
            </w:pPr>
            <w:r w:rsidRPr="00780795">
              <w:rPr>
                <w:color w:val="000000"/>
              </w:rPr>
              <w:t>2045,39</w:t>
            </w:r>
          </w:p>
        </w:tc>
        <w:tc>
          <w:tcPr>
            <w:tcW w:w="1331" w:type="dxa"/>
            <w:vAlign w:val="center"/>
          </w:tcPr>
          <w:p w14:paraId="4C2657DE" w14:textId="77777777" w:rsidR="00780795" w:rsidRPr="00780795" w:rsidRDefault="00780795" w:rsidP="00780795">
            <w:pPr>
              <w:tabs>
                <w:tab w:val="left" w:pos="1365"/>
              </w:tabs>
              <w:jc w:val="center"/>
              <w:rPr>
                <w:lang w:eastAsia="en-US"/>
              </w:rPr>
            </w:pPr>
            <w:r w:rsidRPr="00780795">
              <w:rPr>
                <w:color w:val="000000"/>
              </w:rPr>
              <w:t>2153,80</w:t>
            </w:r>
          </w:p>
        </w:tc>
      </w:tr>
      <w:tr w:rsidR="00780795" w:rsidRPr="00780795" w14:paraId="0803ECE9" w14:textId="77777777" w:rsidTr="00780795">
        <w:tc>
          <w:tcPr>
            <w:tcW w:w="993" w:type="dxa"/>
            <w:vAlign w:val="center"/>
          </w:tcPr>
          <w:p w14:paraId="55AF61C7" w14:textId="77777777" w:rsidR="00780795" w:rsidRPr="00780795" w:rsidRDefault="00780795" w:rsidP="00780795">
            <w:pPr>
              <w:tabs>
                <w:tab w:val="left" w:pos="1365"/>
              </w:tabs>
              <w:jc w:val="center"/>
              <w:rPr>
                <w:lang w:eastAsia="en-US"/>
              </w:rPr>
            </w:pPr>
            <w:r w:rsidRPr="00780795">
              <w:rPr>
                <w:lang w:eastAsia="en-US"/>
              </w:rPr>
              <w:t>1.2.8.</w:t>
            </w:r>
          </w:p>
        </w:tc>
        <w:tc>
          <w:tcPr>
            <w:tcW w:w="2126" w:type="dxa"/>
            <w:vMerge/>
            <w:vAlign w:val="center"/>
          </w:tcPr>
          <w:p w14:paraId="4446E96F" w14:textId="77777777" w:rsidR="00780795" w:rsidRPr="00780795" w:rsidRDefault="00780795" w:rsidP="00780795">
            <w:pPr>
              <w:tabs>
                <w:tab w:val="left" w:pos="1365"/>
              </w:tabs>
              <w:rPr>
                <w:lang w:eastAsia="en-US"/>
              </w:rPr>
            </w:pPr>
          </w:p>
        </w:tc>
        <w:tc>
          <w:tcPr>
            <w:tcW w:w="1491" w:type="dxa"/>
            <w:vAlign w:val="center"/>
          </w:tcPr>
          <w:p w14:paraId="6F760E81" w14:textId="77777777" w:rsidR="00780795" w:rsidRPr="00780795" w:rsidRDefault="00780795" w:rsidP="00780795">
            <w:pPr>
              <w:tabs>
                <w:tab w:val="left" w:pos="1365"/>
              </w:tabs>
              <w:rPr>
                <w:color w:val="000000"/>
              </w:rPr>
            </w:pPr>
            <w:r w:rsidRPr="00780795">
              <w:rPr>
                <w:color w:val="000000"/>
              </w:rPr>
              <w:t>3 -этажные многоквар-тирные и жилые домов</w:t>
            </w:r>
          </w:p>
        </w:tc>
        <w:tc>
          <w:tcPr>
            <w:tcW w:w="1288" w:type="dxa"/>
            <w:vAlign w:val="center"/>
          </w:tcPr>
          <w:p w14:paraId="1F175A22" w14:textId="77777777" w:rsidR="00780795" w:rsidRPr="00780795" w:rsidRDefault="00780795" w:rsidP="00780795">
            <w:pPr>
              <w:tabs>
                <w:tab w:val="left" w:pos="1365"/>
              </w:tabs>
              <w:jc w:val="center"/>
              <w:rPr>
                <w:color w:val="000000"/>
              </w:rPr>
            </w:pPr>
            <w:r w:rsidRPr="00780795">
              <w:rPr>
                <w:color w:val="000000"/>
              </w:rPr>
              <w:t>0,014 Гкал/м</w:t>
            </w:r>
            <w:r w:rsidRPr="00780795">
              <w:rPr>
                <w:color w:val="000000"/>
                <w:vertAlign w:val="superscript"/>
              </w:rPr>
              <w:t>2</w:t>
            </w:r>
          </w:p>
        </w:tc>
        <w:tc>
          <w:tcPr>
            <w:tcW w:w="1193" w:type="dxa"/>
            <w:vAlign w:val="center"/>
          </w:tcPr>
          <w:p w14:paraId="5DE99A26" w14:textId="77777777" w:rsidR="00780795" w:rsidRPr="00780795" w:rsidRDefault="00780795" w:rsidP="00780795">
            <w:pPr>
              <w:tabs>
                <w:tab w:val="left" w:pos="1365"/>
              </w:tabs>
              <w:jc w:val="center"/>
              <w:rPr>
                <w:color w:val="000000"/>
              </w:rPr>
            </w:pPr>
          </w:p>
          <w:p w14:paraId="65CB8ECD" w14:textId="77777777" w:rsidR="00780795" w:rsidRPr="00780795" w:rsidRDefault="00780795" w:rsidP="00780795">
            <w:pPr>
              <w:tabs>
                <w:tab w:val="left" w:pos="1365"/>
              </w:tabs>
              <w:jc w:val="center"/>
              <w:rPr>
                <w:color w:val="000000"/>
              </w:rPr>
            </w:pPr>
            <w:r w:rsidRPr="00780795">
              <w:rPr>
                <w:color w:val="000000"/>
              </w:rPr>
              <w:t>руб./Гкал</w:t>
            </w:r>
          </w:p>
          <w:p w14:paraId="4D3236FF" w14:textId="77777777" w:rsidR="00780795" w:rsidRPr="00780795" w:rsidRDefault="00780795" w:rsidP="00780795">
            <w:pPr>
              <w:tabs>
                <w:tab w:val="left" w:pos="1365"/>
              </w:tabs>
              <w:jc w:val="center"/>
              <w:rPr>
                <w:color w:val="000000"/>
              </w:rPr>
            </w:pPr>
          </w:p>
        </w:tc>
        <w:tc>
          <w:tcPr>
            <w:tcW w:w="1423" w:type="dxa"/>
            <w:vAlign w:val="center"/>
          </w:tcPr>
          <w:p w14:paraId="1A74BD64" w14:textId="77777777" w:rsidR="00780795" w:rsidRPr="00780795" w:rsidRDefault="00780795" w:rsidP="00780795">
            <w:pPr>
              <w:tabs>
                <w:tab w:val="left" w:pos="1365"/>
              </w:tabs>
              <w:jc w:val="center"/>
              <w:rPr>
                <w:color w:val="000000"/>
              </w:rPr>
            </w:pPr>
            <w:r w:rsidRPr="00780795">
              <w:rPr>
                <w:color w:val="000000"/>
              </w:rPr>
              <w:t>1994,26</w:t>
            </w:r>
          </w:p>
        </w:tc>
        <w:tc>
          <w:tcPr>
            <w:tcW w:w="1331" w:type="dxa"/>
            <w:vAlign w:val="center"/>
          </w:tcPr>
          <w:p w14:paraId="0B925643" w14:textId="77777777" w:rsidR="00780795" w:rsidRPr="00780795" w:rsidRDefault="00780795" w:rsidP="00780795">
            <w:pPr>
              <w:tabs>
                <w:tab w:val="left" w:pos="1365"/>
              </w:tabs>
              <w:jc w:val="center"/>
              <w:rPr>
                <w:lang w:eastAsia="en-US"/>
              </w:rPr>
            </w:pPr>
            <w:r w:rsidRPr="00780795">
              <w:rPr>
                <w:color w:val="000000"/>
              </w:rPr>
              <w:t>2099,96</w:t>
            </w:r>
          </w:p>
        </w:tc>
      </w:tr>
      <w:tr w:rsidR="00780795" w:rsidRPr="00780795" w14:paraId="3F76D919" w14:textId="77777777" w:rsidTr="00780795">
        <w:tc>
          <w:tcPr>
            <w:tcW w:w="993" w:type="dxa"/>
            <w:vAlign w:val="center"/>
          </w:tcPr>
          <w:p w14:paraId="19A44C56" w14:textId="77777777" w:rsidR="00780795" w:rsidRPr="00780795" w:rsidRDefault="00780795" w:rsidP="00780795">
            <w:pPr>
              <w:tabs>
                <w:tab w:val="left" w:pos="1365"/>
              </w:tabs>
              <w:jc w:val="center"/>
              <w:rPr>
                <w:lang w:eastAsia="en-US"/>
              </w:rPr>
            </w:pPr>
            <w:r w:rsidRPr="00780795">
              <w:rPr>
                <w:lang w:val="en-US" w:eastAsia="en-US"/>
              </w:rPr>
              <w:t>1</w:t>
            </w:r>
          </w:p>
        </w:tc>
        <w:tc>
          <w:tcPr>
            <w:tcW w:w="2126" w:type="dxa"/>
            <w:vAlign w:val="center"/>
          </w:tcPr>
          <w:p w14:paraId="4F1140BB" w14:textId="77777777" w:rsidR="00780795" w:rsidRPr="00780795" w:rsidRDefault="00780795" w:rsidP="00780795">
            <w:pPr>
              <w:tabs>
                <w:tab w:val="left" w:pos="1365"/>
              </w:tabs>
              <w:jc w:val="center"/>
              <w:rPr>
                <w:lang w:eastAsia="en-US"/>
              </w:rPr>
            </w:pPr>
            <w:r w:rsidRPr="00780795">
              <w:rPr>
                <w:lang w:val="en-US" w:eastAsia="en-US"/>
              </w:rPr>
              <w:t>2</w:t>
            </w:r>
          </w:p>
        </w:tc>
        <w:tc>
          <w:tcPr>
            <w:tcW w:w="1491" w:type="dxa"/>
            <w:vAlign w:val="center"/>
          </w:tcPr>
          <w:p w14:paraId="63ED1654" w14:textId="77777777" w:rsidR="00780795" w:rsidRPr="00780795" w:rsidRDefault="00780795" w:rsidP="00780795">
            <w:pPr>
              <w:tabs>
                <w:tab w:val="left" w:pos="1365"/>
              </w:tabs>
              <w:jc w:val="center"/>
              <w:rPr>
                <w:color w:val="000000"/>
              </w:rPr>
            </w:pPr>
            <w:r w:rsidRPr="00780795">
              <w:rPr>
                <w:lang w:val="en-US" w:eastAsia="en-US"/>
              </w:rPr>
              <w:t>3</w:t>
            </w:r>
          </w:p>
        </w:tc>
        <w:tc>
          <w:tcPr>
            <w:tcW w:w="1288" w:type="dxa"/>
            <w:vAlign w:val="center"/>
          </w:tcPr>
          <w:p w14:paraId="197E90E6" w14:textId="77777777" w:rsidR="00780795" w:rsidRPr="00780795" w:rsidRDefault="00780795" w:rsidP="00780795">
            <w:pPr>
              <w:tabs>
                <w:tab w:val="left" w:pos="1365"/>
              </w:tabs>
              <w:jc w:val="center"/>
              <w:rPr>
                <w:color w:val="000000"/>
              </w:rPr>
            </w:pPr>
            <w:r w:rsidRPr="00780795">
              <w:rPr>
                <w:lang w:val="en-US" w:eastAsia="en-US"/>
              </w:rPr>
              <w:t>4</w:t>
            </w:r>
          </w:p>
        </w:tc>
        <w:tc>
          <w:tcPr>
            <w:tcW w:w="1193" w:type="dxa"/>
            <w:vAlign w:val="center"/>
          </w:tcPr>
          <w:p w14:paraId="27898F1D" w14:textId="77777777" w:rsidR="00780795" w:rsidRPr="00780795" w:rsidRDefault="00780795" w:rsidP="00780795">
            <w:pPr>
              <w:tabs>
                <w:tab w:val="left" w:pos="1365"/>
              </w:tabs>
              <w:jc w:val="center"/>
              <w:rPr>
                <w:color w:val="000000"/>
              </w:rPr>
            </w:pPr>
            <w:r w:rsidRPr="00780795">
              <w:rPr>
                <w:lang w:val="en-US" w:eastAsia="en-US"/>
              </w:rPr>
              <w:t>5</w:t>
            </w:r>
          </w:p>
        </w:tc>
        <w:tc>
          <w:tcPr>
            <w:tcW w:w="1423" w:type="dxa"/>
            <w:vAlign w:val="center"/>
          </w:tcPr>
          <w:p w14:paraId="634410EB" w14:textId="77777777" w:rsidR="00780795" w:rsidRPr="00780795" w:rsidRDefault="00780795" w:rsidP="00780795">
            <w:pPr>
              <w:tabs>
                <w:tab w:val="left" w:pos="1365"/>
              </w:tabs>
              <w:jc w:val="center"/>
              <w:rPr>
                <w:color w:val="000000"/>
              </w:rPr>
            </w:pPr>
            <w:r w:rsidRPr="00780795">
              <w:rPr>
                <w:lang w:val="en-US" w:eastAsia="en-US"/>
              </w:rPr>
              <w:t>6</w:t>
            </w:r>
          </w:p>
        </w:tc>
        <w:tc>
          <w:tcPr>
            <w:tcW w:w="1331" w:type="dxa"/>
            <w:vAlign w:val="center"/>
          </w:tcPr>
          <w:p w14:paraId="4549E8DA" w14:textId="77777777" w:rsidR="00780795" w:rsidRPr="00780795" w:rsidRDefault="00780795" w:rsidP="00780795">
            <w:pPr>
              <w:tabs>
                <w:tab w:val="left" w:pos="1365"/>
              </w:tabs>
              <w:jc w:val="center"/>
              <w:rPr>
                <w:color w:val="000000"/>
              </w:rPr>
            </w:pPr>
            <w:r w:rsidRPr="00780795">
              <w:rPr>
                <w:lang w:val="en-US" w:eastAsia="en-US"/>
              </w:rPr>
              <w:t>7</w:t>
            </w:r>
          </w:p>
        </w:tc>
      </w:tr>
      <w:tr w:rsidR="00780795" w:rsidRPr="00780795" w14:paraId="593F427B" w14:textId="77777777" w:rsidTr="00780795">
        <w:trPr>
          <w:trHeight w:val="1475"/>
        </w:trPr>
        <w:tc>
          <w:tcPr>
            <w:tcW w:w="993" w:type="dxa"/>
            <w:vAlign w:val="center"/>
          </w:tcPr>
          <w:p w14:paraId="4D736F1F" w14:textId="77777777" w:rsidR="00780795" w:rsidRPr="00780795" w:rsidRDefault="00780795" w:rsidP="00780795">
            <w:pPr>
              <w:tabs>
                <w:tab w:val="left" w:pos="1365"/>
              </w:tabs>
              <w:jc w:val="center"/>
              <w:rPr>
                <w:lang w:eastAsia="en-US"/>
              </w:rPr>
            </w:pPr>
            <w:r w:rsidRPr="00780795">
              <w:rPr>
                <w:lang w:eastAsia="en-US"/>
              </w:rPr>
              <w:lastRenderedPageBreak/>
              <w:t>1.2.9.</w:t>
            </w:r>
          </w:p>
        </w:tc>
        <w:tc>
          <w:tcPr>
            <w:tcW w:w="2126" w:type="dxa"/>
            <w:vAlign w:val="center"/>
          </w:tcPr>
          <w:p w14:paraId="607AC656" w14:textId="77777777" w:rsidR="00780795" w:rsidRPr="00780795" w:rsidRDefault="00780795" w:rsidP="00780795">
            <w:pPr>
              <w:tabs>
                <w:tab w:val="left" w:pos="1365"/>
              </w:tabs>
              <w:rPr>
                <w:lang w:eastAsia="en-US"/>
              </w:rPr>
            </w:pPr>
            <w:r w:rsidRPr="00780795">
              <w:rPr>
                <w:lang w:eastAsia="en-US"/>
              </w:rPr>
              <w:t>МКП «Тепло»,</w:t>
            </w:r>
          </w:p>
          <w:p w14:paraId="6117B56B" w14:textId="77777777" w:rsidR="00780795" w:rsidRPr="00780795" w:rsidRDefault="00780795" w:rsidP="00780795">
            <w:pPr>
              <w:tabs>
                <w:tab w:val="left" w:pos="1365"/>
              </w:tabs>
              <w:rPr>
                <w:lang w:eastAsia="en-US"/>
              </w:rPr>
            </w:pPr>
            <w:r w:rsidRPr="00780795">
              <w:rPr>
                <w:lang w:eastAsia="en-US"/>
              </w:rPr>
              <w:t>ИНН 4230032501</w:t>
            </w:r>
          </w:p>
        </w:tc>
        <w:tc>
          <w:tcPr>
            <w:tcW w:w="1491" w:type="dxa"/>
            <w:vAlign w:val="center"/>
          </w:tcPr>
          <w:p w14:paraId="6597C474" w14:textId="77777777" w:rsidR="00780795" w:rsidRPr="00780795" w:rsidRDefault="00780795" w:rsidP="00780795">
            <w:pPr>
              <w:tabs>
                <w:tab w:val="left" w:pos="1365"/>
              </w:tabs>
              <w:rPr>
                <w:color w:val="000000"/>
              </w:rPr>
            </w:pPr>
            <w:r w:rsidRPr="00780795">
              <w:rPr>
                <w:color w:val="000000"/>
              </w:rPr>
              <w:t xml:space="preserve">4-9- этажные многоквар-тирные и жилые дома </w:t>
            </w:r>
          </w:p>
        </w:tc>
        <w:tc>
          <w:tcPr>
            <w:tcW w:w="1288" w:type="dxa"/>
            <w:vAlign w:val="center"/>
          </w:tcPr>
          <w:p w14:paraId="0A587647" w14:textId="77777777" w:rsidR="00780795" w:rsidRPr="00780795" w:rsidRDefault="00780795" w:rsidP="00780795">
            <w:pPr>
              <w:tabs>
                <w:tab w:val="left" w:pos="1365"/>
              </w:tabs>
              <w:jc w:val="center"/>
              <w:rPr>
                <w:color w:val="000000"/>
              </w:rPr>
            </w:pPr>
            <w:r w:rsidRPr="00780795">
              <w:rPr>
                <w:color w:val="000000"/>
              </w:rPr>
              <w:t>0,01268  Гкал/м</w:t>
            </w:r>
            <w:r w:rsidRPr="00780795">
              <w:rPr>
                <w:color w:val="000000"/>
                <w:vertAlign w:val="superscript"/>
              </w:rPr>
              <w:t>2</w:t>
            </w:r>
          </w:p>
        </w:tc>
        <w:tc>
          <w:tcPr>
            <w:tcW w:w="1193" w:type="dxa"/>
            <w:vAlign w:val="center"/>
          </w:tcPr>
          <w:p w14:paraId="7EBE36FD" w14:textId="77777777" w:rsidR="00780795" w:rsidRPr="00780795" w:rsidRDefault="00780795" w:rsidP="00780795">
            <w:pPr>
              <w:tabs>
                <w:tab w:val="left" w:pos="1365"/>
              </w:tabs>
              <w:jc w:val="center"/>
              <w:rPr>
                <w:color w:val="000000"/>
              </w:rPr>
            </w:pPr>
            <w:r w:rsidRPr="00780795">
              <w:rPr>
                <w:color w:val="000000"/>
              </w:rPr>
              <w:t>руб./Гкал</w:t>
            </w:r>
          </w:p>
        </w:tc>
        <w:tc>
          <w:tcPr>
            <w:tcW w:w="1423" w:type="dxa"/>
            <w:vAlign w:val="center"/>
          </w:tcPr>
          <w:p w14:paraId="625086C3" w14:textId="77777777" w:rsidR="00780795" w:rsidRPr="00780795" w:rsidRDefault="00780795" w:rsidP="00780795">
            <w:pPr>
              <w:tabs>
                <w:tab w:val="left" w:pos="1365"/>
              </w:tabs>
              <w:jc w:val="center"/>
              <w:rPr>
                <w:color w:val="000000"/>
              </w:rPr>
            </w:pPr>
            <w:r w:rsidRPr="00780795">
              <w:rPr>
                <w:color w:val="000000"/>
              </w:rPr>
              <w:t>2201,87</w:t>
            </w:r>
          </w:p>
        </w:tc>
        <w:tc>
          <w:tcPr>
            <w:tcW w:w="1331" w:type="dxa"/>
            <w:vAlign w:val="center"/>
          </w:tcPr>
          <w:p w14:paraId="464ED49C" w14:textId="77777777" w:rsidR="00780795" w:rsidRPr="00780795" w:rsidRDefault="00780795" w:rsidP="00780795">
            <w:pPr>
              <w:tabs>
                <w:tab w:val="left" w:pos="1365"/>
              </w:tabs>
              <w:jc w:val="center"/>
              <w:rPr>
                <w:lang w:eastAsia="en-US"/>
              </w:rPr>
            </w:pPr>
            <w:r w:rsidRPr="00780795">
              <w:rPr>
                <w:color w:val="000000"/>
              </w:rPr>
              <w:t>2318,57</w:t>
            </w:r>
          </w:p>
        </w:tc>
      </w:tr>
      <w:tr w:rsidR="00780795" w:rsidRPr="00780795" w14:paraId="2022B5E9" w14:textId="77777777" w:rsidTr="00780795">
        <w:tc>
          <w:tcPr>
            <w:tcW w:w="993" w:type="dxa"/>
            <w:vAlign w:val="center"/>
          </w:tcPr>
          <w:p w14:paraId="6AE65268" w14:textId="77777777" w:rsidR="00780795" w:rsidRPr="00780795" w:rsidRDefault="00780795" w:rsidP="00780795">
            <w:pPr>
              <w:tabs>
                <w:tab w:val="left" w:pos="1365"/>
              </w:tabs>
              <w:jc w:val="center"/>
              <w:rPr>
                <w:lang w:eastAsia="en-US"/>
              </w:rPr>
            </w:pPr>
            <w:r w:rsidRPr="00780795">
              <w:rPr>
                <w:lang w:eastAsia="en-US"/>
              </w:rPr>
              <w:t>1.2.10.</w:t>
            </w:r>
          </w:p>
        </w:tc>
        <w:tc>
          <w:tcPr>
            <w:tcW w:w="2126" w:type="dxa"/>
            <w:vAlign w:val="center"/>
          </w:tcPr>
          <w:p w14:paraId="20F444F0" w14:textId="77777777" w:rsidR="00780795" w:rsidRPr="00780795" w:rsidRDefault="00780795" w:rsidP="00780795">
            <w:pPr>
              <w:tabs>
                <w:tab w:val="left" w:pos="0"/>
              </w:tabs>
              <w:rPr>
                <w:bCs/>
              </w:rPr>
            </w:pPr>
            <w:r w:rsidRPr="00780795">
              <w:rPr>
                <w:bCs/>
              </w:rPr>
              <w:t xml:space="preserve">ООО «Тепло-ЭнергоСбыт», </w:t>
            </w:r>
          </w:p>
          <w:p w14:paraId="5605670E" w14:textId="77777777" w:rsidR="00780795" w:rsidRPr="00780795" w:rsidRDefault="00780795" w:rsidP="00780795">
            <w:pPr>
              <w:tabs>
                <w:tab w:val="left" w:pos="1365"/>
              </w:tabs>
              <w:rPr>
                <w:lang w:eastAsia="en-US"/>
              </w:rPr>
            </w:pPr>
            <w:r w:rsidRPr="00780795">
              <w:rPr>
                <w:bCs/>
              </w:rPr>
              <w:t>ИНН 4229007860</w:t>
            </w:r>
          </w:p>
        </w:tc>
        <w:tc>
          <w:tcPr>
            <w:tcW w:w="2779" w:type="dxa"/>
            <w:gridSpan w:val="2"/>
            <w:vAlign w:val="center"/>
          </w:tcPr>
          <w:p w14:paraId="284F62F2" w14:textId="77777777" w:rsidR="00780795" w:rsidRPr="00780795" w:rsidRDefault="00780795" w:rsidP="00780795">
            <w:pPr>
              <w:tabs>
                <w:tab w:val="left" w:pos="1365"/>
              </w:tabs>
              <w:jc w:val="center"/>
              <w:rPr>
                <w:color w:val="000000"/>
              </w:rPr>
            </w:pPr>
            <w:r w:rsidRPr="00780795">
              <w:rPr>
                <w:bCs/>
              </w:rPr>
              <w:t>при наличии приборов учета</w:t>
            </w:r>
          </w:p>
        </w:tc>
        <w:tc>
          <w:tcPr>
            <w:tcW w:w="1193" w:type="dxa"/>
            <w:vAlign w:val="center"/>
          </w:tcPr>
          <w:p w14:paraId="0893B61C"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25BDFBA2" w14:textId="77777777" w:rsidR="00780795" w:rsidRPr="00780795" w:rsidRDefault="00780795" w:rsidP="00780795">
            <w:pPr>
              <w:tabs>
                <w:tab w:val="left" w:pos="1365"/>
              </w:tabs>
              <w:jc w:val="center"/>
              <w:rPr>
                <w:color w:val="000000"/>
              </w:rPr>
            </w:pPr>
            <w:r w:rsidRPr="00780795">
              <w:rPr>
                <w:bCs/>
              </w:rPr>
              <w:t>1116,78</w:t>
            </w:r>
          </w:p>
        </w:tc>
        <w:tc>
          <w:tcPr>
            <w:tcW w:w="1331" w:type="dxa"/>
            <w:vAlign w:val="center"/>
          </w:tcPr>
          <w:p w14:paraId="046B36D1" w14:textId="77777777" w:rsidR="00780795" w:rsidRPr="00780795" w:rsidRDefault="00780795" w:rsidP="00780795">
            <w:pPr>
              <w:tabs>
                <w:tab w:val="left" w:pos="1365"/>
              </w:tabs>
              <w:jc w:val="center"/>
              <w:rPr>
                <w:lang w:eastAsia="en-US"/>
              </w:rPr>
            </w:pPr>
            <w:r w:rsidRPr="00780795">
              <w:rPr>
                <w:bCs/>
              </w:rPr>
              <w:t>1175,97</w:t>
            </w:r>
          </w:p>
        </w:tc>
      </w:tr>
      <w:tr w:rsidR="00780795" w:rsidRPr="00780795" w14:paraId="76730EBC" w14:textId="77777777" w:rsidTr="00780795">
        <w:trPr>
          <w:trHeight w:val="386"/>
        </w:trPr>
        <w:tc>
          <w:tcPr>
            <w:tcW w:w="9845" w:type="dxa"/>
            <w:gridSpan w:val="7"/>
            <w:vAlign w:val="center"/>
          </w:tcPr>
          <w:p w14:paraId="6EA97825"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29A80E57" w14:textId="77777777" w:rsidTr="00780795">
        <w:tc>
          <w:tcPr>
            <w:tcW w:w="993" w:type="dxa"/>
            <w:vAlign w:val="center"/>
          </w:tcPr>
          <w:p w14:paraId="370946B2" w14:textId="77777777" w:rsidR="00780795" w:rsidRPr="00780795" w:rsidRDefault="00780795" w:rsidP="00780795">
            <w:pPr>
              <w:tabs>
                <w:tab w:val="left" w:pos="1365"/>
              </w:tabs>
              <w:jc w:val="center"/>
              <w:rPr>
                <w:lang w:eastAsia="en-US"/>
              </w:rPr>
            </w:pPr>
            <w:r w:rsidRPr="00780795">
              <w:rPr>
                <w:lang w:eastAsia="en-US"/>
              </w:rPr>
              <w:t>1.2.11.</w:t>
            </w:r>
          </w:p>
        </w:tc>
        <w:tc>
          <w:tcPr>
            <w:tcW w:w="2126" w:type="dxa"/>
            <w:vMerge w:val="restart"/>
            <w:vAlign w:val="center"/>
          </w:tcPr>
          <w:p w14:paraId="79E9F300" w14:textId="77777777" w:rsidR="00780795" w:rsidRPr="00780795" w:rsidRDefault="00780795" w:rsidP="00780795">
            <w:pPr>
              <w:tabs>
                <w:tab w:val="left" w:pos="0"/>
              </w:tabs>
              <w:rPr>
                <w:bCs/>
              </w:rPr>
            </w:pPr>
            <w:r w:rsidRPr="00780795">
              <w:rPr>
                <w:bCs/>
              </w:rPr>
              <w:t xml:space="preserve">ООО «Тепло-ЭнергоСбыт», </w:t>
            </w:r>
          </w:p>
          <w:p w14:paraId="1F1C4D20" w14:textId="77777777" w:rsidR="00780795" w:rsidRPr="00780795" w:rsidRDefault="00780795" w:rsidP="00780795">
            <w:pPr>
              <w:tabs>
                <w:tab w:val="left" w:pos="1365"/>
              </w:tabs>
              <w:rPr>
                <w:lang w:eastAsia="en-US"/>
              </w:rPr>
            </w:pPr>
            <w:r w:rsidRPr="00780795">
              <w:rPr>
                <w:bCs/>
              </w:rPr>
              <w:t>ИНН 4229007860</w:t>
            </w:r>
          </w:p>
        </w:tc>
        <w:tc>
          <w:tcPr>
            <w:tcW w:w="1491" w:type="dxa"/>
            <w:vAlign w:val="center"/>
          </w:tcPr>
          <w:p w14:paraId="1BC77D80"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4F2645CE" w14:textId="77777777" w:rsidR="00780795" w:rsidRPr="00780795" w:rsidRDefault="00780795" w:rsidP="00780795">
            <w:pPr>
              <w:tabs>
                <w:tab w:val="left" w:pos="1365"/>
              </w:tabs>
              <w:jc w:val="center"/>
              <w:rPr>
                <w:color w:val="000000"/>
              </w:rPr>
            </w:pPr>
            <w:r w:rsidRPr="00780795">
              <w:rPr>
                <w:color w:val="000000"/>
              </w:rPr>
              <w:t>0,0362 Гкал/м</w:t>
            </w:r>
            <w:r w:rsidRPr="00780795">
              <w:rPr>
                <w:color w:val="000000"/>
                <w:vertAlign w:val="superscript"/>
              </w:rPr>
              <w:t>2</w:t>
            </w:r>
          </w:p>
        </w:tc>
        <w:tc>
          <w:tcPr>
            <w:tcW w:w="1193" w:type="dxa"/>
            <w:vAlign w:val="center"/>
          </w:tcPr>
          <w:p w14:paraId="0A50D36B"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59CB72B5" w14:textId="77777777" w:rsidR="00780795" w:rsidRPr="00780795" w:rsidRDefault="00780795" w:rsidP="00780795">
            <w:pPr>
              <w:tabs>
                <w:tab w:val="left" w:pos="1365"/>
              </w:tabs>
              <w:jc w:val="center"/>
              <w:rPr>
                <w:color w:val="000000"/>
              </w:rPr>
            </w:pPr>
            <w:r w:rsidRPr="00780795">
              <w:rPr>
                <w:color w:val="000000"/>
              </w:rPr>
              <w:t>771,27</w:t>
            </w:r>
          </w:p>
        </w:tc>
        <w:tc>
          <w:tcPr>
            <w:tcW w:w="1331" w:type="dxa"/>
            <w:vAlign w:val="center"/>
          </w:tcPr>
          <w:p w14:paraId="6CFC647D" w14:textId="77777777" w:rsidR="00780795" w:rsidRPr="00780795" w:rsidRDefault="00780795" w:rsidP="00780795">
            <w:pPr>
              <w:tabs>
                <w:tab w:val="left" w:pos="1365"/>
              </w:tabs>
              <w:jc w:val="center"/>
              <w:rPr>
                <w:lang w:eastAsia="en-US"/>
              </w:rPr>
            </w:pPr>
            <w:r w:rsidRPr="00780795">
              <w:rPr>
                <w:color w:val="000000"/>
              </w:rPr>
              <w:t>812,15</w:t>
            </w:r>
          </w:p>
        </w:tc>
      </w:tr>
      <w:tr w:rsidR="00780795" w:rsidRPr="00780795" w14:paraId="798CA55A" w14:textId="77777777" w:rsidTr="00780795">
        <w:tc>
          <w:tcPr>
            <w:tcW w:w="993" w:type="dxa"/>
            <w:vAlign w:val="center"/>
          </w:tcPr>
          <w:p w14:paraId="2F3AEE0F" w14:textId="77777777" w:rsidR="00780795" w:rsidRPr="00780795" w:rsidRDefault="00780795" w:rsidP="00780795">
            <w:pPr>
              <w:tabs>
                <w:tab w:val="left" w:pos="1365"/>
              </w:tabs>
              <w:jc w:val="center"/>
              <w:rPr>
                <w:lang w:eastAsia="en-US"/>
              </w:rPr>
            </w:pPr>
            <w:r w:rsidRPr="00780795">
              <w:rPr>
                <w:lang w:eastAsia="en-US"/>
              </w:rPr>
              <w:t>1.2.12.</w:t>
            </w:r>
          </w:p>
        </w:tc>
        <w:tc>
          <w:tcPr>
            <w:tcW w:w="2126" w:type="dxa"/>
            <w:vMerge/>
            <w:vAlign w:val="center"/>
          </w:tcPr>
          <w:p w14:paraId="02CB6FBF" w14:textId="77777777" w:rsidR="00780795" w:rsidRPr="00780795" w:rsidRDefault="00780795" w:rsidP="00780795">
            <w:pPr>
              <w:tabs>
                <w:tab w:val="left" w:pos="1365"/>
              </w:tabs>
              <w:rPr>
                <w:lang w:eastAsia="en-US"/>
              </w:rPr>
            </w:pPr>
          </w:p>
        </w:tc>
        <w:tc>
          <w:tcPr>
            <w:tcW w:w="1491" w:type="dxa"/>
            <w:vAlign w:val="center"/>
          </w:tcPr>
          <w:p w14:paraId="518AB200"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50DB8C02" w14:textId="77777777" w:rsidR="00780795" w:rsidRPr="00780795" w:rsidRDefault="00780795" w:rsidP="00780795">
            <w:pPr>
              <w:tabs>
                <w:tab w:val="left" w:pos="1365"/>
              </w:tabs>
              <w:jc w:val="center"/>
              <w:rPr>
                <w:color w:val="000000"/>
              </w:rPr>
            </w:pPr>
            <w:r w:rsidRPr="00780795">
              <w:rPr>
                <w:color w:val="000000"/>
              </w:rPr>
              <w:t>0,0369  Гкал/м</w:t>
            </w:r>
            <w:r w:rsidRPr="00780795">
              <w:rPr>
                <w:color w:val="000000"/>
                <w:vertAlign w:val="superscript"/>
              </w:rPr>
              <w:t>2</w:t>
            </w:r>
          </w:p>
        </w:tc>
        <w:tc>
          <w:tcPr>
            <w:tcW w:w="1193" w:type="dxa"/>
            <w:vAlign w:val="center"/>
          </w:tcPr>
          <w:p w14:paraId="119709B0" w14:textId="77777777" w:rsidR="00780795" w:rsidRPr="00780795" w:rsidRDefault="00780795" w:rsidP="00780795">
            <w:pPr>
              <w:tabs>
                <w:tab w:val="left" w:pos="1365"/>
              </w:tabs>
              <w:jc w:val="center"/>
              <w:rPr>
                <w:color w:val="000000"/>
              </w:rPr>
            </w:pPr>
          </w:p>
          <w:p w14:paraId="6A5B5A0F"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D9AE955" w14:textId="77777777" w:rsidR="00780795" w:rsidRPr="00780795" w:rsidRDefault="00780795" w:rsidP="00780795">
            <w:pPr>
              <w:tabs>
                <w:tab w:val="left" w:pos="1365"/>
              </w:tabs>
              <w:jc w:val="center"/>
              <w:rPr>
                <w:color w:val="000000"/>
              </w:rPr>
            </w:pPr>
          </w:p>
        </w:tc>
        <w:tc>
          <w:tcPr>
            <w:tcW w:w="1423" w:type="dxa"/>
            <w:vAlign w:val="center"/>
          </w:tcPr>
          <w:p w14:paraId="4AF653B2" w14:textId="77777777" w:rsidR="00780795" w:rsidRPr="00780795" w:rsidRDefault="00780795" w:rsidP="00780795">
            <w:pPr>
              <w:tabs>
                <w:tab w:val="left" w:pos="1365"/>
              </w:tabs>
              <w:jc w:val="center"/>
              <w:rPr>
                <w:color w:val="000000"/>
              </w:rPr>
            </w:pPr>
            <w:r w:rsidRPr="00780795">
              <w:rPr>
                <w:color w:val="000000"/>
              </w:rPr>
              <w:t>756,63</w:t>
            </w:r>
          </w:p>
        </w:tc>
        <w:tc>
          <w:tcPr>
            <w:tcW w:w="1331" w:type="dxa"/>
            <w:vAlign w:val="center"/>
          </w:tcPr>
          <w:p w14:paraId="66F5AA21" w14:textId="77777777" w:rsidR="00780795" w:rsidRPr="00780795" w:rsidRDefault="00780795" w:rsidP="00780795">
            <w:pPr>
              <w:tabs>
                <w:tab w:val="left" w:pos="1365"/>
              </w:tabs>
              <w:jc w:val="center"/>
              <w:rPr>
                <w:lang w:eastAsia="en-US"/>
              </w:rPr>
            </w:pPr>
            <w:r w:rsidRPr="00780795">
              <w:rPr>
                <w:color w:val="000000"/>
              </w:rPr>
              <w:t>796,73</w:t>
            </w:r>
          </w:p>
        </w:tc>
      </w:tr>
      <w:tr w:rsidR="00780795" w:rsidRPr="00780795" w14:paraId="53C0B345" w14:textId="77777777" w:rsidTr="00780795">
        <w:trPr>
          <w:trHeight w:val="1590"/>
        </w:trPr>
        <w:tc>
          <w:tcPr>
            <w:tcW w:w="993" w:type="dxa"/>
            <w:vAlign w:val="center"/>
          </w:tcPr>
          <w:p w14:paraId="23B06715" w14:textId="77777777" w:rsidR="00780795" w:rsidRPr="00780795" w:rsidRDefault="00780795" w:rsidP="00780795">
            <w:pPr>
              <w:tabs>
                <w:tab w:val="left" w:pos="1365"/>
              </w:tabs>
              <w:jc w:val="center"/>
              <w:rPr>
                <w:lang w:eastAsia="en-US"/>
              </w:rPr>
            </w:pPr>
            <w:r w:rsidRPr="00780795">
              <w:rPr>
                <w:lang w:eastAsia="en-US"/>
              </w:rPr>
              <w:t>1.2.13.</w:t>
            </w:r>
          </w:p>
        </w:tc>
        <w:tc>
          <w:tcPr>
            <w:tcW w:w="2126" w:type="dxa"/>
            <w:vMerge/>
            <w:vAlign w:val="center"/>
          </w:tcPr>
          <w:p w14:paraId="416F4DFF" w14:textId="77777777" w:rsidR="00780795" w:rsidRPr="00780795" w:rsidRDefault="00780795" w:rsidP="00780795">
            <w:pPr>
              <w:tabs>
                <w:tab w:val="left" w:pos="1365"/>
              </w:tabs>
              <w:rPr>
                <w:lang w:eastAsia="en-US"/>
              </w:rPr>
            </w:pPr>
          </w:p>
        </w:tc>
        <w:tc>
          <w:tcPr>
            <w:tcW w:w="1491" w:type="dxa"/>
            <w:vAlign w:val="center"/>
          </w:tcPr>
          <w:p w14:paraId="66100068" w14:textId="77777777" w:rsidR="00780795" w:rsidRPr="00780795" w:rsidRDefault="00780795" w:rsidP="00780795">
            <w:pPr>
              <w:tabs>
                <w:tab w:val="left" w:pos="1365"/>
              </w:tabs>
              <w:rPr>
                <w:color w:val="000000"/>
              </w:rPr>
            </w:pPr>
            <w:r w:rsidRPr="00780795">
              <w:rPr>
                <w:color w:val="000000"/>
              </w:rPr>
              <w:t>3-4- этажные многоквар-тирные и жилые домов</w:t>
            </w:r>
          </w:p>
        </w:tc>
        <w:tc>
          <w:tcPr>
            <w:tcW w:w="1288" w:type="dxa"/>
            <w:vAlign w:val="center"/>
          </w:tcPr>
          <w:p w14:paraId="0EEC8EA5" w14:textId="77777777" w:rsidR="00780795" w:rsidRPr="00780795" w:rsidRDefault="00780795" w:rsidP="00780795">
            <w:pPr>
              <w:tabs>
                <w:tab w:val="left" w:pos="1365"/>
              </w:tabs>
              <w:jc w:val="center"/>
              <w:rPr>
                <w:color w:val="000000"/>
              </w:rPr>
            </w:pPr>
            <w:r w:rsidRPr="00780795">
              <w:rPr>
                <w:color w:val="000000"/>
              </w:rPr>
              <w:t>0,024 Гкал/м</w:t>
            </w:r>
            <w:r w:rsidRPr="00780795">
              <w:rPr>
                <w:color w:val="000000"/>
                <w:vertAlign w:val="superscript"/>
              </w:rPr>
              <w:t>2</w:t>
            </w:r>
          </w:p>
        </w:tc>
        <w:tc>
          <w:tcPr>
            <w:tcW w:w="1193" w:type="dxa"/>
            <w:vAlign w:val="center"/>
          </w:tcPr>
          <w:p w14:paraId="242902E5" w14:textId="77777777" w:rsidR="00780795" w:rsidRPr="00780795" w:rsidRDefault="00780795" w:rsidP="00780795">
            <w:pPr>
              <w:tabs>
                <w:tab w:val="left" w:pos="1365"/>
              </w:tabs>
              <w:jc w:val="center"/>
              <w:rPr>
                <w:color w:val="000000"/>
              </w:rPr>
            </w:pPr>
            <w:r w:rsidRPr="00780795">
              <w:rPr>
                <w:color w:val="000000"/>
              </w:rPr>
              <w:t>руб./Гкал</w:t>
            </w:r>
          </w:p>
        </w:tc>
        <w:tc>
          <w:tcPr>
            <w:tcW w:w="1423" w:type="dxa"/>
            <w:vAlign w:val="center"/>
          </w:tcPr>
          <w:p w14:paraId="5460D273" w14:textId="77777777" w:rsidR="00780795" w:rsidRPr="00780795" w:rsidRDefault="00780795" w:rsidP="00780795">
            <w:pPr>
              <w:tabs>
                <w:tab w:val="left" w:pos="1365"/>
              </w:tabs>
              <w:jc w:val="center"/>
              <w:rPr>
                <w:color w:val="000000"/>
              </w:rPr>
            </w:pPr>
            <w:r w:rsidRPr="00780795">
              <w:rPr>
                <w:color w:val="000000"/>
              </w:rPr>
              <w:t>1163,32</w:t>
            </w:r>
          </w:p>
        </w:tc>
        <w:tc>
          <w:tcPr>
            <w:tcW w:w="1331" w:type="dxa"/>
            <w:vAlign w:val="center"/>
          </w:tcPr>
          <w:p w14:paraId="217655A7" w14:textId="77777777" w:rsidR="00780795" w:rsidRPr="00780795" w:rsidRDefault="00780795" w:rsidP="00780795">
            <w:pPr>
              <w:tabs>
                <w:tab w:val="left" w:pos="1365"/>
              </w:tabs>
              <w:jc w:val="center"/>
              <w:rPr>
                <w:lang w:eastAsia="en-US"/>
              </w:rPr>
            </w:pPr>
            <w:r w:rsidRPr="00780795">
              <w:rPr>
                <w:color w:val="000000"/>
              </w:rPr>
              <w:t>1224,98</w:t>
            </w:r>
          </w:p>
        </w:tc>
      </w:tr>
      <w:tr w:rsidR="00780795" w:rsidRPr="00780795" w14:paraId="5F9E804C" w14:textId="77777777" w:rsidTr="00780795">
        <w:tc>
          <w:tcPr>
            <w:tcW w:w="993" w:type="dxa"/>
            <w:vAlign w:val="center"/>
          </w:tcPr>
          <w:p w14:paraId="22AA4279" w14:textId="77777777" w:rsidR="00780795" w:rsidRPr="00780795" w:rsidRDefault="00780795" w:rsidP="00780795">
            <w:pPr>
              <w:tabs>
                <w:tab w:val="left" w:pos="1365"/>
              </w:tabs>
              <w:jc w:val="center"/>
              <w:rPr>
                <w:lang w:eastAsia="en-US"/>
              </w:rPr>
            </w:pPr>
            <w:r w:rsidRPr="00780795">
              <w:rPr>
                <w:lang w:eastAsia="en-US"/>
              </w:rPr>
              <w:t>1.2.14.</w:t>
            </w:r>
          </w:p>
        </w:tc>
        <w:tc>
          <w:tcPr>
            <w:tcW w:w="2126" w:type="dxa"/>
            <w:vMerge/>
            <w:vAlign w:val="center"/>
          </w:tcPr>
          <w:p w14:paraId="78C4DEB7" w14:textId="77777777" w:rsidR="00780795" w:rsidRPr="00780795" w:rsidRDefault="00780795" w:rsidP="00780795">
            <w:pPr>
              <w:tabs>
                <w:tab w:val="left" w:pos="1365"/>
              </w:tabs>
              <w:rPr>
                <w:lang w:eastAsia="en-US"/>
              </w:rPr>
            </w:pPr>
          </w:p>
        </w:tc>
        <w:tc>
          <w:tcPr>
            <w:tcW w:w="1491" w:type="dxa"/>
            <w:vAlign w:val="center"/>
          </w:tcPr>
          <w:p w14:paraId="33A10C9D" w14:textId="77777777" w:rsidR="00780795" w:rsidRPr="00780795" w:rsidRDefault="00780795" w:rsidP="00780795">
            <w:pPr>
              <w:tabs>
                <w:tab w:val="left" w:pos="1365"/>
              </w:tabs>
              <w:rPr>
                <w:color w:val="000000"/>
              </w:rPr>
            </w:pPr>
            <w:r w:rsidRPr="00780795">
              <w:rPr>
                <w:color w:val="000000"/>
              </w:rPr>
              <w:t xml:space="preserve">5-9- этажные многоквар-тирные и жилые дома </w:t>
            </w:r>
          </w:p>
        </w:tc>
        <w:tc>
          <w:tcPr>
            <w:tcW w:w="1288" w:type="dxa"/>
            <w:vAlign w:val="center"/>
          </w:tcPr>
          <w:p w14:paraId="446DBFDF" w14:textId="77777777" w:rsidR="00780795" w:rsidRPr="00780795" w:rsidRDefault="00780795" w:rsidP="00780795">
            <w:pPr>
              <w:tabs>
                <w:tab w:val="left" w:pos="1365"/>
              </w:tabs>
              <w:jc w:val="center"/>
              <w:rPr>
                <w:color w:val="000000"/>
              </w:rPr>
            </w:pPr>
            <w:r w:rsidRPr="00780795">
              <w:rPr>
                <w:color w:val="000000"/>
              </w:rPr>
              <w:t>0,0204  Гкал/м</w:t>
            </w:r>
            <w:r w:rsidRPr="00780795">
              <w:rPr>
                <w:color w:val="000000"/>
                <w:vertAlign w:val="superscript"/>
              </w:rPr>
              <w:t>2</w:t>
            </w:r>
          </w:p>
        </w:tc>
        <w:tc>
          <w:tcPr>
            <w:tcW w:w="1193" w:type="dxa"/>
            <w:vAlign w:val="center"/>
          </w:tcPr>
          <w:p w14:paraId="4166A9E0" w14:textId="77777777" w:rsidR="00780795" w:rsidRPr="00780795" w:rsidRDefault="00780795" w:rsidP="00780795">
            <w:pPr>
              <w:tabs>
                <w:tab w:val="left" w:pos="1365"/>
              </w:tabs>
              <w:jc w:val="center"/>
              <w:rPr>
                <w:color w:val="000000"/>
              </w:rPr>
            </w:pPr>
          </w:p>
          <w:p w14:paraId="1A8FC461" w14:textId="77777777" w:rsidR="00780795" w:rsidRPr="00780795" w:rsidRDefault="00780795" w:rsidP="00780795">
            <w:pPr>
              <w:tabs>
                <w:tab w:val="left" w:pos="1365"/>
              </w:tabs>
              <w:jc w:val="center"/>
              <w:rPr>
                <w:color w:val="000000"/>
              </w:rPr>
            </w:pPr>
            <w:r w:rsidRPr="00780795">
              <w:rPr>
                <w:color w:val="000000"/>
              </w:rPr>
              <w:t xml:space="preserve">руб./Гкал </w:t>
            </w:r>
          </w:p>
          <w:p w14:paraId="186D7417" w14:textId="77777777" w:rsidR="00780795" w:rsidRPr="00780795" w:rsidRDefault="00780795" w:rsidP="00780795">
            <w:pPr>
              <w:tabs>
                <w:tab w:val="left" w:pos="1365"/>
              </w:tabs>
              <w:jc w:val="center"/>
              <w:rPr>
                <w:color w:val="000000"/>
              </w:rPr>
            </w:pPr>
          </w:p>
        </w:tc>
        <w:tc>
          <w:tcPr>
            <w:tcW w:w="1423" w:type="dxa"/>
            <w:vAlign w:val="center"/>
          </w:tcPr>
          <w:p w14:paraId="3A0B4855" w14:textId="77777777" w:rsidR="00780795" w:rsidRPr="00780795" w:rsidRDefault="00780795" w:rsidP="00780795">
            <w:pPr>
              <w:tabs>
                <w:tab w:val="left" w:pos="1365"/>
              </w:tabs>
              <w:jc w:val="center"/>
              <w:rPr>
                <w:color w:val="000000"/>
              </w:rPr>
            </w:pPr>
            <w:r w:rsidRPr="00780795">
              <w:rPr>
                <w:color w:val="000000"/>
              </w:rPr>
              <w:t>1368,61</w:t>
            </w:r>
          </w:p>
        </w:tc>
        <w:tc>
          <w:tcPr>
            <w:tcW w:w="1331" w:type="dxa"/>
            <w:vAlign w:val="center"/>
          </w:tcPr>
          <w:p w14:paraId="5DE2C4A3" w14:textId="77777777" w:rsidR="00780795" w:rsidRPr="00780795" w:rsidRDefault="00780795" w:rsidP="00780795">
            <w:pPr>
              <w:tabs>
                <w:tab w:val="left" w:pos="1365"/>
              </w:tabs>
              <w:jc w:val="center"/>
              <w:rPr>
                <w:lang w:eastAsia="en-US"/>
              </w:rPr>
            </w:pPr>
            <w:r w:rsidRPr="00780795">
              <w:rPr>
                <w:color w:val="000000"/>
              </w:rPr>
              <w:t>1441,15</w:t>
            </w:r>
          </w:p>
        </w:tc>
      </w:tr>
      <w:tr w:rsidR="00780795" w:rsidRPr="00780795" w14:paraId="26CF7537" w14:textId="77777777" w:rsidTr="00780795">
        <w:trPr>
          <w:trHeight w:val="385"/>
        </w:trPr>
        <w:tc>
          <w:tcPr>
            <w:tcW w:w="9845" w:type="dxa"/>
            <w:gridSpan w:val="7"/>
            <w:vAlign w:val="center"/>
          </w:tcPr>
          <w:p w14:paraId="5EACD0B4"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54C1DC93" w14:textId="77777777" w:rsidTr="00780795">
        <w:tc>
          <w:tcPr>
            <w:tcW w:w="993" w:type="dxa"/>
            <w:vAlign w:val="center"/>
          </w:tcPr>
          <w:p w14:paraId="7FD08110" w14:textId="77777777" w:rsidR="00780795" w:rsidRPr="00780795" w:rsidRDefault="00780795" w:rsidP="00780795">
            <w:pPr>
              <w:tabs>
                <w:tab w:val="left" w:pos="1365"/>
              </w:tabs>
              <w:jc w:val="center"/>
              <w:rPr>
                <w:lang w:eastAsia="en-US"/>
              </w:rPr>
            </w:pPr>
            <w:r w:rsidRPr="00780795">
              <w:rPr>
                <w:lang w:eastAsia="en-US"/>
              </w:rPr>
              <w:t>1.2.15.</w:t>
            </w:r>
          </w:p>
        </w:tc>
        <w:tc>
          <w:tcPr>
            <w:tcW w:w="2126" w:type="dxa"/>
            <w:vMerge w:val="restart"/>
            <w:vAlign w:val="center"/>
          </w:tcPr>
          <w:p w14:paraId="7CF44AF4" w14:textId="77777777" w:rsidR="00780795" w:rsidRPr="00780795" w:rsidRDefault="00780795" w:rsidP="00780795">
            <w:pPr>
              <w:tabs>
                <w:tab w:val="left" w:pos="0"/>
              </w:tabs>
              <w:rPr>
                <w:bCs/>
              </w:rPr>
            </w:pPr>
            <w:r w:rsidRPr="00780795">
              <w:rPr>
                <w:bCs/>
              </w:rPr>
              <w:t xml:space="preserve">ООО «Тепло-ЭнергоСбыт», </w:t>
            </w:r>
          </w:p>
          <w:p w14:paraId="42EC747E" w14:textId="77777777" w:rsidR="00780795" w:rsidRPr="00780795" w:rsidRDefault="00780795" w:rsidP="00780795">
            <w:pPr>
              <w:tabs>
                <w:tab w:val="left" w:pos="1365"/>
              </w:tabs>
              <w:rPr>
                <w:lang w:eastAsia="en-US"/>
              </w:rPr>
            </w:pPr>
            <w:r w:rsidRPr="00780795">
              <w:rPr>
                <w:bCs/>
              </w:rPr>
              <w:t>ИНН 4229007860</w:t>
            </w:r>
          </w:p>
        </w:tc>
        <w:tc>
          <w:tcPr>
            <w:tcW w:w="1491" w:type="dxa"/>
            <w:vAlign w:val="center"/>
          </w:tcPr>
          <w:p w14:paraId="043DD760"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288" w:type="dxa"/>
            <w:vAlign w:val="center"/>
          </w:tcPr>
          <w:p w14:paraId="537C29EF" w14:textId="77777777" w:rsidR="00780795" w:rsidRPr="00780795" w:rsidRDefault="00780795" w:rsidP="00780795">
            <w:pPr>
              <w:tabs>
                <w:tab w:val="left" w:pos="1365"/>
              </w:tabs>
              <w:jc w:val="center"/>
              <w:rPr>
                <w:color w:val="000000"/>
              </w:rPr>
            </w:pPr>
          </w:p>
          <w:p w14:paraId="5D61882B"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3" w:type="dxa"/>
            <w:vAlign w:val="center"/>
          </w:tcPr>
          <w:p w14:paraId="01B1CB5E" w14:textId="77777777" w:rsidR="00780795" w:rsidRPr="00780795" w:rsidRDefault="00780795" w:rsidP="00780795">
            <w:pPr>
              <w:tabs>
                <w:tab w:val="left" w:pos="1365"/>
              </w:tabs>
              <w:jc w:val="center"/>
              <w:rPr>
                <w:color w:val="000000"/>
              </w:rPr>
            </w:pPr>
          </w:p>
          <w:p w14:paraId="1CD37E49" w14:textId="77777777" w:rsidR="00780795" w:rsidRPr="00780795" w:rsidRDefault="00780795" w:rsidP="00780795">
            <w:pPr>
              <w:tabs>
                <w:tab w:val="left" w:pos="1365"/>
              </w:tabs>
              <w:jc w:val="center"/>
              <w:rPr>
                <w:color w:val="000000"/>
              </w:rPr>
            </w:pPr>
            <w:r w:rsidRPr="00780795">
              <w:rPr>
                <w:color w:val="000000"/>
              </w:rPr>
              <w:t xml:space="preserve">руб./Гкал </w:t>
            </w:r>
          </w:p>
          <w:p w14:paraId="78A085A5" w14:textId="77777777" w:rsidR="00780795" w:rsidRPr="00780795" w:rsidRDefault="00780795" w:rsidP="00780795">
            <w:pPr>
              <w:tabs>
                <w:tab w:val="left" w:pos="1365"/>
              </w:tabs>
              <w:jc w:val="center"/>
              <w:rPr>
                <w:color w:val="000000"/>
              </w:rPr>
            </w:pPr>
          </w:p>
        </w:tc>
        <w:tc>
          <w:tcPr>
            <w:tcW w:w="1423" w:type="dxa"/>
            <w:vAlign w:val="center"/>
          </w:tcPr>
          <w:p w14:paraId="4133F497" w14:textId="77777777" w:rsidR="00780795" w:rsidRPr="00780795" w:rsidRDefault="00780795" w:rsidP="00780795">
            <w:pPr>
              <w:tabs>
                <w:tab w:val="left" w:pos="1365"/>
              </w:tabs>
              <w:jc w:val="center"/>
              <w:rPr>
                <w:color w:val="000000"/>
              </w:rPr>
            </w:pPr>
            <w:r w:rsidRPr="00780795">
              <w:rPr>
                <w:color w:val="000000"/>
              </w:rPr>
              <w:t>1767,06</w:t>
            </w:r>
          </w:p>
        </w:tc>
        <w:tc>
          <w:tcPr>
            <w:tcW w:w="1331" w:type="dxa"/>
            <w:vAlign w:val="center"/>
          </w:tcPr>
          <w:p w14:paraId="013B2332" w14:textId="77777777" w:rsidR="00780795" w:rsidRPr="00780795" w:rsidRDefault="00780795" w:rsidP="00780795">
            <w:pPr>
              <w:tabs>
                <w:tab w:val="left" w:pos="1365"/>
              </w:tabs>
              <w:jc w:val="center"/>
              <w:rPr>
                <w:lang w:eastAsia="en-US"/>
              </w:rPr>
            </w:pPr>
            <w:r w:rsidRPr="00780795">
              <w:rPr>
                <w:color w:val="000000"/>
              </w:rPr>
              <w:t>1860,71</w:t>
            </w:r>
          </w:p>
        </w:tc>
      </w:tr>
      <w:tr w:rsidR="00780795" w:rsidRPr="00780795" w14:paraId="6E637756" w14:textId="77777777" w:rsidTr="00780795">
        <w:trPr>
          <w:trHeight w:val="1208"/>
        </w:trPr>
        <w:tc>
          <w:tcPr>
            <w:tcW w:w="993" w:type="dxa"/>
            <w:vAlign w:val="center"/>
          </w:tcPr>
          <w:p w14:paraId="2C37E213" w14:textId="77777777" w:rsidR="00780795" w:rsidRPr="00780795" w:rsidRDefault="00780795" w:rsidP="00780795">
            <w:pPr>
              <w:tabs>
                <w:tab w:val="left" w:pos="1365"/>
              </w:tabs>
              <w:jc w:val="center"/>
              <w:rPr>
                <w:lang w:eastAsia="en-US"/>
              </w:rPr>
            </w:pPr>
            <w:r w:rsidRPr="00780795">
              <w:rPr>
                <w:lang w:eastAsia="en-US"/>
              </w:rPr>
              <w:t>1.2.16.</w:t>
            </w:r>
          </w:p>
        </w:tc>
        <w:tc>
          <w:tcPr>
            <w:tcW w:w="2126" w:type="dxa"/>
            <w:vMerge/>
            <w:vAlign w:val="center"/>
          </w:tcPr>
          <w:p w14:paraId="76E8BCB4" w14:textId="77777777" w:rsidR="00780795" w:rsidRPr="00780795" w:rsidRDefault="00780795" w:rsidP="00780795">
            <w:pPr>
              <w:tabs>
                <w:tab w:val="left" w:pos="1365"/>
              </w:tabs>
              <w:rPr>
                <w:lang w:eastAsia="en-US"/>
              </w:rPr>
            </w:pPr>
          </w:p>
        </w:tc>
        <w:tc>
          <w:tcPr>
            <w:tcW w:w="1491" w:type="dxa"/>
            <w:vAlign w:val="center"/>
          </w:tcPr>
          <w:p w14:paraId="599C425F"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288" w:type="dxa"/>
            <w:vAlign w:val="center"/>
          </w:tcPr>
          <w:p w14:paraId="5AAB0F73" w14:textId="77777777" w:rsidR="00780795" w:rsidRPr="00780795" w:rsidRDefault="00780795" w:rsidP="00780795">
            <w:pPr>
              <w:tabs>
                <w:tab w:val="left" w:pos="1365"/>
              </w:tabs>
              <w:jc w:val="center"/>
              <w:rPr>
                <w:color w:val="000000"/>
              </w:rPr>
            </w:pPr>
          </w:p>
          <w:p w14:paraId="6F7C9FEB"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3" w:type="dxa"/>
            <w:vAlign w:val="center"/>
          </w:tcPr>
          <w:p w14:paraId="1B0FDEDA"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423" w:type="dxa"/>
            <w:vAlign w:val="center"/>
          </w:tcPr>
          <w:p w14:paraId="4AE51B00" w14:textId="77777777" w:rsidR="00780795" w:rsidRPr="00780795" w:rsidRDefault="00780795" w:rsidP="00780795">
            <w:pPr>
              <w:tabs>
                <w:tab w:val="left" w:pos="1365"/>
              </w:tabs>
              <w:jc w:val="center"/>
              <w:rPr>
                <w:color w:val="000000"/>
              </w:rPr>
            </w:pPr>
            <w:r w:rsidRPr="00780795">
              <w:rPr>
                <w:color w:val="000000"/>
              </w:rPr>
              <w:t>2045,39</w:t>
            </w:r>
          </w:p>
        </w:tc>
        <w:tc>
          <w:tcPr>
            <w:tcW w:w="1331" w:type="dxa"/>
            <w:vAlign w:val="center"/>
          </w:tcPr>
          <w:p w14:paraId="5249A59E" w14:textId="77777777" w:rsidR="00780795" w:rsidRPr="00780795" w:rsidRDefault="00780795" w:rsidP="00780795">
            <w:pPr>
              <w:tabs>
                <w:tab w:val="left" w:pos="1365"/>
              </w:tabs>
              <w:jc w:val="center"/>
              <w:rPr>
                <w:lang w:eastAsia="en-US"/>
              </w:rPr>
            </w:pPr>
            <w:r w:rsidRPr="00780795">
              <w:rPr>
                <w:color w:val="000000"/>
              </w:rPr>
              <w:t>2153,80</w:t>
            </w:r>
          </w:p>
        </w:tc>
      </w:tr>
      <w:tr w:rsidR="00780795" w:rsidRPr="00780795" w14:paraId="68DDF501" w14:textId="77777777" w:rsidTr="00780795">
        <w:trPr>
          <w:trHeight w:val="1521"/>
        </w:trPr>
        <w:tc>
          <w:tcPr>
            <w:tcW w:w="993" w:type="dxa"/>
            <w:vAlign w:val="center"/>
          </w:tcPr>
          <w:p w14:paraId="78E60F61" w14:textId="77777777" w:rsidR="00780795" w:rsidRPr="00780795" w:rsidRDefault="00780795" w:rsidP="00780795">
            <w:pPr>
              <w:tabs>
                <w:tab w:val="left" w:pos="1365"/>
              </w:tabs>
              <w:jc w:val="center"/>
              <w:rPr>
                <w:lang w:eastAsia="en-US"/>
              </w:rPr>
            </w:pPr>
            <w:r w:rsidRPr="00780795">
              <w:rPr>
                <w:lang w:eastAsia="en-US"/>
              </w:rPr>
              <w:t>1.2.17.</w:t>
            </w:r>
          </w:p>
        </w:tc>
        <w:tc>
          <w:tcPr>
            <w:tcW w:w="2126" w:type="dxa"/>
            <w:vMerge/>
            <w:vAlign w:val="center"/>
          </w:tcPr>
          <w:p w14:paraId="2CE9073B" w14:textId="77777777" w:rsidR="00780795" w:rsidRPr="00780795" w:rsidRDefault="00780795" w:rsidP="00780795">
            <w:pPr>
              <w:tabs>
                <w:tab w:val="left" w:pos="1365"/>
              </w:tabs>
              <w:rPr>
                <w:lang w:eastAsia="en-US"/>
              </w:rPr>
            </w:pPr>
          </w:p>
        </w:tc>
        <w:tc>
          <w:tcPr>
            <w:tcW w:w="1491" w:type="dxa"/>
            <w:vAlign w:val="center"/>
          </w:tcPr>
          <w:p w14:paraId="02C73A2E" w14:textId="77777777" w:rsidR="00780795" w:rsidRPr="00780795" w:rsidRDefault="00780795" w:rsidP="00780795">
            <w:pPr>
              <w:tabs>
                <w:tab w:val="left" w:pos="1365"/>
              </w:tabs>
              <w:rPr>
                <w:color w:val="000000"/>
              </w:rPr>
            </w:pPr>
            <w:r w:rsidRPr="00780795">
              <w:rPr>
                <w:color w:val="000000"/>
              </w:rPr>
              <w:t>3 -этажные многоквар-тирные и жилые домов</w:t>
            </w:r>
          </w:p>
        </w:tc>
        <w:tc>
          <w:tcPr>
            <w:tcW w:w="1288" w:type="dxa"/>
            <w:vAlign w:val="center"/>
          </w:tcPr>
          <w:p w14:paraId="300F9EB9" w14:textId="77777777" w:rsidR="00780795" w:rsidRPr="00780795" w:rsidRDefault="00780795" w:rsidP="00780795">
            <w:pPr>
              <w:tabs>
                <w:tab w:val="left" w:pos="1365"/>
              </w:tabs>
              <w:jc w:val="center"/>
              <w:rPr>
                <w:color w:val="000000"/>
              </w:rPr>
            </w:pPr>
            <w:r w:rsidRPr="00780795">
              <w:rPr>
                <w:color w:val="000000"/>
              </w:rPr>
              <w:t>0,014 Гкал/м</w:t>
            </w:r>
            <w:r w:rsidRPr="00780795">
              <w:rPr>
                <w:color w:val="000000"/>
                <w:vertAlign w:val="superscript"/>
              </w:rPr>
              <w:t>2</w:t>
            </w:r>
          </w:p>
        </w:tc>
        <w:tc>
          <w:tcPr>
            <w:tcW w:w="1193" w:type="dxa"/>
            <w:vAlign w:val="center"/>
          </w:tcPr>
          <w:p w14:paraId="6248F8E6" w14:textId="77777777" w:rsidR="00780795" w:rsidRPr="00780795" w:rsidRDefault="00780795" w:rsidP="00780795">
            <w:pPr>
              <w:tabs>
                <w:tab w:val="left" w:pos="1365"/>
              </w:tabs>
              <w:jc w:val="center"/>
              <w:rPr>
                <w:color w:val="000000"/>
              </w:rPr>
            </w:pPr>
            <w:r w:rsidRPr="00780795">
              <w:rPr>
                <w:color w:val="000000"/>
              </w:rPr>
              <w:t>руб./Гкал</w:t>
            </w:r>
          </w:p>
          <w:p w14:paraId="24816A4B" w14:textId="77777777" w:rsidR="00780795" w:rsidRPr="00780795" w:rsidRDefault="00780795" w:rsidP="00780795">
            <w:pPr>
              <w:tabs>
                <w:tab w:val="left" w:pos="1365"/>
              </w:tabs>
              <w:jc w:val="center"/>
              <w:rPr>
                <w:color w:val="000000"/>
              </w:rPr>
            </w:pPr>
          </w:p>
        </w:tc>
        <w:tc>
          <w:tcPr>
            <w:tcW w:w="1423" w:type="dxa"/>
            <w:vAlign w:val="center"/>
          </w:tcPr>
          <w:p w14:paraId="13D797D0" w14:textId="77777777" w:rsidR="00780795" w:rsidRPr="00780795" w:rsidRDefault="00780795" w:rsidP="00780795">
            <w:pPr>
              <w:tabs>
                <w:tab w:val="left" w:pos="1365"/>
              </w:tabs>
              <w:jc w:val="center"/>
              <w:rPr>
                <w:color w:val="000000"/>
              </w:rPr>
            </w:pPr>
            <w:r w:rsidRPr="00780795">
              <w:rPr>
                <w:color w:val="000000"/>
              </w:rPr>
              <w:t>1994,26</w:t>
            </w:r>
          </w:p>
        </w:tc>
        <w:tc>
          <w:tcPr>
            <w:tcW w:w="1331" w:type="dxa"/>
            <w:vAlign w:val="center"/>
          </w:tcPr>
          <w:p w14:paraId="50E7D4DD" w14:textId="77777777" w:rsidR="00780795" w:rsidRPr="00780795" w:rsidRDefault="00780795" w:rsidP="00780795">
            <w:pPr>
              <w:tabs>
                <w:tab w:val="left" w:pos="1365"/>
              </w:tabs>
              <w:jc w:val="center"/>
              <w:rPr>
                <w:lang w:eastAsia="en-US"/>
              </w:rPr>
            </w:pPr>
            <w:r w:rsidRPr="00780795">
              <w:rPr>
                <w:color w:val="000000"/>
              </w:rPr>
              <w:t>2099,96</w:t>
            </w:r>
          </w:p>
        </w:tc>
      </w:tr>
      <w:tr w:rsidR="00780795" w:rsidRPr="00780795" w14:paraId="2B080DC2" w14:textId="77777777" w:rsidTr="00780795">
        <w:trPr>
          <w:trHeight w:val="1542"/>
        </w:trPr>
        <w:tc>
          <w:tcPr>
            <w:tcW w:w="993" w:type="dxa"/>
            <w:vAlign w:val="center"/>
          </w:tcPr>
          <w:p w14:paraId="260D1596" w14:textId="77777777" w:rsidR="00780795" w:rsidRPr="00780795" w:rsidRDefault="00780795" w:rsidP="00780795">
            <w:pPr>
              <w:tabs>
                <w:tab w:val="left" w:pos="1365"/>
              </w:tabs>
              <w:jc w:val="center"/>
              <w:rPr>
                <w:lang w:eastAsia="en-US"/>
              </w:rPr>
            </w:pPr>
            <w:r w:rsidRPr="00780795">
              <w:rPr>
                <w:lang w:eastAsia="en-US"/>
              </w:rPr>
              <w:t>1.2.18.</w:t>
            </w:r>
          </w:p>
        </w:tc>
        <w:tc>
          <w:tcPr>
            <w:tcW w:w="2126" w:type="dxa"/>
            <w:vMerge/>
            <w:vAlign w:val="center"/>
          </w:tcPr>
          <w:p w14:paraId="5F01D662" w14:textId="77777777" w:rsidR="00780795" w:rsidRPr="00780795" w:rsidRDefault="00780795" w:rsidP="00780795">
            <w:pPr>
              <w:tabs>
                <w:tab w:val="left" w:pos="1365"/>
              </w:tabs>
              <w:rPr>
                <w:lang w:eastAsia="en-US"/>
              </w:rPr>
            </w:pPr>
          </w:p>
        </w:tc>
        <w:tc>
          <w:tcPr>
            <w:tcW w:w="1491" w:type="dxa"/>
            <w:vAlign w:val="center"/>
          </w:tcPr>
          <w:p w14:paraId="648A64F6" w14:textId="77777777" w:rsidR="00780795" w:rsidRPr="00780795" w:rsidRDefault="00780795" w:rsidP="00780795">
            <w:pPr>
              <w:tabs>
                <w:tab w:val="left" w:pos="1365"/>
              </w:tabs>
              <w:rPr>
                <w:color w:val="000000"/>
              </w:rPr>
            </w:pPr>
            <w:r w:rsidRPr="00780795">
              <w:rPr>
                <w:color w:val="000000"/>
              </w:rPr>
              <w:t xml:space="preserve">4-9- этажные многоквар-тирные и жилые дома </w:t>
            </w:r>
          </w:p>
        </w:tc>
        <w:tc>
          <w:tcPr>
            <w:tcW w:w="1288" w:type="dxa"/>
            <w:vAlign w:val="center"/>
          </w:tcPr>
          <w:p w14:paraId="2C5018C5" w14:textId="77777777" w:rsidR="00780795" w:rsidRPr="00780795" w:rsidRDefault="00780795" w:rsidP="00780795">
            <w:pPr>
              <w:tabs>
                <w:tab w:val="left" w:pos="1365"/>
              </w:tabs>
              <w:jc w:val="center"/>
              <w:rPr>
                <w:color w:val="000000"/>
              </w:rPr>
            </w:pPr>
            <w:r w:rsidRPr="00780795">
              <w:rPr>
                <w:color w:val="000000"/>
              </w:rPr>
              <w:t>0,01268  Гкал/м</w:t>
            </w:r>
            <w:r w:rsidRPr="00780795">
              <w:rPr>
                <w:color w:val="000000"/>
                <w:vertAlign w:val="superscript"/>
              </w:rPr>
              <w:t>2</w:t>
            </w:r>
          </w:p>
        </w:tc>
        <w:tc>
          <w:tcPr>
            <w:tcW w:w="1193" w:type="dxa"/>
            <w:vAlign w:val="center"/>
          </w:tcPr>
          <w:p w14:paraId="17D30A85" w14:textId="77777777" w:rsidR="00780795" w:rsidRPr="00780795" w:rsidRDefault="00780795" w:rsidP="00780795">
            <w:pPr>
              <w:tabs>
                <w:tab w:val="left" w:pos="1365"/>
              </w:tabs>
              <w:jc w:val="center"/>
              <w:rPr>
                <w:color w:val="000000"/>
              </w:rPr>
            </w:pPr>
            <w:r w:rsidRPr="00780795">
              <w:rPr>
                <w:color w:val="000000"/>
              </w:rPr>
              <w:t>руб./Гкал</w:t>
            </w:r>
          </w:p>
        </w:tc>
        <w:tc>
          <w:tcPr>
            <w:tcW w:w="1423" w:type="dxa"/>
            <w:vAlign w:val="center"/>
          </w:tcPr>
          <w:p w14:paraId="164758B3" w14:textId="77777777" w:rsidR="00780795" w:rsidRPr="00780795" w:rsidRDefault="00780795" w:rsidP="00780795">
            <w:pPr>
              <w:tabs>
                <w:tab w:val="left" w:pos="1365"/>
              </w:tabs>
              <w:jc w:val="center"/>
              <w:rPr>
                <w:color w:val="000000"/>
              </w:rPr>
            </w:pPr>
            <w:r w:rsidRPr="00780795">
              <w:rPr>
                <w:color w:val="000000"/>
              </w:rPr>
              <w:t>2201,87</w:t>
            </w:r>
          </w:p>
        </w:tc>
        <w:tc>
          <w:tcPr>
            <w:tcW w:w="1331" w:type="dxa"/>
            <w:vAlign w:val="center"/>
          </w:tcPr>
          <w:p w14:paraId="4A229056" w14:textId="77777777" w:rsidR="00780795" w:rsidRPr="00780795" w:rsidRDefault="00780795" w:rsidP="00780795">
            <w:pPr>
              <w:tabs>
                <w:tab w:val="left" w:pos="1365"/>
              </w:tabs>
              <w:jc w:val="center"/>
              <w:rPr>
                <w:lang w:eastAsia="en-US"/>
              </w:rPr>
            </w:pPr>
            <w:r w:rsidRPr="00780795">
              <w:rPr>
                <w:color w:val="000000"/>
              </w:rPr>
              <w:t>2318,57</w:t>
            </w:r>
          </w:p>
        </w:tc>
      </w:tr>
    </w:tbl>
    <w:p w14:paraId="6F048F22" w14:textId="77777777" w:rsidR="00780795" w:rsidRPr="00780795" w:rsidRDefault="00780795" w:rsidP="00780795">
      <w:pPr>
        <w:tabs>
          <w:tab w:val="left" w:pos="0"/>
        </w:tabs>
        <w:spacing w:before="100" w:beforeAutospacing="1"/>
        <w:ind w:firstLine="709"/>
        <w:jc w:val="both"/>
        <w:rPr>
          <w:bCs/>
          <w:sz w:val="28"/>
          <w:szCs w:val="28"/>
        </w:rPr>
      </w:pPr>
      <w:r w:rsidRPr="00780795">
        <w:rPr>
          <w:bCs/>
          <w:sz w:val="32"/>
          <w:szCs w:val="32"/>
          <w:lang w:eastAsia="en-US"/>
        </w:rPr>
        <w:lastRenderedPageBreak/>
        <w:t xml:space="preserve">* </w:t>
      </w:r>
      <w:r w:rsidRPr="00780795">
        <w:rPr>
          <w:bCs/>
          <w:sz w:val="28"/>
          <w:szCs w:val="28"/>
        </w:rPr>
        <w:t>Льготные тарифы установлены с учетом пункта 6 статьи 168 Налогового кодекса Российской Федерации (часть вторая).</w:t>
      </w:r>
    </w:p>
    <w:p w14:paraId="1CF40C61" w14:textId="77777777" w:rsidR="00780795" w:rsidRPr="00780795" w:rsidRDefault="00780795" w:rsidP="00780795">
      <w:pPr>
        <w:widowControl w:val="0"/>
        <w:autoSpaceDE w:val="0"/>
        <w:autoSpaceDN w:val="0"/>
        <w:ind w:firstLine="709"/>
        <w:jc w:val="both"/>
        <w:rPr>
          <w:sz w:val="28"/>
          <w:szCs w:val="28"/>
        </w:rPr>
      </w:pPr>
      <w:r w:rsidRPr="00780795">
        <w:rPr>
          <w:sz w:val="28"/>
          <w:szCs w:val="28"/>
        </w:rPr>
        <w:t xml:space="preserve">** </w:t>
      </w:r>
      <w:hyperlink r:id="rId121" w:history="1">
        <w:r w:rsidRPr="00780795">
          <w:rPr>
            <w:sz w:val="28"/>
            <w:szCs w:val="28"/>
          </w:rPr>
          <w:t>Нормативы</w:t>
        </w:r>
      </w:hyperlink>
      <w:r w:rsidRPr="00780795">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598BB6FC" w14:textId="4DFEC54C" w:rsidR="00780795" w:rsidRPr="00780795" w:rsidRDefault="00780795" w:rsidP="00780795">
      <w:pPr>
        <w:widowControl w:val="0"/>
        <w:autoSpaceDE w:val="0"/>
        <w:autoSpaceDN w:val="0"/>
        <w:ind w:firstLine="709"/>
        <w:jc w:val="both"/>
        <w:rPr>
          <w:sz w:val="28"/>
          <w:szCs w:val="28"/>
        </w:rPr>
      </w:pPr>
      <w:r w:rsidRPr="00780795">
        <w:rPr>
          <w:sz w:val="28"/>
          <w:szCs w:val="28"/>
        </w:rPr>
        <w:t xml:space="preserve">*** </w:t>
      </w:r>
      <w:r w:rsidRPr="00780795">
        <w:rPr>
          <w:bCs/>
          <w:sz w:val="28"/>
          <w:szCs w:val="28"/>
        </w:rPr>
        <w:t>С</w:t>
      </w:r>
      <w:r w:rsidRPr="00780795">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FF7C1E7" w14:textId="77777777" w:rsidR="00780795" w:rsidRPr="00780795" w:rsidRDefault="00780795" w:rsidP="00780795">
      <w:pPr>
        <w:tabs>
          <w:tab w:val="left" w:pos="0"/>
        </w:tabs>
        <w:spacing w:after="120"/>
        <w:ind w:firstLine="709"/>
        <w:rPr>
          <w:bCs/>
          <w:sz w:val="28"/>
          <w:szCs w:val="28"/>
        </w:rPr>
      </w:pPr>
    </w:p>
    <w:p w14:paraId="3ED6AB63" w14:textId="77777777" w:rsidR="00780795" w:rsidRPr="00780795" w:rsidRDefault="00780795" w:rsidP="00780795">
      <w:pPr>
        <w:tabs>
          <w:tab w:val="left" w:pos="0"/>
        </w:tabs>
        <w:jc w:val="right"/>
        <w:rPr>
          <w:bCs/>
          <w:sz w:val="28"/>
          <w:szCs w:val="28"/>
        </w:rPr>
      </w:pPr>
    </w:p>
    <w:p w14:paraId="4C79C117" w14:textId="77777777" w:rsidR="00780795" w:rsidRPr="00780795" w:rsidRDefault="00780795" w:rsidP="00780795">
      <w:pPr>
        <w:tabs>
          <w:tab w:val="left" w:pos="0"/>
        </w:tabs>
        <w:jc w:val="right"/>
        <w:rPr>
          <w:bCs/>
          <w:sz w:val="28"/>
          <w:szCs w:val="28"/>
        </w:rPr>
      </w:pPr>
    </w:p>
    <w:p w14:paraId="75F17E2C" w14:textId="77777777" w:rsidR="00780795" w:rsidRPr="00780795" w:rsidRDefault="00780795" w:rsidP="00780795">
      <w:pPr>
        <w:tabs>
          <w:tab w:val="left" w:pos="0"/>
        </w:tabs>
        <w:jc w:val="right"/>
        <w:rPr>
          <w:bCs/>
          <w:sz w:val="28"/>
          <w:szCs w:val="28"/>
        </w:rPr>
      </w:pPr>
    </w:p>
    <w:p w14:paraId="4C8250A0" w14:textId="77777777" w:rsidR="00780795" w:rsidRPr="00780795" w:rsidRDefault="00780795" w:rsidP="00780795">
      <w:pPr>
        <w:tabs>
          <w:tab w:val="left" w:pos="0"/>
        </w:tabs>
        <w:jc w:val="right"/>
        <w:rPr>
          <w:bCs/>
          <w:sz w:val="28"/>
          <w:szCs w:val="28"/>
        </w:rPr>
      </w:pPr>
    </w:p>
    <w:p w14:paraId="3E5BE0AB" w14:textId="77777777" w:rsidR="00780795" w:rsidRPr="00780795" w:rsidRDefault="00780795" w:rsidP="00780795">
      <w:pPr>
        <w:tabs>
          <w:tab w:val="left" w:pos="0"/>
        </w:tabs>
        <w:jc w:val="right"/>
        <w:rPr>
          <w:bCs/>
          <w:sz w:val="28"/>
          <w:szCs w:val="28"/>
        </w:rPr>
      </w:pPr>
    </w:p>
    <w:p w14:paraId="65C6D217" w14:textId="77777777" w:rsidR="00780795" w:rsidRPr="00780795" w:rsidRDefault="00780795" w:rsidP="00780795">
      <w:pPr>
        <w:tabs>
          <w:tab w:val="left" w:pos="0"/>
        </w:tabs>
        <w:jc w:val="right"/>
        <w:rPr>
          <w:bCs/>
          <w:sz w:val="28"/>
          <w:szCs w:val="28"/>
        </w:rPr>
      </w:pPr>
    </w:p>
    <w:p w14:paraId="1776B19F" w14:textId="77777777" w:rsidR="00780795" w:rsidRPr="00780795" w:rsidRDefault="00780795" w:rsidP="00780795">
      <w:pPr>
        <w:tabs>
          <w:tab w:val="left" w:pos="0"/>
        </w:tabs>
        <w:jc w:val="right"/>
        <w:rPr>
          <w:bCs/>
          <w:sz w:val="28"/>
          <w:szCs w:val="28"/>
        </w:rPr>
      </w:pPr>
    </w:p>
    <w:p w14:paraId="3F88DE81" w14:textId="77777777" w:rsidR="00780795" w:rsidRPr="00780795" w:rsidRDefault="00780795" w:rsidP="00780795">
      <w:pPr>
        <w:tabs>
          <w:tab w:val="left" w:pos="0"/>
        </w:tabs>
        <w:jc w:val="right"/>
        <w:rPr>
          <w:bCs/>
          <w:sz w:val="28"/>
          <w:szCs w:val="28"/>
        </w:rPr>
      </w:pPr>
    </w:p>
    <w:p w14:paraId="00CCC81E" w14:textId="77777777" w:rsidR="00780795" w:rsidRPr="00780795" w:rsidRDefault="00780795" w:rsidP="00780795">
      <w:pPr>
        <w:tabs>
          <w:tab w:val="left" w:pos="0"/>
        </w:tabs>
        <w:jc w:val="right"/>
        <w:rPr>
          <w:bCs/>
          <w:sz w:val="28"/>
          <w:szCs w:val="28"/>
        </w:rPr>
      </w:pPr>
    </w:p>
    <w:p w14:paraId="4B25E4CA" w14:textId="77777777" w:rsidR="00780795" w:rsidRPr="00780795" w:rsidRDefault="00780795" w:rsidP="00780795">
      <w:pPr>
        <w:tabs>
          <w:tab w:val="left" w:pos="0"/>
        </w:tabs>
        <w:jc w:val="right"/>
        <w:rPr>
          <w:bCs/>
          <w:sz w:val="28"/>
          <w:szCs w:val="28"/>
        </w:rPr>
      </w:pPr>
    </w:p>
    <w:p w14:paraId="07C6F493" w14:textId="77777777" w:rsidR="00780795" w:rsidRPr="00780795" w:rsidRDefault="00780795" w:rsidP="00780795">
      <w:pPr>
        <w:tabs>
          <w:tab w:val="left" w:pos="0"/>
        </w:tabs>
        <w:jc w:val="right"/>
        <w:rPr>
          <w:bCs/>
          <w:sz w:val="28"/>
          <w:szCs w:val="28"/>
        </w:rPr>
      </w:pPr>
    </w:p>
    <w:p w14:paraId="76A16C83" w14:textId="77777777" w:rsidR="00780795" w:rsidRPr="00780795" w:rsidRDefault="00780795" w:rsidP="00780795">
      <w:pPr>
        <w:tabs>
          <w:tab w:val="left" w:pos="0"/>
        </w:tabs>
        <w:jc w:val="right"/>
        <w:rPr>
          <w:bCs/>
          <w:sz w:val="28"/>
          <w:szCs w:val="28"/>
        </w:rPr>
      </w:pPr>
    </w:p>
    <w:p w14:paraId="29CCD7E0" w14:textId="77777777" w:rsidR="00780795" w:rsidRPr="00780795" w:rsidRDefault="00780795" w:rsidP="00780795">
      <w:pPr>
        <w:tabs>
          <w:tab w:val="left" w:pos="0"/>
        </w:tabs>
        <w:jc w:val="right"/>
        <w:rPr>
          <w:bCs/>
          <w:sz w:val="28"/>
          <w:szCs w:val="28"/>
        </w:rPr>
      </w:pPr>
    </w:p>
    <w:p w14:paraId="328270A3" w14:textId="77777777" w:rsidR="00780795" w:rsidRPr="00780795" w:rsidRDefault="00780795" w:rsidP="00780795">
      <w:pPr>
        <w:tabs>
          <w:tab w:val="left" w:pos="0"/>
        </w:tabs>
        <w:jc w:val="right"/>
        <w:rPr>
          <w:bCs/>
          <w:sz w:val="28"/>
          <w:szCs w:val="28"/>
        </w:rPr>
      </w:pPr>
    </w:p>
    <w:p w14:paraId="5127E2E6" w14:textId="77777777" w:rsidR="00780795" w:rsidRPr="00780795" w:rsidRDefault="00780795" w:rsidP="00780795">
      <w:pPr>
        <w:tabs>
          <w:tab w:val="left" w:pos="0"/>
        </w:tabs>
        <w:jc w:val="right"/>
        <w:rPr>
          <w:bCs/>
          <w:sz w:val="28"/>
          <w:szCs w:val="28"/>
        </w:rPr>
      </w:pPr>
    </w:p>
    <w:p w14:paraId="0238688D" w14:textId="77777777" w:rsidR="00780795" w:rsidRPr="00780795" w:rsidRDefault="00780795" w:rsidP="00780795">
      <w:pPr>
        <w:tabs>
          <w:tab w:val="left" w:pos="0"/>
        </w:tabs>
        <w:jc w:val="right"/>
        <w:rPr>
          <w:bCs/>
          <w:sz w:val="28"/>
          <w:szCs w:val="28"/>
        </w:rPr>
      </w:pPr>
    </w:p>
    <w:p w14:paraId="490F9847" w14:textId="77777777" w:rsidR="00780795" w:rsidRPr="00780795" w:rsidRDefault="00780795" w:rsidP="00780795">
      <w:pPr>
        <w:tabs>
          <w:tab w:val="left" w:pos="0"/>
        </w:tabs>
        <w:jc w:val="right"/>
        <w:rPr>
          <w:bCs/>
          <w:sz w:val="28"/>
          <w:szCs w:val="28"/>
        </w:rPr>
      </w:pPr>
    </w:p>
    <w:p w14:paraId="7651B854" w14:textId="77777777" w:rsidR="00780795" w:rsidRPr="00780795" w:rsidRDefault="00780795" w:rsidP="00780795">
      <w:pPr>
        <w:tabs>
          <w:tab w:val="left" w:pos="0"/>
        </w:tabs>
        <w:jc w:val="right"/>
        <w:rPr>
          <w:bCs/>
          <w:sz w:val="28"/>
          <w:szCs w:val="28"/>
        </w:rPr>
      </w:pPr>
    </w:p>
    <w:p w14:paraId="38196BDF" w14:textId="77777777" w:rsidR="00780795" w:rsidRPr="00780795" w:rsidRDefault="00780795" w:rsidP="00780795">
      <w:pPr>
        <w:tabs>
          <w:tab w:val="left" w:pos="0"/>
        </w:tabs>
        <w:jc w:val="right"/>
        <w:rPr>
          <w:bCs/>
          <w:sz w:val="28"/>
          <w:szCs w:val="28"/>
        </w:rPr>
      </w:pPr>
    </w:p>
    <w:p w14:paraId="424C1F81" w14:textId="77777777" w:rsidR="00780795" w:rsidRPr="00780795" w:rsidRDefault="00780795" w:rsidP="00780795">
      <w:pPr>
        <w:tabs>
          <w:tab w:val="left" w:pos="0"/>
        </w:tabs>
        <w:jc w:val="right"/>
        <w:rPr>
          <w:bCs/>
          <w:sz w:val="28"/>
          <w:szCs w:val="28"/>
        </w:rPr>
      </w:pPr>
    </w:p>
    <w:p w14:paraId="7D617B5D" w14:textId="77777777" w:rsidR="00780795" w:rsidRPr="00780795" w:rsidRDefault="00780795" w:rsidP="00780795">
      <w:pPr>
        <w:tabs>
          <w:tab w:val="left" w:pos="0"/>
        </w:tabs>
        <w:jc w:val="right"/>
        <w:rPr>
          <w:bCs/>
          <w:sz w:val="28"/>
          <w:szCs w:val="28"/>
        </w:rPr>
      </w:pPr>
    </w:p>
    <w:p w14:paraId="1FC6A762" w14:textId="77777777" w:rsidR="00780795" w:rsidRPr="00780795" w:rsidRDefault="00780795" w:rsidP="00780795">
      <w:pPr>
        <w:tabs>
          <w:tab w:val="left" w:pos="0"/>
        </w:tabs>
        <w:jc w:val="right"/>
        <w:rPr>
          <w:bCs/>
          <w:sz w:val="28"/>
          <w:szCs w:val="28"/>
        </w:rPr>
      </w:pPr>
    </w:p>
    <w:p w14:paraId="2310132D" w14:textId="77777777" w:rsidR="00780795" w:rsidRPr="00780795" w:rsidRDefault="00780795" w:rsidP="00780795">
      <w:pPr>
        <w:tabs>
          <w:tab w:val="left" w:pos="0"/>
        </w:tabs>
        <w:jc w:val="right"/>
        <w:rPr>
          <w:bCs/>
          <w:sz w:val="28"/>
          <w:szCs w:val="28"/>
        </w:rPr>
      </w:pPr>
    </w:p>
    <w:p w14:paraId="3ABC5E25" w14:textId="77777777" w:rsidR="00780795" w:rsidRPr="00780795" w:rsidRDefault="00780795" w:rsidP="00780795">
      <w:pPr>
        <w:tabs>
          <w:tab w:val="left" w:pos="0"/>
        </w:tabs>
        <w:jc w:val="right"/>
        <w:rPr>
          <w:bCs/>
          <w:sz w:val="28"/>
          <w:szCs w:val="28"/>
        </w:rPr>
      </w:pPr>
    </w:p>
    <w:p w14:paraId="67747F24" w14:textId="77777777" w:rsidR="00780795" w:rsidRPr="00780795" w:rsidRDefault="00780795" w:rsidP="00780795">
      <w:pPr>
        <w:tabs>
          <w:tab w:val="left" w:pos="0"/>
        </w:tabs>
        <w:jc w:val="right"/>
        <w:rPr>
          <w:bCs/>
          <w:sz w:val="28"/>
          <w:szCs w:val="28"/>
        </w:rPr>
      </w:pPr>
    </w:p>
    <w:p w14:paraId="7B3E6FC7" w14:textId="77777777" w:rsidR="00780795" w:rsidRPr="00780795" w:rsidRDefault="00780795" w:rsidP="00780795">
      <w:pPr>
        <w:tabs>
          <w:tab w:val="left" w:pos="0"/>
        </w:tabs>
        <w:jc w:val="right"/>
        <w:rPr>
          <w:bCs/>
          <w:sz w:val="28"/>
          <w:szCs w:val="28"/>
        </w:rPr>
      </w:pPr>
    </w:p>
    <w:p w14:paraId="25530E1F" w14:textId="77777777" w:rsidR="00780795" w:rsidRPr="00780795" w:rsidRDefault="00780795" w:rsidP="00780795">
      <w:pPr>
        <w:tabs>
          <w:tab w:val="left" w:pos="0"/>
        </w:tabs>
        <w:jc w:val="right"/>
        <w:rPr>
          <w:bCs/>
          <w:sz w:val="28"/>
          <w:szCs w:val="28"/>
        </w:rPr>
      </w:pPr>
    </w:p>
    <w:p w14:paraId="7E51733B" w14:textId="77777777" w:rsidR="00780795" w:rsidRPr="00780795" w:rsidRDefault="00780795" w:rsidP="00780795">
      <w:pPr>
        <w:tabs>
          <w:tab w:val="left" w:pos="0"/>
        </w:tabs>
        <w:jc w:val="right"/>
        <w:rPr>
          <w:bCs/>
          <w:sz w:val="28"/>
          <w:szCs w:val="28"/>
        </w:rPr>
      </w:pPr>
    </w:p>
    <w:p w14:paraId="41E3C95A" w14:textId="77777777" w:rsidR="00780795" w:rsidRDefault="00780795" w:rsidP="00780795">
      <w:pPr>
        <w:tabs>
          <w:tab w:val="left" w:pos="0"/>
        </w:tabs>
        <w:jc w:val="right"/>
        <w:rPr>
          <w:bCs/>
          <w:sz w:val="28"/>
          <w:szCs w:val="28"/>
        </w:rPr>
        <w:sectPr w:rsidR="00780795" w:rsidSect="00AE5199">
          <w:pgSz w:w="11906" w:h="16838"/>
          <w:pgMar w:top="1134" w:right="566" w:bottom="1134" w:left="567" w:header="708" w:footer="708" w:gutter="0"/>
          <w:cols w:space="708"/>
          <w:titlePg/>
          <w:docGrid w:linePitch="381"/>
        </w:sectPr>
      </w:pPr>
    </w:p>
    <w:p w14:paraId="5AB06C3E" w14:textId="670B96F9" w:rsidR="00780795" w:rsidRPr="001828C5" w:rsidRDefault="00780795" w:rsidP="00780795">
      <w:pPr>
        <w:tabs>
          <w:tab w:val="left" w:pos="5580"/>
          <w:tab w:val="left" w:pos="9498"/>
        </w:tabs>
        <w:ind w:left="-961" w:right="-569" w:firstLine="6631"/>
      </w:pPr>
      <w:r w:rsidRPr="001828C5">
        <w:lastRenderedPageBreak/>
        <w:t xml:space="preserve">Приложение № </w:t>
      </w:r>
      <w:r>
        <w:t>21</w:t>
      </w:r>
      <w:r>
        <w:t>5</w:t>
      </w:r>
      <w:r>
        <w:t xml:space="preserve"> </w:t>
      </w:r>
      <w:r w:rsidRPr="001828C5">
        <w:t xml:space="preserve">к </w:t>
      </w:r>
      <w:r>
        <w:t xml:space="preserve">протоколу </w:t>
      </w:r>
      <w:r w:rsidRPr="001828C5">
        <w:t>№ 8</w:t>
      </w:r>
      <w:r>
        <w:t>7</w:t>
      </w:r>
    </w:p>
    <w:p w14:paraId="3D356B9A" w14:textId="77777777" w:rsidR="00780795" w:rsidRPr="001828C5" w:rsidRDefault="00780795" w:rsidP="00780795">
      <w:pPr>
        <w:tabs>
          <w:tab w:val="left" w:pos="5580"/>
          <w:tab w:val="left" w:pos="9498"/>
        </w:tabs>
        <w:ind w:left="-961" w:right="-569" w:firstLine="6631"/>
      </w:pPr>
      <w:r w:rsidRPr="001828C5">
        <w:t>заседания правления Региональной</w:t>
      </w:r>
    </w:p>
    <w:p w14:paraId="456DCE0F" w14:textId="77777777" w:rsidR="00780795" w:rsidRPr="001828C5" w:rsidRDefault="00780795" w:rsidP="00780795">
      <w:pPr>
        <w:tabs>
          <w:tab w:val="left" w:pos="5580"/>
          <w:tab w:val="left" w:pos="9498"/>
        </w:tabs>
        <w:ind w:left="-961" w:right="-569" w:firstLine="6631"/>
      </w:pPr>
      <w:r w:rsidRPr="001828C5">
        <w:t>энергетической комиссии</w:t>
      </w:r>
    </w:p>
    <w:p w14:paraId="2086EA7F" w14:textId="77777777" w:rsidR="00780795" w:rsidRDefault="00780795" w:rsidP="00780795">
      <w:pPr>
        <w:tabs>
          <w:tab w:val="left" w:pos="5580"/>
          <w:tab w:val="left" w:pos="9498"/>
        </w:tabs>
        <w:ind w:left="-961" w:right="-569" w:firstLine="6631"/>
      </w:pPr>
      <w:r w:rsidRPr="001828C5">
        <w:t xml:space="preserve">Кузбасса от </w:t>
      </w:r>
      <w:r>
        <w:t>20</w:t>
      </w:r>
      <w:r w:rsidRPr="001828C5">
        <w:t>.12.2021</w:t>
      </w:r>
    </w:p>
    <w:p w14:paraId="5C1894C5" w14:textId="77777777" w:rsidR="00780795" w:rsidRPr="00780795" w:rsidRDefault="00780795" w:rsidP="00780795">
      <w:pPr>
        <w:tabs>
          <w:tab w:val="left" w:pos="0"/>
        </w:tabs>
        <w:rPr>
          <w:sz w:val="28"/>
          <w:szCs w:val="28"/>
        </w:rPr>
      </w:pPr>
    </w:p>
    <w:p w14:paraId="361020B5" w14:textId="77777777" w:rsidR="00780795" w:rsidRPr="00780795" w:rsidRDefault="00780795" w:rsidP="00780795">
      <w:pPr>
        <w:tabs>
          <w:tab w:val="left" w:pos="0"/>
        </w:tabs>
        <w:jc w:val="center"/>
        <w:rPr>
          <w:sz w:val="28"/>
          <w:szCs w:val="28"/>
        </w:rPr>
      </w:pPr>
    </w:p>
    <w:p w14:paraId="23C3A31C" w14:textId="77777777" w:rsidR="00780795" w:rsidRPr="00780795" w:rsidRDefault="00780795" w:rsidP="00780795">
      <w:pPr>
        <w:tabs>
          <w:tab w:val="left" w:pos="0"/>
        </w:tabs>
        <w:jc w:val="center"/>
        <w:rPr>
          <w:bCs/>
          <w:sz w:val="28"/>
          <w:szCs w:val="28"/>
        </w:rPr>
      </w:pPr>
      <w:r w:rsidRPr="00780795">
        <w:rPr>
          <w:bCs/>
          <w:sz w:val="28"/>
          <w:szCs w:val="28"/>
        </w:rPr>
        <w:t>Льготные тарифы*</w:t>
      </w:r>
    </w:p>
    <w:p w14:paraId="23553D78" w14:textId="77777777" w:rsidR="00780795" w:rsidRPr="00780795" w:rsidRDefault="00780795" w:rsidP="00780795">
      <w:pPr>
        <w:tabs>
          <w:tab w:val="left" w:pos="0"/>
        </w:tabs>
        <w:jc w:val="center"/>
        <w:rPr>
          <w:bCs/>
          <w:sz w:val="28"/>
          <w:szCs w:val="28"/>
        </w:rPr>
      </w:pPr>
      <w:r w:rsidRPr="00780795">
        <w:rPr>
          <w:bCs/>
          <w:sz w:val="28"/>
          <w:szCs w:val="28"/>
        </w:rPr>
        <w:t>на холодное водоснабжение, горячее водоснабжение в открытой системе горячего водоснабжения, водоотведение в Топкинском муниципальном округе (за исключением города Топки)</w:t>
      </w:r>
    </w:p>
    <w:tbl>
      <w:tblPr>
        <w:tblStyle w:val="afc"/>
        <w:tblpPr w:leftFromText="180" w:rightFromText="180" w:vertAnchor="text" w:horzAnchor="page" w:tblpX="1666" w:tblpY="203"/>
        <w:tblW w:w="9351" w:type="dxa"/>
        <w:tblLayout w:type="fixed"/>
        <w:tblLook w:val="04A0" w:firstRow="1" w:lastRow="0" w:firstColumn="1" w:lastColumn="0" w:noHBand="0" w:noVBand="1"/>
      </w:tblPr>
      <w:tblGrid>
        <w:gridCol w:w="846"/>
        <w:gridCol w:w="3685"/>
        <w:gridCol w:w="1560"/>
        <w:gridCol w:w="1701"/>
        <w:gridCol w:w="1559"/>
      </w:tblGrid>
      <w:tr w:rsidR="00780795" w:rsidRPr="00780795" w14:paraId="11FBDBB5" w14:textId="77777777" w:rsidTr="00321C1B">
        <w:trPr>
          <w:trHeight w:val="324"/>
        </w:trPr>
        <w:tc>
          <w:tcPr>
            <w:tcW w:w="846" w:type="dxa"/>
            <w:vMerge w:val="restart"/>
            <w:vAlign w:val="center"/>
          </w:tcPr>
          <w:p w14:paraId="1823E556" w14:textId="77777777" w:rsidR="00780795" w:rsidRPr="00780795" w:rsidRDefault="00780795" w:rsidP="00780795">
            <w:pPr>
              <w:jc w:val="center"/>
              <w:rPr>
                <w:bCs/>
              </w:rPr>
            </w:pPr>
            <w:r w:rsidRPr="00780795">
              <w:rPr>
                <w:bCs/>
              </w:rPr>
              <w:t>№ п/п</w:t>
            </w:r>
          </w:p>
        </w:tc>
        <w:tc>
          <w:tcPr>
            <w:tcW w:w="3685" w:type="dxa"/>
            <w:vMerge w:val="restart"/>
            <w:vAlign w:val="center"/>
          </w:tcPr>
          <w:p w14:paraId="3421C552" w14:textId="77777777" w:rsidR="00780795" w:rsidRPr="00780795" w:rsidRDefault="00780795" w:rsidP="00780795">
            <w:pPr>
              <w:tabs>
                <w:tab w:val="left" w:pos="0"/>
              </w:tabs>
              <w:jc w:val="center"/>
              <w:rPr>
                <w:bCs/>
              </w:rPr>
            </w:pPr>
            <w:r w:rsidRPr="00780795">
              <w:rPr>
                <w:bCs/>
              </w:rPr>
              <w:t>Наименование регулируемой организации</w:t>
            </w:r>
          </w:p>
        </w:tc>
        <w:tc>
          <w:tcPr>
            <w:tcW w:w="1560" w:type="dxa"/>
            <w:vMerge w:val="restart"/>
            <w:vAlign w:val="center"/>
          </w:tcPr>
          <w:p w14:paraId="0E9BB3A8" w14:textId="77777777" w:rsidR="00780795" w:rsidRPr="00780795" w:rsidRDefault="00780795" w:rsidP="00780795">
            <w:pPr>
              <w:tabs>
                <w:tab w:val="left" w:pos="0"/>
              </w:tabs>
              <w:jc w:val="center"/>
              <w:rPr>
                <w:bCs/>
              </w:rPr>
            </w:pPr>
            <w:r w:rsidRPr="00780795">
              <w:rPr>
                <w:bCs/>
              </w:rPr>
              <w:t>Единицы измерения</w:t>
            </w:r>
          </w:p>
        </w:tc>
        <w:tc>
          <w:tcPr>
            <w:tcW w:w="3260" w:type="dxa"/>
            <w:gridSpan w:val="2"/>
            <w:vAlign w:val="center"/>
          </w:tcPr>
          <w:p w14:paraId="0647F7D8" w14:textId="77777777" w:rsidR="00780795" w:rsidRPr="00780795" w:rsidRDefault="00780795" w:rsidP="00780795">
            <w:pPr>
              <w:tabs>
                <w:tab w:val="left" w:pos="0"/>
              </w:tabs>
              <w:jc w:val="center"/>
              <w:rPr>
                <w:bCs/>
              </w:rPr>
            </w:pPr>
            <w:r w:rsidRPr="00780795">
              <w:rPr>
                <w:bCs/>
              </w:rPr>
              <w:t>Льготный тариф</w:t>
            </w:r>
          </w:p>
        </w:tc>
      </w:tr>
      <w:tr w:rsidR="00780795" w:rsidRPr="00780795" w14:paraId="0CA08A63" w14:textId="77777777" w:rsidTr="00321C1B">
        <w:trPr>
          <w:trHeight w:val="679"/>
        </w:trPr>
        <w:tc>
          <w:tcPr>
            <w:tcW w:w="846" w:type="dxa"/>
            <w:vMerge/>
            <w:vAlign w:val="center"/>
          </w:tcPr>
          <w:p w14:paraId="0628781D" w14:textId="77777777" w:rsidR="00780795" w:rsidRPr="00780795" w:rsidRDefault="00780795" w:rsidP="00780795">
            <w:pPr>
              <w:tabs>
                <w:tab w:val="left" w:pos="0"/>
              </w:tabs>
              <w:jc w:val="center"/>
              <w:rPr>
                <w:bCs/>
              </w:rPr>
            </w:pPr>
          </w:p>
        </w:tc>
        <w:tc>
          <w:tcPr>
            <w:tcW w:w="3685" w:type="dxa"/>
            <w:vMerge/>
            <w:vAlign w:val="center"/>
          </w:tcPr>
          <w:p w14:paraId="59949D57" w14:textId="77777777" w:rsidR="00780795" w:rsidRPr="00780795" w:rsidRDefault="00780795" w:rsidP="00780795">
            <w:pPr>
              <w:tabs>
                <w:tab w:val="left" w:pos="0"/>
              </w:tabs>
              <w:jc w:val="center"/>
              <w:rPr>
                <w:bCs/>
              </w:rPr>
            </w:pPr>
          </w:p>
        </w:tc>
        <w:tc>
          <w:tcPr>
            <w:tcW w:w="1560" w:type="dxa"/>
            <w:vMerge/>
            <w:vAlign w:val="center"/>
          </w:tcPr>
          <w:p w14:paraId="35650446" w14:textId="77777777" w:rsidR="00780795" w:rsidRPr="00780795" w:rsidRDefault="00780795" w:rsidP="00780795">
            <w:pPr>
              <w:tabs>
                <w:tab w:val="left" w:pos="0"/>
              </w:tabs>
              <w:jc w:val="center"/>
              <w:rPr>
                <w:bCs/>
              </w:rPr>
            </w:pPr>
          </w:p>
        </w:tc>
        <w:tc>
          <w:tcPr>
            <w:tcW w:w="1701" w:type="dxa"/>
            <w:vAlign w:val="center"/>
          </w:tcPr>
          <w:p w14:paraId="7F61B9F5" w14:textId="77777777" w:rsidR="00780795" w:rsidRPr="00780795" w:rsidRDefault="00780795" w:rsidP="00780795">
            <w:pPr>
              <w:tabs>
                <w:tab w:val="left" w:pos="0"/>
              </w:tabs>
              <w:jc w:val="center"/>
              <w:rPr>
                <w:bCs/>
              </w:rPr>
            </w:pPr>
            <w:r w:rsidRPr="00780795">
              <w:rPr>
                <w:bCs/>
              </w:rPr>
              <w:t>с 01.01.2022                   по 30.06.2022</w:t>
            </w:r>
          </w:p>
        </w:tc>
        <w:tc>
          <w:tcPr>
            <w:tcW w:w="1559" w:type="dxa"/>
            <w:vAlign w:val="center"/>
          </w:tcPr>
          <w:p w14:paraId="6327E59C" w14:textId="77777777" w:rsidR="00780795" w:rsidRPr="00780795" w:rsidRDefault="00780795" w:rsidP="00780795">
            <w:pPr>
              <w:tabs>
                <w:tab w:val="left" w:pos="0"/>
              </w:tabs>
              <w:ind w:right="-100"/>
              <w:jc w:val="center"/>
              <w:rPr>
                <w:bCs/>
              </w:rPr>
            </w:pPr>
            <w:r w:rsidRPr="00780795">
              <w:rPr>
                <w:bCs/>
              </w:rPr>
              <w:t>с 01.07.2022                по 31.12.2022</w:t>
            </w:r>
          </w:p>
        </w:tc>
      </w:tr>
      <w:tr w:rsidR="00780795" w:rsidRPr="00780795" w14:paraId="134F178C" w14:textId="77777777" w:rsidTr="00321C1B">
        <w:trPr>
          <w:trHeight w:val="114"/>
        </w:trPr>
        <w:tc>
          <w:tcPr>
            <w:tcW w:w="846" w:type="dxa"/>
            <w:vAlign w:val="center"/>
          </w:tcPr>
          <w:p w14:paraId="05E99CFC" w14:textId="77777777" w:rsidR="00780795" w:rsidRPr="00780795" w:rsidRDefault="00780795" w:rsidP="00780795">
            <w:pPr>
              <w:tabs>
                <w:tab w:val="left" w:pos="0"/>
              </w:tabs>
              <w:jc w:val="center"/>
              <w:rPr>
                <w:bCs/>
              </w:rPr>
            </w:pPr>
            <w:r w:rsidRPr="00780795">
              <w:rPr>
                <w:bCs/>
              </w:rPr>
              <w:t>1</w:t>
            </w:r>
          </w:p>
        </w:tc>
        <w:tc>
          <w:tcPr>
            <w:tcW w:w="3685" w:type="dxa"/>
            <w:vAlign w:val="center"/>
          </w:tcPr>
          <w:p w14:paraId="6E3818AE" w14:textId="77777777" w:rsidR="00780795" w:rsidRPr="00780795" w:rsidRDefault="00780795" w:rsidP="00780795">
            <w:pPr>
              <w:tabs>
                <w:tab w:val="left" w:pos="0"/>
              </w:tabs>
              <w:jc w:val="center"/>
              <w:rPr>
                <w:bCs/>
              </w:rPr>
            </w:pPr>
            <w:r w:rsidRPr="00780795">
              <w:rPr>
                <w:bCs/>
              </w:rPr>
              <w:t>2</w:t>
            </w:r>
          </w:p>
        </w:tc>
        <w:tc>
          <w:tcPr>
            <w:tcW w:w="1560" w:type="dxa"/>
            <w:vAlign w:val="center"/>
          </w:tcPr>
          <w:p w14:paraId="7917C0B2" w14:textId="77777777" w:rsidR="00780795" w:rsidRPr="00780795" w:rsidRDefault="00780795" w:rsidP="00780795">
            <w:pPr>
              <w:tabs>
                <w:tab w:val="left" w:pos="0"/>
              </w:tabs>
              <w:jc w:val="center"/>
              <w:rPr>
                <w:bCs/>
              </w:rPr>
            </w:pPr>
            <w:r w:rsidRPr="00780795">
              <w:rPr>
                <w:bCs/>
              </w:rPr>
              <w:t>3</w:t>
            </w:r>
          </w:p>
        </w:tc>
        <w:tc>
          <w:tcPr>
            <w:tcW w:w="1701" w:type="dxa"/>
            <w:vAlign w:val="center"/>
          </w:tcPr>
          <w:p w14:paraId="1F4865AD" w14:textId="77777777" w:rsidR="00780795" w:rsidRPr="00780795" w:rsidRDefault="00780795" w:rsidP="00780795">
            <w:pPr>
              <w:tabs>
                <w:tab w:val="left" w:pos="0"/>
              </w:tabs>
              <w:jc w:val="center"/>
              <w:rPr>
                <w:bCs/>
              </w:rPr>
            </w:pPr>
            <w:r w:rsidRPr="00780795">
              <w:rPr>
                <w:bCs/>
              </w:rPr>
              <w:t>4</w:t>
            </w:r>
          </w:p>
        </w:tc>
        <w:tc>
          <w:tcPr>
            <w:tcW w:w="1559" w:type="dxa"/>
            <w:vAlign w:val="center"/>
          </w:tcPr>
          <w:p w14:paraId="37715ED0" w14:textId="77777777" w:rsidR="00780795" w:rsidRPr="00780795" w:rsidRDefault="00780795" w:rsidP="00780795">
            <w:pPr>
              <w:tabs>
                <w:tab w:val="left" w:pos="0"/>
              </w:tabs>
              <w:jc w:val="center"/>
              <w:rPr>
                <w:bCs/>
              </w:rPr>
            </w:pPr>
            <w:r w:rsidRPr="00780795">
              <w:rPr>
                <w:bCs/>
              </w:rPr>
              <w:t>5</w:t>
            </w:r>
          </w:p>
        </w:tc>
      </w:tr>
      <w:tr w:rsidR="00780795" w:rsidRPr="00780795" w14:paraId="2FFE0EB8" w14:textId="77777777" w:rsidTr="00321C1B">
        <w:trPr>
          <w:trHeight w:val="380"/>
        </w:trPr>
        <w:tc>
          <w:tcPr>
            <w:tcW w:w="9351" w:type="dxa"/>
            <w:gridSpan w:val="5"/>
            <w:vAlign w:val="center"/>
          </w:tcPr>
          <w:p w14:paraId="5C47225C" w14:textId="77777777" w:rsidR="00780795" w:rsidRPr="00780795" w:rsidRDefault="00780795" w:rsidP="00D92ED5">
            <w:pPr>
              <w:numPr>
                <w:ilvl w:val="0"/>
                <w:numId w:val="40"/>
              </w:numPr>
              <w:tabs>
                <w:tab w:val="left" w:pos="0"/>
              </w:tabs>
              <w:contextualSpacing/>
              <w:jc w:val="center"/>
              <w:rPr>
                <w:bCs/>
              </w:rPr>
            </w:pPr>
            <w:r w:rsidRPr="00780795">
              <w:rPr>
                <w:bCs/>
              </w:rPr>
              <w:t>Холодное водоснабжение</w:t>
            </w:r>
          </w:p>
        </w:tc>
      </w:tr>
      <w:tr w:rsidR="00780795" w:rsidRPr="00780795" w14:paraId="371917C7" w14:textId="77777777" w:rsidTr="00321C1B">
        <w:trPr>
          <w:trHeight w:val="428"/>
        </w:trPr>
        <w:tc>
          <w:tcPr>
            <w:tcW w:w="846" w:type="dxa"/>
            <w:vAlign w:val="center"/>
          </w:tcPr>
          <w:p w14:paraId="408786E1" w14:textId="77777777" w:rsidR="00780795" w:rsidRPr="00780795" w:rsidRDefault="00780795" w:rsidP="00780795">
            <w:pPr>
              <w:tabs>
                <w:tab w:val="left" w:pos="0"/>
              </w:tabs>
              <w:jc w:val="center"/>
              <w:rPr>
                <w:bCs/>
              </w:rPr>
            </w:pPr>
            <w:r w:rsidRPr="00780795">
              <w:rPr>
                <w:bCs/>
              </w:rPr>
              <w:t>1.1.</w:t>
            </w:r>
          </w:p>
        </w:tc>
        <w:tc>
          <w:tcPr>
            <w:tcW w:w="3685" w:type="dxa"/>
            <w:vAlign w:val="center"/>
          </w:tcPr>
          <w:p w14:paraId="2A4E3E01"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560" w:type="dxa"/>
            <w:vAlign w:val="center"/>
          </w:tcPr>
          <w:p w14:paraId="16AD8528" w14:textId="77777777" w:rsidR="00780795" w:rsidRPr="00780795" w:rsidRDefault="00780795" w:rsidP="00780795">
            <w:pPr>
              <w:tabs>
                <w:tab w:val="left" w:pos="0"/>
              </w:tabs>
              <w:jc w:val="center"/>
              <w:rPr>
                <w:bCs/>
              </w:rPr>
            </w:pPr>
            <w:r w:rsidRPr="00780795">
              <w:t>руб</w:t>
            </w:r>
            <w:r w:rsidRPr="00780795">
              <w:rPr>
                <w:bCs/>
              </w:rPr>
              <w:t>/м</w:t>
            </w:r>
            <w:r w:rsidRPr="00780795">
              <w:rPr>
                <w:bCs/>
                <w:vertAlign w:val="superscript"/>
              </w:rPr>
              <w:t>3</w:t>
            </w:r>
            <w:r w:rsidRPr="00780795">
              <w:rPr>
                <w:bCs/>
              </w:rPr>
              <w:t xml:space="preserve"> </w:t>
            </w:r>
          </w:p>
        </w:tc>
        <w:tc>
          <w:tcPr>
            <w:tcW w:w="1701" w:type="dxa"/>
            <w:vAlign w:val="center"/>
          </w:tcPr>
          <w:p w14:paraId="19DA0C60" w14:textId="77777777" w:rsidR="00780795" w:rsidRPr="00780795" w:rsidRDefault="00780795" w:rsidP="00780795">
            <w:pPr>
              <w:tabs>
                <w:tab w:val="left" w:pos="0"/>
              </w:tabs>
              <w:jc w:val="center"/>
              <w:rPr>
                <w:bCs/>
              </w:rPr>
            </w:pPr>
            <w:r w:rsidRPr="00780795">
              <w:rPr>
                <w:bCs/>
              </w:rPr>
              <w:t>36,42</w:t>
            </w:r>
          </w:p>
        </w:tc>
        <w:tc>
          <w:tcPr>
            <w:tcW w:w="1559" w:type="dxa"/>
            <w:vAlign w:val="center"/>
          </w:tcPr>
          <w:p w14:paraId="5D19853B" w14:textId="77777777" w:rsidR="00780795" w:rsidRPr="00780795" w:rsidRDefault="00780795" w:rsidP="00780795">
            <w:pPr>
              <w:tabs>
                <w:tab w:val="left" w:pos="0"/>
              </w:tabs>
              <w:jc w:val="center"/>
              <w:rPr>
                <w:bCs/>
              </w:rPr>
            </w:pPr>
            <w:r w:rsidRPr="00780795">
              <w:rPr>
                <w:bCs/>
              </w:rPr>
              <w:t>38,24</w:t>
            </w:r>
          </w:p>
        </w:tc>
      </w:tr>
      <w:tr w:rsidR="00780795" w:rsidRPr="00780795" w14:paraId="404FBA75" w14:textId="77777777" w:rsidTr="00321C1B">
        <w:trPr>
          <w:trHeight w:val="506"/>
        </w:trPr>
        <w:tc>
          <w:tcPr>
            <w:tcW w:w="9351" w:type="dxa"/>
            <w:gridSpan w:val="5"/>
            <w:vAlign w:val="center"/>
          </w:tcPr>
          <w:p w14:paraId="58B203FC" w14:textId="77777777" w:rsidR="00780795" w:rsidRPr="00780795" w:rsidRDefault="00780795" w:rsidP="00D92ED5">
            <w:pPr>
              <w:numPr>
                <w:ilvl w:val="0"/>
                <w:numId w:val="40"/>
              </w:numPr>
              <w:tabs>
                <w:tab w:val="left" w:pos="0"/>
              </w:tabs>
              <w:contextualSpacing/>
              <w:jc w:val="center"/>
              <w:rPr>
                <w:bCs/>
              </w:rPr>
            </w:pPr>
            <w:r w:rsidRPr="00780795">
              <w:rPr>
                <w:bCs/>
              </w:rPr>
              <w:t>Горячее водоснабжение в открытой системе горячего водоснабжения</w:t>
            </w:r>
          </w:p>
        </w:tc>
      </w:tr>
      <w:tr w:rsidR="00780795" w:rsidRPr="00780795" w14:paraId="15BAC6C0" w14:textId="77777777" w:rsidTr="00321C1B">
        <w:trPr>
          <w:trHeight w:val="428"/>
        </w:trPr>
        <w:tc>
          <w:tcPr>
            <w:tcW w:w="9351" w:type="dxa"/>
            <w:gridSpan w:val="5"/>
            <w:vAlign w:val="center"/>
          </w:tcPr>
          <w:p w14:paraId="4DB0E129" w14:textId="77777777" w:rsidR="00780795" w:rsidRPr="00780795" w:rsidRDefault="00780795" w:rsidP="00D92ED5">
            <w:pPr>
              <w:numPr>
                <w:ilvl w:val="1"/>
                <w:numId w:val="40"/>
              </w:numPr>
              <w:tabs>
                <w:tab w:val="left" w:pos="0"/>
              </w:tabs>
              <w:contextualSpacing/>
              <w:jc w:val="center"/>
              <w:rPr>
                <w:bCs/>
              </w:rPr>
            </w:pPr>
            <w:r w:rsidRPr="00780795">
              <w:rPr>
                <w:bCs/>
              </w:rPr>
              <w:t xml:space="preserve"> В пределах норматива потребления**</w:t>
            </w:r>
          </w:p>
        </w:tc>
      </w:tr>
      <w:tr w:rsidR="00780795" w:rsidRPr="00780795" w14:paraId="092E7450" w14:textId="77777777" w:rsidTr="00321C1B">
        <w:trPr>
          <w:trHeight w:val="324"/>
        </w:trPr>
        <w:tc>
          <w:tcPr>
            <w:tcW w:w="846" w:type="dxa"/>
            <w:vAlign w:val="center"/>
          </w:tcPr>
          <w:p w14:paraId="396779F5" w14:textId="77777777" w:rsidR="00780795" w:rsidRPr="00780795" w:rsidRDefault="00780795" w:rsidP="00780795">
            <w:pPr>
              <w:tabs>
                <w:tab w:val="left" w:pos="0"/>
              </w:tabs>
              <w:jc w:val="center"/>
              <w:rPr>
                <w:bCs/>
              </w:rPr>
            </w:pPr>
            <w:r w:rsidRPr="00780795">
              <w:rPr>
                <w:bCs/>
              </w:rPr>
              <w:t>2.1.1.</w:t>
            </w:r>
          </w:p>
        </w:tc>
        <w:tc>
          <w:tcPr>
            <w:tcW w:w="3685" w:type="dxa"/>
            <w:vAlign w:val="center"/>
          </w:tcPr>
          <w:p w14:paraId="51BE8D69"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560" w:type="dxa"/>
            <w:vMerge w:val="restart"/>
            <w:vAlign w:val="center"/>
          </w:tcPr>
          <w:p w14:paraId="1643D415" w14:textId="77777777" w:rsidR="00780795" w:rsidRPr="00780795" w:rsidRDefault="00780795" w:rsidP="00780795">
            <w:pPr>
              <w:tabs>
                <w:tab w:val="left" w:pos="0"/>
              </w:tabs>
              <w:jc w:val="center"/>
              <w:rPr>
                <w:bCs/>
                <w:vertAlign w:val="superscript"/>
              </w:rPr>
            </w:pPr>
            <w:r w:rsidRPr="00780795">
              <w:t>руб</w:t>
            </w:r>
            <w:r w:rsidRPr="00780795">
              <w:rPr>
                <w:bCs/>
              </w:rPr>
              <w:t>/м</w:t>
            </w:r>
            <w:r w:rsidRPr="00780795">
              <w:rPr>
                <w:bCs/>
                <w:vertAlign w:val="superscript"/>
              </w:rPr>
              <w:t>3</w:t>
            </w:r>
          </w:p>
        </w:tc>
        <w:tc>
          <w:tcPr>
            <w:tcW w:w="1701" w:type="dxa"/>
            <w:vAlign w:val="center"/>
          </w:tcPr>
          <w:p w14:paraId="432BE26D" w14:textId="77777777" w:rsidR="00780795" w:rsidRPr="00780795" w:rsidRDefault="00780795" w:rsidP="00780795">
            <w:pPr>
              <w:tabs>
                <w:tab w:val="left" w:pos="0"/>
              </w:tabs>
              <w:jc w:val="center"/>
              <w:rPr>
                <w:bCs/>
              </w:rPr>
            </w:pPr>
            <w:r w:rsidRPr="00780795">
              <w:rPr>
                <w:bCs/>
              </w:rPr>
              <w:t>41,10</w:t>
            </w:r>
          </w:p>
        </w:tc>
        <w:tc>
          <w:tcPr>
            <w:tcW w:w="1559" w:type="dxa"/>
            <w:vAlign w:val="center"/>
          </w:tcPr>
          <w:p w14:paraId="059A3D4D" w14:textId="77777777" w:rsidR="00780795" w:rsidRPr="00780795" w:rsidRDefault="00780795" w:rsidP="00780795">
            <w:pPr>
              <w:tabs>
                <w:tab w:val="left" w:pos="0"/>
              </w:tabs>
              <w:jc w:val="center"/>
              <w:rPr>
                <w:bCs/>
              </w:rPr>
            </w:pPr>
            <w:r w:rsidRPr="00780795">
              <w:rPr>
                <w:bCs/>
              </w:rPr>
              <w:t>42,90</w:t>
            </w:r>
          </w:p>
        </w:tc>
      </w:tr>
      <w:tr w:rsidR="00780795" w:rsidRPr="00780795" w14:paraId="4F30089D" w14:textId="77777777" w:rsidTr="00321C1B">
        <w:trPr>
          <w:trHeight w:val="324"/>
        </w:trPr>
        <w:tc>
          <w:tcPr>
            <w:tcW w:w="846" w:type="dxa"/>
            <w:vAlign w:val="center"/>
          </w:tcPr>
          <w:p w14:paraId="5630E386" w14:textId="77777777" w:rsidR="00780795" w:rsidRPr="00780795" w:rsidRDefault="00780795" w:rsidP="00780795">
            <w:pPr>
              <w:tabs>
                <w:tab w:val="left" w:pos="0"/>
              </w:tabs>
              <w:jc w:val="center"/>
              <w:rPr>
                <w:bCs/>
              </w:rPr>
            </w:pPr>
            <w:r w:rsidRPr="00780795">
              <w:rPr>
                <w:bCs/>
              </w:rPr>
              <w:t>2.1.2.</w:t>
            </w:r>
          </w:p>
        </w:tc>
        <w:tc>
          <w:tcPr>
            <w:tcW w:w="3685" w:type="dxa"/>
            <w:vAlign w:val="center"/>
          </w:tcPr>
          <w:p w14:paraId="2C9569F1" w14:textId="77777777" w:rsidR="00780795" w:rsidRPr="00780795" w:rsidRDefault="00780795" w:rsidP="00780795">
            <w:pPr>
              <w:tabs>
                <w:tab w:val="left" w:pos="0"/>
              </w:tabs>
              <w:rPr>
                <w:bCs/>
              </w:rPr>
            </w:pPr>
            <w:r w:rsidRPr="00780795">
              <w:rPr>
                <w:bCs/>
              </w:rPr>
              <w:t xml:space="preserve">ООО «ТеплоЭнергоСбыт», </w:t>
            </w:r>
          </w:p>
          <w:p w14:paraId="7B0E095B" w14:textId="77777777" w:rsidR="00780795" w:rsidRPr="00780795" w:rsidRDefault="00780795" w:rsidP="00780795">
            <w:pPr>
              <w:tabs>
                <w:tab w:val="left" w:pos="0"/>
              </w:tabs>
              <w:rPr>
                <w:bCs/>
              </w:rPr>
            </w:pPr>
            <w:r w:rsidRPr="00780795">
              <w:rPr>
                <w:bCs/>
              </w:rPr>
              <w:t>ИНН 4229007860</w:t>
            </w:r>
          </w:p>
        </w:tc>
        <w:tc>
          <w:tcPr>
            <w:tcW w:w="1560" w:type="dxa"/>
            <w:vMerge/>
            <w:vAlign w:val="center"/>
          </w:tcPr>
          <w:p w14:paraId="6489DAD9" w14:textId="77777777" w:rsidR="00780795" w:rsidRPr="00780795" w:rsidRDefault="00780795" w:rsidP="00780795">
            <w:pPr>
              <w:tabs>
                <w:tab w:val="left" w:pos="0"/>
              </w:tabs>
              <w:jc w:val="center"/>
              <w:rPr>
                <w:bCs/>
                <w:vertAlign w:val="superscript"/>
              </w:rPr>
            </w:pPr>
          </w:p>
        </w:tc>
        <w:tc>
          <w:tcPr>
            <w:tcW w:w="1701" w:type="dxa"/>
            <w:vAlign w:val="center"/>
          </w:tcPr>
          <w:p w14:paraId="179D9B2A" w14:textId="77777777" w:rsidR="00780795" w:rsidRPr="00780795" w:rsidRDefault="00780795" w:rsidP="00780795">
            <w:pPr>
              <w:tabs>
                <w:tab w:val="left" w:pos="0"/>
              </w:tabs>
              <w:jc w:val="center"/>
              <w:rPr>
                <w:bCs/>
              </w:rPr>
            </w:pPr>
            <w:r w:rsidRPr="00780795">
              <w:rPr>
                <w:bCs/>
              </w:rPr>
              <w:t>41,10</w:t>
            </w:r>
          </w:p>
        </w:tc>
        <w:tc>
          <w:tcPr>
            <w:tcW w:w="1559" w:type="dxa"/>
            <w:vAlign w:val="center"/>
          </w:tcPr>
          <w:p w14:paraId="1456560E" w14:textId="77777777" w:rsidR="00780795" w:rsidRPr="00780795" w:rsidRDefault="00780795" w:rsidP="00780795">
            <w:pPr>
              <w:tabs>
                <w:tab w:val="left" w:pos="0"/>
              </w:tabs>
              <w:jc w:val="center"/>
              <w:rPr>
                <w:bCs/>
              </w:rPr>
            </w:pPr>
            <w:r w:rsidRPr="00780795">
              <w:rPr>
                <w:bCs/>
              </w:rPr>
              <w:t>42,90</w:t>
            </w:r>
          </w:p>
        </w:tc>
      </w:tr>
      <w:tr w:rsidR="00780795" w:rsidRPr="00780795" w14:paraId="78A266C7" w14:textId="77777777" w:rsidTr="00321C1B">
        <w:trPr>
          <w:trHeight w:val="505"/>
        </w:trPr>
        <w:tc>
          <w:tcPr>
            <w:tcW w:w="9351" w:type="dxa"/>
            <w:gridSpan w:val="5"/>
            <w:vAlign w:val="center"/>
          </w:tcPr>
          <w:p w14:paraId="00C74B5A" w14:textId="77777777" w:rsidR="00780795" w:rsidRPr="00780795" w:rsidRDefault="00780795" w:rsidP="00D92ED5">
            <w:pPr>
              <w:numPr>
                <w:ilvl w:val="1"/>
                <w:numId w:val="40"/>
              </w:numPr>
              <w:tabs>
                <w:tab w:val="left" w:pos="0"/>
              </w:tabs>
              <w:contextualSpacing/>
              <w:jc w:val="center"/>
              <w:rPr>
                <w:bCs/>
              </w:rPr>
            </w:pPr>
            <w:r w:rsidRPr="00780795">
              <w:rPr>
                <w:bCs/>
              </w:rPr>
              <w:t xml:space="preserve"> Сверх норматива потребления**</w:t>
            </w:r>
          </w:p>
        </w:tc>
      </w:tr>
      <w:tr w:rsidR="00780795" w:rsidRPr="00780795" w14:paraId="638D2112" w14:textId="77777777" w:rsidTr="00321C1B">
        <w:trPr>
          <w:trHeight w:val="454"/>
        </w:trPr>
        <w:tc>
          <w:tcPr>
            <w:tcW w:w="846" w:type="dxa"/>
            <w:vAlign w:val="center"/>
          </w:tcPr>
          <w:p w14:paraId="094DCB25" w14:textId="77777777" w:rsidR="00780795" w:rsidRPr="00780795" w:rsidRDefault="00780795" w:rsidP="00780795">
            <w:pPr>
              <w:tabs>
                <w:tab w:val="left" w:pos="0"/>
              </w:tabs>
              <w:jc w:val="center"/>
              <w:rPr>
                <w:bCs/>
              </w:rPr>
            </w:pPr>
            <w:r w:rsidRPr="00780795">
              <w:rPr>
                <w:bCs/>
              </w:rPr>
              <w:t>2.2.1.</w:t>
            </w:r>
          </w:p>
        </w:tc>
        <w:tc>
          <w:tcPr>
            <w:tcW w:w="3685" w:type="dxa"/>
            <w:vAlign w:val="center"/>
          </w:tcPr>
          <w:p w14:paraId="08770A36"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560" w:type="dxa"/>
            <w:vMerge w:val="restart"/>
            <w:vAlign w:val="center"/>
          </w:tcPr>
          <w:p w14:paraId="59CF5CD5" w14:textId="77777777" w:rsidR="00780795" w:rsidRPr="00780795" w:rsidRDefault="00780795" w:rsidP="00780795">
            <w:pPr>
              <w:tabs>
                <w:tab w:val="left" w:pos="0"/>
              </w:tabs>
              <w:jc w:val="center"/>
              <w:rPr>
                <w:bCs/>
              </w:rPr>
            </w:pPr>
            <w:r w:rsidRPr="00780795">
              <w:t>руб</w:t>
            </w:r>
            <w:r w:rsidRPr="00780795">
              <w:rPr>
                <w:bCs/>
              </w:rPr>
              <w:t>/м</w:t>
            </w:r>
            <w:r w:rsidRPr="00780795">
              <w:rPr>
                <w:bCs/>
                <w:vertAlign w:val="superscript"/>
              </w:rPr>
              <w:t>3</w:t>
            </w:r>
          </w:p>
        </w:tc>
        <w:tc>
          <w:tcPr>
            <w:tcW w:w="1701" w:type="dxa"/>
            <w:vAlign w:val="center"/>
          </w:tcPr>
          <w:p w14:paraId="03293F75" w14:textId="77777777" w:rsidR="00780795" w:rsidRPr="00780795" w:rsidRDefault="00780795" w:rsidP="00780795">
            <w:pPr>
              <w:tabs>
                <w:tab w:val="left" w:pos="0"/>
              </w:tabs>
              <w:jc w:val="center"/>
              <w:rPr>
                <w:bCs/>
              </w:rPr>
            </w:pPr>
            <w:r w:rsidRPr="00780795">
              <w:rPr>
                <w:bCs/>
              </w:rPr>
              <w:t>51,46</w:t>
            </w:r>
          </w:p>
        </w:tc>
        <w:tc>
          <w:tcPr>
            <w:tcW w:w="1559" w:type="dxa"/>
            <w:vAlign w:val="center"/>
          </w:tcPr>
          <w:p w14:paraId="60742A71" w14:textId="77777777" w:rsidR="00780795" w:rsidRPr="00780795" w:rsidRDefault="00780795" w:rsidP="00780795">
            <w:pPr>
              <w:tabs>
                <w:tab w:val="left" w:pos="0"/>
              </w:tabs>
              <w:jc w:val="center"/>
              <w:rPr>
                <w:bCs/>
              </w:rPr>
            </w:pPr>
            <w:r w:rsidRPr="00780795">
              <w:rPr>
                <w:bCs/>
              </w:rPr>
              <w:t>53,80</w:t>
            </w:r>
          </w:p>
        </w:tc>
      </w:tr>
      <w:tr w:rsidR="00780795" w:rsidRPr="00780795" w14:paraId="64E3AEA2" w14:textId="77777777" w:rsidTr="00321C1B">
        <w:trPr>
          <w:trHeight w:val="417"/>
        </w:trPr>
        <w:tc>
          <w:tcPr>
            <w:tcW w:w="846" w:type="dxa"/>
            <w:vAlign w:val="center"/>
          </w:tcPr>
          <w:p w14:paraId="383A8F39" w14:textId="77777777" w:rsidR="00780795" w:rsidRPr="00780795" w:rsidRDefault="00780795" w:rsidP="00780795">
            <w:pPr>
              <w:tabs>
                <w:tab w:val="left" w:pos="0"/>
              </w:tabs>
              <w:jc w:val="center"/>
              <w:rPr>
                <w:bCs/>
              </w:rPr>
            </w:pPr>
            <w:r w:rsidRPr="00780795">
              <w:rPr>
                <w:bCs/>
              </w:rPr>
              <w:t>2.2.2.</w:t>
            </w:r>
          </w:p>
        </w:tc>
        <w:tc>
          <w:tcPr>
            <w:tcW w:w="3685" w:type="dxa"/>
            <w:vAlign w:val="center"/>
          </w:tcPr>
          <w:p w14:paraId="399555D3" w14:textId="77777777" w:rsidR="00780795" w:rsidRPr="00780795" w:rsidRDefault="00780795" w:rsidP="00780795">
            <w:pPr>
              <w:tabs>
                <w:tab w:val="left" w:pos="0"/>
              </w:tabs>
              <w:rPr>
                <w:bCs/>
              </w:rPr>
            </w:pPr>
            <w:r w:rsidRPr="00780795">
              <w:rPr>
                <w:bCs/>
              </w:rPr>
              <w:t xml:space="preserve">ООО «ТеплоЭнергоСбыт», </w:t>
            </w:r>
          </w:p>
          <w:p w14:paraId="310A4A82" w14:textId="77777777" w:rsidR="00780795" w:rsidRPr="00780795" w:rsidRDefault="00780795" w:rsidP="00780795">
            <w:pPr>
              <w:tabs>
                <w:tab w:val="left" w:pos="0"/>
              </w:tabs>
              <w:rPr>
                <w:bCs/>
              </w:rPr>
            </w:pPr>
            <w:r w:rsidRPr="00780795">
              <w:rPr>
                <w:bCs/>
              </w:rPr>
              <w:t>ИНН 4229007860</w:t>
            </w:r>
          </w:p>
        </w:tc>
        <w:tc>
          <w:tcPr>
            <w:tcW w:w="1560" w:type="dxa"/>
            <w:vMerge/>
            <w:vAlign w:val="center"/>
          </w:tcPr>
          <w:p w14:paraId="72D9224F" w14:textId="77777777" w:rsidR="00780795" w:rsidRPr="00780795" w:rsidRDefault="00780795" w:rsidP="00780795">
            <w:pPr>
              <w:tabs>
                <w:tab w:val="left" w:pos="0"/>
              </w:tabs>
              <w:jc w:val="center"/>
              <w:rPr>
                <w:bCs/>
              </w:rPr>
            </w:pPr>
          </w:p>
        </w:tc>
        <w:tc>
          <w:tcPr>
            <w:tcW w:w="1701" w:type="dxa"/>
            <w:vAlign w:val="center"/>
          </w:tcPr>
          <w:p w14:paraId="0F061CAD" w14:textId="77777777" w:rsidR="00780795" w:rsidRPr="00780795" w:rsidRDefault="00780795" w:rsidP="00780795">
            <w:pPr>
              <w:tabs>
                <w:tab w:val="left" w:pos="0"/>
              </w:tabs>
              <w:jc w:val="center"/>
              <w:rPr>
                <w:bCs/>
              </w:rPr>
            </w:pPr>
            <w:r w:rsidRPr="00780795">
              <w:rPr>
                <w:bCs/>
              </w:rPr>
              <w:t>51,46</w:t>
            </w:r>
          </w:p>
        </w:tc>
        <w:tc>
          <w:tcPr>
            <w:tcW w:w="1559" w:type="dxa"/>
            <w:vAlign w:val="center"/>
          </w:tcPr>
          <w:p w14:paraId="7886C294" w14:textId="77777777" w:rsidR="00780795" w:rsidRPr="00780795" w:rsidRDefault="00780795" w:rsidP="00780795">
            <w:pPr>
              <w:tabs>
                <w:tab w:val="left" w:pos="0"/>
              </w:tabs>
              <w:jc w:val="center"/>
              <w:rPr>
                <w:bCs/>
              </w:rPr>
            </w:pPr>
            <w:r w:rsidRPr="00780795">
              <w:rPr>
                <w:bCs/>
              </w:rPr>
              <w:t>53,80</w:t>
            </w:r>
          </w:p>
        </w:tc>
      </w:tr>
      <w:tr w:rsidR="00780795" w:rsidRPr="00780795" w14:paraId="201856DD" w14:textId="77777777" w:rsidTr="00321C1B">
        <w:trPr>
          <w:trHeight w:val="369"/>
        </w:trPr>
        <w:tc>
          <w:tcPr>
            <w:tcW w:w="9351" w:type="dxa"/>
            <w:gridSpan w:val="5"/>
            <w:vAlign w:val="center"/>
          </w:tcPr>
          <w:p w14:paraId="0DAF7B42" w14:textId="77777777" w:rsidR="00780795" w:rsidRPr="00780795" w:rsidRDefault="00780795" w:rsidP="00D92ED5">
            <w:pPr>
              <w:numPr>
                <w:ilvl w:val="0"/>
                <w:numId w:val="40"/>
              </w:numPr>
              <w:tabs>
                <w:tab w:val="left" w:pos="0"/>
              </w:tabs>
              <w:contextualSpacing/>
              <w:jc w:val="center"/>
              <w:rPr>
                <w:bCs/>
              </w:rPr>
            </w:pPr>
            <w:r w:rsidRPr="00780795">
              <w:rPr>
                <w:bCs/>
              </w:rPr>
              <w:t>Водоотведение</w:t>
            </w:r>
          </w:p>
        </w:tc>
      </w:tr>
      <w:tr w:rsidR="00780795" w:rsidRPr="00780795" w14:paraId="1FB01802" w14:textId="77777777" w:rsidTr="00321C1B">
        <w:trPr>
          <w:trHeight w:val="405"/>
        </w:trPr>
        <w:tc>
          <w:tcPr>
            <w:tcW w:w="9351" w:type="dxa"/>
            <w:gridSpan w:val="5"/>
            <w:vAlign w:val="center"/>
          </w:tcPr>
          <w:p w14:paraId="60C9257D" w14:textId="77777777" w:rsidR="00780795" w:rsidRPr="00780795" w:rsidRDefault="00780795" w:rsidP="00D92ED5">
            <w:pPr>
              <w:numPr>
                <w:ilvl w:val="1"/>
                <w:numId w:val="40"/>
              </w:numPr>
              <w:tabs>
                <w:tab w:val="left" w:pos="0"/>
              </w:tabs>
              <w:contextualSpacing/>
              <w:jc w:val="center"/>
              <w:rPr>
                <w:bCs/>
              </w:rPr>
            </w:pPr>
            <w:r w:rsidRPr="00780795">
              <w:rPr>
                <w:bCs/>
              </w:rPr>
              <w:t xml:space="preserve"> В пределах норматива потребления**</w:t>
            </w:r>
          </w:p>
        </w:tc>
      </w:tr>
      <w:tr w:rsidR="00780795" w:rsidRPr="00780795" w14:paraId="7A8D8919" w14:textId="77777777" w:rsidTr="00321C1B">
        <w:trPr>
          <w:trHeight w:val="463"/>
        </w:trPr>
        <w:tc>
          <w:tcPr>
            <w:tcW w:w="846" w:type="dxa"/>
            <w:vAlign w:val="center"/>
          </w:tcPr>
          <w:p w14:paraId="4195D846" w14:textId="77777777" w:rsidR="00780795" w:rsidRPr="00780795" w:rsidRDefault="00780795" w:rsidP="00780795">
            <w:pPr>
              <w:tabs>
                <w:tab w:val="left" w:pos="0"/>
              </w:tabs>
              <w:jc w:val="center"/>
              <w:rPr>
                <w:bCs/>
              </w:rPr>
            </w:pPr>
            <w:r w:rsidRPr="00780795">
              <w:rPr>
                <w:bCs/>
              </w:rPr>
              <w:t>3.1.1.</w:t>
            </w:r>
          </w:p>
        </w:tc>
        <w:tc>
          <w:tcPr>
            <w:tcW w:w="3685" w:type="dxa"/>
            <w:vAlign w:val="center"/>
          </w:tcPr>
          <w:p w14:paraId="2C96BD36"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560" w:type="dxa"/>
            <w:vAlign w:val="center"/>
          </w:tcPr>
          <w:p w14:paraId="2DE59AE8" w14:textId="77777777" w:rsidR="00780795" w:rsidRPr="00780795" w:rsidRDefault="00780795" w:rsidP="00780795">
            <w:pPr>
              <w:tabs>
                <w:tab w:val="left" w:pos="0"/>
              </w:tabs>
              <w:jc w:val="center"/>
              <w:rPr>
                <w:bCs/>
              </w:rPr>
            </w:pPr>
            <w:r w:rsidRPr="00780795">
              <w:rPr>
                <w:bCs/>
              </w:rPr>
              <w:t>руб/м</w:t>
            </w:r>
            <w:r w:rsidRPr="00780795">
              <w:rPr>
                <w:bCs/>
                <w:vertAlign w:val="superscript"/>
              </w:rPr>
              <w:t>3</w:t>
            </w:r>
          </w:p>
        </w:tc>
        <w:tc>
          <w:tcPr>
            <w:tcW w:w="1701" w:type="dxa"/>
            <w:vAlign w:val="center"/>
          </w:tcPr>
          <w:p w14:paraId="5C748B66" w14:textId="77777777" w:rsidR="00780795" w:rsidRPr="00780795" w:rsidRDefault="00780795" w:rsidP="00780795">
            <w:pPr>
              <w:tabs>
                <w:tab w:val="left" w:pos="0"/>
              </w:tabs>
              <w:jc w:val="center"/>
              <w:rPr>
                <w:bCs/>
              </w:rPr>
            </w:pPr>
            <w:r w:rsidRPr="00780795">
              <w:rPr>
                <w:bCs/>
              </w:rPr>
              <w:t>19,64</w:t>
            </w:r>
          </w:p>
        </w:tc>
        <w:tc>
          <w:tcPr>
            <w:tcW w:w="1559" w:type="dxa"/>
            <w:vAlign w:val="center"/>
          </w:tcPr>
          <w:p w14:paraId="7E14AF14" w14:textId="77777777" w:rsidR="00780795" w:rsidRPr="00780795" w:rsidRDefault="00780795" w:rsidP="00780795">
            <w:pPr>
              <w:tabs>
                <w:tab w:val="left" w:pos="0"/>
              </w:tabs>
              <w:jc w:val="center"/>
              <w:rPr>
                <w:bCs/>
              </w:rPr>
            </w:pPr>
            <w:r w:rsidRPr="00780795">
              <w:rPr>
                <w:bCs/>
              </w:rPr>
              <w:t>20,62</w:t>
            </w:r>
          </w:p>
        </w:tc>
      </w:tr>
      <w:tr w:rsidR="00780795" w:rsidRPr="00780795" w14:paraId="5B4B3093" w14:textId="77777777" w:rsidTr="00321C1B">
        <w:trPr>
          <w:trHeight w:val="429"/>
        </w:trPr>
        <w:tc>
          <w:tcPr>
            <w:tcW w:w="9351" w:type="dxa"/>
            <w:gridSpan w:val="5"/>
            <w:vAlign w:val="center"/>
          </w:tcPr>
          <w:p w14:paraId="22D18795" w14:textId="77777777" w:rsidR="00780795" w:rsidRPr="00780795" w:rsidRDefault="00780795" w:rsidP="00D92ED5">
            <w:pPr>
              <w:numPr>
                <w:ilvl w:val="1"/>
                <w:numId w:val="40"/>
              </w:numPr>
              <w:tabs>
                <w:tab w:val="left" w:pos="0"/>
              </w:tabs>
              <w:contextualSpacing/>
              <w:jc w:val="center"/>
              <w:rPr>
                <w:bCs/>
              </w:rPr>
            </w:pPr>
            <w:r w:rsidRPr="00780795">
              <w:rPr>
                <w:bCs/>
              </w:rPr>
              <w:t xml:space="preserve"> Сверх норматива потребления**</w:t>
            </w:r>
          </w:p>
        </w:tc>
      </w:tr>
      <w:tr w:rsidR="00780795" w:rsidRPr="00780795" w14:paraId="1785575F" w14:textId="77777777" w:rsidTr="00321C1B">
        <w:trPr>
          <w:trHeight w:val="391"/>
        </w:trPr>
        <w:tc>
          <w:tcPr>
            <w:tcW w:w="846" w:type="dxa"/>
            <w:vAlign w:val="center"/>
          </w:tcPr>
          <w:p w14:paraId="6E93623F" w14:textId="77777777" w:rsidR="00780795" w:rsidRPr="00780795" w:rsidRDefault="00780795" w:rsidP="00780795">
            <w:pPr>
              <w:tabs>
                <w:tab w:val="left" w:pos="0"/>
              </w:tabs>
              <w:jc w:val="center"/>
              <w:rPr>
                <w:bCs/>
              </w:rPr>
            </w:pPr>
            <w:r w:rsidRPr="00780795">
              <w:rPr>
                <w:bCs/>
              </w:rPr>
              <w:t>3.2.1.</w:t>
            </w:r>
          </w:p>
        </w:tc>
        <w:tc>
          <w:tcPr>
            <w:tcW w:w="3685" w:type="dxa"/>
            <w:vAlign w:val="center"/>
          </w:tcPr>
          <w:p w14:paraId="272D0BD7" w14:textId="77777777" w:rsidR="00780795" w:rsidRPr="00780795" w:rsidRDefault="00780795" w:rsidP="00780795">
            <w:pPr>
              <w:tabs>
                <w:tab w:val="left" w:pos="0"/>
              </w:tabs>
              <w:rPr>
                <w:bCs/>
              </w:rPr>
            </w:pPr>
            <w:r w:rsidRPr="00780795">
              <w:rPr>
                <w:bCs/>
              </w:rPr>
              <w:t>МКП «Тепло», ИНН</w:t>
            </w:r>
            <w:r w:rsidRPr="00780795">
              <w:rPr>
                <w:lang w:eastAsia="en-US"/>
              </w:rPr>
              <w:t xml:space="preserve"> </w:t>
            </w:r>
            <w:r w:rsidRPr="00780795">
              <w:rPr>
                <w:bCs/>
              </w:rPr>
              <w:t>4230032501</w:t>
            </w:r>
          </w:p>
        </w:tc>
        <w:tc>
          <w:tcPr>
            <w:tcW w:w="1560" w:type="dxa"/>
            <w:vAlign w:val="center"/>
          </w:tcPr>
          <w:p w14:paraId="062C01D0" w14:textId="77777777" w:rsidR="00780795" w:rsidRPr="00780795" w:rsidRDefault="00780795" w:rsidP="00780795">
            <w:pPr>
              <w:tabs>
                <w:tab w:val="left" w:pos="0"/>
              </w:tabs>
              <w:jc w:val="center"/>
              <w:rPr>
                <w:bCs/>
              </w:rPr>
            </w:pPr>
            <w:r w:rsidRPr="00780795">
              <w:rPr>
                <w:bCs/>
              </w:rPr>
              <w:t>руб/м</w:t>
            </w:r>
            <w:r w:rsidRPr="00780795">
              <w:rPr>
                <w:bCs/>
                <w:vertAlign w:val="superscript"/>
              </w:rPr>
              <w:t>3</w:t>
            </w:r>
          </w:p>
        </w:tc>
        <w:tc>
          <w:tcPr>
            <w:tcW w:w="1701" w:type="dxa"/>
            <w:vAlign w:val="center"/>
          </w:tcPr>
          <w:p w14:paraId="614E3FB5" w14:textId="77777777" w:rsidR="00780795" w:rsidRPr="00780795" w:rsidRDefault="00780795" w:rsidP="00780795">
            <w:pPr>
              <w:tabs>
                <w:tab w:val="left" w:pos="0"/>
              </w:tabs>
              <w:jc w:val="center"/>
              <w:rPr>
                <w:bCs/>
              </w:rPr>
            </w:pPr>
            <w:r w:rsidRPr="00780795">
              <w:rPr>
                <w:bCs/>
              </w:rPr>
              <w:t>20,98</w:t>
            </w:r>
          </w:p>
        </w:tc>
        <w:tc>
          <w:tcPr>
            <w:tcW w:w="1559" w:type="dxa"/>
            <w:vAlign w:val="center"/>
          </w:tcPr>
          <w:p w14:paraId="11EEF6F9" w14:textId="77777777" w:rsidR="00780795" w:rsidRPr="00780795" w:rsidRDefault="00780795" w:rsidP="00780795">
            <w:pPr>
              <w:tabs>
                <w:tab w:val="left" w:pos="0"/>
              </w:tabs>
              <w:jc w:val="center"/>
              <w:rPr>
                <w:bCs/>
              </w:rPr>
            </w:pPr>
            <w:r w:rsidRPr="00780795">
              <w:rPr>
                <w:bCs/>
              </w:rPr>
              <w:t>22,03</w:t>
            </w:r>
          </w:p>
        </w:tc>
      </w:tr>
    </w:tbl>
    <w:p w14:paraId="717591BA" w14:textId="77777777" w:rsidR="00780795" w:rsidRPr="00780795" w:rsidRDefault="00780795" w:rsidP="00780795">
      <w:pPr>
        <w:tabs>
          <w:tab w:val="left" w:pos="0"/>
        </w:tabs>
        <w:spacing w:before="120"/>
        <w:ind w:firstLine="709"/>
        <w:jc w:val="both"/>
        <w:rPr>
          <w:bCs/>
          <w:sz w:val="28"/>
          <w:szCs w:val="28"/>
        </w:rPr>
      </w:pPr>
      <w:r w:rsidRPr="00780795">
        <w:rPr>
          <w:bCs/>
          <w:sz w:val="32"/>
          <w:szCs w:val="32"/>
          <w:lang w:eastAsia="en-US"/>
        </w:rPr>
        <w:t xml:space="preserve">* </w:t>
      </w:r>
      <w:r w:rsidRPr="00780795">
        <w:rPr>
          <w:bCs/>
          <w:sz w:val="28"/>
          <w:szCs w:val="28"/>
        </w:rPr>
        <w:t>Льготные тарифы установлены с учетом пункта 6 статьи 168 Налогового кодекса Российской Федерации (часть вторая).</w:t>
      </w:r>
    </w:p>
    <w:p w14:paraId="466491F1" w14:textId="77777777" w:rsidR="00780795" w:rsidRPr="00780795" w:rsidRDefault="00780795" w:rsidP="00780795">
      <w:pPr>
        <w:ind w:right="-1" w:firstLine="709"/>
        <w:jc w:val="both"/>
        <w:rPr>
          <w:bCs/>
          <w:sz w:val="28"/>
          <w:szCs w:val="28"/>
        </w:rPr>
      </w:pPr>
      <w:r w:rsidRPr="00780795">
        <w:rPr>
          <w:bCs/>
          <w:sz w:val="32"/>
          <w:szCs w:val="32"/>
        </w:rPr>
        <w:t>**</w:t>
      </w:r>
      <w:r w:rsidRPr="00780795">
        <w:rPr>
          <w:bCs/>
          <w:sz w:val="28"/>
          <w:szCs w:val="28"/>
        </w:rPr>
        <w:t xml:space="preserve"> Нормативы потребления коммунальных услуг по горячему водоснабжению и водоотведению установлены приказом Департамента жилищно-коммунального и дорожного комплекса Кемеровской области от 23.12.2014 № 146 «</w:t>
      </w:r>
      <w:r w:rsidRPr="00780795">
        <w:rPr>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780795">
        <w:rPr>
          <w:bCs/>
          <w:sz w:val="28"/>
          <w:szCs w:val="28"/>
        </w:rPr>
        <w:t>».</w:t>
      </w:r>
    </w:p>
    <w:p w14:paraId="1B3FB0AE" w14:textId="77777777" w:rsidR="00780795" w:rsidRPr="00780795" w:rsidRDefault="00780795" w:rsidP="00780795">
      <w:pPr>
        <w:ind w:right="-1" w:firstLine="709"/>
        <w:jc w:val="both"/>
        <w:rPr>
          <w:bCs/>
          <w:sz w:val="28"/>
          <w:szCs w:val="28"/>
        </w:rPr>
      </w:pPr>
    </w:p>
    <w:p w14:paraId="42ABAB25" w14:textId="77777777" w:rsidR="00780795" w:rsidRDefault="00780795" w:rsidP="00780795">
      <w:pPr>
        <w:tabs>
          <w:tab w:val="left" w:pos="1985"/>
        </w:tabs>
        <w:ind w:left="4962"/>
        <w:jc w:val="center"/>
        <w:rPr>
          <w:sz w:val="28"/>
          <w:szCs w:val="28"/>
        </w:rPr>
        <w:sectPr w:rsidR="00780795" w:rsidSect="00AE5199">
          <w:pgSz w:w="11906" w:h="16838"/>
          <w:pgMar w:top="1134" w:right="566" w:bottom="1134" w:left="567" w:header="708" w:footer="708" w:gutter="0"/>
          <w:cols w:space="708"/>
          <w:titlePg/>
          <w:docGrid w:linePitch="381"/>
        </w:sectPr>
      </w:pPr>
    </w:p>
    <w:p w14:paraId="4ED1785E" w14:textId="6BE4D48A" w:rsidR="00780795" w:rsidRPr="001828C5" w:rsidRDefault="00780795" w:rsidP="00780795">
      <w:pPr>
        <w:tabs>
          <w:tab w:val="left" w:pos="5580"/>
          <w:tab w:val="left" w:pos="9498"/>
        </w:tabs>
        <w:ind w:left="-961" w:right="-569" w:firstLine="6631"/>
      </w:pPr>
      <w:r w:rsidRPr="001828C5">
        <w:lastRenderedPageBreak/>
        <w:t xml:space="preserve">Приложение № </w:t>
      </w:r>
      <w:r>
        <w:t>21</w:t>
      </w:r>
      <w:r>
        <w:t>6</w:t>
      </w:r>
      <w:r>
        <w:t xml:space="preserve"> </w:t>
      </w:r>
      <w:r w:rsidRPr="001828C5">
        <w:t xml:space="preserve">к </w:t>
      </w:r>
      <w:r>
        <w:t xml:space="preserve">протоколу </w:t>
      </w:r>
      <w:r w:rsidRPr="001828C5">
        <w:t>№ 8</w:t>
      </w:r>
      <w:r>
        <w:t>7</w:t>
      </w:r>
    </w:p>
    <w:p w14:paraId="55038464" w14:textId="77777777" w:rsidR="00780795" w:rsidRPr="001828C5" w:rsidRDefault="00780795" w:rsidP="00780795">
      <w:pPr>
        <w:tabs>
          <w:tab w:val="left" w:pos="5580"/>
          <w:tab w:val="left" w:pos="9498"/>
        </w:tabs>
        <w:ind w:left="-961" w:right="-569" w:firstLine="6631"/>
      </w:pPr>
      <w:r w:rsidRPr="001828C5">
        <w:t>заседания правления Региональной</w:t>
      </w:r>
    </w:p>
    <w:p w14:paraId="02FACCCB" w14:textId="77777777" w:rsidR="00780795" w:rsidRPr="001828C5" w:rsidRDefault="00780795" w:rsidP="00780795">
      <w:pPr>
        <w:tabs>
          <w:tab w:val="left" w:pos="5580"/>
          <w:tab w:val="left" w:pos="9498"/>
        </w:tabs>
        <w:ind w:left="-961" w:right="-569" w:firstLine="6631"/>
      </w:pPr>
      <w:r w:rsidRPr="001828C5">
        <w:t>энергетической комиссии</w:t>
      </w:r>
    </w:p>
    <w:p w14:paraId="6A8F40C4" w14:textId="77777777" w:rsidR="00780795" w:rsidRDefault="00780795" w:rsidP="00780795">
      <w:pPr>
        <w:tabs>
          <w:tab w:val="left" w:pos="5580"/>
          <w:tab w:val="left" w:pos="9498"/>
        </w:tabs>
        <w:ind w:left="-961" w:right="-569" w:firstLine="6631"/>
      </w:pPr>
      <w:r w:rsidRPr="001828C5">
        <w:t xml:space="preserve">Кузбасса от </w:t>
      </w:r>
      <w:r>
        <w:t>20</w:t>
      </w:r>
      <w:r w:rsidRPr="001828C5">
        <w:t>.12.2021</w:t>
      </w:r>
    </w:p>
    <w:p w14:paraId="57FA98CC" w14:textId="77777777" w:rsidR="00780795" w:rsidRPr="00780795" w:rsidRDefault="00780795" w:rsidP="00780795">
      <w:pPr>
        <w:tabs>
          <w:tab w:val="left" w:pos="0"/>
        </w:tabs>
        <w:rPr>
          <w:sz w:val="28"/>
          <w:szCs w:val="28"/>
        </w:rPr>
      </w:pPr>
    </w:p>
    <w:p w14:paraId="43C4BC00" w14:textId="77777777" w:rsidR="00780795" w:rsidRPr="00780795" w:rsidRDefault="00780795" w:rsidP="00780795">
      <w:pPr>
        <w:tabs>
          <w:tab w:val="left" w:pos="0"/>
        </w:tabs>
        <w:jc w:val="center"/>
        <w:rPr>
          <w:sz w:val="28"/>
          <w:szCs w:val="28"/>
        </w:rPr>
      </w:pPr>
    </w:p>
    <w:p w14:paraId="6D6D296F" w14:textId="77777777" w:rsidR="00780795" w:rsidRPr="00780795" w:rsidRDefault="00780795" w:rsidP="00780795">
      <w:pPr>
        <w:tabs>
          <w:tab w:val="left" w:pos="0"/>
        </w:tabs>
        <w:jc w:val="center"/>
        <w:rPr>
          <w:bCs/>
          <w:sz w:val="28"/>
          <w:szCs w:val="28"/>
        </w:rPr>
      </w:pPr>
      <w:r w:rsidRPr="00780795">
        <w:rPr>
          <w:bCs/>
          <w:sz w:val="28"/>
          <w:szCs w:val="28"/>
        </w:rPr>
        <w:t>Льготные тарифы*</w:t>
      </w:r>
    </w:p>
    <w:p w14:paraId="0FDB7493" w14:textId="2E2FAB35" w:rsidR="00780795" w:rsidRPr="00780795" w:rsidRDefault="00780795" w:rsidP="00780795">
      <w:pPr>
        <w:tabs>
          <w:tab w:val="left" w:pos="0"/>
        </w:tabs>
        <w:jc w:val="center"/>
        <w:rPr>
          <w:bCs/>
          <w:sz w:val="28"/>
          <w:szCs w:val="28"/>
        </w:rPr>
      </w:pPr>
      <w:r w:rsidRPr="00780795">
        <w:rPr>
          <w:bCs/>
          <w:sz w:val="28"/>
          <w:szCs w:val="28"/>
        </w:rPr>
        <w:t>на т</w:t>
      </w:r>
      <w:r w:rsidRPr="00780795">
        <w:rPr>
          <w:bCs/>
          <w:kern w:val="32"/>
          <w:sz w:val="28"/>
          <w:szCs w:val="28"/>
          <w:lang w:eastAsia="en-US"/>
        </w:rPr>
        <w:t xml:space="preserve">епловую энергию (мощность) </w:t>
      </w:r>
      <w:r w:rsidRPr="00780795">
        <w:rPr>
          <w:bCs/>
          <w:sz w:val="28"/>
          <w:szCs w:val="28"/>
        </w:rPr>
        <w:t>в Топкинском муниципальном округе (за исключением города Топки)</w:t>
      </w:r>
    </w:p>
    <w:p w14:paraId="7113D895" w14:textId="77777777" w:rsidR="00780795" w:rsidRPr="00780795" w:rsidRDefault="00780795" w:rsidP="00780795">
      <w:pPr>
        <w:tabs>
          <w:tab w:val="left" w:pos="0"/>
        </w:tabs>
        <w:jc w:val="right"/>
        <w:rPr>
          <w:bCs/>
          <w:sz w:val="28"/>
          <w:szCs w:val="28"/>
        </w:rPr>
      </w:pPr>
    </w:p>
    <w:tbl>
      <w:tblPr>
        <w:tblStyle w:val="afc"/>
        <w:tblW w:w="9923" w:type="dxa"/>
        <w:tblInd w:w="421" w:type="dxa"/>
        <w:tblLayout w:type="fixed"/>
        <w:tblLook w:val="04A0" w:firstRow="1" w:lastRow="0" w:firstColumn="1" w:lastColumn="0" w:noHBand="0" w:noVBand="1"/>
      </w:tblPr>
      <w:tblGrid>
        <w:gridCol w:w="951"/>
        <w:gridCol w:w="2268"/>
        <w:gridCol w:w="1460"/>
        <w:gridCol w:w="1314"/>
        <w:gridCol w:w="6"/>
        <w:gridCol w:w="1189"/>
        <w:gridCol w:w="1318"/>
        <w:gridCol w:w="1417"/>
      </w:tblGrid>
      <w:tr w:rsidR="00780795" w:rsidRPr="00780795" w14:paraId="2B80AD23" w14:textId="77777777" w:rsidTr="00780795">
        <w:tc>
          <w:tcPr>
            <w:tcW w:w="951" w:type="dxa"/>
            <w:vMerge w:val="restart"/>
            <w:vAlign w:val="center"/>
          </w:tcPr>
          <w:p w14:paraId="2168BA47" w14:textId="77777777" w:rsidR="00780795" w:rsidRPr="00780795" w:rsidRDefault="00780795" w:rsidP="00780795">
            <w:pPr>
              <w:tabs>
                <w:tab w:val="left" w:pos="1365"/>
              </w:tabs>
              <w:jc w:val="center"/>
              <w:rPr>
                <w:lang w:eastAsia="en-US"/>
              </w:rPr>
            </w:pPr>
            <w:r w:rsidRPr="00780795">
              <w:rPr>
                <w:lang w:eastAsia="en-US"/>
              </w:rPr>
              <w:t>№ п/п</w:t>
            </w:r>
          </w:p>
        </w:tc>
        <w:tc>
          <w:tcPr>
            <w:tcW w:w="2268" w:type="dxa"/>
            <w:vMerge w:val="restart"/>
            <w:vAlign w:val="center"/>
          </w:tcPr>
          <w:p w14:paraId="49BEE9DE" w14:textId="77777777" w:rsidR="00780795" w:rsidRPr="00780795" w:rsidRDefault="00780795" w:rsidP="00780795">
            <w:pPr>
              <w:tabs>
                <w:tab w:val="left" w:pos="1365"/>
              </w:tabs>
              <w:jc w:val="center"/>
              <w:rPr>
                <w:lang w:eastAsia="en-US"/>
              </w:rPr>
            </w:pPr>
            <w:r w:rsidRPr="00780795">
              <w:rPr>
                <w:lang w:eastAsia="en-US"/>
              </w:rPr>
              <w:t>Наименование регулируемой организации</w:t>
            </w:r>
          </w:p>
        </w:tc>
        <w:tc>
          <w:tcPr>
            <w:tcW w:w="1460" w:type="dxa"/>
            <w:vMerge w:val="restart"/>
            <w:vAlign w:val="center"/>
          </w:tcPr>
          <w:p w14:paraId="3C1ECCB4" w14:textId="77777777" w:rsidR="00780795" w:rsidRPr="00780795" w:rsidRDefault="00780795" w:rsidP="00780795">
            <w:pPr>
              <w:tabs>
                <w:tab w:val="left" w:pos="1365"/>
              </w:tabs>
              <w:jc w:val="center"/>
              <w:rPr>
                <w:lang w:eastAsia="en-US"/>
              </w:rPr>
            </w:pPr>
            <w:r w:rsidRPr="00780795">
              <w:rPr>
                <w:lang w:eastAsia="en-US"/>
              </w:rPr>
              <w:t>Категория дома</w:t>
            </w:r>
          </w:p>
        </w:tc>
        <w:tc>
          <w:tcPr>
            <w:tcW w:w="1314" w:type="dxa"/>
            <w:vMerge w:val="restart"/>
            <w:vAlign w:val="center"/>
          </w:tcPr>
          <w:p w14:paraId="049FF42E" w14:textId="77777777" w:rsidR="00780795" w:rsidRPr="00780795" w:rsidRDefault="00780795" w:rsidP="00780795">
            <w:pPr>
              <w:tabs>
                <w:tab w:val="left" w:pos="1365"/>
              </w:tabs>
              <w:jc w:val="center"/>
              <w:rPr>
                <w:lang w:eastAsia="en-US"/>
              </w:rPr>
            </w:pPr>
            <w:r w:rsidRPr="00780795">
              <w:rPr>
                <w:lang w:eastAsia="en-US"/>
              </w:rPr>
              <w:t>Норматив потребле-ния**</w:t>
            </w:r>
          </w:p>
        </w:tc>
        <w:tc>
          <w:tcPr>
            <w:tcW w:w="1195" w:type="dxa"/>
            <w:gridSpan w:val="2"/>
            <w:vMerge w:val="restart"/>
            <w:vAlign w:val="center"/>
          </w:tcPr>
          <w:p w14:paraId="07673393" w14:textId="77777777" w:rsidR="00780795" w:rsidRPr="00780795" w:rsidRDefault="00780795" w:rsidP="00780795">
            <w:pPr>
              <w:tabs>
                <w:tab w:val="left" w:pos="1365"/>
              </w:tabs>
              <w:jc w:val="center"/>
              <w:rPr>
                <w:lang w:eastAsia="en-US"/>
              </w:rPr>
            </w:pPr>
            <w:r w:rsidRPr="00780795">
              <w:rPr>
                <w:lang w:eastAsia="en-US"/>
              </w:rPr>
              <w:t>Единицы измере-ния</w:t>
            </w:r>
          </w:p>
        </w:tc>
        <w:tc>
          <w:tcPr>
            <w:tcW w:w="2735" w:type="dxa"/>
            <w:gridSpan w:val="2"/>
            <w:vAlign w:val="center"/>
          </w:tcPr>
          <w:p w14:paraId="1D323DFC" w14:textId="77777777" w:rsidR="00780795" w:rsidRPr="00780795" w:rsidRDefault="00780795" w:rsidP="00780795">
            <w:pPr>
              <w:tabs>
                <w:tab w:val="left" w:pos="1365"/>
              </w:tabs>
              <w:jc w:val="center"/>
              <w:rPr>
                <w:lang w:eastAsia="en-US"/>
              </w:rPr>
            </w:pPr>
            <w:r w:rsidRPr="00780795">
              <w:rPr>
                <w:bCs/>
                <w:kern w:val="32"/>
                <w:lang w:eastAsia="en-US"/>
              </w:rPr>
              <w:t>Льготный тариф</w:t>
            </w:r>
          </w:p>
        </w:tc>
      </w:tr>
      <w:tr w:rsidR="00780795" w:rsidRPr="00780795" w14:paraId="43AA545A" w14:textId="77777777" w:rsidTr="00780795">
        <w:tc>
          <w:tcPr>
            <w:tcW w:w="951" w:type="dxa"/>
            <w:vMerge/>
            <w:vAlign w:val="center"/>
          </w:tcPr>
          <w:p w14:paraId="027EE139" w14:textId="77777777" w:rsidR="00780795" w:rsidRPr="00780795" w:rsidRDefault="00780795" w:rsidP="00780795">
            <w:pPr>
              <w:tabs>
                <w:tab w:val="left" w:pos="1365"/>
              </w:tabs>
              <w:jc w:val="center"/>
              <w:rPr>
                <w:lang w:eastAsia="en-US"/>
              </w:rPr>
            </w:pPr>
          </w:p>
        </w:tc>
        <w:tc>
          <w:tcPr>
            <w:tcW w:w="2268" w:type="dxa"/>
            <w:vMerge/>
            <w:vAlign w:val="center"/>
          </w:tcPr>
          <w:p w14:paraId="58930273" w14:textId="77777777" w:rsidR="00780795" w:rsidRPr="00780795" w:rsidRDefault="00780795" w:rsidP="00780795">
            <w:pPr>
              <w:tabs>
                <w:tab w:val="left" w:pos="1365"/>
              </w:tabs>
              <w:jc w:val="center"/>
              <w:rPr>
                <w:lang w:eastAsia="en-US"/>
              </w:rPr>
            </w:pPr>
          </w:p>
        </w:tc>
        <w:tc>
          <w:tcPr>
            <w:tcW w:w="1460" w:type="dxa"/>
            <w:vMerge/>
            <w:vAlign w:val="center"/>
          </w:tcPr>
          <w:p w14:paraId="1AD1DF35" w14:textId="77777777" w:rsidR="00780795" w:rsidRPr="00780795" w:rsidRDefault="00780795" w:rsidP="00780795">
            <w:pPr>
              <w:tabs>
                <w:tab w:val="left" w:pos="1365"/>
              </w:tabs>
              <w:jc w:val="center"/>
              <w:rPr>
                <w:lang w:eastAsia="en-US"/>
              </w:rPr>
            </w:pPr>
          </w:p>
        </w:tc>
        <w:tc>
          <w:tcPr>
            <w:tcW w:w="1314" w:type="dxa"/>
            <w:vMerge/>
            <w:vAlign w:val="center"/>
          </w:tcPr>
          <w:p w14:paraId="006CAE2D" w14:textId="77777777" w:rsidR="00780795" w:rsidRPr="00780795" w:rsidRDefault="00780795" w:rsidP="00780795">
            <w:pPr>
              <w:tabs>
                <w:tab w:val="left" w:pos="1365"/>
              </w:tabs>
              <w:jc w:val="center"/>
              <w:rPr>
                <w:lang w:eastAsia="en-US"/>
              </w:rPr>
            </w:pPr>
          </w:p>
        </w:tc>
        <w:tc>
          <w:tcPr>
            <w:tcW w:w="1195" w:type="dxa"/>
            <w:gridSpan w:val="2"/>
            <w:vMerge/>
            <w:vAlign w:val="center"/>
          </w:tcPr>
          <w:p w14:paraId="6462B77B" w14:textId="77777777" w:rsidR="00780795" w:rsidRPr="00780795" w:rsidRDefault="00780795" w:rsidP="00780795">
            <w:pPr>
              <w:tabs>
                <w:tab w:val="left" w:pos="1365"/>
              </w:tabs>
              <w:jc w:val="center"/>
              <w:rPr>
                <w:lang w:eastAsia="en-US"/>
              </w:rPr>
            </w:pPr>
          </w:p>
        </w:tc>
        <w:tc>
          <w:tcPr>
            <w:tcW w:w="1318" w:type="dxa"/>
            <w:vAlign w:val="center"/>
          </w:tcPr>
          <w:p w14:paraId="3A25E04C" w14:textId="77777777" w:rsidR="00780795" w:rsidRPr="00780795" w:rsidRDefault="00780795" w:rsidP="00780795">
            <w:pPr>
              <w:tabs>
                <w:tab w:val="left" w:pos="1365"/>
              </w:tabs>
              <w:jc w:val="center"/>
              <w:rPr>
                <w:lang w:eastAsia="en-US"/>
              </w:rPr>
            </w:pPr>
            <w:r w:rsidRPr="00780795">
              <w:rPr>
                <w:lang w:eastAsia="en-US"/>
              </w:rPr>
              <w:t>с</w:t>
            </w:r>
          </w:p>
          <w:p w14:paraId="5A1A9727" w14:textId="77777777" w:rsidR="00780795" w:rsidRPr="00780795" w:rsidRDefault="00780795" w:rsidP="00780795">
            <w:pPr>
              <w:tabs>
                <w:tab w:val="left" w:pos="1365"/>
              </w:tabs>
              <w:jc w:val="center"/>
              <w:rPr>
                <w:lang w:eastAsia="en-US"/>
              </w:rPr>
            </w:pPr>
            <w:r w:rsidRPr="00780795">
              <w:rPr>
                <w:lang w:eastAsia="en-US"/>
              </w:rPr>
              <w:t>01.01.2022                   по 30.06.2022</w:t>
            </w:r>
          </w:p>
        </w:tc>
        <w:tc>
          <w:tcPr>
            <w:tcW w:w="1417" w:type="dxa"/>
            <w:vAlign w:val="center"/>
          </w:tcPr>
          <w:p w14:paraId="4925A150" w14:textId="77777777" w:rsidR="00780795" w:rsidRPr="00780795" w:rsidRDefault="00780795" w:rsidP="00780795">
            <w:pPr>
              <w:tabs>
                <w:tab w:val="left" w:pos="1187"/>
              </w:tabs>
              <w:jc w:val="center"/>
              <w:rPr>
                <w:lang w:eastAsia="en-US"/>
              </w:rPr>
            </w:pPr>
            <w:r w:rsidRPr="00780795">
              <w:rPr>
                <w:lang w:eastAsia="en-US"/>
              </w:rPr>
              <w:t>с 01.07.2022                  по 31.12.2022</w:t>
            </w:r>
          </w:p>
        </w:tc>
      </w:tr>
      <w:tr w:rsidR="00780795" w:rsidRPr="00780795" w14:paraId="31D71665" w14:textId="77777777" w:rsidTr="00780795">
        <w:tc>
          <w:tcPr>
            <w:tcW w:w="951" w:type="dxa"/>
            <w:vAlign w:val="center"/>
          </w:tcPr>
          <w:p w14:paraId="7872D5D0" w14:textId="77777777" w:rsidR="00780795" w:rsidRPr="00780795" w:rsidRDefault="00780795" w:rsidP="00780795">
            <w:pPr>
              <w:tabs>
                <w:tab w:val="left" w:pos="1365"/>
              </w:tabs>
              <w:jc w:val="center"/>
              <w:rPr>
                <w:lang w:val="en-US" w:eastAsia="en-US"/>
              </w:rPr>
            </w:pPr>
            <w:r w:rsidRPr="00780795">
              <w:rPr>
                <w:lang w:val="en-US" w:eastAsia="en-US"/>
              </w:rPr>
              <w:t>1</w:t>
            </w:r>
          </w:p>
        </w:tc>
        <w:tc>
          <w:tcPr>
            <w:tcW w:w="2268" w:type="dxa"/>
            <w:vAlign w:val="center"/>
          </w:tcPr>
          <w:p w14:paraId="68817396" w14:textId="77777777" w:rsidR="00780795" w:rsidRPr="00780795" w:rsidRDefault="00780795" w:rsidP="00780795">
            <w:pPr>
              <w:tabs>
                <w:tab w:val="left" w:pos="1365"/>
              </w:tabs>
              <w:jc w:val="center"/>
              <w:rPr>
                <w:lang w:val="en-US" w:eastAsia="en-US"/>
              </w:rPr>
            </w:pPr>
            <w:r w:rsidRPr="00780795">
              <w:rPr>
                <w:lang w:val="en-US" w:eastAsia="en-US"/>
              </w:rPr>
              <w:t>2</w:t>
            </w:r>
          </w:p>
        </w:tc>
        <w:tc>
          <w:tcPr>
            <w:tcW w:w="1460" w:type="dxa"/>
            <w:vAlign w:val="center"/>
          </w:tcPr>
          <w:p w14:paraId="493C3867" w14:textId="77777777" w:rsidR="00780795" w:rsidRPr="00780795" w:rsidRDefault="00780795" w:rsidP="00780795">
            <w:pPr>
              <w:tabs>
                <w:tab w:val="left" w:pos="1365"/>
              </w:tabs>
              <w:jc w:val="center"/>
              <w:rPr>
                <w:lang w:val="en-US" w:eastAsia="en-US"/>
              </w:rPr>
            </w:pPr>
            <w:r w:rsidRPr="00780795">
              <w:rPr>
                <w:lang w:val="en-US" w:eastAsia="en-US"/>
              </w:rPr>
              <w:t>3</w:t>
            </w:r>
          </w:p>
        </w:tc>
        <w:tc>
          <w:tcPr>
            <w:tcW w:w="1314" w:type="dxa"/>
            <w:vAlign w:val="center"/>
          </w:tcPr>
          <w:p w14:paraId="264CAB60" w14:textId="77777777" w:rsidR="00780795" w:rsidRPr="00780795" w:rsidRDefault="00780795" w:rsidP="00780795">
            <w:pPr>
              <w:tabs>
                <w:tab w:val="left" w:pos="1365"/>
              </w:tabs>
              <w:jc w:val="center"/>
              <w:rPr>
                <w:lang w:val="en-US" w:eastAsia="en-US"/>
              </w:rPr>
            </w:pPr>
            <w:r w:rsidRPr="00780795">
              <w:rPr>
                <w:lang w:val="en-US" w:eastAsia="en-US"/>
              </w:rPr>
              <w:t>4</w:t>
            </w:r>
          </w:p>
        </w:tc>
        <w:tc>
          <w:tcPr>
            <w:tcW w:w="1195" w:type="dxa"/>
            <w:gridSpan w:val="2"/>
            <w:vAlign w:val="center"/>
          </w:tcPr>
          <w:p w14:paraId="66574130" w14:textId="77777777" w:rsidR="00780795" w:rsidRPr="00780795" w:rsidRDefault="00780795" w:rsidP="00780795">
            <w:pPr>
              <w:tabs>
                <w:tab w:val="left" w:pos="1365"/>
              </w:tabs>
              <w:jc w:val="center"/>
              <w:rPr>
                <w:lang w:val="en-US" w:eastAsia="en-US"/>
              </w:rPr>
            </w:pPr>
            <w:r w:rsidRPr="00780795">
              <w:rPr>
                <w:lang w:val="en-US" w:eastAsia="en-US"/>
              </w:rPr>
              <w:t>5</w:t>
            </w:r>
          </w:p>
        </w:tc>
        <w:tc>
          <w:tcPr>
            <w:tcW w:w="1318" w:type="dxa"/>
            <w:vAlign w:val="center"/>
          </w:tcPr>
          <w:p w14:paraId="3C6CBAEF" w14:textId="77777777" w:rsidR="00780795" w:rsidRPr="00780795" w:rsidRDefault="00780795" w:rsidP="00780795">
            <w:pPr>
              <w:tabs>
                <w:tab w:val="left" w:pos="1365"/>
              </w:tabs>
              <w:jc w:val="center"/>
              <w:rPr>
                <w:lang w:val="en-US" w:eastAsia="en-US"/>
              </w:rPr>
            </w:pPr>
            <w:r w:rsidRPr="00780795">
              <w:rPr>
                <w:lang w:val="en-US" w:eastAsia="en-US"/>
              </w:rPr>
              <w:t>6</w:t>
            </w:r>
          </w:p>
        </w:tc>
        <w:tc>
          <w:tcPr>
            <w:tcW w:w="1417" w:type="dxa"/>
            <w:vAlign w:val="center"/>
          </w:tcPr>
          <w:p w14:paraId="324C3D44" w14:textId="77777777" w:rsidR="00780795" w:rsidRPr="00780795" w:rsidRDefault="00780795" w:rsidP="00780795">
            <w:pPr>
              <w:tabs>
                <w:tab w:val="left" w:pos="1365"/>
              </w:tabs>
              <w:jc w:val="center"/>
              <w:rPr>
                <w:lang w:val="en-US" w:eastAsia="en-US"/>
              </w:rPr>
            </w:pPr>
            <w:r w:rsidRPr="00780795">
              <w:rPr>
                <w:lang w:val="en-US" w:eastAsia="en-US"/>
              </w:rPr>
              <w:t>7</w:t>
            </w:r>
          </w:p>
        </w:tc>
      </w:tr>
      <w:tr w:rsidR="00780795" w:rsidRPr="00780795" w14:paraId="738FBC8A" w14:textId="77777777" w:rsidTr="00780795">
        <w:trPr>
          <w:trHeight w:val="343"/>
        </w:trPr>
        <w:tc>
          <w:tcPr>
            <w:tcW w:w="9923" w:type="dxa"/>
            <w:gridSpan w:val="8"/>
            <w:vAlign w:val="center"/>
          </w:tcPr>
          <w:p w14:paraId="2382FF7A" w14:textId="77777777" w:rsidR="00780795" w:rsidRPr="00780795" w:rsidRDefault="00780795" w:rsidP="00D92ED5">
            <w:pPr>
              <w:numPr>
                <w:ilvl w:val="0"/>
                <w:numId w:val="41"/>
              </w:numPr>
              <w:tabs>
                <w:tab w:val="left" w:pos="1365"/>
              </w:tabs>
              <w:contextualSpacing/>
              <w:jc w:val="center"/>
              <w:rPr>
                <w:lang w:eastAsia="en-US"/>
              </w:rPr>
            </w:pPr>
            <w:r w:rsidRPr="00780795">
              <w:rPr>
                <w:bCs/>
                <w:szCs w:val="28"/>
              </w:rPr>
              <w:t>Т</w:t>
            </w:r>
            <w:r w:rsidRPr="00780795">
              <w:rPr>
                <w:bCs/>
                <w:kern w:val="32"/>
                <w:szCs w:val="28"/>
                <w:lang w:eastAsia="en-US"/>
              </w:rPr>
              <w:t>епловая энергия (мощность)</w:t>
            </w:r>
          </w:p>
        </w:tc>
      </w:tr>
      <w:tr w:rsidR="00780795" w:rsidRPr="00780795" w14:paraId="133B0DB8" w14:textId="77777777" w:rsidTr="00780795">
        <w:tc>
          <w:tcPr>
            <w:tcW w:w="9923" w:type="dxa"/>
            <w:gridSpan w:val="8"/>
            <w:vAlign w:val="center"/>
          </w:tcPr>
          <w:p w14:paraId="6C40F670" w14:textId="77777777" w:rsidR="00780795" w:rsidRPr="00780795" w:rsidRDefault="00780795" w:rsidP="00D92ED5">
            <w:pPr>
              <w:numPr>
                <w:ilvl w:val="1"/>
                <w:numId w:val="41"/>
              </w:numPr>
              <w:ind w:left="0" w:firstLine="180"/>
              <w:contextualSpacing/>
              <w:jc w:val="center"/>
              <w:rPr>
                <w:lang w:eastAsia="en-US"/>
              </w:rPr>
            </w:pPr>
            <w:r w:rsidRPr="00780795">
              <w:rPr>
                <w:bCs/>
              </w:rPr>
              <w:t xml:space="preserve"> В пределах норматива потребления</w:t>
            </w:r>
            <w:r w:rsidRPr="00780795">
              <w:rPr>
                <w:lang w:eastAsia="en-US"/>
              </w:rPr>
              <w:t xml:space="preserve"> и стандарта нормативной площади жилого помещения***</w:t>
            </w:r>
          </w:p>
        </w:tc>
      </w:tr>
      <w:tr w:rsidR="00780795" w:rsidRPr="00780795" w14:paraId="617A6A68" w14:textId="77777777" w:rsidTr="00780795">
        <w:trPr>
          <w:trHeight w:val="361"/>
        </w:trPr>
        <w:tc>
          <w:tcPr>
            <w:tcW w:w="951" w:type="dxa"/>
            <w:vAlign w:val="center"/>
          </w:tcPr>
          <w:p w14:paraId="5B89F607" w14:textId="77777777" w:rsidR="00780795" w:rsidRPr="00780795" w:rsidRDefault="00780795" w:rsidP="00780795">
            <w:pPr>
              <w:tabs>
                <w:tab w:val="left" w:pos="1365"/>
              </w:tabs>
              <w:jc w:val="center"/>
              <w:rPr>
                <w:bCs/>
              </w:rPr>
            </w:pPr>
            <w:r w:rsidRPr="00780795">
              <w:rPr>
                <w:bCs/>
              </w:rPr>
              <w:t>1.1.1.</w:t>
            </w:r>
          </w:p>
        </w:tc>
        <w:tc>
          <w:tcPr>
            <w:tcW w:w="2268" w:type="dxa"/>
            <w:vAlign w:val="center"/>
          </w:tcPr>
          <w:p w14:paraId="56B04E7F" w14:textId="77777777" w:rsidR="00780795" w:rsidRPr="00780795" w:rsidRDefault="00780795" w:rsidP="00780795">
            <w:pPr>
              <w:tabs>
                <w:tab w:val="left" w:pos="1365"/>
              </w:tabs>
              <w:rPr>
                <w:bCs/>
              </w:rPr>
            </w:pPr>
            <w:r w:rsidRPr="00780795">
              <w:rPr>
                <w:bCs/>
              </w:rPr>
              <w:t>МКП «Тепло»,</w:t>
            </w:r>
          </w:p>
          <w:p w14:paraId="44C043D0" w14:textId="77777777" w:rsidR="00780795" w:rsidRPr="00780795" w:rsidRDefault="00780795" w:rsidP="00780795">
            <w:pPr>
              <w:tabs>
                <w:tab w:val="left" w:pos="1365"/>
              </w:tabs>
              <w:rPr>
                <w:bCs/>
              </w:rPr>
            </w:pPr>
            <w:r w:rsidRPr="00780795">
              <w:rPr>
                <w:bCs/>
              </w:rPr>
              <w:t>ИНН 4230032501</w:t>
            </w:r>
          </w:p>
        </w:tc>
        <w:tc>
          <w:tcPr>
            <w:tcW w:w="2780" w:type="dxa"/>
            <w:gridSpan w:val="3"/>
            <w:vAlign w:val="center"/>
          </w:tcPr>
          <w:p w14:paraId="1EF66F10" w14:textId="77777777" w:rsidR="00780795" w:rsidRPr="00780795" w:rsidRDefault="00780795" w:rsidP="00780795">
            <w:pPr>
              <w:tabs>
                <w:tab w:val="left" w:pos="1365"/>
              </w:tabs>
              <w:ind w:left="30" w:hanging="30"/>
              <w:contextualSpacing/>
              <w:rPr>
                <w:bCs/>
              </w:rPr>
            </w:pPr>
            <w:r w:rsidRPr="00780795">
              <w:rPr>
                <w:bCs/>
              </w:rPr>
              <w:t>при наличии приборов учета</w:t>
            </w:r>
          </w:p>
        </w:tc>
        <w:tc>
          <w:tcPr>
            <w:tcW w:w="1189" w:type="dxa"/>
            <w:vAlign w:val="center"/>
          </w:tcPr>
          <w:p w14:paraId="6F0F6CE3"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3DD12385" w14:textId="77777777" w:rsidR="00780795" w:rsidRPr="00780795" w:rsidRDefault="00780795" w:rsidP="00780795">
            <w:pPr>
              <w:tabs>
                <w:tab w:val="left" w:pos="1365"/>
              </w:tabs>
              <w:ind w:left="-58"/>
              <w:contextualSpacing/>
              <w:jc w:val="center"/>
              <w:rPr>
                <w:bCs/>
              </w:rPr>
            </w:pPr>
            <w:r w:rsidRPr="00780795">
              <w:rPr>
                <w:bCs/>
              </w:rPr>
              <w:t>951,58</w:t>
            </w:r>
          </w:p>
        </w:tc>
        <w:tc>
          <w:tcPr>
            <w:tcW w:w="1417" w:type="dxa"/>
            <w:vAlign w:val="center"/>
          </w:tcPr>
          <w:p w14:paraId="1B4C8441" w14:textId="77777777" w:rsidR="00780795" w:rsidRPr="00780795" w:rsidRDefault="00780795" w:rsidP="00780795">
            <w:pPr>
              <w:tabs>
                <w:tab w:val="left" w:pos="1365"/>
              </w:tabs>
              <w:jc w:val="center"/>
              <w:rPr>
                <w:bCs/>
              </w:rPr>
            </w:pPr>
            <w:r w:rsidRPr="00780795">
              <w:rPr>
                <w:bCs/>
              </w:rPr>
              <w:t>1002,01</w:t>
            </w:r>
          </w:p>
        </w:tc>
      </w:tr>
      <w:tr w:rsidR="00780795" w:rsidRPr="00780795" w14:paraId="3040452C" w14:textId="77777777" w:rsidTr="00780795">
        <w:trPr>
          <w:trHeight w:val="325"/>
        </w:trPr>
        <w:tc>
          <w:tcPr>
            <w:tcW w:w="9923" w:type="dxa"/>
            <w:gridSpan w:val="8"/>
            <w:vAlign w:val="center"/>
          </w:tcPr>
          <w:p w14:paraId="30510BD9"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3ACC0234" w14:textId="77777777" w:rsidTr="00780795">
        <w:tc>
          <w:tcPr>
            <w:tcW w:w="951" w:type="dxa"/>
            <w:vAlign w:val="center"/>
          </w:tcPr>
          <w:p w14:paraId="2CAA6B73" w14:textId="77777777" w:rsidR="00780795" w:rsidRPr="00780795" w:rsidRDefault="00780795" w:rsidP="00780795">
            <w:pPr>
              <w:tabs>
                <w:tab w:val="left" w:pos="1365"/>
              </w:tabs>
              <w:jc w:val="center"/>
              <w:rPr>
                <w:lang w:eastAsia="en-US"/>
              </w:rPr>
            </w:pPr>
            <w:r w:rsidRPr="00780795">
              <w:rPr>
                <w:lang w:eastAsia="en-US"/>
              </w:rPr>
              <w:t>1.1.2.</w:t>
            </w:r>
          </w:p>
        </w:tc>
        <w:tc>
          <w:tcPr>
            <w:tcW w:w="2268" w:type="dxa"/>
            <w:vMerge w:val="restart"/>
            <w:vAlign w:val="center"/>
          </w:tcPr>
          <w:p w14:paraId="20E8D2AD" w14:textId="77777777" w:rsidR="00780795" w:rsidRPr="00780795" w:rsidRDefault="00780795" w:rsidP="00780795">
            <w:pPr>
              <w:tabs>
                <w:tab w:val="left" w:pos="1365"/>
              </w:tabs>
              <w:rPr>
                <w:bCs/>
              </w:rPr>
            </w:pPr>
            <w:r w:rsidRPr="00780795">
              <w:rPr>
                <w:bCs/>
              </w:rPr>
              <w:t>МКП «Тепло»,</w:t>
            </w:r>
          </w:p>
          <w:p w14:paraId="1EE6FDA8" w14:textId="77777777" w:rsidR="00780795" w:rsidRPr="00780795" w:rsidRDefault="00780795" w:rsidP="00780795">
            <w:pPr>
              <w:tabs>
                <w:tab w:val="left" w:pos="1365"/>
              </w:tabs>
              <w:rPr>
                <w:lang w:eastAsia="en-US"/>
              </w:rPr>
            </w:pPr>
            <w:r w:rsidRPr="00780795">
              <w:rPr>
                <w:bCs/>
              </w:rPr>
              <w:t>ИНН 4230032501</w:t>
            </w:r>
          </w:p>
        </w:tc>
        <w:tc>
          <w:tcPr>
            <w:tcW w:w="1460" w:type="dxa"/>
            <w:vAlign w:val="center"/>
          </w:tcPr>
          <w:p w14:paraId="1E9DE276" w14:textId="77777777" w:rsidR="00780795" w:rsidRPr="00780795" w:rsidRDefault="00780795" w:rsidP="00780795">
            <w:pPr>
              <w:tabs>
                <w:tab w:val="left" w:pos="1365"/>
              </w:tabs>
              <w:rPr>
                <w:lang w:eastAsia="en-US"/>
              </w:rPr>
            </w:pPr>
            <w:r w:rsidRPr="00780795">
              <w:rPr>
                <w:color w:val="000000"/>
              </w:rPr>
              <w:t xml:space="preserve">1- этажные многоквар-тирные и жилые дома </w:t>
            </w:r>
          </w:p>
        </w:tc>
        <w:tc>
          <w:tcPr>
            <w:tcW w:w="1314" w:type="dxa"/>
            <w:vAlign w:val="center"/>
          </w:tcPr>
          <w:p w14:paraId="2A0586D6" w14:textId="77777777" w:rsidR="00780795" w:rsidRPr="00780795" w:rsidRDefault="00780795" w:rsidP="00780795">
            <w:pPr>
              <w:tabs>
                <w:tab w:val="left" w:pos="1365"/>
              </w:tabs>
              <w:jc w:val="center"/>
              <w:rPr>
                <w:lang w:eastAsia="en-US"/>
              </w:rPr>
            </w:pPr>
            <w:r w:rsidRPr="00780795">
              <w:rPr>
                <w:color w:val="000000"/>
              </w:rPr>
              <w:t>0,0362 Гкал/м</w:t>
            </w:r>
            <w:r w:rsidRPr="00780795">
              <w:rPr>
                <w:color w:val="000000"/>
                <w:vertAlign w:val="superscript"/>
              </w:rPr>
              <w:t>2</w:t>
            </w:r>
          </w:p>
        </w:tc>
        <w:tc>
          <w:tcPr>
            <w:tcW w:w="1195" w:type="dxa"/>
            <w:gridSpan w:val="2"/>
            <w:vAlign w:val="center"/>
          </w:tcPr>
          <w:p w14:paraId="31127B89"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2D1A0EA9" w14:textId="77777777" w:rsidR="00780795" w:rsidRPr="00780795" w:rsidRDefault="00780795" w:rsidP="00780795">
            <w:pPr>
              <w:tabs>
                <w:tab w:val="left" w:pos="1365"/>
              </w:tabs>
              <w:jc w:val="center"/>
              <w:rPr>
                <w:color w:val="000000"/>
              </w:rPr>
            </w:pPr>
            <w:r w:rsidRPr="00780795">
              <w:rPr>
                <w:color w:val="000000"/>
              </w:rPr>
              <w:t>657,17</w:t>
            </w:r>
          </w:p>
        </w:tc>
        <w:tc>
          <w:tcPr>
            <w:tcW w:w="1417" w:type="dxa"/>
            <w:vAlign w:val="center"/>
          </w:tcPr>
          <w:p w14:paraId="5BB145B4" w14:textId="77777777" w:rsidR="00780795" w:rsidRPr="00780795" w:rsidRDefault="00780795" w:rsidP="00780795">
            <w:pPr>
              <w:tabs>
                <w:tab w:val="left" w:pos="1365"/>
              </w:tabs>
              <w:jc w:val="center"/>
              <w:rPr>
                <w:lang w:eastAsia="en-US"/>
              </w:rPr>
            </w:pPr>
            <w:r w:rsidRPr="00780795">
              <w:rPr>
                <w:color w:val="000000"/>
              </w:rPr>
              <w:t>692,00</w:t>
            </w:r>
          </w:p>
        </w:tc>
      </w:tr>
      <w:tr w:rsidR="00780795" w:rsidRPr="00780795" w14:paraId="18684BBA" w14:textId="77777777" w:rsidTr="00780795">
        <w:trPr>
          <w:trHeight w:val="1236"/>
        </w:trPr>
        <w:tc>
          <w:tcPr>
            <w:tcW w:w="951" w:type="dxa"/>
            <w:vAlign w:val="center"/>
          </w:tcPr>
          <w:p w14:paraId="3F7D4960" w14:textId="77777777" w:rsidR="00780795" w:rsidRPr="00780795" w:rsidRDefault="00780795" w:rsidP="00780795">
            <w:pPr>
              <w:tabs>
                <w:tab w:val="left" w:pos="1365"/>
              </w:tabs>
              <w:jc w:val="center"/>
              <w:rPr>
                <w:lang w:eastAsia="en-US"/>
              </w:rPr>
            </w:pPr>
            <w:r w:rsidRPr="00780795">
              <w:rPr>
                <w:lang w:eastAsia="en-US"/>
              </w:rPr>
              <w:t>1.1.3.</w:t>
            </w:r>
          </w:p>
        </w:tc>
        <w:tc>
          <w:tcPr>
            <w:tcW w:w="2268" w:type="dxa"/>
            <w:vMerge/>
            <w:vAlign w:val="center"/>
          </w:tcPr>
          <w:p w14:paraId="4474C277" w14:textId="77777777" w:rsidR="00780795" w:rsidRPr="00780795" w:rsidRDefault="00780795" w:rsidP="00780795">
            <w:pPr>
              <w:tabs>
                <w:tab w:val="left" w:pos="1365"/>
              </w:tabs>
              <w:rPr>
                <w:lang w:eastAsia="en-US"/>
              </w:rPr>
            </w:pPr>
          </w:p>
        </w:tc>
        <w:tc>
          <w:tcPr>
            <w:tcW w:w="1460" w:type="dxa"/>
            <w:vAlign w:val="center"/>
          </w:tcPr>
          <w:p w14:paraId="4E5519DC" w14:textId="77777777" w:rsidR="00780795" w:rsidRPr="00780795" w:rsidRDefault="00780795" w:rsidP="00780795">
            <w:pPr>
              <w:tabs>
                <w:tab w:val="left" w:pos="1365"/>
              </w:tabs>
              <w:rPr>
                <w:lang w:eastAsia="en-US"/>
              </w:rPr>
            </w:pPr>
            <w:r w:rsidRPr="00780795">
              <w:rPr>
                <w:color w:val="000000"/>
              </w:rPr>
              <w:t xml:space="preserve">2 -этажные многоквар-тирные и жилые дома </w:t>
            </w:r>
          </w:p>
        </w:tc>
        <w:tc>
          <w:tcPr>
            <w:tcW w:w="1314" w:type="dxa"/>
            <w:vAlign w:val="center"/>
          </w:tcPr>
          <w:p w14:paraId="31CDE377" w14:textId="77777777" w:rsidR="00780795" w:rsidRPr="00780795" w:rsidRDefault="00780795" w:rsidP="00780795">
            <w:pPr>
              <w:tabs>
                <w:tab w:val="left" w:pos="1365"/>
              </w:tabs>
              <w:jc w:val="center"/>
              <w:rPr>
                <w:lang w:eastAsia="en-US"/>
              </w:rPr>
            </w:pPr>
            <w:r w:rsidRPr="00780795">
              <w:rPr>
                <w:color w:val="000000"/>
              </w:rPr>
              <w:t>0,0369  Гкал/м</w:t>
            </w:r>
            <w:r w:rsidRPr="00780795">
              <w:rPr>
                <w:color w:val="000000"/>
                <w:vertAlign w:val="superscript"/>
              </w:rPr>
              <w:t>2</w:t>
            </w:r>
          </w:p>
        </w:tc>
        <w:tc>
          <w:tcPr>
            <w:tcW w:w="1195" w:type="dxa"/>
            <w:gridSpan w:val="2"/>
            <w:vAlign w:val="center"/>
          </w:tcPr>
          <w:p w14:paraId="429C1E34" w14:textId="77777777" w:rsidR="00780795" w:rsidRPr="00780795" w:rsidRDefault="00780795" w:rsidP="00780795">
            <w:pPr>
              <w:tabs>
                <w:tab w:val="left" w:pos="1365"/>
              </w:tabs>
              <w:jc w:val="center"/>
              <w:rPr>
                <w:color w:val="000000"/>
              </w:rPr>
            </w:pPr>
            <w:r w:rsidRPr="00780795">
              <w:rPr>
                <w:color w:val="000000"/>
              </w:rPr>
              <w:t xml:space="preserve">руб./Гкал </w:t>
            </w:r>
          </w:p>
          <w:p w14:paraId="7A3F7FC9" w14:textId="77777777" w:rsidR="00780795" w:rsidRPr="00780795" w:rsidRDefault="00780795" w:rsidP="00780795">
            <w:pPr>
              <w:tabs>
                <w:tab w:val="left" w:pos="1365"/>
              </w:tabs>
              <w:jc w:val="center"/>
              <w:rPr>
                <w:lang w:eastAsia="en-US"/>
              </w:rPr>
            </w:pPr>
          </w:p>
        </w:tc>
        <w:tc>
          <w:tcPr>
            <w:tcW w:w="1318" w:type="dxa"/>
            <w:vAlign w:val="center"/>
          </w:tcPr>
          <w:p w14:paraId="71164C7C" w14:textId="77777777" w:rsidR="00780795" w:rsidRPr="00780795" w:rsidRDefault="00780795" w:rsidP="00780795">
            <w:pPr>
              <w:tabs>
                <w:tab w:val="left" w:pos="1365"/>
              </w:tabs>
              <w:jc w:val="center"/>
              <w:rPr>
                <w:lang w:eastAsia="en-US"/>
              </w:rPr>
            </w:pPr>
            <w:r w:rsidRPr="00780795">
              <w:rPr>
                <w:color w:val="000000"/>
              </w:rPr>
              <w:t>644,70</w:t>
            </w:r>
          </w:p>
        </w:tc>
        <w:tc>
          <w:tcPr>
            <w:tcW w:w="1417" w:type="dxa"/>
            <w:vAlign w:val="center"/>
          </w:tcPr>
          <w:p w14:paraId="7F8124A8" w14:textId="77777777" w:rsidR="00780795" w:rsidRPr="00780795" w:rsidRDefault="00780795" w:rsidP="00780795">
            <w:pPr>
              <w:tabs>
                <w:tab w:val="left" w:pos="1365"/>
              </w:tabs>
              <w:jc w:val="center"/>
              <w:rPr>
                <w:lang w:eastAsia="en-US"/>
              </w:rPr>
            </w:pPr>
            <w:r w:rsidRPr="00780795">
              <w:rPr>
                <w:color w:val="000000"/>
              </w:rPr>
              <w:t>678,87</w:t>
            </w:r>
          </w:p>
        </w:tc>
      </w:tr>
      <w:tr w:rsidR="00780795" w:rsidRPr="00780795" w14:paraId="1E21D98D" w14:textId="77777777" w:rsidTr="00780795">
        <w:trPr>
          <w:trHeight w:val="325"/>
        </w:trPr>
        <w:tc>
          <w:tcPr>
            <w:tcW w:w="9923" w:type="dxa"/>
            <w:gridSpan w:val="8"/>
            <w:vAlign w:val="center"/>
          </w:tcPr>
          <w:p w14:paraId="742DDA6F"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2420920B" w14:textId="77777777" w:rsidTr="00780795">
        <w:trPr>
          <w:trHeight w:val="1182"/>
        </w:trPr>
        <w:tc>
          <w:tcPr>
            <w:tcW w:w="951" w:type="dxa"/>
            <w:vAlign w:val="center"/>
          </w:tcPr>
          <w:p w14:paraId="13A3A834" w14:textId="77777777" w:rsidR="00780795" w:rsidRPr="00780795" w:rsidRDefault="00780795" w:rsidP="00780795">
            <w:pPr>
              <w:tabs>
                <w:tab w:val="left" w:pos="1365"/>
              </w:tabs>
              <w:jc w:val="center"/>
              <w:rPr>
                <w:lang w:eastAsia="en-US"/>
              </w:rPr>
            </w:pPr>
            <w:r w:rsidRPr="00780795">
              <w:rPr>
                <w:lang w:eastAsia="en-US"/>
              </w:rPr>
              <w:t>1.1.4.</w:t>
            </w:r>
          </w:p>
        </w:tc>
        <w:tc>
          <w:tcPr>
            <w:tcW w:w="2268" w:type="dxa"/>
            <w:vMerge w:val="restart"/>
            <w:vAlign w:val="center"/>
          </w:tcPr>
          <w:p w14:paraId="08788C4A" w14:textId="77777777" w:rsidR="00780795" w:rsidRPr="00780795" w:rsidRDefault="00780795" w:rsidP="00780795">
            <w:pPr>
              <w:tabs>
                <w:tab w:val="left" w:pos="1365"/>
              </w:tabs>
              <w:rPr>
                <w:bCs/>
              </w:rPr>
            </w:pPr>
            <w:r w:rsidRPr="00780795">
              <w:rPr>
                <w:bCs/>
              </w:rPr>
              <w:t>МКП «Тепло»,</w:t>
            </w:r>
          </w:p>
          <w:p w14:paraId="13AAAB9B" w14:textId="77777777" w:rsidR="00780795" w:rsidRPr="00780795" w:rsidRDefault="00780795" w:rsidP="00780795">
            <w:pPr>
              <w:tabs>
                <w:tab w:val="left" w:pos="1365"/>
              </w:tabs>
              <w:rPr>
                <w:lang w:eastAsia="en-US"/>
              </w:rPr>
            </w:pPr>
            <w:r w:rsidRPr="00780795">
              <w:rPr>
                <w:bCs/>
              </w:rPr>
              <w:t>ИНН 4230032501</w:t>
            </w:r>
          </w:p>
        </w:tc>
        <w:tc>
          <w:tcPr>
            <w:tcW w:w="1460" w:type="dxa"/>
            <w:vAlign w:val="center"/>
          </w:tcPr>
          <w:p w14:paraId="1586200B"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55880B74"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5" w:type="dxa"/>
            <w:gridSpan w:val="2"/>
            <w:vAlign w:val="center"/>
          </w:tcPr>
          <w:p w14:paraId="5F2C4997"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411007A3" w14:textId="77777777" w:rsidR="00780795" w:rsidRPr="00780795" w:rsidRDefault="00780795" w:rsidP="00780795">
            <w:pPr>
              <w:tabs>
                <w:tab w:val="left" w:pos="1365"/>
              </w:tabs>
              <w:jc w:val="center"/>
              <w:rPr>
                <w:color w:val="000000"/>
              </w:rPr>
            </w:pPr>
            <w:r w:rsidRPr="00780795">
              <w:rPr>
                <w:color w:val="000000"/>
              </w:rPr>
              <w:t>1505,67</w:t>
            </w:r>
          </w:p>
        </w:tc>
        <w:tc>
          <w:tcPr>
            <w:tcW w:w="1417" w:type="dxa"/>
            <w:vAlign w:val="center"/>
          </w:tcPr>
          <w:p w14:paraId="1F01D3A1" w14:textId="77777777" w:rsidR="00780795" w:rsidRPr="00780795" w:rsidRDefault="00780795" w:rsidP="00780795">
            <w:pPr>
              <w:tabs>
                <w:tab w:val="left" w:pos="1365"/>
              </w:tabs>
              <w:jc w:val="center"/>
              <w:rPr>
                <w:lang w:eastAsia="en-US"/>
              </w:rPr>
            </w:pPr>
            <w:r w:rsidRPr="00780795">
              <w:rPr>
                <w:color w:val="000000"/>
              </w:rPr>
              <w:t>1585,47</w:t>
            </w:r>
          </w:p>
        </w:tc>
      </w:tr>
      <w:tr w:rsidR="00780795" w:rsidRPr="00780795" w14:paraId="06DBFB80" w14:textId="77777777" w:rsidTr="00780795">
        <w:trPr>
          <w:trHeight w:val="1146"/>
        </w:trPr>
        <w:tc>
          <w:tcPr>
            <w:tcW w:w="951" w:type="dxa"/>
            <w:vAlign w:val="center"/>
          </w:tcPr>
          <w:p w14:paraId="108F7F93" w14:textId="77777777" w:rsidR="00780795" w:rsidRPr="00780795" w:rsidRDefault="00780795" w:rsidP="00780795">
            <w:pPr>
              <w:tabs>
                <w:tab w:val="left" w:pos="1365"/>
              </w:tabs>
              <w:jc w:val="center"/>
              <w:rPr>
                <w:lang w:eastAsia="en-US"/>
              </w:rPr>
            </w:pPr>
            <w:r w:rsidRPr="00780795">
              <w:rPr>
                <w:lang w:eastAsia="en-US"/>
              </w:rPr>
              <w:t>1.1.5.</w:t>
            </w:r>
          </w:p>
        </w:tc>
        <w:tc>
          <w:tcPr>
            <w:tcW w:w="2268" w:type="dxa"/>
            <w:vMerge/>
            <w:vAlign w:val="center"/>
          </w:tcPr>
          <w:p w14:paraId="6C1DDA21" w14:textId="77777777" w:rsidR="00780795" w:rsidRPr="00780795" w:rsidRDefault="00780795" w:rsidP="00780795">
            <w:pPr>
              <w:tabs>
                <w:tab w:val="left" w:pos="1365"/>
              </w:tabs>
              <w:rPr>
                <w:lang w:eastAsia="en-US"/>
              </w:rPr>
            </w:pPr>
          </w:p>
        </w:tc>
        <w:tc>
          <w:tcPr>
            <w:tcW w:w="1460" w:type="dxa"/>
            <w:vAlign w:val="center"/>
          </w:tcPr>
          <w:p w14:paraId="504618E0"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2C353101"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5" w:type="dxa"/>
            <w:gridSpan w:val="2"/>
            <w:vAlign w:val="center"/>
          </w:tcPr>
          <w:p w14:paraId="0FA5AEDC"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6231E9F0" w14:textId="77777777" w:rsidR="00780795" w:rsidRPr="00780795" w:rsidRDefault="00780795" w:rsidP="00780795">
            <w:pPr>
              <w:tabs>
                <w:tab w:val="left" w:pos="1365"/>
              </w:tabs>
              <w:jc w:val="center"/>
              <w:rPr>
                <w:color w:val="000000"/>
              </w:rPr>
            </w:pPr>
            <w:r w:rsidRPr="00780795">
              <w:rPr>
                <w:color w:val="000000"/>
              </w:rPr>
              <w:t>1742,83</w:t>
            </w:r>
          </w:p>
        </w:tc>
        <w:tc>
          <w:tcPr>
            <w:tcW w:w="1417" w:type="dxa"/>
            <w:vAlign w:val="center"/>
          </w:tcPr>
          <w:p w14:paraId="2FE888FC" w14:textId="77777777" w:rsidR="00780795" w:rsidRPr="00780795" w:rsidRDefault="00780795" w:rsidP="00780795">
            <w:pPr>
              <w:tabs>
                <w:tab w:val="left" w:pos="1365"/>
              </w:tabs>
              <w:jc w:val="center"/>
              <w:rPr>
                <w:lang w:eastAsia="en-US"/>
              </w:rPr>
            </w:pPr>
            <w:r w:rsidRPr="00780795">
              <w:rPr>
                <w:color w:val="000000"/>
              </w:rPr>
              <w:t>1835,20</w:t>
            </w:r>
          </w:p>
        </w:tc>
      </w:tr>
      <w:tr w:rsidR="00780795" w:rsidRPr="00780795" w14:paraId="0C070628" w14:textId="77777777" w:rsidTr="00780795">
        <w:trPr>
          <w:trHeight w:val="1008"/>
        </w:trPr>
        <w:tc>
          <w:tcPr>
            <w:tcW w:w="951" w:type="dxa"/>
            <w:vAlign w:val="center"/>
          </w:tcPr>
          <w:p w14:paraId="404C09B5" w14:textId="77777777" w:rsidR="00780795" w:rsidRPr="00780795" w:rsidRDefault="00780795" w:rsidP="00780795">
            <w:pPr>
              <w:tabs>
                <w:tab w:val="left" w:pos="1365"/>
              </w:tabs>
              <w:jc w:val="center"/>
              <w:rPr>
                <w:lang w:eastAsia="en-US"/>
              </w:rPr>
            </w:pPr>
            <w:r w:rsidRPr="00780795">
              <w:rPr>
                <w:lang w:eastAsia="en-US"/>
              </w:rPr>
              <w:t>1.1.6.</w:t>
            </w:r>
          </w:p>
        </w:tc>
        <w:tc>
          <w:tcPr>
            <w:tcW w:w="2268" w:type="dxa"/>
            <w:vAlign w:val="center"/>
          </w:tcPr>
          <w:p w14:paraId="401D4509" w14:textId="77777777" w:rsidR="00780795" w:rsidRPr="00780795" w:rsidRDefault="00780795" w:rsidP="00780795">
            <w:pPr>
              <w:tabs>
                <w:tab w:val="left" w:pos="0"/>
              </w:tabs>
              <w:rPr>
                <w:bCs/>
              </w:rPr>
            </w:pPr>
            <w:r w:rsidRPr="00780795">
              <w:rPr>
                <w:bCs/>
              </w:rPr>
              <w:t xml:space="preserve">ООО «Тепло-ЭнергоСбыт» </w:t>
            </w:r>
          </w:p>
          <w:p w14:paraId="3DEE53C5" w14:textId="77777777" w:rsidR="00780795" w:rsidRPr="00780795" w:rsidRDefault="00780795" w:rsidP="00780795">
            <w:pPr>
              <w:tabs>
                <w:tab w:val="left" w:pos="1365"/>
              </w:tabs>
              <w:rPr>
                <w:lang w:eastAsia="en-US"/>
              </w:rPr>
            </w:pPr>
            <w:r w:rsidRPr="00780795">
              <w:rPr>
                <w:bCs/>
              </w:rPr>
              <w:t>ИНН 4229007860</w:t>
            </w:r>
          </w:p>
        </w:tc>
        <w:tc>
          <w:tcPr>
            <w:tcW w:w="2774" w:type="dxa"/>
            <w:gridSpan w:val="2"/>
            <w:vAlign w:val="center"/>
          </w:tcPr>
          <w:p w14:paraId="7B107CD0" w14:textId="77777777" w:rsidR="00780795" w:rsidRPr="00780795" w:rsidRDefault="00780795" w:rsidP="00780795">
            <w:pPr>
              <w:tabs>
                <w:tab w:val="left" w:pos="1365"/>
              </w:tabs>
              <w:rPr>
                <w:color w:val="000000"/>
              </w:rPr>
            </w:pPr>
            <w:r w:rsidRPr="00780795">
              <w:rPr>
                <w:bCs/>
              </w:rPr>
              <w:t>при наличии приборов учета</w:t>
            </w:r>
          </w:p>
        </w:tc>
        <w:tc>
          <w:tcPr>
            <w:tcW w:w="1195" w:type="dxa"/>
            <w:gridSpan w:val="2"/>
            <w:vAlign w:val="center"/>
          </w:tcPr>
          <w:p w14:paraId="42912602"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556BEAAD" w14:textId="77777777" w:rsidR="00780795" w:rsidRPr="00780795" w:rsidRDefault="00780795" w:rsidP="00780795">
            <w:pPr>
              <w:tabs>
                <w:tab w:val="left" w:pos="1365"/>
              </w:tabs>
              <w:jc w:val="center"/>
              <w:rPr>
                <w:color w:val="000000"/>
              </w:rPr>
            </w:pPr>
            <w:r w:rsidRPr="00780795">
              <w:rPr>
                <w:bCs/>
              </w:rPr>
              <w:t>951,58</w:t>
            </w:r>
          </w:p>
        </w:tc>
        <w:tc>
          <w:tcPr>
            <w:tcW w:w="1417" w:type="dxa"/>
            <w:vAlign w:val="center"/>
          </w:tcPr>
          <w:p w14:paraId="2816C16C" w14:textId="77777777" w:rsidR="00780795" w:rsidRPr="00780795" w:rsidRDefault="00780795" w:rsidP="00780795">
            <w:pPr>
              <w:tabs>
                <w:tab w:val="left" w:pos="1365"/>
              </w:tabs>
              <w:jc w:val="center"/>
              <w:rPr>
                <w:lang w:eastAsia="en-US"/>
              </w:rPr>
            </w:pPr>
            <w:r w:rsidRPr="00780795">
              <w:rPr>
                <w:bCs/>
              </w:rPr>
              <w:t>1002,01</w:t>
            </w:r>
          </w:p>
        </w:tc>
      </w:tr>
      <w:tr w:rsidR="00780795" w:rsidRPr="00780795" w14:paraId="548E435E" w14:textId="77777777" w:rsidTr="00780795">
        <w:trPr>
          <w:trHeight w:val="327"/>
        </w:trPr>
        <w:tc>
          <w:tcPr>
            <w:tcW w:w="9923" w:type="dxa"/>
            <w:gridSpan w:val="8"/>
            <w:vAlign w:val="center"/>
          </w:tcPr>
          <w:p w14:paraId="0483EFAC"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4F8C7C18" w14:textId="77777777" w:rsidTr="00780795">
        <w:tc>
          <w:tcPr>
            <w:tcW w:w="951" w:type="dxa"/>
            <w:vAlign w:val="center"/>
          </w:tcPr>
          <w:p w14:paraId="70BB5B97" w14:textId="77777777" w:rsidR="00780795" w:rsidRPr="00780795" w:rsidRDefault="00780795" w:rsidP="00780795">
            <w:pPr>
              <w:tabs>
                <w:tab w:val="left" w:pos="1365"/>
              </w:tabs>
              <w:jc w:val="center"/>
              <w:rPr>
                <w:lang w:eastAsia="en-US"/>
              </w:rPr>
            </w:pPr>
            <w:r w:rsidRPr="00780795">
              <w:rPr>
                <w:lang w:eastAsia="en-US"/>
              </w:rPr>
              <w:t>1.1.7.</w:t>
            </w:r>
          </w:p>
        </w:tc>
        <w:tc>
          <w:tcPr>
            <w:tcW w:w="2268" w:type="dxa"/>
            <w:vAlign w:val="center"/>
          </w:tcPr>
          <w:p w14:paraId="5EB5A604" w14:textId="77777777" w:rsidR="00780795" w:rsidRPr="00780795" w:rsidRDefault="00780795" w:rsidP="00780795">
            <w:pPr>
              <w:tabs>
                <w:tab w:val="left" w:pos="0"/>
              </w:tabs>
              <w:rPr>
                <w:bCs/>
              </w:rPr>
            </w:pPr>
            <w:r w:rsidRPr="00780795">
              <w:rPr>
                <w:bCs/>
              </w:rPr>
              <w:t xml:space="preserve">ООО «Тепло-ЭнергоСбыт» </w:t>
            </w:r>
          </w:p>
          <w:p w14:paraId="79AED286" w14:textId="77777777" w:rsidR="00780795" w:rsidRPr="00780795" w:rsidRDefault="00780795" w:rsidP="00780795">
            <w:pPr>
              <w:tabs>
                <w:tab w:val="left" w:pos="1365"/>
              </w:tabs>
              <w:rPr>
                <w:lang w:eastAsia="en-US"/>
              </w:rPr>
            </w:pPr>
            <w:r w:rsidRPr="00780795">
              <w:rPr>
                <w:bCs/>
              </w:rPr>
              <w:t>ИНН 4229007860</w:t>
            </w:r>
          </w:p>
        </w:tc>
        <w:tc>
          <w:tcPr>
            <w:tcW w:w="1460" w:type="dxa"/>
            <w:vAlign w:val="center"/>
          </w:tcPr>
          <w:p w14:paraId="42CF4E2C"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25F6D29D" w14:textId="77777777" w:rsidR="00780795" w:rsidRPr="00780795" w:rsidRDefault="00780795" w:rsidP="00780795">
            <w:pPr>
              <w:tabs>
                <w:tab w:val="left" w:pos="1365"/>
              </w:tabs>
              <w:jc w:val="center"/>
              <w:rPr>
                <w:color w:val="000000"/>
              </w:rPr>
            </w:pPr>
            <w:r w:rsidRPr="00780795">
              <w:rPr>
                <w:color w:val="000000"/>
              </w:rPr>
              <w:t>0,0362 Гкал/м</w:t>
            </w:r>
            <w:r w:rsidRPr="00780795">
              <w:rPr>
                <w:color w:val="000000"/>
                <w:vertAlign w:val="superscript"/>
              </w:rPr>
              <w:t>2</w:t>
            </w:r>
          </w:p>
        </w:tc>
        <w:tc>
          <w:tcPr>
            <w:tcW w:w="1195" w:type="dxa"/>
            <w:gridSpan w:val="2"/>
            <w:vAlign w:val="center"/>
          </w:tcPr>
          <w:p w14:paraId="08FAA8B4"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1326C8CD" w14:textId="77777777" w:rsidR="00780795" w:rsidRPr="00780795" w:rsidRDefault="00780795" w:rsidP="00780795">
            <w:pPr>
              <w:tabs>
                <w:tab w:val="left" w:pos="1365"/>
              </w:tabs>
              <w:jc w:val="center"/>
              <w:rPr>
                <w:color w:val="000000"/>
              </w:rPr>
            </w:pPr>
            <w:r w:rsidRPr="00780795">
              <w:rPr>
                <w:color w:val="000000"/>
              </w:rPr>
              <w:t>657,17</w:t>
            </w:r>
          </w:p>
        </w:tc>
        <w:tc>
          <w:tcPr>
            <w:tcW w:w="1417" w:type="dxa"/>
            <w:vAlign w:val="center"/>
          </w:tcPr>
          <w:p w14:paraId="51F217EB" w14:textId="77777777" w:rsidR="00780795" w:rsidRPr="00780795" w:rsidRDefault="00780795" w:rsidP="00780795">
            <w:pPr>
              <w:tabs>
                <w:tab w:val="left" w:pos="1365"/>
              </w:tabs>
              <w:jc w:val="center"/>
              <w:rPr>
                <w:lang w:eastAsia="en-US"/>
              </w:rPr>
            </w:pPr>
            <w:r w:rsidRPr="00780795">
              <w:rPr>
                <w:color w:val="000000"/>
              </w:rPr>
              <w:t>692,00</w:t>
            </w:r>
          </w:p>
        </w:tc>
      </w:tr>
      <w:tr w:rsidR="00780795" w:rsidRPr="00780795" w14:paraId="465CAF86" w14:textId="77777777" w:rsidTr="00780795">
        <w:tc>
          <w:tcPr>
            <w:tcW w:w="951" w:type="dxa"/>
            <w:vAlign w:val="center"/>
          </w:tcPr>
          <w:p w14:paraId="5B8189DF" w14:textId="77777777" w:rsidR="00780795" w:rsidRPr="00780795" w:rsidRDefault="00780795" w:rsidP="00780795">
            <w:pPr>
              <w:tabs>
                <w:tab w:val="left" w:pos="1365"/>
              </w:tabs>
              <w:jc w:val="center"/>
              <w:rPr>
                <w:lang w:eastAsia="en-US"/>
              </w:rPr>
            </w:pPr>
            <w:r w:rsidRPr="00780795">
              <w:rPr>
                <w:lang w:val="en-US" w:eastAsia="en-US"/>
              </w:rPr>
              <w:t>1</w:t>
            </w:r>
          </w:p>
        </w:tc>
        <w:tc>
          <w:tcPr>
            <w:tcW w:w="2268" w:type="dxa"/>
            <w:vAlign w:val="center"/>
          </w:tcPr>
          <w:p w14:paraId="13931219" w14:textId="77777777" w:rsidR="00780795" w:rsidRPr="00780795" w:rsidRDefault="00780795" w:rsidP="00780795">
            <w:pPr>
              <w:tabs>
                <w:tab w:val="left" w:pos="1365"/>
              </w:tabs>
              <w:jc w:val="center"/>
              <w:rPr>
                <w:lang w:eastAsia="en-US"/>
              </w:rPr>
            </w:pPr>
            <w:r w:rsidRPr="00780795">
              <w:rPr>
                <w:lang w:val="en-US" w:eastAsia="en-US"/>
              </w:rPr>
              <w:t>2</w:t>
            </w:r>
          </w:p>
        </w:tc>
        <w:tc>
          <w:tcPr>
            <w:tcW w:w="1460" w:type="dxa"/>
            <w:vAlign w:val="center"/>
          </w:tcPr>
          <w:p w14:paraId="0C29F3A5" w14:textId="77777777" w:rsidR="00780795" w:rsidRPr="00780795" w:rsidRDefault="00780795" w:rsidP="00780795">
            <w:pPr>
              <w:tabs>
                <w:tab w:val="left" w:pos="1365"/>
              </w:tabs>
              <w:jc w:val="center"/>
              <w:rPr>
                <w:color w:val="000000"/>
              </w:rPr>
            </w:pPr>
            <w:r w:rsidRPr="00780795">
              <w:rPr>
                <w:lang w:val="en-US" w:eastAsia="en-US"/>
              </w:rPr>
              <w:t>3</w:t>
            </w:r>
          </w:p>
        </w:tc>
        <w:tc>
          <w:tcPr>
            <w:tcW w:w="1314" w:type="dxa"/>
            <w:vAlign w:val="center"/>
          </w:tcPr>
          <w:p w14:paraId="4074BB03" w14:textId="77777777" w:rsidR="00780795" w:rsidRPr="00780795" w:rsidRDefault="00780795" w:rsidP="00780795">
            <w:pPr>
              <w:tabs>
                <w:tab w:val="left" w:pos="1365"/>
              </w:tabs>
              <w:jc w:val="center"/>
              <w:rPr>
                <w:color w:val="000000"/>
              </w:rPr>
            </w:pPr>
            <w:r w:rsidRPr="00780795">
              <w:rPr>
                <w:lang w:val="en-US" w:eastAsia="en-US"/>
              </w:rPr>
              <w:t>4</w:t>
            </w:r>
          </w:p>
        </w:tc>
        <w:tc>
          <w:tcPr>
            <w:tcW w:w="1195" w:type="dxa"/>
            <w:gridSpan w:val="2"/>
            <w:vAlign w:val="center"/>
          </w:tcPr>
          <w:p w14:paraId="59373329" w14:textId="77777777" w:rsidR="00780795" w:rsidRPr="00780795" w:rsidRDefault="00780795" w:rsidP="00780795">
            <w:pPr>
              <w:tabs>
                <w:tab w:val="left" w:pos="1365"/>
              </w:tabs>
              <w:jc w:val="center"/>
              <w:rPr>
                <w:color w:val="000000"/>
              </w:rPr>
            </w:pPr>
            <w:r w:rsidRPr="00780795">
              <w:rPr>
                <w:lang w:val="en-US" w:eastAsia="en-US"/>
              </w:rPr>
              <w:t>5</w:t>
            </w:r>
          </w:p>
        </w:tc>
        <w:tc>
          <w:tcPr>
            <w:tcW w:w="1318" w:type="dxa"/>
            <w:vAlign w:val="center"/>
          </w:tcPr>
          <w:p w14:paraId="35B29A44" w14:textId="77777777" w:rsidR="00780795" w:rsidRPr="00780795" w:rsidRDefault="00780795" w:rsidP="00780795">
            <w:pPr>
              <w:tabs>
                <w:tab w:val="left" w:pos="1365"/>
              </w:tabs>
              <w:jc w:val="center"/>
              <w:rPr>
                <w:color w:val="000000"/>
              </w:rPr>
            </w:pPr>
            <w:r w:rsidRPr="00780795">
              <w:rPr>
                <w:lang w:val="en-US" w:eastAsia="en-US"/>
              </w:rPr>
              <w:t>6</w:t>
            </w:r>
          </w:p>
        </w:tc>
        <w:tc>
          <w:tcPr>
            <w:tcW w:w="1417" w:type="dxa"/>
            <w:vAlign w:val="center"/>
          </w:tcPr>
          <w:p w14:paraId="1FD4EB89" w14:textId="77777777" w:rsidR="00780795" w:rsidRPr="00780795" w:rsidRDefault="00780795" w:rsidP="00780795">
            <w:pPr>
              <w:tabs>
                <w:tab w:val="left" w:pos="1365"/>
              </w:tabs>
              <w:jc w:val="center"/>
              <w:rPr>
                <w:lang w:eastAsia="en-US"/>
              </w:rPr>
            </w:pPr>
            <w:r w:rsidRPr="00780795">
              <w:rPr>
                <w:lang w:val="en-US" w:eastAsia="en-US"/>
              </w:rPr>
              <w:t>7</w:t>
            </w:r>
          </w:p>
        </w:tc>
      </w:tr>
      <w:tr w:rsidR="00780795" w:rsidRPr="00780795" w14:paraId="010A3A45" w14:textId="77777777" w:rsidTr="00780795">
        <w:tc>
          <w:tcPr>
            <w:tcW w:w="951" w:type="dxa"/>
            <w:vAlign w:val="center"/>
          </w:tcPr>
          <w:p w14:paraId="6CC68FD4" w14:textId="77777777" w:rsidR="00780795" w:rsidRPr="00780795" w:rsidRDefault="00780795" w:rsidP="00780795">
            <w:pPr>
              <w:tabs>
                <w:tab w:val="left" w:pos="1365"/>
              </w:tabs>
              <w:jc w:val="center"/>
              <w:rPr>
                <w:lang w:eastAsia="en-US"/>
              </w:rPr>
            </w:pPr>
            <w:r w:rsidRPr="00780795">
              <w:rPr>
                <w:lang w:eastAsia="en-US"/>
              </w:rPr>
              <w:lastRenderedPageBreak/>
              <w:t>1.1.8.</w:t>
            </w:r>
          </w:p>
        </w:tc>
        <w:tc>
          <w:tcPr>
            <w:tcW w:w="2268" w:type="dxa"/>
            <w:vAlign w:val="center"/>
          </w:tcPr>
          <w:p w14:paraId="1888A44A" w14:textId="77777777" w:rsidR="00780795" w:rsidRPr="00780795" w:rsidRDefault="00780795" w:rsidP="00780795">
            <w:pPr>
              <w:tabs>
                <w:tab w:val="left" w:pos="0"/>
              </w:tabs>
              <w:rPr>
                <w:bCs/>
              </w:rPr>
            </w:pPr>
            <w:r w:rsidRPr="00780795">
              <w:rPr>
                <w:bCs/>
              </w:rPr>
              <w:t xml:space="preserve">ООО «Тепло-ЭнергоСбыт» </w:t>
            </w:r>
          </w:p>
          <w:p w14:paraId="4D13707E" w14:textId="77777777" w:rsidR="00780795" w:rsidRPr="00780795" w:rsidRDefault="00780795" w:rsidP="00780795">
            <w:pPr>
              <w:tabs>
                <w:tab w:val="left" w:pos="1365"/>
              </w:tabs>
              <w:rPr>
                <w:lang w:eastAsia="en-US"/>
              </w:rPr>
            </w:pPr>
            <w:r w:rsidRPr="00780795">
              <w:rPr>
                <w:bCs/>
              </w:rPr>
              <w:t>ИНН 4229007860</w:t>
            </w:r>
          </w:p>
        </w:tc>
        <w:tc>
          <w:tcPr>
            <w:tcW w:w="1460" w:type="dxa"/>
            <w:vAlign w:val="center"/>
          </w:tcPr>
          <w:p w14:paraId="7DCF61CB"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17E7A8A7" w14:textId="77777777" w:rsidR="00780795" w:rsidRPr="00780795" w:rsidRDefault="00780795" w:rsidP="00780795">
            <w:pPr>
              <w:tabs>
                <w:tab w:val="left" w:pos="1365"/>
              </w:tabs>
              <w:jc w:val="center"/>
              <w:rPr>
                <w:color w:val="000000"/>
              </w:rPr>
            </w:pPr>
            <w:r w:rsidRPr="00780795">
              <w:rPr>
                <w:color w:val="000000"/>
              </w:rPr>
              <w:t>0,0369  Гкал/м</w:t>
            </w:r>
            <w:r w:rsidRPr="00780795">
              <w:rPr>
                <w:color w:val="000000"/>
                <w:vertAlign w:val="superscript"/>
              </w:rPr>
              <w:t>2</w:t>
            </w:r>
          </w:p>
        </w:tc>
        <w:tc>
          <w:tcPr>
            <w:tcW w:w="1195" w:type="dxa"/>
            <w:gridSpan w:val="2"/>
            <w:vAlign w:val="center"/>
          </w:tcPr>
          <w:p w14:paraId="2D3DC48B" w14:textId="77777777" w:rsidR="00780795" w:rsidRPr="00780795" w:rsidRDefault="00780795" w:rsidP="00780795">
            <w:pPr>
              <w:tabs>
                <w:tab w:val="left" w:pos="1365"/>
              </w:tabs>
              <w:jc w:val="center"/>
              <w:rPr>
                <w:color w:val="000000"/>
              </w:rPr>
            </w:pPr>
          </w:p>
          <w:p w14:paraId="35A9D2FA"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F0F896D" w14:textId="77777777" w:rsidR="00780795" w:rsidRPr="00780795" w:rsidRDefault="00780795" w:rsidP="00780795">
            <w:pPr>
              <w:tabs>
                <w:tab w:val="left" w:pos="1365"/>
              </w:tabs>
              <w:jc w:val="center"/>
              <w:rPr>
                <w:color w:val="000000"/>
              </w:rPr>
            </w:pPr>
          </w:p>
        </w:tc>
        <w:tc>
          <w:tcPr>
            <w:tcW w:w="1318" w:type="dxa"/>
            <w:vAlign w:val="center"/>
          </w:tcPr>
          <w:p w14:paraId="2217F4D0" w14:textId="77777777" w:rsidR="00780795" w:rsidRPr="00780795" w:rsidRDefault="00780795" w:rsidP="00780795">
            <w:pPr>
              <w:tabs>
                <w:tab w:val="left" w:pos="1365"/>
              </w:tabs>
              <w:jc w:val="center"/>
              <w:rPr>
                <w:color w:val="000000"/>
              </w:rPr>
            </w:pPr>
            <w:r w:rsidRPr="00780795">
              <w:rPr>
                <w:color w:val="000000"/>
              </w:rPr>
              <w:t>644,70</w:t>
            </w:r>
          </w:p>
        </w:tc>
        <w:tc>
          <w:tcPr>
            <w:tcW w:w="1417" w:type="dxa"/>
            <w:vAlign w:val="center"/>
          </w:tcPr>
          <w:p w14:paraId="0C179DB7" w14:textId="77777777" w:rsidR="00780795" w:rsidRPr="00780795" w:rsidRDefault="00780795" w:rsidP="00780795">
            <w:pPr>
              <w:tabs>
                <w:tab w:val="left" w:pos="1365"/>
              </w:tabs>
              <w:jc w:val="center"/>
              <w:rPr>
                <w:lang w:eastAsia="en-US"/>
              </w:rPr>
            </w:pPr>
            <w:r w:rsidRPr="00780795">
              <w:rPr>
                <w:color w:val="000000"/>
              </w:rPr>
              <w:t>678,87</w:t>
            </w:r>
          </w:p>
        </w:tc>
      </w:tr>
      <w:tr w:rsidR="00780795" w:rsidRPr="00780795" w14:paraId="006022FC" w14:textId="77777777" w:rsidTr="00780795">
        <w:trPr>
          <w:trHeight w:val="165"/>
        </w:trPr>
        <w:tc>
          <w:tcPr>
            <w:tcW w:w="9923" w:type="dxa"/>
            <w:gridSpan w:val="8"/>
            <w:vAlign w:val="center"/>
          </w:tcPr>
          <w:p w14:paraId="006A12CE"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6E5C6982" w14:textId="77777777" w:rsidTr="00780795">
        <w:tc>
          <w:tcPr>
            <w:tcW w:w="951" w:type="dxa"/>
            <w:vAlign w:val="center"/>
          </w:tcPr>
          <w:p w14:paraId="032ADABA" w14:textId="77777777" w:rsidR="00780795" w:rsidRPr="00780795" w:rsidRDefault="00780795" w:rsidP="00780795">
            <w:pPr>
              <w:tabs>
                <w:tab w:val="left" w:pos="1365"/>
              </w:tabs>
              <w:jc w:val="center"/>
              <w:rPr>
                <w:lang w:eastAsia="en-US"/>
              </w:rPr>
            </w:pPr>
            <w:r w:rsidRPr="00780795">
              <w:rPr>
                <w:lang w:eastAsia="en-US"/>
              </w:rPr>
              <w:t>1.1.9.</w:t>
            </w:r>
          </w:p>
        </w:tc>
        <w:tc>
          <w:tcPr>
            <w:tcW w:w="2268" w:type="dxa"/>
            <w:vMerge w:val="restart"/>
            <w:vAlign w:val="center"/>
          </w:tcPr>
          <w:p w14:paraId="1E15CD1D" w14:textId="77777777" w:rsidR="00780795" w:rsidRPr="00780795" w:rsidRDefault="00780795" w:rsidP="00780795">
            <w:pPr>
              <w:tabs>
                <w:tab w:val="left" w:pos="0"/>
              </w:tabs>
              <w:rPr>
                <w:bCs/>
              </w:rPr>
            </w:pPr>
            <w:r w:rsidRPr="00780795">
              <w:rPr>
                <w:bCs/>
              </w:rPr>
              <w:t xml:space="preserve">ООО «Тепло-ЭнергоСбыт» </w:t>
            </w:r>
          </w:p>
          <w:p w14:paraId="456A847E" w14:textId="77777777" w:rsidR="00780795" w:rsidRPr="00780795" w:rsidRDefault="00780795" w:rsidP="00780795">
            <w:pPr>
              <w:tabs>
                <w:tab w:val="left" w:pos="1365"/>
              </w:tabs>
              <w:rPr>
                <w:lang w:eastAsia="en-US"/>
              </w:rPr>
            </w:pPr>
            <w:r w:rsidRPr="00780795">
              <w:rPr>
                <w:bCs/>
              </w:rPr>
              <w:t>ИНН 4229007860</w:t>
            </w:r>
          </w:p>
        </w:tc>
        <w:tc>
          <w:tcPr>
            <w:tcW w:w="1460" w:type="dxa"/>
            <w:vAlign w:val="center"/>
          </w:tcPr>
          <w:p w14:paraId="2269A4AD"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49DF3E97"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5" w:type="dxa"/>
            <w:gridSpan w:val="2"/>
            <w:vAlign w:val="center"/>
          </w:tcPr>
          <w:p w14:paraId="1470F41C" w14:textId="77777777" w:rsidR="00780795" w:rsidRPr="00780795" w:rsidRDefault="00780795" w:rsidP="00780795">
            <w:pPr>
              <w:tabs>
                <w:tab w:val="left" w:pos="1365"/>
              </w:tabs>
              <w:jc w:val="center"/>
              <w:rPr>
                <w:color w:val="000000"/>
              </w:rPr>
            </w:pPr>
          </w:p>
          <w:p w14:paraId="4C519410" w14:textId="77777777" w:rsidR="00780795" w:rsidRPr="00780795" w:rsidRDefault="00780795" w:rsidP="00780795">
            <w:pPr>
              <w:tabs>
                <w:tab w:val="left" w:pos="1365"/>
              </w:tabs>
              <w:jc w:val="center"/>
              <w:rPr>
                <w:color w:val="000000"/>
              </w:rPr>
            </w:pPr>
            <w:r w:rsidRPr="00780795">
              <w:rPr>
                <w:color w:val="000000"/>
              </w:rPr>
              <w:t xml:space="preserve">руб./Гкал </w:t>
            </w:r>
          </w:p>
          <w:p w14:paraId="70AA04FF" w14:textId="77777777" w:rsidR="00780795" w:rsidRPr="00780795" w:rsidRDefault="00780795" w:rsidP="00780795">
            <w:pPr>
              <w:tabs>
                <w:tab w:val="left" w:pos="1365"/>
              </w:tabs>
              <w:jc w:val="center"/>
              <w:rPr>
                <w:color w:val="000000"/>
              </w:rPr>
            </w:pPr>
          </w:p>
        </w:tc>
        <w:tc>
          <w:tcPr>
            <w:tcW w:w="1318" w:type="dxa"/>
            <w:vAlign w:val="center"/>
          </w:tcPr>
          <w:p w14:paraId="458EAD03" w14:textId="77777777" w:rsidR="00780795" w:rsidRPr="00780795" w:rsidRDefault="00780795" w:rsidP="00780795">
            <w:pPr>
              <w:tabs>
                <w:tab w:val="left" w:pos="1365"/>
              </w:tabs>
              <w:jc w:val="center"/>
              <w:rPr>
                <w:color w:val="000000"/>
              </w:rPr>
            </w:pPr>
            <w:r w:rsidRPr="00780795">
              <w:rPr>
                <w:color w:val="000000"/>
              </w:rPr>
              <w:t>1505,67</w:t>
            </w:r>
          </w:p>
        </w:tc>
        <w:tc>
          <w:tcPr>
            <w:tcW w:w="1417" w:type="dxa"/>
            <w:vAlign w:val="center"/>
          </w:tcPr>
          <w:p w14:paraId="0D902808" w14:textId="77777777" w:rsidR="00780795" w:rsidRPr="00780795" w:rsidRDefault="00780795" w:rsidP="00780795">
            <w:pPr>
              <w:tabs>
                <w:tab w:val="left" w:pos="1365"/>
              </w:tabs>
              <w:jc w:val="center"/>
              <w:rPr>
                <w:lang w:eastAsia="en-US"/>
              </w:rPr>
            </w:pPr>
            <w:r w:rsidRPr="00780795">
              <w:rPr>
                <w:color w:val="000000"/>
              </w:rPr>
              <w:t>1585,47</w:t>
            </w:r>
          </w:p>
        </w:tc>
      </w:tr>
      <w:tr w:rsidR="00780795" w:rsidRPr="00780795" w14:paraId="68DB867B" w14:textId="77777777" w:rsidTr="00780795">
        <w:tc>
          <w:tcPr>
            <w:tcW w:w="951" w:type="dxa"/>
            <w:vAlign w:val="center"/>
          </w:tcPr>
          <w:p w14:paraId="6A489FAD" w14:textId="77777777" w:rsidR="00780795" w:rsidRPr="00780795" w:rsidRDefault="00780795" w:rsidP="00780795">
            <w:pPr>
              <w:tabs>
                <w:tab w:val="left" w:pos="1365"/>
              </w:tabs>
              <w:jc w:val="center"/>
              <w:rPr>
                <w:lang w:eastAsia="en-US"/>
              </w:rPr>
            </w:pPr>
            <w:r w:rsidRPr="00780795">
              <w:rPr>
                <w:lang w:eastAsia="en-US"/>
              </w:rPr>
              <w:t>1.1.10.</w:t>
            </w:r>
          </w:p>
        </w:tc>
        <w:tc>
          <w:tcPr>
            <w:tcW w:w="2268" w:type="dxa"/>
            <w:vMerge/>
            <w:vAlign w:val="center"/>
          </w:tcPr>
          <w:p w14:paraId="7F22AEFF" w14:textId="77777777" w:rsidR="00780795" w:rsidRPr="00780795" w:rsidRDefault="00780795" w:rsidP="00780795">
            <w:pPr>
              <w:tabs>
                <w:tab w:val="left" w:pos="1365"/>
              </w:tabs>
              <w:rPr>
                <w:lang w:eastAsia="en-US"/>
              </w:rPr>
            </w:pPr>
          </w:p>
        </w:tc>
        <w:tc>
          <w:tcPr>
            <w:tcW w:w="1460" w:type="dxa"/>
            <w:vAlign w:val="center"/>
          </w:tcPr>
          <w:p w14:paraId="70A07634"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56E3959C"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5" w:type="dxa"/>
            <w:gridSpan w:val="2"/>
            <w:vAlign w:val="center"/>
          </w:tcPr>
          <w:p w14:paraId="73EF7116" w14:textId="77777777" w:rsidR="00780795" w:rsidRPr="00780795" w:rsidRDefault="00780795" w:rsidP="00780795">
            <w:pPr>
              <w:tabs>
                <w:tab w:val="left" w:pos="1365"/>
              </w:tabs>
              <w:jc w:val="center"/>
              <w:rPr>
                <w:color w:val="000000"/>
              </w:rPr>
            </w:pPr>
          </w:p>
          <w:p w14:paraId="43D25D04" w14:textId="77777777" w:rsidR="00780795" w:rsidRPr="00780795" w:rsidRDefault="00780795" w:rsidP="00780795">
            <w:pPr>
              <w:tabs>
                <w:tab w:val="left" w:pos="1365"/>
              </w:tabs>
              <w:jc w:val="center"/>
              <w:rPr>
                <w:color w:val="000000"/>
              </w:rPr>
            </w:pPr>
            <w:r w:rsidRPr="00780795">
              <w:rPr>
                <w:color w:val="000000"/>
              </w:rPr>
              <w:t xml:space="preserve">руб./Гкал </w:t>
            </w:r>
          </w:p>
          <w:p w14:paraId="78473E63" w14:textId="77777777" w:rsidR="00780795" w:rsidRPr="00780795" w:rsidRDefault="00780795" w:rsidP="00780795">
            <w:pPr>
              <w:tabs>
                <w:tab w:val="left" w:pos="1365"/>
              </w:tabs>
              <w:jc w:val="center"/>
              <w:rPr>
                <w:color w:val="000000"/>
              </w:rPr>
            </w:pPr>
          </w:p>
        </w:tc>
        <w:tc>
          <w:tcPr>
            <w:tcW w:w="1318" w:type="dxa"/>
            <w:vAlign w:val="center"/>
          </w:tcPr>
          <w:p w14:paraId="6031574C" w14:textId="77777777" w:rsidR="00780795" w:rsidRPr="00780795" w:rsidRDefault="00780795" w:rsidP="00780795">
            <w:pPr>
              <w:tabs>
                <w:tab w:val="left" w:pos="1365"/>
              </w:tabs>
              <w:jc w:val="center"/>
              <w:rPr>
                <w:color w:val="000000"/>
              </w:rPr>
            </w:pPr>
            <w:r w:rsidRPr="00780795">
              <w:rPr>
                <w:color w:val="000000"/>
              </w:rPr>
              <w:t>1742,83</w:t>
            </w:r>
          </w:p>
        </w:tc>
        <w:tc>
          <w:tcPr>
            <w:tcW w:w="1417" w:type="dxa"/>
            <w:vAlign w:val="center"/>
          </w:tcPr>
          <w:p w14:paraId="5FEED7D9" w14:textId="77777777" w:rsidR="00780795" w:rsidRPr="00780795" w:rsidRDefault="00780795" w:rsidP="00780795">
            <w:pPr>
              <w:tabs>
                <w:tab w:val="left" w:pos="1365"/>
              </w:tabs>
              <w:jc w:val="center"/>
              <w:rPr>
                <w:lang w:eastAsia="en-US"/>
              </w:rPr>
            </w:pPr>
            <w:r w:rsidRPr="00780795">
              <w:rPr>
                <w:color w:val="000000"/>
              </w:rPr>
              <w:t>1835,20</w:t>
            </w:r>
          </w:p>
        </w:tc>
      </w:tr>
      <w:tr w:rsidR="00780795" w:rsidRPr="00780795" w14:paraId="7F57CC38" w14:textId="77777777" w:rsidTr="00780795">
        <w:trPr>
          <w:trHeight w:val="486"/>
        </w:trPr>
        <w:tc>
          <w:tcPr>
            <w:tcW w:w="9923" w:type="dxa"/>
            <w:gridSpan w:val="8"/>
            <w:vAlign w:val="center"/>
          </w:tcPr>
          <w:p w14:paraId="48C3170B" w14:textId="77777777" w:rsidR="00780795" w:rsidRPr="00780795" w:rsidRDefault="00780795" w:rsidP="00D92ED5">
            <w:pPr>
              <w:numPr>
                <w:ilvl w:val="1"/>
                <w:numId w:val="41"/>
              </w:numPr>
              <w:tabs>
                <w:tab w:val="left" w:pos="1365"/>
              </w:tabs>
              <w:ind w:left="464" w:hanging="426"/>
              <w:contextualSpacing/>
              <w:jc w:val="center"/>
              <w:rPr>
                <w:lang w:eastAsia="en-US"/>
              </w:rPr>
            </w:pPr>
            <w:r w:rsidRPr="00780795">
              <w:rPr>
                <w:bCs/>
              </w:rPr>
              <w:t>Сверх норматива потребления</w:t>
            </w:r>
            <w:r w:rsidRPr="00780795">
              <w:rPr>
                <w:lang w:eastAsia="en-US"/>
              </w:rPr>
              <w:t xml:space="preserve"> и стандарта нормативной площади жилого помещения***</w:t>
            </w:r>
          </w:p>
        </w:tc>
      </w:tr>
      <w:tr w:rsidR="00780795" w:rsidRPr="00780795" w14:paraId="0FA7AABE" w14:textId="77777777" w:rsidTr="00780795">
        <w:trPr>
          <w:trHeight w:val="847"/>
        </w:trPr>
        <w:tc>
          <w:tcPr>
            <w:tcW w:w="951" w:type="dxa"/>
            <w:vAlign w:val="center"/>
          </w:tcPr>
          <w:p w14:paraId="66428EA1" w14:textId="77777777" w:rsidR="00780795" w:rsidRPr="00780795" w:rsidRDefault="00780795" w:rsidP="00780795">
            <w:pPr>
              <w:tabs>
                <w:tab w:val="left" w:pos="1365"/>
              </w:tabs>
              <w:jc w:val="center"/>
              <w:rPr>
                <w:lang w:eastAsia="en-US"/>
              </w:rPr>
            </w:pPr>
            <w:r w:rsidRPr="00780795">
              <w:rPr>
                <w:lang w:eastAsia="en-US"/>
              </w:rPr>
              <w:t>1.2.1.</w:t>
            </w:r>
          </w:p>
        </w:tc>
        <w:tc>
          <w:tcPr>
            <w:tcW w:w="2268" w:type="dxa"/>
            <w:vAlign w:val="center"/>
          </w:tcPr>
          <w:p w14:paraId="2266B44C" w14:textId="77777777" w:rsidR="00780795" w:rsidRPr="00780795" w:rsidRDefault="00780795" w:rsidP="00780795">
            <w:pPr>
              <w:tabs>
                <w:tab w:val="left" w:pos="1365"/>
              </w:tabs>
              <w:rPr>
                <w:bCs/>
              </w:rPr>
            </w:pPr>
            <w:r w:rsidRPr="00780795">
              <w:rPr>
                <w:bCs/>
              </w:rPr>
              <w:t>МКП «Тепло»,</w:t>
            </w:r>
          </w:p>
          <w:p w14:paraId="591F7A1C" w14:textId="77777777" w:rsidR="00780795" w:rsidRPr="00780795" w:rsidRDefault="00780795" w:rsidP="00780795">
            <w:pPr>
              <w:tabs>
                <w:tab w:val="left" w:pos="1365"/>
              </w:tabs>
              <w:rPr>
                <w:lang w:eastAsia="en-US"/>
              </w:rPr>
            </w:pPr>
            <w:r w:rsidRPr="00780795">
              <w:rPr>
                <w:bCs/>
              </w:rPr>
              <w:t>ИНН</w:t>
            </w:r>
            <w:r w:rsidRPr="00780795">
              <w:rPr>
                <w:lang w:eastAsia="en-US"/>
              </w:rPr>
              <w:t xml:space="preserve"> </w:t>
            </w:r>
            <w:r w:rsidRPr="00780795">
              <w:rPr>
                <w:bCs/>
              </w:rPr>
              <w:t>4230032501</w:t>
            </w:r>
          </w:p>
        </w:tc>
        <w:tc>
          <w:tcPr>
            <w:tcW w:w="2774" w:type="dxa"/>
            <w:gridSpan w:val="2"/>
            <w:vAlign w:val="center"/>
          </w:tcPr>
          <w:p w14:paraId="279C6E59" w14:textId="77777777" w:rsidR="00780795" w:rsidRPr="00780795" w:rsidRDefault="00780795" w:rsidP="00780795">
            <w:pPr>
              <w:tabs>
                <w:tab w:val="left" w:pos="1365"/>
              </w:tabs>
              <w:rPr>
                <w:color w:val="000000"/>
              </w:rPr>
            </w:pPr>
            <w:r w:rsidRPr="00780795">
              <w:rPr>
                <w:bCs/>
              </w:rPr>
              <w:t>при наличии приборов учета</w:t>
            </w:r>
          </w:p>
        </w:tc>
        <w:tc>
          <w:tcPr>
            <w:tcW w:w="1195" w:type="dxa"/>
            <w:gridSpan w:val="2"/>
            <w:vAlign w:val="center"/>
          </w:tcPr>
          <w:p w14:paraId="37420E92"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7C35C064" w14:textId="77777777" w:rsidR="00780795" w:rsidRPr="00780795" w:rsidRDefault="00780795" w:rsidP="00780795">
            <w:pPr>
              <w:tabs>
                <w:tab w:val="left" w:pos="1365"/>
              </w:tabs>
              <w:jc w:val="center"/>
              <w:rPr>
                <w:color w:val="000000"/>
              </w:rPr>
            </w:pPr>
            <w:r w:rsidRPr="00780795">
              <w:rPr>
                <w:bCs/>
              </w:rPr>
              <w:t>1116,78</w:t>
            </w:r>
          </w:p>
        </w:tc>
        <w:tc>
          <w:tcPr>
            <w:tcW w:w="1417" w:type="dxa"/>
            <w:vAlign w:val="center"/>
          </w:tcPr>
          <w:p w14:paraId="3522B5DD" w14:textId="77777777" w:rsidR="00780795" w:rsidRPr="00780795" w:rsidRDefault="00780795" w:rsidP="00780795">
            <w:pPr>
              <w:tabs>
                <w:tab w:val="left" w:pos="1365"/>
              </w:tabs>
              <w:jc w:val="center"/>
              <w:rPr>
                <w:lang w:eastAsia="en-US"/>
              </w:rPr>
            </w:pPr>
            <w:r w:rsidRPr="00780795">
              <w:rPr>
                <w:bCs/>
              </w:rPr>
              <w:t>1175,97</w:t>
            </w:r>
          </w:p>
        </w:tc>
      </w:tr>
      <w:tr w:rsidR="00780795" w:rsidRPr="00780795" w14:paraId="7E421BFD" w14:textId="77777777" w:rsidTr="00780795">
        <w:trPr>
          <w:trHeight w:val="418"/>
        </w:trPr>
        <w:tc>
          <w:tcPr>
            <w:tcW w:w="9923" w:type="dxa"/>
            <w:gridSpan w:val="8"/>
            <w:vAlign w:val="center"/>
          </w:tcPr>
          <w:p w14:paraId="2E4DEB21"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0BF6F823" w14:textId="77777777" w:rsidTr="00780795">
        <w:tc>
          <w:tcPr>
            <w:tcW w:w="951" w:type="dxa"/>
            <w:vAlign w:val="center"/>
          </w:tcPr>
          <w:p w14:paraId="4938B24B" w14:textId="77777777" w:rsidR="00780795" w:rsidRPr="00780795" w:rsidRDefault="00780795" w:rsidP="00780795">
            <w:pPr>
              <w:tabs>
                <w:tab w:val="left" w:pos="1365"/>
              </w:tabs>
              <w:jc w:val="center"/>
              <w:rPr>
                <w:lang w:eastAsia="en-US"/>
              </w:rPr>
            </w:pPr>
            <w:r w:rsidRPr="00780795">
              <w:rPr>
                <w:lang w:eastAsia="en-US"/>
              </w:rPr>
              <w:t>1.2.2.</w:t>
            </w:r>
          </w:p>
        </w:tc>
        <w:tc>
          <w:tcPr>
            <w:tcW w:w="2268" w:type="dxa"/>
            <w:vMerge w:val="restart"/>
            <w:vAlign w:val="center"/>
          </w:tcPr>
          <w:p w14:paraId="1F1CCAFA" w14:textId="77777777" w:rsidR="00780795" w:rsidRPr="00780795" w:rsidRDefault="00780795" w:rsidP="00780795">
            <w:pPr>
              <w:tabs>
                <w:tab w:val="left" w:pos="1365"/>
              </w:tabs>
              <w:rPr>
                <w:bCs/>
              </w:rPr>
            </w:pPr>
            <w:r w:rsidRPr="00780795">
              <w:rPr>
                <w:bCs/>
              </w:rPr>
              <w:t>МКП «Тепло»,</w:t>
            </w:r>
          </w:p>
          <w:p w14:paraId="2EA3A998" w14:textId="77777777" w:rsidR="00780795" w:rsidRPr="00780795" w:rsidRDefault="00780795" w:rsidP="00780795">
            <w:pPr>
              <w:tabs>
                <w:tab w:val="left" w:pos="1365"/>
              </w:tabs>
              <w:rPr>
                <w:lang w:eastAsia="en-US"/>
              </w:rPr>
            </w:pPr>
            <w:r w:rsidRPr="00780795">
              <w:rPr>
                <w:bCs/>
              </w:rPr>
              <w:t>ИНН</w:t>
            </w:r>
            <w:r w:rsidRPr="00780795">
              <w:rPr>
                <w:lang w:eastAsia="en-US"/>
              </w:rPr>
              <w:t xml:space="preserve"> </w:t>
            </w:r>
            <w:r w:rsidRPr="00780795">
              <w:rPr>
                <w:bCs/>
              </w:rPr>
              <w:t>4230032501</w:t>
            </w:r>
          </w:p>
        </w:tc>
        <w:tc>
          <w:tcPr>
            <w:tcW w:w="1460" w:type="dxa"/>
            <w:vAlign w:val="center"/>
          </w:tcPr>
          <w:p w14:paraId="57ADFEB7"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49118BCB" w14:textId="77777777" w:rsidR="00780795" w:rsidRPr="00780795" w:rsidRDefault="00780795" w:rsidP="00780795">
            <w:pPr>
              <w:tabs>
                <w:tab w:val="left" w:pos="1365"/>
              </w:tabs>
              <w:jc w:val="center"/>
              <w:rPr>
                <w:color w:val="000000"/>
              </w:rPr>
            </w:pPr>
            <w:r w:rsidRPr="00780795">
              <w:rPr>
                <w:color w:val="000000"/>
              </w:rPr>
              <w:t>0,0362 Гкал/м</w:t>
            </w:r>
            <w:r w:rsidRPr="00780795">
              <w:rPr>
                <w:color w:val="000000"/>
                <w:vertAlign w:val="superscript"/>
              </w:rPr>
              <w:t>2</w:t>
            </w:r>
          </w:p>
        </w:tc>
        <w:tc>
          <w:tcPr>
            <w:tcW w:w="1195" w:type="dxa"/>
            <w:gridSpan w:val="2"/>
            <w:vAlign w:val="center"/>
          </w:tcPr>
          <w:p w14:paraId="412CD85E"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70755E05" w14:textId="77777777" w:rsidR="00780795" w:rsidRPr="00780795" w:rsidRDefault="00780795" w:rsidP="00780795">
            <w:pPr>
              <w:tabs>
                <w:tab w:val="left" w:pos="1365"/>
              </w:tabs>
              <w:jc w:val="center"/>
              <w:rPr>
                <w:color w:val="000000"/>
              </w:rPr>
            </w:pPr>
            <w:r w:rsidRPr="00780795">
              <w:rPr>
                <w:color w:val="000000"/>
              </w:rPr>
              <w:t>771,27</w:t>
            </w:r>
          </w:p>
        </w:tc>
        <w:tc>
          <w:tcPr>
            <w:tcW w:w="1417" w:type="dxa"/>
            <w:vAlign w:val="center"/>
          </w:tcPr>
          <w:p w14:paraId="61A4D7C8" w14:textId="77777777" w:rsidR="00780795" w:rsidRPr="00780795" w:rsidRDefault="00780795" w:rsidP="00780795">
            <w:pPr>
              <w:tabs>
                <w:tab w:val="left" w:pos="1365"/>
              </w:tabs>
              <w:jc w:val="center"/>
              <w:rPr>
                <w:lang w:eastAsia="en-US"/>
              </w:rPr>
            </w:pPr>
            <w:r w:rsidRPr="00780795">
              <w:rPr>
                <w:color w:val="000000"/>
              </w:rPr>
              <w:t>812,15</w:t>
            </w:r>
          </w:p>
        </w:tc>
      </w:tr>
      <w:tr w:rsidR="00780795" w:rsidRPr="00780795" w14:paraId="333D9FCD" w14:textId="77777777" w:rsidTr="00780795">
        <w:tc>
          <w:tcPr>
            <w:tcW w:w="951" w:type="dxa"/>
            <w:vAlign w:val="center"/>
          </w:tcPr>
          <w:p w14:paraId="1C9A2072" w14:textId="77777777" w:rsidR="00780795" w:rsidRPr="00780795" w:rsidRDefault="00780795" w:rsidP="00780795">
            <w:pPr>
              <w:tabs>
                <w:tab w:val="left" w:pos="1365"/>
              </w:tabs>
              <w:jc w:val="center"/>
              <w:rPr>
                <w:lang w:eastAsia="en-US"/>
              </w:rPr>
            </w:pPr>
            <w:r w:rsidRPr="00780795">
              <w:rPr>
                <w:lang w:eastAsia="en-US"/>
              </w:rPr>
              <w:t>1.2.3.</w:t>
            </w:r>
          </w:p>
        </w:tc>
        <w:tc>
          <w:tcPr>
            <w:tcW w:w="2268" w:type="dxa"/>
            <w:vMerge/>
            <w:vAlign w:val="center"/>
          </w:tcPr>
          <w:p w14:paraId="5FDB8510" w14:textId="77777777" w:rsidR="00780795" w:rsidRPr="00780795" w:rsidRDefault="00780795" w:rsidP="00780795">
            <w:pPr>
              <w:tabs>
                <w:tab w:val="left" w:pos="1365"/>
              </w:tabs>
              <w:rPr>
                <w:lang w:eastAsia="en-US"/>
              </w:rPr>
            </w:pPr>
          </w:p>
        </w:tc>
        <w:tc>
          <w:tcPr>
            <w:tcW w:w="1460" w:type="dxa"/>
            <w:vAlign w:val="center"/>
          </w:tcPr>
          <w:p w14:paraId="038C93E1"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4311C2C7" w14:textId="77777777" w:rsidR="00780795" w:rsidRPr="00780795" w:rsidRDefault="00780795" w:rsidP="00780795">
            <w:pPr>
              <w:tabs>
                <w:tab w:val="left" w:pos="1365"/>
              </w:tabs>
              <w:jc w:val="center"/>
              <w:rPr>
                <w:color w:val="000000"/>
              </w:rPr>
            </w:pPr>
            <w:r w:rsidRPr="00780795">
              <w:rPr>
                <w:color w:val="000000"/>
              </w:rPr>
              <w:t>0,0369  Гкал/м</w:t>
            </w:r>
            <w:r w:rsidRPr="00780795">
              <w:rPr>
                <w:color w:val="000000"/>
                <w:vertAlign w:val="superscript"/>
              </w:rPr>
              <w:t>2</w:t>
            </w:r>
          </w:p>
        </w:tc>
        <w:tc>
          <w:tcPr>
            <w:tcW w:w="1195" w:type="dxa"/>
            <w:gridSpan w:val="2"/>
            <w:vAlign w:val="center"/>
          </w:tcPr>
          <w:p w14:paraId="1B6A344C" w14:textId="77777777" w:rsidR="00780795" w:rsidRPr="00780795" w:rsidRDefault="00780795" w:rsidP="00780795">
            <w:pPr>
              <w:tabs>
                <w:tab w:val="left" w:pos="1365"/>
              </w:tabs>
              <w:jc w:val="center"/>
              <w:rPr>
                <w:color w:val="000000"/>
              </w:rPr>
            </w:pPr>
          </w:p>
          <w:p w14:paraId="5464FF94"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1ADC4E8" w14:textId="77777777" w:rsidR="00780795" w:rsidRPr="00780795" w:rsidRDefault="00780795" w:rsidP="00780795">
            <w:pPr>
              <w:tabs>
                <w:tab w:val="left" w:pos="1365"/>
              </w:tabs>
              <w:jc w:val="center"/>
              <w:rPr>
                <w:color w:val="000000"/>
              </w:rPr>
            </w:pPr>
          </w:p>
        </w:tc>
        <w:tc>
          <w:tcPr>
            <w:tcW w:w="1318" w:type="dxa"/>
            <w:vAlign w:val="center"/>
          </w:tcPr>
          <w:p w14:paraId="4267C096" w14:textId="77777777" w:rsidR="00780795" w:rsidRPr="00780795" w:rsidRDefault="00780795" w:rsidP="00780795">
            <w:pPr>
              <w:tabs>
                <w:tab w:val="left" w:pos="1365"/>
              </w:tabs>
              <w:jc w:val="center"/>
              <w:rPr>
                <w:color w:val="000000"/>
              </w:rPr>
            </w:pPr>
            <w:r w:rsidRPr="00780795">
              <w:rPr>
                <w:color w:val="000000"/>
              </w:rPr>
              <w:t>756,63</w:t>
            </w:r>
          </w:p>
        </w:tc>
        <w:tc>
          <w:tcPr>
            <w:tcW w:w="1417" w:type="dxa"/>
            <w:vAlign w:val="center"/>
          </w:tcPr>
          <w:p w14:paraId="21541F33" w14:textId="77777777" w:rsidR="00780795" w:rsidRPr="00780795" w:rsidRDefault="00780795" w:rsidP="00780795">
            <w:pPr>
              <w:tabs>
                <w:tab w:val="left" w:pos="1365"/>
              </w:tabs>
              <w:jc w:val="center"/>
              <w:rPr>
                <w:lang w:eastAsia="en-US"/>
              </w:rPr>
            </w:pPr>
            <w:r w:rsidRPr="00780795">
              <w:rPr>
                <w:color w:val="000000"/>
              </w:rPr>
              <w:t>796,73</w:t>
            </w:r>
          </w:p>
        </w:tc>
      </w:tr>
      <w:tr w:rsidR="00780795" w:rsidRPr="00780795" w14:paraId="48FC76A9" w14:textId="77777777" w:rsidTr="00780795">
        <w:trPr>
          <w:trHeight w:val="313"/>
        </w:trPr>
        <w:tc>
          <w:tcPr>
            <w:tcW w:w="9923" w:type="dxa"/>
            <w:gridSpan w:val="8"/>
            <w:vAlign w:val="center"/>
          </w:tcPr>
          <w:p w14:paraId="5E283EC2" w14:textId="77777777" w:rsidR="00780795" w:rsidRPr="00780795" w:rsidRDefault="00780795" w:rsidP="00780795">
            <w:pPr>
              <w:tabs>
                <w:tab w:val="left" w:pos="1365"/>
              </w:tabs>
              <w:jc w:val="center"/>
              <w:rPr>
                <w:lang w:eastAsia="en-US"/>
              </w:rPr>
            </w:pPr>
            <w:r w:rsidRPr="00780795">
              <w:rPr>
                <w:color w:val="000000"/>
              </w:rPr>
              <w:t>в жилых домах после 1999 года постройки</w:t>
            </w:r>
          </w:p>
        </w:tc>
      </w:tr>
      <w:tr w:rsidR="00780795" w:rsidRPr="00780795" w14:paraId="728FFBB0" w14:textId="77777777" w:rsidTr="00780795">
        <w:tc>
          <w:tcPr>
            <w:tcW w:w="951" w:type="dxa"/>
            <w:vAlign w:val="center"/>
          </w:tcPr>
          <w:p w14:paraId="18611799" w14:textId="77777777" w:rsidR="00780795" w:rsidRPr="00780795" w:rsidRDefault="00780795" w:rsidP="00780795">
            <w:pPr>
              <w:tabs>
                <w:tab w:val="left" w:pos="1365"/>
              </w:tabs>
              <w:jc w:val="center"/>
              <w:rPr>
                <w:lang w:eastAsia="en-US"/>
              </w:rPr>
            </w:pPr>
            <w:r w:rsidRPr="00780795">
              <w:rPr>
                <w:lang w:eastAsia="en-US"/>
              </w:rPr>
              <w:t>1.2.4.</w:t>
            </w:r>
          </w:p>
        </w:tc>
        <w:tc>
          <w:tcPr>
            <w:tcW w:w="2268" w:type="dxa"/>
            <w:vMerge w:val="restart"/>
            <w:vAlign w:val="center"/>
          </w:tcPr>
          <w:p w14:paraId="5FD31921" w14:textId="77777777" w:rsidR="00780795" w:rsidRPr="00780795" w:rsidRDefault="00780795" w:rsidP="00780795">
            <w:pPr>
              <w:tabs>
                <w:tab w:val="left" w:pos="1365"/>
              </w:tabs>
              <w:rPr>
                <w:bCs/>
              </w:rPr>
            </w:pPr>
            <w:r w:rsidRPr="00780795">
              <w:rPr>
                <w:bCs/>
              </w:rPr>
              <w:t>МКП «Тепло»,</w:t>
            </w:r>
          </w:p>
          <w:p w14:paraId="4077EAF1" w14:textId="77777777" w:rsidR="00780795" w:rsidRPr="00780795" w:rsidRDefault="00780795" w:rsidP="00780795">
            <w:pPr>
              <w:tabs>
                <w:tab w:val="left" w:pos="1365"/>
              </w:tabs>
              <w:rPr>
                <w:lang w:eastAsia="en-US"/>
              </w:rPr>
            </w:pPr>
            <w:r w:rsidRPr="00780795">
              <w:rPr>
                <w:bCs/>
              </w:rPr>
              <w:t>ИНН</w:t>
            </w:r>
            <w:r w:rsidRPr="00780795">
              <w:rPr>
                <w:lang w:eastAsia="en-US"/>
              </w:rPr>
              <w:t xml:space="preserve"> </w:t>
            </w:r>
            <w:r w:rsidRPr="00780795">
              <w:rPr>
                <w:bCs/>
              </w:rPr>
              <w:t>4230032501</w:t>
            </w:r>
          </w:p>
        </w:tc>
        <w:tc>
          <w:tcPr>
            <w:tcW w:w="1460" w:type="dxa"/>
            <w:vAlign w:val="center"/>
          </w:tcPr>
          <w:p w14:paraId="537D053A"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7E3E6E90"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5" w:type="dxa"/>
            <w:gridSpan w:val="2"/>
            <w:vAlign w:val="center"/>
          </w:tcPr>
          <w:p w14:paraId="3C248B1D"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60F9BAAA" w14:textId="77777777" w:rsidR="00780795" w:rsidRPr="00780795" w:rsidRDefault="00780795" w:rsidP="00780795">
            <w:pPr>
              <w:tabs>
                <w:tab w:val="left" w:pos="1365"/>
              </w:tabs>
              <w:jc w:val="center"/>
              <w:rPr>
                <w:color w:val="000000"/>
              </w:rPr>
            </w:pPr>
            <w:r w:rsidRPr="00780795">
              <w:rPr>
                <w:color w:val="000000"/>
              </w:rPr>
              <w:t>1767,06</w:t>
            </w:r>
          </w:p>
        </w:tc>
        <w:tc>
          <w:tcPr>
            <w:tcW w:w="1417" w:type="dxa"/>
            <w:vAlign w:val="center"/>
          </w:tcPr>
          <w:p w14:paraId="677AF182" w14:textId="77777777" w:rsidR="00780795" w:rsidRPr="00780795" w:rsidRDefault="00780795" w:rsidP="00780795">
            <w:pPr>
              <w:tabs>
                <w:tab w:val="left" w:pos="1365"/>
              </w:tabs>
              <w:jc w:val="center"/>
              <w:rPr>
                <w:lang w:eastAsia="en-US"/>
              </w:rPr>
            </w:pPr>
            <w:r w:rsidRPr="00780795">
              <w:rPr>
                <w:color w:val="000000"/>
              </w:rPr>
              <w:t>1860,71</w:t>
            </w:r>
          </w:p>
        </w:tc>
      </w:tr>
      <w:tr w:rsidR="00780795" w:rsidRPr="00780795" w14:paraId="2CEE0EE9" w14:textId="77777777" w:rsidTr="00780795">
        <w:tc>
          <w:tcPr>
            <w:tcW w:w="951" w:type="dxa"/>
            <w:vAlign w:val="center"/>
          </w:tcPr>
          <w:p w14:paraId="18B78B9F" w14:textId="77777777" w:rsidR="00780795" w:rsidRPr="00780795" w:rsidRDefault="00780795" w:rsidP="00780795">
            <w:pPr>
              <w:tabs>
                <w:tab w:val="left" w:pos="1365"/>
              </w:tabs>
              <w:jc w:val="center"/>
              <w:rPr>
                <w:lang w:eastAsia="en-US"/>
              </w:rPr>
            </w:pPr>
            <w:r w:rsidRPr="00780795">
              <w:rPr>
                <w:lang w:eastAsia="en-US"/>
              </w:rPr>
              <w:t>1.2.5.</w:t>
            </w:r>
          </w:p>
        </w:tc>
        <w:tc>
          <w:tcPr>
            <w:tcW w:w="2268" w:type="dxa"/>
            <w:vMerge/>
            <w:vAlign w:val="center"/>
          </w:tcPr>
          <w:p w14:paraId="54740FD4" w14:textId="77777777" w:rsidR="00780795" w:rsidRPr="00780795" w:rsidRDefault="00780795" w:rsidP="00780795">
            <w:pPr>
              <w:tabs>
                <w:tab w:val="left" w:pos="1365"/>
              </w:tabs>
              <w:rPr>
                <w:lang w:eastAsia="en-US"/>
              </w:rPr>
            </w:pPr>
          </w:p>
        </w:tc>
        <w:tc>
          <w:tcPr>
            <w:tcW w:w="1460" w:type="dxa"/>
            <w:vAlign w:val="center"/>
          </w:tcPr>
          <w:p w14:paraId="03901348"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49406DC6"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5" w:type="dxa"/>
            <w:gridSpan w:val="2"/>
            <w:vAlign w:val="center"/>
          </w:tcPr>
          <w:p w14:paraId="47C01CBF" w14:textId="77777777" w:rsidR="00780795" w:rsidRPr="00780795" w:rsidRDefault="00780795" w:rsidP="00780795">
            <w:pPr>
              <w:tabs>
                <w:tab w:val="left" w:pos="1365"/>
              </w:tabs>
              <w:jc w:val="center"/>
              <w:rPr>
                <w:color w:val="000000"/>
              </w:rPr>
            </w:pPr>
          </w:p>
          <w:p w14:paraId="301BA0BB" w14:textId="77777777" w:rsidR="00780795" w:rsidRPr="00780795" w:rsidRDefault="00780795" w:rsidP="00780795">
            <w:pPr>
              <w:tabs>
                <w:tab w:val="left" w:pos="1365"/>
              </w:tabs>
              <w:jc w:val="center"/>
              <w:rPr>
                <w:color w:val="000000"/>
              </w:rPr>
            </w:pPr>
            <w:r w:rsidRPr="00780795">
              <w:rPr>
                <w:color w:val="000000"/>
              </w:rPr>
              <w:t xml:space="preserve">руб./Гкал </w:t>
            </w:r>
          </w:p>
          <w:p w14:paraId="2EF1FB81" w14:textId="77777777" w:rsidR="00780795" w:rsidRPr="00780795" w:rsidRDefault="00780795" w:rsidP="00780795">
            <w:pPr>
              <w:tabs>
                <w:tab w:val="left" w:pos="1365"/>
              </w:tabs>
              <w:jc w:val="center"/>
              <w:rPr>
                <w:color w:val="000000"/>
              </w:rPr>
            </w:pPr>
          </w:p>
        </w:tc>
        <w:tc>
          <w:tcPr>
            <w:tcW w:w="1318" w:type="dxa"/>
            <w:vAlign w:val="center"/>
          </w:tcPr>
          <w:p w14:paraId="144A47FA" w14:textId="77777777" w:rsidR="00780795" w:rsidRPr="00780795" w:rsidRDefault="00780795" w:rsidP="00780795">
            <w:pPr>
              <w:tabs>
                <w:tab w:val="left" w:pos="1365"/>
              </w:tabs>
              <w:jc w:val="center"/>
              <w:rPr>
                <w:color w:val="000000"/>
              </w:rPr>
            </w:pPr>
            <w:r w:rsidRPr="00780795">
              <w:rPr>
                <w:color w:val="000000"/>
              </w:rPr>
              <w:t>2045,39</w:t>
            </w:r>
          </w:p>
        </w:tc>
        <w:tc>
          <w:tcPr>
            <w:tcW w:w="1417" w:type="dxa"/>
            <w:vAlign w:val="center"/>
          </w:tcPr>
          <w:p w14:paraId="00B7F992" w14:textId="77777777" w:rsidR="00780795" w:rsidRPr="00780795" w:rsidRDefault="00780795" w:rsidP="00780795">
            <w:pPr>
              <w:tabs>
                <w:tab w:val="left" w:pos="1365"/>
              </w:tabs>
              <w:jc w:val="center"/>
              <w:rPr>
                <w:lang w:eastAsia="en-US"/>
              </w:rPr>
            </w:pPr>
            <w:r w:rsidRPr="00780795">
              <w:rPr>
                <w:color w:val="000000"/>
              </w:rPr>
              <w:t>2153,80</w:t>
            </w:r>
          </w:p>
        </w:tc>
      </w:tr>
      <w:tr w:rsidR="00780795" w:rsidRPr="00780795" w14:paraId="1DEF1B0C" w14:textId="77777777" w:rsidTr="00780795">
        <w:trPr>
          <w:trHeight w:val="1030"/>
        </w:trPr>
        <w:tc>
          <w:tcPr>
            <w:tcW w:w="951" w:type="dxa"/>
            <w:vAlign w:val="center"/>
          </w:tcPr>
          <w:p w14:paraId="43BED551" w14:textId="77777777" w:rsidR="00780795" w:rsidRPr="00780795" w:rsidRDefault="00780795" w:rsidP="00780795">
            <w:pPr>
              <w:tabs>
                <w:tab w:val="left" w:pos="1365"/>
              </w:tabs>
              <w:jc w:val="center"/>
              <w:rPr>
                <w:lang w:eastAsia="en-US"/>
              </w:rPr>
            </w:pPr>
            <w:r w:rsidRPr="00780795">
              <w:rPr>
                <w:lang w:eastAsia="en-US"/>
              </w:rPr>
              <w:t>1.2.6.</w:t>
            </w:r>
          </w:p>
        </w:tc>
        <w:tc>
          <w:tcPr>
            <w:tcW w:w="2268" w:type="dxa"/>
            <w:vAlign w:val="center"/>
          </w:tcPr>
          <w:p w14:paraId="0B0A4D26" w14:textId="77777777" w:rsidR="00780795" w:rsidRPr="00780795" w:rsidRDefault="00780795" w:rsidP="00780795">
            <w:pPr>
              <w:tabs>
                <w:tab w:val="left" w:pos="0"/>
              </w:tabs>
              <w:rPr>
                <w:bCs/>
              </w:rPr>
            </w:pPr>
            <w:r w:rsidRPr="00780795">
              <w:rPr>
                <w:bCs/>
              </w:rPr>
              <w:t>ООО «Тепло-ЭнергоСбыт»</w:t>
            </w:r>
          </w:p>
          <w:p w14:paraId="253E55F7" w14:textId="77777777" w:rsidR="00780795" w:rsidRPr="00780795" w:rsidRDefault="00780795" w:rsidP="00780795">
            <w:pPr>
              <w:tabs>
                <w:tab w:val="left" w:pos="1365"/>
              </w:tabs>
              <w:rPr>
                <w:lang w:eastAsia="en-US"/>
              </w:rPr>
            </w:pPr>
            <w:r w:rsidRPr="00780795">
              <w:rPr>
                <w:bCs/>
              </w:rPr>
              <w:t>ИНН 4229007860</w:t>
            </w:r>
          </w:p>
        </w:tc>
        <w:tc>
          <w:tcPr>
            <w:tcW w:w="2774" w:type="dxa"/>
            <w:gridSpan w:val="2"/>
            <w:vAlign w:val="center"/>
          </w:tcPr>
          <w:p w14:paraId="6374B02E" w14:textId="77777777" w:rsidR="00780795" w:rsidRPr="00780795" w:rsidRDefault="00780795" w:rsidP="00780795">
            <w:pPr>
              <w:tabs>
                <w:tab w:val="left" w:pos="1365"/>
              </w:tabs>
              <w:rPr>
                <w:color w:val="000000"/>
              </w:rPr>
            </w:pPr>
            <w:r w:rsidRPr="00780795">
              <w:rPr>
                <w:bCs/>
              </w:rPr>
              <w:t>при наличии приборов учета</w:t>
            </w:r>
          </w:p>
        </w:tc>
        <w:tc>
          <w:tcPr>
            <w:tcW w:w="1195" w:type="dxa"/>
            <w:gridSpan w:val="2"/>
            <w:vAlign w:val="center"/>
          </w:tcPr>
          <w:p w14:paraId="0E97D18B" w14:textId="77777777" w:rsidR="00780795" w:rsidRPr="00780795" w:rsidRDefault="00780795" w:rsidP="00780795">
            <w:pPr>
              <w:tabs>
                <w:tab w:val="left" w:pos="1365"/>
              </w:tabs>
              <w:jc w:val="center"/>
              <w:rPr>
                <w:color w:val="000000"/>
              </w:rPr>
            </w:pPr>
            <w:r w:rsidRPr="00780795">
              <w:rPr>
                <w:color w:val="000000"/>
              </w:rPr>
              <w:t xml:space="preserve">руб./Гкал </w:t>
            </w:r>
          </w:p>
        </w:tc>
        <w:tc>
          <w:tcPr>
            <w:tcW w:w="1318" w:type="dxa"/>
            <w:vAlign w:val="center"/>
          </w:tcPr>
          <w:p w14:paraId="714E8C7F" w14:textId="77777777" w:rsidR="00780795" w:rsidRPr="00780795" w:rsidRDefault="00780795" w:rsidP="00780795">
            <w:pPr>
              <w:tabs>
                <w:tab w:val="left" w:pos="1365"/>
              </w:tabs>
              <w:jc w:val="center"/>
              <w:rPr>
                <w:color w:val="000000"/>
              </w:rPr>
            </w:pPr>
            <w:r w:rsidRPr="00780795">
              <w:rPr>
                <w:bCs/>
              </w:rPr>
              <w:t>1116,78</w:t>
            </w:r>
          </w:p>
        </w:tc>
        <w:tc>
          <w:tcPr>
            <w:tcW w:w="1417" w:type="dxa"/>
            <w:vAlign w:val="center"/>
          </w:tcPr>
          <w:p w14:paraId="6D70DD85" w14:textId="77777777" w:rsidR="00780795" w:rsidRPr="00780795" w:rsidRDefault="00780795" w:rsidP="00780795">
            <w:pPr>
              <w:tabs>
                <w:tab w:val="left" w:pos="1365"/>
              </w:tabs>
              <w:jc w:val="center"/>
              <w:rPr>
                <w:lang w:eastAsia="en-US"/>
              </w:rPr>
            </w:pPr>
            <w:r w:rsidRPr="00780795">
              <w:rPr>
                <w:bCs/>
              </w:rPr>
              <w:t>1175,97</w:t>
            </w:r>
          </w:p>
        </w:tc>
      </w:tr>
      <w:tr w:rsidR="00780795" w:rsidRPr="00780795" w14:paraId="475D06B8" w14:textId="77777777" w:rsidTr="00780795">
        <w:trPr>
          <w:trHeight w:val="333"/>
        </w:trPr>
        <w:tc>
          <w:tcPr>
            <w:tcW w:w="9923" w:type="dxa"/>
            <w:gridSpan w:val="8"/>
            <w:vAlign w:val="center"/>
          </w:tcPr>
          <w:p w14:paraId="78ED6C34" w14:textId="77777777" w:rsidR="00780795" w:rsidRPr="00780795" w:rsidRDefault="00780795" w:rsidP="00780795">
            <w:pPr>
              <w:tabs>
                <w:tab w:val="left" w:pos="1365"/>
              </w:tabs>
              <w:jc w:val="center"/>
              <w:rPr>
                <w:lang w:eastAsia="en-US"/>
              </w:rPr>
            </w:pPr>
            <w:r w:rsidRPr="00780795">
              <w:rPr>
                <w:color w:val="000000"/>
              </w:rPr>
              <w:t>в жилых домах до 1999 года постройки</w:t>
            </w:r>
          </w:p>
        </w:tc>
      </w:tr>
      <w:tr w:rsidR="00780795" w:rsidRPr="00780795" w14:paraId="517DD79A" w14:textId="77777777" w:rsidTr="00780795">
        <w:tc>
          <w:tcPr>
            <w:tcW w:w="951" w:type="dxa"/>
            <w:vAlign w:val="center"/>
          </w:tcPr>
          <w:p w14:paraId="56D79630" w14:textId="77777777" w:rsidR="00780795" w:rsidRPr="00780795" w:rsidRDefault="00780795" w:rsidP="00780795">
            <w:pPr>
              <w:tabs>
                <w:tab w:val="left" w:pos="1365"/>
              </w:tabs>
              <w:jc w:val="center"/>
              <w:rPr>
                <w:lang w:eastAsia="en-US"/>
              </w:rPr>
            </w:pPr>
            <w:r w:rsidRPr="00780795">
              <w:rPr>
                <w:lang w:eastAsia="en-US"/>
              </w:rPr>
              <w:t>1.2.7.</w:t>
            </w:r>
          </w:p>
        </w:tc>
        <w:tc>
          <w:tcPr>
            <w:tcW w:w="2268" w:type="dxa"/>
            <w:vMerge w:val="restart"/>
            <w:vAlign w:val="center"/>
          </w:tcPr>
          <w:p w14:paraId="27A98502" w14:textId="77777777" w:rsidR="00780795" w:rsidRPr="00780795" w:rsidRDefault="00780795" w:rsidP="00780795">
            <w:pPr>
              <w:tabs>
                <w:tab w:val="left" w:pos="0"/>
              </w:tabs>
              <w:rPr>
                <w:bCs/>
              </w:rPr>
            </w:pPr>
            <w:r w:rsidRPr="00780795">
              <w:rPr>
                <w:bCs/>
              </w:rPr>
              <w:t xml:space="preserve">ООО «Тепло-ЭнергоСбыт» </w:t>
            </w:r>
          </w:p>
          <w:p w14:paraId="2D6061D6" w14:textId="77777777" w:rsidR="00780795" w:rsidRPr="00780795" w:rsidRDefault="00780795" w:rsidP="00780795">
            <w:pPr>
              <w:tabs>
                <w:tab w:val="left" w:pos="1365"/>
              </w:tabs>
              <w:rPr>
                <w:lang w:eastAsia="en-US"/>
              </w:rPr>
            </w:pPr>
            <w:r w:rsidRPr="00780795">
              <w:rPr>
                <w:bCs/>
              </w:rPr>
              <w:t>ИНН 4229007860</w:t>
            </w:r>
          </w:p>
        </w:tc>
        <w:tc>
          <w:tcPr>
            <w:tcW w:w="1460" w:type="dxa"/>
            <w:vAlign w:val="center"/>
          </w:tcPr>
          <w:p w14:paraId="65962CDA"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4D43866E" w14:textId="77777777" w:rsidR="00780795" w:rsidRPr="00780795" w:rsidRDefault="00780795" w:rsidP="00780795">
            <w:pPr>
              <w:tabs>
                <w:tab w:val="left" w:pos="1365"/>
              </w:tabs>
              <w:jc w:val="center"/>
              <w:rPr>
                <w:color w:val="000000"/>
              </w:rPr>
            </w:pPr>
            <w:r w:rsidRPr="00780795">
              <w:rPr>
                <w:color w:val="000000"/>
              </w:rPr>
              <w:t>0,0362 Гкал/м</w:t>
            </w:r>
            <w:r w:rsidRPr="00780795">
              <w:rPr>
                <w:color w:val="000000"/>
                <w:vertAlign w:val="superscript"/>
              </w:rPr>
              <w:t>2</w:t>
            </w:r>
          </w:p>
        </w:tc>
        <w:tc>
          <w:tcPr>
            <w:tcW w:w="1195" w:type="dxa"/>
            <w:gridSpan w:val="2"/>
            <w:vAlign w:val="center"/>
          </w:tcPr>
          <w:p w14:paraId="3288FEA2"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C9D4A11" w14:textId="77777777" w:rsidR="00780795" w:rsidRPr="00780795" w:rsidRDefault="00780795" w:rsidP="00780795">
            <w:pPr>
              <w:tabs>
                <w:tab w:val="left" w:pos="1365"/>
              </w:tabs>
              <w:jc w:val="center"/>
              <w:rPr>
                <w:color w:val="000000"/>
              </w:rPr>
            </w:pPr>
          </w:p>
        </w:tc>
        <w:tc>
          <w:tcPr>
            <w:tcW w:w="1318" w:type="dxa"/>
            <w:vAlign w:val="center"/>
          </w:tcPr>
          <w:p w14:paraId="492F5760" w14:textId="77777777" w:rsidR="00780795" w:rsidRPr="00780795" w:rsidRDefault="00780795" w:rsidP="00780795">
            <w:pPr>
              <w:tabs>
                <w:tab w:val="left" w:pos="1365"/>
              </w:tabs>
              <w:jc w:val="center"/>
              <w:rPr>
                <w:color w:val="000000"/>
              </w:rPr>
            </w:pPr>
            <w:r w:rsidRPr="00780795">
              <w:rPr>
                <w:color w:val="000000"/>
              </w:rPr>
              <w:t>771,27</w:t>
            </w:r>
          </w:p>
        </w:tc>
        <w:tc>
          <w:tcPr>
            <w:tcW w:w="1417" w:type="dxa"/>
            <w:vAlign w:val="center"/>
          </w:tcPr>
          <w:p w14:paraId="3837D89D" w14:textId="77777777" w:rsidR="00780795" w:rsidRPr="00780795" w:rsidRDefault="00780795" w:rsidP="00780795">
            <w:pPr>
              <w:tabs>
                <w:tab w:val="left" w:pos="1365"/>
              </w:tabs>
              <w:jc w:val="center"/>
              <w:rPr>
                <w:lang w:eastAsia="en-US"/>
              </w:rPr>
            </w:pPr>
            <w:r w:rsidRPr="00780795">
              <w:rPr>
                <w:color w:val="000000"/>
              </w:rPr>
              <w:t>812,15</w:t>
            </w:r>
          </w:p>
        </w:tc>
      </w:tr>
      <w:tr w:rsidR="00780795" w:rsidRPr="00780795" w14:paraId="08B4F59C" w14:textId="77777777" w:rsidTr="00780795">
        <w:trPr>
          <w:trHeight w:val="1292"/>
        </w:trPr>
        <w:tc>
          <w:tcPr>
            <w:tcW w:w="951" w:type="dxa"/>
            <w:vAlign w:val="center"/>
          </w:tcPr>
          <w:p w14:paraId="63C4FD3E" w14:textId="77777777" w:rsidR="00780795" w:rsidRPr="00780795" w:rsidRDefault="00780795" w:rsidP="00780795">
            <w:pPr>
              <w:tabs>
                <w:tab w:val="left" w:pos="1365"/>
              </w:tabs>
              <w:jc w:val="center"/>
              <w:rPr>
                <w:lang w:eastAsia="en-US"/>
              </w:rPr>
            </w:pPr>
            <w:r w:rsidRPr="00780795">
              <w:rPr>
                <w:lang w:eastAsia="en-US"/>
              </w:rPr>
              <w:t>1.2.8.</w:t>
            </w:r>
          </w:p>
        </w:tc>
        <w:tc>
          <w:tcPr>
            <w:tcW w:w="2268" w:type="dxa"/>
            <w:vMerge/>
            <w:vAlign w:val="center"/>
          </w:tcPr>
          <w:p w14:paraId="17342C9C" w14:textId="77777777" w:rsidR="00780795" w:rsidRPr="00780795" w:rsidRDefault="00780795" w:rsidP="00780795">
            <w:pPr>
              <w:tabs>
                <w:tab w:val="left" w:pos="1365"/>
              </w:tabs>
              <w:rPr>
                <w:lang w:eastAsia="en-US"/>
              </w:rPr>
            </w:pPr>
          </w:p>
        </w:tc>
        <w:tc>
          <w:tcPr>
            <w:tcW w:w="1460" w:type="dxa"/>
            <w:vAlign w:val="center"/>
          </w:tcPr>
          <w:p w14:paraId="47A02487"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65A6304C" w14:textId="77777777" w:rsidR="00780795" w:rsidRPr="00780795" w:rsidRDefault="00780795" w:rsidP="00780795">
            <w:pPr>
              <w:tabs>
                <w:tab w:val="left" w:pos="1365"/>
              </w:tabs>
              <w:jc w:val="center"/>
              <w:rPr>
                <w:color w:val="000000"/>
              </w:rPr>
            </w:pPr>
            <w:r w:rsidRPr="00780795">
              <w:rPr>
                <w:color w:val="000000"/>
              </w:rPr>
              <w:t>0,0369  Гкал/м</w:t>
            </w:r>
            <w:r w:rsidRPr="00780795">
              <w:rPr>
                <w:color w:val="000000"/>
                <w:vertAlign w:val="superscript"/>
              </w:rPr>
              <w:t>2</w:t>
            </w:r>
          </w:p>
        </w:tc>
        <w:tc>
          <w:tcPr>
            <w:tcW w:w="1195" w:type="dxa"/>
            <w:gridSpan w:val="2"/>
            <w:vAlign w:val="center"/>
          </w:tcPr>
          <w:p w14:paraId="3397CAF9" w14:textId="77777777" w:rsidR="00780795" w:rsidRPr="00780795" w:rsidRDefault="00780795" w:rsidP="00780795">
            <w:pPr>
              <w:tabs>
                <w:tab w:val="left" w:pos="1365"/>
              </w:tabs>
              <w:jc w:val="center"/>
              <w:rPr>
                <w:color w:val="000000"/>
              </w:rPr>
            </w:pPr>
          </w:p>
          <w:p w14:paraId="6152737E" w14:textId="77777777" w:rsidR="00780795" w:rsidRPr="00780795" w:rsidRDefault="00780795" w:rsidP="00780795">
            <w:pPr>
              <w:tabs>
                <w:tab w:val="left" w:pos="1365"/>
              </w:tabs>
              <w:jc w:val="center"/>
              <w:rPr>
                <w:color w:val="000000"/>
              </w:rPr>
            </w:pPr>
            <w:r w:rsidRPr="00780795">
              <w:rPr>
                <w:color w:val="000000"/>
              </w:rPr>
              <w:t xml:space="preserve">руб./Гкал </w:t>
            </w:r>
          </w:p>
          <w:p w14:paraId="33259C17" w14:textId="77777777" w:rsidR="00780795" w:rsidRPr="00780795" w:rsidRDefault="00780795" w:rsidP="00780795">
            <w:pPr>
              <w:tabs>
                <w:tab w:val="left" w:pos="1365"/>
              </w:tabs>
              <w:jc w:val="center"/>
              <w:rPr>
                <w:color w:val="000000"/>
              </w:rPr>
            </w:pPr>
          </w:p>
        </w:tc>
        <w:tc>
          <w:tcPr>
            <w:tcW w:w="1318" w:type="dxa"/>
            <w:vAlign w:val="center"/>
          </w:tcPr>
          <w:p w14:paraId="44E1E6BC" w14:textId="77777777" w:rsidR="00780795" w:rsidRPr="00780795" w:rsidRDefault="00780795" w:rsidP="00780795">
            <w:pPr>
              <w:tabs>
                <w:tab w:val="left" w:pos="1365"/>
              </w:tabs>
              <w:jc w:val="center"/>
              <w:rPr>
                <w:color w:val="000000"/>
              </w:rPr>
            </w:pPr>
            <w:r w:rsidRPr="00780795">
              <w:rPr>
                <w:color w:val="000000"/>
              </w:rPr>
              <w:t>756,63</w:t>
            </w:r>
          </w:p>
        </w:tc>
        <w:tc>
          <w:tcPr>
            <w:tcW w:w="1417" w:type="dxa"/>
            <w:vAlign w:val="center"/>
          </w:tcPr>
          <w:p w14:paraId="295DA5F8" w14:textId="77777777" w:rsidR="00780795" w:rsidRPr="00780795" w:rsidRDefault="00780795" w:rsidP="00780795">
            <w:pPr>
              <w:tabs>
                <w:tab w:val="left" w:pos="1365"/>
              </w:tabs>
              <w:jc w:val="center"/>
              <w:rPr>
                <w:lang w:eastAsia="en-US"/>
              </w:rPr>
            </w:pPr>
            <w:r w:rsidRPr="00780795">
              <w:rPr>
                <w:color w:val="000000"/>
              </w:rPr>
              <w:t>796,73</w:t>
            </w:r>
          </w:p>
        </w:tc>
      </w:tr>
      <w:tr w:rsidR="00780795" w:rsidRPr="00780795" w14:paraId="09DD8AEB" w14:textId="77777777" w:rsidTr="00780795">
        <w:trPr>
          <w:trHeight w:val="147"/>
        </w:trPr>
        <w:tc>
          <w:tcPr>
            <w:tcW w:w="951" w:type="dxa"/>
            <w:vAlign w:val="center"/>
          </w:tcPr>
          <w:p w14:paraId="213F2556" w14:textId="77777777" w:rsidR="00780795" w:rsidRPr="00780795" w:rsidRDefault="00780795" w:rsidP="00780795">
            <w:pPr>
              <w:tabs>
                <w:tab w:val="left" w:pos="1365"/>
              </w:tabs>
              <w:jc w:val="center"/>
              <w:rPr>
                <w:lang w:eastAsia="en-US"/>
              </w:rPr>
            </w:pPr>
            <w:r w:rsidRPr="00780795">
              <w:rPr>
                <w:lang w:eastAsia="en-US"/>
              </w:rPr>
              <w:t>1</w:t>
            </w:r>
          </w:p>
        </w:tc>
        <w:tc>
          <w:tcPr>
            <w:tcW w:w="2268" w:type="dxa"/>
            <w:vAlign w:val="center"/>
          </w:tcPr>
          <w:p w14:paraId="0E88088C" w14:textId="77777777" w:rsidR="00780795" w:rsidRPr="00780795" w:rsidRDefault="00780795" w:rsidP="00780795">
            <w:pPr>
              <w:tabs>
                <w:tab w:val="left" w:pos="1365"/>
              </w:tabs>
              <w:jc w:val="center"/>
              <w:rPr>
                <w:lang w:eastAsia="en-US"/>
              </w:rPr>
            </w:pPr>
            <w:r w:rsidRPr="00780795">
              <w:rPr>
                <w:lang w:eastAsia="en-US"/>
              </w:rPr>
              <w:t>2</w:t>
            </w:r>
          </w:p>
        </w:tc>
        <w:tc>
          <w:tcPr>
            <w:tcW w:w="1460" w:type="dxa"/>
            <w:vAlign w:val="center"/>
          </w:tcPr>
          <w:p w14:paraId="13BC8E19" w14:textId="77777777" w:rsidR="00780795" w:rsidRPr="00780795" w:rsidRDefault="00780795" w:rsidP="00780795">
            <w:pPr>
              <w:tabs>
                <w:tab w:val="left" w:pos="1365"/>
              </w:tabs>
              <w:jc w:val="center"/>
              <w:rPr>
                <w:color w:val="000000"/>
              </w:rPr>
            </w:pPr>
            <w:r w:rsidRPr="00780795">
              <w:rPr>
                <w:color w:val="000000"/>
              </w:rPr>
              <w:t>3</w:t>
            </w:r>
          </w:p>
        </w:tc>
        <w:tc>
          <w:tcPr>
            <w:tcW w:w="1314" w:type="dxa"/>
            <w:vAlign w:val="center"/>
          </w:tcPr>
          <w:p w14:paraId="43A40124" w14:textId="77777777" w:rsidR="00780795" w:rsidRPr="00780795" w:rsidRDefault="00780795" w:rsidP="00780795">
            <w:pPr>
              <w:tabs>
                <w:tab w:val="left" w:pos="1365"/>
              </w:tabs>
              <w:jc w:val="center"/>
              <w:rPr>
                <w:color w:val="000000"/>
              </w:rPr>
            </w:pPr>
            <w:r w:rsidRPr="00780795">
              <w:rPr>
                <w:color w:val="000000"/>
              </w:rPr>
              <w:t>4</w:t>
            </w:r>
          </w:p>
        </w:tc>
        <w:tc>
          <w:tcPr>
            <w:tcW w:w="1195" w:type="dxa"/>
            <w:gridSpan w:val="2"/>
            <w:vAlign w:val="center"/>
          </w:tcPr>
          <w:p w14:paraId="05CC946E" w14:textId="77777777" w:rsidR="00780795" w:rsidRPr="00780795" w:rsidRDefault="00780795" w:rsidP="00780795">
            <w:pPr>
              <w:tabs>
                <w:tab w:val="left" w:pos="1365"/>
              </w:tabs>
              <w:jc w:val="center"/>
              <w:rPr>
                <w:color w:val="000000"/>
              </w:rPr>
            </w:pPr>
            <w:r w:rsidRPr="00780795">
              <w:rPr>
                <w:color w:val="000000"/>
              </w:rPr>
              <w:t>5</w:t>
            </w:r>
          </w:p>
        </w:tc>
        <w:tc>
          <w:tcPr>
            <w:tcW w:w="1318" w:type="dxa"/>
            <w:vAlign w:val="center"/>
          </w:tcPr>
          <w:p w14:paraId="1466E4FA" w14:textId="77777777" w:rsidR="00780795" w:rsidRPr="00780795" w:rsidRDefault="00780795" w:rsidP="00780795">
            <w:pPr>
              <w:tabs>
                <w:tab w:val="left" w:pos="1365"/>
              </w:tabs>
              <w:jc w:val="center"/>
              <w:rPr>
                <w:color w:val="000000"/>
              </w:rPr>
            </w:pPr>
            <w:r w:rsidRPr="00780795">
              <w:rPr>
                <w:color w:val="000000"/>
              </w:rPr>
              <w:t>6</w:t>
            </w:r>
          </w:p>
        </w:tc>
        <w:tc>
          <w:tcPr>
            <w:tcW w:w="1417" w:type="dxa"/>
            <w:vAlign w:val="center"/>
          </w:tcPr>
          <w:p w14:paraId="4A6B1A52" w14:textId="77777777" w:rsidR="00780795" w:rsidRPr="00780795" w:rsidRDefault="00780795" w:rsidP="00780795">
            <w:pPr>
              <w:tabs>
                <w:tab w:val="left" w:pos="1365"/>
              </w:tabs>
              <w:jc w:val="center"/>
              <w:rPr>
                <w:lang w:eastAsia="en-US"/>
              </w:rPr>
            </w:pPr>
            <w:r w:rsidRPr="00780795">
              <w:rPr>
                <w:lang w:eastAsia="en-US"/>
              </w:rPr>
              <w:t>7</w:t>
            </w:r>
          </w:p>
        </w:tc>
      </w:tr>
      <w:tr w:rsidR="00780795" w:rsidRPr="00780795" w14:paraId="5B10BEEB" w14:textId="77777777" w:rsidTr="00780795">
        <w:trPr>
          <w:trHeight w:val="292"/>
        </w:trPr>
        <w:tc>
          <w:tcPr>
            <w:tcW w:w="9923" w:type="dxa"/>
            <w:gridSpan w:val="8"/>
            <w:vAlign w:val="center"/>
          </w:tcPr>
          <w:p w14:paraId="132705A8" w14:textId="77777777" w:rsidR="00780795" w:rsidRPr="00780795" w:rsidRDefault="00780795" w:rsidP="00780795">
            <w:pPr>
              <w:tabs>
                <w:tab w:val="left" w:pos="1365"/>
              </w:tabs>
              <w:jc w:val="center"/>
              <w:rPr>
                <w:lang w:eastAsia="en-US"/>
              </w:rPr>
            </w:pPr>
            <w:r w:rsidRPr="00780795">
              <w:rPr>
                <w:color w:val="000000"/>
              </w:rPr>
              <w:lastRenderedPageBreak/>
              <w:t>в жилых домах после 1999 года постройки</w:t>
            </w:r>
          </w:p>
        </w:tc>
      </w:tr>
      <w:tr w:rsidR="00780795" w:rsidRPr="00780795" w14:paraId="69E85E17" w14:textId="77777777" w:rsidTr="00780795">
        <w:tc>
          <w:tcPr>
            <w:tcW w:w="951" w:type="dxa"/>
            <w:vAlign w:val="center"/>
          </w:tcPr>
          <w:p w14:paraId="2C7922C0" w14:textId="77777777" w:rsidR="00780795" w:rsidRPr="00780795" w:rsidRDefault="00780795" w:rsidP="00780795">
            <w:pPr>
              <w:tabs>
                <w:tab w:val="left" w:pos="1365"/>
              </w:tabs>
              <w:jc w:val="center"/>
              <w:rPr>
                <w:lang w:eastAsia="en-US"/>
              </w:rPr>
            </w:pPr>
            <w:r w:rsidRPr="00780795">
              <w:rPr>
                <w:lang w:eastAsia="en-US"/>
              </w:rPr>
              <w:t>1.2.9.</w:t>
            </w:r>
          </w:p>
        </w:tc>
        <w:tc>
          <w:tcPr>
            <w:tcW w:w="2268" w:type="dxa"/>
            <w:vMerge w:val="restart"/>
            <w:vAlign w:val="center"/>
          </w:tcPr>
          <w:p w14:paraId="3E36F060" w14:textId="77777777" w:rsidR="00780795" w:rsidRPr="00780795" w:rsidRDefault="00780795" w:rsidP="00780795">
            <w:pPr>
              <w:tabs>
                <w:tab w:val="left" w:pos="0"/>
              </w:tabs>
              <w:rPr>
                <w:bCs/>
              </w:rPr>
            </w:pPr>
            <w:r w:rsidRPr="00780795">
              <w:rPr>
                <w:bCs/>
              </w:rPr>
              <w:t xml:space="preserve">ООО «Тепло-ЭнергоСбыт» </w:t>
            </w:r>
          </w:p>
          <w:p w14:paraId="5CB0576F" w14:textId="77777777" w:rsidR="00780795" w:rsidRPr="00780795" w:rsidRDefault="00780795" w:rsidP="00780795">
            <w:pPr>
              <w:tabs>
                <w:tab w:val="left" w:pos="1365"/>
              </w:tabs>
              <w:rPr>
                <w:lang w:eastAsia="en-US"/>
              </w:rPr>
            </w:pPr>
            <w:r w:rsidRPr="00780795">
              <w:rPr>
                <w:bCs/>
              </w:rPr>
              <w:t>ИНН 4229007860</w:t>
            </w:r>
          </w:p>
        </w:tc>
        <w:tc>
          <w:tcPr>
            <w:tcW w:w="1460" w:type="dxa"/>
            <w:vAlign w:val="center"/>
          </w:tcPr>
          <w:p w14:paraId="74171EE1" w14:textId="77777777" w:rsidR="00780795" w:rsidRPr="00780795" w:rsidRDefault="00780795" w:rsidP="00780795">
            <w:pPr>
              <w:tabs>
                <w:tab w:val="left" w:pos="1365"/>
              </w:tabs>
              <w:rPr>
                <w:color w:val="000000"/>
              </w:rPr>
            </w:pPr>
            <w:r w:rsidRPr="00780795">
              <w:rPr>
                <w:color w:val="000000"/>
              </w:rPr>
              <w:t xml:space="preserve">1- этажные многоквар-тирные и жилые дома </w:t>
            </w:r>
          </w:p>
        </w:tc>
        <w:tc>
          <w:tcPr>
            <w:tcW w:w="1314" w:type="dxa"/>
            <w:vAlign w:val="center"/>
          </w:tcPr>
          <w:p w14:paraId="36088A9C" w14:textId="77777777" w:rsidR="00780795" w:rsidRPr="00780795" w:rsidRDefault="00780795" w:rsidP="00780795">
            <w:pPr>
              <w:tabs>
                <w:tab w:val="left" w:pos="1365"/>
              </w:tabs>
              <w:jc w:val="center"/>
              <w:rPr>
                <w:color w:val="000000"/>
              </w:rPr>
            </w:pPr>
            <w:r w:rsidRPr="00780795">
              <w:rPr>
                <w:color w:val="000000"/>
              </w:rPr>
              <w:t>0,0158 Гкал/м</w:t>
            </w:r>
            <w:r w:rsidRPr="00780795">
              <w:rPr>
                <w:color w:val="000000"/>
                <w:vertAlign w:val="superscript"/>
              </w:rPr>
              <w:t>2</w:t>
            </w:r>
          </w:p>
        </w:tc>
        <w:tc>
          <w:tcPr>
            <w:tcW w:w="1195" w:type="dxa"/>
            <w:gridSpan w:val="2"/>
            <w:vAlign w:val="center"/>
          </w:tcPr>
          <w:p w14:paraId="00BA59AB" w14:textId="77777777" w:rsidR="00780795" w:rsidRPr="00780795" w:rsidRDefault="00780795" w:rsidP="00780795">
            <w:pPr>
              <w:tabs>
                <w:tab w:val="left" w:pos="1365"/>
              </w:tabs>
              <w:jc w:val="center"/>
              <w:rPr>
                <w:color w:val="000000"/>
              </w:rPr>
            </w:pPr>
          </w:p>
          <w:p w14:paraId="080EA42E" w14:textId="77777777" w:rsidR="00780795" w:rsidRPr="00780795" w:rsidRDefault="00780795" w:rsidP="00780795">
            <w:pPr>
              <w:tabs>
                <w:tab w:val="left" w:pos="1365"/>
              </w:tabs>
              <w:jc w:val="center"/>
              <w:rPr>
                <w:color w:val="000000"/>
              </w:rPr>
            </w:pPr>
            <w:r w:rsidRPr="00780795">
              <w:rPr>
                <w:color w:val="000000"/>
              </w:rPr>
              <w:t xml:space="preserve">руб./Гкал </w:t>
            </w:r>
          </w:p>
          <w:p w14:paraId="34BD2EE3" w14:textId="77777777" w:rsidR="00780795" w:rsidRPr="00780795" w:rsidRDefault="00780795" w:rsidP="00780795">
            <w:pPr>
              <w:tabs>
                <w:tab w:val="left" w:pos="1365"/>
              </w:tabs>
              <w:jc w:val="center"/>
              <w:rPr>
                <w:color w:val="000000"/>
              </w:rPr>
            </w:pPr>
          </w:p>
        </w:tc>
        <w:tc>
          <w:tcPr>
            <w:tcW w:w="1318" w:type="dxa"/>
            <w:vAlign w:val="center"/>
          </w:tcPr>
          <w:p w14:paraId="58BC85F4" w14:textId="77777777" w:rsidR="00780795" w:rsidRPr="00780795" w:rsidRDefault="00780795" w:rsidP="00780795">
            <w:pPr>
              <w:tabs>
                <w:tab w:val="left" w:pos="1365"/>
              </w:tabs>
              <w:jc w:val="center"/>
              <w:rPr>
                <w:color w:val="000000"/>
              </w:rPr>
            </w:pPr>
            <w:r w:rsidRPr="00780795">
              <w:rPr>
                <w:color w:val="000000"/>
              </w:rPr>
              <w:t>1767,06</w:t>
            </w:r>
          </w:p>
        </w:tc>
        <w:tc>
          <w:tcPr>
            <w:tcW w:w="1417" w:type="dxa"/>
            <w:vAlign w:val="center"/>
          </w:tcPr>
          <w:p w14:paraId="536BCEC6" w14:textId="77777777" w:rsidR="00780795" w:rsidRPr="00780795" w:rsidRDefault="00780795" w:rsidP="00780795">
            <w:pPr>
              <w:tabs>
                <w:tab w:val="left" w:pos="1365"/>
              </w:tabs>
              <w:jc w:val="center"/>
              <w:rPr>
                <w:lang w:eastAsia="en-US"/>
              </w:rPr>
            </w:pPr>
            <w:r w:rsidRPr="00780795">
              <w:rPr>
                <w:color w:val="000000"/>
              </w:rPr>
              <w:t>1860,71</w:t>
            </w:r>
          </w:p>
        </w:tc>
      </w:tr>
      <w:tr w:rsidR="00780795" w:rsidRPr="00780795" w14:paraId="6B3CB4D3" w14:textId="77777777" w:rsidTr="00780795">
        <w:tc>
          <w:tcPr>
            <w:tcW w:w="951" w:type="dxa"/>
            <w:vAlign w:val="center"/>
          </w:tcPr>
          <w:p w14:paraId="126E823B" w14:textId="77777777" w:rsidR="00780795" w:rsidRPr="00780795" w:rsidRDefault="00780795" w:rsidP="00780795">
            <w:pPr>
              <w:tabs>
                <w:tab w:val="left" w:pos="1365"/>
              </w:tabs>
              <w:jc w:val="center"/>
              <w:rPr>
                <w:lang w:eastAsia="en-US"/>
              </w:rPr>
            </w:pPr>
            <w:r w:rsidRPr="00780795">
              <w:rPr>
                <w:lang w:eastAsia="en-US"/>
              </w:rPr>
              <w:t>1.2.10.</w:t>
            </w:r>
          </w:p>
        </w:tc>
        <w:tc>
          <w:tcPr>
            <w:tcW w:w="2268" w:type="dxa"/>
            <w:vMerge/>
            <w:vAlign w:val="center"/>
          </w:tcPr>
          <w:p w14:paraId="3486DE29" w14:textId="77777777" w:rsidR="00780795" w:rsidRPr="00780795" w:rsidRDefault="00780795" w:rsidP="00780795">
            <w:pPr>
              <w:tabs>
                <w:tab w:val="left" w:pos="1365"/>
              </w:tabs>
              <w:rPr>
                <w:lang w:eastAsia="en-US"/>
              </w:rPr>
            </w:pPr>
          </w:p>
        </w:tc>
        <w:tc>
          <w:tcPr>
            <w:tcW w:w="1460" w:type="dxa"/>
            <w:vAlign w:val="center"/>
          </w:tcPr>
          <w:p w14:paraId="3505A4BC" w14:textId="77777777" w:rsidR="00780795" w:rsidRPr="00780795" w:rsidRDefault="00780795" w:rsidP="00780795">
            <w:pPr>
              <w:tabs>
                <w:tab w:val="left" w:pos="1365"/>
              </w:tabs>
              <w:rPr>
                <w:color w:val="000000"/>
              </w:rPr>
            </w:pPr>
            <w:r w:rsidRPr="00780795">
              <w:rPr>
                <w:color w:val="000000"/>
              </w:rPr>
              <w:t xml:space="preserve">2 -этажные многоквар-тирные и жилые дома </w:t>
            </w:r>
          </w:p>
        </w:tc>
        <w:tc>
          <w:tcPr>
            <w:tcW w:w="1314" w:type="dxa"/>
            <w:vAlign w:val="center"/>
          </w:tcPr>
          <w:p w14:paraId="348D91F8" w14:textId="77777777" w:rsidR="00780795" w:rsidRPr="00780795" w:rsidRDefault="00780795" w:rsidP="00780795">
            <w:pPr>
              <w:tabs>
                <w:tab w:val="left" w:pos="1365"/>
              </w:tabs>
              <w:jc w:val="center"/>
              <w:rPr>
                <w:color w:val="000000"/>
              </w:rPr>
            </w:pPr>
            <w:r w:rsidRPr="00780795">
              <w:rPr>
                <w:color w:val="000000"/>
              </w:rPr>
              <w:t>0,01365  Гкал/м</w:t>
            </w:r>
            <w:r w:rsidRPr="00780795">
              <w:rPr>
                <w:color w:val="000000"/>
                <w:vertAlign w:val="superscript"/>
              </w:rPr>
              <w:t>2</w:t>
            </w:r>
          </w:p>
        </w:tc>
        <w:tc>
          <w:tcPr>
            <w:tcW w:w="1195" w:type="dxa"/>
            <w:gridSpan w:val="2"/>
            <w:vAlign w:val="center"/>
          </w:tcPr>
          <w:p w14:paraId="3625B07C" w14:textId="77777777" w:rsidR="00780795" w:rsidRPr="00780795" w:rsidRDefault="00780795" w:rsidP="00780795">
            <w:pPr>
              <w:tabs>
                <w:tab w:val="left" w:pos="1365"/>
              </w:tabs>
              <w:jc w:val="center"/>
              <w:rPr>
                <w:color w:val="000000"/>
              </w:rPr>
            </w:pPr>
          </w:p>
          <w:p w14:paraId="5EF05345" w14:textId="77777777" w:rsidR="00780795" w:rsidRPr="00780795" w:rsidRDefault="00780795" w:rsidP="00780795">
            <w:pPr>
              <w:tabs>
                <w:tab w:val="left" w:pos="1365"/>
              </w:tabs>
              <w:jc w:val="center"/>
              <w:rPr>
                <w:color w:val="000000"/>
              </w:rPr>
            </w:pPr>
            <w:r w:rsidRPr="00780795">
              <w:rPr>
                <w:color w:val="000000"/>
              </w:rPr>
              <w:t xml:space="preserve">руб./Гкал </w:t>
            </w:r>
          </w:p>
          <w:p w14:paraId="44B7702F" w14:textId="77777777" w:rsidR="00780795" w:rsidRPr="00780795" w:rsidRDefault="00780795" w:rsidP="00780795">
            <w:pPr>
              <w:tabs>
                <w:tab w:val="left" w:pos="1365"/>
              </w:tabs>
              <w:jc w:val="center"/>
              <w:rPr>
                <w:color w:val="000000"/>
              </w:rPr>
            </w:pPr>
          </w:p>
        </w:tc>
        <w:tc>
          <w:tcPr>
            <w:tcW w:w="1318" w:type="dxa"/>
            <w:vAlign w:val="center"/>
          </w:tcPr>
          <w:p w14:paraId="4C57870D" w14:textId="77777777" w:rsidR="00780795" w:rsidRPr="00780795" w:rsidRDefault="00780795" w:rsidP="00780795">
            <w:pPr>
              <w:tabs>
                <w:tab w:val="left" w:pos="1365"/>
              </w:tabs>
              <w:jc w:val="center"/>
              <w:rPr>
                <w:color w:val="000000"/>
              </w:rPr>
            </w:pPr>
            <w:r w:rsidRPr="00780795">
              <w:rPr>
                <w:color w:val="000000"/>
              </w:rPr>
              <w:t>2045,39</w:t>
            </w:r>
          </w:p>
        </w:tc>
        <w:tc>
          <w:tcPr>
            <w:tcW w:w="1417" w:type="dxa"/>
            <w:vAlign w:val="center"/>
          </w:tcPr>
          <w:p w14:paraId="54E4DE9B" w14:textId="77777777" w:rsidR="00780795" w:rsidRPr="00780795" w:rsidRDefault="00780795" w:rsidP="00780795">
            <w:pPr>
              <w:tabs>
                <w:tab w:val="left" w:pos="1365"/>
              </w:tabs>
              <w:jc w:val="center"/>
              <w:rPr>
                <w:lang w:eastAsia="en-US"/>
              </w:rPr>
            </w:pPr>
            <w:r w:rsidRPr="00780795">
              <w:rPr>
                <w:color w:val="000000"/>
              </w:rPr>
              <w:t>2153,80</w:t>
            </w:r>
          </w:p>
        </w:tc>
      </w:tr>
    </w:tbl>
    <w:p w14:paraId="12F1FEA9" w14:textId="77777777" w:rsidR="00780795" w:rsidRPr="00780795" w:rsidRDefault="00780795" w:rsidP="00780795">
      <w:pPr>
        <w:tabs>
          <w:tab w:val="left" w:pos="0"/>
        </w:tabs>
        <w:spacing w:before="120"/>
        <w:ind w:firstLine="709"/>
        <w:jc w:val="both"/>
        <w:rPr>
          <w:bCs/>
          <w:sz w:val="28"/>
          <w:szCs w:val="28"/>
        </w:rPr>
      </w:pPr>
      <w:r w:rsidRPr="00780795">
        <w:rPr>
          <w:sz w:val="28"/>
          <w:szCs w:val="28"/>
          <w:lang w:eastAsia="en-US"/>
        </w:rPr>
        <w:t xml:space="preserve">* </w:t>
      </w:r>
      <w:r w:rsidRPr="00780795">
        <w:rPr>
          <w:bCs/>
          <w:sz w:val="28"/>
          <w:szCs w:val="28"/>
        </w:rPr>
        <w:t>Льготные тарифы установлены с учетом пункта 6 статьи 168 Налогового кодекса Российской Федерации (часть вторая).</w:t>
      </w:r>
    </w:p>
    <w:p w14:paraId="68C3648C" w14:textId="77777777" w:rsidR="00780795" w:rsidRPr="00780795" w:rsidRDefault="00780795" w:rsidP="00780795">
      <w:pPr>
        <w:widowControl w:val="0"/>
        <w:autoSpaceDE w:val="0"/>
        <w:autoSpaceDN w:val="0"/>
        <w:ind w:firstLine="709"/>
        <w:jc w:val="both"/>
        <w:rPr>
          <w:sz w:val="28"/>
          <w:szCs w:val="28"/>
        </w:rPr>
      </w:pPr>
      <w:r w:rsidRPr="00780795">
        <w:rPr>
          <w:sz w:val="28"/>
          <w:szCs w:val="28"/>
        </w:rPr>
        <w:t xml:space="preserve">** </w:t>
      </w:r>
      <w:hyperlink r:id="rId122" w:history="1">
        <w:r w:rsidRPr="00780795">
          <w:rPr>
            <w:sz w:val="28"/>
            <w:szCs w:val="28"/>
          </w:rPr>
          <w:t>Нормативы</w:t>
        </w:r>
      </w:hyperlink>
      <w:r w:rsidRPr="00780795">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2AF52FD1" w14:textId="0CE8E062" w:rsidR="00780795" w:rsidRPr="00780795" w:rsidRDefault="00780795" w:rsidP="00780795">
      <w:pPr>
        <w:widowControl w:val="0"/>
        <w:autoSpaceDE w:val="0"/>
        <w:autoSpaceDN w:val="0"/>
        <w:ind w:firstLine="709"/>
        <w:jc w:val="both"/>
        <w:rPr>
          <w:sz w:val="28"/>
          <w:szCs w:val="28"/>
        </w:rPr>
      </w:pPr>
      <w:r w:rsidRPr="00780795">
        <w:rPr>
          <w:sz w:val="28"/>
          <w:szCs w:val="28"/>
        </w:rPr>
        <w:t xml:space="preserve">*** </w:t>
      </w:r>
      <w:r w:rsidRPr="00780795">
        <w:rPr>
          <w:bCs/>
          <w:sz w:val="28"/>
          <w:szCs w:val="28"/>
        </w:rPr>
        <w:t>С</w:t>
      </w:r>
      <w:r w:rsidRPr="00780795">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1B38406A" w14:textId="77777777" w:rsidR="00780795" w:rsidRPr="00780795" w:rsidRDefault="00780795" w:rsidP="00780795">
      <w:pPr>
        <w:tabs>
          <w:tab w:val="left" w:pos="0"/>
        </w:tabs>
        <w:rPr>
          <w:bCs/>
          <w:sz w:val="28"/>
          <w:szCs w:val="28"/>
        </w:rPr>
      </w:pPr>
    </w:p>
    <w:p w14:paraId="580BF407" w14:textId="77777777" w:rsidR="00780795" w:rsidRPr="00780795" w:rsidRDefault="00780795" w:rsidP="00780795">
      <w:pPr>
        <w:tabs>
          <w:tab w:val="left" w:pos="0"/>
        </w:tabs>
        <w:rPr>
          <w:bCs/>
          <w:sz w:val="28"/>
          <w:szCs w:val="28"/>
        </w:rPr>
      </w:pPr>
    </w:p>
    <w:p w14:paraId="5D9DA25C" w14:textId="77777777" w:rsidR="00780795" w:rsidRPr="00780795" w:rsidRDefault="00780795" w:rsidP="00780795">
      <w:pPr>
        <w:tabs>
          <w:tab w:val="left" w:pos="0"/>
        </w:tabs>
        <w:rPr>
          <w:bCs/>
          <w:sz w:val="28"/>
          <w:szCs w:val="28"/>
        </w:rPr>
      </w:pPr>
    </w:p>
    <w:p w14:paraId="036A79E5" w14:textId="77777777" w:rsidR="00780795" w:rsidRPr="00780795" w:rsidRDefault="00780795" w:rsidP="00780795">
      <w:pPr>
        <w:tabs>
          <w:tab w:val="left" w:pos="0"/>
        </w:tabs>
        <w:rPr>
          <w:bCs/>
          <w:sz w:val="28"/>
          <w:szCs w:val="28"/>
        </w:rPr>
      </w:pPr>
    </w:p>
    <w:p w14:paraId="26D2EAD5" w14:textId="77777777" w:rsidR="00780795" w:rsidRPr="00780795" w:rsidRDefault="00780795" w:rsidP="00780795">
      <w:pPr>
        <w:tabs>
          <w:tab w:val="left" w:pos="0"/>
        </w:tabs>
        <w:rPr>
          <w:bCs/>
          <w:sz w:val="28"/>
          <w:szCs w:val="28"/>
        </w:rPr>
      </w:pPr>
    </w:p>
    <w:p w14:paraId="0487C067" w14:textId="77777777" w:rsidR="00780795" w:rsidRPr="00780795" w:rsidRDefault="00780795" w:rsidP="00780795">
      <w:pPr>
        <w:tabs>
          <w:tab w:val="left" w:pos="0"/>
        </w:tabs>
        <w:rPr>
          <w:bCs/>
          <w:sz w:val="28"/>
          <w:szCs w:val="28"/>
        </w:rPr>
      </w:pPr>
    </w:p>
    <w:p w14:paraId="66ECECC8" w14:textId="77777777" w:rsidR="00780795" w:rsidRPr="00780795" w:rsidRDefault="00780795" w:rsidP="00780795">
      <w:pPr>
        <w:tabs>
          <w:tab w:val="left" w:pos="0"/>
        </w:tabs>
        <w:rPr>
          <w:bCs/>
          <w:sz w:val="28"/>
          <w:szCs w:val="28"/>
        </w:rPr>
      </w:pPr>
    </w:p>
    <w:p w14:paraId="2A44ABCB" w14:textId="77777777" w:rsidR="00780795" w:rsidRPr="00780795" w:rsidRDefault="00780795" w:rsidP="00780795">
      <w:pPr>
        <w:tabs>
          <w:tab w:val="left" w:pos="0"/>
        </w:tabs>
        <w:rPr>
          <w:bCs/>
          <w:sz w:val="28"/>
          <w:szCs w:val="28"/>
        </w:rPr>
      </w:pPr>
    </w:p>
    <w:p w14:paraId="277F5D3E" w14:textId="77777777" w:rsidR="00780795" w:rsidRPr="00780795" w:rsidRDefault="00780795" w:rsidP="00780795">
      <w:pPr>
        <w:tabs>
          <w:tab w:val="left" w:pos="0"/>
        </w:tabs>
        <w:rPr>
          <w:bCs/>
          <w:sz w:val="28"/>
          <w:szCs w:val="28"/>
        </w:rPr>
      </w:pPr>
    </w:p>
    <w:p w14:paraId="5C28ECD6" w14:textId="77777777" w:rsidR="00780795" w:rsidRPr="00780795" w:rsidRDefault="00780795" w:rsidP="00780795">
      <w:pPr>
        <w:tabs>
          <w:tab w:val="left" w:pos="0"/>
        </w:tabs>
        <w:rPr>
          <w:bCs/>
          <w:sz w:val="28"/>
          <w:szCs w:val="28"/>
        </w:rPr>
      </w:pPr>
    </w:p>
    <w:p w14:paraId="2912BB5D" w14:textId="77777777" w:rsidR="00780795" w:rsidRPr="00780795" w:rsidRDefault="00780795" w:rsidP="00780795">
      <w:pPr>
        <w:tabs>
          <w:tab w:val="left" w:pos="0"/>
        </w:tabs>
        <w:rPr>
          <w:bCs/>
          <w:sz w:val="28"/>
          <w:szCs w:val="28"/>
        </w:rPr>
      </w:pPr>
    </w:p>
    <w:p w14:paraId="4EAAAEA8" w14:textId="77777777" w:rsidR="00780795" w:rsidRPr="00780795" w:rsidRDefault="00780795" w:rsidP="00780795">
      <w:pPr>
        <w:tabs>
          <w:tab w:val="left" w:pos="0"/>
        </w:tabs>
        <w:rPr>
          <w:bCs/>
          <w:sz w:val="28"/>
          <w:szCs w:val="28"/>
        </w:rPr>
      </w:pPr>
    </w:p>
    <w:p w14:paraId="04FB5500" w14:textId="77777777" w:rsidR="00780795" w:rsidRPr="00780795" w:rsidRDefault="00780795" w:rsidP="00780795">
      <w:pPr>
        <w:tabs>
          <w:tab w:val="left" w:pos="0"/>
        </w:tabs>
        <w:rPr>
          <w:bCs/>
          <w:sz w:val="28"/>
          <w:szCs w:val="28"/>
        </w:rPr>
      </w:pPr>
    </w:p>
    <w:p w14:paraId="38F89F0B" w14:textId="77777777" w:rsidR="00780795" w:rsidRPr="00780795" w:rsidRDefault="00780795" w:rsidP="00780795">
      <w:pPr>
        <w:tabs>
          <w:tab w:val="left" w:pos="0"/>
        </w:tabs>
        <w:rPr>
          <w:bCs/>
          <w:sz w:val="28"/>
          <w:szCs w:val="28"/>
        </w:rPr>
      </w:pPr>
    </w:p>
    <w:p w14:paraId="34FA2BC2" w14:textId="77777777" w:rsidR="00780795" w:rsidRPr="00780795" w:rsidRDefault="00780795" w:rsidP="00780795">
      <w:pPr>
        <w:tabs>
          <w:tab w:val="left" w:pos="0"/>
        </w:tabs>
        <w:rPr>
          <w:bCs/>
          <w:sz w:val="28"/>
          <w:szCs w:val="28"/>
        </w:rPr>
      </w:pPr>
    </w:p>
    <w:p w14:paraId="7C6D853E" w14:textId="77777777" w:rsidR="00780795" w:rsidRPr="00780795" w:rsidRDefault="00780795" w:rsidP="00780795">
      <w:pPr>
        <w:tabs>
          <w:tab w:val="left" w:pos="0"/>
        </w:tabs>
        <w:rPr>
          <w:bCs/>
          <w:sz w:val="28"/>
          <w:szCs w:val="28"/>
        </w:rPr>
      </w:pPr>
    </w:p>
    <w:p w14:paraId="109D9E94" w14:textId="77777777" w:rsidR="00780795" w:rsidRPr="00780795" w:rsidRDefault="00780795" w:rsidP="00780795">
      <w:pPr>
        <w:tabs>
          <w:tab w:val="left" w:pos="0"/>
        </w:tabs>
        <w:rPr>
          <w:bCs/>
          <w:sz w:val="28"/>
          <w:szCs w:val="28"/>
        </w:rPr>
      </w:pPr>
    </w:p>
    <w:p w14:paraId="09D93B68" w14:textId="77777777" w:rsidR="00780795" w:rsidRPr="00780795" w:rsidRDefault="00780795" w:rsidP="00780795">
      <w:pPr>
        <w:rPr>
          <w:sz w:val="28"/>
          <w:szCs w:val="28"/>
        </w:rPr>
      </w:pPr>
    </w:p>
    <w:p w14:paraId="6DC8BBA0" w14:textId="77777777" w:rsidR="00780795" w:rsidRPr="00780795" w:rsidRDefault="00780795" w:rsidP="00780795">
      <w:pPr>
        <w:rPr>
          <w:sz w:val="28"/>
          <w:szCs w:val="28"/>
        </w:rPr>
      </w:pPr>
    </w:p>
    <w:p w14:paraId="48D2E7D4" w14:textId="77777777" w:rsidR="00780795" w:rsidRPr="00780795" w:rsidRDefault="00780795" w:rsidP="00780795">
      <w:pPr>
        <w:rPr>
          <w:sz w:val="28"/>
          <w:szCs w:val="28"/>
        </w:rPr>
      </w:pPr>
    </w:p>
    <w:p w14:paraId="5CF4C9AB" w14:textId="77777777" w:rsidR="00780795" w:rsidRDefault="00780795" w:rsidP="00780795">
      <w:pPr>
        <w:rPr>
          <w:sz w:val="28"/>
          <w:szCs w:val="28"/>
        </w:rPr>
        <w:sectPr w:rsidR="00780795" w:rsidSect="00AE5199">
          <w:pgSz w:w="11906" w:h="16838"/>
          <w:pgMar w:top="1134" w:right="566" w:bottom="1134" w:left="567" w:header="708" w:footer="708" w:gutter="0"/>
          <w:cols w:space="708"/>
          <w:titlePg/>
          <w:docGrid w:linePitch="381"/>
        </w:sectPr>
      </w:pPr>
    </w:p>
    <w:p w14:paraId="35E99C8F" w14:textId="36C062CB" w:rsidR="00780795" w:rsidRPr="001828C5" w:rsidRDefault="00780795" w:rsidP="00780795">
      <w:pPr>
        <w:tabs>
          <w:tab w:val="left" w:pos="5580"/>
          <w:tab w:val="left" w:pos="9498"/>
        </w:tabs>
        <w:ind w:left="-961" w:right="-569" w:firstLine="6631"/>
      </w:pPr>
      <w:r w:rsidRPr="001828C5">
        <w:lastRenderedPageBreak/>
        <w:t xml:space="preserve">Приложение № </w:t>
      </w:r>
      <w:r>
        <w:t>21</w:t>
      </w:r>
      <w:r>
        <w:t>7</w:t>
      </w:r>
      <w:r>
        <w:t xml:space="preserve"> </w:t>
      </w:r>
      <w:r w:rsidRPr="001828C5">
        <w:t xml:space="preserve">к </w:t>
      </w:r>
      <w:r>
        <w:t xml:space="preserve">протоколу </w:t>
      </w:r>
      <w:r w:rsidRPr="001828C5">
        <w:t>№ 8</w:t>
      </w:r>
      <w:r>
        <w:t>7</w:t>
      </w:r>
    </w:p>
    <w:p w14:paraId="5E27E1F4" w14:textId="77777777" w:rsidR="00780795" w:rsidRPr="001828C5" w:rsidRDefault="00780795" w:rsidP="00780795">
      <w:pPr>
        <w:tabs>
          <w:tab w:val="left" w:pos="5580"/>
          <w:tab w:val="left" w:pos="9498"/>
        </w:tabs>
        <w:ind w:left="-961" w:right="-569" w:firstLine="6631"/>
      </w:pPr>
      <w:r w:rsidRPr="001828C5">
        <w:t>заседания правления Региональной</w:t>
      </w:r>
    </w:p>
    <w:p w14:paraId="3B143CD6" w14:textId="77777777" w:rsidR="00780795" w:rsidRPr="001828C5" w:rsidRDefault="00780795" w:rsidP="00780795">
      <w:pPr>
        <w:tabs>
          <w:tab w:val="left" w:pos="5580"/>
          <w:tab w:val="left" w:pos="9498"/>
        </w:tabs>
        <w:ind w:left="-961" w:right="-569" w:firstLine="6631"/>
      </w:pPr>
      <w:r w:rsidRPr="001828C5">
        <w:t>энергетической комиссии</w:t>
      </w:r>
    </w:p>
    <w:p w14:paraId="126EA680" w14:textId="77777777" w:rsidR="00780795" w:rsidRDefault="00780795" w:rsidP="00780795">
      <w:pPr>
        <w:tabs>
          <w:tab w:val="left" w:pos="5580"/>
          <w:tab w:val="left" w:pos="9498"/>
        </w:tabs>
        <w:ind w:left="-961" w:right="-569" w:firstLine="6631"/>
      </w:pPr>
      <w:r w:rsidRPr="001828C5">
        <w:t xml:space="preserve">Кузбасса от </w:t>
      </w:r>
      <w:r>
        <w:t>20</w:t>
      </w:r>
      <w:r w:rsidRPr="001828C5">
        <w:t>.12.2021</w:t>
      </w:r>
    </w:p>
    <w:p w14:paraId="75B34502" w14:textId="77777777" w:rsidR="00780795" w:rsidRPr="00780795" w:rsidRDefault="00780795" w:rsidP="00780795">
      <w:pPr>
        <w:tabs>
          <w:tab w:val="left" w:pos="0"/>
        </w:tabs>
        <w:rPr>
          <w:sz w:val="28"/>
          <w:szCs w:val="28"/>
        </w:rPr>
      </w:pPr>
    </w:p>
    <w:p w14:paraId="796B5143" w14:textId="77777777" w:rsidR="00780795" w:rsidRPr="00780795" w:rsidRDefault="00780795" w:rsidP="00780795">
      <w:pPr>
        <w:tabs>
          <w:tab w:val="left" w:pos="0"/>
        </w:tabs>
        <w:jc w:val="center"/>
        <w:rPr>
          <w:sz w:val="28"/>
          <w:szCs w:val="28"/>
        </w:rPr>
      </w:pPr>
    </w:p>
    <w:p w14:paraId="25197B24" w14:textId="77777777" w:rsidR="00780795" w:rsidRPr="00780795" w:rsidRDefault="00780795" w:rsidP="00780795">
      <w:pPr>
        <w:tabs>
          <w:tab w:val="left" w:pos="0"/>
        </w:tabs>
        <w:jc w:val="center"/>
        <w:rPr>
          <w:bCs/>
          <w:sz w:val="28"/>
          <w:szCs w:val="28"/>
        </w:rPr>
      </w:pPr>
      <w:r w:rsidRPr="00780795">
        <w:rPr>
          <w:bCs/>
          <w:sz w:val="28"/>
          <w:szCs w:val="28"/>
        </w:rPr>
        <w:t>Льготные тарифы*</w:t>
      </w:r>
    </w:p>
    <w:p w14:paraId="5D95DB09" w14:textId="77777777" w:rsidR="00780795" w:rsidRPr="00780795" w:rsidRDefault="00780795" w:rsidP="00780795">
      <w:pPr>
        <w:tabs>
          <w:tab w:val="left" w:pos="0"/>
        </w:tabs>
        <w:jc w:val="center"/>
        <w:rPr>
          <w:sz w:val="28"/>
          <w:szCs w:val="28"/>
          <w:lang w:eastAsia="en-US"/>
        </w:rPr>
      </w:pPr>
      <w:r w:rsidRPr="00780795">
        <w:rPr>
          <w:bCs/>
          <w:sz w:val="28"/>
          <w:szCs w:val="28"/>
        </w:rPr>
        <w:t>на т</w:t>
      </w:r>
      <w:r w:rsidRPr="00780795">
        <w:rPr>
          <w:sz w:val="28"/>
          <w:szCs w:val="28"/>
          <w:lang w:eastAsia="en-US"/>
        </w:rPr>
        <w:t>вердое топливо (уголь), сжиженный газ</w:t>
      </w:r>
    </w:p>
    <w:p w14:paraId="5900C2A2" w14:textId="77777777" w:rsidR="00780795" w:rsidRPr="00780795" w:rsidRDefault="00780795" w:rsidP="00780795">
      <w:pPr>
        <w:tabs>
          <w:tab w:val="left" w:pos="0"/>
        </w:tabs>
        <w:jc w:val="center"/>
        <w:rPr>
          <w:bCs/>
          <w:sz w:val="28"/>
          <w:szCs w:val="28"/>
        </w:rPr>
      </w:pPr>
    </w:p>
    <w:tbl>
      <w:tblPr>
        <w:tblStyle w:val="afc"/>
        <w:tblW w:w="9255" w:type="dxa"/>
        <w:jc w:val="center"/>
        <w:tblLayout w:type="fixed"/>
        <w:tblLook w:val="04A0" w:firstRow="1" w:lastRow="0" w:firstColumn="1" w:lastColumn="0" w:noHBand="0" w:noVBand="1"/>
      </w:tblPr>
      <w:tblGrid>
        <w:gridCol w:w="763"/>
        <w:gridCol w:w="3490"/>
        <w:gridCol w:w="1500"/>
        <w:gridCol w:w="46"/>
        <w:gridCol w:w="1616"/>
        <w:gridCol w:w="130"/>
        <w:gridCol w:w="1710"/>
      </w:tblGrid>
      <w:tr w:rsidR="00780795" w:rsidRPr="00780795" w14:paraId="57700D45" w14:textId="77777777" w:rsidTr="00780795">
        <w:trPr>
          <w:trHeight w:val="243"/>
          <w:jc w:val="center"/>
        </w:trPr>
        <w:tc>
          <w:tcPr>
            <w:tcW w:w="763" w:type="dxa"/>
            <w:vMerge w:val="restart"/>
            <w:vAlign w:val="center"/>
          </w:tcPr>
          <w:p w14:paraId="0D379CF1" w14:textId="77777777" w:rsidR="00780795" w:rsidRPr="00780795" w:rsidRDefault="00780795" w:rsidP="00780795">
            <w:pPr>
              <w:tabs>
                <w:tab w:val="left" w:pos="1365"/>
              </w:tabs>
              <w:jc w:val="center"/>
              <w:rPr>
                <w:lang w:eastAsia="en-US"/>
              </w:rPr>
            </w:pPr>
            <w:r w:rsidRPr="00780795">
              <w:rPr>
                <w:lang w:eastAsia="en-US"/>
              </w:rPr>
              <w:t>№ п/п</w:t>
            </w:r>
          </w:p>
        </w:tc>
        <w:tc>
          <w:tcPr>
            <w:tcW w:w="3490" w:type="dxa"/>
            <w:vMerge w:val="restart"/>
            <w:vAlign w:val="center"/>
          </w:tcPr>
          <w:p w14:paraId="298C8618" w14:textId="77777777" w:rsidR="00780795" w:rsidRPr="00780795" w:rsidRDefault="00780795" w:rsidP="00780795">
            <w:pPr>
              <w:tabs>
                <w:tab w:val="left" w:pos="1365"/>
              </w:tabs>
              <w:jc w:val="center"/>
              <w:rPr>
                <w:lang w:eastAsia="en-US"/>
              </w:rPr>
            </w:pPr>
            <w:r w:rsidRPr="00780795">
              <w:rPr>
                <w:lang w:eastAsia="en-US"/>
              </w:rPr>
              <w:t>Наименование регулируемой организации</w:t>
            </w:r>
          </w:p>
        </w:tc>
        <w:tc>
          <w:tcPr>
            <w:tcW w:w="1500" w:type="dxa"/>
            <w:vMerge w:val="restart"/>
            <w:vAlign w:val="center"/>
          </w:tcPr>
          <w:p w14:paraId="0F011792" w14:textId="77777777" w:rsidR="00780795" w:rsidRPr="00780795" w:rsidRDefault="00780795" w:rsidP="00780795">
            <w:pPr>
              <w:tabs>
                <w:tab w:val="left" w:pos="1365"/>
              </w:tabs>
              <w:jc w:val="center"/>
              <w:rPr>
                <w:lang w:eastAsia="en-US"/>
              </w:rPr>
            </w:pPr>
            <w:r w:rsidRPr="00780795">
              <w:rPr>
                <w:lang w:eastAsia="en-US"/>
              </w:rPr>
              <w:t>Единицы измерения</w:t>
            </w:r>
          </w:p>
        </w:tc>
        <w:tc>
          <w:tcPr>
            <w:tcW w:w="3502" w:type="dxa"/>
            <w:gridSpan w:val="4"/>
            <w:vAlign w:val="center"/>
          </w:tcPr>
          <w:p w14:paraId="37F1EF24" w14:textId="77777777" w:rsidR="00780795" w:rsidRPr="00780795" w:rsidRDefault="00780795" w:rsidP="00780795">
            <w:pPr>
              <w:tabs>
                <w:tab w:val="left" w:pos="1365"/>
              </w:tabs>
              <w:jc w:val="center"/>
              <w:rPr>
                <w:lang w:eastAsia="en-US"/>
              </w:rPr>
            </w:pPr>
            <w:r w:rsidRPr="00780795">
              <w:rPr>
                <w:bCs/>
                <w:kern w:val="32"/>
                <w:lang w:eastAsia="en-US"/>
              </w:rPr>
              <w:t>Льготный тариф</w:t>
            </w:r>
          </w:p>
        </w:tc>
      </w:tr>
      <w:tr w:rsidR="00780795" w:rsidRPr="00780795" w14:paraId="5EBFE1C7" w14:textId="77777777" w:rsidTr="00780795">
        <w:trPr>
          <w:trHeight w:val="658"/>
          <w:jc w:val="center"/>
        </w:trPr>
        <w:tc>
          <w:tcPr>
            <w:tcW w:w="763" w:type="dxa"/>
            <w:vMerge/>
            <w:vAlign w:val="center"/>
          </w:tcPr>
          <w:p w14:paraId="00B9FE11" w14:textId="77777777" w:rsidR="00780795" w:rsidRPr="00780795" w:rsidRDefault="00780795" w:rsidP="00780795">
            <w:pPr>
              <w:tabs>
                <w:tab w:val="left" w:pos="1365"/>
              </w:tabs>
              <w:jc w:val="center"/>
              <w:rPr>
                <w:lang w:eastAsia="en-US"/>
              </w:rPr>
            </w:pPr>
          </w:p>
        </w:tc>
        <w:tc>
          <w:tcPr>
            <w:tcW w:w="3490" w:type="dxa"/>
            <w:vMerge/>
            <w:vAlign w:val="center"/>
          </w:tcPr>
          <w:p w14:paraId="7A547829" w14:textId="77777777" w:rsidR="00780795" w:rsidRPr="00780795" w:rsidRDefault="00780795" w:rsidP="00780795">
            <w:pPr>
              <w:tabs>
                <w:tab w:val="left" w:pos="1365"/>
              </w:tabs>
              <w:jc w:val="center"/>
              <w:rPr>
                <w:lang w:eastAsia="en-US"/>
              </w:rPr>
            </w:pPr>
          </w:p>
        </w:tc>
        <w:tc>
          <w:tcPr>
            <w:tcW w:w="1500" w:type="dxa"/>
            <w:vMerge/>
            <w:vAlign w:val="center"/>
          </w:tcPr>
          <w:p w14:paraId="1592C09F" w14:textId="77777777" w:rsidR="00780795" w:rsidRPr="00780795" w:rsidRDefault="00780795" w:rsidP="00780795">
            <w:pPr>
              <w:tabs>
                <w:tab w:val="left" w:pos="1365"/>
              </w:tabs>
              <w:jc w:val="center"/>
              <w:rPr>
                <w:lang w:eastAsia="en-US"/>
              </w:rPr>
            </w:pPr>
          </w:p>
        </w:tc>
        <w:tc>
          <w:tcPr>
            <w:tcW w:w="1792" w:type="dxa"/>
            <w:gridSpan w:val="3"/>
            <w:vAlign w:val="center"/>
          </w:tcPr>
          <w:p w14:paraId="39F45F37" w14:textId="77777777" w:rsidR="00780795" w:rsidRPr="00780795" w:rsidRDefault="00780795" w:rsidP="00780795">
            <w:pPr>
              <w:tabs>
                <w:tab w:val="left" w:pos="1365"/>
              </w:tabs>
              <w:jc w:val="center"/>
              <w:rPr>
                <w:lang w:eastAsia="en-US"/>
              </w:rPr>
            </w:pPr>
            <w:r w:rsidRPr="00780795">
              <w:rPr>
                <w:lang w:eastAsia="en-US"/>
              </w:rPr>
              <w:t>с 01.01.2022                   по 30.06.2022</w:t>
            </w:r>
          </w:p>
        </w:tc>
        <w:tc>
          <w:tcPr>
            <w:tcW w:w="1710" w:type="dxa"/>
            <w:vAlign w:val="center"/>
          </w:tcPr>
          <w:p w14:paraId="6EF59772" w14:textId="77777777" w:rsidR="00780795" w:rsidRPr="00780795" w:rsidRDefault="00780795" w:rsidP="00780795">
            <w:pPr>
              <w:tabs>
                <w:tab w:val="left" w:pos="1187"/>
              </w:tabs>
              <w:jc w:val="center"/>
              <w:rPr>
                <w:lang w:eastAsia="en-US"/>
              </w:rPr>
            </w:pPr>
            <w:r w:rsidRPr="00780795">
              <w:rPr>
                <w:lang w:eastAsia="en-US"/>
              </w:rPr>
              <w:t>с 01.07.2022                  по 31.12.2022</w:t>
            </w:r>
          </w:p>
        </w:tc>
      </w:tr>
      <w:tr w:rsidR="00780795" w:rsidRPr="00780795" w14:paraId="1EF2886F" w14:textId="77777777" w:rsidTr="00780795">
        <w:trPr>
          <w:trHeight w:val="243"/>
          <w:jc w:val="center"/>
        </w:trPr>
        <w:tc>
          <w:tcPr>
            <w:tcW w:w="763" w:type="dxa"/>
            <w:vAlign w:val="center"/>
          </w:tcPr>
          <w:p w14:paraId="024588C1" w14:textId="77777777" w:rsidR="00780795" w:rsidRPr="00780795" w:rsidRDefault="00780795" w:rsidP="00780795">
            <w:pPr>
              <w:tabs>
                <w:tab w:val="left" w:pos="1365"/>
              </w:tabs>
              <w:jc w:val="center"/>
              <w:rPr>
                <w:lang w:val="en-US" w:eastAsia="en-US"/>
              </w:rPr>
            </w:pPr>
            <w:r w:rsidRPr="00780795">
              <w:rPr>
                <w:lang w:val="en-US" w:eastAsia="en-US"/>
              </w:rPr>
              <w:t>1</w:t>
            </w:r>
          </w:p>
        </w:tc>
        <w:tc>
          <w:tcPr>
            <w:tcW w:w="3490" w:type="dxa"/>
            <w:vAlign w:val="center"/>
          </w:tcPr>
          <w:p w14:paraId="409C1873" w14:textId="77777777" w:rsidR="00780795" w:rsidRPr="00780795" w:rsidRDefault="00780795" w:rsidP="00780795">
            <w:pPr>
              <w:tabs>
                <w:tab w:val="left" w:pos="1365"/>
              </w:tabs>
              <w:jc w:val="center"/>
              <w:rPr>
                <w:lang w:val="en-US" w:eastAsia="en-US"/>
              </w:rPr>
            </w:pPr>
            <w:r w:rsidRPr="00780795">
              <w:rPr>
                <w:lang w:val="en-US" w:eastAsia="en-US"/>
              </w:rPr>
              <w:t>2</w:t>
            </w:r>
          </w:p>
        </w:tc>
        <w:tc>
          <w:tcPr>
            <w:tcW w:w="1500" w:type="dxa"/>
            <w:vAlign w:val="center"/>
          </w:tcPr>
          <w:p w14:paraId="3F62C06F" w14:textId="77777777" w:rsidR="00780795" w:rsidRPr="00780795" w:rsidRDefault="00780795" w:rsidP="00780795">
            <w:pPr>
              <w:tabs>
                <w:tab w:val="left" w:pos="1365"/>
              </w:tabs>
              <w:jc w:val="center"/>
              <w:rPr>
                <w:lang w:eastAsia="en-US"/>
              </w:rPr>
            </w:pPr>
            <w:r w:rsidRPr="00780795">
              <w:rPr>
                <w:lang w:eastAsia="en-US"/>
              </w:rPr>
              <w:t>3</w:t>
            </w:r>
          </w:p>
        </w:tc>
        <w:tc>
          <w:tcPr>
            <w:tcW w:w="1792" w:type="dxa"/>
            <w:gridSpan w:val="3"/>
            <w:vAlign w:val="center"/>
          </w:tcPr>
          <w:p w14:paraId="4A7D25D6" w14:textId="77777777" w:rsidR="00780795" w:rsidRPr="00780795" w:rsidRDefault="00780795" w:rsidP="00780795">
            <w:pPr>
              <w:tabs>
                <w:tab w:val="left" w:pos="1365"/>
              </w:tabs>
              <w:jc w:val="center"/>
              <w:rPr>
                <w:lang w:eastAsia="en-US"/>
              </w:rPr>
            </w:pPr>
            <w:r w:rsidRPr="00780795">
              <w:rPr>
                <w:lang w:eastAsia="en-US"/>
              </w:rPr>
              <w:t>4</w:t>
            </w:r>
          </w:p>
        </w:tc>
        <w:tc>
          <w:tcPr>
            <w:tcW w:w="1710" w:type="dxa"/>
            <w:vAlign w:val="center"/>
          </w:tcPr>
          <w:p w14:paraId="3E214F78" w14:textId="77777777" w:rsidR="00780795" w:rsidRPr="00780795" w:rsidRDefault="00780795" w:rsidP="00780795">
            <w:pPr>
              <w:tabs>
                <w:tab w:val="left" w:pos="1365"/>
              </w:tabs>
              <w:jc w:val="center"/>
              <w:rPr>
                <w:lang w:eastAsia="en-US"/>
              </w:rPr>
            </w:pPr>
            <w:r w:rsidRPr="00780795">
              <w:rPr>
                <w:lang w:eastAsia="en-US"/>
              </w:rPr>
              <w:t>5</w:t>
            </w:r>
          </w:p>
        </w:tc>
      </w:tr>
      <w:tr w:rsidR="00780795" w:rsidRPr="00780795" w14:paraId="26CC9F07" w14:textId="77777777" w:rsidTr="00780795">
        <w:trPr>
          <w:trHeight w:val="479"/>
          <w:jc w:val="center"/>
        </w:trPr>
        <w:tc>
          <w:tcPr>
            <w:tcW w:w="9255" w:type="dxa"/>
            <w:gridSpan w:val="7"/>
            <w:vAlign w:val="center"/>
          </w:tcPr>
          <w:p w14:paraId="5968DBFF" w14:textId="77777777" w:rsidR="00780795" w:rsidRPr="00780795" w:rsidRDefault="00780795" w:rsidP="00D92ED5">
            <w:pPr>
              <w:numPr>
                <w:ilvl w:val="0"/>
                <w:numId w:val="42"/>
              </w:numPr>
              <w:tabs>
                <w:tab w:val="left" w:pos="1365"/>
              </w:tabs>
              <w:contextualSpacing/>
              <w:jc w:val="center"/>
              <w:rPr>
                <w:lang w:eastAsia="en-US"/>
              </w:rPr>
            </w:pPr>
            <w:r w:rsidRPr="00780795">
              <w:rPr>
                <w:lang w:eastAsia="en-US"/>
              </w:rPr>
              <w:t xml:space="preserve">Твердое топливо (уголь) </w:t>
            </w:r>
            <w:r w:rsidRPr="00780795">
              <w:rPr>
                <w:bCs/>
              </w:rPr>
              <w:t>в пределах норматива потребления**</w:t>
            </w:r>
          </w:p>
        </w:tc>
      </w:tr>
      <w:tr w:rsidR="00780795" w:rsidRPr="00780795" w14:paraId="67473A3B" w14:textId="77777777" w:rsidTr="00780795">
        <w:trPr>
          <w:trHeight w:val="429"/>
          <w:jc w:val="center"/>
        </w:trPr>
        <w:tc>
          <w:tcPr>
            <w:tcW w:w="763" w:type="dxa"/>
            <w:vMerge w:val="restart"/>
            <w:vAlign w:val="center"/>
          </w:tcPr>
          <w:p w14:paraId="12FD9DC5" w14:textId="77777777" w:rsidR="00780795" w:rsidRPr="00780795" w:rsidRDefault="00780795" w:rsidP="00780795">
            <w:pPr>
              <w:tabs>
                <w:tab w:val="left" w:pos="1365"/>
              </w:tabs>
              <w:jc w:val="center"/>
              <w:rPr>
                <w:lang w:eastAsia="en-US"/>
              </w:rPr>
            </w:pPr>
            <w:r w:rsidRPr="00780795">
              <w:rPr>
                <w:lang w:eastAsia="en-US"/>
              </w:rPr>
              <w:t>1.1.</w:t>
            </w:r>
          </w:p>
        </w:tc>
        <w:tc>
          <w:tcPr>
            <w:tcW w:w="3490" w:type="dxa"/>
            <w:vMerge w:val="restart"/>
            <w:vAlign w:val="center"/>
          </w:tcPr>
          <w:p w14:paraId="269A5A52" w14:textId="77777777" w:rsidR="00780795" w:rsidRPr="00780795" w:rsidRDefault="00780795" w:rsidP="00780795">
            <w:pPr>
              <w:tabs>
                <w:tab w:val="left" w:pos="0"/>
              </w:tabs>
              <w:rPr>
                <w:bCs/>
              </w:rPr>
            </w:pPr>
            <w:r w:rsidRPr="00780795">
              <w:rPr>
                <w:bCs/>
              </w:rPr>
              <w:t xml:space="preserve">ООО «Кузбасстопливосбыт», </w:t>
            </w:r>
          </w:p>
          <w:p w14:paraId="0A87C7C5" w14:textId="77777777" w:rsidR="00780795" w:rsidRPr="00780795" w:rsidRDefault="00780795" w:rsidP="00780795">
            <w:pPr>
              <w:tabs>
                <w:tab w:val="left" w:pos="1365"/>
              </w:tabs>
              <w:rPr>
                <w:bCs/>
              </w:rPr>
            </w:pPr>
            <w:r w:rsidRPr="00780795">
              <w:rPr>
                <w:bCs/>
              </w:rPr>
              <w:t>ИНН 4205241533</w:t>
            </w:r>
          </w:p>
        </w:tc>
        <w:tc>
          <w:tcPr>
            <w:tcW w:w="1500" w:type="dxa"/>
            <w:vMerge w:val="restart"/>
            <w:vAlign w:val="center"/>
          </w:tcPr>
          <w:p w14:paraId="16078B17" w14:textId="77777777" w:rsidR="00780795" w:rsidRPr="00780795" w:rsidRDefault="00780795" w:rsidP="00780795">
            <w:pPr>
              <w:tabs>
                <w:tab w:val="left" w:pos="1365"/>
              </w:tabs>
              <w:jc w:val="center"/>
              <w:rPr>
                <w:color w:val="000000"/>
              </w:rPr>
            </w:pPr>
            <w:r w:rsidRPr="00780795">
              <w:rPr>
                <w:color w:val="000000"/>
              </w:rPr>
              <w:t>руб./тн</w:t>
            </w:r>
          </w:p>
        </w:tc>
        <w:tc>
          <w:tcPr>
            <w:tcW w:w="3502" w:type="dxa"/>
            <w:gridSpan w:val="4"/>
            <w:vAlign w:val="center"/>
          </w:tcPr>
          <w:p w14:paraId="3A6F9F83" w14:textId="77777777" w:rsidR="00780795" w:rsidRPr="00780795" w:rsidRDefault="00780795" w:rsidP="00780795">
            <w:pPr>
              <w:tabs>
                <w:tab w:val="left" w:pos="1365"/>
              </w:tabs>
              <w:jc w:val="center"/>
              <w:rPr>
                <w:color w:val="000000"/>
              </w:rPr>
            </w:pPr>
            <w:r w:rsidRPr="00780795">
              <w:rPr>
                <w:color w:val="000000"/>
              </w:rPr>
              <w:t>ДР 0-200 (300)</w:t>
            </w:r>
          </w:p>
        </w:tc>
      </w:tr>
      <w:tr w:rsidR="00780795" w:rsidRPr="00780795" w14:paraId="4F1D787D" w14:textId="77777777" w:rsidTr="00780795">
        <w:trPr>
          <w:trHeight w:val="272"/>
          <w:jc w:val="center"/>
        </w:trPr>
        <w:tc>
          <w:tcPr>
            <w:tcW w:w="763" w:type="dxa"/>
            <w:vMerge/>
            <w:vAlign w:val="center"/>
          </w:tcPr>
          <w:p w14:paraId="3291DAE0" w14:textId="77777777" w:rsidR="00780795" w:rsidRPr="00780795" w:rsidRDefault="00780795" w:rsidP="00780795">
            <w:pPr>
              <w:tabs>
                <w:tab w:val="left" w:pos="1365"/>
              </w:tabs>
              <w:jc w:val="center"/>
              <w:rPr>
                <w:lang w:eastAsia="en-US"/>
              </w:rPr>
            </w:pPr>
          </w:p>
        </w:tc>
        <w:tc>
          <w:tcPr>
            <w:tcW w:w="3490" w:type="dxa"/>
            <w:vMerge/>
            <w:vAlign w:val="center"/>
          </w:tcPr>
          <w:p w14:paraId="20869D5E" w14:textId="77777777" w:rsidR="00780795" w:rsidRPr="00780795" w:rsidRDefault="00780795" w:rsidP="00780795">
            <w:pPr>
              <w:tabs>
                <w:tab w:val="left" w:pos="1365"/>
              </w:tabs>
              <w:rPr>
                <w:lang w:eastAsia="en-US"/>
              </w:rPr>
            </w:pPr>
          </w:p>
        </w:tc>
        <w:tc>
          <w:tcPr>
            <w:tcW w:w="1500" w:type="dxa"/>
            <w:vMerge/>
            <w:vAlign w:val="center"/>
          </w:tcPr>
          <w:p w14:paraId="674FD864" w14:textId="77777777" w:rsidR="00780795" w:rsidRPr="00780795" w:rsidRDefault="00780795" w:rsidP="00780795">
            <w:pPr>
              <w:tabs>
                <w:tab w:val="left" w:pos="1365"/>
              </w:tabs>
              <w:jc w:val="center"/>
              <w:rPr>
                <w:color w:val="000000"/>
              </w:rPr>
            </w:pPr>
          </w:p>
        </w:tc>
        <w:tc>
          <w:tcPr>
            <w:tcW w:w="1792" w:type="dxa"/>
            <w:gridSpan w:val="3"/>
            <w:vAlign w:val="center"/>
          </w:tcPr>
          <w:p w14:paraId="7D2D6BD6" w14:textId="77777777" w:rsidR="00780795" w:rsidRPr="00780795" w:rsidRDefault="00780795" w:rsidP="00780795">
            <w:pPr>
              <w:tabs>
                <w:tab w:val="left" w:pos="1365"/>
              </w:tabs>
              <w:jc w:val="center"/>
              <w:rPr>
                <w:color w:val="000000"/>
              </w:rPr>
            </w:pPr>
            <w:r w:rsidRPr="00780795">
              <w:rPr>
                <w:color w:val="000000"/>
              </w:rPr>
              <w:t>979,81</w:t>
            </w:r>
          </w:p>
        </w:tc>
        <w:tc>
          <w:tcPr>
            <w:tcW w:w="1710" w:type="dxa"/>
            <w:vAlign w:val="center"/>
          </w:tcPr>
          <w:p w14:paraId="528EE614" w14:textId="77777777" w:rsidR="00780795" w:rsidRPr="00780795" w:rsidRDefault="00780795" w:rsidP="00780795">
            <w:pPr>
              <w:tabs>
                <w:tab w:val="left" w:pos="1365"/>
              </w:tabs>
              <w:jc w:val="center"/>
              <w:rPr>
                <w:lang w:eastAsia="en-US"/>
              </w:rPr>
            </w:pPr>
            <w:r w:rsidRPr="00780795">
              <w:rPr>
                <w:color w:val="000000"/>
              </w:rPr>
              <w:t>1039,58</w:t>
            </w:r>
          </w:p>
        </w:tc>
      </w:tr>
      <w:tr w:rsidR="00780795" w:rsidRPr="00780795" w14:paraId="694D2DB7" w14:textId="77777777" w:rsidTr="00780795">
        <w:trPr>
          <w:trHeight w:val="681"/>
          <w:jc w:val="center"/>
        </w:trPr>
        <w:tc>
          <w:tcPr>
            <w:tcW w:w="763" w:type="dxa"/>
            <w:vMerge w:val="restart"/>
            <w:vAlign w:val="center"/>
          </w:tcPr>
          <w:p w14:paraId="38A42A7A" w14:textId="77777777" w:rsidR="00780795" w:rsidRPr="00780795" w:rsidRDefault="00780795" w:rsidP="00780795">
            <w:pPr>
              <w:tabs>
                <w:tab w:val="left" w:pos="1365"/>
              </w:tabs>
              <w:jc w:val="center"/>
              <w:rPr>
                <w:lang w:eastAsia="en-US"/>
              </w:rPr>
            </w:pPr>
            <w:r w:rsidRPr="00780795">
              <w:rPr>
                <w:lang w:eastAsia="en-US"/>
              </w:rPr>
              <w:t>1.2.</w:t>
            </w:r>
          </w:p>
        </w:tc>
        <w:tc>
          <w:tcPr>
            <w:tcW w:w="3490" w:type="dxa"/>
            <w:vMerge/>
            <w:vAlign w:val="center"/>
          </w:tcPr>
          <w:p w14:paraId="0CFE66B6" w14:textId="77777777" w:rsidR="00780795" w:rsidRPr="00780795" w:rsidRDefault="00780795" w:rsidP="00780795">
            <w:pPr>
              <w:tabs>
                <w:tab w:val="left" w:pos="1365"/>
              </w:tabs>
              <w:rPr>
                <w:lang w:eastAsia="en-US"/>
              </w:rPr>
            </w:pPr>
          </w:p>
        </w:tc>
        <w:tc>
          <w:tcPr>
            <w:tcW w:w="1500" w:type="dxa"/>
            <w:vMerge/>
            <w:vAlign w:val="center"/>
          </w:tcPr>
          <w:p w14:paraId="16B7062C" w14:textId="77777777" w:rsidR="00780795" w:rsidRPr="00780795" w:rsidRDefault="00780795" w:rsidP="00780795">
            <w:pPr>
              <w:tabs>
                <w:tab w:val="left" w:pos="1365"/>
              </w:tabs>
              <w:jc w:val="center"/>
              <w:rPr>
                <w:color w:val="000000"/>
              </w:rPr>
            </w:pPr>
          </w:p>
        </w:tc>
        <w:tc>
          <w:tcPr>
            <w:tcW w:w="3502" w:type="dxa"/>
            <w:gridSpan w:val="4"/>
            <w:vAlign w:val="center"/>
          </w:tcPr>
          <w:p w14:paraId="0674865A" w14:textId="77777777" w:rsidR="00780795" w:rsidRPr="00780795" w:rsidRDefault="00780795" w:rsidP="00780795">
            <w:pPr>
              <w:tabs>
                <w:tab w:val="left" w:pos="1365"/>
              </w:tabs>
              <w:jc w:val="center"/>
              <w:rPr>
                <w:color w:val="000000"/>
              </w:rPr>
            </w:pPr>
            <w:r w:rsidRPr="00780795">
              <w:rPr>
                <w:color w:val="000000"/>
              </w:rPr>
              <w:t>ДПК 50-200, ДПКО 25-200,</w:t>
            </w:r>
          </w:p>
          <w:p w14:paraId="3F52DF4C" w14:textId="77777777" w:rsidR="00780795" w:rsidRPr="00780795" w:rsidRDefault="00780795" w:rsidP="00780795">
            <w:pPr>
              <w:tabs>
                <w:tab w:val="left" w:pos="1365"/>
              </w:tabs>
              <w:jc w:val="center"/>
              <w:rPr>
                <w:color w:val="000000"/>
              </w:rPr>
            </w:pPr>
            <w:r w:rsidRPr="00780795">
              <w:rPr>
                <w:color w:val="000000"/>
              </w:rPr>
              <w:t>ДО 25-50</w:t>
            </w:r>
          </w:p>
        </w:tc>
      </w:tr>
      <w:tr w:rsidR="00780795" w:rsidRPr="00780795" w14:paraId="26371CDD" w14:textId="77777777" w:rsidTr="00780795">
        <w:trPr>
          <w:trHeight w:val="245"/>
          <w:jc w:val="center"/>
        </w:trPr>
        <w:tc>
          <w:tcPr>
            <w:tcW w:w="763" w:type="dxa"/>
            <w:vMerge/>
            <w:vAlign w:val="center"/>
          </w:tcPr>
          <w:p w14:paraId="50DFADC8" w14:textId="77777777" w:rsidR="00780795" w:rsidRPr="00780795" w:rsidRDefault="00780795" w:rsidP="00780795">
            <w:pPr>
              <w:tabs>
                <w:tab w:val="left" w:pos="1365"/>
              </w:tabs>
              <w:jc w:val="center"/>
              <w:rPr>
                <w:lang w:eastAsia="en-US"/>
              </w:rPr>
            </w:pPr>
          </w:p>
        </w:tc>
        <w:tc>
          <w:tcPr>
            <w:tcW w:w="3490" w:type="dxa"/>
            <w:vMerge/>
            <w:vAlign w:val="center"/>
          </w:tcPr>
          <w:p w14:paraId="301AA581" w14:textId="77777777" w:rsidR="00780795" w:rsidRPr="00780795" w:rsidRDefault="00780795" w:rsidP="00780795">
            <w:pPr>
              <w:tabs>
                <w:tab w:val="left" w:pos="1365"/>
              </w:tabs>
              <w:rPr>
                <w:lang w:eastAsia="en-US"/>
              </w:rPr>
            </w:pPr>
          </w:p>
        </w:tc>
        <w:tc>
          <w:tcPr>
            <w:tcW w:w="1500" w:type="dxa"/>
            <w:vMerge/>
            <w:vAlign w:val="center"/>
          </w:tcPr>
          <w:p w14:paraId="094C0329" w14:textId="77777777" w:rsidR="00780795" w:rsidRPr="00780795" w:rsidRDefault="00780795" w:rsidP="00780795">
            <w:pPr>
              <w:tabs>
                <w:tab w:val="left" w:pos="1365"/>
              </w:tabs>
              <w:jc w:val="center"/>
              <w:rPr>
                <w:color w:val="000000"/>
              </w:rPr>
            </w:pPr>
          </w:p>
        </w:tc>
        <w:tc>
          <w:tcPr>
            <w:tcW w:w="1792" w:type="dxa"/>
            <w:gridSpan w:val="3"/>
            <w:vAlign w:val="center"/>
          </w:tcPr>
          <w:p w14:paraId="4421DF56" w14:textId="77777777" w:rsidR="00780795" w:rsidRPr="00780795" w:rsidRDefault="00780795" w:rsidP="00780795">
            <w:pPr>
              <w:tabs>
                <w:tab w:val="left" w:pos="1365"/>
              </w:tabs>
              <w:jc w:val="center"/>
              <w:rPr>
                <w:color w:val="000000"/>
              </w:rPr>
            </w:pPr>
            <w:r w:rsidRPr="00780795">
              <w:rPr>
                <w:color w:val="000000"/>
              </w:rPr>
              <w:t>1537,59</w:t>
            </w:r>
          </w:p>
        </w:tc>
        <w:tc>
          <w:tcPr>
            <w:tcW w:w="1710" w:type="dxa"/>
            <w:vAlign w:val="center"/>
          </w:tcPr>
          <w:p w14:paraId="6281BCDC" w14:textId="77777777" w:rsidR="00780795" w:rsidRPr="00780795" w:rsidRDefault="00780795" w:rsidP="00780795">
            <w:pPr>
              <w:tabs>
                <w:tab w:val="left" w:pos="1365"/>
              </w:tabs>
              <w:jc w:val="center"/>
              <w:rPr>
                <w:lang w:eastAsia="en-US"/>
              </w:rPr>
            </w:pPr>
            <w:r w:rsidRPr="00780795">
              <w:rPr>
                <w:color w:val="000000"/>
              </w:rPr>
              <w:t>1631,38</w:t>
            </w:r>
          </w:p>
        </w:tc>
      </w:tr>
      <w:tr w:rsidR="00780795" w:rsidRPr="00780795" w14:paraId="10FC93A8" w14:textId="77777777" w:rsidTr="00780795">
        <w:trPr>
          <w:trHeight w:val="425"/>
          <w:jc w:val="center"/>
        </w:trPr>
        <w:tc>
          <w:tcPr>
            <w:tcW w:w="763" w:type="dxa"/>
            <w:vMerge w:val="restart"/>
            <w:vAlign w:val="center"/>
          </w:tcPr>
          <w:p w14:paraId="2B5B1511" w14:textId="77777777" w:rsidR="00780795" w:rsidRPr="00780795" w:rsidRDefault="00780795" w:rsidP="00780795">
            <w:pPr>
              <w:tabs>
                <w:tab w:val="left" w:pos="1365"/>
              </w:tabs>
              <w:jc w:val="center"/>
              <w:rPr>
                <w:lang w:eastAsia="en-US"/>
              </w:rPr>
            </w:pPr>
            <w:r w:rsidRPr="00780795">
              <w:rPr>
                <w:lang w:eastAsia="en-US"/>
              </w:rPr>
              <w:t>1.3.</w:t>
            </w:r>
          </w:p>
        </w:tc>
        <w:tc>
          <w:tcPr>
            <w:tcW w:w="3490" w:type="dxa"/>
            <w:vMerge w:val="restart"/>
            <w:vAlign w:val="center"/>
          </w:tcPr>
          <w:p w14:paraId="6043EB4A" w14:textId="77777777" w:rsidR="00780795" w:rsidRPr="00780795" w:rsidRDefault="00780795" w:rsidP="00780795">
            <w:pPr>
              <w:tabs>
                <w:tab w:val="left" w:pos="1365"/>
              </w:tabs>
              <w:rPr>
                <w:bCs/>
              </w:rPr>
            </w:pPr>
            <w:r w:rsidRPr="00780795">
              <w:rPr>
                <w:bCs/>
              </w:rPr>
              <w:t>ООО «Алавеста Групп»,                 ИНН 4205359172</w:t>
            </w:r>
          </w:p>
        </w:tc>
        <w:tc>
          <w:tcPr>
            <w:tcW w:w="1500" w:type="dxa"/>
            <w:vMerge w:val="restart"/>
            <w:vAlign w:val="center"/>
          </w:tcPr>
          <w:p w14:paraId="28A665FA" w14:textId="77777777" w:rsidR="00780795" w:rsidRPr="00780795" w:rsidRDefault="00780795" w:rsidP="00780795">
            <w:pPr>
              <w:tabs>
                <w:tab w:val="left" w:pos="1365"/>
              </w:tabs>
              <w:jc w:val="center"/>
              <w:rPr>
                <w:color w:val="000000"/>
              </w:rPr>
            </w:pPr>
            <w:r w:rsidRPr="00780795">
              <w:rPr>
                <w:color w:val="000000"/>
              </w:rPr>
              <w:t>руб./тн</w:t>
            </w:r>
          </w:p>
        </w:tc>
        <w:tc>
          <w:tcPr>
            <w:tcW w:w="3502" w:type="dxa"/>
            <w:gridSpan w:val="4"/>
            <w:vAlign w:val="center"/>
          </w:tcPr>
          <w:p w14:paraId="12A2F779" w14:textId="77777777" w:rsidR="00780795" w:rsidRPr="00780795" w:rsidRDefault="00780795" w:rsidP="00780795">
            <w:pPr>
              <w:tabs>
                <w:tab w:val="left" w:pos="1365"/>
              </w:tabs>
              <w:jc w:val="center"/>
              <w:rPr>
                <w:color w:val="000000"/>
              </w:rPr>
            </w:pPr>
            <w:r w:rsidRPr="00780795">
              <w:rPr>
                <w:color w:val="000000"/>
              </w:rPr>
              <w:t>ДР 0- 300</w:t>
            </w:r>
          </w:p>
        </w:tc>
      </w:tr>
      <w:tr w:rsidR="00780795" w:rsidRPr="00780795" w14:paraId="33FE99BA" w14:textId="77777777" w:rsidTr="00780795">
        <w:trPr>
          <w:trHeight w:val="210"/>
          <w:jc w:val="center"/>
        </w:trPr>
        <w:tc>
          <w:tcPr>
            <w:tcW w:w="763" w:type="dxa"/>
            <w:vMerge/>
            <w:vAlign w:val="center"/>
          </w:tcPr>
          <w:p w14:paraId="44B95E6F" w14:textId="77777777" w:rsidR="00780795" w:rsidRPr="00780795" w:rsidRDefault="00780795" w:rsidP="00780795">
            <w:pPr>
              <w:tabs>
                <w:tab w:val="left" w:pos="1365"/>
              </w:tabs>
              <w:jc w:val="center"/>
              <w:rPr>
                <w:lang w:eastAsia="en-US"/>
              </w:rPr>
            </w:pPr>
          </w:p>
        </w:tc>
        <w:tc>
          <w:tcPr>
            <w:tcW w:w="3490" w:type="dxa"/>
            <w:vMerge/>
            <w:vAlign w:val="center"/>
          </w:tcPr>
          <w:p w14:paraId="1668B054" w14:textId="77777777" w:rsidR="00780795" w:rsidRPr="00780795" w:rsidRDefault="00780795" w:rsidP="00780795">
            <w:pPr>
              <w:tabs>
                <w:tab w:val="left" w:pos="1365"/>
              </w:tabs>
              <w:rPr>
                <w:lang w:eastAsia="en-US"/>
              </w:rPr>
            </w:pPr>
          </w:p>
        </w:tc>
        <w:tc>
          <w:tcPr>
            <w:tcW w:w="1500" w:type="dxa"/>
            <w:vMerge/>
            <w:vAlign w:val="center"/>
          </w:tcPr>
          <w:p w14:paraId="49413E7D" w14:textId="77777777" w:rsidR="00780795" w:rsidRPr="00780795" w:rsidRDefault="00780795" w:rsidP="00780795">
            <w:pPr>
              <w:tabs>
                <w:tab w:val="left" w:pos="1365"/>
              </w:tabs>
              <w:jc w:val="center"/>
              <w:rPr>
                <w:color w:val="000000"/>
              </w:rPr>
            </w:pPr>
          </w:p>
        </w:tc>
        <w:tc>
          <w:tcPr>
            <w:tcW w:w="1792" w:type="dxa"/>
            <w:gridSpan w:val="3"/>
            <w:vAlign w:val="center"/>
          </w:tcPr>
          <w:p w14:paraId="67070F2F" w14:textId="77777777" w:rsidR="00780795" w:rsidRPr="00780795" w:rsidRDefault="00780795" w:rsidP="00780795">
            <w:pPr>
              <w:tabs>
                <w:tab w:val="left" w:pos="1365"/>
              </w:tabs>
              <w:jc w:val="center"/>
              <w:rPr>
                <w:color w:val="000000"/>
              </w:rPr>
            </w:pPr>
            <w:r w:rsidRPr="00780795">
              <w:rPr>
                <w:color w:val="000000"/>
              </w:rPr>
              <w:t>979,81</w:t>
            </w:r>
          </w:p>
        </w:tc>
        <w:tc>
          <w:tcPr>
            <w:tcW w:w="1710" w:type="dxa"/>
            <w:vAlign w:val="center"/>
          </w:tcPr>
          <w:p w14:paraId="14DE6CBF" w14:textId="77777777" w:rsidR="00780795" w:rsidRPr="00780795" w:rsidRDefault="00780795" w:rsidP="00780795">
            <w:pPr>
              <w:tabs>
                <w:tab w:val="left" w:pos="1365"/>
              </w:tabs>
              <w:jc w:val="center"/>
              <w:rPr>
                <w:color w:val="000000"/>
              </w:rPr>
            </w:pPr>
            <w:r w:rsidRPr="00780795">
              <w:rPr>
                <w:color w:val="000000"/>
              </w:rPr>
              <w:t>1039,58</w:t>
            </w:r>
          </w:p>
        </w:tc>
      </w:tr>
      <w:tr w:rsidR="00780795" w:rsidRPr="00780795" w14:paraId="0D9ACC1E" w14:textId="77777777" w:rsidTr="00780795">
        <w:trPr>
          <w:trHeight w:val="691"/>
          <w:jc w:val="center"/>
        </w:trPr>
        <w:tc>
          <w:tcPr>
            <w:tcW w:w="763" w:type="dxa"/>
            <w:vMerge w:val="restart"/>
            <w:vAlign w:val="center"/>
          </w:tcPr>
          <w:p w14:paraId="495C5334" w14:textId="77777777" w:rsidR="00780795" w:rsidRPr="00780795" w:rsidRDefault="00780795" w:rsidP="00780795">
            <w:pPr>
              <w:tabs>
                <w:tab w:val="left" w:pos="1365"/>
              </w:tabs>
              <w:jc w:val="center"/>
              <w:rPr>
                <w:lang w:eastAsia="en-US"/>
              </w:rPr>
            </w:pPr>
            <w:r w:rsidRPr="00780795">
              <w:rPr>
                <w:lang w:eastAsia="en-US"/>
              </w:rPr>
              <w:t>1.4.</w:t>
            </w:r>
          </w:p>
        </w:tc>
        <w:tc>
          <w:tcPr>
            <w:tcW w:w="3490" w:type="dxa"/>
            <w:vMerge/>
            <w:vAlign w:val="center"/>
          </w:tcPr>
          <w:p w14:paraId="75F0DB89" w14:textId="77777777" w:rsidR="00780795" w:rsidRPr="00780795" w:rsidRDefault="00780795" w:rsidP="00780795">
            <w:pPr>
              <w:tabs>
                <w:tab w:val="left" w:pos="1365"/>
              </w:tabs>
              <w:rPr>
                <w:lang w:eastAsia="en-US"/>
              </w:rPr>
            </w:pPr>
          </w:p>
        </w:tc>
        <w:tc>
          <w:tcPr>
            <w:tcW w:w="1500" w:type="dxa"/>
            <w:vMerge/>
            <w:vAlign w:val="center"/>
          </w:tcPr>
          <w:p w14:paraId="34231B52" w14:textId="77777777" w:rsidR="00780795" w:rsidRPr="00780795" w:rsidRDefault="00780795" w:rsidP="00780795">
            <w:pPr>
              <w:tabs>
                <w:tab w:val="left" w:pos="1365"/>
              </w:tabs>
              <w:jc w:val="center"/>
              <w:rPr>
                <w:color w:val="000000"/>
              </w:rPr>
            </w:pPr>
          </w:p>
        </w:tc>
        <w:tc>
          <w:tcPr>
            <w:tcW w:w="3502" w:type="dxa"/>
            <w:gridSpan w:val="4"/>
            <w:vAlign w:val="center"/>
          </w:tcPr>
          <w:p w14:paraId="41DBD8B4" w14:textId="77777777" w:rsidR="00780795" w:rsidRPr="00780795" w:rsidRDefault="00780795" w:rsidP="00780795">
            <w:pPr>
              <w:tabs>
                <w:tab w:val="left" w:pos="0"/>
              </w:tabs>
              <w:jc w:val="center"/>
              <w:rPr>
                <w:lang w:eastAsia="en-US"/>
              </w:rPr>
            </w:pPr>
            <w:r w:rsidRPr="00780795">
              <w:rPr>
                <w:lang w:eastAsia="en-US"/>
              </w:rPr>
              <w:t xml:space="preserve">ДПК 50-300, ДПКО 25-300, </w:t>
            </w:r>
          </w:p>
          <w:p w14:paraId="2A1548E9" w14:textId="77777777" w:rsidR="00780795" w:rsidRPr="00780795" w:rsidRDefault="00780795" w:rsidP="00780795">
            <w:pPr>
              <w:tabs>
                <w:tab w:val="left" w:pos="0"/>
              </w:tabs>
              <w:jc w:val="center"/>
              <w:rPr>
                <w:color w:val="000000"/>
              </w:rPr>
            </w:pPr>
            <w:r w:rsidRPr="00780795">
              <w:rPr>
                <w:lang w:eastAsia="en-US"/>
              </w:rPr>
              <w:t>ДО 25-50</w:t>
            </w:r>
          </w:p>
        </w:tc>
      </w:tr>
      <w:tr w:rsidR="00780795" w:rsidRPr="00780795" w14:paraId="59809DA1" w14:textId="77777777" w:rsidTr="00780795">
        <w:trPr>
          <w:trHeight w:val="70"/>
          <w:jc w:val="center"/>
        </w:trPr>
        <w:tc>
          <w:tcPr>
            <w:tcW w:w="763" w:type="dxa"/>
            <w:vMerge/>
            <w:vAlign w:val="center"/>
          </w:tcPr>
          <w:p w14:paraId="06955A97" w14:textId="77777777" w:rsidR="00780795" w:rsidRPr="00780795" w:rsidRDefault="00780795" w:rsidP="00780795">
            <w:pPr>
              <w:tabs>
                <w:tab w:val="left" w:pos="1365"/>
              </w:tabs>
              <w:jc w:val="center"/>
              <w:rPr>
                <w:lang w:eastAsia="en-US"/>
              </w:rPr>
            </w:pPr>
          </w:p>
        </w:tc>
        <w:tc>
          <w:tcPr>
            <w:tcW w:w="3490" w:type="dxa"/>
            <w:vMerge/>
            <w:vAlign w:val="center"/>
          </w:tcPr>
          <w:p w14:paraId="2AC11578" w14:textId="77777777" w:rsidR="00780795" w:rsidRPr="00780795" w:rsidRDefault="00780795" w:rsidP="00780795">
            <w:pPr>
              <w:tabs>
                <w:tab w:val="left" w:pos="1365"/>
              </w:tabs>
              <w:rPr>
                <w:lang w:eastAsia="en-US"/>
              </w:rPr>
            </w:pPr>
          </w:p>
        </w:tc>
        <w:tc>
          <w:tcPr>
            <w:tcW w:w="1500" w:type="dxa"/>
            <w:vMerge/>
            <w:vAlign w:val="center"/>
          </w:tcPr>
          <w:p w14:paraId="4C61626D" w14:textId="77777777" w:rsidR="00780795" w:rsidRPr="00780795" w:rsidRDefault="00780795" w:rsidP="00780795">
            <w:pPr>
              <w:tabs>
                <w:tab w:val="left" w:pos="1365"/>
              </w:tabs>
              <w:jc w:val="center"/>
              <w:rPr>
                <w:color w:val="000000"/>
              </w:rPr>
            </w:pPr>
          </w:p>
        </w:tc>
        <w:tc>
          <w:tcPr>
            <w:tcW w:w="1792" w:type="dxa"/>
            <w:gridSpan w:val="3"/>
            <w:vAlign w:val="center"/>
          </w:tcPr>
          <w:p w14:paraId="4F09D487" w14:textId="77777777" w:rsidR="00780795" w:rsidRPr="00780795" w:rsidRDefault="00780795" w:rsidP="00780795">
            <w:pPr>
              <w:tabs>
                <w:tab w:val="left" w:pos="1365"/>
              </w:tabs>
              <w:jc w:val="center"/>
              <w:rPr>
                <w:color w:val="000000"/>
              </w:rPr>
            </w:pPr>
            <w:r w:rsidRPr="00780795">
              <w:rPr>
                <w:color w:val="000000"/>
              </w:rPr>
              <w:t>1537,59</w:t>
            </w:r>
          </w:p>
        </w:tc>
        <w:tc>
          <w:tcPr>
            <w:tcW w:w="1710" w:type="dxa"/>
            <w:vAlign w:val="center"/>
          </w:tcPr>
          <w:p w14:paraId="472B0C38" w14:textId="77777777" w:rsidR="00780795" w:rsidRPr="00780795" w:rsidRDefault="00780795" w:rsidP="00780795">
            <w:pPr>
              <w:tabs>
                <w:tab w:val="left" w:pos="1365"/>
              </w:tabs>
              <w:jc w:val="center"/>
              <w:rPr>
                <w:color w:val="000000"/>
              </w:rPr>
            </w:pPr>
            <w:r w:rsidRPr="00780795">
              <w:rPr>
                <w:color w:val="000000"/>
              </w:rPr>
              <w:t>1631,38</w:t>
            </w:r>
          </w:p>
        </w:tc>
      </w:tr>
      <w:tr w:rsidR="00780795" w:rsidRPr="00780795" w14:paraId="67F73C49" w14:textId="77777777" w:rsidTr="00780795">
        <w:trPr>
          <w:trHeight w:val="408"/>
          <w:jc w:val="center"/>
        </w:trPr>
        <w:tc>
          <w:tcPr>
            <w:tcW w:w="763" w:type="dxa"/>
            <w:vMerge w:val="restart"/>
            <w:vAlign w:val="center"/>
          </w:tcPr>
          <w:p w14:paraId="362C08CC" w14:textId="77777777" w:rsidR="00780795" w:rsidRPr="00780795" w:rsidRDefault="00780795" w:rsidP="00780795">
            <w:pPr>
              <w:tabs>
                <w:tab w:val="left" w:pos="1365"/>
              </w:tabs>
              <w:jc w:val="center"/>
              <w:rPr>
                <w:lang w:eastAsia="en-US"/>
              </w:rPr>
            </w:pPr>
            <w:r w:rsidRPr="00780795">
              <w:rPr>
                <w:lang w:eastAsia="en-US"/>
              </w:rPr>
              <w:t>1.5.</w:t>
            </w:r>
          </w:p>
        </w:tc>
        <w:tc>
          <w:tcPr>
            <w:tcW w:w="3490" w:type="dxa"/>
            <w:vMerge w:val="restart"/>
            <w:vAlign w:val="center"/>
          </w:tcPr>
          <w:p w14:paraId="525A55BF" w14:textId="77777777" w:rsidR="00780795" w:rsidRPr="00780795" w:rsidRDefault="00780795" w:rsidP="00780795">
            <w:pPr>
              <w:tabs>
                <w:tab w:val="left" w:pos="1365"/>
              </w:tabs>
              <w:rPr>
                <w:lang w:eastAsia="en-US"/>
              </w:rPr>
            </w:pPr>
            <w:r w:rsidRPr="00780795">
              <w:rPr>
                <w:lang w:eastAsia="en-US"/>
              </w:rPr>
              <w:t>ООО «Ресурс-Инвест»,                       ИНН 7701415790</w:t>
            </w:r>
          </w:p>
        </w:tc>
        <w:tc>
          <w:tcPr>
            <w:tcW w:w="1500" w:type="dxa"/>
            <w:vMerge w:val="restart"/>
            <w:vAlign w:val="center"/>
          </w:tcPr>
          <w:p w14:paraId="6E985FD8" w14:textId="77777777" w:rsidR="00780795" w:rsidRPr="00780795" w:rsidRDefault="00780795" w:rsidP="00780795">
            <w:pPr>
              <w:tabs>
                <w:tab w:val="left" w:pos="1365"/>
              </w:tabs>
              <w:jc w:val="center"/>
              <w:rPr>
                <w:color w:val="000000"/>
              </w:rPr>
            </w:pPr>
            <w:r w:rsidRPr="00780795">
              <w:rPr>
                <w:color w:val="000000"/>
              </w:rPr>
              <w:t>руб./тн</w:t>
            </w:r>
          </w:p>
        </w:tc>
        <w:tc>
          <w:tcPr>
            <w:tcW w:w="3502" w:type="dxa"/>
            <w:gridSpan w:val="4"/>
            <w:vAlign w:val="center"/>
          </w:tcPr>
          <w:p w14:paraId="66A1CB0A" w14:textId="77777777" w:rsidR="00780795" w:rsidRPr="00780795" w:rsidRDefault="00780795" w:rsidP="00780795">
            <w:pPr>
              <w:tabs>
                <w:tab w:val="left" w:pos="1365"/>
              </w:tabs>
              <w:jc w:val="center"/>
              <w:rPr>
                <w:color w:val="000000"/>
              </w:rPr>
            </w:pPr>
            <w:r w:rsidRPr="00780795">
              <w:rPr>
                <w:lang w:eastAsia="en-US"/>
              </w:rPr>
              <w:t>ДР 0-300</w:t>
            </w:r>
          </w:p>
        </w:tc>
      </w:tr>
      <w:tr w:rsidR="00780795" w:rsidRPr="00780795" w14:paraId="0A7285E5" w14:textId="77777777" w:rsidTr="00780795">
        <w:trPr>
          <w:trHeight w:val="377"/>
          <w:jc w:val="center"/>
        </w:trPr>
        <w:tc>
          <w:tcPr>
            <w:tcW w:w="763" w:type="dxa"/>
            <w:vMerge/>
            <w:vAlign w:val="center"/>
          </w:tcPr>
          <w:p w14:paraId="12D0ADD0" w14:textId="77777777" w:rsidR="00780795" w:rsidRPr="00780795" w:rsidRDefault="00780795" w:rsidP="00780795">
            <w:pPr>
              <w:tabs>
                <w:tab w:val="left" w:pos="1365"/>
              </w:tabs>
              <w:jc w:val="center"/>
              <w:rPr>
                <w:lang w:eastAsia="en-US"/>
              </w:rPr>
            </w:pPr>
          </w:p>
        </w:tc>
        <w:tc>
          <w:tcPr>
            <w:tcW w:w="3490" w:type="dxa"/>
            <w:vMerge/>
            <w:vAlign w:val="center"/>
          </w:tcPr>
          <w:p w14:paraId="6AA8D09D" w14:textId="77777777" w:rsidR="00780795" w:rsidRPr="00780795" w:rsidRDefault="00780795" w:rsidP="00780795">
            <w:pPr>
              <w:tabs>
                <w:tab w:val="left" w:pos="1365"/>
              </w:tabs>
              <w:rPr>
                <w:lang w:eastAsia="en-US"/>
              </w:rPr>
            </w:pPr>
          </w:p>
        </w:tc>
        <w:tc>
          <w:tcPr>
            <w:tcW w:w="1500" w:type="dxa"/>
            <w:vMerge/>
            <w:vAlign w:val="center"/>
          </w:tcPr>
          <w:p w14:paraId="6957FEE2" w14:textId="77777777" w:rsidR="00780795" w:rsidRPr="00780795" w:rsidRDefault="00780795" w:rsidP="00780795">
            <w:pPr>
              <w:tabs>
                <w:tab w:val="left" w:pos="1365"/>
              </w:tabs>
              <w:jc w:val="center"/>
              <w:rPr>
                <w:color w:val="000000"/>
              </w:rPr>
            </w:pPr>
          </w:p>
        </w:tc>
        <w:tc>
          <w:tcPr>
            <w:tcW w:w="1792" w:type="dxa"/>
            <w:gridSpan w:val="3"/>
            <w:vAlign w:val="center"/>
          </w:tcPr>
          <w:p w14:paraId="6FDA1ADC" w14:textId="77777777" w:rsidR="00780795" w:rsidRPr="00780795" w:rsidRDefault="00780795" w:rsidP="00780795">
            <w:pPr>
              <w:tabs>
                <w:tab w:val="left" w:pos="1365"/>
              </w:tabs>
              <w:jc w:val="center"/>
              <w:rPr>
                <w:color w:val="000000"/>
              </w:rPr>
            </w:pPr>
            <w:r w:rsidRPr="00780795">
              <w:rPr>
                <w:color w:val="000000"/>
              </w:rPr>
              <w:t>979,81</w:t>
            </w:r>
          </w:p>
        </w:tc>
        <w:tc>
          <w:tcPr>
            <w:tcW w:w="1710" w:type="dxa"/>
            <w:vAlign w:val="center"/>
          </w:tcPr>
          <w:p w14:paraId="1D45664E" w14:textId="77777777" w:rsidR="00780795" w:rsidRPr="00780795" w:rsidRDefault="00780795" w:rsidP="00780795">
            <w:pPr>
              <w:tabs>
                <w:tab w:val="left" w:pos="1365"/>
              </w:tabs>
              <w:jc w:val="center"/>
              <w:rPr>
                <w:color w:val="000000"/>
              </w:rPr>
            </w:pPr>
            <w:r w:rsidRPr="00780795">
              <w:rPr>
                <w:color w:val="000000"/>
              </w:rPr>
              <w:t>1039,58</w:t>
            </w:r>
          </w:p>
        </w:tc>
      </w:tr>
      <w:tr w:rsidR="00780795" w:rsidRPr="00780795" w14:paraId="0B521D92" w14:textId="77777777" w:rsidTr="00780795">
        <w:trPr>
          <w:trHeight w:val="603"/>
          <w:jc w:val="center"/>
        </w:trPr>
        <w:tc>
          <w:tcPr>
            <w:tcW w:w="763" w:type="dxa"/>
            <w:vMerge w:val="restart"/>
            <w:vAlign w:val="center"/>
          </w:tcPr>
          <w:p w14:paraId="66876793" w14:textId="77777777" w:rsidR="00780795" w:rsidRPr="00780795" w:rsidRDefault="00780795" w:rsidP="00780795">
            <w:pPr>
              <w:tabs>
                <w:tab w:val="left" w:pos="1365"/>
              </w:tabs>
              <w:jc w:val="center"/>
              <w:rPr>
                <w:lang w:eastAsia="en-US"/>
              </w:rPr>
            </w:pPr>
            <w:r w:rsidRPr="00780795">
              <w:rPr>
                <w:lang w:eastAsia="en-US"/>
              </w:rPr>
              <w:t>1.6.</w:t>
            </w:r>
          </w:p>
        </w:tc>
        <w:tc>
          <w:tcPr>
            <w:tcW w:w="3490" w:type="dxa"/>
            <w:vMerge/>
            <w:vAlign w:val="center"/>
          </w:tcPr>
          <w:p w14:paraId="739D53E2" w14:textId="77777777" w:rsidR="00780795" w:rsidRPr="00780795" w:rsidRDefault="00780795" w:rsidP="00780795">
            <w:pPr>
              <w:tabs>
                <w:tab w:val="left" w:pos="1365"/>
              </w:tabs>
              <w:rPr>
                <w:lang w:eastAsia="en-US"/>
              </w:rPr>
            </w:pPr>
          </w:p>
        </w:tc>
        <w:tc>
          <w:tcPr>
            <w:tcW w:w="1500" w:type="dxa"/>
            <w:vMerge/>
            <w:vAlign w:val="center"/>
          </w:tcPr>
          <w:p w14:paraId="75A7EB00" w14:textId="77777777" w:rsidR="00780795" w:rsidRPr="00780795" w:rsidRDefault="00780795" w:rsidP="00780795">
            <w:pPr>
              <w:tabs>
                <w:tab w:val="left" w:pos="1365"/>
              </w:tabs>
              <w:jc w:val="center"/>
              <w:rPr>
                <w:color w:val="000000"/>
              </w:rPr>
            </w:pPr>
          </w:p>
        </w:tc>
        <w:tc>
          <w:tcPr>
            <w:tcW w:w="3502" w:type="dxa"/>
            <w:gridSpan w:val="4"/>
            <w:vAlign w:val="center"/>
          </w:tcPr>
          <w:p w14:paraId="45EF6067" w14:textId="77777777" w:rsidR="00780795" w:rsidRPr="00780795" w:rsidRDefault="00780795" w:rsidP="00780795">
            <w:pPr>
              <w:tabs>
                <w:tab w:val="left" w:pos="0"/>
              </w:tabs>
              <w:jc w:val="center"/>
              <w:rPr>
                <w:color w:val="000000"/>
              </w:rPr>
            </w:pPr>
            <w:r w:rsidRPr="00780795">
              <w:rPr>
                <w:lang w:eastAsia="en-US"/>
              </w:rPr>
              <w:t>ДПК 50-300,                              ДПКО 25-200 (300), ДО 25-50</w:t>
            </w:r>
          </w:p>
        </w:tc>
      </w:tr>
      <w:tr w:rsidR="00780795" w:rsidRPr="00780795" w14:paraId="0F039799" w14:textId="77777777" w:rsidTr="00780795">
        <w:trPr>
          <w:trHeight w:val="101"/>
          <w:jc w:val="center"/>
        </w:trPr>
        <w:tc>
          <w:tcPr>
            <w:tcW w:w="763" w:type="dxa"/>
            <w:vMerge/>
            <w:vAlign w:val="center"/>
          </w:tcPr>
          <w:p w14:paraId="68452ED2" w14:textId="77777777" w:rsidR="00780795" w:rsidRPr="00780795" w:rsidRDefault="00780795" w:rsidP="00780795">
            <w:pPr>
              <w:tabs>
                <w:tab w:val="left" w:pos="1365"/>
              </w:tabs>
              <w:jc w:val="center"/>
              <w:rPr>
                <w:lang w:eastAsia="en-US"/>
              </w:rPr>
            </w:pPr>
          </w:p>
        </w:tc>
        <w:tc>
          <w:tcPr>
            <w:tcW w:w="3490" w:type="dxa"/>
            <w:vMerge/>
            <w:vAlign w:val="center"/>
          </w:tcPr>
          <w:p w14:paraId="412224C0" w14:textId="77777777" w:rsidR="00780795" w:rsidRPr="00780795" w:rsidRDefault="00780795" w:rsidP="00780795">
            <w:pPr>
              <w:tabs>
                <w:tab w:val="left" w:pos="1365"/>
              </w:tabs>
              <w:rPr>
                <w:lang w:eastAsia="en-US"/>
              </w:rPr>
            </w:pPr>
          </w:p>
        </w:tc>
        <w:tc>
          <w:tcPr>
            <w:tcW w:w="1500" w:type="dxa"/>
            <w:vMerge/>
            <w:vAlign w:val="center"/>
          </w:tcPr>
          <w:p w14:paraId="55E8BA42" w14:textId="77777777" w:rsidR="00780795" w:rsidRPr="00780795" w:rsidRDefault="00780795" w:rsidP="00780795">
            <w:pPr>
              <w:tabs>
                <w:tab w:val="left" w:pos="1365"/>
              </w:tabs>
              <w:jc w:val="center"/>
              <w:rPr>
                <w:color w:val="000000"/>
              </w:rPr>
            </w:pPr>
          </w:p>
        </w:tc>
        <w:tc>
          <w:tcPr>
            <w:tcW w:w="1792" w:type="dxa"/>
            <w:gridSpan w:val="3"/>
            <w:vAlign w:val="center"/>
          </w:tcPr>
          <w:p w14:paraId="5C3E4E04" w14:textId="77777777" w:rsidR="00780795" w:rsidRPr="00780795" w:rsidRDefault="00780795" w:rsidP="00780795">
            <w:pPr>
              <w:tabs>
                <w:tab w:val="left" w:pos="1365"/>
              </w:tabs>
              <w:jc w:val="center"/>
              <w:rPr>
                <w:color w:val="000000"/>
              </w:rPr>
            </w:pPr>
            <w:r w:rsidRPr="00780795">
              <w:rPr>
                <w:color w:val="000000"/>
              </w:rPr>
              <w:t>1537,59</w:t>
            </w:r>
          </w:p>
        </w:tc>
        <w:tc>
          <w:tcPr>
            <w:tcW w:w="1710" w:type="dxa"/>
            <w:vAlign w:val="center"/>
          </w:tcPr>
          <w:p w14:paraId="5D43D9B3" w14:textId="77777777" w:rsidR="00780795" w:rsidRPr="00780795" w:rsidRDefault="00780795" w:rsidP="00780795">
            <w:pPr>
              <w:tabs>
                <w:tab w:val="left" w:pos="1365"/>
              </w:tabs>
              <w:jc w:val="center"/>
              <w:rPr>
                <w:color w:val="000000"/>
              </w:rPr>
            </w:pPr>
            <w:r w:rsidRPr="00780795">
              <w:rPr>
                <w:color w:val="000000"/>
              </w:rPr>
              <w:t>1631,38</w:t>
            </w:r>
          </w:p>
        </w:tc>
      </w:tr>
      <w:tr w:rsidR="00780795" w:rsidRPr="00780795" w14:paraId="5CDC5E78" w14:textId="77777777" w:rsidTr="00780795">
        <w:trPr>
          <w:trHeight w:val="560"/>
          <w:jc w:val="center"/>
        </w:trPr>
        <w:tc>
          <w:tcPr>
            <w:tcW w:w="9255" w:type="dxa"/>
            <w:gridSpan w:val="7"/>
            <w:vAlign w:val="center"/>
          </w:tcPr>
          <w:p w14:paraId="17DB8DD2" w14:textId="77777777" w:rsidR="00780795" w:rsidRPr="00780795" w:rsidRDefault="00780795" w:rsidP="00D92ED5">
            <w:pPr>
              <w:numPr>
                <w:ilvl w:val="0"/>
                <w:numId w:val="42"/>
              </w:numPr>
              <w:tabs>
                <w:tab w:val="left" w:pos="1365"/>
              </w:tabs>
              <w:contextualSpacing/>
              <w:jc w:val="center"/>
              <w:rPr>
                <w:color w:val="000000"/>
              </w:rPr>
            </w:pPr>
            <w:r w:rsidRPr="00780795">
              <w:rPr>
                <w:bCs/>
                <w:kern w:val="32"/>
                <w:lang w:eastAsia="en-US"/>
              </w:rPr>
              <w:t>Сжиженный газ</w:t>
            </w:r>
          </w:p>
        </w:tc>
      </w:tr>
      <w:tr w:rsidR="00780795" w:rsidRPr="00780795" w14:paraId="763FF248" w14:textId="77777777" w:rsidTr="00780795">
        <w:trPr>
          <w:trHeight w:val="487"/>
          <w:jc w:val="center"/>
        </w:trPr>
        <w:tc>
          <w:tcPr>
            <w:tcW w:w="763" w:type="dxa"/>
            <w:vAlign w:val="center"/>
          </w:tcPr>
          <w:p w14:paraId="0D210FBE" w14:textId="77777777" w:rsidR="00780795" w:rsidRPr="00780795" w:rsidRDefault="00780795" w:rsidP="00780795">
            <w:pPr>
              <w:tabs>
                <w:tab w:val="left" w:pos="1365"/>
              </w:tabs>
              <w:jc w:val="center"/>
              <w:rPr>
                <w:lang w:eastAsia="en-US"/>
              </w:rPr>
            </w:pPr>
            <w:r w:rsidRPr="00780795">
              <w:rPr>
                <w:lang w:eastAsia="en-US"/>
              </w:rPr>
              <w:t>2.1.</w:t>
            </w:r>
          </w:p>
        </w:tc>
        <w:tc>
          <w:tcPr>
            <w:tcW w:w="3490" w:type="dxa"/>
            <w:vAlign w:val="center"/>
          </w:tcPr>
          <w:p w14:paraId="48659FF3" w14:textId="77777777" w:rsidR="00780795" w:rsidRPr="00780795" w:rsidRDefault="00780795" w:rsidP="00780795">
            <w:pPr>
              <w:tabs>
                <w:tab w:val="left" w:pos="1365"/>
              </w:tabs>
              <w:rPr>
                <w:lang w:eastAsia="en-US"/>
              </w:rPr>
            </w:pPr>
            <w:r w:rsidRPr="00780795">
              <w:rPr>
                <w:lang w:eastAsia="en-US"/>
              </w:rPr>
              <w:t>АО «Кузбассгазификация»,               ИНН 4205001919</w:t>
            </w:r>
          </w:p>
        </w:tc>
        <w:tc>
          <w:tcPr>
            <w:tcW w:w="1546" w:type="dxa"/>
            <w:gridSpan w:val="2"/>
            <w:vAlign w:val="center"/>
          </w:tcPr>
          <w:p w14:paraId="7DB60264" w14:textId="77777777" w:rsidR="00780795" w:rsidRPr="00780795" w:rsidRDefault="00780795" w:rsidP="00780795">
            <w:pPr>
              <w:tabs>
                <w:tab w:val="left" w:pos="1365"/>
              </w:tabs>
              <w:jc w:val="center"/>
              <w:rPr>
                <w:color w:val="000000"/>
              </w:rPr>
            </w:pPr>
            <w:r w:rsidRPr="00780795">
              <w:rPr>
                <w:lang w:eastAsia="en-US"/>
              </w:rPr>
              <w:t>руб/кг</w:t>
            </w:r>
          </w:p>
        </w:tc>
        <w:tc>
          <w:tcPr>
            <w:tcW w:w="1616" w:type="dxa"/>
            <w:vAlign w:val="center"/>
          </w:tcPr>
          <w:p w14:paraId="4A86C3B8" w14:textId="77777777" w:rsidR="00780795" w:rsidRPr="00780795" w:rsidRDefault="00780795" w:rsidP="00780795">
            <w:pPr>
              <w:tabs>
                <w:tab w:val="left" w:pos="1365"/>
              </w:tabs>
              <w:jc w:val="center"/>
              <w:rPr>
                <w:color w:val="000000"/>
              </w:rPr>
            </w:pPr>
            <w:r w:rsidRPr="00780795">
              <w:rPr>
                <w:lang w:eastAsia="en-US"/>
              </w:rPr>
              <w:t>50,63</w:t>
            </w:r>
          </w:p>
        </w:tc>
        <w:tc>
          <w:tcPr>
            <w:tcW w:w="1840" w:type="dxa"/>
            <w:gridSpan w:val="2"/>
            <w:vAlign w:val="center"/>
          </w:tcPr>
          <w:p w14:paraId="2F0F3A65" w14:textId="77777777" w:rsidR="00780795" w:rsidRPr="00780795" w:rsidRDefault="00780795" w:rsidP="00780795">
            <w:pPr>
              <w:tabs>
                <w:tab w:val="left" w:pos="1365"/>
              </w:tabs>
              <w:jc w:val="center"/>
              <w:rPr>
                <w:color w:val="000000"/>
              </w:rPr>
            </w:pPr>
            <w:r w:rsidRPr="00780795">
              <w:rPr>
                <w:lang w:eastAsia="en-US"/>
              </w:rPr>
              <w:t>53,16</w:t>
            </w:r>
          </w:p>
        </w:tc>
      </w:tr>
    </w:tbl>
    <w:p w14:paraId="0E3E99D6" w14:textId="77777777" w:rsidR="00780795" w:rsidRPr="00780795" w:rsidRDefault="00780795" w:rsidP="00780795">
      <w:pPr>
        <w:tabs>
          <w:tab w:val="left" w:pos="0"/>
        </w:tabs>
        <w:spacing w:before="120"/>
        <w:ind w:firstLine="709"/>
        <w:jc w:val="both"/>
        <w:rPr>
          <w:bCs/>
          <w:sz w:val="28"/>
          <w:szCs w:val="28"/>
        </w:rPr>
      </w:pPr>
      <w:r w:rsidRPr="00780795">
        <w:rPr>
          <w:sz w:val="28"/>
          <w:szCs w:val="28"/>
          <w:lang w:eastAsia="en-US"/>
        </w:rPr>
        <w:t xml:space="preserve">* </w:t>
      </w:r>
      <w:r w:rsidRPr="00780795">
        <w:rPr>
          <w:bCs/>
          <w:sz w:val="28"/>
          <w:szCs w:val="28"/>
        </w:rPr>
        <w:t>Льготные тарифы установлены с учетом пункта 6 статьи 168 Налогового кодекса Российской Федерации (часть вторая).</w:t>
      </w:r>
    </w:p>
    <w:p w14:paraId="12A06CF4" w14:textId="77777777" w:rsidR="00780795" w:rsidRPr="00780795" w:rsidRDefault="00780795" w:rsidP="00780795">
      <w:pPr>
        <w:tabs>
          <w:tab w:val="left" w:pos="0"/>
        </w:tabs>
        <w:spacing w:before="120"/>
        <w:ind w:firstLine="709"/>
        <w:jc w:val="both"/>
        <w:rPr>
          <w:sz w:val="28"/>
          <w:szCs w:val="28"/>
          <w:lang w:eastAsia="en-US"/>
        </w:rPr>
      </w:pPr>
      <w:r w:rsidRPr="00780795">
        <w:rPr>
          <w:sz w:val="28"/>
          <w:szCs w:val="28"/>
          <w:lang w:eastAsia="en-US"/>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135 «Об установлении норматива потребления коммунальной услуги по отоплению на территории Топкинского муниципального района».</w:t>
      </w:r>
    </w:p>
    <w:p w14:paraId="2F8087AF" w14:textId="77777777" w:rsidR="00780795" w:rsidRPr="00780795" w:rsidRDefault="00780795" w:rsidP="00780795">
      <w:pPr>
        <w:tabs>
          <w:tab w:val="left" w:pos="2340"/>
        </w:tabs>
        <w:rPr>
          <w:sz w:val="28"/>
          <w:szCs w:val="28"/>
        </w:rPr>
      </w:pPr>
    </w:p>
    <w:p w14:paraId="0D9ACB48" w14:textId="77777777" w:rsidR="00780795" w:rsidRDefault="00780795" w:rsidP="00101911">
      <w:pPr>
        <w:tabs>
          <w:tab w:val="left" w:pos="5580"/>
          <w:tab w:val="left" w:pos="9498"/>
        </w:tabs>
        <w:ind w:left="284" w:right="-569" w:firstLine="851"/>
        <w:sectPr w:rsidR="00780795" w:rsidSect="00AE5199">
          <w:pgSz w:w="11906" w:h="16838"/>
          <w:pgMar w:top="1134" w:right="566" w:bottom="1134" w:left="567" w:header="708" w:footer="708" w:gutter="0"/>
          <w:cols w:space="708"/>
          <w:titlePg/>
          <w:docGrid w:linePitch="381"/>
        </w:sectPr>
      </w:pPr>
    </w:p>
    <w:p w14:paraId="06755237" w14:textId="3B935409" w:rsidR="00780795" w:rsidRPr="001828C5" w:rsidRDefault="00780795" w:rsidP="00780795">
      <w:pPr>
        <w:tabs>
          <w:tab w:val="left" w:pos="5580"/>
          <w:tab w:val="left" w:pos="9498"/>
        </w:tabs>
        <w:ind w:left="-961" w:right="-569" w:firstLine="6631"/>
      </w:pPr>
      <w:r w:rsidRPr="001828C5">
        <w:lastRenderedPageBreak/>
        <w:t xml:space="preserve">Приложение № </w:t>
      </w:r>
      <w:r>
        <w:t>21</w:t>
      </w:r>
      <w:r>
        <w:t>8</w:t>
      </w:r>
      <w:r>
        <w:t xml:space="preserve"> </w:t>
      </w:r>
      <w:r w:rsidRPr="001828C5">
        <w:t xml:space="preserve">к </w:t>
      </w:r>
      <w:r>
        <w:t xml:space="preserve">протоколу </w:t>
      </w:r>
      <w:r w:rsidRPr="001828C5">
        <w:t>№ 8</w:t>
      </w:r>
      <w:r>
        <w:t>7</w:t>
      </w:r>
    </w:p>
    <w:p w14:paraId="5DDFBF47" w14:textId="77777777" w:rsidR="00780795" w:rsidRPr="001828C5" w:rsidRDefault="00780795" w:rsidP="00780795">
      <w:pPr>
        <w:tabs>
          <w:tab w:val="left" w:pos="5580"/>
          <w:tab w:val="left" w:pos="9498"/>
        </w:tabs>
        <w:ind w:left="-961" w:right="-569" w:firstLine="6631"/>
      </w:pPr>
      <w:r w:rsidRPr="001828C5">
        <w:t>заседания правления Региональной</w:t>
      </w:r>
    </w:p>
    <w:p w14:paraId="6BB9E294" w14:textId="77777777" w:rsidR="00780795" w:rsidRPr="001828C5" w:rsidRDefault="00780795" w:rsidP="00780795">
      <w:pPr>
        <w:tabs>
          <w:tab w:val="left" w:pos="5580"/>
          <w:tab w:val="left" w:pos="9498"/>
        </w:tabs>
        <w:ind w:left="-961" w:right="-569" w:firstLine="6631"/>
      </w:pPr>
      <w:r w:rsidRPr="001828C5">
        <w:t>энергетической комиссии</w:t>
      </w:r>
    </w:p>
    <w:p w14:paraId="55363529" w14:textId="3487036D" w:rsidR="00780795" w:rsidRDefault="00780795" w:rsidP="00780795">
      <w:pPr>
        <w:tabs>
          <w:tab w:val="left" w:pos="5580"/>
          <w:tab w:val="left" w:pos="9498"/>
        </w:tabs>
        <w:ind w:left="-961" w:right="-569" w:firstLine="6631"/>
      </w:pPr>
      <w:r w:rsidRPr="001828C5">
        <w:t xml:space="preserve">Кузбасса от </w:t>
      </w:r>
      <w:r>
        <w:t>20</w:t>
      </w:r>
      <w:r w:rsidRPr="001828C5">
        <w:t>.12.2021</w:t>
      </w:r>
    </w:p>
    <w:p w14:paraId="3A9B2CD0" w14:textId="77777777" w:rsidR="000B62E0" w:rsidRDefault="000B62E0" w:rsidP="00780795">
      <w:pPr>
        <w:tabs>
          <w:tab w:val="left" w:pos="5580"/>
          <w:tab w:val="left" w:pos="9498"/>
        </w:tabs>
        <w:ind w:left="-961" w:right="-569" w:firstLine="6631"/>
      </w:pPr>
    </w:p>
    <w:p w14:paraId="50A7D15F" w14:textId="77777777" w:rsidR="000B62E0" w:rsidRPr="000B62E0" w:rsidRDefault="000B62E0" w:rsidP="000B62E0">
      <w:pPr>
        <w:keepNext/>
        <w:jc w:val="center"/>
        <w:outlineLvl w:val="0"/>
        <w:rPr>
          <w:b/>
          <w:iCs/>
          <w:sz w:val="28"/>
          <w:szCs w:val="28"/>
        </w:rPr>
      </w:pPr>
      <w:r w:rsidRPr="000B62E0">
        <w:rPr>
          <w:b/>
          <w:iCs/>
          <w:sz w:val="28"/>
          <w:szCs w:val="28"/>
        </w:rPr>
        <w:t>Экспертное заключение</w:t>
      </w:r>
    </w:p>
    <w:p w14:paraId="5118175B" w14:textId="77777777" w:rsidR="000B62E0" w:rsidRPr="000B62E0" w:rsidRDefault="000B62E0" w:rsidP="000B62E0">
      <w:pPr>
        <w:keepNext/>
        <w:jc w:val="center"/>
        <w:outlineLvl w:val="0"/>
        <w:rPr>
          <w:b/>
          <w:iCs/>
          <w:sz w:val="28"/>
          <w:szCs w:val="28"/>
        </w:rPr>
      </w:pPr>
      <w:r w:rsidRPr="000B62E0">
        <w:rPr>
          <w:b/>
          <w:iCs/>
          <w:sz w:val="28"/>
          <w:szCs w:val="28"/>
        </w:rPr>
        <w:t>Региональной энергетической комиссии Кузбасса</w:t>
      </w:r>
    </w:p>
    <w:p w14:paraId="2444E2D7" w14:textId="77777777" w:rsidR="000B62E0" w:rsidRPr="000B62E0" w:rsidRDefault="000B62E0" w:rsidP="000B62E0">
      <w:pPr>
        <w:tabs>
          <w:tab w:val="left" w:pos="10206"/>
        </w:tabs>
        <w:jc w:val="center"/>
        <w:rPr>
          <w:sz w:val="28"/>
          <w:szCs w:val="28"/>
        </w:rPr>
      </w:pPr>
      <w:r w:rsidRPr="000B62E0">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Тяжинского муниципального округа на период </w:t>
      </w:r>
    </w:p>
    <w:p w14:paraId="01BF1159" w14:textId="77777777" w:rsidR="000B62E0" w:rsidRPr="000B62E0" w:rsidRDefault="000B62E0" w:rsidP="000B62E0">
      <w:pPr>
        <w:tabs>
          <w:tab w:val="left" w:pos="10206"/>
        </w:tabs>
        <w:jc w:val="center"/>
        <w:rPr>
          <w:sz w:val="28"/>
          <w:szCs w:val="28"/>
        </w:rPr>
      </w:pPr>
      <w:r w:rsidRPr="000B62E0">
        <w:rPr>
          <w:sz w:val="28"/>
          <w:szCs w:val="28"/>
        </w:rPr>
        <w:t xml:space="preserve">с 01.01.2022 по 31.12.2022 </w:t>
      </w:r>
    </w:p>
    <w:p w14:paraId="71BD5D92" w14:textId="77777777" w:rsidR="000B62E0" w:rsidRPr="000B62E0" w:rsidRDefault="000B62E0" w:rsidP="000B62E0">
      <w:pPr>
        <w:widowControl w:val="0"/>
        <w:autoSpaceDE w:val="0"/>
        <w:autoSpaceDN w:val="0"/>
        <w:adjustRightInd w:val="0"/>
        <w:ind w:firstLine="709"/>
        <w:jc w:val="both"/>
      </w:pPr>
    </w:p>
    <w:p w14:paraId="08BB90B2" w14:textId="77777777" w:rsidR="000B62E0" w:rsidRPr="000B62E0" w:rsidRDefault="000B62E0" w:rsidP="000B62E0">
      <w:pPr>
        <w:shd w:val="clear" w:color="auto" w:fill="FFFFFF"/>
        <w:jc w:val="center"/>
        <w:rPr>
          <w:b/>
          <w:bCs/>
          <w:color w:val="000000"/>
          <w:sz w:val="28"/>
          <w:szCs w:val="28"/>
        </w:rPr>
      </w:pPr>
      <w:r w:rsidRPr="000B62E0">
        <w:rPr>
          <w:b/>
          <w:bCs/>
          <w:color w:val="000000"/>
          <w:sz w:val="28"/>
          <w:szCs w:val="28"/>
        </w:rPr>
        <w:t>Нормативно методическая база</w:t>
      </w:r>
    </w:p>
    <w:p w14:paraId="1EAAAA73" w14:textId="77777777" w:rsidR="000B62E0" w:rsidRPr="000B62E0" w:rsidRDefault="000B62E0" w:rsidP="000B62E0">
      <w:pPr>
        <w:widowControl w:val="0"/>
        <w:autoSpaceDE w:val="0"/>
        <w:autoSpaceDN w:val="0"/>
        <w:adjustRightInd w:val="0"/>
        <w:ind w:firstLine="709"/>
        <w:jc w:val="both"/>
      </w:pPr>
    </w:p>
    <w:p w14:paraId="1459B095" w14:textId="77777777" w:rsidR="000B62E0" w:rsidRPr="000B62E0" w:rsidRDefault="000B62E0" w:rsidP="000B62E0">
      <w:pPr>
        <w:ind w:firstLineChars="160" w:firstLine="448"/>
        <w:jc w:val="both"/>
        <w:rPr>
          <w:sz w:val="28"/>
          <w:szCs w:val="28"/>
        </w:rPr>
      </w:pPr>
      <w:r w:rsidRPr="000B62E0">
        <w:rPr>
          <w:sz w:val="28"/>
          <w:szCs w:val="28"/>
        </w:rPr>
        <w:t xml:space="preserve">Тарифы подлежат регулированию в соответствии </w:t>
      </w:r>
      <w:r w:rsidRPr="000B62E0">
        <w:rPr>
          <w:sz w:val="28"/>
          <w:szCs w:val="28"/>
          <w:lang w:val="en-US"/>
        </w:rPr>
        <w:t>c</w:t>
      </w:r>
      <w:r w:rsidRPr="000B62E0">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w:t>
      </w:r>
      <w:r w:rsidRPr="000B62E0">
        <w:rPr>
          <w:rFonts w:eastAsiaTheme="minorHAnsi"/>
          <w:sz w:val="28"/>
          <w:szCs w:val="28"/>
          <w:lang w:eastAsia="en-US"/>
        </w:rPr>
        <w:t>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w:t>
      </w:r>
      <w:r w:rsidRPr="000B62E0">
        <w:rPr>
          <w:sz w:val="28"/>
          <w:szCs w:val="28"/>
        </w:rPr>
        <w:t xml:space="preserve">». </w:t>
      </w:r>
    </w:p>
    <w:p w14:paraId="4FD7FD73" w14:textId="77777777" w:rsidR="000B62E0" w:rsidRPr="000B62E0" w:rsidRDefault="000B62E0" w:rsidP="000B62E0">
      <w:pPr>
        <w:ind w:firstLineChars="160" w:firstLine="448"/>
        <w:jc w:val="both"/>
        <w:rPr>
          <w:sz w:val="28"/>
          <w:szCs w:val="28"/>
        </w:rPr>
      </w:pPr>
      <w:r w:rsidRPr="000B62E0">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C22FCE5" w14:textId="77777777" w:rsidR="000B62E0" w:rsidRPr="000B62E0" w:rsidRDefault="000B62E0" w:rsidP="000B62E0">
      <w:pPr>
        <w:ind w:firstLineChars="160" w:firstLine="448"/>
        <w:jc w:val="both"/>
        <w:rPr>
          <w:sz w:val="28"/>
          <w:szCs w:val="28"/>
        </w:rPr>
      </w:pPr>
      <w:r w:rsidRPr="000B62E0">
        <w:rPr>
          <w:rFonts w:hint="eastAsia"/>
          <w:sz w:val="28"/>
          <w:szCs w:val="28"/>
        </w:rPr>
        <w:t>Распоряжением</w:t>
      </w:r>
      <w:r w:rsidRPr="000B62E0">
        <w:rPr>
          <w:sz w:val="28"/>
          <w:szCs w:val="28"/>
        </w:rPr>
        <w:t xml:space="preserve"> </w:t>
      </w:r>
      <w:r w:rsidRPr="000B62E0">
        <w:rPr>
          <w:rFonts w:hint="eastAsia"/>
          <w:sz w:val="28"/>
          <w:szCs w:val="28"/>
        </w:rPr>
        <w:t>Правительства</w:t>
      </w:r>
      <w:r w:rsidRPr="000B62E0">
        <w:rPr>
          <w:sz w:val="28"/>
          <w:szCs w:val="28"/>
        </w:rPr>
        <w:t xml:space="preserve"> </w:t>
      </w:r>
      <w:r w:rsidRPr="000B62E0">
        <w:rPr>
          <w:rFonts w:hint="eastAsia"/>
          <w:sz w:val="28"/>
          <w:szCs w:val="28"/>
        </w:rPr>
        <w:t>Российской</w:t>
      </w:r>
      <w:r w:rsidRPr="000B62E0">
        <w:rPr>
          <w:sz w:val="28"/>
          <w:szCs w:val="28"/>
        </w:rPr>
        <w:t xml:space="preserve"> </w:t>
      </w:r>
      <w:r w:rsidRPr="000B62E0">
        <w:rPr>
          <w:rFonts w:hint="eastAsia"/>
          <w:sz w:val="28"/>
          <w:szCs w:val="28"/>
        </w:rPr>
        <w:t>Федерации</w:t>
      </w:r>
      <w:r w:rsidRPr="000B62E0">
        <w:rPr>
          <w:sz w:val="28"/>
          <w:szCs w:val="28"/>
        </w:rPr>
        <w:t xml:space="preserve"> </w:t>
      </w:r>
      <w:r w:rsidRPr="000B62E0">
        <w:rPr>
          <w:rFonts w:hint="eastAsia"/>
          <w:sz w:val="28"/>
          <w:szCs w:val="28"/>
        </w:rPr>
        <w:t>от</w:t>
      </w:r>
      <w:r w:rsidRPr="000B62E0">
        <w:rPr>
          <w:sz w:val="28"/>
          <w:szCs w:val="28"/>
        </w:rPr>
        <w:t xml:space="preserve"> 15.11.2018                  </w:t>
      </w:r>
      <w:r w:rsidRPr="000B62E0">
        <w:rPr>
          <w:rFonts w:hint="eastAsia"/>
          <w:sz w:val="28"/>
          <w:szCs w:val="28"/>
        </w:rPr>
        <w:t>№</w:t>
      </w:r>
      <w:r w:rsidRPr="000B62E0">
        <w:rPr>
          <w:sz w:val="28"/>
          <w:szCs w:val="28"/>
        </w:rPr>
        <w:t xml:space="preserve"> 2490-</w:t>
      </w:r>
      <w:r w:rsidRPr="000B62E0">
        <w:rPr>
          <w:rFonts w:hint="eastAsia"/>
          <w:sz w:val="28"/>
          <w:szCs w:val="28"/>
        </w:rPr>
        <w:t>р</w:t>
      </w:r>
      <w:r w:rsidRPr="000B62E0">
        <w:rPr>
          <w:sz w:val="28"/>
          <w:szCs w:val="28"/>
        </w:rPr>
        <w:t xml:space="preserve"> </w:t>
      </w:r>
      <w:r w:rsidRPr="000B62E0">
        <w:rPr>
          <w:rFonts w:hint="eastAsia"/>
          <w:sz w:val="28"/>
          <w:szCs w:val="28"/>
        </w:rPr>
        <w:t>установлен</w:t>
      </w:r>
      <w:r w:rsidRPr="000B62E0">
        <w:rPr>
          <w:sz w:val="28"/>
          <w:szCs w:val="28"/>
        </w:rPr>
        <w:t xml:space="preserve"> </w:t>
      </w:r>
      <w:r w:rsidRPr="000B62E0">
        <w:rPr>
          <w:rFonts w:hint="eastAsia"/>
          <w:sz w:val="28"/>
          <w:szCs w:val="28"/>
        </w:rPr>
        <w:t>размер</w:t>
      </w:r>
      <w:r w:rsidRPr="000B62E0">
        <w:rPr>
          <w:sz w:val="28"/>
          <w:szCs w:val="28"/>
        </w:rPr>
        <w:t xml:space="preserve"> </w:t>
      </w:r>
      <w:r w:rsidRPr="000B62E0">
        <w:rPr>
          <w:rFonts w:hint="eastAsia"/>
          <w:sz w:val="28"/>
          <w:szCs w:val="28"/>
        </w:rPr>
        <w:t>предельно</w:t>
      </w:r>
      <w:r w:rsidRPr="000B62E0">
        <w:rPr>
          <w:sz w:val="28"/>
          <w:szCs w:val="28"/>
        </w:rPr>
        <w:t xml:space="preserve"> </w:t>
      </w:r>
      <w:r w:rsidRPr="000B62E0">
        <w:rPr>
          <w:rFonts w:hint="eastAsia"/>
          <w:sz w:val="28"/>
          <w:szCs w:val="28"/>
        </w:rPr>
        <w:t>допустимого</w:t>
      </w:r>
      <w:r w:rsidRPr="000B62E0">
        <w:rPr>
          <w:sz w:val="28"/>
          <w:szCs w:val="28"/>
        </w:rPr>
        <w:t xml:space="preserve"> </w:t>
      </w:r>
      <w:r w:rsidRPr="000B62E0">
        <w:rPr>
          <w:rFonts w:hint="eastAsia"/>
          <w:sz w:val="28"/>
          <w:szCs w:val="28"/>
        </w:rPr>
        <w:t>отклонения</w:t>
      </w:r>
      <w:r w:rsidRPr="000B62E0">
        <w:rPr>
          <w:sz w:val="28"/>
          <w:szCs w:val="28"/>
        </w:rPr>
        <w:t xml:space="preserve"> </w:t>
      </w:r>
      <w:r w:rsidRPr="000B62E0">
        <w:rPr>
          <w:rFonts w:hint="eastAsia"/>
          <w:sz w:val="28"/>
          <w:szCs w:val="28"/>
        </w:rPr>
        <w:t>по</w:t>
      </w:r>
      <w:r w:rsidRPr="000B62E0">
        <w:rPr>
          <w:sz w:val="28"/>
          <w:szCs w:val="28"/>
        </w:rPr>
        <w:t xml:space="preserve"> </w:t>
      </w:r>
      <w:r w:rsidRPr="000B62E0">
        <w:rPr>
          <w:rFonts w:hint="eastAsia"/>
          <w:sz w:val="28"/>
          <w:szCs w:val="28"/>
        </w:rPr>
        <w:t>отдельным</w:t>
      </w:r>
      <w:r w:rsidRPr="000B62E0">
        <w:rPr>
          <w:sz w:val="28"/>
          <w:szCs w:val="28"/>
        </w:rPr>
        <w:t xml:space="preserve"> </w:t>
      </w:r>
      <w:r w:rsidRPr="000B62E0">
        <w:rPr>
          <w:rFonts w:hint="eastAsia"/>
          <w:sz w:val="28"/>
          <w:szCs w:val="28"/>
        </w:rPr>
        <w:t>муниципальным</w:t>
      </w:r>
      <w:r w:rsidRPr="000B62E0">
        <w:rPr>
          <w:sz w:val="28"/>
          <w:szCs w:val="28"/>
        </w:rPr>
        <w:t xml:space="preserve"> </w:t>
      </w:r>
      <w:r w:rsidRPr="000B62E0">
        <w:rPr>
          <w:rFonts w:hint="eastAsia"/>
          <w:sz w:val="28"/>
          <w:szCs w:val="28"/>
        </w:rPr>
        <w:t>образованиям</w:t>
      </w:r>
      <w:r w:rsidRPr="000B62E0">
        <w:rPr>
          <w:sz w:val="28"/>
          <w:szCs w:val="28"/>
        </w:rPr>
        <w:t xml:space="preserve"> </w:t>
      </w:r>
      <w:r w:rsidRPr="000B62E0">
        <w:rPr>
          <w:rFonts w:hint="eastAsia"/>
          <w:sz w:val="28"/>
          <w:szCs w:val="28"/>
        </w:rPr>
        <w:t>Кемеровской</w:t>
      </w:r>
      <w:r w:rsidRPr="000B62E0">
        <w:rPr>
          <w:sz w:val="28"/>
          <w:szCs w:val="28"/>
        </w:rPr>
        <w:t xml:space="preserve"> </w:t>
      </w:r>
      <w:r w:rsidRPr="000B62E0">
        <w:rPr>
          <w:rFonts w:hint="eastAsia"/>
          <w:sz w:val="28"/>
          <w:szCs w:val="28"/>
        </w:rPr>
        <w:t>области</w:t>
      </w:r>
      <w:r w:rsidRPr="000B62E0">
        <w:rPr>
          <w:sz w:val="28"/>
          <w:szCs w:val="28"/>
        </w:rPr>
        <w:t xml:space="preserve"> - Кузбасса </w:t>
      </w:r>
      <w:r w:rsidRPr="000B62E0">
        <w:rPr>
          <w:rFonts w:hint="eastAsia"/>
          <w:sz w:val="28"/>
          <w:szCs w:val="28"/>
        </w:rPr>
        <w:t>от</w:t>
      </w:r>
      <w:r w:rsidRPr="000B62E0">
        <w:rPr>
          <w:sz w:val="28"/>
          <w:szCs w:val="28"/>
        </w:rPr>
        <w:t xml:space="preserve"> </w:t>
      </w:r>
      <w:r w:rsidRPr="000B62E0">
        <w:rPr>
          <w:rFonts w:hint="eastAsia"/>
          <w:sz w:val="28"/>
          <w:szCs w:val="28"/>
        </w:rPr>
        <w:t>величины</w:t>
      </w:r>
      <w:r w:rsidRPr="000B62E0">
        <w:rPr>
          <w:sz w:val="28"/>
          <w:szCs w:val="28"/>
        </w:rPr>
        <w:t xml:space="preserve"> </w:t>
      </w:r>
      <w:r w:rsidRPr="000B62E0">
        <w:rPr>
          <w:rFonts w:hint="eastAsia"/>
          <w:sz w:val="28"/>
          <w:szCs w:val="28"/>
        </w:rPr>
        <w:t>указанных</w:t>
      </w:r>
      <w:r w:rsidRPr="000B62E0">
        <w:rPr>
          <w:sz w:val="28"/>
          <w:szCs w:val="28"/>
        </w:rPr>
        <w:t xml:space="preserve"> </w:t>
      </w:r>
      <w:r w:rsidRPr="000B62E0">
        <w:rPr>
          <w:rFonts w:hint="eastAsia"/>
          <w:sz w:val="28"/>
          <w:szCs w:val="28"/>
        </w:rPr>
        <w:t>индексов</w:t>
      </w:r>
      <w:r w:rsidRPr="000B62E0">
        <w:rPr>
          <w:sz w:val="28"/>
          <w:szCs w:val="28"/>
        </w:rPr>
        <w:t xml:space="preserve"> </w:t>
      </w:r>
      <w:r w:rsidRPr="000B62E0">
        <w:rPr>
          <w:rFonts w:hint="eastAsia"/>
          <w:sz w:val="28"/>
          <w:szCs w:val="28"/>
        </w:rPr>
        <w:t>на</w:t>
      </w:r>
      <w:r w:rsidRPr="000B62E0">
        <w:rPr>
          <w:sz w:val="28"/>
          <w:szCs w:val="28"/>
        </w:rPr>
        <w:t xml:space="preserve"> 2022 </w:t>
      </w:r>
      <w:r w:rsidRPr="000B62E0">
        <w:rPr>
          <w:rFonts w:hint="eastAsia"/>
          <w:sz w:val="28"/>
          <w:szCs w:val="28"/>
        </w:rPr>
        <w:t>год</w:t>
      </w:r>
      <w:r w:rsidRPr="000B62E0">
        <w:rPr>
          <w:sz w:val="28"/>
          <w:szCs w:val="28"/>
        </w:rPr>
        <w:t xml:space="preserve"> </w:t>
      </w:r>
      <w:r w:rsidRPr="000B62E0">
        <w:rPr>
          <w:rFonts w:hint="eastAsia"/>
          <w:sz w:val="28"/>
          <w:szCs w:val="28"/>
        </w:rPr>
        <w:t>в</w:t>
      </w:r>
      <w:r w:rsidRPr="000B62E0">
        <w:rPr>
          <w:sz w:val="28"/>
          <w:szCs w:val="28"/>
        </w:rPr>
        <w:t xml:space="preserve"> </w:t>
      </w:r>
      <w:r w:rsidRPr="000B62E0">
        <w:rPr>
          <w:rFonts w:hint="eastAsia"/>
          <w:sz w:val="28"/>
          <w:szCs w:val="28"/>
        </w:rPr>
        <w:t>размере</w:t>
      </w:r>
      <w:r w:rsidRPr="000B62E0">
        <w:rPr>
          <w:sz w:val="28"/>
          <w:szCs w:val="28"/>
        </w:rPr>
        <w:t xml:space="preserve"> 3%.</w:t>
      </w:r>
    </w:p>
    <w:p w14:paraId="554CA80B" w14:textId="77777777" w:rsidR="000B62E0" w:rsidRPr="000B62E0" w:rsidRDefault="000B62E0" w:rsidP="000B62E0">
      <w:pPr>
        <w:widowControl w:val="0"/>
        <w:autoSpaceDE w:val="0"/>
        <w:autoSpaceDN w:val="0"/>
        <w:adjustRightInd w:val="0"/>
        <w:ind w:firstLineChars="160" w:firstLine="448"/>
        <w:jc w:val="both"/>
        <w:rPr>
          <w:sz w:val="28"/>
          <w:szCs w:val="28"/>
        </w:rPr>
      </w:pPr>
      <w:r w:rsidRPr="000B62E0">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Тяжинскому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78D79971" w14:textId="77777777" w:rsidR="000B62E0" w:rsidRPr="000B62E0" w:rsidRDefault="000B62E0" w:rsidP="000B62E0">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0B62E0">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22.06.2021 № 217 «О внесении </w:t>
      </w:r>
      <w:r w:rsidRPr="000B62E0">
        <w:rPr>
          <w:sz w:val="28"/>
          <w:szCs w:val="28"/>
        </w:rPr>
        <w:lastRenderedPageBreak/>
        <w:t>изменения в постановление региональной энергетической комиссии Кемеровской области от 26.11.2019 № 467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части 2022 года».</w:t>
      </w:r>
    </w:p>
    <w:p w14:paraId="02267007" w14:textId="77777777" w:rsidR="000B62E0" w:rsidRPr="000B62E0" w:rsidRDefault="000B62E0" w:rsidP="000B62E0">
      <w:pPr>
        <w:widowControl w:val="0"/>
        <w:autoSpaceDE w:val="0"/>
        <w:autoSpaceDN w:val="0"/>
        <w:adjustRightInd w:val="0"/>
        <w:ind w:firstLineChars="160" w:firstLine="448"/>
        <w:jc w:val="both"/>
        <w:rPr>
          <w:sz w:val="28"/>
          <w:szCs w:val="28"/>
        </w:rPr>
      </w:pPr>
      <w:r w:rsidRPr="000B62E0">
        <w:rPr>
          <w:sz w:val="28"/>
          <w:szCs w:val="28"/>
        </w:rPr>
        <w:t>Экономически обоснованные тарифы на горячую воду для населения установлены постановлением РЭК Кузбасса от 14.12.2021 № 694 «О внесении изменений в постановление региональной энергетической комиссии Кемеровской области от 06.12.2019 № 571 «Об установлении долгосрочных тарифов на горячую воду в открытой системе горячего теплоснабжения, реализуемую МКП «Комфорт» на потребительском рынке Тяжинского муниципального округа, на 2020-2022 годы», в части 2022 года».</w:t>
      </w:r>
    </w:p>
    <w:p w14:paraId="17A46648" w14:textId="77777777" w:rsidR="000B62E0" w:rsidRPr="000B62E0" w:rsidRDefault="000B62E0" w:rsidP="000B62E0">
      <w:pPr>
        <w:widowControl w:val="0"/>
        <w:autoSpaceDE w:val="0"/>
        <w:autoSpaceDN w:val="0"/>
        <w:adjustRightInd w:val="0"/>
        <w:ind w:firstLineChars="160" w:firstLine="448"/>
        <w:jc w:val="both"/>
        <w:rPr>
          <w:sz w:val="28"/>
          <w:szCs w:val="28"/>
        </w:rPr>
      </w:pPr>
      <w:r w:rsidRPr="000B62E0">
        <w:rPr>
          <w:sz w:val="28"/>
          <w:szCs w:val="28"/>
        </w:rPr>
        <w:t>Экономически обоснованные тарифы на тепловую энергию для населения установлены постановлениями РЭК Кузбасса:</w:t>
      </w:r>
    </w:p>
    <w:p w14:paraId="18F4924E" w14:textId="77777777" w:rsidR="000B62E0" w:rsidRPr="000B62E0" w:rsidRDefault="000B62E0" w:rsidP="000B62E0">
      <w:pPr>
        <w:widowControl w:val="0"/>
        <w:autoSpaceDE w:val="0"/>
        <w:autoSpaceDN w:val="0"/>
        <w:adjustRightInd w:val="0"/>
        <w:ind w:firstLineChars="160" w:firstLine="448"/>
        <w:jc w:val="both"/>
        <w:rPr>
          <w:sz w:val="28"/>
          <w:szCs w:val="28"/>
        </w:rPr>
      </w:pPr>
      <w:r w:rsidRPr="000B62E0">
        <w:rPr>
          <w:sz w:val="28"/>
          <w:szCs w:val="28"/>
        </w:rPr>
        <w:t>от 30.11.2021 № 586 «О внесении изменений в постановление региональной энергетической комиссии Кемеровской области от 20.12.2019 № 766                            «Об установлении долгосрочных параметров регулирования и долгосрочных тарифов на тепловую энергию, реализуемую ООО «Тяжинская генерирующая компания» на потребительском рынке Тяжинского муниципального округа, на 2020-2022 годы», в части 2022 года».</w:t>
      </w:r>
    </w:p>
    <w:p w14:paraId="799D8303" w14:textId="77777777" w:rsidR="000B62E0" w:rsidRPr="000B62E0" w:rsidRDefault="000B62E0" w:rsidP="000B62E0">
      <w:pPr>
        <w:widowControl w:val="0"/>
        <w:autoSpaceDE w:val="0"/>
        <w:autoSpaceDN w:val="0"/>
        <w:adjustRightInd w:val="0"/>
        <w:ind w:firstLineChars="160" w:firstLine="448"/>
        <w:jc w:val="both"/>
        <w:rPr>
          <w:sz w:val="28"/>
          <w:szCs w:val="28"/>
        </w:rPr>
      </w:pPr>
      <w:r w:rsidRPr="000B62E0">
        <w:rPr>
          <w:sz w:val="28"/>
          <w:szCs w:val="28"/>
        </w:rPr>
        <w:t>от 10.08.2021 № 284 «О внесении изменений в постановление региональной энергетической комиссии Кемеровской области от 20.11.2018 № 374                               «Об установлении долгосрочных параметров регулирования и долгосрочных тарифов на тепловую энергию, реализуемую ЗАО «Тяжинское ДРСУ» на потребительском рынке пгт. Тяжинский Тяжинский муниципальный округ на 2019-2023 годы» в части 2022 года».</w:t>
      </w:r>
    </w:p>
    <w:p w14:paraId="2AB811A3" w14:textId="77777777" w:rsidR="000B62E0" w:rsidRPr="000B62E0" w:rsidRDefault="000B62E0" w:rsidP="000B62E0">
      <w:pPr>
        <w:widowControl w:val="0"/>
        <w:autoSpaceDE w:val="0"/>
        <w:autoSpaceDN w:val="0"/>
        <w:adjustRightInd w:val="0"/>
        <w:ind w:firstLineChars="202" w:firstLine="566"/>
        <w:jc w:val="both"/>
        <w:rPr>
          <w:sz w:val="28"/>
          <w:szCs w:val="28"/>
        </w:rPr>
      </w:pPr>
      <w:r w:rsidRPr="000B62E0">
        <w:rPr>
          <w:sz w:val="28"/>
          <w:szCs w:val="28"/>
        </w:rPr>
        <w:t>от 14.12.2021 № 692 «О внесении изменений в постановление региональной энергетической комиссии Кемеровской области от 06.12.2019               № 569 «Об установлении долгосрочных параметров регулирования                                     и долгосрочных тарифов на тепловую энергию, реализуемую МКП «Комфорт» на потребительском рынке Тяжинского муниципального округа, на 2020-2022 годы», в части 2022 года».</w:t>
      </w:r>
    </w:p>
    <w:p w14:paraId="72896451" w14:textId="77777777" w:rsidR="000B62E0" w:rsidRPr="000B62E0" w:rsidRDefault="000B62E0" w:rsidP="000B62E0">
      <w:pPr>
        <w:widowControl w:val="0"/>
        <w:autoSpaceDE w:val="0"/>
        <w:autoSpaceDN w:val="0"/>
        <w:adjustRightInd w:val="0"/>
        <w:ind w:firstLineChars="202" w:firstLine="566"/>
        <w:jc w:val="both"/>
        <w:rPr>
          <w:sz w:val="28"/>
          <w:szCs w:val="28"/>
        </w:rPr>
      </w:pPr>
      <w:r w:rsidRPr="000B62E0">
        <w:rPr>
          <w:sz w:val="28"/>
          <w:szCs w:val="28"/>
        </w:rPr>
        <w:t>Цена на топливо твердое для населения установлена постановлениями РЭК Кузбасса:</w:t>
      </w:r>
    </w:p>
    <w:p w14:paraId="1BDA69EB" w14:textId="77777777" w:rsidR="000B62E0" w:rsidRPr="000B62E0" w:rsidRDefault="000B62E0" w:rsidP="000B62E0">
      <w:pPr>
        <w:ind w:firstLine="448"/>
        <w:jc w:val="both"/>
        <w:rPr>
          <w:rFonts w:eastAsiaTheme="minorHAnsi"/>
          <w:sz w:val="28"/>
          <w:szCs w:val="28"/>
          <w:shd w:val="clear" w:color="auto" w:fill="FFFFFF"/>
          <w:lang w:eastAsia="en-US"/>
        </w:rPr>
      </w:pPr>
      <w:r w:rsidRPr="000B62E0">
        <w:rPr>
          <w:rFonts w:eastAsiaTheme="minorHAnsi"/>
          <w:sz w:val="28"/>
          <w:szCs w:val="28"/>
          <w:shd w:val="clear" w:color="auto" w:fill="FFFFFF"/>
          <w:lang w:eastAsia="en-US"/>
        </w:rPr>
        <w:t>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251E24D4" w14:textId="77777777" w:rsidR="000B62E0" w:rsidRPr="000B62E0" w:rsidRDefault="000B62E0" w:rsidP="000B62E0">
      <w:pPr>
        <w:ind w:firstLine="448"/>
        <w:jc w:val="both"/>
        <w:rPr>
          <w:rFonts w:eastAsiaTheme="minorHAnsi" w:cstheme="minorBidi"/>
          <w:bCs/>
          <w:sz w:val="28"/>
          <w:szCs w:val="28"/>
          <w:shd w:val="clear" w:color="auto" w:fill="FFFFFF"/>
          <w:lang w:eastAsia="en-US"/>
        </w:rPr>
      </w:pPr>
      <w:r w:rsidRPr="000B62E0">
        <w:rPr>
          <w:rFonts w:eastAsiaTheme="minorHAnsi"/>
          <w:bCs/>
          <w:kern w:val="32"/>
          <w:sz w:val="28"/>
          <w:szCs w:val="28"/>
          <w:lang w:eastAsia="en-US"/>
        </w:rPr>
        <w:t xml:space="preserve">Розничная цена на сжиженный газ, реализуемая населению для бытовых нужд </w:t>
      </w:r>
      <w:r w:rsidRPr="000B62E0">
        <w:rPr>
          <w:sz w:val="28"/>
          <w:szCs w:val="28"/>
        </w:rPr>
        <w:t xml:space="preserve">установлена постановлением РЭК Кузбасса </w:t>
      </w:r>
      <w:r w:rsidRPr="000B62E0">
        <w:rPr>
          <w:rFonts w:eastAsiaTheme="minorHAnsi" w:cstheme="minorBidi"/>
          <w:bCs/>
          <w:sz w:val="28"/>
          <w:szCs w:val="28"/>
          <w:shd w:val="clear" w:color="auto" w:fill="FFFFFF"/>
          <w:lang w:eastAsia="en-US"/>
        </w:rPr>
        <w:t>от 16.12.2021 № 729                        «Об установлении ООО «Тяжинтрансгаз» розничных цен на сжиженный газ, реализуемый населению для бытовых нужд, на 2022 год».</w:t>
      </w:r>
    </w:p>
    <w:p w14:paraId="1077A54C" w14:textId="77777777" w:rsidR="000B62E0" w:rsidRPr="000B62E0" w:rsidRDefault="000B62E0" w:rsidP="000B62E0">
      <w:pPr>
        <w:tabs>
          <w:tab w:val="left" w:pos="0"/>
        </w:tabs>
        <w:ind w:right="-142"/>
        <w:jc w:val="both"/>
        <w:rPr>
          <w:rFonts w:eastAsiaTheme="minorHAnsi"/>
          <w:color w:val="000000" w:themeColor="text1"/>
          <w:sz w:val="28"/>
          <w:szCs w:val="28"/>
          <w:shd w:val="clear" w:color="auto" w:fill="FFFFFF"/>
          <w:lang w:eastAsia="en-US"/>
        </w:rPr>
      </w:pPr>
      <w:r w:rsidRPr="000B62E0">
        <w:rPr>
          <w:rFonts w:eastAsiaTheme="minorHAnsi"/>
          <w:color w:val="000000" w:themeColor="text1"/>
          <w:sz w:val="28"/>
          <w:szCs w:val="28"/>
          <w:lang w:eastAsia="en-US"/>
        </w:rPr>
        <w:lastRenderedPageBreak/>
        <w:tab/>
        <w:t xml:space="preserve">Экспертные заключения размещены на официальном сайте </w:t>
      </w:r>
      <w:hyperlink r:id="rId123" w:history="1">
        <w:r w:rsidRPr="000B62E0">
          <w:rPr>
            <w:rFonts w:eastAsiaTheme="minorHAnsi"/>
            <w:color w:val="000000" w:themeColor="text1"/>
            <w:sz w:val="28"/>
            <w:szCs w:val="28"/>
            <w:u w:val="single"/>
            <w:lang w:val="en-US" w:eastAsia="en-US"/>
          </w:rPr>
          <w:t>www</w:t>
        </w:r>
        <w:r w:rsidRPr="000B62E0">
          <w:rPr>
            <w:rFonts w:eastAsiaTheme="minorHAnsi"/>
            <w:color w:val="000000" w:themeColor="text1"/>
            <w:sz w:val="28"/>
            <w:szCs w:val="28"/>
            <w:u w:val="single"/>
            <w:lang w:eastAsia="en-US"/>
          </w:rPr>
          <w:t>.</w:t>
        </w:r>
        <w:r w:rsidRPr="000B62E0">
          <w:rPr>
            <w:rFonts w:eastAsiaTheme="minorHAnsi"/>
            <w:color w:val="000000" w:themeColor="text1"/>
            <w:sz w:val="28"/>
            <w:szCs w:val="28"/>
            <w:u w:val="single"/>
            <w:lang w:val="en-US" w:eastAsia="en-US"/>
          </w:rPr>
          <w:t>recko</w:t>
        </w:r>
        <w:r w:rsidRPr="000B62E0">
          <w:rPr>
            <w:rFonts w:eastAsiaTheme="minorHAnsi"/>
            <w:color w:val="000000" w:themeColor="text1"/>
            <w:sz w:val="28"/>
            <w:szCs w:val="28"/>
            <w:u w:val="single"/>
            <w:lang w:eastAsia="en-US"/>
          </w:rPr>
          <w:t>.</w:t>
        </w:r>
        <w:r w:rsidRPr="000B62E0">
          <w:rPr>
            <w:rFonts w:eastAsiaTheme="minorHAnsi"/>
            <w:color w:val="000000" w:themeColor="text1"/>
            <w:sz w:val="28"/>
            <w:szCs w:val="28"/>
            <w:u w:val="single"/>
            <w:lang w:val="en-US" w:eastAsia="en-US"/>
          </w:rPr>
          <w:t>ru</w:t>
        </w:r>
      </w:hyperlink>
      <w:r w:rsidRPr="000B62E0">
        <w:rPr>
          <w:rFonts w:eastAsiaTheme="minorHAnsi"/>
          <w:color w:val="000000" w:themeColor="text1"/>
          <w:sz w:val="28"/>
          <w:szCs w:val="28"/>
          <w:lang w:eastAsia="en-US"/>
        </w:rPr>
        <w:t xml:space="preserve"> во вкладке «Документы», разделе «</w:t>
      </w:r>
      <w:r w:rsidRPr="000B62E0">
        <w:rPr>
          <w:rFonts w:eastAsiaTheme="minorHAnsi"/>
          <w:color w:val="000000" w:themeColor="text1"/>
          <w:sz w:val="28"/>
          <w:szCs w:val="28"/>
          <w:shd w:val="clear" w:color="auto" w:fill="FFFFFF"/>
          <w:lang w:eastAsia="en-US"/>
        </w:rPr>
        <w:t>Протоколы заседания Правления РЭК».</w:t>
      </w:r>
    </w:p>
    <w:p w14:paraId="590D04A3" w14:textId="77777777" w:rsidR="000B62E0" w:rsidRPr="000B62E0" w:rsidRDefault="000B62E0" w:rsidP="000B62E0">
      <w:pPr>
        <w:widowControl w:val="0"/>
        <w:autoSpaceDE w:val="0"/>
        <w:autoSpaceDN w:val="0"/>
        <w:adjustRightInd w:val="0"/>
        <w:ind w:firstLineChars="160" w:firstLine="450"/>
        <w:jc w:val="both"/>
        <w:rPr>
          <w:b/>
          <w:bCs/>
          <w:sz w:val="28"/>
          <w:szCs w:val="28"/>
        </w:rPr>
      </w:pPr>
    </w:p>
    <w:p w14:paraId="6377CB9C" w14:textId="77777777" w:rsidR="000B62E0" w:rsidRPr="000B62E0" w:rsidRDefault="000B62E0" w:rsidP="000B62E0">
      <w:pPr>
        <w:widowControl w:val="0"/>
        <w:autoSpaceDE w:val="0"/>
        <w:autoSpaceDN w:val="0"/>
        <w:adjustRightInd w:val="0"/>
        <w:ind w:firstLineChars="160" w:firstLine="450"/>
        <w:jc w:val="center"/>
        <w:rPr>
          <w:b/>
          <w:bCs/>
          <w:sz w:val="28"/>
          <w:szCs w:val="28"/>
        </w:rPr>
      </w:pPr>
      <w:r w:rsidRPr="000B62E0">
        <w:rPr>
          <w:b/>
          <w:bCs/>
          <w:sz w:val="28"/>
          <w:szCs w:val="28"/>
        </w:rPr>
        <w:t>Размер предельных индексов изменения платы граждан                               на коммунальные услуги</w:t>
      </w:r>
    </w:p>
    <w:p w14:paraId="05CB1D2E" w14:textId="77777777" w:rsidR="000B62E0" w:rsidRPr="000B62E0" w:rsidRDefault="000B62E0" w:rsidP="000B62E0">
      <w:pPr>
        <w:autoSpaceDE w:val="0"/>
        <w:autoSpaceDN w:val="0"/>
        <w:adjustRightInd w:val="0"/>
        <w:ind w:firstLineChars="160" w:firstLine="448"/>
        <w:jc w:val="both"/>
        <w:rPr>
          <w:rFonts w:eastAsiaTheme="minorHAnsi"/>
          <w:sz w:val="28"/>
          <w:szCs w:val="28"/>
          <w:lang w:eastAsia="en-US"/>
        </w:rPr>
      </w:pPr>
      <w:r w:rsidRPr="000B62E0">
        <w:rPr>
          <w:rFonts w:eastAsiaTheme="minorHAnsi"/>
          <w:sz w:val="28"/>
          <w:szCs w:val="28"/>
          <w:lang w:eastAsia="en-US"/>
        </w:rPr>
        <w:t>Предельные индексы (</w:t>
      </w:r>
      <w:r w:rsidRPr="000B62E0">
        <w:rPr>
          <w:rFonts w:eastAsiaTheme="minorHAnsi"/>
          <w:noProof/>
          <w:position w:val="-13"/>
          <w:sz w:val="28"/>
          <w:szCs w:val="28"/>
        </w:rPr>
        <w:drawing>
          <wp:inline distT="0" distB="0" distL="0" distR="0" wp14:anchorId="0B1A18D2" wp14:editId="0336E80A">
            <wp:extent cx="790575" cy="342900"/>
            <wp:effectExtent l="0" t="0" r="9525" b="0"/>
            <wp:docPr id="215756" name="Рисунок 2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B62E0">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C2B2AB4" w14:textId="77777777" w:rsidR="000B62E0" w:rsidRPr="000B62E0" w:rsidRDefault="000B62E0" w:rsidP="000B62E0">
      <w:pPr>
        <w:autoSpaceDE w:val="0"/>
        <w:autoSpaceDN w:val="0"/>
        <w:adjustRightInd w:val="0"/>
        <w:ind w:firstLine="540"/>
        <w:jc w:val="both"/>
        <w:outlineLvl w:val="0"/>
        <w:rPr>
          <w:rFonts w:eastAsiaTheme="minorHAnsi"/>
          <w:sz w:val="28"/>
          <w:szCs w:val="28"/>
          <w:lang w:eastAsia="en-US"/>
        </w:rPr>
      </w:pPr>
    </w:p>
    <w:p w14:paraId="7F120FAE" w14:textId="77777777" w:rsidR="000B62E0" w:rsidRPr="000B62E0" w:rsidRDefault="000B62E0" w:rsidP="000B62E0">
      <w:pPr>
        <w:autoSpaceDE w:val="0"/>
        <w:autoSpaceDN w:val="0"/>
        <w:adjustRightInd w:val="0"/>
        <w:jc w:val="center"/>
        <w:rPr>
          <w:rFonts w:eastAsiaTheme="minorHAnsi"/>
          <w:sz w:val="28"/>
          <w:szCs w:val="28"/>
          <w:lang w:eastAsia="en-US"/>
        </w:rPr>
      </w:pPr>
      <w:r w:rsidRPr="000B62E0">
        <w:rPr>
          <w:rFonts w:eastAsiaTheme="minorHAnsi"/>
          <w:noProof/>
          <w:position w:val="-40"/>
          <w:sz w:val="28"/>
          <w:szCs w:val="28"/>
        </w:rPr>
        <w:drawing>
          <wp:inline distT="0" distB="0" distL="0" distR="0" wp14:anchorId="6C708080" wp14:editId="32FEA989">
            <wp:extent cx="3629025" cy="695325"/>
            <wp:effectExtent l="0" t="0" r="9525" b="9525"/>
            <wp:docPr id="215757" name="Рисунок 2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B62E0">
        <w:rPr>
          <w:rFonts w:eastAsiaTheme="minorHAnsi"/>
          <w:sz w:val="28"/>
          <w:szCs w:val="28"/>
          <w:lang w:eastAsia="en-US"/>
        </w:rPr>
        <w:t>,</w:t>
      </w:r>
    </w:p>
    <w:p w14:paraId="72F093AC" w14:textId="77777777" w:rsidR="000B62E0" w:rsidRPr="000B62E0" w:rsidRDefault="000B62E0" w:rsidP="000B62E0">
      <w:pPr>
        <w:autoSpaceDE w:val="0"/>
        <w:autoSpaceDN w:val="0"/>
        <w:adjustRightInd w:val="0"/>
        <w:jc w:val="center"/>
        <w:rPr>
          <w:rFonts w:eastAsiaTheme="minorHAnsi"/>
          <w:sz w:val="28"/>
          <w:szCs w:val="28"/>
          <w:lang w:eastAsia="en-US"/>
        </w:rPr>
      </w:pPr>
    </w:p>
    <w:p w14:paraId="125E2B4B" w14:textId="77777777" w:rsidR="000B62E0" w:rsidRPr="000B62E0" w:rsidRDefault="000B62E0" w:rsidP="000B62E0">
      <w:pPr>
        <w:autoSpaceDE w:val="0"/>
        <w:autoSpaceDN w:val="0"/>
        <w:adjustRightInd w:val="0"/>
        <w:ind w:firstLine="540"/>
        <w:jc w:val="both"/>
        <w:rPr>
          <w:rFonts w:eastAsiaTheme="minorHAnsi"/>
          <w:sz w:val="28"/>
          <w:szCs w:val="28"/>
          <w:lang w:eastAsia="en-US"/>
        </w:rPr>
      </w:pPr>
      <w:r w:rsidRPr="000B62E0">
        <w:rPr>
          <w:rFonts w:eastAsiaTheme="minorHAnsi"/>
          <w:sz w:val="28"/>
          <w:szCs w:val="28"/>
          <w:lang w:eastAsia="en-US"/>
        </w:rPr>
        <w:t>где:</w:t>
      </w:r>
    </w:p>
    <w:p w14:paraId="41AF8ED3"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5"/>
          <w:sz w:val="28"/>
          <w:szCs w:val="28"/>
        </w:rPr>
        <w:drawing>
          <wp:inline distT="0" distB="0" distL="0" distR="0" wp14:anchorId="6EBAC110" wp14:editId="0D8D69EB">
            <wp:extent cx="561975" cy="371475"/>
            <wp:effectExtent l="0" t="0" r="9525" b="9525"/>
            <wp:docPr id="215758" name="Рисунок 2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B62E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706FF6F"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5"/>
          <w:sz w:val="28"/>
          <w:szCs w:val="28"/>
        </w:rPr>
        <w:drawing>
          <wp:inline distT="0" distB="0" distL="0" distR="0" wp14:anchorId="05250D74" wp14:editId="7981CDA4">
            <wp:extent cx="819150" cy="371475"/>
            <wp:effectExtent l="0" t="0" r="0" b="9525"/>
            <wp:docPr id="215759" name="Рисунок 2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B62E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2820371"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sz w:val="28"/>
          <w:szCs w:val="28"/>
          <w:lang w:eastAsia="en-US"/>
        </w:rPr>
        <w:t>j - месяц года долгосрочного периода.</w:t>
      </w:r>
    </w:p>
    <w:p w14:paraId="40CACFC8" w14:textId="77777777" w:rsidR="000B62E0" w:rsidRPr="000B62E0" w:rsidRDefault="000B62E0" w:rsidP="000B62E0">
      <w:pPr>
        <w:autoSpaceDE w:val="0"/>
        <w:autoSpaceDN w:val="0"/>
        <w:adjustRightInd w:val="0"/>
        <w:spacing w:before="280"/>
        <w:ind w:left="-284" w:firstLine="824"/>
        <w:jc w:val="both"/>
        <w:rPr>
          <w:rFonts w:eastAsiaTheme="minorHAnsi"/>
          <w:sz w:val="28"/>
          <w:szCs w:val="28"/>
          <w:lang w:eastAsia="en-US"/>
        </w:rPr>
      </w:pPr>
      <w:r w:rsidRPr="000B62E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F91FB4E" w14:textId="77777777" w:rsidR="000B62E0" w:rsidRPr="000B62E0" w:rsidRDefault="000B62E0" w:rsidP="000B62E0">
      <w:pPr>
        <w:autoSpaceDE w:val="0"/>
        <w:autoSpaceDN w:val="0"/>
        <w:adjustRightInd w:val="0"/>
        <w:ind w:firstLine="540"/>
        <w:jc w:val="both"/>
        <w:rPr>
          <w:rFonts w:eastAsiaTheme="minorHAnsi"/>
          <w:sz w:val="28"/>
          <w:szCs w:val="28"/>
          <w:lang w:eastAsia="en-US"/>
        </w:rPr>
      </w:pPr>
      <w:r w:rsidRPr="000B62E0">
        <w:rPr>
          <w:rFonts w:eastAsiaTheme="minorHAns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5E62BC65" w14:textId="77777777" w:rsidR="000B62E0" w:rsidRPr="000B62E0" w:rsidRDefault="000B62E0" w:rsidP="000B62E0">
      <w:pPr>
        <w:autoSpaceDE w:val="0"/>
        <w:autoSpaceDN w:val="0"/>
        <w:adjustRightInd w:val="0"/>
        <w:ind w:firstLine="567"/>
        <w:jc w:val="both"/>
        <w:rPr>
          <w:rFonts w:eastAsiaTheme="minorHAnsi"/>
          <w:sz w:val="28"/>
          <w:szCs w:val="28"/>
          <w:lang w:eastAsia="en-US"/>
        </w:rPr>
      </w:pPr>
      <w:r w:rsidRPr="000B62E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B62E0">
        <w:rPr>
          <w:rFonts w:eastAsiaTheme="minorHAnsi"/>
          <w:noProof/>
          <w:position w:val="-15"/>
          <w:sz w:val="28"/>
          <w:szCs w:val="28"/>
        </w:rPr>
        <w:drawing>
          <wp:inline distT="0" distB="0" distL="0" distR="0" wp14:anchorId="03BAF6C1" wp14:editId="36990C6D">
            <wp:extent cx="542925" cy="371475"/>
            <wp:effectExtent l="0" t="0" r="9525" b="9525"/>
            <wp:docPr id="215760" name="Рисунок 2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B62E0">
        <w:rPr>
          <w:rFonts w:eastAsiaTheme="minorHAnsi"/>
          <w:sz w:val="28"/>
          <w:szCs w:val="28"/>
          <w:lang w:eastAsia="en-US"/>
        </w:rPr>
        <w:t>) определяется по формуле:</w:t>
      </w:r>
    </w:p>
    <w:p w14:paraId="0CE25F76" w14:textId="77777777" w:rsidR="000B62E0" w:rsidRPr="000B62E0" w:rsidRDefault="000B62E0" w:rsidP="000B62E0">
      <w:pPr>
        <w:autoSpaceDE w:val="0"/>
        <w:autoSpaceDN w:val="0"/>
        <w:adjustRightInd w:val="0"/>
        <w:ind w:firstLine="540"/>
        <w:jc w:val="both"/>
        <w:outlineLvl w:val="0"/>
        <w:rPr>
          <w:rFonts w:eastAsiaTheme="minorHAnsi"/>
          <w:sz w:val="28"/>
          <w:szCs w:val="28"/>
          <w:lang w:eastAsia="en-US"/>
        </w:rPr>
      </w:pPr>
    </w:p>
    <w:p w14:paraId="6374F381" w14:textId="77777777" w:rsidR="000B62E0" w:rsidRPr="000B62E0" w:rsidRDefault="000B62E0" w:rsidP="000B62E0">
      <w:pPr>
        <w:autoSpaceDE w:val="0"/>
        <w:autoSpaceDN w:val="0"/>
        <w:adjustRightInd w:val="0"/>
        <w:jc w:val="center"/>
        <w:rPr>
          <w:rFonts w:eastAsiaTheme="minorHAnsi"/>
          <w:sz w:val="28"/>
          <w:szCs w:val="28"/>
          <w:lang w:eastAsia="en-US"/>
        </w:rPr>
      </w:pPr>
      <w:r w:rsidRPr="000B62E0">
        <w:rPr>
          <w:rFonts w:eastAsiaTheme="minorHAnsi"/>
          <w:noProof/>
          <w:position w:val="-15"/>
          <w:sz w:val="28"/>
          <w:szCs w:val="28"/>
        </w:rPr>
        <w:drawing>
          <wp:inline distT="0" distB="0" distL="0" distR="0" wp14:anchorId="287E81EC" wp14:editId="184B09C9">
            <wp:extent cx="2724150" cy="371475"/>
            <wp:effectExtent l="0" t="0" r="0" b="9525"/>
            <wp:docPr id="215761" name="Рисунок 2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B62E0">
        <w:rPr>
          <w:rFonts w:eastAsiaTheme="minorHAnsi"/>
          <w:sz w:val="28"/>
          <w:szCs w:val="28"/>
          <w:lang w:eastAsia="en-US"/>
        </w:rPr>
        <w:t>,</w:t>
      </w:r>
    </w:p>
    <w:p w14:paraId="18AE7A33" w14:textId="77777777" w:rsidR="000B62E0" w:rsidRPr="000B62E0" w:rsidRDefault="000B62E0" w:rsidP="000B62E0">
      <w:pPr>
        <w:autoSpaceDE w:val="0"/>
        <w:autoSpaceDN w:val="0"/>
        <w:adjustRightInd w:val="0"/>
        <w:ind w:firstLine="540"/>
        <w:jc w:val="both"/>
        <w:rPr>
          <w:rFonts w:eastAsiaTheme="minorHAnsi"/>
          <w:sz w:val="28"/>
          <w:szCs w:val="28"/>
          <w:lang w:eastAsia="en-US"/>
        </w:rPr>
      </w:pPr>
    </w:p>
    <w:p w14:paraId="7892C44D" w14:textId="77777777" w:rsidR="000B62E0" w:rsidRPr="000B62E0" w:rsidRDefault="000B62E0" w:rsidP="000B62E0">
      <w:pPr>
        <w:autoSpaceDE w:val="0"/>
        <w:autoSpaceDN w:val="0"/>
        <w:adjustRightInd w:val="0"/>
        <w:ind w:firstLine="540"/>
        <w:jc w:val="both"/>
        <w:rPr>
          <w:rFonts w:eastAsiaTheme="minorHAnsi"/>
          <w:sz w:val="28"/>
          <w:szCs w:val="28"/>
          <w:lang w:eastAsia="en-US"/>
        </w:rPr>
      </w:pPr>
      <w:r w:rsidRPr="000B62E0">
        <w:rPr>
          <w:rFonts w:eastAsiaTheme="minorHAnsi"/>
          <w:sz w:val="28"/>
          <w:szCs w:val="28"/>
          <w:lang w:eastAsia="en-US"/>
        </w:rPr>
        <w:t>где:</w:t>
      </w:r>
    </w:p>
    <w:p w14:paraId="3181ACA5"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5"/>
          <w:sz w:val="28"/>
          <w:szCs w:val="28"/>
        </w:rPr>
        <w:drawing>
          <wp:inline distT="0" distB="0" distL="0" distR="0" wp14:anchorId="11C32FB3" wp14:editId="0809AB0A">
            <wp:extent cx="561975" cy="371475"/>
            <wp:effectExtent l="0" t="0" r="9525" b="9525"/>
            <wp:docPr id="215762" name="Рисунок 21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B62E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6C8F45B"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5"/>
          <w:sz w:val="28"/>
          <w:szCs w:val="28"/>
        </w:rPr>
        <w:drawing>
          <wp:inline distT="0" distB="0" distL="0" distR="0" wp14:anchorId="75F35D45" wp14:editId="144E1A94">
            <wp:extent cx="504825" cy="371475"/>
            <wp:effectExtent l="0" t="0" r="9525" b="9525"/>
            <wp:docPr id="215763" name="Рисунок 21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B62E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6532CA9" w14:textId="77777777" w:rsidR="000B62E0" w:rsidRPr="000B62E0" w:rsidRDefault="000B62E0" w:rsidP="000B62E0">
      <w:pPr>
        <w:autoSpaceDE w:val="0"/>
        <w:autoSpaceDN w:val="0"/>
        <w:adjustRightInd w:val="0"/>
        <w:ind w:firstLine="539"/>
        <w:jc w:val="both"/>
        <w:rPr>
          <w:rFonts w:eastAsiaTheme="minorHAnsi"/>
          <w:sz w:val="28"/>
          <w:szCs w:val="28"/>
          <w:lang w:eastAsia="en-US"/>
        </w:rPr>
      </w:pPr>
      <w:r w:rsidRPr="000B62E0">
        <w:rPr>
          <w:rFonts w:eastAsiaTheme="minorHAnsi"/>
          <w:noProof/>
          <w:position w:val="-11"/>
          <w:sz w:val="28"/>
          <w:szCs w:val="28"/>
        </w:rPr>
        <w:drawing>
          <wp:inline distT="0" distB="0" distL="0" distR="0" wp14:anchorId="135E52A5" wp14:editId="2495443B">
            <wp:extent cx="466725" cy="323850"/>
            <wp:effectExtent l="0" t="0" r="9525" b="0"/>
            <wp:docPr id="215764" name="Рисунок 2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B62E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FE534EB" w14:textId="77777777" w:rsidR="000B62E0" w:rsidRPr="000B62E0" w:rsidRDefault="000B62E0" w:rsidP="000B62E0">
      <w:pPr>
        <w:autoSpaceDE w:val="0"/>
        <w:autoSpaceDN w:val="0"/>
        <w:adjustRightInd w:val="0"/>
        <w:ind w:firstLine="539"/>
        <w:jc w:val="both"/>
        <w:rPr>
          <w:rFonts w:eastAsiaTheme="minorHAnsi"/>
          <w:sz w:val="28"/>
          <w:szCs w:val="28"/>
          <w:lang w:eastAsia="en-US"/>
        </w:rPr>
      </w:pPr>
      <w:r w:rsidRPr="000B62E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B62E0">
        <w:rPr>
          <w:rFonts w:eastAsiaTheme="minorHAnsi"/>
          <w:noProof/>
          <w:position w:val="-15"/>
          <w:sz w:val="28"/>
          <w:szCs w:val="28"/>
        </w:rPr>
        <w:drawing>
          <wp:inline distT="0" distB="0" distL="0" distR="0" wp14:anchorId="0D675F6E" wp14:editId="51C4CA30">
            <wp:extent cx="561975" cy="371475"/>
            <wp:effectExtent l="0" t="0" r="9525" b="9525"/>
            <wp:docPr id="215765" name="Рисунок 2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B62E0">
        <w:rPr>
          <w:rFonts w:eastAsiaTheme="minorHAnsi"/>
          <w:sz w:val="28"/>
          <w:szCs w:val="28"/>
          <w:lang w:eastAsia="en-US"/>
        </w:rPr>
        <w:t>) определяется по формуле:</w:t>
      </w:r>
    </w:p>
    <w:p w14:paraId="472C205E" w14:textId="77777777" w:rsidR="000B62E0" w:rsidRPr="000B62E0" w:rsidRDefault="000B62E0" w:rsidP="000B62E0">
      <w:pPr>
        <w:autoSpaceDE w:val="0"/>
        <w:autoSpaceDN w:val="0"/>
        <w:adjustRightInd w:val="0"/>
        <w:jc w:val="center"/>
        <w:rPr>
          <w:rFonts w:eastAsiaTheme="minorHAnsi"/>
          <w:sz w:val="28"/>
          <w:szCs w:val="28"/>
          <w:lang w:eastAsia="en-US"/>
        </w:rPr>
      </w:pPr>
      <w:r w:rsidRPr="000B62E0">
        <w:rPr>
          <w:rFonts w:eastAsiaTheme="minorHAnsi"/>
          <w:noProof/>
          <w:position w:val="-19"/>
          <w:sz w:val="28"/>
          <w:szCs w:val="28"/>
        </w:rPr>
        <w:drawing>
          <wp:inline distT="0" distB="0" distL="0" distR="0" wp14:anchorId="058D7B5E" wp14:editId="1FC27627">
            <wp:extent cx="5153025" cy="428625"/>
            <wp:effectExtent l="0" t="0" r="0" b="0"/>
            <wp:docPr id="215766" name="Рисунок 21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B62E0">
        <w:rPr>
          <w:rFonts w:eastAsiaTheme="minorHAnsi"/>
          <w:sz w:val="28"/>
          <w:szCs w:val="28"/>
          <w:lang w:eastAsia="en-US"/>
        </w:rPr>
        <w:t>,</w:t>
      </w:r>
    </w:p>
    <w:p w14:paraId="02E29FE0" w14:textId="77777777" w:rsidR="000B62E0" w:rsidRPr="000B62E0" w:rsidRDefault="000B62E0" w:rsidP="000B62E0">
      <w:pPr>
        <w:autoSpaceDE w:val="0"/>
        <w:autoSpaceDN w:val="0"/>
        <w:adjustRightInd w:val="0"/>
        <w:ind w:firstLine="540"/>
        <w:jc w:val="both"/>
        <w:rPr>
          <w:rFonts w:eastAsiaTheme="minorHAnsi"/>
          <w:sz w:val="28"/>
          <w:szCs w:val="28"/>
          <w:lang w:eastAsia="en-US"/>
        </w:rPr>
      </w:pPr>
    </w:p>
    <w:p w14:paraId="4B1C132A" w14:textId="77777777" w:rsidR="000B62E0" w:rsidRPr="000B62E0" w:rsidRDefault="000B62E0" w:rsidP="000B62E0">
      <w:pPr>
        <w:autoSpaceDE w:val="0"/>
        <w:autoSpaceDN w:val="0"/>
        <w:adjustRightInd w:val="0"/>
        <w:ind w:firstLine="540"/>
        <w:jc w:val="both"/>
        <w:rPr>
          <w:rFonts w:eastAsiaTheme="minorHAnsi"/>
          <w:sz w:val="28"/>
          <w:szCs w:val="28"/>
          <w:lang w:eastAsia="en-US"/>
        </w:rPr>
      </w:pPr>
      <w:r w:rsidRPr="000B62E0">
        <w:rPr>
          <w:rFonts w:eastAsiaTheme="minorHAnsi"/>
          <w:sz w:val="28"/>
          <w:szCs w:val="28"/>
          <w:lang w:eastAsia="en-US"/>
        </w:rPr>
        <w:t>где:</w:t>
      </w:r>
    </w:p>
    <w:p w14:paraId="0F181458"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sz w:val="28"/>
          <w:szCs w:val="28"/>
          <w:lang w:eastAsia="en-US"/>
        </w:rPr>
        <w:t>s - количество видов коммунальных услуг;</w:t>
      </w:r>
    </w:p>
    <w:p w14:paraId="29D13588"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9FF79C5"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3"/>
          <w:sz w:val="28"/>
          <w:szCs w:val="28"/>
        </w:rPr>
        <w:lastRenderedPageBreak/>
        <w:drawing>
          <wp:inline distT="0" distB="0" distL="0" distR="0" wp14:anchorId="023B8812" wp14:editId="40DFBC1B">
            <wp:extent cx="542925" cy="342900"/>
            <wp:effectExtent l="0" t="0" r="9525" b="0"/>
            <wp:docPr id="215767" name="Рисунок 21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B62E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8EF72D4" w14:textId="77777777" w:rsidR="000B62E0" w:rsidRPr="000B62E0" w:rsidRDefault="000B62E0" w:rsidP="000B62E0">
      <w:pPr>
        <w:autoSpaceDE w:val="0"/>
        <w:autoSpaceDN w:val="0"/>
        <w:adjustRightInd w:val="0"/>
        <w:ind w:firstLine="539"/>
        <w:jc w:val="both"/>
        <w:rPr>
          <w:rFonts w:eastAsiaTheme="minorHAnsi"/>
          <w:sz w:val="28"/>
          <w:szCs w:val="28"/>
          <w:lang w:eastAsia="en-US"/>
        </w:rPr>
      </w:pPr>
      <w:r w:rsidRPr="000B62E0">
        <w:rPr>
          <w:rFonts w:eastAsiaTheme="minorHAnsi"/>
          <w:noProof/>
          <w:position w:val="-13"/>
          <w:sz w:val="28"/>
          <w:szCs w:val="28"/>
        </w:rPr>
        <w:drawing>
          <wp:inline distT="0" distB="0" distL="0" distR="0" wp14:anchorId="62404009" wp14:editId="55E57D26">
            <wp:extent cx="590550" cy="342900"/>
            <wp:effectExtent l="0" t="0" r="0" b="0"/>
            <wp:docPr id="215768" name="Рисунок 21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B62E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514F6F2" w14:textId="77777777" w:rsidR="000B62E0" w:rsidRPr="000B62E0" w:rsidRDefault="000B62E0" w:rsidP="000B62E0">
      <w:pPr>
        <w:autoSpaceDE w:val="0"/>
        <w:autoSpaceDN w:val="0"/>
        <w:adjustRightInd w:val="0"/>
        <w:ind w:firstLine="539"/>
        <w:jc w:val="both"/>
        <w:rPr>
          <w:rFonts w:eastAsiaTheme="minorHAnsi"/>
          <w:sz w:val="28"/>
          <w:szCs w:val="28"/>
          <w:lang w:eastAsia="en-US"/>
        </w:rPr>
      </w:pPr>
      <w:r w:rsidRPr="000B62E0">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B62E0">
        <w:rPr>
          <w:rFonts w:eastAsiaTheme="minorHAnsi"/>
          <w:noProof/>
          <w:position w:val="-15"/>
          <w:sz w:val="28"/>
          <w:szCs w:val="28"/>
        </w:rPr>
        <w:drawing>
          <wp:inline distT="0" distB="0" distL="0" distR="0" wp14:anchorId="5FFEF983" wp14:editId="53B70735">
            <wp:extent cx="504825" cy="371475"/>
            <wp:effectExtent l="0" t="0" r="9525" b="9525"/>
            <wp:docPr id="215769" name="Рисунок 21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B62E0">
        <w:rPr>
          <w:rFonts w:eastAsiaTheme="minorHAnsi"/>
          <w:sz w:val="28"/>
          <w:szCs w:val="28"/>
          <w:lang w:eastAsia="en-US"/>
        </w:rPr>
        <w:t>) определяется по формуле:</w:t>
      </w:r>
    </w:p>
    <w:p w14:paraId="20528A24" w14:textId="77777777" w:rsidR="000B62E0" w:rsidRPr="000B62E0" w:rsidRDefault="000B62E0" w:rsidP="000B62E0">
      <w:pPr>
        <w:autoSpaceDE w:val="0"/>
        <w:autoSpaceDN w:val="0"/>
        <w:adjustRightInd w:val="0"/>
        <w:ind w:firstLine="540"/>
        <w:jc w:val="both"/>
        <w:rPr>
          <w:rFonts w:eastAsiaTheme="minorHAnsi"/>
          <w:sz w:val="28"/>
          <w:szCs w:val="28"/>
          <w:lang w:eastAsia="en-US"/>
        </w:rPr>
      </w:pPr>
    </w:p>
    <w:p w14:paraId="198A53F5" w14:textId="77777777" w:rsidR="000B62E0" w:rsidRPr="000B62E0" w:rsidRDefault="000B62E0" w:rsidP="000B62E0">
      <w:pPr>
        <w:autoSpaceDE w:val="0"/>
        <w:autoSpaceDN w:val="0"/>
        <w:adjustRightInd w:val="0"/>
        <w:jc w:val="center"/>
        <w:rPr>
          <w:rFonts w:eastAsiaTheme="minorHAnsi"/>
          <w:sz w:val="28"/>
          <w:szCs w:val="28"/>
          <w:lang w:eastAsia="en-US"/>
        </w:rPr>
      </w:pPr>
      <w:r w:rsidRPr="000B62E0">
        <w:rPr>
          <w:rFonts w:eastAsiaTheme="minorHAnsi"/>
          <w:noProof/>
          <w:position w:val="-15"/>
          <w:sz w:val="28"/>
          <w:szCs w:val="28"/>
        </w:rPr>
        <w:drawing>
          <wp:inline distT="0" distB="0" distL="0" distR="0" wp14:anchorId="2F9C5652" wp14:editId="1BA84801">
            <wp:extent cx="1781175" cy="371475"/>
            <wp:effectExtent l="0" t="0" r="9525" b="9525"/>
            <wp:docPr id="215770" name="Рисунок 2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B62E0">
        <w:rPr>
          <w:rFonts w:eastAsiaTheme="minorHAnsi"/>
          <w:sz w:val="28"/>
          <w:szCs w:val="28"/>
          <w:lang w:eastAsia="en-US"/>
        </w:rPr>
        <w:t>,</w:t>
      </w:r>
    </w:p>
    <w:p w14:paraId="6AC39F6A" w14:textId="77777777" w:rsidR="000B62E0" w:rsidRPr="000B62E0" w:rsidRDefault="000B62E0" w:rsidP="000B62E0">
      <w:pPr>
        <w:autoSpaceDE w:val="0"/>
        <w:autoSpaceDN w:val="0"/>
        <w:adjustRightInd w:val="0"/>
        <w:ind w:firstLine="540"/>
        <w:jc w:val="both"/>
        <w:rPr>
          <w:rFonts w:eastAsiaTheme="minorHAnsi"/>
          <w:sz w:val="28"/>
          <w:szCs w:val="28"/>
          <w:lang w:eastAsia="en-US"/>
        </w:rPr>
      </w:pPr>
    </w:p>
    <w:p w14:paraId="6DC7954C" w14:textId="77777777" w:rsidR="000B62E0" w:rsidRPr="000B62E0" w:rsidRDefault="000B62E0" w:rsidP="000B62E0">
      <w:pPr>
        <w:autoSpaceDE w:val="0"/>
        <w:autoSpaceDN w:val="0"/>
        <w:adjustRightInd w:val="0"/>
        <w:ind w:firstLine="540"/>
        <w:jc w:val="both"/>
        <w:rPr>
          <w:rFonts w:eastAsiaTheme="minorHAnsi"/>
          <w:sz w:val="28"/>
          <w:szCs w:val="28"/>
          <w:lang w:eastAsia="en-US"/>
        </w:rPr>
      </w:pPr>
      <w:r w:rsidRPr="000B62E0">
        <w:rPr>
          <w:rFonts w:eastAsiaTheme="minorHAnsi"/>
          <w:sz w:val="28"/>
          <w:szCs w:val="28"/>
          <w:lang w:eastAsia="en-US"/>
        </w:rPr>
        <w:t>где:</w:t>
      </w:r>
    </w:p>
    <w:p w14:paraId="1CB7851D"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1"/>
          <w:sz w:val="28"/>
          <w:szCs w:val="28"/>
        </w:rPr>
        <w:drawing>
          <wp:inline distT="0" distB="0" distL="0" distR="0" wp14:anchorId="21DF1B64" wp14:editId="072A9AAE">
            <wp:extent cx="257175" cy="323850"/>
            <wp:effectExtent l="0" t="0" r="9525" b="0"/>
            <wp:docPr id="215771" name="Рисунок 21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B62E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477A70CB" w14:textId="77777777" w:rsidR="000B62E0" w:rsidRPr="000B62E0" w:rsidRDefault="000B62E0" w:rsidP="000B62E0">
      <w:pPr>
        <w:autoSpaceDE w:val="0"/>
        <w:autoSpaceDN w:val="0"/>
        <w:adjustRightInd w:val="0"/>
        <w:spacing w:before="280"/>
        <w:ind w:firstLine="540"/>
        <w:jc w:val="both"/>
        <w:rPr>
          <w:rFonts w:eastAsiaTheme="minorHAnsi"/>
          <w:sz w:val="28"/>
          <w:szCs w:val="28"/>
          <w:lang w:eastAsia="en-US"/>
        </w:rPr>
      </w:pPr>
      <w:r w:rsidRPr="000B62E0">
        <w:rPr>
          <w:rFonts w:eastAsiaTheme="minorHAnsi"/>
          <w:noProof/>
          <w:position w:val="-11"/>
          <w:sz w:val="28"/>
          <w:szCs w:val="28"/>
        </w:rPr>
        <w:drawing>
          <wp:inline distT="0" distB="0" distL="0" distR="0" wp14:anchorId="087CC667" wp14:editId="35D411F2">
            <wp:extent cx="276225" cy="323850"/>
            <wp:effectExtent l="0" t="0" r="9525" b="0"/>
            <wp:docPr id="215772" name="Рисунок 21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B62E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F45EB9F" w14:textId="77777777" w:rsidR="000B62E0" w:rsidRPr="000B62E0" w:rsidRDefault="000B62E0" w:rsidP="000B62E0">
      <w:pPr>
        <w:autoSpaceDE w:val="0"/>
        <w:autoSpaceDN w:val="0"/>
        <w:adjustRightInd w:val="0"/>
        <w:ind w:firstLine="540"/>
        <w:jc w:val="center"/>
        <w:rPr>
          <w:rFonts w:eastAsiaTheme="minorHAnsi"/>
          <w:b/>
          <w:bCs/>
          <w:sz w:val="28"/>
          <w:szCs w:val="28"/>
          <w:lang w:eastAsia="en-US"/>
        </w:rPr>
      </w:pPr>
    </w:p>
    <w:p w14:paraId="786CFE5C" w14:textId="77777777" w:rsidR="000B62E0" w:rsidRPr="000B62E0" w:rsidRDefault="000B62E0" w:rsidP="000B62E0">
      <w:pPr>
        <w:autoSpaceDE w:val="0"/>
        <w:autoSpaceDN w:val="0"/>
        <w:adjustRightInd w:val="0"/>
        <w:jc w:val="center"/>
        <w:rPr>
          <w:rFonts w:eastAsiaTheme="minorHAnsi"/>
          <w:b/>
          <w:bCs/>
          <w:sz w:val="28"/>
          <w:szCs w:val="28"/>
          <w:lang w:eastAsia="en-US"/>
        </w:rPr>
      </w:pPr>
      <w:r w:rsidRPr="000B62E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8671A31" w14:textId="77777777" w:rsidR="000B62E0" w:rsidRPr="000B62E0" w:rsidRDefault="000B62E0" w:rsidP="000B62E0">
      <w:pPr>
        <w:autoSpaceDE w:val="0"/>
        <w:autoSpaceDN w:val="0"/>
        <w:adjustRightInd w:val="0"/>
        <w:ind w:firstLine="540"/>
        <w:jc w:val="center"/>
        <w:rPr>
          <w:rFonts w:eastAsiaTheme="minorHAnsi"/>
          <w:b/>
          <w:bCs/>
          <w:sz w:val="28"/>
          <w:szCs w:val="28"/>
          <w:lang w:eastAsia="en-US"/>
        </w:rPr>
      </w:pPr>
    </w:p>
    <w:p w14:paraId="76648C8F" w14:textId="77777777" w:rsidR="000B62E0" w:rsidRPr="000B62E0" w:rsidRDefault="000B62E0" w:rsidP="000B62E0">
      <w:pPr>
        <w:widowControl w:val="0"/>
        <w:autoSpaceDE w:val="0"/>
        <w:autoSpaceDN w:val="0"/>
        <w:adjustRightInd w:val="0"/>
        <w:ind w:firstLine="567"/>
        <w:jc w:val="both"/>
        <w:rPr>
          <w:sz w:val="28"/>
          <w:szCs w:val="28"/>
        </w:rPr>
      </w:pPr>
      <w:r w:rsidRPr="000B62E0">
        <w:rPr>
          <w:rFonts w:eastAsiaTheme="minorHAnsi"/>
          <w:sz w:val="28"/>
          <w:szCs w:val="28"/>
          <w:lang w:eastAsia="en-US"/>
        </w:rPr>
        <w:t xml:space="preserve">В декабре 2021 года для населения </w:t>
      </w:r>
      <w:r w:rsidRPr="000B62E0">
        <w:rPr>
          <w:sz w:val="28"/>
          <w:szCs w:val="28"/>
        </w:rPr>
        <w:t>Тяжинского</w:t>
      </w:r>
      <w:r w:rsidRPr="000B62E0">
        <w:rPr>
          <w:rFonts w:eastAsiaTheme="minorHAnsi"/>
          <w:sz w:val="28"/>
          <w:szCs w:val="28"/>
          <w:lang w:eastAsia="en-US"/>
        </w:rPr>
        <w:t xml:space="preserve"> муниципального округа действуют тарифы на коммунальные услуги</w:t>
      </w:r>
      <w:bookmarkStart w:id="90" w:name="_Hlk88833006"/>
      <w:r w:rsidRPr="000B62E0">
        <w:rPr>
          <w:sz w:val="28"/>
          <w:szCs w:val="28"/>
        </w:rPr>
        <w:t>, установленные постановлением РЭК Кузбасса от 18.12.2020 № 740 «Об установлении льготных тарифов на коммунальные услуги, оказываемые на территории Тяжинского муниципального округа на 2021 год».</w:t>
      </w:r>
      <w:bookmarkEnd w:id="90"/>
    </w:p>
    <w:p w14:paraId="0A714416" w14:textId="77777777" w:rsidR="000B62E0" w:rsidRPr="000B62E0" w:rsidRDefault="000B62E0" w:rsidP="000B62E0">
      <w:pPr>
        <w:spacing w:after="120"/>
        <w:ind w:firstLine="709"/>
        <w:jc w:val="both"/>
        <w:rPr>
          <w:sz w:val="28"/>
          <w:szCs w:val="28"/>
        </w:rPr>
      </w:pPr>
      <w:r w:rsidRPr="000B62E0">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Тяжинского муниципального округа, специалист РЭК Кузбасса (далее - </w:t>
      </w:r>
      <w:r w:rsidRPr="000B62E0">
        <w:rPr>
          <w:sz w:val="28"/>
          <w:szCs w:val="28"/>
        </w:rPr>
        <w:lastRenderedPageBreak/>
        <w:t>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64DB677" w14:textId="77777777" w:rsidR="000B62E0" w:rsidRPr="000B62E0" w:rsidRDefault="000B62E0" w:rsidP="000B62E0">
      <w:pPr>
        <w:widowControl w:val="0"/>
        <w:autoSpaceDE w:val="0"/>
        <w:autoSpaceDN w:val="0"/>
        <w:adjustRightInd w:val="0"/>
        <w:ind w:firstLine="567"/>
        <w:jc w:val="both"/>
        <w:rPr>
          <w:sz w:val="28"/>
          <w:szCs w:val="28"/>
        </w:rPr>
      </w:pPr>
      <w:r w:rsidRPr="000B62E0">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w:t>
      </w:r>
      <w:r w:rsidRPr="000B62E0">
        <w:rPr>
          <w:rFonts w:eastAsiaTheme="minorHAnsi"/>
          <w:sz w:val="28"/>
          <w:szCs w:val="28"/>
          <w:lang w:eastAsia="en-US"/>
        </w:rPr>
        <w:t>Тяжинского</w:t>
      </w:r>
      <w:r w:rsidRPr="000B62E0">
        <w:rPr>
          <w:sz w:val="28"/>
          <w:szCs w:val="28"/>
        </w:rPr>
        <w:t xml:space="preserve">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01.07.20221 по 31.12.2022 не должен превысить                      4,9 %. </w:t>
      </w:r>
    </w:p>
    <w:p w14:paraId="5E5DCF17" w14:textId="77777777" w:rsidR="000B62E0" w:rsidRPr="000B62E0" w:rsidRDefault="000B62E0" w:rsidP="000B62E0">
      <w:pPr>
        <w:widowControl w:val="0"/>
        <w:autoSpaceDE w:val="0"/>
        <w:autoSpaceDN w:val="0"/>
        <w:adjustRightInd w:val="0"/>
        <w:ind w:firstLine="567"/>
        <w:jc w:val="both"/>
        <w:rPr>
          <w:sz w:val="28"/>
          <w:szCs w:val="28"/>
        </w:rPr>
      </w:pPr>
      <w:r w:rsidRPr="000B62E0">
        <w:rPr>
          <w:sz w:val="28"/>
          <w:szCs w:val="28"/>
        </w:rPr>
        <w:t>Результаты расчетов приведены в таблицах № 1-3.</w:t>
      </w:r>
    </w:p>
    <w:p w14:paraId="4FDE99B8" w14:textId="77777777" w:rsidR="000B62E0" w:rsidRPr="000B62E0" w:rsidRDefault="000B62E0" w:rsidP="000B62E0">
      <w:pPr>
        <w:widowControl w:val="0"/>
        <w:autoSpaceDE w:val="0"/>
        <w:autoSpaceDN w:val="0"/>
        <w:adjustRightInd w:val="0"/>
        <w:ind w:left="-284" w:firstLine="851"/>
        <w:jc w:val="both"/>
        <w:rPr>
          <w:sz w:val="28"/>
          <w:szCs w:val="28"/>
        </w:rPr>
      </w:pPr>
    </w:p>
    <w:p w14:paraId="29BC050E" w14:textId="77777777" w:rsidR="000B62E0" w:rsidRPr="000B62E0" w:rsidRDefault="000B62E0" w:rsidP="000B62E0">
      <w:pPr>
        <w:widowControl w:val="0"/>
        <w:autoSpaceDE w:val="0"/>
        <w:autoSpaceDN w:val="0"/>
        <w:adjustRightInd w:val="0"/>
        <w:ind w:left="-284" w:firstLine="851"/>
        <w:jc w:val="both"/>
        <w:rPr>
          <w:sz w:val="28"/>
          <w:szCs w:val="28"/>
        </w:rPr>
      </w:pPr>
    </w:p>
    <w:p w14:paraId="2D1AC26E" w14:textId="77777777" w:rsidR="000B62E0" w:rsidRPr="000B62E0" w:rsidRDefault="000B62E0" w:rsidP="000B62E0">
      <w:pPr>
        <w:widowControl w:val="0"/>
        <w:autoSpaceDE w:val="0"/>
        <w:autoSpaceDN w:val="0"/>
        <w:adjustRightInd w:val="0"/>
        <w:ind w:left="-284" w:firstLine="851"/>
        <w:jc w:val="both"/>
        <w:rPr>
          <w:sz w:val="28"/>
          <w:szCs w:val="28"/>
        </w:rPr>
        <w:sectPr w:rsidR="000B62E0" w:rsidRPr="000B62E0" w:rsidSect="00933675">
          <w:headerReference w:type="default" r:id="rId124"/>
          <w:pgSz w:w="11906" w:h="16838"/>
          <w:pgMar w:top="1134" w:right="850" w:bottom="993" w:left="1560" w:header="708" w:footer="708" w:gutter="0"/>
          <w:cols w:space="708"/>
          <w:titlePg/>
          <w:docGrid w:linePitch="360"/>
        </w:sectPr>
      </w:pPr>
    </w:p>
    <w:p w14:paraId="76A1AF5A" w14:textId="77777777" w:rsidR="000B62E0" w:rsidRPr="000B62E0" w:rsidRDefault="000B62E0" w:rsidP="000B62E0">
      <w:pPr>
        <w:widowControl w:val="0"/>
        <w:autoSpaceDE w:val="0"/>
        <w:autoSpaceDN w:val="0"/>
        <w:adjustRightInd w:val="0"/>
        <w:spacing w:after="120"/>
        <w:jc w:val="center"/>
        <w:rPr>
          <w:sz w:val="28"/>
          <w:szCs w:val="28"/>
        </w:rPr>
      </w:pPr>
      <w:r w:rsidRPr="000B62E0">
        <w:rPr>
          <w:sz w:val="28"/>
          <w:szCs w:val="28"/>
        </w:rPr>
        <w:lastRenderedPageBreak/>
        <w:t xml:space="preserve">Таблица № 1. РАСЧЕТ ПРЕДЕЛЬНОГО ИНДЕКСА ПО ВАРИАНТАМ КВАРТИР И КОЛИЧЕСТВУ ПРОЖИВАЮЩИХ (поставщик коммунальных услуг по теплоснабжению ООО «ТГК» </w:t>
      </w:r>
      <w:r w:rsidRPr="000B62E0">
        <w:rPr>
          <w:rFonts w:eastAsiaTheme="minorHAnsi"/>
          <w:bCs/>
          <w:sz w:val="28"/>
          <w:szCs w:val="28"/>
        </w:rPr>
        <w:t>пгт. Тяжинский</w:t>
      </w:r>
      <w:r w:rsidRPr="000B62E0">
        <w:rPr>
          <w:sz w:val="28"/>
          <w:szCs w:val="28"/>
        </w:rPr>
        <w:t>)</w:t>
      </w:r>
    </w:p>
    <w:p w14:paraId="33D11525" w14:textId="77777777" w:rsidR="000B62E0" w:rsidRPr="000B62E0" w:rsidRDefault="000B62E0" w:rsidP="000B62E0">
      <w:pPr>
        <w:widowControl w:val="0"/>
        <w:autoSpaceDE w:val="0"/>
        <w:autoSpaceDN w:val="0"/>
        <w:adjustRightInd w:val="0"/>
        <w:jc w:val="right"/>
        <w:rPr>
          <w:sz w:val="28"/>
          <w:szCs w:val="28"/>
        </w:rPr>
      </w:pPr>
      <w:r w:rsidRPr="000B62E0">
        <w:rPr>
          <w:rFonts w:asciiTheme="minorHAnsi" w:eastAsiaTheme="minorHAnsi" w:hAnsiTheme="minorHAnsi" w:cstheme="minorBidi"/>
          <w:noProof/>
          <w:sz w:val="22"/>
          <w:szCs w:val="22"/>
          <w:lang w:eastAsia="en-US"/>
        </w:rPr>
        <w:drawing>
          <wp:inline distT="0" distB="0" distL="0" distR="0" wp14:anchorId="23C1310E" wp14:editId="4583AC25">
            <wp:extent cx="9568482" cy="6027420"/>
            <wp:effectExtent l="0" t="0" r="0" b="0"/>
            <wp:docPr id="215773" name="Рисунок 21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571327" cy="6029212"/>
                    </a:xfrm>
                    <a:prstGeom prst="rect">
                      <a:avLst/>
                    </a:prstGeom>
                    <a:noFill/>
                    <a:ln>
                      <a:noFill/>
                    </a:ln>
                  </pic:spPr>
                </pic:pic>
              </a:graphicData>
            </a:graphic>
          </wp:inline>
        </w:drawing>
      </w:r>
    </w:p>
    <w:p w14:paraId="7724F33F" w14:textId="77777777" w:rsidR="000B62E0" w:rsidRPr="000B62E0" w:rsidRDefault="000B62E0" w:rsidP="000B62E0">
      <w:pPr>
        <w:widowControl w:val="0"/>
        <w:autoSpaceDE w:val="0"/>
        <w:autoSpaceDN w:val="0"/>
        <w:adjustRightInd w:val="0"/>
        <w:spacing w:after="120"/>
        <w:jc w:val="center"/>
        <w:rPr>
          <w:sz w:val="28"/>
          <w:szCs w:val="28"/>
        </w:rPr>
      </w:pPr>
    </w:p>
    <w:p w14:paraId="5F94AAAD" w14:textId="77777777" w:rsidR="000B62E0" w:rsidRPr="000B62E0" w:rsidRDefault="000B62E0" w:rsidP="000B62E0">
      <w:pPr>
        <w:widowControl w:val="0"/>
        <w:autoSpaceDE w:val="0"/>
        <w:autoSpaceDN w:val="0"/>
        <w:adjustRightInd w:val="0"/>
        <w:spacing w:after="120"/>
        <w:jc w:val="center"/>
        <w:rPr>
          <w:sz w:val="28"/>
          <w:szCs w:val="28"/>
        </w:rPr>
      </w:pPr>
    </w:p>
    <w:p w14:paraId="6564932D" w14:textId="77777777" w:rsidR="000B62E0" w:rsidRPr="000B62E0" w:rsidRDefault="000B62E0" w:rsidP="000B62E0">
      <w:pPr>
        <w:widowControl w:val="0"/>
        <w:autoSpaceDE w:val="0"/>
        <w:autoSpaceDN w:val="0"/>
        <w:adjustRightInd w:val="0"/>
        <w:spacing w:after="120"/>
        <w:jc w:val="center"/>
        <w:rPr>
          <w:sz w:val="28"/>
          <w:szCs w:val="28"/>
        </w:rPr>
      </w:pPr>
      <w:r w:rsidRPr="000B62E0">
        <w:rPr>
          <w:sz w:val="28"/>
          <w:szCs w:val="28"/>
        </w:rPr>
        <w:t xml:space="preserve">Таблица № 2. РАСЧЕТ ПРЕДЕЛЬНОГО ИНДЕКСА ПО ВАРИАНТАМ КВАРТИР И КОЛИЧЕСТВУ ПРОЖИВАЮЩИХ (поставщик коммунальных услуг по теплоснабжению МУП «Комфорт» </w:t>
      </w:r>
      <w:r w:rsidRPr="000B62E0">
        <w:rPr>
          <w:rFonts w:eastAsiaTheme="minorHAnsi"/>
          <w:bCs/>
          <w:sz w:val="28"/>
          <w:szCs w:val="28"/>
        </w:rPr>
        <w:t>пгт. Итат</w:t>
      </w:r>
      <w:r w:rsidRPr="000B62E0">
        <w:rPr>
          <w:sz w:val="28"/>
          <w:szCs w:val="28"/>
        </w:rPr>
        <w:t>)</w:t>
      </w:r>
    </w:p>
    <w:p w14:paraId="5E6F0781" w14:textId="77777777" w:rsidR="000B62E0" w:rsidRPr="000B62E0" w:rsidRDefault="000B62E0" w:rsidP="000B62E0">
      <w:pPr>
        <w:widowControl w:val="0"/>
        <w:autoSpaceDE w:val="0"/>
        <w:autoSpaceDN w:val="0"/>
        <w:adjustRightInd w:val="0"/>
        <w:jc w:val="right"/>
        <w:rPr>
          <w:sz w:val="28"/>
          <w:szCs w:val="28"/>
        </w:rPr>
      </w:pPr>
      <w:r w:rsidRPr="000B62E0">
        <w:rPr>
          <w:rFonts w:asciiTheme="minorHAnsi" w:eastAsiaTheme="minorHAnsi" w:hAnsiTheme="minorHAnsi" w:cstheme="minorBidi"/>
          <w:noProof/>
          <w:sz w:val="22"/>
          <w:szCs w:val="22"/>
          <w:lang w:eastAsia="en-US"/>
        </w:rPr>
        <w:lastRenderedPageBreak/>
        <w:drawing>
          <wp:inline distT="0" distB="0" distL="0" distR="0" wp14:anchorId="676FDAE9" wp14:editId="492E03D2">
            <wp:extent cx="9561841" cy="5715000"/>
            <wp:effectExtent l="0" t="0" r="1270" b="0"/>
            <wp:docPr id="215774" name="Рисунок 21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62774" cy="5715558"/>
                    </a:xfrm>
                    <a:prstGeom prst="rect">
                      <a:avLst/>
                    </a:prstGeom>
                    <a:noFill/>
                    <a:ln>
                      <a:noFill/>
                    </a:ln>
                  </pic:spPr>
                </pic:pic>
              </a:graphicData>
            </a:graphic>
          </wp:inline>
        </w:drawing>
      </w:r>
    </w:p>
    <w:p w14:paraId="647FB7C1" w14:textId="77777777" w:rsidR="000B62E0" w:rsidRPr="000B62E0" w:rsidRDefault="000B62E0" w:rsidP="000B62E0">
      <w:pPr>
        <w:widowControl w:val="0"/>
        <w:autoSpaceDE w:val="0"/>
        <w:autoSpaceDN w:val="0"/>
        <w:adjustRightInd w:val="0"/>
        <w:spacing w:after="120"/>
        <w:jc w:val="center"/>
        <w:rPr>
          <w:sz w:val="28"/>
          <w:szCs w:val="28"/>
        </w:rPr>
      </w:pPr>
      <w:r w:rsidRPr="000B62E0">
        <w:rPr>
          <w:sz w:val="28"/>
          <w:szCs w:val="28"/>
        </w:rPr>
        <w:t xml:space="preserve">Таблица № 3. РАСЧЕТ ПРЕДЕЛЬНОГО ИНДЕКСА ПО ВАРИАНТАМ КВАРТИР И КОЛИЧЕСТВУ ПРОЖИВАЮЩИХ (поставщик коммунальных услуг по теплоснабжению МУП «Комфорт» </w:t>
      </w:r>
      <w:r w:rsidRPr="000B62E0">
        <w:rPr>
          <w:rFonts w:eastAsiaTheme="minorHAnsi"/>
          <w:bCs/>
          <w:sz w:val="28"/>
          <w:szCs w:val="28"/>
        </w:rPr>
        <w:t>сельские поселения</w:t>
      </w:r>
      <w:r w:rsidRPr="000B62E0">
        <w:rPr>
          <w:sz w:val="28"/>
          <w:szCs w:val="28"/>
        </w:rPr>
        <w:t xml:space="preserve">) </w:t>
      </w:r>
    </w:p>
    <w:p w14:paraId="12B9436E" w14:textId="77777777" w:rsidR="000B62E0" w:rsidRPr="000B62E0" w:rsidRDefault="000B62E0" w:rsidP="000B62E0">
      <w:pPr>
        <w:widowControl w:val="0"/>
        <w:autoSpaceDE w:val="0"/>
        <w:autoSpaceDN w:val="0"/>
        <w:adjustRightInd w:val="0"/>
        <w:jc w:val="right"/>
        <w:rPr>
          <w:sz w:val="28"/>
          <w:szCs w:val="28"/>
        </w:rPr>
      </w:pPr>
      <w:r w:rsidRPr="000B62E0">
        <w:rPr>
          <w:rFonts w:asciiTheme="minorHAnsi" w:eastAsiaTheme="minorHAnsi" w:hAnsiTheme="minorHAnsi" w:cstheme="minorBidi"/>
          <w:noProof/>
          <w:sz w:val="22"/>
          <w:szCs w:val="22"/>
          <w:lang w:eastAsia="en-US"/>
        </w:rPr>
        <w:lastRenderedPageBreak/>
        <w:drawing>
          <wp:inline distT="0" distB="0" distL="0" distR="0" wp14:anchorId="05556DB4" wp14:editId="395E40C6">
            <wp:extent cx="9456420" cy="5733249"/>
            <wp:effectExtent l="0" t="0" r="0" b="1270"/>
            <wp:docPr id="215775" name="Рисунок 21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58137" cy="5734290"/>
                    </a:xfrm>
                    <a:prstGeom prst="rect">
                      <a:avLst/>
                    </a:prstGeom>
                    <a:noFill/>
                    <a:ln>
                      <a:noFill/>
                    </a:ln>
                  </pic:spPr>
                </pic:pic>
              </a:graphicData>
            </a:graphic>
          </wp:inline>
        </w:drawing>
      </w:r>
    </w:p>
    <w:p w14:paraId="685C7E0B" w14:textId="77777777" w:rsidR="000B62E0" w:rsidRPr="000B62E0" w:rsidRDefault="000B62E0" w:rsidP="000B62E0">
      <w:pPr>
        <w:widowControl w:val="0"/>
        <w:autoSpaceDE w:val="0"/>
        <w:autoSpaceDN w:val="0"/>
        <w:adjustRightInd w:val="0"/>
        <w:ind w:left="-284" w:firstLine="851"/>
        <w:jc w:val="right"/>
        <w:rPr>
          <w:sz w:val="28"/>
          <w:szCs w:val="28"/>
        </w:rPr>
        <w:sectPr w:rsidR="000B62E0" w:rsidRPr="000B62E0" w:rsidSect="00933675">
          <w:pgSz w:w="16838" w:h="11906" w:orient="landscape"/>
          <w:pgMar w:top="568" w:right="1134" w:bottom="426" w:left="1134" w:header="709" w:footer="709" w:gutter="0"/>
          <w:cols w:space="708"/>
          <w:titlePg/>
          <w:docGrid w:linePitch="360"/>
        </w:sectPr>
      </w:pPr>
    </w:p>
    <w:p w14:paraId="3F5C56D8" w14:textId="77777777" w:rsidR="000B62E0" w:rsidRPr="000B62E0" w:rsidRDefault="000B62E0" w:rsidP="000B62E0">
      <w:pPr>
        <w:widowControl w:val="0"/>
        <w:autoSpaceDE w:val="0"/>
        <w:autoSpaceDN w:val="0"/>
        <w:adjustRightInd w:val="0"/>
        <w:jc w:val="center"/>
        <w:rPr>
          <w:b/>
          <w:bCs/>
          <w:sz w:val="28"/>
          <w:szCs w:val="28"/>
        </w:rPr>
      </w:pPr>
      <w:r w:rsidRPr="000B62E0">
        <w:rPr>
          <w:b/>
          <w:bCs/>
          <w:sz w:val="28"/>
          <w:szCs w:val="28"/>
        </w:rPr>
        <w:lastRenderedPageBreak/>
        <w:t>Льготные тарифы на коммунальные услуги</w:t>
      </w:r>
    </w:p>
    <w:p w14:paraId="547C770E" w14:textId="77777777" w:rsidR="000B62E0" w:rsidRPr="000B62E0" w:rsidRDefault="000B62E0" w:rsidP="000B62E0">
      <w:pPr>
        <w:widowControl w:val="0"/>
        <w:autoSpaceDE w:val="0"/>
        <w:autoSpaceDN w:val="0"/>
        <w:adjustRightInd w:val="0"/>
        <w:ind w:right="424"/>
        <w:jc w:val="both"/>
        <w:rPr>
          <w:sz w:val="28"/>
          <w:szCs w:val="28"/>
        </w:rPr>
      </w:pPr>
    </w:p>
    <w:p w14:paraId="45F04514" w14:textId="77777777" w:rsidR="000B62E0" w:rsidRPr="000B62E0" w:rsidRDefault="000B62E0" w:rsidP="000B62E0">
      <w:pPr>
        <w:widowControl w:val="0"/>
        <w:autoSpaceDE w:val="0"/>
        <w:autoSpaceDN w:val="0"/>
        <w:adjustRightInd w:val="0"/>
        <w:ind w:firstLine="709"/>
        <w:jc w:val="both"/>
        <w:rPr>
          <w:sz w:val="28"/>
          <w:szCs w:val="28"/>
        </w:rPr>
      </w:pPr>
      <w:r w:rsidRPr="000B62E0">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4,9 %.  Размер льготных тарифов на коммунальные услуги приведены                      в таблицах № 4,5. </w:t>
      </w:r>
    </w:p>
    <w:p w14:paraId="2D96E6CF" w14:textId="77777777" w:rsidR="000B62E0" w:rsidRPr="000B62E0" w:rsidRDefault="000B62E0" w:rsidP="000B62E0">
      <w:pPr>
        <w:tabs>
          <w:tab w:val="left" w:pos="0"/>
        </w:tabs>
        <w:jc w:val="right"/>
        <w:rPr>
          <w:bCs/>
          <w:sz w:val="28"/>
          <w:szCs w:val="28"/>
        </w:rPr>
      </w:pPr>
    </w:p>
    <w:p w14:paraId="1121652D" w14:textId="77777777" w:rsidR="000B62E0" w:rsidRPr="000B62E0" w:rsidRDefault="000B62E0" w:rsidP="000B62E0">
      <w:pPr>
        <w:tabs>
          <w:tab w:val="left" w:pos="0"/>
        </w:tabs>
        <w:jc w:val="right"/>
        <w:rPr>
          <w:bCs/>
          <w:sz w:val="28"/>
          <w:szCs w:val="28"/>
        </w:rPr>
      </w:pPr>
    </w:p>
    <w:p w14:paraId="493317E2" w14:textId="77777777" w:rsidR="000B62E0" w:rsidRPr="000B62E0" w:rsidRDefault="000B62E0" w:rsidP="000B62E0">
      <w:pPr>
        <w:tabs>
          <w:tab w:val="left" w:pos="0"/>
        </w:tabs>
        <w:jc w:val="right"/>
        <w:rPr>
          <w:bCs/>
          <w:sz w:val="28"/>
          <w:szCs w:val="28"/>
        </w:rPr>
      </w:pPr>
      <w:r w:rsidRPr="000B62E0">
        <w:rPr>
          <w:bCs/>
          <w:sz w:val="28"/>
          <w:szCs w:val="28"/>
        </w:rPr>
        <w:t>Таблица № 4</w:t>
      </w:r>
    </w:p>
    <w:p w14:paraId="48281D35" w14:textId="77777777" w:rsidR="000B62E0" w:rsidRPr="000B62E0" w:rsidRDefault="000B62E0" w:rsidP="000B62E0">
      <w:pPr>
        <w:tabs>
          <w:tab w:val="left" w:pos="0"/>
        </w:tabs>
        <w:jc w:val="right"/>
        <w:rPr>
          <w:bCs/>
          <w:sz w:val="28"/>
          <w:szCs w:val="28"/>
        </w:rPr>
      </w:pPr>
    </w:p>
    <w:p w14:paraId="45F54781" w14:textId="77777777" w:rsidR="000B62E0" w:rsidRPr="000B62E0" w:rsidRDefault="000B62E0" w:rsidP="000B62E0">
      <w:pPr>
        <w:tabs>
          <w:tab w:val="left" w:pos="0"/>
        </w:tabs>
        <w:jc w:val="center"/>
        <w:rPr>
          <w:rFonts w:eastAsiaTheme="minorHAnsi"/>
          <w:bCs/>
          <w:sz w:val="28"/>
          <w:szCs w:val="28"/>
        </w:rPr>
      </w:pPr>
      <w:r w:rsidRPr="000B62E0">
        <w:rPr>
          <w:rFonts w:eastAsiaTheme="minorHAnsi"/>
          <w:bCs/>
          <w:sz w:val="28"/>
          <w:szCs w:val="28"/>
        </w:rPr>
        <w:t>Льготные тарифы*</w:t>
      </w:r>
    </w:p>
    <w:p w14:paraId="6DC5041D" w14:textId="77777777" w:rsidR="000B62E0" w:rsidRPr="000B62E0" w:rsidRDefault="000B62E0" w:rsidP="000B62E0">
      <w:pPr>
        <w:tabs>
          <w:tab w:val="left" w:pos="0"/>
        </w:tabs>
        <w:jc w:val="center"/>
        <w:rPr>
          <w:rFonts w:eastAsiaTheme="minorHAnsi"/>
          <w:bCs/>
          <w:sz w:val="28"/>
          <w:szCs w:val="28"/>
        </w:rPr>
      </w:pPr>
      <w:r w:rsidRPr="000B62E0">
        <w:rPr>
          <w:rFonts w:eastAsiaTheme="minorHAnsi"/>
          <w:bCs/>
          <w:sz w:val="28"/>
          <w:szCs w:val="28"/>
        </w:rPr>
        <w:t>на холодное водоснабжение, горячее водоснабжение</w:t>
      </w:r>
      <w:r w:rsidRPr="000B62E0">
        <w:rPr>
          <w:rFonts w:eastAsiaTheme="minorHAnsi"/>
          <w:sz w:val="28"/>
          <w:szCs w:val="28"/>
          <w:lang w:eastAsia="en-US"/>
        </w:rPr>
        <w:t xml:space="preserve"> </w:t>
      </w:r>
      <w:r w:rsidRPr="000B62E0">
        <w:rPr>
          <w:rFonts w:eastAsiaTheme="minorHAnsi"/>
          <w:bCs/>
          <w:sz w:val="28"/>
          <w:szCs w:val="28"/>
        </w:rPr>
        <w:t xml:space="preserve">в открытой системе горячего водоснабжения, </w:t>
      </w:r>
      <w:r w:rsidRPr="000B62E0">
        <w:rPr>
          <w:rFonts w:eastAsiaTheme="minorHAnsi"/>
          <w:bCs/>
          <w:kern w:val="32"/>
          <w:sz w:val="28"/>
          <w:szCs w:val="28"/>
          <w:lang w:eastAsia="en-US"/>
        </w:rPr>
        <w:t>твердое топливо (уголь), сжиженный газ</w:t>
      </w:r>
    </w:p>
    <w:tbl>
      <w:tblPr>
        <w:tblStyle w:val="afc"/>
        <w:tblpPr w:leftFromText="180" w:rightFromText="180" w:vertAnchor="text" w:horzAnchor="page" w:tblpX="1230" w:tblpY="203"/>
        <w:tblW w:w="10010" w:type="dxa"/>
        <w:tblLayout w:type="fixed"/>
        <w:tblLook w:val="04A0" w:firstRow="1" w:lastRow="0" w:firstColumn="1" w:lastColumn="0" w:noHBand="0" w:noVBand="1"/>
      </w:tblPr>
      <w:tblGrid>
        <w:gridCol w:w="777"/>
        <w:gridCol w:w="3762"/>
        <w:gridCol w:w="1723"/>
        <w:gridCol w:w="1880"/>
        <w:gridCol w:w="1868"/>
      </w:tblGrid>
      <w:tr w:rsidR="000B62E0" w:rsidRPr="000B62E0" w14:paraId="6341F4D7" w14:textId="77777777" w:rsidTr="00321C1B">
        <w:trPr>
          <w:trHeight w:val="320"/>
        </w:trPr>
        <w:tc>
          <w:tcPr>
            <w:tcW w:w="777" w:type="dxa"/>
            <w:vMerge w:val="restart"/>
            <w:vAlign w:val="center"/>
          </w:tcPr>
          <w:p w14:paraId="3A3BCE16" w14:textId="77777777" w:rsidR="000B62E0" w:rsidRPr="000B62E0" w:rsidRDefault="000B62E0" w:rsidP="000B62E0">
            <w:pPr>
              <w:jc w:val="center"/>
              <w:rPr>
                <w:rFonts w:eastAsiaTheme="minorHAnsi"/>
                <w:bCs/>
                <w:szCs w:val="28"/>
              </w:rPr>
            </w:pPr>
            <w:r w:rsidRPr="000B62E0">
              <w:rPr>
                <w:rFonts w:eastAsiaTheme="minorHAnsi"/>
                <w:bCs/>
                <w:szCs w:val="28"/>
              </w:rPr>
              <w:t>№ п/п</w:t>
            </w:r>
          </w:p>
        </w:tc>
        <w:tc>
          <w:tcPr>
            <w:tcW w:w="3762" w:type="dxa"/>
            <w:vMerge w:val="restart"/>
            <w:vAlign w:val="center"/>
          </w:tcPr>
          <w:p w14:paraId="235DFE15"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Наименование регулируемой организации</w:t>
            </w:r>
          </w:p>
        </w:tc>
        <w:tc>
          <w:tcPr>
            <w:tcW w:w="1723" w:type="dxa"/>
            <w:vMerge w:val="restart"/>
            <w:vAlign w:val="center"/>
          </w:tcPr>
          <w:p w14:paraId="67E9282B"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Единицы измерения</w:t>
            </w:r>
          </w:p>
        </w:tc>
        <w:tc>
          <w:tcPr>
            <w:tcW w:w="3746" w:type="dxa"/>
            <w:gridSpan w:val="2"/>
            <w:vAlign w:val="center"/>
          </w:tcPr>
          <w:p w14:paraId="76B6F0D4"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Льготный тариф</w:t>
            </w:r>
          </w:p>
        </w:tc>
      </w:tr>
      <w:tr w:rsidR="000B62E0" w:rsidRPr="000B62E0" w14:paraId="2A96E029" w14:textId="77777777" w:rsidTr="00321C1B">
        <w:trPr>
          <w:trHeight w:val="501"/>
        </w:trPr>
        <w:tc>
          <w:tcPr>
            <w:tcW w:w="777" w:type="dxa"/>
            <w:vMerge/>
            <w:vAlign w:val="center"/>
          </w:tcPr>
          <w:p w14:paraId="745AD7CF" w14:textId="77777777" w:rsidR="000B62E0" w:rsidRPr="000B62E0" w:rsidRDefault="000B62E0" w:rsidP="000B62E0">
            <w:pPr>
              <w:tabs>
                <w:tab w:val="left" w:pos="0"/>
              </w:tabs>
              <w:jc w:val="center"/>
              <w:rPr>
                <w:rFonts w:eastAsiaTheme="minorHAnsi"/>
                <w:bCs/>
                <w:szCs w:val="28"/>
              </w:rPr>
            </w:pPr>
          </w:p>
        </w:tc>
        <w:tc>
          <w:tcPr>
            <w:tcW w:w="3762" w:type="dxa"/>
            <w:vMerge/>
            <w:vAlign w:val="center"/>
          </w:tcPr>
          <w:p w14:paraId="5C161C21" w14:textId="77777777" w:rsidR="000B62E0" w:rsidRPr="000B62E0" w:rsidRDefault="000B62E0" w:rsidP="000B62E0">
            <w:pPr>
              <w:tabs>
                <w:tab w:val="left" w:pos="0"/>
              </w:tabs>
              <w:jc w:val="center"/>
              <w:rPr>
                <w:rFonts w:eastAsiaTheme="minorHAnsi"/>
                <w:bCs/>
                <w:szCs w:val="28"/>
              </w:rPr>
            </w:pPr>
          </w:p>
        </w:tc>
        <w:tc>
          <w:tcPr>
            <w:tcW w:w="1723" w:type="dxa"/>
            <w:vMerge/>
            <w:vAlign w:val="center"/>
          </w:tcPr>
          <w:p w14:paraId="5742089C" w14:textId="77777777" w:rsidR="000B62E0" w:rsidRPr="000B62E0" w:rsidRDefault="000B62E0" w:rsidP="000B62E0">
            <w:pPr>
              <w:tabs>
                <w:tab w:val="left" w:pos="0"/>
              </w:tabs>
              <w:jc w:val="center"/>
              <w:rPr>
                <w:rFonts w:eastAsiaTheme="minorHAnsi"/>
                <w:bCs/>
                <w:szCs w:val="28"/>
              </w:rPr>
            </w:pPr>
          </w:p>
        </w:tc>
        <w:tc>
          <w:tcPr>
            <w:tcW w:w="1880" w:type="dxa"/>
            <w:vAlign w:val="center"/>
          </w:tcPr>
          <w:p w14:paraId="1B5134B9"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с 01.01.202</w:t>
            </w:r>
            <w:r w:rsidRPr="000B62E0">
              <w:rPr>
                <w:rFonts w:eastAsiaTheme="minorHAnsi"/>
                <w:bCs/>
                <w:szCs w:val="28"/>
                <w:lang w:val="en-US"/>
              </w:rPr>
              <w:t>2</w:t>
            </w:r>
            <w:r w:rsidRPr="000B62E0">
              <w:rPr>
                <w:rFonts w:eastAsiaTheme="minorHAnsi"/>
                <w:bCs/>
                <w:szCs w:val="28"/>
              </w:rPr>
              <w:t xml:space="preserve">                   по 30.06.202</w:t>
            </w:r>
            <w:r w:rsidRPr="000B62E0">
              <w:rPr>
                <w:rFonts w:eastAsiaTheme="minorHAnsi"/>
                <w:bCs/>
                <w:szCs w:val="28"/>
                <w:lang w:val="en-US"/>
              </w:rPr>
              <w:t>2</w:t>
            </w:r>
            <w:r w:rsidRPr="000B62E0">
              <w:rPr>
                <w:rFonts w:eastAsiaTheme="minorHAnsi"/>
                <w:bCs/>
                <w:szCs w:val="28"/>
              </w:rPr>
              <w:t xml:space="preserve"> </w:t>
            </w:r>
          </w:p>
        </w:tc>
        <w:tc>
          <w:tcPr>
            <w:tcW w:w="1865" w:type="dxa"/>
            <w:vAlign w:val="center"/>
          </w:tcPr>
          <w:p w14:paraId="15604DD7" w14:textId="77777777" w:rsidR="000B62E0" w:rsidRPr="000B62E0" w:rsidRDefault="000B62E0" w:rsidP="000B62E0">
            <w:pPr>
              <w:tabs>
                <w:tab w:val="left" w:pos="0"/>
              </w:tabs>
              <w:ind w:right="-100"/>
              <w:jc w:val="center"/>
              <w:rPr>
                <w:rFonts w:eastAsiaTheme="minorHAnsi"/>
                <w:bCs/>
                <w:szCs w:val="28"/>
                <w:lang w:val="en-US"/>
              </w:rPr>
            </w:pPr>
            <w:r w:rsidRPr="000B62E0">
              <w:rPr>
                <w:rFonts w:eastAsiaTheme="minorHAnsi"/>
                <w:bCs/>
                <w:szCs w:val="28"/>
              </w:rPr>
              <w:t>с 01.07.202</w:t>
            </w:r>
            <w:r w:rsidRPr="000B62E0">
              <w:rPr>
                <w:rFonts w:eastAsiaTheme="minorHAnsi"/>
                <w:bCs/>
                <w:szCs w:val="28"/>
                <w:lang w:val="en-US"/>
              </w:rPr>
              <w:t>2</w:t>
            </w:r>
            <w:r w:rsidRPr="000B62E0">
              <w:rPr>
                <w:rFonts w:eastAsiaTheme="minorHAnsi"/>
                <w:bCs/>
                <w:szCs w:val="28"/>
              </w:rPr>
              <w:t xml:space="preserve">                по 31.12.202</w:t>
            </w:r>
            <w:r w:rsidRPr="000B62E0">
              <w:rPr>
                <w:rFonts w:eastAsiaTheme="minorHAnsi"/>
                <w:bCs/>
                <w:szCs w:val="28"/>
                <w:lang w:val="en-US"/>
              </w:rPr>
              <w:t>2</w:t>
            </w:r>
          </w:p>
        </w:tc>
      </w:tr>
      <w:tr w:rsidR="000B62E0" w:rsidRPr="000B62E0" w14:paraId="1481C218" w14:textId="77777777" w:rsidTr="00321C1B">
        <w:trPr>
          <w:trHeight w:val="111"/>
        </w:trPr>
        <w:tc>
          <w:tcPr>
            <w:tcW w:w="777" w:type="dxa"/>
            <w:vAlign w:val="center"/>
          </w:tcPr>
          <w:p w14:paraId="7922616E"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1</w:t>
            </w:r>
          </w:p>
        </w:tc>
        <w:tc>
          <w:tcPr>
            <w:tcW w:w="3762" w:type="dxa"/>
            <w:vAlign w:val="center"/>
          </w:tcPr>
          <w:p w14:paraId="37009F50"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2</w:t>
            </w:r>
          </w:p>
        </w:tc>
        <w:tc>
          <w:tcPr>
            <w:tcW w:w="1723" w:type="dxa"/>
            <w:vAlign w:val="center"/>
          </w:tcPr>
          <w:p w14:paraId="2DEC9EB3"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3</w:t>
            </w:r>
          </w:p>
        </w:tc>
        <w:tc>
          <w:tcPr>
            <w:tcW w:w="1880" w:type="dxa"/>
            <w:vAlign w:val="center"/>
          </w:tcPr>
          <w:p w14:paraId="6990FC50"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4</w:t>
            </w:r>
          </w:p>
        </w:tc>
        <w:tc>
          <w:tcPr>
            <w:tcW w:w="1865" w:type="dxa"/>
            <w:vAlign w:val="center"/>
          </w:tcPr>
          <w:p w14:paraId="7A2C673E"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5</w:t>
            </w:r>
          </w:p>
        </w:tc>
      </w:tr>
      <w:tr w:rsidR="000B62E0" w:rsidRPr="000B62E0" w14:paraId="7DFECDDE" w14:textId="77777777" w:rsidTr="00321C1B">
        <w:trPr>
          <w:trHeight w:val="375"/>
        </w:trPr>
        <w:tc>
          <w:tcPr>
            <w:tcW w:w="10010" w:type="dxa"/>
            <w:gridSpan w:val="5"/>
            <w:vAlign w:val="center"/>
          </w:tcPr>
          <w:p w14:paraId="50FFBCE7" w14:textId="77777777" w:rsidR="000B62E0" w:rsidRPr="000B62E0" w:rsidRDefault="000B62E0" w:rsidP="00D92ED5">
            <w:pPr>
              <w:numPr>
                <w:ilvl w:val="0"/>
                <w:numId w:val="34"/>
              </w:numPr>
              <w:tabs>
                <w:tab w:val="left" w:pos="0"/>
              </w:tabs>
              <w:ind w:left="0" w:firstLine="0"/>
              <w:contextualSpacing/>
              <w:jc w:val="center"/>
              <w:rPr>
                <w:bCs/>
                <w:szCs w:val="28"/>
              </w:rPr>
            </w:pPr>
            <w:r w:rsidRPr="000B62E0">
              <w:rPr>
                <w:bCs/>
                <w:szCs w:val="28"/>
              </w:rPr>
              <w:t>Холодное водоснабжение</w:t>
            </w:r>
          </w:p>
        </w:tc>
      </w:tr>
      <w:tr w:rsidR="000B62E0" w:rsidRPr="000B62E0" w14:paraId="225EE604" w14:textId="77777777" w:rsidTr="00321C1B">
        <w:trPr>
          <w:trHeight w:val="320"/>
        </w:trPr>
        <w:tc>
          <w:tcPr>
            <w:tcW w:w="777" w:type="dxa"/>
            <w:vAlign w:val="center"/>
          </w:tcPr>
          <w:p w14:paraId="332CC9B1"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1.1.</w:t>
            </w:r>
          </w:p>
        </w:tc>
        <w:tc>
          <w:tcPr>
            <w:tcW w:w="3762" w:type="dxa"/>
            <w:vAlign w:val="center"/>
          </w:tcPr>
          <w:p w14:paraId="58425182" w14:textId="77777777" w:rsidR="000B62E0" w:rsidRPr="000B62E0" w:rsidRDefault="000B62E0" w:rsidP="000B62E0">
            <w:pPr>
              <w:tabs>
                <w:tab w:val="left" w:pos="0"/>
              </w:tabs>
              <w:rPr>
                <w:rFonts w:eastAsiaTheme="minorHAnsi"/>
                <w:bCs/>
                <w:szCs w:val="28"/>
              </w:rPr>
            </w:pPr>
            <w:r w:rsidRPr="000B62E0">
              <w:rPr>
                <w:rFonts w:eastAsiaTheme="minorHAnsi"/>
                <w:bCs/>
                <w:szCs w:val="28"/>
              </w:rPr>
              <w:t xml:space="preserve">МУП «Водоканал», </w:t>
            </w:r>
          </w:p>
          <w:p w14:paraId="033DC9A3" w14:textId="77777777" w:rsidR="000B62E0" w:rsidRPr="000B62E0" w:rsidRDefault="000B62E0" w:rsidP="000B62E0">
            <w:pPr>
              <w:tabs>
                <w:tab w:val="left" w:pos="0"/>
              </w:tabs>
              <w:rPr>
                <w:rFonts w:eastAsiaTheme="minorHAnsi"/>
                <w:bCs/>
                <w:szCs w:val="28"/>
              </w:rPr>
            </w:pPr>
            <w:r w:rsidRPr="000B62E0">
              <w:rPr>
                <w:rFonts w:eastAsiaTheme="minorHAnsi"/>
                <w:bCs/>
                <w:szCs w:val="28"/>
              </w:rPr>
              <w:t>ИНН 4213012270</w:t>
            </w:r>
          </w:p>
        </w:tc>
        <w:tc>
          <w:tcPr>
            <w:tcW w:w="1723" w:type="dxa"/>
            <w:vAlign w:val="center"/>
          </w:tcPr>
          <w:p w14:paraId="746D2AC8" w14:textId="77777777" w:rsidR="000B62E0" w:rsidRPr="000B62E0" w:rsidRDefault="000B62E0" w:rsidP="000B62E0">
            <w:pPr>
              <w:tabs>
                <w:tab w:val="left" w:pos="0"/>
              </w:tabs>
              <w:jc w:val="center"/>
              <w:rPr>
                <w:rFonts w:eastAsiaTheme="minorHAnsi"/>
                <w:bCs/>
                <w:szCs w:val="28"/>
              </w:rPr>
            </w:pPr>
            <w:r w:rsidRPr="000B62E0">
              <w:rPr>
                <w:rFonts w:eastAsiaTheme="minorHAnsi"/>
                <w:szCs w:val="28"/>
              </w:rPr>
              <w:t>руб</w:t>
            </w:r>
            <w:r w:rsidRPr="000B62E0">
              <w:rPr>
                <w:rFonts w:eastAsiaTheme="minorHAnsi"/>
                <w:bCs/>
                <w:szCs w:val="28"/>
              </w:rPr>
              <w:t>/м</w:t>
            </w:r>
            <w:r w:rsidRPr="000B62E0">
              <w:rPr>
                <w:rFonts w:eastAsiaTheme="minorHAnsi"/>
                <w:bCs/>
                <w:szCs w:val="28"/>
                <w:vertAlign w:val="superscript"/>
              </w:rPr>
              <w:t>3</w:t>
            </w:r>
            <w:r w:rsidRPr="000B62E0">
              <w:rPr>
                <w:rFonts w:eastAsiaTheme="minorHAnsi"/>
                <w:bCs/>
                <w:szCs w:val="28"/>
              </w:rPr>
              <w:t xml:space="preserve"> </w:t>
            </w:r>
          </w:p>
        </w:tc>
        <w:tc>
          <w:tcPr>
            <w:tcW w:w="1880" w:type="dxa"/>
            <w:vAlign w:val="center"/>
          </w:tcPr>
          <w:p w14:paraId="1B0F402F"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27,27</w:t>
            </w:r>
          </w:p>
        </w:tc>
        <w:tc>
          <w:tcPr>
            <w:tcW w:w="1865" w:type="dxa"/>
            <w:vAlign w:val="center"/>
          </w:tcPr>
          <w:p w14:paraId="331E097E"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28,63</w:t>
            </w:r>
          </w:p>
        </w:tc>
      </w:tr>
      <w:tr w:rsidR="000B62E0" w:rsidRPr="000B62E0" w14:paraId="105E19F6" w14:textId="77777777" w:rsidTr="00321C1B">
        <w:trPr>
          <w:trHeight w:val="478"/>
        </w:trPr>
        <w:tc>
          <w:tcPr>
            <w:tcW w:w="10010" w:type="dxa"/>
            <w:gridSpan w:val="5"/>
            <w:vAlign w:val="center"/>
          </w:tcPr>
          <w:p w14:paraId="2DAAE69E" w14:textId="77777777" w:rsidR="000B62E0" w:rsidRPr="000B62E0" w:rsidRDefault="000B62E0" w:rsidP="00D92ED5">
            <w:pPr>
              <w:numPr>
                <w:ilvl w:val="0"/>
                <w:numId w:val="34"/>
              </w:numPr>
              <w:tabs>
                <w:tab w:val="left" w:pos="0"/>
              </w:tabs>
              <w:ind w:left="0" w:firstLine="0"/>
              <w:contextualSpacing/>
              <w:jc w:val="center"/>
              <w:rPr>
                <w:bCs/>
                <w:szCs w:val="28"/>
              </w:rPr>
            </w:pPr>
            <w:r w:rsidRPr="000B62E0">
              <w:rPr>
                <w:bCs/>
                <w:szCs w:val="28"/>
              </w:rPr>
              <w:t>Горячее водоснабжение в открытой системе горячего водоснабжения</w:t>
            </w:r>
          </w:p>
        </w:tc>
      </w:tr>
      <w:tr w:rsidR="000B62E0" w:rsidRPr="000B62E0" w14:paraId="16942C70" w14:textId="77777777" w:rsidTr="00321C1B">
        <w:trPr>
          <w:trHeight w:val="320"/>
        </w:trPr>
        <w:tc>
          <w:tcPr>
            <w:tcW w:w="777" w:type="dxa"/>
            <w:vAlign w:val="center"/>
          </w:tcPr>
          <w:p w14:paraId="0516AEB0"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2.1.</w:t>
            </w:r>
          </w:p>
        </w:tc>
        <w:tc>
          <w:tcPr>
            <w:tcW w:w="3762" w:type="dxa"/>
            <w:vAlign w:val="center"/>
          </w:tcPr>
          <w:p w14:paraId="523851E1" w14:textId="77777777" w:rsidR="000B62E0" w:rsidRPr="000B62E0" w:rsidRDefault="000B62E0" w:rsidP="000B62E0">
            <w:pPr>
              <w:tabs>
                <w:tab w:val="left" w:pos="0"/>
              </w:tabs>
              <w:rPr>
                <w:rFonts w:eastAsiaTheme="minorHAnsi"/>
                <w:bCs/>
                <w:szCs w:val="28"/>
              </w:rPr>
            </w:pPr>
            <w:r w:rsidRPr="000B62E0">
              <w:rPr>
                <w:rFonts w:eastAsiaTheme="minorHAnsi"/>
                <w:bCs/>
                <w:szCs w:val="28"/>
              </w:rPr>
              <w:t xml:space="preserve">МКП «Комфорт», </w:t>
            </w:r>
          </w:p>
          <w:p w14:paraId="55AA0A91" w14:textId="77777777" w:rsidR="000B62E0" w:rsidRPr="000B62E0" w:rsidRDefault="000B62E0" w:rsidP="000B62E0">
            <w:pPr>
              <w:tabs>
                <w:tab w:val="left" w:pos="0"/>
              </w:tabs>
              <w:rPr>
                <w:rFonts w:eastAsiaTheme="minorHAnsi"/>
                <w:bCs/>
                <w:szCs w:val="28"/>
              </w:rPr>
            </w:pPr>
            <w:r w:rsidRPr="000B62E0">
              <w:rPr>
                <w:rFonts w:eastAsiaTheme="minorHAnsi"/>
                <w:bCs/>
                <w:szCs w:val="28"/>
              </w:rPr>
              <w:t>ИНН</w:t>
            </w:r>
            <w:r w:rsidRPr="000B62E0">
              <w:rPr>
                <w:rFonts w:eastAsiaTheme="minorHAnsi"/>
                <w:szCs w:val="28"/>
                <w:lang w:eastAsia="en-US"/>
              </w:rPr>
              <w:t xml:space="preserve"> </w:t>
            </w:r>
            <w:r w:rsidRPr="000B62E0">
              <w:rPr>
                <w:rFonts w:eastAsiaTheme="minorHAnsi"/>
                <w:bCs/>
                <w:szCs w:val="28"/>
              </w:rPr>
              <w:t>4213011357</w:t>
            </w:r>
          </w:p>
        </w:tc>
        <w:tc>
          <w:tcPr>
            <w:tcW w:w="1723" w:type="dxa"/>
            <w:vAlign w:val="center"/>
          </w:tcPr>
          <w:p w14:paraId="776430BE" w14:textId="77777777" w:rsidR="000B62E0" w:rsidRPr="000B62E0" w:rsidRDefault="000B62E0" w:rsidP="000B62E0">
            <w:pPr>
              <w:tabs>
                <w:tab w:val="left" w:pos="0"/>
              </w:tabs>
              <w:jc w:val="center"/>
              <w:rPr>
                <w:rFonts w:eastAsiaTheme="minorHAnsi"/>
                <w:bCs/>
                <w:szCs w:val="28"/>
                <w:vertAlign w:val="superscript"/>
              </w:rPr>
            </w:pPr>
            <w:r w:rsidRPr="000B62E0">
              <w:rPr>
                <w:rFonts w:eastAsiaTheme="minorHAnsi"/>
                <w:szCs w:val="28"/>
              </w:rPr>
              <w:t>руб</w:t>
            </w:r>
            <w:r w:rsidRPr="000B62E0">
              <w:rPr>
                <w:rFonts w:eastAsiaTheme="minorHAnsi"/>
                <w:bCs/>
                <w:szCs w:val="28"/>
              </w:rPr>
              <w:t>/м</w:t>
            </w:r>
            <w:r w:rsidRPr="000B62E0">
              <w:rPr>
                <w:rFonts w:eastAsiaTheme="minorHAnsi"/>
                <w:bCs/>
                <w:szCs w:val="28"/>
                <w:vertAlign w:val="superscript"/>
              </w:rPr>
              <w:t>3</w:t>
            </w:r>
          </w:p>
        </w:tc>
        <w:tc>
          <w:tcPr>
            <w:tcW w:w="1880" w:type="dxa"/>
            <w:vAlign w:val="center"/>
          </w:tcPr>
          <w:p w14:paraId="59AEE195"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66,81</w:t>
            </w:r>
          </w:p>
        </w:tc>
        <w:tc>
          <w:tcPr>
            <w:tcW w:w="1865" w:type="dxa"/>
            <w:vAlign w:val="center"/>
          </w:tcPr>
          <w:p w14:paraId="2510F503"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69,80</w:t>
            </w:r>
          </w:p>
        </w:tc>
      </w:tr>
      <w:tr w:rsidR="000B62E0" w:rsidRPr="000B62E0" w14:paraId="4B6D8D9D" w14:textId="77777777" w:rsidTr="00321C1B">
        <w:trPr>
          <w:trHeight w:val="405"/>
        </w:trPr>
        <w:tc>
          <w:tcPr>
            <w:tcW w:w="10010" w:type="dxa"/>
            <w:gridSpan w:val="5"/>
            <w:vAlign w:val="center"/>
          </w:tcPr>
          <w:p w14:paraId="4D798EF1" w14:textId="77777777" w:rsidR="000B62E0" w:rsidRPr="000B62E0" w:rsidRDefault="000B62E0" w:rsidP="00D92ED5">
            <w:pPr>
              <w:numPr>
                <w:ilvl w:val="0"/>
                <w:numId w:val="34"/>
              </w:numPr>
              <w:tabs>
                <w:tab w:val="left" w:pos="0"/>
              </w:tabs>
              <w:ind w:left="0" w:firstLine="0"/>
              <w:contextualSpacing/>
              <w:jc w:val="center"/>
              <w:rPr>
                <w:bCs/>
                <w:szCs w:val="28"/>
              </w:rPr>
            </w:pPr>
            <w:r w:rsidRPr="000B62E0">
              <w:rPr>
                <w:bCs/>
                <w:szCs w:val="28"/>
              </w:rPr>
              <w:t>Твердое топливо (уголь)</w:t>
            </w:r>
          </w:p>
        </w:tc>
      </w:tr>
      <w:tr w:rsidR="000B62E0" w:rsidRPr="000B62E0" w14:paraId="2299577A" w14:textId="77777777" w:rsidTr="00321C1B">
        <w:trPr>
          <w:trHeight w:val="232"/>
        </w:trPr>
        <w:tc>
          <w:tcPr>
            <w:tcW w:w="777" w:type="dxa"/>
            <w:vMerge w:val="restart"/>
            <w:vAlign w:val="center"/>
          </w:tcPr>
          <w:p w14:paraId="44DEA69D"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3.1.</w:t>
            </w:r>
          </w:p>
        </w:tc>
        <w:tc>
          <w:tcPr>
            <w:tcW w:w="3762" w:type="dxa"/>
            <w:vMerge w:val="restart"/>
            <w:vAlign w:val="center"/>
          </w:tcPr>
          <w:p w14:paraId="2CAAA210" w14:textId="77777777" w:rsidR="000B62E0" w:rsidRPr="000B62E0" w:rsidRDefault="000B62E0" w:rsidP="000B62E0">
            <w:pPr>
              <w:tabs>
                <w:tab w:val="left" w:pos="0"/>
              </w:tabs>
              <w:rPr>
                <w:rFonts w:eastAsiaTheme="minorHAnsi"/>
                <w:bCs/>
                <w:szCs w:val="28"/>
              </w:rPr>
            </w:pPr>
            <w:r w:rsidRPr="000B62E0">
              <w:rPr>
                <w:rFonts w:eastAsiaTheme="minorHAnsi"/>
                <w:bCs/>
                <w:szCs w:val="28"/>
              </w:rPr>
              <w:t xml:space="preserve">ООО «Кузбасстопливосбыт», </w:t>
            </w:r>
          </w:p>
          <w:p w14:paraId="29180F2A" w14:textId="77777777" w:rsidR="000B62E0" w:rsidRPr="000B62E0" w:rsidRDefault="000B62E0" w:rsidP="000B62E0">
            <w:pPr>
              <w:tabs>
                <w:tab w:val="left" w:pos="0"/>
              </w:tabs>
              <w:rPr>
                <w:rFonts w:eastAsiaTheme="minorHAnsi"/>
                <w:bCs/>
                <w:szCs w:val="28"/>
              </w:rPr>
            </w:pPr>
            <w:r w:rsidRPr="000B62E0">
              <w:rPr>
                <w:rFonts w:eastAsiaTheme="minorHAnsi"/>
                <w:bCs/>
                <w:szCs w:val="28"/>
              </w:rPr>
              <w:t>ИНН 4205241533</w:t>
            </w:r>
          </w:p>
        </w:tc>
        <w:tc>
          <w:tcPr>
            <w:tcW w:w="1723" w:type="dxa"/>
            <w:vMerge w:val="restart"/>
            <w:vAlign w:val="center"/>
          </w:tcPr>
          <w:p w14:paraId="1B0A7F73" w14:textId="77777777" w:rsidR="000B62E0" w:rsidRPr="000B62E0" w:rsidRDefault="000B62E0" w:rsidP="000B62E0">
            <w:pPr>
              <w:tabs>
                <w:tab w:val="left" w:pos="1365"/>
              </w:tabs>
              <w:jc w:val="center"/>
              <w:rPr>
                <w:rFonts w:eastAsiaTheme="minorHAnsi"/>
                <w:bCs/>
                <w:szCs w:val="28"/>
              </w:rPr>
            </w:pPr>
            <w:r w:rsidRPr="000B62E0">
              <w:rPr>
                <w:rFonts w:eastAsiaTheme="minorHAnsi"/>
                <w:color w:val="000000"/>
                <w:szCs w:val="28"/>
              </w:rPr>
              <w:t>руб/тн</w:t>
            </w:r>
          </w:p>
        </w:tc>
        <w:tc>
          <w:tcPr>
            <w:tcW w:w="3746" w:type="dxa"/>
            <w:gridSpan w:val="2"/>
            <w:vAlign w:val="center"/>
          </w:tcPr>
          <w:p w14:paraId="7CC8134C"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Марка ДР 0-200 (300)</w:t>
            </w:r>
          </w:p>
        </w:tc>
      </w:tr>
      <w:tr w:rsidR="000B62E0" w:rsidRPr="000B62E0" w14:paraId="7EEFD110" w14:textId="77777777" w:rsidTr="00321C1B">
        <w:trPr>
          <w:trHeight w:val="283"/>
        </w:trPr>
        <w:tc>
          <w:tcPr>
            <w:tcW w:w="777" w:type="dxa"/>
            <w:vMerge/>
            <w:vAlign w:val="center"/>
          </w:tcPr>
          <w:p w14:paraId="6FBDA960" w14:textId="77777777" w:rsidR="000B62E0" w:rsidRPr="000B62E0" w:rsidRDefault="000B62E0" w:rsidP="000B62E0">
            <w:pPr>
              <w:tabs>
                <w:tab w:val="left" w:pos="0"/>
              </w:tabs>
              <w:jc w:val="center"/>
              <w:rPr>
                <w:rFonts w:eastAsiaTheme="minorHAnsi"/>
                <w:bCs/>
                <w:szCs w:val="28"/>
              </w:rPr>
            </w:pPr>
          </w:p>
        </w:tc>
        <w:tc>
          <w:tcPr>
            <w:tcW w:w="3762" w:type="dxa"/>
            <w:vMerge/>
            <w:vAlign w:val="center"/>
          </w:tcPr>
          <w:p w14:paraId="5A17C1B5" w14:textId="77777777" w:rsidR="000B62E0" w:rsidRPr="000B62E0" w:rsidRDefault="000B62E0" w:rsidP="000B62E0">
            <w:pPr>
              <w:tabs>
                <w:tab w:val="left" w:pos="0"/>
              </w:tabs>
              <w:rPr>
                <w:rFonts w:eastAsiaTheme="minorHAnsi"/>
                <w:bCs/>
                <w:szCs w:val="28"/>
              </w:rPr>
            </w:pPr>
          </w:p>
        </w:tc>
        <w:tc>
          <w:tcPr>
            <w:tcW w:w="1723" w:type="dxa"/>
            <w:vMerge/>
            <w:vAlign w:val="center"/>
          </w:tcPr>
          <w:p w14:paraId="5C6F2414" w14:textId="77777777" w:rsidR="000B62E0" w:rsidRPr="000B62E0" w:rsidRDefault="000B62E0" w:rsidP="000B62E0">
            <w:pPr>
              <w:tabs>
                <w:tab w:val="left" w:pos="1365"/>
              </w:tabs>
              <w:jc w:val="center"/>
              <w:rPr>
                <w:rFonts w:eastAsiaTheme="minorHAnsi"/>
                <w:color w:val="000000"/>
                <w:szCs w:val="28"/>
              </w:rPr>
            </w:pPr>
          </w:p>
        </w:tc>
        <w:tc>
          <w:tcPr>
            <w:tcW w:w="1880" w:type="dxa"/>
            <w:vAlign w:val="center"/>
          </w:tcPr>
          <w:p w14:paraId="2EC7FF9D"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936,24</w:t>
            </w:r>
          </w:p>
        </w:tc>
        <w:tc>
          <w:tcPr>
            <w:tcW w:w="1865" w:type="dxa"/>
            <w:vAlign w:val="center"/>
          </w:tcPr>
          <w:p w14:paraId="49A5F689"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992,41</w:t>
            </w:r>
          </w:p>
        </w:tc>
      </w:tr>
      <w:tr w:rsidR="000B62E0" w:rsidRPr="000B62E0" w14:paraId="457B39D6" w14:textId="77777777" w:rsidTr="00321C1B">
        <w:trPr>
          <w:trHeight w:val="236"/>
        </w:trPr>
        <w:tc>
          <w:tcPr>
            <w:tcW w:w="777" w:type="dxa"/>
            <w:vMerge w:val="restart"/>
            <w:vAlign w:val="center"/>
          </w:tcPr>
          <w:p w14:paraId="51345736"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3.2.</w:t>
            </w:r>
          </w:p>
        </w:tc>
        <w:tc>
          <w:tcPr>
            <w:tcW w:w="3762" w:type="dxa"/>
            <w:vMerge/>
            <w:vAlign w:val="center"/>
          </w:tcPr>
          <w:p w14:paraId="60028AF5" w14:textId="77777777" w:rsidR="000B62E0" w:rsidRPr="000B62E0" w:rsidRDefault="000B62E0" w:rsidP="000B62E0">
            <w:pPr>
              <w:tabs>
                <w:tab w:val="left" w:pos="0"/>
              </w:tabs>
              <w:rPr>
                <w:rFonts w:eastAsiaTheme="minorHAnsi"/>
                <w:bCs/>
                <w:szCs w:val="28"/>
              </w:rPr>
            </w:pPr>
          </w:p>
        </w:tc>
        <w:tc>
          <w:tcPr>
            <w:tcW w:w="1723" w:type="dxa"/>
            <w:vMerge w:val="restart"/>
            <w:vAlign w:val="center"/>
          </w:tcPr>
          <w:p w14:paraId="5C99B8C3" w14:textId="77777777" w:rsidR="000B62E0" w:rsidRPr="000B62E0" w:rsidRDefault="000B62E0" w:rsidP="000B62E0">
            <w:pPr>
              <w:tabs>
                <w:tab w:val="left" w:pos="1365"/>
              </w:tabs>
              <w:jc w:val="center"/>
              <w:rPr>
                <w:rFonts w:eastAsiaTheme="minorHAnsi"/>
                <w:bCs/>
                <w:szCs w:val="28"/>
              </w:rPr>
            </w:pPr>
            <w:r w:rsidRPr="000B62E0">
              <w:rPr>
                <w:rFonts w:eastAsiaTheme="minorHAnsi"/>
                <w:color w:val="000000"/>
                <w:szCs w:val="28"/>
              </w:rPr>
              <w:t>руб/тн</w:t>
            </w:r>
          </w:p>
        </w:tc>
        <w:tc>
          <w:tcPr>
            <w:tcW w:w="3746" w:type="dxa"/>
            <w:gridSpan w:val="2"/>
            <w:vAlign w:val="center"/>
          </w:tcPr>
          <w:p w14:paraId="1051EFED"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 xml:space="preserve">Марка ДПК 50-200, </w:t>
            </w:r>
          </w:p>
          <w:p w14:paraId="326E1DD5"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ДПКО 25-200, ДО 25-50</w:t>
            </w:r>
          </w:p>
        </w:tc>
      </w:tr>
      <w:tr w:rsidR="000B62E0" w:rsidRPr="000B62E0" w14:paraId="217701B4" w14:textId="77777777" w:rsidTr="00321C1B">
        <w:trPr>
          <w:trHeight w:val="267"/>
        </w:trPr>
        <w:tc>
          <w:tcPr>
            <w:tcW w:w="777" w:type="dxa"/>
            <w:vMerge/>
            <w:vAlign w:val="center"/>
          </w:tcPr>
          <w:p w14:paraId="2366AF32" w14:textId="77777777" w:rsidR="000B62E0" w:rsidRPr="000B62E0" w:rsidRDefault="000B62E0" w:rsidP="000B62E0">
            <w:pPr>
              <w:tabs>
                <w:tab w:val="left" w:pos="0"/>
              </w:tabs>
              <w:jc w:val="center"/>
              <w:rPr>
                <w:rFonts w:eastAsiaTheme="minorHAnsi"/>
                <w:bCs/>
                <w:szCs w:val="28"/>
              </w:rPr>
            </w:pPr>
          </w:p>
        </w:tc>
        <w:tc>
          <w:tcPr>
            <w:tcW w:w="3762" w:type="dxa"/>
            <w:vMerge/>
            <w:vAlign w:val="center"/>
          </w:tcPr>
          <w:p w14:paraId="355BCC95" w14:textId="77777777" w:rsidR="000B62E0" w:rsidRPr="000B62E0" w:rsidRDefault="000B62E0" w:rsidP="000B62E0">
            <w:pPr>
              <w:tabs>
                <w:tab w:val="left" w:pos="0"/>
              </w:tabs>
              <w:rPr>
                <w:rFonts w:eastAsiaTheme="minorHAnsi"/>
                <w:bCs/>
                <w:szCs w:val="28"/>
              </w:rPr>
            </w:pPr>
          </w:p>
        </w:tc>
        <w:tc>
          <w:tcPr>
            <w:tcW w:w="1723" w:type="dxa"/>
            <w:vMerge/>
            <w:vAlign w:val="center"/>
          </w:tcPr>
          <w:p w14:paraId="1DC44B8B" w14:textId="77777777" w:rsidR="000B62E0" w:rsidRPr="000B62E0" w:rsidRDefault="000B62E0" w:rsidP="000B62E0">
            <w:pPr>
              <w:tabs>
                <w:tab w:val="left" w:pos="1365"/>
              </w:tabs>
              <w:jc w:val="center"/>
              <w:rPr>
                <w:rFonts w:eastAsiaTheme="minorHAnsi"/>
                <w:color w:val="000000"/>
                <w:szCs w:val="28"/>
              </w:rPr>
            </w:pPr>
          </w:p>
        </w:tc>
        <w:tc>
          <w:tcPr>
            <w:tcW w:w="1880" w:type="dxa"/>
            <w:vAlign w:val="center"/>
          </w:tcPr>
          <w:p w14:paraId="0E92DE0E"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1469,22</w:t>
            </w:r>
          </w:p>
        </w:tc>
        <w:tc>
          <w:tcPr>
            <w:tcW w:w="1865" w:type="dxa"/>
            <w:vAlign w:val="center"/>
          </w:tcPr>
          <w:p w14:paraId="335D684C"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1635,26</w:t>
            </w:r>
          </w:p>
        </w:tc>
      </w:tr>
      <w:tr w:rsidR="000B62E0" w:rsidRPr="000B62E0" w14:paraId="415A0CA2" w14:textId="77777777" w:rsidTr="00321C1B">
        <w:trPr>
          <w:trHeight w:val="372"/>
        </w:trPr>
        <w:tc>
          <w:tcPr>
            <w:tcW w:w="10010" w:type="dxa"/>
            <w:gridSpan w:val="5"/>
            <w:vAlign w:val="center"/>
          </w:tcPr>
          <w:p w14:paraId="6D8924EA" w14:textId="77777777" w:rsidR="000B62E0" w:rsidRPr="000B62E0" w:rsidRDefault="000B62E0" w:rsidP="00D92ED5">
            <w:pPr>
              <w:numPr>
                <w:ilvl w:val="0"/>
                <w:numId w:val="34"/>
              </w:numPr>
              <w:tabs>
                <w:tab w:val="left" w:pos="0"/>
              </w:tabs>
              <w:ind w:left="0" w:firstLine="0"/>
              <w:contextualSpacing/>
              <w:jc w:val="center"/>
              <w:rPr>
                <w:bCs/>
                <w:szCs w:val="28"/>
              </w:rPr>
            </w:pPr>
            <w:r w:rsidRPr="000B62E0">
              <w:rPr>
                <w:bCs/>
                <w:kern w:val="32"/>
                <w:szCs w:val="28"/>
                <w:lang w:eastAsia="en-US"/>
              </w:rPr>
              <w:t>Сжиженный газ</w:t>
            </w:r>
          </w:p>
        </w:tc>
      </w:tr>
      <w:tr w:rsidR="000B62E0" w:rsidRPr="000B62E0" w14:paraId="17D01637" w14:textId="77777777" w:rsidTr="00321C1B">
        <w:trPr>
          <w:trHeight w:val="530"/>
        </w:trPr>
        <w:tc>
          <w:tcPr>
            <w:tcW w:w="777" w:type="dxa"/>
            <w:vAlign w:val="center"/>
          </w:tcPr>
          <w:p w14:paraId="36A384C9"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4.1.</w:t>
            </w:r>
          </w:p>
        </w:tc>
        <w:tc>
          <w:tcPr>
            <w:tcW w:w="3762" w:type="dxa"/>
            <w:vAlign w:val="center"/>
          </w:tcPr>
          <w:p w14:paraId="3A29D602" w14:textId="77777777" w:rsidR="000B62E0" w:rsidRPr="000B62E0" w:rsidRDefault="000B62E0" w:rsidP="000B62E0">
            <w:pPr>
              <w:tabs>
                <w:tab w:val="left" w:pos="0"/>
              </w:tabs>
              <w:rPr>
                <w:rFonts w:eastAsiaTheme="minorHAnsi"/>
                <w:bCs/>
                <w:szCs w:val="28"/>
              </w:rPr>
            </w:pPr>
            <w:r w:rsidRPr="000B62E0">
              <w:rPr>
                <w:rFonts w:eastAsiaTheme="minorHAnsi"/>
                <w:bCs/>
                <w:szCs w:val="28"/>
              </w:rPr>
              <w:t xml:space="preserve">ООО «Тяжинтрансгаз», </w:t>
            </w:r>
          </w:p>
          <w:p w14:paraId="7203CD09" w14:textId="77777777" w:rsidR="000B62E0" w:rsidRPr="000B62E0" w:rsidRDefault="000B62E0" w:rsidP="000B62E0">
            <w:pPr>
              <w:tabs>
                <w:tab w:val="left" w:pos="0"/>
              </w:tabs>
              <w:rPr>
                <w:rFonts w:eastAsiaTheme="minorHAnsi"/>
                <w:bCs/>
                <w:szCs w:val="28"/>
              </w:rPr>
            </w:pPr>
            <w:r w:rsidRPr="000B62E0">
              <w:rPr>
                <w:rFonts w:eastAsiaTheme="minorHAnsi"/>
                <w:bCs/>
                <w:szCs w:val="28"/>
              </w:rPr>
              <w:t>ИНН 4243015126</w:t>
            </w:r>
          </w:p>
        </w:tc>
        <w:tc>
          <w:tcPr>
            <w:tcW w:w="1723" w:type="dxa"/>
            <w:vAlign w:val="center"/>
          </w:tcPr>
          <w:p w14:paraId="16DDC8F5"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rPr>
              <w:t>руб</w:t>
            </w:r>
            <w:r w:rsidRPr="000B62E0">
              <w:rPr>
                <w:rFonts w:eastAsiaTheme="minorHAnsi"/>
                <w:bCs/>
                <w:szCs w:val="28"/>
              </w:rPr>
              <w:t xml:space="preserve">/кг </w:t>
            </w:r>
          </w:p>
        </w:tc>
        <w:tc>
          <w:tcPr>
            <w:tcW w:w="1880" w:type="dxa"/>
            <w:vAlign w:val="center"/>
          </w:tcPr>
          <w:p w14:paraId="55732E0D"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36,71</w:t>
            </w:r>
          </w:p>
        </w:tc>
        <w:tc>
          <w:tcPr>
            <w:tcW w:w="1865" w:type="dxa"/>
            <w:vAlign w:val="center"/>
          </w:tcPr>
          <w:p w14:paraId="3EBA9AC4" w14:textId="77777777" w:rsidR="000B62E0" w:rsidRPr="000B62E0" w:rsidRDefault="000B62E0" w:rsidP="000B62E0">
            <w:pPr>
              <w:tabs>
                <w:tab w:val="left" w:pos="0"/>
              </w:tabs>
              <w:jc w:val="center"/>
              <w:rPr>
                <w:rFonts w:eastAsiaTheme="minorHAnsi"/>
                <w:bCs/>
                <w:szCs w:val="28"/>
              </w:rPr>
            </w:pPr>
            <w:r w:rsidRPr="000B62E0">
              <w:rPr>
                <w:rFonts w:eastAsiaTheme="minorHAnsi"/>
                <w:bCs/>
                <w:szCs w:val="28"/>
              </w:rPr>
              <w:t>38,55</w:t>
            </w:r>
          </w:p>
        </w:tc>
      </w:tr>
    </w:tbl>
    <w:p w14:paraId="24F0FA9F" w14:textId="77777777" w:rsidR="000B62E0" w:rsidRPr="000B62E0" w:rsidRDefault="000B62E0" w:rsidP="000B62E0">
      <w:pPr>
        <w:tabs>
          <w:tab w:val="left" w:pos="0"/>
        </w:tabs>
        <w:spacing w:after="160" w:line="259" w:lineRule="auto"/>
        <w:rPr>
          <w:rFonts w:eastAsiaTheme="minorHAnsi"/>
          <w:bCs/>
          <w:sz w:val="28"/>
          <w:szCs w:val="28"/>
        </w:rPr>
      </w:pPr>
    </w:p>
    <w:p w14:paraId="4BCB79E8" w14:textId="77777777" w:rsidR="000B62E0" w:rsidRPr="000B62E0" w:rsidRDefault="000B62E0" w:rsidP="000B62E0">
      <w:pPr>
        <w:tabs>
          <w:tab w:val="left" w:pos="0"/>
        </w:tabs>
        <w:spacing w:after="160" w:line="259" w:lineRule="auto"/>
        <w:ind w:firstLine="709"/>
        <w:jc w:val="both"/>
        <w:rPr>
          <w:rFonts w:eastAsiaTheme="minorHAnsi"/>
          <w:bCs/>
          <w:sz w:val="28"/>
          <w:szCs w:val="28"/>
        </w:rPr>
      </w:pPr>
      <w:r w:rsidRPr="000B62E0">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58109272" w14:textId="77777777" w:rsidR="000B62E0" w:rsidRPr="000B62E0" w:rsidRDefault="000B62E0" w:rsidP="000B62E0">
      <w:pPr>
        <w:tabs>
          <w:tab w:val="left" w:pos="0"/>
        </w:tabs>
        <w:spacing w:after="160" w:line="259" w:lineRule="auto"/>
        <w:jc w:val="both"/>
        <w:rPr>
          <w:rFonts w:eastAsiaTheme="minorHAnsi"/>
          <w:bCs/>
          <w:sz w:val="28"/>
          <w:szCs w:val="28"/>
        </w:rPr>
      </w:pPr>
    </w:p>
    <w:p w14:paraId="0ECEFF1A" w14:textId="77777777" w:rsidR="000B62E0" w:rsidRPr="000B62E0" w:rsidRDefault="000B62E0" w:rsidP="000B62E0">
      <w:pPr>
        <w:tabs>
          <w:tab w:val="left" w:pos="0"/>
        </w:tabs>
        <w:spacing w:after="160" w:line="259" w:lineRule="auto"/>
        <w:jc w:val="both"/>
        <w:rPr>
          <w:rFonts w:eastAsiaTheme="minorHAnsi"/>
          <w:bCs/>
          <w:sz w:val="28"/>
          <w:szCs w:val="28"/>
        </w:rPr>
      </w:pPr>
    </w:p>
    <w:p w14:paraId="361D3A33" w14:textId="77777777" w:rsidR="000B62E0" w:rsidRPr="000B62E0" w:rsidRDefault="000B62E0" w:rsidP="000B62E0">
      <w:pPr>
        <w:tabs>
          <w:tab w:val="left" w:pos="0"/>
        </w:tabs>
        <w:ind w:right="424"/>
        <w:jc w:val="right"/>
        <w:rPr>
          <w:bCs/>
          <w:sz w:val="28"/>
          <w:szCs w:val="28"/>
        </w:rPr>
      </w:pPr>
      <w:r w:rsidRPr="000B62E0">
        <w:rPr>
          <w:bCs/>
          <w:sz w:val="28"/>
          <w:szCs w:val="28"/>
        </w:rPr>
        <w:t>Таблица № 5</w:t>
      </w:r>
    </w:p>
    <w:p w14:paraId="1A4E8162" w14:textId="77777777" w:rsidR="000B62E0" w:rsidRPr="000B62E0" w:rsidRDefault="000B62E0" w:rsidP="000B62E0">
      <w:pPr>
        <w:tabs>
          <w:tab w:val="left" w:pos="0"/>
        </w:tabs>
        <w:rPr>
          <w:rFonts w:eastAsiaTheme="minorHAnsi"/>
          <w:sz w:val="28"/>
          <w:szCs w:val="28"/>
        </w:rPr>
      </w:pPr>
    </w:p>
    <w:p w14:paraId="50C651AF" w14:textId="77777777" w:rsidR="000B62E0" w:rsidRPr="000B62E0" w:rsidRDefault="000B62E0" w:rsidP="000B62E0">
      <w:pPr>
        <w:tabs>
          <w:tab w:val="left" w:pos="0"/>
        </w:tabs>
        <w:jc w:val="center"/>
        <w:rPr>
          <w:rFonts w:eastAsiaTheme="minorHAnsi"/>
          <w:bCs/>
          <w:sz w:val="28"/>
          <w:szCs w:val="28"/>
        </w:rPr>
      </w:pPr>
    </w:p>
    <w:p w14:paraId="6338928B" w14:textId="77777777" w:rsidR="000B62E0" w:rsidRPr="000B62E0" w:rsidRDefault="000B62E0" w:rsidP="000B62E0">
      <w:pPr>
        <w:tabs>
          <w:tab w:val="left" w:pos="0"/>
        </w:tabs>
        <w:jc w:val="center"/>
        <w:rPr>
          <w:rFonts w:eastAsiaTheme="minorHAnsi"/>
          <w:bCs/>
          <w:sz w:val="28"/>
          <w:szCs w:val="28"/>
        </w:rPr>
      </w:pPr>
    </w:p>
    <w:p w14:paraId="0C5AD4E3" w14:textId="77777777" w:rsidR="000B62E0" w:rsidRPr="000B62E0" w:rsidRDefault="000B62E0" w:rsidP="000B62E0">
      <w:pPr>
        <w:tabs>
          <w:tab w:val="left" w:pos="0"/>
        </w:tabs>
        <w:jc w:val="center"/>
        <w:rPr>
          <w:rFonts w:eastAsiaTheme="minorHAnsi"/>
          <w:bCs/>
          <w:sz w:val="28"/>
          <w:szCs w:val="28"/>
        </w:rPr>
      </w:pPr>
      <w:r w:rsidRPr="000B62E0">
        <w:rPr>
          <w:rFonts w:eastAsiaTheme="minorHAnsi"/>
          <w:bCs/>
          <w:sz w:val="28"/>
          <w:szCs w:val="28"/>
        </w:rPr>
        <w:t>Льготные тарифы*</w:t>
      </w:r>
    </w:p>
    <w:p w14:paraId="13A5BBA5" w14:textId="77777777" w:rsidR="000B62E0" w:rsidRPr="000B62E0" w:rsidRDefault="000B62E0" w:rsidP="000B62E0">
      <w:pPr>
        <w:tabs>
          <w:tab w:val="left" w:pos="0"/>
        </w:tabs>
        <w:jc w:val="center"/>
        <w:rPr>
          <w:rFonts w:eastAsiaTheme="minorHAnsi"/>
          <w:bCs/>
          <w:sz w:val="28"/>
          <w:szCs w:val="28"/>
        </w:rPr>
      </w:pPr>
      <w:r w:rsidRPr="000B62E0">
        <w:rPr>
          <w:rFonts w:eastAsiaTheme="minorHAnsi"/>
          <w:bCs/>
          <w:sz w:val="28"/>
          <w:szCs w:val="28"/>
        </w:rPr>
        <w:t xml:space="preserve">на </w:t>
      </w:r>
      <w:r w:rsidRPr="000B62E0">
        <w:rPr>
          <w:rFonts w:eastAsiaTheme="minorHAnsi"/>
          <w:bCs/>
          <w:kern w:val="32"/>
          <w:sz w:val="28"/>
          <w:szCs w:val="28"/>
          <w:lang w:eastAsia="en-US"/>
        </w:rPr>
        <w:t>тепловую энергию (мощность)</w:t>
      </w:r>
    </w:p>
    <w:p w14:paraId="581C5EBD" w14:textId="77777777" w:rsidR="000B62E0" w:rsidRPr="000B62E0" w:rsidRDefault="000B62E0" w:rsidP="000B62E0">
      <w:pPr>
        <w:tabs>
          <w:tab w:val="left" w:pos="0"/>
        </w:tabs>
        <w:jc w:val="center"/>
        <w:rPr>
          <w:rFonts w:eastAsiaTheme="minorHAnsi"/>
          <w:bCs/>
          <w:sz w:val="28"/>
          <w:szCs w:val="28"/>
        </w:rPr>
      </w:pPr>
    </w:p>
    <w:tbl>
      <w:tblPr>
        <w:tblStyle w:val="afc"/>
        <w:tblW w:w="10290" w:type="dxa"/>
        <w:tblInd w:w="-147" w:type="dxa"/>
        <w:tblLayout w:type="fixed"/>
        <w:tblLook w:val="04A0" w:firstRow="1" w:lastRow="0" w:firstColumn="1" w:lastColumn="0" w:noHBand="0" w:noVBand="1"/>
      </w:tblPr>
      <w:tblGrid>
        <w:gridCol w:w="696"/>
        <w:gridCol w:w="2127"/>
        <w:gridCol w:w="1701"/>
        <w:gridCol w:w="13"/>
        <w:gridCol w:w="1262"/>
        <w:gridCol w:w="1419"/>
        <w:gridCol w:w="1571"/>
        <w:gridCol w:w="1501"/>
      </w:tblGrid>
      <w:tr w:rsidR="000B62E0" w:rsidRPr="000B62E0" w14:paraId="442EB7CD" w14:textId="77777777" w:rsidTr="00321C1B">
        <w:tc>
          <w:tcPr>
            <w:tcW w:w="696" w:type="dxa"/>
            <w:vMerge w:val="restart"/>
            <w:vAlign w:val="center"/>
          </w:tcPr>
          <w:p w14:paraId="536B6288"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 п/п</w:t>
            </w:r>
          </w:p>
        </w:tc>
        <w:tc>
          <w:tcPr>
            <w:tcW w:w="2127" w:type="dxa"/>
            <w:vMerge w:val="restart"/>
            <w:vAlign w:val="center"/>
          </w:tcPr>
          <w:p w14:paraId="59AFEE7F"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Наименование регулируемой организации</w:t>
            </w:r>
          </w:p>
        </w:tc>
        <w:tc>
          <w:tcPr>
            <w:tcW w:w="1701" w:type="dxa"/>
            <w:vMerge w:val="restart"/>
            <w:vAlign w:val="center"/>
          </w:tcPr>
          <w:p w14:paraId="4D5D57FA"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Категория дома</w:t>
            </w:r>
          </w:p>
        </w:tc>
        <w:tc>
          <w:tcPr>
            <w:tcW w:w="1275" w:type="dxa"/>
            <w:gridSpan w:val="2"/>
            <w:vMerge w:val="restart"/>
            <w:vAlign w:val="center"/>
          </w:tcPr>
          <w:p w14:paraId="1104E37F"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Норматив потребле-ния**</w:t>
            </w:r>
          </w:p>
        </w:tc>
        <w:tc>
          <w:tcPr>
            <w:tcW w:w="1419" w:type="dxa"/>
            <w:vMerge w:val="restart"/>
            <w:vAlign w:val="center"/>
          </w:tcPr>
          <w:p w14:paraId="0398322B"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Единицы измерения</w:t>
            </w:r>
          </w:p>
        </w:tc>
        <w:tc>
          <w:tcPr>
            <w:tcW w:w="3072" w:type="dxa"/>
            <w:gridSpan w:val="2"/>
            <w:vAlign w:val="center"/>
          </w:tcPr>
          <w:p w14:paraId="00C9437D"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bCs/>
                <w:kern w:val="32"/>
                <w:szCs w:val="28"/>
                <w:lang w:eastAsia="en-US"/>
              </w:rPr>
              <w:t>Льготный тариф</w:t>
            </w:r>
          </w:p>
        </w:tc>
      </w:tr>
      <w:tr w:rsidR="000B62E0" w:rsidRPr="000B62E0" w14:paraId="4126AD32" w14:textId="77777777" w:rsidTr="00321C1B">
        <w:trPr>
          <w:trHeight w:val="1242"/>
        </w:trPr>
        <w:tc>
          <w:tcPr>
            <w:tcW w:w="696" w:type="dxa"/>
            <w:vMerge/>
            <w:vAlign w:val="center"/>
          </w:tcPr>
          <w:p w14:paraId="4F4DFF73" w14:textId="77777777" w:rsidR="000B62E0" w:rsidRPr="000B62E0" w:rsidRDefault="000B62E0" w:rsidP="000B62E0">
            <w:pPr>
              <w:tabs>
                <w:tab w:val="left" w:pos="1365"/>
              </w:tabs>
              <w:jc w:val="center"/>
              <w:rPr>
                <w:rFonts w:eastAsiaTheme="minorHAnsi"/>
                <w:szCs w:val="28"/>
                <w:lang w:eastAsia="en-US"/>
              </w:rPr>
            </w:pPr>
          </w:p>
        </w:tc>
        <w:tc>
          <w:tcPr>
            <w:tcW w:w="2127" w:type="dxa"/>
            <w:vMerge/>
            <w:vAlign w:val="center"/>
          </w:tcPr>
          <w:p w14:paraId="7E4DCB1F" w14:textId="77777777" w:rsidR="000B62E0" w:rsidRPr="000B62E0" w:rsidRDefault="000B62E0" w:rsidP="000B62E0">
            <w:pPr>
              <w:tabs>
                <w:tab w:val="left" w:pos="1365"/>
              </w:tabs>
              <w:jc w:val="center"/>
              <w:rPr>
                <w:rFonts w:eastAsiaTheme="minorHAnsi"/>
                <w:szCs w:val="28"/>
                <w:lang w:eastAsia="en-US"/>
              </w:rPr>
            </w:pPr>
          </w:p>
        </w:tc>
        <w:tc>
          <w:tcPr>
            <w:tcW w:w="1701" w:type="dxa"/>
            <w:vMerge/>
            <w:vAlign w:val="center"/>
          </w:tcPr>
          <w:p w14:paraId="09765721" w14:textId="77777777" w:rsidR="000B62E0" w:rsidRPr="000B62E0" w:rsidRDefault="000B62E0" w:rsidP="000B62E0">
            <w:pPr>
              <w:tabs>
                <w:tab w:val="left" w:pos="1365"/>
              </w:tabs>
              <w:jc w:val="center"/>
              <w:rPr>
                <w:rFonts w:eastAsiaTheme="minorHAnsi"/>
                <w:szCs w:val="28"/>
                <w:lang w:eastAsia="en-US"/>
              </w:rPr>
            </w:pPr>
          </w:p>
        </w:tc>
        <w:tc>
          <w:tcPr>
            <w:tcW w:w="1275" w:type="dxa"/>
            <w:gridSpan w:val="2"/>
            <w:vMerge/>
            <w:vAlign w:val="center"/>
          </w:tcPr>
          <w:p w14:paraId="1BF95200" w14:textId="77777777" w:rsidR="000B62E0" w:rsidRPr="000B62E0" w:rsidRDefault="000B62E0" w:rsidP="000B62E0">
            <w:pPr>
              <w:tabs>
                <w:tab w:val="left" w:pos="1365"/>
              </w:tabs>
              <w:jc w:val="center"/>
              <w:rPr>
                <w:rFonts w:eastAsiaTheme="minorHAnsi"/>
                <w:szCs w:val="28"/>
                <w:lang w:eastAsia="en-US"/>
              </w:rPr>
            </w:pPr>
          </w:p>
        </w:tc>
        <w:tc>
          <w:tcPr>
            <w:tcW w:w="1419" w:type="dxa"/>
            <w:vMerge/>
            <w:vAlign w:val="center"/>
          </w:tcPr>
          <w:p w14:paraId="46CB88A4" w14:textId="77777777" w:rsidR="000B62E0" w:rsidRPr="000B62E0" w:rsidRDefault="000B62E0" w:rsidP="000B62E0">
            <w:pPr>
              <w:tabs>
                <w:tab w:val="left" w:pos="1365"/>
              </w:tabs>
              <w:jc w:val="center"/>
              <w:rPr>
                <w:rFonts w:eastAsiaTheme="minorHAnsi"/>
                <w:szCs w:val="28"/>
                <w:lang w:eastAsia="en-US"/>
              </w:rPr>
            </w:pPr>
          </w:p>
        </w:tc>
        <w:tc>
          <w:tcPr>
            <w:tcW w:w="1571" w:type="dxa"/>
            <w:vAlign w:val="center"/>
          </w:tcPr>
          <w:p w14:paraId="0945CFBA"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eastAsia="en-US"/>
              </w:rPr>
              <w:t>с 01.01.202</w:t>
            </w:r>
            <w:r w:rsidRPr="000B62E0">
              <w:rPr>
                <w:rFonts w:eastAsiaTheme="minorHAnsi"/>
                <w:szCs w:val="28"/>
                <w:lang w:val="en-US" w:eastAsia="en-US"/>
              </w:rPr>
              <w:t>2</w:t>
            </w:r>
            <w:r w:rsidRPr="000B62E0">
              <w:rPr>
                <w:rFonts w:eastAsiaTheme="minorHAnsi"/>
                <w:szCs w:val="28"/>
                <w:lang w:eastAsia="en-US"/>
              </w:rPr>
              <w:t xml:space="preserve">                   по 30.06.202</w:t>
            </w:r>
            <w:r w:rsidRPr="000B62E0">
              <w:rPr>
                <w:rFonts w:eastAsiaTheme="minorHAnsi"/>
                <w:szCs w:val="28"/>
                <w:lang w:val="en-US" w:eastAsia="en-US"/>
              </w:rPr>
              <w:t>2</w:t>
            </w:r>
          </w:p>
        </w:tc>
        <w:tc>
          <w:tcPr>
            <w:tcW w:w="1501" w:type="dxa"/>
            <w:vAlign w:val="center"/>
          </w:tcPr>
          <w:p w14:paraId="563EC55F"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eastAsia="en-US"/>
              </w:rPr>
              <w:t>с 01.07.202</w:t>
            </w:r>
            <w:r w:rsidRPr="000B62E0">
              <w:rPr>
                <w:rFonts w:eastAsiaTheme="minorHAnsi"/>
                <w:szCs w:val="28"/>
                <w:lang w:val="en-US" w:eastAsia="en-US"/>
              </w:rPr>
              <w:t>2</w:t>
            </w:r>
            <w:r w:rsidRPr="000B62E0">
              <w:rPr>
                <w:rFonts w:eastAsiaTheme="minorHAnsi"/>
                <w:szCs w:val="28"/>
                <w:lang w:eastAsia="en-US"/>
              </w:rPr>
              <w:t xml:space="preserve">                  по 31.12.202</w:t>
            </w:r>
            <w:r w:rsidRPr="000B62E0">
              <w:rPr>
                <w:rFonts w:eastAsiaTheme="minorHAnsi"/>
                <w:szCs w:val="28"/>
                <w:lang w:val="en-US" w:eastAsia="en-US"/>
              </w:rPr>
              <w:t>2</w:t>
            </w:r>
          </w:p>
        </w:tc>
      </w:tr>
      <w:tr w:rsidR="000B62E0" w:rsidRPr="000B62E0" w14:paraId="76B8B259" w14:textId="77777777" w:rsidTr="00321C1B">
        <w:trPr>
          <w:trHeight w:val="264"/>
        </w:trPr>
        <w:tc>
          <w:tcPr>
            <w:tcW w:w="696" w:type="dxa"/>
            <w:vAlign w:val="center"/>
          </w:tcPr>
          <w:p w14:paraId="03CF2F49"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1</w:t>
            </w:r>
          </w:p>
        </w:tc>
        <w:tc>
          <w:tcPr>
            <w:tcW w:w="2127" w:type="dxa"/>
            <w:vAlign w:val="center"/>
          </w:tcPr>
          <w:p w14:paraId="3E55A803"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2</w:t>
            </w:r>
          </w:p>
        </w:tc>
        <w:tc>
          <w:tcPr>
            <w:tcW w:w="1701" w:type="dxa"/>
            <w:vAlign w:val="center"/>
          </w:tcPr>
          <w:p w14:paraId="771B402C"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3</w:t>
            </w:r>
          </w:p>
        </w:tc>
        <w:tc>
          <w:tcPr>
            <w:tcW w:w="1275" w:type="dxa"/>
            <w:gridSpan w:val="2"/>
            <w:vAlign w:val="center"/>
          </w:tcPr>
          <w:p w14:paraId="6B79C3F4"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4</w:t>
            </w:r>
          </w:p>
        </w:tc>
        <w:tc>
          <w:tcPr>
            <w:tcW w:w="1419" w:type="dxa"/>
            <w:vAlign w:val="center"/>
          </w:tcPr>
          <w:p w14:paraId="395F5E1A"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5</w:t>
            </w:r>
          </w:p>
        </w:tc>
        <w:tc>
          <w:tcPr>
            <w:tcW w:w="1571" w:type="dxa"/>
            <w:vAlign w:val="center"/>
          </w:tcPr>
          <w:p w14:paraId="1AA9EC08"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6</w:t>
            </w:r>
          </w:p>
        </w:tc>
        <w:tc>
          <w:tcPr>
            <w:tcW w:w="1501" w:type="dxa"/>
            <w:vAlign w:val="center"/>
          </w:tcPr>
          <w:p w14:paraId="03D0A78E" w14:textId="77777777" w:rsidR="000B62E0" w:rsidRPr="000B62E0" w:rsidRDefault="000B62E0" w:rsidP="000B62E0">
            <w:pPr>
              <w:tabs>
                <w:tab w:val="left" w:pos="1365"/>
              </w:tabs>
              <w:jc w:val="center"/>
              <w:rPr>
                <w:rFonts w:eastAsiaTheme="minorHAnsi"/>
                <w:szCs w:val="28"/>
                <w:lang w:val="en-US" w:eastAsia="en-US"/>
              </w:rPr>
            </w:pPr>
            <w:r w:rsidRPr="000B62E0">
              <w:rPr>
                <w:rFonts w:eastAsiaTheme="minorHAnsi"/>
                <w:szCs w:val="28"/>
                <w:lang w:val="en-US" w:eastAsia="en-US"/>
              </w:rPr>
              <w:t>7</w:t>
            </w:r>
          </w:p>
        </w:tc>
      </w:tr>
      <w:tr w:rsidR="000B62E0" w:rsidRPr="000B62E0" w14:paraId="3A7495A8" w14:textId="77777777" w:rsidTr="00321C1B">
        <w:trPr>
          <w:trHeight w:val="833"/>
        </w:trPr>
        <w:tc>
          <w:tcPr>
            <w:tcW w:w="10290" w:type="dxa"/>
            <w:gridSpan w:val="8"/>
            <w:vAlign w:val="center"/>
          </w:tcPr>
          <w:p w14:paraId="269EF047" w14:textId="77777777" w:rsidR="000B62E0" w:rsidRPr="000B62E0" w:rsidRDefault="000B62E0" w:rsidP="000B62E0">
            <w:pPr>
              <w:numPr>
                <w:ilvl w:val="0"/>
                <w:numId w:val="10"/>
              </w:numPr>
              <w:tabs>
                <w:tab w:val="left" w:pos="322"/>
              </w:tabs>
              <w:ind w:left="0" w:firstLine="0"/>
              <w:contextualSpacing/>
              <w:jc w:val="center"/>
              <w:rPr>
                <w:szCs w:val="28"/>
                <w:lang w:eastAsia="en-US"/>
              </w:rPr>
            </w:pPr>
            <w:r w:rsidRPr="000B62E0">
              <w:rPr>
                <w:bCs/>
                <w:kern w:val="32"/>
                <w:szCs w:val="28"/>
                <w:lang w:eastAsia="en-US"/>
              </w:rPr>
              <w:t>Тепловая энергия (мощность)</w:t>
            </w:r>
            <w:r w:rsidRPr="000B62E0">
              <w:rPr>
                <w:szCs w:val="28"/>
                <w:lang w:eastAsia="en-US"/>
              </w:rPr>
              <w:t xml:space="preserve"> в жилых домах, оборудованных индивидуальными приборами учета </w:t>
            </w:r>
          </w:p>
        </w:tc>
      </w:tr>
      <w:tr w:rsidR="000B62E0" w:rsidRPr="000B62E0" w14:paraId="020F2C51" w14:textId="77777777" w:rsidTr="00321C1B">
        <w:trPr>
          <w:trHeight w:val="3695"/>
        </w:trPr>
        <w:tc>
          <w:tcPr>
            <w:tcW w:w="696" w:type="dxa"/>
            <w:vAlign w:val="center"/>
          </w:tcPr>
          <w:p w14:paraId="259E1AE9"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1.1.</w:t>
            </w:r>
          </w:p>
        </w:tc>
        <w:tc>
          <w:tcPr>
            <w:tcW w:w="2127" w:type="dxa"/>
            <w:vMerge w:val="restart"/>
            <w:vAlign w:val="center"/>
          </w:tcPr>
          <w:p w14:paraId="3D7B1E0F" w14:textId="77777777" w:rsidR="000B62E0" w:rsidRPr="000B62E0" w:rsidRDefault="000B62E0" w:rsidP="000B62E0">
            <w:pPr>
              <w:tabs>
                <w:tab w:val="left" w:pos="1365"/>
              </w:tabs>
              <w:rPr>
                <w:rFonts w:eastAsiaTheme="minorHAnsi"/>
                <w:szCs w:val="28"/>
                <w:lang w:eastAsia="en-US"/>
              </w:rPr>
            </w:pPr>
            <w:r w:rsidRPr="000B62E0">
              <w:rPr>
                <w:rFonts w:eastAsiaTheme="minorHAnsi"/>
                <w:bCs/>
                <w:szCs w:val="28"/>
              </w:rPr>
              <w:t>МКП «Комфорт», ИНН</w:t>
            </w:r>
            <w:r w:rsidRPr="000B62E0">
              <w:rPr>
                <w:rFonts w:eastAsiaTheme="minorHAnsi"/>
                <w:szCs w:val="28"/>
                <w:lang w:eastAsia="en-US"/>
              </w:rPr>
              <w:t xml:space="preserve"> </w:t>
            </w:r>
            <w:r w:rsidRPr="000B62E0">
              <w:rPr>
                <w:rFonts w:eastAsiaTheme="minorHAnsi"/>
                <w:bCs/>
                <w:szCs w:val="28"/>
              </w:rPr>
              <w:t>4213011357</w:t>
            </w:r>
          </w:p>
        </w:tc>
        <w:tc>
          <w:tcPr>
            <w:tcW w:w="1701" w:type="dxa"/>
            <w:vAlign w:val="center"/>
          </w:tcPr>
          <w:p w14:paraId="373CEEE1" w14:textId="77777777" w:rsidR="000B62E0" w:rsidRPr="000B62E0" w:rsidRDefault="000B62E0" w:rsidP="000B62E0">
            <w:pPr>
              <w:tabs>
                <w:tab w:val="left" w:pos="1365"/>
              </w:tabs>
              <w:rPr>
                <w:rFonts w:eastAsiaTheme="minorHAnsi"/>
                <w:szCs w:val="28"/>
                <w:lang w:eastAsia="en-US"/>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менее 5000 м</w:t>
            </w:r>
            <w:r w:rsidRPr="000B62E0">
              <w:rPr>
                <w:rFonts w:eastAsiaTheme="minorHAnsi"/>
                <w:color w:val="000000"/>
                <w:szCs w:val="28"/>
                <w:vertAlign w:val="superscript"/>
              </w:rPr>
              <w:t>3</w:t>
            </w:r>
            <w:r w:rsidRPr="000B62E0">
              <w:rPr>
                <w:rFonts w:eastAsiaTheme="minorHAnsi"/>
                <w:color w:val="000000"/>
                <w:szCs w:val="28"/>
              </w:rPr>
              <w:t xml:space="preserve"> </w:t>
            </w:r>
          </w:p>
        </w:tc>
        <w:tc>
          <w:tcPr>
            <w:tcW w:w="1275" w:type="dxa"/>
            <w:gridSpan w:val="2"/>
            <w:vAlign w:val="center"/>
          </w:tcPr>
          <w:p w14:paraId="37A507E1"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0,0258</w:t>
            </w:r>
          </w:p>
          <w:p w14:paraId="512C09EB"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color w:val="000000"/>
                <w:szCs w:val="28"/>
              </w:rPr>
              <w:t>Гкал/м</w:t>
            </w:r>
            <w:r w:rsidRPr="000B62E0">
              <w:rPr>
                <w:rFonts w:eastAsiaTheme="minorHAnsi"/>
                <w:color w:val="000000"/>
                <w:szCs w:val="28"/>
                <w:vertAlign w:val="superscript"/>
              </w:rPr>
              <w:t>2</w:t>
            </w:r>
          </w:p>
        </w:tc>
        <w:tc>
          <w:tcPr>
            <w:tcW w:w="1419" w:type="dxa"/>
            <w:vAlign w:val="center"/>
          </w:tcPr>
          <w:p w14:paraId="21856BA4" w14:textId="77777777" w:rsidR="000B62E0" w:rsidRPr="000B62E0" w:rsidRDefault="000B62E0" w:rsidP="000B62E0">
            <w:pPr>
              <w:tabs>
                <w:tab w:val="left" w:pos="1365"/>
              </w:tabs>
              <w:jc w:val="center"/>
              <w:rPr>
                <w:rFonts w:eastAsiaTheme="minorHAnsi"/>
                <w:color w:val="000000"/>
                <w:szCs w:val="28"/>
              </w:rPr>
            </w:pPr>
          </w:p>
          <w:p w14:paraId="167F424E"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2B1F6801" w14:textId="77777777" w:rsidR="000B62E0" w:rsidRPr="000B62E0" w:rsidRDefault="000B62E0" w:rsidP="000B62E0">
            <w:pPr>
              <w:tabs>
                <w:tab w:val="left" w:pos="1365"/>
              </w:tabs>
              <w:jc w:val="center"/>
              <w:rPr>
                <w:rFonts w:eastAsiaTheme="minorHAnsi"/>
                <w:szCs w:val="28"/>
                <w:lang w:eastAsia="en-US"/>
              </w:rPr>
            </w:pPr>
          </w:p>
        </w:tc>
        <w:tc>
          <w:tcPr>
            <w:tcW w:w="1571" w:type="dxa"/>
            <w:vAlign w:val="center"/>
          </w:tcPr>
          <w:p w14:paraId="6EE5B4A5"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916,05</w:t>
            </w:r>
          </w:p>
        </w:tc>
        <w:tc>
          <w:tcPr>
            <w:tcW w:w="1501" w:type="dxa"/>
            <w:vAlign w:val="center"/>
          </w:tcPr>
          <w:p w14:paraId="7D500650"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963,68</w:t>
            </w:r>
          </w:p>
        </w:tc>
      </w:tr>
      <w:tr w:rsidR="000B62E0" w:rsidRPr="000B62E0" w14:paraId="33C49FAF" w14:textId="77777777" w:rsidTr="00321C1B">
        <w:trPr>
          <w:trHeight w:val="3961"/>
        </w:trPr>
        <w:tc>
          <w:tcPr>
            <w:tcW w:w="696" w:type="dxa"/>
            <w:vAlign w:val="center"/>
          </w:tcPr>
          <w:p w14:paraId="1B23DFA4"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1.2.</w:t>
            </w:r>
          </w:p>
        </w:tc>
        <w:tc>
          <w:tcPr>
            <w:tcW w:w="2127" w:type="dxa"/>
            <w:vMerge/>
            <w:vAlign w:val="center"/>
          </w:tcPr>
          <w:p w14:paraId="4A47639B" w14:textId="77777777" w:rsidR="000B62E0" w:rsidRPr="000B62E0" w:rsidRDefault="000B62E0" w:rsidP="000B62E0">
            <w:pPr>
              <w:tabs>
                <w:tab w:val="left" w:pos="1365"/>
              </w:tabs>
              <w:rPr>
                <w:rFonts w:eastAsiaTheme="minorHAnsi"/>
                <w:szCs w:val="28"/>
                <w:lang w:eastAsia="en-US"/>
              </w:rPr>
            </w:pPr>
          </w:p>
        </w:tc>
        <w:tc>
          <w:tcPr>
            <w:tcW w:w="1701" w:type="dxa"/>
            <w:vAlign w:val="center"/>
          </w:tcPr>
          <w:p w14:paraId="2FC517A9" w14:textId="77777777" w:rsidR="000B62E0" w:rsidRPr="000B62E0" w:rsidRDefault="000B62E0" w:rsidP="000B62E0">
            <w:pPr>
              <w:tabs>
                <w:tab w:val="left" w:pos="1365"/>
              </w:tabs>
              <w:rPr>
                <w:rFonts w:eastAsiaTheme="minorHAnsi"/>
                <w:szCs w:val="28"/>
                <w:lang w:eastAsia="en-US"/>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от 5000 м</w:t>
            </w:r>
            <w:r w:rsidRPr="000B62E0">
              <w:rPr>
                <w:rFonts w:eastAsiaTheme="minorHAnsi"/>
                <w:color w:val="000000"/>
                <w:szCs w:val="28"/>
                <w:vertAlign w:val="superscript"/>
              </w:rPr>
              <w:t>3</w:t>
            </w:r>
            <w:r w:rsidRPr="000B62E0">
              <w:rPr>
                <w:rFonts w:eastAsiaTheme="minorHAnsi"/>
                <w:color w:val="000000"/>
                <w:szCs w:val="28"/>
              </w:rPr>
              <w:t xml:space="preserve"> до 10000 м</w:t>
            </w:r>
            <w:r w:rsidRPr="000B62E0">
              <w:rPr>
                <w:rFonts w:eastAsiaTheme="minorHAnsi"/>
                <w:color w:val="000000"/>
                <w:szCs w:val="28"/>
                <w:vertAlign w:val="superscript"/>
              </w:rPr>
              <w:t>3</w:t>
            </w:r>
          </w:p>
        </w:tc>
        <w:tc>
          <w:tcPr>
            <w:tcW w:w="1275" w:type="dxa"/>
            <w:gridSpan w:val="2"/>
            <w:vAlign w:val="center"/>
          </w:tcPr>
          <w:p w14:paraId="37298CE1"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color w:val="000000"/>
                <w:szCs w:val="28"/>
              </w:rPr>
              <w:t>0,0219 Гкал/м</w:t>
            </w:r>
            <w:r w:rsidRPr="000B62E0">
              <w:rPr>
                <w:rFonts w:eastAsiaTheme="minorHAnsi"/>
                <w:color w:val="000000"/>
                <w:szCs w:val="28"/>
                <w:vertAlign w:val="superscript"/>
              </w:rPr>
              <w:t>2</w:t>
            </w:r>
          </w:p>
        </w:tc>
        <w:tc>
          <w:tcPr>
            <w:tcW w:w="1419" w:type="dxa"/>
            <w:vAlign w:val="center"/>
          </w:tcPr>
          <w:p w14:paraId="500E6F73" w14:textId="77777777" w:rsidR="000B62E0" w:rsidRPr="000B62E0" w:rsidRDefault="000B62E0" w:rsidP="000B62E0">
            <w:pPr>
              <w:tabs>
                <w:tab w:val="left" w:pos="1365"/>
              </w:tabs>
              <w:jc w:val="center"/>
              <w:rPr>
                <w:rFonts w:eastAsiaTheme="minorHAnsi"/>
                <w:color w:val="000000"/>
                <w:szCs w:val="28"/>
              </w:rPr>
            </w:pPr>
          </w:p>
          <w:p w14:paraId="54D67534"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425B3158" w14:textId="77777777" w:rsidR="000B62E0" w:rsidRPr="000B62E0" w:rsidRDefault="000B62E0" w:rsidP="000B62E0">
            <w:pPr>
              <w:tabs>
                <w:tab w:val="left" w:pos="1365"/>
              </w:tabs>
              <w:jc w:val="center"/>
              <w:rPr>
                <w:rFonts w:eastAsiaTheme="minorHAnsi"/>
                <w:szCs w:val="28"/>
                <w:lang w:eastAsia="en-US"/>
              </w:rPr>
            </w:pPr>
          </w:p>
        </w:tc>
        <w:tc>
          <w:tcPr>
            <w:tcW w:w="1571" w:type="dxa"/>
            <w:vAlign w:val="center"/>
          </w:tcPr>
          <w:p w14:paraId="3F80D48F"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1079,17</w:t>
            </w:r>
          </w:p>
        </w:tc>
        <w:tc>
          <w:tcPr>
            <w:tcW w:w="1501" w:type="dxa"/>
            <w:vAlign w:val="center"/>
          </w:tcPr>
          <w:p w14:paraId="4C6758C0"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1135,29</w:t>
            </w:r>
          </w:p>
        </w:tc>
      </w:tr>
      <w:tr w:rsidR="000B62E0" w:rsidRPr="000B62E0" w14:paraId="307B596F" w14:textId="77777777" w:rsidTr="00321C1B">
        <w:trPr>
          <w:trHeight w:val="1815"/>
        </w:trPr>
        <w:tc>
          <w:tcPr>
            <w:tcW w:w="696" w:type="dxa"/>
            <w:vAlign w:val="center"/>
          </w:tcPr>
          <w:p w14:paraId="192EBF90"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1.3.</w:t>
            </w:r>
          </w:p>
        </w:tc>
        <w:tc>
          <w:tcPr>
            <w:tcW w:w="2127" w:type="dxa"/>
            <w:vAlign w:val="center"/>
          </w:tcPr>
          <w:p w14:paraId="3177B9A0"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 xml:space="preserve">ЗАО «Тяжинское ДРСУ», </w:t>
            </w:r>
          </w:p>
          <w:p w14:paraId="5918FF72"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ИНН 4243005819</w:t>
            </w:r>
          </w:p>
        </w:tc>
        <w:tc>
          <w:tcPr>
            <w:tcW w:w="2976" w:type="dxa"/>
            <w:gridSpan w:val="3"/>
            <w:vAlign w:val="center"/>
          </w:tcPr>
          <w:p w14:paraId="2F0CADD4"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Все виды благоустройства</w:t>
            </w:r>
          </w:p>
        </w:tc>
        <w:tc>
          <w:tcPr>
            <w:tcW w:w="1419" w:type="dxa"/>
            <w:vAlign w:val="center"/>
          </w:tcPr>
          <w:p w14:paraId="147569B2" w14:textId="77777777" w:rsidR="000B62E0" w:rsidRPr="000B62E0" w:rsidRDefault="000B62E0" w:rsidP="000B62E0">
            <w:pPr>
              <w:tabs>
                <w:tab w:val="left" w:pos="1365"/>
              </w:tabs>
              <w:jc w:val="center"/>
              <w:rPr>
                <w:rFonts w:eastAsiaTheme="minorHAnsi"/>
                <w:color w:val="000000"/>
                <w:szCs w:val="28"/>
              </w:rPr>
            </w:pPr>
          </w:p>
          <w:p w14:paraId="776496AC"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руб/Гкал</w:t>
            </w:r>
          </w:p>
          <w:p w14:paraId="68F5297C"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color w:val="000000"/>
                <w:szCs w:val="28"/>
              </w:rPr>
              <w:t xml:space="preserve">  </w:t>
            </w:r>
          </w:p>
        </w:tc>
        <w:tc>
          <w:tcPr>
            <w:tcW w:w="1571" w:type="dxa"/>
            <w:vAlign w:val="center"/>
          </w:tcPr>
          <w:p w14:paraId="2045748F"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1221,40</w:t>
            </w:r>
          </w:p>
        </w:tc>
        <w:tc>
          <w:tcPr>
            <w:tcW w:w="1501" w:type="dxa"/>
            <w:vAlign w:val="center"/>
          </w:tcPr>
          <w:p w14:paraId="239544C1"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1284,91</w:t>
            </w:r>
          </w:p>
        </w:tc>
      </w:tr>
      <w:tr w:rsidR="000B62E0" w:rsidRPr="000B62E0" w14:paraId="3EEEC29F" w14:textId="77777777" w:rsidTr="00321C1B">
        <w:trPr>
          <w:trHeight w:val="161"/>
        </w:trPr>
        <w:tc>
          <w:tcPr>
            <w:tcW w:w="696" w:type="dxa"/>
            <w:vAlign w:val="center"/>
          </w:tcPr>
          <w:p w14:paraId="0722CF72"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w:t>
            </w:r>
          </w:p>
        </w:tc>
        <w:tc>
          <w:tcPr>
            <w:tcW w:w="2127" w:type="dxa"/>
            <w:vAlign w:val="center"/>
          </w:tcPr>
          <w:p w14:paraId="5D7CECE7"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w:t>
            </w:r>
          </w:p>
        </w:tc>
        <w:tc>
          <w:tcPr>
            <w:tcW w:w="1714" w:type="dxa"/>
            <w:gridSpan w:val="2"/>
            <w:vAlign w:val="center"/>
          </w:tcPr>
          <w:p w14:paraId="1C99455E"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3</w:t>
            </w:r>
          </w:p>
        </w:tc>
        <w:tc>
          <w:tcPr>
            <w:tcW w:w="1262" w:type="dxa"/>
            <w:vAlign w:val="center"/>
          </w:tcPr>
          <w:p w14:paraId="3F06ECC2"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4</w:t>
            </w:r>
          </w:p>
        </w:tc>
        <w:tc>
          <w:tcPr>
            <w:tcW w:w="1419" w:type="dxa"/>
            <w:vAlign w:val="center"/>
          </w:tcPr>
          <w:p w14:paraId="07B59E81"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5</w:t>
            </w:r>
          </w:p>
        </w:tc>
        <w:tc>
          <w:tcPr>
            <w:tcW w:w="1571" w:type="dxa"/>
            <w:vAlign w:val="center"/>
          </w:tcPr>
          <w:p w14:paraId="5D8E6E0A"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6</w:t>
            </w:r>
          </w:p>
        </w:tc>
        <w:tc>
          <w:tcPr>
            <w:tcW w:w="1501" w:type="dxa"/>
            <w:vAlign w:val="center"/>
          </w:tcPr>
          <w:p w14:paraId="3C2051CC"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7</w:t>
            </w:r>
          </w:p>
        </w:tc>
      </w:tr>
      <w:tr w:rsidR="000B62E0" w:rsidRPr="000B62E0" w14:paraId="53F4257D" w14:textId="77777777" w:rsidTr="00321C1B">
        <w:trPr>
          <w:trHeight w:val="4261"/>
        </w:trPr>
        <w:tc>
          <w:tcPr>
            <w:tcW w:w="696" w:type="dxa"/>
            <w:vAlign w:val="center"/>
          </w:tcPr>
          <w:p w14:paraId="68AD1A7C"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lastRenderedPageBreak/>
              <w:t>1.4.</w:t>
            </w:r>
          </w:p>
        </w:tc>
        <w:tc>
          <w:tcPr>
            <w:tcW w:w="2127" w:type="dxa"/>
            <w:vMerge w:val="restart"/>
            <w:vAlign w:val="center"/>
          </w:tcPr>
          <w:p w14:paraId="53DE0740" w14:textId="77777777" w:rsidR="000B62E0" w:rsidRPr="000B62E0" w:rsidRDefault="000B62E0" w:rsidP="000B62E0">
            <w:pPr>
              <w:tabs>
                <w:tab w:val="left" w:pos="1365"/>
              </w:tabs>
              <w:rPr>
                <w:rFonts w:eastAsiaTheme="minorHAnsi"/>
                <w:bCs/>
                <w:szCs w:val="28"/>
              </w:rPr>
            </w:pPr>
            <w:r w:rsidRPr="000B62E0">
              <w:rPr>
                <w:rFonts w:eastAsiaTheme="minorHAnsi"/>
                <w:bCs/>
                <w:szCs w:val="28"/>
              </w:rPr>
              <w:t xml:space="preserve">ООО «Тяжинская генерирующая компания», </w:t>
            </w:r>
          </w:p>
          <w:p w14:paraId="07C8F3ED" w14:textId="77777777" w:rsidR="000B62E0" w:rsidRPr="000B62E0" w:rsidRDefault="000B62E0" w:rsidP="000B62E0">
            <w:pPr>
              <w:tabs>
                <w:tab w:val="left" w:pos="1365"/>
              </w:tabs>
              <w:rPr>
                <w:rFonts w:eastAsiaTheme="minorHAnsi"/>
                <w:szCs w:val="28"/>
                <w:lang w:eastAsia="en-US"/>
              </w:rPr>
            </w:pPr>
            <w:r w:rsidRPr="000B62E0">
              <w:rPr>
                <w:rFonts w:eastAsiaTheme="minorHAnsi"/>
                <w:bCs/>
                <w:szCs w:val="28"/>
              </w:rPr>
              <w:t>ИНН 4217192224</w:t>
            </w:r>
          </w:p>
          <w:p w14:paraId="43427E20" w14:textId="77777777" w:rsidR="000B62E0" w:rsidRPr="000B62E0" w:rsidRDefault="000B62E0" w:rsidP="000B62E0">
            <w:pPr>
              <w:tabs>
                <w:tab w:val="left" w:pos="1365"/>
              </w:tabs>
              <w:jc w:val="center"/>
              <w:rPr>
                <w:rFonts w:eastAsiaTheme="minorHAnsi"/>
                <w:szCs w:val="28"/>
                <w:lang w:eastAsia="en-US"/>
              </w:rPr>
            </w:pPr>
          </w:p>
        </w:tc>
        <w:tc>
          <w:tcPr>
            <w:tcW w:w="1701" w:type="dxa"/>
            <w:vAlign w:val="center"/>
          </w:tcPr>
          <w:p w14:paraId="68ED5FD9"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менее 5000 м</w:t>
            </w:r>
            <w:r w:rsidRPr="000B62E0">
              <w:rPr>
                <w:rFonts w:eastAsiaTheme="minorHAnsi"/>
                <w:color w:val="000000"/>
                <w:szCs w:val="28"/>
                <w:vertAlign w:val="superscript"/>
              </w:rPr>
              <w:t>3</w:t>
            </w:r>
            <w:r w:rsidRPr="000B62E0">
              <w:rPr>
                <w:rFonts w:eastAsiaTheme="minorHAnsi"/>
                <w:color w:val="000000"/>
                <w:szCs w:val="28"/>
              </w:rPr>
              <w:t xml:space="preserve"> </w:t>
            </w:r>
          </w:p>
        </w:tc>
        <w:tc>
          <w:tcPr>
            <w:tcW w:w="1275" w:type="dxa"/>
            <w:gridSpan w:val="2"/>
            <w:vAlign w:val="center"/>
          </w:tcPr>
          <w:p w14:paraId="7582F9F2" w14:textId="77777777" w:rsidR="000B62E0" w:rsidRPr="000B62E0" w:rsidRDefault="000B62E0" w:rsidP="000B62E0">
            <w:pPr>
              <w:tabs>
                <w:tab w:val="left" w:pos="1365"/>
              </w:tabs>
              <w:jc w:val="center"/>
              <w:rPr>
                <w:rFonts w:eastAsiaTheme="minorHAnsi"/>
                <w:color w:val="000000"/>
                <w:szCs w:val="28"/>
              </w:rPr>
            </w:pPr>
          </w:p>
          <w:p w14:paraId="3CBBAB41"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0,0258 Гкал/м</w:t>
            </w:r>
            <w:r w:rsidRPr="000B62E0">
              <w:rPr>
                <w:rFonts w:eastAsiaTheme="minorHAnsi"/>
                <w:color w:val="000000"/>
                <w:szCs w:val="28"/>
                <w:vertAlign w:val="superscript"/>
              </w:rPr>
              <w:t>2</w:t>
            </w:r>
          </w:p>
        </w:tc>
        <w:tc>
          <w:tcPr>
            <w:tcW w:w="1419" w:type="dxa"/>
            <w:vAlign w:val="center"/>
          </w:tcPr>
          <w:p w14:paraId="06A5BDA6" w14:textId="77777777" w:rsidR="000B62E0" w:rsidRPr="000B62E0" w:rsidRDefault="000B62E0" w:rsidP="000B62E0">
            <w:pPr>
              <w:tabs>
                <w:tab w:val="left" w:pos="1365"/>
              </w:tabs>
              <w:jc w:val="center"/>
              <w:rPr>
                <w:rFonts w:eastAsiaTheme="minorHAnsi"/>
                <w:color w:val="000000"/>
                <w:szCs w:val="28"/>
              </w:rPr>
            </w:pPr>
          </w:p>
          <w:p w14:paraId="1F694566"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24982775"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7C2E7F54"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916,05</w:t>
            </w:r>
          </w:p>
        </w:tc>
        <w:tc>
          <w:tcPr>
            <w:tcW w:w="1501" w:type="dxa"/>
            <w:vAlign w:val="center"/>
          </w:tcPr>
          <w:p w14:paraId="1ED7B2D4"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963,68</w:t>
            </w:r>
          </w:p>
        </w:tc>
      </w:tr>
      <w:tr w:rsidR="000B62E0" w:rsidRPr="000B62E0" w14:paraId="3558F2C3" w14:textId="77777777" w:rsidTr="00321C1B">
        <w:trPr>
          <w:trHeight w:val="4218"/>
        </w:trPr>
        <w:tc>
          <w:tcPr>
            <w:tcW w:w="696" w:type="dxa"/>
            <w:vAlign w:val="center"/>
          </w:tcPr>
          <w:p w14:paraId="584F0845"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1.5.</w:t>
            </w:r>
          </w:p>
        </w:tc>
        <w:tc>
          <w:tcPr>
            <w:tcW w:w="2127" w:type="dxa"/>
            <w:vMerge/>
            <w:vAlign w:val="center"/>
          </w:tcPr>
          <w:p w14:paraId="6AFD336E" w14:textId="77777777" w:rsidR="000B62E0" w:rsidRPr="000B62E0" w:rsidRDefault="000B62E0" w:rsidP="000B62E0">
            <w:pPr>
              <w:tabs>
                <w:tab w:val="left" w:pos="1365"/>
              </w:tabs>
              <w:jc w:val="center"/>
              <w:rPr>
                <w:rFonts w:eastAsiaTheme="minorHAnsi"/>
                <w:szCs w:val="28"/>
                <w:lang w:eastAsia="en-US"/>
              </w:rPr>
            </w:pPr>
          </w:p>
        </w:tc>
        <w:tc>
          <w:tcPr>
            <w:tcW w:w="1701" w:type="dxa"/>
            <w:vAlign w:val="center"/>
          </w:tcPr>
          <w:p w14:paraId="0EAAE02D"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от 5000 м</w:t>
            </w:r>
            <w:r w:rsidRPr="000B62E0">
              <w:rPr>
                <w:rFonts w:eastAsiaTheme="minorHAnsi"/>
                <w:color w:val="000000"/>
                <w:szCs w:val="28"/>
                <w:vertAlign w:val="superscript"/>
              </w:rPr>
              <w:t>3</w:t>
            </w:r>
            <w:r w:rsidRPr="000B62E0">
              <w:rPr>
                <w:rFonts w:eastAsiaTheme="minorHAnsi"/>
                <w:color w:val="000000"/>
                <w:szCs w:val="28"/>
              </w:rPr>
              <w:t xml:space="preserve"> до 10000 м</w:t>
            </w:r>
            <w:r w:rsidRPr="000B62E0">
              <w:rPr>
                <w:rFonts w:eastAsiaTheme="minorHAnsi"/>
                <w:color w:val="000000"/>
                <w:szCs w:val="28"/>
                <w:vertAlign w:val="superscript"/>
              </w:rPr>
              <w:t>3</w:t>
            </w:r>
          </w:p>
        </w:tc>
        <w:tc>
          <w:tcPr>
            <w:tcW w:w="1275" w:type="dxa"/>
            <w:gridSpan w:val="2"/>
            <w:vAlign w:val="center"/>
          </w:tcPr>
          <w:p w14:paraId="4C66D053"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0,0219 Гкал/м</w:t>
            </w:r>
            <w:r w:rsidRPr="000B62E0">
              <w:rPr>
                <w:rFonts w:eastAsiaTheme="minorHAnsi"/>
                <w:color w:val="000000"/>
                <w:szCs w:val="28"/>
                <w:vertAlign w:val="superscript"/>
              </w:rPr>
              <w:t>2</w:t>
            </w:r>
          </w:p>
        </w:tc>
        <w:tc>
          <w:tcPr>
            <w:tcW w:w="1419" w:type="dxa"/>
            <w:vAlign w:val="center"/>
          </w:tcPr>
          <w:p w14:paraId="1F52DFEA" w14:textId="77777777" w:rsidR="000B62E0" w:rsidRPr="000B62E0" w:rsidRDefault="000B62E0" w:rsidP="000B62E0">
            <w:pPr>
              <w:tabs>
                <w:tab w:val="left" w:pos="1365"/>
              </w:tabs>
              <w:jc w:val="center"/>
              <w:rPr>
                <w:rFonts w:eastAsiaTheme="minorHAnsi"/>
                <w:color w:val="000000"/>
                <w:szCs w:val="28"/>
              </w:rPr>
            </w:pPr>
          </w:p>
          <w:p w14:paraId="4964CCBA"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3B0EE8AB"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4600AD94"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1079,17</w:t>
            </w:r>
          </w:p>
        </w:tc>
        <w:tc>
          <w:tcPr>
            <w:tcW w:w="1501" w:type="dxa"/>
            <w:vAlign w:val="center"/>
          </w:tcPr>
          <w:p w14:paraId="230FEF38"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1135,29</w:t>
            </w:r>
          </w:p>
        </w:tc>
      </w:tr>
      <w:tr w:rsidR="000B62E0" w:rsidRPr="000B62E0" w14:paraId="53D7CE2B" w14:textId="77777777" w:rsidTr="00321C1B">
        <w:trPr>
          <w:trHeight w:val="852"/>
        </w:trPr>
        <w:tc>
          <w:tcPr>
            <w:tcW w:w="10290" w:type="dxa"/>
            <w:gridSpan w:val="8"/>
            <w:vAlign w:val="center"/>
          </w:tcPr>
          <w:p w14:paraId="3065FE41"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 xml:space="preserve">2. </w:t>
            </w:r>
            <w:r w:rsidRPr="000B62E0">
              <w:rPr>
                <w:rFonts w:eastAsiaTheme="minorHAnsi"/>
                <w:bCs/>
                <w:kern w:val="32"/>
                <w:szCs w:val="28"/>
                <w:lang w:eastAsia="en-US"/>
              </w:rPr>
              <w:t>Тепловая энергия (мощность)</w:t>
            </w:r>
            <w:r w:rsidRPr="000B62E0">
              <w:rPr>
                <w:rFonts w:eastAsiaTheme="minorHAnsi"/>
                <w:szCs w:val="28"/>
                <w:lang w:eastAsia="en-US"/>
              </w:rPr>
              <w:t xml:space="preserve"> в жилых домах, не оборудованных индивидуальными приборами учета </w:t>
            </w:r>
          </w:p>
        </w:tc>
      </w:tr>
      <w:tr w:rsidR="000B62E0" w:rsidRPr="000B62E0" w14:paraId="225E6870" w14:textId="77777777" w:rsidTr="00321C1B">
        <w:trPr>
          <w:trHeight w:val="4650"/>
        </w:trPr>
        <w:tc>
          <w:tcPr>
            <w:tcW w:w="696" w:type="dxa"/>
            <w:vAlign w:val="center"/>
          </w:tcPr>
          <w:p w14:paraId="190D1733"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2.1.</w:t>
            </w:r>
          </w:p>
        </w:tc>
        <w:tc>
          <w:tcPr>
            <w:tcW w:w="2127" w:type="dxa"/>
            <w:vAlign w:val="center"/>
          </w:tcPr>
          <w:p w14:paraId="263FAF42" w14:textId="77777777" w:rsidR="000B62E0" w:rsidRPr="000B62E0" w:rsidRDefault="000B62E0" w:rsidP="000B62E0">
            <w:pPr>
              <w:tabs>
                <w:tab w:val="left" w:pos="1365"/>
              </w:tabs>
              <w:rPr>
                <w:rFonts w:eastAsiaTheme="minorHAnsi"/>
                <w:bCs/>
                <w:szCs w:val="28"/>
              </w:rPr>
            </w:pPr>
            <w:r w:rsidRPr="000B62E0">
              <w:rPr>
                <w:rFonts w:eastAsiaTheme="minorHAnsi"/>
                <w:bCs/>
                <w:szCs w:val="28"/>
              </w:rPr>
              <w:t>МКП «Комфорт», ИНН</w:t>
            </w:r>
            <w:r w:rsidRPr="000B62E0">
              <w:rPr>
                <w:rFonts w:eastAsiaTheme="minorHAnsi"/>
                <w:szCs w:val="28"/>
                <w:lang w:eastAsia="en-US"/>
              </w:rPr>
              <w:t xml:space="preserve"> </w:t>
            </w:r>
            <w:r w:rsidRPr="000B62E0">
              <w:rPr>
                <w:rFonts w:eastAsiaTheme="minorHAnsi"/>
                <w:bCs/>
                <w:szCs w:val="28"/>
              </w:rPr>
              <w:t>4213011357</w:t>
            </w:r>
          </w:p>
        </w:tc>
        <w:tc>
          <w:tcPr>
            <w:tcW w:w="1701" w:type="dxa"/>
            <w:vAlign w:val="center"/>
          </w:tcPr>
          <w:p w14:paraId="74334580"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менее 5000 м</w:t>
            </w:r>
            <w:r w:rsidRPr="000B62E0">
              <w:rPr>
                <w:rFonts w:eastAsiaTheme="minorHAnsi"/>
                <w:color w:val="000000"/>
                <w:szCs w:val="28"/>
                <w:vertAlign w:val="superscript"/>
              </w:rPr>
              <w:t>3</w:t>
            </w:r>
            <w:r w:rsidRPr="000B62E0">
              <w:rPr>
                <w:rFonts w:eastAsiaTheme="minorHAnsi"/>
                <w:color w:val="000000"/>
                <w:szCs w:val="28"/>
              </w:rPr>
              <w:t xml:space="preserve"> </w:t>
            </w:r>
          </w:p>
        </w:tc>
        <w:tc>
          <w:tcPr>
            <w:tcW w:w="1275" w:type="dxa"/>
            <w:gridSpan w:val="2"/>
            <w:vAlign w:val="center"/>
          </w:tcPr>
          <w:p w14:paraId="6DFE2720"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0,0258 Гкал/м</w:t>
            </w:r>
            <w:r w:rsidRPr="000B62E0">
              <w:rPr>
                <w:rFonts w:eastAsiaTheme="minorHAnsi"/>
                <w:color w:val="000000"/>
                <w:szCs w:val="28"/>
                <w:vertAlign w:val="superscript"/>
              </w:rPr>
              <w:t>2</w:t>
            </w:r>
          </w:p>
        </w:tc>
        <w:tc>
          <w:tcPr>
            <w:tcW w:w="1419" w:type="dxa"/>
            <w:vAlign w:val="center"/>
          </w:tcPr>
          <w:p w14:paraId="4A2FD88E" w14:textId="77777777" w:rsidR="000B62E0" w:rsidRPr="000B62E0" w:rsidRDefault="000B62E0" w:rsidP="000B62E0">
            <w:pPr>
              <w:tabs>
                <w:tab w:val="left" w:pos="1365"/>
              </w:tabs>
              <w:jc w:val="center"/>
              <w:rPr>
                <w:rFonts w:eastAsiaTheme="minorHAnsi"/>
                <w:color w:val="000000"/>
                <w:szCs w:val="28"/>
              </w:rPr>
            </w:pPr>
          </w:p>
          <w:p w14:paraId="2893A903"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43C7A15F"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5C8685B6"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1221,40</w:t>
            </w:r>
          </w:p>
        </w:tc>
        <w:tc>
          <w:tcPr>
            <w:tcW w:w="1501" w:type="dxa"/>
            <w:vAlign w:val="center"/>
          </w:tcPr>
          <w:p w14:paraId="2FC48CE8"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1284,91</w:t>
            </w:r>
          </w:p>
        </w:tc>
      </w:tr>
      <w:tr w:rsidR="000B62E0" w:rsidRPr="000B62E0" w14:paraId="02A2E1A3" w14:textId="77777777" w:rsidTr="00321C1B">
        <w:trPr>
          <w:trHeight w:val="303"/>
        </w:trPr>
        <w:tc>
          <w:tcPr>
            <w:tcW w:w="696" w:type="dxa"/>
            <w:vAlign w:val="center"/>
          </w:tcPr>
          <w:p w14:paraId="1AD96775"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w:t>
            </w:r>
          </w:p>
        </w:tc>
        <w:tc>
          <w:tcPr>
            <w:tcW w:w="2127" w:type="dxa"/>
            <w:vAlign w:val="center"/>
          </w:tcPr>
          <w:p w14:paraId="2162B405" w14:textId="77777777" w:rsidR="000B62E0" w:rsidRPr="000B62E0" w:rsidRDefault="000B62E0" w:rsidP="000B62E0">
            <w:pPr>
              <w:tabs>
                <w:tab w:val="left" w:pos="1365"/>
              </w:tabs>
              <w:jc w:val="center"/>
              <w:rPr>
                <w:rFonts w:eastAsiaTheme="minorHAnsi"/>
                <w:bCs/>
                <w:szCs w:val="28"/>
              </w:rPr>
            </w:pPr>
            <w:r w:rsidRPr="000B62E0">
              <w:rPr>
                <w:rFonts w:eastAsiaTheme="minorHAnsi"/>
                <w:bCs/>
                <w:szCs w:val="28"/>
              </w:rPr>
              <w:t>2</w:t>
            </w:r>
          </w:p>
        </w:tc>
        <w:tc>
          <w:tcPr>
            <w:tcW w:w="1701" w:type="dxa"/>
            <w:vAlign w:val="center"/>
          </w:tcPr>
          <w:p w14:paraId="62A0E65A"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3</w:t>
            </w:r>
          </w:p>
        </w:tc>
        <w:tc>
          <w:tcPr>
            <w:tcW w:w="1275" w:type="dxa"/>
            <w:gridSpan w:val="2"/>
            <w:vAlign w:val="center"/>
          </w:tcPr>
          <w:p w14:paraId="51B1EFEC"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4</w:t>
            </w:r>
          </w:p>
        </w:tc>
        <w:tc>
          <w:tcPr>
            <w:tcW w:w="1419" w:type="dxa"/>
            <w:vAlign w:val="center"/>
          </w:tcPr>
          <w:p w14:paraId="324E19C9"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5</w:t>
            </w:r>
          </w:p>
        </w:tc>
        <w:tc>
          <w:tcPr>
            <w:tcW w:w="1571" w:type="dxa"/>
            <w:vAlign w:val="center"/>
          </w:tcPr>
          <w:p w14:paraId="794000D1"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6</w:t>
            </w:r>
          </w:p>
        </w:tc>
        <w:tc>
          <w:tcPr>
            <w:tcW w:w="1501" w:type="dxa"/>
            <w:vAlign w:val="center"/>
          </w:tcPr>
          <w:p w14:paraId="276C5919"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7</w:t>
            </w:r>
          </w:p>
        </w:tc>
      </w:tr>
      <w:tr w:rsidR="000B62E0" w:rsidRPr="000B62E0" w14:paraId="024266AB" w14:textId="77777777" w:rsidTr="00321C1B">
        <w:trPr>
          <w:trHeight w:val="4105"/>
        </w:trPr>
        <w:tc>
          <w:tcPr>
            <w:tcW w:w="696" w:type="dxa"/>
            <w:vAlign w:val="center"/>
          </w:tcPr>
          <w:p w14:paraId="3DB6DD9E"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lastRenderedPageBreak/>
              <w:t>2.2.</w:t>
            </w:r>
          </w:p>
        </w:tc>
        <w:tc>
          <w:tcPr>
            <w:tcW w:w="2127" w:type="dxa"/>
            <w:vMerge w:val="restart"/>
            <w:vAlign w:val="center"/>
          </w:tcPr>
          <w:p w14:paraId="2B60C11B"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МКП «Комфорт», ИНН 4213011357</w:t>
            </w:r>
          </w:p>
        </w:tc>
        <w:tc>
          <w:tcPr>
            <w:tcW w:w="1701" w:type="dxa"/>
            <w:vAlign w:val="center"/>
          </w:tcPr>
          <w:p w14:paraId="39DCF6F6"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от 5000 м</w:t>
            </w:r>
            <w:r w:rsidRPr="000B62E0">
              <w:rPr>
                <w:rFonts w:eastAsiaTheme="minorHAnsi"/>
                <w:color w:val="000000"/>
                <w:szCs w:val="28"/>
                <w:vertAlign w:val="superscript"/>
              </w:rPr>
              <w:t>3</w:t>
            </w:r>
            <w:r w:rsidRPr="000B62E0">
              <w:rPr>
                <w:rFonts w:eastAsiaTheme="minorHAnsi"/>
                <w:color w:val="000000"/>
                <w:szCs w:val="28"/>
              </w:rPr>
              <w:t xml:space="preserve"> до 10000 м</w:t>
            </w:r>
            <w:r w:rsidRPr="000B62E0">
              <w:rPr>
                <w:rFonts w:eastAsiaTheme="minorHAnsi"/>
                <w:color w:val="000000"/>
                <w:szCs w:val="28"/>
                <w:vertAlign w:val="superscript"/>
              </w:rPr>
              <w:t>3</w:t>
            </w:r>
          </w:p>
        </w:tc>
        <w:tc>
          <w:tcPr>
            <w:tcW w:w="1275" w:type="dxa"/>
            <w:gridSpan w:val="2"/>
            <w:vAlign w:val="center"/>
          </w:tcPr>
          <w:p w14:paraId="6CFB0026"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0,0219 Гкал/м</w:t>
            </w:r>
            <w:r w:rsidRPr="000B62E0">
              <w:rPr>
                <w:rFonts w:eastAsiaTheme="minorHAnsi"/>
                <w:color w:val="000000"/>
                <w:szCs w:val="28"/>
                <w:vertAlign w:val="superscript"/>
              </w:rPr>
              <w:t>2</w:t>
            </w:r>
          </w:p>
        </w:tc>
        <w:tc>
          <w:tcPr>
            <w:tcW w:w="1419" w:type="dxa"/>
            <w:vAlign w:val="center"/>
          </w:tcPr>
          <w:p w14:paraId="7441A843" w14:textId="77777777" w:rsidR="000B62E0" w:rsidRPr="000B62E0" w:rsidRDefault="000B62E0" w:rsidP="000B62E0">
            <w:pPr>
              <w:tabs>
                <w:tab w:val="left" w:pos="1365"/>
              </w:tabs>
              <w:jc w:val="center"/>
              <w:rPr>
                <w:rFonts w:eastAsiaTheme="minorHAnsi"/>
                <w:color w:val="000000"/>
                <w:szCs w:val="28"/>
              </w:rPr>
            </w:pPr>
          </w:p>
          <w:p w14:paraId="15E1194A"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7793E49A"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7FB5D50A"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1438,90</w:t>
            </w:r>
          </w:p>
        </w:tc>
        <w:tc>
          <w:tcPr>
            <w:tcW w:w="1501" w:type="dxa"/>
            <w:vAlign w:val="center"/>
          </w:tcPr>
          <w:p w14:paraId="7DBACC74"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1513,72</w:t>
            </w:r>
          </w:p>
        </w:tc>
      </w:tr>
      <w:tr w:rsidR="000B62E0" w:rsidRPr="000B62E0" w14:paraId="00F4EBE0" w14:textId="77777777" w:rsidTr="00321C1B">
        <w:trPr>
          <w:trHeight w:val="4674"/>
        </w:trPr>
        <w:tc>
          <w:tcPr>
            <w:tcW w:w="696" w:type="dxa"/>
            <w:vAlign w:val="center"/>
          </w:tcPr>
          <w:p w14:paraId="48697095"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2.3.</w:t>
            </w:r>
          </w:p>
        </w:tc>
        <w:tc>
          <w:tcPr>
            <w:tcW w:w="2127" w:type="dxa"/>
            <w:vMerge/>
            <w:vAlign w:val="center"/>
          </w:tcPr>
          <w:p w14:paraId="1010E265" w14:textId="77777777" w:rsidR="000B62E0" w:rsidRPr="000B62E0" w:rsidRDefault="000B62E0" w:rsidP="000B62E0">
            <w:pPr>
              <w:tabs>
                <w:tab w:val="left" w:pos="1365"/>
              </w:tabs>
              <w:rPr>
                <w:rFonts w:eastAsiaTheme="minorHAnsi"/>
                <w:szCs w:val="28"/>
                <w:lang w:eastAsia="en-US"/>
              </w:rPr>
            </w:pPr>
          </w:p>
        </w:tc>
        <w:tc>
          <w:tcPr>
            <w:tcW w:w="1701" w:type="dxa"/>
            <w:vAlign w:val="center"/>
          </w:tcPr>
          <w:p w14:paraId="72C9F423"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 xml:space="preserve">Многоквар-тирные дома, в том числе общежития квартирного секционного и коридор-ного типа, жилые дома, строительным объемом более </w:t>
            </w:r>
          </w:p>
          <w:p w14:paraId="48A7CC70" w14:textId="77777777" w:rsidR="000B62E0" w:rsidRPr="000B62E0" w:rsidRDefault="000B62E0" w:rsidP="000B62E0">
            <w:pPr>
              <w:tabs>
                <w:tab w:val="left" w:pos="1365"/>
              </w:tabs>
              <w:rPr>
                <w:rFonts w:eastAsiaTheme="minorHAnsi"/>
                <w:color w:val="000000"/>
                <w:szCs w:val="28"/>
              </w:rPr>
            </w:pPr>
            <w:r w:rsidRPr="000B62E0">
              <w:rPr>
                <w:rFonts w:eastAsiaTheme="minorHAnsi"/>
                <w:szCs w:val="28"/>
                <w:lang w:eastAsia="en-US"/>
              </w:rPr>
              <w:t>10000 м</w:t>
            </w:r>
            <w:r w:rsidRPr="000B62E0">
              <w:rPr>
                <w:rFonts w:eastAsiaTheme="minorHAnsi"/>
                <w:szCs w:val="28"/>
                <w:vertAlign w:val="superscript"/>
                <w:lang w:eastAsia="en-US"/>
              </w:rPr>
              <w:t>3</w:t>
            </w:r>
            <w:r w:rsidRPr="000B62E0">
              <w:rPr>
                <w:rFonts w:eastAsiaTheme="minorHAnsi"/>
                <w:szCs w:val="28"/>
                <w:lang w:eastAsia="en-US"/>
              </w:rPr>
              <w:tab/>
            </w:r>
          </w:p>
        </w:tc>
        <w:tc>
          <w:tcPr>
            <w:tcW w:w="1275" w:type="dxa"/>
            <w:gridSpan w:val="2"/>
            <w:vAlign w:val="center"/>
          </w:tcPr>
          <w:p w14:paraId="685AC9EA"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szCs w:val="28"/>
                <w:lang w:eastAsia="en-US"/>
              </w:rPr>
              <w:t>0,01868 Гкал/м</w:t>
            </w:r>
            <w:r w:rsidRPr="000B62E0">
              <w:rPr>
                <w:rFonts w:eastAsiaTheme="minorHAnsi"/>
                <w:szCs w:val="28"/>
                <w:vertAlign w:val="superscript"/>
                <w:lang w:eastAsia="en-US"/>
              </w:rPr>
              <w:t>2</w:t>
            </w:r>
          </w:p>
        </w:tc>
        <w:tc>
          <w:tcPr>
            <w:tcW w:w="1419" w:type="dxa"/>
            <w:vAlign w:val="center"/>
          </w:tcPr>
          <w:p w14:paraId="7E00FF0E"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руб./Гкал</w:t>
            </w:r>
          </w:p>
        </w:tc>
        <w:tc>
          <w:tcPr>
            <w:tcW w:w="1571" w:type="dxa"/>
            <w:vAlign w:val="center"/>
          </w:tcPr>
          <w:p w14:paraId="0745AF41"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1685,13</w:t>
            </w:r>
          </w:p>
        </w:tc>
        <w:tc>
          <w:tcPr>
            <w:tcW w:w="1501" w:type="dxa"/>
            <w:vAlign w:val="center"/>
          </w:tcPr>
          <w:p w14:paraId="17610B23"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1772,76</w:t>
            </w:r>
          </w:p>
        </w:tc>
      </w:tr>
      <w:tr w:rsidR="000B62E0" w:rsidRPr="000B62E0" w14:paraId="57D138AA" w14:textId="77777777" w:rsidTr="00321C1B">
        <w:trPr>
          <w:trHeight w:val="1413"/>
        </w:trPr>
        <w:tc>
          <w:tcPr>
            <w:tcW w:w="696" w:type="dxa"/>
            <w:vAlign w:val="center"/>
          </w:tcPr>
          <w:p w14:paraId="4F099FA7"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2.4.</w:t>
            </w:r>
          </w:p>
        </w:tc>
        <w:tc>
          <w:tcPr>
            <w:tcW w:w="2127" w:type="dxa"/>
            <w:vAlign w:val="center"/>
          </w:tcPr>
          <w:p w14:paraId="3F3EBB1C"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 xml:space="preserve">ЗАО «Тяжинское ДРСУ», </w:t>
            </w:r>
          </w:p>
          <w:p w14:paraId="649D069F" w14:textId="77777777" w:rsidR="000B62E0" w:rsidRPr="000B62E0" w:rsidRDefault="000B62E0" w:rsidP="000B62E0">
            <w:pPr>
              <w:tabs>
                <w:tab w:val="left" w:pos="1365"/>
              </w:tabs>
              <w:rPr>
                <w:rFonts w:eastAsiaTheme="minorHAnsi"/>
                <w:szCs w:val="28"/>
                <w:lang w:eastAsia="en-US"/>
              </w:rPr>
            </w:pPr>
            <w:r w:rsidRPr="000B62E0">
              <w:rPr>
                <w:rFonts w:eastAsiaTheme="minorHAnsi"/>
                <w:szCs w:val="28"/>
                <w:lang w:eastAsia="en-US"/>
              </w:rPr>
              <w:t>ИНН 4243005819</w:t>
            </w:r>
          </w:p>
        </w:tc>
        <w:tc>
          <w:tcPr>
            <w:tcW w:w="2976" w:type="dxa"/>
            <w:gridSpan w:val="3"/>
            <w:vAlign w:val="center"/>
          </w:tcPr>
          <w:p w14:paraId="7713FFB7" w14:textId="77777777" w:rsidR="000B62E0" w:rsidRPr="000B62E0" w:rsidRDefault="000B62E0" w:rsidP="000B62E0">
            <w:pPr>
              <w:tabs>
                <w:tab w:val="left" w:pos="1365"/>
              </w:tabs>
              <w:rPr>
                <w:rFonts w:eastAsiaTheme="minorHAnsi"/>
                <w:color w:val="000000"/>
                <w:szCs w:val="28"/>
              </w:rPr>
            </w:pPr>
            <w:r w:rsidRPr="000B62E0">
              <w:rPr>
                <w:rFonts w:eastAsiaTheme="minorHAnsi"/>
                <w:szCs w:val="28"/>
                <w:lang w:eastAsia="en-US"/>
              </w:rPr>
              <w:t>Все виды благоустройства</w:t>
            </w:r>
          </w:p>
        </w:tc>
        <w:tc>
          <w:tcPr>
            <w:tcW w:w="1419" w:type="dxa"/>
            <w:vAlign w:val="center"/>
          </w:tcPr>
          <w:p w14:paraId="5545F648" w14:textId="77777777" w:rsidR="000B62E0" w:rsidRPr="000B62E0" w:rsidRDefault="000B62E0" w:rsidP="000B62E0">
            <w:pPr>
              <w:tabs>
                <w:tab w:val="left" w:pos="1365"/>
              </w:tabs>
              <w:jc w:val="center"/>
              <w:rPr>
                <w:rFonts w:eastAsiaTheme="minorHAnsi"/>
                <w:color w:val="000000"/>
                <w:szCs w:val="28"/>
              </w:rPr>
            </w:pPr>
          </w:p>
          <w:p w14:paraId="78060A16"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руб/Гкал</w:t>
            </w:r>
          </w:p>
          <w:p w14:paraId="1ABDD758"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  </w:t>
            </w:r>
          </w:p>
        </w:tc>
        <w:tc>
          <w:tcPr>
            <w:tcW w:w="1571" w:type="dxa"/>
            <w:vAlign w:val="center"/>
          </w:tcPr>
          <w:p w14:paraId="7FFB0D6D"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1221,40</w:t>
            </w:r>
          </w:p>
        </w:tc>
        <w:tc>
          <w:tcPr>
            <w:tcW w:w="1501" w:type="dxa"/>
            <w:vAlign w:val="center"/>
          </w:tcPr>
          <w:p w14:paraId="5D3F1338"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color w:val="000000"/>
                <w:szCs w:val="28"/>
              </w:rPr>
              <w:t>1284,91</w:t>
            </w:r>
          </w:p>
        </w:tc>
      </w:tr>
      <w:tr w:rsidR="000B62E0" w:rsidRPr="000B62E0" w14:paraId="58D4390D" w14:textId="77777777" w:rsidTr="00321C1B">
        <w:trPr>
          <w:trHeight w:val="3811"/>
        </w:trPr>
        <w:tc>
          <w:tcPr>
            <w:tcW w:w="696" w:type="dxa"/>
            <w:vAlign w:val="center"/>
          </w:tcPr>
          <w:p w14:paraId="1077AC20"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2.5.</w:t>
            </w:r>
          </w:p>
        </w:tc>
        <w:tc>
          <w:tcPr>
            <w:tcW w:w="2127" w:type="dxa"/>
            <w:vAlign w:val="center"/>
          </w:tcPr>
          <w:p w14:paraId="5A12FD59" w14:textId="77777777" w:rsidR="000B62E0" w:rsidRPr="000B62E0" w:rsidRDefault="000B62E0" w:rsidP="000B62E0">
            <w:pPr>
              <w:tabs>
                <w:tab w:val="left" w:pos="1365"/>
              </w:tabs>
              <w:rPr>
                <w:rFonts w:eastAsiaTheme="minorHAnsi"/>
                <w:bCs/>
                <w:szCs w:val="28"/>
              </w:rPr>
            </w:pPr>
            <w:r w:rsidRPr="000B62E0">
              <w:rPr>
                <w:rFonts w:eastAsiaTheme="minorHAnsi"/>
                <w:bCs/>
                <w:szCs w:val="28"/>
              </w:rPr>
              <w:t>МКП «Комфорт», ИНН</w:t>
            </w:r>
            <w:r w:rsidRPr="000B62E0">
              <w:rPr>
                <w:rFonts w:eastAsiaTheme="minorHAnsi"/>
                <w:szCs w:val="28"/>
                <w:lang w:eastAsia="en-US"/>
              </w:rPr>
              <w:t xml:space="preserve"> </w:t>
            </w:r>
            <w:r w:rsidRPr="000B62E0">
              <w:rPr>
                <w:rFonts w:eastAsiaTheme="minorHAnsi"/>
                <w:bCs/>
                <w:szCs w:val="28"/>
              </w:rPr>
              <w:t>4213011357</w:t>
            </w:r>
          </w:p>
          <w:p w14:paraId="258E223D" w14:textId="77777777" w:rsidR="000B62E0" w:rsidRPr="000B62E0" w:rsidRDefault="000B62E0" w:rsidP="000B62E0">
            <w:pPr>
              <w:tabs>
                <w:tab w:val="left" w:pos="1365"/>
              </w:tabs>
              <w:rPr>
                <w:rFonts w:eastAsiaTheme="minorHAnsi"/>
                <w:szCs w:val="28"/>
                <w:lang w:eastAsia="en-US"/>
              </w:rPr>
            </w:pPr>
            <w:r w:rsidRPr="000B62E0">
              <w:rPr>
                <w:rFonts w:eastAsiaTheme="minorHAnsi"/>
                <w:bCs/>
                <w:szCs w:val="28"/>
              </w:rPr>
              <w:t>(электрокотель-ные)</w:t>
            </w:r>
          </w:p>
        </w:tc>
        <w:tc>
          <w:tcPr>
            <w:tcW w:w="1701" w:type="dxa"/>
            <w:vAlign w:val="center"/>
          </w:tcPr>
          <w:p w14:paraId="58C44F02"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менее 5000 м</w:t>
            </w:r>
            <w:r w:rsidRPr="000B62E0">
              <w:rPr>
                <w:rFonts w:eastAsiaTheme="minorHAnsi"/>
                <w:color w:val="000000"/>
                <w:szCs w:val="28"/>
                <w:vertAlign w:val="superscript"/>
              </w:rPr>
              <w:t>3</w:t>
            </w:r>
            <w:r w:rsidRPr="000B62E0">
              <w:rPr>
                <w:rFonts w:eastAsiaTheme="minorHAnsi"/>
                <w:color w:val="000000"/>
                <w:szCs w:val="28"/>
              </w:rPr>
              <w:t xml:space="preserve"> </w:t>
            </w:r>
          </w:p>
        </w:tc>
        <w:tc>
          <w:tcPr>
            <w:tcW w:w="1275" w:type="dxa"/>
            <w:gridSpan w:val="2"/>
            <w:vAlign w:val="center"/>
          </w:tcPr>
          <w:p w14:paraId="7E17D930" w14:textId="77777777" w:rsidR="000B62E0" w:rsidRPr="000B62E0" w:rsidRDefault="000B62E0" w:rsidP="000B62E0">
            <w:pPr>
              <w:tabs>
                <w:tab w:val="left" w:pos="1365"/>
              </w:tabs>
              <w:jc w:val="center"/>
              <w:rPr>
                <w:rFonts w:eastAsiaTheme="minorHAnsi"/>
                <w:color w:val="000000"/>
                <w:szCs w:val="28"/>
              </w:rPr>
            </w:pPr>
          </w:p>
          <w:p w14:paraId="73F401FE"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0,0258 Гкал/м</w:t>
            </w:r>
            <w:r w:rsidRPr="000B62E0">
              <w:rPr>
                <w:rFonts w:eastAsiaTheme="minorHAnsi"/>
                <w:color w:val="000000"/>
                <w:szCs w:val="28"/>
                <w:vertAlign w:val="superscript"/>
              </w:rPr>
              <w:t>2</w:t>
            </w:r>
          </w:p>
        </w:tc>
        <w:tc>
          <w:tcPr>
            <w:tcW w:w="1419" w:type="dxa"/>
            <w:vAlign w:val="center"/>
          </w:tcPr>
          <w:p w14:paraId="72FD5B57" w14:textId="77777777" w:rsidR="000B62E0" w:rsidRPr="000B62E0" w:rsidRDefault="000B62E0" w:rsidP="000B62E0">
            <w:pPr>
              <w:tabs>
                <w:tab w:val="left" w:pos="1365"/>
              </w:tabs>
              <w:jc w:val="center"/>
              <w:rPr>
                <w:rFonts w:eastAsiaTheme="minorHAnsi"/>
                <w:color w:val="000000"/>
                <w:szCs w:val="28"/>
              </w:rPr>
            </w:pPr>
          </w:p>
          <w:p w14:paraId="7CA6125C"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0A1B5A12"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565B27C0"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1221,40</w:t>
            </w:r>
          </w:p>
        </w:tc>
        <w:tc>
          <w:tcPr>
            <w:tcW w:w="1501" w:type="dxa"/>
            <w:vAlign w:val="center"/>
          </w:tcPr>
          <w:p w14:paraId="0210C7F8"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color w:val="000000"/>
                <w:szCs w:val="28"/>
              </w:rPr>
              <w:t>1284,91</w:t>
            </w:r>
          </w:p>
        </w:tc>
      </w:tr>
      <w:tr w:rsidR="000B62E0" w:rsidRPr="000B62E0" w14:paraId="150C6D7C" w14:textId="77777777" w:rsidTr="00321C1B">
        <w:trPr>
          <w:trHeight w:val="70"/>
        </w:trPr>
        <w:tc>
          <w:tcPr>
            <w:tcW w:w="696" w:type="dxa"/>
            <w:vAlign w:val="center"/>
          </w:tcPr>
          <w:p w14:paraId="609D9E43"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w:t>
            </w:r>
          </w:p>
        </w:tc>
        <w:tc>
          <w:tcPr>
            <w:tcW w:w="2127" w:type="dxa"/>
            <w:vAlign w:val="center"/>
          </w:tcPr>
          <w:p w14:paraId="19CD4875" w14:textId="77777777" w:rsidR="000B62E0" w:rsidRPr="000B62E0" w:rsidRDefault="000B62E0" w:rsidP="000B62E0">
            <w:pPr>
              <w:tabs>
                <w:tab w:val="left" w:pos="1365"/>
              </w:tabs>
              <w:jc w:val="center"/>
              <w:rPr>
                <w:rFonts w:eastAsiaTheme="minorHAnsi"/>
                <w:bCs/>
                <w:szCs w:val="28"/>
              </w:rPr>
            </w:pPr>
            <w:r w:rsidRPr="000B62E0">
              <w:rPr>
                <w:rFonts w:eastAsiaTheme="minorHAnsi"/>
                <w:bCs/>
                <w:szCs w:val="28"/>
              </w:rPr>
              <w:t>2</w:t>
            </w:r>
          </w:p>
        </w:tc>
        <w:tc>
          <w:tcPr>
            <w:tcW w:w="1701" w:type="dxa"/>
            <w:vAlign w:val="center"/>
          </w:tcPr>
          <w:p w14:paraId="73617B5B"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3</w:t>
            </w:r>
          </w:p>
        </w:tc>
        <w:tc>
          <w:tcPr>
            <w:tcW w:w="1275" w:type="dxa"/>
            <w:gridSpan w:val="2"/>
            <w:vAlign w:val="center"/>
          </w:tcPr>
          <w:p w14:paraId="7DC63D81"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4</w:t>
            </w:r>
          </w:p>
        </w:tc>
        <w:tc>
          <w:tcPr>
            <w:tcW w:w="1419" w:type="dxa"/>
            <w:vAlign w:val="center"/>
          </w:tcPr>
          <w:p w14:paraId="393269FC"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5</w:t>
            </w:r>
          </w:p>
        </w:tc>
        <w:tc>
          <w:tcPr>
            <w:tcW w:w="1571" w:type="dxa"/>
            <w:vAlign w:val="center"/>
          </w:tcPr>
          <w:p w14:paraId="5E18C695"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6</w:t>
            </w:r>
          </w:p>
        </w:tc>
        <w:tc>
          <w:tcPr>
            <w:tcW w:w="1501" w:type="dxa"/>
            <w:vAlign w:val="center"/>
          </w:tcPr>
          <w:p w14:paraId="77871A64"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7</w:t>
            </w:r>
          </w:p>
        </w:tc>
      </w:tr>
      <w:tr w:rsidR="000B62E0" w:rsidRPr="000B62E0" w14:paraId="4D37CB92" w14:textId="77777777" w:rsidTr="00321C1B">
        <w:trPr>
          <w:trHeight w:val="3566"/>
        </w:trPr>
        <w:tc>
          <w:tcPr>
            <w:tcW w:w="696" w:type="dxa"/>
            <w:vAlign w:val="center"/>
          </w:tcPr>
          <w:p w14:paraId="18D0EAF7"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lastRenderedPageBreak/>
              <w:t>2.6.</w:t>
            </w:r>
          </w:p>
        </w:tc>
        <w:tc>
          <w:tcPr>
            <w:tcW w:w="2127" w:type="dxa"/>
            <w:vAlign w:val="center"/>
          </w:tcPr>
          <w:p w14:paraId="21D2D30F" w14:textId="77777777" w:rsidR="000B62E0" w:rsidRPr="000B62E0" w:rsidRDefault="000B62E0" w:rsidP="000B62E0">
            <w:pPr>
              <w:tabs>
                <w:tab w:val="left" w:pos="1365"/>
              </w:tabs>
              <w:rPr>
                <w:rFonts w:eastAsiaTheme="minorHAnsi"/>
                <w:bCs/>
                <w:szCs w:val="28"/>
              </w:rPr>
            </w:pPr>
            <w:r w:rsidRPr="000B62E0">
              <w:rPr>
                <w:rFonts w:eastAsiaTheme="minorHAnsi"/>
                <w:bCs/>
                <w:szCs w:val="28"/>
              </w:rPr>
              <w:t>МКП «Комфорт», ИНН</w:t>
            </w:r>
            <w:r w:rsidRPr="000B62E0">
              <w:rPr>
                <w:rFonts w:eastAsiaTheme="minorHAnsi"/>
                <w:szCs w:val="28"/>
                <w:lang w:eastAsia="en-US"/>
              </w:rPr>
              <w:t xml:space="preserve"> </w:t>
            </w:r>
            <w:r w:rsidRPr="000B62E0">
              <w:rPr>
                <w:rFonts w:eastAsiaTheme="minorHAnsi"/>
                <w:bCs/>
                <w:szCs w:val="28"/>
              </w:rPr>
              <w:t>4213011357</w:t>
            </w:r>
          </w:p>
          <w:p w14:paraId="2FF7AB4F" w14:textId="77777777" w:rsidR="000B62E0" w:rsidRPr="000B62E0" w:rsidRDefault="000B62E0" w:rsidP="000B62E0">
            <w:pPr>
              <w:tabs>
                <w:tab w:val="left" w:pos="1365"/>
              </w:tabs>
              <w:rPr>
                <w:rFonts w:eastAsiaTheme="minorHAnsi"/>
                <w:szCs w:val="28"/>
                <w:lang w:eastAsia="en-US"/>
              </w:rPr>
            </w:pPr>
            <w:r w:rsidRPr="000B62E0">
              <w:rPr>
                <w:rFonts w:eastAsiaTheme="minorHAnsi"/>
                <w:bCs/>
                <w:szCs w:val="28"/>
              </w:rPr>
              <w:t>(электрокотель-ные)</w:t>
            </w:r>
          </w:p>
        </w:tc>
        <w:tc>
          <w:tcPr>
            <w:tcW w:w="1701" w:type="dxa"/>
            <w:vAlign w:val="center"/>
          </w:tcPr>
          <w:p w14:paraId="4B73CCC4"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от 5000 м</w:t>
            </w:r>
            <w:r w:rsidRPr="000B62E0">
              <w:rPr>
                <w:rFonts w:eastAsiaTheme="minorHAnsi"/>
                <w:color w:val="000000"/>
                <w:szCs w:val="28"/>
                <w:vertAlign w:val="superscript"/>
              </w:rPr>
              <w:t>3</w:t>
            </w:r>
            <w:r w:rsidRPr="000B62E0">
              <w:rPr>
                <w:rFonts w:eastAsiaTheme="minorHAnsi"/>
                <w:color w:val="000000"/>
                <w:szCs w:val="28"/>
              </w:rPr>
              <w:t xml:space="preserve"> до 10000 м</w:t>
            </w:r>
            <w:r w:rsidRPr="000B62E0">
              <w:rPr>
                <w:rFonts w:eastAsiaTheme="minorHAnsi"/>
                <w:color w:val="000000"/>
                <w:szCs w:val="28"/>
                <w:vertAlign w:val="superscript"/>
              </w:rPr>
              <w:t>3</w:t>
            </w:r>
          </w:p>
        </w:tc>
        <w:tc>
          <w:tcPr>
            <w:tcW w:w="1275" w:type="dxa"/>
            <w:gridSpan w:val="2"/>
            <w:vAlign w:val="center"/>
          </w:tcPr>
          <w:p w14:paraId="34835797"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0,0219 Гкал/м</w:t>
            </w:r>
            <w:r w:rsidRPr="000B62E0">
              <w:rPr>
                <w:rFonts w:eastAsiaTheme="minorHAnsi"/>
                <w:color w:val="000000"/>
                <w:szCs w:val="28"/>
                <w:vertAlign w:val="superscript"/>
              </w:rPr>
              <w:t>2</w:t>
            </w:r>
          </w:p>
        </w:tc>
        <w:tc>
          <w:tcPr>
            <w:tcW w:w="1419" w:type="dxa"/>
            <w:vAlign w:val="center"/>
          </w:tcPr>
          <w:p w14:paraId="2DC41446" w14:textId="77777777" w:rsidR="000B62E0" w:rsidRPr="000B62E0" w:rsidRDefault="000B62E0" w:rsidP="000B62E0">
            <w:pPr>
              <w:tabs>
                <w:tab w:val="left" w:pos="1365"/>
              </w:tabs>
              <w:jc w:val="center"/>
              <w:rPr>
                <w:rFonts w:eastAsiaTheme="minorHAnsi"/>
                <w:color w:val="000000"/>
                <w:szCs w:val="28"/>
              </w:rPr>
            </w:pPr>
          </w:p>
          <w:p w14:paraId="564A81CB"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036223B7"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6700C439"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1438,90</w:t>
            </w:r>
          </w:p>
        </w:tc>
        <w:tc>
          <w:tcPr>
            <w:tcW w:w="1501" w:type="dxa"/>
            <w:vAlign w:val="center"/>
          </w:tcPr>
          <w:p w14:paraId="2374A702"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1513,72</w:t>
            </w:r>
          </w:p>
        </w:tc>
      </w:tr>
      <w:tr w:rsidR="000B62E0" w:rsidRPr="000B62E0" w14:paraId="5FF24CB9" w14:textId="77777777" w:rsidTr="00321C1B">
        <w:trPr>
          <w:trHeight w:val="2937"/>
        </w:trPr>
        <w:tc>
          <w:tcPr>
            <w:tcW w:w="696" w:type="dxa"/>
            <w:vAlign w:val="center"/>
          </w:tcPr>
          <w:p w14:paraId="708983B1"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2.7.</w:t>
            </w:r>
          </w:p>
        </w:tc>
        <w:tc>
          <w:tcPr>
            <w:tcW w:w="2127" w:type="dxa"/>
            <w:vMerge w:val="restart"/>
            <w:vAlign w:val="center"/>
          </w:tcPr>
          <w:p w14:paraId="668E0D77" w14:textId="77777777" w:rsidR="000B62E0" w:rsidRPr="000B62E0" w:rsidRDefault="000B62E0" w:rsidP="000B62E0">
            <w:pPr>
              <w:tabs>
                <w:tab w:val="left" w:pos="1365"/>
              </w:tabs>
              <w:rPr>
                <w:rFonts w:eastAsiaTheme="minorHAnsi"/>
                <w:bCs/>
                <w:szCs w:val="28"/>
              </w:rPr>
            </w:pPr>
            <w:r w:rsidRPr="000B62E0">
              <w:rPr>
                <w:rFonts w:eastAsiaTheme="minorHAnsi"/>
                <w:bCs/>
                <w:szCs w:val="28"/>
              </w:rPr>
              <w:t xml:space="preserve">ООО «Тяжинская генерирующая компания», </w:t>
            </w:r>
          </w:p>
          <w:p w14:paraId="72A78B48" w14:textId="77777777" w:rsidR="000B62E0" w:rsidRPr="000B62E0" w:rsidRDefault="000B62E0" w:rsidP="000B62E0">
            <w:pPr>
              <w:tabs>
                <w:tab w:val="left" w:pos="1365"/>
              </w:tabs>
              <w:rPr>
                <w:rFonts w:eastAsiaTheme="minorHAnsi"/>
                <w:szCs w:val="28"/>
                <w:lang w:eastAsia="en-US"/>
              </w:rPr>
            </w:pPr>
            <w:r w:rsidRPr="000B62E0">
              <w:rPr>
                <w:rFonts w:eastAsiaTheme="minorHAnsi"/>
                <w:bCs/>
                <w:szCs w:val="28"/>
              </w:rPr>
              <w:t>ИНН 4217192224</w:t>
            </w:r>
          </w:p>
          <w:p w14:paraId="20974F6E" w14:textId="77777777" w:rsidR="000B62E0" w:rsidRPr="000B62E0" w:rsidRDefault="000B62E0" w:rsidP="000B62E0">
            <w:pPr>
              <w:tabs>
                <w:tab w:val="left" w:pos="1365"/>
              </w:tabs>
              <w:rPr>
                <w:rFonts w:eastAsiaTheme="minorHAnsi"/>
                <w:bCs/>
                <w:szCs w:val="28"/>
              </w:rPr>
            </w:pPr>
          </w:p>
        </w:tc>
        <w:tc>
          <w:tcPr>
            <w:tcW w:w="1701" w:type="dxa"/>
            <w:vAlign w:val="center"/>
          </w:tcPr>
          <w:p w14:paraId="67CEF59E"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менее 5000 м</w:t>
            </w:r>
            <w:r w:rsidRPr="000B62E0">
              <w:rPr>
                <w:rFonts w:eastAsiaTheme="minorHAnsi"/>
                <w:color w:val="000000"/>
                <w:szCs w:val="28"/>
                <w:vertAlign w:val="superscript"/>
              </w:rPr>
              <w:t>3</w:t>
            </w:r>
            <w:r w:rsidRPr="000B62E0">
              <w:rPr>
                <w:rFonts w:eastAsiaTheme="minorHAnsi"/>
                <w:color w:val="000000"/>
                <w:szCs w:val="28"/>
              </w:rPr>
              <w:t xml:space="preserve"> </w:t>
            </w:r>
          </w:p>
        </w:tc>
        <w:tc>
          <w:tcPr>
            <w:tcW w:w="1275" w:type="dxa"/>
            <w:gridSpan w:val="2"/>
            <w:vAlign w:val="center"/>
          </w:tcPr>
          <w:p w14:paraId="09B19341" w14:textId="77777777" w:rsidR="000B62E0" w:rsidRPr="000B62E0" w:rsidRDefault="000B62E0" w:rsidP="000B62E0">
            <w:pPr>
              <w:tabs>
                <w:tab w:val="left" w:pos="1365"/>
              </w:tabs>
              <w:jc w:val="center"/>
              <w:rPr>
                <w:rFonts w:eastAsiaTheme="minorHAnsi"/>
                <w:color w:val="000000"/>
                <w:szCs w:val="28"/>
              </w:rPr>
            </w:pPr>
          </w:p>
          <w:p w14:paraId="7C6AEAD1"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0,0258 Гкал/м</w:t>
            </w:r>
            <w:r w:rsidRPr="000B62E0">
              <w:rPr>
                <w:rFonts w:eastAsiaTheme="minorHAnsi"/>
                <w:color w:val="000000"/>
                <w:szCs w:val="28"/>
                <w:vertAlign w:val="superscript"/>
              </w:rPr>
              <w:t>2</w:t>
            </w:r>
          </w:p>
        </w:tc>
        <w:tc>
          <w:tcPr>
            <w:tcW w:w="1419" w:type="dxa"/>
            <w:vAlign w:val="center"/>
          </w:tcPr>
          <w:p w14:paraId="2CBF5BB3"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tc>
        <w:tc>
          <w:tcPr>
            <w:tcW w:w="1571" w:type="dxa"/>
            <w:vAlign w:val="center"/>
          </w:tcPr>
          <w:p w14:paraId="442D9A99"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1221,40</w:t>
            </w:r>
          </w:p>
        </w:tc>
        <w:tc>
          <w:tcPr>
            <w:tcW w:w="1501" w:type="dxa"/>
            <w:vAlign w:val="center"/>
          </w:tcPr>
          <w:p w14:paraId="2490BEBE"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1284,91</w:t>
            </w:r>
          </w:p>
        </w:tc>
      </w:tr>
      <w:tr w:rsidR="000B62E0" w:rsidRPr="000B62E0" w14:paraId="77419E90" w14:textId="77777777" w:rsidTr="00321C1B">
        <w:trPr>
          <w:trHeight w:val="1325"/>
        </w:trPr>
        <w:tc>
          <w:tcPr>
            <w:tcW w:w="696" w:type="dxa"/>
            <w:vAlign w:val="center"/>
          </w:tcPr>
          <w:p w14:paraId="6D763CE8"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2.8.</w:t>
            </w:r>
          </w:p>
        </w:tc>
        <w:tc>
          <w:tcPr>
            <w:tcW w:w="2127" w:type="dxa"/>
            <w:vMerge/>
            <w:vAlign w:val="center"/>
          </w:tcPr>
          <w:p w14:paraId="6C0B791B" w14:textId="77777777" w:rsidR="000B62E0" w:rsidRPr="000B62E0" w:rsidRDefault="000B62E0" w:rsidP="000B62E0">
            <w:pPr>
              <w:tabs>
                <w:tab w:val="left" w:pos="1365"/>
              </w:tabs>
              <w:rPr>
                <w:rFonts w:eastAsiaTheme="minorHAnsi"/>
                <w:bCs/>
                <w:szCs w:val="28"/>
              </w:rPr>
            </w:pPr>
          </w:p>
        </w:tc>
        <w:tc>
          <w:tcPr>
            <w:tcW w:w="1701" w:type="dxa"/>
            <w:vAlign w:val="center"/>
          </w:tcPr>
          <w:p w14:paraId="0F31DF26"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от 5000 м</w:t>
            </w:r>
            <w:r w:rsidRPr="000B62E0">
              <w:rPr>
                <w:rFonts w:eastAsiaTheme="minorHAnsi"/>
                <w:color w:val="000000"/>
                <w:szCs w:val="28"/>
                <w:vertAlign w:val="superscript"/>
              </w:rPr>
              <w:t>3</w:t>
            </w:r>
            <w:r w:rsidRPr="000B62E0">
              <w:rPr>
                <w:rFonts w:eastAsiaTheme="minorHAnsi"/>
                <w:color w:val="000000"/>
                <w:szCs w:val="28"/>
              </w:rPr>
              <w:t xml:space="preserve"> до 10000 м</w:t>
            </w:r>
            <w:r w:rsidRPr="000B62E0">
              <w:rPr>
                <w:rFonts w:eastAsiaTheme="minorHAnsi"/>
                <w:color w:val="000000"/>
                <w:szCs w:val="28"/>
                <w:vertAlign w:val="superscript"/>
              </w:rPr>
              <w:t>3</w:t>
            </w:r>
          </w:p>
        </w:tc>
        <w:tc>
          <w:tcPr>
            <w:tcW w:w="1275" w:type="dxa"/>
            <w:gridSpan w:val="2"/>
            <w:vAlign w:val="center"/>
          </w:tcPr>
          <w:p w14:paraId="074A5C4C"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0,0219 Гкал/м</w:t>
            </w:r>
            <w:r w:rsidRPr="000B62E0">
              <w:rPr>
                <w:rFonts w:eastAsiaTheme="minorHAnsi"/>
                <w:color w:val="000000"/>
                <w:szCs w:val="28"/>
                <w:vertAlign w:val="superscript"/>
              </w:rPr>
              <w:t>2</w:t>
            </w:r>
          </w:p>
        </w:tc>
        <w:tc>
          <w:tcPr>
            <w:tcW w:w="1419" w:type="dxa"/>
            <w:vAlign w:val="center"/>
          </w:tcPr>
          <w:p w14:paraId="4AC37885" w14:textId="77777777" w:rsidR="000B62E0" w:rsidRPr="000B62E0" w:rsidRDefault="000B62E0" w:rsidP="000B62E0">
            <w:pPr>
              <w:tabs>
                <w:tab w:val="left" w:pos="1365"/>
              </w:tabs>
              <w:jc w:val="center"/>
              <w:rPr>
                <w:rFonts w:eastAsiaTheme="minorHAnsi"/>
                <w:color w:val="000000"/>
                <w:szCs w:val="28"/>
              </w:rPr>
            </w:pPr>
          </w:p>
          <w:p w14:paraId="47F366E6"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руб/Гкал </w:t>
            </w:r>
          </w:p>
          <w:p w14:paraId="5FBF6490" w14:textId="77777777" w:rsidR="000B62E0" w:rsidRPr="000B62E0" w:rsidRDefault="000B62E0" w:rsidP="000B62E0">
            <w:pPr>
              <w:tabs>
                <w:tab w:val="left" w:pos="1365"/>
              </w:tabs>
              <w:jc w:val="center"/>
              <w:rPr>
                <w:rFonts w:eastAsiaTheme="minorHAnsi"/>
                <w:color w:val="000000"/>
                <w:szCs w:val="28"/>
              </w:rPr>
            </w:pPr>
          </w:p>
        </w:tc>
        <w:tc>
          <w:tcPr>
            <w:tcW w:w="1571" w:type="dxa"/>
            <w:vAlign w:val="center"/>
          </w:tcPr>
          <w:p w14:paraId="4C81CE70"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1438,90</w:t>
            </w:r>
          </w:p>
        </w:tc>
        <w:tc>
          <w:tcPr>
            <w:tcW w:w="1501" w:type="dxa"/>
            <w:vAlign w:val="center"/>
          </w:tcPr>
          <w:p w14:paraId="2AD98EA2"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1513,72</w:t>
            </w:r>
          </w:p>
        </w:tc>
      </w:tr>
      <w:tr w:rsidR="000B62E0" w:rsidRPr="000B62E0" w14:paraId="1A3BCB88" w14:textId="77777777" w:rsidTr="00321C1B">
        <w:trPr>
          <w:trHeight w:val="572"/>
        </w:trPr>
        <w:tc>
          <w:tcPr>
            <w:tcW w:w="696" w:type="dxa"/>
            <w:vAlign w:val="center"/>
          </w:tcPr>
          <w:p w14:paraId="2B6CDF9E"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2.9.</w:t>
            </w:r>
          </w:p>
        </w:tc>
        <w:tc>
          <w:tcPr>
            <w:tcW w:w="2127" w:type="dxa"/>
            <w:vAlign w:val="center"/>
          </w:tcPr>
          <w:p w14:paraId="0ACB7A0E" w14:textId="77777777" w:rsidR="000B62E0" w:rsidRPr="000B62E0" w:rsidRDefault="000B62E0" w:rsidP="000B62E0">
            <w:pPr>
              <w:tabs>
                <w:tab w:val="left" w:pos="1365"/>
              </w:tabs>
              <w:rPr>
                <w:rFonts w:eastAsiaTheme="minorHAnsi"/>
                <w:bCs/>
                <w:szCs w:val="28"/>
              </w:rPr>
            </w:pPr>
            <w:r w:rsidRPr="000B62E0">
              <w:rPr>
                <w:rFonts w:eastAsiaTheme="minorHAnsi"/>
                <w:bCs/>
                <w:szCs w:val="28"/>
              </w:rPr>
              <w:t xml:space="preserve">ООО «Тяжинская генерирующая компания», </w:t>
            </w:r>
          </w:p>
          <w:p w14:paraId="3B1633C4" w14:textId="77777777" w:rsidR="000B62E0" w:rsidRPr="000B62E0" w:rsidRDefault="000B62E0" w:rsidP="000B62E0">
            <w:pPr>
              <w:tabs>
                <w:tab w:val="left" w:pos="1365"/>
              </w:tabs>
              <w:rPr>
                <w:rFonts w:eastAsiaTheme="minorHAnsi"/>
                <w:szCs w:val="28"/>
                <w:lang w:eastAsia="en-US"/>
              </w:rPr>
            </w:pPr>
            <w:r w:rsidRPr="000B62E0">
              <w:rPr>
                <w:rFonts w:eastAsiaTheme="minorHAnsi"/>
                <w:bCs/>
                <w:szCs w:val="28"/>
              </w:rPr>
              <w:t>ИНН 4217192224</w:t>
            </w:r>
          </w:p>
        </w:tc>
        <w:tc>
          <w:tcPr>
            <w:tcW w:w="1701" w:type="dxa"/>
            <w:vAlign w:val="center"/>
          </w:tcPr>
          <w:p w14:paraId="5DCCC762" w14:textId="77777777" w:rsidR="000B62E0" w:rsidRPr="000B62E0" w:rsidRDefault="000B62E0" w:rsidP="000B62E0">
            <w:pPr>
              <w:tabs>
                <w:tab w:val="left" w:pos="1365"/>
              </w:tabs>
              <w:rPr>
                <w:rFonts w:eastAsiaTheme="minorHAnsi"/>
                <w:color w:val="000000"/>
                <w:szCs w:val="28"/>
              </w:rPr>
            </w:pPr>
            <w:r w:rsidRPr="000B62E0">
              <w:rPr>
                <w:rFonts w:eastAsiaTheme="minorHAnsi"/>
                <w:color w:val="000000"/>
                <w:szCs w:val="28"/>
              </w:rPr>
              <w:t>Многоквар-тирные дома, в том числе общежития квартирного секционного и коридор-ного типа, жилые дома, строитель-ным объемом более      10000 м</w:t>
            </w:r>
            <w:r w:rsidRPr="000B62E0">
              <w:rPr>
                <w:rFonts w:eastAsiaTheme="minorHAnsi"/>
                <w:color w:val="000000"/>
                <w:szCs w:val="28"/>
                <w:vertAlign w:val="superscript"/>
              </w:rPr>
              <w:t>3</w:t>
            </w:r>
          </w:p>
        </w:tc>
        <w:tc>
          <w:tcPr>
            <w:tcW w:w="1275" w:type="dxa"/>
            <w:gridSpan w:val="2"/>
            <w:vAlign w:val="center"/>
          </w:tcPr>
          <w:p w14:paraId="1409EAFF" w14:textId="77777777" w:rsidR="000B62E0" w:rsidRPr="000B62E0" w:rsidRDefault="000B62E0" w:rsidP="000B62E0">
            <w:pPr>
              <w:tabs>
                <w:tab w:val="left" w:pos="1365"/>
              </w:tabs>
              <w:jc w:val="center"/>
              <w:rPr>
                <w:rFonts w:eastAsiaTheme="minorHAnsi"/>
                <w:color w:val="000000"/>
                <w:szCs w:val="28"/>
              </w:rPr>
            </w:pPr>
          </w:p>
          <w:p w14:paraId="5B88FDCB" w14:textId="77777777" w:rsidR="000B62E0" w:rsidRPr="000B62E0" w:rsidRDefault="000B62E0" w:rsidP="000B62E0">
            <w:pPr>
              <w:tabs>
                <w:tab w:val="left" w:pos="1189"/>
              </w:tabs>
              <w:jc w:val="center"/>
              <w:rPr>
                <w:rFonts w:eastAsiaTheme="minorHAnsi"/>
                <w:color w:val="000000"/>
                <w:szCs w:val="28"/>
              </w:rPr>
            </w:pPr>
            <w:r w:rsidRPr="000B62E0">
              <w:rPr>
                <w:rFonts w:eastAsiaTheme="minorHAnsi"/>
                <w:color w:val="000000"/>
                <w:szCs w:val="28"/>
              </w:rPr>
              <w:t>0,01868 Гкал/м</w:t>
            </w:r>
            <w:r w:rsidRPr="000B62E0">
              <w:rPr>
                <w:rFonts w:eastAsiaTheme="minorHAnsi"/>
                <w:color w:val="000000"/>
                <w:szCs w:val="28"/>
                <w:vertAlign w:val="superscript"/>
              </w:rPr>
              <w:t>2</w:t>
            </w:r>
          </w:p>
        </w:tc>
        <w:tc>
          <w:tcPr>
            <w:tcW w:w="1419" w:type="dxa"/>
            <w:vAlign w:val="center"/>
          </w:tcPr>
          <w:p w14:paraId="317D47B0" w14:textId="77777777" w:rsidR="000B62E0" w:rsidRPr="000B62E0" w:rsidRDefault="000B62E0" w:rsidP="000B62E0">
            <w:pPr>
              <w:tabs>
                <w:tab w:val="left" w:pos="1365"/>
              </w:tabs>
              <w:jc w:val="center"/>
              <w:rPr>
                <w:rFonts w:eastAsiaTheme="minorHAnsi"/>
                <w:color w:val="000000"/>
                <w:szCs w:val="28"/>
              </w:rPr>
            </w:pPr>
          </w:p>
          <w:p w14:paraId="2E33F6D7"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руб/Гкал</w:t>
            </w:r>
          </w:p>
          <w:p w14:paraId="1A917006"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color w:val="000000"/>
                <w:szCs w:val="28"/>
              </w:rPr>
              <w:t xml:space="preserve">  </w:t>
            </w:r>
          </w:p>
        </w:tc>
        <w:tc>
          <w:tcPr>
            <w:tcW w:w="1571" w:type="dxa"/>
            <w:vAlign w:val="center"/>
          </w:tcPr>
          <w:p w14:paraId="58834875" w14:textId="77777777" w:rsidR="000B62E0" w:rsidRPr="000B62E0" w:rsidRDefault="000B62E0" w:rsidP="000B62E0">
            <w:pPr>
              <w:tabs>
                <w:tab w:val="left" w:pos="1365"/>
              </w:tabs>
              <w:jc w:val="center"/>
              <w:rPr>
                <w:rFonts w:eastAsiaTheme="minorHAnsi"/>
                <w:color w:val="000000"/>
                <w:szCs w:val="28"/>
              </w:rPr>
            </w:pPr>
            <w:r w:rsidRPr="000B62E0">
              <w:rPr>
                <w:rFonts w:eastAsiaTheme="minorHAnsi"/>
                <w:szCs w:val="28"/>
                <w:lang w:eastAsia="en-US"/>
              </w:rPr>
              <w:t>1685,13</w:t>
            </w:r>
          </w:p>
        </w:tc>
        <w:tc>
          <w:tcPr>
            <w:tcW w:w="1501" w:type="dxa"/>
            <w:vAlign w:val="center"/>
          </w:tcPr>
          <w:p w14:paraId="3F7F85C6" w14:textId="77777777" w:rsidR="000B62E0" w:rsidRPr="000B62E0" w:rsidRDefault="000B62E0" w:rsidP="000B62E0">
            <w:pPr>
              <w:tabs>
                <w:tab w:val="left" w:pos="1365"/>
              </w:tabs>
              <w:jc w:val="center"/>
              <w:rPr>
                <w:rFonts w:eastAsiaTheme="minorHAnsi"/>
                <w:szCs w:val="28"/>
                <w:lang w:eastAsia="en-US"/>
              </w:rPr>
            </w:pPr>
            <w:r w:rsidRPr="000B62E0">
              <w:rPr>
                <w:rFonts w:eastAsiaTheme="minorHAnsi"/>
                <w:szCs w:val="28"/>
                <w:lang w:eastAsia="en-US"/>
              </w:rPr>
              <w:t>1772,76</w:t>
            </w:r>
          </w:p>
        </w:tc>
      </w:tr>
    </w:tbl>
    <w:p w14:paraId="02FBE8A4" w14:textId="77777777" w:rsidR="000B62E0" w:rsidRPr="000B62E0" w:rsidRDefault="000B62E0" w:rsidP="000B62E0">
      <w:pPr>
        <w:tabs>
          <w:tab w:val="left" w:pos="0"/>
        </w:tabs>
        <w:spacing w:before="120" w:after="160" w:line="259" w:lineRule="auto"/>
        <w:jc w:val="both"/>
        <w:rPr>
          <w:rFonts w:eastAsiaTheme="minorHAnsi"/>
          <w:bCs/>
          <w:sz w:val="28"/>
          <w:szCs w:val="28"/>
        </w:rPr>
      </w:pPr>
      <w:r w:rsidRPr="000B62E0">
        <w:rPr>
          <w:rFonts w:eastAsiaTheme="minorHAnsi"/>
          <w:bCs/>
          <w:sz w:val="28"/>
          <w:szCs w:val="28"/>
        </w:rPr>
        <w:lastRenderedPageBreak/>
        <w:tab/>
        <w:t>* Льготные тарифы установлены с учетом пункта 6 статьи 168 Налогового кодекса Российской Федерации (часть вторая).</w:t>
      </w:r>
    </w:p>
    <w:p w14:paraId="151892F4" w14:textId="77777777" w:rsidR="000B62E0" w:rsidRPr="000B62E0" w:rsidRDefault="000B62E0" w:rsidP="000B62E0">
      <w:pPr>
        <w:spacing w:after="160" w:line="259" w:lineRule="auto"/>
        <w:ind w:firstLine="708"/>
        <w:jc w:val="both"/>
        <w:rPr>
          <w:rFonts w:eastAsiaTheme="minorHAnsi"/>
          <w:sz w:val="28"/>
          <w:szCs w:val="28"/>
          <w:lang w:eastAsia="en-US"/>
        </w:rPr>
      </w:pPr>
      <w:r w:rsidRPr="000B62E0">
        <w:rPr>
          <w:rFonts w:eastAsiaTheme="minorHAnsi"/>
          <w:sz w:val="28"/>
          <w:szCs w:val="28"/>
          <w:lang w:eastAsia="en-US"/>
        </w:rPr>
        <w:t xml:space="preserve">** Норматив потребления коммунальной услуги по отоплению установлен Приказом </w:t>
      </w:r>
      <w:r w:rsidRPr="000B62E0">
        <w:rPr>
          <w:rFonts w:eastAsiaTheme="minorHAnsi"/>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0B62E0">
        <w:rPr>
          <w:rFonts w:eastAsiaTheme="minorHAnsi"/>
          <w:sz w:val="28"/>
          <w:szCs w:val="28"/>
          <w:lang w:eastAsia="en-US"/>
        </w:rPr>
        <w:t xml:space="preserve">       </w:t>
      </w:r>
    </w:p>
    <w:p w14:paraId="6ACA5708" w14:textId="77777777" w:rsidR="000B62E0" w:rsidRPr="000B62E0" w:rsidRDefault="000B62E0" w:rsidP="000B62E0">
      <w:pPr>
        <w:tabs>
          <w:tab w:val="left" w:pos="0"/>
        </w:tabs>
        <w:ind w:right="424"/>
        <w:jc w:val="right"/>
        <w:rPr>
          <w:bCs/>
          <w:sz w:val="28"/>
          <w:szCs w:val="28"/>
        </w:rPr>
      </w:pPr>
    </w:p>
    <w:p w14:paraId="2C9F7295" w14:textId="77777777" w:rsidR="000B62E0" w:rsidRDefault="000B62E0" w:rsidP="00101911">
      <w:pPr>
        <w:tabs>
          <w:tab w:val="left" w:pos="5580"/>
          <w:tab w:val="left" w:pos="9498"/>
        </w:tabs>
        <w:ind w:left="284" w:right="-569" w:firstLine="851"/>
        <w:sectPr w:rsidR="000B62E0" w:rsidSect="00AE5199">
          <w:pgSz w:w="11906" w:h="16838"/>
          <w:pgMar w:top="1134" w:right="566" w:bottom="1134" w:left="567" w:header="708" w:footer="708" w:gutter="0"/>
          <w:cols w:space="708"/>
          <w:titlePg/>
          <w:docGrid w:linePitch="381"/>
        </w:sectPr>
      </w:pPr>
    </w:p>
    <w:p w14:paraId="7BFB848F" w14:textId="5D8ECEEC" w:rsidR="000B62E0" w:rsidRPr="001828C5" w:rsidRDefault="000B62E0" w:rsidP="000B62E0">
      <w:pPr>
        <w:tabs>
          <w:tab w:val="left" w:pos="5580"/>
          <w:tab w:val="left" w:pos="9498"/>
        </w:tabs>
        <w:ind w:left="-961" w:right="-569" w:firstLine="6631"/>
      </w:pPr>
      <w:r w:rsidRPr="001828C5">
        <w:lastRenderedPageBreak/>
        <w:t xml:space="preserve">Приложение № </w:t>
      </w:r>
      <w:r>
        <w:t>21</w:t>
      </w:r>
      <w:r>
        <w:t>9</w:t>
      </w:r>
      <w:r>
        <w:t xml:space="preserve"> </w:t>
      </w:r>
      <w:r w:rsidRPr="001828C5">
        <w:t xml:space="preserve">к </w:t>
      </w:r>
      <w:r>
        <w:t xml:space="preserve">протоколу </w:t>
      </w:r>
      <w:r w:rsidRPr="001828C5">
        <w:t>№ 8</w:t>
      </w:r>
      <w:r>
        <w:t>7</w:t>
      </w:r>
    </w:p>
    <w:p w14:paraId="7B195842" w14:textId="77777777" w:rsidR="000B62E0" w:rsidRPr="001828C5" w:rsidRDefault="000B62E0" w:rsidP="000B62E0">
      <w:pPr>
        <w:tabs>
          <w:tab w:val="left" w:pos="5580"/>
          <w:tab w:val="left" w:pos="9498"/>
        </w:tabs>
        <w:ind w:left="-961" w:right="-569" w:firstLine="6631"/>
      </w:pPr>
      <w:r w:rsidRPr="001828C5">
        <w:t>заседания правления Региональной</w:t>
      </w:r>
    </w:p>
    <w:p w14:paraId="165BD4FD" w14:textId="77777777" w:rsidR="000B62E0" w:rsidRPr="001828C5" w:rsidRDefault="000B62E0" w:rsidP="000B62E0">
      <w:pPr>
        <w:tabs>
          <w:tab w:val="left" w:pos="5580"/>
          <w:tab w:val="left" w:pos="9498"/>
        </w:tabs>
        <w:ind w:left="-961" w:right="-569" w:firstLine="6631"/>
      </w:pPr>
      <w:r w:rsidRPr="001828C5">
        <w:t>энергетической комиссии</w:t>
      </w:r>
    </w:p>
    <w:p w14:paraId="5C06AEDF" w14:textId="5507CE97" w:rsidR="000B62E0" w:rsidRDefault="000B62E0" w:rsidP="000B62E0">
      <w:pPr>
        <w:tabs>
          <w:tab w:val="left" w:pos="5580"/>
          <w:tab w:val="left" w:pos="9498"/>
        </w:tabs>
        <w:ind w:left="-961" w:right="-569" w:firstLine="6631"/>
      </w:pPr>
      <w:r w:rsidRPr="001828C5">
        <w:t xml:space="preserve">Кузбасса от </w:t>
      </w:r>
      <w:r>
        <w:t>20</w:t>
      </w:r>
      <w:r w:rsidRPr="001828C5">
        <w:t>.12.2021</w:t>
      </w:r>
    </w:p>
    <w:p w14:paraId="278D5A5D" w14:textId="77777777" w:rsidR="000B62E0" w:rsidRDefault="000B62E0" w:rsidP="000B62E0">
      <w:pPr>
        <w:tabs>
          <w:tab w:val="left" w:pos="5580"/>
          <w:tab w:val="left" w:pos="9498"/>
        </w:tabs>
        <w:ind w:left="-961" w:right="-569" w:firstLine="6631"/>
      </w:pPr>
    </w:p>
    <w:p w14:paraId="183A05E8" w14:textId="77777777" w:rsidR="000B62E0" w:rsidRPr="000B62E0" w:rsidRDefault="000B62E0" w:rsidP="000B62E0">
      <w:pPr>
        <w:tabs>
          <w:tab w:val="left" w:pos="0"/>
        </w:tabs>
        <w:jc w:val="center"/>
        <w:rPr>
          <w:bCs/>
          <w:sz w:val="28"/>
          <w:szCs w:val="28"/>
        </w:rPr>
      </w:pPr>
      <w:r w:rsidRPr="000B62E0">
        <w:rPr>
          <w:bCs/>
          <w:sz w:val="28"/>
          <w:szCs w:val="28"/>
        </w:rPr>
        <w:t>Льготные тарифы*</w:t>
      </w:r>
    </w:p>
    <w:p w14:paraId="05014D2F" w14:textId="77777777" w:rsidR="000B62E0" w:rsidRPr="000B62E0" w:rsidRDefault="000B62E0" w:rsidP="000B62E0">
      <w:pPr>
        <w:tabs>
          <w:tab w:val="left" w:pos="0"/>
        </w:tabs>
        <w:jc w:val="center"/>
        <w:rPr>
          <w:bCs/>
          <w:sz w:val="28"/>
          <w:szCs w:val="28"/>
        </w:rPr>
      </w:pPr>
      <w:r w:rsidRPr="000B62E0">
        <w:rPr>
          <w:bCs/>
          <w:sz w:val="28"/>
          <w:szCs w:val="28"/>
        </w:rPr>
        <w:t>на холодное водоснабжение, горячее водоснабжение</w:t>
      </w:r>
      <w:r w:rsidRPr="000B62E0">
        <w:rPr>
          <w:lang w:eastAsia="en-US"/>
        </w:rPr>
        <w:t xml:space="preserve"> </w:t>
      </w:r>
      <w:r w:rsidRPr="000B62E0">
        <w:rPr>
          <w:bCs/>
          <w:sz w:val="28"/>
          <w:szCs w:val="28"/>
        </w:rPr>
        <w:t xml:space="preserve">в открытой системе горячего водоснабжения, </w:t>
      </w:r>
      <w:r w:rsidRPr="000B62E0">
        <w:rPr>
          <w:bCs/>
          <w:kern w:val="32"/>
          <w:sz w:val="28"/>
          <w:szCs w:val="28"/>
          <w:lang w:eastAsia="en-US"/>
        </w:rPr>
        <w:t>твердое топливо (уголь), сжиженный газ</w:t>
      </w:r>
    </w:p>
    <w:tbl>
      <w:tblPr>
        <w:tblStyle w:val="afc"/>
        <w:tblpPr w:leftFromText="180" w:rightFromText="180" w:vertAnchor="text" w:horzAnchor="page" w:tblpX="1666" w:tblpY="203"/>
        <w:tblW w:w="9351" w:type="dxa"/>
        <w:tblLayout w:type="fixed"/>
        <w:tblLook w:val="04A0" w:firstRow="1" w:lastRow="0" w:firstColumn="1" w:lastColumn="0" w:noHBand="0" w:noVBand="1"/>
      </w:tblPr>
      <w:tblGrid>
        <w:gridCol w:w="726"/>
        <w:gridCol w:w="3515"/>
        <w:gridCol w:w="1610"/>
        <w:gridCol w:w="1757"/>
        <w:gridCol w:w="1743"/>
      </w:tblGrid>
      <w:tr w:rsidR="000B62E0" w:rsidRPr="000B62E0" w14:paraId="56683416" w14:textId="77777777" w:rsidTr="00321C1B">
        <w:trPr>
          <w:trHeight w:val="321"/>
        </w:trPr>
        <w:tc>
          <w:tcPr>
            <w:tcW w:w="726" w:type="dxa"/>
            <w:vMerge w:val="restart"/>
            <w:vAlign w:val="center"/>
          </w:tcPr>
          <w:p w14:paraId="1DFAA485" w14:textId="77777777" w:rsidR="000B62E0" w:rsidRPr="000B62E0" w:rsidRDefault="000B62E0" w:rsidP="000B62E0">
            <w:pPr>
              <w:jc w:val="center"/>
              <w:rPr>
                <w:bCs/>
              </w:rPr>
            </w:pPr>
            <w:r w:rsidRPr="000B62E0">
              <w:rPr>
                <w:bCs/>
              </w:rPr>
              <w:t>№ п/п</w:t>
            </w:r>
          </w:p>
        </w:tc>
        <w:tc>
          <w:tcPr>
            <w:tcW w:w="3515" w:type="dxa"/>
            <w:vMerge w:val="restart"/>
            <w:vAlign w:val="center"/>
          </w:tcPr>
          <w:p w14:paraId="33864EBF" w14:textId="77777777" w:rsidR="000B62E0" w:rsidRPr="000B62E0" w:rsidRDefault="000B62E0" w:rsidP="000B62E0">
            <w:pPr>
              <w:tabs>
                <w:tab w:val="left" w:pos="0"/>
              </w:tabs>
              <w:jc w:val="center"/>
              <w:rPr>
                <w:bCs/>
              </w:rPr>
            </w:pPr>
            <w:r w:rsidRPr="000B62E0">
              <w:rPr>
                <w:bCs/>
              </w:rPr>
              <w:t>Наименование регулируемой организации</w:t>
            </w:r>
          </w:p>
        </w:tc>
        <w:tc>
          <w:tcPr>
            <w:tcW w:w="1610" w:type="dxa"/>
            <w:vMerge w:val="restart"/>
            <w:vAlign w:val="center"/>
          </w:tcPr>
          <w:p w14:paraId="4287B35A" w14:textId="77777777" w:rsidR="000B62E0" w:rsidRPr="000B62E0" w:rsidRDefault="000B62E0" w:rsidP="000B62E0">
            <w:pPr>
              <w:tabs>
                <w:tab w:val="left" w:pos="0"/>
              </w:tabs>
              <w:jc w:val="center"/>
              <w:rPr>
                <w:bCs/>
              </w:rPr>
            </w:pPr>
            <w:r w:rsidRPr="000B62E0">
              <w:rPr>
                <w:bCs/>
              </w:rPr>
              <w:t>Единицы измерения</w:t>
            </w:r>
          </w:p>
        </w:tc>
        <w:tc>
          <w:tcPr>
            <w:tcW w:w="3500" w:type="dxa"/>
            <w:gridSpan w:val="2"/>
            <w:vAlign w:val="center"/>
          </w:tcPr>
          <w:p w14:paraId="6AF865D9" w14:textId="77777777" w:rsidR="000B62E0" w:rsidRPr="000B62E0" w:rsidRDefault="000B62E0" w:rsidP="000B62E0">
            <w:pPr>
              <w:tabs>
                <w:tab w:val="left" w:pos="0"/>
              </w:tabs>
              <w:jc w:val="center"/>
              <w:rPr>
                <w:bCs/>
              </w:rPr>
            </w:pPr>
            <w:r w:rsidRPr="000B62E0">
              <w:rPr>
                <w:bCs/>
              </w:rPr>
              <w:t>Льготный тариф</w:t>
            </w:r>
          </w:p>
        </w:tc>
      </w:tr>
      <w:tr w:rsidR="000B62E0" w:rsidRPr="000B62E0" w14:paraId="4EE51DC1" w14:textId="77777777" w:rsidTr="00321C1B">
        <w:trPr>
          <w:trHeight w:val="503"/>
        </w:trPr>
        <w:tc>
          <w:tcPr>
            <w:tcW w:w="726" w:type="dxa"/>
            <w:vMerge/>
            <w:vAlign w:val="center"/>
          </w:tcPr>
          <w:p w14:paraId="76A30C60" w14:textId="77777777" w:rsidR="000B62E0" w:rsidRPr="000B62E0" w:rsidRDefault="000B62E0" w:rsidP="000B62E0">
            <w:pPr>
              <w:tabs>
                <w:tab w:val="left" w:pos="0"/>
              </w:tabs>
              <w:jc w:val="center"/>
              <w:rPr>
                <w:bCs/>
              </w:rPr>
            </w:pPr>
          </w:p>
        </w:tc>
        <w:tc>
          <w:tcPr>
            <w:tcW w:w="3515" w:type="dxa"/>
            <w:vMerge/>
            <w:vAlign w:val="center"/>
          </w:tcPr>
          <w:p w14:paraId="681EBDA7" w14:textId="77777777" w:rsidR="000B62E0" w:rsidRPr="000B62E0" w:rsidRDefault="000B62E0" w:rsidP="000B62E0">
            <w:pPr>
              <w:tabs>
                <w:tab w:val="left" w:pos="0"/>
              </w:tabs>
              <w:jc w:val="center"/>
              <w:rPr>
                <w:bCs/>
              </w:rPr>
            </w:pPr>
          </w:p>
        </w:tc>
        <w:tc>
          <w:tcPr>
            <w:tcW w:w="1610" w:type="dxa"/>
            <w:vMerge/>
            <w:vAlign w:val="center"/>
          </w:tcPr>
          <w:p w14:paraId="7E5E9664" w14:textId="77777777" w:rsidR="000B62E0" w:rsidRPr="000B62E0" w:rsidRDefault="000B62E0" w:rsidP="000B62E0">
            <w:pPr>
              <w:tabs>
                <w:tab w:val="left" w:pos="0"/>
              </w:tabs>
              <w:jc w:val="center"/>
              <w:rPr>
                <w:bCs/>
              </w:rPr>
            </w:pPr>
          </w:p>
        </w:tc>
        <w:tc>
          <w:tcPr>
            <w:tcW w:w="1757" w:type="dxa"/>
            <w:vAlign w:val="center"/>
          </w:tcPr>
          <w:p w14:paraId="0DBC7BA8" w14:textId="77777777" w:rsidR="000B62E0" w:rsidRPr="000B62E0" w:rsidRDefault="000B62E0" w:rsidP="000B62E0">
            <w:pPr>
              <w:tabs>
                <w:tab w:val="left" w:pos="0"/>
              </w:tabs>
              <w:jc w:val="center"/>
              <w:rPr>
                <w:bCs/>
              </w:rPr>
            </w:pPr>
            <w:r w:rsidRPr="000B62E0">
              <w:rPr>
                <w:bCs/>
              </w:rPr>
              <w:t>с 01.01.202</w:t>
            </w:r>
            <w:r w:rsidRPr="000B62E0">
              <w:rPr>
                <w:bCs/>
                <w:lang w:val="en-US"/>
              </w:rPr>
              <w:t>2</w:t>
            </w:r>
            <w:r w:rsidRPr="000B62E0">
              <w:rPr>
                <w:bCs/>
              </w:rPr>
              <w:t xml:space="preserve">                   по 30.06.202</w:t>
            </w:r>
            <w:r w:rsidRPr="000B62E0">
              <w:rPr>
                <w:bCs/>
                <w:lang w:val="en-US"/>
              </w:rPr>
              <w:t>2</w:t>
            </w:r>
            <w:r w:rsidRPr="000B62E0">
              <w:rPr>
                <w:bCs/>
              </w:rPr>
              <w:t xml:space="preserve"> </w:t>
            </w:r>
          </w:p>
        </w:tc>
        <w:tc>
          <w:tcPr>
            <w:tcW w:w="1743" w:type="dxa"/>
            <w:vAlign w:val="center"/>
          </w:tcPr>
          <w:p w14:paraId="12E0A34B" w14:textId="77777777" w:rsidR="000B62E0" w:rsidRPr="000B62E0" w:rsidRDefault="000B62E0" w:rsidP="000B62E0">
            <w:pPr>
              <w:tabs>
                <w:tab w:val="left" w:pos="0"/>
              </w:tabs>
              <w:ind w:right="-100"/>
              <w:jc w:val="center"/>
              <w:rPr>
                <w:bCs/>
                <w:lang w:val="en-US"/>
              </w:rPr>
            </w:pPr>
            <w:r w:rsidRPr="000B62E0">
              <w:rPr>
                <w:bCs/>
              </w:rPr>
              <w:t>с 01.07.202</w:t>
            </w:r>
            <w:r w:rsidRPr="000B62E0">
              <w:rPr>
                <w:bCs/>
                <w:lang w:val="en-US"/>
              </w:rPr>
              <w:t>2</w:t>
            </w:r>
            <w:r w:rsidRPr="000B62E0">
              <w:rPr>
                <w:bCs/>
              </w:rPr>
              <w:t xml:space="preserve">                по 31.12.202</w:t>
            </w:r>
            <w:r w:rsidRPr="000B62E0">
              <w:rPr>
                <w:bCs/>
                <w:lang w:val="en-US"/>
              </w:rPr>
              <w:t>2</w:t>
            </w:r>
          </w:p>
        </w:tc>
      </w:tr>
      <w:tr w:rsidR="000B62E0" w:rsidRPr="000B62E0" w14:paraId="1C15CED0" w14:textId="77777777" w:rsidTr="00321C1B">
        <w:trPr>
          <w:trHeight w:val="112"/>
        </w:trPr>
        <w:tc>
          <w:tcPr>
            <w:tcW w:w="726" w:type="dxa"/>
            <w:vAlign w:val="center"/>
          </w:tcPr>
          <w:p w14:paraId="46B36714" w14:textId="77777777" w:rsidR="000B62E0" w:rsidRPr="000B62E0" w:rsidRDefault="000B62E0" w:rsidP="000B62E0">
            <w:pPr>
              <w:tabs>
                <w:tab w:val="left" w:pos="0"/>
              </w:tabs>
              <w:jc w:val="center"/>
              <w:rPr>
                <w:bCs/>
              </w:rPr>
            </w:pPr>
            <w:r w:rsidRPr="000B62E0">
              <w:rPr>
                <w:bCs/>
              </w:rPr>
              <w:t>1</w:t>
            </w:r>
          </w:p>
        </w:tc>
        <w:tc>
          <w:tcPr>
            <w:tcW w:w="3515" w:type="dxa"/>
            <w:vAlign w:val="center"/>
          </w:tcPr>
          <w:p w14:paraId="6B864EAB" w14:textId="77777777" w:rsidR="000B62E0" w:rsidRPr="000B62E0" w:rsidRDefault="000B62E0" w:rsidP="000B62E0">
            <w:pPr>
              <w:tabs>
                <w:tab w:val="left" w:pos="0"/>
              </w:tabs>
              <w:jc w:val="center"/>
              <w:rPr>
                <w:bCs/>
              </w:rPr>
            </w:pPr>
            <w:r w:rsidRPr="000B62E0">
              <w:rPr>
                <w:bCs/>
              </w:rPr>
              <w:t>2</w:t>
            </w:r>
          </w:p>
        </w:tc>
        <w:tc>
          <w:tcPr>
            <w:tcW w:w="1610" w:type="dxa"/>
            <w:vAlign w:val="center"/>
          </w:tcPr>
          <w:p w14:paraId="1A84DF40" w14:textId="77777777" w:rsidR="000B62E0" w:rsidRPr="000B62E0" w:rsidRDefault="000B62E0" w:rsidP="000B62E0">
            <w:pPr>
              <w:tabs>
                <w:tab w:val="left" w:pos="0"/>
              </w:tabs>
              <w:jc w:val="center"/>
              <w:rPr>
                <w:bCs/>
              </w:rPr>
            </w:pPr>
            <w:r w:rsidRPr="000B62E0">
              <w:rPr>
                <w:bCs/>
              </w:rPr>
              <w:t>3</w:t>
            </w:r>
          </w:p>
        </w:tc>
        <w:tc>
          <w:tcPr>
            <w:tcW w:w="1757" w:type="dxa"/>
            <w:vAlign w:val="center"/>
          </w:tcPr>
          <w:p w14:paraId="767547BA" w14:textId="77777777" w:rsidR="000B62E0" w:rsidRPr="000B62E0" w:rsidRDefault="000B62E0" w:rsidP="000B62E0">
            <w:pPr>
              <w:tabs>
                <w:tab w:val="left" w:pos="0"/>
              </w:tabs>
              <w:jc w:val="center"/>
              <w:rPr>
                <w:bCs/>
              </w:rPr>
            </w:pPr>
            <w:r w:rsidRPr="000B62E0">
              <w:rPr>
                <w:bCs/>
              </w:rPr>
              <w:t>4</w:t>
            </w:r>
          </w:p>
        </w:tc>
        <w:tc>
          <w:tcPr>
            <w:tcW w:w="1743" w:type="dxa"/>
            <w:vAlign w:val="center"/>
          </w:tcPr>
          <w:p w14:paraId="0C4DB497" w14:textId="77777777" w:rsidR="000B62E0" w:rsidRPr="000B62E0" w:rsidRDefault="000B62E0" w:rsidP="000B62E0">
            <w:pPr>
              <w:tabs>
                <w:tab w:val="left" w:pos="0"/>
              </w:tabs>
              <w:jc w:val="center"/>
              <w:rPr>
                <w:bCs/>
              </w:rPr>
            </w:pPr>
            <w:r w:rsidRPr="000B62E0">
              <w:rPr>
                <w:bCs/>
              </w:rPr>
              <w:t>5</w:t>
            </w:r>
          </w:p>
        </w:tc>
      </w:tr>
      <w:tr w:rsidR="000B62E0" w:rsidRPr="000B62E0" w14:paraId="56E81FCF" w14:textId="77777777" w:rsidTr="00321C1B">
        <w:trPr>
          <w:trHeight w:val="376"/>
        </w:trPr>
        <w:tc>
          <w:tcPr>
            <w:tcW w:w="9351" w:type="dxa"/>
            <w:gridSpan w:val="5"/>
            <w:vAlign w:val="center"/>
          </w:tcPr>
          <w:p w14:paraId="0BABBFC2" w14:textId="77777777" w:rsidR="000B62E0" w:rsidRPr="000B62E0" w:rsidRDefault="000B62E0" w:rsidP="00D92ED5">
            <w:pPr>
              <w:numPr>
                <w:ilvl w:val="0"/>
                <w:numId w:val="34"/>
              </w:numPr>
              <w:tabs>
                <w:tab w:val="left" w:pos="0"/>
              </w:tabs>
              <w:contextualSpacing/>
              <w:jc w:val="center"/>
              <w:rPr>
                <w:bCs/>
              </w:rPr>
            </w:pPr>
            <w:r w:rsidRPr="000B62E0">
              <w:rPr>
                <w:bCs/>
              </w:rPr>
              <w:t>Холодное водоснабжение</w:t>
            </w:r>
          </w:p>
        </w:tc>
      </w:tr>
      <w:tr w:rsidR="000B62E0" w:rsidRPr="000B62E0" w14:paraId="68266CCD" w14:textId="77777777" w:rsidTr="00321C1B">
        <w:trPr>
          <w:trHeight w:val="321"/>
        </w:trPr>
        <w:tc>
          <w:tcPr>
            <w:tcW w:w="726" w:type="dxa"/>
            <w:vAlign w:val="center"/>
          </w:tcPr>
          <w:p w14:paraId="22193A18" w14:textId="77777777" w:rsidR="000B62E0" w:rsidRPr="000B62E0" w:rsidRDefault="000B62E0" w:rsidP="000B62E0">
            <w:pPr>
              <w:tabs>
                <w:tab w:val="left" w:pos="0"/>
              </w:tabs>
              <w:jc w:val="center"/>
              <w:rPr>
                <w:bCs/>
              </w:rPr>
            </w:pPr>
            <w:r w:rsidRPr="000B62E0">
              <w:rPr>
                <w:bCs/>
              </w:rPr>
              <w:t>1.1.</w:t>
            </w:r>
          </w:p>
        </w:tc>
        <w:tc>
          <w:tcPr>
            <w:tcW w:w="3515" w:type="dxa"/>
            <w:vAlign w:val="center"/>
          </w:tcPr>
          <w:p w14:paraId="3CD661CB" w14:textId="77777777" w:rsidR="000B62E0" w:rsidRPr="000B62E0" w:rsidRDefault="000B62E0" w:rsidP="000B62E0">
            <w:pPr>
              <w:tabs>
                <w:tab w:val="left" w:pos="0"/>
              </w:tabs>
              <w:rPr>
                <w:bCs/>
              </w:rPr>
            </w:pPr>
            <w:r w:rsidRPr="000B62E0">
              <w:rPr>
                <w:bCs/>
              </w:rPr>
              <w:t xml:space="preserve">МУП «Водоканал», </w:t>
            </w:r>
          </w:p>
          <w:p w14:paraId="07726FA2" w14:textId="77777777" w:rsidR="000B62E0" w:rsidRPr="000B62E0" w:rsidRDefault="000B62E0" w:rsidP="000B62E0">
            <w:pPr>
              <w:tabs>
                <w:tab w:val="left" w:pos="0"/>
              </w:tabs>
              <w:rPr>
                <w:bCs/>
              </w:rPr>
            </w:pPr>
            <w:r w:rsidRPr="000B62E0">
              <w:rPr>
                <w:bCs/>
              </w:rPr>
              <w:t>ИНН 4213012270</w:t>
            </w:r>
          </w:p>
        </w:tc>
        <w:tc>
          <w:tcPr>
            <w:tcW w:w="1610" w:type="dxa"/>
            <w:vAlign w:val="center"/>
          </w:tcPr>
          <w:p w14:paraId="4C3146E2" w14:textId="77777777" w:rsidR="000B62E0" w:rsidRPr="000B62E0" w:rsidRDefault="000B62E0" w:rsidP="000B62E0">
            <w:pPr>
              <w:tabs>
                <w:tab w:val="left" w:pos="0"/>
              </w:tabs>
              <w:jc w:val="center"/>
              <w:rPr>
                <w:bCs/>
              </w:rPr>
            </w:pPr>
            <w:r w:rsidRPr="000B62E0">
              <w:t>руб</w:t>
            </w:r>
            <w:r w:rsidRPr="000B62E0">
              <w:rPr>
                <w:bCs/>
              </w:rPr>
              <w:t>/м</w:t>
            </w:r>
            <w:r w:rsidRPr="000B62E0">
              <w:rPr>
                <w:bCs/>
                <w:vertAlign w:val="superscript"/>
              </w:rPr>
              <w:t>3</w:t>
            </w:r>
            <w:r w:rsidRPr="000B62E0">
              <w:rPr>
                <w:bCs/>
              </w:rPr>
              <w:t xml:space="preserve"> </w:t>
            </w:r>
          </w:p>
        </w:tc>
        <w:tc>
          <w:tcPr>
            <w:tcW w:w="1757" w:type="dxa"/>
            <w:vAlign w:val="center"/>
          </w:tcPr>
          <w:p w14:paraId="19792C50" w14:textId="77777777" w:rsidR="000B62E0" w:rsidRPr="000B62E0" w:rsidRDefault="000B62E0" w:rsidP="000B62E0">
            <w:pPr>
              <w:tabs>
                <w:tab w:val="left" w:pos="0"/>
              </w:tabs>
              <w:jc w:val="center"/>
              <w:rPr>
                <w:bCs/>
              </w:rPr>
            </w:pPr>
            <w:r w:rsidRPr="000B62E0">
              <w:rPr>
                <w:bCs/>
              </w:rPr>
              <w:t>27,27</w:t>
            </w:r>
          </w:p>
        </w:tc>
        <w:tc>
          <w:tcPr>
            <w:tcW w:w="1743" w:type="dxa"/>
            <w:vAlign w:val="center"/>
          </w:tcPr>
          <w:p w14:paraId="58A5B53B" w14:textId="77777777" w:rsidR="000B62E0" w:rsidRPr="000B62E0" w:rsidRDefault="000B62E0" w:rsidP="000B62E0">
            <w:pPr>
              <w:tabs>
                <w:tab w:val="left" w:pos="0"/>
              </w:tabs>
              <w:jc w:val="center"/>
              <w:rPr>
                <w:bCs/>
              </w:rPr>
            </w:pPr>
            <w:r w:rsidRPr="000B62E0">
              <w:rPr>
                <w:bCs/>
              </w:rPr>
              <w:t>28,63</w:t>
            </w:r>
          </w:p>
        </w:tc>
      </w:tr>
      <w:tr w:rsidR="000B62E0" w:rsidRPr="000B62E0" w14:paraId="2C87C1D1" w14:textId="77777777" w:rsidTr="00321C1B">
        <w:trPr>
          <w:trHeight w:val="479"/>
        </w:trPr>
        <w:tc>
          <w:tcPr>
            <w:tcW w:w="9351" w:type="dxa"/>
            <w:gridSpan w:val="5"/>
            <w:vAlign w:val="center"/>
          </w:tcPr>
          <w:p w14:paraId="2528E28B" w14:textId="77777777" w:rsidR="000B62E0" w:rsidRPr="000B62E0" w:rsidRDefault="000B62E0" w:rsidP="00D92ED5">
            <w:pPr>
              <w:numPr>
                <w:ilvl w:val="0"/>
                <w:numId w:val="34"/>
              </w:numPr>
              <w:tabs>
                <w:tab w:val="left" w:pos="0"/>
              </w:tabs>
              <w:contextualSpacing/>
              <w:jc w:val="center"/>
              <w:rPr>
                <w:bCs/>
              </w:rPr>
            </w:pPr>
            <w:r w:rsidRPr="000B62E0">
              <w:rPr>
                <w:bCs/>
              </w:rPr>
              <w:t>Горячее водоснабжение в открытой системе горячего водоснабжения</w:t>
            </w:r>
          </w:p>
        </w:tc>
      </w:tr>
      <w:tr w:rsidR="000B62E0" w:rsidRPr="000B62E0" w14:paraId="63D410E3" w14:textId="77777777" w:rsidTr="00321C1B">
        <w:trPr>
          <w:trHeight w:val="321"/>
        </w:trPr>
        <w:tc>
          <w:tcPr>
            <w:tcW w:w="726" w:type="dxa"/>
            <w:vAlign w:val="center"/>
          </w:tcPr>
          <w:p w14:paraId="6F23482A" w14:textId="77777777" w:rsidR="000B62E0" w:rsidRPr="000B62E0" w:rsidRDefault="000B62E0" w:rsidP="000B62E0">
            <w:pPr>
              <w:tabs>
                <w:tab w:val="left" w:pos="0"/>
              </w:tabs>
              <w:jc w:val="center"/>
              <w:rPr>
                <w:bCs/>
              </w:rPr>
            </w:pPr>
            <w:r w:rsidRPr="000B62E0">
              <w:rPr>
                <w:bCs/>
              </w:rPr>
              <w:t>2.1.</w:t>
            </w:r>
          </w:p>
        </w:tc>
        <w:tc>
          <w:tcPr>
            <w:tcW w:w="3515" w:type="dxa"/>
            <w:vAlign w:val="center"/>
          </w:tcPr>
          <w:p w14:paraId="379459E9" w14:textId="77777777" w:rsidR="000B62E0" w:rsidRPr="000B62E0" w:rsidRDefault="000B62E0" w:rsidP="000B62E0">
            <w:pPr>
              <w:tabs>
                <w:tab w:val="left" w:pos="0"/>
              </w:tabs>
              <w:rPr>
                <w:bCs/>
              </w:rPr>
            </w:pPr>
            <w:r w:rsidRPr="000B62E0">
              <w:rPr>
                <w:bCs/>
              </w:rPr>
              <w:t xml:space="preserve">МКП «Комфорт», </w:t>
            </w:r>
          </w:p>
          <w:p w14:paraId="514A13CA" w14:textId="77777777" w:rsidR="000B62E0" w:rsidRPr="000B62E0" w:rsidRDefault="000B62E0" w:rsidP="000B62E0">
            <w:pPr>
              <w:tabs>
                <w:tab w:val="left" w:pos="0"/>
              </w:tabs>
              <w:rPr>
                <w:bCs/>
              </w:rPr>
            </w:pPr>
            <w:r w:rsidRPr="000B62E0">
              <w:rPr>
                <w:bCs/>
              </w:rPr>
              <w:t>ИНН</w:t>
            </w:r>
            <w:r w:rsidRPr="000B62E0">
              <w:rPr>
                <w:lang w:eastAsia="en-US"/>
              </w:rPr>
              <w:t xml:space="preserve"> </w:t>
            </w:r>
            <w:r w:rsidRPr="000B62E0">
              <w:rPr>
                <w:bCs/>
              </w:rPr>
              <w:t>4213011357</w:t>
            </w:r>
          </w:p>
        </w:tc>
        <w:tc>
          <w:tcPr>
            <w:tcW w:w="1610" w:type="dxa"/>
            <w:vAlign w:val="center"/>
          </w:tcPr>
          <w:p w14:paraId="21E6058D" w14:textId="77777777" w:rsidR="000B62E0" w:rsidRPr="000B62E0" w:rsidRDefault="000B62E0" w:rsidP="000B62E0">
            <w:pPr>
              <w:tabs>
                <w:tab w:val="left" w:pos="0"/>
              </w:tabs>
              <w:jc w:val="center"/>
              <w:rPr>
                <w:bCs/>
                <w:vertAlign w:val="superscript"/>
              </w:rPr>
            </w:pPr>
            <w:r w:rsidRPr="000B62E0">
              <w:t>руб</w:t>
            </w:r>
            <w:r w:rsidRPr="000B62E0">
              <w:rPr>
                <w:bCs/>
              </w:rPr>
              <w:t>/м</w:t>
            </w:r>
            <w:r w:rsidRPr="000B62E0">
              <w:rPr>
                <w:bCs/>
                <w:vertAlign w:val="superscript"/>
              </w:rPr>
              <w:t>3</w:t>
            </w:r>
          </w:p>
        </w:tc>
        <w:tc>
          <w:tcPr>
            <w:tcW w:w="1757" w:type="dxa"/>
            <w:vAlign w:val="center"/>
          </w:tcPr>
          <w:p w14:paraId="106FAB8C" w14:textId="77777777" w:rsidR="000B62E0" w:rsidRPr="000B62E0" w:rsidRDefault="000B62E0" w:rsidP="000B62E0">
            <w:pPr>
              <w:tabs>
                <w:tab w:val="left" w:pos="0"/>
              </w:tabs>
              <w:jc w:val="center"/>
              <w:rPr>
                <w:bCs/>
              </w:rPr>
            </w:pPr>
            <w:r w:rsidRPr="000B62E0">
              <w:rPr>
                <w:bCs/>
              </w:rPr>
              <w:t>66,81</w:t>
            </w:r>
          </w:p>
        </w:tc>
        <w:tc>
          <w:tcPr>
            <w:tcW w:w="1743" w:type="dxa"/>
            <w:vAlign w:val="center"/>
          </w:tcPr>
          <w:p w14:paraId="2714CB9D" w14:textId="77777777" w:rsidR="000B62E0" w:rsidRPr="000B62E0" w:rsidRDefault="000B62E0" w:rsidP="000B62E0">
            <w:pPr>
              <w:tabs>
                <w:tab w:val="left" w:pos="0"/>
              </w:tabs>
              <w:jc w:val="center"/>
              <w:rPr>
                <w:bCs/>
              </w:rPr>
            </w:pPr>
            <w:r w:rsidRPr="000B62E0">
              <w:rPr>
                <w:bCs/>
              </w:rPr>
              <w:t>69,80</w:t>
            </w:r>
          </w:p>
        </w:tc>
      </w:tr>
      <w:tr w:rsidR="000B62E0" w:rsidRPr="000B62E0" w14:paraId="5407399E" w14:textId="77777777" w:rsidTr="00321C1B">
        <w:trPr>
          <w:trHeight w:val="406"/>
        </w:trPr>
        <w:tc>
          <w:tcPr>
            <w:tcW w:w="9351" w:type="dxa"/>
            <w:gridSpan w:val="5"/>
            <w:vAlign w:val="center"/>
          </w:tcPr>
          <w:p w14:paraId="5998BFE9" w14:textId="77777777" w:rsidR="000B62E0" w:rsidRPr="000B62E0" w:rsidRDefault="000B62E0" w:rsidP="00D92ED5">
            <w:pPr>
              <w:numPr>
                <w:ilvl w:val="0"/>
                <w:numId w:val="34"/>
              </w:numPr>
              <w:tabs>
                <w:tab w:val="left" w:pos="0"/>
              </w:tabs>
              <w:contextualSpacing/>
              <w:jc w:val="center"/>
              <w:rPr>
                <w:bCs/>
              </w:rPr>
            </w:pPr>
            <w:r w:rsidRPr="000B62E0">
              <w:rPr>
                <w:bCs/>
              </w:rPr>
              <w:t>Твердое топливо (уголь)</w:t>
            </w:r>
          </w:p>
        </w:tc>
      </w:tr>
      <w:tr w:rsidR="000B62E0" w:rsidRPr="000B62E0" w14:paraId="5DA448BB" w14:textId="77777777" w:rsidTr="00321C1B">
        <w:trPr>
          <w:trHeight w:val="233"/>
        </w:trPr>
        <w:tc>
          <w:tcPr>
            <w:tcW w:w="726" w:type="dxa"/>
            <w:vMerge w:val="restart"/>
            <w:vAlign w:val="center"/>
          </w:tcPr>
          <w:p w14:paraId="343A326C" w14:textId="77777777" w:rsidR="000B62E0" w:rsidRPr="000B62E0" w:rsidRDefault="000B62E0" w:rsidP="000B62E0">
            <w:pPr>
              <w:tabs>
                <w:tab w:val="left" w:pos="0"/>
              </w:tabs>
              <w:jc w:val="center"/>
              <w:rPr>
                <w:bCs/>
              </w:rPr>
            </w:pPr>
            <w:r w:rsidRPr="000B62E0">
              <w:rPr>
                <w:bCs/>
              </w:rPr>
              <w:t>3.1.</w:t>
            </w:r>
          </w:p>
        </w:tc>
        <w:tc>
          <w:tcPr>
            <w:tcW w:w="3515" w:type="dxa"/>
            <w:vMerge w:val="restart"/>
            <w:vAlign w:val="center"/>
          </w:tcPr>
          <w:p w14:paraId="37AD32C6" w14:textId="77777777" w:rsidR="000B62E0" w:rsidRPr="000B62E0" w:rsidRDefault="000B62E0" w:rsidP="000B62E0">
            <w:pPr>
              <w:tabs>
                <w:tab w:val="left" w:pos="0"/>
              </w:tabs>
              <w:rPr>
                <w:bCs/>
              </w:rPr>
            </w:pPr>
            <w:r w:rsidRPr="000B62E0">
              <w:rPr>
                <w:bCs/>
              </w:rPr>
              <w:t xml:space="preserve">ООО «Кузбасстопливосбыт», </w:t>
            </w:r>
          </w:p>
          <w:p w14:paraId="0A81B218" w14:textId="77777777" w:rsidR="000B62E0" w:rsidRPr="000B62E0" w:rsidRDefault="000B62E0" w:rsidP="000B62E0">
            <w:pPr>
              <w:tabs>
                <w:tab w:val="left" w:pos="0"/>
              </w:tabs>
              <w:rPr>
                <w:bCs/>
              </w:rPr>
            </w:pPr>
            <w:r w:rsidRPr="000B62E0">
              <w:rPr>
                <w:bCs/>
              </w:rPr>
              <w:t>ИНН 4205241533</w:t>
            </w:r>
          </w:p>
        </w:tc>
        <w:tc>
          <w:tcPr>
            <w:tcW w:w="1610" w:type="dxa"/>
            <w:vMerge w:val="restart"/>
            <w:vAlign w:val="center"/>
          </w:tcPr>
          <w:p w14:paraId="2C9A063B" w14:textId="77777777" w:rsidR="000B62E0" w:rsidRPr="000B62E0" w:rsidRDefault="000B62E0" w:rsidP="000B62E0">
            <w:pPr>
              <w:tabs>
                <w:tab w:val="left" w:pos="1365"/>
              </w:tabs>
              <w:jc w:val="center"/>
              <w:rPr>
                <w:bCs/>
              </w:rPr>
            </w:pPr>
            <w:r w:rsidRPr="000B62E0">
              <w:rPr>
                <w:color w:val="000000"/>
              </w:rPr>
              <w:t>руб/тн</w:t>
            </w:r>
          </w:p>
        </w:tc>
        <w:tc>
          <w:tcPr>
            <w:tcW w:w="3500" w:type="dxa"/>
            <w:gridSpan w:val="2"/>
            <w:vAlign w:val="center"/>
          </w:tcPr>
          <w:p w14:paraId="2BEDD229" w14:textId="77777777" w:rsidR="000B62E0" w:rsidRPr="000B62E0" w:rsidRDefault="000B62E0" w:rsidP="000B62E0">
            <w:pPr>
              <w:tabs>
                <w:tab w:val="left" w:pos="0"/>
              </w:tabs>
              <w:jc w:val="center"/>
              <w:rPr>
                <w:bCs/>
              </w:rPr>
            </w:pPr>
            <w:r w:rsidRPr="000B62E0">
              <w:rPr>
                <w:bCs/>
              </w:rPr>
              <w:t>Марка ДР 0-200 (300)</w:t>
            </w:r>
          </w:p>
        </w:tc>
      </w:tr>
      <w:tr w:rsidR="000B62E0" w:rsidRPr="000B62E0" w14:paraId="2413DF0A" w14:textId="77777777" w:rsidTr="00321C1B">
        <w:trPr>
          <w:trHeight w:val="284"/>
        </w:trPr>
        <w:tc>
          <w:tcPr>
            <w:tcW w:w="726" w:type="dxa"/>
            <w:vMerge/>
            <w:vAlign w:val="center"/>
          </w:tcPr>
          <w:p w14:paraId="028725F9" w14:textId="77777777" w:rsidR="000B62E0" w:rsidRPr="000B62E0" w:rsidRDefault="000B62E0" w:rsidP="000B62E0">
            <w:pPr>
              <w:tabs>
                <w:tab w:val="left" w:pos="0"/>
              </w:tabs>
              <w:jc w:val="center"/>
              <w:rPr>
                <w:bCs/>
              </w:rPr>
            </w:pPr>
          </w:p>
        </w:tc>
        <w:tc>
          <w:tcPr>
            <w:tcW w:w="3515" w:type="dxa"/>
            <w:vMerge/>
            <w:vAlign w:val="center"/>
          </w:tcPr>
          <w:p w14:paraId="15C8747C" w14:textId="77777777" w:rsidR="000B62E0" w:rsidRPr="000B62E0" w:rsidRDefault="000B62E0" w:rsidP="000B62E0">
            <w:pPr>
              <w:tabs>
                <w:tab w:val="left" w:pos="0"/>
              </w:tabs>
              <w:rPr>
                <w:bCs/>
              </w:rPr>
            </w:pPr>
          </w:p>
        </w:tc>
        <w:tc>
          <w:tcPr>
            <w:tcW w:w="1610" w:type="dxa"/>
            <w:vMerge/>
            <w:vAlign w:val="center"/>
          </w:tcPr>
          <w:p w14:paraId="46298746" w14:textId="77777777" w:rsidR="000B62E0" w:rsidRPr="000B62E0" w:rsidRDefault="000B62E0" w:rsidP="000B62E0">
            <w:pPr>
              <w:tabs>
                <w:tab w:val="left" w:pos="1365"/>
              </w:tabs>
              <w:jc w:val="center"/>
              <w:rPr>
                <w:color w:val="000000"/>
              </w:rPr>
            </w:pPr>
          </w:p>
        </w:tc>
        <w:tc>
          <w:tcPr>
            <w:tcW w:w="1757" w:type="dxa"/>
            <w:vAlign w:val="center"/>
          </w:tcPr>
          <w:p w14:paraId="42376B2F" w14:textId="77777777" w:rsidR="000B62E0" w:rsidRPr="000B62E0" w:rsidRDefault="000B62E0" w:rsidP="000B62E0">
            <w:pPr>
              <w:tabs>
                <w:tab w:val="left" w:pos="0"/>
              </w:tabs>
              <w:jc w:val="center"/>
              <w:rPr>
                <w:bCs/>
              </w:rPr>
            </w:pPr>
            <w:r w:rsidRPr="000B62E0">
              <w:rPr>
                <w:bCs/>
              </w:rPr>
              <w:t>936,24</w:t>
            </w:r>
          </w:p>
        </w:tc>
        <w:tc>
          <w:tcPr>
            <w:tcW w:w="1743" w:type="dxa"/>
            <w:vAlign w:val="center"/>
          </w:tcPr>
          <w:p w14:paraId="6317D359" w14:textId="77777777" w:rsidR="000B62E0" w:rsidRPr="000B62E0" w:rsidRDefault="000B62E0" w:rsidP="000B62E0">
            <w:pPr>
              <w:tabs>
                <w:tab w:val="left" w:pos="0"/>
              </w:tabs>
              <w:jc w:val="center"/>
              <w:rPr>
                <w:bCs/>
              </w:rPr>
            </w:pPr>
            <w:r w:rsidRPr="000B62E0">
              <w:rPr>
                <w:bCs/>
              </w:rPr>
              <w:t>992,41</w:t>
            </w:r>
          </w:p>
        </w:tc>
      </w:tr>
      <w:tr w:rsidR="000B62E0" w:rsidRPr="000B62E0" w14:paraId="143C05A7" w14:textId="77777777" w:rsidTr="00321C1B">
        <w:trPr>
          <w:trHeight w:val="237"/>
        </w:trPr>
        <w:tc>
          <w:tcPr>
            <w:tcW w:w="726" w:type="dxa"/>
            <w:vMerge w:val="restart"/>
            <w:vAlign w:val="center"/>
          </w:tcPr>
          <w:p w14:paraId="29605714" w14:textId="77777777" w:rsidR="000B62E0" w:rsidRPr="000B62E0" w:rsidRDefault="000B62E0" w:rsidP="000B62E0">
            <w:pPr>
              <w:tabs>
                <w:tab w:val="left" w:pos="0"/>
              </w:tabs>
              <w:jc w:val="center"/>
              <w:rPr>
                <w:bCs/>
              </w:rPr>
            </w:pPr>
            <w:r w:rsidRPr="000B62E0">
              <w:rPr>
                <w:bCs/>
              </w:rPr>
              <w:t>3.2.</w:t>
            </w:r>
          </w:p>
        </w:tc>
        <w:tc>
          <w:tcPr>
            <w:tcW w:w="3515" w:type="dxa"/>
            <w:vMerge/>
            <w:vAlign w:val="center"/>
          </w:tcPr>
          <w:p w14:paraId="6FF968F0" w14:textId="77777777" w:rsidR="000B62E0" w:rsidRPr="000B62E0" w:rsidRDefault="000B62E0" w:rsidP="000B62E0">
            <w:pPr>
              <w:tabs>
                <w:tab w:val="left" w:pos="0"/>
              </w:tabs>
              <w:rPr>
                <w:bCs/>
              </w:rPr>
            </w:pPr>
          </w:p>
        </w:tc>
        <w:tc>
          <w:tcPr>
            <w:tcW w:w="1610" w:type="dxa"/>
            <w:vMerge w:val="restart"/>
            <w:vAlign w:val="center"/>
          </w:tcPr>
          <w:p w14:paraId="4E3BB4C0" w14:textId="77777777" w:rsidR="000B62E0" w:rsidRPr="000B62E0" w:rsidRDefault="000B62E0" w:rsidP="000B62E0">
            <w:pPr>
              <w:tabs>
                <w:tab w:val="left" w:pos="1365"/>
              </w:tabs>
              <w:jc w:val="center"/>
              <w:rPr>
                <w:bCs/>
              </w:rPr>
            </w:pPr>
            <w:r w:rsidRPr="000B62E0">
              <w:rPr>
                <w:color w:val="000000"/>
              </w:rPr>
              <w:t>руб/тн</w:t>
            </w:r>
          </w:p>
        </w:tc>
        <w:tc>
          <w:tcPr>
            <w:tcW w:w="3500" w:type="dxa"/>
            <w:gridSpan w:val="2"/>
            <w:vAlign w:val="center"/>
          </w:tcPr>
          <w:p w14:paraId="63920370" w14:textId="77777777" w:rsidR="000B62E0" w:rsidRPr="000B62E0" w:rsidRDefault="000B62E0" w:rsidP="000B62E0">
            <w:pPr>
              <w:tabs>
                <w:tab w:val="left" w:pos="0"/>
              </w:tabs>
              <w:jc w:val="center"/>
              <w:rPr>
                <w:bCs/>
              </w:rPr>
            </w:pPr>
            <w:r w:rsidRPr="000B62E0">
              <w:rPr>
                <w:bCs/>
              </w:rPr>
              <w:t xml:space="preserve">Марка ДПК 50-200, </w:t>
            </w:r>
          </w:p>
          <w:p w14:paraId="739AC9C8" w14:textId="77777777" w:rsidR="000B62E0" w:rsidRPr="000B62E0" w:rsidRDefault="000B62E0" w:rsidP="000B62E0">
            <w:pPr>
              <w:tabs>
                <w:tab w:val="left" w:pos="0"/>
              </w:tabs>
              <w:jc w:val="center"/>
              <w:rPr>
                <w:bCs/>
              </w:rPr>
            </w:pPr>
            <w:r w:rsidRPr="000B62E0">
              <w:rPr>
                <w:bCs/>
              </w:rPr>
              <w:t>ДПКО 25-200, ДО 25-50</w:t>
            </w:r>
          </w:p>
        </w:tc>
      </w:tr>
      <w:tr w:rsidR="000B62E0" w:rsidRPr="000B62E0" w14:paraId="63873DDE" w14:textId="77777777" w:rsidTr="00321C1B">
        <w:trPr>
          <w:trHeight w:val="268"/>
        </w:trPr>
        <w:tc>
          <w:tcPr>
            <w:tcW w:w="726" w:type="dxa"/>
            <w:vMerge/>
            <w:vAlign w:val="center"/>
          </w:tcPr>
          <w:p w14:paraId="5DB1A538" w14:textId="77777777" w:rsidR="000B62E0" w:rsidRPr="000B62E0" w:rsidRDefault="000B62E0" w:rsidP="000B62E0">
            <w:pPr>
              <w:tabs>
                <w:tab w:val="left" w:pos="0"/>
              </w:tabs>
              <w:jc w:val="center"/>
              <w:rPr>
                <w:bCs/>
              </w:rPr>
            </w:pPr>
          </w:p>
        </w:tc>
        <w:tc>
          <w:tcPr>
            <w:tcW w:w="3515" w:type="dxa"/>
            <w:vMerge/>
            <w:vAlign w:val="center"/>
          </w:tcPr>
          <w:p w14:paraId="031C2F1D" w14:textId="77777777" w:rsidR="000B62E0" w:rsidRPr="000B62E0" w:rsidRDefault="000B62E0" w:rsidP="000B62E0">
            <w:pPr>
              <w:tabs>
                <w:tab w:val="left" w:pos="0"/>
              </w:tabs>
              <w:rPr>
                <w:bCs/>
              </w:rPr>
            </w:pPr>
          </w:p>
        </w:tc>
        <w:tc>
          <w:tcPr>
            <w:tcW w:w="1610" w:type="dxa"/>
            <w:vMerge/>
            <w:vAlign w:val="center"/>
          </w:tcPr>
          <w:p w14:paraId="6B480FE0" w14:textId="77777777" w:rsidR="000B62E0" w:rsidRPr="000B62E0" w:rsidRDefault="000B62E0" w:rsidP="000B62E0">
            <w:pPr>
              <w:tabs>
                <w:tab w:val="left" w:pos="1365"/>
              </w:tabs>
              <w:jc w:val="center"/>
              <w:rPr>
                <w:color w:val="000000"/>
              </w:rPr>
            </w:pPr>
          </w:p>
        </w:tc>
        <w:tc>
          <w:tcPr>
            <w:tcW w:w="1757" w:type="dxa"/>
            <w:vAlign w:val="center"/>
          </w:tcPr>
          <w:p w14:paraId="4695E1E3" w14:textId="77777777" w:rsidR="000B62E0" w:rsidRPr="000B62E0" w:rsidRDefault="000B62E0" w:rsidP="000B62E0">
            <w:pPr>
              <w:tabs>
                <w:tab w:val="left" w:pos="0"/>
              </w:tabs>
              <w:jc w:val="center"/>
              <w:rPr>
                <w:bCs/>
              </w:rPr>
            </w:pPr>
            <w:r w:rsidRPr="000B62E0">
              <w:rPr>
                <w:bCs/>
              </w:rPr>
              <w:t>1469,22</w:t>
            </w:r>
          </w:p>
        </w:tc>
        <w:tc>
          <w:tcPr>
            <w:tcW w:w="1743" w:type="dxa"/>
            <w:vAlign w:val="center"/>
          </w:tcPr>
          <w:p w14:paraId="7F07A664" w14:textId="77777777" w:rsidR="000B62E0" w:rsidRPr="000B62E0" w:rsidRDefault="000B62E0" w:rsidP="000B62E0">
            <w:pPr>
              <w:tabs>
                <w:tab w:val="left" w:pos="0"/>
              </w:tabs>
              <w:jc w:val="center"/>
              <w:rPr>
                <w:bCs/>
              </w:rPr>
            </w:pPr>
            <w:r w:rsidRPr="000B62E0">
              <w:rPr>
                <w:bCs/>
              </w:rPr>
              <w:t>1635,26</w:t>
            </w:r>
          </w:p>
        </w:tc>
      </w:tr>
      <w:tr w:rsidR="000B62E0" w:rsidRPr="000B62E0" w14:paraId="541651E0" w14:textId="77777777" w:rsidTr="00321C1B">
        <w:trPr>
          <w:trHeight w:val="373"/>
        </w:trPr>
        <w:tc>
          <w:tcPr>
            <w:tcW w:w="9351" w:type="dxa"/>
            <w:gridSpan w:val="5"/>
            <w:vAlign w:val="center"/>
          </w:tcPr>
          <w:p w14:paraId="565D4B15" w14:textId="77777777" w:rsidR="000B62E0" w:rsidRPr="000B62E0" w:rsidRDefault="000B62E0" w:rsidP="00D92ED5">
            <w:pPr>
              <w:numPr>
                <w:ilvl w:val="0"/>
                <w:numId w:val="34"/>
              </w:numPr>
              <w:tabs>
                <w:tab w:val="left" w:pos="0"/>
              </w:tabs>
              <w:contextualSpacing/>
              <w:jc w:val="center"/>
              <w:rPr>
                <w:bCs/>
              </w:rPr>
            </w:pPr>
            <w:r w:rsidRPr="000B62E0">
              <w:rPr>
                <w:bCs/>
                <w:kern w:val="32"/>
                <w:szCs w:val="28"/>
                <w:lang w:eastAsia="en-US"/>
              </w:rPr>
              <w:t>Сжиженный газ</w:t>
            </w:r>
          </w:p>
        </w:tc>
      </w:tr>
      <w:tr w:rsidR="000B62E0" w:rsidRPr="000B62E0" w14:paraId="01E64856" w14:textId="77777777" w:rsidTr="00321C1B">
        <w:trPr>
          <w:trHeight w:val="532"/>
        </w:trPr>
        <w:tc>
          <w:tcPr>
            <w:tcW w:w="726" w:type="dxa"/>
            <w:vAlign w:val="center"/>
          </w:tcPr>
          <w:p w14:paraId="774FD1C4" w14:textId="77777777" w:rsidR="000B62E0" w:rsidRPr="000B62E0" w:rsidRDefault="000B62E0" w:rsidP="000B62E0">
            <w:pPr>
              <w:tabs>
                <w:tab w:val="left" w:pos="0"/>
              </w:tabs>
              <w:jc w:val="center"/>
              <w:rPr>
                <w:bCs/>
              </w:rPr>
            </w:pPr>
            <w:r w:rsidRPr="000B62E0">
              <w:rPr>
                <w:bCs/>
              </w:rPr>
              <w:t>4.1.</w:t>
            </w:r>
          </w:p>
        </w:tc>
        <w:tc>
          <w:tcPr>
            <w:tcW w:w="3515" w:type="dxa"/>
            <w:vAlign w:val="center"/>
          </w:tcPr>
          <w:p w14:paraId="4C2F52C6" w14:textId="77777777" w:rsidR="000B62E0" w:rsidRPr="000B62E0" w:rsidRDefault="000B62E0" w:rsidP="000B62E0">
            <w:pPr>
              <w:tabs>
                <w:tab w:val="left" w:pos="0"/>
              </w:tabs>
              <w:rPr>
                <w:bCs/>
              </w:rPr>
            </w:pPr>
            <w:r w:rsidRPr="000B62E0">
              <w:rPr>
                <w:bCs/>
              </w:rPr>
              <w:t xml:space="preserve">ООО «Тяжинтрансгаз», </w:t>
            </w:r>
          </w:p>
          <w:p w14:paraId="4E875876" w14:textId="77777777" w:rsidR="000B62E0" w:rsidRPr="000B62E0" w:rsidRDefault="000B62E0" w:rsidP="000B62E0">
            <w:pPr>
              <w:tabs>
                <w:tab w:val="left" w:pos="0"/>
              </w:tabs>
              <w:rPr>
                <w:bCs/>
              </w:rPr>
            </w:pPr>
            <w:r w:rsidRPr="000B62E0">
              <w:rPr>
                <w:bCs/>
              </w:rPr>
              <w:t>ИНН 4243015126</w:t>
            </w:r>
          </w:p>
        </w:tc>
        <w:tc>
          <w:tcPr>
            <w:tcW w:w="1610" w:type="dxa"/>
            <w:vAlign w:val="center"/>
          </w:tcPr>
          <w:p w14:paraId="39597B3D" w14:textId="77777777" w:rsidR="000B62E0" w:rsidRPr="000B62E0" w:rsidRDefault="000B62E0" w:rsidP="000B62E0">
            <w:pPr>
              <w:tabs>
                <w:tab w:val="left" w:pos="1365"/>
              </w:tabs>
              <w:jc w:val="center"/>
              <w:rPr>
                <w:color w:val="000000"/>
              </w:rPr>
            </w:pPr>
            <w:r w:rsidRPr="000B62E0">
              <w:t>руб</w:t>
            </w:r>
            <w:r w:rsidRPr="000B62E0">
              <w:rPr>
                <w:bCs/>
              </w:rPr>
              <w:t xml:space="preserve">/кг </w:t>
            </w:r>
          </w:p>
        </w:tc>
        <w:tc>
          <w:tcPr>
            <w:tcW w:w="1757" w:type="dxa"/>
            <w:vAlign w:val="center"/>
          </w:tcPr>
          <w:p w14:paraId="38D99ADE" w14:textId="77777777" w:rsidR="000B62E0" w:rsidRPr="000B62E0" w:rsidRDefault="000B62E0" w:rsidP="000B62E0">
            <w:pPr>
              <w:tabs>
                <w:tab w:val="left" w:pos="0"/>
              </w:tabs>
              <w:jc w:val="center"/>
              <w:rPr>
                <w:bCs/>
              </w:rPr>
            </w:pPr>
            <w:r w:rsidRPr="000B62E0">
              <w:rPr>
                <w:bCs/>
              </w:rPr>
              <w:t>36,71</w:t>
            </w:r>
          </w:p>
        </w:tc>
        <w:tc>
          <w:tcPr>
            <w:tcW w:w="1743" w:type="dxa"/>
            <w:vAlign w:val="center"/>
          </w:tcPr>
          <w:p w14:paraId="0F1709F9" w14:textId="77777777" w:rsidR="000B62E0" w:rsidRPr="000B62E0" w:rsidRDefault="000B62E0" w:rsidP="000B62E0">
            <w:pPr>
              <w:tabs>
                <w:tab w:val="left" w:pos="0"/>
              </w:tabs>
              <w:jc w:val="center"/>
              <w:rPr>
                <w:bCs/>
              </w:rPr>
            </w:pPr>
            <w:r w:rsidRPr="000B62E0">
              <w:rPr>
                <w:bCs/>
              </w:rPr>
              <w:t>38,55</w:t>
            </w:r>
          </w:p>
        </w:tc>
      </w:tr>
    </w:tbl>
    <w:p w14:paraId="7A71CB87" w14:textId="77777777" w:rsidR="000B62E0" w:rsidRPr="000B62E0" w:rsidRDefault="000B62E0" w:rsidP="000B62E0">
      <w:pPr>
        <w:tabs>
          <w:tab w:val="left" w:pos="0"/>
        </w:tabs>
        <w:rPr>
          <w:bCs/>
          <w:sz w:val="28"/>
          <w:szCs w:val="28"/>
        </w:rPr>
      </w:pPr>
    </w:p>
    <w:p w14:paraId="7A99F466" w14:textId="77777777" w:rsidR="000B62E0" w:rsidRPr="000B62E0" w:rsidRDefault="000B62E0" w:rsidP="000B62E0">
      <w:pPr>
        <w:tabs>
          <w:tab w:val="left" w:pos="0"/>
        </w:tabs>
        <w:ind w:firstLine="709"/>
        <w:jc w:val="both"/>
        <w:rPr>
          <w:bCs/>
          <w:sz w:val="28"/>
          <w:szCs w:val="28"/>
        </w:rPr>
      </w:pPr>
      <w:r w:rsidRPr="000B62E0">
        <w:rPr>
          <w:bCs/>
          <w:sz w:val="28"/>
          <w:szCs w:val="28"/>
        </w:rPr>
        <w:t>* Льготные тарифы установлены с учетом пункта 6 статьи 168 Налогового кодекса Российской Федерации (часть вторая).</w:t>
      </w:r>
    </w:p>
    <w:p w14:paraId="7F41F5A5" w14:textId="77777777" w:rsidR="000B62E0" w:rsidRPr="000B62E0" w:rsidRDefault="000B62E0" w:rsidP="000B62E0">
      <w:pPr>
        <w:ind w:firstLine="709"/>
        <w:jc w:val="both"/>
        <w:rPr>
          <w:bCs/>
          <w:sz w:val="28"/>
          <w:szCs w:val="28"/>
        </w:rPr>
      </w:pPr>
    </w:p>
    <w:p w14:paraId="2079C03E" w14:textId="77777777" w:rsidR="000B62E0" w:rsidRPr="000B62E0" w:rsidRDefault="000B62E0" w:rsidP="000B62E0">
      <w:pPr>
        <w:ind w:firstLine="709"/>
        <w:jc w:val="both"/>
        <w:rPr>
          <w:bCs/>
          <w:sz w:val="28"/>
          <w:szCs w:val="28"/>
        </w:rPr>
      </w:pPr>
    </w:p>
    <w:p w14:paraId="79D0C364" w14:textId="77777777" w:rsidR="000B62E0" w:rsidRPr="000B62E0" w:rsidRDefault="000B62E0" w:rsidP="000B62E0">
      <w:pPr>
        <w:ind w:firstLine="709"/>
        <w:jc w:val="both"/>
        <w:rPr>
          <w:bCs/>
          <w:sz w:val="28"/>
          <w:szCs w:val="28"/>
        </w:rPr>
      </w:pPr>
    </w:p>
    <w:p w14:paraId="58E4CE5C" w14:textId="77777777" w:rsidR="000B62E0" w:rsidRPr="000B62E0" w:rsidRDefault="000B62E0" w:rsidP="000B62E0">
      <w:pPr>
        <w:ind w:firstLine="709"/>
        <w:jc w:val="both"/>
        <w:rPr>
          <w:bCs/>
          <w:sz w:val="28"/>
          <w:szCs w:val="28"/>
        </w:rPr>
      </w:pPr>
    </w:p>
    <w:p w14:paraId="5CCD8326" w14:textId="77777777" w:rsidR="000B62E0" w:rsidRPr="000B62E0" w:rsidRDefault="000B62E0" w:rsidP="000B62E0">
      <w:pPr>
        <w:ind w:firstLine="709"/>
        <w:jc w:val="both"/>
        <w:rPr>
          <w:bCs/>
          <w:sz w:val="28"/>
          <w:szCs w:val="28"/>
        </w:rPr>
      </w:pPr>
    </w:p>
    <w:p w14:paraId="532D3FF1" w14:textId="77777777" w:rsidR="000B62E0" w:rsidRPr="000B62E0" w:rsidRDefault="000B62E0" w:rsidP="000B62E0">
      <w:pPr>
        <w:ind w:firstLine="709"/>
        <w:jc w:val="both"/>
        <w:rPr>
          <w:bCs/>
          <w:sz w:val="28"/>
          <w:szCs w:val="28"/>
        </w:rPr>
      </w:pPr>
    </w:p>
    <w:p w14:paraId="09FAD30D" w14:textId="77777777" w:rsidR="000B62E0" w:rsidRPr="000B62E0" w:rsidRDefault="000B62E0" w:rsidP="000B62E0">
      <w:pPr>
        <w:ind w:firstLine="709"/>
        <w:jc w:val="both"/>
        <w:rPr>
          <w:bCs/>
          <w:sz w:val="28"/>
          <w:szCs w:val="28"/>
        </w:rPr>
      </w:pPr>
    </w:p>
    <w:p w14:paraId="767F4CAC" w14:textId="77777777" w:rsidR="000B62E0" w:rsidRPr="000B62E0" w:rsidRDefault="000B62E0" w:rsidP="000B62E0">
      <w:pPr>
        <w:ind w:firstLine="709"/>
        <w:jc w:val="both"/>
        <w:rPr>
          <w:bCs/>
          <w:sz w:val="28"/>
          <w:szCs w:val="28"/>
        </w:rPr>
      </w:pPr>
    </w:p>
    <w:p w14:paraId="0CAD501C" w14:textId="77777777" w:rsidR="000B62E0" w:rsidRPr="000B62E0" w:rsidRDefault="000B62E0" w:rsidP="000B62E0">
      <w:pPr>
        <w:ind w:firstLine="709"/>
        <w:jc w:val="both"/>
        <w:rPr>
          <w:bCs/>
          <w:sz w:val="28"/>
          <w:szCs w:val="28"/>
        </w:rPr>
      </w:pPr>
    </w:p>
    <w:p w14:paraId="6FE6EBC1" w14:textId="77777777" w:rsidR="000B62E0" w:rsidRPr="000B62E0" w:rsidRDefault="000B62E0" w:rsidP="000B62E0">
      <w:pPr>
        <w:ind w:firstLine="709"/>
        <w:jc w:val="both"/>
        <w:rPr>
          <w:bCs/>
          <w:sz w:val="28"/>
          <w:szCs w:val="28"/>
        </w:rPr>
      </w:pPr>
    </w:p>
    <w:p w14:paraId="08EF440D" w14:textId="77777777" w:rsidR="000B62E0" w:rsidRPr="000B62E0" w:rsidRDefault="000B62E0" w:rsidP="000B62E0">
      <w:pPr>
        <w:ind w:firstLine="709"/>
        <w:jc w:val="both"/>
        <w:rPr>
          <w:bCs/>
          <w:sz w:val="28"/>
          <w:szCs w:val="28"/>
        </w:rPr>
      </w:pPr>
    </w:p>
    <w:p w14:paraId="5E1260CA" w14:textId="77777777" w:rsidR="000B62E0" w:rsidRPr="000B62E0" w:rsidRDefault="000B62E0" w:rsidP="000B62E0">
      <w:pPr>
        <w:ind w:firstLine="709"/>
        <w:jc w:val="both"/>
        <w:rPr>
          <w:bCs/>
          <w:sz w:val="28"/>
          <w:szCs w:val="28"/>
        </w:rPr>
      </w:pPr>
    </w:p>
    <w:p w14:paraId="02181CD3" w14:textId="77777777" w:rsidR="000B62E0" w:rsidRPr="000B62E0" w:rsidRDefault="000B62E0" w:rsidP="000B62E0">
      <w:pPr>
        <w:ind w:firstLine="709"/>
        <w:jc w:val="both"/>
        <w:rPr>
          <w:bCs/>
          <w:sz w:val="28"/>
          <w:szCs w:val="28"/>
        </w:rPr>
      </w:pPr>
    </w:p>
    <w:p w14:paraId="72166C4B" w14:textId="77777777" w:rsidR="000B62E0" w:rsidRPr="000B62E0" w:rsidRDefault="000B62E0" w:rsidP="000B62E0">
      <w:pPr>
        <w:ind w:firstLine="709"/>
        <w:jc w:val="both"/>
        <w:rPr>
          <w:bCs/>
          <w:sz w:val="28"/>
          <w:szCs w:val="28"/>
        </w:rPr>
      </w:pPr>
    </w:p>
    <w:p w14:paraId="2585CC61" w14:textId="77777777" w:rsidR="000B62E0" w:rsidRDefault="000B62E0" w:rsidP="000B62E0">
      <w:pPr>
        <w:tabs>
          <w:tab w:val="left" w:pos="1985"/>
        </w:tabs>
        <w:ind w:left="4962"/>
        <w:jc w:val="center"/>
        <w:rPr>
          <w:sz w:val="28"/>
          <w:szCs w:val="28"/>
        </w:rPr>
        <w:sectPr w:rsidR="000B62E0" w:rsidSect="00AE5199">
          <w:pgSz w:w="11906" w:h="16838"/>
          <w:pgMar w:top="1134" w:right="566" w:bottom="1134" w:left="567" w:header="708" w:footer="708" w:gutter="0"/>
          <w:cols w:space="708"/>
          <w:titlePg/>
          <w:docGrid w:linePitch="381"/>
        </w:sectPr>
      </w:pPr>
    </w:p>
    <w:p w14:paraId="18FE67DA" w14:textId="4FAD3741" w:rsidR="000B62E0" w:rsidRPr="001828C5" w:rsidRDefault="000B62E0" w:rsidP="000B62E0">
      <w:pPr>
        <w:tabs>
          <w:tab w:val="left" w:pos="5580"/>
          <w:tab w:val="left" w:pos="9498"/>
        </w:tabs>
        <w:ind w:left="-961" w:right="-569" w:firstLine="6631"/>
      </w:pPr>
      <w:r w:rsidRPr="001828C5">
        <w:lastRenderedPageBreak/>
        <w:t xml:space="preserve">Приложение № </w:t>
      </w:r>
      <w:r>
        <w:t>2</w:t>
      </w:r>
      <w:r>
        <w:t>20</w:t>
      </w:r>
      <w:r>
        <w:t xml:space="preserve"> </w:t>
      </w:r>
      <w:r w:rsidRPr="001828C5">
        <w:t xml:space="preserve">к </w:t>
      </w:r>
      <w:r>
        <w:t xml:space="preserve">протоколу </w:t>
      </w:r>
      <w:r w:rsidRPr="001828C5">
        <w:t>№ 8</w:t>
      </w:r>
      <w:r>
        <w:t>7</w:t>
      </w:r>
    </w:p>
    <w:p w14:paraId="72E2DC07" w14:textId="77777777" w:rsidR="000B62E0" w:rsidRPr="001828C5" w:rsidRDefault="000B62E0" w:rsidP="000B62E0">
      <w:pPr>
        <w:tabs>
          <w:tab w:val="left" w:pos="5580"/>
          <w:tab w:val="left" w:pos="9498"/>
        </w:tabs>
        <w:ind w:left="-961" w:right="-569" w:firstLine="6631"/>
      </w:pPr>
      <w:r w:rsidRPr="001828C5">
        <w:t>заседания правления Региональной</w:t>
      </w:r>
    </w:p>
    <w:p w14:paraId="041FDD7A" w14:textId="77777777" w:rsidR="000B62E0" w:rsidRPr="001828C5" w:rsidRDefault="000B62E0" w:rsidP="000B62E0">
      <w:pPr>
        <w:tabs>
          <w:tab w:val="left" w:pos="5580"/>
          <w:tab w:val="left" w:pos="9498"/>
        </w:tabs>
        <w:ind w:left="-961" w:right="-569" w:firstLine="6631"/>
      </w:pPr>
      <w:r w:rsidRPr="001828C5">
        <w:t>энергетической комиссии</w:t>
      </w:r>
    </w:p>
    <w:p w14:paraId="55803835" w14:textId="77777777" w:rsidR="000B62E0" w:rsidRDefault="000B62E0" w:rsidP="000B62E0">
      <w:pPr>
        <w:tabs>
          <w:tab w:val="left" w:pos="5580"/>
          <w:tab w:val="left" w:pos="9498"/>
        </w:tabs>
        <w:ind w:left="-961" w:right="-569" w:firstLine="6631"/>
      </w:pPr>
      <w:r w:rsidRPr="001828C5">
        <w:t xml:space="preserve">Кузбасса от </w:t>
      </w:r>
      <w:r>
        <w:t>20</w:t>
      </w:r>
      <w:r w:rsidRPr="001828C5">
        <w:t>.12.2021</w:t>
      </w:r>
    </w:p>
    <w:p w14:paraId="75DDA25B" w14:textId="77777777" w:rsidR="000B62E0" w:rsidRPr="000B62E0" w:rsidRDefault="000B62E0" w:rsidP="000B62E0">
      <w:pPr>
        <w:tabs>
          <w:tab w:val="left" w:pos="0"/>
        </w:tabs>
        <w:rPr>
          <w:sz w:val="28"/>
          <w:szCs w:val="28"/>
        </w:rPr>
      </w:pPr>
    </w:p>
    <w:p w14:paraId="52AA7099" w14:textId="77777777" w:rsidR="000B62E0" w:rsidRPr="000B62E0" w:rsidRDefault="000B62E0" w:rsidP="000B62E0">
      <w:pPr>
        <w:tabs>
          <w:tab w:val="left" w:pos="0"/>
        </w:tabs>
        <w:jc w:val="center"/>
        <w:rPr>
          <w:bCs/>
          <w:sz w:val="28"/>
          <w:szCs w:val="28"/>
        </w:rPr>
      </w:pPr>
      <w:r w:rsidRPr="000B62E0">
        <w:rPr>
          <w:bCs/>
          <w:sz w:val="28"/>
          <w:szCs w:val="28"/>
        </w:rPr>
        <w:t>Льготные тарифы*</w:t>
      </w:r>
    </w:p>
    <w:p w14:paraId="6FAE7B04" w14:textId="77777777" w:rsidR="000B62E0" w:rsidRPr="000B62E0" w:rsidRDefault="000B62E0" w:rsidP="000B62E0">
      <w:pPr>
        <w:tabs>
          <w:tab w:val="left" w:pos="0"/>
        </w:tabs>
        <w:jc w:val="center"/>
        <w:rPr>
          <w:bCs/>
          <w:sz w:val="28"/>
          <w:szCs w:val="28"/>
        </w:rPr>
      </w:pPr>
      <w:r w:rsidRPr="000B62E0">
        <w:rPr>
          <w:bCs/>
          <w:sz w:val="28"/>
          <w:szCs w:val="28"/>
        </w:rPr>
        <w:t xml:space="preserve">на </w:t>
      </w:r>
      <w:r w:rsidRPr="000B62E0">
        <w:rPr>
          <w:bCs/>
          <w:kern w:val="32"/>
          <w:sz w:val="28"/>
          <w:szCs w:val="28"/>
          <w:lang w:eastAsia="en-US"/>
        </w:rPr>
        <w:t>тепловую энергию (мощность)</w:t>
      </w:r>
    </w:p>
    <w:p w14:paraId="13B235B4" w14:textId="77777777" w:rsidR="000B62E0" w:rsidRPr="000B62E0" w:rsidRDefault="000B62E0" w:rsidP="000B62E0">
      <w:pPr>
        <w:tabs>
          <w:tab w:val="left" w:pos="0"/>
        </w:tabs>
        <w:spacing w:after="120"/>
        <w:jc w:val="right"/>
        <w:rPr>
          <w:bCs/>
          <w:sz w:val="28"/>
          <w:szCs w:val="28"/>
        </w:rPr>
      </w:pPr>
    </w:p>
    <w:tbl>
      <w:tblPr>
        <w:tblStyle w:val="afc"/>
        <w:tblW w:w="10067" w:type="dxa"/>
        <w:tblInd w:w="137" w:type="dxa"/>
        <w:tblLayout w:type="fixed"/>
        <w:tblLook w:val="04A0" w:firstRow="1" w:lastRow="0" w:firstColumn="1" w:lastColumn="0" w:noHBand="0" w:noVBand="1"/>
      </w:tblPr>
      <w:tblGrid>
        <w:gridCol w:w="696"/>
        <w:gridCol w:w="2127"/>
        <w:gridCol w:w="1701"/>
        <w:gridCol w:w="1275"/>
        <w:gridCol w:w="1419"/>
        <w:gridCol w:w="1417"/>
        <w:gridCol w:w="1419"/>
        <w:gridCol w:w="13"/>
      </w:tblGrid>
      <w:tr w:rsidR="000B62E0" w:rsidRPr="000B62E0" w14:paraId="02F3E628" w14:textId="77777777" w:rsidTr="000B62E0">
        <w:trPr>
          <w:gridAfter w:val="1"/>
          <w:wAfter w:w="13" w:type="dxa"/>
        </w:trPr>
        <w:tc>
          <w:tcPr>
            <w:tcW w:w="696" w:type="dxa"/>
            <w:vMerge w:val="restart"/>
            <w:vAlign w:val="center"/>
          </w:tcPr>
          <w:p w14:paraId="36C2E793" w14:textId="77777777" w:rsidR="000B62E0" w:rsidRPr="000B62E0" w:rsidRDefault="000B62E0" w:rsidP="000B62E0">
            <w:pPr>
              <w:tabs>
                <w:tab w:val="left" w:pos="1365"/>
              </w:tabs>
              <w:jc w:val="center"/>
              <w:rPr>
                <w:lang w:eastAsia="en-US"/>
              </w:rPr>
            </w:pPr>
            <w:r w:rsidRPr="000B62E0">
              <w:rPr>
                <w:lang w:eastAsia="en-US"/>
              </w:rPr>
              <w:t>№ п/п</w:t>
            </w:r>
          </w:p>
        </w:tc>
        <w:tc>
          <w:tcPr>
            <w:tcW w:w="2127" w:type="dxa"/>
            <w:vMerge w:val="restart"/>
            <w:vAlign w:val="center"/>
          </w:tcPr>
          <w:p w14:paraId="6E3ABA2E" w14:textId="77777777" w:rsidR="000B62E0" w:rsidRPr="000B62E0" w:rsidRDefault="000B62E0" w:rsidP="000B62E0">
            <w:pPr>
              <w:tabs>
                <w:tab w:val="left" w:pos="1365"/>
              </w:tabs>
              <w:jc w:val="center"/>
              <w:rPr>
                <w:lang w:eastAsia="en-US"/>
              </w:rPr>
            </w:pPr>
            <w:r w:rsidRPr="000B62E0">
              <w:rPr>
                <w:lang w:eastAsia="en-US"/>
              </w:rPr>
              <w:t>Наименование регулируемой организации</w:t>
            </w:r>
          </w:p>
        </w:tc>
        <w:tc>
          <w:tcPr>
            <w:tcW w:w="1701" w:type="dxa"/>
            <w:vMerge w:val="restart"/>
            <w:vAlign w:val="center"/>
          </w:tcPr>
          <w:p w14:paraId="5E05775C" w14:textId="77777777" w:rsidR="000B62E0" w:rsidRPr="000B62E0" w:rsidRDefault="000B62E0" w:rsidP="000B62E0">
            <w:pPr>
              <w:tabs>
                <w:tab w:val="left" w:pos="1365"/>
              </w:tabs>
              <w:jc w:val="center"/>
              <w:rPr>
                <w:lang w:eastAsia="en-US"/>
              </w:rPr>
            </w:pPr>
            <w:r w:rsidRPr="000B62E0">
              <w:rPr>
                <w:lang w:eastAsia="en-US"/>
              </w:rPr>
              <w:t>Категория дома</w:t>
            </w:r>
          </w:p>
        </w:tc>
        <w:tc>
          <w:tcPr>
            <w:tcW w:w="1275" w:type="dxa"/>
            <w:vMerge w:val="restart"/>
            <w:vAlign w:val="center"/>
          </w:tcPr>
          <w:p w14:paraId="12C0FFFB" w14:textId="77777777" w:rsidR="000B62E0" w:rsidRPr="000B62E0" w:rsidRDefault="000B62E0" w:rsidP="000B62E0">
            <w:pPr>
              <w:tabs>
                <w:tab w:val="left" w:pos="1365"/>
              </w:tabs>
              <w:jc w:val="center"/>
              <w:rPr>
                <w:lang w:eastAsia="en-US"/>
              </w:rPr>
            </w:pPr>
            <w:r w:rsidRPr="000B62E0">
              <w:rPr>
                <w:lang w:eastAsia="en-US"/>
              </w:rPr>
              <w:t>Норматив потребле-ния**</w:t>
            </w:r>
          </w:p>
        </w:tc>
        <w:tc>
          <w:tcPr>
            <w:tcW w:w="1419" w:type="dxa"/>
            <w:vMerge w:val="restart"/>
            <w:vAlign w:val="center"/>
          </w:tcPr>
          <w:p w14:paraId="112907D1" w14:textId="77777777" w:rsidR="000B62E0" w:rsidRPr="000B62E0" w:rsidRDefault="000B62E0" w:rsidP="000B62E0">
            <w:pPr>
              <w:tabs>
                <w:tab w:val="left" w:pos="1365"/>
              </w:tabs>
              <w:jc w:val="center"/>
              <w:rPr>
                <w:lang w:eastAsia="en-US"/>
              </w:rPr>
            </w:pPr>
            <w:r w:rsidRPr="000B62E0">
              <w:rPr>
                <w:lang w:eastAsia="en-US"/>
              </w:rPr>
              <w:t>Единицы измерения</w:t>
            </w:r>
          </w:p>
        </w:tc>
        <w:tc>
          <w:tcPr>
            <w:tcW w:w="2836" w:type="dxa"/>
            <w:gridSpan w:val="2"/>
            <w:vAlign w:val="center"/>
          </w:tcPr>
          <w:p w14:paraId="6E1DA946" w14:textId="77777777" w:rsidR="000B62E0" w:rsidRPr="000B62E0" w:rsidRDefault="000B62E0" w:rsidP="000B62E0">
            <w:pPr>
              <w:tabs>
                <w:tab w:val="left" w:pos="1365"/>
              </w:tabs>
              <w:jc w:val="center"/>
              <w:rPr>
                <w:lang w:eastAsia="en-US"/>
              </w:rPr>
            </w:pPr>
            <w:r w:rsidRPr="000B62E0">
              <w:rPr>
                <w:bCs/>
                <w:kern w:val="32"/>
                <w:lang w:eastAsia="en-US"/>
              </w:rPr>
              <w:t>Льготный тариф</w:t>
            </w:r>
          </w:p>
        </w:tc>
      </w:tr>
      <w:tr w:rsidR="000B62E0" w:rsidRPr="000B62E0" w14:paraId="5AC9A2CC" w14:textId="77777777" w:rsidTr="000B62E0">
        <w:trPr>
          <w:gridAfter w:val="1"/>
          <w:wAfter w:w="13" w:type="dxa"/>
          <w:trHeight w:val="1242"/>
        </w:trPr>
        <w:tc>
          <w:tcPr>
            <w:tcW w:w="696" w:type="dxa"/>
            <w:vMerge/>
            <w:vAlign w:val="center"/>
          </w:tcPr>
          <w:p w14:paraId="61D14C98" w14:textId="77777777" w:rsidR="000B62E0" w:rsidRPr="000B62E0" w:rsidRDefault="000B62E0" w:rsidP="000B62E0">
            <w:pPr>
              <w:tabs>
                <w:tab w:val="left" w:pos="1365"/>
              </w:tabs>
              <w:jc w:val="center"/>
              <w:rPr>
                <w:lang w:eastAsia="en-US"/>
              </w:rPr>
            </w:pPr>
          </w:p>
        </w:tc>
        <w:tc>
          <w:tcPr>
            <w:tcW w:w="2127" w:type="dxa"/>
            <w:vMerge/>
            <w:vAlign w:val="center"/>
          </w:tcPr>
          <w:p w14:paraId="357448AD" w14:textId="77777777" w:rsidR="000B62E0" w:rsidRPr="000B62E0" w:rsidRDefault="000B62E0" w:rsidP="000B62E0">
            <w:pPr>
              <w:tabs>
                <w:tab w:val="left" w:pos="1365"/>
              </w:tabs>
              <w:jc w:val="center"/>
              <w:rPr>
                <w:lang w:eastAsia="en-US"/>
              </w:rPr>
            </w:pPr>
          </w:p>
        </w:tc>
        <w:tc>
          <w:tcPr>
            <w:tcW w:w="1701" w:type="dxa"/>
            <w:vMerge/>
            <w:vAlign w:val="center"/>
          </w:tcPr>
          <w:p w14:paraId="4914DD14" w14:textId="77777777" w:rsidR="000B62E0" w:rsidRPr="000B62E0" w:rsidRDefault="000B62E0" w:rsidP="000B62E0">
            <w:pPr>
              <w:tabs>
                <w:tab w:val="left" w:pos="1365"/>
              </w:tabs>
              <w:jc w:val="center"/>
              <w:rPr>
                <w:lang w:eastAsia="en-US"/>
              </w:rPr>
            </w:pPr>
          </w:p>
        </w:tc>
        <w:tc>
          <w:tcPr>
            <w:tcW w:w="1275" w:type="dxa"/>
            <w:vMerge/>
            <w:vAlign w:val="center"/>
          </w:tcPr>
          <w:p w14:paraId="40722600" w14:textId="77777777" w:rsidR="000B62E0" w:rsidRPr="000B62E0" w:rsidRDefault="000B62E0" w:rsidP="000B62E0">
            <w:pPr>
              <w:tabs>
                <w:tab w:val="left" w:pos="1365"/>
              </w:tabs>
              <w:jc w:val="center"/>
              <w:rPr>
                <w:lang w:eastAsia="en-US"/>
              </w:rPr>
            </w:pPr>
          </w:p>
        </w:tc>
        <w:tc>
          <w:tcPr>
            <w:tcW w:w="1419" w:type="dxa"/>
            <w:vMerge/>
            <w:vAlign w:val="center"/>
          </w:tcPr>
          <w:p w14:paraId="7628B0C1" w14:textId="77777777" w:rsidR="000B62E0" w:rsidRPr="000B62E0" w:rsidRDefault="000B62E0" w:rsidP="000B62E0">
            <w:pPr>
              <w:tabs>
                <w:tab w:val="left" w:pos="1365"/>
              </w:tabs>
              <w:jc w:val="center"/>
              <w:rPr>
                <w:lang w:eastAsia="en-US"/>
              </w:rPr>
            </w:pPr>
          </w:p>
        </w:tc>
        <w:tc>
          <w:tcPr>
            <w:tcW w:w="1417" w:type="dxa"/>
            <w:vAlign w:val="center"/>
          </w:tcPr>
          <w:p w14:paraId="1211C564" w14:textId="77777777" w:rsidR="000B62E0" w:rsidRPr="000B62E0" w:rsidRDefault="000B62E0" w:rsidP="000B62E0">
            <w:pPr>
              <w:tabs>
                <w:tab w:val="left" w:pos="1365"/>
              </w:tabs>
              <w:jc w:val="center"/>
              <w:rPr>
                <w:lang w:val="en-US" w:eastAsia="en-US"/>
              </w:rPr>
            </w:pPr>
            <w:r w:rsidRPr="000B62E0">
              <w:rPr>
                <w:lang w:eastAsia="en-US"/>
              </w:rPr>
              <w:t>с 01.01.202</w:t>
            </w:r>
            <w:r w:rsidRPr="000B62E0">
              <w:rPr>
                <w:lang w:val="en-US" w:eastAsia="en-US"/>
              </w:rPr>
              <w:t>2</w:t>
            </w:r>
            <w:r w:rsidRPr="000B62E0">
              <w:rPr>
                <w:lang w:eastAsia="en-US"/>
              </w:rPr>
              <w:t xml:space="preserve">                   по 30.06.202</w:t>
            </w:r>
            <w:r w:rsidRPr="000B62E0">
              <w:rPr>
                <w:lang w:val="en-US" w:eastAsia="en-US"/>
              </w:rPr>
              <w:t>2</w:t>
            </w:r>
          </w:p>
        </w:tc>
        <w:tc>
          <w:tcPr>
            <w:tcW w:w="1419" w:type="dxa"/>
            <w:vAlign w:val="center"/>
          </w:tcPr>
          <w:p w14:paraId="4ECE48BF" w14:textId="77777777" w:rsidR="000B62E0" w:rsidRPr="000B62E0" w:rsidRDefault="000B62E0" w:rsidP="000B62E0">
            <w:pPr>
              <w:tabs>
                <w:tab w:val="left" w:pos="1365"/>
              </w:tabs>
              <w:jc w:val="center"/>
              <w:rPr>
                <w:lang w:val="en-US" w:eastAsia="en-US"/>
              </w:rPr>
            </w:pPr>
            <w:r w:rsidRPr="000B62E0">
              <w:rPr>
                <w:lang w:eastAsia="en-US"/>
              </w:rPr>
              <w:t>с 01.07.202</w:t>
            </w:r>
            <w:r w:rsidRPr="000B62E0">
              <w:rPr>
                <w:lang w:val="en-US" w:eastAsia="en-US"/>
              </w:rPr>
              <w:t>2</w:t>
            </w:r>
            <w:r w:rsidRPr="000B62E0">
              <w:rPr>
                <w:lang w:eastAsia="en-US"/>
              </w:rPr>
              <w:t xml:space="preserve">                  по 31.12.202</w:t>
            </w:r>
            <w:r w:rsidRPr="000B62E0">
              <w:rPr>
                <w:lang w:val="en-US" w:eastAsia="en-US"/>
              </w:rPr>
              <w:t>2</w:t>
            </w:r>
          </w:p>
        </w:tc>
      </w:tr>
      <w:tr w:rsidR="000B62E0" w:rsidRPr="000B62E0" w14:paraId="7EBCC774" w14:textId="77777777" w:rsidTr="000B62E0">
        <w:trPr>
          <w:gridAfter w:val="1"/>
          <w:wAfter w:w="13" w:type="dxa"/>
          <w:trHeight w:val="264"/>
        </w:trPr>
        <w:tc>
          <w:tcPr>
            <w:tcW w:w="696" w:type="dxa"/>
            <w:vAlign w:val="center"/>
          </w:tcPr>
          <w:p w14:paraId="04775D08" w14:textId="77777777" w:rsidR="000B62E0" w:rsidRPr="000B62E0" w:rsidRDefault="000B62E0" w:rsidP="000B62E0">
            <w:pPr>
              <w:tabs>
                <w:tab w:val="left" w:pos="1365"/>
              </w:tabs>
              <w:jc w:val="center"/>
              <w:rPr>
                <w:lang w:val="en-US" w:eastAsia="en-US"/>
              </w:rPr>
            </w:pPr>
            <w:r w:rsidRPr="000B62E0">
              <w:rPr>
                <w:lang w:val="en-US" w:eastAsia="en-US"/>
              </w:rPr>
              <w:t>1</w:t>
            </w:r>
          </w:p>
        </w:tc>
        <w:tc>
          <w:tcPr>
            <w:tcW w:w="2127" w:type="dxa"/>
            <w:vAlign w:val="center"/>
          </w:tcPr>
          <w:p w14:paraId="7238A51D" w14:textId="77777777" w:rsidR="000B62E0" w:rsidRPr="000B62E0" w:rsidRDefault="000B62E0" w:rsidP="000B62E0">
            <w:pPr>
              <w:tabs>
                <w:tab w:val="left" w:pos="1365"/>
              </w:tabs>
              <w:jc w:val="center"/>
              <w:rPr>
                <w:lang w:val="en-US" w:eastAsia="en-US"/>
              </w:rPr>
            </w:pPr>
            <w:r w:rsidRPr="000B62E0">
              <w:rPr>
                <w:lang w:val="en-US" w:eastAsia="en-US"/>
              </w:rPr>
              <w:t>2</w:t>
            </w:r>
          </w:p>
        </w:tc>
        <w:tc>
          <w:tcPr>
            <w:tcW w:w="1701" w:type="dxa"/>
            <w:vAlign w:val="center"/>
          </w:tcPr>
          <w:p w14:paraId="022345FF" w14:textId="77777777" w:rsidR="000B62E0" w:rsidRPr="000B62E0" w:rsidRDefault="000B62E0" w:rsidP="000B62E0">
            <w:pPr>
              <w:tabs>
                <w:tab w:val="left" w:pos="1365"/>
              </w:tabs>
              <w:jc w:val="center"/>
              <w:rPr>
                <w:lang w:val="en-US" w:eastAsia="en-US"/>
              </w:rPr>
            </w:pPr>
            <w:r w:rsidRPr="000B62E0">
              <w:rPr>
                <w:lang w:val="en-US" w:eastAsia="en-US"/>
              </w:rPr>
              <w:t>3</w:t>
            </w:r>
          </w:p>
        </w:tc>
        <w:tc>
          <w:tcPr>
            <w:tcW w:w="1275" w:type="dxa"/>
            <w:vAlign w:val="center"/>
          </w:tcPr>
          <w:p w14:paraId="1E40EFE0" w14:textId="77777777" w:rsidR="000B62E0" w:rsidRPr="000B62E0" w:rsidRDefault="000B62E0" w:rsidP="000B62E0">
            <w:pPr>
              <w:tabs>
                <w:tab w:val="left" w:pos="1365"/>
              </w:tabs>
              <w:jc w:val="center"/>
              <w:rPr>
                <w:lang w:val="en-US" w:eastAsia="en-US"/>
              </w:rPr>
            </w:pPr>
            <w:r w:rsidRPr="000B62E0">
              <w:rPr>
                <w:lang w:val="en-US" w:eastAsia="en-US"/>
              </w:rPr>
              <w:t>4</w:t>
            </w:r>
          </w:p>
        </w:tc>
        <w:tc>
          <w:tcPr>
            <w:tcW w:w="1419" w:type="dxa"/>
            <w:vAlign w:val="center"/>
          </w:tcPr>
          <w:p w14:paraId="3C3F2C9C" w14:textId="77777777" w:rsidR="000B62E0" w:rsidRPr="000B62E0" w:rsidRDefault="000B62E0" w:rsidP="000B62E0">
            <w:pPr>
              <w:tabs>
                <w:tab w:val="left" w:pos="1365"/>
              </w:tabs>
              <w:jc w:val="center"/>
              <w:rPr>
                <w:lang w:val="en-US" w:eastAsia="en-US"/>
              </w:rPr>
            </w:pPr>
            <w:r w:rsidRPr="000B62E0">
              <w:rPr>
                <w:lang w:val="en-US" w:eastAsia="en-US"/>
              </w:rPr>
              <w:t>5</w:t>
            </w:r>
          </w:p>
        </w:tc>
        <w:tc>
          <w:tcPr>
            <w:tcW w:w="1417" w:type="dxa"/>
            <w:vAlign w:val="center"/>
          </w:tcPr>
          <w:p w14:paraId="5E9F2B0C" w14:textId="77777777" w:rsidR="000B62E0" w:rsidRPr="000B62E0" w:rsidRDefault="000B62E0" w:rsidP="000B62E0">
            <w:pPr>
              <w:tabs>
                <w:tab w:val="left" w:pos="1365"/>
              </w:tabs>
              <w:jc w:val="center"/>
              <w:rPr>
                <w:lang w:val="en-US" w:eastAsia="en-US"/>
              </w:rPr>
            </w:pPr>
            <w:r w:rsidRPr="000B62E0">
              <w:rPr>
                <w:lang w:val="en-US" w:eastAsia="en-US"/>
              </w:rPr>
              <w:t>6</w:t>
            </w:r>
          </w:p>
        </w:tc>
        <w:tc>
          <w:tcPr>
            <w:tcW w:w="1419" w:type="dxa"/>
            <w:vAlign w:val="center"/>
          </w:tcPr>
          <w:p w14:paraId="1B43450D" w14:textId="77777777" w:rsidR="000B62E0" w:rsidRPr="000B62E0" w:rsidRDefault="000B62E0" w:rsidP="000B62E0">
            <w:pPr>
              <w:tabs>
                <w:tab w:val="left" w:pos="1365"/>
              </w:tabs>
              <w:jc w:val="center"/>
              <w:rPr>
                <w:lang w:val="en-US" w:eastAsia="en-US"/>
              </w:rPr>
            </w:pPr>
            <w:r w:rsidRPr="000B62E0">
              <w:rPr>
                <w:lang w:val="en-US" w:eastAsia="en-US"/>
              </w:rPr>
              <w:t>7</w:t>
            </w:r>
          </w:p>
        </w:tc>
      </w:tr>
      <w:tr w:rsidR="000B62E0" w:rsidRPr="000B62E0" w14:paraId="52FDCD44" w14:textId="77777777" w:rsidTr="000B62E0">
        <w:trPr>
          <w:trHeight w:val="541"/>
        </w:trPr>
        <w:tc>
          <w:tcPr>
            <w:tcW w:w="10067" w:type="dxa"/>
            <w:gridSpan w:val="8"/>
            <w:vAlign w:val="center"/>
          </w:tcPr>
          <w:p w14:paraId="2B3CB523" w14:textId="77777777" w:rsidR="000B62E0" w:rsidRPr="000B62E0" w:rsidRDefault="000B62E0" w:rsidP="000B62E0">
            <w:pPr>
              <w:numPr>
                <w:ilvl w:val="0"/>
                <w:numId w:val="10"/>
              </w:numPr>
              <w:tabs>
                <w:tab w:val="left" w:pos="322"/>
              </w:tabs>
              <w:ind w:left="0" w:firstLine="38"/>
              <w:contextualSpacing/>
              <w:jc w:val="center"/>
              <w:rPr>
                <w:lang w:eastAsia="en-US"/>
              </w:rPr>
            </w:pPr>
            <w:r w:rsidRPr="000B62E0">
              <w:rPr>
                <w:bCs/>
                <w:kern w:val="32"/>
                <w:lang w:eastAsia="en-US"/>
              </w:rPr>
              <w:t>Тепловая энергия (мощность)</w:t>
            </w:r>
            <w:r w:rsidRPr="000B62E0">
              <w:rPr>
                <w:lang w:eastAsia="en-US"/>
              </w:rPr>
              <w:t xml:space="preserve"> в жилых домах, оборудованных индивидуальными приборами учета </w:t>
            </w:r>
          </w:p>
        </w:tc>
      </w:tr>
      <w:tr w:rsidR="000B62E0" w:rsidRPr="000B62E0" w14:paraId="6ADFBCA3" w14:textId="77777777" w:rsidTr="000B62E0">
        <w:trPr>
          <w:gridAfter w:val="1"/>
          <w:wAfter w:w="13" w:type="dxa"/>
          <w:trHeight w:val="3695"/>
        </w:trPr>
        <w:tc>
          <w:tcPr>
            <w:tcW w:w="696" w:type="dxa"/>
            <w:vAlign w:val="center"/>
          </w:tcPr>
          <w:p w14:paraId="6DB88377" w14:textId="77777777" w:rsidR="000B62E0" w:rsidRPr="000B62E0" w:rsidRDefault="000B62E0" w:rsidP="000B62E0">
            <w:pPr>
              <w:tabs>
                <w:tab w:val="left" w:pos="1365"/>
              </w:tabs>
              <w:jc w:val="center"/>
              <w:rPr>
                <w:lang w:eastAsia="en-US"/>
              </w:rPr>
            </w:pPr>
            <w:r w:rsidRPr="000B62E0">
              <w:rPr>
                <w:lang w:eastAsia="en-US"/>
              </w:rPr>
              <w:t>1.1.</w:t>
            </w:r>
          </w:p>
        </w:tc>
        <w:tc>
          <w:tcPr>
            <w:tcW w:w="2127" w:type="dxa"/>
            <w:vMerge w:val="restart"/>
            <w:vAlign w:val="center"/>
          </w:tcPr>
          <w:p w14:paraId="5A985D4C" w14:textId="77777777" w:rsidR="000B62E0" w:rsidRPr="000B62E0" w:rsidRDefault="000B62E0" w:rsidP="000B62E0">
            <w:pPr>
              <w:tabs>
                <w:tab w:val="left" w:pos="1365"/>
              </w:tabs>
              <w:rPr>
                <w:lang w:eastAsia="en-US"/>
              </w:rPr>
            </w:pPr>
            <w:r w:rsidRPr="000B62E0">
              <w:rPr>
                <w:bCs/>
              </w:rPr>
              <w:t>МКП «Комфорт», ИНН</w:t>
            </w:r>
            <w:r w:rsidRPr="000B62E0">
              <w:rPr>
                <w:lang w:eastAsia="en-US"/>
              </w:rPr>
              <w:t xml:space="preserve"> </w:t>
            </w:r>
            <w:r w:rsidRPr="000B62E0">
              <w:rPr>
                <w:bCs/>
              </w:rPr>
              <w:t>4213011357</w:t>
            </w:r>
          </w:p>
        </w:tc>
        <w:tc>
          <w:tcPr>
            <w:tcW w:w="1701" w:type="dxa"/>
            <w:vAlign w:val="center"/>
          </w:tcPr>
          <w:p w14:paraId="22400A32" w14:textId="77777777" w:rsidR="000B62E0" w:rsidRPr="000B62E0" w:rsidRDefault="000B62E0" w:rsidP="000B62E0">
            <w:pPr>
              <w:tabs>
                <w:tab w:val="left" w:pos="1365"/>
              </w:tabs>
              <w:rPr>
                <w:lang w:eastAsia="en-US"/>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0B62E0">
              <w:rPr>
                <w:color w:val="000000"/>
                <w:vertAlign w:val="superscript"/>
              </w:rPr>
              <w:t>3</w:t>
            </w:r>
            <w:r w:rsidRPr="000B62E0">
              <w:rPr>
                <w:color w:val="000000"/>
              </w:rPr>
              <w:t xml:space="preserve"> </w:t>
            </w:r>
          </w:p>
        </w:tc>
        <w:tc>
          <w:tcPr>
            <w:tcW w:w="1275" w:type="dxa"/>
            <w:vAlign w:val="center"/>
          </w:tcPr>
          <w:p w14:paraId="0DD3F4FC" w14:textId="77777777" w:rsidR="000B62E0" w:rsidRPr="000B62E0" w:rsidRDefault="000B62E0" w:rsidP="000B62E0">
            <w:pPr>
              <w:tabs>
                <w:tab w:val="left" w:pos="1365"/>
              </w:tabs>
              <w:jc w:val="center"/>
              <w:rPr>
                <w:color w:val="000000"/>
              </w:rPr>
            </w:pPr>
            <w:r w:rsidRPr="000B62E0">
              <w:rPr>
                <w:color w:val="000000"/>
              </w:rPr>
              <w:t>0,0258</w:t>
            </w:r>
          </w:p>
          <w:p w14:paraId="176A32B4" w14:textId="77777777" w:rsidR="000B62E0" w:rsidRPr="000B62E0" w:rsidRDefault="000B62E0" w:rsidP="000B62E0">
            <w:pPr>
              <w:tabs>
                <w:tab w:val="left" w:pos="1365"/>
              </w:tabs>
              <w:jc w:val="center"/>
              <w:rPr>
                <w:lang w:eastAsia="en-US"/>
              </w:rPr>
            </w:pPr>
            <w:r w:rsidRPr="000B62E0">
              <w:rPr>
                <w:color w:val="000000"/>
              </w:rPr>
              <w:t>Гкал/м</w:t>
            </w:r>
            <w:r w:rsidRPr="000B62E0">
              <w:rPr>
                <w:color w:val="000000"/>
                <w:vertAlign w:val="superscript"/>
              </w:rPr>
              <w:t>2</w:t>
            </w:r>
          </w:p>
        </w:tc>
        <w:tc>
          <w:tcPr>
            <w:tcW w:w="1419" w:type="dxa"/>
            <w:vAlign w:val="center"/>
          </w:tcPr>
          <w:p w14:paraId="6027DDFC" w14:textId="77777777" w:rsidR="000B62E0" w:rsidRPr="000B62E0" w:rsidRDefault="000B62E0" w:rsidP="000B62E0">
            <w:pPr>
              <w:tabs>
                <w:tab w:val="left" w:pos="1365"/>
              </w:tabs>
              <w:jc w:val="center"/>
              <w:rPr>
                <w:color w:val="000000"/>
              </w:rPr>
            </w:pPr>
          </w:p>
          <w:p w14:paraId="747BE808" w14:textId="77777777" w:rsidR="000B62E0" w:rsidRPr="000B62E0" w:rsidRDefault="000B62E0" w:rsidP="000B62E0">
            <w:pPr>
              <w:tabs>
                <w:tab w:val="left" w:pos="1365"/>
              </w:tabs>
              <w:jc w:val="center"/>
              <w:rPr>
                <w:color w:val="000000"/>
              </w:rPr>
            </w:pPr>
            <w:r w:rsidRPr="000B62E0">
              <w:rPr>
                <w:color w:val="000000"/>
              </w:rPr>
              <w:t xml:space="preserve">руб/Гкал </w:t>
            </w:r>
          </w:p>
          <w:p w14:paraId="508172CA" w14:textId="77777777" w:rsidR="000B62E0" w:rsidRPr="000B62E0" w:rsidRDefault="000B62E0" w:rsidP="000B62E0">
            <w:pPr>
              <w:tabs>
                <w:tab w:val="left" w:pos="1365"/>
              </w:tabs>
              <w:jc w:val="center"/>
              <w:rPr>
                <w:lang w:eastAsia="en-US"/>
              </w:rPr>
            </w:pPr>
          </w:p>
        </w:tc>
        <w:tc>
          <w:tcPr>
            <w:tcW w:w="1417" w:type="dxa"/>
            <w:vAlign w:val="center"/>
          </w:tcPr>
          <w:p w14:paraId="111DA134" w14:textId="77777777" w:rsidR="000B62E0" w:rsidRPr="000B62E0" w:rsidRDefault="000B62E0" w:rsidP="000B62E0">
            <w:pPr>
              <w:tabs>
                <w:tab w:val="left" w:pos="1365"/>
              </w:tabs>
              <w:jc w:val="center"/>
              <w:rPr>
                <w:lang w:eastAsia="en-US"/>
              </w:rPr>
            </w:pPr>
            <w:r w:rsidRPr="000B62E0">
              <w:rPr>
                <w:lang w:eastAsia="en-US"/>
              </w:rPr>
              <w:t>916,05</w:t>
            </w:r>
          </w:p>
        </w:tc>
        <w:tc>
          <w:tcPr>
            <w:tcW w:w="1419" w:type="dxa"/>
            <w:vAlign w:val="center"/>
          </w:tcPr>
          <w:p w14:paraId="38BDF7FF" w14:textId="77777777" w:rsidR="000B62E0" w:rsidRPr="000B62E0" w:rsidRDefault="000B62E0" w:rsidP="000B62E0">
            <w:pPr>
              <w:tabs>
                <w:tab w:val="left" w:pos="1365"/>
              </w:tabs>
              <w:jc w:val="center"/>
              <w:rPr>
                <w:lang w:eastAsia="en-US"/>
              </w:rPr>
            </w:pPr>
            <w:r w:rsidRPr="000B62E0">
              <w:rPr>
                <w:lang w:eastAsia="en-US"/>
              </w:rPr>
              <w:t>963,68</w:t>
            </w:r>
          </w:p>
        </w:tc>
      </w:tr>
      <w:tr w:rsidR="000B62E0" w:rsidRPr="000B62E0" w14:paraId="589806DC" w14:textId="77777777" w:rsidTr="000B62E0">
        <w:trPr>
          <w:gridAfter w:val="1"/>
          <w:wAfter w:w="13" w:type="dxa"/>
          <w:trHeight w:val="3961"/>
        </w:trPr>
        <w:tc>
          <w:tcPr>
            <w:tcW w:w="696" w:type="dxa"/>
            <w:vAlign w:val="center"/>
          </w:tcPr>
          <w:p w14:paraId="2454B29A" w14:textId="77777777" w:rsidR="000B62E0" w:rsidRPr="000B62E0" w:rsidRDefault="000B62E0" w:rsidP="000B62E0">
            <w:pPr>
              <w:tabs>
                <w:tab w:val="left" w:pos="1365"/>
              </w:tabs>
              <w:jc w:val="center"/>
              <w:rPr>
                <w:lang w:eastAsia="en-US"/>
              </w:rPr>
            </w:pPr>
            <w:r w:rsidRPr="000B62E0">
              <w:rPr>
                <w:lang w:eastAsia="en-US"/>
              </w:rPr>
              <w:t>1.2.</w:t>
            </w:r>
          </w:p>
        </w:tc>
        <w:tc>
          <w:tcPr>
            <w:tcW w:w="2127" w:type="dxa"/>
            <w:vMerge/>
            <w:vAlign w:val="center"/>
          </w:tcPr>
          <w:p w14:paraId="60547B4F" w14:textId="77777777" w:rsidR="000B62E0" w:rsidRPr="000B62E0" w:rsidRDefault="000B62E0" w:rsidP="000B62E0">
            <w:pPr>
              <w:tabs>
                <w:tab w:val="left" w:pos="1365"/>
              </w:tabs>
              <w:rPr>
                <w:lang w:eastAsia="en-US"/>
              </w:rPr>
            </w:pPr>
          </w:p>
        </w:tc>
        <w:tc>
          <w:tcPr>
            <w:tcW w:w="1701" w:type="dxa"/>
            <w:vAlign w:val="center"/>
          </w:tcPr>
          <w:p w14:paraId="240B7CD6" w14:textId="77777777" w:rsidR="000B62E0" w:rsidRPr="000B62E0" w:rsidRDefault="000B62E0" w:rsidP="000B62E0">
            <w:pPr>
              <w:tabs>
                <w:tab w:val="left" w:pos="1365"/>
              </w:tabs>
              <w:rPr>
                <w:lang w:eastAsia="en-US"/>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0B62E0">
              <w:rPr>
                <w:color w:val="000000"/>
                <w:vertAlign w:val="superscript"/>
              </w:rPr>
              <w:t>3</w:t>
            </w:r>
            <w:r w:rsidRPr="000B62E0">
              <w:rPr>
                <w:color w:val="000000"/>
              </w:rPr>
              <w:t xml:space="preserve"> до 10000 м</w:t>
            </w:r>
            <w:r w:rsidRPr="000B62E0">
              <w:rPr>
                <w:color w:val="000000"/>
                <w:vertAlign w:val="superscript"/>
              </w:rPr>
              <w:t>3</w:t>
            </w:r>
          </w:p>
        </w:tc>
        <w:tc>
          <w:tcPr>
            <w:tcW w:w="1275" w:type="dxa"/>
            <w:vAlign w:val="center"/>
          </w:tcPr>
          <w:p w14:paraId="67C0F03C" w14:textId="77777777" w:rsidR="000B62E0" w:rsidRPr="000B62E0" w:rsidRDefault="000B62E0" w:rsidP="000B62E0">
            <w:pPr>
              <w:tabs>
                <w:tab w:val="left" w:pos="1365"/>
              </w:tabs>
              <w:jc w:val="center"/>
              <w:rPr>
                <w:lang w:eastAsia="en-US"/>
              </w:rPr>
            </w:pPr>
            <w:r w:rsidRPr="000B62E0">
              <w:rPr>
                <w:color w:val="000000"/>
              </w:rPr>
              <w:t>0,0219 Гкал/м</w:t>
            </w:r>
            <w:r w:rsidRPr="000B62E0">
              <w:rPr>
                <w:color w:val="000000"/>
                <w:vertAlign w:val="superscript"/>
              </w:rPr>
              <w:t>2</w:t>
            </w:r>
          </w:p>
        </w:tc>
        <w:tc>
          <w:tcPr>
            <w:tcW w:w="1419" w:type="dxa"/>
            <w:vAlign w:val="center"/>
          </w:tcPr>
          <w:p w14:paraId="6FCD2D79" w14:textId="77777777" w:rsidR="000B62E0" w:rsidRPr="000B62E0" w:rsidRDefault="000B62E0" w:rsidP="000B62E0">
            <w:pPr>
              <w:tabs>
                <w:tab w:val="left" w:pos="1365"/>
              </w:tabs>
              <w:jc w:val="center"/>
              <w:rPr>
                <w:color w:val="000000"/>
              </w:rPr>
            </w:pPr>
          </w:p>
          <w:p w14:paraId="2D566894" w14:textId="77777777" w:rsidR="000B62E0" w:rsidRPr="000B62E0" w:rsidRDefault="000B62E0" w:rsidP="000B62E0">
            <w:pPr>
              <w:tabs>
                <w:tab w:val="left" w:pos="1365"/>
              </w:tabs>
              <w:jc w:val="center"/>
              <w:rPr>
                <w:color w:val="000000"/>
              </w:rPr>
            </w:pPr>
            <w:r w:rsidRPr="000B62E0">
              <w:rPr>
                <w:color w:val="000000"/>
              </w:rPr>
              <w:t xml:space="preserve">руб/Гкал </w:t>
            </w:r>
          </w:p>
          <w:p w14:paraId="66F6C5B6" w14:textId="77777777" w:rsidR="000B62E0" w:rsidRPr="000B62E0" w:rsidRDefault="000B62E0" w:rsidP="000B62E0">
            <w:pPr>
              <w:tabs>
                <w:tab w:val="left" w:pos="1365"/>
              </w:tabs>
              <w:jc w:val="center"/>
              <w:rPr>
                <w:lang w:eastAsia="en-US"/>
              </w:rPr>
            </w:pPr>
          </w:p>
        </w:tc>
        <w:tc>
          <w:tcPr>
            <w:tcW w:w="1417" w:type="dxa"/>
            <w:vAlign w:val="center"/>
          </w:tcPr>
          <w:p w14:paraId="240BD00E" w14:textId="77777777" w:rsidR="000B62E0" w:rsidRPr="000B62E0" w:rsidRDefault="000B62E0" w:rsidP="000B62E0">
            <w:pPr>
              <w:tabs>
                <w:tab w:val="left" w:pos="1365"/>
              </w:tabs>
              <w:jc w:val="center"/>
              <w:rPr>
                <w:lang w:eastAsia="en-US"/>
              </w:rPr>
            </w:pPr>
            <w:r w:rsidRPr="000B62E0">
              <w:rPr>
                <w:lang w:eastAsia="en-US"/>
              </w:rPr>
              <w:t>1079,17</w:t>
            </w:r>
          </w:p>
        </w:tc>
        <w:tc>
          <w:tcPr>
            <w:tcW w:w="1419" w:type="dxa"/>
            <w:vAlign w:val="center"/>
          </w:tcPr>
          <w:p w14:paraId="74396301" w14:textId="77777777" w:rsidR="000B62E0" w:rsidRPr="000B62E0" w:rsidRDefault="000B62E0" w:rsidP="000B62E0">
            <w:pPr>
              <w:tabs>
                <w:tab w:val="left" w:pos="1365"/>
              </w:tabs>
              <w:jc w:val="center"/>
              <w:rPr>
                <w:lang w:eastAsia="en-US"/>
              </w:rPr>
            </w:pPr>
            <w:r w:rsidRPr="000B62E0">
              <w:rPr>
                <w:lang w:eastAsia="en-US"/>
              </w:rPr>
              <w:t>1135,29</w:t>
            </w:r>
          </w:p>
        </w:tc>
      </w:tr>
      <w:tr w:rsidR="000B62E0" w:rsidRPr="000B62E0" w14:paraId="6669B585" w14:textId="77777777" w:rsidTr="000B62E0">
        <w:trPr>
          <w:gridAfter w:val="1"/>
          <w:wAfter w:w="13" w:type="dxa"/>
          <w:trHeight w:val="971"/>
        </w:trPr>
        <w:tc>
          <w:tcPr>
            <w:tcW w:w="696" w:type="dxa"/>
            <w:vAlign w:val="center"/>
          </w:tcPr>
          <w:p w14:paraId="5B4C1C88" w14:textId="77777777" w:rsidR="000B62E0" w:rsidRPr="000B62E0" w:rsidRDefault="000B62E0" w:rsidP="000B62E0">
            <w:pPr>
              <w:tabs>
                <w:tab w:val="left" w:pos="1365"/>
              </w:tabs>
              <w:jc w:val="center"/>
              <w:rPr>
                <w:lang w:eastAsia="en-US"/>
              </w:rPr>
            </w:pPr>
            <w:r w:rsidRPr="000B62E0">
              <w:rPr>
                <w:lang w:eastAsia="en-US"/>
              </w:rPr>
              <w:t>1.3.</w:t>
            </w:r>
          </w:p>
        </w:tc>
        <w:tc>
          <w:tcPr>
            <w:tcW w:w="2127" w:type="dxa"/>
            <w:vAlign w:val="center"/>
          </w:tcPr>
          <w:p w14:paraId="11EF7BDB" w14:textId="77777777" w:rsidR="000B62E0" w:rsidRPr="000B62E0" w:rsidRDefault="000B62E0" w:rsidP="000B62E0">
            <w:pPr>
              <w:tabs>
                <w:tab w:val="left" w:pos="1365"/>
              </w:tabs>
              <w:rPr>
                <w:lang w:eastAsia="en-US"/>
              </w:rPr>
            </w:pPr>
            <w:r w:rsidRPr="000B62E0">
              <w:rPr>
                <w:lang w:eastAsia="en-US"/>
              </w:rPr>
              <w:t xml:space="preserve">ЗАО «Тяжинское ДРСУ», </w:t>
            </w:r>
          </w:p>
          <w:p w14:paraId="2B6F29FF" w14:textId="77777777" w:rsidR="000B62E0" w:rsidRPr="000B62E0" w:rsidRDefault="000B62E0" w:rsidP="000B62E0">
            <w:pPr>
              <w:tabs>
                <w:tab w:val="left" w:pos="1365"/>
              </w:tabs>
              <w:rPr>
                <w:lang w:eastAsia="en-US"/>
              </w:rPr>
            </w:pPr>
            <w:r w:rsidRPr="000B62E0">
              <w:rPr>
                <w:lang w:eastAsia="en-US"/>
              </w:rPr>
              <w:t>ИНН 4243005819</w:t>
            </w:r>
          </w:p>
        </w:tc>
        <w:tc>
          <w:tcPr>
            <w:tcW w:w="2976" w:type="dxa"/>
            <w:gridSpan w:val="2"/>
            <w:vAlign w:val="center"/>
          </w:tcPr>
          <w:p w14:paraId="62AAE045" w14:textId="77777777" w:rsidR="000B62E0" w:rsidRPr="000B62E0" w:rsidRDefault="000B62E0" w:rsidP="000B62E0">
            <w:pPr>
              <w:tabs>
                <w:tab w:val="left" w:pos="1365"/>
              </w:tabs>
              <w:rPr>
                <w:lang w:eastAsia="en-US"/>
              </w:rPr>
            </w:pPr>
            <w:r w:rsidRPr="000B62E0">
              <w:rPr>
                <w:lang w:eastAsia="en-US"/>
              </w:rPr>
              <w:t>Все виды благоустройства</w:t>
            </w:r>
          </w:p>
        </w:tc>
        <w:tc>
          <w:tcPr>
            <w:tcW w:w="1419" w:type="dxa"/>
            <w:vAlign w:val="center"/>
          </w:tcPr>
          <w:p w14:paraId="506A9F97" w14:textId="77777777" w:rsidR="000B62E0" w:rsidRPr="000B62E0" w:rsidRDefault="000B62E0" w:rsidP="000B62E0">
            <w:pPr>
              <w:tabs>
                <w:tab w:val="left" w:pos="1365"/>
              </w:tabs>
              <w:jc w:val="center"/>
              <w:rPr>
                <w:color w:val="000000"/>
              </w:rPr>
            </w:pPr>
          </w:p>
          <w:p w14:paraId="25794C9B" w14:textId="77777777" w:rsidR="000B62E0" w:rsidRPr="000B62E0" w:rsidRDefault="000B62E0" w:rsidP="000B62E0">
            <w:pPr>
              <w:tabs>
                <w:tab w:val="left" w:pos="1365"/>
              </w:tabs>
              <w:jc w:val="center"/>
              <w:rPr>
                <w:color w:val="000000"/>
              </w:rPr>
            </w:pPr>
            <w:r w:rsidRPr="000B62E0">
              <w:rPr>
                <w:color w:val="000000"/>
              </w:rPr>
              <w:t>руб/Гкал</w:t>
            </w:r>
          </w:p>
          <w:p w14:paraId="397CAD9A" w14:textId="77777777" w:rsidR="000B62E0" w:rsidRPr="000B62E0" w:rsidRDefault="000B62E0" w:rsidP="000B62E0">
            <w:pPr>
              <w:tabs>
                <w:tab w:val="left" w:pos="1365"/>
              </w:tabs>
              <w:jc w:val="center"/>
              <w:rPr>
                <w:lang w:eastAsia="en-US"/>
              </w:rPr>
            </w:pPr>
            <w:r w:rsidRPr="000B62E0">
              <w:rPr>
                <w:color w:val="000000"/>
              </w:rPr>
              <w:t xml:space="preserve">  </w:t>
            </w:r>
          </w:p>
        </w:tc>
        <w:tc>
          <w:tcPr>
            <w:tcW w:w="1417" w:type="dxa"/>
            <w:vAlign w:val="center"/>
          </w:tcPr>
          <w:p w14:paraId="7F1CB7DF" w14:textId="77777777" w:rsidR="000B62E0" w:rsidRPr="000B62E0" w:rsidRDefault="000B62E0" w:rsidP="000B62E0">
            <w:pPr>
              <w:tabs>
                <w:tab w:val="left" w:pos="1365"/>
              </w:tabs>
              <w:jc w:val="center"/>
              <w:rPr>
                <w:lang w:eastAsia="en-US"/>
              </w:rPr>
            </w:pPr>
            <w:r w:rsidRPr="000B62E0">
              <w:rPr>
                <w:lang w:eastAsia="en-US"/>
              </w:rPr>
              <w:t>1221,40</w:t>
            </w:r>
          </w:p>
        </w:tc>
        <w:tc>
          <w:tcPr>
            <w:tcW w:w="1419" w:type="dxa"/>
            <w:vAlign w:val="center"/>
          </w:tcPr>
          <w:p w14:paraId="0BC6D86E" w14:textId="77777777" w:rsidR="000B62E0" w:rsidRPr="000B62E0" w:rsidRDefault="000B62E0" w:rsidP="000B62E0">
            <w:pPr>
              <w:tabs>
                <w:tab w:val="left" w:pos="1365"/>
              </w:tabs>
              <w:jc w:val="center"/>
              <w:rPr>
                <w:lang w:eastAsia="en-US"/>
              </w:rPr>
            </w:pPr>
            <w:r w:rsidRPr="000B62E0">
              <w:rPr>
                <w:lang w:eastAsia="en-US"/>
              </w:rPr>
              <w:t>1284,91</w:t>
            </w:r>
          </w:p>
        </w:tc>
      </w:tr>
      <w:tr w:rsidR="000B62E0" w:rsidRPr="000B62E0" w14:paraId="1E8DDAB4" w14:textId="77777777" w:rsidTr="000B62E0">
        <w:trPr>
          <w:gridAfter w:val="1"/>
          <w:wAfter w:w="13" w:type="dxa"/>
          <w:trHeight w:val="137"/>
        </w:trPr>
        <w:tc>
          <w:tcPr>
            <w:tcW w:w="696" w:type="dxa"/>
            <w:vAlign w:val="center"/>
          </w:tcPr>
          <w:p w14:paraId="0065AD0D" w14:textId="77777777" w:rsidR="000B62E0" w:rsidRPr="000B62E0" w:rsidRDefault="000B62E0" w:rsidP="000B62E0">
            <w:pPr>
              <w:tabs>
                <w:tab w:val="left" w:pos="1365"/>
              </w:tabs>
              <w:jc w:val="center"/>
              <w:rPr>
                <w:lang w:eastAsia="en-US"/>
              </w:rPr>
            </w:pPr>
            <w:r w:rsidRPr="000B62E0">
              <w:rPr>
                <w:lang w:val="en-US" w:eastAsia="en-US"/>
              </w:rPr>
              <w:t>1</w:t>
            </w:r>
          </w:p>
        </w:tc>
        <w:tc>
          <w:tcPr>
            <w:tcW w:w="2127" w:type="dxa"/>
            <w:vAlign w:val="center"/>
          </w:tcPr>
          <w:p w14:paraId="57AC7741" w14:textId="77777777" w:rsidR="000B62E0" w:rsidRPr="000B62E0" w:rsidRDefault="000B62E0" w:rsidP="000B62E0">
            <w:pPr>
              <w:tabs>
                <w:tab w:val="left" w:pos="1365"/>
              </w:tabs>
              <w:jc w:val="center"/>
              <w:rPr>
                <w:bCs/>
              </w:rPr>
            </w:pPr>
            <w:r w:rsidRPr="000B62E0">
              <w:rPr>
                <w:lang w:val="en-US" w:eastAsia="en-US"/>
              </w:rPr>
              <w:t>2</w:t>
            </w:r>
          </w:p>
        </w:tc>
        <w:tc>
          <w:tcPr>
            <w:tcW w:w="1701" w:type="dxa"/>
            <w:vAlign w:val="center"/>
          </w:tcPr>
          <w:p w14:paraId="0E67E6EA" w14:textId="77777777" w:rsidR="000B62E0" w:rsidRPr="000B62E0" w:rsidRDefault="000B62E0" w:rsidP="000B62E0">
            <w:pPr>
              <w:tabs>
                <w:tab w:val="left" w:pos="1365"/>
              </w:tabs>
              <w:jc w:val="center"/>
              <w:rPr>
                <w:color w:val="000000"/>
              </w:rPr>
            </w:pPr>
            <w:r w:rsidRPr="000B62E0">
              <w:rPr>
                <w:color w:val="000000"/>
              </w:rPr>
              <w:t>3</w:t>
            </w:r>
          </w:p>
        </w:tc>
        <w:tc>
          <w:tcPr>
            <w:tcW w:w="1275" w:type="dxa"/>
            <w:vAlign w:val="center"/>
          </w:tcPr>
          <w:p w14:paraId="431248E5" w14:textId="77777777" w:rsidR="000B62E0" w:rsidRPr="000B62E0" w:rsidRDefault="000B62E0" w:rsidP="000B62E0">
            <w:pPr>
              <w:tabs>
                <w:tab w:val="left" w:pos="1365"/>
              </w:tabs>
              <w:jc w:val="center"/>
              <w:rPr>
                <w:color w:val="000000"/>
              </w:rPr>
            </w:pPr>
            <w:r w:rsidRPr="000B62E0">
              <w:rPr>
                <w:color w:val="000000"/>
              </w:rPr>
              <w:t>4</w:t>
            </w:r>
          </w:p>
        </w:tc>
        <w:tc>
          <w:tcPr>
            <w:tcW w:w="1419" w:type="dxa"/>
            <w:vAlign w:val="center"/>
          </w:tcPr>
          <w:p w14:paraId="2F834146" w14:textId="77777777" w:rsidR="000B62E0" w:rsidRPr="000B62E0" w:rsidRDefault="000B62E0" w:rsidP="000B62E0">
            <w:pPr>
              <w:tabs>
                <w:tab w:val="left" w:pos="1365"/>
              </w:tabs>
              <w:jc w:val="center"/>
              <w:rPr>
                <w:color w:val="000000"/>
              </w:rPr>
            </w:pPr>
            <w:r w:rsidRPr="000B62E0">
              <w:rPr>
                <w:color w:val="000000"/>
              </w:rPr>
              <w:t>5</w:t>
            </w:r>
          </w:p>
        </w:tc>
        <w:tc>
          <w:tcPr>
            <w:tcW w:w="1417" w:type="dxa"/>
            <w:vAlign w:val="center"/>
          </w:tcPr>
          <w:p w14:paraId="596BEA3A" w14:textId="77777777" w:rsidR="000B62E0" w:rsidRPr="000B62E0" w:rsidRDefault="000B62E0" w:rsidP="000B62E0">
            <w:pPr>
              <w:tabs>
                <w:tab w:val="left" w:pos="1365"/>
              </w:tabs>
              <w:jc w:val="center"/>
              <w:rPr>
                <w:color w:val="000000"/>
              </w:rPr>
            </w:pPr>
            <w:r w:rsidRPr="000B62E0">
              <w:rPr>
                <w:color w:val="000000"/>
              </w:rPr>
              <w:t>6</w:t>
            </w:r>
          </w:p>
        </w:tc>
        <w:tc>
          <w:tcPr>
            <w:tcW w:w="1419" w:type="dxa"/>
            <w:vAlign w:val="center"/>
          </w:tcPr>
          <w:p w14:paraId="1C059E12" w14:textId="77777777" w:rsidR="000B62E0" w:rsidRPr="000B62E0" w:rsidRDefault="000B62E0" w:rsidP="000B62E0">
            <w:pPr>
              <w:tabs>
                <w:tab w:val="left" w:pos="1365"/>
              </w:tabs>
              <w:jc w:val="center"/>
              <w:rPr>
                <w:lang w:eastAsia="en-US"/>
              </w:rPr>
            </w:pPr>
            <w:r w:rsidRPr="000B62E0">
              <w:rPr>
                <w:lang w:eastAsia="en-US"/>
              </w:rPr>
              <w:t>7</w:t>
            </w:r>
          </w:p>
        </w:tc>
      </w:tr>
      <w:tr w:rsidR="000B62E0" w:rsidRPr="000B62E0" w14:paraId="711E6A7A" w14:textId="77777777" w:rsidTr="000B62E0">
        <w:trPr>
          <w:gridAfter w:val="1"/>
          <w:wAfter w:w="13" w:type="dxa"/>
          <w:trHeight w:val="4261"/>
        </w:trPr>
        <w:tc>
          <w:tcPr>
            <w:tcW w:w="696" w:type="dxa"/>
            <w:vAlign w:val="center"/>
          </w:tcPr>
          <w:p w14:paraId="430BEDC7" w14:textId="77777777" w:rsidR="000B62E0" w:rsidRPr="000B62E0" w:rsidRDefault="000B62E0" w:rsidP="000B62E0">
            <w:pPr>
              <w:tabs>
                <w:tab w:val="left" w:pos="1365"/>
              </w:tabs>
              <w:jc w:val="center"/>
              <w:rPr>
                <w:lang w:eastAsia="en-US"/>
              </w:rPr>
            </w:pPr>
            <w:r w:rsidRPr="000B62E0">
              <w:rPr>
                <w:lang w:eastAsia="en-US"/>
              </w:rPr>
              <w:lastRenderedPageBreak/>
              <w:t>1.4.</w:t>
            </w:r>
          </w:p>
        </w:tc>
        <w:tc>
          <w:tcPr>
            <w:tcW w:w="2127" w:type="dxa"/>
            <w:vMerge w:val="restart"/>
            <w:vAlign w:val="center"/>
          </w:tcPr>
          <w:p w14:paraId="3BADC296" w14:textId="77777777" w:rsidR="000B62E0" w:rsidRPr="000B62E0" w:rsidRDefault="000B62E0" w:rsidP="000B62E0">
            <w:pPr>
              <w:tabs>
                <w:tab w:val="left" w:pos="1365"/>
              </w:tabs>
              <w:rPr>
                <w:bCs/>
              </w:rPr>
            </w:pPr>
            <w:r w:rsidRPr="000B62E0">
              <w:rPr>
                <w:bCs/>
              </w:rPr>
              <w:t xml:space="preserve">ООО «Тяжинская генерирующая компания», </w:t>
            </w:r>
          </w:p>
          <w:p w14:paraId="140EBF6C" w14:textId="77777777" w:rsidR="000B62E0" w:rsidRPr="000B62E0" w:rsidRDefault="000B62E0" w:rsidP="000B62E0">
            <w:pPr>
              <w:tabs>
                <w:tab w:val="left" w:pos="1365"/>
              </w:tabs>
              <w:rPr>
                <w:lang w:eastAsia="en-US"/>
              </w:rPr>
            </w:pPr>
            <w:r w:rsidRPr="000B62E0">
              <w:rPr>
                <w:bCs/>
              </w:rPr>
              <w:t>ИНН 4217192224</w:t>
            </w:r>
          </w:p>
          <w:p w14:paraId="14D25E4A" w14:textId="77777777" w:rsidR="000B62E0" w:rsidRPr="000B62E0" w:rsidRDefault="000B62E0" w:rsidP="000B62E0">
            <w:pPr>
              <w:tabs>
                <w:tab w:val="left" w:pos="1365"/>
              </w:tabs>
              <w:jc w:val="center"/>
              <w:rPr>
                <w:lang w:eastAsia="en-US"/>
              </w:rPr>
            </w:pPr>
          </w:p>
        </w:tc>
        <w:tc>
          <w:tcPr>
            <w:tcW w:w="1701" w:type="dxa"/>
            <w:vAlign w:val="center"/>
          </w:tcPr>
          <w:p w14:paraId="6577FE5E"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0B62E0">
              <w:rPr>
                <w:color w:val="000000"/>
                <w:vertAlign w:val="superscript"/>
              </w:rPr>
              <w:t>3</w:t>
            </w:r>
            <w:r w:rsidRPr="000B62E0">
              <w:rPr>
                <w:color w:val="000000"/>
              </w:rPr>
              <w:t xml:space="preserve"> </w:t>
            </w:r>
          </w:p>
        </w:tc>
        <w:tc>
          <w:tcPr>
            <w:tcW w:w="1275" w:type="dxa"/>
            <w:vAlign w:val="center"/>
          </w:tcPr>
          <w:p w14:paraId="476652E9" w14:textId="77777777" w:rsidR="000B62E0" w:rsidRPr="000B62E0" w:rsidRDefault="000B62E0" w:rsidP="000B62E0">
            <w:pPr>
              <w:tabs>
                <w:tab w:val="left" w:pos="1365"/>
              </w:tabs>
              <w:jc w:val="center"/>
              <w:rPr>
                <w:color w:val="000000"/>
              </w:rPr>
            </w:pPr>
          </w:p>
          <w:p w14:paraId="3B878AAA" w14:textId="77777777" w:rsidR="000B62E0" w:rsidRPr="000B62E0" w:rsidRDefault="000B62E0" w:rsidP="000B62E0">
            <w:pPr>
              <w:tabs>
                <w:tab w:val="left" w:pos="1365"/>
              </w:tabs>
              <w:jc w:val="center"/>
              <w:rPr>
                <w:color w:val="000000"/>
              </w:rPr>
            </w:pPr>
            <w:r w:rsidRPr="000B62E0">
              <w:rPr>
                <w:color w:val="000000"/>
              </w:rPr>
              <w:t>0,0258 Гкал/м</w:t>
            </w:r>
            <w:r w:rsidRPr="000B62E0">
              <w:rPr>
                <w:color w:val="000000"/>
                <w:vertAlign w:val="superscript"/>
              </w:rPr>
              <w:t>2</w:t>
            </w:r>
          </w:p>
        </w:tc>
        <w:tc>
          <w:tcPr>
            <w:tcW w:w="1419" w:type="dxa"/>
            <w:vAlign w:val="center"/>
          </w:tcPr>
          <w:p w14:paraId="59DF6350" w14:textId="77777777" w:rsidR="000B62E0" w:rsidRPr="000B62E0" w:rsidRDefault="000B62E0" w:rsidP="000B62E0">
            <w:pPr>
              <w:tabs>
                <w:tab w:val="left" w:pos="1365"/>
              </w:tabs>
              <w:jc w:val="center"/>
              <w:rPr>
                <w:color w:val="000000"/>
              </w:rPr>
            </w:pPr>
          </w:p>
          <w:p w14:paraId="69F1DFCF" w14:textId="77777777" w:rsidR="000B62E0" w:rsidRPr="000B62E0" w:rsidRDefault="000B62E0" w:rsidP="000B62E0">
            <w:pPr>
              <w:tabs>
                <w:tab w:val="left" w:pos="1365"/>
              </w:tabs>
              <w:jc w:val="center"/>
              <w:rPr>
                <w:color w:val="000000"/>
              </w:rPr>
            </w:pPr>
            <w:r w:rsidRPr="000B62E0">
              <w:rPr>
                <w:color w:val="000000"/>
              </w:rPr>
              <w:t xml:space="preserve">руб/Гкал </w:t>
            </w:r>
          </w:p>
          <w:p w14:paraId="7F23E9AD" w14:textId="77777777" w:rsidR="000B62E0" w:rsidRPr="000B62E0" w:rsidRDefault="000B62E0" w:rsidP="000B62E0">
            <w:pPr>
              <w:tabs>
                <w:tab w:val="left" w:pos="1365"/>
              </w:tabs>
              <w:jc w:val="center"/>
              <w:rPr>
                <w:color w:val="000000"/>
              </w:rPr>
            </w:pPr>
          </w:p>
        </w:tc>
        <w:tc>
          <w:tcPr>
            <w:tcW w:w="1417" w:type="dxa"/>
            <w:vAlign w:val="center"/>
          </w:tcPr>
          <w:p w14:paraId="1FC89E1E" w14:textId="77777777" w:rsidR="000B62E0" w:rsidRPr="000B62E0" w:rsidRDefault="000B62E0" w:rsidP="000B62E0">
            <w:pPr>
              <w:tabs>
                <w:tab w:val="left" w:pos="1365"/>
              </w:tabs>
              <w:jc w:val="center"/>
              <w:rPr>
                <w:color w:val="000000"/>
              </w:rPr>
            </w:pPr>
            <w:r w:rsidRPr="000B62E0">
              <w:rPr>
                <w:lang w:eastAsia="en-US"/>
              </w:rPr>
              <w:t>916,05</w:t>
            </w:r>
          </w:p>
        </w:tc>
        <w:tc>
          <w:tcPr>
            <w:tcW w:w="1419" w:type="dxa"/>
            <w:vAlign w:val="center"/>
          </w:tcPr>
          <w:p w14:paraId="6E669992" w14:textId="77777777" w:rsidR="000B62E0" w:rsidRPr="000B62E0" w:rsidRDefault="000B62E0" w:rsidP="000B62E0">
            <w:pPr>
              <w:tabs>
                <w:tab w:val="left" w:pos="1365"/>
              </w:tabs>
              <w:jc w:val="center"/>
              <w:rPr>
                <w:lang w:eastAsia="en-US"/>
              </w:rPr>
            </w:pPr>
            <w:r w:rsidRPr="000B62E0">
              <w:rPr>
                <w:lang w:eastAsia="en-US"/>
              </w:rPr>
              <w:t>963,68</w:t>
            </w:r>
          </w:p>
        </w:tc>
      </w:tr>
      <w:tr w:rsidR="000B62E0" w:rsidRPr="000B62E0" w14:paraId="7EEF0D5B" w14:textId="77777777" w:rsidTr="000B62E0">
        <w:trPr>
          <w:gridAfter w:val="1"/>
          <w:wAfter w:w="13" w:type="dxa"/>
          <w:trHeight w:val="4218"/>
        </w:trPr>
        <w:tc>
          <w:tcPr>
            <w:tcW w:w="696" w:type="dxa"/>
            <w:vAlign w:val="center"/>
          </w:tcPr>
          <w:p w14:paraId="36E7AEA6" w14:textId="77777777" w:rsidR="000B62E0" w:rsidRPr="000B62E0" w:rsidRDefault="000B62E0" w:rsidP="000B62E0">
            <w:pPr>
              <w:tabs>
                <w:tab w:val="left" w:pos="1365"/>
              </w:tabs>
              <w:jc w:val="center"/>
              <w:rPr>
                <w:lang w:eastAsia="en-US"/>
              </w:rPr>
            </w:pPr>
            <w:r w:rsidRPr="000B62E0">
              <w:rPr>
                <w:lang w:eastAsia="en-US"/>
              </w:rPr>
              <w:t>1.5.</w:t>
            </w:r>
          </w:p>
        </w:tc>
        <w:tc>
          <w:tcPr>
            <w:tcW w:w="2127" w:type="dxa"/>
            <w:vMerge/>
            <w:vAlign w:val="center"/>
          </w:tcPr>
          <w:p w14:paraId="7123F888" w14:textId="77777777" w:rsidR="000B62E0" w:rsidRPr="000B62E0" w:rsidRDefault="000B62E0" w:rsidP="000B62E0">
            <w:pPr>
              <w:tabs>
                <w:tab w:val="left" w:pos="1365"/>
              </w:tabs>
              <w:jc w:val="center"/>
              <w:rPr>
                <w:lang w:eastAsia="en-US"/>
              </w:rPr>
            </w:pPr>
          </w:p>
        </w:tc>
        <w:tc>
          <w:tcPr>
            <w:tcW w:w="1701" w:type="dxa"/>
            <w:vAlign w:val="center"/>
          </w:tcPr>
          <w:p w14:paraId="0C027EA2"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0B62E0">
              <w:rPr>
                <w:color w:val="000000"/>
                <w:vertAlign w:val="superscript"/>
              </w:rPr>
              <w:t>3</w:t>
            </w:r>
            <w:r w:rsidRPr="000B62E0">
              <w:rPr>
                <w:color w:val="000000"/>
              </w:rPr>
              <w:t xml:space="preserve"> до 10000 м</w:t>
            </w:r>
            <w:r w:rsidRPr="000B62E0">
              <w:rPr>
                <w:color w:val="000000"/>
                <w:vertAlign w:val="superscript"/>
              </w:rPr>
              <w:t>3</w:t>
            </w:r>
          </w:p>
        </w:tc>
        <w:tc>
          <w:tcPr>
            <w:tcW w:w="1275" w:type="dxa"/>
            <w:vAlign w:val="center"/>
          </w:tcPr>
          <w:p w14:paraId="56C0BED4" w14:textId="77777777" w:rsidR="000B62E0" w:rsidRPr="000B62E0" w:rsidRDefault="000B62E0" w:rsidP="000B62E0">
            <w:pPr>
              <w:tabs>
                <w:tab w:val="left" w:pos="1189"/>
              </w:tabs>
              <w:jc w:val="center"/>
              <w:rPr>
                <w:color w:val="000000"/>
              </w:rPr>
            </w:pPr>
            <w:r w:rsidRPr="000B62E0">
              <w:rPr>
                <w:color w:val="000000"/>
              </w:rPr>
              <w:t>0,0219 Гкал/м</w:t>
            </w:r>
            <w:r w:rsidRPr="000B62E0">
              <w:rPr>
                <w:color w:val="000000"/>
                <w:vertAlign w:val="superscript"/>
              </w:rPr>
              <w:t>2</w:t>
            </w:r>
          </w:p>
        </w:tc>
        <w:tc>
          <w:tcPr>
            <w:tcW w:w="1419" w:type="dxa"/>
            <w:vAlign w:val="center"/>
          </w:tcPr>
          <w:p w14:paraId="3B65AAC6" w14:textId="77777777" w:rsidR="000B62E0" w:rsidRPr="000B62E0" w:rsidRDefault="000B62E0" w:rsidP="000B62E0">
            <w:pPr>
              <w:tabs>
                <w:tab w:val="left" w:pos="1365"/>
              </w:tabs>
              <w:jc w:val="center"/>
              <w:rPr>
                <w:color w:val="000000"/>
              </w:rPr>
            </w:pPr>
          </w:p>
          <w:p w14:paraId="46554D03" w14:textId="77777777" w:rsidR="000B62E0" w:rsidRPr="000B62E0" w:rsidRDefault="000B62E0" w:rsidP="000B62E0">
            <w:pPr>
              <w:tabs>
                <w:tab w:val="left" w:pos="1365"/>
              </w:tabs>
              <w:jc w:val="center"/>
              <w:rPr>
                <w:color w:val="000000"/>
              </w:rPr>
            </w:pPr>
            <w:r w:rsidRPr="000B62E0">
              <w:rPr>
                <w:color w:val="000000"/>
              </w:rPr>
              <w:t xml:space="preserve">руб/Гкал </w:t>
            </w:r>
          </w:p>
          <w:p w14:paraId="5178592F" w14:textId="77777777" w:rsidR="000B62E0" w:rsidRPr="000B62E0" w:rsidRDefault="000B62E0" w:rsidP="000B62E0">
            <w:pPr>
              <w:tabs>
                <w:tab w:val="left" w:pos="1365"/>
              </w:tabs>
              <w:jc w:val="center"/>
              <w:rPr>
                <w:color w:val="000000"/>
              </w:rPr>
            </w:pPr>
          </w:p>
        </w:tc>
        <w:tc>
          <w:tcPr>
            <w:tcW w:w="1417" w:type="dxa"/>
            <w:vAlign w:val="center"/>
          </w:tcPr>
          <w:p w14:paraId="11024BE6" w14:textId="77777777" w:rsidR="000B62E0" w:rsidRPr="000B62E0" w:rsidRDefault="000B62E0" w:rsidP="000B62E0">
            <w:pPr>
              <w:tabs>
                <w:tab w:val="left" w:pos="1365"/>
              </w:tabs>
              <w:jc w:val="center"/>
              <w:rPr>
                <w:color w:val="000000"/>
              </w:rPr>
            </w:pPr>
            <w:r w:rsidRPr="000B62E0">
              <w:rPr>
                <w:lang w:eastAsia="en-US"/>
              </w:rPr>
              <w:t>1079,17</w:t>
            </w:r>
          </w:p>
        </w:tc>
        <w:tc>
          <w:tcPr>
            <w:tcW w:w="1419" w:type="dxa"/>
            <w:vAlign w:val="center"/>
          </w:tcPr>
          <w:p w14:paraId="202678A5" w14:textId="77777777" w:rsidR="000B62E0" w:rsidRPr="000B62E0" w:rsidRDefault="000B62E0" w:rsidP="000B62E0">
            <w:pPr>
              <w:tabs>
                <w:tab w:val="left" w:pos="1365"/>
              </w:tabs>
              <w:jc w:val="center"/>
              <w:rPr>
                <w:lang w:eastAsia="en-US"/>
              </w:rPr>
            </w:pPr>
            <w:r w:rsidRPr="000B62E0">
              <w:rPr>
                <w:lang w:eastAsia="en-US"/>
              </w:rPr>
              <w:t>1135,29</w:t>
            </w:r>
          </w:p>
        </w:tc>
      </w:tr>
      <w:tr w:rsidR="000B62E0" w:rsidRPr="000B62E0" w14:paraId="417CA54C" w14:textId="77777777" w:rsidTr="000B62E0">
        <w:trPr>
          <w:trHeight w:val="852"/>
        </w:trPr>
        <w:tc>
          <w:tcPr>
            <w:tcW w:w="10067" w:type="dxa"/>
            <w:gridSpan w:val="8"/>
            <w:vAlign w:val="center"/>
          </w:tcPr>
          <w:p w14:paraId="33E05DD6" w14:textId="77777777" w:rsidR="000B62E0" w:rsidRPr="000B62E0" w:rsidRDefault="000B62E0" w:rsidP="000B62E0">
            <w:pPr>
              <w:tabs>
                <w:tab w:val="left" w:pos="1365"/>
              </w:tabs>
              <w:ind w:left="360"/>
              <w:jc w:val="center"/>
              <w:rPr>
                <w:lang w:eastAsia="en-US"/>
              </w:rPr>
            </w:pPr>
            <w:r w:rsidRPr="000B62E0">
              <w:rPr>
                <w:lang w:eastAsia="en-US"/>
              </w:rPr>
              <w:t xml:space="preserve">2. </w:t>
            </w:r>
            <w:r w:rsidRPr="000B62E0">
              <w:rPr>
                <w:bCs/>
                <w:kern w:val="32"/>
                <w:lang w:eastAsia="en-US"/>
              </w:rPr>
              <w:t>Тепловая энергия (мощность)</w:t>
            </w:r>
            <w:r w:rsidRPr="000B62E0">
              <w:rPr>
                <w:lang w:eastAsia="en-US"/>
              </w:rPr>
              <w:t xml:space="preserve"> в жилых домах, не оборудованных индивидуальными приборами учета </w:t>
            </w:r>
          </w:p>
        </w:tc>
      </w:tr>
      <w:tr w:rsidR="000B62E0" w:rsidRPr="000B62E0" w14:paraId="1A0C2DE7" w14:textId="77777777" w:rsidTr="000B62E0">
        <w:trPr>
          <w:gridAfter w:val="1"/>
          <w:wAfter w:w="13" w:type="dxa"/>
          <w:trHeight w:val="4650"/>
        </w:trPr>
        <w:tc>
          <w:tcPr>
            <w:tcW w:w="696" w:type="dxa"/>
            <w:vAlign w:val="center"/>
          </w:tcPr>
          <w:p w14:paraId="65DE242E" w14:textId="77777777" w:rsidR="000B62E0" w:rsidRPr="000B62E0" w:rsidRDefault="000B62E0" w:rsidP="000B62E0">
            <w:pPr>
              <w:tabs>
                <w:tab w:val="left" w:pos="1365"/>
              </w:tabs>
              <w:jc w:val="center"/>
              <w:rPr>
                <w:lang w:eastAsia="en-US"/>
              </w:rPr>
            </w:pPr>
            <w:r w:rsidRPr="000B62E0">
              <w:rPr>
                <w:lang w:eastAsia="en-US"/>
              </w:rPr>
              <w:t>2.1.</w:t>
            </w:r>
          </w:p>
        </w:tc>
        <w:tc>
          <w:tcPr>
            <w:tcW w:w="2127" w:type="dxa"/>
            <w:vAlign w:val="center"/>
          </w:tcPr>
          <w:p w14:paraId="161EF52B" w14:textId="77777777" w:rsidR="000B62E0" w:rsidRPr="000B62E0" w:rsidRDefault="000B62E0" w:rsidP="000B62E0">
            <w:pPr>
              <w:tabs>
                <w:tab w:val="left" w:pos="1365"/>
              </w:tabs>
              <w:rPr>
                <w:bCs/>
              </w:rPr>
            </w:pPr>
            <w:r w:rsidRPr="000B62E0">
              <w:rPr>
                <w:bCs/>
              </w:rPr>
              <w:t>МКП «Комфорт», ИНН</w:t>
            </w:r>
            <w:r w:rsidRPr="000B62E0">
              <w:rPr>
                <w:lang w:eastAsia="en-US"/>
              </w:rPr>
              <w:t xml:space="preserve"> </w:t>
            </w:r>
            <w:r w:rsidRPr="000B62E0">
              <w:rPr>
                <w:bCs/>
              </w:rPr>
              <w:t>4213011357</w:t>
            </w:r>
          </w:p>
        </w:tc>
        <w:tc>
          <w:tcPr>
            <w:tcW w:w="1701" w:type="dxa"/>
            <w:vAlign w:val="center"/>
          </w:tcPr>
          <w:p w14:paraId="3CB04125"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0B62E0">
              <w:rPr>
                <w:color w:val="000000"/>
                <w:vertAlign w:val="superscript"/>
              </w:rPr>
              <w:t>3</w:t>
            </w:r>
            <w:r w:rsidRPr="000B62E0">
              <w:rPr>
                <w:color w:val="000000"/>
              </w:rPr>
              <w:t xml:space="preserve"> </w:t>
            </w:r>
          </w:p>
        </w:tc>
        <w:tc>
          <w:tcPr>
            <w:tcW w:w="1275" w:type="dxa"/>
            <w:vAlign w:val="center"/>
          </w:tcPr>
          <w:p w14:paraId="50C01011" w14:textId="77777777" w:rsidR="000B62E0" w:rsidRPr="000B62E0" w:rsidRDefault="000B62E0" w:rsidP="000B62E0">
            <w:pPr>
              <w:tabs>
                <w:tab w:val="left" w:pos="1365"/>
              </w:tabs>
              <w:jc w:val="center"/>
              <w:rPr>
                <w:color w:val="000000"/>
              </w:rPr>
            </w:pPr>
            <w:r w:rsidRPr="000B62E0">
              <w:rPr>
                <w:color w:val="000000"/>
              </w:rPr>
              <w:t>0,0258 Гкал/м</w:t>
            </w:r>
            <w:r w:rsidRPr="000B62E0">
              <w:rPr>
                <w:color w:val="000000"/>
                <w:vertAlign w:val="superscript"/>
              </w:rPr>
              <w:t>2</w:t>
            </w:r>
          </w:p>
        </w:tc>
        <w:tc>
          <w:tcPr>
            <w:tcW w:w="1419" w:type="dxa"/>
            <w:vAlign w:val="center"/>
          </w:tcPr>
          <w:p w14:paraId="73353E08" w14:textId="77777777" w:rsidR="000B62E0" w:rsidRPr="000B62E0" w:rsidRDefault="000B62E0" w:rsidP="000B62E0">
            <w:pPr>
              <w:tabs>
                <w:tab w:val="left" w:pos="1365"/>
              </w:tabs>
              <w:jc w:val="center"/>
              <w:rPr>
                <w:color w:val="000000"/>
              </w:rPr>
            </w:pPr>
          </w:p>
          <w:p w14:paraId="5C999B49" w14:textId="77777777" w:rsidR="000B62E0" w:rsidRPr="000B62E0" w:rsidRDefault="000B62E0" w:rsidP="000B62E0">
            <w:pPr>
              <w:tabs>
                <w:tab w:val="left" w:pos="1365"/>
              </w:tabs>
              <w:jc w:val="center"/>
              <w:rPr>
                <w:color w:val="000000"/>
              </w:rPr>
            </w:pPr>
            <w:r w:rsidRPr="000B62E0">
              <w:rPr>
                <w:color w:val="000000"/>
              </w:rPr>
              <w:t xml:space="preserve">руб/Гкал </w:t>
            </w:r>
          </w:p>
          <w:p w14:paraId="0BE72C65" w14:textId="77777777" w:rsidR="000B62E0" w:rsidRPr="000B62E0" w:rsidRDefault="000B62E0" w:rsidP="000B62E0">
            <w:pPr>
              <w:tabs>
                <w:tab w:val="left" w:pos="1365"/>
              </w:tabs>
              <w:jc w:val="center"/>
              <w:rPr>
                <w:color w:val="000000"/>
              </w:rPr>
            </w:pPr>
          </w:p>
        </w:tc>
        <w:tc>
          <w:tcPr>
            <w:tcW w:w="1417" w:type="dxa"/>
            <w:vAlign w:val="center"/>
          </w:tcPr>
          <w:p w14:paraId="3E9ECF3F" w14:textId="77777777" w:rsidR="000B62E0" w:rsidRPr="000B62E0" w:rsidRDefault="000B62E0" w:rsidP="000B62E0">
            <w:pPr>
              <w:tabs>
                <w:tab w:val="left" w:pos="1365"/>
              </w:tabs>
              <w:jc w:val="center"/>
              <w:rPr>
                <w:color w:val="000000"/>
              </w:rPr>
            </w:pPr>
            <w:r w:rsidRPr="000B62E0">
              <w:rPr>
                <w:lang w:eastAsia="en-US"/>
              </w:rPr>
              <w:t>1221,40</w:t>
            </w:r>
          </w:p>
        </w:tc>
        <w:tc>
          <w:tcPr>
            <w:tcW w:w="1419" w:type="dxa"/>
            <w:vAlign w:val="center"/>
          </w:tcPr>
          <w:p w14:paraId="6D817256" w14:textId="77777777" w:rsidR="000B62E0" w:rsidRPr="000B62E0" w:rsidRDefault="000B62E0" w:rsidP="000B62E0">
            <w:pPr>
              <w:tabs>
                <w:tab w:val="left" w:pos="1365"/>
              </w:tabs>
              <w:jc w:val="center"/>
              <w:rPr>
                <w:lang w:eastAsia="en-US"/>
              </w:rPr>
            </w:pPr>
            <w:r w:rsidRPr="000B62E0">
              <w:rPr>
                <w:lang w:eastAsia="en-US"/>
              </w:rPr>
              <w:t>1284,91</w:t>
            </w:r>
          </w:p>
        </w:tc>
      </w:tr>
      <w:tr w:rsidR="000B62E0" w:rsidRPr="000B62E0" w14:paraId="711B1A27" w14:textId="77777777" w:rsidTr="000B62E0">
        <w:trPr>
          <w:gridAfter w:val="1"/>
          <w:wAfter w:w="13" w:type="dxa"/>
          <w:trHeight w:val="289"/>
        </w:trPr>
        <w:tc>
          <w:tcPr>
            <w:tcW w:w="696" w:type="dxa"/>
            <w:vAlign w:val="center"/>
          </w:tcPr>
          <w:p w14:paraId="6049B6AE" w14:textId="77777777" w:rsidR="000B62E0" w:rsidRPr="000B62E0" w:rsidRDefault="000B62E0" w:rsidP="000B62E0">
            <w:pPr>
              <w:tabs>
                <w:tab w:val="left" w:pos="1365"/>
              </w:tabs>
              <w:jc w:val="center"/>
              <w:rPr>
                <w:lang w:eastAsia="en-US"/>
              </w:rPr>
            </w:pPr>
            <w:r w:rsidRPr="000B62E0">
              <w:rPr>
                <w:lang w:val="en-US" w:eastAsia="en-US"/>
              </w:rPr>
              <w:t>1</w:t>
            </w:r>
          </w:p>
        </w:tc>
        <w:tc>
          <w:tcPr>
            <w:tcW w:w="2127" w:type="dxa"/>
            <w:vAlign w:val="center"/>
          </w:tcPr>
          <w:p w14:paraId="06F22128" w14:textId="77777777" w:rsidR="000B62E0" w:rsidRPr="000B62E0" w:rsidRDefault="000B62E0" w:rsidP="000B62E0">
            <w:pPr>
              <w:tabs>
                <w:tab w:val="left" w:pos="1365"/>
              </w:tabs>
              <w:jc w:val="center"/>
              <w:rPr>
                <w:bCs/>
              </w:rPr>
            </w:pPr>
            <w:r w:rsidRPr="000B62E0">
              <w:rPr>
                <w:lang w:val="en-US" w:eastAsia="en-US"/>
              </w:rPr>
              <w:t>2</w:t>
            </w:r>
          </w:p>
        </w:tc>
        <w:tc>
          <w:tcPr>
            <w:tcW w:w="1701" w:type="dxa"/>
            <w:vAlign w:val="center"/>
          </w:tcPr>
          <w:p w14:paraId="11EEBD3F" w14:textId="77777777" w:rsidR="000B62E0" w:rsidRPr="000B62E0" w:rsidRDefault="000B62E0" w:rsidP="000B62E0">
            <w:pPr>
              <w:tabs>
                <w:tab w:val="left" w:pos="1365"/>
              </w:tabs>
              <w:jc w:val="center"/>
              <w:rPr>
                <w:color w:val="000000"/>
              </w:rPr>
            </w:pPr>
            <w:r w:rsidRPr="000B62E0">
              <w:rPr>
                <w:color w:val="000000"/>
              </w:rPr>
              <w:t>3</w:t>
            </w:r>
          </w:p>
        </w:tc>
        <w:tc>
          <w:tcPr>
            <w:tcW w:w="1275" w:type="dxa"/>
            <w:vAlign w:val="center"/>
          </w:tcPr>
          <w:p w14:paraId="0EDED8D4" w14:textId="77777777" w:rsidR="000B62E0" w:rsidRPr="000B62E0" w:rsidRDefault="000B62E0" w:rsidP="000B62E0">
            <w:pPr>
              <w:tabs>
                <w:tab w:val="left" w:pos="1365"/>
              </w:tabs>
              <w:jc w:val="center"/>
              <w:rPr>
                <w:color w:val="000000"/>
              </w:rPr>
            </w:pPr>
            <w:r w:rsidRPr="000B62E0">
              <w:rPr>
                <w:color w:val="000000"/>
              </w:rPr>
              <w:t>4</w:t>
            </w:r>
          </w:p>
        </w:tc>
        <w:tc>
          <w:tcPr>
            <w:tcW w:w="1419" w:type="dxa"/>
            <w:vAlign w:val="center"/>
          </w:tcPr>
          <w:p w14:paraId="163106AC" w14:textId="77777777" w:rsidR="000B62E0" w:rsidRPr="000B62E0" w:rsidRDefault="000B62E0" w:rsidP="000B62E0">
            <w:pPr>
              <w:tabs>
                <w:tab w:val="left" w:pos="1365"/>
              </w:tabs>
              <w:jc w:val="center"/>
              <w:rPr>
                <w:color w:val="000000"/>
              </w:rPr>
            </w:pPr>
            <w:r w:rsidRPr="000B62E0">
              <w:rPr>
                <w:color w:val="000000"/>
              </w:rPr>
              <w:t>5</w:t>
            </w:r>
          </w:p>
        </w:tc>
        <w:tc>
          <w:tcPr>
            <w:tcW w:w="1417" w:type="dxa"/>
            <w:vAlign w:val="center"/>
          </w:tcPr>
          <w:p w14:paraId="71D9BD29" w14:textId="77777777" w:rsidR="000B62E0" w:rsidRPr="000B62E0" w:rsidRDefault="000B62E0" w:rsidP="000B62E0">
            <w:pPr>
              <w:tabs>
                <w:tab w:val="left" w:pos="1365"/>
              </w:tabs>
              <w:jc w:val="center"/>
              <w:rPr>
                <w:lang w:eastAsia="en-US"/>
              </w:rPr>
            </w:pPr>
            <w:r w:rsidRPr="000B62E0">
              <w:rPr>
                <w:color w:val="000000"/>
              </w:rPr>
              <w:t>6</w:t>
            </w:r>
          </w:p>
        </w:tc>
        <w:tc>
          <w:tcPr>
            <w:tcW w:w="1419" w:type="dxa"/>
            <w:vAlign w:val="center"/>
          </w:tcPr>
          <w:p w14:paraId="493AD571" w14:textId="77777777" w:rsidR="000B62E0" w:rsidRPr="000B62E0" w:rsidRDefault="000B62E0" w:rsidP="000B62E0">
            <w:pPr>
              <w:tabs>
                <w:tab w:val="left" w:pos="1365"/>
              </w:tabs>
              <w:jc w:val="center"/>
              <w:rPr>
                <w:lang w:eastAsia="en-US"/>
              </w:rPr>
            </w:pPr>
            <w:r w:rsidRPr="000B62E0">
              <w:rPr>
                <w:lang w:eastAsia="en-US"/>
              </w:rPr>
              <w:t>7</w:t>
            </w:r>
          </w:p>
        </w:tc>
      </w:tr>
      <w:tr w:rsidR="000B62E0" w:rsidRPr="000B62E0" w14:paraId="3641B293" w14:textId="77777777" w:rsidTr="000B62E0">
        <w:trPr>
          <w:gridAfter w:val="1"/>
          <w:wAfter w:w="13" w:type="dxa"/>
          <w:trHeight w:val="4105"/>
        </w:trPr>
        <w:tc>
          <w:tcPr>
            <w:tcW w:w="696" w:type="dxa"/>
            <w:vAlign w:val="center"/>
          </w:tcPr>
          <w:p w14:paraId="37C73CA9" w14:textId="77777777" w:rsidR="000B62E0" w:rsidRPr="000B62E0" w:rsidRDefault="000B62E0" w:rsidP="000B62E0">
            <w:pPr>
              <w:tabs>
                <w:tab w:val="left" w:pos="1365"/>
              </w:tabs>
              <w:jc w:val="center"/>
              <w:rPr>
                <w:lang w:eastAsia="en-US"/>
              </w:rPr>
            </w:pPr>
            <w:r w:rsidRPr="000B62E0">
              <w:rPr>
                <w:lang w:eastAsia="en-US"/>
              </w:rPr>
              <w:lastRenderedPageBreak/>
              <w:t>2.2.</w:t>
            </w:r>
          </w:p>
        </w:tc>
        <w:tc>
          <w:tcPr>
            <w:tcW w:w="2127" w:type="dxa"/>
            <w:vMerge w:val="restart"/>
            <w:vAlign w:val="center"/>
          </w:tcPr>
          <w:p w14:paraId="716EE7D9" w14:textId="77777777" w:rsidR="000B62E0" w:rsidRPr="000B62E0" w:rsidRDefault="000B62E0" w:rsidP="000B62E0">
            <w:pPr>
              <w:tabs>
                <w:tab w:val="left" w:pos="1365"/>
              </w:tabs>
              <w:rPr>
                <w:lang w:eastAsia="en-US"/>
              </w:rPr>
            </w:pPr>
            <w:r w:rsidRPr="000B62E0">
              <w:rPr>
                <w:lang w:eastAsia="en-US"/>
              </w:rPr>
              <w:t>МКП «Комфорт», ИНН 4213011357</w:t>
            </w:r>
          </w:p>
        </w:tc>
        <w:tc>
          <w:tcPr>
            <w:tcW w:w="1701" w:type="dxa"/>
            <w:vAlign w:val="center"/>
          </w:tcPr>
          <w:p w14:paraId="46C16279"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0B62E0">
              <w:rPr>
                <w:color w:val="000000"/>
                <w:vertAlign w:val="superscript"/>
              </w:rPr>
              <w:t>3</w:t>
            </w:r>
            <w:r w:rsidRPr="000B62E0">
              <w:rPr>
                <w:color w:val="000000"/>
              </w:rPr>
              <w:t xml:space="preserve"> до 10000 м</w:t>
            </w:r>
            <w:r w:rsidRPr="000B62E0">
              <w:rPr>
                <w:color w:val="000000"/>
                <w:vertAlign w:val="superscript"/>
              </w:rPr>
              <w:t>3</w:t>
            </w:r>
          </w:p>
        </w:tc>
        <w:tc>
          <w:tcPr>
            <w:tcW w:w="1275" w:type="dxa"/>
            <w:vAlign w:val="center"/>
          </w:tcPr>
          <w:p w14:paraId="03EB9281" w14:textId="77777777" w:rsidR="000B62E0" w:rsidRPr="000B62E0" w:rsidRDefault="000B62E0" w:rsidP="000B62E0">
            <w:pPr>
              <w:tabs>
                <w:tab w:val="left" w:pos="1189"/>
              </w:tabs>
              <w:jc w:val="center"/>
              <w:rPr>
                <w:color w:val="000000"/>
              </w:rPr>
            </w:pPr>
            <w:r w:rsidRPr="000B62E0">
              <w:rPr>
                <w:color w:val="000000"/>
              </w:rPr>
              <w:t>0,0219 Гкал/м</w:t>
            </w:r>
            <w:r w:rsidRPr="000B62E0">
              <w:rPr>
                <w:color w:val="000000"/>
                <w:vertAlign w:val="superscript"/>
              </w:rPr>
              <w:t>2</w:t>
            </w:r>
          </w:p>
        </w:tc>
        <w:tc>
          <w:tcPr>
            <w:tcW w:w="1419" w:type="dxa"/>
            <w:vAlign w:val="center"/>
          </w:tcPr>
          <w:p w14:paraId="7F600A78" w14:textId="77777777" w:rsidR="000B62E0" w:rsidRPr="000B62E0" w:rsidRDefault="000B62E0" w:rsidP="000B62E0">
            <w:pPr>
              <w:tabs>
                <w:tab w:val="left" w:pos="1365"/>
              </w:tabs>
              <w:jc w:val="center"/>
              <w:rPr>
                <w:color w:val="000000"/>
              </w:rPr>
            </w:pPr>
          </w:p>
          <w:p w14:paraId="227E92DC" w14:textId="77777777" w:rsidR="000B62E0" w:rsidRPr="000B62E0" w:rsidRDefault="000B62E0" w:rsidP="000B62E0">
            <w:pPr>
              <w:tabs>
                <w:tab w:val="left" w:pos="1365"/>
              </w:tabs>
              <w:jc w:val="center"/>
              <w:rPr>
                <w:color w:val="000000"/>
              </w:rPr>
            </w:pPr>
            <w:r w:rsidRPr="000B62E0">
              <w:rPr>
                <w:color w:val="000000"/>
              </w:rPr>
              <w:t xml:space="preserve">руб/Гкал </w:t>
            </w:r>
          </w:p>
          <w:p w14:paraId="6CD4BFBC" w14:textId="77777777" w:rsidR="000B62E0" w:rsidRPr="000B62E0" w:rsidRDefault="000B62E0" w:rsidP="000B62E0">
            <w:pPr>
              <w:tabs>
                <w:tab w:val="left" w:pos="1365"/>
              </w:tabs>
              <w:jc w:val="center"/>
              <w:rPr>
                <w:color w:val="000000"/>
              </w:rPr>
            </w:pPr>
          </w:p>
        </w:tc>
        <w:tc>
          <w:tcPr>
            <w:tcW w:w="1417" w:type="dxa"/>
            <w:vAlign w:val="center"/>
          </w:tcPr>
          <w:p w14:paraId="38CC89E1" w14:textId="77777777" w:rsidR="000B62E0" w:rsidRPr="000B62E0" w:rsidRDefault="000B62E0" w:rsidP="000B62E0">
            <w:pPr>
              <w:tabs>
                <w:tab w:val="left" w:pos="1365"/>
              </w:tabs>
              <w:jc w:val="center"/>
              <w:rPr>
                <w:color w:val="000000"/>
              </w:rPr>
            </w:pPr>
            <w:r w:rsidRPr="000B62E0">
              <w:rPr>
                <w:lang w:eastAsia="en-US"/>
              </w:rPr>
              <w:t>1438,90</w:t>
            </w:r>
          </w:p>
        </w:tc>
        <w:tc>
          <w:tcPr>
            <w:tcW w:w="1419" w:type="dxa"/>
            <w:vAlign w:val="center"/>
          </w:tcPr>
          <w:p w14:paraId="19D25CE0" w14:textId="77777777" w:rsidR="000B62E0" w:rsidRPr="000B62E0" w:rsidRDefault="000B62E0" w:rsidP="000B62E0">
            <w:pPr>
              <w:tabs>
                <w:tab w:val="left" w:pos="1365"/>
              </w:tabs>
              <w:jc w:val="center"/>
              <w:rPr>
                <w:lang w:eastAsia="en-US"/>
              </w:rPr>
            </w:pPr>
            <w:r w:rsidRPr="000B62E0">
              <w:rPr>
                <w:lang w:eastAsia="en-US"/>
              </w:rPr>
              <w:t>1513,72</w:t>
            </w:r>
          </w:p>
        </w:tc>
      </w:tr>
      <w:tr w:rsidR="000B62E0" w:rsidRPr="000B62E0" w14:paraId="3D5E8AA7" w14:textId="77777777" w:rsidTr="000B62E0">
        <w:trPr>
          <w:gridAfter w:val="1"/>
          <w:wAfter w:w="13" w:type="dxa"/>
          <w:trHeight w:val="4674"/>
        </w:trPr>
        <w:tc>
          <w:tcPr>
            <w:tcW w:w="696" w:type="dxa"/>
            <w:vAlign w:val="center"/>
          </w:tcPr>
          <w:p w14:paraId="116C89E5" w14:textId="77777777" w:rsidR="000B62E0" w:rsidRPr="000B62E0" w:rsidRDefault="000B62E0" w:rsidP="000B62E0">
            <w:pPr>
              <w:tabs>
                <w:tab w:val="left" w:pos="1365"/>
              </w:tabs>
              <w:jc w:val="center"/>
              <w:rPr>
                <w:lang w:eastAsia="en-US"/>
              </w:rPr>
            </w:pPr>
            <w:r w:rsidRPr="000B62E0">
              <w:rPr>
                <w:lang w:eastAsia="en-US"/>
              </w:rPr>
              <w:t>2.3.</w:t>
            </w:r>
          </w:p>
        </w:tc>
        <w:tc>
          <w:tcPr>
            <w:tcW w:w="2127" w:type="dxa"/>
            <w:vMerge/>
            <w:vAlign w:val="center"/>
          </w:tcPr>
          <w:p w14:paraId="0BF2DD87" w14:textId="77777777" w:rsidR="000B62E0" w:rsidRPr="000B62E0" w:rsidRDefault="000B62E0" w:rsidP="000B62E0">
            <w:pPr>
              <w:tabs>
                <w:tab w:val="left" w:pos="1365"/>
              </w:tabs>
              <w:rPr>
                <w:lang w:eastAsia="en-US"/>
              </w:rPr>
            </w:pPr>
          </w:p>
        </w:tc>
        <w:tc>
          <w:tcPr>
            <w:tcW w:w="1701" w:type="dxa"/>
            <w:vAlign w:val="center"/>
          </w:tcPr>
          <w:p w14:paraId="7F293485" w14:textId="77777777" w:rsidR="000B62E0" w:rsidRPr="000B62E0" w:rsidRDefault="000B62E0" w:rsidP="000B62E0">
            <w:pPr>
              <w:tabs>
                <w:tab w:val="left" w:pos="1365"/>
              </w:tabs>
              <w:rPr>
                <w:lang w:eastAsia="en-US"/>
              </w:rPr>
            </w:pPr>
            <w:r w:rsidRPr="000B62E0">
              <w:rPr>
                <w:lang w:eastAsia="en-US"/>
              </w:rPr>
              <w:t xml:space="preserve">Многоквар-тирные дома, в том числе общежития квартирного секционного и коридор-ного типа, жилые дома, строительным объемом более </w:t>
            </w:r>
          </w:p>
          <w:p w14:paraId="6AD0C029" w14:textId="77777777" w:rsidR="000B62E0" w:rsidRPr="000B62E0" w:rsidRDefault="000B62E0" w:rsidP="000B62E0">
            <w:pPr>
              <w:tabs>
                <w:tab w:val="left" w:pos="1365"/>
              </w:tabs>
              <w:rPr>
                <w:color w:val="000000"/>
              </w:rPr>
            </w:pPr>
            <w:r w:rsidRPr="000B62E0">
              <w:rPr>
                <w:lang w:eastAsia="en-US"/>
              </w:rPr>
              <w:t>10000 м</w:t>
            </w:r>
            <w:r w:rsidRPr="000B62E0">
              <w:rPr>
                <w:vertAlign w:val="superscript"/>
                <w:lang w:eastAsia="en-US"/>
              </w:rPr>
              <w:t>3</w:t>
            </w:r>
            <w:r w:rsidRPr="000B62E0">
              <w:rPr>
                <w:lang w:eastAsia="en-US"/>
              </w:rPr>
              <w:tab/>
            </w:r>
          </w:p>
        </w:tc>
        <w:tc>
          <w:tcPr>
            <w:tcW w:w="1275" w:type="dxa"/>
            <w:vAlign w:val="center"/>
          </w:tcPr>
          <w:p w14:paraId="6568C9D2" w14:textId="77777777" w:rsidR="000B62E0" w:rsidRPr="000B62E0" w:rsidRDefault="000B62E0" w:rsidP="000B62E0">
            <w:pPr>
              <w:tabs>
                <w:tab w:val="left" w:pos="1189"/>
              </w:tabs>
              <w:jc w:val="center"/>
              <w:rPr>
                <w:color w:val="000000"/>
              </w:rPr>
            </w:pPr>
            <w:r w:rsidRPr="000B62E0">
              <w:rPr>
                <w:lang w:eastAsia="en-US"/>
              </w:rPr>
              <w:t>0,01868 Гкал/м</w:t>
            </w:r>
            <w:r w:rsidRPr="000B62E0">
              <w:rPr>
                <w:vertAlign w:val="superscript"/>
                <w:lang w:eastAsia="en-US"/>
              </w:rPr>
              <w:t>2</w:t>
            </w:r>
          </w:p>
        </w:tc>
        <w:tc>
          <w:tcPr>
            <w:tcW w:w="1419" w:type="dxa"/>
            <w:vAlign w:val="center"/>
          </w:tcPr>
          <w:p w14:paraId="001370E8" w14:textId="77777777" w:rsidR="000B62E0" w:rsidRPr="000B62E0" w:rsidRDefault="000B62E0" w:rsidP="000B62E0">
            <w:pPr>
              <w:tabs>
                <w:tab w:val="left" w:pos="1365"/>
              </w:tabs>
              <w:jc w:val="center"/>
              <w:rPr>
                <w:color w:val="000000"/>
              </w:rPr>
            </w:pPr>
            <w:r w:rsidRPr="000B62E0">
              <w:rPr>
                <w:lang w:eastAsia="en-US"/>
              </w:rPr>
              <w:t>руб./Гкал</w:t>
            </w:r>
          </w:p>
        </w:tc>
        <w:tc>
          <w:tcPr>
            <w:tcW w:w="1417" w:type="dxa"/>
            <w:vAlign w:val="center"/>
          </w:tcPr>
          <w:p w14:paraId="04DF322D" w14:textId="77777777" w:rsidR="000B62E0" w:rsidRPr="000B62E0" w:rsidRDefault="000B62E0" w:rsidP="000B62E0">
            <w:pPr>
              <w:tabs>
                <w:tab w:val="left" w:pos="1365"/>
              </w:tabs>
              <w:jc w:val="center"/>
              <w:rPr>
                <w:lang w:eastAsia="en-US"/>
              </w:rPr>
            </w:pPr>
            <w:r w:rsidRPr="000B62E0">
              <w:rPr>
                <w:lang w:eastAsia="en-US"/>
              </w:rPr>
              <w:t>1685,13</w:t>
            </w:r>
          </w:p>
        </w:tc>
        <w:tc>
          <w:tcPr>
            <w:tcW w:w="1419" w:type="dxa"/>
            <w:vAlign w:val="center"/>
          </w:tcPr>
          <w:p w14:paraId="01949D2D" w14:textId="77777777" w:rsidR="000B62E0" w:rsidRPr="000B62E0" w:rsidRDefault="000B62E0" w:rsidP="000B62E0">
            <w:pPr>
              <w:tabs>
                <w:tab w:val="left" w:pos="1365"/>
              </w:tabs>
              <w:jc w:val="center"/>
              <w:rPr>
                <w:lang w:eastAsia="en-US"/>
              </w:rPr>
            </w:pPr>
            <w:r w:rsidRPr="000B62E0">
              <w:rPr>
                <w:lang w:eastAsia="en-US"/>
              </w:rPr>
              <w:t>1772,76</w:t>
            </w:r>
          </w:p>
        </w:tc>
      </w:tr>
      <w:tr w:rsidR="000B62E0" w:rsidRPr="000B62E0" w14:paraId="742C2A57" w14:textId="77777777" w:rsidTr="000B62E0">
        <w:trPr>
          <w:gridAfter w:val="1"/>
          <w:wAfter w:w="13" w:type="dxa"/>
          <w:trHeight w:val="1413"/>
        </w:trPr>
        <w:tc>
          <w:tcPr>
            <w:tcW w:w="696" w:type="dxa"/>
            <w:vAlign w:val="center"/>
          </w:tcPr>
          <w:p w14:paraId="6EF9FF01" w14:textId="77777777" w:rsidR="000B62E0" w:rsidRPr="000B62E0" w:rsidRDefault="000B62E0" w:rsidP="000B62E0">
            <w:pPr>
              <w:tabs>
                <w:tab w:val="left" w:pos="1365"/>
              </w:tabs>
              <w:jc w:val="center"/>
              <w:rPr>
                <w:lang w:eastAsia="en-US"/>
              </w:rPr>
            </w:pPr>
            <w:r w:rsidRPr="000B62E0">
              <w:rPr>
                <w:lang w:eastAsia="en-US"/>
              </w:rPr>
              <w:t>2.4.</w:t>
            </w:r>
          </w:p>
        </w:tc>
        <w:tc>
          <w:tcPr>
            <w:tcW w:w="2127" w:type="dxa"/>
            <w:vAlign w:val="center"/>
          </w:tcPr>
          <w:p w14:paraId="07B8B078" w14:textId="77777777" w:rsidR="000B62E0" w:rsidRPr="000B62E0" w:rsidRDefault="000B62E0" w:rsidP="000B62E0">
            <w:pPr>
              <w:tabs>
                <w:tab w:val="left" w:pos="1365"/>
              </w:tabs>
              <w:rPr>
                <w:lang w:eastAsia="en-US"/>
              </w:rPr>
            </w:pPr>
            <w:r w:rsidRPr="000B62E0">
              <w:rPr>
                <w:lang w:eastAsia="en-US"/>
              </w:rPr>
              <w:t xml:space="preserve">ЗАО «Тяжинское ДРСУ», </w:t>
            </w:r>
          </w:p>
          <w:p w14:paraId="53569CAC" w14:textId="77777777" w:rsidR="000B62E0" w:rsidRPr="000B62E0" w:rsidRDefault="000B62E0" w:rsidP="000B62E0">
            <w:pPr>
              <w:tabs>
                <w:tab w:val="left" w:pos="1365"/>
              </w:tabs>
              <w:rPr>
                <w:lang w:eastAsia="en-US"/>
              </w:rPr>
            </w:pPr>
            <w:r w:rsidRPr="000B62E0">
              <w:rPr>
                <w:lang w:eastAsia="en-US"/>
              </w:rPr>
              <w:t>ИНН 4243005819</w:t>
            </w:r>
          </w:p>
        </w:tc>
        <w:tc>
          <w:tcPr>
            <w:tcW w:w="2976" w:type="dxa"/>
            <w:gridSpan w:val="2"/>
            <w:vAlign w:val="center"/>
          </w:tcPr>
          <w:p w14:paraId="3CC54B5A" w14:textId="77777777" w:rsidR="000B62E0" w:rsidRPr="000B62E0" w:rsidRDefault="000B62E0" w:rsidP="000B62E0">
            <w:pPr>
              <w:tabs>
                <w:tab w:val="left" w:pos="1365"/>
              </w:tabs>
              <w:rPr>
                <w:color w:val="000000"/>
              </w:rPr>
            </w:pPr>
            <w:r w:rsidRPr="000B62E0">
              <w:rPr>
                <w:lang w:eastAsia="en-US"/>
              </w:rPr>
              <w:t>Все виды благоустройства</w:t>
            </w:r>
          </w:p>
        </w:tc>
        <w:tc>
          <w:tcPr>
            <w:tcW w:w="1419" w:type="dxa"/>
            <w:vAlign w:val="center"/>
          </w:tcPr>
          <w:p w14:paraId="77E87F81" w14:textId="77777777" w:rsidR="000B62E0" w:rsidRPr="000B62E0" w:rsidRDefault="000B62E0" w:rsidP="000B62E0">
            <w:pPr>
              <w:tabs>
                <w:tab w:val="left" w:pos="1365"/>
              </w:tabs>
              <w:jc w:val="center"/>
              <w:rPr>
                <w:color w:val="000000"/>
              </w:rPr>
            </w:pPr>
          </w:p>
          <w:p w14:paraId="2D706077" w14:textId="77777777" w:rsidR="000B62E0" w:rsidRPr="000B62E0" w:rsidRDefault="000B62E0" w:rsidP="000B62E0">
            <w:pPr>
              <w:tabs>
                <w:tab w:val="left" w:pos="1365"/>
              </w:tabs>
              <w:jc w:val="center"/>
              <w:rPr>
                <w:color w:val="000000"/>
              </w:rPr>
            </w:pPr>
            <w:r w:rsidRPr="000B62E0">
              <w:rPr>
                <w:color w:val="000000"/>
              </w:rPr>
              <w:t>руб/Гкал</w:t>
            </w:r>
          </w:p>
          <w:p w14:paraId="4B317E96" w14:textId="77777777" w:rsidR="000B62E0" w:rsidRPr="000B62E0" w:rsidRDefault="000B62E0" w:rsidP="000B62E0">
            <w:pPr>
              <w:tabs>
                <w:tab w:val="left" w:pos="1365"/>
              </w:tabs>
              <w:jc w:val="center"/>
              <w:rPr>
                <w:color w:val="000000"/>
              </w:rPr>
            </w:pPr>
            <w:r w:rsidRPr="000B62E0">
              <w:rPr>
                <w:color w:val="000000"/>
              </w:rPr>
              <w:t xml:space="preserve">  </w:t>
            </w:r>
          </w:p>
        </w:tc>
        <w:tc>
          <w:tcPr>
            <w:tcW w:w="1417" w:type="dxa"/>
            <w:vAlign w:val="center"/>
          </w:tcPr>
          <w:p w14:paraId="44D213AA" w14:textId="77777777" w:rsidR="000B62E0" w:rsidRPr="000B62E0" w:rsidRDefault="000B62E0" w:rsidP="000B62E0">
            <w:pPr>
              <w:tabs>
                <w:tab w:val="left" w:pos="1365"/>
              </w:tabs>
              <w:jc w:val="center"/>
              <w:rPr>
                <w:color w:val="000000"/>
              </w:rPr>
            </w:pPr>
            <w:r w:rsidRPr="000B62E0">
              <w:rPr>
                <w:color w:val="000000"/>
              </w:rPr>
              <w:t>1221,40</w:t>
            </w:r>
          </w:p>
        </w:tc>
        <w:tc>
          <w:tcPr>
            <w:tcW w:w="1419" w:type="dxa"/>
            <w:vAlign w:val="center"/>
          </w:tcPr>
          <w:p w14:paraId="4A492C0F" w14:textId="77777777" w:rsidR="000B62E0" w:rsidRPr="000B62E0" w:rsidRDefault="000B62E0" w:rsidP="000B62E0">
            <w:pPr>
              <w:tabs>
                <w:tab w:val="left" w:pos="1365"/>
              </w:tabs>
              <w:jc w:val="center"/>
              <w:rPr>
                <w:lang w:eastAsia="en-US"/>
              </w:rPr>
            </w:pPr>
            <w:r w:rsidRPr="000B62E0">
              <w:rPr>
                <w:color w:val="000000"/>
              </w:rPr>
              <w:t>1284,91</w:t>
            </w:r>
          </w:p>
        </w:tc>
      </w:tr>
      <w:tr w:rsidR="000B62E0" w:rsidRPr="000B62E0" w14:paraId="3E1F65F4" w14:textId="77777777" w:rsidTr="000B62E0">
        <w:trPr>
          <w:gridAfter w:val="1"/>
          <w:wAfter w:w="13" w:type="dxa"/>
          <w:trHeight w:val="3957"/>
        </w:trPr>
        <w:tc>
          <w:tcPr>
            <w:tcW w:w="696" w:type="dxa"/>
            <w:vAlign w:val="center"/>
          </w:tcPr>
          <w:p w14:paraId="5D614536" w14:textId="77777777" w:rsidR="000B62E0" w:rsidRPr="000B62E0" w:rsidRDefault="000B62E0" w:rsidP="000B62E0">
            <w:pPr>
              <w:tabs>
                <w:tab w:val="left" w:pos="1365"/>
              </w:tabs>
              <w:jc w:val="center"/>
              <w:rPr>
                <w:lang w:eastAsia="en-US"/>
              </w:rPr>
            </w:pPr>
            <w:r w:rsidRPr="000B62E0">
              <w:rPr>
                <w:lang w:eastAsia="en-US"/>
              </w:rPr>
              <w:t>2.5.</w:t>
            </w:r>
          </w:p>
        </w:tc>
        <w:tc>
          <w:tcPr>
            <w:tcW w:w="2127" w:type="dxa"/>
            <w:vAlign w:val="center"/>
          </w:tcPr>
          <w:p w14:paraId="77A92153" w14:textId="77777777" w:rsidR="000B62E0" w:rsidRPr="000B62E0" w:rsidRDefault="000B62E0" w:rsidP="000B62E0">
            <w:pPr>
              <w:tabs>
                <w:tab w:val="left" w:pos="1365"/>
              </w:tabs>
              <w:rPr>
                <w:bCs/>
              </w:rPr>
            </w:pPr>
            <w:r w:rsidRPr="000B62E0">
              <w:rPr>
                <w:bCs/>
              </w:rPr>
              <w:t>МКП «Комфорт», ИНН</w:t>
            </w:r>
            <w:r w:rsidRPr="000B62E0">
              <w:rPr>
                <w:lang w:eastAsia="en-US"/>
              </w:rPr>
              <w:t xml:space="preserve"> </w:t>
            </w:r>
            <w:r w:rsidRPr="000B62E0">
              <w:rPr>
                <w:bCs/>
              </w:rPr>
              <w:t>4213011357</w:t>
            </w:r>
          </w:p>
          <w:p w14:paraId="2E705EE5" w14:textId="77777777" w:rsidR="000B62E0" w:rsidRPr="000B62E0" w:rsidRDefault="000B62E0" w:rsidP="000B62E0">
            <w:pPr>
              <w:tabs>
                <w:tab w:val="left" w:pos="1365"/>
              </w:tabs>
              <w:rPr>
                <w:lang w:eastAsia="en-US"/>
              </w:rPr>
            </w:pPr>
            <w:r w:rsidRPr="000B62E0">
              <w:rPr>
                <w:bCs/>
              </w:rPr>
              <w:t>(электрокотель-ные)</w:t>
            </w:r>
          </w:p>
        </w:tc>
        <w:tc>
          <w:tcPr>
            <w:tcW w:w="1701" w:type="dxa"/>
            <w:vAlign w:val="center"/>
          </w:tcPr>
          <w:p w14:paraId="27F546D8"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0B62E0">
              <w:rPr>
                <w:color w:val="000000"/>
                <w:vertAlign w:val="superscript"/>
              </w:rPr>
              <w:t>3</w:t>
            </w:r>
            <w:r w:rsidRPr="000B62E0">
              <w:rPr>
                <w:color w:val="000000"/>
              </w:rPr>
              <w:t xml:space="preserve"> </w:t>
            </w:r>
          </w:p>
        </w:tc>
        <w:tc>
          <w:tcPr>
            <w:tcW w:w="1275" w:type="dxa"/>
            <w:vAlign w:val="center"/>
          </w:tcPr>
          <w:p w14:paraId="07AB832C" w14:textId="77777777" w:rsidR="000B62E0" w:rsidRPr="000B62E0" w:rsidRDefault="000B62E0" w:rsidP="000B62E0">
            <w:pPr>
              <w:tabs>
                <w:tab w:val="left" w:pos="1365"/>
              </w:tabs>
              <w:jc w:val="center"/>
              <w:rPr>
                <w:color w:val="000000"/>
              </w:rPr>
            </w:pPr>
          </w:p>
          <w:p w14:paraId="59D3D306" w14:textId="77777777" w:rsidR="000B62E0" w:rsidRPr="000B62E0" w:rsidRDefault="000B62E0" w:rsidP="000B62E0">
            <w:pPr>
              <w:tabs>
                <w:tab w:val="left" w:pos="1189"/>
              </w:tabs>
              <w:jc w:val="center"/>
              <w:rPr>
                <w:color w:val="000000"/>
              </w:rPr>
            </w:pPr>
            <w:r w:rsidRPr="000B62E0">
              <w:rPr>
                <w:color w:val="000000"/>
              </w:rPr>
              <w:t>0,0258 Гкал/м</w:t>
            </w:r>
            <w:r w:rsidRPr="000B62E0">
              <w:rPr>
                <w:color w:val="000000"/>
                <w:vertAlign w:val="superscript"/>
              </w:rPr>
              <w:t>2</w:t>
            </w:r>
          </w:p>
        </w:tc>
        <w:tc>
          <w:tcPr>
            <w:tcW w:w="1419" w:type="dxa"/>
            <w:vAlign w:val="center"/>
          </w:tcPr>
          <w:p w14:paraId="2E53752E" w14:textId="77777777" w:rsidR="000B62E0" w:rsidRPr="000B62E0" w:rsidRDefault="000B62E0" w:rsidP="000B62E0">
            <w:pPr>
              <w:tabs>
                <w:tab w:val="left" w:pos="1365"/>
              </w:tabs>
              <w:jc w:val="center"/>
              <w:rPr>
                <w:color w:val="000000"/>
              </w:rPr>
            </w:pPr>
          </w:p>
          <w:p w14:paraId="52C3440B" w14:textId="77777777" w:rsidR="000B62E0" w:rsidRPr="000B62E0" w:rsidRDefault="000B62E0" w:rsidP="000B62E0">
            <w:pPr>
              <w:tabs>
                <w:tab w:val="left" w:pos="1365"/>
              </w:tabs>
              <w:jc w:val="center"/>
              <w:rPr>
                <w:color w:val="000000"/>
              </w:rPr>
            </w:pPr>
            <w:r w:rsidRPr="000B62E0">
              <w:rPr>
                <w:color w:val="000000"/>
              </w:rPr>
              <w:t xml:space="preserve">руб/Гкал </w:t>
            </w:r>
          </w:p>
          <w:p w14:paraId="28164E23" w14:textId="77777777" w:rsidR="000B62E0" w:rsidRPr="000B62E0" w:rsidRDefault="000B62E0" w:rsidP="000B62E0">
            <w:pPr>
              <w:tabs>
                <w:tab w:val="left" w:pos="1365"/>
              </w:tabs>
              <w:jc w:val="center"/>
              <w:rPr>
                <w:color w:val="000000"/>
              </w:rPr>
            </w:pPr>
          </w:p>
        </w:tc>
        <w:tc>
          <w:tcPr>
            <w:tcW w:w="1417" w:type="dxa"/>
            <w:vAlign w:val="center"/>
          </w:tcPr>
          <w:p w14:paraId="7AC05D04" w14:textId="77777777" w:rsidR="000B62E0" w:rsidRPr="000B62E0" w:rsidRDefault="000B62E0" w:rsidP="000B62E0">
            <w:pPr>
              <w:tabs>
                <w:tab w:val="left" w:pos="1365"/>
              </w:tabs>
              <w:jc w:val="center"/>
              <w:rPr>
                <w:color w:val="000000"/>
              </w:rPr>
            </w:pPr>
            <w:r w:rsidRPr="000B62E0">
              <w:rPr>
                <w:lang w:eastAsia="en-US"/>
              </w:rPr>
              <w:t>1221,40</w:t>
            </w:r>
          </w:p>
        </w:tc>
        <w:tc>
          <w:tcPr>
            <w:tcW w:w="1419" w:type="dxa"/>
            <w:vAlign w:val="center"/>
          </w:tcPr>
          <w:p w14:paraId="40BD6D85" w14:textId="77777777" w:rsidR="000B62E0" w:rsidRPr="000B62E0" w:rsidRDefault="000B62E0" w:rsidP="000B62E0">
            <w:pPr>
              <w:tabs>
                <w:tab w:val="left" w:pos="1365"/>
              </w:tabs>
              <w:jc w:val="center"/>
              <w:rPr>
                <w:lang w:eastAsia="en-US"/>
              </w:rPr>
            </w:pPr>
            <w:r w:rsidRPr="000B62E0">
              <w:rPr>
                <w:color w:val="000000"/>
              </w:rPr>
              <w:t>1284,91</w:t>
            </w:r>
          </w:p>
        </w:tc>
      </w:tr>
      <w:tr w:rsidR="000B62E0" w:rsidRPr="000B62E0" w14:paraId="2FE211A5" w14:textId="77777777" w:rsidTr="000B62E0">
        <w:trPr>
          <w:gridAfter w:val="1"/>
          <w:wAfter w:w="13" w:type="dxa"/>
          <w:trHeight w:val="147"/>
        </w:trPr>
        <w:tc>
          <w:tcPr>
            <w:tcW w:w="696" w:type="dxa"/>
            <w:vAlign w:val="center"/>
          </w:tcPr>
          <w:p w14:paraId="559704ED" w14:textId="77777777" w:rsidR="000B62E0" w:rsidRPr="000B62E0" w:rsidRDefault="000B62E0" w:rsidP="000B62E0">
            <w:pPr>
              <w:tabs>
                <w:tab w:val="left" w:pos="1365"/>
              </w:tabs>
              <w:jc w:val="center"/>
              <w:rPr>
                <w:lang w:eastAsia="en-US"/>
              </w:rPr>
            </w:pPr>
            <w:r w:rsidRPr="000B62E0">
              <w:rPr>
                <w:lang w:eastAsia="en-US"/>
              </w:rPr>
              <w:lastRenderedPageBreak/>
              <w:t>1</w:t>
            </w:r>
          </w:p>
        </w:tc>
        <w:tc>
          <w:tcPr>
            <w:tcW w:w="2127" w:type="dxa"/>
            <w:vAlign w:val="center"/>
          </w:tcPr>
          <w:p w14:paraId="1DA4D649" w14:textId="77777777" w:rsidR="000B62E0" w:rsidRPr="000B62E0" w:rsidRDefault="000B62E0" w:rsidP="000B62E0">
            <w:pPr>
              <w:tabs>
                <w:tab w:val="left" w:pos="1365"/>
              </w:tabs>
              <w:jc w:val="center"/>
              <w:rPr>
                <w:bCs/>
              </w:rPr>
            </w:pPr>
            <w:r w:rsidRPr="000B62E0">
              <w:rPr>
                <w:bCs/>
              </w:rPr>
              <w:t>2</w:t>
            </w:r>
          </w:p>
        </w:tc>
        <w:tc>
          <w:tcPr>
            <w:tcW w:w="1701" w:type="dxa"/>
            <w:vAlign w:val="center"/>
          </w:tcPr>
          <w:p w14:paraId="57BD6E5B" w14:textId="77777777" w:rsidR="000B62E0" w:rsidRPr="000B62E0" w:rsidRDefault="000B62E0" w:rsidP="000B62E0">
            <w:pPr>
              <w:tabs>
                <w:tab w:val="left" w:pos="1365"/>
              </w:tabs>
              <w:jc w:val="center"/>
              <w:rPr>
                <w:color w:val="000000"/>
              </w:rPr>
            </w:pPr>
            <w:r w:rsidRPr="000B62E0">
              <w:rPr>
                <w:color w:val="000000"/>
              </w:rPr>
              <w:t>3</w:t>
            </w:r>
          </w:p>
        </w:tc>
        <w:tc>
          <w:tcPr>
            <w:tcW w:w="1275" w:type="dxa"/>
            <w:vAlign w:val="center"/>
          </w:tcPr>
          <w:p w14:paraId="193F8FF9" w14:textId="77777777" w:rsidR="000B62E0" w:rsidRPr="000B62E0" w:rsidRDefault="000B62E0" w:rsidP="000B62E0">
            <w:pPr>
              <w:tabs>
                <w:tab w:val="left" w:pos="1365"/>
              </w:tabs>
              <w:jc w:val="center"/>
              <w:rPr>
                <w:color w:val="000000"/>
              </w:rPr>
            </w:pPr>
            <w:r w:rsidRPr="000B62E0">
              <w:rPr>
                <w:color w:val="000000"/>
              </w:rPr>
              <w:t>4</w:t>
            </w:r>
          </w:p>
        </w:tc>
        <w:tc>
          <w:tcPr>
            <w:tcW w:w="1419" w:type="dxa"/>
            <w:vAlign w:val="center"/>
          </w:tcPr>
          <w:p w14:paraId="3683010D" w14:textId="77777777" w:rsidR="000B62E0" w:rsidRPr="000B62E0" w:rsidRDefault="000B62E0" w:rsidP="000B62E0">
            <w:pPr>
              <w:tabs>
                <w:tab w:val="left" w:pos="1365"/>
              </w:tabs>
              <w:jc w:val="center"/>
              <w:rPr>
                <w:color w:val="000000"/>
              </w:rPr>
            </w:pPr>
            <w:r w:rsidRPr="000B62E0">
              <w:rPr>
                <w:color w:val="000000"/>
              </w:rPr>
              <w:t>5</w:t>
            </w:r>
          </w:p>
        </w:tc>
        <w:tc>
          <w:tcPr>
            <w:tcW w:w="1417" w:type="dxa"/>
            <w:vAlign w:val="center"/>
          </w:tcPr>
          <w:p w14:paraId="5ACC0F09" w14:textId="77777777" w:rsidR="000B62E0" w:rsidRPr="000B62E0" w:rsidRDefault="000B62E0" w:rsidP="000B62E0">
            <w:pPr>
              <w:tabs>
                <w:tab w:val="left" w:pos="1365"/>
              </w:tabs>
              <w:jc w:val="center"/>
              <w:rPr>
                <w:lang w:eastAsia="en-US"/>
              </w:rPr>
            </w:pPr>
            <w:r w:rsidRPr="000B62E0">
              <w:rPr>
                <w:color w:val="000000"/>
              </w:rPr>
              <w:t>6</w:t>
            </w:r>
          </w:p>
        </w:tc>
        <w:tc>
          <w:tcPr>
            <w:tcW w:w="1419" w:type="dxa"/>
            <w:vAlign w:val="center"/>
          </w:tcPr>
          <w:p w14:paraId="6169B8C4" w14:textId="77777777" w:rsidR="000B62E0" w:rsidRPr="000B62E0" w:rsidRDefault="000B62E0" w:rsidP="000B62E0">
            <w:pPr>
              <w:tabs>
                <w:tab w:val="left" w:pos="1365"/>
              </w:tabs>
              <w:jc w:val="center"/>
              <w:rPr>
                <w:lang w:eastAsia="en-US"/>
              </w:rPr>
            </w:pPr>
            <w:r w:rsidRPr="000B62E0">
              <w:rPr>
                <w:lang w:eastAsia="en-US"/>
              </w:rPr>
              <w:t>7</w:t>
            </w:r>
          </w:p>
        </w:tc>
      </w:tr>
      <w:tr w:rsidR="000B62E0" w:rsidRPr="000B62E0" w14:paraId="33ECF57B" w14:textId="77777777" w:rsidTr="000B62E0">
        <w:trPr>
          <w:gridAfter w:val="1"/>
          <w:wAfter w:w="13" w:type="dxa"/>
          <w:trHeight w:val="4687"/>
        </w:trPr>
        <w:tc>
          <w:tcPr>
            <w:tcW w:w="696" w:type="dxa"/>
            <w:vAlign w:val="center"/>
          </w:tcPr>
          <w:p w14:paraId="0ECBA3A3" w14:textId="77777777" w:rsidR="000B62E0" w:rsidRPr="000B62E0" w:rsidRDefault="000B62E0" w:rsidP="000B62E0">
            <w:pPr>
              <w:tabs>
                <w:tab w:val="left" w:pos="1365"/>
              </w:tabs>
              <w:jc w:val="center"/>
              <w:rPr>
                <w:lang w:eastAsia="en-US"/>
              </w:rPr>
            </w:pPr>
            <w:r w:rsidRPr="000B62E0">
              <w:rPr>
                <w:lang w:eastAsia="en-US"/>
              </w:rPr>
              <w:t>2.6.</w:t>
            </w:r>
          </w:p>
        </w:tc>
        <w:tc>
          <w:tcPr>
            <w:tcW w:w="2127" w:type="dxa"/>
            <w:vAlign w:val="center"/>
          </w:tcPr>
          <w:p w14:paraId="35515CA3" w14:textId="77777777" w:rsidR="000B62E0" w:rsidRPr="000B62E0" w:rsidRDefault="000B62E0" w:rsidP="000B62E0">
            <w:pPr>
              <w:tabs>
                <w:tab w:val="left" w:pos="1365"/>
              </w:tabs>
              <w:rPr>
                <w:bCs/>
              </w:rPr>
            </w:pPr>
            <w:r w:rsidRPr="000B62E0">
              <w:rPr>
                <w:bCs/>
              </w:rPr>
              <w:t>МКП «Комфорт», ИНН</w:t>
            </w:r>
            <w:r w:rsidRPr="000B62E0">
              <w:rPr>
                <w:lang w:eastAsia="en-US"/>
              </w:rPr>
              <w:t xml:space="preserve"> </w:t>
            </w:r>
            <w:r w:rsidRPr="000B62E0">
              <w:rPr>
                <w:bCs/>
              </w:rPr>
              <w:t>4213011357</w:t>
            </w:r>
          </w:p>
          <w:p w14:paraId="0D5BAA71" w14:textId="77777777" w:rsidR="000B62E0" w:rsidRPr="000B62E0" w:rsidRDefault="000B62E0" w:rsidP="000B62E0">
            <w:pPr>
              <w:tabs>
                <w:tab w:val="left" w:pos="1365"/>
              </w:tabs>
              <w:rPr>
                <w:lang w:eastAsia="en-US"/>
              </w:rPr>
            </w:pPr>
            <w:r w:rsidRPr="000B62E0">
              <w:rPr>
                <w:bCs/>
              </w:rPr>
              <w:t>(электрокотель-ные)</w:t>
            </w:r>
          </w:p>
        </w:tc>
        <w:tc>
          <w:tcPr>
            <w:tcW w:w="1701" w:type="dxa"/>
            <w:vAlign w:val="center"/>
          </w:tcPr>
          <w:p w14:paraId="10A660A2"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0B62E0">
              <w:rPr>
                <w:color w:val="000000"/>
                <w:vertAlign w:val="superscript"/>
              </w:rPr>
              <w:t>3</w:t>
            </w:r>
            <w:r w:rsidRPr="000B62E0">
              <w:rPr>
                <w:color w:val="000000"/>
              </w:rPr>
              <w:t xml:space="preserve"> до 10000 м</w:t>
            </w:r>
            <w:r w:rsidRPr="000B62E0">
              <w:rPr>
                <w:color w:val="000000"/>
                <w:vertAlign w:val="superscript"/>
              </w:rPr>
              <w:t>3</w:t>
            </w:r>
          </w:p>
        </w:tc>
        <w:tc>
          <w:tcPr>
            <w:tcW w:w="1275" w:type="dxa"/>
            <w:vAlign w:val="center"/>
          </w:tcPr>
          <w:p w14:paraId="59D5E770" w14:textId="77777777" w:rsidR="000B62E0" w:rsidRPr="000B62E0" w:rsidRDefault="000B62E0" w:rsidP="000B62E0">
            <w:pPr>
              <w:tabs>
                <w:tab w:val="left" w:pos="1189"/>
              </w:tabs>
              <w:jc w:val="center"/>
              <w:rPr>
                <w:color w:val="000000"/>
              </w:rPr>
            </w:pPr>
            <w:r w:rsidRPr="000B62E0">
              <w:rPr>
                <w:color w:val="000000"/>
              </w:rPr>
              <w:t>0,0219 Гкал/м</w:t>
            </w:r>
            <w:r w:rsidRPr="000B62E0">
              <w:rPr>
                <w:color w:val="000000"/>
                <w:vertAlign w:val="superscript"/>
              </w:rPr>
              <w:t>2</w:t>
            </w:r>
          </w:p>
        </w:tc>
        <w:tc>
          <w:tcPr>
            <w:tcW w:w="1419" w:type="dxa"/>
            <w:vAlign w:val="center"/>
          </w:tcPr>
          <w:p w14:paraId="7E1CA38D" w14:textId="77777777" w:rsidR="000B62E0" w:rsidRPr="000B62E0" w:rsidRDefault="000B62E0" w:rsidP="000B62E0">
            <w:pPr>
              <w:tabs>
                <w:tab w:val="left" w:pos="1365"/>
              </w:tabs>
              <w:jc w:val="center"/>
              <w:rPr>
                <w:color w:val="000000"/>
              </w:rPr>
            </w:pPr>
          </w:p>
          <w:p w14:paraId="2BBB5FB2" w14:textId="77777777" w:rsidR="000B62E0" w:rsidRPr="000B62E0" w:rsidRDefault="000B62E0" w:rsidP="000B62E0">
            <w:pPr>
              <w:tabs>
                <w:tab w:val="left" w:pos="1365"/>
              </w:tabs>
              <w:jc w:val="center"/>
              <w:rPr>
                <w:color w:val="000000"/>
              </w:rPr>
            </w:pPr>
            <w:r w:rsidRPr="000B62E0">
              <w:rPr>
                <w:color w:val="000000"/>
              </w:rPr>
              <w:t xml:space="preserve">руб/Гкал </w:t>
            </w:r>
          </w:p>
          <w:p w14:paraId="4E52F2B9" w14:textId="77777777" w:rsidR="000B62E0" w:rsidRPr="000B62E0" w:rsidRDefault="000B62E0" w:rsidP="000B62E0">
            <w:pPr>
              <w:tabs>
                <w:tab w:val="left" w:pos="1365"/>
              </w:tabs>
              <w:jc w:val="center"/>
              <w:rPr>
                <w:color w:val="000000"/>
              </w:rPr>
            </w:pPr>
          </w:p>
        </w:tc>
        <w:tc>
          <w:tcPr>
            <w:tcW w:w="1417" w:type="dxa"/>
            <w:vAlign w:val="center"/>
          </w:tcPr>
          <w:p w14:paraId="5F3692D9" w14:textId="77777777" w:rsidR="000B62E0" w:rsidRPr="000B62E0" w:rsidRDefault="000B62E0" w:rsidP="000B62E0">
            <w:pPr>
              <w:tabs>
                <w:tab w:val="left" w:pos="1365"/>
              </w:tabs>
              <w:jc w:val="center"/>
              <w:rPr>
                <w:color w:val="000000"/>
              </w:rPr>
            </w:pPr>
            <w:r w:rsidRPr="000B62E0">
              <w:rPr>
                <w:lang w:eastAsia="en-US"/>
              </w:rPr>
              <w:t>1438,90</w:t>
            </w:r>
          </w:p>
        </w:tc>
        <w:tc>
          <w:tcPr>
            <w:tcW w:w="1419" w:type="dxa"/>
            <w:vAlign w:val="center"/>
          </w:tcPr>
          <w:p w14:paraId="4BAC8166" w14:textId="77777777" w:rsidR="000B62E0" w:rsidRPr="000B62E0" w:rsidRDefault="000B62E0" w:rsidP="000B62E0">
            <w:pPr>
              <w:tabs>
                <w:tab w:val="left" w:pos="1365"/>
              </w:tabs>
              <w:jc w:val="center"/>
              <w:rPr>
                <w:lang w:eastAsia="en-US"/>
              </w:rPr>
            </w:pPr>
            <w:r w:rsidRPr="000B62E0">
              <w:rPr>
                <w:lang w:eastAsia="en-US"/>
              </w:rPr>
              <w:t>1513,72</w:t>
            </w:r>
          </w:p>
        </w:tc>
      </w:tr>
      <w:tr w:rsidR="000B62E0" w:rsidRPr="000B62E0" w14:paraId="06A7975A" w14:textId="77777777" w:rsidTr="000B62E0">
        <w:trPr>
          <w:gridAfter w:val="1"/>
          <w:wAfter w:w="13" w:type="dxa"/>
          <w:trHeight w:val="4668"/>
        </w:trPr>
        <w:tc>
          <w:tcPr>
            <w:tcW w:w="696" w:type="dxa"/>
            <w:vAlign w:val="center"/>
          </w:tcPr>
          <w:p w14:paraId="249237D7" w14:textId="77777777" w:rsidR="000B62E0" w:rsidRPr="000B62E0" w:rsidRDefault="000B62E0" w:rsidP="000B62E0">
            <w:pPr>
              <w:tabs>
                <w:tab w:val="left" w:pos="1365"/>
              </w:tabs>
              <w:jc w:val="center"/>
              <w:rPr>
                <w:lang w:eastAsia="en-US"/>
              </w:rPr>
            </w:pPr>
            <w:r w:rsidRPr="000B62E0">
              <w:rPr>
                <w:lang w:eastAsia="en-US"/>
              </w:rPr>
              <w:t>2.7.</w:t>
            </w:r>
          </w:p>
        </w:tc>
        <w:tc>
          <w:tcPr>
            <w:tcW w:w="2127" w:type="dxa"/>
            <w:vMerge w:val="restart"/>
            <w:vAlign w:val="center"/>
          </w:tcPr>
          <w:p w14:paraId="187509E0" w14:textId="77777777" w:rsidR="000B62E0" w:rsidRPr="000B62E0" w:rsidRDefault="000B62E0" w:rsidP="000B62E0">
            <w:pPr>
              <w:tabs>
                <w:tab w:val="left" w:pos="1365"/>
              </w:tabs>
              <w:rPr>
                <w:bCs/>
              </w:rPr>
            </w:pPr>
            <w:r w:rsidRPr="000B62E0">
              <w:rPr>
                <w:bCs/>
              </w:rPr>
              <w:t xml:space="preserve">ООО «Тяжинская генерирующая компания», </w:t>
            </w:r>
          </w:p>
          <w:p w14:paraId="5D0896E3" w14:textId="77777777" w:rsidR="000B62E0" w:rsidRPr="000B62E0" w:rsidRDefault="000B62E0" w:rsidP="000B62E0">
            <w:pPr>
              <w:tabs>
                <w:tab w:val="left" w:pos="1365"/>
              </w:tabs>
              <w:rPr>
                <w:lang w:eastAsia="en-US"/>
              </w:rPr>
            </w:pPr>
            <w:r w:rsidRPr="000B62E0">
              <w:rPr>
                <w:bCs/>
              </w:rPr>
              <w:t>ИНН 4217192224</w:t>
            </w:r>
          </w:p>
          <w:p w14:paraId="2D916B5E" w14:textId="77777777" w:rsidR="000B62E0" w:rsidRPr="000B62E0" w:rsidRDefault="000B62E0" w:rsidP="000B62E0">
            <w:pPr>
              <w:tabs>
                <w:tab w:val="left" w:pos="1365"/>
              </w:tabs>
              <w:rPr>
                <w:bCs/>
              </w:rPr>
            </w:pPr>
          </w:p>
        </w:tc>
        <w:tc>
          <w:tcPr>
            <w:tcW w:w="1701" w:type="dxa"/>
            <w:vAlign w:val="center"/>
          </w:tcPr>
          <w:p w14:paraId="3ED0B404"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0B62E0">
              <w:rPr>
                <w:color w:val="000000"/>
                <w:vertAlign w:val="superscript"/>
              </w:rPr>
              <w:t>3</w:t>
            </w:r>
            <w:r w:rsidRPr="000B62E0">
              <w:rPr>
                <w:color w:val="000000"/>
              </w:rPr>
              <w:t xml:space="preserve"> </w:t>
            </w:r>
          </w:p>
        </w:tc>
        <w:tc>
          <w:tcPr>
            <w:tcW w:w="1275" w:type="dxa"/>
            <w:vAlign w:val="center"/>
          </w:tcPr>
          <w:p w14:paraId="6796C023" w14:textId="77777777" w:rsidR="000B62E0" w:rsidRPr="000B62E0" w:rsidRDefault="000B62E0" w:rsidP="000B62E0">
            <w:pPr>
              <w:tabs>
                <w:tab w:val="left" w:pos="1365"/>
              </w:tabs>
              <w:jc w:val="center"/>
              <w:rPr>
                <w:color w:val="000000"/>
              </w:rPr>
            </w:pPr>
          </w:p>
          <w:p w14:paraId="1D55F1E2" w14:textId="77777777" w:rsidR="000B62E0" w:rsidRPr="000B62E0" w:rsidRDefault="000B62E0" w:rsidP="000B62E0">
            <w:pPr>
              <w:tabs>
                <w:tab w:val="left" w:pos="1189"/>
              </w:tabs>
              <w:jc w:val="center"/>
              <w:rPr>
                <w:color w:val="000000"/>
              </w:rPr>
            </w:pPr>
            <w:r w:rsidRPr="000B62E0">
              <w:rPr>
                <w:color w:val="000000"/>
              </w:rPr>
              <w:t>0,0258 Гкал/м</w:t>
            </w:r>
            <w:r w:rsidRPr="000B62E0">
              <w:rPr>
                <w:color w:val="000000"/>
                <w:vertAlign w:val="superscript"/>
              </w:rPr>
              <w:t>2</w:t>
            </w:r>
          </w:p>
        </w:tc>
        <w:tc>
          <w:tcPr>
            <w:tcW w:w="1419" w:type="dxa"/>
            <w:vAlign w:val="center"/>
          </w:tcPr>
          <w:p w14:paraId="052D258D" w14:textId="77777777" w:rsidR="000B62E0" w:rsidRPr="000B62E0" w:rsidRDefault="000B62E0" w:rsidP="000B62E0">
            <w:pPr>
              <w:tabs>
                <w:tab w:val="left" w:pos="1365"/>
              </w:tabs>
              <w:jc w:val="center"/>
              <w:rPr>
                <w:color w:val="000000"/>
              </w:rPr>
            </w:pPr>
            <w:r w:rsidRPr="000B62E0">
              <w:rPr>
                <w:color w:val="000000"/>
              </w:rPr>
              <w:t xml:space="preserve">руб/Гкал </w:t>
            </w:r>
          </w:p>
        </w:tc>
        <w:tc>
          <w:tcPr>
            <w:tcW w:w="1417" w:type="dxa"/>
            <w:vAlign w:val="center"/>
          </w:tcPr>
          <w:p w14:paraId="30063969" w14:textId="77777777" w:rsidR="000B62E0" w:rsidRPr="000B62E0" w:rsidRDefault="000B62E0" w:rsidP="000B62E0">
            <w:pPr>
              <w:tabs>
                <w:tab w:val="left" w:pos="1365"/>
              </w:tabs>
              <w:jc w:val="center"/>
              <w:rPr>
                <w:color w:val="000000"/>
              </w:rPr>
            </w:pPr>
            <w:r w:rsidRPr="000B62E0">
              <w:rPr>
                <w:lang w:eastAsia="en-US"/>
              </w:rPr>
              <w:t>1221,40</w:t>
            </w:r>
          </w:p>
        </w:tc>
        <w:tc>
          <w:tcPr>
            <w:tcW w:w="1419" w:type="dxa"/>
            <w:vAlign w:val="center"/>
          </w:tcPr>
          <w:p w14:paraId="79D54AE8" w14:textId="77777777" w:rsidR="000B62E0" w:rsidRPr="000B62E0" w:rsidRDefault="000B62E0" w:rsidP="000B62E0">
            <w:pPr>
              <w:tabs>
                <w:tab w:val="left" w:pos="1365"/>
              </w:tabs>
              <w:jc w:val="center"/>
              <w:rPr>
                <w:lang w:eastAsia="en-US"/>
              </w:rPr>
            </w:pPr>
            <w:r w:rsidRPr="000B62E0">
              <w:rPr>
                <w:lang w:eastAsia="en-US"/>
              </w:rPr>
              <w:t>1284,91</w:t>
            </w:r>
          </w:p>
        </w:tc>
      </w:tr>
      <w:tr w:rsidR="000B62E0" w:rsidRPr="000B62E0" w14:paraId="52492964" w14:textId="77777777" w:rsidTr="000B62E0">
        <w:trPr>
          <w:gridAfter w:val="1"/>
          <w:wAfter w:w="13" w:type="dxa"/>
          <w:trHeight w:val="4806"/>
        </w:trPr>
        <w:tc>
          <w:tcPr>
            <w:tcW w:w="696" w:type="dxa"/>
            <w:vAlign w:val="center"/>
          </w:tcPr>
          <w:p w14:paraId="66660EEA" w14:textId="77777777" w:rsidR="000B62E0" w:rsidRPr="000B62E0" w:rsidRDefault="000B62E0" w:rsidP="000B62E0">
            <w:pPr>
              <w:tabs>
                <w:tab w:val="left" w:pos="1365"/>
              </w:tabs>
              <w:jc w:val="center"/>
              <w:rPr>
                <w:lang w:eastAsia="en-US"/>
              </w:rPr>
            </w:pPr>
            <w:r w:rsidRPr="000B62E0">
              <w:rPr>
                <w:lang w:eastAsia="en-US"/>
              </w:rPr>
              <w:lastRenderedPageBreak/>
              <w:t>2.8.</w:t>
            </w:r>
          </w:p>
        </w:tc>
        <w:tc>
          <w:tcPr>
            <w:tcW w:w="2127" w:type="dxa"/>
            <w:vMerge/>
            <w:vAlign w:val="center"/>
          </w:tcPr>
          <w:p w14:paraId="74572230" w14:textId="77777777" w:rsidR="000B62E0" w:rsidRPr="000B62E0" w:rsidRDefault="000B62E0" w:rsidP="000B62E0">
            <w:pPr>
              <w:tabs>
                <w:tab w:val="left" w:pos="1365"/>
              </w:tabs>
              <w:rPr>
                <w:bCs/>
              </w:rPr>
            </w:pPr>
          </w:p>
        </w:tc>
        <w:tc>
          <w:tcPr>
            <w:tcW w:w="1701" w:type="dxa"/>
            <w:vAlign w:val="center"/>
          </w:tcPr>
          <w:p w14:paraId="4DC77CF4"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0B62E0">
              <w:rPr>
                <w:color w:val="000000"/>
                <w:vertAlign w:val="superscript"/>
              </w:rPr>
              <w:t>3</w:t>
            </w:r>
            <w:r w:rsidRPr="000B62E0">
              <w:rPr>
                <w:color w:val="000000"/>
              </w:rPr>
              <w:t xml:space="preserve"> до 10000 м</w:t>
            </w:r>
            <w:r w:rsidRPr="000B62E0">
              <w:rPr>
                <w:color w:val="000000"/>
                <w:vertAlign w:val="superscript"/>
              </w:rPr>
              <w:t>3</w:t>
            </w:r>
          </w:p>
        </w:tc>
        <w:tc>
          <w:tcPr>
            <w:tcW w:w="1275" w:type="dxa"/>
            <w:vAlign w:val="center"/>
          </w:tcPr>
          <w:p w14:paraId="79117DAB" w14:textId="77777777" w:rsidR="000B62E0" w:rsidRPr="000B62E0" w:rsidRDefault="000B62E0" w:rsidP="000B62E0">
            <w:pPr>
              <w:tabs>
                <w:tab w:val="left" w:pos="1189"/>
              </w:tabs>
              <w:jc w:val="center"/>
              <w:rPr>
                <w:color w:val="000000"/>
              </w:rPr>
            </w:pPr>
            <w:r w:rsidRPr="000B62E0">
              <w:rPr>
                <w:color w:val="000000"/>
              </w:rPr>
              <w:t>0,0219 Гкал/м</w:t>
            </w:r>
            <w:r w:rsidRPr="000B62E0">
              <w:rPr>
                <w:color w:val="000000"/>
                <w:vertAlign w:val="superscript"/>
              </w:rPr>
              <w:t>2</w:t>
            </w:r>
          </w:p>
        </w:tc>
        <w:tc>
          <w:tcPr>
            <w:tcW w:w="1419" w:type="dxa"/>
            <w:vAlign w:val="center"/>
          </w:tcPr>
          <w:p w14:paraId="2F0F11F1" w14:textId="77777777" w:rsidR="000B62E0" w:rsidRPr="000B62E0" w:rsidRDefault="000B62E0" w:rsidP="000B62E0">
            <w:pPr>
              <w:tabs>
                <w:tab w:val="left" w:pos="1365"/>
              </w:tabs>
              <w:jc w:val="center"/>
              <w:rPr>
                <w:color w:val="000000"/>
              </w:rPr>
            </w:pPr>
          </w:p>
          <w:p w14:paraId="70301819" w14:textId="77777777" w:rsidR="000B62E0" w:rsidRPr="000B62E0" w:rsidRDefault="000B62E0" w:rsidP="000B62E0">
            <w:pPr>
              <w:tabs>
                <w:tab w:val="left" w:pos="1365"/>
              </w:tabs>
              <w:jc w:val="center"/>
              <w:rPr>
                <w:color w:val="000000"/>
              </w:rPr>
            </w:pPr>
            <w:r w:rsidRPr="000B62E0">
              <w:rPr>
                <w:color w:val="000000"/>
              </w:rPr>
              <w:t xml:space="preserve">руб/Гкал </w:t>
            </w:r>
          </w:p>
          <w:p w14:paraId="00197737" w14:textId="77777777" w:rsidR="000B62E0" w:rsidRPr="000B62E0" w:rsidRDefault="000B62E0" w:rsidP="000B62E0">
            <w:pPr>
              <w:tabs>
                <w:tab w:val="left" w:pos="1365"/>
              </w:tabs>
              <w:jc w:val="center"/>
              <w:rPr>
                <w:color w:val="000000"/>
              </w:rPr>
            </w:pPr>
          </w:p>
        </w:tc>
        <w:tc>
          <w:tcPr>
            <w:tcW w:w="1417" w:type="dxa"/>
            <w:vAlign w:val="center"/>
          </w:tcPr>
          <w:p w14:paraId="6BFF1D78" w14:textId="77777777" w:rsidR="000B62E0" w:rsidRPr="000B62E0" w:rsidRDefault="000B62E0" w:rsidP="000B62E0">
            <w:pPr>
              <w:tabs>
                <w:tab w:val="left" w:pos="1365"/>
              </w:tabs>
              <w:jc w:val="center"/>
              <w:rPr>
                <w:color w:val="000000"/>
              </w:rPr>
            </w:pPr>
            <w:r w:rsidRPr="000B62E0">
              <w:rPr>
                <w:lang w:eastAsia="en-US"/>
              </w:rPr>
              <w:t>1438,90</w:t>
            </w:r>
          </w:p>
        </w:tc>
        <w:tc>
          <w:tcPr>
            <w:tcW w:w="1419" w:type="dxa"/>
            <w:vAlign w:val="center"/>
          </w:tcPr>
          <w:p w14:paraId="351A700B" w14:textId="77777777" w:rsidR="000B62E0" w:rsidRPr="000B62E0" w:rsidRDefault="000B62E0" w:rsidP="000B62E0">
            <w:pPr>
              <w:tabs>
                <w:tab w:val="left" w:pos="1365"/>
              </w:tabs>
              <w:jc w:val="center"/>
              <w:rPr>
                <w:lang w:eastAsia="en-US"/>
              </w:rPr>
            </w:pPr>
            <w:r w:rsidRPr="000B62E0">
              <w:rPr>
                <w:lang w:eastAsia="en-US"/>
              </w:rPr>
              <w:t>1513,72</w:t>
            </w:r>
          </w:p>
        </w:tc>
      </w:tr>
      <w:tr w:rsidR="000B62E0" w:rsidRPr="000B62E0" w14:paraId="3C31F17E" w14:textId="77777777" w:rsidTr="000B62E0">
        <w:trPr>
          <w:gridAfter w:val="1"/>
          <w:wAfter w:w="13" w:type="dxa"/>
          <w:trHeight w:val="289"/>
        </w:trPr>
        <w:tc>
          <w:tcPr>
            <w:tcW w:w="696" w:type="dxa"/>
            <w:vAlign w:val="center"/>
          </w:tcPr>
          <w:p w14:paraId="5BC5C189" w14:textId="77777777" w:rsidR="000B62E0" w:rsidRPr="000B62E0" w:rsidRDefault="000B62E0" w:rsidP="000B62E0">
            <w:pPr>
              <w:tabs>
                <w:tab w:val="left" w:pos="1365"/>
              </w:tabs>
              <w:jc w:val="center"/>
              <w:rPr>
                <w:lang w:eastAsia="en-US"/>
              </w:rPr>
            </w:pPr>
            <w:r w:rsidRPr="000B62E0">
              <w:rPr>
                <w:lang w:eastAsia="en-US"/>
              </w:rPr>
              <w:t>1</w:t>
            </w:r>
          </w:p>
        </w:tc>
        <w:tc>
          <w:tcPr>
            <w:tcW w:w="2127" w:type="dxa"/>
            <w:vAlign w:val="center"/>
          </w:tcPr>
          <w:p w14:paraId="4C9E874D" w14:textId="77777777" w:rsidR="000B62E0" w:rsidRPr="000B62E0" w:rsidRDefault="000B62E0" w:rsidP="000B62E0">
            <w:pPr>
              <w:tabs>
                <w:tab w:val="left" w:pos="1365"/>
              </w:tabs>
              <w:jc w:val="center"/>
              <w:rPr>
                <w:bCs/>
              </w:rPr>
            </w:pPr>
            <w:r w:rsidRPr="000B62E0">
              <w:rPr>
                <w:bCs/>
              </w:rPr>
              <w:t>2</w:t>
            </w:r>
          </w:p>
        </w:tc>
        <w:tc>
          <w:tcPr>
            <w:tcW w:w="1701" w:type="dxa"/>
            <w:vAlign w:val="center"/>
          </w:tcPr>
          <w:p w14:paraId="78B96957" w14:textId="77777777" w:rsidR="000B62E0" w:rsidRPr="000B62E0" w:rsidRDefault="000B62E0" w:rsidP="000B62E0">
            <w:pPr>
              <w:tabs>
                <w:tab w:val="left" w:pos="1365"/>
              </w:tabs>
              <w:jc w:val="center"/>
              <w:rPr>
                <w:color w:val="000000"/>
              </w:rPr>
            </w:pPr>
            <w:r w:rsidRPr="000B62E0">
              <w:rPr>
                <w:color w:val="000000"/>
              </w:rPr>
              <w:t>3</w:t>
            </w:r>
          </w:p>
        </w:tc>
        <w:tc>
          <w:tcPr>
            <w:tcW w:w="1275" w:type="dxa"/>
            <w:vAlign w:val="center"/>
          </w:tcPr>
          <w:p w14:paraId="7C0B1CAC" w14:textId="77777777" w:rsidR="000B62E0" w:rsidRPr="000B62E0" w:rsidRDefault="000B62E0" w:rsidP="000B62E0">
            <w:pPr>
              <w:tabs>
                <w:tab w:val="left" w:pos="1189"/>
              </w:tabs>
              <w:jc w:val="center"/>
              <w:rPr>
                <w:color w:val="000000"/>
              </w:rPr>
            </w:pPr>
            <w:r w:rsidRPr="000B62E0">
              <w:rPr>
                <w:color w:val="000000"/>
              </w:rPr>
              <w:t>4</w:t>
            </w:r>
          </w:p>
        </w:tc>
        <w:tc>
          <w:tcPr>
            <w:tcW w:w="1419" w:type="dxa"/>
            <w:vAlign w:val="center"/>
          </w:tcPr>
          <w:p w14:paraId="5157EC3E" w14:textId="77777777" w:rsidR="000B62E0" w:rsidRPr="000B62E0" w:rsidRDefault="000B62E0" w:rsidP="000B62E0">
            <w:pPr>
              <w:tabs>
                <w:tab w:val="left" w:pos="1365"/>
              </w:tabs>
              <w:jc w:val="center"/>
              <w:rPr>
                <w:color w:val="000000"/>
              </w:rPr>
            </w:pPr>
            <w:r w:rsidRPr="000B62E0">
              <w:rPr>
                <w:color w:val="000000"/>
              </w:rPr>
              <w:t>5</w:t>
            </w:r>
          </w:p>
        </w:tc>
        <w:tc>
          <w:tcPr>
            <w:tcW w:w="1417" w:type="dxa"/>
            <w:vAlign w:val="center"/>
          </w:tcPr>
          <w:p w14:paraId="350EE6CF" w14:textId="77777777" w:rsidR="000B62E0" w:rsidRPr="000B62E0" w:rsidRDefault="000B62E0" w:rsidP="000B62E0">
            <w:pPr>
              <w:tabs>
                <w:tab w:val="left" w:pos="1365"/>
              </w:tabs>
              <w:jc w:val="center"/>
              <w:rPr>
                <w:lang w:eastAsia="en-US"/>
              </w:rPr>
            </w:pPr>
            <w:r w:rsidRPr="000B62E0">
              <w:rPr>
                <w:color w:val="000000"/>
              </w:rPr>
              <w:t>6</w:t>
            </w:r>
          </w:p>
        </w:tc>
        <w:tc>
          <w:tcPr>
            <w:tcW w:w="1419" w:type="dxa"/>
            <w:vAlign w:val="center"/>
          </w:tcPr>
          <w:p w14:paraId="17B95656" w14:textId="77777777" w:rsidR="000B62E0" w:rsidRPr="000B62E0" w:rsidRDefault="000B62E0" w:rsidP="000B62E0">
            <w:pPr>
              <w:tabs>
                <w:tab w:val="left" w:pos="1365"/>
              </w:tabs>
              <w:jc w:val="center"/>
              <w:rPr>
                <w:lang w:eastAsia="en-US"/>
              </w:rPr>
            </w:pPr>
            <w:r w:rsidRPr="000B62E0">
              <w:rPr>
                <w:lang w:eastAsia="en-US"/>
              </w:rPr>
              <w:t>7</w:t>
            </w:r>
          </w:p>
        </w:tc>
      </w:tr>
      <w:tr w:rsidR="000B62E0" w:rsidRPr="000B62E0" w14:paraId="77052128" w14:textId="77777777" w:rsidTr="000B62E0">
        <w:trPr>
          <w:gridAfter w:val="1"/>
          <w:wAfter w:w="13" w:type="dxa"/>
          <w:trHeight w:val="572"/>
        </w:trPr>
        <w:tc>
          <w:tcPr>
            <w:tcW w:w="696" w:type="dxa"/>
            <w:vAlign w:val="center"/>
          </w:tcPr>
          <w:p w14:paraId="630A36DA" w14:textId="77777777" w:rsidR="000B62E0" w:rsidRPr="000B62E0" w:rsidRDefault="000B62E0" w:rsidP="000B62E0">
            <w:pPr>
              <w:tabs>
                <w:tab w:val="left" w:pos="1365"/>
              </w:tabs>
              <w:jc w:val="center"/>
              <w:rPr>
                <w:lang w:eastAsia="en-US"/>
              </w:rPr>
            </w:pPr>
            <w:r w:rsidRPr="000B62E0">
              <w:rPr>
                <w:lang w:eastAsia="en-US"/>
              </w:rPr>
              <w:t>2.9.</w:t>
            </w:r>
          </w:p>
        </w:tc>
        <w:tc>
          <w:tcPr>
            <w:tcW w:w="2127" w:type="dxa"/>
            <w:vAlign w:val="center"/>
          </w:tcPr>
          <w:p w14:paraId="19E73F5C" w14:textId="77777777" w:rsidR="000B62E0" w:rsidRPr="000B62E0" w:rsidRDefault="000B62E0" w:rsidP="000B62E0">
            <w:pPr>
              <w:tabs>
                <w:tab w:val="left" w:pos="1365"/>
              </w:tabs>
              <w:rPr>
                <w:bCs/>
              </w:rPr>
            </w:pPr>
            <w:r w:rsidRPr="000B62E0">
              <w:rPr>
                <w:bCs/>
              </w:rPr>
              <w:t xml:space="preserve">ООО «Тяжинская генерирующая компания», </w:t>
            </w:r>
          </w:p>
          <w:p w14:paraId="5776710E" w14:textId="77777777" w:rsidR="000B62E0" w:rsidRPr="000B62E0" w:rsidRDefault="000B62E0" w:rsidP="000B62E0">
            <w:pPr>
              <w:tabs>
                <w:tab w:val="left" w:pos="1365"/>
              </w:tabs>
              <w:rPr>
                <w:lang w:eastAsia="en-US"/>
              </w:rPr>
            </w:pPr>
            <w:r w:rsidRPr="000B62E0">
              <w:rPr>
                <w:bCs/>
              </w:rPr>
              <w:t>ИНН 4217192224</w:t>
            </w:r>
          </w:p>
        </w:tc>
        <w:tc>
          <w:tcPr>
            <w:tcW w:w="1701" w:type="dxa"/>
            <w:vAlign w:val="center"/>
          </w:tcPr>
          <w:p w14:paraId="75DC0E9C" w14:textId="77777777" w:rsidR="000B62E0" w:rsidRPr="000B62E0" w:rsidRDefault="000B62E0" w:rsidP="000B62E0">
            <w:pPr>
              <w:tabs>
                <w:tab w:val="left" w:pos="1365"/>
              </w:tabs>
              <w:rPr>
                <w:color w:val="000000"/>
              </w:rPr>
            </w:pPr>
            <w:r w:rsidRPr="000B62E0">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0B62E0">
              <w:rPr>
                <w:color w:val="000000"/>
                <w:vertAlign w:val="superscript"/>
              </w:rPr>
              <w:t>3</w:t>
            </w:r>
          </w:p>
        </w:tc>
        <w:tc>
          <w:tcPr>
            <w:tcW w:w="1275" w:type="dxa"/>
            <w:vAlign w:val="center"/>
          </w:tcPr>
          <w:p w14:paraId="16295F6D" w14:textId="77777777" w:rsidR="000B62E0" w:rsidRPr="000B62E0" w:rsidRDefault="000B62E0" w:rsidP="000B62E0">
            <w:pPr>
              <w:tabs>
                <w:tab w:val="left" w:pos="1365"/>
              </w:tabs>
              <w:jc w:val="center"/>
              <w:rPr>
                <w:color w:val="000000"/>
              </w:rPr>
            </w:pPr>
          </w:p>
          <w:p w14:paraId="4C3E89AD" w14:textId="77777777" w:rsidR="000B62E0" w:rsidRPr="000B62E0" w:rsidRDefault="000B62E0" w:rsidP="000B62E0">
            <w:pPr>
              <w:tabs>
                <w:tab w:val="left" w:pos="1189"/>
              </w:tabs>
              <w:jc w:val="center"/>
              <w:rPr>
                <w:color w:val="000000"/>
              </w:rPr>
            </w:pPr>
            <w:r w:rsidRPr="000B62E0">
              <w:rPr>
                <w:color w:val="000000"/>
              </w:rPr>
              <w:t>0,01868 Гкал/м</w:t>
            </w:r>
            <w:r w:rsidRPr="000B62E0">
              <w:rPr>
                <w:color w:val="000000"/>
                <w:vertAlign w:val="superscript"/>
              </w:rPr>
              <w:t>2</w:t>
            </w:r>
          </w:p>
        </w:tc>
        <w:tc>
          <w:tcPr>
            <w:tcW w:w="1419" w:type="dxa"/>
            <w:vAlign w:val="center"/>
          </w:tcPr>
          <w:p w14:paraId="16348AB7" w14:textId="77777777" w:rsidR="000B62E0" w:rsidRPr="000B62E0" w:rsidRDefault="000B62E0" w:rsidP="000B62E0">
            <w:pPr>
              <w:tabs>
                <w:tab w:val="left" w:pos="1365"/>
              </w:tabs>
              <w:jc w:val="center"/>
              <w:rPr>
                <w:color w:val="000000"/>
              </w:rPr>
            </w:pPr>
          </w:p>
          <w:p w14:paraId="78BA524A" w14:textId="77777777" w:rsidR="000B62E0" w:rsidRPr="000B62E0" w:rsidRDefault="000B62E0" w:rsidP="000B62E0">
            <w:pPr>
              <w:tabs>
                <w:tab w:val="left" w:pos="1365"/>
              </w:tabs>
              <w:jc w:val="center"/>
              <w:rPr>
                <w:color w:val="000000"/>
              </w:rPr>
            </w:pPr>
            <w:r w:rsidRPr="000B62E0">
              <w:rPr>
                <w:color w:val="000000"/>
              </w:rPr>
              <w:t>руб/Гкал</w:t>
            </w:r>
          </w:p>
          <w:p w14:paraId="1EF3C97C" w14:textId="77777777" w:rsidR="000B62E0" w:rsidRPr="000B62E0" w:rsidRDefault="000B62E0" w:rsidP="000B62E0">
            <w:pPr>
              <w:tabs>
                <w:tab w:val="left" w:pos="1365"/>
              </w:tabs>
              <w:jc w:val="center"/>
              <w:rPr>
                <w:color w:val="000000"/>
              </w:rPr>
            </w:pPr>
            <w:r w:rsidRPr="000B62E0">
              <w:rPr>
                <w:color w:val="000000"/>
              </w:rPr>
              <w:t xml:space="preserve">  </w:t>
            </w:r>
          </w:p>
        </w:tc>
        <w:tc>
          <w:tcPr>
            <w:tcW w:w="1417" w:type="dxa"/>
            <w:vAlign w:val="center"/>
          </w:tcPr>
          <w:p w14:paraId="09856368" w14:textId="77777777" w:rsidR="000B62E0" w:rsidRPr="000B62E0" w:rsidRDefault="000B62E0" w:rsidP="000B62E0">
            <w:pPr>
              <w:tabs>
                <w:tab w:val="left" w:pos="1365"/>
              </w:tabs>
              <w:jc w:val="center"/>
              <w:rPr>
                <w:color w:val="000000"/>
              </w:rPr>
            </w:pPr>
            <w:r w:rsidRPr="000B62E0">
              <w:rPr>
                <w:lang w:eastAsia="en-US"/>
              </w:rPr>
              <w:t>1685,13</w:t>
            </w:r>
          </w:p>
        </w:tc>
        <w:tc>
          <w:tcPr>
            <w:tcW w:w="1419" w:type="dxa"/>
            <w:vAlign w:val="center"/>
          </w:tcPr>
          <w:p w14:paraId="5D433996" w14:textId="77777777" w:rsidR="000B62E0" w:rsidRPr="000B62E0" w:rsidRDefault="000B62E0" w:rsidP="000B62E0">
            <w:pPr>
              <w:tabs>
                <w:tab w:val="left" w:pos="1365"/>
              </w:tabs>
              <w:jc w:val="center"/>
              <w:rPr>
                <w:lang w:eastAsia="en-US"/>
              </w:rPr>
            </w:pPr>
            <w:r w:rsidRPr="000B62E0">
              <w:rPr>
                <w:lang w:eastAsia="en-US"/>
              </w:rPr>
              <w:t>1772,76</w:t>
            </w:r>
          </w:p>
        </w:tc>
      </w:tr>
    </w:tbl>
    <w:p w14:paraId="1AD5EA6D" w14:textId="77777777" w:rsidR="000B62E0" w:rsidRPr="000B62E0" w:rsidRDefault="000B62E0" w:rsidP="000B62E0">
      <w:pPr>
        <w:tabs>
          <w:tab w:val="left" w:pos="0"/>
        </w:tabs>
        <w:spacing w:before="120"/>
        <w:ind w:firstLine="709"/>
        <w:jc w:val="both"/>
        <w:rPr>
          <w:bCs/>
          <w:sz w:val="28"/>
          <w:szCs w:val="28"/>
        </w:rPr>
      </w:pPr>
      <w:r w:rsidRPr="000B62E0">
        <w:rPr>
          <w:bCs/>
          <w:sz w:val="28"/>
          <w:szCs w:val="28"/>
        </w:rPr>
        <w:t>* Льготные тарифы установлены с учетом пункта 6 статьи 168 Налогового кодекса Российской Федерации (часть вторая).</w:t>
      </w:r>
    </w:p>
    <w:p w14:paraId="1B8F2AD8" w14:textId="77777777" w:rsidR="000B62E0" w:rsidRPr="000B62E0" w:rsidRDefault="000B62E0" w:rsidP="000B62E0">
      <w:pPr>
        <w:ind w:firstLine="709"/>
        <w:jc w:val="both"/>
        <w:rPr>
          <w:sz w:val="28"/>
          <w:szCs w:val="28"/>
          <w:lang w:eastAsia="en-US"/>
        </w:rPr>
      </w:pPr>
      <w:r w:rsidRPr="000B62E0">
        <w:rPr>
          <w:sz w:val="28"/>
          <w:szCs w:val="28"/>
          <w:lang w:eastAsia="en-US"/>
        </w:rPr>
        <w:t xml:space="preserve">** Норматив потребления коммунальной услуги по отоплению установлен Приказом </w:t>
      </w:r>
      <w:r w:rsidRPr="000B62E0">
        <w:rPr>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0B62E0">
        <w:rPr>
          <w:sz w:val="28"/>
          <w:szCs w:val="28"/>
          <w:lang w:eastAsia="en-US"/>
        </w:rPr>
        <w:t xml:space="preserve">       </w:t>
      </w:r>
    </w:p>
    <w:p w14:paraId="5E6B72BD" w14:textId="77777777" w:rsidR="000B62E0" w:rsidRPr="000B62E0" w:rsidRDefault="000B62E0" w:rsidP="000B62E0">
      <w:pPr>
        <w:tabs>
          <w:tab w:val="left" w:pos="1985"/>
        </w:tabs>
        <w:ind w:left="4962"/>
        <w:jc w:val="center"/>
        <w:rPr>
          <w:sz w:val="28"/>
          <w:szCs w:val="28"/>
        </w:rPr>
      </w:pPr>
    </w:p>
    <w:p w14:paraId="5B1DA76F" w14:textId="77777777" w:rsidR="000B62E0" w:rsidRPr="000B62E0" w:rsidRDefault="000B62E0" w:rsidP="000B62E0">
      <w:pPr>
        <w:tabs>
          <w:tab w:val="left" w:pos="1985"/>
        </w:tabs>
        <w:ind w:left="4962"/>
        <w:jc w:val="center"/>
        <w:rPr>
          <w:sz w:val="28"/>
          <w:szCs w:val="28"/>
        </w:rPr>
      </w:pPr>
    </w:p>
    <w:p w14:paraId="1BAD20F2" w14:textId="77777777" w:rsidR="000B62E0" w:rsidRPr="000B62E0" w:rsidRDefault="000B62E0" w:rsidP="000B62E0">
      <w:pPr>
        <w:ind w:right="-143"/>
        <w:jc w:val="both"/>
        <w:rPr>
          <w:bCs/>
          <w:sz w:val="28"/>
          <w:szCs w:val="28"/>
        </w:rPr>
      </w:pPr>
    </w:p>
    <w:p w14:paraId="73DDC5FD" w14:textId="77777777" w:rsidR="009E65D2" w:rsidRDefault="009E65D2" w:rsidP="00101911">
      <w:pPr>
        <w:tabs>
          <w:tab w:val="left" w:pos="5580"/>
          <w:tab w:val="left" w:pos="9498"/>
        </w:tabs>
        <w:ind w:left="284" w:right="-569" w:firstLine="851"/>
        <w:sectPr w:rsidR="009E65D2" w:rsidSect="00AE5199">
          <w:pgSz w:w="11906" w:h="16838"/>
          <w:pgMar w:top="1134" w:right="566" w:bottom="1134" w:left="567" w:header="708" w:footer="708" w:gutter="0"/>
          <w:cols w:space="708"/>
          <w:titlePg/>
          <w:docGrid w:linePitch="381"/>
        </w:sectPr>
      </w:pPr>
    </w:p>
    <w:p w14:paraId="1E017A5E" w14:textId="59A75F70" w:rsidR="009E65D2" w:rsidRPr="001828C5" w:rsidRDefault="009E65D2" w:rsidP="009E65D2">
      <w:pPr>
        <w:tabs>
          <w:tab w:val="left" w:pos="5580"/>
          <w:tab w:val="left" w:pos="9498"/>
        </w:tabs>
        <w:ind w:left="-961" w:right="-569" w:firstLine="6631"/>
      </w:pPr>
      <w:r w:rsidRPr="001828C5">
        <w:lastRenderedPageBreak/>
        <w:t xml:space="preserve">Приложение № </w:t>
      </w:r>
      <w:r>
        <w:t>22</w:t>
      </w:r>
      <w:r>
        <w:t>1</w:t>
      </w:r>
      <w:r>
        <w:t xml:space="preserve"> </w:t>
      </w:r>
      <w:r w:rsidRPr="001828C5">
        <w:t xml:space="preserve">к </w:t>
      </w:r>
      <w:r>
        <w:t xml:space="preserve">протоколу </w:t>
      </w:r>
      <w:r w:rsidRPr="001828C5">
        <w:t>№ 8</w:t>
      </w:r>
      <w:r>
        <w:t>7</w:t>
      </w:r>
    </w:p>
    <w:p w14:paraId="39C01A93" w14:textId="77777777" w:rsidR="009E65D2" w:rsidRPr="001828C5" w:rsidRDefault="009E65D2" w:rsidP="009E65D2">
      <w:pPr>
        <w:tabs>
          <w:tab w:val="left" w:pos="5580"/>
          <w:tab w:val="left" w:pos="9498"/>
        </w:tabs>
        <w:ind w:left="-961" w:right="-569" w:firstLine="6631"/>
      </w:pPr>
      <w:r w:rsidRPr="001828C5">
        <w:t>заседания правления Региональной</w:t>
      </w:r>
    </w:p>
    <w:p w14:paraId="19C85C9C" w14:textId="77777777" w:rsidR="009E65D2" w:rsidRPr="001828C5" w:rsidRDefault="009E65D2" w:rsidP="009E65D2">
      <w:pPr>
        <w:tabs>
          <w:tab w:val="left" w:pos="5580"/>
          <w:tab w:val="left" w:pos="9498"/>
        </w:tabs>
        <w:ind w:left="-961" w:right="-569" w:firstLine="6631"/>
      </w:pPr>
      <w:r w:rsidRPr="001828C5">
        <w:t>энергетической комиссии</w:t>
      </w:r>
    </w:p>
    <w:p w14:paraId="36959308" w14:textId="77777777" w:rsidR="009E65D2" w:rsidRDefault="009E65D2" w:rsidP="009E65D2">
      <w:pPr>
        <w:tabs>
          <w:tab w:val="left" w:pos="5580"/>
          <w:tab w:val="left" w:pos="9498"/>
        </w:tabs>
        <w:ind w:left="-961" w:right="-569" w:firstLine="6631"/>
      </w:pPr>
      <w:r w:rsidRPr="001828C5">
        <w:t xml:space="preserve">Кузбасса от </w:t>
      </w:r>
      <w:r>
        <w:t>20</w:t>
      </w:r>
      <w:r w:rsidRPr="001828C5">
        <w:t>.12.2021</w:t>
      </w:r>
    </w:p>
    <w:p w14:paraId="233662E3" w14:textId="77777777" w:rsidR="009E65D2" w:rsidRPr="000B62E0" w:rsidRDefault="009E65D2" w:rsidP="009E65D2">
      <w:pPr>
        <w:tabs>
          <w:tab w:val="left" w:pos="0"/>
        </w:tabs>
        <w:rPr>
          <w:sz w:val="28"/>
          <w:szCs w:val="28"/>
        </w:rPr>
      </w:pPr>
    </w:p>
    <w:p w14:paraId="436E9C37" w14:textId="77777777" w:rsidR="00723412" w:rsidRPr="00723412" w:rsidRDefault="00723412" w:rsidP="00723412">
      <w:pPr>
        <w:keepNext/>
        <w:jc w:val="center"/>
        <w:outlineLvl w:val="0"/>
        <w:rPr>
          <w:b/>
          <w:iCs/>
          <w:sz w:val="28"/>
          <w:szCs w:val="28"/>
        </w:rPr>
      </w:pPr>
      <w:r w:rsidRPr="00723412">
        <w:rPr>
          <w:b/>
          <w:iCs/>
          <w:sz w:val="28"/>
          <w:szCs w:val="28"/>
        </w:rPr>
        <w:t>Экспертное заключение</w:t>
      </w:r>
    </w:p>
    <w:p w14:paraId="056BD50F" w14:textId="77777777" w:rsidR="00723412" w:rsidRPr="00723412" w:rsidRDefault="00723412" w:rsidP="00723412">
      <w:pPr>
        <w:keepNext/>
        <w:jc w:val="center"/>
        <w:outlineLvl w:val="0"/>
        <w:rPr>
          <w:b/>
          <w:iCs/>
          <w:sz w:val="28"/>
          <w:szCs w:val="28"/>
        </w:rPr>
      </w:pPr>
      <w:r w:rsidRPr="00723412">
        <w:rPr>
          <w:b/>
          <w:iCs/>
          <w:sz w:val="28"/>
          <w:szCs w:val="28"/>
        </w:rPr>
        <w:t>Региональной энергетической комиссии Кузбасса</w:t>
      </w:r>
    </w:p>
    <w:p w14:paraId="14D94338" w14:textId="77777777" w:rsidR="00723412" w:rsidRPr="00723412" w:rsidRDefault="00723412" w:rsidP="00723412">
      <w:pPr>
        <w:tabs>
          <w:tab w:val="left" w:pos="10206"/>
        </w:tabs>
        <w:jc w:val="center"/>
        <w:rPr>
          <w:sz w:val="28"/>
          <w:szCs w:val="28"/>
        </w:rPr>
      </w:pPr>
      <w:r w:rsidRPr="00723412">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Чебулинского муниципального округа на период </w:t>
      </w:r>
    </w:p>
    <w:p w14:paraId="6DF4799B" w14:textId="77777777" w:rsidR="00723412" w:rsidRPr="00723412" w:rsidRDefault="00723412" w:rsidP="00723412">
      <w:pPr>
        <w:tabs>
          <w:tab w:val="left" w:pos="10206"/>
        </w:tabs>
        <w:jc w:val="center"/>
        <w:rPr>
          <w:sz w:val="28"/>
          <w:szCs w:val="28"/>
        </w:rPr>
      </w:pPr>
      <w:r w:rsidRPr="00723412">
        <w:rPr>
          <w:sz w:val="28"/>
          <w:szCs w:val="28"/>
        </w:rPr>
        <w:t xml:space="preserve">с 01.01.2022 по 31.12.2022 </w:t>
      </w:r>
    </w:p>
    <w:p w14:paraId="74610332" w14:textId="77777777" w:rsidR="00723412" w:rsidRDefault="00723412" w:rsidP="00723412">
      <w:pPr>
        <w:shd w:val="clear" w:color="auto" w:fill="FFFFFF"/>
        <w:jc w:val="center"/>
        <w:rPr>
          <w:i/>
          <w:sz w:val="28"/>
          <w:szCs w:val="28"/>
        </w:rPr>
      </w:pPr>
    </w:p>
    <w:p w14:paraId="0EE8C82C" w14:textId="73A74DCF" w:rsidR="00723412" w:rsidRPr="00723412" w:rsidRDefault="00723412" w:rsidP="00723412">
      <w:pPr>
        <w:shd w:val="clear" w:color="auto" w:fill="FFFFFF"/>
        <w:jc w:val="center"/>
        <w:rPr>
          <w:b/>
          <w:bCs/>
          <w:color w:val="000000"/>
          <w:sz w:val="28"/>
          <w:szCs w:val="28"/>
        </w:rPr>
      </w:pPr>
      <w:r w:rsidRPr="00723412">
        <w:rPr>
          <w:b/>
          <w:bCs/>
          <w:color w:val="000000"/>
          <w:sz w:val="28"/>
          <w:szCs w:val="28"/>
        </w:rPr>
        <w:t>Нормативно методическая база</w:t>
      </w:r>
    </w:p>
    <w:p w14:paraId="1353F363" w14:textId="77777777" w:rsidR="00723412" w:rsidRPr="00723412" w:rsidRDefault="00723412" w:rsidP="00723412">
      <w:pPr>
        <w:widowControl w:val="0"/>
        <w:autoSpaceDE w:val="0"/>
        <w:autoSpaceDN w:val="0"/>
        <w:adjustRightInd w:val="0"/>
        <w:ind w:firstLine="709"/>
        <w:jc w:val="both"/>
      </w:pPr>
    </w:p>
    <w:p w14:paraId="16ACE7AC" w14:textId="77777777" w:rsidR="00723412" w:rsidRPr="00723412" w:rsidRDefault="00723412" w:rsidP="00723412">
      <w:pPr>
        <w:ind w:firstLineChars="160" w:firstLine="448"/>
        <w:jc w:val="both"/>
        <w:rPr>
          <w:sz w:val="28"/>
          <w:szCs w:val="28"/>
        </w:rPr>
      </w:pPr>
      <w:r w:rsidRPr="00723412">
        <w:rPr>
          <w:sz w:val="28"/>
          <w:szCs w:val="28"/>
        </w:rPr>
        <w:t xml:space="preserve">Тарифы подлежат регулированию в соответствии </w:t>
      </w:r>
      <w:r w:rsidRPr="00723412">
        <w:rPr>
          <w:sz w:val="28"/>
          <w:szCs w:val="28"/>
          <w:lang w:val="en-US"/>
        </w:rPr>
        <w:t>c</w:t>
      </w:r>
      <w:r w:rsidRPr="00723412">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24068A3" w14:textId="77777777" w:rsidR="00723412" w:rsidRPr="00723412" w:rsidRDefault="00723412" w:rsidP="00723412">
      <w:pPr>
        <w:ind w:firstLineChars="160" w:firstLine="448"/>
        <w:jc w:val="both"/>
        <w:rPr>
          <w:sz w:val="28"/>
          <w:szCs w:val="28"/>
        </w:rPr>
      </w:pPr>
      <w:r w:rsidRPr="00723412">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7BFADCB3" w14:textId="77777777" w:rsidR="00723412" w:rsidRPr="00723412" w:rsidRDefault="00723412" w:rsidP="00723412">
      <w:pPr>
        <w:ind w:firstLineChars="160" w:firstLine="448"/>
        <w:jc w:val="both"/>
        <w:rPr>
          <w:sz w:val="28"/>
          <w:szCs w:val="28"/>
        </w:rPr>
      </w:pPr>
      <w:r w:rsidRPr="00723412">
        <w:rPr>
          <w:rFonts w:hint="eastAsia"/>
          <w:sz w:val="28"/>
          <w:szCs w:val="28"/>
        </w:rPr>
        <w:t>Распоряжением</w:t>
      </w:r>
      <w:r w:rsidRPr="00723412">
        <w:rPr>
          <w:sz w:val="28"/>
          <w:szCs w:val="28"/>
        </w:rPr>
        <w:t xml:space="preserve"> </w:t>
      </w:r>
      <w:r w:rsidRPr="00723412">
        <w:rPr>
          <w:rFonts w:hint="eastAsia"/>
          <w:sz w:val="28"/>
          <w:szCs w:val="28"/>
        </w:rPr>
        <w:t>Правительства</w:t>
      </w:r>
      <w:r w:rsidRPr="00723412">
        <w:rPr>
          <w:sz w:val="28"/>
          <w:szCs w:val="28"/>
        </w:rPr>
        <w:t xml:space="preserve"> </w:t>
      </w:r>
      <w:r w:rsidRPr="00723412">
        <w:rPr>
          <w:rFonts w:hint="eastAsia"/>
          <w:sz w:val="28"/>
          <w:szCs w:val="28"/>
        </w:rPr>
        <w:t>Российской</w:t>
      </w:r>
      <w:r w:rsidRPr="00723412">
        <w:rPr>
          <w:sz w:val="28"/>
          <w:szCs w:val="28"/>
        </w:rPr>
        <w:t xml:space="preserve"> </w:t>
      </w:r>
      <w:r w:rsidRPr="00723412">
        <w:rPr>
          <w:rFonts w:hint="eastAsia"/>
          <w:sz w:val="28"/>
          <w:szCs w:val="28"/>
        </w:rPr>
        <w:t>Федерации</w:t>
      </w:r>
      <w:r w:rsidRPr="00723412">
        <w:rPr>
          <w:sz w:val="28"/>
          <w:szCs w:val="28"/>
        </w:rPr>
        <w:t xml:space="preserve"> </w:t>
      </w:r>
      <w:r w:rsidRPr="00723412">
        <w:rPr>
          <w:rFonts w:hint="eastAsia"/>
          <w:sz w:val="28"/>
          <w:szCs w:val="28"/>
        </w:rPr>
        <w:t>от</w:t>
      </w:r>
      <w:r w:rsidRPr="00723412">
        <w:rPr>
          <w:sz w:val="28"/>
          <w:szCs w:val="28"/>
        </w:rPr>
        <w:t xml:space="preserve"> 15.11.2018                  </w:t>
      </w:r>
      <w:r w:rsidRPr="00723412">
        <w:rPr>
          <w:rFonts w:hint="eastAsia"/>
          <w:sz w:val="28"/>
          <w:szCs w:val="28"/>
        </w:rPr>
        <w:t>№</w:t>
      </w:r>
      <w:r w:rsidRPr="00723412">
        <w:rPr>
          <w:sz w:val="28"/>
          <w:szCs w:val="28"/>
        </w:rPr>
        <w:t xml:space="preserve"> 2490-</w:t>
      </w:r>
      <w:r w:rsidRPr="00723412">
        <w:rPr>
          <w:rFonts w:hint="eastAsia"/>
          <w:sz w:val="28"/>
          <w:szCs w:val="28"/>
        </w:rPr>
        <w:t>р</w:t>
      </w:r>
      <w:r w:rsidRPr="00723412">
        <w:rPr>
          <w:sz w:val="28"/>
          <w:szCs w:val="28"/>
        </w:rPr>
        <w:t xml:space="preserve"> </w:t>
      </w:r>
      <w:r w:rsidRPr="00723412">
        <w:rPr>
          <w:rFonts w:hint="eastAsia"/>
          <w:sz w:val="28"/>
          <w:szCs w:val="28"/>
        </w:rPr>
        <w:t>установлен</w:t>
      </w:r>
      <w:r w:rsidRPr="00723412">
        <w:rPr>
          <w:sz w:val="28"/>
          <w:szCs w:val="28"/>
        </w:rPr>
        <w:t xml:space="preserve"> </w:t>
      </w:r>
      <w:r w:rsidRPr="00723412">
        <w:rPr>
          <w:rFonts w:hint="eastAsia"/>
          <w:sz w:val="28"/>
          <w:szCs w:val="28"/>
        </w:rPr>
        <w:t>размер</w:t>
      </w:r>
      <w:r w:rsidRPr="00723412">
        <w:rPr>
          <w:sz w:val="28"/>
          <w:szCs w:val="28"/>
        </w:rPr>
        <w:t xml:space="preserve"> </w:t>
      </w:r>
      <w:r w:rsidRPr="00723412">
        <w:rPr>
          <w:rFonts w:hint="eastAsia"/>
          <w:sz w:val="28"/>
          <w:szCs w:val="28"/>
        </w:rPr>
        <w:t>предельно</w:t>
      </w:r>
      <w:r w:rsidRPr="00723412">
        <w:rPr>
          <w:sz w:val="28"/>
          <w:szCs w:val="28"/>
        </w:rPr>
        <w:t xml:space="preserve"> </w:t>
      </w:r>
      <w:r w:rsidRPr="00723412">
        <w:rPr>
          <w:rFonts w:hint="eastAsia"/>
          <w:sz w:val="28"/>
          <w:szCs w:val="28"/>
        </w:rPr>
        <w:t>допустимого</w:t>
      </w:r>
      <w:r w:rsidRPr="00723412">
        <w:rPr>
          <w:sz w:val="28"/>
          <w:szCs w:val="28"/>
        </w:rPr>
        <w:t xml:space="preserve"> </w:t>
      </w:r>
      <w:r w:rsidRPr="00723412">
        <w:rPr>
          <w:rFonts w:hint="eastAsia"/>
          <w:sz w:val="28"/>
          <w:szCs w:val="28"/>
        </w:rPr>
        <w:t>отклонения</w:t>
      </w:r>
      <w:r w:rsidRPr="00723412">
        <w:rPr>
          <w:sz w:val="28"/>
          <w:szCs w:val="28"/>
        </w:rPr>
        <w:t xml:space="preserve"> </w:t>
      </w:r>
      <w:r w:rsidRPr="00723412">
        <w:rPr>
          <w:rFonts w:hint="eastAsia"/>
          <w:sz w:val="28"/>
          <w:szCs w:val="28"/>
        </w:rPr>
        <w:t>по</w:t>
      </w:r>
      <w:r w:rsidRPr="00723412">
        <w:rPr>
          <w:sz w:val="28"/>
          <w:szCs w:val="28"/>
        </w:rPr>
        <w:t xml:space="preserve"> </w:t>
      </w:r>
      <w:r w:rsidRPr="00723412">
        <w:rPr>
          <w:rFonts w:hint="eastAsia"/>
          <w:sz w:val="28"/>
          <w:szCs w:val="28"/>
        </w:rPr>
        <w:t>отдельным</w:t>
      </w:r>
      <w:r w:rsidRPr="00723412">
        <w:rPr>
          <w:sz w:val="28"/>
          <w:szCs w:val="28"/>
        </w:rPr>
        <w:t xml:space="preserve"> </w:t>
      </w:r>
      <w:r w:rsidRPr="00723412">
        <w:rPr>
          <w:rFonts w:hint="eastAsia"/>
          <w:sz w:val="28"/>
          <w:szCs w:val="28"/>
        </w:rPr>
        <w:t>муниципальным</w:t>
      </w:r>
      <w:r w:rsidRPr="00723412">
        <w:rPr>
          <w:sz w:val="28"/>
          <w:szCs w:val="28"/>
        </w:rPr>
        <w:t xml:space="preserve"> </w:t>
      </w:r>
      <w:r w:rsidRPr="00723412">
        <w:rPr>
          <w:rFonts w:hint="eastAsia"/>
          <w:sz w:val="28"/>
          <w:szCs w:val="28"/>
        </w:rPr>
        <w:t>образованиям</w:t>
      </w:r>
      <w:r w:rsidRPr="00723412">
        <w:rPr>
          <w:sz w:val="28"/>
          <w:szCs w:val="28"/>
        </w:rPr>
        <w:t xml:space="preserve"> </w:t>
      </w:r>
      <w:r w:rsidRPr="00723412">
        <w:rPr>
          <w:rFonts w:hint="eastAsia"/>
          <w:sz w:val="28"/>
          <w:szCs w:val="28"/>
        </w:rPr>
        <w:t>Кемеровской</w:t>
      </w:r>
      <w:r w:rsidRPr="00723412">
        <w:rPr>
          <w:sz w:val="28"/>
          <w:szCs w:val="28"/>
        </w:rPr>
        <w:t xml:space="preserve"> </w:t>
      </w:r>
      <w:r w:rsidRPr="00723412">
        <w:rPr>
          <w:rFonts w:hint="eastAsia"/>
          <w:sz w:val="28"/>
          <w:szCs w:val="28"/>
        </w:rPr>
        <w:t>области</w:t>
      </w:r>
      <w:r w:rsidRPr="00723412">
        <w:rPr>
          <w:sz w:val="28"/>
          <w:szCs w:val="28"/>
        </w:rPr>
        <w:t xml:space="preserve"> - Кузбасса </w:t>
      </w:r>
      <w:r w:rsidRPr="00723412">
        <w:rPr>
          <w:rFonts w:hint="eastAsia"/>
          <w:sz w:val="28"/>
          <w:szCs w:val="28"/>
        </w:rPr>
        <w:t>от</w:t>
      </w:r>
      <w:r w:rsidRPr="00723412">
        <w:rPr>
          <w:sz w:val="28"/>
          <w:szCs w:val="28"/>
        </w:rPr>
        <w:t xml:space="preserve"> </w:t>
      </w:r>
      <w:r w:rsidRPr="00723412">
        <w:rPr>
          <w:rFonts w:hint="eastAsia"/>
          <w:sz w:val="28"/>
          <w:szCs w:val="28"/>
        </w:rPr>
        <w:t>величины</w:t>
      </w:r>
      <w:r w:rsidRPr="00723412">
        <w:rPr>
          <w:sz w:val="28"/>
          <w:szCs w:val="28"/>
        </w:rPr>
        <w:t xml:space="preserve"> </w:t>
      </w:r>
      <w:r w:rsidRPr="00723412">
        <w:rPr>
          <w:rFonts w:hint="eastAsia"/>
          <w:sz w:val="28"/>
          <w:szCs w:val="28"/>
        </w:rPr>
        <w:t>указанных</w:t>
      </w:r>
      <w:r w:rsidRPr="00723412">
        <w:rPr>
          <w:sz w:val="28"/>
          <w:szCs w:val="28"/>
        </w:rPr>
        <w:t xml:space="preserve"> </w:t>
      </w:r>
      <w:r w:rsidRPr="00723412">
        <w:rPr>
          <w:rFonts w:hint="eastAsia"/>
          <w:sz w:val="28"/>
          <w:szCs w:val="28"/>
        </w:rPr>
        <w:t>индексов</w:t>
      </w:r>
      <w:r w:rsidRPr="00723412">
        <w:rPr>
          <w:sz w:val="28"/>
          <w:szCs w:val="28"/>
        </w:rPr>
        <w:t xml:space="preserve"> </w:t>
      </w:r>
      <w:r w:rsidRPr="00723412">
        <w:rPr>
          <w:rFonts w:hint="eastAsia"/>
          <w:sz w:val="28"/>
          <w:szCs w:val="28"/>
        </w:rPr>
        <w:t>на</w:t>
      </w:r>
      <w:r w:rsidRPr="00723412">
        <w:rPr>
          <w:sz w:val="28"/>
          <w:szCs w:val="28"/>
        </w:rPr>
        <w:t xml:space="preserve"> 2022 </w:t>
      </w:r>
      <w:r w:rsidRPr="00723412">
        <w:rPr>
          <w:rFonts w:hint="eastAsia"/>
          <w:sz w:val="28"/>
          <w:szCs w:val="28"/>
        </w:rPr>
        <w:t>год</w:t>
      </w:r>
      <w:r w:rsidRPr="00723412">
        <w:rPr>
          <w:sz w:val="28"/>
          <w:szCs w:val="28"/>
        </w:rPr>
        <w:t xml:space="preserve"> </w:t>
      </w:r>
      <w:r w:rsidRPr="00723412">
        <w:rPr>
          <w:rFonts w:hint="eastAsia"/>
          <w:sz w:val="28"/>
          <w:szCs w:val="28"/>
        </w:rPr>
        <w:t>в</w:t>
      </w:r>
      <w:r w:rsidRPr="00723412">
        <w:rPr>
          <w:sz w:val="28"/>
          <w:szCs w:val="28"/>
        </w:rPr>
        <w:t xml:space="preserve"> </w:t>
      </w:r>
      <w:r w:rsidRPr="00723412">
        <w:rPr>
          <w:rFonts w:hint="eastAsia"/>
          <w:sz w:val="28"/>
          <w:szCs w:val="28"/>
        </w:rPr>
        <w:t>размере</w:t>
      </w:r>
      <w:r w:rsidRPr="00723412">
        <w:rPr>
          <w:sz w:val="28"/>
          <w:szCs w:val="28"/>
        </w:rPr>
        <w:t xml:space="preserve"> 3%.</w:t>
      </w:r>
    </w:p>
    <w:p w14:paraId="61F1B4AA" w14:textId="77777777" w:rsidR="00723412" w:rsidRPr="00723412" w:rsidRDefault="00723412" w:rsidP="00723412">
      <w:pPr>
        <w:widowControl w:val="0"/>
        <w:autoSpaceDE w:val="0"/>
        <w:autoSpaceDN w:val="0"/>
        <w:adjustRightInd w:val="0"/>
        <w:ind w:firstLineChars="160" w:firstLine="448"/>
        <w:jc w:val="both"/>
        <w:rPr>
          <w:sz w:val="28"/>
          <w:szCs w:val="28"/>
        </w:rPr>
      </w:pPr>
      <w:r w:rsidRPr="00723412">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Чебулинскому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10ACD56C" w14:textId="77777777" w:rsidR="00723412" w:rsidRPr="00723412" w:rsidRDefault="00723412" w:rsidP="00723412">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23412">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30.11.2021 № 591 «О внесении </w:t>
      </w:r>
      <w:r w:rsidRPr="00723412">
        <w:rPr>
          <w:sz w:val="28"/>
          <w:szCs w:val="28"/>
        </w:rPr>
        <w:lastRenderedPageBreak/>
        <w:t>изменений в постановление региональной энергетической комиссии Кемеровской области от 05.12.2019 № 540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(Чебулинский муниципальный округ)»  в части 2022 года».</w:t>
      </w:r>
    </w:p>
    <w:p w14:paraId="518446C8" w14:textId="77777777" w:rsidR="00723412" w:rsidRPr="00723412" w:rsidRDefault="00723412" w:rsidP="00723412">
      <w:pPr>
        <w:widowControl w:val="0"/>
        <w:autoSpaceDE w:val="0"/>
        <w:autoSpaceDN w:val="0"/>
        <w:adjustRightInd w:val="0"/>
        <w:ind w:firstLineChars="160" w:firstLine="448"/>
        <w:jc w:val="both"/>
        <w:rPr>
          <w:sz w:val="28"/>
          <w:szCs w:val="28"/>
        </w:rPr>
      </w:pPr>
      <w:r w:rsidRPr="00723412">
        <w:rPr>
          <w:sz w:val="28"/>
          <w:szCs w:val="28"/>
        </w:rPr>
        <w:t>Экономически обоснованные тарифы на горячую воду для населения установлены постановлением РЭК Кузбасса от 14.12.2021 № 684 «О внесении изменений в постановление региональной энергетической комиссии Кемеровской области от 27.12.2019 № 876 «Об установлении долгосрочных тарифов ОАО «Северо - Кузбасская энергетическая компания» на горячую воду в открытой системе горячего водоснабжения (теплоснабжения), реализуемую на потребительском рынке Чебулинского муниципального округа, на 2019-2028 годы», в части 2022 года».</w:t>
      </w:r>
    </w:p>
    <w:p w14:paraId="5A9C497C" w14:textId="77777777" w:rsidR="00723412" w:rsidRPr="00723412" w:rsidRDefault="00723412" w:rsidP="00723412">
      <w:pPr>
        <w:widowControl w:val="0"/>
        <w:autoSpaceDE w:val="0"/>
        <w:autoSpaceDN w:val="0"/>
        <w:adjustRightInd w:val="0"/>
        <w:ind w:firstLineChars="160" w:firstLine="448"/>
        <w:jc w:val="both"/>
        <w:rPr>
          <w:sz w:val="28"/>
          <w:szCs w:val="28"/>
        </w:rPr>
      </w:pPr>
      <w:r w:rsidRPr="00723412">
        <w:rPr>
          <w:sz w:val="28"/>
          <w:szCs w:val="28"/>
        </w:rPr>
        <w:t>Экономически обоснованные тарифы на тепловую энергию для населения установлены постановлением РЭК Кузбасса от 14.12.2021 № 682 «О внесении изменений в постановление региональной энергетической комиссии Кемеровской области от 27.12.2019 № 874 «Об установлении долгосрочных параметров регулирования и долгосрочных тарифов ОАО «Северо - Кузбасская энергетическая компания» на тепловую энергию, реализуемую на потребительском рынке Чебулинского муниципального округа, на 2019-2028 годы», в части 2022 года».</w:t>
      </w:r>
    </w:p>
    <w:p w14:paraId="38BC0A4A" w14:textId="77777777" w:rsidR="00723412" w:rsidRPr="00723412" w:rsidRDefault="00723412" w:rsidP="00723412">
      <w:pPr>
        <w:widowControl w:val="0"/>
        <w:autoSpaceDE w:val="0"/>
        <w:autoSpaceDN w:val="0"/>
        <w:adjustRightInd w:val="0"/>
        <w:ind w:firstLineChars="160" w:firstLine="448"/>
        <w:jc w:val="both"/>
        <w:rPr>
          <w:sz w:val="28"/>
          <w:szCs w:val="28"/>
        </w:rPr>
      </w:pPr>
      <w:r w:rsidRPr="00723412">
        <w:rPr>
          <w:sz w:val="28"/>
          <w:szCs w:val="28"/>
        </w:rPr>
        <w:t>Цена на топливо твердое для населения установлена постановлениями РЭК Кузбасса:</w:t>
      </w:r>
    </w:p>
    <w:p w14:paraId="20E39678" w14:textId="77777777" w:rsidR="00723412" w:rsidRPr="00723412" w:rsidRDefault="00723412" w:rsidP="00723412">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23412">
        <w:rPr>
          <w:rFonts w:eastAsiaTheme="minorHAnsi"/>
          <w:sz w:val="28"/>
          <w:szCs w:val="28"/>
          <w:shd w:val="clear" w:color="auto" w:fill="FFFFFF"/>
          <w:lang w:eastAsia="en-US"/>
        </w:rPr>
        <w:t>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56104E69" w14:textId="77777777" w:rsidR="00723412" w:rsidRPr="00723412" w:rsidRDefault="00723412" w:rsidP="00723412">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23412">
        <w:rPr>
          <w:rFonts w:eastAsiaTheme="minorHAnsi"/>
          <w:sz w:val="28"/>
          <w:szCs w:val="28"/>
          <w:shd w:val="clear" w:color="auto" w:fill="FFFFFF"/>
          <w:lang w:eastAsia="en-US"/>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4A9D03A9" w14:textId="77777777" w:rsidR="00723412" w:rsidRPr="00723412" w:rsidRDefault="00723412" w:rsidP="00723412">
      <w:pPr>
        <w:widowControl w:val="0"/>
        <w:autoSpaceDE w:val="0"/>
        <w:autoSpaceDN w:val="0"/>
        <w:adjustRightInd w:val="0"/>
        <w:ind w:firstLineChars="160" w:firstLine="448"/>
        <w:jc w:val="both"/>
        <w:rPr>
          <w:sz w:val="28"/>
          <w:szCs w:val="28"/>
        </w:rPr>
      </w:pPr>
      <w:r w:rsidRPr="00723412">
        <w:rPr>
          <w:rFonts w:eastAsiaTheme="minorHAnsi"/>
          <w:bCs/>
          <w:color w:val="000000"/>
          <w:sz w:val="28"/>
          <w:szCs w:val="28"/>
          <w:shd w:val="clear" w:color="auto" w:fill="FFFFFF"/>
          <w:lang w:eastAsia="en-US"/>
        </w:rPr>
        <w:t xml:space="preserve">Розничная цена на сжиженный газ, реализуемый населению для бытовых нужд </w:t>
      </w:r>
      <w:r w:rsidRPr="00723412">
        <w:rPr>
          <w:sz w:val="28"/>
          <w:szCs w:val="28"/>
        </w:rPr>
        <w:t>установлена постановлениями РЭК Кузбасса:</w:t>
      </w:r>
    </w:p>
    <w:p w14:paraId="04A24B5B" w14:textId="77777777" w:rsidR="00723412" w:rsidRPr="00723412" w:rsidRDefault="00723412" w:rsidP="00723412">
      <w:pPr>
        <w:ind w:firstLineChars="202" w:firstLine="566"/>
        <w:jc w:val="both"/>
        <w:rPr>
          <w:rFonts w:eastAsiaTheme="minorHAnsi" w:cstheme="minorBidi"/>
          <w:bCs/>
          <w:sz w:val="28"/>
          <w:szCs w:val="28"/>
          <w:shd w:val="clear" w:color="auto" w:fill="FFFFFF"/>
          <w:lang w:eastAsia="en-US"/>
        </w:rPr>
      </w:pPr>
      <w:r w:rsidRPr="00723412">
        <w:rPr>
          <w:rFonts w:eastAsiaTheme="minorHAnsi" w:cstheme="minorBidi"/>
          <w:bCs/>
          <w:sz w:val="28"/>
          <w:szCs w:val="28"/>
          <w:shd w:val="clear" w:color="auto" w:fill="FFFFFF"/>
          <w:lang w:eastAsia="en-US"/>
        </w:rPr>
        <w:t>от 16.12.2021 № 727 «Об установлении ООО «Чебуламежрайгаз» розничных цен на сжиженный газ, реализуемый населению для бытовых нужд на 2022 год».</w:t>
      </w:r>
    </w:p>
    <w:p w14:paraId="6131972E" w14:textId="77777777" w:rsidR="00723412" w:rsidRPr="00723412" w:rsidRDefault="00723412" w:rsidP="00723412">
      <w:pPr>
        <w:ind w:firstLineChars="202" w:firstLine="566"/>
        <w:jc w:val="both"/>
        <w:rPr>
          <w:rFonts w:eastAsiaTheme="minorHAnsi" w:cstheme="minorBidi"/>
          <w:bCs/>
          <w:sz w:val="28"/>
          <w:szCs w:val="28"/>
          <w:shd w:val="clear" w:color="auto" w:fill="FFFFFF"/>
          <w:lang w:eastAsia="en-US"/>
        </w:rPr>
      </w:pPr>
      <w:r w:rsidRPr="00723412">
        <w:rPr>
          <w:rFonts w:eastAsiaTheme="minorHAnsi" w:cstheme="minorBidi"/>
          <w:bCs/>
          <w:sz w:val="28"/>
          <w:szCs w:val="28"/>
          <w:shd w:val="clear" w:color="auto" w:fill="FFFFFF"/>
          <w:lang w:eastAsia="en-US"/>
        </w:rPr>
        <w:t xml:space="preserve"> от 16.12.2021 № 728 «Об установлении ООО «Анжерский горгаз» розничных цен на сжиженный газ, реализуемый населению для бытовых нужд на 2022 год».</w:t>
      </w:r>
    </w:p>
    <w:p w14:paraId="4681B799" w14:textId="77777777" w:rsidR="00723412" w:rsidRPr="00723412" w:rsidRDefault="00723412" w:rsidP="00723412">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723412">
        <w:rPr>
          <w:rFonts w:eastAsiaTheme="minorHAnsi"/>
          <w:color w:val="000000" w:themeColor="text1"/>
          <w:sz w:val="28"/>
          <w:szCs w:val="28"/>
          <w:lang w:eastAsia="en-US"/>
        </w:rPr>
        <w:t xml:space="preserve">Экспертные заключения размещены на официальном сайте </w:t>
      </w:r>
      <w:hyperlink r:id="rId128" w:history="1">
        <w:r w:rsidRPr="00723412">
          <w:rPr>
            <w:rFonts w:eastAsiaTheme="minorHAnsi"/>
            <w:color w:val="000000" w:themeColor="text1"/>
            <w:sz w:val="28"/>
            <w:szCs w:val="28"/>
            <w:u w:val="single"/>
            <w:lang w:val="en-US" w:eastAsia="en-US"/>
          </w:rPr>
          <w:t>www</w:t>
        </w:r>
        <w:r w:rsidRPr="00723412">
          <w:rPr>
            <w:rFonts w:eastAsiaTheme="minorHAnsi"/>
            <w:color w:val="000000" w:themeColor="text1"/>
            <w:sz w:val="28"/>
            <w:szCs w:val="28"/>
            <w:u w:val="single"/>
            <w:lang w:eastAsia="en-US"/>
          </w:rPr>
          <w:t>.</w:t>
        </w:r>
        <w:r w:rsidRPr="00723412">
          <w:rPr>
            <w:rFonts w:eastAsiaTheme="minorHAnsi"/>
            <w:color w:val="000000" w:themeColor="text1"/>
            <w:sz w:val="28"/>
            <w:szCs w:val="28"/>
            <w:u w:val="single"/>
            <w:lang w:val="en-US" w:eastAsia="en-US"/>
          </w:rPr>
          <w:t>recko</w:t>
        </w:r>
        <w:r w:rsidRPr="00723412">
          <w:rPr>
            <w:rFonts w:eastAsiaTheme="minorHAnsi"/>
            <w:color w:val="000000" w:themeColor="text1"/>
            <w:sz w:val="28"/>
            <w:szCs w:val="28"/>
            <w:u w:val="single"/>
            <w:lang w:eastAsia="en-US"/>
          </w:rPr>
          <w:t>.</w:t>
        </w:r>
        <w:r w:rsidRPr="00723412">
          <w:rPr>
            <w:rFonts w:eastAsiaTheme="minorHAnsi"/>
            <w:color w:val="000000" w:themeColor="text1"/>
            <w:sz w:val="28"/>
            <w:szCs w:val="28"/>
            <w:u w:val="single"/>
            <w:lang w:val="en-US" w:eastAsia="en-US"/>
          </w:rPr>
          <w:t>ru</w:t>
        </w:r>
      </w:hyperlink>
      <w:r w:rsidRPr="00723412">
        <w:rPr>
          <w:rFonts w:eastAsiaTheme="minorHAnsi"/>
          <w:color w:val="000000" w:themeColor="text1"/>
          <w:sz w:val="28"/>
          <w:szCs w:val="28"/>
          <w:lang w:eastAsia="en-US"/>
        </w:rPr>
        <w:t xml:space="preserve"> во </w:t>
      </w:r>
      <w:r w:rsidRPr="00723412">
        <w:rPr>
          <w:rFonts w:eastAsiaTheme="minorHAnsi"/>
          <w:color w:val="000000" w:themeColor="text1"/>
          <w:sz w:val="28"/>
          <w:szCs w:val="28"/>
          <w:lang w:eastAsia="en-US"/>
        </w:rPr>
        <w:lastRenderedPageBreak/>
        <w:t>вкладке «Документы», разделе «</w:t>
      </w:r>
      <w:r w:rsidRPr="00723412">
        <w:rPr>
          <w:rFonts w:eastAsiaTheme="minorHAnsi"/>
          <w:color w:val="000000" w:themeColor="text1"/>
          <w:sz w:val="28"/>
          <w:szCs w:val="28"/>
          <w:shd w:val="clear" w:color="auto" w:fill="FFFFFF"/>
          <w:lang w:eastAsia="en-US"/>
        </w:rPr>
        <w:t>Протоколы заседания Правления РЭК».</w:t>
      </w:r>
    </w:p>
    <w:p w14:paraId="796D3408" w14:textId="77777777" w:rsidR="00723412" w:rsidRPr="00723412" w:rsidRDefault="00723412" w:rsidP="00723412">
      <w:pPr>
        <w:widowControl w:val="0"/>
        <w:autoSpaceDE w:val="0"/>
        <w:autoSpaceDN w:val="0"/>
        <w:adjustRightInd w:val="0"/>
        <w:ind w:firstLineChars="160" w:firstLine="450"/>
        <w:jc w:val="both"/>
        <w:rPr>
          <w:b/>
          <w:bCs/>
          <w:sz w:val="28"/>
          <w:szCs w:val="28"/>
        </w:rPr>
      </w:pPr>
    </w:p>
    <w:p w14:paraId="6D7213BC" w14:textId="77777777" w:rsidR="00723412" w:rsidRPr="00723412" w:rsidRDefault="00723412" w:rsidP="00723412">
      <w:pPr>
        <w:widowControl w:val="0"/>
        <w:autoSpaceDE w:val="0"/>
        <w:autoSpaceDN w:val="0"/>
        <w:adjustRightInd w:val="0"/>
        <w:ind w:firstLineChars="160" w:firstLine="450"/>
        <w:jc w:val="center"/>
        <w:rPr>
          <w:b/>
          <w:bCs/>
          <w:sz w:val="28"/>
          <w:szCs w:val="28"/>
        </w:rPr>
      </w:pPr>
      <w:r w:rsidRPr="00723412">
        <w:rPr>
          <w:b/>
          <w:bCs/>
          <w:sz w:val="28"/>
          <w:szCs w:val="28"/>
        </w:rPr>
        <w:t>Размер предельных индексов изменения платы граждан                               на коммунальные услуги</w:t>
      </w:r>
    </w:p>
    <w:p w14:paraId="4C6C04D0" w14:textId="77777777" w:rsidR="00723412" w:rsidRPr="00723412" w:rsidRDefault="00723412" w:rsidP="00723412">
      <w:pPr>
        <w:autoSpaceDE w:val="0"/>
        <w:autoSpaceDN w:val="0"/>
        <w:adjustRightInd w:val="0"/>
        <w:ind w:firstLineChars="160" w:firstLine="448"/>
        <w:jc w:val="both"/>
        <w:rPr>
          <w:rFonts w:eastAsiaTheme="minorHAnsi"/>
          <w:sz w:val="28"/>
          <w:szCs w:val="28"/>
          <w:lang w:eastAsia="en-US"/>
        </w:rPr>
      </w:pPr>
      <w:r w:rsidRPr="00723412">
        <w:rPr>
          <w:rFonts w:eastAsiaTheme="minorHAnsi"/>
          <w:sz w:val="28"/>
          <w:szCs w:val="28"/>
          <w:lang w:eastAsia="en-US"/>
        </w:rPr>
        <w:t>Предельные индексы (</w:t>
      </w:r>
      <w:r w:rsidRPr="00723412">
        <w:rPr>
          <w:rFonts w:eastAsiaTheme="minorHAnsi"/>
          <w:noProof/>
          <w:position w:val="-13"/>
          <w:sz w:val="28"/>
          <w:szCs w:val="28"/>
        </w:rPr>
        <w:drawing>
          <wp:inline distT="0" distB="0" distL="0" distR="0" wp14:anchorId="4422B867" wp14:editId="03091E90">
            <wp:extent cx="790575" cy="342900"/>
            <wp:effectExtent l="0" t="0" r="9525" b="0"/>
            <wp:docPr id="215776" name="Рисунок 2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723412">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7018098" w14:textId="77777777" w:rsidR="00723412" w:rsidRPr="00723412" w:rsidRDefault="00723412" w:rsidP="00723412">
      <w:pPr>
        <w:autoSpaceDE w:val="0"/>
        <w:autoSpaceDN w:val="0"/>
        <w:adjustRightInd w:val="0"/>
        <w:ind w:firstLine="540"/>
        <w:jc w:val="both"/>
        <w:outlineLvl w:val="0"/>
        <w:rPr>
          <w:rFonts w:eastAsiaTheme="minorHAnsi"/>
          <w:sz w:val="28"/>
          <w:szCs w:val="28"/>
          <w:lang w:eastAsia="en-US"/>
        </w:rPr>
      </w:pPr>
    </w:p>
    <w:p w14:paraId="3FAF29AD" w14:textId="77777777" w:rsidR="00723412" w:rsidRPr="00723412" w:rsidRDefault="00723412" w:rsidP="00723412">
      <w:pPr>
        <w:autoSpaceDE w:val="0"/>
        <w:autoSpaceDN w:val="0"/>
        <w:adjustRightInd w:val="0"/>
        <w:jc w:val="center"/>
        <w:rPr>
          <w:rFonts w:eastAsiaTheme="minorHAnsi"/>
          <w:sz w:val="28"/>
          <w:szCs w:val="28"/>
          <w:lang w:eastAsia="en-US"/>
        </w:rPr>
      </w:pPr>
      <w:r w:rsidRPr="00723412">
        <w:rPr>
          <w:rFonts w:eastAsiaTheme="minorHAnsi"/>
          <w:noProof/>
          <w:position w:val="-40"/>
          <w:sz w:val="28"/>
          <w:szCs w:val="28"/>
        </w:rPr>
        <w:drawing>
          <wp:inline distT="0" distB="0" distL="0" distR="0" wp14:anchorId="0FE6374F" wp14:editId="0DE47FA3">
            <wp:extent cx="3629025" cy="695325"/>
            <wp:effectExtent l="0" t="0" r="9525" b="9525"/>
            <wp:docPr id="215777" name="Рисунок 2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723412">
        <w:rPr>
          <w:rFonts w:eastAsiaTheme="minorHAnsi"/>
          <w:sz w:val="28"/>
          <w:szCs w:val="28"/>
          <w:lang w:eastAsia="en-US"/>
        </w:rPr>
        <w:t>,</w:t>
      </w:r>
    </w:p>
    <w:p w14:paraId="3DDE9F40" w14:textId="77777777" w:rsidR="00723412" w:rsidRPr="00723412" w:rsidRDefault="00723412" w:rsidP="00723412">
      <w:pPr>
        <w:autoSpaceDE w:val="0"/>
        <w:autoSpaceDN w:val="0"/>
        <w:adjustRightInd w:val="0"/>
        <w:jc w:val="center"/>
        <w:rPr>
          <w:rFonts w:eastAsiaTheme="minorHAnsi"/>
          <w:sz w:val="28"/>
          <w:szCs w:val="28"/>
          <w:lang w:eastAsia="en-US"/>
        </w:rPr>
      </w:pPr>
    </w:p>
    <w:p w14:paraId="20902614" w14:textId="77777777" w:rsidR="00723412" w:rsidRPr="00723412" w:rsidRDefault="00723412" w:rsidP="00723412">
      <w:pPr>
        <w:autoSpaceDE w:val="0"/>
        <w:autoSpaceDN w:val="0"/>
        <w:adjustRightInd w:val="0"/>
        <w:ind w:firstLine="540"/>
        <w:jc w:val="both"/>
        <w:rPr>
          <w:rFonts w:eastAsiaTheme="minorHAnsi"/>
          <w:sz w:val="28"/>
          <w:szCs w:val="28"/>
          <w:lang w:eastAsia="en-US"/>
        </w:rPr>
      </w:pPr>
      <w:r w:rsidRPr="00723412">
        <w:rPr>
          <w:rFonts w:eastAsiaTheme="minorHAnsi"/>
          <w:sz w:val="28"/>
          <w:szCs w:val="28"/>
          <w:lang w:eastAsia="en-US"/>
        </w:rPr>
        <w:t>где:</w:t>
      </w:r>
    </w:p>
    <w:p w14:paraId="5511A036"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5"/>
          <w:sz w:val="28"/>
          <w:szCs w:val="28"/>
        </w:rPr>
        <w:drawing>
          <wp:inline distT="0" distB="0" distL="0" distR="0" wp14:anchorId="12014199" wp14:editId="553E3298">
            <wp:extent cx="561975" cy="371475"/>
            <wp:effectExtent l="0" t="0" r="9525" b="9525"/>
            <wp:docPr id="215778" name="Рисунок 21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23412">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03C1461"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5"/>
          <w:sz w:val="28"/>
          <w:szCs w:val="28"/>
        </w:rPr>
        <w:drawing>
          <wp:inline distT="0" distB="0" distL="0" distR="0" wp14:anchorId="4E27CAE8" wp14:editId="67A01061">
            <wp:extent cx="819150" cy="371475"/>
            <wp:effectExtent l="0" t="0" r="0" b="9525"/>
            <wp:docPr id="215779" name="Рисунок 2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723412">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BE6A222"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sz w:val="28"/>
          <w:szCs w:val="28"/>
          <w:lang w:eastAsia="en-US"/>
        </w:rPr>
        <w:t>j - месяц года долгосрочного периода.</w:t>
      </w:r>
    </w:p>
    <w:p w14:paraId="19E6C47A" w14:textId="77777777" w:rsidR="00723412" w:rsidRPr="00723412" w:rsidRDefault="00723412" w:rsidP="00723412">
      <w:pPr>
        <w:autoSpaceDE w:val="0"/>
        <w:autoSpaceDN w:val="0"/>
        <w:adjustRightInd w:val="0"/>
        <w:spacing w:before="280"/>
        <w:ind w:left="-284" w:firstLine="824"/>
        <w:jc w:val="both"/>
        <w:rPr>
          <w:rFonts w:eastAsiaTheme="minorHAnsi"/>
          <w:sz w:val="28"/>
          <w:szCs w:val="28"/>
          <w:lang w:eastAsia="en-US"/>
        </w:rPr>
      </w:pPr>
      <w:r w:rsidRPr="00723412">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50C32CB" w14:textId="77777777" w:rsidR="00723412" w:rsidRPr="00723412" w:rsidRDefault="00723412" w:rsidP="00723412">
      <w:pPr>
        <w:autoSpaceDE w:val="0"/>
        <w:autoSpaceDN w:val="0"/>
        <w:adjustRightInd w:val="0"/>
        <w:ind w:firstLine="540"/>
        <w:jc w:val="both"/>
        <w:rPr>
          <w:rFonts w:eastAsiaTheme="minorHAnsi"/>
          <w:sz w:val="28"/>
          <w:szCs w:val="28"/>
          <w:lang w:eastAsia="en-US"/>
        </w:rPr>
      </w:pPr>
      <w:r w:rsidRPr="00723412">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005719D" w14:textId="77777777" w:rsidR="00723412" w:rsidRPr="00723412" w:rsidRDefault="00723412" w:rsidP="00723412">
      <w:pPr>
        <w:autoSpaceDE w:val="0"/>
        <w:autoSpaceDN w:val="0"/>
        <w:adjustRightInd w:val="0"/>
        <w:ind w:firstLine="567"/>
        <w:jc w:val="both"/>
        <w:rPr>
          <w:rFonts w:eastAsiaTheme="minorHAnsi"/>
          <w:sz w:val="28"/>
          <w:szCs w:val="28"/>
          <w:lang w:eastAsia="en-US"/>
        </w:rPr>
      </w:pPr>
      <w:r w:rsidRPr="00723412">
        <w:rPr>
          <w:rFonts w:eastAsiaTheme="minorHAns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723412">
        <w:rPr>
          <w:rFonts w:eastAsiaTheme="minorHAnsi"/>
          <w:noProof/>
          <w:position w:val="-15"/>
          <w:sz w:val="28"/>
          <w:szCs w:val="28"/>
        </w:rPr>
        <w:drawing>
          <wp:inline distT="0" distB="0" distL="0" distR="0" wp14:anchorId="02A13AE0" wp14:editId="7E5C4A7C">
            <wp:extent cx="542925" cy="371475"/>
            <wp:effectExtent l="0" t="0" r="9525" b="9525"/>
            <wp:docPr id="215780" name="Рисунок 2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723412">
        <w:rPr>
          <w:rFonts w:eastAsiaTheme="minorHAnsi"/>
          <w:sz w:val="28"/>
          <w:szCs w:val="28"/>
          <w:lang w:eastAsia="en-US"/>
        </w:rPr>
        <w:t>) определяется по формуле:</w:t>
      </w:r>
    </w:p>
    <w:p w14:paraId="6BE43BAB" w14:textId="77777777" w:rsidR="00723412" w:rsidRPr="00723412" w:rsidRDefault="00723412" w:rsidP="00723412">
      <w:pPr>
        <w:autoSpaceDE w:val="0"/>
        <w:autoSpaceDN w:val="0"/>
        <w:adjustRightInd w:val="0"/>
        <w:ind w:firstLine="540"/>
        <w:jc w:val="both"/>
        <w:outlineLvl w:val="0"/>
        <w:rPr>
          <w:rFonts w:eastAsiaTheme="minorHAnsi"/>
          <w:sz w:val="28"/>
          <w:szCs w:val="28"/>
          <w:lang w:eastAsia="en-US"/>
        </w:rPr>
      </w:pPr>
    </w:p>
    <w:p w14:paraId="2DD212B3" w14:textId="77777777" w:rsidR="00723412" w:rsidRPr="00723412" w:rsidRDefault="00723412" w:rsidP="00723412">
      <w:pPr>
        <w:autoSpaceDE w:val="0"/>
        <w:autoSpaceDN w:val="0"/>
        <w:adjustRightInd w:val="0"/>
        <w:jc w:val="center"/>
        <w:rPr>
          <w:rFonts w:eastAsiaTheme="minorHAnsi"/>
          <w:sz w:val="28"/>
          <w:szCs w:val="28"/>
          <w:lang w:eastAsia="en-US"/>
        </w:rPr>
      </w:pPr>
      <w:r w:rsidRPr="00723412">
        <w:rPr>
          <w:rFonts w:eastAsiaTheme="minorHAnsi"/>
          <w:noProof/>
          <w:position w:val="-15"/>
          <w:sz w:val="28"/>
          <w:szCs w:val="28"/>
        </w:rPr>
        <w:drawing>
          <wp:inline distT="0" distB="0" distL="0" distR="0" wp14:anchorId="35A27036" wp14:editId="33B78715">
            <wp:extent cx="2724150" cy="371475"/>
            <wp:effectExtent l="0" t="0" r="0" b="9525"/>
            <wp:docPr id="215781" name="Рисунок 2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723412">
        <w:rPr>
          <w:rFonts w:eastAsiaTheme="minorHAnsi"/>
          <w:sz w:val="28"/>
          <w:szCs w:val="28"/>
          <w:lang w:eastAsia="en-US"/>
        </w:rPr>
        <w:t>,</w:t>
      </w:r>
    </w:p>
    <w:p w14:paraId="6F241CF0" w14:textId="77777777" w:rsidR="00723412" w:rsidRPr="00723412" w:rsidRDefault="00723412" w:rsidP="00723412">
      <w:pPr>
        <w:autoSpaceDE w:val="0"/>
        <w:autoSpaceDN w:val="0"/>
        <w:adjustRightInd w:val="0"/>
        <w:ind w:firstLine="540"/>
        <w:jc w:val="both"/>
        <w:rPr>
          <w:rFonts w:eastAsiaTheme="minorHAnsi"/>
          <w:sz w:val="28"/>
          <w:szCs w:val="28"/>
          <w:lang w:eastAsia="en-US"/>
        </w:rPr>
      </w:pPr>
    </w:p>
    <w:p w14:paraId="57772111" w14:textId="77777777" w:rsidR="00723412" w:rsidRPr="00723412" w:rsidRDefault="00723412" w:rsidP="00723412">
      <w:pPr>
        <w:autoSpaceDE w:val="0"/>
        <w:autoSpaceDN w:val="0"/>
        <w:adjustRightInd w:val="0"/>
        <w:ind w:firstLine="540"/>
        <w:jc w:val="both"/>
        <w:rPr>
          <w:rFonts w:eastAsiaTheme="minorHAnsi"/>
          <w:sz w:val="28"/>
          <w:szCs w:val="28"/>
          <w:lang w:eastAsia="en-US"/>
        </w:rPr>
      </w:pPr>
      <w:r w:rsidRPr="00723412">
        <w:rPr>
          <w:rFonts w:eastAsiaTheme="minorHAnsi"/>
          <w:sz w:val="28"/>
          <w:szCs w:val="28"/>
          <w:lang w:eastAsia="en-US"/>
        </w:rPr>
        <w:t>где:</w:t>
      </w:r>
    </w:p>
    <w:p w14:paraId="103C6903"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5"/>
          <w:sz w:val="28"/>
          <w:szCs w:val="28"/>
        </w:rPr>
        <w:drawing>
          <wp:inline distT="0" distB="0" distL="0" distR="0" wp14:anchorId="22C604B3" wp14:editId="21AF193A">
            <wp:extent cx="561975" cy="371475"/>
            <wp:effectExtent l="0" t="0" r="9525" b="9525"/>
            <wp:docPr id="215782" name="Рисунок 2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23412">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89557C7"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5"/>
          <w:sz w:val="28"/>
          <w:szCs w:val="28"/>
        </w:rPr>
        <w:drawing>
          <wp:inline distT="0" distB="0" distL="0" distR="0" wp14:anchorId="55678383" wp14:editId="7F2D1054">
            <wp:extent cx="504825" cy="371475"/>
            <wp:effectExtent l="0" t="0" r="9525" b="9525"/>
            <wp:docPr id="216064" name="Рисунок 21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23412">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14555645" w14:textId="77777777" w:rsidR="00723412" w:rsidRPr="00723412" w:rsidRDefault="00723412" w:rsidP="00723412">
      <w:pPr>
        <w:autoSpaceDE w:val="0"/>
        <w:autoSpaceDN w:val="0"/>
        <w:adjustRightInd w:val="0"/>
        <w:ind w:firstLine="539"/>
        <w:jc w:val="both"/>
        <w:rPr>
          <w:rFonts w:eastAsiaTheme="minorHAnsi"/>
          <w:sz w:val="28"/>
          <w:szCs w:val="28"/>
          <w:lang w:eastAsia="en-US"/>
        </w:rPr>
      </w:pPr>
      <w:r w:rsidRPr="00723412">
        <w:rPr>
          <w:rFonts w:eastAsiaTheme="minorHAnsi"/>
          <w:noProof/>
          <w:position w:val="-11"/>
          <w:sz w:val="28"/>
          <w:szCs w:val="28"/>
        </w:rPr>
        <w:drawing>
          <wp:inline distT="0" distB="0" distL="0" distR="0" wp14:anchorId="7ED85B40" wp14:editId="4D31A674">
            <wp:extent cx="466725" cy="323850"/>
            <wp:effectExtent l="0" t="0" r="9525" b="0"/>
            <wp:docPr id="216065" name="Рисунок 2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23412">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8DB5AFA" w14:textId="77777777" w:rsidR="00723412" w:rsidRPr="00723412" w:rsidRDefault="00723412" w:rsidP="00723412">
      <w:pPr>
        <w:autoSpaceDE w:val="0"/>
        <w:autoSpaceDN w:val="0"/>
        <w:adjustRightInd w:val="0"/>
        <w:ind w:firstLine="539"/>
        <w:jc w:val="both"/>
        <w:rPr>
          <w:rFonts w:eastAsiaTheme="minorHAnsi"/>
          <w:sz w:val="28"/>
          <w:szCs w:val="28"/>
          <w:lang w:eastAsia="en-US"/>
        </w:rPr>
      </w:pPr>
      <w:r w:rsidRPr="00723412">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723412">
        <w:rPr>
          <w:rFonts w:eastAsiaTheme="minorHAnsi"/>
          <w:noProof/>
          <w:position w:val="-15"/>
          <w:sz w:val="28"/>
          <w:szCs w:val="28"/>
        </w:rPr>
        <w:drawing>
          <wp:inline distT="0" distB="0" distL="0" distR="0" wp14:anchorId="04CB81E4" wp14:editId="0E42C1D3">
            <wp:extent cx="561975" cy="371475"/>
            <wp:effectExtent l="0" t="0" r="9525" b="9525"/>
            <wp:docPr id="216066" name="Рисунок 21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23412">
        <w:rPr>
          <w:rFonts w:eastAsiaTheme="minorHAnsi"/>
          <w:sz w:val="28"/>
          <w:szCs w:val="28"/>
          <w:lang w:eastAsia="en-US"/>
        </w:rPr>
        <w:t>) определяется по формуле:</w:t>
      </w:r>
    </w:p>
    <w:p w14:paraId="023DEE5C" w14:textId="77777777" w:rsidR="00723412" w:rsidRPr="00723412" w:rsidRDefault="00723412" w:rsidP="00723412">
      <w:pPr>
        <w:autoSpaceDE w:val="0"/>
        <w:autoSpaceDN w:val="0"/>
        <w:adjustRightInd w:val="0"/>
        <w:jc w:val="center"/>
        <w:rPr>
          <w:rFonts w:eastAsiaTheme="minorHAnsi"/>
          <w:sz w:val="28"/>
          <w:szCs w:val="28"/>
          <w:lang w:eastAsia="en-US"/>
        </w:rPr>
      </w:pPr>
      <w:r w:rsidRPr="00723412">
        <w:rPr>
          <w:rFonts w:eastAsiaTheme="minorHAnsi"/>
          <w:noProof/>
          <w:position w:val="-19"/>
          <w:sz w:val="28"/>
          <w:szCs w:val="28"/>
        </w:rPr>
        <w:drawing>
          <wp:inline distT="0" distB="0" distL="0" distR="0" wp14:anchorId="321285C2" wp14:editId="0BA22F9B">
            <wp:extent cx="5153025" cy="428625"/>
            <wp:effectExtent l="0" t="0" r="0" b="0"/>
            <wp:docPr id="216067" name="Рисунок 21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723412">
        <w:rPr>
          <w:rFonts w:eastAsiaTheme="minorHAnsi"/>
          <w:sz w:val="28"/>
          <w:szCs w:val="28"/>
          <w:lang w:eastAsia="en-US"/>
        </w:rPr>
        <w:t>,</w:t>
      </w:r>
    </w:p>
    <w:p w14:paraId="1CEDE21E" w14:textId="77777777" w:rsidR="00723412" w:rsidRPr="00723412" w:rsidRDefault="00723412" w:rsidP="00723412">
      <w:pPr>
        <w:autoSpaceDE w:val="0"/>
        <w:autoSpaceDN w:val="0"/>
        <w:adjustRightInd w:val="0"/>
        <w:ind w:firstLine="540"/>
        <w:jc w:val="both"/>
        <w:rPr>
          <w:rFonts w:eastAsiaTheme="minorHAnsi"/>
          <w:sz w:val="28"/>
          <w:szCs w:val="28"/>
          <w:lang w:eastAsia="en-US"/>
        </w:rPr>
      </w:pPr>
    </w:p>
    <w:p w14:paraId="6D085032" w14:textId="77777777" w:rsidR="00723412" w:rsidRPr="00723412" w:rsidRDefault="00723412" w:rsidP="00723412">
      <w:pPr>
        <w:autoSpaceDE w:val="0"/>
        <w:autoSpaceDN w:val="0"/>
        <w:adjustRightInd w:val="0"/>
        <w:ind w:firstLine="540"/>
        <w:jc w:val="both"/>
        <w:rPr>
          <w:rFonts w:eastAsiaTheme="minorHAnsi"/>
          <w:sz w:val="28"/>
          <w:szCs w:val="28"/>
          <w:lang w:eastAsia="en-US"/>
        </w:rPr>
      </w:pPr>
      <w:r w:rsidRPr="00723412">
        <w:rPr>
          <w:rFonts w:eastAsiaTheme="minorHAnsi"/>
          <w:sz w:val="28"/>
          <w:szCs w:val="28"/>
          <w:lang w:eastAsia="en-US"/>
        </w:rPr>
        <w:t>где:</w:t>
      </w:r>
    </w:p>
    <w:p w14:paraId="72F980F4"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sz w:val="28"/>
          <w:szCs w:val="28"/>
          <w:lang w:eastAsia="en-US"/>
        </w:rPr>
        <w:t>s - количество видов коммунальных услуг;</w:t>
      </w:r>
    </w:p>
    <w:p w14:paraId="68D4F4F8"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4CC6B053"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3"/>
          <w:sz w:val="28"/>
          <w:szCs w:val="28"/>
        </w:rPr>
        <w:lastRenderedPageBreak/>
        <w:drawing>
          <wp:inline distT="0" distB="0" distL="0" distR="0" wp14:anchorId="680915C3" wp14:editId="3F94CC7B">
            <wp:extent cx="542925" cy="342900"/>
            <wp:effectExtent l="0" t="0" r="9525" b="0"/>
            <wp:docPr id="216068" name="Рисунок 21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23412">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D673F02" w14:textId="77777777" w:rsidR="00723412" w:rsidRPr="00723412" w:rsidRDefault="00723412" w:rsidP="00723412">
      <w:pPr>
        <w:autoSpaceDE w:val="0"/>
        <w:autoSpaceDN w:val="0"/>
        <w:adjustRightInd w:val="0"/>
        <w:ind w:firstLine="539"/>
        <w:jc w:val="both"/>
        <w:rPr>
          <w:rFonts w:eastAsiaTheme="minorHAnsi"/>
          <w:sz w:val="28"/>
          <w:szCs w:val="28"/>
          <w:lang w:eastAsia="en-US"/>
        </w:rPr>
      </w:pPr>
      <w:r w:rsidRPr="00723412">
        <w:rPr>
          <w:rFonts w:eastAsiaTheme="minorHAnsi"/>
          <w:noProof/>
          <w:position w:val="-13"/>
          <w:sz w:val="28"/>
          <w:szCs w:val="28"/>
        </w:rPr>
        <w:drawing>
          <wp:inline distT="0" distB="0" distL="0" distR="0" wp14:anchorId="4A756113" wp14:editId="141A004E">
            <wp:extent cx="590550" cy="342900"/>
            <wp:effectExtent l="0" t="0" r="0" b="0"/>
            <wp:docPr id="216069" name="Рисунок 21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723412">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CE92E47" w14:textId="77777777" w:rsidR="00723412" w:rsidRPr="00723412" w:rsidRDefault="00723412" w:rsidP="00723412">
      <w:pPr>
        <w:autoSpaceDE w:val="0"/>
        <w:autoSpaceDN w:val="0"/>
        <w:adjustRightInd w:val="0"/>
        <w:ind w:firstLine="539"/>
        <w:jc w:val="both"/>
        <w:rPr>
          <w:rFonts w:eastAsiaTheme="minorHAnsi"/>
          <w:sz w:val="28"/>
          <w:szCs w:val="28"/>
          <w:lang w:eastAsia="en-US"/>
        </w:rPr>
      </w:pPr>
      <w:r w:rsidRPr="00723412">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723412">
        <w:rPr>
          <w:rFonts w:eastAsiaTheme="minorHAnsi"/>
          <w:noProof/>
          <w:position w:val="-15"/>
          <w:sz w:val="28"/>
          <w:szCs w:val="28"/>
        </w:rPr>
        <w:drawing>
          <wp:inline distT="0" distB="0" distL="0" distR="0" wp14:anchorId="448A611D" wp14:editId="0BBC78E5">
            <wp:extent cx="504825" cy="371475"/>
            <wp:effectExtent l="0" t="0" r="9525" b="9525"/>
            <wp:docPr id="216070" name="Рисунок 2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23412">
        <w:rPr>
          <w:rFonts w:eastAsiaTheme="minorHAnsi"/>
          <w:sz w:val="28"/>
          <w:szCs w:val="28"/>
          <w:lang w:eastAsia="en-US"/>
        </w:rPr>
        <w:t>) определяется по формуле:</w:t>
      </w:r>
    </w:p>
    <w:p w14:paraId="18A1520E" w14:textId="77777777" w:rsidR="00723412" w:rsidRPr="00723412" w:rsidRDefault="00723412" w:rsidP="00723412">
      <w:pPr>
        <w:autoSpaceDE w:val="0"/>
        <w:autoSpaceDN w:val="0"/>
        <w:adjustRightInd w:val="0"/>
        <w:ind w:firstLine="540"/>
        <w:jc w:val="both"/>
        <w:rPr>
          <w:rFonts w:eastAsiaTheme="minorHAnsi"/>
          <w:sz w:val="28"/>
          <w:szCs w:val="28"/>
          <w:lang w:eastAsia="en-US"/>
        </w:rPr>
      </w:pPr>
    </w:p>
    <w:p w14:paraId="7FD5AB17" w14:textId="77777777" w:rsidR="00723412" w:rsidRPr="00723412" w:rsidRDefault="00723412" w:rsidP="00723412">
      <w:pPr>
        <w:autoSpaceDE w:val="0"/>
        <w:autoSpaceDN w:val="0"/>
        <w:adjustRightInd w:val="0"/>
        <w:jc w:val="center"/>
        <w:rPr>
          <w:rFonts w:eastAsiaTheme="minorHAnsi"/>
          <w:sz w:val="28"/>
          <w:szCs w:val="28"/>
          <w:lang w:eastAsia="en-US"/>
        </w:rPr>
      </w:pPr>
      <w:r w:rsidRPr="00723412">
        <w:rPr>
          <w:rFonts w:eastAsiaTheme="minorHAnsi"/>
          <w:noProof/>
          <w:position w:val="-15"/>
          <w:sz w:val="28"/>
          <w:szCs w:val="28"/>
        </w:rPr>
        <w:drawing>
          <wp:inline distT="0" distB="0" distL="0" distR="0" wp14:anchorId="5876971F" wp14:editId="5890675D">
            <wp:extent cx="1781175" cy="371475"/>
            <wp:effectExtent l="0" t="0" r="9525" b="9525"/>
            <wp:docPr id="216071" name="Рисунок 21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723412">
        <w:rPr>
          <w:rFonts w:eastAsiaTheme="minorHAnsi"/>
          <w:sz w:val="28"/>
          <w:szCs w:val="28"/>
          <w:lang w:eastAsia="en-US"/>
        </w:rPr>
        <w:t>,</w:t>
      </w:r>
    </w:p>
    <w:p w14:paraId="4311808D" w14:textId="77777777" w:rsidR="00723412" w:rsidRPr="00723412" w:rsidRDefault="00723412" w:rsidP="00723412">
      <w:pPr>
        <w:autoSpaceDE w:val="0"/>
        <w:autoSpaceDN w:val="0"/>
        <w:adjustRightInd w:val="0"/>
        <w:ind w:firstLine="540"/>
        <w:jc w:val="both"/>
        <w:rPr>
          <w:rFonts w:eastAsiaTheme="minorHAnsi"/>
          <w:sz w:val="28"/>
          <w:szCs w:val="28"/>
          <w:lang w:eastAsia="en-US"/>
        </w:rPr>
      </w:pPr>
    </w:p>
    <w:p w14:paraId="117D69FB" w14:textId="77777777" w:rsidR="00723412" w:rsidRPr="00723412" w:rsidRDefault="00723412" w:rsidP="00723412">
      <w:pPr>
        <w:autoSpaceDE w:val="0"/>
        <w:autoSpaceDN w:val="0"/>
        <w:adjustRightInd w:val="0"/>
        <w:ind w:firstLine="540"/>
        <w:jc w:val="both"/>
        <w:rPr>
          <w:rFonts w:eastAsiaTheme="minorHAnsi"/>
          <w:sz w:val="28"/>
          <w:szCs w:val="28"/>
          <w:lang w:eastAsia="en-US"/>
        </w:rPr>
      </w:pPr>
      <w:r w:rsidRPr="00723412">
        <w:rPr>
          <w:rFonts w:eastAsiaTheme="minorHAnsi"/>
          <w:sz w:val="28"/>
          <w:szCs w:val="28"/>
          <w:lang w:eastAsia="en-US"/>
        </w:rPr>
        <w:t>где:</w:t>
      </w:r>
    </w:p>
    <w:p w14:paraId="135783F9"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1"/>
          <w:sz w:val="28"/>
          <w:szCs w:val="28"/>
        </w:rPr>
        <w:drawing>
          <wp:inline distT="0" distB="0" distL="0" distR="0" wp14:anchorId="36DA323A" wp14:editId="6BC5B3EF">
            <wp:extent cx="257175" cy="323850"/>
            <wp:effectExtent l="0" t="0" r="9525" b="0"/>
            <wp:docPr id="216072" name="Рисунок 21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23412">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F6EAD5E" w14:textId="77777777" w:rsidR="00723412" w:rsidRPr="00723412" w:rsidRDefault="00723412" w:rsidP="00723412">
      <w:pPr>
        <w:autoSpaceDE w:val="0"/>
        <w:autoSpaceDN w:val="0"/>
        <w:adjustRightInd w:val="0"/>
        <w:spacing w:before="280"/>
        <w:ind w:firstLine="540"/>
        <w:jc w:val="both"/>
        <w:rPr>
          <w:rFonts w:eastAsiaTheme="minorHAnsi"/>
          <w:sz w:val="28"/>
          <w:szCs w:val="28"/>
          <w:lang w:eastAsia="en-US"/>
        </w:rPr>
      </w:pPr>
      <w:r w:rsidRPr="00723412">
        <w:rPr>
          <w:rFonts w:eastAsiaTheme="minorHAnsi"/>
          <w:noProof/>
          <w:position w:val="-11"/>
          <w:sz w:val="28"/>
          <w:szCs w:val="28"/>
        </w:rPr>
        <w:drawing>
          <wp:inline distT="0" distB="0" distL="0" distR="0" wp14:anchorId="1A94C200" wp14:editId="57E33C4F">
            <wp:extent cx="276225" cy="323850"/>
            <wp:effectExtent l="0" t="0" r="9525" b="0"/>
            <wp:docPr id="216073" name="Рисунок 21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723412">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3FDB4AE" w14:textId="77777777" w:rsidR="00723412" w:rsidRPr="00723412" w:rsidRDefault="00723412" w:rsidP="00723412">
      <w:pPr>
        <w:autoSpaceDE w:val="0"/>
        <w:autoSpaceDN w:val="0"/>
        <w:adjustRightInd w:val="0"/>
        <w:ind w:firstLine="540"/>
        <w:jc w:val="center"/>
        <w:rPr>
          <w:rFonts w:eastAsiaTheme="minorHAnsi"/>
          <w:b/>
          <w:bCs/>
          <w:sz w:val="28"/>
          <w:szCs w:val="28"/>
          <w:lang w:eastAsia="en-US"/>
        </w:rPr>
      </w:pPr>
    </w:p>
    <w:p w14:paraId="670966A1" w14:textId="77777777" w:rsidR="00723412" w:rsidRPr="00723412" w:rsidRDefault="00723412" w:rsidP="00723412">
      <w:pPr>
        <w:autoSpaceDE w:val="0"/>
        <w:autoSpaceDN w:val="0"/>
        <w:adjustRightInd w:val="0"/>
        <w:jc w:val="center"/>
        <w:rPr>
          <w:rFonts w:eastAsiaTheme="minorHAnsi"/>
          <w:b/>
          <w:bCs/>
          <w:sz w:val="28"/>
          <w:szCs w:val="28"/>
          <w:lang w:eastAsia="en-US"/>
        </w:rPr>
      </w:pPr>
      <w:r w:rsidRPr="00723412">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EB30C39" w14:textId="77777777" w:rsidR="00723412" w:rsidRPr="00723412" w:rsidRDefault="00723412" w:rsidP="00723412">
      <w:pPr>
        <w:autoSpaceDE w:val="0"/>
        <w:autoSpaceDN w:val="0"/>
        <w:adjustRightInd w:val="0"/>
        <w:ind w:firstLine="540"/>
        <w:jc w:val="center"/>
        <w:rPr>
          <w:rFonts w:eastAsiaTheme="minorHAnsi"/>
          <w:b/>
          <w:bCs/>
          <w:sz w:val="28"/>
          <w:szCs w:val="28"/>
          <w:lang w:eastAsia="en-US"/>
        </w:rPr>
      </w:pPr>
    </w:p>
    <w:p w14:paraId="65E8C976" w14:textId="77777777" w:rsidR="00723412" w:rsidRPr="00723412" w:rsidRDefault="00723412" w:rsidP="00723412">
      <w:pPr>
        <w:ind w:firstLine="709"/>
        <w:jc w:val="both"/>
        <w:rPr>
          <w:sz w:val="28"/>
          <w:szCs w:val="28"/>
        </w:rPr>
      </w:pPr>
      <w:r w:rsidRPr="00723412">
        <w:rPr>
          <w:rFonts w:eastAsiaTheme="minorHAnsi"/>
          <w:sz w:val="28"/>
          <w:szCs w:val="28"/>
          <w:lang w:eastAsia="en-US"/>
        </w:rPr>
        <w:t>В декабре 2021 года для населения Чебулинского муниципального округа действуют тарифы на коммунальные услуги</w:t>
      </w:r>
      <w:r w:rsidRPr="00723412">
        <w:rPr>
          <w:sz w:val="28"/>
          <w:szCs w:val="28"/>
        </w:rPr>
        <w:t xml:space="preserve">, установленные постановлением РЭК Кузбасса от 18.12.2020 № 738 «Об установлении льготных тарифов на коммунальные услуги, оказываемые на территории </w:t>
      </w:r>
      <w:r w:rsidRPr="00723412">
        <w:rPr>
          <w:rFonts w:eastAsiaTheme="minorHAnsi"/>
          <w:sz w:val="28"/>
          <w:szCs w:val="28"/>
          <w:lang w:eastAsia="en-US"/>
        </w:rPr>
        <w:t>Чебулинского муниципального</w:t>
      </w:r>
      <w:r w:rsidRPr="00723412">
        <w:rPr>
          <w:sz w:val="28"/>
          <w:szCs w:val="28"/>
        </w:rPr>
        <w:t xml:space="preserve"> округа на 2021 год».</w:t>
      </w:r>
    </w:p>
    <w:p w14:paraId="2E859D4B" w14:textId="77777777" w:rsidR="00723412" w:rsidRPr="00723412" w:rsidRDefault="00723412" w:rsidP="00723412">
      <w:pPr>
        <w:ind w:firstLine="709"/>
        <w:jc w:val="both"/>
        <w:rPr>
          <w:sz w:val="28"/>
          <w:szCs w:val="28"/>
        </w:rPr>
      </w:pPr>
      <w:r w:rsidRPr="00723412">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sidRPr="00723412">
        <w:rPr>
          <w:rFonts w:eastAsiaTheme="minorHAnsi"/>
          <w:sz w:val="28"/>
          <w:szCs w:val="28"/>
          <w:lang w:eastAsia="en-US"/>
        </w:rPr>
        <w:t>Чебулинского</w:t>
      </w:r>
      <w:r w:rsidRPr="00723412">
        <w:rPr>
          <w:sz w:val="28"/>
          <w:szCs w:val="28"/>
        </w:rPr>
        <w:t xml:space="preserve"> муниципального округа, специалист РЭК Кузбасса (далее - </w:t>
      </w:r>
      <w:r w:rsidRPr="00723412">
        <w:rPr>
          <w:sz w:val="28"/>
          <w:szCs w:val="28"/>
        </w:rPr>
        <w:lastRenderedPageBreak/>
        <w:t>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6F00F86" w14:textId="77777777" w:rsidR="00723412" w:rsidRPr="00723412" w:rsidRDefault="00723412" w:rsidP="00723412">
      <w:pPr>
        <w:widowControl w:val="0"/>
        <w:autoSpaceDE w:val="0"/>
        <w:autoSpaceDN w:val="0"/>
        <w:adjustRightInd w:val="0"/>
        <w:ind w:firstLine="567"/>
        <w:jc w:val="both"/>
        <w:rPr>
          <w:sz w:val="28"/>
          <w:szCs w:val="28"/>
        </w:rPr>
      </w:pPr>
      <w:r w:rsidRPr="00723412">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w:t>
      </w:r>
      <w:r w:rsidRPr="00723412">
        <w:rPr>
          <w:rFonts w:eastAsiaTheme="minorHAnsi"/>
          <w:sz w:val="28"/>
          <w:szCs w:val="28"/>
          <w:lang w:eastAsia="en-US"/>
        </w:rPr>
        <w:t>Чебулинского</w:t>
      </w:r>
      <w:r w:rsidRPr="00723412">
        <w:rPr>
          <w:sz w:val="28"/>
          <w:szCs w:val="28"/>
        </w:rPr>
        <w:t xml:space="preserve">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 </w:t>
      </w:r>
    </w:p>
    <w:p w14:paraId="52907A3F" w14:textId="77777777" w:rsidR="00723412" w:rsidRPr="00723412" w:rsidRDefault="00723412" w:rsidP="00723412">
      <w:pPr>
        <w:widowControl w:val="0"/>
        <w:autoSpaceDE w:val="0"/>
        <w:autoSpaceDN w:val="0"/>
        <w:adjustRightInd w:val="0"/>
        <w:ind w:firstLine="567"/>
        <w:jc w:val="both"/>
        <w:rPr>
          <w:sz w:val="28"/>
          <w:szCs w:val="28"/>
        </w:rPr>
      </w:pPr>
      <w:r w:rsidRPr="00723412">
        <w:rPr>
          <w:sz w:val="28"/>
          <w:szCs w:val="28"/>
        </w:rPr>
        <w:t>Результаты расчетов приведены в таблицах № 1-3.</w:t>
      </w:r>
    </w:p>
    <w:p w14:paraId="0BAE9250" w14:textId="77777777" w:rsidR="00723412" w:rsidRPr="00723412" w:rsidRDefault="00723412" w:rsidP="00723412">
      <w:pPr>
        <w:widowControl w:val="0"/>
        <w:autoSpaceDE w:val="0"/>
        <w:autoSpaceDN w:val="0"/>
        <w:adjustRightInd w:val="0"/>
        <w:ind w:left="-284" w:firstLine="851"/>
        <w:jc w:val="both"/>
        <w:rPr>
          <w:sz w:val="28"/>
          <w:szCs w:val="28"/>
        </w:rPr>
      </w:pPr>
    </w:p>
    <w:p w14:paraId="432FCF38" w14:textId="77777777" w:rsidR="00723412" w:rsidRPr="00723412" w:rsidRDefault="00723412" w:rsidP="00723412">
      <w:pPr>
        <w:widowControl w:val="0"/>
        <w:autoSpaceDE w:val="0"/>
        <w:autoSpaceDN w:val="0"/>
        <w:adjustRightInd w:val="0"/>
        <w:ind w:left="-284" w:firstLine="851"/>
        <w:jc w:val="both"/>
        <w:rPr>
          <w:sz w:val="28"/>
          <w:szCs w:val="28"/>
        </w:rPr>
      </w:pPr>
    </w:p>
    <w:p w14:paraId="1C2D6E1D" w14:textId="77777777" w:rsidR="00723412" w:rsidRPr="00723412" w:rsidRDefault="00723412" w:rsidP="00723412">
      <w:pPr>
        <w:widowControl w:val="0"/>
        <w:autoSpaceDE w:val="0"/>
        <w:autoSpaceDN w:val="0"/>
        <w:adjustRightInd w:val="0"/>
        <w:ind w:left="-284" w:firstLine="851"/>
        <w:jc w:val="both"/>
        <w:rPr>
          <w:sz w:val="28"/>
          <w:szCs w:val="28"/>
        </w:rPr>
        <w:sectPr w:rsidR="00723412" w:rsidRPr="00723412" w:rsidSect="00573F24">
          <w:headerReference w:type="default" r:id="rId129"/>
          <w:pgSz w:w="11906" w:h="16838"/>
          <w:pgMar w:top="1134" w:right="850" w:bottom="993" w:left="1560" w:header="708" w:footer="708" w:gutter="0"/>
          <w:cols w:space="708"/>
          <w:titlePg/>
          <w:docGrid w:linePitch="360"/>
        </w:sectPr>
      </w:pPr>
    </w:p>
    <w:p w14:paraId="15E60F0D" w14:textId="77777777" w:rsidR="00723412" w:rsidRPr="00723412" w:rsidRDefault="00723412" w:rsidP="00723412">
      <w:pPr>
        <w:widowControl w:val="0"/>
        <w:autoSpaceDE w:val="0"/>
        <w:autoSpaceDN w:val="0"/>
        <w:adjustRightInd w:val="0"/>
        <w:spacing w:after="120"/>
        <w:jc w:val="center"/>
        <w:rPr>
          <w:sz w:val="28"/>
          <w:szCs w:val="28"/>
        </w:rPr>
      </w:pPr>
      <w:r w:rsidRPr="00723412">
        <w:rPr>
          <w:sz w:val="28"/>
          <w:szCs w:val="28"/>
        </w:rPr>
        <w:lastRenderedPageBreak/>
        <w:t xml:space="preserve">Таблица № 1. РАСЧЕТ ПРЕДЕЛЬНОГО ИНДЕКСА ПО ВАРИАНТАМ КВАРТИР И КОЛИЧЕСТВУ ПРОЖИВАЮЩИХ  </w:t>
      </w:r>
      <w:r w:rsidRPr="00723412">
        <w:rPr>
          <w:rFonts w:eastAsiaTheme="minorHAnsi"/>
          <w:bCs/>
          <w:sz w:val="28"/>
          <w:szCs w:val="28"/>
        </w:rPr>
        <w:t>пгт. Верх-Чебула</w:t>
      </w:r>
    </w:p>
    <w:p w14:paraId="35DC2843" w14:textId="77777777" w:rsidR="00723412" w:rsidRPr="00723412" w:rsidRDefault="00723412" w:rsidP="00723412">
      <w:pPr>
        <w:widowControl w:val="0"/>
        <w:autoSpaceDE w:val="0"/>
        <w:autoSpaceDN w:val="0"/>
        <w:adjustRightInd w:val="0"/>
        <w:jc w:val="center"/>
        <w:rPr>
          <w:sz w:val="28"/>
          <w:szCs w:val="28"/>
        </w:rPr>
      </w:pPr>
      <w:r w:rsidRPr="00723412">
        <w:rPr>
          <w:rFonts w:asciiTheme="minorHAnsi" w:eastAsiaTheme="minorHAnsi" w:hAnsiTheme="minorHAnsi" w:cstheme="minorBidi"/>
          <w:noProof/>
          <w:sz w:val="22"/>
          <w:szCs w:val="22"/>
          <w:lang w:eastAsia="en-US"/>
        </w:rPr>
        <w:drawing>
          <wp:inline distT="0" distB="0" distL="0" distR="0" wp14:anchorId="438D9963" wp14:editId="2A423A04">
            <wp:extent cx="9532620" cy="5595157"/>
            <wp:effectExtent l="0" t="0" r="0" b="5715"/>
            <wp:docPr id="216074" name="Рисунок 21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35056" cy="5596587"/>
                    </a:xfrm>
                    <a:prstGeom prst="rect">
                      <a:avLst/>
                    </a:prstGeom>
                    <a:noFill/>
                    <a:ln>
                      <a:noFill/>
                    </a:ln>
                  </pic:spPr>
                </pic:pic>
              </a:graphicData>
            </a:graphic>
          </wp:inline>
        </w:drawing>
      </w:r>
    </w:p>
    <w:p w14:paraId="5A015134" w14:textId="77777777" w:rsidR="00723412" w:rsidRPr="00723412" w:rsidRDefault="00723412" w:rsidP="00723412">
      <w:pPr>
        <w:widowControl w:val="0"/>
        <w:autoSpaceDE w:val="0"/>
        <w:autoSpaceDN w:val="0"/>
        <w:adjustRightInd w:val="0"/>
        <w:ind w:left="-284"/>
        <w:jc w:val="right"/>
        <w:rPr>
          <w:sz w:val="28"/>
          <w:szCs w:val="28"/>
        </w:rPr>
      </w:pPr>
    </w:p>
    <w:p w14:paraId="7F9520F0" w14:textId="77777777" w:rsidR="00723412" w:rsidRPr="00723412" w:rsidRDefault="00723412" w:rsidP="00723412">
      <w:pPr>
        <w:widowControl w:val="0"/>
        <w:autoSpaceDE w:val="0"/>
        <w:autoSpaceDN w:val="0"/>
        <w:adjustRightInd w:val="0"/>
        <w:ind w:left="-284" w:firstLine="851"/>
        <w:jc w:val="right"/>
        <w:rPr>
          <w:sz w:val="28"/>
          <w:szCs w:val="28"/>
        </w:rPr>
      </w:pPr>
    </w:p>
    <w:p w14:paraId="171D8A5B" w14:textId="77777777" w:rsidR="00723412" w:rsidRPr="00723412" w:rsidRDefault="00723412" w:rsidP="00723412">
      <w:pPr>
        <w:widowControl w:val="0"/>
        <w:autoSpaceDE w:val="0"/>
        <w:autoSpaceDN w:val="0"/>
        <w:adjustRightInd w:val="0"/>
        <w:spacing w:after="120"/>
        <w:ind w:left="-284" w:firstLine="284"/>
        <w:jc w:val="center"/>
        <w:rPr>
          <w:sz w:val="28"/>
          <w:szCs w:val="28"/>
        </w:rPr>
      </w:pPr>
      <w:r w:rsidRPr="00723412">
        <w:rPr>
          <w:sz w:val="28"/>
          <w:szCs w:val="28"/>
        </w:rPr>
        <w:t xml:space="preserve">Таблица № 2. РАСЧЕТ ПРЕДЕЛЬНОГО ИНДЕКСА ПО ВАРИАНТАМ КВАРТИР И КОЛИЧЕСТВУ ПРОЖИВАЮЩИХ </w:t>
      </w:r>
      <w:r w:rsidRPr="00723412">
        <w:rPr>
          <w:rFonts w:eastAsiaTheme="minorHAnsi"/>
          <w:bCs/>
          <w:sz w:val="28"/>
          <w:szCs w:val="28"/>
        </w:rPr>
        <w:t>с. Алчедат</w:t>
      </w:r>
    </w:p>
    <w:p w14:paraId="63517F93" w14:textId="77777777" w:rsidR="00723412" w:rsidRPr="00723412" w:rsidRDefault="00723412" w:rsidP="00723412">
      <w:pPr>
        <w:widowControl w:val="0"/>
        <w:autoSpaceDE w:val="0"/>
        <w:autoSpaceDN w:val="0"/>
        <w:adjustRightInd w:val="0"/>
        <w:jc w:val="center"/>
        <w:rPr>
          <w:sz w:val="28"/>
          <w:szCs w:val="28"/>
        </w:rPr>
      </w:pPr>
      <w:r w:rsidRPr="00723412">
        <w:rPr>
          <w:rFonts w:asciiTheme="minorHAnsi" w:eastAsiaTheme="minorHAnsi" w:hAnsiTheme="minorHAnsi" w:cstheme="minorBidi"/>
          <w:noProof/>
          <w:sz w:val="22"/>
          <w:szCs w:val="22"/>
          <w:lang w:eastAsia="en-US"/>
        </w:rPr>
        <w:drawing>
          <wp:inline distT="0" distB="0" distL="0" distR="0" wp14:anchorId="49B87721" wp14:editId="44BF185C">
            <wp:extent cx="9649722" cy="5638800"/>
            <wp:effectExtent l="0" t="0" r="8890" b="0"/>
            <wp:docPr id="216075" name="Рисунок 2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652210" cy="5640254"/>
                    </a:xfrm>
                    <a:prstGeom prst="rect">
                      <a:avLst/>
                    </a:prstGeom>
                    <a:noFill/>
                    <a:ln>
                      <a:noFill/>
                    </a:ln>
                  </pic:spPr>
                </pic:pic>
              </a:graphicData>
            </a:graphic>
          </wp:inline>
        </w:drawing>
      </w:r>
    </w:p>
    <w:p w14:paraId="48982549" w14:textId="77777777" w:rsidR="00723412" w:rsidRPr="00723412" w:rsidRDefault="00723412" w:rsidP="00723412">
      <w:pPr>
        <w:widowControl w:val="0"/>
        <w:autoSpaceDE w:val="0"/>
        <w:autoSpaceDN w:val="0"/>
        <w:adjustRightInd w:val="0"/>
        <w:ind w:left="-284" w:firstLine="851"/>
        <w:jc w:val="right"/>
        <w:rPr>
          <w:sz w:val="28"/>
          <w:szCs w:val="28"/>
        </w:rPr>
      </w:pPr>
    </w:p>
    <w:p w14:paraId="0FDB372A" w14:textId="77777777" w:rsidR="00723412" w:rsidRPr="00723412" w:rsidRDefault="00723412" w:rsidP="00723412">
      <w:pPr>
        <w:widowControl w:val="0"/>
        <w:autoSpaceDE w:val="0"/>
        <w:autoSpaceDN w:val="0"/>
        <w:adjustRightInd w:val="0"/>
        <w:ind w:left="-284" w:firstLine="284"/>
        <w:jc w:val="center"/>
        <w:rPr>
          <w:sz w:val="28"/>
          <w:szCs w:val="28"/>
        </w:rPr>
      </w:pPr>
      <w:r w:rsidRPr="00723412">
        <w:rPr>
          <w:sz w:val="28"/>
          <w:szCs w:val="28"/>
        </w:rPr>
        <w:t xml:space="preserve">Таблица № 3. РАСЧЕТ ПРЕДЕЛЬНОГО ИНДЕКСА ПО ВАРИАНТАМ КВАРТИР И КОЛИЧЕСТВУ ПРОЖИВАЮЩИХ </w:t>
      </w:r>
      <w:r w:rsidRPr="00723412">
        <w:rPr>
          <w:rFonts w:eastAsiaTheme="minorHAnsi"/>
          <w:bCs/>
          <w:sz w:val="28"/>
          <w:szCs w:val="28"/>
        </w:rPr>
        <w:t>с. Ивановка</w:t>
      </w:r>
    </w:p>
    <w:p w14:paraId="67E01155" w14:textId="77777777" w:rsidR="00723412" w:rsidRPr="00723412" w:rsidRDefault="00723412" w:rsidP="00723412">
      <w:pPr>
        <w:widowControl w:val="0"/>
        <w:autoSpaceDE w:val="0"/>
        <w:autoSpaceDN w:val="0"/>
        <w:adjustRightInd w:val="0"/>
        <w:jc w:val="center"/>
        <w:rPr>
          <w:sz w:val="28"/>
          <w:szCs w:val="28"/>
        </w:rPr>
      </w:pPr>
      <w:r w:rsidRPr="00723412">
        <w:rPr>
          <w:rFonts w:asciiTheme="minorHAnsi" w:eastAsiaTheme="minorHAnsi" w:hAnsiTheme="minorHAnsi" w:cstheme="minorBidi"/>
          <w:noProof/>
          <w:sz w:val="22"/>
          <w:szCs w:val="22"/>
          <w:lang w:eastAsia="en-US"/>
        </w:rPr>
        <w:drawing>
          <wp:inline distT="0" distB="0" distL="0" distR="0" wp14:anchorId="7216666C" wp14:editId="606437BE">
            <wp:extent cx="9669780" cy="5761107"/>
            <wp:effectExtent l="0" t="0" r="7620" b="0"/>
            <wp:docPr id="216076" name="Рисунок 21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673470" cy="5763305"/>
                    </a:xfrm>
                    <a:prstGeom prst="rect">
                      <a:avLst/>
                    </a:prstGeom>
                    <a:noFill/>
                    <a:ln>
                      <a:noFill/>
                    </a:ln>
                  </pic:spPr>
                </pic:pic>
              </a:graphicData>
            </a:graphic>
          </wp:inline>
        </w:drawing>
      </w:r>
    </w:p>
    <w:p w14:paraId="1A05EA3C" w14:textId="77777777" w:rsidR="00723412" w:rsidRPr="00723412" w:rsidRDefault="00723412" w:rsidP="00723412">
      <w:pPr>
        <w:widowControl w:val="0"/>
        <w:autoSpaceDE w:val="0"/>
        <w:autoSpaceDN w:val="0"/>
        <w:adjustRightInd w:val="0"/>
        <w:ind w:left="-284" w:firstLine="851"/>
        <w:jc w:val="right"/>
        <w:rPr>
          <w:sz w:val="28"/>
          <w:szCs w:val="28"/>
        </w:rPr>
        <w:sectPr w:rsidR="00723412" w:rsidRPr="00723412" w:rsidSect="001C3563">
          <w:pgSz w:w="16838" w:h="11906" w:orient="landscape"/>
          <w:pgMar w:top="568" w:right="1134" w:bottom="426" w:left="1134" w:header="709" w:footer="709" w:gutter="0"/>
          <w:cols w:space="708"/>
          <w:docGrid w:linePitch="360"/>
        </w:sectPr>
      </w:pPr>
    </w:p>
    <w:p w14:paraId="6FF7B90A" w14:textId="77777777" w:rsidR="00723412" w:rsidRPr="00723412" w:rsidRDefault="00723412" w:rsidP="00723412">
      <w:pPr>
        <w:widowControl w:val="0"/>
        <w:autoSpaceDE w:val="0"/>
        <w:autoSpaceDN w:val="0"/>
        <w:adjustRightInd w:val="0"/>
        <w:ind w:left="851"/>
        <w:jc w:val="center"/>
        <w:rPr>
          <w:b/>
          <w:bCs/>
          <w:sz w:val="28"/>
          <w:szCs w:val="28"/>
        </w:rPr>
      </w:pPr>
      <w:r w:rsidRPr="00723412">
        <w:rPr>
          <w:b/>
          <w:bCs/>
          <w:sz w:val="28"/>
          <w:szCs w:val="28"/>
        </w:rPr>
        <w:lastRenderedPageBreak/>
        <w:t>Льготные тарифы на коммунальные услуги</w:t>
      </w:r>
    </w:p>
    <w:p w14:paraId="0D82AC26" w14:textId="77777777" w:rsidR="00723412" w:rsidRPr="00723412" w:rsidRDefault="00723412" w:rsidP="00723412">
      <w:pPr>
        <w:widowControl w:val="0"/>
        <w:autoSpaceDE w:val="0"/>
        <w:autoSpaceDN w:val="0"/>
        <w:adjustRightInd w:val="0"/>
        <w:ind w:left="851" w:right="424" w:firstLine="567"/>
        <w:jc w:val="both"/>
        <w:rPr>
          <w:sz w:val="28"/>
          <w:szCs w:val="28"/>
        </w:rPr>
      </w:pPr>
    </w:p>
    <w:p w14:paraId="6912D67D" w14:textId="77777777" w:rsidR="00723412" w:rsidRPr="00723412" w:rsidRDefault="00723412" w:rsidP="00723412">
      <w:pPr>
        <w:widowControl w:val="0"/>
        <w:autoSpaceDE w:val="0"/>
        <w:autoSpaceDN w:val="0"/>
        <w:adjustRightInd w:val="0"/>
        <w:ind w:firstLine="708"/>
        <w:jc w:val="both"/>
        <w:rPr>
          <w:sz w:val="28"/>
          <w:szCs w:val="28"/>
        </w:rPr>
      </w:pPr>
      <w:r w:rsidRPr="00723412">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4,9 %.  Размер льготных тарифов на коммунальные услуги приведены      в таблицах № 4 - 7. </w:t>
      </w:r>
    </w:p>
    <w:p w14:paraId="12BB6B74" w14:textId="77777777" w:rsidR="00723412" w:rsidRPr="00723412" w:rsidRDefault="00723412" w:rsidP="00723412">
      <w:pPr>
        <w:tabs>
          <w:tab w:val="left" w:pos="0"/>
        </w:tabs>
        <w:rPr>
          <w:bCs/>
          <w:sz w:val="28"/>
          <w:szCs w:val="28"/>
        </w:rPr>
      </w:pPr>
    </w:p>
    <w:p w14:paraId="3B160626" w14:textId="77777777" w:rsidR="00723412" w:rsidRPr="00723412" w:rsidRDefault="00723412" w:rsidP="00723412">
      <w:pPr>
        <w:tabs>
          <w:tab w:val="left" w:pos="0"/>
        </w:tabs>
        <w:jc w:val="right"/>
        <w:rPr>
          <w:bCs/>
          <w:sz w:val="28"/>
          <w:szCs w:val="28"/>
        </w:rPr>
      </w:pPr>
      <w:r w:rsidRPr="00723412">
        <w:rPr>
          <w:bCs/>
          <w:sz w:val="28"/>
          <w:szCs w:val="28"/>
        </w:rPr>
        <w:t>Таблица № 4</w:t>
      </w:r>
    </w:p>
    <w:p w14:paraId="56F6C4CF" w14:textId="77777777" w:rsidR="00723412" w:rsidRPr="00723412" w:rsidRDefault="00723412" w:rsidP="00723412">
      <w:pPr>
        <w:tabs>
          <w:tab w:val="left" w:pos="0"/>
        </w:tabs>
        <w:jc w:val="center"/>
        <w:rPr>
          <w:rFonts w:eastAsiaTheme="minorHAnsi"/>
          <w:bCs/>
          <w:sz w:val="28"/>
          <w:szCs w:val="28"/>
        </w:rPr>
      </w:pPr>
      <w:r w:rsidRPr="00723412">
        <w:rPr>
          <w:rFonts w:eastAsiaTheme="minorHAnsi"/>
          <w:bCs/>
          <w:sz w:val="28"/>
          <w:szCs w:val="28"/>
        </w:rPr>
        <w:t>Льготные тарифы*</w:t>
      </w:r>
    </w:p>
    <w:p w14:paraId="53E90D58" w14:textId="77777777" w:rsidR="00723412" w:rsidRPr="00723412" w:rsidRDefault="00723412" w:rsidP="00723412">
      <w:pPr>
        <w:tabs>
          <w:tab w:val="left" w:pos="0"/>
        </w:tabs>
        <w:spacing w:after="120"/>
        <w:jc w:val="center"/>
        <w:rPr>
          <w:rFonts w:eastAsiaTheme="minorHAnsi"/>
          <w:bCs/>
          <w:sz w:val="28"/>
          <w:szCs w:val="28"/>
        </w:rPr>
      </w:pPr>
      <w:r w:rsidRPr="00723412">
        <w:rPr>
          <w:rFonts w:eastAsiaTheme="minorHAnsi"/>
          <w:bCs/>
          <w:sz w:val="28"/>
          <w:szCs w:val="28"/>
        </w:rPr>
        <w:t xml:space="preserve">на холодное водоснабжение, горячее водоснабжение в открытой системе горячего водоснабжения, водоотведение, </w:t>
      </w:r>
      <w:r w:rsidRPr="00723412">
        <w:rPr>
          <w:rFonts w:eastAsiaTheme="minorHAnsi"/>
          <w:bCs/>
          <w:kern w:val="32"/>
          <w:sz w:val="28"/>
          <w:szCs w:val="28"/>
          <w:lang w:eastAsia="en-US"/>
        </w:rPr>
        <w:t>тепловую энергию (мощность)</w:t>
      </w:r>
      <w:r w:rsidRPr="00723412">
        <w:rPr>
          <w:rFonts w:eastAsiaTheme="minorHAnsi"/>
          <w:color w:val="000000" w:themeColor="text1"/>
          <w:sz w:val="28"/>
          <w:szCs w:val="28"/>
          <w:lang w:eastAsia="en-US"/>
        </w:rPr>
        <w:t xml:space="preserve">, твердое топливо (уголь) </w:t>
      </w:r>
      <w:r w:rsidRPr="00723412">
        <w:rPr>
          <w:rFonts w:eastAsiaTheme="minorHAnsi"/>
          <w:bCs/>
          <w:sz w:val="28"/>
          <w:szCs w:val="28"/>
        </w:rPr>
        <w:t>на территории пгт. Верх-Чебула, д. Покровка, д. Новоказанка,    д. Орлово-Розово, д. Петропавловка, с. Чумай, д. Казанка-20, д. Карачарово,                   д. Кураково, д. Усманка, с. Николаевка, п. Мурюк, п. Боровой, с. Усть-серта,                   с. Курск-Смоленка, д. Шестаково</w:t>
      </w:r>
    </w:p>
    <w:p w14:paraId="2EB1C223" w14:textId="77777777" w:rsidR="00723412" w:rsidRPr="00723412" w:rsidRDefault="00723412" w:rsidP="00723412">
      <w:pPr>
        <w:tabs>
          <w:tab w:val="left" w:pos="0"/>
        </w:tabs>
        <w:spacing w:after="120"/>
        <w:jc w:val="center"/>
        <w:rPr>
          <w:rFonts w:eastAsiaTheme="minorHAnsi"/>
          <w:bCs/>
          <w:sz w:val="28"/>
          <w:szCs w:val="28"/>
        </w:rPr>
      </w:pPr>
    </w:p>
    <w:p w14:paraId="74717208" w14:textId="77777777" w:rsidR="00723412" w:rsidRPr="00723412" w:rsidRDefault="00723412" w:rsidP="00723412">
      <w:pPr>
        <w:tabs>
          <w:tab w:val="left" w:pos="0"/>
        </w:tabs>
        <w:spacing w:after="120"/>
        <w:jc w:val="center"/>
        <w:rPr>
          <w:rFonts w:eastAsiaTheme="minorHAnsi"/>
          <w:bCs/>
          <w:sz w:val="28"/>
          <w:szCs w:val="28"/>
        </w:rPr>
      </w:pPr>
    </w:p>
    <w:tbl>
      <w:tblPr>
        <w:tblStyle w:val="afc"/>
        <w:tblW w:w="9351" w:type="dxa"/>
        <w:jc w:val="center"/>
        <w:tblLayout w:type="fixed"/>
        <w:tblLook w:val="04A0" w:firstRow="1" w:lastRow="0" w:firstColumn="1" w:lastColumn="0" w:noHBand="0" w:noVBand="1"/>
      </w:tblPr>
      <w:tblGrid>
        <w:gridCol w:w="846"/>
        <w:gridCol w:w="3442"/>
        <w:gridCol w:w="1578"/>
        <w:gridCol w:w="1712"/>
        <w:gridCol w:w="1773"/>
      </w:tblGrid>
      <w:tr w:rsidR="00723412" w:rsidRPr="00723412" w14:paraId="7F477D11" w14:textId="77777777" w:rsidTr="00321C1B">
        <w:trPr>
          <w:trHeight w:val="78"/>
          <w:jc w:val="center"/>
        </w:trPr>
        <w:tc>
          <w:tcPr>
            <w:tcW w:w="846" w:type="dxa"/>
            <w:vMerge w:val="restart"/>
            <w:vAlign w:val="center"/>
          </w:tcPr>
          <w:p w14:paraId="3F309B6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 п/п</w:t>
            </w:r>
          </w:p>
        </w:tc>
        <w:tc>
          <w:tcPr>
            <w:tcW w:w="3442" w:type="dxa"/>
            <w:vMerge w:val="restart"/>
            <w:vAlign w:val="center"/>
          </w:tcPr>
          <w:p w14:paraId="46C5EFD1"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Наименование регулируемой организации</w:t>
            </w:r>
          </w:p>
        </w:tc>
        <w:tc>
          <w:tcPr>
            <w:tcW w:w="1578" w:type="dxa"/>
            <w:vMerge w:val="restart"/>
            <w:vAlign w:val="center"/>
          </w:tcPr>
          <w:p w14:paraId="328E1060"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Единицы измерения</w:t>
            </w:r>
          </w:p>
        </w:tc>
        <w:tc>
          <w:tcPr>
            <w:tcW w:w="3485" w:type="dxa"/>
            <w:gridSpan w:val="2"/>
            <w:vAlign w:val="center"/>
          </w:tcPr>
          <w:p w14:paraId="0F16F87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Льготный тариф</w:t>
            </w:r>
          </w:p>
        </w:tc>
      </w:tr>
      <w:tr w:rsidR="00723412" w:rsidRPr="00723412" w14:paraId="3DA577D4" w14:textId="77777777" w:rsidTr="00321C1B">
        <w:trPr>
          <w:trHeight w:val="164"/>
          <w:jc w:val="center"/>
        </w:trPr>
        <w:tc>
          <w:tcPr>
            <w:tcW w:w="846" w:type="dxa"/>
            <w:vMerge/>
            <w:vAlign w:val="center"/>
          </w:tcPr>
          <w:p w14:paraId="7495F513" w14:textId="77777777" w:rsidR="00723412" w:rsidRPr="00723412" w:rsidRDefault="00723412" w:rsidP="00723412">
            <w:pPr>
              <w:tabs>
                <w:tab w:val="left" w:pos="0"/>
              </w:tabs>
              <w:jc w:val="center"/>
              <w:rPr>
                <w:rFonts w:eastAsiaTheme="minorHAnsi"/>
                <w:bCs/>
                <w:szCs w:val="28"/>
              </w:rPr>
            </w:pPr>
          </w:p>
        </w:tc>
        <w:tc>
          <w:tcPr>
            <w:tcW w:w="3442" w:type="dxa"/>
            <w:vMerge/>
            <w:vAlign w:val="center"/>
          </w:tcPr>
          <w:p w14:paraId="37E7DC81" w14:textId="77777777" w:rsidR="00723412" w:rsidRPr="00723412" w:rsidRDefault="00723412" w:rsidP="00723412">
            <w:pPr>
              <w:tabs>
                <w:tab w:val="left" w:pos="0"/>
              </w:tabs>
              <w:jc w:val="center"/>
              <w:rPr>
                <w:rFonts w:eastAsiaTheme="minorHAnsi"/>
                <w:bCs/>
                <w:szCs w:val="28"/>
              </w:rPr>
            </w:pPr>
          </w:p>
        </w:tc>
        <w:tc>
          <w:tcPr>
            <w:tcW w:w="1578" w:type="dxa"/>
            <w:vMerge/>
            <w:vAlign w:val="center"/>
          </w:tcPr>
          <w:p w14:paraId="55030B6A" w14:textId="77777777" w:rsidR="00723412" w:rsidRPr="00723412" w:rsidRDefault="00723412" w:rsidP="00723412">
            <w:pPr>
              <w:tabs>
                <w:tab w:val="left" w:pos="0"/>
              </w:tabs>
              <w:jc w:val="center"/>
              <w:rPr>
                <w:rFonts w:eastAsiaTheme="minorHAnsi"/>
                <w:bCs/>
                <w:szCs w:val="28"/>
              </w:rPr>
            </w:pPr>
          </w:p>
        </w:tc>
        <w:tc>
          <w:tcPr>
            <w:tcW w:w="1712" w:type="dxa"/>
            <w:vAlign w:val="center"/>
          </w:tcPr>
          <w:p w14:paraId="70D9D771"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с 01.01.2022                   по 30.06.2022</w:t>
            </w:r>
          </w:p>
        </w:tc>
        <w:tc>
          <w:tcPr>
            <w:tcW w:w="1773" w:type="dxa"/>
            <w:vAlign w:val="center"/>
          </w:tcPr>
          <w:p w14:paraId="702B0681" w14:textId="77777777" w:rsidR="00723412" w:rsidRPr="00723412" w:rsidRDefault="00723412" w:rsidP="00723412">
            <w:pPr>
              <w:tabs>
                <w:tab w:val="left" w:pos="0"/>
              </w:tabs>
              <w:ind w:right="-100"/>
              <w:jc w:val="center"/>
              <w:rPr>
                <w:rFonts w:eastAsiaTheme="minorHAnsi"/>
                <w:bCs/>
                <w:szCs w:val="28"/>
              </w:rPr>
            </w:pPr>
            <w:r w:rsidRPr="00723412">
              <w:rPr>
                <w:rFonts w:eastAsiaTheme="minorHAnsi"/>
                <w:bCs/>
                <w:szCs w:val="28"/>
              </w:rPr>
              <w:t>с 01.07.2022                по 31.12.2022</w:t>
            </w:r>
          </w:p>
        </w:tc>
      </w:tr>
      <w:tr w:rsidR="00723412" w:rsidRPr="00723412" w14:paraId="67D3BA88" w14:textId="77777777" w:rsidTr="00321C1B">
        <w:trPr>
          <w:trHeight w:val="27"/>
          <w:jc w:val="center"/>
        </w:trPr>
        <w:tc>
          <w:tcPr>
            <w:tcW w:w="846" w:type="dxa"/>
            <w:vAlign w:val="center"/>
          </w:tcPr>
          <w:p w14:paraId="0FF2C85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3442" w:type="dxa"/>
            <w:vAlign w:val="center"/>
          </w:tcPr>
          <w:p w14:paraId="6FFBD67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578" w:type="dxa"/>
            <w:vAlign w:val="center"/>
          </w:tcPr>
          <w:p w14:paraId="2B607E69"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w:t>
            </w:r>
          </w:p>
        </w:tc>
        <w:tc>
          <w:tcPr>
            <w:tcW w:w="1712" w:type="dxa"/>
            <w:vAlign w:val="center"/>
          </w:tcPr>
          <w:p w14:paraId="2FDE458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1773" w:type="dxa"/>
            <w:vAlign w:val="center"/>
          </w:tcPr>
          <w:p w14:paraId="7D1D4B0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04E6489C" w14:textId="77777777" w:rsidTr="00321C1B">
        <w:trPr>
          <w:trHeight w:val="114"/>
          <w:jc w:val="center"/>
        </w:trPr>
        <w:tc>
          <w:tcPr>
            <w:tcW w:w="9351" w:type="dxa"/>
            <w:gridSpan w:val="5"/>
            <w:vAlign w:val="center"/>
          </w:tcPr>
          <w:p w14:paraId="40A7EAC4" w14:textId="77777777" w:rsidR="00723412" w:rsidRPr="00723412" w:rsidRDefault="00723412" w:rsidP="00D92ED5">
            <w:pPr>
              <w:numPr>
                <w:ilvl w:val="0"/>
                <w:numId w:val="34"/>
              </w:numPr>
              <w:tabs>
                <w:tab w:val="left" w:pos="0"/>
              </w:tabs>
              <w:ind w:left="0" w:firstLine="0"/>
              <w:contextualSpacing/>
              <w:jc w:val="center"/>
              <w:rPr>
                <w:bCs/>
                <w:szCs w:val="28"/>
              </w:rPr>
            </w:pPr>
            <w:r w:rsidRPr="00723412">
              <w:rPr>
                <w:bCs/>
                <w:szCs w:val="28"/>
              </w:rPr>
              <w:t>Холодное водоснабжение</w:t>
            </w:r>
          </w:p>
        </w:tc>
      </w:tr>
      <w:tr w:rsidR="00723412" w:rsidRPr="00723412" w14:paraId="27A0AD64" w14:textId="77777777" w:rsidTr="00321C1B">
        <w:trPr>
          <w:trHeight w:val="78"/>
          <w:jc w:val="center"/>
        </w:trPr>
        <w:tc>
          <w:tcPr>
            <w:tcW w:w="846" w:type="dxa"/>
            <w:vAlign w:val="center"/>
          </w:tcPr>
          <w:p w14:paraId="117C2F4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w:t>
            </w:r>
          </w:p>
        </w:tc>
        <w:tc>
          <w:tcPr>
            <w:tcW w:w="3442" w:type="dxa"/>
            <w:vAlign w:val="center"/>
          </w:tcPr>
          <w:p w14:paraId="642DE5B8"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4FD2AF84"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8" w:type="dxa"/>
            <w:vAlign w:val="center"/>
          </w:tcPr>
          <w:p w14:paraId="60A43577" w14:textId="77777777" w:rsidR="00723412" w:rsidRPr="00723412" w:rsidRDefault="00723412" w:rsidP="00723412">
            <w:pPr>
              <w:tabs>
                <w:tab w:val="left" w:pos="0"/>
              </w:tabs>
              <w:jc w:val="center"/>
              <w:rPr>
                <w:rFonts w:eastAsiaTheme="minorHAnsi"/>
                <w:bCs/>
                <w:szCs w:val="28"/>
              </w:rPr>
            </w:pPr>
            <w:r w:rsidRPr="00723412">
              <w:rPr>
                <w:rFonts w:eastAsiaTheme="minorHAnsi"/>
                <w:szCs w:val="28"/>
              </w:rPr>
              <w:t>руб</w:t>
            </w:r>
            <w:r w:rsidRPr="00723412">
              <w:rPr>
                <w:rFonts w:eastAsiaTheme="minorHAnsi"/>
                <w:bCs/>
                <w:szCs w:val="28"/>
              </w:rPr>
              <w:t>/м</w:t>
            </w:r>
            <w:r w:rsidRPr="00723412">
              <w:rPr>
                <w:rFonts w:eastAsiaTheme="minorHAnsi"/>
                <w:bCs/>
                <w:szCs w:val="28"/>
                <w:vertAlign w:val="superscript"/>
              </w:rPr>
              <w:t>3</w:t>
            </w:r>
            <w:r w:rsidRPr="00723412">
              <w:rPr>
                <w:rFonts w:eastAsiaTheme="minorHAnsi"/>
                <w:bCs/>
                <w:szCs w:val="28"/>
              </w:rPr>
              <w:t xml:space="preserve"> </w:t>
            </w:r>
          </w:p>
        </w:tc>
        <w:tc>
          <w:tcPr>
            <w:tcW w:w="1712" w:type="dxa"/>
            <w:vAlign w:val="center"/>
          </w:tcPr>
          <w:p w14:paraId="16A4004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22,08</w:t>
            </w:r>
          </w:p>
        </w:tc>
        <w:tc>
          <w:tcPr>
            <w:tcW w:w="1773" w:type="dxa"/>
            <w:vAlign w:val="center"/>
          </w:tcPr>
          <w:p w14:paraId="2CAA984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23,20</w:t>
            </w:r>
          </w:p>
        </w:tc>
      </w:tr>
      <w:tr w:rsidR="00723412" w:rsidRPr="00723412" w14:paraId="64B84318" w14:textId="77777777" w:rsidTr="00321C1B">
        <w:trPr>
          <w:trHeight w:val="402"/>
          <w:jc w:val="center"/>
        </w:trPr>
        <w:tc>
          <w:tcPr>
            <w:tcW w:w="9351" w:type="dxa"/>
            <w:gridSpan w:val="5"/>
            <w:vAlign w:val="center"/>
          </w:tcPr>
          <w:p w14:paraId="5A28A7BF" w14:textId="77777777" w:rsidR="00723412" w:rsidRPr="00723412" w:rsidRDefault="00723412" w:rsidP="00D92ED5">
            <w:pPr>
              <w:numPr>
                <w:ilvl w:val="0"/>
                <w:numId w:val="34"/>
              </w:numPr>
              <w:tabs>
                <w:tab w:val="left" w:pos="0"/>
              </w:tabs>
              <w:ind w:left="0" w:firstLine="0"/>
              <w:contextualSpacing/>
              <w:jc w:val="center"/>
              <w:rPr>
                <w:bCs/>
                <w:szCs w:val="28"/>
              </w:rPr>
            </w:pPr>
            <w:r w:rsidRPr="00723412">
              <w:rPr>
                <w:bCs/>
                <w:szCs w:val="28"/>
              </w:rPr>
              <w:t>Горячее водоснабжение в открытой системе горячего водоснабжения</w:t>
            </w:r>
          </w:p>
        </w:tc>
      </w:tr>
      <w:tr w:rsidR="00723412" w:rsidRPr="00723412" w14:paraId="2473587C" w14:textId="77777777" w:rsidTr="00321C1B">
        <w:trPr>
          <w:trHeight w:val="78"/>
          <w:jc w:val="center"/>
        </w:trPr>
        <w:tc>
          <w:tcPr>
            <w:tcW w:w="846" w:type="dxa"/>
            <w:vAlign w:val="center"/>
          </w:tcPr>
          <w:p w14:paraId="0BF2E17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2.1.</w:t>
            </w:r>
          </w:p>
        </w:tc>
        <w:tc>
          <w:tcPr>
            <w:tcW w:w="3442" w:type="dxa"/>
            <w:vAlign w:val="center"/>
          </w:tcPr>
          <w:p w14:paraId="7FC03B5D"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0CB25447"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8" w:type="dxa"/>
            <w:vAlign w:val="center"/>
          </w:tcPr>
          <w:p w14:paraId="3057D414" w14:textId="77777777" w:rsidR="00723412" w:rsidRPr="00723412" w:rsidRDefault="00723412" w:rsidP="00723412">
            <w:pPr>
              <w:tabs>
                <w:tab w:val="left" w:pos="0"/>
              </w:tabs>
              <w:jc w:val="center"/>
              <w:rPr>
                <w:rFonts w:eastAsiaTheme="minorHAnsi"/>
                <w:bCs/>
                <w:szCs w:val="28"/>
                <w:vertAlign w:val="superscript"/>
              </w:rPr>
            </w:pPr>
            <w:r w:rsidRPr="00723412">
              <w:rPr>
                <w:rFonts w:eastAsiaTheme="minorHAnsi"/>
                <w:szCs w:val="28"/>
              </w:rPr>
              <w:t>руб</w:t>
            </w:r>
            <w:r w:rsidRPr="00723412">
              <w:rPr>
                <w:rFonts w:eastAsiaTheme="minorHAnsi"/>
                <w:bCs/>
                <w:szCs w:val="28"/>
              </w:rPr>
              <w:t>/м</w:t>
            </w:r>
            <w:r w:rsidRPr="00723412">
              <w:rPr>
                <w:rFonts w:eastAsiaTheme="minorHAnsi"/>
                <w:bCs/>
                <w:szCs w:val="28"/>
                <w:vertAlign w:val="superscript"/>
              </w:rPr>
              <w:t>3</w:t>
            </w:r>
          </w:p>
        </w:tc>
        <w:tc>
          <w:tcPr>
            <w:tcW w:w="1712" w:type="dxa"/>
            <w:vAlign w:val="center"/>
          </w:tcPr>
          <w:p w14:paraId="346FC42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106,98</w:t>
            </w:r>
          </w:p>
        </w:tc>
        <w:tc>
          <w:tcPr>
            <w:tcW w:w="1773" w:type="dxa"/>
            <w:vAlign w:val="center"/>
          </w:tcPr>
          <w:p w14:paraId="3EC4F18C"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111,80</w:t>
            </w:r>
          </w:p>
        </w:tc>
      </w:tr>
      <w:tr w:rsidR="00723412" w:rsidRPr="00723412" w14:paraId="0B4588DE" w14:textId="77777777" w:rsidTr="00321C1B">
        <w:trPr>
          <w:trHeight w:val="443"/>
          <w:jc w:val="center"/>
        </w:trPr>
        <w:tc>
          <w:tcPr>
            <w:tcW w:w="9351" w:type="dxa"/>
            <w:gridSpan w:val="5"/>
            <w:vAlign w:val="center"/>
          </w:tcPr>
          <w:p w14:paraId="7816519A" w14:textId="77777777" w:rsidR="00723412" w:rsidRPr="00723412" w:rsidRDefault="00723412" w:rsidP="00D92ED5">
            <w:pPr>
              <w:numPr>
                <w:ilvl w:val="0"/>
                <w:numId w:val="34"/>
              </w:numPr>
              <w:tabs>
                <w:tab w:val="left" w:pos="0"/>
              </w:tabs>
              <w:ind w:left="0" w:firstLine="0"/>
              <w:contextualSpacing/>
              <w:jc w:val="center"/>
              <w:rPr>
                <w:bCs/>
                <w:szCs w:val="28"/>
              </w:rPr>
            </w:pPr>
            <w:r w:rsidRPr="00723412">
              <w:rPr>
                <w:bCs/>
                <w:szCs w:val="28"/>
              </w:rPr>
              <w:t>Водоотведение</w:t>
            </w:r>
          </w:p>
        </w:tc>
      </w:tr>
      <w:tr w:rsidR="00723412" w:rsidRPr="00723412" w14:paraId="0F42E331" w14:textId="77777777" w:rsidTr="00321C1B">
        <w:trPr>
          <w:trHeight w:val="122"/>
          <w:jc w:val="center"/>
        </w:trPr>
        <w:tc>
          <w:tcPr>
            <w:tcW w:w="846" w:type="dxa"/>
            <w:vAlign w:val="center"/>
          </w:tcPr>
          <w:p w14:paraId="05A0734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3.1.</w:t>
            </w:r>
          </w:p>
        </w:tc>
        <w:tc>
          <w:tcPr>
            <w:tcW w:w="3442" w:type="dxa"/>
            <w:vAlign w:val="center"/>
          </w:tcPr>
          <w:p w14:paraId="77745C30"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46018A02"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8" w:type="dxa"/>
            <w:vAlign w:val="center"/>
          </w:tcPr>
          <w:p w14:paraId="44185035"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руб/м</w:t>
            </w:r>
            <w:r w:rsidRPr="00723412">
              <w:rPr>
                <w:rFonts w:eastAsiaTheme="minorHAnsi"/>
                <w:bCs/>
                <w:szCs w:val="28"/>
                <w:vertAlign w:val="superscript"/>
              </w:rPr>
              <w:t>3</w:t>
            </w:r>
          </w:p>
        </w:tc>
        <w:tc>
          <w:tcPr>
            <w:tcW w:w="1712" w:type="dxa"/>
            <w:vAlign w:val="center"/>
          </w:tcPr>
          <w:p w14:paraId="73C9E72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18,20</w:t>
            </w:r>
          </w:p>
        </w:tc>
        <w:tc>
          <w:tcPr>
            <w:tcW w:w="1773" w:type="dxa"/>
            <w:vAlign w:val="center"/>
          </w:tcPr>
          <w:p w14:paraId="23B5C49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19,11</w:t>
            </w:r>
          </w:p>
        </w:tc>
      </w:tr>
      <w:tr w:rsidR="00723412" w:rsidRPr="00723412" w14:paraId="27B4B198" w14:textId="77777777" w:rsidTr="00321C1B">
        <w:trPr>
          <w:trHeight w:val="415"/>
          <w:jc w:val="center"/>
        </w:trPr>
        <w:tc>
          <w:tcPr>
            <w:tcW w:w="9351" w:type="dxa"/>
            <w:gridSpan w:val="5"/>
            <w:vAlign w:val="center"/>
          </w:tcPr>
          <w:p w14:paraId="14129397" w14:textId="77777777" w:rsidR="00723412" w:rsidRPr="00723412" w:rsidRDefault="00723412" w:rsidP="00D92ED5">
            <w:pPr>
              <w:numPr>
                <w:ilvl w:val="0"/>
                <w:numId w:val="34"/>
              </w:numPr>
              <w:tabs>
                <w:tab w:val="left" w:pos="0"/>
              </w:tabs>
              <w:ind w:left="0" w:firstLine="0"/>
              <w:contextualSpacing/>
              <w:jc w:val="center"/>
              <w:rPr>
                <w:bCs/>
                <w:szCs w:val="28"/>
              </w:rPr>
            </w:pPr>
            <w:r w:rsidRPr="00723412">
              <w:rPr>
                <w:bCs/>
                <w:kern w:val="32"/>
                <w:szCs w:val="28"/>
                <w:lang w:eastAsia="en-US"/>
              </w:rPr>
              <w:t>Тепловая энергия (мощность)</w:t>
            </w:r>
          </w:p>
        </w:tc>
      </w:tr>
      <w:tr w:rsidR="00723412" w:rsidRPr="00723412" w14:paraId="5EB29DD3" w14:textId="77777777" w:rsidTr="00321C1B">
        <w:trPr>
          <w:trHeight w:val="93"/>
          <w:jc w:val="center"/>
        </w:trPr>
        <w:tc>
          <w:tcPr>
            <w:tcW w:w="9351" w:type="dxa"/>
            <w:gridSpan w:val="5"/>
            <w:vAlign w:val="center"/>
          </w:tcPr>
          <w:p w14:paraId="5A0DCE5D" w14:textId="77777777" w:rsidR="00723412" w:rsidRPr="00723412" w:rsidRDefault="00723412" w:rsidP="00D92ED5">
            <w:pPr>
              <w:numPr>
                <w:ilvl w:val="1"/>
                <w:numId w:val="34"/>
              </w:numPr>
              <w:tabs>
                <w:tab w:val="left" w:pos="0"/>
              </w:tabs>
              <w:ind w:left="0" w:firstLine="0"/>
              <w:contextualSpacing/>
              <w:jc w:val="center"/>
              <w:rPr>
                <w:bCs/>
                <w:szCs w:val="28"/>
              </w:rPr>
            </w:pPr>
            <w:r w:rsidRPr="00723412">
              <w:rPr>
                <w:bCs/>
                <w:szCs w:val="28"/>
              </w:rPr>
              <w:t>В пределах норматива потребления**</w:t>
            </w:r>
            <w:r w:rsidRPr="00723412">
              <w:rPr>
                <w:szCs w:val="28"/>
                <w:lang w:eastAsia="en-US"/>
              </w:rPr>
              <w:t xml:space="preserve"> и стандарта нормативной площади жилого помещения</w:t>
            </w:r>
            <w:r w:rsidRPr="00723412">
              <w:rPr>
                <w:bCs/>
                <w:szCs w:val="28"/>
              </w:rPr>
              <w:t>***</w:t>
            </w:r>
          </w:p>
        </w:tc>
      </w:tr>
      <w:tr w:rsidR="00723412" w:rsidRPr="00723412" w14:paraId="12AAB924" w14:textId="77777777" w:rsidTr="00321C1B">
        <w:trPr>
          <w:trHeight w:val="16"/>
          <w:jc w:val="center"/>
        </w:trPr>
        <w:tc>
          <w:tcPr>
            <w:tcW w:w="846" w:type="dxa"/>
            <w:vAlign w:val="center"/>
          </w:tcPr>
          <w:p w14:paraId="055D91E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4.1.1.</w:t>
            </w:r>
          </w:p>
        </w:tc>
        <w:tc>
          <w:tcPr>
            <w:tcW w:w="3442" w:type="dxa"/>
            <w:vAlign w:val="center"/>
          </w:tcPr>
          <w:p w14:paraId="71B3141F"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7E17D4DB"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8" w:type="dxa"/>
            <w:vAlign w:val="center"/>
          </w:tcPr>
          <w:p w14:paraId="734DCF77" w14:textId="77777777" w:rsidR="00723412" w:rsidRPr="00723412" w:rsidRDefault="00723412" w:rsidP="00723412">
            <w:pPr>
              <w:tabs>
                <w:tab w:val="left" w:pos="0"/>
                <w:tab w:val="left" w:pos="1365"/>
              </w:tabs>
              <w:jc w:val="center"/>
              <w:rPr>
                <w:rFonts w:eastAsiaTheme="minorHAnsi"/>
                <w:bCs/>
                <w:szCs w:val="28"/>
              </w:rPr>
            </w:pPr>
            <w:r w:rsidRPr="00723412">
              <w:rPr>
                <w:rFonts w:eastAsiaTheme="minorHAnsi"/>
                <w:color w:val="000000"/>
                <w:szCs w:val="28"/>
              </w:rPr>
              <w:t>руб/Гкал</w:t>
            </w:r>
          </w:p>
        </w:tc>
        <w:tc>
          <w:tcPr>
            <w:tcW w:w="1712" w:type="dxa"/>
            <w:vAlign w:val="center"/>
          </w:tcPr>
          <w:p w14:paraId="0B1CF67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1783,69</w:t>
            </w:r>
          </w:p>
        </w:tc>
        <w:tc>
          <w:tcPr>
            <w:tcW w:w="1773" w:type="dxa"/>
            <w:vAlign w:val="center"/>
          </w:tcPr>
          <w:p w14:paraId="71277B1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1874,66</w:t>
            </w:r>
          </w:p>
        </w:tc>
      </w:tr>
      <w:tr w:rsidR="00723412" w:rsidRPr="00723412" w14:paraId="5B5501B4" w14:textId="77777777" w:rsidTr="00321C1B">
        <w:trPr>
          <w:trHeight w:val="671"/>
          <w:jc w:val="center"/>
        </w:trPr>
        <w:tc>
          <w:tcPr>
            <w:tcW w:w="9351" w:type="dxa"/>
            <w:gridSpan w:val="5"/>
            <w:vAlign w:val="center"/>
          </w:tcPr>
          <w:p w14:paraId="3A8D5725" w14:textId="77777777" w:rsidR="00723412" w:rsidRPr="00723412" w:rsidRDefault="00723412" w:rsidP="00D92ED5">
            <w:pPr>
              <w:numPr>
                <w:ilvl w:val="1"/>
                <w:numId w:val="34"/>
              </w:numPr>
              <w:tabs>
                <w:tab w:val="left" w:pos="0"/>
              </w:tabs>
              <w:ind w:left="0" w:firstLine="0"/>
              <w:contextualSpacing/>
              <w:jc w:val="center"/>
              <w:rPr>
                <w:bCs/>
                <w:szCs w:val="28"/>
              </w:rPr>
            </w:pPr>
            <w:r w:rsidRPr="00723412">
              <w:rPr>
                <w:bCs/>
                <w:szCs w:val="28"/>
              </w:rPr>
              <w:t>Сверх норматива потребления**</w:t>
            </w:r>
            <w:r w:rsidRPr="00723412">
              <w:rPr>
                <w:szCs w:val="28"/>
                <w:lang w:eastAsia="en-US"/>
              </w:rPr>
              <w:t xml:space="preserve"> и стандарта нормативной площади жилого помещения***</w:t>
            </w:r>
          </w:p>
        </w:tc>
      </w:tr>
      <w:tr w:rsidR="00723412" w:rsidRPr="00723412" w14:paraId="512940DA" w14:textId="77777777" w:rsidTr="00321C1B">
        <w:trPr>
          <w:trHeight w:val="16"/>
          <w:jc w:val="center"/>
        </w:trPr>
        <w:tc>
          <w:tcPr>
            <w:tcW w:w="846" w:type="dxa"/>
            <w:vAlign w:val="center"/>
          </w:tcPr>
          <w:p w14:paraId="672F395E"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4.2.1.</w:t>
            </w:r>
          </w:p>
        </w:tc>
        <w:tc>
          <w:tcPr>
            <w:tcW w:w="3442" w:type="dxa"/>
            <w:vAlign w:val="center"/>
          </w:tcPr>
          <w:p w14:paraId="19B8C955"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611070DB"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8" w:type="dxa"/>
            <w:vAlign w:val="center"/>
          </w:tcPr>
          <w:p w14:paraId="4EC67D7D" w14:textId="77777777" w:rsidR="00723412" w:rsidRPr="00723412" w:rsidRDefault="00723412" w:rsidP="00723412">
            <w:pPr>
              <w:tabs>
                <w:tab w:val="left" w:pos="0"/>
                <w:tab w:val="left" w:pos="1365"/>
              </w:tabs>
              <w:jc w:val="center"/>
              <w:rPr>
                <w:rFonts w:eastAsiaTheme="minorHAnsi"/>
                <w:bCs/>
                <w:szCs w:val="28"/>
              </w:rPr>
            </w:pPr>
            <w:r w:rsidRPr="00723412">
              <w:rPr>
                <w:rFonts w:eastAsiaTheme="minorHAnsi"/>
                <w:color w:val="000000"/>
                <w:szCs w:val="28"/>
              </w:rPr>
              <w:t xml:space="preserve">руб/Гкал </w:t>
            </w:r>
          </w:p>
        </w:tc>
        <w:tc>
          <w:tcPr>
            <w:tcW w:w="1712" w:type="dxa"/>
            <w:vAlign w:val="center"/>
          </w:tcPr>
          <w:p w14:paraId="2FC90EE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2623,37</w:t>
            </w:r>
          </w:p>
        </w:tc>
        <w:tc>
          <w:tcPr>
            <w:tcW w:w="1773" w:type="dxa"/>
            <w:vAlign w:val="center"/>
          </w:tcPr>
          <w:p w14:paraId="4F4CD23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2757,16</w:t>
            </w:r>
          </w:p>
        </w:tc>
      </w:tr>
      <w:tr w:rsidR="00723412" w:rsidRPr="00723412" w14:paraId="56C7F1F1" w14:textId="77777777" w:rsidTr="00321C1B">
        <w:trPr>
          <w:trHeight w:val="16"/>
          <w:jc w:val="center"/>
        </w:trPr>
        <w:tc>
          <w:tcPr>
            <w:tcW w:w="846" w:type="dxa"/>
            <w:vAlign w:val="center"/>
          </w:tcPr>
          <w:p w14:paraId="36A9BFD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3442" w:type="dxa"/>
            <w:vAlign w:val="center"/>
          </w:tcPr>
          <w:p w14:paraId="293264DE"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578" w:type="dxa"/>
            <w:vAlign w:val="center"/>
          </w:tcPr>
          <w:p w14:paraId="0D545B7D" w14:textId="77777777" w:rsidR="00723412" w:rsidRPr="00723412" w:rsidRDefault="00723412" w:rsidP="00723412">
            <w:pPr>
              <w:tabs>
                <w:tab w:val="left" w:pos="0"/>
                <w:tab w:val="left" w:pos="1365"/>
              </w:tabs>
              <w:jc w:val="center"/>
              <w:rPr>
                <w:rFonts w:eastAsiaTheme="minorHAnsi"/>
                <w:color w:val="000000"/>
                <w:szCs w:val="28"/>
              </w:rPr>
            </w:pPr>
            <w:r w:rsidRPr="00723412">
              <w:rPr>
                <w:rFonts w:eastAsiaTheme="minorHAnsi"/>
                <w:color w:val="000000"/>
                <w:szCs w:val="28"/>
              </w:rPr>
              <w:t>3</w:t>
            </w:r>
          </w:p>
        </w:tc>
        <w:tc>
          <w:tcPr>
            <w:tcW w:w="1712" w:type="dxa"/>
            <w:vAlign w:val="center"/>
          </w:tcPr>
          <w:p w14:paraId="78467EC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1773" w:type="dxa"/>
            <w:vAlign w:val="center"/>
          </w:tcPr>
          <w:p w14:paraId="437ABD9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507E563B" w14:textId="77777777" w:rsidTr="00321C1B">
        <w:trPr>
          <w:trHeight w:val="30"/>
          <w:jc w:val="center"/>
        </w:trPr>
        <w:tc>
          <w:tcPr>
            <w:tcW w:w="9351" w:type="dxa"/>
            <w:gridSpan w:val="5"/>
            <w:vAlign w:val="center"/>
          </w:tcPr>
          <w:p w14:paraId="4F998B35" w14:textId="77777777" w:rsidR="00723412" w:rsidRPr="00723412" w:rsidRDefault="00723412" w:rsidP="00D92ED5">
            <w:pPr>
              <w:numPr>
                <w:ilvl w:val="0"/>
                <w:numId w:val="34"/>
              </w:numPr>
              <w:tabs>
                <w:tab w:val="left" w:pos="0"/>
              </w:tabs>
              <w:ind w:left="0" w:firstLine="0"/>
              <w:contextualSpacing/>
              <w:jc w:val="center"/>
              <w:rPr>
                <w:bCs/>
              </w:rPr>
            </w:pPr>
            <w:r w:rsidRPr="00723412">
              <w:rPr>
                <w:bCs/>
              </w:rPr>
              <w:t>Твердое топливо (уголь) в пределах норматива потребления**</w:t>
            </w:r>
          </w:p>
        </w:tc>
      </w:tr>
      <w:tr w:rsidR="00723412" w:rsidRPr="00723412" w14:paraId="65B68411" w14:textId="77777777" w:rsidTr="00321C1B">
        <w:trPr>
          <w:trHeight w:val="16"/>
          <w:jc w:val="center"/>
        </w:trPr>
        <w:tc>
          <w:tcPr>
            <w:tcW w:w="846" w:type="dxa"/>
            <w:vMerge w:val="restart"/>
            <w:vAlign w:val="center"/>
          </w:tcPr>
          <w:p w14:paraId="19BEF771"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lastRenderedPageBreak/>
              <w:t>5.1.</w:t>
            </w:r>
          </w:p>
        </w:tc>
        <w:tc>
          <w:tcPr>
            <w:tcW w:w="3442" w:type="dxa"/>
            <w:vMerge w:val="restart"/>
            <w:vAlign w:val="center"/>
          </w:tcPr>
          <w:p w14:paraId="4E277401" w14:textId="77777777" w:rsidR="00723412" w:rsidRPr="00723412" w:rsidRDefault="00723412" w:rsidP="00723412">
            <w:pPr>
              <w:tabs>
                <w:tab w:val="left" w:pos="0"/>
              </w:tabs>
              <w:rPr>
                <w:rFonts w:eastAsiaTheme="minorHAnsi"/>
                <w:bCs/>
              </w:rPr>
            </w:pPr>
            <w:r w:rsidRPr="00723412">
              <w:rPr>
                <w:rFonts w:eastAsiaTheme="minorHAnsi"/>
                <w:bCs/>
              </w:rPr>
              <w:t>ООО «Алавеста Групп»,                    ИНН 4205359172</w:t>
            </w:r>
          </w:p>
        </w:tc>
        <w:tc>
          <w:tcPr>
            <w:tcW w:w="1578" w:type="dxa"/>
            <w:vMerge w:val="restart"/>
            <w:vAlign w:val="center"/>
          </w:tcPr>
          <w:p w14:paraId="5A9A2EEA" w14:textId="77777777" w:rsidR="00723412" w:rsidRPr="00723412" w:rsidRDefault="00723412" w:rsidP="00723412">
            <w:pPr>
              <w:tabs>
                <w:tab w:val="left" w:pos="0"/>
                <w:tab w:val="left" w:pos="1365"/>
              </w:tabs>
              <w:jc w:val="center"/>
              <w:rPr>
                <w:rFonts w:eastAsiaTheme="minorHAnsi"/>
                <w:bCs/>
              </w:rPr>
            </w:pPr>
            <w:r w:rsidRPr="00723412">
              <w:rPr>
                <w:rFonts w:eastAsiaTheme="minorHAnsi"/>
                <w:color w:val="000000"/>
              </w:rPr>
              <w:t>руб/тн</w:t>
            </w:r>
          </w:p>
        </w:tc>
        <w:tc>
          <w:tcPr>
            <w:tcW w:w="3485" w:type="dxa"/>
            <w:gridSpan w:val="2"/>
            <w:vAlign w:val="center"/>
          </w:tcPr>
          <w:p w14:paraId="6806BE11" w14:textId="77777777" w:rsidR="00723412" w:rsidRPr="00723412" w:rsidRDefault="00723412" w:rsidP="00723412">
            <w:pPr>
              <w:tabs>
                <w:tab w:val="left" w:pos="0"/>
              </w:tabs>
              <w:jc w:val="center"/>
              <w:rPr>
                <w:rFonts w:eastAsiaTheme="minorHAnsi"/>
                <w:bCs/>
              </w:rPr>
            </w:pPr>
            <w:r w:rsidRPr="00723412">
              <w:rPr>
                <w:rFonts w:eastAsiaTheme="minorHAnsi"/>
                <w:bCs/>
              </w:rPr>
              <w:t>Марка ДР 0-300</w:t>
            </w:r>
          </w:p>
        </w:tc>
      </w:tr>
      <w:tr w:rsidR="00723412" w:rsidRPr="00723412" w14:paraId="757FC637" w14:textId="77777777" w:rsidTr="00321C1B">
        <w:trPr>
          <w:trHeight w:val="16"/>
          <w:jc w:val="center"/>
        </w:trPr>
        <w:tc>
          <w:tcPr>
            <w:tcW w:w="846" w:type="dxa"/>
            <w:vMerge/>
            <w:vAlign w:val="center"/>
          </w:tcPr>
          <w:p w14:paraId="25F55D9D" w14:textId="77777777" w:rsidR="00723412" w:rsidRPr="00723412" w:rsidRDefault="00723412" w:rsidP="00723412">
            <w:pPr>
              <w:tabs>
                <w:tab w:val="left" w:pos="0"/>
              </w:tabs>
              <w:jc w:val="center"/>
              <w:rPr>
                <w:rFonts w:eastAsiaTheme="minorHAnsi"/>
                <w:bCs/>
                <w:szCs w:val="28"/>
              </w:rPr>
            </w:pPr>
          </w:p>
        </w:tc>
        <w:tc>
          <w:tcPr>
            <w:tcW w:w="3442" w:type="dxa"/>
            <w:vMerge/>
            <w:vAlign w:val="center"/>
          </w:tcPr>
          <w:p w14:paraId="511516EB" w14:textId="77777777" w:rsidR="00723412" w:rsidRPr="00723412" w:rsidRDefault="00723412" w:rsidP="00723412">
            <w:pPr>
              <w:tabs>
                <w:tab w:val="left" w:pos="0"/>
              </w:tabs>
              <w:rPr>
                <w:rFonts w:eastAsiaTheme="minorHAnsi"/>
                <w:bCs/>
              </w:rPr>
            </w:pPr>
          </w:p>
        </w:tc>
        <w:tc>
          <w:tcPr>
            <w:tcW w:w="1578" w:type="dxa"/>
            <w:vMerge/>
            <w:vAlign w:val="center"/>
          </w:tcPr>
          <w:p w14:paraId="311D08C4" w14:textId="77777777" w:rsidR="00723412" w:rsidRPr="00723412" w:rsidRDefault="00723412" w:rsidP="00723412">
            <w:pPr>
              <w:tabs>
                <w:tab w:val="left" w:pos="0"/>
                <w:tab w:val="left" w:pos="1365"/>
              </w:tabs>
              <w:jc w:val="center"/>
              <w:rPr>
                <w:rFonts w:eastAsiaTheme="minorHAnsi"/>
                <w:color w:val="000000"/>
              </w:rPr>
            </w:pPr>
          </w:p>
        </w:tc>
        <w:tc>
          <w:tcPr>
            <w:tcW w:w="1712" w:type="dxa"/>
            <w:vAlign w:val="center"/>
          </w:tcPr>
          <w:p w14:paraId="41E62769" w14:textId="77777777" w:rsidR="00723412" w:rsidRPr="00723412" w:rsidRDefault="00723412" w:rsidP="00723412">
            <w:pPr>
              <w:tabs>
                <w:tab w:val="left" w:pos="0"/>
              </w:tabs>
              <w:jc w:val="center"/>
              <w:rPr>
                <w:rFonts w:eastAsiaTheme="minorHAnsi"/>
                <w:bCs/>
              </w:rPr>
            </w:pPr>
            <w:r w:rsidRPr="00723412">
              <w:rPr>
                <w:rFonts w:eastAsiaTheme="minorHAnsi"/>
                <w:bCs/>
              </w:rPr>
              <w:t>995,37</w:t>
            </w:r>
          </w:p>
        </w:tc>
        <w:tc>
          <w:tcPr>
            <w:tcW w:w="1773" w:type="dxa"/>
            <w:vAlign w:val="center"/>
          </w:tcPr>
          <w:p w14:paraId="3582C9AD" w14:textId="77777777" w:rsidR="00723412" w:rsidRPr="00723412" w:rsidRDefault="00723412" w:rsidP="00723412">
            <w:pPr>
              <w:tabs>
                <w:tab w:val="left" w:pos="0"/>
              </w:tabs>
              <w:jc w:val="center"/>
              <w:rPr>
                <w:rFonts w:eastAsiaTheme="minorHAnsi"/>
                <w:bCs/>
              </w:rPr>
            </w:pPr>
            <w:r w:rsidRPr="00723412">
              <w:rPr>
                <w:rFonts w:eastAsiaTheme="minorHAnsi"/>
                <w:bCs/>
              </w:rPr>
              <w:t>1055,10</w:t>
            </w:r>
          </w:p>
        </w:tc>
      </w:tr>
      <w:tr w:rsidR="00723412" w:rsidRPr="00723412" w14:paraId="7E0402F9" w14:textId="77777777" w:rsidTr="00321C1B">
        <w:trPr>
          <w:trHeight w:val="16"/>
          <w:jc w:val="center"/>
        </w:trPr>
        <w:tc>
          <w:tcPr>
            <w:tcW w:w="846" w:type="dxa"/>
            <w:vMerge w:val="restart"/>
            <w:vAlign w:val="center"/>
          </w:tcPr>
          <w:p w14:paraId="41E41A0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5.2.</w:t>
            </w:r>
          </w:p>
        </w:tc>
        <w:tc>
          <w:tcPr>
            <w:tcW w:w="3442" w:type="dxa"/>
            <w:vMerge/>
            <w:vAlign w:val="center"/>
          </w:tcPr>
          <w:p w14:paraId="66C8381E" w14:textId="77777777" w:rsidR="00723412" w:rsidRPr="00723412" w:rsidRDefault="00723412" w:rsidP="00723412">
            <w:pPr>
              <w:tabs>
                <w:tab w:val="left" w:pos="0"/>
              </w:tabs>
              <w:rPr>
                <w:rFonts w:eastAsiaTheme="minorHAnsi"/>
                <w:bCs/>
              </w:rPr>
            </w:pPr>
          </w:p>
        </w:tc>
        <w:tc>
          <w:tcPr>
            <w:tcW w:w="1578" w:type="dxa"/>
            <w:vMerge w:val="restart"/>
            <w:vAlign w:val="center"/>
          </w:tcPr>
          <w:p w14:paraId="2A1DB71C" w14:textId="77777777" w:rsidR="00723412" w:rsidRPr="00723412" w:rsidRDefault="00723412" w:rsidP="00723412">
            <w:pPr>
              <w:tabs>
                <w:tab w:val="left" w:pos="0"/>
                <w:tab w:val="left" w:pos="1365"/>
              </w:tabs>
              <w:jc w:val="center"/>
              <w:rPr>
                <w:rFonts w:eastAsiaTheme="minorHAnsi"/>
                <w:bCs/>
              </w:rPr>
            </w:pPr>
            <w:r w:rsidRPr="00723412">
              <w:rPr>
                <w:rFonts w:eastAsiaTheme="minorHAnsi"/>
                <w:color w:val="000000"/>
              </w:rPr>
              <w:t>руб/тн</w:t>
            </w:r>
          </w:p>
        </w:tc>
        <w:tc>
          <w:tcPr>
            <w:tcW w:w="3485" w:type="dxa"/>
            <w:gridSpan w:val="2"/>
            <w:vAlign w:val="center"/>
          </w:tcPr>
          <w:p w14:paraId="51066957" w14:textId="77777777" w:rsidR="00723412" w:rsidRPr="00723412" w:rsidRDefault="00723412" w:rsidP="00723412">
            <w:pPr>
              <w:tabs>
                <w:tab w:val="left" w:pos="0"/>
              </w:tabs>
              <w:jc w:val="center"/>
              <w:rPr>
                <w:rFonts w:eastAsiaTheme="minorHAnsi"/>
                <w:bCs/>
              </w:rPr>
            </w:pPr>
            <w:r w:rsidRPr="00723412">
              <w:rPr>
                <w:rFonts w:eastAsiaTheme="minorHAnsi"/>
                <w:bCs/>
              </w:rPr>
              <w:t>Марка ДПК 50-300,                      ДПКО 25-300, ДО 25-50</w:t>
            </w:r>
          </w:p>
        </w:tc>
      </w:tr>
      <w:tr w:rsidR="00723412" w:rsidRPr="00723412" w14:paraId="6D50D7AC" w14:textId="77777777" w:rsidTr="00321C1B">
        <w:trPr>
          <w:trHeight w:val="16"/>
          <w:jc w:val="center"/>
        </w:trPr>
        <w:tc>
          <w:tcPr>
            <w:tcW w:w="846" w:type="dxa"/>
            <w:vMerge/>
            <w:vAlign w:val="center"/>
          </w:tcPr>
          <w:p w14:paraId="7AF2F886" w14:textId="77777777" w:rsidR="00723412" w:rsidRPr="00723412" w:rsidRDefault="00723412" w:rsidP="00723412">
            <w:pPr>
              <w:tabs>
                <w:tab w:val="left" w:pos="0"/>
              </w:tabs>
              <w:jc w:val="center"/>
              <w:rPr>
                <w:rFonts w:eastAsiaTheme="minorHAnsi"/>
                <w:bCs/>
                <w:szCs w:val="28"/>
              </w:rPr>
            </w:pPr>
          </w:p>
        </w:tc>
        <w:tc>
          <w:tcPr>
            <w:tcW w:w="3442" w:type="dxa"/>
            <w:vMerge/>
            <w:vAlign w:val="center"/>
          </w:tcPr>
          <w:p w14:paraId="56352670" w14:textId="77777777" w:rsidR="00723412" w:rsidRPr="00723412" w:rsidRDefault="00723412" w:rsidP="00723412">
            <w:pPr>
              <w:tabs>
                <w:tab w:val="left" w:pos="0"/>
              </w:tabs>
              <w:rPr>
                <w:rFonts w:eastAsiaTheme="minorHAnsi"/>
                <w:bCs/>
              </w:rPr>
            </w:pPr>
          </w:p>
        </w:tc>
        <w:tc>
          <w:tcPr>
            <w:tcW w:w="1578" w:type="dxa"/>
            <w:vMerge/>
            <w:vAlign w:val="center"/>
          </w:tcPr>
          <w:p w14:paraId="501076F8" w14:textId="77777777" w:rsidR="00723412" w:rsidRPr="00723412" w:rsidRDefault="00723412" w:rsidP="00723412">
            <w:pPr>
              <w:tabs>
                <w:tab w:val="left" w:pos="0"/>
                <w:tab w:val="left" w:pos="1365"/>
              </w:tabs>
              <w:jc w:val="center"/>
              <w:rPr>
                <w:rFonts w:eastAsiaTheme="minorHAnsi"/>
                <w:color w:val="000000"/>
              </w:rPr>
            </w:pPr>
          </w:p>
        </w:tc>
        <w:tc>
          <w:tcPr>
            <w:tcW w:w="1712" w:type="dxa"/>
            <w:vAlign w:val="center"/>
          </w:tcPr>
          <w:p w14:paraId="22B0F198" w14:textId="77777777" w:rsidR="00723412" w:rsidRPr="00723412" w:rsidRDefault="00723412" w:rsidP="00723412">
            <w:pPr>
              <w:tabs>
                <w:tab w:val="left" w:pos="0"/>
              </w:tabs>
              <w:jc w:val="center"/>
              <w:rPr>
                <w:rFonts w:eastAsiaTheme="minorHAnsi"/>
                <w:bCs/>
              </w:rPr>
            </w:pPr>
            <w:r w:rsidRPr="00723412">
              <w:rPr>
                <w:rFonts w:eastAsiaTheme="minorHAnsi"/>
                <w:bCs/>
              </w:rPr>
              <w:t>1561,92</w:t>
            </w:r>
          </w:p>
        </w:tc>
        <w:tc>
          <w:tcPr>
            <w:tcW w:w="1773" w:type="dxa"/>
            <w:vAlign w:val="center"/>
          </w:tcPr>
          <w:p w14:paraId="79312477" w14:textId="77777777" w:rsidR="00723412" w:rsidRPr="00723412" w:rsidRDefault="00723412" w:rsidP="00723412">
            <w:pPr>
              <w:tabs>
                <w:tab w:val="left" w:pos="0"/>
              </w:tabs>
              <w:jc w:val="center"/>
              <w:rPr>
                <w:rFonts w:eastAsiaTheme="minorHAnsi"/>
                <w:bCs/>
              </w:rPr>
            </w:pPr>
            <w:r w:rsidRPr="00723412">
              <w:rPr>
                <w:rFonts w:eastAsiaTheme="minorHAnsi"/>
                <w:bCs/>
              </w:rPr>
              <w:t>1655,65</w:t>
            </w:r>
          </w:p>
        </w:tc>
      </w:tr>
      <w:tr w:rsidR="00723412" w:rsidRPr="00723412" w14:paraId="76467CA8" w14:textId="77777777" w:rsidTr="00321C1B">
        <w:trPr>
          <w:trHeight w:val="16"/>
          <w:jc w:val="center"/>
        </w:trPr>
        <w:tc>
          <w:tcPr>
            <w:tcW w:w="846" w:type="dxa"/>
            <w:vMerge w:val="restart"/>
            <w:vAlign w:val="center"/>
          </w:tcPr>
          <w:p w14:paraId="516ED7CC" w14:textId="77777777" w:rsidR="00723412" w:rsidRPr="00723412" w:rsidRDefault="00723412" w:rsidP="00723412">
            <w:pPr>
              <w:tabs>
                <w:tab w:val="left" w:pos="0"/>
              </w:tabs>
              <w:jc w:val="center"/>
              <w:rPr>
                <w:rFonts w:eastAsiaTheme="minorHAnsi"/>
                <w:bCs/>
              </w:rPr>
            </w:pPr>
            <w:r w:rsidRPr="00723412">
              <w:rPr>
                <w:rFonts w:eastAsiaTheme="minorHAnsi"/>
                <w:bCs/>
              </w:rPr>
              <w:t>5.3.</w:t>
            </w:r>
          </w:p>
        </w:tc>
        <w:tc>
          <w:tcPr>
            <w:tcW w:w="3442" w:type="dxa"/>
            <w:vMerge w:val="restart"/>
            <w:vAlign w:val="center"/>
          </w:tcPr>
          <w:p w14:paraId="24597FC2" w14:textId="77777777" w:rsidR="00723412" w:rsidRPr="00723412" w:rsidRDefault="00723412" w:rsidP="00723412">
            <w:pPr>
              <w:tabs>
                <w:tab w:val="left" w:pos="0"/>
              </w:tabs>
              <w:rPr>
                <w:rFonts w:eastAsiaTheme="minorHAnsi"/>
                <w:bCs/>
              </w:rPr>
            </w:pPr>
            <w:r w:rsidRPr="00723412">
              <w:rPr>
                <w:rFonts w:eastAsiaTheme="minorHAnsi"/>
                <w:bCs/>
              </w:rPr>
              <w:t xml:space="preserve">ООО «Кузбасстопливосбыт», </w:t>
            </w:r>
          </w:p>
          <w:p w14:paraId="1886F65E" w14:textId="77777777" w:rsidR="00723412" w:rsidRPr="00723412" w:rsidRDefault="00723412" w:rsidP="00723412">
            <w:pPr>
              <w:tabs>
                <w:tab w:val="left" w:pos="0"/>
              </w:tabs>
              <w:rPr>
                <w:rFonts w:eastAsiaTheme="minorHAnsi"/>
                <w:bCs/>
              </w:rPr>
            </w:pPr>
            <w:r w:rsidRPr="00723412">
              <w:rPr>
                <w:rFonts w:eastAsiaTheme="minorHAnsi"/>
                <w:bCs/>
              </w:rPr>
              <w:t>ИНН 4205241533</w:t>
            </w:r>
          </w:p>
        </w:tc>
        <w:tc>
          <w:tcPr>
            <w:tcW w:w="1578" w:type="dxa"/>
            <w:vMerge w:val="restart"/>
            <w:vAlign w:val="center"/>
          </w:tcPr>
          <w:p w14:paraId="0CA6332B" w14:textId="77777777" w:rsidR="00723412" w:rsidRPr="00723412" w:rsidRDefault="00723412" w:rsidP="00723412">
            <w:pPr>
              <w:tabs>
                <w:tab w:val="left" w:pos="0"/>
                <w:tab w:val="left" w:pos="1365"/>
              </w:tabs>
              <w:jc w:val="center"/>
              <w:rPr>
                <w:rFonts w:eastAsiaTheme="minorHAnsi"/>
                <w:color w:val="000000"/>
              </w:rPr>
            </w:pPr>
            <w:r w:rsidRPr="00723412">
              <w:rPr>
                <w:rFonts w:eastAsiaTheme="minorHAnsi"/>
                <w:color w:val="000000"/>
              </w:rPr>
              <w:t>руб/тн</w:t>
            </w:r>
          </w:p>
        </w:tc>
        <w:tc>
          <w:tcPr>
            <w:tcW w:w="3485" w:type="dxa"/>
            <w:gridSpan w:val="2"/>
            <w:vAlign w:val="center"/>
          </w:tcPr>
          <w:p w14:paraId="5F05A2E1" w14:textId="77777777" w:rsidR="00723412" w:rsidRPr="00723412" w:rsidRDefault="00723412" w:rsidP="00723412">
            <w:pPr>
              <w:tabs>
                <w:tab w:val="left" w:pos="0"/>
              </w:tabs>
              <w:jc w:val="center"/>
              <w:rPr>
                <w:rFonts w:eastAsiaTheme="minorHAnsi"/>
                <w:bCs/>
              </w:rPr>
            </w:pPr>
            <w:r w:rsidRPr="00723412">
              <w:rPr>
                <w:rFonts w:eastAsiaTheme="minorHAnsi"/>
                <w:bCs/>
              </w:rPr>
              <w:t>Марка ДР 0-200 (300)</w:t>
            </w:r>
          </w:p>
        </w:tc>
      </w:tr>
      <w:tr w:rsidR="00723412" w:rsidRPr="00723412" w14:paraId="6FBC9BA6" w14:textId="77777777" w:rsidTr="00321C1B">
        <w:trPr>
          <w:trHeight w:val="16"/>
          <w:jc w:val="center"/>
        </w:trPr>
        <w:tc>
          <w:tcPr>
            <w:tcW w:w="846" w:type="dxa"/>
            <w:vMerge/>
            <w:vAlign w:val="center"/>
          </w:tcPr>
          <w:p w14:paraId="092940F4" w14:textId="77777777" w:rsidR="00723412" w:rsidRPr="00723412" w:rsidRDefault="00723412" w:rsidP="00723412">
            <w:pPr>
              <w:tabs>
                <w:tab w:val="left" w:pos="0"/>
              </w:tabs>
              <w:jc w:val="center"/>
              <w:rPr>
                <w:rFonts w:eastAsiaTheme="minorHAnsi"/>
                <w:bCs/>
              </w:rPr>
            </w:pPr>
          </w:p>
        </w:tc>
        <w:tc>
          <w:tcPr>
            <w:tcW w:w="3442" w:type="dxa"/>
            <w:vMerge/>
            <w:vAlign w:val="center"/>
          </w:tcPr>
          <w:p w14:paraId="0EAD974D" w14:textId="77777777" w:rsidR="00723412" w:rsidRPr="00723412" w:rsidRDefault="00723412" w:rsidP="00723412">
            <w:pPr>
              <w:tabs>
                <w:tab w:val="left" w:pos="0"/>
              </w:tabs>
              <w:rPr>
                <w:rFonts w:eastAsiaTheme="minorHAnsi"/>
                <w:bCs/>
              </w:rPr>
            </w:pPr>
          </w:p>
        </w:tc>
        <w:tc>
          <w:tcPr>
            <w:tcW w:w="1578" w:type="dxa"/>
            <w:vMerge/>
            <w:vAlign w:val="center"/>
          </w:tcPr>
          <w:p w14:paraId="34922377" w14:textId="77777777" w:rsidR="00723412" w:rsidRPr="00723412" w:rsidRDefault="00723412" w:rsidP="00723412">
            <w:pPr>
              <w:tabs>
                <w:tab w:val="left" w:pos="0"/>
                <w:tab w:val="left" w:pos="1365"/>
              </w:tabs>
              <w:jc w:val="center"/>
              <w:rPr>
                <w:rFonts w:eastAsiaTheme="minorHAnsi"/>
                <w:color w:val="000000"/>
              </w:rPr>
            </w:pPr>
          </w:p>
        </w:tc>
        <w:tc>
          <w:tcPr>
            <w:tcW w:w="1712" w:type="dxa"/>
          </w:tcPr>
          <w:p w14:paraId="65675270" w14:textId="77777777" w:rsidR="00723412" w:rsidRPr="00723412" w:rsidRDefault="00723412" w:rsidP="00723412">
            <w:pPr>
              <w:tabs>
                <w:tab w:val="left" w:pos="0"/>
              </w:tabs>
              <w:jc w:val="center"/>
              <w:rPr>
                <w:rFonts w:eastAsiaTheme="minorHAnsi"/>
                <w:bCs/>
              </w:rPr>
            </w:pPr>
            <w:r w:rsidRPr="00723412">
              <w:rPr>
                <w:rFonts w:eastAsiaTheme="minorHAnsi"/>
                <w:lang w:eastAsia="en-US"/>
              </w:rPr>
              <w:t>995,37</w:t>
            </w:r>
          </w:p>
        </w:tc>
        <w:tc>
          <w:tcPr>
            <w:tcW w:w="1773" w:type="dxa"/>
          </w:tcPr>
          <w:p w14:paraId="47D27418" w14:textId="77777777" w:rsidR="00723412" w:rsidRPr="00723412" w:rsidRDefault="00723412" w:rsidP="00723412">
            <w:pPr>
              <w:tabs>
                <w:tab w:val="left" w:pos="0"/>
              </w:tabs>
              <w:jc w:val="center"/>
              <w:rPr>
                <w:rFonts w:eastAsiaTheme="minorHAnsi"/>
                <w:bCs/>
              </w:rPr>
            </w:pPr>
            <w:r w:rsidRPr="00723412">
              <w:rPr>
                <w:rFonts w:eastAsiaTheme="minorHAnsi"/>
                <w:lang w:eastAsia="en-US"/>
              </w:rPr>
              <w:t>1055,10</w:t>
            </w:r>
          </w:p>
        </w:tc>
      </w:tr>
      <w:tr w:rsidR="00723412" w:rsidRPr="00723412" w14:paraId="3378C170" w14:textId="77777777" w:rsidTr="00321C1B">
        <w:trPr>
          <w:trHeight w:val="16"/>
          <w:jc w:val="center"/>
        </w:trPr>
        <w:tc>
          <w:tcPr>
            <w:tcW w:w="846" w:type="dxa"/>
            <w:vMerge w:val="restart"/>
            <w:vAlign w:val="center"/>
          </w:tcPr>
          <w:p w14:paraId="31AC34D4" w14:textId="77777777" w:rsidR="00723412" w:rsidRPr="00723412" w:rsidRDefault="00723412" w:rsidP="00723412">
            <w:pPr>
              <w:tabs>
                <w:tab w:val="left" w:pos="0"/>
              </w:tabs>
              <w:jc w:val="center"/>
              <w:rPr>
                <w:rFonts w:eastAsiaTheme="minorHAnsi"/>
                <w:bCs/>
              </w:rPr>
            </w:pPr>
            <w:r w:rsidRPr="00723412">
              <w:rPr>
                <w:rFonts w:eastAsiaTheme="minorHAnsi"/>
                <w:bCs/>
              </w:rPr>
              <w:t>5.4.</w:t>
            </w:r>
          </w:p>
        </w:tc>
        <w:tc>
          <w:tcPr>
            <w:tcW w:w="3442" w:type="dxa"/>
            <w:vMerge/>
            <w:vAlign w:val="center"/>
          </w:tcPr>
          <w:p w14:paraId="367376DE" w14:textId="77777777" w:rsidR="00723412" w:rsidRPr="00723412" w:rsidRDefault="00723412" w:rsidP="00723412">
            <w:pPr>
              <w:tabs>
                <w:tab w:val="left" w:pos="0"/>
              </w:tabs>
              <w:rPr>
                <w:rFonts w:eastAsiaTheme="minorHAnsi"/>
                <w:bCs/>
              </w:rPr>
            </w:pPr>
          </w:p>
        </w:tc>
        <w:tc>
          <w:tcPr>
            <w:tcW w:w="1578" w:type="dxa"/>
            <w:vMerge w:val="restart"/>
            <w:vAlign w:val="center"/>
          </w:tcPr>
          <w:p w14:paraId="06A3F1ED" w14:textId="77777777" w:rsidR="00723412" w:rsidRPr="00723412" w:rsidRDefault="00723412" w:rsidP="00723412">
            <w:pPr>
              <w:tabs>
                <w:tab w:val="left" w:pos="0"/>
                <w:tab w:val="left" w:pos="1365"/>
              </w:tabs>
              <w:jc w:val="center"/>
              <w:rPr>
                <w:rFonts w:eastAsiaTheme="minorHAnsi"/>
                <w:color w:val="000000"/>
              </w:rPr>
            </w:pPr>
            <w:r w:rsidRPr="00723412">
              <w:rPr>
                <w:rFonts w:eastAsiaTheme="minorHAnsi"/>
                <w:color w:val="000000"/>
              </w:rPr>
              <w:t>руб/тн</w:t>
            </w:r>
          </w:p>
        </w:tc>
        <w:tc>
          <w:tcPr>
            <w:tcW w:w="3485" w:type="dxa"/>
            <w:gridSpan w:val="2"/>
            <w:vAlign w:val="center"/>
          </w:tcPr>
          <w:p w14:paraId="5A84CB51" w14:textId="77777777" w:rsidR="00723412" w:rsidRPr="00723412" w:rsidRDefault="00723412" w:rsidP="00723412">
            <w:pPr>
              <w:tabs>
                <w:tab w:val="left" w:pos="0"/>
              </w:tabs>
              <w:jc w:val="center"/>
              <w:rPr>
                <w:rFonts w:eastAsiaTheme="minorHAnsi"/>
                <w:bCs/>
              </w:rPr>
            </w:pPr>
            <w:r w:rsidRPr="00723412">
              <w:rPr>
                <w:rFonts w:eastAsiaTheme="minorHAnsi"/>
                <w:bCs/>
              </w:rPr>
              <w:t>Марка ДПК 50-200,                      ДПКО 25-200, ДО 25-50</w:t>
            </w:r>
          </w:p>
        </w:tc>
      </w:tr>
      <w:tr w:rsidR="00723412" w:rsidRPr="00723412" w14:paraId="7780758A" w14:textId="77777777" w:rsidTr="00321C1B">
        <w:trPr>
          <w:trHeight w:val="16"/>
          <w:jc w:val="center"/>
        </w:trPr>
        <w:tc>
          <w:tcPr>
            <w:tcW w:w="846" w:type="dxa"/>
            <w:vMerge/>
            <w:vAlign w:val="center"/>
          </w:tcPr>
          <w:p w14:paraId="3AA1A574" w14:textId="77777777" w:rsidR="00723412" w:rsidRPr="00723412" w:rsidRDefault="00723412" w:rsidP="00723412">
            <w:pPr>
              <w:tabs>
                <w:tab w:val="left" w:pos="0"/>
              </w:tabs>
              <w:jc w:val="center"/>
              <w:rPr>
                <w:rFonts w:asciiTheme="minorHAnsi" w:eastAsiaTheme="minorHAnsi" w:hAnsiTheme="minorHAnsi" w:cstheme="minorBidi"/>
                <w:bCs/>
                <w:sz w:val="22"/>
                <w:szCs w:val="22"/>
              </w:rPr>
            </w:pPr>
          </w:p>
        </w:tc>
        <w:tc>
          <w:tcPr>
            <w:tcW w:w="3442" w:type="dxa"/>
            <w:vMerge/>
            <w:vAlign w:val="center"/>
          </w:tcPr>
          <w:p w14:paraId="66551CB8" w14:textId="77777777" w:rsidR="00723412" w:rsidRPr="00723412" w:rsidRDefault="00723412" w:rsidP="00723412">
            <w:pPr>
              <w:tabs>
                <w:tab w:val="left" w:pos="0"/>
              </w:tabs>
              <w:rPr>
                <w:rFonts w:eastAsiaTheme="minorHAnsi"/>
                <w:bCs/>
              </w:rPr>
            </w:pPr>
          </w:p>
        </w:tc>
        <w:tc>
          <w:tcPr>
            <w:tcW w:w="1578" w:type="dxa"/>
            <w:vMerge/>
            <w:vAlign w:val="center"/>
          </w:tcPr>
          <w:p w14:paraId="6A3BA6EB" w14:textId="77777777" w:rsidR="00723412" w:rsidRPr="00723412" w:rsidRDefault="00723412" w:rsidP="00723412">
            <w:pPr>
              <w:tabs>
                <w:tab w:val="left" w:pos="0"/>
                <w:tab w:val="left" w:pos="1365"/>
              </w:tabs>
              <w:jc w:val="center"/>
              <w:rPr>
                <w:rFonts w:eastAsiaTheme="minorHAnsi"/>
                <w:lang w:eastAsia="en-US"/>
              </w:rPr>
            </w:pPr>
          </w:p>
        </w:tc>
        <w:tc>
          <w:tcPr>
            <w:tcW w:w="1712" w:type="dxa"/>
          </w:tcPr>
          <w:p w14:paraId="0D7F6AAD" w14:textId="77777777" w:rsidR="00723412" w:rsidRPr="00723412" w:rsidRDefault="00723412" w:rsidP="00723412">
            <w:pPr>
              <w:tabs>
                <w:tab w:val="left" w:pos="0"/>
              </w:tabs>
              <w:jc w:val="center"/>
              <w:rPr>
                <w:rFonts w:eastAsiaTheme="minorHAnsi"/>
                <w:bCs/>
              </w:rPr>
            </w:pPr>
            <w:r w:rsidRPr="00723412">
              <w:rPr>
                <w:rFonts w:eastAsiaTheme="minorHAnsi"/>
                <w:lang w:eastAsia="en-US"/>
              </w:rPr>
              <w:t>1561,92</w:t>
            </w:r>
          </w:p>
        </w:tc>
        <w:tc>
          <w:tcPr>
            <w:tcW w:w="1773" w:type="dxa"/>
          </w:tcPr>
          <w:p w14:paraId="6C2C3880" w14:textId="77777777" w:rsidR="00723412" w:rsidRPr="00723412" w:rsidRDefault="00723412" w:rsidP="00723412">
            <w:pPr>
              <w:tabs>
                <w:tab w:val="left" w:pos="0"/>
              </w:tabs>
              <w:jc w:val="center"/>
              <w:rPr>
                <w:rFonts w:eastAsiaTheme="minorHAnsi"/>
                <w:bCs/>
              </w:rPr>
            </w:pPr>
            <w:r w:rsidRPr="00723412">
              <w:rPr>
                <w:rFonts w:eastAsiaTheme="minorHAnsi"/>
                <w:lang w:eastAsia="en-US"/>
              </w:rPr>
              <w:t>1655,65</w:t>
            </w:r>
          </w:p>
        </w:tc>
      </w:tr>
    </w:tbl>
    <w:p w14:paraId="162A36D5" w14:textId="77777777" w:rsidR="00723412" w:rsidRPr="00723412" w:rsidRDefault="00723412" w:rsidP="00723412">
      <w:pPr>
        <w:tabs>
          <w:tab w:val="left" w:pos="426"/>
        </w:tabs>
        <w:spacing w:before="120" w:after="160" w:line="259" w:lineRule="auto"/>
        <w:ind w:right="142"/>
        <w:jc w:val="both"/>
        <w:rPr>
          <w:rFonts w:eastAsiaTheme="minorHAnsi"/>
          <w:bCs/>
          <w:sz w:val="28"/>
          <w:szCs w:val="28"/>
        </w:rPr>
      </w:pPr>
      <w:r w:rsidRPr="00723412">
        <w:rPr>
          <w:rFonts w:eastAsiaTheme="minorHAnsi"/>
          <w:bCs/>
          <w:sz w:val="28"/>
          <w:szCs w:val="28"/>
        </w:rPr>
        <w:tab/>
        <w:t>* Льготные тарифы установлены с учетом пункта 6 статьи 168 Налогового кодекса Российской Федерации (часть вторая).</w:t>
      </w:r>
    </w:p>
    <w:p w14:paraId="6C863B0E" w14:textId="2BB9B477" w:rsidR="00723412" w:rsidRPr="00723412" w:rsidRDefault="00723412" w:rsidP="00723412">
      <w:pPr>
        <w:tabs>
          <w:tab w:val="left" w:pos="426"/>
        </w:tabs>
        <w:spacing w:after="120" w:line="259" w:lineRule="auto"/>
        <w:ind w:right="142"/>
        <w:jc w:val="both"/>
        <w:rPr>
          <w:rFonts w:eastAsiaTheme="minorHAnsi"/>
          <w:bCs/>
          <w:sz w:val="28"/>
          <w:szCs w:val="28"/>
        </w:rPr>
      </w:pPr>
      <w:r w:rsidRPr="00723412">
        <w:rPr>
          <w:rFonts w:eastAsiaTheme="minorHAnsi"/>
          <w:bCs/>
          <w:sz w:val="28"/>
          <w:szCs w:val="28"/>
        </w:rPr>
        <w:tab/>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723412">
        <w:rPr>
          <w:rFonts w:eastAsiaTheme="minorHAnsi"/>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723412">
        <w:rPr>
          <w:rFonts w:eastAsiaTheme="minorHAnsi"/>
          <w:bCs/>
          <w:sz w:val="28"/>
          <w:szCs w:val="28"/>
        </w:rPr>
        <w:t xml:space="preserve">». </w:t>
      </w:r>
      <w:r w:rsidRPr="00723412">
        <w:rPr>
          <w:rFonts w:eastAsiaTheme="minorHAnsi"/>
          <w:bCs/>
          <w:sz w:val="28"/>
          <w:szCs w:val="28"/>
        </w:rPr>
        <w:tab/>
      </w:r>
    </w:p>
    <w:p w14:paraId="74947255" w14:textId="77777777" w:rsidR="00723412" w:rsidRPr="00723412" w:rsidRDefault="00723412" w:rsidP="00723412">
      <w:pPr>
        <w:tabs>
          <w:tab w:val="left" w:pos="426"/>
        </w:tabs>
        <w:spacing w:after="120" w:line="259" w:lineRule="auto"/>
        <w:ind w:right="142"/>
        <w:jc w:val="both"/>
        <w:rPr>
          <w:rFonts w:eastAsiaTheme="minorHAnsi"/>
          <w:sz w:val="28"/>
          <w:szCs w:val="28"/>
          <w:lang w:eastAsia="en-US"/>
        </w:rPr>
      </w:pPr>
      <w:r w:rsidRPr="00723412">
        <w:rPr>
          <w:rFonts w:eastAsiaTheme="minorHAnsi"/>
          <w:bCs/>
          <w:sz w:val="28"/>
          <w:szCs w:val="28"/>
        </w:rPr>
        <w:tab/>
        <w:t>*** С</w:t>
      </w:r>
      <w:r w:rsidRPr="00723412">
        <w:rPr>
          <w:rFonts w:eastAsiaTheme="minorHAnsi"/>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услуги максимально допустимой доли расходов граждан на оплату жилого помещения и коммунальных услуг в совокупном доходе семьи».</w:t>
      </w:r>
    </w:p>
    <w:p w14:paraId="7DF31698" w14:textId="77777777" w:rsidR="00723412" w:rsidRPr="00723412" w:rsidRDefault="00723412" w:rsidP="00723412">
      <w:pPr>
        <w:tabs>
          <w:tab w:val="left" w:pos="426"/>
        </w:tabs>
        <w:spacing w:after="120" w:line="259" w:lineRule="auto"/>
        <w:ind w:right="142"/>
        <w:jc w:val="both"/>
        <w:rPr>
          <w:rFonts w:eastAsiaTheme="minorHAnsi"/>
          <w:sz w:val="28"/>
          <w:szCs w:val="28"/>
          <w:lang w:eastAsia="en-US"/>
        </w:rPr>
      </w:pPr>
    </w:p>
    <w:p w14:paraId="71B6BED3" w14:textId="77777777" w:rsidR="00723412" w:rsidRPr="00723412" w:rsidRDefault="00723412" w:rsidP="00723412">
      <w:pPr>
        <w:tabs>
          <w:tab w:val="left" w:pos="0"/>
        </w:tabs>
        <w:ind w:right="424"/>
        <w:jc w:val="right"/>
        <w:rPr>
          <w:bCs/>
          <w:sz w:val="28"/>
          <w:szCs w:val="28"/>
        </w:rPr>
      </w:pPr>
      <w:r w:rsidRPr="00723412">
        <w:rPr>
          <w:bCs/>
          <w:sz w:val="28"/>
          <w:szCs w:val="28"/>
        </w:rPr>
        <w:t>Таблица № 5</w:t>
      </w:r>
    </w:p>
    <w:p w14:paraId="0AC39D5E" w14:textId="77777777" w:rsidR="00723412" w:rsidRPr="00723412" w:rsidRDefault="00723412" w:rsidP="00723412">
      <w:pPr>
        <w:tabs>
          <w:tab w:val="left" w:pos="0"/>
        </w:tabs>
        <w:spacing w:after="160" w:line="259" w:lineRule="auto"/>
        <w:rPr>
          <w:rFonts w:eastAsiaTheme="minorHAnsi"/>
          <w:sz w:val="28"/>
          <w:szCs w:val="28"/>
        </w:rPr>
      </w:pPr>
    </w:p>
    <w:p w14:paraId="0D78C43E" w14:textId="77777777" w:rsidR="00723412" w:rsidRPr="00723412" w:rsidRDefault="00723412" w:rsidP="00723412">
      <w:pPr>
        <w:tabs>
          <w:tab w:val="left" w:pos="284"/>
        </w:tabs>
        <w:jc w:val="center"/>
        <w:rPr>
          <w:rFonts w:eastAsiaTheme="minorHAnsi"/>
          <w:bCs/>
          <w:sz w:val="28"/>
          <w:szCs w:val="28"/>
        </w:rPr>
      </w:pPr>
      <w:r w:rsidRPr="00723412">
        <w:rPr>
          <w:rFonts w:eastAsiaTheme="minorHAnsi"/>
          <w:bCs/>
          <w:sz w:val="28"/>
          <w:szCs w:val="28"/>
        </w:rPr>
        <w:t>Льготные тарифы*</w:t>
      </w:r>
    </w:p>
    <w:p w14:paraId="6D0D2EA0" w14:textId="77777777" w:rsidR="00723412" w:rsidRPr="00723412" w:rsidRDefault="00723412" w:rsidP="00723412">
      <w:pPr>
        <w:tabs>
          <w:tab w:val="left" w:pos="284"/>
        </w:tabs>
        <w:jc w:val="center"/>
        <w:rPr>
          <w:rFonts w:eastAsiaTheme="minorHAnsi"/>
          <w:color w:val="000000" w:themeColor="text1"/>
          <w:sz w:val="28"/>
          <w:szCs w:val="28"/>
          <w:lang w:eastAsia="en-US"/>
        </w:rPr>
      </w:pPr>
      <w:r w:rsidRPr="00723412">
        <w:rPr>
          <w:rFonts w:eastAsiaTheme="minorHAnsi"/>
          <w:bCs/>
          <w:sz w:val="28"/>
          <w:szCs w:val="28"/>
        </w:rPr>
        <w:t xml:space="preserve">на холодное водоснабжение, горячее водоснабжение в открытой системе горячего водоснабжения, водоотведение, </w:t>
      </w:r>
      <w:r w:rsidRPr="00723412">
        <w:rPr>
          <w:rFonts w:eastAsiaTheme="minorHAnsi"/>
          <w:bCs/>
          <w:kern w:val="32"/>
          <w:sz w:val="28"/>
          <w:szCs w:val="28"/>
          <w:lang w:eastAsia="en-US"/>
        </w:rPr>
        <w:t>тепловую энергию (мощность)</w:t>
      </w:r>
      <w:r w:rsidRPr="00723412">
        <w:rPr>
          <w:rFonts w:eastAsiaTheme="minorHAnsi"/>
          <w:color w:val="000000" w:themeColor="text1"/>
          <w:sz w:val="28"/>
          <w:szCs w:val="28"/>
          <w:lang w:eastAsia="en-US"/>
        </w:rPr>
        <w:t xml:space="preserve">, твердое топливо (уголь) с. Алчедат, д. Дмитриевка, Поселок 1-й, </w:t>
      </w:r>
    </w:p>
    <w:p w14:paraId="2DC2A17E" w14:textId="77777777" w:rsidR="00723412" w:rsidRPr="00723412" w:rsidRDefault="00723412" w:rsidP="00723412">
      <w:pPr>
        <w:tabs>
          <w:tab w:val="left" w:pos="284"/>
        </w:tabs>
        <w:jc w:val="center"/>
        <w:rPr>
          <w:rFonts w:eastAsiaTheme="minorHAnsi"/>
          <w:bCs/>
          <w:sz w:val="28"/>
          <w:szCs w:val="28"/>
        </w:rPr>
      </w:pPr>
      <w:r w:rsidRPr="00723412">
        <w:rPr>
          <w:rFonts w:eastAsiaTheme="minorHAnsi"/>
          <w:color w:val="000000" w:themeColor="text1"/>
          <w:sz w:val="28"/>
          <w:szCs w:val="28"/>
          <w:lang w:eastAsia="en-US"/>
        </w:rPr>
        <w:t>с. Усть-Чебула</w:t>
      </w:r>
    </w:p>
    <w:tbl>
      <w:tblPr>
        <w:tblStyle w:val="afc"/>
        <w:tblpPr w:leftFromText="180" w:rightFromText="180" w:vertAnchor="text" w:horzAnchor="page" w:tblpX="1240" w:tblpY="203"/>
        <w:tblW w:w="9776" w:type="dxa"/>
        <w:tblLayout w:type="fixed"/>
        <w:tblLook w:val="04A0" w:firstRow="1" w:lastRow="0" w:firstColumn="1" w:lastColumn="0" w:noHBand="0" w:noVBand="1"/>
      </w:tblPr>
      <w:tblGrid>
        <w:gridCol w:w="854"/>
        <w:gridCol w:w="3437"/>
        <w:gridCol w:w="1575"/>
        <w:gridCol w:w="1718"/>
        <w:gridCol w:w="2192"/>
      </w:tblGrid>
      <w:tr w:rsidR="00723412" w:rsidRPr="00723412" w14:paraId="68B7FAD0" w14:textId="77777777" w:rsidTr="00321C1B">
        <w:trPr>
          <w:trHeight w:val="325"/>
        </w:trPr>
        <w:tc>
          <w:tcPr>
            <w:tcW w:w="854" w:type="dxa"/>
            <w:vMerge w:val="restart"/>
            <w:vAlign w:val="center"/>
          </w:tcPr>
          <w:p w14:paraId="1EBA31DF" w14:textId="77777777" w:rsidR="00723412" w:rsidRPr="00723412" w:rsidRDefault="00723412" w:rsidP="00723412">
            <w:pPr>
              <w:jc w:val="center"/>
              <w:rPr>
                <w:rFonts w:eastAsiaTheme="minorHAnsi"/>
                <w:bCs/>
                <w:szCs w:val="28"/>
              </w:rPr>
            </w:pPr>
            <w:r w:rsidRPr="00723412">
              <w:rPr>
                <w:rFonts w:eastAsiaTheme="minorHAnsi"/>
                <w:bCs/>
                <w:szCs w:val="28"/>
              </w:rPr>
              <w:t>№ п/п</w:t>
            </w:r>
          </w:p>
        </w:tc>
        <w:tc>
          <w:tcPr>
            <w:tcW w:w="3437" w:type="dxa"/>
            <w:vMerge w:val="restart"/>
            <w:vAlign w:val="center"/>
          </w:tcPr>
          <w:p w14:paraId="6817FC5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Наименование регулируемой организации</w:t>
            </w:r>
          </w:p>
        </w:tc>
        <w:tc>
          <w:tcPr>
            <w:tcW w:w="1575" w:type="dxa"/>
            <w:vMerge w:val="restart"/>
            <w:vAlign w:val="center"/>
          </w:tcPr>
          <w:p w14:paraId="7B38AEF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Единицы измерения</w:t>
            </w:r>
          </w:p>
        </w:tc>
        <w:tc>
          <w:tcPr>
            <w:tcW w:w="3910" w:type="dxa"/>
            <w:gridSpan w:val="2"/>
            <w:vAlign w:val="center"/>
          </w:tcPr>
          <w:p w14:paraId="489DCC6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Льготный тариф</w:t>
            </w:r>
          </w:p>
        </w:tc>
      </w:tr>
      <w:tr w:rsidR="00723412" w:rsidRPr="00723412" w14:paraId="44621031" w14:textId="77777777" w:rsidTr="00321C1B">
        <w:trPr>
          <w:trHeight w:val="801"/>
        </w:trPr>
        <w:tc>
          <w:tcPr>
            <w:tcW w:w="854" w:type="dxa"/>
            <w:vMerge/>
            <w:vAlign w:val="center"/>
          </w:tcPr>
          <w:p w14:paraId="751DE483" w14:textId="77777777" w:rsidR="00723412" w:rsidRPr="00723412" w:rsidRDefault="00723412" w:rsidP="00723412">
            <w:pPr>
              <w:tabs>
                <w:tab w:val="left" w:pos="0"/>
              </w:tabs>
              <w:jc w:val="center"/>
              <w:rPr>
                <w:rFonts w:eastAsiaTheme="minorHAnsi"/>
                <w:bCs/>
                <w:szCs w:val="28"/>
              </w:rPr>
            </w:pPr>
          </w:p>
        </w:tc>
        <w:tc>
          <w:tcPr>
            <w:tcW w:w="3437" w:type="dxa"/>
            <w:vMerge/>
            <w:vAlign w:val="center"/>
          </w:tcPr>
          <w:p w14:paraId="16D46576" w14:textId="77777777" w:rsidR="00723412" w:rsidRPr="00723412" w:rsidRDefault="00723412" w:rsidP="00723412">
            <w:pPr>
              <w:tabs>
                <w:tab w:val="left" w:pos="0"/>
              </w:tabs>
              <w:jc w:val="center"/>
              <w:rPr>
                <w:rFonts w:eastAsiaTheme="minorHAnsi"/>
                <w:bCs/>
                <w:szCs w:val="28"/>
              </w:rPr>
            </w:pPr>
          </w:p>
        </w:tc>
        <w:tc>
          <w:tcPr>
            <w:tcW w:w="1575" w:type="dxa"/>
            <w:vMerge/>
            <w:vAlign w:val="center"/>
          </w:tcPr>
          <w:p w14:paraId="6D451AAF" w14:textId="77777777" w:rsidR="00723412" w:rsidRPr="00723412" w:rsidRDefault="00723412" w:rsidP="00723412">
            <w:pPr>
              <w:tabs>
                <w:tab w:val="left" w:pos="0"/>
              </w:tabs>
              <w:jc w:val="center"/>
              <w:rPr>
                <w:rFonts w:eastAsiaTheme="minorHAnsi"/>
                <w:bCs/>
                <w:szCs w:val="28"/>
              </w:rPr>
            </w:pPr>
          </w:p>
        </w:tc>
        <w:tc>
          <w:tcPr>
            <w:tcW w:w="1718" w:type="dxa"/>
            <w:vAlign w:val="center"/>
          </w:tcPr>
          <w:p w14:paraId="0F1D9BF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с 01.01.2022                   по 30.06.2022</w:t>
            </w:r>
          </w:p>
        </w:tc>
        <w:tc>
          <w:tcPr>
            <w:tcW w:w="2192" w:type="dxa"/>
            <w:vAlign w:val="center"/>
          </w:tcPr>
          <w:p w14:paraId="7DF53E40" w14:textId="77777777" w:rsidR="00723412" w:rsidRPr="00723412" w:rsidRDefault="00723412" w:rsidP="00723412">
            <w:pPr>
              <w:tabs>
                <w:tab w:val="left" w:pos="0"/>
              </w:tabs>
              <w:ind w:right="-100"/>
              <w:jc w:val="center"/>
              <w:rPr>
                <w:rFonts w:eastAsiaTheme="minorHAnsi"/>
                <w:bCs/>
                <w:szCs w:val="28"/>
              </w:rPr>
            </w:pPr>
            <w:r w:rsidRPr="00723412">
              <w:rPr>
                <w:rFonts w:eastAsiaTheme="minorHAnsi"/>
                <w:bCs/>
                <w:szCs w:val="28"/>
              </w:rPr>
              <w:t>с 01.07.2022                по 31.12.2022</w:t>
            </w:r>
          </w:p>
        </w:tc>
      </w:tr>
      <w:tr w:rsidR="00723412" w:rsidRPr="00723412" w14:paraId="0AAFF01B" w14:textId="77777777" w:rsidTr="00321C1B">
        <w:trPr>
          <w:trHeight w:val="114"/>
        </w:trPr>
        <w:tc>
          <w:tcPr>
            <w:tcW w:w="854" w:type="dxa"/>
            <w:vAlign w:val="center"/>
          </w:tcPr>
          <w:p w14:paraId="0113F3D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3437" w:type="dxa"/>
            <w:vAlign w:val="center"/>
          </w:tcPr>
          <w:p w14:paraId="757EDA0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575" w:type="dxa"/>
            <w:vAlign w:val="center"/>
          </w:tcPr>
          <w:p w14:paraId="1E7FCEC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w:t>
            </w:r>
          </w:p>
        </w:tc>
        <w:tc>
          <w:tcPr>
            <w:tcW w:w="1718" w:type="dxa"/>
            <w:vAlign w:val="center"/>
          </w:tcPr>
          <w:p w14:paraId="282BCA1C"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2192" w:type="dxa"/>
            <w:vAlign w:val="center"/>
          </w:tcPr>
          <w:p w14:paraId="32F561A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43340834" w14:textId="77777777" w:rsidTr="00321C1B">
        <w:trPr>
          <w:trHeight w:val="240"/>
        </w:trPr>
        <w:tc>
          <w:tcPr>
            <w:tcW w:w="9776" w:type="dxa"/>
            <w:gridSpan w:val="5"/>
            <w:vAlign w:val="center"/>
          </w:tcPr>
          <w:p w14:paraId="1A9AE446" w14:textId="77777777" w:rsidR="00723412" w:rsidRPr="00723412" w:rsidRDefault="00723412" w:rsidP="00D92ED5">
            <w:pPr>
              <w:numPr>
                <w:ilvl w:val="0"/>
                <w:numId w:val="38"/>
              </w:numPr>
              <w:tabs>
                <w:tab w:val="left" w:pos="0"/>
              </w:tabs>
              <w:ind w:left="0" w:firstLine="0"/>
              <w:contextualSpacing/>
              <w:jc w:val="center"/>
              <w:rPr>
                <w:bCs/>
                <w:szCs w:val="28"/>
              </w:rPr>
            </w:pPr>
            <w:r w:rsidRPr="00723412">
              <w:rPr>
                <w:bCs/>
                <w:szCs w:val="28"/>
              </w:rPr>
              <w:t>Холодное водоснабжение</w:t>
            </w:r>
          </w:p>
        </w:tc>
      </w:tr>
      <w:tr w:rsidR="00723412" w:rsidRPr="00723412" w14:paraId="6D69E520" w14:textId="77777777" w:rsidTr="00321C1B">
        <w:trPr>
          <w:trHeight w:val="325"/>
        </w:trPr>
        <w:tc>
          <w:tcPr>
            <w:tcW w:w="854" w:type="dxa"/>
            <w:vAlign w:val="center"/>
          </w:tcPr>
          <w:p w14:paraId="3E2B844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w:t>
            </w:r>
          </w:p>
        </w:tc>
        <w:tc>
          <w:tcPr>
            <w:tcW w:w="3437" w:type="dxa"/>
            <w:vAlign w:val="center"/>
          </w:tcPr>
          <w:p w14:paraId="267DE239"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465C5D0E"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5" w:type="dxa"/>
            <w:vAlign w:val="center"/>
          </w:tcPr>
          <w:p w14:paraId="606AAC57" w14:textId="77777777" w:rsidR="00723412" w:rsidRPr="00723412" w:rsidRDefault="00723412" w:rsidP="00723412">
            <w:pPr>
              <w:tabs>
                <w:tab w:val="left" w:pos="0"/>
              </w:tabs>
              <w:jc w:val="center"/>
              <w:rPr>
                <w:rFonts w:eastAsiaTheme="minorHAnsi"/>
                <w:bCs/>
                <w:szCs w:val="28"/>
              </w:rPr>
            </w:pPr>
            <w:r w:rsidRPr="00723412">
              <w:rPr>
                <w:rFonts w:eastAsiaTheme="minorHAnsi"/>
                <w:szCs w:val="28"/>
              </w:rPr>
              <w:t>руб</w:t>
            </w:r>
            <w:r w:rsidRPr="00723412">
              <w:rPr>
                <w:rFonts w:eastAsiaTheme="minorHAnsi"/>
                <w:bCs/>
                <w:szCs w:val="28"/>
              </w:rPr>
              <w:t>/м</w:t>
            </w:r>
            <w:r w:rsidRPr="00723412">
              <w:rPr>
                <w:rFonts w:eastAsiaTheme="minorHAnsi"/>
                <w:bCs/>
                <w:szCs w:val="28"/>
                <w:vertAlign w:val="superscript"/>
              </w:rPr>
              <w:t>3</w:t>
            </w:r>
            <w:r w:rsidRPr="00723412">
              <w:rPr>
                <w:rFonts w:eastAsiaTheme="minorHAnsi"/>
                <w:bCs/>
                <w:szCs w:val="28"/>
              </w:rPr>
              <w:t xml:space="preserve"> </w:t>
            </w:r>
          </w:p>
        </w:tc>
        <w:tc>
          <w:tcPr>
            <w:tcW w:w="1718" w:type="dxa"/>
            <w:vAlign w:val="center"/>
          </w:tcPr>
          <w:p w14:paraId="77625FA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17,78</w:t>
            </w:r>
          </w:p>
        </w:tc>
        <w:tc>
          <w:tcPr>
            <w:tcW w:w="2192" w:type="dxa"/>
            <w:vAlign w:val="center"/>
          </w:tcPr>
          <w:p w14:paraId="13FD09B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18,67</w:t>
            </w:r>
          </w:p>
        </w:tc>
      </w:tr>
      <w:tr w:rsidR="00723412" w:rsidRPr="00723412" w14:paraId="443E6CAB" w14:textId="77777777" w:rsidTr="00321C1B">
        <w:trPr>
          <w:trHeight w:val="325"/>
        </w:trPr>
        <w:tc>
          <w:tcPr>
            <w:tcW w:w="854" w:type="dxa"/>
            <w:vAlign w:val="center"/>
          </w:tcPr>
          <w:p w14:paraId="1287F94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3437" w:type="dxa"/>
            <w:vAlign w:val="center"/>
          </w:tcPr>
          <w:p w14:paraId="057408C5"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575" w:type="dxa"/>
            <w:vAlign w:val="center"/>
          </w:tcPr>
          <w:p w14:paraId="4F812277" w14:textId="77777777" w:rsidR="00723412" w:rsidRPr="00723412" w:rsidRDefault="00723412" w:rsidP="00723412">
            <w:pPr>
              <w:tabs>
                <w:tab w:val="left" w:pos="0"/>
              </w:tabs>
              <w:jc w:val="center"/>
              <w:rPr>
                <w:rFonts w:eastAsiaTheme="minorHAnsi"/>
                <w:szCs w:val="28"/>
              </w:rPr>
            </w:pPr>
            <w:r w:rsidRPr="00723412">
              <w:rPr>
                <w:rFonts w:eastAsiaTheme="minorHAnsi"/>
                <w:bCs/>
                <w:szCs w:val="28"/>
              </w:rPr>
              <w:t>3</w:t>
            </w:r>
          </w:p>
        </w:tc>
        <w:tc>
          <w:tcPr>
            <w:tcW w:w="1718" w:type="dxa"/>
            <w:vAlign w:val="center"/>
          </w:tcPr>
          <w:p w14:paraId="2814123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2192" w:type="dxa"/>
            <w:vAlign w:val="center"/>
          </w:tcPr>
          <w:p w14:paraId="250B796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6C3C9769" w14:textId="77777777" w:rsidTr="00321C1B">
        <w:trPr>
          <w:trHeight w:val="426"/>
        </w:trPr>
        <w:tc>
          <w:tcPr>
            <w:tcW w:w="9776" w:type="dxa"/>
            <w:gridSpan w:val="5"/>
            <w:vAlign w:val="center"/>
          </w:tcPr>
          <w:p w14:paraId="29DBB1B1" w14:textId="77777777" w:rsidR="00723412" w:rsidRPr="00723412" w:rsidRDefault="00723412" w:rsidP="00D92ED5">
            <w:pPr>
              <w:numPr>
                <w:ilvl w:val="0"/>
                <w:numId w:val="38"/>
              </w:numPr>
              <w:tabs>
                <w:tab w:val="left" w:pos="0"/>
              </w:tabs>
              <w:ind w:left="0" w:firstLine="0"/>
              <w:contextualSpacing/>
              <w:jc w:val="center"/>
              <w:rPr>
                <w:bCs/>
                <w:szCs w:val="28"/>
              </w:rPr>
            </w:pPr>
            <w:r w:rsidRPr="00723412">
              <w:rPr>
                <w:bCs/>
                <w:szCs w:val="28"/>
              </w:rPr>
              <w:t>Горячее водоснабжение в открытой системе горячего водоснабжения</w:t>
            </w:r>
          </w:p>
        </w:tc>
      </w:tr>
      <w:tr w:rsidR="00723412" w:rsidRPr="00723412" w14:paraId="4CA9E953" w14:textId="77777777" w:rsidTr="00321C1B">
        <w:trPr>
          <w:trHeight w:val="325"/>
        </w:trPr>
        <w:tc>
          <w:tcPr>
            <w:tcW w:w="854" w:type="dxa"/>
            <w:vAlign w:val="center"/>
          </w:tcPr>
          <w:p w14:paraId="6B897541"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2.1.</w:t>
            </w:r>
          </w:p>
        </w:tc>
        <w:tc>
          <w:tcPr>
            <w:tcW w:w="3437" w:type="dxa"/>
            <w:vAlign w:val="center"/>
          </w:tcPr>
          <w:p w14:paraId="13641DDA"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02D9E294" w14:textId="77777777" w:rsidR="00723412" w:rsidRPr="00723412" w:rsidRDefault="00723412" w:rsidP="00723412">
            <w:pPr>
              <w:tabs>
                <w:tab w:val="left" w:pos="0"/>
              </w:tabs>
              <w:rPr>
                <w:rFonts w:eastAsiaTheme="minorHAnsi"/>
                <w:bCs/>
                <w:szCs w:val="28"/>
              </w:rPr>
            </w:pPr>
            <w:r w:rsidRPr="00723412">
              <w:rPr>
                <w:rFonts w:eastAsiaTheme="minorHAnsi"/>
                <w:bCs/>
                <w:szCs w:val="28"/>
              </w:rPr>
              <w:lastRenderedPageBreak/>
              <w:t>ИНН 4205153492</w:t>
            </w:r>
          </w:p>
        </w:tc>
        <w:tc>
          <w:tcPr>
            <w:tcW w:w="1575" w:type="dxa"/>
            <w:vAlign w:val="center"/>
          </w:tcPr>
          <w:p w14:paraId="7BD60BF2" w14:textId="77777777" w:rsidR="00723412" w:rsidRPr="00723412" w:rsidRDefault="00723412" w:rsidP="00723412">
            <w:pPr>
              <w:tabs>
                <w:tab w:val="left" w:pos="0"/>
              </w:tabs>
              <w:jc w:val="center"/>
              <w:rPr>
                <w:rFonts w:eastAsiaTheme="minorHAnsi"/>
                <w:bCs/>
                <w:szCs w:val="28"/>
                <w:vertAlign w:val="superscript"/>
              </w:rPr>
            </w:pPr>
            <w:r w:rsidRPr="00723412">
              <w:rPr>
                <w:rFonts w:eastAsiaTheme="minorHAnsi"/>
                <w:szCs w:val="28"/>
              </w:rPr>
              <w:lastRenderedPageBreak/>
              <w:t>руб</w:t>
            </w:r>
            <w:r w:rsidRPr="00723412">
              <w:rPr>
                <w:rFonts w:eastAsiaTheme="minorHAnsi"/>
                <w:bCs/>
                <w:szCs w:val="28"/>
              </w:rPr>
              <w:t>/м</w:t>
            </w:r>
            <w:r w:rsidRPr="00723412">
              <w:rPr>
                <w:rFonts w:eastAsiaTheme="minorHAnsi"/>
                <w:bCs/>
                <w:szCs w:val="28"/>
                <w:vertAlign w:val="superscript"/>
              </w:rPr>
              <w:t>3</w:t>
            </w:r>
          </w:p>
        </w:tc>
        <w:tc>
          <w:tcPr>
            <w:tcW w:w="1718" w:type="dxa"/>
            <w:vAlign w:val="center"/>
          </w:tcPr>
          <w:p w14:paraId="5D954E5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107,65</w:t>
            </w:r>
          </w:p>
        </w:tc>
        <w:tc>
          <w:tcPr>
            <w:tcW w:w="2192" w:type="dxa"/>
            <w:vAlign w:val="center"/>
          </w:tcPr>
          <w:p w14:paraId="43EBEB2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112,50</w:t>
            </w:r>
          </w:p>
        </w:tc>
      </w:tr>
      <w:tr w:rsidR="00723412" w:rsidRPr="00723412" w14:paraId="2EB38BCA" w14:textId="77777777" w:rsidTr="00321C1B">
        <w:trPr>
          <w:trHeight w:val="390"/>
        </w:trPr>
        <w:tc>
          <w:tcPr>
            <w:tcW w:w="9776" w:type="dxa"/>
            <w:gridSpan w:val="5"/>
            <w:vAlign w:val="center"/>
          </w:tcPr>
          <w:p w14:paraId="2D68F609" w14:textId="77777777" w:rsidR="00723412" w:rsidRPr="00723412" w:rsidRDefault="00723412" w:rsidP="00D92ED5">
            <w:pPr>
              <w:numPr>
                <w:ilvl w:val="0"/>
                <w:numId w:val="38"/>
              </w:numPr>
              <w:tabs>
                <w:tab w:val="left" w:pos="0"/>
              </w:tabs>
              <w:ind w:left="0" w:firstLine="0"/>
              <w:contextualSpacing/>
              <w:jc w:val="center"/>
              <w:rPr>
                <w:bCs/>
                <w:szCs w:val="28"/>
              </w:rPr>
            </w:pPr>
            <w:r w:rsidRPr="00723412">
              <w:rPr>
                <w:bCs/>
                <w:szCs w:val="28"/>
              </w:rPr>
              <w:t>Водоотведение</w:t>
            </w:r>
          </w:p>
        </w:tc>
      </w:tr>
      <w:tr w:rsidR="00723412" w:rsidRPr="00723412" w14:paraId="511CA308" w14:textId="77777777" w:rsidTr="00321C1B">
        <w:trPr>
          <w:trHeight w:val="508"/>
        </w:trPr>
        <w:tc>
          <w:tcPr>
            <w:tcW w:w="854" w:type="dxa"/>
            <w:vAlign w:val="center"/>
          </w:tcPr>
          <w:p w14:paraId="39069A0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3.1.</w:t>
            </w:r>
          </w:p>
        </w:tc>
        <w:tc>
          <w:tcPr>
            <w:tcW w:w="3437" w:type="dxa"/>
            <w:vAlign w:val="center"/>
          </w:tcPr>
          <w:p w14:paraId="4D4FC99F"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08F6B2C1"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5" w:type="dxa"/>
            <w:vAlign w:val="center"/>
          </w:tcPr>
          <w:p w14:paraId="7B344F5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руб/м</w:t>
            </w:r>
            <w:r w:rsidRPr="00723412">
              <w:rPr>
                <w:rFonts w:eastAsiaTheme="minorHAnsi"/>
                <w:bCs/>
                <w:szCs w:val="28"/>
                <w:vertAlign w:val="superscript"/>
              </w:rPr>
              <w:t>3</w:t>
            </w:r>
          </w:p>
        </w:tc>
        <w:tc>
          <w:tcPr>
            <w:tcW w:w="1718" w:type="dxa"/>
            <w:vAlign w:val="center"/>
          </w:tcPr>
          <w:p w14:paraId="20D54D9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18,20</w:t>
            </w:r>
          </w:p>
        </w:tc>
        <w:tc>
          <w:tcPr>
            <w:tcW w:w="2192" w:type="dxa"/>
            <w:vAlign w:val="center"/>
          </w:tcPr>
          <w:p w14:paraId="320DA91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19,11</w:t>
            </w:r>
          </w:p>
        </w:tc>
      </w:tr>
      <w:tr w:rsidR="00723412" w:rsidRPr="00723412" w14:paraId="787F69CB" w14:textId="77777777" w:rsidTr="00321C1B">
        <w:trPr>
          <w:trHeight w:val="296"/>
        </w:trPr>
        <w:tc>
          <w:tcPr>
            <w:tcW w:w="9776" w:type="dxa"/>
            <w:gridSpan w:val="5"/>
            <w:vAlign w:val="center"/>
          </w:tcPr>
          <w:p w14:paraId="52A75547" w14:textId="77777777" w:rsidR="00723412" w:rsidRPr="00723412" w:rsidRDefault="00723412" w:rsidP="00D92ED5">
            <w:pPr>
              <w:numPr>
                <w:ilvl w:val="0"/>
                <w:numId w:val="38"/>
              </w:numPr>
              <w:tabs>
                <w:tab w:val="left" w:pos="0"/>
              </w:tabs>
              <w:ind w:left="0" w:firstLine="0"/>
              <w:contextualSpacing/>
              <w:jc w:val="center"/>
              <w:rPr>
                <w:bCs/>
                <w:szCs w:val="28"/>
              </w:rPr>
            </w:pPr>
            <w:r w:rsidRPr="00723412">
              <w:rPr>
                <w:bCs/>
                <w:kern w:val="32"/>
                <w:szCs w:val="28"/>
                <w:lang w:eastAsia="en-US"/>
              </w:rPr>
              <w:t>Тепловая энергия (мощность)</w:t>
            </w:r>
          </w:p>
        </w:tc>
      </w:tr>
      <w:tr w:rsidR="00723412" w:rsidRPr="00723412" w14:paraId="6E8D15DA" w14:textId="77777777" w:rsidTr="00321C1B">
        <w:trPr>
          <w:trHeight w:val="543"/>
        </w:trPr>
        <w:tc>
          <w:tcPr>
            <w:tcW w:w="9776" w:type="dxa"/>
            <w:gridSpan w:val="5"/>
            <w:vAlign w:val="center"/>
          </w:tcPr>
          <w:p w14:paraId="4B0A8B41" w14:textId="77777777" w:rsidR="00723412" w:rsidRPr="00723412" w:rsidRDefault="00723412" w:rsidP="00D92ED5">
            <w:pPr>
              <w:numPr>
                <w:ilvl w:val="1"/>
                <w:numId w:val="38"/>
              </w:numPr>
              <w:tabs>
                <w:tab w:val="left" w:pos="0"/>
              </w:tabs>
              <w:ind w:left="0" w:firstLine="0"/>
              <w:contextualSpacing/>
              <w:jc w:val="center"/>
              <w:rPr>
                <w:bCs/>
                <w:szCs w:val="28"/>
              </w:rPr>
            </w:pPr>
            <w:r w:rsidRPr="00723412">
              <w:rPr>
                <w:bCs/>
                <w:szCs w:val="28"/>
              </w:rPr>
              <w:t xml:space="preserve">  В пределах норматива потребления**</w:t>
            </w:r>
            <w:r w:rsidRPr="00723412">
              <w:rPr>
                <w:szCs w:val="28"/>
                <w:lang w:eastAsia="en-US"/>
              </w:rPr>
              <w:t xml:space="preserve"> и стандарта нормативной площади жилого помещения</w:t>
            </w:r>
            <w:r w:rsidRPr="00723412">
              <w:rPr>
                <w:bCs/>
                <w:szCs w:val="28"/>
              </w:rPr>
              <w:t>***</w:t>
            </w:r>
          </w:p>
        </w:tc>
      </w:tr>
      <w:tr w:rsidR="00723412" w:rsidRPr="00723412" w14:paraId="7BBFEF59" w14:textId="77777777" w:rsidTr="00321C1B">
        <w:trPr>
          <w:trHeight w:val="70"/>
        </w:trPr>
        <w:tc>
          <w:tcPr>
            <w:tcW w:w="854" w:type="dxa"/>
            <w:vAlign w:val="center"/>
          </w:tcPr>
          <w:p w14:paraId="358C32D9"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4.1.1.</w:t>
            </w:r>
          </w:p>
        </w:tc>
        <w:tc>
          <w:tcPr>
            <w:tcW w:w="3437" w:type="dxa"/>
            <w:vAlign w:val="center"/>
          </w:tcPr>
          <w:p w14:paraId="5E8782FA"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0FB889FD"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5" w:type="dxa"/>
            <w:vAlign w:val="center"/>
          </w:tcPr>
          <w:p w14:paraId="3592683B" w14:textId="77777777" w:rsidR="00723412" w:rsidRPr="00723412" w:rsidRDefault="00723412" w:rsidP="00723412">
            <w:pPr>
              <w:tabs>
                <w:tab w:val="left" w:pos="1365"/>
              </w:tabs>
              <w:jc w:val="center"/>
              <w:rPr>
                <w:rFonts w:eastAsiaTheme="minorHAnsi"/>
                <w:bCs/>
                <w:szCs w:val="28"/>
              </w:rPr>
            </w:pPr>
            <w:r w:rsidRPr="00723412">
              <w:rPr>
                <w:rFonts w:eastAsiaTheme="minorHAnsi"/>
                <w:color w:val="000000"/>
                <w:szCs w:val="28"/>
              </w:rPr>
              <w:t xml:space="preserve">руб/Гкал </w:t>
            </w:r>
          </w:p>
        </w:tc>
        <w:tc>
          <w:tcPr>
            <w:tcW w:w="1718" w:type="dxa"/>
            <w:vAlign w:val="center"/>
          </w:tcPr>
          <w:p w14:paraId="4CB5778C"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1780,31</w:t>
            </w:r>
          </w:p>
        </w:tc>
        <w:tc>
          <w:tcPr>
            <w:tcW w:w="2192" w:type="dxa"/>
            <w:vAlign w:val="center"/>
          </w:tcPr>
          <w:p w14:paraId="68B8271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1871,11</w:t>
            </w:r>
          </w:p>
        </w:tc>
      </w:tr>
      <w:tr w:rsidR="00723412" w:rsidRPr="00723412" w14:paraId="07942170" w14:textId="77777777" w:rsidTr="00321C1B">
        <w:trPr>
          <w:trHeight w:val="70"/>
        </w:trPr>
        <w:tc>
          <w:tcPr>
            <w:tcW w:w="9776" w:type="dxa"/>
            <w:gridSpan w:val="5"/>
            <w:vAlign w:val="center"/>
          </w:tcPr>
          <w:p w14:paraId="0D4E154F" w14:textId="77777777" w:rsidR="00723412" w:rsidRPr="00723412" w:rsidRDefault="00723412" w:rsidP="00D92ED5">
            <w:pPr>
              <w:numPr>
                <w:ilvl w:val="1"/>
                <w:numId w:val="38"/>
              </w:numPr>
              <w:tabs>
                <w:tab w:val="left" w:pos="0"/>
              </w:tabs>
              <w:ind w:left="0" w:firstLine="0"/>
              <w:contextualSpacing/>
              <w:jc w:val="center"/>
              <w:rPr>
                <w:bCs/>
                <w:szCs w:val="28"/>
              </w:rPr>
            </w:pPr>
            <w:r w:rsidRPr="00723412">
              <w:rPr>
                <w:bCs/>
                <w:szCs w:val="28"/>
              </w:rPr>
              <w:t xml:space="preserve">  Сверх норматива потребления**</w:t>
            </w:r>
            <w:r w:rsidRPr="00723412">
              <w:rPr>
                <w:szCs w:val="28"/>
                <w:lang w:eastAsia="en-US"/>
              </w:rPr>
              <w:t xml:space="preserve"> и стандарта нормативной площади жилого помещения***</w:t>
            </w:r>
          </w:p>
        </w:tc>
      </w:tr>
      <w:tr w:rsidR="00723412" w:rsidRPr="00723412" w14:paraId="5FF4CB18" w14:textId="77777777" w:rsidTr="00321C1B">
        <w:trPr>
          <w:trHeight w:val="70"/>
        </w:trPr>
        <w:tc>
          <w:tcPr>
            <w:tcW w:w="854" w:type="dxa"/>
            <w:vAlign w:val="center"/>
          </w:tcPr>
          <w:p w14:paraId="58D37FD5"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4.2.1.</w:t>
            </w:r>
          </w:p>
        </w:tc>
        <w:tc>
          <w:tcPr>
            <w:tcW w:w="3437" w:type="dxa"/>
            <w:vAlign w:val="center"/>
          </w:tcPr>
          <w:p w14:paraId="44DBE66B"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4323811F"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575" w:type="dxa"/>
            <w:vAlign w:val="center"/>
          </w:tcPr>
          <w:p w14:paraId="441D4B77" w14:textId="77777777" w:rsidR="00723412" w:rsidRPr="00723412" w:rsidRDefault="00723412" w:rsidP="00723412">
            <w:pPr>
              <w:tabs>
                <w:tab w:val="left" w:pos="1365"/>
              </w:tabs>
              <w:jc w:val="center"/>
              <w:rPr>
                <w:rFonts w:eastAsiaTheme="minorHAnsi"/>
                <w:bCs/>
                <w:szCs w:val="28"/>
              </w:rPr>
            </w:pPr>
            <w:r w:rsidRPr="00723412">
              <w:rPr>
                <w:rFonts w:eastAsiaTheme="minorHAnsi"/>
                <w:color w:val="000000"/>
                <w:szCs w:val="28"/>
              </w:rPr>
              <w:t>руб/Гкал</w:t>
            </w:r>
          </w:p>
        </w:tc>
        <w:tc>
          <w:tcPr>
            <w:tcW w:w="1718" w:type="dxa"/>
            <w:vAlign w:val="center"/>
          </w:tcPr>
          <w:p w14:paraId="32E4FFD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2230,77</w:t>
            </w:r>
          </w:p>
        </w:tc>
        <w:tc>
          <w:tcPr>
            <w:tcW w:w="2192" w:type="dxa"/>
            <w:vAlign w:val="center"/>
          </w:tcPr>
          <w:p w14:paraId="16373B90"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2344,54</w:t>
            </w:r>
          </w:p>
        </w:tc>
      </w:tr>
      <w:tr w:rsidR="00723412" w:rsidRPr="00723412" w14:paraId="672B4BD8" w14:textId="77777777" w:rsidTr="00321C1B">
        <w:trPr>
          <w:trHeight w:val="70"/>
        </w:trPr>
        <w:tc>
          <w:tcPr>
            <w:tcW w:w="9776" w:type="dxa"/>
            <w:gridSpan w:val="5"/>
            <w:vAlign w:val="center"/>
          </w:tcPr>
          <w:p w14:paraId="4D203202" w14:textId="77777777" w:rsidR="00723412" w:rsidRPr="00723412" w:rsidRDefault="00723412" w:rsidP="00D92ED5">
            <w:pPr>
              <w:numPr>
                <w:ilvl w:val="0"/>
                <w:numId w:val="38"/>
              </w:numPr>
              <w:tabs>
                <w:tab w:val="left" w:pos="0"/>
              </w:tabs>
              <w:ind w:left="0" w:firstLine="0"/>
              <w:contextualSpacing/>
              <w:jc w:val="center"/>
              <w:rPr>
                <w:bCs/>
                <w:szCs w:val="28"/>
              </w:rPr>
            </w:pPr>
            <w:r w:rsidRPr="00723412">
              <w:rPr>
                <w:bCs/>
                <w:szCs w:val="28"/>
              </w:rPr>
              <w:t>Твердое топливо (уголь) в пределах норматива потребления**</w:t>
            </w:r>
          </w:p>
        </w:tc>
      </w:tr>
      <w:tr w:rsidR="00723412" w:rsidRPr="00723412" w14:paraId="7576086E" w14:textId="77777777" w:rsidTr="00321C1B">
        <w:trPr>
          <w:trHeight w:val="70"/>
        </w:trPr>
        <w:tc>
          <w:tcPr>
            <w:tcW w:w="854" w:type="dxa"/>
            <w:vMerge w:val="restart"/>
            <w:vAlign w:val="center"/>
          </w:tcPr>
          <w:p w14:paraId="03098480"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5.1.</w:t>
            </w:r>
          </w:p>
        </w:tc>
        <w:tc>
          <w:tcPr>
            <w:tcW w:w="3437" w:type="dxa"/>
            <w:vMerge w:val="restart"/>
            <w:vAlign w:val="center"/>
          </w:tcPr>
          <w:p w14:paraId="1F2CCC9D" w14:textId="77777777" w:rsidR="00723412" w:rsidRPr="00723412" w:rsidRDefault="00723412" w:rsidP="00723412">
            <w:pPr>
              <w:tabs>
                <w:tab w:val="left" w:pos="0"/>
              </w:tabs>
              <w:rPr>
                <w:rFonts w:eastAsiaTheme="minorHAnsi"/>
                <w:bCs/>
                <w:szCs w:val="28"/>
              </w:rPr>
            </w:pPr>
            <w:r w:rsidRPr="00723412">
              <w:rPr>
                <w:rFonts w:eastAsiaTheme="minorHAnsi"/>
                <w:bCs/>
                <w:szCs w:val="28"/>
              </w:rPr>
              <w:t>ООО «Алавеста Групп»,                    ИНН 4205359172</w:t>
            </w:r>
          </w:p>
        </w:tc>
        <w:tc>
          <w:tcPr>
            <w:tcW w:w="1575" w:type="dxa"/>
            <w:vMerge w:val="restart"/>
            <w:vAlign w:val="center"/>
          </w:tcPr>
          <w:p w14:paraId="14B259AA" w14:textId="77777777" w:rsidR="00723412" w:rsidRPr="00723412" w:rsidRDefault="00723412" w:rsidP="00723412">
            <w:pPr>
              <w:tabs>
                <w:tab w:val="left" w:pos="1365"/>
              </w:tabs>
              <w:jc w:val="center"/>
              <w:rPr>
                <w:rFonts w:eastAsiaTheme="minorHAnsi"/>
                <w:bCs/>
                <w:szCs w:val="28"/>
              </w:rPr>
            </w:pPr>
            <w:r w:rsidRPr="00723412">
              <w:rPr>
                <w:rFonts w:eastAsiaTheme="minorHAnsi"/>
                <w:color w:val="000000"/>
                <w:szCs w:val="28"/>
              </w:rPr>
              <w:t>руб/тн</w:t>
            </w:r>
          </w:p>
        </w:tc>
        <w:tc>
          <w:tcPr>
            <w:tcW w:w="3910" w:type="dxa"/>
            <w:gridSpan w:val="2"/>
            <w:vAlign w:val="center"/>
          </w:tcPr>
          <w:p w14:paraId="192682D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Марка ДР 0-300</w:t>
            </w:r>
          </w:p>
        </w:tc>
      </w:tr>
      <w:tr w:rsidR="00723412" w:rsidRPr="00723412" w14:paraId="65679F14" w14:textId="77777777" w:rsidTr="00321C1B">
        <w:trPr>
          <w:trHeight w:val="70"/>
        </w:trPr>
        <w:tc>
          <w:tcPr>
            <w:tcW w:w="854" w:type="dxa"/>
            <w:vMerge/>
            <w:vAlign w:val="center"/>
          </w:tcPr>
          <w:p w14:paraId="4C2E691C" w14:textId="77777777" w:rsidR="00723412" w:rsidRPr="00723412" w:rsidRDefault="00723412" w:rsidP="00723412">
            <w:pPr>
              <w:tabs>
                <w:tab w:val="left" w:pos="0"/>
              </w:tabs>
              <w:jc w:val="center"/>
              <w:rPr>
                <w:rFonts w:eastAsiaTheme="minorHAnsi"/>
                <w:bCs/>
                <w:szCs w:val="28"/>
              </w:rPr>
            </w:pPr>
          </w:p>
        </w:tc>
        <w:tc>
          <w:tcPr>
            <w:tcW w:w="3437" w:type="dxa"/>
            <w:vMerge/>
            <w:vAlign w:val="center"/>
          </w:tcPr>
          <w:p w14:paraId="2B832878" w14:textId="77777777" w:rsidR="00723412" w:rsidRPr="00723412" w:rsidRDefault="00723412" w:rsidP="00723412">
            <w:pPr>
              <w:tabs>
                <w:tab w:val="left" w:pos="0"/>
              </w:tabs>
              <w:rPr>
                <w:rFonts w:eastAsiaTheme="minorHAnsi"/>
                <w:bCs/>
                <w:szCs w:val="28"/>
              </w:rPr>
            </w:pPr>
          </w:p>
        </w:tc>
        <w:tc>
          <w:tcPr>
            <w:tcW w:w="1575" w:type="dxa"/>
            <w:vMerge/>
            <w:vAlign w:val="center"/>
          </w:tcPr>
          <w:p w14:paraId="61B46081" w14:textId="77777777" w:rsidR="00723412" w:rsidRPr="00723412" w:rsidRDefault="00723412" w:rsidP="00723412">
            <w:pPr>
              <w:tabs>
                <w:tab w:val="left" w:pos="1365"/>
              </w:tabs>
              <w:jc w:val="center"/>
              <w:rPr>
                <w:rFonts w:eastAsiaTheme="minorHAnsi"/>
                <w:color w:val="000000"/>
                <w:szCs w:val="28"/>
              </w:rPr>
            </w:pPr>
          </w:p>
        </w:tc>
        <w:tc>
          <w:tcPr>
            <w:tcW w:w="1718" w:type="dxa"/>
            <w:vAlign w:val="center"/>
          </w:tcPr>
          <w:p w14:paraId="5FE717B1"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995,37</w:t>
            </w:r>
          </w:p>
        </w:tc>
        <w:tc>
          <w:tcPr>
            <w:tcW w:w="2192" w:type="dxa"/>
            <w:vAlign w:val="center"/>
          </w:tcPr>
          <w:p w14:paraId="3F84D18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1055,10</w:t>
            </w:r>
          </w:p>
        </w:tc>
      </w:tr>
      <w:tr w:rsidR="00723412" w:rsidRPr="00723412" w14:paraId="62C6FD04" w14:textId="77777777" w:rsidTr="00321C1B">
        <w:trPr>
          <w:trHeight w:val="70"/>
        </w:trPr>
        <w:tc>
          <w:tcPr>
            <w:tcW w:w="854" w:type="dxa"/>
            <w:vMerge w:val="restart"/>
            <w:vAlign w:val="center"/>
          </w:tcPr>
          <w:p w14:paraId="534EBD7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5.2.</w:t>
            </w:r>
          </w:p>
        </w:tc>
        <w:tc>
          <w:tcPr>
            <w:tcW w:w="3437" w:type="dxa"/>
            <w:vMerge/>
            <w:vAlign w:val="center"/>
          </w:tcPr>
          <w:p w14:paraId="0EC6AFEF" w14:textId="77777777" w:rsidR="00723412" w:rsidRPr="00723412" w:rsidRDefault="00723412" w:rsidP="00723412">
            <w:pPr>
              <w:tabs>
                <w:tab w:val="left" w:pos="0"/>
              </w:tabs>
              <w:rPr>
                <w:rFonts w:eastAsiaTheme="minorHAnsi"/>
                <w:bCs/>
                <w:szCs w:val="28"/>
              </w:rPr>
            </w:pPr>
          </w:p>
        </w:tc>
        <w:tc>
          <w:tcPr>
            <w:tcW w:w="1575" w:type="dxa"/>
            <w:vMerge w:val="restart"/>
            <w:vAlign w:val="center"/>
          </w:tcPr>
          <w:p w14:paraId="77581E6A" w14:textId="77777777" w:rsidR="00723412" w:rsidRPr="00723412" w:rsidRDefault="00723412" w:rsidP="00723412">
            <w:pPr>
              <w:tabs>
                <w:tab w:val="left" w:pos="1365"/>
              </w:tabs>
              <w:jc w:val="center"/>
              <w:rPr>
                <w:rFonts w:eastAsiaTheme="minorHAnsi"/>
                <w:bCs/>
                <w:szCs w:val="28"/>
              </w:rPr>
            </w:pPr>
            <w:r w:rsidRPr="00723412">
              <w:rPr>
                <w:rFonts w:eastAsiaTheme="minorHAnsi"/>
                <w:color w:val="000000"/>
                <w:szCs w:val="28"/>
              </w:rPr>
              <w:t>руб/тн</w:t>
            </w:r>
          </w:p>
        </w:tc>
        <w:tc>
          <w:tcPr>
            <w:tcW w:w="3910" w:type="dxa"/>
            <w:gridSpan w:val="2"/>
            <w:vAlign w:val="center"/>
          </w:tcPr>
          <w:p w14:paraId="0A93CA5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Марка ДПК 50-300, ДПКО 25-300, ДО 25-50</w:t>
            </w:r>
          </w:p>
        </w:tc>
      </w:tr>
      <w:tr w:rsidR="00723412" w:rsidRPr="00723412" w14:paraId="426D6ACC" w14:textId="77777777" w:rsidTr="00321C1B">
        <w:trPr>
          <w:trHeight w:val="70"/>
        </w:trPr>
        <w:tc>
          <w:tcPr>
            <w:tcW w:w="854" w:type="dxa"/>
            <w:vMerge/>
            <w:vAlign w:val="center"/>
          </w:tcPr>
          <w:p w14:paraId="06E57B3E" w14:textId="77777777" w:rsidR="00723412" w:rsidRPr="00723412" w:rsidRDefault="00723412" w:rsidP="00723412">
            <w:pPr>
              <w:tabs>
                <w:tab w:val="left" w:pos="0"/>
              </w:tabs>
              <w:jc w:val="center"/>
              <w:rPr>
                <w:rFonts w:eastAsiaTheme="minorHAnsi"/>
                <w:bCs/>
                <w:szCs w:val="28"/>
              </w:rPr>
            </w:pPr>
          </w:p>
        </w:tc>
        <w:tc>
          <w:tcPr>
            <w:tcW w:w="3437" w:type="dxa"/>
            <w:vMerge/>
            <w:vAlign w:val="center"/>
          </w:tcPr>
          <w:p w14:paraId="2CB5A582" w14:textId="77777777" w:rsidR="00723412" w:rsidRPr="00723412" w:rsidRDefault="00723412" w:rsidP="00723412">
            <w:pPr>
              <w:tabs>
                <w:tab w:val="left" w:pos="0"/>
              </w:tabs>
              <w:rPr>
                <w:rFonts w:eastAsiaTheme="minorHAnsi"/>
                <w:bCs/>
                <w:szCs w:val="28"/>
              </w:rPr>
            </w:pPr>
          </w:p>
        </w:tc>
        <w:tc>
          <w:tcPr>
            <w:tcW w:w="1575" w:type="dxa"/>
            <w:vMerge/>
            <w:vAlign w:val="center"/>
          </w:tcPr>
          <w:p w14:paraId="4F9B379B" w14:textId="77777777" w:rsidR="00723412" w:rsidRPr="00723412" w:rsidRDefault="00723412" w:rsidP="00723412">
            <w:pPr>
              <w:tabs>
                <w:tab w:val="left" w:pos="1365"/>
              </w:tabs>
              <w:jc w:val="center"/>
              <w:rPr>
                <w:rFonts w:eastAsiaTheme="minorHAnsi"/>
                <w:color w:val="000000"/>
                <w:szCs w:val="28"/>
              </w:rPr>
            </w:pPr>
          </w:p>
        </w:tc>
        <w:tc>
          <w:tcPr>
            <w:tcW w:w="1718" w:type="dxa"/>
            <w:vAlign w:val="center"/>
          </w:tcPr>
          <w:p w14:paraId="10B104D0"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1561,92</w:t>
            </w:r>
          </w:p>
        </w:tc>
        <w:tc>
          <w:tcPr>
            <w:tcW w:w="2192" w:type="dxa"/>
            <w:vAlign w:val="center"/>
          </w:tcPr>
          <w:p w14:paraId="7212485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1655,65</w:t>
            </w:r>
          </w:p>
        </w:tc>
      </w:tr>
      <w:tr w:rsidR="00723412" w:rsidRPr="00723412" w14:paraId="4B94C893" w14:textId="77777777" w:rsidTr="00321C1B">
        <w:trPr>
          <w:trHeight w:val="70"/>
        </w:trPr>
        <w:tc>
          <w:tcPr>
            <w:tcW w:w="854" w:type="dxa"/>
            <w:vMerge w:val="restart"/>
            <w:vAlign w:val="center"/>
          </w:tcPr>
          <w:p w14:paraId="7AA6FB6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5.3.</w:t>
            </w:r>
          </w:p>
        </w:tc>
        <w:tc>
          <w:tcPr>
            <w:tcW w:w="3437" w:type="dxa"/>
            <w:vMerge w:val="restart"/>
            <w:vAlign w:val="center"/>
          </w:tcPr>
          <w:p w14:paraId="7308BDAB"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ООО «Кузбасстопливосбыт», </w:t>
            </w:r>
          </w:p>
          <w:p w14:paraId="31613C23"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4205241533</w:t>
            </w:r>
          </w:p>
        </w:tc>
        <w:tc>
          <w:tcPr>
            <w:tcW w:w="1575" w:type="dxa"/>
            <w:vMerge w:val="restart"/>
            <w:vAlign w:val="center"/>
          </w:tcPr>
          <w:p w14:paraId="7A4CDDA8" w14:textId="77777777" w:rsidR="00723412" w:rsidRPr="00723412" w:rsidRDefault="00723412" w:rsidP="00723412">
            <w:pPr>
              <w:tabs>
                <w:tab w:val="left" w:pos="1365"/>
              </w:tabs>
              <w:jc w:val="center"/>
              <w:rPr>
                <w:rFonts w:eastAsiaTheme="minorHAnsi"/>
                <w:color w:val="000000"/>
                <w:szCs w:val="28"/>
              </w:rPr>
            </w:pPr>
            <w:r w:rsidRPr="00723412">
              <w:rPr>
                <w:rFonts w:eastAsiaTheme="minorHAnsi"/>
                <w:color w:val="000000"/>
                <w:szCs w:val="28"/>
              </w:rPr>
              <w:t>руб/тн</w:t>
            </w:r>
          </w:p>
        </w:tc>
        <w:tc>
          <w:tcPr>
            <w:tcW w:w="3910" w:type="dxa"/>
            <w:gridSpan w:val="2"/>
            <w:vAlign w:val="center"/>
          </w:tcPr>
          <w:p w14:paraId="71E07927" w14:textId="77777777" w:rsidR="00723412" w:rsidRPr="00723412" w:rsidRDefault="00723412" w:rsidP="00723412">
            <w:pPr>
              <w:tabs>
                <w:tab w:val="left" w:pos="0"/>
              </w:tabs>
              <w:jc w:val="center"/>
              <w:rPr>
                <w:rFonts w:eastAsiaTheme="minorHAnsi"/>
                <w:bCs/>
                <w:szCs w:val="28"/>
              </w:rPr>
            </w:pPr>
            <w:r w:rsidRPr="00723412">
              <w:rPr>
                <w:rFonts w:eastAsiaTheme="minorHAnsi"/>
                <w:bCs/>
              </w:rPr>
              <w:t>Марка ДР 0-200 (300)</w:t>
            </w:r>
          </w:p>
        </w:tc>
      </w:tr>
      <w:tr w:rsidR="00723412" w:rsidRPr="00723412" w14:paraId="5DC97F8B" w14:textId="77777777" w:rsidTr="00321C1B">
        <w:trPr>
          <w:trHeight w:val="70"/>
        </w:trPr>
        <w:tc>
          <w:tcPr>
            <w:tcW w:w="854" w:type="dxa"/>
            <w:vMerge/>
            <w:vAlign w:val="center"/>
          </w:tcPr>
          <w:p w14:paraId="25DF8F8A" w14:textId="77777777" w:rsidR="00723412" w:rsidRPr="00723412" w:rsidRDefault="00723412" w:rsidP="00723412">
            <w:pPr>
              <w:tabs>
                <w:tab w:val="left" w:pos="0"/>
              </w:tabs>
              <w:jc w:val="center"/>
              <w:rPr>
                <w:rFonts w:eastAsiaTheme="minorHAnsi"/>
                <w:bCs/>
                <w:szCs w:val="28"/>
              </w:rPr>
            </w:pPr>
          </w:p>
        </w:tc>
        <w:tc>
          <w:tcPr>
            <w:tcW w:w="3437" w:type="dxa"/>
            <w:vMerge/>
            <w:vAlign w:val="center"/>
          </w:tcPr>
          <w:p w14:paraId="0C925656" w14:textId="77777777" w:rsidR="00723412" w:rsidRPr="00723412" w:rsidRDefault="00723412" w:rsidP="00723412">
            <w:pPr>
              <w:tabs>
                <w:tab w:val="left" w:pos="0"/>
              </w:tabs>
              <w:rPr>
                <w:rFonts w:eastAsiaTheme="minorHAnsi"/>
                <w:bCs/>
                <w:szCs w:val="28"/>
              </w:rPr>
            </w:pPr>
          </w:p>
        </w:tc>
        <w:tc>
          <w:tcPr>
            <w:tcW w:w="1575" w:type="dxa"/>
            <w:vMerge/>
            <w:vAlign w:val="center"/>
          </w:tcPr>
          <w:p w14:paraId="6506D35E" w14:textId="77777777" w:rsidR="00723412" w:rsidRPr="00723412" w:rsidRDefault="00723412" w:rsidP="00723412">
            <w:pPr>
              <w:tabs>
                <w:tab w:val="left" w:pos="1365"/>
              </w:tabs>
              <w:jc w:val="center"/>
              <w:rPr>
                <w:rFonts w:eastAsiaTheme="minorHAnsi"/>
                <w:color w:val="000000"/>
                <w:szCs w:val="28"/>
              </w:rPr>
            </w:pPr>
          </w:p>
        </w:tc>
        <w:tc>
          <w:tcPr>
            <w:tcW w:w="1718" w:type="dxa"/>
          </w:tcPr>
          <w:p w14:paraId="51E7AAD8" w14:textId="77777777" w:rsidR="00723412" w:rsidRPr="00723412" w:rsidRDefault="00723412" w:rsidP="00723412">
            <w:pPr>
              <w:tabs>
                <w:tab w:val="left" w:pos="0"/>
              </w:tabs>
              <w:jc w:val="center"/>
              <w:rPr>
                <w:rFonts w:eastAsiaTheme="minorHAnsi"/>
                <w:bCs/>
                <w:szCs w:val="28"/>
              </w:rPr>
            </w:pPr>
            <w:r w:rsidRPr="00723412">
              <w:rPr>
                <w:rFonts w:eastAsiaTheme="minorHAnsi"/>
                <w:lang w:eastAsia="en-US"/>
              </w:rPr>
              <w:t>995,37</w:t>
            </w:r>
          </w:p>
        </w:tc>
        <w:tc>
          <w:tcPr>
            <w:tcW w:w="2192" w:type="dxa"/>
          </w:tcPr>
          <w:p w14:paraId="3F91F750" w14:textId="77777777" w:rsidR="00723412" w:rsidRPr="00723412" w:rsidRDefault="00723412" w:rsidP="00723412">
            <w:pPr>
              <w:tabs>
                <w:tab w:val="left" w:pos="0"/>
              </w:tabs>
              <w:jc w:val="center"/>
              <w:rPr>
                <w:rFonts w:eastAsiaTheme="minorHAnsi"/>
                <w:bCs/>
                <w:szCs w:val="28"/>
              </w:rPr>
            </w:pPr>
            <w:r w:rsidRPr="00723412">
              <w:rPr>
                <w:rFonts w:eastAsiaTheme="minorHAnsi"/>
                <w:lang w:eastAsia="en-US"/>
              </w:rPr>
              <w:t>1055,10</w:t>
            </w:r>
          </w:p>
        </w:tc>
      </w:tr>
      <w:tr w:rsidR="00723412" w:rsidRPr="00723412" w14:paraId="4041A3C8" w14:textId="77777777" w:rsidTr="00321C1B">
        <w:trPr>
          <w:trHeight w:val="70"/>
        </w:trPr>
        <w:tc>
          <w:tcPr>
            <w:tcW w:w="854" w:type="dxa"/>
            <w:vMerge w:val="restart"/>
            <w:vAlign w:val="center"/>
          </w:tcPr>
          <w:p w14:paraId="162EDC4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5.4.</w:t>
            </w:r>
          </w:p>
        </w:tc>
        <w:tc>
          <w:tcPr>
            <w:tcW w:w="3437" w:type="dxa"/>
            <w:vMerge/>
            <w:vAlign w:val="center"/>
          </w:tcPr>
          <w:p w14:paraId="1EC54F09" w14:textId="77777777" w:rsidR="00723412" w:rsidRPr="00723412" w:rsidRDefault="00723412" w:rsidP="00723412">
            <w:pPr>
              <w:tabs>
                <w:tab w:val="left" w:pos="0"/>
              </w:tabs>
              <w:rPr>
                <w:rFonts w:eastAsiaTheme="minorHAnsi"/>
                <w:bCs/>
                <w:szCs w:val="28"/>
              </w:rPr>
            </w:pPr>
          </w:p>
        </w:tc>
        <w:tc>
          <w:tcPr>
            <w:tcW w:w="1575" w:type="dxa"/>
            <w:vMerge w:val="restart"/>
            <w:vAlign w:val="center"/>
          </w:tcPr>
          <w:p w14:paraId="1275CB70" w14:textId="77777777" w:rsidR="00723412" w:rsidRPr="00723412" w:rsidRDefault="00723412" w:rsidP="00723412">
            <w:pPr>
              <w:tabs>
                <w:tab w:val="left" w:pos="1365"/>
              </w:tabs>
              <w:jc w:val="center"/>
              <w:rPr>
                <w:rFonts w:eastAsiaTheme="minorHAnsi"/>
                <w:color w:val="000000"/>
                <w:szCs w:val="28"/>
              </w:rPr>
            </w:pPr>
            <w:r w:rsidRPr="00723412">
              <w:rPr>
                <w:rFonts w:eastAsiaTheme="minorHAnsi"/>
                <w:color w:val="000000"/>
                <w:szCs w:val="28"/>
              </w:rPr>
              <w:t>руб/тн</w:t>
            </w:r>
          </w:p>
        </w:tc>
        <w:tc>
          <w:tcPr>
            <w:tcW w:w="3910" w:type="dxa"/>
            <w:gridSpan w:val="2"/>
            <w:vAlign w:val="center"/>
          </w:tcPr>
          <w:p w14:paraId="4C0A3FE2" w14:textId="77777777" w:rsidR="00723412" w:rsidRPr="00723412" w:rsidRDefault="00723412" w:rsidP="00723412">
            <w:pPr>
              <w:tabs>
                <w:tab w:val="left" w:pos="0"/>
              </w:tabs>
              <w:jc w:val="center"/>
              <w:rPr>
                <w:rFonts w:eastAsiaTheme="minorHAnsi"/>
                <w:bCs/>
                <w:szCs w:val="28"/>
              </w:rPr>
            </w:pPr>
            <w:r w:rsidRPr="00723412">
              <w:rPr>
                <w:rFonts w:eastAsiaTheme="minorHAnsi"/>
                <w:bCs/>
              </w:rPr>
              <w:t>Марка ДПК 50-200,                      ДПКО 25-200, ДО 25-50</w:t>
            </w:r>
          </w:p>
        </w:tc>
      </w:tr>
      <w:tr w:rsidR="00723412" w:rsidRPr="00723412" w14:paraId="06E48C03" w14:textId="77777777" w:rsidTr="00321C1B">
        <w:trPr>
          <w:trHeight w:val="70"/>
        </w:trPr>
        <w:tc>
          <w:tcPr>
            <w:tcW w:w="854" w:type="dxa"/>
            <w:vMerge/>
            <w:vAlign w:val="center"/>
          </w:tcPr>
          <w:p w14:paraId="313511F7" w14:textId="77777777" w:rsidR="00723412" w:rsidRPr="00723412" w:rsidRDefault="00723412" w:rsidP="00723412">
            <w:pPr>
              <w:tabs>
                <w:tab w:val="left" w:pos="0"/>
              </w:tabs>
              <w:jc w:val="center"/>
              <w:rPr>
                <w:rFonts w:eastAsiaTheme="minorHAnsi"/>
                <w:bCs/>
                <w:szCs w:val="28"/>
              </w:rPr>
            </w:pPr>
          </w:p>
        </w:tc>
        <w:tc>
          <w:tcPr>
            <w:tcW w:w="3437" w:type="dxa"/>
            <w:vMerge/>
            <w:vAlign w:val="center"/>
          </w:tcPr>
          <w:p w14:paraId="5BFEF031" w14:textId="77777777" w:rsidR="00723412" w:rsidRPr="00723412" w:rsidRDefault="00723412" w:rsidP="00723412">
            <w:pPr>
              <w:tabs>
                <w:tab w:val="left" w:pos="0"/>
              </w:tabs>
              <w:rPr>
                <w:rFonts w:eastAsiaTheme="minorHAnsi"/>
                <w:bCs/>
                <w:szCs w:val="28"/>
              </w:rPr>
            </w:pPr>
          </w:p>
        </w:tc>
        <w:tc>
          <w:tcPr>
            <w:tcW w:w="1575" w:type="dxa"/>
            <w:vMerge/>
            <w:vAlign w:val="center"/>
          </w:tcPr>
          <w:p w14:paraId="5E51823B" w14:textId="77777777" w:rsidR="00723412" w:rsidRPr="00723412" w:rsidRDefault="00723412" w:rsidP="00723412">
            <w:pPr>
              <w:tabs>
                <w:tab w:val="left" w:pos="1365"/>
              </w:tabs>
              <w:jc w:val="center"/>
              <w:rPr>
                <w:rFonts w:eastAsiaTheme="minorHAnsi"/>
                <w:color w:val="000000"/>
                <w:szCs w:val="28"/>
              </w:rPr>
            </w:pPr>
          </w:p>
        </w:tc>
        <w:tc>
          <w:tcPr>
            <w:tcW w:w="1718" w:type="dxa"/>
          </w:tcPr>
          <w:p w14:paraId="77FE09FD" w14:textId="77777777" w:rsidR="00723412" w:rsidRPr="00723412" w:rsidRDefault="00723412" w:rsidP="00723412">
            <w:pPr>
              <w:tabs>
                <w:tab w:val="left" w:pos="0"/>
              </w:tabs>
              <w:jc w:val="center"/>
              <w:rPr>
                <w:rFonts w:eastAsiaTheme="minorHAnsi"/>
                <w:bCs/>
                <w:szCs w:val="28"/>
              </w:rPr>
            </w:pPr>
            <w:r w:rsidRPr="00723412">
              <w:rPr>
                <w:rFonts w:eastAsiaTheme="minorHAnsi"/>
                <w:lang w:eastAsia="en-US"/>
              </w:rPr>
              <w:t>1561,92</w:t>
            </w:r>
          </w:p>
        </w:tc>
        <w:tc>
          <w:tcPr>
            <w:tcW w:w="2192" w:type="dxa"/>
          </w:tcPr>
          <w:p w14:paraId="67D23913" w14:textId="77777777" w:rsidR="00723412" w:rsidRPr="00723412" w:rsidRDefault="00723412" w:rsidP="00723412">
            <w:pPr>
              <w:tabs>
                <w:tab w:val="left" w:pos="0"/>
              </w:tabs>
              <w:jc w:val="center"/>
              <w:rPr>
                <w:rFonts w:eastAsiaTheme="minorHAnsi"/>
                <w:bCs/>
                <w:szCs w:val="28"/>
              </w:rPr>
            </w:pPr>
            <w:r w:rsidRPr="00723412">
              <w:rPr>
                <w:rFonts w:eastAsiaTheme="minorHAnsi"/>
                <w:lang w:eastAsia="en-US"/>
              </w:rPr>
              <w:t>1655,65</w:t>
            </w:r>
          </w:p>
        </w:tc>
      </w:tr>
    </w:tbl>
    <w:p w14:paraId="08DBF71B" w14:textId="77777777" w:rsidR="00723412" w:rsidRPr="00723412" w:rsidRDefault="00723412" w:rsidP="00723412">
      <w:pPr>
        <w:spacing w:before="120"/>
        <w:ind w:firstLine="709"/>
        <w:jc w:val="both"/>
        <w:rPr>
          <w:rFonts w:eastAsiaTheme="minorHAnsi"/>
          <w:bCs/>
          <w:sz w:val="28"/>
          <w:szCs w:val="28"/>
        </w:rPr>
      </w:pPr>
      <w:r w:rsidRPr="00723412">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79A37A22" w14:textId="611E5ABF" w:rsidR="00723412" w:rsidRPr="00723412" w:rsidRDefault="00723412" w:rsidP="00723412">
      <w:pPr>
        <w:ind w:firstLine="709"/>
        <w:jc w:val="both"/>
        <w:rPr>
          <w:rFonts w:eastAsiaTheme="minorHAnsi"/>
          <w:bCs/>
          <w:sz w:val="28"/>
          <w:szCs w:val="28"/>
        </w:rPr>
      </w:pPr>
      <w:r w:rsidRPr="00723412">
        <w:rPr>
          <w:rFonts w:eastAsiaTheme="minorHAnsi"/>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723412">
        <w:rPr>
          <w:rFonts w:eastAsiaTheme="minorHAnsi"/>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723412">
        <w:rPr>
          <w:rFonts w:eastAsiaTheme="minorHAnsi"/>
          <w:bCs/>
          <w:sz w:val="28"/>
          <w:szCs w:val="28"/>
        </w:rPr>
        <w:t xml:space="preserve">».  </w:t>
      </w:r>
    </w:p>
    <w:p w14:paraId="0F915474" w14:textId="77777777" w:rsidR="00723412" w:rsidRPr="00723412" w:rsidRDefault="00723412" w:rsidP="00723412">
      <w:pPr>
        <w:ind w:firstLine="709"/>
        <w:jc w:val="both"/>
        <w:rPr>
          <w:rFonts w:eastAsiaTheme="minorHAnsi"/>
          <w:sz w:val="28"/>
          <w:szCs w:val="28"/>
          <w:lang w:eastAsia="en-US"/>
        </w:rPr>
      </w:pPr>
      <w:r w:rsidRPr="00723412">
        <w:rPr>
          <w:rFonts w:eastAsiaTheme="minorHAnsi"/>
          <w:bCs/>
          <w:sz w:val="28"/>
          <w:szCs w:val="28"/>
        </w:rPr>
        <w:t>*** С</w:t>
      </w:r>
      <w:r w:rsidRPr="00723412">
        <w:rPr>
          <w:rFonts w:eastAsiaTheme="minorHAnsi"/>
          <w:sz w:val="28"/>
          <w:szCs w:val="28"/>
          <w:lang w:eastAsia="en-US"/>
        </w:rPr>
        <w:t xml:space="preserve">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w:t>
      </w:r>
    </w:p>
    <w:p w14:paraId="5561A168" w14:textId="77777777" w:rsidR="00723412" w:rsidRPr="00723412" w:rsidRDefault="00723412" w:rsidP="00723412">
      <w:pPr>
        <w:tabs>
          <w:tab w:val="left" w:pos="0"/>
        </w:tabs>
        <w:jc w:val="right"/>
        <w:rPr>
          <w:bCs/>
          <w:sz w:val="28"/>
          <w:szCs w:val="28"/>
        </w:rPr>
      </w:pPr>
      <w:bookmarkStart w:id="91" w:name="_Hlk90652489"/>
    </w:p>
    <w:p w14:paraId="1D7A069F" w14:textId="77777777" w:rsidR="00723412" w:rsidRPr="00723412" w:rsidRDefault="00723412" w:rsidP="00723412">
      <w:pPr>
        <w:tabs>
          <w:tab w:val="left" w:pos="0"/>
        </w:tabs>
        <w:jc w:val="right"/>
        <w:rPr>
          <w:bCs/>
          <w:sz w:val="28"/>
          <w:szCs w:val="28"/>
        </w:rPr>
      </w:pPr>
    </w:p>
    <w:p w14:paraId="6D5CD48E" w14:textId="77777777" w:rsidR="00723412" w:rsidRPr="00723412" w:rsidRDefault="00723412" w:rsidP="00723412">
      <w:pPr>
        <w:tabs>
          <w:tab w:val="left" w:pos="0"/>
        </w:tabs>
        <w:jc w:val="right"/>
        <w:rPr>
          <w:bCs/>
          <w:sz w:val="28"/>
          <w:szCs w:val="28"/>
        </w:rPr>
      </w:pPr>
    </w:p>
    <w:p w14:paraId="1D5340C7" w14:textId="77777777" w:rsidR="00723412" w:rsidRPr="00723412" w:rsidRDefault="00723412" w:rsidP="00723412">
      <w:pPr>
        <w:tabs>
          <w:tab w:val="left" w:pos="0"/>
        </w:tabs>
        <w:jc w:val="right"/>
        <w:rPr>
          <w:bCs/>
          <w:sz w:val="28"/>
          <w:szCs w:val="28"/>
        </w:rPr>
      </w:pPr>
    </w:p>
    <w:p w14:paraId="648C4706" w14:textId="77777777" w:rsidR="00723412" w:rsidRDefault="00723412" w:rsidP="00723412">
      <w:pPr>
        <w:tabs>
          <w:tab w:val="left" w:pos="0"/>
        </w:tabs>
        <w:jc w:val="right"/>
        <w:rPr>
          <w:bCs/>
          <w:sz w:val="28"/>
          <w:szCs w:val="28"/>
        </w:rPr>
        <w:sectPr w:rsidR="00723412" w:rsidSect="00AE5199">
          <w:pgSz w:w="11906" w:h="16838"/>
          <w:pgMar w:top="1134" w:right="566" w:bottom="1134" w:left="567" w:header="708" w:footer="708" w:gutter="0"/>
          <w:cols w:space="708"/>
          <w:titlePg/>
          <w:docGrid w:linePitch="381"/>
        </w:sectPr>
      </w:pPr>
    </w:p>
    <w:p w14:paraId="1DE8C911" w14:textId="77777777" w:rsidR="00723412" w:rsidRPr="00723412" w:rsidRDefault="00723412" w:rsidP="00723412">
      <w:pPr>
        <w:tabs>
          <w:tab w:val="left" w:pos="0"/>
        </w:tabs>
        <w:jc w:val="right"/>
        <w:rPr>
          <w:bCs/>
          <w:sz w:val="28"/>
          <w:szCs w:val="28"/>
        </w:rPr>
      </w:pPr>
    </w:p>
    <w:p w14:paraId="0676628D" w14:textId="77777777" w:rsidR="00723412" w:rsidRPr="00723412" w:rsidRDefault="00723412" w:rsidP="00723412">
      <w:pPr>
        <w:tabs>
          <w:tab w:val="left" w:pos="0"/>
        </w:tabs>
        <w:jc w:val="right"/>
        <w:rPr>
          <w:bCs/>
          <w:sz w:val="28"/>
          <w:szCs w:val="28"/>
        </w:rPr>
      </w:pPr>
      <w:r w:rsidRPr="00723412">
        <w:rPr>
          <w:bCs/>
          <w:sz w:val="28"/>
          <w:szCs w:val="28"/>
        </w:rPr>
        <w:t>Таблица № 6</w:t>
      </w:r>
    </w:p>
    <w:bookmarkEnd w:id="91"/>
    <w:p w14:paraId="06AF78BE" w14:textId="77777777" w:rsidR="00723412" w:rsidRPr="00723412" w:rsidRDefault="00723412" w:rsidP="00723412">
      <w:pPr>
        <w:tabs>
          <w:tab w:val="left" w:pos="567"/>
        </w:tabs>
        <w:jc w:val="center"/>
        <w:rPr>
          <w:rFonts w:eastAsiaTheme="minorHAnsi"/>
          <w:bCs/>
          <w:sz w:val="28"/>
          <w:szCs w:val="28"/>
        </w:rPr>
      </w:pPr>
      <w:r w:rsidRPr="00723412">
        <w:rPr>
          <w:rFonts w:eastAsiaTheme="minorHAnsi"/>
          <w:bCs/>
          <w:sz w:val="28"/>
          <w:szCs w:val="28"/>
        </w:rPr>
        <w:t>Льготные тарифы*</w:t>
      </w:r>
    </w:p>
    <w:p w14:paraId="14B7C95F" w14:textId="77777777" w:rsidR="00723412" w:rsidRPr="00723412" w:rsidRDefault="00723412" w:rsidP="00723412">
      <w:pPr>
        <w:tabs>
          <w:tab w:val="left" w:pos="567"/>
          <w:tab w:val="left" w:pos="6096"/>
        </w:tabs>
        <w:jc w:val="center"/>
        <w:rPr>
          <w:rFonts w:eastAsiaTheme="minorHAnsi"/>
          <w:bCs/>
          <w:sz w:val="28"/>
          <w:szCs w:val="28"/>
        </w:rPr>
      </w:pPr>
      <w:r w:rsidRPr="00723412">
        <w:rPr>
          <w:rFonts w:eastAsiaTheme="minorHAnsi"/>
          <w:bCs/>
          <w:sz w:val="28"/>
          <w:szCs w:val="28"/>
        </w:rPr>
        <w:t xml:space="preserve">на холодное водоснабжение, горячее водоснабжение в открытой системе горячего водоснабжения, водоотведение, </w:t>
      </w:r>
      <w:r w:rsidRPr="00723412">
        <w:rPr>
          <w:rFonts w:eastAsiaTheme="minorHAnsi"/>
          <w:bCs/>
          <w:kern w:val="32"/>
          <w:sz w:val="28"/>
          <w:szCs w:val="28"/>
          <w:lang w:eastAsia="en-US"/>
        </w:rPr>
        <w:t>тепловую энергию (мощность)</w:t>
      </w:r>
      <w:r w:rsidRPr="00723412">
        <w:rPr>
          <w:rFonts w:eastAsiaTheme="minorHAnsi"/>
          <w:color w:val="000000" w:themeColor="text1"/>
          <w:sz w:val="28"/>
          <w:szCs w:val="28"/>
          <w:lang w:eastAsia="en-US"/>
        </w:rPr>
        <w:t>, твердое топливо (уголь) на территории с. Ивановка, п. Новоивановский,                                       п. Новоивановский-2, п. Новоивановский-3, п. Новоивановский-4,                          д. Михайловка</w:t>
      </w:r>
    </w:p>
    <w:tbl>
      <w:tblPr>
        <w:tblStyle w:val="afc"/>
        <w:tblpPr w:leftFromText="180" w:rightFromText="180" w:vertAnchor="text" w:horzAnchor="page" w:tblpX="1381" w:tblpY="203"/>
        <w:tblW w:w="9700" w:type="dxa"/>
        <w:tblLayout w:type="fixed"/>
        <w:tblLook w:val="04A0" w:firstRow="1" w:lastRow="0" w:firstColumn="1" w:lastColumn="0" w:noHBand="0" w:noVBand="1"/>
      </w:tblPr>
      <w:tblGrid>
        <w:gridCol w:w="738"/>
        <w:gridCol w:w="3883"/>
        <w:gridCol w:w="1642"/>
        <w:gridCol w:w="1793"/>
        <w:gridCol w:w="1644"/>
      </w:tblGrid>
      <w:tr w:rsidR="00723412" w:rsidRPr="00723412" w14:paraId="70C1DC6C" w14:textId="77777777" w:rsidTr="00321C1B">
        <w:trPr>
          <w:trHeight w:val="323"/>
        </w:trPr>
        <w:tc>
          <w:tcPr>
            <w:tcW w:w="738" w:type="dxa"/>
            <w:vMerge w:val="restart"/>
            <w:vAlign w:val="center"/>
          </w:tcPr>
          <w:p w14:paraId="69B50BC3" w14:textId="77777777" w:rsidR="00723412" w:rsidRPr="00723412" w:rsidRDefault="00723412" w:rsidP="00723412">
            <w:pPr>
              <w:jc w:val="center"/>
              <w:rPr>
                <w:rFonts w:eastAsiaTheme="minorHAnsi"/>
                <w:bCs/>
                <w:szCs w:val="28"/>
              </w:rPr>
            </w:pPr>
            <w:r w:rsidRPr="00723412">
              <w:rPr>
                <w:rFonts w:eastAsiaTheme="minorHAnsi"/>
                <w:bCs/>
                <w:szCs w:val="28"/>
              </w:rPr>
              <w:t>№ п/п</w:t>
            </w:r>
          </w:p>
        </w:tc>
        <w:tc>
          <w:tcPr>
            <w:tcW w:w="3883" w:type="dxa"/>
            <w:vMerge w:val="restart"/>
            <w:vAlign w:val="center"/>
          </w:tcPr>
          <w:p w14:paraId="6191384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Наименование регулируемой организации</w:t>
            </w:r>
          </w:p>
        </w:tc>
        <w:tc>
          <w:tcPr>
            <w:tcW w:w="1642" w:type="dxa"/>
            <w:vMerge w:val="restart"/>
            <w:vAlign w:val="center"/>
          </w:tcPr>
          <w:p w14:paraId="1B286F4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Единицы измерения</w:t>
            </w:r>
          </w:p>
        </w:tc>
        <w:tc>
          <w:tcPr>
            <w:tcW w:w="3437" w:type="dxa"/>
            <w:gridSpan w:val="2"/>
            <w:vAlign w:val="center"/>
          </w:tcPr>
          <w:p w14:paraId="7941EA2E"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Льготный тариф</w:t>
            </w:r>
          </w:p>
        </w:tc>
      </w:tr>
      <w:tr w:rsidR="00723412" w:rsidRPr="00723412" w14:paraId="29A3999F" w14:textId="77777777" w:rsidTr="00321C1B">
        <w:trPr>
          <w:trHeight w:val="518"/>
        </w:trPr>
        <w:tc>
          <w:tcPr>
            <w:tcW w:w="738" w:type="dxa"/>
            <w:vMerge/>
            <w:vAlign w:val="center"/>
          </w:tcPr>
          <w:p w14:paraId="583202DC" w14:textId="77777777" w:rsidR="00723412" w:rsidRPr="00723412" w:rsidRDefault="00723412" w:rsidP="00723412">
            <w:pPr>
              <w:tabs>
                <w:tab w:val="left" w:pos="0"/>
              </w:tabs>
              <w:jc w:val="center"/>
              <w:rPr>
                <w:rFonts w:eastAsiaTheme="minorHAnsi"/>
                <w:bCs/>
                <w:szCs w:val="28"/>
              </w:rPr>
            </w:pPr>
          </w:p>
        </w:tc>
        <w:tc>
          <w:tcPr>
            <w:tcW w:w="3883" w:type="dxa"/>
            <w:vMerge/>
            <w:vAlign w:val="center"/>
          </w:tcPr>
          <w:p w14:paraId="11A493DB" w14:textId="77777777" w:rsidR="00723412" w:rsidRPr="00723412" w:rsidRDefault="00723412" w:rsidP="00723412">
            <w:pPr>
              <w:tabs>
                <w:tab w:val="left" w:pos="0"/>
              </w:tabs>
              <w:jc w:val="center"/>
              <w:rPr>
                <w:rFonts w:eastAsiaTheme="minorHAnsi"/>
                <w:bCs/>
                <w:szCs w:val="28"/>
              </w:rPr>
            </w:pPr>
          </w:p>
        </w:tc>
        <w:tc>
          <w:tcPr>
            <w:tcW w:w="1642" w:type="dxa"/>
            <w:vMerge/>
            <w:vAlign w:val="center"/>
          </w:tcPr>
          <w:p w14:paraId="71C8FB8B" w14:textId="77777777" w:rsidR="00723412" w:rsidRPr="00723412" w:rsidRDefault="00723412" w:rsidP="00723412">
            <w:pPr>
              <w:tabs>
                <w:tab w:val="left" w:pos="0"/>
              </w:tabs>
              <w:jc w:val="center"/>
              <w:rPr>
                <w:rFonts w:eastAsiaTheme="minorHAnsi"/>
                <w:bCs/>
                <w:szCs w:val="28"/>
              </w:rPr>
            </w:pPr>
          </w:p>
        </w:tc>
        <w:tc>
          <w:tcPr>
            <w:tcW w:w="1793" w:type="dxa"/>
            <w:vAlign w:val="center"/>
          </w:tcPr>
          <w:p w14:paraId="4666EC2C"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с 01.01.2022                   по 30.06.2022</w:t>
            </w:r>
          </w:p>
        </w:tc>
        <w:tc>
          <w:tcPr>
            <w:tcW w:w="1644" w:type="dxa"/>
            <w:vAlign w:val="center"/>
          </w:tcPr>
          <w:p w14:paraId="757F2461" w14:textId="77777777" w:rsidR="00723412" w:rsidRPr="00723412" w:rsidRDefault="00723412" w:rsidP="00723412">
            <w:pPr>
              <w:tabs>
                <w:tab w:val="left" w:pos="0"/>
              </w:tabs>
              <w:ind w:right="-100"/>
              <w:jc w:val="center"/>
              <w:rPr>
                <w:rFonts w:eastAsiaTheme="minorHAnsi"/>
                <w:bCs/>
                <w:szCs w:val="28"/>
              </w:rPr>
            </w:pPr>
            <w:r w:rsidRPr="00723412">
              <w:rPr>
                <w:rFonts w:eastAsiaTheme="minorHAnsi"/>
                <w:bCs/>
                <w:szCs w:val="28"/>
              </w:rPr>
              <w:t>с 01.07.2022                по 31.12.2022</w:t>
            </w:r>
          </w:p>
        </w:tc>
      </w:tr>
      <w:tr w:rsidR="00723412" w:rsidRPr="00723412" w14:paraId="7F4BF066" w14:textId="77777777" w:rsidTr="00321C1B">
        <w:trPr>
          <w:trHeight w:val="113"/>
        </w:trPr>
        <w:tc>
          <w:tcPr>
            <w:tcW w:w="738" w:type="dxa"/>
            <w:vAlign w:val="center"/>
          </w:tcPr>
          <w:p w14:paraId="0449305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3883" w:type="dxa"/>
            <w:vAlign w:val="center"/>
          </w:tcPr>
          <w:p w14:paraId="06CF7F2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642" w:type="dxa"/>
            <w:vAlign w:val="center"/>
          </w:tcPr>
          <w:p w14:paraId="614E9C7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w:t>
            </w:r>
          </w:p>
        </w:tc>
        <w:tc>
          <w:tcPr>
            <w:tcW w:w="1793" w:type="dxa"/>
            <w:vAlign w:val="center"/>
          </w:tcPr>
          <w:p w14:paraId="1FD5672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1644" w:type="dxa"/>
            <w:vAlign w:val="center"/>
          </w:tcPr>
          <w:p w14:paraId="58E25E6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3B8F58E1" w14:textId="77777777" w:rsidTr="00321C1B">
        <w:trPr>
          <w:trHeight w:val="323"/>
        </w:trPr>
        <w:tc>
          <w:tcPr>
            <w:tcW w:w="9700" w:type="dxa"/>
            <w:gridSpan w:val="5"/>
            <w:vAlign w:val="center"/>
          </w:tcPr>
          <w:p w14:paraId="1F528399" w14:textId="77777777" w:rsidR="00723412" w:rsidRPr="00723412" w:rsidRDefault="00723412" w:rsidP="00D92ED5">
            <w:pPr>
              <w:numPr>
                <w:ilvl w:val="0"/>
                <w:numId w:val="39"/>
              </w:numPr>
              <w:tabs>
                <w:tab w:val="left" w:pos="0"/>
              </w:tabs>
              <w:ind w:left="0" w:firstLine="0"/>
              <w:contextualSpacing/>
              <w:jc w:val="center"/>
              <w:rPr>
                <w:bCs/>
                <w:szCs w:val="28"/>
              </w:rPr>
            </w:pPr>
            <w:r w:rsidRPr="00723412">
              <w:rPr>
                <w:bCs/>
                <w:szCs w:val="28"/>
              </w:rPr>
              <w:t>Холодное водоснабжение</w:t>
            </w:r>
          </w:p>
        </w:tc>
      </w:tr>
      <w:tr w:rsidR="00723412" w:rsidRPr="00723412" w14:paraId="3894ADD9" w14:textId="77777777" w:rsidTr="00321C1B">
        <w:trPr>
          <w:trHeight w:val="323"/>
        </w:trPr>
        <w:tc>
          <w:tcPr>
            <w:tcW w:w="738" w:type="dxa"/>
            <w:vAlign w:val="center"/>
          </w:tcPr>
          <w:p w14:paraId="0551707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w:t>
            </w:r>
          </w:p>
        </w:tc>
        <w:tc>
          <w:tcPr>
            <w:tcW w:w="3883" w:type="dxa"/>
            <w:vAlign w:val="center"/>
          </w:tcPr>
          <w:p w14:paraId="2054CFC4"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70B344B4"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642" w:type="dxa"/>
            <w:vAlign w:val="center"/>
          </w:tcPr>
          <w:p w14:paraId="285F9791" w14:textId="77777777" w:rsidR="00723412" w:rsidRPr="00723412" w:rsidRDefault="00723412" w:rsidP="00723412">
            <w:pPr>
              <w:tabs>
                <w:tab w:val="left" w:pos="0"/>
              </w:tabs>
              <w:jc w:val="center"/>
              <w:rPr>
                <w:rFonts w:eastAsiaTheme="minorHAnsi"/>
                <w:bCs/>
                <w:szCs w:val="28"/>
              </w:rPr>
            </w:pPr>
            <w:r w:rsidRPr="00723412">
              <w:rPr>
                <w:rFonts w:eastAsiaTheme="minorHAnsi"/>
                <w:szCs w:val="28"/>
              </w:rPr>
              <w:t>руб</w:t>
            </w:r>
            <w:r w:rsidRPr="00723412">
              <w:rPr>
                <w:rFonts w:eastAsiaTheme="minorHAnsi"/>
                <w:bCs/>
                <w:szCs w:val="28"/>
              </w:rPr>
              <w:t>/м</w:t>
            </w:r>
            <w:r w:rsidRPr="00723412">
              <w:rPr>
                <w:rFonts w:eastAsiaTheme="minorHAnsi"/>
                <w:bCs/>
                <w:szCs w:val="28"/>
                <w:vertAlign w:val="superscript"/>
              </w:rPr>
              <w:t>3</w:t>
            </w:r>
            <w:r w:rsidRPr="00723412">
              <w:rPr>
                <w:rFonts w:eastAsiaTheme="minorHAnsi"/>
                <w:bCs/>
                <w:szCs w:val="28"/>
              </w:rPr>
              <w:t xml:space="preserve"> </w:t>
            </w:r>
          </w:p>
        </w:tc>
        <w:tc>
          <w:tcPr>
            <w:tcW w:w="1793" w:type="dxa"/>
            <w:vAlign w:val="center"/>
          </w:tcPr>
          <w:p w14:paraId="764657FC"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18,30</w:t>
            </w:r>
          </w:p>
        </w:tc>
        <w:tc>
          <w:tcPr>
            <w:tcW w:w="1644" w:type="dxa"/>
            <w:vAlign w:val="center"/>
          </w:tcPr>
          <w:p w14:paraId="03AA553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19,22</w:t>
            </w:r>
          </w:p>
        </w:tc>
      </w:tr>
      <w:tr w:rsidR="00723412" w:rsidRPr="00723412" w14:paraId="1D6069ED" w14:textId="77777777" w:rsidTr="00321C1B">
        <w:trPr>
          <w:trHeight w:val="323"/>
        </w:trPr>
        <w:tc>
          <w:tcPr>
            <w:tcW w:w="738" w:type="dxa"/>
            <w:vAlign w:val="center"/>
          </w:tcPr>
          <w:p w14:paraId="3ADE2983"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3883" w:type="dxa"/>
            <w:vAlign w:val="center"/>
          </w:tcPr>
          <w:p w14:paraId="77EB4B99"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642" w:type="dxa"/>
            <w:vAlign w:val="center"/>
          </w:tcPr>
          <w:p w14:paraId="18C01197" w14:textId="77777777" w:rsidR="00723412" w:rsidRPr="00723412" w:rsidRDefault="00723412" w:rsidP="00723412">
            <w:pPr>
              <w:tabs>
                <w:tab w:val="left" w:pos="0"/>
              </w:tabs>
              <w:jc w:val="center"/>
              <w:rPr>
                <w:rFonts w:eastAsiaTheme="minorHAnsi"/>
                <w:szCs w:val="28"/>
              </w:rPr>
            </w:pPr>
            <w:r w:rsidRPr="00723412">
              <w:rPr>
                <w:rFonts w:eastAsiaTheme="minorHAnsi"/>
                <w:szCs w:val="28"/>
              </w:rPr>
              <w:t>3</w:t>
            </w:r>
          </w:p>
        </w:tc>
        <w:tc>
          <w:tcPr>
            <w:tcW w:w="1793" w:type="dxa"/>
            <w:vAlign w:val="center"/>
          </w:tcPr>
          <w:p w14:paraId="1B6F7BA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1644" w:type="dxa"/>
            <w:vAlign w:val="center"/>
          </w:tcPr>
          <w:p w14:paraId="1EE6F56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38C6280D" w14:textId="77777777" w:rsidTr="00321C1B">
        <w:trPr>
          <w:trHeight w:val="323"/>
        </w:trPr>
        <w:tc>
          <w:tcPr>
            <w:tcW w:w="9700" w:type="dxa"/>
            <w:gridSpan w:val="5"/>
            <w:vAlign w:val="center"/>
          </w:tcPr>
          <w:p w14:paraId="16CC5ADA" w14:textId="77777777" w:rsidR="00723412" w:rsidRPr="00723412" w:rsidRDefault="00723412" w:rsidP="00D92ED5">
            <w:pPr>
              <w:numPr>
                <w:ilvl w:val="0"/>
                <w:numId w:val="39"/>
              </w:numPr>
              <w:tabs>
                <w:tab w:val="left" w:pos="0"/>
              </w:tabs>
              <w:ind w:left="0" w:firstLine="0"/>
              <w:contextualSpacing/>
              <w:jc w:val="center"/>
              <w:rPr>
                <w:bCs/>
                <w:szCs w:val="28"/>
              </w:rPr>
            </w:pPr>
            <w:r w:rsidRPr="00723412">
              <w:rPr>
                <w:bCs/>
                <w:szCs w:val="28"/>
              </w:rPr>
              <w:t>Горячее водоснабжение в открытой системе горячего водоснабжения</w:t>
            </w:r>
          </w:p>
        </w:tc>
      </w:tr>
      <w:tr w:rsidR="00723412" w:rsidRPr="00723412" w14:paraId="01E1D7D3" w14:textId="77777777" w:rsidTr="00321C1B">
        <w:trPr>
          <w:trHeight w:val="323"/>
        </w:trPr>
        <w:tc>
          <w:tcPr>
            <w:tcW w:w="738" w:type="dxa"/>
            <w:vAlign w:val="center"/>
          </w:tcPr>
          <w:p w14:paraId="24FB3FC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2.1</w:t>
            </w:r>
          </w:p>
        </w:tc>
        <w:tc>
          <w:tcPr>
            <w:tcW w:w="3883" w:type="dxa"/>
            <w:vAlign w:val="center"/>
          </w:tcPr>
          <w:p w14:paraId="55CBADCE"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01D7AE3A"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642" w:type="dxa"/>
            <w:vAlign w:val="center"/>
          </w:tcPr>
          <w:p w14:paraId="4A439A3F" w14:textId="77777777" w:rsidR="00723412" w:rsidRPr="00723412" w:rsidRDefault="00723412" w:rsidP="00723412">
            <w:pPr>
              <w:tabs>
                <w:tab w:val="left" w:pos="0"/>
              </w:tabs>
              <w:jc w:val="center"/>
              <w:rPr>
                <w:rFonts w:eastAsiaTheme="minorHAnsi"/>
                <w:bCs/>
                <w:szCs w:val="28"/>
                <w:vertAlign w:val="superscript"/>
              </w:rPr>
            </w:pPr>
            <w:r w:rsidRPr="00723412">
              <w:rPr>
                <w:rFonts w:eastAsiaTheme="minorHAnsi"/>
                <w:szCs w:val="28"/>
              </w:rPr>
              <w:t>руб</w:t>
            </w:r>
            <w:r w:rsidRPr="00723412">
              <w:rPr>
                <w:rFonts w:eastAsiaTheme="minorHAnsi"/>
                <w:bCs/>
                <w:szCs w:val="28"/>
              </w:rPr>
              <w:t>/м</w:t>
            </w:r>
            <w:r w:rsidRPr="00723412">
              <w:rPr>
                <w:rFonts w:eastAsiaTheme="minorHAnsi"/>
                <w:bCs/>
                <w:szCs w:val="28"/>
                <w:vertAlign w:val="superscript"/>
              </w:rPr>
              <w:t>3</w:t>
            </w:r>
          </w:p>
        </w:tc>
        <w:tc>
          <w:tcPr>
            <w:tcW w:w="1793" w:type="dxa"/>
            <w:vAlign w:val="center"/>
          </w:tcPr>
          <w:p w14:paraId="1E813F0E"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106,21</w:t>
            </w:r>
          </w:p>
        </w:tc>
        <w:tc>
          <w:tcPr>
            <w:tcW w:w="1644" w:type="dxa"/>
            <w:vAlign w:val="center"/>
          </w:tcPr>
          <w:p w14:paraId="5F5CB03C"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111,00</w:t>
            </w:r>
          </w:p>
        </w:tc>
      </w:tr>
      <w:tr w:rsidR="00723412" w:rsidRPr="00723412" w14:paraId="2D83FB3E" w14:textId="77777777" w:rsidTr="00321C1B">
        <w:trPr>
          <w:trHeight w:val="282"/>
        </w:trPr>
        <w:tc>
          <w:tcPr>
            <w:tcW w:w="9700" w:type="dxa"/>
            <w:gridSpan w:val="5"/>
            <w:vAlign w:val="center"/>
          </w:tcPr>
          <w:p w14:paraId="50216DF4" w14:textId="77777777" w:rsidR="00723412" w:rsidRPr="00723412" w:rsidRDefault="00723412" w:rsidP="00D92ED5">
            <w:pPr>
              <w:numPr>
                <w:ilvl w:val="0"/>
                <w:numId w:val="39"/>
              </w:numPr>
              <w:tabs>
                <w:tab w:val="left" w:pos="0"/>
              </w:tabs>
              <w:ind w:left="0" w:firstLine="0"/>
              <w:contextualSpacing/>
              <w:jc w:val="center"/>
              <w:rPr>
                <w:bCs/>
                <w:szCs w:val="28"/>
              </w:rPr>
            </w:pPr>
            <w:r w:rsidRPr="00723412">
              <w:rPr>
                <w:bCs/>
                <w:szCs w:val="28"/>
              </w:rPr>
              <w:t>Тепловая энергия (мощность)</w:t>
            </w:r>
          </w:p>
        </w:tc>
      </w:tr>
      <w:tr w:rsidR="00723412" w:rsidRPr="00723412" w14:paraId="2A030FC6" w14:textId="77777777" w:rsidTr="00321C1B">
        <w:trPr>
          <w:trHeight w:val="272"/>
        </w:trPr>
        <w:tc>
          <w:tcPr>
            <w:tcW w:w="9700" w:type="dxa"/>
            <w:gridSpan w:val="5"/>
            <w:vAlign w:val="center"/>
          </w:tcPr>
          <w:p w14:paraId="3B4A3C96" w14:textId="77777777" w:rsidR="00723412" w:rsidRPr="00723412" w:rsidRDefault="00723412" w:rsidP="00D92ED5">
            <w:pPr>
              <w:numPr>
                <w:ilvl w:val="1"/>
                <w:numId w:val="39"/>
              </w:numPr>
              <w:tabs>
                <w:tab w:val="left" w:pos="0"/>
              </w:tabs>
              <w:ind w:left="0" w:firstLine="0"/>
              <w:contextualSpacing/>
              <w:jc w:val="center"/>
              <w:rPr>
                <w:bCs/>
                <w:szCs w:val="28"/>
              </w:rPr>
            </w:pPr>
            <w:r w:rsidRPr="00723412">
              <w:rPr>
                <w:bCs/>
                <w:szCs w:val="28"/>
              </w:rPr>
              <w:t xml:space="preserve">  В пределах норматива потребления**</w:t>
            </w:r>
            <w:r w:rsidRPr="00723412">
              <w:rPr>
                <w:szCs w:val="28"/>
                <w:lang w:eastAsia="en-US"/>
              </w:rPr>
              <w:t xml:space="preserve"> и стандарта нормативной площади жилого помещения</w:t>
            </w:r>
            <w:r w:rsidRPr="00723412">
              <w:rPr>
                <w:bCs/>
                <w:szCs w:val="28"/>
              </w:rPr>
              <w:t>***</w:t>
            </w:r>
          </w:p>
        </w:tc>
      </w:tr>
      <w:tr w:rsidR="00723412" w:rsidRPr="00723412" w14:paraId="3E23C760" w14:textId="77777777" w:rsidTr="00321C1B">
        <w:trPr>
          <w:trHeight w:val="69"/>
        </w:trPr>
        <w:tc>
          <w:tcPr>
            <w:tcW w:w="738" w:type="dxa"/>
            <w:vAlign w:val="center"/>
          </w:tcPr>
          <w:p w14:paraId="5280EB2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3.1.1</w:t>
            </w:r>
          </w:p>
        </w:tc>
        <w:tc>
          <w:tcPr>
            <w:tcW w:w="3883" w:type="dxa"/>
            <w:vAlign w:val="center"/>
          </w:tcPr>
          <w:p w14:paraId="36C946C7"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62AD0872"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642" w:type="dxa"/>
            <w:vAlign w:val="center"/>
          </w:tcPr>
          <w:p w14:paraId="2329FA8C" w14:textId="77777777" w:rsidR="00723412" w:rsidRPr="00723412" w:rsidRDefault="00723412" w:rsidP="00723412">
            <w:pPr>
              <w:tabs>
                <w:tab w:val="left" w:pos="1365"/>
              </w:tabs>
              <w:jc w:val="center"/>
              <w:rPr>
                <w:rFonts w:eastAsiaTheme="minorHAnsi"/>
                <w:bCs/>
                <w:szCs w:val="28"/>
              </w:rPr>
            </w:pPr>
            <w:r w:rsidRPr="00723412">
              <w:rPr>
                <w:rFonts w:eastAsiaTheme="minorHAnsi"/>
                <w:color w:val="000000"/>
                <w:szCs w:val="28"/>
              </w:rPr>
              <w:t xml:space="preserve">руб/Гкал </w:t>
            </w:r>
          </w:p>
        </w:tc>
        <w:tc>
          <w:tcPr>
            <w:tcW w:w="1793" w:type="dxa"/>
            <w:vAlign w:val="center"/>
          </w:tcPr>
          <w:p w14:paraId="1C7D8D60"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1746,80</w:t>
            </w:r>
          </w:p>
        </w:tc>
        <w:tc>
          <w:tcPr>
            <w:tcW w:w="1644" w:type="dxa"/>
            <w:vAlign w:val="center"/>
          </w:tcPr>
          <w:p w14:paraId="17A55E6A"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1835,89</w:t>
            </w:r>
          </w:p>
        </w:tc>
      </w:tr>
      <w:tr w:rsidR="00723412" w:rsidRPr="00723412" w14:paraId="287F111E" w14:textId="77777777" w:rsidTr="00321C1B">
        <w:trPr>
          <w:trHeight w:val="69"/>
        </w:trPr>
        <w:tc>
          <w:tcPr>
            <w:tcW w:w="9700" w:type="dxa"/>
            <w:gridSpan w:val="5"/>
            <w:vAlign w:val="center"/>
          </w:tcPr>
          <w:p w14:paraId="7DA4708F" w14:textId="77777777" w:rsidR="00723412" w:rsidRPr="00723412" w:rsidRDefault="00723412" w:rsidP="00D92ED5">
            <w:pPr>
              <w:numPr>
                <w:ilvl w:val="1"/>
                <w:numId w:val="39"/>
              </w:numPr>
              <w:tabs>
                <w:tab w:val="left" w:pos="0"/>
              </w:tabs>
              <w:ind w:left="0" w:firstLine="0"/>
              <w:contextualSpacing/>
              <w:jc w:val="center"/>
              <w:rPr>
                <w:bCs/>
                <w:szCs w:val="28"/>
              </w:rPr>
            </w:pPr>
            <w:r w:rsidRPr="00723412">
              <w:rPr>
                <w:bCs/>
                <w:szCs w:val="28"/>
              </w:rPr>
              <w:t xml:space="preserve"> Сверх норматива потребления**</w:t>
            </w:r>
            <w:r w:rsidRPr="00723412">
              <w:rPr>
                <w:szCs w:val="28"/>
                <w:lang w:eastAsia="en-US"/>
              </w:rPr>
              <w:t xml:space="preserve"> и стандарта нормативной площади жилого помещения***</w:t>
            </w:r>
          </w:p>
        </w:tc>
      </w:tr>
      <w:tr w:rsidR="00723412" w:rsidRPr="00723412" w14:paraId="2F98E724" w14:textId="77777777" w:rsidTr="00321C1B">
        <w:trPr>
          <w:trHeight w:val="69"/>
        </w:trPr>
        <w:tc>
          <w:tcPr>
            <w:tcW w:w="738" w:type="dxa"/>
            <w:vAlign w:val="center"/>
          </w:tcPr>
          <w:p w14:paraId="2DC0666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3.2.1</w:t>
            </w:r>
          </w:p>
        </w:tc>
        <w:tc>
          <w:tcPr>
            <w:tcW w:w="3883" w:type="dxa"/>
            <w:vAlign w:val="center"/>
          </w:tcPr>
          <w:p w14:paraId="4925EB64"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ОАО «СКЭК», </w:t>
            </w:r>
          </w:p>
          <w:p w14:paraId="4EC430F8"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4205153492</w:t>
            </w:r>
          </w:p>
        </w:tc>
        <w:tc>
          <w:tcPr>
            <w:tcW w:w="1642" w:type="dxa"/>
            <w:vAlign w:val="center"/>
          </w:tcPr>
          <w:p w14:paraId="57978B89" w14:textId="77777777" w:rsidR="00723412" w:rsidRPr="00723412" w:rsidRDefault="00723412" w:rsidP="00723412">
            <w:pPr>
              <w:tabs>
                <w:tab w:val="left" w:pos="1365"/>
              </w:tabs>
              <w:jc w:val="center"/>
              <w:rPr>
                <w:rFonts w:eastAsiaTheme="minorHAnsi"/>
                <w:bCs/>
                <w:szCs w:val="28"/>
              </w:rPr>
            </w:pPr>
            <w:r w:rsidRPr="00723412">
              <w:rPr>
                <w:rFonts w:eastAsiaTheme="minorHAnsi"/>
                <w:color w:val="000000"/>
                <w:szCs w:val="28"/>
              </w:rPr>
              <w:t>руб/Гкал</w:t>
            </w:r>
          </w:p>
        </w:tc>
        <w:tc>
          <w:tcPr>
            <w:tcW w:w="1793" w:type="dxa"/>
            <w:vAlign w:val="center"/>
          </w:tcPr>
          <w:p w14:paraId="6BD0E0C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1987,27</w:t>
            </w:r>
          </w:p>
        </w:tc>
        <w:tc>
          <w:tcPr>
            <w:tcW w:w="1644" w:type="dxa"/>
            <w:vAlign w:val="center"/>
          </w:tcPr>
          <w:p w14:paraId="474B521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2088,62</w:t>
            </w:r>
          </w:p>
        </w:tc>
      </w:tr>
      <w:tr w:rsidR="00723412" w:rsidRPr="00723412" w14:paraId="3EFC20CC" w14:textId="77777777" w:rsidTr="00321C1B">
        <w:trPr>
          <w:trHeight w:val="445"/>
        </w:trPr>
        <w:tc>
          <w:tcPr>
            <w:tcW w:w="9700" w:type="dxa"/>
            <w:gridSpan w:val="5"/>
            <w:vAlign w:val="center"/>
          </w:tcPr>
          <w:p w14:paraId="17E81F0E" w14:textId="77777777" w:rsidR="00723412" w:rsidRPr="00723412" w:rsidRDefault="00723412" w:rsidP="00D92ED5">
            <w:pPr>
              <w:numPr>
                <w:ilvl w:val="0"/>
                <w:numId w:val="39"/>
              </w:numPr>
              <w:tabs>
                <w:tab w:val="left" w:pos="0"/>
              </w:tabs>
              <w:ind w:left="0" w:firstLine="0"/>
              <w:contextualSpacing/>
              <w:jc w:val="center"/>
              <w:rPr>
                <w:bCs/>
              </w:rPr>
            </w:pPr>
            <w:r w:rsidRPr="00723412">
              <w:rPr>
                <w:bCs/>
              </w:rPr>
              <w:t>Твердое топливо (уголь) в пределах норматива потребления**</w:t>
            </w:r>
          </w:p>
        </w:tc>
      </w:tr>
      <w:tr w:rsidR="00723412" w:rsidRPr="00723412" w14:paraId="77E439CC" w14:textId="77777777" w:rsidTr="00321C1B">
        <w:trPr>
          <w:trHeight w:val="69"/>
        </w:trPr>
        <w:tc>
          <w:tcPr>
            <w:tcW w:w="738" w:type="dxa"/>
            <w:vMerge w:val="restart"/>
            <w:vAlign w:val="center"/>
          </w:tcPr>
          <w:p w14:paraId="6982FB3D" w14:textId="77777777" w:rsidR="00723412" w:rsidRPr="00723412" w:rsidRDefault="00723412" w:rsidP="00723412">
            <w:pPr>
              <w:tabs>
                <w:tab w:val="left" w:pos="0"/>
              </w:tabs>
              <w:jc w:val="center"/>
              <w:rPr>
                <w:rFonts w:eastAsiaTheme="minorHAnsi"/>
                <w:bCs/>
              </w:rPr>
            </w:pPr>
            <w:r w:rsidRPr="00723412">
              <w:rPr>
                <w:rFonts w:eastAsiaTheme="minorHAnsi"/>
                <w:bCs/>
              </w:rPr>
              <w:t>4.1.</w:t>
            </w:r>
          </w:p>
        </w:tc>
        <w:tc>
          <w:tcPr>
            <w:tcW w:w="3883" w:type="dxa"/>
            <w:vMerge w:val="restart"/>
            <w:vAlign w:val="center"/>
          </w:tcPr>
          <w:p w14:paraId="60ED37CA" w14:textId="77777777" w:rsidR="00723412" w:rsidRPr="00723412" w:rsidRDefault="00723412" w:rsidP="00723412">
            <w:pPr>
              <w:tabs>
                <w:tab w:val="left" w:pos="0"/>
              </w:tabs>
              <w:rPr>
                <w:rFonts w:eastAsiaTheme="minorHAnsi"/>
                <w:bCs/>
              </w:rPr>
            </w:pPr>
            <w:r w:rsidRPr="00723412">
              <w:rPr>
                <w:rFonts w:eastAsiaTheme="minorHAnsi"/>
                <w:bCs/>
              </w:rPr>
              <w:t>ООО «Алавеста Групп»,                    ИНН 4205359172</w:t>
            </w:r>
          </w:p>
        </w:tc>
        <w:tc>
          <w:tcPr>
            <w:tcW w:w="1642" w:type="dxa"/>
            <w:vMerge w:val="restart"/>
            <w:vAlign w:val="center"/>
          </w:tcPr>
          <w:p w14:paraId="0782180D" w14:textId="77777777" w:rsidR="00723412" w:rsidRPr="00723412" w:rsidRDefault="00723412" w:rsidP="00723412">
            <w:pPr>
              <w:tabs>
                <w:tab w:val="left" w:pos="1365"/>
              </w:tabs>
              <w:jc w:val="center"/>
              <w:rPr>
                <w:rFonts w:eastAsiaTheme="minorHAnsi"/>
                <w:bCs/>
              </w:rPr>
            </w:pPr>
            <w:r w:rsidRPr="00723412">
              <w:rPr>
                <w:rFonts w:eastAsiaTheme="minorHAnsi"/>
                <w:color w:val="000000"/>
              </w:rPr>
              <w:t>руб/тн</w:t>
            </w:r>
          </w:p>
        </w:tc>
        <w:tc>
          <w:tcPr>
            <w:tcW w:w="3437" w:type="dxa"/>
            <w:gridSpan w:val="2"/>
            <w:vAlign w:val="center"/>
          </w:tcPr>
          <w:p w14:paraId="24E17222" w14:textId="77777777" w:rsidR="00723412" w:rsidRPr="00723412" w:rsidRDefault="00723412" w:rsidP="00723412">
            <w:pPr>
              <w:tabs>
                <w:tab w:val="left" w:pos="0"/>
              </w:tabs>
              <w:jc w:val="center"/>
              <w:rPr>
                <w:rFonts w:eastAsiaTheme="minorHAnsi"/>
                <w:bCs/>
              </w:rPr>
            </w:pPr>
            <w:r w:rsidRPr="00723412">
              <w:rPr>
                <w:rFonts w:eastAsiaTheme="minorHAnsi"/>
                <w:bCs/>
              </w:rPr>
              <w:t>Марка ДР 0-300</w:t>
            </w:r>
          </w:p>
        </w:tc>
      </w:tr>
      <w:tr w:rsidR="00723412" w:rsidRPr="00723412" w14:paraId="35EC0960" w14:textId="77777777" w:rsidTr="00321C1B">
        <w:trPr>
          <w:trHeight w:val="69"/>
        </w:trPr>
        <w:tc>
          <w:tcPr>
            <w:tcW w:w="738" w:type="dxa"/>
            <w:vMerge/>
            <w:vAlign w:val="center"/>
          </w:tcPr>
          <w:p w14:paraId="098A30D6" w14:textId="77777777" w:rsidR="00723412" w:rsidRPr="00723412" w:rsidRDefault="00723412" w:rsidP="00723412">
            <w:pPr>
              <w:tabs>
                <w:tab w:val="left" w:pos="0"/>
              </w:tabs>
              <w:jc w:val="center"/>
              <w:rPr>
                <w:rFonts w:eastAsiaTheme="minorHAnsi"/>
                <w:bCs/>
              </w:rPr>
            </w:pPr>
          </w:p>
        </w:tc>
        <w:tc>
          <w:tcPr>
            <w:tcW w:w="3883" w:type="dxa"/>
            <w:vMerge/>
            <w:vAlign w:val="center"/>
          </w:tcPr>
          <w:p w14:paraId="1580409C" w14:textId="77777777" w:rsidR="00723412" w:rsidRPr="00723412" w:rsidRDefault="00723412" w:rsidP="00723412">
            <w:pPr>
              <w:tabs>
                <w:tab w:val="left" w:pos="0"/>
              </w:tabs>
              <w:rPr>
                <w:rFonts w:eastAsiaTheme="minorHAnsi"/>
                <w:bCs/>
              </w:rPr>
            </w:pPr>
          </w:p>
        </w:tc>
        <w:tc>
          <w:tcPr>
            <w:tcW w:w="1642" w:type="dxa"/>
            <w:vMerge/>
            <w:vAlign w:val="center"/>
          </w:tcPr>
          <w:p w14:paraId="743B635B" w14:textId="77777777" w:rsidR="00723412" w:rsidRPr="00723412" w:rsidRDefault="00723412" w:rsidP="00723412">
            <w:pPr>
              <w:tabs>
                <w:tab w:val="left" w:pos="1365"/>
              </w:tabs>
              <w:jc w:val="center"/>
              <w:rPr>
                <w:rFonts w:eastAsiaTheme="minorHAnsi"/>
                <w:color w:val="000000"/>
              </w:rPr>
            </w:pPr>
          </w:p>
        </w:tc>
        <w:tc>
          <w:tcPr>
            <w:tcW w:w="1793" w:type="dxa"/>
            <w:vAlign w:val="center"/>
          </w:tcPr>
          <w:p w14:paraId="255F8D3A" w14:textId="77777777" w:rsidR="00723412" w:rsidRPr="00723412" w:rsidRDefault="00723412" w:rsidP="00723412">
            <w:pPr>
              <w:tabs>
                <w:tab w:val="left" w:pos="0"/>
              </w:tabs>
              <w:jc w:val="center"/>
              <w:rPr>
                <w:rFonts w:eastAsiaTheme="minorHAnsi"/>
                <w:bCs/>
              </w:rPr>
            </w:pPr>
            <w:r w:rsidRPr="00723412">
              <w:rPr>
                <w:rFonts w:eastAsiaTheme="minorHAnsi"/>
                <w:bCs/>
              </w:rPr>
              <w:t>995,37</w:t>
            </w:r>
          </w:p>
        </w:tc>
        <w:tc>
          <w:tcPr>
            <w:tcW w:w="1644" w:type="dxa"/>
            <w:vAlign w:val="center"/>
          </w:tcPr>
          <w:p w14:paraId="5DB9A496" w14:textId="77777777" w:rsidR="00723412" w:rsidRPr="00723412" w:rsidRDefault="00723412" w:rsidP="00723412">
            <w:pPr>
              <w:tabs>
                <w:tab w:val="left" w:pos="0"/>
              </w:tabs>
              <w:jc w:val="center"/>
              <w:rPr>
                <w:rFonts w:eastAsiaTheme="minorHAnsi"/>
                <w:bCs/>
              </w:rPr>
            </w:pPr>
            <w:r w:rsidRPr="00723412">
              <w:rPr>
                <w:rFonts w:eastAsiaTheme="minorHAnsi"/>
                <w:bCs/>
              </w:rPr>
              <w:t>1055,10</w:t>
            </w:r>
          </w:p>
        </w:tc>
      </w:tr>
      <w:tr w:rsidR="00723412" w:rsidRPr="00723412" w14:paraId="3E4FB970" w14:textId="77777777" w:rsidTr="00321C1B">
        <w:trPr>
          <w:trHeight w:val="69"/>
        </w:trPr>
        <w:tc>
          <w:tcPr>
            <w:tcW w:w="738" w:type="dxa"/>
            <w:vMerge w:val="restart"/>
            <w:vAlign w:val="center"/>
          </w:tcPr>
          <w:p w14:paraId="3B307D85" w14:textId="77777777" w:rsidR="00723412" w:rsidRPr="00723412" w:rsidRDefault="00723412" w:rsidP="00723412">
            <w:pPr>
              <w:tabs>
                <w:tab w:val="left" w:pos="0"/>
              </w:tabs>
              <w:jc w:val="center"/>
              <w:rPr>
                <w:rFonts w:eastAsiaTheme="minorHAnsi"/>
                <w:bCs/>
              </w:rPr>
            </w:pPr>
            <w:r w:rsidRPr="00723412">
              <w:rPr>
                <w:rFonts w:eastAsiaTheme="minorHAnsi"/>
                <w:bCs/>
              </w:rPr>
              <w:t>4.2.</w:t>
            </w:r>
          </w:p>
        </w:tc>
        <w:tc>
          <w:tcPr>
            <w:tcW w:w="3883" w:type="dxa"/>
            <w:vMerge/>
            <w:vAlign w:val="center"/>
          </w:tcPr>
          <w:p w14:paraId="4E4C2265" w14:textId="77777777" w:rsidR="00723412" w:rsidRPr="00723412" w:rsidRDefault="00723412" w:rsidP="00723412">
            <w:pPr>
              <w:tabs>
                <w:tab w:val="left" w:pos="0"/>
              </w:tabs>
              <w:rPr>
                <w:rFonts w:eastAsiaTheme="minorHAnsi"/>
                <w:bCs/>
              </w:rPr>
            </w:pPr>
          </w:p>
        </w:tc>
        <w:tc>
          <w:tcPr>
            <w:tcW w:w="1642" w:type="dxa"/>
            <w:vMerge w:val="restart"/>
            <w:vAlign w:val="center"/>
          </w:tcPr>
          <w:p w14:paraId="59D056AE" w14:textId="77777777" w:rsidR="00723412" w:rsidRPr="00723412" w:rsidRDefault="00723412" w:rsidP="00723412">
            <w:pPr>
              <w:tabs>
                <w:tab w:val="left" w:pos="1365"/>
              </w:tabs>
              <w:jc w:val="center"/>
              <w:rPr>
                <w:rFonts w:eastAsiaTheme="minorHAnsi"/>
                <w:bCs/>
              </w:rPr>
            </w:pPr>
            <w:r w:rsidRPr="00723412">
              <w:rPr>
                <w:rFonts w:eastAsiaTheme="minorHAnsi"/>
                <w:color w:val="000000"/>
              </w:rPr>
              <w:t>руб/тн</w:t>
            </w:r>
          </w:p>
        </w:tc>
        <w:tc>
          <w:tcPr>
            <w:tcW w:w="3437" w:type="dxa"/>
            <w:gridSpan w:val="2"/>
            <w:vAlign w:val="center"/>
          </w:tcPr>
          <w:p w14:paraId="289A30D2" w14:textId="77777777" w:rsidR="00723412" w:rsidRPr="00723412" w:rsidRDefault="00723412" w:rsidP="00723412">
            <w:pPr>
              <w:tabs>
                <w:tab w:val="left" w:pos="0"/>
              </w:tabs>
              <w:jc w:val="center"/>
              <w:rPr>
                <w:rFonts w:eastAsiaTheme="minorHAnsi"/>
                <w:bCs/>
              </w:rPr>
            </w:pPr>
            <w:r w:rsidRPr="00723412">
              <w:rPr>
                <w:rFonts w:eastAsiaTheme="minorHAnsi"/>
                <w:bCs/>
              </w:rPr>
              <w:t>Марка ДПК 50-300,                     ДПКО 25-300, ДО 25-50</w:t>
            </w:r>
          </w:p>
        </w:tc>
      </w:tr>
      <w:tr w:rsidR="00723412" w:rsidRPr="00723412" w14:paraId="71189B6C" w14:textId="77777777" w:rsidTr="00321C1B">
        <w:trPr>
          <w:trHeight w:val="69"/>
        </w:trPr>
        <w:tc>
          <w:tcPr>
            <w:tcW w:w="738" w:type="dxa"/>
            <w:vMerge/>
            <w:vAlign w:val="center"/>
          </w:tcPr>
          <w:p w14:paraId="1389CCAA" w14:textId="77777777" w:rsidR="00723412" w:rsidRPr="00723412" w:rsidRDefault="00723412" w:rsidP="00723412">
            <w:pPr>
              <w:tabs>
                <w:tab w:val="left" w:pos="0"/>
              </w:tabs>
              <w:jc w:val="center"/>
              <w:rPr>
                <w:rFonts w:eastAsiaTheme="minorHAnsi"/>
                <w:bCs/>
              </w:rPr>
            </w:pPr>
          </w:p>
        </w:tc>
        <w:tc>
          <w:tcPr>
            <w:tcW w:w="3883" w:type="dxa"/>
            <w:vMerge/>
            <w:vAlign w:val="center"/>
          </w:tcPr>
          <w:p w14:paraId="287D5A78" w14:textId="77777777" w:rsidR="00723412" w:rsidRPr="00723412" w:rsidRDefault="00723412" w:rsidP="00723412">
            <w:pPr>
              <w:tabs>
                <w:tab w:val="left" w:pos="0"/>
              </w:tabs>
              <w:rPr>
                <w:rFonts w:eastAsiaTheme="minorHAnsi"/>
                <w:bCs/>
              </w:rPr>
            </w:pPr>
          </w:p>
        </w:tc>
        <w:tc>
          <w:tcPr>
            <w:tcW w:w="1642" w:type="dxa"/>
            <w:vMerge/>
            <w:vAlign w:val="center"/>
          </w:tcPr>
          <w:p w14:paraId="6C0476B9" w14:textId="77777777" w:rsidR="00723412" w:rsidRPr="00723412" w:rsidRDefault="00723412" w:rsidP="00723412">
            <w:pPr>
              <w:tabs>
                <w:tab w:val="left" w:pos="1365"/>
              </w:tabs>
              <w:jc w:val="center"/>
              <w:rPr>
                <w:rFonts w:eastAsiaTheme="minorHAnsi"/>
                <w:color w:val="000000"/>
              </w:rPr>
            </w:pPr>
          </w:p>
        </w:tc>
        <w:tc>
          <w:tcPr>
            <w:tcW w:w="1793" w:type="dxa"/>
            <w:vAlign w:val="center"/>
          </w:tcPr>
          <w:p w14:paraId="024B7BD7" w14:textId="77777777" w:rsidR="00723412" w:rsidRPr="00723412" w:rsidRDefault="00723412" w:rsidP="00723412">
            <w:pPr>
              <w:tabs>
                <w:tab w:val="left" w:pos="0"/>
              </w:tabs>
              <w:jc w:val="center"/>
              <w:rPr>
                <w:rFonts w:eastAsiaTheme="minorHAnsi"/>
                <w:bCs/>
              </w:rPr>
            </w:pPr>
            <w:r w:rsidRPr="00723412">
              <w:rPr>
                <w:rFonts w:eastAsiaTheme="minorHAnsi"/>
                <w:bCs/>
              </w:rPr>
              <w:t>1561,92</w:t>
            </w:r>
          </w:p>
        </w:tc>
        <w:tc>
          <w:tcPr>
            <w:tcW w:w="1644" w:type="dxa"/>
            <w:vAlign w:val="center"/>
          </w:tcPr>
          <w:p w14:paraId="24DA987C" w14:textId="77777777" w:rsidR="00723412" w:rsidRPr="00723412" w:rsidRDefault="00723412" w:rsidP="00723412">
            <w:pPr>
              <w:tabs>
                <w:tab w:val="left" w:pos="0"/>
              </w:tabs>
              <w:jc w:val="center"/>
              <w:rPr>
                <w:rFonts w:eastAsiaTheme="minorHAnsi"/>
                <w:bCs/>
              </w:rPr>
            </w:pPr>
            <w:r w:rsidRPr="00723412">
              <w:rPr>
                <w:rFonts w:eastAsiaTheme="minorHAnsi"/>
                <w:bCs/>
              </w:rPr>
              <w:t>1655,65</w:t>
            </w:r>
          </w:p>
        </w:tc>
      </w:tr>
      <w:tr w:rsidR="00723412" w:rsidRPr="00723412" w14:paraId="19FE2910" w14:textId="77777777" w:rsidTr="00321C1B">
        <w:trPr>
          <w:trHeight w:val="69"/>
        </w:trPr>
        <w:tc>
          <w:tcPr>
            <w:tcW w:w="738" w:type="dxa"/>
            <w:vMerge w:val="restart"/>
            <w:vAlign w:val="center"/>
          </w:tcPr>
          <w:p w14:paraId="580F6EED" w14:textId="77777777" w:rsidR="00723412" w:rsidRPr="00723412" w:rsidRDefault="00723412" w:rsidP="00723412">
            <w:pPr>
              <w:tabs>
                <w:tab w:val="left" w:pos="0"/>
              </w:tabs>
              <w:jc w:val="center"/>
              <w:rPr>
                <w:rFonts w:eastAsiaTheme="minorHAnsi"/>
                <w:bCs/>
              </w:rPr>
            </w:pPr>
            <w:r w:rsidRPr="00723412">
              <w:rPr>
                <w:rFonts w:eastAsiaTheme="minorHAnsi"/>
                <w:bCs/>
              </w:rPr>
              <w:t>4.3.</w:t>
            </w:r>
          </w:p>
        </w:tc>
        <w:tc>
          <w:tcPr>
            <w:tcW w:w="3883" w:type="dxa"/>
            <w:vMerge w:val="restart"/>
            <w:vAlign w:val="center"/>
          </w:tcPr>
          <w:p w14:paraId="631F5B21" w14:textId="77777777" w:rsidR="00723412" w:rsidRPr="00723412" w:rsidRDefault="00723412" w:rsidP="00723412">
            <w:pPr>
              <w:tabs>
                <w:tab w:val="left" w:pos="0"/>
              </w:tabs>
              <w:rPr>
                <w:rFonts w:eastAsiaTheme="minorHAnsi"/>
                <w:bCs/>
              </w:rPr>
            </w:pPr>
            <w:r w:rsidRPr="00723412">
              <w:rPr>
                <w:rFonts w:eastAsiaTheme="minorHAnsi"/>
                <w:bCs/>
              </w:rPr>
              <w:t xml:space="preserve">ООО «Кузбасстопливосбыт», </w:t>
            </w:r>
          </w:p>
          <w:p w14:paraId="44F7E372" w14:textId="77777777" w:rsidR="00723412" w:rsidRPr="00723412" w:rsidRDefault="00723412" w:rsidP="00723412">
            <w:pPr>
              <w:tabs>
                <w:tab w:val="left" w:pos="0"/>
              </w:tabs>
              <w:rPr>
                <w:rFonts w:eastAsiaTheme="minorHAnsi"/>
                <w:bCs/>
              </w:rPr>
            </w:pPr>
            <w:r w:rsidRPr="00723412">
              <w:rPr>
                <w:rFonts w:eastAsiaTheme="minorHAnsi"/>
                <w:bCs/>
              </w:rPr>
              <w:t>ИНН 4205241533</w:t>
            </w:r>
          </w:p>
        </w:tc>
        <w:tc>
          <w:tcPr>
            <w:tcW w:w="1642" w:type="dxa"/>
            <w:vMerge w:val="restart"/>
            <w:vAlign w:val="center"/>
          </w:tcPr>
          <w:p w14:paraId="74DD59D0" w14:textId="77777777" w:rsidR="00723412" w:rsidRPr="00723412" w:rsidRDefault="00723412" w:rsidP="00723412">
            <w:pPr>
              <w:tabs>
                <w:tab w:val="left" w:pos="1365"/>
              </w:tabs>
              <w:jc w:val="center"/>
              <w:rPr>
                <w:rFonts w:eastAsiaTheme="minorHAnsi"/>
                <w:color w:val="000000"/>
              </w:rPr>
            </w:pPr>
            <w:r w:rsidRPr="00723412">
              <w:rPr>
                <w:rFonts w:eastAsiaTheme="minorHAnsi"/>
                <w:color w:val="000000"/>
              </w:rPr>
              <w:t>руб/тн</w:t>
            </w:r>
          </w:p>
        </w:tc>
        <w:tc>
          <w:tcPr>
            <w:tcW w:w="3437" w:type="dxa"/>
            <w:gridSpan w:val="2"/>
          </w:tcPr>
          <w:p w14:paraId="6ACB72C0" w14:textId="77777777" w:rsidR="00723412" w:rsidRPr="00723412" w:rsidRDefault="00723412" w:rsidP="00723412">
            <w:pPr>
              <w:tabs>
                <w:tab w:val="left" w:pos="0"/>
              </w:tabs>
              <w:jc w:val="center"/>
              <w:rPr>
                <w:rFonts w:eastAsiaTheme="minorHAnsi"/>
                <w:bCs/>
              </w:rPr>
            </w:pPr>
            <w:r w:rsidRPr="00723412">
              <w:rPr>
                <w:rFonts w:eastAsiaTheme="minorHAnsi"/>
                <w:lang w:eastAsia="en-US"/>
              </w:rPr>
              <w:t>Марка ДР 0-200 (300)</w:t>
            </w:r>
          </w:p>
        </w:tc>
      </w:tr>
      <w:tr w:rsidR="00723412" w:rsidRPr="00723412" w14:paraId="23512BC6" w14:textId="77777777" w:rsidTr="00321C1B">
        <w:trPr>
          <w:trHeight w:val="69"/>
        </w:trPr>
        <w:tc>
          <w:tcPr>
            <w:tcW w:w="738" w:type="dxa"/>
            <w:vMerge/>
            <w:vAlign w:val="center"/>
          </w:tcPr>
          <w:p w14:paraId="467A0149" w14:textId="77777777" w:rsidR="00723412" w:rsidRPr="00723412" w:rsidRDefault="00723412" w:rsidP="00723412">
            <w:pPr>
              <w:tabs>
                <w:tab w:val="left" w:pos="0"/>
              </w:tabs>
              <w:jc w:val="center"/>
              <w:rPr>
                <w:rFonts w:eastAsiaTheme="minorHAnsi"/>
                <w:bCs/>
              </w:rPr>
            </w:pPr>
          </w:p>
        </w:tc>
        <w:tc>
          <w:tcPr>
            <w:tcW w:w="3883" w:type="dxa"/>
            <w:vMerge/>
            <w:vAlign w:val="center"/>
          </w:tcPr>
          <w:p w14:paraId="51902962" w14:textId="77777777" w:rsidR="00723412" w:rsidRPr="00723412" w:rsidRDefault="00723412" w:rsidP="00723412">
            <w:pPr>
              <w:tabs>
                <w:tab w:val="left" w:pos="0"/>
              </w:tabs>
              <w:rPr>
                <w:rFonts w:eastAsiaTheme="minorHAnsi"/>
                <w:bCs/>
              </w:rPr>
            </w:pPr>
          </w:p>
        </w:tc>
        <w:tc>
          <w:tcPr>
            <w:tcW w:w="1642" w:type="dxa"/>
            <w:vMerge/>
            <w:vAlign w:val="center"/>
          </w:tcPr>
          <w:p w14:paraId="2290629B" w14:textId="77777777" w:rsidR="00723412" w:rsidRPr="00723412" w:rsidRDefault="00723412" w:rsidP="00723412">
            <w:pPr>
              <w:tabs>
                <w:tab w:val="left" w:pos="1365"/>
              </w:tabs>
              <w:jc w:val="center"/>
              <w:rPr>
                <w:rFonts w:eastAsiaTheme="minorHAnsi"/>
                <w:color w:val="000000"/>
              </w:rPr>
            </w:pPr>
          </w:p>
        </w:tc>
        <w:tc>
          <w:tcPr>
            <w:tcW w:w="1793" w:type="dxa"/>
          </w:tcPr>
          <w:p w14:paraId="18238B29" w14:textId="77777777" w:rsidR="00723412" w:rsidRPr="00723412" w:rsidRDefault="00723412" w:rsidP="00723412">
            <w:pPr>
              <w:tabs>
                <w:tab w:val="left" w:pos="0"/>
              </w:tabs>
              <w:jc w:val="center"/>
              <w:rPr>
                <w:rFonts w:eastAsiaTheme="minorHAnsi"/>
                <w:bCs/>
              </w:rPr>
            </w:pPr>
            <w:r w:rsidRPr="00723412">
              <w:rPr>
                <w:rFonts w:eastAsiaTheme="minorHAnsi"/>
                <w:lang w:eastAsia="en-US"/>
              </w:rPr>
              <w:t>995,37</w:t>
            </w:r>
          </w:p>
        </w:tc>
        <w:tc>
          <w:tcPr>
            <w:tcW w:w="1644" w:type="dxa"/>
          </w:tcPr>
          <w:p w14:paraId="269E55E0" w14:textId="77777777" w:rsidR="00723412" w:rsidRPr="00723412" w:rsidRDefault="00723412" w:rsidP="00723412">
            <w:pPr>
              <w:tabs>
                <w:tab w:val="left" w:pos="0"/>
              </w:tabs>
              <w:jc w:val="center"/>
              <w:rPr>
                <w:rFonts w:eastAsiaTheme="minorHAnsi"/>
                <w:bCs/>
              </w:rPr>
            </w:pPr>
            <w:r w:rsidRPr="00723412">
              <w:rPr>
                <w:rFonts w:eastAsiaTheme="minorHAnsi"/>
                <w:lang w:eastAsia="en-US"/>
              </w:rPr>
              <w:t>1055,10</w:t>
            </w:r>
          </w:p>
        </w:tc>
      </w:tr>
      <w:tr w:rsidR="00723412" w:rsidRPr="00723412" w14:paraId="1302C8E7" w14:textId="77777777" w:rsidTr="00321C1B">
        <w:trPr>
          <w:trHeight w:val="69"/>
        </w:trPr>
        <w:tc>
          <w:tcPr>
            <w:tcW w:w="738" w:type="dxa"/>
            <w:vMerge w:val="restart"/>
            <w:vAlign w:val="center"/>
          </w:tcPr>
          <w:p w14:paraId="7C0903A6" w14:textId="77777777" w:rsidR="00723412" w:rsidRPr="00723412" w:rsidRDefault="00723412" w:rsidP="00723412">
            <w:pPr>
              <w:tabs>
                <w:tab w:val="left" w:pos="0"/>
              </w:tabs>
              <w:jc w:val="center"/>
              <w:rPr>
                <w:rFonts w:eastAsiaTheme="minorHAnsi"/>
                <w:bCs/>
              </w:rPr>
            </w:pPr>
            <w:r w:rsidRPr="00723412">
              <w:rPr>
                <w:rFonts w:eastAsiaTheme="minorHAnsi"/>
                <w:bCs/>
              </w:rPr>
              <w:t>4.4.</w:t>
            </w:r>
          </w:p>
        </w:tc>
        <w:tc>
          <w:tcPr>
            <w:tcW w:w="3883" w:type="dxa"/>
            <w:vMerge/>
            <w:vAlign w:val="center"/>
          </w:tcPr>
          <w:p w14:paraId="00DDE468" w14:textId="77777777" w:rsidR="00723412" w:rsidRPr="00723412" w:rsidRDefault="00723412" w:rsidP="00723412">
            <w:pPr>
              <w:tabs>
                <w:tab w:val="left" w:pos="0"/>
              </w:tabs>
              <w:rPr>
                <w:rFonts w:eastAsiaTheme="minorHAnsi"/>
                <w:bCs/>
              </w:rPr>
            </w:pPr>
          </w:p>
        </w:tc>
        <w:tc>
          <w:tcPr>
            <w:tcW w:w="1642" w:type="dxa"/>
            <w:vMerge w:val="restart"/>
            <w:vAlign w:val="center"/>
          </w:tcPr>
          <w:p w14:paraId="5B9008E0" w14:textId="77777777" w:rsidR="00723412" w:rsidRPr="00723412" w:rsidRDefault="00723412" w:rsidP="00723412">
            <w:pPr>
              <w:tabs>
                <w:tab w:val="left" w:pos="1365"/>
              </w:tabs>
              <w:jc w:val="center"/>
              <w:rPr>
                <w:rFonts w:eastAsiaTheme="minorHAnsi"/>
                <w:color w:val="000000"/>
              </w:rPr>
            </w:pPr>
            <w:r w:rsidRPr="00723412">
              <w:rPr>
                <w:rFonts w:eastAsiaTheme="minorHAnsi"/>
                <w:color w:val="000000"/>
              </w:rPr>
              <w:t>руб/тн</w:t>
            </w:r>
          </w:p>
        </w:tc>
        <w:tc>
          <w:tcPr>
            <w:tcW w:w="3437" w:type="dxa"/>
            <w:gridSpan w:val="2"/>
          </w:tcPr>
          <w:p w14:paraId="3FB161D4" w14:textId="77777777" w:rsidR="00723412" w:rsidRPr="00723412" w:rsidRDefault="00723412" w:rsidP="00723412">
            <w:pPr>
              <w:tabs>
                <w:tab w:val="left" w:pos="0"/>
              </w:tabs>
              <w:jc w:val="center"/>
              <w:rPr>
                <w:rFonts w:eastAsiaTheme="minorHAnsi"/>
                <w:bCs/>
              </w:rPr>
            </w:pPr>
            <w:r w:rsidRPr="00723412">
              <w:rPr>
                <w:rFonts w:eastAsiaTheme="minorHAnsi"/>
                <w:lang w:eastAsia="en-US"/>
              </w:rPr>
              <w:t>Марка ДПК 50-200,                      ДПКО 25-200, ДО 25-50</w:t>
            </w:r>
          </w:p>
        </w:tc>
      </w:tr>
      <w:tr w:rsidR="00723412" w:rsidRPr="00723412" w14:paraId="7301898D" w14:textId="77777777" w:rsidTr="00321C1B">
        <w:trPr>
          <w:trHeight w:val="69"/>
        </w:trPr>
        <w:tc>
          <w:tcPr>
            <w:tcW w:w="738" w:type="dxa"/>
            <w:vMerge/>
            <w:vAlign w:val="center"/>
          </w:tcPr>
          <w:p w14:paraId="6CE1F2F3" w14:textId="77777777" w:rsidR="00723412" w:rsidRPr="00723412" w:rsidRDefault="00723412" w:rsidP="00723412">
            <w:pPr>
              <w:tabs>
                <w:tab w:val="left" w:pos="0"/>
              </w:tabs>
              <w:jc w:val="center"/>
              <w:rPr>
                <w:rFonts w:eastAsiaTheme="minorHAnsi"/>
                <w:bCs/>
              </w:rPr>
            </w:pPr>
          </w:p>
        </w:tc>
        <w:tc>
          <w:tcPr>
            <w:tcW w:w="3883" w:type="dxa"/>
            <w:vMerge/>
            <w:vAlign w:val="center"/>
          </w:tcPr>
          <w:p w14:paraId="3332347D" w14:textId="77777777" w:rsidR="00723412" w:rsidRPr="00723412" w:rsidRDefault="00723412" w:rsidP="00723412">
            <w:pPr>
              <w:tabs>
                <w:tab w:val="left" w:pos="0"/>
              </w:tabs>
              <w:rPr>
                <w:rFonts w:eastAsiaTheme="minorHAnsi"/>
                <w:bCs/>
              </w:rPr>
            </w:pPr>
          </w:p>
        </w:tc>
        <w:tc>
          <w:tcPr>
            <w:tcW w:w="1642" w:type="dxa"/>
            <w:vMerge/>
            <w:vAlign w:val="center"/>
          </w:tcPr>
          <w:p w14:paraId="28145B94" w14:textId="77777777" w:rsidR="00723412" w:rsidRPr="00723412" w:rsidRDefault="00723412" w:rsidP="00723412">
            <w:pPr>
              <w:tabs>
                <w:tab w:val="left" w:pos="1365"/>
              </w:tabs>
              <w:jc w:val="center"/>
              <w:rPr>
                <w:rFonts w:eastAsiaTheme="minorHAnsi"/>
                <w:color w:val="000000"/>
              </w:rPr>
            </w:pPr>
          </w:p>
        </w:tc>
        <w:tc>
          <w:tcPr>
            <w:tcW w:w="1793" w:type="dxa"/>
          </w:tcPr>
          <w:p w14:paraId="300A1123" w14:textId="77777777" w:rsidR="00723412" w:rsidRPr="00723412" w:rsidRDefault="00723412" w:rsidP="00723412">
            <w:pPr>
              <w:tabs>
                <w:tab w:val="left" w:pos="0"/>
              </w:tabs>
              <w:jc w:val="center"/>
              <w:rPr>
                <w:rFonts w:eastAsiaTheme="minorHAnsi"/>
                <w:bCs/>
              </w:rPr>
            </w:pPr>
            <w:r w:rsidRPr="00723412">
              <w:rPr>
                <w:rFonts w:eastAsiaTheme="minorHAnsi"/>
                <w:lang w:eastAsia="en-US"/>
              </w:rPr>
              <w:t>1561,92</w:t>
            </w:r>
          </w:p>
        </w:tc>
        <w:tc>
          <w:tcPr>
            <w:tcW w:w="1644" w:type="dxa"/>
          </w:tcPr>
          <w:p w14:paraId="0D40336D" w14:textId="77777777" w:rsidR="00723412" w:rsidRPr="00723412" w:rsidRDefault="00723412" w:rsidP="00723412">
            <w:pPr>
              <w:tabs>
                <w:tab w:val="left" w:pos="0"/>
              </w:tabs>
              <w:jc w:val="center"/>
              <w:rPr>
                <w:rFonts w:eastAsiaTheme="minorHAnsi"/>
                <w:bCs/>
              </w:rPr>
            </w:pPr>
            <w:r w:rsidRPr="00723412">
              <w:rPr>
                <w:rFonts w:eastAsiaTheme="minorHAnsi"/>
                <w:lang w:eastAsia="en-US"/>
              </w:rPr>
              <w:t>1655,65</w:t>
            </w:r>
          </w:p>
        </w:tc>
      </w:tr>
    </w:tbl>
    <w:p w14:paraId="1D06E5D4" w14:textId="77777777" w:rsidR="00723412" w:rsidRPr="00723412" w:rsidRDefault="00723412" w:rsidP="00723412">
      <w:pPr>
        <w:spacing w:before="120"/>
        <w:ind w:firstLine="709"/>
        <w:jc w:val="both"/>
        <w:rPr>
          <w:rFonts w:eastAsiaTheme="minorHAnsi"/>
          <w:bCs/>
          <w:sz w:val="28"/>
          <w:szCs w:val="28"/>
        </w:rPr>
      </w:pPr>
      <w:r w:rsidRPr="00723412">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2CABB661" w14:textId="7B10F3BA" w:rsidR="00723412" w:rsidRPr="00723412" w:rsidRDefault="00723412" w:rsidP="00723412">
      <w:pPr>
        <w:spacing w:after="120" w:line="259" w:lineRule="auto"/>
        <w:ind w:firstLine="708"/>
        <w:jc w:val="both"/>
        <w:rPr>
          <w:rFonts w:eastAsiaTheme="minorHAnsi"/>
          <w:bCs/>
          <w:sz w:val="28"/>
          <w:szCs w:val="28"/>
        </w:rPr>
      </w:pPr>
      <w:r w:rsidRPr="00723412">
        <w:rPr>
          <w:rFonts w:eastAsiaTheme="minorHAnsi"/>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723412">
        <w:rPr>
          <w:rFonts w:eastAsiaTheme="minorHAnsi"/>
          <w:sz w:val="28"/>
          <w:szCs w:val="28"/>
          <w:lang w:eastAsia="en-US"/>
        </w:rPr>
        <w:t>Об установлении норматива потребления коммунальной услуги</w:t>
      </w:r>
      <w:r>
        <w:rPr>
          <w:rFonts w:eastAsiaTheme="minorHAnsi"/>
          <w:sz w:val="28"/>
          <w:szCs w:val="28"/>
          <w:lang w:eastAsia="en-US"/>
        </w:rPr>
        <w:t xml:space="preserve"> </w:t>
      </w:r>
      <w:r w:rsidRPr="00723412">
        <w:rPr>
          <w:rFonts w:eastAsiaTheme="minorHAnsi"/>
          <w:sz w:val="28"/>
          <w:szCs w:val="28"/>
          <w:lang w:eastAsia="en-US"/>
        </w:rPr>
        <w:t>по отоплению на территории Чебулинского муниципального района</w:t>
      </w:r>
      <w:r w:rsidRPr="00723412">
        <w:rPr>
          <w:rFonts w:eastAsiaTheme="minorHAnsi"/>
          <w:bCs/>
          <w:sz w:val="28"/>
          <w:szCs w:val="28"/>
        </w:rPr>
        <w:t xml:space="preserve">». </w:t>
      </w:r>
    </w:p>
    <w:p w14:paraId="52808233" w14:textId="77777777" w:rsidR="00723412" w:rsidRPr="00723412" w:rsidRDefault="00723412" w:rsidP="00723412">
      <w:pPr>
        <w:spacing w:after="120" w:line="259" w:lineRule="auto"/>
        <w:ind w:firstLine="708"/>
        <w:jc w:val="both"/>
        <w:rPr>
          <w:rFonts w:eastAsiaTheme="minorHAnsi"/>
          <w:sz w:val="28"/>
          <w:szCs w:val="28"/>
          <w:lang w:eastAsia="en-US"/>
        </w:rPr>
      </w:pPr>
      <w:r w:rsidRPr="00723412">
        <w:rPr>
          <w:rFonts w:eastAsiaTheme="minorHAnsi"/>
          <w:bCs/>
          <w:sz w:val="28"/>
          <w:szCs w:val="28"/>
        </w:rPr>
        <w:lastRenderedPageBreak/>
        <w:t>*** С</w:t>
      </w:r>
      <w:r w:rsidRPr="00723412">
        <w:rPr>
          <w:rFonts w:eastAsiaTheme="minorHAnsi"/>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70FCC00" w14:textId="77777777" w:rsidR="00723412" w:rsidRPr="00723412" w:rsidRDefault="00723412" w:rsidP="00723412">
      <w:pPr>
        <w:spacing w:after="120" w:line="259" w:lineRule="auto"/>
        <w:ind w:firstLine="708"/>
        <w:jc w:val="both"/>
        <w:rPr>
          <w:rFonts w:eastAsiaTheme="minorHAnsi"/>
          <w:sz w:val="28"/>
          <w:szCs w:val="28"/>
          <w:lang w:eastAsia="en-US"/>
        </w:rPr>
      </w:pPr>
    </w:p>
    <w:p w14:paraId="2411DDF0" w14:textId="77777777" w:rsidR="00723412" w:rsidRPr="00723412" w:rsidRDefault="00723412" w:rsidP="00723412">
      <w:pPr>
        <w:tabs>
          <w:tab w:val="left" w:pos="0"/>
        </w:tabs>
        <w:ind w:right="424"/>
        <w:jc w:val="right"/>
        <w:rPr>
          <w:bCs/>
          <w:sz w:val="28"/>
          <w:szCs w:val="28"/>
        </w:rPr>
      </w:pPr>
      <w:r w:rsidRPr="00723412">
        <w:rPr>
          <w:rFonts w:eastAsiaTheme="minorHAnsi"/>
          <w:bCs/>
          <w:sz w:val="28"/>
          <w:szCs w:val="28"/>
        </w:rPr>
        <w:t xml:space="preserve"> </w:t>
      </w:r>
      <w:r w:rsidRPr="00723412">
        <w:rPr>
          <w:bCs/>
          <w:sz w:val="28"/>
          <w:szCs w:val="28"/>
        </w:rPr>
        <w:t>Таблица № 7</w:t>
      </w:r>
    </w:p>
    <w:p w14:paraId="5C7C1408" w14:textId="77777777" w:rsidR="00723412" w:rsidRPr="00723412" w:rsidRDefault="00723412" w:rsidP="00723412">
      <w:pPr>
        <w:tabs>
          <w:tab w:val="left" w:pos="0"/>
        </w:tabs>
        <w:jc w:val="center"/>
        <w:rPr>
          <w:rFonts w:eastAsiaTheme="minorHAnsi"/>
          <w:bCs/>
          <w:sz w:val="28"/>
          <w:szCs w:val="28"/>
        </w:rPr>
      </w:pPr>
      <w:r w:rsidRPr="00723412">
        <w:rPr>
          <w:rFonts w:eastAsiaTheme="minorHAnsi"/>
          <w:bCs/>
          <w:sz w:val="28"/>
          <w:szCs w:val="28"/>
        </w:rPr>
        <w:t>Льготные тарифы*</w:t>
      </w:r>
    </w:p>
    <w:p w14:paraId="1F195A90" w14:textId="77777777" w:rsidR="00723412" w:rsidRPr="00723412" w:rsidRDefault="00723412" w:rsidP="00723412">
      <w:pPr>
        <w:tabs>
          <w:tab w:val="left" w:pos="0"/>
        </w:tabs>
        <w:spacing w:after="120"/>
        <w:jc w:val="center"/>
        <w:rPr>
          <w:rFonts w:eastAsiaTheme="minorHAnsi"/>
          <w:bCs/>
          <w:sz w:val="28"/>
          <w:szCs w:val="28"/>
        </w:rPr>
      </w:pPr>
      <w:r w:rsidRPr="00723412">
        <w:rPr>
          <w:rFonts w:eastAsiaTheme="minorHAnsi"/>
          <w:bCs/>
          <w:sz w:val="28"/>
          <w:szCs w:val="28"/>
        </w:rPr>
        <w:t xml:space="preserve">на </w:t>
      </w:r>
      <w:r w:rsidRPr="00723412">
        <w:rPr>
          <w:rFonts w:eastAsiaTheme="minorHAnsi"/>
          <w:bCs/>
          <w:kern w:val="32"/>
          <w:sz w:val="28"/>
          <w:szCs w:val="28"/>
          <w:lang w:eastAsia="en-US"/>
        </w:rPr>
        <w:t>сжиженный газ</w:t>
      </w:r>
    </w:p>
    <w:tbl>
      <w:tblPr>
        <w:tblStyle w:val="afc"/>
        <w:tblW w:w="9803" w:type="dxa"/>
        <w:jc w:val="center"/>
        <w:tblLayout w:type="fixed"/>
        <w:tblLook w:val="04A0" w:firstRow="1" w:lastRow="0" w:firstColumn="1" w:lastColumn="0" w:noHBand="0" w:noVBand="1"/>
      </w:tblPr>
      <w:tblGrid>
        <w:gridCol w:w="737"/>
        <w:gridCol w:w="4163"/>
        <w:gridCol w:w="1487"/>
        <w:gridCol w:w="1783"/>
        <w:gridCol w:w="1633"/>
      </w:tblGrid>
      <w:tr w:rsidR="00723412" w:rsidRPr="00723412" w14:paraId="2C3E3693" w14:textId="77777777" w:rsidTr="00321C1B">
        <w:trPr>
          <w:trHeight w:val="491"/>
          <w:jc w:val="center"/>
        </w:trPr>
        <w:tc>
          <w:tcPr>
            <w:tcW w:w="737" w:type="dxa"/>
            <w:vMerge w:val="restart"/>
            <w:vAlign w:val="center"/>
          </w:tcPr>
          <w:p w14:paraId="2AB4101E" w14:textId="77777777" w:rsidR="00723412" w:rsidRPr="00723412" w:rsidRDefault="00723412" w:rsidP="00723412">
            <w:pPr>
              <w:jc w:val="center"/>
              <w:rPr>
                <w:rFonts w:eastAsiaTheme="minorHAnsi"/>
                <w:bCs/>
                <w:szCs w:val="28"/>
              </w:rPr>
            </w:pPr>
            <w:r w:rsidRPr="00723412">
              <w:rPr>
                <w:rFonts w:eastAsiaTheme="minorHAnsi"/>
                <w:bCs/>
                <w:szCs w:val="28"/>
              </w:rPr>
              <w:t>№ п/п</w:t>
            </w:r>
          </w:p>
        </w:tc>
        <w:tc>
          <w:tcPr>
            <w:tcW w:w="4163" w:type="dxa"/>
            <w:vMerge w:val="restart"/>
            <w:vAlign w:val="center"/>
          </w:tcPr>
          <w:p w14:paraId="58DB258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Наименование регулируемой организации</w:t>
            </w:r>
          </w:p>
        </w:tc>
        <w:tc>
          <w:tcPr>
            <w:tcW w:w="1487" w:type="dxa"/>
            <w:vMerge w:val="restart"/>
            <w:vAlign w:val="center"/>
          </w:tcPr>
          <w:p w14:paraId="6A3B11E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Единицы измерения</w:t>
            </w:r>
          </w:p>
        </w:tc>
        <w:tc>
          <w:tcPr>
            <w:tcW w:w="3416" w:type="dxa"/>
            <w:gridSpan w:val="2"/>
            <w:vAlign w:val="center"/>
          </w:tcPr>
          <w:p w14:paraId="772A48F8"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Льготный тариф</w:t>
            </w:r>
          </w:p>
        </w:tc>
      </w:tr>
      <w:tr w:rsidR="00723412" w:rsidRPr="00723412" w14:paraId="56B11B2A" w14:textId="77777777" w:rsidTr="00321C1B">
        <w:trPr>
          <w:trHeight w:val="519"/>
          <w:jc w:val="center"/>
        </w:trPr>
        <w:tc>
          <w:tcPr>
            <w:tcW w:w="737" w:type="dxa"/>
            <w:vMerge/>
            <w:vAlign w:val="center"/>
          </w:tcPr>
          <w:p w14:paraId="69C06F34" w14:textId="77777777" w:rsidR="00723412" w:rsidRPr="00723412" w:rsidRDefault="00723412" w:rsidP="00723412">
            <w:pPr>
              <w:tabs>
                <w:tab w:val="left" w:pos="0"/>
              </w:tabs>
              <w:jc w:val="center"/>
              <w:rPr>
                <w:rFonts w:eastAsiaTheme="minorHAnsi"/>
                <w:bCs/>
                <w:szCs w:val="28"/>
              </w:rPr>
            </w:pPr>
          </w:p>
        </w:tc>
        <w:tc>
          <w:tcPr>
            <w:tcW w:w="4163" w:type="dxa"/>
            <w:vMerge/>
            <w:vAlign w:val="center"/>
          </w:tcPr>
          <w:p w14:paraId="16771AE0" w14:textId="77777777" w:rsidR="00723412" w:rsidRPr="00723412" w:rsidRDefault="00723412" w:rsidP="00723412">
            <w:pPr>
              <w:tabs>
                <w:tab w:val="left" w:pos="0"/>
              </w:tabs>
              <w:jc w:val="center"/>
              <w:rPr>
                <w:rFonts w:eastAsiaTheme="minorHAnsi"/>
                <w:bCs/>
                <w:szCs w:val="28"/>
              </w:rPr>
            </w:pPr>
          </w:p>
        </w:tc>
        <w:tc>
          <w:tcPr>
            <w:tcW w:w="1487" w:type="dxa"/>
            <w:vMerge/>
            <w:vAlign w:val="center"/>
          </w:tcPr>
          <w:p w14:paraId="724EB5F3" w14:textId="77777777" w:rsidR="00723412" w:rsidRPr="00723412" w:rsidRDefault="00723412" w:rsidP="00723412">
            <w:pPr>
              <w:tabs>
                <w:tab w:val="left" w:pos="0"/>
              </w:tabs>
              <w:jc w:val="center"/>
              <w:rPr>
                <w:rFonts w:eastAsiaTheme="minorHAnsi"/>
                <w:bCs/>
                <w:szCs w:val="28"/>
              </w:rPr>
            </w:pPr>
          </w:p>
        </w:tc>
        <w:tc>
          <w:tcPr>
            <w:tcW w:w="1783" w:type="dxa"/>
            <w:vAlign w:val="center"/>
          </w:tcPr>
          <w:p w14:paraId="50A71C6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 xml:space="preserve">с 01.01.2022                   по 30.06.2022 </w:t>
            </w:r>
          </w:p>
        </w:tc>
        <w:tc>
          <w:tcPr>
            <w:tcW w:w="1633" w:type="dxa"/>
            <w:vAlign w:val="center"/>
          </w:tcPr>
          <w:p w14:paraId="35FA1980" w14:textId="77777777" w:rsidR="00723412" w:rsidRPr="00723412" w:rsidRDefault="00723412" w:rsidP="00723412">
            <w:pPr>
              <w:tabs>
                <w:tab w:val="left" w:pos="0"/>
              </w:tabs>
              <w:ind w:right="-100"/>
              <w:jc w:val="center"/>
              <w:rPr>
                <w:rFonts w:eastAsiaTheme="minorHAnsi"/>
                <w:bCs/>
                <w:szCs w:val="28"/>
              </w:rPr>
            </w:pPr>
            <w:r w:rsidRPr="00723412">
              <w:rPr>
                <w:rFonts w:eastAsiaTheme="minorHAnsi"/>
                <w:bCs/>
                <w:szCs w:val="28"/>
              </w:rPr>
              <w:t>с 01.07.2022                по 31.12.2022</w:t>
            </w:r>
          </w:p>
        </w:tc>
      </w:tr>
      <w:tr w:rsidR="00723412" w:rsidRPr="00723412" w14:paraId="2BCED144" w14:textId="77777777" w:rsidTr="00321C1B">
        <w:trPr>
          <w:trHeight w:val="115"/>
          <w:jc w:val="center"/>
        </w:trPr>
        <w:tc>
          <w:tcPr>
            <w:tcW w:w="737" w:type="dxa"/>
            <w:vAlign w:val="center"/>
          </w:tcPr>
          <w:p w14:paraId="636C0807"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w:t>
            </w:r>
          </w:p>
        </w:tc>
        <w:tc>
          <w:tcPr>
            <w:tcW w:w="4163" w:type="dxa"/>
            <w:vAlign w:val="center"/>
          </w:tcPr>
          <w:p w14:paraId="427CD25A"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w:t>
            </w:r>
          </w:p>
        </w:tc>
        <w:tc>
          <w:tcPr>
            <w:tcW w:w="1487" w:type="dxa"/>
            <w:vAlign w:val="center"/>
          </w:tcPr>
          <w:p w14:paraId="499EB06B"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w:t>
            </w:r>
          </w:p>
        </w:tc>
        <w:tc>
          <w:tcPr>
            <w:tcW w:w="1783" w:type="dxa"/>
            <w:vAlign w:val="center"/>
          </w:tcPr>
          <w:p w14:paraId="67E2DE0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w:t>
            </w:r>
          </w:p>
        </w:tc>
        <w:tc>
          <w:tcPr>
            <w:tcW w:w="1633" w:type="dxa"/>
            <w:vAlign w:val="center"/>
          </w:tcPr>
          <w:p w14:paraId="056C6E4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5</w:t>
            </w:r>
          </w:p>
        </w:tc>
      </w:tr>
      <w:tr w:rsidR="00723412" w:rsidRPr="00723412" w14:paraId="5DE89800" w14:textId="77777777" w:rsidTr="00321C1B">
        <w:trPr>
          <w:trHeight w:val="437"/>
          <w:jc w:val="center"/>
        </w:trPr>
        <w:tc>
          <w:tcPr>
            <w:tcW w:w="9803" w:type="dxa"/>
            <w:gridSpan w:val="5"/>
            <w:vAlign w:val="center"/>
          </w:tcPr>
          <w:p w14:paraId="383ED7C6" w14:textId="77777777" w:rsidR="00723412" w:rsidRPr="00723412" w:rsidRDefault="00723412" w:rsidP="00D92ED5">
            <w:pPr>
              <w:numPr>
                <w:ilvl w:val="0"/>
                <w:numId w:val="43"/>
              </w:numPr>
              <w:tabs>
                <w:tab w:val="left" w:pos="0"/>
              </w:tabs>
              <w:ind w:left="0" w:firstLine="0"/>
              <w:contextualSpacing/>
              <w:jc w:val="center"/>
              <w:rPr>
                <w:bCs/>
                <w:szCs w:val="28"/>
              </w:rPr>
            </w:pPr>
            <w:r w:rsidRPr="00723412">
              <w:rPr>
                <w:bCs/>
                <w:kern w:val="32"/>
                <w:szCs w:val="28"/>
                <w:lang w:eastAsia="en-US"/>
              </w:rPr>
              <w:t>Сжиженный</w:t>
            </w:r>
            <w:r w:rsidRPr="00723412">
              <w:rPr>
                <w:bCs/>
                <w:color w:val="000000"/>
                <w:kern w:val="32"/>
                <w:szCs w:val="28"/>
                <w:lang w:val="x-none" w:eastAsia="en-US"/>
              </w:rPr>
              <w:t xml:space="preserve"> газ</w:t>
            </w:r>
            <w:r w:rsidRPr="00723412">
              <w:rPr>
                <w:bCs/>
                <w:color w:val="000000"/>
                <w:kern w:val="32"/>
                <w:szCs w:val="28"/>
                <w:lang w:eastAsia="en-US"/>
              </w:rPr>
              <w:t xml:space="preserve"> в баллонах</w:t>
            </w:r>
          </w:p>
        </w:tc>
      </w:tr>
      <w:tr w:rsidR="00723412" w:rsidRPr="00723412" w14:paraId="78F8208F" w14:textId="77777777" w:rsidTr="00321C1B">
        <w:trPr>
          <w:trHeight w:val="327"/>
          <w:jc w:val="center"/>
        </w:trPr>
        <w:tc>
          <w:tcPr>
            <w:tcW w:w="737" w:type="dxa"/>
            <w:vAlign w:val="center"/>
          </w:tcPr>
          <w:p w14:paraId="3F1C265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1.1</w:t>
            </w:r>
          </w:p>
        </w:tc>
        <w:tc>
          <w:tcPr>
            <w:tcW w:w="4163" w:type="dxa"/>
            <w:vAlign w:val="center"/>
          </w:tcPr>
          <w:p w14:paraId="35F8D358"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ООО «Чебуламежрайгаз», </w:t>
            </w:r>
          </w:p>
          <w:p w14:paraId="25D09FBA"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ИНН </w:t>
            </w:r>
            <w:r w:rsidRPr="00723412">
              <w:rPr>
                <w:rFonts w:eastAsiaTheme="minorHAnsi"/>
                <w:bCs/>
                <w:color w:val="000000"/>
                <w:kern w:val="32"/>
                <w:szCs w:val="28"/>
                <w:lang w:val="x-none" w:eastAsia="en-US"/>
              </w:rPr>
              <w:t>4213011646</w:t>
            </w:r>
          </w:p>
        </w:tc>
        <w:tc>
          <w:tcPr>
            <w:tcW w:w="1487" w:type="dxa"/>
            <w:vAlign w:val="center"/>
          </w:tcPr>
          <w:p w14:paraId="4F8C645B" w14:textId="77777777" w:rsidR="00723412" w:rsidRPr="00723412" w:rsidRDefault="00723412" w:rsidP="00723412">
            <w:pPr>
              <w:tabs>
                <w:tab w:val="left" w:pos="0"/>
              </w:tabs>
              <w:jc w:val="center"/>
              <w:rPr>
                <w:rFonts w:eastAsiaTheme="minorHAnsi"/>
                <w:bCs/>
                <w:szCs w:val="28"/>
              </w:rPr>
            </w:pPr>
            <w:r w:rsidRPr="00723412">
              <w:rPr>
                <w:rFonts w:eastAsiaTheme="minorHAnsi"/>
                <w:szCs w:val="28"/>
              </w:rPr>
              <w:t>руб</w:t>
            </w:r>
            <w:r w:rsidRPr="00723412">
              <w:rPr>
                <w:rFonts w:eastAsiaTheme="minorHAnsi"/>
                <w:bCs/>
                <w:szCs w:val="28"/>
              </w:rPr>
              <w:t xml:space="preserve">/кг </w:t>
            </w:r>
          </w:p>
        </w:tc>
        <w:tc>
          <w:tcPr>
            <w:tcW w:w="1783" w:type="dxa"/>
            <w:vAlign w:val="center"/>
          </w:tcPr>
          <w:p w14:paraId="57F2E35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32,96</w:t>
            </w:r>
          </w:p>
        </w:tc>
        <w:tc>
          <w:tcPr>
            <w:tcW w:w="1633" w:type="dxa"/>
            <w:vAlign w:val="center"/>
          </w:tcPr>
          <w:p w14:paraId="1C07F96A"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34,61</w:t>
            </w:r>
          </w:p>
        </w:tc>
      </w:tr>
      <w:tr w:rsidR="00723412" w:rsidRPr="00723412" w14:paraId="2E1BE7D2" w14:textId="77777777" w:rsidTr="00321C1B">
        <w:trPr>
          <w:trHeight w:val="327"/>
          <w:jc w:val="center"/>
        </w:trPr>
        <w:tc>
          <w:tcPr>
            <w:tcW w:w="737" w:type="dxa"/>
            <w:vAlign w:val="center"/>
          </w:tcPr>
          <w:p w14:paraId="620611F9"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1.2</w:t>
            </w:r>
          </w:p>
        </w:tc>
        <w:tc>
          <w:tcPr>
            <w:tcW w:w="4163" w:type="dxa"/>
            <w:vAlign w:val="center"/>
          </w:tcPr>
          <w:p w14:paraId="1DEC5965" w14:textId="77777777" w:rsidR="00723412" w:rsidRPr="00723412" w:rsidRDefault="00723412" w:rsidP="00723412">
            <w:pPr>
              <w:tabs>
                <w:tab w:val="left" w:pos="0"/>
              </w:tabs>
              <w:rPr>
                <w:rFonts w:eastAsiaTheme="minorHAnsi"/>
                <w:bCs/>
                <w:szCs w:val="28"/>
              </w:rPr>
            </w:pPr>
            <w:r w:rsidRPr="00723412">
              <w:rPr>
                <w:rFonts w:eastAsiaTheme="minorHAnsi"/>
                <w:bCs/>
                <w:szCs w:val="28"/>
              </w:rPr>
              <w:t>ООО «Анжерский горгаз»,</w:t>
            </w:r>
          </w:p>
          <w:p w14:paraId="0F2E4CAA" w14:textId="77777777" w:rsidR="00723412" w:rsidRPr="00723412" w:rsidRDefault="00723412" w:rsidP="00723412">
            <w:pPr>
              <w:tabs>
                <w:tab w:val="left" w:pos="0"/>
              </w:tabs>
              <w:rPr>
                <w:rFonts w:eastAsiaTheme="minorHAnsi"/>
                <w:bCs/>
                <w:szCs w:val="28"/>
              </w:rPr>
            </w:pPr>
            <w:r w:rsidRPr="00723412">
              <w:rPr>
                <w:rFonts w:eastAsiaTheme="minorHAnsi"/>
                <w:bCs/>
                <w:szCs w:val="28"/>
              </w:rPr>
              <w:t>ИНН 4246007405</w:t>
            </w:r>
          </w:p>
        </w:tc>
        <w:tc>
          <w:tcPr>
            <w:tcW w:w="1487" w:type="dxa"/>
            <w:vAlign w:val="center"/>
          </w:tcPr>
          <w:p w14:paraId="7E3FC87B" w14:textId="77777777" w:rsidR="00723412" w:rsidRPr="00723412" w:rsidRDefault="00723412" w:rsidP="00723412">
            <w:pPr>
              <w:tabs>
                <w:tab w:val="left" w:pos="0"/>
              </w:tabs>
              <w:jc w:val="center"/>
              <w:rPr>
                <w:rFonts w:eastAsiaTheme="minorHAnsi"/>
                <w:szCs w:val="28"/>
              </w:rPr>
            </w:pPr>
            <w:r w:rsidRPr="00723412">
              <w:rPr>
                <w:rFonts w:eastAsiaTheme="minorHAnsi"/>
                <w:szCs w:val="28"/>
              </w:rPr>
              <w:t>руб</w:t>
            </w:r>
            <w:r w:rsidRPr="00723412">
              <w:rPr>
                <w:rFonts w:eastAsiaTheme="minorHAnsi"/>
                <w:bCs/>
                <w:szCs w:val="28"/>
              </w:rPr>
              <w:t xml:space="preserve">/кг </w:t>
            </w:r>
          </w:p>
        </w:tc>
        <w:tc>
          <w:tcPr>
            <w:tcW w:w="1783" w:type="dxa"/>
            <w:vAlign w:val="center"/>
          </w:tcPr>
          <w:p w14:paraId="6FFB15C2"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32,96</w:t>
            </w:r>
          </w:p>
        </w:tc>
        <w:tc>
          <w:tcPr>
            <w:tcW w:w="1633" w:type="dxa"/>
            <w:vAlign w:val="center"/>
          </w:tcPr>
          <w:p w14:paraId="0E7EB614"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34,61</w:t>
            </w:r>
          </w:p>
        </w:tc>
      </w:tr>
      <w:tr w:rsidR="00723412" w:rsidRPr="00723412" w14:paraId="33411E61" w14:textId="77777777" w:rsidTr="00321C1B">
        <w:trPr>
          <w:trHeight w:val="392"/>
          <w:jc w:val="center"/>
        </w:trPr>
        <w:tc>
          <w:tcPr>
            <w:tcW w:w="9803" w:type="dxa"/>
            <w:gridSpan w:val="5"/>
            <w:vAlign w:val="center"/>
          </w:tcPr>
          <w:p w14:paraId="7F9932DC" w14:textId="77777777" w:rsidR="00723412" w:rsidRPr="00723412" w:rsidRDefault="00723412" w:rsidP="00D92ED5">
            <w:pPr>
              <w:numPr>
                <w:ilvl w:val="0"/>
                <w:numId w:val="43"/>
              </w:numPr>
              <w:tabs>
                <w:tab w:val="left" w:pos="0"/>
              </w:tabs>
              <w:ind w:left="0" w:firstLine="0"/>
              <w:contextualSpacing/>
              <w:jc w:val="center"/>
              <w:rPr>
                <w:bCs/>
                <w:szCs w:val="28"/>
              </w:rPr>
            </w:pPr>
            <w:r w:rsidRPr="00723412">
              <w:rPr>
                <w:bCs/>
                <w:kern w:val="32"/>
                <w:szCs w:val="28"/>
                <w:lang w:eastAsia="en-US"/>
              </w:rPr>
              <w:t>Сжиженный</w:t>
            </w:r>
            <w:r w:rsidRPr="00723412">
              <w:rPr>
                <w:bCs/>
                <w:color w:val="000000"/>
                <w:kern w:val="32"/>
                <w:szCs w:val="28"/>
                <w:lang w:val="x-none" w:eastAsia="en-US"/>
              </w:rPr>
              <w:t xml:space="preserve"> газ</w:t>
            </w:r>
            <w:r w:rsidRPr="00723412">
              <w:rPr>
                <w:bCs/>
                <w:color w:val="000000"/>
                <w:kern w:val="32"/>
                <w:szCs w:val="28"/>
                <w:lang w:eastAsia="en-US"/>
              </w:rPr>
              <w:t xml:space="preserve"> из групповой резервуарной установки</w:t>
            </w:r>
          </w:p>
        </w:tc>
      </w:tr>
      <w:tr w:rsidR="00723412" w:rsidRPr="00723412" w14:paraId="29D4D408" w14:textId="77777777" w:rsidTr="00321C1B">
        <w:trPr>
          <w:trHeight w:val="327"/>
          <w:jc w:val="center"/>
        </w:trPr>
        <w:tc>
          <w:tcPr>
            <w:tcW w:w="737" w:type="dxa"/>
            <w:vAlign w:val="center"/>
          </w:tcPr>
          <w:p w14:paraId="64373DD6"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2.1</w:t>
            </w:r>
          </w:p>
        </w:tc>
        <w:tc>
          <w:tcPr>
            <w:tcW w:w="4163" w:type="dxa"/>
            <w:vAlign w:val="center"/>
          </w:tcPr>
          <w:p w14:paraId="364C2956"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ООО «Чебуламежрайгаз», </w:t>
            </w:r>
          </w:p>
          <w:p w14:paraId="22DAA5FB" w14:textId="77777777" w:rsidR="00723412" w:rsidRPr="00723412" w:rsidRDefault="00723412" w:rsidP="00723412">
            <w:pPr>
              <w:tabs>
                <w:tab w:val="left" w:pos="0"/>
              </w:tabs>
              <w:rPr>
                <w:rFonts w:eastAsiaTheme="minorHAnsi"/>
                <w:bCs/>
                <w:szCs w:val="28"/>
              </w:rPr>
            </w:pPr>
            <w:r w:rsidRPr="00723412">
              <w:rPr>
                <w:rFonts w:eastAsiaTheme="minorHAnsi"/>
                <w:bCs/>
                <w:szCs w:val="28"/>
              </w:rPr>
              <w:t xml:space="preserve">ИНН </w:t>
            </w:r>
            <w:r w:rsidRPr="00723412">
              <w:rPr>
                <w:rFonts w:eastAsiaTheme="minorHAnsi"/>
                <w:bCs/>
                <w:color w:val="000000"/>
                <w:kern w:val="32"/>
                <w:szCs w:val="28"/>
                <w:lang w:val="x-none" w:eastAsia="en-US"/>
              </w:rPr>
              <w:t>4213011646</w:t>
            </w:r>
          </w:p>
        </w:tc>
        <w:tc>
          <w:tcPr>
            <w:tcW w:w="1487" w:type="dxa"/>
            <w:vAlign w:val="center"/>
          </w:tcPr>
          <w:p w14:paraId="391E4A94" w14:textId="77777777" w:rsidR="00723412" w:rsidRPr="00723412" w:rsidRDefault="00723412" w:rsidP="00723412">
            <w:pPr>
              <w:tabs>
                <w:tab w:val="left" w:pos="0"/>
              </w:tabs>
              <w:jc w:val="center"/>
              <w:rPr>
                <w:rFonts w:eastAsiaTheme="minorHAnsi"/>
                <w:szCs w:val="28"/>
              </w:rPr>
            </w:pPr>
            <w:r w:rsidRPr="00723412">
              <w:rPr>
                <w:rFonts w:eastAsiaTheme="minorHAnsi"/>
                <w:szCs w:val="28"/>
              </w:rPr>
              <w:t>руб</w:t>
            </w:r>
            <w:r w:rsidRPr="00723412">
              <w:rPr>
                <w:rFonts w:eastAsiaTheme="minorHAnsi"/>
                <w:bCs/>
                <w:szCs w:val="28"/>
              </w:rPr>
              <w:t>/кг</w:t>
            </w:r>
          </w:p>
        </w:tc>
        <w:tc>
          <w:tcPr>
            <w:tcW w:w="1783" w:type="dxa"/>
            <w:vAlign w:val="center"/>
          </w:tcPr>
          <w:p w14:paraId="5A1FD2AD"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38,70</w:t>
            </w:r>
          </w:p>
        </w:tc>
        <w:tc>
          <w:tcPr>
            <w:tcW w:w="1633" w:type="dxa"/>
            <w:vAlign w:val="center"/>
          </w:tcPr>
          <w:p w14:paraId="11E2188F" w14:textId="77777777" w:rsidR="00723412" w:rsidRPr="00723412" w:rsidRDefault="00723412" w:rsidP="00723412">
            <w:pPr>
              <w:tabs>
                <w:tab w:val="left" w:pos="0"/>
              </w:tabs>
              <w:jc w:val="center"/>
              <w:rPr>
                <w:rFonts w:eastAsiaTheme="minorHAnsi"/>
                <w:bCs/>
                <w:szCs w:val="28"/>
              </w:rPr>
            </w:pPr>
            <w:r w:rsidRPr="00723412">
              <w:rPr>
                <w:rFonts w:eastAsiaTheme="minorHAnsi"/>
                <w:bCs/>
                <w:szCs w:val="28"/>
              </w:rPr>
              <w:t>40,64</w:t>
            </w:r>
          </w:p>
        </w:tc>
      </w:tr>
    </w:tbl>
    <w:p w14:paraId="64D70594" w14:textId="77777777" w:rsidR="00723412" w:rsidRPr="00723412" w:rsidRDefault="00723412" w:rsidP="00723412">
      <w:pPr>
        <w:spacing w:before="120" w:after="160" w:line="259" w:lineRule="auto"/>
        <w:ind w:firstLine="708"/>
        <w:jc w:val="both"/>
        <w:rPr>
          <w:rFonts w:eastAsiaTheme="minorHAnsi"/>
          <w:sz w:val="28"/>
          <w:szCs w:val="28"/>
        </w:rPr>
      </w:pPr>
      <w:r w:rsidRPr="00723412">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27FDF454" w14:textId="77777777" w:rsidR="00723412" w:rsidRPr="00723412" w:rsidRDefault="00723412" w:rsidP="00723412">
      <w:pPr>
        <w:tabs>
          <w:tab w:val="left" w:pos="0"/>
        </w:tabs>
        <w:ind w:right="424"/>
        <w:jc w:val="right"/>
        <w:rPr>
          <w:bCs/>
          <w:sz w:val="28"/>
          <w:szCs w:val="28"/>
        </w:rPr>
      </w:pPr>
    </w:p>
    <w:p w14:paraId="54931421" w14:textId="77777777" w:rsidR="00723412" w:rsidRPr="00723412" w:rsidRDefault="00723412" w:rsidP="00723412">
      <w:pPr>
        <w:tabs>
          <w:tab w:val="left" w:pos="0"/>
        </w:tabs>
        <w:ind w:right="424"/>
        <w:jc w:val="right"/>
        <w:rPr>
          <w:bCs/>
          <w:sz w:val="28"/>
          <w:szCs w:val="28"/>
        </w:rPr>
      </w:pPr>
    </w:p>
    <w:p w14:paraId="069603F6" w14:textId="77777777" w:rsidR="00723412" w:rsidRPr="00723412" w:rsidRDefault="00723412" w:rsidP="00723412">
      <w:pPr>
        <w:tabs>
          <w:tab w:val="left" w:pos="0"/>
        </w:tabs>
        <w:ind w:right="424"/>
        <w:jc w:val="right"/>
        <w:rPr>
          <w:bCs/>
          <w:sz w:val="28"/>
          <w:szCs w:val="28"/>
        </w:rPr>
      </w:pPr>
    </w:p>
    <w:p w14:paraId="54631277" w14:textId="77777777" w:rsidR="00723412" w:rsidRDefault="00723412" w:rsidP="00101911">
      <w:pPr>
        <w:tabs>
          <w:tab w:val="left" w:pos="5580"/>
          <w:tab w:val="left" w:pos="9498"/>
        </w:tabs>
        <w:ind w:left="284" w:right="-569" w:firstLine="851"/>
        <w:sectPr w:rsidR="00723412" w:rsidSect="00AE5199">
          <w:pgSz w:w="11906" w:h="16838"/>
          <w:pgMar w:top="1134" w:right="566" w:bottom="1134" w:left="567" w:header="708" w:footer="708" w:gutter="0"/>
          <w:cols w:space="708"/>
          <w:titlePg/>
          <w:docGrid w:linePitch="381"/>
        </w:sectPr>
      </w:pPr>
    </w:p>
    <w:p w14:paraId="77C84EA5" w14:textId="2181E822" w:rsidR="00723412" w:rsidRPr="001828C5" w:rsidRDefault="00723412" w:rsidP="00723412">
      <w:pPr>
        <w:tabs>
          <w:tab w:val="left" w:pos="5580"/>
          <w:tab w:val="left" w:pos="9498"/>
        </w:tabs>
        <w:ind w:left="-961" w:right="-569" w:firstLine="6631"/>
      </w:pPr>
      <w:r w:rsidRPr="001828C5">
        <w:lastRenderedPageBreak/>
        <w:t xml:space="preserve">Приложение № </w:t>
      </w:r>
      <w:r>
        <w:t>22</w:t>
      </w:r>
      <w:r>
        <w:t>2</w:t>
      </w:r>
      <w:r>
        <w:t xml:space="preserve"> </w:t>
      </w:r>
      <w:r w:rsidRPr="001828C5">
        <w:t xml:space="preserve">к </w:t>
      </w:r>
      <w:r>
        <w:t xml:space="preserve">протоколу </w:t>
      </w:r>
      <w:r w:rsidRPr="001828C5">
        <w:t>№ 8</w:t>
      </w:r>
      <w:r>
        <w:t>7</w:t>
      </w:r>
    </w:p>
    <w:p w14:paraId="5A7E13F7" w14:textId="77777777" w:rsidR="00723412" w:rsidRPr="001828C5" w:rsidRDefault="00723412" w:rsidP="00723412">
      <w:pPr>
        <w:tabs>
          <w:tab w:val="left" w:pos="5580"/>
          <w:tab w:val="left" w:pos="9498"/>
        </w:tabs>
        <w:ind w:left="-961" w:right="-569" w:firstLine="6631"/>
      </w:pPr>
      <w:r w:rsidRPr="001828C5">
        <w:t>заседания правления Региональной</w:t>
      </w:r>
    </w:p>
    <w:p w14:paraId="31D0C6AB" w14:textId="77777777" w:rsidR="00723412" w:rsidRPr="001828C5" w:rsidRDefault="00723412" w:rsidP="00723412">
      <w:pPr>
        <w:tabs>
          <w:tab w:val="left" w:pos="5580"/>
          <w:tab w:val="left" w:pos="9498"/>
        </w:tabs>
        <w:ind w:left="-961" w:right="-569" w:firstLine="6631"/>
      </w:pPr>
      <w:r w:rsidRPr="001828C5">
        <w:t>энергетической комиссии</w:t>
      </w:r>
    </w:p>
    <w:p w14:paraId="31626317" w14:textId="77777777" w:rsidR="00723412" w:rsidRDefault="00723412" w:rsidP="00723412">
      <w:pPr>
        <w:tabs>
          <w:tab w:val="left" w:pos="5580"/>
          <w:tab w:val="left" w:pos="9498"/>
        </w:tabs>
        <w:ind w:left="-961" w:right="-569" w:firstLine="6631"/>
      </w:pPr>
      <w:r w:rsidRPr="001828C5">
        <w:t xml:space="preserve">Кузбасса от </w:t>
      </w:r>
      <w:r>
        <w:t>20</w:t>
      </w:r>
      <w:r w:rsidRPr="001828C5">
        <w:t>.12.2021</w:t>
      </w:r>
    </w:p>
    <w:p w14:paraId="6690A6B7" w14:textId="77777777" w:rsidR="00B514EA" w:rsidRPr="00B514EA" w:rsidRDefault="00B514EA" w:rsidP="00B514EA">
      <w:pPr>
        <w:tabs>
          <w:tab w:val="left" w:pos="0"/>
        </w:tabs>
        <w:rPr>
          <w:sz w:val="28"/>
          <w:szCs w:val="28"/>
        </w:rPr>
      </w:pPr>
    </w:p>
    <w:p w14:paraId="5658A4A7" w14:textId="77777777" w:rsidR="00B514EA" w:rsidRPr="00B514EA" w:rsidRDefault="00B514EA" w:rsidP="00B514EA">
      <w:pPr>
        <w:tabs>
          <w:tab w:val="left" w:pos="0"/>
        </w:tabs>
        <w:jc w:val="center"/>
        <w:rPr>
          <w:bCs/>
          <w:sz w:val="28"/>
          <w:szCs w:val="28"/>
        </w:rPr>
      </w:pPr>
      <w:r w:rsidRPr="00B514EA">
        <w:rPr>
          <w:bCs/>
          <w:sz w:val="28"/>
          <w:szCs w:val="28"/>
        </w:rPr>
        <w:t>Льготные тарифы*</w:t>
      </w:r>
    </w:p>
    <w:p w14:paraId="21B18345" w14:textId="52B075AA" w:rsidR="00B514EA" w:rsidRPr="00B514EA" w:rsidRDefault="00B514EA" w:rsidP="00B514EA">
      <w:pPr>
        <w:tabs>
          <w:tab w:val="left" w:pos="0"/>
        </w:tabs>
        <w:jc w:val="center"/>
        <w:rPr>
          <w:bCs/>
          <w:sz w:val="28"/>
          <w:szCs w:val="28"/>
        </w:rPr>
      </w:pPr>
      <w:r w:rsidRPr="00B514EA">
        <w:rPr>
          <w:bCs/>
          <w:sz w:val="28"/>
          <w:szCs w:val="28"/>
        </w:rPr>
        <w:t xml:space="preserve">на холодное водоснабжение, горячее водоснабжение в открытой системе горячего водоснабжения, водоотведение, </w:t>
      </w:r>
      <w:r w:rsidRPr="00B514EA">
        <w:rPr>
          <w:bCs/>
          <w:kern w:val="32"/>
          <w:sz w:val="28"/>
          <w:szCs w:val="28"/>
          <w:lang w:eastAsia="en-US"/>
        </w:rPr>
        <w:t>тепловую энергию (мощность)</w:t>
      </w:r>
      <w:r w:rsidRPr="00B514EA">
        <w:rPr>
          <w:rFonts w:eastAsia="Calibri"/>
          <w:color w:val="000000"/>
          <w:sz w:val="28"/>
          <w:szCs w:val="28"/>
          <w:lang w:eastAsia="en-US"/>
        </w:rPr>
        <w:t xml:space="preserve">, твердое топливо (уголь) </w:t>
      </w:r>
      <w:r w:rsidRPr="00B514EA">
        <w:rPr>
          <w:bCs/>
          <w:sz w:val="28"/>
          <w:szCs w:val="28"/>
        </w:rPr>
        <w:t>на территории пгт. Верх-Чебула, д. Покровка, д. Новоказанка, д. Орлово-Розово, д. Петропавловка, с. Чумай, д. Казанка-20, д. Карачарово, д. Кураково, д. Усманка, с. Николаевка, п. Мурюк, п. Боровой, с. Усть-серта, с. Курск-Смоленка, д. Шестаково</w:t>
      </w:r>
    </w:p>
    <w:p w14:paraId="3205B76C" w14:textId="77777777" w:rsidR="00B514EA" w:rsidRPr="00B514EA" w:rsidRDefault="00B514EA" w:rsidP="00B514EA">
      <w:pPr>
        <w:tabs>
          <w:tab w:val="left" w:pos="0"/>
        </w:tabs>
        <w:jc w:val="center"/>
        <w:rPr>
          <w:bCs/>
          <w:sz w:val="32"/>
          <w:szCs w:val="32"/>
        </w:rPr>
      </w:pPr>
    </w:p>
    <w:tbl>
      <w:tblPr>
        <w:tblStyle w:val="afc"/>
        <w:tblW w:w="9163" w:type="dxa"/>
        <w:jc w:val="center"/>
        <w:tblLayout w:type="fixed"/>
        <w:tblLook w:val="04A0" w:firstRow="1" w:lastRow="0" w:firstColumn="1" w:lastColumn="0" w:noHBand="0" w:noVBand="1"/>
      </w:tblPr>
      <w:tblGrid>
        <w:gridCol w:w="846"/>
        <w:gridCol w:w="3442"/>
        <w:gridCol w:w="1578"/>
        <w:gridCol w:w="1712"/>
        <w:gridCol w:w="1585"/>
      </w:tblGrid>
      <w:tr w:rsidR="00B514EA" w:rsidRPr="00B514EA" w14:paraId="7B52E75E" w14:textId="77777777" w:rsidTr="00321C1B">
        <w:trPr>
          <w:trHeight w:val="78"/>
          <w:jc w:val="center"/>
        </w:trPr>
        <w:tc>
          <w:tcPr>
            <w:tcW w:w="846" w:type="dxa"/>
            <w:vMerge w:val="restart"/>
            <w:vAlign w:val="center"/>
          </w:tcPr>
          <w:p w14:paraId="205A7D68" w14:textId="77777777" w:rsidR="00B514EA" w:rsidRPr="00B514EA" w:rsidRDefault="00B514EA" w:rsidP="00B514EA">
            <w:pPr>
              <w:tabs>
                <w:tab w:val="left" w:pos="0"/>
              </w:tabs>
              <w:jc w:val="center"/>
              <w:rPr>
                <w:bCs/>
              </w:rPr>
            </w:pPr>
            <w:r w:rsidRPr="00B514EA">
              <w:rPr>
                <w:bCs/>
              </w:rPr>
              <w:t>№ п/п</w:t>
            </w:r>
          </w:p>
        </w:tc>
        <w:tc>
          <w:tcPr>
            <w:tcW w:w="3442" w:type="dxa"/>
            <w:vMerge w:val="restart"/>
            <w:vAlign w:val="center"/>
          </w:tcPr>
          <w:p w14:paraId="4A89CA15" w14:textId="77777777" w:rsidR="00B514EA" w:rsidRPr="00B514EA" w:rsidRDefault="00B514EA" w:rsidP="00B514EA">
            <w:pPr>
              <w:tabs>
                <w:tab w:val="left" w:pos="0"/>
              </w:tabs>
              <w:jc w:val="center"/>
              <w:rPr>
                <w:bCs/>
              </w:rPr>
            </w:pPr>
            <w:r w:rsidRPr="00B514EA">
              <w:rPr>
                <w:bCs/>
              </w:rPr>
              <w:t>Наименование регулируемой организации</w:t>
            </w:r>
          </w:p>
        </w:tc>
        <w:tc>
          <w:tcPr>
            <w:tcW w:w="1578" w:type="dxa"/>
            <w:vMerge w:val="restart"/>
            <w:vAlign w:val="center"/>
          </w:tcPr>
          <w:p w14:paraId="231A7686" w14:textId="77777777" w:rsidR="00B514EA" w:rsidRPr="00B514EA" w:rsidRDefault="00B514EA" w:rsidP="00B514EA">
            <w:pPr>
              <w:tabs>
                <w:tab w:val="left" w:pos="0"/>
              </w:tabs>
              <w:jc w:val="center"/>
              <w:rPr>
                <w:bCs/>
              </w:rPr>
            </w:pPr>
            <w:r w:rsidRPr="00B514EA">
              <w:rPr>
                <w:bCs/>
              </w:rPr>
              <w:t>Единицы измерения</w:t>
            </w:r>
          </w:p>
        </w:tc>
        <w:tc>
          <w:tcPr>
            <w:tcW w:w="3297" w:type="dxa"/>
            <w:gridSpan w:val="2"/>
            <w:vAlign w:val="center"/>
          </w:tcPr>
          <w:p w14:paraId="4941C5ED" w14:textId="77777777" w:rsidR="00B514EA" w:rsidRPr="00B514EA" w:rsidRDefault="00B514EA" w:rsidP="00B514EA">
            <w:pPr>
              <w:tabs>
                <w:tab w:val="left" w:pos="0"/>
              </w:tabs>
              <w:jc w:val="center"/>
              <w:rPr>
                <w:bCs/>
              </w:rPr>
            </w:pPr>
            <w:r w:rsidRPr="00B514EA">
              <w:rPr>
                <w:bCs/>
              </w:rPr>
              <w:t>Льготный тариф</w:t>
            </w:r>
          </w:p>
        </w:tc>
      </w:tr>
      <w:tr w:rsidR="00B514EA" w:rsidRPr="00B514EA" w14:paraId="73334552" w14:textId="77777777" w:rsidTr="00321C1B">
        <w:trPr>
          <w:trHeight w:val="164"/>
          <w:jc w:val="center"/>
        </w:trPr>
        <w:tc>
          <w:tcPr>
            <w:tcW w:w="846" w:type="dxa"/>
            <w:vMerge/>
            <w:vAlign w:val="center"/>
          </w:tcPr>
          <w:p w14:paraId="3682EBEC" w14:textId="77777777" w:rsidR="00B514EA" w:rsidRPr="00B514EA" w:rsidRDefault="00B514EA" w:rsidP="00B514EA">
            <w:pPr>
              <w:tabs>
                <w:tab w:val="left" w:pos="0"/>
              </w:tabs>
              <w:jc w:val="center"/>
              <w:rPr>
                <w:bCs/>
              </w:rPr>
            </w:pPr>
          </w:p>
        </w:tc>
        <w:tc>
          <w:tcPr>
            <w:tcW w:w="3442" w:type="dxa"/>
            <w:vMerge/>
            <w:vAlign w:val="center"/>
          </w:tcPr>
          <w:p w14:paraId="57A1906E" w14:textId="77777777" w:rsidR="00B514EA" w:rsidRPr="00B514EA" w:rsidRDefault="00B514EA" w:rsidP="00B514EA">
            <w:pPr>
              <w:tabs>
                <w:tab w:val="left" w:pos="0"/>
              </w:tabs>
              <w:jc w:val="center"/>
              <w:rPr>
                <w:bCs/>
              </w:rPr>
            </w:pPr>
          </w:p>
        </w:tc>
        <w:tc>
          <w:tcPr>
            <w:tcW w:w="1578" w:type="dxa"/>
            <w:vMerge/>
            <w:vAlign w:val="center"/>
          </w:tcPr>
          <w:p w14:paraId="6C2EA1AD" w14:textId="77777777" w:rsidR="00B514EA" w:rsidRPr="00B514EA" w:rsidRDefault="00B514EA" w:rsidP="00B514EA">
            <w:pPr>
              <w:tabs>
                <w:tab w:val="left" w:pos="0"/>
              </w:tabs>
              <w:jc w:val="center"/>
              <w:rPr>
                <w:bCs/>
              </w:rPr>
            </w:pPr>
          </w:p>
        </w:tc>
        <w:tc>
          <w:tcPr>
            <w:tcW w:w="1712" w:type="dxa"/>
            <w:vAlign w:val="center"/>
          </w:tcPr>
          <w:p w14:paraId="53FD6242" w14:textId="77777777" w:rsidR="00B514EA" w:rsidRPr="00B514EA" w:rsidRDefault="00B514EA" w:rsidP="00B514EA">
            <w:pPr>
              <w:tabs>
                <w:tab w:val="left" w:pos="0"/>
              </w:tabs>
              <w:jc w:val="center"/>
              <w:rPr>
                <w:bCs/>
              </w:rPr>
            </w:pPr>
            <w:r w:rsidRPr="00B514EA">
              <w:rPr>
                <w:bCs/>
              </w:rPr>
              <w:t>с 01.01.2022                   по 30.06.2022</w:t>
            </w:r>
          </w:p>
        </w:tc>
        <w:tc>
          <w:tcPr>
            <w:tcW w:w="1585" w:type="dxa"/>
            <w:vAlign w:val="center"/>
          </w:tcPr>
          <w:p w14:paraId="3AAF53EC" w14:textId="77777777" w:rsidR="00B514EA" w:rsidRPr="00B514EA" w:rsidRDefault="00B514EA" w:rsidP="00B514EA">
            <w:pPr>
              <w:tabs>
                <w:tab w:val="left" w:pos="0"/>
              </w:tabs>
              <w:ind w:right="-100"/>
              <w:jc w:val="center"/>
              <w:rPr>
                <w:bCs/>
              </w:rPr>
            </w:pPr>
            <w:r w:rsidRPr="00B514EA">
              <w:rPr>
                <w:bCs/>
              </w:rPr>
              <w:t>с 01.07.2022                по 31.12.2022</w:t>
            </w:r>
          </w:p>
        </w:tc>
      </w:tr>
      <w:tr w:rsidR="00B514EA" w:rsidRPr="00B514EA" w14:paraId="6F5D9811" w14:textId="77777777" w:rsidTr="00321C1B">
        <w:trPr>
          <w:trHeight w:val="27"/>
          <w:jc w:val="center"/>
        </w:trPr>
        <w:tc>
          <w:tcPr>
            <w:tcW w:w="846" w:type="dxa"/>
            <w:vAlign w:val="center"/>
          </w:tcPr>
          <w:p w14:paraId="10F74AA9" w14:textId="77777777" w:rsidR="00B514EA" w:rsidRPr="00B514EA" w:rsidRDefault="00B514EA" w:rsidP="00B514EA">
            <w:pPr>
              <w:tabs>
                <w:tab w:val="left" w:pos="0"/>
              </w:tabs>
              <w:jc w:val="center"/>
              <w:rPr>
                <w:bCs/>
              </w:rPr>
            </w:pPr>
            <w:r w:rsidRPr="00B514EA">
              <w:rPr>
                <w:bCs/>
              </w:rPr>
              <w:t>1</w:t>
            </w:r>
          </w:p>
        </w:tc>
        <w:tc>
          <w:tcPr>
            <w:tcW w:w="3442" w:type="dxa"/>
            <w:vAlign w:val="center"/>
          </w:tcPr>
          <w:p w14:paraId="79F7F036" w14:textId="77777777" w:rsidR="00B514EA" w:rsidRPr="00B514EA" w:rsidRDefault="00B514EA" w:rsidP="00B514EA">
            <w:pPr>
              <w:tabs>
                <w:tab w:val="left" w:pos="0"/>
              </w:tabs>
              <w:jc w:val="center"/>
              <w:rPr>
                <w:bCs/>
              </w:rPr>
            </w:pPr>
            <w:r w:rsidRPr="00B514EA">
              <w:rPr>
                <w:bCs/>
              </w:rPr>
              <w:t>2</w:t>
            </w:r>
          </w:p>
        </w:tc>
        <w:tc>
          <w:tcPr>
            <w:tcW w:w="1578" w:type="dxa"/>
            <w:vAlign w:val="center"/>
          </w:tcPr>
          <w:p w14:paraId="37C73803" w14:textId="77777777" w:rsidR="00B514EA" w:rsidRPr="00B514EA" w:rsidRDefault="00B514EA" w:rsidP="00B514EA">
            <w:pPr>
              <w:tabs>
                <w:tab w:val="left" w:pos="0"/>
              </w:tabs>
              <w:jc w:val="center"/>
              <w:rPr>
                <w:bCs/>
              </w:rPr>
            </w:pPr>
            <w:r w:rsidRPr="00B514EA">
              <w:rPr>
                <w:bCs/>
              </w:rPr>
              <w:t>3</w:t>
            </w:r>
          </w:p>
        </w:tc>
        <w:tc>
          <w:tcPr>
            <w:tcW w:w="1712" w:type="dxa"/>
            <w:vAlign w:val="center"/>
          </w:tcPr>
          <w:p w14:paraId="70BC903F" w14:textId="77777777" w:rsidR="00B514EA" w:rsidRPr="00B514EA" w:rsidRDefault="00B514EA" w:rsidP="00B514EA">
            <w:pPr>
              <w:tabs>
                <w:tab w:val="left" w:pos="0"/>
              </w:tabs>
              <w:jc w:val="center"/>
              <w:rPr>
                <w:bCs/>
              </w:rPr>
            </w:pPr>
            <w:r w:rsidRPr="00B514EA">
              <w:rPr>
                <w:bCs/>
              </w:rPr>
              <w:t>4</w:t>
            </w:r>
          </w:p>
        </w:tc>
        <w:tc>
          <w:tcPr>
            <w:tcW w:w="1585" w:type="dxa"/>
            <w:vAlign w:val="center"/>
          </w:tcPr>
          <w:p w14:paraId="0CF6B3D5" w14:textId="77777777" w:rsidR="00B514EA" w:rsidRPr="00B514EA" w:rsidRDefault="00B514EA" w:rsidP="00B514EA">
            <w:pPr>
              <w:tabs>
                <w:tab w:val="left" w:pos="0"/>
              </w:tabs>
              <w:jc w:val="center"/>
              <w:rPr>
                <w:bCs/>
              </w:rPr>
            </w:pPr>
            <w:r w:rsidRPr="00B514EA">
              <w:rPr>
                <w:bCs/>
              </w:rPr>
              <w:t>5</w:t>
            </w:r>
          </w:p>
        </w:tc>
      </w:tr>
      <w:tr w:rsidR="00B514EA" w:rsidRPr="00B514EA" w14:paraId="2C975918" w14:textId="77777777" w:rsidTr="00321C1B">
        <w:trPr>
          <w:trHeight w:val="114"/>
          <w:jc w:val="center"/>
        </w:trPr>
        <w:tc>
          <w:tcPr>
            <w:tcW w:w="9163" w:type="dxa"/>
            <w:gridSpan w:val="5"/>
            <w:vAlign w:val="center"/>
          </w:tcPr>
          <w:p w14:paraId="749FAC06" w14:textId="77777777" w:rsidR="00B514EA" w:rsidRPr="00B514EA" w:rsidRDefault="00B514EA" w:rsidP="00D92ED5">
            <w:pPr>
              <w:numPr>
                <w:ilvl w:val="0"/>
                <w:numId w:val="34"/>
              </w:numPr>
              <w:tabs>
                <w:tab w:val="left" w:pos="0"/>
              </w:tabs>
              <w:ind w:left="0" w:firstLine="1156"/>
              <w:contextualSpacing/>
              <w:jc w:val="center"/>
              <w:rPr>
                <w:bCs/>
              </w:rPr>
            </w:pPr>
            <w:r w:rsidRPr="00B514EA">
              <w:rPr>
                <w:bCs/>
              </w:rPr>
              <w:t>Холодное водоснабжение</w:t>
            </w:r>
          </w:p>
        </w:tc>
      </w:tr>
      <w:tr w:rsidR="00B514EA" w:rsidRPr="00B514EA" w14:paraId="3C375B01" w14:textId="77777777" w:rsidTr="00321C1B">
        <w:trPr>
          <w:trHeight w:val="78"/>
          <w:jc w:val="center"/>
        </w:trPr>
        <w:tc>
          <w:tcPr>
            <w:tcW w:w="846" w:type="dxa"/>
            <w:vAlign w:val="center"/>
          </w:tcPr>
          <w:p w14:paraId="4541AB62" w14:textId="77777777" w:rsidR="00B514EA" w:rsidRPr="00B514EA" w:rsidRDefault="00B514EA" w:rsidP="00B514EA">
            <w:pPr>
              <w:tabs>
                <w:tab w:val="left" w:pos="0"/>
              </w:tabs>
              <w:ind w:firstLine="11"/>
              <w:jc w:val="center"/>
              <w:rPr>
                <w:bCs/>
              </w:rPr>
            </w:pPr>
            <w:r w:rsidRPr="00B514EA">
              <w:rPr>
                <w:bCs/>
              </w:rPr>
              <w:t>1.1.</w:t>
            </w:r>
          </w:p>
        </w:tc>
        <w:tc>
          <w:tcPr>
            <w:tcW w:w="3442" w:type="dxa"/>
            <w:vAlign w:val="center"/>
          </w:tcPr>
          <w:p w14:paraId="0358BB40" w14:textId="77777777" w:rsidR="00B514EA" w:rsidRPr="00B514EA" w:rsidRDefault="00B514EA" w:rsidP="00B514EA">
            <w:pPr>
              <w:tabs>
                <w:tab w:val="left" w:pos="0"/>
              </w:tabs>
              <w:ind w:firstLine="11"/>
              <w:rPr>
                <w:bCs/>
              </w:rPr>
            </w:pPr>
            <w:r w:rsidRPr="00B514EA">
              <w:rPr>
                <w:bCs/>
              </w:rPr>
              <w:t xml:space="preserve">ОАО «СКЭК», </w:t>
            </w:r>
          </w:p>
          <w:p w14:paraId="7E144842" w14:textId="77777777" w:rsidR="00B514EA" w:rsidRPr="00B514EA" w:rsidRDefault="00B514EA" w:rsidP="00B514EA">
            <w:pPr>
              <w:tabs>
                <w:tab w:val="left" w:pos="0"/>
              </w:tabs>
              <w:ind w:firstLine="11"/>
              <w:rPr>
                <w:bCs/>
              </w:rPr>
            </w:pPr>
            <w:r w:rsidRPr="00B514EA">
              <w:rPr>
                <w:bCs/>
              </w:rPr>
              <w:t>ИНН 4205153492</w:t>
            </w:r>
          </w:p>
        </w:tc>
        <w:tc>
          <w:tcPr>
            <w:tcW w:w="1578" w:type="dxa"/>
            <w:vAlign w:val="center"/>
          </w:tcPr>
          <w:p w14:paraId="6B250D27" w14:textId="77777777" w:rsidR="00B514EA" w:rsidRPr="00B514EA" w:rsidRDefault="00B514EA" w:rsidP="00B514EA">
            <w:pPr>
              <w:tabs>
                <w:tab w:val="left" w:pos="0"/>
              </w:tabs>
              <w:ind w:firstLine="11"/>
              <w:jc w:val="center"/>
              <w:rPr>
                <w:bCs/>
              </w:rPr>
            </w:pPr>
            <w:r w:rsidRPr="00B514EA">
              <w:t>руб</w:t>
            </w:r>
            <w:r w:rsidRPr="00B514EA">
              <w:rPr>
                <w:bCs/>
              </w:rPr>
              <w:t>/м</w:t>
            </w:r>
            <w:r w:rsidRPr="00B514EA">
              <w:rPr>
                <w:bCs/>
                <w:vertAlign w:val="superscript"/>
              </w:rPr>
              <w:t>3</w:t>
            </w:r>
            <w:r w:rsidRPr="00B514EA">
              <w:rPr>
                <w:bCs/>
              </w:rPr>
              <w:t xml:space="preserve"> </w:t>
            </w:r>
          </w:p>
        </w:tc>
        <w:tc>
          <w:tcPr>
            <w:tcW w:w="1712" w:type="dxa"/>
            <w:vAlign w:val="center"/>
          </w:tcPr>
          <w:p w14:paraId="077670B5" w14:textId="77777777" w:rsidR="00B514EA" w:rsidRPr="00B514EA" w:rsidRDefault="00B514EA" w:rsidP="00B514EA">
            <w:pPr>
              <w:tabs>
                <w:tab w:val="left" w:pos="0"/>
              </w:tabs>
              <w:ind w:firstLine="11"/>
              <w:jc w:val="center"/>
              <w:rPr>
                <w:bCs/>
              </w:rPr>
            </w:pPr>
            <w:r w:rsidRPr="00B514EA">
              <w:rPr>
                <w:bCs/>
              </w:rPr>
              <w:t>22,08</w:t>
            </w:r>
          </w:p>
        </w:tc>
        <w:tc>
          <w:tcPr>
            <w:tcW w:w="1585" w:type="dxa"/>
            <w:vAlign w:val="center"/>
          </w:tcPr>
          <w:p w14:paraId="65CE73A5" w14:textId="77777777" w:rsidR="00B514EA" w:rsidRPr="00B514EA" w:rsidRDefault="00B514EA" w:rsidP="00B514EA">
            <w:pPr>
              <w:tabs>
                <w:tab w:val="left" w:pos="0"/>
              </w:tabs>
              <w:ind w:firstLine="11"/>
              <w:jc w:val="center"/>
              <w:rPr>
                <w:bCs/>
              </w:rPr>
            </w:pPr>
            <w:r w:rsidRPr="00B514EA">
              <w:rPr>
                <w:bCs/>
              </w:rPr>
              <w:t>23,20</w:t>
            </w:r>
          </w:p>
        </w:tc>
      </w:tr>
      <w:tr w:rsidR="00B514EA" w:rsidRPr="00B514EA" w14:paraId="695BB993" w14:textId="77777777" w:rsidTr="00321C1B">
        <w:trPr>
          <w:trHeight w:val="402"/>
          <w:jc w:val="center"/>
        </w:trPr>
        <w:tc>
          <w:tcPr>
            <w:tcW w:w="9163" w:type="dxa"/>
            <w:gridSpan w:val="5"/>
            <w:vAlign w:val="center"/>
          </w:tcPr>
          <w:p w14:paraId="32AB1BF1" w14:textId="77777777" w:rsidR="00B514EA" w:rsidRPr="00B514EA" w:rsidRDefault="00B514EA" w:rsidP="00D92ED5">
            <w:pPr>
              <w:numPr>
                <w:ilvl w:val="0"/>
                <w:numId w:val="34"/>
              </w:numPr>
              <w:tabs>
                <w:tab w:val="left" w:pos="0"/>
              </w:tabs>
              <w:ind w:left="0" w:firstLine="306"/>
              <w:contextualSpacing/>
              <w:jc w:val="center"/>
              <w:rPr>
                <w:bCs/>
              </w:rPr>
            </w:pPr>
            <w:r w:rsidRPr="00B514EA">
              <w:rPr>
                <w:bCs/>
              </w:rPr>
              <w:t>Горячее водоснабжение в открытой системе горячего водоснабжения</w:t>
            </w:r>
          </w:p>
        </w:tc>
      </w:tr>
      <w:tr w:rsidR="00B514EA" w:rsidRPr="00B514EA" w14:paraId="7079937D" w14:textId="77777777" w:rsidTr="00321C1B">
        <w:trPr>
          <w:trHeight w:val="78"/>
          <w:jc w:val="center"/>
        </w:trPr>
        <w:tc>
          <w:tcPr>
            <w:tcW w:w="846" w:type="dxa"/>
            <w:vAlign w:val="center"/>
          </w:tcPr>
          <w:p w14:paraId="7EEB321C" w14:textId="77777777" w:rsidR="00B514EA" w:rsidRPr="00B514EA" w:rsidRDefault="00B514EA" w:rsidP="00B514EA">
            <w:pPr>
              <w:tabs>
                <w:tab w:val="left" w:pos="0"/>
              </w:tabs>
              <w:ind w:firstLine="11"/>
              <w:jc w:val="center"/>
              <w:rPr>
                <w:bCs/>
              </w:rPr>
            </w:pPr>
            <w:r w:rsidRPr="00B514EA">
              <w:rPr>
                <w:bCs/>
              </w:rPr>
              <w:t>2.1.</w:t>
            </w:r>
          </w:p>
        </w:tc>
        <w:tc>
          <w:tcPr>
            <w:tcW w:w="3442" w:type="dxa"/>
            <w:vAlign w:val="center"/>
          </w:tcPr>
          <w:p w14:paraId="1FEE6A17" w14:textId="77777777" w:rsidR="00B514EA" w:rsidRPr="00B514EA" w:rsidRDefault="00B514EA" w:rsidP="00B514EA">
            <w:pPr>
              <w:tabs>
                <w:tab w:val="left" w:pos="0"/>
              </w:tabs>
              <w:ind w:firstLine="11"/>
              <w:rPr>
                <w:bCs/>
              </w:rPr>
            </w:pPr>
            <w:r w:rsidRPr="00B514EA">
              <w:rPr>
                <w:bCs/>
              </w:rPr>
              <w:t xml:space="preserve">ОАО «СКЭК», </w:t>
            </w:r>
          </w:p>
          <w:p w14:paraId="1868A908" w14:textId="77777777" w:rsidR="00B514EA" w:rsidRPr="00B514EA" w:rsidRDefault="00B514EA" w:rsidP="00B514EA">
            <w:pPr>
              <w:tabs>
                <w:tab w:val="left" w:pos="0"/>
              </w:tabs>
              <w:ind w:firstLine="11"/>
              <w:rPr>
                <w:bCs/>
              </w:rPr>
            </w:pPr>
            <w:r w:rsidRPr="00B514EA">
              <w:rPr>
                <w:bCs/>
              </w:rPr>
              <w:t>ИНН 4205153492</w:t>
            </w:r>
          </w:p>
        </w:tc>
        <w:tc>
          <w:tcPr>
            <w:tcW w:w="1578" w:type="dxa"/>
            <w:vAlign w:val="center"/>
          </w:tcPr>
          <w:p w14:paraId="022965FC" w14:textId="77777777" w:rsidR="00B514EA" w:rsidRPr="00B514EA" w:rsidRDefault="00B514EA" w:rsidP="00B514EA">
            <w:pPr>
              <w:tabs>
                <w:tab w:val="left" w:pos="0"/>
              </w:tabs>
              <w:ind w:firstLine="11"/>
              <w:jc w:val="center"/>
              <w:rPr>
                <w:bCs/>
                <w:vertAlign w:val="superscript"/>
              </w:rPr>
            </w:pPr>
            <w:r w:rsidRPr="00B514EA">
              <w:t>руб</w:t>
            </w:r>
            <w:r w:rsidRPr="00B514EA">
              <w:rPr>
                <w:bCs/>
              </w:rPr>
              <w:t>/м</w:t>
            </w:r>
            <w:r w:rsidRPr="00B514EA">
              <w:rPr>
                <w:bCs/>
                <w:vertAlign w:val="superscript"/>
              </w:rPr>
              <w:t>3</w:t>
            </w:r>
          </w:p>
        </w:tc>
        <w:tc>
          <w:tcPr>
            <w:tcW w:w="1712" w:type="dxa"/>
            <w:vAlign w:val="center"/>
          </w:tcPr>
          <w:p w14:paraId="093A325E" w14:textId="77777777" w:rsidR="00B514EA" w:rsidRPr="00B514EA" w:rsidRDefault="00B514EA" w:rsidP="00B514EA">
            <w:pPr>
              <w:tabs>
                <w:tab w:val="left" w:pos="0"/>
              </w:tabs>
              <w:ind w:firstLine="11"/>
              <w:jc w:val="center"/>
              <w:rPr>
                <w:bCs/>
              </w:rPr>
            </w:pPr>
            <w:r w:rsidRPr="00B514EA">
              <w:rPr>
                <w:bCs/>
              </w:rPr>
              <w:t>106,98</w:t>
            </w:r>
          </w:p>
        </w:tc>
        <w:tc>
          <w:tcPr>
            <w:tcW w:w="1585" w:type="dxa"/>
            <w:vAlign w:val="center"/>
          </w:tcPr>
          <w:p w14:paraId="18AAEE02" w14:textId="77777777" w:rsidR="00B514EA" w:rsidRPr="00B514EA" w:rsidRDefault="00B514EA" w:rsidP="00B514EA">
            <w:pPr>
              <w:tabs>
                <w:tab w:val="left" w:pos="0"/>
              </w:tabs>
              <w:ind w:firstLine="11"/>
              <w:jc w:val="center"/>
              <w:rPr>
                <w:bCs/>
              </w:rPr>
            </w:pPr>
            <w:r w:rsidRPr="00B514EA">
              <w:rPr>
                <w:bCs/>
              </w:rPr>
              <w:t>111,80</w:t>
            </w:r>
          </w:p>
        </w:tc>
      </w:tr>
      <w:tr w:rsidR="00B514EA" w:rsidRPr="00B514EA" w14:paraId="660609BC" w14:textId="77777777" w:rsidTr="00321C1B">
        <w:trPr>
          <w:trHeight w:val="443"/>
          <w:jc w:val="center"/>
        </w:trPr>
        <w:tc>
          <w:tcPr>
            <w:tcW w:w="9163" w:type="dxa"/>
            <w:gridSpan w:val="5"/>
            <w:vAlign w:val="center"/>
          </w:tcPr>
          <w:p w14:paraId="031C0C07" w14:textId="77777777" w:rsidR="00B514EA" w:rsidRPr="00B514EA" w:rsidRDefault="00B514EA" w:rsidP="00D92ED5">
            <w:pPr>
              <w:numPr>
                <w:ilvl w:val="0"/>
                <w:numId w:val="34"/>
              </w:numPr>
              <w:tabs>
                <w:tab w:val="left" w:pos="0"/>
              </w:tabs>
              <w:ind w:left="22" w:firstLine="992"/>
              <w:contextualSpacing/>
              <w:jc w:val="center"/>
              <w:rPr>
                <w:bCs/>
              </w:rPr>
            </w:pPr>
            <w:r w:rsidRPr="00B514EA">
              <w:rPr>
                <w:bCs/>
              </w:rPr>
              <w:t>Водоотведение</w:t>
            </w:r>
          </w:p>
        </w:tc>
      </w:tr>
      <w:tr w:rsidR="00B514EA" w:rsidRPr="00B514EA" w14:paraId="32476FDB" w14:textId="77777777" w:rsidTr="00321C1B">
        <w:trPr>
          <w:trHeight w:val="122"/>
          <w:jc w:val="center"/>
        </w:trPr>
        <w:tc>
          <w:tcPr>
            <w:tcW w:w="846" w:type="dxa"/>
            <w:vAlign w:val="center"/>
          </w:tcPr>
          <w:p w14:paraId="10B05D0D" w14:textId="77777777" w:rsidR="00B514EA" w:rsidRPr="00B514EA" w:rsidRDefault="00B514EA" w:rsidP="00B514EA">
            <w:pPr>
              <w:tabs>
                <w:tab w:val="left" w:pos="0"/>
              </w:tabs>
              <w:ind w:firstLine="11"/>
              <w:jc w:val="center"/>
              <w:rPr>
                <w:bCs/>
              </w:rPr>
            </w:pPr>
            <w:r w:rsidRPr="00B514EA">
              <w:rPr>
                <w:bCs/>
              </w:rPr>
              <w:t>3.1.</w:t>
            </w:r>
          </w:p>
        </w:tc>
        <w:tc>
          <w:tcPr>
            <w:tcW w:w="3442" w:type="dxa"/>
            <w:vAlign w:val="center"/>
          </w:tcPr>
          <w:p w14:paraId="58EE677B" w14:textId="77777777" w:rsidR="00B514EA" w:rsidRPr="00B514EA" w:rsidRDefault="00B514EA" w:rsidP="00B514EA">
            <w:pPr>
              <w:tabs>
                <w:tab w:val="left" w:pos="0"/>
              </w:tabs>
              <w:ind w:firstLine="11"/>
              <w:rPr>
                <w:bCs/>
              </w:rPr>
            </w:pPr>
            <w:r w:rsidRPr="00B514EA">
              <w:rPr>
                <w:bCs/>
              </w:rPr>
              <w:t xml:space="preserve">ОАО «СКЭК», </w:t>
            </w:r>
          </w:p>
          <w:p w14:paraId="4D04B685" w14:textId="77777777" w:rsidR="00B514EA" w:rsidRPr="00B514EA" w:rsidRDefault="00B514EA" w:rsidP="00B514EA">
            <w:pPr>
              <w:tabs>
                <w:tab w:val="left" w:pos="0"/>
              </w:tabs>
              <w:ind w:firstLine="11"/>
              <w:rPr>
                <w:bCs/>
              </w:rPr>
            </w:pPr>
            <w:r w:rsidRPr="00B514EA">
              <w:rPr>
                <w:bCs/>
              </w:rPr>
              <w:t>ИНН 4205153492</w:t>
            </w:r>
          </w:p>
        </w:tc>
        <w:tc>
          <w:tcPr>
            <w:tcW w:w="1578" w:type="dxa"/>
            <w:vAlign w:val="center"/>
          </w:tcPr>
          <w:p w14:paraId="48DAE82E" w14:textId="77777777" w:rsidR="00B514EA" w:rsidRPr="00B514EA" w:rsidRDefault="00B514EA" w:rsidP="00B514EA">
            <w:pPr>
              <w:tabs>
                <w:tab w:val="left" w:pos="0"/>
              </w:tabs>
              <w:ind w:firstLine="11"/>
              <w:jc w:val="center"/>
              <w:rPr>
                <w:bCs/>
              </w:rPr>
            </w:pPr>
            <w:r w:rsidRPr="00B514EA">
              <w:rPr>
                <w:bCs/>
              </w:rPr>
              <w:t>руб/м</w:t>
            </w:r>
            <w:r w:rsidRPr="00B514EA">
              <w:rPr>
                <w:bCs/>
                <w:vertAlign w:val="superscript"/>
              </w:rPr>
              <w:t>3</w:t>
            </w:r>
          </w:p>
        </w:tc>
        <w:tc>
          <w:tcPr>
            <w:tcW w:w="1712" w:type="dxa"/>
            <w:vAlign w:val="center"/>
          </w:tcPr>
          <w:p w14:paraId="1109FAB7" w14:textId="77777777" w:rsidR="00B514EA" w:rsidRPr="00B514EA" w:rsidRDefault="00B514EA" w:rsidP="00B514EA">
            <w:pPr>
              <w:tabs>
                <w:tab w:val="left" w:pos="0"/>
              </w:tabs>
              <w:ind w:firstLine="11"/>
              <w:jc w:val="center"/>
              <w:rPr>
                <w:bCs/>
              </w:rPr>
            </w:pPr>
            <w:r w:rsidRPr="00B514EA">
              <w:rPr>
                <w:bCs/>
              </w:rPr>
              <w:t>18,20</w:t>
            </w:r>
          </w:p>
        </w:tc>
        <w:tc>
          <w:tcPr>
            <w:tcW w:w="1585" w:type="dxa"/>
            <w:vAlign w:val="center"/>
          </w:tcPr>
          <w:p w14:paraId="46E3F554" w14:textId="77777777" w:rsidR="00B514EA" w:rsidRPr="00B514EA" w:rsidRDefault="00B514EA" w:rsidP="00B514EA">
            <w:pPr>
              <w:tabs>
                <w:tab w:val="left" w:pos="0"/>
              </w:tabs>
              <w:ind w:firstLine="11"/>
              <w:jc w:val="center"/>
              <w:rPr>
                <w:bCs/>
              </w:rPr>
            </w:pPr>
            <w:r w:rsidRPr="00B514EA">
              <w:rPr>
                <w:bCs/>
              </w:rPr>
              <w:t>19,11</w:t>
            </w:r>
          </w:p>
        </w:tc>
      </w:tr>
      <w:tr w:rsidR="00B514EA" w:rsidRPr="00B514EA" w14:paraId="4B017682" w14:textId="77777777" w:rsidTr="00321C1B">
        <w:trPr>
          <w:trHeight w:val="415"/>
          <w:jc w:val="center"/>
        </w:trPr>
        <w:tc>
          <w:tcPr>
            <w:tcW w:w="9163" w:type="dxa"/>
            <w:gridSpan w:val="5"/>
            <w:vAlign w:val="center"/>
          </w:tcPr>
          <w:p w14:paraId="799B0450" w14:textId="77777777" w:rsidR="00B514EA" w:rsidRPr="00B514EA" w:rsidRDefault="00B514EA" w:rsidP="00D92ED5">
            <w:pPr>
              <w:numPr>
                <w:ilvl w:val="0"/>
                <w:numId w:val="34"/>
              </w:numPr>
              <w:tabs>
                <w:tab w:val="left" w:pos="0"/>
              </w:tabs>
              <w:ind w:left="22" w:firstLine="992"/>
              <w:contextualSpacing/>
              <w:jc w:val="center"/>
              <w:rPr>
                <w:bCs/>
              </w:rPr>
            </w:pPr>
            <w:r w:rsidRPr="00B514EA">
              <w:rPr>
                <w:bCs/>
                <w:kern w:val="32"/>
                <w:szCs w:val="28"/>
                <w:lang w:eastAsia="en-US"/>
              </w:rPr>
              <w:t>Тепловая энергия (мощность)</w:t>
            </w:r>
          </w:p>
        </w:tc>
      </w:tr>
      <w:tr w:rsidR="00B514EA" w:rsidRPr="00B514EA" w14:paraId="4795837B" w14:textId="77777777" w:rsidTr="00321C1B">
        <w:trPr>
          <w:trHeight w:val="93"/>
          <w:jc w:val="center"/>
        </w:trPr>
        <w:tc>
          <w:tcPr>
            <w:tcW w:w="9163" w:type="dxa"/>
            <w:gridSpan w:val="5"/>
            <w:vAlign w:val="center"/>
          </w:tcPr>
          <w:p w14:paraId="122C4666" w14:textId="77777777" w:rsidR="00B514EA" w:rsidRPr="00B514EA" w:rsidRDefault="00B514EA" w:rsidP="00D92ED5">
            <w:pPr>
              <w:numPr>
                <w:ilvl w:val="1"/>
                <w:numId w:val="34"/>
              </w:numPr>
              <w:tabs>
                <w:tab w:val="left" w:pos="0"/>
              </w:tabs>
              <w:ind w:left="0" w:firstLine="873"/>
              <w:contextualSpacing/>
              <w:jc w:val="center"/>
              <w:rPr>
                <w:bCs/>
              </w:rPr>
            </w:pPr>
            <w:r w:rsidRPr="00B514EA">
              <w:rPr>
                <w:bCs/>
              </w:rPr>
              <w:t>В пределах норматива потребления**</w:t>
            </w:r>
            <w:r w:rsidRPr="00B514EA">
              <w:rPr>
                <w:lang w:eastAsia="en-US"/>
              </w:rPr>
              <w:t xml:space="preserve"> и стандарта нормативной площади жилого помещения</w:t>
            </w:r>
            <w:r w:rsidRPr="00B514EA">
              <w:rPr>
                <w:bCs/>
              </w:rPr>
              <w:t>***</w:t>
            </w:r>
          </w:p>
        </w:tc>
      </w:tr>
      <w:tr w:rsidR="00B514EA" w:rsidRPr="00B514EA" w14:paraId="76088C0C" w14:textId="77777777" w:rsidTr="00321C1B">
        <w:trPr>
          <w:trHeight w:val="16"/>
          <w:jc w:val="center"/>
        </w:trPr>
        <w:tc>
          <w:tcPr>
            <w:tcW w:w="846" w:type="dxa"/>
            <w:vAlign w:val="center"/>
          </w:tcPr>
          <w:p w14:paraId="4DE1EA03" w14:textId="77777777" w:rsidR="00B514EA" w:rsidRPr="00B514EA" w:rsidRDefault="00B514EA" w:rsidP="00B514EA">
            <w:pPr>
              <w:tabs>
                <w:tab w:val="left" w:pos="0"/>
              </w:tabs>
              <w:ind w:firstLine="11"/>
              <w:jc w:val="center"/>
              <w:rPr>
                <w:bCs/>
              </w:rPr>
            </w:pPr>
            <w:r w:rsidRPr="00B514EA">
              <w:rPr>
                <w:bCs/>
              </w:rPr>
              <w:t>4.1.1.</w:t>
            </w:r>
          </w:p>
        </w:tc>
        <w:tc>
          <w:tcPr>
            <w:tcW w:w="3442" w:type="dxa"/>
            <w:vAlign w:val="center"/>
          </w:tcPr>
          <w:p w14:paraId="6EDB573E" w14:textId="77777777" w:rsidR="00B514EA" w:rsidRPr="00B514EA" w:rsidRDefault="00B514EA" w:rsidP="00B514EA">
            <w:pPr>
              <w:tabs>
                <w:tab w:val="left" w:pos="0"/>
              </w:tabs>
              <w:ind w:firstLine="11"/>
              <w:rPr>
                <w:bCs/>
              </w:rPr>
            </w:pPr>
            <w:r w:rsidRPr="00B514EA">
              <w:rPr>
                <w:bCs/>
              </w:rPr>
              <w:t xml:space="preserve">ОАО «СКЭК», </w:t>
            </w:r>
          </w:p>
          <w:p w14:paraId="6FAEE3C6" w14:textId="77777777" w:rsidR="00B514EA" w:rsidRPr="00B514EA" w:rsidRDefault="00B514EA" w:rsidP="00B514EA">
            <w:pPr>
              <w:tabs>
                <w:tab w:val="left" w:pos="0"/>
              </w:tabs>
              <w:ind w:firstLine="11"/>
              <w:rPr>
                <w:bCs/>
              </w:rPr>
            </w:pPr>
            <w:r w:rsidRPr="00B514EA">
              <w:rPr>
                <w:bCs/>
              </w:rPr>
              <w:t>ИНН 4205153492</w:t>
            </w:r>
          </w:p>
        </w:tc>
        <w:tc>
          <w:tcPr>
            <w:tcW w:w="1578" w:type="dxa"/>
            <w:vAlign w:val="center"/>
          </w:tcPr>
          <w:p w14:paraId="236525AE" w14:textId="77777777" w:rsidR="00B514EA" w:rsidRPr="00B514EA" w:rsidRDefault="00B514EA" w:rsidP="00B514EA">
            <w:pPr>
              <w:tabs>
                <w:tab w:val="left" w:pos="0"/>
                <w:tab w:val="left" w:pos="1365"/>
              </w:tabs>
              <w:ind w:firstLine="11"/>
              <w:jc w:val="center"/>
              <w:rPr>
                <w:bCs/>
              </w:rPr>
            </w:pPr>
            <w:r w:rsidRPr="00B514EA">
              <w:rPr>
                <w:color w:val="000000"/>
              </w:rPr>
              <w:t>руб/Гкал</w:t>
            </w:r>
          </w:p>
        </w:tc>
        <w:tc>
          <w:tcPr>
            <w:tcW w:w="1712" w:type="dxa"/>
            <w:vAlign w:val="center"/>
          </w:tcPr>
          <w:p w14:paraId="7A635CB3" w14:textId="77777777" w:rsidR="00B514EA" w:rsidRPr="00B514EA" w:rsidRDefault="00B514EA" w:rsidP="00B514EA">
            <w:pPr>
              <w:tabs>
                <w:tab w:val="left" w:pos="0"/>
              </w:tabs>
              <w:ind w:firstLine="11"/>
              <w:jc w:val="center"/>
              <w:rPr>
                <w:bCs/>
              </w:rPr>
            </w:pPr>
            <w:r w:rsidRPr="00B514EA">
              <w:rPr>
                <w:bCs/>
              </w:rPr>
              <w:t>1783,69</w:t>
            </w:r>
          </w:p>
        </w:tc>
        <w:tc>
          <w:tcPr>
            <w:tcW w:w="1585" w:type="dxa"/>
            <w:vAlign w:val="center"/>
          </w:tcPr>
          <w:p w14:paraId="50E82CB9" w14:textId="77777777" w:rsidR="00B514EA" w:rsidRPr="00B514EA" w:rsidRDefault="00B514EA" w:rsidP="00B514EA">
            <w:pPr>
              <w:tabs>
                <w:tab w:val="left" w:pos="0"/>
              </w:tabs>
              <w:ind w:firstLine="11"/>
              <w:jc w:val="center"/>
              <w:rPr>
                <w:bCs/>
              </w:rPr>
            </w:pPr>
            <w:r w:rsidRPr="00B514EA">
              <w:rPr>
                <w:bCs/>
              </w:rPr>
              <w:t>1874,66</w:t>
            </w:r>
          </w:p>
        </w:tc>
      </w:tr>
      <w:tr w:rsidR="00B514EA" w:rsidRPr="00B514EA" w14:paraId="0F1C2DD3" w14:textId="77777777" w:rsidTr="00321C1B">
        <w:trPr>
          <w:trHeight w:val="167"/>
          <w:jc w:val="center"/>
        </w:trPr>
        <w:tc>
          <w:tcPr>
            <w:tcW w:w="9163" w:type="dxa"/>
            <w:gridSpan w:val="5"/>
            <w:vAlign w:val="center"/>
          </w:tcPr>
          <w:p w14:paraId="40F19634" w14:textId="77777777" w:rsidR="00B514EA" w:rsidRPr="00B514EA" w:rsidRDefault="00B514EA" w:rsidP="00D92ED5">
            <w:pPr>
              <w:numPr>
                <w:ilvl w:val="1"/>
                <w:numId w:val="34"/>
              </w:numPr>
              <w:tabs>
                <w:tab w:val="left" w:pos="0"/>
              </w:tabs>
              <w:ind w:left="22" w:firstLine="142"/>
              <w:contextualSpacing/>
              <w:jc w:val="center"/>
              <w:rPr>
                <w:bCs/>
              </w:rPr>
            </w:pPr>
            <w:r w:rsidRPr="00B514EA">
              <w:rPr>
                <w:bCs/>
              </w:rPr>
              <w:t>Сверх норматива потребления**</w:t>
            </w:r>
            <w:r w:rsidRPr="00B514EA">
              <w:rPr>
                <w:lang w:eastAsia="en-US"/>
              </w:rPr>
              <w:t xml:space="preserve"> и стандарта нормативной площади жилого помещения***</w:t>
            </w:r>
          </w:p>
        </w:tc>
      </w:tr>
      <w:tr w:rsidR="00B514EA" w:rsidRPr="00B514EA" w14:paraId="7B86B470" w14:textId="77777777" w:rsidTr="00321C1B">
        <w:trPr>
          <w:trHeight w:val="16"/>
          <w:jc w:val="center"/>
        </w:trPr>
        <w:tc>
          <w:tcPr>
            <w:tcW w:w="846" w:type="dxa"/>
            <w:vAlign w:val="center"/>
          </w:tcPr>
          <w:p w14:paraId="47169E77" w14:textId="77777777" w:rsidR="00B514EA" w:rsidRPr="00B514EA" w:rsidRDefault="00B514EA" w:rsidP="00B514EA">
            <w:pPr>
              <w:tabs>
                <w:tab w:val="left" w:pos="0"/>
              </w:tabs>
              <w:ind w:firstLine="11"/>
              <w:jc w:val="center"/>
              <w:rPr>
                <w:bCs/>
              </w:rPr>
            </w:pPr>
            <w:r w:rsidRPr="00B514EA">
              <w:rPr>
                <w:bCs/>
              </w:rPr>
              <w:t>4.2.1.</w:t>
            </w:r>
          </w:p>
        </w:tc>
        <w:tc>
          <w:tcPr>
            <w:tcW w:w="3442" w:type="dxa"/>
            <w:vAlign w:val="center"/>
          </w:tcPr>
          <w:p w14:paraId="49CA1884" w14:textId="77777777" w:rsidR="00B514EA" w:rsidRPr="00B514EA" w:rsidRDefault="00B514EA" w:rsidP="00B514EA">
            <w:pPr>
              <w:tabs>
                <w:tab w:val="left" w:pos="0"/>
              </w:tabs>
              <w:ind w:firstLine="11"/>
              <w:rPr>
                <w:bCs/>
              </w:rPr>
            </w:pPr>
            <w:r w:rsidRPr="00B514EA">
              <w:rPr>
                <w:bCs/>
              </w:rPr>
              <w:t xml:space="preserve">ОАО «СКЭК», </w:t>
            </w:r>
          </w:p>
          <w:p w14:paraId="691B5F42" w14:textId="77777777" w:rsidR="00B514EA" w:rsidRPr="00B514EA" w:rsidRDefault="00B514EA" w:rsidP="00B514EA">
            <w:pPr>
              <w:tabs>
                <w:tab w:val="left" w:pos="0"/>
              </w:tabs>
              <w:ind w:firstLine="11"/>
              <w:rPr>
                <w:bCs/>
              </w:rPr>
            </w:pPr>
            <w:r w:rsidRPr="00B514EA">
              <w:rPr>
                <w:bCs/>
              </w:rPr>
              <w:t>ИНН 4205153492</w:t>
            </w:r>
          </w:p>
        </w:tc>
        <w:tc>
          <w:tcPr>
            <w:tcW w:w="1578" w:type="dxa"/>
            <w:vAlign w:val="center"/>
          </w:tcPr>
          <w:p w14:paraId="5A2268FA" w14:textId="77777777" w:rsidR="00B514EA" w:rsidRPr="00B514EA" w:rsidRDefault="00B514EA" w:rsidP="00B514EA">
            <w:pPr>
              <w:tabs>
                <w:tab w:val="left" w:pos="0"/>
                <w:tab w:val="left" w:pos="1365"/>
              </w:tabs>
              <w:ind w:firstLine="11"/>
              <w:jc w:val="center"/>
              <w:rPr>
                <w:bCs/>
              </w:rPr>
            </w:pPr>
            <w:r w:rsidRPr="00B514EA">
              <w:rPr>
                <w:color w:val="000000"/>
              </w:rPr>
              <w:t xml:space="preserve">руб/Гкал </w:t>
            </w:r>
          </w:p>
        </w:tc>
        <w:tc>
          <w:tcPr>
            <w:tcW w:w="1712" w:type="dxa"/>
            <w:vAlign w:val="center"/>
          </w:tcPr>
          <w:p w14:paraId="75221E47" w14:textId="77777777" w:rsidR="00B514EA" w:rsidRPr="00B514EA" w:rsidRDefault="00B514EA" w:rsidP="00B514EA">
            <w:pPr>
              <w:tabs>
                <w:tab w:val="left" w:pos="0"/>
              </w:tabs>
              <w:ind w:firstLine="11"/>
              <w:jc w:val="center"/>
              <w:rPr>
                <w:bCs/>
              </w:rPr>
            </w:pPr>
            <w:r w:rsidRPr="00B514EA">
              <w:rPr>
                <w:bCs/>
              </w:rPr>
              <w:t>2623,37</w:t>
            </w:r>
          </w:p>
        </w:tc>
        <w:tc>
          <w:tcPr>
            <w:tcW w:w="1585" w:type="dxa"/>
            <w:vAlign w:val="center"/>
          </w:tcPr>
          <w:p w14:paraId="38F0735E" w14:textId="77777777" w:rsidR="00B514EA" w:rsidRPr="00B514EA" w:rsidRDefault="00B514EA" w:rsidP="00B514EA">
            <w:pPr>
              <w:tabs>
                <w:tab w:val="left" w:pos="0"/>
              </w:tabs>
              <w:ind w:firstLine="11"/>
              <w:jc w:val="center"/>
              <w:rPr>
                <w:bCs/>
              </w:rPr>
            </w:pPr>
            <w:r w:rsidRPr="00B514EA">
              <w:rPr>
                <w:bCs/>
              </w:rPr>
              <w:t>2757,16</w:t>
            </w:r>
          </w:p>
        </w:tc>
      </w:tr>
      <w:tr w:rsidR="00B514EA" w:rsidRPr="00B514EA" w14:paraId="1A1BF23D" w14:textId="77777777" w:rsidTr="00321C1B">
        <w:trPr>
          <w:trHeight w:val="30"/>
          <w:jc w:val="center"/>
        </w:trPr>
        <w:tc>
          <w:tcPr>
            <w:tcW w:w="9163" w:type="dxa"/>
            <w:gridSpan w:val="5"/>
            <w:vAlign w:val="center"/>
          </w:tcPr>
          <w:p w14:paraId="79C51DFA" w14:textId="77777777" w:rsidR="00B514EA" w:rsidRPr="00B514EA" w:rsidRDefault="00B514EA" w:rsidP="00D92ED5">
            <w:pPr>
              <w:numPr>
                <w:ilvl w:val="0"/>
                <w:numId w:val="34"/>
              </w:numPr>
              <w:tabs>
                <w:tab w:val="left" w:pos="0"/>
              </w:tabs>
              <w:ind w:left="22" w:firstLine="992"/>
              <w:contextualSpacing/>
              <w:jc w:val="center"/>
              <w:rPr>
                <w:bCs/>
              </w:rPr>
            </w:pPr>
            <w:r w:rsidRPr="00B514EA">
              <w:rPr>
                <w:bCs/>
              </w:rPr>
              <w:t>Твердое топливо (уголь) в пределах норматива потребления**</w:t>
            </w:r>
          </w:p>
        </w:tc>
      </w:tr>
      <w:tr w:rsidR="00B514EA" w:rsidRPr="00B514EA" w14:paraId="20812325" w14:textId="77777777" w:rsidTr="00321C1B">
        <w:trPr>
          <w:trHeight w:val="16"/>
          <w:jc w:val="center"/>
        </w:trPr>
        <w:tc>
          <w:tcPr>
            <w:tcW w:w="846" w:type="dxa"/>
            <w:vMerge w:val="restart"/>
            <w:vAlign w:val="center"/>
          </w:tcPr>
          <w:p w14:paraId="3D28CFB9" w14:textId="77777777" w:rsidR="00B514EA" w:rsidRPr="00B514EA" w:rsidRDefault="00B514EA" w:rsidP="00B514EA">
            <w:pPr>
              <w:tabs>
                <w:tab w:val="left" w:pos="0"/>
              </w:tabs>
              <w:jc w:val="center"/>
              <w:rPr>
                <w:bCs/>
              </w:rPr>
            </w:pPr>
            <w:r w:rsidRPr="00B514EA">
              <w:rPr>
                <w:bCs/>
              </w:rPr>
              <w:t>5.1.</w:t>
            </w:r>
          </w:p>
        </w:tc>
        <w:tc>
          <w:tcPr>
            <w:tcW w:w="3442" w:type="dxa"/>
            <w:vMerge w:val="restart"/>
            <w:vAlign w:val="center"/>
          </w:tcPr>
          <w:p w14:paraId="61B5C392" w14:textId="77777777" w:rsidR="00B514EA" w:rsidRPr="00B514EA" w:rsidRDefault="00B514EA" w:rsidP="00B514EA">
            <w:pPr>
              <w:tabs>
                <w:tab w:val="left" w:pos="0"/>
              </w:tabs>
              <w:rPr>
                <w:bCs/>
              </w:rPr>
            </w:pPr>
            <w:r w:rsidRPr="00B514EA">
              <w:rPr>
                <w:bCs/>
              </w:rPr>
              <w:t>ООО «Алавеста Групп»,                    ИНН 4205359172</w:t>
            </w:r>
          </w:p>
        </w:tc>
        <w:tc>
          <w:tcPr>
            <w:tcW w:w="1578" w:type="dxa"/>
            <w:vMerge w:val="restart"/>
            <w:vAlign w:val="center"/>
          </w:tcPr>
          <w:p w14:paraId="151CB04D" w14:textId="77777777" w:rsidR="00B514EA" w:rsidRPr="00B514EA" w:rsidRDefault="00B514EA" w:rsidP="00B514EA">
            <w:pPr>
              <w:tabs>
                <w:tab w:val="left" w:pos="0"/>
                <w:tab w:val="left" w:pos="1365"/>
              </w:tabs>
              <w:jc w:val="center"/>
              <w:rPr>
                <w:bCs/>
              </w:rPr>
            </w:pPr>
            <w:r w:rsidRPr="00B514EA">
              <w:rPr>
                <w:color w:val="000000"/>
              </w:rPr>
              <w:t>руб/тн</w:t>
            </w:r>
          </w:p>
        </w:tc>
        <w:tc>
          <w:tcPr>
            <w:tcW w:w="3297" w:type="dxa"/>
            <w:gridSpan w:val="2"/>
            <w:vAlign w:val="center"/>
          </w:tcPr>
          <w:p w14:paraId="08A441E8" w14:textId="77777777" w:rsidR="00B514EA" w:rsidRPr="00B514EA" w:rsidRDefault="00B514EA" w:rsidP="00B514EA">
            <w:pPr>
              <w:tabs>
                <w:tab w:val="left" w:pos="0"/>
              </w:tabs>
              <w:jc w:val="center"/>
              <w:rPr>
                <w:bCs/>
              </w:rPr>
            </w:pPr>
            <w:r w:rsidRPr="00B514EA">
              <w:rPr>
                <w:bCs/>
              </w:rPr>
              <w:t>Марка ДР 0-300</w:t>
            </w:r>
          </w:p>
        </w:tc>
      </w:tr>
      <w:tr w:rsidR="00B514EA" w:rsidRPr="00B514EA" w14:paraId="69A8ACB7" w14:textId="77777777" w:rsidTr="00321C1B">
        <w:trPr>
          <w:trHeight w:val="16"/>
          <w:jc w:val="center"/>
        </w:trPr>
        <w:tc>
          <w:tcPr>
            <w:tcW w:w="846" w:type="dxa"/>
            <w:vMerge/>
            <w:vAlign w:val="center"/>
          </w:tcPr>
          <w:p w14:paraId="152E0F52" w14:textId="77777777" w:rsidR="00B514EA" w:rsidRPr="00B514EA" w:rsidRDefault="00B514EA" w:rsidP="00B514EA">
            <w:pPr>
              <w:tabs>
                <w:tab w:val="left" w:pos="0"/>
              </w:tabs>
              <w:jc w:val="center"/>
              <w:rPr>
                <w:bCs/>
              </w:rPr>
            </w:pPr>
          </w:p>
        </w:tc>
        <w:tc>
          <w:tcPr>
            <w:tcW w:w="3442" w:type="dxa"/>
            <w:vMerge/>
            <w:vAlign w:val="center"/>
          </w:tcPr>
          <w:p w14:paraId="230E7E34" w14:textId="77777777" w:rsidR="00B514EA" w:rsidRPr="00B514EA" w:rsidRDefault="00B514EA" w:rsidP="00B514EA">
            <w:pPr>
              <w:tabs>
                <w:tab w:val="left" w:pos="0"/>
              </w:tabs>
              <w:rPr>
                <w:bCs/>
              </w:rPr>
            </w:pPr>
          </w:p>
        </w:tc>
        <w:tc>
          <w:tcPr>
            <w:tcW w:w="1578" w:type="dxa"/>
            <w:vMerge/>
            <w:vAlign w:val="center"/>
          </w:tcPr>
          <w:p w14:paraId="7E0C5A51" w14:textId="77777777" w:rsidR="00B514EA" w:rsidRPr="00B514EA" w:rsidRDefault="00B514EA" w:rsidP="00B514EA">
            <w:pPr>
              <w:tabs>
                <w:tab w:val="left" w:pos="0"/>
                <w:tab w:val="left" w:pos="1365"/>
              </w:tabs>
              <w:jc w:val="center"/>
              <w:rPr>
                <w:color w:val="000000"/>
              </w:rPr>
            </w:pPr>
          </w:p>
        </w:tc>
        <w:tc>
          <w:tcPr>
            <w:tcW w:w="1712" w:type="dxa"/>
            <w:vAlign w:val="center"/>
          </w:tcPr>
          <w:p w14:paraId="3AF1D5EE" w14:textId="77777777" w:rsidR="00B514EA" w:rsidRPr="00B514EA" w:rsidRDefault="00B514EA" w:rsidP="00B514EA">
            <w:pPr>
              <w:tabs>
                <w:tab w:val="left" w:pos="0"/>
              </w:tabs>
              <w:jc w:val="center"/>
              <w:rPr>
                <w:bCs/>
              </w:rPr>
            </w:pPr>
            <w:r w:rsidRPr="00B514EA">
              <w:rPr>
                <w:bCs/>
              </w:rPr>
              <w:t>995,37</w:t>
            </w:r>
          </w:p>
        </w:tc>
        <w:tc>
          <w:tcPr>
            <w:tcW w:w="1585" w:type="dxa"/>
            <w:vAlign w:val="center"/>
          </w:tcPr>
          <w:p w14:paraId="6AA8D2B7" w14:textId="77777777" w:rsidR="00B514EA" w:rsidRPr="00B514EA" w:rsidRDefault="00B514EA" w:rsidP="00B514EA">
            <w:pPr>
              <w:tabs>
                <w:tab w:val="left" w:pos="0"/>
              </w:tabs>
              <w:jc w:val="center"/>
              <w:rPr>
                <w:bCs/>
              </w:rPr>
            </w:pPr>
            <w:r w:rsidRPr="00B514EA">
              <w:rPr>
                <w:bCs/>
              </w:rPr>
              <w:t>1055,10</w:t>
            </w:r>
          </w:p>
        </w:tc>
      </w:tr>
      <w:tr w:rsidR="00B514EA" w:rsidRPr="00B514EA" w14:paraId="1186D677" w14:textId="77777777" w:rsidTr="00321C1B">
        <w:trPr>
          <w:trHeight w:val="16"/>
          <w:jc w:val="center"/>
        </w:trPr>
        <w:tc>
          <w:tcPr>
            <w:tcW w:w="846" w:type="dxa"/>
            <w:vMerge w:val="restart"/>
            <w:vAlign w:val="center"/>
          </w:tcPr>
          <w:p w14:paraId="06F6DA73" w14:textId="77777777" w:rsidR="00B514EA" w:rsidRPr="00B514EA" w:rsidRDefault="00B514EA" w:rsidP="00B514EA">
            <w:pPr>
              <w:tabs>
                <w:tab w:val="left" w:pos="0"/>
              </w:tabs>
              <w:jc w:val="center"/>
              <w:rPr>
                <w:bCs/>
              </w:rPr>
            </w:pPr>
            <w:r w:rsidRPr="00B514EA">
              <w:rPr>
                <w:bCs/>
              </w:rPr>
              <w:t>5.2.</w:t>
            </w:r>
          </w:p>
        </w:tc>
        <w:tc>
          <w:tcPr>
            <w:tcW w:w="3442" w:type="dxa"/>
            <w:vMerge/>
            <w:vAlign w:val="center"/>
          </w:tcPr>
          <w:p w14:paraId="47272BD1" w14:textId="77777777" w:rsidR="00B514EA" w:rsidRPr="00B514EA" w:rsidRDefault="00B514EA" w:rsidP="00B514EA">
            <w:pPr>
              <w:tabs>
                <w:tab w:val="left" w:pos="0"/>
              </w:tabs>
              <w:rPr>
                <w:bCs/>
              </w:rPr>
            </w:pPr>
          </w:p>
        </w:tc>
        <w:tc>
          <w:tcPr>
            <w:tcW w:w="1578" w:type="dxa"/>
            <w:vMerge w:val="restart"/>
            <w:vAlign w:val="center"/>
          </w:tcPr>
          <w:p w14:paraId="44C8DA0D" w14:textId="77777777" w:rsidR="00B514EA" w:rsidRPr="00B514EA" w:rsidRDefault="00B514EA" w:rsidP="00B514EA">
            <w:pPr>
              <w:tabs>
                <w:tab w:val="left" w:pos="0"/>
                <w:tab w:val="left" w:pos="1365"/>
              </w:tabs>
              <w:jc w:val="center"/>
              <w:rPr>
                <w:bCs/>
              </w:rPr>
            </w:pPr>
            <w:r w:rsidRPr="00B514EA">
              <w:rPr>
                <w:color w:val="000000"/>
              </w:rPr>
              <w:t>руб/тн</w:t>
            </w:r>
          </w:p>
        </w:tc>
        <w:tc>
          <w:tcPr>
            <w:tcW w:w="3297" w:type="dxa"/>
            <w:gridSpan w:val="2"/>
            <w:vAlign w:val="center"/>
          </w:tcPr>
          <w:p w14:paraId="6861F87E" w14:textId="77777777" w:rsidR="00B514EA" w:rsidRPr="00B514EA" w:rsidRDefault="00B514EA" w:rsidP="00B514EA">
            <w:pPr>
              <w:tabs>
                <w:tab w:val="left" w:pos="0"/>
              </w:tabs>
              <w:jc w:val="center"/>
              <w:rPr>
                <w:bCs/>
              </w:rPr>
            </w:pPr>
            <w:r w:rsidRPr="00B514EA">
              <w:rPr>
                <w:bCs/>
              </w:rPr>
              <w:t>Марка ДПК 50-300,               ДПКО 25-300, ДО 25-50</w:t>
            </w:r>
          </w:p>
        </w:tc>
      </w:tr>
      <w:tr w:rsidR="00B514EA" w:rsidRPr="00B514EA" w14:paraId="3125828B" w14:textId="77777777" w:rsidTr="00321C1B">
        <w:trPr>
          <w:trHeight w:val="16"/>
          <w:jc w:val="center"/>
        </w:trPr>
        <w:tc>
          <w:tcPr>
            <w:tcW w:w="846" w:type="dxa"/>
            <w:vMerge/>
            <w:vAlign w:val="center"/>
          </w:tcPr>
          <w:p w14:paraId="7CDE3ACA" w14:textId="77777777" w:rsidR="00B514EA" w:rsidRPr="00B514EA" w:rsidRDefault="00B514EA" w:rsidP="00B514EA">
            <w:pPr>
              <w:tabs>
                <w:tab w:val="left" w:pos="0"/>
              </w:tabs>
              <w:jc w:val="center"/>
              <w:rPr>
                <w:bCs/>
              </w:rPr>
            </w:pPr>
          </w:p>
        </w:tc>
        <w:tc>
          <w:tcPr>
            <w:tcW w:w="3442" w:type="dxa"/>
            <w:vMerge/>
            <w:vAlign w:val="center"/>
          </w:tcPr>
          <w:p w14:paraId="748253FC" w14:textId="77777777" w:rsidR="00B514EA" w:rsidRPr="00B514EA" w:rsidRDefault="00B514EA" w:rsidP="00B514EA">
            <w:pPr>
              <w:tabs>
                <w:tab w:val="left" w:pos="0"/>
              </w:tabs>
              <w:rPr>
                <w:bCs/>
              </w:rPr>
            </w:pPr>
          </w:p>
        </w:tc>
        <w:tc>
          <w:tcPr>
            <w:tcW w:w="1578" w:type="dxa"/>
            <w:vMerge/>
            <w:vAlign w:val="center"/>
          </w:tcPr>
          <w:p w14:paraId="46DCED72" w14:textId="77777777" w:rsidR="00B514EA" w:rsidRPr="00B514EA" w:rsidRDefault="00B514EA" w:rsidP="00B514EA">
            <w:pPr>
              <w:tabs>
                <w:tab w:val="left" w:pos="0"/>
                <w:tab w:val="left" w:pos="1365"/>
              </w:tabs>
              <w:jc w:val="center"/>
              <w:rPr>
                <w:color w:val="000000"/>
              </w:rPr>
            </w:pPr>
          </w:p>
        </w:tc>
        <w:tc>
          <w:tcPr>
            <w:tcW w:w="1712" w:type="dxa"/>
            <w:vAlign w:val="center"/>
          </w:tcPr>
          <w:p w14:paraId="248E14D8" w14:textId="77777777" w:rsidR="00B514EA" w:rsidRPr="00B514EA" w:rsidRDefault="00B514EA" w:rsidP="00B514EA">
            <w:pPr>
              <w:tabs>
                <w:tab w:val="left" w:pos="0"/>
              </w:tabs>
              <w:jc w:val="center"/>
              <w:rPr>
                <w:bCs/>
              </w:rPr>
            </w:pPr>
            <w:r w:rsidRPr="00B514EA">
              <w:rPr>
                <w:bCs/>
              </w:rPr>
              <w:t>1561,92</w:t>
            </w:r>
          </w:p>
        </w:tc>
        <w:tc>
          <w:tcPr>
            <w:tcW w:w="1585" w:type="dxa"/>
            <w:vAlign w:val="center"/>
          </w:tcPr>
          <w:p w14:paraId="79C2618E" w14:textId="77777777" w:rsidR="00B514EA" w:rsidRPr="00B514EA" w:rsidRDefault="00B514EA" w:rsidP="00B514EA">
            <w:pPr>
              <w:tabs>
                <w:tab w:val="left" w:pos="0"/>
              </w:tabs>
              <w:jc w:val="center"/>
              <w:rPr>
                <w:bCs/>
              </w:rPr>
            </w:pPr>
            <w:r w:rsidRPr="00B514EA">
              <w:rPr>
                <w:bCs/>
              </w:rPr>
              <w:t>1655,65</w:t>
            </w:r>
          </w:p>
        </w:tc>
      </w:tr>
    </w:tbl>
    <w:p w14:paraId="070DCF03" w14:textId="77777777" w:rsidR="00B514EA" w:rsidRPr="00B514EA" w:rsidRDefault="00B514EA" w:rsidP="00B514EA">
      <w:pPr>
        <w:tabs>
          <w:tab w:val="left" w:pos="0"/>
        </w:tabs>
        <w:spacing w:before="120"/>
        <w:jc w:val="both"/>
        <w:rPr>
          <w:bCs/>
          <w:sz w:val="28"/>
          <w:szCs w:val="28"/>
        </w:rPr>
      </w:pPr>
      <w:r w:rsidRPr="00B514EA">
        <w:rPr>
          <w:bCs/>
          <w:sz w:val="28"/>
          <w:szCs w:val="28"/>
        </w:rPr>
        <w:tab/>
        <w:t>* Льготные тарифы установлены с учетом пункта 6 статьи 168 Налогового кодекса Российской Федерации (часть вторая).</w:t>
      </w:r>
    </w:p>
    <w:p w14:paraId="37CB68A1" w14:textId="291478BE" w:rsidR="00B514EA" w:rsidRPr="00B514EA" w:rsidRDefault="00B514EA" w:rsidP="00B514EA">
      <w:pPr>
        <w:tabs>
          <w:tab w:val="left" w:pos="0"/>
        </w:tabs>
        <w:spacing w:after="120"/>
        <w:ind w:firstLine="710"/>
        <w:jc w:val="both"/>
        <w:rPr>
          <w:bCs/>
          <w:sz w:val="28"/>
          <w:szCs w:val="28"/>
        </w:rPr>
      </w:pPr>
      <w:r w:rsidRPr="00B514EA">
        <w:rPr>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B514EA">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B514EA">
        <w:rPr>
          <w:bCs/>
          <w:sz w:val="28"/>
          <w:szCs w:val="28"/>
        </w:rPr>
        <w:t xml:space="preserve">». </w:t>
      </w:r>
      <w:r w:rsidRPr="00B514EA">
        <w:rPr>
          <w:bCs/>
          <w:sz w:val="28"/>
          <w:szCs w:val="28"/>
        </w:rPr>
        <w:tab/>
      </w:r>
    </w:p>
    <w:p w14:paraId="1179A75B" w14:textId="7CF0A107" w:rsidR="00B514EA" w:rsidRPr="00B514EA" w:rsidRDefault="00B514EA" w:rsidP="00B514EA">
      <w:pPr>
        <w:tabs>
          <w:tab w:val="left" w:pos="0"/>
        </w:tabs>
        <w:spacing w:after="120"/>
        <w:ind w:firstLine="710"/>
        <w:jc w:val="both"/>
        <w:rPr>
          <w:sz w:val="28"/>
          <w:szCs w:val="28"/>
          <w:lang w:eastAsia="en-US"/>
        </w:rPr>
      </w:pPr>
      <w:r w:rsidRPr="00B514EA">
        <w:rPr>
          <w:bCs/>
          <w:sz w:val="28"/>
          <w:szCs w:val="28"/>
        </w:rPr>
        <w:lastRenderedPageBreak/>
        <w:t>*** С</w:t>
      </w:r>
      <w:r w:rsidRPr="00B514EA">
        <w:rPr>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услуги максимально допустимой доли расходов граждан на оплату жилого помещения и коммунальных услуг в совокупном доходе семьи».</w:t>
      </w:r>
    </w:p>
    <w:p w14:paraId="031610C0" w14:textId="77777777" w:rsidR="00B514EA" w:rsidRPr="00B514EA" w:rsidRDefault="00B514EA" w:rsidP="00B514EA">
      <w:pPr>
        <w:tabs>
          <w:tab w:val="left" w:pos="0"/>
        </w:tabs>
        <w:spacing w:after="120"/>
        <w:ind w:firstLine="710"/>
        <w:jc w:val="both"/>
        <w:rPr>
          <w:bCs/>
          <w:sz w:val="28"/>
          <w:szCs w:val="28"/>
        </w:rPr>
      </w:pPr>
    </w:p>
    <w:p w14:paraId="008D3C31" w14:textId="77777777" w:rsidR="00B514EA" w:rsidRPr="00B514EA" w:rsidRDefault="00B514EA" w:rsidP="00B514EA">
      <w:pPr>
        <w:spacing w:before="120" w:after="120"/>
        <w:ind w:left="-284" w:firstLine="567"/>
        <w:jc w:val="both"/>
        <w:rPr>
          <w:bCs/>
          <w:sz w:val="28"/>
          <w:szCs w:val="28"/>
        </w:rPr>
      </w:pPr>
    </w:p>
    <w:p w14:paraId="454ADE3F" w14:textId="77777777" w:rsidR="00B514EA" w:rsidRPr="00B514EA" w:rsidRDefault="00B514EA" w:rsidP="00B514EA">
      <w:pPr>
        <w:spacing w:before="120"/>
        <w:ind w:left="-284" w:firstLine="567"/>
        <w:jc w:val="both"/>
        <w:rPr>
          <w:bCs/>
          <w:sz w:val="28"/>
          <w:szCs w:val="28"/>
        </w:rPr>
      </w:pPr>
    </w:p>
    <w:p w14:paraId="643CFB6F" w14:textId="77777777" w:rsidR="00B514EA" w:rsidRPr="00B514EA" w:rsidRDefault="00B514EA" w:rsidP="00B514EA">
      <w:pPr>
        <w:spacing w:before="120"/>
        <w:ind w:left="-284" w:firstLine="567"/>
        <w:jc w:val="both"/>
        <w:rPr>
          <w:bCs/>
          <w:sz w:val="28"/>
          <w:szCs w:val="28"/>
        </w:rPr>
      </w:pPr>
    </w:p>
    <w:p w14:paraId="1286B548" w14:textId="77777777" w:rsidR="00B514EA" w:rsidRPr="00B514EA" w:rsidRDefault="00B514EA" w:rsidP="00B514EA">
      <w:pPr>
        <w:spacing w:before="120"/>
        <w:ind w:left="-284" w:firstLine="567"/>
        <w:jc w:val="both"/>
        <w:rPr>
          <w:bCs/>
          <w:sz w:val="28"/>
          <w:szCs w:val="28"/>
        </w:rPr>
      </w:pPr>
    </w:p>
    <w:p w14:paraId="54E54A78" w14:textId="77777777" w:rsidR="00B514EA" w:rsidRPr="00B514EA" w:rsidRDefault="00B514EA" w:rsidP="00B514EA">
      <w:pPr>
        <w:spacing w:before="120"/>
        <w:ind w:left="-284" w:firstLine="567"/>
        <w:jc w:val="both"/>
        <w:rPr>
          <w:bCs/>
          <w:sz w:val="28"/>
          <w:szCs w:val="28"/>
        </w:rPr>
      </w:pPr>
    </w:p>
    <w:p w14:paraId="7B66CA16" w14:textId="77777777" w:rsidR="00B514EA" w:rsidRPr="00B514EA" w:rsidRDefault="00B514EA" w:rsidP="00B514EA">
      <w:pPr>
        <w:spacing w:before="120"/>
        <w:ind w:left="-284" w:firstLine="567"/>
        <w:jc w:val="both"/>
        <w:rPr>
          <w:bCs/>
          <w:sz w:val="28"/>
          <w:szCs w:val="28"/>
        </w:rPr>
      </w:pPr>
    </w:p>
    <w:p w14:paraId="3163AECC" w14:textId="77777777" w:rsidR="00B514EA" w:rsidRPr="00B514EA" w:rsidRDefault="00B514EA" w:rsidP="00B514EA">
      <w:pPr>
        <w:spacing w:before="120"/>
        <w:ind w:left="-284" w:firstLine="567"/>
        <w:jc w:val="both"/>
        <w:rPr>
          <w:bCs/>
          <w:sz w:val="28"/>
          <w:szCs w:val="28"/>
        </w:rPr>
      </w:pPr>
    </w:p>
    <w:p w14:paraId="583584E0" w14:textId="77777777" w:rsidR="00B514EA" w:rsidRPr="00B514EA" w:rsidRDefault="00B514EA" w:rsidP="00B514EA">
      <w:pPr>
        <w:spacing w:before="120"/>
        <w:ind w:left="-284" w:firstLine="567"/>
        <w:jc w:val="both"/>
        <w:rPr>
          <w:bCs/>
          <w:sz w:val="28"/>
          <w:szCs w:val="28"/>
        </w:rPr>
      </w:pPr>
    </w:p>
    <w:p w14:paraId="18376B21" w14:textId="77777777" w:rsidR="00B514EA" w:rsidRPr="00B514EA" w:rsidRDefault="00B514EA" w:rsidP="00B514EA">
      <w:pPr>
        <w:spacing w:before="120"/>
        <w:ind w:left="-284" w:firstLine="567"/>
        <w:jc w:val="both"/>
        <w:rPr>
          <w:bCs/>
          <w:sz w:val="28"/>
          <w:szCs w:val="28"/>
        </w:rPr>
      </w:pPr>
    </w:p>
    <w:p w14:paraId="21159E17" w14:textId="77777777" w:rsidR="00B514EA" w:rsidRPr="00B514EA" w:rsidRDefault="00B514EA" w:rsidP="00B514EA">
      <w:pPr>
        <w:spacing w:before="120"/>
        <w:ind w:left="-284" w:firstLine="567"/>
        <w:jc w:val="both"/>
        <w:rPr>
          <w:bCs/>
          <w:sz w:val="28"/>
          <w:szCs w:val="28"/>
        </w:rPr>
      </w:pPr>
    </w:p>
    <w:p w14:paraId="555EAEAC" w14:textId="77777777" w:rsidR="00B514EA" w:rsidRPr="00B514EA" w:rsidRDefault="00B514EA" w:rsidP="00B514EA">
      <w:pPr>
        <w:spacing w:before="120"/>
        <w:ind w:left="-284" w:firstLine="567"/>
        <w:jc w:val="both"/>
        <w:rPr>
          <w:bCs/>
          <w:sz w:val="28"/>
          <w:szCs w:val="28"/>
        </w:rPr>
      </w:pPr>
    </w:p>
    <w:p w14:paraId="2C5FDFEA" w14:textId="77777777" w:rsidR="00B514EA" w:rsidRPr="00B514EA" w:rsidRDefault="00B514EA" w:rsidP="00B514EA">
      <w:pPr>
        <w:spacing w:before="120"/>
        <w:ind w:left="-284" w:firstLine="567"/>
        <w:jc w:val="both"/>
        <w:rPr>
          <w:bCs/>
          <w:sz w:val="28"/>
          <w:szCs w:val="28"/>
        </w:rPr>
      </w:pPr>
    </w:p>
    <w:p w14:paraId="751DEF44" w14:textId="77777777" w:rsidR="00B514EA" w:rsidRPr="00B514EA" w:rsidRDefault="00B514EA" w:rsidP="00B514EA">
      <w:pPr>
        <w:spacing w:before="120"/>
        <w:ind w:left="-284" w:firstLine="567"/>
        <w:jc w:val="both"/>
        <w:rPr>
          <w:bCs/>
          <w:sz w:val="28"/>
          <w:szCs w:val="28"/>
        </w:rPr>
      </w:pPr>
    </w:p>
    <w:p w14:paraId="18710D0D" w14:textId="77777777" w:rsidR="00B514EA" w:rsidRPr="00B514EA" w:rsidRDefault="00B514EA" w:rsidP="00B514EA">
      <w:pPr>
        <w:spacing w:before="120"/>
        <w:ind w:left="-284" w:firstLine="567"/>
        <w:jc w:val="both"/>
        <w:rPr>
          <w:bCs/>
          <w:sz w:val="28"/>
          <w:szCs w:val="28"/>
        </w:rPr>
      </w:pPr>
    </w:p>
    <w:p w14:paraId="440E5D40" w14:textId="77777777" w:rsidR="00B514EA" w:rsidRPr="00B514EA" w:rsidRDefault="00B514EA" w:rsidP="00B514EA">
      <w:pPr>
        <w:spacing w:before="120"/>
        <w:ind w:left="-284" w:firstLine="567"/>
        <w:jc w:val="both"/>
        <w:rPr>
          <w:bCs/>
          <w:sz w:val="28"/>
          <w:szCs w:val="28"/>
        </w:rPr>
      </w:pPr>
    </w:p>
    <w:p w14:paraId="761C3C8F" w14:textId="77777777" w:rsidR="00B514EA" w:rsidRPr="00B514EA" w:rsidRDefault="00B514EA" w:rsidP="00B514EA">
      <w:pPr>
        <w:spacing w:before="120"/>
        <w:ind w:left="-284" w:firstLine="567"/>
        <w:jc w:val="both"/>
        <w:rPr>
          <w:bCs/>
          <w:sz w:val="28"/>
          <w:szCs w:val="28"/>
        </w:rPr>
      </w:pPr>
    </w:p>
    <w:p w14:paraId="344C31C3" w14:textId="77777777" w:rsidR="00B514EA" w:rsidRPr="00B514EA" w:rsidRDefault="00B514EA" w:rsidP="00B514EA">
      <w:pPr>
        <w:spacing w:before="120"/>
        <w:ind w:left="-284" w:firstLine="567"/>
        <w:jc w:val="both"/>
        <w:rPr>
          <w:bCs/>
          <w:sz w:val="28"/>
          <w:szCs w:val="28"/>
        </w:rPr>
      </w:pPr>
    </w:p>
    <w:p w14:paraId="6A1DCA66" w14:textId="77777777" w:rsidR="00B514EA" w:rsidRPr="00B514EA" w:rsidRDefault="00B514EA" w:rsidP="00B514EA">
      <w:pPr>
        <w:spacing w:before="120"/>
        <w:ind w:left="-284" w:firstLine="567"/>
        <w:jc w:val="both"/>
        <w:rPr>
          <w:bCs/>
          <w:sz w:val="28"/>
          <w:szCs w:val="28"/>
        </w:rPr>
      </w:pPr>
    </w:p>
    <w:p w14:paraId="13EA8C9D" w14:textId="77777777" w:rsidR="00B514EA" w:rsidRPr="00B514EA" w:rsidRDefault="00B514EA" w:rsidP="00B514EA">
      <w:pPr>
        <w:spacing w:before="120"/>
        <w:ind w:left="-284" w:firstLine="567"/>
        <w:jc w:val="both"/>
        <w:rPr>
          <w:bCs/>
          <w:sz w:val="28"/>
          <w:szCs w:val="28"/>
        </w:rPr>
      </w:pPr>
    </w:p>
    <w:p w14:paraId="2821298B" w14:textId="77777777" w:rsidR="00B514EA" w:rsidRPr="00B514EA" w:rsidRDefault="00B514EA" w:rsidP="00B514EA">
      <w:pPr>
        <w:spacing w:before="120"/>
        <w:ind w:left="-284" w:firstLine="567"/>
        <w:jc w:val="both"/>
        <w:rPr>
          <w:bCs/>
          <w:sz w:val="28"/>
          <w:szCs w:val="28"/>
        </w:rPr>
      </w:pPr>
    </w:p>
    <w:p w14:paraId="1B43906A" w14:textId="77777777" w:rsidR="00B514EA" w:rsidRPr="00B514EA" w:rsidRDefault="00B514EA" w:rsidP="00B514EA">
      <w:pPr>
        <w:spacing w:before="120"/>
        <w:ind w:left="-284" w:firstLine="567"/>
        <w:jc w:val="both"/>
        <w:rPr>
          <w:bCs/>
          <w:sz w:val="28"/>
          <w:szCs w:val="28"/>
        </w:rPr>
      </w:pPr>
    </w:p>
    <w:p w14:paraId="0A0800F6" w14:textId="77777777" w:rsidR="00B514EA" w:rsidRPr="00B514EA" w:rsidRDefault="00B514EA" w:rsidP="00B514EA">
      <w:pPr>
        <w:spacing w:before="120"/>
        <w:ind w:left="-284" w:firstLine="567"/>
        <w:jc w:val="both"/>
        <w:rPr>
          <w:bCs/>
          <w:sz w:val="28"/>
          <w:szCs w:val="28"/>
        </w:rPr>
      </w:pPr>
    </w:p>
    <w:p w14:paraId="701997A9" w14:textId="77777777" w:rsidR="00B514EA" w:rsidRPr="00B514EA" w:rsidRDefault="00B514EA" w:rsidP="00B514EA">
      <w:pPr>
        <w:spacing w:before="120"/>
        <w:ind w:left="-284" w:firstLine="567"/>
        <w:jc w:val="both"/>
        <w:rPr>
          <w:bCs/>
          <w:sz w:val="28"/>
          <w:szCs w:val="28"/>
        </w:rPr>
      </w:pPr>
    </w:p>
    <w:p w14:paraId="20DC1460" w14:textId="77777777" w:rsidR="00B514EA" w:rsidRPr="00B514EA" w:rsidRDefault="00B514EA" w:rsidP="00B514EA">
      <w:pPr>
        <w:spacing w:before="120"/>
        <w:ind w:left="-284" w:firstLine="567"/>
        <w:jc w:val="both"/>
        <w:rPr>
          <w:bCs/>
          <w:sz w:val="28"/>
          <w:szCs w:val="28"/>
        </w:rPr>
      </w:pPr>
    </w:p>
    <w:p w14:paraId="365E8D31" w14:textId="77777777" w:rsidR="00B514EA" w:rsidRDefault="00B514EA" w:rsidP="00B514EA">
      <w:pPr>
        <w:tabs>
          <w:tab w:val="left" w:pos="1985"/>
        </w:tabs>
        <w:ind w:left="4962"/>
        <w:jc w:val="center"/>
        <w:rPr>
          <w:sz w:val="28"/>
          <w:szCs w:val="28"/>
        </w:rPr>
        <w:sectPr w:rsidR="00B514EA" w:rsidSect="00AE5199">
          <w:pgSz w:w="11906" w:h="16838"/>
          <w:pgMar w:top="1134" w:right="566" w:bottom="1134" w:left="567" w:header="708" w:footer="708" w:gutter="0"/>
          <w:cols w:space="708"/>
          <w:titlePg/>
          <w:docGrid w:linePitch="381"/>
        </w:sectPr>
      </w:pPr>
    </w:p>
    <w:p w14:paraId="645B702F" w14:textId="755575E8" w:rsidR="00B514EA" w:rsidRPr="001828C5" w:rsidRDefault="00B514EA" w:rsidP="00B514EA">
      <w:pPr>
        <w:tabs>
          <w:tab w:val="left" w:pos="5580"/>
          <w:tab w:val="left" w:pos="9498"/>
        </w:tabs>
        <w:ind w:left="-961" w:right="-569" w:firstLine="6631"/>
      </w:pPr>
      <w:r w:rsidRPr="001828C5">
        <w:lastRenderedPageBreak/>
        <w:t xml:space="preserve">Приложение № </w:t>
      </w:r>
      <w:r>
        <w:t>22</w:t>
      </w:r>
      <w:r>
        <w:t>3</w:t>
      </w:r>
      <w:r>
        <w:t xml:space="preserve"> </w:t>
      </w:r>
      <w:r w:rsidRPr="001828C5">
        <w:t xml:space="preserve">к </w:t>
      </w:r>
      <w:r>
        <w:t xml:space="preserve">протоколу </w:t>
      </w:r>
      <w:r w:rsidRPr="001828C5">
        <w:t>№ 8</w:t>
      </w:r>
      <w:r>
        <w:t>7</w:t>
      </w:r>
    </w:p>
    <w:p w14:paraId="22EB9DAF" w14:textId="77777777" w:rsidR="00B514EA" w:rsidRPr="001828C5" w:rsidRDefault="00B514EA" w:rsidP="00B514EA">
      <w:pPr>
        <w:tabs>
          <w:tab w:val="left" w:pos="5580"/>
          <w:tab w:val="left" w:pos="9498"/>
        </w:tabs>
        <w:ind w:left="-961" w:right="-569" w:firstLine="6631"/>
      </w:pPr>
      <w:r w:rsidRPr="001828C5">
        <w:t>заседания правления Региональной</w:t>
      </w:r>
    </w:p>
    <w:p w14:paraId="440CF78C" w14:textId="77777777" w:rsidR="00B514EA" w:rsidRPr="001828C5" w:rsidRDefault="00B514EA" w:rsidP="00B514EA">
      <w:pPr>
        <w:tabs>
          <w:tab w:val="left" w:pos="5580"/>
          <w:tab w:val="left" w:pos="9498"/>
        </w:tabs>
        <w:ind w:left="-961" w:right="-569" w:firstLine="6631"/>
      </w:pPr>
      <w:r w:rsidRPr="001828C5">
        <w:t>энергетической комиссии</w:t>
      </w:r>
    </w:p>
    <w:p w14:paraId="40819FCF" w14:textId="77777777" w:rsidR="00B514EA" w:rsidRDefault="00B514EA" w:rsidP="00B514EA">
      <w:pPr>
        <w:tabs>
          <w:tab w:val="left" w:pos="5580"/>
          <w:tab w:val="left" w:pos="9498"/>
        </w:tabs>
        <w:ind w:left="-961" w:right="-569" w:firstLine="6631"/>
      </w:pPr>
      <w:r w:rsidRPr="001828C5">
        <w:t xml:space="preserve">Кузбасса от </w:t>
      </w:r>
      <w:r>
        <w:t>20</w:t>
      </w:r>
      <w:r w:rsidRPr="001828C5">
        <w:t>.12.2021</w:t>
      </w:r>
    </w:p>
    <w:p w14:paraId="75DBC5A9" w14:textId="77777777" w:rsidR="00B514EA" w:rsidRPr="00B514EA" w:rsidRDefault="00B514EA" w:rsidP="00B514EA">
      <w:pPr>
        <w:tabs>
          <w:tab w:val="left" w:pos="0"/>
        </w:tabs>
        <w:rPr>
          <w:sz w:val="28"/>
          <w:szCs w:val="28"/>
        </w:rPr>
      </w:pPr>
    </w:p>
    <w:p w14:paraId="0B3AD2EB" w14:textId="77777777" w:rsidR="00B514EA" w:rsidRPr="00B514EA" w:rsidRDefault="00B514EA" w:rsidP="00B514EA">
      <w:pPr>
        <w:tabs>
          <w:tab w:val="left" w:pos="0"/>
        </w:tabs>
        <w:jc w:val="center"/>
        <w:rPr>
          <w:bCs/>
          <w:sz w:val="28"/>
          <w:szCs w:val="28"/>
        </w:rPr>
      </w:pPr>
      <w:r w:rsidRPr="00B514EA">
        <w:rPr>
          <w:bCs/>
          <w:sz w:val="28"/>
          <w:szCs w:val="28"/>
        </w:rPr>
        <w:t>Льготные тарифы*</w:t>
      </w:r>
    </w:p>
    <w:p w14:paraId="6ABA31D9" w14:textId="77777777" w:rsidR="00B514EA" w:rsidRPr="00B514EA" w:rsidRDefault="00B514EA" w:rsidP="00B514EA">
      <w:pPr>
        <w:tabs>
          <w:tab w:val="left" w:pos="0"/>
        </w:tabs>
        <w:jc w:val="center"/>
        <w:rPr>
          <w:rFonts w:eastAsia="Calibri"/>
          <w:color w:val="000000"/>
          <w:sz w:val="28"/>
          <w:szCs w:val="28"/>
          <w:lang w:eastAsia="en-US"/>
        </w:rPr>
      </w:pPr>
      <w:r w:rsidRPr="00B514EA">
        <w:rPr>
          <w:bCs/>
          <w:sz w:val="28"/>
          <w:szCs w:val="28"/>
        </w:rPr>
        <w:t xml:space="preserve">на холодное водоснабжение, горячее водоснабжение в открытой системе горячего водоснабжения, водоотведение, </w:t>
      </w:r>
      <w:r w:rsidRPr="00B514EA">
        <w:rPr>
          <w:bCs/>
          <w:kern w:val="32"/>
          <w:sz w:val="28"/>
          <w:szCs w:val="28"/>
          <w:lang w:eastAsia="en-US"/>
        </w:rPr>
        <w:t>тепловую энергию (мощность)</w:t>
      </w:r>
      <w:r w:rsidRPr="00B514EA">
        <w:rPr>
          <w:rFonts w:eastAsia="Calibri"/>
          <w:color w:val="000000"/>
          <w:sz w:val="28"/>
          <w:szCs w:val="28"/>
          <w:lang w:eastAsia="en-US"/>
        </w:rPr>
        <w:t xml:space="preserve">, твердое топливо (уголь) с. Алчедат, д. Дмитриевка, Поселок 1-й, </w:t>
      </w:r>
    </w:p>
    <w:p w14:paraId="04173FAE" w14:textId="77777777" w:rsidR="00B514EA" w:rsidRPr="00B514EA" w:rsidRDefault="00B514EA" w:rsidP="00B514EA">
      <w:pPr>
        <w:tabs>
          <w:tab w:val="left" w:pos="0"/>
        </w:tabs>
        <w:jc w:val="center"/>
        <w:rPr>
          <w:bCs/>
          <w:sz w:val="28"/>
          <w:szCs w:val="28"/>
        </w:rPr>
      </w:pPr>
      <w:r w:rsidRPr="00B514EA">
        <w:rPr>
          <w:rFonts w:eastAsia="Calibri"/>
          <w:color w:val="000000"/>
          <w:sz w:val="28"/>
          <w:szCs w:val="28"/>
          <w:lang w:eastAsia="en-US"/>
        </w:rPr>
        <w:t>с. Усть-Чебула</w:t>
      </w:r>
    </w:p>
    <w:tbl>
      <w:tblPr>
        <w:tblStyle w:val="afc"/>
        <w:tblpPr w:leftFromText="180" w:rightFromText="180" w:vertAnchor="text" w:horzAnchor="page" w:tblpXSpec="center" w:tblpY="203"/>
        <w:tblW w:w="9209" w:type="dxa"/>
        <w:tblLayout w:type="fixed"/>
        <w:tblLook w:val="04A0" w:firstRow="1" w:lastRow="0" w:firstColumn="1" w:lastColumn="0" w:noHBand="0" w:noVBand="1"/>
      </w:tblPr>
      <w:tblGrid>
        <w:gridCol w:w="846"/>
        <w:gridCol w:w="3402"/>
        <w:gridCol w:w="1559"/>
        <w:gridCol w:w="1701"/>
        <w:gridCol w:w="1701"/>
      </w:tblGrid>
      <w:tr w:rsidR="00B514EA" w:rsidRPr="00B514EA" w14:paraId="08717B43" w14:textId="77777777" w:rsidTr="00B514EA">
        <w:trPr>
          <w:trHeight w:val="324"/>
        </w:trPr>
        <w:tc>
          <w:tcPr>
            <w:tcW w:w="846" w:type="dxa"/>
            <w:vMerge w:val="restart"/>
            <w:vAlign w:val="center"/>
          </w:tcPr>
          <w:p w14:paraId="0AF2B4A1" w14:textId="77777777" w:rsidR="00B514EA" w:rsidRPr="00B514EA" w:rsidRDefault="00B514EA" w:rsidP="00B514EA">
            <w:pPr>
              <w:jc w:val="center"/>
              <w:rPr>
                <w:bCs/>
              </w:rPr>
            </w:pPr>
            <w:r w:rsidRPr="00B514EA">
              <w:rPr>
                <w:bCs/>
              </w:rPr>
              <w:t>№ п/п</w:t>
            </w:r>
          </w:p>
        </w:tc>
        <w:tc>
          <w:tcPr>
            <w:tcW w:w="3402" w:type="dxa"/>
            <w:vMerge w:val="restart"/>
            <w:vAlign w:val="center"/>
          </w:tcPr>
          <w:p w14:paraId="1C0843BB" w14:textId="77777777" w:rsidR="00B514EA" w:rsidRPr="00B514EA" w:rsidRDefault="00B514EA" w:rsidP="00B514EA">
            <w:pPr>
              <w:tabs>
                <w:tab w:val="left" w:pos="0"/>
              </w:tabs>
              <w:jc w:val="center"/>
              <w:rPr>
                <w:bCs/>
              </w:rPr>
            </w:pPr>
            <w:r w:rsidRPr="00B514EA">
              <w:rPr>
                <w:bCs/>
              </w:rPr>
              <w:t>Наименование регулируемой организации</w:t>
            </w:r>
          </w:p>
        </w:tc>
        <w:tc>
          <w:tcPr>
            <w:tcW w:w="1559" w:type="dxa"/>
            <w:vMerge w:val="restart"/>
            <w:vAlign w:val="center"/>
          </w:tcPr>
          <w:p w14:paraId="041B1C1A" w14:textId="77777777" w:rsidR="00B514EA" w:rsidRPr="00B514EA" w:rsidRDefault="00B514EA" w:rsidP="00B514EA">
            <w:pPr>
              <w:tabs>
                <w:tab w:val="left" w:pos="0"/>
              </w:tabs>
              <w:jc w:val="center"/>
              <w:rPr>
                <w:bCs/>
              </w:rPr>
            </w:pPr>
            <w:r w:rsidRPr="00B514EA">
              <w:rPr>
                <w:bCs/>
              </w:rPr>
              <w:t>Единицы измерения</w:t>
            </w:r>
          </w:p>
        </w:tc>
        <w:tc>
          <w:tcPr>
            <w:tcW w:w="3402" w:type="dxa"/>
            <w:gridSpan w:val="2"/>
            <w:vAlign w:val="center"/>
          </w:tcPr>
          <w:p w14:paraId="1F11C9A5" w14:textId="77777777" w:rsidR="00B514EA" w:rsidRPr="00B514EA" w:rsidRDefault="00B514EA" w:rsidP="00B514EA">
            <w:pPr>
              <w:tabs>
                <w:tab w:val="left" w:pos="0"/>
              </w:tabs>
              <w:jc w:val="center"/>
              <w:rPr>
                <w:bCs/>
              </w:rPr>
            </w:pPr>
            <w:r w:rsidRPr="00B514EA">
              <w:rPr>
                <w:bCs/>
              </w:rPr>
              <w:t>Льготный тариф</w:t>
            </w:r>
          </w:p>
        </w:tc>
      </w:tr>
      <w:tr w:rsidR="00B514EA" w:rsidRPr="00B514EA" w14:paraId="1EC342E1" w14:textId="77777777" w:rsidTr="00B514EA">
        <w:trPr>
          <w:trHeight w:val="679"/>
        </w:trPr>
        <w:tc>
          <w:tcPr>
            <w:tcW w:w="846" w:type="dxa"/>
            <w:vMerge/>
            <w:vAlign w:val="center"/>
          </w:tcPr>
          <w:p w14:paraId="04927549" w14:textId="77777777" w:rsidR="00B514EA" w:rsidRPr="00B514EA" w:rsidRDefault="00B514EA" w:rsidP="00B514EA">
            <w:pPr>
              <w:tabs>
                <w:tab w:val="left" w:pos="0"/>
              </w:tabs>
              <w:jc w:val="center"/>
              <w:rPr>
                <w:bCs/>
              </w:rPr>
            </w:pPr>
          </w:p>
        </w:tc>
        <w:tc>
          <w:tcPr>
            <w:tcW w:w="3402" w:type="dxa"/>
            <w:vMerge/>
            <w:vAlign w:val="center"/>
          </w:tcPr>
          <w:p w14:paraId="01AA30FD" w14:textId="77777777" w:rsidR="00B514EA" w:rsidRPr="00B514EA" w:rsidRDefault="00B514EA" w:rsidP="00B514EA">
            <w:pPr>
              <w:tabs>
                <w:tab w:val="left" w:pos="0"/>
              </w:tabs>
              <w:jc w:val="center"/>
              <w:rPr>
                <w:bCs/>
              </w:rPr>
            </w:pPr>
          </w:p>
        </w:tc>
        <w:tc>
          <w:tcPr>
            <w:tcW w:w="1559" w:type="dxa"/>
            <w:vMerge/>
            <w:vAlign w:val="center"/>
          </w:tcPr>
          <w:p w14:paraId="7926079D" w14:textId="77777777" w:rsidR="00B514EA" w:rsidRPr="00B514EA" w:rsidRDefault="00B514EA" w:rsidP="00B514EA">
            <w:pPr>
              <w:tabs>
                <w:tab w:val="left" w:pos="0"/>
              </w:tabs>
              <w:jc w:val="center"/>
              <w:rPr>
                <w:bCs/>
              </w:rPr>
            </w:pPr>
          </w:p>
        </w:tc>
        <w:tc>
          <w:tcPr>
            <w:tcW w:w="1701" w:type="dxa"/>
            <w:vAlign w:val="center"/>
          </w:tcPr>
          <w:p w14:paraId="42FF0A99" w14:textId="77777777" w:rsidR="00B514EA" w:rsidRPr="00B514EA" w:rsidRDefault="00B514EA" w:rsidP="00B514EA">
            <w:pPr>
              <w:tabs>
                <w:tab w:val="left" w:pos="0"/>
              </w:tabs>
              <w:jc w:val="center"/>
              <w:rPr>
                <w:bCs/>
              </w:rPr>
            </w:pPr>
            <w:r w:rsidRPr="00B514EA">
              <w:rPr>
                <w:bCs/>
              </w:rPr>
              <w:t>с 01.01.2022                   по 30.06.2022</w:t>
            </w:r>
          </w:p>
        </w:tc>
        <w:tc>
          <w:tcPr>
            <w:tcW w:w="1701" w:type="dxa"/>
            <w:vAlign w:val="center"/>
          </w:tcPr>
          <w:p w14:paraId="4D4658A3" w14:textId="77777777" w:rsidR="00B514EA" w:rsidRPr="00B514EA" w:rsidRDefault="00B514EA" w:rsidP="00B514EA">
            <w:pPr>
              <w:tabs>
                <w:tab w:val="left" w:pos="0"/>
              </w:tabs>
              <w:ind w:right="-100"/>
              <w:jc w:val="center"/>
              <w:rPr>
                <w:bCs/>
              </w:rPr>
            </w:pPr>
            <w:r w:rsidRPr="00B514EA">
              <w:rPr>
                <w:bCs/>
              </w:rPr>
              <w:t>с 01.07.2022                по 31.12.2022</w:t>
            </w:r>
          </w:p>
        </w:tc>
      </w:tr>
      <w:tr w:rsidR="00B514EA" w:rsidRPr="00B514EA" w14:paraId="2DCE4262" w14:textId="77777777" w:rsidTr="00B514EA">
        <w:trPr>
          <w:trHeight w:val="114"/>
        </w:trPr>
        <w:tc>
          <w:tcPr>
            <w:tcW w:w="846" w:type="dxa"/>
            <w:vAlign w:val="center"/>
          </w:tcPr>
          <w:p w14:paraId="43E9672A" w14:textId="77777777" w:rsidR="00B514EA" w:rsidRPr="00B514EA" w:rsidRDefault="00B514EA" w:rsidP="00B514EA">
            <w:pPr>
              <w:tabs>
                <w:tab w:val="left" w:pos="0"/>
              </w:tabs>
              <w:jc w:val="center"/>
              <w:rPr>
                <w:bCs/>
              </w:rPr>
            </w:pPr>
            <w:r w:rsidRPr="00B514EA">
              <w:rPr>
                <w:bCs/>
              </w:rPr>
              <w:t>1</w:t>
            </w:r>
          </w:p>
        </w:tc>
        <w:tc>
          <w:tcPr>
            <w:tcW w:w="3402" w:type="dxa"/>
            <w:vAlign w:val="center"/>
          </w:tcPr>
          <w:p w14:paraId="6C277D4A" w14:textId="77777777" w:rsidR="00B514EA" w:rsidRPr="00B514EA" w:rsidRDefault="00B514EA" w:rsidP="00B514EA">
            <w:pPr>
              <w:tabs>
                <w:tab w:val="left" w:pos="0"/>
              </w:tabs>
              <w:jc w:val="center"/>
              <w:rPr>
                <w:bCs/>
              </w:rPr>
            </w:pPr>
            <w:r w:rsidRPr="00B514EA">
              <w:rPr>
                <w:bCs/>
              </w:rPr>
              <w:t>2</w:t>
            </w:r>
          </w:p>
        </w:tc>
        <w:tc>
          <w:tcPr>
            <w:tcW w:w="1559" w:type="dxa"/>
            <w:vAlign w:val="center"/>
          </w:tcPr>
          <w:p w14:paraId="41FE6137" w14:textId="77777777" w:rsidR="00B514EA" w:rsidRPr="00B514EA" w:rsidRDefault="00B514EA" w:rsidP="00B514EA">
            <w:pPr>
              <w:tabs>
                <w:tab w:val="left" w:pos="0"/>
              </w:tabs>
              <w:jc w:val="center"/>
              <w:rPr>
                <w:bCs/>
              </w:rPr>
            </w:pPr>
            <w:r w:rsidRPr="00B514EA">
              <w:rPr>
                <w:bCs/>
              </w:rPr>
              <w:t>3</w:t>
            </w:r>
          </w:p>
        </w:tc>
        <w:tc>
          <w:tcPr>
            <w:tcW w:w="1701" w:type="dxa"/>
            <w:vAlign w:val="center"/>
          </w:tcPr>
          <w:p w14:paraId="56E45305" w14:textId="77777777" w:rsidR="00B514EA" w:rsidRPr="00B514EA" w:rsidRDefault="00B514EA" w:rsidP="00B514EA">
            <w:pPr>
              <w:tabs>
                <w:tab w:val="left" w:pos="0"/>
              </w:tabs>
              <w:jc w:val="center"/>
              <w:rPr>
                <w:bCs/>
              </w:rPr>
            </w:pPr>
            <w:r w:rsidRPr="00B514EA">
              <w:rPr>
                <w:bCs/>
              </w:rPr>
              <w:t>4</w:t>
            </w:r>
          </w:p>
        </w:tc>
        <w:tc>
          <w:tcPr>
            <w:tcW w:w="1701" w:type="dxa"/>
            <w:vAlign w:val="center"/>
          </w:tcPr>
          <w:p w14:paraId="1051D111" w14:textId="77777777" w:rsidR="00B514EA" w:rsidRPr="00B514EA" w:rsidRDefault="00B514EA" w:rsidP="00B514EA">
            <w:pPr>
              <w:tabs>
                <w:tab w:val="left" w:pos="0"/>
              </w:tabs>
              <w:jc w:val="center"/>
              <w:rPr>
                <w:bCs/>
              </w:rPr>
            </w:pPr>
            <w:r w:rsidRPr="00B514EA">
              <w:rPr>
                <w:bCs/>
              </w:rPr>
              <w:t>5</w:t>
            </w:r>
          </w:p>
        </w:tc>
      </w:tr>
      <w:tr w:rsidR="00B514EA" w:rsidRPr="00B514EA" w14:paraId="0309DB4B" w14:textId="77777777" w:rsidTr="00B514EA">
        <w:trPr>
          <w:trHeight w:val="239"/>
        </w:trPr>
        <w:tc>
          <w:tcPr>
            <w:tcW w:w="9209" w:type="dxa"/>
            <w:gridSpan w:val="5"/>
            <w:vAlign w:val="center"/>
          </w:tcPr>
          <w:p w14:paraId="5CD56ED5" w14:textId="77777777" w:rsidR="00B514EA" w:rsidRPr="00B514EA" w:rsidRDefault="00B514EA" w:rsidP="00D92ED5">
            <w:pPr>
              <w:numPr>
                <w:ilvl w:val="0"/>
                <w:numId w:val="38"/>
              </w:numPr>
              <w:tabs>
                <w:tab w:val="left" w:pos="0"/>
              </w:tabs>
              <w:contextualSpacing/>
              <w:jc w:val="center"/>
              <w:rPr>
                <w:bCs/>
              </w:rPr>
            </w:pPr>
            <w:r w:rsidRPr="00B514EA">
              <w:rPr>
                <w:bCs/>
              </w:rPr>
              <w:t>Холодное водоснабжение</w:t>
            </w:r>
          </w:p>
        </w:tc>
      </w:tr>
      <w:tr w:rsidR="00B514EA" w:rsidRPr="00B514EA" w14:paraId="7C270626" w14:textId="77777777" w:rsidTr="00B514EA">
        <w:trPr>
          <w:trHeight w:val="324"/>
        </w:trPr>
        <w:tc>
          <w:tcPr>
            <w:tcW w:w="846" w:type="dxa"/>
            <w:vAlign w:val="center"/>
          </w:tcPr>
          <w:p w14:paraId="2C2E6DAA" w14:textId="77777777" w:rsidR="00B514EA" w:rsidRPr="00B514EA" w:rsidRDefault="00B514EA" w:rsidP="00B514EA">
            <w:pPr>
              <w:tabs>
                <w:tab w:val="left" w:pos="0"/>
              </w:tabs>
              <w:jc w:val="center"/>
              <w:rPr>
                <w:bCs/>
              </w:rPr>
            </w:pPr>
            <w:r w:rsidRPr="00B514EA">
              <w:rPr>
                <w:bCs/>
              </w:rPr>
              <w:t>1.1.</w:t>
            </w:r>
          </w:p>
        </w:tc>
        <w:tc>
          <w:tcPr>
            <w:tcW w:w="3402" w:type="dxa"/>
            <w:vAlign w:val="center"/>
          </w:tcPr>
          <w:p w14:paraId="0C31ED0D" w14:textId="77777777" w:rsidR="00B514EA" w:rsidRPr="00B514EA" w:rsidRDefault="00B514EA" w:rsidP="00B514EA">
            <w:pPr>
              <w:tabs>
                <w:tab w:val="left" w:pos="0"/>
              </w:tabs>
              <w:rPr>
                <w:bCs/>
              </w:rPr>
            </w:pPr>
            <w:r w:rsidRPr="00B514EA">
              <w:rPr>
                <w:bCs/>
              </w:rPr>
              <w:t xml:space="preserve">ОАО «СКЭК», </w:t>
            </w:r>
          </w:p>
          <w:p w14:paraId="725FD17A"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60F439A4" w14:textId="77777777" w:rsidR="00B514EA" w:rsidRPr="00B514EA" w:rsidRDefault="00B514EA" w:rsidP="00B514EA">
            <w:pPr>
              <w:tabs>
                <w:tab w:val="left" w:pos="0"/>
              </w:tabs>
              <w:jc w:val="center"/>
              <w:rPr>
                <w:bCs/>
              </w:rPr>
            </w:pPr>
            <w:r w:rsidRPr="00B514EA">
              <w:t>руб</w:t>
            </w:r>
            <w:r w:rsidRPr="00B514EA">
              <w:rPr>
                <w:bCs/>
              </w:rPr>
              <w:t>/м</w:t>
            </w:r>
            <w:r w:rsidRPr="00B514EA">
              <w:rPr>
                <w:bCs/>
                <w:vertAlign w:val="superscript"/>
              </w:rPr>
              <w:t>3</w:t>
            </w:r>
            <w:r w:rsidRPr="00B514EA">
              <w:rPr>
                <w:bCs/>
              </w:rPr>
              <w:t xml:space="preserve"> </w:t>
            </w:r>
          </w:p>
        </w:tc>
        <w:tc>
          <w:tcPr>
            <w:tcW w:w="1701" w:type="dxa"/>
            <w:vAlign w:val="center"/>
          </w:tcPr>
          <w:p w14:paraId="14544064" w14:textId="77777777" w:rsidR="00B514EA" w:rsidRPr="00B514EA" w:rsidRDefault="00B514EA" w:rsidP="00B514EA">
            <w:pPr>
              <w:tabs>
                <w:tab w:val="left" w:pos="0"/>
              </w:tabs>
              <w:jc w:val="center"/>
              <w:rPr>
                <w:bCs/>
              </w:rPr>
            </w:pPr>
            <w:r w:rsidRPr="00B514EA">
              <w:rPr>
                <w:bCs/>
              </w:rPr>
              <w:t>17,78</w:t>
            </w:r>
          </w:p>
        </w:tc>
        <w:tc>
          <w:tcPr>
            <w:tcW w:w="1701" w:type="dxa"/>
            <w:vAlign w:val="center"/>
          </w:tcPr>
          <w:p w14:paraId="7F3700CF" w14:textId="77777777" w:rsidR="00B514EA" w:rsidRPr="00B514EA" w:rsidRDefault="00B514EA" w:rsidP="00B514EA">
            <w:pPr>
              <w:tabs>
                <w:tab w:val="left" w:pos="0"/>
              </w:tabs>
              <w:jc w:val="center"/>
              <w:rPr>
                <w:bCs/>
              </w:rPr>
            </w:pPr>
            <w:r w:rsidRPr="00B514EA">
              <w:rPr>
                <w:bCs/>
              </w:rPr>
              <w:t>18,67</w:t>
            </w:r>
          </w:p>
        </w:tc>
      </w:tr>
      <w:tr w:rsidR="00B514EA" w:rsidRPr="00B514EA" w14:paraId="7910D898" w14:textId="77777777" w:rsidTr="00B514EA">
        <w:trPr>
          <w:trHeight w:val="424"/>
        </w:trPr>
        <w:tc>
          <w:tcPr>
            <w:tcW w:w="9209" w:type="dxa"/>
            <w:gridSpan w:val="5"/>
            <w:vAlign w:val="center"/>
          </w:tcPr>
          <w:p w14:paraId="0023D0E0" w14:textId="77777777" w:rsidR="00B514EA" w:rsidRPr="00B514EA" w:rsidRDefault="00B514EA" w:rsidP="00D92ED5">
            <w:pPr>
              <w:numPr>
                <w:ilvl w:val="0"/>
                <w:numId w:val="38"/>
              </w:numPr>
              <w:tabs>
                <w:tab w:val="left" w:pos="0"/>
              </w:tabs>
              <w:contextualSpacing/>
              <w:jc w:val="center"/>
              <w:rPr>
                <w:bCs/>
              </w:rPr>
            </w:pPr>
            <w:r w:rsidRPr="00B514EA">
              <w:rPr>
                <w:bCs/>
              </w:rPr>
              <w:t>Горячее водоснабжение в открытой системе горячего водоснабжения</w:t>
            </w:r>
          </w:p>
        </w:tc>
      </w:tr>
      <w:tr w:rsidR="00B514EA" w:rsidRPr="00B514EA" w14:paraId="4D5B7DF6" w14:textId="77777777" w:rsidTr="00B514EA">
        <w:trPr>
          <w:trHeight w:val="324"/>
        </w:trPr>
        <w:tc>
          <w:tcPr>
            <w:tcW w:w="846" w:type="dxa"/>
            <w:vAlign w:val="center"/>
          </w:tcPr>
          <w:p w14:paraId="16523A68" w14:textId="77777777" w:rsidR="00B514EA" w:rsidRPr="00B514EA" w:rsidRDefault="00B514EA" w:rsidP="00B514EA">
            <w:pPr>
              <w:tabs>
                <w:tab w:val="left" w:pos="0"/>
              </w:tabs>
              <w:jc w:val="center"/>
              <w:rPr>
                <w:bCs/>
              </w:rPr>
            </w:pPr>
            <w:r w:rsidRPr="00B514EA">
              <w:rPr>
                <w:bCs/>
              </w:rPr>
              <w:t>2.1.</w:t>
            </w:r>
          </w:p>
        </w:tc>
        <w:tc>
          <w:tcPr>
            <w:tcW w:w="3402" w:type="dxa"/>
            <w:vAlign w:val="center"/>
          </w:tcPr>
          <w:p w14:paraId="6B975AF4" w14:textId="77777777" w:rsidR="00B514EA" w:rsidRPr="00B514EA" w:rsidRDefault="00B514EA" w:rsidP="00B514EA">
            <w:pPr>
              <w:tabs>
                <w:tab w:val="left" w:pos="0"/>
              </w:tabs>
              <w:rPr>
                <w:bCs/>
              </w:rPr>
            </w:pPr>
            <w:r w:rsidRPr="00B514EA">
              <w:rPr>
                <w:bCs/>
              </w:rPr>
              <w:t xml:space="preserve">ОАО «СКЭК», </w:t>
            </w:r>
          </w:p>
          <w:p w14:paraId="2889452B"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352F4648" w14:textId="77777777" w:rsidR="00B514EA" w:rsidRPr="00B514EA" w:rsidRDefault="00B514EA" w:rsidP="00B514EA">
            <w:pPr>
              <w:tabs>
                <w:tab w:val="left" w:pos="0"/>
              </w:tabs>
              <w:jc w:val="center"/>
              <w:rPr>
                <w:bCs/>
                <w:vertAlign w:val="superscript"/>
              </w:rPr>
            </w:pPr>
            <w:r w:rsidRPr="00B514EA">
              <w:t>руб</w:t>
            </w:r>
            <w:r w:rsidRPr="00B514EA">
              <w:rPr>
                <w:bCs/>
              </w:rPr>
              <w:t>/м</w:t>
            </w:r>
            <w:r w:rsidRPr="00B514EA">
              <w:rPr>
                <w:bCs/>
                <w:vertAlign w:val="superscript"/>
              </w:rPr>
              <w:t>3</w:t>
            </w:r>
          </w:p>
        </w:tc>
        <w:tc>
          <w:tcPr>
            <w:tcW w:w="1701" w:type="dxa"/>
            <w:vAlign w:val="center"/>
          </w:tcPr>
          <w:p w14:paraId="71A812D1" w14:textId="77777777" w:rsidR="00B514EA" w:rsidRPr="00B514EA" w:rsidRDefault="00B514EA" w:rsidP="00B514EA">
            <w:pPr>
              <w:tabs>
                <w:tab w:val="left" w:pos="0"/>
              </w:tabs>
              <w:jc w:val="center"/>
              <w:rPr>
                <w:bCs/>
              </w:rPr>
            </w:pPr>
            <w:r w:rsidRPr="00B514EA">
              <w:rPr>
                <w:bCs/>
              </w:rPr>
              <w:t>107,65</w:t>
            </w:r>
          </w:p>
        </w:tc>
        <w:tc>
          <w:tcPr>
            <w:tcW w:w="1701" w:type="dxa"/>
            <w:vAlign w:val="center"/>
          </w:tcPr>
          <w:p w14:paraId="57E6D3E3" w14:textId="77777777" w:rsidR="00B514EA" w:rsidRPr="00B514EA" w:rsidRDefault="00B514EA" w:rsidP="00B514EA">
            <w:pPr>
              <w:tabs>
                <w:tab w:val="left" w:pos="0"/>
              </w:tabs>
              <w:jc w:val="center"/>
              <w:rPr>
                <w:bCs/>
              </w:rPr>
            </w:pPr>
            <w:r w:rsidRPr="00B514EA">
              <w:rPr>
                <w:bCs/>
              </w:rPr>
              <w:t>112,50</w:t>
            </w:r>
          </w:p>
        </w:tc>
      </w:tr>
      <w:tr w:rsidR="00B514EA" w:rsidRPr="00B514EA" w14:paraId="685843D4" w14:textId="77777777" w:rsidTr="00B514EA">
        <w:trPr>
          <w:trHeight w:val="268"/>
        </w:trPr>
        <w:tc>
          <w:tcPr>
            <w:tcW w:w="9209" w:type="dxa"/>
            <w:gridSpan w:val="5"/>
            <w:vAlign w:val="center"/>
          </w:tcPr>
          <w:p w14:paraId="49FC1FAE" w14:textId="77777777" w:rsidR="00B514EA" w:rsidRPr="00B514EA" w:rsidRDefault="00B514EA" w:rsidP="00D92ED5">
            <w:pPr>
              <w:numPr>
                <w:ilvl w:val="0"/>
                <w:numId w:val="38"/>
              </w:numPr>
              <w:tabs>
                <w:tab w:val="left" w:pos="0"/>
              </w:tabs>
              <w:contextualSpacing/>
              <w:jc w:val="center"/>
              <w:rPr>
                <w:bCs/>
              </w:rPr>
            </w:pPr>
            <w:r w:rsidRPr="00B514EA">
              <w:rPr>
                <w:bCs/>
              </w:rPr>
              <w:t>Водоотведение</w:t>
            </w:r>
          </w:p>
        </w:tc>
      </w:tr>
      <w:tr w:rsidR="00B514EA" w:rsidRPr="00B514EA" w14:paraId="23AA752C" w14:textId="77777777" w:rsidTr="00B514EA">
        <w:trPr>
          <w:trHeight w:val="506"/>
        </w:trPr>
        <w:tc>
          <w:tcPr>
            <w:tcW w:w="846" w:type="dxa"/>
            <w:vAlign w:val="center"/>
          </w:tcPr>
          <w:p w14:paraId="1D2F1241" w14:textId="77777777" w:rsidR="00B514EA" w:rsidRPr="00B514EA" w:rsidRDefault="00B514EA" w:rsidP="00B514EA">
            <w:pPr>
              <w:tabs>
                <w:tab w:val="left" w:pos="0"/>
              </w:tabs>
              <w:jc w:val="center"/>
              <w:rPr>
                <w:bCs/>
              </w:rPr>
            </w:pPr>
            <w:r w:rsidRPr="00B514EA">
              <w:rPr>
                <w:bCs/>
              </w:rPr>
              <w:t>3.1.</w:t>
            </w:r>
          </w:p>
        </w:tc>
        <w:tc>
          <w:tcPr>
            <w:tcW w:w="3402" w:type="dxa"/>
            <w:vAlign w:val="center"/>
          </w:tcPr>
          <w:p w14:paraId="31DC1338" w14:textId="77777777" w:rsidR="00B514EA" w:rsidRPr="00B514EA" w:rsidRDefault="00B514EA" w:rsidP="00B514EA">
            <w:pPr>
              <w:tabs>
                <w:tab w:val="left" w:pos="0"/>
              </w:tabs>
              <w:rPr>
                <w:bCs/>
              </w:rPr>
            </w:pPr>
            <w:r w:rsidRPr="00B514EA">
              <w:rPr>
                <w:bCs/>
              </w:rPr>
              <w:t xml:space="preserve">ОАО «СКЭК», </w:t>
            </w:r>
          </w:p>
          <w:p w14:paraId="62DA0962"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61A6DDB9" w14:textId="77777777" w:rsidR="00B514EA" w:rsidRPr="00B514EA" w:rsidRDefault="00B514EA" w:rsidP="00B514EA">
            <w:pPr>
              <w:tabs>
                <w:tab w:val="left" w:pos="0"/>
              </w:tabs>
              <w:jc w:val="center"/>
              <w:rPr>
                <w:bCs/>
              </w:rPr>
            </w:pPr>
            <w:r w:rsidRPr="00B514EA">
              <w:rPr>
                <w:bCs/>
              </w:rPr>
              <w:t>руб/м</w:t>
            </w:r>
            <w:r w:rsidRPr="00B514EA">
              <w:rPr>
                <w:bCs/>
                <w:vertAlign w:val="superscript"/>
              </w:rPr>
              <w:t>3</w:t>
            </w:r>
          </w:p>
        </w:tc>
        <w:tc>
          <w:tcPr>
            <w:tcW w:w="1701" w:type="dxa"/>
            <w:vAlign w:val="center"/>
          </w:tcPr>
          <w:p w14:paraId="5994FC57" w14:textId="77777777" w:rsidR="00B514EA" w:rsidRPr="00B514EA" w:rsidRDefault="00B514EA" w:rsidP="00B514EA">
            <w:pPr>
              <w:tabs>
                <w:tab w:val="left" w:pos="0"/>
              </w:tabs>
              <w:jc w:val="center"/>
              <w:rPr>
                <w:bCs/>
              </w:rPr>
            </w:pPr>
            <w:r w:rsidRPr="00B514EA">
              <w:rPr>
                <w:bCs/>
              </w:rPr>
              <w:t>18,20</w:t>
            </w:r>
          </w:p>
        </w:tc>
        <w:tc>
          <w:tcPr>
            <w:tcW w:w="1701" w:type="dxa"/>
            <w:vAlign w:val="center"/>
          </w:tcPr>
          <w:p w14:paraId="43A1724B" w14:textId="77777777" w:rsidR="00B514EA" w:rsidRPr="00B514EA" w:rsidRDefault="00B514EA" w:rsidP="00B514EA">
            <w:pPr>
              <w:tabs>
                <w:tab w:val="left" w:pos="0"/>
              </w:tabs>
              <w:jc w:val="center"/>
              <w:rPr>
                <w:bCs/>
              </w:rPr>
            </w:pPr>
            <w:r w:rsidRPr="00B514EA">
              <w:rPr>
                <w:bCs/>
              </w:rPr>
              <w:t>19,11</w:t>
            </w:r>
          </w:p>
        </w:tc>
      </w:tr>
      <w:tr w:rsidR="00B514EA" w:rsidRPr="00B514EA" w14:paraId="77AF6087" w14:textId="77777777" w:rsidTr="00B514EA">
        <w:trPr>
          <w:trHeight w:val="295"/>
        </w:trPr>
        <w:tc>
          <w:tcPr>
            <w:tcW w:w="9209" w:type="dxa"/>
            <w:gridSpan w:val="5"/>
            <w:vAlign w:val="center"/>
          </w:tcPr>
          <w:p w14:paraId="5D5DEF3A" w14:textId="77777777" w:rsidR="00B514EA" w:rsidRPr="00B514EA" w:rsidRDefault="00B514EA" w:rsidP="00D92ED5">
            <w:pPr>
              <w:numPr>
                <w:ilvl w:val="0"/>
                <w:numId w:val="38"/>
              </w:numPr>
              <w:tabs>
                <w:tab w:val="left" w:pos="0"/>
              </w:tabs>
              <w:contextualSpacing/>
              <w:jc w:val="center"/>
              <w:rPr>
                <w:bCs/>
              </w:rPr>
            </w:pPr>
            <w:r w:rsidRPr="00B514EA">
              <w:rPr>
                <w:bCs/>
                <w:kern w:val="32"/>
                <w:lang w:eastAsia="en-US"/>
              </w:rPr>
              <w:t>Тепловая энергия (мощность)</w:t>
            </w:r>
          </w:p>
        </w:tc>
      </w:tr>
      <w:tr w:rsidR="00B514EA" w:rsidRPr="00B514EA" w14:paraId="7851C80F" w14:textId="77777777" w:rsidTr="00B514EA">
        <w:trPr>
          <w:trHeight w:val="540"/>
        </w:trPr>
        <w:tc>
          <w:tcPr>
            <w:tcW w:w="9209" w:type="dxa"/>
            <w:gridSpan w:val="5"/>
            <w:vAlign w:val="center"/>
          </w:tcPr>
          <w:p w14:paraId="1E1720CB" w14:textId="77777777" w:rsidR="00B514EA" w:rsidRPr="00B514EA" w:rsidRDefault="00B514EA" w:rsidP="00D92ED5">
            <w:pPr>
              <w:numPr>
                <w:ilvl w:val="1"/>
                <w:numId w:val="38"/>
              </w:numPr>
              <w:tabs>
                <w:tab w:val="left" w:pos="0"/>
              </w:tabs>
              <w:contextualSpacing/>
              <w:jc w:val="center"/>
              <w:rPr>
                <w:bCs/>
              </w:rPr>
            </w:pPr>
            <w:r w:rsidRPr="00B514EA">
              <w:rPr>
                <w:bCs/>
              </w:rPr>
              <w:t xml:space="preserve">  В пределах норматива потребления**</w:t>
            </w:r>
            <w:r w:rsidRPr="00B514EA">
              <w:rPr>
                <w:lang w:eastAsia="en-US"/>
              </w:rPr>
              <w:t xml:space="preserve"> и стандарта нормативной площади жилого помещения</w:t>
            </w:r>
            <w:r w:rsidRPr="00B514EA">
              <w:rPr>
                <w:bCs/>
              </w:rPr>
              <w:t>***</w:t>
            </w:r>
          </w:p>
        </w:tc>
      </w:tr>
      <w:tr w:rsidR="00B514EA" w:rsidRPr="00B514EA" w14:paraId="50020060" w14:textId="77777777" w:rsidTr="00B514EA">
        <w:trPr>
          <w:trHeight w:val="70"/>
        </w:trPr>
        <w:tc>
          <w:tcPr>
            <w:tcW w:w="846" w:type="dxa"/>
            <w:vAlign w:val="center"/>
          </w:tcPr>
          <w:p w14:paraId="7474F01E" w14:textId="77777777" w:rsidR="00B514EA" w:rsidRPr="00B514EA" w:rsidRDefault="00B514EA" w:rsidP="00B514EA">
            <w:pPr>
              <w:tabs>
                <w:tab w:val="left" w:pos="0"/>
              </w:tabs>
              <w:jc w:val="center"/>
              <w:rPr>
                <w:bCs/>
              </w:rPr>
            </w:pPr>
            <w:r w:rsidRPr="00B514EA">
              <w:rPr>
                <w:bCs/>
              </w:rPr>
              <w:t>4.1.1.</w:t>
            </w:r>
          </w:p>
        </w:tc>
        <w:tc>
          <w:tcPr>
            <w:tcW w:w="3402" w:type="dxa"/>
            <w:vAlign w:val="center"/>
          </w:tcPr>
          <w:p w14:paraId="452C94BA" w14:textId="77777777" w:rsidR="00B514EA" w:rsidRPr="00B514EA" w:rsidRDefault="00B514EA" w:rsidP="00B514EA">
            <w:pPr>
              <w:tabs>
                <w:tab w:val="left" w:pos="0"/>
              </w:tabs>
              <w:rPr>
                <w:bCs/>
              </w:rPr>
            </w:pPr>
            <w:r w:rsidRPr="00B514EA">
              <w:rPr>
                <w:bCs/>
              </w:rPr>
              <w:t xml:space="preserve">ОАО «СКЭК», </w:t>
            </w:r>
          </w:p>
          <w:p w14:paraId="5A5277B7"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28C780A6" w14:textId="77777777" w:rsidR="00B514EA" w:rsidRPr="00B514EA" w:rsidRDefault="00B514EA" w:rsidP="00B514EA">
            <w:pPr>
              <w:tabs>
                <w:tab w:val="left" w:pos="1365"/>
              </w:tabs>
              <w:jc w:val="center"/>
              <w:rPr>
                <w:bCs/>
              </w:rPr>
            </w:pPr>
            <w:r w:rsidRPr="00B514EA">
              <w:rPr>
                <w:color w:val="000000"/>
              </w:rPr>
              <w:t xml:space="preserve">руб/Гкал </w:t>
            </w:r>
          </w:p>
        </w:tc>
        <w:tc>
          <w:tcPr>
            <w:tcW w:w="1701" w:type="dxa"/>
            <w:vAlign w:val="center"/>
          </w:tcPr>
          <w:p w14:paraId="089F19A1" w14:textId="77777777" w:rsidR="00B514EA" w:rsidRPr="00B514EA" w:rsidRDefault="00B514EA" w:rsidP="00B514EA">
            <w:pPr>
              <w:tabs>
                <w:tab w:val="left" w:pos="0"/>
              </w:tabs>
              <w:jc w:val="center"/>
              <w:rPr>
                <w:bCs/>
              </w:rPr>
            </w:pPr>
            <w:r w:rsidRPr="00B514EA">
              <w:rPr>
                <w:bCs/>
              </w:rPr>
              <w:t>1780,31</w:t>
            </w:r>
          </w:p>
        </w:tc>
        <w:tc>
          <w:tcPr>
            <w:tcW w:w="1701" w:type="dxa"/>
            <w:vAlign w:val="center"/>
          </w:tcPr>
          <w:p w14:paraId="5AA6E73D" w14:textId="77777777" w:rsidR="00B514EA" w:rsidRPr="00B514EA" w:rsidRDefault="00B514EA" w:rsidP="00B514EA">
            <w:pPr>
              <w:tabs>
                <w:tab w:val="left" w:pos="0"/>
              </w:tabs>
              <w:jc w:val="center"/>
              <w:rPr>
                <w:bCs/>
              </w:rPr>
            </w:pPr>
            <w:r w:rsidRPr="00B514EA">
              <w:rPr>
                <w:bCs/>
              </w:rPr>
              <w:t>1871,11</w:t>
            </w:r>
          </w:p>
        </w:tc>
      </w:tr>
      <w:tr w:rsidR="00B514EA" w:rsidRPr="00B514EA" w14:paraId="4D2A8BC3" w14:textId="77777777" w:rsidTr="00B514EA">
        <w:trPr>
          <w:trHeight w:val="70"/>
        </w:trPr>
        <w:tc>
          <w:tcPr>
            <w:tcW w:w="9209" w:type="dxa"/>
            <w:gridSpan w:val="5"/>
            <w:vAlign w:val="center"/>
          </w:tcPr>
          <w:p w14:paraId="77D54E52" w14:textId="77777777" w:rsidR="00B514EA" w:rsidRPr="00B514EA" w:rsidRDefault="00B514EA" w:rsidP="00D92ED5">
            <w:pPr>
              <w:numPr>
                <w:ilvl w:val="1"/>
                <w:numId w:val="38"/>
              </w:numPr>
              <w:tabs>
                <w:tab w:val="left" w:pos="0"/>
              </w:tabs>
              <w:contextualSpacing/>
              <w:jc w:val="center"/>
              <w:rPr>
                <w:bCs/>
              </w:rPr>
            </w:pPr>
            <w:r w:rsidRPr="00B514EA">
              <w:rPr>
                <w:bCs/>
              </w:rPr>
              <w:t xml:space="preserve">  Сверх норматива потребления**</w:t>
            </w:r>
            <w:r w:rsidRPr="00B514EA">
              <w:rPr>
                <w:lang w:eastAsia="en-US"/>
              </w:rPr>
              <w:t xml:space="preserve"> и стандарта нормативной площади жилого помещения***</w:t>
            </w:r>
          </w:p>
        </w:tc>
      </w:tr>
      <w:tr w:rsidR="00B514EA" w:rsidRPr="00B514EA" w14:paraId="535B0E29" w14:textId="77777777" w:rsidTr="00B514EA">
        <w:trPr>
          <w:trHeight w:val="70"/>
        </w:trPr>
        <w:tc>
          <w:tcPr>
            <w:tcW w:w="846" w:type="dxa"/>
            <w:vAlign w:val="center"/>
          </w:tcPr>
          <w:p w14:paraId="744087EF" w14:textId="77777777" w:rsidR="00B514EA" w:rsidRPr="00B514EA" w:rsidRDefault="00B514EA" w:rsidP="00B514EA">
            <w:pPr>
              <w:tabs>
                <w:tab w:val="left" w:pos="0"/>
              </w:tabs>
              <w:jc w:val="center"/>
              <w:rPr>
                <w:bCs/>
              </w:rPr>
            </w:pPr>
            <w:r w:rsidRPr="00B514EA">
              <w:rPr>
                <w:bCs/>
              </w:rPr>
              <w:t>4.2.1.</w:t>
            </w:r>
          </w:p>
        </w:tc>
        <w:tc>
          <w:tcPr>
            <w:tcW w:w="3402" w:type="dxa"/>
            <w:vAlign w:val="center"/>
          </w:tcPr>
          <w:p w14:paraId="6AABE2B1" w14:textId="77777777" w:rsidR="00B514EA" w:rsidRPr="00B514EA" w:rsidRDefault="00B514EA" w:rsidP="00B514EA">
            <w:pPr>
              <w:tabs>
                <w:tab w:val="left" w:pos="0"/>
              </w:tabs>
              <w:rPr>
                <w:bCs/>
              </w:rPr>
            </w:pPr>
            <w:r w:rsidRPr="00B514EA">
              <w:rPr>
                <w:bCs/>
              </w:rPr>
              <w:t xml:space="preserve">ОАО «СКЭК», </w:t>
            </w:r>
          </w:p>
          <w:p w14:paraId="5F249EB4"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1AE949A4" w14:textId="77777777" w:rsidR="00B514EA" w:rsidRPr="00B514EA" w:rsidRDefault="00B514EA" w:rsidP="00B514EA">
            <w:pPr>
              <w:tabs>
                <w:tab w:val="left" w:pos="1365"/>
              </w:tabs>
              <w:jc w:val="center"/>
              <w:rPr>
                <w:bCs/>
              </w:rPr>
            </w:pPr>
            <w:r w:rsidRPr="00B514EA">
              <w:rPr>
                <w:color w:val="000000"/>
              </w:rPr>
              <w:t>руб/Гкал</w:t>
            </w:r>
          </w:p>
        </w:tc>
        <w:tc>
          <w:tcPr>
            <w:tcW w:w="1701" w:type="dxa"/>
            <w:vAlign w:val="center"/>
          </w:tcPr>
          <w:p w14:paraId="02BAE1CA" w14:textId="77777777" w:rsidR="00B514EA" w:rsidRPr="00B514EA" w:rsidRDefault="00B514EA" w:rsidP="00B514EA">
            <w:pPr>
              <w:tabs>
                <w:tab w:val="left" w:pos="0"/>
              </w:tabs>
              <w:jc w:val="center"/>
              <w:rPr>
                <w:bCs/>
              </w:rPr>
            </w:pPr>
            <w:r w:rsidRPr="00B514EA">
              <w:rPr>
                <w:bCs/>
              </w:rPr>
              <w:t>2230,77</w:t>
            </w:r>
          </w:p>
        </w:tc>
        <w:tc>
          <w:tcPr>
            <w:tcW w:w="1701" w:type="dxa"/>
            <w:vAlign w:val="center"/>
          </w:tcPr>
          <w:p w14:paraId="5674A141" w14:textId="77777777" w:rsidR="00B514EA" w:rsidRPr="00B514EA" w:rsidRDefault="00B514EA" w:rsidP="00B514EA">
            <w:pPr>
              <w:tabs>
                <w:tab w:val="left" w:pos="0"/>
              </w:tabs>
              <w:jc w:val="center"/>
              <w:rPr>
                <w:bCs/>
              </w:rPr>
            </w:pPr>
            <w:r w:rsidRPr="00B514EA">
              <w:rPr>
                <w:bCs/>
              </w:rPr>
              <w:t>2344,54</w:t>
            </w:r>
          </w:p>
        </w:tc>
      </w:tr>
      <w:tr w:rsidR="00B514EA" w:rsidRPr="00B514EA" w14:paraId="6154F96E" w14:textId="77777777" w:rsidTr="00B514EA">
        <w:trPr>
          <w:trHeight w:val="70"/>
        </w:trPr>
        <w:tc>
          <w:tcPr>
            <w:tcW w:w="9209" w:type="dxa"/>
            <w:gridSpan w:val="5"/>
            <w:vAlign w:val="center"/>
          </w:tcPr>
          <w:p w14:paraId="673B19AD" w14:textId="77777777" w:rsidR="00B514EA" w:rsidRPr="00B514EA" w:rsidRDefault="00B514EA" w:rsidP="00D92ED5">
            <w:pPr>
              <w:numPr>
                <w:ilvl w:val="0"/>
                <w:numId w:val="38"/>
              </w:numPr>
              <w:tabs>
                <w:tab w:val="left" w:pos="0"/>
              </w:tabs>
              <w:contextualSpacing/>
              <w:jc w:val="center"/>
              <w:rPr>
                <w:bCs/>
              </w:rPr>
            </w:pPr>
            <w:r w:rsidRPr="00B514EA">
              <w:rPr>
                <w:bCs/>
              </w:rPr>
              <w:t>Твердое топливо (уголь) в пределах норматива потребления**</w:t>
            </w:r>
          </w:p>
        </w:tc>
      </w:tr>
      <w:tr w:rsidR="00B514EA" w:rsidRPr="00B514EA" w14:paraId="127658CD" w14:textId="77777777" w:rsidTr="00B514EA">
        <w:trPr>
          <w:trHeight w:val="70"/>
        </w:trPr>
        <w:tc>
          <w:tcPr>
            <w:tcW w:w="846" w:type="dxa"/>
            <w:vMerge w:val="restart"/>
            <w:vAlign w:val="center"/>
          </w:tcPr>
          <w:p w14:paraId="13F1ED45" w14:textId="77777777" w:rsidR="00B514EA" w:rsidRPr="00B514EA" w:rsidRDefault="00B514EA" w:rsidP="00B514EA">
            <w:pPr>
              <w:tabs>
                <w:tab w:val="left" w:pos="0"/>
              </w:tabs>
              <w:jc w:val="center"/>
              <w:rPr>
                <w:bCs/>
              </w:rPr>
            </w:pPr>
            <w:r w:rsidRPr="00B514EA">
              <w:rPr>
                <w:bCs/>
              </w:rPr>
              <w:t>5.1.</w:t>
            </w:r>
          </w:p>
        </w:tc>
        <w:tc>
          <w:tcPr>
            <w:tcW w:w="3402" w:type="dxa"/>
            <w:vMerge w:val="restart"/>
            <w:vAlign w:val="center"/>
          </w:tcPr>
          <w:p w14:paraId="432830A8" w14:textId="77777777" w:rsidR="00B514EA" w:rsidRPr="00B514EA" w:rsidRDefault="00B514EA" w:rsidP="00B514EA">
            <w:pPr>
              <w:tabs>
                <w:tab w:val="left" w:pos="0"/>
              </w:tabs>
              <w:rPr>
                <w:bCs/>
              </w:rPr>
            </w:pPr>
            <w:r w:rsidRPr="00B514EA">
              <w:rPr>
                <w:bCs/>
              </w:rPr>
              <w:t>ООО «Алавеста Групп»,                    ИНН 4205359172</w:t>
            </w:r>
          </w:p>
        </w:tc>
        <w:tc>
          <w:tcPr>
            <w:tcW w:w="1559" w:type="dxa"/>
            <w:vMerge w:val="restart"/>
            <w:vAlign w:val="center"/>
          </w:tcPr>
          <w:p w14:paraId="77DF6688" w14:textId="77777777" w:rsidR="00B514EA" w:rsidRPr="00B514EA" w:rsidRDefault="00B514EA" w:rsidP="00B514EA">
            <w:pPr>
              <w:tabs>
                <w:tab w:val="left" w:pos="1365"/>
              </w:tabs>
              <w:jc w:val="center"/>
              <w:rPr>
                <w:bCs/>
              </w:rPr>
            </w:pPr>
            <w:r w:rsidRPr="00B514EA">
              <w:rPr>
                <w:color w:val="000000"/>
              </w:rPr>
              <w:t>руб/тн</w:t>
            </w:r>
          </w:p>
        </w:tc>
        <w:tc>
          <w:tcPr>
            <w:tcW w:w="3402" w:type="dxa"/>
            <w:gridSpan w:val="2"/>
            <w:vAlign w:val="center"/>
          </w:tcPr>
          <w:p w14:paraId="506D76E0" w14:textId="77777777" w:rsidR="00B514EA" w:rsidRPr="00B514EA" w:rsidRDefault="00B514EA" w:rsidP="00B514EA">
            <w:pPr>
              <w:tabs>
                <w:tab w:val="left" w:pos="0"/>
              </w:tabs>
              <w:jc w:val="center"/>
              <w:rPr>
                <w:bCs/>
              </w:rPr>
            </w:pPr>
            <w:r w:rsidRPr="00B514EA">
              <w:rPr>
                <w:bCs/>
              </w:rPr>
              <w:t>Марка ДР 0-300</w:t>
            </w:r>
          </w:p>
        </w:tc>
      </w:tr>
      <w:tr w:rsidR="00B514EA" w:rsidRPr="00B514EA" w14:paraId="734BFEBE" w14:textId="77777777" w:rsidTr="00B514EA">
        <w:trPr>
          <w:trHeight w:val="70"/>
        </w:trPr>
        <w:tc>
          <w:tcPr>
            <w:tcW w:w="846" w:type="dxa"/>
            <w:vMerge/>
            <w:vAlign w:val="center"/>
          </w:tcPr>
          <w:p w14:paraId="613979C0" w14:textId="77777777" w:rsidR="00B514EA" w:rsidRPr="00B514EA" w:rsidRDefault="00B514EA" w:rsidP="00B514EA">
            <w:pPr>
              <w:tabs>
                <w:tab w:val="left" w:pos="0"/>
              </w:tabs>
              <w:jc w:val="center"/>
              <w:rPr>
                <w:bCs/>
              </w:rPr>
            </w:pPr>
          </w:p>
        </w:tc>
        <w:tc>
          <w:tcPr>
            <w:tcW w:w="3402" w:type="dxa"/>
            <w:vMerge/>
            <w:vAlign w:val="center"/>
          </w:tcPr>
          <w:p w14:paraId="7500AD50" w14:textId="77777777" w:rsidR="00B514EA" w:rsidRPr="00B514EA" w:rsidRDefault="00B514EA" w:rsidP="00B514EA">
            <w:pPr>
              <w:tabs>
                <w:tab w:val="left" w:pos="0"/>
              </w:tabs>
              <w:rPr>
                <w:bCs/>
              </w:rPr>
            </w:pPr>
          </w:p>
        </w:tc>
        <w:tc>
          <w:tcPr>
            <w:tcW w:w="1559" w:type="dxa"/>
            <w:vMerge/>
            <w:vAlign w:val="center"/>
          </w:tcPr>
          <w:p w14:paraId="3605CBDA" w14:textId="77777777" w:rsidR="00B514EA" w:rsidRPr="00B514EA" w:rsidRDefault="00B514EA" w:rsidP="00B514EA">
            <w:pPr>
              <w:tabs>
                <w:tab w:val="left" w:pos="1365"/>
              </w:tabs>
              <w:jc w:val="center"/>
              <w:rPr>
                <w:color w:val="000000"/>
              </w:rPr>
            </w:pPr>
          </w:p>
        </w:tc>
        <w:tc>
          <w:tcPr>
            <w:tcW w:w="1701" w:type="dxa"/>
            <w:vAlign w:val="center"/>
          </w:tcPr>
          <w:p w14:paraId="176A325B" w14:textId="77777777" w:rsidR="00B514EA" w:rsidRPr="00B514EA" w:rsidRDefault="00B514EA" w:rsidP="00B514EA">
            <w:pPr>
              <w:tabs>
                <w:tab w:val="left" w:pos="0"/>
              </w:tabs>
              <w:jc w:val="center"/>
              <w:rPr>
                <w:bCs/>
              </w:rPr>
            </w:pPr>
            <w:r w:rsidRPr="00B514EA">
              <w:rPr>
                <w:bCs/>
              </w:rPr>
              <w:t>995,37</w:t>
            </w:r>
          </w:p>
        </w:tc>
        <w:tc>
          <w:tcPr>
            <w:tcW w:w="1701" w:type="dxa"/>
            <w:vAlign w:val="center"/>
          </w:tcPr>
          <w:p w14:paraId="601A7D76" w14:textId="77777777" w:rsidR="00B514EA" w:rsidRPr="00B514EA" w:rsidRDefault="00B514EA" w:rsidP="00B514EA">
            <w:pPr>
              <w:tabs>
                <w:tab w:val="left" w:pos="0"/>
              </w:tabs>
              <w:jc w:val="center"/>
              <w:rPr>
                <w:bCs/>
              </w:rPr>
            </w:pPr>
            <w:r w:rsidRPr="00B514EA">
              <w:rPr>
                <w:bCs/>
              </w:rPr>
              <w:t>1055,10</w:t>
            </w:r>
          </w:p>
        </w:tc>
      </w:tr>
      <w:tr w:rsidR="00B514EA" w:rsidRPr="00B514EA" w14:paraId="53B31F4A" w14:textId="77777777" w:rsidTr="00B514EA">
        <w:trPr>
          <w:trHeight w:val="70"/>
        </w:trPr>
        <w:tc>
          <w:tcPr>
            <w:tcW w:w="846" w:type="dxa"/>
            <w:vMerge w:val="restart"/>
            <w:vAlign w:val="center"/>
          </w:tcPr>
          <w:p w14:paraId="4578A7EC" w14:textId="77777777" w:rsidR="00B514EA" w:rsidRPr="00B514EA" w:rsidRDefault="00B514EA" w:rsidP="00B514EA">
            <w:pPr>
              <w:tabs>
                <w:tab w:val="left" w:pos="0"/>
              </w:tabs>
              <w:jc w:val="center"/>
              <w:rPr>
                <w:bCs/>
              </w:rPr>
            </w:pPr>
            <w:r w:rsidRPr="00B514EA">
              <w:rPr>
                <w:bCs/>
              </w:rPr>
              <w:t>5.2.</w:t>
            </w:r>
          </w:p>
        </w:tc>
        <w:tc>
          <w:tcPr>
            <w:tcW w:w="3402" w:type="dxa"/>
            <w:vMerge/>
            <w:vAlign w:val="center"/>
          </w:tcPr>
          <w:p w14:paraId="40CEEDF6" w14:textId="77777777" w:rsidR="00B514EA" w:rsidRPr="00B514EA" w:rsidRDefault="00B514EA" w:rsidP="00B514EA">
            <w:pPr>
              <w:tabs>
                <w:tab w:val="left" w:pos="0"/>
              </w:tabs>
              <w:rPr>
                <w:bCs/>
              </w:rPr>
            </w:pPr>
          </w:p>
        </w:tc>
        <w:tc>
          <w:tcPr>
            <w:tcW w:w="1559" w:type="dxa"/>
            <w:vMerge w:val="restart"/>
            <w:vAlign w:val="center"/>
          </w:tcPr>
          <w:p w14:paraId="5D8BDF6A" w14:textId="77777777" w:rsidR="00B514EA" w:rsidRPr="00B514EA" w:rsidRDefault="00B514EA" w:rsidP="00B514EA">
            <w:pPr>
              <w:tabs>
                <w:tab w:val="left" w:pos="1365"/>
              </w:tabs>
              <w:jc w:val="center"/>
              <w:rPr>
                <w:bCs/>
              </w:rPr>
            </w:pPr>
            <w:r w:rsidRPr="00B514EA">
              <w:rPr>
                <w:color w:val="000000"/>
              </w:rPr>
              <w:t>руб/тн</w:t>
            </w:r>
          </w:p>
        </w:tc>
        <w:tc>
          <w:tcPr>
            <w:tcW w:w="3402" w:type="dxa"/>
            <w:gridSpan w:val="2"/>
            <w:vAlign w:val="center"/>
          </w:tcPr>
          <w:p w14:paraId="5A06D8AC" w14:textId="77777777" w:rsidR="00B514EA" w:rsidRPr="00B514EA" w:rsidRDefault="00B514EA" w:rsidP="00B514EA">
            <w:pPr>
              <w:tabs>
                <w:tab w:val="left" w:pos="0"/>
              </w:tabs>
              <w:jc w:val="center"/>
              <w:rPr>
                <w:bCs/>
              </w:rPr>
            </w:pPr>
            <w:r w:rsidRPr="00B514EA">
              <w:rPr>
                <w:bCs/>
              </w:rPr>
              <w:t>Марка ДПК 50-300,           ДПКО 25-300, ДО 25-50</w:t>
            </w:r>
          </w:p>
        </w:tc>
      </w:tr>
      <w:tr w:rsidR="00B514EA" w:rsidRPr="00B514EA" w14:paraId="59BCA6B7" w14:textId="77777777" w:rsidTr="00B514EA">
        <w:trPr>
          <w:trHeight w:val="70"/>
        </w:trPr>
        <w:tc>
          <w:tcPr>
            <w:tcW w:w="846" w:type="dxa"/>
            <w:vMerge/>
            <w:vAlign w:val="center"/>
          </w:tcPr>
          <w:p w14:paraId="19C44DCD" w14:textId="77777777" w:rsidR="00B514EA" w:rsidRPr="00B514EA" w:rsidRDefault="00B514EA" w:rsidP="00B514EA">
            <w:pPr>
              <w:tabs>
                <w:tab w:val="left" w:pos="0"/>
              </w:tabs>
              <w:jc w:val="center"/>
              <w:rPr>
                <w:bCs/>
              </w:rPr>
            </w:pPr>
          </w:p>
        </w:tc>
        <w:tc>
          <w:tcPr>
            <w:tcW w:w="3402" w:type="dxa"/>
            <w:vMerge/>
            <w:vAlign w:val="center"/>
          </w:tcPr>
          <w:p w14:paraId="1AE964E0" w14:textId="77777777" w:rsidR="00B514EA" w:rsidRPr="00B514EA" w:rsidRDefault="00B514EA" w:rsidP="00B514EA">
            <w:pPr>
              <w:tabs>
                <w:tab w:val="left" w:pos="0"/>
              </w:tabs>
              <w:rPr>
                <w:bCs/>
              </w:rPr>
            </w:pPr>
          </w:p>
        </w:tc>
        <w:tc>
          <w:tcPr>
            <w:tcW w:w="1559" w:type="dxa"/>
            <w:vMerge/>
            <w:vAlign w:val="center"/>
          </w:tcPr>
          <w:p w14:paraId="06CFB015" w14:textId="77777777" w:rsidR="00B514EA" w:rsidRPr="00B514EA" w:rsidRDefault="00B514EA" w:rsidP="00B514EA">
            <w:pPr>
              <w:tabs>
                <w:tab w:val="left" w:pos="1365"/>
              </w:tabs>
              <w:jc w:val="center"/>
              <w:rPr>
                <w:color w:val="000000"/>
              </w:rPr>
            </w:pPr>
          </w:p>
        </w:tc>
        <w:tc>
          <w:tcPr>
            <w:tcW w:w="1701" w:type="dxa"/>
            <w:vAlign w:val="center"/>
          </w:tcPr>
          <w:p w14:paraId="68A2CCC6" w14:textId="77777777" w:rsidR="00B514EA" w:rsidRPr="00B514EA" w:rsidRDefault="00B514EA" w:rsidP="00B514EA">
            <w:pPr>
              <w:tabs>
                <w:tab w:val="left" w:pos="0"/>
              </w:tabs>
              <w:jc w:val="center"/>
              <w:rPr>
                <w:bCs/>
              </w:rPr>
            </w:pPr>
            <w:r w:rsidRPr="00B514EA">
              <w:rPr>
                <w:bCs/>
              </w:rPr>
              <w:t>1561,92</w:t>
            </w:r>
          </w:p>
        </w:tc>
        <w:tc>
          <w:tcPr>
            <w:tcW w:w="1701" w:type="dxa"/>
            <w:vAlign w:val="center"/>
          </w:tcPr>
          <w:p w14:paraId="4896BC25" w14:textId="77777777" w:rsidR="00B514EA" w:rsidRPr="00B514EA" w:rsidRDefault="00B514EA" w:rsidP="00B514EA">
            <w:pPr>
              <w:tabs>
                <w:tab w:val="left" w:pos="0"/>
              </w:tabs>
              <w:jc w:val="center"/>
              <w:rPr>
                <w:bCs/>
              </w:rPr>
            </w:pPr>
            <w:r w:rsidRPr="00B514EA">
              <w:rPr>
                <w:bCs/>
              </w:rPr>
              <w:t>1655,65</w:t>
            </w:r>
          </w:p>
        </w:tc>
      </w:tr>
    </w:tbl>
    <w:p w14:paraId="35549B10" w14:textId="77777777" w:rsidR="00B514EA" w:rsidRPr="00B514EA" w:rsidRDefault="00B514EA" w:rsidP="00B514EA">
      <w:pPr>
        <w:ind w:firstLine="709"/>
        <w:jc w:val="both"/>
        <w:rPr>
          <w:bCs/>
          <w:sz w:val="32"/>
          <w:szCs w:val="32"/>
        </w:rPr>
      </w:pPr>
      <w:r w:rsidRPr="00B514EA">
        <w:rPr>
          <w:bCs/>
          <w:sz w:val="28"/>
          <w:szCs w:val="28"/>
        </w:rPr>
        <w:t>* Льготные тарифы установлены с учетом пункта 6 статьи 168 Налогового кодекса Российской Федерации (часть вторая).</w:t>
      </w:r>
    </w:p>
    <w:p w14:paraId="09CD93D3" w14:textId="31DFBEC3" w:rsidR="00B514EA" w:rsidRPr="00B514EA" w:rsidRDefault="00B514EA" w:rsidP="00B514EA">
      <w:pPr>
        <w:spacing w:after="120"/>
        <w:ind w:firstLine="709"/>
        <w:jc w:val="both"/>
        <w:rPr>
          <w:bCs/>
          <w:sz w:val="28"/>
          <w:szCs w:val="28"/>
        </w:rPr>
      </w:pPr>
      <w:r w:rsidRPr="00B514EA">
        <w:rPr>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B514EA">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B514EA">
        <w:rPr>
          <w:bCs/>
          <w:sz w:val="28"/>
          <w:szCs w:val="28"/>
        </w:rPr>
        <w:t xml:space="preserve">».  </w:t>
      </w:r>
    </w:p>
    <w:p w14:paraId="2EACC56B" w14:textId="77777777" w:rsidR="00B514EA" w:rsidRPr="00B514EA" w:rsidRDefault="00B514EA" w:rsidP="00B514EA">
      <w:pPr>
        <w:spacing w:after="120"/>
        <w:ind w:firstLine="709"/>
        <w:jc w:val="both"/>
        <w:rPr>
          <w:sz w:val="28"/>
          <w:szCs w:val="28"/>
          <w:lang w:eastAsia="en-US"/>
        </w:rPr>
      </w:pPr>
      <w:r w:rsidRPr="00B514EA">
        <w:rPr>
          <w:bCs/>
          <w:sz w:val="28"/>
          <w:szCs w:val="28"/>
        </w:rPr>
        <w:t>*** С</w:t>
      </w:r>
      <w:r w:rsidRPr="00B514EA">
        <w:rPr>
          <w:sz w:val="28"/>
          <w:szCs w:val="28"/>
          <w:lang w:eastAsia="en-US"/>
        </w:rPr>
        <w:t xml:space="preserve">тандарты нормативной площади жилого помещения установлены Законом Кемеровской области от 10.06.2005 № 66-03 «О размерах региональных стандартов </w:t>
      </w:r>
      <w:r w:rsidRPr="00B514EA">
        <w:rPr>
          <w:sz w:val="28"/>
          <w:szCs w:val="28"/>
          <w:lang w:eastAsia="en-US"/>
        </w:rPr>
        <w:lastRenderedPageBreak/>
        <w:t>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351E6374" w14:textId="77777777" w:rsidR="00B514EA" w:rsidRPr="00B514EA" w:rsidRDefault="00B514EA" w:rsidP="00B514EA">
      <w:pPr>
        <w:spacing w:before="120" w:after="120"/>
        <w:ind w:left="-284" w:firstLine="709"/>
        <w:jc w:val="both"/>
        <w:rPr>
          <w:bCs/>
          <w:sz w:val="28"/>
          <w:szCs w:val="28"/>
        </w:rPr>
      </w:pPr>
    </w:p>
    <w:p w14:paraId="69DA1ADA" w14:textId="77777777" w:rsidR="00B514EA" w:rsidRPr="00B514EA" w:rsidRDefault="00B514EA" w:rsidP="00B514EA">
      <w:pPr>
        <w:spacing w:before="120" w:after="120"/>
        <w:ind w:left="-284" w:firstLine="709"/>
        <w:jc w:val="both"/>
        <w:rPr>
          <w:bCs/>
          <w:sz w:val="28"/>
          <w:szCs w:val="28"/>
        </w:rPr>
      </w:pPr>
    </w:p>
    <w:p w14:paraId="6F45027F" w14:textId="77777777" w:rsidR="00B514EA" w:rsidRPr="00B514EA" w:rsidRDefault="00B514EA" w:rsidP="00B514EA">
      <w:pPr>
        <w:spacing w:before="120" w:after="120"/>
        <w:ind w:left="-284" w:firstLine="709"/>
        <w:jc w:val="both"/>
        <w:rPr>
          <w:bCs/>
          <w:sz w:val="28"/>
          <w:szCs w:val="28"/>
        </w:rPr>
      </w:pPr>
    </w:p>
    <w:p w14:paraId="457DB228" w14:textId="77777777" w:rsidR="00B514EA" w:rsidRPr="00B514EA" w:rsidRDefault="00B514EA" w:rsidP="00B514EA">
      <w:pPr>
        <w:spacing w:before="120" w:after="120"/>
        <w:ind w:left="-284" w:firstLine="709"/>
        <w:jc w:val="both"/>
        <w:rPr>
          <w:bCs/>
          <w:sz w:val="28"/>
          <w:szCs w:val="28"/>
        </w:rPr>
      </w:pPr>
    </w:p>
    <w:p w14:paraId="0228714A" w14:textId="77777777" w:rsidR="00B514EA" w:rsidRPr="00B514EA" w:rsidRDefault="00B514EA" w:rsidP="00B514EA">
      <w:pPr>
        <w:spacing w:before="120" w:after="120"/>
        <w:ind w:left="-284" w:firstLine="709"/>
        <w:jc w:val="both"/>
        <w:rPr>
          <w:bCs/>
          <w:sz w:val="28"/>
          <w:szCs w:val="28"/>
        </w:rPr>
      </w:pPr>
    </w:p>
    <w:p w14:paraId="648EE5AB" w14:textId="77777777" w:rsidR="00B514EA" w:rsidRPr="00B514EA" w:rsidRDefault="00B514EA" w:rsidP="00B514EA">
      <w:pPr>
        <w:spacing w:before="120" w:after="120"/>
        <w:ind w:left="-284" w:firstLine="709"/>
        <w:jc w:val="both"/>
        <w:rPr>
          <w:bCs/>
          <w:sz w:val="28"/>
          <w:szCs w:val="28"/>
        </w:rPr>
      </w:pPr>
    </w:p>
    <w:p w14:paraId="590DBD65" w14:textId="77777777" w:rsidR="00B514EA" w:rsidRPr="00B514EA" w:rsidRDefault="00B514EA" w:rsidP="00B514EA">
      <w:pPr>
        <w:spacing w:before="120" w:after="120"/>
        <w:ind w:left="-284" w:firstLine="709"/>
        <w:jc w:val="both"/>
        <w:rPr>
          <w:bCs/>
          <w:sz w:val="28"/>
          <w:szCs w:val="28"/>
        </w:rPr>
      </w:pPr>
    </w:p>
    <w:p w14:paraId="7F27A839" w14:textId="77777777" w:rsidR="00B514EA" w:rsidRPr="00B514EA" w:rsidRDefault="00B514EA" w:rsidP="00B514EA">
      <w:pPr>
        <w:spacing w:before="120" w:after="120"/>
        <w:ind w:left="-284" w:firstLine="709"/>
        <w:jc w:val="both"/>
        <w:rPr>
          <w:bCs/>
          <w:sz w:val="28"/>
          <w:szCs w:val="28"/>
        </w:rPr>
      </w:pPr>
    </w:p>
    <w:p w14:paraId="2F6D9F6C" w14:textId="77777777" w:rsidR="00B514EA" w:rsidRPr="00B514EA" w:rsidRDefault="00B514EA" w:rsidP="00B514EA">
      <w:pPr>
        <w:spacing w:before="120" w:after="120"/>
        <w:ind w:left="-284" w:firstLine="709"/>
        <w:jc w:val="both"/>
        <w:rPr>
          <w:bCs/>
          <w:sz w:val="28"/>
          <w:szCs w:val="28"/>
        </w:rPr>
      </w:pPr>
    </w:p>
    <w:p w14:paraId="1B89D0DF" w14:textId="77777777" w:rsidR="00B514EA" w:rsidRPr="00B514EA" w:rsidRDefault="00B514EA" w:rsidP="00B514EA">
      <w:pPr>
        <w:spacing w:before="120" w:after="120"/>
        <w:ind w:left="-284" w:firstLine="709"/>
        <w:jc w:val="both"/>
        <w:rPr>
          <w:bCs/>
          <w:sz w:val="28"/>
          <w:szCs w:val="28"/>
        </w:rPr>
      </w:pPr>
    </w:p>
    <w:p w14:paraId="111EBE4D" w14:textId="77777777" w:rsidR="00B514EA" w:rsidRPr="00B514EA" w:rsidRDefault="00B514EA" w:rsidP="00B514EA">
      <w:pPr>
        <w:spacing w:before="120" w:after="120"/>
        <w:ind w:left="-284" w:firstLine="709"/>
        <w:jc w:val="both"/>
        <w:rPr>
          <w:bCs/>
          <w:sz w:val="28"/>
          <w:szCs w:val="28"/>
        </w:rPr>
      </w:pPr>
    </w:p>
    <w:p w14:paraId="637747CB" w14:textId="77777777" w:rsidR="00B514EA" w:rsidRPr="00B514EA" w:rsidRDefault="00B514EA" w:rsidP="00B514EA">
      <w:pPr>
        <w:spacing w:before="120" w:after="120"/>
        <w:ind w:left="-284" w:firstLine="709"/>
        <w:jc w:val="both"/>
        <w:rPr>
          <w:bCs/>
          <w:sz w:val="28"/>
          <w:szCs w:val="28"/>
        </w:rPr>
      </w:pPr>
    </w:p>
    <w:p w14:paraId="720A1CF2" w14:textId="77777777" w:rsidR="00B514EA" w:rsidRPr="00B514EA" w:rsidRDefault="00B514EA" w:rsidP="00B514EA">
      <w:pPr>
        <w:spacing w:before="120" w:after="120"/>
        <w:ind w:left="-284" w:firstLine="709"/>
        <w:jc w:val="both"/>
        <w:rPr>
          <w:bCs/>
          <w:sz w:val="28"/>
          <w:szCs w:val="28"/>
        </w:rPr>
      </w:pPr>
    </w:p>
    <w:p w14:paraId="090566D4" w14:textId="77777777" w:rsidR="00B514EA" w:rsidRPr="00B514EA" w:rsidRDefault="00B514EA" w:rsidP="00B514EA">
      <w:pPr>
        <w:spacing w:before="120" w:after="120"/>
        <w:ind w:left="-284" w:firstLine="709"/>
        <w:jc w:val="both"/>
        <w:rPr>
          <w:bCs/>
          <w:sz w:val="28"/>
          <w:szCs w:val="28"/>
        </w:rPr>
      </w:pPr>
    </w:p>
    <w:p w14:paraId="2F4690AF" w14:textId="77777777" w:rsidR="00B514EA" w:rsidRPr="00B514EA" w:rsidRDefault="00B514EA" w:rsidP="00B514EA">
      <w:pPr>
        <w:spacing w:before="120" w:after="120"/>
        <w:ind w:left="-284" w:firstLine="709"/>
        <w:jc w:val="both"/>
        <w:rPr>
          <w:bCs/>
          <w:sz w:val="28"/>
          <w:szCs w:val="28"/>
        </w:rPr>
      </w:pPr>
    </w:p>
    <w:p w14:paraId="41294FDB" w14:textId="77777777" w:rsidR="00B514EA" w:rsidRPr="00B514EA" w:rsidRDefault="00B514EA" w:rsidP="00B514EA">
      <w:pPr>
        <w:spacing w:before="120" w:after="120"/>
        <w:ind w:left="-284" w:firstLine="709"/>
        <w:jc w:val="both"/>
        <w:rPr>
          <w:bCs/>
          <w:sz w:val="28"/>
          <w:szCs w:val="28"/>
        </w:rPr>
      </w:pPr>
    </w:p>
    <w:p w14:paraId="68E96CEE" w14:textId="77777777" w:rsidR="00B514EA" w:rsidRPr="00B514EA" w:rsidRDefault="00B514EA" w:rsidP="00B514EA">
      <w:pPr>
        <w:spacing w:before="120" w:after="120"/>
        <w:ind w:left="-284" w:firstLine="709"/>
        <w:jc w:val="both"/>
        <w:rPr>
          <w:bCs/>
          <w:sz w:val="28"/>
          <w:szCs w:val="28"/>
        </w:rPr>
      </w:pPr>
    </w:p>
    <w:p w14:paraId="5E04E7A3" w14:textId="77777777" w:rsidR="00B514EA" w:rsidRPr="00B514EA" w:rsidRDefault="00B514EA" w:rsidP="00B514EA">
      <w:pPr>
        <w:spacing w:before="120" w:after="120"/>
        <w:ind w:left="-284" w:firstLine="709"/>
        <w:jc w:val="both"/>
        <w:rPr>
          <w:bCs/>
          <w:sz w:val="28"/>
          <w:szCs w:val="28"/>
        </w:rPr>
      </w:pPr>
    </w:p>
    <w:p w14:paraId="7D3737BF" w14:textId="77777777" w:rsidR="00B514EA" w:rsidRPr="00B514EA" w:rsidRDefault="00B514EA" w:rsidP="00B514EA">
      <w:pPr>
        <w:spacing w:before="120" w:after="120"/>
        <w:ind w:left="-284" w:firstLine="709"/>
        <w:jc w:val="both"/>
        <w:rPr>
          <w:bCs/>
          <w:sz w:val="28"/>
          <w:szCs w:val="28"/>
        </w:rPr>
      </w:pPr>
    </w:p>
    <w:p w14:paraId="4A628AEE" w14:textId="77777777" w:rsidR="00B514EA" w:rsidRPr="00B514EA" w:rsidRDefault="00B514EA" w:rsidP="00B514EA">
      <w:pPr>
        <w:spacing w:before="120" w:after="120"/>
        <w:ind w:left="-284" w:firstLine="709"/>
        <w:jc w:val="both"/>
        <w:rPr>
          <w:bCs/>
          <w:sz w:val="28"/>
          <w:szCs w:val="28"/>
        </w:rPr>
      </w:pPr>
    </w:p>
    <w:p w14:paraId="41789FB5" w14:textId="77777777" w:rsidR="00B514EA" w:rsidRPr="00B514EA" w:rsidRDefault="00B514EA" w:rsidP="00B514EA">
      <w:pPr>
        <w:spacing w:before="120" w:after="120"/>
        <w:ind w:left="-284" w:firstLine="709"/>
        <w:jc w:val="both"/>
        <w:rPr>
          <w:bCs/>
          <w:sz w:val="28"/>
          <w:szCs w:val="28"/>
        </w:rPr>
      </w:pPr>
    </w:p>
    <w:p w14:paraId="4B93B506" w14:textId="77777777" w:rsidR="00B514EA" w:rsidRPr="00B514EA" w:rsidRDefault="00B514EA" w:rsidP="00B514EA">
      <w:pPr>
        <w:spacing w:before="120" w:after="120"/>
        <w:ind w:left="-284" w:firstLine="709"/>
        <w:jc w:val="both"/>
        <w:rPr>
          <w:bCs/>
          <w:sz w:val="28"/>
          <w:szCs w:val="28"/>
        </w:rPr>
      </w:pPr>
    </w:p>
    <w:p w14:paraId="7C9491F3" w14:textId="77777777" w:rsidR="00B514EA" w:rsidRPr="00B514EA" w:rsidRDefault="00B514EA" w:rsidP="00B514EA">
      <w:pPr>
        <w:spacing w:before="120" w:after="120"/>
        <w:ind w:left="-284" w:firstLine="709"/>
        <w:jc w:val="both"/>
        <w:rPr>
          <w:bCs/>
          <w:sz w:val="28"/>
          <w:szCs w:val="28"/>
        </w:rPr>
      </w:pPr>
    </w:p>
    <w:p w14:paraId="6AB01142" w14:textId="77777777" w:rsidR="00B514EA" w:rsidRPr="00B514EA" w:rsidRDefault="00B514EA" w:rsidP="00B514EA">
      <w:pPr>
        <w:spacing w:before="120" w:after="120"/>
        <w:ind w:left="-284" w:firstLine="709"/>
        <w:jc w:val="both"/>
        <w:rPr>
          <w:bCs/>
          <w:sz w:val="28"/>
          <w:szCs w:val="28"/>
        </w:rPr>
      </w:pPr>
    </w:p>
    <w:p w14:paraId="7F930616" w14:textId="77777777" w:rsidR="00B514EA" w:rsidRPr="00B514EA" w:rsidRDefault="00B514EA" w:rsidP="00B514EA">
      <w:pPr>
        <w:spacing w:before="120" w:after="120"/>
        <w:ind w:left="-284" w:firstLine="709"/>
        <w:jc w:val="both"/>
        <w:rPr>
          <w:bCs/>
          <w:sz w:val="28"/>
          <w:szCs w:val="28"/>
        </w:rPr>
      </w:pPr>
    </w:p>
    <w:p w14:paraId="465D7686" w14:textId="77777777" w:rsidR="00B514EA" w:rsidRPr="00B514EA" w:rsidRDefault="00B514EA" w:rsidP="00B514EA">
      <w:pPr>
        <w:spacing w:before="120" w:after="120"/>
        <w:ind w:left="-284" w:firstLine="709"/>
        <w:jc w:val="both"/>
        <w:rPr>
          <w:bCs/>
          <w:sz w:val="28"/>
          <w:szCs w:val="28"/>
        </w:rPr>
      </w:pPr>
    </w:p>
    <w:p w14:paraId="0A98C854" w14:textId="77777777" w:rsidR="00B514EA" w:rsidRPr="00B514EA" w:rsidRDefault="00B514EA" w:rsidP="00B514EA">
      <w:pPr>
        <w:spacing w:before="120" w:after="120"/>
        <w:ind w:left="-284" w:firstLine="709"/>
        <w:jc w:val="both"/>
        <w:rPr>
          <w:bCs/>
          <w:sz w:val="28"/>
          <w:szCs w:val="28"/>
        </w:rPr>
      </w:pPr>
    </w:p>
    <w:p w14:paraId="6FA601E6" w14:textId="77777777" w:rsidR="00B514EA" w:rsidRDefault="00B514EA" w:rsidP="00B514EA">
      <w:pPr>
        <w:tabs>
          <w:tab w:val="left" w:pos="1985"/>
        </w:tabs>
        <w:ind w:left="4962"/>
        <w:jc w:val="center"/>
        <w:rPr>
          <w:sz w:val="28"/>
          <w:szCs w:val="28"/>
        </w:rPr>
        <w:sectPr w:rsidR="00B514EA" w:rsidSect="00AE5199">
          <w:pgSz w:w="11906" w:h="16838"/>
          <w:pgMar w:top="1134" w:right="566" w:bottom="1134" w:left="567" w:header="708" w:footer="708" w:gutter="0"/>
          <w:cols w:space="708"/>
          <w:titlePg/>
          <w:docGrid w:linePitch="381"/>
        </w:sectPr>
      </w:pPr>
    </w:p>
    <w:p w14:paraId="4EA3C433" w14:textId="42A924CD" w:rsidR="00B514EA" w:rsidRPr="001828C5" w:rsidRDefault="00B514EA" w:rsidP="00B514EA">
      <w:pPr>
        <w:tabs>
          <w:tab w:val="left" w:pos="5580"/>
          <w:tab w:val="left" w:pos="9498"/>
        </w:tabs>
        <w:ind w:left="-961" w:right="-569" w:firstLine="6631"/>
      </w:pPr>
      <w:r w:rsidRPr="001828C5">
        <w:lastRenderedPageBreak/>
        <w:t xml:space="preserve">Приложение № </w:t>
      </w:r>
      <w:r>
        <w:t>22</w:t>
      </w:r>
      <w:r>
        <w:t>4</w:t>
      </w:r>
      <w:r>
        <w:t xml:space="preserve"> </w:t>
      </w:r>
      <w:r w:rsidRPr="001828C5">
        <w:t xml:space="preserve">к </w:t>
      </w:r>
      <w:r>
        <w:t xml:space="preserve">протоколу </w:t>
      </w:r>
      <w:r w:rsidRPr="001828C5">
        <w:t>№ 8</w:t>
      </w:r>
      <w:r>
        <w:t>7</w:t>
      </w:r>
    </w:p>
    <w:p w14:paraId="7BAAA4E0" w14:textId="77777777" w:rsidR="00B514EA" w:rsidRPr="001828C5" w:rsidRDefault="00B514EA" w:rsidP="00B514EA">
      <w:pPr>
        <w:tabs>
          <w:tab w:val="left" w:pos="5580"/>
          <w:tab w:val="left" w:pos="9498"/>
        </w:tabs>
        <w:ind w:left="-961" w:right="-569" w:firstLine="6631"/>
      </w:pPr>
      <w:r w:rsidRPr="001828C5">
        <w:t>заседания правления Региональной</w:t>
      </w:r>
    </w:p>
    <w:p w14:paraId="5C842919" w14:textId="77777777" w:rsidR="00B514EA" w:rsidRPr="001828C5" w:rsidRDefault="00B514EA" w:rsidP="00B514EA">
      <w:pPr>
        <w:tabs>
          <w:tab w:val="left" w:pos="5580"/>
          <w:tab w:val="left" w:pos="9498"/>
        </w:tabs>
        <w:ind w:left="-961" w:right="-569" w:firstLine="6631"/>
      </w:pPr>
      <w:r w:rsidRPr="001828C5">
        <w:t>энергетической комиссии</w:t>
      </w:r>
    </w:p>
    <w:p w14:paraId="55298A82" w14:textId="77777777" w:rsidR="00B514EA" w:rsidRDefault="00B514EA" w:rsidP="00B514EA">
      <w:pPr>
        <w:tabs>
          <w:tab w:val="left" w:pos="5580"/>
          <w:tab w:val="left" w:pos="9498"/>
        </w:tabs>
        <w:ind w:left="-961" w:right="-569" w:firstLine="6631"/>
      </w:pPr>
      <w:r w:rsidRPr="001828C5">
        <w:t xml:space="preserve">Кузбасса от </w:t>
      </w:r>
      <w:r>
        <w:t>20</w:t>
      </w:r>
      <w:r w:rsidRPr="001828C5">
        <w:t>.12.2021</w:t>
      </w:r>
    </w:p>
    <w:p w14:paraId="194DAD9E" w14:textId="77777777" w:rsidR="00B514EA" w:rsidRPr="00B514EA" w:rsidRDefault="00B514EA" w:rsidP="00B514EA">
      <w:pPr>
        <w:tabs>
          <w:tab w:val="left" w:pos="0"/>
        </w:tabs>
        <w:rPr>
          <w:sz w:val="28"/>
          <w:szCs w:val="28"/>
        </w:rPr>
      </w:pPr>
    </w:p>
    <w:p w14:paraId="540A5572" w14:textId="77777777" w:rsidR="00B514EA" w:rsidRPr="00B514EA" w:rsidRDefault="00B514EA" w:rsidP="00B514EA">
      <w:pPr>
        <w:tabs>
          <w:tab w:val="left" w:pos="0"/>
        </w:tabs>
        <w:jc w:val="center"/>
        <w:rPr>
          <w:bCs/>
          <w:sz w:val="28"/>
          <w:szCs w:val="28"/>
        </w:rPr>
      </w:pPr>
      <w:r w:rsidRPr="00B514EA">
        <w:rPr>
          <w:bCs/>
          <w:sz w:val="28"/>
          <w:szCs w:val="28"/>
        </w:rPr>
        <w:t>Льготные тарифы*</w:t>
      </w:r>
    </w:p>
    <w:p w14:paraId="2B7CE875" w14:textId="746D0E1C" w:rsidR="00B514EA" w:rsidRPr="00B514EA" w:rsidRDefault="00B514EA" w:rsidP="00B514EA">
      <w:pPr>
        <w:tabs>
          <w:tab w:val="left" w:pos="0"/>
          <w:tab w:val="left" w:pos="6096"/>
        </w:tabs>
        <w:jc w:val="center"/>
        <w:rPr>
          <w:bCs/>
          <w:sz w:val="28"/>
          <w:szCs w:val="28"/>
        </w:rPr>
      </w:pPr>
      <w:r w:rsidRPr="00B514EA">
        <w:rPr>
          <w:bCs/>
          <w:sz w:val="28"/>
          <w:szCs w:val="28"/>
        </w:rPr>
        <w:t xml:space="preserve">на холодное водоснабжение, горячее водоснабжение в открытой системе горячего водоснабжения, водоотведение, </w:t>
      </w:r>
      <w:r w:rsidRPr="00B514EA">
        <w:rPr>
          <w:bCs/>
          <w:kern w:val="32"/>
          <w:sz w:val="28"/>
          <w:szCs w:val="28"/>
          <w:lang w:eastAsia="en-US"/>
        </w:rPr>
        <w:t>тепловую энергию (мощность)</w:t>
      </w:r>
      <w:r w:rsidRPr="00B514EA">
        <w:rPr>
          <w:rFonts w:eastAsia="Calibri"/>
          <w:color w:val="000000"/>
          <w:sz w:val="28"/>
          <w:szCs w:val="28"/>
          <w:lang w:eastAsia="en-US"/>
        </w:rPr>
        <w:t>, твердое топливо (уголь) на территории с. Ивановка, п. Новоивановский, п. Новоивановский-2, п. Новоивановский-3, п. Новоивановский-4, д. Михайловка</w:t>
      </w:r>
    </w:p>
    <w:tbl>
      <w:tblPr>
        <w:tblStyle w:val="afc"/>
        <w:tblpPr w:leftFromText="180" w:rightFromText="180" w:vertAnchor="text" w:horzAnchor="page" w:tblpX="1670" w:tblpY="203"/>
        <w:tblW w:w="9209" w:type="dxa"/>
        <w:tblLayout w:type="fixed"/>
        <w:tblLook w:val="04A0" w:firstRow="1" w:lastRow="0" w:firstColumn="1" w:lastColumn="0" w:noHBand="0" w:noVBand="1"/>
      </w:tblPr>
      <w:tblGrid>
        <w:gridCol w:w="701"/>
        <w:gridCol w:w="3687"/>
        <w:gridCol w:w="1559"/>
        <w:gridCol w:w="1703"/>
        <w:gridCol w:w="1559"/>
      </w:tblGrid>
      <w:tr w:rsidR="00B514EA" w:rsidRPr="00B514EA" w14:paraId="2F0CE7F6" w14:textId="77777777" w:rsidTr="00321C1B">
        <w:trPr>
          <w:trHeight w:val="324"/>
        </w:trPr>
        <w:tc>
          <w:tcPr>
            <w:tcW w:w="701" w:type="dxa"/>
            <w:vMerge w:val="restart"/>
            <w:vAlign w:val="center"/>
          </w:tcPr>
          <w:p w14:paraId="71EE9583" w14:textId="77777777" w:rsidR="00B514EA" w:rsidRPr="00B514EA" w:rsidRDefault="00B514EA" w:rsidP="00B514EA">
            <w:pPr>
              <w:jc w:val="center"/>
              <w:rPr>
                <w:bCs/>
              </w:rPr>
            </w:pPr>
            <w:r w:rsidRPr="00B514EA">
              <w:rPr>
                <w:bCs/>
              </w:rPr>
              <w:t>№ п/п</w:t>
            </w:r>
          </w:p>
        </w:tc>
        <w:tc>
          <w:tcPr>
            <w:tcW w:w="3687" w:type="dxa"/>
            <w:vMerge w:val="restart"/>
            <w:vAlign w:val="center"/>
          </w:tcPr>
          <w:p w14:paraId="68EAA797" w14:textId="77777777" w:rsidR="00B514EA" w:rsidRPr="00B514EA" w:rsidRDefault="00B514EA" w:rsidP="00B514EA">
            <w:pPr>
              <w:tabs>
                <w:tab w:val="left" w:pos="0"/>
              </w:tabs>
              <w:jc w:val="center"/>
              <w:rPr>
                <w:bCs/>
              </w:rPr>
            </w:pPr>
            <w:r w:rsidRPr="00B514EA">
              <w:rPr>
                <w:bCs/>
              </w:rPr>
              <w:t>Наименование регулируемой организации</w:t>
            </w:r>
          </w:p>
        </w:tc>
        <w:tc>
          <w:tcPr>
            <w:tcW w:w="1559" w:type="dxa"/>
            <w:vMerge w:val="restart"/>
            <w:vAlign w:val="center"/>
          </w:tcPr>
          <w:p w14:paraId="0D2C465E" w14:textId="77777777" w:rsidR="00B514EA" w:rsidRPr="00B514EA" w:rsidRDefault="00B514EA" w:rsidP="00B514EA">
            <w:pPr>
              <w:tabs>
                <w:tab w:val="left" w:pos="0"/>
              </w:tabs>
              <w:jc w:val="center"/>
              <w:rPr>
                <w:bCs/>
              </w:rPr>
            </w:pPr>
            <w:r w:rsidRPr="00B514EA">
              <w:rPr>
                <w:bCs/>
              </w:rPr>
              <w:t>Единицы измерения</w:t>
            </w:r>
          </w:p>
        </w:tc>
        <w:tc>
          <w:tcPr>
            <w:tcW w:w="3262" w:type="dxa"/>
            <w:gridSpan w:val="2"/>
            <w:vAlign w:val="center"/>
          </w:tcPr>
          <w:p w14:paraId="769436F2" w14:textId="77777777" w:rsidR="00B514EA" w:rsidRPr="00B514EA" w:rsidRDefault="00B514EA" w:rsidP="00B514EA">
            <w:pPr>
              <w:tabs>
                <w:tab w:val="left" w:pos="0"/>
              </w:tabs>
              <w:jc w:val="center"/>
              <w:rPr>
                <w:bCs/>
              </w:rPr>
            </w:pPr>
            <w:r w:rsidRPr="00B514EA">
              <w:rPr>
                <w:bCs/>
              </w:rPr>
              <w:t>Льготный тариф</w:t>
            </w:r>
          </w:p>
        </w:tc>
      </w:tr>
      <w:tr w:rsidR="00B514EA" w:rsidRPr="00B514EA" w14:paraId="661C4C21" w14:textId="77777777" w:rsidTr="00321C1B">
        <w:trPr>
          <w:trHeight w:val="679"/>
        </w:trPr>
        <w:tc>
          <w:tcPr>
            <w:tcW w:w="701" w:type="dxa"/>
            <w:vMerge/>
            <w:vAlign w:val="center"/>
          </w:tcPr>
          <w:p w14:paraId="1D2BA08F" w14:textId="77777777" w:rsidR="00B514EA" w:rsidRPr="00B514EA" w:rsidRDefault="00B514EA" w:rsidP="00B514EA">
            <w:pPr>
              <w:tabs>
                <w:tab w:val="left" w:pos="0"/>
              </w:tabs>
              <w:jc w:val="center"/>
              <w:rPr>
                <w:bCs/>
              </w:rPr>
            </w:pPr>
          </w:p>
        </w:tc>
        <w:tc>
          <w:tcPr>
            <w:tcW w:w="3687" w:type="dxa"/>
            <w:vMerge/>
            <w:vAlign w:val="center"/>
          </w:tcPr>
          <w:p w14:paraId="2DBB5FC6" w14:textId="77777777" w:rsidR="00B514EA" w:rsidRPr="00B514EA" w:rsidRDefault="00B514EA" w:rsidP="00B514EA">
            <w:pPr>
              <w:tabs>
                <w:tab w:val="left" w:pos="0"/>
              </w:tabs>
              <w:jc w:val="center"/>
              <w:rPr>
                <w:bCs/>
              </w:rPr>
            </w:pPr>
          </w:p>
        </w:tc>
        <w:tc>
          <w:tcPr>
            <w:tcW w:w="1559" w:type="dxa"/>
            <w:vMerge/>
            <w:vAlign w:val="center"/>
          </w:tcPr>
          <w:p w14:paraId="0855EFE5" w14:textId="77777777" w:rsidR="00B514EA" w:rsidRPr="00B514EA" w:rsidRDefault="00B514EA" w:rsidP="00B514EA">
            <w:pPr>
              <w:tabs>
                <w:tab w:val="left" w:pos="0"/>
              </w:tabs>
              <w:jc w:val="center"/>
              <w:rPr>
                <w:bCs/>
              </w:rPr>
            </w:pPr>
          </w:p>
        </w:tc>
        <w:tc>
          <w:tcPr>
            <w:tcW w:w="1703" w:type="dxa"/>
            <w:vAlign w:val="center"/>
          </w:tcPr>
          <w:p w14:paraId="63E0EA2C" w14:textId="77777777" w:rsidR="00B514EA" w:rsidRPr="00B514EA" w:rsidRDefault="00B514EA" w:rsidP="00B514EA">
            <w:pPr>
              <w:tabs>
                <w:tab w:val="left" w:pos="0"/>
              </w:tabs>
              <w:jc w:val="center"/>
              <w:rPr>
                <w:bCs/>
              </w:rPr>
            </w:pPr>
            <w:r w:rsidRPr="00B514EA">
              <w:rPr>
                <w:bCs/>
              </w:rPr>
              <w:t>с 01.01.2022                   по 30.06.2022</w:t>
            </w:r>
          </w:p>
        </w:tc>
        <w:tc>
          <w:tcPr>
            <w:tcW w:w="1559" w:type="dxa"/>
            <w:vAlign w:val="center"/>
          </w:tcPr>
          <w:p w14:paraId="46848CD9" w14:textId="77777777" w:rsidR="00B514EA" w:rsidRPr="00B514EA" w:rsidRDefault="00B514EA" w:rsidP="00B514EA">
            <w:pPr>
              <w:tabs>
                <w:tab w:val="left" w:pos="0"/>
              </w:tabs>
              <w:ind w:right="-100"/>
              <w:jc w:val="center"/>
              <w:rPr>
                <w:bCs/>
              </w:rPr>
            </w:pPr>
            <w:r w:rsidRPr="00B514EA">
              <w:rPr>
                <w:bCs/>
              </w:rPr>
              <w:t>с 01.07.2022                по 31.12.2022</w:t>
            </w:r>
          </w:p>
        </w:tc>
      </w:tr>
      <w:tr w:rsidR="00B514EA" w:rsidRPr="00B514EA" w14:paraId="257F6708" w14:textId="77777777" w:rsidTr="00321C1B">
        <w:trPr>
          <w:trHeight w:val="114"/>
        </w:trPr>
        <w:tc>
          <w:tcPr>
            <w:tcW w:w="701" w:type="dxa"/>
            <w:vAlign w:val="center"/>
          </w:tcPr>
          <w:p w14:paraId="66A16C05" w14:textId="77777777" w:rsidR="00B514EA" w:rsidRPr="00B514EA" w:rsidRDefault="00B514EA" w:rsidP="00B514EA">
            <w:pPr>
              <w:tabs>
                <w:tab w:val="left" w:pos="0"/>
              </w:tabs>
              <w:jc w:val="center"/>
              <w:rPr>
                <w:bCs/>
              </w:rPr>
            </w:pPr>
            <w:r w:rsidRPr="00B514EA">
              <w:rPr>
                <w:bCs/>
              </w:rPr>
              <w:t>1</w:t>
            </w:r>
          </w:p>
        </w:tc>
        <w:tc>
          <w:tcPr>
            <w:tcW w:w="3687" w:type="dxa"/>
            <w:vAlign w:val="center"/>
          </w:tcPr>
          <w:p w14:paraId="59B9FA72" w14:textId="77777777" w:rsidR="00B514EA" w:rsidRPr="00B514EA" w:rsidRDefault="00B514EA" w:rsidP="00B514EA">
            <w:pPr>
              <w:tabs>
                <w:tab w:val="left" w:pos="0"/>
              </w:tabs>
              <w:jc w:val="center"/>
              <w:rPr>
                <w:bCs/>
              </w:rPr>
            </w:pPr>
            <w:r w:rsidRPr="00B514EA">
              <w:rPr>
                <w:bCs/>
              </w:rPr>
              <w:t>2</w:t>
            </w:r>
          </w:p>
        </w:tc>
        <w:tc>
          <w:tcPr>
            <w:tcW w:w="1559" w:type="dxa"/>
            <w:vAlign w:val="center"/>
          </w:tcPr>
          <w:p w14:paraId="4EC9C034" w14:textId="77777777" w:rsidR="00B514EA" w:rsidRPr="00B514EA" w:rsidRDefault="00B514EA" w:rsidP="00B514EA">
            <w:pPr>
              <w:tabs>
                <w:tab w:val="left" w:pos="0"/>
              </w:tabs>
              <w:jc w:val="center"/>
              <w:rPr>
                <w:bCs/>
              </w:rPr>
            </w:pPr>
            <w:r w:rsidRPr="00B514EA">
              <w:rPr>
                <w:bCs/>
              </w:rPr>
              <w:t>3</w:t>
            </w:r>
          </w:p>
        </w:tc>
        <w:tc>
          <w:tcPr>
            <w:tcW w:w="1703" w:type="dxa"/>
            <w:vAlign w:val="center"/>
          </w:tcPr>
          <w:p w14:paraId="2CDF6E19" w14:textId="77777777" w:rsidR="00B514EA" w:rsidRPr="00B514EA" w:rsidRDefault="00B514EA" w:rsidP="00B514EA">
            <w:pPr>
              <w:tabs>
                <w:tab w:val="left" w:pos="0"/>
              </w:tabs>
              <w:jc w:val="center"/>
              <w:rPr>
                <w:bCs/>
              </w:rPr>
            </w:pPr>
            <w:r w:rsidRPr="00B514EA">
              <w:rPr>
                <w:bCs/>
              </w:rPr>
              <w:t>4</w:t>
            </w:r>
          </w:p>
        </w:tc>
        <w:tc>
          <w:tcPr>
            <w:tcW w:w="1559" w:type="dxa"/>
            <w:vAlign w:val="center"/>
          </w:tcPr>
          <w:p w14:paraId="128F7B71" w14:textId="77777777" w:rsidR="00B514EA" w:rsidRPr="00B514EA" w:rsidRDefault="00B514EA" w:rsidP="00B514EA">
            <w:pPr>
              <w:tabs>
                <w:tab w:val="left" w:pos="0"/>
              </w:tabs>
              <w:jc w:val="center"/>
              <w:rPr>
                <w:bCs/>
              </w:rPr>
            </w:pPr>
            <w:r w:rsidRPr="00B514EA">
              <w:rPr>
                <w:bCs/>
              </w:rPr>
              <w:t>5</w:t>
            </w:r>
          </w:p>
        </w:tc>
      </w:tr>
      <w:tr w:rsidR="00B514EA" w:rsidRPr="00B514EA" w14:paraId="5DA5F17D" w14:textId="77777777" w:rsidTr="00321C1B">
        <w:trPr>
          <w:trHeight w:val="324"/>
        </w:trPr>
        <w:tc>
          <w:tcPr>
            <w:tcW w:w="9209" w:type="dxa"/>
            <w:gridSpan w:val="5"/>
            <w:vAlign w:val="center"/>
          </w:tcPr>
          <w:p w14:paraId="23A0749A" w14:textId="77777777" w:rsidR="00B514EA" w:rsidRPr="00B514EA" w:rsidRDefault="00B514EA" w:rsidP="00D92ED5">
            <w:pPr>
              <w:numPr>
                <w:ilvl w:val="0"/>
                <w:numId w:val="39"/>
              </w:numPr>
              <w:tabs>
                <w:tab w:val="left" w:pos="0"/>
              </w:tabs>
              <w:contextualSpacing/>
              <w:jc w:val="center"/>
              <w:rPr>
                <w:bCs/>
              </w:rPr>
            </w:pPr>
            <w:r w:rsidRPr="00B514EA">
              <w:rPr>
                <w:bCs/>
              </w:rPr>
              <w:t>Холодное водоснабжение</w:t>
            </w:r>
          </w:p>
        </w:tc>
      </w:tr>
      <w:tr w:rsidR="00B514EA" w:rsidRPr="00B514EA" w14:paraId="2ADFEE5D" w14:textId="77777777" w:rsidTr="00321C1B">
        <w:trPr>
          <w:trHeight w:val="324"/>
        </w:trPr>
        <w:tc>
          <w:tcPr>
            <w:tcW w:w="701" w:type="dxa"/>
            <w:vAlign w:val="center"/>
          </w:tcPr>
          <w:p w14:paraId="422E356E" w14:textId="77777777" w:rsidR="00B514EA" w:rsidRPr="00B514EA" w:rsidRDefault="00B514EA" w:rsidP="00B514EA">
            <w:pPr>
              <w:tabs>
                <w:tab w:val="left" w:pos="0"/>
              </w:tabs>
              <w:jc w:val="center"/>
              <w:rPr>
                <w:bCs/>
              </w:rPr>
            </w:pPr>
            <w:r w:rsidRPr="00B514EA">
              <w:rPr>
                <w:bCs/>
              </w:rPr>
              <w:t>1.1</w:t>
            </w:r>
          </w:p>
        </w:tc>
        <w:tc>
          <w:tcPr>
            <w:tcW w:w="3687" w:type="dxa"/>
            <w:vAlign w:val="center"/>
          </w:tcPr>
          <w:p w14:paraId="01C4A1D2" w14:textId="77777777" w:rsidR="00B514EA" w:rsidRPr="00B514EA" w:rsidRDefault="00B514EA" w:rsidP="00B514EA">
            <w:pPr>
              <w:tabs>
                <w:tab w:val="left" w:pos="0"/>
              </w:tabs>
              <w:rPr>
                <w:bCs/>
              </w:rPr>
            </w:pPr>
            <w:r w:rsidRPr="00B514EA">
              <w:rPr>
                <w:bCs/>
              </w:rPr>
              <w:t xml:space="preserve">ОАО «СКЭК», </w:t>
            </w:r>
          </w:p>
          <w:p w14:paraId="6F809522"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32E61AC3" w14:textId="77777777" w:rsidR="00B514EA" w:rsidRPr="00B514EA" w:rsidRDefault="00B514EA" w:rsidP="00B514EA">
            <w:pPr>
              <w:tabs>
                <w:tab w:val="left" w:pos="0"/>
              </w:tabs>
              <w:jc w:val="center"/>
              <w:rPr>
                <w:bCs/>
              </w:rPr>
            </w:pPr>
            <w:r w:rsidRPr="00B514EA">
              <w:t>руб</w:t>
            </w:r>
            <w:r w:rsidRPr="00B514EA">
              <w:rPr>
                <w:bCs/>
              </w:rPr>
              <w:t>/м</w:t>
            </w:r>
            <w:r w:rsidRPr="00B514EA">
              <w:rPr>
                <w:bCs/>
                <w:vertAlign w:val="superscript"/>
              </w:rPr>
              <w:t>3</w:t>
            </w:r>
            <w:r w:rsidRPr="00B514EA">
              <w:rPr>
                <w:bCs/>
              </w:rPr>
              <w:t xml:space="preserve"> </w:t>
            </w:r>
          </w:p>
        </w:tc>
        <w:tc>
          <w:tcPr>
            <w:tcW w:w="1703" w:type="dxa"/>
            <w:vAlign w:val="center"/>
          </w:tcPr>
          <w:p w14:paraId="409D7A7D" w14:textId="77777777" w:rsidR="00B514EA" w:rsidRPr="00B514EA" w:rsidRDefault="00B514EA" w:rsidP="00B514EA">
            <w:pPr>
              <w:tabs>
                <w:tab w:val="left" w:pos="0"/>
              </w:tabs>
              <w:jc w:val="center"/>
              <w:rPr>
                <w:bCs/>
              </w:rPr>
            </w:pPr>
            <w:r w:rsidRPr="00B514EA">
              <w:rPr>
                <w:bCs/>
              </w:rPr>
              <w:t>18,30</w:t>
            </w:r>
          </w:p>
        </w:tc>
        <w:tc>
          <w:tcPr>
            <w:tcW w:w="1559" w:type="dxa"/>
            <w:vAlign w:val="center"/>
          </w:tcPr>
          <w:p w14:paraId="7470EA78" w14:textId="77777777" w:rsidR="00B514EA" w:rsidRPr="00B514EA" w:rsidRDefault="00B514EA" w:rsidP="00B514EA">
            <w:pPr>
              <w:tabs>
                <w:tab w:val="left" w:pos="0"/>
              </w:tabs>
              <w:jc w:val="center"/>
              <w:rPr>
                <w:bCs/>
              </w:rPr>
            </w:pPr>
            <w:r w:rsidRPr="00B514EA">
              <w:rPr>
                <w:bCs/>
              </w:rPr>
              <w:t>19,22</w:t>
            </w:r>
          </w:p>
        </w:tc>
      </w:tr>
      <w:tr w:rsidR="00B514EA" w:rsidRPr="00B514EA" w14:paraId="78A01870" w14:textId="77777777" w:rsidTr="00321C1B">
        <w:trPr>
          <w:trHeight w:val="324"/>
        </w:trPr>
        <w:tc>
          <w:tcPr>
            <w:tcW w:w="9209" w:type="dxa"/>
            <w:gridSpan w:val="5"/>
            <w:vAlign w:val="center"/>
          </w:tcPr>
          <w:p w14:paraId="6BC8277F" w14:textId="77777777" w:rsidR="00B514EA" w:rsidRPr="00B514EA" w:rsidRDefault="00B514EA" w:rsidP="00D92ED5">
            <w:pPr>
              <w:numPr>
                <w:ilvl w:val="0"/>
                <w:numId w:val="39"/>
              </w:numPr>
              <w:tabs>
                <w:tab w:val="left" w:pos="0"/>
              </w:tabs>
              <w:contextualSpacing/>
              <w:jc w:val="center"/>
              <w:rPr>
                <w:bCs/>
              </w:rPr>
            </w:pPr>
            <w:r w:rsidRPr="00B514EA">
              <w:rPr>
                <w:bCs/>
              </w:rPr>
              <w:t>Горячее водоснабжение в открытой системе горячего водоснабжения</w:t>
            </w:r>
          </w:p>
        </w:tc>
      </w:tr>
      <w:tr w:rsidR="00B514EA" w:rsidRPr="00B514EA" w14:paraId="4ED7000E" w14:textId="77777777" w:rsidTr="00321C1B">
        <w:trPr>
          <w:trHeight w:val="324"/>
        </w:trPr>
        <w:tc>
          <w:tcPr>
            <w:tcW w:w="701" w:type="dxa"/>
            <w:vAlign w:val="center"/>
          </w:tcPr>
          <w:p w14:paraId="30D670B5" w14:textId="77777777" w:rsidR="00B514EA" w:rsidRPr="00B514EA" w:rsidRDefault="00B514EA" w:rsidP="00B514EA">
            <w:pPr>
              <w:tabs>
                <w:tab w:val="left" w:pos="0"/>
              </w:tabs>
              <w:jc w:val="center"/>
              <w:rPr>
                <w:bCs/>
              </w:rPr>
            </w:pPr>
            <w:r w:rsidRPr="00B514EA">
              <w:rPr>
                <w:bCs/>
              </w:rPr>
              <w:t>2.1</w:t>
            </w:r>
          </w:p>
        </w:tc>
        <w:tc>
          <w:tcPr>
            <w:tcW w:w="3687" w:type="dxa"/>
            <w:vAlign w:val="center"/>
          </w:tcPr>
          <w:p w14:paraId="2DAE9883" w14:textId="77777777" w:rsidR="00B514EA" w:rsidRPr="00B514EA" w:rsidRDefault="00B514EA" w:rsidP="00B514EA">
            <w:pPr>
              <w:tabs>
                <w:tab w:val="left" w:pos="0"/>
              </w:tabs>
              <w:rPr>
                <w:bCs/>
              </w:rPr>
            </w:pPr>
            <w:r w:rsidRPr="00B514EA">
              <w:rPr>
                <w:bCs/>
              </w:rPr>
              <w:t xml:space="preserve">ОАО «СКЭК», </w:t>
            </w:r>
          </w:p>
          <w:p w14:paraId="1E1D9B61"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70DE9E25" w14:textId="77777777" w:rsidR="00B514EA" w:rsidRPr="00B514EA" w:rsidRDefault="00B514EA" w:rsidP="00B514EA">
            <w:pPr>
              <w:tabs>
                <w:tab w:val="left" w:pos="0"/>
              </w:tabs>
              <w:jc w:val="center"/>
              <w:rPr>
                <w:bCs/>
                <w:vertAlign w:val="superscript"/>
              </w:rPr>
            </w:pPr>
            <w:r w:rsidRPr="00B514EA">
              <w:t>руб</w:t>
            </w:r>
            <w:r w:rsidRPr="00B514EA">
              <w:rPr>
                <w:bCs/>
              </w:rPr>
              <w:t>/м</w:t>
            </w:r>
            <w:r w:rsidRPr="00B514EA">
              <w:rPr>
                <w:bCs/>
                <w:vertAlign w:val="superscript"/>
              </w:rPr>
              <w:t>3</w:t>
            </w:r>
          </w:p>
        </w:tc>
        <w:tc>
          <w:tcPr>
            <w:tcW w:w="1703" w:type="dxa"/>
            <w:vAlign w:val="center"/>
          </w:tcPr>
          <w:p w14:paraId="2765DD57" w14:textId="77777777" w:rsidR="00B514EA" w:rsidRPr="00B514EA" w:rsidRDefault="00B514EA" w:rsidP="00B514EA">
            <w:pPr>
              <w:tabs>
                <w:tab w:val="left" w:pos="0"/>
              </w:tabs>
              <w:jc w:val="center"/>
              <w:rPr>
                <w:bCs/>
              </w:rPr>
            </w:pPr>
            <w:r w:rsidRPr="00B514EA">
              <w:rPr>
                <w:bCs/>
              </w:rPr>
              <w:t>106,21</w:t>
            </w:r>
          </w:p>
        </w:tc>
        <w:tc>
          <w:tcPr>
            <w:tcW w:w="1559" w:type="dxa"/>
            <w:vAlign w:val="center"/>
          </w:tcPr>
          <w:p w14:paraId="09E91BAA" w14:textId="77777777" w:rsidR="00B514EA" w:rsidRPr="00B514EA" w:rsidRDefault="00B514EA" w:rsidP="00B514EA">
            <w:pPr>
              <w:tabs>
                <w:tab w:val="left" w:pos="0"/>
              </w:tabs>
              <w:jc w:val="center"/>
              <w:rPr>
                <w:bCs/>
              </w:rPr>
            </w:pPr>
            <w:r w:rsidRPr="00B514EA">
              <w:rPr>
                <w:bCs/>
              </w:rPr>
              <w:t>111,00</w:t>
            </w:r>
          </w:p>
        </w:tc>
      </w:tr>
      <w:tr w:rsidR="00B514EA" w:rsidRPr="00B514EA" w14:paraId="49A3FC68" w14:textId="77777777" w:rsidTr="00321C1B">
        <w:trPr>
          <w:trHeight w:val="283"/>
        </w:trPr>
        <w:tc>
          <w:tcPr>
            <w:tcW w:w="9209" w:type="dxa"/>
            <w:gridSpan w:val="5"/>
            <w:vAlign w:val="center"/>
          </w:tcPr>
          <w:p w14:paraId="2929F4E0" w14:textId="77777777" w:rsidR="00B514EA" w:rsidRPr="00B514EA" w:rsidRDefault="00B514EA" w:rsidP="00D92ED5">
            <w:pPr>
              <w:numPr>
                <w:ilvl w:val="0"/>
                <w:numId w:val="39"/>
              </w:numPr>
              <w:tabs>
                <w:tab w:val="left" w:pos="0"/>
              </w:tabs>
              <w:contextualSpacing/>
              <w:jc w:val="center"/>
              <w:rPr>
                <w:bCs/>
              </w:rPr>
            </w:pPr>
            <w:r w:rsidRPr="00B514EA">
              <w:rPr>
                <w:bCs/>
              </w:rPr>
              <w:t>Тепловая энергия (мощность)</w:t>
            </w:r>
          </w:p>
        </w:tc>
      </w:tr>
      <w:tr w:rsidR="00B514EA" w:rsidRPr="00B514EA" w14:paraId="14DF4781" w14:textId="77777777" w:rsidTr="00321C1B">
        <w:trPr>
          <w:trHeight w:val="273"/>
        </w:trPr>
        <w:tc>
          <w:tcPr>
            <w:tcW w:w="9209" w:type="dxa"/>
            <w:gridSpan w:val="5"/>
            <w:vAlign w:val="center"/>
          </w:tcPr>
          <w:p w14:paraId="3317031D" w14:textId="77777777" w:rsidR="00B514EA" w:rsidRPr="00B514EA" w:rsidRDefault="00B514EA" w:rsidP="00D92ED5">
            <w:pPr>
              <w:numPr>
                <w:ilvl w:val="1"/>
                <w:numId w:val="39"/>
              </w:numPr>
              <w:tabs>
                <w:tab w:val="left" w:pos="0"/>
              </w:tabs>
              <w:ind w:left="22" w:firstLine="992"/>
              <w:contextualSpacing/>
              <w:jc w:val="center"/>
              <w:rPr>
                <w:bCs/>
              </w:rPr>
            </w:pPr>
            <w:r w:rsidRPr="00B514EA">
              <w:rPr>
                <w:bCs/>
              </w:rPr>
              <w:t xml:space="preserve">  В пределах норматива потребления**</w:t>
            </w:r>
            <w:r w:rsidRPr="00B514EA">
              <w:rPr>
                <w:lang w:eastAsia="en-US"/>
              </w:rPr>
              <w:t xml:space="preserve"> и стандарта нормативной площади жилого помещения</w:t>
            </w:r>
            <w:r w:rsidRPr="00B514EA">
              <w:rPr>
                <w:bCs/>
              </w:rPr>
              <w:t>***</w:t>
            </w:r>
          </w:p>
        </w:tc>
      </w:tr>
      <w:tr w:rsidR="00B514EA" w:rsidRPr="00B514EA" w14:paraId="36AA3F68" w14:textId="77777777" w:rsidTr="00321C1B">
        <w:trPr>
          <w:trHeight w:val="70"/>
        </w:trPr>
        <w:tc>
          <w:tcPr>
            <w:tcW w:w="701" w:type="dxa"/>
            <w:vAlign w:val="center"/>
          </w:tcPr>
          <w:p w14:paraId="54C6DCC7" w14:textId="77777777" w:rsidR="00B514EA" w:rsidRPr="00B514EA" w:rsidRDefault="00B514EA" w:rsidP="00B514EA">
            <w:pPr>
              <w:tabs>
                <w:tab w:val="left" w:pos="0"/>
              </w:tabs>
              <w:jc w:val="center"/>
              <w:rPr>
                <w:bCs/>
              </w:rPr>
            </w:pPr>
            <w:r w:rsidRPr="00B514EA">
              <w:rPr>
                <w:bCs/>
              </w:rPr>
              <w:t>3.1.1</w:t>
            </w:r>
          </w:p>
        </w:tc>
        <w:tc>
          <w:tcPr>
            <w:tcW w:w="3687" w:type="dxa"/>
            <w:vAlign w:val="center"/>
          </w:tcPr>
          <w:p w14:paraId="6C10B1FB" w14:textId="77777777" w:rsidR="00B514EA" w:rsidRPr="00B514EA" w:rsidRDefault="00B514EA" w:rsidP="00B514EA">
            <w:pPr>
              <w:tabs>
                <w:tab w:val="left" w:pos="0"/>
              </w:tabs>
              <w:rPr>
                <w:bCs/>
              </w:rPr>
            </w:pPr>
            <w:r w:rsidRPr="00B514EA">
              <w:rPr>
                <w:bCs/>
              </w:rPr>
              <w:t xml:space="preserve">ОАО «СКЭК», </w:t>
            </w:r>
          </w:p>
          <w:p w14:paraId="5788D568"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376FCDEC" w14:textId="77777777" w:rsidR="00B514EA" w:rsidRPr="00B514EA" w:rsidRDefault="00B514EA" w:rsidP="00B514EA">
            <w:pPr>
              <w:tabs>
                <w:tab w:val="left" w:pos="1365"/>
              </w:tabs>
              <w:jc w:val="center"/>
              <w:rPr>
                <w:bCs/>
              </w:rPr>
            </w:pPr>
            <w:r w:rsidRPr="00B514EA">
              <w:rPr>
                <w:color w:val="000000"/>
              </w:rPr>
              <w:t xml:space="preserve">руб/Гкал </w:t>
            </w:r>
          </w:p>
        </w:tc>
        <w:tc>
          <w:tcPr>
            <w:tcW w:w="1703" w:type="dxa"/>
            <w:vAlign w:val="center"/>
          </w:tcPr>
          <w:p w14:paraId="573BBA17" w14:textId="77777777" w:rsidR="00B514EA" w:rsidRPr="00B514EA" w:rsidRDefault="00B514EA" w:rsidP="00B514EA">
            <w:pPr>
              <w:tabs>
                <w:tab w:val="left" w:pos="0"/>
              </w:tabs>
              <w:jc w:val="center"/>
              <w:rPr>
                <w:bCs/>
              </w:rPr>
            </w:pPr>
            <w:r w:rsidRPr="00B514EA">
              <w:rPr>
                <w:bCs/>
              </w:rPr>
              <w:t>1746,80</w:t>
            </w:r>
          </w:p>
        </w:tc>
        <w:tc>
          <w:tcPr>
            <w:tcW w:w="1559" w:type="dxa"/>
            <w:vAlign w:val="center"/>
          </w:tcPr>
          <w:p w14:paraId="295ED8A7" w14:textId="77777777" w:rsidR="00B514EA" w:rsidRPr="00B514EA" w:rsidRDefault="00B514EA" w:rsidP="00B514EA">
            <w:pPr>
              <w:tabs>
                <w:tab w:val="left" w:pos="0"/>
              </w:tabs>
              <w:jc w:val="center"/>
              <w:rPr>
                <w:bCs/>
              </w:rPr>
            </w:pPr>
            <w:r w:rsidRPr="00B514EA">
              <w:rPr>
                <w:bCs/>
              </w:rPr>
              <w:t>1835,89</w:t>
            </w:r>
          </w:p>
        </w:tc>
      </w:tr>
      <w:tr w:rsidR="00B514EA" w:rsidRPr="00B514EA" w14:paraId="49C57392" w14:textId="77777777" w:rsidTr="00321C1B">
        <w:trPr>
          <w:trHeight w:val="70"/>
        </w:trPr>
        <w:tc>
          <w:tcPr>
            <w:tcW w:w="9209" w:type="dxa"/>
            <w:gridSpan w:val="5"/>
            <w:vAlign w:val="center"/>
          </w:tcPr>
          <w:p w14:paraId="3C4F5039" w14:textId="77777777" w:rsidR="00B514EA" w:rsidRPr="00B514EA" w:rsidRDefault="00B514EA" w:rsidP="00D92ED5">
            <w:pPr>
              <w:numPr>
                <w:ilvl w:val="1"/>
                <w:numId w:val="39"/>
              </w:numPr>
              <w:tabs>
                <w:tab w:val="left" w:pos="0"/>
              </w:tabs>
              <w:ind w:left="0" w:firstLine="1014"/>
              <w:contextualSpacing/>
              <w:jc w:val="center"/>
              <w:rPr>
                <w:bCs/>
              </w:rPr>
            </w:pPr>
            <w:r w:rsidRPr="00B514EA">
              <w:rPr>
                <w:bCs/>
              </w:rPr>
              <w:t xml:space="preserve"> Сверх норматива потребления**</w:t>
            </w:r>
            <w:r w:rsidRPr="00B514EA">
              <w:rPr>
                <w:lang w:eastAsia="en-US"/>
              </w:rPr>
              <w:t xml:space="preserve"> и стандарта нормативной площади жилого помещения***</w:t>
            </w:r>
          </w:p>
        </w:tc>
      </w:tr>
      <w:tr w:rsidR="00B514EA" w:rsidRPr="00B514EA" w14:paraId="14DDDC8B" w14:textId="77777777" w:rsidTr="00321C1B">
        <w:trPr>
          <w:trHeight w:val="70"/>
        </w:trPr>
        <w:tc>
          <w:tcPr>
            <w:tcW w:w="701" w:type="dxa"/>
            <w:vAlign w:val="center"/>
          </w:tcPr>
          <w:p w14:paraId="36EF9237" w14:textId="77777777" w:rsidR="00B514EA" w:rsidRPr="00B514EA" w:rsidRDefault="00B514EA" w:rsidP="00B514EA">
            <w:pPr>
              <w:tabs>
                <w:tab w:val="left" w:pos="0"/>
              </w:tabs>
              <w:jc w:val="center"/>
              <w:rPr>
                <w:bCs/>
              </w:rPr>
            </w:pPr>
            <w:r w:rsidRPr="00B514EA">
              <w:rPr>
                <w:bCs/>
              </w:rPr>
              <w:t>3.2.1</w:t>
            </w:r>
          </w:p>
        </w:tc>
        <w:tc>
          <w:tcPr>
            <w:tcW w:w="3687" w:type="dxa"/>
            <w:vAlign w:val="center"/>
          </w:tcPr>
          <w:p w14:paraId="1FC90A38" w14:textId="77777777" w:rsidR="00B514EA" w:rsidRPr="00B514EA" w:rsidRDefault="00B514EA" w:rsidP="00B514EA">
            <w:pPr>
              <w:tabs>
                <w:tab w:val="left" w:pos="0"/>
              </w:tabs>
              <w:rPr>
                <w:bCs/>
              </w:rPr>
            </w:pPr>
            <w:r w:rsidRPr="00B514EA">
              <w:rPr>
                <w:bCs/>
              </w:rPr>
              <w:t xml:space="preserve">ОАО «СКЭК», </w:t>
            </w:r>
          </w:p>
          <w:p w14:paraId="7E99CFB2" w14:textId="77777777" w:rsidR="00B514EA" w:rsidRPr="00B514EA" w:rsidRDefault="00B514EA" w:rsidP="00B514EA">
            <w:pPr>
              <w:tabs>
                <w:tab w:val="left" w:pos="0"/>
              </w:tabs>
              <w:rPr>
                <w:bCs/>
              </w:rPr>
            </w:pPr>
            <w:r w:rsidRPr="00B514EA">
              <w:rPr>
                <w:bCs/>
              </w:rPr>
              <w:t>ИНН 4205153492</w:t>
            </w:r>
          </w:p>
        </w:tc>
        <w:tc>
          <w:tcPr>
            <w:tcW w:w="1559" w:type="dxa"/>
            <w:vAlign w:val="center"/>
          </w:tcPr>
          <w:p w14:paraId="6DC1D932" w14:textId="77777777" w:rsidR="00B514EA" w:rsidRPr="00B514EA" w:rsidRDefault="00B514EA" w:rsidP="00B514EA">
            <w:pPr>
              <w:tabs>
                <w:tab w:val="left" w:pos="1365"/>
              </w:tabs>
              <w:jc w:val="center"/>
              <w:rPr>
                <w:bCs/>
              </w:rPr>
            </w:pPr>
            <w:r w:rsidRPr="00B514EA">
              <w:rPr>
                <w:color w:val="000000"/>
              </w:rPr>
              <w:t>руб/Гкал</w:t>
            </w:r>
          </w:p>
        </w:tc>
        <w:tc>
          <w:tcPr>
            <w:tcW w:w="1703" w:type="dxa"/>
            <w:vAlign w:val="center"/>
          </w:tcPr>
          <w:p w14:paraId="40B644FB" w14:textId="77777777" w:rsidR="00B514EA" w:rsidRPr="00B514EA" w:rsidRDefault="00B514EA" w:rsidP="00B514EA">
            <w:pPr>
              <w:tabs>
                <w:tab w:val="left" w:pos="0"/>
              </w:tabs>
              <w:jc w:val="center"/>
              <w:rPr>
                <w:bCs/>
              </w:rPr>
            </w:pPr>
            <w:r w:rsidRPr="00B514EA">
              <w:rPr>
                <w:bCs/>
              </w:rPr>
              <w:t>1987,27</w:t>
            </w:r>
          </w:p>
        </w:tc>
        <w:tc>
          <w:tcPr>
            <w:tcW w:w="1559" w:type="dxa"/>
            <w:vAlign w:val="center"/>
          </w:tcPr>
          <w:p w14:paraId="2B8127BA" w14:textId="77777777" w:rsidR="00B514EA" w:rsidRPr="00B514EA" w:rsidRDefault="00B514EA" w:rsidP="00B514EA">
            <w:pPr>
              <w:tabs>
                <w:tab w:val="left" w:pos="0"/>
              </w:tabs>
              <w:jc w:val="center"/>
              <w:rPr>
                <w:bCs/>
              </w:rPr>
            </w:pPr>
            <w:r w:rsidRPr="00B514EA">
              <w:rPr>
                <w:bCs/>
              </w:rPr>
              <w:t>2088,62</w:t>
            </w:r>
          </w:p>
        </w:tc>
      </w:tr>
      <w:tr w:rsidR="00B514EA" w:rsidRPr="00B514EA" w14:paraId="4623F9CC" w14:textId="77777777" w:rsidTr="00321C1B">
        <w:trPr>
          <w:trHeight w:val="447"/>
        </w:trPr>
        <w:tc>
          <w:tcPr>
            <w:tcW w:w="9209" w:type="dxa"/>
            <w:gridSpan w:val="5"/>
            <w:vAlign w:val="center"/>
          </w:tcPr>
          <w:p w14:paraId="1E628F66" w14:textId="77777777" w:rsidR="00B514EA" w:rsidRPr="00B514EA" w:rsidRDefault="00B514EA" w:rsidP="00D92ED5">
            <w:pPr>
              <w:numPr>
                <w:ilvl w:val="0"/>
                <w:numId w:val="39"/>
              </w:numPr>
              <w:tabs>
                <w:tab w:val="left" w:pos="0"/>
              </w:tabs>
              <w:contextualSpacing/>
              <w:jc w:val="center"/>
              <w:rPr>
                <w:bCs/>
              </w:rPr>
            </w:pPr>
            <w:r w:rsidRPr="00B514EA">
              <w:rPr>
                <w:bCs/>
              </w:rPr>
              <w:t>Твердое топливо (уголь) в пределах норматива потребления**</w:t>
            </w:r>
          </w:p>
        </w:tc>
      </w:tr>
      <w:tr w:rsidR="00B514EA" w:rsidRPr="00B514EA" w14:paraId="223F37E0" w14:textId="77777777" w:rsidTr="00321C1B">
        <w:trPr>
          <w:trHeight w:val="70"/>
        </w:trPr>
        <w:tc>
          <w:tcPr>
            <w:tcW w:w="701" w:type="dxa"/>
            <w:vMerge w:val="restart"/>
            <w:vAlign w:val="center"/>
          </w:tcPr>
          <w:p w14:paraId="6D32D45C" w14:textId="77777777" w:rsidR="00B514EA" w:rsidRPr="00B514EA" w:rsidRDefault="00B514EA" w:rsidP="00B514EA">
            <w:pPr>
              <w:tabs>
                <w:tab w:val="left" w:pos="0"/>
              </w:tabs>
              <w:jc w:val="center"/>
              <w:rPr>
                <w:bCs/>
              </w:rPr>
            </w:pPr>
            <w:r w:rsidRPr="00B514EA">
              <w:rPr>
                <w:bCs/>
              </w:rPr>
              <w:t>4.1.</w:t>
            </w:r>
          </w:p>
        </w:tc>
        <w:tc>
          <w:tcPr>
            <w:tcW w:w="3687" w:type="dxa"/>
            <w:vMerge w:val="restart"/>
            <w:vAlign w:val="center"/>
          </w:tcPr>
          <w:p w14:paraId="5209B1AD" w14:textId="77777777" w:rsidR="00B514EA" w:rsidRPr="00B514EA" w:rsidRDefault="00B514EA" w:rsidP="00B514EA">
            <w:pPr>
              <w:tabs>
                <w:tab w:val="left" w:pos="0"/>
              </w:tabs>
              <w:rPr>
                <w:bCs/>
              </w:rPr>
            </w:pPr>
            <w:r w:rsidRPr="00B514EA">
              <w:rPr>
                <w:bCs/>
              </w:rPr>
              <w:t>ООО «Алавеста Групп»,                    ИНН 4205359172</w:t>
            </w:r>
          </w:p>
        </w:tc>
        <w:tc>
          <w:tcPr>
            <w:tcW w:w="1559" w:type="dxa"/>
            <w:vMerge w:val="restart"/>
            <w:vAlign w:val="center"/>
          </w:tcPr>
          <w:p w14:paraId="58F2152F" w14:textId="77777777" w:rsidR="00B514EA" w:rsidRPr="00B514EA" w:rsidRDefault="00B514EA" w:rsidP="00B514EA">
            <w:pPr>
              <w:tabs>
                <w:tab w:val="left" w:pos="1365"/>
              </w:tabs>
              <w:jc w:val="center"/>
              <w:rPr>
                <w:bCs/>
              </w:rPr>
            </w:pPr>
            <w:r w:rsidRPr="00B514EA">
              <w:rPr>
                <w:color w:val="000000"/>
              </w:rPr>
              <w:t>руб/тн</w:t>
            </w:r>
          </w:p>
        </w:tc>
        <w:tc>
          <w:tcPr>
            <w:tcW w:w="3262" w:type="dxa"/>
            <w:gridSpan w:val="2"/>
            <w:vAlign w:val="center"/>
          </w:tcPr>
          <w:p w14:paraId="5A239606" w14:textId="77777777" w:rsidR="00B514EA" w:rsidRPr="00B514EA" w:rsidRDefault="00B514EA" w:rsidP="00B514EA">
            <w:pPr>
              <w:tabs>
                <w:tab w:val="left" w:pos="0"/>
              </w:tabs>
              <w:jc w:val="center"/>
              <w:rPr>
                <w:bCs/>
              </w:rPr>
            </w:pPr>
            <w:r w:rsidRPr="00B514EA">
              <w:rPr>
                <w:bCs/>
              </w:rPr>
              <w:t>Марка ДР 0-300</w:t>
            </w:r>
          </w:p>
        </w:tc>
      </w:tr>
      <w:tr w:rsidR="00B514EA" w:rsidRPr="00B514EA" w14:paraId="1FEA542A" w14:textId="77777777" w:rsidTr="00321C1B">
        <w:trPr>
          <w:trHeight w:val="70"/>
        </w:trPr>
        <w:tc>
          <w:tcPr>
            <w:tcW w:w="701" w:type="dxa"/>
            <w:vMerge/>
            <w:vAlign w:val="center"/>
          </w:tcPr>
          <w:p w14:paraId="6E4F6217" w14:textId="77777777" w:rsidR="00B514EA" w:rsidRPr="00B514EA" w:rsidRDefault="00B514EA" w:rsidP="00B514EA">
            <w:pPr>
              <w:tabs>
                <w:tab w:val="left" w:pos="0"/>
              </w:tabs>
              <w:jc w:val="center"/>
              <w:rPr>
                <w:bCs/>
              </w:rPr>
            </w:pPr>
          </w:p>
        </w:tc>
        <w:tc>
          <w:tcPr>
            <w:tcW w:w="3687" w:type="dxa"/>
            <w:vMerge/>
            <w:vAlign w:val="center"/>
          </w:tcPr>
          <w:p w14:paraId="767304C3" w14:textId="77777777" w:rsidR="00B514EA" w:rsidRPr="00B514EA" w:rsidRDefault="00B514EA" w:rsidP="00B514EA">
            <w:pPr>
              <w:tabs>
                <w:tab w:val="left" w:pos="0"/>
              </w:tabs>
              <w:rPr>
                <w:bCs/>
              </w:rPr>
            </w:pPr>
          </w:p>
        </w:tc>
        <w:tc>
          <w:tcPr>
            <w:tcW w:w="1559" w:type="dxa"/>
            <w:vMerge/>
            <w:vAlign w:val="center"/>
          </w:tcPr>
          <w:p w14:paraId="358AA926" w14:textId="77777777" w:rsidR="00B514EA" w:rsidRPr="00B514EA" w:rsidRDefault="00B514EA" w:rsidP="00B514EA">
            <w:pPr>
              <w:tabs>
                <w:tab w:val="left" w:pos="1365"/>
              </w:tabs>
              <w:jc w:val="center"/>
              <w:rPr>
                <w:color w:val="000000"/>
              </w:rPr>
            </w:pPr>
          </w:p>
        </w:tc>
        <w:tc>
          <w:tcPr>
            <w:tcW w:w="1703" w:type="dxa"/>
            <w:vAlign w:val="center"/>
          </w:tcPr>
          <w:p w14:paraId="2387D778" w14:textId="77777777" w:rsidR="00B514EA" w:rsidRPr="00B514EA" w:rsidRDefault="00B514EA" w:rsidP="00B514EA">
            <w:pPr>
              <w:tabs>
                <w:tab w:val="left" w:pos="0"/>
              </w:tabs>
              <w:jc w:val="center"/>
              <w:rPr>
                <w:bCs/>
              </w:rPr>
            </w:pPr>
            <w:r w:rsidRPr="00B514EA">
              <w:rPr>
                <w:bCs/>
              </w:rPr>
              <w:t>995,37</w:t>
            </w:r>
          </w:p>
        </w:tc>
        <w:tc>
          <w:tcPr>
            <w:tcW w:w="1559" w:type="dxa"/>
            <w:vAlign w:val="center"/>
          </w:tcPr>
          <w:p w14:paraId="2D61E711" w14:textId="77777777" w:rsidR="00B514EA" w:rsidRPr="00B514EA" w:rsidRDefault="00B514EA" w:rsidP="00B514EA">
            <w:pPr>
              <w:tabs>
                <w:tab w:val="left" w:pos="0"/>
              </w:tabs>
              <w:jc w:val="center"/>
              <w:rPr>
                <w:bCs/>
              </w:rPr>
            </w:pPr>
            <w:r w:rsidRPr="00B514EA">
              <w:rPr>
                <w:bCs/>
              </w:rPr>
              <w:t>1055,10</w:t>
            </w:r>
          </w:p>
        </w:tc>
      </w:tr>
      <w:tr w:rsidR="00B514EA" w:rsidRPr="00B514EA" w14:paraId="608D580A" w14:textId="77777777" w:rsidTr="00321C1B">
        <w:trPr>
          <w:trHeight w:val="70"/>
        </w:trPr>
        <w:tc>
          <w:tcPr>
            <w:tcW w:w="701" w:type="dxa"/>
            <w:vMerge w:val="restart"/>
            <w:vAlign w:val="center"/>
          </w:tcPr>
          <w:p w14:paraId="7BAB92B1" w14:textId="77777777" w:rsidR="00B514EA" w:rsidRPr="00B514EA" w:rsidRDefault="00B514EA" w:rsidP="00B514EA">
            <w:pPr>
              <w:tabs>
                <w:tab w:val="left" w:pos="0"/>
              </w:tabs>
              <w:jc w:val="center"/>
              <w:rPr>
                <w:bCs/>
              </w:rPr>
            </w:pPr>
            <w:r w:rsidRPr="00B514EA">
              <w:rPr>
                <w:bCs/>
              </w:rPr>
              <w:t>4.2.</w:t>
            </w:r>
          </w:p>
        </w:tc>
        <w:tc>
          <w:tcPr>
            <w:tcW w:w="3687" w:type="dxa"/>
            <w:vMerge/>
            <w:vAlign w:val="center"/>
          </w:tcPr>
          <w:p w14:paraId="00277C6D" w14:textId="77777777" w:rsidR="00B514EA" w:rsidRPr="00B514EA" w:rsidRDefault="00B514EA" w:rsidP="00B514EA">
            <w:pPr>
              <w:tabs>
                <w:tab w:val="left" w:pos="0"/>
              </w:tabs>
              <w:rPr>
                <w:bCs/>
              </w:rPr>
            </w:pPr>
          </w:p>
        </w:tc>
        <w:tc>
          <w:tcPr>
            <w:tcW w:w="1559" w:type="dxa"/>
            <w:vMerge w:val="restart"/>
            <w:vAlign w:val="center"/>
          </w:tcPr>
          <w:p w14:paraId="05DD1946" w14:textId="77777777" w:rsidR="00B514EA" w:rsidRPr="00B514EA" w:rsidRDefault="00B514EA" w:rsidP="00B514EA">
            <w:pPr>
              <w:tabs>
                <w:tab w:val="left" w:pos="1365"/>
              </w:tabs>
              <w:jc w:val="center"/>
              <w:rPr>
                <w:bCs/>
              </w:rPr>
            </w:pPr>
            <w:r w:rsidRPr="00B514EA">
              <w:rPr>
                <w:color w:val="000000"/>
              </w:rPr>
              <w:t>руб/тн</w:t>
            </w:r>
          </w:p>
        </w:tc>
        <w:tc>
          <w:tcPr>
            <w:tcW w:w="3262" w:type="dxa"/>
            <w:gridSpan w:val="2"/>
            <w:vAlign w:val="center"/>
          </w:tcPr>
          <w:p w14:paraId="0E1F4456" w14:textId="77777777" w:rsidR="00B514EA" w:rsidRPr="00B514EA" w:rsidRDefault="00B514EA" w:rsidP="00B514EA">
            <w:pPr>
              <w:tabs>
                <w:tab w:val="left" w:pos="0"/>
              </w:tabs>
              <w:jc w:val="center"/>
              <w:rPr>
                <w:bCs/>
              </w:rPr>
            </w:pPr>
            <w:r w:rsidRPr="00B514EA">
              <w:rPr>
                <w:bCs/>
              </w:rPr>
              <w:t>Марка ДПК 50-300,        ДПКО 25-300, ДО 25-50</w:t>
            </w:r>
          </w:p>
        </w:tc>
      </w:tr>
      <w:tr w:rsidR="00B514EA" w:rsidRPr="00B514EA" w14:paraId="2410932F" w14:textId="77777777" w:rsidTr="00321C1B">
        <w:trPr>
          <w:trHeight w:val="70"/>
        </w:trPr>
        <w:tc>
          <w:tcPr>
            <w:tcW w:w="701" w:type="dxa"/>
            <w:vMerge/>
            <w:vAlign w:val="center"/>
          </w:tcPr>
          <w:p w14:paraId="29776584" w14:textId="77777777" w:rsidR="00B514EA" w:rsidRPr="00B514EA" w:rsidRDefault="00B514EA" w:rsidP="00B514EA">
            <w:pPr>
              <w:tabs>
                <w:tab w:val="left" w:pos="0"/>
              </w:tabs>
              <w:jc w:val="center"/>
              <w:rPr>
                <w:bCs/>
              </w:rPr>
            </w:pPr>
          </w:p>
        </w:tc>
        <w:tc>
          <w:tcPr>
            <w:tcW w:w="3687" w:type="dxa"/>
            <w:vMerge/>
            <w:vAlign w:val="center"/>
          </w:tcPr>
          <w:p w14:paraId="647E4E12" w14:textId="77777777" w:rsidR="00B514EA" w:rsidRPr="00B514EA" w:rsidRDefault="00B514EA" w:rsidP="00B514EA">
            <w:pPr>
              <w:tabs>
                <w:tab w:val="left" w:pos="0"/>
              </w:tabs>
              <w:rPr>
                <w:bCs/>
              </w:rPr>
            </w:pPr>
          </w:p>
        </w:tc>
        <w:tc>
          <w:tcPr>
            <w:tcW w:w="1559" w:type="dxa"/>
            <w:vMerge/>
            <w:vAlign w:val="center"/>
          </w:tcPr>
          <w:p w14:paraId="5C85EF90" w14:textId="77777777" w:rsidR="00B514EA" w:rsidRPr="00B514EA" w:rsidRDefault="00B514EA" w:rsidP="00B514EA">
            <w:pPr>
              <w:tabs>
                <w:tab w:val="left" w:pos="1365"/>
              </w:tabs>
              <w:jc w:val="center"/>
              <w:rPr>
                <w:color w:val="000000"/>
              </w:rPr>
            </w:pPr>
          </w:p>
        </w:tc>
        <w:tc>
          <w:tcPr>
            <w:tcW w:w="1703" w:type="dxa"/>
            <w:vAlign w:val="center"/>
          </w:tcPr>
          <w:p w14:paraId="19445E27" w14:textId="77777777" w:rsidR="00B514EA" w:rsidRPr="00B514EA" w:rsidRDefault="00B514EA" w:rsidP="00B514EA">
            <w:pPr>
              <w:tabs>
                <w:tab w:val="left" w:pos="0"/>
              </w:tabs>
              <w:jc w:val="center"/>
              <w:rPr>
                <w:bCs/>
              </w:rPr>
            </w:pPr>
            <w:r w:rsidRPr="00B514EA">
              <w:rPr>
                <w:bCs/>
              </w:rPr>
              <w:t>1561,92</w:t>
            </w:r>
          </w:p>
        </w:tc>
        <w:tc>
          <w:tcPr>
            <w:tcW w:w="1559" w:type="dxa"/>
            <w:vAlign w:val="center"/>
          </w:tcPr>
          <w:p w14:paraId="6EDCB4CA" w14:textId="77777777" w:rsidR="00B514EA" w:rsidRPr="00B514EA" w:rsidRDefault="00B514EA" w:rsidP="00B514EA">
            <w:pPr>
              <w:tabs>
                <w:tab w:val="left" w:pos="0"/>
              </w:tabs>
              <w:jc w:val="center"/>
              <w:rPr>
                <w:bCs/>
              </w:rPr>
            </w:pPr>
            <w:r w:rsidRPr="00B514EA">
              <w:rPr>
                <w:bCs/>
              </w:rPr>
              <w:t>1655,65</w:t>
            </w:r>
          </w:p>
        </w:tc>
      </w:tr>
    </w:tbl>
    <w:p w14:paraId="2AEB37D6" w14:textId="77777777" w:rsidR="00B514EA" w:rsidRPr="00B514EA" w:rsidRDefault="00B514EA" w:rsidP="00B514EA">
      <w:pPr>
        <w:ind w:right="-1" w:firstLine="709"/>
        <w:jc w:val="both"/>
        <w:rPr>
          <w:bCs/>
          <w:sz w:val="28"/>
          <w:szCs w:val="28"/>
        </w:rPr>
      </w:pPr>
    </w:p>
    <w:p w14:paraId="1CC9C457" w14:textId="77777777" w:rsidR="00B514EA" w:rsidRPr="00B514EA" w:rsidRDefault="00B514EA" w:rsidP="00B514EA">
      <w:pPr>
        <w:ind w:right="-1" w:firstLine="709"/>
        <w:jc w:val="both"/>
        <w:rPr>
          <w:bCs/>
          <w:sz w:val="32"/>
          <w:szCs w:val="32"/>
        </w:rPr>
      </w:pPr>
      <w:r w:rsidRPr="00B514EA">
        <w:rPr>
          <w:bCs/>
          <w:sz w:val="28"/>
          <w:szCs w:val="28"/>
        </w:rPr>
        <w:t>* Льготные тарифы установлены с учетом пункта 6 статьи 168 Налогового кодекса Российской Федерации (часть вторая).</w:t>
      </w:r>
    </w:p>
    <w:p w14:paraId="037E0EE8" w14:textId="15AE0A77" w:rsidR="00B514EA" w:rsidRPr="00B514EA" w:rsidRDefault="00B514EA" w:rsidP="00B514EA">
      <w:pPr>
        <w:spacing w:after="120"/>
        <w:ind w:right="-1" w:firstLine="709"/>
        <w:jc w:val="both"/>
        <w:rPr>
          <w:bCs/>
          <w:sz w:val="28"/>
          <w:szCs w:val="28"/>
        </w:rPr>
      </w:pPr>
      <w:r w:rsidRPr="00B514EA">
        <w:rPr>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B514EA">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B514EA">
        <w:rPr>
          <w:bCs/>
          <w:sz w:val="28"/>
          <w:szCs w:val="28"/>
        </w:rPr>
        <w:t xml:space="preserve">». </w:t>
      </w:r>
    </w:p>
    <w:p w14:paraId="160E90D5" w14:textId="7138C06A" w:rsidR="00B514EA" w:rsidRPr="00B514EA" w:rsidRDefault="00B514EA" w:rsidP="00B514EA">
      <w:pPr>
        <w:spacing w:after="120"/>
        <w:ind w:right="-1" w:firstLine="709"/>
        <w:jc w:val="both"/>
        <w:rPr>
          <w:sz w:val="28"/>
          <w:szCs w:val="28"/>
          <w:lang w:eastAsia="en-US"/>
        </w:rPr>
      </w:pPr>
      <w:r w:rsidRPr="00B514EA">
        <w:rPr>
          <w:bCs/>
          <w:sz w:val="28"/>
          <w:szCs w:val="28"/>
        </w:rPr>
        <w:t>*** С</w:t>
      </w:r>
      <w:r w:rsidRPr="00B514EA">
        <w:rPr>
          <w:sz w:val="28"/>
          <w:szCs w:val="28"/>
          <w:lang w:eastAsia="en-US"/>
        </w:rPr>
        <w:t xml:space="preserve">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w:t>
      </w:r>
      <w:r w:rsidRPr="00B514EA">
        <w:rPr>
          <w:sz w:val="28"/>
          <w:szCs w:val="28"/>
          <w:lang w:eastAsia="en-US"/>
        </w:rPr>
        <w:lastRenderedPageBreak/>
        <w:t>и максимально допустимой доли расходов граждан на оплату жилого помещения и коммунальных услуг в совокупном доходе семьи».</w:t>
      </w:r>
    </w:p>
    <w:p w14:paraId="47D6F7D9" w14:textId="77777777" w:rsidR="00B514EA" w:rsidRPr="00B514EA" w:rsidRDefault="00B514EA" w:rsidP="00B514EA">
      <w:pPr>
        <w:spacing w:after="120"/>
        <w:ind w:right="-1" w:firstLine="709"/>
        <w:jc w:val="both"/>
        <w:rPr>
          <w:bCs/>
          <w:sz w:val="28"/>
          <w:szCs w:val="28"/>
        </w:rPr>
      </w:pPr>
      <w:r w:rsidRPr="00B514EA">
        <w:rPr>
          <w:bCs/>
          <w:sz w:val="28"/>
          <w:szCs w:val="28"/>
        </w:rPr>
        <w:t xml:space="preserve"> </w:t>
      </w:r>
    </w:p>
    <w:p w14:paraId="1CEF09B7" w14:textId="77777777" w:rsidR="00B514EA" w:rsidRPr="00B514EA" w:rsidRDefault="00B514EA" w:rsidP="00B514EA">
      <w:pPr>
        <w:spacing w:before="120"/>
        <w:ind w:right="-1" w:firstLine="709"/>
        <w:jc w:val="both"/>
        <w:rPr>
          <w:bCs/>
          <w:sz w:val="28"/>
          <w:szCs w:val="28"/>
        </w:rPr>
      </w:pPr>
    </w:p>
    <w:p w14:paraId="195468B5" w14:textId="77777777" w:rsidR="00B514EA" w:rsidRPr="00B514EA" w:rsidRDefault="00B514EA" w:rsidP="00B514EA">
      <w:pPr>
        <w:spacing w:before="120"/>
        <w:ind w:right="-1" w:firstLine="709"/>
        <w:jc w:val="both"/>
        <w:rPr>
          <w:bCs/>
          <w:sz w:val="28"/>
          <w:szCs w:val="28"/>
        </w:rPr>
      </w:pPr>
    </w:p>
    <w:p w14:paraId="56419635" w14:textId="77777777" w:rsidR="00B514EA" w:rsidRPr="00B514EA" w:rsidRDefault="00B514EA" w:rsidP="00B514EA">
      <w:pPr>
        <w:spacing w:before="120"/>
        <w:ind w:right="-1" w:firstLine="709"/>
        <w:jc w:val="both"/>
        <w:rPr>
          <w:bCs/>
          <w:sz w:val="28"/>
          <w:szCs w:val="28"/>
        </w:rPr>
      </w:pPr>
    </w:p>
    <w:p w14:paraId="2D2C60C6" w14:textId="77777777" w:rsidR="00B514EA" w:rsidRPr="00B514EA" w:rsidRDefault="00B514EA" w:rsidP="00B514EA">
      <w:pPr>
        <w:spacing w:before="120"/>
        <w:ind w:right="-1" w:firstLine="709"/>
        <w:jc w:val="both"/>
        <w:rPr>
          <w:bCs/>
          <w:sz w:val="28"/>
          <w:szCs w:val="28"/>
        </w:rPr>
      </w:pPr>
    </w:p>
    <w:p w14:paraId="1A894687" w14:textId="77777777" w:rsidR="00B514EA" w:rsidRPr="00B514EA" w:rsidRDefault="00B514EA" w:rsidP="00B514EA">
      <w:pPr>
        <w:spacing w:before="120"/>
        <w:ind w:right="-1" w:firstLine="709"/>
        <w:jc w:val="both"/>
        <w:rPr>
          <w:bCs/>
          <w:sz w:val="28"/>
          <w:szCs w:val="28"/>
        </w:rPr>
      </w:pPr>
    </w:p>
    <w:p w14:paraId="1F635E2B" w14:textId="77777777" w:rsidR="00B514EA" w:rsidRPr="00B514EA" w:rsidRDefault="00B514EA" w:rsidP="00B514EA">
      <w:pPr>
        <w:spacing w:before="120"/>
        <w:ind w:right="-1" w:firstLine="709"/>
        <w:jc w:val="both"/>
        <w:rPr>
          <w:bCs/>
          <w:sz w:val="28"/>
          <w:szCs w:val="28"/>
        </w:rPr>
      </w:pPr>
    </w:p>
    <w:p w14:paraId="42206925" w14:textId="77777777" w:rsidR="00B514EA" w:rsidRPr="00B514EA" w:rsidRDefault="00B514EA" w:rsidP="00B514EA">
      <w:pPr>
        <w:spacing w:before="120"/>
        <w:ind w:right="-1" w:firstLine="709"/>
        <w:jc w:val="both"/>
        <w:rPr>
          <w:bCs/>
          <w:sz w:val="28"/>
          <w:szCs w:val="28"/>
        </w:rPr>
      </w:pPr>
    </w:p>
    <w:p w14:paraId="706E7BE4" w14:textId="77777777" w:rsidR="00B514EA" w:rsidRPr="00B514EA" w:rsidRDefault="00B514EA" w:rsidP="00B514EA">
      <w:pPr>
        <w:spacing w:before="120"/>
        <w:ind w:right="-1" w:firstLine="709"/>
        <w:jc w:val="both"/>
        <w:rPr>
          <w:bCs/>
          <w:sz w:val="28"/>
          <w:szCs w:val="28"/>
        </w:rPr>
      </w:pPr>
    </w:p>
    <w:p w14:paraId="5993D6A8" w14:textId="77777777" w:rsidR="00B514EA" w:rsidRPr="00B514EA" w:rsidRDefault="00B514EA" w:rsidP="00B514EA">
      <w:pPr>
        <w:spacing w:before="120"/>
        <w:ind w:right="-1" w:firstLine="709"/>
        <w:jc w:val="both"/>
        <w:rPr>
          <w:bCs/>
          <w:sz w:val="28"/>
          <w:szCs w:val="28"/>
        </w:rPr>
      </w:pPr>
    </w:p>
    <w:p w14:paraId="179EDC8D" w14:textId="77777777" w:rsidR="00B514EA" w:rsidRPr="00B514EA" w:rsidRDefault="00B514EA" w:rsidP="00B514EA">
      <w:pPr>
        <w:spacing w:before="120"/>
        <w:ind w:right="-1" w:firstLine="709"/>
        <w:jc w:val="both"/>
        <w:rPr>
          <w:bCs/>
          <w:sz w:val="28"/>
          <w:szCs w:val="28"/>
        </w:rPr>
      </w:pPr>
    </w:p>
    <w:p w14:paraId="447FC7D1" w14:textId="77777777" w:rsidR="00B514EA" w:rsidRPr="00B514EA" w:rsidRDefault="00B514EA" w:rsidP="00B514EA">
      <w:pPr>
        <w:spacing w:before="120"/>
        <w:ind w:right="-1" w:firstLine="709"/>
        <w:jc w:val="both"/>
        <w:rPr>
          <w:bCs/>
          <w:sz w:val="28"/>
          <w:szCs w:val="28"/>
        </w:rPr>
      </w:pPr>
    </w:p>
    <w:p w14:paraId="75217869" w14:textId="77777777" w:rsidR="00B514EA" w:rsidRPr="00B514EA" w:rsidRDefault="00B514EA" w:rsidP="00B514EA">
      <w:pPr>
        <w:spacing w:before="120"/>
        <w:ind w:right="-1" w:firstLine="709"/>
        <w:jc w:val="both"/>
        <w:rPr>
          <w:bCs/>
          <w:sz w:val="28"/>
          <w:szCs w:val="28"/>
        </w:rPr>
      </w:pPr>
    </w:p>
    <w:p w14:paraId="20154C08" w14:textId="77777777" w:rsidR="00B514EA" w:rsidRPr="00B514EA" w:rsidRDefault="00B514EA" w:rsidP="00B514EA">
      <w:pPr>
        <w:spacing w:before="120"/>
        <w:ind w:right="-1" w:firstLine="709"/>
        <w:jc w:val="both"/>
        <w:rPr>
          <w:bCs/>
          <w:sz w:val="28"/>
          <w:szCs w:val="28"/>
        </w:rPr>
      </w:pPr>
    </w:p>
    <w:p w14:paraId="6C129A5B" w14:textId="77777777" w:rsidR="00B514EA" w:rsidRPr="00B514EA" w:rsidRDefault="00B514EA" w:rsidP="00B514EA">
      <w:pPr>
        <w:spacing w:before="120"/>
        <w:ind w:right="-1" w:firstLine="709"/>
        <w:jc w:val="both"/>
        <w:rPr>
          <w:bCs/>
          <w:sz w:val="28"/>
          <w:szCs w:val="28"/>
        </w:rPr>
      </w:pPr>
    </w:p>
    <w:p w14:paraId="20B891E4" w14:textId="77777777" w:rsidR="00B514EA" w:rsidRPr="00B514EA" w:rsidRDefault="00B514EA" w:rsidP="00B514EA">
      <w:pPr>
        <w:spacing w:before="120"/>
        <w:ind w:right="-1" w:firstLine="709"/>
        <w:jc w:val="both"/>
        <w:rPr>
          <w:bCs/>
          <w:sz w:val="28"/>
          <w:szCs w:val="28"/>
        </w:rPr>
      </w:pPr>
    </w:p>
    <w:p w14:paraId="63C1A2FB" w14:textId="77777777" w:rsidR="00B514EA" w:rsidRPr="00B514EA" w:rsidRDefault="00B514EA" w:rsidP="00B514EA">
      <w:pPr>
        <w:spacing w:before="120"/>
        <w:ind w:left="-284" w:firstLine="567"/>
        <w:jc w:val="both"/>
        <w:rPr>
          <w:bCs/>
          <w:sz w:val="28"/>
          <w:szCs w:val="28"/>
        </w:rPr>
      </w:pPr>
    </w:p>
    <w:p w14:paraId="16965825" w14:textId="77777777" w:rsidR="00B514EA" w:rsidRPr="00B514EA" w:rsidRDefault="00B514EA" w:rsidP="00B514EA">
      <w:pPr>
        <w:spacing w:before="120"/>
        <w:ind w:left="-284" w:firstLine="567"/>
        <w:jc w:val="both"/>
        <w:rPr>
          <w:bCs/>
          <w:sz w:val="28"/>
          <w:szCs w:val="28"/>
        </w:rPr>
      </w:pPr>
    </w:p>
    <w:p w14:paraId="20C03891" w14:textId="77777777" w:rsidR="00B514EA" w:rsidRPr="00B514EA" w:rsidRDefault="00B514EA" w:rsidP="00B514EA">
      <w:pPr>
        <w:spacing w:before="120"/>
        <w:ind w:left="-284" w:firstLine="567"/>
        <w:jc w:val="both"/>
        <w:rPr>
          <w:bCs/>
          <w:sz w:val="28"/>
          <w:szCs w:val="28"/>
        </w:rPr>
      </w:pPr>
    </w:p>
    <w:p w14:paraId="0946E434" w14:textId="77777777" w:rsidR="00B514EA" w:rsidRPr="00B514EA" w:rsidRDefault="00B514EA" w:rsidP="00B514EA">
      <w:pPr>
        <w:spacing w:before="120"/>
        <w:ind w:left="-284" w:firstLine="567"/>
        <w:jc w:val="both"/>
        <w:rPr>
          <w:bCs/>
          <w:sz w:val="28"/>
          <w:szCs w:val="28"/>
        </w:rPr>
      </w:pPr>
    </w:p>
    <w:p w14:paraId="7FAD43FA" w14:textId="77777777" w:rsidR="00B514EA" w:rsidRPr="00B514EA" w:rsidRDefault="00B514EA" w:rsidP="00B514EA">
      <w:pPr>
        <w:spacing w:before="120"/>
        <w:ind w:left="-284" w:firstLine="567"/>
        <w:jc w:val="both"/>
        <w:rPr>
          <w:bCs/>
          <w:sz w:val="28"/>
          <w:szCs w:val="28"/>
        </w:rPr>
      </w:pPr>
    </w:p>
    <w:p w14:paraId="3515CAA7" w14:textId="77777777" w:rsidR="00B514EA" w:rsidRPr="00B514EA" w:rsidRDefault="00B514EA" w:rsidP="00B514EA">
      <w:pPr>
        <w:spacing w:before="120"/>
        <w:ind w:left="-284" w:firstLine="567"/>
        <w:jc w:val="both"/>
        <w:rPr>
          <w:bCs/>
          <w:sz w:val="28"/>
          <w:szCs w:val="28"/>
        </w:rPr>
      </w:pPr>
    </w:p>
    <w:p w14:paraId="200C33D3" w14:textId="77777777" w:rsidR="00B514EA" w:rsidRPr="00B514EA" w:rsidRDefault="00B514EA" w:rsidP="00B514EA">
      <w:pPr>
        <w:spacing w:before="120"/>
        <w:ind w:left="-284" w:firstLine="567"/>
        <w:jc w:val="both"/>
        <w:rPr>
          <w:bCs/>
          <w:sz w:val="28"/>
          <w:szCs w:val="28"/>
        </w:rPr>
      </w:pPr>
    </w:p>
    <w:p w14:paraId="0F2CE040" w14:textId="77777777" w:rsidR="00B514EA" w:rsidRPr="00B514EA" w:rsidRDefault="00B514EA" w:rsidP="00B514EA">
      <w:pPr>
        <w:spacing w:before="120"/>
        <w:ind w:left="-284" w:firstLine="567"/>
        <w:jc w:val="both"/>
        <w:rPr>
          <w:bCs/>
          <w:sz w:val="28"/>
          <w:szCs w:val="28"/>
        </w:rPr>
      </w:pPr>
    </w:p>
    <w:p w14:paraId="47A3AC60" w14:textId="77777777" w:rsidR="00B514EA" w:rsidRPr="00B514EA" w:rsidRDefault="00B514EA" w:rsidP="00B514EA">
      <w:pPr>
        <w:spacing w:before="120"/>
        <w:ind w:left="-284" w:firstLine="567"/>
        <w:jc w:val="both"/>
        <w:rPr>
          <w:bCs/>
          <w:sz w:val="28"/>
          <w:szCs w:val="28"/>
        </w:rPr>
      </w:pPr>
    </w:p>
    <w:p w14:paraId="6D18B065" w14:textId="77777777" w:rsidR="00B514EA" w:rsidRPr="00B514EA" w:rsidRDefault="00B514EA" w:rsidP="00B514EA">
      <w:pPr>
        <w:spacing w:before="120"/>
        <w:ind w:left="-284" w:firstLine="567"/>
        <w:jc w:val="both"/>
        <w:rPr>
          <w:bCs/>
          <w:sz w:val="28"/>
          <w:szCs w:val="28"/>
        </w:rPr>
      </w:pPr>
    </w:p>
    <w:p w14:paraId="67340481" w14:textId="77777777" w:rsidR="00B514EA" w:rsidRPr="00B514EA" w:rsidRDefault="00B514EA" w:rsidP="00B514EA">
      <w:pPr>
        <w:spacing w:before="120"/>
        <w:ind w:left="-284" w:firstLine="567"/>
        <w:jc w:val="both"/>
        <w:rPr>
          <w:bCs/>
          <w:sz w:val="28"/>
          <w:szCs w:val="28"/>
        </w:rPr>
      </w:pPr>
    </w:p>
    <w:p w14:paraId="293A8D6F" w14:textId="77777777" w:rsidR="00B514EA" w:rsidRDefault="00B514EA" w:rsidP="00B514EA">
      <w:pPr>
        <w:tabs>
          <w:tab w:val="left" w:pos="1985"/>
        </w:tabs>
        <w:ind w:left="4962"/>
        <w:jc w:val="center"/>
        <w:rPr>
          <w:sz w:val="28"/>
          <w:szCs w:val="28"/>
        </w:rPr>
        <w:sectPr w:rsidR="00B514EA" w:rsidSect="00AE5199">
          <w:pgSz w:w="11906" w:h="16838"/>
          <w:pgMar w:top="1134" w:right="566" w:bottom="1134" w:left="567" w:header="708" w:footer="708" w:gutter="0"/>
          <w:cols w:space="708"/>
          <w:titlePg/>
          <w:docGrid w:linePitch="381"/>
        </w:sectPr>
      </w:pPr>
    </w:p>
    <w:p w14:paraId="46509698" w14:textId="24AFE310" w:rsidR="00B514EA" w:rsidRPr="001828C5" w:rsidRDefault="00B514EA" w:rsidP="00B514EA">
      <w:pPr>
        <w:tabs>
          <w:tab w:val="left" w:pos="5580"/>
          <w:tab w:val="left" w:pos="9498"/>
        </w:tabs>
        <w:ind w:left="-961" w:right="-569" w:firstLine="6631"/>
      </w:pPr>
      <w:r w:rsidRPr="001828C5">
        <w:lastRenderedPageBreak/>
        <w:t xml:space="preserve">Приложение № </w:t>
      </w:r>
      <w:r>
        <w:t>22</w:t>
      </w:r>
      <w:r>
        <w:t>5</w:t>
      </w:r>
      <w:r>
        <w:t xml:space="preserve"> </w:t>
      </w:r>
      <w:r w:rsidRPr="001828C5">
        <w:t xml:space="preserve">к </w:t>
      </w:r>
      <w:r>
        <w:t xml:space="preserve">протоколу </w:t>
      </w:r>
      <w:r w:rsidRPr="001828C5">
        <w:t>№ 8</w:t>
      </w:r>
      <w:r>
        <w:t>7</w:t>
      </w:r>
    </w:p>
    <w:p w14:paraId="1CAE12B2" w14:textId="77777777" w:rsidR="00B514EA" w:rsidRPr="001828C5" w:rsidRDefault="00B514EA" w:rsidP="00B514EA">
      <w:pPr>
        <w:tabs>
          <w:tab w:val="left" w:pos="5580"/>
          <w:tab w:val="left" w:pos="9498"/>
        </w:tabs>
        <w:ind w:left="-961" w:right="-569" w:firstLine="6631"/>
      </w:pPr>
      <w:r w:rsidRPr="001828C5">
        <w:t>заседания правления Региональной</w:t>
      </w:r>
    </w:p>
    <w:p w14:paraId="5D100975" w14:textId="77777777" w:rsidR="00B514EA" w:rsidRPr="001828C5" w:rsidRDefault="00B514EA" w:rsidP="00B514EA">
      <w:pPr>
        <w:tabs>
          <w:tab w:val="left" w:pos="5580"/>
          <w:tab w:val="left" w:pos="9498"/>
        </w:tabs>
        <w:ind w:left="-961" w:right="-569" w:firstLine="6631"/>
      </w:pPr>
      <w:r w:rsidRPr="001828C5">
        <w:t>энергетической комиссии</w:t>
      </w:r>
    </w:p>
    <w:p w14:paraId="4B47C2B1" w14:textId="77777777" w:rsidR="00B514EA" w:rsidRDefault="00B514EA" w:rsidP="00B514EA">
      <w:pPr>
        <w:tabs>
          <w:tab w:val="left" w:pos="5580"/>
          <w:tab w:val="left" w:pos="9498"/>
        </w:tabs>
        <w:ind w:left="-961" w:right="-569" w:firstLine="6631"/>
      </w:pPr>
      <w:r w:rsidRPr="001828C5">
        <w:t xml:space="preserve">Кузбасса от </w:t>
      </w:r>
      <w:r>
        <w:t>20</w:t>
      </w:r>
      <w:r w:rsidRPr="001828C5">
        <w:t>.12.2021</w:t>
      </w:r>
    </w:p>
    <w:p w14:paraId="273CA803" w14:textId="77777777" w:rsidR="00B514EA" w:rsidRPr="00B514EA" w:rsidRDefault="00B514EA" w:rsidP="00B514EA">
      <w:pPr>
        <w:tabs>
          <w:tab w:val="left" w:pos="0"/>
        </w:tabs>
        <w:jc w:val="center"/>
        <w:rPr>
          <w:sz w:val="28"/>
          <w:szCs w:val="28"/>
        </w:rPr>
      </w:pPr>
    </w:p>
    <w:p w14:paraId="5D064857" w14:textId="77777777" w:rsidR="00B514EA" w:rsidRPr="00B514EA" w:rsidRDefault="00B514EA" w:rsidP="00B514EA">
      <w:pPr>
        <w:tabs>
          <w:tab w:val="left" w:pos="0"/>
        </w:tabs>
        <w:jc w:val="center"/>
        <w:rPr>
          <w:sz w:val="28"/>
          <w:szCs w:val="28"/>
        </w:rPr>
      </w:pPr>
    </w:p>
    <w:p w14:paraId="551215DC" w14:textId="77777777" w:rsidR="00B514EA" w:rsidRPr="00B514EA" w:rsidRDefault="00B514EA" w:rsidP="00B514EA">
      <w:pPr>
        <w:tabs>
          <w:tab w:val="left" w:pos="0"/>
        </w:tabs>
        <w:jc w:val="center"/>
        <w:rPr>
          <w:bCs/>
          <w:sz w:val="28"/>
          <w:szCs w:val="28"/>
        </w:rPr>
      </w:pPr>
      <w:r w:rsidRPr="00B514EA">
        <w:rPr>
          <w:bCs/>
          <w:sz w:val="28"/>
          <w:szCs w:val="28"/>
        </w:rPr>
        <w:t>Льготные тарифы*</w:t>
      </w:r>
    </w:p>
    <w:p w14:paraId="31DD741C" w14:textId="77777777" w:rsidR="00B514EA" w:rsidRPr="00B514EA" w:rsidRDefault="00B514EA" w:rsidP="00B514EA">
      <w:pPr>
        <w:tabs>
          <w:tab w:val="left" w:pos="0"/>
        </w:tabs>
        <w:jc w:val="center"/>
        <w:rPr>
          <w:bCs/>
          <w:sz w:val="28"/>
          <w:szCs w:val="28"/>
        </w:rPr>
      </w:pPr>
      <w:r w:rsidRPr="00B514EA">
        <w:rPr>
          <w:bCs/>
          <w:sz w:val="28"/>
          <w:szCs w:val="28"/>
        </w:rPr>
        <w:t xml:space="preserve">на </w:t>
      </w:r>
      <w:r w:rsidRPr="00B514EA">
        <w:rPr>
          <w:bCs/>
          <w:kern w:val="32"/>
          <w:sz w:val="28"/>
          <w:szCs w:val="28"/>
          <w:lang w:eastAsia="en-US"/>
        </w:rPr>
        <w:t>сжиженный газ</w:t>
      </w:r>
    </w:p>
    <w:p w14:paraId="17BC3230" w14:textId="77777777" w:rsidR="00B514EA" w:rsidRPr="00B514EA" w:rsidRDefault="00B514EA" w:rsidP="00B514EA">
      <w:pPr>
        <w:tabs>
          <w:tab w:val="left" w:pos="0"/>
        </w:tabs>
        <w:spacing w:after="120"/>
        <w:ind w:right="-285"/>
        <w:jc w:val="right"/>
        <w:rPr>
          <w:bCs/>
          <w:sz w:val="32"/>
          <w:szCs w:val="32"/>
        </w:rPr>
      </w:pPr>
    </w:p>
    <w:tbl>
      <w:tblPr>
        <w:tblStyle w:val="afc"/>
        <w:tblW w:w="9348" w:type="dxa"/>
        <w:jc w:val="center"/>
        <w:tblLayout w:type="fixed"/>
        <w:tblLook w:val="04A0" w:firstRow="1" w:lastRow="0" w:firstColumn="1" w:lastColumn="0" w:noHBand="0" w:noVBand="1"/>
      </w:tblPr>
      <w:tblGrid>
        <w:gridCol w:w="703"/>
        <w:gridCol w:w="3970"/>
        <w:gridCol w:w="1418"/>
        <w:gridCol w:w="1701"/>
        <w:gridCol w:w="1556"/>
      </w:tblGrid>
      <w:tr w:rsidR="00B514EA" w:rsidRPr="00B514EA" w14:paraId="22763012" w14:textId="77777777" w:rsidTr="00321C1B">
        <w:trPr>
          <w:trHeight w:val="487"/>
          <w:jc w:val="center"/>
        </w:trPr>
        <w:tc>
          <w:tcPr>
            <w:tcW w:w="703" w:type="dxa"/>
            <w:vMerge w:val="restart"/>
            <w:vAlign w:val="center"/>
          </w:tcPr>
          <w:p w14:paraId="29DE1103" w14:textId="77777777" w:rsidR="00B514EA" w:rsidRPr="00B514EA" w:rsidRDefault="00B514EA" w:rsidP="00B514EA">
            <w:pPr>
              <w:jc w:val="center"/>
              <w:rPr>
                <w:bCs/>
              </w:rPr>
            </w:pPr>
            <w:r w:rsidRPr="00B514EA">
              <w:rPr>
                <w:bCs/>
              </w:rPr>
              <w:t>№ п/п</w:t>
            </w:r>
          </w:p>
        </w:tc>
        <w:tc>
          <w:tcPr>
            <w:tcW w:w="3970" w:type="dxa"/>
            <w:vMerge w:val="restart"/>
            <w:vAlign w:val="center"/>
          </w:tcPr>
          <w:p w14:paraId="473F750F" w14:textId="77777777" w:rsidR="00B514EA" w:rsidRPr="00B514EA" w:rsidRDefault="00B514EA" w:rsidP="00B514EA">
            <w:pPr>
              <w:tabs>
                <w:tab w:val="left" w:pos="0"/>
              </w:tabs>
              <w:jc w:val="center"/>
              <w:rPr>
                <w:bCs/>
              </w:rPr>
            </w:pPr>
            <w:r w:rsidRPr="00B514EA">
              <w:rPr>
                <w:bCs/>
              </w:rPr>
              <w:t>Наименование регулируемой организации</w:t>
            </w:r>
          </w:p>
        </w:tc>
        <w:tc>
          <w:tcPr>
            <w:tcW w:w="1418" w:type="dxa"/>
            <w:vMerge w:val="restart"/>
            <w:vAlign w:val="center"/>
          </w:tcPr>
          <w:p w14:paraId="687A9989" w14:textId="77777777" w:rsidR="00B514EA" w:rsidRPr="00B514EA" w:rsidRDefault="00B514EA" w:rsidP="00B514EA">
            <w:pPr>
              <w:tabs>
                <w:tab w:val="left" w:pos="0"/>
              </w:tabs>
              <w:jc w:val="center"/>
              <w:rPr>
                <w:bCs/>
              </w:rPr>
            </w:pPr>
            <w:r w:rsidRPr="00B514EA">
              <w:rPr>
                <w:bCs/>
              </w:rPr>
              <w:t>Единицы измерения</w:t>
            </w:r>
          </w:p>
        </w:tc>
        <w:tc>
          <w:tcPr>
            <w:tcW w:w="3257" w:type="dxa"/>
            <w:gridSpan w:val="2"/>
            <w:vAlign w:val="center"/>
          </w:tcPr>
          <w:p w14:paraId="42611BD9" w14:textId="77777777" w:rsidR="00B514EA" w:rsidRPr="00B514EA" w:rsidRDefault="00B514EA" w:rsidP="00B514EA">
            <w:pPr>
              <w:tabs>
                <w:tab w:val="left" w:pos="0"/>
              </w:tabs>
              <w:jc w:val="center"/>
              <w:rPr>
                <w:bCs/>
              </w:rPr>
            </w:pPr>
            <w:r w:rsidRPr="00B514EA">
              <w:rPr>
                <w:bCs/>
              </w:rPr>
              <w:t>Льготный тариф</w:t>
            </w:r>
          </w:p>
        </w:tc>
      </w:tr>
      <w:tr w:rsidR="00B514EA" w:rsidRPr="00B514EA" w14:paraId="3B7022DB" w14:textId="77777777" w:rsidTr="00321C1B">
        <w:trPr>
          <w:trHeight w:val="515"/>
          <w:jc w:val="center"/>
        </w:trPr>
        <w:tc>
          <w:tcPr>
            <w:tcW w:w="703" w:type="dxa"/>
            <w:vMerge/>
            <w:vAlign w:val="center"/>
          </w:tcPr>
          <w:p w14:paraId="2B1EED05" w14:textId="77777777" w:rsidR="00B514EA" w:rsidRPr="00B514EA" w:rsidRDefault="00B514EA" w:rsidP="00B514EA">
            <w:pPr>
              <w:tabs>
                <w:tab w:val="left" w:pos="0"/>
              </w:tabs>
              <w:jc w:val="center"/>
              <w:rPr>
                <w:bCs/>
              </w:rPr>
            </w:pPr>
          </w:p>
        </w:tc>
        <w:tc>
          <w:tcPr>
            <w:tcW w:w="3970" w:type="dxa"/>
            <w:vMerge/>
            <w:vAlign w:val="center"/>
          </w:tcPr>
          <w:p w14:paraId="5C77A16C" w14:textId="77777777" w:rsidR="00B514EA" w:rsidRPr="00B514EA" w:rsidRDefault="00B514EA" w:rsidP="00B514EA">
            <w:pPr>
              <w:tabs>
                <w:tab w:val="left" w:pos="0"/>
              </w:tabs>
              <w:jc w:val="center"/>
              <w:rPr>
                <w:bCs/>
              </w:rPr>
            </w:pPr>
          </w:p>
        </w:tc>
        <w:tc>
          <w:tcPr>
            <w:tcW w:w="1418" w:type="dxa"/>
            <w:vMerge/>
            <w:vAlign w:val="center"/>
          </w:tcPr>
          <w:p w14:paraId="74788672" w14:textId="77777777" w:rsidR="00B514EA" w:rsidRPr="00B514EA" w:rsidRDefault="00B514EA" w:rsidP="00B514EA">
            <w:pPr>
              <w:tabs>
                <w:tab w:val="left" w:pos="0"/>
              </w:tabs>
              <w:jc w:val="center"/>
              <w:rPr>
                <w:bCs/>
              </w:rPr>
            </w:pPr>
          </w:p>
        </w:tc>
        <w:tc>
          <w:tcPr>
            <w:tcW w:w="1701" w:type="dxa"/>
            <w:vAlign w:val="center"/>
          </w:tcPr>
          <w:p w14:paraId="4ECAB7ED" w14:textId="77777777" w:rsidR="00B514EA" w:rsidRPr="00B514EA" w:rsidRDefault="00B514EA" w:rsidP="00B514EA">
            <w:pPr>
              <w:tabs>
                <w:tab w:val="left" w:pos="0"/>
              </w:tabs>
              <w:jc w:val="center"/>
              <w:rPr>
                <w:bCs/>
              </w:rPr>
            </w:pPr>
            <w:r w:rsidRPr="00B514EA">
              <w:rPr>
                <w:bCs/>
              </w:rPr>
              <w:t xml:space="preserve">с 01.01.2022                   по 30.06.2022 </w:t>
            </w:r>
          </w:p>
        </w:tc>
        <w:tc>
          <w:tcPr>
            <w:tcW w:w="1556" w:type="dxa"/>
            <w:vAlign w:val="center"/>
          </w:tcPr>
          <w:p w14:paraId="51FEEA52" w14:textId="77777777" w:rsidR="00B514EA" w:rsidRPr="00B514EA" w:rsidRDefault="00B514EA" w:rsidP="00B514EA">
            <w:pPr>
              <w:tabs>
                <w:tab w:val="left" w:pos="0"/>
              </w:tabs>
              <w:ind w:right="-100"/>
              <w:jc w:val="center"/>
              <w:rPr>
                <w:bCs/>
              </w:rPr>
            </w:pPr>
            <w:r w:rsidRPr="00B514EA">
              <w:rPr>
                <w:bCs/>
              </w:rPr>
              <w:t>с 01.07.2022                по 31.12.2022</w:t>
            </w:r>
          </w:p>
        </w:tc>
      </w:tr>
      <w:tr w:rsidR="00B514EA" w:rsidRPr="00B514EA" w14:paraId="26FEBF55" w14:textId="77777777" w:rsidTr="00321C1B">
        <w:trPr>
          <w:trHeight w:val="114"/>
          <w:jc w:val="center"/>
        </w:trPr>
        <w:tc>
          <w:tcPr>
            <w:tcW w:w="703" w:type="dxa"/>
            <w:vAlign w:val="center"/>
          </w:tcPr>
          <w:p w14:paraId="57F607F2" w14:textId="77777777" w:rsidR="00B514EA" w:rsidRPr="00B514EA" w:rsidRDefault="00B514EA" w:rsidP="00B514EA">
            <w:pPr>
              <w:tabs>
                <w:tab w:val="left" w:pos="0"/>
              </w:tabs>
              <w:jc w:val="center"/>
              <w:rPr>
                <w:bCs/>
              </w:rPr>
            </w:pPr>
            <w:r w:rsidRPr="00B514EA">
              <w:rPr>
                <w:bCs/>
              </w:rPr>
              <w:t>1</w:t>
            </w:r>
          </w:p>
        </w:tc>
        <w:tc>
          <w:tcPr>
            <w:tcW w:w="3970" w:type="dxa"/>
            <w:vAlign w:val="center"/>
          </w:tcPr>
          <w:p w14:paraId="149BA755" w14:textId="77777777" w:rsidR="00B514EA" w:rsidRPr="00B514EA" w:rsidRDefault="00B514EA" w:rsidP="00B514EA">
            <w:pPr>
              <w:tabs>
                <w:tab w:val="left" w:pos="0"/>
              </w:tabs>
              <w:jc w:val="center"/>
              <w:rPr>
                <w:bCs/>
              </w:rPr>
            </w:pPr>
            <w:r w:rsidRPr="00B514EA">
              <w:rPr>
                <w:bCs/>
              </w:rPr>
              <w:t>2</w:t>
            </w:r>
          </w:p>
        </w:tc>
        <w:tc>
          <w:tcPr>
            <w:tcW w:w="1418" w:type="dxa"/>
            <w:vAlign w:val="center"/>
          </w:tcPr>
          <w:p w14:paraId="326F283E" w14:textId="77777777" w:rsidR="00B514EA" w:rsidRPr="00B514EA" w:rsidRDefault="00B514EA" w:rsidP="00B514EA">
            <w:pPr>
              <w:tabs>
                <w:tab w:val="left" w:pos="0"/>
              </w:tabs>
              <w:jc w:val="center"/>
              <w:rPr>
                <w:bCs/>
              </w:rPr>
            </w:pPr>
            <w:r w:rsidRPr="00B514EA">
              <w:rPr>
                <w:bCs/>
              </w:rPr>
              <w:t>3</w:t>
            </w:r>
          </w:p>
        </w:tc>
        <w:tc>
          <w:tcPr>
            <w:tcW w:w="1701" w:type="dxa"/>
            <w:vAlign w:val="center"/>
          </w:tcPr>
          <w:p w14:paraId="6D67AD7C" w14:textId="77777777" w:rsidR="00B514EA" w:rsidRPr="00B514EA" w:rsidRDefault="00B514EA" w:rsidP="00B514EA">
            <w:pPr>
              <w:tabs>
                <w:tab w:val="left" w:pos="0"/>
              </w:tabs>
              <w:jc w:val="center"/>
              <w:rPr>
                <w:bCs/>
              </w:rPr>
            </w:pPr>
            <w:r w:rsidRPr="00B514EA">
              <w:rPr>
                <w:bCs/>
              </w:rPr>
              <w:t>4</w:t>
            </w:r>
          </w:p>
        </w:tc>
        <w:tc>
          <w:tcPr>
            <w:tcW w:w="1556" w:type="dxa"/>
            <w:vAlign w:val="center"/>
          </w:tcPr>
          <w:p w14:paraId="3D775B85" w14:textId="77777777" w:rsidR="00B514EA" w:rsidRPr="00B514EA" w:rsidRDefault="00B514EA" w:rsidP="00B514EA">
            <w:pPr>
              <w:tabs>
                <w:tab w:val="left" w:pos="0"/>
              </w:tabs>
              <w:jc w:val="center"/>
              <w:rPr>
                <w:bCs/>
              </w:rPr>
            </w:pPr>
            <w:r w:rsidRPr="00B514EA">
              <w:rPr>
                <w:bCs/>
              </w:rPr>
              <w:t>5</w:t>
            </w:r>
          </w:p>
        </w:tc>
      </w:tr>
      <w:tr w:rsidR="00B514EA" w:rsidRPr="00B514EA" w14:paraId="6C247A0C" w14:textId="77777777" w:rsidTr="00321C1B">
        <w:trPr>
          <w:trHeight w:val="433"/>
          <w:jc w:val="center"/>
        </w:trPr>
        <w:tc>
          <w:tcPr>
            <w:tcW w:w="9348" w:type="dxa"/>
            <w:gridSpan w:val="5"/>
            <w:vAlign w:val="center"/>
          </w:tcPr>
          <w:p w14:paraId="15FED455" w14:textId="77777777" w:rsidR="00B514EA" w:rsidRPr="00B514EA" w:rsidRDefault="00B514EA" w:rsidP="00D92ED5">
            <w:pPr>
              <w:numPr>
                <w:ilvl w:val="0"/>
                <w:numId w:val="43"/>
              </w:numPr>
              <w:tabs>
                <w:tab w:val="left" w:pos="0"/>
              </w:tabs>
              <w:contextualSpacing/>
              <w:jc w:val="center"/>
              <w:rPr>
                <w:bCs/>
              </w:rPr>
            </w:pPr>
            <w:r w:rsidRPr="00B514EA">
              <w:rPr>
                <w:bCs/>
                <w:kern w:val="32"/>
                <w:lang w:eastAsia="en-US"/>
              </w:rPr>
              <w:t>Сжиженный</w:t>
            </w:r>
            <w:r w:rsidRPr="00B514EA">
              <w:rPr>
                <w:bCs/>
                <w:color w:val="000000"/>
                <w:kern w:val="32"/>
                <w:lang w:val="x-none" w:eastAsia="en-US"/>
              </w:rPr>
              <w:t xml:space="preserve"> газ</w:t>
            </w:r>
            <w:r w:rsidRPr="00B514EA">
              <w:rPr>
                <w:bCs/>
                <w:color w:val="000000"/>
                <w:kern w:val="32"/>
                <w:lang w:eastAsia="en-US"/>
              </w:rPr>
              <w:t xml:space="preserve"> в баллонах</w:t>
            </w:r>
          </w:p>
        </w:tc>
      </w:tr>
      <w:tr w:rsidR="00B514EA" w:rsidRPr="00B514EA" w14:paraId="19624A53" w14:textId="77777777" w:rsidTr="00321C1B">
        <w:trPr>
          <w:trHeight w:val="324"/>
          <w:jc w:val="center"/>
        </w:trPr>
        <w:tc>
          <w:tcPr>
            <w:tcW w:w="703" w:type="dxa"/>
            <w:vAlign w:val="center"/>
          </w:tcPr>
          <w:p w14:paraId="4E6B0EE7" w14:textId="77777777" w:rsidR="00B514EA" w:rsidRPr="00B514EA" w:rsidRDefault="00B514EA" w:rsidP="00B514EA">
            <w:pPr>
              <w:tabs>
                <w:tab w:val="left" w:pos="0"/>
              </w:tabs>
              <w:jc w:val="center"/>
              <w:rPr>
                <w:bCs/>
              </w:rPr>
            </w:pPr>
            <w:r w:rsidRPr="00B514EA">
              <w:rPr>
                <w:bCs/>
              </w:rPr>
              <w:t>1.1</w:t>
            </w:r>
          </w:p>
        </w:tc>
        <w:tc>
          <w:tcPr>
            <w:tcW w:w="3970" w:type="dxa"/>
            <w:vAlign w:val="center"/>
          </w:tcPr>
          <w:p w14:paraId="7C278729" w14:textId="77777777" w:rsidR="00B514EA" w:rsidRPr="00B514EA" w:rsidRDefault="00B514EA" w:rsidP="00B514EA">
            <w:pPr>
              <w:tabs>
                <w:tab w:val="left" w:pos="0"/>
              </w:tabs>
              <w:rPr>
                <w:bCs/>
              </w:rPr>
            </w:pPr>
            <w:r w:rsidRPr="00B514EA">
              <w:rPr>
                <w:bCs/>
              </w:rPr>
              <w:t xml:space="preserve">ООО «Чебуламежрайгаз», </w:t>
            </w:r>
          </w:p>
          <w:p w14:paraId="13792888" w14:textId="77777777" w:rsidR="00B514EA" w:rsidRPr="00B514EA" w:rsidRDefault="00B514EA" w:rsidP="00B514EA">
            <w:pPr>
              <w:tabs>
                <w:tab w:val="left" w:pos="0"/>
              </w:tabs>
              <w:rPr>
                <w:bCs/>
              </w:rPr>
            </w:pPr>
            <w:r w:rsidRPr="00B514EA">
              <w:rPr>
                <w:bCs/>
              </w:rPr>
              <w:t xml:space="preserve">ИНН </w:t>
            </w:r>
            <w:r w:rsidRPr="00B514EA">
              <w:rPr>
                <w:bCs/>
                <w:color w:val="000000"/>
                <w:kern w:val="32"/>
                <w:lang w:val="x-none" w:eastAsia="en-US"/>
              </w:rPr>
              <w:t>4213011646</w:t>
            </w:r>
          </w:p>
        </w:tc>
        <w:tc>
          <w:tcPr>
            <w:tcW w:w="1418" w:type="dxa"/>
            <w:vAlign w:val="center"/>
          </w:tcPr>
          <w:p w14:paraId="2A14ADF8" w14:textId="77777777" w:rsidR="00B514EA" w:rsidRPr="00B514EA" w:rsidRDefault="00B514EA" w:rsidP="00B514EA">
            <w:pPr>
              <w:tabs>
                <w:tab w:val="left" w:pos="0"/>
              </w:tabs>
              <w:jc w:val="center"/>
              <w:rPr>
                <w:bCs/>
              </w:rPr>
            </w:pPr>
            <w:r w:rsidRPr="00B514EA">
              <w:t>руб</w:t>
            </w:r>
            <w:r w:rsidRPr="00B514EA">
              <w:rPr>
                <w:bCs/>
              </w:rPr>
              <w:t xml:space="preserve">/кг </w:t>
            </w:r>
          </w:p>
        </w:tc>
        <w:tc>
          <w:tcPr>
            <w:tcW w:w="1701" w:type="dxa"/>
            <w:vAlign w:val="center"/>
          </w:tcPr>
          <w:p w14:paraId="7662BE49" w14:textId="77777777" w:rsidR="00B514EA" w:rsidRPr="00B514EA" w:rsidRDefault="00B514EA" w:rsidP="00B514EA">
            <w:pPr>
              <w:tabs>
                <w:tab w:val="left" w:pos="0"/>
              </w:tabs>
              <w:jc w:val="center"/>
              <w:rPr>
                <w:bCs/>
              </w:rPr>
            </w:pPr>
            <w:r w:rsidRPr="00B514EA">
              <w:rPr>
                <w:bCs/>
              </w:rPr>
              <w:t>32,96</w:t>
            </w:r>
          </w:p>
        </w:tc>
        <w:tc>
          <w:tcPr>
            <w:tcW w:w="1556" w:type="dxa"/>
            <w:vAlign w:val="center"/>
          </w:tcPr>
          <w:p w14:paraId="452AE364" w14:textId="77777777" w:rsidR="00B514EA" w:rsidRPr="00B514EA" w:rsidRDefault="00B514EA" w:rsidP="00B514EA">
            <w:pPr>
              <w:tabs>
                <w:tab w:val="left" w:pos="0"/>
              </w:tabs>
              <w:jc w:val="center"/>
              <w:rPr>
                <w:bCs/>
              </w:rPr>
            </w:pPr>
            <w:r w:rsidRPr="00B514EA">
              <w:rPr>
                <w:bCs/>
              </w:rPr>
              <w:t>34,61</w:t>
            </w:r>
          </w:p>
        </w:tc>
      </w:tr>
      <w:tr w:rsidR="00B514EA" w:rsidRPr="00B514EA" w14:paraId="1F9DF33A" w14:textId="77777777" w:rsidTr="00321C1B">
        <w:trPr>
          <w:trHeight w:val="324"/>
          <w:jc w:val="center"/>
        </w:trPr>
        <w:tc>
          <w:tcPr>
            <w:tcW w:w="703" w:type="dxa"/>
            <w:vAlign w:val="center"/>
          </w:tcPr>
          <w:p w14:paraId="6ACA0134" w14:textId="77777777" w:rsidR="00B514EA" w:rsidRPr="00B514EA" w:rsidRDefault="00B514EA" w:rsidP="00B514EA">
            <w:pPr>
              <w:tabs>
                <w:tab w:val="left" w:pos="0"/>
              </w:tabs>
              <w:jc w:val="center"/>
              <w:rPr>
                <w:bCs/>
              </w:rPr>
            </w:pPr>
            <w:r w:rsidRPr="00B514EA">
              <w:rPr>
                <w:bCs/>
              </w:rPr>
              <w:t>1.2</w:t>
            </w:r>
          </w:p>
        </w:tc>
        <w:tc>
          <w:tcPr>
            <w:tcW w:w="3970" w:type="dxa"/>
            <w:vAlign w:val="center"/>
          </w:tcPr>
          <w:p w14:paraId="629D2ACA" w14:textId="77777777" w:rsidR="00B514EA" w:rsidRPr="00B514EA" w:rsidRDefault="00B514EA" w:rsidP="00B514EA">
            <w:pPr>
              <w:tabs>
                <w:tab w:val="left" w:pos="0"/>
              </w:tabs>
              <w:rPr>
                <w:bCs/>
              </w:rPr>
            </w:pPr>
            <w:r w:rsidRPr="00B514EA">
              <w:rPr>
                <w:bCs/>
              </w:rPr>
              <w:t>ООО «Анжерский горгаз»,</w:t>
            </w:r>
          </w:p>
          <w:p w14:paraId="427F6DCF" w14:textId="77777777" w:rsidR="00B514EA" w:rsidRPr="00B514EA" w:rsidRDefault="00B514EA" w:rsidP="00B514EA">
            <w:pPr>
              <w:tabs>
                <w:tab w:val="left" w:pos="0"/>
              </w:tabs>
              <w:rPr>
                <w:bCs/>
              </w:rPr>
            </w:pPr>
            <w:r w:rsidRPr="00B514EA">
              <w:rPr>
                <w:bCs/>
              </w:rPr>
              <w:t>ИНН 4246007405</w:t>
            </w:r>
          </w:p>
        </w:tc>
        <w:tc>
          <w:tcPr>
            <w:tcW w:w="1418" w:type="dxa"/>
            <w:vAlign w:val="center"/>
          </w:tcPr>
          <w:p w14:paraId="2DA483A7" w14:textId="77777777" w:rsidR="00B514EA" w:rsidRPr="00B514EA" w:rsidRDefault="00B514EA" w:rsidP="00B514EA">
            <w:pPr>
              <w:tabs>
                <w:tab w:val="left" w:pos="0"/>
              </w:tabs>
              <w:jc w:val="center"/>
            </w:pPr>
            <w:r w:rsidRPr="00B514EA">
              <w:t>руб</w:t>
            </w:r>
            <w:r w:rsidRPr="00B514EA">
              <w:rPr>
                <w:bCs/>
              </w:rPr>
              <w:t xml:space="preserve">/кг </w:t>
            </w:r>
          </w:p>
        </w:tc>
        <w:tc>
          <w:tcPr>
            <w:tcW w:w="1701" w:type="dxa"/>
            <w:vAlign w:val="center"/>
          </w:tcPr>
          <w:p w14:paraId="1B5B7543" w14:textId="77777777" w:rsidR="00B514EA" w:rsidRPr="00B514EA" w:rsidRDefault="00B514EA" w:rsidP="00B514EA">
            <w:pPr>
              <w:tabs>
                <w:tab w:val="left" w:pos="0"/>
              </w:tabs>
              <w:jc w:val="center"/>
              <w:rPr>
                <w:bCs/>
              </w:rPr>
            </w:pPr>
            <w:r w:rsidRPr="00B514EA">
              <w:rPr>
                <w:bCs/>
              </w:rPr>
              <w:t>32,96</w:t>
            </w:r>
          </w:p>
        </w:tc>
        <w:tc>
          <w:tcPr>
            <w:tcW w:w="1556" w:type="dxa"/>
            <w:vAlign w:val="center"/>
          </w:tcPr>
          <w:p w14:paraId="1EAE4BC8" w14:textId="77777777" w:rsidR="00B514EA" w:rsidRPr="00B514EA" w:rsidRDefault="00B514EA" w:rsidP="00B514EA">
            <w:pPr>
              <w:tabs>
                <w:tab w:val="left" w:pos="0"/>
              </w:tabs>
              <w:jc w:val="center"/>
              <w:rPr>
                <w:bCs/>
              </w:rPr>
            </w:pPr>
            <w:r w:rsidRPr="00B514EA">
              <w:rPr>
                <w:bCs/>
              </w:rPr>
              <w:t>34,61</w:t>
            </w:r>
          </w:p>
        </w:tc>
      </w:tr>
      <w:tr w:rsidR="00B514EA" w:rsidRPr="00B514EA" w14:paraId="5D7CF0C2" w14:textId="77777777" w:rsidTr="00321C1B">
        <w:trPr>
          <w:trHeight w:val="389"/>
          <w:jc w:val="center"/>
        </w:trPr>
        <w:tc>
          <w:tcPr>
            <w:tcW w:w="9348" w:type="dxa"/>
            <w:gridSpan w:val="5"/>
            <w:vAlign w:val="center"/>
          </w:tcPr>
          <w:p w14:paraId="0988BB0F" w14:textId="77777777" w:rsidR="00B514EA" w:rsidRPr="00B514EA" w:rsidRDefault="00B514EA" w:rsidP="00D92ED5">
            <w:pPr>
              <w:numPr>
                <w:ilvl w:val="0"/>
                <w:numId w:val="43"/>
              </w:numPr>
              <w:tabs>
                <w:tab w:val="left" w:pos="0"/>
              </w:tabs>
              <w:contextualSpacing/>
              <w:jc w:val="center"/>
              <w:rPr>
                <w:bCs/>
              </w:rPr>
            </w:pPr>
            <w:r w:rsidRPr="00B514EA">
              <w:rPr>
                <w:bCs/>
                <w:kern w:val="32"/>
                <w:lang w:eastAsia="en-US"/>
              </w:rPr>
              <w:t>Сжиженный</w:t>
            </w:r>
            <w:r w:rsidRPr="00B514EA">
              <w:rPr>
                <w:bCs/>
                <w:color w:val="000000"/>
                <w:kern w:val="32"/>
                <w:lang w:val="x-none" w:eastAsia="en-US"/>
              </w:rPr>
              <w:t xml:space="preserve"> газ</w:t>
            </w:r>
            <w:r w:rsidRPr="00B514EA">
              <w:rPr>
                <w:bCs/>
                <w:color w:val="000000"/>
                <w:kern w:val="32"/>
                <w:lang w:eastAsia="en-US"/>
              </w:rPr>
              <w:t xml:space="preserve"> из групповой резервуарной установки</w:t>
            </w:r>
          </w:p>
        </w:tc>
      </w:tr>
      <w:tr w:rsidR="00B514EA" w:rsidRPr="00B514EA" w14:paraId="0F1F3808" w14:textId="77777777" w:rsidTr="00321C1B">
        <w:trPr>
          <w:trHeight w:val="324"/>
          <w:jc w:val="center"/>
        </w:trPr>
        <w:tc>
          <w:tcPr>
            <w:tcW w:w="703" w:type="dxa"/>
            <w:vAlign w:val="center"/>
          </w:tcPr>
          <w:p w14:paraId="1D2D392A" w14:textId="77777777" w:rsidR="00B514EA" w:rsidRPr="00B514EA" w:rsidRDefault="00B514EA" w:rsidP="00B514EA">
            <w:pPr>
              <w:tabs>
                <w:tab w:val="left" w:pos="0"/>
              </w:tabs>
              <w:jc w:val="center"/>
              <w:rPr>
                <w:bCs/>
              </w:rPr>
            </w:pPr>
            <w:r w:rsidRPr="00B514EA">
              <w:rPr>
                <w:bCs/>
              </w:rPr>
              <w:t>2.1</w:t>
            </w:r>
          </w:p>
        </w:tc>
        <w:tc>
          <w:tcPr>
            <w:tcW w:w="3970" w:type="dxa"/>
            <w:vAlign w:val="center"/>
          </w:tcPr>
          <w:p w14:paraId="6AF6CF4E" w14:textId="77777777" w:rsidR="00B514EA" w:rsidRPr="00B514EA" w:rsidRDefault="00B514EA" w:rsidP="00B514EA">
            <w:pPr>
              <w:tabs>
                <w:tab w:val="left" w:pos="0"/>
              </w:tabs>
              <w:rPr>
                <w:bCs/>
              </w:rPr>
            </w:pPr>
            <w:r w:rsidRPr="00B514EA">
              <w:rPr>
                <w:bCs/>
              </w:rPr>
              <w:t xml:space="preserve">ООО «Чебуламежрайгаз», </w:t>
            </w:r>
          </w:p>
          <w:p w14:paraId="197BD561" w14:textId="77777777" w:rsidR="00B514EA" w:rsidRPr="00B514EA" w:rsidRDefault="00B514EA" w:rsidP="00B514EA">
            <w:pPr>
              <w:tabs>
                <w:tab w:val="left" w:pos="0"/>
              </w:tabs>
              <w:rPr>
                <w:bCs/>
              </w:rPr>
            </w:pPr>
            <w:r w:rsidRPr="00B514EA">
              <w:rPr>
                <w:bCs/>
              </w:rPr>
              <w:t xml:space="preserve">ИНН </w:t>
            </w:r>
            <w:r w:rsidRPr="00B514EA">
              <w:rPr>
                <w:bCs/>
                <w:color w:val="000000"/>
                <w:kern w:val="32"/>
                <w:lang w:val="x-none" w:eastAsia="en-US"/>
              </w:rPr>
              <w:t>4213011646</w:t>
            </w:r>
          </w:p>
        </w:tc>
        <w:tc>
          <w:tcPr>
            <w:tcW w:w="1418" w:type="dxa"/>
            <w:vAlign w:val="center"/>
          </w:tcPr>
          <w:p w14:paraId="3EB5AF66" w14:textId="77777777" w:rsidR="00B514EA" w:rsidRPr="00B514EA" w:rsidRDefault="00B514EA" w:rsidP="00B514EA">
            <w:pPr>
              <w:tabs>
                <w:tab w:val="left" w:pos="0"/>
              </w:tabs>
              <w:jc w:val="center"/>
            </w:pPr>
            <w:r w:rsidRPr="00B514EA">
              <w:t>руб</w:t>
            </w:r>
            <w:r w:rsidRPr="00B514EA">
              <w:rPr>
                <w:bCs/>
              </w:rPr>
              <w:t>/кг</w:t>
            </w:r>
          </w:p>
        </w:tc>
        <w:tc>
          <w:tcPr>
            <w:tcW w:w="1701" w:type="dxa"/>
            <w:vAlign w:val="center"/>
          </w:tcPr>
          <w:p w14:paraId="5B16A8A1" w14:textId="77777777" w:rsidR="00B514EA" w:rsidRPr="00B514EA" w:rsidRDefault="00B514EA" w:rsidP="00B514EA">
            <w:pPr>
              <w:tabs>
                <w:tab w:val="left" w:pos="0"/>
              </w:tabs>
              <w:jc w:val="center"/>
              <w:rPr>
                <w:bCs/>
              </w:rPr>
            </w:pPr>
            <w:r w:rsidRPr="00B514EA">
              <w:rPr>
                <w:bCs/>
              </w:rPr>
              <w:t>38,70</w:t>
            </w:r>
          </w:p>
        </w:tc>
        <w:tc>
          <w:tcPr>
            <w:tcW w:w="1556" w:type="dxa"/>
            <w:vAlign w:val="center"/>
          </w:tcPr>
          <w:p w14:paraId="0F501AC2" w14:textId="77777777" w:rsidR="00B514EA" w:rsidRPr="00B514EA" w:rsidRDefault="00B514EA" w:rsidP="00B514EA">
            <w:pPr>
              <w:tabs>
                <w:tab w:val="left" w:pos="0"/>
              </w:tabs>
              <w:jc w:val="center"/>
              <w:rPr>
                <w:bCs/>
              </w:rPr>
            </w:pPr>
            <w:r w:rsidRPr="00B514EA">
              <w:rPr>
                <w:bCs/>
              </w:rPr>
              <w:t>40,64</w:t>
            </w:r>
          </w:p>
        </w:tc>
      </w:tr>
    </w:tbl>
    <w:p w14:paraId="3BB53D2F" w14:textId="77777777" w:rsidR="00B514EA" w:rsidRPr="00B514EA" w:rsidRDefault="00B514EA" w:rsidP="00B514EA">
      <w:pPr>
        <w:spacing w:before="120"/>
        <w:ind w:firstLine="709"/>
        <w:jc w:val="both"/>
        <w:rPr>
          <w:sz w:val="28"/>
          <w:szCs w:val="28"/>
        </w:rPr>
      </w:pPr>
      <w:r w:rsidRPr="00B514EA">
        <w:rPr>
          <w:bCs/>
          <w:sz w:val="28"/>
          <w:szCs w:val="28"/>
        </w:rPr>
        <w:t>* Льготные тарифы установлены с учетом пункта 6 статьи 168 Налогового кодекса Российской Федерации (часть вторая).</w:t>
      </w:r>
    </w:p>
    <w:p w14:paraId="32F90958" w14:textId="77777777" w:rsidR="00B514EA" w:rsidRPr="00B514EA" w:rsidRDefault="00B514EA" w:rsidP="00B514EA">
      <w:pPr>
        <w:jc w:val="right"/>
        <w:rPr>
          <w:sz w:val="28"/>
          <w:szCs w:val="28"/>
        </w:rPr>
      </w:pPr>
    </w:p>
    <w:p w14:paraId="16E84392" w14:textId="77777777" w:rsidR="00B514EA" w:rsidRPr="00B514EA" w:rsidRDefault="00B514EA" w:rsidP="00B514EA">
      <w:pPr>
        <w:autoSpaceDE w:val="0"/>
        <w:autoSpaceDN w:val="0"/>
        <w:adjustRightInd w:val="0"/>
        <w:ind w:firstLine="567"/>
        <w:jc w:val="both"/>
        <w:rPr>
          <w:bCs/>
          <w:sz w:val="28"/>
          <w:szCs w:val="28"/>
        </w:rPr>
      </w:pPr>
    </w:p>
    <w:p w14:paraId="7B40D3E2" w14:textId="77777777" w:rsidR="00CF13AE" w:rsidRDefault="00CF13AE" w:rsidP="00101911">
      <w:pPr>
        <w:tabs>
          <w:tab w:val="left" w:pos="5580"/>
          <w:tab w:val="left" w:pos="9498"/>
        </w:tabs>
        <w:ind w:left="284" w:right="-569" w:firstLine="851"/>
        <w:sectPr w:rsidR="00CF13AE" w:rsidSect="00AE5199">
          <w:pgSz w:w="11906" w:h="16838"/>
          <w:pgMar w:top="1134" w:right="566" w:bottom="1134" w:left="567" w:header="708" w:footer="708" w:gutter="0"/>
          <w:cols w:space="708"/>
          <w:titlePg/>
          <w:docGrid w:linePitch="381"/>
        </w:sectPr>
      </w:pPr>
    </w:p>
    <w:p w14:paraId="5F873B62" w14:textId="4935C2D4" w:rsidR="00CF13AE" w:rsidRPr="001828C5" w:rsidRDefault="00CF13AE" w:rsidP="00CF13AE">
      <w:pPr>
        <w:tabs>
          <w:tab w:val="left" w:pos="5580"/>
          <w:tab w:val="left" w:pos="9498"/>
        </w:tabs>
        <w:ind w:left="-961" w:right="-569" w:firstLine="6631"/>
      </w:pPr>
      <w:r w:rsidRPr="001828C5">
        <w:lastRenderedPageBreak/>
        <w:t xml:space="preserve">Приложение № </w:t>
      </w:r>
      <w:r>
        <w:t>22</w:t>
      </w:r>
      <w:r>
        <w:t>6</w:t>
      </w:r>
      <w:r>
        <w:t xml:space="preserve"> </w:t>
      </w:r>
      <w:r w:rsidRPr="001828C5">
        <w:t xml:space="preserve">к </w:t>
      </w:r>
      <w:r>
        <w:t xml:space="preserve">протоколу </w:t>
      </w:r>
      <w:r w:rsidRPr="001828C5">
        <w:t>№ 8</w:t>
      </w:r>
      <w:r>
        <w:t>7</w:t>
      </w:r>
    </w:p>
    <w:p w14:paraId="61FDFD16" w14:textId="77777777" w:rsidR="00CF13AE" w:rsidRPr="001828C5" w:rsidRDefault="00CF13AE" w:rsidP="00CF13AE">
      <w:pPr>
        <w:tabs>
          <w:tab w:val="left" w:pos="5580"/>
          <w:tab w:val="left" w:pos="9498"/>
        </w:tabs>
        <w:ind w:left="-961" w:right="-569" w:firstLine="6631"/>
      </w:pPr>
      <w:r w:rsidRPr="001828C5">
        <w:t>заседания правления Региональной</w:t>
      </w:r>
    </w:p>
    <w:p w14:paraId="67E310B4" w14:textId="77777777" w:rsidR="00CF13AE" w:rsidRPr="001828C5" w:rsidRDefault="00CF13AE" w:rsidP="00CF13AE">
      <w:pPr>
        <w:tabs>
          <w:tab w:val="left" w:pos="5580"/>
          <w:tab w:val="left" w:pos="9498"/>
        </w:tabs>
        <w:ind w:left="-961" w:right="-569" w:firstLine="6631"/>
      </w:pPr>
      <w:r w:rsidRPr="001828C5">
        <w:t>энергетической комиссии</w:t>
      </w:r>
    </w:p>
    <w:p w14:paraId="0D04AFD2" w14:textId="77777777" w:rsidR="00CF13AE" w:rsidRDefault="00CF13AE" w:rsidP="00CF13AE">
      <w:pPr>
        <w:tabs>
          <w:tab w:val="left" w:pos="5580"/>
          <w:tab w:val="left" w:pos="9498"/>
        </w:tabs>
        <w:ind w:left="-961" w:right="-569" w:firstLine="6631"/>
      </w:pPr>
      <w:r w:rsidRPr="001828C5">
        <w:t xml:space="preserve">Кузбасса от </w:t>
      </w:r>
      <w:r>
        <w:t>20</w:t>
      </w:r>
      <w:r w:rsidRPr="001828C5">
        <w:t>.12.2021</w:t>
      </w:r>
    </w:p>
    <w:p w14:paraId="35CB45E6" w14:textId="010D7A25" w:rsidR="0004219E" w:rsidRDefault="0004219E" w:rsidP="00101911">
      <w:pPr>
        <w:tabs>
          <w:tab w:val="left" w:pos="5580"/>
          <w:tab w:val="left" w:pos="9498"/>
        </w:tabs>
        <w:ind w:left="284" w:right="-569" w:firstLine="851"/>
      </w:pPr>
    </w:p>
    <w:p w14:paraId="7118EB26" w14:textId="77777777" w:rsidR="00CF13AE" w:rsidRPr="00CF13AE" w:rsidRDefault="00CF13AE" w:rsidP="00CF13AE">
      <w:pPr>
        <w:keepNext/>
        <w:jc w:val="center"/>
        <w:outlineLvl w:val="0"/>
        <w:rPr>
          <w:b/>
          <w:iCs/>
          <w:sz w:val="28"/>
          <w:szCs w:val="28"/>
        </w:rPr>
      </w:pPr>
      <w:r w:rsidRPr="00CF13AE">
        <w:rPr>
          <w:b/>
          <w:iCs/>
          <w:sz w:val="28"/>
          <w:szCs w:val="28"/>
        </w:rPr>
        <w:t>Экспертное заключение</w:t>
      </w:r>
    </w:p>
    <w:p w14:paraId="6401F73B" w14:textId="77777777" w:rsidR="00CF13AE" w:rsidRPr="00CF13AE" w:rsidRDefault="00CF13AE" w:rsidP="00CF13AE">
      <w:pPr>
        <w:keepNext/>
        <w:jc w:val="center"/>
        <w:outlineLvl w:val="0"/>
        <w:rPr>
          <w:b/>
          <w:iCs/>
          <w:sz w:val="28"/>
          <w:szCs w:val="28"/>
        </w:rPr>
      </w:pPr>
      <w:r w:rsidRPr="00CF13AE">
        <w:rPr>
          <w:b/>
          <w:iCs/>
          <w:sz w:val="28"/>
          <w:szCs w:val="28"/>
        </w:rPr>
        <w:t>Региональной энергетической комиссии Кузбасса</w:t>
      </w:r>
    </w:p>
    <w:p w14:paraId="3A7677F6" w14:textId="77777777" w:rsidR="00CF13AE" w:rsidRPr="00CF13AE" w:rsidRDefault="00CF13AE" w:rsidP="00CF13AE">
      <w:pPr>
        <w:tabs>
          <w:tab w:val="left" w:pos="10206"/>
        </w:tabs>
        <w:jc w:val="center"/>
        <w:rPr>
          <w:sz w:val="28"/>
          <w:szCs w:val="28"/>
        </w:rPr>
      </w:pPr>
      <w:r w:rsidRPr="00CF13AE">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Юргинского муниципального округа на период </w:t>
      </w:r>
    </w:p>
    <w:p w14:paraId="6DE4F6ED" w14:textId="77777777" w:rsidR="00CF13AE" w:rsidRPr="00CF13AE" w:rsidRDefault="00CF13AE" w:rsidP="00CF13AE">
      <w:pPr>
        <w:tabs>
          <w:tab w:val="left" w:pos="10206"/>
        </w:tabs>
        <w:jc w:val="center"/>
        <w:rPr>
          <w:sz w:val="28"/>
          <w:szCs w:val="28"/>
        </w:rPr>
      </w:pPr>
      <w:r w:rsidRPr="00CF13AE">
        <w:rPr>
          <w:sz w:val="28"/>
          <w:szCs w:val="28"/>
        </w:rPr>
        <w:t xml:space="preserve">с 01.01.2022 по 31.12.2022 </w:t>
      </w:r>
    </w:p>
    <w:p w14:paraId="0537A4DC" w14:textId="77777777" w:rsidR="00CF13AE" w:rsidRDefault="00CF13AE" w:rsidP="00CF13AE">
      <w:pPr>
        <w:shd w:val="clear" w:color="auto" w:fill="FFFFFF"/>
        <w:jc w:val="center"/>
        <w:rPr>
          <w:i/>
          <w:sz w:val="28"/>
          <w:szCs w:val="28"/>
        </w:rPr>
      </w:pPr>
    </w:p>
    <w:p w14:paraId="25ABE362" w14:textId="2E8025D2" w:rsidR="00CF13AE" w:rsidRPr="00CF13AE" w:rsidRDefault="00CF13AE" w:rsidP="00CF13AE">
      <w:pPr>
        <w:shd w:val="clear" w:color="auto" w:fill="FFFFFF"/>
        <w:jc w:val="center"/>
        <w:rPr>
          <w:b/>
          <w:bCs/>
          <w:color w:val="000000"/>
          <w:sz w:val="28"/>
          <w:szCs w:val="28"/>
        </w:rPr>
      </w:pPr>
      <w:r w:rsidRPr="00CF13AE">
        <w:rPr>
          <w:b/>
          <w:bCs/>
          <w:color w:val="000000"/>
          <w:sz w:val="28"/>
          <w:szCs w:val="28"/>
        </w:rPr>
        <w:t>Нормативно методическая база</w:t>
      </w:r>
    </w:p>
    <w:p w14:paraId="4E3EE085" w14:textId="77777777" w:rsidR="00CF13AE" w:rsidRPr="00CF13AE" w:rsidRDefault="00CF13AE" w:rsidP="00CF13AE">
      <w:pPr>
        <w:widowControl w:val="0"/>
        <w:autoSpaceDE w:val="0"/>
        <w:autoSpaceDN w:val="0"/>
        <w:adjustRightInd w:val="0"/>
        <w:ind w:firstLine="709"/>
        <w:jc w:val="both"/>
      </w:pPr>
    </w:p>
    <w:p w14:paraId="5D3837D0" w14:textId="77777777" w:rsidR="00CF13AE" w:rsidRPr="00CF13AE" w:rsidRDefault="00CF13AE" w:rsidP="00CF13AE">
      <w:pPr>
        <w:ind w:firstLineChars="160" w:firstLine="448"/>
        <w:jc w:val="both"/>
        <w:rPr>
          <w:sz w:val="28"/>
          <w:szCs w:val="28"/>
        </w:rPr>
      </w:pPr>
      <w:r w:rsidRPr="00CF13AE">
        <w:rPr>
          <w:sz w:val="28"/>
          <w:szCs w:val="28"/>
        </w:rPr>
        <w:t xml:space="preserve">Тарифы подлежат регулированию в соответствии </w:t>
      </w:r>
      <w:r w:rsidRPr="00CF13AE">
        <w:rPr>
          <w:sz w:val="28"/>
          <w:szCs w:val="28"/>
          <w:lang w:val="en-US"/>
        </w:rPr>
        <w:t>c</w:t>
      </w:r>
      <w:r w:rsidRPr="00CF13AE">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50C21D2C" w14:textId="77777777" w:rsidR="00CF13AE" w:rsidRPr="00CF13AE" w:rsidRDefault="00CF13AE" w:rsidP="00CF13AE">
      <w:pPr>
        <w:ind w:firstLineChars="160" w:firstLine="448"/>
        <w:jc w:val="both"/>
        <w:rPr>
          <w:sz w:val="28"/>
          <w:szCs w:val="28"/>
        </w:rPr>
      </w:pPr>
      <w:r w:rsidRPr="00CF13AE">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41E60F6E" w14:textId="77777777" w:rsidR="00CF13AE" w:rsidRPr="00CF13AE" w:rsidRDefault="00CF13AE" w:rsidP="00CF13AE">
      <w:pPr>
        <w:ind w:firstLineChars="160" w:firstLine="448"/>
        <w:jc w:val="both"/>
        <w:rPr>
          <w:sz w:val="28"/>
          <w:szCs w:val="28"/>
        </w:rPr>
      </w:pPr>
      <w:r w:rsidRPr="00CF13AE">
        <w:rPr>
          <w:rFonts w:hint="eastAsia"/>
          <w:sz w:val="28"/>
          <w:szCs w:val="28"/>
        </w:rPr>
        <w:t>Распоряжением</w:t>
      </w:r>
      <w:r w:rsidRPr="00CF13AE">
        <w:rPr>
          <w:sz w:val="28"/>
          <w:szCs w:val="28"/>
        </w:rPr>
        <w:t xml:space="preserve"> </w:t>
      </w:r>
      <w:r w:rsidRPr="00CF13AE">
        <w:rPr>
          <w:rFonts w:hint="eastAsia"/>
          <w:sz w:val="28"/>
          <w:szCs w:val="28"/>
        </w:rPr>
        <w:t>Правительства</w:t>
      </w:r>
      <w:r w:rsidRPr="00CF13AE">
        <w:rPr>
          <w:sz w:val="28"/>
          <w:szCs w:val="28"/>
        </w:rPr>
        <w:t xml:space="preserve"> </w:t>
      </w:r>
      <w:r w:rsidRPr="00CF13AE">
        <w:rPr>
          <w:rFonts w:hint="eastAsia"/>
          <w:sz w:val="28"/>
          <w:szCs w:val="28"/>
        </w:rPr>
        <w:t>Российской</w:t>
      </w:r>
      <w:r w:rsidRPr="00CF13AE">
        <w:rPr>
          <w:sz w:val="28"/>
          <w:szCs w:val="28"/>
        </w:rPr>
        <w:t xml:space="preserve"> </w:t>
      </w:r>
      <w:r w:rsidRPr="00CF13AE">
        <w:rPr>
          <w:rFonts w:hint="eastAsia"/>
          <w:sz w:val="28"/>
          <w:szCs w:val="28"/>
        </w:rPr>
        <w:t>Федерации</w:t>
      </w:r>
      <w:r w:rsidRPr="00CF13AE">
        <w:rPr>
          <w:sz w:val="28"/>
          <w:szCs w:val="28"/>
        </w:rPr>
        <w:t xml:space="preserve"> </w:t>
      </w:r>
      <w:r w:rsidRPr="00CF13AE">
        <w:rPr>
          <w:rFonts w:hint="eastAsia"/>
          <w:sz w:val="28"/>
          <w:szCs w:val="28"/>
        </w:rPr>
        <w:t>от</w:t>
      </w:r>
      <w:r w:rsidRPr="00CF13AE">
        <w:rPr>
          <w:sz w:val="28"/>
          <w:szCs w:val="28"/>
        </w:rPr>
        <w:t xml:space="preserve"> 15.11.2018                  </w:t>
      </w:r>
      <w:r w:rsidRPr="00CF13AE">
        <w:rPr>
          <w:rFonts w:hint="eastAsia"/>
          <w:sz w:val="28"/>
          <w:szCs w:val="28"/>
        </w:rPr>
        <w:t>№</w:t>
      </w:r>
      <w:r w:rsidRPr="00CF13AE">
        <w:rPr>
          <w:sz w:val="28"/>
          <w:szCs w:val="28"/>
        </w:rPr>
        <w:t xml:space="preserve"> 2490-</w:t>
      </w:r>
      <w:r w:rsidRPr="00CF13AE">
        <w:rPr>
          <w:rFonts w:hint="eastAsia"/>
          <w:sz w:val="28"/>
          <w:szCs w:val="28"/>
        </w:rPr>
        <w:t>р</w:t>
      </w:r>
      <w:r w:rsidRPr="00CF13AE">
        <w:rPr>
          <w:sz w:val="28"/>
          <w:szCs w:val="28"/>
        </w:rPr>
        <w:t xml:space="preserve"> </w:t>
      </w:r>
      <w:r w:rsidRPr="00CF13AE">
        <w:rPr>
          <w:rFonts w:hint="eastAsia"/>
          <w:sz w:val="28"/>
          <w:szCs w:val="28"/>
        </w:rPr>
        <w:t>установлен</w:t>
      </w:r>
      <w:r w:rsidRPr="00CF13AE">
        <w:rPr>
          <w:sz w:val="28"/>
          <w:szCs w:val="28"/>
        </w:rPr>
        <w:t xml:space="preserve"> </w:t>
      </w:r>
      <w:r w:rsidRPr="00CF13AE">
        <w:rPr>
          <w:rFonts w:hint="eastAsia"/>
          <w:sz w:val="28"/>
          <w:szCs w:val="28"/>
        </w:rPr>
        <w:t>размер</w:t>
      </w:r>
      <w:r w:rsidRPr="00CF13AE">
        <w:rPr>
          <w:sz w:val="28"/>
          <w:szCs w:val="28"/>
        </w:rPr>
        <w:t xml:space="preserve"> </w:t>
      </w:r>
      <w:r w:rsidRPr="00CF13AE">
        <w:rPr>
          <w:rFonts w:hint="eastAsia"/>
          <w:sz w:val="28"/>
          <w:szCs w:val="28"/>
        </w:rPr>
        <w:t>предельно</w:t>
      </w:r>
      <w:r w:rsidRPr="00CF13AE">
        <w:rPr>
          <w:sz w:val="28"/>
          <w:szCs w:val="28"/>
        </w:rPr>
        <w:t xml:space="preserve"> </w:t>
      </w:r>
      <w:r w:rsidRPr="00CF13AE">
        <w:rPr>
          <w:rFonts w:hint="eastAsia"/>
          <w:sz w:val="28"/>
          <w:szCs w:val="28"/>
        </w:rPr>
        <w:t>допустимого</w:t>
      </w:r>
      <w:r w:rsidRPr="00CF13AE">
        <w:rPr>
          <w:sz w:val="28"/>
          <w:szCs w:val="28"/>
        </w:rPr>
        <w:t xml:space="preserve"> </w:t>
      </w:r>
      <w:r w:rsidRPr="00CF13AE">
        <w:rPr>
          <w:rFonts w:hint="eastAsia"/>
          <w:sz w:val="28"/>
          <w:szCs w:val="28"/>
        </w:rPr>
        <w:t>отклонения</w:t>
      </w:r>
      <w:r w:rsidRPr="00CF13AE">
        <w:rPr>
          <w:sz w:val="28"/>
          <w:szCs w:val="28"/>
        </w:rPr>
        <w:t xml:space="preserve"> </w:t>
      </w:r>
      <w:r w:rsidRPr="00CF13AE">
        <w:rPr>
          <w:rFonts w:hint="eastAsia"/>
          <w:sz w:val="28"/>
          <w:szCs w:val="28"/>
        </w:rPr>
        <w:t>по</w:t>
      </w:r>
      <w:r w:rsidRPr="00CF13AE">
        <w:rPr>
          <w:sz w:val="28"/>
          <w:szCs w:val="28"/>
        </w:rPr>
        <w:t xml:space="preserve"> </w:t>
      </w:r>
      <w:r w:rsidRPr="00CF13AE">
        <w:rPr>
          <w:rFonts w:hint="eastAsia"/>
          <w:sz w:val="28"/>
          <w:szCs w:val="28"/>
        </w:rPr>
        <w:t>отдельным</w:t>
      </w:r>
      <w:r w:rsidRPr="00CF13AE">
        <w:rPr>
          <w:sz w:val="28"/>
          <w:szCs w:val="28"/>
        </w:rPr>
        <w:t xml:space="preserve"> </w:t>
      </w:r>
      <w:r w:rsidRPr="00CF13AE">
        <w:rPr>
          <w:rFonts w:hint="eastAsia"/>
          <w:sz w:val="28"/>
          <w:szCs w:val="28"/>
        </w:rPr>
        <w:t>муниципальным</w:t>
      </w:r>
      <w:r w:rsidRPr="00CF13AE">
        <w:rPr>
          <w:sz w:val="28"/>
          <w:szCs w:val="28"/>
        </w:rPr>
        <w:t xml:space="preserve"> </w:t>
      </w:r>
      <w:r w:rsidRPr="00CF13AE">
        <w:rPr>
          <w:rFonts w:hint="eastAsia"/>
          <w:sz w:val="28"/>
          <w:szCs w:val="28"/>
        </w:rPr>
        <w:t>образованиям</w:t>
      </w:r>
      <w:r w:rsidRPr="00CF13AE">
        <w:rPr>
          <w:sz w:val="28"/>
          <w:szCs w:val="28"/>
        </w:rPr>
        <w:t xml:space="preserve"> </w:t>
      </w:r>
      <w:r w:rsidRPr="00CF13AE">
        <w:rPr>
          <w:rFonts w:hint="eastAsia"/>
          <w:sz w:val="28"/>
          <w:szCs w:val="28"/>
        </w:rPr>
        <w:t>Кемеровской</w:t>
      </w:r>
      <w:r w:rsidRPr="00CF13AE">
        <w:rPr>
          <w:sz w:val="28"/>
          <w:szCs w:val="28"/>
        </w:rPr>
        <w:t xml:space="preserve"> </w:t>
      </w:r>
      <w:r w:rsidRPr="00CF13AE">
        <w:rPr>
          <w:rFonts w:hint="eastAsia"/>
          <w:sz w:val="28"/>
          <w:szCs w:val="28"/>
        </w:rPr>
        <w:t>области</w:t>
      </w:r>
      <w:r w:rsidRPr="00CF13AE">
        <w:rPr>
          <w:sz w:val="28"/>
          <w:szCs w:val="28"/>
        </w:rPr>
        <w:t xml:space="preserve"> - Кузбасса </w:t>
      </w:r>
      <w:r w:rsidRPr="00CF13AE">
        <w:rPr>
          <w:rFonts w:hint="eastAsia"/>
          <w:sz w:val="28"/>
          <w:szCs w:val="28"/>
        </w:rPr>
        <w:t>от</w:t>
      </w:r>
      <w:r w:rsidRPr="00CF13AE">
        <w:rPr>
          <w:sz w:val="28"/>
          <w:szCs w:val="28"/>
        </w:rPr>
        <w:t xml:space="preserve"> </w:t>
      </w:r>
      <w:r w:rsidRPr="00CF13AE">
        <w:rPr>
          <w:rFonts w:hint="eastAsia"/>
          <w:sz w:val="28"/>
          <w:szCs w:val="28"/>
        </w:rPr>
        <w:t>величины</w:t>
      </w:r>
      <w:r w:rsidRPr="00CF13AE">
        <w:rPr>
          <w:sz w:val="28"/>
          <w:szCs w:val="28"/>
        </w:rPr>
        <w:t xml:space="preserve"> </w:t>
      </w:r>
      <w:r w:rsidRPr="00CF13AE">
        <w:rPr>
          <w:rFonts w:hint="eastAsia"/>
          <w:sz w:val="28"/>
          <w:szCs w:val="28"/>
        </w:rPr>
        <w:t>указанных</w:t>
      </w:r>
      <w:r w:rsidRPr="00CF13AE">
        <w:rPr>
          <w:sz w:val="28"/>
          <w:szCs w:val="28"/>
        </w:rPr>
        <w:t xml:space="preserve"> </w:t>
      </w:r>
      <w:r w:rsidRPr="00CF13AE">
        <w:rPr>
          <w:rFonts w:hint="eastAsia"/>
          <w:sz w:val="28"/>
          <w:szCs w:val="28"/>
        </w:rPr>
        <w:t>индексов</w:t>
      </w:r>
      <w:r w:rsidRPr="00CF13AE">
        <w:rPr>
          <w:sz w:val="28"/>
          <w:szCs w:val="28"/>
        </w:rPr>
        <w:t xml:space="preserve"> </w:t>
      </w:r>
      <w:r w:rsidRPr="00CF13AE">
        <w:rPr>
          <w:rFonts w:hint="eastAsia"/>
          <w:sz w:val="28"/>
          <w:szCs w:val="28"/>
        </w:rPr>
        <w:t>на</w:t>
      </w:r>
      <w:r w:rsidRPr="00CF13AE">
        <w:rPr>
          <w:sz w:val="28"/>
          <w:szCs w:val="28"/>
        </w:rPr>
        <w:t xml:space="preserve"> 2022 </w:t>
      </w:r>
      <w:r w:rsidRPr="00CF13AE">
        <w:rPr>
          <w:rFonts w:hint="eastAsia"/>
          <w:sz w:val="28"/>
          <w:szCs w:val="28"/>
        </w:rPr>
        <w:t>год</w:t>
      </w:r>
      <w:r w:rsidRPr="00CF13AE">
        <w:rPr>
          <w:sz w:val="28"/>
          <w:szCs w:val="28"/>
        </w:rPr>
        <w:t xml:space="preserve"> </w:t>
      </w:r>
      <w:r w:rsidRPr="00CF13AE">
        <w:rPr>
          <w:rFonts w:hint="eastAsia"/>
          <w:sz w:val="28"/>
          <w:szCs w:val="28"/>
        </w:rPr>
        <w:t>в</w:t>
      </w:r>
      <w:r w:rsidRPr="00CF13AE">
        <w:rPr>
          <w:sz w:val="28"/>
          <w:szCs w:val="28"/>
        </w:rPr>
        <w:t xml:space="preserve"> </w:t>
      </w:r>
      <w:r w:rsidRPr="00CF13AE">
        <w:rPr>
          <w:rFonts w:hint="eastAsia"/>
          <w:sz w:val="28"/>
          <w:szCs w:val="28"/>
        </w:rPr>
        <w:t>размере</w:t>
      </w:r>
      <w:r w:rsidRPr="00CF13AE">
        <w:rPr>
          <w:sz w:val="28"/>
          <w:szCs w:val="28"/>
        </w:rPr>
        <w:t xml:space="preserve"> 3%.</w:t>
      </w:r>
    </w:p>
    <w:p w14:paraId="31EABEC3" w14:textId="77777777" w:rsidR="00CF13AE" w:rsidRPr="00CF13AE" w:rsidRDefault="00CF13AE" w:rsidP="00CF13AE">
      <w:pPr>
        <w:widowControl w:val="0"/>
        <w:autoSpaceDE w:val="0"/>
        <w:autoSpaceDN w:val="0"/>
        <w:adjustRightInd w:val="0"/>
        <w:ind w:firstLineChars="160" w:firstLine="448"/>
        <w:jc w:val="both"/>
        <w:rPr>
          <w:sz w:val="28"/>
          <w:szCs w:val="28"/>
        </w:rPr>
      </w:pPr>
      <w:r w:rsidRPr="00CF13AE">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Юргинскому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15A5037A" w14:textId="77777777" w:rsidR="00CF13AE" w:rsidRPr="00CF13AE" w:rsidRDefault="00CF13AE" w:rsidP="00CF13AE">
      <w:pPr>
        <w:widowControl w:val="0"/>
        <w:autoSpaceDE w:val="0"/>
        <w:autoSpaceDN w:val="0"/>
        <w:adjustRightInd w:val="0"/>
        <w:ind w:firstLineChars="160" w:firstLine="448"/>
        <w:jc w:val="both"/>
        <w:rPr>
          <w:sz w:val="28"/>
          <w:szCs w:val="28"/>
        </w:rPr>
      </w:pPr>
      <w:r w:rsidRPr="00CF13AE">
        <w:rPr>
          <w:sz w:val="28"/>
          <w:szCs w:val="28"/>
        </w:rPr>
        <w:t xml:space="preserve">Экономически обоснованные тарифы питьевую воду, водоотведение для населения установлены постановлением Региональной энергетической комиссии Кузбасса (далее РЭК Кузбасса) от 30.11.2021 № 592 «О внесении </w:t>
      </w:r>
      <w:r w:rsidRPr="00CF13AE">
        <w:rPr>
          <w:sz w:val="28"/>
          <w:szCs w:val="28"/>
        </w:rPr>
        <w:lastRenderedPageBreak/>
        <w:t>изменений в постановление региональной энергетической комиссии Кемеровской области от 28.11.2019 № 506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(Юргинский муниципальный округ)» в части 2022 года».</w:t>
      </w:r>
    </w:p>
    <w:p w14:paraId="7683217B" w14:textId="77777777" w:rsidR="00CF13AE" w:rsidRPr="00CF13AE" w:rsidRDefault="00CF13AE" w:rsidP="00CF13AE">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CF13AE">
        <w:rPr>
          <w:sz w:val="28"/>
          <w:szCs w:val="28"/>
        </w:rPr>
        <w:t>Экономически обоснованные тарифы на горячую воду для населения установлены постановлением РЭК Кузбасса от 20.12.2021 № 840 «О внесении изменения в постановление региональной энергетической комиссии Кемеровской области от 28.11.2019 № 489 «Об установлении МУП «Комфорт» долгосрочных тарифов на горячую воду в открытой системе горячего водоснабжения (теплоснабжения), реализуемую на потребительском рынке Юргинского муниципального округа, на 2020-2022 годы» в части 2022 год».</w:t>
      </w:r>
    </w:p>
    <w:p w14:paraId="1FA85470" w14:textId="77777777" w:rsidR="00CF13AE" w:rsidRPr="00CF13AE" w:rsidRDefault="00CF13AE" w:rsidP="00CF13AE">
      <w:pPr>
        <w:widowControl w:val="0"/>
        <w:autoSpaceDE w:val="0"/>
        <w:autoSpaceDN w:val="0"/>
        <w:adjustRightInd w:val="0"/>
        <w:ind w:firstLineChars="160" w:firstLine="448"/>
        <w:jc w:val="both"/>
        <w:rPr>
          <w:sz w:val="28"/>
          <w:szCs w:val="28"/>
        </w:rPr>
      </w:pPr>
      <w:r w:rsidRPr="00CF13AE">
        <w:rPr>
          <w:sz w:val="28"/>
          <w:szCs w:val="28"/>
        </w:rPr>
        <w:t>Экономически обоснованные тарифы на тепловую энергию для населения установлены постановлением РЭК Кузбасса от 20.12.2021 № 838 «О внесении изменения в постановление региональной энергетической комиссии Кемеровской области от 28.11.2019 № 487 «Об установлении долгосрочных параметров регулирования и долгосрочных тарифов МУП «Комфорт» на тепловую энергию, реализуемую на потребительском рынке Юргинского муниципального округа, на 2020-2022 годы» в части 2022 года».</w:t>
      </w:r>
    </w:p>
    <w:p w14:paraId="17BBFDC5" w14:textId="77777777" w:rsidR="00CF13AE" w:rsidRPr="00CF13AE" w:rsidRDefault="00CF13AE" w:rsidP="00CF13AE">
      <w:pPr>
        <w:widowControl w:val="0"/>
        <w:autoSpaceDE w:val="0"/>
        <w:autoSpaceDN w:val="0"/>
        <w:adjustRightInd w:val="0"/>
        <w:ind w:firstLineChars="160" w:firstLine="448"/>
        <w:jc w:val="both"/>
        <w:rPr>
          <w:sz w:val="28"/>
          <w:szCs w:val="28"/>
        </w:rPr>
      </w:pPr>
      <w:r w:rsidRPr="00CF13AE">
        <w:rPr>
          <w:sz w:val="28"/>
          <w:szCs w:val="28"/>
        </w:rPr>
        <w:t>Цена на топливо твердое для населения установлена постановлениями РЭК Кузбасса:</w:t>
      </w:r>
    </w:p>
    <w:p w14:paraId="22032112" w14:textId="77777777" w:rsidR="00CF13AE" w:rsidRPr="00CF13AE" w:rsidRDefault="00CF13AE" w:rsidP="00CF13AE">
      <w:pPr>
        <w:widowControl w:val="0"/>
        <w:autoSpaceDE w:val="0"/>
        <w:autoSpaceDN w:val="0"/>
        <w:adjustRightInd w:val="0"/>
        <w:ind w:firstLineChars="160" w:firstLine="448"/>
        <w:jc w:val="both"/>
        <w:rPr>
          <w:rFonts w:eastAsiaTheme="minorHAnsi"/>
          <w:sz w:val="28"/>
          <w:szCs w:val="28"/>
          <w:shd w:val="clear" w:color="auto" w:fill="FFFFFF"/>
          <w:lang w:eastAsia="en-US"/>
        </w:rPr>
      </w:pPr>
      <w:bookmarkStart w:id="92" w:name="_Hlk89263664"/>
      <w:r w:rsidRPr="00CF13AE">
        <w:rPr>
          <w:rFonts w:eastAsiaTheme="minorHAnsi"/>
          <w:sz w:val="28"/>
          <w:szCs w:val="28"/>
          <w:shd w:val="clear" w:color="auto" w:fill="FFFFFF"/>
          <w:lang w:eastAsia="en-US"/>
        </w:rPr>
        <w:t>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D187359" w14:textId="77777777" w:rsidR="00CF13AE" w:rsidRPr="00CF13AE" w:rsidRDefault="00CF13AE" w:rsidP="00CF13AE">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CF13AE">
        <w:rPr>
          <w:rFonts w:eastAsiaTheme="minorHAnsi"/>
          <w:sz w:val="28"/>
          <w:szCs w:val="28"/>
          <w:shd w:val="clear" w:color="auto" w:fill="FFFFFF"/>
          <w:lang w:eastAsia="en-US"/>
        </w:rPr>
        <w:t>от 20.12.2021 № 870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5E0E05EE" w14:textId="77777777" w:rsidR="00CF13AE" w:rsidRPr="00CF13AE" w:rsidRDefault="00CF13AE" w:rsidP="00CF13AE">
      <w:pPr>
        <w:widowControl w:val="0"/>
        <w:autoSpaceDE w:val="0"/>
        <w:autoSpaceDN w:val="0"/>
        <w:adjustRightInd w:val="0"/>
        <w:ind w:firstLineChars="160" w:firstLine="448"/>
        <w:jc w:val="both"/>
        <w:rPr>
          <w:rFonts w:eastAsiaTheme="minorHAnsi"/>
          <w:color w:val="FF0000"/>
          <w:sz w:val="28"/>
          <w:szCs w:val="28"/>
          <w:shd w:val="clear" w:color="auto" w:fill="FFFFFF"/>
          <w:lang w:eastAsia="en-US"/>
        </w:rPr>
      </w:pPr>
      <w:r w:rsidRPr="00CF13AE">
        <w:rPr>
          <w:rFonts w:eastAsiaTheme="minorHAnsi"/>
          <w:color w:val="000000"/>
          <w:sz w:val="28"/>
          <w:szCs w:val="28"/>
          <w:lang w:eastAsia="en-US"/>
        </w:rPr>
        <w:t xml:space="preserve">Розничная цена на сжиженный газ, реализуемый населению для бытовых нужд </w:t>
      </w:r>
      <w:r w:rsidRPr="00CF13AE">
        <w:rPr>
          <w:sz w:val="28"/>
          <w:szCs w:val="28"/>
        </w:rPr>
        <w:t>установлена постановлением РЭК</w:t>
      </w:r>
      <w:bookmarkEnd w:id="92"/>
      <w:r w:rsidRPr="00CF13AE">
        <w:rPr>
          <w:sz w:val="28"/>
          <w:szCs w:val="28"/>
        </w:rPr>
        <w:t xml:space="preserve"> </w:t>
      </w:r>
      <w:r w:rsidRPr="00CF13AE">
        <w:rPr>
          <w:rFonts w:eastAsiaTheme="minorHAnsi"/>
          <w:bCs/>
          <w:sz w:val="28"/>
          <w:szCs w:val="28"/>
          <w:shd w:val="clear" w:color="auto" w:fill="FFFFFF"/>
          <w:lang w:eastAsia="en-US"/>
        </w:rPr>
        <w:t xml:space="preserve">от 20.12.2021 № 813 «Об установлении АО «Кузбассгазификация» розничной цены на сжиженный газ, реализуемый населению для бытовых нужд, на 2022 год». </w:t>
      </w:r>
    </w:p>
    <w:p w14:paraId="5B066B2D" w14:textId="77777777" w:rsidR="00CF13AE" w:rsidRPr="00CF13AE" w:rsidRDefault="00CF13AE" w:rsidP="00CF13AE">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CF13AE">
        <w:rPr>
          <w:rFonts w:eastAsiaTheme="minorHAnsi"/>
          <w:color w:val="000000" w:themeColor="text1"/>
          <w:sz w:val="28"/>
          <w:szCs w:val="28"/>
          <w:lang w:eastAsia="en-US"/>
        </w:rPr>
        <w:t xml:space="preserve">Экспертные заключения размещены на официальном сайте </w:t>
      </w:r>
      <w:hyperlink r:id="rId133" w:history="1">
        <w:r w:rsidRPr="00CF13AE">
          <w:rPr>
            <w:rFonts w:eastAsiaTheme="minorHAnsi"/>
            <w:color w:val="000000" w:themeColor="text1"/>
            <w:sz w:val="28"/>
            <w:szCs w:val="28"/>
            <w:u w:val="single"/>
            <w:lang w:val="en-US" w:eastAsia="en-US"/>
          </w:rPr>
          <w:t>www</w:t>
        </w:r>
        <w:r w:rsidRPr="00CF13AE">
          <w:rPr>
            <w:rFonts w:eastAsiaTheme="minorHAnsi"/>
            <w:color w:val="000000" w:themeColor="text1"/>
            <w:sz w:val="28"/>
            <w:szCs w:val="28"/>
            <w:u w:val="single"/>
            <w:lang w:eastAsia="en-US"/>
          </w:rPr>
          <w:t>.</w:t>
        </w:r>
        <w:r w:rsidRPr="00CF13AE">
          <w:rPr>
            <w:rFonts w:eastAsiaTheme="minorHAnsi"/>
            <w:color w:val="000000" w:themeColor="text1"/>
            <w:sz w:val="28"/>
            <w:szCs w:val="28"/>
            <w:u w:val="single"/>
            <w:lang w:val="en-US" w:eastAsia="en-US"/>
          </w:rPr>
          <w:t>recko</w:t>
        </w:r>
        <w:r w:rsidRPr="00CF13AE">
          <w:rPr>
            <w:rFonts w:eastAsiaTheme="minorHAnsi"/>
            <w:color w:val="000000" w:themeColor="text1"/>
            <w:sz w:val="28"/>
            <w:szCs w:val="28"/>
            <w:u w:val="single"/>
            <w:lang w:eastAsia="en-US"/>
          </w:rPr>
          <w:t>.</w:t>
        </w:r>
        <w:r w:rsidRPr="00CF13AE">
          <w:rPr>
            <w:rFonts w:eastAsiaTheme="minorHAnsi"/>
            <w:color w:val="000000" w:themeColor="text1"/>
            <w:sz w:val="28"/>
            <w:szCs w:val="28"/>
            <w:u w:val="single"/>
            <w:lang w:val="en-US" w:eastAsia="en-US"/>
          </w:rPr>
          <w:t>ru</w:t>
        </w:r>
      </w:hyperlink>
      <w:r w:rsidRPr="00CF13AE">
        <w:rPr>
          <w:rFonts w:eastAsiaTheme="minorHAnsi"/>
          <w:color w:val="000000" w:themeColor="text1"/>
          <w:sz w:val="28"/>
          <w:szCs w:val="28"/>
          <w:lang w:eastAsia="en-US"/>
        </w:rPr>
        <w:t xml:space="preserve"> во вкладке «Документы», разделе «</w:t>
      </w:r>
      <w:r w:rsidRPr="00CF13AE">
        <w:rPr>
          <w:rFonts w:eastAsiaTheme="minorHAnsi"/>
          <w:color w:val="000000" w:themeColor="text1"/>
          <w:sz w:val="28"/>
          <w:szCs w:val="28"/>
          <w:shd w:val="clear" w:color="auto" w:fill="FFFFFF"/>
          <w:lang w:eastAsia="en-US"/>
        </w:rPr>
        <w:t>Протоколы заседания Правления РЭК».</w:t>
      </w:r>
    </w:p>
    <w:p w14:paraId="204A96E2" w14:textId="77777777" w:rsidR="00CF13AE" w:rsidRPr="00CF13AE" w:rsidRDefault="00CF13AE" w:rsidP="00CF13AE">
      <w:pPr>
        <w:widowControl w:val="0"/>
        <w:autoSpaceDE w:val="0"/>
        <w:autoSpaceDN w:val="0"/>
        <w:adjustRightInd w:val="0"/>
        <w:ind w:firstLineChars="160" w:firstLine="450"/>
        <w:jc w:val="both"/>
        <w:rPr>
          <w:b/>
          <w:bCs/>
          <w:sz w:val="28"/>
          <w:szCs w:val="28"/>
        </w:rPr>
      </w:pPr>
    </w:p>
    <w:p w14:paraId="688B2767" w14:textId="77777777" w:rsidR="00CF13AE" w:rsidRPr="00CF13AE" w:rsidRDefault="00CF13AE" w:rsidP="00CF13AE">
      <w:pPr>
        <w:widowControl w:val="0"/>
        <w:autoSpaceDE w:val="0"/>
        <w:autoSpaceDN w:val="0"/>
        <w:adjustRightInd w:val="0"/>
        <w:ind w:firstLineChars="160" w:firstLine="450"/>
        <w:jc w:val="center"/>
        <w:rPr>
          <w:b/>
          <w:bCs/>
          <w:sz w:val="28"/>
          <w:szCs w:val="28"/>
        </w:rPr>
      </w:pPr>
      <w:r w:rsidRPr="00CF13AE">
        <w:rPr>
          <w:b/>
          <w:bCs/>
          <w:sz w:val="28"/>
          <w:szCs w:val="28"/>
        </w:rPr>
        <w:t>Размер предельных индексов изменения платы граждан                               на коммунальные услуги</w:t>
      </w:r>
    </w:p>
    <w:p w14:paraId="3D738950" w14:textId="77777777" w:rsidR="00CF13AE" w:rsidRPr="00CF13AE" w:rsidRDefault="00CF13AE" w:rsidP="00CF13AE">
      <w:pPr>
        <w:autoSpaceDE w:val="0"/>
        <w:autoSpaceDN w:val="0"/>
        <w:adjustRightInd w:val="0"/>
        <w:ind w:firstLineChars="160" w:firstLine="448"/>
        <w:jc w:val="both"/>
        <w:rPr>
          <w:rFonts w:eastAsiaTheme="minorHAnsi"/>
          <w:sz w:val="28"/>
          <w:szCs w:val="28"/>
          <w:lang w:eastAsia="en-US"/>
        </w:rPr>
      </w:pPr>
      <w:r w:rsidRPr="00CF13AE">
        <w:rPr>
          <w:rFonts w:eastAsiaTheme="minorHAnsi"/>
          <w:sz w:val="28"/>
          <w:szCs w:val="28"/>
          <w:lang w:eastAsia="en-US"/>
        </w:rPr>
        <w:t>Предельные индексы (</w:t>
      </w:r>
      <w:r w:rsidRPr="00CF13AE">
        <w:rPr>
          <w:rFonts w:eastAsiaTheme="minorHAnsi"/>
          <w:noProof/>
          <w:position w:val="-13"/>
          <w:sz w:val="28"/>
          <w:szCs w:val="28"/>
          <w:lang w:eastAsia="en-US"/>
        </w:rPr>
        <w:drawing>
          <wp:inline distT="0" distB="0" distL="0" distR="0" wp14:anchorId="4806B61C" wp14:editId="4485187A">
            <wp:extent cx="790575" cy="342900"/>
            <wp:effectExtent l="0" t="0" r="9525" b="0"/>
            <wp:docPr id="216077" name="Рисунок 21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F13AE">
        <w:rPr>
          <w:rFonts w:eastAsiaTheme="minorHAnsi"/>
          <w:sz w:val="28"/>
          <w:szCs w:val="28"/>
          <w:lang w:eastAsia="en-US"/>
        </w:rPr>
        <w:t xml:space="preserve">) (процентов) на первый год долгосрочного периода регулирования определяются как отношение </w:t>
      </w:r>
      <w:r w:rsidRPr="00CF13AE">
        <w:rPr>
          <w:rFonts w:eastAsiaTheme="minorHAnsi"/>
          <w:sz w:val="28"/>
          <w:szCs w:val="28"/>
          <w:lang w:eastAsia="en-US"/>
        </w:rPr>
        <w:lastRenderedPageBreak/>
        <w:t>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4679550" w14:textId="77777777" w:rsidR="00CF13AE" w:rsidRPr="00CF13AE" w:rsidRDefault="00CF13AE" w:rsidP="00CF13AE">
      <w:pPr>
        <w:autoSpaceDE w:val="0"/>
        <w:autoSpaceDN w:val="0"/>
        <w:adjustRightInd w:val="0"/>
        <w:ind w:firstLine="540"/>
        <w:jc w:val="both"/>
        <w:outlineLvl w:val="0"/>
        <w:rPr>
          <w:rFonts w:eastAsiaTheme="minorHAnsi"/>
          <w:sz w:val="28"/>
          <w:szCs w:val="28"/>
          <w:lang w:eastAsia="en-US"/>
        </w:rPr>
      </w:pPr>
    </w:p>
    <w:p w14:paraId="64D7C9F8" w14:textId="77777777" w:rsidR="00CF13AE" w:rsidRPr="00CF13AE" w:rsidRDefault="00CF13AE" w:rsidP="00CF13AE">
      <w:pPr>
        <w:autoSpaceDE w:val="0"/>
        <w:autoSpaceDN w:val="0"/>
        <w:adjustRightInd w:val="0"/>
        <w:jc w:val="center"/>
        <w:rPr>
          <w:rFonts w:eastAsiaTheme="minorHAnsi"/>
          <w:sz w:val="28"/>
          <w:szCs w:val="28"/>
          <w:lang w:eastAsia="en-US"/>
        </w:rPr>
      </w:pPr>
      <w:r w:rsidRPr="00CF13AE">
        <w:rPr>
          <w:rFonts w:eastAsiaTheme="minorHAnsi"/>
          <w:noProof/>
          <w:position w:val="-40"/>
          <w:sz w:val="28"/>
          <w:szCs w:val="28"/>
          <w:lang w:eastAsia="en-US"/>
        </w:rPr>
        <w:drawing>
          <wp:inline distT="0" distB="0" distL="0" distR="0" wp14:anchorId="4108E506" wp14:editId="0D46F5D1">
            <wp:extent cx="3629025" cy="695325"/>
            <wp:effectExtent l="0" t="0" r="9525" b="9525"/>
            <wp:docPr id="216078" name="Рисунок 21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F13AE">
        <w:rPr>
          <w:rFonts w:eastAsiaTheme="minorHAnsi"/>
          <w:sz w:val="28"/>
          <w:szCs w:val="28"/>
          <w:lang w:eastAsia="en-US"/>
        </w:rPr>
        <w:t>,</w:t>
      </w:r>
    </w:p>
    <w:p w14:paraId="456C19DE" w14:textId="77777777" w:rsidR="00CF13AE" w:rsidRPr="00CF13AE" w:rsidRDefault="00CF13AE" w:rsidP="00CF13AE">
      <w:pPr>
        <w:autoSpaceDE w:val="0"/>
        <w:autoSpaceDN w:val="0"/>
        <w:adjustRightInd w:val="0"/>
        <w:jc w:val="center"/>
        <w:rPr>
          <w:rFonts w:eastAsiaTheme="minorHAnsi"/>
          <w:sz w:val="28"/>
          <w:szCs w:val="28"/>
          <w:lang w:eastAsia="en-US"/>
        </w:rPr>
      </w:pPr>
    </w:p>
    <w:p w14:paraId="5F292D44" w14:textId="77777777" w:rsidR="00CF13AE" w:rsidRPr="00CF13AE" w:rsidRDefault="00CF13AE" w:rsidP="00CF13AE">
      <w:pPr>
        <w:autoSpaceDE w:val="0"/>
        <w:autoSpaceDN w:val="0"/>
        <w:adjustRightInd w:val="0"/>
        <w:ind w:firstLine="540"/>
        <w:jc w:val="both"/>
        <w:rPr>
          <w:rFonts w:eastAsiaTheme="minorHAnsi"/>
          <w:sz w:val="28"/>
          <w:szCs w:val="28"/>
          <w:lang w:eastAsia="en-US"/>
        </w:rPr>
      </w:pPr>
      <w:r w:rsidRPr="00CF13AE">
        <w:rPr>
          <w:rFonts w:eastAsiaTheme="minorHAnsi"/>
          <w:sz w:val="28"/>
          <w:szCs w:val="28"/>
          <w:lang w:eastAsia="en-US"/>
        </w:rPr>
        <w:t>где:</w:t>
      </w:r>
    </w:p>
    <w:p w14:paraId="49BA7ED1"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5"/>
          <w:sz w:val="28"/>
          <w:szCs w:val="28"/>
          <w:lang w:eastAsia="en-US"/>
        </w:rPr>
        <w:drawing>
          <wp:inline distT="0" distB="0" distL="0" distR="0" wp14:anchorId="76511635" wp14:editId="1FCDF3CE">
            <wp:extent cx="561975" cy="371475"/>
            <wp:effectExtent l="0" t="0" r="9525" b="9525"/>
            <wp:docPr id="216079" name="Рисунок 21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F13AE">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29FEE19"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5"/>
          <w:sz w:val="28"/>
          <w:szCs w:val="28"/>
          <w:lang w:eastAsia="en-US"/>
        </w:rPr>
        <w:drawing>
          <wp:inline distT="0" distB="0" distL="0" distR="0" wp14:anchorId="3B0EE5C0" wp14:editId="4590CE44">
            <wp:extent cx="819150" cy="371475"/>
            <wp:effectExtent l="0" t="0" r="0" b="9525"/>
            <wp:docPr id="216080" name="Рисунок 21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F13AE">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C7DE437"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sz w:val="28"/>
          <w:szCs w:val="28"/>
          <w:lang w:eastAsia="en-US"/>
        </w:rPr>
        <w:t>j - месяц года долгосрочного периода.</w:t>
      </w:r>
    </w:p>
    <w:p w14:paraId="24A8CF20" w14:textId="77777777" w:rsidR="00CF13AE" w:rsidRPr="00CF13AE" w:rsidRDefault="00CF13AE" w:rsidP="00CF13AE">
      <w:pPr>
        <w:autoSpaceDE w:val="0"/>
        <w:autoSpaceDN w:val="0"/>
        <w:adjustRightInd w:val="0"/>
        <w:spacing w:before="280"/>
        <w:ind w:left="-284" w:firstLine="824"/>
        <w:jc w:val="both"/>
        <w:rPr>
          <w:rFonts w:eastAsiaTheme="minorHAnsi"/>
          <w:sz w:val="28"/>
          <w:szCs w:val="28"/>
          <w:lang w:eastAsia="en-US"/>
        </w:rPr>
      </w:pPr>
      <w:r w:rsidRPr="00CF13AE">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B1EBA7D" w14:textId="77777777" w:rsidR="00CF13AE" w:rsidRPr="00CF13AE" w:rsidRDefault="00CF13AE" w:rsidP="00CF13AE">
      <w:pPr>
        <w:autoSpaceDE w:val="0"/>
        <w:autoSpaceDN w:val="0"/>
        <w:adjustRightInd w:val="0"/>
        <w:ind w:firstLine="540"/>
        <w:jc w:val="both"/>
        <w:rPr>
          <w:rFonts w:eastAsiaTheme="minorHAnsi"/>
          <w:sz w:val="28"/>
          <w:szCs w:val="28"/>
          <w:lang w:eastAsia="en-US"/>
        </w:rPr>
      </w:pPr>
      <w:r w:rsidRPr="00CF13AE">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64E552A1" w14:textId="77777777" w:rsidR="00CF13AE" w:rsidRPr="00CF13AE" w:rsidRDefault="00CF13AE" w:rsidP="00CF13AE">
      <w:pPr>
        <w:autoSpaceDE w:val="0"/>
        <w:autoSpaceDN w:val="0"/>
        <w:adjustRightInd w:val="0"/>
        <w:ind w:firstLine="567"/>
        <w:jc w:val="both"/>
        <w:rPr>
          <w:rFonts w:eastAsiaTheme="minorHAnsi"/>
          <w:sz w:val="28"/>
          <w:szCs w:val="28"/>
          <w:lang w:eastAsia="en-US"/>
        </w:rPr>
      </w:pPr>
      <w:r w:rsidRPr="00CF13AE">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CF13AE">
        <w:rPr>
          <w:rFonts w:eastAsiaTheme="minorHAnsi"/>
          <w:noProof/>
          <w:position w:val="-15"/>
          <w:sz w:val="28"/>
          <w:szCs w:val="28"/>
          <w:lang w:eastAsia="en-US"/>
        </w:rPr>
        <w:drawing>
          <wp:inline distT="0" distB="0" distL="0" distR="0" wp14:anchorId="5F45E689" wp14:editId="17A9FBD3">
            <wp:extent cx="542925" cy="371475"/>
            <wp:effectExtent l="0" t="0" r="9525" b="9525"/>
            <wp:docPr id="216081" name="Рисунок 2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F13AE">
        <w:rPr>
          <w:rFonts w:eastAsiaTheme="minorHAnsi"/>
          <w:sz w:val="28"/>
          <w:szCs w:val="28"/>
          <w:lang w:eastAsia="en-US"/>
        </w:rPr>
        <w:t>) определяется по формуле:</w:t>
      </w:r>
    </w:p>
    <w:p w14:paraId="4C9FE931" w14:textId="77777777" w:rsidR="00CF13AE" w:rsidRPr="00CF13AE" w:rsidRDefault="00CF13AE" w:rsidP="00CF13AE">
      <w:pPr>
        <w:autoSpaceDE w:val="0"/>
        <w:autoSpaceDN w:val="0"/>
        <w:adjustRightInd w:val="0"/>
        <w:ind w:firstLine="540"/>
        <w:jc w:val="both"/>
        <w:outlineLvl w:val="0"/>
        <w:rPr>
          <w:rFonts w:eastAsiaTheme="minorHAnsi"/>
          <w:sz w:val="28"/>
          <w:szCs w:val="28"/>
          <w:lang w:eastAsia="en-US"/>
        </w:rPr>
      </w:pPr>
    </w:p>
    <w:p w14:paraId="2DC1DC90" w14:textId="77777777" w:rsidR="00CF13AE" w:rsidRPr="00CF13AE" w:rsidRDefault="00CF13AE" w:rsidP="00CF13AE">
      <w:pPr>
        <w:autoSpaceDE w:val="0"/>
        <w:autoSpaceDN w:val="0"/>
        <w:adjustRightInd w:val="0"/>
        <w:jc w:val="center"/>
        <w:rPr>
          <w:rFonts w:eastAsiaTheme="minorHAnsi"/>
          <w:sz w:val="28"/>
          <w:szCs w:val="28"/>
          <w:lang w:eastAsia="en-US"/>
        </w:rPr>
      </w:pPr>
      <w:r w:rsidRPr="00CF13AE">
        <w:rPr>
          <w:rFonts w:eastAsiaTheme="minorHAnsi"/>
          <w:noProof/>
          <w:position w:val="-15"/>
          <w:sz w:val="28"/>
          <w:szCs w:val="28"/>
          <w:lang w:eastAsia="en-US"/>
        </w:rPr>
        <w:lastRenderedPageBreak/>
        <w:drawing>
          <wp:inline distT="0" distB="0" distL="0" distR="0" wp14:anchorId="6F2E9043" wp14:editId="68614689">
            <wp:extent cx="2724150" cy="371475"/>
            <wp:effectExtent l="0" t="0" r="0" b="9525"/>
            <wp:docPr id="216082" name="Рисунок 21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F13AE">
        <w:rPr>
          <w:rFonts w:eastAsiaTheme="minorHAnsi"/>
          <w:sz w:val="28"/>
          <w:szCs w:val="28"/>
          <w:lang w:eastAsia="en-US"/>
        </w:rPr>
        <w:t>,</w:t>
      </w:r>
    </w:p>
    <w:p w14:paraId="0137390A" w14:textId="77777777" w:rsidR="00CF13AE" w:rsidRPr="00CF13AE" w:rsidRDefault="00CF13AE" w:rsidP="00CF13AE">
      <w:pPr>
        <w:autoSpaceDE w:val="0"/>
        <w:autoSpaceDN w:val="0"/>
        <w:adjustRightInd w:val="0"/>
        <w:ind w:firstLine="540"/>
        <w:jc w:val="both"/>
        <w:rPr>
          <w:rFonts w:eastAsiaTheme="minorHAnsi"/>
          <w:sz w:val="28"/>
          <w:szCs w:val="28"/>
          <w:lang w:eastAsia="en-US"/>
        </w:rPr>
      </w:pPr>
    </w:p>
    <w:p w14:paraId="3E93D501" w14:textId="77777777" w:rsidR="00CF13AE" w:rsidRPr="00CF13AE" w:rsidRDefault="00CF13AE" w:rsidP="00CF13AE">
      <w:pPr>
        <w:autoSpaceDE w:val="0"/>
        <w:autoSpaceDN w:val="0"/>
        <w:adjustRightInd w:val="0"/>
        <w:ind w:firstLine="540"/>
        <w:jc w:val="both"/>
        <w:rPr>
          <w:rFonts w:eastAsiaTheme="minorHAnsi"/>
          <w:sz w:val="28"/>
          <w:szCs w:val="28"/>
          <w:lang w:eastAsia="en-US"/>
        </w:rPr>
      </w:pPr>
      <w:r w:rsidRPr="00CF13AE">
        <w:rPr>
          <w:rFonts w:eastAsiaTheme="minorHAnsi"/>
          <w:sz w:val="28"/>
          <w:szCs w:val="28"/>
          <w:lang w:eastAsia="en-US"/>
        </w:rPr>
        <w:t>где:</w:t>
      </w:r>
    </w:p>
    <w:p w14:paraId="485F4CD3"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5"/>
          <w:sz w:val="28"/>
          <w:szCs w:val="28"/>
          <w:lang w:eastAsia="en-US"/>
        </w:rPr>
        <w:drawing>
          <wp:inline distT="0" distB="0" distL="0" distR="0" wp14:anchorId="76DBDAB2" wp14:editId="6B61D234">
            <wp:extent cx="561975" cy="371475"/>
            <wp:effectExtent l="0" t="0" r="9525" b="9525"/>
            <wp:docPr id="216083" name="Рисунок 21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F13AE">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B130835"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5"/>
          <w:sz w:val="28"/>
          <w:szCs w:val="28"/>
          <w:lang w:eastAsia="en-US"/>
        </w:rPr>
        <w:drawing>
          <wp:inline distT="0" distB="0" distL="0" distR="0" wp14:anchorId="22C9F254" wp14:editId="38624779">
            <wp:extent cx="504825" cy="371475"/>
            <wp:effectExtent l="0" t="0" r="9525" b="9525"/>
            <wp:docPr id="216084" name="Рисунок 21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F13AE">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42E8CA7" w14:textId="77777777" w:rsidR="00CF13AE" w:rsidRPr="00CF13AE" w:rsidRDefault="00CF13AE" w:rsidP="00CF13AE">
      <w:pPr>
        <w:autoSpaceDE w:val="0"/>
        <w:autoSpaceDN w:val="0"/>
        <w:adjustRightInd w:val="0"/>
        <w:ind w:firstLine="539"/>
        <w:jc w:val="both"/>
        <w:rPr>
          <w:rFonts w:eastAsiaTheme="minorHAnsi"/>
          <w:sz w:val="28"/>
          <w:szCs w:val="28"/>
          <w:lang w:eastAsia="en-US"/>
        </w:rPr>
      </w:pPr>
      <w:r w:rsidRPr="00CF13AE">
        <w:rPr>
          <w:rFonts w:eastAsiaTheme="minorHAnsi"/>
          <w:noProof/>
          <w:position w:val="-11"/>
          <w:sz w:val="28"/>
          <w:szCs w:val="28"/>
          <w:lang w:eastAsia="en-US"/>
        </w:rPr>
        <w:drawing>
          <wp:inline distT="0" distB="0" distL="0" distR="0" wp14:anchorId="2D5CC752" wp14:editId="5B5770E0">
            <wp:extent cx="466725" cy="323850"/>
            <wp:effectExtent l="0" t="0" r="9525" b="0"/>
            <wp:docPr id="216085" name="Рисунок 21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F13AE">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8D6D3BC" w14:textId="77777777" w:rsidR="00CF13AE" w:rsidRPr="00CF13AE" w:rsidRDefault="00CF13AE" w:rsidP="00CF13AE">
      <w:pPr>
        <w:autoSpaceDE w:val="0"/>
        <w:autoSpaceDN w:val="0"/>
        <w:adjustRightInd w:val="0"/>
        <w:ind w:firstLine="539"/>
        <w:jc w:val="both"/>
        <w:rPr>
          <w:rFonts w:eastAsiaTheme="minorHAnsi"/>
          <w:sz w:val="28"/>
          <w:szCs w:val="28"/>
          <w:lang w:eastAsia="en-US"/>
        </w:rPr>
      </w:pPr>
      <w:r w:rsidRPr="00CF13AE">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F13AE">
        <w:rPr>
          <w:rFonts w:eastAsiaTheme="minorHAnsi"/>
          <w:noProof/>
          <w:position w:val="-15"/>
          <w:sz w:val="28"/>
          <w:szCs w:val="28"/>
          <w:lang w:eastAsia="en-US"/>
        </w:rPr>
        <w:drawing>
          <wp:inline distT="0" distB="0" distL="0" distR="0" wp14:anchorId="44922448" wp14:editId="3586AF01">
            <wp:extent cx="561975" cy="371475"/>
            <wp:effectExtent l="0" t="0" r="9525" b="9525"/>
            <wp:docPr id="216086" name="Рисунок 21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F13AE">
        <w:rPr>
          <w:rFonts w:eastAsiaTheme="minorHAnsi"/>
          <w:sz w:val="28"/>
          <w:szCs w:val="28"/>
          <w:lang w:eastAsia="en-US"/>
        </w:rPr>
        <w:t>) определяется по формуле:</w:t>
      </w:r>
    </w:p>
    <w:p w14:paraId="2485B0E2" w14:textId="77777777" w:rsidR="00CF13AE" w:rsidRPr="00CF13AE" w:rsidRDefault="00CF13AE" w:rsidP="00CF13AE">
      <w:pPr>
        <w:autoSpaceDE w:val="0"/>
        <w:autoSpaceDN w:val="0"/>
        <w:adjustRightInd w:val="0"/>
        <w:jc w:val="center"/>
        <w:rPr>
          <w:rFonts w:eastAsiaTheme="minorHAnsi"/>
          <w:sz w:val="28"/>
          <w:szCs w:val="28"/>
          <w:lang w:eastAsia="en-US"/>
        </w:rPr>
      </w:pPr>
      <w:r w:rsidRPr="00CF13AE">
        <w:rPr>
          <w:rFonts w:eastAsiaTheme="minorHAnsi"/>
          <w:noProof/>
          <w:position w:val="-19"/>
          <w:sz w:val="28"/>
          <w:szCs w:val="28"/>
          <w:lang w:eastAsia="en-US"/>
        </w:rPr>
        <w:drawing>
          <wp:inline distT="0" distB="0" distL="0" distR="0" wp14:anchorId="0AF492D5" wp14:editId="63B1A435">
            <wp:extent cx="5153025" cy="428625"/>
            <wp:effectExtent l="0" t="0" r="0" b="0"/>
            <wp:docPr id="216087" name="Рисунок 21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F13AE">
        <w:rPr>
          <w:rFonts w:eastAsiaTheme="minorHAnsi"/>
          <w:sz w:val="28"/>
          <w:szCs w:val="28"/>
          <w:lang w:eastAsia="en-US"/>
        </w:rPr>
        <w:t>,</w:t>
      </w:r>
    </w:p>
    <w:p w14:paraId="37DFA2EC" w14:textId="77777777" w:rsidR="00CF13AE" w:rsidRPr="00CF13AE" w:rsidRDefault="00CF13AE" w:rsidP="00CF13AE">
      <w:pPr>
        <w:autoSpaceDE w:val="0"/>
        <w:autoSpaceDN w:val="0"/>
        <w:adjustRightInd w:val="0"/>
        <w:ind w:firstLine="540"/>
        <w:jc w:val="both"/>
        <w:rPr>
          <w:rFonts w:eastAsiaTheme="minorHAnsi"/>
          <w:sz w:val="28"/>
          <w:szCs w:val="28"/>
          <w:lang w:eastAsia="en-US"/>
        </w:rPr>
      </w:pPr>
    </w:p>
    <w:p w14:paraId="197A02E4" w14:textId="77777777" w:rsidR="00CF13AE" w:rsidRPr="00CF13AE" w:rsidRDefault="00CF13AE" w:rsidP="00CF13AE">
      <w:pPr>
        <w:autoSpaceDE w:val="0"/>
        <w:autoSpaceDN w:val="0"/>
        <w:adjustRightInd w:val="0"/>
        <w:ind w:firstLine="540"/>
        <w:jc w:val="both"/>
        <w:rPr>
          <w:rFonts w:eastAsiaTheme="minorHAnsi"/>
          <w:sz w:val="28"/>
          <w:szCs w:val="28"/>
          <w:lang w:eastAsia="en-US"/>
        </w:rPr>
      </w:pPr>
      <w:r w:rsidRPr="00CF13AE">
        <w:rPr>
          <w:rFonts w:eastAsiaTheme="minorHAnsi"/>
          <w:sz w:val="28"/>
          <w:szCs w:val="28"/>
          <w:lang w:eastAsia="en-US"/>
        </w:rPr>
        <w:t>где:</w:t>
      </w:r>
    </w:p>
    <w:p w14:paraId="78CD9F6B"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sz w:val="28"/>
          <w:szCs w:val="28"/>
          <w:lang w:eastAsia="en-US"/>
        </w:rPr>
        <w:t>s - количество видов коммунальных услуг;</w:t>
      </w:r>
    </w:p>
    <w:p w14:paraId="0369CDBA"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D0603CF"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3"/>
          <w:sz w:val="28"/>
          <w:szCs w:val="28"/>
          <w:lang w:eastAsia="en-US"/>
        </w:rPr>
        <w:drawing>
          <wp:inline distT="0" distB="0" distL="0" distR="0" wp14:anchorId="30F57340" wp14:editId="53532A9A">
            <wp:extent cx="542925" cy="342900"/>
            <wp:effectExtent l="0" t="0" r="9525" b="0"/>
            <wp:docPr id="216088" name="Рисунок 21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F13AE">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ACCC842" w14:textId="77777777" w:rsidR="00CF13AE" w:rsidRPr="00CF13AE" w:rsidRDefault="00CF13AE" w:rsidP="00CF13AE">
      <w:pPr>
        <w:autoSpaceDE w:val="0"/>
        <w:autoSpaceDN w:val="0"/>
        <w:adjustRightInd w:val="0"/>
        <w:ind w:firstLine="539"/>
        <w:jc w:val="both"/>
        <w:rPr>
          <w:rFonts w:eastAsiaTheme="minorHAnsi"/>
          <w:sz w:val="28"/>
          <w:szCs w:val="28"/>
          <w:lang w:eastAsia="en-US"/>
        </w:rPr>
      </w:pPr>
      <w:r w:rsidRPr="00CF13AE">
        <w:rPr>
          <w:rFonts w:eastAsiaTheme="minorHAnsi"/>
          <w:noProof/>
          <w:position w:val="-13"/>
          <w:sz w:val="28"/>
          <w:szCs w:val="28"/>
          <w:lang w:eastAsia="en-US"/>
        </w:rPr>
        <w:drawing>
          <wp:inline distT="0" distB="0" distL="0" distR="0" wp14:anchorId="3896334F" wp14:editId="753B1D9C">
            <wp:extent cx="590550" cy="342900"/>
            <wp:effectExtent l="0" t="0" r="0" b="0"/>
            <wp:docPr id="216089" name="Рисунок 21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F13AE">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w:t>
      </w:r>
      <w:r w:rsidRPr="00CF13AE">
        <w:rPr>
          <w:rFonts w:eastAsiaTheme="minorHAnsi"/>
          <w:sz w:val="28"/>
          <w:szCs w:val="28"/>
          <w:lang w:eastAsia="en-US"/>
        </w:rPr>
        <w:lastRenderedPageBreak/>
        <w:t>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D2B5E52" w14:textId="77777777" w:rsidR="00CF13AE" w:rsidRPr="00CF13AE" w:rsidRDefault="00CF13AE" w:rsidP="00CF13AE">
      <w:pPr>
        <w:autoSpaceDE w:val="0"/>
        <w:autoSpaceDN w:val="0"/>
        <w:adjustRightInd w:val="0"/>
        <w:ind w:firstLine="539"/>
        <w:jc w:val="both"/>
        <w:rPr>
          <w:rFonts w:eastAsiaTheme="minorHAnsi"/>
          <w:sz w:val="28"/>
          <w:szCs w:val="28"/>
          <w:lang w:eastAsia="en-US"/>
        </w:rPr>
      </w:pPr>
      <w:r w:rsidRPr="00CF13AE">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F13AE">
        <w:rPr>
          <w:rFonts w:eastAsiaTheme="minorHAnsi"/>
          <w:noProof/>
          <w:position w:val="-15"/>
          <w:sz w:val="28"/>
          <w:szCs w:val="28"/>
          <w:lang w:eastAsia="en-US"/>
        </w:rPr>
        <w:drawing>
          <wp:inline distT="0" distB="0" distL="0" distR="0" wp14:anchorId="77EBE78C" wp14:editId="301EEC0F">
            <wp:extent cx="504825" cy="371475"/>
            <wp:effectExtent l="0" t="0" r="9525" b="9525"/>
            <wp:docPr id="216090" name="Рисунок 21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F13AE">
        <w:rPr>
          <w:rFonts w:eastAsiaTheme="minorHAnsi"/>
          <w:sz w:val="28"/>
          <w:szCs w:val="28"/>
          <w:lang w:eastAsia="en-US"/>
        </w:rPr>
        <w:t>) определяется по формуле:</w:t>
      </w:r>
    </w:p>
    <w:p w14:paraId="63CE6187" w14:textId="77777777" w:rsidR="00CF13AE" w:rsidRPr="00CF13AE" w:rsidRDefault="00CF13AE" w:rsidP="00CF13AE">
      <w:pPr>
        <w:autoSpaceDE w:val="0"/>
        <w:autoSpaceDN w:val="0"/>
        <w:adjustRightInd w:val="0"/>
        <w:ind w:firstLine="540"/>
        <w:jc w:val="both"/>
        <w:rPr>
          <w:rFonts w:eastAsiaTheme="minorHAnsi"/>
          <w:sz w:val="28"/>
          <w:szCs w:val="28"/>
          <w:lang w:eastAsia="en-US"/>
        </w:rPr>
      </w:pPr>
    </w:p>
    <w:p w14:paraId="7F806DE7" w14:textId="77777777" w:rsidR="00CF13AE" w:rsidRPr="00CF13AE" w:rsidRDefault="00CF13AE" w:rsidP="00CF13AE">
      <w:pPr>
        <w:autoSpaceDE w:val="0"/>
        <w:autoSpaceDN w:val="0"/>
        <w:adjustRightInd w:val="0"/>
        <w:jc w:val="center"/>
        <w:rPr>
          <w:rFonts w:eastAsiaTheme="minorHAnsi"/>
          <w:sz w:val="28"/>
          <w:szCs w:val="28"/>
          <w:lang w:eastAsia="en-US"/>
        </w:rPr>
      </w:pPr>
      <w:r w:rsidRPr="00CF13AE">
        <w:rPr>
          <w:rFonts w:eastAsiaTheme="minorHAnsi"/>
          <w:noProof/>
          <w:position w:val="-15"/>
          <w:sz w:val="28"/>
          <w:szCs w:val="28"/>
          <w:lang w:eastAsia="en-US"/>
        </w:rPr>
        <w:drawing>
          <wp:inline distT="0" distB="0" distL="0" distR="0" wp14:anchorId="2D52BB37" wp14:editId="59E4F68F">
            <wp:extent cx="1781175" cy="371475"/>
            <wp:effectExtent l="0" t="0" r="9525" b="9525"/>
            <wp:docPr id="216091" name="Рисунок 21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F13AE">
        <w:rPr>
          <w:rFonts w:eastAsiaTheme="minorHAnsi"/>
          <w:sz w:val="28"/>
          <w:szCs w:val="28"/>
          <w:lang w:eastAsia="en-US"/>
        </w:rPr>
        <w:t>,</w:t>
      </w:r>
    </w:p>
    <w:p w14:paraId="7D052C67" w14:textId="77777777" w:rsidR="00CF13AE" w:rsidRPr="00CF13AE" w:rsidRDefault="00CF13AE" w:rsidP="00CF13AE">
      <w:pPr>
        <w:autoSpaceDE w:val="0"/>
        <w:autoSpaceDN w:val="0"/>
        <w:adjustRightInd w:val="0"/>
        <w:ind w:firstLine="540"/>
        <w:jc w:val="both"/>
        <w:rPr>
          <w:rFonts w:eastAsiaTheme="minorHAnsi"/>
          <w:sz w:val="28"/>
          <w:szCs w:val="28"/>
          <w:lang w:eastAsia="en-US"/>
        </w:rPr>
      </w:pPr>
    </w:p>
    <w:p w14:paraId="4A85646D" w14:textId="77777777" w:rsidR="00CF13AE" w:rsidRPr="00CF13AE" w:rsidRDefault="00CF13AE" w:rsidP="00CF13AE">
      <w:pPr>
        <w:autoSpaceDE w:val="0"/>
        <w:autoSpaceDN w:val="0"/>
        <w:adjustRightInd w:val="0"/>
        <w:ind w:firstLine="540"/>
        <w:jc w:val="both"/>
        <w:rPr>
          <w:rFonts w:eastAsiaTheme="minorHAnsi"/>
          <w:sz w:val="28"/>
          <w:szCs w:val="28"/>
          <w:lang w:eastAsia="en-US"/>
        </w:rPr>
      </w:pPr>
      <w:r w:rsidRPr="00CF13AE">
        <w:rPr>
          <w:rFonts w:eastAsiaTheme="minorHAnsi"/>
          <w:sz w:val="28"/>
          <w:szCs w:val="28"/>
          <w:lang w:eastAsia="en-US"/>
        </w:rPr>
        <w:t>где:</w:t>
      </w:r>
    </w:p>
    <w:p w14:paraId="7A6A90EC"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1"/>
          <w:sz w:val="28"/>
          <w:szCs w:val="28"/>
          <w:lang w:eastAsia="en-US"/>
        </w:rPr>
        <w:drawing>
          <wp:inline distT="0" distB="0" distL="0" distR="0" wp14:anchorId="3FD3B406" wp14:editId="37AE2F7C">
            <wp:extent cx="257175" cy="323850"/>
            <wp:effectExtent l="0" t="0" r="9525" b="0"/>
            <wp:docPr id="216092" name="Рисунок 21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F13AE">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5469A14" w14:textId="77777777" w:rsidR="00CF13AE" w:rsidRPr="00CF13AE" w:rsidRDefault="00CF13AE" w:rsidP="00CF13AE">
      <w:pPr>
        <w:autoSpaceDE w:val="0"/>
        <w:autoSpaceDN w:val="0"/>
        <w:adjustRightInd w:val="0"/>
        <w:spacing w:before="280"/>
        <w:ind w:firstLine="540"/>
        <w:jc w:val="both"/>
        <w:rPr>
          <w:rFonts w:eastAsiaTheme="minorHAnsi"/>
          <w:sz w:val="28"/>
          <w:szCs w:val="28"/>
          <w:lang w:eastAsia="en-US"/>
        </w:rPr>
      </w:pPr>
      <w:r w:rsidRPr="00CF13AE">
        <w:rPr>
          <w:rFonts w:eastAsiaTheme="minorHAnsi"/>
          <w:noProof/>
          <w:position w:val="-11"/>
          <w:sz w:val="28"/>
          <w:szCs w:val="28"/>
          <w:lang w:eastAsia="en-US"/>
        </w:rPr>
        <w:drawing>
          <wp:inline distT="0" distB="0" distL="0" distR="0" wp14:anchorId="306071B4" wp14:editId="7EF6CF11">
            <wp:extent cx="276225" cy="323850"/>
            <wp:effectExtent l="0" t="0" r="9525" b="0"/>
            <wp:docPr id="216093" name="Рисунок 21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F13AE">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091E447" w14:textId="77777777" w:rsidR="00CF13AE" w:rsidRPr="00CF13AE" w:rsidRDefault="00CF13AE" w:rsidP="00CF13AE">
      <w:pPr>
        <w:autoSpaceDE w:val="0"/>
        <w:autoSpaceDN w:val="0"/>
        <w:adjustRightInd w:val="0"/>
        <w:ind w:firstLine="540"/>
        <w:jc w:val="center"/>
        <w:rPr>
          <w:rFonts w:eastAsiaTheme="minorHAnsi"/>
          <w:b/>
          <w:bCs/>
          <w:sz w:val="28"/>
          <w:szCs w:val="28"/>
          <w:lang w:eastAsia="en-US"/>
        </w:rPr>
      </w:pPr>
    </w:p>
    <w:p w14:paraId="57EF7107" w14:textId="77777777" w:rsidR="00CF13AE" w:rsidRPr="00CF13AE" w:rsidRDefault="00CF13AE" w:rsidP="00CF13AE">
      <w:pPr>
        <w:autoSpaceDE w:val="0"/>
        <w:autoSpaceDN w:val="0"/>
        <w:adjustRightInd w:val="0"/>
        <w:jc w:val="center"/>
        <w:rPr>
          <w:rFonts w:eastAsiaTheme="minorHAnsi"/>
          <w:b/>
          <w:bCs/>
          <w:sz w:val="28"/>
          <w:szCs w:val="28"/>
          <w:lang w:eastAsia="en-US"/>
        </w:rPr>
      </w:pPr>
      <w:r w:rsidRPr="00CF13AE">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17CFEF57" w14:textId="77777777" w:rsidR="00CF13AE" w:rsidRPr="00CF13AE" w:rsidRDefault="00CF13AE" w:rsidP="00CF13AE">
      <w:pPr>
        <w:autoSpaceDE w:val="0"/>
        <w:autoSpaceDN w:val="0"/>
        <w:adjustRightInd w:val="0"/>
        <w:ind w:firstLine="540"/>
        <w:jc w:val="center"/>
        <w:rPr>
          <w:rFonts w:eastAsiaTheme="minorHAnsi"/>
          <w:b/>
          <w:bCs/>
          <w:sz w:val="28"/>
          <w:szCs w:val="28"/>
          <w:lang w:eastAsia="en-US"/>
        </w:rPr>
      </w:pPr>
    </w:p>
    <w:p w14:paraId="1F1D8F42" w14:textId="77777777" w:rsidR="00CF13AE" w:rsidRPr="00CF13AE" w:rsidRDefault="00CF13AE" w:rsidP="00CF13AE">
      <w:pPr>
        <w:ind w:firstLine="708"/>
        <w:jc w:val="both"/>
        <w:rPr>
          <w:sz w:val="28"/>
          <w:szCs w:val="28"/>
        </w:rPr>
      </w:pPr>
      <w:r w:rsidRPr="00CF13AE">
        <w:rPr>
          <w:sz w:val="28"/>
          <w:szCs w:val="28"/>
        </w:rPr>
        <w:t>В декабре 2021 года для населения Юргинского муниципального округа действуют тарифы на коммунальные услуги, установленные постановлением РЭК Кузбасса от 20.12.2020 № 779 «Об установлении льготных тарифов на коммунальные услуги, оказываемые на территории Юргинского муниципального округа на 2021 год».</w:t>
      </w:r>
    </w:p>
    <w:p w14:paraId="4C0DA8B9" w14:textId="77777777" w:rsidR="00CF13AE" w:rsidRPr="00CF13AE" w:rsidRDefault="00CF13AE" w:rsidP="00CF13AE">
      <w:pPr>
        <w:ind w:firstLine="708"/>
        <w:jc w:val="both"/>
        <w:rPr>
          <w:sz w:val="28"/>
          <w:szCs w:val="28"/>
        </w:rPr>
      </w:pPr>
      <w:r w:rsidRPr="00CF13AE">
        <w:rPr>
          <w:sz w:val="28"/>
          <w:szCs w:val="28"/>
        </w:rPr>
        <w:t>Проведя анализ соблюдения предельного (максимального) индекса изменения платы граждан за коммунальные услуги, установленного для Юргинского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30EA191" w14:textId="77777777" w:rsidR="00CF13AE" w:rsidRPr="00CF13AE" w:rsidRDefault="00CF13AE" w:rsidP="00CF13AE">
      <w:pPr>
        <w:widowControl w:val="0"/>
        <w:autoSpaceDE w:val="0"/>
        <w:autoSpaceDN w:val="0"/>
        <w:adjustRightInd w:val="0"/>
        <w:ind w:firstLine="567"/>
        <w:jc w:val="both"/>
        <w:rPr>
          <w:sz w:val="28"/>
          <w:szCs w:val="28"/>
        </w:rPr>
      </w:pPr>
      <w:r w:rsidRPr="00CF13AE">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w:t>
      </w:r>
      <w:r w:rsidRPr="00CF13AE">
        <w:rPr>
          <w:sz w:val="28"/>
          <w:szCs w:val="28"/>
        </w:rPr>
        <w:lastRenderedPageBreak/>
        <w:t xml:space="preserve">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Юргинского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 </w:t>
      </w:r>
    </w:p>
    <w:p w14:paraId="235901C8" w14:textId="77777777" w:rsidR="00CF13AE" w:rsidRPr="00CF13AE" w:rsidRDefault="00CF13AE" w:rsidP="00CF13AE">
      <w:pPr>
        <w:widowControl w:val="0"/>
        <w:autoSpaceDE w:val="0"/>
        <w:autoSpaceDN w:val="0"/>
        <w:adjustRightInd w:val="0"/>
        <w:ind w:firstLine="567"/>
        <w:jc w:val="both"/>
        <w:rPr>
          <w:sz w:val="28"/>
          <w:szCs w:val="28"/>
        </w:rPr>
      </w:pPr>
      <w:r w:rsidRPr="00CF13AE">
        <w:rPr>
          <w:sz w:val="28"/>
          <w:szCs w:val="28"/>
        </w:rPr>
        <w:t>Результаты расчетов приведены в таблицах № 1-4.</w:t>
      </w:r>
    </w:p>
    <w:p w14:paraId="28A621C9" w14:textId="77777777" w:rsidR="00CF13AE" w:rsidRPr="00CF13AE" w:rsidRDefault="00CF13AE" w:rsidP="00CF13AE">
      <w:pPr>
        <w:widowControl w:val="0"/>
        <w:autoSpaceDE w:val="0"/>
        <w:autoSpaceDN w:val="0"/>
        <w:adjustRightInd w:val="0"/>
        <w:ind w:left="-284" w:firstLine="851"/>
        <w:jc w:val="both"/>
        <w:rPr>
          <w:sz w:val="28"/>
          <w:szCs w:val="28"/>
        </w:rPr>
      </w:pPr>
    </w:p>
    <w:p w14:paraId="086AE47B" w14:textId="77777777" w:rsidR="00CF13AE" w:rsidRPr="00CF13AE" w:rsidRDefault="00CF13AE" w:rsidP="00CF13AE">
      <w:pPr>
        <w:widowControl w:val="0"/>
        <w:autoSpaceDE w:val="0"/>
        <w:autoSpaceDN w:val="0"/>
        <w:adjustRightInd w:val="0"/>
        <w:ind w:left="-284" w:firstLine="851"/>
        <w:jc w:val="both"/>
        <w:rPr>
          <w:sz w:val="28"/>
          <w:szCs w:val="28"/>
        </w:rPr>
      </w:pPr>
    </w:p>
    <w:p w14:paraId="07CBE89A" w14:textId="77777777" w:rsidR="00CF13AE" w:rsidRPr="00CF13AE" w:rsidRDefault="00CF13AE" w:rsidP="00CF13AE">
      <w:pPr>
        <w:widowControl w:val="0"/>
        <w:autoSpaceDE w:val="0"/>
        <w:autoSpaceDN w:val="0"/>
        <w:adjustRightInd w:val="0"/>
        <w:ind w:left="-284" w:firstLine="851"/>
        <w:jc w:val="both"/>
        <w:rPr>
          <w:sz w:val="28"/>
          <w:szCs w:val="28"/>
        </w:rPr>
        <w:sectPr w:rsidR="00CF13AE" w:rsidRPr="00CF13AE" w:rsidSect="005E7D88">
          <w:headerReference w:type="default" r:id="rId134"/>
          <w:pgSz w:w="11906" w:h="16838"/>
          <w:pgMar w:top="1134" w:right="850" w:bottom="993" w:left="1560" w:header="708" w:footer="708" w:gutter="0"/>
          <w:cols w:space="708"/>
          <w:titlePg/>
          <w:docGrid w:linePitch="360"/>
        </w:sectPr>
      </w:pPr>
    </w:p>
    <w:p w14:paraId="34A70BFA" w14:textId="77777777" w:rsidR="00CF13AE" w:rsidRPr="00CF13AE" w:rsidRDefault="00CF13AE" w:rsidP="00CF13AE">
      <w:pPr>
        <w:widowControl w:val="0"/>
        <w:autoSpaceDE w:val="0"/>
        <w:autoSpaceDN w:val="0"/>
        <w:adjustRightInd w:val="0"/>
        <w:ind w:firstLine="284"/>
        <w:jc w:val="center"/>
      </w:pPr>
      <w:r w:rsidRPr="00CF13AE">
        <w:lastRenderedPageBreak/>
        <w:t>Таблица № 1. РАСЧЕТ ПРЕДЕЛЬНОГО ИНДЕКСА ПО ВАРИАНТАМ КВАРТИР И КОЛИЧЕСТВУ ПРОЖИВАЮЩИХ</w:t>
      </w:r>
    </w:p>
    <w:p w14:paraId="078339DC" w14:textId="77777777" w:rsidR="00CF13AE" w:rsidRPr="00CF13AE" w:rsidRDefault="00CF13AE" w:rsidP="00CF13AE">
      <w:pPr>
        <w:widowControl w:val="0"/>
        <w:autoSpaceDE w:val="0"/>
        <w:autoSpaceDN w:val="0"/>
        <w:adjustRightInd w:val="0"/>
        <w:spacing w:after="120"/>
        <w:ind w:firstLine="284"/>
        <w:jc w:val="center"/>
        <w:rPr>
          <w:sz w:val="28"/>
          <w:szCs w:val="28"/>
        </w:rPr>
      </w:pPr>
      <w:r w:rsidRPr="00CF13AE">
        <w:t xml:space="preserve">(поставщик коммунальных услуг МУП «Комфорт» </w:t>
      </w:r>
      <w:r w:rsidRPr="00CF13AE">
        <w:rPr>
          <w:rFonts w:eastAsiaTheme="minorHAnsi"/>
          <w:bCs/>
          <w:lang w:eastAsia="en-US"/>
        </w:rPr>
        <w:t>п. ст. Арлюк</w:t>
      </w:r>
      <w:r w:rsidRPr="00CF13AE">
        <w:t>)</w:t>
      </w:r>
    </w:p>
    <w:p w14:paraId="504F5DB3" w14:textId="77777777" w:rsidR="00CF13AE" w:rsidRPr="00CF13AE" w:rsidRDefault="00CF13AE" w:rsidP="00CF13AE">
      <w:pPr>
        <w:widowControl w:val="0"/>
        <w:autoSpaceDE w:val="0"/>
        <w:autoSpaceDN w:val="0"/>
        <w:adjustRightInd w:val="0"/>
        <w:jc w:val="right"/>
        <w:rPr>
          <w:sz w:val="28"/>
          <w:szCs w:val="28"/>
        </w:rPr>
      </w:pPr>
      <w:r w:rsidRPr="00CF13AE">
        <w:rPr>
          <w:rFonts w:asciiTheme="minorHAnsi" w:eastAsiaTheme="minorHAnsi" w:hAnsiTheme="minorHAnsi" w:cstheme="minorBidi"/>
          <w:noProof/>
          <w:sz w:val="22"/>
          <w:szCs w:val="22"/>
          <w:lang w:eastAsia="en-US"/>
        </w:rPr>
        <w:drawing>
          <wp:inline distT="0" distB="0" distL="0" distR="0" wp14:anchorId="5D72C6B8" wp14:editId="173E7150">
            <wp:extent cx="9343561" cy="5824220"/>
            <wp:effectExtent l="0" t="0" r="0" b="5080"/>
            <wp:docPr id="216094" name="Рисунок 21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48817" cy="5827496"/>
                    </a:xfrm>
                    <a:prstGeom prst="rect">
                      <a:avLst/>
                    </a:prstGeom>
                    <a:noFill/>
                    <a:ln>
                      <a:noFill/>
                    </a:ln>
                  </pic:spPr>
                </pic:pic>
              </a:graphicData>
            </a:graphic>
          </wp:inline>
        </w:drawing>
      </w:r>
    </w:p>
    <w:p w14:paraId="0FCA7F63" w14:textId="77777777" w:rsidR="00CF13AE" w:rsidRPr="00CF13AE" w:rsidRDefault="00CF13AE" w:rsidP="00CF13AE">
      <w:pPr>
        <w:widowControl w:val="0"/>
        <w:autoSpaceDE w:val="0"/>
        <w:autoSpaceDN w:val="0"/>
        <w:adjustRightInd w:val="0"/>
        <w:spacing w:after="120"/>
        <w:ind w:firstLine="284"/>
        <w:jc w:val="center"/>
        <w:rPr>
          <w:sz w:val="28"/>
          <w:szCs w:val="28"/>
        </w:rPr>
      </w:pPr>
    </w:p>
    <w:p w14:paraId="6685A6E5" w14:textId="77777777" w:rsidR="00CF13AE" w:rsidRPr="00CF13AE" w:rsidRDefault="00CF13AE" w:rsidP="00CF13AE">
      <w:pPr>
        <w:widowControl w:val="0"/>
        <w:autoSpaceDE w:val="0"/>
        <w:autoSpaceDN w:val="0"/>
        <w:adjustRightInd w:val="0"/>
        <w:spacing w:after="120"/>
        <w:ind w:firstLine="284"/>
        <w:jc w:val="center"/>
      </w:pPr>
      <w:r w:rsidRPr="00CF13AE">
        <w:rPr>
          <w:sz w:val="28"/>
          <w:szCs w:val="28"/>
        </w:rPr>
        <w:lastRenderedPageBreak/>
        <w:t xml:space="preserve">Таблица № 2. </w:t>
      </w:r>
      <w:r w:rsidRPr="00CF13AE">
        <w:t>РАСЧЕТ ПРЕДЕЛЬНОГО ИНДЕКСА ПО ВАРИАНТАМ КВАРТИР И КОЛИЧЕСТВУ ПРОЖИВАЮЩИХ</w:t>
      </w:r>
    </w:p>
    <w:p w14:paraId="3060864B" w14:textId="77777777" w:rsidR="00CF13AE" w:rsidRPr="00CF13AE" w:rsidRDefault="00CF13AE" w:rsidP="00CF13AE">
      <w:pPr>
        <w:widowControl w:val="0"/>
        <w:autoSpaceDE w:val="0"/>
        <w:autoSpaceDN w:val="0"/>
        <w:adjustRightInd w:val="0"/>
        <w:ind w:firstLine="284"/>
        <w:jc w:val="center"/>
      </w:pPr>
      <w:r w:rsidRPr="00CF13AE">
        <w:t xml:space="preserve">(поставщик коммунальных услуг МУП «Комфорт» </w:t>
      </w:r>
      <w:r w:rsidRPr="00CF13AE">
        <w:rPr>
          <w:rFonts w:eastAsiaTheme="minorHAnsi"/>
          <w:bCs/>
          <w:lang w:eastAsia="en-US"/>
        </w:rPr>
        <w:t>с. Мальцево</w:t>
      </w:r>
      <w:r w:rsidRPr="00CF13AE">
        <w:t>)</w:t>
      </w:r>
    </w:p>
    <w:p w14:paraId="020CC2B1" w14:textId="77777777" w:rsidR="00CF13AE" w:rsidRPr="00CF13AE" w:rsidRDefault="00CF13AE" w:rsidP="00CF13AE">
      <w:pPr>
        <w:widowControl w:val="0"/>
        <w:autoSpaceDE w:val="0"/>
        <w:autoSpaceDN w:val="0"/>
        <w:adjustRightInd w:val="0"/>
        <w:jc w:val="right"/>
        <w:rPr>
          <w:sz w:val="28"/>
          <w:szCs w:val="28"/>
        </w:rPr>
      </w:pPr>
      <w:r w:rsidRPr="00CF13AE">
        <w:rPr>
          <w:rFonts w:asciiTheme="minorHAnsi" w:eastAsiaTheme="minorHAnsi" w:hAnsiTheme="minorHAnsi" w:cstheme="minorBidi"/>
          <w:noProof/>
          <w:sz w:val="22"/>
          <w:szCs w:val="22"/>
          <w:lang w:eastAsia="en-US"/>
        </w:rPr>
        <w:drawing>
          <wp:inline distT="0" distB="0" distL="0" distR="0" wp14:anchorId="518DD630" wp14:editId="495EDE42">
            <wp:extent cx="9267193" cy="5818505"/>
            <wp:effectExtent l="0" t="0" r="0" b="0"/>
            <wp:docPr id="216095" name="Рисунок 21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71266" cy="5821062"/>
                    </a:xfrm>
                    <a:prstGeom prst="rect">
                      <a:avLst/>
                    </a:prstGeom>
                    <a:noFill/>
                    <a:ln>
                      <a:noFill/>
                    </a:ln>
                  </pic:spPr>
                </pic:pic>
              </a:graphicData>
            </a:graphic>
          </wp:inline>
        </w:drawing>
      </w:r>
    </w:p>
    <w:p w14:paraId="3E95B2CE" w14:textId="77777777" w:rsidR="00CF13AE" w:rsidRPr="00CF13AE" w:rsidRDefault="00CF13AE" w:rsidP="00CF13AE">
      <w:pPr>
        <w:widowControl w:val="0"/>
        <w:autoSpaceDE w:val="0"/>
        <w:autoSpaceDN w:val="0"/>
        <w:adjustRightInd w:val="0"/>
        <w:ind w:firstLine="284"/>
        <w:jc w:val="center"/>
        <w:rPr>
          <w:sz w:val="28"/>
          <w:szCs w:val="28"/>
        </w:rPr>
      </w:pPr>
    </w:p>
    <w:p w14:paraId="0FF94CA7" w14:textId="77777777" w:rsidR="00CF13AE" w:rsidRPr="00CF13AE" w:rsidRDefault="00CF13AE" w:rsidP="00CF13AE">
      <w:pPr>
        <w:widowControl w:val="0"/>
        <w:autoSpaceDE w:val="0"/>
        <w:autoSpaceDN w:val="0"/>
        <w:adjustRightInd w:val="0"/>
        <w:ind w:firstLine="284"/>
        <w:jc w:val="center"/>
      </w:pPr>
      <w:r w:rsidRPr="00CF13AE">
        <w:rPr>
          <w:sz w:val="28"/>
          <w:szCs w:val="28"/>
        </w:rPr>
        <w:lastRenderedPageBreak/>
        <w:t xml:space="preserve">Таблица № 3. </w:t>
      </w:r>
      <w:r w:rsidRPr="00CF13AE">
        <w:t>РАСЧЕТ ПРЕДЕЛЬНОГО ИНДЕКСА ПО ВАРИАНТАМ КВАРТИР И КОЛИЧЕСТВУ ПРОЖИВАЮЩИХ</w:t>
      </w:r>
    </w:p>
    <w:p w14:paraId="69FE558B" w14:textId="77777777" w:rsidR="00CF13AE" w:rsidRPr="00CF13AE" w:rsidRDefault="00CF13AE" w:rsidP="00CF13AE">
      <w:pPr>
        <w:widowControl w:val="0"/>
        <w:autoSpaceDE w:val="0"/>
        <w:autoSpaceDN w:val="0"/>
        <w:adjustRightInd w:val="0"/>
        <w:spacing w:after="120"/>
        <w:ind w:firstLine="284"/>
        <w:jc w:val="center"/>
        <w:rPr>
          <w:sz w:val="28"/>
          <w:szCs w:val="28"/>
        </w:rPr>
      </w:pPr>
      <w:r w:rsidRPr="00CF13AE">
        <w:t xml:space="preserve">(поставщик коммунальных услуг МУП «Комфорт» </w:t>
      </w:r>
      <w:r w:rsidRPr="00CF13AE">
        <w:rPr>
          <w:rFonts w:eastAsiaTheme="minorHAnsi"/>
          <w:bCs/>
        </w:rPr>
        <w:t>д. Новороманово</w:t>
      </w:r>
      <w:r w:rsidRPr="00CF13AE">
        <w:t>)</w:t>
      </w:r>
      <w:r w:rsidRPr="00CF13AE">
        <w:rPr>
          <w:sz w:val="28"/>
          <w:szCs w:val="28"/>
        </w:rPr>
        <w:t xml:space="preserve"> </w:t>
      </w:r>
    </w:p>
    <w:p w14:paraId="5D249C25" w14:textId="77777777" w:rsidR="00CF13AE" w:rsidRPr="00CF13AE" w:rsidRDefault="00CF13AE" w:rsidP="00CF13AE">
      <w:pPr>
        <w:widowControl w:val="0"/>
        <w:autoSpaceDE w:val="0"/>
        <w:autoSpaceDN w:val="0"/>
        <w:adjustRightInd w:val="0"/>
        <w:jc w:val="right"/>
        <w:rPr>
          <w:sz w:val="28"/>
          <w:szCs w:val="28"/>
        </w:rPr>
      </w:pPr>
      <w:r w:rsidRPr="00CF13AE">
        <w:rPr>
          <w:rFonts w:asciiTheme="minorHAnsi" w:eastAsiaTheme="minorHAnsi" w:hAnsiTheme="minorHAnsi" w:cstheme="minorBidi"/>
          <w:noProof/>
          <w:sz w:val="22"/>
          <w:szCs w:val="22"/>
          <w:lang w:eastAsia="en-US"/>
        </w:rPr>
        <w:drawing>
          <wp:inline distT="0" distB="0" distL="0" distR="0" wp14:anchorId="57815641" wp14:editId="17D6D202">
            <wp:extent cx="9251950" cy="5977890"/>
            <wp:effectExtent l="0" t="0" r="6350" b="3810"/>
            <wp:docPr id="216096" name="Рисунок 2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1950" cy="5977890"/>
                    </a:xfrm>
                    <a:prstGeom prst="rect">
                      <a:avLst/>
                    </a:prstGeom>
                    <a:noFill/>
                    <a:ln>
                      <a:noFill/>
                    </a:ln>
                  </pic:spPr>
                </pic:pic>
              </a:graphicData>
            </a:graphic>
          </wp:inline>
        </w:drawing>
      </w:r>
    </w:p>
    <w:p w14:paraId="608731CC" w14:textId="77777777" w:rsidR="00CF13AE" w:rsidRPr="00CF13AE" w:rsidRDefault="00CF13AE" w:rsidP="00CF13AE">
      <w:pPr>
        <w:widowControl w:val="0"/>
        <w:autoSpaceDE w:val="0"/>
        <w:autoSpaceDN w:val="0"/>
        <w:adjustRightInd w:val="0"/>
        <w:spacing w:after="120"/>
        <w:ind w:firstLine="284"/>
        <w:jc w:val="center"/>
      </w:pPr>
      <w:r w:rsidRPr="00CF13AE">
        <w:rPr>
          <w:sz w:val="28"/>
          <w:szCs w:val="28"/>
        </w:rPr>
        <w:lastRenderedPageBreak/>
        <w:t xml:space="preserve">Таблица № 4. </w:t>
      </w:r>
      <w:r w:rsidRPr="00CF13AE">
        <w:t>РАСЧЕТ ПРЕДЕЛЬНОГО ИНДЕКСА ПО ВАРИАНТАМ КВАРТИР И КОЛИЧЕСТВУ ПРОЖИВАЮЩИХ</w:t>
      </w:r>
    </w:p>
    <w:p w14:paraId="3D8E50B3" w14:textId="77777777" w:rsidR="00CF13AE" w:rsidRPr="00CF13AE" w:rsidRDefault="00CF13AE" w:rsidP="00CF13AE">
      <w:pPr>
        <w:widowControl w:val="0"/>
        <w:autoSpaceDE w:val="0"/>
        <w:autoSpaceDN w:val="0"/>
        <w:adjustRightInd w:val="0"/>
        <w:ind w:firstLine="284"/>
        <w:jc w:val="center"/>
        <w:rPr>
          <w:sz w:val="28"/>
          <w:szCs w:val="28"/>
        </w:rPr>
      </w:pPr>
      <w:r w:rsidRPr="00CF13AE">
        <w:t xml:space="preserve">(поставщик коммунальных услуг МУП «Комфорт» </w:t>
      </w:r>
      <w:r w:rsidRPr="00CF13AE">
        <w:rPr>
          <w:rFonts w:eastAsiaTheme="minorHAnsi"/>
          <w:bCs/>
        </w:rPr>
        <w:t>с. Поперечное</w:t>
      </w:r>
      <w:r w:rsidRPr="00CF13AE">
        <w:t>)</w:t>
      </w:r>
      <w:r w:rsidRPr="00CF13AE">
        <w:rPr>
          <w:sz w:val="28"/>
          <w:szCs w:val="28"/>
        </w:rPr>
        <w:t xml:space="preserve"> </w:t>
      </w:r>
    </w:p>
    <w:p w14:paraId="17BACAF5" w14:textId="77777777" w:rsidR="00CF13AE" w:rsidRPr="00CF13AE" w:rsidRDefault="00CF13AE" w:rsidP="00CF13AE">
      <w:pPr>
        <w:widowControl w:val="0"/>
        <w:autoSpaceDE w:val="0"/>
        <w:autoSpaceDN w:val="0"/>
        <w:adjustRightInd w:val="0"/>
        <w:jc w:val="right"/>
        <w:rPr>
          <w:rFonts w:asciiTheme="minorHAnsi" w:eastAsiaTheme="minorHAnsi" w:hAnsiTheme="minorHAnsi" w:cstheme="minorBidi"/>
          <w:noProof/>
          <w:sz w:val="22"/>
          <w:szCs w:val="22"/>
          <w:lang w:eastAsia="en-US"/>
        </w:rPr>
      </w:pPr>
      <w:r w:rsidRPr="00CF13AE">
        <w:rPr>
          <w:rFonts w:asciiTheme="minorHAnsi" w:eastAsiaTheme="minorHAnsi" w:hAnsiTheme="minorHAnsi" w:cstheme="minorBidi"/>
          <w:noProof/>
          <w:sz w:val="22"/>
          <w:szCs w:val="22"/>
          <w:lang w:eastAsia="en-US"/>
        </w:rPr>
        <w:drawing>
          <wp:inline distT="0" distB="0" distL="0" distR="0" wp14:anchorId="27435AC3" wp14:editId="5DFDC1FB">
            <wp:extent cx="9257396" cy="5970270"/>
            <wp:effectExtent l="0" t="0" r="1270" b="0"/>
            <wp:docPr id="216097" name="Рисунок 2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69001" cy="5977755"/>
                    </a:xfrm>
                    <a:prstGeom prst="rect">
                      <a:avLst/>
                    </a:prstGeom>
                    <a:noFill/>
                    <a:ln>
                      <a:noFill/>
                    </a:ln>
                  </pic:spPr>
                </pic:pic>
              </a:graphicData>
            </a:graphic>
          </wp:inline>
        </w:drawing>
      </w:r>
    </w:p>
    <w:p w14:paraId="7408CA01" w14:textId="77777777" w:rsidR="00CF13AE" w:rsidRPr="00CF13AE" w:rsidRDefault="00CF13AE" w:rsidP="00CF13AE">
      <w:pPr>
        <w:widowControl w:val="0"/>
        <w:autoSpaceDE w:val="0"/>
        <w:autoSpaceDN w:val="0"/>
        <w:adjustRightInd w:val="0"/>
        <w:jc w:val="right"/>
        <w:rPr>
          <w:sz w:val="28"/>
          <w:szCs w:val="28"/>
        </w:rPr>
        <w:sectPr w:rsidR="00CF13AE" w:rsidRPr="00CF13AE" w:rsidSect="001C3563">
          <w:pgSz w:w="16838" w:h="11906" w:orient="landscape"/>
          <w:pgMar w:top="568" w:right="1134" w:bottom="426" w:left="1134" w:header="709" w:footer="709" w:gutter="0"/>
          <w:cols w:space="708"/>
          <w:docGrid w:linePitch="360"/>
        </w:sectPr>
      </w:pPr>
    </w:p>
    <w:p w14:paraId="103A80A0" w14:textId="77777777" w:rsidR="00CF13AE" w:rsidRPr="00CF13AE" w:rsidRDefault="00CF13AE" w:rsidP="00CF13AE">
      <w:pPr>
        <w:widowControl w:val="0"/>
        <w:autoSpaceDE w:val="0"/>
        <w:autoSpaceDN w:val="0"/>
        <w:adjustRightInd w:val="0"/>
        <w:jc w:val="center"/>
        <w:rPr>
          <w:b/>
          <w:bCs/>
          <w:sz w:val="28"/>
          <w:szCs w:val="28"/>
        </w:rPr>
      </w:pPr>
      <w:r w:rsidRPr="00CF13AE">
        <w:rPr>
          <w:b/>
          <w:bCs/>
          <w:sz w:val="28"/>
          <w:szCs w:val="28"/>
        </w:rPr>
        <w:lastRenderedPageBreak/>
        <w:t>Льготные тарифы на коммунальные услуги</w:t>
      </w:r>
    </w:p>
    <w:p w14:paraId="2F654222" w14:textId="77777777" w:rsidR="00CF13AE" w:rsidRPr="00CF13AE" w:rsidRDefault="00CF13AE" w:rsidP="00CF13AE">
      <w:pPr>
        <w:widowControl w:val="0"/>
        <w:autoSpaceDE w:val="0"/>
        <w:autoSpaceDN w:val="0"/>
        <w:adjustRightInd w:val="0"/>
        <w:ind w:right="424"/>
        <w:jc w:val="both"/>
        <w:rPr>
          <w:sz w:val="28"/>
          <w:szCs w:val="28"/>
        </w:rPr>
      </w:pPr>
    </w:p>
    <w:p w14:paraId="5AA6DB2E" w14:textId="77777777" w:rsidR="00CF13AE" w:rsidRPr="00CF13AE" w:rsidRDefault="00CF13AE" w:rsidP="00CF13AE">
      <w:pPr>
        <w:widowControl w:val="0"/>
        <w:autoSpaceDE w:val="0"/>
        <w:autoSpaceDN w:val="0"/>
        <w:adjustRightInd w:val="0"/>
        <w:ind w:firstLine="708"/>
        <w:jc w:val="both"/>
        <w:rPr>
          <w:sz w:val="28"/>
          <w:szCs w:val="28"/>
        </w:rPr>
      </w:pPr>
      <w:r w:rsidRPr="00CF13AE">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4,9 %.  Размер льготных тарифов на коммунальные услуги приведены в таблицах № 5 - 7. </w:t>
      </w:r>
    </w:p>
    <w:p w14:paraId="4E3362D4" w14:textId="77777777" w:rsidR="00CF13AE" w:rsidRPr="00CF13AE" w:rsidRDefault="00CF13AE" w:rsidP="00CF13AE">
      <w:pPr>
        <w:tabs>
          <w:tab w:val="left" w:pos="0"/>
        </w:tabs>
        <w:jc w:val="right"/>
        <w:rPr>
          <w:bCs/>
          <w:sz w:val="28"/>
          <w:szCs w:val="28"/>
        </w:rPr>
      </w:pPr>
    </w:p>
    <w:p w14:paraId="2463472B" w14:textId="77777777" w:rsidR="00CF13AE" w:rsidRPr="00CF13AE" w:rsidRDefault="00CF13AE" w:rsidP="00CF13AE">
      <w:pPr>
        <w:tabs>
          <w:tab w:val="left" w:pos="0"/>
        </w:tabs>
        <w:jc w:val="right"/>
        <w:rPr>
          <w:bCs/>
          <w:sz w:val="28"/>
          <w:szCs w:val="28"/>
        </w:rPr>
      </w:pPr>
      <w:r w:rsidRPr="00CF13AE">
        <w:rPr>
          <w:bCs/>
          <w:sz w:val="28"/>
          <w:szCs w:val="28"/>
        </w:rPr>
        <w:t>Таблица № 5</w:t>
      </w:r>
    </w:p>
    <w:p w14:paraId="0FAE0288" w14:textId="77777777" w:rsidR="00CF13AE" w:rsidRPr="00CF13AE" w:rsidRDefault="00CF13AE" w:rsidP="00CF13AE">
      <w:pPr>
        <w:tabs>
          <w:tab w:val="left" w:pos="0"/>
        </w:tabs>
        <w:ind w:right="424"/>
        <w:jc w:val="right"/>
        <w:rPr>
          <w:bCs/>
          <w:sz w:val="28"/>
          <w:szCs w:val="28"/>
        </w:rPr>
      </w:pPr>
    </w:p>
    <w:p w14:paraId="21A3E0F1" w14:textId="77777777" w:rsidR="00CF13AE" w:rsidRPr="00CF13AE" w:rsidRDefault="00CF13AE" w:rsidP="00CF13AE">
      <w:pPr>
        <w:tabs>
          <w:tab w:val="left" w:pos="0"/>
        </w:tabs>
        <w:jc w:val="center"/>
        <w:rPr>
          <w:rFonts w:eastAsiaTheme="minorHAnsi"/>
          <w:bCs/>
          <w:sz w:val="28"/>
          <w:szCs w:val="28"/>
        </w:rPr>
      </w:pPr>
      <w:r w:rsidRPr="00CF13AE">
        <w:rPr>
          <w:rFonts w:eastAsiaTheme="minorHAnsi"/>
          <w:bCs/>
          <w:sz w:val="28"/>
          <w:szCs w:val="28"/>
        </w:rPr>
        <w:t>Льготные тарифы*</w:t>
      </w:r>
    </w:p>
    <w:p w14:paraId="26F9469C" w14:textId="77777777" w:rsidR="00CF13AE" w:rsidRPr="00CF13AE" w:rsidRDefault="00CF13AE" w:rsidP="00CF13AE">
      <w:pPr>
        <w:tabs>
          <w:tab w:val="left" w:pos="0"/>
        </w:tabs>
        <w:jc w:val="center"/>
        <w:rPr>
          <w:rFonts w:eastAsiaTheme="minorHAnsi"/>
          <w:bCs/>
          <w:sz w:val="28"/>
          <w:szCs w:val="28"/>
        </w:rPr>
      </w:pPr>
      <w:r w:rsidRPr="00CF13AE">
        <w:rPr>
          <w:rFonts w:eastAsiaTheme="minorHAnsi"/>
          <w:bCs/>
          <w:sz w:val="28"/>
          <w:szCs w:val="28"/>
        </w:rPr>
        <w:t>на холодное водоснабжение, горячее водоснабжение в открытой системе горячего водоснабжения, водоотведение</w:t>
      </w:r>
    </w:p>
    <w:tbl>
      <w:tblPr>
        <w:tblStyle w:val="afc"/>
        <w:tblpPr w:leftFromText="180" w:rightFromText="180" w:vertAnchor="text" w:horzAnchor="page" w:tblpX="1353" w:tblpY="203"/>
        <w:tblW w:w="9776" w:type="dxa"/>
        <w:tblLayout w:type="fixed"/>
        <w:tblLook w:val="04A0" w:firstRow="1" w:lastRow="0" w:firstColumn="1" w:lastColumn="0" w:noHBand="0" w:noVBand="1"/>
      </w:tblPr>
      <w:tblGrid>
        <w:gridCol w:w="959"/>
        <w:gridCol w:w="1701"/>
        <w:gridCol w:w="2410"/>
        <w:gridCol w:w="1275"/>
        <w:gridCol w:w="1701"/>
        <w:gridCol w:w="1730"/>
      </w:tblGrid>
      <w:tr w:rsidR="00CF13AE" w:rsidRPr="00CF13AE" w14:paraId="06AAA5A7" w14:textId="77777777" w:rsidTr="00321C1B">
        <w:trPr>
          <w:trHeight w:val="324"/>
        </w:trPr>
        <w:tc>
          <w:tcPr>
            <w:tcW w:w="959" w:type="dxa"/>
            <w:vMerge w:val="restart"/>
            <w:vAlign w:val="center"/>
          </w:tcPr>
          <w:p w14:paraId="441685F8" w14:textId="77777777" w:rsidR="00CF13AE" w:rsidRPr="00CF13AE" w:rsidRDefault="00CF13AE" w:rsidP="00CF13AE">
            <w:pPr>
              <w:jc w:val="center"/>
              <w:rPr>
                <w:rFonts w:eastAsiaTheme="minorHAnsi"/>
                <w:bCs/>
                <w:szCs w:val="28"/>
              </w:rPr>
            </w:pPr>
            <w:r w:rsidRPr="00CF13AE">
              <w:rPr>
                <w:rFonts w:eastAsiaTheme="minorHAnsi"/>
                <w:bCs/>
                <w:szCs w:val="28"/>
              </w:rPr>
              <w:t>№ п/п</w:t>
            </w:r>
          </w:p>
        </w:tc>
        <w:tc>
          <w:tcPr>
            <w:tcW w:w="1701" w:type="dxa"/>
            <w:vMerge w:val="restart"/>
            <w:vAlign w:val="center"/>
          </w:tcPr>
          <w:p w14:paraId="2F1E56E2" w14:textId="77777777" w:rsidR="00CF13AE" w:rsidRPr="00CF13AE" w:rsidRDefault="00CF13AE" w:rsidP="00CF13AE">
            <w:pPr>
              <w:tabs>
                <w:tab w:val="left" w:pos="0"/>
              </w:tabs>
              <w:ind w:hanging="108"/>
              <w:jc w:val="center"/>
              <w:rPr>
                <w:rFonts w:eastAsiaTheme="minorHAnsi"/>
                <w:bCs/>
                <w:szCs w:val="28"/>
              </w:rPr>
            </w:pPr>
            <w:r w:rsidRPr="00CF13AE">
              <w:rPr>
                <w:rFonts w:eastAsiaTheme="minorHAnsi"/>
                <w:bCs/>
                <w:szCs w:val="28"/>
              </w:rPr>
              <w:t>Наименование регулируемой организации</w:t>
            </w:r>
          </w:p>
        </w:tc>
        <w:tc>
          <w:tcPr>
            <w:tcW w:w="2410" w:type="dxa"/>
            <w:vMerge w:val="restart"/>
            <w:vAlign w:val="center"/>
          </w:tcPr>
          <w:p w14:paraId="39F7E32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Наименование территории</w:t>
            </w:r>
          </w:p>
          <w:p w14:paraId="75D170A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(населенный пункт)</w:t>
            </w:r>
          </w:p>
        </w:tc>
        <w:tc>
          <w:tcPr>
            <w:tcW w:w="1275" w:type="dxa"/>
            <w:vMerge w:val="restart"/>
            <w:vAlign w:val="center"/>
          </w:tcPr>
          <w:p w14:paraId="7EDCC18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Единицы измере-ния</w:t>
            </w:r>
          </w:p>
        </w:tc>
        <w:tc>
          <w:tcPr>
            <w:tcW w:w="3431" w:type="dxa"/>
            <w:gridSpan w:val="2"/>
            <w:vAlign w:val="center"/>
          </w:tcPr>
          <w:p w14:paraId="75F9AE8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Льготный тариф</w:t>
            </w:r>
          </w:p>
        </w:tc>
      </w:tr>
      <w:tr w:rsidR="00CF13AE" w:rsidRPr="00CF13AE" w14:paraId="39660738" w14:textId="77777777" w:rsidTr="00321C1B">
        <w:trPr>
          <w:trHeight w:val="679"/>
        </w:trPr>
        <w:tc>
          <w:tcPr>
            <w:tcW w:w="959" w:type="dxa"/>
            <w:vMerge/>
            <w:vAlign w:val="center"/>
          </w:tcPr>
          <w:p w14:paraId="5BA1BB54" w14:textId="77777777" w:rsidR="00CF13AE" w:rsidRPr="00CF13AE" w:rsidRDefault="00CF13AE" w:rsidP="00CF13AE">
            <w:pPr>
              <w:tabs>
                <w:tab w:val="left" w:pos="0"/>
              </w:tabs>
              <w:jc w:val="center"/>
              <w:rPr>
                <w:rFonts w:eastAsiaTheme="minorHAnsi"/>
                <w:bCs/>
                <w:szCs w:val="28"/>
              </w:rPr>
            </w:pPr>
          </w:p>
        </w:tc>
        <w:tc>
          <w:tcPr>
            <w:tcW w:w="1701" w:type="dxa"/>
            <w:vMerge/>
            <w:vAlign w:val="center"/>
          </w:tcPr>
          <w:p w14:paraId="669C602D" w14:textId="77777777" w:rsidR="00CF13AE" w:rsidRPr="00CF13AE" w:rsidRDefault="00CF13AE" w:rsidP="00CF13AE">
            <w:pPr>
              <w:tabs>
                <w:tab w:val="left" w:pos="0"/>
              </w:tabs>
              <w:jc w:val="center"/>
              <w:rPr>
                <w:rFonts w:eastAsiaTheme="minorHAnsi"/>
                <w:bCs/>
                <w:szCs w:val="28"/>
              </w:rPr>
            </w:pPr>
          </w:p>
        </w:tc>
        <w:tc>
          <w:tcPr>
            <w:tcW w:w="2410" w:type="dxa"/>
            <w:vMerge/>
            <w:vAlign w:val="center"/>
          </w:tcPr>
          <w:p w14:paraId="18229650" w14:textId="77777777" w:rsidR="00CF13AE" w:rsidRPr="00CF13AE" w:rsidRDefault="00CF13AE" w:rsidP="00CF13AE">
            <w:pPr>
              <w:tabs>
                <w:tab w:val="left" w:pos="0"/>
              </w:tabs>
              <w:jc w:val="center"/>
              <w:rPr>
                <w:rFonts w:eastAsiaTheme="minorHAnsi"/>
                <w:bCs/>
                <w:szCs w:val="28"/>
              </w:rPr>
            </w:pPr>
          </w:p>
        </w:tc>
        <w:tc>
          <w:tcPr>
            <w:tcW w:w="1275" w:type="dxa"/>
            <w:vMerge/>
            <w:vAlign w:val="center"/>
          </w:tcPr>
          <w:p w14:paraId="01ED2720" w14:textId="77777777" w:rsidR="00CF13AE" w:rsidRPr="00CF13AE" w:rsidRDefault="00CF13AE" w:rsidP="00CF13AE">
            <w:pPr>
              <w:tabs>
                <w:tab w:val="left" w:pos="0"/>
              </w:tabs>
              <w:jc w:val="center"/>
              <w:rPr>
                <w:rFonts w:eastAsiaTheme="minorHAnsi"/>
                <w:bCs/>
                <w:szCs w:val="28"/>
              </w:rPr>
            </w:pPr>
          </w:p>
        </w:tc>
        <w:tc>
          <w:tcPr>
            <w:tcW w:w="1701" w:type="dxa"/>
            <w:vAlign w:val="center"/>
          </w:tcPr>
          <w:p w14:paraId="0202A29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 xml:space="preserve">с 01.01.2022                  по 30.06.2022 </w:t>
            </w:r>
          </w:p>
        </w:tc>
        <w:tc>
          <w:tcPr>
            <w:tcW w:w="1730" w:type="dxa"/>
            <w:vAlign w:val="center"/>
          </w:tcPr>
          <w:p w14:paraId="3A25060E" w14:textId="77777777" w:rsidR="00CF13AE" w:rsidRPr="00CF13AE" w:rsidRDefault="00CF13AE" w:rsidP="00CF13AE">
            <w:pPr>
              <w:tabs>
                <w:tab w:val="left" w:pos="0"/>
              </w:tabs>
              <w:ind w:right="-100"/>
              <w:jc w:val="center"/>
              <w:rPr>
                <w:rFonts w:eastAsiaTheme="minorHAnsi"/>
                <w:bCs/>
                <w:szCs w:val="28"/>
              </w:rPr>
            </w:pPr>
            <w:r w:rsidRPr="00CF13AE">
              <w:rPr>
                <w:rFonts w:eastAsiaTheme="minorHAnsi"/>
                <w:bCs/>
                <w:szCs w:val="28"/>
              </w:rPr>
              <w:t>с 01.07.2022                по 31.12.2022</w:t>
            </w:r>
          </w:p>
        </w:tc>
      </w:tr>
      <w:tr w:rsidR="00CF13AE" w:rsidRPr="00CF13AE" w14:paraId="39347463" w14:textId="77777777" w:rsidTr="00321C1B">
        <w:trPr>
          <w:trHeight w:val="114"/>
        </w:trPr>
        <w:tc>
          <w:tcPr>
            <w:tcW w:w="959" w:type="dxa"/>
            <w:vAlign w:val="center"/>
          </w:tcPr>
          <w:p w14:paraId="1A2FD42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w:t>
            </w:r>
          </w:p>
        </w:tc>
        <w:tc>
          <w:tcPr>
            <w:tcW w:w="1701" w:type="dxa"/>
            <w:vAlign w:val="center"/>
          </w:tcPr>
          <w:p w14:paraId="37E98ED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w:t>
            </w:r>
          </w:p>
        </w:tc>
        <w:tc>
          <w:tcPr>
            <w:tcW w:w="2410" w:type="dxa"/>
            <w:vAlign w:val="center"/>
          </w:tcPr>
          <w:p w14:paraId="161A99D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3</w:t>
            </w:r>
          </w:p>
        </w:tc>
        <w:tc>
          <w:tcPr>
            <w:tcW w:w="1275" w:type="dxa"/>
            <w:vAlign w:val="center"/>
          </w:tcPr>
          <w:p w14:paraId="158B9F2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w:t>
            </w:r>
          </w:p>
        </w:tc>
        <w:tc>
          <w:tcPr>
            <w:tcW w:w="1701" w:type="dxa"/>
            <w:vAlign w:val="center"/>
          </w:tcPr>
          <w:p w14:paraId="28644AF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5</w:t>
            </w:r>
          </w:p>
        </w:tc>
        <w:tc>
          <w:tcPr>
            <w:tcW w:w="1730" w:type="dxa"/>
            <w:vAlign w:val="center"/>
          </w:tcPr>
          <w:p w14:paraId="2A9BE1DC" w14:textId="77777777" w:rsidR="00CF13AE" w:rsidRPr="00CF13AE" w:rsidRDefault="00CF13AE" w:rsidP="00CF13AE">
            <w:pPr>
              <w:tabs>
                <w:tab w:val="left" w:pos="0"/>
              </w:tabs>
              <w:ind w:right="-105"/>
              <w:jc w:val="center"/>
              <w:rPr>
                <w:rFonts w:eastAsiaTheme="minorHAnsi"/>
                <w:bCs/>
                <w:szCs w:val="28"/>
              </w:rPr>
            </w:pPr>
            <w:r w:rsidRPr="00CF13AE">
              <w:rPr>
                <w:rFonts w:eastAsiaTheme="minorHAnsi"/>
                <w:bCs/>
                <w:szCs w:val="28"/>
              </w:rPr>
              <w:t>6</w:t>
            </w:r>
          </w:p>
        </w:tc>
      </w:tr>
      <w:tr w:rsidR="00CF13AE" w:rsidRPr="00CF13AE" w14:paraId="3F2A0177" w14:textId="77777777" w:rsidTr="00321C1B">
        <w:trPr>
          <w:trHeight w:val="380"/>
        </w:trPr>
        <w:tc>
          <w:tcPr>
            <w:tcW w:w="9776" w:type="dxa"/>
            <w:gridSpan w:val="6"/>
            <w:vAlign w:val="center"/>
          </w:tcPr>
          <w:p w14:paraId="2C61CE09" w14:textId="77777777" w:rsidR="00CF13AE" w:rsidRPr="00CF13AE" w:rsidRDefault="00CF13AE" w:rsidP="00D92ED5">
            <w:pPr>
              <w:numPr>
                <w:ilvl w:val="0"/>
                <w:numId w:val="34"/>
              </w:numPr>
              <w:tabs>
                <w:tab w:val="left" w:pos="0"/>
              </w:tabs>
              <w:contextualSpacing/>
              <w:jc w:val="center"/>
              <w:rPr>
                <w:bCs/>
                <w:szCs w:val="28"/>
              </w:rPr>
            </w:pPr>
            <w:r w:rsidRPr="00CF13AE">
              <w:rPr>
                <w:bCs/>
                <w:szCs w:val="28"/>
              </w:rPr>
              <w:t>Холодное водоснабжение</w:t>
            </w:r>
          </w:p>
        </w:tc>
      </w:tr>
      <w:tr w:rsidR="00CF13AE" w:rsidRPr="00CF13AE" w14:paraId="5E652F02" w14:textId="77777777" w:rsidTr="00321C1B">
        <w:trPr>
          <w:trHeight w:val="286"/>
        </w:trPr>
        <w:tc>
          <w:tcPr>
            <w:tcW w:w="9776" w:type="dxa"/>
            <w:gridSpan w:val="6"/>
            <w:vAlign w:val="center"/>
          </w:tcPr>
          <w:p w14:paraId="49871609" w14:textId="77777777" w:rsidR="00CF13AE" w:rsidRPr="00CF13AE" w:rsidRDefault="00CF13AE" w:rsidP="00D92ED5">
            <w:pPr>
              <w:numPr>
                <w:ilvl w:val="1"/>
                <w:numId w:val="34"/>
              </w:numPr>
              <w:tabs>
                <w:tab w:val="left" w:pos="0"/>
              </w:tabs>
              <w:contextualSpacing/>
              <w:jc w:val="center"/>
              <w:rPr>
                <w:bCs/>
                <w:szCs w:val="28"/>
              </w:rPr>
            </w:pPr>
            <w:r w:rsidRPr="00CF13AE">
              <w:rPr>
                <w:bCs/>
                <w:szCs w:val="28"/>
              </w:rPr>
              <w:t xml:space="preserve"> В пределах норматива потребления</w:t>
            </w:r>
            <w:r w:rsidRPr="00CF13AE">
              <w:rPr>
                <w:bCs/>
                <w:szCs w:val="28"/>
                <w:lang w:val="en-US"/>
              </w:rPr>
              <w:t>*</w:t>
            </w:r>
            <w:r w:rsidRPr="00CF13AE">
              <w:rPr>
                <w:bCs/>
                <w:szCs w:val="28"/>
              </w:rPr>
              <w:t>*</w:t>
            </w:r>
          </w:p>
        </w:tc>
      </w:tr>
      <w:tr w:rsidR="00CF13AE" w:rsidRPr="00CF13AE" w14:paraId="7DF7DC92" w14:textId="77777777" w:rsidTr="00321C1B">
        <w:trPr>
          <w:trHeight w:val="1453"/>
        </w:trPr>
        <w:tc>
          <w:tcPr>
            <w:tcW w:w="959" w:type="dxa"/>
            <w:vAlign w:val="center"/>
          </w:tcPr>
          <w:p w14:paraId="6AC95476" w14:textId="77777777" w:rsidR="00CF13AE" w:rsidRPr="00CF13AE" w:rsidRDefault="00CF13AE" w:rsidP="00CF13AE">
            <w:pPr>
              <w:tabs>
                <w:tab w:val="left" w:pos="0"/>
              </w:tabs>
              <w:rPr>
                <w:rFonts w:eastAsiaTheme="minorHAnsi"/>
                <w:bCs/>
                <w:szCs w:val="28"/>
              </w:rPr>
            </w:pPr>
            <w:r w:rsidRPr="00CF13AE">
              <w:rPr>
                <w:rFonts w:eastAsiaTheme="minorHAnsi"/>
                <w:bCs/>
                <w:szCs w:val="28"/>
              </w:rPr>
              <w:t>1.1.1.</w:t>
            </w:r>
          </w:p>
        </w:tc>
        <w:tc>
          <w:tcPr>
            <w:tcW w:w="1701" w:type="dxa"/>
            <w:vMerge w:val="restart"/>
            <w:vAlign w:val="center"/>
          </w:tcPr>
          <w:p w14:paraId="48BA32EB"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2A404B8C"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7F9EFC18" w14:textId="77777777" w:rsidR="00CF13AE" w:rsidRPr="00CF13AE" w:rsidRDefault="00CF13AE" w:rsidP="00CF13AE">
            <w:pPr>
              <w:tabs>
                <w:tab w:val="left" w:pos="0"/>
              </w:tabs>
              <w:rPr>
                <w:rFonts w:eastAsiaTheme="minorHAnsi"/>
                <w:bCs/>
                <w:szCs w:val="28"/>
              </w:rPr>
            </w:pPr>
          </w:p>
        </w:tc>
        <w:tc>
          <w:tcPr>
            <w:tcW w:w="2410" w:type="dxa"/>
            <w:vAlign w:val="center"/>
          </w:tcPr>
          <w:p w14:paraId="113A1471"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д. Сарсаз, </w:t>
            </w:r>
          </w:p>
          <w:p w14:paraId="7C2EDFEE"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п.ст. Юрга 2-ая, </w:t>
            </w:r>
          </w:p>
          <w:p w14:paraId="2D51A619"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д. Старый Шалай, </w:t>
            </w:r>
          </w:p>
          <w:p w14:paraId="305DD1A5" w14:textId="77777777" w:rsidR="00CF13AE" w:rsidRPr="00CF13AE" w:rsidRDefault="00CF13AE" w:rsidP="00CF13AE">
            <w:pPr>
              <w:tabs>
                <w:tab w:val="left" w:pos="0"/>
              </w:tabs>
              <w:rPr>
                <w:rFonts w:eastAsiaTheme="minorHAnsi"/>
                <w:bCs/>
                <w:szCs w:val="28"/>
              </w:rPr>
            </w:pPr>
            <w:r w:rsidRPr="00CF13AE">
              <w:rPr>
                <w:rFonts w:eastAsiaTheme="minorHAnsi"/>
                <w:bCs/>
                <w:szCs w:val="28"/>
              </w:rPr>
              <w:t>п. Логовой, 14-км., 23-км.</w:t>
            </w:r>
          </w:p>
        </w:tc>
        <w:tc>
          <w:tcPr>
            <w:tcW w:w="1275" w:type="dxa"/>
            <w:vAlign w:val="center"/>
          </w:tcPr>
          <w:p w14:paraId="1A40622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33019F3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19,86</w:t>
            </w:r>
          </w:p>
        </w:tc>
        <w:tc>
          <w:tcPr>
            <w:tcW w:w="1730" w:type="dxa"/>
            <w:vAlign w:val="center"/>
          </w:tcPr>
          <w:p w14:paraId="6046249F"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20,85</w:t>
            </w:r>
          </w:p>
        </w:tc>
      </w:tr>
      <w:tr w:rsidR="00CF13AE" w:rsidRPr="00CF13AE" w14:paraId="39D9473F" w14:textId="77777777" w:rsidTr="00321C1B">
        <w:trPr>
          <w:trHeight w:val="170"/>
        </w:trPr>
        <w:tc>
          <w:tcPr>
            <w:tcW w:w="959" w:type="dxa"/>
            <w:vAlign w:val="center"/>
          </w:tcPr>
          <w:p w14:paraId="28D5D41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1.1.2.</w:t>
            </w:r>
          </w:p>
        </w:tc>
        <w:tc>
          <w:tcPr>
            <w:tcW w:w="1701" w:type="dxa"/>
            <w:vMerge/>
            <w:vAlign w:val="center"/>
          </w:tcPr>
          <w:p w14:paraId="2E352994" w14:textId="77777777" w:rsidR="00CF13AE" w:rsidRPr="00CF13AE" w:rsidRDefault="00CF13AE" w:rsidP="00CF13AE">
            <w:pPr>
              <w:tabs>
                <w:tab w:val="left" w:pos="0"/>
              </w:tabs>
              <w:rPr>
                <w:rFonts w:eastAsiaTheme="minorHAnsi"/>
                <w:bCs/>
                <w:szCs w:val="28"/>
              </w:rPr>
            </w:pPr>
          </w:p>
        </w:tc>
        <w:tc>
          <w:tcPr>
            <w:tcW w:w="2410" w:type="dxa"/>
            <w:vAlign w:val="center"/>
          </w:tcPr>
          <w:p w14:paraId="4888DC58" w14:textId="77777777" w:rsidR="00CF13AE" w:rsidRPr="00CF13AE" w:rsidRDefault="00CF13AE" w:rsidP="00CF13AE">
            <w:pPr>
              <w:tabs>
                <w:tab w:val="left" w:pos="0"/>
              </w:tabs>
              <w:rPr>
                <w:rFonts w:eastAsiaTheme="minorHAnsi"/>
                <w:bCs/>
                <w:szCs w:val="28"/>
              </w:rPr>
            </w:pPr>
            <w:r w:rsidRPr="00CF13AE">
              <w:rPr>
                <w:rFonts w:eastAsiaTheme="minorHAnsi"/>
                <w:bCs/>
                <w:szCs w:val="28"/>
              </w:rPr>
              <w:t>д. Зимник</w:t>
            </w:r>
          </w:p>
        </w:tc>
        <w:tc>
          <w:tcPr>
            <w:tcW w:w="1275" w:type="dxa"/>
            <w:vAlign w:val="center"/>
          </w:tcPr>
          <w:p w14:paraId="457A040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74F9FF4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15,44</w:t>
            </w:r>
          </w:p>
        </w:tc>
        <w:tc>
          <w:tcPr>
            <w:tcW w:w="1730" w:type="dxa"/>
            <w:vAlign w:val="center"/>
          </w:tcPr>
          <w:p w14:paraId="35C3F6A1"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16,21</w:t>
            </w:r>
          </w:p>
        </w:tc>
      </w:tr>
      <w:tr w:rsidR="00CF13AE" w:rsidRPr="00CF13AE" w14:paraId="4F22D9C7" w14:textId="77777777" w:rsidTr="00321C1B">
        <w:trPr>
          <w:trHeight w:val="1067"/>
        </w:trPr>
        <w:tc>
          <w:tcPr>
            <w:tcW w:w="959" w:type="dxa"/>
            <w:vAlign w:val="center"/>
          </w:tcPr>
          <w:p w14:paraId="5F8EFDA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1.1.3.</w:t>
            </w:r>
          </w:p>
        </w:tc>
        <w:tc>
          <w:tcPr>
            <w:tcW w:w="1701" w:type="dxa"/>
            <w:vMerge/>
            <w:vAlign w:val="center"/>
          </w:tcPr>
          <w:p w14:paraId="0BA69BC2" w14:textId="77777777" w:rsidR="00CF13AE" w:rsidRPr="00CF13AE" w:rsidRDefault="00CF13AE" w:rsidP="00CF13AE">
            <w:pPr>
              <w:tabs>
                <w:tab w:val="left" w:pos="0"/>
              </w:tabs>
              <w:rPr>
                <w:rFonts w:eastAsiaTheme="minorHAnsi"/>
                <w:bCs/>
                <w:szCs w:val="28"/>
              </w:rPr>
            </w:pPr>
          </w:p>
        </w:tc>
        <w:tc>
          <w:tcPr>
            <w:tcW w:w="2410" w:type="dxa"/>
            <w:vAlign w:val="center"/>
          </w:tcPr>
          <w:p w14:paraId="11B22703" w14:textId="77777777" w:rsidR="00CF13AE" w:rsidRPr="00CF13AE" w:rsidRDefault="00CF13AE" w:rsidP="00CF13AE">
            <w:pPr>
              <w:autoSpaceDE w:val="0"/>
              <w:autoSpaceDN w:val="0"/>
              <w:adjustRightInd w:val="0"/>
              <w:rPr>
                <w:rFonts w:eastAsiaTheme="minorHAnsi"/>
                <w:bCs/>
                <w:szCs w:val="28"/>
              </w:rPr>
            </w:pPr>
            <w:r w:rsidRPr="00CF13AE">
              <w:rPr>
                <w:rFonts w:eastAsiaTheme="minorHAnsi"/>
                <w:bCs/>
                <w:szCs w:val="28"/>
              </w:rPr>
              <w:t xml:space="preserve">с. Поперечное, </w:t>
            </w:r>
          </w:p>
          <w:p w14:paraId="7A8F6724" w14:textId="77777777" w:rsidR="00CF13AE" w:rsidRPr="00CF13AE" w:rsidRDefault="00CF13AE" w:rsidP="00CF13AE">
            <w:pPr>
              <w:autoSpaceDE w:val="0"/>
              <w:autoSpaceDN w:val="0"/>
              <w:adjustRightInd w:val="0"/>
              <w:rPr>
                <w:rFonts w:eastAsiaTheme="minorHAnsi"/>
                <w:bCs/>
                <w:szCs w:val="28"/>
              </w:rPr>
            </w:pPr>
            <w:r w:rsidRPr="00CF13AE">
              <w:rPr>
                <w:rFonts w:eastAsiaTheme="minorHAnsi"/>
                <w:bCs/>
                <w:szCs w:val="28"/>
              </w:rPr>
              <w:t xml:space="preserve">д. Каип, </w:t>
            </w:r>
          </w:p>
          <w:p w14:paraId="6A74D419"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rPr>
              <w:t>д. Любаровка.</w:t>
            </w:r>
          </w:p>
        </w:tc>
        <w:tc>
          <w:tcPr>
            <w:tcW w:w="1275" w:type="dxa"/>
            <w:vAlign w:val="center"/>
          </w:tcPr>
          <w:p w14:paraId="1EF9C56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6F16159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13,21</w:t>
            </w:r>
          </w:p>
        </w:tc>
        <w:tc>
          <w:tcPr>
            <w:tcW w:w="1730" w:type="dxa"/>
            <w:vAlign w:val="center"/>
          </w:tcPr>
          <w:p w14:paraId="3D465B21"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13,87</w:t>
            </w:r>
          </w:p>
        </w:tc>
      </w:tr>
      <w:tr w:rsidR="00CF13AE" w:rsidRPr="00CF13AE" w14:paraId="3CB769B4" w14:textId="77777777" w:rsidTr="00321C1B">
        <w:trPr>
          <w:trHeight w:val="835"/>
        </w:trPr>
        <w:tc>
          <w:tcPr>
            <w:tcW w:w="959" w:type="dxa"/>
            <w:vAlign w:val="center"/>
          </w:tcPr>
          <w:p w14:paraId="07098A8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1.1.4.</w:t>
            </w:r>
          </w:p>
        </w:tc>
        <w:tc>
          <w:tcPr>
            <w:tcW w:w="1701" w:type="dxa"/>
            <w:vMerge/>
            <w:vAlign w:val="center"/>
          </w:tcPr>
          <w:p w14:paraId="141316DC" w14:textId="77777777" w:rsidR="00CF13AE" w:rsidRPr="00CF13AE" w:rsidRDefault="00CF13AE" w:rsidP="00CF13AE">
            <w:pPr>
              <w:tabs>
                <w:tab w:val="left" w:pos="0"/>
              </w:tabs>
              <w:rPr>
                <w:rFonts w:eastAsiaTheme="minorHAnsi"/>
                <w:bCs/>
                <w:szCs w:val="28"/>
              </w:rPr>
            </w:pPr>
          </w:p>
        </w:tc>
        <w:tc>
          <w:tcPr>
            <w:tcW w:w="2410" w:type="dxa"/>
            <w:vAlign w:val="center"/>
          </w:tcPr>
          <w:p w14:paraId="3B60BEE7"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ст. Арлюк, </w:t>
            </w:r>
          </w:p>
          <w:p w14:paraId="09887A9D"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д. Черный Падун,     п. Васильевка,               п. Линейный, </w:t>
            </w:r>
          </w:p>
          <w:p w14:paraId="53D49294"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разъезд 31-км., </w:t>
            </w:r>
          </w:p>
          <w:p w14:paraId="1D0824CA"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д. Юльяновка.</w:t>
            </w:r>
          </w:p>
        </w:tc>
        <w:tc>
          <w:tcPr>
            <w:tcW w:w="1275" w:type="dxa"/>
            <w:vAlign w:val="center"/>
          </w:tcPr>
          <w:p w14:paraId="5C7817D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0638B29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17,04</w:t>
            </w:r>
          </w:p>
        </w:tc>
        <w:tc>
          <w:tcPr>
            <w:tcW w:w="1730" w:type="dxa"/>
            <w:vAlign w:val="center"/>
          </w:tcPr>
          <w:p w14:paraId="4827DF89"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17,89</w:t>
            </w:r>
          </w:p>
        </w:tc>
      </w:tr>
      <w:tr w:rsidR="00CF13AE" w:rsidRPr="00CF13AE" w14:paraId="05EB9772" w14:textId="77777777" w:rsidTr="00321C1B">
        <w:trPr>
          <w:trHeight w:val="557"/>
        </w:trPr>
        <w:tc>
          <w:tcPr>
            <w:tcW w:w="959" w:type="dxa"/>
            <w:vAlign w:val="center"/>
          </w:tcPr>
          <w:p w14:paraId="635EFD8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1.1.5.</w:t>
            </w:r>
          </w:p>
        </w:tc>
        <w:tc>
          <w:tcPr>
            <w:tcW w:w="1701" w:type="dxa"/>
            <w:vMerge/>
            <w:vAlign w:val="center"/>
          </w:tcPr>
          <w:p w14:paraId="4E31D7EC" w14:textId="77777777" w:rsidR="00CF13AE" w:rsidRPr="00CF13AE" w:rsidRDefault="00CF13AE" w:rsidP="00CF13AE">
            <w:pPr>
              <w:tabs>
                <w:tab w:val="left" w:pos="0"/>
              </w:tabs>
              <w:rPr>
                <w:rFonts w:eastAsiaTheme="minorHAnsi"/>
                <w:bCs/>
                <w:szCs w:val="28"/>
              </w:rPr>
            </w:pPr>
          </w:p>
        </w:tc>
        <w:tc>
          <w:tcPr>
            <w:tcW w:w="2410" w:type="dxa"/>
            <w:vAlign w:val="center"/>
          </w:tcPr>
          <w:p w14:paraId="6935606F"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д. Лебяжье-Асаново,              п. Юргинский,                       п. Кленовка,                             д. Шитиково,                         д. Бжицкая, </w:t>
            </w:r>
          </w:p>
          <w:p w14:paraId="3FC16B26"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Зеленая Горка, </w:t>
            </w:r>
          </w:p>
          <w:p w14:paraId="7A386F10"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п. ст. Таскаево,</w:t>
            </w:r>
          </w:p>
          <w:p w14:paraId="6209A5FB"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rPr>
              <w:t>149-км.</w:t>
            </w:r>
          </w:p>
        </w:tc>
        <w:tc>
          <w:tcPr>
            <w:tcW w:w="1275" w:type="dxa"/>
            <w:vAlign w:val="center"/>
          </w:tcPr>
          <w:p w14:paraId="2731810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313094A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13,61</w:t>
            </w:r>
          </w:p>
        </w:tc>
        <w:tc>
          <w:tcPr>
            <w:tcW w:w="1730" w:type="dxa"/>
            <w:vAlign w:val="center"/>
          </w:tcPr>
          <w:p w14:paraId="2FC3CF11"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14,29</w:t>
            </w:r>
          </w:p>
        </w:tc>
      </w:tr>
      <w:tr w:rsidR="00CF13AE" w:rsidRPr="00CF13AE" w14:paraId="0832C75A" w14:textId="77777777" w:rsidTr="00321C1B">
        <w:trPr>
          <w:trHeight w:val="132"/>
        </w:trPr>
        <w:tc>
          <w:tcPr>
            <w:tcW w:w="959" w:type="dxa"/>
            <w:vAlign w:val="center"/>
          </w:tcPr>
          <w:p w14:paraId="3A1DA2D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w:t>
            </w:r>
          </w:p>
        </w:tc>
        <w:tc>
          <w:tcPr>
            <w:tcW w:w="1701" w:type="dxa"/>
            <w:vAlign w:val="center"/>
          </w:tcPr>
          <w:p w14:paraId="1DFCF55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w:t>
            </w:r>
          </w:p>
        </w:tc>
        <w:tc>
          <w:tcPr>
            <w:tcW w:w="2410" w:type="dxa"/>
            <w:vAlign w:val="center"/>
          </w:tcPr>
          <w:p w14:paraId="0C5BC46C" w14:textId="77777777" w:rsidR="00CF13AE" w:rsidRPr="00CF13AE" w:rsidRDefault="00CF13AE" w:rsidP="00CF13AE">
            <w:pPr>
              <w:autoSpaceDE w:val="0"/>
              <w:autoSpaceDN w:val="0"/>
              <w:adjustRightInd w:val="0"/>
              <w:jc w:val="center"/>
              <w:rPr>
                <w:rFonts w:eastAsiaTheme="minorHAnsi"/>
                <w:bCs/>
                <w:szCs w:val="28"/>
                <w:lang w:eastAsia="en-US"/>
              </w:rPr>
            </w:pPr>
            <w:r w:rsidRPr="00CF13AE">
              <w:rPr>
                <w:rFonts w:eastAsiaTheme="minorHAnsi"/>
                <w:bCs/>
                <w:szCs w:val="28"/>
                <w:lang w:eastAsia="en-US"/>
              </w:rPr>
              <w:t>3</w:t>
            </w:r>
          </w:p>
        </w:tc>
        <w:tc>
          <w:tcPr>
            <w:tcW w:w="1275" w:type="dxa"/>
            <w:vAlign w:val="center"/>
          </w:tcPr>
          <w:p w14:paraId="378B2C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w:t>
            </w:r>
          </w:p>
        </w:tc>
        <w:tc>
          <w:tcPr>
            <w:tcW w:w="1701" w:type="dxa"/>
            <w:vAlign w:val="center"/>
          </w:tcPr>
          <w:p w14:paraId="712C10A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5</w:t>
            </w:r>
          </w:p>
        </w:tc>
        <w:tc>
          <w:tcPr>
            <w:tcW w:w="1730" w:type="dxa"/>
            <w:vAlign w:val="center"/>
          </w:tcPr>
          <w:p w14:paraId="42887665" w14:textId="77777777" w:rsidR="00CF13AE" w:rsidRPr="00CF13AE" w:rsidRDefault="00CF13AE" w:rsidP="00CF13AE">
            <w:pPr>
              <w:tabs>
                <w:tab w:val="left" w:pos="0"/>
              </w:tabs>
              <w:jc w:val="center"/>
              <w:rPr>
                <w:rFonts w:eastAsiaTheme="minorHAnsi"/>
                <w:szCs w:val="28"/>
                <w:lang w:eastAsia="en-US"/>
              </w:rPr>
            </w:pPr>
            <w:r w:rsidRPr="00CF13AE">
              <w:rPr>
                <w:rFonts w:eastAsiaTheme="minorHAnsi"/>
                <w:szCs w:val="28"/>
                <w:lang w:eastAsia="en-US"/>
              </w:rPr>
              <w:t>6</w:t>
            </w:r>
          </w:p>
        </w:tc>
      </w:tr>
      <w:tr w:rsidR="00CF13AE" w:rsidRPr="00CF13AE" w14:paraId="605C095D" w14:textId="77777777" w:rsidTr="00321C1B">
        <w:trPr>
          <w:trHeight w:val="1837"/>
        </w:trPr>
        <w:tc>
          <w:tcPr>
            <w:tcW w:w="959" w:type="dxa"/>
            <w:vAlign w:val="center"/>
          </w:tcPr>
          <w:p w14:paraId="1F16863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lastRenderedPageBreak/>
              <w:t>1.1.6.</w:t>
            </w:r>
          </w:p>
        </w:tc>
        <w:tc>
          <w:tcPr>
            <w:tcW w:w="1701" w:type="dxa"/>
            <w:vMerge w:val="restart"/>
            <w:vAlign w:val="center"/>
          </w:tcPr>
          <w:p w14:paraId="3E26A5A5"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6BAD8C59"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7BEE1143" w14:textId="77777777" w:rsidR="00CF13AE" w:rsidRPr="00CF13AE" w:rsidRDefault="00CF13AE" w:rsidP="00CF13AE">
            <w:pPr>
              <w:tabs>
                <w:tab w:val="left" w:pos="0"/>
              </w:tabs>
              <w:rPr>
                <w:rFonts w:eastAsiaTheme="minorHAnsi"/>
                <w:bCs/>
                <w:szCs w:val="28"/>
              </w:rPr>
            </w:pPr>
          </w:p>
        </w:tc>
        <w:tc>
          <w:tcPr>
            <w:tcW w:w="2410" w:type="dxa"/>
            <w:vAlign w:val="center"/>
          </w:tcPr>
          <w:p w14:paraId="77193CEF" w14:textId="77777777" w:rsidR="00CF13AE" w:rsidRPr="00CF13AE" w:rsidRDefault="00CF13AE" w:rsidP="00CF13AE">
            <w:pPr>
              <w:tabs>
                <w:tab w:val="left" w:pos="0"/>
              </w:tabs>
              <w:rPr>
                <w:rFonts w:eastAsiaTheme="minorHAnsi"/>
                <w:bCs/>
                <w:szCs w:val="28"/>
              </w:rPr>
            </w:pPr>
            <w:r w:rsidRPr="00CF13AE">
              <w:rPr>
                <w:rFonts w:eastAsiaTheme="minorHAnsi"/>
                <w:bCs/>
                <w:szCs w:val="28"/>
              </w:rPr>
              <w:t>д. Новороманово,</w:t>
            </w:r>
          </w:p>
          <w:p w14:paraId="1E4397EF"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Копылово,</w:t>
            </w:r>
          </w:p>
          <w:p w14:paraId="22287016" w14:textId="77777777" w:rsidR="00CF13AE" w:rsidRPr="00CF13AE" w:rsidRDefault="00CF13AE" w:rsidP="00CF13AE">
            <w:pPr>
              <w:tabs>
                <w:tab w:val="left" w:pos="0"/>
              </w:tabs>
              <w:rPr>
                <w:rFonts w:eastAsiaTheme="minorHAnsi"/>
                <w:bCs/>
                <w:szCs w:val="28"/>
              </w:rPr>
            </w:pPr>
            <w:r w:rsidRPr="00CF13AE">
              <w:rPr>
                <w:rFonts w:eastAsiaTheme="minorHAnsi"/>
                <w:bCs/>
                <w:szCs w:val="28"/>
              </w:rPr>
              <w:t>с. Большеямное,</w:t>
            </w:r>
          </w:p>
          <w:p w14:paraId="0460C1AE"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Колбиха,</w:t>
            </w:r>
          </w:p>
          <w:p w14:paraId="0EF2E0D8"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Кирово.</w:t>
            </w:r>
          </w:p>
        </w:tc>
        <w:tc>
          <w:tcPr>
            <w:tcW w:w="1275" w:type="dxa"/>
            <w:vAlign w:val="center"/>
          </w:tcPr>
          <w:p w14:paraId="16A86D8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567E8A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15,57</w:t>
            </w:r>
          </w:p>
        </w:tc>
        <w:tc>
          <w:tcPr>
            <w:tcW w:w="1730" w:type="dxa"/>
            <w:vAlign w:val="center"/>
          </w:tcPr>
          <w:p w14:paraId="4F894655"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16,35</w:t>
            </w:r>
          </w:p>
        </w:tc>
      </w:tr>
      <w:tr w:rsidR="00CF13AE" w:rsidRPr="00CF13AE" w14:paraId="56F1B398" w14:textId="77777777" w:rsidTr="00321C1B">
        <w:trPr>
          <w:trHeight w:val="1572"/>
        </w:trPr>
        <w:tc>
          <w:tcPr>
            <w:tcW w:w="959" w:type="dxa"/>
            <w:vAlign w:val="center"/>
          </w:tcPr>
          <w:p w14:paraId="45E0107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1.1.7.</w:t>
            </w:r>
          </w:p>
        </w:tc>
        <w:tc>
          <w:tcPr>
            <w:tcW w:w="1701" w:type="dxa"/>
            <w:vMerge/>
            <w:vAlign w:val="center"/>
          </w:tcPr>
          <w:p w14:paraId="3FE5BE90" w14:textId="77777777" w:rsidR="00CF13AE" w:rsidRPr="00CF13AE" w:rsidRDefault="00CF13AE" w:rsidP="00CF13AE">
            <w:pPr>
              <w:tabs>
                <w:tab w:val="left" w:pos="0"/>
              </w:tabs>
              <w:rPr>
                <w:rFonts w:eastAsiaTheme="minorHAnsi"/>
                <w:bCs/>
                <w:szCs w:val="28"/>
              </w:rPr>
            </w:pPr>
          </w:p>
        </w:tc>
        <w:tc>
          <w:tcPr>
            <w:tcW w:w="2410" w:type="dxa"/>
            <w:vAlign w:val="center"/>
          </w:tcPr>
          <w:p w14:paraId="6BCC7FC3"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с. Верх-Тайменка</w:t>
            </w:r>
            <w:r w:rsidRPr="00CF13AE">
              <w:rPr>
                <w:rFonts w:eastAsiaTheme="minorHAnsi"/>
                <w:bCs/>
                <w:szCs w:val="28"/>
              </w:rPr>
              <w:t>,</w:t>
            </w:r>
          </w:p>
          <w:p w14:paraId="1F4E59CC" w14:textId="77777777" w:rsidR="00CF13AE" w:rsidRPr="00CF13AE" w:rsidRDefault="00CF13AE" w:rsidP="00CF13AE">
            <w:pPr>
              <w:tabs>
                <w:tab w:val="left" w:pos="0"/>
              </w:tabs>
              <w:rPr>
                <w:rFonts w:eastAsiaTheme="minorHAnsi"/>
                <w:bCs/>
                <w:szCs w:val="28"/>
              </w:rPr>
            </w:pPr>
            <w:r w:rsidRPr="00CF13AE">
              <w:rPr>
                <w:rFonts w:eastAsiaTheme="minorHAnsi"/>
                <w:bCs/>
                <w:szCs w:val="28"/>
              </w:rPr>
              <w:t>п. Речной,</w:t>
            </w:r>
          </w:p>
          <w:p w14:paraId="1BD7A7A0" w14:textId="77777777" w:rsidR="00CF13AE" w:rsidRPr="00CF13AE" w:rsidRDefault="00CF13AE" w:rsidP="00CF13AE">
            <w:pPr>
              <w:tabs>
                <w:tab w:val="left" w:pos="0"/>
              </w:tabs>
              <w:rPr>
                <w:rFonts w:eastAsiaTheme="minorHAnsi"/>
                <w:bCs/>
                <w:szCs w:val="28"/>
              </w:rPr>
            </w:pPr>
            <w:r w:rsidRPr="00CF13AE">
              <w:rPr>
                <w:rFonts w:eastAsiaTheme="minorHAnsi"/>
                <w:bCs/>
                <w:szCs w:val="28"/>
              </w:rPr>
              <w:t>д. Белянино,</w:t>
            </w:r>
          </w:p>
          <w:p w14:paraId="3B4667A9"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д. Митрофаново.</w:t>
            </w:r>
          </w:p>
        </w:tc>
        <w:tc>
          <w:tcPr>
            <w:tcW w:w="1275" w:type="dxa"/>
            <w:vAlign w:val="center"/>
          </w:tcPr>
          <w:p w14:paraId="1703A3A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01A8F3D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16,33</w:t>
            </w:r>
          </w:p>
        </w:tc>
        <w:tc>
          <w:tcPr>
            <w:tcW w:w="1730" w:type="dxa"/>
            <w:vAlign w:val="center"/>
          </w:tcPr>
          <w:p w14:paraId="499E3F5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17,15</w:t>
            </w:r>
          </w:p>
        </w:tc>
      </w:tr>
      <w:tr w:rsidR="00CF13AE" w:rsidRPr="00CF13AE" w14:paraId="13F157BC" w14:textId="77777777" w:rsidTr="00321C1B">
        <w:trPr>
          <w:trHeight w:val="2403"/>
        </w:trPr>
        <w:tc>
          <w:tcPr>
            <w:tcW w:w="959" w:type="dxa"/>
            <w:vAlign w:val="center"/>
          </w:tcPr>
          <w:p w14:paraId="1183A73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1.1.8.</w:t>
            </w:r>
          </w:p>
        </w:tc>
        <w:tc>
          <w:tcPr>
            <w:tcW w:w="1701" w:type="dxa"/>
            <w:vMerge/>
            <w:vAlign w:val="center"/>
          </w:tcPr>
          <w:p w14:paraId="02B37A8C" w14:textId="77777777" w:rsidR="00CF13AE" w:rsidRPr="00CF13AE" w:rsidRDefault="00CF13AE" w:rsidP="00CF13AE">
            <w:pPr>
              <w:tabs>
                <w:tab w:val="left" w:pos="0"/>
              </w:tabs>
              <w:rPr>
                <w:rFonts w:eastAsiaTheme="minorHAnsi"/>
                <w:bCs/>
                <w:szCs w:val="28"/>
              </w:rPr>
            </w:pPr>
          </w:p>
        </w:tc>
        <w:tc>
          <w:tcPr>
            <w:tcW w:w="2410" w:type="dxa"/>
            <w:vAlign w:val="center"/>
          </w:tcPr>
          <w:p w14:paraId="3A7106DB"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с. Проскоково,                      д. Безменово,                     д. Филоново,                          п. Заозерный,                        д. Алабучинка,                       д. Сокольники,                     д. Кожевниково</w:t>
            </w:r>
          </w:p>
          <w:p w14:paraId="1D20C9AB"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Макурино</w:t>
            </w:r>
          </w:p>
        </w:tc>
        <w:tc>
          <w:tcPr>
            <w:tcW w:w="1275" w:type="dxa"/>
            <w:vAlign w:val="center"/>
          </w:tcPr>
          <w:p w14:paraId="0DE561E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33E9273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12,36</w:t>
            </w:r>
          </w:p>
        </w:tc>
        <w:tc>
          <w:tcPr>
            <w:tcW w:w="1730" w:type="dxa"/>
            <w:vAlign w:val="center"/>
          </w:tcPr>
          <w:p w14:paraId="12925C73"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13,00</w:t>
            </w:r>
          </w:p>
        </w:tc>
      </w:tr>
      <w:tr w:rsidR="00CF13AE" w:rsidRPr="00CF13AE" w14:paraId="7CA34145" w14:textId="77777777" w:rsidTr="00321C1B">
        <w:trPr>
          <w:trHeight w:val="1455"/>
        </w:trPr>
        <w:tc>
          <w:tcPr>
            <w:tcW w:w="959" w:type="dxa"/>
            <w:vAlign w:val="center"/>
          </w:tcPr>
          <w:p w14:paraId="2CBF845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1.1.9.</w:t>
            </w:r>
          </w:p>
        </w:tc>
        <w:tc>
          <w:tcPr>
            <w:tcW w:w="1701" w:type="dxa"/>
            <w:vMerge/>
            <w:vAlign w:val="center"/>
          </w:tcPr>
          <w:p w14:paraId="4A45BF0C" w14:textId="77777777" w:rsidR="00CF13AE" w:rsidRPr="00CF13AE" w:rsidRDefault="00CF13AE" w:rsidP="00CF13AE">
            <w:pPr>
              <w:tabs>
                <w:tab w:val="left" w:pos="0"/>
              </w:tabs>
              <w:rPr>
                <w:rFonts w:eastAsiaTheme="minorHAnsi"/>
                <w:bCs/>
                <w:szCs w:val="28"/>
              </w:rPr>
            </w:pPr>
          </w:p>
        </w:tc>
        <w:tc>
          <w:tcPr>
            <w:tcW w:w="2410" w:type="dxa"/>
            <w:vAlign w:val="center"/>
          </w:tcPr>
          <w:p w14:paraId="70BF1256"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с. Мальцево,                 д. Елгино, </w:t>
            </w:r>
          </w:p>
          <w:p w14:paraId="6D2F6B6B"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д. Томилово,                          д. Милютино,</w:t>
            </w:r>
          </w:p>
          <w:p w14:paraId="4F38E394"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Приречье                        </w:t>
            </w:r>
          </w:p>
        </w:tc>
        <w:tc>
          <w:tcPr>
            <w:tcW w:w="1275" w:type="dxa"/>
            <w:vAlign w:val="center"/>
          </w:tcPr>
          <w:p w14:paraId="547F7A6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3987D93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14,02</w:t>
            </w:r>
          </w:p>
        </w:tc>
        <w:tc>
          <w:tcPr>
            <w:tcW w:w="1730" w:type="dxa"/>
            <w:vAlign w:val="center"/>
          </w:tcPr>
          <w:p w14:paraId="2BA539B3"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14,72</w:t>
            </w:r>
          </w:p>
        </w:tc>
      </w:tr>
      <w:tr w:rsidR="00CF13AE" w:rsidRPr="00CF13AE" w14:paraId="384E23F9" w14:textId="77777777" w:rsidTr="00321C1B">
        <w:trPr>
          <w:trHeight w:val="766"/>
        </w:trPr>
        <w:tc>
          <w:tcPr>
            <w:tcW w:w="959" w:type="dxa"/>
            <w:vAlign w:val="center"/>
          </w:tcPr>
          <w:p w14:paraId="1E0BEB9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1.1.10.</w:t>
            </w:r>
          </w:p>
        </w:tc>
        <w:tc>
          <w:tcPr>
            <w:tcW w:w="1701" w:type="dxa"/>
            <w:vMerge/>
            <w:vAlign w:val="center"/>
          </w:tcPr>
          <w:p w14:paraId="4A595BD1" w14:textId="77777777" w:rsidR="00CF13AE" w:rsidRPr="00CF13AE" w:rsidRDefault="00CF13AE" w:rsidP="00CF13AE">
            <w:pPr>
              <w:tabs>
                <w:tab w:val="left" w:pos="0"/>
              </w:tabs>
              <w:rPr>
                <w:rFonts w:eastAsiaTheme="minorHAnsi"/>
                <w:bCs/>
                <w:szCs w:val="28"/>
              </w:rPr>
            </w:pPr>
          </w:p>
        </w:tc>
        <w:tc>
          <w:tcPr>
            <w:tcW w:w="2410" w:type="dxa"/>
            <w:vAlign w:val="center"/>
          </w:tcPr>
          <w:p w14:paraId="61242C9A"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д. Зеледеево,                        с. Варюхино</w:t>
            </w:r>
          </w:p>
        </w:tc>
        <w:tc>
          <w:tcPr>
            <w:tcW w:w="1275" w:type="dxa"/>
            <w:vAlign w:val="center"/>
          </w:tcPr>
          <w:p w14:paraId="43CFFB5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1CE9376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14,02</w:t>
            </w:r>
          </w:p>
        </w:tc>
        <w:tc>
          <w:tcPr>
            <w:tcW w:w="1730" w:type="dxa"/>
            <w:vAlign w:val="center"/>
          </w:tcPr>
          <w:p w14:paraId="3A004B1B"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14,72</w:t>
            </w:r>
          </w:p>
        </w:tc>
      </w:tr>
      <w:tr w:rsidR="00CF13AE" w:rsidRPr="00CF13AE" w14:paraId="5E67A4EB" w14:textId="77777777" w:rsidTr="00321C1B">
        <w:trPr>
          <w:trHeight w:val="421"/>
        </w:trPr>
        <w:tc>
          <w:tcPr>
            <w:tcW w:w="959" w:type="dxa"/>
            <w:vAlign w:val="center"/>
          </w:tcPr>
          <w:p w14:paraId="28C6E72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1.1.11.</w:t>
            </w:r>
          </w:p>
        </w:tc>
        <w:tc>
          <w:tcPr>
            <w:tcW w:w="1701" w:type="dxa"/>
            <w:vMerge/>
            <w:vAlign w:val="center"/>
          </w:tcPr>
          <w:p w14:paraId="719E2831" w14:textId="77777777" w:rsidR="00CF13AE" w:rsidRPr="00CF13AE" w:rsidRDefault="00CF13AE" w:rsidP="00CF13AE">
            <w:pPr>
              <w:tabs>
                <w:tab w:val="left" w:pos="0"/>
              </w:tabs>
              <w:rPr>
                <w:rFonts w:eastAsiaTheme="minorHAnsi"/>
                <w:bCs/>
                <w:szCs w:val="28"/>
              </w:rPr>
            </w:pPr>
          </w:p>
        </w:tc>
        <w:tc>
          <w:tcPr>
            <w:tcW w:w="2410" w:type="dxa"/>
            <w:vAlign w:val="center"/>
          </w:tcPr>
          <w:p w14:paraId="5B78D104"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д. Талая, д. Пятково</w:t>
            </w:r>
          </w:p>
        </w:tc>
        <w:tc>
          <w:tcPr>
            <w:tcW w:w="1275" w:type="dxa"/>
            <w:vAlign w:val="center"/>
          </w:tcPr>
          <w:p w14:paraId="44F771F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63DC506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15,44</w:t>
            </w:r>
          </w:p>
        </w:tc>
        <w:tc>
          <w:tcPr>
            <w:tcW w:w="1730" w:type="dxa"/>
            <w:vAlign w:val="center"/>
          </w:tcPr>
          <w:p w14:paraId="160524F6"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16,21</w:t>
            </w:r>
          </w:p>
        </w:tc>
      </w:tr>
      <w:tr w:rsidR="00CF13AE" w:rsidRPr="00CF13AE" w14:paraId="1D56DC5C" w14:textId="77777777" w:rsidTr="00321C1B">
        <w:trPr>
          <w:trHeight w:val="557"/>
        </w:trPr>
        <w:tc>
          <w:tcPr>
            <w:tcW w:w="9776" w:type="dxa"/>
            <w:gridSpan w:val="6"/>
            <w:vAlign w:val="center"/>
          </w:tcPr>
          <w:p w14:paraId="492EA403" w14:textId="77777777" w:rsidR="00CF13AE" w:rsidRPr="00CF13AE" w:rsidRDefault="00CF13AE" w:rsidP="00D92ED5">
            <w:pPr>
              <w:numPr>
                <w:ilvl w:val="1"/>
                <w:numId w:val="34"/>
              </w:numPr>
              <w:tabs>
                <w:tab w:val="left" w:pos="0"/>
              </w:tabs>
              <w:contextualSpacing/>
              <w:jc w:val="center"/>
              <w:rPr>
                <w:bCs/>
                <w:szCs w:val="28"/>
              </w:rPr>
            </w:pPr>
            <w:r w:rsidRPr="00CF13AE">
              <w:rPr>
                <w:bCs/>
                <w:szCs w:val="28"/>
              </w:rPr>
              <w:t xml:space="preserve"> Сверх норматива потребления**</w:t>
            </w:r>
          </w:p>
        </w:tc>
      </w:tr>
      <w:tr w:rsidR="00CF13AE" w:rsidRPr="00CF13AE" w14:paraId="6671BFE2" w14:textId="77777777" w:rsidTr="00321C1B">
        <w:trPr>
          <w:trHeight w:val="1470"/>
        </w:trPr>
        <w:tc>
          <w:tcPr>
            <w:tcW w:w="959" w:type="dxa"/>
            <w:vAlign w:val="center"/>
          </w:tcPr>
          <w:p w14:paraId="2850840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1.2.1.</w:t>
            </w:r>
          </w:p>
        </w:tc>
        <w:tc>
          <w:tcPr>
            <w:tcW w:w="1701" w:type="dxa"/>
            <w:vMerge w:val="restart"/>
            <w:vAlign w:val="center"/>
          </w:tcPr>
          <w:p w14:paraId="33E5A269"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0B9473E2"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592E617E" w14:textId="77777777" w:rsidR="00CF13AE" w:rsidRPr="00CF13AE" w:rsidRDefault="00CF13AE" w:rsidP="00CF13AE">
            <w:pPr>
              <w:tabs>
                <w:tab w:val="left" w:pos="0"/>
              </w:tabs>
              <w:rPr>
                <w:rFonts w:eastAsiaTheme="minorHAnsi"/>
                <w:bCs/>
                <w:szCs w:val="28"/>
              </w:rPr>
            </w:pPr>
          </w:p>
        </w:tc>
        <w:tc>
          <w:tcPr>
            <w:tcW w:w="2410" w:type="dxa"/>
            <w:vAlign w:val="center"/>
          </w:tcPr>
          <w:p w14:paraId="635F080C"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д. Сарсаз, п.ст. Юрга           2-ая, д. Старый Шалай, п. Логовой, 14-км., 23-км. </w:t>
            </w:r>
          </w:p>
        </w:tc>
        <w:tc>
          <w:tcPr>
            <w:tcW w:w="1275" w:type="dxa"/>
            <w:vAlign w:val="center"/>
          </w:tcPr>
          <w:p w14:paraId="4FC4961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43BDDE9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22,07</w:t>
            </w:r>
          </w:p>
        </w:tc>
        <w:tc>
          <w:tcPr>
            <w:tcW w:w="1730" w:type="dxa"/>
            <w:vAlign w:val="center"/>
          </w:tcPr>
          <w:p w14:paraId="6612486F"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23,17</w:t>
            </w:r>
          </w:p>
        </w:tc>
      </w:tr>
      <w:tr w:rsidR="00CF13AE" w:rsidRPr="00CF13AE" w14:paraId="1E938867" w14:textId="77777777" w:rsidTr="00321C1B">
        <w:trPr>
          <w:trHeight w:val="324"/>
        </w:trPr>
        <w:tc>
          <w:tcPr>
            <w:tcW w:w="959" w:type="dxa"/>
            <w:vAlign w:val="center"/>
          </w:tcPr>
          <w:p w14:paraId="34DB411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1.2.2.</w:t>
            </w:r>
          </w:p>
        </w:tc>
        <w:tc>
          <w:tcPr>
            <w:tcW w:w="1701" w:type="dxa"/>
            <w:vMerge/>
            <w:vAlign w:val="center"/>
          </w:tcPr>
          <w:p w14:paraId="5A5C7F65" w14:textId="77777777" w:rsidR="00CF13AE" w:rsidRPr="00CF13AE" w:rsidRDefault="00CF13AE" w:rsidP="00CF13AE">
            <w:pPr>
              <w:tabs>
                <w:tab w:val="left" w:pos="0"/>
              </w:tabs>
              <w:rPr>
                <w:rFonts w:eastAsiaTheme="minorHAnsi"/>
                <w:bCs/>
                <w:szCs w:val="28"/>
              </w:rPr>
            </w:pPr>
          </w:p>
        </w:tc>
        <w:tc>
          <w:tcPr>
            <w:tcW w:w="2410" w:type="dxa"/>
            <w:vAlign w:val="center"/>
          </w:tcPr>
          <w:p w14:paraId="29902B72" w14:textId="77777777" w:rsidR="00CF13AE" w:rsidRPr="00CF13AE" w:rsidRDefault="00CF13AE" w:rsidP="00CF13AE">
            <w:pPr>
              <w:tabs>
                <w:tab w:val="left" w:pos="0"/>
              </w:tabs>
              <w:rPr>
                <w:rFonts w:eastAsiaTheme="minorHAnsi"/>
                <w:bCs/>
                <w:szCs w:val="28"/>
              </w:rPr>
            </w:pPr>
            <w:r w:rsidRPr="00CF13AE">
              <w:rPr>
                <w:rFonts w:eastAsiaTheme="minorHAnsi"/>
                <w:bCs/>
                <w:szCs w:val="28"/>
              </w:rPr>
              <w:t>д. Зимник</w:t>
            </w:r>
          </w:p>
        </w:tc>
        <w:tc>
          <w:tcPr>
            <w:tcW w:w="1275" w:type="dxa"/>
            <w:vAlign w:val="center"/>
          </w:tcPr>
          <w:p w14:paraId="1ADF818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0B787B4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17,21</w:t>
            </w:r>
          </w:p>
        </w:tc>
        <w:tc>
          <w:tcPr>
            <w:tcW w:w="1730" w:type="dxa"/>
            <w:vAlign w:val="center"/>
          </w:tcPr>
          <w:p w14:paraId="281DE97F"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18,07</w:t>
            </w:r>
          </w:p>
        </w:tc>
      </w:tr>
      <w:tr w:rsidR="00CF13AE" w:rsidRPr="00CF13AE" w14:paraId="0FD9E82B" w14:textId="77777777" w:rsidTr="00321C1B">
        <w:trPr>
          <w:trHeight w:val="1212"/>
        </w:trPr>
        <w:tc>
          <w:tcPr>
            <w:tcW w:w="959" w:type="dxa"/>
            <w:vAlign w:val="center"/>
          </w:tcPr>
          <w:p w14:paraId="1CE4940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1.2.3.</w:t>
            </w:r>
          </w:p>
        </w:tc>
        <w:tc>
          <w:tcPr>
            <w:tcW w:w="1701" w:type="dxa"/>
            <w:vMerge/>
            <w:vAlign w:val="center"/>
          </w:tcPr>
          <w:p w14:paraId="080FF517" w14:textId="77777777" w:rsidR="00CF13AE" w:rsidRPr="00CF13AE" w:rsidRDefault="00CF13AE" w:rsidP="00CF13AE">
            <w:pPr>
              <w:tabs>
                <w:tab w:val="left" w:pos="0"/>
              </w:tabs>
              <w:rPr>
                <w:rFonts w:eastAsiaTheme="minorHAnsi"/>
                <w:bCs/>
                <w:szCs w:val="28"/>
              </w:rPr>
            </w:pPr>
          </w:p>
        </w:tc>
        <w:tc>
          <w:tcPr>
            <w:tcW w:w="2410" w:type="dxa"/>
            <w:vAlign w:val="center"/>
          </w:tcPr>
          <w:p w14:paraId="673A2255" w14:textId="77777777" w:rsidR="00CF13AE" w:rsidRPr="00CF13AE" w:rsidRDefault="00CF13AE" w:rsidP="00CF13AE">
            <w:pPr>
              <w:tabs>
                <w:tab w:val="left" w:pos="0"/>
              </w:tabs>
              <w:rPr>
                <w:rFonts w:eastAsiaTheme="minorHAnsi"/>
                <w:bCs/>
                <w:szCs w:val="28"/>
              </w:rPr>
            </w:pPr>
            <w:r w:rsidRPr="00CF13AE">
              <w:rPr>
                <w:rFonts w:eastAsiaTheme="minorHAnsi"/>
                <w:bCs/>
                <w:szCs w:val="28"/>
              </w:rPr>
              <w:t>с. Поперечное,</w:t>
            </w:r>
          </w:p>
          <w:p w14:paraId="3C4412D0"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Каип,</w:t>
            </w:r>
          </w:p>
          <w:p w14:paraId="1A9279AD" w14:textId="77777777" w:rsidR="00CF13AE" w:rsidRPr="00CF13AE" w:rsidRDefault="00CF13AE" w:rsidP="00CF13AE">
            <w:pPr>
              <w:tabs>
                <w:tab w:val="left" w:pos="0"/>
              </w:tabs>
              <w:rPr>
                <w:rFonts w:eastAsiaTheme="minorHAnsi"/>
                <w:bCs/>
                <w:szCs w:val="28"/>
              </w:rPr>
            </w:pPr>
            <w:r w:rsidRPr="00CF13AE">
              <w:rPr>
                <w:rFonts w:eastAsiaTheme="minorHAnsi"/>
                <w:bCs/>
                <w:szCs w:val="28"/>
              </w:rPr>
              <w:t>д. Любаровка.</w:t>
            </w:r>
          </w:p>
        </w:tc>
        <w:tc>
          <w:tcPr>
            <w:tcW w:w="1275" w:type="dxa"/>
            <w:vAlign w:val="center"/>
          </w:tcPr>
          <w:p w14:paraId="0052999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7BDB3B7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14,67</w:t>
            </w:r>
          </w:p>
        </w:tc>
        <w:tc>
          <w:tcPr>
            <w:tcW w:w="1730" w:type="dxa"/>
            <w:vAlign w:val="center"/>
          </w:tcPr>
          <w:p w14:paraId="2484A5D0"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15,40</w:t>
            </w:r>
          </w:p>
        </w:tc>
      </w:tr>
      <w:tr w:rsidR="00CF13AE" w:rsidRPr="00CF13AE" w14:paraId="29611866" w14:textId="77777777" w:rsidTr="00321C1B">
        <w:trPr>
          <w:trHeight w:val="1832"/>
        </w:trPr>
        <w:tc>
          <w:tcPr>
            <w:tcW w:w="959" w:type="dxa"/>
            <w:vAlign w:val="center"/>
          </w:tcPr>
          <w:p w14:paraId="35AC77A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1.2.4.</w:t>
            </w:r>
          </w:p>
        </w:tc>
        <w:tc>
          <w:tcPr>
            <w:tcW w:w="1701" w:type="dxa"/>
            <w:vMerge/>
            <w:vAlign w:val="center"/>
          </w:tcPr>
          <w:p w14:paraId="34777785" w14:textId="77777777" w:rsidR="00CF13AE" w:rsidRPr="00CF13AE" w:rsidRDefault="00CF13AE" w:rsidP="00CF13AE">
            <w:pPr>
              <w:tabs>
                <w:tab w:val="left" w:pos="0"/>
              </w:tabs>
              <w:rPr>
                <w:rFonts w:eastAsiaTheme="minorHAnsi"/>
                <w:bCs/>
                <w:szCs w:val="28"/>
              </w:rPr>
            </w:pPr>
          </w:p>
        </w:tc>
        <w:tc>
          <w:tcPr>
            <w:tcW w:w="2410" w:type="dxa"/>
            <w:vAlign w:val="center"/>
          </w:tcPr>
          <w:p w14:paraId="6630FD16"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п. ст. Арлюк, </w:t>
            </w:r>
          </w:p>
          <w:p w14:paraId="006A11AF"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д. Черный Падун, </w:t>
            </w:r>
          </w:p>
          <w:p w14:paraId="00350E24"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п. Васильевка,              п. Линейный, разъезд  31-км., </w:t>
            </w:r>
          </w:p>
          <w:p w14:paraId="0E6C2AF6"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Юльяновка.</w:t>
            </w:r>
          </w:p>
        </w:tc>
        <w:tc>
          <w:tcPr>
            <w:tcW w:w="1275" w:type="dxa"/>
            <w:vAlign w:val="center"/>
          </w:tcPr>
          <w:p w14:paraId="66B8E0F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5D9B3DA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18,93</w:t>
            </w:r>
          </w:p>
        </w:tc>
        <w:tc>
          <w:tcPr>
            <w:tcW w:w="1730" w:type="dxa"/>
            <w:vAlign w:val="center"/>
          </w:tcPr>
          <w:p w14:paraId="2798BB95"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19,88</w:t>
            </w:r>
          </w:p>
        </w:tc>
      </w:tr>
      <w:tr w:rsidR="00CF13AE" w:rsidRPr="00CF13AE" w14:paraId="081BE172" w14:textId="77777777" w:rsidTr="00321C1B">
        <w:trPr>
          <w:trHeight w:val="273"/>
        </w:trPr>
        <w:tc>
          <w:tcPr>
            <w:tcW w:w="959" w:type="dxa"/>
            <w:vAlign w:val="center"/>
          </w:tcPr>
          <w:p w14:paraId="0CF1CFA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w:t>
            </w:r>
          </w:p>
        </w:tc>
        <w:tc>
          <w:tcPr>
            <w:tcW w:w="1701" w:type="dxa"/>
            <w:vAlign w:val="center"/>
          </w:tcPr>
          <w:p w14:paraId="33B8284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w:t>
            </w:r>
          </w:p>
        </w:tc>
        <w:tc>
          <w:tcPr>
            <w:tcW w:w="2410" w:type="dxa"/>
            <w:vAlign w:val="center"/>
          </w:tcPr>
          <w:p w14:paraId="3AED7013" w14:textId="77777777" w:rsidR="00CF13AE" w:rsidRPr="00CF13AE" w:rsidRDefault="00CF13AE" w:rsidP="00CF13AE">
            <w:pPr>
              <w:tabs>
                <w:tab w:val="left" w:pos="0"/>
              </w:tabs>
              <w:jc w:val="center"/>
              <w:rPr>
                <w:rFonts w:eastAsiaTheme="minorHAnsi"/>
                <w:bCs/>
                <w:szCs w:val="28"/>
                <w:lang w:eastAsia="en-US"/>
              </w:rPr>
            </w:pPr>
            <w:r w:rsidRPr="00CF13AE">
              <w:rPr>
                <w:rFonts w:eastAsiaTheme="minorHAnsi"/>
                <w:bCs/>
                <w:szCs w:val="28"/>
                <w:lang w:eastAsia="en-US"/>
              </w:rPr>
              <w:t>3</w:t>
            </w:r>
          </w:p>
        </w:tc>
        <w:tc>
          <w:tcPr>
            <w:tcW w:w="1275" w:type="dxa"/>
            <w:vAlign w:val="center"/>
          </w:tcPr>
          <w:p w14:paraId="41F16BA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w:t>
            </w:r>
          </w:p>
        </w:tc>
        <w:tc>
          <w:tcPr>
            <w:tcW w:w="1701" w:type="dxa"/>
            <w:vAlign w:val="center"/>
          </w:tcPr>
          <w:p w14:paraId="65BBF54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5</w:t>
            </w:r>
          </w:p>
        </w:tc>
        <w:tc>
          <w:tcPr>
            <w:tcW w:w="1730" w:type="dxa"/>
            <w:vAlign w:val="center"/>
          </w:tcPr>
          <w:p w14:paraId="76BE930A" w14:textId="77777777" w:rsidR="00CF13AE" w:rsidRPr="00CF13AE" w:rsidRDefault="00CF13AE" w:rsidP="00CF13AE">
            <w:pPr>
              <w:tabs>
                <w:tab w:val="left" w:pos="0"/>
              </w:tabs>
              <w:jc w:val="center"/>
              <w:rPr>
                <w:rFonts w:eastAsiaTheme="minorHAnsi"/>
                <w:szCs w:val="28"/>
                <w:lang w:eastAsia="en-US"/>
              </w:rPr>
            </w:pPr>
            <w:r w:rsidRPr="00CF13AE">
              <w:rPr>
                <w:rFonts w:eastAsiaTheme="minorHAnsi"/>
                <w:szCs w:val="28"/>
                <w:lang w:eastAsia="en-US"/>
              </w:rPr>
              <w:t>6</w:t>
            </w:r>
          </w:p>
        </w:tc>
      </w:tr>
      <w:tr w:rsidR="00CF13AE" w:rsidRPr="00CF13AE" w14:paraId="305B7660" w14:textId="77777777" w:rsidTr="00321C1B">
        <w:trPr>
          <w:trHeight w:val="2314"/>
        </w:trPr>
        <w:tc>
          <w:tcPr>
            <w:tcW w:w="959" w:type="dxa"/>
            <w:vAlign w:val="center"/>
          </w:tcPr>
          <w:p w14:paraId="30A47AC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lastRenderedPageBreak/>
              <w:t>1.2.5.</w:t>
            </w:r>
          </w:p>
        </w:tc>
        <w:tc>
          <w:tcPr>
            <w:tcW w:w="1701" w:type="dxa"/>
            <w:vMerge w:val="restart"/>
            <w:vAlign w:val="center"/>
          </w:tcPr>
          <w:p w14:paraId="3107E0A4"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1641C913"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74CB9B0A" w14:textId="77777777" w:rsidR="00CF13AE" w:rsidRPr="00CF13AE" w:rsidRDefault="00CF13AE" w:rsidP="00CF13AE">
            <w:pPr>
              <w:tabs>
                <w:tab w:val="left" w:pos="0"/>
              </w:tabs>
              <w:rPr>
                <w:rFonts w:eastAsiaTheme="minorHAnsi"/>
                <w:bCs/>
                <w:szCs w:val="28"/>
              </w:rPr>
            </w:pPr>
          </w:p>
        </w:tc>
        <w:tc>
          <w:tcPr>
            <w:tcW w:w="2410" w:type="dxa"/>
            <w:vAlign w:val="center"/>
          </w:tcPr>
          <w:p w14:paraId="4207D73A"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д. Лебяжье-Асаново,            п. Юргинский,                     п. Кленовка,                          д. Шитиково,                         д. Бжицкая, </w:t>
            </w:r>
          </w:p>
          <w:p w14:paraId="41D8AB01"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Зеленая Горка, </w:t>
            </w:r>
          </w:p>
          <w:p w14:paraId="30252486"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п. ст. Таскаево,</w:t>
            </w:r>
          </w:p>
          <w:p w14:paraId="1BF6F662" w14:textId="77777777" w:rsidR="00CF13AE" w:rsidRPr="00CF13AE" w:rsidRDefault="00CF13AE" w:rsidP="00CF13AE">
            <w:pPr>
              <w:autoSpaceDE w:val="0"/>
              <w:autoSpaceDN w:val="0"/>
              <w:adjustRightInd w:val="0"/>
              <w:rPr>
                <w:rFonts w:eastAsiaTheme="minorHAnsi"/>
                <w:bCs/>
                <w:szCs w:val="28"/>
              </w:rPr>
            </w:pPr>
            <w:r w:rsidRPr="00CF13AE">
              <w:rPr>
                <w:rFonts w:eastAsiaTheme="minorHAnsi"/>
                <w:bCs/>
                <w:szCs w:val="28"/>
              </w:rPr>
              <w:t>149-км.</w:t>
            </w:r>
          </w:p>
        </w:tc>
        <w:tc>
          <w:tcPr>
            <w:tcW w:w="1275" w:type="dxa"/>
            <w:vAlign w:val="center"/>
          </w:tcPr>
          <w:p w14:paraId="6C56CEF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594DB60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15,12</w:t>
            </w:r>
          </w:p>
        </w:tc>
        <w:tc>
          <w:tcPr>
            <w:tcW w:w="1730" w:type="dxa"/>
            <w:vAlign w:val="center"/>
          </w:tcPr>
          <w:p w14:paraId="154C6F6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15,88</w:t>
            </w:r>
          </w:p>
        </w:tc>
      </w:tr>
      <w:tr w:rsidR="00CF13AE" w:rsidRPr="00CF13AE" w14:paraId="6FED19EA" w14:textId="77777777" w:rsidTr="00321C1B">
        <w:trPr>
          <w:trHeight w:val="1344"/>
        </w:trPr>
        <w:tc>
          <w:tcPr>
            <w:tcW w:w="959" w:type="dxa"/>
            <w:vAlign w:val="center"/>
          </w:tcPr>
          <w:p w14:paraId="3FD9092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1.2.6.</w:t>
            </w:r>
          </w:p>
        </w:tc>
        <w:tc>
          <w:tcPr>
            <w:tcW w:w="1701" w:type="dxa"/>
            <w:vMerge/>
            <w:vAlign w:val="center"/>
          </w:tcPr>
          <w:p w14:paraId="04420E6B" w14:textId="77777777" w:rsidR="00CF13AE" w:rsidRPr="00CF13AE" w:rsidRDefault="00CF13AE" w:rsidP="00CF13AE">
            <w:pPr>
              <w:tabs>
                <w:tab w:val="left" w:pos="0"/>
              </w:tabs>
              <w:rPr>
                <w:rFonts w:eastAsiaTheme="minorHAnsi"/>
                <w:bCs/>
                <w:szCs w:val="28"/>
              </w:rPr>
            </w:pPr>
          </w:p>
        </w:tc>
        <w:tc>
          <w:tcPr>
            <w:tcW w:w="2410" w:type="dxa"/>
            <w:vAlign w:val="center"/>
          </w:tcPr>
          <w:p w14:paraId="752FD724" w14:textId="77777777" w:rsidR="00CF13AE" w:rsidRPr="00CF13AE" w:rsidRDefault="00CF13AE" w:rsidP="00CF13AE">
            <w:pPr>
              <w:tabs>
                <w:tab w:val="left" w:pos="0"/>
              </w:tabs>
              <w:rPr>
                <w:rFonts w:eastAsiaTheme="minorHAnsi"/>
                <w:bCs/>
                <w:szCs w:val="28"/>
              </w:rPr>
            </w:pPr>
            <w:r w:rsidRPr="00CF13AE">
              <w:rPr>
                <w:rFonts w:eastAsiaTheme="minorHAnsi"/>
                <w:bCs/>
                <w:szCs w:val="28"/>
              </w:rPr>
              <w:t>д. Новороманово,</w:t>
            </w:r>
          </w:p>
          <w:p w14:paraId="475D69BA"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Копылово,</w:t>
            </w:r>
          </w:p>
          <w:p w14:paraId="65ADE2E7" w14:textId="77777777" w:rsidR="00CF13AE" w:rsidRPr="00CF13AE" w:rsidRDefault="00CF13AE" w:rsidP="00CF13AE">
            <w:pPr>
              <w:tabs>
                <w:tab w:val="left" w:pos="0"/>
              </w:tabs>
              <w:rPr>
                <w:rFonts w:eastAsiaTheme="minorHAnsi"/>
                <w:bCs/>
                <w:szCs w:val="28"/>
              </w:rPr>
            </w:pPr>
            <w:r w:rsidRPr="00CF13AE">
              <w:rPr>
                <w:rFonts w:eastAsiaTheme="minorHAnsi"/>
                <w:bCs/>
                <w:szCs w:val="28"/>
              </w:rPr>
              <w:t>с. Большеямное,</w:t>
            </w:r>
          </w:p>
          <w:p w14:paraId="5AE6AC0E"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Колбиха,</w:t>
            </w:r>
          </w:p>
          <w:p w14:paraId="5E6383C1"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Кирово</w:t>
            </w:r>
          </w:p>
        </w:tc>
        <w:tc>
          <w:tcPr>
            <w:tcW w:w="1275" w:type="dxa"/>
            <w:vAlign w:val="center"/>
          </w:tcPr>
          <w:p w14:paraId="2AC267D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7F159B8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17,30</w:t>
            </w:r>
          </w:p>
        </w:tc>
        <w:tc>
          <w:tcPr>
            <w:tcW w:w="1730" w:type="dxa"/>
            <w:vAlign w:val="center"/>
          </w:tcPr>
          <w:p w14:paraId="7AFDA698"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18,17</w:t>
            </w:r>
          </w:p>
        </w:tc>
      </w:tr>
      <w:tr w:rsidR="00CF13AE" w:rsidRPr="00CF13AE" w14:paraId="3218D022" w14:textId="77777777" w:rsidTr="00321C1B">
        <w:trPr>
          <w:trHeight w:val="1222"/>
        </w:trPr>
        <w:tc>
          <w:tcPr>
            <w:tcW w:w="959" w:type="dxa"/>
            <w:vAlign w:val="center"/>
          </w:tcPr>
          <w:p w14:paraId="76081A3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1.2.7.</w:t>
            </w:r>
          </w:p>
        </w:tc>
        <w:tc>
          <w:tcPr>
            <w:tcW w:w="1701" w:type="dxa"/>
            <w:vMerge/>
            <w:vAlign w:val="center"/>
          </w:tcPr>
          <w:p w14:paraId="2FE2CC0F" w14:textId="77777777" w:rsidR="00CF13AE" w:rsidRPr="00CF13AE" w:rsidRDefault="00CF13AE" w:rsidP="00CF13AE">
            <w:pPr>
              <w:tabs>
                <w:tab w:val="left" w:pos="0"/>
              </w:tabs>
              <w:rPr>
                <w:rFonts w:eastAsiaTheme="minorHAnsi"/>
                <w:bCs/>
                <w:szCs w:val="28"/>
              </w:rPr>
            </w:pPr>
          </w:p>
        </w:tc>
        <w:tc>
          <w:tcPr>
            <w:tcW w:w="2410" w:type="dxa"/>
            <w:vAlign w:val="center"/>
          </w:tcPr>
          <w:p w14:paraId="2ABB1CB7"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с. Верх-Тайменка</w:t>
            </w:r>
            <w:r w:rsidRPr="00CF13AE">
              <w:rPr>
                <w:rFonts w:eastAsiaTheme="minorHAnsi"/>
                <w:bCs/>
                <w:szCs w:val="28"/>
              </w:rPr>
              <w:t>,</w:t>
            </w:r>
          </w:p>
          <w:p w14:paraId="674953F9" w14:textId="77777777" w:rsidR="00CF13AE" w:rsidRPr="00CF13AE" w:rsidRDefault="00CF13AE" w:rsidP="00CF13AE">
            <w:pPr>
              <w:tabs>
                <w:tab w:val="left" w:pos="0"/>
              </w:tabs>
              <w:rPr>
                <w:rFonts w:eastAsiaTheme="minorHAnsi"/>
                <w:bCs/>
                <w:szCs w:val="28"/>
              </w:rPr>
            </w:pPr>
            <w:r w:rsidRPr="00CF13AE">
              <w:rPr>
                <w:rFonts w:eastAsiaTheme="minorHAnsi"/>
                <w:bCs/>
                <w:szCs w:val="28"/>
              </w:rPr>
              <w:t>п. Речной,</w:t>
            </w:r>
          </w:p>
          <w:p w14:paraId="032759D8" w14:textId="77777777" w:rsidR="00CF13AE" w:rsidRPr="00CF13AE" w:rsidRDefault="00CF13AE" w:rsidP="00CF13AE">
            <w:pPr>
              <w:tabs>
                <w:tab w:val="left" w:pos="0"/>
              </w:tabs>
              <w:rPr>
                <w:rFonts w:eastAsiaTheme="minorHAnsi"/>
                <w:bCs/>
                <w:szCs w:val="28"/>
              </w:rPr>
            </w:pPr>
            <w:r w:rsidRPr="00CF13AE">
              <w:rPr>
                <w:rFonts w:eastAsiaTheme="minorHAnsi"/>
                <w:bCs/>
                <w:szCs w:val="28"/>
              </w:rPr>
              <w:t>д. Белянино,</w:t>
            </w:r>
          </w:p>
          <w:p w14:paraId="17AE538A"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Митрофаново</w:t>
            </w:r>
          </w:p>
        </w:tc>
        <w:tc>
          <w:tcPr>
            <w:tcW w:w="1275" w:type="dxa"/>
            <w:vAlign w:val="center"/>
          </w:tcPr>
          <w:p w14:paraId="15C7A51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2715003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18,14</w:t>
            </w:r>
          </w:p>
        </w:tc>
        <w:tc>
          <w:tcPr>
            <w:tcW w:w="1730" w:type="dxa"/>
            <w:vAlign w:val="center"/>
          </w:tcPr>
          <w:p w14:paraId="6BB5A21B"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19,05</w:t>
            </w:r>
          </w:p>
        </w:tc>
      </w:tr>
      <w:tr w:rsidR="00CF13AE" w:rsidRPr="00CF13AE" w14:paraId="5E5AC152" w14:textId="77777777" w:rsidTr="00321C1B">
        <w:trPr>
          <w:trHeight w:val="2115"/>
        </w:trPr>
        <w:tc>
          <w:tcPr>
            <w:tcW w:w="959" w:type="dxa"/>
            <w:vAlign w:val="center"/>
          </w:tcPr>
          <w:p w14:paraId="7CF5789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1.2.8.</w:t>
            </w:r>
          </w:p>
        </w:tc>
        <w:tc>
          <w:tcPr>
            <w:tcW w:w="1701" w:type="dxa"/>
            <w:vMerge/>
            <w:vAlign w:val="center"/>
          </w:tcPr>
          <w:p w14:paraId="70207406" w14:textId="77777777" w:rsidR="00CF13AE" w:rsidRPr="00CF13AE" w:rsidRDefault="00CF13AE" w:rsidP="00CF13AE">
            <w:pPr>
              <w:tabs>
                <w:tab w:val="left" w:pos="0"/>
              </w:tabs>
              <w:rPr>
                <w:rFonts w:eastAsiaTheme="minorHAnsi"/>
                <w:bCs/>
                <w:szCs w:val="28"/>
              </w:rPr>
            </w:pPr>
          </w:p>
        </w:tc>
        <w:tc>
          <w:tcPr>
            <w:tcW w:w="2410" w:type="dxa"/>
            <w:vAlign w:val="center"/>
          </w:tcPr>
          <w:p w14:paraId="2810007E"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с. Проскоково,                       д. Безменово,                        д. Филоново,                           п. Заозерный,                          д. Алабучинка,                        д. Сокольники,                      д. Кожевниково,                    </w:t>
            </w:r>
          </w:p>
          <w:p w14:paraId="08EFB46C"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Макурино.</w:t>
            </w:r>
          </w:p>
        </w:tc>
        <w:tc>
          <w:tcPr>
            <w:tcW w:w="1275" w:type="dxa"/>
            <w:vAlign w:val="center"/>
          </w:tcPr>
          <w:p w14:paraId="6EE9541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084D0EA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13,73</w:t>
            </w:r>
          </w:p>
        </w:tc>
        <w:tc>
          <w:tcPr>
            <w:tcW w:w="1730" w:type="dxa"/>
            <w:vAlign w:val="center"/>
          </w:tcPr>
          <w:p w14:paraId="0F377A47"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14,42</w:t>
            </w:r>
          </w:p>
        </w:tc>
      </w:tr>
      <w:tr w:rsidR="00CF13AE" w:rsidRPr="00CF13AE" w14:paraId="223657FA" w14:textId="77777777" w:rsidTr="00321C1B">
        <w:trPr>
          <w:trHeight w:val="1456"/>
        </w:trPr>
        <w:tc>
          <w:tcPr>
            <w:tcW w:w="959" w:type="dxa"/>
            <w:vAlign w:val="center"/>
          </w:tcPr>
          <w:p w14:paraId="5AB7443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1.2.9.</w:t>
            </w:r>
          </w:p>
        </w:tc>
        <w:tc>
          <w:tcPr>
            <w:tcW w:w="1701" w:type="dxa"/>
            <w:vMerge/>
            <w:vAlign w:val="center"/>
          </w:tcPr>
          <w:p w14:paraId="43C12BF4" w14:textId="77777777" w:rsidR="00CF13AE" w:rsidRPr="00CF13AE" w:rsidRDefault="00CF13AE" w:rsidP="00CF13AE">
            <w:pPr>
              <w:tabs>
                <w:tab w:val="left" w:pos="0"/>
              </w:tabs>
              <w:rPr>
                <w:rFonts w:eastAsiaTheme="minorHAnsi"/>
                <w:bCs/>
                <w:szCs w:val="28"/>
              </w:rPr>
            </w:pPr>
          </w:p>
        </w:tc>
        <w:tc>
          <w:tcPr>
            <w:tcW w:w="2410" w:type="dxa"/>
            <w:vAlign w:val="center"/>
          </w:tcPr>
          <w:p w14:paraId="64C00309"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с. Мальцево,                    д. Елгино,   </w:t>
            </w:r>
          </w:p>
          <w:p w14:paraId="3541507A"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д. Томилово,                           д. Милютино, </w:t>
            </w:r>
          </w:p>
          <w:p w14:paraId="25B93ADA"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 xml:space="preserve">п. Приречье                  </w:t>
            </w:r>
          </w:p>
        </w:tc>
        <w:tc>
          <w:tcPr>
            <w:tcW w:w="1275" w:type="dxa"/>
            <w:vAlign w:val="center"/>
          </w:tcPr>
          <w:p w14:paraId="4E13919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5FC42F6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15,58</w:t>
            </w:r>
          </w:p>
        </w:tc>
        <w:tc>
          <w:tcPr>
            <w:tcW w:w="1730" w:type="dxa"/>
            <w:vAlign w:val="center"/>
          </w:tcPr>
          <w:p w14:paraId="045A95E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16,36</w:t>
            </w:r>
          </w:p>
        </w:tc>
      </w:tr>
      <w:tr w:rsidR="00CF13AE" w:rsidRPr="00CF13AE" w14:paraId="69BD6714" w14:textId="77777777" w:rsidTr="00321C1B">
        <w:trPr>
          <w:trHeight w:val="413"/>
        </w:trPr>
        <w:tc>
          <w:tcPr>
            <w:tcW w:w="959" w:type="dxa"/>
            <w:vAlign w:val="center"/>
          </w:tcPr>
          <w:p w14:paraId="19D9D21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1.2.10.</w:t>
            </w:r>
          </w:p>
        </w:tc>
        <w:tc>
          <w:tcPr>
            <w:tcW w:w="1701" w:type="dxa"/>
            <w:vMerge/>
            <w:vAlign w:val="center"/>
          </w:tcPr>
          <w:p w14:paraId="545E502A" w14:textId="77777777" w:rsidR="00CF13AE" w:rsidRPr="00CF13AE" w:rsidRDefault="00CF13AE" w:rsidP="00CF13AE">
            <w:pPr>
              <w:tabs>
                <w:tab w:val="left" w:pos="0"/>
              </w:tabs>
              <w:rPr>
                <w:rFonts w:eastAsiaTheme="minorHAnsi"/>
                <w:bCs/>
                <w:szCs w:val="28"/>
              </w:rPr>
            </w:pPr>
          </w:p>
        </w:tc>
        <w:tc>
          <w:tcPr>
            <w:tcW w:w="2410" w:type="dxa"/>
            <w:vAlign w:val="center"/>
          </w:tcPr>
          <w:p w14:paraId="41364CD9"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Зеледеево,                          с. Варюхино</w:t>
            </w:r>
          </w:p>
        </w:tc>
        <w:tc>
          <w:tcPr>
            <w:tcW w:w="1275" w:type="dxa"/>
            <w:vAlign w:val="center"/>
          </w:tcPr>
          <w:p w14:paraId="5B2F08C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366FD1D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15,58</w:t>
            </w:r>
          </w:p>
        </w:tc>
        <w:tc>
          <w:tcPr>
            <w:tcW w:w="1730" w:type="dxa"/>
            <w:vAlign w:val="center"/>
          </w:tcPr>
          <w:p w14:paraId="7AD21D5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16,36</w:t>
            </w:r>
          </w:p>
        </w:tc>
      </w:tr>
      <w:tr w:rsidR="00CF13AE" w:rsidRPr="00CF13AE" w14:paraId="604176A1" w14:textId="77777777" w:rsidTr="00321C1B">
        <w:trPr>
          <w:trHeight w:val="734"/>
        </w:trPr>
        <w:tc>
          <w:tcPr>
            <w:tcW w:w="959" w:type="dxa"/>
            <w:vAlign w:val="center"/>
          </w:tcPr>
          <w:p w14:paraId="2228527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1.2.11.</w:t>
            </w:r>
          </w:p>
        </w:tc>
        <w:tc>
          <w:tcPr>
            <w:tcW w:w="1701" w:type="dxa"/>
            <w:vMerge/>
            <w:vAlign w:val="center"/>
          </w:tcPr>
          <w:p w14:paraId="7FF178A5" w14:textId="77777777" w:rsidR="00CF13AE" w:rsidRPr="00CF13AE" w:rsidRDefault="00CF13AE" w:rsidP="00CF13AE">
            <w:pPr>
              <w:tabs>
                <w:tab w:val="left" w:pos="0"/>
              </w:tabs>
              <w:rPr>
                <w:rFonts w:eastAsiaTheme="minorHAnsi"/>
                <w:bCs/>
                <w:szCs w:val="28"/>
              </w:rPr>
            </w:pPr>
          </w:p>
        </w:tc>
        <w:tc>
          <w:tcPr>
            <w:tcW w:w="2410" w:type="dxa"/>
            <w:vAlign w:val="center"/>
          </w:tcPr>
          <w:p w14:paraId="6DAE6014"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Талая, д. Пятково</w:t>
            </w:r>
          </w:p>
        </w:tc>
        <w:tc>
          <w:tcPr>
            <w:tcW w:w="1275" w:type="dxa"/>
            <w:vAlign w:val="center"/>
          </w:tcPr>
          <w:p w14:paraId="55A8CF2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r w:rsidRPr="00CF13AE">
              <w:rPr>
                <w:rFonts w:eastAsiaTheme="minorHAnsi"/>
                <w:bCs/>
                <w:szCs w:val="28"/>
              </w:rPr>
              <w:t xml:space="preserve"> </w:t>
            </w:r>
          </w:p>
        </w:tc>
        <w:tc>
          <w:tcPr>
            <w:tcW w:w="1701" w:type="dxa"/>
            <w:vAlign w:val="center"/>
          </w:tcPr>
          <w:p w14:paraId="481F2C8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17,16</w:t>
            </w:r>
          </w:p>
        </w:tc>
        <w:tc>
          <w:tcPr>
            <w:tcW w:w="1730" w:type="dxa"/>
            <w:vAlign w:val="center"/>
          </w:tcPr>
          <w:p w14:paraId="6EFC4DCC"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18,02</w:t>
            </w:r>
          </w:p>
        </w:tc>
      </w:tr>
      <w:tr w:rsidR="00CF13AE" w:rsidRPr="00CF13AE" w14:paraId="69EDB4BB" w14:textId="77777777" w:rsidTr="00321C1B">
        <w:trPr>
          <w:trHeight w:val="600"/>
        </w:trPr>
        <w:tc>
          <w:tcPr>
            <w:tcW w:w="9776" w:type="dxa"/>
            <w:gridSpan w:val="6"/>
            <w:vAlign w:val="center"/>
          </w:tcPr>
          <w:p w14:paraId="4A70F181" w14:textId="77777777" w:rsidR="00CF13AE" w:rsidRPr="00CF13AE" w:rsidRDefault="00CF13AE" w:rsidP="00D92ED5">
            <w:pPr>
              <w:numPr>
                <w:ilvl w:val="0"/>
                <w:numId w:val="34"/>
              </w:numPr>
              <w:tabs>
                <w:tab w:val="left" w:pos="0"/>
              </w:tabs>
              <w:contextualSpacing/>
              <w:jc w:val="center"/>
              <w:rPr>
                <w:bCs/>
                <w:szCs w:val="28"/>
              </w:rPr>
            </w:pPr>
            <w:r w:rsidRPr="00CF13AE">
              <w:rPr>
                <w:bCs/>
                <w:szCs w:val="28"/>
              </w:rPr>
              <w:t>Холодное водоснабжение при использовании земельного участка                                             (при наличии приборов учета)</w:t>
            </w:r>
          </w:p>
        </w:tc>
      </w:tr>
      <w:tr w:rsidR="00CF13AE" w:rsidRPr="00CF13AE" w14:paraId="04C85960" w14:textId="77777777" w:rsidTr="00321C1B">
        <w:trPr>
          <w:trHeight w:val="415"/>
        </w:trPr>
        <w:tc>
          <w:tcPr>
            <w:tcW w:w="9776" w:type="dxa"/>
            <w:gridSpan w:val="6"/>
            <w:vAlign w:val="center"/>
          </w:tcPr>
          <w:p w14:paraId="5F3B6617" w14:textId="77777777" w:rsidR="00CF13AE" w:rsidRPr="00CF13AE" w:rsidRDefault="00CF13AE" w:rsidP="00D92ED5">
            <w:pPr>
              <w:numPr>
                <w:ilvl w:val="1"/>
                <w:numId w:val="34"/>
              </w:numPr>
              <w:tabs>
                <w:tab w:val="left" w:pos="0"/>
              </w:tabs>
              <w:ind w:left="0" w:firstLine="993"/>
              <w:contextualSpacing/>
              <w:jc w:val="center"/>
              <w:rPr>
                <w:bCs/>
                <w:szCs w:val="28"/>
              </w:rPr>
            </w:pPr>
            <w:r w:rsidRPr="00CF13AE">
              <w:rPr>
                <w:bCs/>
                <w:szCs w:val="28"/>
              </w:rPr>
              <w:t xml:space="preserve"> В пределах норматива потребления</w:t>
            </w:r>
            <w:r w:rsidRPr="00CF13AE">
              <w:rPr>
                <w:bCs/>
                <w:szCs w:val="28"/>
                <w:lang w:val="en-US"/>
              </w:rPr>
              <w:t>*</w:t>
            </w:r>
            <w:r w:rsidRPr="00CF13AE">
              <w:rPr>
                <w:bCs/>
                <w:szCs w:val="28"/>
              </w:rPr>
              <w:t>*</w:t>
            </w:r>
          </w:p>
        </w:tc>
      </w:tr>
      <w:tr w:rsidR="00CF13AE" w:rsidRPr="00CF13AE" w14:paraId="2EBD3417" w14:textId="77777777" w:rsidTr="00321C1B">
        <w:trPr>
          <w:trHeight w:val="415"/>
        </w:trPr>
        <w:tc>
          <w:tcPr>
            <w:tcW w:w="959" w:type="dxa"/>
            <w:vAlign w:val="center"/>
          </w:tcPr>
          <w:p w14:paraId="1519634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2.1.1.</w:t>
            </w:r>
          </w:p>
        </w:tc>
        <w:tc>
          <w:tcPr>
            <w:tcW w:w="1701" w:type="dxa"/>
            <w:vMerge w:val="restart"/>
            <w:vAlign w:val="center"/>
          </w:tcPr>
          <w:p w14:paraId="0A01BB57"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7F7C9C58"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tc>
        <w:tc>
          <w:tcPr>
            <w:tcW w:w="2410" w:type="dxa"/>
            <w:vAlign w:val="center"/>
          </w:tcPr>
          <w:p w14:paraId="6A86CE75"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д. Сарсаз, </w:t>
            </w:r>
          </w:p>
          <w:p w14:paraId="50AB4D52"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п.ст. Юрга 2-ая, </w:t>
            </w:r>
          </w:p>
          <w:p w14:paraId="56C2356E"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д. Старый Шалай, </w:t>
            </w:r>
          </w:p>
          <w:p w14:paraId="7388935A"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п. Логовой, 14-км., 23-км.</w:t>
            </w:r>
          </w:p>
        </w:tc>
        <w:tc>
          <w:tcPr>
            <w:tcW w:w="1275" w:type="dxa"/>
            <w:vAlign w:val="center"/>
          </w:tcPr>
          <w:p w14:paraId="5989CE1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6B445D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19,86</w:t>
            </w:r>
          </w:p>
        </w:tc>
        <w:tc>
          <w:tcPr>
            <w:tcW w:w="1730" w:type="dxa"/>
            <w:vAlign w:val="center"/>
          </w:tcPr>
          <w:p w14:paraId="1CE8EC47"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20,85</w:t>
            </w:r>
          </w:p>
        </w:tc>
      </w:tr>
      <w:tr w:rsidR="00CF13AE" w:rsidRPr="00CF13AE" w14:paraId="24B6E976" w14:textId="77777777" w:rsidTr="00321C1B">
        <w:trPr>
          <w:trHeight w:val="415"/>
        </w:trPr>
        <w:tc>
          <w:tcPr>
            <w:tcW w:w="959" w:type="dxa"/>
            <w:vAlign w:val="center"/>
          </w:tcPr>
          <w:p w14:paraId="2B84171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2.1.2.</w:t>
            </w:r>
          </w:p>
        </w:tc>
        <w:tc>
          <w:tcPr>
            <w:tcW w:w="1701" w:type="dxa"/>
            <w:vMerge/>
            <w:vAlign w:val="center"/>
          </w:tcPr>
          <w:p w14:paraId="0576CB2A" w14:textId="77777777" w:rsidR="00CF13AE" w:rsidRPr="00CF13AE" w:rsidRDefault="00CF13AE" w:rsidP="00CF13AE">
            <w:pPr>
              <w:tabs>
                <w:tab w:val="left" w:pos="0"/>
              </w:tabs>
              <w:rPr>
                <w:rFonts w:eastAsiaTheme="minorHAnsi"/>
                <w:bCs/>
                <w:szCs w:val="28"/>
              </w:rPr>
            </w:pPr>
          </w:p>
        </w:tc>
        <w:tc>
          <w:tcPr>
            <w:tcW w:w="2410" w:type="dxa"/>
            <w:vAlign w:val="center"/>
          </w:tcPr>
          <w:p w14:paraId="395CBCC3"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д. Зимник</w:t>
            </w:r>
          </w:p>
        </w:tc>
        <w:tc>
          <w:tcPr>
            <w:tcW w:w="1275" w:type="dxa"/>
            <w:vAlign w:val="center"/>
          </w:tcPr>
          <w:p w14:paraId="35C248A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7969F0E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15,44</w:t>
            </w:r>
          </w:p>
        </w:tc>
        <w:tc>
          <w:tcPr>
            <w:tcW w:w="1730" w:type="dxa"/>
            <w:vAlign w:val="center"/>
          </w:tcPr>
          <w:p w14:paraId="704BBDA2"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16,21</w:t>
            </w:r>
          </w:p>
        </w:tc>
      </w:tr>
      <w:tr w:rsidR="00CF13AE" w:rsidRPr="00CF13AE" w14:paraId="77E27778" w14:textId="77777777" w:rsidTr="00321C1B">
        <w:trPr>
          <w:trHeight w:val="1149"/>
        </w:trPr>
        <w:tc>
          <w:tcPr>
            <w:tcW w:w="959" w:type="dxa"/>
            <w:vAlign w:val="center"/>
          </w:tcPr>
          <w:p w14:paraId="182726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2.1.3.</w:t>
            </w:r>
          </w:p>
        </w:tc>
        <w:tc>
          <w:tcPr>
            <w:tcW w:w="1701" w:type="dxa"/>
            <w:vMerge/>
            <w:vAlign w:val="center"/>
          </w:tcPr>
          <w:p w14:paraId="30F1D75C" w14:textId="77777777" w:rsidR="00CF13AE" w:rsidRPr="00CF13AE" w:rsidRDefault="00CF13AE" w:rsidP="00CF13AE">
            <w:pPr>
              <w:tabs>
                <w:tab w:val="left" w:pos="0"/>
              </w:tabs>
              <w:rPr>
                <w:rFonts w:eastAsiaTheme="minorHAnsi"/>
                <w:bCs/>
                <w:szCs w:val="28"/>
              </w:rPr>
            </w:pPr>
          </w:p>
        </w:tc>
        <w:tc>
          <w:tcPr>
            <w:tcW w:w="2410" w:type="dxa"/>
            <w:vAlign w:val="center"/>
          </w:tcPr>
          <w:p w14:paraId="48DFB3EC" w14:textId="77777777" w:rsidR="00CF13AE" w:rsidRPr="00CF13AE" w:rsidRDefault="00CF13AE" w:rsidP="00CF13AE">
            <w:pPr>
              <w:autoSpaceDE w:val="0"/>
              <w:autoSpaceDN w:val="0"/>
              <w:adjustRightInd w:val="0"/>
              <w:rPr>
                <w:rFonts w:eastAsiaTheme="minorHAnsi"/>
                <w:bCs/>
                <w:szCs w:val="28"/>
              </w:rPr>
            </w:pPr>
            <w:r w:rsidRPr="00CF13AE">
              <w:rPr>
                <w:rFonts w:eastAsiaTheme="minorHAnsi"/>
                <w:bCs/>
                <w:szCs w:val="28"/>
              </w:rPr>
              <w:t xml:space="preserve">с. Поперечное, </w:t>
            </w:r>
          </w:p>
          <w:p w14:paraId="490633DC" w14:textId="77777777" w:rsidR="00CF13AE" w:rsidRPr="00CF13AE" w:rsidRDefault="00CF13AE" w:rsidP="00CF13AE">
            <w:pPr>
              <w:autoSpaceDE w:val="0"/>
              <w:autoSpaceDN w:val="0"/>
              <w:adjustRightInd w:val="0"/>
              <w:rPr>
                <w:rFonts w:eastAsiaTheme="minorHAnsi"/>
                <w:bCs/>
                <w:szCs w:val="28"/>
              </w:rPr>
            </w:pPr>
            <w:r w:rsidRPr="00CF13AE">
              <w:rPr>
                <w:rFonts w:eastAsiaTheme="minorHAnsi"/>
                <w:bCs/>
                <w:szCs w:val="28"/>
              </w:rPr>
              <w:t xml:space="preserve">д. Каип, </w:t>
            </w:r>
          </w:p>
          <w:p w14:paraId="0E005192"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д. Любаровка.</w:t>
            </w:r>
          </w:p>
        </w:tc>
        <w:tc>
          <w:tcPr>
            <w:tcW w:w="1275" w:type="dxa"/>
            <w:vAlign w:val="center"/>
          </w:tcPr>
          <w:p w14:paraId="3D460EE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43B77F7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13,21</w:t>
            </w:r>
          </w:p>
        </w:tc>
        <w:tc>
          <w:tcPr>
            <w:tcW w:w="1730" w:type="dxa"/>
            <w:vAlign w:val="center"/>
          </w:tcPr>
          <w:p w14:paraId="71A23BF1"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13,87</w:t>
            </w:r>
          </w:p>
        </w:tc>
      </w:tr>
      <w:tr w:rsidR="00CF13AE" w:rsidRPr="00CF13AE" w14:paraId="62B45C4E" w14:textId="77777777" w:rsidTr="00321C1B">
        <w:trPr>
          <w:trHeight w:val="131"/>
        </w:trPr>
        <w:tc>
          <w:tcPr>
            <w:tcW w:w="959" w:type="dxa"/>
            <w:vAlign w:val="center"/>
          </w:tcPr>
          <w:p w14:paraId="460E3E9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w:t>
            </w:r>
          </w:p>
        </w:tc>
        <w:tc>
          <w:tcPr>
            <w:tcW w:w="1701" w:type="dxa"/>
            <w:vAlign w:val="center"/>
          </w:tcPr>
          <w:p w14:paraId="2B83F46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w:t>
            </w:r>
          </w:p>
        </w:tc>
        <w:tc>
          <w:tcPr>
            <w:tcW w:w="2410" w:type="dxa"/>
            <w:vAlign w:val="center"/>
          </w:tcPr>
          <w:p w14:paraId="0044138D" w14:textId="77777777" w:rsidR="00CF13AE" w:rsidRPr="00CF13AE" w:rsidRDefault="00CF13AE" w:rsidP="00CF13AE">
            <w:pPr>
              <w:autoSpaceDE w:val="0"/>
              <w:autoSpaceDN w:val="0"/>
              <w:adjustRightInd w:val="0"/>
              <w:jc w:val="center"/>
              <w:rPr>
                <w:rFonts w:eastAsiaTheme="minorHAnsi"/>
                <w:bCs/>
                <w:szCs w:val="28"/>
              </w:rPr>
            </w:pPr>
            <w:r w:rsidRPr="00CF13AE">
              <w:rPr>
                <w:rFonts w:eastAsiaTheme="minorHAnsi"/>
                <w:bCs/>
                <w:szCs w:val="28"/>
              </w:rPr>
              <w:t>3</w:t>
            </w:r>
          </w:p>
        </w:tc>
        <w:tc>
          <w:tcPr>
            <w:tcW w:w="1275" w:type="dxa"/>
            <w:vAlign w:val="center"/>
          </w:tcPr>
          <w:p w14:paraId="4EAEAC9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w:t>
            </w:r>
          </w:p>
        </w:tc>
        <w:tc>
          <w:tcPr>
            <w:tcW w:w="1701" w:type="dxa"/>
            <w:vAlign w:val="center"/>
          </w:tcPr>
          <w:p w14:paraId="1E1EEDD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5</w:t>
            </w:r>
          </w:p>
        </w:tc>
        <w:tc>
          <w:tcPr>
            <w:tcW w:w="1730" w:type="dxa"/>
            <w:vAlign w:val="center"/>
          </w:tcPr>
          <w:p w14:paraId="239693E4" w14:textId="77777777" w:rsidR="00CF13AE" w:rsidRPr="00CF13AE" w:rsidRDefault="00CF13AE" w:rsidP="00CF13AE">
            <w:pPr>
              <w:tabs>
                <w:tab w:val="left" w:pos="0"/>
              </w:tabs>
              <w:jc w:val="center"/>
              <w:rPr>
                <w:rFonts w:eastAsiaTheme="minorHAnsi"/>
                <w:szCs w:val="28"/>
                <w:lang w:eastAsia="en-US"/>
              </w:rPr>
            </w:pPr>
            <w:r w:rsidRPr="00CF13AE">
              <w:rPr>
                <w:rFonts w:eastAsiaTheme="minorHAnsi"/>
                <w:szCs w:val="28"/>
                <w:lang w:eastAsia="en-US"/>
              </w:rPr>
              <w:t>6</w:t>
            </w:r>
          </w:p>
        </w:tc>
      </w:tr>
      <w:tr w:rsidR="00CF13AE" w:rsidRPr="00CF13AE" w14:paraId="024A0608" w14:textId="77777777" w:rsidTr="00321C1B">
        <w:trPr>
          <w:trHeight w:val="1787"/>
        </w:trPr>
        <w:tc>
          <w:tcPr>
            <w:tcW w:w="959" w:type="dxa"/>
            <w:vAlign w:val="center"/>
          </w:tcPr>
          <w:p w14:paraId="3C460B4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lastRenderedPageBreak/>
              <w:t>2.1.4.</w:t>
            </w:r>
          </w:p>
        </w:tc>
        <w:tc>
          <w:tcPr>
            <w:tcW w:w="1701" w:type="dxa"/>
            <w:vMerge w:val="restart"/>
            <w:vAlign w:val="center"/>
          </w:tcPr>
          <w:p w14:paraId="662C898C"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55A5B45F"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tc>
        <w:tc>
          <w:tcPr>
            <w:tcW w:w="2410" w:type="dxa"/>
            <w:vAlign w:val="center"/>
          </w:tcPr>
          <w:p w14:paraId="51058BA9"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ст. Арлюк, </w:t>
            </w:r>
          </w:p>
          <w:p w14:paraId="5CCBA27E"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д. Черный Падун,     п. Васильевка,               п. Линейный, </w:t>
            </w:r>
          </w:p>
          <w:p w14:paraId="0B259C49"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разъезд 31-км., </w:t>
            </w:r>
          </w:p>
          <w:p w14:paraId="3CE94E33"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Юльяновка.</w:t>
            </w:r>
          </w:p>
        </w:tc>
        <w:tc>
          <w:tcPr>
            <w:tcW w:w="1275" w:type="dxa"/>
            <w:vAlign w:val="center"/>
          </w:tcPr>
          <w:p w14:paraId="5D69BE6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CBAB1B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17,04</w:t>
            </w:r>
          </w:p>
        </w:tc>
        <w:tc>
          <w:tcPr>
            <w:tcW w:w="1730" w:type="dxa"/>
            <w:vAlign w:val="center"/>
          </w:tcPr>
          <w:p w14:paraId="61407EB6"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17,89</w:t>
            </w:r>
          </w:p>
        </w:tc>
      </w:tr>
      <w:tr w:rsidR="00CF13AE" w:rsidRPr="00CF13AE" w14:paraId="2C5764D0" w14:textId="77777777" w:rsidTr="00321C1B">
        <w:trPr>
          <w:trHeight w:val="2392"/>
        </w:trPr>
        <w:tc>
          <w:tcPr>
            <w:tcW w:w="959" w:type="dxa"/>
            <w:vAlign w:val="center"/>
          </w:tcPr>
          <w:p w14:paraId="6CD6025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2.1.5.</w:t>
            </w:r>
          </w:p>
        </w:tc>
        <w:tc>
          <w:tcPr>
            <w:tcW w:w="1701" w:type="dxa"/>
            <w:vMerge/>
            <w:vAlign w:val="center"/>
          </w:tcPr>
          <w:p w14:paraId="69240471" w14:textId="77777777" w:rsidR="00CF13AE" w:rsidRPr="00CF13AE" w:rsidRDefault="00CF13AE" w:rsidP="00CF13AE">
            <w:pPr>
              <w:tabs>
                <w:tab w:val="left" w:pos="0"/>
              </w:tabs>
              <w:rPr>
                <w:rFonts w:eastAsiaTheme="minorHAnsi"/>
                <w:bCs/>
                <w:szCs w:val="28"/>
              </w:rPr>
            </w:pPr>
          </w:p>
        </w:tc>
        <w:tc>
          <w:tcPr>
            <w:tcW w:w="2410" w:type="dxa"/>
            <w:vAlign w:val="center"/>
          </w:tcPr>
          <w:p w14:paraId="25CB4F2D"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д. Лебяжье-Асаново,              п. Юргинский,                       п. Кленовка,                             д. Шитиково,                         д. Бжицкая, </w:t>
            </w:r>
          </w:p>
          <w:p w14:paraId="03A928F3"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Зеленая Горка, </w:t>
            </w:r>
          </w:p>
          <w:p w14:paraId="0B949D37"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п. ст. Таскаево,</w:t>
            </w:r>
          </w:p>
          <w:p w14:paraId="5F5FFD87"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149-км.</w:t>
            </w:r>
          </w:p>
        </w:tc>
        <w:tc>
          <w:tcPr>
            <w:tcW w:w="1275" w:type="dxa"/>
            <w:vAlign w:val="center"/>
          </w:tcPr>
          <w:p w14:paraId="008E06E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63AA894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13,61</w:t>
            </w:r>
          </w:p>
        </w:tc>
        <w:tc>
          <w:tcPr>
            <w:tcW w:w="1730" w:type="dxa"/>
            <w:vAlign w:val="center"/>
          </w:tcPr>
          <w:p w14:paraId="20606034"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14,29</w:t>
            </w:r>
          </w:p>
        </w:tc>
      </w:tr>
      <w:tr w:rsidR="00CF13AE" w:rsidRPr="00CF13AE" w14:paraId="4733ABC5" w14:textId="77777777" w:rsidTr="00321C1B">
        <w:trPr>
          <w:trHeight w:val="415"/>
        </w:trPr>
        <w:tc>
          <w:tcPr>
            <w:tcW w:w="959" w:type="dxa"/>
            <w:vAlign w:val="center"/>
          </w:tcPr>
          <w:p w14:paraId="2FC342B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2.1.6.</w:t>
            </w:r>
          </w:p>
        </w:tc>
        <w:tc>
          <w:tcPr>
            <w:tcW w:w="1701" w:type="dxa"/>
            <w:vMerge/>
            <w:vAlign w:val="center"/>
          </w:tcPr>
          <w:p w14:paraId="70E29D46" w14:textId="77777777" w:rsidR="00CF13AE" w:rsidRPr="00CF13AE" w:rsidRDefault="00CF13AE" w:rsidP="00CF13AE">
            <w:pPr>
              <w:tabs>
                <w:tab w:val="left" w:pos="0"/>
              </w:tabs>
              <w:rPr>
                <w:rFonts w:eastAsiaTheme="minorHAnsi"/>
                <w:bCs/>
                <w:szCs w:val="28"/>
              </w:rPr>
            </w:pPr>
          </w:p>
        </w:tc>
        <w:tc>
          <w:tcPr>
            <w:tcW w:w="2410" w:type="dxa"/>
            <w:vAlign w:val="center"/>
          </w:tcPr>
          <w:p w14:paraId="40B874E0" w14:textId="77777777" w:rsidR="00CF13AE" w:rsidRPr="00CF13AE" w:rsidRDefault="00CF13AE" w:rsidP="00CF13AE">
            <w:pPr>
              <w:tabs>
                <w:tab w:val="left" w:pos="0"/>
              </w:tabs>
              <w:rPr>
                <w:rFonts w:eastAsiaTheme="minorHAnsi"/>
                <w:bCs/>
                <w:szCs w:val="28"/>
              </w:rPr>
            </w:pPr>
            <w:r w:rsidRPr="00CF13AE">
              <w:rPr>
                <w:rFonts w:eastAsiaTheme="minorHAnsi"/>
                <w:bCs/>
                <w:szCs w:val="28"/>
              </w:rPr>
              <w:t>д. Новороманово,</w:t>
            </w:r>
          </w:p>
          <w:p w14:paraId="7F688552"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Копылово,</w:t>
            </w:r>
          </w:p>
          <w:p w14:paraId="67CF93B9" w14:textId="77777777" w:rsidR="00CF13AE" w:rsidRPr="00CF13AE" w:rsidRDefault="00CF13AE" w:rsidP="00CF13AE">
            <w:pPr>
              <w:tabs>
                <w:tab w:val="left" w:pos="0"/>
              </w:tabs>
              <w:rPr>
                <w:rFonts w:eastAsiaTheme="minorHAnsi"/>
                <w:bCs/>
                <w:szCs w:val="28"/>
              </w:rPr>
            </w:pPr>
            <w:r w:rsidRPr="00CF13AE">
              <w:rPr>
                <w:rFonts w:eastAsiaTheme="minorHAnsi"/>
                <w:bCs/>
                <w:szCs w:val="28"/>
              </w:rPr>
              <w:t>с. Большеямное,</w:t>
            </w:r>
          </w:p>
          <w:p w14:paraId="216300A4"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Колбиха,</w:t>
            </w:r>
          </w:p>
          <w:p w14:paraId="6E1C64A6"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д. Кирово.</w:t>
            </w:r>
          </w:p>
        </w:tc>
        <w:tc>
          <w:tcPr>
            <w:tcW w:w="1275" w:type="dxa"/>
            <w:vAlign w:val="center"/>
          </w:tcPr>
          <w:p w14:paraId="524E22A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A950FC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15,57</w:t>
            </w:r>
          </w:p>
        </w:tc>
        <w:tc>
          <w:tcPr>
            <w:tcW w:w="1730" w:type="dxa"/>
            <w:vAlign w:val="center"/>
          </w:tcPr>
          <w:p w14:paraId="638A2ED6"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16,35</w:t>
            </w:r>
          </w:p>
        </w:tc>
      </w:tr>
      <w:tr w:rsidR="00CF13AE" w:rsidRPr="00CF13AE" w14:paraId="16DABA18" w14:textId="77777777" w:rsidTr="00321C1B">
        <w:trPr>
          <w:trHeight w:val="415"/>
        </w:trPr>
        <w:tc>
          <w:tcPr>
            <w:tcW w:w="959" w:type="dxa"/>
            <w:vAlign w:val="center"/>
          </w:tcPr>
          <w:p w14:paraId="245191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2.1.7.</w:t>
            </w:r>
          </w:p>
        </w:tc>
        <w:tc>
          <w:tcPr>
            <w:tcW w:w="1701" w:type="dxa"/>
            <w:vMerge/>
            <w:vAlign w:val="center"/>
          </w:tcPr>
          <w:p w14:paraId="683CACFD" w14:textId="77777777" w:rsidR="00CF13AE" w:rsidRPr="00CF13AE" w:rsidRDefault="00CF13AE" w:rsidP="00CF13AE">
            <w:pPr>
              <w:tabs>
                <w:tab w:val="left" w:pos="0"/>
              </w:tabs>
              <w:rPr>
                <w:rFonts w:eastAsiaTheme="minorHAnsi"/>
                <w:bCs/>
                <w:szCs w:val="28"/>
              </w:rPr>
            </w:pPr>
          </w:p>
        </w:tc>
        <w:tc>
          <w:tcPr>
            <w:tcW w:w="2410" w:type="dxa"/>
            <w:vAlign w:val="center"/>
          </w:tcPr>
          <w:p w14:paraId="7AC56715"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с. Верх-Тайменка</w:t>
            </w:r>
            <w:r w:rsidRPr="00CF13AE">
              <w:rPr>
                <w:rFonts w:eastAsiaTheme="minorHAnsi"/>
                <w:bCs/>
                <w:szCs w:val="28"/>
              </w:rPr>
              <w:t>,</w:t>
            </w:r>
          </w:p>
          <w:p w14:paraId="02109688" w14:textId="77777777" w:rsidR="00CF13AE" w:rsidRPr="00CF13AE" w:rsidRDefault="00CF13AE" w:rsidP="00CF13AE">
            <w:pPr>
              <w:tabs>
                <w:tab w:val="left" w:pos="0"/>
              </w:tabs>
              <w:rPr>
                <w:rFonts w:eastAsiaTheme="minorHAnsi"/>
                <w:bCs/>
                <w:szCs w:val="28"/>
              </w:rPr>
            </w:pPr>
            <w:r w:rsidRPr="00CF13AE">
              <w:rPr>
                <w:rFonts w:eastAsiaTheme="minorHAnsi"/>
                <w:bCs/>
                <w:szCs w:val="28"/>
              </w:rPr>
              <w:t>п. Речной,</w:t>
            </w:r>
          </w:p>
          <w:p w14:paraId="516B834C" w14:textId="77777777" w:rsidR="00CF13AE" w:rsidRPr="00CF13AE" w:rsidRDefault="00CF13AE" w:rsidP="00CF13AE">
            <w:pPr>
              <w:tabs>
                <w:tab w:val="left" w:pos="0"/>
              </w:tabs>
              <w:rPr>
                <w:rFonts w:eastAsiaTheme="minorHAnsi"/>
                <w:bCs/>
                <w:szCs w:val="28"/>
              </w:rPr>
            </w:pPr>
            <w:r w:rsidRPr="00CF13AE">
              <w:rPr>
                <w:rFonts w:eastAsiaTheme="minorHAnsi"/>
                <w:bCs/>
                <w:szCs w:val="28"/>
              </w:rPr>
              <w:t>д. Белянино,</w:t>
            </w:r>
          </w:p>
          <w:p w14:paraId="2498D4AD"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Митрофаново.</w:t>
            </w:r>
          </w:p>
        </w:tc>
        <w:tc>
          <w:tcPr>
            <w:tcW w:w="1275" w:type="dxa"/>
            <w:vAlign w:val="center"/>
          </w:tcPr>
          <w:p w14:paraId="1623C81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75BEF82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16,33</w:t>
            </w:r>
          </w:p>
        </w:tc>
        <w:tc>
          <w:tcPr>
            <w:tcW w:w="1730" w:type="dxa"/>
            <w:vAlign w:val="center"/>
          </w:tcPr>
          <w:p w14:paraId="3A4226E4"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17,15</w:t>
            </w:r>
          </w:p>
        </w:tc>
      </w:tr>
      <w:tr w:rsidR="00CF13AE" w:rsidRPr="00CF13AE" w14:paraId="2AD61C48" w14:textId="77777777" w:rsidTr="00321C1B">
        <w:trPr>
          <w:trHeight w:val="415"/>
        </w:trPr>
        <w:tc>
          <w:tcPr>
            <w:tcW w:w="959" w:type="dxa"/>
            <w:vAlign w:val="center"/>
          </w:tcPr>
          <w:p w14:paraId="6021E63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2.1.8.</w:t>
            </w:r>
          </w:p>
        </w:tc>
        <w:tc>
          <w:tcPr>
            <w:tcW w:w="1701" w:type="dxa"/>
            <w:vMerge/>
            <w:vAlign w:val="center"/>
          </w:tcPr>
          <w:p w14:paraId="0F898800" w14:textId="77777777" w:rsidR="00CF13AE" w:rsidRPr="00CF13AE" w:rsidRDefault="00CF13AE" w:rsidP="00CF13AE">
            <w:pPr>
              <w:tabs>
                <w:tab w:val="left" w:pos="0"/>
              </w:tabs>
              <w:rPr>
                <w:rFonts w:eastAsiaTheme="minorHAnsi"/>
                <w:bCs/>
                <w:szCs w:val="28"/>
              </w:rPr>
            </w:pPr>
          </w:p>
        </w:tc>
        <w:tc>
          <w:tcPr>
            <w:tcW w:w="2410" w:type="dxa"/>
            <w:vAlign w:val="center"/>
          </w:tcPr>
          <w:p w14:paraId="2A332E6F"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с. Проскоково,                      д. Безменово,                     д. Филоново,                          п. Заозерный,                        д. Алабучинка,                       д. Сокольники,                     д. Кожевниково</w:t>
            </w:r>
          </w:p>
          <w:p w14:paraId="08892847"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Макурино</w:t>
            </w:r>
          </w:p>
        </w:tc>
        <w:tc>
          <w:tcPr>
            <w:tcW w:w="1275" w:type="dxa"/>
            <w:vAlign w:val="center"/>
          </w:tcPr>
          <w:p w14:paraId="10DAD80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69D584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12,36</w:t>
            </w:r>
          </w:p>
        </w:tc>
        <w:tc>
          <w:tcPr>
            <w:tcW w:w="1730" w:type="dxa"/>
            <w:vAlign w:val="center"/>
          </w:tcPr>
          <w:p w14:paraId="4D50ABA8"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13,00</w:t>
            </w:r>
          </w:p>
        </w:tc>
      </w:tr>
      <w:tr w:rsidR="00CF13AE" w:rsidRPr="00CF13AE" w14:paraId="7B2EBDDC" w14:textId="77777777" w:rsidTr="00321C1B">
        <w:trPr>
          <w:trHeight w:val="415"/>
        </w:trPr>
        <w:tc>
          <w:tcPr>
            <w:tcW w:w="959" w:type="dxa"/>
            <w:vAlign w:val="center"/>
          </w:tcPr>
          <w:p w14:paraId="7307BE3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2.1.9.</w:t>
            </w:r>
          </w:p>
        </w:tc>
        <w:tc>
          <w:tcPr>
            <w:tcW w:w="1701" w:type="dxa"/>
            <w:vMerge/>
            <w:vAlign w:val="center"/>
          </w:tcPr>
          <w:p w14:paraId="0B19F9F6" w14:textId="77777777" w:rsidR="00CF13AE" w:rsidRPr="00CF13AE" w:rsidRDefault="00CF13AE" w:rsidP="00CF13AE">
            <w:pPr>
              <w:tabs>
                <w:tab w:val="left" w:pos="0"/>
              </w:tabs>
              <w:rPr>
                <w:rFonts w:eastAsiaTheme="minorHAnsi"/>
                <w:bCs/>
                <w:szCs w:val="28"/>
              </w:rPr>
            </w:pPr>
          </w:p>
        </w:tc>
        <w:tc>
          <w:tcPr>
            <w:tcW w:w="2410" w:type="dxa"/>
            <w:vAlign w:val="center"/>
          </w:tcPr>
          <w:p w14:paraId="7E971713"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с. Мальцево,                   д. Елгино, </w:t>
            </w:r>
          </w:p>
          <w:p w14:paraId="055D2366"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д. Томилово,                          д. Милютино,</w:t>
            </w:r>
          </w:p>
          <w:p w14:paraId="6123BE52"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п. Приречье                        </w:t>
            </w:r>
          </w:p>
        </w:tc>
        <w:tc>
          <w:tcPr>
            <w:tcW w:w="1275" w:type="dxa"/>
            <w:vAlign w:val="center"/>
          </w:tcPr>
          <w:p w14:paraId="3349277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87B7AE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14,02</w:t>
            </w:r>
          </w:p>
        </w:tc>
        <w:tc>
          <w:tcPr>
            <w:tcW w:w="1730" w:type="dxa"/>
            <w:vAlign w:val="center"/>
          </w:tcPr>
          <w:p w14:paraId="54271A74"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14,72</w:t>
            </w:r>
          </w:p>
        </w:tc>
      </w:tr>
      <w:tr w:rsidR="00CF13AE" w:rsidRPr="00CF13AE" w14:paraId="46BCA182" w14:textId="77777777" w:rsidTr="00321C1B">
        <w:trPr>
          <w:trHeight w:val="415"/>
        </w:trPr>
        <w:tc>
          <w:tcPr>
            <w:tcW w:w="959" w:type="dxa"/>
            <w:vAlign w:val="center"/>
          </w:tcPr>
          <w:p w14:paraId="4B36AC7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2.1.10.</w:t>
            </w:r>
          </w:p>
        </w:tc>
        <w:tc>
          <w:tcPr>
            <w:tcW w:w="1701" w:type="dxa"/>
            <w:vMerge/>
            <w:vAlign w:val="center"/>
          </w:tcPr>
          <w:p w14:paraId="0B8226EC" w14:textId="77777777" w:rsidR="00CF13AE" w:rsidRPr="00CF13AE" w:rsidRDefault="00CF13AE" w:rsidP="00CF13AE">
            <w:pPr>
              <w:tabs>
                <w:tab w:val="left" w:pos="0"/>
              </w:tabs>
              <w:rPr>
                <w:rFonts w:eastAsiaTheme="minorHAnsi"/>
                <w:bCs/>
                <w:szCs w:val="28"/>
              </w:rPr>
            </w:pPr>
          </w:p>
        </w:tc>
        <w:tc>
          <w:tcPr>
            <w:tcW w:w="2410" w:type="dxa"/>
            <w:vAlign w:val="center"/>
          </w:tcPr>
          <w:p w14:paraId="1B1BE43C"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Зеледеево,                        с. Варюхино</w:t>
            </w:r>
          </w:p>
        </w:tc>
        <w:tc>
          <w:tcPr>
            <w:tcW w:w="1275" w:type="dxa"/>
            <w:vAlign w:val="center"/>
          </w:tcPr>
          <w:p w14:paraId="180F83A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263962F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14,02</w:t>
            </w:r>
          </w:p>
        </w:tc>
        <w:tc>
          <w:tcPr>
            <w:tcW w:w="1730" w:type="dxa"/>
            <w:vAlign w:val="center"/>
          </w:tcPr>
          <w:p w14:paraId="0295C53F"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14,72</w:t>
            </w:r>
          </w:p>
        </w:tc>
      </w:tr>
      <w:tr w:rsidR="00CF13AE" w:rsidRPr="00CF13AE" w14:paraId="164AFCB1" w14:textId="77777777" w:rsidTr="00321C1B">
        <w:trPr>
          <w:trHeight w:val="415"/>
        </w:trPr>
        <w:tc>
          <w:tcPr>
            <w:tcW w:w="959" w:type="dxa"/>
            <w:vAlign w:val="center"/>
          </w:tcPr>
          <w:p w14:paraId="4D8CC4B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2.1.11.</w:t>
            </w:r>
          </w:p>
        </w:tc>
        <w:tc>
          <w:tcPr>
            <w:tcW w:w="1701" w:type="dxa"/>
            <w:vMerge/>
            <w:vAlign w:val="center"/>
          </w:tcPr>
          <w:p w14:paraId="2C6415DF" w14:textId="77777777" w:rsidR="00CF13AE" w:rsidRPr="00CF13AE" w:rsidRDefault="00CF13AE" w:rsidP="00CF13AE">
            <w:pPr>
              <w:tabs>
                <w:tab w:val="left" w:pos="0"/>
              </w:tabs>
              <w:rPr>
                <w:rFonts w:eastAsiaTheme="minorHAnsi"/>
                <w:bCs/>
                <w:szCs w:val="28"/>
              </w:rPr>
            </w:pPr>
          </w:p>
        </w:tc>
        <w:tc>
          <w:tcPr>
            <w:tcW w:w="2410" w:type="dxa"/>
            <w:vAlign w:val="center"/>
          </w:tcPr>
          <w:p w14:paraId="16A7E0FC"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Талая, д. Пятково</w:t>
            </w:r>
          </w:p>
        </w:tc>
        <w:tc>
          <w:tcPr>
            <w:tcW w:w="1275" w:type="dxa"/>
            <w:vAlign w:val="center"/>
          </w:tcPr>
          <w:p w14:paraId="416ED64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541F142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15,44</w:t>
            </w:r>
          </w:p>
        </w:tc>
        <w:tc>
          <w:tcPr>
            <w:tcW w:w="1730" w:type="dxa"/>
            <w:vAlign w:val="center"/>
          </w:tcPr>
          <w:p w14:paraId="4754ABAE"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16,21</w:t>
            </w:r>
          </w:p>
        </w:tc>
      </w:tr>
      <w:tr w:rsidR="00CF13AE" w:rsidRPr="00CF13AE" w14:paraId="2EF6D07F" w14:textId="77777777" w:rsidTr="00321C1B">
        <w:trPr>
          <w:trHeight w:val="263"/>
        </w:trPr>
        <w:tc>
          <w:tcPr>
            <w:tcW w:w="9776" w:type="dxa"/>
            <w:gridSpan w:val="6"/>
            <w:vAlign w:val="center"/>
          </w:tcPr>
          <w:p w14:paraId="55CCDAE8" w14:textId="77777777" w:rsidR="00CF13AE" w:rsidRPr="00CF13AE" w:rsidRDefault="00CF13AE" w:rsidP="00D92ED5">
            <w:pPr>
              <w:numPr>
                <w:ilvl w:val="1"/>
                <w:numId w:val="34"/>
              </w:numPr>
              <w:tabs>
                <w:tab w:val="left" w:pos="0"/>
              </w:tabs>
              <w:ind w:left="0" w:firstLine="993"/>
              <w:contextualSpacing/>
              <w:jc w:val="center"/>
              <w:rPr>
                <w:bCs/>
                <w:szCs w:val="28"/>
              </w:rPr>
            </w:pPr>
            <w:r w:rsidRPr="00CF13AE">
              <w:rPr>
                <w:bCs/>
                <w:szCs w:val="28"/>
              </w:rPr>
              <w:t>Сверх норматива потребления**</w:t>
            </w:r>
          </w:p>
        </w:tc>
      </w:tr>
      <w:tr w:rsidR="00CF13AE" w:rsidRPr="00CF13AE" w14:paraId="13805CD7" w14:textId="77777777" w:rsidTr="00321C1B">
        <w:trPr>
          <w:trHeight w:val="415"/>
        </w:trPr>
        <w:tc>
          <w:tcPr>
            <w:tcW w:w="959" w:type="dxa"/>
            <w:vAlign w:val="center"/>
          </w:tcPr>
          <w:p w14:paraId="4DA9664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2.2.1.</w:t>
            </w:r>
          </w:p>
        </w:tc>
        <w:tc>
          <w:tcPr>
            <w:tcW w:w="1701" w:type="dxa"/>
            <w:vMerge w:val="restart"/>
            <w:vAlign w:val="center"/>
          </w:tcPr>
          <w:p w14:paraId="76C5E9AA"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21A21539"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6214E5ED" w14:textId="77777777" w:rsidR="00CF13AE" w:rsidRPr="00CF13AE" w:rsidRDefault="00CF13AE" w:rsidP="00CF13AE">
            <w:pPr>
              <w:tabs>
                <w:tab w:val="left" w:pos="0"/>
              </w:tabs>
              <w:rPr>
                <w:rFonts w:eastAsiaTheme="minorHAnsi"/>
                <w:bCs/>
                <w:szCs w:val="28"/>
              </w:rPr>
            </w:pPr>
          </w:p>
        </w:tc>
        <w:tc>
          <w:tcPr>
            <w:tcW w:w="2410" w:type="dxa"/>
            <w:vAlign w:val="center"/>
          </w:tcPr>
          <w:p w14:paraId="56C5941B"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 xml:space="preserve">д. Сарсаз, п. ст. Юрга           2-ая, д. Старый Шалай, п. Логовой, 14-км., 23-км. </w:t>
            </w:r>
          </w:p>
        </w:tc>
        <w:tc>
          <w:tcPr>
            <w:tcW w:w="1275" w:type="dxa"/>
            <w:vAlign w:val="center"/>
          </w:tcPr>
          <w:p w14:paraId="74CFB5E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5F8381C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22,07</w:t>
            </w:r>
          </w:p>
        </w:tc>
        <w:tc>
          <w:tcPr>
            <w:tcW w:w="1730" w:type="dxa"/>
            <w:vAlign w:val="center"/>
          </w:tcPr>
          <w:p w14:paraId="5316246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23,17</w:t>
            </w:r>
          </w:p>
        </w:tc>
      </w:tr>
      <w:tr w:rsidR="00CF13AE" w:rsidRPr="00CF13AE" w14:paraId="16074287" w14:textId="77777777" w:rsidTr="00321C1B">
        <w:trPr>
          <w:trHeight w:val="287"/>
        </w:trPr>
        <w:tc>
          <w:tcPr>
            <w:tcW w:w="959" w:type="dxa"/>
            <w:vAlign w:val="center"/>
          </w:tcPr>
          <w:p w14:paraId="3E76658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2.2.2.</w:t>
            </w:r>
          </w:p>
        </w:tc>
        <w:tc>
          <w:tcPr>
            <w:tcW w:w="1701" w:type="dxa"/>
            <w:vMerge/>
            <w:vAlign w:val="center"/>
          </w:tcPr>
          <w:p w14:paraId="5F2168BF" w14:textId="77777777" w:rsidR="00CF13AE" w:rsidRPr="00CF13AE" w:rsidRDefault="00CF13AE" w:rsidP="00CF13AE">
            <w:pPr>
              <w:tabs>
                <w:tab w:val="left" w:pos="0"/>
              </w:tabs>
              <w:rPr>
                <w:rFonts w:eastAsiaTheme="minorHAnsi"/>
                <w:bCs/>
                <w:szCs w:val="28"/>
              </w:rPr>
            </w:pPr>
          </w:p>
        </w:tc>
        <w:tc>
          <w:tcPr>
            <w:tcW w:w="2410" w:type="dxa"/>
            <w:vAlign w:val="center"/>
          </w:tcPr>
          <w:p w14:paraId="1FBC4187"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д. Зимник</w:t>
            </w:r>
          </w:p>
        </w:tc>
        <w:tc>
          <w:tcPr>
            <w:tcW w:w="1275" w:type="dxa"/>
            <w:vAlign w:val="center"/>
          </w:tcPr>
          <w:p w14:paraId="142A9F3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422B3CF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17,21</w:t>
            </w:r>
          </w:p>
        </w:tc>
        <w:tc>
          <w:tcPr>
            <w:tcW w:w="1730" w:type="dxa"/>
            <w:vAlign w:val="center"/>
          </w:tcPr>
          <w:p w14:paraId="0FCF128C"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18,07</w:t>
            </w:r>
          </w:p>
        </w:tc>
      </w:tr>
      <w:tr w:rsidR="00CF13AE" w:rsidRPr="00CF13AE" w14:paraId="180E8754" w14:textId="77777777" w:rsidTr="00321C1B">
        <w:trPr>
          <w:trHeight w:val="556"/>
        </w:trPr>
        <w:tc>
          <w:tcPr>
            <w:tcW w:w="959" w:type="dxa"/>
            <w:vAlign w:val="center"/>
          </w:tcPr>
          <w:p w14:paraId="2F8FFB5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2.2.3.</w:t>
            </w:r>
          </w:p>
        </w:tc>
        <w:tc>
          <w:tcPr>
            <w:tcW w:w="1701" w:type="dxa"/>
            <w:vMerge/>
            <w:vAlign w:val="center"/>
          </w:tcPr>
          <w:p w14:paraId="41A98787" w14:textId="77777777" w:rsidR="00CF13AE" w:rsidRPr="00CF13AE" w:rsidRDefault="00CF13AE" w:rsidP="00CF13AE">
            <w:pPr>
              <w:tabs>
                <w:tab w:val="left" w:pos="0"/>
              </w:tabs>
              <w:rPr>
                <w:rFonts w:eastAsiaTheme="minorHAnsi"/>
                <w:bCs/>
                <w:szCs w:val="28"/>
              </w:rPr>
            </w:pPr>
          </w:p>
        </w:tc>
        <w:tc>
          <w:tcPr>
            <w:tcW w:w="2410" w:type="dxa"/>
            <w:vAlign w:val="center"/>
          </w:tcPr>
          <w:p w14:paraId="1FC120DC" w14:textId="77777777" w:rsidR="00CF13AE" w:rsidRPr="00CF13AE" w:rsidRDefault="00CF13AE" w:rsidP="00CF13AE">
            <w:pPr>
              <w:tabs>
                <w:tab w:val="left" w:pos="0"/>
              </w:tabs>
              <w:rPr>
                <w:rFonts w:eastAsiaTheme="minorHAnsi"/>
                <w:bCs/>
                <w:szCs w:val="28"/>
              </w:rPr>
            </w:pPr>
            <w:r w:rsidRPr="00CF13AE">
              <w:rPr>
                <w:rFonts w:eastAsiaTheme="minorHAnsi"/>
                <w:bCs/>
                <w:szCs w:val="28"/>
              </w:rPr>
              <w:t>с. Поперечное,</w:t>
            </w:r>
          </w:p>
          <w:p w14:paraId="4F165117"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Каип,</w:t>
            </w:r>
          </w:p>
          <w:p w14:paraId="2631CFE6"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д. Любаровка.</w:t>
            </w:r>
          </w:p>
        </w:tc>
        <w:tc>
          <w:tcPr>
            <w:tcW w:w="1275" w:type="dxa"/>
            <w:vAlign w:val="center"/>
          </w:tcPr>
          <w:p w14:paraId="60017DA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43E340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14,67</w:t>
            </w:r>
          </w:p>
        </w:tc>
        <w:tc>
          <w:tcPr>
            <w:tcW w:w="1730" w:type="dxa"/>
            <w:vAlign w:val="center"/>
          </w:tcPr>
          <w:p w14:paraId="515DD704"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15,40</w:t>
            </w:r>
          </w:p>
        </w:tc>
      </w:tr>
      <w:tr w:rsidR="00CF13AE" w:rsidRPr="00CF13AE" w14:paraId="37F80EE4" w14:textId="77777777" w:rsidTr="00321C1B">
        <w:trPr>
          <w:trHeight w:val="70"/>
        </w:trPr>
        <w:tc>
          <w:tcPr>
            <w:tcW w:w="959" w:type="dxa"/>
            <w:vAlign w:val="center"/>
          </w:tcPr>
          <w:p w14:paraId="006A50F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w:t>
            </w:r>
          </w:p>
        </w:tc>
        <w:tc>
          <w:tcPr>
            <w:tcW w:w="1701" w:type="dxa"/>
            <w:vAlign w:val="center"/>
          </w:tcPr>
          <w:p w14:paraId="09B02CE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w:t>
            </w:r>
          </w:p>
        </w:tc>
        <w:tc>
          <w:tcPr>
            <w:tcW w:w="2410" w:type="dxa"/>
            <w:vAlign w:val="center"/>
          </w:tcPr>
          <w:p w14:paraId="46B87835" w14:textId="77777777" w:rsidR="00CF13AE" w:rsidRPr="00CF13AE" w:rsidRDefault="00CF13AE" w:rsidP="00CF13AE">
            <w:pPr>
              <w:tabs>
                <w:tab w:val="left" w:pos="0"/>
              </w:tabs>
              <w:jc w:val="center"/>
              <w:rPr>
                <w:rFonts w:eastAsiaTheme="minorHAnsi"/>
                <w:bCs/>
                <w:szCs w:val="28"/>
                <w:lang w:eastAsia="en-US"/>
              </w:rPr>
            </w:pPr>
            <w:r w:rsidRPr="00CF13AE">
              <w:rPr>
                <w:rFonts w:eastAsiaTheme="minorHAnsi"/>
                <w:bCs/>
                <w:szCs w:val="28"/>
                <w:lang w:eastAsia="en-US"/>
              </w:rPr>
              <w:t>3</w:t>
            </w:r>
          </w:p>
        </w:tc>
        <w:tc>
          <w:tcPr>
            <w:tcW w:w="1275" w:type="dxa"/>
            <w:vAlign w:val="center"/>
          </w:tcPr>
          <w:p w14:paraId="2DE8751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w:t>
            </w:r>
          </w:p>
        </w:tc>
        <w:tc>
          <w:tcPr>
            <w:tcW w:w="1701" w:type="dxa"/>
            <w:vAlign w:val="center"/>
          </w:tcPr>
          <w:p w14:paraId="49E1B24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5</w:t>
            </w:r>
          </w:p>
        </w:tc>
        <w:tc>
          <w:tcPr>
            <w:tcW w:w="1730" w:type="dxa"/>
            <w:vAlign w:val="center"/>
          </w:tcPr>
          <w:p w14:paraId="72801D7C" w14:textId="77777777" w:rsidR="00CF13AE" w:rsidRPr="00CF13AE" w:rsidRDefault="00CF13AE" w:rsidP="00CF13AE">
            <w:pPr>
              <w:tabs>
                <w:tab w:val="left" w:pos="0"/>
              </w:tabs>
              <w:jc w:val="center"/>
              <w:rPr>
                <w:rFonts w:eastAsiaTheme="minorHAnsi"/>
                <w:szCs w:val="28"/>
                <w:lang w:eastAsia="en-US"/>
              </w:rPr>
            </w:pPr>
            <w:r w:rsidRPr="00CF13AE">
              <w:rPr>
                <w:rFonts w:eastAsiaTheme="minorHAnsi"/>
                <w:szCs w:val="28"/>
                <w:lang w:eastAsia="en-US"/>
              </w:rPr>
              <w:t>6</w:t>
            </w:r>
          </w:p>
        </w:tc>
      </w:tr>
      <w:tr w:rsidR="00CF13AE" w:rsidRPr="00CF13AE" w14:paraId="12ABD574" w14:textId="77777777" w:rsidTr="00321C1B">
        <w:trPr>
          <w:trHeight w:val="1128"/>
        </w:trPr>
        <w:tc>
          <w:tcPr>
            <w:tcW w:w="959" w:type="dxa"/>
            <w:vAlign w:val="center"/>
          </w:tcPr>
          <w:p w14:paraId="4260099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lastRenderedPageBreak/>
              <w:t>2.2.4.</w:t>
            </w:r>
          </w:p>
        </w:tc>
        <w:tc>
          <w:tcPr>
            <w:tcW w:w="1701" w:type="dxa"/>
            <w:vMerge w:val="restart"/>
            <w:vAlign w:val="center"/>
          </w:tcPr>
          <w:p w14:paraId="795C8147"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6CD86D10"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45DCEAC9" w14:textId="77777777" w:rsidR="00CF13AE" w:rsidRPr="00CF13AE" w:rsidRDefault="00CF13AE" w:rsidP="00CF13AE">
            <w:pPr>
              <w:tabs>
                <w:tab w:val="left" w:pos="0"/>
              </w:tabs>
              <w:rPr>
                <w:rFonts w:eastAsiaTheme="minorHAnsi"/>
                <w:bCs/>
                <w:szCs w:val="28"/>
              </w:rPr>
            </w:pPr>
          </w:p>
        </w:tc>
        <w:tc>
          <w:tcPr>
            <w:tcW w:w="2410" w:type="dxa"/>
            <w:vAlign w:val="center"/>
          </w:tcPr>
          <w:p w14:paraId="4727F11E"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п. ст. Арлюк, </w:t>
            </w:r>
          </w:p>
          <w:p w14:paraId="6259EC68"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д. Черный Падун, </w:t>
            </w:r>
          </w:p>
          <w:p w14:paraId="2ECF29D3"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п. Васильевка,              п. Линейный, разъезд  31-км., </w:t>
            </w:r>
          </w:p>
          <w:p w14:paraId="5C844789"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Юльяновка.</w:t>
            </w:r>
          </w:p>
        </w:tc>
        <w:tc>
          <w:tcPr>
            <w:tcW w:w="1275" w:type="dxa"/>
            <w:vAlign w:val="center"/>
          </w:tcPr>
          <w:p w14:paraId="59B9425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332C8D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18,93</w:t>
            </w:r>
          </w:p>
        </w:tc>
        <w:tc>
          <w:tcPr>
            <w:tcW w:w="1730" w:type="dxa"/>
            <w:vAlign w:val="center"/>
          </w:tcPr>
          <w:p w14:paraId="3E4FB3A7"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19,88</w:t>
            </w:r>
          </w:p>
        </w:tc>
      </w:tr>
      <w:tr w:rsidR="00CF13AE" w:rsidRPr="00CF13AE" w14:paraId="2DBEDAAE" w14:textId="77777777" w:rsidTr="00321C1B">
        <w:trPr>
          <w:trHeight w:val="415"/>
        </w:trPr>
        <w:tc>
          <w:tcPr>
            <w:tcW w:w="959" w:type="dxa"/>
            <w:vAlign w:val="center"/>
          </w:tcPr>
          <w:p w14:paraId="6528771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2.2.5.</w:t>
            </w:r>
          </w:p>
        </w:tc>
        <w:tc>
          <w:tcPr>
            <w:tcW w:w="1701" w:type="dxa"/>
            <w:vMerge/>
            <w:vAlign w:val="center"/>
          </w:tcPr>
          <w:p w14:paraId="5C6C9C4B" w14:textId="77777777" w:rsidR="00CF13AE" w:rsidRPr="00CF13AE" w:rsidRDefault="00CF13AE" w:rsidP="00CF13AE">
            <w:pPr>
              <w:tabs>
                <w:tab w:val="left" w:pos="0"/>
              </w:tabs>
              <w:rPr>
                <w:rFonts w:eastAsiaTheme="minorHAnsi"/>
                <w:bCs/>
                <w:szCs w:val="28"/>
              </w:rPr>
            </w:pPr>
          </w:p>
        </w:tc>
        <w:tc>
          <w:tcPr>
            <w:tcW w:w="2410" w:type="dxa"/>
            <w:vAlign w:val="center"/>
          </w:tcPr>
          <w:p w14:paraId="4DB4D046"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д. Лебяжье-Асаново,            п. Юргинский,                     п. Кленовка,                          д. Шитиково,                         д. Бжицкая, </w:t>
            </w:r>
          </w:p>
          <w:p w14:paraId="2CA6DDE7"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 xml:space="preserve">п. Зеленая Горка, </w:t>
            </w:r>
          </w:p>
          <w:p w14:paraId="189BC3E8"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п. ст. Таскаево,</w:t>
            </w:r>
          </w:p>
          <w:p w14:paraId="2AB75EB8"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149-км.</w:t>
            </w:r>
          </w:p>
        </w:tc>
        <w:tc>
          <w:tcPr>
            <w:tcW w:w="1275" w:type="dxa"/>
            <w:vAlign w:val="center"/>
          </w:tcPr>
          <w:p w14:paraId="57B97E9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023AB7E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15,12</w:t>
            </w:r>
          </w:p>
        </w:tc>
        <w:tc>
          <w:tcPr>
            <w:tcW w:w="1730" w:type="dxa"/>
            <w:vAlign w:val="center"/>
          </w:tcPr>
          <w:p w14:paraId="21AE1095"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15,88</w:t>
            </w:r>
          </w:p>
        </w:tc>
      </w:tr>
      <w:tr w:rsidR="00CF13AE" w:rsidRPr="00CF13AE" w14:paraId="666CD0A5" w14:textId="77777777" w:rsidTr="00321C1B">
        <w:trPr>
          <w:trHeight w:val="415"/>
        </w:trPr>
        <w:tc>
          <w:tcPr>
            <w:tcW w:w="959" w:type="dxa"/>
            <w:vAlign w:val="center"/>
          </w:tcPr>
          <w:p w14:paraId="0DD818A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2.2.6.</w:t>
            </w:r>
          </w:p>
        </w:tc>
        <w:tc>
          <w:tcPr>
            <w:tcW w:w="1701" w:type="dxa"/>
            <w:vMerge/>
            <w:vAlign w:val="center"/>
          </w:tcPr>
          <w:p w14:paraId="3637B263" w14:textId="77777777" w:rsidR="00CF13AE" w:rsidRPr="00CF13AE" w:rsidRDefault="00CF13AE" w:rsidP="00CF13AE">
            <w:pPr>
              <w:tabs>
                <w:tab w:val="left" w:pos="0"/>
              </w:tabs>
              <w:rPr>
                <w:rFonts w:eastAsiaTheme="minorHAnsi"/>
                <w:bCs/>
                <w:szCs w:val="28"/>
              </w:rPr>
            </w:pPr>
          </w:p>
        </w:tc>
        <w:tc>
          <w:tcPr>
            <w:tcW w:w="2410" w:type="dxa"/>
            <w:vAlign w:val="center"/>
          </w:tcPr>
          <w:p w14:paraId="11C35E61" w14:textId="77777777" w:rsidR="00CF13AE" w:rsidRPr="00CF13AE" w:rsidRDefault="00CF13AE" w:rsidP="00CF13AE">
            <w:pPr>
              <w:tabs>
                <w:tab w:val="left" w:pos="0"/>
              </w:tabs>
              <w:rPr>
                <w:rFonts w:eastAsiaTheme="minorHAnsi"/>
                <w:bCs/>
                <w:szCs w:val="28"/>
              </w:rPr>
            </w:pPr>
            <w:r w:rsidRPr="00CF13AE">
              <w:rPr>
                <w:rFonts w:eastAsiaTheme="minorHAnsi"/>
                <w:bCs/>
                <w:szCs w:val="28"/>
              </w:rPr>
              <w:t>д. Новороманово,</w:t>
            </w:r>
          </w:p>
          <w:p w14:paraId="0F085D9F"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Копылово,</w:t>
            </w:r>
          </w:p>
          <w:p w14:paraId="4EFC60F2" w14:textId="77777777" w:rsidR="00CF13AE" w:rsidRPr="00CF13AE" w:rsidRDefault="00CF13AE" w:rsidP="00CF13AE">
            <w:pPr>
              <w:tabs>
                <w:tab w:val="left" w:pos="0"/>
              </w:tabs>
              <w:rPr>
                <w:rFonts w:eastAsiaTheme="minorHAnsi"/>
                <w:bCs/>
                <w:szCs w:val="28"/>
              </w:rPr>
            </w:pPr>
            <w:r w:rsidRPr="00CF13AE">
              <w:rPr>
                <w:rFonts w:eastAsiaTheme="minorHAnsi"/>
                <w:bCs/>
                <w:szCs w:val="28"/>
              </w:rPr>
              <w:t>с. Большеямное,</w:t>
            </w:r>
          </w:p>
          <w:p w14:paraId="432008FE" w14:textId="77777777" w:rsidR="00CF13AE" w:rsidRPr="00CF13AE" w:rsidRDefault="00CF13AE" w:rsidP="00CF13AE">
            <w:pPr>
              <w:tabs>
                <w:tab w:val="left" w:pos="0"/>
              </w:tabs>
              <w:rPr>
                <w:rFonts w:eastAsiaTheme="minorHAnsi"/>
                <w:bCs/>
                <w:szCs w:val="28"/>
              </w:rPr>
            </w:pPr>
            <w:r w:rsidRPr="00CF13AE">
              <w:rPr>
                <w:rFonts w:eastAsiaTheme="minorHAnsi"/>
                <w:bCs/>
                <w:szCs w:val="28"/>
              </w:rPr>
              <w:t>д. Колбиха,</w:t>
            </w:r>
          </w:p>
          <w:p w14:paraId="3F05D363"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rPr>
              <w:t>д. Кирово</w:t>
            </w:r>
          </w:p>
        </w:tc>
        <w:tc>
          <w:tcPr>
            <w:tcW w:w="1275" w:type="dxa"/>
            <w:vAlign w:val="center"/>
          </w:tcPr>
          <w:p w14:paraId="5D8B520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44D5F6C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17,30</w:t>
            </w:r>
          </w:p>
        </w:tc>
        <w:tc>
          <w:tcPr>
            <w:tcW w:w="1730" w:type="dxa"/>
            <w:vAlign w:val="center"/>
          </w:tcPr>
          <w:p w14:paraId="5F69519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18,17</w:t>
            </w:r>
          </w:p>
        </w:tc>
      </w:tr>
      <w:tr w:rsidR="00CF13AE" w:rsidRPr="00CF13AE" w14:paraId="7A669E2E" w14:textId="77777777" w:rsidTr="00321C1B">
        <w:trPr>
          <w:trHeight w:val="415"/>
        </w:trPr>
        <w:tc>
          <w:tcPr>
            <w:tcW w:w="959" w:type="dxa"/>
            <w:vAlign w:val="center"/>
          </w:tcPr>
          <w:p w14:paraId="778D374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2.2.7.</w:t>
            </w:r>
          </w:p>
        </w:tc>
        <w:tc>
          <w:tcPr>
            <w:tcW w:w="1701" w:type="dxa"/>
            <w:vMerge/>
            <w:vAlign w:val="center"/>
          </w:tcPr>
          <w:p w14:paraId="7F8DDFB3" w14:textId="77777777" w:rsidR="00CF13AE" w:rsidRPr="00CF13AE" w:rsidRDefault="00CF13AE" w:rsidP="00CF13AE">
            <w:pPr>
              <w:tabs>
                <w:tab w:val="left" w:pos="0"/>
              </w:tabs>
              <w:rPr>
                <w:rFonts w:eastAsiaTheme="minorHAnsi"/>
                <w:bCs/>
                <w:szCs w:val="28"/>
              </w:rPr>
            </w:pPr>
          </w:p>
        </w:tc>
        <w:tc>
          <w:tcPr>
            <w:tcW w:w="2410" w:type="dxa"/>
            <w:vAlign w:val="center"/>
          </w:tcPr>
          <w:p w14:paraId="00CBD8A2" w14:textId="77777777" w:rsidR="00CF13AE" w:rsidRPr="00CF13AE" w:rsidRDefault="00CF13AE" w:rsidP="00CF13AE">
            <w:pPr>
              <w:autoSpaceDE w:val="0"/>
              <w:autoSpaceDN w:val="0"/>
              <w:adjustRightInd w:val="0"/>
              <w:rPr>
                <w:rFonts w:eastAsiaTheme="minorHAnsi"/>
                <w:bCs/>
                <w:szCs w:val="28"/>
                <w:lang w:eastAsia="en-US"/>
              </w:rPr>
            </w:pPr>
            <w:r w:rsidRPr="00CF13AE">
              <w:rPr>
                <w:rFonts w:eastAsiaTheme="minorHAnsi"/>
                <w:bCs/>
                <w:szCs w:val="28"/>
                <w:lang w:eastAsia="en-US"/>
              </w:rPr>
              <w:t>с. Верх-Тайменка</w:t>
            </w:r>
            <w:r w:rsidRPr="00CF13AE">
              <w:rPr>
                <w:rFonts w:eastAsiaTheme="minorHAnsi"/>
                <w:bCs/>
                <w:szCs w:val="28"/>
              </w:rPr>
              <w:t>,</w:t>
            </w:r>
          </w:p>
          <w:p w14:paraId="2742630B" w14:textId="77777777" w:rsidR="00CF13AE" w:rsidRPr="00CF13AE" w:rsidRDefault="00CF13AE" w:rsidP="00CF13AE">
            <w:pPr>
              <w:tabs>
                <w:tab w:val="left" w:pos="0"/>
              </w:tabs>
              <w:rPr>
                <w:rFonts w:eastAsiaTheme="minorHAnsi"/>
                <w:bCs/>
                <w:szCs w:val="28"/>
              </w:rPr>
            </w:pPr>
            <w:r w:rsidRPr="00CF13AE">
              <w:rPr>
                <w:rFonts w:eastAsiaTheme="minorHAnsi"/>
                <w:bCs/>
                <w:szCs w:val="28"/>
              </w:rPr>
              <w:t>п. Речной,</w:t>
            </w:r>
          </w:p>
          <w:p w14:paraId="38DE6C92" w14:textId="77777777" w:rsidR="00CF13AE" w:rsidRPr="00CF13AE" w:rsidRDefault="00CF13AE" w:rsidP="00CF13AE">
            <w:pPr>
              <w:tabs>
                <w:tab w:val="left" w:pos="0"/>
              </w:tabs>
              <w:rPr>
                <w:rFonts w:eastAsiaTheme="minorHAnsi"/>
                <w:bCs/>
                <w:szCs w:val="28"/>
              </w:rPr>
            </w:pPr>
            <w:r w:rsidRPr="00CF13AE">
              <w:rPr>
                <w:rFonts w:eastAsiaTheme="minorHAnsi"/>
                <w:bCs/>
                <w:szCs w:val="28"/>
              </w:rPr>
              <w:t>д. Белянино,</w:t>
            </w:r>
          </w:p>
          <w:p w14:paraId="47F7FEA2"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Митрофаново</w:t>
            </w:r>
          </w:p>
        </w:tc>
        <w:tc>
          <w:tcPr>
            <w:tcW w:w="1275" w:type="dxa"/>
            <w:vAlign w:val="center"/>
          </w:tcPr>
          <w:p w14:paraId="0FF06A1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521C02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18,14</w:t>
            </w:r>
          </w:p>
        </w:tc>
        <w:tc>
          <w:tcPr>
            <w:tcW w:w="1730" w:type="dxa"/>
            <w:vAlign w:val="center"/>
          </w:tcPr>
          <w:p w14:paraId="4AD577E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19,05</w:t>
            </w:r>
          </w:p>
        </w:tc>
      </w:tr>
      <w:tr w:rsidR="00CF13AE" w:rsidRPr="00CF13AE" w14:paraId="5E724935" w14:textId="77777777" w:rsidTr="00321C1B">
        <w:trPr>
          <w:trHeight w:val="415"/>
        </w:trPr>
        <w:tc>
          <w:tcPr>
            <w:tcW w:w="959" w:type="dxa"/>
            <w:vAlign w:val="center"/>
          </w:tcPr>
          <w:p w14:paraId="4DCF37C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2.2.8.</w:t>
            </w:r>
          </w:p>
        </w:tc>
        <w:tc>
          <w:tcPr>
            <w:tcW w:w="1701" w:type="dxa"/>
            <w:vMerge/>
            <w:vAlign w:val="center"/>
          </w:tcPr>
          <w:p w14:paraId="219CC5A9" w14:textId="77777777" w:rsidR="00CF13AE" w:rsidRPr="00CF13AE" w:rsidRDefault="00CF13AE" w:rsidP="00CF13AE">
            <w:pPr>
              <w:tabs>
                <w:tab w:val="left" w:pos="0"/>
              </w:tabs>
              <w:rPr>
                <w:rFonts w:eastAsiaTheme="minorHAnsi"/>
                <w:bCs/>
                <w:szCs w:val="28"/>
              </w:rPr>
            </w:pPr>
          </w:p>
        </w:tc>
        <w:tc>
          <w:tcPr>
            <w:tcW w:w="2410" w:type="dxa"/>
            <w:vAlign w:val="center"/>
          </w:tcPr>
          <w:p w14:paraId="1657A67C"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с. Проскоково,                       д. Безменово,                        д. Филоново,                           п. Заозерный,                          д. Алабучинка,                        д. Сокольники,                      д. Кожевниково,                    </w:t>
            </w:r>
          </w:p>
          <w:p w14:paraId="3B9A9E77"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Макурино.</w:t>
            </w:r>
          </w:p>
        </w:tc>
        <w:tc>
          <w:tcPr>
            <w:tcW w:w="1275" w:type="dxa"/>
            <w:vAlign w:val="center"/>
          </w:tcPr>
          <w:p w14:paraId="35BE16A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5877827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13,73</w:t>
            </w:r>
          </w:p>
        </w:tc>
        <w:tc>
          <w:tcPr>
            <w:tcW w:w="1730" w:type="dxa"/>
            <w:vAlign w:val="center"/>
          </w:tcPr>
          <w:p w14:paraId="7BD611B5"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14,42</w:t>
            </w:r>
          </w:p>
        </w:tc>
      </w:tr>
      <w:tr w:rsidR="00CF13AE" w:rsidRPr="00CF13AE" w14:paraId="738F447B" w14:textId="77777777" w:rsidTr="00321C1B">
        <w:trPr>
          <w:trHeight w:val="415"/>
        </w:trPr>
        <w:tc>
          <w:tcPr>
            <w:tcW w:w="959" w:type="dxa"/>
            <w:vAlign w:val="center"/>
          </w:tcPr>
          <w:p w14:paraId="616F6B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2.2.9.</w:t>
            </w:r>
          </w:p>
        </w:tc>
        <w:tc>
          <w:tcPr>
            <w:tcW w:w="1701" w:type="dxa"/>
            <w:vMerge/>
            <w:vAlign w:val="center"/>
          </w:tcPr>
          <w:p w14:paraId="0A710B94" w14:textId="77777777" w:rsidR="00CF13AE" w:rsidRPr="00CF13AE" w:rsidRDefault="00CF13AE" w:rsidP="00CF13AE">
            <w:pPr>
              <w:tabs>
                <w:tab w:val="left" w:pos="0"/>
              </w:tabs>
              <w:rPr>
                <w:rFonts w:eastAsiaTheme="minorHAnsi"/>
                <w:bCs/>
                <w:szCs w:val="28"/>
              </w:rPr>
            </w:pPr>
          </w:p>
        </w:tc>
        <w:tc>
          <w:tcPr>
            <w:tcW w:w="2410" w:type="dxa"/>
            <w:vAlign w:val="center"/>
          </w:tcPr>
          <w:p w14:paraId="2DD5E424"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с. Мальцево,                     д. Елгино,   </w:t>
            </w:r>
          </w:p>
          <w:p w14:paraId="019DF579"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д. Томилово,                           д. Милютино, </w:t>
            </w:r>
          </w:p>
          <w:p w14:paraId="23DEE5DF"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 xml:space="preserve">п. Приречье                  </w:t>
            </w:r>
          </w:p>
        </w:tc>
        <w:tc>
          <w:tcPr>
            <w:tcW w:w="1275" w:type="dxa"/>
            <w:vAlign w:val="center"/>
          </w:tcPr>
          <w:p w14:paraId="3925575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68951E0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15,58</w:t>
            </w:r>
          </w:p>
        </w:tc>
        <w:tc>
          <w:tcPr>
            <w:tcW w:w="1730" w:type="dxa"/>
            <w:vAlign w:val="center"/>
          </w:tcPr>
          <w:p w14:paraId="3BACE9B9"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16,36</w:t>
            </w:r>
          </w:p>
        </w:tc>
      </w:tr>
      <w:tr w:rsidR="00CF13AE" w:rsidRPr="00CF13AE" w14:paraId="25259BA1" w14:textId="77777777" w:rsidTr="00321C1B">
        <w:trPr>
          <w:trHeight w:val="415"/>
        </w:trPr>
        <w:tc>
          <w:tcPr>
            <w:tcW w:w="959" w:type="dxa"/>
            <w:vAlign w:val="center"/>
          </w:tcPr>
          <w:p w14:paraId="5A43209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2.2.10.</w:t>
            </w:r>
          </w:p>
        </w:tc>
        <w:tc>
          <w:tcPr>
            <w:tcW w:w="1701" w:type="dxa"/>
            <w:vMerge/>
            <w:vAlign w:val="center"/>
          </w:tcPr>
          <w:p w14:paraId="5C451425" w14:textId="77777777" w:rsidR="00CF13AE" w:rsidRPr="00CF13AE" w:rsidRDefault="00CF13AE" w:rsidP="00CF13AE">
            <w:pPr>
              <w:tabs>
                <w:tab w:val="left" w:pos="0"/>
              </w:tabs>
              <w:rPr>
                <w:rFonts w:eastAsiaTheme="minorHAnsi"/>
                <w:bCs/>
                <w:szCs w:val="28"/>
              </w:rPr>
            </w:pPr>
          </w:p>
        </w:tc>
        <w:tc>
          <w:tcPr>
            <w:tcW w:w="2410" w:type="dxa"/>
            <w:vAlign w:val="center"/>
          </w:tcPr>
          <w:p w14:paraId="6122B57E"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Зеледеево,                          с. Варюхино</w:t>
            </w:r>
          </w:p>
        </w:tc>
        <w:tc>
          <w:tcPr>
            <w:tcW w:w="1275" w:type="dxa"/>
            <w:vAlign w:val="center"/>
          </w:tcPr>
          <w:p w14:paraId="0B998BC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C930A9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15,58</w:t>
            </w:r>
          </w:p>
        </w:tc>
        <w:tc>
          <w:tcPr>
            <w:tcW w:w="1730" w:type="dxa"/>
            <w:vAlign w:val="center"/>
          </w:tcPr>
          <w:p w14:paraId="5009DB0F"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16,36</w:t>
            </w:r>
          </w:p>
        </w:tc>
      </w:tr>
      <w:tr w:rsidR="00CF13AE" w:rsidRPr="00CF13AE" w14:paraId="23540FCC" w14:textId="77777777" w:rsidTr="00321C1B">
        <w:trPr>
          <w:trHeight w:val="263"/>
        </w:trPr>
        <w:tc>
          <w:tcPr>
            <w:tcW w:w="959" w:type="dxa"/>
            <w:vAlign w:val="center"/>
          </w:tcPr>
          <w:p w14:paraId="2ED0266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2.2.11.</w:t>
            </w:r>
          </w:p>
        </w:tc>
        <w:tc>
          <w:tcPr>
            <w:tcW w:w="1701" w:type="dxa"/>
            <w:vMerge/>
            <w:vAlign w:val="center"/>
          </w:tcPr>
          <w:p w14:paraId="025E6975" w14:textId="77777777" w:rsidR="00CF13AE" w:rsidRPr="00CF13AE" w:rsidRDefault="00CF13AE" w:rsidP="00CF13AE">
            <w:pPr>
              <w:tabs>
                <w:tab w:val="left" w:pos="0"/>
              </w:tabs>
              <w:rPr>
                <w:rFonts w:eastAsiaTheme="minorHAnsi"/>
                <w:bCs/>
                <w:szCs w:val="28"/>
              </w:rPr>
            </w:pPr>
          </w:p>
        </w:tc>
        <w:tc>
          <w:tcPr>
            <w:tcW w:w="2410" w:type="dxa"/>
            <w:vAlign w:val="center"/>
          </w:tcPr>
          <w:p w14:paraId="7B0062C6"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д. Талая, д. Пятково</w:t>
            </w:r>
          </w:p>
        </w:tc>
        <w:tc>
          <w:tcPr>
            <w:tcW w:w="1275" w:type="dxa"/>
            <w:vAlign w:val="center"/>
          </w:tcPr>
          <w:p w14:paraId="58DA4BC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4999056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17,16</w:t>
            </w:r>
          </w:p>
        </w:tc>
        <w:tc>
          <w:tcPr>
            <w:tcW w:w="1730" w:type="dxa"/>
            <w:vAlign w:val="center"/>
          </w:tcPr>
          <w:p w14:paraId="0E71158A"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18,02</w:t>
            </w:r>
          </w:p>
        </w:tc>
      </w:tr>
      <w:tr w:rsidR="00CF13AE" w:rsidRPr="00CF13AE" w14:paraId="6784921D" w14:textId="77777777" w:rsidTr="00321C1B">
        <w:trPr>
          <w:trHeight w:val="150"/>
        </w:trPr>
        <w:tc>
          <w:tcPr>
            <w:tcW w:w="9776" w:type="dxa"/>
            <w:gridSpan w:val="6"/>
            <w:vAlign w:val="center"/>
          </w:tcPr>
          <w:p w14:paraId="6AEED594" w14:textId="77777777" w:rsidR="00CF13AE" w:rsidRPr="00CF13AE" w:rsidRDefault="00CF13AE" w:rsidP="00D92ED5">
            <w:pPr>
              <w:numPr>
                <w:ilvl w:val="0"/>
                <w:numId w:val="34"/>
              </w:numPr>
              <w:tabs>
                <w:tab w:val="left" w:pos="0"/>
              </w:tabs>
              <w:contextualSpacing/>
              <w:jc w:val="center"/>
              <w:rPr>
                <w:bCs/>
                <w:szCs w:val="28"/>
              </w:rPr>
            </w:pPr>
            <w:r w:rsidRPr="00CF13AE">
              <w:rPr>
                <w:bCs/>
                <w:szCs w:val="28"/>
              </w:rPr>
              <w:t>Горячее водоснабжение в открытой системе горячего водоснабжения</w:t>
            </w:r>
          </w:p>
        </w:tc>
      </w:tr>
      <w:tr w:rsidR="00CF13AE" w:rsidRPr="00CF13AE" w14:paraId="150E24E0" w14:textId="77777777" w:rsidTr="00321C1B">
        <w:trPr>
          <w:trHeight w:val="141"/>
        </w:trPr>
        <w:tc>
          <w:tcPr>
            <w:tcW w:w="9776" w:type="dxa"/>
            <w:gridSpan w:val="6"/>
            <w:vAlign w:val="center"/>
          </w:tcPr>
          <w:p w14:paraId="63E64C68" w14:textId="77777777" w:rsidR="00CF13AE" w:rsidRPr="00CF13AE" w:rsidRDefault="00CF13AE" w:rsidP="00D92ED5">
            <w:pPr>
              <w:numPr>
                <w:ilvl w:val="1"/>
                <w:numId w:val="34"/>
              </w:numPr>
              <w:tabs>
                <w:tab w:val="left" w:pos="0"/>
              </w:tabs>
              <w:contextualSpacing/>
              <w:jc w:val="center"/>
              <w:rPr>
                <w:bCs/>
                <w:szCs w:val="28"/>
              </w:rPr>
            </w:pPr>
            <w:r w:rsidRPr="00CF13AE">
              <w:rPr>
                <w:bCs/>
                <w:szCs w:val="28"/>
              </w:rPr>
              <w:t xml:space="preserve"> В пределах норматива потребления</w:t>
            </w:r>
            <w:r w:rsidRPr="00CF13AE">
              <w:rPr>
                <w:bCs/>
                <w:szCs w:val="28"/>
                <w:lang w:val="en-US"/>
              </w:rPr>
              <w:t>*</w:t>
            </w:r>
            <w:r w:rsidRPr="00CF13AE">
              <w:rPr>
                <w:bCs/>
                <w:szCs w:val="28"/>
              </w:rPr>
              <w:t>*</w:t>
            </w:r>
          </w:p>
        </w:tc>
      </w:tr>
      <w:tr w:rsidR="00CF13AE" w:rsidRPr="00CF13AE" w14:paraId="633FBD49" w14:textId="77777777" w:rsidTr="00321C1B">
        <w:trPr>
          <w:trHeight w:val="995"/>
        </w:trPr>
        <w:tc>
          <w:tcPr>
            <w:tcW w:w="959" w:type="dxa"/>
            <w:vAlign w:val="center"/>
          </w:tcPr>
          <w:p w14:paraId="5AA958D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3.1.1.</w:t>
            </w:r>
          </w:p>
        </w:tc>
        <w:tc>
          <w:tcPr>
            <w:tcW w:w="1701" w:type="dxa"/>
            <w:vAlign w:val="center"/>
          </w:tcPr>
          <w:p w14:paraId="2DC274DE"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180A420A"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tc>
        <w:tc>
          <w:tcPr>
            <w:tcW w:w="2410" w:type="dxa"/>
            <w:vAlign w:val="center"/>
          </w:tcPr>
          <w:p w14:paraId="5C9447DB" w14:textId="77777777" w:rsidR="00CF13AE" w:rsidRPr="00CF13AE" w:rsidRDefault="00CF13AE" w:rsidP="00CF13AE">
            <w:pPr>
              <w:tabs>
                <w:tab w:val="left" w:pos="0"/>
              </w:tabs>
              <w:rPr>
                <w:rFonts w:eastAsiaTheme="minorHAnsi"/>
                <w:bCs/>
                <w:szCs w:val="28"/>
              </w:rPr>
            </w:pPr>
            <w:r w:rsidRPr="00CF13AE">
              <w:rPr>
                <w:rFonts w:eastAsiaTheme="minorHAnsi"/>
                <w:bCs/>
                <w:szCs w:val="28"/>
              </w:rPr>
              <w:t>Юргинский муниципальный округ</w:t>
            </w:r>
          </w:p>
        </w:tc>
        <w:tc>
          <w:tcPr>
            <w:tcW w:w="1275" w:type="dxa"/>
            <w:vAlign w:val="center"/>
          </w:tcPr>
          <w:p w14:paraId="3F958EA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678F4ED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66,11</w:t>
            </w:r>
          </w:p>
        </w:tc>
        <w:tc>
          <w:tcPr>
            <w:tcW w:w="1730" w:type="dxa"/>
            <w:vAlign w:val="center"/>
          </w:tcPr>
          <w:p w14:paraId="7FCFD58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69,10</w:t>
            </w:r>
          </w:p>
        </w:tc>
      </w:tr>
      <w:tr w:rsidR="00CF13AE" w:rsidRPr="00CF13AE" w14:paraId="7E6E271E" w14:textId="77777777" w:rsidTr="00321C1B">
        <w:trPr>
          <w:trHeight w:val="399"/>
        </w:trPr>
        <w:tc>
          <w:tcPr>
            <w:tcW w:w="9776" w:type="dxa"/>
            <w:gridSpan w:val="6"/>
            <w:vAlign w:val="center"/>
          </w:tcPr>
          <w:p w14:paraId="1F4D9587" w14:textId="77777777" w:rsidR="00CF13AE" w:rsidRPr="00CF13AE" w:rsidRDefault="00CF13AE" w:rsidP="00D92ED5">
            <w:pPr>
              <w:numPr>
                <w:ilvl w:val="1"/>
                <w:numId w:val="34"/>
              </w:numPr>
              <w:tabs>
                <w:tab w:val="left" w:pos="0"/>
              </w:tabs>
              <w:contextualSpacing/>
              <w:jc w:val="center"/>
              <w:rPr>
                <w:bCs/>
                <w:szCs w:val="28"/>
              </w:rPr>
            </w:pPr>
            <w:r w:rsidRPr="00CF13AE">
              <w:rPr>
                <w:bCs/>
                <w:szCs w:val="28"/>
              </w:rPr>
              <w:t xml:space="preserve"> Сверх норматива потребления**</w:t>
            </w:r>
          </w:p>
        </w:tc>
      </w:tr>
      <w:tr w:rsidR="00CF13AE" w:rsidRPr="00CF13AE" w14:paraId="43FB418A" w14:textId="77777777" w:rsidTr="00321C1B">
        <w:trPr>
          <w:trHeight w:val="557"/>
        </w:trPr>
        <w:tc>
          <w:tcPr>
            <w:tcW w:w="959" w:type="dxa"/>
            <w:vAlign w:val="center"/>
          </w:tcPr>
          <w:p w14:paraId="62DFAA4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3.2.1.</w:t>
            </w:r>
          </w:p>
        </w:tc>
        <w:tc>
          <w:tcPr>
            <w:tcW w:w="1701" w:type="dxa"/>
            <w:vAlign w:val="center"/>
          </w:tcPr>
          <w:p w14:paraId="399338EF"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5FFC00F0"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tc>
        <w:tc>
          <w:tcPr>
            <w:tcW w:w="2410" w:type="dxa"/>
            <w:vAlign w:val="center"/>
          </w:tcPr>
          <w:p w14:paraId="61BCE867" w14:textId="77777777" w:rsidR="00CF13AE" w:rsidRPr="00CF13AE" w:rsidRDefault="00CF13AE" w:rsidP="00CF13AE">
            <w:pPr>
              <w:tabs>
                <w:tab w:val="left" w:pos="0"/>
              </w:tabs>
              <w:rPr>
                <w:rFonts w:eastAsiaTheme="minorHAnsi"/>
                <w:bCs/>
                <w:szCs w:val="28"/>
              </w:rPr>
            </w:pPr>
            <w:r w:rsidRPr="00CF13AE">
              <w:rPr>
                <w:rFonts w:eastAsiaTheme="minorHAnsi"/>
                <w:bCs/>
                <w:szCs w:val="28"/>
              </w:rPr>
              <w:t>Юргинский муниципальный округ</w:t>
            </w:r>
          </w:p>
        </w:tc>
        <w:tc>
          <w:tcPr>
            <w:tcW w:w="1275" w:type="dxa"/>
            <w:vAlign w:val="center"/>
          </w:tcPr>
          <w:p w14:paraId="272CA2D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7670E44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73,45</w:t>
            </w:r>
          </w:p>
        </w:tc>
        <w:tc>
          <w:tcPr>
            <w:tcW w:w="1730" w:type="dxa"/>
            <w:vAlign w:val="center"/>
          </w:tcPr>
          <w:p w14:paraId="63F18800"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76,80</w:t>
            </w:r>
          </w:p>
        </w:tc>
      </w:tr>
      <w:tr w:rsidR="00CF13AE" w:rsidRPr="00CF13AE" w14:paraId="2524F918" w14:textId="77777777" w:rsidTr="00321C1B">
        <w:trPr>
          <w:trHeight w:val="273"/>
        </w:trPr>
        <w:tc>
          <w:tcPr>
            <w:tcW w:w="959" w:type="dxa"/>
            <w:vAlign w:val="center"/>
          </w:tcPr>
          <w:p w14:paraId="190E274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w:t>
            </w:r>
          </w:p>
        </w:tc>
        <w:tc>
          <w:tcPr>
            <w:tcW w:w="1701" w:type="dxa"/>
            <w:vAlign w:val="center"/>
          </w:tcPr>
          <w:p w14:paraId="4F06521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w:t>
            </w:r>
          </w:p>
        </w:tc>
        <w:tc>
          <w:tcPr>
            <w:tcW w:w="2410" w:type="dxa"/>
            <w:vAlign w:val="center"/>
          </w:tcPr>
          <w:p w14:paraId="40893BF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3</w:t>
            </w:r>
          </w:p>
        </w:tc>
        <w:tc>
          <w:tcPr>
            <w:tcW w:w="1275" w:type="dxa"/>
            <w:vAlign w:val="center"/>
          </w:tcPr>
          <w:p w14:paraId="6BCF32B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w:t>
            </w:r>
          </w:p>
        </w:tc>
        <w:tc>
          <w:tcPr>
            <w:tcW w:w="1701" w:type="dxa"/>
            <w:vAlign w:val="center"/>
          </w:tcPr>
          <w:p w14:paraId="06DAC16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5</w:t>
            </w:r>
          </w:p>
        </w:tc>
        <w:tc>
          <w:tcPr>
            <w:tcW w:w="1730" w:type="dxa"/>
            <w:vAlign w:val="center"/>
          </w:tcPr>
          <w:p w14:paraId="113B25C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6</w:t>
            </w:r>
          </w:p>
        </w:tc>
      </w:tr>
      <w:tr w:rsidR="00CF13AE" w:rsidRPr="00CF13AE" w14:paraId="1A8B912A" w14:textId="77777777" w:rsidTr="00321C1B">
        <w:trPr>
          <w:trHeight w:val="447"/>
        </w:trPr>
        <w:tc>
          <w:tcPr>
            <w:tcW w:w="9776" w:type="dxa"/>
            <w:gridSpan w:val="6"/>
            <w:vAlign w:val="center"/>
          </w:tcPr>
          <w:p w14:paraId="1674D13B" w14:textId="77777777" w:rsidR="00CF13AE" w:rsidRPr="00CF13AE" w:rsidRDefault="00CF13AE" w:rsidP="00D92ED5">
            <w:pPr>
              <w:numPr>
                <w:ilvl w:val="0"/>
                <w:numId w:val="34"/>
              </w:numPr>
              <w:tabs>
                <w:tab w:val="left" w:pos="0"/>
              </w:tabs>
              <w:contextualSpacing/>
              <w:jc w:val="center"/>
              <w:rPr>
                <w:bCs/>
                <w:szCs w:val="28"/>
              </w:rPr>
            </w:pPr>
            <w:r w:rsidRPr="00CF13AE">
              <w:rPr>
                <w:bCs/>
                <w:szCs w:val="28"/>
              </w:rPr>
              <w:lastRenderedPageBreak/>
              <w:t>Водоотведение</w:t>
            </w:r>
          </w:p>
        </w:tc>
      </w:tr>
      <w:tr w:rsidR="00CF13AE" w:rsidRPr="00CF13AE" w14:paraId="53651CF8" w14:textId="77777777" w:rsidTr="00321C1B">
        <w:trPr>
          <w:trHeight w:val="379"/>
        </w:trPr>
        <w:tc>
          <w:tcPr>
            <w:tcW w:w="9776" w:type="dxa"/>
            <w:gridSpan w:val="6"/>
            <w:vAlign w:val="center"/>
          </w:tcPr>
          <w:p w14:paraId="774CABBB" w14:textId="77777777" w:rsidR="00CF13AE" w:rsidRPr="00CF13AE" w:rsidRDefault="00CF13AE" w:rsidP="00D92ED5">
            <w:pPr>
              <w:numPr>
                <w:ilvl w:val="1"/>
                <w:numId w:val="34"/>
              </w:numPr>
              <w:tabs>
                <w:tab w:val="left" w:pos="0"/>
              </w:tabs>
              <w:contextualSpacing/>
              <w:jc w:val="center"/>
              <w:rPr>
                <w:bCs/>
                <w:szCs w:val="28"/>
              </w:rPr>
            </w:pPr>
            <w:r w:rsidRPr="00CF13AE">
              <w:rPr>
                <w:bCs/>
                <w:szCs w:val="28"/>
              </w:rPr>
              <w:t xml:space="preserve"> В пределах норматива потребления</w:t>
            </w:r>
            <w:r w:rsidRPr="00CF13AE">
              <w:rPr>
                <w:bCs/>
                <w:szCs w:val="28"/>
                <w:lang w:val="en-US"/>
              </w:rPr>
              <w:t>*</w:t>
            </w:r>
            <w:r w:rsidRPr="00CF13AE">
              <w:rPr>
                <w:bCs/>
                <w:szCs w:val="28"/>
              </w:rPr>
              <w:t>*</w:t>
            </w:r>
          </w:p>
        </w:tc>
      </w:tr>
      <w:tr w:rsidR="00CF13AE" w:rsidRPr="00CF13AE" w14:paraId="1B5A00B1" w14:textId="77777777" w:rsidTr="00321C1B">
        <w:trPr>
          <w:trHeight w:val="369"/>
        </w:trPr>
        <w:tc>
          <w:tcPr>
            <w:tcW w:w="959" w:type="dxa"/>
            <w:vAlign w:val="center"/>
          </w:tcPr>
          <w:p w14:paraId="69152FA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4.1.1.</w:t>
            </w:r>
          </w:p>
        </w:tc>
        <w:tc>
          <w:tcPr>
            <w:tcW w:w="1701" w:type="dxa"/>
            <w:vMerge w:val="restart"/>
            <w:vAlign w:val="center"/>
          </w:tcPr>
          <w:p w14:paraId="6CD13603"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3111FAF7"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tc>
        <w:tc>
          <w:tcPr>
            <w:tcW w:w="2410" w:type="dxa"/>
            <w:vAlign w:val="center"/>
          </w:tcPr>
          <w:p w14:paraId="19D5A289" w14:textId="77777777" w:rsidR="00CF13AE" w:rsidRPr="00CF13AE" w:rsidRDefault="00CF13AE" w:rsidP="00CF13AE">
            <w:pPr>
              <w:tabs>
                <w:tab w:val="left" w:pos="0"/>
              </w:tabs>
              <w:rPr>
                <w:rFonts w:eastAsiaTheme="minorHAnsi"/>
                <w:bCs/>
                <w:szCs w:val="28"/>
              </w:rPr>
            </w:pPr>
            <w:r w:rsidRPr="00CF13AE">
              <w:rPr>
                <w:rFonts w:eastAsiaTheme="minorHAnsi"/>
                <w:bCs/>
                <w:szCs w:val="28"/>
              </w:rPr>
              <w:t>п.</w:t>
            </w:r>
            <w:r w:rsidRPr="00CF13AE">
              <w:rPr>
                <w:rFonts w:eastAsiaTheme="minorHAnsi"/>
                <w:bCs/>
                <w:szCs w:val="28"/>
                <w:lang w:val="en-US"/>
              </w:rPr>
              <w:t xml:space="preserve"> </w:t>
            </w:r>
            <w:r w:rsidRPr="00CF13AE">
              <w:rPr>
                <w:rFonts w:eastAsiaTheme="minorHAnsi"/>
                <w:bCs/>
                <w:szCs w:val="28"/>
              </w:rPr>
              <w:t>ст. Юрга 2-ая</w:t>
            </w:r>
          </w:p>
        </w:tc>
        <w:tc>
          <w:tcPr>
            <w:tcW w:w="1275" w:type="dxa"/>
            <w:vAlign w:val="center"/>
          </w:tcPr>
          <w:p w14:paraId="33C91C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454C378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14,02</w:t>
            </w:r>
          </w:p>
        </w:tc>
        <w:tc>
          <w:tcPr>
            <w:tcW w:w="1730" w:type="dxa"/>
            <w:vAlign w:val="center"/>
          </w:tcPr>
          <w:p w14:paraId="17FB362C"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14,72</w:t>
            </w:r>
          </w:p>
        </w:tc>
      </w:tr>
      <w:tr w:rsidR="00CF13AE" w:rsidRPr="00CF13AE" w14:paraId="5D57243F" w14:textId="77777777" w:rsidTr="00321C1B">
        <w:trPr>
          <w:trHeight w:val="461"/>
        </w:trPr>
        <w:tc>
          <w:tcPr>
            <w:tcW w:w="959" w:type="dxa"/>
            <w:vAlign w:val="center"/>
          </w:tcPr>
          <w:p w14:paraId="66D93D7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4.1.2.</w:t>
            </w:r>
          </w:p>
        </w:tc>
        <w:tc>
          <w:tcPr>
            <w:tcW w:w="1701" w:type="dxa"/>
            <w:vMerge/>
            <w:vAlign w:val="center"/>
          </w:tcPr>
          <w:p w14:paraId="371732A1" w14:textId="77777777" w:rsidR="00CF13AE" w:rsidRPr="00CF13AE" w:rsidRDefault="00CF13AE" w:rsidP="00CF13AE">
            <w:pPr>
              <w:tabs>
                <w:tab w:val="left" w:pos="0"/>
              </w:tabs>
              <w:rPr>
                <w:rFonts w:eastAsiaTheme="minorHAnsi"/>
                <w:bCs/>
                <w:szCs w:val="28"/>
              </w:rPr>
            </w:pPr>
          </w:p>
        </w:tc>
        <w:tc>
          <w:tcPr>
            <w:tcW w:w="2410" w:type="dxa"/>
            <w:vAlign w:val="center"/>
          </w:tcPr>
          <w:p w14:paraId="0FFE19C4" w14:textId="77777777" w:rsidR="00CF13AE" w:rsidRPr="00CF13AE" w:rsidRDefault="00CF13AE" w:rsidP="00CF13AE">
            <w:pPr>
              <w:tabs>
                <w:tab w:val="left" w:pos="0"/>
              </w:tabs>
              <w:rPr>
                <w:rFonts w:eastAsiaTheme="minorHAnsi"/>
                <w:bCs/>
                <w:szCs w:val="28"/>
              </w:rPr>
            </w:pPr>
            <w:r w:rsidRPr="00CF13AE">
              <w:rPr>
                <w:rFonts w:eastAsiaTheme="minorHAnsi"/>
                <w:bCs/>
                <w:szCs w:val="28"/>
              </w:rPr>
              <w:t>с. Поперечное</w:t>
            </w:r>
          </w:p>
        </w:tc>
        <w:tc>
          <w:tcPr>
            <w:tcW w:w="1275" w:type="dxa"/>
            <w:vAlign w:val="center"/>
          </w:tcPr>
          <w:p w14:paraId="222F2E6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0714C43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17,77</w:t>
            </w:r>
          </w:p>
        </w:tc>
        <w:tc>
          <w:tcPr>
            <w:tcW w:w="1730" w:type="dxa"/>
            <w:vAlign w:val="center"/>
          </w:tcPr>
          <w:p w14:paraId="42B964A7"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18,66</w:t>
            </w:r>
          </w:p>
        </w:tc>
      </w:tr>
      <w:tr w:rsidR="00CF13AE" w:rsidRPr="00CF13AE" w14:paraId="5E0205C1" w14:textId="77777777" w:rsidTr="00321C1B">
        <w:trPr>
          <w:trHeight w:val="139"/>
        </w:trPr>
        <w:tc>
          <w:tcPr>
            <w:tcW w:w="959" w:type="dxa"/>
            <w:vAlign w:val="center"/>
          </w:tcPr>
          <w:p w14:paraId="73166CF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4.1.3.</w:t>
            </w:r>
          </w:p>
        </w:tc>
        <w:tc>
          <w:tcPr>
            <w:tcW w:w="1701" w:type="dxa"/>
            <w:vMerge/>
            <w:vAlign w:val="center"/>
          </w:tcPr>
          <w:p w14:paraId="3E5EFEAC" w14:textId="77777777" w:rsidR="00CF13AE" w:rsidRPr="00CF13AE" w:rsidRDefault="00CF13AE" w:rsidP="00CF13AE">
            <w:pPr>
              <w:tabs>
                <w:tab w:val="left" w:pos="0"/>
              </w:tabs>
              <w:rPr>
                <w:rFonts w:eastAsiaTheme="minorHAnsi"/>
                <w:bCs/>
                <w:szCs w:val="28"/>
              </w:rPr>
            </w:pPr>
          </w:p>
        </w:tc>
        <w:tc>
          <w:tcPr>
            <w:tcW w:w="2410" w:type="dxa"/>
            <w:vAlign w:val="center"/>
          </w:tcPr>
          <w:p w14:paraId="5D5CD623"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п. ст. Арлюк</w:t>
            </w:r>
          </w:p>
        </w:tc>
        <w:tc>
          <w:tcPr>
            <w:tcW w:w="1275" w:type="dxa"/>
            <w:vAlign w:val="center"/>
          </w:tcPr>
          <w:p w14:paraId="4D8FEBC2"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255452A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14,02</w:t>
            </w:r>
          </w:p>
        </w:tc>
        <w:tc>
          <w:tcPr>
            <w:tcW w:w="1730" w:type="dxa"/>
            <w:vAlign w:val="center"/>
          </w:tcPr>
          <w:p w14:paraId="2EF3E76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14,72</w:t>
            </w:r>
          </w:p>
        </w:tc>
      </w:tr>
      <w:tr w:rsidR="00CF13AE" w:rsidRPr="00CF13AE" w14:paraId="715E79D0" w14:textId="77777777" w:rsidTr="00321C1B">
        <w:trPr>
          <w:trHeight w:val="441"/>
        </w:trPr>
        <w:tc>
          <w:tcPr>
            <w:tcW w:w="959" w:type="dxa"/>
            <w:vAlign w:val="center"/>
          </w:tcPr>
          <w:p w14:paraId="0EA3B00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4.1.4.</w:t>
            </w:r>
          </w:p>
        </w:tc>
        <w:tc>
          <w:tcPr>
            <w:tcW w:w="1701" w:type="dxa"/>
            <w:vMerge/>
            <w:vAlign w:val="center"/>
          </w:tcPr>
          <w:p w14:paraId="38A5D4FD" w14:textId="77777777" w:rsidR="00CF13AE" w:rsidRPr="00CF13AE" w:rsidRDefault="00CF13AE" w:rsidP="00CF13AE">
            <w:pPr>
              <w:tabs>
                <w:tab w:val="left" w:pos="0"/>
              </w:tabs>
              <w:rPr>
                <w:rFonts w:eastAsiaTheme="minorHAnsi"/>
                <w:bCs/>
                <w:szCs w:val="28"/>
              </w:rPr>
            </w:pPr>
          </w:p>
        </w:tc>
        <w:tc>
          <w:tcPr>
            <w:tcW w:w="2410" w:type="dxa"/>
            <w:vAlign w:val="center"/>
          </w:tcPr>
          <w:p w14:paraId="4CE8C7D3" w14:textId="77777777" w:rsidR="00CF13AE" w:rsidRPr="00CF13AE" w:rsidRDefault="00CF13AE" w:rsidP="00CF13AE">
            <w:pPr>
              <w:tabs>
                <w:tab w:val="left" w:pos="0"/>
              </w:tabs>
              <w:rPr>
                <w:rFonts w:eastAsiaTheme="minorHAnsi"/>
                <w:bCs/>
                <w:szCs w:val="28"/>
              </w:rPr>
            </w:pPr>
            <w:r w:rsidRPr="00CF13AE">
              <w:rPr>
                <w:rFonts w:eastAsiaTheme="minorHAnsi"/>
                <w:bCs/>
                <w:szCs w:val="28"/>
              </w:rPr>
              <w:t>д. Новороманово</w:t>
            </w:r>
          </w:p>
        </w:tc>
        <w:tc>
          <w:tcPr>
            <w:tcW w:w="1275" w:type="dxa"/>
            <w:vAlign w:val="center"/>
          </w:tcPr>
          <w:p w14:paraId="1946C24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4A988C8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19,23</w:t>
            </w:r>
          </w:p>
        </w:tc>
        <w:tc>
          <w:tcPr>
            <w:tcW w:w="1730" w:type="dxa"/>
            <w:vAlign w:val="center"/>
          </w:tcPr>
          <w:p w14:paraId="5953728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20,19</w:t>
            </w:r>
          </w:p>
        </w:tc>
      </w:tr>
      <w:tr w:rsidR="00CF13AE" w:rsidRPr="00CF13AE" w14:paraId="603AC653" w14:textId="77777777" w:rsidTr="00321C1B">
        <w:trPr>
          <w:trHeight w:val="419"/>
        </w:trPr>
        <w:tc>
          <w:tcPr>
            <w:tcW w:w="959" w:type="dxa"/>
            <w:vAlign w:val="center"/>
          </w:tcPr>
          <w:p w14:paraId="507424A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4.1.5.</w:t>
            </w:r>
          </w:p>
        </w:tc>
        <w:tc>
          <w:tcPr>
            <w:tcW w:w="1701" w:type="dxa"/>
            <w:vMerge/>
            <w:vAlign w:val="center"/>
          </w:tcPr>
          <w:p w14:paraId="12AF4A3A" w14:textId="77777777" w:rsidR="00CF13AE" w:rsidRPr="00CF13AE" w:rsidRDefault="00CF13AE" w:rsidP="00CF13AE">
            <w:pPr>
              <w:tabs>
                <w:tab w:val="left" w:pos="0"/>
              </w:tabs>
              <w:rPr>
                <w:rFonts w:eastAsiaTheme="minorHAnsi"/>
                <w:bCs/>
                <w:szCs w:val="28"/>
              </w:rPr>
            </w:pPr>
          </w:p>
        </w:tc>
        <w:tc>
          <w:tcPr>
            <w:tcW w:w="2410" w:type="dxa"/>
            <w:vAlign w:val="center"/>
          </w:tcPr>
          <w:p w14:paraId="69BF5CF3"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 xml:space="preserve">с. Проскоково                  </w:t>
            </w:r>
          </w:p>
        </w:tc>
        <w:tc>
          <w:tcPr>
            <w:tcW w:w="1275" w:type="dxa"/>
            <w:vAlign w:val="center"/>
          </w:tcPr>
          <w:p w14:paraId="6D5DB3DC"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EC9FA1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17,22</w:t>
            </w:r>
          </w:p>
        </w:tc>
        <w:tc>
          <w:tcPr>
            <w:tcW w:w="1730" w:type="dxa"/>
            <w:vAlign w:val="center"/>
          </w:tcPr>
          <w:p w14:paraId="658CA8F6"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18,08</w:t>
            </w:r>
          </w:p>
        </w:tc>
      </w:tr>
      <w:tr w:rsidR="00CF13AE" w:rsidRPr="00CF13AE" w14:paraId="52146373" w14:textId="77777777" w:rsidTr="00321C1B">
        <w:trPr>
          <w:trHeight w:val="423"/>
        </w:trPr>
        <w:tc>
          <w:tcPr>
            <w:tcW w:w="959" w:type="dxa"/>
            <w:vAlign w:val="center"/>
          </w:tcPr>
          <w:p w14:paraId="49D739A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4.1.6.</w:t>
            </w:r>
          </w:p>
        </w:tc>
        <w:tc>
          <w:tcPr>
            <w:tcW w:w="1701" w:type="dxa"/>
            <w:vMerge/>
            <w:vAlign w:val="center"/>
          </w:tcPr>
          <w:p w14:paraId="60CB1A19" w14:textId="77777777" w:rsidR="00CF13AE" w:rsidRPr="00CF13AE" w:rsidRDefault="00CF13AE" w:rsidP="00CF13AE">
            <w:pPr>
              <w:tabs>
                <w:tab w:val="left" w:pos="0"/>
              </w:tabs>
              <w:rPr>
                <w:rFonts w:eastAsiaTheme="minorHAnsi"/>
                <w:bCs/>
                <w:szCs w:val="28"/>
              </w:rPr>
            </w:pPr>
          </w:p>
        </w:tc>
        <w:tc>
          <w:tcPr>
            <w:tcW w:w="2410" w:type="dxa"/>
            <w:vAlign w:val="center"/>
          </w:tcPr>
          <w:p w14:paraId="6AB522E5"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Талая</w:t>
            </w:r>
          </w:p>
        </w:tc>
        <w:tc>
          <w:tcPr>
            <w:tcW w:w="1275" w:type="dxa"/>
            <w:vAlign w:val="center"/>
          </w:tcPr>
          <w:p w14:paraId="4208A80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6122B92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13,03</w:t>
            </w:r>
          </w:p>
        </w:tc>
        <w:tc>
          <w:tcPr>
            <w:tcW w:w="1730" w:type="dxa"/>
            <w:vAlign w:val="center"/>
          </w:tcPr>
          <w:p w14:paraId="0C271319"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13,68</w:t>
            </w:r>
          </w:p>
        </w:tc>
      </w:tr>
      <w:tr w:rsidR="00CF13AE" w:rsidRPr="00CF13AE" w14:paraId="46ED0AB8" w14:textId="77777777" w:rsidTr="00321C1B">
        <w:trPr>
          <w:trHeight w:val="445"/>
        </w:trPr>
        <w:tc>
          <w:tcPr>
            <w:tcW w:w="9776" w:type="dxa"/>
            <w:gridSpan w:val="6"/>
            <w:vAlign w:val="center"/>
          </w:tcPr>
          <w:p w14:paraId="7338038C" w14:textId="77777777" w:rsidR="00CF13AE" w:rsidRPr="00CF13AE" w:rsidRDefault="00CF13AE" w:rsidP="00D92ED5">
            <w:pPr>
              <w:numPr>
                <w:ilvl w:val="1"/>
                <w:numId w:val="34"/>
              </w:numPr>
              <w:tabs>
                <w:tab w:val="left" w:pos="0"/>
              </w:tabs>
              <w:contextualSpacing/>
              <w:jc w:val="center"/>
              <w:rPr>
                <w:bCs/>
                <w:szCs w:val="28"/>
              </w:rPr>
            </w:pPr>
            <w:r w:rsidRPr="00CF13AE">
              <w:rPr>
                <w:bCs/>
                <w:szCs w:val="28"/>
              </w:rPr>
              <w:t xml:space="preserve"> Сверх норматива потребления**</w:t>
            </w:r>
          </w:p>
        </w:tc>
      </w:tr>
      <w:tr w:rsidR="00CF13AE" w:rsidRPr="00CF13AE" w14:paraId="538245B2" w14:textId="77777777" w:rsidTr="00321C1B">
        <w:trPr>
          <w:trHeight w:val="397"/>
        </w:trPr>
        <w:tc>
          <w:tcPr>
            <w:tcW w:w="959" w:type="dxa"/>
            <w:vAlign w:val="center"/>
          </w:tcPr>
          <w:p w14:paraId="0EC10E3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4.2.1.</w:t>
            </w:r>
          </w:p>
        </w:tc>
        <w:tc>
          <w:tcPr>
            <w:tcW w:w="1701" w:type="dxa"/>
            <w:vMerge w:val="restart"/>
            <w:vAlign w:val="center"/>
          </w:tcPr>
          <w:p w14:paraId="1F4BE206" w14:textId="77777777" w:rsidR="00CF13AE" w:rsidRPr="00CF13AE" w:rsidRDefault="00CF13AE" w:rsidP="00CF13AE">
            <w:pPr>
              <w:tabs>
                <w:tab w:val="left" w:pos="0"/>
              </w:tabs>
              <w:rPr>
                <w:rFonts w:eastAsiaTheme="minorHAnsi"/>
                <w:bCs/>
                <w:szCs w:val="28"/>
              </w:rPr>
            </w:pPr>
            <w:r w:rsidRPr="00CF13AE">
              <w:rPr>
                <w:rFonts w:eastAsiaTheme="minorHAnsi"/>
                <w:bCs/>
                <w:szCs w:val="28"/>
              </w:rPr>
              <w:t>МУП «Комфорт»,</w:t>
            </w:r>
          </w:p>
          <w:p w14:paraId="3D2ACBEF"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4230026593</w:t>
            </w:r>
          </w:p>
          <w:p w14:paraId="2DDE5BCE" w14:textId="77777777" w:rsidR="00CF13AE" w:rsidRPr="00CF13AE" w:rsidRDefault="00CF13AE" w:rsidP="00CF13AE">
            <w:pPr>
              <w:tabs>
                <w:tab w:val="left" w:pos="0"/>
              </w:tabs>
              <w:rPr>
                <w:rFonts w:eastAsiaTheme="minorHAnsi"/>
                <w:bCs/>
                <w:szCs w:val="28"/>
              </w:rPr>
            </w:pPr>
          </w:p>
        </w:tc>
        <w:tc>
          <w:tcPr>
            <w:tcW w:w="2410" w:type="dxa"/>
            <w:vAlign w:val="center"/>
          </w:tcPr>
          <w:p w14:paraId="4674A85B" w14:textId="77777777" w:rsidR="00CF13AE" w:rsidRPr="00CF13AE" w:rsidRDefault="00CF13AE" w:rsidP="00CF13AE">
            <w:pPr>
              <w:tabs>
                <w:tab w:val="left" w:pos="0"/>
              </w:tabs>
              <w:rPr>
                <w:rFonts w:eastAsiaTheme="minorHAnsi"/>
                <w:bCs/>
                <w:szCs w:val="28"/>
              </w:rPr>
            </w:pPr>
            <w:r w:rsidRPr="00CF13AE">
              <w:rPr>
                <w:rFonts w:eastAsiaTheme="minorHAnsi"/>
                <w:bCs/>
                <w:szCs w:val="28"/>
              </w:rPr>
              <w:t>п.</w:t>
            </w:r>
            <w:r w:rsidRPr="00CF13AE">
              <w:rPr>
                <w:rFonts w:eastAsiaTheme="minorHAnsi"/>
                <w:bCs/>
                <w:szCs w:val="28"/>
                <w:lang w:val="en-US"/>
              </w:rPr>
              <w:t xml:space="preserve"> </w:t>
            </w:r>
            <w:r w:rsidRPr="00CF13AE">
              <w:rPr>
                <w:rFonts w:eastAsiaTheme="minorHAnsi"/>
                <w:bCs/>
                <w:szCs w:val="28"/>
              </w:rPr>
              <w:t>ст. Юрга 2-ая</w:t>
            </w:r>
          </w:p>
        </w:tc>
        <w:tc>
          <w:tcPr>
            <w:tcW w:w="1275" w:type="dxa"/>
            <w:vAlign w:val="center"/>
          </w:tcPr>
          <w:p w14:paraId="046B7F95"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2B0A266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15,57</w:t>
            </w:r>
          </w:p>
        </w:tc>
        <w:tc>
          <w:tcPr>
            <w:tcW w:w="1730" w:type="dxa"/>
            <w:vAlign w:val="center"/>
          </w:tcPr>
          <w:p w14:paraId="3F705539"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16,35</w:t>
            </w:r>
          </w:p>
        </w:tc>
      </w:tr>
      <w:tr w:rsidR="00CF13AE" w:rsidRPr="00CF13AE" w14:paraId="2F356FBD" w14:textId="77777777" w:rsidTr="00321C1B">
        <w:trPr>
          <w:trHeight w:val="402"/>
        </w:trPr>
        <w:tc>
          <w:tcPr>
            <w:tcW w:w="959" w:type="dxa"/>
            <w:vAlign w:val="center"/>
          </w:tcPr>
          <w:p w14:paraId="47B89D46"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4.2.2.</w:t>
            </w:r>
          </w:p>
        </w:tc>
        <w:tc>
          <w:tcPr>
            <w:tcW w:w="1701" w:type="dxa"/>
            <w:vMerge/>
            <w:vAlign w:val="center"/>
          </w:tcPr>
          <w:p w14:paraId="10765795" w14:textId="77777777" w:rsidR="00CF13AE" w:rsidRPr="00CF13AE" w:rsidRDefault="00CF13AE" w:rsidP="00CF13AE">
            <w:pPr>
              <w:tabs>
                <w:tab w:val="left" w:pos="0"/>
              </w:tabs>
              <w:rPr>
                <w:rFonts w:eastAsiaTheme="minorHAnsi"/>
                <w:bCs/>
                <w:szCs w:val="28"/>
              </w:rPr>
            </w:pPr>
          </w:p>
        </w:tc>
        <w:tc>
          <w:tcPr>
            <w:tcW w:w="2410" w:type="dxa"/>
            <w:vAlign w:val="center"/>
          </w:tcPr>
          <w:p w14:paraId="270A97BE" w14:textId="77777777" w:rsidR="00CF13AE" w:rsidRPr="00CF13AE" w:rsidRDefault="00CF13AE" w:rsidP="00CF13AE">
            <w:pPr>
              <w:tabs>
                <w:tab w:val="left" w:pos="0"/>
              </w:tabs>
              <w:rPr>
                <w:rFonts w:eastAsiaTheme="minorHAnsi"/>
                <w:bCs/>
                <w:szCs w:val="28"/>
              </w:rPr>
            </w:pPr>
            <w:r w:rsidRPr="00CF13AE">
              <w:rPr>
                <w:rFonts w:eastAsiaTheme="minorHAnsi"/>
                <w:bCs/>
                <w:szCs w:val="28"/>
              </w:rPr>
              <w:t>с. Поперечное</w:t>
            </w:r>
          </w:p>
        </w:tc>
        <w:tc>
          <w:tcPr>
            <w:tcW w:w="1275" w:type="dxa"/>
            <w:vAlign w:val="center"/>
          </w:tcPr>
          <w:p w14:paraId="5C6C18B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9FDAD6D"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19,75</w:t>
            </w:r>
          </w:p>
        </w:tc>
        <w:tc>
          <w:tcPr>
            <w:tcW w:w="1730" w:type="dxa"/>
            <w:vAlign w:val="center"/>
          </w:tcPr>
          <w:p w14:paraId="53F3133A"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20,74</w:t>
            </w:r>
          </w:p>
        </w:tc>
      </w:tr>
      <w:tr w:rsidR="00CF13AE" w:rsidRPr="00CF13AE" w14:paraId="58C28966" w14:textId="77777777" w:rsidTr="00321C1B">
        <w:trPr>
          <w:trHeight w:val="421"/>
        </w:trPr>
        <w:tc>
          <w:tcPr>
            <w:tcW w:w="959" w:type="dxa"/>
            <w:vAlign w:val="center"/>
          </w:tcPr>
          <w:p w14:paraId="300C6D11"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4.2.3.</w:t>
            </w:r>
          </w:p>
        </w:tc>
        <w:tc>
          <w:tcPr>
            <w:tcW w:w="1701" w:type="dxa"/>
            <w:vMerge/>
            <w:vAlign w:val="center"/>
          </w:tcPr>
          <w:p w14:paraId="67C102FC" w14:textId="77777777" w:rsidR="00CF13AE" w:rsidRPr="00CF13AE" w:rsidRDefault="00CF13AE" w:rsidP="00CF13AE">
            <w:pPr>
              <w:tabs>
                <w:tab w:val="left" w:pos="0"/>
              </w:tabs>
              <w:rPr>
                <w:rFonts w:eastAsiaTheme="minorHAnsi"/>
                <w:bCs/>
                <w:szCs w:val="28"/>
              </w:rPr>
            </w:pPr>
          </w:p>
        </w:tc>
        <w:tc>
          <w:tcPr>
            <w:tcW w:w="2410" w:type="dxa"/>
            <w:vAlign w:val="center"/>
          </w:tcPr>
          <w:p w14:paraId="729C6745" w14:textId="77777777" w:rsidR="00CF13AE" w:rsidRPr="00CF13AE" w:rsidRDefault="00CF13AE" w:rsidP="00CF13AE">
            <w:pPr>
              <w:tabs>
                <w:tab w:val="left" w:pos="0"/>
              </w:tabs>
              <w:rPr>
                <w:rFonts w:eastAsiaTheme="minorHAnsi"/>
                <w:bCs/>
                <w:szCs w:val="28"/>
                <w:lang w:eastAsia="en-US"/>
              </w:rPr>
            </w:pPr>
            <w:r w:rsidRPr="00CF13AE">
              <w:rPr>
                <w:rFonts w:eastAsiaTheme="minorHAnsi"/>
                <w:bCs/>
                <w:szCs w:val="28"/>
                <w:lang w:eastAsia="en-US"/>
              </w:rPr>
              <w:t>п. ст. Арлюк</w:t>
            </w:r>
          </w:p>
        </w:tc>
        <w:tc>
          <w:tcPr>
            <w:tcW w:w="1275" w:type="dxa"/>
            <w:vAlign w:val="center"/>
          </w:tcPr>
          <w:p w14:paraId="7532A737"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345F193"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15,57</w:t>
            </w:r>
          </w:p>
        </w:tc>
        <w:tc>
          <w:tcPr>
            <w:tcW w:w="1730" w:type="dxa"/>
            <w:vAlign w:val="center"/>
          </w:tcPr>
          <w:p w14:paraId="1D517357"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16,35</w:t>
            </w:r>
          </w:p>
        </w:tc>
      </w:tr>
      <w:tr w:rsidR="00CF13AE" w:rsidRPr="00CF13AE" w14:paraId="618073AB" w14:textId="77777777" w:rsidTr="00321C1B">
        <w:trPr>
          <w:trHeight w:val="399"/>
        </w:trPr>
        <w:tc>
          <w:tcPr>
            <w:tcW w:w="959" w:type="dxa"/>
            <w:vAlign w:val="center"/>
          </w:tcPr>
          <w:p w14:paraId="3A1E021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4.2.4.</w:t>
            </w:r>
          </w:p>
        </w:tc>
        <w:tc>
          <w:tcPr>
            <w:tcW w:w="1701" w:type="dxa"/>
            <w:vMerge/>
            <w:vAlign w:val="center"/>
          </w:tcPr>
          <w:p w14:paraId="2C44209A" w14:textId="77777777" w:rsidR="00CF13AE" w:rsidRPr="00CF13AE" w:rsidRDefault="00CF13AE" w:rsidP="00CF13AE">
            <w:pPr>
              <w:tabs>
                <w:tab w:val="left" w:pos="0"/>
              </w:tabs>
              <w:rPr>
                <w:rFonts w:eastAsiaTheme="minorHAnsi"/>
                <w:bCs/>
                <w:szCs w:val="28"/>
              </w:rPr>
            </w:pPr>
          </w:p>
        </w:tc>
        <w:tc>
          <w:tcPr>
            <w:tcW w:w="2410" w:type="dxa"/>
            <w:vAlign w:val="center"/>
          </w:tcPr>
          <w:p w14:paraId="4CA37668" w14:textId="77777777" w:rsidR="00CF13AE" w:rsidRPr="00CF13AE" w:rsidRDefault="00CF13AE" w:rsidP="00CF13AE">
            <w:pPr>
              <w:tabs>
                <w:tab w:val="left" w:pos="0"/>
              </w:tabs>
              <w:rPr>
                <w:rFonts w:eastAsiaTheme="minorHAnsi"/>
                <w:bCs/>
                <w:szCs w:val="28"/>
              </w:rPr>
            </w:pPr>
            <w:r w:rsidRPr="00CF13AE">
              <w:rPr>
                <w:rFonts w:eastAsiaTheme="minorHAnsi"/>
                <w:bCs/>
                <w:szCs w:val="28"/>
              </w:rPr>
              <w:t>д. Новороманово</w:t>
            </w:r>
          </w:p>
        </w:tc>
        <w:tc>
          <w:tcPr>
            <w:tcW w:w="1275" w:type="dxa"/>
            <w:vAlign w:val="center"/>
          </w:tcPr>
          <w:p w14:paraId="3602520B"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21236C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21,36</w:t>
            </w:r>
          </w:p>
        </w:tc>
        <w:tc>
          <w:tcPr>
            <w:tcW w:w="1730" w:type="dxa"/>
            <w:vAlign w:val="center"/>
          </w:tcPr>
          <w:p w14:paraId="5FCD4943"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22,43</w:t>
            </w:r>
          </w:p>
        </w:tc>
      </w:tr>
      <w:tr w:rsidR="00CF13AE" w:rsidRPr="00CF13AE" w14:paraId="7B809169" w14:textId="77777777" w:rsidTr="00321C1B">
        <w:trPr>
          <w:trHeight w:val="420"/>
        </w:trPr>
        <w:tc>
          <w:tcPr>
            <w:tcW w:w="959" w:type="dxa"/>
            <w:vAlign w:val="center"/>
          </w:tcPr>
          <w:p w14:paraId="17E24948"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4.2.5.</w:t>
            </w:r>
          </w:p>
        </w:tc>
        <w:tc>
          <w:tcPr>
            <w:tcW w:w="1701" w:type="dxa"/>
            <w:vMerge/>
            <w:vAlign w:val="center"/>
          </w:tcPr>
          <w:p w14:paraId="5F2200AF" w14:textId="77777777" w:rsidR="00CF13AE" w:rsidRPr="00CF13AE" w:rsidRDefault="00CF13AE" w:rsidP="00CF13AE">
            <w:pPr>
              <w:tabs>
                <w:tab w:val="left" w:pos="0"/>
              </w:tabs>
              <w:rPr>
                <w:rFonts w:eastAsiaTheme="minorHAnsi"/>
                <w:bCs/>
                <w:szCs w:val="28"/>
              </w:rPr>
            </w:pPr>
          </w:p>
        </w:tc>
        <w:tc>
          <w:tcPr>
            <w:tcW w:w="2410" w:type="dxa"/>
            <w:vAlign w:val="center"/>
          </w:tcPr>
          <w:p w14:paraId="368115E3"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с. Проскоково</w:t>
            </w:r>
          </w:p>
        </w:tc>
        <w:tc>
          <w:tcPr>
            <w:tcW w:w="1275" w:type="dxa"/>
            <w:vAlign w:val="center"/>
          </w:tcPr>
          <w:p w14:paraId="113176EA"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31ABB37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19,13</w:t>
            </w:r>
          </w:p>
        </w:tc>
        <w:tc>
          <w:tcPr>
            <w:tcW w:w="1730" w:type="dxa"/>
            <w:vAlign w:val="center"/>
          </w:tcPr>
          <w:p w14:paraId="2311C35D" w14:textId="77777777" w:rsidR="00CF13AE" w:rsidRPr="00CF13AE" w:rsidRDefault="00CF13AE" w:rsidP="00CF13AE">
            <w:pPr>
              <w:tabs>
                <w:tab w:val="left" w:pos="0"/>
              </w:tabs>
              <w:jc w:val="center"/>
              <w:rPr>
                <w:rFonts w:eastAsiaTheme="minorHAnsi"/>
                <w:bCs/>
                <w:szCs w:val="28"/>
              </w:rPr>
            </w:pPr>
            <w:r w:rsidRPr="00CF13AE">
              <w:rPr>
                <w:rFonts w:eastAsiaTheme="minorHAnsi"/>
                <w:szCs w:val="28"/>
                <w:lang w:eastAsia="en-US"/>
              </w:rPr>
              <w:t>20,09</w:t>
            </w:r>
          </w:p>
        </w:tc>
      </w:tr>
      <w:tr w:rsidR="00CF13AE" w:rsidRPr="00CF13AE" w14:paraId="6006DE0C" w14:textId="77777777" w:rsidTr="00321C1B">
        <w:trPr>
          <w:trHeight w:val="411"/>
        </w:trPr>
        <w:tc>
          <w:tcPr>
            <w:tcW w:w="959" w:type="dxa"/>
            <w:vAlign w:val="center"/>
          </w:tcPr>
          <w:p w14:paraId="0E57660E"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4.2.6.</w:t>
            </w:r>
          </w:p>
        </w:tc>
        <w:tc>
          <w:tcPr>
            <w:tcW w:w="1701" w:type="dxa"/>
            <w:vMerge/>
            <w:vAlign w:val="center"/>
          </w:tcPr>
          <w:p w14:paraId="49F2D2C5" w14:textId="77777777" w:rsidR="00CF13AE" w:rsidRPr="00CF13AE" w:rsidRDefault="00CF13AE" w:rsidP="00CF13AE">
            <w:pPr>
              <w:tabs>
                <w:tab w:val="left" w:pos="0"/>
              </w:tabs>
              <w:rPr>
                <w:rFonts w:eastAsiaTheme="minorHAnsi"/>
                <w:bCs/>
                <w:szCs w:val="28"/>
              </w:rPr>
            </w:pPr>
          </w:p>
        </w:tc>
        <w:tc>
          <w:tcPr>
            <w:tcW w:w="2410" w:type="dxa"/>
            <w:vAlign w:val="center"/>
          </w:tcPr>
          <w:p w14:paraId="038CA570" w14:textId="77777777" w:rsidR="00CF13AE" w:rsidRPr="00CF13AE" w:rsidRDefault="00CF13AE" w:rsidP="00CF13AE">
            <w:pPr>
              <w:tabs>
                <w:tab w:val="left" w:pos="0"/>
              </w:tabs>
              <w:rPr>
                <w:rFonts w:eastAsiaTheme="minorHAnsi"/>
                <w:bCs/>
                <w:szCs w:val="28"/>
              </w:rPr>
            </w:pPr>
            <w:r w:rsidRPr="00CF13AE">
              <w:rPr>
                <w:rFonts w:eastAsiaTheme="minorHAnsi"/>
                <w:bCs/>
                <w:szCs w:val="28"/>
                <w:lang w:eastAsia="en-US"/>
              </w:rPr>
              <w:t>д. Талая</w:t>
            </w:r>
          </w:p>
        </w:tc>
        <w:tc>
          <w:tcPr>
            <w:tcW w:w="1275" w:type="dxa"/>
            <w:vAlign w:val="center"/>
          </w:tcPr>
          <w:p w14:paraId="45B3734F"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руб/м</w:t>
            </w:r>
            <w:r w:rsidRPr="00CF13AE">
              <w:rPr>
                <w:rFonts w:eastAsiaTheme="minorHAnsi"/>
                <w:bCs/>
                <w:szCs w:val="28"/>
                <w:vertAlign w:val="superscript"/>
              </w:rPr>
              <w:t>3</w:t>
            </w:r>
          </w:p>
        </w:tc>
        <w:tc>
          <w:tcPr>
            <w:tcW w:w="1701" w:type="dxa"/>
            <w:vAlign w:val="center"/>
          </w:tcPr>
          <w:p w14:paraId="105B6B54" w14:textId="77777777" w:rsidR="00CF13AE" w:rsidRPr="00CF13AE" w:rsidRDefault="00CF13AE" w:rsidP="00CF13AE">
            <w:pPr>
              <w:tabs>
                <w:tab w:val="left" w:pos="0"/>
              </w:tabs>
              <w:jc w:val="center"/>
              <w:rPr>
                <w:rFonts w:eastAsiaTheme="minorHAnsi"/>
                <w:bCs/>
                <w:szCs w:val="28"/>
              </w:rPr>
            </w:pPr>
            <w:r w:rsidRPr="00CF13AE">
              <w:rPr>
                <w:rFonts w:eastAsiaTheme="minorHAnsi"/>
                <w:bCs/>
                <w:szCs w:val="28"/>
              </w:rPr>
              <w:t>14,46</w:t>
            </w:r>
          </w:p>
        </w:tc>
        <w:tc>
          <w:tcPr>
            <w:tcW w:w="1730" w:type="dxa"/>
            <w:vAlign w:val="center"/>
          </w:tcPr>
          <w:p w14:paraId="1E312FE3" w14:textId="77777777" w:rsidR="00CF13AE" w:rsidRPr="00CF13AE" w:rsidRDefault="00CF13AE" w:rsidP="00CF13AE">
            <w:pPr>
              <w:tabs>
                <w:tab w:val="left" w:pos="0"/>
              </w:tabs>
              <w:jc w:val="center"/>
              <w:rPr>
                <w:rFonts w:eastAsiaTheme="minorHAnsi"/>
                <w:bCs/>
                <w:szCs w:val="28"/>
                <w:lang w:val="en-US"/>
              </w:rPr>
            </w:pPr>
            <w:r w:rsidRPr="00CF13AE">
              <w:rPr>
                <w:rFonts w:eastAsiaTheme="minorHAnsi"/>
                <w:szCs w:val="28"/>
                <w:lang w:eastAsia="en-US"/>
              </w:rPr>
              <w:t>15,18</w:t>
            </w:r>
          </w:p>
        </w:tc>
      </w:tr>
    </w:tbl>
    <w:p w14:paraId="02815040" w14:textId="77777777" w:rsidR="00CF13AE" w:rsidRPr="00CF13AE" w:rsidRDefault="00CF13AE" w:rsidP="00CF13AE">
      <w:pPr>
        <w:spacing w:before="120"/>
        <w:ind w:firstLine="709"/>
        <w:jc w:val="both"/>
        <w:rPr>
          <w:rFonts w:eastAsiaTheme="minorHAnsi"/>
          <w:bCs/>
          <w:sz w:val="28"/>
          <w:szCs w:val="28"/>
        </w:rPr>
      </w:pPr>
      <w:r w:rsidRPr="00CF13AE">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35F04B37" w14:textId="77777777" w:rsidR="00CF13AE" w:rsidRPr="00CF13AE" w:rsidRDefault="00CF13AE" w:rsidP="00CF13AE">
      <w:pPr>
        <w:ind w:firstLine="709"/>
        <w:jc w:val="both"/>
        <w:rPr>
          <w:rFonts w:eastAsiaTheme="minorHAnsi"/>
          <w:sz w:val="28"/>
          <w:szCs w:val="28"/>
          <w:lang w:eastAsia="en-US"/>
        </w:rPr>
      </w:pPr>
      <w:r w:rsidRPr="00CF13AE">
        <w:rPr>
          <w:rFonts w:eastAsiaTheme="minorHAnsi"/>
          <w:bCs/>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20.05.2015 № 45 «</w:t>
      </w:r>
      <w:r w:rsidRPr="00CF13AE">
        <w:rPr>
          <w:rFonts w:eastAsiaTheme="minorHAnsi"/>
          <w:sz w:val="28"/>
          <w:szCs w:val="28"/>
          <w:lang w:eastAsia="en-US"/>
        </w:rPr>
        <w:t>О внесении изменений и дополнений в приказ от 19.06.2014 № 47                                          «Об установлении нормативом потребления коммунальных услуг при отсутствии приборов учета на территории Юргинского муниципального района».</w:t>
      </w:r>
    </w:p>
    <w:p w14:paraId="5E825E03" w14:textId="77777777" w:rsidR="00CF13AE" w:rsidRPr="00CF13AE" w:rsidRDefault="00CF13AE" w:rsidP="00CF13AE">
      <w:pPr>
        <w:ind w:left="-284" w:firstLine="567"/>
        <w:jc w:val="both"/>
        <w:rPr>
          <w:rFonts w:eastAsiaTheme="minorHAnsi"/>
          <w:bCs/>
          <w:sz w:val="28"/>
          <w:szCs w:val="28"/>
        </w:rPr>
      </w:pPr>
    </w:p>
    <w:p w14:paraId="4A5D928C" w14:textId="77777777" w:rsidR="00CF13AE" w:rsidRPr="00CF13AE" w:rsidRDefault="00CF13AE" w:rsidP="00CF13AE">
      <w:pPr>
        <w:tabs>
          <w:tab w:val="left" w:pos="0"/>
        </w:tabs>
        <w:jc w:val="right"/>
        <w:rPr>
          <w:rFonts w:eastAsiaTheme="minorHAnsi"/>
          <w:bCs/>
          <w:sz w:val="28"/>
          <w:szCs w:val="28"/>
        </w:rPr>
      </w:pPr>
    </w:p>
    <w:p w14:paraId="02CBEF90" w14:textId="77777777" w:rsidR="00CF13AE" w:rsidRPr="00CF13AE" w:rsidRDefault="00CF13AE" w:rsidP="00CF13AE">
      <w:pPr>
        <w:tabs>
          <w:tab w:val="left" w:pos="0"/>
        </w:tabs>
        <w:jc w:val="right"/>
        <w:rPr>
          <w:rFonts w:eastAsiaTheme="minorHAnsi"/>
          <w:bCs/>
          <w:sz w:val="28"/>
          <w:szCs w:val="28"/>
        </w:rPr>
      </w:pPr>
    </w:p>
    <w:p w14:paraId="64B20D99" w14:textId="77777777" w:rsidR="00CF13AE" w:rsidRPr="00CF13AE" w:rsidRDefault="00CF13AE" w:rsidP="00CF13AE">
      <w:pPr>
        <w:tabs>
          <w:tab w:val="left" w:pos="0"/>
        </w:tabs>
        <w:jc w:val="right"/>
        <w:rPr>
          <w:rFonts w:eastAsiaTheme="minorHAnsi"/>
          <w:bCs/>
          <w:sz w:val="28"/>
          <w:szCs w:val="28"/>
        </w:rPr>
      </w:pPr>
    </w:p>
    <w:p w14:paraId="1DC09FD2" w14:textId="77777777" w:rsidR="00CF13AE" w:rsidRPr="00CF13AE" w:rsidRDefault="00CF13AE" w:rsidP="00CF13AE">
      <w:pPr>
        <w:tabs>
          <w:tab w:val="left" w:pos="0"/>
        </w:tabs>
        <w:jc w:val="right"/>
        <w:rPr>
          <w:rFonts w:eastAsiaTheme="minorHAnsi"/>
          <w:bCs/>
          <w:sz w:val="28"/>
          <w:szCs w:val="28"/>
        </w:rPr>
      </w:pPr>
    </w:p>
    <w:p w14:paraId="01C001BA" w14:textId="77777777" w:rsidR="00CF13AE" w:rsidRPr="00CF13AE" w:rsidRDefault="00CF13AE" w:rsidP="00CF13AE">
      <w:pPr>
        <w:tabs>
          <w:tab w:val="left" w:pos="0"/>
        </w:tabs>
        <w:jc w:val="right"/>
        <w:rPr>
          <w:rFonts w:eastAsiaTheme="minorHAnsi"/>
          <w:bCs/>
          <w:sz w:val="28"/>
          <w:szCs w:val="28"/>
        </w:rPr>
      </w:pPr>
    </w:p>
    <w:p w14:paraId="3E0EE628" w14:textId="77777777" w:rsidR="00CF13AE" w:rsidRPr="00CF13AE" w:rsidRDefault="00CF13AE" w:rsidP="00CF13AE">
      <w:pPr>
        <w:tabs>
          <w:tab w:val="left" w:pos="0"/>
        </w:tabs>
        <w:jc w:val="right"/>
        <w:rPr>
          <w:rFonts w:eastAsiaTheme="minorHAnsi"/>
          <w:bCs/>
          <w:sz w:val="28"/>
          <w:szCs w:val="28"/>
        </w:rPr>
      </w:pPr>
    </w:p>
    <w:p w14:paraId="5CA05F1A" w14:textId="77777777" w:rsidR="00CF13AE" w:rsidRPr="00CF13AE" w:rsidRDefault="00CF13AE" w:rsidP="00CF13AE">
      <w:pPr>
        <w:tabs>
          <w:tab w:val="left" w:pos="0"/>
        </w:tabs>
        <w:jc w:val="right"/>
        <w:rPr>
          <w:rFonts w:eastAsiaTheme="minorHAnsi"/>
          <w:bCs/>
          <w:sz w:val="28"/>
          <w:szCs w:val="28"/>
        </w:rPr>
      </w:pPr>
    </w:p>
    <w:p w14:paraId="0F6D5FBC" w14:textId="77777777" w:rsidR="00CF13AE" w:rsidRPr="00CF13AE" w:rsidRDefault="00CF13AE" w:rsidP="00CF13AE">
      <w:pPr>
        <w:tabs>
          <w:tab w:val="left" w:pos="0"/>
        </w:tabs>
        <w:jc w:val="right"/>
        <w:rPr>
          <w:rFonts w:eastAsiaTheme="minorHAnsi"/>
          <w:bCs/>
          <w:sz w:val="28"/>
          <w:szCs w:val="28"/>
        </w:rPr>
      </w:pPr>
    </w:p>
    <w:p w14:paraId="71FE695D" w14:textId="77777777" w:rsidR="00CF13AE" w:rsidRPr="00CF13AE" w:rsidRDefault="00CF13AE" w:rsidP="00CF13AE">
      <w:pPr>
        <w:tabs>
          <w:tab w:val="left" w:pos="0"/>
        </w:tabs>
        <w:jc w:val="right"/>
        <w:rPr>
          <w:rFonts w:eastAsiaTheme="minorHAnsi"/>
          <w:bCs/>
          <w:sz w:val="28"/>
          <w:szCs w:val="28"/>
        </w:rPr>
      </w:pPr>
    </w:p>
    <w:p w14:paraId="481D0C38" w14:textId="77777777" w:rsidR="00CF13AE" w:rsidRPr="00CF13AE" w:rsidRDefault="00CF13AE" w:rsidP="00CF13AE">
      <w:pPr>
        <w:tabs>
          <w:tab w:val="left" w:pos="0"/>
        </w:tabs>
        <w:jc w:val="right"/>
        <w:rPr>
          <w:rFonts w:eastAsiaTheme="minorHAnsi"/>
          <w:bCs/>
          <w:sz w:val="28"/>
          <w:szCs w:val="28"/>
        </w:rPr>
      </w:pPr>
    </w:p>
    <w:p w14:paraId="1D6AAEDE" w14:textId="77777777" w:rsidR="00CF13AE" w:rsidRPr="00CF13AE" w:rsidRDefault="00CF13AE" w:rsidP="00CF13AE">
      <w:pPr>
        <w:tabs>
          <w:tab w:val="left" w:pos="0"/>
        </w:tabs>
        <w:jc w:val="right"/>
        <w:rPr>
          <w:rFonts w:eastAsiaTheme="minorHAnsi"/>
          <w:bCs/>
          <w:sz w:val="28"/>
          <w:szCs w:val="28"/>
        </w:rPr>
      </w:pPr>
    </w:p>
    <w:p w14:paraId="20C32B0E" w14:textId="77777777" w:rsidR="00CF13AE" w:rsidRPr="00CF13AE" w:rsidRDefault="00CF13AE" w:rsidP="00CF13AE">
      <w:pPr>
        <w:tabs>
          <w:tab w:val="left" w:pos="0"/>
        </w:tabs>
        <w:jc w:val="right"/>
        <w:rPr>
          <w:rFonts w:eastAsiaTheme="minorHAnsi"/>
          <w:bCs/>
          <w:sz w:val="28"/>
          <w:szCs w:val="28"/>
        </w:rPr>
      </w:pPr>
    </w:p>
    <w:p w14:paraId="7A577899" w14:textId="77777777" w:rsidR="00CF13AE" w:rsidRPr="00CF13AE" w:rsidRDefault="00CF13AE" w:rsidP="00CF13AE">
      <w:pPr>
        <w:tabs>
          <w:tab w:val="left" w:pos="0"/>
        </w:tabs>
        <w:jc w:val="right"/>
        <w:rPr>
          <w:rFonts w:eastAsiaTheme="minorHAnsi"/>
          <w:bCs/>
          <w:sz w:val="28"/>
          <w:szCs w:val="28"/>
        </w:rPr>
      </w:pPr>
    </w:p>
    <w:p w14:paraId="08BA6E7C" w14:textId="77777777" w:rsidR="00CF13AE" w:rsidRPr="00CF13AE" w:rsidRDefault="00CF13AE" w:rsidP="00CF13AE">
      <w:pPr>
        <w:tabs>
          <w:tab w:val="left" w:pos="0"/>
        </w:tabs>
        <w:jc w:val="right"/>
        <w:rPr>
          <w:rFonts w:eastAsiaTheme="minorHAnsi"/>
          <w:bCs/>
          <w:sz w:val="28"/>
          <w:szCs w:val="28"/>
        </w:rPr>
      </w:pPr>
    </w:p>
    <w:p w14:paraId="732D49E9" w14:textId="77777777" w:rsidR="00CF13AE" w:rsidRPr="00CF13AE" w:rsidRDefault="00CF13AE" w:rsidP="00CF13AE">
      <w:pPr>
        <w:tabs>
          <w:tab w:val="left" w:pos="0"/>
        </w:tabs>
        <w:jc w:val="right"/>
        <w:rPr>
          <w:rFonts w:eastAsiaTheme="minorHAnsi"/>
          <w:bCs/>
          <w:sz w:val="28"/>
          <w:szCs w:val="28"/>
        </w:rPr>
      </w:pPr>
    </w:p>
    <w:p w14:paraId="2B7958B2" w14:textId="77777777" w:rsidR="00CF13AE" w:rsidRPr="00CF13AE" w:rsidRDefault="00CF13AE" w:rsidP="00CF13AE">
      <w:pPr>
        <w:tabs>
          <w:tab w:val="left" w:pos="0"/>
        </w:tabs>
        <w:jc w:val="right"/>
        <w:rPr>
          <w:rFonts w:eastAsiaTheme="minorHAnsi"/>
          <w:bCs/>
          <w:sz w:val="28"/>
          <w:szCs w:val="28"/>
        </w:rPr>
      </w:pPr>
      <w:r w:rsidRPr="00CF13AE">
        <w:rPr>
          <w:rFonts w:eastAsiaTheme="minorHAnsi"/>
          <w:bCs/>
          <w:sz w:val="28"/>
          <w:szCs w:val="28"/>
        </w:rPr>
        <w:t>Таблица № 6</w:t>
      </w:r>
    </w:p>
    <w:p w14:paraId="694C719D" w14:textId="77777777" w:rsidR="00CF13AE" w:rsidRPr="00CF13AE" w:rsidRDefault="00CF13AE" w:rsidP="00CF13AE">
      <w:pPr>
        <w:tabs>
          <w:tab w:val="left" w:pos="0"/>
        </w:tabs>
        <w:rPr>
          <w:rFonts w:eastAsiaTheme="minorHAnsi"/>
          <w:bCs/>
          <w:sz w:val="28"/>
          <w:szCs w:val="28"/>
        </w:rPr>
      </w:pPr>
    </w:p>
    <w:p w14:paraId="34AF82C8" w14:textId="77777777" w:rsidR="00CF13AE" w:rsidRPr="00CF13AE" w:rsidRDefault="00CF13AE" w:rsidP="00CF13AE">
      <w:pPr>
        <w:tabs>
          <w:tab w:val="left" w:pos="0"/>
        </w:tabs>
        <w:jc w:val="center"/>
        <w:rPr>
          <w:rFonts w:eastAsiaTheme="minorHAnsi"/>
          <w:bCs/>
          <w:sz w:val="28"/>
          <w:szCs w:val="28"/>
        </w:rPr>
      </w:pPr>
      <w:r w:rsidRPr="00CF13AE">
        <w:rPr>
          <w:rFonts w:eastAsiaTheme="minorHAnsi"/>
          <w:bCs/>
          <w:sz w:val="28"/>
          <w:szCs w:val="28"/>
        </w:rPr>
        <w:t>Льготные тарифы*</w:t>
      </w:r>
    </w:p>
    <w:p w14:paraId="4C38F7F7" w14:textId="77777777" w:rsidR="00CF13AE" w:rsidRPr="00CF13AE" w:rsidRDefault="00CF13AE" w:rsidP="00CF13AE">
      <w:pPr>
        <w:tabs>
          <w:tab w:val="left" w:pos="0"/>
        </w:tabs>
        <w:jc w:val="center"/>
        <w:rPr>
          <w:rFonts w:eastAsiaTheme="minorHAnsi"/>
          <w:bCs/>
          <w:kern w:val="32"/>
          <w:sz w:val="28"/>
          <w:szCs w:val="28"/>
          <w:lang w:eastAsia="en-US"/>
        </w:rPr>
      </w:pPr>
      <w:r w:rsidRPr="00CF13AE">
        <w:rPr>
          <w:rFonts w:eastAsiaTheme="minorHAnsi"/>
          <w:bCs/>
          <w:sz w:val="28"/>
          <w:szCs w:val="28"/>
        </w:rPr>
        <w:t xml:space="preserve">на </w:t>
      </w:r>
      <w:r w:rsidRPr="00CF13AE">
        <w:rPr>
          <w:rFonts w:eastAsiaTheme="minorHAnsi"/>
          <w:bCs/>
          <w:kern w:val="32"/>
          <w:sz w:val="28"/>
          <w:szCs w:val="28"/>
          <w:lang w:eastAsia="en-US"/>
        </w:rPr>
        <w:t>тепловую энергию (мощность)</w:t>
      </w:r>
    </w:p>
    <w:p w14:paraId="408D993E" w14:textId="77777777" w:rsidR="00CF13AE" w:rsidRPr="00CF13AE" w:rsidRDefault="00CF13AE" w:rsidP="00CF13AE">
      <w:pPr>
        <w:tabs>
          <w:tab w:val="left" w:pos="0"/>
        </w:tabs>
        <w:jc w:val="center"/>
        <w:rPr>
          <w:rFonts w:eastAsiaTheme="minorHAnsi"/>
          <w:bCs/>
          <w:sz w:val="28"/>
          <w:szCs w:val="28"/>
        </w:rPr>
      </w:pPr>
    </w:p>
    <w:tbl>
      <w:tblPr>
        <w:tblStyle w:val="afc"/>
        <w:tblW w:w="10320" w:type="dxa"/>
        <w:jc w:val="center"/>
        <w:tblLayout w:type="fixed"/>
        <w:tblLook w:val="04A0" w:firstRow="1" w:lastRow="0" w:firstColumn="1" w:lastColumn="0" w:noHBand="0" w:noVBand="1"/>
      </w:tblPr>
      <w:tblGrid>
        <w:gridCol w:w="824"/>
        <w:gridCol w:w="1841"/>
        <w:gridCol w:w="1565"/>
        <w:gridCol w:w="1277"/>
        <w:gridCol w:w="1408"/>
        <w:gridCol w:w="1733"/>
        <w:gridCol w:w="1672"/>
      </w:tblGrid>
      <w:tr w:rsidR="00CF13AE" w:rsidRPr="00CF13AE" w14:paraId="262FD3D8" w14:textId="77777777" w:rsidTr="00CF13AE">
        <w:trPr>
          <w:jc w:val="center"/>
        </w:trPr>
        <w:tc>
          <w:tcPr>
            <w:tcW w:w="824" w:type="dxa"/>
            <w:vMerge w:val="restart"/>
            <w:vAlign w:val="center"/>
          </w:tcPr>
          <w:p w14:paraId="133CC98D"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 п/п</w:t>
            </w:r>
          </w:p>
        </w:tc>
        <w:tc>
          <w:tcPr>
            <w:tcW w:w="1841" w:type="dxa"/>
            <w:vMerge w:val="restart"/>
            <w:vAlign w:val="center"/>
          </w:tcPr>
          <w:p w14:paraId="1E0CDA86"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Наименование регулируемой организации</w:t>
            </w:r>
          </w:p>
        </w:tc>
        <w:tc>
          <w:tcPr>
            <w:tcW w:w="1565" w:type="dxa"/>
            <w:vMerge w:val="restart"/>
            <w:vAlign w:val="center"/>
          </w:tcPr>
          <w:p w14:paraId="6E281846"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Категория дома</w:t>
            </w:r>
          </w:p>
        </w:tc>
        <w:tc>
          <w:tcPr>
            <w:tcW w:w="1277" w:type="dxa"/>
            <w:vMerge w:val="restart"/>
            <w:vAlign w:val="center"/>
          </w:tcPr>
          <w:p w14:paraId="13382E38"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Норматив потребле-ния</w:t>
            </w:r>
          </w:p>
        </w:tc>
        <w:tc>
          <w:tcPr>
            <w:tcW w:w="1408" w:type="dxa"/>
            <w:vMerge w:val="restart"/>
            <w:vAlign w:val="center"/>
          </w:tcPr>
          <w:p w14:paraId="6D51C653"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Единицы измерения</w:t>
            </w:r>
          </w:p>
        </w:tc>
        <w:tc>
          <w:tcPr>
            <w:tcW w:w="3405" w:type="dxa"/>
            <w:gridSpan w:val="2"/>
            <w:vAlign w:val="center"/>
          </w:tcPr>
          <w:p w14:paraId="75324FE4"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kern w:val="32"/>
                <w:szCs w:val="28"/>
                <w:lang w:eastAsia="en-US"/>
              </w:rPr>
              <w:t>Льготный тариф</w:t>
            </w:r>
          </w:p>
        </w:tc>
      </w:tr>
      <w:tr w:rsidR="00CF13AE" w:rsidRPr="00CF13AE" w14:paraId="57F9BFDF" w14:textId="77777777" w:rsidTr="00CF13AE">
        <w:trPr>
          <w:trHeight w:val="749"/>
          <w:jc w:val="center"/>
        </w:trPr>
        <w:tc>
          <w:tcPr>
            <w:tcW w:w="824" w:type="dxa"/>
            <w:vMerge/>
            <w:vAlign w:val="center"/>
          </w:tcPr>
          <w:p w14:paraId="13DEBC3F" w14:textId="77777777" w:rsidR="00CF13AE" w:rsidRPr="00CF13AE" w:rsidRDefault="00CF13AE" w:rsidP="00CF13AE">
            <w:pPr>
              <w:tabs>
                <w:tab w:val="left" w:pos="1365"/>
              </w:tabs>
              <w:jc w:val="center"/>
              <w:rPr>
                <w:rFonts w:eastAsiaTheme="minorHAnsi"/>
                <w:bCs/>
                <w:szCs w:val="28"/>
                <w:lang w:eastAsia="en-US"/>
              </w:rPr>
            </w:pPr>
          </w:p>
        </w:tc>
        <w:tc>
          <w:tcPr>
            <w:tcW w:w="1841" w:type="dxa"/>
            <w:vMerge/>
            <w:vAlign w:val="center"/>
          </w:tcPr>
          <w:p w14:paraId="62E867E5" w14:textId="77777777" w:rsidR="00CF13AE" w:rsidRPr="00CF13AE" w:rsidRDefault="00CF13AE" w:rsidP="00CF13AE">
            <w:pPr>
              <w:tabs>
                <w:tab w:val="left" w:pos="1365"/>
              </w:tabs>
              <w:jc w:val="center"/>
              <w:rPr>
                <w:rFonts w:eastAsiaTheme="minorHAnsi"/>
                <w:bCs/>
                <w:szCs w:val="28"/>
                <w:lang w:eastAsia="en-US"/>
              </w:rPr>
            </w:pPr>
          </w:p>
        </w:tc>
        <w:tc>
          <w:tcPr>
            <w:tcW w:w="1565" w:type="dxa"/>
            <w:vMerge/>
            <w:vAlign w:val="center"/>
          </w:tcPr>
          <w:p w14:paraId="08E6A013" w14:textId="77777777" w:rsidR="00CF13AE" w:rsidRPr="00CF13AE" w:rsidRDefault="00CF13AE" w:rsidP="00CF13AE">
            <w:pPr>
              <w:tabs>
                <w:tab w:val="left" w:pos="1365"/>
              </w:tabs>
              <w:jc w:val="center"/>
              <w:rPr>
                <w:rFonts w:eastAsiaTheme="minorHAnsi"/>
                <w:bCs/>
                <w:szCs w:val="28"/>
                <w:lang w:eastAsia="en-US"/>
              </w:rPr>
            </w:pPr>
          </w:p>
        </w:tc>
        <w:tc>
          <w:tcPr>
            <w:tcW w:w="1277" w:type="dxa"/>
            <w:vMerge/>
            <w:vAlign w:val="center"/>
          </w:tcPr>
          <w:p w14:paraId="1297B140" w14:textId="77777777" w:rsidR="00CF13AE" w:rsidRPr="00CF13AE" w:rsidRDefault="00CF13AE" w:rsidP="00CF13AE">
            <w:pPr>
              <w:tabs>
                <w:tab w:val="left" w:pos="1365"/>
              </w:tabs>
              <w:jc w:val="center"/>
              <w:rPr>
                <w:rFonts w:eastAsiaTheme="minorHAnsi"/>
                <w:bCs/>
                <w:szCs w:val="28"/>
                <w:lang w:eastAsia="en-US"/>
              </w:rPr>
            </w:pPr>
          </w:p>
        </w:tc>
        <w:tc>
          <w:tcPr>
            <w:tcW w:w="1408" w:type="dxa"/>
            <w:vMerge/>
            <w:vAlign w:val="center"/>
          </w:tcPr>
          <w:p w14:paraId="6077AE81" w14:textId="77777777" w:rsidR="00CF13AE" w:rsidRPr="00CF13AE" w:rsidRDefault="00CF13AE" w:rsidP="00CF13AE">
            <w:pPr>
              <w:tabs>
                <w:tab w:val="left" w:pos="1365"/>
              </w:tabs>
              <w:jc w:val="center"/>
              <w:rPr>
                <w:rFonts w:eastAsiaTheme="minorHAnsi"/>
                <w:bCs/>
                <w:szCs w:val="28"/>
                <w:lang w:eastAsia="en-US"/>
              </w:rPr>
            </w:pPr>
          </w:p>
        </w:tc>
        <w:tc>
          <w:tcPr>
            <w:tcW w:w="1733" w:type="dxa"/>
            <w:vAlign w:val="center"/>
          </w:tcPr>
          <w:p w14:paraId="6A6E64ED"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с 01.01.2022                   по 30.06.2022</w:t>
            </w:r>
          </w:p>
        </w:tc>
        <w:tc>
          <w:tcPr>
            <w:tcW w:w="1672" w:type="dxa"/>
            <w:vAlign w:val="center"/>
          </w:tcPr>
          <w:p w14:paraId="2822BEAD"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с 01.07.2022           по 31.12.2022</w:t>
            </w:r>
          </w:p>
        </w:tc>
      </w:tr>
      <w:tr w:rsidR="00CF13AE" w:rsidRPr="00CF13AE" w14:paraId="2841E993" w14:textId="77777777" w:rsidTr="00CF13AE">
        <w:trPr>
          <w:trHeight w:val="264"/>
          <w:jc w:val="center"/>
        </w:trPr>
        <w:tc>
          <w:tcPr>
            <w:tcW w:w="824" w:type="dxa"/>
            <w:vAlign w:val="center"/>
          </w:tcPr>
          <w:p w14:paraId="2342C3BA"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1</w:t>
            </w:r>
          </w:p>
        </w:tc>
        <w:tc>
          <w:tcPr>
            <w:tcW w:w="1841" w:type="dxa"/>
            <w:vAlign w:val="center"/>
          </w:tcPr>
          <w:p w14:paraId="535B77C2"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2</w:t>
            </w:r>
          </w:p>
        </w:tc>
        <w:tc>
          <w:tcPr>
            <w:tcW w:w="1565" w:type="dxa"/>
            <w:vAlign w:val="center"/>
          </w:tcPr>
          <w:p w14:paraId="770E285D"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3</w:t>
            </w:r>
          </w:p>
        </w:tc>
        <w:tc>
          <w:tcPr>
            <w:tcW w:w="1277" w:type="dxa"/>
            <w:vAlign w:val="center"/>
          </w:tcPr>
          <w:p w14:paraId="752F5E49"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4</w:t>
            </w:r>
          </w:p>
        </w:tc>
        <w:tc>
          <w:tcPr>
            <w:tcW w:w="1408" w:type="dxa"/>
            <w:vAlign w:val="center"/>
          </w:tcPr>
          <w:p w14:paraId="354102F1"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5</w:t>
            </w:r>
          </w:p>
        </w:tc>
        <w:tc>
          <w:tcPr>
            <w:tcW w:w="1733" w:type="dxa"/>
            <w:vAlign w:val="center"/>
          </w:tcPr>
          <w:p w14:paraId="1A1AAB19"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6</w:t>
            </w:r>
          </w:p>
        </w:tc>
        <w:tc>
          <w:tcPr>
            <w:tcW w:w="1672" w:type="dxa"/>
            <w:vAlign w:val="center"/>
          </w:tcPr>
          <w:p w14:paraId="0C22A5DE"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7</w:t>
            </w:r>
          </w:p>
        </w:tc>
      </w:tr>
      <w:tr w:rsidR="00CF13AE" w:rsidRPr="00CF13AE" w14:paraId="3F37B258" w14:textId="77777777" w:rsidTr="00CF13AE">
        <w:trPr>
          <w:trHeight w:val="746"/>
          <w:jc w:val="center"/>
        </w:trPr>
        <w:tc>
          <w:tcPr>
            <w:tcW w:w="10320" w:type="dxa"/>
            <w:gridSpan w:val="7"/>
            <w:vAlign w:val="center"/>
          </w:tcPr>
          <w:p w14:paraId="03AA8186" w14:textId="77777777" w:rsidR="00CF13AE" w:rsidRPr="00CF13AE" w:rsidRDefault="00CF13AE" w:rsidP="00CF13AE">
            <w:pPr>
              <w:tabs>
                <w:tab w:val="left" w:pos="1365"/>
              </w:tabs>
              <w:ind w:left="1" w:firstLine="426"/>
              <w:jc w:val="center"/>
              <w:rPr>
                <w:rFonts w:eastAsiaTheme="minorHAnsi"/>
                <w:bCs/>
                <w:szCs w:val="28"/>
                <w:lang w:eastAsia="en-US"/>
              </w:rPr>
            </w:pPr>
            <w:r w:rsidRPr="00CF13AE">
              <w:rPr>
                <w:rFonts w:eastAsiaTheme="minorHAnsi"/>
                <w:bCs/>
                <w:szCs w:val="28"/>
                <w:lang w:eastAsia="en-US"/>
              </w:rPr>
              <w:t>1. Тепловая энергия (мощность) в жилых домах, не имеющих индивидуальных приборов учета расхода тепла</w:t>
            </w:r>
          </w:p>
        </w:tc>
      </w:tr>
      <w:tr w:rsidR="00CF13AE" w:rsidRPr="00CF13AE" w14:paraId="5EB48E09" w14:textId="77777777" w:rsidTr="00CF13AE">
        <w:trPr>
          <w:trHeight w:val="417"/>
          <w:jc w:val="center"/>
        </w:trPr>
        <w:tc>
          <w:tcPr>
            <w:tcW w:w="10320" w:type="dxa"/>
            <w:gridSpan w:val="7"/>
            <w:vAlign w:val="center"/>
          </w:tcPr>
          <w:p w14:paraId="56C1AA71" w14:textId="77777777" w:rsidR="00CF13AE" w:rsidRPr="00CF13AE" w:rsidRDefault="00CF13AE" w:rsidP="00D92ED5">
            <w:pPr>
              <w:numPr>
                <w:ilvl w:val="1"/>
                <w:numId w:val="37"/>
              </w:numPr>
              <w:tabs>
                <w:tab w:val="left" w:pos="1365"/>
              </w:tabs>
              <w:ind w:left="1" w:firstLine="851"/>
              <w:contextualSpacing/>
              <w:jc w:val="center"/>
              <w:rPr>
                <w:bCs/>
                <w:szCs w:val="28"/>
                <w:lang w:eastAsia="en-US"/>
              </w:rPr>
            </w:pPr>
            <w:r w:rsidRPr="00CF13AE">
              <w:rPr>
                <w:bCs/>
                <w:szCs w:val="28"/>
                <w:lang w:eastAsia="en-US"/>
              </w:rPr>
              <w:t xml:space="preserve"> </w:t>
            </w:r>
            <w:r w:rsidRPr="00CF13AE">
              <w:rPr>
                <w:bCs/>
                <w:szCs w:val="28"/>
              </w:rPr>
              <w:t xml:space="preserve">В пределах </w:t>
            </w:r>
            <w:r w:rsidRPr="00CF13AE">
              <w:rPr>
                <w:szCs w:val="28"/>
                <w:lang w:eastAsia="en-US"/>
              </w:rPr>
              <w:t>стандарта нормативной площади жилого помещения</w:t>
            </w:r>
            <w:r w:rsidRPr="00CF13AE">
              <w:rPr>
                <w:bCs/>
                <w:szCs w:val="28"/>
              </w:rPr>
              <w:t xml:space="preserve"> **</w:t>
            </w:r>
          </w:p>
        </w:tc>
      </w:tr>
      <w:tr w:rsidR="00CF13AE" w:rsidRPr="00CF13AE" w14:paraId="5A7EC456" w14:textId="77777777" w:rsidTr="00CF13AE">
        <w:trPr>
          <w:trHeight w:val="354"/>
          <w:jc w:val="center"/>
        </w:trPr>
        <w:tc>
          <w:tcPr>
            <w:tcW w:w="824" w:type="dxa"/>
            <w:vMerge w:val="restart"/>
            <w:vAlign w:val="center"/>
          </w:tcPr>
          <w:p w14:paraId="4FB9D911"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1.1.1.</w:t>
            </w:r>
          </w:p>
        </w:tc>
        <w:tc>
          <w:tcPr>
            <w:tcW w:w="1841" w:type="dxa"/>
            <w:vMerge w:val="restart"/>
            <w:vAlign w:val="center"/>
          </w:tcPr>
          <w:p w14:paraId="27C94D4D" w14:textId="77777777" w:rsidR="00CF13AE" w:rsidRPr="00CF13AE" w:rsidRDefault="00CF13AE" w:rsidP="00CF13AE">
            <w:pPr>
              <w:tabs>
                <w:tab w:val="left" w:pos="1365"/>
              </w:tabs>
              <w:rPr>
                <w:rFonts w:eastAsiaTheme="minorHAnsi"/>
                <w:bCs/>
                <w:szCs w:val="28"/>
              </w:rPr>
            </w:pPr>
            <w:r w:rsidRPr="00CF13AE">
              <w:rPr>
                <w:rFonts w:eastAsiaTheme="minorHAnsi"/>
                <w:bCs/>
                <w:szCs w:val="28"/>
              </w:rPr>
              <w:t>МУП «Комфорт», ИНН</w:t>
            </w:r>
            <w:r w:rsidRPr="00CF13AE">
              <w:rPr>
                <w:rFonts w:eastAsiaTheme="minorHAnsi"/>
                <w:bCs/>
                <w:szCs w:val="28"/>
                <w:lang w:eastAsia="en-US"/>
              </w:rPr>
              <w:t xml:space="preserve"> </w:t>
            </w:r>
            <w:r w:rsidRPr="00CF13AE">
              <w:rPr>
                <w:rFonts w:eastAsiaTheme="minorHAnsi"/>
                <w:bCs/>
                <w:szCs w:val="28"/>
              </w:rPr>
              <w:t>4230026593</w:t>
            </w:r>
          </w:p>
        </w:tc>
        <w:tc>
          <w:tcPr>
            <w:tcW w:w="7655" w:type="dxa"/>
            <w:gridSpan w:val="5"/>
            <w:vAlign w:val="center"/>
          </w:tcPr>
          <w:p w14:paraId="70A73A91"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color w:val="000000"/>
                <w:szCs w:val="28"/>
              </w:rPr>
              <w:t>в жилых домах до 1999 года постройки</w:t>
            </w:r>
          </w:p>
        </w:tc>
      </w:tr>
      <w:tr w:rsidR="00CF13AE" w:rsidRPr="00CF13AE" w14:paraId="189E0386" w14:textId="77777777" w:rsidTr="00CF13AE">
        <w:trPr>
          <w:trHeight w:val="1344"/>
          <w:jc w:val="center"/>
        </w:trPr>
        <w:tc>
          <w:tcPr>
            <w:tcW w:w="824" w:type="dxa"/>
            <w:vMerge/>
            <w:vAlign w:val="center"/>
          </w:tcPr>
          <w:p w14:paraId="4C3EF43A" w14:textId="77777777" w:rsidR="00CF13AE" w:rsidRPr="00CF13AE" w:rsidRDefault="00CF13AE" w:rsidP="00CF13AE">
            <w:pPr>
              <w:tabs>
                <w:tab w:val="left" w:pos="1365"/>
              </w:tabs>
              <w:rPr>
                <w:rFonts w:eastAsiaTheme="minorHAnsi"/>
                <w:bCs/>
                <w:szCs w:val="28"/>
                <w:lang w:eastAsia="en-US"/>
              </w:rPr>
            </w:pPr>
          </w:p>
        </w:tc>
        <w:tc>
          <w:tcPr>
            <w:tcW w:w="1841" w:type="dxa"/>
            <w:vMerge/>
            <w:vAlign w:val="center"/>
          </w:tcPr>
          <w:p w14:paraId="262C3EDF" w14:textId="77777777" w:rsidR="00CF13AE" w:rsidRPr="00CF13AE" w:rsidRDefault="00CF13AE" w:rsidP="00CF13AE">
            <w:pPr>
              <w:tabs>
                <w:tab w:val="left" w:pos="1365"/>
              </w:tabs>
              <w:rPr>
                <w:rFonts w:eastAsiaTheme="minorHAnsi"/>
                <w:bCs/>
                <w:szCs w:val="28"/>
              </w:rPr>
            </w:pPr>
          </w:p>
        </w:tc>
        <w:tc>
          <w:tcPr>
            <w:tcW w:w="1565" w:type="dxa"/>
            <w:vAlign w:val="center"/>
          </w:tcPr>
          <w:p w14:paraId="0A74B6C6"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 xml:space="preserve">1 - этажные многоквар-тирные и жилые дома </w:t>
            </w:r>
          </w:p>
        </w:tc>
        <w:tc>
          <w:tcPr>
            <w:tcW w:w="1277" w:type="dxa"/>
            <w:vAlign w:val="center"/>
          </w:tcPr>
          <w:p w14:paraId="3A948187" w14:textId="77777777" w:rsidR="00CF13AE" w:rsidRPr="00CF13AE" w:rsidRDefault="00CF13AE" w:rsidP="00CF13AE">
            <w:pPr>
              <w:tabs>
                <w:tab w:val="left" w:pos="1365"/>
              </w:tabs>
              <w:jc w:val="center"/>
              <w:rPr>
                <w:rFonts w:eastAsiaTheme="minorHAnsi"/>
                <w:bCs/>
                <w:color w:val="000000"/>
                <w:szCs w:val="28"/>
              </w:rPr>
            </w:pPr>
          </w:p>
          <w:p w14:paraId="6E39E956"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0,0362 Гкал/м</w:t>
            </w:r>
            <w:r w:rsidRPr="00CF13AE">
              <w:rPr>
                <w:rFonts w:eastAsiaTheme="minorHAnsi"/>
                <w:bCs/>
                <w:color w:val="000000"/>
                <w:szCs w:val="28"/>
                <w:vertAlign w:val="superscript"/>
              </w:rPr>
              <w:t>2</w:t>
            </w:r>
          </w:p>
        </w:tc>
        <w:tc>
          <w:tcPr>
            <w:tcW w:w="1408" w:type="dxa"/>
            <w:vMerge w:val="restart"/>
            <w:vAlign w:val="center"/>
          </w:tcPr>
          <w:p w14:paraId="3EB98B84" w14:textId="77777777" w:rsidR="00CF13AE" w:rsidRPr="00CF13AE" w:rsidRDefault="00CF13AE" w:rsidP="00CF13AE">
            <w:pPr>
              <w:tabs>
                <w:tab w:val="left" w:pos="1365"/>
              </w:tabs>
              <w:jc w:val="center"/>
              <w:rPr>
                <w:rFonts w:eastAsiaTheme="minorHAnsi"/>
                <w:bCs/>
                <w:color w:val="000000"/>
                <w:szCs w:val="28"/>
              </w:rPr>
            </w:pPr>
          </w:p>
          <w:p w14:paraId="6F2A29C8" w14:textId="77777777" w:rsidR="00CF13AE" w:rsidRPr="00CF13AE" w:rsidRDefault="00CF13AE" w:rsidP="00CF13AE">
            <w:pPr>
              <w:tabs>
                <w:tab w:val="left" w:pos="1365"/>
              </w:tabs>
              <w:jc w:val="center"/>
              <w:rPr>
                <w:rFonts w:eastAsiaTheme="minorHAnsi"/>
                <w:bCs/>
                <w:color w:val="000000"/>
                <w:szCs w:val="28"/>
              </w:rPr>
            </w:pPr>
          </w:p>
          <w:p w14:paraId="3F91CDE6" w14:textId="77777777" w:rsidR="00CF13AE" w:rsidRPr="00CF13AE" w:rsidRDefault="00CF13AE" w:rsidP="00CF13AE">
            <w:pPr>
              <w:tabs>
                <w:tab w:val="left" w:pos="1365"/>
              </w:tabs>
              <w:jc w:val="center"/>
              <w:rPr>
                <w:rFonts w:eastAsiaTheme="minorHAnsi"/>
                <w:bCs/>
                <w:color w:val="000000"/>
                <w:szCs w:val="28"/>
              </w:rPr>
            </w:pPr>
          </w:p>
          <w:p w14:paraId="5794CE4A" w14:textId="77777777" w:rsidR="00CF13AE" w:rsidRPr="00CF13AE" w:rsidRDefault="00CF13AE" w:rsidP="00CF13AE">
            <w:pPr>
              <w:tabs>
                <w:tab w:val="left" w:pos="1365"/>
              </w:tabs>
              <w:jc w:val="center"/>
              <w:rPr>
                <w:rFonts w:eastAsiaTheme="minorHAnsi"/>
                <w:bCs/>
                <w:color w:val="000000"/>
                <w:szCs w:val="28"/>
              </w:rPr>
            </w:pPr>
          </w:p>
          <w:p w14:paraId="02BACFA4" w14:textId="77777777" w:rsidR="00CF13AE" w:rsidRPr="00CF13AE" w:rsidRDefault="00CF13AE" w:rsidP="00CF13AE">
            <w:pPr>
              <w:tabs>
                <w:tab w:val="left" w:pos="1365"/>
              </w:tabs>
              <w:jc w:val="center"/>
              <w:rPr>
                <w:rFonts w:eastAsiaTheme="minorHAnsi"/>
                <w:bCs/>
                <w:color w:val="000000"/>
                <w:szCs w:val="28"/>
              </w:rPr>
            </w:pPr>
          </w:p>
          <w:p w14:paraId="53BC897D"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 xml:space="preserve">руб/Гкал </w:t>
            </w:r>
          </w:p>
          <w:p w14:paraId="02F3621F" w14:textId="77777777" w:rsidR="00CF13AE" w:rsidRPr="00CF13AE" w:rsidRDefault="00CF13AE" w:rsidP="00CF13AE">
            <w:pPr>
              <w:tabs>
                <w:tab w:val="left" w:pos="1365"/>
              </w:tabs>
              <w:jc w:val="center"/>
              <w:rPr>
                <w:rFonts w:eastAsiaTheme="minorHAnsi"/>
                <w:bCs/>
                <w:color w:val="000000"/>
                <w:szCs w:val="28"/>
              </w:rPr>
            </w:pPr>
          </w:p>
          <w:p w14:paraId="4E080458" w14:textId="77777777" w:rsidR="00CF13AE" w:rsidRPr="00CF13AE" w:rsidRDefault="00CF13AE" w:rsidP="00CF13AE">
            <w:pPr>
              <w:tabs>
                <w:tab w:val="left" w:pos="1365"/>
              </w:tabs>
              <w:jc w:val="center"/>
              <w:rPr>
                <w:rFonts w:eastAsiaTheme="minorHAnsi"/>
                <w:bCs/>
                <w:color w:val="000000"/>
                <w:szCs w:val="28"/>
              </w:rPr>
            </w:pPr>
          </w:p>
          <w:p w14:paraId="249B8FF2" w14:textId="77777777" w:rsidR="00CF13AE" w:rsidRPr="00CF13AE" w:rsidRDefault="00CF13AE" w:rsidP="00CF13AE">
            <w:pPr>
              <w:tabs>
                <w:tab w:val="left" w:pos="1365"/>
              </w:tabs>
              <w:jc w:val="center"/>
              <w:rPr>
                <w:rFonts w:eastAsiaTheme="minorHAnsi"/>
                <w:bCs/>
                <w:color w:val="000000"/>
                <w:szCs w:val="28"/>
              </w:rPr>
            </w:pPr>
          </w:p>
          <w:p w14:paraId="7EEDF793" w14:textId="77777777" w:rsidR="00CF13AE" w:rsidRPr="00CF13AE" w:rsidRDefault="00CF13AE" w:rsidP="00CF13AE">
            <w:pPr>
              <w:tabs>
                <w:tab w:val="left" w:pos="1365"/>
              </w:tabs>
              <w:jc w:val="center"/>
              <w:rPr>
                <w:rFonts w:eastAsiaTheme="minorHAnsi"/>
                <w:bCs/>
                <w:color w:val="000000"/>
                <w:szCs w:val="28"/>
              </w:rPr>
            </w:pPr>
          </w:p>
          <w:p w14:paraId="0A3FB93E" w14:textId="77777777" w:rsidR="00CF13AE" w:rsidRPr="00CF13AE" w:rsidRDefault="00CF13AE" w:rsidP="00CF13AE">
            <w:pPr>
              <w:tabs>
                <w:tab w:val="left" w:pos="1365"/>
              </w:tabs>
              <w:jc w:val="center"/>
              <w:rPr>
                <w:rFonts w:eastAsiaTheme="minorHAnsi"/>
                <w:bCs/>
                <w:color w:val="000000"/>
                <w:szCs w:val="28"/>
              </w:rPr>
            </w:pPr>
          </w:p>
          <w:p w14:paraId="49B2364C" w14:textId="77777777" w:rsidR="00CF13AE" w:rsidRPr="00CF13AE" w:rsidRDefault="00CF13AE" w:rsidP="00CF13AE">
            <w:pPr>
              <w:tabs>
                <w:tab w:val="left" w:pos="1365"/>
              </w:tabs>
              <w:jc w:val="center"/>
              <w:rPr>
                <w:rFonts w:eastAsiaTheme="minorHAnsi"/>
                <w:bCs/>
                <w:color w:val="000000"/>
                <w:szCs w:val="28"/>
              </w:rPr>
            </w:pPr>
          </w:p>
        </w:tc>
        <w:tc>
          <w:tcPr>
            <w:tcW w:w="1733" w:type="dxa"/>
            <w:vAlign w:val="center"/>
          </w:tcPr>
          <w:p w14:paraId="54D9D2FB"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608,16</w:t>
            </w:r>
          </w:p>
        </w:tc>
        <w:tc>
          <w:tcPr>
            <w:tcW w:w="1672" w:type="dxa"/>
            <w:vAlign w:val="center"/>
          </w:tcPr>
          <w:p w14:paraId="437FCB10"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szCs w:val="28"/>
                <w:lang w:val="en-US" w:eastAsia="en-US"/>
              </w:rPr>
              <w:t>639</w:t>
            </w:r>
            <w:r w:rsidRPr="00CF13AE">
              <w:rPr>
                <w:rFonts w:eastAsiaTheme="minorHAnsi"/>
                <w:szCs w:val="28"/>
                <w:lang w:eastAsia="en-US"/>
              </w:rPr>
              <w:t>,</w:t>
            </w:r>
            <w:r w:rsidRPr="00CF13AE">
              <w:rPr>
                <w:rFonts w:eastAsiaTheme="minorHAnsi"/>
                <w:szCs w:val="28"/>
                <w:lang w:val="en-US" w:eastAsia="en-US"/>
              </w:rPr>
              <w:t>78</w:t>
            </w:r>
          </w:p>
        </w:tc>
      </w:tr>
      <w:tr w:rsidR="00CF13AE" w:rsidRPr="00CF13AE" w14:paraId="60B52759" w14:textId="77777777" w:rsidTr="00CF13AE">
        <w:trPr>
          <w:trHeight w:val="1561"/>
          <w:jc w:val="center"/>
        </w:trPr>
        <w:tc>
          <w:tcPr>
            <w:tcW w:w="824" w:type="dxa"/>
            <w:vAlign w:val="center"/>
          </w:tcPr>
          <w:p w14:paraId="00F9F5F0"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1.1.2.</w:t>
            </w:r>
          </w:p>
        </w:tc>
        <w:tc>
          <w:tcPr>
            <w:tcW w:w="1841" w:type="dxa"/>
            <w:vMerge/>
            <w:vAlign w:val="center"/>
          </w:tcPr>
          <w:p w14:paraId="105CABE4" w14:textId="77777777" w:rsidR="00CF13AE" w:rsidRPr="00CF13AE" w:rsidRDefault="00CF13AE" w:rsidP="00CF13AE">
            <w:pPr>
              <w:tabs>
                <w:tab w:val="left" w:pos="1365"/>
              </w:tabs>
              <w:rPr>
                <w:rFonts w:eastAsiaTheme="minorHAnsi"/>
                <w:bCs/>
                <w:szCs w:val="28"/>
              </w:rPr>
            </w:pPr>
          </w:p>
        </w:tc>
        <w:tc>
          <w:tcPr>
            <w:tcW w:w="1565" w:type="dxa"/>
            <w:vAlign w:val="center"/>
          </w:tcPr>
          <w:p w14:paraId="4E3B0A0B"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 xml:space="preserve">2 - этажные многоквар-тирные и жилые дома </w:t>
            </w:r>
          </w:p>
        </w:tc>
        <w:tc>
          <w:tcPr>
            <w:tcW w:w="1277" w:type="dxa"/>
            <w:vAlign w:val="center"/>
          </w:tcPr>
          <w:p w14:paraId="49FD2086"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0,0455  Гкал/м</w:t>
            </w:r>
            <w:r w:rsidRPr="00CF13AE">
              <w:rPr>
                <w:rFonts w:eastAsiaTheme="minorHAnsi"/>
                <w:bCs/>
                <w:color w:val="000000"/>
                <w:szCs w:val="28"/>
                <w:vertAlign w:val="superscript"/>
              </w:rPr>
              <w:t>2</w:t>
            </w:r>
          </w:p>
        </w:tc>
        <w:tc>
          <w:tcPr>
            <w:tcW w:w="1408" w:type="dxa"/>
            <w:vMerge/>
            <w:vAlign w:val="center"/>
          </w:tcPr>
          <w:p w14:paraId="0ED592A5" w14:textId="77777777" w:rsidR="00CF13AE" w:rsidRPr="00CF13AE" w:rsidRDefault="00CF13AE" w:rsidP="00CF13AE">
            <w:pPr>
              <w:tabs>
                <w:tab w:val="left" w:pos="1365"/>
              </w:tabs>
              <w:jc w:val="center"/>
              <w:rPr>
                <w:rFonts w:eastAsiaTheme="minorHAnsi"/>
                <w:bCs/>
                <w:color w:val="000000"/>
                <w:szCs w:val="28"/>
              </w:rPr>
            </w:pPr>
          </w:p>
        </w:tc>
        <w:tc>
          <w:tcPr>
            <w:tcW w:w="1733" w:type="dxa"/>
            <w:vAlign w:val="center"/>
          </w:tcPr>
          <w:p w14:paraId="32676EE0"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483,85</w:t>
            </w:r>
          </w:p>
        </w:tc>
        <w:tc>
          <w:tcPr>
            <w:tcW w:w="1672" w:type="dxa"/>
            <w:vAlign w:val="center"/>
          </w:tcPr>
          <w:p w14:paraId="45156449"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szCs w:val="28"/>
                <w:lang w:eastAsia="en-US"/>
              </w:rPr>
              <w:t>509,01</w:t>
            </w:r>
          </w:p>
        </w:tc>
      </w:tr>
      <w:tr w:rsidR="00CF13AE" w:rsidRPr="00CF13AE" w14:paraId="2F183406" w14:textId="77777777" w:rsidTr="00CF13AE">
        <w:trPr>
          <w:trHeight w:val="1382"/>
          <w:jc w:val="center"/>
        </w:trPr>
        <w:tc>
          <w:tcPr>
            <w:tcW w:w="824" w:type="dxa"/>
            <w:vAlign w:val="center"/>
          </w:tcPr>
          <w:p w14:paraId="20B37194"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1.1.3.</w:t>
            </w:r>
          </w:p>
        </w:tc>
        <w:tc>
          <w:tcPr>
            <w:tcW w:w="1841" w:type="dxa"/>
            <w:vMerge/>
            <w:vAlign w:val="center"/>
          </w:tcPr>
          <w:p w14:paraId="1F18F1FD" w14:textId="77777777" w:rsidR="00CF13AE" w:rsidRPr="00CF13AE" w:rsidRDefault="00CF13AE" w:rsidP="00CF13AE">
            <w:pPr>
              <w:tabs>
                <w:tab w:val="left" w:pos="1365"/>
              </w:tabs>
              <w:rPr>
                <w:rFonts w:eastAsiaTheme="minorHAnsi"/>
                <w:bCs/>
                <w:szCs w:val="28"/>
              </w:rPr>
            </w:pPr>
          </w:p>
        </w:tc>
        <w:tc>
          <w:tcPr>
            <w:tcW w:w="1565" w:type="dxa"/>
            <w:vAlign w:val="center"/>
          </w:tcPr>
          <w:p w14:paraId="1B084BBB"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3-4- этажные многоквар-тирные и жилые домов</w:t>
            </w:r>
          </w:p>
        </w:tc>
        <w:tc>
          <w:tcPr>
            <w:tcW w:w="1277" w:type="dxa"/>
            <w:vAlign w:val="center"/>
          </w:tcPr>
          <w:p w14:paraId="284E1017"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0,0295 Гкал/м</w:t>
            </w:r>
            <w:r w:rsidRPr="00CF13AE">
              <w:rPr>
                <w:rFonts w:eastAsiaTheme="minorHAnsi"/>
                <w:bCs/>
                <w:color w:val="000000"/>
                <w:szCs w:val="28"/>
                <w:vertAlign w:val="superscript"/>
              </w:rPr>
              <w:t>2</w:t>
            </w:r>
          </w:p>
        </w:tc>
        <w:tc>
          <w:tcPr>
            <w:tcW w:w="1408" w:type="dxa"/>
            <w:vMerge/>
            <w:vAlign w:val="center"/>
          </w:tcPr>
          <w:p w14:paraId="55CBFCF3" w14:textId="77777777" w:rsidR="00CF13AE" w:rsidRPr="00CF13AE" w:rsidRDefault="00CF13AE" w:rsidP="00CF13AE">
            <w:pPr>
              <w:tabs>
                <w:tab w:val="left" w:pos="1365"/>
              </w:tabs>
              <w:jc w:val="center"/>
              <w:rPr>
                <w:rFonts w:eastAsiaTheme="minorHAnsi"/>
                <w:bCs/>
                <w:color w:val="000000"/>
                <w:szCs w:val="28"/>
              </w:rPr>
            </w:pPr>
          </w:p>
        </w:tc>
        <w:tc>
          <w:tcPr>
            <w:tcW w:w="1733" w:type="dxa"/>
            <w:vAlign w:val="center"/>
          </w:tcPr>
          <w:p w14:paraId="0DB3D1C5"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746,28</w:t>
            </w:r>
          </w:p>
        </w:tc>
        <w:tc>
          <w:tcPr>
            <w:tcW w:w="1672" w:type="dxa"/>
            <w:vAlign w:val="center"/>
          </w:tcPr>
          <w:p w14:paraId="46831DBA"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szCs w:val="28"/>
                <w:lang w:eastAsia="en-US"/>
              </w:rPr>
              <w:t>785,09</w:t>
            </w:r>
          </w:p>
        </w:tc>
      </w:tr>
      <w:tr w:rsidR="00CF13AE" w:rsidRPr="00CF13AE" w14:paraId="0C29C748" w14:textId="77777777" w:rsidTr="00CF13AE">
        <w:trPr>
          <w:trHeight w:val="1279"/>
          <w:jc w:val="center"/>
        </w:trPr>
        <w:tc>
          <w:tcPr>
            <w:tcW w:w="824" w:type="dxa"/>
            <w:vMerge w:val="restart"/>
            <w:vAlign w:val="center"/>
          </w:tcPr>
          <w:p w14:paraId="4E90A0A5"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1.1.4.</w:t>
            </w:r>
          </w:p>
        </w:tc>
        <w:tc>
          <w:tcPr>
            <w:tcW w:w="1841" w:type="dxa"/>
            <w:vMerge/>
            <w:vAlign w:val="center"/>
          </w:tcPr>
          <w:p w14:paraId="1D6FCB4F"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64D768B8"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 xml:space="preserve">5-9- этажные многоквар-тирные и жилые дома </w:t>
            </w:r>
          </w:p>
        </w:tc>
        <w:tc>
          <w:tcPr>
            <w:tcW w:w="1277" w:type="dxa"/>
            <w:vAlign w:val="center"/>
          </w:tcPr>
          <w:p w14:paraId="36D93E93" w14:textId="77777777" w:rsidR="00CF13AE" w:rsidRPr="00CF13AE" w:rsidRDefault="00CF13AE" w:rsidP="00CF13AE">
            <w:pPr>
              <w:tabs>
                <w:tab w:val="left" w:pos="1189"/>
              </w:tabs>
              <w:jc w:val="center"/>
              <w:rPr>
                <w:rFonts w:eastAsiaTheme="minorHAnsi"/>
                <w:bCs/>
                <w:color w:val="000000"/>
                <w:szCs w:val="28"/>
              </w:rPr>
            </w:pPr>
            <w:r w:rsidRPr="00CF13AE">
              <w:rPr>
                <w:rFonts w:eastAsiaTheme="minorHAnsi"/>
                <w:bCs/>
                <w:color w:val="000000"/>
                <w:szCs w:val="28"/>
              </w:rPr>
              <w:t>0,0239  Гкал/м</w:t>
            </w:r>
            <w:r w:rsidRPr="00CF13AE">
              <w:rPr>
                <w:rFonts w:eastAsiaTheme="minorHAnsi"/>
                <w:bCs/>
                <w:color w:val="000000"/>
                <w:szCs w:val="28"/>
                <w:vertAlign w:val="superscript"/>
              </w:rPr>
              <w:t>2</w:t>
            </w:r>
          </w:p>
        </w:tc>
        <w:tc>
          <w:tcPr>
            <w:tcW w:w="1408" w:type="dxa"/>
            <w:vMerge/>
            <w:vAlign w:val="center"/>
          </w:tcPr>
          <w:p w14:paraId="47425E2D" w14:textId="77777777" w:rsidR="00CF13AE" w:rsidRPr="00CF13AE" w:rsidRDefault="00CF13AE" w:rsidP="00CF13AE">
            <w:pPr>
              <w:tabs>
                <w:tab w:val="left" w:pos="1365"/>
              </w:tabs>
              <w:jc w:val="center"/>
              <w:rPr>
                <w:rFonts w:eastAsiaTheme="minorHAnsi"/>
                <w:bCs/>
                <w:color w:val="000000"/>
                <w:szCs w:val="28"/>
              </w:rPr>
            </w:pPr>
          </w:p>
        </w:tc>
        <w:tc>
          <w:tcPr>
            <w:tcW w:w="1733" w:type="dxa"/>
            <w:vAlign w:val="center"/>
          </w:tcPr>
          <w:p w14:paraId="5823B6D8"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921,14</w:t>
            </w:r>
          </w:p>
        </w:tc>
        <w:tc>
          <w:tcPr>
            <w:tcW w:w="1672" w:type="dxa"/>
            <w:vAlign w:val="center"/>
          </w:tcPr>
          <w:p w14:paraId="6D2A55C8"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szCs w:val="28"/>
                <w:lang w:eastAsia="en-US"/>
              </w:rPr>
              <w:t>969,04</w:t>
            </w:r>
          </w:p>
        </w:tc>
      </w:tr>
      <w:tr w:rsidR="00CF13AE" w:rsidRPr="00CF13AE" w14:paraId="46225C00" w14:textId="77777777" w:rsidTr="00CF13AE">
        <w:trPr>
          <w:trHeight w:val="379"/>
          <w:jc w:val="center"/>
        </w:trPr>
        <w:tc>
          <w:tcPr>
            <w:tcW w:w="824" w:type="dxa"/>
            <w:vMerge/>
            <w:vAlign w:val="center"/>
          </w:tcPr>
          <w:p w14:paraId="39CEBEBE" w14:textId="77777777" w:rsidR="00CF13AE" w:rsidRPr="00CF13AE" w:rsidRDefault="00CF13AE" w:rsidP="00CF13AE">
            <w:pPr>
              <w:tabs>
                <w:tab w:val="left" w:pos="1365"/>
              </w:tabs>
              <w:rPr>
                <w:rFonts w:eastAsiaTheme="minorHAnsi"/>
                <w:bCs/>
                <w:szCs w:val="28"/>
                <w:lang w:eastAsia="en-US"/>
              </w:rPr>
            </w:pPr>
          </w:p>
        </w:tc>
        <w:tc>
          <w:tcPr>
            <w:tcW w:w="1841" w:type="dxa"/>
            <w:vMerge/>
            <w:vAlign w:val="center"/>
          </w:tcPr>
          <w:p w14:paraId="4B785198" w14:textId="77777777" w:rsidR="00CF13AE" w:rsidRPr="00CF13AE" w:rsidRDefault="00CF13AE" w:rsidP="00CF13AE">
            <w:pPr>
              <w:tabs>
                <w:tab w:val="left" w:pos="1365"/>
              </w:tabs>
              <w:jc w:val="center"/>
              <w:rPr>
                <w:rFonts w:eastAsiaTheme="minorHAnsi"/>
                <w:bCs/>
                <w:szCs w:val="28"/>
                <w:lang w:eastAsia="en-US"/>
              </w:rPr>
            </w:pPr>
          </w:p>
        </w:tc>
        <w:tc>
          <w:tcPr>
            <w:tcW w:w="7655" w:type="dxa"/>
            <w:gridSpan w:val="5"/>
            <w:vAlign w:val="center"/>
          </w:tcPr>
          <w:p w14:paraId="61DF1480"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color w:val="000000"/>
                <w:szCs w:val="28"/>
              </w:rPr>
              <w:t>в жилых домах после 1999 года постройки</w:t>
            </w:r>
          </w:p>
        </w:tc>
      </w:tr>
      <w:tr w:rsidR="00CF13AE" w:rsidRPr="00CF13AE" w14:paraId="5F6334C6" w14:textId="77777777" w:rsidTr="00CF13AE">
        <w:trPr>
          <w:trHeight w:val="1748"/>
          <w:jc w:val="center"/>
        </w:trPr>
        <w:tc>
          <w:tcPr>
            <w:tcW w:w="824" w:type="dxa"/>
            <w:vAlign w:val="center"/>
          </w:tcPr>
          <w:p w14:paraId="2F303C40"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1.1.5.</w:t>
            </w:r>
          </w:p>
        </w:tc>
        <w:tc>
          <w:tcPr>
            <w:tcW w:w="1841" w:type="dxa"/>
            <w:vMerge/>
            <w:vAlign w:val="center"/>
          </w:tcPr>
          <w:p w14:paraId="68842B54"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317F2BAE"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1 - этажные многоквар-тирные и жилые дома</w:t>
            </w:r>
          </w:p>
        </w:tc>
        <w:tc>
          <w:tcPr>
            <w:tcW w:w="1277" w:type="dxa"/>
            <w:vAlign w:val="center"/>
          </w:tcPr>
          <w:p w14:paraId="76BB76D8"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0,0155 Гкал/м</w:t>
            </w:r>
            <w:r w:rsidRPr="00CF13AE">
              <w:rPr>
                <w:rFonts w:eastAsiaTheme="minorHAnsi"/>
                <w:bCs/>
                <w:color w:val="000000"/>
                <w:szCs w:val="28"/>
                <w:vertAlign w:val="superscript"/>
              </w:rPr>
              <w:t>2</w:t>
            </w:r>
          </w:p>
        </w:tc>
        <w:tc>
          <w:tcPr>
            <w:tcW w:w="1408" w:type="dxa"/>
            <w:vMerge w:val="restart"/>
            <w:vAlign w:val="center"/>
          </w:tcPr>
          <w:p w14:paraId="10CB24FF"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руб/Гкал</w:t>
            </w:r>
          </w:p>
        </w:tc>
        <w:tc>
          <w:tcPr>
            <w:tcW w:w="1733" w:type="dxa"/>
            <w:vAlign w:val="center"/>
          </w:tcPr>
          <w:p w14:paraId="5C570D19"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1420,34</w:t>
            </w:r>
          </w:p>
        </w:tc>
        <w:tc>
          <w:tcPr>
            <w:tcW w:w="1672" w:type="dxa"/>
            <w:vAlign w:val="center"/>
          </w:tcPr>
          <w:p w14:paraId="129E5658"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1494,20</w:t>
            </w:r>
          </w:p>
        </w:tc>
      </w:tr>
      <w:tr w:rsidR="00CF13AE" w:rsidRPr="00CF13AE" w14:paraId="23602C4D" w14:textId="77777777" w:rsidTr="00CF13AE">
        <w:trPr>
          <w:trHeight w:val="1281"/>
          <w:jc w:val="center"/>
        </w:trPr>
        <w:tc>
          <w:tcPr>
            <w:tcW w:w="824" w:type="dxa"/>
            <w:vAlign w:val="center"/>
          </w:tcPr>
          <w:p w14:paraId="7BEC82B7"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1.1.6.</w:t>
            </w:r>
          </w:p>
        </w:tc>
        <w:tc>
          <w:tcPr>
            <w:tcW w:w="1841" w:type="dxa"/>
            <w:vMerge/>
            <w:vAlign w:val="center"/>
          </w:tcPr>
          <w:p w14:paraId="3B5FB12C"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611CC737"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4-5- этажные многоквар-тирные и жилые дома</w:t>
            </w:r>
          </w:p>
        </w:tc>
        <w:tc>
          <w:tcPr>
            <w:tcW w:w="1277" w:type="dxa"/>
            <w:vAlign w:val="center"/>
          </w:tcPr>
          <w:p w14:paraId="281367D7"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0,0146</w:t>
            </w:r>
          </w:p>
          <w:p w14:paraId="0B837B4D"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Гкал/м</w:t>
            </w:r>
            <w:r w:rsidRPr="00CF13AE">
              <w:rPr>
                <w:rFonts w:eastAsiaTheme="minorHAnsi"/>
                <w:bCs/>
                <w:color w:val="000000"/>
                <w:szCs w:val="28"/>
                <w:vertAlign w:val="superscript"/>
              </w:rPr>
              <w:t>2</w:t>
            </w:r>
          </w:p>
        </w:tc>
        <w:tc>
          <w:tcPr>
            <w:tcW w:w="1408" w:type="dxa"/>
            <w:vMerge/>
            <w:vAlign w:val="center"/>
          </w:tcPr>
          <w:p w14:paraId="4E1DE46E" w14:textId="77777777" w:rsidR="00CF13AE" w:rsidRPr="00CF13AE" w:rsidRDefault="00CF13AE" w:rsidP="00CF13AE">
            <w:pPr>
              <w:tabs>
                <w:tab w:val="left" w:pos="1365"/>
              </w:tabs>
              <w:rPr>
                <w:rFonts w:eastAsiaTheme="minorHAnsi"/>
                <w:bCs/>
                <w:color w:val="000000"/>
                <w:szCs w:val="28"/>
              </w:rPr>
            </w:pPr>
          </w:p>
        </w:tc>
        <w:tc>
          <w:tcPr>
            <w:tcW w:w="1733" w:type="dxa"/>
            <w:vAlign w:val="center"/>
          </w:tcPr>
          <w:p w14:paraId="6BD13749"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1507,90</w:t>
            </w:r>
          </w:p>
        </w:tc>
        <w:tc>
          <w:tcPr>
            <w:tcW w:w="1672" w:type="dxa"/>
            <w:vAlign w:val="center"/>
          </w:tcPr>
          <w:p w14:paraId="5442D7DD"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1586,31</w:t>
            </w:r>
          </w:p>
        </w:tc>
      </w:tr>
      <w:tr w:rsidR="00CF13AE" w:rsidRPr="00CF13AE" w14:paraId="2BAD2C43" w14:textId="77777777" w:rsidTr="00CF13AE">
        <w:trPr>
          <w:trHeight w:val="420"/>
          <w:jc w:val="center"/>
        </w:trPr>
        <w:tc>
          <w:tcPr>
            <w:tcW w:w="10320" w:type="dxa"/>
            <w:gridSpan w:val="7"/>
            <w:vAlign w:val="center"/>
          </w:tcPr>
          <w:p w14:paraId="3B9058D8" w14:textId="77777777" w:rsidR="00CF13AE" w:rsidRPr="00CF13AE" w:rsidRDefault="00CF13AE" w:rsidP="00D92ED5">
            <w:pPr>
              <w:numPr>
                <w:ilvl w:val="1"/>
                <w:numId w:val="37"/>
              </w:numPr>
              <w:tabs>
                <w:tab w:val="left" w:pos="1365"/>
              </w:tabs>
              <w:ind w:left="1" w:firstLine="851"/>
              <w:contextualSpacing/>
              <w:jc w:val="center"/>
              <w:rPr>
                <w:bCs/>
                <w:color w:val="000000"/>
                <w:szCs w:val="28"/>
              </w:rPr>
            </w:pPr>
            <w:r w:rsidRPr="00CF13AE">
              <w:rPr>
                <w:bCs/>
                <w:szCs w:val="28"/>
              </w:rPr>
              <w:t xml:space="preserve">Сверх </w:t>
            </w:r>
            <w:r w:rsidRPr="00CF13AE">
              <w:rPr>
                <w:szCs w:val="28"/>
                <w:lang w:eastAsia="en-US"/>
              </w:rPr>
              <w:t>стандарта нормативной площади жилого помещения**</w:t>
            </w:r>
          </w:p>
        </w:tc>
      </w:tr>
      <w:tr w:rsidR="00CF13AE" w:rsidRPr="00CF13AE" w14:paraId="509077CE" w14:textId="77777777" w:rsidTr="00CF13AE">
        <w:trPr>
          <w:trHeight w:val="411"/>
          <w:jc w:val="center"/>
        </w:trPr>
        <w:tc>
          <w:tcPr>
            <w:tcW w:w="10320" w:type="dxa"/>
            <w:gridSpan w:val="7"/>
            <w:vAlign w:val="center"/>
          </w:tcPr>
          <w:p w14:paraId="2D87DF5B" w14:textId="77777777" w:rsidR="00CF13AE" w:rsidRPr="00CF13AE" w:rsidRDefault="00CF13AE" w:rsidP="00CF13AE">
            <w:pPr>
              <w:tabs>
                <w:tab w:val="left" w:pos="1365"/>
              </w:tabs>
              <w:ind w:firstLine="464"/>
              <w:jc w:val="center"/>
              <w:rPr>
                <w:rFonts w:eastAsiaTheme="minorHAnsi"/>
                <w:bCs/>
                <w:color w:val="000000"/>
                <w:szCs w:val="28"/>
              </w:rPr>
            </w:pPr>
            <w:r w:rsidRPr="00CF13AE">
              <w:rPr>
                <w:rFonts w:eastAsiaTheme="minorHAnsi"/>
                <w:bCs/>
                <w:color w:val="000000"/>
                <w:szCs w:val="28"/>
              </w:rPr>
              <w:t>в жилых домах до 1999 года постройки</w:t>
            </w:r>
          </w:p>
        </w:tc>
      </w:tr>
      <w:tr w:rsidR="00CF13AE" w:rsidRPr="00CF13AE" w14:paraId="0E9A51E9" w14:textId="77777777" w:rsidTr="00CF13AE">
        <w:trPr>
          <w:trHeight w:val="70"/>
          <w:jc w:val="center"/>
        </w:trPr>
        <w:tc>
          <w:tcPr>
            <w:tcW w:w="824" w:type="dxa"/>
            <w:vAlign w:val="center"/>
          </w:tcPr>
          <w:p w14:paraId="5150FA31"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1</w:t>
            </w:r>
          </w:p>
        </w:tc>
        <w:tc>
          <w:tcPr>
            <w:tcW w:w="1841" w:type="dxa"/>
            <w:vAlign w:val="center"/>
          </w:tcPr>
          <w:p w14:paraId="2A9B1A45"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2</w:t>
            </w:r>
          </w:p>
        </w:tc>
        <w:tc>
          <w:tcPr>
            <w:tcW w:w="1565" w:type="dxa"/>
            <w:vAlign w:val="center"/>
          </w:tcPr>
          <w:p w14:paraId="1B4B9532"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3</w:t>
            </w:r>
          </w:p>
        </w:tc>
        <w:tc>
          <w:tcPr>
            <w:tcW w:w="1277" w:type="dxa"/>
            <w:vAlign w:val="center"/>
          </w:tcPr>
          <w:p w14:paraId="3DA7679F"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4</w:t>
            </w:r>
          </w:p>
        </w:tc>
        <w:tc>
          <w:tcPr>
            <w:tcW w:w="1408" w:type="dxa"/>
            <w:vAlign w:val="center"/>
          </w:tcPr>
          <w:p w14:paraId="5A3F0B0A"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5</w:t>
            </w:r>
          </w:p>
        </w:tc>
        <w:tc>
          <w:tcPr>
            <w:tcW w:w="1733" w:type="dxa"/>
            <w:vAlign w:val="center"/>
          </w:tcPr>
          <w:p w14:paraId="3F975507"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6</w:t>
            </w:r>
          </w:p>
        </w:tc>
        <w:tc>
          <w:tcPr>
            <w:tcW w:w="1672" w:type="dxa"/>
            <w:vAlign w:val="center"/>
          </w:tcPr>
          <w:p w14:paraId="2BA5B194" w14:textId="77777777" w:rsidR="00CF13AE" w:rsidRPr="00CF13AE" w:rsidRDefault="00CF13AE" w:rsidP="00CF13AE">
            <w:pPr>
              <w:tabs>
                <w:tab w:val="left" w:pos="1365"/>
              </w:tabs>
              <w:jc w:val="center"/>
              <w:rPr>
                <w:rFonts w:eastAsiaTheme="minorHAnsi"/>
                <w:szCs w:val="28"/>
                <w:lang w:eastAsia="en-US"/>
              </w:rPr>
            </w:pPr>
            <w:r w:rsidRPr="00CF13AE">
              <w:rPr>
                <w:rFonts w:eastAsiaTheme="minorHAnsi"/>
                <w:szCs w:val="28"/>
                <w:lang w:eastAsia="en-US"/>
              </w:rPr>
              <w:t>7</w:t>
            </w:r>
          </w:p>
        </w:tc>
      </w:tr>
      <w:tr w:rsidR="00CF13AE" w:rsidRPr="00CF13AE" w14:paraId="00B5EB40" w14:textId="77777777" w:rsidTr="00CF13AE">
        <w:trPr>
          <w:trHeight w:val="1139"/>
          <w:jc w:val="center"/>
        </w:trPr>
        <w:tc>
          <w:tcPr>
            <w:tcW w:w="824" w:type="dxa"/>
            <w:vAlign w:val="center"/>
          </w:tcPr>
          <w:p w14:paraId="514514A3"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lastRenderedPageBreak/>
              <w:t>1.2.1.</w:t>
            </w:r>
          </w:p>
        </w:tc>
        <w:tc>
          <w:tcPr>
            <w:tcW w:w="1841" w:type="dxa"/>
            <w:vMerge w:val="restart"/>
            <w:vAlign w:val="center"/>
          </w:tcPr>
          <w:p w14:paraId="62358582"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МУП «Комфорт», ИНН 4230026593</w:t>
            </w:r>
          </w:p>
        </w:tc>
        <w:tc>
          <w:tcPr>
            <w:tcW w:w="1565" w:type="dxa"/>
            <w:vAlign w:val="center"/>
          </w:tcPr>
          <w:p w14:paraId="3A4FB354"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 xml:space="preserve">1 - этажные многоквар-тирные и жилые дома </w:t>
            </w:r>
          </w:p>
        </w:tc>
        <w:tc>
          <w:tcPr>
            <w:tcW w:w="1277" w:type="dxa"/>
            <w:vAlign w:val="center"/>
          </w:tcPr>
          <w:p w14:paraId="1E9F74F6"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0,0362 Гкал/м</w:t>
            </w:r>
            <w:r w:rsidRPr="00CF13AE">
              <w:rPr>
                <w:rFonts w:eastAsiaTheme="minorHAnsi"/>
                <w:bCs/>
                <w:color w:val="000000"/>
                <w:szCs w:val="28"/>
                <w:vertAlign w:val="superscript"/>
              </w:rPr>
              <w:t>2</w:t>
            </w:r>
          </w:p>
        </w:tc>
        <w:tc>
          <w:tcPr>
            <w:tcW w:w="1408" w:type="dxa"/>
            <w:vMerge w:val="restart"/>
            <w:vAlign w:val="center"/>
          </w:tcPr>
          <w:p w14:paraId="6656B3DE"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 xml:space="preserve">руб/Гкал </w:t>
            </w:r>
          </w:p>
          <w:p w14:paraId="273F35D3" w14:textId="77777777" w:rsidR="00CF13AE" w:rsidRPr="00CF13AE" w:rsidRDefault="00CF13AE" w:rsidP="00CF13AE">
            <w:pPr>
              <w:tabs>
                <w:tab w:val="left" w:pos="1365"/>
              </w:tabs>
              <w:rPr>
                <w:rFonts w:eastAsiaTheme="minorHAnsi"/>
                <w:bCs/>
                <w:color w:val="000000"/>
                <w:szCs w:val="28"/>
              </w:rPr>
            </w:pPr>
          </w:p>
        </w:tc>
        <w:tc>
          <w:tcPr>
            <w:tcW w:w="1733" w:type="dxa"/>
            <w:vAlign w:val="center"/>
          </w:tcPr>
          <w:p w14:paraId="3F00A1E4"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675,74</w:t>
            </w:r>
          </w:p>
        </w:tc>
        <w:tc>
          <w:tcPr>
            <w:tcW w:w="1672" w:type="dxa"/>
            <w:vAlign w:val="center"/>
          </w:tcPr>
          <w:p w14:paraId="164F7130"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710,88</w:t>
            </w:r>
          </w:p>
        </w:tc>
      </w:tr>
      <w:tr w:rsidR="00CF13AE" w:rsidRPr="00CF13AE" w14:paraId="21C17145" w14:textId="77777777" w:rsidTr="00CF13AE">
        <w:trPr>
          <w:trHeight w:val="70"/>
          <w:jc w:val="center"/>
        </w:trPr>
        <w:tc>
          <w:tcPr>
            <w:tcW w:w="824" w:type="dxa"/>
            <w:vAlign w:val="center"/>
          </w:tcPr>
          <w:p w14:paraId="5E0E9B30"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1.2.2.</w:t>
            </w:r>
          </w:p>
        </w:tc>
        <w:tc>
          <w:tcPr>
            <w:tcW w:w="1841" w:type="dxa"/>
            <w:vMerge/>
            <w:vAlign w:val="center"/>
          </w:tcPr>
          <w:p w14:paraId="71646F54"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350FEE97"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 xml:space="preserve">2 - этажные многоквар-тирные и жилые дома </w:t>
            </w:r>
          </w:p>
        </w:tc>
        <w:tc>
          <w:tcPr>
            <w:tcW w:w="1277" w:type="dxa"/>
            <w:vAlign w:val="center"/>
          </w:tcPr>
          <w:p w14:paraId="3F40E11C"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0,0455  Гкал/м</w:t>
            </w:r>
            <w:r w:rsidRPr="00CF13AE">
              <w:rPr>
                <w:rFonts w:eastAsiaTheme="minorHAnsi"/>
                <w:bCs/>
                <w:color w:val="000000"/>
                <w:szCs w:val="28"/>
                <w:vertAlign w:val="superscript"/>
              </w:rPr>
              <w:t>2</w:t>
            </w:r>
          </w:p>
        </w:tc>
        <w:tc>
          <w:tcPr>
            <w:tcW w:w="1408" w:type="dxa"/>
            <w:vMerge/>
            <w:vAlign w:val="center"/>
          </w:tcPr>
          <w:p w14:paraId="3708C93D" w14:textId="77777777" w:rsidR="00CF13AE" w:rsidRPr="00CF13AE" w:rsidRDefault="00CF13AE" w:rsidP="00CF13AE">
            <w:pPr>
              <w:tabs>
                <w:tab w:val="left" w:pos="1365"/>
              </w:tabs>
              <w:rPr>
                <w:rFonts w:eastAsiaTheme="minorHAnsi"/>
                <w:bCs/>
                <w:color w:val="000000"/>
                <w:szCs w:val="28"/>
              </w:rPr>
            </w:pPr>
          </w:p>
        </w:tc>
        <w:tc>
          <w:tcPr>
            <w:tcW w:w="1733" w:type="dxa"/>
            <w:vAlign w:val="center"/>
          </w:tcPr>
          <w:p w14:paraId="671CE95F"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537,62</w:t>
            </w:r>
          </w:p>
        </w:tc>
        <w:tc>
          <w:tcPr>
            <w:tcW w:w="1672" w:type="dxa"/>
            <w:vAlign w:val="center"/>
          </w:tcPr>
          <w:p w14:paraId="5B31D4E6"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565,58</w:t>
            </w:r>
          </w:p>
        </w:tc>
      </w:tr>
      <w:tr w:rsidR="00CF13AE" w:rsidRPr="00CF13AE" w14:paraId="059B5EA3" w14:textId="77777777" w:rsidTr="00CF13AE">
        <w:trPr>
          <w:trHeight w:val="70"/>
          <w:jc w:val="center"/>
        </w:trPr>
        <w:tc>
          <w:tcPr>
            <w:tcW w:w="824" w:type="dxa"/>
            <w:vAlign w:val="center"/>
          </w:tcPr>
          <w:p w14:paraId="15232542"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1.2.3.</w:t>
            </w:r>
          </w:p>
        </w:tc>
        <w:tc>
          <w:tcPr>
            <w:tcW w:w="1841" w:type="dxa"/>
            <w:vMerge/>
            <w:vAlign w:val="center"/>
          </w:tcPr>
          <w:p w14:paraId="00590981"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72CE5A00"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3-4- этажные многоквар-тирные и жилые домов</w:t>
            </w:r>
          </w:p>
        </w:tc>
        <w:tc>
          <w:tcPr>
            <w:tcW w:w="1277" w:type="dxa"/>
            <w:vAlign w:val="center"/>
          </w:tcPr>
          <w:p w14:paraId="715F9E6C"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0,0295 Гкал/м</w:t>
            </w:r>
            <w:r w:rsidRPr="00CF13AE">
              <w:rPr>
                <w:rFonts w:eastAsiaTheme="minorHAnsi"/>
                <w:bCs/>
                <w:color w:val="000000"/>
                <w:szCs w:val="28"/>
                <w:vertAlign w:val="superscript"/>
              </w:rPr>
              <w:t>2</w:t>
            </w:r>
          </w:p>
        </w:tc>
        <w:tc>
          <w:tcPr>
            <w:tcW w:w="1408" w:type="dxa"/>
            <w:vMerge/>
            <w:vAlign w:val="center"/>
          </w:tcPr>
          <w:p w14:paraId="7C4D772A" w14:textId="77777777" w:rsidR="00CF13AE" w:rsidRPr="00CF13AE" w:rsidRDefault="00CF13AE" w:rsidP="00CF13AE">
            <w:pPr>
              <w:tabs>
                <w:tab w:val="left" w:pos="1365"/>
              </w:tabs>
              <w:rPr>
                <w:rFonts w:eastAsiaTheme="minorHAnsi"/>
                <w:bCs/>
                <w:color w:val="000000"/>
                <w:szCs w:val="28"/>
              </w:rPr>
            </w:pPr>
          </w:p>
        </w:tc>
        <w:tc>
          <w:tcPr>
            <w:tcW w:w="1733" w:type="dxa"/>
            <w:vAlign w:val="center"/>
          </w:tcPr>
          <w:p w14:paraId="42E16FAF"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829,20</w:t>
            </w:r>
          </w:p>
        </w:tc>
        <w:tc>
          <w:tcPr>
            <w:tcW w:w="1672" w:type="dxa"/>
            <w:vAlign w:val="center"/>
          </w:tcPr>
          <w:p w14:paraId="5D8655ED"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872,32</w:t>
            </w:r>
          </w:p>
        </w:tc>
      </w:tr>
      <w:tr w:rsidR="00CF13AE" w:rsidRPr="00CF13AE" w14:paraId="12FDF7BD" w14:textId="77777777" w:rsidTr="00CF13AE">
        <w:trPr>
          <w:trHeight w:val="70"/>
          <w:jc w:val="center"/>
        </w:trPr>
        <w:tc>
          <w:tcPr>
            <w:tcW w:w="824" w:type="dxa"/>
            <w:vAlign w:val="center"/>
          </w:tcPr>
          <w:p w14:paraId="348A3828"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1.2.4.</w:t>
            </w:r>
          </w:p>
        </w:tc>
        <w:tc>
          <w:tcPr>
            <w:tcW w:w="1841" w:type="dxa"/>
            <w:vMerge/>
            <w:vAlign w:val="center"/>
          </w:tcPr>
          <w:p w14:paraId="35991F10"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4E497C0F"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 xml:space="preserve">5-9- этажные многоквар-тирные и жилые дома </w:t>
            </w:r>
          </w:p>
        </w:tc>
        <w:tc>
          <w:tcPr>
            <w:tcW w:w="1277" w:type="dxa"/>
            <w:vAlign w:val="center"/>
          </w:tcPr>
          <w:p w14:paraId="74291DB8"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0,0239  Гкал/м</w:t>
            </w:r>
            <w:r w:rsidRPr="00CF13AE">
              <w:rPr>
                <w:rFonts w:eastAsiaTheme="minorHAnsi"/>
                <w:bCs/>
                <w:color w:val="000000"/>
                <w:szCs w:val="28"/>
                <w:vertAlign w:val="superscript"/>
              </w:rPr>
              <w:t>2</w:t>
            </w:r>
          </w:p>
        </w:tc>
        <w:tc>
          <w:tcPr>
            <w:tcW w:w="1408" w:type="dxa"/>
            <w:vMerge/>
            <w:vAlign w:val="center"/>
          </w:tcPr>
          <w:p w14:paraId="6866069D" w14:textId="77777777" w:rsidR="00CF13AE" w:rsidRPr="00CF13AE" w:rsidRDefault="00CF13AE" w:rsidP="00CF13AE">
            <w:pPr>
              <w:tabs>
                <w:tab w:val="left" w:pos="1365"/>
              </w:tabs>
              <w:rPr>
                <w:rFonts w:eastAsiaTheme="minorHAnsi"/>
                <w:bCs/>
                <w:color w:val="000000"/>
                <w:szCs w:val="28"/>
              </w:rPr>
            </w:pPr>
          </w:p>
        </w:tc>
        <w:tc>
          <w:tcPr>
            <w:tcW w:w="1733" w:type="dxa"/>
            <w:vAlign w:val="center"/>
          </w:tcPr>
          <w:p w14:paraId="2D18AF18"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1023,50</w:t>
            </w:r>
          </w:p>
        </w:tc>
        <w:tc>
          <w:tcPr>
            <w:tcW w:w="1672" w:type="dxa"/>
            <w:vAlign w:val="center"/>
          </w:tcPr>
          <w:p w14:paraId="27020170"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1076,72</w:t>
            </w:r>
          </w:p>
        </w:tc>
      </w:tr>
      <w:tr w:rsidR="00CF13AE" w:rsidRPr="00CF13AE" w14:paraId="4106D43E" w14:textId="77777777" w:rsidTr="00CF13AE">
        <w:trPr>
          <w:trHeight w:val="329"/>
          <w:jc w:val="center"/>
        </w:trPr>
        <w:tc>
          <w:tcPr>
            <w:tcW w:w="10320" w:type="dxa"/>
            <w:gridSpan w:val="7"/>
            <w:vAlign w:val="center"/>
          </w:tcPr>
          <w:p w14:paraId="3415BD2A" w14:textId="77777777" w:rsidR="00CF13AE" w:rsidRPr="00CF13AE" w:rsidRDefault="00CF13AE" w:rsidP="00CF13AE">
            <w:pPr>
              <w:tabs>
                <w:tab w:val="left" w:pos="1365"/>
              </w:tabs>
              <w:ind w:firstLine="606"/>
              <w:jc w:val="center"/>
              <w:rPr>
                <w:rFonts w:eastAsiaTheme="minorHAnsi"/>
                <w:bCs/>
                <w:color w:val="000000"/>
                <w:szCs w:val="28"/>
              </w:rPr>
            </w:pPr>
            <w:r w:rsidRPr="00CF13AE">
              <w:rPr>
                <w:rFonts w:eastAsiaTheme="minorHAnsi"/>
                <w:bCs/>
                <w:color w:val="000000"/>
                <w:szCs w:val="28"/>
              </w:rPr>
              <w:t>в жилых домах после 1999 года постройки</w:t>
            </w:r>
          </w:p>
        </w:tc>
      </w:tr>
      <w:tr w:rsidR="00CF13AE" w:rsidRPr="00CF13AE" w14:paraId="19EBC44F" w14:textId="77777777" w:rsidTr="00CF13AE">
        <w:trPr>
          <w:trHeight w:val="70"/>
          <w:jc w:val="center"/>
        </w:trPr>
        <w:tc>
          <w:tcPr>
            <w:tcW w:w="824" w:type="dxa"/>
            <w:vAlign w:val="center"/>
          </w:tcPr>
          <w:p w14:paraId="3E091C26"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1.2.5.</w:t>
            </w:r>
          </w:p>
        </w:tc>
        <w:tc>
          <w:tcPr>
            <w:tcW w:w="1841" w:type="dxa"/>
            <w:vMerge w:val="restart"/>
            <w:vAlign w:val="center"/>
          </w:tcPr>
          <w:p w14:paraId="7E89BE89"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МУП «Комфорт», ИНН 4230026593</w:t>
            </w:r>
          </w:p>
        </w:tc>
        <w:tc>
          <w:tcPr>
            <w:tcW w:w="1565" w:type="dxa"/>
            <w:vAlign w:val="center"/>
          </w:tcPr>
          <w:p w14:paraId="055F7AB8"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1 - этажные многоквар-тирные и жилые дома</w:t>
            </w:r>
          </w:p>
        </w:tc>
        <w:tc>
          <w:tcPr>
            <w:tcW w:w="1277" w:type="dxa"/>
            <w:vAlign w:val="center"/>
          </w:tcPr>
          <w:p w14:paraId="3AF39C84"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0,0155 Гкал/м</w:t>
            </w:r>
            <w:r w:rsidRPr="00CF13AE">
              <w:rPr>
                <w:rFonts w:eastAsiaTheme="minorHAnsi"/>
                <w:bCs/>
                <w:color w:val="000000"/>
                <w:szCs w:val="28"/>
                <w:vertAlign w:val="superscript"/>
              </w:rPr>
              <w:t>2</w:t>
            </w:r>
          </w:p>
        </w:tc>
        <w:tc>
          <w:tcPr>
            <w:tcW w:w="1408" w:type="dxa"/>
            <w:vMerge w:val="restart"/>
            <w:vAlign w:val="center"/>
          </w:tcPr>
          <w:p w14:paraId="2EC84C38"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руб/Гкал</w:t>
            </w:r>
          </w:p>
        </w:tc>
        <w:tc>
          <w:tcPr>
            <w:tcW w:w="1733" w:type="dxa"/>
            <w:vAlign w:val="center"/>
          </w:tcPr>
          <w:p w14:paraId="5520D922"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1578,16</w:t>
            </w:r>
          </w:p>
        </w:tc>
        <w:tc>
          <w:tcPr>
            <w:tcW w:w="1672" w:type="dxa"/>
            <w:vAlign w:val="center"/>
          </w:tcPr>
          <w:p w14:paraId="6836D08E"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1660,22</w:t>
            </w:r>
          </w:p>
        </w:tc>
      </w:tr>
      <w:tr w:rsidR="00CF13AE" w:rsidRPr="00CF13AE" w14:paraId="789F6097" w14:textId="77777777" w:rsidTr="00CF13AE">
        <w:trPr>
          <w:trHeight w:val="70"/>
          <w:jc w:val="center"/>
        </w:trPr>
        <w:tc>
          <w:tcPr>
            <w:tcW w:w="824" w:type="dxa"/>
            <w:vAlign w:val="center"/>
          </w:tcPr>
          <w:p w14:paraId="04D6D3AF"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1.2.6.</w:t>
            </w:r>
          </w:p>
        </w:tc>
        <w:tc>
          <w:tcPr>
            <w:tcW w:w="1841" w:type="dxa"/>
            <w:vMerge/>
            <w:vAlign w:val="center"/>
          </w:tcPr>
          <w:p w14:paraId="408390E7" w14:textId="77777777" w:rsidR="00CF13AE" w:rsidRPr="00CF13AE" w:rsidRDefault="00CF13AE" w:rsidP="00CF13AE">
            <w:pPr>
              <w:tabs>
                <w:tab w:val="left" w:pos="1365"/>
              </w:tabs>
              <w:jc w:val="center"/>
              <w:rPr>
                <w:rFonts w:eastAsiaTheme="minorHAnsi"/>
                <w:bCs/>
                <w:szCs w:val="28"/>
                <w:lang w:eastAsia="en-US"/>
              </w:rPr>
            </w:pPr>
          </w:p>
        </w:tc>
        <w:tc>
          <w:tcPr>
            <w:tcW w:w="1565" w:type="dxa"/>
            <w:vAlign w:val="center"/>
          </w:tcPr>
          <w:p w14:paraId="125ACDD4" w14:textId="77777777" w:rsidR="00CF13AE" w:rsidRPr="00CF13AE" w:rsidRDefault="00CF13AE" w:rsidP="00CF13AE">
            <w:pPr>
              <w:tabs>
                <w:tab w:val="left" w:pos="1365"/>
              </w:tabs>
              <w:rPr>
                <w:rFonts w:eastAsiaTheme="minorHAnsi"/>
                <w:bCs/>
                <w:color w:val="000000"/>
                <w:szCs w:val="28"/>
              </w:rPr>
            </w:pPr>
            <w:r w:rsidRPr="00CF13AE">
              <w:rPr>
                <w:rFonts w:eastAsiaTheme="minorHAnsi"/>
                <w:bCs/>
                <w:color w:val="000000"/>
                <w:szCs w:val="28"/>
              </w:rPr>
              <w:t>4-5- этажные многоквар-тирные и жилые дома</w:t>
            </w:r>
          </w:p>
        </w:tc>
        <w:tc>
          <w:tcPr>
            <w:tcW w:w="1277" w:type="dxa"/>
            <w:vAlign w:val="center"/>
          </w:tcPr>
          <w:p w14:paraId="409704AC"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0,0146</w:t>
            </w:r>
          </w:p>
          <w:p w14:paraId="7C9B1F56"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Гкал/м</w:t>
            </w:r>
            <w:r w:rsidRPr="00CF13AE">
              <w:rPr>
                <w:rFonts w:eastAsiaTheme="minorHAnsi"/>
                <w:bCs/>
                <w:color w:val="000000"/>
                <w:szCs w:val="28"/>
                <w:vertAlign w:val="superscript"/>
              </w:rPr>
              <w:t>2</w:t>
            </w:r>
          </w:p>
        </w:tc>
        <w:tc>
          <w:tcPr>
            <w:tcW w:w="1408" w:type="dxa"/>
            <w:vMerge/>
            <w:vAlign w:val="center"/>
          </w:tcPr>
          <w:p w14:paraId="660E12D0" w14:textId="77777777" w:rsidR="00CF13AE" w:rsidRPr="00CF13AE" w:rsidRDefault="00CF13AE" w:rsidP="00CF13AE">
            <w:pPr>
              <w:tabs>
                <w:tab w:val="left" w:pos="1365"/>
              </w:tabs>
              <w:rPr>
                <w:rFonts w:eastAsiaTheme="minorHAnsi"/>
                <w:bCs/>
                <w:color w:val="000000"/>
                <w:szCs w:val="28"/>
              </w:rPr>
            </w:pPr>
          </w:p>
        </w:tc>
        <w:tc>
          <w:tcPr>
            <w:tcW w:w="1733" w:type="dxa"/>
            <w:vAlign w:val="center"/>
          </w:tcPr>
          <w:p w14:paraId="44F4970B"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1675,44</w:t>
            </w:r>
          </w:p>
        </w:tc>
        <w:tc>
          <w:tcPr>
            <w:tcW w:w="1672" w:type="dxa"/>
            <w:vAlign w:val="center"/>
          </w:tcPr>
          <w:p w14:paraId="765366E5"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1762,56</w:t>
            </w:r>
          </w:p>
        </w:tc>
      </w:tr>
    </w:tbl>
    <w:p w14:paraId="1549755F" w14:textId="77777777" w:rsidR="00CF13AE" w:rsidRPr="00CF13AE" w:rsidRDefault="00CF13AE" w:rsidP="00CF13AE">
      <w:pPr>
        <w:tabs>
          <w:tab w:val="left" w:pos="0"/>
        </w:tabs>
        <w:spacing w:before="120"/>
        <w:ind w:firstLine="709"/>
        <w:jc w:val="both"/>
        <w:rPr>
          <w:rFonts w:eastAsiaTheme="minorHAnsi"/>
          <w:bCs/>
          <w:sz w:val="28"/>
          <w:szCs w:val="28"/>
        </w:rPr>
      </w:pPr>
      <w:r w:rsidRPr="00CF13AE">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3E28825F" w14:textId="77777777" w:rsidR="00CF13AE" w:rsidRPr="00CF13AE" w:rsidRDefault="00CF13AE" w:rsidP="00CF13AE">
      <w:pPr>
        <w:ind w:firstLine="709"/>
        <w:jc w:val="both"/>
        <w:rPr>
          <w:rFonts w:eastAsiaTheme="minorHAnsi"/>
          <w:sz w:val="28"/>
          <w:szCs w:val="28"/>
          <w:lang w:eastAsia="en-US"/>
        </w:rPr>
      </w:pPr>
      <w:r w:rsidRPr="00CF13AE">
        <w:rPr>
          <w:rFonts w:eastAsiaTheme="minorHAnsi"/>
          <w:bCs/>
          <w:sz w:val="28"/>
          <w:szCs w:val="28"/>
        </w:rPr>
        <w:t xml:space="preserve">** </w:t>
      </w:r>
      <w:r w:rsidRPr="00CF13AE">
        <w:rPr>
          <w:rFonts w:eastAsiaTheme="minorHAnsi"/>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331E4D94" w14:textId="77777777" w:rsidR="00CF13AE" w:rsidRPr="00CF13AE" w:rsidRDefault="00CF13AE" w:rsidP="00CF13AE">
      <w:pPr>
        <w:tabs>
          <w:tab w:val="left" w:pos="0"/>
        </w:tabs>
        <w:rPr>
          <w:rFonts w:eastAsiaTheme="minorHAnsi"/>
          <w:bCs/>
          <w:sz w:val="28"/>
          <w:szCs w:val="28"/>
        </w:rPr>
      </w:pPr>
    </w:p>
    <w:p w14:paraId="2C930327" w14:textId="77777777" w:rsidR="00CF13AE" w:rsidRPr="00CF13AE" w:rsidRDefault="00CF13AE" w:rsidP="00CF13AE">
      <w:pPr>
        <w:tabs>
          <w:tab w:val="left" w:pos="0"/>
        </w:tabs>
        <w:rPr>
          <w:rFonts w:eastAsiaTheme="minorHAnsi"/>
          <w:bCs/>
          <w:sz w:val="28"/>
          <w:szCs w:val="28"/>
        </w:rPr>
      </w:pPr>
    </w:p>
    <w:p w14:paraId="1EECC796" w14:textId="77777777" w:rsidR="00CF13AE" w:rsidRPr="00CF13AE" w:rsidRDefault="00CF13AE" w:rsidP="00CF13AE">
      <w:pPr>
        <w:tabs>
          <w:tab w:val="left" w:pos="0"/>
        </w:tabs>
        <w:rPr>
          <w:rFonts w:eastAsiaTheme="minorHAnsi"/>
          <w:bCs/>
          <w:sz w:val="28"/>
          <w:szCs w:val="28"/>
        </w:rPr>
      </w:pPr>
    </w:p>
    <w:p w14:paraId="7CB185DA" w14:textId="77777777" w:rsidR="00CF13AE" w:rsidRPr="00CF13AE" w:rsidRDefault="00CF13AE" w:rsidP="00CF13AE">
      <w:pPr>
        <w:tabs>
          <w:tab w:val="left" w:pos="0"/>
        </w:tabs>
        <w:rPr>
          <w:rFonts w:eastAsiaTheme="minorHAnsi"/>
          <w:bCs/>
          <w:sz w:val="28"/>
          <w:szCs w:val="28"/>
        </w:rPr>
      </w:pPr>
    </w:p>
    <w:p w14:paraId="4168FD86" w14:textId="77777777" w:rsidR="00CF13AE" w:rsidRPr="00CF13AE" w:rsidRDefault="00CF13AE" w:rsidP="00CF13AE">
      <w:pPr>
        <w:tabs>
          <w:tab w:val="left" w:pos="0"/>
        </w:tabs>
        <w:rPr>
          <w:rFonts w:eastAsiaTheme="minorHAnsi"/>
          <w:bCs/>
          <w:sz w:val="28"/>
          <w:szCs w:val="28"/>
        </w:rPr>
      </w:pPr>
    </w:p>
    <w:p w14:paraId="73D2C4EF" w14:textId="77777777" w:rsidR="00CF13AE" w:rsidRPr="00CF13AE" w:rsidRDefault="00CF13AE" w:rsidP="00CF13AE">
      <w:pPr>
        <w:tabs>
          <w:tab w:val="left" w:pos="0"/>
        </w:tabs>
        <w:rPr>
          <w:rFonts w:eastAsiaTheme="minorHAnsi"/>
          <w:bCs/>
          <w:sz w:val="28"/>
          <w:szCs w:val="28"/>
        </w:rPr>
      </w:pPr>
    </w:p>
    <w:p w14:paraId="77D9FB0F" w14:textId="77777777" w:rsidR="00CF13AE" w:rsidRPr="00CF13AE" w:rsidRDefault="00CF13AE" w:rsidP="00CF13AE">
      <w:pPr>
        <w:tabs>
          <w:tab w:val="left" w:pos="0"/>
        </w:tabs>
        <w:rPr>
          <w:rFonts w:eastAsiaTheme="minorHAnsi"/>
          <w:bCs/>
          <w:sz w:val="28"/>
          <w:szCs w:val="28"/>
        </w:rPr>
      </w:pPr>
    </w:p>
    <w:p w14:paraId="00816092" w14:textId="77777777" w:rsidR="00CF13AE" w:rsidRPr="00CF13AE" w:rsidRDefault="00CF13AE" w:rsidP="00CF13AE">
      <w:pPr>
        <w:tabs>
          <w:tab w:val="left" w:pos="0"/>
        </w:tabs>
        <w:rPr>
          <w:rFonts w:eastAsiaTheme="minorHAnsi"/>
          <w:bCs/>
          <w:sz w:val="28"/>
          <w:szCs w:val="28"/>
        </w:rPr>
      </w:pPr>
    </w:p>
    <w:p w14:paraId="7E6266B9" w14:textId="77777777" w:rsidR="00CF13AE" w:rsidRPr="00CF13AE" w:rsidRDefault="00CF13AE" w:rsidP="00CF13AE">
      <w:pPr>
        <w:tabs>
          <w:tab w:val="left" w:pos="0"/>
        </w:tabs>
        <w:rPr>
          <w:rFonts w:eastAsiaTheme="minorHAnsi"/>
          <w:bCs/>
          <w:sz w:val="28"/>
          <w:szCs w:val="28"/>
        </w:rPr>
      </w:pPr>
    </w:p>
    <w:p w14:paraId="200BD56D" w14:textId="77777777" w:rsidR="00CF13AE" w:rsidRPr="00CF13AE" w:rsidRDefault="00CF13AE" w:rsidP="00CF13AE">
      <w:pPr>
        <w:tabs>
          <w:tab w:val="left" w:pos="0"/>
        </w:tabs>
        <w:rPr>
          <w:rFonts w:eastAsiaTheme="minorHAnsi"/>
          <w:bCs/>
          <w:sz w:val="28"/>
          <w:szCs w:val="28"/>
        </w:rPr>
      </w:pPr>
    </w:p>
    <w:p w14:paraId="01076C2D" w14:textId="77777777" w:rsidR="00CF13AE" w:rsidRPr="00CF13AE" w:rsidRDefault="00CF13AE" w:rsidP="00CF13AE">
      <w:pPr>
        <w:tabs>
          <w:tab w:val="left" w:pos="0"/>
        </w:tabs>
        <w:rPr>
          <w:rFonts w:eastAsiaTheme="minorHAnsi"/>
          <w:bCs/>
          <w:sz w:val="28"/>
          <w:szCs w:val="28"/>
        </w:rPr>
      </w:pPr>
    </w:p>
    <w:p w14:paraId="14CDA8F5" w14:textId="77777777" w:rsidR="00CF13AE" w:rsidRPr="00CF13AE" w:rsidRDefault="00CF13AE" w:rsidP="00CF13AE">
      <w:pPr>
        <w:tabs>
          <w:tab w:val="left" w:pos="0"/>
        </w:tabs>
        <w:rPr>
          <w:rFonts w:eastAsiaTheme="minorHAnsi"/>
          <w:bCs/>
          <w:sz w:val="28"/>
          <w:szCs w:val="28"/>
        </w:rPr>
      </w:pPr>
    </w:p>
    <w:p w14:paraId="30D771BC" w14:textId="77777777" w:rsidR="00CF13AE" w:rsidRPr="00CF13AE" w:rsidRDefault="00CF13AE" w:rsidP="00CF13AE">
      <w:pPr>
        <w:tabs>
          <w:tab w:val="left" w:pos="0"/>
        </w:tabs>
        <w:rPr>
          <w:rFonts w:eastAsiaTheme="minorHAnsi"/>
          <w:bCs/>
          <w:sz w:val="28"/>
          <w:szCs w:val="28"/>
        </w:rPr>
      </w:pPr>
    </w:p>
    <w:p w14:paraId="5432F726" w14:textId="77777777" w:rsidR="00CF13AE" w:rsidRPr="00CF13AE" w:rsidRDefault="00CF13AE" w:rsidP="00CF13AE">
      <w:pPr>
        <w:tabs>
          <w:tab w:val="left" w:pos="0"/>
        </w:tabs>
        <w:jc w:val="right"/>
        <w:rPr>
          <w:rFonts w:eastAsiaTheme="minorHAnsi"/>
          <w:bCs/>
          <w:sz w:val="28"/>
          <w:szCs w:val="28"/>
        </w:rPr>
      </w:pPr>
      <w:r w:rsidRPr="00CF13AE">
        <w:rPr>
          <w:rFonts w:eastAsiaTheme="minorHAnsi"/>
          <w:bCs/>
          <w:sz w:val="28"/>
          <w:szCs w:val="28"/>
        </w:rPr>
        <w:lastRenderedPageBreak/>
        <w:t>Таблица № 7</w:t>
      </w:r>
    </w:p>
    <w:p w14:paraId="424057B1" w14:textId="77777777" w:rsidR="00CF13AE" w:rsidRPr="00CF13AE" w:rsidRDefault="00CF13AE" w:rsidP="00CF13AE">
      <w:pPr>
        <w:tabs>
          <w:tab w:val="left" w:pos="0"/>
        </w:tabs>
        <w:rPr>
          <w:rFonts w:eastAsiaTheme="minorHAnsi"/>
          <w:bCs/>
          <w:sz w:val="28"/>
          <w:szCs w:val="28"/>
        </w:rPr>
      </w:pPr>
    </w:p>
    <w:p w14:paraId="3970EC3B" w14:textId="77777777" w:rsidR="00CF13AE" w:rsidRPr="00CF13AE" w:rsidRDefault="00CF13AE" w:rsidP="00CF13AE">
      <w:pPr>
        <w:tabs>
          <w:tab w:val="left" w:pos="0"/>
        </w:tabs>
        <w:jc w:val="center"/>
        <w:rPr>
          <w:rFonts w:eastAsiaTheme="minorHAnsi"/>
          <w:bCs/>
          <w:sz w:val="28"/>
          <w:szCs w:val="28"/>
        </w:rPr>
      </w:pPr>
      <w:r w:rsidRPr="00CF13AE">
        <w:rPr>
          <w:rFonts w:eastAsiaTheme="minorHAnsi"/>
          <w:bCs/>
          <w:sz w:val="28"/>
          <w:szCs w:val="28"/>
        </w:rPr>
        <w:t>Льготные тарифы*</w:t>
      </w:r>
    </w:p>
    <w:p w14:paraId="3C235F7D" w14:textId="77777777" w:rsidR="00CF13AE" w:rsidRPr="00CF13AE" w:rsidRDefault="00CF13AE" w:rsidP="00CF13AE">
      <w:pPr>
        <w:tabs>
          <w:tab w:val="left" w:pos="0"/>
        </w:tabs>
        <w:jc w:val="center"/>
        <w:rPr>
          <w:rFonts w:eastAsiaTheme="minorHAnsi"/>
          <w:bCs/>
          <w:kern w:val="32"/>
          <w:sz w:val="28"/>
          <w:szCs w:val="28"/>
          <w:lang w:eastAsia="en-US"/>
        </w:rPr>
      </w:pPr>
      <w:r w:rsidRPr="00CF13AE">
        <w:rPr>
          <w:rFonts w:eastAsiaTheme="minorHAnsi"/>
          <w:bCs/>
          <w:sz w:val="28"/>
          <w:szCs w:val="28"/>
        </w:rPr>
        <w:t xml:space="preserve">на твердое топливо (уголь), </w:t>
      </w:r>
      <w:r w:rsidRPr="00CF13AE">
        <w:rPr>
          <w:rFonts w:eastAsiaTheme="minorHAnsi"/>
          <w:bCs/>
          <w:kern w:val="32"/>
          <w:sz w:val="28"/>
          <w:szCs w:val="28"/>
          <w:lang w:eastAsia="en-US"/>
        </w:rPr>
        <w:t>сжиженный газ</w:t>
      </w:r>
    </w:p>
    <w:p w14:paraId="3412FFE6" w14:textId="77777777" w:rsidR="00CF13AE" w:rsidRPr="00CF13AE" w:rsidRDefault="00CF13AE" w:rsidP="00CF13AE">
      <w:pPr>
        <w:tabs>
          <w:tab w:val="left" w:pos="0"/>
        </w:tabs>
        <w:rPr>
          <w:rFonts w:eastAsiaTheme="minorHAnsi"/>
          <w:bCs/>
          <w:sz w:val="28"/>
          <w:szCs w:val="28"/>
        </w:rPr>
      </w:pPr>
    </w:p>
    <w:tbl>
      <w:tblPr>
        <w:tblStyle w:val="afc"/>
        <w:tblW w:w="9810" w:type="dxa"/>
        <w:jc w:val="center"/>
        <w:tblLayout w:type="fixed"/>
        <w:tblLook w:val="04A0" w:firstRow="1" w:lastRow="0" w:firstColumn="1" w:lastColumn="0" w:noHBand="0" w:noVBand="1"/>
      </w:tblPr>
      <w:tblGrid>
        <w:gridCol w:w="681"/>
        <w:gridCol w:w="3544"/>
        <w:gridCol w:w="1587"/>
        <w:gridCol w:w="2155"/>
        <w:gridCol w:w="1843"/>
      </w:tblGrid>
      <w:tr w:rsidR="00CF13AE" w:rsidRPr="00CF13AE" w14:paraId="6A8577A9" w14:textId="77777777" w:rsidTr="00CF13AE">
        <w:trPr>
          <w:jc w:val="center"/>
        </w:trPr>
        <w:tc>
          <w:tcPr>
            <w:tcW w:w="681" w:type="dxa"/>
            <w:vMerge w:val="restart"/>
            <w:vAlign w:val="center"/>
          </w:tcPr>
          <w:p w14:paraId="57EFEAF4"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 п/п</w:t>
            </w:r>
          </w:p>
        </w:tc>
        <w:tc>
          <w:tcPr>
            <w:tcW w:w="3544" w:type="dxa"/>
            <w:vMerge w:val="restart"/>
            <w:vAlign w:val="center"/>
          </w:tcPr>
          <w:p w14:paraId="2A1568A9"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Наименование регулируемой организации</w:t>
            </w:r>
          </w:p>
        </w:tc>
        <w:tc>
          <w:tcPr>
            <w:tcW w:w="1587" w:type="dxa"/>
            <w:vMerge w:val="restart"/>
            <w:vAlign w:val="center"/>
          </w:tcPr>
          <w:p w14:paraId="125CE2F4"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Единицы измерения</w:t>
            </w:r>
          </w:p>
        </w:tc>
        <w:tc>
          <w:tcPr>
            <w:tcW w:w="3998" w:type="dxa"/>
            <w:gridSpan w:val="2"/>
            <w:vAlign w:val="center"/>
          </w:tcPr>
          <w:p w14:paraId="107B7007"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kern w:val="32"/>
                <w:szCs w:val="28"/>
                <w:lang w:eastAsia="en-US"/>
              </w:rPr>
              <w:t>Льготный тариф</w:t>
            </w:r>
          </w:p>
        </w:tc>
      </w:tr>
      <w:tr w:rsidR="00CF13AE" w:rsidRPr="00CF13AE" w14:paraId="36BC987D" w14:textId="77777777" w:rsidTr="00CF13AE">
        <w:trPr>
          <w:trHeight w:val="749"/>
          <w:jc w:val="center"/>
        </w:trPr>
        <w:tc>
          <w:tcPr>
            <w:tcW w:w="681" w:type="dxa"/>
            <w:vMerge/>
            <w:vAlign w:val="center"/>
          </w:tcPr>
          <w:p w14:paraId="1D4C744D" w14:textId="77777777" w:rsidR="00CF13AE" w:rsidRPr="00CF13AE" w:rsidRDefault="00CF13AE" w:rsidP="00CF13AE">
            <w:pPr>
              <w:tabs>
                <w:tab w:val="left" w:pos="1365"/>
              </w:tabs>
              <w:jc w:val="center"/>
              <w:rPr>
                <w:rFonts w:eastAsiaTheme="minorHAnsi"/>
                <w:bCs/>
                <w:szCs w:val="28"/>
                <w:lang w:eastAsia="en-US"/>
              </w:rPr>
            </w:pPr>
          </w:p>
        </w:tc>
        <w:tc>
          <w:tcPr>
            <w:tcW w:w="3544" w:type="dxa"/>
            <w:vMerge/>
            <w:vAlign w:val="center"/>
          </w:tcPr>
          <w:p w14:paraId="191662A6" w14:textId="77777777" w:rsidR="00CF13AE" w:rsidRPr="00CF13AE" w:rsidRDefault="00CF13AE" w:rsidP="00CF13AE">
            <w:pPr>
              <w:tabs>
                <w:tab w:val="left" w:pos="1365"/>
              </w:tabs>
              <w:jc w:val="center"/>
              <w:rPr>
                <w:rFonts w:eastAsiaTheme="minorHAnsi"/>
                <w:bCs/>
                <w:szCs w:val="28"/>
                <w:lang w:eastAsia="en-US"/>
              </w:rPr>
            </w:pPr>
          </w:p>
        </w:tc>
        <w:tc>
          <w:tcPr>
            <w:tcW w:w="1587" w:type="dxa"/>
            <w:vMerge/>
            <w:vAlign w:val="center"/>
          </w:tcPr>
          <w:p w14:paraId="0AD34862" w14:textId="77777777" w:rsidR="00CF13AE" w:rsidRPr="00CF13AE" w:rsidRDefault="00CF13AE" w:rsidP="00CF13AE">
            <w:pPr>
              <w:tabs>
                <w:tab w:val="left" w:pos="1365"/>
              </w:tabs>
              <w:jc w:val="center"/>
              <w:rPr>
                <w:rFonts w:eastAsiaTheme="minorHAnsi"/>
                <w:bCs/>
                <w:szCs w:val="28"/>
                <w:lang w:eastAsia="en-US"/>
              </w:rPr>
            </w:pPr>
          </w:p>
        </w:tc>
        <w:tc>
          <w:tcPr>
            <w:tcW w:w="2155" w:type="dxa"/>
            <w:vAlign w:val="center"/>
          </w:tcPr>
          <w:p w14:paraId="668C956A"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с 01.01.2022                   по 30.06.2022</w:t>
            </w:r>
          </w:p>
        </w:tc>
        <w:tc>
          <w:tcPr>
            <w:tcW w:w="1843" w:type="dxa"/>
            <w:vAlign w:val="center"/>
          </w:tcPr>
          <w:p w14:paraId="3A4CFE17"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с 01.07.2022           по 31.12.2022</w:t>
            </w:r>
          </w:p>
        </w:tc>
      </w:tr>
      <w:tr w:rsidR="00CF13AE" w:rsidRPr="00CF13AE" w14:paraId="6D1B4C61" w14:textId="77777777" w:rsidTr="00CF13AE">
        <w:trPr>
          <w:trHeight w:val="264"/>
          <w:jc w:val="center"/>
        </w:trPr>
        <w:tc>
          <w:tcPr>
            <w:tcW w:w="681" w:type="dxa"/>
            <w:vAlign w:val="center"/>
          </w:tcPr>
          <w:p w14:paraId="7C32CEF8"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1</w:t>
            </w:r>
          </w:p>
        </w:tc>
        <w:tc>
          <w:tcPr>
            <w:tcW w:w="3544" w:type="dxa"/>
            <w:vAlign w:val="center"/>
          </w:tcPr>
          <w:p w14:paraId="443AFEF3" w14:textId="77777777" w:rsidR="00CF13AE" w:rsidRPr="00CF13AE" w:rsidRDefault="00CF13AE" w:rsidP="00CF13AE">
            <w:pPr>
              <w:tabs>
                <w:tab w:val="left" w:pos="1365"/>
              </w:tabs>
              <w:jc w:val="center"/>
              <w:rPr>
                <w:rFonts w:eastAsiaTheme="minorHAnsi"/>
                <w:bCs/>
                <w:szCs w:val="28"/>
                <w:lang w:val="en-US" w:eastAsia="en-US"/>
              </w:rPr>
            </w:pPr>
            <w:r w:rsidRPr="00CF13AE">
              <w:rPr>
                <w:rFonts w:eastAsiaTheme="minorHAnsi"/>
                <w:bCs/>
                <w:szCs w:val="28"/>
                <w:lang w:val="en-US" w:eastAsia="en-US"/>
              </w:rPr>
              <w:t>2</w:t>
            </w:r>
          </w:p>
        </w:tc>
        <w:tc>
          <w:tcPr>
            <w:tcW w:w="1587" w:type="dxa"/>
            <w:vAlign w:val="center"/>
          </w:tcPr>
          <w:p w14:paraId="265377B0"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3</w:t>
            </w:r>
          </w:p>
        </w:tc>
        <w:tc>
          <w:tcPr>
            <w:tcW w:w="2155" w:type="dxa"/>
            <w:vAlign w:val="center"/>
          </w:tcPr>
          <w:p w14:paraId="6B235262"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4</w:t>
            </w:r>
          </w:p>
        </w:tc>
        <w:tc>
          <w:tcPr>
            <w:tcW w:w="1843" w:type="dxa"/>
            <w:vAlign w:val="center"/>
          </w:tcPr>
          <w:p w14:paraId="451C6353"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5</w:t>
            </w:r>
          </w:p>
        </w:tc>
      </w:tr>
      <w:tr w:rsidR="00CF13AE" w:rsidRPr="00CF13AE" w14:paraId="0C86F9D6" w14:textId="77777777" w:rsidTr="00CF13AE">
        <w:trPr>
          <w:trHeight w:val="452"/>
          <w:jc w:val="center"/>
        </w:trPr>
        <w:tc>
          <w:tcPr>
            <w:tcW w:w="9810" w:type="dxa"/>
            <w:gridSpan w:val="5"/>
            <w:vAlign w:val="center"/>
          </w:tcPr>
          <w:p w14:paraId="4B4E0E4A" w14:textId="77777777" w:rsidR="00CF13AE" w:rsidRPr="00CF13AE" w:rsidRDefault="00CF13AE" w:rsidP="00D92ED5">
            <w:pPr>
              <w:numPr>
                <w:ilvl w:val="0"/>
                <w:numId w:val="44"/>
              </w:numPr>
              <w:tabs>
                <w:tab w:val="left" w:pos="1365"/>
              </w:tabs>
              <w:contextualSpacing/>
              <w:jc w:val="center"/>
              <w:rPr>
                <w:bCs/>
                <w:color w:val="000000"/>
                <w:szCs w:val="28"/>
              </w:rPr>
            </w:pPr>
            <w:r w:rsidRPr="00CF13AE">
              <w:rPr>
                <w:bCs/>
                <w:szCs w:val="28"/>
                <w:lang w:eastAsia="en-US"/>
              </w:rPr>
              <w:t xml:space="preserve">Твердое топливо (уголь) </w:t>
            </w:r>
            <w:r w:rsidRPr="00CF13AE">
              <w:rPr>
                <w:bCs/>
                <w:szCs w:val="28"/>
              </w:rPr>
              <w:t>в пределах норматива потребления**</w:t>
            </w:r>
          </w:p>
        </w:tc>
      </w:tr>
      <w:tr w:rsidR="00CF13AE" w:rsidRPr="00CF13AE" w14:paraId="52A4E5BF" w14:textId="77777777" w:rsidTr="00CF13AE">
        <w:trPr>
          <w:trHeight w:val="374"/>
          <w:jc w:val="center"/>
        </w:trPr>
        <w:tc>
          <w:tcPr>
            <w:tcW w:w="681" w:type="dxa"/>
            <w:vMerge w:val="restart"/>
            <w:vAlign w:val="center"/>
          </w:tcPr>
          <w:p w14:paraId="312B4F20"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1.1.</w:t>
            </w:r>
          </w:p>
        </w:tc>
        <w:tc>
          <w:tcPr>
            <w:tcW w:w="3544" w:type="dxa"/>
            <w:vMerge w:val="restart"/>
            <w:vAlign w:val="center"/>
          </w:tcPr>
          <w:p w14:paraId="658743EF" w14:textId="77777777" w:rsidR="00CF13AE" w:rsidRPr="00CF13AE" w:rsidRDefault="00CF13AE" w:rsidP="00CF13AE">
            <w:pPr>
              <w:tabs>
                <w:tab w:val="left" w:pos="0"/>
              </w:tabs>
              <w:rPr>
                <w:rFonts w:eastAsiaTheme="minorHAnsi"/>
                <w:bCs/>
                <w:szCs w:val="28"/>
              </w:rPr>
            </w:pPr>
            <w:r w:rsidRPr="00CF13AE">
              <w:rPr>
                <w:rFonts w:eastAsiaTheme="minorHAnsi"/>
                <w:bCs/>
                <w:szCs w:val="28"/>
              </w:rPr>
              <w:t xml:space="preserve">ООО «Кузбасстопливосбыт», </w:t>
            </w:r>
          </w:p>
          <w:p w14:paraId="11460257" w14:textId="77777777" w:rsidR="00CF13AE" w:rsidRPr="00CF13AE" w:rsidRDefault="00CF13AE" w:rsidP="00CF13AE">
            <w:pPr>
              <w:tabs>
                <w:tab w:val="left" w:pos="1365"/>
              </w:tabs>
              <w:rPr>
                <w:rFonts w:eastAsiaTheme="minorHAnsi"/>
                <w:bCs/>
                <w:szCs w:val="28"/>
              </w:rPr>
            </w:pPr>
            <w:r w:rsidRPr="00CF13AE">
              <w:rPr>
                <w:rFonts w:eastAsiaTheme="minorHAnsi"/>
                <w:bCs/>
                <w:szCs w:val="28"/>
              </w:rPr>
              <w:t>ИНН 4205241533</w:t>
            </w:r>
          </w:p>
        </w:tc>
        <w:tc>
          <w:tcPr>
            <w:tcW w:w="1587" w:type="dxa"/>
            <w:vMerge w:val="restart"/>
            <w:vAlign w:val="center"/>
          </w:tcPr>
          <w:p w14:paraId="45D48744"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руб/тн</w:t>
            </w:r>
          </w:p>
        </w:tc>
        <w:tc>
          <w:tcPr>
            <w:tcW w:w="3998" w:type="dxa"/>
            <w:gridSpan w:val="2"/>
            <w:vAlign w:val="center"/>
          </w:tcPr>
          <w:p w14:paraId="0556165F" w14:textId="77777777" w:rsidR="00CF13AE" w:rsidRPr="00CF13AE" w:rsidRDefault="00CF13AE" w:rsidP="00CF13AE">
            <w:pPr>
              <w:tabs>
                <w:tab w:val="left" w:pos="1365"/>
              </w:tabs>
              <w:jc w:val="center"/>
              <w:rPr>
                <w:rFonts w:eastAsiaTheme="minorHAnsi"/>
                <w:szCs w:val="28"/>
                <w:lang w:eastAsia="en-US"/>
              </w:rPr>
            </w:pPr>
            <w:r w:rsidRPr="00CF13AE">
              <w:rPr>
                <w:rFonts w:eastAsiaTheme="minorHAnsi"/>
                <w:szCs w:val="28"/>
                <w:lang w:eastAsia="en-US"/>
              </w:rPr>
              <w:t xml:space="preserve"> Марка ДР 0 - 200 (300)</w:t>
            </w:r>
          </w:p>
        </w:tc>
      </w:tr>
      <w:tr w:rsidR="00CF13AE" w:rsidRPr="00CF13AE" w14:paraId="1CD244F7" w14:textId="77777777" w:rsidTr="00CF13AE">
        <w:trPr>
          <w:trHeight w:val="421"/>
          <w:jc w:val="center"/>
        </w:trPr>
        <w:tc>
          <w:tcPr>
            <w:tcW w:w="681" w:type="dxa"/>
            <w:vMerge/>
            <w:vAlign w:val="center"/>
          </w:tcPr>
          <w:p w14:paraId="1B0EA2CF" w14:textId="77777777" w:rsidR="00CF13AE" w:rsidRPr="00CF13AE" w:rsidRDefault="00CF13AE" w:rsidP="00CF13AE">
            <w:pPr>
              <w:tabs>
                <w:tab w:val="left" w:pos="1365"/>
              </w:tabs>
              <w:jc w:val="center"/>
              <w:rPr>
                <w:rFonts w:eastAsiaTheme="minorHAnsi"/>
                <w:bCs/>
                <w:szCs w:val="28"/>
                <w:lang w:eastAsia="en-US"/>
              </w:rPr>
            </w:pPr>
          </w:p>
        </w:tc>
        <w:tc>
          <w:tcPr>
            <w:tcW w:w="3544" w:type="dxa"/>
            <w:vMerge/>
            <w:vAlign w:val="center"/>
          </w:tcPr>
          <w:p w14:paraId="1B88B18C" w14:textId="77777777" w:rsidR="00CF13AE" w:rsidRPr="00CF13AE" w:rsidRDefault="00CF13AE" w:rsidP="00CF13AE">
            <w:pPr>
              <w:tabs>
                <w:tab w:val="left" w:pos="1365"/>
              </w:tabs>
              <w:rPr>
                <w:rFonts w:eastAsiaTheme="minorHAnsi"/>
                <w:bCs/>
                <w:szCs w:val="28"/>
                <w:lang w:eastAsia="en-US"/>
              </w:rPr>
            </w:pPr>
          </w:p>
        </w:tc>
        <w:tc>
          <w:tcPr>
            <w:tcW w:w="1587" w:type="dxa"/>
            <w:vMerge/>
            <w:vAlign w:val="center"/>
          </w:tcPr>
          <w:p w14:paraId="6610133C" w14:textId="77777777" w:rsidR="00CF13AE" w:rsidRPr="00CF13AE" w:rsidRDefault="00CF13AE" w:rsidP="00CF13AE">
            <w:pPr>
              <w:tabs>
                <w:tab w:val="left" w:pos="1365"/>
              </w:tabs>
              <w:jc w:val="center"/>
              <w:rPr>
                <w:rFonts w:eastAsiaTheme="minorHAnsi"/>
                <w:bCs/>
                <w:color w:val="000000"/>
                <w:szCs w:val="28"/>
              </w:rPr>
            </w:pPr>
          </w:p>
        </w:tc>
        <w:tc>
          <w:tcPr>
            <w:tcW w:w="2155" w:type="dxa"/>
            <w:vAlign w:val="center"/>
          </w:tcPr>
          <w:p w14:paraId="11BEDAAA"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976,49</w:t>
            </w:r>
          </w:p>
        </w:tc>
        <w:tc>
          <w:tcPr>
            <w:tcW w:w="1843" w:type="dxa"/>
            <w:vAlign w:val="center"/>
          </w:tcPr>
          <w:p w14:paraId="61D75484"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1035,08</w:t>
            </w:r>
          </w:p>
        </w:tc>
      </w:tr>
      <w:tr w:rsidR="00CF13AE" w:rsidRPr="00CF13AE" w14:paraId="40D0BF05" w14:textId="77777777" w:rsidTr="00CF13AE">
        <w:trPr>
          <w:trHeight w:val="697"/>
          <w:jc w:val="center"/>
        </w:trPr>
        <w:tc>
          <w:tcPr>
            <w:tcW w:w="681" w:type="dxa"/>
            <w:vMerge w:val="restart"/>
            <w:vAlign w:val="center"/>
          </w:tcPr>
          <w:p w14:paraId="49AC789E"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1.2.</w:t>
            </w:r>
          </w:p>
        </w:tc>
        <w:tc>
          <w:tcPr>
            <w:tcW w:w="3544" w:type="dxa"/>
            <w:vMerge/>
            <w:vAlign w:val="center"/>
          </w:tcPr>
          <w:p w14:paraId="789C2AC6" w14:textId="77777777" w:rsidR="00CF13AE" w:rsidRPr="00CF13AE" w:rsidRDefault="00CF13AE" w:rsidP="00CF13AE">
            <w:pPr>
              <w:tabs>
                <w:tab w:val="left" w:pos="1365"/>
              </w:tabs>
              <w:jc w:val="center"/>
              <w:rPr>
                <w:rFonts w:eastAsiaTheme="minorHAnsi"/>
                <w:bCs/>
                <w:szCs w:val="28"/>
                <w:lang w:eastAsia="en-US"/>
              </w:rPr>
            </w:pPr>
          </w:p>
        </w:tc>
        <w:tc>
          <w:tcPr>
            <w:tcW w:w="1587" w:type="dxa"/>
            <w:vMerge/>
            <w:vAlign w:val="center"/>
          </w:tcPr>
          <w:p w14:paraId="1A21E4EB" w14:textId="77777777" w:rsidR="00CF13AE" w:rsidRPr="00CF13AE" w:rsidRDefault="00CF13AE" w:rsidP="00CF13AE">
            <w:pPr>
              <w:tabs>
                <w:tab w:val="left" w:pos="1365"/>
              </w:tabs>
              <w:jc w:val="center"/>
              <w:rPr>
                <w:rFonts w:eastAsiaTheme="minorHAnsi"/>
                <w:bCs/>
                <w:color w:val="000000"/>
                <w:szCs w:val="28"/>
              </w:rPr>
            </w:pPr>
          </w:p>
        </w:tc>
        <w:tc>
          <w:tcPr>
            <w:tcW w:w="3998" w:type="dxa"/>
            <w:gridSpan w:val="2"/>
            <w:vAlign w:val="center"/>
          </w:tcPr>
          <w:p w14:paraId="2157CFEF" w14:textId="77777777" w:rsidR="00CF13AE" w:rsidRPr="00CF13AE" w:rsidRDefault="00CF13AE" w:rsidP="00CF13AE">
            <w:pPr>
              <w:tabs>
                <w:tab w:val="left" w:pos="1365"/>
              </w:tabs>
              <w:jc w:val="center"/>
              <w:rPr>
                <w:rFonts w:eastAsiaTheme="minorHAnsi"/>
                <w:szCs w:val="28"/>
                <w:lang w:eastAsia="en-US"/>
              </w:rPr>
            </w:pPr>
            <w:r w:rsidRPr="00CF13AE">
              <w:rPr>
                <w:rFonts w:eastAsiaTheme="minorHAnsi"/>
                <w:szCs w:val="28"/>
                <w:lang w:eastAsia="en-US"/>
              </w:rPr>
              <w:t>Марка ДПК 50 - 200,                       ДПКО 25 - 200, ДО 25 - 50</w:t>
            </w:r>
          </w:p>
        </w:tc>
      </w:tr>
      <w:tr w:rsidR="00CF13AE" w:rsidRPr="00CF13AE" w14:paraId="1FC438B8" w14:textId="77777777" w:rsidTr="00CF13AE">
        <w:trPr>
          <w:trHeight w:val="409"/>
          <w:jc w:val="center"/>
        </w:trPr>
        <w:tc>
          <w:tcPr>
            <w:tcW w:w="681" w:type="dxa"/>
            <w:vMerge/>
            <w:vAlign w:val="center"/>
          </w:tcPr>
          <w:p w14:paraId="233CE953" w14:textId="77777777" w:rsidR="00CF13AE" w:rsidRPr="00CF13AE" w:rsidRDefault="00CF13AE" w:rsidP="00CF13AE">
            <w:pPr>
              <w:tabs>
                <w:tab w:val="left" w:pos="1365"/>
              </w:tabs>
              <w:jc w:val="center"/>
              <w:rPr>
                <w:rFonts w:eastAsiaTheme="minorHAnsi"/>
                <w:bCs/>
                <w:szCs w:val="28"/>
                <w:lang w:eastAsia="en-US"/>
              </w:rPr>
            </w:pPr>
          </w:p>
        </w:tc>
        <w:tc>
          <w:tcPr>
            <w:tcW w:w="3544" w:type="dxa"/>
            <w:vMerge/>
            <w:vAlign w:val="center"/>
          </w:tcPr>
          <w:p w14:paraId="72CFEC11" w14:textId="77777777" w:rsidR="00CF13AE" w:rsidRPr="00CF13AE" w:rsidRDefault="00CF13AE" w:rsidP="00CF13AE">
            <w:pPr>
              <w:tabs>
                <w:tab w:val="left" w:pos="1365"/>
              </w:tabs>
              <w:jc w:val="center"/>
              <w:rPr>
                <w:rFonts w:eastAsiaTheme="minorHAnsi"/>
                <w:bCs/>
                <w:szCs w:val="28"/>
                <w:lang w:eastAsia="en-US"/>
              </w:rPr>
            </w:pPr>
          </w:p>
        </w:tc>
        <w:tc>
          <w:tcPr>
            <w:tcW w:w="1587" w:type="dxa"/>
            <w:vMerge/>
            <w:vAlign w:val="center"/>
          </w:tcPr>
          <w:p w14:paraId="2DA03CFE" w14:textId="77777777" w:rsidR="00CF13AE" w:rsidRPr="00CF13AE" w:rsidRDefault="00CF13AE" w:rsidP="00CF13AE">
            <w:pPr>
              <w:tabs>
                <w:tab w:val="left" w:pos="1365"/>
              </w:tabs>
              <w:jc w:val="center"/>
              <w:rPr>
                <w:rFonts w:eastAsiaTheme="minorHAnsi"/>
                <w:bCs/>
                <w:color w:val="000000"/>
                <w:szCs w:val="28"/>
              </w:rPr>
            </w:pPr>
          </w:p>
        </w:tc>
        <w:tc>
          <w:tcPr>
            <w:tcW w:w="2155" w:type="dxa"/>
            <w:vAlign w:val="center"/>
          </w:tcPr>
          <w:p w14:paraId="775096A4"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1531,88</w:t>
            </w:r>
          </w:p>
        </w:tc>
        <w:tc>
          <w:tcPr>
            <w:tcW w:w="1843" w:type="dxa"/>
            <w:vAlign w:val="center"/>
          </w:tcPr>
          <w:p w14:paraId="69AFFE86"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1623,80</w:t>
            </w:r>
          </w:p>
        </w:tc>
      </w:tr>
      <w:tr w:rsidR="00CF13AE" w:rsidRPr="00CF13AE" w14:paraId="2A56E2F9" w14:textId="77777777" w:rsidTr="00CF13AE">
        <w:trPr>
          <w:trHeight w:val="415"/>
          <w:jc w:val="center"/>
        </w:trPr>
        <w:tc>
          <w:tcPr>
            <w:tcW w:w="681" w:type="dxa"/>
            <w:vMerge w:val="restart"/>
            <w:vAlign w:val="center"/>
          </w:tcPr>
          <w:p w14:paraId="45C09CBF"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1.3.</w:t>
            </w:r>
          </w:p>
        </w:tc>
        <w:tc>
          <w:tcPr>
            <w:tcW w:w="3544" w:type="dxa"/>
            <w:vMerge w:val="restart"/>
            <w:vAlign w:val="center"/>
          </w:tcPr>
          <w:p w14:paraId="094A242E" w14:textId="77777777" w:rsidR="00CF13AE" w:rsidRPr="00CF13AE" w:rsidRDefault="00CF13AE" w:rsidP="00CF13AE">
            <w:pPr>
              <w:tabs>
                <w:tab w:val="left" w:pos="1365"/>
              </w:tabs>
              <w:rPr>
                <w:rFonts w:eastAsiaTheme="minorHAnsi"/>
                <w:bCs/>
                <w:szCs w:val="28"/>
                <w:lang w:eastAsia="en-US"/>
              </w:rPr>
            </w:pPr>
            <w:r w:rsidRPr="00CF13AE">
              <w:rPr>
                <w:rFonts w:eastAsiaTheme="minorHAnsi"/>
                <w:bCs/>
                <w:szCs w:val="28"/>
                <w:lang w:eastAsia="en-US"/>
              </w:rPr>
              <w:t>ООО «Алавеста Групп»,                 ИНН 4205359172</w:t>
            </w:r>
          </w:p>
        </w:tc>
        <w:tc>
          <w:tcPr>
            <w:tcW w:w="1587" w:type="dxa"/>
            <w:vMerge w:val="restart"/>
            <w:vAlign w:val="center"/>
          </w:tcPr>
          <w:p w14:paraId="7C5AB58D"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руб/тн</w:t>
            </w:r>
          </w:p>
        </w:tc>
        <w:tc>
          <w:tcPr>
            <w:tcW w:w="3998" w:type="dxa"/>
            <w:gridSpan w:val="2"/>
            <w:vAlign w:val="center"/>
          </w:tcPr>
          <w:p w14:paraId="3EF3CEF2" w14:textId="77777777" w:rsidR="00CF13AE" w:rsidRPr="00CF13AE" w:rsidRDefault="00CF13AE" w:rsidP="00CF13AE">
            <w:pPr>
              <w:tabs>
                <w:tab w:val="left" w:pos="1365"/>
              </w:tabs>
              <w:jc w:val="center"/>
              <w:rPr>
                <w:rFonts w:eastAsiaTheme="minorHAnsi"/>
                <w:szCs w:val="28"/>
                <w:lang w:eastAsia="en-US"/>
              </w:rPr>
            </w:pPr>
            <w:r w:rsidRPr="00CF13AE">
              <w:rPr>
                <w:rFonts w:eastAsiaTheme="minorHAnsi"/>
                <w:szCs w:val="28"/>
                <w:lang w:eastAsia="en-US"/>
              </w:rPr>
              <w:t>Марка ДР 0 - 300</w:t>
            </w:r>
          </w:p>
        </w:tc>
      </w:tr>
      <w:tr w:rsidR="00CF13AE" w:rsidRPr="00CF13AE" w14:paraId="317A837F" w14:textId="77777777" w:rsidTr="00CF13AE">
        <w:trPr>
          <w:trHeight w:val="422"/>
          <w:jc w:val="center"/>
        </w:trPr>
        <w:tc>
          <w:tcPr>
            <w:tcW w:w="681" w:type="dxa"/>
            <w:vMerge/>
            <w:vAlign w:val="center"/>
          </w:tcPr>
          <w:p w14:paraId="624E21C1" w14:textId="77777777" w:rsidR="00CF13AE" w:rsidRPr="00CF13AE" w:rsidRDefault="00CF13AE" w:rsidP="00CF13AE">
            <w:pPr>
              <w:tabs>
                <w:tab w:val="left" w:pos="1365"/>
              </w:tabs>
              <w:jc w:val="center"/>
              <w:rPr>
                <w:rFonts w:eastAsiaTheme="minorHAnsi"/>
                <w:bCs/>
                <w:szCs w:val="28"/>
                <w:lang w:eastAsia="en-US"/>
              </w:rPr>
            </w:pPr>
          </w:p>
        </w:tc>
        <w:tc>
          <w:tcPr>
            <w:tcW w:w="3544" w:type="dxa"/>
            <w:vMerge/>
            <w:vAlign w:val="center"/>
          </w:tcPr>
          <w:p w14:paraId="6A71C4E6" w14:textId="77777777" w:rsidR="00CF13AE" w:rsidRPr="00CF13AE" w:rsidRDefault="00CF13AE" w:rsidP="00CF13AE">
            <w:pPr>
              <w:tabs>
                <w:tab w:val="left" w:pos="1365"/>
              </w:tabs>
              <w:rPr>
                <w:rFonts w:eastAsiaTheme="minorHAnsi"/>
                <w:bCs/>
                <w:szCs w:val="28"/>
                <w:lang w:eastAsia="en-US"/>
              </w:rPr>
            </w:pPr>
          </w:p>
        </w:tc>
        <w:tc>
          <w:tcPr>
            <w:tcW w:w="1587" w:type="dxa"/>
            <w:vMerge/>
            <w:vAlign w:val="center"/>
          </w:tcPr>
          <w:p w14:paraId="299B98F4" w14:textId="77777777" w:rsidR="00CF13AE" w:rsidRPr="00CF13AE" w:rsidRDefault="00CF13AE" w:rsidP="00CF13AE">
            <w:pPr>
              <w:tabs>
                <w:tab w:val="left" w:pos="1365"/>
              </w:tabs>
              <w:jc w:val="center"/>
              <w:rPr>
                <w:rFonts w:eastAsiaTheme="minorHAnsi"/>
                <w:bCs/>
                <w:color w:val="000000"/>
                <w:szCs w:val="28"/>
              </w:rPr>
            </w:pPr>
          </w:p>
        </w:tc>
        <w:tc>
          <w:tcPr>
            <w:tcW w:w="2155" w:type="dxa"/>
            <w:vAlign w:val="center"/>
          </w:tcPr>
          <w:p w14:paraId="5147839C"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976,49</w:t>
            </w:r>
          </w:p>
        </w:tc>
        <w:tc>
          <w:tcPr>
            <w:tcW w:w="1843" w:type="dxa"/>
            <w:vAlign w:val="center"/>
          </w:tcPr>
          <w:p w14:paraId="3F90CFA3"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1035,08</w:t>
            </w:r>
          </w:p>
        </w:tc>
      </w:tr>
      <w:tr w:rsidR="00CF13AE" w:rsidRPr="00CF13AE" w14:paraId="2970E713" w14:textId="77777777" w:rsidTr="00CF13AE">
        <w:trPr>
          <w:trHeight w:val="697"/>
          <w:jc w:val="center"/>
        </w:trPr>
        <w:tc>
          <w:tcPr>
            <w:tcW w:w="681" w:type="dxa"/>
            <w:vMerge w:val="restart"/>
            <w:vAlign w:val="center"/>
          </w:tcPr>
          <w:p w14:paraId="44136C76"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1.4.</w:t>
            </w:r>
          </w:p>
        </w:tc>
        <w:tc>
          <w:tcPr>
            <w:tcW w:w="3544" w:type="dxa"/>
            <w:vMerge/>
            <w:vAlign w:val="center"/>
          </w:tcPr>
          <w:p w14:paraId="3834D617" w14:textId="77777777" w:rsidR="00CF13AE" w:rsidRPr="00CF13AE" w:rsidRDefault="00CF13AE" w:rsidP="00CF13AE">
            <w:pPr>
              <w:tabs>
                <w:tab w:val="left" w:pos="1365"/>
              </w:tabs>
              <w:jc w:val="center"/>
              <w:rPr>
                <w:rFonts w:eastAsiaTheme="minorHAnsi"/>
                <w:bCs/>
                <w:szCs w:val="28"/>
                <w:lang w:eastAsia="en-US"/>
              </w:rPr>
            </w:pPr>
          </w:p>
        </w:tc>
        <w:tc>
          <w:tcPr>
            <w:tcW w:w="1587" w:type="dxa"/>
            <w:vMerge/>
            <w:vAlign w:val="center"/>
          </w:tcPr>
          <w:p w14:paraId="5E06076C" w14:textId="77777777" w:rsidR="00CF13AE" w:rsidRPr="00CF13AE" w:rsidRDefault="00CF13AE" w:rsidP="00CF13AE">
            <w:pPr>
              <w:tabs>
                <w:tab w:val="left" w:pos="1365"/>
              </w:tabs>
              <w:jc w:val="center"/>
              <w:rPr>
                <w:rFonts w:eastAsiaTheme="minorHAnsi"/>
                <w:bCs/>
                <w:color w:val="000000"/>
                <w:szCs w:val="28"/>
              </w:rPr>
            </w:pPr>
          </w:p>
        </w:tc>
        <w:tc>
          <w:tcPr>
            <w:tcW w:w="3998" w:type="dxa"/>
            <w:gridSpan w:val="2"/>
            <w:vAlign w:val="center"/>
          </w:tcPr>
          <w:p w14:paraId="2857969F" w14:textId="77777777" w:rsidR="00CF13AE" w:rsidRPr="00CF13AE" w:rsidRDefault="00CF13AE" w:rsidP="00CF13AE">
            <w:pPr>
              <w:tabs>
                <w:tab w:val="left" w:pos="1365"/>
              </w:tabs>
              <w:jc w:val="center"/>
              <w:rPr>
                <w:rFonts w:eastAsiaTheme="minorHAnsi"/>
                <w:szCs w:val="28"/>
                <w:lang w:eastAsia="en-US"/>
              </w:rPr>
            </w:pPr>
            <w:r w:rsidRPr="00CF13AE">
              <w:rPr>
                <w:rFonts w:eastAsiaTheme="minorHAnsi"/>
                <w:szCs w:val="28"/>
                <w:lang w:eastAsia="en-US"/>
              </w:rPr>
              <w:t xml:space="preserve">Марка ДПК 50 - 300,  </w:t>
            </w:r>
          </w:p>
          <w:p w14:paraId="433A2A2D" w14:textId="77777777" w:rsidR="00CF13AE" w:rsidRPr="00CF13AE" w:rsidRDefault="00CF13AE" w:rsidP="00CF13AE">
            <w:pPr>
              <w:tabs>
                <w:tab w:val="left" w:pos="1365"/>
              </w:tabs>
              <w:jc w:val="center"/>
              <w:rPr>
                <w:rFonts w:eastAsiaTheme="minorHAnsi"/>
                <w:szCs w:val="28"/>
                <w:lang w:eastAsia="en-US"/>
              </w:rPr>
            </w:pPr>
            <w:r w:rsidRPr="00CF13AE">
              <w:rPr>
                <w:rFonts w:eastAsiaTheme="minorHAnsi"/>
                <w:szCs w:val="28"/>
                <w:lang w:eastAsia="en-US"/>
              </w:rPr>
              <w:t>ДПКО 25 - 300, ДО 25 - 50</w:t>
            </w:r>
          </w:p>
        </w:tc>
      </w:tr>
      <w:tr w:rsidR="00CF13AE" w:rsidRPr="00CF13AE" w14:paraId="3B05FDDA" w14:textId="77777777" w:rsidTr="00CF13AE">
        <w:trPr>
          <w:trHeight w:val="410"/>
          <w:jc w:val="center"/>
        </w:trPr>
        <w:tc>
          <w:tcPr>
            <w:tcW w:w="681" w:type="dxa"/>
            <w:vMerge/>
            <w:vAlign w:val="center"/>
          </w:tcPr>
          <w:p w14:paraId="6B5D9EDD" w14:textId="77777777" w:rsidR="00CF13AE" w:rsidRPr="00CF13AE" w:rsidRDefault="00CF13AE" w:rsidP="00CF13AE">
            <w:pPr>
              <w:tabs>
                <w:tab w:val="left" w:pos="1365"/>
              </w:tabs>
              <w:jc w:val="center"/>
              <w:rPr>
                <w:rFonts w:eastAsiaTheme="minorHAnsi"/>
                <w:bCs/>
                <w:szCs w:val="28"/>
                <w:lang w:eastAsia="en-US"/>
              </w:rPr>
            </w:pPr>
          </w:p>
        </w:tc>
        <w:tc>
          <w:tcPr>
            <w:tcW w:w="3544" w:type="dxa"/>
            <w:vMerge/>
            <w:vAlign w:val="center"/>
          </w:tcPr>
          <w:p w14:paraId="01A471C2" w14:textId="77777777" w:rsidR="00CF13AE" w:rsidRPr="00CF13AE" w:rsidRDefault="00CF13AE" w:rsidP="00CF13AE">
            <w:pPr>
              <w:tabs>
                <w:tab w:val="left" w:pos="1365"/>
              </w:tabs>
              <w:jc w:val="center"/>
              <w:rPr>
                <w:rFonts w:eastAsiaTheme="minorHAnsi"/>
                <w:bCs/>
                <w:szCs w:val="28"/>
                <w:lang w:eastAsia="en-US"/>
              </w:rPr>
            </w:pPr>
          </w:p>
        </w:tc>
        <w:tc>
          <w:tcPr>
            <w:tcW w:w="1587" w:type="dxa"/>
            <w:vMerge/>
            <w:vAlign w:val="center"/>
          </w:tcPr>
          <w:p w14:paraId="1CACE17E" w14:textId="77777777" w:rsidR="00CF13AE" w:rsidRPr="00CF13AE" w:rsidRDefault="00CF13AE" w:rsidP="00CF13AE">
            <w:pPr>
              <w:tabs>
                <w:tab w:val="left" w:pos="1365"/>
              </w:tabs>
              <w:jc w:val="center"/>
              <w:rPr>
                <w:rFonts w:eastAsiaTheme="minorHAnsi"/>
                <w:bCs/>
                <w:color w:val="000000"/>
                <w:szCs w:val="28"/>
              </w:rPr>
            </w:pPr>
          </w:p>
        </w:tc>
        <w:tc>
          <w:tcPr>
            <w:tcW w:w="2155" w:type="dxa"/>
            <w:vAlign w:val="center"/>
          </w:tcPr>
          <w:p w14:paraId="2F53533A"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1531,88</w:t>
            </w:r>
          </w:p>
        </w:tc>
        <w:tc>
          <w:tcPr>
            <w:tcW w:w="1843" w:type="dxa"/>
            <w:vAlign w:val="center"/>
          </w:tcPr>
          <w:p w14:paraId="2AAC9CBE"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lang w:eastAsia="en-US"/>
              </w:rPr>
              <w:t>1623,80</w:t>
            </w:r>
          </w:p>
        </w:tc>
      </w:tr>
      <w:tr w:rsidR="00CF13AE" w:rsidRPr="00CF13AE" w14:paraId="41DF3BE8" w14:textId="77777777" w:rsidTr="00CF13AE">
        <w:trPr>
          <w:trHeight w:val="415"/>
          <w:jc w:val="center"/>
        </w:trPr>
        <w:tc>
          <w:tcPr>
            <w:tcW w:w="9810" w:type="dxa"/>
            <w:gridSpan w:val="5"/>
            <w:vAlign w:val="center"/>
          </w:tcPr>
          <w:p w14:paraId="6FE867B3" w14:textId="77777777" w:rsidR="00CF13AE" w:rsidRPr="00CF13AE" w:rsidRDefault="00CF13AE" w:rsidP="00D92ED5">
            <w:pPr>
              <w:numPr>
                <w:ilvl w:val="0"/>
                <w:numId w:val="44"/>
              </w:numPr>
              <w:tabs>
                <w:tab w:val="left" w:pos="1365"/>
              </w:tabs>
              <w:contextualSpacing/>
              <w:jc w:val="center"/>
              <w:rPr>
                <w:bCs/>
                <w:color w:val="000000"/>
                <w:szCs w:val="28"/>
              </w:rPr>
            </w:pPr>
            <w:r w:rsidRPr="00CF13AE">
              <w:rPr>
                <w:bCs/>
                <w:kern w:val="32"/>
                <w:szCs w:val="28"/>
                <w:lang w:eastAsia="en-US"/>
              </w:rPr>
              <w:t>Сжиженный газ</w:t>
            </w:r>
          </w:p>
        </w:tc>
      </w:tr>
      <w:tr w:rsidR="00CF13AE" w:rsidRPr="00CF13AE" w14:paraId="1F0E8CA2" w14:textId="77777777" w:rsidTr="00CF13AE">
        <w:trPr>
          <w:trHeight w:val="70"/>
          <w:jc w:val="center"/>
        </w:trPr>
        <w:tc>
          <w:tcPr>
            <w:tcW w:w="681" w:type="dxa"/>
            <w:vAlign w:val="center"/>
          </w:tcPr>
          <w:p w14:paraId="2C0A131E" w14:textId="77777777" w:rsidR="00CF13AE" w:rsidRPr="00CF13AE" w:rsidRDefault="00CF13AE" w:rsidP="00CF13AE">
            <w:pPr>
              <w:tabs>
                <w:tab w:val="left" w:pos="1365"/>
              </w:tabs>
              <w:jc w:val="center"/>
              <w:rPr>
                <w:rFonts w:eastAsiaTheme="minorHAnsi"/>
                <w:bCs/>
                <w:szCs w:val="28"/>
                <w:lang w:eastAsia="en-US"/>
              </w:rPr>
            </w:pPr>
            <w:r w:rsidRPr="00CF13AE">
              <w:rPr>
                <w:rFonts w:eastAsiaTheme="minorHAnsi"/>
                <w:bCs/>
                <w:szCs w:val="28"/>
                <w:lang w:eastAsia="en-US"/>
              </w:rPr>
              <w:t>2.1.</w:t>
            </w:r>
          </w:p>
        </w:tc>
        <w:tc>
          <w:tcPr>
            <w:tcW w:w="3544" w:type="dxa"/>
            <w:vAlign w:val="center"/>
          </w:tcPr>
          <w:p w14:paraId="198C2597" w14:textId="77777777" w:rsidR="00CF13AE" w:rsidRPr="00CF13AE" w:rsidRDefault="00CF13AE" w:rsidP="00CF13AE">
            <w:pPr>
              <w:tabs>
                <w:tab w:val="left" w:pos="0"/>
              </w:tabs>
              <w:rPr>
                <w:rFonts w:eastAsiaTheme="minorHAnsi"/>
                <w:bCs/>
                <w:szCs w:val="28"/>
              </w:rPr>
            </w:pPr>
            <w:r w:rsidRPr="00CF13AE">
              <w:rPr>
                <w:rFonts w:eastAsiaTheme="minorHAnsi"/>
                <w:bCs/>
                <w:szCs w:val="28"/>
              </w:rPr>
              <w:t>АО «Кузбассгазификация»,</w:t>
            </w:r>
          </w:p>
          <w:p w14:paraId="308AD478" w14:textId="77777777" w:rsidR="00CF13AE" w:rsidRPr="00CF13AE" w:rsidRDefault="00CF13AE" w:rsidP="00CF13AE">
            <w:pPr>
              <w:tabs>
                <w:tab w:val="left" w:pos="0"/>
              </w:tabs>
              <w:rPr>
                <w:rFonts w:eastAsiaTheme="minorHAnsi"/>
                <w:bCs/>
                <w:szCs w:val="28"/>
              </w:rPr>
            </w:pPr>
            <w:r w:rsidRPr="00CF13AE">
              <w:rPr>
                <w:rFonts w:eastAsiaTheme="minorHAnsi"/>
                <w:bCs/>
                <w:szCs w:val="28"/>
              </w:rPr>
              <w:t>ИНН 4205001919</w:t>
            </w:r>
          </w:p>
        </w:tc>
        <w:tc>
          <w:tcPr>
            <w:tcW w:w="1587" w:type="dxa"/>
            <w:vAlign w:val="center"/>
          </w:tcPr>
          <w:p w14:paraId="5905C56D"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szCs w:val="28"/>
              </w:rPr>
              <w:t>руб</w:t>
            </w:r>
            <w:r w:rsidRPr="00CF13AE">
              <w:rPr>
                <w:rFonts w:eastAsiaTheme="minorHAnsi"/>
                <w:bCs/>
                <w:szCs w:val="28"/>
              </w:rPr>
              <w:t xml:space="preserve">/кг </w:t>
            </w:r>
          </w:p>
        </w:tc>
        <w:tc>
          <w:tcPr>
            <w:tcW w:w="2155" w:type="dxa"/>
            <w:vAlign w:val="center"/>
          </w:tcPr>
          <w:p w14:paraId="4D73CB87"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szCs w:val="28"/>
              </w:rPr>
              <w:t>51,18</w:t>
            </w:r>
          </w:p>
        </w:tc>
        <w:tc>
          <w:tcPr>
            <w:tcW w:w="1843" w:type="dxa"/>
            <w:vAlign w:val="center"/>
          </w:tcPr>
          <w:p w14:paraId="6E53C737" w14:textId="77777777" w:rsidR="00CF13AE" w:rsidRPr="00CF13AE" w:rsidRDefault="00CF13AE" w:rsidP="00CF13AE">
            <w:pPr>
              <w:tabs>
                <w:tab w:val="left" w:pos="1365"/>
              </w:tabs>
              <w:jc w:val="center"/>
              <w:rPr>
                <w:rFonts w:eastAsiaTheme="minorHAnsi"/>
                <w:bCs/>
                <w:color w:val="000000"/>
                <w:szCs w:val="28"/>
              </w:rPr>
            </w:pPr>
            <w:r w:rsidRPr="00CF13AE">
              <w:rPr>
                <w:rFonts w:eastAsiaTheme="minorHAnsi"/>
                <w:bCs/>
                <w:color w:val="000000"/>
                <w:szCs w:val="28"/>
              </w:rPr>
              <w:t>53,74</w:t>
            </w:r>
          </w:p>
        </w:tc>
      </w:tr>
    </w:tbl>
    <w:p w14:paraId="0C35DBE0" w14:textId="77777777" w:rsidR="00CF13AE" w:rsidRPr="00CF13AE" w:rsidRDefault="00CF13AE" w:rsidP="00CF13AE">
      <w:pPr>
        <w:spacing w:before="120"/>
        <w:ind w:firstLine="567"/>
        <w:jc w:val="both"/>
        <w:rPr>
          <w:rFonts w:eastAsiaTheme="minorHAnsi"/>
          <w:bCs/>
          <w:sz w:val="28"/>
          <w:szCs w:val="28"/>
        </w:rPr>
      </w:pPr>
      <w:r w:rsidRPr="00CF13AE">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0940DC9F" w14:textId="77777777" w:rsidR="00CF13AE" w:rsidRPr="00CF13AE" w:rsidRDefault="00CF13AE" w:rsidP="00CF13AE">
      <w:pPr>
        <w:ind w:firstLine="567"/>
        <w:jc w:val="both"/>
        <w:rPr>
          <w:rFonts w:eastAsiaTheme="minorHAnsi"/>
          <w:bCs/>
          <w:sz w:val="28"/>
          <w:szCs w:val="28"/>
        </w:rPr>
      </w:pPr>
      <w:r w:rsidRPr="00CF13AE">
        <w:rPr>
          <w:rFonts w:eastAsiaTheme="minorHAnsi"/>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                                                                       </w:t>
      </w:r>
    </w:p>
    <w:p w14:paraId="185C74BD" w14:textId="77777777" w:rsidR="00CF13AE" w:rsidRPr="00CF13AE" w:rsidRDefault="00CF13AE" w:rsidP="00CF13AE">
      <w:pPr>
        <w:tabs>
          <w:tab w:val="left" w:pos="0"/>
        </w:tabs>
        <w:jc w:val="both"/>
        <w:rPr>
          <w:rFonts w:eastAsiaTheme="minorHAnsi"/>
          <w:bCs/>
          <w:sz w:val="28"/>
          <w:szCs w:val="28"/>
        </w:rPr>
      </w:pPr>
    </w:p>
    <w:p w14:paraId="234067D9" w14:textId="77777777" w:rsidR="00CF13AE" w:rsidRPr="00CF13AE" w:rsidRDefault="00CF13AE" w:rsidP="00CF13AE">
      <w:pPr>
        <w:ind w:firstLine="426"/>
        <w:jc w:val="both"/>
        <w:rPr>
          <w:rFonts w:eastAsiaTheme="minorHAnsi"/>
          <w:bCs/>
          <w:sz w:val="28"/>
          <w:szCs w:val="28"/>
        </w:rPr>
      </w:pPr>
    </w:p>
    <w:p w14:paraId="78DCC1E0" w14:textId="77777777" w:rsidR="00CF13AE" w:rsidRPr="00CF13AE" w:rsidRDefault="00CF13AE" w:rsidP="00CF13AE">
      <w:pPr>
        <w:tabs>
          <w:tab w:val="left" w:pos="0"/>
        </w:tabs>
        <w:ind w:firstLine="426"/>
        <w:jc w:val="both"/>
        <w:rPr>
          <w:rFonts w:eastAsiaTheme="minorHAnsi"/>
          <w:bCs/>
          <w:sz w:val="28"/>
          <w:szCs w:val="28"/>
        </w:rPr>
      </w:pPr>
    </w:p>
    <w:p w14:paraId="6C35A811" w14:textId="77777777" w:rsidR="00CF13AE" w:rsidRDefault="00CF13AE" w:rsidP="00101911">
      <w:pPr>
        <w:tabs>
          <w:tab w:val="left" w:pos="5580"/>
          <w:tab w:val="left" w:pos="9498"/>
        </w:tabs>
        <w:ind w:left="284" w:right="-569" w:firstLine="851"/>
        <w:sectPr w:rsidR="00CF13AE" w:rsidSect="00AE5199">
          <w:pgSz w:w="11906" w:h="16838"/>
          <w:pgMar w:top="1134" w:right="566" w:bottom="1134" w:left="567" w:header="708" w:footer="708" w:gutter="0"/>
          <w:cols w:space="708"/>
          <w:titlePg/>
          <w:docGrid w:linePitch="381"/>
        </w:sectPr>
      </w:pPr>
    </w:p>
    <w:p w14:paraId="617D792D" w14:textId="159DDDA7" w:rsidR="00CF13AE" w:rsidRPr="001828C5" w:rsidRDefault="00CF13AE" w:rsidP="00CF13AE">
      <w:pPr>
        <w:tabs>
          <w:tab w:val="left" w:pos="5580"/>
          <w:tab w:val="left" w:pos="9498"/>
        </w:tabs>
        <w:ind w:left="-961" w:right="-569" w:firstLine="6631"/>
      </w:pPr>
      <w:r w:rsidRPr="001828C5">
        <w:lastRenderedPageBreak/>
        <w:t xml:space="preserve">Приложение № </w:t>
      </w:r>
      <w:r>
        <w:t>22</w:t>
      </w:r>
      <w:r>
        <w:t>7</w:t>
      </w:r>
      <w:r>
        <w:t xml:space="preserve"> </w:t>
      </w:r>
      <w:r w:rsidRPr="001828C5">
        <w:t xml:space="preserve">к </w:t>
      </w:r>
      <w:r>
        <w:t xml:space="preserve">протоколу </w:t>
      </w:r>
      <w:r w:rsidRPr="001828C5">
        <w:t>№ 8</w:t>
      </w:r>
      <w:r>
        <w:t>7</w:t>
      </w:r>
    </w:p>
    <w:p w14:paraId="259EADDB" w14:textId="77777777" w:rsidR="00CF13AE" w:rsidRPr="001828C5" w:rsidRDefault="00CF13AE" w:rsidP="00CF13AE">
      <w:pPr>
        <w:tabs>
          <w:tab w:val="left" w:pos="5580"/>
          <w:tab w:val="left" w:pos="9498"/>
        </w:tabs>
        <w:ind w:left="-961" w:right="-569" w:firstLine="6631"/>
      </w:pPr>
      <w:r w:rsidRPr="001828C5">
        <w:t>заседания правления Региональной</w:t>
      </w:r>
    </w:p>
    <w:p w14:paraId="538083B9" w14:textId="77777777" w:rsidR="00CF13AE" w:rsidRPr="001828C5" w:rsidRDefault="00CF13AE" w:rsidP="00CF13AE">
      <w:pPr>
        <w:tabs>
          <w:tab w:val="left" w:pos="5580"/>
          <w:tab w:val="left" w:pos="9498"/>
        </w:tabs>
        <w:ind w:left="-961" w:right="-569" w:firstLine="6631"/>
      </w:pPr>
      <w:r w:rsidRPr="001828C5">
        <w:t>энергетической комиссии</w:t>
      </w:r>
    </w:p>
    <w:p w14:paraId="044A2FE5" w14:textId="77777777" w:rsidR="00CF13AE" w:rsidRDefault="00CF13AE" w:rsidP="00CF13AE">
      <w:pPr>
        <w:tabs>
          <w:tab w:val="left" w:pos="5580"/>
          <w:tab w:val="left" w:pos="9498"/>
        </w:tabs>
        <w:ind w:left="-961" w:right="-569" w:firstLine="6631"/>
      </w:pPr>
      <w:r w:rsidRPr="001828C5">
        <w:t xml:space="preserve">Кузбасса от </w:t>
      </w:r>
      <w:r>
        <w:t>20</w:t>
      </w:r>
      <w:r w:rsidRPr="001828C5">
        <w:t>.12.2021</w:t>
      </w:r>
    </w:p>
    <w:p w14:paraId="2D1C15F2" w14:textId="77777777" w:rsidR="00CF13AE" w:rsidRDefault="00CF13AE" w:rsidP="00CF13AE">
      <w:pPr>
        <w:tabs>
          <w:tab w:val="left" w:pos="5580"/>
          <w:tab w:val="left" w:pos="9498"/>
        </w:tabs>
        <w:ind w:left="284" w:right="-569" w:firstLine="851"/>
      </w:pPr>
    </w:p>
    <w:p w14:paraId="5F553114" w14:textId="77777777" w:rsidR="00CF13AE" w:rsidRPr="00CF13AE" w:rsidRDefault="00CF13AE" w:rsidP="00CF13AE">
      <w:pPr>
        <w:tabs>
          <w:tab w:val="left" w:pos="0"/>
        </w:tabs>
        <w:jc w:val="center"/>
        <w:rPr>
          <w:bCs/>
          <w:sz w:val="28"/>
          <w:szCs w:val="28"/>
        </w:rPr>
      </w:pPr>
      <w:r w:rsidRPr="00CF13AE">
        <w:rPr>
          <w:bCs/>
          <w:sz w:val="28"/>
          <w:szCs w:val="28"/>
        </w:rPr>
        <w:t>Льготные тарифы*</w:t>
      </w:r>
    </w:p>
    <w:p w14:paraId="6248ACB2" w14:textId="77777777" w:rsidR="00CF13AE" w:rsidRPr="00CF13AE" w:rsidRDefault="00CF13AE" w:rsidP="00CF13AE">
      <w:pPr>
        <w:tabs>
          <w:tab w:val="left" w:pos="0"/>
        </w:tabs>
        <w:jc w:val="center"/>
        <w:rPr>
          <w:bCs/>
          <w:sz w:val="28"/>
          <w:szCs w:val="28"/>
        </w:rPr>
      </w:pPr>
      <w:r w:rsidRPr="00CF13AE">
        <w:rPr>
          <w:bCs/>
          <w:sz w:val="28"/>
          <w:szCs w:val="28"/>
        </w:rPr>
        <w:t>на холодное водоснабжение, горячее водоснабжение в открытой системе горячего водоснабжения, водоотведение</w:t>
      </w:r>
    </w:p>
    <w:tbl>
      <w:tblPr>
        <w:tblStyle w:val="afc"/>
        <w:tblpPr w:leftFromText="180" w:rightFromText="180" w:vertAnchor="text" w:horzAnchor="page" w:tblpX="1642" w:tblpY="203"/>
        <w:tblW w:w="9611" w:type="dxa"/>
        <w:tblLayout w:type="fixed"/>
        <w:tblLook w:val="04A0" w:firstRow="1" w:lastRow="0" w:firstColumn="1" w:lastColumn="0" w:noHBand="0" w:noVBand="1"/>
      </w:tblPr>
      <w:tblGrid>
        <w:gridCol w:w="959"/>
        <w:gridCol w:w="1701"/>
        <w:gridCol w:w="2410"/>
        <w:gridCol w:w="1275"/>
        <w:gridCol w:w="1701"/>
        <w:gridCol w:w="1565"/>
      </w:tblGrid>
      <w:tr w:rsidR="00CF13AE" w:rsidRPr="00CF13AE" w14:paraId="6B20DD1F" w14:textId="77777777" w:rsidTr="00321C1B">
        <w:trPr>
          <w:trHeight w:val="324"/>
        </w:trPr>
        <w:tc>
          <w:tcPr>
            <w:tcW w:w="959" w:type="dxa"/>
            <w:vMerge w:val="restart"/>
            <w:vAlign w:val="center"/>
          </w:tcPr>
          <w:p w14:paraId="1916201A" w14:textId="77777777" w:rsidR="00CF13AE" w:rsidRPr="00CF13AE" w:rsidRDefault="00CF13AE" w:rsidP="00CF13AE">
            <w:pPr>
              <w:jc w:val="center"/>
              <w:rPr>
                <w:bCs/>
              </w:rPr>
            </w:pPr>
            <w:r w:rsidRPr="00CF13AE">
              <w:rPr>
                <w:bCs/>
              </w:rPr>
              <w:t>№ п/п</w:t>
            </w:r>
          </w:p>
        </w:tc>
        <w:tc>
          <w:tcPr>
            <w:tcW w:w="1701" w:type="dxa"/>
            <w:vMerge w:val="restart"/>
            <w:vAlign w:val="center"/>
          </w:tcPr>
          <w:p w14:paraId="00DA4D75" w14:textId="77777777" w:rsidR="00CF13AE" w:rsidRPr="00CF13AE" w:rsidRDefault="00CF13AE" w:rsidP="00CF13AE">
            <w:pPr>
              <w:tabs>
                <w:tab w:val="left" w:pos="0"/>
              </w:tabs>
              <w:ind w:hanging="108"/>
              <w:jc w:val="center"/>
              <w:rPr>
                <w:bCs/>
              </w:rPr>
            </w:pPr>
            <w:r w:rsidRPr="00CF13AE">
              <w:rPr>
                <w:bCs/>
              </w:rPr>
              <w:t>Наименование регулируемой организации</w:t>
            </w:r>
          </w:p>
        </w:tc>
        <w:tc>
          <w:tcPr>
            <w:tcW w:w="2410" w:type="dxa"/>
            <w:vMerge w:val="restart"/>
            <w:vAlign w:val="center"/>
          </w:tcPr>
          <w:p w14:paraId="51DA23F8" w14:textId="77777777" w:rsidR="00CF13AE" w:rsidRPr="00CF13AE" w:rsidRDefault="00CF13AE" w:rsidP="00CF13AE">
            <w:pPr>
              <w:tabs>
                <w:tab w:val="left" w:pos="0"/>
              </w:tabs>
              <w:jc w:val="center"/>
              <w:rPr>
                <w:bCs/>
              </w:rPr>
            </w:pPr>
            <w:r w:rsidRPr="00CF13AE">
              <w:rPr>
                <w:bCs/>
              </w:rPr>
              <w:t>Наименование территории</w:t>
            </w:r>
          </w:p>
          <w:p w14:paraId="38A2D037" w14:textId="77777777" w:rsidR="00CF13AE" w:rsidRPr="00CF13AE" w:rsidRDefault="00CF13AE" w:rsidP="00CF13AE">
            <w:pPr>
              <w:tabs>
                <w:tab w:val="left" w:pos="0"/>
              </w:tabs>
              <w:jc w:val="center"/>
              <w:rPr>
                <w:bCs/>
              </w:rPr>
            </w:pPr>
            <w:r w:rsidRPr="00CF13AE">
              <w:rPr>
                <w:bCs/>
              </w:rPr>
              <w:t>(населенный пункт)</w:t>
            </w:r>
          </w:p>
        </w:tc>
        <w:tc>
          <w:tcPr>
            <w:tcW w:w="1275" w:type="dxa"/>
            <w:vMerge w:val="restart"/>
            <w:vAlign w:val="center"/>
          </w:tcPr>
          <w:p w14:paraId="591A9B3B" w14:textId="77777777" w:rsidR="00CF13AE" w:rsidRPr="00CF13AE" w:rsidRDefault="00CF13AE" w:rsidP="00CF13AE">
            <w:pPr>
              <w:tabs>
                <w:tab w:val="left" w:pos="0"/>
              </w:tabs>
              <w:jc w:val="center"/>
              <w:rPr>
                <w:bCs/>
              </w:rPr>
            </w:pPr>
            <w:r w:rsidRPr="00CF13AE">
              <w:rPr>
                <w:bCs/>
              </w:rPr>
              <w:t>Единицы измере-ния</w:t>
            </w:r>
          </w:p>
        </w:tc>
        <w:tc>
          <w:tcPr>
            <w:tcW w:w="3266" w:type="dxa"/>
            <w:gridSpan w:val="2"/>
            <w:vAlign w:val="center"/>
          </w:tcPr>
          <w:p w14:paraId="6CC20AAF" w14:textId="77777777" w:rsidR="00CF13AE" w:rsidRPr="00CF13AE" w:rsidRDefault="00CF13AE" w:rsidP="00CF13AE">
            <w:pPr>
              <w:tabs>
                <w:tab w:val="left" w:pos="0"/>
              </w:tabs>
              <w:jc w:val="center"/>
              <w:rPr>
                <w:bCs/>
              </w:rPr>
            </w:pPr>
            <w:r w:rsidRPr="00CF13AE">
              <w:rPr>
                <w:bCs/>
              </w:rPr>
              <w:t>Льготный тариф</w:t>
            </w:r>
          </w:p>
        </w:tc>
      </w:tr>
      <w:tr w:rsidR="00CF13AE" w:rsidRPr="00CF13AE" w14:paraId="1489C969" w14:textId="77777777" w:rsidTr="00321C1B">
        <w:trPr>
          <w:trHeight w:val="679"/>
        </w:trPr>
        <w:tc>
          <w:tcPr>
            <w:tcW w:w="959" w:type="dxa"/>
            <w:vMerge/>
            <w:vAlign w:val="center"/>
          </w:tcPr>
          <w:p w14:paraId="66CFF0B6" w14:textId="77777777" w:rsidR="00CF13AE" w:rsidRPr="00CF13AE" w:rsidRDefault="00CF13AE" w:rsidP="00CF13AE">
            <w:pPr>
              <w:tabs>
                <w:tab w:val="left" w:pos="0"/>
              </w:tabs>
              <w:jc w:val="center"/>
              <w:rPr>
                <w:bCs/>
              </w:rPr>
            </w:pPr>
          </w:p>
        </w:tc>
        <w:tc>
          <w:tcPr>
            <w:tcW w:w="1701" w:type="dxa"/>
            <w:vMerge/>
            <w:vAlign w:val="center"/>
          </w:tcPr>
          <w:p w14:paraId="52525919" w14:textId="77777777" w:rsidR="00CF13AE" w:rsidRPr="00CF13AE" w:rsidRDefault="00CF13AE" w:rsidP="00CF13AE">
            <w:pPr>
              <w:tabs>
                <w:tab w:val="left" w:pos="0"/>
              </w:tabs>
              <w:jc w:val="center"/>
              <w:rPr>
                <w:bCs/>
              </w:rPr>
            </w:pPr>
          </w:p>
        </w:tc>
        <w:tc>
          <w:tcPr>
            <w:tcW w:w="2410" w:type="dxa"/>
            <w:vMerge/>
            <w:vAlign w:val="center"/>
          </w:tcPr>
          <w:p w14:paraId="3C30EBE6" w14:textId="77777777" w:rsidR="00CF13AE" w:rsidRPr="00CF13AE" w:rsidRDefault="00CF13AE" w:rsidP="00CF13AE">
            <w:pPr>
              <w:tabs>
                <w:tab w:val="left" w:pos="0"/>
              </w:tabs>
              <w:jc w:val="center"/>
              <w:rPr>
                <w:bCs/>
              </w:rPr>
            </w:pPr>
          </w:p>
        </w:tc>
        <w:tc>
          <w:tcPr>
            <w:tcW w:w="1275" w:type="dxa"/>
            <w:vMerge/>
            <w:vAlign w:val="center"/>
          </w:tcPr>
          <w:p w14:paraId="3BD6ABE6" w14:textId="77777777" w:rsidR="00CF13AE" w:rsidRPr="00CF13AE" w:rsidRDefault="00CF13AE" w:rsidP="00CF13AE">
            <w:pPr>
              <w:tabs>
                <w:tab w:val="left" w:pos="0"/>
              </w:tabs>
              <w:jc w:val="center"/>
              <w:rPr>
                <w:bCs/>
              </w:rPr>
            </w:pPr>
          </w:p>
        </w:tc>
        <w:tc>
          <w:tcPr>
            <w:tcW w:w="1701" w:type="dxa"/>
            <w:vAlign w:val="center"/>
          </w:tcPr>
          <w:p w14:paraId="358D6C20" w14:textId="77777777" w:rsidR="00CF13AE" w:rsidRPr="00CF13AE" w:rsidRDefault="00CF13AE" w:rsidP="00CF13AE">
            <w:pPr>
              <w:tabs>
                <w:tab w:val="left" w:pos="0"/>
              </w:tabs>
              <w:jc w:val="center"/>
              <w:rPr>
                <w:bCs/>
              </w:rPr>
            </w:pPr>
            <w:r w:rsidRPr="00CF13AE">
              <w:rPr>
                <w:bCs/>
              </w:rPr>
              <w:t xml:space="preserve">с 01.01.2022                  по 30.06.2022 </w:t>
            </w:r>
          </w:p>
        </w:tc>
        <w:tc>
          <w:tcPr>
            <w:tcW w:w="1565" w:type="dxa"/>
            <w:vAlign w:val="center"/>
          </w:tcPr>
          <w:p w14:paraId="0D79CBBD" w14:textId="77777777" w:rsidR="00CF13AE" w:rsidRPr="00CF13AE" w:rsidRDefault="00CF13AE" w:rsidP="00CF13AE">
            <w:pPr>
              <w:tabs>
                <w:tab w:val="left" w:pos="0"/>
              </w:tabs>
              <w:ind w:right="-100"/>
              <w:jc w:val="center"/>
              <w:rPr>
                <w:bCs/>
              </w:rPr>
            </w:pPr>
            <w:r w:rsidRPr="00CF13AE">
              <w:rPr>
                <w:bCs/>
              </w:rPr>
              <w:t>с 01.07.2022                по 31.12.2022</w:t>
            </w:r>
          </w:p>
        </w:tc>
      </w:tr>
      <w:tr w:rsidR="00CF13AE" w:rsidRPr="00CF13AE" w14:paraId="735CF718" w14:textId="77777777" w:rsidTr="00321C1B">
        <w:trPr>
          <w:trHeight w:val="114"/>
        </w:trPr>
        <w:tc>
          <w:tcPr>
            <w:tcW w:w="959" w:type="dxa"/>
            <w:vAlign w:val="center"/>
          </w:tcPr>
          <w:p w14:paraId="05007A05" w14:textId="77777777" w:rsidR="00CF13AE" w:rsidRPr="00CF13AE" w:rsidRDefault="00CF13AE" w:rsidP="00CF13AE">
            <w:pPr>
              <w:tabs>
                <w:tab w:val="left" w:pos="0"/>
              </w:tabs>
              <w:jc w:val="center"/>
              <w:rPr>
                <w:bCs/>
              </w:rPr>
            </w:pPr>
            <w:r w:rsidRPr="00CF13AE">
              <w:rPr>
                <w:bCs/>
              </w:rPr>
              <w:t>1</w:t>
            </w:r>
          </w:p>
        </w:tc>
        <w:tc>
          <w:tcPr>
            <w:tcW w:w="1701" w:type="dxa"/>
            <w:vAlign w:val="center"/>
          </w:tcPr>
          <w:p w14:paraId="7E55C01E" w14:textId="77777777" w:rsidR="00CF13AE" w:rsidRPr="00CF13AE" w:rsidRDefault="00CF13AE" w:rsidP="00CF13AE">
            <w:pPr>
              <w:tabs>
                <w:tab w:val="left" w:pos="0"/>
              </w:tabs>
              <w:jc w:val="center"/>
              <w:rPr>
                <w:bCs/>
              </w:rPr>
            </w:pPr>
            <w:r w:rsidRPr="00CF13AE">
              <w:rPr>
                <w:bCs/>
              </w:rPr>
              <w:t>2</w:t>
            </w:r>
          </w:p>
        </w:tc>
        <w:tc>
          <w:tcPr>
            <w:tcW w:w="2410" w:type="dxa"/>
            <w:vAlign w:val="center"/>
          </w:tcPr>
          <w:p w14:paraId="3AB848D8" w14:textId="77777777" w:rsidR="00CF13AE" w:rsidRPr="00CF13AE" w:rsidRDefault="00CF13AE" w:rsidP="00CF13AE">
            <w:pPr>
              <w:tabs>
                <w:tab w:val="left" w:pos="0"/>
              </w:tabs>
              <w:jc w:val="center"/>
              <w:rPr>
                <w:bCs/>
              </w:rPr>
            </w:pPr>
            <w:r w:rsidRPr="00CF13AE">
              <w:rPr>
                <w:bCs/>
              </w:rPr>
              <w:t>3</w:t>
            </w:r>
          </w:p>
        </w:tc>
        <w:tc>
          <w:tcPr>
            <w:tcW w:w="1275" w:type="dxa"/>
            <w:vAlign w:val="center"/>
          </w:tcPr>
          <w:p w14:paraId="4ACF4961" w14:textId="77777777" w:rsidR="00CF13AE" w:rsidRPr="00CF13AE" w:rsidRDefault="00CF13AE" w:rsidP="00CF13AE">
            <w:pPr>
              <w:tabs>
                <w:tab w:val="left" w:pos="0"/>
              </w:tabs>
              <w:jc w:val="center"/>
              <w:rPr>
                <w:bCs/>
              </w:rPr>
            </w:pPr>
            <w:r w:rsidRPr="00CF13AE">
              <w:rPr>
                <w:bCs/>
              </w:rPr>
              <w:t>4</w:t>
            </w:r>
          </w:p>
        </w:tc>
        <w:tc>
          <w:tcPr>
            <w:tcW w:w="1701" w:type="dxa"/>
            <w:vAlign w:val="center"/>
          </w:tcPr>
          <w:p w14:paraId="0D3EEFF3" w14:textId="77777777" w:rsidR="00CF13AE" w:rsidRPr="00CF13AE" w:rsidRDefault="00CF13AE" w:rsidP="00CF13AE">
            <w:pPr>
              <w:tabs>
                <w:tab w:val="left" w:pos="0"/>
              </w:tabs>
              <w:jc w:val="center"/>
              <w:rPr>
                <w:bCs/>
              </w:rPr>
            </w:pPr>
            <w:r w:rsidRPr="00CF13AE">
              <w:rPr>
                <w:bCs/>
              </w:rPr>
              <w:t>5</w:t>
            </w:r>
          </w:p>
        </w:tc>
        <w:tc>
          <w:tcPr>
            <w:tcW w:w="1565" w:type="dxa"/>
            <w:vAlign w:val="center"/>
          </w:tcPr>
          <w:p w14:paraId="4287EB5C" w14:textId="77777777" w:rsidR="00CF13AE" w:rsidRPr="00CF13AE" w:rsidRDefault="00CF13AE" w:rsidP="00CF13AE">
            <w:pPr>
              <w:tabs>
                <w:tab w:val="left" w:pos="0"/>
              </w:tabs>
              <w:ind w:right="-105"/>
              <w:jc w:val="center"/>
              <w:rPr>
                <w:bCs/>
              </w:rPr>
            </w:pPr>
            <w:r w:rsidRPr="00CF13AE">
              <w:rPr>
                <w:bCs/>
              </w:rPr>
              <w:t>6</w:t>
            </w:r>
          </w:p>
        </w:tc>
      </w:tr>
      <w:tr w:rsidR="00CF13AE" w:rsidRPr="00CF13AE" w14:paraId="648828D8" w14:textId="77777777" w:rsidTr="00321C1B">
        <w:trPr>
          <w:trHeight w:val="380"/>
        </w:trPr>
        <w:tc>
          <w:tcPr>
            <w:tcW w:w="9611" w:type="dxa"/>
            <w:gridSpan w:val="6"/>
            <w:vAlign w:val="center"/>
          </w:tcPr>
          <w:p w14:paraId="50804948" w14:textId="77777777" w:rsidR="00CF13AE" w:rsidRPr="00CF13AE" w:rsidRDefault="00CF13AE" w:rsidP="00D92ED5">
            <w:pPr>
              <w:numPr>
                <w:ilvl w:val="0"/>
                <w:numId w:val="34"/>
              </w:numPr>
              <w:tabs>
                <w:tab w:val="left" w:pos="0"/>
              </w:tabs>
              <w:contextualSpacing/>
              <w:jc w:val="center"/>
              <w:rPr>
                <w:bCs/>
              </w:rPr>
            </w:pPr>
            <w:r w:rsidRPr="00CF13AE">
              <w:rPr>
                <w:bCs/>
              </w:rPr>
              <w:t>Холодное водоснабжение</w:t>
            </w:r>
          </w:p>
        </w:tc>
      </w:tr>
      <w:tr w:rsidR="00CF13AE" w:rsidRPr="00CF13AE" w14:paraId="7FB52C4E" w14:textId="77777777" w:rsidTr="00321C1B">
        <w:trPr>
          <w:trHeight w:val="286"/>
        </w:trPr>
        <w:tc>
          <w:tcPr>
            <w:tcW w:w="9611" w:type="dxa"/>
            <w:gridSpan w:val="6"/>
            <w:vAlign w:val="center"/>
          </w:tcPr>
          <w:p w14:paraId="5693D091" w14:textId="77777777" w:rsidR="00CF13AE" w:rsidRPr="00CF13AE" w:rsidRDefault="00CF13AE" w:rsidP="00D92ED5">
            <w:pPr>
              <w:numPr>
                <w:ilvl w:val="1"/>
                <w:numId w:val="34"/>
              </w:numPr>
              <w:tabs>
                <w:tab w:val="left" w:pos="0"/>
              </w:tabs>
              <w:contextualSpacing/>
              <w:jc w:val="center"/>
              <w:rPr>
                <w:bCs/>
              </w:rPr>
            </w:pPr>
            <w:r w:rsidRPr="00CF13AE">
              <w:rPr>
                <w:bCs/>
              </w:rPr>
              <w:t xml:space="preserve"> В пределах норматива потребления</w:t>
            </w:r>
            <w:r w:rsidRPr="00CF13AE">
              <w:rPr>
                <w:bCs/>
                <w:lang w:val="en-US"/>
              </w:rPr>
              <w:t>*</w:t>
            </w:r>
            <w:r w:rsidRPr="00CF13AE">
              <w:rPr>
                <w:bCs/>
              </w:rPr>
              <w:t>*</w:t>
            </w:r>
          </w:p>
        </w:tc>
      </w:tr>
      <w:tr w:rsidR="00CF13AE" w:rsidRPr="00CF13AE" w14:paraId="3C43E27A" w14:textId="77777777" w:rsidTr="00321C1B">
        <w:trPr>
          <w:trHeight w:val="1453"/>
        </w:trPr>
        <w:tc>
          <w:tcPr>
            <w:tcW w:w="959" w:type="dxa"/>
            <w:vAlign w:val="center"/>
          </w:tcPr>
          <w:p w14:paraId="6471A02C" w14:textId="77777777" w:rsidR="00CF13AE" w:rsidRPr="00CF13AE" w:rsidRDefault="00CF13AE" w:rsidP="00CF13AE">
            <w:pPr>
              <w:tabs>
                <w:tab w:val="left" w:pos="0"/>
              </w:tabs>
              <w:rPr>
                <w:bCs/>
              </w:rPr>
            </w:pPr>
            <w:r w:rsidRPr="00CF13AE">
              <w:rPr>
                <w:bCs/>
              </w:rPr>
              <w:t>1.1.1.</w:t>
            </w:r>
          </w:p>
        </w:tc>
        <w:tc>
          <w:tcPr>
            <w:tcW w:w="1701" w:type="dxa"/>
            <w:vMerge w:val="restart"/>
            <w:vAlign w:val="center"/>
          </w:tcPr>
          <w:p w14:paraId="761AB14A" w14:textId="77777777" w:rsidR="00CF13AE" w:rsidRPr="00CF13AE" w:rsidRDefault="00CF13AE" w:rsidP="00CF13AE">
            <w:pPr>
              <w:tabs>
                <w:tab w:val="left" w:pos="0"/>
              </w:tabs>
              <w:rPr>
                <w:bCs/>
              </w:rPr>
            </w:pPr>
            <w:r w:rsidRPr="00CF13AE">
              <w:rPr>
                <w:bCs/>
              </w:rPr>
              <w:t>МУП «Комфорт»,</w:t>
            </w:r>
          </w:p>
          <w:p w14:paraId="79106701" w14:textId="77777777" w:rsidR="00CF13AE" w:rsidRPr="00CF13AE" w:rsidRDefault="00CF13AE" w:rsidP="00CF13AE">
            <w:pPr>
              <w:tabs>
                <w:tab w:val="left" w:pos="0"/>
              </w:tabs>
              <w:rPr>
                <w:bCs/>
              </w:rPr>
            </w:pPr>
            <w:r w:rsidRPr="00CF13AE">
              <w:rPr>
                <w:bCs/>
              </w:rPr>
              <w:t>ИНН 4230026593</w:t>
            </w:r>
          </w:p>
          <w:p w14:paraId="054C8CC6" w14:textId="77777777" w:rsidR="00CF13AE" w:rsidRPr="00CF13AE" w:rsidRDefault="00CF13AE" w:rsidP="00CF13AE">
            <w:pPr>
              <w:tabs>
                <w:tab w:val="left" w:pos="0"/>
              </w:tabs>
              <w:rPr>
                <w:bCs/>
              </w:rPr>
            </w:pPr>
          </w:p>
        </w:tc>
        <w:tc>
          <w:tcPr>
            <w:tcW w:w="2410" w:type="dxa"/>
            <w:vAlign w:val="center"/>
          </w:tcPr>
          <w:p w14:paraId="64C141B3" w14:textId="77777777" w:rsidR="00CF13AE" w:rsidRPr="00CF13AE" w:rsidRDefault="00CF13AE" w:rsidP="00CF13AE">
            <w:pPr>
              <w:tabs>
                <w:tab w:val="left" w:pos="0"/>
              </w:tabs>
              <w:rPr>
                <w:bCs/>
              </w:rPr>
            </w:pPr>
            <w:r w:rsidRPr="00CF13AE">
              <w:rPr>
                <w:bCs/>
              </w:rPr>
              <w:t xml:space="preserve">д. Сарсаз, </w:t>
            </w:r>
          </w:p>
          <w:p w14:paraId="65024B96" w14:textId="77777777" w:rsidR="00CF13AE" w:rsidRPr="00CF13AE" w:rsidRDefault="00CF13AE" w:rsidP="00CF13AE">
            <w:pPr>
              <w:tabs>
                <w:tab w:val="left" w:pos="0"/>
              </w:tabs>
              <w:rPr>
                <w:bCs/>
              </w:rPr>
            </w:pPr>
            <w:r w:rsidRPr="00CF13AE">
              <w:rPr>
                <w:bCs/>
              </w:rPr>
              <w:t xml:space="preserve">п.ст. Юрга 2-ая, </w:t>
            </w:r>
          </w:p>
          <w:p w14:paraId="241AB859" w14:textId="77777777" w:rsidR="00CF13AE" w:rsidRPr="00CF13AE" w:rsidRDefault="00CF13AE" w:rsidP="00CF13AE">
            <w:pPr>
              <w:tabs>
                <w:tab w:val="left" w:pos="0"/>
              </w:tabs>
              <w:rPr>
                <w:bCs/>
              </w:rPr>
            </w:pPr>
            <w:r w:rsidRPr="00CF13AE">
              <w:rPr>
                <w:bCs/>
              </w:rPr>
              <w:t xml:space="preserve">д. Старый Шалай, </w:t>
            </w:r>
          </w:p>
          <w:p w14:paraId="301EF5AA" w14:textId="77777777" w:rsidR="00CF13AE" w:rsidRPr="00CF13AE" w:rsidRDefault="00CF13AE" w:rsidP="00CF13AE">
            <w:pPr>
              <w:tabs>
                <w:tab w:val="left" w:pos="0"/>
              </w:tabs>
              <w:rPr>
                <w:bCs/>
              </w:rPr>
            </w:pPr>
            <w:r w:rsidRPr="00CF13AE">
              <w:rPr>
                <w:bCs/>
              </w:rPr>
              <w:t>п. Логовой, 14-км., 23-км.</w:t>
            </w:r>
          </w:p>
        </w:tc>
        <w:tc>
          <w:tcPr>
            <w:tcW w:w="1275" w:type="dxa"/>
            <w:vAlign w:val="center"/>
          </w:tcPr>
          <w:p w14:paraId="2EC3519A"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161E486E" w14:textId="77777777" w:rsidR="00CF13AE" w:rsidRPr="00CF13AE" w:rsidRDefault="00CF13AE" w:rsidP="00CF13AE">
            <w:pPr>
              <w:tabs>
                <w:tab w:val="left" w:pos="0"/>
              </w:tabs>
              <w:jc w:val="center"/>
              <w:rPr>
                <w:bCs/>
              </w:rPr>
            </w:pPr>
            <w:r w:rsidRPr="00CF13AE">
              <w:rPr>
                <w:bCs/>
              </w:rPr>
              <w:t>19,86</w:t>
            </w:r>
          </w:p>
        </w:tc>
        <w:tc>
          <w:tcPr>
            <w:tcW w:w="1565" w:type="dxa"/>
            <w:vAlign w:val="center"/>
          </w:tcPr>
          <w:p w14:paraId="22CD6261" w14:textId="77777777" w:rsidR="00CF13AE" w:rsidRPr="00CF13AE" w:rsidRDefault="00CF13AE" w:rsidP="00CF13AE">
            <w:pPr>
              <w:tabs>
                <w:tab w:val="left" w:pos="0"/>
              </w:tabs>
              <w:jc w:val="center"/>
              <w:rPr>
                <w:bCs/>
              </w:rPr>
            </w:pPr>
            <w:r w:rsidRPr="00CF13AE">
              <w:rPr>
                <w:lang w:eastAsia="en-US"/>
              </w:rPr>
              <w:t>20,85</w:t>
            </w:r>
          </w:p>
        </w:tc>
      </w:tr>
      <w:tr w:rsidR="00CF13AE" w:rsidRPr="00CF13AE" w14:paraId="6DE05058" w14:textId="77777777" w:rsidTr="00321C1B">
        <w:trPr>
          <w:trHeight w:val="170"/>
        </w:trPr>
        <w:tc>
          <w:tcPr>
            <w:tcW w:w="959" w:type="dxa"/>
            <w:vAlign w:val="center"/>
          </w:tcPr>
          <w:p w14:paraId="135447DA" w14:textId="77777777" w:rsidR="00CF13AE" w:rsidRPr="00CF13AE" w:rsidRDefault="00CF13AE" w:rsidP="00CF13AE">
            <w:pPr>
              <w:tabs>
                <w:tab w:val="left" w:pos="0"/>
              </w:tabs>
              <w:jc w:val="center"/>
              <w:rPr>
                <w:bCs/>
              </w:rPr>
            </w:pPr>
            <w:r w:rsidRPr="00CF13AE">
              <w:rPr>
                <w:bCs/>
              </w:rPr>
              <w:t>1.1.2.</w:t>
            </w:r>
          </w:p>
        </w:tc>
        <w:tc>
          <w:tcPr>
            <w:tcW w:w="1701" w:type="dxa"/>
            <w:vMerge/>
            <w:vAlign w:val="center"/>
          </w:tcPr>
          <w:p w14:paraId="23552E65" w14:textId="77777777" w:rsidR="00CF13AE" w:rsidRPr="00CF13AE" w:rsidRDefault="00CF13AE" w:rsidP="00CF13AE">
            <w:pPr>
              <w:tabs>
                <w:tab w:val="left" w:pos="0"/>
              </w:tabs>
              <w:rPr>
                <w:bCs/>
              </w:rPr>
            </w:pPr>
          </w:p>
        </w:tc>
        <w:tc>
          <w:tcPr>
            <w:tcW w:w="2410" w:type="dxa"/>
            <w:vAlign w:val="center"/>
          </w:tcPr>
          <w:p w14:paraId="15E19503" w14:textId="77777777" w:rsidR="00CF13AE" w:rsidRPr="00CF13AE" w:rsidRDefault="00CF13AE" w:rsidP="00CF13AE">
            <w:pPr>
              <w:tabs>
                <w:tab w:val="left" w:pos="0"/>
              </w:tabs>
              <w:rPr>
                <w:bCs/>
              </w:rPr>
            </w:pPr>
            <w:r w:rsidRPr="00CF13AE">
              <w:rPr>
                <w:bCs/>
              </w:rPr>
              <w:t>д. Зимник</w:t>
            </w:r>
          </w:p>
        </w:tc>
        <w:tc>
          <w:tcPr>
            <w:tcW w:w="1275" w:type="dxa"/>
            <w:vAlign w:val="center"/>
          </w:tcPr>
          <w:p w14:paraId="0A1E500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47F128BC" w14:textId="77777777" w:rsidR="00CF13AE" w:rsidRPr="00CF13AE" w:rsidRDefault="00CF13AE" w:rsidP="00CF13AE">
            <w:pPr>
              <w:tabs>
                <w:tab w:val="left" w:pos="0"/>
              </w:tabs>
              <w:jc w:val="center"/>
              <w:rPr>
                <w:bCs/>
              </w:rPr>
            </w:pPr>
            <w:r w:rsidRPr="00CF13AE">
              <w:rPr>
                <w:bCs/>
              </w:rPr>
              <w:t>15,44</w:t>
            </w:r>
          </w:p>
        </w:tc>
        <w:tc>
          <w:tcPr>
            <w:tcW w:w="1565" w:type="dxa"/>
            <w:vAlign w:val="center"/>
          </w:tcPr>
          <w:p w14:paraId="09B4885F" w14:textId="77777777" w:rsidR="00CF13AE" w:rsidRPr="00CF13AE" w:rsidRDefault="00CF13AE" w:rsidP="00CF13AE">
            <w:pPr>
              <w:tabs>
                <w:tab w:val="left" w:pos="0"/>
              </w:tabs>
              <w:jc w:val="center"/>
              <w:rPr>
                <w:bCs/>
              </w:rPr>
            </w:pPr>
            <w:r w:rsidRPr="00CF13AE">
              <w:rPr>
                <w:lang w:eastAsia="en-US"/>
              </w:rPr>
              <w:t>16,21</w:t>
            </w:r>
          </w:p>
        </w:tc>
      </w:tr>
      <w:tr w:rsidR="00CF13AE" w:rsidRPr="00CF13AE" w14:paraId="59F8CA76" w14:textId="77777777" w:rsidTr="00321C1B">
        <w:trPr>
          <w:trHeight w:val="558"/>
        </w:trPr>
        <w:tc>
          <w:tcPr>
            <w:tcW w:w="959" w:type="dxa"/>
            <w:vAlign w:val="center"/>
          </w:tcPr>
          <w:p w14:paraId="517723C6" w14:textId="77777777" w:rsidR="00CF13AE" w:rsidRPr="00CF13AE" w:rsidRDefault="00CF13AE" w:rsidP="00CF13AE">
            <w:pPr>
              <w:tabs>
                <w:tab w:val="left" w:pos="0"/>
              </w:tabs>
              <w:jc w:val="center"/>
              <w:rPr>
                <w:bCs/>
              </w:rPr>
            </w:pPr>
            <w:r w:rsidRPr="00CF13AE">
              <w:rPr>
                <w:bCs/>
              </w:rPr>
              <w:t>1.1.3.</w:t>
            </w:r>
          </w:p>
        </w:tc>
        <w:tc>
          <w:tcPr>
            <w:tcW w:w="1701" w:type="dxa"/>
            <w:vMerge/>
            <w:vAlign w:val="center"/>
          </w:tcPr>
          <w:p w14:paraId="62A43AAB" w14:textId="77777777" w:rsidR="00CF13AE" w:rsidRPr="00CF13AE" w:rsidRDefault="00CF13AE" w:rsidP="00CF13AE">
            <w:pPr>
              <w:tabs>
                <w:tab w:val="left" w:pos="0"/>
              </w:tabs>
              <w:rPr>
                <w:bCs/>
              </w:rPr>
            </w:pPr>
          </w:p>
        </w:tc>
        <w:tc>
          <w:tcPr>
            <w:tcW w:w="2410" w:type="dxa"/>
            <w:vAlign w:val="center"/>
          </w:tcPr>
          <w:p w14:paraId="516BA6DC" w14:textId="77777777" w:rsidR="00CF13AE" w:rsidRPr="00CF13AE" w:rsidRDefault="00CF13AE" w:rsidP="00CF13AE">
            <w:pPr>
              <w:autoSpaceDE w:val="0"/>
              <w:autoSpaceDN w:val="0"/>
              <w:adjustRightInd w:val="0"/>
              <w:rPr>
                <w:bCs/>
              </w:rPr>
            </w:pPr>
            <w:r w:rsidRPr="00CF13AE">
              <w:rPr>
                <w:bCs/>
              </w:rPr>
              <w:t xml:space="preserve">с. Поперечное, </w:t>
            </w:r>
          </w:p>
          <w:p w14:paraId="29ED1F9D" w14:textId="77777777" w:rsidR="00CF13AE" w:rsidRPr="00CF13AE" w:rsidRDefault="00CF13AE" w:rsidP="00CF13AE">
            <w:pPr>
              <w:autoSpaceDE w:val="0"/>
              <w:autoSpaceDN w:val="0"/>
              <w:adjustRightInd w:val="0"/>
              <w:rPr>
                <w:bCs/>
              </w:rPr>
            </w:pPr>
            <w:r w:rsidRPr="00CF13AE">
              <w:rPr>
                <w:bCs/>
              </w:rPr>
              <w:t xml:space="preserve">д. Каип, </w:t>
            </w:r>
          </w:p>
          <w:p w14:paraId="08E28DC6" w14:textId="77777777" w:rsidR="00CF13AE" w:rsidRPr="00CF13AE" w:rsidRDefault="00CF13AE" w:rsidP="00CF13AE">
            <w:pPr>
              <w:autoSpaceDE w:val="0"/>
              <w:autoSpaceDN w:val="0"/>
              <w:adjustRightInd w:val="0"/>
              <w:rPr>
                <w:bCs/>
                <w:lang w:eastAsia="en-US"/>
              </w:rPr>
            </w:pPr>
            <w:r w:rsidRPr="00CF13AE">
              <w:rPr>
                <w:bCs/>
              </w:rPr>
              <w:t>д. Любаровка.</w:t>
            </w:r>
          </w:p>
        </w:tc>
        <w:tc>
          <w:tcPr>
            <w:tcW w:w="1275" w:type="dxa"/>
            <w:vAlign w:val="center"/>
          </w:tcPr>
          <w:p w14:paraId="7665A03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33BF9201" w14:textId="77777777" w:rsidR="00CF13AE" w:rsidRPr="00CF13AE" w:rsidRDefault="00CF13AE" w:rsidP="00CF13AE">
            <w:pPr>
              <w:tabs>
                <w:tab w:val="left" w:pos="0"/>
              </w:tabs>
              <w:jc w:val="center"/>
              <w:rPr>
                <w:bCs/>
              </w:rPr>
            </w:pPr>
            <w:r w:rsidRPr="00CF13AE">
              <w:rPr>
                <w:bCs/>
              </w:rPr>
              <w:t>13,21</w:t>
            </w:r>
          </w:p>
        </w:tc>
        <w:tc>
          <w:tcPr>
            <w:tcW w:w="1565" w:type="dxa"/>
            <w:vAlign w:val="center"/>
          </w:tcPr>
          <w:p w14:paraId="5751034F" w14:textId="77777777" w:rsidR="00CF13AE" w:rsidRPr="00CF13AE" w:rsidRDefault="00CF13AE" w:rsidP="00CF13AE">
            <w:pPr>
              <w:tabs>
                <w:tab w:val="left" w:pos="0"/>
              </w:tabs>
              <w:jc w:val="center"/>
              <w:rPr>
                <w:bCs/>
              </w:rPr>
            </w:pPr>
            <w:r w:rsidRPr="00CF13AE">
              <w:rPr>
                <w:lang w:eastAsia="en-US"/>
              </w:rPr>
              <w:t>13,87</w:t>
            </w:r>
          </w:p>
        </w:tc>
      </w:tr>
      <w:tr w:rsidR="00CF13AE" w:rsidRPr="00CF13AE" w14:paraId="701E1991" w14:textId="77777777" w:rsidTr="00321C1B">
        <w:trPr>
          <w:trHeight w:val="835"/>
        </w:trPr>
        <w:tc>
          <w:tcPr>
            <w:tcW w:w="959" w:type="dxa"/>
            <w:vAlign w:val="center"/>
          </w:tcPr>
          <w:p w14:paraId="387BE5C3" w14:textId="77777777" w:rsidR="00CF13AE" w:rsidRPr="00CF13AE" w:rsidRDefault="00CF13AE" w:rsidP="00CF13AE">
            <w:pPr>
              <w:tabs>
                <w:tab w:val="left" w:pos="0"/>
              </w:tabs>
              <w:jc w:val="center"/>
              <w:rPr>
                <w:bCs/>
              </w:rPr>
            </w:pPr>
            <w:r w:rsidRPr="00CF13AE">
              <w:rPr>
                <w:bCs/>
              </w:rPr>
              <w:t>1.1.4.</w:t>
            </w:r>
          </w:p>
        </w:tc>
        <w:tc>
          <w:tcPr>
            <w:tcW w:w="1701" w:type="dxa"/>
            <w:vMerge/>
            <w:vAlign w:val="center"/>
          </w:tcPr>
          <w:p w14:paraId="042A3BF7" w14:textId="77777777" w:rsidR="00CF13AE" w:rsidRPr="00CF13AE" w:rsidRDefault="00CF13AE" w:rsidP="00CF13AE">
            <w:pPr>
              <w:tabs>
                <w:tab w:val="left" w:pos="0"/>
              </w:tabs>
              <w:rPr>
                <w:bCs/>
              </w:rPr>
            </w:pPr>
          </w:p>
        </w:tc>
        <w:tc>
          <w:tcPr>
            <w:tcW w:w="2410" w:type="dxa"/>
            <w:vAlign w:val="center"/>
          </w:tcPr>
          <w:p w14:paraId="634B2934" w14:textId="77777777" w:rsidR="00CF13AE" w:rsidRPr="00CF13AE" w:rsidRDefault="00CF13AE" w:rsidP="00CF13AE">
            <w:pPr>
              <w:autoSpaceDE w:val="0"/>
              <w:autoSpaceDN w:val="0"/>
              <w:adjustRightInd w:val="0"/>
              <w:rPr>
                <w:bCs/>
                <w:lang w:eastAsia="en-US"/>
              </w:rPr>
            </w:pPr>
            <w:r w:rsidRPr="00CF13AE">
              <w:rPr>
                <w:bCs/>
                <w:lang w:eastAsia="en-US"/>
              </w:rPr>
              <w:t xml:space="preserve">п. ст. Арлюк, </w:t>
            </w:r>
          </w:p>
          <w:p w14:paraId="55788BC0" w14:textId="77777777" w:rsidR="00CF13AE" w:rsidRPr="00CF13AE" w:rsidRDefault="00CF13AE" w:rsidP="00CF13AE">
            <w:pPr>
              <w:autoSpaceDE w:val="0"/>
              <w:autoSpaceDN w:val="0"/>
              <w:adjustRightInd w:val="0"/>
              <w:rPr>
                <w:bCs/>
                <w:lang w:eastAsia="en-US"/>
              </w:rPr>
            </w:pPr>
            <w:r w:rsidRPr="00CF13AE">
              <w:rPr>
                <w:bCs/>
                <w:lang w:eastAsia="en-US"/>
              </w:rPr>
              <w:t xml:space="preserve">д. Черный Падун,     п. Васильевка,               п. Линейный, </w:t>
            </w:r>
          </w:p>
          <w:p w14:paraId="0C96391E" w14:textId="77777777" w:rsidR="00CF13AE" w:rsidRPr="00CF13AE" w:rsidRDefault="00CF13AE" w:rsidP="00CF13AE">
            <w:pPr>
              <w:autoSpaceDE w:val="0"/>
              <w:autoSpaceDN w:val="0"/>
              <w:adjustRightInd w:val="0"/>
              <w:rPr>
                <w:bCs/>
                <w:lang w:eastAsia="en-US"/>
              </w:rPr>
            </w:pPr>
            <w:r w:rsidRPr="00CF13AE">
              <w:rPr>
                <w:bCs/>
                <w:lang w:eastAsia="en-US"/>
              </w:rPr>
              <w:t xml:space="preserve">разъезд 31-км., </w:t>
            </w:r>
          </w:p>
          <w:p w14:paraId="7A19EABE" w14:textId="77777777" w:rsidR="00CF13AE" w:rsidRPr="00CF13AE" w:rsidRDefault="00CF13AE" w:rsidP="00CF13AE">
            <w:pPr>
              <w:autoSpaceDE w:val="0"/>
              <w:autoSpaceDN w:val="0"/>
              <w:adjustRightInd w:val="0"/>
              <w:rPr>
                <w:bCs/>
                <w:lang w:eastAsia="en-US"/>
              </w:rPr>
            </w:pPr>
            <w:r w:rsidRPr="00CF13AE">
              <w:rPr>
                <w:bCs/>
                <w:lang w:eastAsia="en-US"/>
              </w:rPr>
              <w:t>д. Юльяновка.</w:t>
            </w:r>
          </w:p>
        </w:tc>
        <w:tc>
          <w:tcPr>
            <w:tcW w:w="1275" w:type="dxa"/>
            <w:vAlign w:val="center"/>
          </w:tcPr>
          <w:p w14:paraId="4F4F79BA"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36FDB468" w14:textId="77777777" w:rsidR="00CF13AE" w:rsidRPr="00CF13AE" w:rsidRDefault="00CF13AE" w:rsidP="00CF13AE">
            <w:pPr>
              <w:tabs>
                <w:tab w:val="left" w:pos="0"/>
              </w:tabs>
              <w:jc w:val="center"/>
              <w:rPr>
                <w:bCs/>
              </w:rPr>
            </w:pPr>
            <w:r w:rsidRPr="00CF13AE">
              <w:rPr>
                <w:bCs/>
              </w:rPr>
              <w:t>17,04</w:t>
            </w:r>
          </w:p>
        </w:tc>
        <w:tc>
          <w:tcPr>
            <w:tcW w:w="1565" w:type="dxa"/>
            <w:vAlign w:val="center"/>
          </w:tcPr>
          <w:p w14:paraId="3DFEB979" w14:textId="77777777" w:rsidR="00CF13AE" w:rsidRPr="00CF13AE" w:rsidRDefault="00CF13AE" w:rsidP="00CF13AE">
            <w:pPr>
              <w:tabs>
                <w:tab w:val="left" w:pos="0"/>
              </w:tabs>
              <w:jc w:val="center"/>
              <w:rPr>
                <w:bCs/>
              </w:rPr>
            </w:pPr>
            <w:r w:rsidRPr="00CF13AE">
              <w:rPr>
                <w:lang w:eastAsia="en-US"/>
              </w:rPr>
              <w:t>17,89</w:t>
            </w:r>
          </w:p>
        </w:tc>
      </w:tr>
      <w:tr w:rsidR="00CF13AE" w:rsidRPr="00CF13AE" w14:paraId="28EB66E2" w14:textId="77777777" w:rsidTr="00321C1B">
        <w:trPr>
          <w:trHeight w:val="1473"/>
        </w:trPr>
        <w:tc>
          <w:tcPr>
            <w:tcW w:w="959" w:type="dxa"/>
            <w:vAlign w:val="center"/>
          </w:tcPr>
          <w:p w14:paraId="4DC7BBDF" w14:textId="77777777" w:rsidR="00CF13AE" w:rsidRPr="00CF13AE" w:rsidRDefault="00CF13AE" w:rsidP="00CF13AE">
            <w:pPr>
              <w:tabs>
                <w:tab w:val="left" w:pos="0"/>
              </w:tabs>
              <w:jc w:val="center"/>
              <w:rPr>
                <w:bCs/>
              </w:rPr>
            </w:pPr>
            <w:r w:rsidRPr="00CF13AE">
              <w:rPr>
                <w:bCs/>
              </w:rPr>
              <w:t>1.1.5.</w:t>
            </w:r>
          </w:p>
        </w:tc>
        <w:tc>
          <w:tcPr>
            <w:tcW w:w="1701" w:type="dxa"/>
            <w:vMerge/>
            <w:vAlign w:val="center"/>
          </w:tcPr>
          <w:p w14:paraId="027F3EF2" w14:textId="77777777" w:rsidR="00CF13AE" w:rsidRPr="00CF13AE" w:rsidRDefault="00CF13AE" w:rsidP="00CF13AE">
            <w:pPr>
              <w:tabs>
                <w:tab w:val="left" w:pos="0"/>
              </w:tabs>
              <w:rPr>
                <w:bCs/>
              </w:rPr>
            </w:pPr>
          </w:p>
        </w:tc>
        <w:tc>
          <w:tcPr>
            <w:tcW w:w="2410" w:type="dxa"/>
            <w:vAlign w:val="center"/>
          </w:tcPr>
          <w:p w14:paraId="669E70BA" w14:textId="77777777" w:rsidR="00CF13AE" w:rsidRPr="00CF13AE" w:rsidRDefault="00CF13AE" w:rsidP="00CF13AE">
            <w:pPr>
              <w:autoSpaceDE w:val="0"/>
              <w:autoSpaceDN w:val="0"/>
              <w:adjustRightInd w:val="0"/>
              <w:rPr>
                <w:bCs/>
                <w:lang w:eastAsia="en-US"/>
              </w:rPr>
            </w:pPr>
            <w:r w:rsidRPr="00CF13AE">
              <w:rPr>
                <w:bCs/>
                <w:lang w:eastAsia="en-US"/>
              </w:rPr>
              <w:t xml:space="preserve">д. Лебяжье-Асаново,              п. Юргинский,                       п. Кленовка,                             д. Шитиково,                         д. Бжицкая, </w:t>
            </w:r>
          </w:p>
          <w:p w14:paraId="67576CDB" w14:textId="77777777" w:rsidR="00CF13AE" w:rsidRPr="00CF13AE" w:rsidRDefault="00CF13AE" w:rsidP="00CF13AE">
            <w:pPr>
              <w:autoSpaceDE w:val="0"/>
              <w:autoSpaceDN w:val="0"/>
              <w:adjustRightInd w:val="0"/>
              <w:rPr>
                <w:bCs/>
                <w:lang w:eastAsia="en-US"/>
              </w:rPr>
            </w:pPr>
            <w:r w:rsidRPr="00CF13AE">
              <w:rPr>
                <w:bCs/>
                <w:lang w:eastAsia="en-US"/>
              </w:rPr>
              <w:t xml:space="preserve">п. Зеленая Горка, </w:t>
            </w:r>
          </w:p>
          <w:p w14:paraId="1FF803DF" w14:textId="77777777" w:rsidR="00CF13AE" w:rsidRPr="00CF13AE" w:rsidRDefault="00CF13AE" w:rsidP="00CF13AE">
            <w:pPr>
              <w:autoSpaceDE w:val="0"/>
              <w:autoSpaceDN w:val="0"/>
              <w:adjustRightInd w:val="0"/>
              <w:rPr>
                <w:bCs/>
                <w:lang w:eastAsia="en-US"/>
              </w:rPr>
            </w:pPr>
            <w:r w:rsidRPr="00CF13AE">
              <w:rPr>
                <w:bCs/>
                <w:lang w:eastAsia="en-US"/>
              </w:rPr>
              <w:t>п. ст. Таскаево,</w:t>
            </w:r>
          </w:p>
          <w:p w14:paraId="08B95496" w14:textId="77777777" w:rsidR="00CF13AE" w:rsidRPr="00CF13AE" w:rsidRDefault="00CF13AE" w:rsidP="00CF13AE">
            <w:pPr>
              <w:autoSpaceDE w:val="0"/>
              <w:autoSpaceDN w:val="0"/>
              <w:adjustRightInd w:val="0"/>
              <w:rPr>
                <w:bCs/>
                <w:lang w:eastAsia="en-US"/>
              </w:rPr>
            </w:pPr>
            <w:r w:rsidRPr="00CF13AE">
              <w:rPr>
                <w:bCs/>
              </w:rPr>
              <w:t>149-км.</w:t>
            </w:r>
          </w:p>
        </w:tc>
        <w:tc>
          <w:tcPr>
            <w:tcW w:w="1275" w:type="dxa"/>
            <w:vAlign w:val="center"/>
          </w:tcPr>
          <w:p w14:paraId="48EEB86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09257DA6" w14:textId="77777777" w:rsidR="00CF13AE" w:rsidRPr="00CF13AE" w:rsidRDefault="00CF13AE" w:rsidP="00CF13AE">
            <w:pPr>
              <w:tabs>
                <w:tab w:val="left" w:pos="0"/>
              </w:tabs>
              <w:jc w:val="center"/>
              <w:rPr>
                <w:bCs/>
              </w:rPr>
            </w:pPr>
            <w:r w:rsidRPr="00CF13AE">
              <w:rPr>
                <w:bCs/>
              </w:rPr>
              <w:t>13,61</w:t>
            </w:r>
          </w:p>
        </w:tc>
        <w:tc>
          <w:tcPr>
            <w:tcW w:w="1565" w:type="dxa"/>
            <w:vAlign w:val="center"/>
          </w:tcPr>
          <w:p w14:paraId="7E51F330" w14:textId="77777777" w:rsidR="00CF13AE" w:rsidRPr="00CF13AE" w:rsidRDefault="00CF13AE" w:rsidP="00CF13AE">
            <w:pPr>
              <w:tabs>
                <w:tab w:val="left" w:pos="0"/>
              </w:tabs>
              <w:jc w:val="center"/>
              <w:rPr>
                <w:bCs/>
              </w:rPr>
            </w:pPr>
            <w:r w:rsidRPr="00CF13AE">
              <w:rPr>
                <w:lang w:eastAsia="en-US"/>
              </w:rPr>
              <w:t>14,29</w:t>
            </w:r>
          </w:p>
        </w:tc>
      </w:tr>
      <w:tr w:rsidR="00CF13AE" w:rsidRPr="00CF13AE" w14:paraId="74926FAF" w14:textId="77777777" w:rsidTr="00321C1B">
        <w:trPr>
          <w:trHeight w:val="924"/>
        </w:trPr>
        <w:tc>
          <w:tcPr>
            <w:tcW w:w="959" w:type="dxa"/>
            <w:vAlign w:val="center"/>
          </w:tcPr>
          <w:p w14:paraId="69D6BC0C" w14:textId="77777777" w:rsidR="00CF13AE" w:rsidRPr="00CF13AE" w:rsidRDefault="00CF13AE" w:rsidP="00CF13AE">
            <w:pPr>
              <w:tabs>
                <w:tab w:val="left" w:pos="0"/>
              </w:tabs>
              <w:jc w:val="center"/>
              <w:rPr>
                <w:bCs/>
              </w:rPr>
            </w:pPr>
            <w:r w:rsidRPr="00CF13AE">
              <w:rPr>
                <w:bCs/>
              </w:rPr>
              <w:t>1.1.6.</w:t>
            </w:r>
          </w:p>
        </w:tc>
        <w:tc>
          <w:tcPr>
            <w:tcW w:w="1701" w:type="dxa"/>
            <w:vMerge/>
            <w:vAlign w:val="center"/>
          </w:tcPr>
          <w:p w14:paraId="6DF9114B" w14:textId="77777777" w:rsidR="00CF13AE" w:rsidRPr="00CF13AE" w:rsidRDefault="00CF13AE" w:rsidP="00CF13AE">
            <w:pPr>
              <w:tabs>
                <w:tab w:val="left" w:pos="0"/>
              </w:tabs>
              <w:rPr>
                <w:bCs/>
              </w:rPr>
            </w:pPr>
          </w:p>
        </w:tc>
        <w:tc>
          <w:tcPr>
            <w:tcW w:w="2410" w:type="dxa"/>
            <w:vAlign w:val="center"/>
          </w:tcPr>
          <w:p w14:paraId="07194A88" w14:textId="77777777" w:rsidR="00CF13AE" w:rsidRPr="00CF13AE" w:rsidRDefault="00CF13AE" w:rsidP="00CF13AE">
            <w:pPr>
              <w:tabs>
                <w:tab w:val="left" w:pos="0"/>
              </w:tabs>
              <w:rPr>
                <w:bCs/>
              </w:rPr>
            </w:pPr>
            <w:r w:rsidRPr="00CF13AE">
              <w:rPr>
                <w:bCs/>
              </w:rPr>
              <w:t>д. Новороманово,</w:t>
            </w:r>
          </w:p>
          <w:p w14:paraId="704D069D" w14:textId="77777777" w:rsidR="00CF13AE" w:rsidRPr="00CF13AE" w:rsidRDefault="00CF13AE" w:rsidP="00CF13AE">
            <w:pPr>
              <w:tabs>
                <w:tab w:val="left" w:pos="0"/>
              </w:tabs>
              <w:rPr>
                <w:bCs/>
              </w:rPr>
            </w:pPr>
            <w:r w:rsidRPr="00CF13AE">
              <w:rPr>
                <w:bCs/>
              </w:rPr>
              <w:t>д. Копылово,</w:t>
            </w:r>
          </w:p>
          <w:p w14:paraId="5603B29D" w14:textId="77777777" w:rsidR="00CF13AE" w:rsidRPr="00CF13AE" w:rsidRDefault="00CF13AE" w:rsidP="00CF13AE">
            <w:pPr>
              <w:tabs>
                <w:tab w:val="left" w:pos="0"/>
              </w:tabs>
              <w:rPr>
                <w:bCs/>
              </w:rPr>
            </w:pPr>
            <w:r w:rsidRPr="00CF13AE">
              <w:rPr>
                <w:bCs/>
              </w:rPr>
              <w:t>с. Большеямное,</w:t>
            </w:r>
          </w:p>
          <w:p w14:paraId="66E81B5B" w14:textId="77777777" w:rsidR="00CF13AE" w:rsidRPr="00CF13AE" w:rsidRDefault="00CF13AE" w:rsidP="00CF13AE">
            <w:pPr>
              <w:tabs>
                <w:tab w:val="left" w:pos="0"/>
              </w:tabs>
              <w:rPr>
                <w:bCs/>
              </w:rPr>
            </w:pPr>
            <w:r w:rsidRPr="00CF13AE">
              <w:rPr>
                <w:bCs/>
              </w:rPr>
              <w:t>д. Колбиха,</w:t>
            </w:r>
          </w:p>
          <w:p w14:paraId="716E6898" w14:textId="77777777" w:rsidR="00CF13AE" w:rsidRPr="00CF13AE" w:rsidRDefault="00CF13AE" w:rsidP="00CF13AE">
            <w:pPr>
              <w:tabs>
                <w:tab w:val="left" w:pos="0"/>
              </w:tabs>
              <w:rPr>
                <w:bCs/>
              </w:rPr>
            </w:pPr>
            <w:r w:rsidRPr="00CF13AE">
              <w:rPr>
                <w:bCs/>
              </w:rPr>
              <w:t>д. Кирово.</w:t>
            </w:r>
          </w:p>
        </w:tc>
        <w:tc>
          <w:tcPr>
            <w:tcW w:w="1275" w:type="dxa"/>
            <w:vAlign w:val="center"/>
          </w:tcPr>
          <w:p w14:paraId="33AF76B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6D695EA8" w14:textId="77777777" w:rsidR="00CF13AE" w:rsidRPr="00CF13AE" w:rsidRDefault="00CF13AE" w:rsidP="00CF13AE">
            <w:pPr>
              <w:tabs>
                <w:tab w:val="left" w:pos="0"/>
              </w:tabs>
              <w:jc w:val="center"/>
              <w:rPr>
                <w:bCs/>
              </w:rPr>
            </w:pPr>
            <w:r w:rsidRPr="00CF13AE">
              <w:rPr>
                <w:bCs/>
              </w:rPr>
              <w:t>15,57</w:t>
            </w:r>
          </w:p>
        </w:tc>
        <w:tc>
          <w:tcPr>
            <w:tcW w:w="1565" w:type="dxa"/>
            <w:vAlign w:val="center"/>
          </w:tcPr>
          <w:p w14:paraId="7E61449E" w14:textId="77777777" w:rsidR="00CF13AE" w:rsidRPr="00CF13AE" w:rsidRDefault="00CF13AE" w:rsidP="00CF13AE">
            <w:pPr>
              <w:tabs>
                <w:tab w:val="left" w:pos="0"/>
              </w:tabs>
              <w:jc w:val="center"/>
              <w:rPr>
                <w:bCs/>
              </w:rPr>
            </w:pPr>
            <w:r w:rsidRPr="00CF13AE">
              <w:rPr>
                <w:lang w:eastAsia="en-US"/>
              </w:rPr>
              <w:t>16,35</w:t>
            </w:r>
          </w:p>
        </w:tc>
      </w:tr>
      <w:tr w:rsidR="00CF13AE" w:rsidRPr="00CF13AE" w14:paraId="0103FAFC" w14:textId="77777777" w:rsidTr="00321C1B">
        <w:trPr>
          <w:trHeight w:val="272"/>
        </w:trPr>
        <w:tc>
          <w:tcPr>
            <w:tcW w:w="959" w:type="dxa"/>
            <w:vAlign w:val="center"/>
          </w:tcPr>
          <w:p w14:paraId="30D38A61" w14:textId="77777777" w:rsidR="00CF13AE" w:rsidRPr="00CF13AE" w:rsidRDefault="00CF13AE" w:rsidP="00CF13AE">
            <w:pPr>
              <w:tabs>
                <w:tab w:val="left" w:pos="0"/>
              </w:tabs>
              <w:jc w:val="center"/>
              <w:rPr>
                <w:bCs/>
              </w:rPr>
            </w:pPr>
            <w:r w:rsidRPr="00CF13AE">
              <w:rPr>
                <w:bCs/>
              </w:rPr>
              <w:t>1.1.7.</w:t>
            </w:r>
          </w:p>
        </w:tc>
        <w:tc>
          <w:tcPr>
            <w:tcW w:w="1701" w:type="dxa"/>
            <w:vMerge/>
            <w:vAlign w:val="center"/>
          </w:tcPr>
          <w:p w14:paraId="3E70842E" w14:textId="77777777" w:rsidR="00CF13AE" w:rsidRPr="00CF13AE" w:rsidRDefault="00CF13AE" w:rsidP="00CF13AE">
            <w:pPr>
              <w:tabs>
                <w:tab w:val="left" w:pos="0"/>
              </w:tabs>
              <w:rPr>
                <w:bCs/>
              </w:rPr>
            </w:pPr>
          </w:p>
        </w:tc>
        <w:tc>
          <w:tcPr>
            <w:tcW w:w="2410" w:type="dxa"/>
            <w:vAlign w:val="center"/>
          </w:tcPr>
          <w:p w14:paraId="7D8BA37C" w14:textId="77777777" w:rsidR="00CF13AE" w:rsidRPr="00CF13AE" w:rsidRDefault="00CF13AE" w:rsidP="00CF13AE">
            <w:pPr>
              <w:autoSpaceDE w:val="0"/>
              <w:autoSpaceDN w:val="0"/>
              <w:adjustRightInd w:val="0"/>
              <w:rPr>
                <w:bCs/>
                <w:lang w:eastAsia="en-US"/>
              </w:rPr>
            </w:pPr>
            <w:r w:rsidRPr="00CF13AE">
              <w:rPr>
                <w:bCs/>
                <w:lang w:eastAsia="en-US"/>
              </w:rPr>
              <w:t>с. Верх-Тайменка</w:t>
            </w:r>
            <w:r w:rsidRPr="00CF13AE">
              <w:rPr>
                <w:bCs/>
              </w:rPr>
              <w:t>,</w:t>
            </w:r>
          </w:p>
          <w:p w14:paraId="710BD6E3" w14:textId="77777777" w:rsidR="00CF13AE" w:rsidRPr="00CF13AE" w:rsidRDefault="00CF13AE" w:rsidP="00CF13AE">
            <w:pPr>
              <w:tabs>
                <w:tab w:val="left" w:pos="0"/>
              </w:tabs>
              <w:rPr>
                <w:bCs/>
              </w:rPr>
            </w:pPr>
            <w:r w:rsidRPr="00CF13AE">
              <w:rPr>
                <w:bCs/>
              </w:rPr>
              <w:t>п. Речной,</w:t>
            </w:r>
          </w:p>
          <w:p w14:paraId="6E3FB2A1" w14:textId="77777777" w:rsidR="00CF13AE" w:rsidRPr="00CF13AE" w:rsidRDefault="00CF13AE" w:rsidP="00CF13AE">
            <w:pPr>
              <w:tabs>
                <w:tab w:val="left" w:pos="0"/>
              </w:tabs>
              <w:rPr>
                <w:bCs/>
              </w:rPr>
            </w:pPr>
            <w:r w:rsidRPr="00CF13AE">
              <w:rPr>
                <w:bCs/>
              </w:rPr>
              <w:t>д. Белянино,</w:t>
            </w:r>
          </w:p>
          <w:p w14:paraId="1CB4C78C" w14:textId="77777777" w:rsidR="00CF13AE" w:rsidRPr="00CF13AE" w:rsidRDefault="00CF13AE" w:rsidP="00CF13AE">
            <w:pPr>
              <w:autoSpaceDE w:val="0"/>
              <w:autoSpaceDN w:val="0"/>
              <w:adjustRightInd w:val="0"/>
              <w:rPr>
                <w:bCs/>
                <w:lang w:eastAsia="en-US"/>
              </w:rPr>
            </w:pPr>
            <w:r w:rsidRPr="00CF13AE">
              <w:rPr>
                <w:bCs/>
                <w:lang w:eastAsia="en-US"/>
              </w:rPr>
              <w:t>д. Митрофаново.</w:t>
            </w:r>
          </w:p>
        </w:tc>
        <w:tc>
          <w:tcPr>
            <w:tcW w:w="1275" w:type="dxa"/>
            <w:vAlign w:val="center"/>
          </w:tcPr>
          <w:p w14:paraId="5E57FF7A"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70F0DF4F" w14:textId="77777777" w:rsidR="00CF13AE" w:rsidRPr="00CF13AE" w:rsidRDefault="00CF13AE" w:rsidP="00CF13AE">
            <w:pPr>
              <w:tabs>
                <w:tab w:val="left" w:pos="0"/>
              </w:tabs>
              <w:jc w:val="center"/>
              <w:rPr>
                <w:bCs/>
              </w:rPr>
            </w:pPr>
            <w:r w:rsidRPr="00CF13AE">
              <w:rPr>
                <w:bCs/>
              </w:rPr>
              <w:t>16,33</w:t>
            </w:r>
          </w:p>
        </w:tc>
        <w:tc>
          <w:tcPr>
            <w:tcW w:w="1565" w:type="dxa"/>
            <w:vAlign w:val="center"/>
          </w:tcPr>
          <w:p w14:paraId="63B3BA6E" w14:textId="77777777" w:rsidR="00CF13AE" w:rsidRPr="00CF13AE" w:rsidRDefault="00CF13AE" w:rsidP="00CF13AE">
            <w:pPr>
              <w:tabs>
                <w:tab w:val="left" w:pos="0"/>
              </w:tabs>
              <w:jc w:val="center"/>
              <w:rPr>
                <w:bCs/>
              </w:rPr>
            </w:pPr>
            <w:r w:rsidRPr="00CF13AE">
              <w:rPr>
                <w:lang w:eastAsia="en-US"/>
              </w:rPr>
              <w:t>17,15</w:t>
            </w:r>
          </w:p>
        </w:tc>
      </w:tr>
      <w:tr w:rsidR="00CF13AE" w:rsidRPr="00CF13AE" w14:paraId="26C25B94" w14:textId="77777777" w:rsidTr="00321C1B">
        <w:trPr>
          <w:trHeight w:val="272"/>
        </w:trPr>
        <w:tc>
          <w:tcPr>
            <w:tcW w:w="959" w:type="dxa"/>
            <w:vAlign w:val="center"/>
          </w:tcPr>
          <w:p w14:paraId="10C0540A" w14:textId="77777777" w:rsidR="00CF13AE" w:rsidRPr="00CF13AE" w:rsidRDefault="00CF13AE" w:rsidP="00CF13AE">
            <w:pPr>
              <w:tabs>
                <w:tab w:val="left" w:pos="0"/>
              </w:tabs>
              <w:jc w:val="center"/>
              <w:rPr>
                <w:bCs/>
              </w:rPr>
            </w:pPr>
            <w:r w:rsidRPr="00CF13AE">
              <w:rPr>
                <w:bCs/>
              </w:rPr>
              <w:t>1</w:t>
            </w:r>
          </w:p>
        </w:tc>
        <w:tc>
          <w:tcPr>
            <w:tcW w:w="1701" w:type="dxa"/>
            <w:vAlign w:val="center"/>
          </w:tcPr>
          <w:p w14:paraId="3D64C9D8" w14:textId="77777777" w:rsidR="00CF13AE" w:rsidRPr="00CF13AE" w:rsidRDefault="00CF13AE" w:rsidP="00CF13AE">
            <w:pPr>
              <w:tabs>
                <w:tab w:val="left" w:pos="0"/>
              </w:tabs>
              <w:jc w:val="center"/>
              <w:rPr>
                <w:bCs/>
              </w:rPr>
            </w:pPr>
            <w:r w:rsidRPr="00CF13AE">
              <w:rPr>
                <w:bCs/>
              </w:rPr>
              <w:t>2</w:t>
            </w:r>
          </w:p>
        </w:tc>
        <w:tc>
          <w:tcPr>
            <w:tcW w:w="2410" w:type="dxa"/>
            <w:vAlign w:val="center"/>
          </w:tcPr>
          <w:p w14:paraId="5EA02A03" w14:textId="77777777" w:rsidR="00CF13AE" w:rsidRPr="00CF13AE" w:rsidRDefault="00CF13AE" w:rsidP="00CF13AE">
            <w:pPr>
              <w:autoSpaceDE w:val="0"/>
              <w:autoSpaceDN w:val="0"/>
              <w:adjustRightInd w:val="0"/>
              <w:jc w:val="center"/>
              <w:rPr>
                <w:bCs/>
                <w:lang w:eastAsia="en-US"/>
              </w:rPr>
            </w:pPr>
            <w:r w:rsidRPr="00CF13AE">
              <w:rPr>
                <w:bCs/>
              </w:rPr>
              <w:t>3</w:t>
            </w:r>
          </w:p>
        </w:tc>
        <w:tc>
          <w:tcPr>
            <w:tcW w:w="1275" w:type="dxa"/>
            <w:vAlign w:val="center"/>
          </w:tcPr>
          <w:p w14:paraId="4178A2A3" w14:textId="77777777" w:rsidR="00CF13AE" w:rsidRPr="00CF13AE" w:rsidRDefault="00CF13AE" w:rsidP="00CF13AE">
            <w:pPr>
              <w:tabs>
                <w:tab w:val="left" w:pos="0"/>
              </w:tabs>
              <w:jc w:val="center"/>
              <w:rPr>
                <w:bCs/>
              </w:rPr>
            </w:pPr>
            <w:r w:rsidRPr="00CF13AE">
              <w:rPr>
                <w:bCs/>
              </w:rPr>
              <w:t>4</w:t>
            </w:r>
          </w:p>
        </w:tc>
        <w:tc>
          <w:tcPr>
            <w:tcW w:w="1701" w:type="dxa"/>
            <w:vAlign w:val="center"/>
          </w:tcPr>
          <w:p w14:paraId="4C04101F" w14:textId="77777777" w:rsidR="00CF13AE" w:rsidRPr="00CF13AE" w:rsidRDefault="00CF13AE" w:rsidP="00CF13AE">
            <w:pPr>
              <w:tabs>
                <w:tab w:val="left" w:pos="0"/>
              </w:tabs>
              <w:jc w:val="center"/>
              <w:rPr>
                <w:bCs/>
              </w:rPr>
            </w:pPr>
            <w:r w:rsidRPr="00CF13AE">
              <w:rPr>
                <w:bCs/>
              </w:rPr>
              <w:t>5</w:t>
            </w:r>
          </w:p>
        </w:tc>
        <w:tc>
          <w:tcPr>
            <w:tcW w:w="1565" w:type="dxa"/>
            <w:vAlign w:val="center"/>
          </w:tcPr>
          <w:p w14:paraId="52EB44FC" w14:textId="77777777" w:rsidR="00CF13AE" w:rsidRPr="00CF13AE" w:rsidRDefault="00CF13AE" w:rsidP="00CF13AE">
            <w:pPr>
              <w:tabs>
                <w:tab w:val="left" w:pos="0"/>
              </w:tabs>
              <w:jc w:val="center"/>
              <w:rPr>
                <w:bCs/>
              </w:rPr>
            </w:pPr>
            <w:r w:rsidRPr="00CF13AE">
              <w:rPr>
                <w:bCs/>
              </w:rPr>
              <w:t>6</w:t>
            </w:r>
          </w:p>
        </w:tc>
      </w:tr>
      <w:tr w:rsidR="00CF13AE" w:rsidRPr="00CF13AE" w14:paraId="20A9CE3A" w14:textId="77777777" w:rsidTr="00321C1B">
        <w:trPr>
          <w:trHeight w:val="2403"/>
        </w:trPr>
        <w:tc>
          <w:tcPr>
            <w:tcW w:w="959" w:type="dxa"/>
            <w:vAlign w:val="center"/>
          </w:tcPr>
          <w:p w14:paraId="0940030D" w14:textId="77777777" w:rsidR="00CF13AE" w:rsidRPr="00CF13AE" w:rsidRDefault="00CF13AE" w:rsidP="00CF13AE">
            <w:pPr>
              <w:tabs>
                <w:tab w:val="left" w:pos="0"/>
              </w:tabs>
              <w:jc w:val="center"/>
              <w:rPr>
                <w:bCs/>
              </w:rPr>
            </w:pPr>
            <w:r w:rsidRPr="00CF13AE">
              <w:rPr>
                <w:bCs/>
              </w:rPr>
              <w:lastRenderedPageBreak/>
              <w:t>1.1.8.</w:t>
            </w:r>
          </w:p>
        </w:tc>
        <w:tc>
          <w:tcPr>
            <w:tcW w:w="1701" w:type="dxa"/>
            <w:vMerge w:val="restart"/>
            <w:vAlign w:val="center"/>
          </w:tcPr>
          <w:p w14:paraId="77C1CBBB" w14:textId="77777777" w:rsidR="00CF13AE" w:rsidRPr="00CF13AE" w:rsidRDefault="00CF13AE" w:rsidP="00CF13AE">
            <w:pPr>
              <w:tabs>
                <w:tab w:val="left" w:pos="0"/>
              </w:tabs>
              <w:rPr>
                <w:bCs/>
              </w:rPr>
            </w:pPr>
            <w:r w:rsidRPr="00CF13AE">
              <w:rPr>
                <w:bCs/>
              </w:rPr>
              <w:t>МУП «Комфорт»,</w:t>
            </w:r>
          </w:p>
          <w:p w14:paraId="60B1C61C" w14:textId="77777777" w:rsidR="00CF13AE" w:rsidRPr="00CF13AE" w:rsidRDefault="00CF13AE" w:rsidP="00CF13AE">
            <w:pPr>
              <w:tabs>
                <w:tab w:val="left" w:pos="0"/>
              </w:tabs>
              <w:rPr>
                <w:bCs/>
              </w:rPr>
            </w:pPr>
            <w:r w:rsidRPr="00CF13AE">
              <w:rPr>
                <w:bCs/>
              </w:rPr>
              <w:t>ИНН 4230026593</w:t>
            </w:r>
          </w:p>
          <w:p w14:paraId="1F09FFB5" w14:textId="77777777" w:rsidR="00CF13AE" w:rsidRPr="00CF13AE" w:rsidRDefault="00CF13AE" w:rsidP="00CF13AE">
            <w:pPr>
              <w:tabs>
                <w:tab w:val="left" w:pos="0"/>
              </w:tabs>
              <w:rPr>
                <w:bCs/>
              </w:rPr>
            </w:pPr>
          </w:p>
        </w:tc>
        <w:tc>
          <w:tcPr>
            <w:tcW w:w="2410" w:type="dxa"/>
            <w:vAlign w:val="center"/>
          </w:tcPr>
          <w:p w14:paraId="5DA38CEE" w14:textId="77777777" w:rsidR="00CF13AE" w:rsidRPr="00CF13AE" w:rsidRDefault="00CF13AE" w:rsidP="00CF13AE">
            <w:pPr>
              <w:tabs>
                <w:tab w:val="left" w:pos="0"/>
              </w:tabs>
              <w:rPr>
                <w:bCs/>
                <w:lang w:eastAsia="en-US"/>
              </w:rPr>
            </w:pPr>
            <w:r w:rsidRPr="00CF13AE">
              <w:rPr>
                <w:bCs/>
                <w:lang w:eastAsia="en-US"/>
              </w:rPr>
              <w:t>с. Проскоково,                      д. Безменово,                     д. Филоново,                          п. Заозерный,                        д. Алабучинка,                       д. Сокольники,                     д. Кожевниково</w:t>
            </w:r>
          </w:p>
          <w:p w14:paraId="66627FEB" w14:textId="77777777" w:rsidR="00CF13AE" w:rsidRPr="00CF13AE" w:rsidRDefault="00CF13AE" w:rsidP="00CF13AE">
            <w:pPr>
              <w:tabs>
                <w:tab w:val="left" w:pos="0"/>
              </w:tabs>
              <w:rPr>
                <w:bCs/>
                <w:lang w:eastAsia="en-US"/>
              </w:rPr>
            </w:pPr>
            <w:r w:rsidRPr="00CF13AE">
              <w:rPr>
                <w:bCs/>
                <w:lang w:eastAsia="en-US"/>
              </w:rPr>
              <w:t>д. Макурино</w:t>
            </w:r>
          </w:p>
        </w:tc>
        <w:tc>
          <w:tcPr>
            <w:tcW w:w="1275" w:type="dxa"/>
            <w:vAlign w:val="center"/>
          </w:tcPr>
          <w:p w14:paraId="6BD24511"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7CB09030" w14:textId="77777777" w:rsidR="00CF13AE" w:rsidRPr="00CF13AE" w:rsidRDefault="00CF13AE" w:rsidP="00CF13AE">
            <w:pPr>
              <w:tabs>
                <w:tab w:val="left" w:pos="0"/>
              </w:tabs>
              <w:jc w:val="center"/>
              <w:rPr>
                <w:bCs/>
              </w:rPr>
            </w:pPr>
            <w:r w:rsidRPr="00CF13AE">
              <w:rPr>
                <w:bCs/>
              </w:rPr>
              <w:t>12,36</w:t>
            </w:r>
          </w:p>
        </w:tc>
        <w:tc>
          <w:tcPr>
            <w:tcW w:w="1565" w:type="dxa"/>
            <w:vAlign w:val="center"/>
          </w:tcPr>
          <w:p w14:paraId="1C987AC0" w14:textId="77777777" w:rsidR="00CF13AE" w:rsidRPr="00CF13AE" w:rsidRDefault="00CF13AE" w:rsidP="00CF13AE">
            <w:pPr>
              <w:tabs>
                <w:tab w:val="left" w:pos="0"/>
              </w:tabs>
              <w:jc w:val="center"/>
              <w:rPr>
                <w:bCs/>
              </w:rPr>
            </w:pPr>
            <w:r w:rsidRPr="00CF13AE">
              <w:rPr>
                <w:lang w:eastAsia="en-US"/>
              </w:rPr>
              <w:t>13,00</w:t>
            </w:r>
          </w:p>
        </w:tc>
      </w:tr>
      <w:tr w:rsidR="00CF13AE" w:rsidRPr="00CF13AE" w14:paraId="0B4D5CE8" w14:textId="77777777" w:rsidTr="00321C1B">
        <w:trPr>
          <w:trHeight w:val="1455"/>
        </w:trPr>
        <w:tc>
          <w:tcPr>
            <w:tcW w:w="959" w:type="dxa"/>
            <w:vAlign w:val="center"/>
          </w:tcPr>
          <w:p w14:paraId="2D593C92" w14:textId="77777777" w:rsidR="00CF13AE" w:rsidRPr="00CF13AE" w:rsidRDefault="00CF13AE" w:rsidP="00CF13AE">
            <w:pPr>
              <w:tabs>
                <w:tab w:val="left" w:pos="0"/>
              </w:tabs>
              <w:jc w:val="center"/>
              <w:rPr>
                <w:bCs/>
              </w:rPr>
            </w:pPr>
            <w:r w:rsidRPr="00CF13AE">
              <w:rPr>
                <w:bCs/>
              </w:rPr>
              <w:t>1.1.9.</w:t>
            </w:r>
          </w:p>
        </w:tc>
        <w:tc>
          <w:tcPr>
            <w:tcW w:w="1701" w:type="dxa"/>
            <w:vMerge/>
            <w:vAlign w:val="center"/>
          </w:tcPr>
          <w:p w14:paraId="53757B0A" w14:textId="77777777" w:rsidR="00CF13AE" w:rsidRPr="00CF13AE" w:rsidRDefault="00CF13AE" w:rsidP="00CF13AE">
            <w:pPr>
              <w:tabs>
                <w:tab w:val="left" w:pos="0"/>
              </w:tabs>
              <w:rPr>
                <w:bCs/>
              </w:rPr>
            </w:pPr>
          </w:p>
        </w:tc>
        <w:tc>
          <w:tcPr>
            <w:tcW w:w="2410" w:type="dxa"/>
            <w:vAlign w:val="center"/>
          </w:tcPr>
          <w:p w14:paraId="5CFE0BD8" w14:textId="77777777" w:rsidR="00CF13AE" w:rsidRPr="00CF13AE" w:rsidRDefault="00CF13AE" w:rsidP="00CF13AE">
            <w:pPr>
              <w:autoSpaceDE w:val="0"/>
              <w:autoSpaceDN w:val="0"/>
              <w:adjustRightInd w:val="0"/>
              <w:rPr>
                <w:bCs/>
                <w:lang w:eastAsia="en-US"/>
              </w:rPr>
            </w:pPr>
            <w:r w:rsidRPr="00CF13AE">
              <w:rPr>
                <w:bCs/>
                <w:lang w:eastAsia="en-US"/>
              </w:rPr>
              <w:t xml:space="preserve">с. Мальцево,                 д. Елгино, </w:t>
            </w:r>
          </w:p>
          <w:p w14:paraId="191935D0" w14:textId="77777777" w:rsidR="00CF13AE" w:rsidRPr="00CF13AE" w:rsidRDefault="00CF13AE" w:rsidP="00CF13AE">
            <w:pPr>
              <w:autoSpaceDE w:val="0"/>
              <w:autoSpaceDN w:val="0"/>
              <w:adjustRightInd w:val="0"/>
              <w:rPr>
                <w:bCs/>
                <w:lang w:eastAsia="en-US"/>
              </w:rPr>
            </w:pPr>
            <w:r w:rsidRPr="00CF13AE">
              <w:rPr>
                <w:bCs/>
                <w:lang w:eastAsia="en-US"/>
              </w:rPr>
              <w:t>д. Томилово,                          д. Милютино,</w:t>
            </w:r>
          </w:p>
          <w:p w14:paraId="773225F4" w14:textId="77777777" w:rsidR="00CF13AE" w:rsidRPr="00CF13AE" w:rsidRDefault="00CF13AE" w:rsidP="00CF13AE">
            <w:pPr>
              <w:autoSpaceDE w:val="0"/>
              <w:autoSpaceDN w:val="0"/>
              <w:adjustRightInd w:val="0"/>
              <w:rPr>
                <w:bCs/>
                <w:lang w:eastAsia="en-US"/>
              </w:rPr>
            </w:pPr>
            <w:r w:rsidRPr="00CF13AE">
              <w:rPr>
                <w:bCs/>
                <w:lang w:eastAsia="en-US"/>
              </w:rPr>
              <w:t xml:space="preserve">п. Приречье                        </w:t>
            </w:r>
          </w:p>
        </w:tc>
        <w:tc>
          <w:tcPr>
            <w:tcW w:w="1275" w:type="dxa"/>
            <w:vAlign w:val="center"/>
          </w:tcPr>
          <w:p w14:paraId="59E70716"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0F07C42B" w14:textId="77777777" w:rsidR="00CF13AE" w:rsidRPr="00CF13AE" w:rsidRDefault="00CF13AE" w:rsidP="00CF13AE">
            <w:pPr>
              <w:tabs>
                <w:tab w:val="left" w:pos="0"/>
              </w:tabs>
              <w:jc w:val="center"/>
              <w:rPr>
                <w:bCs/>
              </w:rPr>
            </w:pPr>
            <w:r w:rsidRPr="00CF13AE">
              <w:rPr>
                <w:bCs/>
              </w:rPr>
              <w:t>14,02</w:t>
            </w:r>
          </w:p>
        </w:tc>
        <w:tc>
          <w:tcPr>
            <w:tcW w:w="1565" w:type="dxa"/>
            <w:vAlign w:val="center"/>
          </w:tcPr>
          <w:p w14:paraId="37FD4BAF" w14:textId="77777777" w:rsidR="00CF13AE" w:rsidRPr="00CF13AE" w:rsidRDefault="00CF13AE" w:rsidP="00CF13AE">
            <w:pPr>
              <w:tabs>
                <w:tab w:val="left" w:pos="0"/>
              </w:tabs>
              <w:jc w:val="center"/>
              <w:rPr>
                <w:bCs/>
              </w:rPr>
            </w:pPr>
            <w:r w:rsidRPr="00CF13AE">
              <w:rPr>
                <w:lang w:eastAsia="en-US"/>
              </w:rPr>
              <w:t>14,72</w:t>
            </w:r>
          </w:p>
        </w:tc>
      </w:tr>
      <w:tr w:rsidR="00CF13AE" w:rsidRPr="00CF13AE" w14:paraId="5F493756" w14:textId="77777777" w:rsidTr="00321C1B">
        <w:trPr>
          <w:trHeight w:val="766"/>
        </w:trPr>
        <w:tc>
          <w:tcPr>
            <w:tcW w:w="959" w:type="dxa"/>
            <w:vAlign w:val="center"/>
          </w:tcPr>
          <w:p w14:paraId="31F1EC13" w14:textId="77777777" w:rsidR="00CF13AE" w:rsidRPr="00CF13AE" w:rsidRDefault="00CF13AE" w:rsidP="00CF13AE">
            <w:pPr>
              <w:tabs>
                <w:tab w:val="left" w:pos="0"/>
              </w:tabs>
              <w:jc w:val="center"/>
              <w:rPr>
                <w:bCs/>
              </w:rPr>
            </w:pPr>
            <w:r w:rsidRPr="00CF13AE">
              <w:rPr>
                <w:bCs/>
              </w:rPr>
              <w:t>1.1.10.</w:t>
            </w:r>
          </w:p>
        </w:tc>
        <w:tc>
          <w:tcPr>
            <w:tcW w:w="1701" w:type="dxa"/>
            <w:vMerge/>
            <w:vAlign w:val="center"/>
          </w:tcPr>
          <w:p w14:paraId="28FA6CCC" w14:textId="77777777" w:rsidR="00CF13AE" w:rsidRPr="00CF13AE" w:rsidRDefault="00CF13AE" w:rsidP="00CF13AE">
            <w:pPr>
              <w:tabs>
                <w:tab w:val="left" w:pos="0"/>
              </w:tabs>
              <w:rPr>
                <w:bCs/>
              </w:rPr>
            </w:pPr>
          </w:p>
        </w:tc>
        <w:tc>
          <w:tcPr>
            <w:tcW w:w="2410" w:type="dxa"/>
            <w:vAlign w:val="center"/>
          </w:tcPr>
          <w:p w14:paraId="2A2C840F" w14:textId="77777777" w:rsidR="00CF13AE" w:rsidRPr="00CF13AE" w:rsidRDefault="00CF13AE" w:rsidP="00CF13AE">
            <w:pPr>
              <w:autoSpaceDE w:val="0"/>
              <w:autoSpaceDN w:val="0"/>
              <w:adjustRightInd w:val="0"/>
              <w:rPr>
                <w:bCs/>
                <w:lang w:eastAsia="en-US"/>
              </w:rPr>
            </w:pPr>
            <w:r w:rsidRPr="00CF13AE">
              <w:rPr>
                <w:bCs/>
                <w:lang w:eastAsia="en-US"/>
              </w:rPr>
              <w:t>д. Зеледеево,                        с. Варюхино</w:t>
            </w:r>
          </w:p>
        </w:tc>
        <w:tc>
          <w:tcPr>
            <w:tcW w:w="1275" w:type="dxa"/>
            <w:vAlign w:val="center"/>
          </w:tcPr>
          <w:p w14:paraId="08D304E6"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226FB00B" w14:textId="77777777" w:rsidR="00CF13AE" w:rsidRPr="00CF13AE" w:rsidRDefault="00CF13AE" w:rsidP="00CF13AE">
            <w:pPr>
              <w:tabs>
                <w:tab w:val="left" w:pos="0"/>
              </w:tabs>
              <w:jc w:val="center"/>
              <w:rPr>
                <w:bCs/>
              </w:rPr>
            </w:pPr>
            <w:r w:rsidRPr="00CF13AE">
              <w:rPr>
                <w:bCs/>
              </w:rPr>
              <w:t>14,02</w:t>
            </w:r>
          </w:p>
        </w:tc>
        <w:tc>
          <w:tcPr>
            <w:tcW w:w="1565" w:type="dxa"/>
            <w:vAlign w:val="center"/>
          </w:tcPr>
          <w:p w14:paraId="31C14A39" w14:textId="77777777" w:rsidR="00CF13AE" w:rsidRPr="00CF13AE" w:rsidRDefault="00CF13AE" w:rsidP="00CF13AE">
            <w:pPr>
              <w:tabs>
                <w:tab w:val="left" w:pos="0"/>
              </w:tabs>
              <w:jc w:val="center"/>
              <w:rPr>
                <w:bCs/>
              </w:rPr>
            </w:pPr>
            <w:r w:rsidRPr="00CF13AE">
              <w:rPr>
                <w:lang w:eastAsia="en-US"/>
              </w:rPr>
              <w:t>14,72</w:t>
            </w:r>
          </w:p>
        </w:tc>
      </w:tr>
      <w:tr w:rsidR="00CF13AE" w:rsidRPr="00CF13AE" w14:paraId="744A0BA6" w14:textId="77777777" w:rsidTr="00321C1B">
        <w:trPr>
          <w:trHeight w:val="421"/>
        </w:trPr>
        <w:tc>
          <w:tcPr>
            <w:tcW w:w="959" w:type="dxa"/>
            <w:vAlign w:val="center"/>
          </w:tcPr>
          <w:p w14:paraId="16DCB4CA" w14:textId="77777777" w:rsidR="00CF13AE" w:rsidRPr="00CF13AE" w:rsidRDefault="00CF13AE" w:rsidP="00CF13AE">
            <w:pPr>
              <w:tabs>
                <w:tab w:val="left" w:pos="0"/>
              </w:tabs>
              <w:jc w:val="center"/>
              <w:rPr>
                <w:bCs/>
              </w:rPr>
            </w:pPr>
            <w:r w:rsidRPr="00CF13AE">
              <w:rPr>
                <w:bCs/>
              </w:rPr>
              <w:t>1.1.11.</w:t>
            </w:r>
          </w:p>
        </w:tc>
        <w:tc>
          <w:tcPr>
            <w:tcW w:w="1701" w:type="dxa"/>
            <w:vMerge/>
            <w:vAlign w:val="center"/>
          </w:tcPr>
          <w:p w14:paraId="2C1054FE" w14:textId="77777777" w:rsidR="00CF13AE" w:rsidRPr="00CF13AE" w:rsidRDefault="00CF13AE" w:rsidP="00CF13AE">
            <w:pPr>
              <w:tabs>
                <w:tab w:val="left" w:pos="0"/>
              </w:tabs>
              <w:rPr>
                <w:bCs/>
              </w:rPr>
            </w:pPr>
          </w:p>
        </w:tc>
        <w:tc>
          <w:tcPr>
            <w:tcW w:w="2410" w:type="dxa"/>
            <w:vAlign w:val="center"/>
          </w:tcPr>
          <w:p w14:paraId="0999632D" w14:textId="77777777" w:rsidR="00CF13AE" w:rsidRPr="00CF13AE" w:rsidRDefault="00CF13AE" w:rsidP="00CF13AE">
            <w:pPr>
              <w:autoSpaceDE w:val="0"/>
              <w:autoSpaceDN w:val="0"/>
              <w:adjustRightInd w:val="0"/>
              <w:rPr>
                <w:bCs/>
                <w:lang w:eastAsia="en-US"/>
              </w:rPr>
            </w:pPr>
            <w:r w:rsidRPr="00CF13AE">
              <w:rPr>
                <w:bCs/>
                <w:lang w:eastAsia="en-US"/>
              </w:rPr>
              <w:t>д. Талая, д. Пятково</w:t>
            </w:r>
          </w:p>
        </w:tc>
        <w:tc>
          <w:tcPr>
            <w:tcW w:w="1275" w:type="dxa"/>
            <w:vAlign w:val="center"/>
          </w:tcPr>
          <w:p w14:paraId="5C7E7316"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7A12069A" w14:textId="77777777" w:rsidR="00CF13AE" w:rsidRPr="00CF13AE" w:rsidRDefault="00CF13AE" w:rsidP="00CF13AE">
            <w:pPr>
              <w:tabs>
                <w:tab w:val="left" w:pos="0"/>
              </w:tabs>
              <w:jc w:val="center"/>
              <w:rPr>
                <w:bCs/>
              </w:rPr>
            </w:pPr>
            <w:r w:rsidRPr="00CF13AE">
              <w:rPr>
                <w:bCs/>
              </w:rPr>
              <w:t>15,44</w:t>
            </w:r>
          </w:p>
        </w:tc>
        <w:tc>
          <w:tcPr>
            <w:tcW w:w="1565" w:type="dxa"/>
            <w:vAlign w:val="center"/>
          </w:tcPr>
          <w:p w14:paraId="20944C91" w14:textId="77777777" w:rsidR="00CF13AE" w:rsidRPr="00CF13AE" w:rsidRDefault="00CF13AE" w:rsidP="00CF13AE">
            <w:pPr>
              <w:tabs>
                <w:tab w:val="left" w:pos="0"/>
              </w:tabs>
              <w:jc w:val="center"/>
              <w:rPr>
                <w:bCs/>
              </w:rPr>
            </w:pPr>
            <w:r w:rsidRPr="00CF13AE">
              <w:rPr>
                <w:lang w:eastAsia="en-US"/>
              </w:rPr>
              <w:t>16,21</w:t>
            </w:r>
          </w:p>
        </w:tc>
      </w:tr>
      <w:tr w:rsidR="00CF13AE" w:rsidRPr="00CF13AE" w14:paraId="410E9675" w14:textId="77777777" w:rsidTr="00321C1B">
        <w:trPr>
          <w:trHeight w:val="557"/>
        </w:trPr>
        <w:tc>
          <w:tcPr>
            <w:tcW w:w="9611" w:type="dxa"/>
            <w:gridSpan w:val="6"/>
            <w:vAlign w:val="center"/>
          </w:tcPr>
          <w:p w14:paraId="57ADC941" w14:textId="77777777" w:rsidR="00CF13AE" w:rsidRPr="00CF13AE" w:rsidRDefault="00CF13AE" w:rsidP="00D92ED5">
            <w:pPr>
              <w:numPr>
                <w:ilvl w:val="1"/>
                <w:numId w:val="34"/>
              </w:numPr>
              <w:tabs>
                <w:tab w:val="left" w:pos="0"/>
              </w:tabs>
              <w:contextualSpacing/>
              <w:jc w:val="center"/>
              <w:rPr>
                <w:bCs/>
              </w:rPr>
            </w:pPr>
            <w:r w:rsidRPr="00CF13AE">
              <w:rPr>
                <w:bCs/>
              </w:rPr>
              <w:t xml:space="preserve"> Сверх норматива потребления**</w:t>
            </w:r>
          </w:p>
        </w:tc>
      </w:tr>
      <w:tr w:rsidR="00CF13AE" w:rsidRPr="00CF13AE" w14:paraId="3CB81D2D" w14:textId="77777777" w:rsidTr="00321C1B">
        <w:trPr>
          <w:trHeight w:val="630"/>
        </w:trPr>
        <w:tc>
          <w:tcPr>
            <w:tcW w:w="959" w:type="dxa"/>
            <w:vAlign w:val="center"/>
          </w:tcPr>
          <w:p w14:paraId="67AEEA28" w14:textId="77777777" w:rsidR="00CF13AE" w:rsidRPr="00CF13AE" w:rsidRDefault="00CF13AE" w:rsidP="00CF13AE">
            <w:pPr>
              <w:tabs>
                <w:tab w:val="left" w:pos="0"/>
              </w:tabs>
              <w:jc w:val="center"/>
              <w:rPr>
                <w:bCs/>
              </w:rPr>
            </w:pPr>
            <w:r w:rsidRPr="00CF13AE">
              <w:rPr>
                <w:bCs/>
              </w:rPr>
              <w:t>1.2.1.</w:t>
            </w:r>
          </w:p>
        </w:tc>
        <w:tc>
          <w:tcPr>
            <w:tcW w:w="1701" w:type="dxa"/>
            <w:vMerge w:val="restart"/>
            <w:vAlign w:val="center"/>
          </w:tcPr>
          <w:p w14:paraId="3C59F0B3" w14:textId="77777777" w:rsidR="00CF13AE" w:rsidRPr="00CF13AE" w:rsidRDefault="00CF13AE" w:rsidP="00CF13AE">
            <w:pPr>
              <w:tabs>
                <w:tab w:val="left" w:pos="0"/>
              </w:tabs>
              <w:rPr>
                <w:bCs/>
              </w:rPr>
            </w:pPr>
            <w:r w:rsidRPr="00CF13AE">
              <w:rPr>
                <w:bCs/>
              </w:rPr>
              <w:t>МУП «Комфорт»,</w:t>
            </w:r>
          </w:p>
          <w:p w14:paraId="6173D9A5" w14:textId="77777777" w:rsidR="00CF13AE" w:rsidRPr="00CF13AE" w:rsidRDefault="00CF13AE" w:rsidP="00CF13AE">
            <w:pPr>
              <w:tabs>
                <w:tab w:val="left" w:pos="0"/>
              </w:tabs>
              <w:rPr>
                <w:bCs/>
              </w:rPr>
            </w:pPr>
            <w:r w:rsidRPr="00CF13AE">
              <w:rPr>
                <w:bCs/>
              </w:rPr>
              <w:t>ИНН 4230026593</w:t>
            </w:r>
          </w:p>
          <w:p w14:paraId="347167E2" w14:textId="77777777" w:rsidR="00CF13AE" w:rsidRPr="00CF13AE" w:rsidRDefault="00CF13AE" w:rsidP="00CF13AE">
            <w:pPr>
              <w:tabs>
                <w:tab w:val="left" w:pos="0"/>
              </w:tabs>
              <w:rPr>
                <w:bCs/>
              </w:rPr>
            </w:pPr>
          </w:p>
        </w:tc>
        <w:tc>
          <w:tcPr>
            <w:tcW w:w="2410" w:type="dxa"/>
            <w:vAlign w:val="center"/>
          </w:tcPr>
          <w:p w14:paraId="7DAB13E0" w14:textId="77777777" w:rsidR="00CF13AE" w:rsidRPr="00CF13AE" w:rsidRDefault="00CF13AE" w:rsidP="00CF13AE">
            <w:pPr>
              <w:tabs>
                <w:tab w:val="left" w:pos="0"/>
              </w:tabs>
              <w:rPr>
                <w:bCs/>
              </w:rPr>
            </w:pPr>
            <w:r w:rsidRPr="00CF13AE">
              <w:rPr>
                <w:bCs/>
              </w:rPr>
              <w:t xml:space="preserve">д. Сарсаз, п.ст. Юрга           2-ая, д. Старый Шалай, п. Логовой, 14-км., 23-км. </w:t>
            </w:r>
          </w:p>
        </w:tc>
        <w:tc>
          <w:tcPr>
            <w:tcW w:w="1275" w:type="dxa"/>
            <w:vAlign w:val="center"/>
          </w:tcPr>
          <w:p w14:paraId="27268338"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0B84C527" w14:textId="77777777" w:rsidR="00CF13AE" w:rsidRPr="00CF13AE" w:rsidRDefault="00CF13AE" w:rsidP="00CF13AE">
            <w:pPr>
              <w:tabs>
                <w:tab w:val="left" w:pos="0"/>
              </w:tabs>
              <w:jc w:val="center"/>
              <w:rPr>
                <w:bCs/>
              </w:rPr>
            </w:pPr>
            <w:r w:rsidRPr="00CF13AE">
              <w:rPr>
                <w:bCs/>
              </w:rPr>
              <w:t>22,07</w:t>
            </w:r>
          </w:p>
        </w:tc>
        <w:tc>
          <w:tcPr>
            <w:tcW w:w="1565" w:type="dxa"/>
            <w:vAlign w:val="center"/>
          </w:tcPr>
          <w:p w14:paraId="7F8C196B" w14:textId="77777777" w:rsidR="00CF13AE" w:rsidRPr="00CF13AE" w:rsidRDefault="00CF13AE" w:rsidP="00CF13AE">
            <w:pPr>
              <w:tabs>
                <w:tab w:val="left" w:pos="0"/>
              </w:tabs>
              <w:jc w:val="center"/>
              <w:rPr>
                <w:bCs/>
              </w:rPr>
            </w:pPr>
            <w:r w:rsidRPr="00CF13AE">
              <w:rPr>
                <w:lang w:eastAsia="en-US"/>
              </w:rPr>
              <w:t>23,17</w:t>
            </w:r>
          </w:p>
        </w:tc>
      </w:tr>
      <w:tr w:rsidR="00CF13AE" w:rsidRPr="00CF13AE" w14:paraId="3E6CD5C8" w14:textId="77777777" w:rsidTr="00321C1B">
        <w:trPr>
          <w:trHeight w:val="324"/>
        </w:trPr>
        <w:tc>
          <w:tcPr>
            <w:tcW w:w="959" w:type="dxa"/>
            <w:vAlign w:val="center"/>
          </w:tcPr>
          <w:p w14:paraId="7E441233" w14:textId="77777777" w:rsidR="00CF13AE" w:rsidRPr="00CF13AE" w:rsidRDefault="00CF13AE" w:rsidP="00CF13AE">
            <w:pPr>
              <w:tabs>
                <w:tab w:val="left" w:pos="0"/>
              </w:tabs>
              <w:jc w:val="center"/>
              <w:rPr>
                <w:bCs/>
              </w:rPr>
            </w:pPr>
            <w:r w:rsidRPr="00CF13AE">
              <w:rPr>
                <w:bCs/>
              </w:rPr>
              <w:t>1.2.2.</w:t>
            </w:r>
          </w:p>
        </w:tc>
        <w:tc>
          <w:tcPr>
            <w:tcW w:w="1701" w:type="dxa"/>
            <w:vMerge/>
            <w:vAlign w:val="center"/>
          </w:tcPr>
          <w:p w14:paraId="147B19FA" w14:textId="77777777" w:rsidR="00CF13AE" w:rsidRPr="00CF13AE" w:rsidRDefault="00CF13AE" w:rsidP="00CF13AE">
            <w:pPr>
              <w:tabs>
                <w:tab w:val="left" w:pos="0"/>
              </w:tabs>
              <w:rPr>
                <w:bCs/>
              </w:rPr>
            </w:pPr>
          </w:p>
        </w:tc>
        <w:tc>
          <w:tcPr>
            <w:tcW w:w="2410" w:type="dxa"/>
            <w:vAlign w:val="center"/>
          </w:tcPr>
          <w:p w14:paraId="51A05194" w14:textId="77777777" w:rsidR="00CF13AE" w:rsidRPr="00CF13AE" w:rsidRDefault="00CF13AE" w:rsidP="00CF13AE">
            <w:pPr>
              <w:tabs>
                <w:tab w:val="left" w:pos="0"/>
              </w:tabs>
              <w:rPr>
                <w:bCs/>
              </w:rPr>
            </w:pPr>
            <w:r w:rsidRPr="00CF13AE">
              <w:rPr>
                <w:bCs/>
              </w:rPr>
              <w:t>д. Зимник</w:t>
            </w:r>
          </w:p>
        </w:tc>
        <w:tc>
          <w:tcPr>
            <w:tcW w:w="1275" w:type="dxa"/>
            <w:vAlign w:val="center"/>
          </w:tcPr>
          <w:p w14:paraId="0E6678BB"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0C3248DF" w14:textId="77777777" w:rsidR="00CF13AE" w:rsidRPr="00CF13AE" w:rsidRDefault="00CF13AE" w:rsidP="00CF13AE">
            <w:pPr>
              <w:tabs>
                <w:tab w:val="left" w:pos="0"/>
              </w:tabs>
              <w:jc w:val="center"/>
              <w:rPr>
                <w:bCs/>
              </w:rPr>
            </w:pPr>
            <w:r w:rsidRPr="00CF13AE">
              <w:rPr>
                <w:bCs/>
              </w:rPr>
              <w:t>17,21</w:t>
            </w:r>
          </w:p>
        </w:tc>
        <w:tc>
          <w:tcPr>
            <w:tcW w:w="1565" w:type="dxa"/>
            <w:vAlign w:val="center"/>
          </w:tcPr>
          <w:p w14:paraId="00224990" w14:textId="77777777" w:rsidR="00CF13AE" w:rsidRPr="00CF13AE" w:rsidRDefault="00CF13AE" w:rsidP="00CF13AE">
            <w:pPr>
              <w:tabs>
                <w:tab w:val="left" w:pos="0"/>
              </w:tabs>
              <w:jc w:val="center"/>
              <w:rPr>
                <w:bCs/>
              </w:rPr>
            </w:pPr>
            <w:r w:rsidRPr="00CF13AE">
              <w:rPr>
                <w:lang w:eastAsia="en-US"/>
              </w:rPr>
              <w:t>18,07</w:t>
            </w:r>
          </w:p>
        </w:tc>
      </w:tr>
      <w:tr w:rsidR="00CF13AE" w:rsidRPr="00CF13AE" w14:paraId="36E28DC0" w14:textId="77777777" w:rsidTr="00321C1B">
        <w:trPr>
          <w:trHeight w:val="976"/>
        </w:trPr>
        <w:tc>
          <w:tcPr>
            <w:tcW w:w="959" w:type="dxa"/>
            <w:vAlign w:val="center"/>
          </w:tcPr>
          <w:p w14:paraId="70522389" w14:textId="77777777" w:rsidR="00CF13AE" w:rsidRPr="00CF13AE" w:rsidRDefault="00CF13AE" w:rsidP="00CF13AE">
            <w:pPr>
              <w:tabs>
                <w:tab w:val="left" w:pos="0"/>
              </w:tabs>
              <w:jc w:val="center"/>
              <w:rPr>
                <w:bCs/>
              </w:rPr>
            </w:pPr>
            <w:r w:rsidRPr="00CF13AE">
              <w:rPr>
                <w:bCs/>
              </w:rPr>
              <w:t>1.2.3.</w:t>
            </w:r>
          </w:p>
        </w:tc>
        <w:tc>
          <w:tcPr>
            <w:tcW w:w="1701" w:type="dxa"/>
            <w:vMerge/>
            <w:vAlign w:val="center"/>
          </w:tcPr>
          <w:p w14:paraId="1A2A2ABE" w14:textId="77777777" w:rsidR="00CF13AE" w:rsidRPr="00CF13AE" w:rsidRDefault="00CF13AE" w:rsidP="00CF13AE">
            <w:pPr>
              <w:tabs>
                <w:tab w:val="left" w:pos="0"/>
              </w:tabs>
              <w:rPr>
                <w:bCs/>
              </w:rPr>
            </w:pPr>
          </w:p>
        </w:tc>
        <w:tc>
          <w:tcPr>
            <w:tcW w:w="2410" w:type="dxa"/>
            <w:vAlign w:val="center"/>
          </w:tcPr>
          <w:p w14:paraId="5EB68B1F" w14:textId="77777777" w:rsidR="00CF13AE" w:rsidRPr="00CF13AE" w:rsidRDefault="00CF13AE" w:rsidP="00CF13AE">
            <w:pPr>
              <w:tabs>
                <w:tab w:val="left" w:pos="0"/>
              </w:tabs>
              <w:rPr>
                <w:bCs/>
              </w:rPr>
            </w:pPr>
            <w:r w:rsidRPr="00CF13AE">
              <w:rPr>
                <w:bCs/>
              </w:rPr>
              <w:t>с. Поперечное,</w:t>
            </w:r>
          </w:p>
          <w:p w14:paraId="1C0404C6" w14:textId="77777777" w:rsidR="00CF13AE" w:rsidRPr="00CF13AE" w:rsidRDefault="00CF13AE" w:rsidP="00CF13AE">
            <w:pPr>
              <w:tabs>
                <w:tab w:val="left" w:pos="0"/>
              </w:tabs>
              <w:rPr>
                <w:bCs/>
              </w:rPr>
            </w:pPr>
            <w:r w:rsidRPr="00CF13AE">
              <w:rPr>
                <w:bCs/>
              </w:rPr>
              <w:t>д. Каип,</w:t>
            </w:r>
          </w:p>
          <w:p w14:paraId="6137D19B" w14:textId="77777777" w:rsidR="00CF13AE" w:rsidRPr="00CF13AE" w:rsidRDefault="00CF13AE" w:rsidP="00CF13AE">
            <w:pPr>
              <w:tabs>
                <w:tab w:val="left" w:pos="0"/>
              </w:tabs>
              <w:rPr>
                <w:bCs/>
              </w:rPr>
            </w:pPr>
            <w:r w:rsidRPr="00CF13AE">
              <w:rPr>
                <w:bCs/>
              </w:rPr>
              <w:t>д. Любаровка.</w:t>
            </w:r>
          </w:p>
        </w:tc>
        <w:tc>
          <w:tcPr>
            <w:tcW w:w="1275" w:type="dxa"/>
            <w:vAlign w:val="center"/>
          </w:tcPr>
          <w:p w14:paraId="3571118F"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4DBB6427" w14:textId="77777777" w:rsidR="00CF13AE" w:rsidRPr="00CF13AE" w:rsidRDefault="00CF13AE" w:rsidP="00CF13AE">
            <w:pPr>
              <w:tabs>
                <w:tab w:val="left" w:pos="0"/>
              </w:tabs>
              <w:jc w:val="center"/>
              <w:rPr>
                <w:bCs/>
              </w:rPr>
            </w:pPr>
            <w:r w:rsidRPr="00CF13AE">
              <w:rPr>
                <w:bCs/>
              </w:rPr>
              <w:t>14,67</w:t>
            </w:r>
          </w:p>
        </w:tc>
        <w:tc>
          <w:tcPr>
            <w:tcW w:w="1565" w:type="dxa"/>
            <w:vAlign w:val="center"/>
          </w:tcPr>
          <w:p w14:paraId="28FE17C4" w14:textId="77777777" w:rsidR="00CF13AE" w:rsidRPr="00CF13AE" w:rsidRDefault="00CF13AE" w:rsidP="00CF13AE">
            <w:pPr>
              <w:tabs>
                <w:tab w:val="left" w:pos="0"/>
              </w:tabs>
              <w:jc w:val="center"/>
              <w:rPr>
                <w:bCs/>
              </w:rPr>
            </w:pPr>
            <w:r w:rsidRPr="00CF13AE">
              <w:rPr>
                <w:lang w:eastAsia="en-US"/>
              </w:rPr>
              <w:t>15,40</w:t>
            </w:r>
          </w:p>
        </w:tc>
      </w:tr>
      <w:tr w:rsidR="00CF13AE" w:rsidRPr="00CF13AE" w14:paraId="4298A239" w14:textId="77777777" w:rsidTr="00321C1B">
        <w:trPr>
          <w:trHeight w:val="1838"/>
        </w:trPr>
        <w:tc>
          <w:tcPr>
            <w:tcW w:w="959" w:type="dxa"/>
            <w:vAlign w:val="center"/>
          </w:tcPr>
          <w:p w14:paraId="2C64C688" w14:textId="77777777" w:rsidR="00CF13AE" w:rsidRPr="00CF13AE" w:rsidRDefault="00CF13AE" w:rsidP="00CF13AE">
            <w:pPr>
              <w:tabs>
                <w:tab w:val="left" w:pos="0"/>
              </w:tabs>
              <w:jc w:val="center"/>
              <w:rPr>
                <w:bCs/>
              </w:rPr>
            </w:pPr>
            <w:r w:rsidRPr="00CF13AE">
              <w:rPr>
                <w:bCs/>
              </w:rPr>
              <w:t>1.2.4.</w:t>
            </w:r>
          </w:p>
        </w:tc>
        <w:tc>
          <w:tcPr>
            <w:tcW w:w="1701" w:type="dxa"/>
            <w:vMerge/>
            <w:vAlign w:val="center"/>
          </w:tcPr>
          <w:p w14:paraId="312129B2" w14:textId="77777777" w:rsidR="00CF13AE" w:rsidRPr="00CF13AE" w:rsidRDefault="00CF13AE" w:rsidP="00CF13AE">
            <w:pPr>
              <w:tabs>
                <w:tab w:val="left" w:pos="0"/>
              </w:tabs>
              <w:rPr>
                <w:bCs/>
              </w:rPr>
            </w:pPr>
          </w:p>
        </w:tc>
        <w:tc>
          <w:tcPr>
            <w:tcW w:w="2410" w:type="dxa"/>
            <w:vAlign w:val="center"/>
          </w:tcPr>
          <w:p w14:paraId="604966C8" w14:textId="77777777" w:rsidR="00CF13AE" w:rsidRPr="00CF13AE" w:rsidRDefault="00CF13AE" w:rsidP="00CF13AE">
            <w:pPr>
              <w:tabs>
                <w:tab w:val="left" w:pos="0"/>
              </w:tabs>
              <w:rPr>
                <w:bCs/>
                <w:lang w:eastAsia="en-US"/>
              </w:rPr>
            </w:pPr>
            <w:r w:rsidRPr="00CF13AE">
              <w:rPr>
                <w:bCs/>
                <w:lang w:eastAsia="en-US"/>
              </w:rPr>
              <w:t xml:space="preserve">п. ст. Арлюк, </w:t>
            </w:r>
          </w:p>
          <w:p w14:paraId="7AF8EDAE" w14:textId="77777777" w:rsidR="00CF13AE" w:rsidRPr="00CF13AE" w:rsidRDefault="00CF13AE" w:rsidP="00CF13AE">
            <w:pPr>
              <w:tabs>
                <w:tab w:val="left" w:pos="0"/>
              </w:tabs>
              <w:rPr>
                <w:bCs/>
                <w:lang w:eastAsia="en-US"/>
              </w:rPr>
            </w:pPr>
            <w:r w:rsidRPr="00CF13AE">
              <w:rPr>
                <w:bCs/>
                <w:lang w:eastAsia="en-US"/>
              </w:rPr>
              <w:t xml:space="preserve">д. Черный Падун, </w:t>
            </w:r>
          </w:p>
          <w:p w14:paraId="3AC3230C" w14:textId="77777777" w:rsidR="00CF13AE" w:rsidRPr="00CF13AE" w:rsidRDefault="00CF13AE" w:rsidP="00CF13AE">
            <w:pPr>
              <w:tabs>
                <w:tab w:val="left" w:pos="0"/>
              </w:tabs>
              <w:rPr>
                <w:bCs/>
                <w:lang w:eastAsia="en-US"/>
              </w:rPr>
            </w:pPr>
            <w:r w:rsidRPr="00CF13AE">
              <w:rPr>
                <w:bCs/>
                <w:lang w:eastAsia="en-US"/>
              </w:rPr>
              <w:t xml:space="preserve">п. Васильевка,              п. Линейный, разъезд  31-км., </w:t>
            </w:r>
          </w:p>
          <w:p w14:paraId="6B24607E" w14:textId="77777777" w:rsidR="00CF13AE" w:rsidRPr="00CF13AE" w:rsidRDefault="00CF13AE" w:rsidP="00CF13AE">
            <w:pPr>
              <w:tabs>
                <w:tab w:val="left" w:pos="0"/>
              </w:tabs>
              <w:rPr>
                <w:bCs/>
              </w:rPr>
            </w:pPr>
            <w:r w:rsidRPr="00CF13AE">
              <w:rPr>
                <w:bCs/>
                <w:lang w:eastAsia="en-US"/>
              </w:rPr>
              <w:t>д. Юльяновка.</w:t>
            </w:r>
          </w:p>
        </w:tc>
        <w:tc>
          <w:tcPr>
            <w:tcW w:w="1275" w:type="dxa"/>
            <w:vAlign w:val="center"/>
          </w:tcPr>
          <w:p w14:paraId="6D96B98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4A579441" w14:textId="77777777" w:rsidR="00CF13AE" w:rsidRPr="00CF13AE" w:rsidRDefault="00CF13AE" w:rsidP="00CF13AE">
            <w:pPr>
              <w:tabs>
                <w:tab w:val="left" w:pos="0"/>
              </w:tabs>
              <w:jc w:val="center"/>
              <w:rPr>
                <w:bCs/>
              </w:rPr>
            </w:pPr>
            <w:r w:rsidRPr="00CF13AE">
              <w:rPr>
                <w:bCs/>
              </w:rPr>
              <w:t>18,93</w:t>
            </w:r>
          </w:p>
        </w:tc>
        <w:tc>
          <w:tcPr>
            <w:tcW w:w="1565" w:type="dxa"/>
            <w:vAlign w:val="center"/>
          </w:tcPr>
          <w:p w14:paraId="1CDF6E56" w14:textId="77777777" w:rsidR="00CF13AE" w:rsidRPr="00CF13AE" w:rsidRDefault="00CF13AE" w:rsidP="00CF13AE">
            <w:pPr>
              <w:tabs>
                <w:tab w:val="left" w:pos="0"/>
              </w:tabs>
              <w:jc w:val="center"/>
              <w:rPr>
                <w:bCs/>
              </w:rPr>
            </w:pPr>
            <w:r w:rsidRPr="00CF13AE">
              <w:rPr>
                <w:lang w:eastAsia="en-US"/>
              </w:rPr>
              <w:t>19,88</w:t>
            </w:r>
          </w:p>
        </w:tc>
      </w:tr>
      <w:tr w:rsidR="00CF13AE" w:rsidRPr="00CF13AE" w14:paraId="00CC1568" w14:textId="77777777" w:rsidTr="00321C1B">
        <w:trPr>
          <w:trHeight w:val="2314"/>
        </w:trPr>
        <w:tc>
          <w:tcPr>
            <w:tcW w:w="959" w:type="dxa"/>
            <w:vAlign w:val="center"/>
          </w:tcPr>
          <w:p w14:paraId="74943B65" w14:textId="77777777" w:rsidR="00CF13AE" w:rsidRPr="00CF13AE" w:rsidRDefault="00CF13AE" w:rsidP="00CF13AE">
            <w:pPr>
              <w:tabs>
                <w:tab w:val="left" w:pos="0"/>
              </w:tabs>
              <w:jc w:val="center"/>
              <w:rPr>
                <w:bCs/>
              </w:rPr>
            </w:pPr>
            <w:r w:rsidRPr="00CF13AE">
              <w:rPr>
                <w:bCs/>
              </w:rPr>
              <w:t>1.2.5.</w:t>
            </w:r>
          </w:p>
        </w:tc>
        <w:tc>
          <w:tcPr>
            <w:tcW w:w="1701" w:type="dxa"/>
            <w:vMerge/>
            <w:vAlign w:val="center"/>
          </w:tcPr>
          <w:p w14:paraId="75B797F6" w14:textId="77777777" w:rsidR="00CF13AE" w:rsidRPr="00CF13AE" w:rsidRDefault="00CF13AE" w:rsidP="00CF13AE">
            <w:pPr>
              <w:tabs>
                <w:tab w:val="left" w:pos="0"/>
              </w:tabs>
              <w:rPr>
                <w:bCs/>
              </w:rPr>
            </w:pPr>
          </w:p>
        </w:tc>
        <w:tc>
          <w:tcPr>
            <w:tcW w:w="2410" w:type="dxa"/>
            <w:vAlign w:val="center"/>
          </w:tcPr>
          <w:p w14:paraId="1F4DA564" w14:textId="77777777" w:rsidR="00CF13AE" w:rsidRPr="00CF13AE" w:rsidRDefault="00CF13AE" w:rsidP="00CF13AE">
            <w:pPr>
              <w:autoSpaceDE w:val="0"/>
              <w:autoSpaceDN w:val="0"/>
              <w:adjustRightInd w:val="0"/>
              <w:rPr>
                <w:bCs/>
                <w:lang w:eastAsia="en-US"/>
              </w:rPr>
            </w:pPr>
            <w:r w:rsidRPr="00CF13AE">
              <w:rPr>
                <w:bCs/>
                <w:lang w:eastAsia="en-US"/>
              </w:rPr>
              <w:t xml:space="preserve">д. Лебяжье-Асаново,            п. Юргинский,                     п. Кленовка,                          д. Шитиково,                         д. Бжицкая, </w:t>
            </w:r>
          </w:p>
          <w:p w14:paraId="00CEABE6" w14:textId="77777777" w:rsidR="00CF13AE" w:rsidRPr="00CF13AE" w:rsidRDefault="00CF13AE" w:rsidP="00CF13AE">
            <w:pPr>
              <w:autoSpaceDE w:val="0"/>
              <w:autoSpaceDN w:val="0"/>
              <w:adjustRightInd w:val="0"/>
              <w:rPr>
                <w:bCs/>
                <w:lang w:eastAsia="en-US"/>
              </w:rPr>
            </w:pPr>
            <w:r w:rsidRPr="00CF13AE">
              <w:rPr>
                <w:bCs/>
                <w:lang w:eastAsia="en-US"/>
              </w:rPr>
              <w:t xml:space="preserve">п. Зеленая Горка, </w:t>
            </w:r>
          </w:p>
          <w:p w14:paraId="13A53D5F" w14:textId="77777777" w:rsidR="00CF13AE" w:rsidRPr="00CF13AE" w:rsidRDefault="00CF13AE" w:rsidP="00CF13AE">
            <w:pPr>
              <w:autoSpaceDE w:val="0"/>
              <w:autoSpaceDN w:val="0"/>
              <w:adjustRightInd w:val="0"/>
              <w:rPr>
                <w:bCs/>
                <w:lang w:eastAsia="en-US"/>
              </w:rPr>
            </w:pPr>
            <w:r w:rsidRPr="00CF13AE">
              <w:rPr>
                <w:bCs/>
                <w:lang w:eastAsia="en-US"/>
              </w:rPr>
              <w:t>п. ст. Таскаево,</w:t>
            </w:r>
          </w:p>
          <w:p w14:paraId="45301C6F" w14:textId="77777777" w:rsidR="00CF13AE" w:rsidRPr="00CF13AE" w:rsidRDefault="00CF13AE" w:rsidP="00CF13AE">
            <w:pPr>
              <w:autoSpaceDE w:val="0"/>
              <w:autoSpaceDN w:val="0"/>
              <w:adjustRightInd w:val="0"/>
              <w:rPr>
                <w:bCs/>
              </w:rPr>
            </w:pPr>
            <w:r w:rsidRPr="00CF13AE">
              <w:rPr>
                <w:bCs/>
              </w:rPr>
              <w:t>149-км.</w:t>
            </w:r>
          </w:p>
        </w:tc>
        <w:tc>
          <w:tcPr>
            <w:tcW w:w="1275" w:type="dxa"/>
            <w:vAlign w:val="center"/>
          </w:tcPr>
          <w:p w14:paraId="61BFB92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132E379A" w14:textId="77777777" w:rsidR="00CF13AE" w:rsidRPr="00CF13AE" w:rsidRDefault="00CF13AE" w:rsidP="00CF13AE">
            <w:pPr>
              <w:tabs>
                <w:tab w:val="left" w:pos="0"/>
              </w:tabs>
              <w:jc w:val="center"/>
              <w:rPr>
                <w:bCs/>
              </w:rPr>
            </w:pPr>
            <w:r w:rsidRPr="00CF13AE">
              <w:rPr>
                <w:bCs/>
              </w:rPr>
              <w:t>15,12</w:t>
            </w:r>
          </w:p>
        </w:tc>
        <w:tc>
          <w:tcPr>
            <w:tcW w:w="1565" w:type="dxa"/>
            <w:vAlign w:val="center"/>
          </w:tcPr>
          <w:p w14:paraId="6F17D826" w14:textId="77777777" w:rsidR="00CF13AE" w:rsidRPr="00CF13AE" w:rsidRDefault="00CF13AE" w:rsidP="00CF13AE">
            <w:pPr>
              <w:tabs>
                <w:tab w:val="left" w:pos="0"/>
              </w:tabs>
              <w:jc w:val="center"/>
              <w:rPr>
                <w:bCs/>
              </w:rPr>
            </w:pPr>
            <w:r w:rsidRPr="00CF13AE">
              <w:rPr>
                <w:lang w:eastAsia="en-US"/>
              </w:rPr>
              <w:t>15,88</w:t>
            </w:r>
          </w:p>
        </w:tc>
      </w:tr>
      <w:tr w:rsidR="00CF13AE" w:rsidRPr="00CF13AE" w14:paraId="0E074B7F" w14:textId="77777777" w:rsidTr="00321C1B">
        <w:trPr>
          <w:trHeight w:val="1651"/>
        </w:trPr>
        <w:tc>
          <w:tcPr>
            <w:tcW w:w="959" w:type="dxa"/>
            <w:vAlign w:val="center"/>
          </w:tcPr>
          <w:p w14:paraId="305DE3F7" w14:textId="77777777" w:rsidR="00CF13AE" w:rsidRPr="00CF13AE" w:rsidRDefault="00CF13AE" w:rsidP="00CF13AE">
            <w:pPr>
              <w:tabs>
                <w:tab w:val="left" w:pos="0"/>
              </w:tabs>
              <w:jc w:val="center"/>
              <w:rPr>
                <w:bCs/>
              </w:rPr>
            </w:pPr>
            <w:r w:rsidRPr="00CF13AE">
              <w:rPr>
                <w:bCs/>
              </w:rPr>
              <w:t>1.2.6.</w:t>
            </w:r>
          </w:p>
        </w:tc>
        <w:tc>
          <w:tcPr>
            <w:tcW w:w="1701" w:type="dxa"/>
            <w:vMerge/>
            <w:vAlign w:val="center"/>
          </w:tcPr>
          <w:p w14:paraId="1CFF4284" w14:textId="77777777" w:rsidR="00CF13AE" w:rsidRPr="00CF13AE" w:rsidRDefault="00CF13AE" w:rsidP="00CF13AE">
            <w:pPr>
              <w:tabs>
                <w:tab w:val="left" w:pos="0"/>
              </w:tabs>
              <w:rPr>
                <w:bCs/>
              </w:rPr>
            </w:pPr>
          </w:p>
        </w:tc>
        <w:tc>
          <w:tcPr>
            <w:tcW w:w="2410" w:type="dxa"/>
            <w:vAlign w:val="center"/>
          </w:tcPr>
          <w:p w14:paraId="07A78162" w14:textId="77777777" w:rsidR="00CF13AE" w:rsidRPr="00CF13AE" w:rsidRDefault="00CF13AE" w:rsidP="00CF13AE">
            <w:pPr>
              <w:tabs>
                <w:tab w:val="left" w:pos="0"/>
              </w:tabs>
              <w:rPr>
                <w:bCs/>
              </w:rPr>
            </w:pPr>
            <w:r w:rsidRPr="00CF13AE">
              <w:rPr>
                <w:bCs/>
              </w:rPr>
              <w:t>д. Новороманово,</w:t>
            </w:r>
          </w:p>
          <w:p w14:paraId="401B4A01" w14:textId="77777777" w:rsidR="00CF13AE" w:rsidRPr="00CF13AE" w:rsidRDefault="00CF13AE" w:rsidP="00CF13AE">
            <w:pPr>
              <w:tabs>
                <w:tab w:val="left" w:pos="0"/>
              </w:tabs>
              <w:rPr>
                <w:bCs/>
              </w:rPr>
            </w:pPr>
            <w:r w:rsidRPr="00CF13AE">
              <w:rPr>
                <w:bCs/>
              </w:rPr>
              <w:t>д. Копылово,</w:t>
            </w:r>
          </w:p>
          <w:p w14:paraId="71F2EFCD" w14:textId="77777777" w:rsidR="00CF13AE" w:rsidRPr="00CF13AE" w:rsidRDefault="00CF13AE" w:rsidP="00CF13AE">
            <w:pPr>
              <w:tabs>
                <w:tab w:val="left" w:pos="0"/>
              </w:tabs>
              <w:rPr>
                <w:bCs/>
              </w:rPr>
            </w:pPr>
            <w:r w:rsidRPr="00CF13AE">
              <w:rPr>
                <w:bCs/>
              </w:rPr>
              <w:t>с. Большеямное,</w:t>
            </w:r>
          </w:p>
          <w:p w14:paraId="0FE66F21" w14:textId="77777777" w:rsidR="00CF13AE" w:rsidRPr="00CF13AE" w:rsidRDefault="00CF13AE" w:rsidP="00CF13AE">
            <w:pPr>
              <w:tabs>
                <w:tab w:val="left" w:pos="0"/>
              </w:tabs>
              <w:rPr>
                <w:bCs/>
              </w:rPr>
            </w:pPr>
            <w:r w:rsidRPr="00CF13AE">
              <w:rPr>
                <w:bCs/>
              </w:rPr>
              <w:t>д. Колбиха,</w:t>
            </w:r>
          </w:p>
          <w:p w14:paraId="16420EF2" w14:textId="77777777" w:rsidR="00CF13AE" w:rsidRPr="00CF13AE" w:rsidRDefault="00CF13AE" w:rsidP="00CF13AE">
            <w:pPr>
              <w:tabs>
                <w:tab w:val="left" w:pos="0"/>
              </w:tabs>
              <w:rPr>
                <w:bCs/>
              </w:rPr>
            </w:pPr>
            <w:r w:rsidRPr="00CF13AE">
              <w:rPr>
                <w:bCs/>
              </w:rPr>
              <w:t>д. Кирово</w:t>
            </w:r>
          </w:p>
        </w:tc>
        <w:tc>
          <w:tcPr>
            <w:tcW w:w="1275" w:type="dxa"/>
            <w:vAlign w:val="center"/>
          </w:tcPr>
          <w:p w14:paraId="7F44181A"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725D9481" w14:textId="77777777" w:rsidR="00CF13AE" w:rsidRPr="00CF13AE" w:rsidRDefault="00CF13AE" w:rsidP="00CF13AE">
            <w:pPr>
              <w:tabs>
                <w:tab w:val="left" w:pos="0"/>
              </w:tabs>
              <w:jc w:val="center"/>
              <w:rPr>
                <w:bCs/>
              </w:rPr>
            </w:pPr>
            <w:r w:rsidRPr="00CF13AE">
              <w:rPr>
                <w:bCs/>
              </w:rPr>
              <w:t>17,30</w:t>
            </w:r>
          </w:p>
        </w:tc>
        <w:tc>
          <w:tcPr>
            <w:tcW w:w="1565" w:type="dxa"/>
            <w:vAlign w:val="center"/>
          </w:tcPr>
          <w:p w14:paraId="0B170AD5" w14:textId="77777777" w:rsidR="00CF13AE" w:rsidRPr="00CF13AE" w:rsidRDefault="00CF13AE" w:rsidP="00CF13AE">
            <w:pPr>
              <w:tabs>
                <w:tab w:val="left" w:pos="0"/>
              </w:tabs>
              <w:jc w:val="center"/>
              <w:rPr>
                <w:bCs/>
              </w:rPr>
            </w:pPr>
            <w:r w:rsidRPr="00CF13AE">
              <w:rPr>
                <w:lang w:eastAsia="en-US"/>
              </w:rPr>
              <w:t>18,17</w:t>
            </w:r>
          </w:p>
        </w:tc>
      </w:tr>
      <w:tr w:rsidR="00CF13AE" w:rsidRPr="00CF13AE" w14:paraId="60BDFF73" w14:textId="77777777" w:rsidTr="00321C1B">
        <w:trPr>
          <w:trHeight w:val="272"/>
        </w:trPr>
        <w:tc>
          <w:tcPr>
            <w:tcW w:w="959" w:type="dxa"/>
            <w:vAlign w:val="center"/>
          </w:tcPr>
          <w:p w14:paraId="48E810DE" w14:textId="77777777" w:rsidR="00CF13AE" w:rsidRPr="00CF13AE" w:rsidRDefault="00CF13AE" w:rsidP="00CF13AE">
            <w:pPr>
              <w:tabs>
                <w:tab w:val="left" w:pos="0"/>
              </w:tabs>
              <w:jc w:val="center"/>
              <w:rPr>
                <w:bCs/>
              </w:rPr>
            </w:pPr>
            <w:r w:rsidRPr="00CF13AE">
              <w:rPr>
                <w:bCs/>
              </w:rPr>
              <w:t>1</w:t>
            </w:r>
          </w:p>
        </w:tc>
        <w:tc>
          <w:tcPr>
            <w:tcW w:w="1701" w:type="dxa"/>
            <w:vAlign w:val="center"/>
          </w:tcPr>
          <w:p w14:paraId="09DBE44D" w14:textId="77777777" w:rsidR="00CF13AE" w:rsidRPr="00CF13AE" w:rsidRDefault="00CF13AE" w:rsidP="00CF13AE">
            <w:pPr>
              <w:tabs>
                <w:tab w:val="left" w:pos="0"/>
              </w:tabs>
              <w:jc w:val="center"/>
              <w:rPr>
                <w:bCs/>
              </w:rPr>
            </w:pPr>
            <w:r w:rsidRPr="00CF13AE">
              <w:rPr>
                <w:bCs/>
              </w:rPr>
              <w:t>2</w:t>
            </w:r>
          </w:p>
        </w:tc>
        <w:tc>
          <w:tcPr>
            <w:tcW w:w="2410" w:type="dxa"/>
            <w:vAlign w:val="center"/>
          </w:tcPr>
          <w:p w14:paraId="53D214AB" w14:textId="77777777" w:rsidR="00CF13AE" w:rsidRPr="00CF13AE" w:rsidRDefault="00CF13AE" w:rsidP="00CF13AE">
            <w:pPr>
              <w:tabs>
                <w:tab w:val="left" w:pos="0"/>
              </w:tabs>
              <w:jc w:val="center"/>
              <w:rPr>
                <w:bCs/>
              </w:rPr>
            </w:pPr>
            <w:r w:rsidRPr="00CF13AE">
              <w:rPr>
                <w:bCs/>
              </w:rPr>
              <w:t>3</w:t>
            </w:r>
          </w:p>
        </w:tc>
        <w:tc>
          <w:tcPr>
            <w:tcW w:w="1275" w:type="dxa"/>
            <w:vAlign w:val="center"/>
          </w:tcPr>
          <w:p w14:paraId="3D6FD4E3" w14:textId="77777777" w:rsidR="00CF13AE" w:rsidRPr="00CF13AE" w:rsidRDefault="00CF13AE" w:rsidP="00CF13AE">
            <w:pPr>
              <w:tabs>
                <w:tab w:val="left" w:pos="0"/>
              </w:tabs>
              <w:jc w:val="center"/>
              <w:rPr>
                <w:bCs/>
              </w:rPr>
            </w:pPr>
            <w:r w:rsidRPr="00CF13AE">
              <w:rPr>
                <w:bCs/>
              </w:rPr>
              <w:t>4</w:t>
            </w:r>
          </w:p>
        </w:tc>
        <w:tc>
          <w:tcPr>
            <w:tcW w:w="1701" w:type="dxa"/>
            <w:vAlign w:val="center"/>
          </w:tcPr>
          <w:p w14:paraId="0646F078" w14:textId="77777777" w:rsidR="00CF13AE" w:rsidRPr="00CF13AE" w:rsidRDefault="00CF13AE" w:rsidP="00CF13AE">
            <w:pPr>
              <w:tabs>
                <w:tab w:val="left" w:pos="0"/>
              </w:tabs>
              <w:jc w:val="center"/>
              <w:rPr>
                <w:bCs/>
              </w:rPr>
            </w:pPr>
            <w:r w:rsidRPr="00CF13AE">
              <w:rPr>
                <w:bCs/>
              </w:rPr>
              <w:t>5</w:t>
            </w:r>
          </w:p>
        </w:tc>
        <w:tc>
          <w:tcPr>
            <w:tcW w:w="1565" w:type="dxa"/>
            <w:vAlign w:val="center"/>
          </w:tcPr>
          <w:p w14:paraId="6A83E390" w14:textId="77777777" w:rsidR="00CF13AE" w:rsidRPr="00CF13AE" w:rsidRDefault="00CF13AE" w:rsidP="00CF13AE">
            <w:pPr>
              <w:tabs>
                <w:tab w:val="left" w:pos="0"/>
              </w:tabs>
              <w:jc w:val="center"/>
              <w:rPr>
                <w:bCs/>
              </w:rPr>
            </w:pPr>
            <w:r w:rsidRPr="00CF13AE">
              <w:rPr>
                <w:bCs/>
              </w:rPr>
              <w:t>6</w:t>
            </w:r>
          </w:p>
        </w:tc>
      </w:tr>
      <w:tr w:rsidR="00CF13AE" w:rsidRPr="00CF13AE" w14:paraId="61DCEA8B" w14:textId="77777777" w:rsidTr="00321C1B">
        <w:trPr>
          <w:trHeight w:val="1222"/>
        </w:trPr>
        <w:tc>
          <w:tcPr>
            <w:tcW w:w="959" w:type="dxa"/>
            <w:vAlign w:val="center"/>
          </w:tcPr>
          <w:p w14:paraId="73FDCD72" w14:textId="77777777" w:rsidR="00CF13AE" w:rsidRPr="00CF13AE" w:rsidRDefault="00CF13AE" w:rsidP="00CF13AE">
            <w:pPr>
              <w:tabs>
                <w:tab w:val="left" w:pos="0"/>
              </w:tabs>
              <w:jc w:val="center"/>
              <w:rPr>
                <w:bCs/>
              </w:rPr>
            </w:pPr>
            <w:r w:rsidRPr="00CF13AE">
              <w:rPr>
                <w:bCs/>
              </w:rPr>
              <w:lastRenderedPageBreak/>
              <w:t>1.2.7.</w:t>
            </w:r>
          </w:p>
        </w:tc>
        <w:tc>
          <w:tcPr>
            <w:tcW w:w="1701" w:type="dxa"/>
            <w:vMerge w:val="restart"/>
            <w:vAlign w:val="center"/>
          </w:tcPr>
          <w:p w14:paraId="6ABF731E" w14:textId="77777777" w:rsidR="00CF13AE" w:rsidRPr="00CF13AE" w:rsidRDefault="00CF13AE" w:rsidP="00CF13AE">
            <w:pPr>
              <w:tabs>
                <w:tab w:val="left" w:pos="0"/>
              </w:tabs>
              <w:rPr>
                <w:bCs/>
              </w:rPr>
            </w:pPr>
            <w:r w:rsidRPr="00CF13AE">
              <w:rPr>
                <w:bCs/>
              </w:rPr>
              <w:t>МУП «Комфорт»,</w:t>
            </w:r>
          </w:p>
          <w:p w14:paraId="4DB02488" w14:textId="77777777" w:rsidR="00CF13AE" w:rsidRPr="00CF13AE" w:rsidRDefault="00CF13AE" w:rsidP="00CF13AE">
            <w:pPr>
              <w:tabs>
                <w:tab w:val="left" w:pos="0"/>
              </w:tabs>
              <w:rPr>
                <w:bCs/>
              </w:rPr>
            </w:pPr>
            <w:r w:rsidRPr="00CF13AE">
              <w:rPr>
                <w:bCs/>
              </w:rPr>
              <w:t>ИНН 4230026593</w:t>
            </w:r>
          </w:p>
          <w:p w14:paraId="79765F0D" w14:textId="77777777" w:rsidR="00CF13AE" w:rsidRPr="00CF13AE" w:rsidRDefault="00CF13AE" w:rsidP="00CF13AE">
            <w:pPr>
              <w:tabs>
                <w:tab w:val="left" w:pos="0"/>
              </w:tabs>
              <w:rPr>
                <w:bCs/>
              </w:rPr>
            </w:pPr>
          </w:p>
        </w:tc>
        <w:tc>
          <w:tcPr>
            <w:tcW w:w="2410" w:type="dxa"/>
            <w:vAlign w:val="center"/>
          </w:tcPr>
          <w:p w14:paraId="4D297A45" w14:textId="77777777" w:rsidR="00CF13AE" w:rsidRPr="00CF13AE" w:rsidRDefault="00CF13AE" w:rsidP="00CF13AE">
            <w:pPr>
              <w:autoSpaceDE w:val="0"/>
              <w:autoSpaceDN w:val="0"/>
              <w:adjustRightInd w:val="0"/>
              <w:rPr>
                <w:bCs/>
                <w:lang w:eastAsia="en-US"/>
              </w:rPr>
            </w:pPr>
            <w:r w:rsidRPr="00CF13AE">
              <w:rPr>
                <w:bCs/>
                <w:lang w:eastAsia="en-US"/>
              </w:rPr>
              <w:t>с. Верх-Тайменка</w:t>
            </w:r>
            <w:r w:rsidRPr="00CF13AE">
              <w:rPr>
                <w:bCs/>
              </w:rPr>
              <w:t>,</w:t>
            </w:r>
          </w:p>
          <w:p w14:paraId="4B448F58" w14:textId="77777777" w:rsidR="00CF13AE" w:rsidRPr="00CF13AE" w:rsidRDefault="00CF13AE" w:rsidP="00CF13AE">
            <w:pPr>
              <w:tabs>
                <w:tab w:val="left" w:pos="0"/>
              </w:tabs>
              <w:rPr>
                <w:bCs/>
              </w:rPr>
            </w:pPr>
            <w:r w:rsidRPr="00CF13AE">
              <w:rPr>
                <w:bCs/>
              </w:rPr>
              <w:t>п. Речной,</w:t>
            </w:r>
          </w:p>
          <w:p w14:paraId="203BFA7D" w14:textId="77777777" w:rsidR="00CF13AE" w:rsidRPr="00CF13AE" w:rsidRDefault="00CF13AE" w:rsidP="00CF13AE">
            <w:pPr>
              <w:tabs>
                <w:tab w:val="left" w:pos="0"/>
              </w:tabs>
              <w:rPr>
                <w:bCs/>
              </w:rPr>
            </w:pPr>
            <w:r w:rsidRPr="00CF13AE">
              <w:rPr>
                <w:bCs/>
              </w:rPr>
              <w:t>д. Белянино,</w:t>
            </w:r>
          </w:p>
          <w:p w14:paraId="380546E2" w14:textId="77777777" w:rsidR="00CF13AE" w:rsidRPr="00CF13AE" w:rsidRDefault="00CF13AE" w:rsidP="00CF13AE">
            <w:pPr>
              <w:tabs>
                <w:tab w:val="left" w:pos="0"/>
              </w:tabs>
              <w:rPr>
                <w:bCs/>
              </w:rPr>
            </w:pPr>
            <w:r w:rsidRPr="00CF13AE">
              <w:rPr>
                <w:bCs/>
                <w:lang w:eastAsia="en-US"/>
              </w:rPr>
              <w:t>д. Митрофаново</w:t>
            </w:r>
          </w:p>
        </w:tc>
        <w:tc>
          <w:tcPr>
            <w:tcW w:w="1275" w:type="dxa"/>
            <w:vAlign w:val="center"/>
          </w:tcPr>
          <w:p w14:paraId="3D7D0BCB"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013A2D5D" w14:textId="77777777" w:rsidR="00CF13AE" w:rsidRPr="00CF13AE" w:rsidRDefault="00CF13AE" w:rsidP="00CF13AE">
            <w:pPr>
              <w:tabs>
                <w:tab w:val="left" w:pos="0"/>
              </w:tabs>
              <w:jc w:val="center"/>
              <w:rPr>
                <w:bCs/>
              </w:rPr>
            </w:pPr>
            <w:r w:rsidRPr="00CF13AE">
              <w:rPr>
                <w:bCs/>
              </w:rPr>
              <w:t>18,14</w:t>
            </w:r>
          </w:p>
        </w:tc>
        <w:tc>
          <w:tcPr>
            <w:tcW w:w="1565" w:type="dxa"/>
            <w:vAlign w:val="center"/>
          </w:tcPr>
          <w:p w14:paraId="2FEAE842" w14:textId="77777777" w:rsidR="00CF13AE" w:rsidRPr="00CF13AE" w:rsidRDefault="00CF13AE" w:rsidP="00CF13AE">
            <w:pPr>
              <w:tabs>
                <w:tab w:val="left" w:pos="0"/>
              </w:tabs>
              <w:jc w:val="center"/>
              <w:rPr>
                <w:bCs/>
              </w:rPr>
            </w:pPr>
            <w:r w:rsidRPr="00CF13AE">
              <w:rPr>
                <w:lang w:eastAsia="en-US"/>
              </w:rPr>
              <w:t>19,05</w:t>
            </w:r>
          </w:p>
        </w:tc>
      </w:tr>
      <w:tr w:rsidR="00CF13AE" w:rsidRPr="00CF13AE" w14:paraId="35CEFDA6" w14:textId="77777777" w:rsidTr="00321C1B">
        <w:trPr>
          <w:trHeight w:val="2115"/>
        </w:trPr>
        <w:tc>
          <w:tcPr>
            <w:tcW w:w="959" w:type="dxa"/>
            <w:vAlign w:val="center"/>
          </w:tcPr>
          <w:p w14:paraId="731EAF2C" w14:textId="77777777" w:rsidR="00CF13AE" w:rsidRPr="00CF13AE" w:rsidRDefault="00CF13AE" w:rsidP="00CF13AE">
            <w:pPr>
              <w:tabs>
                <w:tab w:val="left" w:pos="0"/>
              </w:tabs>
              <w:jc w:val="center"/>
              <w:rPr>
                <w:bCs/>
              </w:rPr>
            </w:pPr>
            <w:r w:rsidRPr="00CF13AE">
              <w:rPr>
                <w:bCs/>
              </w:rPr>
              <w:t>1.2.8.</w:t>
            </w:r>
          </w:p>
        </w:tc>
        <w:tc>
          <w:tcPr>
            <w:tcW w:w="1701" w:type="dxa"/>
            <w:vMerge/>
            <w:vAlign w:val="center"/>
          </w:tcPr>
          <w:p w14:paraId="7B3316E1" w14:textId="77777777" w:rsidR="00CF13AE" w:rsidRPr="00CF13AE" w:rsidRDefault="00CF13AE" w:rsidP="00CF13AE">
            <w:pPr>
              <w:tabs>
                <w:tab w:val="left" w:pos="0"/>
              </w:tabs>
              <w:rPr>
                <w:bCs/>
              </w:rPr>
            </w:pPr>
          </w:p>
        </w:tc>
        <w:tc>
          <w:tcPr>
            <w:tcW w:w="2410" w:type="dxa"/>
            <w:vAlign w:val="center"/>
          </w:tcPr>
          <w:p w14:paraId="7201A527" w14:textId="77777777" w:rsidR="00CF13AE" w:rsidRPr="00CF13AE" w:rsidRDefault="00CF13AE" w:rsidP="00CF13AE">
            <w:pPr>
              <w:tabs>
                <w:tab w:val="left" w:pos="0"/>
              </w:tabs>
              <w:rPr>
                <w:bCs/>
                <w:lang w:eastAsia="en-US"/>
              </w:rPr>
            </w:pPr>
            <w:r w:rsidRPr="00CF13AE">
              <w:rPr>
                <w:bCs/>
                <w:lang w:eastAsia="en-US"/>
              </w:rPr>
              <w:t xml:space="preserve">с. Проскоково,                       д. Безменово,                        д. Филоново,                           п. Заозерный,                          д. Алабучинка,                        д. Сокольники,                      д. Кожевниково,                    </w:t>
            </w:r>
          </w:p>
          <w:p w14:paraId="4429CD44" w14:textId="77777777" w:rsidR="00CF13AE" w:rsidRPr="00CF13AE" w:rsidRDefault="00CF13AE" w:rsidP="00CF13AE">
            <w:pPr>
              <w:tabs>
                <w:tab w:val="left" w:pos="0"/>
              </w:tabs>
              <w:rPr>
                <w:bCs/>
              </w:rPr>
            </w:pPr>
            <w:r w:rsidRPr="00CF13AE">
              <w:rPr>
                <w:bCs/>
                <w:lang w:eastAsia="en-US"/>
              </w:rPr>
              <w:t>д. Макурино.</w:t>
            </w:r>
          </w:p>
        </w:tc>
        <w:tc>
          <w:tcPr>
            <w:tcW w:w="1275" w:type="dxa"/>
            <w:vAlign w:val="center"/>
          </w:tcPr>
          <w:p w14:paraId="12B48C8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33802DA6" w14:textId="77777777" w:rsidR="00CF13AE" w:rsidRPr="00CF13AE" w:rsidRDefault="00CF13AE" w:rsidP="00CF13AE">
            <w:pPr>
              <w:tabs>
                <w:tab w:val="left" w:pos="0"/>
              </w:tabs>
              <w:jc w:val="center"/>
              <w:rPr>
                <w:bCs/>
              </w:rPr>
            </w:pPr>
            <w:r w:rsidRPr="00CF13AE">
              <w:rPr>
                <w:bCs/>
              </w:rPr>
              <w:t>13,73</w:t>
            </w:r>
          </w:p>
        </w:tc>
        <w:tc>
          <w:tcPr>
            <w:tcW w:w="1565" w:type="dxa"/>
            <w:vAlign w:val="center"/>
          </w:tcPr>
          <w:p w14:paraId="576416E4" w14:textId="77777777" w:rsidR="00CF13AE" w:rsidRPr="00CF13AE" w:rsidRDefault="00CF13AE" w:rsidP="00CF13AE">
            <w:pPr>
              <w:tabs>
                <w:tab w:val="left" w:pos="0"/>
              </w:tabs>
              <w:jc w:val="center"/>
              <w:rPr>
                <w:bCs/>
              </w:rPr>
            </w:pPr>
            <w:r w:rsidRPr="00CF13AE">
              <w:rPr>
                <w:lang w:eastAsia="en-US"/>
              </w:rPr>
              <w:t>14,42</w:t>
            </w:r>
          </w:p>
        </w:tc>
      </w:tr>
      <w:tr w:rsidR="00CF13AE" w:rsidRPr="00CF13AE" w14:paraId="08677A1B" w14:textId="77777777" w:rsidTr="00321C1B">
        <w:trPr>
          <w:trHeight w:val="1456"/>
        </w:trPr>
        <w:tc>
          <w:tcPr>
            <w:tcW w:w="959" w:type="dxa"/>
            <w:vAlign w:val="center"/>
          </w:tcPr>
          <w:p w14:paraId="60E59475" w14:textId="77777777" w:rsidR="00CF13AE" w:rsidRPr="00CF13AE" w:rsidRDefault="00CF13AE" w:rsidP="00CF13AE">
            <w:pPr>
              <w:tabs>
                <w:tab w:val="left" w:pos="0"/>
              </w:tabs>
              <w:jc w:val="center"/>
              <w:rPr>
                <w:bCs/>
              </w:rPr>
            </w:pPr>
            <w:r w:rsidRPr="00CF13AE">
              <w:rPr>
                <w:bCs/>
              </w:rPr>
              <w:t>1.2.9.</w:t>
            </w:r>
          </w:p>
        </w:tc>
        <w:tc>
          <w:tcPr>
            <w:tcW w:w="1701" w:type="dxa"/>
            <w:vMerge/>
            <w:vAlign w:val="center"/>
          </w:tcPr>
          <w:p w14:paraId="627D2D76" w14:textId="77777777" w:rsidR="00CF13AE" w:rsidRPr="00CF13AE" w:rsidRDefault="00CF13AE" w:rsidP="00CF13AE">
            <w:pPr>
              <w:tabs>
                <w:tab w:val="left" w:pos="0"/>
              </w:tabs>
              <w:rPr>
                <w:bCs/>
              </w:rPr>
            </w:pPr>
          </w:p>
        </w:tc>
        <w:tc>
          <w:tcPr>
            <w:tcW w:w="2410" w:type="dxa"/>
            <w:vAlign w:val="center"/>
          </w:tcPr>
          <w:p w14:paraId="7745E35A" w14:textId="77777777" w:rsidR="00CF13AE" w:rsidRPr="00CF13AE" w:rsidRDefault="00CF13AE" w:rsidP="00CF13AE">
            <w:pPr>
              <w:tabs>
                <w:tab w:val="left" w:pos="0"/>
              </w:tabs>
              <w:rPr>
                <w:bCs/>
                <w:lang w:eastAsia="en-US"/>
              </w:rPr>
            </w:pPr>
            <w:r w:rsidRPr="00CF13AE">
              <w:rPr>
                <w:bCs/>
                <w:lang w:eastAsia="en-US"/>
              </w:rPr>
              <w:t xml:space="preserve">с. Мальцево,                    д. Елгино,   </w:t>
            </w:r>
          </w:p>
          <w:p w14:paraId="4F2FEB94" w14:textId="77777777" w:rsidR="00CF13AE" w:rsidRPr="00CF13AE" w:rsidRDefault="00CF13AE" w:rsidP="00CF13AE">
            <w:pPr>
              <w:tabs>
                <w:tab w:val="left" w:pos="0"/>
              </w:tabs>
              <w:rPr>
                <w:bCs/>
                <w:lang w:eastAsia="en-US"/>
              </w:rPr>
            </w:pPr>
            <w:r w:rsidRPr="00CF13AE">
              <w:rPr>
                <w:bCs/>
                <w:lang w:eastAsia="en-US"/>
              </w:rPr>
              <w:t xml:space="preserve">д. Томилово,                           д. Милютино, </w:t>
            </w:r>
          </w:p>
          <w:p w14:paraId="7C6D7E94" w14:textId="77777777" w:rsidR="00CF13AE" w:rsidRPr="00CF13AE" w:rsidRDefault="00CF13AE" w:rsidP="00CF13AE">
            <w:pPr>
              <w:tabs>
                <w:tab w:val="left" w:pos="0"/>
              </w:tabs>
              <w:rPr>
                <w:bCs/>
              </w:rPr>
            </w:pPr>
            <w:r w:rsidRPr="00CF13AE">
              <w:rPr>
                <w:bCs/>
                <w:lang w:eastAsia="en-US"/>
              </w:rPr>
              <w:t xml:space="preserve">п. Приречье                  </w:t>
            </w:r>
          </w:p>
        </w:tc>
        <w:tc>
          <w:tcPr>
            <w:tcW w:w="1275" w:type="dxa"/>
            <w:vAlign w:val="center"/>
          </w:tcPr>
          <w:p w14:paraId="0F9DF09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3923E8BC" w14:textId="77777777" w:rsidR="00CF13AE" w:rsidRPr="00CF13AE" w:rsidRDefault="00CF13AE" w:rsidP="00CF13AE">
            <w:pPr>
              <w:tabs>
                <w:tab w:val="left" w:pos="0"/>
              </w:tabs>
              <w:jc w:val="center"/>
              <w:rPr>
                <w:bCs/>
              </w:rPr>
            </w:pPr>
            <w:r w:rsidRPr="00CF13AE">
              <w:rPr>
                <w:bCs/>
              </w:rPr>
              <w:t>15,58</w:t>
            </w:r>
          </w:p>
        </w:tc>
        <w:tc>
          <w:tcPr>
            <w:tcW w:w="1565" w:type="dxa"/>
            <w:vAlign w:val="center"/>
          </w:tcPr>
          <w:p w14:paraId="31A45541" w14:textId="77777777" w:rsidR="00CF13AE" w:rsidRPr="00CF13AE" w:rsidRDefault="00CF13AE" w:rsidP="00CF13AE">
            <w:pPr>
              <w:tabs>
                <w:tab w:val="left" w:pos="0"/>
              </w:tabs>
              <w:jc w:val="center"/>
              <w:rPr>
                <w:bCs/>
              </w:rPr>
            </w:pPr>
            <w:r w:rsidRPr="00CF13AE">
              <w:rPr>
                <w:lang w:eastAsia="en-US"/>
              </w:rPr>
              <w:t>16,36</w:t>
            </w:r>
          </w:p>
        </w:tc>
      </w:tr>
      <w:tr w:rsidR="00CF13AE" w:rsidRPr="00CF13AE" w14:paraId="408A57A3" w14:textId="77777777" w:rsidTr="00321C1B">
        <w:trPr>
          <w:trHeight w:val="413"/>
        </w:trPr>
        <w:tc>
          <w:tcPr>
            <w:tcW w:w="959" w:type="dxa"/>
            <w:vAlign w:val="center"/>
          </w:tcPr>
          <w:p w14:paraId="04C408F9" w14:textId="77777777" w:rsidR="00CF13AE" w:rsidRPr="00CF13AE" w:rsidRDefault="00CF13AE" w:rsidP="00CF13AE">
            <w:pPr>
              <w:tabs>
                <w:tab w:val="left" w:pos="0"/>
              </w:tabs>
              <w:jc w:val="center"/>
              <w:rPr>
                <w:bCs/>
              </w:rPr>
            </w:pPr>
            <w:r w:rsidRPr="00CF13AE">
              <w:rPr>
                <w:bCs/>
              </w:rPr>
              <w:t>1.2.10.</w:t>
            </w:r>
          </w:p>
        </w:tc>
        <w:tc>
          <w:tcPr>
            <w:tcW w:w="1701" w:type="dxa"/>
            <w:vMerge/>
            <w:vAlign w:val="center"/>
          </w:tcPr>
          <w:p w14:paraId="6F98DD8B" w14:textId="77777777" w:rsidR="00CF13AE" w:rsidRPr="00CF13AE" w:rsidRDefault="00CF13AE" w:rsidP="00CF13AE">
            <w:pPr>
              <w:tabs>
                <w:tab w:val="left" w:pos="0"/>
              </w:tabs>
              <w:rPr>
                <w:bCs/>
              </w:rPr>
            </w:pPr>
          </w:p>
        </w:tc>
        <w:tc>
          <w:tcPr>
            <w:tcW w:w="2410" w:type="dxa"/>
            <w:vAlign w:val="center"/>
          </w:tcPr>
          <w:p w14:paraId="56781A53" w14:textId="77777777" w:rsidR="00CF13AE" w:rsidRPr="00CF13AE" w:rsidRDefault="00CF13AE" w:rsidP="00CF13AE">
            <w:pPr>
              <w:tabs>
                <w:tab w:val="left" w:pos="0"/>
              </w:tabs>
              <w:rPr>
                <w:bCs/>
              </w:rPr>
            </w:pPr>
            <w:r w:rsidRPr="00CF13AE">
              <w:rPr>
                <w:bCs/>
                <w:lang w:eastAsia="en-US"/>
              </w:rPr>
              <w:t>д. Зеледеево,                          с. Варюхино</w:t>
            </w:r>
          </w:p>
        </w:tc>
        <w:tc>
          <w:tcPr>
            <w:tcW w:w="1275" w:type="dxa"/>
            <w:vAlign w:val="center"/>
          </w:tcPr>
          <w:p w14:paraId="5896D3AB"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2D432814" w14:textId="77777777" w:rsidR="00CF13AE" w:rsidRPr="00CF13AE" w:rsidRDefault="00CF13AE" w:rsidP="00CF13AE">
            <w:pPr>
              <w:tabs>
                <w:tab w:val="left" w:pos="0"/>
              </w:tabs>
              <w:jc w:val="center"/>
              <w:rPr>
                <w:bCs/>
              </w:rPr>
            </w:pPr>
            <w:r w:rsidRPr="00CF13AE">
              <w:rPr>
                <w:bCs/>
              </w:rPr>
              <w:t>15,58</w:t>
            </w:r>
          </w:p>
        </w:tc>
        <w:tc>
          <w:tcPr>
            <w:tcW w:w="1565" w:type="dxa"/>
            <w:vAlign w:val="center"/>
          </w:tcPr>
          <w:p w14:paraId="046562C2" w14:textId="77777777" w:rsidR="00CF13AE" w:rsidRPr="00CF13AE" w:rsidRDefault="00CF13AE" w:rsidP="00CF13AE">
            <w:pPr>
              <w:tabs>
                <w:tab w:val="left" w:pos="0"/>
              </w:tabs>
              <w:jc w:val="center"/>
              <w:rPr>
                <w:bCs/>
              </w:rPr>
            </w:pPr>
            <w:r w:rsidRPr="00CF13AE">
              <w:rPr>
                <w:lang w:eastAsia="en-US"/>
              </w:rPr>
              <w:t>16,36</w:t>
            </w:r>
          </w:p>
        </w:tc>
      </w:tr>
      <w:tr w:rsidR="00CF13AE" w:rsidRPr="00CF13AE" w14:paraId="5B1D3DD4" w14:textId="77777777" w:rsidTr="00321C1B">
        <w:trPr>
          <w:trHeight w:val="415"/>
        </w:trPr>
        <w:tc>
          <w:tcPr>
            <w:tcW w:w="959" w:type="dxa"/>
            <w:vAlign w:val="center"/>
          </w:tcPr>
          <w:p w14:paraId="1650D3AC" w14:textId="77777777" w:rsidR="00CF13AE" w:rsidRPr="00CF13AE" w:rsidRDefault="00CF13AE" w:rsidP="00CF13AE">
            <w:pPr>
              <w:tabs>
                <w:tab w:val="left" w:pos="0"/>
              </w:tabs>
              <w:jc w:val="center"/>
              <w:rPr>
                <w:bCs/>
              </w:rPr>
            </w:pPr>
            <w:r w:rsidRPr="00CF13AE">
              <w:rPr>
                <w:bCs/>
              </w:rPr>
              <w:t>1.2.11.</w:t>
            </w:r>
          </w:p>
        </w:tc>
        <w:tc>
          <w:tcPr>
            <w:tcW w:w="1701" w:type="dxa"/>
            <w:vMerge/>
            <w:vAlign w:val="center"/>
          </w:tcPr>
          <w:p w14:paraId="35D51D97" w14:textId="77777777" w:rsidR="00CF13AE" w:rsidRPr="00CF13AE" w:rsidRDefault="00CF13AE" w:rsidP="00CF13AE">
            <w:pPr>
              <w:tabs>
                <w:tab w:val="left" w:pos="0"/>
              </w:tabs>
              <w:rPr>
                <w:bCs/>
              </w:rPr>
            </w:pPr>
          </w:p>
        </w:tc>
        <w:tc>
          <w:tcPr>
            <w:tcW w:w="2410" w:type="dxa"/>
            <w:vAlign w:val="center"/>
          </w:tcPr>
          <w:p w14:paraId="4BDCF4DC" w14:textId="77777777" w:rsidR="00CF13AE" w:rsidRPr="00CF13AE" w:rsidRDefault="00CF13AE" w:rsidP="00CF13AE">
            <w:pPr>
              <w:tabs>
                <w:tab w:val="left" w:pos="0"/>
              </w:tabs>
              <w:rPr>
                <w:bCs/>
              </w:rPr>
            </w:pPr>
            <w:r w:rsidRPr="00CF13AE">
              <w:rPr>
                <w:bCs/>
                <w:lang w:eastAsia="en-US"/>
              </w:rPr>
              <w:t>д. Талая, д. Пятково</w:t>
            </w:r>
          </w:p>
        </w:tc>
        <w:tc>
          <w:tcPr>
            <w:tcW w:w="1275" w:type="dxa"/>
            <w:vAlign w:val="center"/>
          </w:tcPr>
          <w:p w14:paraId="76AA6EF0"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r w:rsidRPr="00CF13AE">
              <w:rPr>
                <w:bCs/>
              </w:rPr>
              <w:t xml:space="preserve"> </w:t>
            </w:r>
          </w:p>
        </w:tc>
        <w:tc>
          <w:tcPr>
            <w:tcW w:w="1701" w:type="dxa"/>
            <w:vAlign w:val="center"/>
          </w:tcPr>
          <w:p w14:paraId="036EF749" w14:textId="77777777" w:rsidR="00CF13AE" w:rsidRPr="00CF13AE" w:rsidRDefault="00CF13AE" w:rsidP="00CF13AE">
            <w:pPr>
              <w:tabs>
                <w:tab w:val="left" w:pos="0"/>
              </w:tabs>
              <w:jc w:val="center"/>
              <w:rPr>
                <w:bCs/>
              </w:rPr>
            </w:pPr>
            <w:r w:rsidRPr="00CF13AE">
              <w:rPr>
                <w:bCs/>
              </w:rPr>
              <w:t>17,16</w:t>
            </w:r>
          </w:p>
        </w:tc>
        <w:tc>
          <w:tcPr>
            <w:tcW w:w="1565" w:type="dxa"/>
            <w:vAlign w:val="center"/>
          </w:tcPr>
          <w:p w14:paraId="53115601" w14:textId="77777777" w:rsidR="00CF13AE" w:rsidRPr="00CF13AE" w:rsidRDefault="00CF13AE" w:rsidP="00CF13AE">
            <w:pPr>
              <w:tabs>
                <w:tab w:val="left" w:pos="0"/>
              </w:tabs>
              <w:jc w:val="center"/>
              <w:rPr>
                <w:bCs/>
              </w:rPr>
            </w:pPr>
            <w:r w:rsidRPr="00CF13AE">
              <w:rPr>
                <w:lang w:eastAsia="en-US"/>
              </w:rPr>
              <w:t>18,02</w:t>
            </w:r>
          </w:p>
        </w:tc>
      </w:tr>
      <w:tr w:rsidR="00CF13AE" w:rsidRPr="00CF13AE" w14:paraId="3C22B640" w14:textId="77777777" w:rsidTr="00321C1B">
        <w:trPr>
          <w:trHeight w:val="600"/>
        </w:trPr>
        <w:tc>
          <w:tcPr>
            <w:tcW w:w="9611" w:type="dxa"/>
            <w:gridSpan w:val="6"/>
            <w:vAlign w:val="center"/>
          </w:tcPr>
          <w:p w14:paraId="0BD9C336" w14:textId="77777777" w:rsidR="00CF13AE" w:rsidRPr="00CF13AE" w:rsidRDefault="00CF13AE" w:rsidP="00D92ED5">
            <w:pPr>
              <w:numPr>
                <w:ilvl w:val="0"/>
                <w:numId w:val="34"/>
              </w:numPr>
              <w:tabs>
                <w:tab w:val="left" w:pos="0"/>
              </w:tabs>
              <w:contextualSpacing/>
              <w:jc w:val="center"/>
              <w:rPr>
                <w:bCs/>
              </w:rPr>
            </w:pPr>
            <w:r w:rsidRPr="00CF13AE">
              <w:rPr>
                <w:bCs/>
              </w:rPr>
              <w:t>Холодное водоснабжение при использовании земельного участка                                             (при наличии приборов учета)</w:t>
            </w:r>
          </w:p>
        </w:tc>
      </w:tr>
      <w:tr w:rsidR="00CF13AE" w:rsidRPr="00CF13AE" w14:paraId="6696CE4E" w14:textId="77777777" w:rsidTr="00321C1B">
        <w:trPr>
          <w:trHeight w:val="415"/>
        </w:trPr>
        <w:tc>
          <w:tcPr>
            <w:tcW w:w="9611" w:type="dxa"/>
            <w:gridSpan w:val="6"/>
            <w:vAlign w:val="center"/>
          </w:tcPr>
          <w:p w14:paraId="1AB6819B" w14:textId="77777777" w:rsidR="00CF13AE" w:rsidRPr="00CF13AE" w:rsidRDefault="00CF13AE" w:rsidP="00D92ED5">
            <w:pPr>
              <w:numPr>
                <w:ilvl w:val="1"/>
                <w:numId w:val="34"/>
              </w:numPr>
              <w:tabs>
                <w:tab w:val="left" w:pos="0"/>
              </w:tabs>
              <w:ind w:left="0" w:firstLine="993"/>
              <w:contextualSpacing/>
              <w:jc w:val="center"/>
              <w:rPr>
                <w:bCs/>
              </w:rPr>
            </w:pPr>
            <w:r w:rsidRPr="00CF13AE">
              <w:rPr>
                <w:bCs/>
              </w:rPr>
              <w:t xml:space="preserve"> В пределах норматива потребления</w:t>
            </w:r>
            <w:r w:rsidRPr="00CF13AE">
              <w:rPr>
                <w:bCs/>
                <w:lang w:val="en-US"/>
              </w:rPr>
              <w:t>*</w:t>
            </w:r>
            <w:r w:rsidRPr="00CF13AE">
              <w:rPr>
                <w:bCs/>
              </w:rPr>
              <w:t>*</w:t>
            </w:r>
          </w:p>
        </w:tc>
      </w:tr>
      <w:tr w:rsidR="00CF13AE" w:rsidRPr="00CF13AE" w14:paraId="3A190B42" w14:textId="77777777" w:rsidTr="00321C1B">
        <w:trPr>
          <w:trHeight w:val="415"/>
        </w:trPr>
        <w:tc>
          <w:tcPr>
            <w:tcW w:w="959" w:type="dxa"/>
            <w:vAlign w:val="center"/>
          </w:tcPr>
          <w:p w14:paraId="42756C9D" w14:textId="77777777" w:rsidR="00CF13AE" w:rsidRPr="00CF13AE" w:rsidRDefault="00CF13AE" w:rsidP="00CF13AE">
            <w:pPr>
              <w:tabs>
                <w:tab w:val="left" w:pos="0"/>
              </w:tabs>
              <w:jc w:val="center"/>
              <w:rPr>
                <w:bCs/>
              </w:rPr>
            </w:pPr>
            <w:r w:rsidRPr="00CF13AE">
              <w:rPr>
                <w:bCs/>
              </w:rPr>
              <w:t>2.1.1.</w:t>
            </w:r>
          </w:p>
        </w:tc>
        <w:tc>
          <w:tcPr>
            <w:tcW w:w="1701" w:type="dxa"/>
            <w:vMerge w:val="restart"/>
            <w:vAlign w:val="center"/>
          </w:tcPr>
          <w:p w14:paraId="2DD49A8E" w14:textId="77777777" w:rsidR="00CF13AE" w:rsidRPr="00CF13AE" w:rsidRDefault="00CF13AE" w:rsidP="00CF13AE">
            <w:pPr>
              <w:tabs>
                <w:tab w:val="left" w:pos="0"/>
              </w:tabs>
              <w:rPr>
                <w:bCs/>
              </w:rPr>
            </w:pPr>
            <w:r w:rsidRPr="00CF13AE">
              <w:rPr>
                <w:bCs/>
              </w:rPr>
              <w:t>МУП «Комфорт»,</w:t>
            </w:r>
          </w:p>
          <w:p w14:paraId="5039F30E" w14:textId="77777777" w:rsidR="00CF13AE" w:rsidRPr="00CF13AE" w:rsidRDefault="00CF13AE" w:rsidP="00CF13AE">
            <w:pPr>
              <w:tabs>
                <w:tab w:val="left" w:pos="0"/>
              </w:tabs>
              <w:rPr>
                <w:bCs/>
              </w:rPr>
            </w:pPr>
            <w:r w:rsidRPr="00CF13AE">
              <w:rPr>
                <w:bCs/>
              </w:rPr>
              <w:t>ИНН 4230026593</w:t>
            </w:r>
          </w:p>
        </w:tc>
        <w:tc>
          <w:tcPr>
            <w:tcW w:w="2410" w:type="dxa"/>
            <w:vAlign w:val="center"/>
          </w:tcPr>
          <w:p w14:paraId="5A2E4623" w14:textId="77777777" w:rsidR="00CF13AE" w:rsidRPr="00CF13AE" w:rsidRDefault="00CF13AE" w:rsidP="00CF13AE">
            <w:pPr>
              <w:tabs>
                <w:tab w:val="left" w:pos="0"/>
              </w:tabs>
              <w:rPr>
                <w:bCs/>
              </w:rPr>
            </w:pPr>
            <w:r w:rsidRPr="00CF13AE">
              <w:rPr>
                <w:bCs/>
              </w:rPr>
              <w:t xml:space="preserve">д. Сарсаз, </w:t>
            </w:r>
          </w:p>
          <w:p w14:paraId="3C4595B1" w14:textId="77777777" w:rsidR="00CF13AE" w:rsidRPr="00CF13AE" w:rsidRDefault="00CF13AE" w:rsidP="00CF13AE">
            <w:pPr>
              <w:tabs>
                <w:tab w:val="left" w:pos="0"/>
              </w:tabs>
              <w:rPr>
                <w:bCs/>
              </w:rPr>
            </w:pPr>
            <w:r w:rsidRPr="00CF13AE">
              <w:rPr>
                <w:bCs/>
              </w:rPr>
              <w:t xml:space="preserve">п.ст. Юрга 2-ая, </w:t>
            </w:r>
          </w:p>
          <w:p w14:paraId="548C6D22" w14:textId="77777777" w:rsidR="00CF13AE" w:rsidRPr="00CF13AE" w:rsidRDefault="00CF13AE" w:rsidP="00CF13AE">
            <w:pPr>
              <w:tabs>
                <w:tab w:val="left" w:pos="0"/>
              </w:tabs>
              <w:rPr>
                <w:bCs/>
              </w:rPr>
            </w:pPr>
            <w:r w:rsidRPr="00CF13AE">
              <w:rPr>
                <w:bCs/>
              </w:rPr>
              <w:t xml:space="preserve">д. Старый Шалай, </w:t>
            </w:r>
          </w:p>
          <w:p w14:paraId="2A439648" w14:textId="77777777" w:rsidR="00CF13AE" w:rsidRPr="00CF13AE" w:rsidRDefault="00CF13AE" w:rsidP="00CF13AE">
            <w:pPr>
              <w:tabs>
                <w:tab w:val="left" w:pos="0"/>
              </w:tabs>
              <w:rPr>
                <w:bCs/>
                <w:lang w:eastAsia="en-US"/>
              </w:rPr>
            </w:pPr>
            <w:r w:rsidRPr="00CF13AE">
              <w:rPr>
                <w:bCs/>
              </w:rPr>
              <w:t>п. Логовой, 14-км., 23-км.</w:t>
            </w:r>
          </w:p>
        </w:tc>
        <w:tc>
          <w:tcPr>
            <w:tcW w:w="1275" w:type="dxa"/>
            <w:vAlign w:val="center"/>
          </w:tcPr>
          <w:p w14:paraId="7DE91554"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1E43B29" w14:textId="77777777" w:rsidR="00CF13AE" w:rsidRPr="00CF13AE" w:rsidRDefault="00CF13AE" w:rsidP="00CF13AE">
            <w:pPr>
              <w:tabs>
                <w:tab w:val="left" w:pos="0"/>
              </w:tabs>
              <w:jc w:val="center"/>
              <w:rPr>
                <w:bCs/>
              </w:rPr>
            </w:pPr>
            <w:r w:rsidRPr="00CF13AE">
              <w:rPr>
                <w:bCs/>
              </w:rPr>
              <w:t>19,86</w:t>
            </w:r>
          </w:p>
        </w:tc>
        <w:tc>
          <w:tcPr>
            <w:tcW w:w="1565" w:type="dxa"/>
            <w:vAlign w:val="center"/>
          </w:tcPr>
          <w:p w14:paraId="5BBE99A4" w14:textId="77777777" w:rsidR="00CF13AE" w:rsidRPr="00CF13AE" w:rsidRDefault="00CF13AE" w:rsidP="00CF13AE">
            <w:pPr>
              <w:tabs>
                <w:tab w:val="left" w:pos="0"/>
              </w:tabs>
              <w:jc w:val="center"/>
              <w:rPr>
                <w:bCs/>
              </w:rPr>
            </w:pPr>
            <w:r w:rsidRPr="00CF13AE">
              <w:rPr>
                <w:lang w:eastAsia="en-US"/>
              </w:rPr>
              <w:t>20,85</w:t>
            </w:r>
          </w:p>
        </w:tc>
      </w:tr>
      <w:tr w:rsidR="00CF13AE" w:rsidRPr="00CF13AE" w14:paraId="4E16F17A" w14:textId="77777777" w:rsidTr="00321C1B">
        <w:trPr>
          <w:trHeight w:val="415"/>
        </w:trPr>
        <w:tc>
          <w:tcPr>
            <w:tcW w:w="959" w:type="dxa"/>
            <w:vAlign w:val="center"/>
          </w:tcPr>
          <w:p w14:paraId="6DD1C548" w14:textId="77777777" w:rsidR="00CF13AE" w:rsidRPr="00CF13AE" w:rsidRDefault="00CF13AE" w:rsidP="00CF13AE">
            <w:pPr>
              <w:tabs>
                <w:tab w:val="left" w:pos="0"/>
              </w:tabs>
              <w:jc w:val="center"/>
              <w:rPr>
                <w:bCs/>
              </w:rPr>
            </w:pPr>
            <w:r w:rsidRPr="00CF13AE">
              <w:rPr>
                <w:bCs/>
              </w:rPr>
              <w:t>2.1.2.</w:t>
            </w:r>
          </w:p>
        </w:tc>
        <w:tc>
          <w:tcPr>
            <w:tcW w:w="1701" w:type="dxa"/>
            <w:vMerge/>
            <w:vAlign w:val="center"/>
          </w:tcPr>
          <w:p w14:paraId="238A40FC" w14:textId="77777777" w:rsidR="00CF13AE" w:rsidRPr="00CF13AE" w:rsidRDefault="00CF13AE" w:rsidP="00CF13AE">
            <w:pPr>
              <w:tabs>
                <w:tab w:val="left" w:pos="0"/>
              </w:tabs>
              <w:rPr>
                <w:bCs/>
              </w:rPr>
            </w:pPr>
          </w:p>
        </w:tc>
        <w:tc>
          <w:tcPr>
            <w:tcW w:w="2410" w:type="dxa"/>
            <w:vAlign w:val="center"/>
          </w:tcPr>
          <w:p w14:paraId="09EBD7B2" w14:textId="77777777" w:rsidR="00CF13AE" w:rsidRPr="00CF13AE" w:rsidRDefault="00CF13AE" w:rsidP="00CF13AE">
            <w:pPr>
              <w:tabs>
                <w:tab w:val="left" w:pos="0"/>
              </w:tabs>
              <w:rPr>
                <w:bCs/>
                <w:lang w:eastAsia="en-US"/>
              </w:rPr>
            </w:pPr>
            <w:r w:rsidRPr="00CF13AE">
              <w:rPr>
                <w:bCs/>
              </w:rPr>
              <w:t>д. Зимник</w:t>
            </w:r>
          </w:p>
        </w:tc>
        <w:tc>
          <w:tcPr>
            <w:tcW w:w="1275" w:type="dxa"/>
            <w:vAlign w:val="center"/>
          </w:tcPr>
          <w:p w14:paraId="37BE7A77"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216D06EB" w14:textId="77777777" w:rsidR="00CF13AE" w:rsidRPr="00CF13AE" w:rsidRDefault="00CF13AE" w:rsidP="00CF13AE">
            <w:pPr>
              <w:tabs>
                <w:tab w:val="left" w:pos="0"/>
              </w:tabs>
              <w:jc w:val="center"/>
              <w:rPr>
                <w:bCs/>
              </w:rPr>
            </w:pPr>
            <w:r w:rsidRPr="00CF13AE">
              <w:rPr>
                <w:bCs/>
              </w:rPr>
              <w:t>15,44</w:t>
            </w:r>
          </w:p>
        </w:tc>
        <w:tc>
          <w:tcPr>
            <w:tcW w:w="1565" w:type="dxa"/>
            <w:vAlign w:val="center"/>
          </w:tcPr>
          <w:p w14:paraId="6EAF171F" w14:textId="77777777" w:rsidR="00CF13AE" w:rsidRPr="00CF13AE" w:rsidRDefault="00CF13AE" w:rsidP="00CF13AE">
            <w:pPr>
              <w:tabs>
                <w:tab w:val="left" w:pos="0"/>
              </w:tabs>
              <w:jc w:val="center"/>
              <w:rPr>
                <w:bCs/>
              </w:rPr>
            </w:pPr>
            <w:r w:rsidRPr="00CF13AE">
              <w:rPr>
                <w:lang w:eastAsia="en-US"/>
              </w:rPr>
              <w:t>16,21</w:t>
            </w:r>
          </w:p>
        </w:tc>
      </w:tr>
      <w:tr w:rsidR="00CF13AE" w:rsidRPr="00CF13AE" w14:paraId="69A25D7F" w14:textId="77777777" w:rsidTr="00321C1B">
        <w:trPr>
          <w:trHeight w:val="1010"/>
        </w:trPr>
        <w:tc>
          <w:tcPr>
            <w:tcW w:w="959" w:type="dxa"/>
            <w:vAlign w:val="center"/>
          </w:tcPr>
          <w:p w14:paraId="613AC0D7" w14:textId="77777777" w:rsidR="00CF13AE" w:rsidRPr="00CF13AE" w:rsidRDefault="00CF13AE" w:rsidP="00CF13AE">
            <w:pPr>
              <w:tabs>
                <w:tab w:val="left" w:pos="0"/>
              </w:tabs>
              <w:jc w:val="center"/>
              <w:rPr>
                <w:bCs/>
              </w:rPr>
            </w:pPr>
            <w:r w:rsidRPr="00CF13AE">
              <w:rPr>
                <w:bCs/>
              </w:rPr>
              <w:t>2.1.3.</w:t>
            </w:r>
          </w:p>
        </w:tc>
        <w:tc>
          <w:tcPr>
            <w:tcW w:w="1701" w:type="dxa"/>
            <w:vMerge/>
            <w:vAlign w:val="center"/>
          </w:tcPr>
          <w:p w14:paraId="2604EB0C" w14:textId="77777777" w:rsidR="00CF13AE" w:rsidRPr="00CF13AE" w:rsidRDefault="00CF13AE" w:rsidP="00CF13AE">
            <w:pPr>
              <w:tabs>
                <w:tab w:val="left" w:pos="0"/>
              </w:tabs>
              <w:rPr>
                <w:bCs/>
              </w:rPr>
            </w:pPr>
          </w:p>
        </w:tc>
        <w:tc>
          <w:tcPr>
            <w:tcW w:w="2410" w:type="dxa"/>
            <w:vAlign w:val="center"/>
          </w:tcPr>
          <w:p w14:paraId="25B9F743" w14:textId="77777777" w:rsidR="00CF13AE" w:rsidRPr="00CF13AE" w:rsidRDefault="00CF13AE" w:rsidP="00CF13AE">
            <w:pPr>
              <w:autoSpaceDE w:val="0"/>
              <w:autoSpaceDN w:val="0"/>
              <w:adjustRightInd w:val="0"/>
              <w:rPr>
                <w:bCs/>
              </w:rPr>
            </w:pPr>
            <w:r w:rsidRPr="00CF13AE">
              <w:rPr>
                <w:bCs/>
              </w:rPr>
              <w:t xml:space="preserve">с. Поперечное, </w:t>
            </w:r>
          </w:p>
          <w:p w14:paraId="6A4F9F40" w14:textId="77777777" w:rsidR="00CF13AE" w:rsidRPr="00CF13AE" w:rsidRDefault="00CF13AE" w:rsidP="00CF13AE">
            <w:pPr>
              <w:autoSpaceDE w:val="0"/>
              <w:autoSpaceDN w:val="0"/>
              <w:adjustRightInd w:val="0"/>
              <w:rPr>
                <w:bCs/>
              </w:rPr>
            </w:pPr>
            <w:r w:rsidRPr="00CF13AE">
              <w:rPr>
                <w:bCs/>
              </w:rPr>
              <w:t xml:space="preserve">д. Каип, </w:t>
            </w:r>
          </w:p>
          <w:p w14:paraId="0B9D5942" w14:textId="77777777" w:rsidR="00CF13AE" w:rsidRPr="00CF13AE" w:rsidRDefault="00CF13AE" w:rsidP="00CF13AE">
            <w:pPr>
              <w:tabs>
                <w:tab w:val="left" w:pos="0"/>
              </w:tabs>
              <w:rPr>
                <w:bCs/>
                <w:lang w:eastAsia="en-US"/>
              </w:rPr>
            </w:pPr>
            <w:r w:rsidRPr="00CF13AE">
              <w:rPr>
                <w:bCs/>
              </w:rPr>
              <w:t>д. Любаровка.</w:t>
            </w:r>
          </w:p>
        </w:tc>
        <w:tc>
          <w:tcPr>
            <w:tcW w:w="1275" w:type="dxa"/>
            <w:vAlign w:val="center"/>
          </w:tcPr>
          <w:p w14:paraId="2E75E7E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C4D97B3" w14:textId="77777777" w:rsidR="00CF13AE" w:rsidRPr="00CF13AE" w:rsidRDefault="00CF13AE" w:rsidP="00CF13AE">
            <w:pPr>
              <w:tabs>
                <w:tab w:val="left" w:pos="0"/>
              </w:tabs>
              <w:jc w:val="center"/>
              <w:rPr>
                <w:bCs/>
              </w:rPr>
            </w:pPr>
            <w:r w:rsidRPr="00CF13AE">
              <w:rPr>
                <w:bCs/>
              </w:rPr>
              <w:t>13,21</w:t>
            </w:r>
          </w:p>
        </w:tc>
        <w:tc>
          <w:tcPr>
            <w:tcW w:w="1565" w:type="dxa"/>
            <w:vAlign w:val="center"/>
          </w:tcPr>
          <w:p w14:paraId="47C19C9F" w14:textId="77777777" w:rsidR="00CF13AE" w:rsidRPr="00CF13AE" w:rsidRDefault="00CF13AE" w:rsidP="00CF13AE">
            <w:pPr>
              <w:tabs>
                <w:tab w:val="left" w:pos="0"/>
              </w:tabs>
              <w:jc w:val="center"/>
              <w:rPr>
                <w:bCs/>
              </w:rPr>
            </w:pPr>
            <w:r w:rsidRPr="00CF13AE">
              <w:rPr>
                <w:lang w:eastAsia="en-US"/>
              </w:rPr>
              <w:t>13,87</w:t>
            </w:r>
          </w:p>
        </w:tc>
      </w:tr>
      <w:tr w:rsidR="00CF13AE" w:rsidRPr="00CF13AE" w14:paraId="5A2C6798" w14:textId="77777777" w:rsidTr="00321C1B">
        <w:trPr>
          <w:trHeight w:val="1787"/>
        </w:trPr>
        <w:tc>
          <w:tcPr>
            <w:tcW w:w="959" w:type="dxa"/>
            <w:vAlign w:val="center"/>
          </w:tcPr>
          <w:p w14:paraId="14E9B3E5" w14:textId="77777777" w:rsidR="00CF13AE" w:rsidRPr="00CF13AE" w:rsidRDefault="00CF13AE" w:rsidP="00CF13AE">
            <w:pPr>
              <w:tabs>
                <w:tab w:val="left" w:pos="0"/>
              </w:tabs>
              <w:jc w:val="center"/>
              <w:rPr>
                <w:bCs/>
              </w:rPr>
            </w:pPr>
            <w:r w:rsidRPr="00CF13AE">
              <w:rPr>
                <w:bCs/>
              </w:rPr>
              <w:t>2.1.4.</w:t>
            </w:r>
          </w:p>
        </w:tc>
        <w:tc>
          <w:tcPr>
            <w:tcW w:w="1701" w:type="dxa"/>
            <w:vMerge/>
            <w:vAlign w:val="center"/>
          </w:tcPr>
          <w:p w14:paraId="64A71B1A" w14:textId="77777777" w:rsidR="00CF13AE" w:rsidRPr="00CF13AE" w:rsidRDefault="00CF13AE" w:rsidP="00CF13AE">
            <w:pPr>
              <w:tabs>
                <w:tab w:val="left" w:pos="0"/>
              </w:tabs>
              <w:rPr>
                <w:bCs/>
              </w:rPr>
            </w:pPr>
          </w:p>
        </w:tc>
        <w:tc>
          <w:tcPr>
            <w:tcW w:w="2410" w:type="dxa"/>
            <w:vAlign w:val="center"/>
          </w:tcPr>
          <w:p w14:paraId="79C79626" w14:textId="77777777" w:rsidR="00CF13AE" w:rsidRPr="00CF13AE" w:rsidRDefault="00CF13AE" w:rsidP="00CF13AE">
            <w:pPr>
              <w:autoSpaceDE w:val="0"/>
              <w:autoSpaceDN w:val="0"/>
              <w:adjustRightInd w:val="0"/>
              <w:rPr>
                <w:bCs/>
                <w:lang w:eastAsia="en-US"/>
              </w:rPr>
            </w:pPr>
            <w:r w:rsidRPr="00CF13AE">
              <w:rPr>
                <w:bCs/>
                <w:lang w:eastAsia="en-US"/>
              </w:rPr>
              <w:t xml:space="preserve">п. ст. Арлюк, </w:t>
            </w:r>
          </w:p>
          <w:p w14:paraId="78D82A9C" w14:textId="77777777" w:rsidR="00CF13AE" w:rsidRPr="00CF13AE" w:rsidRDefault="00CF13AE" w:rsidP="00CF13AE">
            <w:pPr>
              <w:autoSpaceDE w:val="0"/>
              <w:autoSpaceDN w:val="0"/>
              <w:adjustRightInd w:val="0"/>
              <w:rPr>
                <w:bCs/>
                <w:lang w:eastAsia="en-US"/>
              </w:rPr>
            </w:pPr>
            <w:r w:rsidRPr="00CF13AE">
              <w:rPr>
                <w:bCs/>
                <w:lang w:eastAsia="en-US"/>
              </w:rPr>
              <w:t xml:space="preserve">д. Черный Падун,     п. Васильевка,               п. Линейный, </w:t>
            </w:r>
          </w:p>
          <w:p w14:paraId="17E797CA" w14:textId="77777777" w:rsidR="00CF13AE" w:rsidRPr="00CF13AE" w:rsidRDefault="00CF13AE" w:rsidP="00CF13AE">
            <w:pPr>
              <w:autoSpaceDE w:val="0"/>
              <w:autoSpaceDN w:val="0"/>
              <w:adjustRightInd w:val="0"/>
              <w:rPr>
                <w:bCs/>
                <w:lang w:eastAsia="en-US"/>
              </w:rPr>
            </w:pPr>
            <w:r w:rsidRPr="00CF13AE">
              <w:rPr>
                <w:bCs/>
                <w:lang w:eastAsia="en-US"/>
              </w:rPr>
              <w:t xml:space="preserve">разъезд 31-км., </w:t>
            </w:r>
          </w:p>
          <w:p w14:paraId="2AB6D043" w14:textId="77777777" w:rsidR="00CF13AE" w:rsidRPr="00CF13AE" w:rsidRDefault="00CF13AE" w:rsidP="00CF13AE">
            <w:pPr>
              <w:tabs>
                <w:tab w:val="left" w:pos="0"/>
              </w:tabs>
              <w:rPr>
                <w:bCs/>
                <w:lang w:eastAsia="en-US"/>
              </w:rPr>
            </w:pPr>
            <w:r w:rsidRPr="00CF13AE">
              <w:rPr>
                <w:bCs/>
                <w:lang w:eastAsia="en-US"/>
              </w:rPr>
              <w:t>д. Юльяновка.</w:t>
            </w:r>
          </w:p>
        </w:tc>
        <w:tc>
          <w:tcPr>
            <w:tcW w:w="1275" w:type="dxa"/>
            <w:vAlign w:val="center"/>
          </w:tcPr>
          <w:p w14:paraId="426076CD"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09BA75DC" w14:textId="77777777" w:rsidR="00CF13AE" w:rsidRPr="00CF13AE" w:rsidRDefault="00CF13AE" w:rsidP="00CF13AE">
            <w:pPr>
              <w:tabs>
                <w:tab w:val="left" w:pos="0"/>
              </w:tabs>
              <w:jc w:val="center"/>
              <w:rPr>
                <w:bCs/>
              </w:rPr>
            </w:pPr>
            <w:r w:rsidRPr="00CF13AE">
              <w:rPr>
                <w:bCs/>
              </w:rPr>
              <w:t>17,04</w:t>
            </w:r>
          </w:p>
        </w:tc>
        <w:tc>
          <w:tcPr>
            <w:tcW w:w="1565" w:type="dxa"/>
            <w:vAlign w:val="center"/>
          </w:tcPr>
          <w:p w14:paraId="5148352A" w14:textId="77777777" w:rsidR="00CF13AE" w:rsidRPr="00CF13AE" w:rsidRDefault="00CF13AE" w:rsidP="00CF13AE">
            <w:pPr>
              <w:tabs>
                <w:tab w:val="left" w:pos="0"/>
              </w:tabs>
              <w:jc w:val="center"/>
              <w:rPr>
                <w:bCs/>
              </w:rPr>
            </w:pPr>
            <w:r w:rsidRPr="00CF13AE">
              <w:rPr>
                <w:lang w:eastAsia="en-US"/>
              </w:rPr>
              <w:t>17,89</w:t>
            </w:r>
          </w:p>
        </w:tc>
      </w:tr>
      <w:tr w:rsidR="00CF13AE" w:rsidRPr="00CF13AE" w14:paraId="56AD8723" w14:textId="77777777" w:rsidTr="00321C1B">
        <w:trPr>
          <w:trHeight w:val="2392"/>
        </w:trPr>
        <w:tc>
          <w:tcPr>
            <w:tcW w:w="959" w:type="dxa"/>
            <w:vAlign w:val="center"/>
          </w:tcPr>
          <w:p w14:paraId="748F1C2A" w14:textId="77777777" w:rsidR="00CF13AE" w:rsidRPr="00CF13AE" w:rsidRDefault="00CF13AE" w:rsidP="00CF13AE">
            <w:pPr>
              <w:tabs>
                <w:tab w:val="left" w:pos="0"/>
              </w:tabs>
              <w:jc w:val="center"/>
              <w:rPr>
                <w:bCs/>
              </w:rPr>
            </w:pPr>
            <w:r w:rsidRPr="00CF13AE">
              <w:rPr>
                <w:bCs/>
              </w:rPr>
              <w:t>2.1.5.</w:t>
            </w:r>
          </w:p>
        </w:tc>
        <w:tc>
          <w:tcPr>
            <w:tcW w:w="1701" w:type="dxa"/>
            <w:vMerge/>
            <w:vAlign w:val="center"/>
          </w:tcPr>
          <w:p w14:paraId="31387151" w14:textId="77777777" w:rsidR="00CF13AE" w:rsidRPr="00CF13AE" w:rsidRDefault="00CF13AE" w:rsidP="00CF13AE">
            <w:pPr>
              <w:tabs>
                <w:tab w:val="left" w:pos="0"/>
              </w:tabs>
              <w:rPr>
                <w:bCs/>
              </w:rPr>
            </w:pPr>
          </w:p>
        </w:tc>
        <w:tc>
          <w:tcPr>
            <w:tcW w:w="2410" w:type="dxa"/>
            <w:vAlign w:val="center"/>
          </w:tcPr>
          <w:p w14:paraId="5D600638" w14:textId="77777777" w:rsidR="00CF13AE" w:rsidRPr="00CF13AE" w:rsidRDefault="00CF13AE" w:rsidP="00CF13AE">
            <w:pPr>
              <w:autoSpaceDE w:val="0"/>
              <w:autoSpaceDN w:val="0"/>
              <w:adjustRightInd w:val="0"/>
              <w:rPr>
                <w:bCs/>
                <w:lang w:eastAsia="en-US"/>
              </w:rPr>
            </w:pPr>
            <w:r w:rsidRPr="00CF13AE">
              <w:rPr>
                <w:bCs/>
                <w:lang w:eastAsia="en-US"/>
              </w:rPr>
              <w:t xml:space="preserve">д. Лебяжье-Асаново,              п. Юргинский,                       п. Кленовка,                             д. Шитиково,                         д. Бжицкая, </w:t>
            </w:r>
          </w:p>
          <w:p w14:paraId="47DB6B5C" w14:textId="77777777" w:rsidR="00CF13AE" w:rsidRPr="00CF13AE" w:rsidRDefault="00CF13AE" w:rsidP="00CF13AE">
            <w:pPr>
              <w:autoSpaceDE w:val="0"/>
              <w:autoSpaceDN w:val="0"/>
              <w:adjustRightInd w:val="0"/>
              <w:rPr>
                <w:bCs/>
                <w:lang w:eastAsia="en-US"/>
              </w:rPr>
            </w:pPr>
            <w:r w:rsidRPr="00CF13AE">
              <w:rPr>
                <w:bCs/>
                <w:lang w:eastAsia="en-US"/>
              </w:rPr>
              <w:t xml:space="preserve">п. Зеленая Горка, </w:t>
            </w:r>
          </w:p>
          <w:p w14:paraId="47B27A2B" w14:textId="77777777" w:rsidR="00CF13AE" w:rsidRPr="00CF13AE" w:rsidRDefault="00CF13AE" w:rsidP="00CF13AE">
            <w:pPr>
              <w:autoSpaceDE w:val="0"/>
              <w:autoSpaceDN w:val="0"/>
              <w:adjustRightInd w:val="0"/>
              <w:rPr>
                <w:bCs/>
                <w:lang w:eastAsia="en-US"/>
              </w:rPr>
            </w:pPr>
            <w:r w:rsidRPr="00CF13AE">
              <w:rPr>
                <w:bCs/>
                <w:lang w:eastAsia="en-US"/>
              </w:rPr>
              <w:t>п. ст. Таскаево,</w:t>
            </w:r>
          </w:p>
          <w:p w14:paraId="2505A3FB" w14:textId="77777777" w:rsidR="00CF13AE" w:rsidRPr="00CF13AE" w:rsidRDefault="00CF13AE" w:rsidP="00CF13AE">
            <w:pPr>
              <w:tabs>
                <w:tab w:val="left" w:pos="0"/>
              </w:tabs>
              <w:rPr>
                <w:bCs/>
                <w:lang w:eastAsia="en-US"/>
              </w:rPr>
            </w:pPr>
            <w:r w:rsidRPr="00CF13AE">
              <w:rPr>
                <w:bCs/>
              </w:rPr>
              <w:t>149-км.</w:t>
            </w:r>
          </w:p>
        </w:tc>
        <w:tc>
          <w:tcPr>
            <w:tcW w:w="1275" w:type="dxa"/>
            <w:vAlign w:val="center"/>
          </w:tcPr>
          <w:p w14:paraId="64709E4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F754902" w14:textId="77777777" w:rsidR="00CF13AE" w:rsidRPr="00CF13AE" w:rsidRDefault="00CF13AE" w:rsidP="00CF13AE">
            <w:pPr>
              <w:tabs>
                <w:tab w:val="left" w:pos="0"/>
              </w:tabs>
              <w:jc w:val="center"/>
              <w:rPr>
                <w:bCs/>
              </w:rPr>
            </w:pPr>
            <w:r w:rsidRPr="00CF13AE">
              <w:rPr>
                <w:bCs/>
              </w:rPr>
              <w:t>13,61</w:t>
            </w:r>
          </w:p>
        </w:tc>
        <w:tc>
          <w:tcPr>
            <w:tcW w:w="1565" w:type="dxa"/>
            <w:vAlign w:val="center"/>
          </w:tcPr>
          <w:p w14:paraId="617EC08B" w14:textId="77777777" w:rsidR="00CF13AE" w:rsidRPr="00CF13AE" w:rsidRDefault="00CF13AE" w:rsidP="00CF13AE">
            <w:pPr>
              <w:tabs>
                <w:tab w:val="left" w:pos="0"/>
              </w:tabs>
              <w:jc w:val="center"/>
              <w:rPr>
                <w:bCs/>
              </w:rPr>
            </w:pPr>
            <w:r w:rsidRPr="00CF13AE">
              <w:rPr>
                <w:lang w:eastAsia="en-US"/>
              </w:rPr>
              <w:t>14,29</w:t>
            </w:r>
          </w:p>
        </w:tc>
      </w:tr>
      <w:tr w:rsidR="00CF13AE" w:rsidRPr="00CF13AE" w14:paraId="797B5A01" w14:textId="77777777" w:rsidTr="00321C1B">
        <w:trPr>
          <w:trHeight w:val="272"/>
        </w:trPr>
        <w:tc>
          <w:tcPr>
            <w:tcW w:w="959" w:type="dxa"/>
            <w:vAlign w:val="center"/>
          </w:tcPr>
          <w:p w14:paraId="5A26201B" w14:textId="77777777" w:rsidR="00CF13AE" w:rsidRPr="00CF13AE" w:rsidRDefault="00CF13AE" w:rsidP="00CF13AE">
            <w:pPr>
              <w:tabs>
                <w:tab w:val="left" w:pos="0"/>
              </w:tabs>
              <w:jc w:val="center"/>
              <w:rPr>
                <w:bCs/>
              </w:rPr>
            </w:pPr>
            <w:r w:rsidRPr="00CF13AE">
              <w:rPr>
                <w:bCs/>
              </w:rPr>
              <w:t>1</w:t>
            </w:r>
          </w:p>
        </w:tc>
        <w:tc>
          <w:tcPr>
            <w:tcW w:w="1701" w:type="dxa"/>
            <w:vAlign w:val="center"/>
          </w:tcPr>
          <w:p w14:paraId="03AA9636" w14:textId="77777777" w:rsidR="00CF13AE" w:rsidRPr="00CF13AE" w:rsidRDefault="00CF13AE" w:rsidP="00CF13AE">
            <w:pPr>
              <w:tabs>
                <w:tab w:val="left" w:pos="0"/>
              </w:tabs>
              <w:jc w:val="center"/>
              <w:rPr>
                <w:bCs/>
              </w:rPr>
            </w:pPr>
            <w:r w:rsidRPr="00CF13AE">
              <w:rPr>
                <w:bCs/>
              </w:rPr>
              <w:t>2</w:t>
            </w:r>
          </w:p>
        </w:tc>
        <w:tc>
          <w:tcPr>
            <w:tcW w:w="2410" w:type="dxa"/>
            <w:vAlign w:val="center"/>
          </w:tcPr>
          <w:p w14:paraId="42514665" w14:textId="77777777" w:rsidR="00CF13AE" w:rsidRPr="00CF13AE" w:rsidRDefault="00CF13AE" w:rsidP="00CF13AE">
            <w:pPr>
              <w:autoSpaceDE w:val="0"/>
              <w:autoSpaceDN w:val="0"/>
              <w:adjustRightInd w:val="0"/>
              <w:jc w:val="center"/>
              <w:rPr>
                <w:bCs/>
                <w:lang w:eastAsia="en-US"/>
              </w:rPr>
            </w:pPr>
            <w:r w:rsidRPr="00CF13AE">
              <w:rPr>
                <w:bCs/>
              </w:rPr>
              <w:t>3</w:t>
            </w:r>
          </w:p>
        </w:tc>
        <w:tc>
          <w:tcPr>
            <w:tcW w:w="1275" w:type="dxa"/>
            <w:vAlign w:val="center"/>
          </w:tcPr>
          <w:p w14:paraId="4306740C" w14:textId="77777777" w:rsidR="00CF13AE" w:rsidRPr="00CF13AE" w:rsidRDefault="00CF13AE" w:rsidP="00CF13AE">
            <w:pPr>
              <w:tabs>
                <w:tab w:val="left" w:pos="0"/>
              </w:tabs>
              <w:jc w:val="center"/>
              <w:rPr>
                <w:bCs/>
              </w:rPr>
            </w:pPr>
            <w:r w:rsidRPr="00CF13AE">
              <w:rPr>
                <w:bCs/>
              </w:rPr>
              <w:t>4</w:t>
            </w:r>
          </w:p>
        </w:tc>
        <w:tc>
          <w:tcPr>
            <w:tcW w:w="1701" w:type="dxa"/>
            <w:vAlign w:val="center"/>
          </w:tcPr>
          <w:p w14:paraId="699EC4A7" w14:textId="77777777" w:rsidR="00CF13AE" w:rsidRPr="00CF13AE" w:rsidRDefault="00CF13AE" w:rsidP="00CF13AE">
            <w:pPr>
              <w:tabs>
                <w:tab w:val="left" w:pos="0"/>
              </w:tabs>
              <w:jc w:val="center"/>
              <w:rPr>
                <w:bCs/>
              </w:rPr>
            </w:pPr>
            <w:r w:rsidRPr="00CF13AE">
              <w:rPr>
                <w:bCs/>
              </w:rPr>
              <w:t>5</w:t>
            </w:r>
          </w:p>
        </w:tc>
        <w:tc>
          <w:tcPr>
            <w:tcW w:w="1565" w:type="dxa"/>
            <w:vAlign w:val="center"/>
          </w:tcPr>
          <w:p w14:paraId="0AEB21C6" w14:textId="77777777" w:rsidR="00CF13AE" w:rsidRPr="00CF13AE" w:rsidRDefault="00CF13AE" w:rsidP="00CF13AE">
            <w:pPr>
              <w:tabs>
                <w:tab w:val="left" w:pos="0"/>
              </w:tabs>
              <w:jc w:val="center"/>
              <w:rPr>
                <w:bCs/>
              </w:rPr>
            </w:pPr>
            <w:r w:rsidRPr="00CF13AE">
              <w:rPr>
                <w:bCs/>
              </w:rPr>
              <w:t>6</w:t>
            </w:r>
          </w:p>
        </w:tc>
      </w:tr>
      <w:tr w:rsidR="00CF13AE" w:rsidRPr="00CF13AE" w14:paraId="78AA2A31" w14:textId="77777777" w:rsidTr="00321C1B">
        <w:trPr>
          <w:trHeight w:val="415"/>
        </w:trPr>
        <w:tc>
          <w:tcPr>
            <w:tcW w:w="959" w:type="dxa"/>
            <w:vAlign w:val="center"/>
          </w:tcPr>
          <w:p w14:paraId="0C38D798" w14:textId="77777777" w:rsidR="00CF13AE" w:rsidRPr="00CF13AE" w:rsidRDefault="00CF13AE" w:rsidP="00CF13AE">
            <w:pPr>
              <w:tabs>
                <w:tab w:val="left" w:pos="0"/>
              </w:tabs>
              <w:jc w:val="center"/>
              <w:rPr>
                <w:bCs/>
              </w:rPr>
            </w:pPr>
            <w:r w:rsidRPr="00CF13AE">
              <w:rPr>
                <w:bCs/>
              </w:rPr>
              <w:lastRenderedPageBreak/>
              <w:t>2.1.6.</w:t>
            </w:r>
          </w:p>
        </w:tc>
        <w:tc>
          <w:tcPr>
            <w:tcW w:w="1701" w:type="dxa"/>
            <w:vMerge w:val="restart"/>
            <w:vAlign w:val="center"/>
          </w:tcPr>
          <w:p w14:paraId="7BB3A62D" w14:textId="77777777" w:rsidR="00CF13AE" w:rsidRPr="00CF13AE" w:rsidRDefault="00CF13AE" w:rsidP="00CF13AE">
            <w:pPr>
              <w:tabs>
                <w:tab w:val="left" w:pos="0"/>
              </w:tabs>
              <w:rPr>
                <w:bCs/>
              </w:rPr>
            </w:pPr>
            <w:r w:rsidRPr="00CF13AE">
              <w:rPr>
                <w:bCs/>
              </w:rPr>
              <w:t>МУП «Комфорт»,</w:t>
            </w:r>
          </w:p>
          <w:p w14:paraId="35FB02E3" w14:textId="77777777" w:rsidR="00CF13AE" w:rsidRPr="00CF13AE" w:rsidRDefault="00CF13AE" w:rsidP="00CF13AE">
            <w:pPr>
              <w:tabs>
                <w:tab w:val="left" w:pos="0"/>
              </w:tabs>
              <w:rPr>
                <w:bCs/>
              </w:rPr>
            </w:pPr>
            <w:r w:rsidRPr="00CF13AE">
              <w:rPr>
                <w:bCs/>
              </w:rPr>
              <w:t>ИНН 4230026593</w:t>
            </w:r>
          </w:p>
        </w:tc>
        <w:tc>
          <w:tcPr>
            <w:tcW w:w="2410" w:type="dxa"/>
            <w:vAlign w:val="center"/>
          </w:tcPr>
          <w:p w14:paraId="79AA7FB9" w14:textId="77777777" w:rsidR="00CF13AE" w:rsidRPr="00CF13AE" w:rsidRDefault="00CF13AE" w:rsidP="00CF13AE">
            <w:pPr>
              <w:tabs>
                <w:tab w:val="left" w:pos="0"/>
              </w:tabs>
              <w:rPr>
                <w:bCs/>
              </w:rPr>
            </w:pPr>
            <w:r w:rsidRPr="00CF13AE">
              <w:rPr>
                <w:bCs/>
              </w:rPr>
              <w:t>д. Новороманово,</w:t>
            </w:r>
          </w:p>
          <w:p w14:paraId="1CF2E46E" w14:textId="77777777" w:rsidR="00CF13AE" w:rsidRPr="00CF13AE" w:rsidRDefault="00CF13AE" w:rsidP="00CF13AE">
            <w:pPr>
              <w:tabs>
                <w:tab w:val="left" w:pos="0"/>
              </w:tabs>
              <w:rPr>
                <w:bCs/>
              </w:rPr>
            </w:pPr>
            <w:r w:rsidRPr="00CF13AE">
              <w:rPr>
                <w:bCs/>
              </w:rPr>
              <w:t>д. Копылово,</w:t>
            </w:r>
          </w:p>
          <w:p w14:paraId="2D320C21" w14:textId="77777777" w:rsidR="00CF13AE" w:rsidRPr="00CF13AE" w:rsidRDefault="00CF13AE" w:rsidP="00CF13AE">
            <w:pPr>
              <w:tabs>
                <w:tab w:val="left" w:pos="0"/>
              </w:tabs>
              <w:rPr>
                <w:bCs/>
              </w:rPr>
            </w:pPr>
            <w:r w:rsidRPr="00CF13AE">
              <w:rPr>
                <w:bCs/>
              </w:rPr>
              <w:t>с. Большеямное,</w:t>
            </w:r>
          </w:p>
          <w:p w14:paraId="7408225B" w14:textId="77777777" w:rsidR="00CF13AE" w:rsidRPr="00CF13AE" w:rsidRDefault="00CF13AE" w:rsidP="00CF13AE">
            <w:pPr>
              <w:tabs>
                <w:tab w:val="left" w:pos="0"/>
              </w:tabs>
              <w:rPr>
                <w:bCs/>
              </w:rPr>
            </w:pPr>
            <w:r w:rsidRPr="00CF13AE">
              <w:rPr>
                <w:bCs/>
              </w:rPr>
              <w:t>д. Колбиха,</w:t>
            </w:r>
          </w:p>
          <w:p w14:paraId="771AEB20" w14:textId="77777777" w:rsidR="00CF13AE" w:rsidRPr="00CF13AE" w:rsidRDefault="00CF13AE" w:rsidP="00CF13AE">
            <w:pPr>
              <w:tabs>
                <w:tab w:val="left" w:pos="0"/>
              </w:tabs>
              <w:rPr>
                <w:bCs/>
                <w:lang w:eastAsia="en-US"/>
              </w:rPr>
            </w:pPr>
            <w:r w:rsidRPr="00CF13AE">
              <w:rPr>
                <w:bCs/>
              </w:rPr>
              <w:t>д. Кирово.</w:t>
            </w:r>
          </w:p>
        </w:tc>
        <w:tc>
          <w:tcPr>
            <w:tcW w:w="1275" w:type="dxa"/>
            <w:vAlign w:val="center"/>
          </w:tcPr>
          <w:p w14:paraId="5EBB246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C6FA3E2" w14:textId="77777777" w:rsidR="00CF13AE" w:rsidRPr="00CF13AE" w:rsidRDefault="00CF13AE" w:rsidP="00CF13AE">
            <w:pPr>
              <w:tabs>
                <w:tab w:val="left" w:pos="0"/>
              </w:tabs>
              <w:jc w:val="center"/>
              <w:rPr>
                <w:bCs/>
              </w:rPr>
            </w:pPr>
            <w:r w:rsidRPr="00CF13AE">
              <w:rPr>
                <w:bCs/>
              </w:rPr>
              <w:t>15,57</w:t>
            </w:r>
          </w:p>
        </w:tc>
        <w:tc>
          <w:tcPr>
            <w:tcW w:w="1565" w:type="dxa"/>
            <w:vAlign w:val="center"/>
          </w:tcPr>
          <w:p w14:paraId="71EEFE99" w14:textId="77777777" w:rsidR="00CF13AE" w:rsidRPr="00CF13AE" w:rsidRDefault="00CF13AE" w:rsidP="00CF13AE">
            <w:pPr>
              <w:tabs>
                <w:tab w:val="left" w:pos="0"/>
              </w:tabs>
              <w:jc w:val="center"/>
              <w:rPr>
                <w:bCs/>
              </w:rPr>
            </w:pPr>
            <w:r w:rsidRPr="00CF13AE">
              <w:rPr>
                <w:lang w:eastAsia="en-US"/>
              </w:rPr>
              <w:t>16,35</w:t>
            </w:r>
          </w:p>
        </w:tc>
      </w:tr>
      <w:tr w:rsidR="00CF13AE" w:rsidRPr="00CF13AE" w14:paraId="7A7E84C3" w14:textId="77777777" w:rsidTr="00321C1B">
        <w:trPr>
          <w:trHeight w:val="415"/>
        </w:trPr>
        <w:tc>
          <w:tcPr>
            <w:tcW w:w="959" w:type="dxa"/>
            <w:vAlign w:val="center"/>
          </w:tcPr>
          <w:p w14:paraId="33218852" w14:textId="77777777" w:rsidR="00CF13AE" w:rsidRPr="00CF13AE" w:rsidRDefault="00CF13AE" w:rsidP="00CF13AE">
            <w:pPr>
              <w:tabs>
                <w:tab w:val="left" w:pos="0"/>
              </w:tabs>
              <w:jc w:val="center"/>
              <w:rPr>
                <w:bCs/>
              </w:rPr>
            </w:pPr>
            <w:r w:rsidRPr="00CF13AE">
              <w:rPr>
                <w:bCs/>
              </w:rPr>
              <w:t>2.1.7.</w:t>
            </w:r>
          </w:p>
        </w:tc>
        <w:tc>
          <w:tcPr>
            <w:tcW w:w="1701" w:type="dxa"/>
            <w:vMerge/>
            <w:vAlign w:val="center"/>
          </w:tcPr>
          <w:p w14:paraId="287788A2" w14:textId="77777777" w:rsidR="00CF13AE" w:rsidRPr="00CF13AE" w:rsidRDefault="00CF13AE" w:rsidP="00CF13AE">
            <w:pPr>
              <w:tabs>
                <w:tab w:val="left" w:pos="0"/>
              </w:tabs>
              <w:rPr>
                <w:bCs/>
              </w:rPr>
            </w:pPr>
          </w:p>
        </w:tc>
        <w:tc>
          <w:tcPr>
            <w:tcW w:w="2410" w:type="dxa"/>
            <w:vAlign w:val="center"/>
          </w:tcPr>
          <w:p w14:paraId="0CC17656" w14:textId="77777777" w:rsidR="00CF13AE" w:rsidRPr="00CF13AE" w:rsidRDefault="00CF13AE" w:rsidP="00CF13AE">
            <w:pPr>
              <w:autoSpaceDE w:val="0"/>
              <w:autoSpaceDN w:val="0"/>
              <w:adjustRightInd w:val="0"/>
              <w:rPr>
                <w:bCs/>
                <w:lang w:eastAsia="en-US"/>
              </w:rPr>
            </w:pPr>
            <w:r w:rsidRPr="00CF13AE">
              <w:rPr>
                <w:bCs/>
                <w:lang w:eastAsia="en-US"/>
              </w:rPr>
              <w:t>с. Верх-Тайменка</w:t>
            </w:r>
            <w:r w:rsidRPr="00CF13AE">
              <w:rPr>
                <w:bCs/>
              </w:rPr>
              <w:t>,</w:t>
            </w:r>
          </w:p>
          <w:p w14:paraId="74E57FA8" w14:textId="77777777" w:rsidR="00CF13AE" w:rsidRPr="00CF13AE" w:rsidRDefault="00CF13AE" w:rsidP="00CF13AE">
            <w:pPr>
              <w:tabs>
                <w:tab w:val="left" w:pos="0"/>
              </w:tabs>
              <w:rPr>
                <w:bCs/>
              </w:rPr>
            </w:pPr>
            <w:r w:rsidRPr="00CF13AE">
              <w:rPr>
                <w:bCs/>
              </w:rPr>
              <w:t>п. Речной,</w:t>
            </w:r>
          </w:p>
          <w:p w14:paraId="235F35A3" w14:textId="77777777" w:rsidR="00CF13AE" w:rsidRPr="00CF13AE" w:rsidRDefault="00CF13AE" w:rsidP="00CF13AE">
            <w:pPr>
              <w:tabs>
                <w:tab w:val="left" w:pos="0"/>
              </w:tabs>
              <w:rPr>
                <w:bCs/>
              </w:rPr>
            </w:pPr>
            <w:r w:rsidRPr="00CF13AE">
              <w:rPr>
                <w:bCs/>
              </w:rPr>
              <w:t>д. Белянино,</w:t>
            </w:r>
          </w:p>
          <w:p w14:paraId="16996D62" w14:textId="77777777" w:rsidR="00CF13AE" w:rsidRPr="00CF13AE" w:rsidRDefault="00CF13AE" w:rsidP="00CF13AE">
            <w:pPr>
              <w:tabs>
                <w:tab w:val="left" w:pos="0"/>
              </w:tabs>
              <w:rPr>
                <w:bCs/>
                <w:lang w:eastAsia="en-US"/>
              </w:rPr>
            </w:pPr>
            <w:r w:rsidRPr="00CF13AE">
              <w:rPr>
                <w:bCs/>
                <w:lang w:eastAsia="en-US"/>
              </w:rPr>
              <w:t>д. Митрофаново.</w:t>
            </w:r>
          </w:p>
        </w:tc>
        <w:tc>
          <w:tcPr>
            <w:tcW w:w="1275" w:type="dxa"/>
            <w:vAlign w:val="center"/>
          </w:tcPr>
          <w:p w14:paraId="170600CD"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5C5974CA" w14:textId="77777777" w:rsidR="00CF13AE" w:rsidRPr="00CF13AE" w:rsidRDefault="00CF13AE" w:rsidP="00CF13AE">
            <w:pPr>
              <w:tabs>
                <w:tab w:val="left" w:pos="0"/>
              </w:tabs>
              <w:jc w:val="center"/>
              <w:rPr>
                <w:bCs/>
              </w:rPr>
            </w:pPr>
            <w:r w:rsidRPr="00CF13AE">
              <w:rPr>
                <w:bCs/>
              </w:rPr>
              <w:t>16,33</w:t>
            </w:r>
          </w:p>
        </w:tc>
        <w:tc>
          <w:tcPr>
            <w:tcW w:w="1565" w:type="dxa"/>
            <w:vAlign w:val="center"/>
          </w:tcPr>
          <w:p w14:paraId="6EE24BB0" w14:textId="77777777" w:rsidR="00CF13AE" w:rsidRPr="00CF13AE" w:rsidRDefault="00CF13AE" w:rsidP="00CF13AE">
            <w:pPr>
              <w:tabs>
                <w:tab w:val="left" w:pos="0"/>
              </w:tabs>
              <w:jc w:val="center"/>
              <w:rPr>
                <w:bCs/>
              </w:rPr>
            </w:pPr>
            <w:r w:rsidRPr="00CF13AE">
              <w:rPr>
                <w:lang w:eastAsia="en-US"/>
              </w:rPr>
              <w:t>17,15</w:t>
            </w:r>
          </w:p>
        </w:tc>
      </w:tr>
      <w:tr w:rsidR="00CF13AE" w:rsidRPr="00CF13AE" w14:paraId="43DFAE75" w14:textId="77777777" w:rsidTr="00321C1B">
        <w:trPr>
          <w:trHeight w:val="415"/>
        </w:trPr>
        <w:tc>
          <w:tcPr>
            <w:tcW w:w="959" w:type="dxa"/>
            <w:vAlign w:val="center"/>
          </w:tcPr>
          <w:p w14:paraId="62B82759" w14:textId="77777777" w:rsidR="00CF13AE" w:rsidRPr="00CF13AE" w:rsidRDefault="00CF13AE" w:rsidP="00CF13AE">
            <w:pPr>
              <w:tabs>
                <w:tab w:val="left" w:pos="0"/>
              </w:tabs>
              <w:jc w:val="center"/>
              <w:rPr>
                <w:bCs/>
              </w:rPr>
            </w:pPr>
            <w:r w:rsidRPr="00CF13AE">
              <w:rPr>
                <w:bCs/>
              </w:rPr>
              <w:t>2.1.8.</w:t>
            </w:r>
          </w:p>
        </w:tc>
        <w:tc>
          <w:tcPr>
            <w:tcW w:w="1701" w:type="dxa"/>
            <w:vMerge/>
            <w:vAlign w:val="center"/>
          </w:tcPr>
          <w:p w14:paraId="4DCA5A92" w14:textId="77777777" w:rsidR="00CF13AE" w:rsidRPr="00CF13AE" w:rsidRDefault="00CF13AE" w:rsidP="00CF13AE">
            <w:pPr>
              <w:tabs>
                <w:tab w:val="left" w:pos="0"/>
              </w:tabs>
              <w:rPr>
                <w:bCs/>
              </w:rPr>
            </w:pPr>
          </w:p>
        </w:tc>
        <w:tc>
          <w:tcPr>
            <w:tcW w:w="2410" w:type="dxa"/>
            <w:vAlign w:val="center"/>
          </w:tcPr>
          <w:p w14:paraId="670179B0" w14:textId="77777777" w:rsidR="00CF13AE" w:rsidRPr="00CF13AE" w:rsidRDefault="00CF13AE" w:rsidP="00CF13AE">
            <w:pPr>
              <w:tabs>
                <w:tab w:val="left" w:pos="0"/>
              </w:tabs>
              <w:rPr>
                <w:bCs/>
                <w:lang w:eastAsia="en-US"/>
              </w:rPr>
            </w:pPr>
            <w:r w:rsidRPr="00CF13AE">
              <w:rPr>
                <w:bCs/>
                <w:lang w:eastAsia="en-US"/>
              </w:rPr>
              <w:t>с. Проскоково,                      д. Безменово,                     д. Филоново,                          п. Заозерный,                        д. Алабучинка,                       д. Сокольники,                     д. Кожевниково</w:t>
            </w:r>
          </w:p>
          <w:p w14:paraId="3EA64F4C" w14:textId="77777777" w:rsidR="00CF13AE" w:rsidRPr="00CF13AE" w:rsidRDefault="00CF13AE" w:rsidP="00CF13AE">
            <w:pPr>
              <w:tabs>
                <w:tab w:val="left" w:pos="0"/>
              </w:tabs>
              <w:rPr>
                <w:bCs/>
                <w:lang w:eastAsia="en-US"/>
              </w:rPr>
            </w:pPr>
            <w:r w:rsidRPr="00CF13AE">
              <w:rPr>
                <w:bCs/>
                <w:lang w:eastAsia="en-US"/>
              </w:rPr>
              <w:t>д. Макурино</w:t>
            </w:r>
          </w:p>
        </w:tc>
        <w:tc>
          <w:tcPr>
            <w:tcW w:w="1275" w:type="dxa"/>
            <w:vAlign w:val="center"/>
          </w:tcPr>
          <w:p w14:paraId="0D3CE1D7"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3B0B6AA" w14:textId="77777777" w:rsidR="00CF13AE" w:rsidRPr="00CF13AE" w:rsidRDefault="00CF13AE" w:rsidP="00CF13AE">
            <w:pPr>
              <w:tabs>
                <w:tab w:val="left" w:pos="0"/>
              </w:tabs>
              <w:jc w:val="center"/>
              <w:rPr>
                <w:bCs/>
              </w:rPr>
            </w:pPr>
            <w:r w:rsidRPr="00CF13AE">
              <w:rPr>
                <w:bCs/>
              </w:rPr>
              <w:t>12,36</w:t>
            </w:r>
          </w:p>
        </w:tc>
        <w:tc>
          <w:tcPr>
            <w:tcW w:w="1565" w:type="dxa"/>
            <w:vAlign w:val="center"/>
          </w:tcPr>
          <w:p w14:paraId="5D5C957C" w14:textId="77777777" w:rsidR="00CF13AE" w:rsidRPr="00CF13AE" w:rsidRDefault="00CF13AE" w:rsidP="00CF13AE">
            <w:pPr>
              <w:tabs>
                <w:tab w:val="left" w:pos="0"/>
              </w:tabs>
              <w:jc w:val="center"/>
              <w:rPr>
                <w:bCs/>
              </w:rPr>
            </w:pPr>
            <w:r w:rsidRPr="00CF13AE">
              <w:rPr>
                <w:lang w:eastAsia="en-US"/>
              </w:rPr>
              <w:t>13,00</w:t>
            </w:r>
          </w:p>
        </w:tc>
      </w:tr>
      <w:tr w:rsidR="00CF13AE" w:rsidRPr="00CF13AE" w14:paraId="551A00A3" w14:textId="77777777" w:rsidTr="00321C1B">
        <w:trPr>
          <w:trHeight w:val="415"/>
        </w:trPr>
        <w:tc>
          <w:tcPr>
            <w:tcW w:w="959" w:type="dxa"/>
            <w:vAlign w:val="center"/>
          </w:tcPr>
          <w:p w14:paraId="7734945E" w14:textId="77777777" w:rsidR="00CF13AE" w:rsidRPr="00CF13AE" w:rsidRDefault="00CF13AE" w:rsidP="00CF13AE">
            <w:pPr>
              <w:tabs>
                <w:tab w:val="left" w:pos="0"/>
              </w:tabs>
              <w:jc w:val="center"/>
              <w:rPr>
                <w:bCs/>
              </w:rPr>
            </w:pPr>
            <w:r w:rsidRPr="00CF13AE">
              <w:rPr>
                <w:bCs/>
              </w:rPr>
              <w:t>2.1.9.</w:t>
            </w:r>
          </w:p>
        </w:tc>
        <w:tc>
          <w:tcPr>
            <w:tcW w:w="1701" w:type="dxa"/>
            <w:vMerge/>
            <w:vAlign w:val="center"/>
          </w:tcPr>
          <w:p w14:paraId="372CE07F" w14:textId="77777777" w:rsidR="00CF13AE" w:rsidRPr="00CF13AE" w:rsidRDefault="00CF13AE" w:rsidP="00CF13AE">
            <w:pPr>
              <w:tabs>
                <w:tab w:val="left" w:pos="0"/>
              </w:tabs>
              <w:rPr>
                <w:bCs/>
              </w:rPr>
            </w:pPr>
          </w:p>
        </w:tc>
        <w:tc>
          <w:tcPr>
            <w:tcW w:w="2410" w:type="dxa"/>
            <w:vAlign w:val="center"/>
          </w:tcPr>
          <w:p w14:paraId="4FAD35D6" w14:textId="77777777" w:rsidR="00CF13AE" w:rsidRPr="00CF13AE" w:rsidRDefault="00CF13AE" w:rsidP="00CF13AE">
            <w:pPr>
              <w:autoSpaceDE w:val="0"/>
              <w:autoSpaceDN w:val="0"/>
              <w:adjustRightInd w:val="0"/>
              <w:rPr>
                <w:bCs/>
                <w:lang w:eastAsia="en-US"/>
              </w:rPr>
            </w:pPr>
            <w:r w:rsidRPr="00CF13AE">
              <w:rPr>
                <w:bCs/>
                <w:lang w:eastAsia="en-US"/>
              </w:rPr>
              <w:t xml:space="preserve">с. Мальцево,                   д. Елгино, </w:t>
            </w:r>
          </w:p>
          <w:p w14:paraId="42F73A71" w14:textId="77777777" w:rsidR="00CF13AE" w:rsidRPr="00CF13AE" w:rsidRDefault="00CF13AE" w:rsidP="00CF13AE">
            <w:pPr>
              <w:autoSpaceDE w:val="0"/>
              <w:autoSpaceDN w:val="0"/>
              <w:adjustRightInd w:val="0"/>
              <w:rPr>
                <w:bCs/>
                <w:lang w:eastAsia="en-US"/>
              </w:rPr>
            </w:pPr>
            <w:r w:rsidRPr="00CF13AE">
              <w:rPr>
                <w:bCs/>
                <w:lang w:eastAsia="en-US"/>
              </w:rPr>
              <w:t>д. Томилово,                          д. Милютино,</w:t>
            </w:r>
          </w:p>
          <w:p w14:paraId="2189E9E1" w14:textId="77777777" w:rsidR="00CF13AE" w:rsidRPr="00CF13AE" w:rsidRDefault="00CF13AE" w:rsidP="00CF13AE">
            <w:pPr>
              <w:tabs>
                <w:tab w:val="left" w:pos="0"/>
              </w:tabs>
              <w:rPr>
                <w:bCs/>
                <w:lang w:eastAsia="en-US"/>
              </w:rPr>
            </w:pPr>
            <w:r w:rsidRPr="00CF13AE">
              <w:rPr>
                <w:bCs/>
                <w:lang w:eastAsia="en-US"/>
              </w:rPr>
              <w:t xml:space="preserve">п. Приречье                        </w:t>
            </w:r>
          </w:p>
        </w:tc>
        <w:tc>
          <w:tcPr>
            <w:tcW w:w="1275" w:type="dxa"/>
            <w:vAlign w:val="center"/>
          </w:tcPr>
          <w:p w14:paraId="42DE14A3"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5CCA7805" w14:textId="77777777" w:rsidR="00CF13AE" w:rsidRPr="00CF13AE" w:rsidRDefault="00CF13AE" w:rsidP="00CF13AE">
            <w:pPr>
              <w:tabs>
                <w:tab w:val="left" w:pos="0"/>
              </w:tabs>
              <w:jc w:val="center"/>
              <w:rPr>
                <w:bCs/>
              </w:rPr>
            </w:pPr>
            <w:r w:rsidRPr="00CF13AE">
              <w:rPr>
                <w:bCs/>
              </w:rPr>
              <w:t>14,02</w:t>
            </w:r>
          </w:p>
        </w:tc>
        <w:tc>
          <w:tcPr>
            <w:tcW w:w="1565" w:type="dxa"/>
            <w:vAlign w:val="center"/>
          </w:tcPr>
          <w:p w14:paraId="5E6B4A9B" w14:textId="77777777" w:rsidR="00CF13AE" w:rsidRPr="00CF13AE" w:rsidRDefault="00CF13AE" w:rsidP="00CF13AE">
            <w:pPr>
              <w:tabs>
                <w:tab w:val="left" w:pos="0"/>
              </w:tabs>
              <w:jc w:val="center"/>
              <w:rPr>
                <w:bCs/>
              </w:rPr>
            </w:pPr>
            <w:r w:rsidRPr="00CF13AE">
              <w:rPr>
                <w:lang w:eastAsia="en-US"/>
              </w:rPr>
              <w:t>14,72</w:t>
            </w:r>
          </w:p>
        </w:tc>
      </w:tr>
      <w:tr w:rsidR="00CF13AE" w:rsidRPr="00CF13AE" w14:paraId="0D99A9C3" w14:textId="77777777" w:rsidTr="00321C1B">
        <w:trPr>
          <w:trHeight w:val="415"/>
        </w:trPr>
        <w:tc>
          <w:tcPr>
            <w:tcW w:w="959" w:type="dxa"/>
            <w:vAlign w:val="center"/>
          </w:tcPr>
          <w:p w14:paraId="61974F5F" w14:textId="77777777" w:rsidR="00CF13AE" w:rsidRPr="00CF13AE" w:rsidRDefault="00CF13AE" w:rsidP="00CF13AE">
            <w:pPr>
              <w:tabs>
                <w:tab w:val="left" w:pos="0"/>
              </w:tabs>
              <w:jc w:val="center"/>
              <w:rPr>
                <w:bCs/>
              </w:rPr>
            </w:pPr>
            <w:r w:rsidRPr="00CF13AE">
              <w:rPr>
                <w:bCs/>
              </w:rPr>
              <w:t>2.1.10.</w:t>
            </w:r>
          </w:p>
        </w:tc>
        <w:tc>
          <w:tcPr>
            <w:tcW w:w="1701" w:type="dxa"/>
            <w:vMerge/>
            <w:vAlign w:val="center"/>
          </w:tcPr>
          <w:p w14:paraId="04CCC768" w14:textId="77777777" w:rsidR="00CF13AE" w:rsidRPr="00CF13AE" w:rsidRDefault="00CF13AE" w:rsidP="00CF13AE">
            <w:pPr>
              <w:tabs>
                <w:tab w:val="left" w:pos="0"/>
              </w:tabs>
              <w:rPr>
                <w:bCs/>
              </w:rPr>
            </w:pPr>
          </w:p>
        </w:tc>
        <w:tc>
          <w:tcPr>
            <w:tcW w:w="2410" w:type="dxa"/>
            <w:vAlign w:val="center"/>
          </w:tcPr>
          <w:p w14:paraId="3F0A96BB" w14:textId="77777777" w:rsidR="00CF13AE" w:rsidRPr="00CF13AE" w:rsidRDefault="00CF13AE" w:rsidP="00CF13AE">
            <w:pPr>
              <w:tabs>
                <w:tab w:val="left" w:pos="0"/>
              </w:tabs>
              <w:rPr>
                <w:bCs/>
                <w:lang w:eastAsia="en-US"/>
              </w:rPr>
            </w:pPr>
            <w:r w:rsidRPr="00CF13AE">
              <w:rPr>
                <w:bCs/>
                <w:lang w:eastAsia="en-US"/>
              </w:rPr>
              <w:t>д. Зеледеево,                        с. Варюхино</w:t>
            </w:r>
          </w:p>
        </w:tc>
        <w:tc>
          <w:tcPr>
            <w:tcW w:w="1275" w:type="dxa"/>
            <w:vAlign w:val="center"/>
          </w:tcPr>
          <w:p w14:paraId="1445556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2E95516" w14:textId="77777777" w:rsidR="00CF13AE" w:rsidRPr="00CF13AE" w:rsidRDefault="00CF13AE" w:rsidP="00CF13AE">
            <w:pPr>
              <w:tabs>
                <w:tab w:val="left" w:pos="0"/>
              </w:tabs>
              <w:jc w:val="center"/>
              <w:rPr>
                <w:bCs/>
              </w:rPr>
            </w:pPr>
            <w:r w:rsidRPr="00CF13AE">
              <w:rPr>
                <w:bCs/>
              </w:rPr>
              <w:t>14,02</w:t>
            </w:r>
          </w:p>
        </w:tc>
        <w:tc>
          <w:tcPr>
            <w:tcW w:w="1565" w:type="dxa"/>
            <w:vAlign w:val="center"/>
          </w:tcPr>
          <w:p w14:paraId="0C720795" w14:textId="77777777" w:rsidR="00CF13AE" w:rsidRPr="00CF13AE" w:rsidRDefault="00CF13AE" w:rsidP="00CF13AE">
            <w:pPr>
              <w:tabs>
                <w:tab w:val="left" w:pos="0"/>
              </w:tabs>
              <w:jc w:val="center"/>
              <w:rPr>
                <w:bCs/>
              </w:rPr>
            </w:pPr>
            <w:r w:rsidRPr="00CF13AE">
              <w:rPr>
                <w:lang w:eastAsia="en-US"/>
              </w:rPr>
              <w:t>14,72</w:t>
            </w:r>
          </w:p>
        </w:tc>
      </w:tr>
      <w:tr w:rsidR="00CF13AE" w:rsidRPr="00CF13AE" w14:paraId="1632C25D" w14:textId="77777777" w:rsidTr="00321C1B">
        <w:trPr>
          <w:trHeight w:val="415"/>
        </w:trPr>
        <w:tc>
          <w:tcPr>
            <w:tcW w:w="959" w:type="dxa"/>
            <w:vAlign w:val="center"/>
          </w:tcPr>
          <w:p w14:paraId="5B124E04" w14:textId="77777777" w:rsidR="00CF13AE" w:rsidRPr="00CF13AE" w:rsidRDefault="00CF13AE" w:rsidP="00CF13AE">
            <w:pPr>
              <w:tabs>
                <w:tab w:val="left" w:pos="0"/>
              </w:tabs>
              <w:jc w:val="center"/>
              <w:rPr>
                <w:bCs/>
              </w:rPr>
            </w:pPr>
            <w:r w:rsidRPr="00CF13AE">
              <w:rPr>
                <w:bCs/>
              </w:rPr>
              <w:t>2.1.11.</w:t>
            </w:r>
          </w:p>
        </w:tc>
        <w:tc>
          <w:tcPr>
            <w:tcW w:w="1701" w:type="dxa"/>
            <w:vMerge/>
            <w:vAlign w:val="center"/>
          </w:tcPr>
          <w:p w14:paraId="6847E7C9" w14:textId="77777777" w:rsidR="00CF13AE" w:rsidRPr="00CF13AE" w:rsidRDefault="00CF13AE" w:rsidP="00CF13AE">
            <w:pPr>
              <w:tabs>
                <w:tab w:val="left" w:pos="0"/>
              </w:tabs>
              <w:rPr>
                <w:bCs/>
              </w:rPr>
            </w:pPr>
          </w:p>
        </w:tc>
        <w:tc>
          <w:tcPr>
            <w:tcW w:w="2410" w:type="dxa"/>
            <w:vAlign w:val="center"/>
          </w:tcPr>
          <w:p w14:paraId="2993FF49" w14:textId="77777777" w:rsidR="00CF13AE" w:rsidRPr="00CF13AE" w:rsidRDefault="00CF13AE" w:rsidP="00CF13AE">
            <w:pPr>
              <w:tabs>
                <w:tab w:val="left" w:pos="0"/>
              </w:tabs>
              <w:rPr>
                <w:bCs/>
                <w:lang w:eastAsia="en-US"/>
              </w:rPr>
            </w:pPr>
            <w:r w:rsidRPr="00CF13AE">
              <w:rPr>
                <w:bCs/>
                <w:lang w:eastAsia="en-US"/>
              </w:rPr>
              <w:t>д. Талая, д. Пятково</w:t>
            </w:r>
          </w:p>
        </w:tc>
        <w:tc>
          <w:tcPr>
            <w:tcW w:w="1275" w:type="dxa"/>
            <w:vAlign w:val="center"/>
          </w:tcPr>
          <w:p w14:paraId="2DB55143"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1FFB4498" w14:textId="77777777" w:rsidR="00CF13AE" w:rsidRPr="00CF13AE" w:rsidRDefault="00CF13AE" w:rsidP="00CF13AE">
            <w:pPr>
              <w:tabs>
                <w:tab w:val="left" w:pos="0"/>
              </w:tabs>
              <w:jc w:val="center"/>
              <w:rPr>
                <w:bCs/>
              </w:rPr>
            </w:pPr>
            <w:r w:rsidRPr="00CF13AE">
              <w:rPr>
                <w:bCs/>
              </w:rPr>
              <w:t>15,44</w:t>
            </w:r>
          </w:p>
        </w:tc>
        <w:tc>
          <w:tcPr>
            <w:tcW w:w="1565" w:type="dxa"/>
            <w:vAlign w:val="center"/>
          </w:tcPr>
          <w:p w14:paraId="0583391D" w14:textId="77777777" w:rsidR="00CF13AE" w:rsidRPr="00CF13AE" w:rsidRDefault="00CF13AE" w:rsidP="00CF13AE">
            <w:pPr>
              <w:tabs>
                <w:tab w:val="left" w:pos="0"/>
              </w:tabs>
              <w:jc w:val="center"/>
              <w:rPr>
                <w:bCs/>
              </w:rPr>
            </w:pPr>
            <w:r w:rsidRPr="00CF13AE">
              <w:rPr>
                <w:lang w:eastAsia="en-US"/>
              </w:rPr>
              <w:t>16,21</w:t>
            </w:r>
          </w:p>
        </w:tc>
      </w:tr>
      <w:tr w:rsidR="00CF13AE" w:rsidRPr="00CF13AE" w14:paraId="0D5DC144" w14:textId="77777777" w:rsidTr="00321C1B">
        <w:trPr>
          <w:trHeight w:val="263"/>
        </w:trPr>
        <w:tc>
          <w:tcPr>
            <w:tcW w:w="9611" w:type="dxa"/>
            <w:gridSpan w:val="6"/>
            <w:vAlign w:val="center"/>
          </w:tcPr>
          <w:p w14:paraId="34571F6F" w14:textId="77777777" w:rsidR="00CF13AE" w:rsidRPr="00CF13AE" w:rsidRDefault="00CF13AE" w:rsidP="00D92ED5">
            <w:pPr>
              <w:numPr>
                <w:ilvl w:val="1"/>
                <w:numId w:val="34"/>
              </w:numPr>
              <w:tabs>
                <w:tab w:val="left" w:pos="0"/>
              </w:tabs>
              <w:ind w:left="0" w:firstLine="993"/>
              <w:contextualSpacing/>
              <w:jc w:val="center"/>
              <w:rPr>
                <w:bCs/>
              </w:rPr>
            </w:pPr>
            <w:r w:rsidRPr="00CF13AE">
              <w:rPr>
                <w:bCs/>
              </w:rPr>
              <w:t>Сверх норматива потребления**</w:t>
            </w:r>
          </w:p>
        </w:tc>
      </w:tr>
      <w:tr w:rsidR="00CF13AE" w:rsidRPr="00CF13AE" w14:paraId="3ABDF97F" w14:textId="77777777" w:rsidTr="00321C1B">
        <w:trPr>
          <w:trHeight w:val="415"/>
        </w:trPr>
        <w:tc>
          <w:tcPr>
            <w:tcW w:w="959" w:type="dxa"/>
            <w:vAlign w:val="center"/>
          </w:tcPr>
          <w:p w14:paraId="60CBFC4F" w14:textId="77777777" w:rsidR="00CF13AE" w:rsidRPr="00CF13AE" w:rsidRDefault="00CF13AE" w:rsidP="00CF13AE">
            <w:pPr>
              <w:tabs>
                <w:tab w:val="left" w:pos="0"/>
              </w:tabs>
              <w:jc w:val="center"/>
              <w:rPr>
                <w:bCs/>
              </w:rPr>
            </w:pPr>
            <w:r w:rsidRPr="00CF13AE">
              <w:rPr>
                <w:bCs/>
              </w:rPr>
              <w:t>2.2.1.</w:t>
            </w:r>
          </w:p>
        </w:tc>
        <w:tc>
          <w:tcPr>
            <w:tcW w:w="1701" w:type="dxa"/>
            <w:vMerge w:val="restart"/>
            <w:vAlign w:val="center"/>
          </w:tcPr>
          <w:p w14:paraId="0C9B3BCB" w14:textId="77777777" w:rsidR="00CF13AE" w:rsidRPr="00CF13AE" w:rsidRDefault="00CF13AE" w:rsidP="00CF13AE">
            <w:pPr>
              <w:tabs>
                <w:tab w:val="left" w:pos="0"/>
              </w:tabs>
              <w:rPr>
                <w:bCs/>
              </w:rPr>
            </w:pPr>
            <w:r w:rsidRPr="00CF13AE">
              <w:rPr>
                <w:bCs/>
              </w:rPr>
              <w:t>МУП «Комфорт»,</w:t>
            </w:r>
          </w:p>
          <w:p w14:paraId="3A518D19" w14:textId="77777777" w:rsidR="00CF13AE" w:rsidRPr="00CF13AE" w:rsidRDefault="00CF13AE" w:rsidP="00CF13AE">
            <w:pPr>
              <w:tabs>
                <w:tab w:val="left" w:pos="0"/>
              </w:tabs>
              <w:rPr>
                <w:bCs/>
              </w:rPr>
            </w:pPr>
            <w:r w:rsidRPr="00CF13AE">
              <w:rPr>
                <w:bCs/>
              </w:rPr>
              <w:t>ИНН 4230026593</w:t>
            </w:r>
          </w:p>
          <w:p w14:paraId="659ED451" w14:textId="77777777" w:rsidR="00CF13AE" w:rsidRPr="00CF13AE" w:rsidRDefault="00CF13AE" w:rsidP="00CF13AE">
            <w:pPr>
              <w:tabs>
                <w:tab w:val="left" w:pos="0"/>
              </w:tabs>
              <w:rPr>
                <w:bCs/>
              </w:rPr>
            </w:pPr>
          </w:p>
        </w:tc>
        <w:tc>
          <w:tcPr>
            <w:tcW w:w="2410" w:type="dxa"/>
            <w:vAlign w:val="center"/>
          </w:tcPr>
          <w:p w14:paraId="19441845" w14:textId="77777777" w:rsidR="00CF13AE" w:rsidRPr="00CF13AE" w:rsidRDefault="00CF13AE" w:rsidP="00CF13AE">
            <w:pPr>
              <w:tabs>
                <w:tab w:val="left" w:pos="0"/>
              </w:tabs>
              <w:rPr>
                <w:bCs/>
                <w:lang w:eastAsia="en-US"/>
              </w:rPr>
            </w:pPr>
            <w:r w:rsidRPr="00CF13AE">
              <w:rPr>
                <w:bCs/>
              </w:rPr>
              <w:t xml:space="preserve">д. Сарсаз, п. ст. Юрга           2-ая, д. Старый Шалай, п. Логовой, 14-км., 23-км. </w:t>
            </w:r>
          </w:p>
        </w:tc>
        <w:tc>
          <w:tcPr>
            <w:tcW w:w="1275" w:type="dxa"/>
            <w:vAlign w:val="center"/>
          </w:tcPr>
          <w:p w14:paraId="6463D7AC"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6555BBB2" w14:textId="77777777" w:rsidR="00CF13AE" w:rsidRPr="00CF13AE" w:rsidRDefault="00CF13AE" w:rsidP="00CF13AE">
            <w:pPr>
              <w:tabs>
                <w:tab w:val="left" w:pos="0"/>
              </w:tabs>
              <w:jc w:val="center"/>
              <w:rPr>
                <w:bCs/>
              </w:rPr>
            </w:pPr>
            <w:r w:rsidRPr="00CF13AE">
              <w:rPr>
                <w:bCs/>
              </w:rPr>
              <w:t>22,07</w:t>
            </w:r>
          </w:p>
        </w:tc>
        <w:tc>
          <w:tcPr>
            <w:tcW w:w="1565" w:type="dxa"/>
            <w:vAlign w:val="center"/>
          </w:tcPr>
          <w:p w14:paraId="250E902E" w14:textId="77777777" w:rsidR="00CF13AE" w:rsidRPr="00CF13AE" w:rsidRDefault="00CF13AE" w:rsidP="00CF13AE">
            <w:pPr>
              <w:tabs>
                <w:tab w:val="left" w:pos="0"/>
              </w:tabs>
              <w:jc w:val="center"/>
              <w:rPr>
                <w:bCs/>
              </w:rPr>
            </w:pPr>
            <w:r w:rsidRPr="00CF13AE">
              <w:rPr>
                <w:lang w:eastAsia="en-US"/>
              </w:rPr>
              <w:t>23,17</w:t>
            </w:r>
          </w:p>
        </w:tc>
      </w:tr>
      <w:tr w:rsidR="00CF13AE" w:rsidRPr="00CF13AE" w14:paraId="25DCE65D" w14:textId="77777777" w:rsidTr="00321C1B">
        <w:trPr>
          <w:trHeight w:val="287"/>
        </w:trPr>
        <w:tc>
          <w:tcPr>
            <w:tcW w:w="959" w:type="dxa"/>
            <w:vAlign w:val="center"/>
          </w:tcPr>
          <w:p w14:paraId="25194D3D" w14:textId="77777777" w:rsidR="00CF13AE" w:rsidRPr="00CF13AE" w:rsidRDefault="00CF13AE" w:rsidP="00CF13AE">
            <w:pPr>
              <w:tabs>
                <w:tab w:val="left" w:pos="0"/>
              </w:tabs>
              <w:jc w:val="center"/>
              <w:rPr>
                <w:bCs/>
              </w:rPr>
            </w:pPr>
            <w:r w:rsidRPr="00CF13AE">
              <w:rPr>
                <w:bCs/>
              </w:rPr>
              <w:t>2.2.2.</w:t>
            </w:r>
          </w:p>
        </w:tc>
        <w:tc>
          <w:tcPr>
            <w:tcW w:w="1701" w:type="dxa"/>
            <w:vMerge/>
            <w:vAlign w:val="center"/>
          </w:tcPr>
          <w:p w14:paraId="56B4D74E" w14:textId="77777777" w:rsidR="00CF13AE" w:rsidRPr="00CF13AE" w:rsidRDefault="00CF13AE" w:rsidP="00CF13AE">
            <w:pPr>
              <w:tabs>
                <w:tab w:val="left" w:pos="0"/>
              </w:tabs>
              <w:rPr>
                <w:bCs/>
              </w:rPr>
            </w:pPr>
          </w:p>
        </w:tc>
        <w:tc>
          <w:tcPr>
            <w:tcW w:w="2410" w:type="dxa"/>
            <w:vAlign w:val="center"/>
          </w:tcPr>
          <w:p w14:paraId="72B4A360" w14:textId="77777777" w:rsidR="00CF13AE" w:rsidRPr="00CF13AE" w:rsidRDefault="00CF13AE" w:rsidP="00CF13AE">
            <w:pPr>
              <w:tabs>
                <w:tab w:val="left" w:pos="0"/>
              </w:tabs>
              <w:rPr>
                <w:bCs/>
                <w:lang w:eastAsia="en-US"/>
              </w:rPr>
            </w:pPr>
            <w:r w:rsidRPr="00CF13AE">
              <w:rPr>
                <w:bCs/>
              </w:rPr>
              <w:t>д. Зимник</w:t>
            </w:r>
          </w:p>
        </w:tc>
        <w:tc>
          <w:tcPr>
            <w:tcW w:w="1275" w:type="dxa"/>
            <w:vAlign w:val="center"/>
          </w:tcPr>
          <w:p w14:paraId="16EC8420"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0A9588FC" w14:textId="77777777" w:rsidR="00CF13AE" w:rsidRPr="00CF13AE" w:rsidRDefault="00CF13AE" w:rsidP="00CF13AE">
            <w:pPr>
              <w:tabs>
                <w:tab w:val="left" w:pos="0"/>
              </w:tabs>
              <w:jc w:val="center"/>
              <w:rPr>
                <w:bCs/>
              </w:rPr>
            </w:pPr>
            <w:r w:rsidRPr="00CF13AE">
              <w:rPr>
                <w:bCs/>
              </w:rPr>
              <w:t>17,21</w:t>
            </w:r>
          </w:p>
        </w:tc>
        <w:tc>
          <w:tcPr>
            <w:tcW w:w="1565" w:type="dxa"/>
            <w:vAlign w:val="center"/>
          </w:tcPr>
          <w:p w14:paraId="25B4D85B" w14:textId="77777777" w:rsidR="00CF13AE" w:rsidRPr="00CF13AE" w:rsidRDefault="00CF13AE" w:rsidP="00CF13AE">
            <w:pPr>
              <w:tabs>
                <w:tab w:val="left" w:pos="0"/>
              </w:tabs>
              <w:jc w:val="center"/>
              <w:rPr>
                <w:bCs/>
              </w:rPr>
            </w:pPr>
            <w:r w:rsidRPr="00CF13AE">
              <w:rPr>
                <w:lang w:eastAsia="en-US"/>
              </w:rPr>
              <w:t>18,07</w:t>
            </w:r>
          </w:p>
        </w:tc>
      </w:tr>
      <w:tr w:rsidR="00CF13AE" w:rsidRPr="00CF13AE" w14:paraId="183B84C1" w14:textId="77777777" w:rsidTr="00321C1B">
        <w:trPr>
          <w:trHeight w:val="986"/>
        </w:trPr>
        <w:tc>
          <w:tcPr>
            <w:tcW w:w="959" w:type="dxa"/>
            <w:vAlign w:val="center"/>
          </w:tcPr>
          <w:p w14:paraId="267E4651" w14:textId="77777777" w:rsidR="00CF13AE" w:rsidRPr="00CF13AE" w:rsidRDefault="00CF13AE" w:rsidP="00CF13AE">
            <w:pPr>
              <w:tabs>
                <w:tab w:val="left" w:pos="0"/>
              </w:tabs>
              <w:jc w:val="center"/>
              <w:rPr>
                <w:bCs/>
              </w:rPr>
            </w:pPr>
            <w:r w:rsidRPr="00CF13AE">
              <w:rPr>
                <w:bCs/>
              </w:rPr>
              <w:t>2.2.3.</w:t>
            </w:r>
          </w:p>
        </w:tc>
        <w:tc>
          <w:tcPr>
            <w:tcW w:w="1701" w:type="dxa"/>
            <w:vMerge/>
            <w:vAlign w:val="center"/>
          </w:tcPr>
          <w:p w14:paraId="555C64AC" w14:textId="77777777" w:rsidR="00CF13AE" w:rsidRPr="00CF13AE" w:rsidRDefault="00CF13AE" w:rsidP="00CF13AE">
            <w:pPr>
              <w:tabs>
                <w:tab w:val="left" w:pos="0"/>
              </w:tabs>
              <w:rPr>
                <w:bCs/>
              </w:rPr>
            </w:pPr>
          </w:p>
        </w:tc>
        <w:tc>
          <w:tcPr>
            <w:tcW w:w="2410" w:type="dxa"/>
            <w:vAlign w:val="center"/>
          </w:tcPr>
          <w:p w14:paraId="548EECC1" w14:textId="77777777" w:rsidR="00CF13AE" w:rsidRPr="00CF13AE" w:rsidRDefault="00CF13AE" w:rsidP="00CF13AE">
            <w:pPr>
              <w:tabs>
                <w:tab w:val="left" w:pos="0"/>
              </w:tabs>
              <w:rPr>
                <w:bCs/>
              </w:rPr>
            </w:pPr>
            <w:r w:rsidRPr="00CF13AE">
              <w:rPr>
                <w:bCs/>
              </w:rPr>
              <w:t>с. Поперечное,</w:t>
            </w:r>
          </w:p>
          <w:p w14:paraId="0A1D92E4" w14:textId="77777777" w:rsidR="00CF13AE" w:rsidRPr="00CF13AE" w:rsidRDefault="00CF13AE" w:rsidP="00CF13AE">
            <w:pPr>
              <w:tabs>
                <w:tab w:val="left" w:pos="0"/>
              </w:tabs>
              <w:rPr>
                <w:bCs/>
              </w:rPr>
            </w:pPr>
            <w:r w:rsidRPr="00CF13AE">
              <w:rPr>
                <w:bCs/>
              </w:rPr>
              <w:t>д. Каип,</w:t>
            </w:r>
          </w:p>
          <w:p w14:paraId="2B98E216" w14:textId="77777777" w:rsidR="00CF13AE" w:rsidRPr="00CF13AE" w:rsidRDefault="00CF13AE" w:rsidP="00CF13AE">
            <w:pPr>
              <w:tabs>
                <w:tab w:val="left" w:pos="0"/>
              </w:tabs>
              <w:rPr>
                <w:bCs/>
                <w:lang w:eastAsia="en-US"/>
              </w:rPr>
            </w:pPr>
            <w:r w:rsidRPr="00CF13AE">
              <w:rPr>
                <w:bCs/>
              </w:rPr>
              <w:t>д. Любаровка.</w:t>
            </w:r>
          </w:p>
        </w:tc>
        <w:tc>
          <w:tcPr>
            <w:tcW w:w="1275" w:type="dxa"/>
            <w:vAlign w:val="center"/>
          </w:tcPr>
          <w:p w14:paraId="232634BE"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0BC23332" w14:textId="77777777" w:rsidR="00CF13AE" w:rsidRPr="00CF13AE" w:rsidRDefault="00CF13AE" w:rsidP="00CF13AE">
            <w:pPr>
              <w:tabs>
                <w:tab w:val="left" w:pos="0"/>
              </w:tabs>
              <w:jc w:val="center"/>
              <w:rPr>
                <w:bCs/>
              </w:rPr>
            </w:pPr>
            <w:r w:rsidRPr="00CF13AE">
              <w:rPr>
                <w:bCs/>
              </w:rPr>
              <w:t>14,67</w:t>
            </w:r>
          </w:p>
        </w:tc>
        <w:tc>
          <w:tcPr>
            <w:tcW w:w="1565" w:type="dxa"/>
            <w:vAlign w:val="center"/>
          </w:tcPr>
          <w:p w14:paraId="3432B44C" w14:textId="77777777" w:rsidR="00CF13AE" w:rsidRPr="00CF13AE" w:rsidRDefault="00CF13AE" w:rsidP="00CF13AE">
            <w:pPr>
              <w:tabs>
                <w:tab w:val="left" w:pos="0"/>
              </w:tabs>
              <w:jc w:val="center"/>
              <w:rPr>
                <w:bCs/>
              </w:rPr>
            </w:pPr>
            <w:r w:rsidRPr="00CF13AE">
              <w:rPr>
                <w:lang w:eastAsia="en-US"/>
              </w:rPr>
              <w:t>15,40</w:t>
            </w:r>
          </w:p>
        </w:tc>
      </w:tr>
      <w:tr w:rsidR="00CF13AE" w:rsidRPr="00CF13AE" w14:paraId="52CE82A7" w14:textId="77777777" w:rsidTr="00321C1B">
        <w:trPr>
          <w:trHeight w:val="1848"/>
        </w:trPr>
        <w:tc>
          <w:tcPr>
            <w:tcW w:w="959" w:type="dxa"/>
            <w:vAlign w:val="center"/>
          </w:tcPr>
          <w:p w14:paraId="3E609BFB" w14:textId="77777777" w:rsidR="00CF13AE" w:rsidRPr="00CF13AE" w:rsidRDefault="00CF13AE" w:rsidP="00CF13AE">
            <w:pPr>
              <w:tabs>
                <w:tab w:val="left" w:pos="0"/>
              </w:tabs>
              <w:jc w:val="center"/>
              <w:rPr>
                <w:bCs/>
              </w:rPr>
            </w:pPr>
            <w:r w:rsidRPr="00CF13AE">
              <w:rPr>
                <w:bCs/>
              </w:rPr>
              <w:t>2.2.4.</w:t>
            </w:r>
          </w:p>
        </w:tc>
        <w:tc>
          <w:tcPr>
            <w:tcW w:w="1701" w:type="dxa"/>
            <w:vMerge/>
            <w:vAlign w:val="center"/>
          </w:tcPr>
          <w:p w14:paraId="1B4CCB0C" w14:textId="77777777" w:rsidR="00CF13AE" w:rsidRPr="00CF13AE" w:rsidRDefault="00CF13AE" w:rsidP="00CF13AE">
            <w:pPr>
              <w:tabs>
                <w:tab w:val="left" w:pos="0"/>
              </w:tabs>
              <w:rPr>
                <w:bCs/>
              </w:rPr>
            </w:pPr>
          </w:p>
        </w:tc>
        <w:tc>
          <w:tcPr>
            <w:tcW w:w="2410" w:type="dxa"/>
            <w:vAlign w:val="center"/>
          </w:tcPr>
          <w:p w14:paraId="6C163D2F" w14:textId="77777777" w:rsidR="00CF13AE" w:rsidRPr="00CF13AE" w:rsidRDefault="00CF13AE" w:rsidP="00CF13AE">
            <w:pPr>
              <w:tabs>
                <w:tab w:val="left" w:pos="0"/>
              </w:tabs>
              <w:rPr>
                <w:bCs/>
                <w:lang w:eastAsia="en-US"/>
              </w:rPr>
            </w:pPr>
            <w:r w:rsidRPr="00CF13AE">
              <w:rPr>
                <w:bCs/>
                <w:lang w:eastAsia="en-US"/>
              </w:rPr>
              <w:t xml:space="preserve">п. ст. Арлюк, </w:t>
            </w:r>
          </w:p>
          <w:p w14:paraId="2C362C43" w14:textId="77777777" w:rsidR="00CF13AE" w:rsidRPr="00CF13AE" w:rsidRDefault="00CF13AE" w:rsidP="00CF13AE">
            <w:pPr>
              <w:tabs>
                <w:tab w:val="left" w:pos="0"/>
              </w:tabs>
              <w:rPr>
                <w:bCs/>
                <w:lang w:eastAsia="en-US"/>
              </w:rPr>
            </w:pPr>
            <w:r w:rsidRPr="00CF13AE">
              <w:rPr>
                <w:bCs/>
                <w:lang w:eastAsia="en-US"/>
              </w:rPr>
              <w:t xml:space="preserve">д. Черный Падун, </w:t>
            </w:r>
          </w:p>
          <w:p w14:paraId="354CC74E" w14:textId="77777777" w:rsidR="00CF13AE" w:rsidRPr="00CF13AE" w:rsidRDefault="00CF13AE" w:rsidP="00CF13AE">
            <w:pPr>
              <w:tabs>
                <w:tab w:val="left" w:pos="0"/>
              </w:tabs>
              <w:rPr>
                <w:bCs/>
                <w:lang w:eastAsia="en-US"/>
              </w:rPr>
            </w:pPr>
            <w:r w:rsidRPr="00CF13AE">
              <w:rPr>
                <w:bCs/>
                <w:lang w:eastAsia="en-US"/>
              </w:rPr>
              <w:t xml:space="preserve">п. Васильевка,              п. Линейный, разъезд  31-км., </w:t>
            </w:r>
          </w:p>
          <w:p w14:paraId="5D86C151" w14:textId="77777777" w:rsidR="00CF13AE" w:rsidRPr="00CF13AE" w:rsidRDefault="00CF13AE" w:rsidP="00CF13AE">
            <w:pPr>
              <w:tabs>
                <w:tab w:val="left" w:pos="0"/>
              </w:tabs>
              <w:rPr>
                <w:bCs/>
                <w:lang w:eastAsia="en-US"/>
              </w:rPr>
            </w:pPr>
            <w:r w:rsidRPr="00CF13AE">
              <w:rPr>
                <w:bCs/>
                <w:lang w:eastAsia="en-US"/>
              </w:rPr>
              <w:t>д. Юльяновка.</w:t>
            </w:r>
          </w:p>
        </w:tc>
        <w:tc>
          <w:tcPr>
            <w:tcW w:w="1275" w:type="dxa"/>
            <w:vAlign w:val="center"/>
          </w:tcPr>
          <w:p w14:paraId="15B3334B"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16C3892F" w14:textId="77777777" w:rsidR="00CF13AE" w:rsidRPr="00CF13AE" w:rsidRDefault="00CF13AE" w:rsidP="00CF13AE">
            <w:pPr>
              <w:tabs>
                <w:tab w:val="left" w:pos="0"/>
              </w:tabs>
              <w:jc w:val="center"/>
              <w:rPr>
                <w:bCs/>
              </w:rPr>
            </w:pPr>
            <w:r w:rsidRPr="00CF13AE">
              <w:rPr>
                <w:bCs/>
              </w:rPr>
              <w:t>18,93</w:t>
            </w:r>
          </w:p>
        </w:tc>
        <w:tc>
          <w:tcPr>
            <w:tcW w:w="1565" w:type="dxa"/>
            <w:vAlign w:val="center"/>
          </w:tcPr>
          <w:p w14:paraId="667287BE" w14:textId="77777777" w:rsidR="00CF13AE" w:rsidRPr="00CF13AE" w:rsidRDefault="00CF13AE" w:rsidP="00CF13AE">
            <w:pPr>
              <w:tabs>
                <w:tab w:val="left" w:pos="0"/>
              </w:tabs>
              <w:jc w:val="center"/>
              <w:rPr>
                <w:bCs/>
              </w:rPr>
            </w:pPr>
            <w:r w:rsidRPr="00CF13AE">
              <w:rPr>
                <w:lang w:eastAsia="en-US"/>
              </w:rPr>
              <w:t>19,88</w:t>
            </w:r>
          </w:p>
        </w:tc>
      </w:tr>
      <w:tr w:rsidR="00CF13AE" w:rsidRPr="00CF13AE" w14:paraId="1C144780" w14:textId="77777777" w:rsidTr="00321C1B">
        <w:trPr>
          <w:trHeight w:val="415"/>
        </w:trPr>
        <w:tc>
          <w:tcPr>
            <w:tcW w:w="959" w:type="dxa"/>
            <w:vAlign w:val="center"/>
          </w:tcPr>
          <w:p w14:paraId="57771975" w14:textId="77777777" w:rsidR="00CF13AE" w:rsidRPr="00CF13AE" w:rsidRDefault="00CF13AE" w:rsidP="00CF13AE">
            <w:pPr>
              <w:tabs>
                <w:tab w:val="left" w:pos="0"/>
              </w:tabs>
              <w:jc w:val="center"/>
              <w:rPr>
                <w:bCs/>
              </w:rPr>
            </w:pPr>
            <w:r w:rsidRPr="00CF13AE">
              <w:rPr>
                <w:bCs/>
              </w:rPr>
              <w:t>2.2.5.</w:t>
            </w:r>
          </w:p>
        </w:tc>
        <w:tc>
          <w:tcPr>
            <w:tcW w:w="1701" w:type="dxa"/>
            <w:vMerge/>
            <w:vAlign w:val="center"/>
          </w:tcPr>
          <w:p w14:paraId="0F1880B6" w14:textId="77777777" w:rsidR="00CF13AE" w:rsidRPr="00CF13AE" w:rsidRDefault="00CF13AE" w:rsidP="00CF13AE">
            <w:pPr>
              <w:tabs>
                <w:tab w:val="left" w:pos="0"/>
              </w:tabs>
              <w:rPr>
                <w:bCs/>
              </w:rPr>
            </w:pPr>
          </w:p>
        </w:tc>
        <w:tc>
          <w:tcPr>
            <w:tcW w:w="2410" w:type="dxa"/>
            <w:vAlign w:val="center"/>
          </w:tcPr>
          <w:p w14:paraId="3A0E8C7A" w14:textId="77777777" w:rsidR="00CF13AE" w:rsidRPr="00CF13AE" w:rsidRDefault="00CF13AE" w:rsidP="00CF13AE">
            <w:pPr>
              <w:autoSpaceDE w:val="0"/>
              <w:autoSpaceDN w:val="0"/>
              <w:adjustRightInd w:val="0"/>
              <w:rPr>
                <w:bCs/>
                <w:lang w:eastAsia="en-US"/>
              </w:rPr>
            </w:pPr>
            <w:r w:rsidRPr="00CF13AE">
              <w:rPr>
                <w:bCs/>
                <w:lang w:eastAsia="en-US"/>
              </w:rPr>
              <w:t xml:space="preserve">д. Лебяжье-Асаново,            п. Юргинский,                     п. Кленовка,                          д. Шитиково,                         д. Бжицкая, </w:t>
            </w:r>
          </w:p>
          <w:p w14:paraId="5B2FED4D" w14:textId="77777777" w:rsidR="00CF13AE" w:rsidRPr="00CF13AE" w:rsidRDefault="00CF13AE" w:rsidP="00CF13AE">
            <w:pPr>
              <w:autoSpaceDE w:val="0"/>
              <w:autoSpaceDN w:val="0"/>
              <w:adjustRightInd w:val="0"/>
              <w:rPr>
                <w:bCs/>
                <w:lang w:eastAsia="en-US"/>
              </w:rPr>
            </w:pPr>
            <w:r w:rsidRPr="00CF13AE">
              <w:rPr>
                <w:bCs/>
                <w:lang w:eastAsia="en-US"/>
              </w:rPr>
              <w:t xml:space="preserve">п. Зеленая Горка, </w:t>
            </w:r>
          </w:p>
          <w:p w14:paraId="58AF79AA" w14:textId="77777777" w:rsidR="00CF13AE" w:rsidRPr="00CF13AE" w:rsidRDefault="00CF13AE" w:rsidP="00CF13AE">
            <w:pPr>
              <w:autoSpaceDE w:val="0"/>
              <w:autoSpaceDN w:val="0"/>
              <w:adjustRightInd w:val="0"/>
              <w:rPr>
                <w:bCs/>
                <w:lang w:eastAsia="en-US"/>
              </w:rPr>
            </w:pPr>
            <w:r w:rsidRPr="00CF13AE">
              <w:rPr>
                <w:bCs/>
                <w:lang w:eastAsia="en-US"/>
              </w:rPr>
              <w:t>п. ст. Таскаево,</w:t>
            </w:r>
          </w:p>
          <w:p w14:paraId="5EDB4EAA" w14:textId="77777777" w:rsidR="00CF13AE" w:rsidRPr="00CF13AE" w:rsidRDefault="00CF13AE" w:rsidP="00CF13AE">
            <w:pPr>
              <w:tabs>
                <w:tab w:val="left" w:pos="0"/>
              </w:tabs>
              <w:rPr>
                <w:bCs/>
                <w:lang w:eastAsia="en-US"/>
              </w:rPr>
            </w:pPr>
            <w:r w:rsidRPr="00CF13AE">
              <w:rPr>
                <w:bCs/>
              </w:rPr>
              <w:t>149-км.</w:t>
            </w:r>
          </w:p>
        </w:tc>
        <w:tc>
          <w:tcPr>
            <w:tcW w:w="1275" w:type="dxa"/>
            <w:vAlign w:val="center"/>
          </w:tcPr>
          <w:p w14:paraId="1E65BCC8"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0080326" w14:textId="77777777" w:rsidR="00CF13AE" w:rsidRPr="00CF13AE" w:rsidRDefault="00CF13AE" w:rsidP="00CF13AE">
            <w:pPr>
              <w:tabs>
                <w:tab w:val="left" w:pos="0"/>
              </w:tabs>
              <w:jc w:val="center"/>
              <w:rPr>
                <w:bCs/>
              </w:rPr>
            </w:pPr>
            <w:r w:rsidRPr="00CF13AE">
              <w:rPr>
                <w:bCs/>
              </w:rPr>
              <w:t>15,12</w:t>
            </w:r>
          </w:p>
        </w:tc>
        <w:tc>
          <w:tcPr>
            <w:tcW w:w="1565" w:type="dxa"/>
            <w:vAlign w:val="center"/>
          </w:tcPr>
          <w:p w14:paraId="0E6D8F04" w14:textId="77777777" w:rsidR="00CF13AE" w:rsidRPr="00CF13AE" w:rsidRDefault="00CF13AE" w:rsidP="00CF13AE">
            <w:pPr>
              <w:tabs>
                <w:tab w:val="left" w:pos="0"/>
              </w:tabs>
              <w:jc w:val="center"/>
              <w:rPr>
                <w:bCs/>
              </w:rPr>
            </w:pPr>
            <w:r w:rsidRPr="00CF13AE">
              <w:rPr>
                <w:lang w:eastAsia="en-US"/>
              </w:rPr>
              <w:t>15,88</w:t>
            </w:r>
          </w:p>
        </w:tc>
      </w:tr>
      <w:tr w:rsidR="00CF13AE" w:rsidRPr="00CF13AE" w14:paraId="1983172A" w14:textId="77777777" w:rsidTr="00321C1B">
        <w:trPr>
          <w:trHeight w:val="272"/>
        </w:trPr>
        <w:tc>
          <w:tcPr>
            <w:tcW w:w="959" w:type="dxa"/>
            <w:vAlign w:val="center"/>
          </w:tcPr>
          <w:p w14:paraId="5107B212" w14:textId="77777777" w:rsidR="00CF13AE" w:rsidRPr="00CF13AE" w:rsidRDefault="00CF13AE" w:rsidP="00CF13AE">
            <w:pPr>
              <w:tabs>
                <w:tab w:val="left" w:pos="0"/>
              </w:tabs>
              <w:jc w:val="center"/>
              <w:rPr>
                <w:bCs/>
              </w:rPr>
            </w:pPr>
            <w:r w:rsidRPr="00CF13AE">
              <w:rPr>
                <w:bCs/>
              </w:rPr>
              <w:t>1</w:t>
            </w:r>
          </w:p>
        </w:tc>
        <w:tc>
          <w:tcPr>
            <w:tcW w:w="1701" w:type="dxa"/>
            <w:vAlign w:val="center"/>
          </w:tcPr>
          <w:p w14:paraId="2F473BB3" w14:textId="77777777" w:rsidR="00CF13AE" w:rsidRPr="00CF13AE" w:rsidRDefault="00CF13AE" w:rsidP="00CF13AE">
            <w:pPr>
              <w:tabs>
                <w:tab w:val="left" w:pos="0"/>
              </w:tabs>
              <w:jc w:val="center"/>
              <w:rPr>
                <w:bCs/>
              </w:rPr>
            </w:pPr>
            <w:r w:rsidRPr="00CF13AE">
              <w:rPr>
                <w:bCs/>
              </w:rPr>
              <w:t>2</w:t>
            </w:r>
          </w:p>
        </w:tc>
        <w:tc>
          <w:tcPr>
            <w:tcW w:w="2410" w:type="dxa"/>
            <w:vAlign w:val="center"/>
          </w:tcPr>
          <w:p w14:paraId="5ACA0FBA" w14:textId="77777777" w:rsidR="00CF13AE" w:rsidRPr="00CF13AE" w:rsidRDefault="00CF13AE" w:rsidP="00CF13AE">
            <w:pPr>
              <w:autoSpaceDE w:val="0"/>
              <w:autoSpaceDN w:val="0"/>
              <w:adjustRightInd w:val="0"/>
              <w:jc w:val="center"/>
              <w:rPr>
                <w:bCs/>
                <w:lang w:eastAsia="en-US"/>
              </w:rPr>
            </w:pPr>
            <w:r w:rsidRPr="00CF13AE">
              <w:rPr>
                <w:bCs/>
              </w:rPr>
              <w:t>3</w:t>
            </w:r>
          </w:p>
        </w:tc>
        <w:tc>
          <w:tcPr>
            <w:tcW w:w="1275" w:type="dxa"/>
            <w:vAlign w:val="center"/>
          </w:tcPr>
          <w:p w14:paraId="14CA3A46" w14:textId="77777777" w:rsidR="00CF13AE" w:rsidRPr="00CF13AE" w:rsidRDefault="00CF13AE" w:rsidP="00CF13AE">
            <w:pPr>
              <w:tabs>
                <w:tab w:val="left" w:pos="0"/>
              </w:tabs>
              <w:jc w:val="center"/>
              <w:rPr>
                <w:bCs/>
              </w:rPr>
            </w:pPr>
            <w:r w:rsidRPr="00CF13AE">
              <w:rPr>
                <w:bCs/>
              </w:rPr>
              <w:t>4</w:t>
            </w:r>
          </w:p>
        </w:tc>
        <w:tc>
          <w:tcPr>
            <w:tcW w:w="1701" w:type="dxa"/>
            <w:vAlign w:val="center"/>
          </w:tcPr>
          <w:p w14:paraId="2D2A51E4" w14:textId="77777777" w:rsidR="00CF13AE" w:rsidRPr="00CF13AE" w:rsidRDefault="00CF13AE" w:rsidP="00CF13AE">
            <w:pPr>
              <w:tabs>
                <w:tab w:val="left" w:pos="0"/>
              </w:tabs>
              <w:jc w:val="center"/>
              <w:rPr>
                <w:bCs/>
              </w:rPr>
            </w:pPr>
            <w:r w:rsidRPr="00CF13AE">
              <w:rPr>
                <w:bCs/>
              </w:rPr>
              <w:t>5</w:t>
            </w:r>
          </w:p>
        </w:tc>
        <w:tc>
          <w:tcPr>
            <w:tcW w:w="1565" w:type="dxa"/>
            <w:vAlign w:val="center"/>
          </w:tcPr>
          <w:p w14:paraId="4B947616" w14:textId="77777777" w:rsidR="00CF13AE" w:rsidRPr="00CF13AE" w:rsidRDefault="00CF13AE" w:rsidP="00CF13AE">
            <w:pPr>
              <w:tabs>
                <w:tab w:val="left" w:pos="0"/>
              </w:tabs>
              <w:jc w:val="center"/>
              <w:rPr>
                <w:bCs/>
              </w:rPr>
            </w:pPr>
            <w:r w:rsidRPr="00CF13AE">
              <w:rPr>
                <w:bCs/>
              </w:rPr>
              <w:t>6</w:t>
            </w:r>
          </w:p>
        </w:tc>
      </w:tr>
      <w:tr w:rsidR="00CF13AE" w:rsidRPr="00CF13AE" w14:paraId="1BECAA17" w14:textId="77777777" w:rsidTr="00321C1B">
        <w:trPr>
          <w:trHeight w:val="415"/>
        </w:trPr>
        <w:tc>
          <w:tcPr>
            <w:tcW w:w="959" w:type="dxa"/>
            <w:vAlign w:val="center"/>
          </w:tcPr>
          <w:p w14:paraId="551C72AF" w14:textId="77777777" w:rsidR="00CF13AE" w:rsidRPr="00CF13AE" w:rsidRDefault="00CF13AE" w:rsidP="00CF13AE">
            <w:pPr>
              <w:tabs>
                <w:tab w:val="left" w:pos="0"/>
              </w:tabs>
              <w:jc w:val="center"/>
              <w:rPr>
                <w:bCs/>
              </w:rPr>
            </w:pPr>
            <w:r w:rsidRPr="00CF13AE">
              <w:rPr>
                <w:bCs/>
              </w:rPr>
              <w:lastRenderedPageBreak/>
              <w:t>2.2.6.</w:t>
            </w:r>
          </w:p>
        </w:tc>
        <w:tc>
          <w:tcPr>
            <w:tcW w:w="1701" w:type="dxa"/>
            <w:vMerge w:val="restart"/>
            <w:vAlign w:val="center"/>
          </w:tcPr>
          <w:p w14:paraId="3F6887E7" w14:textId="77777777" w:rsidR="00CF13AE" w:rsidRPr="00CF13AE" w:rsidRDefault="00CF13AE" w:rsidP="00CF13AE">
            <w:pPr>
              <w:tabs>
                <w:tab w:val="left" w:pos="0"/>
              </w:tabs>
              <w:rPr>
                <w:bCs/>
              </w:rPr>
            </w:pPr>
            <w:r w:rsidRPr="00CF13AE">
              <w:rPr>
                <w:bCs/>
              </w:rPr>
              <w:t>МУП «Комфорт»,</w:t>
            </w:r>
          </w:p>
          <w:p w14:paraId="28328B13" w14:textId="77777777" w:rsidR="00CF13AE" w:rsidRPr="00CF13AE" w:rsidRDefault="00CF13AE" w:rsidP="00CF13AE">
            <w:pPr>
              <w:tabs>
                <w:tab w:val="left" w:pos="0"/>
              </w:tabs>
              <w:rPr>
                <w:bCs/>
              </w:rPr>
            </w:pPr>
            <w:r w:rsidRPr="00CF13AE">
              <w:rPr>
                <w:bCs/>
              </w:rPr>
              <w:t>ИНН 4230026593</w:t>
            </w:r>
          </w:p>
          <w:p w14:paraId="360E2FCB" w14:textId="77777777" w:rsidR="00CF13AE" w:rsidRPr="00CF13AE" w:rsidRDefault="00CF13AE" w:rsidP="00CF13AE">
            <w:pPr>
              <w:tabs>
                <w:tab w:val="left" w:pos="0"/>
              </w:tabs>
              <w:rPr>
                <w:bCs/>
              </w:rPr>
            </w:pPr>
          </w:p>
        </w:tc>
        <w:tc>
          <w:tcPr>
            <w:tcW w:w="2410" w:type="dxa"/>
            <w:vAlign w:val="center"/>
          </w:tcPr>
          <w:p w14:paraId="594C5B0E" w14:textId="77777777" w:rsidR="00CF13AE" w:rsidRPr="00CF13AE" w:rsidRDefault="00CF13AE" w:rsidP="00CF13AE">
            <w:pPr>
              <w:tabs>
                <w:tab w:val="left" w:pos="0"/>
              </w:tabs>
              <w:rPr>
                <w:bCs/>
              </w:rPr>
            </w:pPr>
            <w:r w:rsidRPr="00CF13AE">
              <w:rPr>
                <w:bCs/>
              </w:rPr>
              <w:t>д. Новороманово,</w:t>
            </w:r>
          </w:p>
          <w:p w14:paraId="614E1FE5" w14:textId="77777777" w:rsidR="00CF13AE" w:rsidRPr="00CF13AE" w:rsidRDefault="00CF13AE" w:rsidP="00CF13AE">
            <w:pPr>
              <w:tabs>
                <w:tab w:val="left" w:pos="0"/>
              </w:tabs>
              <w:rPr>
                <w:bCs/>
              </w:rPr>
            </w:pPr>
            <w:r w:rsidRPr="00CF13AE">
              <w:rPr>
                <w:bCs/>
              </w:rPr>
              <w:t>д. Копылово,</w:t>
            </w:r>
          </w:p>
          <w:p w14:paraId="0D2A7F0B" w14:textId="77777777" w:rsidR="00CF13AE" w:rsidRPr="00CF13AE" w:rsidRDefault="00CF13AE" w:rsidP="00CF13AE">
            <w:pPr>
              <w:tabs>
                <w:tab w:val="left" w:pos="0"/>
              </w:tabs>
              <w:rPr>
                <w:bCs/>
              </w:rPr>
            </w:pPr>
            <w:r w:rsidRPr="00CF13AE">
              <w:rPr>
                <w:bCs/>
              </w:rPr>
              <w:t>с. Большеямное,</w:t>
            </w:r>
          </w:p>
          <w:p w14:paraId="32587D39" w14:textId="77777777" w:rsidR="00CF13AE" w:rsidRPr="00CF13AE" w:rsidRDefault="00CF13AE" w:rsidP="00CF13AE">
            <w:pPr>
              <w:tabs>
                <w:tab w:val="left" w:pos="0"/>
              </w:tabs>
              <w:rPr>
                <w:bCs/>
              </w:rPr>
            </w:pPr>
            <w:r w:rsidRPr="00CF13AE">
              <w:rPr>
                <w:bCs/>
              </w:rPr>
              <w:t>д. Колбиха,</w:t>
            </w:r>
          </w:p>
          <w:p w14:paraId="07C8BE57" w14:textId="77777777" w:rsidR="00CF13AE" w:rsidRPr="00CF13AE" w:rsidRDefault="00CF13AE" w:rsidP="00CF13AE">
            <w:pPr>
              <w:tabs>
                <w:tab w:val="left" w:pos="0"/>
              </w:tabs>
              <w:rPr>
                <w:bCs/>
                <w:lang w:eastAsia="en-US"/>
              </w:rPr>
            </w:pPr>
            <w:r w:rsidRPr="00CF13AE">
              <w:rPr>
                <w:bCs/>
              </w:rPr>
              <w:t>д. Кирово</w:t>
            </w:r>
          </w:p>
        </w:tc>
        <w:tc>
          <w:tcPr>
            <w:tcW w:w="1275" w:type="dxa"/>
            <w:vAlign w:val="center"/>
          </w:tcPr>
          <w:p w14:paraId="3B3ABFC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57DC53FD" w14:textId="77777777" w:rsidR="00CF13AE" w:rsidRPr="00CF13AE" w:rsidRDefault="00CF13AE" w:rsidP="00CF13AE">
            <w:pPr>
              <w:tabs>
                <w:tab w:val="left" w:pos="0"/>
              </w:tabs>
              <w:jc w:val="center"/>
              <w:rPr>
                <w:bCs/>
              </w:rPr>
            </w:pPr>
            <w:r w:rsidRPr="00CF13AE">
              <w:rPr>
                <w:bCs/>
              </w:rPr>
              <w:t>17,30</w:t>
            </w:r>
          </w:p>
        </w:tc>
        <w:tc>
          <w:tcPr>
            <w:tcW w:w="1565" w:type="dxa"/>
            <w:vAlign w:val="center"/>
          </w:tcPr>
          <w:p w14:paraId="3A8F062C" w14:textId="77777777" w:rsidR="00CF13AE" w:rsidRPr="00CF13AE" w:rsidRDefault="00CF13AE" w:rsidP="00CF13AE">
            <w:pPr>
              <w:tabs>
                <w:tab w:val="left" w:pos="0"/>
              </w:tabs>
              <w:jc w:val="center"/>
              <w:rPr>
                <w:bCs/>
              </w:rPr>
            </w:pPr>
            <w:r w:rsidRPr="00CF13AE">
              <w:rPr>
                <w:lang w:eastAsia="en-US"/>
              </w:rPr>
              <w:t>18,17</w:t>
            </w:r>
          </w:p>
        </w:tc>
      </w:tr>
      <w:tr w:rsidR="00CF13AE" w:rsidRPr="00CF13AE" w14:paraId="27C163A1" w14:textId="77777777" w:rsidTr="00321C1B">
        <w:trPr>
          <w:trHeight w:val="415"/>
        </w:trPr>
        <w:tc>
          <w:tcPr>
            <w:tcW w:w="959" w:type="dxa"/>
            <w:vAlign w:val="center"/>
          </w:tcPr>
          <w:p w14:paraId="6146019B" w14:textId="77777777" w:rsidR="00CF13AE" w:rsidRPr="00CF13AE" w:rsidRDefault="00CF13AE" w:rsidP="00CF13AE">
            <w:pPr>
              <w:tabs>
                <w:tab w:val="left" w:pos="0"/>
              </w:tabs>
              <w:jc w:val="center"/>
              <w:rPr>
                <w:bCs/>
              </w:rPr>
            </w:pPr>
            <w:r w:rsidRPr="00CF13AE">
              <w:rPr>
                <w:bCs/>
              </w:rPr>
              <w:t>2.2.7.</w:t>
            </w:r>
          </w:p>
        </w:tc>
        <w:tc>
          <w:tcPr>
            <w:tcW w:w="1701" w:type="dxa"/>
            <w:vMerge/>
            <w:vAlign w:val="center"/>
          </w:tcPr>
          <w:p w14:paraId="55B87B90" w14:textId="77777777" w:rsidR="00CF13AE" w:rsidRPr="00CF13AE" w:rsidRDefault="00CF13AE" w:rsidP="00CF13AE">
            <w:pPr>
              <w:tabs>
                <w:tab w:val="left" w:pos="0"/>
              </w:tabs>
              <w:rPr>
                <w:bCs/>
              </w:rPr>
            </w:pPr>
          </w:p>
        </w:tc>
        <w:tc>
          <w:tcPr>
            <w:tcW w:w="2410" w:type="dxa"/>
            <w:vAlign w:val="center"/>
          </w:tcPr>
          <w:p w14:paraId="21691E81" w14:textId="77777777" w:rsidR="00CF13AE" w:rsidRPr="00CF13AE" w:rsidRDefault="00CF13AE" w:rsidP="00CF13AE">
            <w:pPr>
              <w:autoSpaceDE w:val="0"/>
              <w:autoSpaceDN w:val="0"/>
              <w:adjustRightInd w:val="0"/>
              <w:rPr>
                <w:bCs/>
                <w:lang w:eastAsia="en-US"/>
              </w:rPr>
            </w:pPr>
            <w:r w:rsidRPr="00CF13AE">
              <w:rPr>
                <w:bCs/>
                <w:lang w:eastAsia="en-US"/>
              </w:rPr>
              <w:t>с. Верх-Тайменка</w:t>
            </w:r>
            <w:r w:rsidRPr="00CF13AE">
              <w:rPr>
                <w:bCs/>
              </w:rPr>
              <w:t>,</w:t>
            </w:r>
          </w:p>
          <w:p w14:paraId="58C3F083" w14:textId="77777777" w:rsidR="00CF13AE" w:rsidRPr="00CF13AE" w:rsidRDefault="00CF13AE" w:rsidP="00CF13AE">
            <w:pPr>
              <w:tabs>
                <w:tab w:val="left" w:pos="0"/>
              </w:tabs>
              <w:rPr>
                <w:bCs/>
              </w:rPr>
            </w:pPr>
            <w:r w:rsidRPr="00CF13AE">
              <w:rPr>
                <w:bCs/>
              </w:rPr>
              <w:t>п. Речной,</w:t>
            </w:r>
          </w:p>
          <w:p w14:paraId="6FEEAD86" w14:textId="77777777" w:rsidR="00CF13AE" w:rsidRPr="00CF13AE" w:rsidRDefault="00CF13AE" w:rsidP="00CF13AE">
            <w:pPr>
              <w:tabs>
                <w:tab w:val="left" w:pos="0"/>
              </w:tabs>
              <w:rPr>
                <w:bCs/>
              </w:rPr>
            </w:pPr>
            <w:r w:rsidRPr="00CF13AE">
              <w:rPr>
                <w:bCs/>
              </w:rPr>
              <w:t>д. Белянино,</w:t>
            </w:r>
          </w:p>
          <w:p w14:paraId="3283E903" w14:textId="77777777" w:rsidR="00CF13AE" w:rsidRPr="00CF13AE" w:rsidRDefault="00CF13AE" w:rsidP="00CF13AE">
            <w:pPr>
              <w:tabs>
                <w:tab w:val="left" w:pos="0"/>
              </w:tabs>
              <w:rPr>
                <w:bCs/>
                <w:lang w:eastAsia="en-US"/>
              </w:rPr>
            </w:pPr>
            <w:r w:rsidRPr="00CF13AE">
              <w:rPr>
                <w:bCs/>
                <w:lang w:eastAsia="en-US"/>
              </w:rPr>
              <w:t>д. Митрофаново</w:t>
            </w:r>
          </w:p>
        </w:tc>
        <w:tc>
          <w:tcPr>
            <w:tcW w:w="1275" w:type="dxa"/>
            <w:vAlign w:val="center"/>
          </w:tcPr>
          <w:p w14:paraId="098EF155"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BCD0A2B" w14:textId="77777777" w:rsidR="00CF13AE" w:rsidRPr="00CF13AE" w:rsidRDefault="00CF13AE" w:rsidP="00CF13AE">
            <w:pPr>
              <w:tabs>
                <w:tab w:val="left" w:pos="0"/>
              </w:tabs>
              <w:jc w:val="center"/>
              <w:rPr>
                <w:bCs/>
              </w:rPr>
            </w:pPr>
            <w:r w:rsidRPr="00CF13AE">
              <w:rPr>
                <w:bCs/>
              </w:rPr>
              <w:t>18,14</w:t>
            </w:r>
          </w:p>
        </w:tc>
        <w:tc>
          <w:tcPr>
            <w:tcW w:w="1565" w:type="dxa"/>
            <w:vAlign w:val="center"/>
          </w:tcPr>
          <w:p w14:paraId="140BE79E" w14:textId="77777777" w:rsidR="00CF13AE" w:rsidRPr="00CF13AE" w:rsidRDefault="00CF13AE" w:rsidP="00CF13AE">
            <w:pPr>
              <w:tabs>
                <w:tab w:val="left" w:pos="0"/>
              </w:tabs>
              <w:jc w:val="center"/>
              <w:rPr>
                <w:bCs/>
              </w:rPr>
            </w:pPr>
            <w:r w:rsidRPr="00CF13AE">
              <w:rPr>
                <w:lang w:eastAsia="en-US"/>
              </w:rPr>
              <w:t>19,05</w:t>
            </w:r>
          </w:p>
        </w:tc>
      </w:tr>
      <w:tr w:rsidR="00CF13AE" w:rsidRPr="00CF13AE" w14:paraId="20CF7441" w14:textId="77777777" w:rsidTr="00321C1B">
        <w:trPr>
          <w:trHeight w:val="415"/>
        </w:trPr>
        <w:tc>
          <w:tcPr>
            <w:tcW w:w="959" w:type="dxa"/>
            <w:vAlign w:val="center"/>
          </w:tcPr>
          <w:p w14:paraId="4117D90D" w14:textId="77777777" w:rsidR="00CF13AE" w:rsidRPr="00CF13AE" w:rsidRDefault="00CF13AE" w:rsidP="00CF13AE">
            <w:pPr>
              <w:tabs>
                <w:tab w:val="left" w:pos="0"/>
              </w:tabs>
              <w:jc w:val="center"/>
              <w:rPr>
                <w:bCs/>
              </w:rPr>
            </w:pPr>
            <w:r w:rsidRPr="00CF13AE">
              <w:rPr>
                <w:bCs/>
              </w:rPr>
              <w:t>2.2.8.</w:t>
            </w:r>
          </w:p>
        </w:tc>
        <w:tc>
          <w:tcPr>
            <w:tcW w:w="1701" w:type="dxa"/>
            <w:vMerge/>
            <w:vAlign w:val="center"/>
          </w:tcPr>
          <w:p w14:paraId="4AEE9F17" w14:textId="77777777" w:rsidR="00CF13AE" w:rsidRPr="00CF13AE" w:rsidRDefault="00CF13AE" w:rsidP="00CF13AE">
            <w:pPr>
              <w:tabs>
                <w:tab w:val="left" w:pos="0"/>
              </w:tabs>
              <w:rPr>
                <w:bCs/>
              </w:rPr>
            </w:pPr>
          </w:p>
        </w:tc>
        <w:tc>
          <w:tcPr>
            <w:tcW w:w="2410" w:type="dxa"/>
            <w:vAlign w:val="center"/>
          </w:tcPr>
          <w:p w14:paraId="3F5A0741" w14:textId="77777777" w:rsidR="00CF13AE" w:rsidRPr="00CF13AE" w:rsidRDefault="00CF13AE" w:rsidP="00CF13AE">
            <w:pPr>
              <w:tabs>
                <w:tab w:val="left" w:pos="0"/>
              </w:tabs>
              <w:rPr>
                <w:bCs/>
                <w:lang w:eastAsia="en-US"/>
              </w:rPr>
            </w:pPr>
            <w:r w:rsidRPr="00CF13AE">
              <w:rPr>
                <w:bCs/>
                <w:lang w:eastAsia="en-US"/>
              </w:rPr>
              <w:t xml:space="preserve">с. Проскоково,                       д. Безменово,                        д. Филоново,                           п. Заозерный,                          д. Алабучинка,                        д. Сокольники,                      д. Кожевниково,                    </w:t>
            </w:r>
          </w:p>
          <w:p w14:paraId="7BD5108B" w14:textId="77777777" w:rsidR="00CF13AE" w:rsidRPr="00CF13AE" w:rsidRDefault="00CF13AE" w:rsidP="00CF13AE">
            <w:pPr>
              <w:tabs>
                <w:tab w:val="left" w:pos="0"/>
              </w:tabs>
              <w:rPr>
                <w:bCs/>
                <w:lang w:eastAsia="en-US"/>
              </w:rPr>
            </w:pPr>
            <w:r w:rsidRPr="00CF13AE">
              <w:rPr>
                <w:bCs/>
                <w:lang w:eastAsia="en-US"/>
              </w:rPr>
              <w:t>д. Макурино.</w:t>
            </w:r>
          </w:p>
        </w:tc>
        <w:tc>
          <w:tcPr>
            <w:tcW w:w="1275" w:type="dxa"/>
            <w:vAlign w:val="center"/>
          </w:tcPr>
          <w:p w14:paraId="37E88CB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6F6B6228" w14:textId="77777777" w:rsidR="00CF13AE" w:rsidRPr="00CF13AE" w:rsidRDefault="00CF13AE" w:rsidP="00CF13AE">
            <w:pPr>
              <w:tabs>
                <w:tab w:val="left" w:pos="0"/>
              </w:tabs>
              <w:jc w:val="center"/>
              <w:rPr>
                <w:bCs/>
              </w:rPr>
            </w:pPr>
            <w:r w:rsidRPr="00CF13AE">
              <w:rPr>
                <w:bCs/>
              </w:rPr>
              <w:t>13,73</w:t>
            </w:r>
          </w:p>
        </w:tc>
        <w:tc>
          <w:tcPr>
            <w:tcW w:w="1565" w:type="dxa"/>
            <w:vAlign w:val="center"/>
          </w:tcPr>
          <w:p w14:paraId="05A18747" w14:textId="77777777" w:rsidR="00CF13AE" w:rsidRPr="00CF13AE" w:rsidRDefault="00CF13AE" w:rsidP="00CF13AE">
            <w:pPr>
              <w:tabs>
                <w:tab w:val="left" w:pos="0"/>
              </w:tabs>
              <w:jc w:val="center"/>
              <w:rPr>
                <w:bCs/>
              </w:rPr>
            </w:pPr>
            <w:r w:rsidRPr="00CF13AE">
              <w:rPr>
                <w:lang w:eastAsia="en-US"/>
              </w:rPr>
              <w:t>14,42</w:t>
            </w:r>
          </w:p>
        </w:tc>
      </w:tr>
      <w:tr w:rsidR="00CF13AE" w:rsidRPr="00CF13AE" w14:paraId="44199ADF" w14:textId="77777777" w:rsidTr="00321C1B">
        <w:trPr>
          <w:trHeight w:val="415"/>
        </w:trPr>
        <w:tc>
          <w:tcPr>
            <w:tcW w:w="959" w:type="dxa"/>
            <w:vAlign w:val="center"/>
          </w:tcPr>
          <w:p w14:paraId="51ABA3B3" w14:textId="77777777" w:rsidR="00CF13AE" w:rsidRPr="00CF13AE" w:rsidRDefault="00CF13AE" w:rsidP="00CF13AE">
            <w:pPr>
              <w:tabs>
                <w:tab w:val="left" w:pos="0"/>
              </w:tabs>
              <w:jc w:val="center"/>
              <w:rPr>
                <w:bCs/>
              </w:rPr>
            </w:pPr>
            <w:r w:rsidRPr="00CF13AE">
              <w:rPr>
                <w:bCs/>
              </w:rPr>
              <w:t>2.2.9.</w:t>
            </w:r>
          </w:p>
        </w:tc>
        <w:tc>
          <w:tcPr>
            <w:tcW w:w="1701" w:type="dxa"/>
            <w:vMerge/>
            <w:vAlign w:val="center"/>
          </w:tcPr>
          <w:p w14:paraId="40B3EBCF" w14:textId="77777777" w:rsidR="00CF13AE" w:rsidRPr="00CF13AE" w:rsidRDefault="00CF13AE" w:rsidP="00CF13AE">
            <w:pPr>
              <w:tabs>
                <w:tab w:val="left" w:pos="0"/>
              </w:tabs>
              <w:rPr>
                <w:bCs/>
              </w:rPr>
            </w:pPr>
          </w:p>
        </w:tc>
        <w:tc>
          <w:tcPr>
            <w:tcW w:w="2410" w:type="dxa"/>
            <w:vAlign w:val="center"/>
          </w:tcPr>
          <w:p w14:paraId="516A3F9C" w14:textId="77777777" w:rsidR="00CF13AE" w:rsidRPr="00CF13AE" w:rsidRDefault="00CF13AE" w:rsidP="00CF13AE">
            <w:pPr>
              <w:tabs>
                <w:tab w:val="left" w:pos="0"/>
              </w:tabs>
              <w:rPr>
                <w:bCs/>
                <w:lang w:eastAsia="en-US"/>
              </w:rPr>
            </w:pPr>
            <w:r w:rsidRPr="00CF13AE">
              <w:rPr>
                <w:bCs/>
                <w:lang w:eastAsia="en-US"/>
              </w:rPr>
              <w:t xml:space="preserve">с. Мальцево,                     д. Елгино,   </w:t>
            </w:r>
          </w:p>
          <w:p w14:paraId="74173496" w14:textId="77777777" w:rsidR="00CF13AE" w:rsidRPr="00CF13AE" w:rsidRDefault="00CF13AE" w:rsidP="00CF13AE">
            <w:pPr>
              <w:tabs>
                <w:tab w:val="left" w:pos="0"/>
              </w:tabs>
              <w:rPr>
                <w:bCs/>
                <w:lang w:eastAsia="en-US"/>
              </w:rPr>
            </w:pPr>
            <w:r w:rsidRPr="00CF13AE">
              <w:rPr>
                <w:bCs/>
                <w:lang w:eastAsia="en-US"/>
              </w:rPr>
              <w:t xml:space="preserve">д. Томилово,                           д. Милютино, </w:t>
            </w:r>
          </w:p>
          <w:p w14:paraId="3949546E" w14:textId="77777777" w:rsidR="00CF13AE" w:rsidRPr="00CF13AE" w:rsidRDefault="00CF13AE" w:rsidP="00CF13AE">
            <w:pPr>
              <w:tabs>
                <w:tab w:val="left" w:pos="0"/>
              </w:tabs>
              <w:rPr>
                <w:bCs/>
                <w:lang w:eastAsia="en-US"/>
              </w:rPr>
            </w:pPr>
            <w:r w:rsidRPr="00CF13AE">
              <w:rPr>
                <w:bCs/>
                <w:lang w:eastAsia="en-US"/>
              </w:rPr>
              <w:t xml:space="preserve">п. Приречье                  </w:t>
            </w:r>
          </w:p>
        </w:tc>
        <w:tc>
          <w:tcPr>
            <w:tcW w:w="1275" w:type="dxa"/>
            <w:vAlign w:val="center"/>
          </w:tcPr>
          <w:p w14:paraId="4D38D634"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187E655B" w14:textId="77777777" w:rsidR="00CF13AE" w:rsidRPr="00CF13AE" w:rsidRDefault="00CF13AE" w:rsidP="00CF13AE">
            <w:pPr>
              <w:tabs>
                <w:tab w:val="left" w:pos="0"/>
              </w:tabs>
              <w:jc w:val="center"/>
              <w:rPr>
                <w:bCs/>
              </w:rPr>
            </w:pPr>
            <w:r w:rsidRPr="00CF13AE">
              <w:rPr>
                <w:bCs/>
              </w:rPr>
              <w:t>15,58</w:t>
            </w:r>
          </w:p>
        </w:tc>
        <w:tc>
          <w:tcPr>
            <w:tcW w:w="1565" w:type="dxa"/>
            <w:vAlign w:val="center"/>
          </w:tcPr>
          <w:p w14:paraId="44030D14" w14:textId="77777777" w:rsidR="00CF13AE" w:rsidRPr="00CF13AE" w:rsidRDefault="00CF13AE" w:rsidP="00CF13AE">
            <w:pPr>
              <w:tabs>
                <w:tab w:val="left" w:pos="0"/>
              </w:tabs>
              <w:jc w:val="center"/>
              <w:rPr>
                <w:bCs/>
              </w:rPr>
            </w:pPr>
            <w:r w:rsidRPr="00CF13AE">
              <w:rPr>
                <w:lang w:eastAsia="en-US"/>
              </w:rPr>
              <w:t>16,36</w:t>
            </w:r>
          </w:p>
        </w:tc>
      </w:tr>
      <w:tr w:rsidR="00CF13AE" w:rsidRPr="00CF13AE" w14:paraId="02C986C7" w14:textId="77777777" w:rsidTr="00321C1B">
        <w:trPr>
          <w:trHeight w:val="415"/>
        </w:trPr>
        <w:tc>
          <w:tcPr>
            <w:tcW w:w="959" w:type="dxa"/>
            <w:vAlign w:val="center"/>
          </w:tcPr>
          <w:p w14:paraId="2557385A" w14:textId="77777777" w:rsidR="00CF13AE" w:rsidRPr="00CF13AE" w:rsidRDefault="00CF13AE" w:rsidP="00CF13AE">
            <w:pPr>
              <w:tabs>
                <w:tab w:val="left" w:pos="0"/>
              </w:tabs>
              <w:jc w:val="center"/>
              <w:rPr>
                <w:bCs/>
              </w:rPr>
            </w:pPr>
            <w:r w:rsidRPr="00CF13AE">
              <w:rPr>
                <w:bCs/>
              </w:rPr>
              <w:t>2.2.10.</w:t>
            </w:r>
          </w:p>
        </w:tc>
        <w:tc>
          <w:tcPr>
            <w:tcW w:w="1701" w:type="dxa"/>
            <w:vMerge/>
            <w:vAlign w:val="center"/>
          </w:tcPr>
          <w:p w14:paraId="1E199848" w14:textId="77777777" w:rsidR="00CF13AE" w:rsidRPr="00CF13AE" w:rsidRDefault="00CF13AE" w:rsidP="00CF13AE">
            <w:pPr>
              <w:tabs>
                <w:tab w:val="left" w:pos="0"/>
              </w:tabs>
              <w:rPr>
                <w:bCs/>
              </w:rPr>
            </w:pPr>
          </w:p>
        </w:tc>
        <w:tc>
          <w:tcPr>
            <w:tcW w:w="2410" w:type="dxa"/>
            <w:vAlign w:val="center"/>
          </w:tcPr>
          <w:p w14:paraId="56F3D5DA" w14:textId="77777777" w:rsidR="00CF13AE" w:rsidRPr="00CF13AE" w:rsidRDefault="00CF13AE" w:rsidP="00CF13AE">
            <w:pPr>
              <w:tabs>
                <w:tab w:val="left" w:pos="0"/>
              </w:tabs>
              <w:rPr>
                <w:bCs/>
                <w:lang w:eastAsia="en-US"/>
              </w:rPr>
            </w:pPr>
            <w:r w:rsidRPr="00CF13AE">
              <w:rPr>
                <w:bCs/>
                <w:lang w:eastAsia="en-US"/>
              </w:rPr>
              <w:t>д. Зеледеево,                          с. Варюхино</w:t>
            </w:r>
          </w:p>
        </w:tc>
        <w:tc>
          <w:tcPr>
            <w:tcW w:w="1275" w:type="dxa"/>
            <w:vAlign w:val="center"/>
          </w:tcPr>
          <w:p w14:paraId="635FE1E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06AA00D" w14:textId="77777777" w:rsidR="00CF13AE" w:rsidRPr="00CF13AE" w:rsidRDefault="00CF13AE" w:rsidP="00CF13AE">
            <w:pPr>
              <w:tabs>
                <w:tab w:val="left" w:pos="0"/>
              </w:tabs>
              <w:jc w:val="center"/>
              <w:rPr>
                <w:bCs/>
              </w:rPr>
            </w:pPr>
            <w:r w:rsidRPr="00CF13AE">
              <w:rPr>
                <w:bCs/>
              </w:rPr>
              <w:t>15,58</w:t>
            </w:r>
          </w:p>
        </w:tc>
        <w:tc>
          <w:tcPr>
            <w:tcW w:w="1565" w:type="dxa"/>
            <w:vAlign w:val="center"/>
          </w:tcPr>
          <w:p w14:paraId="458B0EF4" w14:textId="77777777" w:rsidR="00CF13AE" w:rsidRPr="00CF13AE" w:rsidRDefault="00CF13AE" w:rsidP="00CF13AE">
            <w:pPr>
              <w:tabs>
                <w:tab w:val="left" w:pos="0"/>
              </w:tabs>
              <w:jc w:val="center"/>
              <w:rPr>
                <w:bCs/>
              </w:rPr>
            </w:pPr>
            <w:r w:rsidRPr="00CF13AE">
              <w:rPr>
                <w:lang w:eastAsia="en-US"/>
              </w:rPr>
              <w:t>16,36</w:t>
            </w:r>
          </w:p>
        </w:tc>
      </w:tr>
      <w:tr w:rsidR="00CF13AE" w:rsidRPr="00CF13AE" w14:paraId="7596D743" w14:textId="77777777" w:rsidTr="00321C1B">
        <w:trPr>
          <w:trHeight w:val="263"/>
        </w:trPr>
        <w:tc>
          <w:tcPr>
            <w:tcW w:w="959" w:type="dxa"/>
            <w:vAlign w:val="center"/>
          </w:tcPr>
          <w:p w14:paraId="0844357F" w14:textId="77777777" w:rsidR="00CF13AE" w:rsidRPr="00CF13AE" w:rsidRDefault="00CF13AE" w:rsidP="00CF13AE">
            <w:pPr>
              <w:tabs>
                <w:tab w:val="left" w:pos="0"/>
              </w:tabs>
              <w:jc w:val="center"/>
              <w:rPr>
                <w:bCs/>
              </w:rPr>
            </w:pPr>
            <w:r w:rsidRPr="00CF13AE">
              <w:rPr>
                <w:bCs/>
              </w:rPr>
              <w:t>2.2.11.</w:t>
            </w:r>
          </w:p>
        </w:tc>
        <w:tc>
          <w:tcPr>
            <w:tcW w:w="1701" w:type="dxa"/>
            <w:vMerge/>
            <w:vAlign w:val="center"/>
          </w:tcPr>
          <w:p w14:paraId="3BC4FB44" w14:textId="77777777" w:rsidR="00CF13AE" w:rsidRPr="00CF13AE" w:rsidRDefault="00CF13AE" w:rsidP="00CF13AE">
            <w:pPr>
              <w:tabs>
                <w:tab w:val="left" w:pos="0"/>
              </w:tabs>
              <w:rPr>
                <w:bCs/>
              </w:rPr>
            </w:pPr>
          </w:p>
        </w:tc>
        <w:tc>
          <w:tcPr>
            <w:tcW w:w="2410" w:type="dxa"/>
            <w:vAlign w:val="center"/>
          </w:tcPr>
          <w:p w14:paraId="0EE83E08" w14:textId="77777777" w:rsidR="00CF13AE" w:rsidRPr="00CF13AE" w:rsidRDefault="00CF13AE" w:rsidP="00CF13AE">
            <w:pPr>
              <w:tabs>
                <w:tab w:val="left" w:pos="0"/>
              </w:tabs>
              <w:rPr>
                <w:bCs/>
                <w:lang w:eastAsia="en-US"/>
              </w:rPr>
            </w:pPr>
            <w:r w:rsidRPr="00CF13AE">
              <w:rPr>
                <w:bCs/>
                <w:lang w:eastAsia="en-US"/>
              </w:rPr>
              <w:t>д. Талая, д. Пятково</w:t>
            </w:r>
          </w:p>
        </w:tc>
        <w:tc>
          <w:tcPr>
            <w:tcW w:w="1275" w:type="dxa"/>
            <w:vAlign w:val="center"/>
          </w:tcPr>
          <w:p w14:paraId="7EA07765"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6D114A43" w14:textId="77777777" w:rsidR="00CF13AE" w:rsidRPr="00CF13AE" w:rsidRDefault="00CF13AE" w:rsidP="00CF13AE">
            <w:pPr>
              <w:tabs>
                <w:tab w:val="left" w:pos="0"/>
              </w:tabs>
              <w:jc w:val="center"/>
              <w:rPr>
                <w:bCs/>
              </w:rPr>
            </w:pPr>
            <w:r w:rsidRPr="00CF13AE">
              <w:rPr>
                <w:bCs/>
              </w:rPr>
              <w:t>17,16</w:t>
            </w:r>
          </w:p>
        </w:tc>
        <w:tc>
          <w:tcPr>
            <w:tcW w:w="1565" w:type="dxa"/>
            <w:vAlign w:val="center"/>
          </w:tcPr>
          <w:p w14:paraId="4B5ACDD2" w14:textId="77777777" w:rsidR="00CF13AE" w:rsidRPr="00CF13AE" w:rsidRDefault="00CF13AE" w:rsidP="00CF13AE">
            <w:pPr>
              <w:tabs>
                <w:tab w:val="left" w:pos="0"/>
              </w:tabs>
              <w:jc w:val="center"/>
              <w:rPr>
                <w:bCs/>
              </w:rPr>
            </w:pPr>
            <w:r w:rsidRPr="00CF13AE">
              <w:rPr>
                <w:lang w:eastAsia="en-US"/>
              </w:rPr>
              <w:t>18,02</w:t>
            </w:r>
          </w:p>
        </w:tc>
      </w:tr>
      <w:tr w:rsidR="00CF13AE" w:rsidRPr="00CF13AE" w14:paraId="785F6911" w14:textId="77777777" w:rsidTr="00321C1B">
        <w:trPr>
          <w:trHeight w:val="546"/>
        </w:trPr>
        <w:tc>
          <w:tcPr>
            <w:tcW w:w="9611" w:type="dxa"/>
            <w:gridSpan w:val="6"/>
            <w:vAlign w:val="center"/>
          </w:tcPr>
          <w:p w14:paraId="36CD2DB6" w14:textId="77777777" w:rsidR="00CF13AE" w:rsidRPr="00CF13AE" w:rsidRDefault="00CF13AE" w:rsidP="00D92ED5">
            <w:pPr>
              <w:numPr>
                <w:ilvl w:val="0"/>
                <w:numId w:val="34"/>
              </w:numPr>
              <w:tabs>
                <w:tab w:val="left" w:pos="0"/>
              </w:tabs>
              <w:contextualSpacing/>
              <w:jc w:val="center"/>
              <w:rPr>
                <w:bCs/>
              </w:rPr>
            </w:pPr>
            <w:r w:rsidRPr="00CF13AE">
              <w:rPr>
                <w:bCs/>
              </w:rPr>
              <w:t>Горячее водоснабжение в открытой системе горячего водоснабжения</w:t>
            </w:r>
          </w:p>
        </w:tc>
      </w:tr>
      <w:tr w:rsidR="00CF13AE" w:rsidRPr="00CF13AE" w14:paraId="0A92B592" w14:textId="77777777" w:rsidTr="00321C1B">
        <w:trPr>
          <w:trHeight w:val="413"/>
        </w:trPr>
        <w:tc>
          <w:tcPr>
            <w:tcW w:w="9611" w:type="dxa"/>
            <w:gridSpan w:val="6"/>
            <w:vAlign w:val="center"/>
          </w:tcPr>
          <w:p w14:paraId="7F4EBC17" w14:textId="77777777" w:rsidR="00CF13AE" w:rsidRPr="00CF13AE" w:rsidRDefault="00CF13AE" w:rsidP="00D92ED5">
            <w:pPr>
              <w:numPr>
                <w:ilvl w:val="1"/>
                <w:numId w:val="34"/>
              </w:numPr>
              <w:tabs>
                <w:tab w:val="left" w:pos="0"/>
              </w:tabs>
              <w:contextualSpacing/>
              <w:jc w:val="center"/>
              <w:rPr>
                <w:bCs/>
              </w:rPr>
            </w:pPr>
            <w:r w:rsidRPr="00CF13AE">
              <w:rPr>
                <w:bCs/>
              </w:rPr>
              <w:t xml:space="preserve"> В пределах норматива потребления</w:t>
            </w:r>
            <w:r w:rsidRPr="00CF13AE">
              <w:rPr>
                <w:bCs/>
                <w:lang w:val="en-US"/>
              </w:rPr>
              <w:t>*</w:t>
            </w:r>
            <w:r w:rsidRPr="00CF13AE">
              <w:rPr>
                <w:bCs/>
              </w:rPr>
              <w:t>*</w:t>
            </w:r>
          </w:p>
        </w:tc>
      </w:tr>
      <w:tr w:rsidR="00CF13AE" w:rsidRPr="00CF13AE" w14:paraId="5558399E" w14:textId="77777777" w:rsidTr="00321C1B">
        <w:trPr>
          <w:trHeight w:val="1134"/>
        </w:trPr>
        <w:tc>
          <w:tcPr>
            <w:tcW w:w="959" w:type="dxa"/>
            <w:vAlign w:val="center"/>
          </w:tcPr>
          <w:p w14:paraId="394C5537" w14:textId="77777777" w:rsidR="00CF13AE" w:rsidRPr="00CF13AE" w:rsidRDefault="00CF13AE" w:rsidP="00CF13AE">
            <w:pPr>
              <w:tabs>
                <w:tab w:val="left" w:pos="0"/>
              </w:tabs>
              <w:jc w:val="center"/>
              <w:rPr>
                <w:bCs/>
              </w:rPr>
            </w:pPr>
            <w:r w:rsidRPr="00CF13AE">
              <w:rPr>
                <w:bCs/>
              </w:rPr>
              <w:t>3.1.1.</w:t>
            </w:r>
          </w:p>
        </w:tc>
        <w:tc>
          <w:tcPr>
            <w:tcW w:w="1701" w:type="dxa"/>
            <w:vAlign w:val="center"/>
          </w:tcPr>
          <w:p w14:paraId="406DFB24" w14:textId="77777777" w:rsidR="00CF13AE" w:rsidRPr="00CF13AE" w:rsidRDefault="00CF13AE" w:rsidP="00CF13AE">
            <w:pPr>
              <w:tabs>
                <w:tab w:val="left" w:pos="0"/>
              </w:tabs>
              <w:rPr>
                <w:bCs/>
              </w:rPr>
            </w:pPr>
            <w:r w:rsidRPr="00CF13AE">
              <w:rPr>
                <w:bCs/>
              </w:rPr>
              <w:t>МУП «Комфорт»,</w:t>
            </w:r>
          </w:p>
          <w:p w14:paraId="56487DF3" w14:textId="77777777" w:rsidR="00CF13AE" w:rsidRPr="00CF13AE" w:rsidRDefault="00CF13AE" w:rsidP="00CF13AE">
            <w:pPr>
              <w:tabs>
                <w:tab w:val="left" w:pos="0"/>
              </w:tabs>
              <w:rPr>
                <w:bCs/>
              </w:rPr>
            </w:pPr>
            <w:r w:rsidRPr="00CF13AE">
              <w:rPr>
                <w:bCs/>
              </w:rPr>
              <w:t>ИНН 4230026593</w:t>
            </w:r>
          </w:p>
        </w:tc>
        <w:tc>
          <w:tcPr>
            <w:tcW w:w="2410" w:type="dxa"/>
            <w:vAlign w:val="center"/>
          </w:tcPr>
          <w:p w14:paraId="3614C65E" w14:textId="77777777" w:rsidR="00CF13AE" w:rsidRPr="00CF13AE" w:rsidRDefault="00CF13AE" w:rsidP="00CF13AE">
            <w:pPr>
              <w:tabs>
                <w:tab w:val="left" w:pos="0"/>
              </w:tabs>
              <w:rPr>
                <w:bCs/>
              </w:rPr>
            </w:pPr>
            <w:r w:rsidRPr="00CF13AE">
              <w:rPr>
                <w:bCs/>
              </w:rPr>
              <w:t>Юргинский муниципальный округ</w:t>
            </w:r>
          </w:p>
        </w:tc>
        <w:tc>
          <w:tcPr>
            <w:tcW w:w="1275" w:type="dxa"/>
            <w:vAlign w:val="center"/>
          </w:tcPr>
          <w:p w14:paraId="560ADDFD"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9F30494" w14:textId="77777777" w:rsidR="00CF13AE" w:rsidRPr="00CF13AE" w:rsidRDefault="00CF13AE" w:rsidP="00CF13AE">
            <w:pPr>
              <w:tabs>
                <w:tab w:val="left" w:pos="0"/>
              </w:tabs>
              <w:jc w:val="center"/>
              <w:rPr>
                <w:bCs/>
              </w:rPr>
            </w:pPr>
            <w:r w:rsidRPr="00CF13AE">
              <w:rPr>
                <w:bCs/>
              </w:rPr>
              <w:t>66,11</w:t>
            </w:r>
          </w:p>
        </w:tc>
        <w:tc>
          <w:tcPr>
            <w:tcW w:w="1565" w:type="dxa"/>
            <w:vAlign w:val="center"/>
          </w:tcPr>
          <w:p w14:paraId="7B03A184" w14:textId="77777777" w:rsidR="00CF13AE" w:rsidRPr="00CF13AE" w:rsidRDefault="00CF13AE" w:rsidP="00CF13AE">
            <w:pPr>
              <w:tabs>
                <w:tab w:val="left" w:pos="0"/>
              </w:tabs>
              <w:jc w:val="center"/>
              <w:rPr>
                <w:bCs/>
              </w:rPr>
            </w:pPr>
            <w:r w:rsidRPr="00CF13AE">
              <w:rPr>
                <w:bCs/>
              </w:rPr>
              <w:t>69,10</w:t>
            </w:r>
          </w:p>
        </w:tc>
      </w:tr>
      <w:tr w:rsidR="00CF13AE" w:rsidRPr="00CF13AE" w14:paraId="0DB08DFE" w14:textId="77777777" w:rsidTr="00321C1B">
        <w:trPr>
          <w:trHeight w:val="399"/>
        </w:trPr>
        <w:tc>
          <w:tcPr>
            <w:tcW w:w="9611" w:type="dxa"/>
            <w:gridSpan w:val="6"/>
            <w:vAlign w:val="center"/>
          </w:tcPr>
          <w:p w14:paraId="34A73532" w14:textId="77777777" w:rsidR="00CF13AE" w:rsidRPr="00CF13AE" w:rsidRDefault="00CF13AE" w:rsidP="00D92ED5">
            <w:pPr>
              <w:numPr>
                <w:ilvl w:val="1"/>
                <w:numId w:val="34"/>
              </w:numPr>
              <w:tabs>
                <w:tab w:val="left" w:pos="0"/>
              </w:tabs>
              <w:contextualSpacing/>
              <w:jc w:val="center"/>
              <w:rPr>
                <w:bCs/>
              </w:rPr>
            </w:pPr>
            <w:r w:rsidRPr="00CF13AE">
              <w:rPr>
                <w:bCs/>
              </w:rPr>
              <w:t xml:space="preserve"> Сверх норматива потребления**</w:t>
            </w:r>
          </w:p>
        </w:tc>
      </w:tr>
      <w:tr w:rsidR="00CF13AE" w:rsidRPr="00CF13AE" w14:paraId="5E34E1C5" w14:textId="77777777" w:rsidTr="00321C1B">
        <w:trPr>
          <w:trHeight w:val="1071"/>
        </w:trPr>
        <w:tc>
          <w:tcPr>
            <w:tcW w:w="959" w:type="dxa"/>
            <w:vAlign w:val="center"/>
          </w:tcPr>
          <w:p w14:paraId="4944000C" w14:textId="77777777" w:rsidR="00CF13AE" w:rsidRPr="00CF13AE" w:rsidRDefault="00CF13AE" w:rsidP="00CF13AE">
            <w:pPr>
              <w:tabs>
                <w:tab w:val="left" w:pos="0"/>
              </w:tabs>
              <w:jc w:val="center"/>
              <w:rPr>
                <w:bCs/>
              </w:rPr>
            </w:pPr>
            <w:r w:rsidRPr="00CF13AE">
              <w:rPr>
                <w:bCs/>
              </w:rPr>
              <w:t>3.2.1.</w:t>
            </w:r>
          </w:p>
        </w:tc>
        <w:tc>
          <w:tcPr>
            <w:tcW w:w="1701" w:type="dxa"/>
            <w:vAlign w:val="center"/>
          </w:tcPr>
          <w:p w14:paraId="50C29DBB" w14:textId="77777777" w:rsidR="00CF13AE" w:rsidRPr="00CF13AE" w:rsidRDefault="00CF13AE" w:rsidP="00CF13AE">
            <w:pPr>
              <w:tabs>
                <w:tab w:val="left" w:pos="0"/>
              </w:tabs>
              <w:rPr>
                <w:bCs/>
              </w:rPr>
            </w:pPr>
            <w:r w:rsidRPr="00CF13AE">
              <w:rPr>
                <w:bCs/>
              </w:rPr>
              <w:t>МУП «Комфорт»,</w:t>
            </w:r>
          </w:p>
          <w:p w14:paraId="5529F2D0" w14:textId="77777777" w:rsidR="00CF13AE" w:rsidRPr="00CF13AE" w:rsidRDefault="00CF13AE" w:rsidP="00CF13AE">
            <w:pPr>
              <w:tabs>
                <w:tab w:val="left" w:pos="0"/>
              </w:tabs>
              <w:rPr>
                <w:bCs/>
              </w:rPr>
            </w:pPr>
            <w:r w:rsidRPr="00CF13AE">
              <w:rPr>
                <w:bCs/>
              </w:rPr>
              <w:t>ИНН 4230026593</w:t>
            </w:r>
          </w:p>
        </w:tc>
        <w:tc>
          <w:tcPr>
            <w:tcW w:w="2410" w:type="dxa"/>
            <w:vAlign w:val="center"/>
          </w:tcPr>
          <w:p w14:paraId="4554F446" w14:textId="77777777" w:rsidR="00CF13AE" w:rsidRPr="00CF13AE" w:rsidRDefault="00CF13AE" w:rsidP="00CF13AE">
            <w:pPr>
              <w:tabs>
                <w:tab w:val="left" w:pos="0"/>
              </w:tabs>
              <w:rPr>
                <w:bCs/>
              </w:rPr>
            </w:pPr>
            <w:r w:rsidRPr="00CF13AE">
              <w:rPr>
                <w:bCs/>
              </w:rPr>
              <w:t>Юргинский муниципальный округ</w:t>
            </w:r>
          </w:p>
        </w:tc>
        <w:tc>
          <w:tcPr>
            <w:tcW w:w="1275" w:type="dxa"/>
            <w:vAlign w:val="center"/>
          </w:tcPr>
          <w:p w14:paraId="672BEBAE"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1AFD72A4" w14:textId="77777777" w:rsidR="00CF13AE" w:rsidRPr="00CF13AE" w:rsidRDefault="00CF13AE" w:rsidP="00CF13AE">
            <w:pPr>
              <w:tabs>
                <w:tab w:val="left" w:pos="0"/>
              </w:tabs>
              <w:jc w:val="center"/>
              <w:rPr>
                <w:bCs/>
              </w:rPr>
            </w:pPr>
            <w:r w:rsidRPr="00CF13AE">
              <w:rPr>
                <w:bCs/>
              </w:rPr>
              <w:t>73,45</w:t>
            </w:r>
          </w:p>
        </w:tc>
        <w:tc>
          <w:tcPr>
            <w:tcW w:w="1565" w:type="dxa"/>
            <w:vAlign w:val="center"/>
          </w:tcPr>
          <w:p w14:paraId="0823BDCC" w14:textId="77777777" w:rsidR="00CF13AE" w:rsidRPr="00CF13AE" w:rsidRDefault="00CF13AE" w:rsidP="00CF13AE">
            <w:pPr>
              <w:tabs>
                <w:tab w:val="left" w:pos="0"/>
              </w:tabs>
              <w:jc w:val="center"/>
              <w:rPr>
                <w:bCs/>
              </w:rPr>
            </w:pPr>
            <w:r w:rsidRPr="00CF13AE">
              <w:rPr>
                <w:bCs/>
              </w:rPr>
              <w:t>76,80</w:t>
            </w:r>
          </w:p>
        </w:tc>
      </w:tr>
      <w:tr w:rsidR="00CF13AE" w:rsidRPr="00CF13AE" w14:paraId="2869E358" w14:textId="77777777" w:rsidTr="00321C1B">
        <w:trPr>
          <w:trHeight w:val="447"/>
        </w:trPr>
        <w:tc>
          <w:tcPr>
            <w:tcW w:w="9611" w:type="dxa"/>
            <w:gridSpan w:val="6"/>
            <w:vAlign w:val="center"/>
          </w:tcPr>
          <w:p w14:paraId="2DC63848" w14:textId="77777777" w:rsidR="00CF13AE" w:rsidRPr="00CF13AE" w:rsidRDefault="00CF13AE" w:rsidP="00D92ED5">
            <w:pPr>
              <w:numPr>
                <w:ilvl w:val="0"/>
                <w:numId w:val="34"/>
              </w:numPr>
              <w:tabs>
                <w:tab w:val="left" w:pos="0"/>
              </w:tabs>
              <w:contextualSpacing/>
              <w:jc w:val="center"/>
              <w:rPr>
                <w:bCs/>
              </w:rPr>
            </w:pPr>
            <w:r w:rsidRPr="00CF13AE">
              <w:rPr>
                <w:bCs/>
              </w:rPr>
              <w:t>Водоотведение</w:t>
            </w:r>
          </w:p>
        </w:tc>
      </w:tr>
      <w:tr w:rsidR="00CF13AE" w:rsidRPr="00CF13AE" w14:paraId="15D99510" w14:textId="77777777" w:rsidTr="00321C1B">
        <w:trPr>
          <w:trHeight w:val="379"/>
        </w:trPr>
        <w:tc>
          <w:tcPr>
            <w:tcW w:w="9611" w:type="dxa"/>
            <w:gridSpan w:val="6"/>
            <w:vAlign w:val="center"/>
          </w:tcPr>
          <w:p w14:paraId="014381DC" w14:textId="77777777" w:rsidR="00CF13AE" w:rsidRPr="00CF13AE" w:rsidRDefault="00CF13AE" w:rsidP="00D92ED5">
            <w:pPr>
              <w:numPr>
                <w:ilvl w:val="1"/>
                <w:numId w:val="34"/>
              </w:numPr>
              <w:tabs>
                <w:tab w:val="left" w:pos="0"/>
              </w:tabs>
              <w:contextualSpacing/>
              <w:jc w:val="center"/>
              <w:rPr>
                <w:bCs/>
              </w:rPr>
            </w:pPr>
            <w:r w:rsidRPr="00CF13AE">
              <w:rPr>
                <w:bCs/>
              </w:rPr>
              <w:t xml:space="preserve"> В пределах норматива потребления</w:t>
            </w:r>
            <w:r w:rsidRPr="00CF13AE">
              <w:rPr>
                <w:bCs/>
                <w:lang w:val="en-US"/>
              </w:rPr>
              <w:t>*</w:t>
            </w:r>
            <w:r w:rsidRPr="00CF13AE">
              <w:rPr>
                <w:bCs/>
              </w:rPr>
              <w:t>*</w:t>
            </w:r>
          </w:p>
        </w:tc>
      </w:tr>
      <w:tr w:rsidR="00CF13AE" w:rsidRPr="00CF13AE" w14:paraId="3A7766AA" w14:textId="77777777" w:rsidTr="00321C1B">
        <w:trPr>
          <w:trHeight w:val="369"/>
        </w:trPr>
        <w:tc>
          <w:tcPr>
            <w:tcW w:w="959" w:type="dxa"/>
            <w:vAlign w:val="center"/>
          </w:tcPr>
          <w:p w14:paraId="57384CDF" w14:textId="77777777" w:rsidR="00CF13AE" w:rsidRPr="00CF13AE" w:rsidRDefault="00CF13AE" w:rsidP="00CF13AE">
            <w:pPr>
              <w:tabs>
                <w:tab w:val="left" w:pos="0"/>
              </w:tabs>
              <w:jc w:val="center"/>
              <w:rPr>
                <w:bCs/>
              </w:rPr>
            </w:pPr>
            <w:r w:rsidRPr="00CF13AE">
              <w:rPr>
                <w:bCs/>
              </w:rPr>
              <w:t>4.1.1.</w:t>
            </w:r>
          </w:p>
        </w:tc>
        <w:tc>
          <w:tcPr>
            <w:tcW w:w="1701" w:type="dxa"/>
            <w:vMerge w:val="restart"/>
            <w:vAlign w:val="center"/>
          </w:tcPr>
          <w:p w14:paraId="25E9E5FC" w14:textId="77777777" w:rsidR="00CF13AE" w:rsidRPr="00CF13AE" w:rsidRDefault="00CF13AE" w:rsidP="00CF13AE">
            <w:pPr>
              <w:tabs>
                <w:tab w:val="left" w:pos="0"/>
              </w:tabs>
              <w:rPr>
                <w:bCs/>
              </w:rPr>
            </w:pPr>
            <w:r w:rsidRPr="00CF13AE">
              <w:rPr>
                <w:bCs/>
              </w:rPr>
              <w:t>МУП «Комфорт»,</w:t>
            </w:r>
          </w:p>
          <w:p w14:paraId="1928C3F9" w14:textId="77777777" w:rsidR="00CF13AE" w:rsidRPr="00CF13AE" w:rsidRDefault="00CF13AE" w:rsidP="00CF13AE">
            <w:pPr>
              <w:tabs>
                <w:tab w:val="left" w:pos="0"/>
              </w:tabs>
              <w:rPr>
                <w:bCs/>
              </w:rPr>
            </w:pPr>
            <w:r w:rsidRPr="00CF13AE">
              <w:rPr>
                <w:bCs/>
              </w:rPr>
              <w:t>ИНН 4230026593</w:t>
            </w:r>
          </w:p>
        </w:tc>
        <w:tc>
          <w:tcPr>
            <w:tcW w:w="2410" w:type="dxa"/>
            <w:vAlign w:val="center"/>
          </w:tcPr>
          <w:p w14:paraId="4BF2EF9D" w14:textId="77777777" w:rsidR="00CF13AE" w:rsidRPr="00CF13AE" w:rsidRDefault="00CF13AE" w:rsidP="00CF13AE">
            <w:pPr>
              <w:tabs>
                <w:tab w:val="left" w:pos="0"/>
              </w:tabs>
              <w:rPr>
                <w:bCs/>
              </w:rPr>
            </w:pPr>
            <w:r w:rsidRPr="00CF13AE">
              <w:rPr>
                <w:bCs/>
              </w:rPr>
              <w:t>п.</w:t>
            </w:r>
            <w:r w:rsidRPr="00CF13AE">
              <w:rPr>
                <w:bCs/>
                <w:lang w:val="en-US"/>
              </w:rPr>
              <w:t xml:space="preserve"> </w:t>
            </w:r>
            <w:r w:rsidRPr="00CF13AE">
              <w:rPr>
                <w:bCs/>
              </w:rPr>
              <w:t>ст. Юрга 2-ая</w:t>
            </w:r>
          </w:p>
        </w:tc>
        <w:tc>
          <w:tcPr>
            <w:tcW w:w="1275" w:type="dxa"/>
            <w:vAlign w:val="center"/>
          </w:tcPr>
          <w:p w14:paraId="41DF30CD"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2A600F5A" w14:textId="77777777" w:rsidR="00CF13AE" w:rsidRPr="00CF13AE" w:rsidRDefault="00CF13AE" w:rsidP="00CF13AE">
            <w:pPr>
              <w:tabs>
                <w:tab w:val="left" w:pos="0"/>
              </w:tabs>
              <w:jc w:val="center"/>
              <w:rPr>
                <w:bCs/>
              </w:rPr>
            </w:pPr>
            <w:r w:rsidRPr="00CF13AE">
              <w:rPr>
                <w:bCs/>
              </w:rPr>
              <w:t>14,02</w:t>
            </w:r>
          </w:p>
        </w:tc>
        <w:tc>
          <w:tcPr>
            <w:tcW w:w="1565" w:type="dxa"/>
            <w:vAlign w:val="center"/>
          </w:tcPr>
          <w:p w14:paraId="4239B23B" w14:textId="77777777" w:rsidR="00CF13AE" w:rsidRPr="00CF13AE" w:rsidRDefault="00CF13AE" w:rsidP="00CF13AE">
            <w:pPr>
              <w:tabs>
                <w:tab w:val="left" w:pos="0"/>
              </w:tabs>
              <w:jc w:val="center"/>
              <w:rPr>
                <w:bCs/>
              </w:rPr>
            </w:pPr>
            <w:r w:rsidRPr="00CF13AE">
              <w:rPr>
                <w:lang w:eastAsia="en-US"/>
              </w:rPr>
              <w:t>14,72</w:t>
            </w:r>
          </w:p>
        </w:tc>
      </w:tr>
      <w:tr w:rsidR="00CF13AE" w:rsidRPr="00CF13AE" w14:paraId="6539B046" w14:textId="77777777" w:rsidTr="00321C1B">
        <w:trPr>
          <w:trHeight w:val="461"/>
        </w:trPr>
        <w:tc>
          <w:tcPr>
            <w:tcW w:w="959" w:type="dxa"/>
            <w:vAlign w:val="center"/>
          </w:tcPr>
          <w:p w14:paraId="11AA4A72" w14:textId="77777777" w:rsidR="00CF13AE" w:rsidRPr="00CF13AE" w:rsidRDefault="00CF13AE" w:rsidP="00CF13AE">
            <w:pPr>
              <w:tabs>
                <w:tab w:val="left" w:pos="0"/>
              </w:tabs>
              <w:jc w:val="center"/>
              <w:rPr>
                <w:bCs/>
              </w:rPr>
            </w:pPr>
            <w:r w:rsidRPr="00CF13AE">
              <w:rPr>
                <w:bCs/>
              </w:rPr>
              <w:t>4.1.2.</w:t>
            </w:r>
          </w:p>
        </w:tc>
        <w:tc>
          <w:tcPr>
            <w:tcW w:w="1701" w:type="dxa"/>
            <w:vMerge/>
            <w:vAlign w:val="center"/>
          </w:tcPr>
          <w:p w14:paraId="4CF6C437" w14:textId="77777777" w:rsidR="00CF13AE" w:rsidRPr="00CF13AE" w:rsidRDefault="00CF13AE" w:rsidP="00CF13AE">
            <w:pPr>
              <w:tabs>
                <w:tab w:val="left" w:pos="0"/>
              </w:tabs>
              <w:rPr>
                <w:bCs/>
              </w:rPr>
            </w:pPr>
          </w:p>
        </w:tc>
        <w:tc>
          <w:tcPr>
            <w:tcW w:w="2410" w:type="dxa"/>
            <w:vAlign w:val="center"/>
          </w:tcPr>
          <w:p w14:paraId="31D252CA" w14:textId="77777777" w:rsidR="00CF13AE" w:rsidRPr="00CF13AE" w:rsidRDefault="00CF13AE" w:rsidP="00CF13AE">
            <w:pPr>
              <w:tabs>
                <w:tab w:val="left" w:pos="0"/>
              </w:tabs>
              <w:rPr>
                <w:bCs/>
              </w:rPr>
            </w:pPr>
            <w:r w:rsidRPr="00CF13AE">
              <w:rPr>
                <w:bCs/>
              </w:rPr>
              <w:t>с. Поперечное</w:t>
            </w:r>
          </w:p>
        </w:tc>
        <w:tc>
          <w:tcPr>
            <w:tcW w:w="1275" w:type="dxa"/>
            <w:vAlign w:val="center"/>
          </w:tcPr>
          <w:p w14:paraId="6CBEDCEE"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12E9696" w14:textId="77777777" w:rsidR="00CF13AE" w:rsidRPr="00CF13AE" w:rsidRDefault="00CF13AE" w:rsidP="00CF13AE">
            <w:pPr>
              <w:tabs>
                <w:tab w:val="left" w:pos="0"/>
              </w:tabs>
              <w:jc w:val="center"/>
              <w:rPr>
                <w:bCs/>
              </w:rPr>
            </w:pPr>
            <w:r w:rsidRPr="00CF13AE">
              <w:rPr>
                <w:bCs/>
              </w:rPr>
              <w:t>17,77</w:t>
            </w:r>
          </w:p>
        </w:tc>
        <w:tc>
          <w:tcPr>
            <w:tcW w:w="1565" w:type="dxa"/>
            <w:vAlign w:val="center"/>
          </w:tcPr>
          <w:p w14:paraId="2353E9B6" w14:textId="77777777" w:rsidR="00CF13AE" w:rsidRPr="00CF13AE" w:rsidRDefault="00CF13AE" w:rsidP="00CF13AE">
            <w:pPr>
              <w:tabs>
                <w:tab w:val="left" w:pos="0"/>
              </w:tabs>
              <w:jc w:val="center"/>
              <w:rPr>
                <w:bCs/>
              </w:rPr>
            </w:pPr>
            <w:r w:rsidRPr="00CF13AE">
              <w:rPr>
                <w:lang w:eastAsia="en-US"/>
              </w:rPr>
              <w:t>18,66</w:t>
            </w:r>
          </w:p>
        </w:tc>
      </w:tr>
      <w:tr w:rsidR="00CF13AE" w:rsidRPr="00CF13AE" w14:paraId="4CB2390B" w14:textId="77777777" w:rsidTr="00321C1B">
        <w:trPr>
          <w:trHeight w:val="139"/>
        </w:trPr>
        <w:tc>
          <w:tcPr>
            <w:tcW w:w="959" w:type="dxa"/>
            <w:vAlign w:val="center"/>
          </w:tcPr>
          <w:p w14:paraId="712C605E" w14:textId="77777777" w:rsidR="00CF13AE" w:rsidRPr="00CF13AE" w:rsidRDefault="00CF13AE" w:rsidP="00CF13AE">
            <w:pPr>
              <w:tabs>
                <w:tab w:val="left" w:pos="0"/>
              </w:tabs>
              <w:jc w:val="center"/>
              <w:rPr>
                <w:bCs/>
              </w:rPr>
            </w:pPr>
            <w:r w:rsidRPr="00CF13AE">
              <w:rPr>
                <w:bCs/>
              </w:rPr>
              <w:t>4.1.3.</w:t>
            </w:r>
          </w:p>
        </w:tc>
        <w:tc>
          <w:tcPr>
            <w:tcW w:w="1701" w:type="dxa"/>
            <w:vMerge/>
            <w:vAlign w:val="center"/>
          </w:tcPr>
          <w:p w14:paraId="4E79E86A" w14:textId="77777777" w:rsidR="00CF13AE" w:rsidRPr="00CF13AE" w:rsidRDefault="00CF13AE" w:rsidP="00CF13AE">
            <w:pPr>
              <w:tabs>
                <w:tab w:val="left" w:pos="0"/>
              </w:tabs>
              <w:rPr>
                <w:bCs/>
              </w:rPr>
            </w:pPr>
          </w:p>
        </w:tc>
        <w:tc>
          <w:tcPr>
            <w:tcW w:w="2410" w:type="dxa"/>
            <w:vAlign w:val="center"/>
          </w:tcPr>
          <w:p w14:paraId="35D6047F" w14:textId="77777777" w:rsidR="00CF13AE" w:rsidRPr="00CF13AE" w:rsidRDefault="00CF13AE" w:rsidP="00CF13AE">
            <w:pPr>
              <w:tabs>
                <w:tab w:val="left" w:pos="0"/>
              </w:tabs>
              <w:rPr>
                <w:bCs/>
              </w:rPr>
            </w:pPr>
            <w:r w:rsidRPr="00CF13AE">
              <w:rPr>
                <w:bCs/>
                <w:lang w:eastAsia="en-US"/>
              </w:rPr>
              <w:t>п. ст. Арлюк</w:t>
            </w:r>
          </w:p>
        </w:tc>
        <w:tc>
          <w:tcPr>
            <w:tcW w:w="1275" w:type="dxa"/>
            <w:vAlign w:val="center"/>
          </w:tcPr>
          <w:p w14:paraId="6E775BBE"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4077F88" w14:textId="77777777" w:rsidR="00CF13AE" w:rsidRPr="00CF13AE" w:rsidRDefault="00CF13AE" w:rsidP="00CF13AE">
            <w:pPr>
              <w:tabs>
                <w:tab w:val="left" w:pos="0"/>
              </w:tabs>
              <w:jc w:val="center"/>
              <w:rPr>
                <w:bCs/>
              </w:rPr>
            </w:pPr>
            <w:r w:rsidRPr="00CF13AE">
              <w:rPr>
                <w:bCs/>
              </w:rPr>
              <w:t>14,02</w:t>
            </w:r>
          </w:p>
        </w:tc>
        <w:tc>
          <w:tcPr>
            <w:tcW w:w="1565" w:type="dxa"/>
            <w:vAlign w:val="center"/>
          </w:tcPr>
          <w:p w14:paraId="5EB479D1" w14:textId="77777777" w:rsidR="00CF13AE" w:rsidRPr="00CF13AE" w:rsidRDefault="00CF13AE" w:rsidP="00CF13AE">
            <w:pPr>
              <w:tabs>
                <w:tab w:val="left" w:pos="0"/>
              </w:tabs>
              <w:jc w:val="center"/>
              <w:rPr>
                <w:bCs/>
              </w:rPr>
            </w:pPr>
            <w:r w:rsidRPr="00CF13AE">
              <w:rPr>
                <w:lang w:eastAsia="en-US"/>
              </w:rPr>
              <w:t>14,72</w:t>
            </w:r>
          </w:p>
        </w:tc>
      </w:tr>
      <w:tr w:rsidR="00CF13AE" w:rsidRPr="00CF13AE" w14:paraId="69210BF0" w14:textId="77777777" w:rsidTr="00321C1B">
        <w:trPr>
          <w:trHeight w:val="441"/>
        </w:trPr>
        <w:tc>
          <w:tcPr>
            <w:tcW w:w="959" w:type="dxa"/>
            <w:vAlign w:val="center"/>
          </w:tcPr>
          <w:p w14:paraId="6C4326F9" w14:textId="77777777" w:rsidR="00CF13AE" w:rsidRPr="00CF13AE" w:rsidRDefault="00CF13AE" w:rsidP="00CF13AE">
            <w:pPr>
              <w:tabs>
                <w:tab w:val="left" w:pos="0"/>
              </w:tabs>
              <w:jc w:val="center"/>
              <w:rPr>
                <w:bCs/>
              </w:rPr>
            </w:pPr>
            <w:r w:rsidRPr="00CF13AE">
              <w:rPr>
                <w:bCs/>
              </w:rPr>
              <w:t>4.1.4.</w:t>
            </w:r>
          </w:p>
        </w:tc>
        <w:tc>
          <w:tcPr>
            <w:tcW w:w="1701" w:type="dxa"/>
            <w:vMerge/>
            <w:vAlign w:val="center"/>
          </w:tcPr>
          <w:p w14:paraId="673AFF56" w14:textId="77777777" w:rsidR="00CF13AE" w:rsidRPr="00CF13AE" w:rsidRDefault="00CF13AE" w:rsidP="00CF13AE">
            <w:pPr>
              <w:tabs>
                <w:tab w:val="left" w:pos="0"/>
              </w:tabs>
              <w:rPr>
                <w:bCs/>
              </w:rPr>
            </w:pPr>
          </w:p>
        </w:tc>
        <w:tc>
          <w:tcPr>
            <w:tcW w:w="2410" w:type="dxa"/>
            <w:vAlign w:val="center"/>
          </w:tcPr>
          <w:p w14:paraId="5D628133" w14:textId="77777777" w:rsidR="00CF13AE" w:rsidRPr="00CF13AE" w:rsidRDefault="00CF13AE" w:rsidP="00CF13AE">
            <w:pPr>
              <w:tabs>
                <w:tab w:val="left" w:pos="0"/>
              </w:tabs>
              <w:rPr>
                <w:bCs/>
              </w:rPr>
            </w:pPr>
            <w:r w:rsidRPr="00CF13AE">
              <w:rPr>
                <w:bCs/>
              </w:rPr>
              <w:t>д. Новороманово</w:t>
            </w:r>
          </w:p>
        </w:tc>
        <w:tc>
          <w:tcPr>
            <w:tcW w:w="1275" w:type="dxa"/>
            <w:vAlign w:val="center"/>
          </w:tcPr>
          <w:p w14:paraId="27035E24"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73F5209" w14:textId="77777777" w:rsidR="00CF13AE" w:rsidRPr="00CF13AE" w:rsidRDefault="00CF13AE" w:rsidP="00CF13AE">
            <w:pPr>
              <w:tabs>
                <w:tab w:val="left" w:pos="0"/>
              </w:tabs>
              <w:jc w:val="center"/>
              <w:rPr>
                <w:bCs/>
              </w:rPr>
            </w:pPr>
            <w:r w:rsidRPr="00CF13AE">
              <w:rPr>
                <w:bCs/>
              </w:rPr>
              <w:t>19,23</w:t>
            </w:r>
          </w:p>
        </w:tc>
        <w:tc>
          <w:tcPr>
            <w:tcW w:w="1565" w:type="dxa"/>
            <w:vAlign w:val="center"/>
          </w:tcPr>
          <w:p w14:paraId="633AFDA2" w14:textId="77777777" w:rsidR="00CF13AE" w:rsidRPr="00CF13AE" w:rsidRDefault="00CF13AE" w:rsidP="00CF13AE">
            <w:pPr>
              <w:tabs>
                <w:tab w:val="left" w:pos="0"/>
              </w:tabs>
              <w:jc w:val="center"/>
              <w:rPr>
                <w:bCs/>
              </w:rPr>
            </w:pPr>
            <w:r w:rsidRPr="00CF13AE">
              <w:rPr>
                <w:lang w:eastAsia="en-US"/>
              </w:rPr>
              <w:t>20,19</w:t>
            </w:r>
          </w:p>
        </w:tc>
      </w:tr>
      <w:tr w:rsidR="00CF13AE" w:rsidRPr="00CF13AE" w14:paraId="28F9DBB2" w14:textId="77777777" w:rsidTr="00321C1B">
        <w:trPr>
          <w:trHeight w:val="419"/>
        </w:trPr>
        <w:tc>
          <w:tcPr>
            <w:tcW w:w="959" w:type="dxa"/>
            <w:vAlign w:val="center"/>
          </w:tcPr>
          <w:p w14:paraId="33D3D918" w14:textId="77777777" w:rsidR="00CF13AE" w:rsidRPr="00CF13AE" w:rsidRDefault="00CF13AE" w:rsidP="00CF13AE">
            <w:pPr>
              <w:tabs>
                <w:tab w:val="left" w:pos="0"/>
              </w:tabs>
              <w:jc w:val="center"/>
              <w:rPr>
                <w:bCs/>
              </w:rPr>
            </w:pPr>
            <w:r w:rsidRPr="00CF13AE">
              <w:rPr>
                <w:bCs/>
              </w:rPr>
              <w:t>4.1.5.</w:t>
            </w:r>
          </w:p>
        </w:tc>
        <w:tc>
          <w:tcPr>
            <w:tcW w:w="1701" w:type="dxa"/>
            <w:vMerge/>
            <w:vAlign w:val="center"/>
          </w:tcPr>
          <w:p w14:paraId="613C3E91" w14:textId="77777777" w:rsidR="00CF13AE" w:rsidRPr="00CF13AE" w:rsidRDefault="00CF13AE" w:rsidP="00CF13AE">
            <w:pPr>
              <w:tabs>
                <w:tab w:val="left" w:pos="0"/>
              </w:tabs>
              <w:rPr>
                <w:bCs/>
              </w:rPr>
            </w:pPr>
          </w:p>
        </w:tc>
        <w:tc>
          <w:tcPr>
            <w:tcW w:w="2410" w:type="dxa"/>
            <w:vAlign w:val="center"/>
          </w:tcPr>
          <w:p w14:paraId="5F391A23" w14:textId="77777777" w:rsidR="00CF13AE" w:rsidRPr="00CF13AE" w:rsidRDefault="00CF13AE" w:rsidP="00CF13AE">
            <w:pPr>
              <w:tabs>
                <w:tab w:val="left" w:pos="0"/>
              </w:tabs>
              <w:rPr>
                <w:bCs/>
              </w:rPr>
            </w:pPr>
            <w:r w:rsidRPr="00CF13AE">
              <w:rPr>
                <w:bCs/>
                <w:lang w:eastAsia="en-US"/>
              </w:rPr>
              <w:t xml:space="preserve">с. Проскоково                  </w:t>
            </w:r>
          </w:p>
        </w:tc>
        <w:tc>
          <w:tcPr>
            <w:tcW w:w="1275" w:type="dxa"/>
            <w:vAlign w:val="center"/>
          </w:tcPr>
          <w:p w14:paraId="2CACAC46"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7759C10F" w14:textId="77777777" w:rsidR="00CF13AE" w:rsidRPr="00CF13AE" w:rsidRDefault="00CF13AE" w:rsidP="00CF13AE">
            <w:pPr>
              <w:tabs>
                <w:tab w:val="left" w:pos="0"/>
              </w:tabs>
              <w:jc w:val="center"/>
              <w:rPr>
                <w:bCs/>
              </w:rPr>
            </w:pPr>
            <w:r w:rsidRPr="00CF13AE">
              <w:rPr>
                <w:bCs/>
              </w:rPr>
              <w:t>17,22</w:t>
            </w:r>
          </w:p>
        </w:tc>
        <w:tc>
          <w:tcPr>
            <w:tcW w:w="1565" w:type="dxa"/>
            <w:vAlign w:val="center"/>
          </w:tcPr>
          <w:p w14:paraId="49504F2A" w14:textId="77777777" w:rsidR="00CF13AE" w:rsidRPr="00CF13AE" w:rsidRDefault="00CF13AE" w:rsidP="00CF13AE">
            <w:pPr>
              <w:tabs>
                <w:tab w:val="left" w:pos="0"/>
              </w:tabs>
              <w:jc w:val="center"/>
              <w:rPr>
                <w:bCs/>
              </w:rPr>
            </w:pPr>
            <w:r w:rsidRPr="00CF13AE">
              <w:rPr>
                <w:lang w:eastAsia="en-US"/>
              </w:rPr>
              <w:t>18,08</w:t>
            </w:r>
          </w:p>
        </w:tc>
      </w:tr>
      <w:tr w:rsidR="00CF13AE" w:rsidRPr="00CF13AE" w14:paraId="708F0AC3" w14:textId="77777777" w:rsidTr="00321C1B">
        <w:trPr>
          <w:trHeight w:val="423"/>
        </w:trPr>
        <w:tc>
          <w:tcPr>
            <w:tcW w:w="959" w:type="dxa"/>
            <w:vAlign w:val="center"/>
          </w:tcPr>
          <w:p w14:paraId="146E028D" w14:textId="77777777" w:rsidR="00CF13AE" w:rsidRPr="00CF13AE" w:rsidRDefault="00CF13AE" w:rsidP="00CF13AE">
            <w:pPr>
              <w:tabs>
                <w:tab w:val="left" w:pos="0"/>
              </w:tabs>
              <w:jc w:val="center"/>
              <w:rPr>
                <w:bCs/>
              </w:rPr>
            </w:pPr>
            <w:r w:rsidRPr="00CF13AE">
              <w:rPr>
                <w:bCs/>
              </w:rPr>
              <w:t>4.1.6.</w:t>
            </w:r>
          </w:p>
        </w:tc>
        <w:tc>
          <w:tcPr>
            <w:tcW w:w="1701" w:type="dxa"/>
            <w:vMerge/>
            <w:vAlign w:val="center"/>
          </w:tcPr>
          <w:p w14:paraId="5B648841" w14:textId="77777777" w:rsidR="00CF13AE" w:rsidRPr="00CF13AE" w:rsidRDefault="00CF13AE" w:rsidP="00CF13AE">
            <w:pPr>
              <w:tabs>
                <w:tab w:val="left" w:pos="0"/>
              </w:tabs>
              <w:rPr>
                <w:bCs/>
              </w:rPr>
            </w:pPr>
          </w:p>
        </w:tc>
        <w:tc>
          <w:tcPr>
            <w:tcW w:w="2410" w:type="dxa"/>
            <w:vAlign w:val="center"/>
          </w:tcPr>
          <w:p w14:paraId="3ACC05D2" w14:textId="77777777" w:rsidR="00CF13AE" w:rsidRPr="00CF13AE" w:rsidRDefault="00CF13AE" w:rsidP="00CF13AE">
            <w:pPr>
              <w:tabs>
                <w:tab w:val="left" w:pos="0"/>
              </w:tabs>
              <w:rPr>
                <w:bCs/>
              </w:rPr>
            </w:pPr>
            <w:r w:rsidRPr="00CF13AE">
              <w:rPr>
                <w:bCs/>
                <w:lang w:eastAsia="en-US"/>
              </w:rPr>
              <w:t>д. Талая</w:t>
            </w:r>
          </w:p>
        </w:tc>
        <w:tc>
          <w:tcPr>
            <w:tcW w:w="1275" w:type="dxa"/>
            <w:vAlign w:val="center"/>
          </w:tcPr>
          <w:p w14:paraId="40082BD2"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1485EBA9" w14:textId="77777777" w:rsidR="00CF13AE" w:rsidRPr="00CF13AE" w:rsidRDefault="00CF13AE" w:rsidP="00CF13AE">
            <w:pPr>
              <w:tabs>
                <w:tab w:val="left" w:pos="0"/>
              </w:tabs>
              <w:jc w:val="center"/>
              <w:rPr>
                <w:bCs/>
              </w:rPr>
            </w:pPr>
            <w:r w:rsidRPr="00CF13AE">
              <w:rPr>
                <w:bCs/>
              </w:rPr>
              <w:t>13,03</w:t>
            </w:r>
          </w:p>
        </w:tc>
        <w:tc>
          <w:tcPr>
            <w:tcW w:w="1565" w:type="dxa"/>
            <w:vAlign w:val="center"/>
          </w:tcPr>
          <w:p w14:paraId="70AE7A19" w14:textId="77777777" w:rsidR="00CF13AE" w:rsidRPr="00CF13AE" w:rsidRDefault="00CF13AE" w:rsidP="00CF13AE">
            <w:pPr>
              <w:tabs>
                <w:tab w:val="left" w:pos="0"/>
              </w:tabs>
              <w:jc w:val="center"/>
              <w:rPr>
                <w:bCs/>
              </w:rPr>
            </w:pPr>
            <w:r w:rsidRPr="00CF13AE">
              <w:rPr>
                <w:lang w:eastAsia="en-US"/>
              </w:rPr>
              <w:t>13,68</w:t>
            </w:r>
          </w:p>
        </w:tc>
      </w:tr>
      <w:tr w:rsidR="00CF13AE" w:rsidRPr="00CF13AE" w14:paraId="57949DFD" w14:textId="77777777" w:rsidTr="00321C1B">
        <w:trPr>
          <w:trHeight w:val="272"/>
        </w:trPr>
        <w:tc>
          <w:tcPr>
            <w:tcW w:w="959" w:type="dxa"/>
            <w:vAlign w:val="center"/>
          </w:tcPr>
          <w:p w14:paraId="3A9CDA72" w14:textId="77777777" w:rsidR="00CF13AE" w:rsidRPr="00CF13AE" w:rsidRDefault="00CF13AE" w:rsidP="00CF13AE">
            <w:pPr>
              <w:tabs>
                <w:tab w:val="left" w:pos="0"/>
              </w:tabs>
              <w:jc w:val="center"/>
              <w:rPr>
                <w:bCs/>
              </w:rPr>
            </w:pPr>
            <w:r w:rsidRPr="00CF13AE">
              <w:rPr>
                <w:bCs/>
              </w:rPr>
              <w:t>1</w:t>
            </w:r>
          </w:p>
        </w:tc>
        <w:tc>
          <w:tcPr>
            <w:tcW w:w="1701" w:type="dxa"/>
            <w:vAlign w:val="center"/>
          </w:tcPr>
          <w:p w14:paraId="2E7507C7" w14:textId="77777777" w:rsidR="00CF13AE" w:rsidRPr="00CF13AE" w:rsidRDefault="00CF13AE" w:rsidP="00CF13AE">
            <w:pPr>
              <w:tabs>
                <w:tab w:val="left" w:pos="0"/>
              </w:tabs>
              <w:jc w:val="center"/>
              <w:rPr>
                <w:bCs/>
              </w:rPr>
            </w:pPr>
            <w:r w:rsidRPr="00CF13AE">
              <w:rPr>
                <w:bCs/>
              </w:rPr>
              <w:t>2</w:t>
            </w:r>
          </w:p>
        </w:tc>
        <w:tc>
          <w:tcPr>
            <w:tcW w:w="2410" w:type="dxa"/>
            <w:vAlign w:val="center"/>
          </w:tcPr>
          <w:p w14:paraId="5AB83841" w14:textId="77777777" w:rsidR="00CF13AE" w:rsidRPr="00CF13AE" w:rsidRDefault="00CF13AE" w:rsidP="00CF13AE">
            <w:pPr>
              <w:tabs>
                <w:tab w:val="left" w:pos="0"/>
              </w:tabs>
              <w:jc w:val="center"/>
              <w:rPr>
                <w:bCs/>
                <w:lang w:eastAsia="en-US"/>
              </w:rPr>
            </w:pPr>
            <w:r w:rsidRPr="00CF13AE">
              <w:rPr>
                <w:bCs/>
              </w:rPr>
              <w:t>3</w:t>
            </w:r>
          </w:p>
        </w:tc>
        <w:tc>
          <w:tcPr>
            <w:tcW w:w="1275" w:type="dxa"/>
            <w:vAlign w:val="center"/>
          </w:tcPr>
          <w:p w14:paraId="68530315" w14:textId="77777777" w:rsidR="00CF13AE" w:rsidRPr="00CF13AE" w:rsidRDefault="00CF13AE" w:rsidP="00CF13AE">
            <w:pPr>
              <w:tabs>
                <w:tab w:val="left" w:pos="0"/>
              </w:tabs>
              <w:jc w:val="center"/>
              <w:rPr>
                <w:bCs/>
              </w:rPr>
            </w:pPr>
            <w:r w:rsidRPr="00CF13AE">
              <w:rPr>
                <w:bCs/>
              </w:rPr>
              <w:t>4</w:t>
            </w:r>
          </w:p>
        </w:tc>
        <w:tc>
          <w:tcPr>
            <w:tcW w:w="1701" w:type="dxa"/>
            <w:vAlign w:val="center"/>
          </w:tcPr>
          <w:p w14:paraId="53AA24EE" w14:textId="77777777" w:rsidR="00CF13AE" w:rsidRPr="00CF13AE" w:rsidRDefault="00CF13AE" w:rsidP="00CF13AE">
            <w:pPr>
              <w:tabs>
                <w:tab w:val="left" w:pos="0"/>
              </w:tabs>
              <w:jc w:val="center"/>
              <w:rPr>
                <w:bCs/>
              </w:rPr>
            </w:pPr>
            <w:r w:rsidRPr="00CF13AE">
              <w:rPr>
                <w:bCs/>
              </w:rPr>
              <w:t>5</w:t>
            </w:r>
          </w:p>
        </w:tc>
        <w:tc>
          <w:tcPr>
            <w:tcW w:w="1565" w:type="dxa"/>
            <w:vAlign w:val="center"/>
          </w:tcPr>
          <w:p w14:paraId="4157924E" w14:textId="77777777" w:rsidR="00CF13AE" w:rsidRPr="00CF13AE" w:rsidRDefault="00CF13AE" w:rsidP="00CF13AE">
            <w:pPr>
              <w:tabs>
                <w:tab w:val="left" w:pos="0"/>
              </w:tabs>
              <w:jc w:val="center"/>
              <w:rPr>
                <w:bCs/>
              </w:rPr>
            </w:pPr>
            <w:r w:rsidRPr="00CF13AE">
              <w:rPr>
                <w:bCs/>
              </w:rPr>
              <w:t>6</w:t>
            </w:r>
          </w:p>
        </w:tc>
      </w:tr>
      <w:tr w:rsidR="00CF13AE" w:rsidRPr="00CF13AE" w14:paraId="277D4CE2" w14:textId="77777777" w:rsidTr="00321C1B">
        <w:trPr>
          <w:trHeight w:val="445"/>
        </w:trPr>
        <w:tc>
          <w:tcPr>
            <w:tcW w:w="9611" w:type="dxa"/>
            <w:gridSpan w:val="6"/>
            <w:vAlign w:val="center"/>
          </w:tcPr>
          <w:p w14:paraId="7B7DE313" w14:textId="77777777" w:rsidR="00CF13AE" w:rsidRPr="00CF13AE" w:rsidRDefault="00CF13AE" w:rsidP="00D92ED5">
            <w:pPr>
              <w:numPr>
                <w:ilvl w:val="1"/>
                <w:numId w:val="34"/>
              </w:numPr>
              <w:tabs>
                <w:tab w:val="left" w:pos="0"/>
              </w:tabs>
              <w:contextualSpacing/>
              <w:jc w:val="center"/>
              <w:rPr>
                <w:bCs/>
              </w:rPr>
            </w:pPr>
            <w:r w:rsidRPr="00CF13AE">
              <w:rPr>
                <w:bCs/>
              </w:rPr>
              <w:lastRenderedPageBreak/>
              <w:t xml:space="preserve"> Сверх норматива потребления**</w:t>
            </w:r>
          </w:p>
        </w:tc>
      </w:tr>
      <w:tr w:rsidR="00CF13AE" w:rsidRPr="00CF13AE" w14:paraId="605C216A" w14:textId="77777777" w:rsidTr="00321C1B">
        <w:trPr>
          <w:trHeight w:val="397"/>
        </w:trPr>
        <w:tc>
          <w:tcPr>
            <w:tcW w:w="959" w:type="dxa"/>
            <w:vAlign w:val="center"/>
          </w:tcPr>
          <w:p w14:paraId="0CFB530B" w14:textId="77777777" w:rsidR="00CF13AE" w:rsidRPr="00CF13AE" w:rsidRDefault="00CF13AE" w:rsidP="00CF13AE">
            <w:pPr>
              <w:tabs>
                <w:tab w:val="left" w:pos="0"/>
              </w:tabs>
              <w:jc w:val="center"/>
              <w:rPr>
                <w:bCs/>
              </w:rPr>
            </w:pPr>
            <w:r w:rsidRPr="00CF13AE">
              <w:rPr>
                <w:bCs/>
              </w:rPr>
              <w:t>4.2.1.</w:t>
            </w:r>
          </w:p>
        </w:tc>
        <w:tc>
          <w:tcPr>
            <w:tcW w:w="1701" w:type="dxa"/>
            <w:vMerge w:val="restart"/>
            <w:vAlign w:val="center"/>
          </w:tcPr>
          <w:p w14:paraId="20AD97C7" w14:textId="77777777" w:rsidR="00CF13AE" w:rsidRPr="00CF13AE" w:rsidRDefault="00CF13AE" w:rsidP="00CF13AE">
            <w:pPr>
              <w:tabs>
                <w:tab w:val="left" w:pos="0"/>
              </w:tabs>
              <w:rPr>
                <w:bCs/>
              </w:rPr>
            </w:pPr>
            <w:r w:rsidRPr="00CF13AE">
              <w:rPr>
                <w:bCs/>
              </w:rPr>
              <w:t>МУП «Комфорт»,</w:t>
            </w:r>
          </w:p>
          <w:p w14:paraId="3EA46B69" w14:textId="77777777" w:rsidR="00CF13AE" w:rsidRPr="00CF13AE" w:rsidRDefault="00CF13AE" w:rsidP="00CF13AE">
            <w:pPr>
              <w:tabs>
                <w:tab w:val="left" w:pos="0"/>
              </w:tabs>
              <w:rPr>
                <w:bCs/>
              </w:rPr>
            </w:pPr>
            <w:r w:rsidRPr="00CF13AE">
              <w:rPr>
                <w:bCs/>
              </w:rPr>
              <w:t>ИНН 4230026593</w:t>
            </w:r>
          </w:p>
          <w:p w14:paraId="44B964E0" w14:textId="77777777" w:rsidR="00CF13AE" w:rsidRPr="00CF13AE" w:rsidRDefault="00CF13AE" w:rsidP="00CF13AE">
            <w:pPr>
              <w:tabs>
                <w:tab w:val="left" w:pos="0"/>
              </w:tabs>
              <w:rPr>
                <w:bCs/>
              </w:rPr>
            </w:pPr>
          </w:p>
        </w:tc>
        <w:tc>
          <w:tcPr>
            <w:tcW w:w="2410" w:type="dxa"/>
            <w:vAlign w:val="center"/>
          </w:tcPr>
          <w:p w14:paraId="175FB507" w14:textId="77777777" w:rsidR="00CF13AE" w:rsidRPr="00CF13AE" w:rsidRDefault="00CF13AE" w:rsidP="00CF13AE">
            <w:pPr>
              <w:tabs>
                <w:tab w:val="left" w:pos="0"/>
              </w:tabs>
              <w:rPr>
                <w:bCs/>
              </w:rPr>
            </w:pPr>
            <w:r w:rsidRPr="00CF13AE">
              <w:rPr>
                <w:bCs/>
              </w:rPr>
              <w:t>п.</w:t>
            </w:r>
            <w:r w:rsidRPr="00CF13AE">
              <w:rPr>
                <w:bCs/>
                <w:lang w:val="en-US"/>
              </w:rPr>
              <w:t xml:space="preserve"> </w:t>
            </w:r>
            <w:r w:rsidRPr="00CF13AE">
              <w:rPr>
                <w:bCs/>
              </w:rPr>
              <w:t>ст. Юрга 2-ая</w:t>
            </w:r>
          </w:p>
        </w:tc>
        <w:tc>
          <w:tcPr>
            <w:tcW w:w="1275" w:type="dxa"/>
            <w:vAlign w:val="center"/>
          </w:tcPr>
          <w:p w14:paraId="4DB0843D"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07CE08EE" w14:textId="77777777" w:rsidR="00CF13AE" w:rsidRPr="00CF13AE" w:rsidRDefault="00CF13AE" w:rsidP="00CF13AE">
            <w:pPr>
              <w:tabs>
                <w:tab w:val="left" w:pos="0"/>
              </w:tabs>
              <w:jc w:val="center"/>
              <w:rPr>
                <w:bCs/>
              </w:rPr>
            </w:pPr>
            <w:r w:rsidRPr="00CF13AE">
              <w:rPr>
                <w:bCs/>
              </w:rPr>
              <w:t>15,57</w:t>
            </w:r>
          </w:p>
        </w:tc>
        <w:tc>
          <w:tcPr>
            <w:tcW w:w="1565" w:type="dxa"/>
            <w:vAlign w:val="center"/>
          </w:tcPr>
          <w:p w14:paraId="0639541A" w14:textId="77777777" w:rsidR="00CF13AE" w:rsidRPr="00CF13AE" w:rsidRDefault="00CF13AE" w:rsidP="00CF13AE">
            <w:pPr>
              <w:tabs>
                <w:tab w:val="left" w:pos="0"/>
              </w:tabs>
              <w:jc w:val="center"/>
              <w:rPr>
                <w:bCs/>
              </w:rPr>
            </w:pPr>
            <w:r w:rsidRPr="00CF13AE">
              <w:rPr>
                <w:bCs/>
              </w:rPr>
              <w:t>16,35</w:t>
            </w:r>
          </w:p>
        </w:tc>
      </w:tr>
      <w:tr w:rsidR="00CF13AE" w:rsidRPr="00CF13AE" w14:paraId="0817E828" w14:textId="77777777" w:rsidTr="00321C1B">
        <w:trPr>
          <w:trHeight w:val="402"/>
        </w:trPr>
        <w:tc>
          <w:tcPr>
            <w:tcW w:w="959" w:type="dxa"/>
            <w:vAlign w:val="center"/>
          </w:tcPr>
          <w:p w14:paraId="497AD3A5" w14:textId="77777777" w:rsidR="00CF13AE" w:rsidRPr="00CF13AE" w:rsidRDefault="00CF13AE" w:rsidP="00CF13AE">
            <w:pPr>
              <w:tabs>
                <w:tab w:val="left" w:pos="0"/>
              </w:tabs>
              <w:jc w:val="center"/>
              <w:rPr>
                <w:bCs/>
              </w:rPr>
            </w:pPr>
            <w:r w:rsidRPr="00CF13AE">
              <w:rPr>
                <w:bCs/>
              </w:rPr>
              <w:t>4.2.2.</w:t>
            </w:r>
          </w:p>
        </w:tc>
        <w:tc>
          <w:tcPr>
            <w:tcW w:w="1701" w:type="dxa"/>
            <w:vMerge/>
            <w:vAlign w:val="center"/>
          </w:tcPr>
          <w:p w14:paraId="08164F9D" w14:textId="77777777" w:rsidR="00CF13AE" w:rsidRPr="00CF13AE" w:rsidRDefault="00CF13AE" w:rsidP="00CF13AE">
            <w:pPr>
              <w:tabs>
                <w:tab w:val="left" w:pos="0"/>
              </w:tabs>
              <w:rPr>
                <w:bCs/>
              </w:rPr>
            </w:pPr>
          </w:p>
        </w:tc>
        <w:tc>
          <w:tcPr>
            <w:tcW w:w="2410" w:type="dxa"/>
            <w:vAlign w:val="center"/>
          </w:tcPr>
          <w:p w14:paraId="5AF8F860" w14:textId="77777777" w:rsidR="00CF13AE" w:rsidRPr="00CF13AE" w:rsidRDefault="00CF13AE" w:rsidP="00CF13AE">
            <w:pPr>
              <w:tabs>
                <w:tab w:val="left" w:pos="0"/>
              </w:tabs>
              <w:rPr>
                <w:bCs/>
              </w:rPr>
            </w:pPr>
            <w:r w:rsidRPr="00CF13AE">
              <w:rPr>
                <w:bCs/>
              </w:rPr>
              <w:t>с. Поперечное</w:t>
            </w:r>
          </w:p>
        </w:tc>
        <w:tc>
          <w:tcPr>
            <w:tcW w:w="1275" w:type="dxa"/>
            <w:vAlign w:val="center"/>
          </w:tcPr>
          <w:p w14:paraId="1C5D5983"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443FB9E0" w14:textId="77777777" w:rsidR="00CF13AE" w:rsidRPr="00CF13AE" w:rsidRDefault="00CF13AE" w:rsidP="00CF13AE">
            <w:pPr>
              <w:tabs>
                <w:tab w:val="left" w:pos="0"/>
              </w:tabs>
              <w:jc w:val="center"/>
              <w:rPr>
                <w:bCs/>
              </w:rPr>
            </w:pPr>
            <w:r w:rsidRPr="00CF13AE">
              <w:rPr>
                <w:bCs/>
              </w:rPr>
              <w:t>19,75</w:t>
            </w:r>
          </w:p>
        </w:tc>
        <w:tc>
          <w:tcPr>
            <w:tcW w:w="1565" w:type="dxa"/>
            <w:vAlign w:val="center"/>
          </w:tcPr>
          <w:p w14:paraId="5BCAA48F" w14:textId="77777777" w:rsidR="00CF13AE" w:rsidRPr="00CF13AE" w:rsidRDefault="00CF13AE" w:rsidP="00CF13AE">
            <w:pPr>
              <w:tabs>
                <w:tab w:val="left" w:pos="0"/>
              </w:tabs>
              <w:jc w:val="center"/>
              <w:rPr>
                <w:bCs/>
              </w:rPr>
            </w:pPr>
            <w:r w:rsidRPr="00CF13AE">
              <w:rPr>
                <w:lang w:eastAsia="en-US"/>
              </w:rPr>
              <w:t>20,74</w:t>
            </w:r>
          </w:p>
        </w:tc>
      </w:tr>
      <w:tr w:rsidR="00CF13AE" w:rsidRPr="00CF13AE" w14:paraId="00D2FF4B" w14:textId="77777777" w:rsidTr="00321C1B">
        <w:trPr>
          <w:trHeight w:val="421"/>
        </w:trPr>
        <w:tc>
          <w:tcPr>
            <w:tcW w:w="959" w:type="dxa"/>
            <w:vAlign w:val="center"/>
          </w:tcPr>
          <w:p w14:paraId="1831F0B8" w14:textId="77777777" w:rsidR="00CF13AE" w:rsidRPr="00CF13AE" w:rsidRDefault="00CF13AE" w:rsidP="00CF13AE">
            <w:pPr>
              <w:tabs>
                <w:tab w:val="left" w:pos="0"/>
              </w:tabs>
              <w:jc w:val="center"/>
              <w:rPr>
                <w:bCs/>
              </w:rPr>
            </w:pPr>
            <w:r w:rsidRPr="00CF13AE">
              <w:rPr>
                <w:bCs/>
              </w:rPr>
              <w:t>4.2.3.</w:t>
            </w:r>
          </w:p>
        </w:tc>
        <w:tc>
          <w:tcPr>
            <w:tcW w:w="1701" w:type="dxa"/>
            <w:vMerge/>
            <w:vAlign w:val="center"/>
          </w:tcPr>
          <w:p w14:paraId="4EEC806F" w14:textId="77777777" w:rsidR="00CF13AE" w:rsidRPr="00CF13AE" w:rsidRDefault="00CF13AE" w:rsidP="00CF13AE">
            <w:pPr>
              <w:tabs>
                <w:tab w:val="left" w:pos="0"/>
              </w:tabs>
              <w:rPr>
                <w:bCs/>
              </w:rPr>
            </w:pPr>
          </w:p>
        </w:tc>
        <w:tc>
          <w:tcPr>
            <w:tcW w:w="2410" w:type="dxa"/>
            <w:vAlign w:val="center"/>
          </w:tcPr>
          <w:p w14:paraId="62080800" w14:textId="77777777" w:rsidR="00CF13AE" w:rsidRPr="00CF13AE" w:rsidRDefault="00CF13AE" w:rsidP="00CF13AE">
            <w:pPr>
              <w:tabs>
                <w:tab w:val="left" w:pos="0"/>
              </w:tabs>
              <w:rPr>
                <w:bCs/>
                <w:lang w:eastAsia="en-US"/>
              </w:rPr>
            </w:pPr>
            <w:r w:rsidRPr="00CF13AE">
              <w:rPr>
                <w:bCs/>
                <w:lang w:eastAsia="en-US"/>
              </w:rPr>
              <w:t>п. ст. Арлюк</w:t>
            </w:r>
          </w:p>
        </w:tc>
        <w:tc>
          <w:tcPr>
            <w:tcW w:w="1275" w:type="dxa"/>
            <w:vAlign w:val="center"/>
          </w:tcPr>
          <w:p w14:paraId="6927D47E"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380FE693" w14:textId="77777777" w:rsidR="00CF13AE" w:rsidRPr="00CF13AE" w:rsidRDefault="00CF13AE" w:rsidP="00CF13AE">
            <w:pPr>
              <w:tabs>
                <w:tab w:val="left" w:pos="0"/>
              </w:tabs>
              <w:jc w:val="center"/>
              <w:rPr>
                <w:bCs/>
              </w:rPr>
            </w:pPr>
            <w:r w:rsidRPr="00CF13AE">
              <w:rPr>
                <w:bCs/>
              </w:rPr>
              <w:t>15,57</w:t>
            </w:r>
          </w:p>
        </w:tc>
        <w:tc>
          <w:tcPr>
            <w:tcW w:w="1565" w:type="dxa"/>
            <w:vAlign w:val="center"/>
          </w:tcPr>
          <w:p w14:paraId="550D7875" w14:textId="77777777" w:rsidR="00CF13AE" w:rsidRPr="00CF13AE" w:rsidRDefault="00CF13AE" w:rsidP="00CF13AE">
            <w:pPr>
              <w:tabs>
                <w:tab w:val="left" w:pos="0"/>
              </w:tabs>
              <w:jc w:val="center"/>
              <w:rPr>
                <w:bCs/>
              </w:rPr>
            </w:pPr>
            <w:r w:rsidRPr="00CF13AE">
              <w:rPr>
                <w:lang w:eastAsia="en-US"/>
              </w:rPr>
              <w:t>16,35</w:t>
            </w:r>
          </w:p>
        </w:tc>
      </w:tr>
      <w:tr w:rsidR="00CF13AE" w:rsidRPr="00CF13AE" w14:paraId="7737FEC9" w14:textId="77777777" w:rsidTr="00321C1B">
        <w:trPr>
          <w:trHeight w:val="399"/>
        </w:trPr>
        <w:tc>
          <w:tcPr>
            <w:tcW w:w="959" w:type="dxa"/>
            <w:vAlign w:val="center"/>
          </w:tcPr>
          <w:p w14:paraId="39988B1B" w14:textId="77777777" w:rsidR="00CF13AE" w:rsidRPr="00CF13AE" w:rsidRDefault="00CF13AE" w:rsidP="00CF13AE">
            <w:pPr>
              <w:tabs>
                <w:tab w:val="left" w:pos="0"/>
              </w:tabs>
              <w:jc w:val="center"/>
              <w:rPr>
                <w:bCs/>
              </w:rPr>
            </w:pPr>
            <w:r w:rsidRPr="00CF13AE">
              <w:rPr>
                <w:bCs/>
              </w:rPr>
              <w:t>4.2.4.</w:t>
            </w:r>
          </w:p>
        </w:tc>
        <w:tc>
          <w:tcPr>
            <w:tcW w:w="1701" w:type="dxa"/>
            <w:vMerge/>
            <w:vAlign w:val="center"/>
          </w:tcPr>
          <w:p w14:paraId="2C1D60C1" w14:textId="77777777" w:rsidR="00CF13AE" w:rsidRPr="00CF13AE" w:rsidRDefault="00CF13AE" w:rsidP="00CF13AE">
            <w:pPr>
              <w:tabs>
                <w:tab w:val="left" w:pos="0"/>
              </w:tabs>
              <w:rPr>
                <w:bCs/>
              </w:rPr>
            </w:pPr>
          </w:p>
        </w:tc>
        <w:tc>
          <w:tcPr>
            <w:tcW w:w="2410" w:type="dxa"/>
            <w:vAlign w:val="center"/>
          </w:tcPr>
          <w:p w14:paraId="7E159829" w14:textId="77777777" w:rsidR="00CF13AE" w:rsidRPr="00CF13AE" w:rsidRDefault="00CF13AE" w:rsidP="00CF13AE">
            <w:pPr>
              <w:tabs>
                <w:tab w:val="left" w:pos="0"/>
              </w:tabs>
              <w:rPr>
                <w:bCs/>
              </w:rPr>
            </w:pPr>
            <w:r w:rsidRPr="00CF13AE">
              <w:rPr>
                <w:bCs/>
              </w:rPr>
              <w:t>д. Новороманово</w:t>
            </w:r>
          </w:p>
        </w:tc>
        <w:tc>
          <w:tcPr>
            <w:tcW w:w="1275" w:type="dxa"/>
            <w:vAlign w:val="center"/>
          </w:tcPr>
          <w:p w14:paraId="1D7B6B1C"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22C8E1B9" w14:textId="77777777" w:rsidR="00CF13AE" w:rsidRPr="00CF13AE" w:rsidRDefault="00CF13AE" w:rsidP="00CF13AE">
            <w:pPr>
              <w:tabs>
                <w:tab w:val="left" w:pos="0"/>
              </w:tabs>
              <w:jc w:val="center"/>
              <w:rPr>
                <w:bCs/>
              </w:rPr>
            </w:pPr>
            <w:r w:rsidRPr="00CF13AE">
              <w:rPr>
                <w:bCs/>
              </w:rPr>
              <w:t>21,36</w:t>
            </w:r>
          </w:p>
        </w:tc>
        <w:tc>
          <w:tcPr>
            <w:tcW w:w="1565" w:type="dxa"/>
            <w:vAlign w:val="center"/>
          </w:tcPr>
          <w:p w14:paraId="0F8833CD" w14:textId="77777777" w:rsidR="00CF13AE" w:rsidRPr="00CF13AE" w:rsidRDefault="00CF13AE" w:rsidP="00CF13AE">
            <w:pPr>
              <w:tabs>
                <w:tab w:val="left" w:pos="0"/>
              </w:tabs>
              <w:jc w:val="center"/>
              <w:rPr>
                <w:bCs/>
              </w:rPr>
            </w:pPr>
            <w:r w:rsidRPr="00CF13AE">
              <w:rPr>
                <w:lang w:eastAsia="en-US"/>
              </w:rPr>
              <w:t>22,43</w:t>
            </w:r>
          </w:p>
        </w:tc>
      </w:tr>
      <w:tr w:rsidR="00CF13AE" w:rsidRPr="00CF13AE" w14:paraId="1DACD231" w14:textId="77777777" w:rsidTr="00321C1B">
        <w:trPr>
          <w:trHeight w:val="420"/>
        </w:trPr>
        <w:tc>
          <w:tcPr>
            <w:tcW w:w="959" w:type="dxa"/>
            <w:vAlign w:val="center"/>
          </w:tcPr>
          <w:p w14:paraId="3A365184" w14:textId="77777777" w:rsidR="00CF13AE" w:rsidRPr="00CF13AE" w:rsidRDefault="00CF13AE" w:rsidP="00CF13AE">
            <w:pPr>
              <w:tabs>
                <w:tab w:val="left" w:pos="0"/>
              </w:tabs>
              <w:jc w:val="center"/>
              <w:rPr>
                <w:bCs/>
              </w:rPr>
            </w:pPr>
            <w:r w:rsidRPr="00CF13AE">
              <w:rPr>
                <w:bCs/>
              </w:rPr>
              <w:t>4.2.5.</w:t>
            </w:r>
          </w:p>
        </w:tc>
        <w:tc>
          <w:tcPr>
            <w:tcW w:w="1701" w:type="dxa"/>
            <w:vMerge/>
            <w:vAlign w:val="center"/>
          </w:tcPr>
          <w:p w14:paraId="50E20F64" w14:textId="77777777" w:rsidR="00CF13AE" w:rsidRPr="00CF13AE" w:rsidRDefault="00CF13AE" w:rsidP="00CF13AE">
            <w:pPr>
              <w:tabs>
                <w:tab w:val="left" w:pos="0"/>
              </w:tabs>
              <w:rPr>
                <w:bCs/>
              </w:rPr>
            </w:pPr>
          </w:p>
        </w:tc>
        <w:tc>
          <w:tcPr>
            <w:tcW w:w="2410" w:type="dxa"/>
            <w:vAlign w:val="center"/>
          </w:tcPr>
          <w:p w14:paraId="0B755263" w14:textId="77777777" w:rsidR="00CF13AE" w:rsidRPr="00CF13AE" w:rsidRDefault="00CF13AE" w:rsidP="00CF13AE">
            <w:pPr>
              <w:tabs>
                <w:tab w:val="left" w:pos="0"/>
              </w:tabs>
              <w:rPr>
                <w:bCs/>
              </w:rPr>
            </w:pPr>
            <w:r w:rsidRPr="00CF13AE">
              <w:rPr>
                <w:bCs/>
                <w:lang w:eastAsia="en-US"/>
              </w:rPr>
              <w:t>с. Проскоково</w:t>
            </w:r>
          </w:p>
        </w:tc>
        <w:tc>
          <w:tcPr>
            <w:tcW w:w="1275" w:type="dxa"/>
            <w:vAlign w:val="center"/>
          </w:tcPr>
          <w:p w14:paraId="2EE65863"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55D99F30" w14:textId="77777777" w:rsidR="00CF13AE" w:rsidRPr="00CF13AE" w:rsidRDefault="00CF13AE" w:rsidP="00CF13AE">
            <w:pPr>
              <w:tabs>
                <w:tab w:val="left" w:pos="0"/>
              </w:tabs>
              <w:jc w:val="center"/>
              <w:rPr>
                <w:bCs/>
              </w:rPr>
            </w:pPr>
            <w:r w:rsidRPr="00CF13AE">
              <w:rPr>
                <w:bCs/>
              </w:rPr>
              <w:t>19,13</w:t>
            </w:r>
          </w:p>
        </w:tc>
        <w:tc>
          <w:tcPr>
            <w:tcW w:w="1565" w:type="dxa"/>
            <w:vAlign w:val="center"/>
          </w:tcPr>
          <w:p w14:paraId="18BCCA62" w14:textId="77777777" w:rsidR="00CF13AE" w:rsidRPr="00CF13AE" w:rsidRDefault="00CF13AE" w:rsidP="00CF13AE">
            <w:pPr>
              <w:tabs>
                <w:tab w:val="left" w:pos="0"/>
              </w:tabs>
              <w:jc w:val="center"/>
              <w:rPr>
                <w:bCs/>
              </w:rPr>
            </w:pPr>
            <w:r w:rsidRPr="00CF13AE">
              <w:rPr>
                <w:lang w:eastAsia="en-US"/>
              </w:rPr>
              <w:t>20,09</w:t>
            </w:r>
          </w:p>
        </w:tc>
      </w:tr>
      <w:tr w:rsidR="00CF13AE" w:rsidRPr="00CF13AE" w14:paraId="294AA3F0" w14:textId="77777777" w:rsidTr="00321C1B">
        <w:trPr>
          <w:trHeight w:val="411"/>
        </w:trPr>
        <w:tc>
          <w:tcPr>
            <w:tcW w:w="959" w:type="dxa"/>
            <w:vAlign w:val="center"/>
          </w:tcPr>
          <w:p w14:paraId="0A086B4F" w14:textId="77777777" w:rsidR="00CF13AE" w:rsidRPr="00CF13AE" w:rsidRDefault="00CF13AE" w:rsidP="00CF13AE">
            <w:pPr>
              <w:tabs>
                <w:tab w:val="left" w:pos="0"/>
              </w:tabs>
              <w:jc w:val="center"/>
              <w:rPr>
                <w:bCs/>
              </w:rPr>
            </w:pPr>
            <w:r w:rsidRPr="00CF13AE">
              <w:rPr>
                <w:bCs/>
              </w:rPr>
              <w:t>4.2.6.</w:t>
            </w:r>
          </w:p>
        </w:tc>
        <w:tc>
          <w:tcPr>
            <w:tcW w:w="1701" w:type="dxa"/>
            <w:vMerge/>
            <w:vAlign w:val="center"/>
          </w:tcPr>
          <w:p w14:paraId="00097072" w14:textId="77777777" w:rsidR="00CF13AE" w:rsidRPr="00CF13AE" w:rsidRDefault="00CF13AE" w:rsidP="00CF13AE">
            <w:pPr>
              <w:tabs>
                <w:tab w:val="left" w:pos="0"/>
              </w:tabs>
              <w:rPr>
                <w:bCs/>
              </w:rPr>
            </w:pPr>
          </w:p>
        </w:tc>
        <w:tc>
          <w:tcPr>
            <w:tcW w:w="2410" w:type="dxa"/>
            <w:vAlign w:val="center"/>
          </w:tcPr>
          <w:p w14:paraId="052B887B" w14:textId="77777777" w:rsidR="00CF13AE" w:rsidRPr="00CF13AE" w:rsidRDefault="00CF13AE" w:rsidP="00CF13AE">
            <w:pPr>
              <w:tabs>
                <w:tab w:val="left" w:pos="0"/>
              </w:tabs>
              <w:rPr>
                <w:bCs/>
              </w:rPr>
            </w:pPr>
            <w:r w:rsidRPr="00CF13AE">
              <w:rPr>
                <w:bCs/>
                <w:lang w:eastAsia="en-US"/>
              </w:rPr>
              <w:t>д. Талая</w:t>
            </w:r>
          </w:p>
        </w:tc>
        <w:tc>
          <w:tcPr>
            <w:tcW w:w="1275" w:type="dxa"/>
            <w:vAlign w:val="center"/>
          </w:tcPr>
          <w:p w14:paraId="721F7999" w14:textId="77777777" w:rsidR="00CF13AE" w:rsidRPr="00CF13AE" w:rsidRDefault="00CF13AE" w:rsidP="00CF13AE">
            <w:pPr>
              <w:tabs>
                <w:tab w:val="left" w:pos="0"/>
              </w:tabs>
              <w:jc w:val="center"/>
              <w:rPr>
                <w:bCs/>
              </w:rPr>
            </w:pPr>
            <w:r w:rsidRPr="00CF13AE">
              <w:rPr>
                <w:bCs/>
              </w:rPr>
              <w:t>руб/м</w:t>
            </w:r>
            <w:r w:rsidRPr="00CF13AE">
              <w:rPr>
                <w:bCs/>
                <w:vertAlign w:val="superscript"/>
              </w:rPr>
              <w:t>3</w:t>
            </w:r>
          </w:p>
        </w:tc>
        <w:tc>
          <w:tcPr>
            <w:tcW w:w="1701" w:type="dxa"/>
            <w:vAlign w:val="center"/>
          </w:tcPr>
          <w:p w14:paraId="3C88E2CE" w14:textId="77777777" w:rsidR="00CF13AE" w:rsidRPr="00CF13AE" w:rsidRDefault="00CF13AE" w:rsidP="00CF13AE">
            <w:pPr>
              <w:tabs>
                <w:tab w:val="left" w:pos="0"/>
              </w:tabs>
              <w:jc w:val="center"/>
              <w:rPr>
                <w:bCs/>
              </w:rPr>
            </w:pPr>
            <w:r w:rsidRPr="00CF13AE">
              <w:rPr>
                <w:bCs/>
              </w:rPr>
              <w:t>14,46</w:t>
            </w:r>
          </w:p>
        </w:tc>
        <w:tc>
          <w:tcPr>
            <w:tcW w:w="1565" w:type="dxa"/>
            <w:vAlign w:val="center"/>
          </w:tcPr>
          <w:p w14:paraId="6A71C2CA" w14:textId="77777777" w:rsidR="00CF13AE" w:rsidRPr="00CF13AE" w:rsidRDefault="00CF13AE" w:rsidP="00CF13AE">
            <w:pPr>
              <w:tabs>
                <w:tab w:val="left" w:pos="0"/>
              </w:tabs>
              <w:jc w:val="center"/>
              <w:rPr>
                <w:bCs/>
                <w:lang w:val="en-US"/>
              </w:rPr>
            </w:pPr>
            <w:r w:rsidRPr="00CF13AE">
              <w:rPr>
                <w:lang w:eastAsia="en-US"/>
              </w:rPr>
              <w:t>15,18</w:t>
            </w:r>
          </w:p>
        </w:tc>
      </w:tr>
    </w:tbl>
    <w:p w14:paraId="2F7FFEE3" w14:textId="77777777" w:rsidR="00CF13AE" w:rsidRPr="00CF13AE" w:rsidRDefault="00CF13AE" w:rsidP="00CF13AE">
      <w:pPr>
        <w:spacing w:before="120"/>
        <w:ind w:firstLine="709"/>
        <w:jc w:val="both"/>
        <w:rPr>
          <w:bCs/>
          <w:sz w:val="28"/>
          <w:szCs w:val="28"/>
        </w:rPr>
      </w:pPr>
      <w:r w:rsidRPr="00CF13AE">
        <w:rPr>
          <w:bCs/>
          <w:sz w:val="28"/>
          <w:szCs w:val="28"/>
        </w:rPr>
        <w:t>* Льготные тарифы установлены с учетом пункта 6 статьи 168 Налогового кодекса Российской Федерации (часть вторая).</w:t>
      </w:r>
    </w:p>
    <w:p w14:paraId="5C6215FE" w14:textId="0EEEC1D2" w:rsidR="00CF13AE" w:rsidRPr="00CF13AE" w:rsidRDefault="00CF13AE" w:rsidP="00CF13AE">
      <w:pPr>
        <w:ind w:firstLine="709"/>
        <w:jc w:val="both"/>
        <w:rPr>
          <w:sz w:val="28"/>
          <w:szCs w:val="28"/>
          <w:lang w:eastAsia="en-US"/>
        </w:rPr>
      </w:pPr>
      <w:r w:rsidRPr="00CF13AE">
        <w:rPr>
          <w:bCs/>
          <w:sz w:val="32"/>
          <w:szCs w:val="32"/>
        </w:rPr>
        <w:t>**</w:t>
      </w:r>
      <w:r w:rsidRPr="00CF13AE">
        <w:rPr>
          <w:bCs/>
          <w:sz w:val="28"/>
          <w:szCs w:val="28"/>
        </w:rPr>
        <w:t xml:space="preserve"> Нормативы потребления коммунальных услуг по холодному</w:t>
      </w:r>
      <w:r>
        <w:rPr>
          <w:bCs/>
          <w:sz w:val="28"/>
          <w:szCs w:val="28"/>
        </w:rPr>
        <w:t xml:space="preserve"> </w:t>
      </w:r>
      <w:r w:rsidRPr="00CF13AE">
        <w:rPr>
          <w:bCs/>
          <w:sz w:val="28"/>
          <w:szCs w:val="28"/>
        </w:rPr>
        <w:t>и горячему водоснабжению, водоотведению установлены приказом Департамента жилищно-коммунального и дорожного комплекса Кемеровской области от 20.05.2015 № 45 «</w:t>
      </w:r>
      <w:r w:rsidRPr="00CF13AE">
        <w:rPr>
          <w:sz w:val="28"/>
          <w:szCs w:val="28"/>
          <w:lang w:eastAsia="en-US"/>
        </w:rPr>
        <w:t>О внесении изменений и дополнений в приказ от 19.06.2014 № 47 «Об установлении нормативом потребления коммунальных услуг при отсутствии приборов учета                            на территории Юргинского муниципального района».</w:t>
      </w:r>
    </w:p>
    <w:p w14:paraId="39F28EB6" w14:textId="77777777" w:rsidR="00CF13AE" w:rsidRPr="00CF13AE" w:rsidRDefault="00CF13AE" w:rsidP="00CF13AE">
      <w:pPr>
        <w:ind w:left="-284" w:firstLine="567"/>
        <w:jc w:val="both"/>
        <w:rPr>
          <w:bCs/>
          <w:sz w:val="28"/>
          <w:szCs w:val="28"/>
        </w:rPr>
      </w:pPr>
    </w:p>
    <w:p w14:paraId="2959A300" w14:textId="77777777" w:rsidR="00CF13AE" w:rsidRPr="00CF13AE" w:rsidRDefault="00CF13AE" w:rsidP="00CF13AE">
      <w:pPr>
        <w:tabs>
          <w:tab w:val="left" w:pos="0"/>
        </w:tabs>
        <w:ind w:firstLine="567"/>
        <w:jc w:val="center"/>
        <w:rPr>
          <w:bCs/>
          <w:sz w:val="28"/>
          <w:szCs w:val="28"/>
        </w:rPr>
      </w:pPr>
    </w:p>
    <w:p w14:paraId="6ECF0A65" w14:textId="77777777" w:rsidR="00CF13AE" w:rsidRPr="00CF13AE" w:rsidRDefault="00CF13AE" w:rsidP="00CF13AE">
      <w:pPr>
        <w:tabs>
          <w:tab w:val="left" w:pos="0"/>
        </w:tabs>
        <w:jc w:val="center"/>
        <w:rPr>
          <w:bCs/>
          <w:sz w:val="28"/>
          <w:szCs w:val="28"/>
        </w:rPr>
      </w:pPr>
    </w:p>
    <w:p w14:paraId="17CEA4E7" w14:textId="77777777" w:rsidR="00CF13AE" w:rsidRPr="00CF13AE" w:rsidRDefault="00CF13AE" w:rsidP="00CF13AE">
      <w:pPr>
        <w:tabs>
          <w:tab w:val="left" w:pos="0"/>
        </w:tabs>
        <w:jc w:val="center"/>
        <w:rPr>
          <w:bCs/>
          <w:sz w:val="28"/>
          <w:szCs w:val="28"/>
        </w:rPr>
      </w:pPr>
    </w:p>
    <w:p w14:paraId="6D98EE15" w14:textId="77777777" w:rsidR="00CF13AE" w:rsidRPr="00CF13AE" w:rsidRDefault="00CF13AE" w:rsidP="00CF13AE">
      <w:pPr>
        <w:tabs>
          <w:tab w:val="left" w:pos="0"/>
        </w:tabs>
        <w:jc w:val="center"/>
        <w:rPr>
          <w:bCs/>
          <w:sz w:val="28"/>
          <w:szCs w:val="28"/>
        </w:rPr>
      </w:pPr>
    </w:p>
    <w:p w14:paraId="1EF2965D" w14:textId="77777777" w:rsidR="00CF13AE" w:rsidRPr="00CF13AE" w:rsidRDefault="00CF13AE" w:rsidP="00CF13AE">
      <w:pPr>
        <w:tabs>
          <w:tab w:val="left" w:pos="0"/>
        </w:tabs>
        <w:jc w:val="center"/>
        <w:rPr>
          <w:bCs/>
          <w:sz w:val="28"/>
          <w:szCs w:val="28"/>
        </w:rPr>
      </w:pPr>
    </w:p>
    <w:p w14:paraId="5B7F35A4" w14:textId="77777777" w:rsidR="00CF13AE" w:rsidRPr="00CF13AE" w:rsidRDefault="00CF13AE" w:rsidP="00CF13AE">
      <w:pPr>
        <w:tabs>
          <w:tab w:val="left" w:pos="0"/>
        </w:tabs>
        <w:jc w:val="center"/>
        <w:rPr>
          <w:bCs/>
          <w:sz w:val="28"/>
          <w:szCs w:val="28"/>
        </w:rPr>
      </w:pPr>
    </w:p>
    <w:p w14:paraId="3A39B5D6" w14:textId="77777777" w:rsidR="00CF13AE" w:rsidRPr="00CF13AE" w:rsidRDefault="00CF13AE" w:rsidP="00CF13AE">
      <w:pPr>
        <w:tabs>
          <w:tab w:val="left" w:pos="0"/>
        </w:tabs>
        <w:jc w:val="center"/>
        <w:rPr>
          <w:bCs/>
          <w:sz w:val="28"/>
          <w:szCs w:val="28"/>
        </w:rPr>
      </w:pPr>
    </w:p>
    <w:p w14:paraId="5301A3BD" w14:textId="77777777" w:rsidR="00CF13AE" w:rsidRPr="00CF13AE" w:rsidRDefault="00CF13AE" w:rsidP="00CF13AE">
      <w:pPr>
        <w:tabs>
          <w:tab w:val="left" w:pos="0"/>
        </w:tabs>
        <w:jc w:val="center"/>
        <w:rPr>
          <w:bCs/>
          <w:sz w:val="28"/>
          <w:szCs w:val="28"/>
        </w:rPr>
      </w:pPr>
    </w:p>
    <w:p w14:paraId="00F37111" w14:textId="77777777" w:rsidR="00CF13AE" w:rsidRPr="00CF13AE" w:rsidRDefault="00CF13AE" w:rsidP="00CF13AE">
      <w:pPr>
        <w:tabs>
          <w:tab w:val="left" w:pos="0"/>
        </w:tabs>
        <w:jc w:val="center"/>
        <w:rPr>
          <w:bCs/>
          <w:sz w:val="28"/>
          <w:szCs w:val="28"/>
        </w:rPr>
      </w:pPr>
    </w:p>
    <w:p w14:paraId="16453FC4" w14:textId="77777777" w:rsidR="00CF13AE" w:rsidRPr="00CF13AE" w:rsidRDefault="00CF13AE" w:rsidP="00CF13AE">
      <w:pPr>
        <w:tabs>
          <w:tab w:val="left" w:pos="0"/>
        </w:tabs>
        <w:jc w:val="center"/>
        <w:rPr>
          <w:bCs/>
          <w:sz w:val="28"/>
          <w:szCs w:val="28"/>
        </w:rPr>
      </w:pPr>
    </w:p>
    <w:p w14:paraId="79AC0A95" w14:textId="77777777" w:rsidR="00CF13AE" w:rsidRPr="00CF13AE" w:rsidRDefault="00CF13AE" w:rsidP="00CF13AE">
      <w:pPr>
        <w:tabs>
          <w:tab w:val="left" w:pos="0"/>
        </w:tabs>
        <w:jc w:val="center"/>
        <w:rPr>
          <w:bCs/>
          <w:sz w:val="28"/>
          <w:szCs w:val="28"/>
        </w:rPr>
      </w:pPr>
    </w:p>
    <w:p w14:paraId="581EED4D" w14:textId="77777777" w:rsidR="00CF13AE" w:rsidRPr="00CF13AE" w:rsidRDefault="00CF13AE" w:rsidP="00CF13AE">
      <w:pPr>
        <w:tabs>
          <w:tab w:val="left" w:pos="0"/>
        </w:tabs>
        <w:jc w:val="center"/>
        <w:rPr>
          <w:bCs/>
          <w:sz w:val="28"/>
          <w:szCs w:val="28"/>
        </w:rPr>
      </w:pPr>
    </w:p>
    <w:p w14:paraId="35828C3F" w14:textId="77777777" w:rsidR="00CF13AE" w:rsidRPr="00CF13AE" w:rsidRDefault="00CF13AE" w:rsidP="00CF13AE">
      <w:pPr>
        <w:tabs>
          <w:tab w:val="left" w:pos="0"/>
        </w:tabs>
        <w:jc w:val="center"/>
        <w:rPr>
          <w:bCs/>
          <w:sz w:val="28"/>
          <w:szCs w:val="28"/>
        </w:rPr>
      </w:pPr>
    </w:p>
    <w:p w14:paraId="6C4B2E97" w14:textId="77777777" w:rsidR="00CF13AE" w:rsidRPr="00CF13AE" w:rsidRDefault="00CF13AE" w:rsidP="00CF13AE">
      <w:pPr>
        <w:tabs>
          <w:tab w:val="left" w:pos="0"/>
        </w:tabs>
        <w:jc w:val="center"/>
        <w:rPr>
          <w:bCs/>
          <w:sz w:val="28"/>
          <w:szCs w:val="28"/>
        </w:rPr>
      </w:pPr>
    </w:p>
    <w:p w14:paraId="1B4751AA" w14:textId="77777777" w:rsidR="00CF13AE" w:rsidRPr="00CF13AE" w:rsidRDefault="00CF13AE" w:rsidP="00CF13AE">
      <w:pPr>
        <w:tabs>
          <w:tab w:val="left" w:pos="0"/>
        </w:tabs>
        <w:jc w:val="center"/>
        <w:rPr>
          <w:bCs/>
          <w:sz w:val="28"/>
          <w:szCs w:val="28"/>
        </w:rPr>
      </w:pPr>
    </w:p>
    <w:p w14:paraId="1A14B583" w14:textId="77777777" w:rsidR="00CF13AE" w:rsidRPr="00CF13AE" w:rsidRDefault="00CF13AE" w:rsidP="00CF13AE">
      <w:pPr>
        <w:tabs>
          <w:tab w:val="left" w:pos="0"/>
        </w:tabs>
        <w:jc w:val="center"/>
        <w:rPr>
          <w:bCs/>
          <w:sz w:val="28"/>
          <w:szCs w:val="28"/>
        </w:rPr>
      </w:pPr>
    </w:p>
    <w:p w14:paraId="27841265" w14:textId="77777777" w:rsidR="00CF13AE" w:rsidRPr="00CF13AE" w:rsidRDefault="00CF13AE" w:rsidP="00CF13AE">
      <w:pPr>
        <w:tabs>
          <w:tab w:val="left" w:pos="0"/>
        </w:tabs>
        <w:jc w:val="center"/>
        <w:rPr>
          <w:bCs/>
          <w:sz w:val="28"/>
          <w:szCs w:val="28"/>
        </w:rPr>
      </w:pPr>
    </w:p>
    <w:p w14:paraId="10C28230" w14:textId="77777777" w:rsidR="00CF13AE" w:rsidRPr="00CF13AE" w:rsidRDefault="00CF13AE" w:rsidP="00CF13AE">
      <w:pPr>
        <w:tabs>
          <w:tab w:val="left" w:pos="0"/>
        </w:tabs>
        <w:jc w:val="center"/>
        <w:rPr>
          <w:bCs/>
          <w:sz w:val="28"/>
          <w:szCs w:val="28"/>
        </w:rPr>
      </w:pPr>
    </w:p>
    <w:p w14:paraId="11092895" w14:textId="77777777" w:rsidR="00CF13AE" w:rsidRPr="00CF13AE" w:rsidRDefault="00CF13AE" w:rsidP="00CF13AE">
      <w:pPr>
        <w:tabs>
          <w:tab w:val="left" w:pos="0"/>
        </w:tabs>
        <w:jc w:val="center"/>
        <w:rPr>
          <w:bCs/>
          <w:sz w:val="28"/>
          <w:szCs w:val="28"/>
        </w:rPr>
      </w:pPr>
    </w:p>
    <w:p w14:paraId="27669800" w14:textId="77777777" w:rsidR="00CF13AE" w:rsidRPr="00CF13AE" w:rsidRDefault="00CF13AE" w:rsidP="00CF13AE">
      <w:pPr>
        <w:tabs>
          <w:tab w:val="left" w:pos="0"/>
        </w:tabs>
        <w:jc w:val="center"/>
        <w:rPr>
          <w:bCs/>
          <w:sz w:val="28"/>
          <w:szCs w:val="28"/>
        </w:rPr>
      </w:pPr>
      <w:r w:rsidRPr="00CF13AE">
        <w:rPr>
          <w:bCs/>
          <w:sz w:val="28"/>
          <w:szCs w:val="28"/>
        </w:rPr>
        <w:t xml:space="preserve">  </w:t>
      </w:r>
    </w:p>
    <w:p w14:paraId="25E1F07F" w14:textId="77777777" w:rsidR="00CF13AE" w:rsidRPr="00CF13AE" w:rsidRDefault="00CF13AE" w:rsidP="00CF13AE">
      <w:pPr>
        <w:tabs>
          <w:tab w:val="left" w:pos="0"/>
        </w:tabs>
        <w:jc w:val="center"/>
        <w:rPr>
          <w:bCs/>
          <w:sz w:val="28"/>
          <w:szCs w:val="28"/>
        </w:rPr>
      </w:pPr>
    </w:p>
    <w:p w14:paraId="67D41053" w14:textId="77777777" w:rsidR="00CF13AE" w:rsidRPr="00CF13AE" w:rsidRDefault="00CF13AE" w:rsidP="00CF13AE">
      <w:pPr>
        <w:tabs>
          <w:tab w:val="left" w:pos="0"/>
        </w:tabs>
        <w:jc w:val="center"/>
        <w:rPr>
          <w:bCs/>
          <w:sz w:val="28"/>
          <w:szCs w:val="28"/>
        </w:rPr>
      </w:pPr>
    </w:p>
    <w:p w14:paraId="4D833856" w14:textId="77777777" w:rsidR="00CF13AE" w:rsidRPr="00CF13AE" w:rsidRDefault="00CF13AE" w:rsidP="00CF13AE">
      <w:pPr>
        <w:tabs>
          <w:tab w:val="left" w:pos="0"/>
        </w:tabs>
        <w:jc w:val="center"/>
        <w:rPr>
          <w:bCs/>
          <w:sz w:val="28"/>
          <w:szCs w:val="28"/>
        </w:rPr>
      </w:pPr>
    </w:p>
    <w:p w14:paraId="1FC79747" w14:textId="77777777" w:rsidR="00CF13AE" w:rsidRDefault="00CF13AE" w:rsidP="00CF13AE">
      <w:pPr>
        <w:tabs>
          <w:tab w:val="left" w:pos="0"/>
        </w:tabs>
        <w:jc w:val="center"/>
        <w:rPr>
          <w:bCs/>
          <w:sz w:val="28"/>
          <w:szCs w:val="28"/>
        </w:rPr>
        <w:sectPr w:rsidR="00CF13AE" w:rsidSect="00AE5199">
          <w:pgSz w:w="11906" w:h="16838"/>
          <w:pgMar w:top="1134" w:right="566" w:bottom="1134" w:left="567" w:header="708" w:footer="708" w:gutter="0"/>
          <w:cols w:space="708"/>
          <w:titlePg/>
          <w:docGrid w:linePitch="381"/>
        </w:sectPr>
      </w:pPr>
    </w:p>
    <w:p w14:paraId="47033258" w14:textId="6C886DCA" w:rsidR="00CF13AE" w:rsidRPr="001828C5" w:rsidRDefault="00CF13AE" w:rsidP="00CF13AE">
      <w:pPr>
        <w:tabs>
          <w:tab w:val="left" w:pos="5580"/>
          <w:tab w:val="left" w:pos="9498"/>
        </w:tabs>
        <w:ind w:left="-961" w:right="-569" w:firstLine="6631"/>
      </w:pPr>
      <w:r w:rsidRPr="001828C5">
        <w:lastRenderedPageBreak/>
        <w:t xml:space="preserve">Приложение № </w:t>
      </w:r>
      <w:r>
        <w:t>22</w:t>
      </w:r>
      <w:r>
        <w:t>8</w:t>
      </w:r>
      <w:r>
        <w:t xml:space="preserve"> </w:t>
      </w:r>
      <w:r w:rsidRPr="001828C5">
        <w:t xml:space="preserve">к </w:t>
      </w:r>
      <w:r>
        <w:t xml:space="preserve">протоколу </w:t>
      </w:r>
      <w:r w:rsidRPr="001828C5">
        <w:t>№ 8</w:t>
      </w:r>
      <w:r>
        <w:t>7</w:t>
      </w:r>
    </w:p>
    <w:p w14:paraId="60AF329B" w14:textId="77777777" w:rsidR="00CF13AE" w:rsidRPr="001828C5" w:rsidRDefault="00CF13AE" w:rsidP="00CF13AE">
      <w:pPr>
        <w:tabs>
          <w:tab w:val="left" w:pos="5580"/>
          <w:tab w:val="left" w:pos="9498"/>
        </w:tabs>
        <w:ind w:left="-961" w:right="-569" w:firstLine="6631"/>
      </w:pPr>
      <w:r w:rsidRPr="001828C5">
        <w:t>заседания правления Региональной</w:t>
      </w:r>
    </w:p>
    <w:p w14:paraId="3C355FF1" w14:textId="77777777" w:rsidR="00CF13AE" w:rsidRPr="001828C5" w:rsidRDefault="00CF13AE" w:rsidP="00CF13AE">
      <w:pPr>
        <w:tabs>
          <w:tab w:val="left" w:pos="5580"/>
          <w:tab w:val="left" w:pos="9498"/>
        </w:tabs>
        <w:ind w:left="-961" w:right="-569" w:firstLine="6631"/>
      </w:pPr>
      <w:r w:rsidRPr="001828C5">
        <w:t>энергетической комиссии</w:t>
      </w:r>
    </w:p>
    <w:p w14:paraId="66AE6F26" w14:textId="77777777" w:rsidR="00CF13AE" w:rsidRDefault="00CF13AE" w:rsidP="00CF13AE">
      <w:pPr>
        <w:tabs>
          <w:tab w:val="left" w:pos="5580"/>
          <w:tab w:val="left" w:pos="9498"/>
        </w:tabs>
        <w:ind w:left="-961" w:right="-569" w:firstLine="6631"/>
      </w:pPr>
      <w:r w:rsidRPr="001828C5">
        <w:t xml:space="preserve">Кузбасса от </w:t>
      </w:r>
      <w:r>
        <w:t>20</w:t>
      </w:r>
      <w:r w:rsidRPr="001828C5">
        <w:t>.12.2021</w:t>
      </w:r>
    </w:p>
    <w:p w14:paraId="6388F09B" w14:textId="77777777" w:rsidR="00CF13AE" w:rsidRPr="00CF13AE" w:rsidRDefault="00CF13AE" w:rsidP="00CF13AE">
      <w:pPr>
        <w:tabs>
          <w:tab w:val="left" w:pos="0"/>
        </w:tabs>
        <w:rPr>
          <w:bCs/>
          <w:sz w:val="28"/>
          <w:szCs w:val="28"/>
        </w:rPr>
      </w:pPr>
    </w:p>
    <w:p w14:paraId="1783431A" w14:textId="77777777" w:rsidR="00CF13AE" w:rsidRPr="00CF13AE" w:rsidRDefault="00CF13AE" w:rsidP="00CF13AE">
      <w:pPr>
        <w:tabs>
          <w:tab w:val="left" w:pos="0"/>
        </w:tabs>
        <w:rPr>
          <w:bCs/>
          <w:sz w:val="28"/>
          <w:szCs w:val="28"/>
        </w:rPr>
      </w:pPr>
    </w:p>
    <w:p w14:paraId="21B1F94A" w14:textId="77777777" w:rsidR="00CF13AE" w:rsidRPr="00CF13AE" w:rsidRDefault="00CF13AE" w:rsidP="00CF13AE">
      <w:pPr>
        <w:tabs>
          <w:tab w:val="left" w:pos="0"/>
        </w:tabs>
        <w:jc w:val="center"/>
        <w:rPr>
          <w:bCs/>
          <w:sz w:val="28"/>
          <w:szCs w:val="28"/>
        </w:rPr>
      </w:pPr>
      <w:r w:rsidRPr="00CF13AE">
        <w:rPr>
          <w:bCs/>
          <w:sz w:val="28"/>
          <w:szCs w:val="28"/>
        </w:rPr>
        <w:t>Льготные тарифы*</w:t>
      </w:r>
    </w:p>
    <w:p w14:paraId="43B5523E" w14:textId="77777777" w:rsidR="00CF13AE" w:rsidRPr="00CF13AE" w:rsidRDefault="00CF13AE" w:rsidP="00CF13AE">
      <w:pPr>
        <w:tabs>
          <w:tab w:val="left" w:pos="0"/>
        </w:tabs>
        <w:jc w:val="center"/>
        <w:rPr>
          <w:bCs/>
          <w:kern w:val="32"/>
          <w:sz w:val="28"/>
          <w:szCs w:val="28"/>
          <w:lang w:eastAsia="en-US"/>
        </w:rPr>
      </w:pPr>
      <w:r w:rsidRPr="00CF13AE">
        <w:rPr>
          <w:bCs/>
          <w:sz w:val="28"/>
          <w:szCs w:val="28"/>
        </w:rPr>
        <w:t xml:space="preserve">на </w:t>
      </w:r>
      <w:r w:rsidRPr="00CF13AE">
        <w:rPr>
          <w:bCs/>
          <w:kern w:val="32"/>
          <w:sz w:val="28"/>
          <w:szCs w:val="28"/>
          <w:lang w:eastAsia="en-US"/>
        </w:rPr>
        <w:t>тепловую энергию (мощность)</w:t>
      </w:r>
    </w:p>
    <w:p w14:paraId="1E20DD82" w14:textId="77777777" w:rsidR="00CF13AE" w:rsidRPr="00CF13AE" w:rsidRDefault="00CF13AE" w:rsidP="00CF13AE">
      <w:pPr>
        <w:tabs>
          <w:tab w:val="left" w:pos="0"/>
        </w:tabs>
        <w:jc w:val="center"/>
        <w:rPr>
          <w:bCs/>
          <w:sz w:val="28"/>
          <w:szCs w:val="28"/>
        </w:rPr>
      </w:pPr>
    </w:p>
    <w:tbl>
      <w:tblPr>
        <w:tblStyle w:val="afc"/>
        <w:tblW w:w="10320" w:type="dxa"/>
        <w:jc w:val="center"/>
        <w:tblLayout w:type="fixed"/>
        <w:tblLook w:val="04A0" w:firstRow="1" w:lastRow="0" w:firstColumn="1" w:lastColumn="0" w:noHBand="0" w:noVBand="1"/>
      </w:tblPr>
      <w:tblGrid>
        <w:gridCol w:w="824"/>
        <w:gridCol w:w="1841"/>
        <w:gridCol w:w="1565"/>
        <w:gridCol w:w="1277"/>
        <w:gridCol w:w="1408"/>
        <w:gridCol w:w="1733"/>
        <w:gridCol w:w="1672"/>
      </w:tblGrid>
      <w:tr w:rsidR="00CF13AE" w:rsidRPr="00CF13AE" w14:paraId="16EB7257" w14:textId="77777777" w:rsidTr="00CF13AE">
        <w:trPr>
          <w:jc w:val="center"/>
        </w:trPr>
        <w:tc>
          <w:tcPr>
            <w:tcW w:w="824" w:type="dxa"/>
            <w:vMerge w:val="restart"/>
            <w:vAlign w:val="center"/>
          </w:tcPr>
          <w:p w14:paraId="6DDE748E" w14:textId="77777777" w:rsidR="00CF13AE" w:rsidRPr="00CF13AE" w:rsidRDefault="00CF13AE" w:rsidP="00CF13AE">
            <w:pPr>
              <w:tabs>
                <w:tab w:val="left" w:pos="1365"/>
              </w:tabs>
              <w:jc w:val="center"/>
              <w:rPr>
                <w:bCs/>
                <w:lang w:eastAsia="en-US"/>
              </w:rPr>
            </w:pPr>
            <w:r w:rsidRPr="00CF13AE">
              <w:rPr>
                <w:bCs/>
                <w:lang w:eastAsia="en-US"/>
              </w:rPr>
              <w:t>№ п/п</w:t>
            </w:r>
          </w:p>
        </w:tc>
        <w:tc>
          <w:tcPr>
            <w:tcW w:w="1841" w:type="dxa"/>
            <w:vMerge w:val="restart"/>
            <w:vAlign w:val="center"/>
          </w:tcPr>
          <w:p w14:paraId="0A2A4B7F" w14:textId="77777777" w:rsidR="00CF13AE" w:rsidRPr="00CF13AE" w:rsidRDefault="00CF13AE" w:rsidP="00CF13AE">
            <w:pPr>
              <w:tabs>
                <w:tab w:val="left" w:pos="1365"/>
              </w:tabs>
              <w:jc w:val="center"/>
              <w:rPr>
                <w:bCs/>
                <w:lang w:eastAsia="en-US"/>
              </w:rPr>
            </w:pPr>
            <w:r w:rsidRPr="00CF13AE">
              <w:rPr>
                <w:bCs/>
                <w:lang w:eastAsia="en-US"/>
              </w:rPr>
              <w:t>Наименование регулируемой организации</w:t>
            </w:r>
          </w:p>
        </w:tc>
        <w:tc>
          <w:tcPr>
            <w:tcW w:w="1565" w:type="dxa"/>
            <w:vMerge w:val="restart"/>
            <w:vAlign w:val="center"/>
          </w:tcPr>
          <w:p w14:paraId="139F0DCC" w14:textId="77777777" w:rsidR="00CF13AE" w:rsidRPr="00CF13AE" w:rsidRDefault="00CF13AE" w:rsidP="00CF13AE">
            <w:pPr>
              <w:tabs>
                <w:tab w:val="left" w:pos="1365"/>
              </w:tabs>
              <w:jc w:val="center"/>
              <w:rPr>
                <w:bCs/>
                <w:lang w:eastAsia="en-US"/>
              </w:rPr>
            </w:pPr>
            <w:r w:rsidRPr="00CF13AE">
              <w:rPr>
                <w:bCs/>
                <w:lang w:eastAsia="en-US"/>
              </w:rPr>
              <w:t>Категория дома</w:t>
            </w:r>
          </w:p>
        </w:tc>
        <w:tc>
          <w:tcPr>
            <w:tcW w:w="1277" w:type="dxa"/>
            <w:vMerge w:val="restart"/>
            <w:vAlign w:val="center"/>
          </w:tcPr>
          <w:p w14:paraId="57E10999" w14:textId="77777777" w:rsidR="00CF13AE" w:rsidRPr="00CF13AE" w:rsidRDefault="00CF13AE" w:rsidP="00CF13AE">
            <w:pPr>
              <w:tabs>
                <w:tab w:val="left" w:pos="1365"/>
              </w:tabs>
              <w:jc w:val="center"/>
              <w:rPr>
                <w:bCs/>
                <w:lang w:eastAsia="en-US"/>
              </w:rPr>
            </w:pPr>
            <w:r w:rsidRPr="00CF13AE">
              <w:rPr>
                <w:bCs/>
                <w:lang w:eastAsia="en-US"/>
              </w:rPr>
              <w:t>Норматив потребле-ния</w:t>
            </w:r>
          </w:p>
        </w:tc>
        <w:tc>
          <w:tcPr>
            <w:tcW w:w="1408" w:type="dxa"/>
            <w:vMerge w:val="restart"/>
            <w:vAlign w:val="center"/>
          </w:tcPr>
          <w:p w14:paraId="6F3A1F27" w14:textId="77777777" w:rsidR="00CF13AE" w:rsidRPr="00CF13AE" w:rsidRDefault="00CF13AE" w:rsidP="00CF13AE">
            <w:pPr>
              <w:tabs>
                <w:tab w:val="left" w:pos="1365"/>
              </w:tabs>
              <w:jc w:val="center"/>
              <w:rPr>
                <w:bCs/>
                <w:lang w:eastAsia="en-US"/>
              </w:rPr>
            </w:pPr>
            <w:r w:rsidRPr="00CF13AE">
              <w:rPr>
                <w:bCs/>
                <w:lang w:eastAsia="en-US"/>
              </w:rPr>
              <w:t>Единицы измерения</w:t>
            </w:r>
          </w:p>
        </w:tc>
        <w:tc>
          <w:tcPr>
            <w:tcW w:w="3405" w:type="dxa"/>
            <w:gridSpan w:val="2"/>
            <w:vAlign w:val="center"/>
          </w:tcPr>
          <w:p w14:paraId="23C9FC94" w14:textId="77777777" w:rsidR="00CF13AE" w:rsidRPr="00CF13AE" w:rsidRDefault="00CF13AE" w:rsidP="00CF13AE">
            <w:pPr>
              <w:tabs>
                <w:tab w:val="left" w:pos="1365"/>
              </w:tabs>
              <w:jc w:val="center"/>
              <w:rPr>
                <w:bCs/>
                <w:lang w:eastAsia="en-US"/>
              </w:rPr>
            </w:pPr>
            <w:r w:rsidRPr="00CF13AE">
              <w:rPr>
                <w:bCs/>
                <w:kern w:val="32"/>
                <w:lang w:eastAsia="en-US"/>
              </w:rPr>
              <w:t>Льготный тариф</w:t>
            </w:r>
          </w:p>
        </w:tc>
      </w:tr>
      <w:tr w:rsidR="00CF13AE" w:rsidRPr="00CF13AE" w14:paraId="7181D2AB" w14:textId="77777777" w:rsidTr="00CF13AE">
        <w:trPr>
          <w:trHeight w:val="749"/>
          <w:jc w:val="center"/>
        </w:trPr>
        <w:tc>
          <w:tcPr>
            <w:tcW w:w="824" w:type="dxa"/>
            <w:vMerge/>
            <w:vAlign w:val="center"/>
          </w:tcPr>
          <w:p w14:paraId="618E2C66" w14:textId="77777777" w:rsidR="00CF13AE" w:rsidRPr="00CF13AE" w:rsidRDefault="00CF13AE" w:rsidP="00CF13AE">
            <w:pPr>
              <w:tabs>
                <w:tab w:val="left" w:pos="1365"/>
              </w:tabs>
              <w:jc w:val="center"/>
              <w:rPr>
                <w:bCs/>
                <w:lang w:eastAsia="en-US"/>
              </w:rPr>
            </w:pPr>
          </w:p>
        </w:tc>
        <w:tc>
          <w:tcPr>
            <w:tcW w:w="1841" w:type="dxa"/>
            <w:vMerge/>
            <w:vAlign w:val="center"/>
          </w:tcPr>
          <w:p w14:paraId="264A391F" w14:textId="77777777" w:rsidR="00CF13AE" w:rsidRPr="00CF13AE" w:rsidRDefault="00CF13AE" w:rsidP="00CF13AE">
            <w:pPr>
              <w:tabs>
                <w:tab w:val="left" w:pos="1365"/>
              </w:tabs>
              <w:jc w:val="center"/>
              <w:rPr>
                <w:bCs/>
                <w:lang w:eastAsia="en-US"/>
              </w:rPr>
            </w:pPr>
          </w:p>
        </w:tc>
        <w:tc>
          <w:tcPr>
            <w:tcW w:w="1565" w:type="dxa"/>
            <w:vMerge/>
            <w:vAlign w:val="center"/>
          </w:tcPr>
          <w:p w14:paraId="087E1B9A" w14:textId="77777777" w:rsidR="00CF13AE" w:rsidRPr="00CF13AE" w:rsidRDefault="00CF13AE" w:rsidP="00CF13AE">
            <w:pPr>
              <w:tabs>
                <w:tab w:val="left" w:pos="1365"/>
              </w:tabs>
              <w:jc w:val="center"/>
              <w:rPr>
                <w:bCs/>
                <w:lang w:eastAsia="en-US"/>
              </w:rPr>
            </w:pPr>
          </w:p>
        </w:tc>
        <w:tc>
          <w:tcPr>
            <w:tcW w:w="1277" w:type="dxa"/>
            <w:vMerge/>
            <w:vAlign w:val="center"/>
          </w:tcPr>
          <w:p w14:paraId="68F5A568" w14:textId="77777777" w:rsidR="00CF13AE" w:rsidRPr="00CF13AE" w:rsidRDefault="00CF13AE" w:rsidP="00CF13AE">
            <w:pPr>
              <w:tabs>
                <w:tab w:val="left" w:pos="1365"/>
              </w:tabs>
              <w:jc w:val="center"/>
              <w:rPr>
                <w:bCs/>
                <w:lang w:eastAsia="en-US"/>
              </w:rPr>
            </w:pPr>
          </w:p>
        </w:tc>
        <w:tc>
          <w:tcPr>
            <w:tcW w:w="1408" w:type="dxa"/>
            <w:vMerge/>
            <w:vAlign w:val="center"/>
          </w:tcPr>
          <w:p w14:paraId="32D7650B" w14:textId="77777777" w:rsidR="00CF13AE" w:rsidRPr="00CF13AE" w:rsidRDefault="00CF13AE" w:rsidP="00CF13AE">
            <w:pPr>
              <w:tabs>
                <w:tab w:val="left" w:pos="1365"/>
              </w:tabs>
              <w:jc w:val="center"/>
              <w:rPr>
                <w:bCs/>
                <w:lang w:eastAsia="en-US"/>
              </w:rPr>
            </w:pPr>
          </w:p>
        </w:tc>
        <w:tc>
          <w:tcPr>
            <w:tcW w:w="1733" w:type="dxa"/>
            <w:vAlign w:val="center"/>
          </w:tcPr>
          <w:p w14:paraId="0C4C1DCF" w14:textId="77777777" w:rsidR="00CF13AE" w:rsidRPr="00CF13AE" w:rsidRDefault="00CF13AE" w:rsidP="00CF13AE">
            <w:pPr>
              <w:tabs>
                <w:tab w:val="left" w:pos="1365"/>
              </w:tabs>
              <w:jc w:val="center"/>
              <w:rPr>
                <w:bCs/>
                <w:lang w:eastAsia="en-US"/>
              </w:rPr>
            </w:pPr>
            <w:r w:rsidRPr="00CF13AE">
              <w:rPr>
                <w:bCs/>
                <w:lang w:eastAsia="en-US"/>
              </w:rPr>
              <w:t>с 01.01.2022                   по 30.06.2022</w:t>
            </w:r>
          </w:p>
        </w:tc>
        <w:tc>
          <w:tcPr>
            <w:tcW w:w="1672" w:type="dxa"/>
            <w:vAlign w:val="center"/>
          </w:tcPr>
          <w:p w14:paraId="5F203443" w14:textId="77777777" w:rsidR="00CF13AE" w:rsidRPr="00CF13AE" w:rsidRDefault="00CF13AE" w:rsidP="00CF13AE">
            <w:pPr>
              <w:tabs>
                <w:tab w:val="left" w:pos="1365"/>
              </w:tabs>
              <w:jc w:val="center"/>
              <w:rPr>
                <w:bCs/>
                <w:lang w:eastAsia="en-US"/>
              </w:rPr>
            </w:pPr>
            <w:r w:rsidRPr="00CF13AE">
              <w:rPr>
                <w:bCs/>
                <w:lang w:eastAsia="en-US"/>
              </w:rPr>
              <w:t>с 01.07.2022           по 31.12.2022</w:t>
            </w:r>
          </w:p>
        </w:tc>
      </w:tr>
      <w:tr w:rsidR="00CF13AE" w:rsidRPr="00CF13AE" w14:paraId="4485A55C" w14:textId="77777777" w:rsidTr="00CF13AE">
        <w:trPr>
          <w:trHeight w:val="264"/>
          <w:jc w:val="center"/>
        </w:trPr>
        <w:tc>
          <w:tcPr>
            <w:tcW w:w="824" w:type="dxa"/>
            <w:vAlign w:val="center"/>
          </w:tcPr>
          <w:p w14:paraId="1C7BCC48" w14:textId="77777777" w:rsidR="00CF13AE" w:rsidRPr="00CF13AE" w:rsidRDefault="00CF13AE" w:rsidP="00CF13AE">
            <w:pPr>
              <w:tabs>
                <w:tab w:val="left" w:pos="1365"/>
              </w:tabs>
              <w:jc w:val="center"/>
              <w:rPr>
                <w:bCs/>
                <w:lang w:val="en-US" w:eastAsia="en-US"/>
              </w:rPr>
            </w:pPr>
            <w:r w:rsidRPr="00CF13AE">
              <w:rPr>
                <w:bCs/>
                <w:lang w:val="en-US" w:eastAsia="en-US"/>
              </w:rPr>
              <w:t>1</w:t>
            </w:r>
          </w:p>
        </w:tc>
        <w:tc>
          <w:tcPr>
            <w:tcW w:w="1841" w:type="dxa"/>
            <w:vAlign w:val="center"/>
          </w:tcPr>
          <w:p w14:paraId="545897D5" w14:textId="77777777" w:rsidR="00CF13AE" w:rsidRPr="00CF13AE" w:rsidRDefault="00CF13AE" w:rsidP="00CF13AE">
            <w:pPr>
              <w:tabs>
                <w:tab w:val="left" w:pos="1365"/>
              </w:tabs>
              <w:jc w:val="center"/>
              <w:rPr>
                <w:bCs/>
                <w:lang w:val="en-US" w:eastAsia="en-US"/>
              </w:rPr>
            </w:pPr>
            <w:r w:rsidRPr="00CF13AE">
              <w:rPr>
                <w:bCs/>
                <w:lang w:val="en-US" w:eastAsia="en-US"/>
              </w:rPr>
              <w:t>2</w:t>
            </w:r>
          </w:p>
        </w:tc>
        <w:tc>
          <w:tcPr>
            <w:tcW w:w="1565" w:type="dxa"/>
            <w:vAlign w:val="center"/>
          </w:tcPr>
          <w:p w14:paraId="65C5B0A0" w14:textId="77777777" w:rsidR="00CF13AE" w:rsidRPr="00CF13AE" w:rsidRDefault="00CF13AE" w:rsidP="00CF13AE">
            <w:pPr>
              <w:tabs>
                <w:tab w:val="left" w:pos="1365"/>
              </w:tabs>
              <w:jc w:val="center"/>
              <w:rPr>
                <w:bCs/>
                <w:lang w:val="en-US" w:eastAsia="en-US"/>
              </w:rPr>
            </w:pPr>
            <w:r w:rsidRPr="00CF13AE">
              <w:rPr>
                <w:bCs/>
                <w:lang w:val="en-US" w:eastAsia="en-US"/>
              </w:rPr>
              <w:t>3</w:t>
            </w:r>
          </w:p>
        </w:tc>
        <w:tc>
          <w:tcPr>
            <w:tcW w:w="1277" w:type="dxa"/>
            <w:vAlign w:val="center"/>
          </w:tcPr>
          <w:p w14:paraId="6C15D9B1" w14:textId="77777777" w:rsidR="00CF13AE" w:rsidRPr="00CF13AE" w:rsidRDefault="00CF13AE" w:rsidP="00CF13AE">
            <w:pPr>
              <w:tabs>
                <w:tab w:val="left" w:pos="1365"/>
              </w:tabs>
              <w:jc w:val="center"/>
              <w:rPr>
                <w:bCs/>
                <w:lang w:val="en-US" w:eastAsia="en-US"/>
              </w:rPr>
            </w:pPr>
            <w:r w:rsidRPr="00CF13AE">
              <w:rPr>
                <w:bCs/>
                <w:lang w:val="en-US" w:eastAsia="en-US"/>
              </w:rPr>
              <w:t>4</w:t>
            </w:r>
          </w:p>
        </w:tc>
        <w:tc>
          <w:tcPr>
            <w:tcW w:w="1408" w:type="dxa"/>
            <w:vAlign w:val="center"/>
          </w:tcPr>
          <w:p w14:paraId="1D4D46E6" w14:textId="77777777" w:rsidR="00CF13AE" w:rsidRPr="00CF13AE" w:rsidRDefault="00CF13AE" w:rsidP="00CF13AE">
            <w:pPr>
              <w:tabs>
                <w:tab w:val="left" w:pos="1365"/>
              </w:tabs>
              <w:jc w:val="center"/>
              <w:rPr>
                <w:bCs/>
                <w:lang w:val="en-US" w:eastAsia="en-US"/>
              </w:rPr>
            </w:pPr>
            <w:r w:rsidRPr="00CF13AE">
              <w:rPr>
                <w:bCs/>
                <w:lang w:val="en-US" w:eastAsia="en-US"/>
              </w:rPr>
              <w:t>5</w:t>
            </w:r>
          </w:p>
        </w:tc>
        <w:tc>
          <w:tcPr>
            <w:tcW w:w="1733" w:type="dxa"/>
            <w:vAlign w:val="center"/>
          </w:tcPr>
          <w:p w14:paraId="38A5B91A" w14:textId="77777777" w:rsidR="00CF13AE" w:rsidRPr="00CF13AE" w:rsidRDefault="00CF13AE" w:rsidP="00CF13AE">
            <w:pPr>
              <w:tabs>
                <w:tab w:val="left" w:pos="1365"/>
              </w:tabs>
              <w:jc w:val="center"/>
              <w:rPr>
                <w:bCs/>
                <w:lang w:val="en-US" w:eastAsia="en-US"/>
              </w:rPr>
            </w:pPr>
            <w:r w:rsidRPr="00CF13AE">
              <w:rPr>
                <w:bCs/>
                <w:lang w:val="en-US" w:eastAsia="en-US"/>
              </w:rPr>
              <w:t>6</w:t>
            </w:r>
          </w:p>
        </w:tc>
        <w:tc>
          <w:tcPr>
            <w:tcW w:w="1672" w:type="dxa"/>
            <w:vAlign w:val="center"/>
          </w:tcPr>
          <w:p w14:paraId="48BAE23A" w14:textId="77777777" w:rsidR="00CF13AE" w:rsidRPr="00CF13AE" w:rsidRDefault="00CF13AE" w:rsidP="00CF13AE">
            <w:pPr>
              <w:tabs>
                <w:tab w:val="left" w:pos="1365"/>
              </w:tabs>
              <w:jc w:val="center"/>
              <w:rPr>
                <w:bCs/>
                <w:lang w:val="en-US" w:eastAsia="en-US"/>
              </w:rPr>
            </w:pPr>
            <w:r w:rsidRPr="00CF13AE">
              <w:rPr>
                <w:bCs/>
                <w:lang w:val="en-US" w:eastAsia="en-US"/>
              </w:rPr>
              <w:t>7</w:t>
            </w:r>
          </w:p>
        </w:tc>
      </w:tr>
      <w:tr w:rsidR="00CF13AE" w:rsidRPr="00CF13AE" w14:paraId="7A008828" w14:textId="77777777" w:rsidTr="00CF13AE">
        <w:trPr>
          <w:trHeight w:val="746"/>
          <w:jc w:val="center"/>
        </w:trPr>
        <w:tc>
          <w:tcPr>
            <w:tcW w:w="10320" w:type="dxa"/>
            <w:gridSpan w:val="7"/>
            <w:vAlign w:val="center"/>
          </w:tcPr>
          <w:p w14:paraId="56258F8A" w14:textId="77777777" w:rsidR="00CF13AE" w:rsidRPr="00CF13AE" w:rsidRDefault="00CF13AE" w:rsidP="00CF13AE">
            <w:pPr>
              <w:tabs>
                <w:tab w:val="left" w:pos="1365"/>
              </w:tabs>
              <w:ind w:left="1" w:firstLine="426"/>
              <w:jc w:val="center"/>
              <w:rPr>
                <w:bCs/>
                <w:lang w:eastAsia="en-US"/>
              </w:rPr>
            </w:pPr>
            <w:r w:rsidRPr="00CF13AE">
              <w:rPr>
                <w:bCs/>
                <w:lang w:eastAsia="en-US"/>
              </w:rPr>
              <w:t>1. Тепловая энергия (мощность) в жилых домах, не имеющих индивидуальных приборов учета расхода тепла</w:t>
            </w:r>
          </w:p>
        </w:tc>
      </w:tr>
      <w:tr w:rsidR="00CF13AE" w:rsidRPr="00CF13AE" w14:paraId="682EBC48" w14:textId="77777777" w:rsidTr="00CF13AE">
        <w:trPr>
          <w:trHeight w:val="417"/>
          <w:jc w:val="center"/>
        </w:trPr>
        <w:tc>
          <w:tcPr>
            <w:tcW w:w="10320" w:type="dxa"/>
            <w:gridSpan w:val="7"/>
            <w:vAlign w:val="center"/>
          </w:tcPr>
          <w:p w14:paraId="01745D5F" w14:textId="77777777" w:rsidR="00CF13AE" w:rsidRPr="00CF13AE" w:rsidRDefault="00CF13AE" w:rsidP="00D92ED5">
            <w:pPr>
              <w:numPr>
                <w:ilvl w:val="1"/>
                <w:numId w:val="37"/>
              </w:numPr>
              <w:tabs>
                <w:tab w:val="left" w:pos="1365"/>
              </w:tabs>
              <w:ind w:left="1" w:firstLine="851"/>
              <w:contextualSpacing/>
              <w:jc w:val="center"/>
              <w:rPr>
                <w:bCs/>
                <w:lang w:eastAsia="en-US"/>
              </w:rPr>
            </w:pPr>
            <w:r w:rsidRPr="00CF13AE">
              <w:rPr>
                <w:bCs/>
                <w:lang w:eastAsia="en-US"/>
              </w:rPr>
              <w:t xml:space="preserve"> </w:t>
            </w:r>
            <w:r w:rsidRPr="00CF13AE">
              <w:rPr>
                <w:bCs/>
              </w:rPr>
              <w:t xml:space="preserve">В пределах </w:t>
            </w:r>
            <w:r w:rsidRPr="00CF13AE">
              <w:rPr>
                <w:lang w:eastAsia="en-US"/>
              </w:rPr>
              <w:t>стандарта нормативной площади жилого помещения</w:t>
            </w:r>
            <w:r w:rsidRPr="00CF13AE">
              <w:rPr>
                <w:bCs/>
              </w:rPr>
              <w:t xml:space="preserve"> **</w:t>
            </w:r>
          </w:p>
        </w:tc>
      </w:tr>
      <w:tr w:rsidR="00CF13AE" w:rsidRPr="00CF13AE" w14:paraId="5CC16DC1" w14:textId="77777777" w:rsidTr="00CF13AE">
        <w:trPr>
          <w:trHeight w:val="354"/>
          <w:jc w:val="center"/>
        </w:trPr>
        <w:tc>
          <w:tcPr>
            <w:tcW w:w="824" w:type="dxa"/>
            <w:vMerge w:val="restart"/>
            <w:vAlign w:val="center"/>
          </w:tcPr>
          <w:p w14:paraId="63FA0DE4" w14:textId="77777777" w:rsidR="00CF13AE" w:rsidRPr="00CF13AE" w:rsidRDefault="00CF13AE" w:rsidP="00CF13AE">
            <w:pPr>
              <w:tabs>
                <w:tab w:val="left" w:pos="1365"/>
              </w:tabs>
              <w:rPr>
                <w:bCs/>
                <w:lang w:eastAsia="en-US"/>
              </w:rPr>
            </w:pPr>
            <w:r w:rsidRPr="00CF13AE">
              <w:rPr>
                <w:bCs/>
                <w:lang w:eastAsia="en-US"/>
              </w:rPr>
              <w:t>1.1.1.</w:t>
            </w:r>
          </w:p>
        </w:tc>
        <w:tc>
          <w:tcPr>
            <w:tcW w:w="1841" w:type="dxa"/>
            <w:vMerge w:val="restart"/>
            <w:vAlign w:val="center"/>
          </w:tcPr>
          <w:p w14:paraId="0AF3D32D" w14:textId="77777777" w:rsidR="00CF13AE" w:rsidRPr="00CF13AE" w:rsidRDefault="00CF13AE" w:rsidP="00CF13AE">
            <w:pPr>
              <w:tabs>
                <w:tab w:val="left" w:pos="1365"/>
              </w:tabs>
              <w:rPr>
                <w:bCs/>
              </w:rPr>
            </w:pPr>
            <w:r w:rsidRPr="00CF13AE">
              <w:rPr>
                <w:bCs/>
              </w:rPr>
              <w:t>МУП «Комфорт», ИНН</w:t>
            </w:r>
            <w:r w:rsidRPr="00CF13AE">
              <w:rPr>
                <w:bCs/>
                <w:lang w:eastAsia="en-US"/>
              </w:rPr>
              <w:t xml:space="preserve"> </w:t>
            </w:r>
            <w:r w:rsidRPr="00CF13AE">
              <w:rPr>
                <w:bCs/>
              </w:rPr>
              <w:t>4230026593</w:t>
            </w:r>
          </w:p>
        </w:tc>
        <w:tc>
          <w:tcPr>
            <w:tcW w:w="7655" w:type="dxa"/>
            <w:gridSpan w:val="5"/>
            <w:vAlign w:val="center"/>
          </w:tcPr>
          <w:p w14:paraId="46F915AD" w14:textId="77777777" w:rsidR="00CF13AE" w:rsidRPr="00CF13AE" w:rsidRDefault="00CF13AE" w:rsidP="00CF13AE">
            <w:pPr>
              <w:tabs>
                <w:tab w:val="left" w:pos="1365"/>
              </w:tabs>
              <w:jc w:val="center"/>
              <w:rPr>
                <w:bCs/>
                <w:lang w:eastAsia="en-US"/>
              </w:rPr>
            </w:pPr>
            <w:r w:rsidRPr="00CF13AE">
              <w:rPr>
                <w:bCs/>
                <w:color w:val="000000"/>
              </w:rPr>
              <w:t>в жилых домах до 1999 года постройки</w:t>
            </w:r>
          </w:p>
        </w:tc>
      </w:tr>
      <w:tr w:rsidR="00CF13AE" w:rsidRPr="00CF13AE" w14:paraId="760B0BD4" w14:textId="77777777" w:rsidTr="00CF13AE">
        <w:trPr>
          <w:trHeight w:val="1194"/>
          <w:jc w:val="center"/>
        </w:trPr>
        <w:tc>
          <w:tcPr>
            <w:tcW w:w="824" w:type="dxa"/>
            <w:vMerge/>
            <w:vAlign w:val="center"/>
          </w:tcPr>
          <w:p w14:paraId="039C7223" w14:textId="77777777" w:rsidR="00CF13AE" w:rsidRPr="00CF13AE" w:rsidRDefault="00CF13AE" w:rsidP="00CF13AE">
            <w:pPr>
              <w:tabs>
                <w:tab w:val="left" w:pos="1365"/>
              </w:tabs>
              <w:rPr>
                <w:bCs/>
                <w:lang w:eastAsia="en-US"/>
              </w:rPr>
            </w:pPr>
          </w:p>
        </w:tc>
        <w:tc>
          <w:tcPr>
            <w:tcW w:w="1841" w:type="dxa"/>
            <w:vMerge/>
            <w:vAlign w:val="center"/>
          </w:tcPr>
          <w:p w14:paraId="23D36735" w14:textId="77777777" w:rsidR="00CF13AE" w:rsidRPr="00CF13AE" w:rsidRDefault="00CF13AE" w:rsidP="00CF13AE">
            <w:pPr>
              <w:tabs>
                <w:tab w:val="left" w:pos="1365"/>
              </w:tabs>
              <w:rPr>
                <w:bCs/>
              </w:rPr>
            </w:pPr>
          </w:p>
        </w:tc>
        <w:tc>
          <w:tcPr>
            <w:tcW w:w="1565" w:type="dxa"/>
            <w:vAlign w:val="center"/>
          </w:tcPr>
          <w:p w14:paraId="002B2277" w14:textId="77777777" w:rsidR="00CF13AE" w:rsidRPr="00CF13AE" w:rsidRDefault="00CF13AE" w:rsidP="00CF13AE">
            <w:pPr>
              <w:tabs>
                <w:tab w:val="left" w:pos="1365"/>
              </w:tabs>
              <w:rPr>
                <w:bCs/>
                <w:color w:val="000000"/>
              </w:rPr>
            </w:pPr>
            <w:r w:rsidRPr="00CF13AE">
              <w:rPr>
                <w:bCs/>
                <w:color w:val="000000"/>
              </w:rPr>
              <w:t xml:space="preserve">1 - этажные многоквар-тирные и жилые дома </w:t>
            </w:r>
          </w:p>
        </w:tc>
        <w:tc>
          <w:tcPr>
            <w:tcW w:w="1277" w:type="dxa"/>
            <w:vAlign w:val="center"/>
          </w:tcPr>
          <w:p w14:paraId="11D5EA47" w14:textId="77777777" w:rsidR="00CF13AE" w:rsidRPr="00CF13AE" w:rsidRDefault="00CF13AE" w:rsidP="00CF13AE">
            <w:pPr>
              <w:tabs>
                <w:tab w:val="left" w:pos="1365"/>
              </w:tabs>
              <w:jc w:val="center"/>
              <w:rPr>
                <w:bCs/>
                <w:color w:val="000000"/>
              </w:rPr>
            </w:pPr>
          </w:p>
          <w:p w14:paraId="56895E5D" w14:textId="77777777" w:rsidR="00CF13AE" w:rsidRPr="00CF13AE" w:rsidRDefault="00CF13AE" w:rsidP="00CF13AE">
            <w:pPr>
              <w:tabs>
                <w:tab w:val="left" w:pos="1365"/>
              </w:tabs>
              <w:jc w:val="center"/>
              <w:rPr>
                <w:bCs/>
                <w:color w:val="000000"/>
              </w:rPr>
            </w:pPr>
            <w:r w:rsidRPr="00CF13AE">
              <w:rPr>
                <w:bCs/>
                <w:color w:val="000000"/>
              </w:rPr>
              <w:t>0,0362 Гкал/м</w:t>
            </w:r>
            <w:r w:rsidRPr="00CF13AE">
              <w:rPr>
                <w:bCs/>
                <w:color w:val="000000"/>
                <w:vertAlign w:val="superscript"/>
              </w:rPr>
              <w:t>2</w:t>
            </w:r>
          </w:p>
        </w:tc>
        <w:tc>
          <w:tcPr>
            <w:tcW w:w="1408" w:type="dxa"/>
            <w:vMerge w:val="restart"/>
            <w:vAlign w:val="center"/>
          </w:tcPr>
          <w:p w14:paraId="6EF6034F" w14:textId="77777777" w:rsidR="00CF13AE" w:rsidRPr="00CF13AE" w:rsidRDefault="00CF13AE" w:rsidP="00CF13AE">
            <w:pPr>
              <w:tabs>
                <w:tab w:val="left" w:pos="1365"/>
              </w:tabs>
              <w:jc w:val="center"/>
              <w:rPr>
                <w:bCs/>
                <w:color w:val="000000"/>
              </w:rPr>
            </w:pPr>
          </w:p>
          <w:p w14:paraId="6EE9E4D5" w14:textId="77777777" w:rsidR="00CF13AE" w:rsidRPr="00CF13AE" w:rsidRDefault="00CF13AE" w:rsidP="00CF13AE">
            <w:pPr>
              <w:tabs>
                <w:tab w:val="left" w:pos="1365"/>
              </w:tabs>
              <w:jc w:val="center"/>
              <w:rPr>
                <w:bCs/>
                <w:color w:val="000000"/>
              </w:rPr>
            </w:pPr>
          </w:p>
          <w:p w14:paraId="1DFCB864" w14:textId="77777777" w:rsidR="00CF13AE" w:rsidRPr="00CF13AE" w:rsidRDefault="00CF13AE" w:rsidP="00CF13AE">
            <w:pPr>
              <w:tabs>
                <w:tab w:val="left" w:pos="1365"/>
              </w:tabs>
              <w:jc w:val="center"/>
              <w:rPr>
                <w:bCs/>
                <w:color w:val="000000"/>
              </w:rPr>
            </w:pPr>
          </w:p>
          <w:p w14:paraId="033A954C" w14:textId="77777777" w:rsidR="00CF13AE" w:rsidRPr="00CF13AE" w:rsidRDefault="00CF13AE" w:rsidP="00CF13AE">
            <w:pPr>
              <w:tabs>
                <w:tab w:val="left" w:pos="1365"/>
              </w:tabs>
              <w:jc w:val="center"/>
              <w:rPr>
                <w:bCs/>
                <w:color w:val="000000"/>
              </w:rPr>
            </w:pPr>
          </w:p>
          <w:p w14:paraId="797E243A" w14:textId="77777777" w:rsidR="00CF13AE" w:rsidRPr="00CF13AE" w:rsidRDefault="00CF13AE" w:rsidP="00CF13AE">
            <w:pPr>
              <w:tabs>
                <w:tab w:val="left" w:pos="1365"/>
              </w:tabs>
              <w:jc w:val="center"/>
              <w:rPr>
                <w:bCs/>
                <w:color w:val="000000"/>
              </w:rPr>
            </w:pPr>
          </w:p>
          <w:p w14:paraId="7740B7EF" w14:textId="77777777" w:rsidR="00CF13AE" w:rsidRPr="00CF13AE" w:rsidRDefault="00CF13AE" w:rsidP="00CF13AE">
            <w:pPr>
              <w:tabs>
                <w:tab w:val="left" w:pos="1365"/>
              </w:tabs>
              <w:jc w:val="center"/>
              <w:rPr>
                <w:bCs/>
                <w:color w:val="000000"/>
              </w:rPr>
            </w:pPr>
            <w:r w:rsidRPr="00CF13AE">
              <w:rPr>
                <w:bCs/>
                <w:color w:val="000000"/>
              </w:rPr>
              <w:t xml:space="preserve">руб/Гкал </w:t>
            </w:r>
          </w:p>
          <w:p w14:paraId="08DD4E21" w14:textId="77777777" w:rsidR="00CF13AE" w:rsidRPr="00CF13AE" w:rsidRDefault="00CF13AE" w:rsidP="00CF13AE">
            <w:pPr>
              <w:tabs>
                <w:tab w:val="left" w:pos="1365"/>
              </w:tabs>
              <w:jc w:val="center"/>
              <w:rPr>
                <w:bCs/>
                <w:color w:val="000000"/>
              </w:rPr>
            </w:pPr>
          </w:p>
          <w:p w14:paraId="2D0AF6AC" w14:textId="77777777" w:rsidR="00CF13AE" w:rsidRPr="00CF13AE" w:rsidRDefault="00CF13AE" w:rsidP="00CF13AE">
            <w:pPr>
              <w:tabs>
                <w:tab w:val="left" w:pos="1365"/>
              </w:tabs>
              <w:jc w:val="center"/>
              <w:rPr>
                <w:bCs/>
                <w:color w:val="000000"/>
              </w:rPr>
            </w:pPr>
          </w:p>
          <w:p w14:paraId="18A5DE2F" w14:textId="77777777" w:rsidR="00CF13AE" w:rsidRPr="00CF13AE" w:rsidRDefault="00CF13AE" w:rsidP="00CF13AE">
            <w:pPr>
              <w:tabs>
                <w:tab w:val="left" w:pos="1365"/>
              </w:tabs>
              <w:jc w:val="center"/>
              <w:rPr>
                <w:bCs/>
                <w:color w:val="000000"/>
              </w:rPr>
            </w:pPr>
          </w:p>
          <w:p w14:paraId="2E495F4E" w14:textId="77777777" w:rsidR="00CF13AE" w:rsidRPr="00CF13AE" w:rsidRDefault="00CF13AE" w:rsidP="00CF13AE">
            <w:pPr>
              <w:tabs>
                <w:tab w:val="left" w:pos="1365"/>
              </w:tabs>
              <w:jc w:val="center"/>
              <w:rPr>
                <w:bCs/>
                <w:color w:val="000000"/>
              </w:rPr>
            </w:pPr>
          </w:p>
          <w:p w14:paraId="4FDA0FF2" w14:textId="77777777" w:rsidR="00CF13AE" w:rsidRPr="00CF13AE" w:rsidRDefault="00CF13AE" w:rsidP="00CF13AE">
            <w:pPr>
              <w:tabs>
                <w:tab w:val="left" w:pos="1365"/>
              </w:tabs>
              <w:jc w:val="center"/>
              <w:rPr>
                <w:bCs/>
                <w:color w:val="000000"/>
              </w:rPr>
            </w:pPr>
          </w:p>
          <w:p w14:paraId="7BA2A43B" w14:textId="77777777" w:rsidR="00CF13AE" w:rsidRPr="00CF13AE" w:rsidRDefault="00CF13AE" w:rsidP="00CF13AE">
            <w:pPr>
              <w:tabs>
                <w:tab w:val="left" w:pos="1365"/>
              </w:tabs>
              <w:jc w:val="center"/>
              <w:rPr>
                <w:bCs/>
                <w:color w:val="000000"/>
              </w:rPr>
            </w:pPr>
          </w:p>
        </w:tc>
        <w:tc>
          <w:tcPr>
            <w:tcW w:w="1733" w:type="dxa"/>
            <w:vAlign w:val="center"/>
          </w:tcPr>
          <w:p w14:paraId="29836C29" w14:textId="77777777" w:rsidR="00CF13AE" w:rsidRPr="00CF13AE" w:rsidRDefault="00CF13AE" w:rsidP="00CF13AE">
            <w:pPr>
              <w:tabs>
                <w:tab w:val="left" w:pos="1365"/>
              </w:tabs>
              <w:jc w:val="center"/>
              <w:rPr>
                <w:bCs/>
                <w:color w:val="000000"/>
              </w:rPr>
            </w:pPr>
            <w:r w:rsidRPr="00CF13AE">
              <w:rPr>
                <w:bCs/>
                <w:color w:val="000000"/>
              </w:rPr>
              <w:t>608,16</w:t>
            </w:r>
          </w:p>
        </w:tc>
        <w:tc>
          <w:tcPr>
            <w:tcW w:w="1672" w:type="dxa"/>
            <w:vAlign w:val="center"/>
          </w:tcPr>
          <w:p w14:paraId="31D93D22" w14:textId="77777777" w:rsidR="00CF13AE" w:rsidRPr="00CF13AE" w:rsidRDefault="00CF13AE" w:rsidP="00CF13AE">
            <w:pPr>
              <w:tabs>
                <w:tab w:val="left" w:pos="1365"/>
              </w:tabs>
              <w:jc w:val="center"/>
              <w:rPr>
                <w:bCs/>
                <w:lang w:val="en-US" w:eastAsia="en-US"/>
              </w:rPr>
            </w:pPr>
            <w:r w:rsidRPr="00CF13AE">
              <w:rPr>
                <w:lang w:val="en-US" w:eastAsia="en-US"/>
              </w:rPr>
              <w:t>639</w:t>
            </w:r>
            <w:r w:rsidRPr="00CF13AE">
              <w:rPr>
                <w:lang w:eastAsia="en-US"/>
              </w:rPr>
              <w:t>,</w:t>
            </w:r>
            <w:r w:rsidRPr="00CF13AE">
              <w:rPr>
                <w:lang w:val="en-US" w:eastAsia="en-US"/>
              </w:rPr>
              <w:t>78</w:t>
            </w:r>
          </w:p>
        </w:tc>
      </w:tr>
      <w:tr w:rsidR="00CF13AE" w:rsidRPr="00CF13AE" w14:paraId="65B1F1D7" w14:textId="77777777" w:rsidTr="00CF13AE">
        <w:trPr>
          <w:trHeight w:val="1268"/>
          <w:jc w:val="center"/>
        </w:trPr>
        <w:tc>
          <w:tcPr>
            <w:tcW w:w="824" w:type="dxa"/>
            <w:vAlign w:val="center"/>
          </w:tcPr>
          <w:p w14:paraId="20D1B2FD" w14:textId="77777777" w:rsidR="00CF13AE" w:rsidRPr="00CF13AE" w:rsidRDefault="00CF13AE" w:rsidP="00CF13AE">
            <w:pPr>
              <w:tabs>
                <w:tab w:val="left" w:pos="1365"/>
              </w:tabs>
              <w:rPr>
                <w:bCs/>
                <w:lang w:eastAsia="en-US"/>
              </w:rPr>
            </w:pPr>
            <w:r w:rsidRPr="00CF13AE">
              <w:rPr>
                <w:bCs/>
                <w:lang w:eastAsia="en-US"/>
              </w:rPr>
              <w:t>1.1.2.</w:t>
            </w:r>
          </w:p>
        </w:tc>
        <w:tc>
          <w:tcPr>
            <w:tcW w:w="1841" w:type="dxa"/>
            <w:vMerge/>
            <w:vAlign w:val="center"/>
          </w:tcPr>
          <w:p w14:paraId="27CC47D6" w14:textId="77777777" w:rsidR="00CF13AE" w:rsidRPr="00CF13AE" w:rsidRDefault="00CF13AE" w:rsidP="00CF13AE">
            <w:pPr>
              <w:tabs>
                <w:tab w:val="left" w:pos="1365"/>
              </w:tabs>
              <w:rPr>
                <w:bCs/>
              </w:rPr>
            </w:pPr>
          </w:p>
        </w:tc>
        <w:tc>
          <w:tcPr>
            <w:tcW w:w="1565" w:type="dxa"/>
            <w:vAlign w:val="center"/>
          </w:tcPr>
          <w:p w14:paraId="62ECB1DC" w14:textId="77777777" w:rsidR="00CF13AE" w:rsidRPr="00CF13AE" w:rsidRDefault="00CF13AE" w:rsidP="00CF13AE">
            <w:pPr>
              <w:tabs>
                <w:tab w:val="left" w:pos="1365"/>
              </w:tabs>
              <w:rPr>
                <w:bCs/>
                <w:color w:val="000000"/>
              </w:rPr>
            </w:pPr>
            <w:r w:rsidRPr="00CF13AE">
              <w:rPr>
                <w:bCs/>
                <w:color w:val="000000"/>
              </w:rPr>
              <w:t xml:space="preserve">2 - этажные многоквар-тирные и жилые дома </w:t>
            </w:r>
          </w:p>
        </w:tc>
        <w:tc>
          <w:tcPr>
            <w:tcW w:w="1277" w:type="dxa"/>
            <w:vAlign w:val="center"/>
          </w:tcPr>
          <w:p w14:paraId="2D702BF3" w14:textId="77777777" w:rsidR="00CF13AE" w:rsidRPr="00CF13AE" w:rsidRDefault="00CF13AE" w:rsidP="00CF13AE">
            <w:pPr>
              <w:tabs>
                <w:tab w:val="left" w:pos="1365"/>
              </w:tabs>
              <w:jc w:val="center"/>
              <w:rPr>
                <w:bCs/>
                <w:color w:val="000000"/>
              </w:rPr>
            </w:pPr>
            <w:r w:rsidRPr="00CF13AE">
              <w:rPr>
                <w:bCs/>
                <w:color w:val="000000"/>
              </w:rPr>
              <w:t>0,0455  Гкал/м</w:t>
            </w:r>
            <w:r w:rsidRPr="00CF13AE">
              <w:rPr>
                <w:bCs/>
                <w:color w:val="000000"/>
                <w:vertAlign w:val="superscript"/>
              </w:rPr>
              <w:t>2</w:t>
            </w:r>
          </w:p>
        </w:tc>
        <w:tc>
          <w:tcPr>
            <w:tcW w:w="1408" w:type="dxa"/>
            <w:vMerge/>
            <w:vAlign w:val="center"/>
          </w:tcPr>
          <w:p w14:paraId="4352D9C0" w14:textId="77777777" w:rsidR="00CF13AE" w:rsidRPr="00CF13AE" w:rsidRDefault="00CF13AE" w:rsidP="00CF13AE">
            <w:pPr>
              <w:tabs>
                <w:tab w:val="left" w:pos="1365"/>
              </w:tabs>
              <w:jc w:val="center"/>
              <w:rPr>
                <w:bCs/>
                <w:color w:val="000000"/>
              </w:rPr>
            </w:pPr>
          </w:p>
        </w:tc>
        <w:tc>
          <w:tcPr>
            <w:tcW w:w="1733" w:type="dxa"/>
            <w:vAlign w:val="center"/>
          </w:tcPr>
          <w:p w14:paraId="5C7877BC" w14:textId="77777777" w:rsidR="00CF13AE" w:rsidRPr="00CF13AE" w:rsidRDefault="00CF13AE" w:rsidP="00CF13AE">
            <w:pPr>
              <w:tabs>
                <w:tab w:val="left" w:pos="1365"/>
              </w:tabs>
              <w:jc w:val="center"/>
              <w:rPr>
                <w:bCs/>
                <w:color w:val="000000"/>
              </w:rPr>
            </w:pPr>
            <w:r w:rsidRPr="00CF13AE">
              <w:rPr>
                <w:bCs/>
                <w:color w:val="000000"/>
              </w:rPr>
              <w:t>483,85</w:t>
            </w:r>
          </w:p>
        </w:tc>
        <w:tc>
          <w:tcPr>
            <w:tcW w:w="1672" w:type="dxa"/>
            <w:vAlign w:val="center"/>
          </w:tcPr>
          <w:p w14:paraId="14965119" w14:textId="77777777" w:rsidR="00CF13AE" w:rsidRPr="00CF13AE" w:rsidRDefault="00CF13AE" w:rsidP="00CF13AE">
            <w:pPr>
              <w:tabs>
                <w:tab w:val="left" w:pos="1365"/>
              </w:tabs>
              <w:jc w:val="center"/>
              <w:rPr>
                <w:bCs/>
                <w:lang w:eastAsia="en-US"/>
              </w:rPr>
            </w:pPr>
            <w:r w:rsidRPr="00CF13AE">
              <w:rPr>
                <w:lang w:eastAsia="en-US"/>
              </w:rPr>
              <w:t>509,01</w:t>
            </w:r>
          </w:p>
        </w:tc>
      </w:tr>
      <w:tr w:rsidR="00CF13AE" w:rsidRPr="00CF13AE" w14:paraId="02314EF0" w14:textId="77777777" w:rsidTr="00CF13AE">
        <w:trPr>
          <w:trHeight w:val="1382"/>
          <w:jc w:val="center"/>
        </w:trPr>
        <w:tc>
          <w:tcPr>
            <w:tcW w:w="824" w:type="dxa"/>
            <w:vAlign w:val="center"/>
          </w:tcPr>
          <w:p w14:paraId="7697A310" w14:textId="77777777" w:rsidR="00CF13AE" w:rsidRPr="00CF13AE" w:rsidRDefault="00CF13AE" w:rsidP="00CF13AE">
            <w:pPr>
              <w:tabs>
                <w:tab w:val="left" w:pos="1365"/>
              </w:tabs>
              <w:rPr>
                <w:bCs/>
                <w:lang w:eastAsia="en-US"/>
              </w:rPr>
            </w:pPr>
            <w:r w:rsidRPr="00CF13AE">
              <w:rPr>
                <w:bCs/>
                <w:lang w:eastAsia="en-US"/>
              </w:rPr>
              <w:t>1.1.3.</w:t>
            </w:r>
          </w:p>
        </w:tc>
        <w:tc>
          <w:tcPr>
            <w:tcW w:w="1841" w:type="dxa"/>
            <w:vMerge/>
            <w:vAlign w:val="center"/>
          </w:tcPr>
          <w:p w14:paraId="32579479" w14:textId="77777777" w:rsidR="00CF13AE" w:rsidRPr="00CF13AE" w:rsidRDefault="00CF13AE" w:rsidP="00CF13AE">
            <w:pPr>
              <w:tabs>
                <w:tab w:val="left" w:pos="1365"/>
              </w:tabs>
              <w:rPr>
                <w:bCs/>
              </w:rPr>
            </w:pPr>
          </w:p>
        </w:tc>
        <w:tc>
          <w:tcPr>
            <w:tcW w:w="1565" w:type="dxa"/>
            <w:vAlign w:val="center"/>
          </w:tcPr>
          <w:p w14:paraId="64E7C2F1" w14:textId="77777777" w:rsidR="00CF13AE" w:rsidRPr="00CF13AE" w:rsidRDefault="00CF13AE" w:rsidP="00CF13AE">
            <w:pPr>
              <w:tabs>
                <w:tab w:val="left" w:pos="1365"/>
              </w:tabs>
              <w:rPr>
                <w:bCs/>
                <w:color w:val="000000"/>
              </w:rPr>
            </w:pPr>
            <w:r w:rsidRPr="00CF13AE">
              <w:rPr>
                <w:bCs/>
                <w:color w:val="000000"/>
              </w:rPr>
              <w:t>3-4- этажные многоквар-тирные и жилые домов</w:t>
            </w:r>
          </w:p>
        </w:tc>
        <w:tc>
          <w:tcPr>
            <w:tcW w:w="1277" w:type="dxa"/>
            <w:vAlign w:val="center"/>
          </w:tcPr>
          <w:p w14:paraId="2A2E815A" w14:textId="77777777" w:rsidR="00CF13AE" w:rsidRPr="00CF13AE" w:rsidRDefault="00CF13AE" w:rsidP="00CF13AE">
            <w:pPr>
              <w:tabs>
                <w:tab w:val="left" w:pos="1365"/>
              </w:tabs>
              <w:jc w:val="center"/>
              <w:rPr>
                <w:bCs/>
                <w:color w:val="000000"/>
              </w:rPr>
            </w:pPr>
            <w:r w:rsidRPr="00CF13AE">
              <w:rPr>
                <w:bCs/>
                <w:color w:val="000000"/>
              </w:rPr>
              <w:t>0,0295 Гкал/м</w:t>
            </w:r>
            <w:r w:rsidRPr="00CF13AE">
              <w:rPr>
                <w:bCs/>
                <w:color w:val="000000"/>
                <w:vertAlign w:val="superscript"/>
              </w:rPr>
              <w:t>2</w:t>
            </w:r>
          </w:p>
        </w:tc>
        <w:tc>
          <w:tcPr>
            <w:tcW w:w="1408" w:type="dxa"/>
            <w:vMerge/>
            <w:vAlign w:val="center"/>
          </w:tcPr>
          <w:p w14:paraId="55251F74" w14:textId="77777777" w:rsidR="00CF13AE" w:rsidRPr="00CF13AE" w:rsidRDefault="00CF13AE" w:rsidP="00CF13AE">
            <w:pPr>
              <w:tabs>
                <w:tab w:val="left" w:pos="1365"/>
              </w:tabs>
              <w:jc w:val="center"/>
              <w:rPr>
                <w:bCs/>
                <w:color w:val="000000"/>
              </w:rPr>
            </w:pPr>
          </w:p>
        </w:tc>
        <w:tc>
          <w:tcPr>
            <w:tcW w:w="1733" w:type="dxa"/>
            <w:vAlign w:val="center"/>
          </w:tcPr>
          <w:p w14:paraId="0C34831B" w14:textId="77777777" w:rsidR="00CF13AE" w:rsidRPr="00CF13AE" w:rsidRDefault="00CF13AE" w:rsidP="00CF13AE">
            <w:pPr>
              <w:tabs>
                <w:tab w:val="left" w:pos="1365"/>
              </w:tabs>
              <w:jc w:val="center"/>
              <w:rPr>
                <w:bCs/>
                <w:color w:val="000000"/>
              </w:rPr>
            </w:pPr>
            <w:r w:rsidRPr="00CF13AE">
              <w:rPr>
                <w:bCs/>
                <w:color w:val="000000"/>
              </w:rPr>
              <w:t>746,28</w:t>
            </w:r>
          </w:p>
        </w:tc>
        <w:tc>
          <w:tcPr>
            <w:tcW w:w="1672" w:type="dxa"/>
            <w:vAlign w:val="center"/>
          </w:tcPr>
          <w:p w14:paraId="55964DBE" w14:textId="77777777" w:rsidR="00CF13AE" w:rsidRPr="00CF13AE" w:rsidRDefault="00CF13AE" w:rsidP="00CF13AE">
            <w:pPr>
              <w:tabs>
                <w:tab w:val="left" w:pos="1365"/>
              </w:tabs>
              <w:jc w:val="center"/>
              <w:rPr>
                <w:bCs/>
                <w:lang w:eastAsia="en-US"/>
              </w:rPr>
            </w:pPr>
            <w:r w:rsidRPr="00CF13AE">
              <w:rPr>
                <w:lang w:eastAsia="en-US"/>
              </w:rPr>
              <w:t>785,09</w:t>
            </w:r>
          </w:p>
        </w:tc>
      </w:tr>
      <w:tr w:rsidR="00CF13AE" w:rsidRPr="00CF13AE" w14:paraId="1FF2D02F" w14:textId="77777777" w:rsidTr="00CF13AE">
        <w:trPr>
          <w:trHeight w:val="1279"/>
          <w:jc w:val="center"/>
        </w:trPr>
        <w:tc>
          <w:tcPr>
            <w:tcW w:w="824" w:type="dxa"/>
            <w:vMerge w:val="restart"/>
            <w:vAlign w:val="center"/>
          </w:tcPr>
          <w:p w14:paraId="38AE09A8" w14:textId="77777777" w:rsidR="00CF13AE" w:rsidRPr="00CF13AE" w:rsidRDefault="00CF13AE" w:rsidP="00CF13AE">
            <w:pPr>
              <w:tabs>
                <w:tab w:val="left" w:pos="1365"/>
              </w:tabs>
              <w:rPr>
                <w:bCs/>
                <w:lang w:eastAsia="en-US"/>
              </w:rPr>
            </w:pPr>
            <w:r w:rsidRPr="00CF13AE">
              <w:rPr>
                <w:bCs/>
                <w:lang w:eastAsia="en-US"/>
              </w:rPr>
              <w:t>1.1.4.</w:t>
            </w:r>
          </w:p>
        </w:tc>
        <w:tc>
          <w:tcPr>
            <w:tcW w:w="1841" w:type="dxa"/>
            <w:vMerge/>
            <w:vAlign w:val="center"/>
          </w:tcPr>
          <w:p w14:paraId="07B53BEB" w14:textId="77777777" w:rsidR="00CF13AE" w:rsidRPr="00CF13AE" w:rsidRDefault="00CF13AE" w:rsidP="00CF13AE">
            <w:pPr>
              <w:tabs>
                <w:tab w:val="left" w:pos="1365"/>
              </w:tabs>
              <w:jc w:val="center"/>
              <w:rPr>
                <w:bCs/>
                <w:lang w:eastAsia="en-US"/>
              </w:rPr>
            </w:pPr>
          </w:p>
        </w:tc>
        <w:tc>
          <w:tcPr>
            <w:tcW w:w="1565" w:type="dxa"/>
            <w:vAlign w:val="center"/>
          </w:tcPr>
          <w:p w14:paraId="4EC84E3B" w14:textId="77777777" w:rsidR="00CF13AE" w:rsidRPr="00CF13AE" w:rsidRDefault="00CF13AE" w:rsidP="00CF13AE">
            <w:pPr>
              <w:tabs>
                <w:tab w:val="left" w:pos="1365"/>
              </w:tabs>
              <w:rPr>
                <w:bCs/>
                <w:color w:val="000000"/>
              </w:rPr>
            </w:pPr>
            <w:r w:rsidRPr="00CF13AE">
              <w:rPr>
                <w:bCs/>
                <w:color w:val="000000"/>
              </w:rPr>
              <w:t xml:space="preserve">5-9- этажные многоквар-тирные и жилые дома </w:t>
            </w:r>
          </w:p>
        </w:tc>
        <w:tc>
          <w:tcPr>
            <w:tcW w:w="1277" w:type="dxa"/>
            <w:vAlign w:val="center"/>
          </w:tcPr>
          <w:p w14:paraId="756E1F8C" w14:textId="77777777" w:rsidR="00CF13AE" w:rsidRPr="00CF13AE" w:rsidRDefault="00CF13AE" w:rsidP="00CF13AE">
            <w:pPr>
              <w:tabs>
                <w:tab w:val="left" w:pos="1189"/>
              </w:tabs>
              <w:jc w:val="center"/>
              <w:rPr>
                <w:bCs/>
                <w:color w:val="000000"/>
              </w:rPr>
            </w:pPr>
            <w:r w:rsidRPr="00CF13AE">
              <w:rPr>
                <w:bCs/>
                <w:color w:val="000000"/>
              </w:rPr>
              <w:t>0,0239  Гкал/м</w:t>
            </w:r>
            <w:r w:rsidRPr="00CF13AE">
              <w:rPr>
                <w:bCs/>
                <w:color w:val="000000"/>
                <w:vertAlign w:val="superscript"/>
              </w:rPr>
              <w:t>2</w:t>
            </w:r>
          </w:p>
        </w:tc>
        <w:tc>
          <w:tcPr>
            <w:tcW w:w="1408" w:type="dxa"/>
            <w:vMerge/>
            <w:vAlign w:val="center"/>
          </w:tcPr>
          <w:p w14:paraId="1CBD3034" w14:textId="77777777" w:rsidR="00CF13AE" w:rsidRPr="00CF13AE" w:rsidRDefault="00CF13AE" w:rsidP="00CF13AE">
            <w:pPr>
              <w:tabs>
                <w:tab w:val="left" w:pos="1365"/>
              </w:tabs>
              <w:jc w:val="center"/>
              <w:rPr>
                <w:bCs/>
                <w:color w:val="000000"/>
              </w:rPr>
            </w:pPr>
          </w:p>
        </w:tc>
        <w:tc>
          <w:tcPr>
            <w:tcW w:w="1733" w:type="dxa"/>
            <w:vAlign w:val="center"/>
          </w:tcPr>
          <w:p w14:paraId="20EEF590" w14:textId="77777777" w:rsidR="00CF13AE" w:rsidRPr="00CF13AE" w:rsidRDefault="00CF13AE" w:rsidP="00CF13AE">
            <w:pPr>
              <w:tabs>
                <w:tab w:val="left" w:pos="1365"/>
              </w:tabs>
              <w:jc w:val="center"/>
              <w:rPr>
                <w:bCs/>
                <w:color w:val="000000"/>
              </w:rPr>
            </w:pPr>
            <w:r w:rsidRPr="00CF13AE">
              <w:rPr>
                <w:bCs/>
                <w:color w:val="000000"/>
              </w:rPr>
              <w:t>921,14</w:t>
            </w:r>
          </w:p>
        </w:tc>
        <w:tc>
          <w:tcPr>
            <w:tcW w:w="1672" w:type="dxa"/>
            <w:vAlign w:val="center"/>
          </w:tcPr>
          <w:p w14:paraId="0A4F5169" w14:textId="77777777" w:rsidR="00CF13AE" w:rsidRPr="00CF13AE" w:rsidRDefault="00CF13AE" w:rsidP="00CF13AE">
            <w:pPr>
              <w:tabs>
                <w:tab w:val="left" w:pos="1365"/>
              </w:tabs>
              <w:jc w:val="center"/>
              <w:rPr>
                <w:bCs/>
                <w:lang w:eastAsia="en-US"/>
              </w:rPr>
            </w:pPr>
            <w:r w:rsidRPr="00CF13AE">
              <w:rPr>
                <w:lang w:eastAsia="en-US"/>
              </w:rPr>
              <w:t>969,04</w:t>
            </w:r>
          </w:p>
        </w:tc>
      </w:tr>
      <w:tr w:rsidR="00CF13AE" w:rsidRPr="00CF13AE" w14:paraId="6B72BE67" w14:textId="77777777" w:rsidTr="00CF13AE">
        <w:trPr>
          <w:trHeight w:val="379"/>
          <w:jc w:val="center"/>
        </w:trPr>
        <w:tc>
          <w:tcPr>
            <w:tcW w:w="824" w:type="dxa"/>
            <w:vMerge/>
            <w:vAlign w:val="center"/>
          </w:tcPr>
          <w:p w14:paraId="412966E7" w14:textId="77777777" w:rsidR="00CF13AE" w:rsidRPr="00CF13AE" w:rsidRDefault="00CF13AE" w:rsidP="00CF13AE">
            <w:pPr>
              <w:tabs>
                <w:tab w:val="left" w:pos="1365"/>
              </w:tabs>
              <w:rPr>
                <w:bCs/>
                <w:lang w:eastAsia="en-US"/>
              </w:rPr>
            </w:pPr>
          </w:p>
        </w:tc>
        <w:tc>
          <w:tcPr>
            <w:tcW w:w="1841" w:type="dxa"/>
            <w:vMerge/>
            <w:vAlign w:val="center"/>
          </w:tcPr>
          <w:p w14:paraId="6C5D7EDC" w14:textId="77777777" w:rsidR="00CF13AE" w:rsidRPr="00CF13AE" w:rsidRDefault="00CF13AE" w:rsidP="00CF13AE">
            <w:pPr>
              <w:tabs>
                <w:tab w:val="left" w:pos="1365"/>
              </w:tabs>
              <w:jc w:val="center"/>
              <w:rPr>
                <w:bCs/>
                <w:lang w:eastAsia="en-US"/>
              </w:rPr>
            </w:pPr>
          </w:p>
        </w:tc>
        <w:tc>
          <w:tcPr>
            <w:tcW w:w="7655" w:type="dxa"/>
            <w:gridSpan w:val="5"/>
            <w:vAlign w:val="center"/>
          </w:tcPr>
          <w:p w14:paraId="59D8C10C" w14:textId="77777777" w:rsidR="00CF13AE" w:rsidRPr="00CF13AE" w:rsidRDefault="00CF13AE" w:rsidP="00CF13AE">
            <w:pPr>
              <w:tabs>
                <w:tab w:val="left" w:pos="1365"/>
              </w:tabs>
              <w:jc w:val="center"/>
              <w:rPr>
                <w:bCs/>
                <w:lang w:eastAsia="en-US"/>
              </w:rPr>
            </w:pPr>
            <w:r w:rsidRPr="00CF13AE">
              <w:rPr>
                <w:bCs/>
                <w:color w:val="000000"/>
              </w:rPr>
              <w:t>в жилых домах после 1999 года постройки</w:t>
            </w:r>
          </w:p>
        </w:tc>
      </w:tr>
      <w:tr w:rsidR="00CF13AE" w:rsidRPr="00CF13AE" w14:paraId="4F49C3C8" w14:textId="77777777" w:rsidTr="00CF13AE">
        <w:trPr>
          <w:trHeight w:val="1291"/>
          <w:jc w:val="center"/>
        </w:trPr>
        <w:tc>
          <w:tcPr>
            <w:tcW w:w="824" w:type="dxa"/>
            <w:vAlign w:val="center"/>
          </w:tcPr>
          <w:p w14:paraId="2BFF557A" w14:textId="77777777" w:rsidR="00CF13AE" w:rsidRPr="00CF13AE" w:rsidRDefault="00CF13AE" w:rsidP="00CF13AE">
            <w:pPr>
              <w:tabs>
                <w:tab w:val="left" w:pos="1365"/>
              </w:tabs>
              <w:rPr>
                <w:bCs/>
                <w:lang w:eastAsia="en-US"/>
              </w:rPr>
            </w:pPr>
            <w:r w:rsidRPr="00CF13AE">
              <w:rPr>
                <w:bCs/>
                <w:lang w:eastAsia="en-US"/>
              </w:rPr>
              <w:t>1.1.5.</w:t>
            </w:r>
          </w:p>
        </w:tc>
        <w:tc>
          <w:tcPr>
            <w:tcW w:w="1841" w:type="dxa"/>
            <w:vMerge/>
            <w:vAlign w:val="center"/>
          </w:tcPr>
          <w:p w14:paraId="7D7EFE10" w14:textId="77777777" w:rsidR="00CF13AE" w:rsidRPr="00CF13AE" w:rsidRDefault="00CF13AE" w:rsidP="00CF13AE">
            <w:pPr>
              <w:tabs>
                <w:tab w:val="left" w:pos="1365"/>
              </w:tabs>
              <w:jc w:val="center"/>
              <w:rPr>
                <w:bCs/>
                <w:lang w:eastAsia="en-US"/>
              </w:rPr>
            </w:pPr>
          </w:p>
        </w:tc>
        <w:tc>
          <w:tcPr>
            <w:tcW w:w="1565" w:type="dxa"/>
            <w:vAlign w:val="center"/>
          </w:tcPr>
          <w:p w14:paraId="0BE5965D" w14:textId="77777777" w:rsidR="00CF13AE" w:rsidRPr="00CF13AE" w:rsidRDefault="00CF13AE" w:rsidP="00CF13AE">
            <w:pPr>
              <w:tabs>
                <w:tab w:val="left" w:pos="1365"/>
              </w:tabs>
              <w:rPr>
                <w:bCs/>
                <w:color w:val="000000"/>
              </w:rPr>
            </w:pPr>
            <w:r w:rsidRPr="00CF13AE">
              <w:rPr>
                <w:bCs/>
                <w:color w:val="000000"/>
              </w:rPr>
              <w:t>1 - этажные многоквар-тирные и жилые дома</w:t>
            </w:r>
          </w:p>
        </w:tc>
        <w:tc>
          <w:tcPr>
            <w:tcW w:w="1277" w:type="dxa"/>
            <w:vAlign w:val="center"/>
          </w:tcPr>
          <w:p w14:paraId="01C62CA7" w14:textId="77777777" w:rsidR="00CF13AE" w:rsidRPr="00CF13AE" w:rsidRDefault="00CF13AE" w:rsidP="00CF13AE">
            <w:pPr>
              <w:tabs>
                <w:tab w:val="left" w:pos="1365"/>
              </w:tabs>
              <w:jc w:val="center"/>
              <w:rPr>
                <w:bCs/>
                <w:color w:val="000000"/>
              </w:rPr>
            </w:pPr>
            <w:r w:rsidRPr="00CF13AE">
              <w:rPr>
                <w:bCs/>
                <w:color w:val="000000"/>
              </w:rPr>
              <w:t>0,0155 Гкал/м</w:t>
            </w:r>
            <w:r w:rsidRPr="00CF13AE">
              <w:rPr>
                <w:bCs/>
                <w:color w:val="000000"/>
                <w:vertAlign w:val="superscript"/>
              </w:rPr>
              <w:t>2</w:t>
            </w:r>
          </w:p>
        </w:tc>
        <w:tc>
          <w:tcPr>
            <w:tcW w:w="1408" w:type="dxa"/>
            <w:vMerge w:val="restart"/>
            <w:vAlign w:val="center"/>
          </w:tcPr>
          <w:p w14:paraId="2AABC55B" w14:textId="77777777" w:rsidR="00CF13AE" w:rsidRPr="00CF13AE" w:rsidRDefault="00CF13AE" w:rsidP="00CF13AE">
            <w:pPr>
              <w:tabs>
                <w:tab w:val="left" w:pos="1365"/>
              </w:tabs>
              <w:jc w:val="center"/>
              <w:rPr>
                <w:bCs/>
                <w:color w:val="000000"/>
              </w:rPr>
            </w:pPr>
            <w:r w:rsidRPr="00CF13AE">
              <w:rPr>
                <w:bCs/>
                <w:color w:val="000000"/>
              </w:rPr>
              <w:t>руб/Гкал</w:t>
            </w:r>
          </w:p>
        </w:tc>
        <w:tc>
          <w:tcPr>
            <w:tcW w:w="1733" w:type="dxa"/>
            <w:vAlign w:val="center"/>
          </w:tcPr>
          <w:p w14:paraId="1ABF00DD" w14:textId="77777777" w:rsidR="00CF13AE" w:rsidRPr="00CF13AE" w:rsidRDefault="00CF13AE" w:rsidP="00CF13AE">
            <w:pPr>
              <w:tabs>
                <w:tab w:val="left" w:pos="1365"/>
              </w:tabs>
              <w:jc w:val="center"/>
              <w:rPr>
                <w:bCs/>
                <w:color w:val="000000"/>
              </w:rPr>
            </w:pPr>
            <w:r w:rsidRPr="00CF13AE">
              <w:rPr>
                <w:bCs/>
                <w:color w:val="000000"/>
              </w:rPr>
              <w:t>1420,34</w:t>
            </w:r>
          </w:p>
        </w:tc>
        <w:tc>
          <w:tcPr>
            <w:tcW w:w="1672" w:type="dxa"/>
            <w:vAlign w:val="center"/>
          </w:tcPr>
          <w:p w14:paraId="2C90EFBC" w14:textId="77777777" w:rsidR="00CF13AE" w:rsidRPr="00CF13AE" w:rsidRDefault="00CF13AE" w:rsidP="00CF13AE">
            <w:pPr>
              <w:tabs>
                <w:tab w:val="left" w:pos="1365"/>
              </w:tabs>
              <w:jc w:val="center"/>
              <w:rPr>
                <w:bCs/>
                <w:color w:val="000000"/>
              </w:rPr>
            </w:pPr>
            <w:r w:rsidRPr="00CF13AE">
              <w:rPr>
                <w:lang w:eastAsia="en-US"/>
              </w:rPr>
              <w:t>1494,20</w:t>
            </w:r>
          </w:p>
        </w:tc>
      </w:tr>
      <w:tr w:rsidR="00CF13AE" w:rsidRPr="00CF13AE" w14:paraId="4C287F46" w14:textId="77777777" w:rsidTr="00CF13AE">
        <w:trPr>
          <w:trHeight w:val="1281"/>
          <w:jc w:val="center"/>
        </w:trPr>
        <w:tc>
          <w:tcPr>
            <w:tcW w:w="824" w:type="dxa"/>
            <w:vAlign w:val="center"/>
          </w:tcPr>
          <w:p w14:paraId="5BE8AA3E" w14:textId="77777777" w:rsidR="00CF13AE" w:rsidRPr="00CF13AE" w:rsidRDefault="00CF13AE" w:rsidP="00CF13AE">
            <w:pPr>
              <w:tabs>
                <w:tab w:val="left" w:pos="1365"/>
              </w:tabs>
              <w:rPr>
                <w:bCs/>
                <w:lang w:eastAsia="en-US"/>
              </w:rPr>
            </w:pPr>
            <w:r w:rsidRPr="00CF13AE">
              <w:rPr>
                <w:bCs/>
                <w:lang w:eastAsia="en-US"/>
              </w:rPr>
              <w:t>1.1.6.</w:t>
            </w:r>
          </w:p>
        </w:tc>
        <w:tc>
          <w:tcPr>
            <w:tcW w:w="1841" w:type="dxa"/>
            <w:vMerge/>
            <w:vAlign w:val="center"/>
          </w:tcPr>
          <w:p w14:paraId="07D7FD85" w14:textId="77777777" w:rsidR="00CF13AE" w:rsidRPr="00CF13AE" w:rsidRDefault="00CF13AE" w:rsidP="00CF13AE">
            <w:pPr>
              <w:tabs>
                <w:tab w:val="left" w:pos="1365"/>
              </w:tabs>
              <w:jc w:val="center"/>
              <w:rPr>
                <w:bCs/>
                <w:lang w:eastAsia="en-US"/>
              </w:rPr>
            </w:pPr>
          </w:p>
        </w:tc>
        <w:tc>
          <w:tcPr>
            <w:tcW w:w="1565" w:type="dxa"/>
            <w:vAlign w:val="center"/>
          </w:tcPr>
          <w:p w14:paraId="04258780" w14:textId="77777777" w:rsidR="00CF13AE" w:rsidRPr="00CF13AE" w:rsidRDefault="00CF13AE" w:rsidP="00CF13AE">
            <w:pPr>
              <w:tabs>
                <w:tab w:val="left" w:pos="1365"/>
              </w:tabs>
              <w:rPr>
                <w:bCs/>
                <w:color w:val="000000"/>
              </w:rPr>
            </w:pPr>
            <w:r w:rsidRPr="00CF13AE">
              <w:rPr>
                <w:bCs/>
                <w:color w:val="000000"/>
              </w:rPr>
              <w:t>4-5- этажные многоквар-тирные и жилые дома</w:t>
            </w:r>
          </w:p>
        </w:tc>
        <w:tc>
          <w:tcPr>
            <w:tcW w:w="1277" w:type="dxa"/>
            <w:vAlign w:val="center"/>
          </w:tcPr>
          <w:p w14:paraId="2ECBE51C" w14:textId="77777777" w:rsidR="00CF13AE" w:rsidRPr="00CF13AE" w:rsidRDefault="00CF13AE" w:rsidP="00CF13AE">
            <w:pPr>
              <w:tabs>
                <w:tab w:val="left" w:pos="1365"/>
              </w:tabs>
              <w:jc w:val="center"/>
              <w:rPr>
                <w:bCs/>
                <w:color w:val="000000"/>
              </w:rPr>
            </w:pPr>
            <w:r w:rsidRPr="00CF13AE">
              <w:rPr>
                <w:bCs/>
                <w:color w:val="000000"/>
              </w:rPr>
              <w:t>0,0146</w:t>
            </w:r>
          </w:p>
          <w:p w14:paraId="5F213212" w14:textId="77777777" w:rsidR="00CF13AE" w:rsidRPr="00CF13AE" w:rsidRDefault="00CF13AE" w:rsidP="00CF13AE">
            <w:pPr>
              <w:tabs>
                <w:tab w:val="left" w:pos="1365"/>
              </w:tabs>
              <w:jc w:val="center"/>
              <w:rPr>
                <w:bCs/>
                <w:color w:val="000000"/>
              </w:rPr>
            </w:pPr>
            <w:r w:rsidRPr="00CF13AE">
              <w:rPr>
                <w:bCs/>
                <w:color w:val="000000"/>
              </w:rPr>
              <w:t>Гкал/м</w:t>
            </w:r>
            <w:r w:rsidRPr="00CF13AE">
              <w:rPr>
                <w:bCs/>
                <w:color w:val="000000"/>
                <w:vertAlign w:val="superscript"/>
              </w:rPr>
              <w:t>2</w:t>
            </w:r>
          </w:p>
        </w:tc>
        <w:tc>
          <w:tcPr>
            <w:tcW w:w="1408" w:type="dxa"/>
            <w:vMerge/>
            <w:vAlign w:val="center"/>
          </w:tcPr>
          <w:p w14:paraId="178AC0A5" w14:textId="77777777" w:rsidR="00CF13AE" w:rsidRPr="00CF13AE" w:rsidRDefault="00CF13AE" w:rsidP="00CF13AE">
            <w:pPr>
              <w:tabs>
                <w:tab w:val="left" w:pos="1365"/>
              </w:tabs>
              <w:rPr>
                <w:bCs/>
                <w:color w:val="000000"/>
              </w:rPr>
            </w:pPr>
          </w:p>
        </w:tc>
        <w:tc>
          <w:tcPr>
            <w:tcW w:w="1733" w:type="dxa"/>
            <w:vAlign w:val="center"/>
          </w:tcPr>
          <w:p w14:paraId="410D4731" w14:textId="77777777" w:rsidR="00CF13AE" w:rsidRPr="00CF13AE" w:rsidRDefault="00CF13AE" w:rsidP="00CF13AE">
            <w:pPr>
              <w:tabs>
                <w:tab w:val="left" w:pos="1365"/>
              </w:tabs>
              <w:jc w:val="center"/>
              <w:rPr>
                <w:bCs/>
                <w:color w:val="000000"/>
              </w:rPr>
            </w:pPr>
            <w:r w:rsidRPr="00CF13AE">
              <w:rPr>
                <w:bCs/>
                <w:color w:val="000000"/>
              </w:rPr>
              <w:t>1507,90</w:t>
            </w:r>
          </w:p>
        </w:tc>
        <w:tc>
          <w:tcPr>
            <w:tcW w:w="1672" w:type="dxa"/>
            <w:vAlign w:val="center"/>
          </w:tcPr>
          <w:p w14:paraId="3571070E" w14:textId="77777777" w:rsidR="00CF13AE" w:rsidRPr="00CF13AE" w:rsidRDefault="00CF13AE" w:rsidP="00CF13AE">
            <w:pPr>
              <w:tabs>
                <w:tab w:val="left" w:pos="1365"/>
              </w:tabs>
              <w:jc w:val="center"/>
              <w:rPr>
                <w:bCs/>
                <w:color w:val="000000"/>
              </w:rPr>
            </w:pPr>
            <w:r w:rsidRPr="00CF13AE">
              <w:rPr>
                <w:lang w:eastAsia="en-US"/>
              </w:rPr>
              <w:t>1586,31</w:t>
            </w:r>
          </w:p>
        </w:tc>
      </w:tr>
      <w:tr w:rsidR="00CF13AE" w:rsidRPr="00CF13AE" w14:paraId="2EB1F6C8" w14:textId="77777777" w:rsidTr="00CF13AE">
        <w:trPr>
          <w:trHeight w:val="289"/>
          <w:jc w:val="center"/>
        </w:trPr>
        <w:tc>
          <w:tcPr>
            <w:tcW w:w="824" w:type="dxa"/>
            <w:vAlign w:val="center"/>
          </w:tcPr>
          <w:p w14:paraId="48A77C71" w14:textId="77777777" w:rsidR="00CF13AE" w:rsidRPr="00CF13AE" w:rsidRDefault="00CF13AE" w:rsidP="00CF13AE">
            <w:pPr>
              <w:tabs>
                <w:tab w:val="left" w:pos="1365"/>
              </w:tabs>
              <w:jc w:val="center"/>
              <w:rPr>
                <w:bCs/>
                <w:lang w:eastAsia="en-US"/>
              </w:rPr>
            </w:pPr>
            <w:r w:rsidRPr="00CF13AE">
              <w:rPr>
                <w:bCs/>
                <w:lang w:eastAsia="en-US"/>
              </w:rPr>
              <w:t>1</w:t>
            </w:r>
          </w:p>
        </w:tc>
        <w:tc>
          <w:tcPr>
            <w:tcW w:w="1841" w:type="dxa"/>
            <w:vAlign w:val="center"/>
          </w:tcPr>
          <w:p w14:paraId="5C5DD6FD" w14:textId="77777777" w:rsidR="00CF13AE" w:rsidRPr="00CF13AE" w:rsidRDefault="00CF13AE" w:rsidP="00CF13AE">
            <w:pPr>
              <w:tabs>
                <w:tab w:val="left" w:pos="1365"/>
              </w:tabs>
              <w:jc w:val="center"/>
              <w:rPr>
                <w:bCs/>
                <w:lang w:eastAsia="en-US"/>
              </w:rPr>
            </w:pPr>
            <w:r w:rsidRPr="00CF13AE">
              <w:rPr>
                <w:bCs/>
                <w:lang w:eastAsia="en-US"/>
              </w:rPr>
              <w:t>2</w:t>
            </w:r>
          </w:p>
        </w:tc>
        <w:tc>
          <w:tcPr>
            <w:tcW w:w="1565" w:type="dxa"/>
            <w:vAlign w:val="center"/>
          </w:tcPr>
          <w:p w14:paraId="170D7CE2" w14:textId="77777777" w:rsidR="00CF13AE" w:rsidRPr="00CF13AE" w:rsidRDefault="00CF13AE" w:rsidP="00CF13AE">
            <w:pPr>
              <w:tabs>
                <w:tab w:val="left" w:pos="1365"/>
              </w:tabs>
              <w:jc w:val="center"/>
              <w:rPr>
                <w:bCs/>
                <w:color w:val="000000"/>
              </w:rPr>
            </w:pPr>
            <w:r w:rsidRPr="00CF13AE">
              <w:rPr>
                <w:bCs/>
                <w:color w:val="000000"/>
              </w:rPr>
              <w:t>3</w:t>
            </w:r>
          </w:p>
        </w:tc>
        <w:tc>
          <w:tcPr>
            <w:tcW w:w="1277" w:type="dxa"/>
            <w:vAlign w:val="center"/>
          </w:tcPr>
          <w:p w14:paraId="7B7C9CD3" w14:textId="77777777" w:rsidR="00CF13AE" w:rsidRPr="00CF13AE" w:rsidRDefault="00CF13AE" w:rsidP="00CF13AE">
            <w:pPr>
              <w:tabs>
                <w:tab w:val="left" w:pos="1365"/>
              </w:tabs>
              <w:jc w:val="center"/>
              <w:rPr>
                <w:bCs/>
                <w:color w:val="000000"/>
              </w:rPr>
            </w:pPr>
            <w:r w:rsidRPr="00CF13AE">
              <w:rPr>
                <w:bCs/>
                <w:color w:val="000000"/>
              </w:rPr>
              <w:t>4</w:t>
            </w:r>
          </w:p>
        </w:tc>
        <w:tc>
          <w:tcPr>
            <w:tcW w:w="1408" w:type="dxa"/>
            <w:vAlign w:val="center"/>
          </w:tcPr>
          <w:p w14:paraId="769949BA" w14:textId="77777777" w:rsidR="00CF13AE" w:rsidRPr="00CF13AE" w:rsidRDefault="00CF13AE" w:rsidP="00CF13AE">
            <w:pPr>
              <w:tabs>
                <w:tab w:val="left" w:pos="1365"/>
              </w:tabs>
              <w:jc w:val="center"/>
              <w:rPr>
                <w:bCs/>
                <w:color w:val="000000"/>
              </w:rPr>
            </w:pPr>
            <w:r w:rsidRPr="00CF13AE">
              <w:rPr>
                <w:bCs/>
                <w:color w:val="000000"/>
              </w:rPr>
              <w:t>5</w:t>
            </w:r>
          </w:p>
        </w:tc>
        <w:tc>
          <w:tcPr>
            <w:tcW w:w="1733" w:type="dxa"/>
            <w:vAlign w:val="center"/>
          </w:tcPr>
          <w:p w14:paraId="71AE672B" w14:textId="77777777" w:rsidR="00CF13AE" w:rsidRPr="00CF13AE" w:rsidRDefault="00CF13AE" w:rsidP="00CF13AE">
            <w:pPr>
              <w:tabs>
                <w:tab w:val="left" w:pos="1365"/>
              </w:tabs>
              <w:jc w:val="center"/>
              <w:rPr>
                <w:bCs/>
                <w:color w:val="000000"/>
              </w:rPr>
            </w:pPr>
            <w:r w:rsidRPr="00CF13AE">
              <w:rPr>
                <w:bCs/>
                <w:color w:val="000000"/>
              </w:rPr>
              <w:t>6</w:t>
            </w:r>
          </w:p>
        </w:tc>
        <w:tc>
          <w:tcPr>
            <w:tcW w:w="1672" w:type="dxa"/>
            <w:vAlign w:val="center"/>
          </w:tcPr>
          <w:p w14:paraId="4AB8CD8A" w14:textId="77777777" w:rsidR="00CF13AE" w:rsidRPr="00CF13AE" w:rsidRDefault="00CF13AE" w:rsidP="00CF13AE">
            <w:pPr>
              <w:tabs>
                <w:tab w:val="left" w:pos="1365"/>
              </w:tabs>
              <w:jc w:val="center"/>
              <w:rPr>
                <w:bCs/>
                <w:color w:val="000000"/>
              </w:rPr>
            </w:pPr>
            <w:r w:rsidRPr="00CF13AE">
              <w:rPr>
                <w:bCs/>
                <w:color w:val="000000"/>
              </w:rPr>
              <w:t>7</w:t>
            </w:r>
          </w:p>
        </w:tc>
      </w:tr>
      <w:tr w:rsidR="00CF13AE" w:rsidRPr="00CF13AE" w14:paraId="6BADE43F" w14:textId="77777777" w:rsidTr="00CF13AE">
        <w:trPr>
          <w:trHeight w:val="420"/>
          <w:jc w:val="center"/>
        </w:trPr>
        <w:tc>
          <w:tcPr>
            <w:tcW w:w="10320" w:type="dxa"/>
            <w:gridSpan w:val="7"/>
            <w:vAlign w:val="center"/>
          </w:tcPr>
          <w:p w14:paraId="7C5533B7" w14:textId="77777777" w:rsidR="00CF13AE" w:rsidRPr="00CF13AE" w:rsidRDefault="00CF13AE" w:rsidP="00D92ED5">
            <w:pPr>
              <w:numPr>
                <w:ilvl w:val="1"/>
                <w:numId w:val="37"/>
              </w:numPr>
              <w:tabs>
                <w:tab w:val="left" w:pos="1365"/>
              </w:tabs>
              <w:ind w:left="1" w:firstLine="851"/>
              <w:contextualSpacing/>
              <w:jc w:val="center"/>
              <w:rPr>
                <w:bCs/>
                <w:color w:val="000000"/>
              </w:rPr>
            </w:pPr>
            <w:r w:rsidRPr="00CF13AE">
              <w:rPr>
                <w:bCs/>
              </w:rPr>
              <w:t xml:space="preserve">Сверх </w:t>
            </w:r>
            <w:r w:rsidRPr="00CF13AE">
              <w:rPr>
                <w:lang w:eastAsia="en-US"/>
              </w:rPr>
              <w:t>стандарта нормативной площади жилого помещения**</w:t>
            </w:r>
          </w:p>
        </w:tc>
      </w:tr>
      <w:tr w:rsidR="00CF13AE" w:rsidRPr="00CF13AE" w14:paraId="4C3BBEBF" w14:textId="77777777" w:rsidTr="00CF13AE">
        <w:trPr>
          <w:trHeight w:val="411"/>
          <w:jc w:val="center"/>
        </w:trPr>
        <w:tc>
          <w:tcPr>
            <w:tcW w:w="10320" w:type="dxa"/>
            <w:gridSpan w:val="7"/>
            <w:vAlign w:val="center"/>
          </w:tcPr>
          <w:p w14:paraId="091A2CF7" w14:textId="77777777" w:rsidR="00CF13AE" w:rsidRPr="00CF13AE" w:rsidRDefault="00CF13AE" w:rsidP="00CF13AE">
            <w:pPr>
              <w:tabs>
                <w:tab w:val="left" w:pos="1365"/>
              </w:tabs>
              <w:ind w:firstLine="464"/>
              <w:jc w:val="center"/>
              <w:rPr>
                <w:bCs/>
                <w:color w:val="000000"/>
              </w:rPr>
            </w:pPr>
            <w:r w:rsidRPr="00CF13AE">
              <w:rPr>
                <w:bCs/>
                <w:color w:val="000000"/>
              </w:rPr>
              <w:lastRenderedPageBreak/>
              <w:t>в жилых домах до 1999 года постройки</w:t>
            </w:r>
          </w:p>
        </w:tc>
      </w:tr>
      <w:tr w:rsidR="00CF13AE" w:rsidRPr="00CF13AE" w14:paraId="53EC5D27" w14:textId="77777777" w:rsidTr="00CF13AE">
        <w:trPr>
          <w:trHeight w:val="1139"/>
          <w:jc w:val="center"/>
        </w:trPr>
        <w:tc>
          <w:tcPr>
            <w:tcW w:w="824" w:type="dxa"/>
            <w:vAlign w:val="center"/>
          </w:tcPr>
          <w:p w14:paraId="2B117603" w14:textId="77777777" w:rsidR="00CF13AE" w:rsidRPr="00CF13AE" w:rsidRDefault="00CF13AE" w:rsidP="00CF13AE">
            <w:pPr>
              <w:tabs>
                <w:tab w:val="left" w:pos="1365"/>
              </w:tabs>
              <w:rPr>
                <w:bCs/>
                <w:lang w:eastAsia="en-US"/>
              </w:rPr>
            </w:pPr>
            <w:r w:rsidRPr="00CF13AE">
              <w:rPr>
                <w:bCs/>
                <w:lang w:eastAsia="en-US"/>
              </w:rPr>
              <w:t>1.2.1.</w:t>
            </w:r>
          </w:p>
        </w:tc>
        <w:tc>
          <w:tcPr>
            <w:tcW w:w="1841" w:type="dxa"/>
            <w:vMerge w:val="restart"/>
            <w:vAlign w:val="center"/>
          </w:tcPr>
          <w:p w14:paraId="57E915A6" w14:textId="77777777" w:rsidR="00CF13AE" w:rsidRPr="00CF13AE" w:rsidRDefault="00CF13AE" w:rsidP="00CF13AE">
            <w:pPr>
              <w:tabs>
                <w:tab w:val="left" w:pos="1365"/>
              </w:tabs>
              <w:rPr>
                <w:bCs/>
                <w:lang w:eastAsia="en-US"/>
              </w:rPr>
            </w:pPr>
            <w:r w:rsidRPr="00CF13AE">
              <w:rPr>
                <w:bCs/>
                <w:lang w:eastAsia="en-US"/>
              </w:rPr>
              <w:t>МУП «Комфорт», ИНН 4230026593</w:t>
            </w:r>
          </w:p>
        </w:tc>
        <w:tc>
          <w:tcPr>
            <w:tcW w:w="1565" w:type="dxa"/>
            <w:vAlign w:val="center"/>
          </w:tcPr>
          <w:p w14:paraId="23F062DD" w14:textId="77777777" w:rsidR="00CF13AE" w:rsidRPr="00CF13AE" w:rsidRDefault="00CF13AE" w:rsidP="00CF13AE">
            <w:pPr>
              <w:tabs>
                <w:tab w:val="left" w:pos="1365"/>
              </w:tabs>
              <w:rPr>
                <w:bCs/>
                <w:color w:val="000000"/>
              </w:rPr>
            </w:pPr>
            <w:r w:rsidRPr="00CF13AE">
              <w:rPr>
                <w:bCs/>
                <w:color w:val="000000"/>
              </w:rPr>
              <w:t xml:space="preserve">1 - этажные многоквар-тирные и жилые дома </w:t>
            </w:r>
          </w:p>
        </w:tc>
        <w:tc>
          <w:tcPr>
            <w:tcW w:w="1277" w:type="dxa"/>
            <w:vAlign w:val="center"/>
          </w:tcPr>
          <w:p w14:paraId="580D7ECB" w14:textId="77777777" w:rsidR="00CF13AE" w:rsidRPr="00CF13AE" w:rsidRDefault="00CF13AE" w:rsidP="00CF13AE">
            <w:pPr>
              <w:tabs>
                <w:tab w:val="left" w:pos="1365"/>
              </w:tabs>
              <w:jc w:val="center"/>
              <w:rPr>
                <w:bCs/>
                <w:color w:val="000000"/>
              </w:rPr>
            </w:pPr>
            <w:r w:rsidRPr="00CF13AE">
              <w:rPr>
                <w:bCs/>
                <w:color w:val="000000"/>
              </w:rPr>
              <w:t>0,0362 Гкал/м</w:t>
            </w:r>
            <w:r w:rsidRPr="00CF13AE">
              <w:rPr>
                <w:bCs/>
                <w:color w:val="000000"/>
                <w:vertAlign w:val="superscript"/>
              </w:rPr>
              <w:t>2</w:t>
            </w:r>
          </w:p>
        </w:tc>
        <w:tc>
          <w:tcPr>
            <w:tcW w:w="1408" w:type="dxa"/>
            <w:vMerge w:val="restart"/>
            <w:vAlign w:val="center"/>
          </w:tcPr>
          <w:p w14:paraId="18C608AA" w14:textId="77777777" w:rsidR="00CF13AE" w:rsidRPr="00CF13AE" w:rsidRDefault="00CF13AE" w:rsidP="00CF13AE">
            <w:pPr>
              <w:tabs>
                <w:tab w:val="left" w:pos="1365"/>
              </w:tabs>
              <w:jc w:val="center"/>
              <w:rPr>
                <w:bCs/>
                <w:color w:val="000000"/>
              </w:rPr>
            </w:pPr>
            <w:r w:rsidRPr="00CF13AE">
              <w:rPr>
                <w:bCs/>
                <w:color w:val="000000"/>
              </w:rPr>
              <w:t xml:space="preserve">руб/Гкал </w:t>
            </w:r>
          </w:p>
          <w:p w14:paraId="00473036" w14:textId="77777777" w:rsidR="00CF13AE" w:rsidRPr="00CF13AE" w:rsidRDefault="00CF13AE" w:rsidP="00CF13AE">
            <w:pPr>
              <w:tabs>
                <w:tab w:val="left" w:pos="1365"/>
              </w:tabs>
              <w:rPr>
                <w:bCs/>
                <w:color w:val="000000"/>
              </w:rPr>
            </w:pPr>
          </w:p>
        </w:tc>
        <w:tc>
          <w:tcPr>
            <w:tcW w:w="1733" w:type="dxa"/>
            <w:vAlign w:val="center"/>
          </w:tcPr>
          <w:p w14:paraId="461141E9" w14:textId="77777777" w:rsidR="00CF13AE" w:rsidRPr="00CF13AE" w:rsidRDefault="00CF13AE" w:rsidP="00CF13AE">
            <w:pPr>
              <w:tabs>
                <w:tab w:val="left" w:pos="1365"/>
              </w:tabs>
              <w:jc w:val="center"/>
              <w:rPr>
                <w:bCs/>
                <w:color w:val="000000"/>
              </w:rPr>
            </w:pPr>
            <w:r w:rsidRPr="00CF13AE">
              <w:rPr>
                <w:bCs/>
                <w:color w:val="000000"/>
              </w:rPr>
              <w:t>675,74</w:t>
            </w:r>
          </w:p>
        </w:tc>
        <w:tc>
          <w:tcPr>
            <w:tcW w:w="1672" w:type="dxa"/>
            <w:vAlign w:val="center"/>
          </w:tcPr>
          <w:p w14:paraId="1F1A6DA0" w14:textId="77777777" w:rsidR="00CF13AE" w:rsidRPr="00CF13AE" w:rsidRDefault="00CF13AE" w:rsidP="00CF13AE">
            <w:pPr>
              <w:tabs>
                <w:tab w:val="left" w:pos="1365"/>
              </w:tabs>
              <w:jc w:val="center"/>
              <w:rPr>
                <w:bCs/>
                <w:color w:val="000000"/>
              </w:rPr>
            </w:pPr>
            <w:r w:rsidRPr="00CF13AE">
              <w:rPr>
                <w:lang w:eastAsia="en-US"/>
              </w:rPr>
              <w:t>710,88</w:t>
            </w:r>
          </w:p>
        </w:tc>
      </w:tr>
      <w:tr w:rsidR="00CF13AE" w:rsidRPr="00CF13AE" w14:paraId="5C7D7AAC" w14:textId="77777777" w:rsidTr="00CF13AE">
        <w:trPr>
          <w:trHeight w:val="70"/>
          <w:jc w:val="center"/>
        </w:trPr>
        <w:tc>
          <w:tcPr>
            <w:tcW w:w="824" w:type="dxa"/>
            <w:vAlign w:val="center"/>
          </w:tcPr>
          <w:p w14:paraId="2DBE8CB1" w14:textId="77777777" w:rsidR="00CF13AE" w:rsidRPr="00CF13AE" w:rsidRDefault="00CF13AE" w:rsidP="00CF13AE">
            <w:pPr>
              <w:tabs>
                <w:tab w:val="left" w:pos="1365"/>
              </w:tabs>
              <w:rPr>
                <w:bCs/>
                <w:lang w:eastAsia="en-US"/>
              </w:rPr>
            </w:pPr>
            <w:r w:rsidRPr="00CF13AE">
              <w:rPr>
                <w:bCs/>
                <w:lang w:eastAsia="en-US"/>
              </w:rPr>
              <w:t>1.2.2.</w:t>
            </w:r>
          </w:p>
        </w:tc>
        <w:tc>
          <w:tcPr>
            <w:tcW w:w="1841" w:type="dxa"/>
            <w:vMerge/>
            <w:vAlign w:val="center"/>
          </w:tcPr>
          <w:p w14:paraId="02282EE2" w14:textId="77777777" w:rsidR="00CF13AE" w:rsidRPr="00CF13AE" w:rsidRDefault="00CF13AE" w:rsidP="00CF13AE">
            <w:pPr>
              <w:tabs>
                <w:tab w:val="left" w:pos="1365"/>
              </w:tabs>
              <w:jc w:val="center"/>
              <w:rPr>
                <w:bCs/>
                <w:lang w:eastAsia="en-US"/>
              </w:rPr>
            </w:pPr>
          </w:p>
        </w:tc>
        <w:tc>
          <w:tcPr>
            <w:tcW w:w="1565" w:type="dxa"/>
            <w:vAlign w:val="center"/>
          </w:tcPr>
          <w:p w14:paraId="5A9B39A4" w14:textId="77777777" w:rsidR="00CF13AE" w:rsidRPr="00CF13AE" w:rsidRDefault="00CF13AE" w:rsidP="00CF13AE">
            <w:pPr>
              <w:tabs>
                <w:tab w:val="left" w:pos="1365"/>
              </w:tabs>
              <w:rPr>
                <w:bCs/>
                <w:color w:val="000000"/>
              </w:rPr>
            </w:pPr>
            <w:r w:rsidRPr="00CF13AE">
              <w:rPr>
                <w:bCs/>
                <w:color w:val="000000"/>
              </w:rPr>
              <w:t xml:space="preserve">2 - этажные многоквар-тирные и жилые дома </w:t>
            </w:r>
          </w:p>
        </w:tc>
        <w:tc>
          <w:tcPr>
            <w:tcW w:w="1277" w:type="dxa"/>
            <w:vAlign w:val="center"/>
          </w:tcPr>
          <w:p w14:paraId="0FFF227F" w14:textId="77777777" w:rsidR="00CF13AE" w:rsidRPr="00CF13AE" w:rsidRDefault="00CF13AE" w:rsidP="00CF13AE">
            <w:pPr>
              <w:tabs>
                <w:tab w:val="left" w:pos="1365"/>
              </w:tabs>
              <w:jc w:val="center"/>
              <w:rPr>
                <w:bCs/>
                <w:color w:val="000000"/>
              </w:rPr>
            </w:pPr>
            <w:r w:rsidRPr="00CF13AE">
              <w:rPr>
                <w:bCs/>
                <w:color w:val="000000"/>
              </w:rPr>
              <w:t>0,0455  Гкал/м</w:t>
            </w:r>
            <w:r w:rsidRPr="00CF13AE">
              <w:rPr>
                <w:bCs/>
                <w:color w:val="000000"/>
                <w:vertAlign w:val="superscript"/>
              </w:rPr>
              <w:t>2</w:t>
            </w:r>
          </w:p>
        </w:tc>
        <w:tc>
          <w:tcPr>
            <w:tcW w:w="1408" w:type="dxa"/>
            <w:vMerge/>
            <w:vAlign w:val="center"/>
          </w:tcPr>
          <w:p w14:paraId="49DB2B6B" w14:textId="77777777" w:rsidR="00CF13AE" w:rsidRPr="00CF13AE" w:rsidRDefault="00CF13AE" w:rsidP="00CF13AE">
            <w:pPr>
              <w:tabs>
                <w:tab w:val="left" w:pos="1365"/>
              </w:tabs>
              <w:rPr>
                <w:bCs/>
                <w:color w:val="000000"/>
              </w:rPr>
            </w:pPr>
          </w:p>
        </w:tc>
        <w:tc>
          <w:tcPr>
            <w:tcW w:w="1733" w:type="dxa"/>
            <w:vAlign w:val="center"/>
          </w:tcPr>
          <w:p w14:paraId="781D7412" w14:textId="77777777" w:rsidR="00CF13AE" w:rsidRPr="00CF13AE" w:rsidRDefault="00CF13AE" w:rsidP="00CF13AE">
            <w:pPr>
              <w:tabs>
                <w:tab w:val="left" w:pos="1365"/>
              </w:tabs>
              <w:jc w:val="center"/>
              <w:rPr>
                <w:bCs/>
                <w:color w:val="000000"/>
              </w:rPr>
            </w:pPr>
            <w:r w:rsidRPr="00CF13AE">
              <w:rPr>
                <w:bCs/>
                <w:color w:val="000000"/>
              </w:rPr>
              <w:t>537,62</w:t>
            </w:r>
          </w:p>
        </w:tc>
        <w:tc>
          <w:tcPr>
            <w:tcW w:w="1672" w:type="dxa"/>
            <w:vAlign w:val="center"/>
          </w:tcPr>
          <w:p w14:paraId="1CFACC54" w14:textId="77777777" w:rsidR="00CF13AE" w:rsidRPr="00CF13AE" w:rsidRDefault="00CF13AE" w:rsidP="00CF13AE">
            <w:pPr>
              <w:tabs>
                <w:tab w:val="left" w:pos="1365"/>
              </w:tabs>
              <w:jc w:val="center"/>
              <w:rPr>
                <w:bCs/>
                <w:color w:val="000000"/>
              </w:rPr>
            </w:pPr>
            <w:r w:rsidRPr="00CF13AE">
              <w:rPr>
                <w:lang w:eastAsia="en-US"/>
              </w:rPr>
              <w:t>565,58</w:t>
            </w:r>
          </w:p>
        </w:tc>
      </w:tr>
      <w:tr w:rsidR="00CF13AE" w:rsidRPr="00CF13AE" w14:paraId="626ED93C" w14:textId="77777777" w:rsidTr="00CF13AE">
        <w:trPr>
          <w:trHeight w:val="70"/>
          <w:jc w:val="center"/>
        </w:trPr>
        <w:tc>
          <w:tcPr>
            <w:tcW w:w="824" w:type="dxa"/>
            <w:vAlign w:val="center"/>
          </w:tcPr>
          <w:p w14:paraId="54D7EF40" w14:textId="77777777" w:rsidR="00CF13AE" w:rsidRPr="00CF13AE" w:rsidRDefault="00CF13AE" w:rsidP="00CF13AE">
            <w:pPr>
              <w:tabs>
                <w:tab w:val="left" w:pos="1365"/>
              </w:tabs>
              <w:rPr>
                <w:bCs/>
                <w:lang w:eastAsia="en-US"/>
              </w:rPr>
            </w:pPr>
            <w:r w:rsidRPr="00CF13AE">
              <w:rPr>
                <w:bCs/>
                <w:lang w:eastAsia="en-US"/>
              </w:rPr>
              <w:t>1.2.3.</w:t>
            </w:r>
          </w:p>
        </w:tc>
        <w:tc>
          <w:tcPr>
            <w:tcW w:w="1841" w:type="dxa"/>
            <w:vMerge/>
            <w:vAlign w:val="center"/>
          </w:tcPr>
          <w:p w14:paraId="7B025120" w14:textId="77777777" w:rsidR="00CF13AE" w:rsidRPr="00CF13AE" w:rsidRDefault="00CF13AE" w:rsidP="00CF13AE">
            <w:pPr>
              <w:tabs>
                <w:tab w:val="left" w:pos="1365"/>
              </w:tabs>
              <w:jc w:val="center"/>
              <w:rPr>
                <w:bCs/>
                <w:lang w:eastAsia="en-US"/>
              </w:rPr>
            </w:pPr>
          </w:p>
        </w:tc>
        <w:tc>
          <w:tcPr>
            <w:tcW w:w="1565" w:type="dxa"/>
            <w:vAlign w:val="center"/>
          </w:tcPr>
          <w:p w14:paraId="22EF2187" w14:textId="77777777" w:rsidR="00CF13AE" w:rsidRPr="00CF13AE" w:rsidRDefault="00CF13AE" w:rsidP="00CF13AE">
            <w:pPr>
              <w:tabs>
                <w:tab w:val="left" w:pos="1365"/>
              </w:tabs>
              <w:rPr>
                <w:bCs/>
                <w:color w:val="000000"/>
              </w:rPr>
            </w:pPr>
            <w:r w:rsidRPr="00CF13AE">
              <w:rPr>
                <w:bCs/>
                <w:color w:val="000000"/>
              </w:rPr>
              <w:t>3-4- этажные многоквар-тирные и жилые домов</w:t>
            </w:r>
          </w:p>
        </w:tc>
        <w:tc>
          <w:tcPr>
            <w:tcW w:w="1277" w:type="dxa"/>
            <w:vAlign w:val="center"/>
          </w:tcPr>
          <w:p w14:paraId="4AE5F6E8" w14:textId="77777777" w:rsidR="00CF13AE" w:rsidRPr="00CF13AE" w:rsidRDefault="00CF13AE" w:rsidP="00CF13AE">
            <w:pPr>
              <w:tabs>
                <w:tab w:val="left" w:pos="1365"/>
              </w:tabs>
              <w:jc w:val="center"/>
              <w:rPr>
                <w:bCs/>
                <w:color w:val="000000"/>
              </w:rPr>
            </w:pPr>
            <w:r w:rsidRPr="00CF13AE">
              <w:rPr>
                <w:bCs/>
                <w:color w:val="000000"/>
              </w:rPr>
              <w:t>0,0295 Гкал/м</w:t>
            </w:r>
            <w:r w:rsidRPr="00CF13AE">
              <w:rPr>
                <w:bCs/>
                <w:color w:val="000000"/>
                <w:vertAlign w:val="superscript"/>
              </w:rPr>
              <w:t>2</w:t>
            </w:r>
          </w:p>
        </w:tc>
        <w:tc>
          <w:tcPr>
            <w:tcW w:w="1408" w:type="dxa"/>
            <w:vMerge/>
            <w:vAlign w:val="center"/>
          </w:tcPr>
          <w:p w14:paraId="733E0B54" w14:textId="77777777" w:rsidR="00CF13AE" w:rsidRPr="00CF13AE" w:rsidRDefault="00CF13AE" w:rsidP="00CF13AE">
            <w:pPr>
              <w:tabs>
                <w:tab w:val="left" w:pos="1365"/>
              </w:tabs>
              <w:rPr>
                <w:bCs/>
                <w:color w:val="000000"/>
              </w:rPr>
            </w:pPr>
          </w:p>
        </w:tc>
        <w:tc>
          <w:tcPr>
            <w:tcW w:w="1733" w:type="dxa"/>
            <w:vAlign w:val="center"/>
          </w:tcPr>
          <w:p w14:paraId="2E4588AF" w14:textId="77777777" w:rsidR="00CF13AE" w:rsidRPr="00CF13AE" w:rsidRDefault="00CF13AE" w:rsidP="00CF13AE">
            <w:pPr>
              <w:tabs>
                <w:tab w:val="left" w:pos="1365"/>
              </w:tabs>
              <w:jc w:val="center"/>
              <w:rPr>
                <w:bCs/>
                <w:color w:val="000000"/>
              </w:rPr>
            </w:pPr>
            <w:r w:rsidRPr="00CF13AE">
              <w:rPr>
                <w:bCs/>
                <w:color w:val="000000"/>
              </w:rPr>
              <w:t>829,20</w:t>
            </w:r>
          </w:p>
        </w:tc>
        <w:tc>
          <w:tcPr>
            <w:tcW w:w="1672" w:type="dxa"/>
            <w:vAlign w:val="center"/>
          </w:tcPr>
          <w:p w14:paraId="3C995C18" w14:textId="77777777" w:rsidR="00CF13AE" w:rsidRPr="00CF13AE" w:rsidRDefault="00CF13AE" w:rsidP="00CF13AE">
            <w:pPr>
              <w:tabs>
                <w:tab w:val="left" w:pos="1365"/>
              </w:tabs>
              <w:jc w:val="center"/>
              <w:rPr>
                <w:bCs/>
                <w:color w:val="000000"/>
              </w:rPr>
            </w:pPr>
            <w:r w:rsidRPr="00CF13AE">
              <w:rPr>
                <w:lang w:eastAsia="en-US"/>
              </w:rPr>
              <w:t>872,32</w:t>
            </w:r>
          </w:p>
        </w:tc>
      </w:tr>
      <w:tr w:rsidR="00CF13AE" w:rsidRPr="00CF13AE" w14:paraId="5080A8B6" w14:textId="77777777" w:rsidTr="00CF13AE">
        <w:trPr>
          <w:trHeight w:val="70"/>
          <w:jc w:val="center"/>
        </w:trPr>
        <w:tc>
          <w:tcPr>
            <w:tcW w:w="824" w:type="dxa"/>
            <w:vAlign w:val="center"/>
          </w:tcPr>
          <w:p w14:paraId="5190CECD" w14:textId="77777777" w:rsidR="00CF13AE" w:rsidRPr="00CF13AE" w:rsidRDefault="00CF13AE" w:rsidP="00CF13AE">
            <w:pPr>
              <w:tabs>
                <w:tab w:val="left" w:pos="1365"/>
              </w:tabs>
              <w:rPr>
                <w:bCs/>
                <w:lang w:eastAsia="en-US"/>
              </w:rPr>
            </w:pPr>
            <w:r w:rsidRPr="00CF13AE">
              <w:rPr>
                <w:bCs/>
                <w:lang w:eastAsia="en-US"/>
              </w:rPr>
              <w:t>1.2.4.</w:t>
            </w:r>
          </w:p>
        </w:tc>
        <w:tc>
          <w:tcPr>
            <w:tcW w:w="1841" w:type="dxa"/>
            <w:vMerge/>
            <w:vAlign w:val="center"/>
          </w:tcPr>
          <w:p w14:paraId="3B5A7FEA" w14:textId="77777777" w:rsidR="00CF13AE" w:rsidRPr="00CF13AE" w:rsidRDefault="00CF13AE" w:rsidP="00CF13AE">
            <w:pPr>
              <w:tabs>
                <w:tab w:val="left" w:pos="1365"/>
              </w:tabs>
              <w:jc w:val="center"/>
              <w:rPr>
                <w:bCs/>
                <w:lang w:eastAsia="en-US"/>
              </w:rPr>
            </w:pPr>
          </w:p>
        </w:tc>
        <w:tc>
          <w:tcPr>
            <w:tcW w:w="1565" w:type="dxa"/>
            <w:vAlign w:val="center"/>
          </w:tcPr>
          <w:p w14:paraId="19EA0E00" w14:textId="77777777" w:rsidR="00CF13AE" w:rsidRPr="00CF13AE" w:rsidRDefault="00CF13AE" w:rsidP="00CF13AE">
            <w:pPr>
              <w:tabs>
                <w:tab w:val="left" w:pos="1365"/>
              </w:tabs>
              <w:rPr>
                <w:bCs/>
                <w:color w:val="000000"/>
              </w:rPr>
            </w:pPr>
            <w:r w:rsidRPr="00CF13AE">
              <w:rPr>
                <w:bCs/>
                <w:color w:val="000000"/>
              </w:rPr>
              <w:t xml:space="preserve">5-9- этажные многоквар-тирные и жилые дома </w:t>
            </w:r>
          </w:p>
        </w:tc>
        <w:tc>
          <w:tcPr>
            <w:tcW w:w="1277" w:type="dxa"/>
            <w:vAlign w:val="center"/>
          </w:tcPr>
          <w:p w14:paraId="4327CF3F" w14:textId="77777777" w:rsidR="00CF13AE" w:rsidRPr="00CF13AE" w:rsidRDefault="00CF13AE" w:rsidP="00CF13AE">
            <w:pPr>
              <w:tabs>
                <w:tab w:val="left" w:pos="1365"/>
              </w:tabs>
              <w:jc w:val="center"/>
              <w:rPr>
                <w:bCs/>
                <w:color w:val="000000"/>
              </w:rPr>
            </w:pPr>
            <w:r w:rsidRPr="00CF13AE">
              <w:rPr>
                <w:bCs/>
                <w:color w:val="000000"/>
              </w:rPr>
              <w:t>0,0239  Гкал/м</w:t>
            </w:r>
            <w:r w:rsidRPr="00CF13AE">
              <w:rPr>
                <w:bCs/>
                <w:color w:val="000000"/>
                <w:vertAlign w:val="superscript"/>
              </w:rPr>
              <w:t>2</w:t>
            </w:r>
          </w:p>
        </w:tc>
        <w:tc>
          <w:tcPr>
            <w:tcW w:w="1408" w:type="dxa"/>
            <w:vMerge/>
            <w:vAlign w:val="center"/>
          </w:tcPr>
          <w:p w14:paraId="69467508" w14:textId="77777777" w:rsidR="00CF13AE" w:rsidRPr="00CF13AE" w:rsidRDefault="00CF13AE" w:rsidP="00CF13AE">
            <w:pPr>
              <w:tabs>
                <w:tab w:val="left" w:pos="1365"/>
              </w:tabs>
              <w:rPr>
                <w:bCs/>
                <w:color w:val="000000"/>
              </w:rPr>
            </w:pPr>
          </w:p>
        </w:tc>
        <w:tc>
          <w:tcPr>
            <w:tcW w:w="1733" w:type="dxa"/>
            <w:vAlign w:val="center"/>
          </w:tcPr>
          <w:p w14:paraId="4F04A93E" w14:textId="77777777" w:rsidR="00CF13AE" w:rsidRPr="00CF13AE" w:rsidRDefault="00CF13AE" w:rsidP="00CF13AE">
            <w:pPr>
              <w:tabs>
                <w:tab w:val="left" w:pos="1365"/>
              </w:tabs>
              <w:jc w:val="center"/>
              <w:rPr>
                <w:bCs/>
                <w:color w:val="000000"/>
              </w:rPr>
            </w:pPr>
            <w:r w:rsidRPr="00CF13AE">
              <w:rPr>
                <w:bCs/>
                <w:color w:val="000000"/>
              </w:rPr>
              <w:t>1023,50</w:t>
            </w:r>
          </w:p>
        </w:tc>
        <w:tc>
          <w:tcPr>
            <w:tcW w:w="1672" w:type="dxa"/>
            <w:vAlign w:val="center"/>
          </w:tcPr>
          <w:p w14:paraId="00DD9A9A" w14:textId="77777777" w:rsidR="00CF13AE" w:rsidRPr="00CF13AE" w:rsidRDefault="00CF13AE" w:rsidP="00CF13AE">
            <w:pPr>
              <w:tabs>
                <w:tab w:val="left" w:pos="1365"/>
              </w:tabs>
              <w:jc w:val="center"/>
              <w:rPr>
                <w:bCs/>
                <w:color w:val="000000"/>
              </w:rPr>
            </w:pPr>
            <w:r w:rsidRPr="00CF13AE">
              <w:rPr>
                <w:lang w:eastAsia="en-US"/>
              </w:rPr>
              <w:t>1076,72</w:t>
            </w:r>
          </w:p>
        </w:tc>
      </w:tr>
      <w:tr w:rsidR="00CF13AE" w:rsidRPr="00CF13AE" w14:paraId="7808AC84" w14:textId="77777777" w:rsidTr="00CF13AE">
        <w:trPr>
          <w:trHeight w:val="329"/>
          <w:jc w:val="center"/>
        </w:trPr>
        <w:tc>
          <w:tcPr>
            <w:tcW w:w="10320" w:type="dxa"/>
            <w:gridSpan w:val="7"/>
            <w:vAlign w:val="center"/>
          </w:tcPr>
          <w:p w14:paraId="72D532BF" w14:textId="77777777" w:rsidR="00CF13AE" w:rsidRPr="00CF13AE" w:rsidRDefault="00CF13AE" w:rsidP="00CF13AE">
            <w:pPr>
              <w:tabs>
                <w:tab w:val="left" w:pos="1365"/>
              </w:tabs>
              <w:ind w:firstLine="606"/>
              <w:jc w:val="center"/>
              <w:rPr>
                <w:bCs/>
                <w:color w:val="000000"/>
              </w:rPr>
            </w:pPr>
            <w:r w:rsidRPr="00CF13AE">
              <w:rPr>
                <w:bCs/>
                <w:color w:val="000000"/>
              </w:rPr>
              <w:t>в жилых домах после 1999 года постройки</w:t>
            </w:r>
          </w:p>
        </w:tc>
      </w:tr>
      <w:tr w:rsidR="00CF13AE" w:rsidRPr="00CF13AE" w14:paraId="55E65AD1" w14:textId="77777777" w:rsidTr="00CF13AE">
        <w:trPr>
          <w:trHeight w:val="70"/>
          <w:jc w:val="center"/>
        </w:trPr>
        <w:tc>
          <w:tcPr>
            <w:tcW w:w="824" w:type="dxa"/>
            <w:vAlign w:val="center"/>
          </w:tcPr>
          <w:p w14:paraId="7FCF29C7" w14:textId="77777777" w:rsidR="00CF13AE" w:rsidRPr="00CF13AE" w:rsidRDefault="00CF13AE" w:rsidP="00CF13AE">
            <w:pPr>
              <w:tabs>
                <w:tab w:val="left" w:pos="1365"/>
              </w:tabs>
              <w:rPr>
                <w:bCs/>
                <w:lang w:eastAsia="en-US"/>
              </w:rPr>
            </w:pPr>
            <w:r w:rsidRPr="00CF13AE">
              <w:rPr>
                <w:bCs/>
                <w:lang w:eastAsia="en-US"/>
              </w:rPr>
              <w:t>1.2.5.</w:t>
            </w:r>
          </w:p>
        </w:tc>
        <w:tc>
          <w:tcPr>
            <w:tcW w:w="1841" w:type="dxa"/>
            <w:vMerge w:val="restart"/>
            <w:vAlign w:val="center"/>
          </w:tcPr>
          <w:p w14:paraId="4982B1CD" w14:textId="77777777" w:rsidR="00CF13AE" w:rsidRPr="00CF13AE" w:rsidRDefault="00CF13AE" w:rsidP="00CF13AE">
            <w:pPr>
              <w:tabs>
                <w:tab w:val="left" w:pos="1365"/>
              </w:tabs>
              <w:rPr>
                <w:bCs/>
                <w:lang w:eastAsia="en-US"/>
              </w:rPr>
            </w:pPr>
            <w:r w:rsidRPr="00CF13AE">
              <w:rPr>
                <w:bCs/>
                <w:lang w:eastAsia="en-US"/>
              </w:rPr>
              <w:t>МУП «Комфорт», ИНН 4230026593</w:t>
            </w:r>
          </w:p>
        </w:tc>
        <w:tc>
          <w:tcPr>
            <w:tcW w:w="1565" w:type="dxa"/>
            <w:vAlign w:val="center"/>
          </w:tcPr>
          <w:p w14:paraId="35EBDEB7" w14:textId="77777777" w:rsidR="00CF13AE" w:rsidRPr="00CF13AE" w:rsidRDefault="00CF13AE" w:rsidP="00CF13AE">
            <w:pPr>
              <w:tabs>
                <w:tab w:val="left" w:pos="1365"/>
              </w:tabs>
              <w:rPr>
                <w:bCs/>
                <w:color w:val="000000"/>
              </w:rPr>
            </w:pPr>
            <w:r w:rsidRPr="00CF13AE">
              <w:rPr>
                <w:bCs/>
                <w:color w:val="000000"/>
              </w:rPr>
              <w:t>1 - этажные многоквар-тирные и жилые дома</w:t>
            </w:r>
          </w:p>
        </w:tc>
        <w:tc>
          <w:tcPr>
            <w:tcW w:w="1277" w:type="dxa"/>
            <w:vAlign w:val="center"/>
          </w:tcPr>
          <w:p w14:paraId="34CBD2C5" w14:textId="77777777" w:rsidR="00CF13AE" w:rsidRPr="00CF13AE" w:rsidRDefault="00CF13AE" w:rsidP="00CF13AE">
            <w:pPr>
              <w:tabs>
                <w:tab w:val="left" w:pos="1365"/>
              </w:tabs>
              <w:jc w:val="center"/>
              <w:rPr>
                <w:bCs/>
                <w:color w:val="000000"/>
              </w:rPr>
            </w:pPr>
            <w:r w:rsidRPr="00CF13AE">
              <w:rPr>
                <w:bCs/>
                <w:color w:val="000000"/>
              </w:rPr>
              <w:t>0,0155 Гкал/м</w:t>
            </w:r>
            <w:r w:rsidRPr="00CF13AE">
              <w:rPr>
                <w:bCs/>
                <w:color w:val="000000"/>
                <w:vertAlign w:val="superscript"/>
              </w:rPr>
              <w:t>2</w:t>
            </w:r>
          </w:p>
        </w:tc>
        <w:tc>
          <w:tcPr>
            <w:tcW w:w="1408" w:type="dxa"/>
            <w:vMerge w:val="restart"/>
            <w:vAlign w:val="center"/>
          </w:tcPr>
          <w:p w14:paraId="0A61A391" w14:textId="77777777" w:rsidR="00CF13AE" w:rsidRPr="00CF13AE" w:rsidRDefault="00CF13AE" w:rsidP="00CF13AE">
            <w:pPr>
              <w:tabs>
                <w:tab w:val="left" w:pos="1365"/>
              </w:tabs>
              <w:jc w:val="center"/>
              <w:rPr>
                <w:bCs/>
                <w:color w:val="000000"/>
              </w:rPr>
            </w:pPr>
            <w:r w:rsidRPr="00CF13AE">
              <w:rPr>
                <w:bCs/>
                <w:color w:val="000000"/>
              </w:rPr>
              <w:t>руб/Гкал</w:t>
            </w:r>
          </w:p>
        </w:tc>
        <w:tc>
          <w:tcPr>
            <w:tcW w:w="1733" w:type="dxa"/>
            <w:vAlign w:val="center"/>
          </w:tcPr>
          <w:p w14:paraId="5ECC968A" w14:textId="77777777" w:rsidR="00CF13AE" w:rsidRPr="00CF13AE" w:rsidRDefault="00CF13AE" w:rsidP="00CF13AE">
            <w:pPr>
              <w:tabs>
                <w:tab w:val="left" w:pos="1365"/>
              </w:tabs>
              <w:jc w:val="center"/>
              <w:rPr>
                <w:bCs/>
                <w:color w:val="000000"/>
              </w:rPr>
            </w:pPr>
            <w:r w:rsidRPr="00CF13AE">
              <w:rPr>
                <w:bCs/>
                <w:color w:val="000000"/>
              </w:rPr>
              <w:t>1578,16</w:t>
            </w:r>
          </w:p>
        </w:tc>
        <w:tc>
          <w:tcPr>
            <w:tcW w:w="1672" w:type="dxa"/>
            <w:vAlign w:val="center"/>
          </w:tcPr>
          <w:p w14:paraId="69B8140E" w14:textId="77777777" w:rsidR="00CF13AE" w:rsidRPr="00CF13AE" w:rsidRDefault="00CF13AE" w:rsidP="00CF13AE">
            <w:pPr>
              <w:tabs>
                <w:tab w:val="left" w:pos="1365"/>
              </w:tabs>
              <w:jc w:val="center"/>
              <w:rPr>
                <w:bCs/>
                <w:color w:val="000000"/>
              </w:rPr>
            </w:pPr>
            <w:r w:rsidRPr="00CF13AE">
              <w:rPr>
                <w:lang w:eastAsia="en-US"/>
              </w:rPr>
              <w:t>1660,22</w:t>
            </w:r>
          </w:p>
        </w:tc>
      </w:tr>
      <w:tr w:rsidR="00CF13AE" w:rsidRPr="00CF13AE" w14:paraId="27FADFD1" w14:textId="77777777" w:rsidTr="00CF13AE">
        <w:trPr>
          <w:trHeight w:val="70"/>
          <w:jc w:val="center"/>
        </w:trPr>
        <w:tc>
          <w:tcPr>
            <w:tcW w:w="824" w:type="dxa"/>
            <w:vAlign w:val="center"/>
          </w:tcPr>
          <w:p w14:paraId="0136D5D4" w14:textId="77777777" w:rsidR="00CF13AE" w:rsidRPr="00CF13AE" w:rsidRDefault="00CF13AE" w:rsidP="00CF13AE">
            <w:pPr>
              <w:tabs>
                <w:tab w:val="left" w:pos="1365"/>
              </w:tabs>
              <w:rPr>
                <w:bCs/>
                <w:lang w:eastAsia="en-US"/>
              </w:rPr>
            </w:pPr>
            <w:r w:rsidRPr="00CF13AE">
              <w:rPr>
                <w:bCs/>
                <w:lang w:eastAsia="en-US"/>
              </w:rPr>
              <w:t>1.2.6.</w:t>
            </w:r>
          </w:p>
        </w:tc>
        <w:tc>
          <w:tcPr>
            <w:tcW w:w="1841" w:type="dxa"/>
            <w:vMerge/>
            <w:vAlign w:val="center"/>
          </w:tcPr>
          <w:p w14:paraId="2FB5C796" w14:textId="77777777" w:rsidR="00CF13AE" w:rsidRPr="00CF13AE" w:rsidRDefault="00CF13AE" w:rsidP="00CF13AE">
            <w:pPr>
              <w:tabs>
                <w:tab w:val="left" w:pos="1365"/>
              </w:tabs>
              <w:jc w:val="center"/>
              <w:rPr>
                <w:bCs/>
                <w:lang w:eastAsia="en-US"/>
              </w:rPr>
            </w:pPr>
          </w:p>
        </w:tc>
        <w:tc>
          <w:tcPr>
            <w:tcW w:w="1565" w:type="dxa"/>
            <w:vAlign w:val="center"/>
          </w:tcPr>
          <w:p w14:paraId="6BB6875A" w14:textId="77777777" w:rsidR="00CF13AE" w:rsidRPr="00CF13AE" w:rsidRDefault="00CF13AE" w:rsidP="00CF13AE">
            <w:pPr>
              <w:tabs>
                <w:tab w:val="left" w:pos="1365"/>
              </w:tabs>
              <w:rPr>
                <w:bCs/>
                <w:color w:val="000000"/>
              </w:rPr>
            </w:pPr>
            <w:r w:rsidRPr="00CF13AE">
              <w:rPr>
                <w:bCs/>
                <w:color w:val="000000"/>
              </w:rPr>
              <w:t>4-5- этажные многоквар-тирные и жилые дома</w:t>
            </w:r>
          </w:p>
        </w:tc>
        <w:tc>
          <w:tcPr>
            <w:tcW w:w="1277" w:type="dxa"/>
            <w:vAlign w:val="center"/>
          </w:tcPr>
          <w:p w14:paraId="54738670" w14:textId="77777777" w:rsidR="00CF13AE" w:rsidRPr="00CF13AE" w:rsidRDefault="00CF13AE" w:rsidP="00CF13AE">
            <w:pPr>
              <w:tabs>
                <w:tab w:val="left" w:pos="1365"/>
              </w:tabs>
              <w:jc w:val="center"/>
              <w:rPr>
                <w:bCs/>
                <w:color w:val="000000"/>
              </w:rPr>
            </w:pPr>
            <w:r w:rsidRPr="00CF13AE">
              <w:rPr>
                <w:bCs/>
                <w:color w:val="000000"/>
              </w:rPr>
              <w:t>0,0146</w:t>
            </w:r>
          </w:p>
          <w:p w14:paraId="6EF946C9" w14:textId="77777777" w:rsidR="00CF13AE" w:rsidRPr="00CF13AE" w:rsidRDefault="00CF13AE" w:rsidP="00CF13AE">
            <w:pPr>
              <w:tabs>
                <w:tab w:val="left" w:pos="1365"/>
              </w:tabs>
              <w:jc w:val="center"/>
              <w:rPr>
                <w:bCs/>
                <w:color w:val="000000"/>
              </w:rPr>
            </w:pPr>
            <w:r w:rsidRPr="00CF13AE">
              <w:rPr>
                <w:bCs/>
                <w:color w:val="000000"/>
              </w:rPr>
              <w:t>Гкал/м</w:t>
            </w:r>
            <w:r w:rsidRPr="00CF13AE">
              <w:rPr>
                <w:bCs/>
                <w:color w:val="000000"/>
                <w:vertAlign w:val="superscript"/>
              </w:rPr>
              <w:t>2</w:t>
            </w:r>
          </w:p>
        </w:tc>
        <w:tc>
          <w:tcPr>
            <w:tcW w:w="1408" w:type="dxa"/>
            <w:vMerge/>
            <w:vAlign w:val="center"/>
          </w:tcPr>
          <w:p w14:paraId="6C1D6D86" w14:textId="77777777" w:rsidR="00CF13AE" w:rsidRPr="00CF13AE" w:rsidRDefault="00CF13AE" w:rsidP="00CF13AE">
            <w:pPr>
              <w:tabs>
                <w:tab w:val="left" w:pos="1365"/>
              </w:tabs>
              <w:rPr>
                <w:bCs/>
                <w:color w:val="000000"/>
              </w:rPr>
            </w:pPr>
          </w:p>
        </w:tc>
        <w:tc>
          <w:tcPr>
            <w:tcW w:w="1733" w:type="dxa"/>
            <w:vAlign w:val="center"/>
          </w:tcPr>
          <w:p w14:paraId="3FFFAC16" w14:textId="77777777" w:rsidR="00CF13AE" w:rsidRPr="00CF13AE" w:rsidRDefault="00CF13AE" w:rsidP="00CF13AE">
            <w:pPr>
              <w:tabs>
                <w:tab w:val="left" w:pos="1365"/>
              </w:tabs>
              <w:jc w:val="center"/>
              <w:rPr>
                <w:bCs/>
                <w:color w:val="000000"/>
              </w:rPr>
            </w:pPr>
            <w:r w:rsidRPr="00CF13AE">
              <w:rPr>
                <w:bCs/>
                <w:color w:val="000000"/>
              </w:rPr>
              <w:t>1675,44</w:t>
            </w:r>
          </w:p>
        </w:tc>
        <w:tc>
          <w:tcPr>
            <w:tcW w:w="1672" w:type="dxa"/>
            <w:vAlign w:val="center"/>
          </w:tcPr>
          <w:p w14:paraId="4E798BF4" w14:textId="77777777" w:rsidR="00CF13AE" w:rsidRPr="00CF13AE" w:rsidRDefault="00CF13AE" w:rsidP="00CF13AE">
            <w:pPr>
              <w:tabs>
                <w:tab w:val="left" w:pos="1365"/>
              </w:tabs>
              <w:jc w:val="center"/>
              <w:rPr>
                <w:bCs/>
                <w:color w:val="000000"/>
              </w:rPr>
            </w:pPr>
            <w:r w:rsidRPr="00CF13AE">
              <w:rPr>
                <w:lang w:eastAsia="en-US"/>
              </w:rPr>
              <w:t>1762,56</w:t>
            </w:r>
          </w:p>
        </w:tc>
      </w:tr>
    </w:tbl>
    <w:p w14:paraId="5E691609" w14:textId="77777777" w:rsidR="00CF13AE" w:rsidRPr="00CF13AE" w:rsidRDefault="00CF13AE" w:rsidP="00CF13AE">
      <w:pPr>
        <w:tabs>
          <w:tab w:val="left" w:pos="0"/>
        </w:tabs>
        <w:spacing w:before="120"/>
        <w:ind w:firstLine="709"/>
        <w:jc w:val="both"/>
        <w:rPr>
          <w:bCs/>
          <w:sz w:val="28"/>
          <w:szCs w:val="28"/>
        </w:rPr>
      </w:pPr>
      <w:r w:rsidRPr="00CF13AE">
        <w:rPr>
          <w:bCs/>
          <w:sz w:val="28"/>
          <w:szCs w:val="28"/>
        </w:rPr>
        <w:t>* Льготные тарифы установлены с учетом пункта 6 статьи 168 Налогового кодекса Российской Федерации (часть вторая).</w:t>
      </w:r>
    </w:p>
    <w:p w14:paraId="007F518F" w14:textId="24464524" w:rsidR="00CF13AE" w:rsidRPr="00CF13AE" w:rsidRDefault="00CF13AE" w:rsidP="00CF13AE">
      <w:pPr>
        <w:spacing w:after="120"/>
        <w:ind w:firstLine="709"/>
        <w:jc w:val="both"/>
        <w:rPr>
          <w:sz w:val="28"/>
          <w:szCs w:val="28"/>
          <w:lang w:eastAsia="en-US"/>
        </w:rPr>
      </w:pPr>
      <w:r w:rsidRPr="00CF13AE">
        <w:rPr>
          <w:bCs/>
          <w:sz w:val="28"/>
          <w:szCs w:val="28"/>
        </w:rPr>
        <w:t xml:space="preserve">** </w:t>
      </w:r>
      <w:r w:rsidRPr="00CF13AE">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F6878D9" w14:textId="77777777" w:rsidR="00CF13AE" w:rsidRPr="00CF13AE" w:rsidRDefault="00CF13AE" w:rsidP="00CF13AE">
      <w:pPr>
        <w:tabs>
          <w:tab w:val="left" w:pos="0"/>
        </w:tabs>
        <w:rPr>
          <w:bCs/>
          <w:sz w:val="28"/>
          <w:szCs w:val="28"/>
        </w:rPr>
      </w:pPr>
    </w:p>
    <w:p w14:paraId="55F0E284" w14:textId="77777777" w:rsidR="00CF13AE" w:rsidRPr="00CF13AE" w:rsidRDefault="00CF13AE" w:rsidP="00CF13AE">
      <w:pPr>
        <w:tabs>
          <w:tab w:val="left" w:pos="0"/>
        </w:tabs>
        <w:rPr>
          <w:bCs/>
          <w:sz w:val="28"/>
          <w:szCs w:val="28"/>
        </w:rPr>
      </w:pPr>
    </w:p>
    <w:p w14:paraId="152EC473" w14:textId="77777777" w:rsidR="00CF13AE" w:rsidRPr="00CF13AE" w:rsidRDefault="00CF13AE" w:rsidP="00CF13AE">
      <w:pPr>
        <w:tabs>
          <w:tab w:val="left" w:pos="0"/>
        </w:tabs>
        <w:rPr>
          <w:bCs/>
          <w:sz w:val="28"/>
          <w:szCs w:val="28"/>
        </w:rPr>
      </w:pPr>
    </w:p>
    <w:p w14:paraId="3E332D85" w14:textId="77777777" w:rsidR="00CF13AE" w:rsidRPr="00CF13AE" w:rsidRDefault="00CF13AE" w:rsidP="00CF13AE">
      <w:pPr>
        <w:tabs>
          <w:tab w:val="left" w:pos="0"/>
        </w:tabs>
        <w:rPr>
          <w:bCs/>
          <w:sz w:val="28"/>
          <w:szCs w:val="28"/>
        </w:rPr>
      </w:pPr>
    </w:p>
    <w:p w14:paraId="4C661491" w14:textId="77777777" w:rsidR="00CF13AE" w:rsidRPr="00CF13AE" w:rsidRDefault="00CF13AE" w:rsidP="00CF13AE">
      <w:pPr>
        <w:tabs>
          <w:tab w:val="left" w:pos="0"/>
        </w:tabs>
        <w:rPr>
          <w:bCs/>
          <w:sz w:val="28"/>
          <w:szCs w:val="28"/>
        </w:rPr>
      </w:pPr>
    </w:p>
    <w:p w14:paraId="032FE2EF" w14:textId="77777777" w:rsidR="00CF13AE" w:rsidRPr="00CF13AE" w:rsidRDefault="00CF13AE" w:rsidP="00CF13AE">
      <w:pPr>
        <w:tabs>
          <w:tab w:val="left" w:pos="0"/>
        </w:tabs>
        <w:rPr>
          <w:bCs/>
          <w:sz w:val="28"/>
          <w:szCs w:val="28"/>
        </w:rPr>
      </w:pPr>
    </w:p>
    <w:p w14:paraId="5F219FA6" w14:textId="77777777" w:rsidR="00CF13AE" w:rsidRPr="00CF13AE" w:rsidRDefault="00CF13AE" w:rsidP="00CF13AE">
      <w:pPr>
        <w:tabs>
          <w:tab w:val="left" w:pos="0"/>
        </w:tabs>
        <w:rPr>
          <w:bCs/>
          <w:sz w:val="28"/>
          <w:szCs w:val="28"/>
        </w:rPr>
      </w:pPr>
    </w:p>
    <w:p w14:paraId="36D73F5C" w14:textId="77777777" w:rsidR="00CF13AE" w:rsidRDefault="00CF13AE" w:rsidP="00CF13AE">
      <w:pPr>
        <w:tabs>
          <w:tab w:val="left" w:pos="0"/>
        </w:tabs>
        <w:rPr>
          <w:bCs/>
          <w:sz w:val="28"/>
          <w:szCs w:val="28"/>
        </w:rPr>
        <w:sectPr w:rsidR="00CF13AE" w:rsidSect="00AE5199">
          <w:pgSz w:w="11906" w:h="16838"/>
          <w:pgMar w:top="1134" w:right="566" w:bottom="1134" w:left="567" w:header="708" w:footer="708" w:gutter="0"/>
          <w:cols w:space="708"/>
          <w:titlePg/>
          <w:docGrid w:linePitch="381"/>
        </w:sectPr>
      </w:pPr>
    </w:p>
    <w:p w14:paraId="27F67F52" w14:textId="77777777" w:rsidR="00CF13AE" w:rsidRPr="00CF13AE" w:rsidRDefault="00CF13AE" w:rsidP="00CF13AE">
      <w:pPr>
        <w:tabs>
          <w:tab w:val="left" w:pos="0"/>
        </w:tabs>
        <w:rPr>
          <w:bCs/>
          <w:sz w:val="28"/>
          <w:szCs w:val="28"/>
        </w:rPr>
      </w:pPr>
    </w:p>
    <w:p w14:paraId="7AA6789F" w14:textId="374CE0EB" w:rsidR="00CF13AE" w:rsidRPr="001828C5" w:rsidRDefault="00CF13AE" w:rsidP="00CF13AE">
      <w:pPr>
        <w:tabs>
          <w:tab w:val="left" w:pos="5580"/>
          <w:tab w:val="left" w:pos="9498"/>
        </w:tabs>
        <w:ind w:left="-961" w:right="-569" w:firstLine="6631"/>
      </w:pPr>
      <w:r w:rsidRPr="001828C5">
        <w:t xml:space="preserve">Приложение № </w:t>
      </w:r>
      <w:r>
        <w:t>22</w:t>
      </w:r>
      <w:r>
        <w:t>9</w:t>
      </w:r>
      <w:r>
        <w:t xml:space="preserve"> </w:t>
      </w:r>
      <w:r w:rsidRPr="001828C5">
        <w:t xml:space="preserve">к </w:t>
      </w:r>
      <w:r>
        <w:t xml:space="preserve">протоколу </w:t>
      </w:r>
      <w:r w:rsidRPr="001828C5">
        <w:t>№ 8</w:t>
      </w:r>
      <w:r>
        <w:t>7</w:t>
      </w:r>
    </w:p>
    <w:p w14:paraId="5F6E618C" w14:textId="77777777" w:rsidR="00CF13AE" w:rsidRPr="001828C5" w:rsidRDefault="00CF13AE" w:rsidP="00CF13AE">
      <w:pPr>
        <w:tabs>
          <w:tab w:val="left" w:pos="5580"/>
          <w:tab w:val="left" w:pos="9498"/>
        </w:tabs>
        <w:ind w:left="-961" w:right="-569" w:firstLine="6631"/>
      </w:pPr>
      <w:r w:rsidRPr="001828C5">
        <w:t>заседания правления Региональной</w:t>
      </w:r>
    </w:p>
    <w:p w14:paraId="28A12661" w14:textId="77777777" w:rsidR="00CF13AE" w:rsidRPr="001828C5" w:rsidRDefault="00CF13AE" w:rsidP="00CF13AE">
      <w:pPr>
        <w:tabs>
          <w:tab w:val="left" w:pos="5580"/>
          <w:tab w:val="left" w:pos="9498"/>
        </w:tabs>
        <w:ind w:left="-961" w:right="-569" w:firstLine="6631"/>
      </w:pPr>
      <w:r w:rsidRPr="001828C5">
        <w:t>энергетической комиссии</w:t>
      </w:r>
    </w:p>
    <w:p w14:paraId="494A2E01" w14:textId="77777777" w:rsidR="00CF13AE" w:rsidRDefault="00CF13AE" w:rsidP="00CF13AE">
      <w:pPr>
        <w:tabs>
          <w:tab w:val="left" w:pos="5580"/>
          <w:tab w:val="left" w:pos="9498"/>
        </w:tabs>
        <w:ind w:left="-961" w:right="-569" w:firstLine="6631"/>
      </w:pPr>
      <w:r w:rsidRPr="001828C5">
        <w:t xml:space="preserve">Кузбасса от </w:t>
      </w:r>
      <w:r>
        <w:t>20</w:t>
      </w:r>
      <w:r w:rsidRPr="001828C5">
        <w:t>.12.2021</w:t>
      </w:r>
    </w:p>
    <w:p w14:paraId="1CC8519E" w14:textId="77777777" w:rsidR="00CF13AE" w:rsidRPr="00CF13AE" w:rsidRDefault="00CF13AE" w:rsidP="00CF13AE">
      <w:pPr>
        <w:tabs>
          <w:tab w:val="left" w:pos="0"/>
        </w:tabs>
        <w:rPr>
          <w:bCs/>
          <w:sz w:val="28"/>
          <w:szCs w:val="28"/>
        </w:rPr>
      </w:pPr>
    </w:p>
    <w:p w14:paraId="4BEFE2B4" w14:textId="77777777" w:rsidR="00CF13AE" w:rsidRPr="00CF13AE" w:rsidRDefault="00CF13AE" w:rsidP="00CF13AE">
      <w:pPr>
        <w:tabs>
          <w:tab w:val="left" w:pos="0"/>
        </w:tabs>
        <w:jc w:val="center"/>
        <w:rPr>
          <w:bCs/>
          <w:sz w:val="28"/>
          <w:szCs w:val="28"/>
        </w:rPr>
      </w:pPr>
      <w:r w:rsidRPr="00CF13AE">
        <w:rPr>
          <w:bCs/>
          <w:sz w:val="28"/>
          <w:szCs w:val="28"/>
        </w:rPr>
        <w:t>Льготные тарифы*</w:t>
      </w:r>
    </w:p>
    <w:p w14:paraId="4CD8F818" w14:textId="77777777" w:rsidR="00CF13AE" w:rsidRPr="00CF13AE" w:rsidRDefault="00CF13AE" w:rsidP="00CF13AE">
      <w:pPr>
        <w:tabs>
          <w:tab w:val="left" w:pos="0"/>
        </w:tabs>
        <w:jc w:val="center"/>
        <w:rPr>
          <w:bCs/>
          <w:kern w:val="32"/>
          <w:sz w:val="28"/>
          <w:szCs w:val="28"/>
          <w:lang w:eastAsia="en-US"/>
        </w:rPr>
      </w:pPr>
      <w:r w:rsidRPr="00CF13AE">
        <w:rPr>
          <w:bCs/>
          <w:sz w:val="28"/>
          <w:szCs w:val="28"/>
        </w:rPr>
        <w:t xml:space="preserve">на твердое топливо (уголь), </w:t>
      </w:r>
      <w:r w:rsidRPr="00CF13AE">
        <w:rPr>
          <w:bCs/>
          <w:kern w:val="32"/>
          <w:sz w:val="28"/>
          <w:szCs w:val="28"/>
          <w:lang w:eastAsia="en-US"/>
        </w:rPr>
        <w:t>сжиженный газ</w:t>
      </w:r>
    </w:p>
    <w:p w14:paraId="3AB28F5B" w14:textId="77777777" w:rsidR="00CF13AE" w:rsidRPr="00CF13AE" w:rsidRDefault="00CF13AE" w:rsidP="00CF13AE">
      <w:pPr>
        <w:tabs>
          <w:tab w:val="left" w:pos="0"/>
        </w:tabs>
        <w:rPr>
          <w:bCs/>
          <w:sz w:val="28"/>
          <w:szCs w:val="28"/>
        </w:rPr>
      </w:pPr>
    </w:p>
    <w:tbl>
      <w:tblPr>
        <w:tblStyle w:val="afc"/>
        <w:tblW w:w="9356" w:type="dxa"/>
        <w:jc w:val="center"/>
        <w:tblLayout w:type="fixed"/>
        <w:tblLook w:val="04A0" w:firstRow="1" w:lastRow="0" w:firstColumn="1" w:lastColumn="0" w:noHBand="0" w:noVBand="1"/>
      </w:tblPr>
      <w:tblGrid>
        <w:gridCol w:w="681"/>
        <w:gridCol w:w="3544"/>
        <w:gridCol w:w="1587"/>
        <w:gridCol w:w="1842"/>
        <w:gridCol w:w="1702"/>
      </w:tblGrid>
      <w:tr w:rsidR="00CF13AE" w:rsidRPr="00CF13AE" w14:paraId="5673432A" w14:textId="77777777" w:rsidTr="00CF13AE">
        <w:trPr>
          <w:jc w:val="center"/>
        </w:trPr>
        <w:tc>
          <w:tcPr>
            <w:tcW w:w="681" w:type="dxa"/>
            <w:vMerge w:val="restart"/>
            <w:vAlign w:val="center"/>
          </w:tcPr>
          <w:p w14:paraId="6F325957" w14:textId="77777777" w:rsidR="00CF13AE" w:rsidRPr="00CF13AE" w:rsidRDefault="00CF13AE" w:rsidP="00CF13AE">
            <w:pPr>
              <w:tabs>
                <w:tab w:val="left" w:pos="1365"/>
              </w:tabs>
              <w:jc w:val="center"/>
              <w:rPr>
                <w:bCs/>
                <w:lang w:eastAsia="en-US"/>
              </w:rPr>
            </w:pPr>
            <w:r w:rsidRPr="00CF13AE">
              <w:rPr>
                <w:bCs/>
                <w:lang w:eastAsia="en-US"/>
              </w:rPr>
              <w:t>№ п/п</w:t>
            </w:r>
          </w:p>
        </w:tc>
        <w:tc>
          <w:tcPr>
            <w:tcW w:w="3544" w:type="dxa"/>
            <w:vMerge w:val="restart"/>
            <w:vAlign w:val="center"/>
          </w:tcPr>
          <w:p w14:paraId="799A6327" w14:textId="77777777" w:rsidR="00CF13AE" w:rsidRPr="00CF13AE" w:rsidRDefault="00CF13AE" w:rsidP="00CF13AE">
            <w:pPr>
              <w:tabs>
                <w:tab w:val="left" w:pos="1365"/>
              </w:tabs>
              <w:jc w:val="center"/>
              <w:rPr>
                <w:bCs/>
                <w:lang w:eastAsia="en-US"/>
              </w:rPr>
            </w:pPr>
            <w:r w:rsidRPr="00CF13AE">
              <w:rPr>
                <w:bCs/>
                <w:lang w:eastAsia="en-US"/>
              </w:rPr>
              <w:t>Наименование регулируемой организации</w:t>
            </w:r>
          </w:p>
        </w:tc>
        <w:tc>
          <w:tcPr>
            <w:tcW w:w="1587" w:type="dxa"/>
            <w:vMerge w:val="restart"/>
            <w:vAlign w:val="center"/>
          </w:tcPr>
          <w:p w14:paraId="32DAB572" w14:textId="77777777" w:rsidR="00CF13AE" w:rsidRPr="00CF13AE" w:rsidRDefault="00CF13AE" w:rsidP="00CF13AE">
            <w:pPr>
              <w:tabs>
                <w:tab w:val="left" w:pos="1365"/>
              </w:tabs>
              <w:jc w:val="center"/>
              <w:rPr>
                <w:bCs/>
                <w:lang w:eastAsia="en-US"/>
              </w:rPr>
            </w:pPr>
            <w:r w:rsidRPr="00CF13AE">
              <w:rPr>
                <w:bCs/>
                <w:lang w:eastAsia="en-US"/>
              </w:rPr>
              <w:t>Единицы измерения</w:t>
            </w:r>
          </w:p>
        </w:tc>
        <w:tc>
          <w:tcPr>
            <w:tcW w:w="3544" w:type="dxa"/>
            <w:gridSpan w:val="2"/>
            <w:vAlign w:val="center"/>
          </w:tcPr>
          <w:p w14:paraId="0B6FAE02" w14:textId="77777777" w:rsidR="00CF13AE" w:rsidRPr="00CF13AE" w:rsidRDefault="00CF13AE" w:rsidP="00CF13AE">
            <w:pPr>
              <w:tabs>
                <w:tab w:val="left" w:pos="1365"/>
              </w:tabs>
              <w:jc w:val="center"/>
              <w:rPr>
                <w:bCs/>
                <w:lang w:eastAsia="en-US"/>
              </w:rPr>
            </w:pPr>
            <w:r w:rsidRPr="00CF13AE">
              <w:rPr>
                <w:bCs/>
                <w:kern w:val="32"/>
                <w:lang w:eastAsia="en-US"/>
              </w:rPr>
              <w:t>Льготный тариф</w:t>
            </w:r>
          </w:p>
        </w:tc>
      </w:tr>
      <w:tr w:rsidR="00CF13AE" w:rsidRPr="00CF13AE" w14:paraId="7F276E0B" w14:textId="77777777" w:rsidTr="00CF13AE">
        <w:trPr>
          <w:trHeight w:val="749"/>
          <w:jc w:val="center"/>
        </w:trPr>
        <w:tc>
          <w:tcPr>
            <w:tcW w:w="681" w:type="dxa"/>
            <w:vMerge/>
            <w:vAlign w:val="center"/>
          </w:tcPr>
          <w:p w14:paraId="1EE48431" w14:textId="77777777" w:rsidR="00CF13AE" w:rsidRPr="00CF13AE" w:rsidRDefault="00CF13AE" w:rsidP="00CF13AE">
            <w:pPr>
              <w:tabs>
                <w:tab w:val="left" w:pos="1365"/>
              </w:tabs>
              <w:jc w:val="center"/>
              <w:rPr>
                <w:bCs/>
                <w:lang w:eastAsia="en-US"/>
              </w:rPr>
            </w:pPr>
          </w:p>
        </w:tc>
        <w:tc>
          <w:tcPr>
            <w:tcW w:w="3544" w:type="dxa"/>
            <w:vMerge/>
            <w:vAlign w:val="center"/>
          </w:tcPr>
          <w:p w14:paraId="3FB00EC9" w14:textId="77777777" w:rsidR="00CF13AE" w:rsidRPr="00CF13AE" w:rsidRDefault="00CF13AE" w:rsidP="00CF13AE">
            <w:pPr>
              <w:tabs>
                <w:tab w:val="left" w:pos="1365"/>
              </w:tabs>
              <w:jc w:val="center"/>
              <w:rPr>
                <w:bCs/>
                <w:lang w:eastAsia="en-US"/>
              </w:rPr>
            </w:pPr>
          </w:p>
        </w:tc>
        <w:tc>
          <w:tcPr>
            <w:tcW w:w="1587" w:type="dxa"/>
            <w:vMerge/>
            <w:vAlign w:val="center"/>
          </w:tcPr>
          <w:p w14:paraId="60341DB1" w14:textId="77777777" w:rsidR="00CF13AE" w:rsidRPr="00CF13AE" w:rsidRDefault="00CF13AE" w:rsidP="00CF13AE">
            <w:pPr>
              <w:tabs>
                <w:tab w:val="left" w:pos="1365"/>
              </w:tabs>
              <w:jc w:val="center"/>
              <w:rPr>
                <w:bCs/>
                <w:lang w:eastAsia="en-US"/>
              </w:rPr>
            </w:pPr>
          </w:p>
        </w:tc>
        <w:tc>
          <w:tcPr>
            <w:tcW w:w="1842" w:type="dxa"/>
            <w:vAlign w:val="center"/>
          </w:tcPr>
          <w:p w14:paraId="4A6405FD" w14:textId="77777777" w:rsidR="00CF13AE" w:rsidRPr="00CF13AE" w:rsidRDefault="00CF13AE" w:rsidP="00CF13AE">
            <w:pPr>
              <w:tabs>
                <w:tab w:val="left" w:pos="1365"/>
              </w:tabs>
              <w:jc w:val="center"/>
              <w:rPr>
                <w:bCs/>
                <w:lang w:eastAsia="en-US"/>
              </w:rPr>
            </w:pPr>
            <w:r w:rsidRPr="00CF13AE">
              <w:rPr>
                <w:bCs/>
                <w:lang w:eastAsia="en-US"/>
              </w:rPr>
              <w:t>с 01.01.2022                   по 30.06.2022</w:t>
            </w:r>
          </w:p>
        </w:tc>
        <w:tc>
          <w:tcPr>
            <w:tcW w:w="1702" w:type="dxa"/>
            <w:vAlign w:val="center"/>
          </w:tcPr>
          <w:p w14:paraId="7A4689F5" w14:textId="77777777" w:rsidR="00CF13AE" w:rsidRPr="00CF13AE" w:rsidRDefault="00CF13AE" w:rsidP="00CF13AE">
            <w:pPr>
              <w:tabs>
                <w:tab w:val="left" w:pos="1365"/>
              </w:tabs>
              <w:jc w:val="center"/>
              <w:rPr>
                <w:bCs/>
                <w:lang w:eastAsia="en-US"/>
              </w:rPr>
            </w:pPr>
            <w:r w:rsidRPr="00CF13AE">
              <w:rPr>
                <w:bCs/>
                <w:lang w:eastAsia="en-US"/>
              </w:rPr>
              <w:t>с 01.07.2022           по 31.12.2022</w:t>
            </w:r>
          </w:p>
        </w:tc>
      </w:tr>
      <w:tr w:rsidR="00CF13AE" w:rsidRPr="00CF13AE" w14:paraId="2840995C" w14:textId="77777777" w:rsidTr="00CF13AE">
        <w:trPr>
          <w:trHeight w:val="264"/>
          <w:jc w:val="center"/>
        </w:trPr>
        <w:tc>
          <w:tcPr>
            <w:tcW w:w="681" w:type="dxa"/>
            <w:vAlign w:val="center"/>
          </w:tcPr>
          <w:p w14:paraId="26B58785" w14:textId="77777777" w:rsidR="00CF13AE" w:rsidRPr="00CF13AE" w:rsidRDefault="00CF13AE" w:rsidP="00CF13AE">
            <w:pPr>
              <w:tabs>
                <w:tab w:val="left" w:pos="1365"/>
              </w:tabs>
              <w:jc w:val="center"/>
              <w:rPr>
                <w:bCs/>
                <w:lang w:val="en-US" w:eastAsia="en-US"/>
              </w:rPr>
            </w:pPr>
            <w:r w:rsidRPr="00CF13AE">
              <w:rPr>
                <w:bCs/>
                <w:lang w:val="en-US" w:eastAsia="en-US"/>
              </w:rPr>
              <w:t>1</w:t>
            </w:r>
          </w:p>
        </w:tc>
        <w:tc>
          <w:tcPr>
            <w:tcW w:w="3544" w:type="dxa"/>
            <w:vAlign w:val="center"/>
          </w:tcPr>
          <w:p w14:paraId="1D1CC5F8" w14:textId="77777777" w:rsidR="00CF13AE" w:rsidRPr="00CF13AE" w:rsidRDefault="00CF13AE" w:rsidP="00CF13AE">
            <w:pPr>
              <w:tabs>
                <w:tab w:val="left" w:pos="1365"/>
              </w:tabs>
              <w:jc w:val="center"/>
              <w:rPr>
                <w:bCs/>
                <w:lang w:val="en-US" w:eastAsia="en-US"/>
              </w:rPr>
            </w:pPr>
            <w:r w:rsidRPr="00CF13AE">
              <w:rPr>
                <w:bCs/>
                <w:lang w:val="en-US" w:eastAsia="en-US"/>
              </w:rPr>
              <w:t>2</w:t>
            </w:r>
          </w:p>
        </w:tc>
        <w:tc>
          <w:tcPr>
            <w:tcW w:w="1587" w:type="dxa"/>
            <w:vAlign w:val="center"/>
          </w:tcPr>
          <w:p w14:paraId="73E38DF6" w14:textId="77777777" w:rsidR="00CF13AE" w:rsidRPr="00CF13AE" w:rsidRDefault="00CF13AE" w:rsidP="00CF13AE">
            <w:pPr>
              <w:tabs>
                <w:tab w:val="left" w:pos="1365"/>
              </w:tabs>
              <w:jc w:val="center"/>
              <w:rPr>
                <w:bCs/>
                <w:lang w:eastAsia="en-US"/>
              </w:rPr>
            </w:pPr>
            <w:r w:rsidRPr="00CF13AE">
              <w:rPr>
                <w:bCs/>
                <w:lang w:eastAsia="en-US"/>
              </w:rPr>
              <w:t>3</w:t>
            </w:r>
          </w:p>
        </w:tc>
        <w:tc>
          <w:tcPr>
            <w:tcW w:w="1842" w:type="dxa"/>
            <w:vAlign w:val="center"/>
          </w:tcPr>
          <w:p w14:paraId="7BCA1285" w14:textId="77777777" w:rsidR="00CF13AE" w:rsidRPr="00CF13AE" w:rsidRDefault="00CF13AE" w:rsidP="00CF13AE">
            <w:pPr>
              <w:tabs>
                <w:tab w:val="left" w:pos="1365"/>
              </w:tabs>
              <w:jc w:val="center"/>
              <w:rPr>
                <w:bCs/>
                <w:lang w:eastAsia="en-US"/>
              </w:rPr>
            </w:pPr>
            <w:r w:rsidRPr="00CF13AE">
              <w:rPr>
                <w:bCs/>
                <w:lang w:eastAsia="en-US"/>
              </w:rPr>
              <w:t>4</w:t>
            </w:r>
          </w:p>
        </w:tc>
        <w:tc>
          <w:tcPr>
            <w:tcW w:w="1702" w:type="dxa"/>
            <w:vAlign w:val="center"/>
          </w:tcPr>
          <w:p w14:paraId="123577C6" w14:textId="77777777" w:rsidR="00CF13AE" w:rsidRPr="00CF13AE" w:rsidRDefault="00CF13AE" w:rsidP="00CF13AE">
            <w:pPr>
              <w:tabs>
                <w:tab w:val="left" w:pos="1365"/>
              </w:tabs>
              <w:jc w:val="center"/>
              <w:rPr>
                <w:bCs/>
                <w:lang w:eastAsia="en-US"/>
              </w:rPr>
            </w:pPr>
            <w:r w:rsidRPr="00CF13AE">
              <w:rPr>
                <w:bCs/>
                <w:lang w:eastAsia="en-US"/>
              </w:rPr>
              <w:t>5</w:t>
            </w:r>
          </w:p>
        </w:tc>
      </w:tr>
      <w:tr w:rsidR="00CF13AE" w:rsidRPr="00CF13AE" w14:paraId="564AC60F" w14:textId="77777777" w:rsidTr="00CF13AE">
        <w:trPr>
          <w:trHeight w:val="452"/>
          <w:jc w:val="center"/>
        </w:trPr>
        <w:tc>
          <w:tcPr>
            <w:tcW w:w="9356" w:type="dxa"/>
            <w:gridSpan w:val="5"/>
            <w:vAlign w:val="center"/>
          </w:tcPr>
          <w:p w14:paraId="51481B43" w14:textId="77777777" w:rsidR="00CF13AE" w:rsidRPr="00CF13AE" w:rsidRDefault="00CF13AE" w:rsidP="00D92ED5">
            <w:pPr>
              <w:numPr>
                <w:ilvl w:val="0"/>
                <w:numId w:val="44"/>
              </w:numPr>
              <w:tabs>
                <w:tab w:val="left" w:pos="1365"/>
              </w:tabs>
              <w:contextualSpacing/>
              <w:jc w:val="center"/>
              <w:rPr>
                <w:bCs/>
                <w:color w:val="000000"/>
              </w:rPr>
            </w:pPr>
            <w:r w:rsidRPr="00CF13AE">
              <w:rPr>
                <w:bCs/>
                <w:lang w:eastAsia="en-US"/>
              </w:rPr>
              <w:t xml:space="preserve">Твердое топливо (уголь) </w:t>
            </w:r>
            <w:r w:rsidRPr="00CF13AE">
              <w:rPr>
                <w:bCs/>
              </w:rPr>
              <w:t>в пределах норматива потребления**</w:t>
            </w:r>
          </w:p>
        </w:tc>
      </w:tr>
      <w:tr w:rsidR="00CF13AE" w:rsidRPr="00CF13AE" w14:paraId="3209EE9C" w14:textId="77777777" w:rsidTr="00CF13AE">
        <w:trPr>
          <w:trHeight w:val="374"/>
          <w:jc w:val="center"/>
        </w:trPr>
        <w:tc>
          <w:tcPr>
            <w:tcW w:w="681" w:type="dxa"/>
            <w:vMerge w:val="restart"/>
            <w:vAlign w:val="center"/>
          </w:tcPr>
          <w:p w14:paraId="0D9D1CCC" w14:textId="77777777" w:rsidR="00CF13AE" w:rsidRPr="00CF13AE" w:rsidRDefault="00CF13AE" w:rsidP="00CF13AE">
            <w:pPr>
              <w:tabs>
                <w:tab w:val="left" w:pos="1365"/>
              </w:tabs>
              <w:jc w:val="center"/>
              <w:rPr>
                <w:bCs/>
                <w:lang w:eastAsia="en-US"/>
              </w:rPr>
            </w:pPr>
            <w:r w:rsidRPr="00CF13AE">
              <w:rPr>
                <w:bCs/>
                <w:lang w:eastAsia="en-US"/>
              </w:rPr>
              <w:t>1.1.</w:t>
            </w:r>
          </w:p>
        </w:tc>
        <w:tc>
          <w:tcPr>
            <w:tcW w:w="3544" w:type="dxa"/>
            <w:vMerge w:val="restart"/>
            <w:vAlign w:val="center"/>
          </w:tcPr>
          <w:p w14:paraId="5F666E70" w14:textId="77777777" w:rsidR="00CF13AE" w:rsidRPr="00CF13AE" w:rsidRDefault="00CF13AE" w:rsidP="00CF13AE">
            <w:pPr>
              <w:tabs>
                <w:tab w:val="left" w:pos="0"/>
              </w:tabs>
              <w:rPr>
                <w:bCs/>
              </w:rPr>
            </w:pPr>
            <w:r w:rsidRPr="00CF13AE">
              <w:rPr>
                <w:bCs/>
              </w:rPr>
              <w:t xml:space="preserve">ООО «Кузбасстопливосбыт», </w:t>
            </w:r>
          </w:p>
          <w:p w14:paraId="77A79E98" w14:textId="77777777" w:rsidR="00CF13AE" w:rsidRPr="00CF13AE" w:rsidRDefault="00CF13AE" w:rsidP="00CF13AE">
            <w:pPr>
              <w:tabs>
                <w:tab w:val="left" w:pos="1365"/>
              </w:tabs>
              <w:rPr>
                <w:bCs/>
              </w:rPr>
            </w:pPr>
            <w:r w:rsidRPr="00CF13AE">
              <w:rPr>
                <w:bCs/>
              </w:rPr>
              <w:t>ИНН 4205241533</w:t>
            </w:r>
          </w:p>
        </w:tc>
        <w:tc>
          <w:tcPr>
            <w:tcW w:w="1587" w:type="dxa"/>
            <w:vMerge w:val="restart"/>
            <w:vAlign w:val="center"/>
          </w:tcPr>
          <w:p w14:paraId="747C1A3D" w14:textId="77777777" w:rsidR="00CF13AE" w:rsidRPr="00CF13AE" w:rsidRDefault="00CF13AE" w:rsidP="00CF13AE">
            <w:pPr>
              <w:tabs>
                <w:tab w:val="left" w:pos="1365"/>
              </w:tabs>
              <w:jc w:val="center"/>
              <w:rPr>
                <w:bCs/>
                <w:color w:val="000000"/>
              </w:rPr>
            </w:pPr>
            <w:r w:rsidRPr="00CF13AE">
              <w:rPr>
                <w:bCs/>
                <w:color w:val="000000"/>
              </w:rPr>
              <w:t>руб/тн</w:t>
            </w:r>
          </w:p>
        </w:tc>
        <w:tc>
          <w:tcPr>
            <w:tcW w:w="3544" w:type="dxa"/>
            <w:gridSpan w:val="2"/>
            <w:vAlign w:val="center"/>
          </w:tcPr>
          <w:p w14:paraId="58077B16" w14:textId="77777777" w:rsidR="00CF13AE" w:rsidRPr="00CF13AE" w:rsidRDefault="00CF13AE" w:rsidP="00CF13AE">
            <w:pPr>
              <w:tabs>
                <w:tab w:val="left" w:pos="1365"/>
              </w:tabs>
              <w:jc w:val="center"/>
              <w:rPr>
                <w:lang w:eastAsia="en-US"/>
              </w:rPr>
            </w:pPr>
            <w:r w:rsidRPr="00CF13AE">
              <w:rPr>
                <w:lang w:eastAsia="en-US"/>
              </w:rPr>
              <w:t xml:space="preserve"> Марка ДР 0 - 200 (300)</w:t>
            </w:r>
          </w:p>
        </w:tc>
      </w:tr>
      <w:tr w:rsidR="00CF13AE" w:rsidRPr="00CF13AE" w14:paraId="3E41162E" w14:textId="77777777" w:rsidTr="00CF13AE">
        <w:trPr>
          <w:trHeight w:val="421"/>
          <w:jc w:val="center"/>
        </w:trPr>
        <w:tc>
          <w:tcPr>
            <w:tcW w:w="681" w:type="dxa"/>
            <w:vMerge/>
            <w:vAlign w:val="center"/>
          </w:tcPr>
          <w:p w14:paraId="42139490" w14:textId="77777777" w:rsidR="00CF13AE" w:rsidRPr="00CF13AE" w:rsidRDefault="00CF13AE" w:rsidP="00CF13AE">
            <w:pPr>
              <w:tabs>
                <w:tab w:val="left" w:pos="1365"/>
              </w:tabs>
              <w:jc w:val="center"/>
              <w:rPr>
                <w:bCs/>
                <w:lang w:eastAsia="en-US"/>
              </w:rPr>
            </w:pPr>
          </w:p>
        </w:tc>
        <w:tc>
          <w:tcPr>
            <w:tcW w:w="3544" w:type="dxa"/>
            <w:vMerge/>
            <w:vAlign w:val="center"/>
          </w:tcPr>
          <w:p w14:paraId="04373381" w14:textId="77777777" w:rsidR="00CF13AE" w:rsidRPr="00CF13AE" w:rsidRDefault="00CF13AE" w:rsidP="00CF13AE">
            <w:pPr>
              <w:tabs>
                <w:tab w:val="left" w:pos="1365"/>
              </w:tabs>
              <w:rPr>
                <w:bCs/>
                <w:lang w:eastAsia="en-US"/>
              </w:rPr>
            </w:pPr>
          </w:p>
        </w:tc>
        <w:tc>
          <w:tcPr>
            <w:tcW w:w="1587" w:type="dxa"/>
            <w:vMerge/>
            <w:vAlign w:val="center"/>
          </w:tcPr>
          <w:p w14:paraId="54BF9183" w14:textId="77777777" w:rsidR="00CF13AE" w:rsidRPr="00CF13AE" w:rsidRDefault="00CF13AE" w:rsidP="00CF13AE">
            <w:pPr>
              <w:tabs>
                <w:tab w:val="left" w:pos="1365"/>
              </w:tabs>
              <w:jc w:val="center"/>
              <w:rPr>
                <w:bCs/>
                <w:color w:val="000000"/>
              </w:rPr>
            </w:pPr>
          </w:p>
        </w:tc>
        <w:tc>
          <w:tcPr>
            <w:tcW w:w="1842" w:type="dxa"/>
            <w:vAlign w:val="center"/>
          </w:tcPr>
          <w:p w14:paraId="543E2A87" w14:textId="77777777" w:rsidR="00CF13AE" w:rsidRPr="00CF13AE" w:rsidRDefault="00CF13AE" w:rsidP="00CF13AE">
            <w:pPr>
              <w:tabs>
                <w:tab w:val="left" w:pos="1365"/>
              </w:tabs>
              <w:jc w:val="center"/>
              <w:rPr>
                <w:bCs/>
                <w:color w:val="000000"/>
              </w:rPr>
            </w:pPr>
            <w:r w:rsidRPr="00CF13AE">
              <w:rPr>
                <w:bCs/>
                <w:color w:val="000000"/>
              </w:rPr>
              <w:t>976,49</w:t>
            </w:r>
          </w:p>
        </w:tc>
        <w:tc>
          <w:tcPr>
            <w:tcW w:w="1702" w:type="dxa"/>
            <w:vAlign w:val="center"/>
          </w:tcPr>
          <w:p w14:paraId="6FF25202" w14:textId="77777777" w:rsidR="00CF13AE" w:rsidRPr="00CF13AE" w:rsidRDefault="00CF13AE" w:rsidP="00CF13AE">
            <w:pPr>
              <w:tabs>
                <w:tab w:val="left" w:pos="1365"/>
              </w:tabs>
              <w:jc w:val="center"/>
              <w:rPr>
                <w:bCs/>
                <w:color w:val="000000"/>
              </w:rPr>
            </w:pPr>
            <w:r w:rsidRPr="00CF13AE">
              <w:rPr>
                <w:lang w:eastAsia="en-US"/>
              </w:rPr>
              <w:t>1035,08</w:t>
            </w:r>
          </w:p>
        </w:tc>
      </w:tr>
      <w:tr w:rsidR="00CF13AE" w:rsidRPr="00CF13AE" w14:paraId="02DB31A6" w14:textId="77777777" w:rsidTr="00CF13AE">
        <w:trPr>
          <w:trHeight w:val="697"/>
          <w:jc w:val="center"/>
        </w:trPr>
        <w:tc>
          <w:tcPr>
            <w:tcW w:w="681" w:type="dxa"/>
            <w:vMerge w:val="restart"/>
            <w:vAlign w:val="center"/>
          </w:tcPr>
          <w:p w14:paraId="61FCBB80" w14:textId="77777777" w:rsidR="00CF13AE" w:rsidRPr="00CF13AE" w:rsidRDefault="00CF13AE" w:rsidP="00CF13AE">
            <w:pPr>
              <w:tabs>
                <w:tab w:val="left" w:pos="1365"/>
              </w:tabs>
              <w:jc w:val="center"/>
              <w:rPr>
                <w:bCs/>
                <w:lang w:eastAsia="en-US"/>
              </w:rPr>
            </w:pPr>
            <w:r w:rsidRPr="00CF13AE">
              <w:rPr>
                <w:bCs/>
                <w:lang w:eastAsia="en-US"/>
              </w:rPr>
              <w:t>1.2.</w:t>
            </w:r>
          </w:p>
        </w:tc>
        <w:tc>
          <w:tcPr>
            <w:tcW w:w="3544" w:type="dxa"/>
            <w:vMerge/>
            <w:vAlign w:val="center"/>
          </w:tcPr>
          <w:p w14:paraId="37B200B5" w14:textId="77777777" w:rsidR="00CF13AE" w:rsidRPr="00CF13AE" w:rsidRDefault="00CF13AE" w:rsidP="00CF13AE">
            <w:pPr>
              <w:tabs>
                <w:tab w:val="left" w:pos="1365"/>
              </w:tabs>
              <w:jc w:val="center"/>
              <w:rPr>
                <w:bCs/>
                <w:lang w:eastAsia="en-US"/>
              </w:rPr>
            </w:pPr>
          </w:p>
        </w:tc>
        <w:tc>
          <w:tcPr>
            <w:tcW w:w="1587" w:type="dxa"/>
            <w:vMerge/>
            <w:vAlign w:val="center"/>
          </w:tcPr>
          <w:p w14:paraId="42D1E61D" w14:textId="77777777" w:rsidR="00CF13AE" w:rsidRPr="00CF13AE" w:rsidRDefault="00CF13AE" w:rsidP="00CF13AE">
            <w:pPr>
              <w:tabs>
                <w:tab w:val="left" w:pos="1365"/>
              </w:tabs>
              <w:jc w:val="center"/>
              <w:rPr>
                <w:bCs/>
                <w:color w:val="000000"/>
              </w:rPr>
            </w:pPr>
          </w:p>
        </w:tc>
        <w:tc>
          <w:tcPr>
            <w:tcW w:w="3544" w:type="dxa"/>
            <w:gridSpan w:val="2"/>
            <w:vAlign w:val="center"/>
          </w:tcPr>
          <w:p w14:paraId="0975AF85" w14:textId="77777777" w:rsidR="00CF13AE" w:rsidRPr="00CF13AE" w:rsidRDefault="00CF13AE" w:rsidP="00CF13AE">
            <w:pPr>
              <w:tabs>
                <w:tab w:val="left" w:pos="1365"/>
              </w:tabs>
              <w:jc w:val="center"/>
              <w:rPr>
                <w:lang w:eastAsia="en-US"/>
              </w:rPr>
            </w:pPr>
            <w:r w:rsidRPr="00CF13AE">
              <w:rPr>
                <w:lang w:eastAsia="en-US"/>
              </w:rPr>
              <w:t>Марка ДПК 50 - 200,                       ДПКО 25 - 200, ДО 25 - 50</w:t>
            </w:r>
          </w:p>
        </w:tc>
      </w:tr>
      <w:tr w:rsidR="00CF13AE" w:rsidRPr="00CF13AE" w14:paraId="02B3C7D6" w14:textId="77777777" w:rsidTr="00CF13AE">
        <w:trPr>
          <w:trHeight w:val="409"/>
          <w:jc w:val="center"/>
        </w:trPr>
        <w:tc>
          <w:tcPr>
            <w:tcW w:w="681" w:type="dxa"/>
            <w:vMerge/>
            <w:vAlign w:val="center"/>
          </w:tcPr>
          <w:p w14:paraId="2E0C66DA" w14:textId="77777777" w:rsidR="00CF13AE" w:rsidRPr="00CF13AE" w:rsidRDefault="00CF13AE" w:rsidP="00CF13AE">
            <w:pPr>
              <w:tabs>
                <w:tab w:val="left" w:pos="1365"/>
              </w:tabs>
              <w:jc w:val="center"/>
              <w:rPr>
                <w:bCs/>
                <w:lang w:eastAsia="en-US"/>
              </w:rPr>
            </w:pPr>
          </w:p>
        </w:tc>
        <w:tc>
          <w:tcPr>
            <w:tcW w:w="3544" w:type="dxa"/>
            <w:vMerge/>
            <w:vAlign w:val="center"/>
          </w:tcPr>
          <w:p w14:paraId="2CD27FDB" w14:textId="77777777" w:rsidR="00CF13AE" w:rsidRPr="00CF13AE" w:rsidRDefault="00CF13AE" w:rsidP="00CF13AE">
            <w:pPr>
              <w:tabs>
                <w:tab w:val="left" w:pos="1365"/>
              </w:tabs>
              <w:jc w:val="center"/>
              <w:rPr>
                <w:bCs/>
                <w:lang w:eastAsia="en-US"/>
              </w:rPr>
            </w:pPr>
          </w:p>
        </w:tc>
        <w:tc>
          <w:tcPr>
            <w:tcW w:w="1587" w:type="dxa"/>
            <w:vMerge/>
            <w:vAlign w:val="center"/>
          </w:tcPr>
          <w:p w14:paraId="227FCA0E" w14:textId="77777777" w:rsidR="00CF13AE" w:rsidRPr="00CF13AE" w:rsidRDefault="00CF13AE" w:rsidP="00CF13AE">
            <w:pPr>
              <w:tabs>
                <w:tab w:val="left" w:pos="1365"/>
              </w:tabs>
              <w:jc w:val="center"/>
              <w:rPr>
                <w:bCs/>
                <w:color w:val="000000"/>
              </w:rPr>
            </w:pPr>
          </w:p>
        </w:tc>
        <w:tc>
          <w:tcPr>
            <w:tcW w:w="1842" w:type="dxa"/>
            <w:vAlign w:val="center"/>
          </w:tcPr>
          <w:p w14:paraId="1B77383B" w14:textId="77777777" w:rsidR="00CF13AE" w:rsidRPr="00CF13AE" w:rsidRDefault="00CF13AE" w:rsidP="00CF13AE">
            <w:pPr>
              <w:tabs>
                <w:tab w:val="left" w:pos="1365"/>
              </w:tabs>
              <w:jc w:val="center"/>
              <w:rPr>
                <w:bCs/>
                <w:color w:val="000000"/>
              </w:rPr>
            </w:pPr>
            <w:r w:rsidRPr="00CF13AE">
              <w:rPr>
                <w:bCs/>
                <w:color w:val="000000"/>
              </w:rPr>
              <w:t>1531,88</w:t>
            </w:r>
          </w:p>
        </w:tc>
        <w:tc>
          <w:tcPr>
            <w:tcW w:w="1702" w:type="dxa"/>
            <w:vAlign w:val="center"/>
          </w:tcPr>
          <w:p w14:paraId="47B4EB4D" w14:textId="77777777" w:rsidR="00CF13AE" w:rsidRPr="00CF13AE" w:rsidRDefault="00CF13AE" w:rsidP="00CF13AE">
            <w:pPr>
              <w:tabs>
                <w:tab w:val="left" w:pos="1365"/>
              </w:tabs>
              <w:jc w:val="center"/>
              <w:rPr>
                <w:bCs/>
                <w:color w:val="000000"/>
              </w:rPr>
            </w:pPr>
            <w:r w:rsidRPr="00CF13AE">
              <w:rPr>
                <w:lang w:eastAsia="en-US"/>
              </w:rPr>
              <w:t>1623,80</w:t>
            </w:r>
          </w:p>
        </w:tc>
      </w:tr>
      <w:tr w:rsidR="00CF13AE" w:rsidRPr="00CF13AE" w14:paraId="4B724E7A" w14:textId="77777777" w:rsidTr="00CF13AE">
        <w:trPr>
          <w:trHeight w:val="415"/>
          <w:jc w:val="center"/>
        </w:trPr>
        <w:tc>
          <w:tcPr>
            <w:tcW w:w="681" w:type="dxa"/>
            <w:vMerge w:val="restart"/>
            <w:vAlign w:val="center"/>
          </w:tcPr>
          <w:p w14:paraId="46060E92" w14:textId="77777777" w:rsidR="00CF13AE" w:rsidRPr="00CF13AE" w:rsidRDefault="00CF13AE" w:rsidP="00CF13AE">
            <w:pPr>
              <w:tabs>
                <w:tab w:val="left" w:pos="1365"/>
              </w:tabs>
              <w:jc w:val="center"/>
              <w:rPr>
                <w:bCs/>
                <w:lang w:eastAsia="en-US"/>
              </w:rPr>
            </w:pPr>
            <w:r w:rsidRPr="00CF13AE">
              <w:rPr>
                <w:bCs/>
                <w:lang w:eastAsia="en-US"/>
              </w:rPr>
              <w:t>1.3.</w:t>
            </w:r>
          </w:p>
        </w:tc>
        <w:tc>
          <w:tcPr>
            <w:tcW w:w="3544" w:type="dxa"/>
            <w:vMerge w:val="restart"/>
            <w:vAlign w:val="center"/>
          </w:tcPr>
          <w:p w14:paraId="7169C8DC" w14:textId="77777777" w:rsidR="00CF13AE" w:rsidRPr="00CF13AE" w:rsidRDefault="00CF13AE" w:rsidP="00CF13AE">
            <w:pPr>
              <w:tabs>
                <w:tab w:val="left" w:pos="1365"/>
              </w:tabs>
              <w:rPr>
                <w:bCs/>
                <w:lang w:eastAsia="en-US"/>
              </w:rPr>
            </w:pPr>
            <w:r w:rsidRPr="00CF13AE">
              <w:rPr>
                <w:bCs/>
                <w:lang w:eastAsia="en-US"/>
              </w:rPr>
              <w:t>ООО «Алавеста Групп»,                 ИНН 4205359172</w:t>
            </w:r>
          </w:p>
        </w:tc>
        <w:tc>
          <w:tcPr>
            <w:tcW w:w="1587" w:type="dxa"/>
            <w:vMerge w:val="restart"/>
            <w:vAlign w:val="center"/>
          </w:tcPr>
          <w:p w14:paraId="024B9E41" w14:textId="77777777" w:rsidR="00CF13AE" w:rsidRPr="00CF13AE" w:rsidRDefault="00CF13AE" w:rsidP="00CF13AE">
            <w:pPr>
              <w:tabs>
                <w:tab w:val="left" w:pos="1365"/>
              </w:tabs>
              <w:jc w:val="center"/>
              <w:rPr>
                <w:bCs/>
                <w:color w:val="000000"/>
              </w:rPr>
            </w:pPr>
            <w:r w:rsidRPr="00CF13AE">
              <w:rPr>
                <w:bCs/>
                <w:color w:val="000000"/>
              </w:rPr>
              <w:t>руб/тн</w:t>
            </w:r>
          </w:p>
        </w:tc>
        <w:tc>
          <w:tcPr>
            <w:tcW w:w="3544" w:type="dxa"/>
            <w:gridSpan w:val="2"/>
            <w:vAlign w:val="center"/>
          </w:tcPr>
          <w:p w14:paraId="2A02E0AE" w14:textId="77777777" w:rsidR="00CF13AE" w:rsidRPr="00CF13AE" w:rsidRDefault="00CF13AE" w:rsidP="00CF13AE">
            <w:pPr>
              <w:tabs>
                <w:tab w:val="left" w:pos="1365"/>
              </w:tabs>
              <w:jc w:val="center"/>
              <w:rPr>
                <w:lang w:eastAsia="en-US"/>
              </w:rPr>
            </w:pPr>
            <w:r w:rsidRPr="00CF13AE">
              <w:rPr>
                <w:lang w:eastAsia="en-US"/>
              </w:rPr>
              <w:t>Марка ДР 0 - 300</w:t>
            </w:r>
          </w:p>
        </w:tc>
      </w:tr>
      <w:tr w:rsidR="00CF13AE" w:rsidRPr="00CF13AE" w14:paraId="44D0EDEE" w14:textId="77777777" w:rsidTr="00CF13AE">
        <w:trPr>
          <w:trHeight w:val="422"/>
          <w:jc w:val="center"/>
        </w:trPr>
        <w:tc>
          <w:tcPr>
            <w:tcW w:w="681" w:type="dxa"/>
            <w:vMerge/>
            <w:vAlign w:val="center"/>
          </w:tcPr>
          <w:p w14:paraId="7B3971F0" w14:textId="77777777" w:rsidR="00CF13AE" w:rsidRPr="00CF13AE" w:rsidRDefault="00CF13AE" w:rsidP="00CF13AE">
            <w:pPr>
              <w:tabs>
                <w:tab w:val="left" w:pos="1365"/>
              </w:tabs>
              <w:jc w:val="center"/>
              <w:rPr>
                <w:bCs/>
                <w:lang w:eastAsia="en-US"/>
              </w:rPr>
            </w:pPr>
          </w:p>
        </w:tc>
        <w:tc>
          <w:tcPr>
            <w:tcW w:w="3544" w:type="dxa"/>
            <w:vMerge/>
            <w:vAlign w:val="center"/>
          </w:tcPr>
          <w:p w14:paraId="65D4F94C" w14:textId="77777777" w:rsidR="00CF13AE" w:rsidRPr="00CF13AE" w:rsidRDefault="00CF13AE" w:rsidP="00CF13AE">
            <w:pPr>
              <w:tabs>
                <w:tab w:val="left" w:pos="1365"/>
              </w:tabs>
              <w:rPr>
                <w:bCs/>
                <w:lang w:eastAsia="en-US"/>
              </w:rPr>
            </w:pPr>
          </w:p>
        </w:tc>
        <w:tc>
          <w:tcPr>
            <w:tcW w:w="1587" w:type="dxa"/>
            <w:vMerge/>
            <w:vAlign w:val="center"/>
          </w:tcPr>
          <w:p w14:paraId="366CD537" w14:textId="77777777" w:rsidR="00CF13AE" w:rsidRPr="00CF13AE" w:rsidRDefault="00CF13AE" w:rsidP="00CF13AE">
            <w:pPr>
              <w:tabs>
                <w:tab w:val="left" w:pos="1365"/>
              </w:tabs>
              <w:jc w:val="center"/>
              <w:rPr>
                <w:bCs/>
                <w:color w:val="000000"/>
              </w:rPr>
            </w:pPr>
          </w:p>
        </w:tc>
        <w:tc>
          <w:tcPr>
            <w:tcW w:w="1842" w:type="dxa"/>
            <w:vAlign w:val="center"/>
          </w:tcPr>
          <w:p w14:paraId="083C7B72" w14:textId="77777777" w:rsidR="00CF13AE" w:rsidRPr="00CF13AE" w:rsidRDefault="00CF13AE" w:rsidP="00CF13AE">
            <w:pPr>
              <w:tabs>
                <w:tab w:val="left" w:pos="1365"/>
              </w:tabs>
              <w:jc w:val="center"/>
              <w:rPr>
                <w:bCs/>
                <w:color w:val="000000"/>
              </w:rPr>
            </w:pPr>
            <w:r w:rsidRPr="00CF13AE">
              <w:rPr>
                <w:bCs/>
                <w:color w:val="000000"/>
              </w:rPr>
              <w:t>976,49</w:t>
            </w:r>
          </w:p>
        </w:tc>
        <w:tc>
          <w:tcPr>
            <w:tcW w:w="1702" w:type="dxa"/>
            <w:vAlign w:val="center"/>
          </w:tcPr>
          <w:p w14:paraId="13587D70" w14:textId="77777777" w:rsidR="00CF13AE" w:rsidRPr="00CF13AE" w:rsidRDefault="00CF13AE" w:rsidP="00CF13AE">
            <w:pPr>
              <w:tabs>
                <w:tab w:val="left" w:pos="1365"/>
              </w:tabs>
              <w:jc w:val="center"/>
              <w:rPr>
                <w:bCs/>
                <w:color w:val="000000"/>
              </w:rPr>
            </w:pPr>
            <w:r w:rsidRPr="00CF13AE">
              <w:rPr>
                <w:lang w:eastAsia="en-US"/>
              </w:rPr>
              <w:t>1035,08</w:t>
            </w:r>
          </w:p>
        </w:tc>
      </w:tr>
      <w:tr w:rsidR="00CF13AE" w:rsidRPr="00CF13AE" w14:paraId="65B95B6B" w14:textId="77777777" w:rsidTr="00CF13AE">
        <w:trPr>
          <w:trHeight w:val="697"/>
          <w:jc w:val="center"/>
        </w:trPr>
        <w:tc>
          <w:tcPr>
            <w:tcW w:w="681" w:type="dxa"/>
            <w:vMerge w:val="restart"/>
            <w:vAlign w:val="center"/>
          </w:tcPr>
          <w:p w14:paraId="1E449ECD" w14:textId="77777777" w:rsidR="00CF13AE" w:rsidRPr="00CF13AE" w:rsidRDefault="00CF13AE" w:rsidP="00CF13AE">
            <w:pPr>
              <w:tabs>
                <w:tab w:val="left" w:pos="1365"/>
              </w:tabs>
              <w:jc w:val="center"/>
              <w:rPr>
                <w:bCs/>
                <w:lang w:eastAsia="en-US"/>
              </w:rPr>
            </w:pPr>
            <w:r w:rsidRPr="00CF13AE">
              <w:rPr>
                <w:bCs/>
                <w:lang w:eastAsia="en-US"/>
              </w:rPr>
              <w:t>1.4.</w:t>
            </w:r>
          </w:p>
        </w:tc>
        <w:tc>
          <w:tcPr>
            <w:tcW w:w="3544" w:type="dxa"/>
            <w:vMerge/>
            <w:vAlign w:val="center"/>
          </w:tcPr>
          <w:p w14:paraId="498CE20F" w14:textId="77777777" w:rsidR="00CF13AE" w:rsidRPr="00CF13AE" w:rsidRDefault="00CF13AE" w:rsidP="00CF13AE">
            <w:pPr>
              <w:tabs>
                <w:tab w:val="left" w:pos="1365"/>
              </w:tabs>
              <w:jc w:val="center"/>
              <w:rPr>
                <w:bCs/>
                <w:lang w:eastAsia="en-US"/>
              </w:rPr>
            </w:pPr>
          </w:p>
        </w:tc>
        <w:tc>
          <w:tcPr>
            <w:tcW w:w="1587" w:type="dxa"/>
            <w:vMerge/>
            <w:vAlign w:val="center"/>
          </w:tcPr>
          <w:p w14:paraId="3CC92D25" w14:textId="77777777" w:rsidR="00CF13AE" w:rsidRPr="00CF13AE" w:rsidRDefault="00CF13AE" w:rsidP="00CF13AE">
            <w:pPr>
              <w:tabs>
                <w:tab w:val="left" w:pos="1365"/>
              </w:tabs>
              <w:jc w:val="center"/>
              <w:rPr>
                <w:bCs/>
                <w:color w:val="000000"/>
              </w:rPr>
            </w:pPr>
          </w:p>
        </w:tc>
        <w:tc>
          <w:tcPr>
            <w:tcW w:w="3544" w:type="dxa"/>
            <w:gridSpan w:val="2"/>
            <w:vAlign w:val="center"/>
          </w:tcPr>
          <w:p w14:paraId="0CD5BA2A" w14:textId="77777777" w:rsidR="00CF13AE" w:rsidRPr="00CF13AE" w:rsidRDefault="00CF13AE" w:rsidP="00CF13AE">
            <w:pPr>
              <w:tabs>
                <w:tab w:val="left" w:pos="1365"/>
              </w:tabs>
              <w:jc w:val="center"/>
              <w:rPr>
                <w:lang w:eastAsia="en-US"/>
              </w:rPr>
            </w:pPr>
            <w:r w:rsidRPr="00CF13AE">
              <w:rPr>
                <w:lang w:eastAsia="en-US"/>
              </w:rPr>
              <w:t xml:space="preserve">Марка ДПК 50 - 300,  </w:t>
            </w:r>
          </w:p>
          <w:p w14:paraId="7E5388F0" w14:textId="77777777" w:rsidR="00CF13AE" w:rsidRPr="00CF13AE" w:rsidRDefault="00CF13AE" w:rsidP="00CF13AE">
            <w:pPr>
              <w:tabs>
                <w:tab w:val="left" w:pos="1365"/>
              </w:tabs>
              <w:jc w:val="center"/>
              <w:rPr>
                <w:lang w:eastAsia="en-US"/>
              </w:rPr>
            </w:pPr>
            <w:r w:rsidRPr="00CF13AE">
              <w:rPr>
                <w:lang w:eastAsia="en-US"/>
              </w:rPr>
              <w:t>ДПКО 25 - 300, ДО 25 - 50</w:t>
            </w:r>
          </w:p>
        </w:tc>
      </w:tr>
      <w:tr w:rsidR="00CF13AE" w:rsidRPr="00CF13AE" w14:paraId="0CE356A4" w14:textId="77777777" w:rsidTr="00CF13AE">
        <w:trPr>
          <w:trHeight w:val="410"/>
          <w:jc w:val="center"/>
        </w:trPr>
        <w:tc>
          <w:tcPr>
            <w:tcW w:w="681" w:type="dxa"/>
            <w:vMerge/>
            <w:vAlign w:val="center"/>
          </w:tcPr>
          <w:p w14:paraId="12F4F802" w14:textId="77777777" w:rsidR="00CF13AE" w:rsidRPr="00CF13AE" w:rsidRDefault="00CF13AE" w:rsidP="00CF13AE">
            <w:pPr>
              <w:tabs>
                <w:tab w:val="left" w:pos="1365"/>
              </w:tabs>
              <w:jc w:val="center"/>
              <w:rPr>
                <w:bCs/>
                <w:lang w:eastAsia="en-US"/>
              </w:rPr>
            </w:pPr>
          </w:p>
        </w:tc>
        <w:tc>
          <w:tcPr>
            <w:tcW w:w="3544" w:type="dxa"/>
            <w:vMerge/>
            <w:vAlign w:val="center"/>
          </w:tcPr>
          <w:p w14:paraId="5ADB19ED" w14:textId="77777777" w:rsidR="00CF13AE" w:rsidRPr="00CF13AE" w:rsidRDefault="00CF13AE" w:rsidP="00CF13AE">
            <w:pPr>
              <w:tabs>
                <w:tab w:val="left" w:pos="1365"/>
              </w:tabs>
              <w:jc w:val="center"/>
              <w:rPr>
                <w:bCs/>
                <w:lang w:eastAsia="en-US"/>
              </w:rPr>
            </w:pPr>
          </w:p>
        </w:tc>
        <w:tc>
          <w:tcPr>
            <w:tcW w:w="1587" w:type="dxa"/>
            <w:vMerge/>
            <w:vAlign w:val="center"/>
          </w:tcPr>
          <w:p w14:paraId="227E7197" w14:textId="77777777" w:rsidR="00CF13AE" w:rsidRPr="00CF13AE" w:rsidRDefault="00CF13AE" w:rsidP="00CF13AE">
            <w:pPr>
              <w:tabs>
                <w:tab w:val="left" w:pos="1365"/>
              </w:tabs>
              <w:jc w:val="center"/>
              <w:rPr>
                <w:bCs/>
                <w:color w:val="000000"/>
              </w:rPr>
            </w:pPr>
          </w:p>
        </w:tc>
        <w:tc>
          <w:tcPr>
            <w:tcW w:w="1842" w:type="dxa"/>
            <w:vAlign w:val="center"/>
          </w:tcPr>
          <w:p w14:paraId="67D8752F" w14:textId="77777777" w:rsidR="00CF13AE" w:rsidRPr="00CF13AE" w:rsidRDefault="00CF13AE" w:rsidP="00CF13AE">
            <w:pPr>
              <w:tabs>
                <w:tab w:val="left" w:pos="1365"/>
              </w:tabs>
              <w:jc w:val="center"/>
              <w:rPr>
                <w:bCs/>
                <w:color w:val="000000"/>
              </w:rPr>
            </w:pPr>
            <w:r w:rsidRPr="00CF13AE">
              <w:rPr>
                <w:bCs/>
                <w:color w:val="000000"/>
              </w:rPr>
              <w:t>1531,88</w:t>
            </w:r>
          </w:p>
        </w:tc>
        <w:tc>
          <w:tcPr>
            <w:tcW w:w="1702" w:type="dxa"/>
            <w:vAlign w:val="center"/>
          </w:tcPr>
          <w:p w14:paraId="76148947" w14:textId="77777777" w:rsidR="00CF13AE" w:rsidRPr="00CF13AE" w:rsidRDefault="00CF13AE" w:rsidP="00CF13AE">
            <w:pPr>
              <w:tabs>
                <w:tab w:val="left" w:pos="1365"/>
              </w:tabs>
              <w:jc w:val="center"/>
              <w:rPr>
                <w:bCs/>
                <w:color w:val="000000"/>
              </w:rPr>
            </w:pPr>
            <w:r w:rsidRPr="00CF13AE">
              <w:rPr>
                <w:lang w:eastAsia="en-US"/>
              </w:rPr>
              <w:t>1623,80</w:t>
            </w:r>
          </w:p>
        </w:tc>
      </w:tr>
      <w:tr w:rsidR="00CF13AE" w:rsidRPr="00CF13AE" w14:paraId="20C9A89F" w14:textId="77777777" w:rsidTr="00CF13AE">
        <w:trPr>
          <w:trHeight w:val="415"/>
          <w:jc w:val="center"/>
        </w:trPr>
        <w:tc>
          <w:tcPr>
            <w:tcW w:w="9356" w:type="dxa"/>
            <w:gridSpan w:val="5"/>
            <w:vAlign w:val="center"/>
          </w:tcPr>
          <w:p w14:paraId="087F9026" w14:textId="77777777" w:rsidR="00CF13AE" w:rsidRPr="00CF13AE" w:rsidRDefault="00CF13AE" w:rsidP="00D92ED5">
            <w:pPr>
              <w:numPr>
                <w:ilvl w:val="0"/>
                <w:numId w:val="44"/>
              </w:numPr>
              <w:tabs>
                <w:tab w:val="left" w:pos="1365"/>
              </w:tabs>
              <w:contextualSpacing/>
              <w:jc w:val="center"/>
              <w:rPr>
                <w:bCs/>
                <w:color w:val="000000"/>
              </w:rPr>
            </w:pPr>
            <w:r w:rsidRPr="00CF13AE">
              <w:rPr>
                <w:bCs/>
                <w:kern w:val="32"/>
                <w:szCs w:val="28"/>
                <w:lang w:eastAsia="en-US"/>
              </w:rPr>
              <w:t>Сжиженный газ</w:t>
            </w:r>
          </w:p>
        </w:tc>
      </w:tr>
      <w:tr w:rsidR="00CF13AE" w:rsidRPr="00CF13AE" w14:paraId="68141C4E" w14:textId="77777777" w:rsidTr="00CF13AE">
        <w:trPr>
          <w:trHeight w:val="70"/>
          <w:jc w:val="center"/>
        </w:trPr>
        <w:tc>
          <w:tcPr>
            <w:tcW w:w="681" w:type="dxa"/>
            <w:vAlign w:val="center"/>
          </w:tcPr>
          <w:p w14:paraId="735692AE" w14:textId="77777777" w:rsidR="00CF13AE" w:rsidRPr="00CF13AE" w:rsidRDefault="00CF13AE" w:rsidP="00CF13AE">
            <w:pPr>
              <w:tabs>
                <w:tab w:val="left" w:pos="1365"/>
              </w:tabs>
              <w:jc w:val="center"/>
              <w:rPr>
                <w:bCs/>
                <w:lang w:eastAsia="en-US"/>
              </w:rPr>
            </w:pPr>
            <w:r w:rsidRPr="00CF13AE">
              <w:rPr>
                <w:bCs/>
                <w:lang w:eastAsia="en-US"/>
              </w:rPr>
              <w:t>2.1.</w:t>
            </w:r>
          </w:p>
        </w:tc>
        <w:tc>
          <w:tcPr>
            <w:tcW w:w="3544" w:type="dxa"/>
            <w:vAlign w:val="center"/>
          </w:tcPr>
          <w:p w14:paraId="5B4622E2" w14:textId="77777777" w:rsidR="00CF13AE" w:rsidRPr="00CF13AE" w:rsidRDefault="00CF13AE" w:rsidP="00CF13AE">
            <w:pPr>
              <w:tabs>
                <w:tab w:val="left" w:pos="0"/>
              </w:tabs>
              <w:rPr>
                <w:bCs/>
              </w:rPr>
            </w:pPr>
            <w:r w:rsidRPr="00CF13AE">
              <w:rPr>
                <w:bCs/>
              </w:rPr>
              <w:t>АО «Кузбассгазификация»,</w:t>
            </w:r>
          </w:p>
          <w:p w14:paraId="2CB513BE" w14:textId="77777777" w:rsidR="00CF13AE" w:rsidRPr="00CF13AE" w:rsidRDefault="00CF13AE" w:rsidP="00CF13AE">
            <w:pPr>
              <w:tabs>
                <w:tab w:val="left" w:pos="0"/>
              </w:tabs>
              <w:rPr>
                <w:bCs/>
              </w:rPr>
            </w:pPr>
            <w:r w:rsidRPr="00CF13AE">
              <w:rPr>
                <w:bCs/>
              </w:rPr>
              <w:t>ИНН 4205001919</w:t>
            </w:r>
          </w:p>
        </w:tc>
        <w:tc>
          <w:tcPr>
            <w:tcW w:w="1587" w:type="dxa"/>
            <w:vAlign w:val="center"/>
          </w:tcPr>
          <w:p w14:paraId="39C3191F" w14:textId="77777777" w:rsidR="00CF13AE" w:rsidRPr="00CF13AE" w:rsidRDefault="00CF13AE" w:rsidP="00CF13AE">
            <w:pPr>
              <w:tabs>
                <w:tab w:val="left" w:pos="1365"/>
              </w:tabs>
              <w:jc w:val="center"/>
              <w:rPr>
                <w:bCs/>
                <w:color w:val="000000"/>
              </w:rPr>
            </w:pPr>
            <w:r w:rsidRPr="00CF13AE">
              <w:t>руб</w:t>
            </w:r>
            <w:r w:rsidRPr="00CF13AE">
              <w:rPr>
                <w:bCs/>
              </w:rPr>
              <w:t xml:space="preserve">/кг </w:t>
            </w:r>
          </w:p>
        </w:tc>
        <w:tc>
          <w:tcPr>
            <w:tcW w:w="1842" w:type="dxa"/>
            <w:vAlign w:val="center"/>
          </w:tcPr>
          <w:p w14:paraId="0CA77D7A" w14:textId="77777777" w:rsidR="00CF13AE" w:rsidRPr="00CF13AE" w:rsidRDefault="00CF13AE" w:rsidP="00CF13AE">
            <w:pPr>
              <w:tabs>
                <w:tab w:val="left" w:pos="1365"/>
              </w:tabs>
              <w:jc w:val="center"/>
              <w:rPr>
                <w:bCs/>
                <w:color w:val="000000"/>
              </w:rPr>
            </w:pPr>
            <w:r w:rsidRPr="00CF13AE">
              <w:rPr>
                <w:bCs/>
              </w:rPr>
              <w:t>51,18</w:t>
            </w:r>
          </w:p>
        </w:tc>
        <w:tc>
          <w:tcPr>
            <w:tcW w:w="1702" w:type="dxa"/>
            <w:vAlign w:val="center"/>
          </w:tcPr>
          <w:p w14:paraId="1085622D" w14:textId="77777777" w:rsidR="00CF13AE" w:rsidRPr="00CF13AE" w:rsidRDefault="00CF13AE" w:rsidP="00CF13AE">
            <w:pPr>
              <w:tabs>
                <w:tab w:val="left" w:pos="1365"/>
              </w:tabs>
              <w:jc w:val="center"/>
              <w:rPr>
                <w:bCs/>
                <w:color w:val="000000"/>
              </w:rPr>
            </w:pPr>
            <w:r w:rsidRPr="00CF13AE">
              <w:rPr>
                <w:bCs/>
                <w:color w:val="000000"/>
              </w:rPr>
              <w:t>53,74</w:t>
            </w:r>
          </w:p>
        </w:tc>
      </w:tr>
    </w:tbl>
    <w:p w14:paraId="668ED2DF" w14:textId="77777777" w:rsidR="00CF13AE" w:rsidRPr="00CF13AE" w:rsidRDefault="00CF13AE" w:rsidP="00CF13AE">
      <w:pPr>
        <w:tabs>
          <w:tab w:val="left" w:pos="0"/>
        </w:tabs>
        <w:spacing w:before="120"/>
        <w:ind w:firstLine="709"/>
        <w:jc w:val="both"/>
        <w:rPr>
          <w:bCs/>
          <w:sz w:val="28"/>
          <w:szCs w:val="28"/>
        </w:rPr>
      </w:pPr>
      <w:r w:rsidRPr="00CF13AE">
        <w:rPr>
          <w:bCs/>
          <w:sz w:val="28"/>
          <w:szCs w:val="28"/>
        </w:rPr>
        <w:t>* Льготные тарифы установлены с учетом пункта 6 статьи 168 Налогового кодекса Российской Федерации (часть вторая).</w:t>
      </w:r>
    </w:p>
    <w:p w14:paraId="103C9C7E" w14:textId="77777777" w:rsidR="00CF13AE" w:rsidRPr="00CF13AE" w:rsidRDefault="00CF13AE" w:rsidP="00CF13AE">
      <w:pPr>
        <w:ind w:firstLine="709"/>
        <w:jc w:val="both"/>
        <w:rPr>
          <w:bCs/>
          <w:sz w:val="28"/>
          <w:szCs w:val="28"/>
        </w:rPr>
      </w:pPr>
      <w:r w:rsidRPr="00CF13AE">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                                                                       </w:t>
      </w:r>
    </w:p>
    <w:p w14:paraId="004C3B56" w14:textId="77777777" w:rsidR="00CF13AE" w:rsidRPr="00CF13AE" w:rsidRDefault="00CF13AE" w:rsidP="00CF13AE">
      <w:pPr>
        <w:tabs>
          <w:tab w:val="left" w:pos="0"/>
        </w:tabs>
        <w:rPr>
          <w:bCs/>
          <w:sz w:val="28"/>
          <w:szCs w:val="28"/>
        </w:rPr>
      </w:pPr>
    </w:p>
    <w:p w14:paraId="078CF024" w14:textId="77777777" w:rsidR="00CF13AE" w:rsidRPr="00CF13AE" w:rsidRDefault="00CF13AE" w:rsidP="00CF13AE">
      <w:pPr>
        <w:tabs>
          <w:tab w:val="left" w:pos="0"/>
        </w:tabs>
        <w:rPr>
          <w:bCs/>
          <w:sz w:val="28"/>
          <w:szCs w:val="28"/>
        </w:rPr>
      </w:pPr>
    </w:p>
    <w:p w14:paraId="44E55AC3" w14:textId="77777777" w:rsidR="00CF13AE" w:rsidRPr="00CF13AE" w:rsidRDefault="00CF13AE" w:rsidP="00CF13AE">
      <w:pPr>
        <w:tabs>
          <w:tab w:val="left" w:pos="0"/>
        </w:tabs>
        <w:rPr>
          <w:bCs/>
          <w:sz w:val="28"/>
          <w:szCs w:val="28"/>
        </w:rPr>
      </w:pPr>
    </w:p>
    <w:p w14:paraId="7DF4FE66" w14:textId="77777777" w:rsidR="00CF13AE" w:rsidRDefault="00CF13AE" w:rsidP="00CF13AE">
      <w:pPr>
        <w:tabs>
          <w:tab w:val="left" w:pos="0"/>
        </w:tabs>
        <w:rPr>
          <w:bCs/>
          <w:sz w:val="28"/>
          <w:szCs w:val="28"/>
        </w:rPr>
        <w:sectPr w:rsidR="00CF13AE" w:rsidSect="00AE5199">
          <w:pgSz w:w="11906" w:h="16838"/>
          <w:pgMar w:top="1134" w:right="566" w:bottom="1134" w:left="567" w:header="708" w:footer="708" w:gutter="0"/>
          <w:cols w:space="708"/>
          <w:titlePg/>
          <w:docGrid w:linePitch="381"/>
        </w:sectPr>
      </w:pPr>
    </w:p>
    <w:p w14:paraId="3AD08BA9" w14:textId="63405CC5" w:rsidR="00CF13AE" w:rsidRPr="001828C5" w:rsidRDefault="00CF13AE" w:rsidP="00CF13AE">
      <w:pPr>
        <w:tabs>
          <w:tab w:val="left" w:pos="5580"/>
          <w:tab w:val="left" w:pos="9498"/>
        </w:tabs>
        <w:ind w:left="-961" w:right="-569" w:firstLine="6631"/>
      </w:pPr>
      <w:r w:rsidRPr="001828C5">
        <w:lastRenderedPageBreak/>
        <w:t xml:space="preserve">Приложение № </w:t>
      </w:r>
      <w:r>
        <w:t>2</w:t>
      </w:r>
      <w:r>
        <w:t>30</w:t>
      </w:r>
      <w:r>
        <w:t xml:space="preserve"> </w:t>
      </w:r>
      <w:r w:rsidRPr="001828C5">
        <w:t xml:space="preserve">к </w:t>
      </w:r>
      <w:r>
        <w:t xml:space="preserve">протоколу </w:t>
      </w:r>
      <w:r w:rsidRPr="001828C5">
        <w:t>№ 8</w:t>
      </w:r>
      <w:r>
        <w:t>7</w:t>
      </w:r>
    </w:p>
    <w:p w14:paraId="6D8AAEEE" w14:textId="77777777" w:rsidR="00CF13AE" w:rsidRPr="001828C5" w:rsidRDefault="00CF13AE" w:rsidP="00CF13AE">
      <w:pPr>
        <w:tabs>
          <w:tab w:val="left" w:pos="5580"/>
          <w:tab w:val="left" w:pos="9498"/>
        </w:tabs>
        <w:ind w:left="-961" w:right="-569" w:firstLine="6631"/>
      </w:pPr>
      <w:r w:rsidRPr="001828C5">
        <w:t>заседания правления Региональной</w:t>
      </w:r>
    </w:p>
    <w:p w14:paraId="7C65C6CF" w14:textId="77777777" w:rsidR="00CF13AE" w:rsidRPr="001828C5" w:rsidRDefault="00CF13AE" w:rsidP="00CF13AE">
      <w:pPr>
        <w:tabs>
          <w:tab w:val="left" w:pos="5580"/>
          <w:tab w:val="left" w:pos="9498"/>
        </w:tabs>
        <w:ind w:left="-961" w:right="-569" w:firstLine="6631"/>
      </w:pPr>
      <w:r w:rsidRPr="001828C5">
        <w:t>энергетической комиссии</w:t>
      </w:r>
    </w:p>
    <w:p w14:paraId="6788F832" w14:textId="77777777" w:rsidR="00CF13AE" w:rsidRDefault="00CF13AE" w:rsidP="00CF13AE">
      <w:pPr>
        <w:tabs>
          <w:tab w:val="left" w:pos="5580"/>
          <w:tab w:val="left" w:pos="9498"/>
        </w:tabs>
        <w:ind w:left="-961" w:right="-569" w:firstLine="6631"/>
      </w:pPr>
      <w:r w:rsidRPr="001828C5">
        <w:t xml:space="preserve">Кузбасса от </w:t>
      </w:r>
      <w:r>
        <w:t>20</w:t>
      </w:r>
      <w:r w:rsidRPr="001828C5">
        <w:t>.12.2021</w:t>
      </w:r>
    </w:p>
    <w:p w14:paraId="2DD7D036" w14:textId="77777777" w:rsidR="00CF13AE" w:rsidRPr="00CF13AE" w:rsidRDefault="00CF13AE" w:rsidP="00CF13AE">
      <w:pPr>
        <w:tabs>
          <w:tab w:val="left" w:pos="0"/>
        </w:tabs>
        <w:rPr>
          <w:bCs/>
          <w:sz w:val="28"/>
          <w:szCs w:val="28"/>
        </w:rPr>
      </w:pPr>
    </w:p>
    <w:p w14:paraId="6493E203" w14:textId="77777777" w:rsidR="00C474E8" w:rsidRPr="00C474E8" w:rsidRDefault="00C474E8" w:rsidP="00C474E8">
      <w:pPr>
        <w:keepNext/>
        <w:jc w:val="center"/>
        <w:outlineLvl w:val="0"/>
        <w:rPr>
          <w:b/>
          <w:iCs/>
          <w:sz w:val="28"/>
          <w:szCs w:val="28"/>
        </w:rPr>
      </w:pPr>
      <w:r w:rsidRPr="00C474E8">
        <w:rPr>
          <w:b/>
          <w:iCs/>
          <w:sz w:val="28"/>
          <w:szCs w:val="28"/>
        </w:rPr>
        <w:t>Экспертное заключение</w:t>
      </w:r>
    </w:p>
    <w:p w14:paraId="18528188" w14:textId="77777777" w:rsidR="00C474E8" w:rsidRPr="00C474E8" w:rsidRDefault="00C474E8" w:rsidP="00C474E8">
      <w:pPr>
        <w:keepNext/>
        <w:jc w:val="center"/>
        <w:outlineLvl w:val="0"/>
        <w:rPr>
          <w:b/>
          <w:iCs/>
          <w:sz w:val="28"/>
          <w:szCs w:val="28"/>
        </w:rPr>
      </w:pPr>
      <w:r w:rsidRPr="00C474E8">
        <w:rPr>
          <w:b/>
          <w:iCs/>
          <w:sz w:val="28"/>
          <w:szCs w:val="28"/>
        </w:rPr>
        <w:t>Региональной энергетической комиссии Кузбасса</w:t>
      </w:r>
    </w:p>
    <w:p w14:paraId="303FFC39" w14:textId="77777777" w:rsidR="00C474E8" w:rsidRPr="00C474E8" w:rsidRDefault="00C474E8" w:rsidP="00C474E8">
      <w:pPr>
        <w:tabs>
          <w:tab w:val="left" w:pos="10206"/>
        </w:tabs>
        <w:jc w:val="center"/>
        <w:rPr>
          <w:sz w:val="28"/>
          <w:szCs w:val="28"/>
        </w:rPr>
      </w:pPr>
      <w:r w:rsidRPr="00C474E8">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Яйского муниципального округа на период </w:t>
      </w:r>
    </w:p>
    <w:p w14:paraId="21BBEAEE" w14:textId="77777777" w:rsidR="00C474E8" w:rsidRPr="00C474E8" w:rsidRDefault="00C474E8" w:rsidP="00C474E8">
      <w:pPr>
        <w:tabs>
          <w:tab w:val="left" w:pos="10206"/>
        </w:tabs>
        <w:jc w:val="center"/>
        <w:rPr>
          <w:sz w:val="28"/>
          <w:szCs w:val="28"/>
        </w:rPr>
      </w:pPr>
      <w:r w:rsidRPr="00C474E8">
        <w:rPr>
          <w:sz w:val="28"/>
          <w:szCs w:val="28"/>
        </w:rPr>
        <w:t xml:space="preserve">с 01.01.2022 по 31.12.2022 </w:t>
      </w:r>
    </w:p>
    <w:p w14:paraId="4EECEC65" w14:textId="77777777" w:rsidR="00C474E8" w:rsidRPr="00C474E8" w:rsidRDefault="00C474E8" w:rsidP="00C474E8">
      <w:pPr>
        <w:widowControl w:val="0"/>
        <w:autoSpaceDE w:val="0"/>
        <w:autoSpaceDN w:val="0"/>
        <w:adjustRightInd w:val="0"/>
        <w:ind w:firstLine="709"/>
        <w:jc w:val="both"/>
      </w:pPr>
    </w:p>
    <w:p w14:paraId="7235BC80" w14:textId="77777777" w:rsidR="00C474E8" w:rsidRPr="00C474E8" w:rsidRDefault="00C474E8" w:rsidP="00C474E8">
      <w:pPr>
        <w:shd w:val="clear" w:color="auto" w:fill="FFFFFF"/>
        <w:jc w:val="center"/>
        <w:rPr>
          <w:b/>
          <w:bCs/>
          <w:color w:val="000000"/>
          <w:sz w:val="28"/>
          <w:szCs w:val="28"/>
        </w:rPr>
      </w:pPr>
      <w:r w:rsidRPr="00C474E8">
        <w:rPr>
          <w:b/>
          <w:bCs/>
          <w:color w:val="000000"/>
          <w:sz w:val="28"/>
          <w:szCs w:val="28"/>
        </w:rPr>
        <w:t>Нормативно методическая база</w:t>
      </w:r>
    </w:p>
    <w:p w14:paraId="128D643A" w14:textId="77777777" w:rsidR="00C474E8" w:rsidRPr="00C474E8" w:rsidRDefault="00C474E8" w:rsidP="00C474E8">
      <w:pPr>
        <w:widowControl w:val="0"/>
        <w:autoSpaceDE w:val="0"/>
        <w:autoSpaceDN w:val="0"/>
        <w:adjustRightInd w:val="0"/>
        <w:ind w:firstLine="709"/>
        <w:jc w:val="both"/>
      </w:pPr>
    </w:p>
    <w:p w14:paraId="554AC3EF" w14:textId="77777777" w:rsidR="00C474E8" w:rsidRPr="00C474E8" w:rsidRDefault="00C474E8" w:rsidP="00C474E8">
      <w:pPr>
        <w:ind w:firstLineChars="202" w:firstLine="566"/>
        <w:jc w:val="both"/>
        <w:rPr>
          <w:sz w:val="28"/>
          <w:szCs w:val="28"/>
        </w:rPr>
      </w:pPr>
      <w:r w:rsidRPr="00C474E8">
        <w:rPr>
          <w:sz w:val="28"/>
          <w:szCs w:val="28"/>
        </w:rPr>
        <w:t xml:space="preserve">Тарифы подлежат регулированию в соответствии </w:t>
      </w:r>
      <w:r w:rsidRPr="00C474E8">
        <w:rPr>
          <w:sz w:val="28"/>
          <w:szCs w:val="28"/>
          <w:lang w:val="en-US"/>
        </w:rPr>
        <w:t>c</w:t>
      </w:r>
      <w:r w:rsidRPr="00C474E8">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04B90E0" w14:textId="77777777" w:rsidR="00C474E8" w:rsidRPr="00C474E8" w:rsidRDefault="00C474E8" w:rsidP="00C474E8">
      <w:pPr>
        <w:ind w:firstLineChars="202" w:firstLine="566"/>
        <w:jc w:val="both"/>
        <w:rPr>
          <w:sz w:val="28"/>
          <w:szCs w:val="28"/>
        </w:rPr>
      </w:pPr>
      <w:r w:rsidRPr="00C474E8">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5E01AE2D" w14:textId="77777777" w:rsidR="00C474E8" w:rsidRPr="00C474E8" w:rsidRDefault="00C474E8" w:rsidP="00C474E8">
      <w:pPr>
        <w:ind w:firstLineChars="202" w:firstLine="566"/>
        <w:jc w:val="both"/>
        <w:rPr>
          <w:sz w:val="28"/>
          <w:szCs w:val="28"/>
        </w:rPr>
      </w:pPr>
      <w:r w:rsidRPr="00C474E8">
        <w:rPr>
          <w:rFonts w:hint="eastAsia"/>
          <w:sz w:val="28"/>
          <w:szCs w:val="28"/>
        </w:rPr>
        <w:t>Распоряжением</w:t>
      </w:r>
      <w:r w:rsidRPr="00C474E8">
        <w:rPr>
          <w:sz w:val="28"/>
          <w:szCs w:val="28"/>
        </w:rPr>
        <w:t xml:space="preserve"> </w:t>
      </w:r>
      <w:r w:rsidRPr="00C474E8">
        <w:rPr>
          <w:rFonts w:hint="eastAsia"/>
          <w:sz w:val="28"/>
          <w:szCs w:val="28"/>
        </w:rPr>
        <w:t>Правительства</w:t>
      </w:r>
      <w:r w:rsidRPr="00C474E8">
        <w:rPr>
          <w:sz w:val="28"/>
          <w:szCs w:val="28"/>
        </w:rPr>
        <w:t xml:space="preserve"> </w:t>
      </w:r>
      <w:r w:rsidRPr="00C474E8">
        <w:rPr>
          <w:rFonts w:hint="eastAsia"/>
          <w:sz w:val="28"/>
          <w:szCs w:val="28"/>
        </w:rPr>
        <w:t>Российской</w:t>
      </w:r>
      <w:r w:rsidRPr="00C474E8">
        <w:rPr>
          <w:sz w:val="28"/>
          <w:szCs w:val="28"/>
        </w:rPr>
        <w:t xml:space="preserve"> </w:t>
      </w:r>
      <w:r w:rsidRPr="00C474E8">
        <w:rPr>
          <w:rFonts w:hint="eastAsia"/>
          <w:sz w:val="28"/>
          <w:szCs w:val="28"/>
        </w:rPr>
        <w:t>Федерации</w:t>
      </w:r>
      <w:r w:rsidRPr="00C474E8">
        <w:rPr>
          <w:sz w:val="28"/>
          <w:szCs w:val="28"/>
        </w:rPr>
        <w:t xml:space="preserve"> </w:t>
      </w:r>
      <w:r w:rsidRPr="00C474E8">
        <w:rPr>
          <w:rFonts w:hint="eastAsia"/>
          <w:sz w:val="28"/>
          <w:szCs w:val="28"/>
        </w:rPr>
        <w:t>от</w:t>
      </w:r>
      <w:r w:rsidRPr="00C474E8">
        <w:rPr>
          <w:sz w:val="28"/>
          <w:szCs w:val="28"/>
        </w:rPr>
        <w:t xml:space="preserve"> 15.11.2018                  </w:t>
      </w:r>
      <w:r w:rsidRPr="00C474E8">
        <w:rPr>
          <w:rFonts w:hint="eastAsia"/>
          <w:sz w:val="28"/>
          <w:szCs w:val="28"/>
        </w:rPr>
        <w:t>№</w:t>
      </w:r>
      <w:r w:rsidRPr="00C474E8">
        <w:rPr>
          <w:sz w:val="28"/>
          <w:szCs w:val="28"/>
        </w:rPr>
        <w:t xml:space="preserve"> 2490-</w:t>
      </w:r>
      <w:r w:rsidRPr="00C474E8">
        <w:rPr>
          <w:rFonts w:hint="eastAsia"/>
          <w:sz w:val="28"/>
          <w:szCs w:val="28"/>
        </w:rPr>
        <w:t>р</w:t>
      </w:r>
      <w:r w:rsidRPr="00C474E8">
        <w:rPr>
          <w:sz w:val="28"/>
          <w:szCs w:val="28"/>
        </w:rPr>
        <w:t xml:space="preserve"> </w:t>
      </w:r>
      <w:r w:rsidRPr="00C474E8">
        <w:rPr>
          <w:rFonts w:hint="eastAsia"/>
          <w:sz w:val="28"/>
          <w:szCs w:val="28"/>
        </w:rPr>
        <w:t>установлен</w:t>
      </w:r>
      <w:r w:rsidRPr="00C474E8">
        <w:rPr>
          <w:sz w:val="28"/>
          <w:szCs w:val="28"/>
        </w:rPr>
        <w:t xml:space="preserve"> </w:t>
      </w:r>
      <w:r w:rsidRPr="00C474E8">
        <w:rPr>
          <w:rFonts w:hint="eastAsia"/>
          <w:sz w:val="28"/>
          <w:szCs w:val="28"/>
        </w:rPr>
        <w:t>размер</w:t>
      </w:r>
      <w:r w:rsidRPr="00C474E8">
        <w:rPr>
          <w:sz w:val="28"/>
          <w:szCs w:val="28"/>
        </w:rPr>
        <w:t xml:space="preserve"> </w:t>
      </w:r>
      <w:r w:rsidRPr="00C474E8">
        <w:rPr>
          <w:rFonts w:hint="eastAsia"/>
          <w:sz w:val="28"/>
          <w:szCs w:val="28"/>
        </w:rPr>
        <w:t>предельно</w:t>
      </w:r>
      <w:r w:rsidRPr="00C474E8">
        <w:rPr>
          <w:sz w:val="28"/>
          <w:szCs w:val="28"/>
        </w:rPr>
        <w:t xml:space="preserve"> </w:t>
      </w:r>
      <w:r w:rsidRPr="00C474E8">
        <w:rPr>
          <w:rFonts w:hint="eastAsia"/>
          <w:sz w:val="28"/>
          <w:szCs w:val="28"/>
        </w:rPr>
        <w:t>допустимого</w:t>
      </w:r>
      <w:r w:rsidRPr="00C474E8">
        <w:rPr>
          <w:sz w:val="28"/>
          <w:szCs w:val="28"/>
        </w:rPr>
        <w:t xml:space="preserve"> </w:t>
      </w:r>
      <w:r w:rsidRPr="00C474E8">
        <w:rPr>
          <w:rFonts w:hint="eastAsia"/>
          <w:sz w:val="28"/>
          <w:szCs w:val="28"/>
        </w:rPr>
        <w:t>отклонения</w:t>
      </w:r>
      <w:r w:rsidRPr="00C474E8">
        <w:rPr>
          <w:sz w:val="28"/>
          <w:szCs w:val="28"/>
        </w:rPr>
        <w:t xml:space="preserve"> </w:t>
      </w:r>
      <w:r w:rsidRPr="00C474E8">
        <w:rPr>
          <w:rFonts w:hint="eastAsia"/>
          <w:sz w:val="28"/>
          <w:szCs w:val="28"/>
        </w:rPr>
        <w:t>по</w:t>
      </w:r>
      <w:r w:rsidRPr="00C474E8">
        <w:rPr>
          <w:sz w:val="28"/>
          <w:szCs w:val="28"/>
        </w:rPr>
        <w:t xml:space="preserve"> </w:t>
      </w:r>
      <w:r w:rsidRPr="00C474E8">
        <w:rPr>
          <w:rFonts w:hint="eastAsia"/>
          <w:sz w:val="28"/>
          <w:szCs w:val="28"/>
        </w:rPr>
        <w:t>отдельным</w:t>
      </w:r>
      <w:r w:rsidRPr="00C474E8">
        <w:rPr>
          <w:sz w:val="28"/>
          <w:szCs w:val="28"/>
        </w:rPr>
        <w:t xml:space="preserve"> </w:t>
      </w:r>
      <w:r w:rsidRPr="00C474E8">
        <w:rPr>
          <w:rFonts w:hint="eastAsia"/>
          <w:sz w:val="28"/>
          <w:szCs w:val="28"/>
        </w:rPr>
        <w:t>муниципальным</w:t>
      </w:r>
      <w:r w:rsidRPr="00C474E8">
        <w:rPr>
          <w:sz w:val="28"/>
          <w:szCs w:val="28"/>
        </w:rPr>
        <w:t xml:space="preserve"> </w:t>
      </w:r>
      <w:r w:rsidRPr="00C474E8">
        <w:rPr>
          <w:rFonts w:hint="eastAsia"/>
          <w:sz w:val="28"/>
          <w:szCs w:val="28"/>
        </w:rPr>
        <w:t>образованиям</w:t>
      </w:r>
      <w:r w:rsidRPr="00C474E8">
        <w:rPr>
          <w:sz w:val="28"/>
          <w:szCs w:val="28"/>
        </w:rPr>
        <w:t xml:space="preserve"> </w:t>
      </w:r>
      <w:r w:rsidRPr="00C474E8">
        <w:rPr>
          <w:rFonts w:hint="eastAsia"/>
          <w:sz w:val="28"/>
          <w:szCs w:val="28"/>
        </w:rPr>
        <w:t>Кемеровской</w:t>
      </w:r>
      <w:r w:rsidRPr="00C474E8">
        <w:rPr>
          <w:sz w:val="28"/>
          <w:szCs w:val="28"/>
        </w:rPr>
        <w:t xml:space="preserve"> </w:t>
      </w:r>
      <w:r w:rsidRPr="00C474E8">
        <w:rPr>
          <w:rFonts w:hint="eastAsia"/>
          <w:sz w:val="28"/>
          <w:szCs w:val="28"/>
        </w:rPr>
        <w:t>области</w:t>
      </w:r>
      <w:r w:rsidRPr="00C474E8">
        <w:rPr>
          <w:sz w:val="28"/>
          <w:szCs w:val="28"/>
        </w:rPr>
        <w:t xml:space="preserve"> - Кузбасса </w:t>
      </w:r>
      <w:r w:rsidRPr="00C474E8">
        <w:rPr>
          <w:rFonts w:hint="eastAsia"/>
          <w:sz w:val="28"/>
          <w:szCs w:val="28"/>
        </w:rPr>
        <w:t>от</w:t>
      </w:r>
      <w:r w:rsidRPr="00C474E8">
        <w:rPr>
          <w:sz w:val="28"/>
          <w:szCs w:val="28"/>
        </w:rPr>
        <w:t xml:space="preserve"> </w:t>
      </w:r>
      <w:r w:rsidRPr="00C474E8">
        <w:rPr>
          <w:rFonts w:hint="eastAsia"/>
          <w:sz w:val="28"/>
          <w:szCs w:val="28"/>
        </w:rPr>
        <w:t>величины</w:t>
      </w:r>
      <w:r w:rsidRPr="00C474E8">
        <w:rPr>
          <w:sz w:val="28"/>
          <w:szCs w:val="28"/>
        </w:rPr>
        <w:t xml:space="preserve"> </w:t>
      </w:r>
      <w:r w:rsidRPr="00C474E8">
        <w:rPr>
          <w:rFonts w:hint="eastAsia"/>
          <w:sz w:val="28"/>
          <w:szCs w:val="28"/>
        </w:rPr>
        <w:t>указанных</w:t>
      </w:r>
      <w:r w:rsidRPr="00C474E8">
        <w:rPr>
          <w:sz w:val="28"/>
          <w:szCs w:val="28"/>
        </w:rPr>
        <w:t xml:space="preserve"> </w:t>
      </w:r>
      <w:r w:rsidRPr="00C474E8">
        <w:rPr>
          <w:rFonts w:hint="eastAsia"/>
          <w:sz w:val="28"/>
          <w:szCs w:val="28"/>
        </w:rPr>
        <w:t>индексов</w:t>
      </w:r>
      <w:r w:rsidRPr="00C474E8">
        <w:rPr>
          <w:sz w:val="28"/>
          <w:szCs w:val="28"/>
        </w:rPr>
        <w:t xml:space="preserve"> </w:t>
      </w:r>
      <w:r w:rsidRPr="00C474E8">
        <w:rPr>
          <w:rFonts w:hint="eastAsia"/>
          <w:sz w:val="28"/>
          <w:szCs w:val="28"/>
        </w:rPr>
        <w:t>на</w:t>
      </w:r>
      <w:r w:rsidRPr="00C474E8">
        <w:rPr>
          <w:sz w:val="28"/>
          <w:szCs w:val="28"/>
        </w:rPr>
        <w:t xml:space="preserve"> 2022 </w:t>
      </w:r>
      <w:r w:rsidRPr="00C474E8">
        <w:rPr>
          <w:rFonts w:hint="eastAsia"/>
          <w:sz w:val="28"/>
          <w:szCs w:val="28"/>
        </w:rPr>
        <w:t>год</w:t>
      </w:r>
      <w:r w:rsidRPr="00C474E8">
        <w:rPr>
          <w:sz w:val="28"/>
          <w:szCs w:val="28"/>
        </w:rPr>
        <w:t xml:space="preserve"> </w:t>
      </w:r>
      <w:r w:rsidRPr="00C474E8">
        <w:rPr>
          <w:rFonts w:hint="eastAsia"/>
          <w:sz w:val="28"/>
          <w:szCs w:val="28"/>
        </w:rPr>
        <w:t>в</w:t>
      </w:r>
      <w:r w:rsidRPr="00C474E8">
        <w:rPr>
          <w:sz w:val="28"/>
          <w:szCs w:val="28"/>
        </w:rPr>
        <w:t xml:space="preserve"> </w:t>
      </w:r>
      <w:r w:rsidRPr="00C474E8">
        <w:rPr>
          <w:rFonts w:hint="eastAsia"/>
          <w:sz w:val="28"/>
          <w:szCs w:val="28"/>
        </w:rPr>
        <w:t>размере</w:t>
      </w:r>
      <w:r w:rsidRPr="00C474E8">
        <w:rPr>
          <w:sz w:val="28"/>
          <w:szCs w:val="28"/>
        </w:rPr>
        <w:t xml:space="preserve"> 3%.</w:t>
      </w:r>
    </w:p>
    <w:p w14:paraId="0183D529" w14:textId="77777777" w:rsidR="00C474E8" w:rsidRPr="00C474E8" w:rsidRDefault="00C474E8" w:rsidP="00C474E8">
      <w:pPr>
        <w:widowControl w:val="0"/>
        <w:autoSpaceDE w:val="0"/>
        <w:autoSpaceDN w:val="0"/>
        <w:adjustRightInd w:val="0"/>
        <w:ind w:firstLineChars="202" w:firstLine="566"/>
        <w:jc w:val="both"/>
        <w:rPr>
          <w:sz w:val="28"/>
          <w:szCs w:val="28"/>
        </w:rPr>
      </w:pPr>
      <w:r w:rsidRPr="00C474E8">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Яйскому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5,1%.</w:t>
      </w:r>
    </w:p>
    <w:p w14:paraId="39952D15" w14:textId="77777777" w:rsidR="00C474E8" w:rsidRPr="00C474E8" w:rsidRDefault="00C474E8" w:rsidP="00C474E8">
      <w:pPr>
        <w:widowControl w:val="0"/>
        <w:autoSpaceDE w:val="0"/>
        <w:autoSpaceDN w:val="0"/>
        <w:adjustRightInd w:val="0"/>
        <w:ind w:firstLineChars="202" w:firstLine="566"/>
        <w:jc w:val="both"/>
        <w:rPr>
          <w:rFonts w:eastAsiaTheme="minorHAnsi"/>
          <w:sz w:val="28"/>
          <w:szCs w:val="28"/>
          <w:shd w:val="clear" w:color="auto" w:fill="FFFFFF"/>
          <w:lang w:eastAsia="en-US"/>
        </w:rPr>
      </w:pPr>
      <w:r w:rsidRPr="00C474E8">
        <w:rPr>
          <w:sz w:val="28"/>
          <w:szCs w:val="28"/>
        </w:rPr>
        <w:t>Экономически обоснованные тарифы на холодную воду и водоотведение для населения установлены постановлением Региональной энергетической комиссии Кузбасса (далее РЭК Кузбасса)</w:t>
      </w:r>
      <w:r w:rsidRPr="00C474E8">
        <w:rPr>
          <w:rFonts w:asciiTheme="minorHAnsi" w:eastAsiaTheme="minorHAnsi" w:hAnsiTheme="minorHAnsi" w:cstheme="minorBidi"/>
          <w:sz w:val="22"/>
          <w:szCs w:val="22"/>
          <w:lang w:eastAsia="en-US"/>
        </w:rPr>
        <w:t xml:space="preserve"> </w:t>
      </w:r>
      <w:r w:rsidRPr="00C474E8">
        <w:rPr>
          <w:sz w:val="28"/>
          <w:szCs w:val="28"/>
        </w:rPr>
        <w:t xml:space="preserve">от 05.10.2021 № 400 «О внесении </w:t>
      </w:r>
      <w:r w:rsidRPr="00C474E8">
        <w:rPr>
          <w:sz w:val="28"/>
          <w:szCs w:val="28"/>
        </w:rPr>
        <w:lastRenderedPageBreak/>
        <w:t>изменений в постановление региональной энергетической комиссии Кемеровской области от 12.12.2019 № 587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«Яйская теплоснабжающая организация» Яйского муниципального округа (Яйский муниципальный округ)» в части 2022 года».</w:t>
      </w:r>
    </w:p>
    <w:p w14:paraId="2AEF5865" w14:textId="77777777" w:rsidR="00C474E8" w:rsidRPr="00C474E8" w:rsidRDefault="00C474E8" w:rsidP="00C474E8">
      <w:pPr>
        <w:widowControl w:val="0"/>
        <w:autoSpaceDE w:val="0"/>
        <w:autoSpaceDN w:val="0"/>
        <w:adjustRightInd w:val="0"/>
        <w:ind w:firstLineChars="202" w:firstLine="566"/>
        <w:jc w:val="both"/>
        <w:rPr>
          <w:sz w:val="28"/>
          <w:szCs w:val="28"/>
        </w:rPr>
      </w:pPr>
      <w:r w:rsidRPr="00C474E8">
        <w:rPr>
          <w:sz w:val="28"/>
          <w:szCs w:val="28"/>
        </w:rPr>
        <w:t>Экономически обоснованные тарифы на горячую воду для населения установлены постановлением РЭК Кузбасса от 09.11.2021 № 512 «О внесении изменений в постановление региональной энергетической комиссии Кемеровской области от 08.10.2019 № 302 «Об установлении МУП «Яйская теплоснабжающая организация» Яйского муниципального округа тарифов на горячую воду в открытой системе горячего водоснабжения (теплоснабжения), реализуемую на потребительском рынке пгт. Яя, на период 2020-2022 годы»,     в части 2022 года».</w:t>
      </w:r>
    </w:p>
    <w:p w14:paraId="3B1EF0DC" w14:textId="77777777" w:rsidR="00C474E8" w:rsidRPr="00C474E8" w:rsidRDefault="00C474E8" w:rsidP="00C474E8">
      <w:pPr>
        <w:widowControl w:val="0"/>
        <w:autoSpaceDE w:val="0"/>
        <w:autoSpaceDN w:val="0"/>
        <w:adjustRightInd w:val="0"/>
        <w:ind w:firstLineChars="202" w:firstLine="566"/>
        <w:jc w:val="both"/>
        <w:rPr>
          <w:sz w:val="28"/>
          <w:szCs w:val="28"/>
        </w:rPr>
      </w:pPr>
      <w:r w:rsidRPr="00C474E8">
        <w:rPr>
          <w:sz w:val="28"/>
          <w:szCs w:val="28"/>
        </w:rPr>
        <w:t>Экономически обоснованные тарифы на тепловую энергию для населения установлены постановлением РЭК Кузбасса</w:t>
      </w:r>
      <w:r w:rsidRPr="00C474E8">
        <w:rPr>
          <w:rFonts w:asciiTheme="minorHAnsi" w:eastAsiaTheme="minorHAnsi" w:hAnsiTheme="minorHAnsi" w:cstheme="minorBidi"/>
          <w:sz w:val="22"/>
          <w:szCs w:val="22"/>
          <w:lang w:eastAsia="en-US"/>
        </w:rPr>
        <w:t xml:space="preserve"> </w:t>
      </w:r>
      <w:r w:rsidRPr="00C474E8">
        <w:rPr>
          <w:sz w:val="28"/>
          <w:szCs w:val="28"/>
        </w:rPr>
        <w:t>от 09.11.2021 № 510 «О внесении изменений в постановление региональной энергетической комиссии Кемеровской области от 08.10.2019 № 300 «Об установлении долгосрочных параметров регулирования и долгосрочных тарифов на тепловую энергию МУП «Яйская теплоснабжающая организация» Яйского муниципального округа, реализуемую на потребительском рынке пгт. Яя, на 2020-2022 годы»,              в части 2022 года.».</w:t>
      </w:r>
    </w:p>
    <w:p w14:paraId="2D0AFD6B" w14:textId="77777777" w:rsidR="00C474E8" w:rsidRPr="00C474E8" w:rsidRDefault="00C474E8" w:rsidP="00C474E8">
      <w:pPr>
        <w:widowControl w:val="0"/>
        <w:autoSpaceDE w:val="0"/>
        <w:autoSpaceDN w:val="0"/>
        <w:adjustRightInd w:val="0"/>
        <w:ind w:firstLineChars="202" w:firstLine="566"/>
        <w:jc w:val="both"/>
        <w:rPr>
          <w:sz w:val="28"/>
          <w:szCs w:val="28"/>
        </w:rPr>
      </w:pPr>
      <w:r w:rsidRPr="00C474E8">
        <w:rPr>
          <w:sz w:val="28"/>
          <w:szCs w:val="28"/>
        </w:rPr>
        <w:t xml:space="preserve">Цена на топливо твердое для населения </w:t>
      </w:r>
      <w:bookmarkStart w:id="93" w:name="_Hlk89262142"/>
      <w:r w:rsidRPr="00C474E8">
        <w:rPr>
          <w:sz w:val="28"/>
          <w:szCs w:val="28"/>
        </w:rPr>
        <w:t>установлена постановлениями РЭК Кузбасса:</w:t>
      </w:r>
    </w:p>
    <w:bookmarkEnd w:id="93"/>
    <w:p w14:paraId="19A8AF04" w14:textId="77777777" w:rsidR="00C474E8" w:rsidRPr="00C474E8" w:rsidRDefault="00C474E8" w:rsidP="00C474E8">
      <w:pPr>
        <w:tabs>
          <w:tab w:val="left" w:pos="0"/>
        </w:tabs>
        <w:ind w:firstLineChars="202" w:firstLine="566"/>
        <w:jc w:val="both"/>
        <w:rPr>
          <w:rFonts w:eastAsiaTheme="minorHAnsi"/>
          <w:sz w:val="28"/>
          <w:szCs w:val="28"/>
          <w:shd w:val="clear" w:color="auto" w:fill="FFFFFF"/>
          <w:lang w:eastAsia="en-US"/>
        </w:rPr>
      </w:pPr>
      <w:r w:rsidRPr="00C474E8">
        <w:rPr>
          <w:rFonts w:eastAsiaTheme="minorHAnsi"/>
          <w:sz w:val="28"/>
          <w:szCs w:val="28"/>
          <w:shd w:val="clear" w:color="auto" w:fill="FFFFFF"/>
          <w:lang w:eastAsia="en-US"/>
        </w:rPr>
        <w:t>от 20.12.2021 № 870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774EE851" w14:textId="77777777" w:rsidR="00C474E8" w:rsidRPr="00C474E8" w:rsidRDefault="00C474E8" w:rsidP="00C474E8">
      <w:pPr>
        <w:tabs>
          <w:tab w:val="left" w:pos="0"/>
        </w:tabs>
        <w:ind w:firstLineChars="202" w:firstLine="566"/>
        <w:jc w:val="both"/>
        <w:rPr>
          <w:rFonts w:eastAsiaTheme="minorHAnsi"/>
          <w:sz w:val="28"/>
          <w:szCs w:val="28"/>
          <w:shd w:val="clear" w:color="auto" w:fill="FFFFFF"/>
          <w:lang w:eastAsia="en-US"/>
        </w:rPr>
      </w:pPr>
      <w:r w:rsidRPr="00C474E8">
        <w:rPr>
          <w:rFonts w:eastAsiaTheme="minorHAnsi"/>
          <w:sz w:val="28"/>
          <w:szCs w:val="28"/>
          <w:shd w:val="clear" w:color="auto" w:fill="FFFFFF"/>
          <w:lang w:eastAsia="en-US"/>
        </w:rPr>
        <w:t>от 20.12.2021 № 871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293370A6" w14:textId="77777777" w:rsidR="00C474E8" w:rsidRPr="00C474E8" w:rsidRDefault="00C474E8" w:rsidP="00C474E8">
      <w:pPr>
        <w:tabs>
          <w:tab w:val="left" w:pos="0"/>
        </w:tabs>
        <w:ind w:firstLineChars="202" w:firstLine="566"/>
        <w:jc w:val="both"/>
        <w:rPr>
          <w:rFonts w:eastAsiaTheme="minorHAnsi"/>
          <w:color w:val="000000" w:themeColor="text1"/>
          <w:sz w:val="28"/>
          <w:szCs w:val="28"/>
          <w:lang w:eastAsia="en-US"/>
        </w:rPr>
      </w:pPr>
      <w:r w:rsidRPr="00C474E8">
        <w:rPr>
          <w:rFonts w:eastAsiaTheme="minorHAnsi"/>
          <w:bCs/>
          <w:sz w:val="28"/>
          <w:szCs w:val="28"/>
          <w:shd w:val="clear" w:color="auto" w:fill="FFFFFF"/>
          <w:lang w:eastAsia="en-US"/>
        </w:rPr>
        <w:t>Розничная цена на сжиженный газ, реализуемый населению для бытовых нужд</w:t>
      </w:r>
      <w:r w:rsidRPr="00C474E8">
        <w:rPr>
          <w:sz w:val="28"/>
          <w:szCs w:val="28"/>
        </w:rPr>
        <w:t xml:space="preserve"> установлена постановлением РЭК Кузбасса </w:t>
      </w:r>
      <w:r w:rsidRPr="00C474E8">
        <w:rPr>
          <w:rFonts w:eastAsiaTheme="minorHAnsi" w:cstheme="minorBidi"/>
          <w:bCs/>
          <w:sz w:val="28"/>
          <w:szCs w:val="28"/>
          <w:shd w:val="clear" w:color="auto" w:fill="FFFFFF"/>
          <w:lang w:eastAsia="en-US"/>
        </w:rPr>
        <w:t>от 16.12.2021 № 728                          «Об установлении ООО «Анжерский горгаз» розничных цен на сжиженный газ, реализуемый населению для бытовых нужд на 2022 год</w:t>
      </w:r>
      <w:r w:rsidRPr="00C474E8">
        <w:rPr>
          <w:rFonts w:eastAsiaTheme="minorHAnsi"/>
          <w:color w:val="000000" w:themeColor="text1"/>
          <w:sz w:val="28"/>
          <w:szCs w:val="28"/>
          <w:lang w:eastAsia="en-US"/>
        </w:rPr>
        <w:t>».</w:t>
      </w:r>
    </w:p>
    <w:p w14:paraId="357568A5" w14:textId="77777777" w:rsidR="00C474E8" w:rsidRPr="00C474E8" w:rsidRDefault="00C474E8" w:rsidP="00C474E8">
      <w:pPr>
        <w:widowControl w:val="0"/>
        <w:autoSpaceDE w:val="0"/>
        <w:autoSpaceDN w:val="0"/>
        <w:adjustRightInd w:val="0"/>
        <w:ind w:firstLineChars="202" w:firstLine="566"/>
        <w:jc w:val="both"/>
        <w:rPr>
          <w:rFonts w:eastAsiaTheme="minorHAnsi"/>
          <w:color w:val="000000" w:themeColor="text1"/>
          <w:sz w:val="28"/>
          <w:szCs w:val="28"/>
          <w:shd w:val="clear" w:color="auto" w:fill="FFFFFF"/>
          <w:lang w:eastAsia="en-US"/>
        </w:rPr>
      </w:pPr>
      <w:r w:rsidRPr="00C474E8">
        <w:rPr>
          <w:rFonts w:eastAsiaTheme="minorHAnsi"/>
          <w:color w:val="000000" w:themeColor="text1"/>
          <w:sz w:val="28"/>
          <w:szCs w:val="28"/>
          <w:lang w:eastAsia="en-US"/>
        </w:rPr>
        <w:t xml:space="preserve">Экспертные заключения размещены на официальном сайте </w:t>
      </w:r>
      <w:hyperlink r:id="rId139" w:history="1">
        <w:r w:rsidRPr="00C474E8">
          <w:rPr>
            <w:rFonts w:eastAsiaTheme="minorHAnsi"/>
            <w:color w:val="000000" w:themeColor="text1"/>
            <w:sz w:val="28"/>
            <w:szCs w:val="28"/>
            <w:u w:val="single"/>
            <w:lang w:val="en-US" w:eastAsia="en-US"/>
          </w:rPr>
          <w:t>www</w:t>
        </w:r>
        <w:r w:rsidRPr="00C474E8">
          <w:rPr>
            <w:rFonts w:eastAsiaTheme="minorHAnsi"/>
            <w:color w:val="000000" w:themeColor="text1"/>
            <w:sz w:val="28"/>
            <w:szCs w:val="28"/>
            <w:u w:val="single"/>
            <w:lang w:eastAsia="en-US"/>
          </w:rPr>
          <w:t>.</w:t>
        </w:r>
        <w:r w:rsidRPr="00C474E8">
          <w:rPr>
            <w:rFonts w:eastAsiaTheme="minorHAnsi"/>
            <w:color w:val="000000" w:themeColor="text1"/>
            <w:sz w:val="28"/>
            <w:szCs w:val="28"/>
            <w:u w:val="single"/>
            <w:lang w:val="en-US" w:eastAsia="en-US"/>
          </w:rPr>
          <w:t>recko</w:t>
        </w:r>
        <w:r w:rsidRPr="00C474E8">
          <w:rPr>
            <w:rFonts w:eastAsiaTheme="minorHAnsi"/>
            <w:color w:val="000000" w:themeColor="text1"/>
            <w:sz w:val="28"/>
            <w:szCs w:val="28"/>
            <w:u w:val="single"/>
            <w:lang w:eastAsia="en-US"/>
          </w:rPr>
          <w:t>.</w:t>
        </w:r>
        <w:r w:rsidRPr="00C474E8">
          <w:rPr>
            <w:rFonts w:eastAsiaTheme="minorHAnsi"/>
            <w:color w:val="000000" w:themeColor="text1"/>
            <w:sz w:val="28"/>
            <w:szCs w:val="28"/>
            <w:u w:val="single"/>
            <w:lang w:val="en-US" w:eastAsia="en-US"/>
          </w:rPr>
          <w:t>ru</w:t>
        </w:r>
      </w:hyperlink>
      <w:r w:rsidRPr="00C474E8">
        <w:rPr>
          <w:rFonts w:eastAsiaTheme="minorHAnsi"/>
          <w:color w:val="000000" w:themeColor="text1"/>
          <w:sz w:val="28"/>
          <w:szCs w:val="28"/>
          <w:lang w:eastAsia="en-US"/>
        </w:rPr>
        <w:t xml:space="preserve"> во вкладке «Документы», разделе «</w:t>
      </w:r>
      <w:r w:rsidRPr="00C474E8">
        <w:rPr>
          <w:rFonts w:eastAsiaTheme="minorHAnsi"/>
          <w:color w:val="000000" w:themeColor="text1"/>
          <w:sz w:val="28"/>
          <w:szCs w:val="28"/>
          <w:shd w:val="clear" w:color="auto" w:fill="FFFFFF"/>
          <w:lang w:eastAsia="en-US"/>
        </w:rPr>
        <w:t>Протоколы заседания Правления РЭК».</w:t>
      </w:r>
    </w:p>
    <w:p w14:paraId="743C61B2" w14:textId="77777777" w:rsidR="00C474E8" w:rsidRPr="00C474E8" w:rsidRDefault="00C474E8" w:rsidP="00C474E8">
      <w:pPr>
        <w:widowControl w:val="0"/>
        <w:autoSpaceDE w:val="0"/>
        <w:autoSpaceDN w:val="0"/>
        <w:adjustRightInd w:val="0"/>
        <w:ind w:firstLineChars="202" w:firstLine="568"/>
        <w:jc w:val="both"/>
        <w:rPr>
          <w:b/>
          <w:bCs/>
          <w:sz w:val="28"/>
          <w:szCs w:val="28"/>
        </w:rPr>
      </w:pPr>
    </w:p>
    <w:p w14:paraId="4B7CEF1C" w14:textId="77777777" w:rsidR="00C474E8" w:rsidRPr="00C474E8" w:rsidRDefault="00C474E8" w:rsidP="00C474E8">
      <w:pPr>
        <w:widowControl w:val="0"/>
        <w:autoSpaceDE w:val="0"/>
        <w:autoSpaceDN w:val="0"/>
        <w:adjustRightInd w:val="0"/>
        <w:ind w:firstLineChars="160" w:firstLine="450"/>
        <w:jc w:val="center"/>
        <w:rPr>
          <w:b/>
          <w:bCs/>
          <w:sz w:val="28"/>
          <w:szCs w:val="28"/>
        </w:rPr>
      </w:pPr>
      <w:r w:rsidRPr="00C474E8">
        <w:rPr>
          <w:b/>
          <w:bCs/>
          <w:sz w:val="28"/>
          <w:szCs w:val="28"/>
        </w:rPr>
        <w:t>Размер предельных индексов изменения платы граждан                               на коммунальные услуги</w:t>
      </w:r>
    </w:p>
    <w:p w14:paraId="12EDF258" w14:textId="77777777" w:rsidR="00C474E8" w:rsidRPr="00C474E8" w:rsidRDefault="00C474E8" w:rsidP="00C474E8">
      <w:pPr>
        <w:autoSpaceDE w:val="0"/>
        <w:autoSpaceDN w:val="0"/>
        <w:adjustRightInd w:val="0"/>
        <w:ind w:firstLineChars="160" w:firstLine="448"/>
        <w:jc w:val="both"/>
        <w:rPr>
          <w:rFonts w:eastAsiaTheme="minorHAnsi"/>
          <w:sz w:val="28"/>
          <w:szCs w:val="28"/>
          <w:lang w:eastAsia="en-US"/>
        </w:rPr>
      </w:pPr>
      <w:r w:rsidRPr="00C474E8">
        <w:rPr>
          <w:rFonts w:eastAsiaTheme="minorHAnsi"/>
          <w:sz w:val="28"/>
          <w:szCs w:val="28"/>
          <w:lang w:eastAsia="en-US"/>
        </w:rPr>
        <w:lastRenderedPageBreak/>
        <w:t>Предельные индексы (</w:t>
      </w:r>
      <w:r w:rsidRPr="00C474E8">
        <w:rPr>
          <w:rFonts w:eastAsiaTheme="minorHAnsi"/>
          <w:noProof/>
          <w:position w:val="-13"/>
          <w:sz w:val="28"/>
          <w:szCs w:val="28"/>
        </w:rPr>
        <w:drawing>
          <wp:inline distT="0" distB="0" distL="0" distR="0" wp14:anchorId="2613BCF7" wp14:editId="5E4512DD">
            <wp:extent cx="790575" cy="342900"/>
            <wp:effectExtent l="0" t="0" r="9525" b="0"/>
            <wp:docPr id="216098" name="Рисунок 2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474E8">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D76E665" w14:textId="77777777" w:rsidR="00C474E8" w:rsidRPr="00C474E8" w:rsidRDefault="00C474E8" w:rsidP="00C474E8">
      <w:pPr>
        <w:autoSpaceDE w:val="0"/>
        <w:autoSpaceDN w:val="0"/>
        <w:adjustRightInd w:val="0"/>
        <w:ind w:firstLine="540"/>
        <w:jc w:val="both"/>
        <w:outlineLvl w:val="0"/>
        <w:rPr>
          <w:rFonts w:eastAsiaTheme="minorHAnsi"/>
          <w:sz w:val="28"/>
          <w:szCs w:val="28"/>
          <w:lang w:eastAsia="en-US"/>
        </w:rPr>
      </w:pPr>
    </w:p>
    <w:p w14:paraId="65719505" w14:textId="77777777" w:rsidR="00C474E8" w:rsidRPr="00C474E8" w:rsidRDefault="00C474E8" w:rsidP="00C474E8">
      <w:pPr>
        <w:autoSpaceDE w:val="0"/>
        <w:autoSpaceDN w:val="0"/>
        <w:adjustRightInd w:val="0"/>
        <w:jc w:val="center"/>
        <w:rPr>
          <w:rFonts w:eastAsiaTheme="minorHAnsi"/>
          <w:sz w:val="28"/>
          <w:szCs w:val="28"/>
          <w:lang w:eastAsia="en-US"/>
        </w:rPr>
      </w:pPr>
      <w:r w:rsidRPr="00C474E8">
        <w:rPr>
          <w:rFonts w:eastAsiaTheme="minorHAnsi"/>
          <w:noProof/>
          <w:position w:val="-40"/>
          <w:sz w:val="28"/>
          <w:szCs w:val="28"/>
        </w:rPr>
        <w:drawing>
          <wp:inline distT="0" distB="0" distL="0" distR="0" wp14:anchorId="1AF19EE6" wp14:editId="4269A5A3">
            <wp:extent cx="3629025" cy="695325"/>
            <wp:effectExtent l="0" t="0" r="9525" b="9525"/>
            <wp:docPr id="216099" name="Рисунок 21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474E8">
        <w:rPr>
          <w:rFonts w:eastAsiaTheme="minorHAnsi"/>
          <w:sz w:val="28"/>
          <w:szCs w:val="28"/>
          <w:lang w:eastAsia="en-US"/>
        </w:rPr>
        <w:t>,</w:t>
      </w:r>
    </w:p>
    <w:p w14:paraId="516EC2F9" w14:textId="77777777" w:rsidR="00C474E8" w:rsidRPr="00C474E8" w:rsidRDefault="00C474E8" w:rsidP="00C474E8">
      <w:pPr>
        <w:autoSpaceDE w:val="0"/>
        <w:autoSpaceDN w:val="0"/>
        <w:adjustRightInd w:val="0"/>
        <w:jc w:val="center"/>
        <w:rPr>
          <w:rFonts w:eastAsiaTheme="minorHAnsi"/>
          <w:sz w:val="28"/>
          <w:szCs w:val="28"/>
          <w:lang w:eastAsia="en-US"/>
        </w:rPr>
      </w:pPr>
    </w:p>
    <w:p w14:paraId="213AA25A" w14:textId="77777777" w:rsidR="00C474E8" w:rsidRPr="00C474E8" w:rsidRDefault="00C474E8" w:rsidP="00C474E8">
      <w:pPr>
        <w:autoSpaceDE w:val="0"/>
        <w:autoSpaceDN w:val="0"/>
        <w:adjustRightInd w:val="0"/>
        <w:ind w:firstLine="540"/>
        <w:jc w:val="both"/>
        <w:rPr>
          <w:rFonts w:eastAsiaTheme="minorHAnsi"/>
          <w:sz w:val="28"/>
          <w:szCs w:val="28"/>
          <w:lang w:eastAsia="en-US"/>
        </w:rPr>
      </w:pPr>
      <w:r w:rsidRPr="00C474E8">
        <w:rPr>
          <w:rFonts w:eastAsiaTheme="minorHAnsi"/>
          <w:sz w:val="28"/>
          <w:szCs w:val="28"/>
          <w:lang w:eastAsia="en-US"/>
        </w:rPr>
        <w:t>где:</w:t>
      </w:r>
    </w:p>
    <w:p w14:paraId="61730CA4"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5"/>
          <w:sz w:val="28"/>
          <w:szCs w:val="28"/>
        </w:rPr>
        <w:drawing>
          <wp:inline distT="0" distB="0" distL="0" distR="0" wp14:anchorId="6A042E03" wp14:editId="3D661417">
            <wp:extent cx="561975" cy="371475"/>
            <wp:effectExtent l="0" t="0" r="9525" b="9525"/>
            <wp:docPr id="216100" name="Рисунок 21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474E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5B8E764"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5"/>
          <w:sz w:val="28"/>
          <w:szCs w:val="28"/>
        </w:rPr>
        <w:drawing>
          <wp:inline distT="0" distB="0" distL="0" distR="0" wp14:anchorId="101D7885" wp14:editId="55A548B4">
            <wp:extent cx="819150" cy="371475"/>
            <wp:effectExtent l="0" t="0" r="0" b="9525"/>
            <wp:docPr id="216101" name="Рисунок 2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474E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191ABCF"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sz w:val="28"/>
          <w:szCs w:val="28"/>
          <w:lang w:eastAsia="en-US"/>
        </w:rPr>
        <w:t>j - месяц года долгосрочного периода.</w:t>
      </w:r>
    </w:p>
    <w:p w14:paraId="7C792526" w14:textId="77777777" w:rsidR="00C474E8" w:rsidRPr="00C474E8" w:rsidRDefault="00C474E8" w:rsidP="00C474E8">
      <w:pPr>
        <w:autoSpaceDE w:val="0"/>
        <w:autoSpaceDN w:val="0"/>
        <w:adjustRightInd w:val="0"/>
        <w:spacing w:before="280"/>
        <w:ind w:left="-284" w:firstLine="824"/>
        <w:jc w:val="both"/>
        <w:rPr>
          <w:rFonts w:eastAsiaTheme="minorHAnsi"/>
          <w:sz w:val="28"/>
          <w:szCs w:val="28"/>
          <w:lang w:eastAsia="en-US"/>
        </w:rPr>
      </w:pPr>
      <w:r w:rsidRPr="00C474E8">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E9313DF" w14:textId="77777777" w:rsidR="00C474E8" w:rsidRPr="00C474E8" w:rsidRDefault="00C474E8" w:rsidP="00C474E8">
      <w:pPr>
        <w:autoSpaceDE w:val="0"/>
        <w:autoSpaceDN w:val="0"/>
        <w:adjustRightInd w:val="0"/>
        <w:ind w:firstLine="540"/>
        <w:jc w:val="both"/>
        <w:rPr>
          <w:rFonts w:eastAsiaTheme="minorHAnsi"/>
          <w:sz w:val="28"/>
          <w:szCs w:val="28"/>
          <w:lang w:eastAsia="en-US"/>
        </w:rPr>
      </w:pPr>
      <w:r w:rsidRPr="00C474E8">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7B6E2F98" w14:textId="77777777" w:rsidR="00C474E8" w:rsidRPr="00C474E8" w:rsidRDefault="00C474E8" w:rsidP="00C474E8">
      <w:pPr>
        <w:autoSpaceDE w:val="0"/>
        <w:autoSpaceDN w:val="0"/>
        <w:adjustRightInd w:val="0"/>
        <w:ind w:firstLine="567"/>
        <w:jc w:val="both"/>
        <w:rPr>
          <w:rFonts w:eastAsiaTheme="minorHAnsi"/>
          <w:sz w:val="28"/>
          <w:szCs w:val="28"/>
          <w:lang w:eastAsia="en-US"/>
        </w:rPr>
      </w:pPr>
      <w:r w:rsidRPr="00C474E8">
        <w:rPr>
          <w:rFonts w:eastAsiaTheme="minorHAnsi"/>
          <w:sz w:val="28"/>
          <w:szCs w:val="28"/>
          <w:lang w:eastAsia="en-US"/>
        </w:rPr>
        <w:t xml:space="preserve">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w:t>
      </w:r>
      <w:r w:rsidRPr="00C474E8">
        <w:rPr>
          <w:rFonts w:eastAsiaTheme="minorHAnsi"/>
          <w:sz w:val="28"/>
          <w:szCs w:val="28"/>
          <w:lang w:eastAsia="en-US"/>
        </w:rPr>
        <w:lastRenderedPageBreak/>
        <w:t>совокупного платежа за коммунальные услуги) набором коммунальных услуг (степенью благоустройства) (</w:t>
      </w:r>
      <w:r w:rsidRPr="00C474E8">
        <w:rPr>
          <w:rFonts w:eastAsiaTheme="minorHAnsi"/>
          <w:noProof/>
          <w:position w:val="-15"/>
          <w:sz w:val="28"/>
          <w:szCs w:val="28"/>
        </w:rPr>
        <w:drawing>
          <wp:inline distT="0" distB="0" distL="0" distR="0" wp14:anchorId="40E2F8AF" wp14:editId="5E6B1C80">
            <wp:extent cx="542925" cy="371475"/>
            <wp:effectExtent l="0" t="0" r="9525" b="9525"/>
            <wp:docPr id="216102" name="Рисунок 21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474E8">
        <w:rPr>
          <w:rFonts w:eastAsiaTheme="minorHAnsi"/>
          <w:sz w:val="28"/>
          <w:szCs w:val="28"/>
          <w:lang w:eastAsia="en-US"/>
        </w:rPr>
        <w:t>) определяется по формуле:</w:t>
      </w:r>
    </w:p>
    <w:p w14:paraId="4D24D566" w14:textId="77777777" w:rsidR="00C474E8" w:rsidRPr="00C474E8" w:rsidRDefault="00C474E8" w:rsidP="00C474E8">
      <w:pPr>
        <w:autoSpaceDE w:val="0"/>
        <w:autoSpaceDN w:val="0"/>
        <w:adjustRightInd w:val="0"/>
        <w:ind w:firstLine="540"/>
        <w:jc w:val="both"/>
        <w:outlineLvl w:val="0"/>
        <w:rPr>
          <w:rFonts w:eastAsiaTheme="minorHAnsi"/>
          <w:sz w:val="28"/>
          <w:szCs w:val="28"/>
          <w:lang w:eastAsia="en-US"/>
        </w:rPr>
      </w:pPr>
    </w:p>
    <w:p w14:paraId="191B9B93" w14:textId="77777777" w:rsidR="00C474E8" w:rsidRPr="00C474E8" w:rsidRDefault="00C474E8" w:rsidP="00C474E8">
      <w:pPr>
        <w:autoSpaceDE w:val="0"/>
        <w:autoSpaceDN w:val="0"/>
        <w:adjustRightInd w:val="0"/>
        <w:jc w:val="center"/>
        <w:rPr>
          <w:rFonts w:eastAsiaTheme="minorHAnsi"/>
          <w:sz w:val="28"/>
          <w:szCs w:val="28"/>
          <w:lang w:eastAsia="en-US"/>
        </w:rPr>
      </w:pPr>
      <w:r w:rsidRPr="00C474E8">
        <w:rPr>
          <w:rFonts w:eastAsiaTheme="minorHAnsi"/>
          <w:noProof/>
          <w:position w:val="-15"/>
          <w:sz w:val="28"/>
          <w:szCs w:val="28"/>
        </w:rPr>
        <w:drawing>
          <wp:inline distT="0" distB="0" distL="0" distR="0" wp14:anchorId="4E314CEA" wp14:editId="546094DC">
            <wp:extent cx="2724150" cy="371475"/>
            <wp:effectExtent l="0" t="0" r="0" b="9525"/>
            <wp:docPr id="216103" name="Рисунок 21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474E8">
        <w:rPr>
          <w:rFonts w:eastAsiaTheme="minorHAnsi"/>
          <w:sz w:val="28"/>
          <w:szCs w:val="28"/>
          <w:lang w:eastAsia="en-US"/>
        </w:rPr>
        <w:t>,</w:t>
      </w:r>
    </w:p>
    <w:p w14:paraId="532C10FF" w14:textId="77777777" w:rsidR="00C474E8" w:rsidRPr="00C474E8" w:rsidRDefault="00C474E8" w:rsidP="00C474E8">
      <w:pPr>
        <w:autoSpaceDE w:val="0"/>
        <w:autoSpaceDN w:val="0"/>
        <w:adjustRightInd w:val="0"/>
        <w:ind w:firstLine="540"/>
        <w:jc w:val="both"/>
        <w:rPr>
          <w:rFonts w:eastAsiaTheme="minorHAnsi"/>
          <w:sz w:val="28"/>
          <w:szCs w:val="28"/>
          <w:lang w:eastAsia="en-US"/>
        </w:rPr>
      </w:pPr>
    </w:p>
    <w:p w14:paraId="5C94E21F" w14:textId="77777777" w:rsidR="00C474E8" w:rsidRPr="00C474E8" w:rsidRDefault="00C474E8" w:rsidP="00C474E8">
      <w:pPr>
        <w:autoSpaceDE w:val="0"/>
        <w:autoSpaceDN w:val="0"/>
        <w:adjustRightInd w:val="0"/>
        <w:ind w:firstLine="540"/>
        <w:jc w:val="both"/>
        <w:rPr>
          <w:rFonts w:eastAsiaTheme="minorHAnsi"/>
          <w:sz w:val="28"/>
          <w:szCs w:val="28"/>
          <w:lang w:eastAsia="en-US"/>
        </w:rPr>
      </w:pPr>
      <w:r w:rsidRPr="00C474E8">
        <w:rPr>
          <w:rFonts w:eastAsiaTheme="minorHAnsi"/>
          <w:sz w:val="28"/>
          <w:szCs w:val="28"/>
          <w:lang w:eastAsia="en-US"/>
        </w:rPr>
        <w:t>где:</w:t>
      </w:r>
    </w:p>
    <w:p w14:paraId="56B3B725"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5"/>
          <w:sz w:val="28"/>
          <w:szCs w:val="28"/>
        </w:rPr>
        <w:drawing>
          <wp:inline distT="0" distB="0" distL="0" distR="0" wp14:anchorId="183B8C53" wp14:editId="3F82FBCF">
            <wp:extent cx="561975" cy="371475"/>
            <wp:effectExtent l="0" t="0" r="9525" b="9525"/>
            <wp:docPr id="216104" name="Рисунок 21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474E8">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785F842"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5"/>
          <w:sz w:val="28"/>
          <w:szCs w:val="28"/>
        </w:rPr>
        <w:drawing>
          <wp:inline distT="0" distB="0" distL="0" distR="0" wp14:anchorId="1F02FBC2" wp14:editId="508106DC">
            <wp:extent cx="504825" cy="371475"/>
            <wp:effectExtent l="0" t="0" r="9525" b="9525"/>
            <wp:docPr id="216105" name="Рисунок 21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474E8">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991D271" w14:textId="77777777" w:rsidR="00C474E8" w:rsidRPr="00C474E8" w:rsidRDefault="00C474E8" w:rsidP="00C474E8">
      <w:pPr>
        <w:autoSpaceDE w:val="0"/>
        <w:autoSpaceDN w:val="0"/>
        <w:adjustRightInd w:val="0"/>
        <w:ind w:firstLine="539"/>
        <w:jc w:val="both"/>
        <w:rPr>
          <w:rFonts w:eastAsiaTheme="minorHAnsi"/>
          <w:sz w:val="28"/>
          <w:szCs w:val="28"/>
          <w:lang w:eastAsia="en-US"/>
        </w:rPr>
      </w:pPr>
      <w:r w:rsidRPr="00C474E8">
        <w:rPr>
          <w:rFonts w:eastAsiaTheme="minorHAnsi"/>
          <w:noProof/>
          <w:position w:val="-11"/>
          <w:sz w:val="28"/>
          <w:szCs w:val="28"/>
        </w:rPr>
        <w:drawing>
          <wp:inline distT="0" distB="0" distL="0" distR="0" wp14:anchorId="00F10768" wp14:editId="39B5E052">
            <wp:extent cx="466725" cy="323850"/>
            <wp:effectExtent l="0" t="0" r="9525" b="0"/>
            <wp:docPr id="216106" name="Рисунок 2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474E8">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A432A6A" w14:textId="77777777" w:rsidR="00C474E8" w:rsidRPr="00C474E8" w:rsidRDefault="00C474E8" w:rsidP="00C474E8">
      <w:pPr>
        <w:autoSpaceDE w:val="0"/>
        <w:autoSpaceDN w:val="0"/>
        <w:adjustRightInd w:val="0"/>
        <w:ind w:firstLine="539"/>
        <w:jc w:val="both"/>
        <w:rPr>
          <w:rFonts w:eastAsiaTheme="minorHAnsi"/>
          <w:sz w:val="28"/>
          <w:szCs w:val="28"/>
          <w:lang w:eastAsia="en-US"/>
        </w:rPr>
      </w:pPr>
      <w:r w:rsidRPr="00C474E8">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474E8">
        <w:rPr>
          <w:rFonts w:eastAsiaTheme="minorHAnsi"/>
          <w:noProof/>
          <w:position w:val="-15"/>
          <w:sz w:val="28"/>
          <w:szCs w:val="28"/>
        </w:rPr>
        <w:drawing>
          <wp:inline distT="0" distB="0" distL="0" distR="0" wp14:anchorId="116B84D5" wp14:editId="64D3928E">
            <wp:extent cx="561975" cy="371475"/>
            <wp:effectExtent l="0" t="0" r="9525" b="9525"/>
            <wp:docPr id="216107" name="Рисунок 21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474E8">
        <w:rPr>
          <w:rFonts w:eastAsiaTheme="minorHAnsi"/>
          <w:sz w:val="28"/>
          <w:szCs w:val="28"/>
          <w:lang w:eastAsia="en-US"/>
        </w:rPr>
        <w:t>) определяется по формуле:</w:t>
      </w:r>
    </w:p>
    <w:p w14:paraId="2DBF1DF8" w14:textId="77777777" w:rsidR="00C474E8" w:rsidRPr="00C474E8" w:rsidRDefault="00C474E8" w:rsidP="00C474E8">
      <w:pPr>
        <w:autoSpaceDE w:val="0"/>
        <w:autoSpaceDN w:val="0"/>
        <w:adjustRightInd w:val="0"/>
        <w:jc w:val="center"/>
        <w:rPr>
          <w:rFonts w:eastAsiaTheme="minorHAnsi"/>
          <w:sz w:val="28"/>
          <w:szCs w:val="28"/>
          <w:lang w:eastAsia="en-US"/>
        </w:rPr>
      </w:pPr>
      <w:r w:rsidRPr="00C474E8">
        <w:rPr>
          <w:rFonts w:eastAsiaTheme="minorHAnsi"/>
          <w:noProof/>
          <w:position w:val="-19"/>
          <w:sz w:val="28"/>
          <w:szCs w:val="28"/>
        </w:rPr>
        <w:drawing>
          <wp:inline distT="0" distB="0" distL="0" distR="0" wp14:anchorId="23AA2DC0" wp14:editId="52A9E242">
            <wp:extent cx="5153025" cy="428625"/>
            <wp:effectExtent l="0" t="0" r="0" b="0"/>
            <wp:docPr id="216108" name="Рисунок 21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474E8">
        <w:rPr>
          <w:rFonts w:eastAsiaTheme="minorHAnsi"/>
          <w:sz w:val="28"/>
          <w:szCs w:val="28"/>
          <w:lang w:eastAsia="en-US"/>
        </w:rPr>
        <w:t>,</w:t>
      </w:r>
    </w:p>
    <w:p w14:paraId="17ED776E" w14:textId="77777777" w:rsidR="00C474E8" w:rsidRPr="00C474E8" w:rsidRDefault="00C474E8" w:rsidP="00C474E8">
      <w:pPr>
        <w:autoSpaceDE w:val="0"/>
        <w:autoSpaceDN w:val="0"/>
        <w:adjustRightInd w:val="0"/>
        <w:ind w:firstLine="540"/>
        <w:jc w:val="both"/>
        <w:rPr>
          <w:rFonts w:eastAsiaTheme="minorHAnsi"/>
          <w:sz w:val="28"/>
          <w:szCs w:val="28"/>
          <w:lang w:eastAsia="en-US"/>
        </w:rPr>
      </w:pPr>
    </w:p>
    <w:p w14:paraId="0C0B839E" w14:textId="77777777" w:rsidR="00C474E8" w:rsidRPr="00C474E8" w:rsidRDefault="00C474E8" w:rsidP="00C474E8">
      <w:pPr>
        <w:autoSpaceDE w:val="0"/>
        <w:autoSpaceDN w:val="0"/>
        <w:adjustRightInd w:val="0"/>
        <w:ind w:firstLine="540"/>
        <w:jc w:val="both"/>
        <w:rPr>
          <w:rFonts w:eastAsiaTheme="minorHAnsi"/>
          <w:sz w:val="28"/>
          <w:szCs w:val="28"/>
          <w:lang w:eastAsia="en-US"/>
        </w:rPr>
      </w:pPr>
      <w:r w:rsidRPr="00C474E8">
        <w:rPr>
          <w:rFonts w:eastAsiaTheme="minorHAnsi"/>
          <w:sz w:val="28"/>
          <w:szCs w:val="28"/>
          <w:lang w:eastAsia="en-US"/>
        </w:rPr>
        <w:t>где:</w:t>
      </w:r>
    </w:p>
    <w:p w14:paraId="30C4F0E8"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sz w:val="28"/>
          <w:szCs w:val="28"/>
          <w:lang w:eastAsia="en-US"/>
        </w:rPr>
        <w:t>s - количество видов коммунальных услуг;</w:t>
      </w:r>
    </w:p>
    <w:p w14:paraId="0E5ACA14"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4C0713EB"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3"/>
          <w:sz w:val="28"/>
          <w:szCs w:val="28"/>
        </w:rPr>
        <w:drawing>
          <wp:inline distT="0" distB="0" distL="0" distR="0" wp14:anchorId="5A59F111" wp14:editId="4781F304">
            <wp:extent cx="542925" cy="342900"/>
            <wp:effectExtent l="0" t="0" r="9525" b="0"/>
            <wp:docPr id="216109" name="Рисунок 21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474E8">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w:t>
      </w:r>
      <w:r w:rsidRPr="00C474E8">
        <w:rPr>
          <w:rFonts w:eastAsiaTheme="minorHAnsi"/>
          <w:sz w:val="28"/>
          <w:szCs w:val="28"/>
          <w:lang w:eastAsia="en-US"/>
        </w:rPr>
        <w:lastRenderedPageBreak/>
        <w:t>показатель используется при расчетах платежей за тепловую энергию для нужд отопления (кв. метров);</w:t>
      </w:r>
    </w:p>
    <w:p w14:paraId="4693F01E" w14:textId="77777777" w:rsidR="00C474E8" w:rsidRPr="00C474E8" w:rsidRDefault="00C474E8" w:rsidP="00C474E8">
      <w:pPr>
        <w:autoSpaceDE w:val="0"/>
        <w:autoSpaceDN w:val="0"/>
        <w:adjustRightInd w:val="0"/>
        <w:ind w:firstLine="539"/>
        <w:jc w:val="both"/>
        <w:rPr>
          <w:rFonts w:eastAsiaTheme="minorHAnsi"/>
          <w:sz w:val="28"/>
          <w:szCs w:val="28"/>
          <w:lang w:eastAsia="en-US"/>
        </w:rPr>
      </w:pPr>
      <w:r w:rsidRPr="00C474E8">
        <w:rPr>
          <w:rFonts w:eastAsiaTheme="minorHAnsi"/>
          <w:noProof/>
          <w:position w:val="-13"/>
          <w:sz w:val="28"/>
          <w:szCs w:val="28"/>
        </w:rPr>
        <w:drawing>
          <wp:inline distT="0" distB="0" distL="0" distR="0" wp14:anchorId="5F54B220" wp14:editId="4F424F04">
            <wp:extent cx="590550" cy="342900"/>
            <wp:effectExtent l="0" t="0" r="0" b="0"/>
            <wp:docPr id="216110" name="Рисунок 21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474E8">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46F8F42" w14:textId="77777777" w:rsidR="00C474E8" w:rsidRPr="00C474E8" w:rsidRDefault="00C474E8" w:rsidP="00C474E8">
      <w:pPr>
        <w:autoSpaceDE w:val="0"/>
        <w:autoSpaceDN w:val="0"/>
        <w:adjustRightInd w:val="0"/>
        <w:ind w:firstLine="539"/>
        <w:jc w:val="both"/>
        <w:rPr>
          <w:rFonts w:eastAsiaTheme="minorHAnsi"/>
          <w:sz w:val="28"/>
          <w:szCs w:val="28"/>
          <w:lang w:eastAsia="en-US"/>
        </w:rPr>
      </w:pPr>
      <w:r w:rsidRPr="00C474E8">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474E8">
        <w:rPr>
          <w:rFonts w:eastAsiaTheme="minorHAnsi"/>
          <w:noProof/>
          <w:position w:val="-15"/>
          <w:sz w:val="28"/>
          <w:szCs w:val="28"/>
        </w:rPr>
        <w:drawing>
          <wp:inline distT="0" distB="0" distL="0" distR="0" wp14:anchorId="3DDE1AAE" wp14:editId="0CB250F8">
            <wp:extent cx="504825" cy="371475"/>
            <wp:effectExtent l="0" t="0" r="9525" b="9525"/>
            <wp:docPr id="216111" name="Рисунок 21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474E8">
        <w:rPr>
          <w:rFonts w:eastAsiaTheme="minorHAnsi"/>
          <w:sz w:val="28"/>
          <w:szCs w:val="28"/>
          <w:lang w:eastAsia="en-US"/>
        </w:rPr>
        <w:t>) определяется по формуле:</w:t>
      </w:r>
    </w:p>
    <w:p w14:paraId="36D7A115" w14:textId="77777777" w:rsidR="00C474E8" w:rsidRPr="00C474E8" w:rsidRDefault="00C474E8" w:rsidP="00C474E8">
      <w:pPr>
        <w:autoSpaceDE w:val="0"/>
        <w:autoSpaceDN w:val="0"/>
        <w:adjustRightInd w:val="0"/>
        <w:ind w:firstLine="540"/>
        <w:jc w:val="both"/>
        <w:rPr>
          <w:rFonts w:eastAsiaTheme="minorHAnsi"/>
          <w:sz w:val="28"/>
          <w:szCs w:val="28"/>
          <w:lang w:eastAsia="en-US"/>
        </w:rPr>
      </w:pPr>
    </w:p>
    <w:p w14:paraId="094B6EC2" w14:textId="77777777" w:rsidR="00C474E8" w:rsidRPr="00C474E8" w:rsidRDefault="00C474E8" w:rsidP="00C474E8">
      <w:pPr>
        <w:autoSpaceDE w:val="0"/>
        <w:autoSpaceDN w:val="0"/>
        <w:adjustRightInd w:val="0"/>
        <w:jc w:val="center"/>
        <w:rPr>
          <w:rFonts w:eastAsiaTheme="minorHAnsi"/>
          <w:sz w:val="28"/>
          <w:szCs w:val="28"/>
          <w:lang w:eastAsia="en-US"/>
        </w:rPr>
      </w:pPr>
      <w:r w:rsidRPr="00C474E8">
        <w:rPr>
          <w:rFonts w:eastAsiaTheme="minorHAnsi"/>
          <w:noProof/>
          <w:position w:val="-15"/>
          <w:sz w:val="28"/>
          <w:szCs w:val="28"/>
        </w:rPr>
        <w:drawing>
          <wp:inline distT="0" distB="0" distL="0" distR="0" wp14:anchorId="2FD8DFB6" wp14:editId="2E0B03A3">
            <wp:extent cx="1781175" cy="371475"/>
            <wp:effectExtent l="0" t="0" r="9525" b="9525"/>
            <wp:docPr id="216112" name="Рисунок 21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474E8">
        <w:rPr>
          <w:rFonts w:eastAsiaTheme="minorHAnsi"/>
          <w:sz w:val="28"/>
          <w:szCs w:val="28"/>
          <w:lang w:eastAsia="en-US"/>
        </w:rPr>
        <w:t>,</w:t>
      </w:r>
    </w:p>
    <w:p w14:paraId="2DE4D0EF" w14:textId="77777777" w:rsidR="00C474E8" w:rsidRPr="00C474E8" w:rsidRDefault="00C474E8" w:rsidP="00C474E8">
      <w:pPr>
        <w:autoSpaceDE w:val="0"/>
        <w:autoSpaceDN w:val="0"/>
        <w:adjustRightInd w:val="0"/>
        <w:ind w:firstLine="540"/>
        <w:jc w:val="both"/>
        <w:rPr>
          <w:rFonts w:eastAsiaTheme="minorHAnsi"/>
          <w:sz w:val="28"/>
          <w:szCs w:val="28"/>
          <w:lang w:eastAsia="en-US"/>
        </w:rPr>
      </w:pPr>
    </w:p>
    <w:p w14:paraId="3E302D1A" w14:textId="77777777" w:rsidR="00C474E8" w:rsidRPr="00C474E8" w:rsidRDefault="00C474E8" w:rsidP="00C474E8">
      <w:pPr>
        <w:autoSpaceDE w:val="0"/>
        <w:autoSpaceDN w:val="0"/>
        <w:adjustRightInd w:val="0"/>
        <w:ind w:firstLine="540"/>
        <w:jc w:val="both"/>
        <w:rPr>
          <w:rFonts w:eastAsiaTheme="minorHAnsi"/>
          <w:sz w:val="28"/>
          <w:szCs w:val="28"/>
          <w:lang w:eastAsia="en-US"/>
        </w:rPr>
      </w:pPr>
      <w:r w:rsidRPr="00C474E8">
        <w:rPr>
          <w:rFonts w:eastAsiaTheme="minorHAnsi"/>
          <w:sz w:val="28"/>
          <w:szCs w:val="28"/>
          <w:lang w:eastAsia="en-US"/>
        </w:rPr>
        <w:t>где:</w:t>
      </w:r>
    </w:p>
    <w:p w14:paraId="593F14D6"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1"/>
          <w:sz w:val="28"/>
          <w:szCs w:val="28"/>
        </w:rPr>
        <w:drawing>
          <wp:inline distT="0" distB="0" distL="0" distR="0" wp14:anchorId="779758BB" wp14:editId="0433F9F2">
            <wp:extent cx="257175" cy="323850"/>
            <wp:effectExtent l="0" t="0" r="9525" b="0"/>
            <wp:docPr id="216113" name="Рисунок 21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474E8">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40F4023" w14:textId="77777777" w:rsidR="00C474E8" w:rsidRPr="00C474E8" w:rsidRDefault="00C474E8" w:rsidP="00C474E8">
      <w:pPr>
        <w:autoSpaceDE w:val="0"/>
        <w:autoSpaceDN w:val="0"/>
        <w:adjustRightInd w:val="0"/>
        <w:spacing w:before="280"/>
        <w:ind w:firstLine="540"/>
        <w:jc w:val="both"/>
        <w:rPr>
          <w:rFonts w:eastAsiaTheme="minorHAnsi"/>
          <w:sz w:val="28"/>
          <w:szCs w:val="28"/>
          <w:lang w:eastAsia="en-US"/>
        </w:rPr>
      </w:pPr>
      <w:r w:rsidRPr="00C474E8">
        <w:rPr>
          <w:rFonts w:eastAsiaTheme="minorHAnsi"/>
          <w:noProof/>
          <w:position w:val="-11"/>
          <w:sz w:val="28"/>
          <w:szCs w:val="28"/>
        </w:rPr>
        <w:drawing>
          <wp:inline distT="0" distB="0" distL="0" distR="0" wp14:anchorId="59085DB4" wp14:editId="30FFA359">
            <wp:extent cx="276225" cy="323850"/>
            <wp:effectExtent l="0" t="0" r="9525" b="0"/>
            <wp:docPr id="216114" name="Рисунок 21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474E8">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81C7C38" w14:textId="77777777" w:rsidR="00C474E8" w:rsidRPr="00C474E8" w:rsidRDefault="00C474E8" w:rsidP="00C474E8">
      <w:pPr>
        <w:autoSpaceDE w:val="0"/>
        <w:autoSpaceDN w:val="0"/>
        <w:adjustRightInd w:val="0"/>
        <w:ind w:firstLine="540"/>
        <w:jc w:val="center"/>
        <w:rPr>
          <w:rFonts w:eastAsiaTheme="minorHAnsi"/>
          <w:b/>
          <w:bCs/>
          <w:sz w:val="28"/>
          <w:szCs w:val="28"/>
          <w:lang w:eastAsia="en-US"/>
        </w:rPr>
      </w:pPr>
    </w:p>
    <w:p w14:paraId="37D653B3" w14:textId="77777777" w:rsidR="00C474E8" w:rsidRPr="00C474E8" w:rsidRDefault="00C474E8" w:rsidP="00C474E8">
      <w:pPr>
        <w:autoSpaceDE w:val="0"/>
        <w:autoSpaceDN w:val="0"/>
        <w:adjustRightInd w:val="0"/>
        <w:jc w:val="center"/>
        <w:rPr>
          <w:rFonts w:eastAsiaTheme="minorHAnsi"/>
          <w:b/>
          <w:bCs/>
          <w:sz w:val="28"/>
          <w:szCs w:val="28"/>
          <w:lang w:eastAsia="en-US"/>
        </w:rPr>
      </w:pPr>
      <w:r w:rsidRPr="00C474E8">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455CE53" w14:textId="77777777" w:rsidR="00C474E8" w:rsidRPr="00C474E8" w:rsidRDefault="00C474E8" w:rsidP="00C474E8">
      <w:pPr>
        <w:autoSpaceDE w:val="0"/>
        <w:autoSpaceDN w:val="0"/>
        <w:adjustRightInd w:val="0"/>
        <w:ind w:firstLine="540"/>
        <w:jc w:val="center"/>
        <w:rPr>
          <w:rFonts w:eastAsiaTheme="minorHAnsi"/>
          <w:b/>
          <w:bCs/>
          <w:sz w:val="28"/>
          <w:szCs w:val="28"/>
          <w:lang w:eastAsia="en-US"/>
        </w:rPr>
      </w:pPr>
    </w:p>
    <w:p w14:paraId="5AD906E4" w14:textId="77777777" w:rsidR="00C474E8" w:rsidRPr="00C474E8" w:rsidRDefault="00C474E8" w:rsidP="00C474E8">
      <w:pPr>
        <w:widowControl w:val="0"/>
        <w:autoSpaceDE w:val="0"/>
        <w:autoSpaceDN w:val="0"/>
        <w:adjustRightInd w:val="0"/>
        <w:ind w:firstLine="567"/>
        <w:jc w:val="both"/>
        <w:rPr>
          <w:sz w:val="28"/>
          <w:szCs w:val="28"/>
        </w:rPr>
      </w:pPr>
      <w:r w:rsidRPr="00C474E8">
        <w:rPr>
          <w:sz w:val="28"/>
          <w:szCs w:val="28"/>
        </w:rPr>
        <w:t>В декабре 20201 года для населения Яйского муниципального округа действуют тарифы на коммунальные услуги, установленные постановлением РЭК Кузбасса от 18.12.2020 № 737 «Об установлении льготных тарифов на коммунальные услуги, оказываемые на территории Яйского муниципального округа на 2021 год».</w:t>
      </w:r>
    </w:p>
    <w:p w14:paraId="52EA3045" w14:textId="77777777" w:rsidR="00C474E8" w:rsidRPr="00C474E8" w:rsidRDefault="00C474E8" w:rsidP="00C474E8">
      <w:pPr>
        <w:widowControl w:val="0"/>
        <w:autoSpaceDE w:val="0"/>
        <w:autoSpaceDN w:val="0"/>
        <w:adjustRightInd w:val="0"/>
        <w:ind w:firstLine="567"/>
        <w:jc w:val="both"/>
        <w:rPr>
          <w:sz w:val="28"/>
          <w:szCs w:val="28"/>
        </w:rPr>
      </w:pPr>
      <w:r w:rsidRPr="00C474E8">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Яйского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w:t>
      </w:r>
      <w:r w:rsidRPr="00C474E8">
        <w:rPr>
          <w:sz w:val="28"/>
          <w:szCs w:val="28"/>
        </w:rPr>
        <w:lastRenderedPageBreak/>
        <w:t>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D4A9FEE" w14:textId="77777777" w:rsidR="00C474E8" w:rsidRPr="00C474E8" w:rsidRDefault="00C474E8" w:rsidP="00C474E8">
      <w:pPr>
        <w:widowControl w:val="0"/>
        <w:autoSpaceDE w:val="0"/>
        <w:autoSpaceDN w:val="0"/>
        <w:adjustRightInd w:val="0"/>
        <w:ind w:firstLine="567"/>
        <w:jc w:val="both"/>
        <w:rPr>
          <w:sz w:val="28"/>
          <w:szCs w:val="28"/>
        </w:rPr>
      </w:pPr>
      <w:r w:rsidRPr="00C474E8">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Яйского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5,1 %. </w:t>
      </w:r>
    </w:p>
    <w:p w14:paraId="32E657A3" w14:textId="77777777" w:rsidR="00C474E8" w:rsidRPr="00C474E8" w:rsidRDefault="00C474E8" w:rsidP="00C474E8">
      <w:pPr>
        <w:widowControl w:val="0"/>
        <w:autoSpaceDE w:val="0"/>
        <w:autoSpaceDN w:val="0"/>
        <w:adjustRightInd w:val="0"/>
        <w:ind w:firstLine="567"/>
        <w:jc w:val="both"/>
        <w:rPr>
          <w:sz w:val="28"/>
          <w:szCs w:val="28"/>
        </w:rPr>
      </w:pPr>
      <w:r w:rsidRPr="00C474E8">
        <w:rPr>
          <w:sz w:val="28"/>
          <w:szCs w:val="28"/>
        </w:rPr>
        <w:t>Результаты расчетов приведены в таблицах № 1,2.</w:t>
      </w:r>
    </w:p>
    <w:p w14:paraId="49BCCA87" w14:textId="77777777" w:rsidR="00C474E8" w:rsidRPr="00C474E8" w:rsidRDefault="00C474E8" w:rsidP="00C474E8">
      <w:pPr>
        <w:widowControl w:val="0"/>
        <w:autoSpaceDE w:val="0"/>
        <w:autoSpaceDN w:val="0"/>
        <w:adjustRightInd w:val="0"/>
        <w:ind w:left="-284" w:firstLine="851"/>
        <w:jc w:val="both"/>
        <w:rPr>
          <w:sz w:val="28"/>
          <w:szCs w:val="28"/>
        </w:rPr>
      </w:pPr>
    </w:p>
    <w:p w14:paraId="6AB26D5D" w14:textId="77777777" w:rsidR="00C474E8" w:rsidRPr="00C474E8" w:rsidRDefault="00C474E8" w:rsidP="00C474E8">
      <w:pPr>
        <w:widowControl w:val="0"/>
        <w:autoSpaceDE w:val="0"/>
        <w:autoSpaceDN w:val="0"/>
        <w:adjustRightInd w:val="0"/>
        <w:ind w:left="-284" w:firstLine="851"/>
        <w:jc w:val="both"/>
        <w:rPr>
          <w:sz w:val="28"/>
          <w:szCs w:val="28"/>
        </w:rPr>
      </w:pPr>
    </w:p>
    <w:p w14:paraId="5A1A7E32" w14:textId="77777777" w:rsidR="00C474E8" w:rsidRPr="00C474E8" w:rsidRDefault="00C474E8" w:rsidP="00C474E8">
      <w:pPr>
        <w:widowControl w:val="0"/>
        <w:autoSpaceDE w:val="0"/>
        <w:autoSpaceDN w:val="0"/>
        <w:adjustRightInd w:val="0"/>
        <w:ind w:left="-284" w:firstLine="851"/>
        <w:jc w:val="both"/>
        <w:rPr>
          <w:sz w:val="28"/>
          <w:szCs w:val="28"/>
        </w:rPr>
        <w:sectPr w:rsidR="00C474E8" w:rsidRPr="00C474E8" w:rsidSect="00366DA2">
          <w:headerReference w:type="default" r:id="rId140"/>
          <w:pgSz w:w="11906" w:h="16838"/>
          <w:pgMar w:top="1134" w:right="850" w:bottom="993" w:left="1560" w:header="708" w:footer="708" w:gutter="0"/>
          <w:cols w:space="708"/>
          <w:titlePg/>
          <w:docGrid w:linePitch="360"/>
        </w:sectPr>
      </w:pPr>
    </w:p>
    <w:p w14:paraId="45683634" w14:textId="77777777" w:rsidR="00C474E8" w:rsidRPr="00C474E8" w:rsidRDefault="00C474E8" w:rsidP="00C474E8">
      <w:pPr>
        <w:widowControl w:val="0"/>
        <w:autoSpaceDE w:val="0"/>
        <w:autoSpaceDN w:val="0"/>
        <w:adjustRightInd w:val="0"/>
        <w:spacing w:after="120"/>
        <w:ind w:left="-284" w:firstLine="284"/>
        <w:jc w:val="center"/>
        <w:rPr>
          <w:sz w:val="28"/>
          <w:szCs w:val="28"/>
        </w:rPr>
      </w:pPr>
      <w:r w:rsidRPr="00C474E8">
        <w:rPr>
          <w:sz w:val="28"/>
          <w:szCs w:val="28"/>
        </w:rPr>
        <w:lastRenderedPageBreak/>
        <w:t xml:space="preserve">Таблица № 1. РАСЧЕТ ПРЕДЕЛЬНОГО ИНДЕКСА ПО ВАРИАНТАМ КВАРТИР И КОЛИЧЕСТВУ ПРОЖИВАЮЩИХ </w:t>
      </w:r>
      <w:r w:rsidRPr="00C474E8">
        <w:rPr>
          <w:rFonts w:eastAsiaTheme="minorHAnsi"/>
          <w:bCs/>
          <w:sz w:val="28"/>
          <w:szCs w:val="28"/>
        </w:rPr>
        <w:t>пгт. Яя, п. Новая Родина</w:t>
      </w:r>
    </w:p>
    <w:p w14:paraId="49F45443" w14:textId="77777777" w:rsidR="00C474E8" w:rsidRPr="00C474E8" w:rsidRDefault="00C474E8" w:rsidP="00C474E8">
      <w:pPr>
        <w:widowControl w:val="0"/>
        <w:autoSpaceDE w:val="0"/>
        <w:autoSpaceDN w:val="0"/>
        <w:adjustRightInd w:val="0"/>
        <w:jc w:val="right"/>
        <w:rPr>
          <w:sz w:val="28"/>
          <w:szCs w:val="28"/>
        </w:rPr>
      </w:pPr>
      <w:r w:rsidRPr="00C474E8">
        <w:rPr>
          <w:rFonts w:asciiTheme="minorHAnsi" w:eastAsiaTheme="minorHAnsi" w:hAnsiTheme="minorHAnsi" w:cstheme="minorBidi"/>
          <w:noProof/>
          <w:sz w:val="22"/>
          <w:szCs w:val="22"/>
          <w:lang w:eastAsia="en-US"/>
        </w:rPr>
        <w:drawing>
          <wp:inline distT="0" distB="0" distL="0" distR="0" wp14:anchorId="5A2A68D1" wp14:editId="280411D0">
            <wp:extent cx="9251950" cy="5549768"/>
            <wp:effectExtent l="0" t="0" r="6350" b="0"/>
            <wp:docPr id="216115" name="Рисунок 21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251950" cy="5549768"/>
                    </a:xfrm>
                    <a:prstGeom prst="rect">
                      <a:avLst/>
                    </a:prstGeom>
                    <a:noFill/>
                    <a:ln>
                      <a:noFill/>
                    </a:ln>
                  </pic:spPr>
                </pic:pic>
              </a:graphicData>
            </a:graphic>
          </wp:inline>
        </w:drawing>
      </w:r>
    </w:p>
    <w:p w14:paraId="3D517358" w14:textId="77777777" w:rsidR="00C474E8" w:rsidRPr="00C474E8" w:rsidRDefault="00C474E8" w:rsidP="00C474E8">
      <w:pPr>
        <w:widowControl w:val="0"/>
        <w:autoSpaceDE w:val="0"/>
        <w:autoSpaceDN w:val="0"/>
        <w:adjustRightInd w:val="0"/>
        <w:jc w:val="right"/>
        <w:rPr>
          <w:sz w:val="28"/>
          <w:szCs w:val="28"/>
        </w:rPr>
      </w:pPr>
    </w:p>
    <w:p w14:paraId="78C2CB1C" w14:textId="77777777" w:rsidR="00C474E8" w:rsidRPr="00C474E8" w:rsidRDefault="00C474E8" w:rsidP="00C474E8">
      <w:pPr>
        <w:widowControl w:val="0"/>
        <w:autoSpaceDE w:val="0"/>
        <w:autoSpaceDN w:val="0"/>
        <w:adjustRightInd w:val="0"/>
        <w:jc w:val="right"/>
        <w:rPr>
          <w:sz w:val="28"/>
          <w:szCs w:val="28"/>
        </w:rPr>
      </w:pPr>
    </w:p>
    <w:p w14:paraId="63F6F0B3" w14:textId="77777777" w:rsidR="00C474E8" w:rsidRPr="00C474E8" w:rsidRDefault="00C474E8" w:rsidP="00C474E8">
      <w:pPr>
        <w:widowControl w:val="0"/>
        <w:autoSpaceDE w:val="0"/>
        <w:autoSpaceDN w:val="0"/>
        <w:adjustRightInd w:val="0"/>
        <w:spacing w:after="120"/>
        <w:ind w:left="-284" w:firstLine="284"/>
        <w:jc w:val="center"/>
        <w:rPr>
          <w:sz w:val="28"/>
          <w:szCs w:val="28"/>
        </w:rPr>
      </w:pPr>
      <w:r w:rsidRPr="00C474E8">
        <w:rPr>
          <w:sz w:val="28"/>
          <w:szCs w:val="28"/>
        </w:rPr>
        <w:lastRenderedPageBreak/>
        <w:t xml:space="preserve">Таблица № 2. РАСЧЕТ ПРЕДЕЛЬНОГО ИНДЕКСА ПО ВАРИАНТАМ КВАРТИР И КОЛИЧЕСТВУ ПРОЖИВАЮЩИХ Яйский муниципальный округ </w:t>
      </w:r>
      <w:r w:rsidRPr="00C474E8">
        <w:rPr>
          <w:rFonts w:eastAsiaTheme="minorHAnsi"/>
          <w:bCs/>
          <w:sz w:val="28"/>
          <w:szCs w:val="28"/>
        </w:rPr>
        <w:t>кроме пгт. Яя, п. Новая Родина</w:t>
      </w:r>
    </w:p>
    <w:p w14:paraId="137CE2DD" w14:textId="77777777" w:rsidR="00C474E8" w:rsidRPr="00C474E8" w:rsidRDefault="00C474E8" w:rsidP="00C474E8">
      <w:pPr>
        <w:widowControl w:val="0"/>
        <w:autoSpaceDE w:val="0"/>
        <w:autoSpaceDN w:val="0"/>
        <w:adjustRightInd w:val="0"/>
        <w:jc w:val="center"/>
        <w:rPr>
          <w:sz w:val="28"/>
          <w:szCs w:val="28"/>
        </w:rPr>
      </w:pPr>
      <w:r w:rsidRPr="00C474E8">
        <w:rPr>
          <w:rFonts w:asciiTheme="minorHAnsi" w:eastAsiaTheme="minorHAnsi" w:hAnsiTheme="minorHAnsi" w:cstheme="minorBidi"/>
          <w:noProof/>
          <w:sz w:val="22"/>
          <w:szCs w:val="22"/>
          <w:lang w:eastAsia="en-US"/>
        </w:rPr>
        <w:drawing>
          <wp:inline distT="0" distB="0" distL="0" distR="0" wp14:anchorId="3F2C2404" wp14:editId="1B6E83EC">
            <wp:extent cx="9251950" cy="5604989"/>
            <wp:effectExtent l="0" t="0" r="6350" b="0"/>
            <wp:docPr id="216116" name="Рисунок 21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251950" cy="5604989"/>
                    </a:xfrm>
                    <a:prstGeom prst="rect">
                      <a:avLst/>
                    </a:prstGeom>
                    <a:noFill/>
                    <a:ln>
                      <a:noFill/>
                    </a:ln>
                  </pic:spPr>
                </pic:pic>
              </a:graphicData>
            </a:graphic>
          </wp:inline>
        </w:drawing>
      </w:r>
    </w:p>
    <w:p w14:paraId="6790F46E" w14:textId="25197817" w:rsidR="00C474E8" w:rsidRPr="00C474E8" w:rsidRDefault="00C474E8" w:rsidP="00933EF5">
      <w:pPr>
        <w:widowControl w:val="0"/>
        <w:autoSpaceDE w:val="0"/>
        <w:autoSpaceDN w:val="0"/>
        <w:adjustRightInd w:val="0"/>
        <w:ind w:left="-284" w:firstLine="851"/>
        <w:jc w:val="right"/>
        <w:rPr>
          <w:sz w:val="28"/>
          <w:szCs w:val="28"/>
        </w:rPr>
      </w:pPr>
      <w:r w:rsidRPr="00C474E8">
        <w:rPr>
          <w:sz w:val="28"/>
          <w:szCs w:val="28"/>
        </w:rPr>
        <w:t xml:space="preserve"> </w:t>
      </w:r>
    </w:p>
    <w:p w14:paraId="3EFE0C28" w14:textId="77777777" w:rsidR="00C474E8" w:rsidRPr="00C474E8" w:rsidRDefault="00C474E8" w:rsidP="00C474E8">
      <w:pPr>
        <w:widowControl w:val="0"/>
        <w:autoSpaceDE w:val="0"/>
        <w:autoSpaceDN w:val="0"/>
        <w:adjustRightInd w:val="0"/>
        <w:ind w:left="-284" w:firstLine="851"/>
        <w:jc w:val="right"/>
        <w:rPr>
          <w:sz w:val="28"/>
          <w:szCs w:val="28"/>
        </w:rPr>
        <w:sectPr w:rsidR="00C474E8" w:rsidRPr="00C474E8" w:rsidSect="001C3563">
          <w:pgSz w:w="16838" w:h="11906" w:orient="landscape"/>
          <w:pgMar w:top="568" w:right="1134" w:bottom="426" w:left="1134" w:header="709" w:footer="709" w:gutter="0"/>
          <w:cols w:space="708"/>
          <w:docGrid w:linePitch="360"/>
        </w:sectPr>
      </w:pPr>
    </w:p>
    <w:p w14:paraId="33253F76" w14:textId="77777777" w:rsidR="00C474E8" w:rsidRPr="00C474E8" w:rsidRDefault="00C474E8" w:rsidP="00C474E8">
      <w:pPr>
        <w:widowControl w:val="0"/>
        <w:autoSpaceDE w:val="0"/>
        <w:autoSpaceDN w:val="0"/>
        <w:adjustRightInd w:val="0"/>
        <w:jc w:val="center"/>
        <w:rPr>
          <w:b/>
          <w:bCs/>
          <w:sz w:val="28"/>
          <w:szCs w:val="28"/>
        </w:rPr>
      </w:pPr>
      <w:r w:rsidRPr="00C474E8">
        <w:rPr>
          <w:b/>
          <w:bCs/>
          <w:sz w:val="28"/>
          <w:szCs w:val="28"/>
        </w:rPr>
        <w:lastRenderedPageBreak/>
        <w:t>Льготные тарифы на коммунальные услуги</w:t>
      </w:r>
    </w:p>
    <w:p w14:paraId="37005F0B" w14:textId="77777777" w:rsidR="00C474E8" w:rsidRPr="00C474E8" w:rsidRDefault="00C474E8" w:rsidP="00C474E8">
      <w:pPr>
        <w:widowControl w:val="0"/>
        <w:autoSpaceDE w:val="0"/>
        <w:autoSpaceDN w:val="0"/>
        <w:adjustRightInd w:val="0"/>
        <w:ind w:right="424"/>
        <w:jc w:val="both"/>
        <w:rPr>
          <w:sz w:val="28"/>
          <w:szCs w:val="28"/>
        </w:rPr>
      </w:pPr>
    </w:p>
    <w:p w14:paraId="244B0649" w14:textId="77777777" w:rsidR="00C474E8" w:rsidRPr="00C474E8" w:rsidRDefault="00C474E8" w:rsidP="00C474E8">
      <w:pPr>
        <w:widowControl w:val="0"/>
        <w:autoSpaceDE w:val="0"/>
        <w:autoSpaceDN w:val="0"/>
        <w:adjustRightInd w:val="0"/>
        <w:ind w:right="424" w:firstLine="708"/>
        <w:jc w:val="both"/>
        <w:rPr>
          <w:sz w:val="28"/>
          <w:szCs w:val="28"/>
        </w:rPr>
      </w:pPr>
      <w:r w:rsidRPr="00C474E8">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5,1 %.  Размер льготных тарифов на коммунальные услуги приведены в таблицах № 3-7. </w:t>
      </w:r>
    </w:p>
    <w:p w14:paraId="6D3CD776" w14:textId="77777777" w:rsidR="00C474E8" w:rsidRPr="00C474E8" w:rsidRDefault="00C474E8" w:rsidP="00C474E8">
      <w:pPr>
        <w:tabs>
          <w:tab w:val="left" w:pos="0"/>
        </w:tabs>
        <w:ind w:right="424"/>
        <w:jc w:val="right"/>
        <w:rPr>
          <w:bCs/>
          <w:sz w:val="28"/>
          <w:szCs w:val="28"/>
        </w:rPr>
      </w:pPr>
    </w:p>
    <w:p w14:paraId="5222CBDE" w14:textId="77777777" w:rsidR="00C474E8" w:rsidRPr="00C474E8" w:rsidRDefault="00C474E8" w:rsidP="00C474E8">
      <w:pPr>
        <w:tabs>
          <w:tab w:val="left" w:pos="0"/>
        </w:tabs>
        <w:ind w:right="424"/>
        <w:jc w:val="right"/>
        <w:rPr>
          <w:bCs/>
          <w:sz w:val="28"/>
          <w:szCs w:val="28"/>
        </w:rPr>
      </w:pPr>
      <w:r w:rsidRPr="00C474E8">
        <w:rPr>
          <w:bCs/>
          <w:sz w:val="28"/>
          <w:szCs w:val="28"/>
        </w:rPr>
        <w:t>Таблица № 3</w:t>
      </w:r>
    </w:p>
    <w:p w14:paraId="1BF3E32F" w14:textId="77777777" w:rsidR="00C474E8" w:rsidRPr="00C474E8" w:rsidRDefault="00C474E8" w:rsidP="00C474E8">
      <w:pPr>
        <w:tabs>
          <w:tab w:val="left" w:pos="0"/>
        </w:tabs>
        <w:ind w:right="424"/>
        <w:jc w:val="right"/>
        <w:rPr>
          <w:bCs/>
          <w:sz w:val="28"/>
          <w:szCs w:val="28"/>
        </w:rPr>
      </w:pPr>
    </w:p>
    <w:p w14:paraId="765F4C40" w14:textId="77777777" w:rsidR="00C474E8" w:rsidRPr="00C474E8" w:rsidRDefault="00C474E8" w:rsidP="00C474E8">
      <w:pPr>
        <w:tabs>
          <w:tab w:val="left" w:pos="0"/>
        </w:tabs>
        <w:spacing w:after="160" w:line="259" w:lineRule="auto"/>
        <w:ind w:right="424"/>
        <w:jc w:val="center"/>
        <w:rPr>
          <w:rFonts w:eastAsiaTheme="minorHAnsi"/>
          <w:bCs/>
          <w:sz w:val="28"/>
          <w:szCs w:val="28"/>
        </w:rPr>
      </w:pPr>
      <w:r w:rsidRPr="00C474E8">
        <w:rPr>
          <w:rFonts w:eastAsiaTheme="minorHAnsi"/>
          <w:bCs/>
          <w:sz w:val="28"/>
          <w:szCs w:val="28"/>
        </w:rPr>
        <w:t>Льготные тарифы*</w:t>
      </w:r>
    </w:p>
    <w:p w14:paraId="40FD2CB6" w14:textId="77777777" w:rsidR="00C474E8" w:rsidRPr="00C474E8" w:rsidRDefault="00C474E8" w:rsidP="00C474E8">
      <w:pPr>
        <w:tabs>
          <w:tab w:val="left" w:pos="0"/>
        </w:tabs>
        <w:spacing w:after="160" w:line="259" w:lineRule="auto"/>
        <w:ind w:right="424"/>
        <w:jc w:val="center"/>
        <w:rPr>
          <w:rFonts w:eastAsiaTheme="minorHAnsi"/>
          <w:bCs/>
          <w:sz w:val="28"/>
          <w:szCs w:val="28"/>
        </w:rPr>
      </w:pPr>
      <w:r w:rsidRPr="00C474E8">
        <w:rPr>
          <w:rFonts w:eastAsiaTheme="minorHAnsi"/>
          <w:bCs/>
          <w:sz w:val="28"/>
          <w:szCs w:val="28"/>
        </w:rPr>
        <w:t xml:space="preserve">на </w:t>
      </w:r>
      <w:bookmarkStart w:id="94" w:name="_Hlk85808121"/>
      <w:r w:rsidRPr="00C474E8">
        <w:rPr>
          <w:rFonts w:eastAsiaTheme="minorHAnsi"/>
          <w:bCs/>
          <w:sz w:val="28"/>
          <w:szCs w:val="28"/>
        </w:rPr>
        <w:t xml:space="preserve">холодное водоснабжение, горячее водоснабжение в открытой системе горячее водоснабжение, водоотведение, </w:t>
      </w:r>
      <w:r w:rsidRPr="00C474E8">
        <w:rPr>
          <w:rFonts w:eastAsiaTheme="minorHAnsi"/>
          <w:bCs/>
          <w:kern w:val="32"/>
          <w:sz w:val="28"/>
          <w:szCs w:val="28"/>
          <w:lang w:eastAsia="en-US"/>
        </w:rPr>
        <w:t xml:space="preserve">твердое топливо </w:t>
      </w:r>
      <w:r w:rsidRPr="00C474E8">
        <w:rPr>
          <w:rFonts w:eastAsiaTheme="minorHAnsi"/>
          <w:bCs/>
          <w:sz w:val="28"/>
          <w:szCs w:val="28"/>
        </w:rPr>
        <w:t>(уголь)</w:t>
      </w:r>
      <w:bookmarkEnd w:id="94"/>
      <w:r w:rsidRPr="00C474E8">
        <w:rPr>
          <w:rFonts w:eastAsiaTheme="minorHAnsi"/>
          <w:bCs/>
          <w:sz w:val="28"/>
          <w:szCs w:val="28"/>
        </w:rPr>
        <w:t xml:space="preserve"> на территории пгт. Яя, п. Наша Родина в пределах норматива потребления**</w:t>
      </w:r>
    </w:p>
    <w:tbl>
      <w:tblPr>
        <w:tblStyle w:val="afc"/>
        <w:tblpPr w:leftFromText="180" w:rightFromText="180" w:vertAnchor="text" w:horzAnchor="page" w:tblpXSpec="center" w:tblpY="203"/>
        <w:tblW w:w="9483" w:type="dxa"/>
        <w:tblLayout w:type="fixed"/>
        <w:tblLook w:val="04A0" w:firstRow="1" w:lastRow="0" w:firstColumn="1" w:lastColumn="0" w:noHBand="0" w:noVBand="1"/>
      </w:tblPr>
      <w:tblGrid>
        <w:gridCol w:w="702"/>
        <w:gridCol w:w="3687"/>
        <w:gridCol w:w="1843"/>
        <w:gridCol w:w="1701"/>
        <w:gridCol w:w="1550"/>
      </w:tblGrid>
      <w:tr w:rsidR="00C474E8" w:rsidRPr="00C474E8" w14:paraId="7913192E" w14:textId="77777777" w:rsidTr="00933EF5">
        <w:trPr>
          <w:trHeight w:val="324"/>
        </w:trPr>
        <w:tc>
          <w:tcPr>
            <w:tcW w:w="702" w:type="dxa"/>
            <w:vMerge w:val="restart"/>
            <w:vAlign w:val="center"/>
          </w:tcPr>
          <w:p w14:paraId="4BA90687" w14:textId="77777777" w:rsidR="00C474E8" w:rsidRPr="00C474E8" w:rsidRDefault="00C474E8" w:rsidP="00C474E8">
            <w:pPr>
              <w:jc w:val="center"/>
              <w:rPr>
                <w:rFonts w:eastAsiaTheme="minorHAnsi"/>
                <w:bCs/>
                <w:szCs w:val="28"/>
              </w:rPr>
            </w:pPr>
            <w:r w:rsidRPr="00C474E8">
              <w:rPr>
                <w:rFonts w:eastAsiaTheme="minorHAnsi"/>
                <w:bCs/>
                <w:szCs w:val="28"/>
              </w:rPr>
              <w:t>№ п/п</w:t>
            </w:r>
          </w:p>
        </w:tc>
        <w:tc>
          <w:tcPr>
            <w:tcW w:w="3687" w:type="dxa"/>
            <w:vMerge w:val="restart"/>
            <w:vAlign w:val="center"/>
          </w:tcPr>
          <w:p w14:paraId="2E6C3CA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Наименование регулируемой организации</w:t>
            </w:r>
          </w:p>
        </w:tc>
        <w:tc>
          <w:tcPr>
            <w:tcW w:w="1843" w:type="dxa"/>
            <w:vMerge w:val="restart"/>
            <w:vAlign w:val="center"/>
          </w:tcPr>
          <w:p w14:paraId="0960148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Единицы измерения</w:t>
            </w:r>
          </w:p>
        </w:tc>
        <w:tc>
          <w:tcPr>
            <w:tcW w:w="3251" w:type="dxa"/>
            <w:gridSpan w:val="2"/>
            <w:vAlign w:val="center"/>
          </w:tcPr>
          <w:p w14:paraId="45FF956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Льготный тариф</w:t>
            </w:r>
          </w:p>
        </w:tc>
      </w:tr>
      <w:tr w:rsidR="00C474E8" w:rsidRPr="00C474E8" w14:paraId="5EF031C5" w14:textId="77777777" w:rsidTr="00933EF5">
        <w:trPr>
          <w:trHeight w:val="679"/>
        </w:trPr>
        <w:tc>
          <w:tcPr>
            <w:tcW w:w="702" w:type="dxa"/>
            <w:vMerge/>
            <w:vAlign w:val="center"/>
          </w:tcPr>
          <w:p w14:paraId="6CBA0394" w14:textId="77777777" w:rsidR="00C474E8" w:rsidRPr="00C474E8" w:rsidRDefault="00C474E8" w:rsidP="00C474E8">
            <w:pPr>
              <w:tabs>
                <w:tab w:val="left" w:pos="0"/>
              </w:tabs>
              <w:jc w:val="center"/>
              <w:rPr>
                <w:rFonts w:eastAsiaTheme="minorHAnsi"/>
                <w:bCs/>
                <w:szCs w:val="28"/>
              </w:rPr>
            </w:pPr>
          </w:p>
        </w:tc>
        <w:tc>
          <w:tcPr>
            <w:tcW w:w="3687" w:type="dxa"/>
            <w:vMerge/>
            <w:vAlign w:val="center"/>
          </w:tcPr>
          <w:p w14:paraId="372826FF" w14:textId="77777777" w:rsidR="00C474E8" w:rsidRPr="00C474E8" w:rsidRDefault="00C474E8" w:rsidP="00C474E8">
            <w:pPr>
              <w:tabs>
                <w:tab w:val="left" w:pos="0"/>
              </w:tabs>
              <w:jc w:val="center"/>
              <w:rPr>
                <w:rFonts w:eastAsiaTheme="minorHAnsi"/>
                <w:bCs/>
                <w:szCs w:val="28"/>
              </w:rPr>
            </w:pPr>
          </w:p>
        </w:tc>
        <w:tc>
          <w:tcPr>
            <w:tcW w:w="1843" w:type="dxa"/>
            <w:vMerge/>
            <w:vAlign w:val="center"/>
          </w:tcPr>
          <w:p w14:paraId="1A6CE393" w14:textId="77777777" w:rsidR="00C474E8" w:rsidRPr="00C474E8" w:rsidRDefault="00C474E8" w:rsidP="00C474E8">
            <w:pPr>
              <w:tabs>
                <w:tab w:val="left" w:pos="0"/>
              </w:tabs>
              <w:jc w:val="center"/>
              <w:rPr>
                <w:rFonts w:eastAsiaTheme="minorHAnsi"/>
                <w:bCs/>
                <w:szCs w:val="28"/>
              </w:rPr>
            </w:pPr>
          </w:p>
        </w:tc>
        <w:tc>
          <w:tcPr>
            <w:tcW w:w="1701" w:type="dxa"/>
            <w:vAlign w:val="center"/>
          </w:tcPr>
          <w:p w14:paraId="5E63373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с 01.01.2022                   по 30.06.2022</w:t>
            </w:r>
          </w:p>
        </w:tc>
        <w:tc>
          <w:tcPr>
            <w:tcW w:w="1550" w:type="dxa"/>
            <w:vAlign w:val="center"/>
          </w:tcPr>
          <w:p w14:paraId="1F496D3B" w14:textId="77777777" w:rsidR="00C474E8" w:rsidRPr="00C474E8" w:rsidRDefault="00C474E8" w:rsidP="00C474E8">
            <w:pPr>
              <w:tabs>
                <w:tab w:val="left" w:pos="0"/>
              </w:tabs>
              <w:ind w:right="-100"/>
              <w:jc w:val="center"/>
              <w:rPr>
                <w:rFonts w:eastAsiaTheme="minorHAnsi"/>
                <w:bCs/>
                <w:szCs w:val="28"/>
              </w:rPr>
            </w:pPr>
            <w:r w:rsidRPr="00C474E8">
              <w:rPr>
                <w:rFonts w:eastAsiaTheme="minorHAnsi"/>
                <w:bCs/>
                <w:szCs w:val="28"/>
              </w:rPr>
              <w:t>с 01.07.2022                по 31.12.2022</w:t>
            </w:r>
          </w:p>
        </w:tc>
      </w:tr>
      <w:tr w:rsidR="00C474E8" w:rsidRPr="00C474E8" w14:paraId="547FB693" w14:textId="77777777" w:rsidTr="00933EF5">
        <w:trPr>
          <w:trHeight w:val="114"/>
        </w:trPr>
        <w:tc>
          <w:tcPr>
            <w:tcW w:w="702" w:type="dxa"/>
            <w:vAlign w:val="center"/>
          </w:tcPr>
          <w:p w14:paraId="3FB23B6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w:t>
            </w:r>
          </w:p>
        </w:tc>
        <w:tc>
          <w:tcPr>
            <w:tcW w:w="3687" w:type="dxa"/>
            <w:vAlign w:val="center"/>
          </w:tcPr>
          <w:p w14:paraId="339D499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w:t>
            </w:r>
          </w:p>
        </w:tc>
        <w:tc>
          <w:tcPr>
            <w:tcW w:w="1843" w:type="dxa"/>
            <w:vAlign w:val="center"/>
          </w:tcPr>
          <w:p w14:paraId="341CECA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w:t>
            </w:r>
          </w:p>
        </w:tc>
        <w:tc>
          <w:tcPr>
            <w:tcW w:w="1701" w:type="dxa"/>
            <w:vAlign w:val="center"/>
          </w:tcPr>
          <w:p w14:paraId="54B0022F"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w:t>
            </w:r>
          </w:p>
        </w:tc>
        <w:tc>
          <w:tcPr>
            <w:tcW w:w="1550" w:type="dxa"/>
            <w:vAlign w:val="center"/>
          </w:tcPr>
          <w:p w14:paraId="7F50A96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w:t>
            </w:r>
          </w:p>
        </w:tc>
      </w:tr>
      <w:tr w:rsidR="00C474E8" w:rsidRPr="00C474E8" w14:paraId="0F86C24D" w14:textId="77777777" w:rsidTr="00933EF5">
        <w:trPr>
          <w:trHeight w:val="381"/>
        </w:trPr>
        <w:tc>
          <w:tcPr>
            <w:tcW w:w="9483" w:type="dxa"/>
            <w:gridSpan w:val="5"/>
            <w:vAlign w:val="center"/>
          </w:tcPr>
          <w:p w14:paraId="428BFD71" w14:textId="77777777" w:rsidR="00C474E8" w:rsidRPr="00C474E8" w:rsidRDefault="00C474E8" w:rsidP="00D92ED5">
            <w:pPr>
              <w:numPr>
                <w:ilvl w:val="0"/>
                <w:numId w:val="34"/>
              </w:numPr>
              <w:tabs>
                <w:tab w:val="left" w:pos="0"/>
              </w:tabs>
              <w:ind w:left="0" w:firstLine="0"/>
              <w:contextualSpacing/>
              <w:jc w:val="center"/>
              <w:rPr>
                <w:bCs/>
                <w:szCs w:val="28"/>
              </w:rPr>
            </w:pPr>
            <w:r w:rsidRPr="00C474E8">
              <w:rPr>
                <w:bCs/>
                <w:szCs w:val="28"/>
              </w:rPr>
              <w:t xml:space="preserve">Холодное водоснабжение </w:t>
            </w:r>
          </w:p>
        </w:tc>
      </w:tr>
      <w:tr w:rsidR="00C474E8" w:rsidRPr="00C474E8" w14:paraId="75015319" w14:textId="77777777" w:rsidTr="00933EF5">
        <w:trPr>
          <w:trHeight w:val="324"/>
        </w:trPr>
        <w:tc>
          <w:tcPr>
            <w:tcW w:w="702" w:type="dxa"/>
            <w:vAlign w:val="center"/>
          </w:tcPr>
          <w:p w14:paraId="3FD8CD2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1.1.</w:t>
            </w:r>
          </w:p>
        </w:tc>
        <w:tc>
          <w:tcPr>
            <w:tcW w:w="3687" w:type="dxa"/>
            <w:vAlign w:val="center"/>
          </w:tcPr>
          <w:p w14:paraId="7B4422F1"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 ИНН 4246022072</w:t>
            </w:r>
          </w:p>
        </w:tc>
        <w:tc>
          <w:tcPr>
            <w:tcW w:w="1843" w:type="dxa"/>
            <w:vAlign w:val="center"/>
          </w:tcPr>
          <w:p w14:paraId="7FFD7175" w14:textId="77777777" w:rsidR="00C474E8" w:rsidRPr="00C474E8" w:rsidRDefault="00C474E8" w:rsidP="00C474E8">
            <w:pPr>
              <w:tabs>
                <w:tab w:val="left" w:pos="0"/>
              </w:tabs>
              <w:jc w:val="center"/>
              <w:rPr>
                <w:rFonts w:eastAsiaTheme="minorHAnsi"/>
                <w:bCs/>
                <w:szCs w:val="28"/>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r w:rsidRPr="00C474E8">
              <w:rPr>
                <w:rFonts w:eastAsiaTheme="minorHAnsi"/>
                <w:bCs/>
                <w:szCs w:val="28"/>
              </w:rPr>
              <w:t xml:space="preserve"> </w:t>
            </w:r>
          </w:p>
        </w:tc>
        <w:tc>
          <w:tcPr>
            <w:tcW w:w="1701" w:type="dxa"/>
            <w:vAlign w:val="center"/>
          </w:tcPr>
          <w:p w14:paraId="38F683B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15,56</w:t>
            </w:r>
          </w:p>
        </w:tc>
        <w:tc>
          <w:tcPr>
            <w:tcW w:w="1550" w:type="dxa"/>
            <w:vAlign w:val="center"/>
          </w:tcPr>
          <w:p w14:paraId="6428318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16,34</w:t>
            </w:r>
          </w:p>
        </w:tc>
      </w:tr>
      <w:tr w:rsidR="00C474E8" w:rsidRPr="00C474E8" w14:paraId="2D82C230" w14:textId="77777777" w:rsidTr="00933EF5">
        <w:trPr>
          <w:trHeight w:val="652"/>
        </w:trPr>
        <w:tc>
          <w:tcPr>
            <w:tcW w:w="9483" w:type="dxa"/>
            <w:gridSpan w:val="5"/>
            <w:vAlign w:val="center"/>
          </w:tcPr>
          <w:p w14:paraId="4EDDC95D" w14:textId="77777777" w:rsidR="00C474E8" w:rsidRPr="00C474E8" w:rsidRDefault="00C474E8" w:rsidP="00D92ED5">
            <w:pPr>
              <w:numPr>
                <w:ilvl w:val="0"/>
                <w:numId w:val="34"/>
              </w:numPr>
              <w:tabs>
                <w:tab w:val="left" w:pos="0"/>
              </w:tabs>
              <w:ind w:left="0" w:firstLine="0"/>
              <w:contextualSpacing/>
              <w:jc w:val="center"/>
              <w:rPr>
                <w:bCs/>
                <w:szCs w:val="28"/>
              </w:rPr>
            </w:pPr>
            <w:r w:rsidRPr="00C474E8">
              <w:rPr>
                <w:bCs/>
                <w:szCs w:val="28"/>
              </w:rPr>
              <w:t>Холодное водоснабжение при использовании земельного участка                                             (при наличии приборов учета)</w:t>
            </w:r>
          </w:p>
        </w:tc>
      </w:tr>
      <w:tr w:rsidR="00C474E8" w:rsidRPr="00C474E8" w14:paraId="4BB37003" w14:textId="77777777" w:rsidTr="00933EF5">
        <w:trPr>
          <w:trHeight w:val="324"/>
        </w:trPr>
        <w:tc>
          <w:tcPr>
            <w:tcW w:w="702" w:type="dxa"/>
            <w:vAlign w:val="center"/>
          </w:tcPr>
          <w:p w14:paraId="0C60774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2.1.</w:t>
            </w:r>
          </w:p>
        </w:tc>
        <w:tc>
          <w:tcPr>
            <w:tcW w:w="3687" w:type="dxa"/>
            <w:vAlign w:val="center"/>
          </w:tcPr>
          <w:p w14:paraId="6BCC3EA5"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 ИНН 4246022072</w:t>
            </w:r>
          </w:p>
        </w:tc>
        <w:tc>
          <w:tcPr>
            <w:tcW w:w="1843" w:type="dxa"/>
            <w:vAlign w:val="center"/>
          </w:tcPr>
          <w:p w14:paraId="158C4312" w14:textId="77777777" w:rsidR="00C474E8" w:rsidRPr="00C474E8" w:rsidRDefault="00C474E8" w:rsidP="00C474E8">
            <w:pPr>
              <w:tabs>
                <w:tab w:val="left" w:pos="0"/>
              </w:tabs>
              <w:jc w:val="center"/>
              <w:rPr>
                <w:rFonts w:eastAsiaTheme="minorHAnsi"/>
                <w:szCs w:val="28"/>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r w:rsidRPr="00C474E8">
              <w:rPr>
                <w:rFonts w:eastAsiaTheme="minorHAnsi"/>
                <w:bCs/>
                <w:szCs w:val="28"/>
              </w:rPr>
              <w:t xml:space="preserve"> </w:t>
            </w:r>
          </w:p>
        </w:tc>
        <w:tc>
          <w:tcPr>
            <w:tcW w:w="1701" w:type="dxa"/>
            <w:vAlign w:val="center"/>
          </w:tcPr>
          <w:p w14:paraId="40F5B83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15,56</w:t>
            </w:r>
          </w:p>
        </w:tc>
        <w:tc>
          <w:tcPr>
            <w:tcW w:w="1550" w:type="dxa"/>
            <w:vAlign w:val="center"/>
          </w:tcPr>
          <w:p w14:paraId="2DA91C6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16,34</w:t>
            </w:r>
          </w:p>
        </w:tc>
      </w:tr>
      <w:tr w:rsidR="00C474E8" w:rsidRPr="00C474E8" w14:paraId="624A6359" w14:textId="77777777" w:rsidTr="00933EF5">
        <w:trPr>
          <w:trHeight w:val="474"/>
        </w:trPr>
        <w:tc>
          <w:tcPr>
            <w:tcW w:w="9483" w:type="dxa"/>
            <w:gridSpan w:val="5"/>
            <w:vAlign w:val="center"/>
          </w:tcPr>
          <w:p w14:paraId="3DDCFFB4" w14:textId="77777777" w:rsidR="00C474E8" w:rsidRPr="00C474E8" w:rsidRDefault="00C474E8" w:rsidP="00D92ED5">
            <w:pPr>
              <w:numPr>
                <w:ilvl w:val="0"/>
                <w:numId w:val="34"/>
              </w:numPr>
              <w:tabs>
                <w:tab w:val="left" w:pos="0"/>
              </w:tabs>
              <w:ind w:left="0" w:firstLine="0"/>
              <w:contextualSpacing/>
              <w:jc w:val="center"/>
              <w:rPr>
                <w:bCs/>
                <w:szCs w:val="28"/>
              </w:rPr>
            </w:pPr>
            <w:r w:rsidRPr="00C474E8">
              <w:rPr>
                <w:bCs/>
                <w:szCs w:val="28"/>
              </w:rPr>
              <w:t xml:space="preserve">Горячее водоснабжение в открытой системе горячего водоснабжения </w:t>
            </w:r>
          </w:p>
        </w:tc>
      </w:tr>
      <w:tr w:rsidR="00C474E8" w:rsidRPr="00C474E8" w14:paraId="0D625D16" w14:textId="77777777" w:rsidTr="00933EF5">
        <w:trPr>
          <w:trHeight w:val="324"/>
        </w:trPr>
        <w:tc>
          <w:tcPr>
            <w:tcW w:w="702" w:type="dxa"/>
            <w:vAlign w:val="center"/>
          </w:tcPr>
          <w:p w14:paraId="5AD227B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3.1.</w:t>
            </w:r>
          </w:p>
        </w:tc>
        <w:tc>
          <w:tcPr>
            <w:tcW w:w="3687" w:type="dxa"/>
            <w:vAlign w:val="center"/>
          </w:tcPr>
          <w:p w14:paraId="4B49B3C0"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 ИНН 4246022072</w:t>
            </w:r>
          </w:p>
        </w:tc>
        <w:tc>
          <w:tcPr>
            <w:tcW w:w="1843" w:type="dxa"/>
            <w:vAlign w:val="center"/>
          </w:tcPr>
          <w:p w14:paraId="6581AFA7" w14:textId="77777777" w:rsidR="00C474E8" w:rsidRPr="00C474E8" w:rsidRDefault="00C474E8" w:rsidP="00C474E8">
            <w:pPr>
              <w:tabs>
                <w:tab w:val="left" w:pos="0"/>
              </w:tabs>
              <w:jc w:val="center"/>
              <w:rPr>
                <w:rFonts w:eastAsiaTheme="minorHAnsi"/>
                <w:bCs/>
                <w:szCs w:val="28"/>
                <w:vertAlign w:val="superscript"/>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p>
        </w:tc>
        <w:tc>
          <w:tcPr>
            <w:tcW w:w="1701" w:type="dxa"/>
            <w:vAlign w:val="center"/>
          </w:tcPr>
          <w:p w14:paraId="3B3C90E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144,51</w:t>
            </w:r>
          </w:p>
        </w:tc>
        <w:tc>
          <w:tcPr>
            <w:tcW w:w="1550" w:type="dxa"/>
            <w:vAlign w:val="center"/>
          </w:tcPr>
          <w:p w14:paraId="1D8EE13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151,00</w:t>
            </w:r>
          </w:p>
        </w:tc>
      </w:tr>
      <w:tr w:rsidR="00C474E8" w:rsidRPr="00C474E8" w14:paraId="56B1B27A" w14:textId="77777777" w:rsidTr="00933EF5">
        <w:trPr>
          <w:trHeight w:val="388"/>
        </w:trPr>
        <w:tc>
          <w:tcPr>
            <w:tcW w:w="9483" w:type="dxa"/>
            <w:gridSpan w:val="5"/>
            <w:vAlign w:val="center"/>
          </w:tcPr>
          <w:p w14:paraId="1199DCA0" w14:textId="77777777" w:rsidR="00C474E8" w:rsidRPr="00C474E8" w:rsidRDefault="00C474E8" w:rsidP="00D92ED5">
            <w:pPr>
              <w:numPr>
                <w:ilvl w:val="0"/>
                <w:numId w:val="34"/>
              </w:numPr>
              <w:tabs>
                <w:tab w:val="left" w:pos="0"/>
              </w:tabs>
              <w:ind w:left="0" w:firstLine="0"/>
              <w:contextualSpacing/>
              <w:jc w:val="center"/>
              <w:rPr>
                <w:bCs/>
                <w:szCs w:val="28"/>
              </w:rPr>
            </w:pPr>
            <w:r w:rsidRPr="00C474E8">
              <w:rPr>
                <w:bCs/>
                <w:szCs w:val="28"/>
              </w:rPr>
              <w:t xml:space="preserve">Водоотведение </w:t>
            </w:r>
          </w:p>
        </w:tc>
      </w:tr>
      <w:tr w:rsidR="00C474E8" w:rsidRPr="00C474E8" w14:paraId="172FABC5" w14:textId="77777777" w:rsidTr="00933EF5">
        <w:trPr>
          <w:trHeight w:val="272"/>
        </w:trPr>
        <w:tc>
          <w:tcPr>
            <w:tcW w:w="702" w:type="dxa"/>
            <w:vAlign w:val="center"/>
          </w:tcPr>
          <w:p w14:paraId="7A18CFA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4.1.</w:t>
            </w:r>
          </w:p>
        </w:tc>
        <w:tc>
          <w:tcPr>
            <w:tcW w:w="3687" w:type="dxa"/>
            <w:vAlign w:val="center"/>
          </w:tcPr>
          <w:p w14:paraId="24E42C7D"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 ИНН 4246022072</w:t>
            </w:r>
          </w:p>
        </w:tc>
        <w:tc>
          <w:tcPr>
            <w:tcW w:w="1843" w:type="dxa"/>
            <w:vAlign w:val="center"/>
          </w:tcPr>
          <w:p w14:paraId="608B8F0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руб/м</w:t>
            </w:r>
            <w:r w:rsidRPr="00C474E8">
              <w:rPr>
                <w:rFonts w:eastAsiaTheme="minorHAnsi"/>
                <w:bCs/>
                <w:szCs w:val="28"/>
                <w:vertAlign w:val="superscript"/>
              </w:rPr>
              <w:t>3</w:t>
            </w:r>
          </w:p>
        </w:tc>
        <w:tc>
          <w:tcPr>
            <w:tcW w:w="1701" w:type="dxa"/>
            <w:vAlign w:val="center"/>
          </w:tcPr>
          <w:p w14:paraId="64F9D9C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12,05</w:t>
            </w:r>
          </w:p>
        </w:tc>
        <w:tc>
          <w:tcPr>
            <w:tcW w:w="1550" w:type="dxa"/>
            <w:vAlign w:val="center"/>
          </w:tcPr>
          <w:p w14:paraId="60256F6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12,65</w:t>
            </w:r>
          </w:p>
        </w:tc>
      </w:tr>
      <w:tr w:rsidR="00C474E8" w:rsidRPr="00C474E8" w14:paraId="3AC09610" w14:textId="77777777" w:rsidTr="00933EF5">
        <w:trPr>
          <w:trHeight w:val="426"/>
        </w:trPr>
        <w:tc>
          <w:tcPr>
            <w:tcW w:w="9483" w:type="dxa"/>
            <w:gridSpan w:val="5"/>
            <w:vAlign w:val="center"/>
          </w:tcPr>
          <w:p w14:paraId="1ADD66E1" w14:textId="77777777" w:rsidR="00C474E8" w:rsidRPr="00C474E8" w:rsidRDefault="00C474E8" w:rsidP="00D92ED5">
            <w:pPr>
              <w:numPr>
                <w:ilvl w:val="0"/>
                <w:numId w:val="34"/>
              </w:numPr>
              <w:tabs>
                <w:tab w:val="left" w:pos="0"/>
              </w:tabs>
              <w:ind w:left="0" w:firstLine="0"/>
              <w:contextualSpacing/>
              <w:jc w:val="center"/>
              <w:rPr>
                <w:bCs/>
                <w:szCs w:val="28"/>
              </w:rPr>
            </w:pPr>
            <w:r w:rsidRPr="00C474E8">
              <w:rPr>
                <w:bCs/>
                <w:szCs w:val="28"/>
              </w:rPr>
              <w:t xml:space="preserve">Твердое топливо (уголь) </w:t>
            </w:r>
          </w:p>
        </w:tc>
      </w:tr>
      <w:tr w:rsidR="00C474E8" w:rsidRPr="00C474E8" w14:paraId="2129F3FA" w14:textId="77777777" w:rsidTr="00933EF5">
        <w:trPr>
          <w:trHeight w:val="236"/>
        </w:trPr>
        <w:tc>
          <w:tcPr>
            <w:tcW w:w="702" w:type="dxa"/>
            <w:vMerge w:val="restart"/>
            <w:vAlign w:val="center"/>
          </w:tcPr>
          <w:p w14:paraId="0949B2D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5.1.</w:t>
            </w:r>
          </w:p>
        </w:tc>
        <w:tc>
          <w:tcPr>
            <w:tcW w:w="3687" w:type="dxa"/>
            <w:vMerge w:val="restart"/>
            <w:vAlign w:val="center"/>
          </w:tcPr>
          <w:p w14:paraId="6B5F93F6" w14:textId="77777777" w:rsidR="00C474E8" w:rsidRPr="00C474E8" w:rsidRDefault="00C474E8" w:rsidP="00C474E8">
            <w:pPr>
              <w:tabs>
                <w:tab w:val="left" w:pos="0"/>
              </w:tabs>
              <w:rPr>
                <w:rFonts w:eastAsiaTheme="minorHAnsi"/>
                <w:bCs/>
                <w:szCs w:val="28"/>
              </w:rPr>
            </w:pPr>
            <w:r w:rsidRPr="00C474E8">
              <w:rPr>
                <w:rFonts w:eastAsiaTheme="minorHAnsi"/>
                <w:bCs/>
                <w:szCs w:val="28"/>
              </w:rPr>
              <w:t xml:space="preserve">ООО «Кузбасстопливосбыт», </w:t>
            </w:r>
          </w:p>
          <w:p w14:paraId="4CBC2FBD" w14:textId="77777777" w:rsidR="00C474E8" w:rsidRPr="00C474E8" w:rsidRDefault="00C474E8" w:rsidP="00C474E8">
            <w:pPr>
              <w:tabs>
                <w:tab w:val="left" w:pos="0"/>
              </w:tabs>
              <w:rPr>
                <w:rFonts w:eastAsiaTheme="minorHAnsi"/>
                <w:bCs/>
                <w:szCs w:val="28"/>
              </w:rPr>
            </w:pPr>
            <w:r w:rsidRPr="00C474E8">
              <w:rPr>
                <w:rFonts w:eastAsiaTheme="minorHAnsi"/>
                <w:bCs/>
                <w:szCs w:val="28"/>
              </w:rPr>
              <w:t>ИНН 4205241533</w:t>
            </w:r>
          </w:p>
        </w:tc>
        <w:tc>
          <w:tcPr>
            <w:tcW w:w="1843" w:type="dxa"/>
            <w:vMerge w:val="restart"/>
            <w:vAlign w:val="center"/>
          </w:tcPr>
          <w:p w14:paraId="6A804ABC"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51" w:type="dxa"/>
            <w:gridSpan w:val="2"/>
            <w:vAlign w:val="center"/>
          </w:tcPr>
          <w:p w14:paraId="56C00FC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Марка ДР 0-200 (300)</w:t>
            </w:r>
          </w:p>
        </w:tc>
      </w:tr>
      <w:tr w:rsidR="00C474E8" w:rsidRPr="00C474E8" w14:paraId="78355998" w14:textId="77777777" w:rsidTr="00933EF5">
        <w:trPr>
          <w:trHeight w:val="240"/>
        </w:trPr>
        <w:tc>
          <w:tcPr>
            <w:tcW w:w="702" w:type="dxa"/>
            <w:vMerge/>
            <w:vAlign w:val="center"/>
          </w:tcPr>
          <w:p w14:paraId="61817783" w14:textId="77777777" w:rsidR="00C474E8" w:rsidRPr="00C474E8" w:rsidRDefault="00C474E8" w:rsidP="00C474E8">
            <w:pPr>
              <w:tabs>
                <w:tab w:val="left" w:pos="0"/>
              </w:tabs>
              <w:jc w:val="center"/>
              <w:rPr>
                <w:rFonts w:eastAsiaTheme="minorHAnsi"/>
                <w:bCs/>
                <w:szCs w:val="28"/>
              </w:rPr>
            </w:pPr>
          </w:p>
        </w:tc>
        <w:tc>
          <w:tcPr>
            <w:tcW w:w="3687" w:type="dxa"/>
            <w:vMerge/>
            <w:vAlign w:val="center"/>
          </w:tcPr>
          <w:p w14:paraId="3ED2D78C" w14:textId="77777777" w:rsidR="00C474E8" w:rsidRPr="00C474E8" w:rsidRDefault="00C474E8" w:rsidP="00C474E8">
            <w:pPr>
              <w:tabs>
                <w:tab w:val="left" w:pos="0"/>
              </w:tabs>
              <w:rPr>
                <w:rFonts w:eastAsiaTheme="minorHAnsi"/>
                <w:bCs/>
                <w:szCs w:val="28"/>
              </w:rPr>
            </w:pPr>
          </w:p>
        </w:tc>
        <w:tc>
          <w:tcPr>
            <w:tcW w:w="1843" w:type="dxa"/>
            <w:vMerge/>
            <w:vAlign w:val="center"/>
          </w:tcPr>
          <w:p w14:paraId="39A3F279" w14:textId="77777777" w:rsidR="00C474E8" w:rsidRPr="00C474E8" w:rsidRDefault="00C474E8" w:rsidP="00C474E8">
            <w:pPr>
              <w:tabs>
                <w:tab w:val="left" w:pos="1365"/>
              </w:tabs>
              <w:jc w:val="center"/>
              <w:rPr>
                <w:rFonts w:eastAsiaTheme="minorHAnsi"/>
                <w:color w:val="000000"/>
                <w:szCs w:val="28"/>
              </w:rPr>
            </w:pPr>
          </w:p>
        </w:tc>
        <w:tc>
          <w:tcPr>
            <w:tcW w:w="1701" w:type="dxa"/>
            <w:vAlign w:val="center"/>
          </w:tcPr>
          <w:p w14:paraId="6199D2E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973,84</w:t>
            </w:r>
          </w:p>
        </w:tc>
        <w:tc>
          <w:tcPr>
            <w:tcW w:w="1550" w:type="dxa"/>
            <w:vAlign w:val="center"/>
          </w:tcPr>
          <w:p w14:paraId="653D355F"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1037,14</w:t>
            </w:r>
          </w:p>
        </w:tc>
      </w:tr>
      <w:tr w:rsidR="00C474E8" w:rsidRPr="00C474E8" w14:paraId="22C1E853" w14:textId="77777777" w:rsidTr="00933EF5">
        <w:trPr>
          <w:trHeight w:val="230"/>
        </w:trPr>
        <w:tc>
          <w:tcPr>
            <w:tcW w:w="702" w:type="dxa"/>
            <w:vMerge w:val="restart"/>
            <w:vAlign w:val="center"/>
          </w:tcPr>
          <w:p w14:paraId="31BB257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5.2.</w:t>
            </w:r>
          </w:p>
        </w:tc>
        <w:tc>
          <w:tcPr>
            <w:tcW w:w="3687" w:type="dxa"/>
            <w:vMerge/>
            <w:vAlign w:val="center"/>
          </w:tcPr>
          <w:p w14:paraId="7399FD41" w14:textId="77777777" w:rsidR="00C474E8" w:rsidRPr="00C474E8" w:rsidRDefault="00C474E8" w:rsidP="00C474E8">
            <w:pPr>
              <w:tabs>
                <w:tab w:val="left" w:pos="0"/>
              </w:tabs>
              <w:rPr>
                <w:rFonts w:eastAsiaTheme="minorHAnsi"/>
                <w:bCs/>
                <w:szCs w:val="28"/>
              </w:rPr>
            </w:pPr>
          </w:p>
        </w:tc>
        <w:tc>
          <w:tcPr>
            <w:tcW w:w="1843" w:type="dxa"/>
            <w:vMerge w:val="restart"/>
            <w:vAlign w:val="center"/>
          </w:tcPr>
          <w:p w14:paraId="7595A670"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51" w:type="dxa"/>
            <w:gridSpan w:val="2"/>
            <w:vAlign w:val="center"/>
          </w:tcPr>
          <w:p w14:paraId="091F126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 xml:space="preserve">Марка ДПК 50-200, </w:t>
            </w:r>
          </w:p>
          <w:p w14:paraId="0811825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ДПКО 25-200, ДО 25-50</w:t>
            </w:r>
          </w:p>
        </w:tc>
      </w:tr>
      <w:tr w:rsidR="00C474E8" w:rsidRPr="00C474E8" w14:paraId="0C765ADF" w14:textId="77777777" w:rsidTr="00933EF5">
        <w:trPr>
          <w:trHeight w:val="234"/>
        </w:trPr>
        <w:tc>
          <w:tcPr>
            <w:tcW w:w="702" w:type="dxa"/>
            <w:vMerge/>
            <w:vAlign w:val="center"/>
          </w:tcPr>
          <w:p w14:paraId="03FA6BC8" w14:textId="77777777" w:rsidR="00C474E8" w:rsidRPr="00C474E8" w:rsidRDefault="00C474E8" w:rsidP="00C474E8">
            <w:pPr>
              <w:tabs>
                <w:tab w:val="left" w:pos="0"/>
              </w:tabs>
              <w:jc w:val="center"/>
              <w:rPr>
                <w:rFonts w:eastAsiaTheme="minorHAnsi"/>
                <w:bCs/>
                <w:szCs w:val="28"/>
              </w:rPr>
            </w:pPr>
          </w:p>
        </w:tc>
        <w:tc>
          <w:tcPr>
            <w:tcW w:w="3687" w:type="dxa"/>
            <w:vMerge/>
            <w:vAlign w:val="center"/>
          </w:tcPr>
          <w:p w14:paraId="390590E7" w14:textId="77777777" w:rsidR="00C474E8" w:rsidRPr="00C474E8" w:rsidRDefault="00C474E8" w:rsidP="00C474E8">
            <w:pPr>
              <w:tabs>
                <w:tab w:val="left" w:pos="0"/>
              </w:tabs>
              <w:rPr>
                <w:rFonts w:eastAsiaTheme="minorHAnsi"/>
                <w:bCs/>
                <w:szCs w:val="28"/>
              </w:rPr>
            </w:pPr>
          </w:p>
        </w:tc>
        <w:tc>
          <w:tcPr>
            <w:tcW w:w="1843" w:type="dxa"/>
            <w:vMerge/>
            <w:vAlign w:val="center"/>
          </w:tcPr>
          <w:p w14:paraId="2594BF11" w14:textId="77777777" w:rsidR="00C474E8" w:rsidRPr="00C474E8" w:rsidRDefault="00C474E8" w:rsidP="00C474E8">
            <w:pPr>
              <w:tabs>
                <w:tab w:val="left" w:pos="1365"/>
              </w:tabs>
              <w:jc w:val="center"/>
              <w:rPr>
                <w:rFonts w:eastAsiaTheme="minorHAnsi"/>
                <w:color w:val="000000"/>
                <w:szCs w:val="28"/>
              </w:rPr>
            </w:pPr>
          </w:p>
        </w:tc>
        <w:tc>
          <w:tcPr>
            <w:tcW w:w="1701" w:type="dxa"/>
            <w:vAlign w:val="center"/>
          </w:tcPr>
          <w:p w14:paraId="5672BE2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1529,38</w:t>
            </w:r>
          </w:p>
        </w:tc>
        <w:tc>
          <w:tcPr>
            <w:tcW w:w="1550" w:type="dxa"/>
            <w:vAlign w:val="center"/>
          </w:tcPr>
          <w:p w14:paraId="0AF5A2E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1628,80</w:t>
            </w:r>
          </w:p>
        </w:tc>
      </w:tr>
      <w:tr w:rsidR="00C474E8" w:rsidRPr="00C474E8" w14:paraId="7F81F4E1" w14:textId="77777777" w:rsidTr="00933EF5">
        <w:trPr>
          <w:trHeight w:val="234"/>
        </w:trPr>
        <w:tc>
          <w:tcPr>
            <w:tcW w:w="702" w:type="dxa"/>
            <w:vMerge w:val="restart"/>
            <w:vAlign w:val="center"/>
          </w:tcPr>
          <w:p w14:paraId="3388DB4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5.3.</w:t>
            </w:r>
          </w:p>
        </w:tc>
        <w:tc>
          <w:tcPr>
            <w:tcW w:w="3687" w:type="dxa"/>
            <w:vMerge w:val="restart"/>
            <w:vAlign w:val="center"/>
          </w:tcPr>
          <w:p w14:paraId="24510A76" w14:textId="77777777" w:rsidR="00C474E8" w:rsidRPr="00C474E8" w:rsidRDefault="00C474E8" w:rsidP="00C474E8">
            <w:pPr>
              <w:tabs>
                <w:tab w:val="left" w:pos="0"/>
              </w:tabs>
              <w:rPr>
                <w:rFonts w:eastAsiaTheme="minorHAnsi"/>
                <w:bCs/>
                <w:szCs w:val="28"/>
              </w:rPr>
            </w:pPr>
            <w:r w:rsidRPr="00C474E8">
              <w:rPr>
                <w:rFonts w:eastAsiaTheme="minorHAnsi"/>
                <w:bCs/>
                <w:szCs w:val="28"/>
              </w:rPr>
              <w:t>ООО «Алавеста Групп»,                    ИНН 4205359172</w:t>
            </w:r>
          </w:p>
        </w:tc>
        <w:tc>
          <w:tcPr>
            <w:tcW w:w="1843" w:type="dxa"/>
            <w:vMerge w:val="restart"/>
            <w:vAlign w:val="center"/>
          </w:tcPr>
          <w:p w14:paraId="540B1846"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51" w:type="dxa"/>
            <w:gridSpan w:val="2"/>
            <w:vAlign w:val="center"/>
          </w:tcPr>
          <w:p w14:paraId="48AF133D" w14:textId="77777777" w:rsidR="00C474E8" w:rsidRPr="00C474E8" w:rsidRDefault="00C474E8" w:rsidP="00C474E8">
            <w:pPr>
              <w:tabs>
                <w:tab w:val="left" w:pos="0"/>
              </w:tabs>
              <w:jc w:val="center"/>
              <w:rPr>
                <w:rFonts w:eastAsiaTheme="minorHAnsi"/>
                <w:bCs/>
                <w:szCs w:val="28"/>
              </w:rPr>
            </w:pPr>
            <w:r w:rsidRPr="00C474E8">
              <w:rPr>
                <w:rFonts w:eastAsiaTheme="minorHAnsi"/>
                <w:szCs w:val="28"/>
                <w:lang w:eastAsia="en-US"/>
              </w:rPr>
              <w:t>Марка ДР 0 – 300</w:t>
            </w:r>
          </w:p>
        </w:tc>
      </w:tr>
      <w:tr w:rsidR="00C474E8" w:rsidRPr="00C474E8" w14:paraId="1D0334BB" w14:textId="77777777" w:rsidTr="00933EF5">
        <w:trPr>
          <w:trHeight w:val="234"/>
        </w:trPr>
        <w:tc>
          <w:tcPr>
            <w:tcW w:w="702" w:type="dxa"/>
            <w:vMerge/>
            <w:vAlign w:val="center"/>
          </w:tcPr>
          <w:p w14:paraId="379C6741" w14:textId="77777777" w:rsidR="00C474E8" w:rsidRPr="00C474E8" w:rsidRDefault="00C474E8" w:rsidP="00C474E8">
            <w:pPr>
              <w:tabs>
                <w:tab w:val="left" w:pos="0"/>
              </w:tabs>
              <w:jc w:val="center"/>
              <w:rPr>
                <w:rFonts w:eastAsiaTheme="minorHAnsi"/>
                <w:bCs/>
                <w:szCs w:val="28"/>
              </w:rPr>
            </w:pPr>
          </w:p>
        </w:tc>
        <w:tc>
          <w:tcPr>
            <w:tcW w:w="3687" w:type="dxa"/>
            <w:vMerge/>
            <w:vAlign w:val="center"/>
          </w:tcPr>
          <w:p w14:paraId="06320AD9" w14:textId="77777777" w:rsidR="00C474E8" w:rsidRPr="00C474E8" w:rsidRDefault="00C474E8" w:rsidP="00C474E8">
            <w:pPr>
              <w:tabs>
                <w:tab w:val="left" w:pos="0"/>
              </w:tabs>
              <w:rPr>
                <w:rFonts w:eastAsiaTheme="minorHAnsi"/>
                <w:bCs/>
                <w:szCs w:val="28"/>
              </w:rPr>
            </w:pPr>
          </w:p>
        </w:tc>
        <w:tc>
          <w:tcPr>
            <w:tcW w:w="1843" w:type="dxa"/>
            <w:vMerge/>
            <w:vAlign w:val="center"/>
          </w:tcPr>
          <w:p w14:paraId="48D6DF54" w14:textId="77777777" w:rsidR="00C474E8" w:rsidRPr="00C474E8" w:rsidRDefault="00C474E8" w:rsidP="00C474E8">
            <w:pPr>
              <w:tabs>
                <w:tab w:val="left" w:pos="1365"/>
              </w:tabs>
              <w:jc w:val="center"/>
              <w:rPr>
                <w:rFonts w:eastAsiaTheme="minorHAnsi"/>
                <w:color w:val="000000"/>
                <w:szCs w:val="28"/>
              </w:rPr>
            </w:pPr>
          </w:p>
        </w:tc>
        <w:tc>
          <w:tcPr>
            <w:tcW w:w="1701" w:type="dxa"/>
            <w:vAlign w:val="center"/>
          </w:tcPr>
          <w:p w14:paraId="764271B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973,84</w:t>
            </w:r>
          </w:p>
        </w:tc>
        <w:tc>
          <w:tcPr>
            <w:tcW w:w="1550" w:type="dxa"/>
            <w:vAlign w:val="center"/>
          </w:tcPr>
          <w:p w14:paraId="6E10FE9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1037,14</w:t>
            </w:r>
          </w:p>
        </w:tc>
      </w:tr>
      <w:tr w:rsidR="00C474E8" w:rsidRPr="00C474E8" w14:paraId="1D7E05E7" w14:textId="77777777" w:rsidTr="00933EF5">
        <w:trPr>
          <w:trHeight w:val="234"/>
        </w:trPr>
        <w:tc>
          <w:tcPr>
            <w:tcW w:w="702" w:type="dxa"/>
            <w:vMerge w:val="restart"/>
            <w:vAlign w:val="center"/>
          </w:tcPr>
          <w:p w14:paraId="1F0AAFF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5.4.</w:t>
            </w:r>
          </w:p>
        </w:tc>
        <w:tc>
          <w:tcPr>
            <w:tcW w:w="3687" w:type="dxa"/>
            <w:vMerge/>
            <w:vAlign w:val="center"/>
          </w:tcPr>
          <w:p w14:paraId="780E76BE" w14:textId="77777777" w:rsidR="00C474E8" w:rsidRPr="00C474E8" w:rsidRDefault="00C474E8" w:rsidP="00C474E8">
            <w:pPr>
              <w:tabs>
                <w:tab w:val="left" w:pos="0"/>
              </w:tabs>
              <w:rPr>
                <w:rFonts w:eastAsiaTheme="minorHAnsi"/>
                <w:bCs/>
                <w:szCs w:val="28"/>
              </w:rPr>
            </w:pPr>
          </w:p>
        </w:tc>
        <w:tc>
          <w:tcPr>
            <w:tcW w:w="1843" w:type="dxa"/>
            <w:vMerge w:val="restart"/>
            <w:vAlign w:val="center"/>
          </w:tcPr>
          <w:p w14:paraId="5DEE3E33"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51" w:type="dxa"/>
            <w:gridSpan w:val="2"/>
            <w:vAlign w:val="center"/>
          </w:tcPr>
          <w:p w14:paraId="17D5090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 xml:space="preserve">Марка ДПК 50-300, </w:t>
            </w:r>
          </w:p>
          <w:p w14:paraId="62C793C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ДПКО 25-300, ДО 25-50</w:t>
            </w:r>
          </w:p>
        </w:tc>
      </w:tr>
      <w:tr w:rsidR="00C474E8" w:rsidRPr="00C474E8" w14:paraId="73DF7B01" w14:textId="77777777" w:rsidTr="00933EF5">
        <w:trPr>
          <w:trHeight w:val="234"/>
        </w:trPr>
        <w:tc>
          <w:tcPr>
            <w:tcW w:w="702" w:type="dxa"/>
            <w:vMerge/>
            <w:vAlign w:val="center"/>
          </w:tcPr>
          <w:p w14:paraId="06B52E03" w14:textId="77777777" w:rsidR="00C474E8" w:rsidRPr="00C474E8" w:rsidRDefault="00C474E8" w:rsidP="00C474E8">
            <w:pPr>
              <w:tabs>
                <w:tab w:val="left" w:pos="0"/>
              </w:tabs>
              <w:jc w:val="center"/>
              <w:rPr>
                <w:rFonts w:eastAsiaTheme="minorHAnsi"/>
                <w:bCs/>
                <w:szCs w:val="28"/>
              </w:rPr>
            </w:pPr>
          </w:p>
        </w:tc>
        <w:tc>
          <w:tcPr>
            <w:tcW w:w="3687" w:type="dxa"/>
            <w:vMerge/>
            <w:vAlign w:val="center"/>
          </w:tcPr>
          <w:p w14:paraId="6FB2DA51" w14:textId="77777777" w:rsidR="00C474E8" w:rsidRPr="00C474E8" w:rsidRDefault="00C474E8" w:rsidP="00C474E8">
            <w:pPr>
              <w:tabs>
                <w:tab w:val="left" w:pos="0"/>
              </w:tabs>
              <w:rPr>
                <w:rFonts w:eastAsiaTheme="minorHAnsi"/>
                <w:bCs/>
                <w:szCs w:val="28"/>
              </w:rPr>
            </w:pPr>
          </w:p>
        </w:tc>
        <w:tc>
          <w:tcPr>
            <w:tcW w:w="1843" w:type="dxa"/>
            <w:vMerge/>
            <w:vAlign w:val="center"/>
          </w:tcPr>
          <w:p w14:paraId="3B6E3C3A" w14:textId="77777777" w:rsidR="00C474E8" w:rsidRPr="00C474E8" w:rsidRDefault="00C474E8" w:rsidP="00C474E8">
            <w:pPr>
              <w:tabs>
                <w:tab w:val="left" w:pos="1365"/>
              </w:tabs>
              <w:jc w:val="center"/>
              <w:rPr>
                <w:rFonts w:eastAsiaTheme="minorHAnsi"/>
                <w:color w:val="000000"/>
                <w:szCs w:val="28"/>
              </w:rPr>
            </w:pPr>
          </w:p>
        </w:tc>
        <w:tc>
          <w:tcPr>
            <w:tcW w:w="1701" w:type="dxa"/>
            <w:vAlign w:val="center"/>
          </w:tcPr>
          <w:p w14:paraId="0F095F0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1529,38</w:t>
            </w:r>
          </w:p>
        </w:tc>
        <w:tc>
          <w:tcPr>
            <w:tcW w:w="1550" w:type="dxa"/>
            <w:vAlign w:val="center"/>
          </w:tcPr>
          <w:p w14:paraId="758E6C5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1628,80</w:t>
            </w:r>
          </w:p>
        </w:tc>
      </w:tr>
    </w:tbl>
    <w:p w14:paraId="5F7ECC1F" w14:textId="77777777" w:rsidR="00C474E8" w:rsidRPr="00C474E8" w:rsidRDefault="00C474E8" w:rsidP="00C474E8">
      <w:pPr>
        <w:tabs>
          <w:tab w:val="left" w:pos="426"/>
        </w:tabs>
        <w:spacing w:before="120" w:after="160" w:line="259" w:lineRule="auto"/>
        <w:jc w:val="both"/>
        <w:rPr>
          <w:rFonts w:eastAsiaTheme="minorHAnsi"/>
          <w:bCs/>
          <w:sz w:val="28"/>
          <w:szCs w:val="28"/>
        </w:rPr>
      </w:pPr>
      <w:r w:rsidRPr="00C474E8">
        <w:rPr>
          <w:rFonts w:eastAsiaTheme="minorHAnsi"/>
          <w:bCs/>
          <w:sz w:val="28"/>
          <w:szCs w:val="28"/>
        </w:rPr>
        <w:lastRenderedPageBreak/>
        <w:tab/>
        <w:t>* Льготные тарифы установлены с учетом пункта 6 статьи 168 Налогового кодекса Российской Федерации (часть вторая).</w:t>
      </w:r>
    </w:p>
    <w:p w14:paraId="1E69BDB8" w14:textId="77777777" w:rsidR="00C474E8" w:rsidRPr="00C474E8" w:rsidRDefault="00C474E8" w:rsidP="00C474E8">
      <w:pPr>
        <w:tabs>
          <w:tab w:val="left" w:pos="426"/>
        </w:tabs>
        <w:spacing w:after="160" w:line="259" w:lineRule="auto"/>
        <w:jc w:val="both"/>
        <w:rPr>
          <w:rFonts w:eastAsiaTheme="minorHAnsi"/>
          <w:sz w:val="28"/>
          <w:szCs w:val="28"/>
          <w:lang w:eastAsia="en-US"/>
        </w:rPr>
      </w:pPr>
      <w:r w:rsidRPr="00C474E8">
        <w:rPr>
          <w:rFonts w:eastAsiaTheme="minorHAnsi"/>
          <w:bCs/>
          <w:sz w:val="28"/>
          <w:szCs w:val="28"/>
        </w:rPr>
        <w:tab/>
        <w:t xml:space="preserve">** Нормативы потребления коммунальных услуг по холодному и горячему водоснабжению, водоотведению установлен приказом Департамента жилищно-коммунального и дорожного комплекса Кемеровской области </w:t>
      </w:r>
      <w:r w:rsidRPr="00C474E8">
        <w:rPr>
          <w:rFonts w:eastAsiaTheme="minorHAnsi"/>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C474E8">
        <w:rPr>
          <w:rFonts w:eastAsiaTheme="minorHAnsi"/>
          <w:bCs/>
          <w:sz w:val="28"/>
          <w:szCs w:val="28"/>
        </w:rPr>
        <w:t xml:space="preserve">  от 20.05.2015 № 46),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C474E8">
        <w:rPr>
          <w:rFonts w:eastAsiaTheme="minorHAnsi"/>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59A00A5E" w14:textId="77777777" w:rsidR="00C474E8" w:rsidRPr="00C474E8" w:rsidRDefault="00C474E8" w:rsidP="00C474E8">
      <w:pPr>
        <w:tabs>
          <w:tab w:val="left" w:pos="0"/>
        </w:tabs>
        <w:ind w:right="424"/>
        <w:jc w:val="right"/>
        <w:rPr>
          <w:bCs/>
          <w:sz w:val="28"/>
          <w:szCs w:val="28"/>
        </w:rPr>
      </w:pPr>
      <w:r w:rsidRPr="00C474E8">
        <w:rPr>
          <w:bCs/>
          <w:sz w:val="28"/>
          <w:szCs w:val="28"/>
        </w:rPr>
        <w:t>Таблица № 4</w:t>
      </w:r>
    </w:p>
    <w:p w14:paraId="6BBA9FC6" w14:textId="77777777" w:rsidR="00C474E8" w:rsidRPr="00C474E8" w:rsidRDefault="00C474E8" w:rsidP="00C474E8">
      <w:pPr>
        <w:tabs>
          <w:tab w:val="left" w:pos="0"/>
        </w:tabs>
        <w:spacing w:after="160" w:line="259" w:lineRule="auto"/>
        <w:jc w:val="center"/>
        <w:rPr>
          <w:rFonts w:eastAsiaTheme="minorHAnsi"/>
          <w:sz w:val="28"/>
          <w:szCs w:val="28"/>
        </w:rPr>
      </w:pPr>
    </w:p>
    <w:p w14:paraId="719050C9" w14:textId="77777777" w:rsidR="00C474E8" w:rsidRPr="00C474E8" w:rsidRDefault="00C474E8" w:rsidP="00C474E8">
      <w:pPr>
        <w:tabs>
          <w:tab w:val="left" w:pos="0"/>
        </w:tabs>
        <w:spacing w:after="160" w:line="259" w:lineRule="auto"/>
        <w:jc w:val="center"/>
        <w:rPr>
          <w:rFonts w:eastAsiaTheme="minorHAnsi"/>
          <w:bCs/>
          <w:sz w:val="28"/>
          <w:szCs w:val="28"/>
        </w:rPr>
      </w:pPr>
      <w:r w:rsidRPr="00C474E8">
        <w:rPr>
          <w:rFonts w:eastAsiaTheme="minorHAnsi"/>
          <w:bCs/>
          <w:sz w:val="28"/>
          <w:szCs w:val="28"/>
        </w:rPr>
        <w:t>Льготные тарифы*</w:t>
      </w:r>
    </w:p>
    <w:p w14:paraId="4878118D" w14:textId="77777777" w:rsidR="00C474E8" w:rsidRPr="00C474E8" w:rsidRDefault="00C474E8" w:rsidP="00C474E8">
      <w:pPr>
        <w:tabs>
          <w:tab w:val="left" w:pos="0"/>
        </w:tabs>
        <w:spacing w:after="160" w:line="259" w:lineRule="auto"/>
        <w:jc w:val="center"/>
        <w:rPr>
          <w:rFonts w:eastAsiaTheme="minorHAnsi"/>
          <w:bCs/>
          <w:sz w:val="28"/>
          <w:szCs w:val="28"/>
        </w:rPr>
      </w:pPr>
      <w:r w:rsidRPr="00C474E8">
        <w:rPr>
          <w:rFonts w:eastAsiaTheme="minorHAnsi"/>
          <w:bCs/>
          <w:sz w:val="28"/>
          <w:szCs w:val="28"/>
        </w:rPr>
        <w:t xml:space="preserve">на </w:t>
      </w:r>
      <w:r w:rsidRPr="00C474E8">
        <w:rPr>
          <w:rFonts w:eastAsiaTheme="minorHAnsi"/>
          <w:bCs/>
          <w:kern w:val="32"/>
          <w:sz w:val="28"/>
          <w:szCs w:val="28"/>
          <w:lang w:eastAsia="en-US"/>
        </w:rPr>
        <w:t xml:space="preserve">тепловую энергию (мощность) </w:t>
      </w:r>
      <w:r w:rsidRPr="00C474E8">
        <w:rPr>
          <w:rFonts w:eastAsiaTheme="minorHAnsi"/>
          <w:bCs/>
          <w:sz w:val="28"/>
          <w:szCs w:val="28"/>
        </w:rPr>
        <w:t xml:space="preserve">на территории пгт. Яя, п. Наша Родина                             в пределах норматива потребления ** </w:t>
      </w:r>
    </w:p>
    <w:p w14:paraId="414622AB" w14:textId="77777777" w:rsidR="00C474E8" w:rsidRPr="00C474E8" w:rsidRDefault="00C474E8" w:rsidP="00C474E8">
      <w:pPr>
        <w:tabs>
          <w:tab w:val="left" w:pos="0"/>
        </w:tabs>
        <w:spacing w:after="120" w:line="259" w:lineRule="auto"/>
        <w:rPr>
          <w:rFonts w:eastAsiaTheme="minorHAnsi"/>
          <w:bCs/>
          <w:sz w:val="28"/>
          <w:szCs w:val="28"/>
        </w:rPr>
      </w:pPr>
    </w:p>
    <w:tbl>
      <w:tblPr>
        <w:tblStyle w:val="afc"/>
        <w:tblW w:w="10097" w:type="dxa"/>
        <w:tblInd w:w="-5" w:type="dxa"/>
        <w:tblLayout w:type="fixed"/>
        <w:tblLook w:val="04A0" w:firstRow="1" w:lastRow="0" w:firstColumn="1" w:lastColumn="0" w:noHBand="0" w:noVBand="1"/>
      </w:tblPr>
      <w:tblGrid>
        <w:gridCol w:w="807"/>
        <w:gridCol w:w="2809"/>
        <w:gridCol w:w="1451"/>
        <w:gridCol w:w="1411"/>
        <w:gridCol w:w="1808"/>
        <w:gridCol w:w="1811"/>
      </w:tblGrid>
      <w:tr w:rsidR="00C474E8" w:rsidRPr="00C474E8" w14:paraId="7EB3E6AF" w14:textId="77777777" w:rsidTr="00321C1B">
        <w:trPr>
          <w:trHeight w:val="253"/>
        </w:trPr>
        <w:tc>
          <w:tcPr>
            <w:tcW w:w="807" w:type="dxa"/>
            <w:vMerge w:val="restart"/>
            <w:vAlign w:val="center"/>
          </w:tcPr>
          <w:p w14:paraId="3AACC8CC"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 п/п</w:t>
            </w:r>
          </w:p>
        </w:tc>
        <w:tc>
          <w:tcPr>
            <w:tcW w:w="2809" w:type="dxa"/>
            <w:vMerge w:val="restart"/>
            <w:vAlign w:val="center"/>
          </w:tcPr>
          <w:p w14:paraId="11A00950"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Наименование регулируемой организации</w:t>
            </w:r>
          </w:p>
        </w:tc>
        <w:tc>
          <w:tcPr>
            <w:tcW w:w="1451" w:type="dxa"/>
            <w:vMerge w:val="restart"/>
            <w:vAlign w:val="center"/>
          </w:tcPr>
          <w:p w14:paraId="4391F550"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Норматив потребле-ния</w:t>
            </w:r>
          </w:p>
        </w:tc>
        <w:tc>
          <w:tcPr>
            <w:tcW w:w="1411" w:type="dxa"/>
            <w:vMerge w:val="restart"/>
            <w:vAlign w:val="center"/>
          </w:tcPr>
          <w:p w14:paraId="517CE131"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Единицы измерения</w:t>
            </w:r>
          </w:p>
        </w:tc>
        <w:tc>
          <w:tcPr>
            <w:tcW w:w="3616" w:type="dxa"/>
            <w:gridSpan w:val="2"/>
            <w:vAlign w:val="center"/>
          </w:tcPr>
          <w:p w14:paraId="3ED7FA8E"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bCs/>
                <w:kern w:val="32"/>
                <w:szCs w:val="28"/>
                <w:lang w:eastAsia="en-US"/>
              </w:rPr>
              <w:t>Льготный тариф</w:t>
            </w:r>
          </w:p>
        </w:tc>
      </w:tr>
      <w:tr w:rsidR="00C474E8" w:rsidRPr="00C474E8" w14:paraId="08323D2F" w14:textId="77777777" w:rsidTr="00321C1B">
        <w:trPr>
          <w:trHeight w:val="789"/>
        </w:trPr>
        <w:tc>
          <w:tcPr>
            <w:tcW w:w="807" w:type="dxa"/>
            <w:vMerge/>
            <w:vAlign w:val="center"/>
          </w:tcPr>
          <w:p w14:paraId="56A5C441" w14:textId="77777777" w:rsidR="00C474E8" w:rsidRPr="00C474E8" w:rsidRDefault="00C474E8" w:rsidP="00C474E8">
            <w:pPr>
              <w:tabs>
                <w:tab w:val="left" w:pos="1365"/>
              </w:tabs>
              <w:jc w:val="center"/>
              <w:rPr>
                <w:rFonts w:eastAsiaTheme="minorHAnsi"/>
                <w:szCs w:val="28"/>
                <w:lang w:eastAsia="en-US"/>
              </w:rPr>
            </w:pPr>
          </w:p>
        </w:tc>
        <w:tc>
          <w:tcPr>
            <w:tcW w:w="2809" w:type="dxa"/>
            <w:vMerge/>
            <w:vAlign w:val="center"/>
          </w:tcPr>
          <w:p w14:paraId="3066D50B" w14:textId="77777777" w:rsidR="00C474E8" w:rsidRPr="00C474E8" w:rsidRDefault="00C474E8" w:rsidP="00C474E8">
            <w:pPr>
              <w:tabs>
                <w:tab w:val="left" w:pos="1365"/>
              </w:tabs>
              <w:jc w:val="center"/>
              <w:rPr>
                <w:rFonts w:eastAsiaTheme="minorHAnsi"/>
                <w:szCs w:val="28"/>
                <w:lang w:eastAsia="en-US"/>
              </w:rPr>
            </w:pPr>
          </w:p>
        </w:tc>
        <w:tc>
          <w:tcPr>
            <w:tcW w:w="1451" w:type="dxa"/>
            <w:vMerge/>
            <w:vAlign w:val="center"/>
          </w:tcPr>
          <w:p w14:paraId="7407E242" w14:textId="77777777" w:rsidR="00C474E8" w:rsidRPr="00C474E8" w:rsidRDefault="00C474E8" w:rsidP="00C474E8">
            <w:pPr>
              <w:tabs>
                <w:tab w:val="left" w:pos="1365"/>
              </w:tabs>
              <w:jc w:val="center"/>
              <w:rPr>
                <w:rFonts w:eastAsiaTheme="minorHAnsi"/>
                <w:szCs w:val="28"/>
                <w:lang w:eastAsia="en-US"/>
              </w:rPr>
            </w:pPr>
          </w:p>
        </w:tc>
        <w:tc>
          <w:tcPr>
            <w:tcW w:w="1411" w:type="dxa"/>
            <w:vMerge/>
            <w:vAlign w:val="center"/>
          </w:tcPr>
          <w:p w14:paraId="6D7FE0F4" w14:textId="77777777" w:rsidR="00C474E8" w:rsidRPr="00C474E8" w:rsidRDefault="00C474E8" w:rsidP="00C474E8">
            <w:pPr>
              <w:tabs>
                <w:tab w:val="left" w:pos="1365"/>
              </w:tabs>
              <w:jc w:val="center"/>
              <w:rPr>
                <w:rFonts w:eastAsiaTheme="minorHAnsi"/>
                <w:szCs w:val="28"/>
                <w:lang w:eastAsia="en-US"/>
              </w:rPr>
            </w:pPr>
          </w:p>
        </w:tc>
        <w:tc>
          <w:tcPr>
            <w:tcW w:w="1808" w:type="dxa"/>
            <w:vAlign w:val="center"/>
          </w:tcPr>
          <w:p w14:paraId="5DE5EEE5" w14:textId="77777777" w:rsidR="00C474E8" w:rsidRPr="00C474E8" w:rsidRDefault="00C474E8" w:rsidP="00C474E8">
            <w:pPr>
              <w:tabs>
                <w:tab w:val="left" w:pos="1365"/>
              </w:tabs>
              <w:jc w:val="center"/>
              <w:rPr>
                <w:rFonts w:eastAsiaTheme="minorHAnsi"/>
                <w:szCs w:val="28"/>
                <w:lang w:val="en-US" w:eastAsia="en-US"/>
              </w:rPr>
            </w:pPr>
            <w:r w:rsidRPr="00C474E8">
              <w:rPr>
                <w:rFonts w:eastAsiaTheme="minorHAnsi"/>
                <w:szCs w:val="28"/>
                <w:lang w:eastAsia="en-US"/>
              </w:rPr>
              <w:t>с 01.01.202</w:t>
            </w:r>
            <w:r w:rsidRPr="00C474E8">
              <w:rPr>
                <w:rFonts w:eastAsiaTheme="minorHAnsi"/>
                <w:szCs w:val="28"/>
                <w:lang w:val="en-US" w:eastAsia="en-US"/>
              </w:rPr>
              <w:t>2</w:t>
            </w:r>
            <w:r w:rsidRPr="00C474E8">
              <w:rPr>
                <w:rFonts w:eastAsiaTheme="minorHAnsi"/>
                <w:szCs w:val="28"/>
                <w:lang w:eastAsia="en-US"/>
              </w:rPr>
              <w:t xml:space="preserve">                   по 30.06.202</w:t>
            </w:r>
            <w:r w:rsidRPr="00C474E8">
              <w:rPr>
                <w:rFonts w:eastAsiaTheme="minorHAnsi"/>
                <w:szCs w:val="28"/>
                <w:lang w:val="en-US" w:eastAsia="en-US"/>
              </w:rPr>
              <w:t>2</w:t>
            </w:r>
          </w:p>
        </w:tc>
        <w:tc>
          <w:tcPr>
            <w:tcW w:w="1808" w:type="dxa"/>
            <w:vAlign w:val="center"/>
          </w:tcPr>
          <w:p w14:paraId="590AA394" w14:textId="77777777" w:rsidR="00C474E8" w:rsidRPr="00C474E8" w:rsidRDefault="00C474E8" w:rsidP="00C474E8">
            <w:pPr>
              <w:tabs>
                <w:tab w:val="left" w:pos="1365"/>
              </w:tabs>
              <w:jc w:val="center"/>
              <w:rPr>
                <w:rFonts w:eastAsiaTheme="minorHAnsi"/>
                <w:szCs w:val="28"/>
                <w:lang w:val="en-US" w:eastAsia="en-US"/>
              </w:rPr>
            </w:pPr>
            <w:r w:rsidRPr="00C474E8">
              <w:rPr>
                <w:rFonts w:eastAsiaTheme="minorHAnsi"/>
                <w:szCs w:val="28"/>
                <w:lang w:eastAsia="en-US"/>
              </w:rPr>
              <w:t>с 01.07.202</w:t>
            </w:r>
            <w:r w:rsidRPr="00C474E8">
              <w:rPr>
                <w:rFonts w:eastAsiaTheme="minorHAnsi"/>
                <w:szCs w:val="28"/>
                <w:lang w:val="en-US" w:eastAsia="en-US"/>
              </w:rPr>
              <w:t>2</w:t>
            </w:r>
            <w:r w:rsidRPr="00C474E8">
              <w:rPr>
                <w:rFonts w:eastAsiaTheme="minorHAnsi"/>
                <w:szCs w:val="28"/>
                <w:lang w:eastAsia="en-US"/>
              </w:rPr>
              <w:t xml:space="preserve">                  по 31.12.202</w:t>
            </w:r>
            <w:r w:rsidRPr="00C474E8">
              <w:rPr>
                <w:rFonts w:eastAsiaTheme="minorHAnsi"/>
                <w:szCs w:val="28"/>
                <w:lang w:val="en-US" w:eastAsia="en-US"/>
              </w:rPr>
              <w:t>2</w:t>
            </w:r>
          </w:p>
        </w:tc>
      </w:tr>
      <w:tr w:rsidR="00C474E8" w:rsidRPr="00C474E8" w14:paraId="19039FCA" w14:textId="77777777" w:rsidTr="00321C1B">
        <w:trPr>
          <w:trHeight w:val="247"/>
        </w:trPr>
        <w:tc>
          <w:tcPr>
            <w:tcW w:w="807" w:type="dxa"/>
            <w:vAlign w:val="center"/>
          </w:tcPr>
          <w:p w14:paraId="0A61F471" w14:textId="77777777" w:rsidR="00C474E8" w:rsidRPr="00C474E8" w:rsidRDefault="00C474E8" w:rsidP="00C474E8">
            <w:pPr>
              <w:tabs>
                <w:tab w:val="left" w:pos="1365"/>
              </w:tabs>
              <w:jc w:val="center"/>
              <w:rPr>
                <w:rFonts w:eastAsiaTheme="minorHAnsi"/>
                <w:szCs w:val="28"/>
                <w:lang w:val="en-US" w:eastAsia="en-US"/>
              </w:rPr>
            </w:pPr>
            <w:r w:rsidRPr="00C474E8">
              <w:rPr>
                <w:rFonts w:eastAsiaTheme="minorHAnsi"/>
                <w:szCs w:val="28"/>
                <w:lang w:val="en-US" w:eastAsia="en-US"/>
              </w:rPr>
              <w:t>1</w:t>
            </w:r>
          </w:p>
        </w:tc>
        <w:tc>
          <w:tcPr>
            <w:tcW w:w="2809" w:type="dxa"/>
            <w:vAlign w:val="center"/>
          </w:tcPr>
          <w:p w14:paraId="6AEB47A6" w14:textId="77777777" w:rsidR="00C474E8" w:rsidRPr="00C474E8" w:rsidRDefault="00C474E8" w:rsidP="00C474E8">
            <w:pPr>
              <w:tabs>
                <w:tab w:val="left" w:pos="1365"/>
              </w:tabs>
              <w:jc w:val="center"/>
              <w:rPr>
                <w:rFonts w:eastAsiaTheme="minorHAnsi"/>
                <w:szCs w:val="28"/>
                <w:lang w:val="en-US" w:eastAsia="en-US"/>
              </w:rPr>
            </w:pPr>
            <w:r w:rsidRPr="00C474E8">
              <w:rPr>
                <w:rFonts w:eastAsiaTheme="minorHAnsi"/>
                <w:szCs w:val="28"/>
                <w:lang w:val="en-US" w:eastAsia="en-US"/>
              </w:rPr>
              <w:t>2</w:t>
            </w:r>
          </w:p>
        </w:tc>
        <w:tc>
          <w:tcPr>
            <w:tcW w:w="1451" w:type="dxa"/>
            <w:vAlign w:val="center"/>
          </w:tcPr>
          <w:p w14:paraId="5F2898C6"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3</w:t>
            </w:r>
          </w:p>
        </w:tc>
        <w:tc>
          <w:tcPr>
            <w:tcW w:w="1411" w:type="dxa"/>
            <w:vAlign w:val="center"/>
          </w:tcPr>
          <w:p w14:paraId="3379CC4E"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4</w:t>
            </w:r>
          </w:p>
        </w:tc>
        <w:tc>
          <w:tcPr>
            <w:tcW w:w="1808" w:type="dxa"/>
            <w:vAlign w:val="center"/>
          </w:tcPr>
          <w:p w14:paraId="629FA726"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5</w:t>
            </w:r>
          </w:p>
        </w:tc>
        <w:tc>
          <w:tcPr>
            <w:tcW w:w="1808" w:type="dxa"/>
            <w:vAlign w:val="center"/>
          </w:tcPr>
          <w:p w14:paraId="21DC3C57"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6</w:t>
            </w:r>
          </w:p>
        </w:tc>
      </w:tr>
      <w:tr w:rsidR="00C474E8" w:rsidRPr="00C474E8" w14:paraId="4AD2043C" w14:textId="77777777" w:rsidTr="00321C1B">
        <w:trPr>
          <w:trHeight w:val="251"/>
        </w:trPr>
        <w:tc>
          <w:tcPr>
            <w:tcW w:w="10097" w:type="dxa"/>
            <w:gridSpan w:val="6"/>
            <w:vAlign w:val="center"/>
          </w:tcPr>
          <w:p w14:paraId="3B15B51E" w14:textId="77777777" w:rsidR="00C474E8" w:rsidRPr="00C474E8" w:rsidRDefault="00C474E8" w:rsidP="00C474E8">
            <w:pPr>
              <w:numPr>
                <w:ilvl w:val="0"/>
                <w:numId w:val="10"/>
              </w:numPr>
              <w:tabs>
                <w:tab w:val="left" w:pos="1365"/>
              </w:tabs>
              <w:ind w:left="0" w:firstLine="0"/>
              <w:contextualSpacing/>
              <w:jc w:val="center"/>
              <w:rPr>
                <w:szCs w:val="28"/>
                <w:lang w:eastAsia="en-US"/>
              </w:rPr>
            </w:pPr>
            <w:r w:rsidRPr="00C474E8">
              <w:rPr>
                <w:bCs/>
                <w:kern w:val="32"/>
                <w:szCs w:val="28"/>
                <w:lang w:eastAsia="en-US"/>
              </w:rPr>
              <w:t xml:space="preserve">Тепловая энергия (мощность) </w:t>
            </w:r>
            <w:r w:rsidRPr="00C474E8">
              <w:rPr>
                <w:szCs w:val="28"/>
                <w:lang w:eastAsia="en-US"/>
              </w:rPr>
              <w:t xml:space="preserve">в жилых домах, не оборудованных индивидуальными приборами учета                        </w:t>
            </w:r>
          </w:p>
        </w:tc>
      </w:tr>
      <w:tr w:rsidR="00C474E8" w:rsidRPr="00C474E8" w14:paraId="7F01A4BB" w14:textId="77777777" w:rsidTr="00321C1B">
        <w:trPr>
          <w:trHeight w:val="343"/>
        </w:trPr>
        <w:tc>
          <w:tcPr>
            <w:tcW w:w="807" w:type="dxa"/>
            <w:vAlign w:val="center"/>
          </w:tcPr>
          <w:p w14:paraId="75F93E72"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1.1.</w:t>
            </w:r>
          </w:p>
        </w:tc>
        <w:tc>
          <w:tcPr>
            <w:tcW w:w="2809" w:type="dxa"/>
            <w:vMerge w:val="restart"/>
            <w:vAlign w:val="center"/>
          </w:tcPr>
          <w:p w14:paraId="75DD94A5" w14:textId="77777777" w:rsidR="00C474E8" w:rsidRPr="00C474E8" w:rsidRDefault="00C474E8" w:rsidP="00C474E8">
            <w:pPr>
              <w:tabs>
                <w:tab w:val="left" w:pos="1365"/>
              </w:tabs>
              <w:rPr>
                <w:rFonts w:eastAsiaTheme="minorHAnsi"/>
                <w:bCs/>
                <w:szCs w:val="28"/>
              </w:rPr>
            </w:pPr>
            <w:r w:rsidRPr="00C474E8">
              <w:rPr>
                <w:rFonts w:eastAsiaTheme="minorHAnsi"/>
                <w:bCs/>
                <w:szCs w:val="28"/>
              </w:rPr>
              <w:t>МУП «ЯТО»,</w:t>
            </w:r>
          </w:p>
          <w:p w14:paraId="509C7A3F" w14:textId="77777777" w:rsidR="00C474E8" w:rsidRPr="00C474E8" w:rsidRDefault="00C474E8" w:rsidP="00C474E8">
            <w:pPr>
              <w:tabs>
                <w:tab w:val="left" w:pos="1365"/>
              </w:tabs>
              <w:rPr>
                <w:rFonts w:eastAsiaTheme="minorHAnsi"/>
                <w:szCs w:val="28"/>
                <w:lang w:eastAsia="en-US"/>
              </w:rPr>
            </w:pPr>
            <w:r w:rsidRPr="00C474E8">
              <w:rPr>
                <w:rFonts w:eastAsiaTheme="minorHAnsi"/>
                <w:bCs/>
                <w:szCs w:val="28"/>
              </w:rPr>
              <w:t>ИНН 4246022072</w:t>
            </w:r>
          </w:p>
        </w:tc>
        <w:tc>
          <w:tcPr>
            <w:tcW w:w="1451" w:type="dxa"/>
            <w:vAlign w:val="center"/>
          </w:tcPr>
          <w:p w14:paraId="1E0AA9EA"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0,0258</w:t>
            </w:r>
          </w:p>
          <w:p w14:paraId="1A25467C"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color w:val="000000"/>
                <w:szCs w:val="28"/>
              </w:rPr>
              <w:t>Гкал/м</w:t>
            </w:r>
            <w:r w:rsidRPr="00C474E8">
              <w:rPr>
                <w:rFonts w:eastAsiaTheme="minorHAnsi"/>
                <w:color w:val="000000"/>
                <w:szCs w:val="28"/>
                <w:vertAlign w:val="superscript"/>
              </w:rPr>
              <w:t>2</w:t>
            </w:r>
          </w:p>
        </w:tc>
        <w:tc>
          <w:tcPr>
            <w:tcW w:w="1411" w:type="dxa"/>
            <w:vAlign w:val="center"/>
          </w:tcPr>
          <w:p w14:paraId="230DB9AC"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 xml:space="preserve">руб/Гкал </w:t>
            </w:r>
          </w:p>
        </w:tc>
        <w:tc>
          <w:tcPr>
            <w:tcW w:w="1808" w:type="dxa"/>
            <w:vAlign w:val="center"/>
          </w:tcPr>
          <w:p w14:paraId="6098BEEB"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1386,22</w:t>
            </w:r>
          </w:p>
        </w:tc>
        <w:tc>
          <w:tcPr>
            <w:tcW w:w="1808" w:type="dxa"/>
            <w:vAlign w:val="center"/>
          </w:tcPr>
          <w:p w14:paraId="5EE1297E"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1458,30</w:t>
            </w:r>
          </w:p>
        </w:tc>
      </w:tr>
      <w:tr w:rsidR="00C474E8" w:rsidRPr="00C474E8" w14:paraId="288AEE34" w14:textId="77777777" w:rsidTr="00321C1B">
        <w:trPr>
          <w:trHeight w:val="343"/>
        </w:trPr>
        <w:tc>
          <w:tcPr>
            <w:tcW w:w="807" w:type="dxa"/>
            <w:vAlign w:val="center"/>
          </w:tcPr>
          <w:p w14:paraId="7D199197"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1.2.</w:t>
            </w:r>
          </w:p>
        </w:tc>
        <w:tc>
          <w:tcPr>
            <w:tcW w:w="2809" w:type="dxa"/>
            <w:vMerge/>
            <w:vAlign w:val="center"/>
          </w:tcPr>
          <w:p w14:paraId="58F35134" w14:textId="77777777" w:rsidR="00C474E8" w:rsidRPr="00C474E8" w:rsidRDefault="00C474E8" w:rsidP="00C474E8">
            <w:pPr>
              <w:tabs>
                <w:tab w:val="left" w:pos="1365"/>
              </w:tabs>
              <w:rPr>
                <w:rFonts w:eastAsiaTheme="minorHAnsi"/>
                <w:bCs/>
                <w:szCs w:val="28"/>
              </w:rPr>
            </w:pPr>
          </w:p>
        </w:tc>
        <w:tc>
          <w:tcPr>
            <w:tcW w:w="1451" w:type="dxa"/>
            <w:vAlign w:val="center"/>
          </w:tcPr>
          <w:p w14:paraId="097F21C5"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0,0219 Гкал/м</w:t>
            </w:r>
            <w:r w:rsidRPr="00C474E8">
              <w:rPr>
                <w:rFonts w:eastAsiaTheme="minorHAnsi"/>
                <w:color w:val="000000"/>
                <w:szCs w:val="28"/>
                <w:vertAlign w:val="superscript"/>
              </w:rPr>
              <w:t>2</w:t>
            </w:r>
          </w:p>
        </w:tc>
        <w:tc>
          <w:tcPr>
            <w:tcW w:w="1411" w:type="dxa"/>
            <w:vAlign w:val="center"/>
          </w:tcPr>
          <w:p w14:paraId="6D3F28ED"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 xml:space="preserve">руб/Гкал </w:t>
            </w:r>
          </w:p>
        </w:tc>
        <w:tc>
          <w:tcPr>
            <w:tcW w:w="1808" w:type="dxa"/>
            <w:vAlign w:val="center"/>
          </w:tcPr>
          <w:p w14:paraId="2B120C4D"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1633,06</w:t>
            </w:r>
          </w:p>
        </w:tc>
        <w:tc>
          <w:tcPr>
            <w:tcW w:w="1808" w:type="dxa"/>
            <w:vAlign w:val="center"/>
          </w:tcPr>
          <w:p w14:paraId="6E6EB7B8"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1717,98</w:t>
            </w:r>
          </w:p>
        </w:tc>
      </w:tr>
      <w:tr w:rsidR="00C474E8" w:rsidRPr="00C474E8" w14:paraId="52D7F0EC" w14:textId="77777777" w:rsidTr="00321C1B">
        <w:trPr>
          <w:trHeight w:val="343"/>
        </w:trPr>
        <w:tc>
          <w:tcPr>
            <w:tcW w:w="807" w:type="dxa"/>
            <w:vAlign w:val="center"/>
          </w:tcPr>
          <w:p w14:paraId="74E10B24"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1.3.</w:t>
            </w:r>
          </w:p>
        </w:tc>
        <w:tc>
          <w:tcPr>
            <w:tcW w:w="2809" w:type="dxa"/>
            <w:vMerge/>
            <w:vAlign w:val="center"/>
          </w:tcPr>
          <w:p w14:paraId="78756481" w14:textId="77777777" w:rsidR="00C474E8" w:rsidRPr="00C474E8" w:rsidRDefault="00C474E8" w:rsidP="00C474E8">
            <w:pPr>
              <w:tabs>
                <w:tab w:val="left" w:pos="1365"/>
              </w:tabs>
              <w:rPr>
                <w:rFonts w:eastAsiaTheme="minorHAnsi"/>
                <w:bCs/>
                <w:szCs w:val="28"/>
              </w:rPr>
            </w:pPr>
          </w:p>
        </w:tc>
        <w:tc>
          <w:tcPr>
            <w:tcW w:w="1451" w:type="dxa"/>
            <w:vAlign w:val="center"/>
          </w:tcPr>
          <w:p w14:paraId="4A9D8F97"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0,0187</w:t>
            </w:r>
          </w:p>
          <w:p w14:paraId="199A6EE5"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Гкал/м</w:t>
            </w:r>
            <w:r w:rsidRPr="00C474E8">
              <w:rPr>
                <w:rFonts w:eastAsiaTheme="minorHAnsi"/>
                <w:color w:val="000000"/>
                <w:szCs w:val="28"/>
                <w:vertAlign w:val="superscript"/>
              </w:rPr>
              <w:t>2</w:t>
            </w:r>
          </w:p>
        </w:tc>
        <w:tc>
          <w:tcPr>
            <w:tcW w:w="1411" w:type="dxa"/>
            <w:vAlign w:val="center"/>
          </w:tcPr>
          <w:p w14:paraId="549D1544"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 xml:space="preserve">руб/Гкал </w:t>
            </w:r>
          </w:p>
        </w:tc>
        <w:tc>
          <w:tcPr>
            <w:tcW w:w="1808" w:type="dxa"/>
            <w:vAlign w:val="center"/>
          </w:tcPr>
          <w:p w14:paraId="2945B5E2"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1912,68</w:t>
            </w:r>
          </w:p>
        </w:tc>
        <w:tc>
          <w:tcPr>
            <w:tcW w:w="1808" w:type="dxa"/>
            <w:vAlign w:val="center"/>
          </w:tcPr>
          <w:p w14:paraId="725F7351"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2012,14</w:t>
            </w:r>
          </w:p>
        </w:tc>
      </w:tr>
      <w:tr w:rsidR="00C474E8" w:rsidRPr="00C474E8" w14:paraId="2BD140F9" w14:textId="77777777" w:rsidTr="00321C1B">
        <w:trPr>
          <w:trHeight w:val="343"/>
        </w:trPr>
        <w:tc>
          <w:tcPr>
            <w:tcW w:w="10097" w:type="dxa"/>
            <w:gridSpan w:val="6"/>
            <w:vAlign w:val="center"/>
          </w:tcPr>
          <w:p w14:paraId="4142695F" w14:textId="77777777" w:rsidR="00C474E8" w:rsidRPr="00C474E8" w:rsidRDefault="00C474E8" w:rsidP="00C474E8">
            <w:pPr>
              <w:numPr>
                <w:ilvl w:val="0"/>
                <w:numId w:val="10"/>
              </w:numPr>
              <w:tabs>
                <w:tab w:val="left" w:pos="1365"/>
              </w:tabs>
              <w:ind w:left="0" w:firstLine="0"/>
              <w:contextualSpacing/>
              <w:jc w:val="center"/>
              <w:rPr>
                <w:szCs w:val="28"/>
                <w:lang w:eastAsia="en-US"/>
              </w:rPr>
            </w:pPr>
            <w:r w:rsidRPr="00C474E8">
              <w:rPr>
                <w:bCs/>
                <w:kern w:val="32"/>
                <w:szCs w:val="28"/>
                <w:lang w:eastAsia="en-US"/>
              </w:rPr>
              <w:t xml:space="preserve">Тепловая энергия (мощность) </w:t>
            </w:r>
            <w:r w:rsidRPr="00C474E8">
              <w:rPr>
                <w:szCs w:val="28"/>
                <w:lang w:eastAsia="en-US"/>
              </w:rPr>
              <w:t xml:space="preserve">в жилых домах, оборудованных индивидуальными приборами учета                        </w:t>
            </w:r>
          </w:p>
        </w:tc>
      </w:tr>
      <w:tr w:rsidR="00C474E8" w:rsidRPr="00C474E8" w14:paraId="32365ADD" w14:textId="77777777" w:rsidTr="00321C1B">
        <w:trPr>
          <w:trHeight w:val="343"/>
        </w:trPr>
        <w:tc>
          <w:tcPr>
            <w:tcW w:w="807" w:type="dxa"/>
            <w:vAlign w:val="center"/>
          </w:tcPr>
          <w:p w14:paraId="15B653AC" w14:textId="77777777" w:rsidR="00C474E8" w:rsidRPr="00C474E8" w:rsidRDefault="00C474E8" w:rsidP="00C474E8">
            <w:pPr>
              <w:tabs>
                <w:tab w:val="left" w:pos="1365"/>
              </w:tabs>
              <w:jc w:val="center"/>
              <w:rPr>
                <w:rFonts w:eastAsiaTheme="minorHAnsi"/>
                <w:szCs w:val="28"/>
                <w:lang w:eastAsia="en-US"/>
              </w:rPr>
            </w:pPr>
            <w:r w:rsidRPr="00C474E8">
              <w:rPr>
                <w:rFonts w:eastAsiaTheme="minorHAnsi"/>
                <w:szCs w:val="28"/>
                <w:lang w:eastAsia="en-US"/>
              </w:rPr>
              <w:t>2.1.</w:t>
            </w:r>
          </w:p>
        </w:tc>
        <w:tc>
          <w:tcPr>
            <w:tcW w:w="2809" w:type="dxa"/>
            <w:vAlign w:val="center"/>
          </w:tcPr>
          <w:p w14:paraId="0EB49E57" w14:textId="77777777" w:rsidR="00C474E8" w:rsidRPr="00C474E8" w:rsidRDefault="00C474E8" w:rsidP="00C474E8">
            <w:pPr>
              <w:tabs>
                <w:tab w:val="left" w:pos="1365"/>
              </w:tabs>
              <w:rPr>
                <w:rFonts w:eastAsiaTheme="minorHAnsi"/>
                <w:bCs/>
                <w:szCs w:val="28"/>
              </w:rPr>
            </w:pPr>
            <w:r w:rsidRPr="00C474E8">
              <w:rPr>
                <w:rFonts w:eastAsiaTheme="minorHAnsi"/>
                <w:bCs/>
                <w:szCs w:val="28"/>
              </w:rPr>
              <w:t xml:space="preserve">МУП «ЯТО», </w:t>
            </w:r>
          </w:p>
          <w:p w14:paraId="422B3391" w14:textId="77777777" w:rsidR="00C474E8" w:rsidRPr="00C474E8" w:rsidRDefault="00C474E8" w:rsidP="00C474E8">
            <w:pPr>
              <w:tabs>
                <w:tab w:val="left" w:pos="1365"/>
              </w:tabs>
              <w:rPr>
                <w:rFonts w:eastAsiaTheme="minorHAnsi"/>
                <w:bCs/>
                <w:szCs w:val="28"/>
              </w:rPr>
            </w:pPr>
            <w:r w:rsidRPr="00C474E8">
              <w:rPr>
                <w:rFonts w:eastAsiaTheme="minorHAnsi"/>
                <w:bCs/>
                <w:szCs w:val="28"/>
              </w:rPr>
              <w:t>ИНН 4246022072</w:t>
            </w:r>
          </w:p>
        </w:tc>
        <w:tc>
          <w:tcPr>
            <w:tcW w:w="1451" w:type="dxa"/>
            <w:vAlign w:val="center"/>
          </w:tcPr>
          <w:p w14:paraId="0E6611DA"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w:t>
            </w:r>
          </w:p>
        </w:tc>
        <w:tc>
          <w:tcPr>
            <w:tcW w:w="1411" w:type="dxa"/>
            <w:vAlign w:val="center"/>
          </w:tcPr>
          <w:p w14:paraId="7CC7994E"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руб/Гкал</w:t>
            </w:r>
          </w:p>
        </w:tc>
        <w:tc>
          <w:tcPr>
            <w:tcW w:w="1808" w:type="dxa"/>
            <w:vAlign w:val="center"/>
          </w:tcPr>
          <w:p w14:paraId="10513F9F"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1788,38</w:t>
            </w:r>
          </w:p>
        </w:tc>
        <w:tc>
          <w:tcPr>
            <w:tcW w:w="1808" w:type="dxa"/>
            <w:vAlign w:val="center"/>
          </w:tcPr>
          <w:p w14:paraId="18027B06"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1881,38</w:t>
            </w:r>
          </w:p>
        </w:tc>
      </w:tr>
    </w:tbl>
    <w:p w14:paraId="6A48A746" w14:textId="77777777" w:rsidR="00C474E8" w:rsidRPr="00C474E8" w:rsidRDefault="00C474E8" w:rsidP="00C474E8">
      <w:pPr>
        <w:tabs>
          <w:tab w:val="left" w:pos="709"/>
        </w:tabs>
        <w:spacing w:before="120" w:after="160" w:line="259" w:lineRule="auto"/>
        <w:jc w:val="both"/>
        <w:rPr>
          <w:rFonts w:eastAsiaTheme="minorHAnsi"/>
          <w:bCs/>
          <w:sz w:val="28"/>
          <w:szCs w:val="28"/>
        </w:rPr>
      </w:pPr>
      <w:r w:rsidRPr="00C474E8">
        <w:rPr>
          <w:rFonts w:eastAsiaTheme="minorHAnsi"/>
          <w:bCs/>
          <w:sz w:val="28"/>
          <w:szCs w:val="28"/>
        </w:rPr>
        <w:tab/>
        <w:t>* Льготные тарифы установлены с учетом пункта 6 статьи 168 Налогового кодекса Российской Федерации (часть вторая).</w:t>
      </w:r>
    </w:p>
    <w:p w14:paraId="00462437" w14:textId="77777777" w:rsidR="00C474E8" w:rsidRPr="00C474E8" w:rsidRDefault="00C474E8" w:rsidP="00C474E8">
      <w:pPr>
        <w:tabs>
          <w:tab w:val="left" w:pos="709"/>
        </w:tabs>
        <w:spacing w:after="160" w:line="259" w:lineRule="auto"/>
        <w:jc w:val="both"/>
        <w:rPr>
          <w:rFonts w:eastAsiaTheme="minorHAnsi"/>
          <w:sz w:val="28"/>
          <w:szCs w:val="28"/>
          <w:lang w:eastAsia="en-US"/>
        </w:rPr>
      </w:pPr>
      <w:r w:rsidRPr="00C474E8">
        <w:rPr>
          <w:rFonts w:eastAsiaTheme="minorHAnsi"/>
          <w:bCs/>
          <w:sz w:val="28"/>
          <w:szCs w:val="28"/>
        </w:rPr>
        <w:tab/>
        <w:t xml:space="preserve">** Норматив потребления коммунальной услуги отопление установлен приказом Департамента жилищно-коммунального и дорожного комплекса Кемеровской области </w:t>
      </w:r>
      <w:r w:rsidRPr="00C474E8">
        <w:rPr>
          <w:rFonts w:eastAsiaTheme="minorHAnsi"/>
          <w:sz w:val="28"/>
          <w:szCs w:val="28"/>
          <w:lang w:eastAsia="en-US"/>
        </w:rPr>
        <w:t xml:space="preserve">от 23.12.2014 № 138 «Об установлении норматива потребления коммунальной услуги по отоплению на территории Яйского муниципального района». </w:t>
      </w:r>
    </w:p>
    <w:p w14:paraId="1DE80828" w14:textId="77777777" w:rsidR="00C474E8" w:rsidRPr="00C474E8" w:rsidRDefault="00C474E8" w:rsidP="00C474E8">
      <w:pPr>
        <w:tabs>
          <w:tab w:val="left" w:pos="0"/>
        </w:tabs>
        <w:ind w:right="424"/>
        <w:jc w:val="right"/>
        <w:rPr>
          <w:bCs/>
          <w:sz w:val="28"/>
          <w:szCs w:val="28"/>
        </w:rPr>
      </w:pPr>
      <w:r w:rsidRPr="00C474E8">
        <w:rPr>
          <w:bCs/>
          <w:sz w:val="28"/>
          <w:szCs w:val="28"/>
        </w:rPr>
        <w:t>Таблица № 5</w:t>
      </w:r>
    </w:p>
    <w:p w14:paraId="698DA685" w14:textId="77777777" w:rsidR="00C474E8" w:rsidRPr="00C474E8" w:rsidRDefault="00C474E8" w:rsidP="00C474E8">
      <w:pPr>
        <w:tabs>
          <w:tab w:val="left" w:pos="851"/>
        </w:tabs>
        <w:spacing w:after="160" w:line="259" w:lineRule="auto"/>
        <w:jc w:val="center"/>
        <w:rPr>
          <w:rFonts w:eastAsiaTheme="minorHAnsi"/>
          <w:bCs/>
          <w:sz w:val="28"/>
          <w:szCs w:val="28"/>
        </w:rPr>
      </w:pPr>
      <w:r w:rsidRPr="00C474E8">
        <w:rPr>
          <w:rFonts w:eastAsiaTheme="minorHAnsi"/>
          <w:bCs/>
          <w:sz w:val="28"/>
          <w:szCs w:val="28"/>
        </w:rPr>
        <w:lastRenderedPageBreak/>
        <w:t>Льготные тарифы*</w:t>
      </w:r>
    </w:p>
    <w:p w14:paraId="7A3A292F" w14:textId="08D9C2F9" w:rsidR="00C474E8" w:rsidRPr="00C474E8" w:rsidRDefault="00C474E8" w:rsidP="00C474E8">
      <w:pPr>
        <w:tabs>
          <w:tab w:val="left" w:pos="851"/>
        </w:tabs>
        <w:spacing w:after="160" w:line="259" w:lineRule="auto"/>
        <w:jc w:val="center"/>
        <w:rPr>
          <w:rFonts w:eastAsiaTheme="minorHAnsi"/>
          <w:bCs/>
          <w:sz w:val="28"/>
          <w:szCs w:val="28"/>
        </w:rPr>
      </w:pPr>
      <w:r w:rsidRPr="00C474E8">
        <w:rPr>
          <w:rFonts w:eastAsiaTheme="minorHAnsi"/>
          <w:bCs/>
          <w:sz w:val="28"/>
          <w:szCs w:val="28"/>
        </w:rPr>
        <w:t>на холодное водоснабжение, горячее водоснабжение в открытой системе горячего водоснабжения, водоотведение, тепловую энергию (мощность), твердое топливо (уголь) на территории д. Арышево, с. Бекет, с. Верх-Великосельское, с. Вознесенка, п. Воскресенка (Суровка), д. Данковка, п. Димитрово, п. Донской, д. Емельяновка, с. Ишим. с. Кайла, д. Малиновка, с. Мальцево, д. Марьевка,   д. Медведчиково, д. Михайловка, д. Назаровка, с. Новониколаевка,  п. Новоникольское, д. Пономаревка, д. Сергеевка, д. Соболинка, д. Тихеевка, с. Улановка, с. Яя-Борик в пределах норматива потребления **</w:t>
      </w:r>
    </w:p>
    <w:tbl>
      <w:tblPr>
        <w:tblStyle w:val="afc"/>
        <w:tblpPr w:leftFromText="180" w:rightFromText="180" w:vertAnchor="text" w:horzAnchor="page" w:tblpX="1387" w:tblpY="203"/>
        <w:tblW w:w="9776" w:type="dxa"/>
        <w:tblLayout w:type="fixed"/>
        <w:tblLook w:val="04A0" w:firstRow="1" w:lastRow="0" w:firstColumn="1" w:lastColumn="0" w:noHBand="0" w:noVBand="1"/>
      </w:tblPr>
      <w:tblGrid>
        <w:gridCol w:w="703"/>
        <w:gridCol w:w="4254"/>
        <w:gridCol w:w="1559"/>
        <w:gridCol w:w="1695"/>
        <w:gridCol w:w="1565"/>
      </w:tblGrid>
      <w:tr w:rsidR="00C474E8" w:rsidRPr="00C474E8" w14:paraId="3A0E3A46" w14:textId="77777777" w:rsidTr="00321C1B">
        <w:trPr>
          <w:trHeight w:val="324"/>
        </w:trPr>
        <w:tc>
          <w:tcPr>
            <w:tcW w:w="703" w:type="dxa"/>
            <w:vMerge w:val="restart"/>
            <w:vAlign w:val="center"/>
          </w:tcPr>
          <w:p w14:paraId="244AED5B" w14:textId="77777777" w:rsidR="00C474E8" w:rsidRPr="00C474E8" w:rsidRDefault="00C474E8" w:rsidP="00C474E8">
            <w:pPr>
              <w:jc w:val="center"/>
              <w:rPr>
                <w:rFonts w:eastAsiaTheme="minorHAnsi"/>
                <w:bCs/>
                <w:szCs w:val="28"/>
              </w:rPr>
            </w:pPr>
            <w:r w:rsidRPr="00C474E8">
              <w:rPr>
                <w:rFonts w:eastAsiaTheme="minorHAnsi"/>
                <w:bCs/>
                <w:szCs w:val="28"/>
              </w:rPr>
              <w:t>№ п/п</w:t>
            </w:r>
          </w:p>
        </w:tc>
        <w:tc>
          <w:tcPr>
            <w:tcW w:w="4254" w:type="dxa"/>
            <w:vMerge w:val="restart"/>
            <w:vAlign w:val="center"/>
          </w:tcPr>
          <w:p w14:paraId="69808A8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Наименование регулируемой организации</w:t>
            </w:r>
          </w:p>
        </w:tc>
        <w:tc>
          <w:tcPr>
            <w:tcW w:w="1559" w:type="dxa"/>
            <w:vMerge w:val="restart"/>
            <w:vAlign w:val="center"/>
          </w:tcPr>
          <w:p w14:paraId="034E7DE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Единицы измерения</w:t>
            </w:r>
          </w:p>
        </w:tc>
        <w:tc>
          <w:tcPr>
            <w:tcW w:w="3260" w:type="dxa"/>
            <w:gridSpan w:val="2"/>
            <w:vAlign w:val="center"/>
          </w:tcPr>
          <w:p w14:paraId="75402D1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Льготный тариф</w:t>
            </w:r>
          </w:p>
        </w:tc>
      </w:tr>
      <w:tr w:rsidR="00C474E8" w:rsidRPr="00C474E8" w14:paraId="6ED12CE6" w14:textId="77777777" w:rsidTr="00321C1B">
        <w:trPr>
          <w:trHeight w:val="679"/>
        </w:trPr>
        <w:tc>
          <w:tcPr>
            <w:tcW w:w="703" w:type="dxa"/>
            <w:vMerge/>
            <w:vAlign w:val="center"/>
          </w:tcPr>
          <w:p w14:paraId="4EDE7076" w14:textId="77777777" w:rsidR="00C474E8" w:rsidRPr="00C474E8" w:rsidRDefault="00C474E8" w:rsidP="00C474E8">
            <w:pPr>
              <w:tabs>
                <w:tab w:val="left" w:pos="0"/>
              </w:tabs>
              <w:jc w:val="center"/>
              <w:rPr>
                <w:rFonts w:eastAsiaTheme="minorHAnsi"/>
                <w:bCs/>
                <w:szCs w:val="28"/>
              </w:rPr>
            </w:pPr>
          </w:p>
        </w:tc>
        <w:tc>
          <w:tcPr>
            <w:tcW w:w="4254" w:type="dxa"/>
            <w:vMerge/>
            <w:vAlign w:val="center"/>
          </w:tcPr>
          <w:p w14:paraId="468D4153" w14:textId="77777777" w:rsidR="00C474E8" w:rsidRPr="00C474E8" w:rsidRDefault="00C474E8" w:rsidP="00C474E8">
            <w:pPr>
              <w:tabs>
                <w:tab w:val="left" w:pos="0"/>
              </w:tabs>
              <w:jc w:val="center"/>
              <w:rPr>
                <w:rFonts w:eastAsiaTheme="minorHAnsi"/>
                <w:bCs/>
                <w:szCs w:val="28"/>
              </w:rPr>
            </w:pPr>
          </w:p>
        </w:tc>
        <w:tc>
          <w:tcPr>
            <w:tcW w:w="1559" w:type="dxa"/>
            <w:vMerge/>
            <w:vAlign w:val="center"/>
          </w:tcPr>
          <w:p w14:paraId="340FDA8E" w14:textId="77777777" w:rsidR="00C474E8" w:rsidRPr="00C474E8" w:rsidRDefault="00C474E8" w:rsidP="00C474E8">
            <w:pPr>
              <w:tabs>
                <w:tab w:val="left" w:pos="0"/>
              </w:tabs>
              <w:jc w:val="center"/>
              <w:rPr>
                <w:rFonts w:eastAsiaTheme="minorHAnsi"/>
                <w:bCs/>
                <w:szCs w:val="28"/>
              </w:rPr>
            </w:pPr>
          </w:p>
        </w:tc>
        <w:tc>
          <w:tcPr>
            <w:tcW w:w="1695" w:type="dxa"/>
            <w:vAlign w:val="center"/>
          </w:tcPr>
          <w:p w14:paraId="5F40456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с 01.01.202</w:t>
            </w:r>
            <w:r w:rsidRPr="00C474E8">
              <w:rPr>
                <w:rFonts w:eastAsiaTheme="minorHAnsi"/>
                <w:bCs/>
                <w:szCs w:val="28"/>
                <w:lang w:val="en-US"/>
              </w:rPr>
              <w:t>2</w:t>
            </w:r>
            <w:r w:rsidRPr="00C474E8">
              <w:rPr>
                <w:rFonts w:eastAsiaTheme="minorHAnsi"/>
                <w:bCs/>
                <w:szCs w:val="28"/>
              </w:rPr>
              <w:t xml:space="preserve">                   по 30.06.202</w:t>
            </w:r>
            <w:r w:rsidRPr="00C474E8">
              <w:rPr>
                <w:rFonts w:eastAsiaTheme="minorHAnsi"/>
                <w:bCs/>
                <w:szCs w:val="28"/>
                <w:lang w:val="en-US"/>
              </w:rPr>
              <w:t>2</w:t>
            </w:r>
            <w:r w:rsidRPr="00C474E8">
              <w:rPr>
                <w:rFonts w:eastAsiaTheme="minorHAnsi"/>
                <w:bCs/>
                <w:szCs w:val="28"/>
              </w:rPr>
              <w:t xml:space="preserve"> </w:t>
            </w:r>
          </w:p>
        </w:tc>
        <w:tc>
          <w:tcPr>
            <w:tcW w:w="1565" w:type="dxa"/>
            <w:vAlign w:val="center"/>
          </w:tcPr>
          <w:p w14:paraId="3FB3C674" w14:textId="77777777" w:rsidR="00C474E8" w:rsidRPr="00C474E8" w:rsidRDefault="00C474E8" w:rsidP="00C474E8">
            <w:pPr>
              <w:tabs>
                <w:tab w:val="left" w:pos="0"/>
              </w:tabs>
              <w:ind w:right="-100"/>
              <w:jc w:val="center"/>
              <w:rPr>
                <w:rFonts w:eastAsiaTheme="minorHAnsi"/>
                <w:bCs/>
                <w:szCs w:val="28"/>
                <w:lang w:val="en-US"/>
              </w:rPr>
            </w:pPr>
            <w:r w:rsidRPr="00C474E8">
              <w:rPr>
                <w:rFonts w:eastAsiaTheme="minorHAnsi"/>
                <w:bCs/>
                <w:szCs w:val="28"/>
              </w:rPr>
              <w:t>с 01.07.202</w:t>
            </w:r>
            <w:r w:rsidRPr="00C474E8">
              <w:rPr>
                <w:rFonts w:eastAsiaTheme="minorHAnsi"/>
                <w:bCs/>
                <w:szCs w:val="28"/>
                <w:lang w:val="en-US"/>
              </w:rPr>
              <w:t>2</w:t>
            </w:r>
            <w:r w:rsidRPr="00C474E8">
              <w:rPr>
                <w:rFonts w:eastAsiaTheme="minorHAnsi"/>
                <w:bCs/>
                <w:szCs w:val="28"/>
              </w:rPr>
              <w:t xml:space="preserve">                по 31.12.202</w:t>
            </w:r>
            <w:r w:rsidRPr="00C474E8">
              <w:rPr>
                <w:rFonts w:eastAsiaTheme="minorHAnsi"/>
                <w:bCs/>
                <w:szCs w:val="28"/>
                <w:lang w:val="en-US"/>
              </w:rPr>
              <w:t>2</w:t>
            </w:r>
          </w:p>
        </w:tc>
      </w:tr>
      <w:tr w:rsidR="00C474E8" w:rsidRPr="00C474E8" w14:paraId="0A8D2F4E" w14:textId="77777777" w:rsidTr="00321C1B">
        <w:trPr>
          <w:trHeight w:val="114"/>
        </w:trPr>
        <w:tc>
          <w:tcPr>
            <w:tcW w:w="703" w:type="dxa"/>
            <w:vAlign w:val="center"/>
          </w:tcPr>
          <w:p w14:paraId="69B46ECF"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w:t>
            </w:r>
          </w:p>
        </w:tc>
        <w:tc>
          <w:tcPr>
            <w:tcW w:w="4254" w:type="dxa"/>
            <w:vAlign w:val="center"/>
          </w:tcPr>
          <w:p w14:paraId="4A0BF3C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w:t>
            </w:r>
          </w:p>
        </w:tc>
        <w:tc>
          <w:tcPr>
            <w:tcW w:w="1559" w:type="dxa"/>
            <w:vAlign w:val="center"/>
          </w:tcPr>
          <w:p w14:paraId="47933D4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w:t>
            </w:r>
          </w:p>
        </w:tc>
        <w:tc>
          <w:tcPr>
            <w:tcW w:w="1695" w:type="dxa"/>
            <w:vAlign w:val="center"/>
          </w:tcPr>
          <w:p w14:paraId="76A2CAE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w:t>
            </w:r>
          </w:p>
        </w:tc>
        <w:tc>
          <w:tcPr>
            <w:tcW w:w="1565" w:type="dxa"/>
            <w:vAlign w:val="center"/>
          </w:tcPr>
          <w:p w14:paraId="5E4EA7E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w:t>
            </w:r>
          </w:p>
        </w:tc>
      </w:tr>
      <w:tr w:rsidR="00C474E8" w:rsidRPr="00C474E8" w14:paraId="260D8955" w14:textId="77777777" w:rsidTr="00321C1B">
        <w:trPr>
          <w:trHeight w:val="523"/>
        </w:trPr>
        <w:tc>
          <w:tcPr>
            <w:tcW w:w="9776" w:type="dxa"/>
            <w:gridSpan w:val="5"/>
            <w:vAlign w:val="center"/>
          </w:tcPr>
          <w:p w14:paraId="655C6EA4" w14:textId="77777777" w:rsidR="00C474E8" w:rsidRPr="00C474E8" w:rsidRDefault="00C474E8" w:rsidP="00D92ED5">
            <w:pPr>
              <w:numPr>
                <w:ilvl w:val="0"/>
                <w:numId w:val="35"/>
              </w:numPr>
              <w:tabs>
                <w:tab w:val="left" w:pos="0"/>
              </w:tabs>
              <w:ind w:left="0" w:firstLine="0"/>
              <w:contextualSpacing/>
              <w:jc w:val="center"/>
              <w:rPr>
                <w:bCs/>
                <w:szCs w:val="28"/>
              </w:rPr>
            </w:pPr>
            <w:r w:rsidRPr="00C474E8">
              <w:rPr>
                <w:bCs/>
                <w:szCs w:val="28"/>
              </w:rPr>
              <w:t xml:space="preserve">Холодное водоснабжение </w:t>
            </w:r>
          </w:p>
        </w:tc>
      </w:tr>
      <w:tr w:rsidR="00C474E8" w:rsidRPr="00C474E8" w14:paraId="78CFCC0D" w14:textId="77777777" w:rsidTr="00321C1B">
        <w:trPr>
          <w:trHeight w:val="324"/>
        </w:trPr>
        <w:tc>
          <w:tcPr>
            <w:tcW w:w="703" w:type="dxa"/>
            <w:vAlign w:val="center"/>
          </w:tcPr>
          <w:p w14:paraId="705A501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1.1.</w:t>
            </w:r>
          </w:p>
        </w:tc>
        <w:tc>
          <w:tcPr>
            <w:tcW w:w="4254" w:type="dxa"/>
            <w:vAlign w:val="center"/>
          </w:tcPr>
          <w:p w14:paraId="53BFE78F" w14:textId="77777777" w:rsidR="00C474E8" w:rsidRPr="00C474E8" w:rsidRDefault="00C474E8" w:rsidP="00C474E8">
            <w:pPr>
              <w:tabs>
                <w:tab w:val="left" w:pos="1365"/>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559" w:type="dxa"/>
            <w:vAlign w:val="center"/>
          </w:tcPr>
          <w:p w14:paraId="04234B5E" w14:textId="77777777" w:rsidR="00C474E8" w:rsidRPr="00C474E8" w:rsidRDefault="00C474E8" w:rsidP="00C474E8">
            <w:pPr>
              <w:tabs>
                <w:tab w:val="left" w:pos="0"/>
              </w:tabs>
              <w:jc w:val="center"/>
              <w:rPr>
                <w:rFonts w:eastAsiaTheme="minorHAnsi"/>
                <w:bCs/>
                <w:szCs w:val="28"/>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r w:rsidRPr="00C474E8">
              <w:rPr>
                <w:rFonts w:eastAsiaTheme="minorHAnsi"/>
                <w:bCs/>
                <w:szCs w:val="28"/>
              </w:rPr>
              <w:t xml:space="preserve"> </w:t>
            </w:r>
          </w:p>
        </w:tc>
        <w:tc>
          <w:tcPr>
            <w:tcW w:w="1695" w:type="dxa"/>
            <w:vAlign w:val="center"/>
          </w:tcPr>
          <w:p w14:paraId="590F16A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19,72</w:t>
            </w:r>
          </w:p>
        </w:tc>
        <w:tc>
          <w:tcPr>
            <w:tcW w:w="1565" w:type="dxa"/>
            <w:vAlign w:val="center"/>
          </w:tcPr>
          <w:p w14:paraId="32E43B9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20,71</w:t>
            </w:r>
          </w:p>
        </w:tc>
      </w:tr>
      <w:tr w:rsidR="00C474E8" w:rsidRPr="00C474E8" w14:paraId="1D900B67" w14:textId="77777777" w:rsidTr="00321C1B">
        <w:trPr>
          <w:trHeight w:val="790"/>
        </w:trPr>
        <w:tc>
          <w:tcPr>
            <w:tcW w:w="9776" w:type="dxa"/>
            <w:gridSpan w:val="5"/>
            <w:vAlign w:val="center"/>
          </w:tcPr>
          <w:p w14:paraId="56D3FCA4" w14:textId="77777777" w:rsidR="00C474E8" w:rsidRPr="00C474E8" w:rsidRDefault="00C474E8" w:rsidP="00D92ED5">
            <w:pPr>
              <w:numPr>
                <w:ilvl w:val="0"/>
                <w:numId w:val="35"/>
              </w:numPr>
              <w:tabs>
                <w:tab w:val="left" w:pos="0"/>
              </w:tabs>
              <w:ind w:left="0" w:firstLine="0"/>
              <w:contextualSpacing/>
              <w:jc w:val="center"/>
              <w:rPr>
                <w:bCs/>
                <w:szCs w:val="28"/>
              </w:rPr>
            </w:pPr>
            <w:r w:rsidRPr="00C474E8">
              <w:rPr>
                <w:bCs/>
                <w:szCs w:val="28"/>
              </w:rPr>
              <w:t>Холодное водоснабжение при использовании земельного участка                                              (при наличии приборов учета)</w:t>
            </w:r>
          </w:p>
        </w:tc>
      </w:tr>
      <w:tr w:rsidR="00C474E8" w:rsidRPr="00C474E8" w14:paraId="459478C4" w14:textId="77777777" w:rsidTr="00321C1B">
        <w:trPr>
          <w:trHeight w:val="324"/>
        </w:trPr>
        <w:tc>
          <w:tcPr>
            <w:tcW w:w="703" w:type="dxa"/>
            <w:vAlign w:val="center"/>
          </w:tcPr>
          <w:p w14:paraId="3A12308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2.1.</w:t>
            </w:r>
          </w:p>
        </w:tc>
        <w:tc>
          <w:tcPr>
            <w:tcW w:w="4254" w:type="dxa"/>
            <w:vAlign w:val="center"/>
          </w:tcPr>
          <w:p w14:paraId="66DBA6A5"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559" w:type="dxa"/>
            <w:vAlign w:val="center"/>
          </w:tcPr>
          <w:p w14:paraId="1394E35B" w14:textId="77777777" w:rsidR="00C474E8" w:rsidRPr="00C474E8" w:rsidRDefault="00C474E8" w:rsidP="00C474E8">
            <w:pPr>
              <w:tabs>
                <w:tab w:val="left" w:pos="0"/>
              </w:tabs>
              <w:jc w:val="center"/>
              <w:rPr>
                <w:rFonts w:eastAsiaTheme="minorHAnsi"/>
                <w:szCs w:val="28"/>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r w:rsidRPr="00C474E8">
              <w:rPr>
                <w:rFonts w:eastAsiaTheme="minorHAnsi"/>
                <w:bCs/>
                <w:szCs w:val="28"/>
              </w:rPr>
              <w:t xml:space="preserve"> </w:t>
            </w:r>
          </w:p>
        </w:tc>
        <w:tc>
          <w:tcPr>
            <w:tcW w:w="1695" w:type="dxa"/>
            <w:vAlign w:val="center"/>
          </w:tcPr>
          <w:p w14:paraId="51E2E49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19,72</w:t>
            </w:r>
          </w:p>
        </w:tc>
        <w:tc>
          <w:tcPr>
            <w:tcW w:w="1565" w:type="dxa"/>
            <w:vAlign w:val="center"/>
          </w:tcPr>
          <w:p w14:paraId="08692A9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20,71</w:t>
            </w:r>
          </w:p>
        </w:tc>
      </w:tr>
      <w:tr w:rsidR="00C474E8" w:rsidRPr="00C474E8" w14:paraId="02535833" w14:textId="77777777" w:rsidTr="00321C1B">
        <w:trPr>
          <w:trHeight w:val="509"/>
        </w:trPr>
        <w:tc>
          <w:tcPr>
            <w:tcW w:w="9776" w:type="dxa"/>
            <w:gridSpan w:val="5"/>
            <w:vAlign w:val="center"/>
          </w:tcPr>
          <w:p w14:paraId="6BE9C5BA" w14:textId="77777777" w:rsidR="00C474E8" w:rsidRPr="00C474E8" w:rsidRDefault="00C474E8" w:rsidP="00D92ED5">
            <w:pPr>
              <w:numPr>
                <w:ilvl w:val="0"/>
                <w:numId w:val="35"/>
              </w:numPr>
              <w:tabs>
                <w:tab w:val="left" w:pos="0"/>
              </w:tabs>
              <w:ind w:left="0" w:firstLine="0"/>
              <w:contextualSpacing/>
              <w:jc w:val="center"/>
              <w:rPr>
                <w:bCs/>
                <w:szCs w:val="28"/>
              </w:rPr>
            </w:pPr>
            <w:r w:rsidRPr="00C474E8">
              <w:rPr>
                <w:bCs/>
                <w:szCs w:val="28"/>
              </w:rPr>
              <w:t xml:space="preserve">Горячее водоснабжение в открытой системе горячего водоснабжения </w:t>
            </w:r>
          </w:p>
        </w:tc>
      </w:tr>
      <w:tr w:rsidR="00C474E8" w:rsidRPr="00C474E8" w14:paraId="1ACC3594" w14:textId="77777777" w:rsidTr="00321C1B">
        <w:trPr>
          <w:trHeight w:val="324"/>
        </w:trPr>
        <w:tc>
          <w:tcPr>
            <w:tcW w:w="703" w:type="dxa"/>
            <w:vAlign w:val="center"/>
          </w:tcPr>
          <w:p w14:paraId="526B581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3.1.</w:t>
            </w:r>
          </w:p>
        </w:tc>
        <w:tc>
          <w:tcPr>
            <w:tcW w:w="4254" w:type="dxa"/>
            <w:vAlign w:val="center"/>
          </w:tcPr>
          <w:p w14:paraId="7B1F7A11"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559" w:type="dxa"/>
            <w:vAlign w:val="center"/>
          </w:tcPr>
          <w:p w14:paraId="019ADDDC" w14:textId="77777777" w:rsidR="00C474E8" w:rsidRPr="00C474E8" w:rsidRDefault="00C474E8" w:rsidP="00C474E8">
            <w:pPr>
              <w:tabs>
                <w:tab w:val="left" w:pos="0"/>
              </w:tabs>
              <w:jc w:val="center"/>
              <w:rPr>
                <w:rFonts w:eastAsiaTheme="minorHAnsi"/>
                <w:bCs/>
                <w:szCs w:val="28"/>
                <w:vertAlign w:val="superscript"/>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p>
        </w:tc>
        <w:tc>
          <w:tcPr>
            <w:tcW w:w="1695" w:type="dxa"/>
            <w:vAlign w:val="center"/>
          </w:tcPr>
          <w:p w14:paraId="2D3DE1D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144,51</w:t>
            </w:r>
          </w:p>
        </w:tc>
        <w:tc>
          <w:tcPr>
            <w:tcW w:w="1565" w:type="dxa"/>
            <w:vAlign w:val="center"/>
          </w:tcPr>
          <w:p w14:paraId="3A0CDEC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151,00</w:t>
            </w:r>
          </w:p>
        </w:tc>
      </w:tr>
      <w:tr w:rsidR="00C474E8" w:rsidRPr="00C474E8" w14:paraId="00672A9E" w14:textId="77777777" w:rsidTr="00321C1B">
        <w:trPr>
          <w:trHeight w:val="493"/>
        </w:trPr>
        <w:tc>
          <w:tcPr>
            <w:tcW w:w="9776" w:type="dxa"/>
            <w:gridSpan w:val="5"/>
            <w:vAlign w:val="center"/>
          </w:tcPr>
          <w:p w14:paraId="27303B7E" w14:textId="77777777" w:rsidR="00C474E8" w:rsidRPr="00C474E8" w:rsidRDefault="00C474E8" w:rsidP="00D92ED5">
            <w:pPr>
              <w:numPr>
                <w:ilvl w:val="0"/>
                <w:numId w:val="35"/>
              </w:numPr>
              <w:tabs>
                <w:tab w:val="left" w:pos="0"/>
              </w:tabs>
              <w:ind w:left="0" w:firstLine="0"/>
              <w:contextualSpacing/>
              <w:jc w:val="center"/>
              <w:rPr>
                <w:bCs/>
                <w:szCs w:val="28"/>
              </w:rPr>
            </w:pPr>
            <w:r w:rsidRPr="00C474E8">
              <w:rPr>
                <w:bCs/>
                <w:szCs w:val="28"/>
              </w:rPr>
              <w:t xml:space="preserve">Водоотведение </w:t>
            </w:r>
          </w:p>
        </w:tc>
      </w:tr>
      <w:tr w:rsidR="00C474E8" w:rsidRPr="00C474E8" w14:paraId="3C116EEE" w14:textId="77777777" w:rsidTr="00321C1B">
        <w:trPr>
          <w:trHeight w:val="272"/>
        </w:trPr>
        <w:tc>
          <w:tcPr>
            <w:tcW w:w="703" w:type="dxa"/>
            <w:vAlign w:val="center"/>
          </w:tcPr>
          <w:p w14:paraId="10DA9AB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4.1.</w:t>
            </w:r>
          </w:p>
        </w:tc>
        <w:tc>
          <w:tcPr>
            <w:tcW w:w="4254" w:type="dxa"/>
            <w:vAlign w:val="center"/>
          </w:tcPr>
          <w:p w14:paraId="2D6DEB25"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 ИНН 4246022072</w:t>
            </w:r>
          </w:p>
        </w:tc>
        <w:tc>
          <w:tcPr>
            <w:tcW w:w="1559" w:type="dxa"/>
            <w:vAlign w:val="center"/>
          </w:tcPr>
          <w:p w14:paraId="6CE2C70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руб/м</w:t>
            </w:r>
            <w:r w:rsidRPr="00C474E8">
              <w:rPr>
                <w:rFonts w:eastAsiaTheme="minorHAnsi"/>
                <w:bCs/>
                <w:szCs w:val="28"/>
                <w:vertAlign w:val="superscript"/>
              </w:rPr>
              <w:t>3</w:t>
            </w:r>
          </w:p>
        </w:tc>
        <w:tc>
          <w:tcPr>
            <w:tcW w:w="1695" w:type="dxa"/>
            <w:vAlign w:val="center"/>
          </w:tcPr>
          <w:p w14:paraId="52FA731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12,05</w:t>
            </w:r>
          </w:p>
        </w:tc>
        <w:tc>
          <w:tcPr>
            <w:tcW w:w="1565" w:type="dxa"/>
            <w:vAlign w:val="center"/>
          </w:tcPr>
          <w:p w14:paraId="6D1E3CD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12,65</w:t>
            </w:r>
          </w:p>
        </w:tc>
      </w:tr>
      <w:tr w:rsidR="00C474E8" w:rsidRPr="00C474E8" w14:paraId="4ABC9C0E" w14:textId="77777777" w:rsidTr="00321C1B">
        <w:trPr>
          <w:trHeight w:val="433"/>
        </w:trPr>
        <w:tc>
          <w:tcPr>
            <w:tcW w:w="9776" w:type="dxa"/>
            <w:gridSpan w:val="5"/>
            <w:vAlign w:val="center"/>
          </w:tcPr>
          <w:p w14:paraId="03D9847F" w14:textId="77777777" w:rsidR="00C474E8" w:rsidRPr="00C474E8" w:rsidRDefault="00C474E8" w:rsidP="00D92ED5">
            <w:pPr>
              <w:numPr>
                <w:ilvl w:val="0"/>
                <w:numId w:val="35"/>
              </w:numPr>
              <w:tabs>
                <w:tab w:val="left" w:pos="0"/>
              </w:tabs>
              <w:ind w:left="0" w:firstLine="0"/>
              <w:contextualSpacing/>
              <w:jc w:val="center"/>
              <w:rPr>
                <w:bCs/>
                <w:szCs w:val="28"/>
              </w:rPr>
            </w:pPr>
            <w:r w:rsidRPr="00C474E8">
              <w:rPr>
                <w:bCs/>
                <w:szCs w:val="28"/>
              </w:rPr>
              <w:t xml:space="preserve">Тепловая энергия (мощность) </w:t>
            </w:r>
          </w:p>
        </w:tc>
      </w:tr>
      <w:tr w:rsidR="00C474E8" w:rsidRPr="00C474E8" w14:paraId="11A22007" w14:textId="77777777" w:rsidTr="00321C1B">
        <w:trPr>
          <w:trHeight w:val="272"/>
        </w:trPr>
        <w:tc>
          <w:tcPr>
            <w:tcW w:w="703" w:type="dxa"/>
            <w:vAlign w:val="center"/>
          </w:tcPr>
          <w:p w14:paraId="40BBAD7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5.1.</w:t>
            </w:r>
          </w:p>
        </w:tc>
        <w:tc>
          <w:tcPr>
            <w:tcW w:w="4254" w:type="dxa"/>
            <w:vAlign w:val="center"/>
          </w:tcPr>
          <w:p w14:paraId="7AFA62AD"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559" w:type="dxa"/>
            <w:vAlign w:val="center"/>
          </w:tcPr>
          <w:p w14:paraId="72A88CBE" w14:textId="77777777" w:rsidR="00C474E8" w:rsidRPr="00C474E8" w:rsidRDefault="00C474E8" w:rsidP="00C474E8">
            <w:pPr>
              <w:tabs>
                <w:tab w:val="left" w:pos="0"/>
              </w:tabs>
              <w:jc w:val="center"/>
              <w:rPr>
                <w:rFonts w:eastAsiaTheme="minorHAnsi"/>
                <w:bCs/>
                <w:szCs w:val="28"/>
              </w:rPr>
            </w:pPr>
            <w:r w:rsidRPr="00C474E8">
              <w:rPr>
                <w:rFonts w:eastAsiaTheme="minorHAnsi"/>
                <w:color w:val="000000"/>
                <w:szCs w:val="28"/>
              </w:rPr>
              <w:t>руб/Гкал</w:t>
            </w:r>
          </w:p>
        </w:tc>
        <w:tc>
          <w:tcPr>
            <w:tcW w:w="1695" w:type="dxa"/>
            <w:vAlign w:val="center"/>
          </w:tcPr>
          <w:p w14:paraId="472C45A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1701,79</w:t>
            </w:r>
          </w:p>
        </w:tc>
        <w:tc>
          <w:tcPr>
            <w:tcW w:w="1565" w:type="dxa"/>
            <w:vAlign w:val="center"/>
          </w:tcPr>
          <w:p w14:paraId="08787EB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1790,28</w:t>
            </w:r>
          </w:p>
        </w:tc>
      </w:tr>
      <w:tr w:rsidR="00C474E8" w:rsidRPr="00C474E8" w14:paraId="66AD8C80" w14:textId="77777777" w:rsidTr="00321C1B">
        <w:trPr>
          <w:trHeight w:val="401"/>
        </w:trPr>
        <w:tc>
          <w:tcPr>
            <w:tcW w:w="9776" w:type="dxa"/>
            <w:gridSpan w:val="5"/>
            <w:vAlign w:val="center"/>
          </w:tcPr>
          <w:p w14:paraId="13B37574" w14:textId="77777777" w:rsidR="00C474E8" w:rsidRPr="00C474E8" w:rsidRDefault="00C474E8" w:rsidP="00D92ED5">
            <w:pPr>
              <w:numPr>
                <w:ilvl w:val="0"/>
                <w:numId w:val="35"/>
              </w:numPr>
              <w:tabs>
                <w:tab w:val="left" w:pos="0"/>
              </w:tabs>
              <w:ind w:left="0" w:firstLine="0"/>
              <w:contextualSpacing/>
              <w:jc w:val="center"/>
              <w:rPr>
                <w:bCs/>
                <w:szCs w:val="28"/>
              </w:rPr>
            </w:pPr>
            <w:r w:rsidRPr="00C474E8">
              <w:rPr>
                <w:bCs/>
                <w:szCs w:val="28"/>
              </w:rPr>
              <w:t xml:space="preserve">Твердое топливо (уголь) </w:t>
            </w:r>
          </w:p>
        </w:tc>
      </w:tr>
      <w:tr w:rsidR="00C474E8" w:rsidRPr="00C474E8" w14:paraId="6B9232B6" w14:textId="77777777" w:rsidTr="00321C1B">
        <w:trPr>
          <w:trHeight w:val="236"/>
        </w:trPr>
        <w:tc>
          <w:tcPr>
            <w:tcW w:w="703" w:type="dxa"/>
            <w:vMerge w:val="restart"/>
            <w:vAlign w:val="center"/>
          </w:tcPr>
          <w:p w14:paraId="2AF3EE8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6.1.</w:t>
            </w:r>
          </w:p>
        </w:tc>
        <w:tc>
          <w:tcPr>
            <w:tcW w:w="4254" w:type="dxa"/>
            <w:vMerge w:val="restart"/>
            <w:vAlign w:val="center"/>
          </w:tcPr>
          <w:p w14:paraId="6B129DB0" w14:textId="77777777" w:rsidR="00C474E8" w:rsidRPr="00C474E8" w:rsidRDefault="00C474E8" w:rsidP="00C474E8">
            <w:pPr>
              <w:tabs>
                <w:tab w:val="left" w:pos="0"/>
              </w:tabs>
              <w:rPr>
                <w:rFonts w:eastAsiaTheme="minorHAnsi"/>
                <w:bCs/>
                <w:szCs w:val="28"/>
              </w:rPr>
            </w:pPr>
            <w:r w:rsidRPr="00C474E8">
              <w:rPr>
                <w:rFonts w:eastAsiaTheme="minorHAnsi"/>
                <w:bCs/>
                <w:szCs w:val="28"/>
              </w:rPr>
              <w:t xml:space="preserve">ООО «Кузбасстопливосбыт», </w:t>
            </w:r>
          </w:p>
          <w:p w14:paraId="44385150" w14:textId="77777777" w:rsidR="00C474E8" w:rsidRPr="00C474E8" w:rsidRDefault="00C474E8" w:rsidP="00C474E8">
            <w:pPr>
              <w:tabs>
                <w:tab w:val="left" w:pos="0"/>
              </w:tabs>
              <w:rPr>
                <w:rFonts w:eastAsiaTheme="minorHAnsi"/>
                <w:bCs/>
                <w:szCs w:val="28"/>
              </w:rPr>
            </w:pPr>
            <w:r w:rsidRPr="00C474E8">
              <w:rPr>
                <w:rFonts w:eastAsiaTheme="minorHAnsi"/>
                <w:bCs/>
                <w:szCs w:val="28"/>
              </w:rPr>
              <w:t>ИНН 4205241533</w:t>
            </w:r>
          </w:p>
        </w:tc>
        <w:tc>
          <w:tcPr>
            <w:tcW w:w="1559" w:type="dxa"/>
            <w:vMerge w:val="restart"/>
            <w:vAlign w:val="center"/>
          </w:tcPr>
          <w:p w14:paraId="3F9444F3"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60" w:type="dxa"/>
            <w:gridSpan w:val="2"/>
            <w:vAlign w:val="center"/>
          </w:tcPr>
          <w:p w14:paraId="362604C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Марка ДР 0-200 (300)</w:t>
            </w:r>
          </w:p>
        </w:tc>
      </w:tr>
      <w:tr w:rsidR="00C474E8" w:rsidRPr="00C474E8" w14:paraId="7A39A09B" w14:textId="77777777" w:rsidTr="00321C1B">
        <w:trPr>
          <w:trHeight w:val="240"/>
        </w:trPr>
        <w:tc>
          <w:tcPr>
            <w:tcW w:w="703" w:type="dxa"/>
            <w:vMerge/>
            <w:vAlign w:val="center"/>
          </w:tcPr>
          <w:p w14:paraId="62B069F3" w14:textId="77777777" w:rsidR="00C474E8" w:rsidRPr="00C474E8" w:rsidRDefault="00C474E8" w:rsidP="00C474E8">
            <w:pPr>
              <w:tabs>
                <w:tab w:val="left" w:pos="0"/>
              </w:tabs>
              <w:jc w:val="center"/>
              <w:rPr>
                <w:rFonts w:eastAsiaTheme="minorHAnsi"/>
                <w:bCs/>
                <w:szCs w:val="28"/>
              </w:rPr>
            </w:pPr>
          </w:p>
        </w:tc>
        <w:tc>
          <w:tcPr>
            <w:tcW w:w="4254" w:type="dxa"/>
            <w:vMerge/>
            <w:vAlign w:val="center"/>
          </w:tcPr>
          <w:p w14:paraId="24DD769B" w14:textId="77777777" w:rsidR="00C474E8" w:rsidRPr="00C474E8" w:rsidRDefault="00C474E8" w:rsidP="00C474E8">
            <w:pPr>
              <w:tabs>
                <w:tab w:val="left" w:pos="0"/>
              </w:tabs>
              <w:rPr>
                <w:rFonts w:eastAsiaTheme="minorHAnsi"/>
                <w:bCs/>
                <w:szCs w:val="28"/>
              </w:rPr>
            </w:pPr>
          </w:p>
        </w:tc>
        <w:tc>
          <w:tcPr>
            <w:tcW w:w="1559" w:type="dxa"/>
            <w:vMerge/>
            <w:vAlign w:val="center"/>
          </w:tcPr>
          <w:p w14:paraId="5F1BDE4A" w14:textId="77777777" w:rsidR="00C474E8" w:rsidRPr="00C474E8" w:rsidRDefault="00C474E8" w:rsidP="00C474E8">
            <w:pPr>
              <w:tabs>
                <w:tab w:val="left" w:pos="1365"/>
              </w:tabs>
              <w:jc w:val="center"/>
              <w:rPr>
                <w:rFonts w:eastAsiaTheme="minorHAnsi"/>
                <w:color w:val="000000"/>
                <w:szCs w:val="28"/>
              </w:rPr>
            </w:pPr>
          </w:p>
        </w:tc>
        <w:tc>
          <w:tcPr>
            <w:tcW w:w="1695" w:type="dxa"/>
            <w:vAlign w:val="center"/>
          </w:tcPr>
          <w:p w14:paraId="4B2BAFBF"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973,84</w:t>
            </w:r>
          </w:p>
        </w:tc>
        <w:tc>
          <w:tcPr>
            <w:tcW w:w="1565" w:type="dxa"/>
            <w:vAlign w:val="center"/>
          </w:tcPr>
          <w:p w14:paraId="66021DAF"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1037,14</w:t>
            </w:r>
          </w:p>
        </w:tc>
      </w:tr>
      <w:tr w:rsidR="00C474E8" w:rsidRPr="00C474E8" w14:paraId="1F6725FD" w14:textId="77777777" w:rsidTr="00321C1B">
        <w:trPr>
          <w:trHeight w:val="230"/>
        </w:trPr>
        <w:tc>
          <w:tcPr>
            <w:tcW w:w="703" w:type="dxa"/>
            <w:vMerge w:val="restart"/>
            <w:vAlign w:val="center"/>
          </w:tcPr>
          <w:p w14:paraId="0FD358F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6.2.</w:t>
            </w:r>
          </w:p>
        </w:tc>
        <w:tc>
          <w:tcPr>
            <w:tcW w:w="4254" w:type="dxa"/>
            <w:vMerge/>
            <w:vAlign w:val="center"/>
          </w:tcPr>
          <w:p w14:paraId="3A07C821" w14:textId="77777777" w:rsidR="00C474E8" w:rsidRPr="00C474E8" w:rsidRDefault="00C474E8" w:rsidP="00C474E8">
            <w:pPr>
              <w:tabs>
                <w:tab w:val="left" w:pos="0"/>
              </w:tabs>
              <w:rPr>
                <w:rFonts w:eastAsiaTheme="minorHAnsi"/>
                <w:bCs/>
                <w:szCs w:val="28"/>
              </w:rPr>
            </w:pPr>
          </w:p>
        </w:tc>
        <w:tc>
          <w:tcPr>
            <w:tcW w:w="1559" w:type="dxa"/>
            <w:vMerge w:val="restart"/>
            <w:vAlign w:val="center"/>
          </w:tcPr>
          <w:p w14:paraId="579564C4"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60" w:type="dxa"/>
            <w:gridSpan w:val="2"/>
            <w:vAlign w:val="center"/>
          </w:tcPr>
          <w:p w14:paraId="194797AF"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 xml:space="preserve">Марка ДПК 50-200, </w:t>
            </w:r>
          </w:p>
          <w:p w14:paraId="6A92DE4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ДПКО 25-200, ДО 25-50</w:t>
            </w:r>
          </w:p>
        </w:tc>
      </w:tr>
      <w:tr w:rsidR="00C474E8" w:rsidRPr="00C474E8" w14:paraId="146637A3" w14:textId="77777777" w:rsidTr="00321C1B">
        <w:trPr>
          <w:trHeight w:val="234"/>
        </w:trPr>
        <w:tc>
          <w:tcPr>
            <w:tcW w:w="703" w:type="dxa"/>
            <w:vMerge/>
            <w:vAlign w:val="center"/>
          </w:tcPr>
          <w:p w14:paraId="5329119B" w14:textId="77777777" w:rsidR="00C474E8" w:rsidRPr="00C474E8" w:rsidRDefault="00C474E8" w:rsidP="00C474E8">
            <w:pPr>
              <w:tabs>
                <w:tab w:val="left" w:pos="0"/>
              </w:tabs>
              <w:jc w:val="center"/>
              <w:rPr>
                <w:rFonts w:eastAsiaTheme="minorHAnsi"/>
                <w:bCs/>
                <w:szCs w:val="28"/>
              </w:rPr>
            </w:pPr>
          </w:p>
        </w:tc>
        <w:tc>
          <w:tcPr>
            <w:tcW w:w="4254" w:type="dxa"/>
            <w:vMerge/>
            <w:vAlign w:val="center"/>
          </w:tcPr>
          <w:p w14:paraId="69955813" w14:textId="77777777" w:rsidR="00C474E8" w:rsidRPr="00C474E8" w:rsidRDefault="00C474E8" w:rsidP="00C474E8">
            <w:pPr>
              <w:tabs>
                <w:tab w:val="left" w:pos="0"/>
              </w:tabs>
              <w:rPr>
                <w:rFonts w:eastAsiaTheme="minorHAnsi"/>
                <w:bCs/>
                <w:szCs w:val="28"/>
              </w:rPr>
            </w:pPr>
          </w:p>
        </w:tc>
        <w:tc>
          <w:tcPr>
            <w:tcW w:w="1559" w:type="dxa"/>
            <w:vMerge/>
            <w:vAlign w:val="center"/>
          </w:tcPr>
          <w:p w14:paraId="2160B8E8" w14:textId="77777777" w:rsidR="00C474E8" w:rsidRPr="00C474E8" w:rsidRDefault="00C474E8" w:rsidP="00C474E8">
            <w:pPr>
              <w:tabs>
                <w:tab w:val="left" w:pos="1365"/>
              </w:tabs>
              <w:jc w:val="center"/>
              <w:rPr>
                <w:rFonts w:eastAsiaTheme="minorHAnsi"/>
                <w:color w:val="000000"/>
                <w:szCs w:val="28"/>
              </w:rPr>
            </w:pPr>
          </w:p>
        </w:tc>
        <w:tc>
          <w:tcPr>
            <w:tcW w:w="1695" w:type="dxa"/>
            <w:vAlign w:val="center"/>
          </w:tcPr>
          <w:p w14:paraId="16A2544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1529,38</w:t>
            </w:r>
          </w:p>
        </w:tc>
        <w:tc>
          <w:tcPr>
            <w:tcW w:w="1565" w:type="dxa"/>
            <w:vAlign w:val="center"/>
          </w:tcPr>
          <w:p w14:paraId="6C870F6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1628,80</w:t>
            </w:r>
          </w:p>
        </w:tc>
      </w:tr>
      <w:tr w:rsidR="00C474E8" w:rsidRPr="00C474E8" w14:paraId="5D2DD4F2" w14:textId="77777777" w:rsidTr="00321C1B">
        <w:trPr>
          <w:trHeight w:val="234"/>
        </w:trPr>
        <w:tc>
          <w:tcPr>
            <w:tcW w:w="703" w:type="dxa"/>
            <w:vMerge w:val="restart"/>
            <w:vAlign w:val="center"/>
          </w:tcPr>
          <w:p w14:paraId="307126A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6.3.</w:t>
            </w:r>
          </w:p>
        </w:tc>
        <w:tc>
          <w:tcPr>
            <w:tcW w:w="4254" w:type="dxa"/>
            <w:vMerge w:val="restart"/>
            <w:vAlign w:val="center"/>
          </w:tcPr>
          <w:p w14:paraId="7FE3D416" w14:textId="77777777" w:rsidR="00C474E8" w:rsidRPr="00C474E8" w:rsidRDefault="00C474E8" w:rsidP="00C474E8">
            <w:pPr>
              <w:tabs>
                <w:tab w:val="left" w:pos="0"/>
              </w:tabs>
              <w:rPr>
                <w:rFonts w:eastAsiaTheme="minorHAnsi"/>
                <w:bCs/>
                <w:szCs w:val="28"/>
              </w:rPr>
            </w:pPr>
            <w:r w:rsidRPr="00C474E8">
              <w:rPr>
                <w:rFonts w:eastAsiaTheme="minorHAnsi"/>
                <w:bCs/>
                <w:szCs w:val="28"/>
              </w:rPr>
              <w:t>ООО «Алавеста Групп»,                    ИНН 4205359172</w:t>
            </w:r>
          </w:p>
        </w:tc>
        <w:tc>
          <w:tcPr>
            <w:tcW w:w="1559" w:type="dxa"/>
            <w:vMerge w:val="restart"/>
            <w:vAlign w:val="center"/>
          </w:tcPr>
          <w:p w14:paraId="624C5BE2"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60" w:type="dxa"/>
            <w:gridSpan w:val="2"/>
            <w:vAlign w:val="center"/>
          </w:tcPr>
          <w:p w14:paraId="266DCBB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Марка ДР 0 – 300</w:t>
            </w:r>
          </w:p>
        </w:tc>
      </w:tr>
      <w:tr w:rsidR="00C474E8" w:rsidRPr="00C474E8" w14:paraId="25078326" w14:textId="77777777" w:rsidTr="00321C1B">
        <w:trPr>
          <w:trHeight w:val="234"/>
        </w:trPr>
        <w:tc>
          <w:tcPr>
            <w:tcW w:w="703" w:type="dxa"/>
            <w:vMerge/>
            <w:vAlign w:val="center"/>
          </w:tcPr>
          <w:p w14:paraId="424F2619" w14:textId="77777777" w:rsidR="00C474E8" w:rsidRPr="00C474E8" w:rsidRDefault="00C474E8" w:rsidP="00C474E8">
            <w:pPr>
              <w:tabs>
                <w:tab w:val="left" w:pos="0"/>
              </w:tabs>
              <w:jc w:val="center"/>
              <w:rPr>
                <w:rFonts w:eastAsiaTheme="minorHAnsi"/>
                <w:bCs/>
                <w:szCs w:val="28"/>
              </w:rPr>
            </w:pPr>
          </w:p>
        </w:tc>
        <w:tc>
          <w:tcPr>
            <w:tcW w:w="4254" w:type="dxa"/>
            <w:vMerge/>
            <w:vAlign w:val="center"/>
          </w:tcPr>
          <w:p w14:paraId="71757348" w14:textId="77777777" w:rsidR="00C474E8" w:rsidRPr="00C474E8" w:rsidRDefault="00C474E8" w:rsidP="00C474E8">
            <w:pPr>
              <w:tabs>
                <w:tab w:val="left" w:pos="0"/>
              </w:tabs>
              <w:rPr>
                <w:rFonts w:eastAsiaTheme="minorHAnsi"/>
                <w:bCs/>
                <w:szCs w:val="28"/>
              </w:rPr>
            </w:pPr>
          </w:p>
        </w:tc>
        <w:tc>
          <w:tcPr>
            <w:tcW w:w="1559" w:type="dxa"/>
            <w:vMerge/>
            <w:vAlign w:val="center"/>
          </w:tcPr>
          <w:p w14:paraId="41D48811" w14:textId="77777777" w:rsidR="00C474E8" w:rsidRPr="00C474E8" w:rsidRDefault="00C474E8" w:rsidP="00C474E8">
            <w:pPr>
              <w:tabs>
                <w:tab w:val="left" w:pos="1365"/>
              </w:tabs>
              <w:jc w:val="center"/>
              <w:rPr>
                <w:rFonts w:eastAsiaTheme="minorHAnsi"/>
                <w:color w:val="000000"/>
                <w:szCs w:val="28"/>
              </w:rPr>
            </w:pPr>
          </w:p>
        </w:tc>
        <w:tc>
          <w:tcPr>
            <w:tcW w:w="1695" w:type="dxa"/>
            <w:vAlign w:val="center"/>
          </w:tcPr>
          <w:p w14:paraId="1174D83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973,84</w:t>
            </w:r>
          </w:p>
        </w:tc>
        <w:tc>
          <w:tcPr>
            <w:tcW w:w="1565" w:type="dxa"/>
            <w:vAlign w:val="center"/>
          </w:tcPr>
          <w:p w14:paraId="4A972F8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1037,14</w:t>
            </w:r>
          </w:p>
        </w:tc>
      </w:tr>
      <w:tr w:rsidR="00C474E8" w:rsidRPr="00C474E8" w14:paraId="5A6C2D46" w14:textId="77777777" w:rsidTr="00321C1B">
        <w:trPr>
          <w:trHeight w:val="234"/>
        </w:trPr>
        <w:tc>
          <w:tcPr>
            <w:tcW w:w="703" w:type="dxa"/>
            <w:vMerge w:val="restart"/>
            <w:vAlign w:val="center"/>
          </w:tcPr>
          <w:p w14:paraId="2C3EFD4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6.4.</w:t>
            </w:r>
          </w:p>
        </w:tc>
        <w:tc>
          <w:tcPr>
            <w:tcW w:w="4254" w:type="dxa"/>
            <w:vMerge/>
            <w:vAlign w:val="center"/>
          </w:tcPr>
          <w:p w14:paraId="07868627" w14:textId="77777777" w:rsidR="00C474E8" w:rsidRPr="00C474E8" w:rsidRDefault="00C474E8" w:rsidP="00C474E8">
            <w:pPr>
              <w:tabs>
                <w:tab w:val="left" w:pos="0"/>
              </w:tabs>
              <w:rPr>
                <w:rFonts w:eastAsiaTheme="minorHAnsi"/>
                <w:bCs/>
                <w:szCs w:val="28"/>
              </w:rPr>
            </w:pPr>
          </w:p>
        </w:tc>
        <w:tc>
          <w:tcPr>
            <w:tcW w:w="1559" w:type="dxa"/>
            <w:vMerge w:val="restart"/>
            <w:vAlign w:val="center"/>
          </w:tcPr>
          <w:p w14:paraId="4ED529FC"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260" w:type="dxa"/>
            <w:gridSpan w:val="2"/>
            <w:vAlign w:val="center"/>
          </w:tcPr>
          <w:p w14:paraId="62B87BA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 xml:space="preserve">Марка ДПК 50-300, </w:t>
            </w:r>
            <w:r w:rsidRPr="00C474E8">
              <w:rPr>
                <w:rFonts w:eastAsiaTheme="minorHAnsi"/>
                <w:bCs/>
                <w:szCs w:val="28"/>
                <w:lang w:val="en-US"/>
              </w:rPr>
              <w:t xml:space="preserve">              </w:t>
            </w:r>
            <w:r w:rsidRPr="00C474E8">
              <w:rPr>
                <w:rFonts w:eastAsiaTheme="minorHAnsi"/>
                <w:bCs/>
                <w:szCs w:val="28"/>
              </w:rPr>
              <w:t>ДПКО 25-300, ДО 25-50</w:t>
            </w:r>
          </w:p>
        </w:tc>
      </w:tr>
      <w:tr w:rsidR="00C474E8" w:rsidRPr="00C474E8" w14:paraId="4ABD9DE2" w14:textId="77777777" w:rsidTr="00321C1B">
        <w:trPr>
          <w:trHeight w:val="70"/>
        </w:trPr>
        <w:tc>
          <w:tcPr>
            <w:tcW w:w="703" w:type="dxa"/>
            <w:vMerge/>
            <w:vAlign w:val="center"/>
          </w:tcPr>
          <w:p w14:paraId="0311C973" w14:textId="77777777" w:rsidR="00C474E8" w:rsidRPr="00C474E8" w:rsidRDefault="00C474E8" w:rsidP="00C474E8">
            <w:pPr>
              <w:tabs>
                <w:tab w:val="left" w:pos="0"/>
              </w:tabs>
              <w:jc w:val="center"/>
              <w:rPr>
                <w:rFonts w:eastAsiaTheme="minorHAnsi"/>
                <w:bCs/>
                <w:szCs w:val="28"/>
              </w:rPr>
            </w:pPr>
          </w:p>
        </w:tc>
        <w:tc>
          <w:tcPr>
            <w:tcW w:w="4254" w:type="dxa"/>
            <w:vMerge/>
            <w:vAlign w:val="center"/>
          </w:tcPr>
          <w:p w14:paraId="5C69ED49" w14:textId="77777777" w:rsidR="00C474E8" w:rsidRPr="00C474E8" w:rsidRDefault="00C474E8" w:rsidP="00C474E8">
            <w:pPr>
              <w:tabs>
                <w:tab w:val="left" w:pos="0"/>
              </w:tabs>
              <w:rPr>
                <w:rFonts w:eastAsiaTheme="minorHAnsi"/>
                <w:bCs/>
                <w:szCs w:val="28"/>
              </w:rPr>
            </w:pPr>
          </w:p>
        </w:tc>
        <w:tc>
          <w:tcPr>
            <w:tcW w:w="1559" w:type="dxa"/>
            <w:vMerge/>
            <w:vAlign w:val="center"/>
          </w:tcPr>
          <w:p w14:paraId="66C0DF50" w14:textId="77777777" w:rsidR="00C474E8" w:rsidRPr="00C474E8" w:rsidRDefault="00C474E8" w:rsidP="00C474E8">
            <w:pPr>
              <w:tabs>
                <w:tab w:val="left" w:pos="1365"/>
              </w:tabs>
              <w:jc w:val="center"/>
              <w:rPr>
                <w:rFonts w:eastAsiaTheme="minorHAnsi"/>
                <w:color w:val="000000"/>
                <w:szCs w:val="28"/>
              </w:rPr>
            </w:pPr>
          </w:p>
        </w:tc>
        <w:tc>
          <w:tcPr>
            <w:tcW w:w="1695" w:type="dxa"/>
            <w:vAlign w:val="center"/>
          </w:tcPr>
          <w:p w14:paraId="1043F01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1529,38</w:t>
            </w:r>
          </w:p>
        </w:tc>
        <w:tc>
          <w:tcPr>
            <w:tcW w:w="1565" w:type="dxa"/>
            <w:vAlign w:val="center"/>
          </w:tcPr>
          <w:p w14:paraId="195E1E5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1628,80</w:t>
            </w:r>
          </w:p>
        </w:tc>
      </w:tr>
    </w:tbl>
    <w:p w14:paraId="675EB121" w14:textId="77777777" w:rsidR="00C474E8" w:rsidRPr="00C474E8" w:rsidRDefault="00C474E8" w:rsidP="00C474E8">
      <w:pPr>
        <w:spacing w:before="120" w:after="160" w:line="259" w:lineRule="auto"/>
        <w:ind w:firstLine="708"/>
        <w:jc w:val="both"/>
        <w:rPr>
          <w:rFonts w:eastAsiaTheme="minorHAnsi"/>
          <w:bCs/>
          <w:sz w:val="28"/>
          <w:szCs w:val="28"/>
        </w:rPr>
      </w:pPr>
      <w:r w:rsidRPr="00C474E8">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36BE2A83" w14:textId="7A0A26A0" w:rsidR="00C474E8" w:rsidRPr="00C474E8" w:rsidRDefault="00C474E8" w:rsidP="00C474E8">
      <w:pPr>
        <w:spacing w:after="160" w:line="259" w:lineRule="auto"/>
        <w:ind w:left="284" w:firstLine="708"/>
        <w:jc w:val="both"/>
        <w:rPr>
          <w:rFonts w:eastAsiaTheme="minorHAnsi"/>
          <w:sz w:val="28"/>
          <w:szCs w:val="28"/>
          <w:lang w:eastAsia="en-US"/>
        </w:rPr>
      </w:pPr>
      <w:r w:rsidRPr="00C474E8">
        <w:rPr>
          <w:rFonts w:eastAsiaTheme="minorHAnsi"/>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C474E8">
        <w:rPr>
          <w:rFonts w:eastAsiaTheme="minorHAnsi"/>
          <w:sz w:val="28"/>
          <w:szCs w:val="28"/>
          <w:lang w:eastAsia="en-US"/>
        </w:rPr>
        <w:lastRenderedPageBreak/>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C474E8">
        <w:rPr>
          <w:rFonts w:eastAsiaTheme="minorHAnsi"/>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C474E8">
        <w:rPr>
          <w:rFonts w:eastAsiaTheme="minorHAnsi"/>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3871B02B" w14:textId="77777777" w:rsidR="00C474E8" w:rsidRPr="00C474E8" w:rsidRDefault="00C474E8" w:rsidP="00C474E8">
      <w:pPr>
        <w:tabs>
          <w:tab w:val="left" w:pos="0"/>
        </w:tabs>
        <w:ind w:left="284" w:right="424"/>
        <w:jc w:val="right"/>
        <w:rPr>
          <w:bCs/>
          <w:sz w:val="28"/>
          <w:szCs w:val="28"/>
        </w:rPr>
      </w:pPr>
      <w:r w:rsidRPr="00C474E8">
        <w:rPr>
          <w:bCs/>
          <w:sz w:val="28"/>
          <w:szCs w:val="28"/>
        </w:rPr>
        <w:t>Таблица № 6</w:t>
      </w:r>
    </w:p>
    <w:p w14:paraId="7C802D85" w14:textId="77777777" w:rsidR="00C474E8" w:rsidRPr="00C474E8" w:rsidRDefault="00C474E8" w:rsidP="00C474E8">
      <w:pPr>
        <w:spacing w:after="160" w:line="259" w:lineRule="auto"/>
        <w:ind w:left="284"/>
        <w:jc w:val="center"/>
        <w:rPr>
          <w:rFonts w:eastAsiaTheme="minorHAnsi"/>
          <w:bCs/>
          <w:sz w:val="28"/>
          <w:szCs w:val="28"/>
        </w:rPr>
      </w:pPr>
      <w:r w:rsidRPr="00C474E8">
        <w:rPr>
          <w:rFonts w:eastAsiaTheme="minorHAnsi"/>
          <w:bCs/>
          <w:sz w:val="28"/>
          <w:szCs w:val="28"/>
        </w:rPr>
        <w:t>Льготные тарифы*</w:t>
      </w:r>
    </w:p>
    <w:p w14:paraId="5C5F4798" w14:textId="77777777" w:rsidR="00C474E8" w:rsidRPr="00C474E8" w:rsidRDefault="00C474E8" w:rsidP="00C474E8">
      <w:pPr>
        <w:spacing w:after="120"/>
        <w:ind w:left="284"/>
        <w:jc w:val="center"/>
        <w:rPr>
          <w:rFonts w:eastAsiaTheme="minorHAnsi"/>
          <w:bCs/>
          <w:sz w:val="28"/>
          <w:szCs w:val="28"/>
        </w:rPr>
      </w:pPr>
      <w:r w:rsidRPr="00C474E8">
        <w:rPr>
          <w:rFonts w:eastAsiaTheme="minorHAnsi"/>
          <w:bCs/>
          <w:sz w:val="28"/>
          <w:szCs w:val="28"/>
        </w:rPr>
        <w:t>на холодное водоснабжение, горячее водоснабжение в открытой системе горячего водоснабжения, водоотведение, тепловую энергию (мощность), твердое топливо (уголь) на территории на территории п. Антоновка, п. Безлесный, п. Майский,                   п. рзд. Мальцево, п. Новостройка, д. Ольговка,  п. Подсобный, п. ст. Судженка,                    с. Судженка, п. Турат, п. Чиндатский, п. Щербиновка в пределах норматива потребления **</w:t>
      </w:r>
    </w:p>
    <w:tbl>
      <w:tblPr>
        <w:tblStyle w:val="afc"/>
        <w:tblpPr w:leftFromText="180" w:rightFromText="180" w:vertAnchor="text" w:horzAnchor="page" w:tblpX="1226" w:tblpY="203"/>
        <w:tblW w:w="9876" w:type="dxa"/>
        <w:tblLayout w:type="fixed"/>
        <w:tblLook w:val="04A0" w:firstRow="1" w:lastRow="0" w:firstColumn="1" w:lastColumn="0" w:noHBand="0" w:noVBand="1"/>
      </w:tblPr>
      <w:tblGrid>
        <w:gridCol w:w="719"/>
        <w:gridCol w:w="3847"/>
        <w:gridCol w:w="1769"/>
        <w:gridCol w:w="1769"/>
        <w:gridCol w:w="1772"/>
      </w:tblGrid>
      <w:tr w:rsidR="00C474E8" w:rsidRPr="00C474E8" w14:paraId="03E31A0B" w14:textId="77777777" w:rsidTr="00321C1B">
        <w:trPr>
          <w:trHeight w:val="324"/>
        </w:trPr>
        <w:tc>
          <w:tcPr>
            <w:tcW w:w="719" w:type="dxa"/>
            <w:vMerge w:val="restart"/>
            <w:vAlign w:val="center"/>
          </w:tcPr>
          <w:p w14:paraId="4E4A6ADC" w14:textId="77777777" w:rsidR="00C474E8" w:rsidRPr="00C474E8" w:rsidRDefault="00C474E8" w:rsidP="00C474E8">
            <w:pPr>
              <w:jc w:val="center"/>
              <w:rPr>
                <w:rFonts w:eastAsiaTheme="minorHAnsi"/>
                <w:bCs/>
                <w:szCs w:val="28"/>
              </w:rPr>
            </w:pPr>
            <w:r w:rsidRPr="00C474E8">
              <w:rPr>
                <w:rFonts w:eastAsiaTheme="minorHAnsi"/>
                <w:bCs/>
                <w:szCs w:val="28"/>
              </w:rPr>
              <w:t>№ п/п</w:t>
            </w:r>
          </w:p>
        </w:tc>
        <w:tc>
          <w:tcPr>
            <w:tcW w:w="3847" w:type="dxa"/>
            <w:vMerge w:val="restart"/>
            <w:vAlign w:val="center"/>
          </w:tcPr>
          <w:p w14:paraId="17F24F3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Наименование регулируемой организации</w:t>
            </w:r>
          </w:p>
        </w:tc>
        <w:tc>
          <w:tcPr>
            <w:tcW w:w="1769" w:type="dxa"/>
            <w:vMerge w:val="restart"/>
            <w:vAlign w:val="center"/>
          </w:tcPr>
          <w:p w14:paraId="45D4D96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Единицы измерения</w:t>
            </w:r>
          </w:p>
        </w:tc>
        <w:tc>
          <w:tcPr>
            <w:tcW w:w="3541" w:type="dxa"/>
            <w:gridSpan w:val="2"/>
            <w:vAlign w:val="center"/>
          </w:tcPr>
          <w:p w14:paraId="11A50CA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Льготный тариф</w:t>
            </w:r>
          </w:p>
        </w:tc>
      </w:tr>
      <w:tr w:rsidR="00C474E8" w:rsidRPr="00C474E8" w14:paraId="0C7129C4" w14:textId="77777777" w:rsidTr="00321C1B">
        <w:trPr>
          <w:trHeight w:val="680"/>
        </w:trPr>
        <w:tc>
          <w:tcPr>
            <w:tcW w:w="719" w:type="dxa"/>
            <w:vMerge/>
            <w:vAlign w:val="center"/>
          </w:tcPr>
          <w:p w14:paraId="3A6AD464" w14:textId="77777777" w:rsidR="00C474E8" w:rsidRPr="00C474E8" w:rsidRDefault="00C474E8" w:rsidP="00C474E8">
            <w:pPr>
              <w:tabs>
                <w:tab w:val="left" w:pos="0"/>
              </w:tabs>
              <w:jc w:val="center"/>
              <w:rPr>
                <w:rFonts w:eastAsiaTheme="minorHAnsi"/>
                <w:bCs/>
                <w:szCs w:val="28"/>
              </w:rPr>
            </w:pPr>
          </w:p>
        </w:tc>
        <w:tc>
          <w:tcPr>
            <w:tcW w:w="3847" w:type="dxa"/>
            <w:vMerge/>
            <w:vAlign w:val="center"/>
          </w:tcPr>
          <w:p w14:paraId="2F62C33E" w14:textId="77777777" w:rsidR="00C474E8" w:rsidRPr="00C474E8" w:rsidRDefault="00C474E8" w:rsidP="00C474E8">
            <w:pPr>
              <w:tabs>
                <w:tab w:val="left" w:pos="0"/>
              </w:tabs>
              <w:jc w:val="center"/>
              <w:rPr>
                <w:rFonts w:eastAsiaTheme="minorHAnsi"/>
                <w:bCs/>
                <w:szCs w:val="28"/>
              </w:rPr>
            </w:pPr>
          </w:p>
        </w:tc>
        <w:tc>
          <w:tcPr>
            <w:tcW w:w="1769" w:type="dxa"/>
            <w:vMerge/>
            <w:vAlign w:val="center"/>
          </w:tcPr>
          <w:p w14:paraId="7AE8DCDD" w14:textId="77777777" w:rsidR="00C474E8" w:rsidRPr="00C474E8" w:rsidRDefault="00C474E8" w:rsidP="00C474E8">
            <w:pPr>
              <w:tabs>
                <w:tab w:val="left" w:pos="0"/>
              </w:tabs>
              <w:jc w:val="center"/>
              <w:rPr>
                <w:rFonts w:eastAsiaTheme="minorHAnsi"/>
                <w:bCs/>
                <w:szCs w:val="28"/>
              </w:rPr>
            </w:pPr>
          </w:p>
        </w:tc>
        <w:tc>
          <w:tcPr>
            <w:tcW w:w="1769" w:type="dxa"/>
            <w:vAlign w:val="center"/>
          </w:tcPr>
          <w:p w14:paraId="526E0518" w14:textId="77777777" w:rsidR="00C474E8" w:rsidRPr="00C474E8" w:rsidRDefault="00C474E8" w:rsidP="00C474E8">
            <w:pPr>
              <w:tabs>
                <w:tab w:val="left" w:pos="0"/>
              </w:tabs>
              <w:jc w:val="center"/>
              <w:rPr>
                <w:rFonts w:eastAsiaTheme="minorHAnsi"/>
                <w:bCs/>
                <w:szCs w:val="28"/>
                <w:lang w:val="en-US"/>
              </w:rPr>
            </w:pPr>
            <w:r w:rsidRPr="00C474E8">
              <w:rPr>
                <w:rFonts w:eastAsiaTheme="minorHAnsi"/>
                <w:bCs/>
                <w:szCs w:val="28"/>
              </w:rPr>
              <w:t>с 01.01.202</w:t>
            </w:r>
            <w:r w:rsidRPr="00C474E8">
              <w:rPr>
                <w:rFonts w:eastAsiaTheme="minorHAnsi"/>
                <w:bCs/>
                <w:szCs w:val="28"/>
                <w:lang w:val="en-US"/>
              </w:rPr>
              <w:t>2</w:t>
            </w:r>
            <w:r w:rsidRPr="00C474E8">
              <w:rPr>
                <w:rFonts w:eastAsiaTheme="minorHAnsi"/>
                <w:bCs/>
                <w:szCs w:val="28"/>
              </w:rPr>
              <w:t xml:space="preserve">                   по 30.06.202</w:t>
            </w:r>
            <w:r w:rsidRPr="00C474E8">
              <w:rPr>
                <w:rFonts w:eastAsiaTheme="minorHAnsi"/>
                <w:bCs/>
                <w:szCs w:val="28"/>
                <w:lang w:val="en-US"/>
              </w:rPr>
              <w:t>2</w:t>
            </w:r>
          </w:p>
        </w:tc>
        <w:tc>
          <w:tcPr>
            <w:tcW w:w="1772" w:type="dxa"/>
            <w:vAlign w:val="center"/>
          </w:tcPr>
          <w:p w14:paraId="61C63877" w14:textId="77777777" w:rsidR="00C474E8" w:rsidRPr="00C474E8" w:rsidRDefault="00C474E8" w:rsidP="00C474E8">
            <w:pPr>
              <w:tabs>
                <w:tab w:val="left" w:pos="0"/>
              </w:tabs>
              <w:ind w:right="-100"/>
              <w:jc w:val="center"/>
              <w:rPr>
                <w:rFonts w:eastAsiaTheme="minorHAnsi"/>
                <w:bCs/>
                <w:szCs w:val="28"/>
                <w:lang w:val="en-US"/>
              </w:rPr>
            </w:pPr>
            <w:r w:rsidRPr="00C474E8">
              <w:rPr>
                <w:rFonts w:eastAsiaTheme="minorHAnsi"/>
                <w:bCs/>
                <w:szCs w:val="28"/>
              </w:rPr>
              <w:t>с 01.07.202</w:t>
            </w:r>
            <w:r w:rsidRPr="00C474E8">
              <w:rPr>
                <w:rFonts w:eastAsiaTheme="minorHAnsi"/>
                <w:bCs/>
                <w:szCs w:val="28"/>
                <w:lang w:val="en-US"/>
              </w:rPr>
              <w:t>2</w:t>
            </w:r>
            <w:r w:rsidRPr="00C474E8">
              <w:rPr>
                <w:rFonts w:eastAsiaTheme="minorHAnsi"/>
                <w:bCs/>
                <w:szCs w:val="28"/>
              </w:rPr>
              <w:t xml:space="preserve">                по 31.12.202</w:t>
            </w:r>
            <w:r w:rsidRPr="00C474E8">
              <w:rPr>
                <w:rFonts w:eastAsiaTheme="minorHAnsi"/>
                <w:bCs/>
                <w:szCs w:val="28"/>
                <w:lang w:val="en-US"/>
              </w:rPr>
              <w:t>2</w:t>
            </w:r>
          </w:p>
        </w:tc>
      </w:tr>
      <w:tr w:rsidR="00C474E8" w:rsidRPr="00C474E8" w14:paraId="577CE084" w14:textId="77777777" w:rsidTr="00321C1B">
        <w:trPr>
          <w:trHeight w:val="114"/>
        </w:trPr>
        <w:tc>
          <w:tcPr>
            <w:tcW w:w="719" w:type="dxa"/>
            <w:vAlign w:val="center"/>
          </w:tcPr>
          <w:p w14:paraId="6C5BF35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w:t>
            </w:r>
          </w:p>
        </w:tc>
        <w:tc>
          <w:tcPr>
            <w:tcW w:w="3847" w:type="dxa"/>
            <w:vAlign w:val="center"/>
          </w:tcPr>
          <w:p w14:paraId="1E92E76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w:t>
            </w:r>
          </w:p>
        </w:tc>
        <w:tc>
          <w:tcPr>
            <w:tcW w:w="1769" w:type="dxa"/>
            <w:vAlign w:val="center"/>
          </w:tcPr>
          <w:p w14:paraId="04C37CD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w:t>
            </w:r>
          </w:p>
        </w:tc>
        <w:tc>
          <w:tcPr>
            <w:tcW w:w="1769" w:type="dxa"/>
            <w:vAlign w:val="center"/>
          </w:tcPr>
          <w:p w14:paraId="5A98D63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w:t>
            </w:r>
          </w:p>
        </w:tc>
        <w:tc>
          <w:tcPr>
            <w:tcW w:w="1772" w:type="dxa"/>
            <w:vAlign w:val="center"/>
          </w:tcPr>
          <w:p w14:paraId="345FBA5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w:t>
            </w:r>
          </w:p>
        </w:tc>
      </w:tr>
      <w:tr w:rsidR="00C474E8" w:rsidRPr="00C474E8" w14:paraId="525D0323" w14:textId="77777777" w:rsidTr="00321C1B">
        <w:trPr>
          <w:trHeight w:val="70"/>
        </w:trPr>
        <w:tc>
          <w:tcPr>
            <w:tcW w:w="9876" w:type="dxa"/>
            <w:gridSpan w:val="5"/>
            <w:vAlign w:val="center"/>
          </w:tcPr>
          <w:p w14:paraId="6CBE0F47" w14:textId="77777777" w:rsidR="00C474E8" w:rsidRPr="00C474E8" w:rsidRDefault="00C474E8" w:rsidP="00D92ED5">
            <w:pPr>
              <w:numPr>
                <w:ilvl w:val="0"/>
                <w:numId w:val="36"/>
              </w:numPr>
              <w:tabs>
                <w:tab w:val="left" w:pos="0"/>
              </w:tabs>
              <w:ind w:left="0" w:firstLine="0"/>
              <w:contextualSpacing/>
              <w:jc w:val="center"/>
              <w:rPr>
                <w:bCs/>
                <w:szCs w:val="28"/>
              </w:rPr>
            </w:pPr>
            <w:r w:rsidRPr="00C474E8">
              <w:rPr>
                <w:bCs/>
                <w:szCs w:val="28"/>
              </w:rPr>
              <w:t xml:space="preserve">Холодное водоснабжение </w:t>
            </w:r>
          </w:p>
        </w:tc>
      </w:tr>
      <w:tr w:rsidR="00C474E8" w:rsidRPr="00C474E8" w14:paraId="28661408" w14:textId="77777777" w:rsidTr="00321C1B">
        <w:trPr>
          <w:trHeight w:val="404"/>
        </w:trPr>
        <w:tc>
          <w:tcPr>
            <w:tcW w:w="719" w:type="dxa"/>
            <w:vAlign w:val="center"/>
          </w:tcPr>
          <w:p w14:paraId="554E48BB"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1.1.</w:t>
            </w:r>
          </w:p>
        </w:tc>
        <w:tc>
          <w:tcPr>
            <w:tcW w:w="3847" w:type="dxa"/>
            <w:vAlign w:val="center"/>
          </w:tcPr>
          <w:p w14:paraId="374900CE"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769" w:type="dxa"/>
            <w:vAlign w:val="center"/>
          </w:tcPr>
          <w:p w14:paraId="06B0B4A2" w14:textId="77777777" w:rsidR="00C474E8" w:rsidRPr="00C474E8" w:rsidRDefault="00C474E8" w:rsidP="00C474E8">
            <w:pPr>
              <w:tabs>
                <w:tab w:val="left" w:pos="0"/>
              </w:tabs>
              <w:jc w:val="center"/>
              <w:rPr>
                <w:rFonts w:eastAsiaTheme="minorHAnsi"/>
                <w:bCs/>
                <w:szCs w:val="28"/>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r w:rsidRPr="00C474E8">
              <w:rPr>
                <w:rFonts w:eastAsiaTheme="minorHAnsi"/>
                <w:bCs/>
                <w:szCs w:val="28"/>
              </w:rPr>
              <w:t xml:space="preserve"> </w:t>
            </w:r>
          </w:p>
        </w:tc>
        <w:tc>
          <w:tcPr>
            <w:tcW w:w="1769" w:type="dxa"/>
            <w:vAlign w:val="center"/>
          </w:tcPr>
          <w:p w14:paraId="440E5D8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16,54</w:t>
            </w:r>
          </w:p>
        </w:tc>
        <w:tc>
          <w:tcPr>
            <w:tcW w:w="1772" w:type="dxa"/>
            <w:vAlign w:val="center"/>
          </w:tcPr>
          <w:p w14:paraId="7625EF9B"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17,37</w:t>
            </w:r>
          </w:p>
        </w:tc>
      </w:tr>
      <w:tr w:rsidR="00C474E8" w:rsidRPr="00C474E8" w14:paraId="039F9BF6" w14:textId="77777777" w:rsidTr="00321C1B">
        <w:trPr>
          <w:trHeight w:val="410"/>
        </w:trPr>
        <w:tc>
          <w:tcPr>
            <w:tcW w:w="9876" w:type="dxa"/>
            <w:gridSpan w:val="5"/>
            <w:vAlign w:val="center"/>
          </w:tcPr>
          <w:p w14:paraId="6F1B4128" w14:textId="77777777" w:rsidR="00C474E8" w:rsidRPr="00C474E8" w:rsidRDefault="00C474E8" w:rsidP="00D92ED5">
            <w:pPr>
              <w:numPr>
                <w:ilvl w:val="0"/>
                <w:numId w:val="36"/>
              </w:numPr>
              <w:tabs>
                <w:tab w:val="left" w:pos="0"/>
              </w:tabs>
              <w:ind w:left="0" w:firstLine="0"/>
              <w:contextualSpacing/>
              <w:jc w:val="center"/>
              <w:rPr>
                <w:bCs/>
                <w:szCs w:val="28"/>
              </w:rPr>
            </w:pPr>
            <w:r w:rsidRPr="00C474E8">
              <w:rPr>
                <w:bCs/>
                <w:szCs w:val="28"/>
              </w:rPr>
              <w:t>Холодное водоснабжение при использовании земельного участка                                                (при наличии приборов учета)</w:t>
            </w:r>
          </w:p>
        </w:tc>
      </w:tr>
      <w:tr w:rsidR="00C474E8" w:rsidRPr="00C474E8" w14:paraId="6FA8C3E1" w14:textId="77777777" w:rsidTr="00321C1B">
        <w:trPr>
          <w:trHeight w:val="322"/>
        </w:trPr>
        <w:tc>
          <w:tcPr>
            <w:tcW w:w="719" w:type="dxa"/>
            <w:vAlign w:val="center"/>
          </w:tcPr>
          <w:p w14:paraId="1D2EECBC"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1.2.</w:t>
            </w:r>
          </w:p>
        </w:tc>
        <w:tc>
          <w:tcPr>
            <w:tcW w:w="3847" w:type="dxa"/>
            <w:vAlign w:val="center"/>
          </w:tcPr>
          <w:p w14:paraId="2C3C9CE6"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769" w:type="dxa"/>
            <w:vAlign w:val="center"/>
          </w:tcPr>
          <w:p w14:paraId="2C5BEAAA" w14:textId="77777777" w:rsidR="00C474E8" w:rsidRPr="00C474E8" w:rsidRDefault="00C474E8" w:rsidP="00C474E8">
            <w:pPr>
              <w:tabs>
                <w:tab w:val="left" w:pos="0"/>
              </w:tabs>
              <w:jc w:val="center"/>
              <w:rPr>
                <w:rFonts w:eastAsiaTheme="minorHAnsi"/>
                <w:szCs w:val="28"/>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r w:rsidRPr="00C474E8">
              <w:rPr>
                <w:rFonts w:eastAsiaTheme="minorHAnsi"/>
                <w:bCs/>
                <w:szCs w:val="28"/>
              </w:rPr>
              <w:t xml:space="preserve"> </w:t>
            </w:r>
          </w:p>
        </w:tc>
        <w:tc>
          <w:tcPr>
            <w:tcW w:w="1769" w:type="dxa"/>
            <w:vAlign w:val="center"/>
          </w:tcPr>
          <w:p w14:paraId="5D463DB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16,54</w:t>
            </w:r>
          </w:p>
        </w:tc>
        <w:tc>
          <w:tcPr>
            <w:tcW w:w="1772" w:type="dxa"/>
            <w:vAlign w:val="center"/>
          </w:tcPr>
          <w:p w14:paraId="6AB9A98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17,37</w:t>
            </w:r>
          </w:p>
        </w:tc>
      </w:tr>
      <w:tr w:rsidR="00C474E8" w:rsidRPr="00C474E8" w14:paraId="286460FA" w14:textId="77777777" w:rsidTr="00321C1B">
        <w:trPr>
          <w:trHeight w:val="70"/>
        </w:trPr>
        <w:tc>
          <w:tcPr>
            <w:tcW w:w="9876" w:type="dxa"/>
            <w:gridSpan w:val="5"/>
            <w:vAlign w:val="center"/>
          </w:tcPr>
          <w:p w14:paraId="386F7EE8" w14:textId="77777777" w:rsidR="00C474E8" w:rsidRPr="00C474E8" w:rsidRDefault="00C474E8" w:rsidP="00D92ED5">
            <w:pPr>
              <w:numPr>
                <w:ilvl w:val="0"/>
                <w:numId w:val="36"/>
              </w:numPr>
              <w:tabs>
                <w:tab w:val="left" w:pos="0"/>
              </w:tabs>
              <w:ind w:left="0" w:firstLine="0"/>
              <w:contextualSpacing/>
              <w:jc w:val="center"/>
              <w:rPr>
                <w:bCs/>
                <w:szCs w:val="28"/>
              </w:rPr>
            </w:pPr>
            <w:r w:rsidRPr="00C474E8">
              <w:rPr>
                <w:bCs/>
                <w:szCs w:val="28"/>
              </w:rPr>
              <w:t xml:space="preserve">Горячее водоснабжение в открытой системе горячего водоснабжения </w:t>
            </w:r>
          </w:p>
        </w:tc>
      </w:tr>
      <w:tr w:rsidR="00C474E8" w:rsidRPr="00C474E8" w14:paraId="35B058A8" w14:textId="77777777" w:rsidTr="00321C1B">
        <w:trPr>
          <w:trHeight w:val="405"/>
        </w:trPr>
        <w:tc>
          <w:tcPr>
            <w:tcW w:w="719" w:type="dxa"/>
            <w:vAlign w:val="center"/>
          </w:tcPr>
          <w:p w14:paraId="2DE9105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3.1.</w:t>
            </w:r>
          </w:p>
        </w:tc>
        <w:tc>
          <w:tcPr>
            <w:tcW w:w="3847" w:type="dxa"/>
            <w:vAlign w:val="center"/>
          </w:tcPr>
          <w:p w14:paraId="6125ACCE"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769" w:type="dxa"/>
            <w:vAlign w:val="center"/>
          </w:tcPr>
          <w:p w14:paraId="7D633FB0" w14:textId="77777777" w:rsidR="00C474E8" w:rsidRPr="00C474E8" w:rsidRDefault="00C474E8" w:rsidP="00C474E8">
            <w:pPr>
              <w:tabs>
                <w:tab w:val="left" w:pos="0"/>
              </w:tabs>
              <w:jc w:val="center"/>
              <w:rPr>
                <w:rFonts w:eastAsiaTheme="minorHAnsi"/>
                <w:bCs/>
                <w:szCs w:val="28"/>
                <w:vertAlign w:val="superscript"/>
              </w:rPr>
            </w:pPr>
            <w:r w:rsidRPr="00C474E8">
              <w:rPr>
                <w:rFonts w:eastAsiaTheme="minorHAnsi"/>
                <w:szCs w:val="28"/>
              </w:rPr>
              <w:t>руб</w:t>
            </w:r>
            <w:r w:rsidRPr="00C474E8">
              <w:rPr>
                <w:rFonts w:eastAsiaTheme="minorHAnsi"/>
                <w:bCs/>
                <w:szCs w:val="28"/>
              </w:rPr>
              <w:t>/м</w:t>
            </w:r>
            <w:r w:rsidRPr="00C474E8">
              <w:rPr>
                <w:rFonts w:eastAsiaTheme="minorHAnsi"/>
                <w:bCs/>
                <w:szCs w:val="28"/>
                <w:vertAlign w:val="superscript"/>
              </w:rPr>
              <w:t>3</w:t>
            </w:r>
          </w:p>
        </w:tc>
        <w:tc>
          <w:tcPr>
            <w:tcW w:w="1769" w:type="dxa"/>
            <w:vAlign w:val="center"/>
          </w:tcPr>
          <w:p w14:paraId="638F2F8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144,51</w:t>
            </w:r>
          </w:p>
        </w:tc>
        <w:tc>
          <w:tcPr>
            <w:tcW w:w="1772" w:type="dxa"/>
            <w:vAlign w:val="center"/>
          </w:tcPr>
          <w:p w14:paraId="071E6FB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151,00</w:t>
            </w:r>
          </w:p>
        </w:tc>
      </w:tr>
      <w:tr w:rsidR="00C474E8" w:rsidRPr="00C474E8" w14:paraId="1D7D809E" w14:textId="77777777" w:rsidTr="00321C1B">
        <w:trPr>
          <w:trHeight w:val="508"/>
        </w:trPr>
        <w:tc>
          <w:tcPr>
            <w:tcW w:w="9876" w:type="dxa"/>
            <w:gridSpan w:val="5"/>
            <w:vAlign w:val="center"/>
          </w:tcPr>
          <w:p w14:paraId="49460012" w14:textId="77777777" w:rsidR="00C474E8" w:rsidRPr="00C474E8" w:rsidRDefault="00C474E8" w:rsidP="00D92ED5">
            <w:pPr>
              <w:numPr>
                <w:ilvl w:val="0"/>
                <w:numId w:val="36"/>
              </w:numPr>
              <w:tabs>
                <w:tab w:val="left" w:pos="0"/>
              </w:tabs>
              <w:ind w:left="0" w:firstLine="0"/>
              <w:contextualSpacing/>
              <w:jc w:val="center"/>
              <w:rPr>
                <w:bCs/>
                <w:szCs w:val="28"/>
              </w:rPr>
            </w:pPr>
            <w:r w:rsidRPr="00C474E8">
              <w:rPr>
                <w:bCs/>
                <w:szCs w:val="28"/>
              </w:rPr>
              <w:t>Тепловая энергия (мощность)</w:t>
            </w:r>
          </w:p>
        </w:tc>
      </w:tr>
      <w:tr w:rsidR="00C474E8" w:rsidRPr="00C474E8" w14:paraId="4DCFB58B" w14:textId="77777777" w:rsidTr="00321C1B">
        <w:trPr>
          <w:trHeight w:val="461"/>
        </w:trPr>
        <w:tc>
          <w:tcPr>
            <w:tcW w:w="719" w:type="dxa"/>
            <w:vAlign w:val="center"/>
          </w:tcPr>
          <w:p w14:paraId="72BBEB3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4.1.</w:t>
            </w:r>
          </w:p>
        </w:tc>
        <w:tc>
          <w:tcPr>
            <w:tcW w:w="3847" w:type="dxa"/>
            <w:vAlign w:val="center"/>
          </w:tcPr>
          <w:p w14:paraId="2E3B7134" w14:textId="77777777" w:rsidR="00C474E8" w:rsidRPr="00C474E8" w:rsidRDefault="00C474E8" w:rsidP="00C474E8">
            <w:pPr>
              <w:tabs>
                <w:tab w:val="left" w:pos="0"/>
              </w:tabs>
              <w:rPr>
                <w:rFonts w:eastAsiaTheme="minorHAnsi"/>
                <w:bCs/>
                <w:szCs w:val="28"/>
              </w:rPr>
            </w:pPr>
            <w:r w:rsidRPr="00C474E8">
              <w:rPr>
                <w:rFonts w:eastAsiaTheme="minorHAnsi"/>
                <w:bCs/>
                <w:szCs w:val="28"/>
              </w:rPr>
              <w:t>МУП «ЯТО»,</w:t>
            </w:r>
            <w:r w:rsidRPr="00C474E8">
              <w:rPr>
                <w:rFonts w:eastAsiaTheme="minorHAnsi"/>
                <w:bCs/>
                <w:szCs w:val="28"/>
                <w:lang w:val="en-US"/>
              </w:rPr>
              <w:t xml:space="preserve"> </w:t>
            </w:r>
            <w:r w:rsidRPr="00C474E8">
              <w:rPr>
                <w:rFonts w:eastAsiaTheme="minorHAnsi"/>
                <w:bCs/>
                <w:szCs w:val="28"/>
              </w:rPr>
              <w:t>ИНН 4246022072</w:t>
            </w:r>
          </w:p>
        </w:tc>
        <w:tc>
          <w:tcPr>
            <w:tcW w:w="1769" w:type="dxa"/>
            <w:vAlign w:val="center"/>
          </w:tcPr>
          <w:p w14:paraId="397291A9" w14:textId="77777777" w:rsidR="00C474E8" w:rsidRPr="00C474E8" w:rsidRDefault="00C474E8" w:rsidP="00C474E8">
            <w:pPr>
              <w:tabs>
                <w:tab w:val="left" w:pos="0"/>
              </w:tabs>
              <w:jc w:val="center"/>
              <w:rPr>
                <w:rFonts w:eastAsiaTheme="minorHAnsi"/>
                <w:bCs/>
                <w:szCs w:val="28"/>
              </w:rPr>
            </w:pPr>
            <w:r w:rsidRPr="00C474E8">
              <w:rPr>
                <w:rFonts w:eastAsiaTheme="minorHAnsi"/>
                <w:color w:val="000000"/>
                <w:szCs w:val="28"/>
              </w:rPr>
              <w:t>руб/Гкал</w:t>
            </w:r>
          </w:p>
        </w:tc>
        <w:tc>
          <w:tcPr>
            <w:tcW w:w="1769" w:type="dxa"/>
            <w:vAlign w:val="center"/>
          </w:tcPr>
          <w:p w14:paraId="7B4ADBF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1701,79</w:t>
            </w:r>
          </w:p>
        </w:tc>
        <w:tc>
          <w:tcPr>
            <w:tcW w:w="1772" w:type="dxa"/>
            <w:vAlign w:val="center"/>
          </w:tcPr>
          <w:p w14:paraId="01E51E8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1790,28</w:t>
            </w:r>
          </w:p>
        </w:tc>
      </w:tr>
      <w:tr w:rsidR="00C474E8" w:rsidRPr="00C474E8" w14:paraId="7278780F" w14:textId="77777777" w:rsidTr="00321C1B">
        <w:trPr>
          <w:trHeight w:val="449"/>
        </w:trPr>
        <w:tc>
          <w:tcPr>
            <w:tcW w:w="9876" w:type="dxa"/>
            <w:gridSpan w:val="5"/>
            <w:vAlign w:val="center"/>
          </w:tcPr>
          <w:p w14:paraId="3474734F" w14:textId="77777777" w:rsidR="00C474E8" w:rsidRPr="00C474E8" w:rsidRDefault="00C474E8" w:rsidP="00D92ED5">
            <w:pPr>
              <w:numPr>
                <w:ilvl w:val="0"/>
                <w:numId w:val="36"/>
              </w:numPr>
              <w:tabs>
                <w:tab w:val="left" w:pos="0"/>
              </w:tabs>
              <w:ind w:left="0" w:firstLine="0"/>
              <w:contextualSpacing/>
              <w:jc w:val="center"/>
              <w:rPr>
                <w:bCs/>
                <w:szCs w:val="28"/>
              </w:rPr>
            </w:pPr>
            <w:r w:rsidRPr="00C474E8">
              <w:rPr>
                <w:bCs/>
                <w:szCs w:val="28"/>
              </w:rPr>
              <w:t xml:space="preserve">Твердое топливо (уголь) </w:t>
            </w:r>
          </w:p>
        </w:tc>
      </w:tr>
      <w:tr w:rsidR="00C474E8" w:rsidRPr="00C474E8" w14:paraId="319AED2C" w14:textId="77777777" w:rsidTr="00321C1B">
        <w:trPr>
          <w:trHeight w:val="432"/>
        </w:trPr>
        <w:tc>
          <w:tcPr>
            <w:tcW w:w="719" w:type="dxa"/>
            <w:vMerge w:val="restart"/>
            <w:vAlign w:val="center"/>
          </w:tcPr>
          <w:p w14:paraId="12A2D9E7"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5.1.</w:t>
            </w:r>
          </w:p>
        </w:tc>
        <w:tc>
          <w:tcPr>
            <w:tcW w:w="3847" w:type="dxa"/>
            <w:vMerge w:val="restart"/>
            <w:vAlign w:val="center"/>
          </w:tcPr>
          <w:p w14:paraId="0C8E2F8A" w14:textId="77777777" w:rsidR="00C474E8" w:rsidRPr="00C474E8" w:rsidRDefault="00C474E8" w:rsidP="00C474E8">
            <w:pPr>
              <w:tabs>
                <w:tab w:val="left" w:pos="0"/>
              </w:tabs>
              <w:rPr>
                <w:rFonts w:eastAsiaTheme="minorHAnsi"/>
                <w:bCs/>
                <w:szCs w:val="28"/>
              </w:rPr>
            </w:pPr>
            <w:r w:rsidRPr="00C474E8">
              <w:rPr>
                <w:rFonts w:eastAsiaTheme="minorHAnsi"/>
                <w:bCs/>
                <w:szCs w:val="28"/>
              </w:rPr>
              <w:t xml:space="preserve">ООО «Кузбасстопливосбыт», </w:t>
            </w:r>
          </w:p>
          <w:p w14:paraId="45C27296" w14:textId="77777777" w:rsidR="00C474E8" w:rsidRPr="00C474E8" w:rsidRDefault="00C474E8" w:rsidP="00C474E8">
            <w:pPr>
              <w:tabs>
                <w:tab w:val="left" w:pos="0"/>
              </w:tabs>
              <w:rPr>
                <w:rFonts w:eastAsiaTheme="minorHAnsi"/>
                <w:bCs/>
                <w:szCs w:val="28"/>
              </w:rPr>
            </w:pPr>
            <w:r w:rsidRPr="00C474E8">
              <w:rPr>
                <w:rFonts w:eastAsiaTheme="minorHAnsi"/>
                <w:bCs/>
                <w:szCs w:val="28"/>
              </w:rPr>
              <w:t>ИНН 4205241533</w:t>
            </w:r>
          </w:p>
        </w:tc>
        <w:tc>
          <w:tcPr>
            <w:tcW w:w="1769" w:type="dxa"/>
            <w:vMerge w:val="restart"/>
            <w:vAlign w:val="center"/>
          </w:tcPr>
          <w:p w14:paraId="4FB2B9D6"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541" w:type="dxa"/>
            <w:gridSpan w:val="2"/>
            <w:vAlign w:val="center"/>
          </w:tcPr>
          <w:p w14:paraId="16901C5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Марка ДР 0-200 (300)</w:t>
            </w:r>
          </w:p>
        </w:tc>
      </w:tr>
      <w:tr w:rsidR="00C474E8" w:rsidRPr="00C474E8" w14:paraId="7B6027F1" w14:textId="77777777" w:rsidTr="00321C1B">
        <w:trPr>
          <w:trHeight w:val="269"/>
        </w:trPr>
        <w:tc>
          <w:tcPr>
            <w:tcW w:w="719" w:type="dxa"/>
            <w:vMerge/>
            <w:vAlign w:val="center"/>
          </w:tcPr>
          <w:p w14:paraId="1F898F19" w14:textId="77777777" w:rsidR="00C474E8" w:rsidRPr="00C474E8" w:rsidRDefault="00C474E8" w:rsidP="00C474E8">
            <w:pPr>
              <w:tabs>
                <w:tab w:val="left" w:pos="0"/>
              </w:tabs>
              <w:jc w:val="center"/>
              <w:rPr>
                <w:rFonts w:eastAsiaTheme="minorHAnsi"/>
                <w:bCs/>
                <w:szCs w:val="28"/>
              </w:rPr>
            </w:pPr>
          </w:p>
        </w:tc>
        <w:tc>
          <w:tcPr>
            <w:tcW w:w="3847" w:type="dxa"/>
            <w:vMerge/>
            <w:vAlign w:val="center"/>
          </w:tcPr>
          <w:p w14:paraId="7B436AF3" w14:textId="77777777" w:rsidR="00C474E8" w:rsidRPr="00C474E8" w:rsidRDefault="00C474E8" w:rsidP="00C474E8">
            <w:pPr>
              <w:tabs>
                <w:tab w:val="left" w:pos="0"/>
              </w:tabs>
              <w:rPr>
                <w:rFonts w:eastAsiaTheme="minorHAnsi"/>
                <w:bCs/>
                <w:szCs w:val="28"/>
              </w:rPr>
            </w:pPr>
          </w:p>
        </w:tc>
        <w:tc>
          <w:tcPr>
            <w:tcW w:w="1769" w:type="dxa"/>
            <w:vMerge/>
            <w:vAlign w:val="center"/>
          </w:tcPr>
          <w:p w14:paraId="646AE74F" w14:textId="77777777" w:rsidR="00C474E8" w:rsidRPr="00C474E8" w:rsidRDefault="00C474E8" w:rsidP="00C474E8">
            <w:pPr>
              <w:tabs>
                <w:tab w:val="left" w:pos="1365"/>
              </w:tabs>
              <w:jc w:val="center"/>
              <w:rPr>
                <w:rFonts w:eastAsiaTheme="minorHAnsi"/>
                <w:color w:val="000000"/>
                <w:szCs w:val="28"/>
              </w:rPr>
            </w:pPr>
          </w:p>
        </w:tc>
        <w:tc>
          <w:tcPr>
            <w:tcW w:w="1769" w:type="dxa"/>
            <w:vAlign w:val="center"/>
          </w:tcPr>
          <w:p w14:paraId="7438A56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973,84</w:t>
            </w:r>
          </w:p>
        </w:tc>
        <w:tc>
          <w:tcPr>
            <w:tcW w:w="1772" w:type="dxa"/>
            <w:vAlign w:val="center"/>
          </w:tcPr>
          <w:p w14:paraId="3C2F3DBC"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1037,14</w:t>
            </w:r>
          </w:p>
        </w:tc>
      </w:tr>
      <w:tr w:rsidR="00C474E8" w:rsidRPr="00C474E8" w14:paraId="252CB293" w14:textId="77777777" w:rsidTr="00321C1B">
        <w:trPr>
          <w:trHeight w:val="699"/>
        </w:trPr>
        <w:tc>
          <w:tcPr>
            <w:tcW w:w="719" w:type="dxa"/>
            <w:vMerge w:val="restart"/>
            <w:vAlign w:val="center"/>
          </w:tcPr>
          <w:p w14:paraId="32E92FC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5.2.</w:t>
            </w:r>
          </w:p>
        </w:tc>
        <w:tc>
          <w:tcPr>
            <w:tcW w:w="3847" w:type="dxa"/>
            <w:vMerge/>
            <w:vAlign w:val="center"/>
          </w:tcPr>
          <w:p w14:paraId="36DBB100" w14:textId="77777777" w:rsidR="00C474E8" w:rsidRPr="00C474E8" w:rsidRDefault="00C474E8" w:rsidP="00C474E8">
            <w:pPr>
              <w:tabs>
                <w:tab w:val="left" w:pos="0"/>
              </w:tabs>
              <w:rPr>
                <w:rFonts w:eastAsiaTheme="minorHAnsi"/>
                <w:bCs/>
                <w:szCs w:val="28"/>
              </w:rPr>
            </w:pPr>
          </w:p>
        </w:tc>
        <w:tc>
          <w:tcPr>
            <w:tcW w:w="1769" w:type="dxa"/>
            <w:vMerge w:val="restart"/>
            <w:vAlign w:val="center"/>
          </w:tcPr>
          <w:p w14:paraId="25222B90"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541" w:type="dxa"/>
            <w:gridSpan w:val="2"/>
            <w:vAlign w:val="center"/>
          </w:tcPr>
          <w:p w14:paraId="2AEDEFA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 xml:space="preserve">Марка ДПК 50-200, </w:t>
            </w:r>
          </w:p>
          <w:p w14:paraId="050ED5CC"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ДПКО 25-200,</w:t>
            </w:r>
            <w:r w:rsidRPr="00C474E8">
              <w:rPr>
                <w:rFonts w:eastAsiaTheme="minorHAnsi"/>
                <w:bCs/>
                <w:szCs w:val="28"/>
                <w:lang w:val="en-US"/>
              </w:rPr>
              <w:t xml:space="preserve"> </w:t>
            </w:r>
            <w:r w:rsidRPr="00C474E8">
              <w:rPr>
                <w:rFonts w:eastAsiaTheme="minorHAnsi"/>
                <w:bCs/>
                <w:szCs w:val="28"/>
              </w:rPr>
              <w:t>ДО 25-50</w:t>
            </w:r>
          </w:p>
        </w:tc>
      </w:tr>
      <w:tr w:rsidR="00C474E8" w:rsidRPr="00C474E8" w14:paraId="156F459C" w14:textId="77777777" w:rsidTr="00321C1B">
        <w:trPr>
          <w:trHeight w:val="234"/>
        </w:trPr>
        <w:tc>
          <w:tcPr>
            <w:tcW w:w="719" w:type="dxa"/>
            <w:vMerge/>
            <w:vAlign w:val="center"/>
          </w:tcPr>
          <w:p w14:paraId="3ECB8579" w14:textId="77777777" w:rsidR="00C474E8" w:rsidRPr="00C474E8" w:rsidRDefault="00C474E8" w:rsidP="00C474E8">
            <w:pPr>
              <w:tabs>
                <w:tab w:val="left" w:pos="0"/>
              </w:tabs>
              <w:jc w:val="center"/>
              <w:rPr>
                <w:rFonts w:eastAsiaTheme="minorHAnsi"/>
                <w:bCs/>
                <w:szCs w:val="28"/>
              </w:rPr>
            </w:pPr>
          </w:p>
        </w:tc>
        <w:tc>
          <w:tcPr>
            <w:tcW w:w="3847" w:type="dxa"/>
            <w:vMerge/>
            <w:vAlign w:val="center"/>
          </w:tcPr>
          <w:p w14:paraId="20CC4528" w14:textId="77777777" w:rsidR="00C474E8" w:rsidRPr="00C474E8" w:rsidRDefault="00C474E8" w:rsidP="00C474E8">
            <w:pPr>
              <w:tabs>
                <w:tab w:val="left" w:pos="0"/>
              </w:tabs>
              <w:rPr>
                <w:rFonts w:eastAsiaTheme="minorHAnsi"/>
                <w:bCs/>
                <w:szCs w:val="28"/>
              </w:rPr>
            </w:pPr>
          </w:p>
        </w:tc>
        <w:tc>
          <w:tcPr>
            <w:tcW w:w="1769" w:type="dxa"/>
            <w:vMerge/>
            <w:vAlign w:val="center"/>
          </w:tcPr>
          <w:p w14:paraId="5785CCF9" w14:textId="77777777" w:rsidR="00C474E8" w:rsidRPr="00C474E8" w:rsidRDefault="00C474E8" w:rsidP="00C474E8">
            <w:pPr>
              <w:tabs>
                <w:tab w:val="left" w:pos="1365"/>
              </w:tabs>
              <w:jc w:val="center"/>
              <w:rPr>
                <w:rFonts w:eastAsiaTheme="minorHAnsi"/>
                <w:color w:val="000000"/>
                <w:szCs w:val="28"/>
              </w:rPr>
            </w:pPr>
          </w:p>
        </w:tc>
        <w:tc>
          <w:tcPr>
            <w:tcW w:w="1769" w:type="dxa"/>
            <w:vAlign w:val="center"/>
          </w:tcPr>
          <w:p w14:paraId="43154433"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1529,38</w:t>
            </w:r>
          </w:p>
        </w:tc>
        <w:tc>
          <w:tcPr>
            <w:tcW w:w="1772" w:type="dxa"/>
            <w:vAlign w:val="center"/>
          </w:tcPr>
          <w:p w14:paraId="21E626E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1628,80</w:t>
            </w:r>
          </w:p>
        </w:tc>
      </w:tr>
      <w:tr w:rsidR="00C474E8" w:rsidRPr="00C474E8" w14:paraId="0BFEF7E3" w14:textId="77777777" w:rsidTr="00321C1B">
        <w:trPr>
          <w:trHeight w:val="234"/>
        </w:trPr>
        <w:tc>
          <w:tcPr>
            <w:tcW w:w="719" w:type="dxa"/>
            <w:vAlign w:val="center"/>
          </w:tcPr>
          <w:p w14:paraId="68CE356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w:t>
            </w:r>
          </w:p>
        </w:tc>
        <w:tc>
          <w:tcPr>
            <w:tcW w:w="3847" w:type="dxa"/>
            <w:vAlign w:val="center"/>
          </w:tcPr>
          <w:p w14:paraId="49E3B86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w:t>
            </w:r>
          </w:p>
        </w:tc>
        <w:tc>
          <w:tcPr>
            <w:tcW w:w="1769" w:type="dxa"/>
            <w:vAlign w:val="center"/>
          </w:tcPr>
          <w:p w14:paraId="402687FC" w14:textId="77777777" w:rsidR="00C474E8" w:rsidRPr="00C474E8" w:rsidRDefault="00C474E8" w:rsidP="00C474E8">
            <w:pPr>
              <w:tabs>
                <w:tab w:val="left" w:pos="1365"/>
              </w:tabs>
              <w:jc w:val="center"/>
              <w:rPr>
                <w:rFonts w:eastAsiaTheme="minorHAnsi"/>
                <w:color w:val="000000"/>
                <w:szCs w:val="28"/>
              </w:rPr>
            </w:pPr>
            <w:r w:rsidRPr="00C474E8">
              <w:rPr>
                <w:rFonts w:eastAsiaTheme="minorHAnsi"/>
                <w:color w:val="000000"/>
                <w:szCs w:val="28"/>
              </w:rPr>
              <w:t>3</w:t>
            </w:r>
          </w:p>
        </w:tc>
        <w:tc>
          <w:tcPr>
            <w:tcW w:w="1769" w:type="dxa"/>
            <w:vAlign w:val="center"/>
          </w:tcPr>
          <w:p w14:paraId="213BA158"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w:t>
            </w:r>
          </w:p>
        </w:tc>
        <w:tc>
          <w:tcPr>
            <w:tcW w:w="1772" w:type="dxa"/>
            <w:vAlign w:val="center"/>
          </w:tcPr>
          <w:p w14:paraId="07A97BCC"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w:t>
            </w:r>
          </w:p>
        </w:tc>
      </w:tr>
      <w:tr w:rsidR="00C474E8" w:rsidRPr="00C474E8" w14:paraId="798A0BD4" w14:textId="77777777" w:rsidTr="00321C1B">
        <w:trPr>
          <w:trHeight w:val="414"/>
        </w:trPr>
        <w:tc>
          <w:tcPr>
            <w:tcW w:w="719" w:type="dxa"/>
            <w:vMerge w:val="restart"/>
            <w:vAlign w:val="center"/>
          </w:tcPr>
          <w:p w14:paraId="4F786A7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5.3.</w:t>
            </w:r>
          </w:p>
        </w:tc>
        <w:tc>
          <w:tcPr>
            <w:tcW w:w="3847" w:type="dxa"/>
            <w:vMerge w:val="restart"/>
            <w:vAlign w:val="center"/>
          </w:tcPr>
          <w:p w14:paraId="599987D6" w14:textId="77777777" w:rsidR="00C474E8" w:rsidRPr="00C474E8" w:rsidRDefault="00C474E8" w:rsidP="00C474E8">
            <w:pPr>
              <w:tabs>
                <w:tab w:val="left" w:pos="0"/>
              </w:tabs>
              <w:rPr>
                <w:rFonts w:eastAsiaTheme="minorHAnsi"/>
                <w:bCs/>
                <w:szCs w:val="28"/>
              </w:rPr>
            </w:pPr>
            <w:r w:rsidRPr="00C474E8">
              <w:rPr>
                <w:rFonts w:eastAsiaTheme="minorHAnsi"/>
                <w:bCs/>
                <w:szCs w:val="28"/>
              </w:rPr>
              <w:t>ООО «Алавеста Групп»,                    ИНН 4205359172</w:t>
            </w:r>
          </w:p>
        </w:tc>
        <w:tc>
          <w:tcPr>
            <w:tcW w:w="1769" w:type="dxa"/>
            <w:vMerge w:val="restart"/>
            <w:vAlign w:val="center"/>
          </w:tcPr>
          <w:p w14:paraId="71FCFB73"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541" w:type="dxa"/>
            <w:gridSpan w:val="2"/>
            <w:vAlign w:val="center"/>
          </w:tcPr>
          <w:p w14:paraId="11475B6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Марка ДР 0 – 300</w:t>
            </w:r>
          </w:p>
        </w:tc>
      </w:tr>
      <w:tr w:rsidR="00C474E8" w:rsidRPr="00C474E8" w14:paraId="0AEC37C2" w14:textId="77777777" w:rsidTr="00321C1B">
        <w:trPr>
          <w:trHeight w:val="234"/>
        </w:trPr>
        <w:tc>
          <w:tcPr>
            <w:tcW w:w="719" w:type="dxa"/>
            <w:vMerge/>
            <w:vAlign w:val="center"/>
          </w:tcPr>
          <w:p w14:paraId="3FF4B190" w14:textId="77777777" w:rsidR="00C474E8" w:rsidRPr="00C474E8" w:rsidRDefault="00C474E8" w:rsidP="00C474E8">
            <w:pPr>
              <w:tabs>
                <w:tab w:val="left" w:pos="0"/>
              </w:tabs>
              <w:jc w:val="center"/>
              <w:rPr>
                <w:rFonts w:eastAsiaTheme="minorHAnsi"/>
                <w:bCs/>
                <w:szCs w:val="28"/>
              </w:rPr>
            </w:pPr>
          </w:p>
        </w:tc>
        <w:tc>
          <w:tcPr>
            <w:tcW w:w="3847" w:type="dxa"/>
            <w:vMerge/>
            <w:vAlign w:val="center"/>
          </w:tcPr>
          <w:p w14:paraId="294CAA5F" w14:textId="77777777" w:rsidR="00C474E8" w:rsidRPr="00C474E8" w:rsidRDefault="00C474E8" w:rsidP="00C474E8">
            <w:pPr>
              <w:tabs>
                <w:tab w:val="left" w:pos="0"/>
              </w:tabs>
              <w:rPr>
                <w:rFonts w:eastAsiaTheme="minorHAnsi"/>
                <w:bCs/>
                <w:szCs w:val="28"/>
              </w:rPr>
            </w:pPr>
          </w:p>
        </w:tc>
        <w:tc>
          <w:tcPr>
            <w:tcW w:w="1769" w:type="dxa"/>
            <w:vMerge/>
            <w:vAlign w:val="center"/>
          </w:tcPr>
          <w:p w14:paraId="7D30B5CE" w14:textId="77777777" w:rsidR="00C474E8" w:rsidRPr="00C474E8" w:rsidRDefault="00C474E8" w:rsidP="00C474E8">
            <w:pPr>
              <w:tabs>
                <w:tab w:val="left" w:pos="1365"/>
              </w:tabs>
              <w:jc w:val="center"/>
              <w:rPr>
                <w:rFonts w:eastAsiaTheme="minorHAnsi"/>
                <w:color w:val="000000"/>
                <w:szCs w:val="28"/>
              </w:rPr>
            </w:pPr>
          </w:p>
        </w:tc>
        <w:tc>
          <w:tcPr>
            <w:tcW w:w="1769" w:type="dxa"/>
            <w:vAlign w:val="center"/>
          </w:tcPr>
          <w:p w14:paraId="50BBA1FC"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973,84</w:t>
            </w:r>
          </w:p>
        </w:tc>
        <w:tc>
          <w:tcPr>
            <w:tcW w:w="1772" w:type="dxa"/>
            <w:vAlign w:val="center"/>
          </w:tcPr>
          <w:p w14:paraId="49422E0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1037,14</w:t>
            </w:r>
          </w:p>
        </w:tc>
      </w:tr>
      <w:tr w:rsidR="00C474E8" w:rsidRPr="00C474E8" w14:paraId="1963B462" w14:textId="77777777" w:rsidTr="00321C1B">
        <w:trPr>
          <w:trHeight w:val="681"/>
        </w:trPr>
        <w:tc>
          <w:tcPr>
            <w:tcW w:w="719" w:type="dxa"/>
            <w:vMerge w:val="restart"/>
            <w:vAlign w:val="center"/>
          </w:tcPr>
          <w:p w14:paraId="2323BAF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5.4.</w:t>
            </w:r>
          </w:p>
        </w:tc>
        <w:tc>
          <w:tcPr>
            <w:tcW w:w="3847" w:type="dxa"/>
            <w:vMerge/>
            <w:vAlign w:val="center"/>
          </w:tcPr>
          <w:p w14:paraId="2CC82CA9" w14:textId="77777777" w:rsidR="00C474E8" w:rsidRPr="00C474E8" w:rsidRDefault="00C474E8" w:rsidP="00C474E8">
            <w:pPr>
              <w:tabs>
                <w:tab w:val="left" w:pos="0"/>
              </w:tabs>
              <w:rPr>
                <w:rFonts w:eastAsiaTheme="minorHAnsi"/>
                <w:bCs/>
                <w:szCs w:val="28"/>
              </w:rPr>
            </w:pPr>
          </w:p>
        </w:tc>
        <w:tc>
          <w:tcPr>
            <w:tcW w:w="1769" w:type="dxa"/>
            <w:vMerge w:val="restart"/>
            <w:vAlign w:val="center"/>
          </w:tcPr>
          <w:p w14:paraId="16661934" w14:textId="77777777" w:rsidR="00C474E8" w:rsidRPr="00C474E8" w:rsidRDefault="00C474E8" w:rsidP="00C474E8">
            <w:pPr>
              <w:tabs>
                <w:tab w:val="left" w:pos="1365"/>
              </w:tabs>
              <w:jc w:val="center"/>
              <w:rPr>
                <w:rFonts w:eastAsiaTheme="minorHAnsi"/>
                <w:bCs/>
                <w:szCs w:val="28"/>
              </w:rPr>
            </w:pPr>
            <w:r w:rsidRPr="00C474E8">
              <w:rPr>
                <w:rFonts w:eastAsiaTheme="minorHAnsi"/>
                <w:color w:val="000000"/>
                <w:szCs w:val="28"/>
              </w:rPr>
              <w:t>руб/тн</w:t>
            </w:r>
          </w:p>
        </w:tc>
        <w:tc>
          <w:tcPr>
            <w:tcW w:w="3541" w:type="dxa"/>
            <w:gridSpan w:val="2"/>
            <w:vAlign w:val="center"/>
          </w:tcPr>
          <w:p w14:paraId="65E1902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 xml:space="preserve">Марка ДПК 50-300, </w:t>
            </w:r>
            <w:r w:rsidRPr="00C474E8">
              <w:rPr>
                <w:rFonts w:eastAsiaTheme="minorHAnsi"/>
                <w:bCs/>
                <w:szCs w:val="28"/>
                <w:lang w:val="en-US"/>
              </w:rPr>
              <w:t xml:space="preserve">                   </w:t>
            </w:r>
            <w:r w:rsidRPr="00C474E8">
              <w:rPr>
                <w:rFonts w:eastAsiaTheme="minorHAnsi"/>
                <w:bCs/>
                <w:szCs w:val="28"/>
              </w:rPr>
              <w:t>ДПКО 25-300, ДО 25-50</w:t>
            </w:r>
          </w:p>
        </w:tc>
      </w:tr>
      <w:tr w:rsidR="00C474E8" w:rsidRPr="00C474E8" w14:paraId="73493A6C" w14:textId="77777777" w:rsidTr="00321C1B">
        <w:trPr>
          <w:trHeight w:val="137"/>
        </w:trPr>
        <w:tc>
          <w:tcPr>
            <w:tcW w:w="719" w:type="dxa"/>
            <w:vMerge/>
            <w:vAlign w:val="center"/>
          </w:tcPr>
          <w:p w14:paraId="210BDE62" w14:textId="77777777" w:rsidR="00C474E8" w:rsidRPr="00C474E8" w:rsidRDefault="00C474E8" w:rsidP="00C474E8">
            <w:pPr>
              <w:tabs>
                <w:tab w:val="left" w:pos="0"/>
              </w:tabs>
              <w:jc w:val="center"/>
              <w:rPr>
                <w:rFonts w:eastAsiaTheme="minorHAnsi"/>
                <w:bCs/>
                <w:szCs w:val="28"/>
              </w:rPr>
            </w:pPr>
          </w:p>
        </w:tc>
        <w:tc>
          <w:tcPr>
            <w:tcW w:w="3847" w:type="dxa"/>
            <w:vMerge/>
            <w:vAlign w:val="center"/>
          </w:tcPr>
          <w:p w14:paraId="5F5F13B7" w14:textId="77777777" w:rsidR="00C474E8" w:rsidRPr="00C474E8" w:rsidRDefault="00C474E8" w:rsidP="00C474E8">
            <w:pPr>
              <w:tabs>
                <w:tab w:val="left" w:pos="0"/>
              </w:tabs>
              <w:rPr>
                <w:rFonts w:eastAsiaTheme="minorHAnsi"/>
                <w:bCs/>
                <w:szCs w:val="28"/>
              </w:rPr>
            </w:pPr>
          </w:p>
        </w:tc>
        <w:tc>
          <w:tcPr>
            <w:tcW w:w="1769" w:type="dxa"/>
            <w:vMerge/>
            <w:vAlign w:val="center"/>
          </w:tcPr>
          <w:p w14:paraId="5D844392" w14:textId="77777777" w:rsidR="00C474E8" w:rsidRPr="00C474E8" w:rsidRDefault="00C474E8" w:rsidP="00C474E8">
            <w:pPr>
              <w:tabs>
                <w:tab w:val="left" w:pos="1365"/>
              </w:tabs>
              <w:jc w:val="center"/>
              <w:rPr>
                <w:rFonts w:eastAsiaTheme="minorHAnsi"/>
                <w:color w:val="000000"/>
                <w:szCs w:val="28"/>
              </w:rPr>
            </w:pPr>
          </w:p>
        </w:tc>
        <w:tc>
          <w:tcPr>
            <w:tcW w:w="1769" w:type="dxa"/>
            <w:vAlign w:val="center"/>
          </w:tcPr>
          <w:p w14:paraId="36212E0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1529,38</w:t>
            </w:r>
          </w:p>
        </w:tc>
        <w:tc>
          <w:tcPr>
            <w:tcW w:w="1772" w:type="dxa"/>
            <w:vAlign w:val="center"/>
          </w:tcPr>
          <w:p w14:paraId="31F085C9"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1628,80</w:t>
            </w:r>
          </w:p>
        </w:tc>
      </w:tr>
    </w:tbl>
    <w:p w14:paraId="5B53293C" w14:textId="77777777" w:rsidR="00C474E8" w:rsidRPr="00C474E8" w:rsidRDefault="00C474E8" w:rsidP="00C474E8">
      <w:pPr>
        <w:spacing w:before="120" w:after="160" w:line="259" w:lineRule="auto"/>
        <w:ind w:firstLine="708"/>
        <w:jc w:val="both"/>
        <w:rPr>
          <w:rFonts w:eastAsiaTheme="minorHAnsi"/>
          <w:bCs/>
          <w:sz w:val="28"/>
          <w:szCs w:val="28"/>
        </w:rPr>
      </w:pPr>
      <w:r w:rsidRPr="00C474E8">
        <w:rPr>
          <w:rFonts w:eastAsiaTheme="minorHAnsi"/>
          <w:bCs/>
          <w:sz w:val="28"/>
          <w:szCs w:val="28"/>
        </w:rPr>
        <w:lastRenderedPageBreak/>
        <w:t>*  Льготные тарифы установлены с учетом пункта 6 статьи 168 Налогового кодекса Российской Федерации (часть вторая).</w:t>
      </w:r>
    </w:p>
    <w:p w14:paraId="2061C122" w14:textId="77777777" w:rsidR="00C474E8" w:rsidRPr="00C474E8" w:rsidRDefault="00C474E8" w:rsidP="00C474E8">
      <w:pPr>
        <w:spacing w:after="160" w:line="259" w:lineRule="auto"/>
        <w:ind w:firstLine="708"/>
        <w:jc w:val="both"/>
        <w:rPr>
          <w:rFonts w:eastAsiaTheme="minorHAnsi"/>
          <w:sz w:val="28"/>
          <w:szCs w:val="28"/>
          <w:lang w:eastAsia="en-US"/>
        </w:rPr>
      </w:pPr>
      <w:r w:rsidRPr="00C474E8">
        <w:rPr>
          <w:rFonts w:eastAsiaTheme="minorHAnsi"/>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C474E8">
        <w:rPr>
          <w:rFonts w:eastAsiaTheme="minorHAnsi"/>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C474E8">
        <w:rPr>
          <w:rFonts w:eastAsiaTheme="minorHAnsi"/>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C474E8">
        <w:rPr>
          <w:rFonts w:eastAsiaTheme="minorHAnsi"/>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613B0320" w14:textId="77777777" w:rsidR="00C474E8" w:rsidRPr="00C474E8" w:rsidRDefault="00C474E8" w:rsidP="00C474E8">
      <w:pPr>
        <w:spacing w:after="160" w:line="259" w:lineRule="auto"/>
        <w:ind w:right="142"/>
        <w:jc w:val="right"/>
        <w:rPr>
          <w:rFonts w:eastAsiaTheme="minorHAnsi"/>
          <w:sz w:val="28"/>
          <w:szCs w:val="28"/>
          <w:lang w:eastAsia="en-US"/>
        </w:rPr>
      </w:pPr>
      <w:r w:rsidRPr="00C474E8">
        <w:rPr>
          <w:rFonts w:eastAsiaTheme="minorHAnsi"/>
          <w:sz w:val="28"/>
          <w:szCs w:val="28"/>
          <w:lang w:eastAsia="en-US"/>
        </w:rPr>
        <w:t>Таблица № 7</w:t>
      </w:r>
    </w:p>
    <w:p w14:paraId="2FF3D14C" w14:textId="77777777" w:rsidR="00C474E8" w:rsidRPr="00C474E8" w:rsidRDefault="00C474E8" w:rsidP="00C474E8">
      <w:pPr>
        <w:tabs>
          <w:tab w:val="left" w:pos="0"/>
        </w:tabs>
        <w:rPr>
          <w:rFonts w:eastAsiaTheme="minorHAnsi"/>
          <w:sz w:val="28"/>
          <w:szCs w:val="28"/>
        </w:rPr>
      </w:pPr>
    </w:p>
    <w:p w14:paraId="37B10EF3" w14:textId="77777777" w:rsidR="00C474E8" w:rsidRPr="00C474E8" w:rsidRDefault="00C474E8" w:rsidP="00C474E8">
      <w:pPr>
        <w:tabs>
          <w:tab w:val="left" w:pos="0"/>
        </w:tabs>
        <w:jc w:val="center"/>
        <w:rPr>
          <w:rFonts w:eastAsiaTheme="minorHAnsi"/>
          <w:bCs/>
          <w:sz w:val="28"/>
          <w:szCs w:val="28"/>
        </w:rPr>
      </w:pPr>
      <w:r w:rsidRPr="00C474E8">
        <w:rPr>
          <w:rFonts w:eastAsiaTheme="minorHAnsi"/>
          <w:bCs/>
          <w:sz w:val="28"/>
          <w:szCs w:val="28"/>
        </w:rPr>
        <w:t>Льготные тарифы*</w:t>
      </w:r>
    </w:p>
    <w:p w14:paraId="1E975EEA" w14:textId="77777777" w:rsidR="00C474E8" w:rsidRPr="00C474E8" w:rsidRDefault="00C474E8" w:rsidP="00C474E8">
      <w:pPr>
        <w:tabs>
          <w:tab w:val="left" w:pos="0"/>
        </w:tabs>
        <w:spacing w:after="120"/>
        <w:jc w:val="center"/>
        <w:rPr>
          <w:rFonts w:eastAsiaTheme="minorHAnsi"/>
          <w:sz w:val="28"/>
          <w:szCs w:val="28"/>
          <w:lang w:eastAsia="en-US"/>
        </w:rPr>
      </w:pPr>
      <w:r w:rsidRPr="00C474E8">
        <w:rPr>
          <w:rFonts w:eastAsiaTheme="minorHAnsi"/>
          <w:bCs/>
          <w:sz w:val="28"/>
          <w:szCs w:val="28"/>
        </w:rPr>
        <w:t xml:space="preserve">на </w:t>
      </w:r>
      <w:r w:rsidRPr="00C474E8">
        <w:rPr>
          <w:rFonts w:eastAsiaTheme="minorHAnsi"/>
          <w:sz w:val="28"/>
          <w:szCs w:val="28"/>
          <w:lang w:eastAsia="en-US"/>
        </w:rPr>
        <w:t>сжиженный газ</w:t>
      </w:r>
    </w:p>
    <w:tbl>
      <w:tblPr>
        <w:tblStyle w:val="afc"/>
        <w:tblW w:w="9957" w:type="dxa"/>
        <w:jc w:val="right"/>
        <w:tblLayout w:type="fixed"/>
        <w:tblLook w:val="04A0" w:firstRow="1" w:lastRow="0" w:firstColumn="1" w:lastColumn="0" w:noHBand="0" w:noVBand="1"/>
      </w:tblPr>
      <w:tblGrid>
        <w:gridCol w:w="726"/>
        <w:gridCol w:w="3517"/>
        <w:gridCol w:w="1904"/>
        <w:gridCol w:w="1904"/>
        <w:gridCol w:w="1906"/>
      </w:tblGrid>
      <w:tr w:rsidR="00C474E8" w:rsidRPr="00C474E8" w14:paraId="4D9D24CA" w14:textId="77777777" w:rsidTr="00321C1B">
        <w:trPr>
          <w:trHeight w:val="329"/>
          <w:jc w:val="right"/>
        </w:trPr>
        <w:tc>
          <w:tcPr>
            <w:tcW w:w="726" w:type="dxa"/>
            <w:vMerge w:val="restart"/>
            <w:vAlign w:val="center"/>
          </w:tcPr>
          <w:p w14:paraId="3020FA4B" w14:textId="77777777" w:rsidR="00C474E8" w:rsidRPr="00C474E8" w:rsidRDefault="00C474E8" w:rsidP="00C474E8">
            <w:pPr>
              <w:jc w:val="center"/>
              <w:rPr>
                <w:rFonts w:eastAsiaTheme="minorHAnsi"/>
                <w:bCs/>
                <w:szCs w:val="28"/>
              </w:rPr>
            </w:pPr>
            <w:r w:rsidRPr="00C474E8">
              <w:rPr>
                <w:rFonts w:eastAsiaTheme="minorHAnsi"/>
                <w:bCs/>
                <w:szCs w:val="28"/>
              </w:rPr>
              <w:t>№ п/п</w:t>
            </w:r>
          </w:p>
        </w:tc>
        <w:tc>
          <w:tcPr>
            <w:tcW w:w="3517" w:type="dxa"/>
            <w:vMerge w:val="restart"/>
            <w:vAlign w:val="center"/>
          </w:tcPr>
          <w:p w14:paraId="7C2EED6D"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Наименование регулируемой организации</w:t>
            </w:r>
          </w:p>
        </w:tc>
        <w:tc>
          <w:tcPr>
            <w:tcW w:w="1904" w:type="dxa"/>
            <w:vMerge w:val="restart"/>
            <w:vAlign w:val="center"/>
          </w:tcPr>
          <w:p w14:paraId="2F577B2A"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Единицы измерения</w:t>
            </w:r>
          </w:p>
        </w:tc>
        <w:tc>
          <w:tcPr>
            <w:tcW w:w="3808" w:type="dxa"/>
            <w:gridSpan w:val="2"/>
            <w:vAlign w:val="center"/>
          </w:tcPr>
          <w:p w14:paraId="4A1CCACE"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Льготный тариф</w:t>
            </w:r>
          </w:p>
        </w:tc>
      </w:tr>
      <w:tr w:rsidR="00C474E8" w:rsidRPr="00C474E8" w14:paraId="05AF47BD" w14:textId="77777777" w:rsidTr="00321C1B">
        <w:trPr>
          <w:trHeight w:val="523"/>
          <w:jc w:val="right"/>
        </w:trPr>
        <w:tc>
          <w:tcPr>
            <w:tcW w:w="726" w:type="dxa"/>
            <w:vMerge/>
            <w:vAlign w:val="center"/>
          </w:tcPr>
          <w:p w14:paraId="20993F10" w14:textId="77777777" w:rsidR="00C474E8" w:rsidRPr="00C474E8" w:rsidRDefault="00C474E8" w:rsidP="00C474E8">
            <w:pPr>
              <w:tabs>
                <w:tab w:val="left" w:pos="0"/>
              </w:tabs>
              <w:jc w:val="center"/>
              <w:rPr>
                <w:rFonts w:eastAsiaTheme="minorHAnsi"/>
                <w:bCs/>
                <w:szCs w:val="28"/>
              </w:rPr>
            </w:pPr>
          </w:p>
        </w:tc>
        <w:tc>
          <w:tcPr>
            <w:tcW w:w="3517" w:type="dxa"/>
            <w:vMerge/>
            <w:vAlign w:val="center"/>
          </w:tcPr>
          <w:p w14:paraId="32150EF2" w14:textId="77777777" w:rsidR="00C474E8" w:rsidRPr="00C474E8" w:rsidRDefault="00C474E8" w:rsidP="00C474E8">
            <w:pPr>
              <w:tabs>
                <w:tab w:val="left" w:pos="0"/>
              </w:tabs>
              <w:jc w:val="center"/>
              <w:rPr>
                <w:rFonts w:eastAsiaTheme="minorHAnsi"/>
                <w:bCs/>
                <w:szCs w:val="28"/>
              </w:rPr>
            </w:pPr>
          </w:p>
        </w:tc>
        <w:tc>
          <w:tcPr>
            <w:tcW w:w="1904" w:type="dxa"/>
            <w:vMerge/>
            <w:vAlign w:val="center"/>
          </w:tcPr>
          <w:p w14:paraId="6CEB345A" w14:textId="77777777" w:rsidR="00C474E8" w:rsidRPr="00C474E8" w:rsidRDefault="00C474E8" w:rsidP="00C474E8">
            <w:pPr>
              <w:tabs>
                <w:tab w:val="left" w:pos="0"/>
              </w:tabs>
              <w:jc w:val="center"/>
              <w:rPr>
                <w:rFonts w:eastAsiaTheme="minorHAnsi"/>
                <w:bCs/>
                <w:szCs w:val="28"/>
              </w:rPr>
            </w:pPr>
          </w:p>
        </w:tc>
        <w:tc>
          <w:tcPr>
            <w:tcW w:w="1904" w:type="dxa"/>
            <w:vAlign w:val="center"/>
          </w:tcPr>
          <w:p w14:paraId="164443C1"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с 01.01.202</w:t>
            </w:r>
            <w:r w:rsidRPr="00C474E8">
              <w:rPr>
                <w:rFonts w:eastAsiaTheme="minorHAnsi"/>
                <w:bCs/>
                <w:szCs w:val="28"/>
                <w:lang w:val="en-US"/>
              </w:rPr>
              <w:t>2</w:t>
            </w:r>
            <w:r w:rsidRPr="00C474E8">
              <w:rPr>
                <w:rFonts w:eastAsiaTheme="minorHAnsi"/>
                <w:bCs/>
                <w:szCs w:val="28"/>
              </w:rPr>
              <w:t xml:space="preserve">                   по 30.06.202</w:t>
            </w:r>
            <w:r w:rsidRPr="00C474E8">
              <w:rPr>
                <w:rFonts w:eastAsiaTheme="minorHAnsi"/>
                <w:bCs/>
                <w:szCs w:val="28"/>
                <w:lang w:val="en-US"/>
              </w:rPr>
              <w:t>2</w:t>
            </w:r>
            <w:r w:rsidRPr="00C474E8">
              <w:rPr>
                <w:rFonts w:eastAsiaTheme="minorHAnsi"/>
                <w:bCs/>
                <w:szCs w:val="28"/>
              </w:rPr>
              <w:t xml:space="preserve"> </w:t>
            </w:r>
          </w:p>
        </w:tc>
        <w:tc>
          <w:tcPr>
            <w:tcW w:w="1903" w:type="dxa"/>
            <w:vAlign w:val="center"/>
          </w:tcPr>
          <w:p w14:paraId="53E7FBAF" w14:textId="77777777" w:rsidR="00C474E8" w:rsidRPr="00C474E8" w:rsidRDefault="00C474E8" w:rsidP="00C474E8">
            <w:pPr>
              <w:tabs>
                <w:tab w:val="left" w:pos="0"/>
              </w:tabs>
              <w:ind w:right="-100"/>
              <w:jc w:val="center"/>
              <w:rPr>
                <w:rFonts w:eastAsiaTheme="minorHAnsi"/>
                <w:bCs/>
                <w:szCs w:val="28"/>
                <w:lang w:val="en-US"/>
              </w:rPr>
            </w:pPr>
            <w:r w:rsidRPr="00C474E8">
              <w:rPr>
                <w:rFonts w:eastAsiaTheme="minorHAnsi"/>
                <w:bCs/>
                <w:szCs w:val="28"/>
              </w:rPr>
              <w:t>с 01.07.202</w:t>
            </w:r>
            <w:r w:rsidRPr="00C474E8">
              <w:rPr>
                <w:rFonts w:eastAsiaTheme="minorHAnsi"/>
                <w:bCs/>
                <w:szCs w:val="28"/>
                <w:lang w:val="en-US"/>
              </w:rPr>
              <w:t>2</w:t>
            </w:r>
            <w:r w:rsidRPr="00C474E8">
              <w:rPr>
                <w:rFonts w:eastAsiaTheme="minorHAnsi"/>
                <w:bCs/>
                <w:szCs w:val="28"/>
              </w:rPr>
              <w:t xml:space="preserve">                по 31.12.202</w:t>
            </w:r>
            <w:r w:rsidRPr="00C474E8">
              <w:rPr>
                <w:rFonts w:eastAsiaTheme="minorHAnsi"/>
                <w:bCs/>
                <w:szCs w:val="28"/>
                <w:lang w:val="en-US"/>
              </w:rPr>
              <w:t>2</w:t>
            </w:r>
          </w:p>
        </w:tc>
      </w:tr>
      <w:tr w:rsidR="00C474E8" w:rsidRPr="00C474E8" w14:paraId="3BBFAF4E" w14:textId="77777777" w:rsidTr="00321C1B">
        <w:trPr>
          <w:trHeight w:val="115"/>
          <w:jc w:val="right"/>
        </w:trPr>
        <w:tc>
          <w:tcPr>
            <w:tcW w:w="726" w:type="dxa"/>
            <w:vAlign w:val="center"/>
          </w:tcPr>
          <w:p w14:paraId="305FC50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w:t>
            </w:r>
          </w:p>
        </w:tc>
        <w:tc>
          <w:tcPr>
            <w:tcW w:w="3517" w:type="dxa"/>
            <w:vAlign w:val="center"/>
          </w:tcPr>
          <w:p w14:paraId="6515525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2</w:t>
            </w:r>
          </w:p>
        </w:tc>
        <w:tc>
          <w:tcPr>
            <w:tcW w:w="1904" w:type="dxa"/>
            <w:vAlign w:val="center"/>
          </w:tcPr>
          <w:p w14:paraId="7E04961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w:t>
            </w:r>
          </w:p>
        </w:tc>
        <w:tc>
          <w:tcPr>
            <w:tcW w:w="1904" w:type="dxa"/>
            <w:vAlign w:val="center"/>
          </w:tcPr>
          <w:p w14:paraId="10FDE870"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4</w:t>
            </w:r>
          </w:p>
        </w:tc>
        <w:tc>
          <w:tcPr>
            <w:tcW w:w="1903" w:type="dxa"/>
            <w:vAlign w:val="center"/>
          </w:tcPr>
          <w:p w14:paraId="77CAD7A4"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5</w:t>
            </w:r>
          </w:p>
        </w:tc>
      </w:tr>
      <w:tr w:rsidR="00C474E8" w:rsidRPr="00C474E8" w14:paraId="168914E2" w14:textId="77777777" w:rsidTr="00321C1B">
        <w:trPr>
          <w:trHeight w:val="329"/>
          <w:jc w:val="right"/>
        </w:trPr>
        <w:tc>
          <w:tcPr>
            <w:tcW w:w="9957" w:type="dxa"/>
            <w:gridSpan w:val="5"/>
            <w:vAlign w:val="center"/>
          </w:tcPr>
          <w:p w14:paraId="43B51F93" w14:textId="77777777" w:rsidR="00C474E8" w:rsidRPr="00C474E8" w:rsidRDefault="00C474E8" w:rsidP="00C474E8">
            <w:pPr>
              <w:tabs>
                <w:tab w:val="left" w:pos="0"/>
              </w:tabs>
              <w:contextualSpacing/>
              <w:jc w:val="center"/>
              <w:rPr>
                <w:bCs/>
                <w:szCs w:val="28"/>
              </w:rPr>
            </w:pPr>
            <w:r w:rsidRPr="00C474E8">
              <w:rPr>
                <w:bCs/>
                <w:szCs w:val="28"/>
              </w:rPr>
              <w:t>Сжиженный газ</w:t>
            </w:r>
          </w:p>
        </w:tc>
      </w:tr>
      <w:tr w:rsidR="00C474E8" w:rsidRPr="00C474E8" w14:paraId="76D1CF41" w14:textId="77777777" w:rsidTr="00321C1B">
        <w:trPr>
          <w:trHeight w:val="621"/>
          <w:jc w:val="right"/>
        </w:trPr>
        <w:tc>
          <w:tcPr>
            <w:tcW w:w="726" w:type="dxa"/>
            <w:vAlign w:val="center"/>
          </w:tcPr>
          <w:p w14:paraId="23F2EAB6"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1.</w:t>
            </w:r>
          </w:p>
        </w:tc>
        <w:tc>
          <w:tcPr>
            <w:tcW w:w="3517" w:type="dxa"/>
            <w:vAlign w:val="center"/>
          </w:tcPr>
          <w:p w14:paraId="3922FBF8" w14:textId="77777777" w:rsidR="00C474E8" w:rsidRPr="00C474E8" w:rsidRDefault="00C474E8" w:rsidP="00C474E8">
            <w:pPr>
              <w:tabs>
                <w:tab w:val="left" w:pos="0"/>
              </w:tabs>
              <w:rPr>
                <w:rFonts w:eastAsiaTheme="minorHAnsi"/>
                <w:bCs/>
                <w:szCs w:val="28"/>
              </w:rPr>
            </w:pPr>
            <w:r w:rsidRPr="00C474E8">
              <w:rPr>
                <w:rFonts w:eastAsiaTheme="minorHAnsi"/>
                <w:bCs/>
                <w:color w:val="000000"/>
                <w:kern w:val="32"/>
                <w:szCs w:val="28"/>
                <w:lang w:val="x-none" w:eastAsia="en-US"/>
              </w:rPr>
              <w:t>ООО «</w:t>
            </w:r>
            <w:r w:rsidRPr="00C474E8">
              <w:rPr>
                <w:rFonts w:eastAsiaTheme="minorHAnsi"/>
                <w:bCs/>
                <w:color w:val="000000"/>
                <w:kern w:val="32"/>
                <w:szCs w:val="28"/>
                <w:lang w:eastAsia="en-US"/>
              </w:rPr>
              <w:t>Анжерский горгаз</w:t>
            </w:r>
            <w:r w:rsidRPr="00C474E8">
              <w:rPr>
                <w:rFonts w:eastAsiaTheme="minorHAnsi"/>
                <w:bCs/>
                <w:color w:val="000000"/>
                <w:kern w:val="32"/>
                <w:szCs w:val="28"/>
                <w:lang w:val="x-none" w:eastAsia="en-US"/>
              </w:rPr>
              <w:t>»</w:t>
            </w:r>
            <w:r w:rsidRPr="00C474E8">
              <w:rPr>
                <w:rFonts w:eastAsiaTheme="minorHAnsi"/>
                <w:bCs/>
                <w:szCs w:val="28"/>
              </w:rPr>
              <w:t>,</w:t>
            </w:r>
          </w:p>
          <w:p w14:paraId="0E29273F" w14:textId="77777777" w:rsidR="00C474E8" w:rsidRPr="00C474E8" w:rsidRDefault="00C474E8" w:rsidP="00C474E8">
            <w:pPr>
              <w:tabs>
                <w:tab w:val="left" w:pos="0"/>
              </w:tabs>
              <w:rPr>
                <w:rFonts w:eastAsiaTheme="minorHAnsi"/>
                <w:bCs/>
                <w:szCs w:val="28"/>
              </w:rPr>
            </w:pPr>
            <w:r w:rsidRPr="00C474E8">
              <w:rPr>
                <w:rFonts w:eastAsiaTheme="minorHAnsi"/>
                <w:bCs/>
                <w:szCs w:val="28"/>
              </w:rPr>
              <w:t xml:space="preserve">ИНН </w:t>
            </w:r>
            <w:r w:rsidRPr="00C474E8">
              <w:rPr>
                <w:rFonts w:eastAsiaTheme="minorHAnsi"/>
                <w:bCs/>
                <w:color w:val="000000"/>
                <w:kern w:val="32"/>
                <w:szCs w:val="28"/>
                <w:lang w:val="x-none" w:eastAsia="en-US"/>
              </w:rPr>
              <w:t>4246007405</w:t>
            </w:r>
          </w:p>
        </w:tc>
        <w:tc>
          <w:tcPr>
            <w:tcW w:w="1904" w:type="dxa"/>
            <w:vAlign w:val="center"/>
          </w:tcPr>
          <w:p w14:paraId="5BD360AB" w14:textId="77777777" w:rsidR="00C474E8" w:rsidRPr="00C474E8" w:rsidRDefault="00C474E8" w:rsidP="00C474E8">
            <w:pPr>
              <w:tabs>
                <w:tab w:val="left" w:pos="0"/>
              </w:tabs>
              <w:jc w:val="center"/>
              <w:rPr>
                <w:rFonts w:eastAsiaTheme="minorHAnsi"/>
                <w:bCs/>
                <w:szCs w:val="28"/>
              </w:rPr>
            </w:pPr>
            <w:r w:rsidRPr="00C474E8">
              <w:rPr>
                <w:rFonts w:eastAsiaTheme="minorHAnsi"/>
                <w:szCs w:val="28"/>
              </w:rPr>
              <w:t>руб</w:t>
            </w:r>
            <w:r w:rsidRPr="00C474E8">
              <w:rPr>
                <w:rFonts w:eastAsiaTheme="minorHAnsi"/>
                <w:bCs/>
                <w:szCs w:val="28"/>
              </w:rPr>
              <w:t xml:space="preserve">/кг </w:t>
            </w:r>
          </w:p>
        </w:tc>
        <w:tc>
          <w:tcPr>
            <w:tcW w:w="1904" w:type="dxa"/>
            <w:vAlign w:val="center"/>
          </w:tcPr>
          <w:p w14:paraId="57307695"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36,80</w:t>
            </w:r>
          </w:p>
        </w:tc>
        <w:tc>
          <w:tcPr>
            <w:tcW w:w="1903" w:type="dxa"/>
            <w:vAlign w:val="center"/>
          </w:tcPr>
          <w:p w14:paraId="794212A2" w14:textId="77777777" w:rsidR="00C474E8" w:rsidRPr="00C474E8" w:rsidRDefault="00C474E8" w:rsidP="00C474E8">
            <w:pPr>
              <w:tabs>
                <w:tab w:val="left" w:pos="0"/>
              </w:tabs>
              <w:jc w:val="center"/>
              <w:rPr>
                <w:rFonts w:eastAsiaTheme="minorHAnsi"/>
                <w:bCs/>
                <w:szCs w:val="28"/>
              </w:rPr>
            </w:pPr>
            <w:r w:rsidRPr="00C474E8">
              <w:rPr>
                <w:rFonts w:eastAsiaTheme="minorHAnsi"/>
                <w:bCs/>
                <w:szCs w:val="28"/>
              </w:rPr>
              <w:t>38,64</w:t>
            </w:r>
          </w:p>
        </w:tc>
      </w:tr>
    </w:tbl>
    <w:p w14:paraId="6A08DAEF" w14:textId="77777777" w:rsidR="00C474E8" w:rsidRPr="00C474E8" w:rsidRDefault="00C474E8" w:rsidP="00C474E8">
      <w:pPr>
        <w:spacing w:before="120" w:after="160" w:line="259" w:lineRule="auto"/>
        <w:ind w:firstLine="708"/>
        <w:jc w:val="both"/>
        <w:rPr>
          <w:rFonts w:eastAsiaTheme="minorHAnsi"/>
          <w:bCs/>
          <w:sz w:val="28"/>
          <w:szCs w:val="28"/>
        </w:rPr>
      </w:pPr>
      <w:r w:rsidRPr="00C474E8">
        <w:rPr>
          <w:rFonts w:eastAsiaTheme="minorHAnsi"/>
          <w:bCs/>
          <w:sz w:val="28"/>
          <w:szCs w:val="28"/>
        </w:rPr>
        <w:t>*  Льготные тарифы установлены с учетом пункта 6 статьи 168 Налогового кодекса Российской Федерации (часть вторая).</w:t>
      </w:r>
    </w:p>
    <w:p w14:paraId="70C3F96F" w14:textId="77777777" w:rsidR="00C474E8" w:rsidRPr="00C474E8" w:rsidRDefault="00C474E8" w:rsidP="00C474E8">
      <w:pPr>
        <w:tabs>
          <w:tab w:val="left" w:pos="0"/>
        </w:tabs>
        <w:ind w:right="142"/>
        <w:jc w:val="both"/>
        <w:rPr>
          <w:rFonts w:eastAsiaTheme="minorHAnsi"/>
          <w:snapToGrid w:val="0"/>
          <w:sz w:val="28"/>
          <w:szCs w:val="28"/>
          <w:lang w:eastAsia="en-US"/>
        </w:rPr>
      </w:pPr>
    </w:p>
    <w:p w14:paraId="26BAACA4" w14:textId="77777777" w:rsidR="00933EF5" w:rsidRDefault="00933EF5" w:rsidP="00101911">
      <w:pPr>
        <w:tabs>
          <w:tab w:val="left" w:pos="5580"/>
          <w:tab w:val="left" w:pos="9498"/>
        </w:tabs>
        <w:ind w:left="284" w:right="-569" w:firstLine="851"/>
        <w:sectPr w:rsidR="00933EF5" w:rsidSect="00AE5199">
          <w:pgSz w:w="11906" w:h="16838"/>
          <w:pgMar w:top="1134" w:right="566" w:bottom="1134" w:left="567" w:header="708" w:footer="708" w:gutter="0"/>
          <w:cols w:space="708"/>
          <w:titlePg/>
          <w:docGrid w:linePitch="381"/>
        </w:sectPr>
      </w:pPr>
    </w:p>
    <w:p w14:paraId="627DD868" w14:textId="22644D4E" w:rsidR="00933EF5" w:rsidRPr="001828C5" w:rsidRDefault="00933EF5" w:rsidP="00933EF5">
      <w:pPr>
        <w:tabs>
          <w:tab w:val="left" w:pos="5580"/>
          <w:tab w:val="left" w:pos="9498"/>
        </w:tabs>
        <w:ind w:left="-961" w:right="-569" w:firstLine="6631"/>
      </w:pPr>
      <w:r w:rsidRPr="001828C5">
        <w:lastRenderedPageBreak/>
        <w:t xml:space="preserve">Приложение № </w:t>
      </w:r>
      <w:r>
        <w:t>23</w:t>
      </w:r>
      <w:r>
        <w:t>1</w:t>
      </w:r>
      <w:r>
        <w:t xml:space="preserve"> </w:t>
      </w:r>
      <w:r w:rsidRPr="001828C5">
        <w:t xml:space="preserve">к </w:t>
      </w:r>
      <w:r>
        <w:t xml:space="preserve">протоколу </w:t>
      </w:r>
      <w:r w:rsidRPr="001828C5">
        <w:t>№ 8</w:t>
      </w:r>
      <w:r>
        <w:t>7</w:t>
      </w:r>
    </w:p>
    <w:p w14:paraId="10E3FCE7" w14:textId="77777777" w:rsidR="00933EF5" w:rsidRPr="001828C5" w:rsidRDefault="00933EF5" w:rsidP="00933EF5">
      <w:pPr>
        <w:tabs>
          <w:tab w:val="left" w:pos="5580"/>
          <w:tab w:val="left" w:pos="9498"/>
        </w:tabs>
        <w:ind w:left="-961" w:right="-569" w:firstLine="6631"/>
      </w:pPr>
      <w:r w:rsidRPr="001828C5">
        <w:t>заседания правления Региональной</w:t>
      </w:r>
    </w:p>
    <w:p w14:paraId="1569EBB5" w14:textId="77777777" w:rsidR="00933EF5" w:rsidRPr="001828C5" w:rsidRDefault="00933EF5" w:rsidP="00933EF5">
      <w:pPr>
        <w:tabs>
          <w:tab w:val="left" w:pos="5580"/>
          <w:tab w:val="left" w:pos="9498"/>
        </w:tabs>
        <w:ind w:left="-961" w:right="-569" w:firstLine="6631"/>
      </w:pPr>
      <w:r w:rsidRPr="001828C5">
        <w:t>энергетической комиссии</w:t>
      </w:r>
    </w:p>
    <w:p w14:paraId="1B8444AA" w14:textId="54511ECB" w:rsidR="00933EF5" w:rsidRDefault="00933EF5" w:rsidP="00933EF5">
      <w:pPr>
        <w:tabs>
          <w:tab w:val="left" w:pos="5580"/>
          <w:tab w:val="left" w:pos="9498"/>
        </w:tabs>
        <w:ind w:left="-961" w:right="-569" w:firstLine="6631"/>
      </w:pPr>
      <w:r w:rsidRPr="001828C5">
        <w:t xml:space="preserve">Кузбасса от </w:t>
      </w:r>
      <w:r>
        <w:t>20</w:t>
      </w:r>
      <w:r w:rsidRPr="001828C5">
        <w:t>.12.2021</w:t>
      </w:r>
    </w:p>
    <w:p w14:paraId="47173613" w14:textId="77777777" w:rsidR="00933EF5" w:rsidRDefault="00933EF5" w:rsidP="00933EF5">
      <w:pPr>
        <w:tabs>
          <w:tab w:val="left" w:pos="5580"/>
          <w:tab w:val="left" w:pos="9498"/>
        </w:tabs>
        <w:ind w:left="-961" w:right="-569" w:firstLine="6631"/>
      </w:pPr>
    </w:p>
    <w:p w14:paraId="2BFAF45C" w14:textId="77777777" w:rsidR="00933EF5" w:rsidRPr="00933EF5" w:rsidRDefault="00933EF5" w:rsidP="00933EF5">
      <w:pPr>
        <w:tabs>
          <w:tab w:val="left" w:pos="0"/>
        </w:tabs>
        <w:jc w:val="center"/>
        <w:rPr>
          <w:bCs/>
          <w:sz w:val="28"/>
          <w:szCs w:val="28"/>
        </w:rPr>
      </w:pPr>
      <w:r w:rsidRPr="00933EF5">
        <w:rPr>
          <w:bCs/>
          <w:sz w:val="28"/>
          <w:szCs w:val="28"/>
        </w:rPr>
        <w:t>Льготные тарифы*</w:t>
      </w:r>
    </w:p>
    <w:p w14:paraId="557D282A" w14:textId="77777777" w:rsidR="00933EF5" w:rsidRPr="00933EF5" w:rsidRDefault="00933EF5" w:rsidP="00933EF5">
      <w:pPr>
        <w:tabs>
          <w:tab w:val="left" w:pos="0"/>
        </w:tabs>
        <w:jc w:val="center"/>
        <w:rPr>
          <w:bCs/>
          <w:sz w:val="28"/>
          <w:szCs w:val="28"/>
        </w:rPr>
      </w:pPr>
      <w:r w:rsidRPr="00933EF5">
        <w:rPr>
          <w:bCs/>
          <w:sz w:val="28"/>
          <w:szCs w:val="28"/>
        </w:rPr>
        <w:t xml:space="preserve">на холодное водоснабжение, горячее водоснабжение в открытой системе горячее водоснабжение, водоотведение, </w:t>
      </w:r>
      <w:r w:rsidRPr="00933EF5">
        <w:rPr>
          <w:bCs/>
          <w:kern w:val="32"/>
          <w:sz w:val="28"/>
          <w:szCs w:val="28"/>
          <w:lang w:eastAsia="en-US"/>
        </w:rPr>
        <w:t xml:space="preserve">твердое топливо </w:t>
      </w:r>
      <w:r w:rsidRPr="00933EF5">
        <w:rPr>
          <w:bCs/>
          <w:sz w:val="28"/>
          <w:szCs w:val="28"/>
        </w:rPr>
        <w:t>(уголь) на территории пгт. Яя, п. Наша Родина в пределах норматива потребления**</w:t>
      </w:r>
    </w:p>
    <w:tbl>
      <w:tblPr>
        <w:tblStyle w:val="afc"/>
        <w:tblpPr w:leftFromText="180" w:rightFromText="180" w:vertAnchor="text" w:horzAnchor="page" w:tblpX="1519" w:tblpY="203"/>
        <w:tblW w:w="9483" w:type="dxa"/>
        <w:tblLayout w:type="fixed"/>
        <w:tblLook w:val="04A0" w:firstRow="1" w:lastRow="0" w:firstColumn="1" w:lastColumn="0" w:noHBand="0" w:noVBand="1"/>
      </w:tblPr>
      <w:tblGrid>
        <w:gridCol w:w="702"/>
        <w:gridCol w:w="3687"/>
        <w:gridCol w:w="1843"/>
        <w:gridCol w:w="1701"/>
        <w:gridCol w:w="1550"/>
      </w:tblGrid>
      <w:tr w:rsidR="00933EF5" w:rsidRPr="00933EF5" w14:paraId="176FABDD" w14:textId="77777777" w:rsidTr="00321C1B">
        <w:trPr>
          <w:trHeight w:val="324"/>
        </w:trPr>
        <w:tc>
          <w:tcPr>
            <w:tcW w:w="702" w:type="dxa"/>
            <w:vMerge w:val="restart"/>
            <w:vAlign w:val="center"/>
          </w:tcPr>
          <w:p w14:paraId="3D7ABCAF" w14:textId="77777777" w:rsidR="00933EF5" w:rsidRPr="00933EF5" w:rsidRDefault="00933EF5" w:rsidP="00933EF5">
            <w:pPr>
              <w:jc w:val="center"/>
              <w:rPr>
                <w:bCs/>
              </w:rPr>
            </w:pPr>
            <w:r w:rsidRPr="00933EF5">
              <w:rPr>
                <w:bCs/>
              </w:rPr>
              <w:t>№ п/п</w:t>
            </w:r>
          </w:p>
        </w:tc>
        <w:tc>
          <w:tcPr>
            <w:tcW w:w="3687" w:type="dxa"/>
            <w:vMerge w:val="restart"/>
            <w:vAlign w:val="center"/>
          </w:tcPr>
          <w:p w14:paraId="28A54EDB" w14:textId="77777777" w:rsidR="00933EF5" w:rsidRPr="00933EF5" w:rsidRDefault="00933EF5" w:rsidP="00933EF5">
            <w:pPr>
              <w:tabs>
                <w:tab w:val="left" w:pos="0"/>
              </w:tabs>
              <w:jc w:val="center"/>
              <w:rPr>
                <w:bCs/>
              </w:rPr>
            </w:pPr>
            <w:r w:rsidRPr="00933EF5">
              <w:rPr>
                <w:bCs/>
              </w:rPr>
              <w:t>Наименование регулируемой организации</w:t>
            </w:r>
          </w:p>
        </w:tc>
        <w:tc>
          <w:tcPr>
            <w:tcW w:w="1843" w:type="dxa"/>
            <w:vMerge w:val="restart"/>
            <w:vAlign w:val="center"/>
          </w:tcPr>
          <w:p w14:paraId="68CEF3C2" w14:textId="77777777" w:rsidR="00933EF5" w:rsidRPr="00933EF5" w:rsidRDefault="00933EF5" w:rsidP="00933EF5">
            <w:pPr>
              <w:tabs>
                <w:tab w:val="left" w:pos="0"/>
              </w:tabs>
              <w:jc w:val="center"/>
              <w:rPr>
                <w:bCs/>
              </w:rPr>
            </w:pPr>
            <w:r w:rsidRPr="00933EF5">
              <w:rPr>
                <w:bCs/>
              </w:rPr>
              <w:t>Единицы измерения</w:t>
            </w:r>
          </w:p>
        </w:tc>
        <w:tc>
          <w:tcPr>
            <w:tcW w:w="3251" w:type="dxa"/>
            <w:gridSpan w:val="2"/>
            <w:vAlign w:val="center"/>
          </w:tcPr>
          <w:p w14:paraId="666A4F43" w14:textId="77777777" w:rsidR="00933EF5" w:rsidRPr="00933EF5" w:rsidRDefault="00933EF5" w:rsidP="00933EF5">
            <w:pPr>
              <w:tabs>
                <w:tab w:val="left" w:pos="0"/>
              </w:tabs>
              <w:jc w:val="center"/>
              <w:rPr>
                <w:bCs/>
              </w:rPr>
            </w:pPr>
            <w:r w:rsidRPr="00933EF5">
              <w:rPr>
                <w:bCs/>
              </w:rPr>
              <w:t>Льготный тариф</w:t>
            </w:r>
          </w:p>
        </w:tc>
      </w:tr>
      <w:tr w:rsidR="00933EF5" w:rsidRPr="00933EF5" w14:paraId="05D3565F" w14:textId="77777777" w:rsidTr="00321C1B">
        <w:trPr>
          <w:trHeight w:val="679"/>
        </w:trPr>
        <w:tc>
          <w:tcPr>
            <w:tcW w:w="702" w:type="dxa"/>
            <w:vMerge/>
            <w:vAlign w:val="center"/>
          </w:tcPr>
          <w:p w14:paraId="3220EDB1" w14:textId="77777777" w:rsidR="00933EF5" w:rsidRPr="00933EF5" w:rsidRDefault="00933EF5" w:rsidP="00933EF5">
            <w:pPr>
              <w:tabs>
                <w:tab w:val="left" w:pos="0"/>
              </w:tabs>
              <w:jc w:val="center"/>
              <w:rPr>
                <w:bCs/>
              </w:rPr>
            </w:pPr>
          </w:p>
        </w:tc>
        <w:tc>
          <w:tcPr>
            <w:tcW w:w="3687" w:type="dxa"/>
            <w:vMerge/>
            <w:vAlign w:val="center"/>
          </w:tcPr>
          <w:p w14:paraId="344B5FD1" w14:textId="77777777" w:rsidR="00933EF5" w:rsidRPr="00933EF5" w:rsidRDefault="00933EF5" w:rsidP="00933EF5">
            <w:pPr>
              <w:tabs>
                <w:tab w:val="left" w:pos="0"/>
              </w:tabs>
              <w:jc w:val="center"/>
              <w:rPr>
                <w:bCs/>
              </w:rPr>
            </w:pPr>
          </w:p>
        </w:tc>
        <w:tc>
          <w:tcPr>
            <w:tcW w:w="1843" w:type="dxa"/>
            <w:vMerge/>
            <w:vAlign w:val="center"/>
          </w:tcPr>
          <w:p w14:paraId="4AA79776" w14:textId="77777777" w:rsidR="00933EF5" w:rsidRPr="00933EF5" w:rsidRDefault="00933EF5" w:rsidP="00933EF5">
            <w:pPr>
              <w:tabs>
                <w:tab w:val="left" w:pos="0"/>
              </w:tabs>
              <w:jc w:val="center"/>
              <w:rPr>
                <w:bCs/>
              </w:rPr>
            </w:pPr>
          </w:p>
        </w:tc>
        <w:tc>
          <w:tcPr>
            <w:tcW w:w="1701" w:type="dxa"/>
            <w:vAlign w:val="center"/>
          </w:tcPr>
          <w:p w14:paraId="1A6A6F19" w14:textId="77777777" w:rsidR="00933EF5" w:rsidRPr="00933EF5" w:rsidRDefault="00933EF5" w:rsidP="00933EF5">
            <w:pPr>
              <w:tabs>
                <w:tab w:val="left" w:pos="0"/>
              </w:tabs>
              <w:jc w:val="center"/>
              <w:rPr>
                <w:bCs/>
              </w:rPr>
            </w:pPr>
            <w:r w:rsidRPr="00933EF5">
              <w:rPr>
                <w:bCs/>
              </w:rPr>
              <w:t>с 01.01.2022                   по 30.06.2022</w:t>
            </w:r>
          </w:p>
        </w:tc>
        <w:tc>
          <w:tcPr>
            <w:tcW w:w="1550" w:type="dxa"/>
            <w:vAlign w:val="center"/>
          </w:tcPr>
          <w:p w14:paraId="0034D4C6" w14:textId="77777777" w:rsidR="00933EF5" w:rsidRPr="00933EF5" w:rsidRDefault="00933EF5" w:rsidP="00933EF5">
            <w:pPr>
              <w:tabs>
                <w:tab w:val="left" w:pos="0"/>
              </w:tabs>
              <w:ind w:right="-100"/>
              <w:jc w:val="center"/>
              <w:rPr>
                <w:bCs/>
              </w:rPr>
            </w:pPr>
            <w:r w:rsidRPr="00933EF5">
              <w:rPr>
                <w:bCs/>
              </w:rPr>
              <w:t>с 01.07.2022                по 31.12.2022</w:t>
            </w:r>
          </w:p>
        </w:tc>
      </w:tr>
      <w:tr w:rsidR="00933EF5" w:rsidRPr="00933EF5" w14:paraId="117B7101" w14:textId="77777777" w:rsidTr="00321C1B">
        <w:trPr>
          <w:trHeight w:val="114"/>
        </w:trPr>
        <w:tc>
          <w:tcPr>
            <w:tcW w:w="702" w:type="dxa"/>
            <w:vAlign w:val="center"/>
          </w:tcPr>
          <w:p w14:paraId="17A534F6" w14:textId="77777777" w:rsidR="00933EF5" w:rsidRPr="00933EF5" w:rsidRDefault="00933EF5" w:rsidP="00933EF5">
            <w:pPr>
              <w:tabs>
                <w:tab w:val="left" w:pos="0"/>
              </w:tabs>
              <w:jc w:val="center"/>
              <w:rPr>
                <w:bCs/>
              </w:rPr>
            </w:pPr>
            <w:r w:rsidRPr="00933EF5">
              <w:rPr>
                <w:bCs/>
              </w:rPr>
              <w:t>1</w:t>
            </w:r>
          </w:p>
        </w:tc>
        <w:tc>
          <w:tcPr>
            <w:tcW w:w="3687" w:type="dxa"/>
            <w:vAlign w:val="center"/>
          </w:tcPr>
          <w:p w14:paraId="37ED76ED" w14:textId="77777777" w:rsidR="00933EF5" w:rsidRPr="00933EF5" w:rsidRDefault="00933EF5" w:rsidP="00933EF5">
            <w:pPr>
              <w:tabs>
                <w:tab w:val="left" w:pos="0"/>
              </w:tabs>
              <w:jc w:val="center"/>
              <w:rPr>
                <w:bCs/>
              </w:rPr>
            </w:pPr>
            <w:r w:rsidRPr="00933EF5">
              <w:rPr>
                <w:bCs/>
              </w:rPr>
              <w:t>2</w:t>
            </w:r>
          </w:p>
        </w:tc>
        <w:tc>
          <w:tcPr>
            <w:tcW w:w="1843" w:type="dxa"/>
            <w:vAlign w:val="center"/>
          </w:tcPr>
          <w:p w14:paraId="2BF8468A" w14:textId="77777777" w:rsidR="00933EF5" w:rsidRPr="00933EF5" w:rsidRDefault="00933EF5" w:rsidP="00933EF5">
            <w:pPr>
              <w:tabs>
                <w:tab w:val="left" w:pos="0"/>
              </w:tabs>
              <w:jc w:val="center"/>
              <w:rPr>
                <w:bCs/>
              </w:rPr>
            </w:pPr>
            <w:r w:rsidRPr="00933EF5">
              <w:rPr>
                <w:bCs/>
              </w:rPr>
              <w:t>3</w:t>
            </w:r>
          </w:p>
        </w:tc>
        <w:tc>
          <w:tcPr>
            <w:tcW w:w="1701" w:type="dxa"/>
            <w:vAlign w:val="center"/>
          </w:tcPr>
          <w:p w14:paraId="6EB6F598" w14:textId="77777777" w:rsidR="00933EF5" w:rsidRPr="00933EF5" w:rsidRDefault="00933EF5" w:rsidP="00933EF5">
            <w:pPr>
              <w:tabs>
                <w:tab w:val="left" w:pos="0"/>
              </w:tabs>
              <w:jc w:val="center"/>
              <w:rPr>
                <w:bCs/>
              </w:rPr>
            </w:pPr>
            <w:r w:rsidRPr="00933EF5">
              <w:rPr>
                <w:bCs/>
              </w:rPr>
              <w:t>4</w:t>
            </w:r>
          </w:p>
        </w:tc>
        <w:tc>
          <w:tcPr>
            <w:tcW w:w="1550" w:type="dxa"/>
            <w:vAlign w:val="center"/>
          </w:tcPr>
          <w:p w14:paraId="7BF8C3C6" w14:textId="77777777" w:rsidR="00933EF5" w:rsidRPr="00933EF5" w:rsidRDefault="00933EF5" w:rsidP="00933EF5">
            <w:pPr>
              <w:tabs>
                <w:tab w:val="left" w:pos="0"/>
              </w:tabs>
              <w:jc w:val="center"/>
              <w:rPr>
                <w:bCs/>
              </w:rPr>
            </w:pPr>
            <w:r w:rsidRPr="00933EF5">
              <w:rPr>
                <w:bCs/>
              </w:rPr>
              <w:t>5</w:t>
            </w:r>
          </w:p>
        </w:tc>
      </w:tr>
      <w:tr w:rsidR="00933EF5" w:rsidRPr="00933EF5" w14:paraId="016F62E7" w14:textId="77777777" w:rsidTr="00321C1B">
        <w:trPr>
          <w:trHeight w:val="381"/>
        </w:trPr>
        <w:tc>
          <w:tcPr>
            <w:tcW w:w="9483" w:type="dxa"/>
            <w:gridSpan w:val="5"/>
            <w:vAlign w:val="center"/>
          </w:tcPr>
          <w:p w14:paraId="47AAE065" w14:textId="77777777" w:rsidR="00933EF5" w:rsidRPr="00933EF5" w:rsidRDefault="00933EF5" w:rsidP="00D92ED5">
            <w:pPr>
              <w:numPr>
                <w:ilvl w:val="0"/>
                <w:numId w:val="34"/>
              </w:numPr>
              <w:tabs>
                <w:tab w:val="left" w:pos="0"/>
              </w:tabs>
              <w:contextualSpacing/>
              <w:jc w:val="center"/>
              <w:rPr>
                <w:bCs/>
              </w:rPr>
            </w:pPr>
            <w:r w:rsidRPr="00933EF5">
              <w:rPr>
                <w:bCs/>
              </w:rPr>
              <w:t xml:space="preserve">Холодное водоснабжение </w:t>
            </w:r>
          </w:p>
        </w:tc>
      </w:tr>
      <w:tr w:rsidR="00933EF5" w:rsidRPr="00933EF5" w14:paraId="7B19149D" w14:textId="77777777" w:rsidTr="00321C1B">
        <w:trPr>
          <w:trHeight w:val="324"/>
        </w:trPr>
        <w:tc>
          <w:tcPr>
            <w:tcW w:w="702" w:type="dxa"/>
            <w:vAlign w:val="center"/>
          </w:tcPr>
          <w:p w14:paraId="2931F416" w14:textId="77777777" w:rsidR="00933EF5" w:rsidRPr="00933EF5" w:rsidRDefault="00933EF5" w:rsidP="00933EF5">
            <w:pPr>
              <w:tabs>
                <w:tab w:val="left" w:pos="0"/>
              </w:tabs>
              <w:jc w:val="center"/>
              <w:rPr>
                <w:bCs/>
              </w:rPr>
            </w:pPr>
            <w:r w:rsidRPr="00933EF5">
              <w:rPr>
                <w:bCs/>
              </w:rPr>
              <w:t>1.1.</w:t>
            </w:r>
          </w:p>
        </w:tc>
        <w:tc>
          <w:tcPr>
            <w:tcW w:w="3687" w:type="dxa"/>
            <w:vAlign w:val="center"/>
          </w:tcPr>
          <w:p w14:paraId="7C6DC45C" w14:textId="77777777" w:rsidR="00933EF5" w:rsidRPr="00933EF5" w:rsidRDefault="00933EF5" w:rsidP="00933EF5">
            <w:pPr>
              <w:tabs>
                <w:tab w:val="left" w:pos="0"/>
              </w:tabs>
              <w:rPr>
                <w:bCs/>
              </w:rPr>
            </w:pPr>
            <w:r w:rsidRPr="00933EF5">
              <w:rPr>
                <w:bCs/>
              </w:rPr>
              <w:t>МУП «ЯТО», ИНН 4246022072</w:t>
            </w:r>
          </w:p>
        </w:tc>
        <w:tc>
          <w:tcPr>
            <w:tcW w:w="1843" w:type="dxa"/>
            <w:vAlign w:val="center"/>
          </w:tcPr>
          <w:p w14:paraId="1A12F6FF" w14:textId="77777777" w:rsidR="00933EF5" w:rsidRPr="00933EF5" w:rsidRDefault="00933EF5" w:rsidP="00933EF5">
            <w:pPr>
              <w:tabs>
                <w:tab w:val="left" w:pos="0"/>
              </w:tabs>
              <w:jc w:val="center"/>
              <w:rPr>
                <w:bCs/>
              </w:rPr>
            </w:pPr>
            <w:r w:rsidRPr="00933EF5">
              <w:t>руб</w:t>
            </w:r>
            <w:r w:rsidRPr="00933EF5">
              <w:rPr>
                <w:bCs/>
              </w:rPr>
              <w:t>/м</w:t>
            </w:r>
            <w:r w:rsidRPr="00933EF5">
              <w:rPr>
                <w:bCs/>
                <w:vertAlign w:val="superscript"/>
              </w:rPr>
              <w:t>3</w:t>
            </w:r>
            <w:r w:rsidRPr="00933EF5">
              <w:rPr>
                <w:bCs/>
              </w:rPr>
              <w:t xml:space="preserve"> </w:t>
            </w:r>
          </w:p>
        </w:tc>
        <w:tc>
          <w:tcPr>
            <w:tcW w:w="1701" w:type="dxa"/>
            <w:vAlign w:val="center"/>
          </w:tcPr>
          <w:p w14:paraId="649A505A" w14:textId="77777777" w:rsidR="00933EF5" w:rsidRPr="00933EF5" w:rsidRDefault="00933EF5" w:rsidP="00933EF5">
            <w:pPr>
              <w:tabs>
                <w:tab w:val="left" w:pos="0"/>
              </w:tabs>
              <w:jc w:val="center"/>
              <w:rPr>
                <w:bCs/>
              </w:rPr>
            </w:pPr>
            <w:r w:rsidRPr="00933EF5">
              <w:rPr>
                <w:bCs/>
              </w:rPr>
              <w:t>15,56</w:t>
            </w:r>
          </w:p>
        </w:tc>
        <w:tc>
          <w:tcPr>
            <w:tcW w:w="1550" w:type="dxa"/>
            <w:vAlign w:val="center"/>
          </w:tcPr>
          <w:p w14:paraId="0F0983FC" w14:textId="77777777" w:rsidR="00933EF5" w:rsidRPr="00933EF5" w:rsidRDefault="00933EF5" w:rsidP="00933EF5">
            <w:pPr>
              <w:tabs>
                <w:tab w:val="left" w:pos="0"/>
              </w:tabs>
              <w:jc w:val="center"/>
              <w:rPr>
                <w:bCs/>
              </w:rPr>
            </w:pPr>
            <w:r w:rsidRPr="00933EF5">
              <w:rPr>
                <w:bCs/>
              </w:rPr>
              <w:t>16,34</w:t>
            </w:r>
          </w:p>
        </w:tc>
      </w:tr>
      <w:tr w:rsidR="00933EF5" w:rsidRPr="00933EF5" w14:paraId="7889641C" w14:textId="77777777" w:rsidTr="00321C1B">
        <w:trPr>
          <w:trHeight w:val="652"/>
        </w:trPr>
        <w:tc>
          <w:tcPr>
            <w:tcW w:w="9483" w:type="dxa"/>
            <w:gridSpan w:val="5"/>
            <w:vAlign w:val="center"/>
          </w:tcPr>
          <w:p w14:paraId="0C38C279" w14:textId="77777777" w:rsidR="00933EF5" w:rsidRPr="00933EF5" w:rsidRDefault="00933EF5" w:rsidP="00D92ED5">
            <w:pPr>
              <w:numPr>
                <w:ilvl w:val="0"/>
                <w:numId w:val="34"/>
              </w:numPr>
              <w:tabs>
                <w:tab w:val="left" w:pos="0"/>
              </w:tabs>
              <w:contextualSpacing/>
              <w:jc w:val="center"/>
              <w:rPr>
                <w:bCs/>
              </w:rPr>
            </w:pPr>
            <w:r w:rsidRPr="00933EF5">
              <w:rPr>
                <w:bCs/>
              </w:rPr>
              <w:t>Холодное водоснабжение при использовании земельного участка                                             (при наличии приборов учета)</w:t>
            </w:r>
          </w:p>
        </w:tc>
      </w:tr>
      <w:tr w:rsidR="00933EF5" w:rsidRPr="00933EF5" w14:paraId="7A11D373" w14:textId="77777777" w:rsidTr="00321C1B">
        <w:trPr>
          <w:trHeight w:val="324"/>
        </w:trPr>
        <w:tc>
          <w:tcPr>
            <w:tcW w:w="702" w:type="dxa"/>
            <w:vAlign w:val="center"/>
          </w:tcPr>
          <w:p w14:paraId="49D2834D" w14:textId="77777777" w:rsidR="00933EF5" w:rsidRPr="00933EF5" w:rsidRDefault="00933EF5" w:rsidP="00933EF5">
            <w:pPr>
              <w:tabs>
                <w:tab w:val="left" w:pos="0"/>
              </w:tabs>
              <w:jc w:val="center"/>
              <w:rPr>
                <w:bCs/>
              </w:rPr>
            </w:pPr>
            <w:r w:rsidRPr="00933EF5">
              <w:rPr>
                <w:bCs/>
              </w:rPr>
              <w:t>2.1.</w:t>
            </w:r>
          </w:p>
        </w:tc>
        <w:tc>
          <w:tcPr>
            <w:tcW w:w="3687" w:type="dxa"/>
            <w:vAlign w:val="center"/>
          </w:tcPr>
          <w:p w14:paraId="2C040800" w14:textId="77777777" w:rsidR="00933EF5" w:rsidRPr="00933EF5" w:rsidRDefault="00933EF5" w:rsidP="00933EF5">
            <w:pPr>
              <w:tabs>
                <w:tab w:val="left" w:pos="0"/>
              </w:tabs>
              <w:rPr>
                <w:bCs/>
              </w:rPr>
            </w:pPr>
            <w:r w:rsidRPr="00933EF5">
              <w:rPr>
                <w:bCs/>
              </w:rPr>
              <w:t>МУП «ЯТО», ИНН 4246022072</w:t>
            </w:r>
          </w:p>
        </w:tc>
        <w:tc>
          <w:tcPr>
            <w:tcW w:w="1843" w:type="dxa"/>
            <w:vAlign w:val="center"/>
          </w:tcPr>
          <w:p w14:paraId="31B3B879" w14:textId="77777777" w:rsidR="00933EF5" w:rsidRPr="00933EF5" w:rsidRDefault="00933EF5" w:rsidP="00933EF5">
            <w:pPr>
              <w:tabs>
                <w:tab w:val="left" w:pos="0"/>
              </w:tabs>
              <w:jc w:val="center"/>
            </w:pPr>
            <w:r w:rsidRPr="00933EF5">
              <w:t>руб</w:t>
            </w:r>
            <w:r w:rsidRPr="00933EF5">
              <w:rPr>
                <w:bCs/>
              </w:rPr>
              <w:t>/м</w:t>
            </w:r>
            <w:r w:rsidRPr="00933EF5">
              <w:rPr>
                <w:bCs/>
                <w:vertAlign w:val="superscript"/>
              </w:rPr>
              <w:t>3</w:t>
            </w:r>
            <w:r w:rsidRPr="00933EF5">
              <w:rPr>
                <w:bCs/>
              </w:rPr>
              <w:t xml:space="preserve"> </w:t>
            </w:r>
          </w:p>
        </w:tc>
        <w:tc>
          <w:tcPr>
            <w:tcW w:w="1701" w:type="dxa"/>
            <w:vAlign w:val="center"/>
          </w:tcPr>
          <w:p w14:paraId="56B8D6F1" w14:textId="77777777" w:rsidR="00933EF5" w:rsidRPr="00933EF5" w:rsidRDefault="00933EF5" w:rsidP="00933EF5">
            <w:pPr>
              <w:tabs>
                <w:tab w:val="left" w:pos="0"/>
              </w:tabs>
              <w:jc w:val="center"/>
              <w:rPr>
                <w:bCs/>
              </w:rPr>
            </w:pPr>
            <w:r w:rsidRPr="00933EF5">
              <w:rPr>
                <w:bCs/>
              </w:rPr>
              <w:t>15,56</w:t>
            </w:r>
          </w:p>
        </w:tc>
        <w:tc>
          <w:tcPr>
            <w:tcW w:w="1550" w:type="dxa"/>
            <w:vAlign w:val="center"/>
          </w:tcPr>
          <w:p w14:paraId="0C1AC55A" w14:textId="77777777" w:rsidR="00933EF5" w:rsidRPr="00933EF5" w:rsidRDefault="00933EF5" w:rsidP="00933EF5">
            <w:pPr>
              <w:tabs>
                <w:tab w:val="left" w:pos="0"/>
              </w:tabs>
              <w:jc w:val="center"/>
              <w:rPr>
                <w:bCs/>
              </w:rPr>
            </w:pPr>
            <w:r w:rsidRPr="00933EF5">
              <w:rPr>
                <w:bCs/>
              </w:rPr>
              <w:t>16,34</w:t>
            </w:r>
          </w:p>
        </w:tc>
      </w:tr>
      <w:tr w:rsidR="00933EF5" w:rsidRPr="00933EF5" w14:paraId="6053A1E4" w14:textId="77777777" w:rsidTr="00321C1B">
        <w:trPr>
          <w:trHeight w:val="474"/>
        </w:trPr>
        <w:tc>
          <w:tcPr>
            <w:tcW w:w="9483" w:type="dxa"/>
            <w:gridSpan w:val="5"/>
            <w:vAlign w:val="center"/>
          </w:tcPr>
          <w:p w14:paraId="18E9E71A" w14:textId="77777777" w:rsidR="00933EF5" w:rsidRPr="00933EF5" w:rsidRDefault="00933EF5" w:rsidP="00D92ED5">
            <w:pPr>
              <w:numPr>
                <w:ilvl w:val="0"/>
                <w:numId w:val="34"/>
              </w:numPr>
              <w:tabs>
                <w:tab w:val="left" w:pos="0"/>
              </w:tabs>
              <w:contextualSpacing/>
              <w:jc w:val="center"/>
              <w:rPr>
                <w:bCs/>
              </w:rPr>
            </w:pPr>
            <w:r w:rsidRPr="00933EF5">
              <w:rPr>
                <w:bCs/>
              </w:rPr>
              <w:t xml:space="preserve">Горячее водоснабжение в открытой системе горячего водоснабжения </w:t>
            </w:r>
          </w:p>
        </w:tc>
      </w:tr>
      <w:tr w:rsidR="00933EF5" w:rsidRPr="00933EF5" w14:paraId="5932E813" w14:textId="77777777" w:rsidTr="00321C1B">
        <w:trPr>
          <w:trHeight w:val="324"/>
        </w:trPr>
        <w:tc>
          <w:tcPr>
            <w:tcW w:w="702" w:type="dxa"/>
            <w:vAlign w:val="center"/>
          </w:tcPr>
          <w:p w14:paraId="037692AE" w14:textId="77777777" w:rsidR="00933EF5" w:rsidRPr="00933EF5" w:rsidRDefault="00933EF5" w:rsidP="00933EF5">
            <w:pPr>
              <w:tabs>
                <w:tab w:val="left" w:pos="0"/>
              </w:tabs>
              <w:jc w:val="center"/>
              <w:rPr>
                <w:bCs/>
              </w:rPr>
            </w:pPr>
            <w:r w:rsidRPr="00933EF5">
              <w:rPr>
                <w:bCs/>
              </w:rPr>
              <w:t>3.1.</w:t>
            </w:r>
          </w:p>
        </w:tc>
        <w:tc>
          <w:tcPr>
            <w:tcW w:w="3687" w:type="dxa"/>
            <w:vAlign w:val="center"/>
          </w:tcPr>
          <w:p w14:paraId="76E5D16F" w14:textId="77777777" w:rsidR="00933EF5" w:rsidRPr="00933EF5" w:rsidRDefault="00933EF5" w:rsidP="00933EF5">
            <w:pPr>
              <w:tabs>
                <w:tab w:val="left" w:pos="0"/>
              </w:tabs>
              <w:rPr>
                <w:bCs/>
              </w:rPr>
            </w:pPr>
            <w:r w:rsidRPr="00933EF5">
              <w:rPr>
                <w:bCs/>
              </w:rPr>
              <w:t>МУП «ЯТО», ИНН 4246022072</w:t>
            </w:r>
          </w:p>
        </w:tc>
        <w:tc>
          <w:tcPr>
            <w:tcW w:w="1843" w:type="dxa"/>
            <w:vAlign w:val="center"/>
          </w:tcPr>
          <w:p w14:paraId="69A08050" w14:textId="77777777" w:rsidR="00933EF5" w:rsidRPr="00933EF5" w:rsidRDefault="00933EF5" w:rsidP="00933EF5">
            <w:pPr>
              <w:tabs>
                <w:tab w:val="left" w:pos="0"/>
              </w:tabs>
              <w:jc w:val="center"/>
              <w:rPr>
                <w:bCs/>
                <w:vertAlign w:val="superscript"/>
              </w:rPr>
            </w:pPr>
            <w:r w:rsidRPr="00933EF5">
              <w:t>руб</w:t>
            </w:r>
            <w:r w:rsidRPr="00933EF5">
              <w:rPr>
                <w:bCs/>
              </w:rPr>
              <w:t>/м</w:t>
            </w:r>
            <w:r w:rsidRPr="00933EF5">
              <w:rPr>
                <w:bCs/>
                <w:vertAlign w:val="superscript"/>
              </w:rPr>
              <w:t>3</w:t>
            </w:r>
          </w:p>
        </w:tc>
        <w:tc>
          <w:tcPr>
            <w:tcW w:w="1701" w:type="dxa"/>
            <w:vAlign w:val="center"/>
          </w:tcPr>
          <w:p w14:paraId="4D6779F8" w14:textId="77777777" w:rsidR="00933EF5" w:rsidRPr="00933EF5" w:rsidRDefault="00933EF5" w:rsidP="00933EF5">
            <w:pPr>
              <w:tabs>
                <w:tab w:val="left" w:pos="0"/>
              </w:tabs>
              <w:jc w:val="center"/>
              <w:rPr>
                <w:bCs/>
              </w:rPr>
            </w:pPr>
            <w:r w:rsidRPr="00933EF5">
              <w:rPr>
                <w:bCs/>
              </w:rPr>
              <w:t>144,51</w:t>
            </w:r>
          </w:p>
        </w:tc>
        <w:tc>
          <w:tcPr>
            <w:tcW w:w="1550" w:type="dxa"/>
            <w:vAlign w:val="center"/>
          </w:tcPr>
          <w:p w14:paraId="15BEF111" w14:textId="77777777" w:rsidR="00933EF5" w:rsidRPr="00933EF5" w:rsidRDefault="00933EF5" w:rsidP="00933EF5">
            <w:pPr>
              <w:tabs>
                <w:tab w:val="left" w:pos="0"/>
              </w:tabs>
              <w:jc w:val="center"/>
              <w:rPr>
                <w:bCs/>
              </w:rPr>
            </w:pPr>
            <w:r w:rsidRPr="00933EF5">
              <w:rPr>
                <w:bCs/>
              </w:rPr>
              <w:t>151,00</w:t>
            </w:r>
          </w:p>
        </w:tc>
      </w:tr>
      <w:tr w:rsidR="00933EF5" w:rsidRPr="00933EF5" w14:paraId="7C12EAF9" w14:textId="77777777" w:rsidTr="00321C1B">
        <w:trPr>
          <w:trHeight w:val="388"/>
        </w:trPr>
        <w:tc>
          <w:tcPr>
            <w:tcW w:w="9483" w:type="dxa"/>
            <w:gridSpan w:val="5"/>
            <w:vAlign w:val="center"/>
          </w:tcPr>
          <w:p w14:paraId="10FE0502" w14:textId="77777777" w:rsidR="00933EF5" w:rsidRPr="00933EF5" w:rsidRDefault="00933EF5" w:rsidP="00D92ED5">
            <w:pPr>
              <w:numPr>
                <w:ilvl w:val="0"/>
                <w:numId w:val="34"/>
              </w:numPr>
              <w:tabs>
                <w:tab w:val="left" w:pos="0"/>
              </w:tabs>
              <w:contextualSpacing/>
              <w:jc w:val="center"/>
              <w:rPr>
                <w:bCs/>
              </w:rPr>
            </w:pPr>
            <w:r w:rsidRPr="00933EF5">
              <w:rPr>
                <w:bCs/>
              </w:rPr>
              <w:t xml:space="preserve">Водоотведение </w:t>
            </w:r>
          </w:p>
        </w:tc>
      </w:tr>
      <w:tr w:rsidR="00933EF5" w:rsidRPr="00933EF5" w14:paraId="165E544B" w14:textId="77777777" w:rsidTr="00321C1B">
        <w:trPr>
          <w:trHeight w:val="272"/>
        </w:trPr>
        <w:tc>
          <w:tcPr>
            <w:tcW w:w="702" w:type="dxa"/>
            <w:vAlign w:val="center"/>
          </w:tcPr>
          <w:p w14:paraId="7CCD5D12" w14:textId="77777777" w:rsidR="00933EF5" w:rsidRPr="00933EF5" w:rsidRDefault="00933EF5" w:rsidP="00933EF5">
            <w:pPr>
              <w:tabs>
                <w:tab w:val="left" w:pos="0"/>
              </w:tabs>
              <w:jc w:val="center"/>
              <w:rPr>
                <w:bCs/>
              </w:rPr>
            </w:pPr>
            <w:r w:rsidRPr="00933EF5">
              <w:rPr>
                <w:bCs/>
              </w:rPr>
              <w:t>4.1.</w:t>
            </w:r>
          </w:p>
        </w:tc>
        <w:tc>
          <w:tcPr>
            <w:tcW w:w="3687" w:type="dxa"/>
            <w:vAlign w:val="center"/>
          </w:tcPr>
          <w:p w14:paraId="6D787D3D" w14:textId="77777777" w:rsidR="00933EF5" w:rsidRPr="00933EF5" w:rsidRDefault="00933EF5" w:rsidP="00933EF5">
            <w:pPr>
              <w:tabs>
                <w:tab w:val="left" w:pos="0"/>
              </w:tabs>
              <w:rPr>
                <w:bCs/>
              </w:rPr>
            </w:pPr>
            <w:r w:rsidRPr="00933EF5">
              <w:rPr>
                <w:bCs/>
              </w:rPr>
              <w:t>МУП «ЯТО», ИНН 4246022072</w:t>
            </w:r>
          </w:p>
        </w:tc>
        <w:tc>
          <w:tcPr>
            <w:tcW w:w="1843" w:type="dxa"/>
            <w:vAlign w:val="center"/>
          </w:tcPr>
          <w:p w14:paraId="4269772F" w14:textId="77777777" w:rsidR="00933EF5" w:rsidRPr="00933EF5" w:rsidRDefault="00933EF5" w:rsidP="00933EF5">
            <w:pPr>
              <w:tabs>
                <w:tab w:val="left" w:pos="0"/>
              </w:tabs>
              <w:jc w:val="center"/>
              <w:rPr>
                <w:bCs/>
              </w:rPr>
            </w:pPr>
            <w:r w:rsidRPr="00933EF5">
              <w:rPr>
                <w:bCs/>
              </w:rPr>
              <w:t>руб/м</w:t>
            </w:r>
            <w:r w:rsidRPr="00933EF5">
              <w:rPr>
                <w:bCs/>
                <w:vertAlign w:val="superscript"/>
              </w:rPr>
              <w:t>3</w:t>
            </w:r>
          </w:p>
        </w:tc>
        <w:tc>
          <w:tcPr>
            <w:tcW w:w="1701" w:type="dxa"/>
            <w:vAlign w:val="center"/>
          </w:tcPr>
          <w:p w14:paraId="630E20D0" w14:textId="77777777" w:rsidR="00933EF5" w:rsidRPr="00933EF5" w:rsidRDefault="00933EF5" w:rsidP="00933EF5">
            <w:pPr>
              <w:tabs>
                <w:tab w:val="left" w:pos="0"/>
              </w:tabs>
              <w:jc w:val="center"/>
              <w:rPr>
                <w:bCs/>
              </w:rPr>
            </w:pPr>
            <w:r w:rsidRPr="00933EF5">
              <w:rPr>
                <w:bCs/>
              </w:rPr>
              <w:t>12,05</w:t>
            </w:r>
          </w:p>
        </w:tc>
        <w:tc>
          <w:tcPr>
            <w:tcW w:w="1550" w:type="dxa"/>
            <w:vAlign w:val="center"/>
          </w:tcPr>
          <w:p w14:paraId="300DA421" w14:textId="77777777" w:rsidR="00933EF5" w:rsidRPr="00933EF5" w:rsidRDefault="00933EF5" w:rsidP="00933EF5">
            <w:pPr>
              <w:tabs>
                <w:tab w:val="left" w:pos="0"/>
              </w:tabs>
              <w:jc w:val="center"/>
              <w:rPr>
                <w:bCs/>
              </w:rPr>
            </w:pPr>
            <w:r w:rsidRPr="00933EF5">
              <w:rPr>
                <w:bCs/>
              </w:rPr>
              <w:t>12,65</w:t>
            </w:r>
          </w:p>
        </w:tc>
      </w:tr>
      <w:tr w:rsidR="00933EF5" w:rsidRPr="00933EF5" w14:paraId="5F7D9B2A" w14:textId="77777777" w:rsidTr="00321C1B">
        <w:trPr>
          <w:trHeight w:val="426"/>
        </w:trPr>
        <w:tc>
          <w:tcPr>
            <w:tcW w:w="9483" w:type="dxa"/>
            <w:gridSpan w:val="5"/>
            <w:vAlign w:val="center"/>
          </w:tcPr>
          <w:p w14:paraId="3BD46D9B" w14:textId="77777777" w:rsidR="00933EF5" w:rsidRPr="00933EF5" w:rsidRDefault="00933EF5" w:rsidP="00D92ED5">
            <w:pPr>
              <w:numPr>
                <w:ilvl w:val="0"/>
                <w:numId w:val="34"/>
              </w:numPr>
              <w:tabs>
                <w:tab w:val="left" w:pos="0"/>
              </w:tabs>
              <w:contextualSpacing/>
              <w:jc w:val="center"/>
              <w:rPr>
                <w:bCs/>
              </w:rPr>
            </w:pPr>
            <w:r w:rsidRPr="00933EF5">
              <w:rPr>
                <w:bCs/>
              </w:rPr>
              <w:t xml:space="preserve">Твердое топливо (уголь) </w:t>
            </w:r>
          </w:p>
        </w:tc>
      </w:tr>
      <w:tr w:rsidR="00933EF5" w:rsidRPr="00933EF5" w14:paraId="785DFC16" w14:textId="77777777" w:rsidTr="00321C1B">
        <w:trPr>
          <w:trHeight w:val="236"/>
        </w:trPr>
        <w:tc>
          <w:tcPr>
            <w:tcW w:w="702" w:type="dxa"/>
            <w:vMerge w:val="restart"/>
            <w:vAlign w:val="center"/>
          </w:tcPr>
          <w:p w14:paraId="70B67B83" w14:textId="77777777" w:rsidR="00933EF5" w:rsidRPr="00933EF5" w:rsidRDefault="00933EF5" w:rsidP="00933EF5">
            <w:pPr>
              <w:tabs>
                <w:tab w:val="left" w:pos="0"/>
              </w:tabs>
              <w:jc w:val="center"/>
              <w:rPr>
                <w:bCs/>
              </w:rPr>
            </w:pPr>
            <w:r w:rsidRPr="00933EF5">
              <w:rPr>
                <w:bCs/>
              </w:rPr>
              <w:t>5.1.</w:t>
            </w:r>
          </w:p>
        </w:tc>
        <w:tc>
          <w:tcPr>
            <w:tcW w:w="3687" w:type="dxa"/>
            <w:vMerge w:val="restart"/>
            <w:vAlign w:val="center"/>
          </w:tcPr>
          <w:p w14:paraId="23AD47F4" w14:textId="77777777" w:rsidR="00933EF5" w:rsidRPr="00933EF5" w:rsidRDefault="00933EF5" w:rsidP="00933EF5">
            <w:pPr>
              <w:tabs>
                <w:tab w:val="left" w:pos="0"/>
              </w:tabs>
              <w:rPr>
                <w:bCs/>
              </w:rPr>
            </w:pPr>
            <w:r w:rsidRPr="00933EF5">
              <w:rPr>
                <w:bCs/>
              </w:rPr>
              <w:t xml:space="preserve">ООО «Кузбасстопливосбыт», </w:t>
            </w:r>
          </w:p>
          <w:p w14:paraId="49AE1CC1" w14:textId="77777777" w:rsidR="00933EF5" w:rsidRPr="00933EF5" w:rsidRDefault="00933EF5" w:rsidP="00933EF5">
            <w:pPr>
              <w:tabs>
                <w:tab w:val="left" w:pos="0"/>
              </w:tabs>
              <w:rPr>
                <w:bCs/>
              </w:rPr>
            </w:pPr>
            <w:r w:rsidRPr="00933EF5">
              <w:rPr>
                <w:bCs/>
              </w:rPr>
              <w:t>ИНН 4205241533</w:t>
            </w:r>
          </w:p>
        </w:tc>
        <w:tc>
          <w:tcPr>
            <w:tcW w:w="1843" w:type="dxa"/>
            <w:vMerge w:val="restart"/>
            <w:vAlign w:val="center"/>
          </w:tcPr>
          <w:p w14:paraId="3791EC09" w14:textId="77777777" w:rsidR="00933EF5" w:rsidRPr="00933EF5" w:rsidRDefault="00933EF5" w:rsidP="00933EF5">
            <w:pPr>
              <w:tabs>
                <w:tab w:val="left" w:pos="1365"/>
              </w:tabs>
              <w:jc w:val="center"/>
              <w:rPr>
                <w:bCs/>
              </w:rPr>
            </w:pPr>
            <w:r w:rsidRPr="00933EF5">
              <w:rPr>
                <w:color w:val="000000"/>
              </w:rPr>
              <w:t>руб/тн</w:t>
            </w:r>
          </w:p>
        </w:tc>
        <w:tc>
          <w:tcPr>
            <w:tcW w:w="3251" w:type="dxa"/>
            <w:gridSpan w:val="2"/>
            <w:vAlign w:val="center"/>
          </w:tcPr>
          <w:p w14:paraId="7418D987" w14:textId="77777777" w:rsidR="00933EF5" w:rsidRPr="00933EF5" w:rsidRDefault="00933EF5" w:rsidP="00933EF5">
            <w:pPr>
              <w:tabs>
                <w:tab w:val="left" w:pos="0"/>
              </w:tabs>
              <w:jc w:val="center"/>
              <w:rPr>
                <w:bCs/>
              </w:rPr>
            </w:pPr>
            <w:r w:rsidRPr="00933EF5">
              <w:rPr>
                <w:bCs/>
              </w:rPr>
              <w:t>Марка ДР 0-200 (300)</w:t>
            </w:r>
          </w:p>
        </w:tc>
      </w:tr>
      <w:tr w:rsidR="00933EF5" w:rsidRPr="00933EF5" w14:paraId="41904208" w14:textId="77777777" w:rsidTr="00321C1B">
        <w:trPr>
          <w:trHeight w:val="240"/>
        </w:trPr>
        <w:tc>
          <w:tcPr>
            <w:tcW w:w="702" w:type="dxa"/>
            <w:vMerge/>
            <w:vAlign w:val="center"/>
          </w:tcPr>
          <w:p w14:paraId="489CD57F" w14:textId="77777777" w:rsidR="00933EF5" w:rsidRPr="00933EF5" w:rsidRDefault="00933EF5" w:rsidP="00933EF5">
            <w:pPr>
              <w:tabs>
                <w:tab w:val="left" w:pos="0"/>
              </w:tabs>
              <w:jc w:val="center"/>
              <w:rPr>
                <w:bCs/>
              </w:rPr>
            </w:pPr>
          </w:p>
        </w:tc>
        <w:tc>
          <w:tcPr>
            <w:tcW w:w="3687" w:type="dxa"/>
            <w:vMerge/>
            <w:vAlign w:val="center"/>
          </w:tcPr>
          <w:p w14:paraId="43B74C91" w14:textId="77777777" w:rsidR="00933EF5" w:rsidRPr="00933EF5" w:rsidRDefault="00933EF5" w:rsidP="00933EF5">
            <w:pPr>
              <w:tabs>
                <w:tab w:val="left" w:pos="0"/>
              </w:tabs>
              <w:rPr>
                <w:bCs/>
              </w:rPr>
            </w:pPr>
          </w:p>
        </w:tc>
        <w:tc>
          <w:tcPr>
            <w:tcW w:w="1843" w:type="dxa"/>
            <w:vMerge/>
            <w:vAlign w:val="center"/>
          </w:tcPr>
          <w:p w14:paraId="6A0131F0" w14:textId="77777777" w:rsidR="00933EF5" w:rsidRPr="00933EF5" w:rsidRDefault="00933EF5" w:rsidP="00933EF5">
            <w:pPr>
              <w:tabs>
                <w:tab w:val="left" w:pos="1365"/>
              </w:tabs>
              <w:jc w:val="center"/>
              <w:rPr>
                <w:color w:val="000000"/>
              </w:rPr>
            </w:pPr>
          </w:p>
        </w:tc>
        <w:tc>
          <w:tcPr>
            <w:tcW w:w="1701" w:type="dxa"/>
            <w:vAlign w:val="center"/>
          </w:tcPr>
          <w:p w14:paraId="4AE5A72B" w14:textId="77777777" w:rsidR="00933EF5" w:rsidRPr="00933EF5" w:rsidRDefault="00933EF5" w:rsidP="00933EF5">
            <w:pPr>
              <w:tabs>
                <w:tab w:val="left" w:pos="0"/>
              </w:tabs>
              <w:jc w:val="center"/>
              <w:rPr>
                <w:bCs/>
              </w:rPr>
            </w:pPr>
            <w:r w:rsidRPr="00933EF5">
              <w:rPr>
                <w:bCs/>
              </w:rPr>
              <w:t>973,84</w:t>
            </w:r>
          </w:p>
        </w:tc>
        <w:tc>
          <w:tcPr>
            <w:tcW w:w="1550" w:type="dxa"/>
            <w:vAlign w:val="center"/>
          </w:tcPr>
          <w:p w14:paraId="674AF46F" w14:textId="77777777" w:rsidR="00933EF5" w:rsidRPr="00933EF5" w:rsidRDefault="00933EF5" w:rsidP="00933EF5">
            <w:pPr>
              <w:tabs>
                <w:tab w:val="left" w:pos="0"/>
              </w:tabs>
              <w:jc w:val="center"/>
              <w:rPr>
                <w:bCs/>
              </w:rPr>
            </w:pPr>
            <w:r w:rsidRPr="00933EF5">
              <w:rPr>
                <w:bCs/>
              </w:rPr>
              <w:t>1037,14</w:t>
            </w:r>
          </w:p>
        </w:tc>
      </w:tr>
      <w:tr w:rsidR="00933EF5" w:rsidRPr="00933EF5" w14:paraId="2B7D922A" w14:textId="77777777" w:rsidTr="00321C1B">
        <w:trPr>
          <w:trHeight w:val="230"/>
        </w:trPr>
        <w:tc>
          <w:tcPr>
            <w:tcW w:w="702" w:type="dxa"/>
            <w:vMerge w:val="restart"/>
            <w:vAlign w:val="center"/>
          </w:tcPr>
          <w:p w14:paraId="56420279" w14:textId="77777777" w:rsidR="00933EF5" w:rsidRPr="00933EF5" w:rsidRDefault="00933EF5" w:rsidP="00933EF5">
            <w:pPr>
              <w:tabs>
                <w:tab w:val="left" w:pos="0"/>
              </w:tabs>
              <w:jc w:val="center"/>
              <w:rPr>
                <w:bCs/>
              </w:rPr>
            </w:pPr>
            <w:r w:rsidRPr="00933EF5">
              <w:rPr>
                <w:bCs/>
              </w:rPr>
              <w:t>5.2.</w:t>
            </w:r>
          </w:p>
        </w:tc>
        <w:tc>
          <w:tcPr>
            <w:tcW w:w="3687" w:type="dxa"/>
            <w:vMerge/>
            <w:vAlign w:val="center"/>
          </w:tcPr>
          <w:p w14:paraId="3D65C66E" w14:textId="77777777" w:rsidR="00933EF5" w:rsidRPr="00933EF5" w:rsidRDefault="00933EF5" w:rsidP="00933EF5">
            <w:pPr>
              <w:tabs>
                <w:tab w:val="left" w:pos="0"/>
              </w:tabs>
              <w:rPr>
                <w:bCs/>
              </w:rPr>
            </w:pPr>
          </w:p>
        </w:tc>
        <w:tc>
          <w:tcPr>
            <w:tcW w:w="1843" w:type="dxa"/>
            <w:vMerge w:val="restart"/>
            <w:vAlign w:val="center"/>
          </w:tcPr>
          <w:p w14:paraId="047A4813" w14:textId="77777777" w:rsidR="00933EF5" w:rsidRPr="00933EF5" w:rsidRDefault="00933EF5" w:rsidP="00933EF5">
            <w:pPr>
              <w:tabs>
                <w:tab w:val="left" w:pos="1365"/>
              </w:tabs>
              <w:jc w:val="center"/>
              <w:rPr>
                <w:bCs/>
              </w:rPr>
            </w:pPr>
            <w:r w:rsidRPr="00933EF5">
              <w:rPr>
                <w:color w:val="000000"/>
              </w:rPr>
              <w:t>руб/тн</w:t>
            </w:r>
          </w:p>
        </w:tc>
        <w:tc>
          <w:tcPr>
            <w:tcW w:w="3251" w:type="dxa"/>
            <w:gridSpan w:val="2"/>
            <w:vAlign w:val="center"/>
          </w:tcPr>
          <w:p w14:paraId="622BB9C5" w14:textId="77777777" w:rsidR="00933EF5" w:rsidRPr="00933EF5" w:rsidRDefault="00933EF5" w:rsidP="00933EF5">
            <w:pPr>
              <w:tabs>
                <w:tab w:val="left" w:pos="0"/>
              </w:tabs>
              <w:jc w:val="center"/>
              <w:rPr>
                <w:bCs/>
              </w:rPr>
            </w:pPr>
            <w:r w:rsidRPr="00933EF5">
              <w:rPr>
                <w:bCs/>
              </w:rPr>
              <w:t xml:space="preserve">Марка ДПК 50-200, </w:t>
            </w:r>
          </w:p>
          <w:p w14:paraId="4282B599" w14:textId="77777777" w:rsidR="00933EF5" w:rsidRPr="00933EF5" w:rsidRDefault="00933EF5" w:rsidP="00933EF5">
            <w:pPr>
              <w:tabs>
                <w:tab w:val="left" w:pos="0"/>
              </w:tabs>
              <w:jc w:val="center"/>
              <w:rPr>
                <w:bCs/>
              </w:rPr>
            </w:pPr>
            <w:r w:rsidRPr="00933EF5">
              <w:rPr>
                <w:bCs/>
              </w:rPr>
              <w:t>ДПКО 25-200, ДО 25-50</w:t>
            </w:r>
          </w:p>
        </w:tc>
      </w:tr>
      <w:tr w:rsidR="00933EF5" w:rsidRPr="00933EF5" w14:paraId="5A958EBE" w14:textId="77777777" w:rsidTr="00321C1B">
        <w:trPr>
          <w:trHeight w:val="234"/>
        </w:trPr>
        <w:tc>
          <w:tcPr>
            <w:tcW w:w="702" w:type="dxa"/>
            <w:vMerge/>
            <w:vAlign w:val="center"/>
          </w:tcPr>
          <w:p w14:paraId="0B5D1819" w14:textId="77777777" w:rsidR="00933EF5" w:rsidRPr="00933EF5" w:rsidRDefault="00933EF5" w:rsidP="00933EF5">
            <w:pPr>
              <w:tabs>
                <w:tab w:val="left" w:pos="0"/>
              </w:tabs>
              <w:jc w:val="center"/>
              <w:rPr>
                <w:bCs/>
              </w:rPr>
            </w:pPr>
          </w:p>
        </w:tc>
        <w:tc>
          <w:tcPr>
            <w:tcW w:w="3687" w:type="dxa"/>
            <w:vMerge/>
            <w:vAlign w:val="center"/>
          </w:tcPr>
          <w:p w14:paraId="0D722B76" w14:textId="77777777" w:rsidR="00933EF5" w:rsidRPr="00933EF5" w:rsidRDefault="00933EF5" w:rsidP="00933EF5">
            <w:pPr>
              <w:tabs>
                <w:tab w:val="left" w:pos="0"/>
              </w:tabs>
              <w:rPr>
                <w:bCs/>
              </w:rPr>
            </w:pPr>
          </w:p>
        </w:tc>
        <w:tc>
          <w:tcPr>
            <w:tcW w:w="1843" w:type="dxa"/>
            <w:vMerge/>
            <w:vAlign w:val="center"/>
          </w:tcPr>
          <w:p w14:paraId="6FFA0011" w14:textId="77777777" w:rsidR="00933EF5" w:rsidRPr="00933EF5" w:rsidRDefault="00933EF5" w:rsidP="00933EF5">
            <w:pPr>
              <w:tabs>
                <w:tab w:val="left" w:pos="1365"/>
              </w:tabs>
              <w:jc w:val="center"/>
              <w:rPr>
                <w:color w:val="000000"/>
              </w:rPr>
            </w:pPr>
          </w:p>
        </w:tc>
        <w:tc>
          <w:tcPr>
            <w:tcW w:w="1701" w:type="dxa"/>
            <w:vAlign w:val="center"/>
          </w:tcPr>
          <w:p w14:paraId="64E180D6" w14:textId="77777777" w:rsidR="00933EF5" w:rsidRPr="00933EF5" w:rsidRDefault="00933EF5" w:rsidP="00933EF5">
            <w:pPr>
              <w:tabs>
                <w:tab w:val="left" w:pos="0"/>
              </w:tabs>
              <w:jc w:val="center"/>
              <w:rPr>
                <w:bCs/>
              </w:rPr>
            </w:pPr>
            <w:r w:rsidRPr="00933EF5">
              <w:rPr>
                <w:bCs/>
              </w:rPr>
              <w:t>1529,38</w:t>
            </w:r>
          </w:p>
        </w:tc>
        <w:tc>
          <w:tcPr>
            <w:tcW w:w="1550" w:type="dxa"/>
            <w:vAlign w:val="center"/>
          </w:tcPr>
          <w:p w14:paraId="3A188AE7" w14:textId="77777777" w:rsidR="00933EF5" w:rsidRPr="00933EF5" w:rsidRDefault="00933EF5" w:rsidP="00933EF5">
            <w:pPr>
              <w:tabs>
                <w:tab w:val="left" w:pos="0"/>
              </w:tabs>
              <w:jc w:val="center"/>
              <w:rPr>
                <w:bCs/>
              </w:rPr>
            </w:pPr>
            <w:r w:rsidRPr="00933EF5">
              <w:rPr>
                <w:bCs/>
              </w:rPr>
              <w:t>1628,80</w:t>
            </w:r>
          </w:p>
        </w:tc>
      </w:tr>
      <w:tr w:rsidR="00933EF5" w:rsidRPr="00933EF5" w14:paraId="47E95A5C" w14:textId="77777777" w:rsidTr="00321C1B">
        <w:trPr>
          <w:trHeight w:val="234"/>
        </w:trPr>
        <w:tc>
          <w:tcPr>
            <w:tcW w:w="702" w:type="dxa"/>
            <w:vMerge w:val="restart"/>
            <w:vAlign w:val="center"/>
          </w:tcPr>
          <w:p w14:paraId="3691EC29" w14:textId="77777777" w:rsidR="00933EF5" w:rsidRPr="00933EF5" w:rsidRDefault="00933EF5" w:rsidP="00933EF5">
            <w:pPr>
              <w:tabs>
                <w:tab w:val="left" w:pos="0"/>
              </w:tabs>
              <w:jc w:val="center"/>
              <w:rPr>
                <w:bCs/>
              </w:rPr>
            </w:pPr>
            <w:r w:rsidRPr="00933EF5">
              <w:rPr>
                <w:bCs/>
              </w:rPr>
              <w:t>5.3.</w:t>
            </w:r>
          </w:p>
        </w:tc>
        <w:tc>
          <w:tcPr>
            <w:tcW w:w="3687" w:type="dxa"/>
            <w:vMerge w:val="restart"/>
            <w:vAlign w:val="center"/>
          </w:tcPr>
          <w:p w14:paraId="171DB245" w14:textId="77777777" w:rsidR="00933EF5" w:rsidRPr="00933EF5" w:rsidRDefault="00933EF5" w:rsidP="00933EF5">
            <w:pPr>
              <w:tabs>
                <w:tab w:val="left" w:pos="0"/>
              </w:tabs>
              <w:rPr>
                <w:bCs/>
              </w:rPr>
            </w:pPr>
            <w:r w:rsidRPr="00933EF5">
              <w:rPr>
                <w:bCs/>
              </w:rPr>
              <w:t>ООО «Алавеста Групп»,                    ИНН 4205359172</w:t>
            </w:r>
          </w:p>
        </w:tc>
        <w:tc>
          <w:tcPr>
            <w:tcW w:w="1843" w:type="dxa"/>
            <w:vMerge w:val="restart"/>
            <w:vAlign w:val="center"/>
          </w:tcPr>
          <w:p w14:paraId="694CBE95" w14:textId="77777777" w:rsidR="00933EF5" w:rsidRPr="00933EF5" w:rsidRDefault="00933EF5" w:rsidP="00933EF5">
            <w:pPr>
              <w:tabs>
                <w:tab w:val="left" w:pos="1365"/>
              </w:tabs>
              <w:jc w:val="center"/>
              <w:rPr>
                <w:bCs/>
              </w:rPr>
            </w:pPr>
            <w:r w:rsidRPr="00933EF5">
              <w:rPr>
                <w:color w:val="000000"/>
              </w:rPr>
              <w:t>руб/тн</w:t>
            </w:r>
          </w:p>
        </w:tc>
        <w:tc>
          <w:tcPr>
            <w:tcW w:w="3251" w:type="dxa"/>
            <w:gridSpan w:val="2"/>
            <w:vAlign w:val="center"/>
          </w:tcPr>
          <w:p w14:paraId="403838D7" w14:textId="77777777" w:rsidR="00933EF5" w:rsidRPr="00933EF5" w:rsidRDefault="00933EF5" w:rsidP="00933EF5">
            <w:pPr>
              <w:tabs>
                <w:tab w:val="left" w:pos="0"/>
              </w:tabs>
              <w:jc w:val="center"/>
              <w:rPr>
                <w:bCs/>
              </w:rPr>
            </w:pPr>
            <w:r w:rsidRPr="00933EF5">
              <w:rPr>
                <w:lang w:eastAsia="en-US"/>
              </w:rPr>
              <w:t>Марка ДР 0 – 300</w:t>
            </w:r>
          </w:p>
        </w:tc>
      </w:tr>
      <w:tr w:rsidR="00933EF5" w:rsidRPr="00933EF5" w14:paraId="3990E0C1" w14:textId="77777777" w:rsidTr="00321C1B">
        <w:trPr>
          <w:trHeight w:val="234"/>
        </w:trPr>
        <w:tc>
          <w:tcPr>
            <w:tcW w:w="702" w:type="dxa"/>
            <w:vMerge/>
            <w:vAlign w:val="center"/>
          </w:tcPr>
          <w:p w14:paraId="5E3C557C" w14:textId="77777777" w:rsidR="00933EF5" w:rsidRPr="00933EF5" w:rsidRDefault="00933EF5" w:rsidP="00933EF5">
            <w:pPr>
              <w:tabs>
                <w:tab w:val="left" w:pos="0"/>
              </w:tabs>
              <w:jc w:val="center"/>
              <w:rPr>
                <w:bCs/>
              </w:rPr>
            </w:pPr>
          </w:p>
        </w:tc>
        <w:tc>
          <w:tcPr>
            <w:tcW w:w="3687" w:type="dxa"/>
            <w:vMerge/>
            <w:vAlign w:val="center"/>
          </w:tcPr>
          <w:p w14:paraId="4BA85CA0" w14:textId="77777777" w:rsidR="00933EF5" w:rsidRPr="00933EF5" w:rsidRDefault="00933EF5" w:rsidP="00933EF5">
            <w:pPr>
              <w:tabs>
                <w:tab w:val="left" w:pos="0"/>
              </w:tabs>
              <w:rPr>
                <w:bCs/>
              </w:rPr>
            </w:pPr>
          </w:p>
        </w:tc>
        <w:tc>
          <w:tcPr>
            <w:tcW w:w="1843" w:type="dxa"/>
            <w:vMerge/>
            <w:vAlign w:val="center"/>
          </w:tcPr>
          <w:p w14:paraId="14F63327" w14:textId="77777777" w:rsidR="00933EF5" w:rsidRPr="00933EF5" w:rsidRDefault="00933EF5" w:rsidP="00933EF5">
            <w:pPr>
              <w:tabs>
                <w:tab w:val="left" w:pos="1365"/>
              </w:tabs>
              <w:jc w:val="center"/>
              <w:rPr>
                <w:color w:val="000000"/>
              </w:rPr>
            </w:pPr>
          </w:p>
        </w:tc>
        <w:tc>
          <w:tcPr>
            <w:tcW w:w="1701" w:type="dxa"/>
            <w:vAlign w:val="center"/>
          </w:tcPr>
          <w:p w14:paraId="44152E84" w14:textId="77777777" w:rsidR="00933EF5" w:rsidRPr="00933EF5" w:rsidRDefault="00933EF5" w:rsidP="00933EF5">
            <w:pPr>
              <w:tabs>
                <w:tab w:val="left" w:pos="0"/>
              </w:tabs>
              <w:jc w:val="center"/>
              <w:rPr>
                <w:bCs/>
              </w:rPr>
            </w:pPr>
            <w:r w:rsidRPr="00933EF5">
              <w:rPr>
                <w:bCs/>
              </w:rPr>
              <w:t>973,84</w:t>
            </w:r>
          </w:p>
        </w:tc>
        <w:tc>
          <w:tcPr>
            <w:tcW w:w="1550" w:type="dxa"/>
            <w:vAlign w:val="center"/>
          </w:tcPr>
          <w:p w14:paraId="7BA66580" w14:textId="77777777" w:rsidR="00933EF5" w:rsidRPr="00933EF5" w:rsidRDefault="00933EF5" w:rsidP="00933EF5">
            <w:pPr>
              <w:tabs>
                <w:tab w:val="left" w:pos="0"/>
              </w:tabs>
              <w:jc w:val="center"/>
              <w:rPr>
                <w:bCs/>
              </w:rPr>
            </w:pPr>
            <w:r w:rsidRPr="00933EF5">
              <w:rPr>
                <w:bCs/>
              </w:rPr>
              <w:t>1037,14</w:t>
            </w:r>
          </w:p>
        </w:tc>
      </w:tr>
      <w:tr w:rsidR="00933EF5" w:rsidRPr="00933EF5" w14:paraId="1B0E4FF0" w14:textId="77777777" w:rsidTr="00321C1B">
        <w:trPr>
          <w:trHeight w:val="234"/>
        </w:trPr>
        <w:tc>
          <w:tcPr>
            <w:tcW w:w="702" w:type="dxa"/>
            <w:vMerge w:val="restart"/>
            <w:vAlign w:val="center"/>
          </w:tcPr>
          <w:p w14:paraId="060B0C55" w14:textId="77777777" w:rsidR="00933EF5" w:rsidRPr="00933EF5" w:rsidRDefault="00933EF5" w:rsidP="00933EF5">
            <w:pPr>
              <w:tabs>
                <w:tab w:val="left" w:pos="0"/>
              </w:tabs>
              <w:jc w:val="center"/>
              <w:rPr>
                <w:bCs/>
              </w:rPr>
            </w:pPr>
            <w:r w:rsidRPr="00933EF5">
              <w:rPr>
                <w:bCs/>
              </w:rPr>
              <w:t>5.4.</w:t>
            </w:r>
          </w:p>
        </w:tc>
        <w:tc>
          <w:tcPr>
            <w:tcW w:w="3687" w:type="dxa"/>
            <w:vMerge/>
            <w:vAlign w:val="center"/>
          </w:tcPr>
          <w:p w14:paraId="70E4BF8A" w14:textId="77777777" w:rsidR="00933EF5" w:rsidRPr="00933EF5" w:rsidRDefault="00933EF5" w:rsidP="00933EF5">
            <w:pPr>
              <w:tabs>
                <w:tab w:val="left" w:pos="0"/>
              </w:tabs>
              <w:rPr>
                <w:bCs/>
              </w:rPr>
            </w:pPr>
          </w:p>
        </w:tc>
        <w:tc>
          <w:tcPr>
            <w:tcW w:w="1843" w:type="dxa"/>
            <w:vMerge w:val="restart"/>
            <w:vAlign w:val="center"/>
          </w:tcPr>
          <w:p w14:paraId="129506D9" w14:textId="77777777" w:rsidR="00933EF5" w:rsidRPr="00933EF5" w:rsidRDefault="00933EF5" w:rsidP="00933EF5">
            <w:pPr>
              <w:tabs>
                <w:tab w:val="left" w:pos="1365"/>
              </w:tabs>
              <w:jc w:val="center"/>
              <w:rPr>
                <w:bCs/>
              </w:rPr>
            </w:pPr>
            <w:r w:rsidRPr="00933EF5">
              <w:rPr>
                <w:color w:val="000000"/>
              </w:rPr>
              <w:t>руб/тн</w:t>
            </w:r>
          </w:p>
        </w:tc>
        <w:tc>
          <w:tcPr>
            <w:tcW w:w="3251" w:type="dxa"/>
            <w:gridSpan w:val="2"/>
            <w:vAlign w:val="center"/>
          </w:tcPr>
          <w:p w14:paraId="7A347417" w14:textId="77777777" w:rsidR="00933EF5" w:rsidRPr="00933EF5" w:rsidRDefault="00933EF5" w:rsidP="00933EF5">
            <w:pPr>
              <w:tabs>
                <w:tab w:val="left" w:pos="0"/>
              </w:tabs>
              <w:jc w:val="center"/>
              <w:rPr>
                <w:bCs/>
              </w:rPr>
            </w:pPr>
            <w:r w:rsidRPr="00933EF5">
              <w:rPr>
                <w:bCs/>
              </w:rPr>
              <w:t xml:space="preserve">Марка ДПК 50-300, </w:t>
            </w:r>
          </w:p>
          <w:p w14:paraId="49569E93" w14:textId="77777777" w:rsidR="00933EF5" w:rsidRPr="00933EF5" w:rsidRDefault="00933EF5" w:rsidP="00933EF5">
            <w:pPr>
              <w:tabs>
                <w:tab w:val="left" w:pos="0"/>
              </w:tabs>
              <w:jc w:val="center"/>
              <w:rPr>
                <w:bCs/>
              </w:rPr>
            </w:pPr>
            <w:r w:rsidRPr="00933EF5">
              <w:rPr>
                <w:bCs/>
              </w:rPr>
              <w:t>ДПКО 25-300, ДО 25-50</w:t>
            </w:r>
          </w:p>
        </w:tc>
      </w:tr>
      <w:tr w:rsidR="00933EF5" w:rsidRPr="00933EF5" w14:paraId="1AB76F38" w14:textId="77777777" w:rsidTr="00321C1B">
        <w:trPr>
          <w:trHeight w:val="234"/>
        </w:trPr>
        <w:tc>
          <w:tcPr>
            <w:tcW w:w="702" w:type="dxa"/>
            <w:vMerge/>
            <w:vAlign w:val="center"/>
          </w:tcPr>
          <w:p w14:paraId="0F1D5832" w14:textId="77777777" w:rsidR="00933EF5" w:rsidRPr="00933EF5" w:rsidRDefault="00933EF5" w:rsidP="00933EF5">
            <w:pPr>
              <w:tabs>
                <w:tab w:val="left" w:pos="0"/>
              </w:tabs>
              <w:jc w:val="center"/>
              <w:rPr>
                <w:bCs/>
              </w:rPr>
            </w:pPr>
          </w:p>
        </w:tc>
        <w:tc>
          <w:tcPr>
            <w:tcW w:w="3687" w:type="dxa"/>
            <w:vMerge/>
            <w:vAlign w:val="center"/>
          </w:tcPr>
          <w:p w14:paraId="73CD3DDE" w14:textId="77777777" w:rsidR="00933EF5" w:rsidRPr="00933EF5" w:rsidRDefault="00933EF5" w:rsidP="00933EF5">
            <w:pPr>
              <w:tabs>
                <w:tab w:val="left" w:pos="0"/>
              </w:tabs>
              <w:rPr>
                <w:bCs/>
              </w:rPr>
            </w:pPr>
          </w:p>
        </w:tc>
        <w:tc>
          <w:tcPr>
            <w:tcW w:w="1843" w:type="dxa"/>
            <w:vMerge/>
            <w:vAlign w:val="center"/>
          </w:tcPr>
          <w:p w14:paraId="23CB6756" w14:textId="77777777" w:rsidR="00933EF5" w:rsidRPr="00933EF5" w:rsidRDefault="00933EF5" w:rsidP="00933EF5">
            <w:pPr>
              <w:tabs>
                <w:tab w:val="left" w:pos="1365"/>
              </w:tabs>
              <w:jc w:val="center"/>
              <w:rPr>
                <w:color w:val="000000"/>
              </w:rPr>
            </w:pPr>
          </w:p>
        </w:tc>
        <w:tc>
          <w:tcPr>
            <w:tcW w:w="1701" w:type="dxa"/>
            <w:vAlign w:val="center"/>
          </w:tcPr>
          <w:p w14:paraId="4D48011E" w14:textId="77777777" w:rsidR="00933EF5" w:rsidRPr="00933EF5" w:rsidRDefault="00933EF5" w:rsidP="00933EF5">
            <w:pPr>
              <w:tabs>
                <w:tab w:val="left" w:pos="0"/>
              </w:tabs>
              <w:jc w:val="center"/>
              <w:rPr>
                <w:bCs/>
              </w:rPr>
            </w:pPr>
            <w:r w:rsidRPr="00933EF5">
              <w:rPr>
                <w:bCs/>
              </w:rPr>
              <w:t>1529,38</w:t>
            </w:r>
          </w:p>
        </w:tc>
        <w:tc>
          <w:tcPr>
            <w:tcW w:w="1550" w:type="dxa"/>
            <w:vAlign w:val="center"/>
          </w:tcPr>
          <w:p w14:paraId="5E5FC28C" w14:textId="77777777" w:rsidR="00933EF5" w:rsidRPr="00933EF5" w:rsidRDefault="00933EF5" w:rsidP="00933EF5">
            <w:pPr>
              <w:tabs>
                <w:tab w:val="left" w:pos="0"/>
              </w:tabs>
              <w:jc w:val="center"/>
              <w:rPr>
                <w:bCs/>
              </w:rPr>
            </w:pPr>
            <w:r w:rsidRPr="00933EF5">
              <w:rPr>
                <w:bCs/>
              </w:rPr>
              <w:t>1628,80</w:t>
            </w:r>
          </w:p>
        </w:tc>
      </w:tr>
    </w:tbl>
    <w:p w14:paraId="0A328293" w14:textId="77777777" w:rsidR="00933EF5" w:rsidRPr="00933EF5" w:rsidRDefault="00933EF5" w:rsidP="00933EF5">
      <w:pPr>
        <w:tabs>
          <w:tab w:val="left" w:pos="0"/>
        </w:tabs>
        <w:spacing w:before="120"/>
        <w:ind w:firstLine="709"/>
        <w:jc w:val="both"/>
        <w:rPr>
          <w:bCs/>
          <w:sz w:val="28"/>
          <w:szCs w:val="28"/>
        </w:rPr>
      </w:pPr>
      <w:r w:rsidRPr="00933EF5">
        <w:rPr>
          <w:bCs/>
          <w:sz w:val="28"/>
          <w:szCs w:val="28"/>
        </w:rPr>
        <w:t>* Льготные тарифы установлены с учетом пункта 6 статьи 168 Налогового кодекса Российской Федерации (часть вторая).</w:t>
      </w:r>
    </w:p>
    <w:p w14:paraId="4EC802F7" w14:textId="32DC9C05" w:rsidR="00933EF5" w:rsidRPr="00933EF5" w:rsidRDefault="00933EF5" w:rsidP="00933EF5">
      <w:pPr>
        <w:ind w:firstLine="709"/>
        <w:jc w:val="both"/>
        <w:rPr>
          <w:sz w:val="28"/>
          <w:szCs w:val="28"/>
          <w:lang w:eastAsia="en-US"/>
        </w:rPr>
      </w:pPr>
      <w:r w:rsidRPr="00933EF5">
        <w:rPr>
          <w:bCs/>
          <w:sz w:val="28"/>
          <w:szCs w:val="28"/>
        </w:rPr>
        <w:t xml:space="preserve">** Нормативы потребления коммунальных услуг по холодному и горячему водоснабжению, водоотведению установлен приказом Департамента жилищно-коммунального и дорожного комплекса Кемеровской области </w:t>
      </w:r>
      <w:r w:rsidRPr="00933EF5">
        <w:rPr>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933EF5">
        <w:rPr>
          <w:bCs/>
          <w:sz w:val="28"/>
          <w:szCs w:val="28"/>
        </w:rPr>
        <w:t xml:space="preserve">  от 20.05.2015 № 46),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933EF5">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545A4967" w14:textId="643EF151" w:rsidR="00933EF5" w:rsidRPr="001828C5" w:rsidRDefault="00933EF5" w:rsidP="00933EF5">
      <w:pPr>
        <w:tabs>
          <w:tab w:val="left" w:pos="5580"/>
          <w:tab w:val="left" w:pos="9498"/>
        </w:tabs>
        <w:ind w:left="-961" w:right="-569" w:firstLine="6631"/>
      </w:pPr>
      <w:r w:rsidRPr="001828C5">
        <w:lastRenderedPageBreak/>
        <w:t xml:space="preserve">Приложение № </w:t>
      </w:r>
      <w:r>
        <w:t>23</w:t>
      </w:r>
      <w:r>
        <w:t>2</w:t>
      </w:r>
      <w:r>
        <w:t xml:space="preserve"> </w:t>
      </w:r>
      <w:r w:rsidRPr="001828C5">
        <w:t xml:space="preserve">к </w:t>
      </w:r>
      <w:r>
        <w:t xml:space="preserve">протоколу </w:t>
      </w:r>
      <w:r w:rsidRPr="001828C5">
        <w:t>№ 8</w:t>
      </w:r>
      <w:r>
        <w:t>7</w:t>
      </w:r>
    </w:p>
    <w:p w14:paraId="26BEC93D" w14:textId="77777777" w:rsidR="00933EF5" w:rsidRPr="001828C5" w:rsidRDefault="00933EF5" w:rsidP="00933EF5">
      <w:pPr>
        <w:tabs>
          <w:tab w:val="left" w:pos="5580"/>
          <w:tab w:val="left" w:pos="9498"/>
        </w:tabs>
        <w:ind w:left="-961" w:right="-569" w:firstLine="6631"/>
      </w:pPr>
      <w:r w:rsidRPr="001828C5">
        <w:t>заседания правления Региональной</w:t>
      </w:r>
    </w:p>
    <w:p w14:paraId="003AF451" w14:textId="77777777" w:rsidR="00933EF5" w:rsidRPr="001828C5" w:rsidRDefault="00933EF5" w:rsidP="00933EF5">
      <w:pPr>
        <w:tabs>
          <w:tab w:val="left" w:pos="5580"/>
          <w:tab w:val="left" w:pos="9498"/>
        </w:tabs>
        <w:ind w:left="-961" w:right="-569" w:firstLine="6631"/>
      </w:pPr>
      <w:r w:rsidRPr="001828C5">
        <w:t>энергетической комиссии</w:t>
      </w:r>
    </w:p>
    <w:p w14:paraId="70BB8204" w14:textId="77777777" w:rsidR="00933EF5" w:rsidRDefault="00933EF5" w:rsidP="00933EF5">
      <w:pPr>
        <w:tabs>
          <w:tab w:val="left" w:pos="5580"/>
          <w:tab w:val="left" w:pos="9498"/>
        </w:tabs>
        <w:ind w:left="-961" w:right="-569" w:firstLine="6631"/>
      </w:pPr>
      <w:r w:rsidRPr="001828C5">
        <w:t xml:space="preserve">Кузбасса от </w:t>
      </w:r>
      <w:r>
        <w:t>20</w:t>
      </w:r>
      <w:r w:rsidRPr="001828C5">
        <w:t>.12.2021</w:t>
      </w:r>
    </w:p>
    <w:p w14:paraId="26C8B22E" w14:textId="77777777" w:rsidR="00933EF5" w:rsidRPr="00933EF5" w:rsidRDefault="00933EF5" w:rsidP="00933EF5">
      <w:pPr>
        <w:tabs>
          <w:tab w:val="left" w:pos="0"/>
        </w:tabs>
        <w:rPr>
          <w:sz w:val="28"/>
          <w:szCs w:val="28"/>
        </w:rPr>
      </w:pPr>
    </w:p>
    <w:p w14:paraId="7C686001" w14:textId="77777777" w:rsidR="00933EF5" w:rsidRPr="00933EF5" w:rsidRDefault="00933EF5" w:rsidP="00933EF5">
      <w:pPr>
        <w:tabs>
          <w:tab w:val="left" w:pos="0"/>
        </w:tabs>
        <w:jc w:val="center"/>
        <w:rPr>
          <w:sz w:val="28"/>
          <w:szCs w:val="28"/>
        </w:rPr>
      </w:pPr>
    </w:p>
    <w:p w14:paraId="4B3809A3" w14:textId="77777777" w:rsidR="00933EF5" w:rsidRPr="00933EF5" w:rsidRDefault="00933EF5" w:rsidP="00933EF5">
      <w:pPr>
        <w:tabs>
          <w:tab w:val="left" w:pos="0"/>
        </w:tabs>
        <w:jc w:val="center"/>
        <w:rPr>
          <w:bCs/>
          <w:sz w:val="28"/>
          <w:szCs w:val="28"/>
        </w:rPr>
      </w:pPr>
      <w:r w:rsidRPr="00933EF5">
        <w:rPr>
          <w:bCs/>
          <w:sz w:val="28"/>
          <w:szCs w:val="28"/>
        </w:rPr>
        <w:t>Льготные тарифы*</w:t>
      </w:r>
    </w:p>
    <w:p w14:paraId="3FD6950C" w14:textId="77777777" w:rsidR="00933EF5" w:rsidRPr="00933EF5" w:rsidRDefault="00933EF5" w:rsidP="00933EF5">
      <w:pPr>
        <w:tabs>
          <w:tab w:val="left" w:pos="0"/>
        </w:tabs>
        <w:jc w:val="center"/>
        <w:rPr>
          <w:bCs/>
          <w:sz w:val="28"/>
          <w:szCs w:val="28"/>
        </w:rPr>
      </w:pPr>
      <w:r w:rsidRPr="00933EF5">
        <w:rPr>
          <w:bCs/>
          <w:sz w:val="28"/>
          <w:szCs w:val="28"/>
        </w:rPr>
        <w:t xml:space="preserve">на </w:t>
      </w:r>
      <w:r w:rsidRPr="00933EF5">
        <w:rPr>
          <w:bCs/>
          <w:kern w:val="32"/>
          <w:sz w:val="28"/>
          <w:szCs w:val="28"/>
          <w:lang w:eastAsia="en-US"/>
        </w:rPr>
        <w:t xml:space="preserve">тепловую энергию (мощность) </w:t>
      </w:r>
      <w:r w:rsidRPr="00933EF5">
        <w:rPr>
          <w:bCs/>
          <w:sz w:val="28"/>
          <w:szCs w:val="28"/>
        </w:rPr>
        <w:t xml:space="preserve">на территории пгт. Яя, п. Наша Родина                в пределах норматива потребления ** </w:t>
      </w:r>
    </w:p>
    <w:p w14:paraId="2620B73E" w14:textId="77777777" w:rsidR="00933EF5" w:rsidRPr="00933EF5" w:rsidRDefault="00933EF5" w:rsidP="00933EF5">
      <w:pPr>
        <w:tabs>
          <w:tab w:val="left" w:pos="0"/>
        </w:tabs>
        <w:spacing w:after="120"/>
        <w:rPr>
          <w:bCs/>
          <w:sz w:val="28"/>
          <w:szCs w:val="28"/>
        </w:rPr>
      </w:pPr>
    </w:p>
    <w:tbl>
      <w:tblPr>
        <w:tblStyle w:val="afc"/>
        <w:tblW w:w="9498" w:type="dxa"/>
        <w:jc w:val="center"/>
        <w:tblLayout w:type="fixed"/>
        <w:tblLook w:val="04A0" w:firstRow="1" w:lastRow="0" w:firstColumn="1" w:lastColumn="0" w:noHBand="0" w:noVBand="1"/>
      </w:tblPr>
      <w:tblGrid>
        <w:gridCol w:w="760"/>
        <w:gridCol w:w="2643"/>
        <w:gridCol w:w="1365"/>
        <w:gridCol w:w="1328"/>
        <w:gridCol w:w="1701"/>
        <w:gridCol w:w="1701"/>
      </w:tblGrid>
      <w:tr w:rsidR="00933EF5" w:rsidRPr="00933EF5" w14:paraId="401B0B54" w14:textId="77777777" w:rsidTr="00933EF5">
        <w:trPr>
          <w:trHeight w:val="257"/>
          <w:jc w:val="center"/>
        </w:trPr>
        <w:tc>
          <w:tcPr>
            <w:tcW w:w="760" w:type="dxa"/>
            <w:vMerge w:val="restart"/>
            <w:vAlign w:val="center"/>
          </w:tcPr>
          <w:p w14:paraId="50227CBF" w14:textId="77777777" w:rsidR="00933EF5" w:rsidRPr="00933EF5" w:rsidRDefault="00933EF5" w:rsidP="00933EF5">
            <w:pPr>
              <w:tabs>
                <w:tab w:val="left" w:pos="1365"/>
              </w:tabs>
              <w:jc w:val="center"/>
              <w:rPr>
                <w:lang w:eastAsia="en-US"/>
              </w:rPr>
            </w:pPr>
            <w:r w:rsidRPr="00933EF5">
              <w:rPr>
                <w:lang w:eastAsia="en-US"/>
              </w:rPr>
              <w:t>№ п/п</w:t>
            </w:r>
          </w:p>
        </w:tc>
        <w:tc>
          <w:tcPr>
            <w:tcW w:w="2643" w:type="dxa"/>
            <w:vMerge w:val="restart"/>
            <w:vAlign w:val="center"/>
          </w:tcPr>
          <w:p w14:paraId="56188034" w14:textId="77777777" w:rsidR="00933EF5" w:rsidRPr="00933EF5" w:rsidRDefault="00933EF5" w:rsidP="00933EF5">
            <w:pPr>
              <w:tabs>
                <w:tab w:val="left" w:pos="1365"/>
              </w:tabs>
              <w:jc w:val="center"/>
              <w:rPr>
                <w:lang w:eastAsia="en-US"/>
              </w:rPr>
            </w:pPr>
            <w:r w:rsidRPr="00933EF5">
              <w:rPr>
                <w:lang w:eastAsia="en-US"/>
              </w:rPr>
              <w:t>Наименование регулируемой организации</w:t>
            </w:r>
          </w:p>
        </w:tc>
        <w:tc>
          <w:tcPr>
            <w:tcW w:w="1365" w:type="dxa"/>
            <w:vMerge w:val="restart"/>
            <w:vAlign w:val="center"/>
          </w:tcPr>
          <w:p w14:paraId="04FB3C69" w14:textId="77777777" w:rsidR="00933EF5" w:rsidRPr="00933EF5" w:rsidRDefault="00933EF5" w:rsidP="00933EF5">
            <w:pPr>
              <w:tabs>
                <w:tab w:val="left" w:pos="1365"/>
              </w:tabs>
              <w:jc w:val="center"/>
              <w:rPr>
                <w:lang w:eastAsia="en-US"/>
              </w:rPr>
            </w:pPr>
            <w:r w:rsidRPr="00933EF5">
              <w:rPr>
                <w:lang w:eastAsia="en-US"/>
              </w:rPr>
              <w:t>Норматив потребле-ния</w:t>
            </w:r>
          </w:p>
        </w:tc>
        <w:tc>
          <w:tcPr>
            <w:tcW w:w="1328" w:type="dxa"/>
            <w:vMerge w:val="restart"/>
            <w:vAlign w:val="center"/>
          </w:tcPr>
          <w:p w14:paraId="354942BD" w14:textId="77777777" w:rsidR="00933EF5" w:rsidRPr="00933EF5" w:rsidRDefault="00933EF5" w:rsidP="00933EF5">
            <w:pPr>
              <w:tabs>
                <w:tab w:val="left" w:pos="1365"/>
              </w:tabs>
              <w:jc w:val="center"/>
              <w:rPr>
                <w:lang w:eastAsia="en-US"/>
              </w:rPr>
            </w:pPr>
            <w:r w:rsidRPr="00933EF5">
              <w:rPr>
                <w:lang w:eastAsia="en-US"/>
              </w:rPr>
              <w:t>Единицы измерения</w:t>
            </w:r>
          </w:p>
        </w:tc>
        <w:tc>
          <w:tcPr>
            <w:tcW w:w="3402" w:type="dxa"/>
            <w:gridSpan w:val="2"/>
            <w:vAlign w:val="center"/>
          </w:tcPr>
          <w:p w14:paraId="56922826" w14:textId="77777777" w:rsidR="00933EF5" w:rsidRPr="00933EF5" w:rsidRDefault="00933EF5" w:rsidP="00933EF5">
            <w:pPr>
              <w:tabs>
                <w:tab w:val="left" w:pos="1365"/>
              </w:tabs>
              <w:jc w:val="center"/>
              <w:rPr>
                <w:lang w:eastAsia="en-US"/>
              </w:rPr>
            </w:pPr>
            <w:r w:rsidRPr="00933EF5">
              <w:rPr>
                <w:bCs/>
                <w:kern w:val="32"/>
                <w:lang w:eastAsia="en-US"/>
              </w:rPr>
              <w:t>Льготный тариф</w:t>
            </w:r>
          </w:p>
        </w:tc>
      </w:tr>
      <w:tr w:rsidR="00933EF5" w:rsidRPr="00933EF5" w14:paraId="2AECBAA1" w14:textId="77777777" w:rsidTr="00933EF5">
        <w:trPr>
          <w:trHeight w:val="800"/>
          <w:jc w:val="center"/>
        </w:trPr>
        <w:tc>
          <w:tcPr>
            <w:tcW w:w="760" w:type="dxa"/>
            <w:vMerge/>
            <w:vAlign w:val="center"/>
          </w:tcPr>
          <w:p w14:paraId="688E60F7" w14:textId="77777777" w:rsidR="00933EF5" w:rsidRPr="00933EF5" w:rsidRDefault="00933EF5" w:rsidP="00933EF5">
            <w:pPr>
              <w:tabs>
                <w:tab w:val="left" w:pos="1365"/>
              </w:tabs>
              <w:jc w:val="center"/>
              <w:rPr>
                <w:lang w:eastAsia="en-US"/>
              </w:rPr>
            </w:pPr>
          </w:p>
        </w:tc>
        <w:tc>
          <w:tcPr>
            <w:tcW w:w="2643" w:type="dxa"/>
            <w:vMerge/>
            <w:vAlign w:val="center"/>
          </w:tcPr>
          <w:p w14:paraId="392AE090" w14:textId="77777777" w:rsidR="00933EF5" w:rsidRPr="00933EF5" w:rsidRDefault="00933EF5" w:rsidP="00933EF5">
            <w:pPr>
              <w:tabs>
                <w:tab w:val="left" w:pos="1365"/>
              </w:tabs>
              <w:jc w:val="center"/>
              <w:rPr>
                <w:lang w:eastAsia="en-US"/>
              </w:rPr>
            </w:pPr>
          </w:p>
        </w:tc>
        <w:tc>
          <w:tcPr>
            <w:tcW w:w="1365" w:type="dxa"/>
            <w:vMerge/>
            <w:vAlign w:val="center"/>
          </w:tcPr>
          <w:p w14:paraId="3CF5BF51" w14:textId="77777777" w:rsidR="00933EF5" w:rsidRPr="00933EF5" w:rsidRDefault="00933EF5" w:rsidP="00933EF5">
            <w:pPr>
              <w:tabs>
                <w:tab w:val="left" w:pos="1365"/>
              </w:tabs>
              <w:jc w:val="center"/>
              <w:rPr>
                <w:lang w:eastAsia="en-US"/>
              </w:rPr>
            </w:pPr>
          </w:p>
        </w:tc>
        <w:tc>
          <w:tcPr>
            <w:tcW w:w="1328" w:type="dxa"/>
            <w:vMerge/>
            <w:vAlign w:val="center"/>
          </w:tcPr>
          <w:p w14:paraId="3AB95972" w14:textId="77777777" w:rsidR="00933EF5" w:rsidRPr="00933EF5" w:rsidRDefault="00933EF5" w:rsidP="00933EF5">
            <w:pPr>
              <w:tabs>
                <w:tab w:val="left" w:pos="1365"/>
              </w:tabs>
              <w:jc w:val="center"/>
              <w:rPr>
                <w:lang w:eastAsia="en-US"/>
              </w:rPr>
            </w:pPr>
          </w:p>
        </w:tc>
        <w:tc>
          <w:tcPr>
            <w:tcW w:w="1701" w:type="dxa"/>
            <w:vAlign w:val="center"/>
          </w:tcPr>
          <w:p w14:paraId="73A94E24" w14:textId="77777777" w:rsidR="00933EF5" w:rsidRPr="00933EF5" w:rsidRDefault="00933EF5" w:rsidP="00933EF5">
            <w:pPr>
              <w:tabs>
                <w:tab w:val="left" w:pos="1365"/>
              </w:tabs>
              <w:jc w:val="center"/>
              <w:rPr>
                <w:lang w:val="en-US" w:eastAsia="en-US"/>
              </w:rPr>
            </w:pPr>
            <w:r w:rsidRPr="00933EF5">
              <w:rPr>
                <w:lang w:eastAsia="en-US"/>
              </w:rPr>
              <w:t>с 01.01.202</w:t>
            </w:r>
            <w:r w:rsidRPr="00933EF5">
              <w:rPr>
                <w:lang w:val="en-US" w:eastAsia="en-US"/>
              </w:rPr>
              <w:t>2</w:t>
            </w:r>
            <w:r w:rsidRPr="00933EF5">
              <w:rPr>
                <w:lang w:eastAsia="en-US"/>
              </w:rPr>
              <w:t xml:space="preserve">                   по 30.06.202</w:t>
            </w:r>
            <w:r w:rsidRPr="00933EF5">
              <w:rPr>
                <w:lang w:val="en-US" w:eastAsia="en-US"/>
              </w:rPr>
              <w:t>2</w:t>
            </w:r>
          </w:p>
        </w:tc>
        <w:tc>
          <w:tcPr>
            <w:tcW w:w="1701" w:type="dxa"/>
            <w:vAlign w:val="center"/>
          </w:tcPr>
          <w:p w14:paraId="4127B237" w14:textId="77777777" w:rsidR="00933EF5" w:rsidRPr="00933EF5" w:rsidRDefault="00933EF5" w:rsidP="00933EF5">
            <w:pPr>
              <w:tabs>
                <w:tab w:val="left" w:pos="1365"/>
              </w:tabs>
              <w:jc w:val="center"/>
              <w:rPr>
                <w:lang w:val="en-US" w:eastAsia="en-US"/>
              </w:rPr>
            </w:pPr>
            <w:r w:rsidRPr="00933EF5">
              <w:rPr>
                <w:lang w:eastAsia="en-US"/>
              </w:rPr>
              <w:t>с 01.07.202</w:t>
            </w:r>
            <w:r w:rsidRPr="00933EF5">
              <w:rPr>
                <w:lang w:val="en-US" w:eastAsia="en-US"/>
              </w:rPr>
              <w:t>2</w:t>
            </w:r>
            <w:r w:rsidRPr="00933EF5">
              <w:rPr>
                <w:lang w:eastAsia="en-US"/>
              </w:rPr>
              <w:t xml:space="preserve">                  по 31.12.202</w:t>
            </w:r>
            <w:r w:rsidRPr="00933EF5">
              <w:rPr>
                <w:lang w:val="en-US" w:eastAsia="en-US"/>
              </w:rPr>
              <w:t>2</w:t>
            </w:r>
          </w:p>
        </w:tc>
      </w:tr>
      <w:tr w:rsidR="00933EF5" w:rsidRPr="00933EF5" w14:paraId="429172E8" w14:textId="77777777" w:rsidTr="00933EF5">
        <w:trPr>
          <w:trHeight w:val="251"/>
          <w:jc w:val="center"/>
        </w:trPr>
        <w:tc>
          <w:tcPr>
            <w:tcW w:w="760" w:type="dxa"/>
            <w:vAlign w:val="center"/>
          </w:tcPr>
          <w:p w14:paraId="56C07360" w14:textId="77777777" w:rsidR="00933EF5" w:rsidRPr="00933EF5" w:rsidRDefault="00933EF5" w:rsidP="00933EF5">
            <w:pPr>
              <w:tabs>
                <w:tab w:val="left" w:pos="1365"/>
              </w:tabs>
              <w:jc w:val="center"/>
              <w:rPr>
                <w:lang w:val="en-US" w:eastAsia="en-US"/>
              </w:rPr>
            </w:pPr>
            <w:r w:rsidRPr="00933EF5">
              <w:rPr>
                <w:lang w:val="en-US" w:eastAsia="en-US"/>
              </w:rPr>
              <w:t>1</w:t>
            </w:r>
          </w:p>
        </w:tc>
        <w:tc>
          <w:tcPr>
            <w:tcW w:w="2643" w:type="dxa"/>
            <w:vAlign w:val="center"/>
          </w:tcPr>
          <w:p w14:paraId="30170F41" w14:textId="77777777" w:rsidR="00933EF5" w:rsidRPr="00933EF5" w:rsidRDefault="00933EF5" w:rsidP="00933EF5">
            <w:pPr>
              <w:tabs>
                <w:tab w:val="left" w:pos="1365"/>
              </w:tabs>
              <w:jc w:val="center"/>
              <w:rPr>
                <w:lang w:val="en-US" w:eastAsia="en-US"/>
              </w:rPr>
            </w:pPr>
            <w:r w:rsidRPr="00933EF5">
              <w:rPr>
                <w:lang w:val="en-US" w:eastAsia="en-US"/>
              </w:rPr>
              <w:t>2</w:t>
            </w:r>
          </w:p>
        </w:tc>
        <w:tc>
          <w:tcPr>
            <w:tcW w:w="1365" w:type="dxa"/>
            <w:vAlign w:val="center"/>
          </w:tcPr>
          <w:p w14:paraId="7FB1013C" w14:textId="77777777" w:rsidR="00933EF5" w:rsidRPr="00933EF5" w:rsidRDefault="00933EF5" w:rsidP="00933EF5">
            <w:pPr>
              <w:tabs>
                <w:tab w:val="left" w:pos="1365"/>
              </w:tabs>
              <w:jc w:val="center"/>
              <w:rPr>
                <w:lang w:eastAsia="en-US"/>
              </w:rPr>
            </w:pPr>
            <w:r w:rsidRPr="00933EF5">
              <w:rPr>
                <w:lang w:eastAsia="en-US"/>
              </w:rPr>
              <w:t>3</w:t>
            </w:r>
          </w:p>
        </w:tc>
        <w:tc>
          <w:tcPr>
            <w:tcW w:w="1328" w:type="dxa"/>
            <w:vAlign w:val="center"/>
          </w:tcPr>
          <w:p w14:paraId="448945B8" w14:textId="77777777" w:rsidR="00933EF5" w:rsidRPr="00933EF5" w:rsidRDefault="00933EF5" w:rsidP="00933EF5">
            <w:pPr>
              <w:tabs>
                <w:tab w:val="left" w:pos="1365"/>
              </w:tabs>
              <w:jc w:val="center"/>
              <w:rPr>
                <w:lang w:eastAsia="en-US"/>
              </w:rPr>
            </w:pPr>
            <w:r w:rsidRPr="00933EF5">
              <w:rPr>
                <w:lang w:eastAsia="en-US"/>
              </w:rPr>
              <w:t>4</w:t>
            </w:r>
          </w:p>
        </w:tc>
        <w:tc>
          <w:tcPr>
            <w:tcW w:w="1701" w:type="dxa"/>
            <w:vAlign w:val="center"/>
          </w:tcPr>
          <w:p w14:paraId="61448579" w14:textId="77777777" w:rsidR="00933EF5" w:rsidRPr="00933EF5" w:rsidRDefault="00933EF5" w:rsidP="00933EF5">
            <w:pPr>
              <w:tabs>
                <w:tab w:val="left" w:pos="1365"/>
              </w:tabs>
              <w:jc w:val="center"/>
              <w:rPr>
                <w:lang w:eastAsia="en-US"/>
              </w:rPr>
            </w:pPr>
            <w:r w:rsidRPr="00933EF5">
              <w:rPr>
                <w:lang w:eastAsia="en-US"/>
              </w:rPr>
              <w:t>5</w:t>
            </w:r>
          </w:p>
        </w:tc>
        <w:tc>
          <w:tcPr>
            <w:tcW w:w="1701" w:type="dxa"/>
            <w:vAlign w:val="center"/>
          </w:tcPr>
          <w:p w14:paraId="1CC166CC" w14:textId="77777777" w:rsidR="00933EF5" w:rsidRPr="00933EF5" w:rsidRDefault="00933EF5" w:rsidP="00933EF5">
            <w:pPr>
              <w:tabs>
                <w:tab w:val="left" w:pos="1365"/>
              </w:tabs>
              <w:jc w:val="center"/>
              <w:rPr>
                <w:lang w:eastAsia="en-US"/>
              </w:rPr>
            </w:pPr>
            <w:r w:rsidRPr="00933EF5">
              <w:rPr>
                <w:lang w:eastAsia="en-US"/>
              </w:rPr>
              <w:t>6</w:t>
            </w:r>
          </w:p>
        </w:tc>
      </w:tr>
      <w:tr w:rsidR="00933EF5" w:rsidRPr="00933EF5" w14:paraId="3E87D1F2" w14:textId="77777777" w:rsidTr="00933EF5">
        <w:trPr>
          <w:trHeight w:val="255"/>
          <w:jc w:val="center"/>
        </w:trPr>
        <w:tc>
          <w:tcPr>
            <w:tcW w:w="9498" w:type="dxa"/>
            <w:gridSpan w:val="6"/>
            <w:vAlign w:val="center"/>
          </w:tcPr>
          <w:p w14:paraId="60F1FD1B" w14:textId="77777777" w:rsidR="00933EF5" w:rsidRPr="00933EF5" w:rsidRDefault="00933EF5" w:rsidP="00933EF5">
            <w:pPr>
              <w:numPr>
                <w:ilvl w:val="0"/>
                <w:numId w:val="10"/>
              </w:numPr>
              <w:tabs>
                <w:tab w:val="left" w:pos="1365"/>
              </w:tabs>
              <w:contextualSpacing/>
              <w:jc w:val="center"/>
              <w:rPr>
                <w:lang w:eastAsia="en-US"/>
              </w:rPr>
            </w:pPr>
            <w:r w:rsidRPr="00933EF5">
              <w:rPr>
                <w:bCs/>
                <w:kern w:val="32"/>
                <w:szCs w:val="28"/>
                <w:lang w:eastAsia="en-US"/>
              </w:rPr>
              <w:t xml:space="preserve">Тепловая энергия (мощность) </w:t>
            </w:r>
            <w:r w:rsidRPr="00933EF5">
              <w:rPr>
                <w:lang w:eastAsia="en-US"/>
              </w:rPr>
              <w:t xml:space="preserve">в жилых домах, не оборудованных индивидуальными приборами учета                        </w:t>
            </w:r>
          </w:p>
        </w:tc>
      </w:tr>
      <w:tr w:rsidR="00933EF5" w:rsidRPr="00933EF5" w14:paraId="2E2E6475" w14:textId="77777777" w:rsidTr="00933EF5">
        <w:trPr>
          <w:trHeight w:val="348"/>
          <w:jc w:val="center"/>
        </w:trPr>
        <w:tc>
          <w:tcPr>
            <w:tcW w:w="760" w:type="dxa"/>
            <w:vAlign w:val="center"/>
          </w:tcPr>
          <w:p w14:paraId="7B8E0248" w14:textId="77777777" w:rsidR="00933EF5" w:rsidRPr="00933EF5" w:rsidRDefault="00933EF5" w:rsidP="00933EF5">
            <w:pPr>
              <w:tabs>
                <w:tab w:val="left" w:pos="1365"/>
              </w:tabs>
              <w:jc w:val="center"/>
              <w:rPr>
                <w:lang w:eastAsia="en-US"/>
              </w:rPr>
            </w:pPr>
            <w:r w:rsidRPr="00933EF5">
              <w:rPr>
                <w:lang w:eastAsia="en-US"/>
              </w:rPr>
              <w:t>1.1.</w:t>
            </w:r>
          </w:p>
        </w:tc>
        <w:tc>
          <w:tcPr>
            <w:tcW w:w="2643" w:type="dxa"/>
            <w:vMerge w:val="restart"/>
            <w:vAlign w:val="center"/>
          </w:tcPr>
          <w:p w14:paraId="11FA8E67" w14:textId="77777777" w:rsidR="00933EF5" w:rsidRPr="00933EF5" w:rsidRDefault="00933EF5" w:rsidP="00933EF5">
            <w:pPr>
              <w:tabs>
                <w:tab w:val="left" w:pos="1365"/>
              </w:tabs>
              <w:rPr>
                <w:bCs/>
              </w:rPr>
            </w:pPr>
            <w:r w:rsidRPr="00933EF5">
              <w:rPr>
                <w:bCs/>
              </w:rPr>
              <w:t>МУП «ЯТО»,</w:t>
            </w:r>
          </w:p>
          <w:p w14:paraId="5435BDD7" w14:textId="77777777" w:rsidR="00933EF5" w:rsidRPr="00933EF5" w:rsidRDefault="00933EF5" w:rsidP="00933EF5">
            <w:pPr>
              <w:tabs>
                <w:tab w:val="left" w:pos="1365"/>
              </w:tabs>
              <w:rPr>
                <w:lang w:eastAsia="en-US"/>
              </w:rPr>
            </w:pPr>
            <w:r w:rsidRPr="00933EF5">
              <w:rPr>
                <w:bCs/>
              </w:rPr>
              <w:t>ИНН 4246022072</w:t>
            </w:r>
          </w:p>
        </w:tc>
        <w:tc>
          <w:tcPr>
            <w:tcW w:w="1365" w:type="dxa"/>
            <w:vAlign w:val="center"/>
          </w:tcPr>
          <w:p w14:paraId="2CC0B254" w14:textId="77777777" w:rsidR="00933EF5" w:rsidRPr="00933EF5" w:rsidRDefault="00933EF5" w:rsidP="00933EF5">
            <w:pPr>
              <w:tabs>
                <w:tab w:val="left" w:pos="1365"/>
              </w:tabs>
              <w:jc w:val="center"/>
              <w:rPr>
                <w:color w:val="000000"/>
              </w:rPr>
            </w:pPr>
            <w:r w:rsidRPr="00933EF5">
              <w:rPr>
                <w:color w:val="000000"/>
              </w:rPr>
              <w:t>0,0258</w:t>
            </w:r>
          </w:p>
          <w:p w14:paraId="77861675" w14:textId="77777777" w:rsidR="00933EF5" w:rsidRPr="00933EF5" w:rsidRDefault="00933EF5" w:rsidP="00933EF5">
            <w:pPr>
              <w:tabs>
                <w:tab w:val="left" w:pos="1365"/>
              </w:tabs>
              <w:jc w:val="center"/>
              <w:rPr>
                <w:lang w:eastAsia="en-US"/>
              </w:rPr>
            </w:pPr>
            <w:r w:rsidRPr="00933EF5">
              <w:rPr>
                <w:color w:val="000000"/>
              </w:rPr>
              <w:t>Гкал/м</w:t>
            </w:r>
            <w:r w:rsidRPr="00933EF5">
              <w:rPr>
                <w:color w:val="000000"/>
                <w:vertAlign w:val="superscript"/>
              </w:rPr>
              <w:t>2</w:t>
            </w:r>
          </w:p>
        </w:tc>
        <w:tc>
          <w:tcPr>
            <w:tcW w:w="1328" w:type="dxa"/>
            <w:vAlign w:val="center"/>
          </w:tcPr>
          <w:p w14:paraId="6E186D74" w14:textId="77777777" w:rsidR="00933EF5" w:rsidRPr="00933EF5" w:rsidRDefault="00933EF5" w:rsidP="00933EF5">
            <w:pPr>
              <w:tabs>
                <w:tab w:val="left" w:pos="1365"/>
              </w:tabs>
              <w:jc w:val="center"/>
              <w:rPr>
                <w:color w:val="000000"/>
              </w:rPr>
            </w:pPr>
            <w:r w:rsidRPr="00933EF5">
              <w:rPr>
                <w:color w:val="000000"/>
              </w:rPr>
              <w:t xml:space="preserve">руб/Гкал </w:t>
            </w:r>
          </w:p>
        </w:tc>
        <w:tc>
          <w:tcPr>
            <w:tcW w:w="1701" w:type="dxa"/>
            <w:vAlign w:val="center"/>
          </w:tcPr>
          <w:p w14:paraId="3A2BEB29" w14:textId="77777777" w:rsidR="00933EF5" w:rsidRPr="00933EF5" w:rsidRDefault="00933EF5" w:rsidP="00933EF5">
            <w:pPr>
              <w:tabs>
                <w:tab w:val="left" w:pos="1365"/>
              </w:tabs>
              <w:jc w:val="center"/>
              <w:rPr>
                <w:color w:val="000000"/>
              </w:rPr>
            </w:pPr>
            <w:r w:rsidRPr="00933EF5">
              <w:rPr>
                <w:color w:val="000000"/>
              </w:rPr>
              <w:t>1386,22</w:t>
            </w:r>
          </w:p>
        </w:tc>
        <w:tc>
          <w:tcPr>
            <w:tcW w:w="1701" w:type="dxa"/>
            <w:vAlign w:val="center"/>
          </w:tcPr>
          <w:p w14:paraId="41E94CA6" w14:textId="77777777" w:rsidR="00933EF5" w:rsidRPr="00933EF5" w:rsidRDefault="00933EF5" w:rsidP="00933EF5">
            <w:pPr>
              <w:tabs>
                <w:tab w:val="left" w:pos="1365"/>
              </w:tabs>
              <w:jc w:val="center"/>
              <w:rPr>
                <w:lang w:eastAsia="en-US"/>
              </w:rPr>
            </w:pPr>
            <w:r w:rsidRPr="00933EF5">
              <w:rPr>
                <w:lang w:eastAsia="en-US"/>
              </w:rPr>
              <w:t>1458,30</w:t>
            </w:r>
          </w:p>
        </w:tc>
      </w:tr>
      <w:tr w:rsidR="00933EF5" w:rsidRPr="00933EF5" w14:paraId="7084ADC0" w14:textId="77777777" w:rsidTr="00933EF5">
        <w:trPr>
          <w:trHeight w:val="348"/>
          <w:jc w:val="center"/>
        </w:trPr>
        <w:tc>
          <w:tcPr>
            <w:tcW w:w="760" w:type="dxa"/>
            <w:vAlign w:val="center"/>
          </w:tcPr>
          <w:p w14:paraId="44D0A269" w14:textId="77777777" w:rsidR="00933EF5" w:rsidRPr="00933EF5" w:rsidRDefault="00933EF5" w:rsidP="00933EF5">
            <w:pPr>
              <w:tabs>
                <w:tab w:val="left" w:pos="1365"/>
              </w:tabs>
              <w:jc w:val="center"/>
              <w:rPr>
                <w:lang w:eastAsia="en-US"/>
              </w:rPr>
            </w:pPr>
            <w:r w:rsidRPr="00933EF5">
              <w:rPr>
                <w:lang w:eastAsia="en-US"/>
              </w:rPr>
              <w:t>1.2.</w:t>
            </w:r>
          </w:p>
        </w:tc>
        <w:tc>
          <w:tcPr>
            <w:tcW w:w="2643" w:type="dxa"/>
            <w:vMerge/>
            <w:vAlign w:val="center"/>
          </w:tcPr>
          <w:p w14:paraId="12F3820B" w14:textId="77777777" w:rsidR="00933EF5" w:rsidRPr="00933EF5" w:rsidRDefault="00933EF5" w:rsidP="00933EF5">
            <w:pPr>
              <w:tabs>
                <w:tab w:val="left" w:pos="1365"/>
              </w:tabs>
              <w:rPr>
                <w:bCs/>
              </w:rPr>
            </w:pPr>
          </w:p>
        </w:tc>
        <w:tc>
          <w:tcPr>
            <w:tcW w:w="1365" w:type="dxa"/>
            <w:vAlign w:val="center"/>
          </w:tcPr>
          <w:p w14:paraId="22D0A90E" w14:textId="77777777" w:rsidR="00933EF5" w:rsidRPr="00933EF5" w:rsidRDefault="00933EF5" w:rsidP="00933EF5">
            <w:pPr>
              <w:tabs>
                <w:tab w:val="left" w:pos="1365"/>
              </w:tabs>
              <w:jc w:val="center"/>
              <w:rPr>
                <w:color w:val="000000"/>
              </w:rPr>
            </w:pPr>
            <w:r w:rsidRPr="00933EF5">
              <w:rPr>
                <w:color w:val="000000"/>
              </w:rPr>
              <w:t>0,0219 Гкал/м</w:t>
            </w:r>
            <w:r w:rsidRPr="00933EF5">
              <w:rPr>
                <w:color w:val="000000"/>
                <w:vertAlign w:val="superscript"/>
              </w:rPr>
              <w:t>2</w:t>
            </w:r>
          </w:p>
        </w:tc>
        <w:tc>
          <w:tcPr>
            <w:tcW w:w="1328" w:type="dxa"/>
            <w:vAlign w:val="center"/>
          </w:tcPr>
          <w:p w14:paraId="39F23562" w14:textId="77777777" w:rsidR="00933EF5" w:rsidRPr="00933EF5" w:rsidRDefault="00933EF5" w:rsidP="00933EF5">
            <w:pPr>
              <w:tabs>
                <w:tab w:val="left" w:pos="1365"/>
              </w:tabs>
              <w:jc w:val="center"/>
              <w:rPr>
                <w:color w:val="000000"/>
              </w:rPr>
            </w:pPr>
            <w:r w:rsidRPr="00933EF5">
              <w:rPr>
                <w:color w:val="000000"/>
              </w:rPr>
              <w:t xml:space="preserve">руб/Гкал </w:t>
            </w:r>
          </w:p>
        </w:tc>
        <w:tc>
          <w:tcPr>
            <w:tcW w:w="1701" w:type="dxa"/>
            <w:vAlign w:val="center"/>
          </w:tcPr>
          <w:p w14:paraId="1BF6CC64" w14:textId="77777777" w:rsidR="00933EF5" w:rsidRPr="00933EF5" w:rsidRDefault="00933EF5" w:rsidP="00933EF5">
            <w:pPr>
              <w:tabs>
                <w:tab w:val="left" w:pos="1365"/>
              </w:tabs>
              <w:jc w:val="center"/>
              <w:rPr>
                <w:color w:val="000000"/>
              </w:rPr>
            </w:pPr>
            <w:r w:rsidRPr="00933EF5">
              <w:rPr>
                <w:color w:val="000000"/>
              </w:rPr>
              <w:t>1633,06</w:t>
            </w:r>
          </w:p>
        </w:tc>
        <w:tc>
          <w:tcPr>
            <w:tcW w:w="1701" w:type="dxa"/>
            <w:vAlign w:val="center"/>
          </w:tcPr>
          <w:p w14:paraId="660BDF5C" w14:textId="77777777" w:rsidR="00933EF5" w:rsidRPr="00933EF5" w:rsidRDefault="00933EF5" w:rsidP="00933EF5">
            <w:pPr>
              <w:tabs>
                <w:tab w:val="left" w:pos="1365"/>
              </w:tabs>
              <w:jc w:val="center"/>
              <w:rPr>
                <w:lang w:eastAsia="en-US"/>
              </w:rPr>
            </w:pPr>
            <w:r w:rsidRPr="00933EF5">
              <w:rPr>
                <w:lang w:eastAsia="en-US"/>
              </w:rPr>
              <w:t>1717,98</w:t>
            </w:r>
          </w:p>
        </w:tc>
      </w:tr>
      <w:tr w:rsidR="00933EF5" w:rsidRPr="00933EF5" w14:paraId="0435ECDF" w14:textId="77777777" w:rsidTr="00933EF5">
        <w:trPr>
          <w:trHeight w:val="348"/>
          <w:jc w:val="center"/>
        </w:trPr>
        <w:tc>
          <w:tcPr>
            <w:tcW w:w="760" w:type="dxa"/>
            <w:vAlign w:val="center"/>
          </w:tcPr>
          <w:p w14:paraId="2D0A9D15" w14:textId="77777777" w:rsidR="00933EF5" w:rsidRPr="00933EF5" w:rsidRDefault="00933EF5" w:rsidP="00933EF5">
            <w:pPr>
              <w:tabs>
                <w:tab w:val="left" w:pos="1365"/>
              </w:tabs>
              <w:jc w:val="center"/>
              <w:rPr>
                <w:lang w:eastAsia="en-US"/>
              </w:rPr>
            </w:pPr>
            <w:r w:rsidRPr="00933EF5">
              <w:rPr>
                <w:lang w:eastAsia="en-US"/>
              </w:rPr>
              <w:t>1.3.</w:t>
            </w:r>
          </w:p>
        </w:tc>
        <w:tc>
          <w:tcPr>
            <w:tcW w:w="2643" w:type="dxa"/>
            <w:vMerge/>
            <w:vAlign w:val="center"/>
          </w:tcPr>
          <w:p w14:paraId="0B38EBB3" w14:textId="77777777" w:rsidR="00933EF5" w:rsidRPr="00933EF5" w:rsidRDefault="00933EF5" w:rsidP="00933EF5">
            <w:pPr>
              <w:tabs>
                <w:tab w:val="left" w:pos="1365"/>
              </w:tabs>
              <w:rPr>
                <w:bCs/>
              </w:rPr>
            </w:pPr>
          </w:p>
        </w:tc>
        <w:tc>
          <w:tcPr>
            <w:tcW w:w="1365" w:type="dxa"/>
            <w:vAlign w:val="center"/>
          </w:tcPr>
          <w:p w14:paraId="21B6E6EE" w14:textId="77777777" w:rsidR="00933EF5" w:rsidRPr="00933EF5" w:rsidRDefault="00933EF5" w:rsidP="00933EF5">
            <w:pPr>
              <w:tabs>
                <w:tab w:val="left" w:pos="1365"/>
              </w:tabs>
              <w:jc w:val="center"/>
              <w:rPr>
                <w:color w:val="000000"/>
              </w:rPr>
            </w:pPr>
            <w:r w:rsidRPr="00933EF5">
              <w:rPr>
                <w:color w:val="000000"/>
              </w:rPr>
              <w:t>0,0187</w:t>
            </w:r>
          </w:p>
          <w:p w14:paraId="00C5F515" w14:textId="77777777" w:rsidR="00933EF5" w:rsidRPr="00933EF5" w:rsidRDefault="00933EF5" w:rsidP="00933EF5">
            <w:pPr>
              <w:tabs>
                <w:tab w:val="left" w:pos="1365"/>
              </w:tabs>
              <w:jc w:val="center"/>
              <w:rPr>
                <w:color w:val="000000"/>
              </w:rPr>
            </w:pPr>
            <w:r w:rsidRPr="00933EF5">
              <w:rPr>
                <w:color w:val="000000"/>
              </w:rPr>
              <w:t>Гкал/м</w:t>
            </w:r>
            <w:r w:rsidRPr="00933EF5">
              <w:rPr>
                <w:color w:val="000000"/>
                <w:vertAlign w:val="superscript"/>
              </w:rPr>
              <w:t>2</w:t>
            </w:r>
          </w:p>
        </w:tc>
        <w:tc>
          <w:tcPr>
            <w:tcW w:w="1328" w:type="dxa"/>
            <w:vAlign w:val="center"/>
          </w:tcPr>
          <w:p w14:paraId="4557D815" w14:textId="77777777" w:rsidR="00933EF5" w:rsidRPr="00933EF5" w:rsidRDefault="00933EF5" w:rsidP="00933EF5">
            <w:pPr>
              <w:tabs>
                <w:tab w:val="left" w:pos="1365"/>
              </w:tabs>
              <w:jc w:val="center"/>
              <w:rPr>
                <w:color w:val="000000"/>
              </w:rPr>
            </w:pPr>
            <w:r w:rsidRPr="00933EF5">
              <w:rPr>
                <w:color w:val="000000"/>
              </w:rPr>
              <w:t xml:space="preserve">руб/Гкал </w:t>
            </w:r>
          </w:p>
        </w:tc>
        <w:tc>
          <w:tcPr>
            <w:tcW w:w="1701" w:type="dxa"/>
            <w:vAlign w:val="center"/>
          </w:tcPr>
          <w:p w14:paraId="560972F9" w14:textId="77777777" w:rsidR="00933EF5" w:rsidRPr="00933EF5" w:rsidRDefault="00933EF5" w:rsidP="00933EF5">
            <w:pPr>
              <w:tabs>
                <w:tab w:val="left" w:pos="1365"/>
              </w:tabs>
              <w:jc w:val="center"/>
              <w:rPr>
                <w:color w:val="000000"/>
              </w:rPr>
            </w:pPr>
            <w:r w:rsidRPr="00933EF5">
              <w:rPr>
                <w:color w:val="000000"/>
              </w:rPr>
              <w:t>1912,68</w:t>
            </w:r>
          </w:p>
        </w:tc>
        <w:tc>
          <w:tcPr>
            <w:tcW w:w="1701" w:type="dxa"/>
            <w:vAlign w:val="center"/>
          </w:tcPr>
          <w:p w14:paraId="438C9B7D" w14:textId="77777777" w:rsidR="00933EF5" w:rsidRPr="00933EF5" w:rsidRDefault="00933EF5" w:rsidP="00933EF5">
            <w:pPr>
              <w:tabs>
                <w:tab w:val="left" w:pos="1365"/>
              </w:tabs>
              <w:jc w:val="center"/>
              <w:rPr>
                <w:lang w:eastAsia="en-US"/>
              </w:rPr>
            </w:pPr>
            <w:r w:rsidRPr="00933EF5">
              <w:rPr>
                <w:lang w:eastAsia="en-US"/>
              </w:rPr>
              <w:t>2012,14</w:t>
            </w:r>
          </w:p>
        </w:tc>
      </w:tr>
      <w:tr w:rsidR="00933EF5" w:rsidRPr="00933EF5" w14:paraId="0309948E" w14:textId="77777777" w:rsidTr="00933EF5">
        <w:trPr>
          <w:trHeight w:val="348"/>
          <w:jc w:val="center"/>
        </w:trPr>
        <w:tc>
          <w:tcPr>
            <w:tcW w:w="9498" w:type="dxa"/>
            <w:gridSpan w:val="6"/>
            <w:vAlign w:val="center"/>
          </w:tcPr>
          <w:p w14:paraId="23CCCE0D" w14:textId="77777777" w:rsidR="00933EF5" w:rsidRPr="00933EF5" w:rsidRDefault="00933EF5" w:rsidP="00933EF5">
            <w:pPr>
              <w:numPr>
                <w:ilvl w:val="0"/>
                <w:numId w:val="10"/>
              </w:numPr>
              <w:tabs>
                <w:tab w:val="left" w:pos="1365"/>
              </w:tabs>
              <w:contextualSpacing/>
              <w:jc w:val="center"/>
              <w:rPr>
                <w:lang w:eastAsia="en-US"/>
              </w:rPr>
            </w:pPr>
            <w:r w:rsidRPr="00933EF5">
              <w:rPr>
                <w:bCs/>
                <w:kern w:val="32"/>
                <w:szCs w:val="28"/>
                <w:lang w:eastAsia="en-US"/>
              </w:rPr>
              <w:t xml:space="preserve">Тепловая энергия (мощность) </w:t>
            </w:r>
            <w:r w:rsidRPr="00933EF5">
              <w:rPr>
                <w:lang w:eastAsia="en-US"/>
              </w:rPr>
              <w:t xml:space="preserve">в жилых домах, оборудованных индивидуальными приборами учета                        </w:t>
            </w:r>
          </w:p>
        </w:tc>
      </w:tr>
      <w:tr w:rsidR="00933EF5" w:rsidRPr="00933EF5" w14:paraId="7319E111" w14:textId="77777777" w:rsidTr="00933EF5">
        <w:trPr>
          <w:trHeight w:val="348"/>
          <w:jc w:val="center"/>
        </w:trPr>
        <w:tc>
          <w:tcPr>
            <w:tcW w:w="760" w:type="dxa"/>
            <w:vAlign w:val="center"/>
          </w:tcPr>
          <w:p w14:paraId="2194B82C" w14:textId="77777777" w:rsidR="00933EF5" w:rsidRPr="00933EF5" w:rsidRDefault="00933EF5" w:rsidP="00933EF5">
            <w:pPr>
              <w:tabs>
                <w:tab w:val="left" w:pos="1365"/>
              </w:tabs>
              <w:jc w:val="center"/>
              <w:rPr>
                <w:lang w:eastAsia="en-US"/>
              </w:rPr>
            </w:pPr>
            <w:r w:rsidRPr="00933EF5">
              <w:rPr>
                <w:lang w:eastAsia="en-US"/>
              </w:rPr>
              <w:t>2.1.</w:t>
            </w:r>
          </w:p>
        </w:tc>
        <w:tc>
          <w:tcPr>
            <w:tcW w:w="2643" w:type="dxa"/>
            <w:vAlign w:val="center"/>
          </w:tcPr>
          <w:p w14:paraId="616A2662" w14:textId="77777777" w:rsidR="00933EF5" w:rsidRPr="00933EF5" w:rsidRDefault="00933EF5" w:rsidP="00933EF5">
            <w:pPr>
              <w:tabs>
                <w:tab w:val="left" w:pos="1365"/>
              </w:tabs>
              <w:rPr>
                <w:bCs/>
              </w:rPr>
            </w:pPr>
            <w:r w:rsidRPr="00933EF5">
              <w:rPr>
                <w:bCs/>
              </w:rPr>
              <w:t xml:space="preserve">МУП «ЯТО», </w:t>
            </w:r>
          </w:p>
          <w:p w14:paraId="404F6980" w14:textId="77777777" w:rsidR="00933EF5" w:rsidRPr="00933EF5" w:rsidRDefault="00933EF5" w:rsidP="00933EF5">
            <w:pPr>
              <w:tabs>
                <w:tab w:val="left" w:pos="1365"/>
              </w:tabs>
              <w:rPr>
                <w:bCs/>
              </w:rPr>
            </w:pPr>
            <w:r w:rsidRPr="00933EF5">
              <w:rPr>
                <w:bCs/>
              </w:rPr>
              <w:t>ИНН 4246022072</w:t>
            </w:r>
          </w:p>
        </w:tc>
        <w:tc>
          <w:tcPr>
            <w:tcW w:w="1365" w:type="dxa"/>
            <w:vAlign w:val="center"/>
          </w:tcPr>
          <w:p w14:paraId="418F1C8E" w14:textId="77777777" w:rsidR="00933EF5" w:rsidRPr="00933EF5" w:rsidRDefault="00933EF5" w:rsidP="00933EF5">
            <w:pPr>
              <w:tabs>
                <w:tab w:val="left" w:pos="1365"/>
              </w:tabs>
              <w:jc w:val="center"/>
              <w:rPr>
                <w:color w:val="000000"/>
              </w:rPr>
            </w:pPr>
            <w:r w:rsidRPr="00933EF5">
              <w:rPr>
                <w:color w:val="000000"/>
              </w:rPr>
              <w:t>-</w:t>
            </w:r>
          </w:p>
        </w:tc>
        <w:tc>
          <w:tcPr>
            <w:tcW w:w="1328" w:type="dxa"/>
            <w:vAlign w:val="center"/>
          </w:tcPr>
          <w:p w14:paraId="2A47513F" w14:textId="77777777" w:rsidR="00933EF5" w:rsidRPr="00933EF5" w:rsidRDefault="00933EF5" w:rsidP="00933EF5">
            <w:pPr>
              <w:tabs>
                <w:tab w:val="left" w:pos="1365"/>
              </w:tabs>
              <w:jc w:val="center"/>
              <w:rPr>
                <w:color w:val="000000"/>
              </w:rPr>
            </w:pPr>
            <w:r w:rsidRPr="00933EF5">
              <w:rPr>
                <w:color w:val="000000"/>
              </w:rPr>
              <w:t>руб/Гкал</w:t>
            </w:r>
          </w:p>
        </w:tc>
        <w:tc>
          <w:tcPr>
            <w:tcW w:w="1701" w:type="dxa"/>
            <w:vAlign w:val="center"/>
          </w:tcPr>
          <w:p w14:paraId="0D04B9AD" w14:textId="77777777" w:rsidR="00933EF5" w:rsidRPr="00933EF5" w:rsidRDefault="00933EF5" w:rsidP="00933EF5">
            <w:pPr>
              <w:tabs>
                <w:tab w:val="left" w:pos="1365"/>
              </w:tabs>
              <w:jc w:val="center"/>
              <w:rPr>
                <w:color w:val="000000"/>
              </w:rPr>
            </w:pPr>
            <w:r w:rsidRPr="00933EF5">
              <w:rPr>
                <w:color w:val="000000"/>
              </w:rPr>
              <w:t>1788,38</w:t>
            </w:r>
          </w:p>
        </w:tc>
        <w:tc>
          <w:tcPr>
            <w:tcW w:w="1701" w:type="dxa"/>
            <w:vAlign w:val="center"/>
          </w:tcPr>
          <w:p w14:paraId="0953E8E2" w14:textId="77777777" w:rsidR="00933EF5" w:rsidRPr="00933EF5" w:rsidRDefault="00933EF5" w:rsidP="00933EF5">
            <w:pPr>
              <w:tabs>
                <w:tab w:val="left" w:pos="1365"/>
              </w:tabs>
              <w:jc w:val="center"/>
              <w:rPr>
                <w:color w:val="000000"/>
              </w:rPr>
            </w:pPr>
            <w:r w:rsidRPr="00933EF5">
              <w:rPr>
                <w:color w:val="000000"/>
              </w:rPr>
              <w:t>1881,38</w:t>
            </w:r>
          </w:p>
        </w:tc>
      </w:tr>
    </w:tbl>
    <w:p w14:paraId="42DC4781" w14:textId="77777777" w:rsidR="00933EF5" w:rsidRPr="00933EF5" w:rsidRDefault="00933EF5" w:rsidP="00933EF5">
      <w:pPr>
        <w:tabs>
          <w:tab w:val="left" w:pos="0"/>
        </w:tabs>
        <w:spacing w:before="120"/>
        <w:ind w:firstLine="709"/>
        <w:jc w:val="both"/>
        <w:rPr>
          <w:bCs/>
          <w:sz w:val="28"/>
          <w:szCs w:val="28"/>
        </w:rPr>
      </w:pPr>
      <w:r w:rsidRPr="00933EF5">
        <w:rPr>
          <w:bCs/>
          <w:sz w:val="28"/>
          <w:szCs w:val="28"/>
        </w:rPr>
        <w:t>* Льготные тарифы установлены с учетом пункта 6 статьи 168 Налогового кодекса Российской Федерации (часть вторая).</w:t>
      </w:r>
    </w:p>
    <w:p w14:paraId="17B0034C" w14:textId="77777777" w:rsidR="00933EF5" w:rsidRPr="00933EF5" w:rsidRDefault="00933EF5" w:rsidP="00933EF5">
      <w:pPr>
        <w:ind w:firstLine="709"/>
        <w:jc w:val="both"/>
        <w:rPr>
          <w:sz w:val="28"/>
          <w:szCs w:val="28"/>
          <w:lang w:eastAsia="en-US"/>
        </w:rPr>
      </w:pPr>
      <w:r w:rsidRPr="00933EF5">
        <w:rPr>
          <w:bCs/>
          <w:sz w:val="28"/>
          <w:szCs w:val="28"/>
        </w:rPr>
        <w:t xml:space="preserve">** Норматив потребления коммунальной услуги отопление установлен приказом Департамента жилищно-коммунального и дорожного комплекса Кемеровской области </w:t>
      </w:r>
      <w:r w:rsidRPr="00933EF5">
        <w:rPr>
          <w:sz w:val="28"/>
          <w:szCs w:val="28"/>
          <w:lang w:eastAsia="en-US"/>
        </w:rPr>
        <w:t xml:space="preserve">от 23.12.2014 № 138 «Об установлении норматива потребления коммунальной услуги по отоплению на территории Яйского муниципального района». </w:t>
      </w:r>
    </w:p>
    <w:p w14:paraId="567B2F82" w14:textId="77777777" w:rsidR="00933EF5" w:rsidRPr="00933EF5" w:rsidRDefault="00933EF5" w:rsidP="00933EF5">
      <w:pPr>
        <w:tabs>
          <w:tab w:val="left" w:pos="0"/>
        </w:tabs>
        <w:rPr>
          <w:bCs/>
          <w:sz w:val="28"/>
          <w:szCs w:val="28"/>
        </w:rPr>
      </w:pPr>
    </w:p>
    <w:p w14:paraId="4EDA7135" w14:textId="77777777" w:rsidR="00933EF5" w:rsidRPr="00933EF5" w:rsidRDefault="00933EF5" w:rsidP="00933EF5">
      <w:pPr>
        <w:tabs>
          <w:tab w:val="left" w:pos="0"/>
        </w:tabs>
        <w:rPr>
          <w:bCs/>
          <w:sz w:val="28"/>
          <w:szCs w:val="28"/>
        </w:rPr>
      </w:pPr>
    </w:p>
    <w:p w14:paraId="2D35D612" w14:textId="77777777" w:rsidR="00933EF5" w:rsidRPr="00933EF5" w:rsidRDefault="00933EF5" w:rsidP="00933EF5">
      <w:pPr>
        <w:tabs>
          <w:tab w:val="left" w:pos="0"/>
        </w:tabs>
        <w:rPr>
          <w:bCs/>
          <w:sz w:val="28"/>
          <w:szCs w:val="28"/>
        </w:rPr>
      </w:pPr>
    </w:p>
    <w:p w14:paraId="056245E3" w14:textId="77777777" w:rsidR="00933EF5" w:rsidRPr="00933EF5" w:rsidRDefault="00933EF5" w:rsidP="00933EF5">
      <w:pPr>
        <w:tabs>
          <w:tab w:val="left" w:pos="0"/>
        </w:tabs>
        <w:rPr>
          <w:bCs/>
          <w:sz w:val="28"/>
          <w:szCs w:val="28"/>
        </w:rPr>
      </w:pPr>
    </w:p>
    <w:p w14:paraId="261FC4AC" w14:textId="77777777" w:rsidR="00933EF5" w:rsidRPr="00933EF5" w:rsidRDefault="00933EF5" w:rsidP="00933EF5">
      <w:pPr>
        <w:tabs>
          <w:tab w:val="left" w:pos="0"/>
        </w:tabs>
        <w:rPr>
          <w:bCs/>
          <w:sz w:val="28"/>
          <w:szCs w:val="28"/>
        </w:rPr>
      </w:pPr>
    </w:p>
    <w:p w14:paraId="2BC8BE99" w14:textId="77777777" w:rsidR="00933EF5" w:rsidRPr="00933EF5" w:rsidRDefault="00933EF5" w:rsidP="00933EF5">
      <w:pPr>
        <w:tabs>
          <w:tab w:val="left" w:pos="0"/>
        </w:tabs>
        <w:rPr>
          <w:bCs/>
          <w:sz w:val="28"/>
          <w:szCs w:val="28"/>
        </w:rPr>
      </w:pPr>
    </w:p>
    <w:p w14:paraId="4F44AB54" w14:textId="77777777" w:rsidR="00933EF5" w:rsidRPr="00933EF5" w:rsidRDefault="00933EF5" w:rsidP="00933EF5">
      <w:pPr>
        <w:tabs>
          <w:tab w:val="left" w:pos="0"/>
        </w:tabs>
        <w:rPr>
          <w:bCs/>
          <w:sz w:val="28"/>
          <w:szCs w:val="28"/>
        </w:rPr>
      </w:pPr>
    </w:p>
    <w:p w14:paraId="186D94C1" w14:textId="77777777" w:rsidR="00933EF5" w:rsidRPr="00933EF5" w:rsidRDefault="00933EF5" w:rsidP="00933EF5">
      <w:pPr>
        <w:tabs>
          <w:tab w:val="left" w:pos="0"/>
        </w:tabs>
        <w:rPr>
          <w:bCs/>
          <w:sz w:val="28"/>
          <w:szCs w:val="28"/>
        </w:rPr>
      </w:pPr>
      <w:r w:rsidRPr="00933EF5">
        <w:rPr>
          <w:bCs/>
          <w:sz w:val="28"/>
          <w:szCs w:val="28"/>
        </w:rPr>
        <w:t xml:space="preserve"> </w:t>
      </w:r>
    </w:p>
    <w:p w14:paraId="3EF05E6B" w14:textId="77777777" w:rsidR="00933EF5" w:rsidRPr="00933EF5" w:rsidRDefault="00933EF5" w:rsidP="00933EF5">
      <w:pPr>
        <w:tabs>
          <w:tab w:val="left" w:pos="0"/>
        </w:tabs>
        <w:rPr>
          <w:bCs/>
          <w:sz w:val="28"/>
          <w:szCs w:val="28"/>
        </w:rPr>
      </w:pPr>
    </w:p>
    <w:p w14:paraId="26631274" w14:textId="77777777" w:rsidR="00933EF5" w:rsidRPr="00933EF5" w:rsidRDefault="00933EF5" w:rsidP="00933EF5">
      <w:pPr>
        <w:tabs>
          <w:tab w:val="left" w:pos="0"/>
        </w:tabs>
        <w:rPr>
          <w:bCs/>
          <w:sz w:val="28"/>
          <w:szCs w:val="28"/>
        </w:rPr>
      </w:pPr>
    </w:p>
    <w:p w14:paraId="41C7AEFA" w14:textId="77777777" w:rsidR="00933EF5" w:rsidRPr="00933EF5" w:rsidRDefault="00933EF5" w:rsidP="00933EF5">
      <w:pPr>
        <w:tabs>
          <w:tab w:val="left" w:pos="0"/>
        </w:tabs>
        <w:rPr>
          <w:bCs/>
          <w:sz w:val="28"/>
          <w:szCs w:val="28"/>
        </w:rPr>
      </w:pPr>
    </w:p>
    <w:p w14:paraId="2490878F" w14:textId="77777777" w:rsidR="00933EF5" w:rsidRPr="00933EF5" w:rsidRDefault="00933EF5" w:rsidP="00933EF5">
      <w:pPr>
        <w:tabs>
          <w:tab w:val="left" w:pos="0"/>
        </w:tabs>
        <w:rPr>
          <w:bCs/>
          <w:sz w:val="28"/>
          <w:szCs w:val="28"/>
        </w:rPr>
      </w:pPr>
    </w:p>
    <w:p w14:paraId="5DBCA46A" w14:textId="77777777" w:rsidR="00933EF5" w:rsidRDefault="00933EF5" w:rsidP="00933EF5">
      <w:pPr>
        <w:tabs>
          <w:tab w:val="left" w:pos="1985"/>
        </w:tabs>
        <w:ind w:left="4962"/>
        <w:jc w:val="center"/>
        <w:rPr>
          <w:sz w:val="28"/>
          <w:szCs w:val="28"/>
        </w:rPr>
        <w:sectPr w:rsidR="00933EF5" w:rsidSect="00AE5199">
          <w:pgSz w:w="11906" w:h="16838"/>
          <w:pgMar w:top="1134" w:right="566" w:bottom="1134" w:left="567" w:header="708" w:footer="708" w:gutter="0"/>
          <w:cols w:space="708"/>
          <w:titlePg/>
          <w:docGrid w:linePitch="381"/>
        </w:sectPr>
      </w:pPr>
    </w:p>
    <w:p w14:paraId="28FC573E" w14:textId="427828AF" w:rsidR="00933EF5" w:rsidRPr="001828C5" w:rsidRDefault="00933EF5" w:rsidP="00933EF5">
      <w:pPr>
        <w:tabs>
          <w:tab w:val="left" w:pos="5580"/>
          <w:tab w:val="left" w:pos="9498"/>
        </w:tabs>
        <w:ind w:left="-961" w:right="-569" w:firstLine="6631"/>
      </w:pPr>
      <w:r w:rsidRPr="001828C5">
        <w:lastRenderedPageBreak/>
        <w:t xml:space="preserve">Приложение № </w:t>
      </w:r>
      <w:r>
        <w:t>23</w:t>
      </w:r>
      <w:r>
        <w:t>3</w:t>
      </w:r>
      <w:r>
        <w:t xml:space="preserve"> </w:t>
      </w:r>
      <w:r w:rsidRPr="001828C5">
        <w:t xml:space="preserve">к </w:t>
      </w:r>
      <w:r>
        <w:t xml:space="preserve">протоколу </w:t>
      </w:r>
      <w:r w:rsidRPr="001828C5">
        <w:t>№ 8</w:t>
      </w:r>
      <w:r>
        <w:t>7</w:t>
      </w:r>
    </w:p>
    <w:p w14:paraId="73ABAC1A" w14:textId="77777777" w:rsidR="00933EF5" w:rsidRPr="001828C5" w:rsidRDefault="00933EF5" w:rsidP="00933EF5">
      <w:pPr>
        <w:tabs>
          <w:tab w:val="left" w:pos="5580"/>
          <w:tab w:val="left" w:pos="9498"/>
        </w:tabs>
        <w:ind w:left="-961" w:right="-569" w:firstLine="6631"/>
      </w:pPr>
      <w:r w:rsidRPr="001828C5">
        <w:t>заседания правления Региональной</w:t>
      </w:r>
    </w:p>
    <w:p w14:paraId="1BF665B2" w14:textId="77777777" w:rsidR="00933EF5" w:rsidRPr="001828C5" w:rsidRDefault="00933EF5" w:rsidP="00933EF5">
      <w:pPr>
        <w:tabs>
          <w:tab w:val="left" w:pos="5580"/>
          <w:tab w:val="left" w:pos="9498"/>
        </w:tabs>
        <w:ind w:left="-961" w:right="-569" w:firstLine="6631"/>
      </w:pPr>
      <w:r w:rsidRPr="001828C5">
        <w:t>энергетической комиссии</w:t>
      </w:r>
    </w:p>
    <w:p w14:paraId="56A82811" w14:textId="77777777" w:rsidR="00933EF5" w:rsidRDefault="00933EF5" w:rsidP="00933EF5">
      <w:pPr>
        <w:tabs>
          <w:tab w:val="left" w:pos="5580"/>
          <w:tab w:val="left" w:pos="9498"/>
        </w:tabs>
        <w:ind w:left="-961" w:right="-569" w:firstLine="6631"/>
      </w:pPr>
      <w:r w:rsidRPr="001828C5">
        <w:t xml:space="preserve">Кузбасса от </w:t>
      </w:r>
      <w:r>
        <w:t>20</w:t>
      </w:r>
      <w:r w:rsidRPr="001828C5">
        <w:t>.12.2021</w:t>
      </w:r>
    </w:p>
    <w:p w14:paraId="71AA5619" w14:textId="77777777" w:rsidR="00933EF5" w:rsidRPr="00933EF5" w:rsidRDefault="00933EF5" w:rsidP="00933EF5">
      <w:pPr>
        <w:tabs>
          <w:tab w:val="left" w:pos="0"/>
        </w:tabs>
        <w:rPr>
          <w:sz w:val="28"/>
          <w:szCs w:val="28"/>
        </w:rPr>
      </w:pPr>
    </w:p>
    <w:p w14:paraId="2EB5DE57" w14:textId="77777777" w:rsidR="00933EF5" w:rsidRPr="00933EF5" w:rsidRDefault="00933EF5" w:rsidP="00933EF5">
      <w:pPr>
        <w:tabs>
          <w:tab w:val="left" w:pos="0"/>
        </w:tabs>
        <w:rPr>
          <w:sz w:val="28"/>
          <w:szCs w:val="28"/>
        </w:rPr>
      </w:pPr>
    </w:p>
    <w:p w14:paraId="121F80C2" w14:textId="77777777" w:rsidR="00933EF5" w:rsidRPr="00933EF5" w:rsidRDefault="00933EF5" w:rsidP="00933EF5">
      <w:pPr>
        <w:tabs>
          <w:tab w:val="left" w:pos="0"/>
        </w:tabs>
        <w:jc w:val="center"/>
        <w:rPr>
          <w:bCs/>
          <w:sz w:val="28"/>
          <w:szCs w:val="28"/>
        </w:rPr>
      </w:pPr>
      <w:r w:rsidRPr="00933EF5">
        <w:rPr>
          <w:bCs/>
          <w:sz w:val="28"/>
          <w:szCs w:val="28"/>
        </w:rPr>
        <w:t>Льготные тарифы*</w:t>
      </w:r>
    </w:p>
    <w:p w14:paraId="5D9B3B16" w14:textId="583E3CB4" w:rsidR="00933EF5" w:rsidRPr="00933EF5" w:rsidRDefault="00933EF5" w:rsidP="00933EF5">
      <w:pPr>
        <w:tabs>
          <w:tab w:val="left" w:pos="0"/>
        </w:tabs>
        <w:jc w:val="center"/>
        <w:rPr>
          <w:bCs/>
          <w:sz w:val="28"/>
          <w:szCs w:val="28"/>
        </w:rPr>
      </w:pPr>
      <w:r w:rsidRPr="00933EF5">
        <w:rPr>
          <w:bCs/>
          <w:sz w:val="28"/>
          <w:szCs w:val="28"/>
        </w:rPr>
        <w:t>на холодное водоснабжение, горячее водоснабжение в открытой системе горячего водоснабжения, водоотведение, тепловую энергию (мощность), твердое топливо (уголь) на территории д. Арышево, с. Бекет, с. Верх-Великосельское, с. Вознесенка, п. Воскресенка (Суровка), д. Данковка,  п. Димитрово, п. Донской, д. Емельяновка, с. Ишим. с. Кайла, д. Малиновка, с. Мальцево, д. Марьевка, д. Медведчиково, д. Михайловка, д. Назаровка,  с. Новониколаевка, п. Новоникольское, д. Пономаревка, д. Сергеевка, д. Соболинка, д. Тихеевка, с. Улановка, с. Яя-Борик в пределах норматива потребления **</w:t>
      </w:r>
    </w:p>
    <w:tbl>
      <w:tblPr>
        <w:tblStyle w:val="afc"/>
        <w:tblpPr w:leftFromText="180" w:rightFromText="180" w:vertAnchor="text" w:horzAnchor="page" w:tblpX="1387" w:tblpY="203"/>
        <w:tblW w:w="9776" w:type="dxa"/>
        <w:tblLayout w:type="fixed"/>
        <w:tblLook w:val="04A0" w:firstRow="1" w:lastRow="0" w:firstColumn="1" w:lastColumn="0" w:noHBand="0" w:noVBand="1"/>
      </w:tblPr>
      <w:tblGrid>
        <w:gridCol w:w="703"/>
        <w:gridCol w:w="4254"/>
        <w:gridCol w:w="1559"/>
        <w:gridCol w:w="1695"/>
        <w:gridCol w:w="1565"/>
      </w:tblGrid>
      <w:tr w:rsidR="00933EF5" w:rsidRPr="00933EF5" w14:paraId="0B69E256" w14:textId="77777777" w:rsidTr="00321C1B">
        <w:trPr>
          <w:trHeight w:val="324"/>
        </w:trPr>
        <w:tc>
          <w:tcPr>
            <w:tcW w:w="703" w:type="dxa"/>
            <w:vMerge w:val="restart"/>
            <w:vAlign w:val="center"/>
          </w:tcPr>
          <w:p w14:paraId="2736A611" w14:textId="77777777" w:rsidR="00933EF5" w:rsidRPr="00933EF5" w:rsidRDefault="00933EF5" w:rsidP="00933EF5">
            <w:pPr>
              <w:jc w:val="center"/>
              <w:rPr>
                <w:bCs/>
              </w:rPr>
            </w:pPr>
            <w:r w:rsidRPr="00933EF5">
              <w:rPr>
                <w:bCs/>
              </w:rPr>
              <w:t>№ п/п</w:t>
            </w:r>
          </w:p>
        </w:tc>
        <w:tc>
          <w:tcPr>
            <w:tcW w:w="4254" w:type="dxa"/>
            <w:vMerge w:val="restart"/>
            <w:vAlign w:val="center"/>
          </w:tcPr>
          <w:p w14:paraId="768DA34E" w14:textId="77777777" w:rsidR="00933EF5" w:rsidRPr="00933EF5" w:rsidRDefault="00933EF5" w:rsidP="00933EF5">
            <w:pPr>
              <w:tabs>
                <w:tab w:val="left" w:pos="0"/>
              </w:tabs>
              <w:jc w:val="center"/>
              <w:rPr>
                <w:bCs/>
              </w:rPr>
            </w:pPr>
            <w:r w:rsidRPr="00933EF5">
              <w:rPr>
                <w:bCs/>
              </w:rPr>
              <w:t>Наименование регулируемой организации</w:t>
            </w:r>
          </w:p>
        </w:tc>
        <w:tc>
          <w:tcPr>
            <w:tcW w:w="1559" w:type="dxa"/>
            <w:vMerge w:val="restart"/>
            <w:vAlign w:val="center"/>
          </w:tcPr>
          <w:p w14:paraId="32BECBF7" w14:textId="77777777" w:rsidR="00933EF5" w:rsidRPr="00933EF5" w:rsidRDefault="00933EF5" w:rsidP="00933EF5">
            <w:pPr>
              <w:tabs>
                <w:tab w:val="left" w:pos="0"/>
              </w:tabs>
              <w:jc w:val="center"/>
              <w:rPr>
                <w:bCs/>
              </w:rPr>
            </w:pPr>
            <w:r w:rsidRPr="00933EF5">
              <w:rPr>
                <w:bCs/>
              </w:rPr>
              <w:t>Единицы измерения</w:t>
            </w:r>
          </w:p>
        </w:tc>
        <w:tc>
          <w:tcPr>
            <w:tcW w:w="3260" w:type="dxa"/>
            <w:gridSpan w:val="2"/>
            <w:vAlign w:val="center"/>
          </w:tcPr>
          <w:p w14:paraId="5CA39A78" w14:textId="77777777" w:rsidR="00933EF5" w:rsidRPr="00933EF5" w:rsidRDefault="00933EF5" w:rsidP="00933EF5">
            <w:pPr>
              <w:tabs>
                <w:tab w:val="left" w:pos="0"/>
              </w:tabs>
              <w:jc w:val="center"/>
              <w:rPr>
                <w:bCs/>
              </w:rPr>
            </w:pPr>
            <w:r w:rsidRPr="00933EF5">
              <w:rPr>
                <w:bCs/>
              </w:rPr>
              <w:t>Льготный тариф</w:t>
            </w:r>
          </w:p>
        </w:tc>
      </w:tr>
      <w:tr w:rsidR="00933EF5" w:rsidRPr="00933EF5" w14:paraId="543C936D" w14:textId="77777777" w:rsidTr="00321C1B">
        <w:trPr>
          <w:trHeight w:val="679"/>
        </w:trPr>
        <w:tc>
          <w:tcPr>
            <w:tcW w:w="703" w:type="dxa"/>
            <w:vMerge/>
            <w:vAlign w:val="center"/>
          </w:tcPr>
          <w:p w14:paraId="781CB091" w14:textId="77777777" w:rsidR="00933EF5" w:rsidRPr="00933EF5" w:rsidRDefault="00933EF5" w:rsidP="00933EF5">
            <w:pPr>
              <w:tabs>
                <w:tab w:val="left" w:pos="0"/>
              </w:tabs>
              <w:jc w:val="center"/>
              <w:rPr>
                <w:bCs/>
              </w:rPr>
            </w:pPr>
          </w:p>
        </w:tc>
        <w:tc>
          <w:tcPr>
            <w:tcW w:w="4254" w:type="dxa"/>
            <w:vMerge/>
            <w:vAlign w:val="center"/>
          </w:tcPr>
          <w:p w14:paraId="7FAE94C5" w14:textId="77777777" w:rsidR="00933EF5" w:rsidRPr="00933EF5" w:rsidRDefault="00933EF5" w:rsidP="00933EF5">
            <w:pPr>
              <w:tabs>
                <w:tab w:val="left" w:pos="0"/>
              </w:tabs>
              <w:jc w:val="center"/>
              <w:rPr>
                <w:bCs/>
              </w:rPr>
            </w:pPr>
          </w:p>
        </w:tc>
        <w:tc>
          <w:tcPr>
            <w:tcW w:w="1559" w:type="dxa"/>
            <w:vMerge/>
            <w:vAlign w:val="center"/>
          </w:tcPr>
          <w:p w14:paraId="678E518F" w14:textId="77777777" w:rsidR="00933EF5" w:rsidRPr="00933EF5" w:rsidRDefault="00933EF5" w:rsidP="00933EF5">
            <w:pPr>
              <w:tabs>
                <w:tab w:val="left" w:pos="0"/>
              </w:tabs>
              <w:jc w:val="center"/>
              <w:rPr>
                <w:bCs/>
              </w:rPr>
            </w:pPr>
          </w:p>
        </w:tc>
        <w:tc>
          <w:tcPr>
            <w:tcW w:w="1695" w:type="dxa"/>
            <w:vAlign w:val="center"/>
          </w:tcPr>
          <w:p w14:paraId="59DBCEDD" w14:textId="77777777" w:rsidR="00933EF5" w:rsidRPr="00933EF5" w:rsidRDefault="00933EF5" w:rsidP="00933EF5">
            <w:pPr>
              <w:tabs>
                <w:tab w:val="left" w:pos="0"/>
              </w:tabs>
              <w:jc w:val="center"/>
              <w:rPr>
                <w:bCs/>
              </w:rPr>
            </w:pPr>
            <w:r w:rsidRPr="00933EF5">
              <w:rPr>
                <w:bCs/>
              </w:rPr>
              <w:t>с 01.01.202</w:t>
            </w:r>
            <w:r w:rsidRPr="00933EF5">
              <w:rPr>
                <w:bCs/>
                <w:lang w:val="en-US"/>
              </w:rPr>
              <w:t>2</w:t>
            </w:r>
            <w:r w:rsidRPr="00933EF5">
              <w:rPr>
                <w:bCs/>
              </w:rPr>
              <w:t xml:space="preserve">                   по 30.06.202</w:t>
            </w:r>
            <w:r w:rsidRPr="00933EF5">
              <w:rPr>
                <w:bCs/>
                <w:lang w:val="en-US"/>
              </w:rPr>
              <w:t>2</w:t>
            </w:r>
            <w:r w:rsidRPr="00933EF5">
              <w:rPr>
                <w:bCs/>
              </w:rPr>
              <w:t xml:space="preserve"> </w:t>
            </w:r>
          </w:p>
        </w:tc>
        <w:tc>
          <w:tcPr>
            <w:tcW w:w="1565" w:type="dxa"/>
            <w:vAlign w:val="center"/>
          </w:tcPr>
          <w:p w14:paraId="609BCE0C" w14:textId="77777777" w:rsidR="00933EF5" w:rsidRPr="00933EF5" w:rsidRDefault="00933EF5" w:rsidP="00933EF5">
            <w:pPr>
              <w:tabs>
                <w:tab w:val="left" w:pos="0"/>
              </w:tabs>
              <w:ind w:right="-100"/>
              <w:jc w:val="center"/>
              <w:rPr>
                <w:bCs/>
                <w:lang w:val="en-US"/>
              </w:rPr>
            </w:pPr>
            <w:r w:rsidRPr="00933EF5">
              <w:rPr>
                <w:bCs/>
              </w:rPr>
              <w:t>с 01.07.202</w:t>
            </w:r>
            <w:r w:rsidRPr="00933EF5">
              <w:rPr>
                <w:bCs/>
                <w:lang w:val="en-US"/>
              </w:rPr>
              <w:t>2</w:t>
            </w:r>
            <w:r w:rsidRPr="00933EF5">
              <w:rPr>
                <w:bCs/>
              </w:rPr>
              <w:t xml:space="preserve">                по 31.12.202</w:t>
            </w:r>
            <w:r w:rsidRPr="00933EF5">
              <w:rPr>
                <w:bCs/>
                <w:lang w:val="en-US"/>
              </w:rPr>
              <w:t>2</w:t>
            </w:r>
          </w:p>
        </w:tc>
      </w:tr>
      <w:tr w:rsidR="00933EF5" w:rsidRPr="00933EF5" w14:paraId="404728FB" w14:textId="77777777" w:rsidTr="00321C1B">
        <w:trPr>
          <w:trHeight w:val="114"/>
        </w:trPr>
        <w:tc>
          <w:tcPr>
            <w:tcW w:w="703" w:type="dxa"/>
            <w:vAlign w:val="center"/>
          </w:tcPr>
          <w:p w14:paraId="32F09A1C" w14:textId="77777777" w:rsidR="00933EF5" w:rsidRPr="00933EF5" w:rsidRDefault="00933EF5" w:rsidP="00933EF5">
            <w:pPr>
              <w:tabs>
                <w:tab w:val="left" w:pos="0"/>
              </w:tabs>
              <w:jc w:val="center"/>
              <w:rPr>
                <w:bCs/>
              </w:rPr>
            </w:pPr>
            <w:r w:rsidRPr="00933EF5">
              <w:rPr>
                <w:bCs/>
              </w:rPr>
              <w:t>1</w:t>
            </w:r>
          </w:p>
        </w:tc>
        <w:tc>
          <w:tcPr>
            <w:tcW w:w="4254" w:type="dxa"/>
            <w:vAlign w:val="center"/>
          </w:tcPr>
          <w:p w14:paraId="5354F206" w14:textId="77777777" w:rsidR="00933EF5" w:rsidRPr="00933EF5" w:rsidRDefault="00933EF5" w:rsidP="00933EF5">
            <w:pPr>
              <w:tabs>
                <w:tab w:val="left" w:pos="0"/>
              </w:tabs>
              <w:jc w:val="center"/>
              <w:rPr>
                <w:bCs/>
              </w:rPr>
            </w:pPr>
            <w:r w:rsidRPr="00933EF5">
              <w:rPr>
                <w:bCs/>
              </w:rPr>
              <w:t>2</w:t>
            </w:r>
          </w:p>
        </w:tc>
        <w:tc>
          <w:tcPr>
            <w:tcW w:w="1559" w:type="dxa"/>
            <w:vAlign w:val="center"/>
          </w:tcPr>
          <w:p w14:paraId="7CD59F73" w14:textId="77777777" w:rsidR="00933EF5" w:rsidRPr="00933EF5" w:rsidRDefault="00933EF5" w:rsidP="00933EF5">
            <w:pPr>
              <w:tabs>
                <w:tab w:val="left" w:pos="0"/>
              </w:tabs>
              <w:jc w:val="center"/>
              <w:rPr>
                <w:bCs/>
              </w:rPr>
            </w:pPr>
            <w:r w:rsidRPr="00933EF5">
              <w:rPr>
                <w:bCs/>
              </w:rPr>
              <w:t>3</w:t>
            </w:r>
          </w:p>
        </w:tc>
        <w:tc>
          <w:tcPr>
            <w:tcW w:w="1695" w:type="dxa"/>
            <w:vAlign w:val="center"/>
          </w:tcPr>
          <w:p w14:paraId="2A5305BA" w14:textId="77777777" w:rsidR="00933EF5" w:rsidRPr="00933EF5" w:rsidRDefault="00933EF5" w:rsidP="00933EF5">
            <w:pPr>
              <w:tabs>
                <w:tab w:val="left" w:pos="0"/>
              </w:tabs>
              <w:jc w:val="center"/>
              <w:rPr>
                <w:bCs/>
              </w:rPr>
            </w:pPr>
            <w:r w:rsidRPr="00933EF5">
              <w:rPr>
                <w:bCs/>
              </w:rPr>
              <w:t>4</w:t>
            </w:r>
          </w:p>
        </w:tc>
        <w:tc>
          <w:tcPr>
            <w:tcW w:w="1565" w:type="dxa"/>
            <w:vAlign w:val="center"/>
          </w:tcPr>
          <w:p w14:paraId="4E0F694A" w14:textId="77777777" w:rsidR="00933EF5" w:rsidRPr="00933EF5" w:rsidRDefault="00933EF5" w:rsidP="00933EF5">
            <w:pPr>
              <w:tabs>
                <w:tab w:val="left" w:pos="0"/>
              </w:tabs>
              <w:jc w:val="center"/>
              <w:rPr>
                <w:bCs/>
              </w:rPr>
            </w:pPr>
            <w:r w:rsidRPr="00933EF5">
              <w:rPr>
                <w:bCs/>
              </w:rPr>
              <w:t>5</w:t>
            </w:r>
          </w:p>
        </w:tc>
      </w:tr>
      <w:tr w:rsidR="00933EF5" w:rsidRPr="00933EF5" w14:paraId="4F657E07" w14:textId="77777777" w:rsidTr="00321C1B">
        <w:trPr>
          <w:trHeight w:val="523"/>
        </w:trPr>
        <w:tc>
          <w:tcPr>
            <w:tcW w:w="9776" w:type="dxa"/>
            <w:gridSpan w:val="5"/>
            <w:vAlign w:val="center"/>
          </w:tcPr>
          <w:p w14:paraId="04FBEAA5" w14:textId="77777777" w:rsidR="00933EF5" w:rsidRPr="00933EF5" w:rsidRDefault="00933EF5" w:rsidP="00D92ED5">
            <w:pPr>
              <w:numPr>
                <w:ilvl w:val="0"/>
                <w:numId w:val="35"/>
              </w:numPr>
              <w:tabs>
                <w:tab w:val="left" w:pos="0"/>
              </w:tabs>
              <w:contextualSpacing/>
              <w:jc w:val="center"/>
              <w:rPr>
                <w:bCs/>
              </w:rPr>
            </w:pPr>
            <w:r w:rsidRPr="00933EF5">
              <w:rPr>
                <w:bCs/>
              </w:rPr>
              <w:t xml:space="preserve">Холодное водоснабжение </w:t>
            </w:r>
          </w:p>
        </w:tc>
      </w:tr>
      <w:tr w:rsidR="00933EF5" w:rsidRPr="00933EF5" w14:paraId="3EACF7A1" w14:textId="77777777" w:rsidTr="00321C1B">
        <w:trPr>
          <w:trHeight w:val="324"/>
        </w:trPr>
        <w:tc>
          <w:tcPr>
            <w:tcW w:w="703" w:type="dxa"/>
            <w:vAlign w:val="center"/>
          </w:tcPr>
          <w:p w14:paraId="03A0B454" w14:textId="77777777" w:rsidR="00933EF5" w:rsidRPr="00933EF5" w:rsidRDefault="00933EF5" w:rsidP="00933EF5">
            <w:pPr>
              <w:tabs>
                <w:tab w:val="left" w:pos="0"/>
              </w:tabs>
              <w:jc w:val="center"/>
              <w:rPr>
                <w:bCs/>
              </w:rPr>
            </w:pPr>
            <w:r w:rsidRPr="00933EF5">
              <w:rPr>
                <w:bCs/>
              </w:rPr>
              <w:t>1.1.</w:t>
            </w:r>
          </w:p>
        </w:tc>
        <w:tc>
          <w:tcPr>
            <w:tcW w:w="4254" w:type="dxa"/>
            <w:vAlign w:val="center"/>
          </w:tcPr>
          <w:p w14:paraId="4732AF91" w14:textId="77777777" w:rsidR="00933EF5" w:rsidRPr="00933EF5" w:rsidRDefault="00933EF5" w:rsidP="00933EF5">
            <w:pPr>
              <w:tabs>
                <w:tab w:val="left" w:pos="1365"/>
              </w:tabs>
              <w:rPr>
                <w:bCs/>
              </w:rPr>
            </w:pPr>
            <w:r w:rsidRPr="00933EF5">
              <w:rPr>
                <w:bCs/>
              </w:rPr>
              <w:t>МУП «ЯТО»,</w:t>
            </w:r>
            <w:r w:rsidRPr="00933EF5">
              <w:rPr>
                <w:bCs/>
                <w:lang w:val="en-US"/>
              </w:rPr>
              <w:t xml:space="preserve"> </w:t>
            </w:r>
            <w:r w:rsidRPr="00933EF5">
              <w:rPr>
                <w:bCs/>
              </w:rPr>
              <w:t>ИНН 4246022072</w:t>
            </w:r>
          </w:p>
        </w:tc>
        <w:tc>
          <w:tcPr>
            <w:tcW w:w="1559" w:type="dxa"/>
            <w:vAlign w:val="center"/>
          </w:tcPr>
          <w:p w14:paraId="7E86183A" w14:textId="77777777" w:rsidR="00933EF5" w:rsidRPr="00933EF5" w:rsidRDefault="00933EF5" w:rsidP="00933EF5">
            <w:pPr>
              <w:tabs>
                <w:tab w:val="left" w:pos="0"/>
              </w:tabs>
              <w:jc w:val="center"/>
              <w:rPr>
                <w:bCs/>
              </w:rPr>
            </w:pPr>
            <w:r w:rsidRPr="00933EF5">
              <w:t>руб</w:t>
            </w:r>
            <w:r w:rsidRPr="00933EF5">
              <w:rPr>
                <w:bCs/>
              </w:rPr>
              <w:t>/м</w:t>
            </w:r>
            <w:r w:rsidRPr="00933EF5">
              <w:rPr>
                <w:bCs/>
                <w:vertAlign w:val="superscript"/>
              </w:rPr>
              <w:t>3</w:t>
            </w:r>
            <w:r w:rsidRPr="00933EF5">
              <w:rPr>
                <w:bCs/>
              </w:rPr>
              <w:t xml:space="preserve"> </w:t>
            </w:r>
          </w:p>
        </w:tc>
        <w:tc>
          <w:tcPr>
            <w:tcW w:w="1695" w:type="dxa"/>
            <w:vAlign w:val="center"/>
          </w:tcPr>
          <w:p w14:paraId="795C5F01" w14:textId="77777777" w:rsidR="00933EF5" w:rsidRPr="00933EF5" w:rsidRDefault="00933EF5" w:rsidP="00933EF5">
            <w:pPr>
              <w:tabs>
                <w:tab w:val="left" w:pos="0"/>
              </w:tabs>
              <w:jc w:val="center"/>
              <w:rPr>
                <w:bCs/>
              </w:rPr>
            </w:pPr>
            <w:r w:rsidRPr="00933EF5">
              <w:rPr>
                <w:bCs/>
              </w:rPr>
              <w:t>19,72</w:t>
            </w:r>
          </w:p>
        </w:tc>
        <w:tc>
          <w:tcPr>
            <w:tcW w:w="1565" w:type="dxa"/>
            <w:vAlign w:val="center"/>
          </w:tcPr>
          <w:p w14:paraId="67B5A5F8" w14:textId="77777777" w:rsidR="00933EF5" w:rsidRPr="00933EF5" w:rsidRDefault="00933EF5" w:rsidP="00933EF5">
            <w:pPr>
              <w:tabs>
                <w:tab w:val="left" w:pos="0"/>
              </w:tabs>
              <w:jc w:val="center"/>
              <w:rPr>
                <w:bCs/>
              </w:rPr>
            </w:pPr>
            <w:r w:rsidRPr="00933EF5">
              <w:rPr>
                <w:bCs/>
              </w:rPr>
              <w:t>20,71</w:t>
            </w:r>
          </w:p>
        </w:tc>
      </w:tr>
      <w:tr w:rsidR="00933EF5" w:rsidRPr="00933EF5" w14:paraId="27AD3398" w14:textId="77777777" w:rsidTr="00321C1B">
        <w:trPr>
          <w:trHeight w:val="790"/>
        </w:trPr>
        <w:tc>
          <w:tcPr>
            <w:tcW w:w="9776" w:type="dxa"/>
            <w:gridSpan w:val="5"/>
            <w:vAlign w:val="center"/>
          </w:tcPr>
          <w:p w14:paraId="0CA4C1D8" w14:textId="77777777" w:rsidR="00933EF5" w:rsidRPr="00933EF5" w:rsidRDefault="00933EF5" w:rsidP="00D92ED5">
            <w:pPr>
              <w:numPr>
                <w:ilvl w:val="0"/>
                <w:numId w:val="35"/>
              </w:numPr>
              <w:tabs>
                <w:tab w:val="left" w:pos="0"/>
              </w:tabs>
              <w:contextualSpacing/>
              <w:jc w:val="center"/>
              <w:rPr>
                <w:bCs/>
              </w:rPr>
            </w:pPr>
            <w:r w:rsidRPr="00933EF5">
              <w:rPr>
                <w:bCs/>
              </w:rPr>
              <w:t>Холодное водоснабжение при использовании земельного участка                                              (при наличии приборов учета)</w:t>
            </w:r>
          </w:p>
        </w:tc>
      </w:tr>
      <w:tr w:rsidR="00933EF5" w:rsidRPr="00933EF5" w14:paraId="4CA1C774" w14:textId="77777777" w:rsidTr="00321C1B">
        <w:trPr>
          <w:trHeight w:val="324"/>
        </w:trPr>
        <w:tc>
          <w:tcPr>
            <w:tcW w:w="703" w:type="dxa"/>
            <w:vAlign w:val="center"/>
          </w:tcPr>
          <w:p w14:paraId="3AA10391" w14:textId="77777777" w:rsidR="00933EF5" w:rsidRPr="00933EF5" w:rsidRDefault="00933EF5" w:rsidP="00933EF5">
            <w:pPr>
              <w:tabs>
                <w:tab w:val="left" w:pos="0"/>
              </w:tabs>
              <w:jc w:val="center"/>
              <w:rPr>
                <w:bCs/>
              </w:rPr>
            </w:pPr>
            <w:r w:rsidRPr="00933EF5">
              <w:rPr>
                <w:bCs/>
              </w:rPr>
              <w:t>2.1.</w:t>
            </w:r>
          </w:p>
        </w:tc>
        <w:tc>
          <w:tcPr>
            <w:tcW w:w="4254" w:type="dxa"/>
            <w:vAlign w:val="center"/>
          </w:tcPr>
          <w:p w14:paraId="4E12B81A"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559" w:type="dxa"/>
            <w:vAlign w:val="center"/>
          </w:tcPr>
          <w:p w14:paraId="3F2DA2E6" w14:textId="77777777" w:rsidR="00933EF5" w:rsidRPr="00933EF5" w:rsidRDefault="00933EF5" w:rsidP="00933EF5">
            <w:pPr>
              <w:tabs>
                <w:tab w:val="left" w:pos="0"/>
              </w:tabs>
              <w:jc w:val="center"/>
            </w:pPr>
            <w:r w:rsidRPr="00933EF5">
              <w:t>руб</w:t>
            </w:r>
            <w:r w:rsidRPr="00933EF5">
              <w:rPr>
                <w:bCs/>
              </w:rPr>
              <w:t>/м</w:t>
            </w:r>
            <w:r w:rsidRPr="00933EF5">
              <w:rPr>
                <w:bCs/>
                <w:vertAlign w:val="superscript"/>
              </w:rPr>
              <w:t>3</w:t>
            </w:r>
            <w:r w:rsidRPr="00933EF5">
              <w:rPr>
                <w:bCs/>
              </w:rPr>
              <w:t xml:space="preserve"> </w:t>
            </w:r>
          </w:p>
        </w:tc>
        <w:tc>
          <w:tcPr>
            <w:tcW w:w="1695" w:type="dxa"/>
            <w:vAlign w:val="center"/>
          </w:tcPr>
          <w:p w14:paraId="54CF2925" w14:textId="77777777" w:rsidR="00933EF5" w:rsidRPr="00933EF5" w:rsidRDefault="00933EF5" w:rsidP="00933EF5">
            <w:pPr>
              <w:tabs>
                <w:tab w:val="left" w:pos="0"/>
              </w:tabs>
              <w:jc w:val="center"/>
              <w:rPr>
                <w:bCs/>
              </w:rPr>
            </w:pPr>
            <w:r w:rsidRPr="00933EF5">
              <w:rPr>
                <w:bCs/>
              </w:rPr>
              <w:t>19,72</w:t>
            </w:r>
          </w:p>
        </w:tc>
        <w:tc>
          <w:tcPr>
            <w:tcW w:w="1565" w:type="dxa"/>
            <w:vAlign w:val="center"/>
          </w:tcPr>
          <w:p w14:paraId="2A6A573F" w14:textId="77777777" w:rsidR="00933EF5" w:rsidRPr="00933EF5" w:rsidRDefault="00933EF5" w:rsidP="00933EF5">
            <w:pPr>
              <w:tabs>
                <w:tab w:val="left" w:pos="0"/>
              </w:tabs>
              <w:jc w:val="center"/>
              <w:rPr>
                <w:bCs/>
              </w:rPr>
            </w:pPr>
            <w:r w:rsidRPr="00933EF5">
              <w:rPr>
                <w:bCs/>
              </w:rPr>
              <w:t>20,71</w:t>
            </w:r>
          </w:p>
        </w:tc>
      </w:tr>
      <w:tr w:rsidR="00933EF5" w:rsidRPr="00933EF5" w14:paraId="08332217" w14:textId="77777777" w:rsidTr="00321C1B">
        <w:trPr>
          <w:trHeight w:val="509"/>
        </w:trPr>
        <w:tc>
          <w:tcPr>
            <w:tcW w:w="9776" w:type="dxa"/>
            <w:gridSpan w:val="5"/>
            <w:vAlign w:val="center"/>
          </w:tcPr>
          <w:p w14:paraId="756D967D" w14:textId="77777777" w:rsidR="00933EF5" w:rsidRPr="00933EF5" w:rsidRDefault="00933EF5" w:rsidP="00D92ED5">
            <w:pPr>
              <w:numPr>
                <w:ilvl w:val="0"/>
                <w:numId w:val="35"/>
              </w:numPr>
              <w:tabs>
                <w:tab w:val="left" w:pos="0"/>
              </w:tabs>
              <w:contextualSpacing/>
              <w:jc w:val="center"/>
              <w:rPr>
                <w:bCs/>
              </w:rPr>
            </w:pPr>
            <w:r w:rsidRPr="00933EF5">
              <w:rPr>
                <w:bCs/>
              </w:rPr>
              <w:t xml:space="preserve">Горячее водоснабжение в открытой системе горячего водоснабжения </w:t>
            </w:r>
          </w:p>
        </w:tc>
      </w:tr>
      <w:tr w:rsidR="00933EF5" w:rsidRPr="00933EF5" w14:paraId="7326CAFB" w14:textId="77777777" w:rsidTr="00321C1B">
        <w:trPr>
          <w:trHeight w:val="324"/>
        </w:trPr>
        <w:tc>
          <w:tcPr>
            <w:tcW w:w="703" w:type="dxa"/>
            <w:vAlign w:val="center"/>
          </w:tcPr>
          <w:p w14:paraId="2CAF7664" w14:textId="77777777" w:rsidR="00933EF5" w:rsidRPr="00933EF5" w:rsidRDefault="00933EF5" w:rsidP="00933EF5">
            <w:pPr>
              <w:tabs>
                <w:tab w:val="left" w:pos="0"/>
              </w:tabs>
              <w:jc w:val="center"/>
              <w:rPr>
                <w:bCs/>
              </w:rPr>
            </w:pPr>
            <w:r w:rsidRPr="00933EF5">
              <w:rPr>
                <w:bCs/>
              </w:rPr>
              <w:t>3.1.</w:t>
            </w:r>
          </w:p>
        </w:tc>
        <w:tc>
          <w:tcPr>
            <w:tcW w:w="4254" w:type="dxa"/>
            <w:vAlign w:val="center"/>
          </w:tcPr>
          <w:p w14:paraId="625DB058"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559" w:type="dxa"/>
            <w:vAlign w:val="center"/>
          </w:tcPr>
          <w:p w14:paraId="3F430DE4" w14:textId="77777777" w:rsidR="00933EF5" w:rsidRPr="00933EF5" w:rsidRDefault="00933EF5" w:rsidP="00933EF5">
            <w:pPr>
              <w:tabs>
                <w:tab w:val="left" w:pos="0"/>
              </w:tabs>
              <w:jc w:val="center"/>
              <w:rPr>
                <w:bCs/>
                <w:vertAlign w:val="superscript"/>
              </w:rPr>
            </w:pPr>
            <w:r w:rsidRPr="00933EF5">
              <w:t>руб</w:t>
            </w:r>
            <w:r w:rsidRPr="00933EF5">
              <w:rPr>
                <w:bCs/>
              </w:rPr>
              <w:t>/м</w:t>
            </w:r>
            <w:r w:rsidRPr="00933EF5">
              <w:rPr>
                <w:bCs/>
                <w:vertAlign w:val="superscript"/>
              </w:rPr>
              <w:t>3</w:t>
            </w:r>
          </w:p>
        </w:tc>
        <w:tc>
          <w:tcPr>
            <w:tcW w:w="1695" w:type="dxa"/>
            <w:vAlign w:val="center"/>
          </w:tcPr>
          <w:p w14:paraId="0A78A937" w14:textId="77777777" w:rsidR="00933EF5" w:rsidRPr="00933EF5" w:rsidRDefault="00933EF5" w:rsidP="00933EF5">
            <w:pPr>
              <w:tabs>
                <w:tab w:val="left" w:pos="0"/>
              </w:tabs>
              <w:jc w:val="center"/>
              <w:rPr>
                <w:bCs/>
              </w:rPr>
            </w:pPr>
            <w:r w:rsidRPr="00933EF5">
              <w:rPr>
                <w:bCs/>
              </w:rPr>
              <w:t>144,51</w:t>
            </w:r>
          </w:p>
        </w:tc>
        <w:tc>
          <w:tcPr>
            <w:tcW w:w="1565" w:type="dxa"/>
            <w:vAlign w:val="center"/>
          </w:tcPr>
          <w:p w14:paraId="52005E19" w14:textId="77777777" w:rsidR="00933EF5" w:rsidRPr="00933EF5" w:rsidRDefault="00933EF5" w:rsidP="00933EF5">
            <w:pPr>
              <w:tabs>
                <w:tab w:val="left" w:pos="0"/>
              </w:tabs>
              <w:jc w:val="center"/>
              <w:rPr>
                <w:bCs/>
              </w:rPr>
            </w:pPr>
            <w:r w:rsidRPr="00933EF5">
              <w:rPr>
                <w:bCs/>
              </w:rPr>
              <w:t>151,00</w:t>
            </w:r>
          </w:p>
        </w:tc>
      </w:tr>
      <w:tr w:rsidR="00933EF5" w:rsidRPr="00933EF5" w14:paraId="429148A4" w14:textId="77777777" w:rsidTr="00321C1B">
        <w:trPr>
          <w:trHeight w:val="493"/>
        </w:trPr>
        <w:tc>
          <w:tcPr>
            <w:tcW w:w="9776" w:type="dxa"/>
            <w:gridSpan w:val="5"/>
            <w:vAlign w:val="center"/>
          </w:tcPr>
          <w:p w14:paraId="32460096" w14:textId="77777777" w:rsidR="00933EF5" w:rsidRPr="00933EF5" w:rsidRDefault="00933EF5" w:rsidP="00D92ED5">
            <w:pPr>
              <w:numPr>
                <w:ilvl w:val="0"/>
                <w:numId w:val="35"/>
              </w:numPr>
              <w:tabs>
                <w:tab w:val="left" w:pos="0"/>
              </w:tabs>
              <w:contextualSpacing/>
              <w:jc w:val="center"/>
              <w:rPr>
                <w:bCs/>
              </w:rPr>
            </w:pPr>
            <w:r w:rsidRPr="00933EF5">
              <w:rPr>
                <w:bCs/>
              </w:rPr>
              <w:t xml:space="preserve">Водоотведение </w:t>
            </w:r>
          </w:p>
        </w:tc>
      </w:tr>
      <w:tr w:rsidR="00933EF5" w:rsidRPr="00933EF5" w14:paraId="4C0D3C73" w14:textId="77777777" w:rsidTr="00321C1B">
        <w:trPr>
          <w:trHeight w:val="272"/>
        </w:trPr>
        <w:tc>
          <w:tcPr>
            <w:tcW w:w="703" w:type="dxa"/>
            <w:vAlign w:val="center"/>
          </w:tcPr>
          <w:p w14:paraId="5A9CA6B9" w14:textId="77777777" w:rsidR="00933EF5" w:rsidRPr="00933EF5" w:rsidRDefault="00933EF5" w:rsidP="00933EF5">
            <w:pPr>
              <w:tabs>
                <w:tab w:val="left" w:pos="0"/>
              </w:tabs>
              <w:jc w:val="center"/>
              <w:rPr>
                <w:bCs/>
              </w:rPr>
            </w:pPr>
            <w:r w:rsidRPr="00933EF5">
              <w:rPr>
                <w:bCs/>
              </w:rPr>
              <w:t>4.1.</w:t>
            </w:r>
          </w:p>
        </w:tc>
        <w:tc>
          <w:tcPr>
            <w:tcW w:w="4254" w:type="dxa"/>
            <w:vAlign w:val="center"/>
          </w:tcPr>
          <w:p w14:paraId="46B4FDAB" w14:textId="77777777" w:rsidR="00933EF5" w:rsidRPr="00933EF5" w:rsidRDefault="00933EF5" w:rsidP="00933EF5">
            <w:pPr>
              <w:tabs>
                <w:tab w:val="left" w:pos="0"/>
              </w:tabs>
              <w:rPr>
                <w:bCs/>
              </w:rPr>
            </w:pPr>
            <w:r w:rsidRPr="00933EF5">
              <w:rPr>
                <w:bCs/>
              </w:rPr>
              <w:t>МУП «ЯТО», ИНН 4246022072</w:t>
            </w:r>
          </w:p>
        </w:tc>
        <w:tc>
          <w:tcPr>
            <w:tcW w:w="1559" w:type="dxa"/>
            <w:vAlign w:val="center"/>
          </w:tcPr>
          <w:p w14:paraId="287469A1" w14:textId="77777777" w:rsidR="00933EF5" w:rsidRPr="00933EF5" w:rsidRDefault="00933EF5" w:rsidP="00933EF5">
            <w:pPr>
              <w:tabs>
                <w:tab w:val="left" w:pos="0"/>
              </w:tabs>
              <w:jc w:val="center"/>
              <w:rPr>
                <w:bCs/>
              </w:rPr>
            </w:pPr>
            <w:r w:rsidRPr="00933EF5">
              <w:rPr>
                <w:bCs/>
              </w:rPr>
              <w:t>руб/м</w:t>
            </w:r>
            <w:r w:rsidRPr="00933EF5">
              <w:rPr>
                <w:bCs/>
                <w:vertAlign w:val="superscript"/>
              </w:rPr>
              <w:t>3</w:t>
            </w:r>
          </w:p>
        </w:tc>
        <w:tc>
          <w:tcPr>
            <w:tcW w:w="1695" w:type="dxa"/>
            <w:vAlign w:val="center"/>
          </w:tcPr>
          <w:p w14:paraId="15051D88" w14:textId="77777777" w:rsidR="00933EF5" w:rsidRPr="00933EF5" w:rsidRDefault="00933EF5" w:rsidP="00933EF5">
            <w:pPr>
              <w:tabs>
                <w:tab w:val="left" w:pos="0"/>
              </w:tabs>
              <w:jc w:val="center"/>
              <w:rPr>
                <w:bCs/>
              </w:rPr>
            </w:pPr>
            <w:r w:rsidRPr="00933EF5">
              <w:rPr>
                <w:bCs/>
              </w:rPr>
              <w:t>12,05</w:t>
            </w:r>
          </w:p>
        </w:tc>
        <w:tc>
          <w:tcPr>
            <w:tcW w:w="1565" w:type="dxa"/>
            <w:vAlign w:val="center"/>
          </w:tcPr>
          <w:p w14:paraId="004AAE4C" w14:textId="77777777" w:rsidR="00933EF5" w:rsidRPr="00933EF5" w:rsidRDefault="00933EF5" w:rsidP="00933EF5">
            <w:pPr>
              <w:tabs>
                <w:tab w:val="left" w:pos="0"/>
              </w:tabs>
              <w:jc w:val="center"/>
              <w:rPr>
                <w:bCs/>
              </w:rPr>
            </w:pPr>
            <w:r w:rsidRPr="00933EF5">
              <w:rPr>
                <w:bCs/>
              </w:rPr>
              <w:t>12,65</w:t>
            </w:r>
          </w:p>
        </w:tc>
      </w:tr>
      <w:tr w:rsidR="00933EF5" w:rsidRPr="00933EF5" w14:paraId="2E898BCF" w14:textId="77777777" w:rsidTr="00321C1B">
        <w:trPr>
          <w:trHeight w:val="433"/>
        </w:trPr>
        <w:tc>
          <w:tcPr>
            <w:tcW w:w="9776" w:type="dxa"/>
            <w:gridSpan w:val="5"/>
            <w:vAlign w:val="center"/>
          </w:tcPr>
          <w:p w14:paraId="32D4F361" w14:textId="77777777" w:rsidR="00933EF5" w:rsidRPr="00933EF5" w:rsidRDefault="00933EF5" w:rsidP="00D92ED5">
            <w:pPr>
              <w:numPr>
                <w:ilvl w:val="0"/>
                <w:numId w:val="35"/>
              </w:numPr>
              <w:tabs>
                <w:tab w:val="left" w:pos="0"/>
              </w:tabs>
              <w:contextualSpacing/>
              <w:jc w:val="center"/>
              <w:rPr>
                <w:bCs/>
              </w:rPr>
            </w:pPr>
            <w:r w:rsidRPr="00933EF5">
              <w:rPr>
                <w:bCs/>
                <w:szCs w:val="28"/>
              </w:rPr>
              <w:t>Тепловая энергия (мощность)</w:t>
            </w:r>
            <w:r w:rsidRPr="00933EF5">
              <w:rPr>
                <w:bCs/>
                <w:sz w:val="22"/>
              </w:rPr>
              <w:t xml:space="preserve"> </w:t>
            </w:r>
          </w:p>
        </w:tc>
      </w:tr>
      <w:tr w:rsidR="00933EF5" w:rsidRPr="00933EF5" w14:paraId="2465F601" w14:textId="77777777" w:rsidTr="00321C1B">
        <w:trPr>
          <w:trHeight w:val="272"/>
        </w:trPr>
        <w:tc>
          <w:tcPr>
            <w:tcW w:w="703" w:type="dxa"/>
            <w:vAlign w:val="center"/>
          </w:tcPr>
          <w:p w14:paraId="6DC5472F" w14:textId="77777777" w:rsidR="00933EF5" w:rsidRPr="00933EF5" w:rsidRDefault="00933EF5" w:rsidP="00933EF5">
            <w:pPr>
              <w:tabs>
                <w:tab w:val="left" w:pos="0"/>
              </w:tabs>
              <w:jc w:val="center"/>
              <w:rPr>
                <w:bCs/>
              </w:rPr>
            </w:pPr>
            <w:r w:rsidRPr="00933EF5">
              <w:rPr>
                <w:bCs/>
              </w:rPr>
              <w:t>5.1.</w:t>
            </w:r>
          </w:p>
        </w:tc>
        <w:tc>
          <w:tcPr>
            <w:tcW w:w="4254" w:type="dxa"/>
            <w:vAlign w:val="center"/>
          </w:tcPr>
          <w:p w14:paraId="4448BEC0"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559" w:type="dxa"/>
            <w:vAlign w:val="center"/>
          </w:tcPr>
          <w:p w14:paraId="35CA9C26" w14:textId="77777777" w:rsidR="00933EF5" w:rsidRPr="00933EF5" w:rsidRDefault="00933EF5" w:rsidP="00933EF5">
            <w:pPr>
              <w:tabs>
                <w:tab w:val="left" w:pos="0"/>
              </w:tabs>
              <w:jc w:val="center"/>
              <w:rPr>
                <w:bCs/>
              </w:rPr>
            </w:pPr>
            <w:r w:rsidRPr="00933EF5">
              <w:rPr>
                <w:color w:val="000000"/>
              </w:rPr>
              <w:t>руб/Гкал</w:t>
            </w:r>
          </w:p>
        </w:tc>
        <w:tc>
          <w:tcPr>
            <w:tcW w:w="1695" w:type="dxa"/>
            <w:vAlign w:val="center"/>
          </w:tcPr>
          <w:p w14:paraId="38D533D3" w14:textId="77777777" w:rsidR="00933EF5" w:rsidRPr="00933EF5" w:rsidRDefault="00933EF5" w:rsidP="00933EF5">
            <w:pPr>
              <w:tabs>
                <w:tab w:val="left" w:pos="0"/>
              </w:tabs>
              <w:jc w:val="center"/>
              <w:rPr>
                <w:bCs/>
              </w:rPr>
            </w:pPr>
            <w:r w:rsidRPr="00933EF5">
              <w:rPr>
                <w:bCs/>
              </w:rPr>
              <w:t>1701,79</w:t>
            </w:r>
          </w:p>
        </w:tc>
        <w:tc>
          <w:tcPr>
            <w:tcW w:w="1565" w:type="dxa"/>
            <w:vAlign w:val="center"/>
          </w:tcPr>
          <w:p w14:paraId="6631ED35" w14:textId="77777777" w:rsidR="00933EF5" w:rsidRPr="00933EF5" w:rsidRDefault="00933EF5" w:rsidP="00933EF5">
            <w:pPr>
              <w:tabs>
                <w:tab w:val="left" w:pos="0"/>
              </w:tabs>
              <w:jc w:val="center"/>
              <w:rPr>
                <w:bCs/>
              </w:rPr>
            </w:pPr>
            <w:r w:rsidRPr="00933EF5">
              <w:rPr>
                <w:bCs/>
              </w:rPr>
              <w:t>1790,28</w:t>
            </w:r>
          </w:p>
        </w:tc>
      </w:tr>
      <w:tr w:rsidR="00933EF5" w:rsidRPr="00933EF5" w14:paraId="3CDF3796" w14:textId="77777777" w:rsidTr="00321C1B">
        <w:trPr>
          <w:trHeight w:val="401"/>
        </w:trPr>
        <w:tc>
          <w:tcPr>
            <w:tcW w:w="9776" w:type="dxa"/>
            <w:gridSpan w:val="5"/>
            <w:vAlign w:val="center"/>
          </w:tcPr>
          <w:p w14:paraId="769B3F7B" w14:textId="77777777" w:rsidR="00933EF5" w:rsidRPr="00933EF5" w:rsidRDefault="00933EF5" w:rsidP="00D92ED5">
            <w:pPr>
              <w:numPr>
                <w:ilvl w:val="0"/>
                <w:numId w:val="35"/>
              </w:numPr>
              <w:tabs>
                <w:tab w:val="left" w:pos="0"/>
              </w:tabs>
              <w:contextualSpacing/>
              <w:jc w:val="center"/>
              <w:rPr>
                <w:bCs/>
              </w:rPr>
            </w:pPr>
            <w:r w:rsidRPr="00933EF5">
              <w:rPr>
                <w:bCs/>
              </w:rPr>
              <w:t xml:space="preserve">Твердое топливо (уголь) </w:t>
            </w:r>
          </w:p>
        </w:tc>
      </w:tr>
      <w:tr w:rsidR="00933EF5" w:rsidRPr="00933EF5" w14:paraId="3DA60133" w14:textId="77777777" w:rsidTr="00321C1B">
        <w:trPr>
          <w:trHeight w:val="236"/>
        </w:trPr>
        <w:tc>
          <w:tcPr>
            <w:tcW w:w="703" w:type="dxa"/>
            <w:vMerge w:val="restart"/>
            <w:vAlign w:val="center"/>
          </w:tcPr>
          <w:p w14:paraId="5A645087" w14:textId="77777777" w:rsidR="00933EF5" w:rsidRPr="00933EF5" w:rsidRDefault="00933EF5" w:rsidP="00933EF5">
            <w:pPr>
              <w:tabs>
                <w:tab w:val="left" w:pos="0"/>
              </w:tabs>
              <w:jc w:val="center"/>
              <w:rPr>
                <w:bCs/>
              </w:rPr>
            </w:pPr>
            <w:r w:rsidRPr="00933EF5">
              <w:rPr>
                <w:bCs/>
              </w:rPr>
              <w:t>6.1.</w:t>
            </w:r>
          </w:p>
        </w:tc>
        <w:tc>
          <w:tcPr>
            <w:tcW w:w="4254" w:type="dxa"/>
            <w:vMerge w:val="restart"/>
            <w:vAlign w:val="center"/>
          </w:tcPr>
          <w:p w14:paraId="55723F7B" w14:textId="77777777" w:rsidR="00933EF5" w:rsidRPr="00933EF5" w:rsidRDefault="00933EF5" w:rsidP="00933EF5">
            <w:pPr>
              <w:tabs>
                <w:tab w:val="left" w:pos="0"/>
              </w:tabs>
              <w:rPr>
                <w:bCs/>
              </w:rPr>
            </w:pPr>
            <w:r w:rsidRPr="00933EF5">
              <w:rPr>
                <w:bCs/>
              </w:rPr>
              <w:t xml:space="preserve">ООО «Кузбасстопливосбыт», </w:t>
            </w:r>
          </w:p>
          <w:p w14:paraId="1AFA35DE" w14:textId="77777777" w:rsidR="00933EF5" w:rsidRPr="00933EF5" w:rsidRDefault="00933EF5" w:rsidP="00933EF5">
            <w:pPr>
              <w:tabs>
                <w:tab w:val="left" w:pos="0"/>
              </w:tabs>
              <w:rPr>
                <w:bCs/>
              </w:rPr>
            </w:pPr>
            <w:r w:rsidRPr="00933EF5">
              <w:rPr>
                <w:bCs/>
              </w:rPr>
              <w:t>ИНН 4205241533</w:t>
            </w:r>
          </w:p>
        </w:tc>
        <w:tc>
          <w:tcPr>
            <w:tcW w:w="1559" w:type="dxa"/>
            <w:vMerge w:val="restart"/>
            <w:vAlign w:val="center"/>
          </w:tcPr>
          <w:p w14:paraId="0BF13382" w14:textId="77777777" w:rsidR="00933EF5" w:rsidRPr="00933EF5" w:rsidRDefault="00933EF5" w:rsidP="00933EF5">
            <w:pPr>
              <w:tabs>
                <w:tab w:val="left" w:pos="1365"/>
              </w:tabs>
              <w:jc w:val="center"/>
              <w:rPr>
                <w:bCs/>
              </w:rPr>
            </w:pPr>
            <w:r w:rsidRPr="00933EF5">
              <w:rPr>
                <w:color w:val="000000"/>
              </w:rPr>
              <w:t>руб/тн</w:t>
            </w:r>
          </w:p>
        </w:tc>
        <w:tc>
          <w:tcPr>
            <w:tcW w:w="3260" w:type="dxa"/>
            <w:gridSpan w:val="2"/>
            <w:vAlign w:val="center"/>
          </w:tcPr>
          <w:p w14:paraId="3F51BBFF" w14:textId="77777777" w:rsidR="00933EF5" w:rsidRPr="00933EF5" w:rsidRDefault="00933EF5" w:rsidP="00933EF5">
            <w:pPr>
              <w:tabs>
                <w:tab w:val="left" w:pos="0"/>
              </w:tabs>
              <w:jc w:val="center"/>
              <w:rPr>
                <w:bCs/>
              </w:rPr>
            </w:pPr>
            <w:r w:rsidRPr="00933EF5">
              <w:rPr>
                <w:bCs/>
              </w:rPr>
              <w:t>Марка ДР 0-200 (300)</w:t>
            </w:r>
          </w:p>
        </w:tc>
      </w:tr>
      <w:tr w:rsidR="00933EF5" w:rsidRPr="00933EF5" w14:paraId="11DB5ECA" w14:textId="77777777" w:rsidTr="00321C1B">
        <w:trPr>
          <w:trHeight w:val="240"/>
        </w:trPr>
        <w:tc>
          <w:tcPr>
            <w:tcW w:w="703" w:type="dxa"/>
            <w:vMerge/>
            <w:vAlign w:val="center"/>
          </w:tcPr>
          <w:p w14:paraId="2488DA05" w14:textId="77777777" w:rsidR="00933EF5" w:rsidRPr="00933EF5" w:rsidRDefault="00933EF5" w:rsidP="00933EF5">
            <w:pPr>
              <w:tabs>
                <w:tab w:val="left" w:pos="0"/>
              </w:tabs>
              <w:jc w:val="center"/>
              <w:rPr>
                <w:bCs/>
              </w:rPr>
            </w:pPr>
          </w:p>
        </w:tc>
        <w:tc>
          <w:tcPr>
            <w:tcW w:w="4254" w:type="dxa"/>
            <w:vMerge/>
            <w:vAlign w:val="center"/>
          </w:tcPr>
          <w:p w14:paraId="3120B926" w14:textId="77777777" w:rsidR="00933EF5" w:rsidRPr="00933EF5" w:rsidRDefault="00933EF5" w:rsidP="00933EF5">
            <w:pPr>
              <w:tabs>
                <w:tab w:val="left" w:pos="0"/>
              </w:tabs>
              <w:rPr>
                <w:bCs/>
              </w:rPr>
            </w:pPr>
          </w:p>
        </w:tc>
        <w:tc>
          <w:tcPr>
            <w:tcW w:w="1559" w:type="dxa"/>
            <w:vMerge/>
            <w:vAlign w:val="center"/>
          </w:tcPr>
          <w:p w14:paraId="4F6BBDA5" w14:textId="77777777" w:rsidR="00933EF5" w:rsidRPr="00933EF5" w:rsidRDefault="00933EF5" w:rsidP="00933EF5">
            <w:pPr>
              <w:tabs>
                <w:tab w:val="left" w:pos="1365"/>
              </w:tabs>
              <w:jc w:val="center"/>
              <w:rPr>
                <w:color w:val="000000"/>
              </w:rPr>
            </w:pPr>
          </w:p>
        </w:tc>
        <w:tc>
          <w:tcPr>
            <w:tcW w:w="1695" w:type="dxa"/>
            <w:vAlign w:val="center"/>
          </w:tcPr>
          <w:p w14:paraId="735750C9" w14:textId="77777777" w:rsidR="00933EF5" w:rsidRPr="00933EF5" w:rsidRDefault="00933EF5" w:rsidP="00933EF5">
            <w:pPr>
              <w:tabs>
                <w:tab w:val="left" w:pos="0"/>
              </w:tabs>
              <w:jc w:val="center"/>
              <w:rPr>
                <w:bCs/>
              </w:rPr>
            </w:pPr>
            <w:r w:rsidRPr="00933EF5">
              <w:rPr>
                <w:bCs/>
              </w:rPr>
              <w:t>973,84</w:t>
            </w:r>
          </w:p>
        </w:tc>
        <w:tc>
          <w:tcPr>
            <w:tcW w:w="1565" w:type="dxa"/>
            <w:vAlign w:val="center"/>
          </w:tcPr>
          <w:p w14:paraId="77C313CC" w14:textId="77777777" w:rsidR="00933EF5" w:rsidRPr="00933EF5" w:rsidRDefault="00933EF5" w:rsidP="00933EF5">
            <w:pPr>
              <w:tabs>
                <w:tab w:val="left" w:pos="0"/>
              </w:tabs>
              <w:jc w:val="center"/>
              <w:rPr>
                <w:bCs/>
              </w:rPr>
            </w:pPr>
            <w:r w:rsidRPr="00933EF5">
              <w:rPr>
                <w:bCs/>
              </w:rPr>
              <w:t>1037,14</w:t>
            </w:r>
          </w:p>
        </w:tc>
      </w:tr>
      <w:tr w:rsidR="00933EF5" w:rsidRPr="00933EF5" w14:paraId="075DD72E" w14:textId="77777777" w:rsidTr="00321C1B">
        <w:trPr>
          <w:trHeight w:val="230"/>
        </w:trPr>
        <w:tc>
          <w:tcPr>
            <w:tcW w:w="703" w:type="dxa"/>
            <w:vMerge w:val="restart"/>
            <w:vAlign w:val="center"/>
          </w:tcPr>
          <w:p w14:paraId="27D03198" w14:textId="77777777" w:rsidR="00933EF5" w:rsidRPr="00933EF5" w:rsidRDefault="00933EF5" w:rsidP="00933EF5">
            <w:pPr>
              <w:tabs>
                <w:tab w:val="left" w:pos="0"/>
              </w:tabs>
              <w:jc w:val="center"/>
              <w:rPr>
                <w:bCs/>
              </w:rPr>
            </w:pPr>
            <w:r w:rsidRPr="00933EF5">
              <w:rPr>
                <w:bCs/>
              </w:rPr>
              <w:t>6.2.</w:t>
            </w:r>
          </w:p>
        </w:tc>
        <w:tc>
          <w:tcPr>
            <w:tcW w:w="4254" w:type="dxa"/>
            <w:vMerge/>
            <w:vAlign w:val="center"/>
          </w:tcPr>
          <w:p w14:paraId="790B4F42" w14:textId="77777777" w:rsidR="00933EF5" w:rsidRPr="00933EF5" w:rsidRDefault="00933EF5" w:rsidP="00933EF5">
            <w:pPr>
              <w:tabs>
                <w:tab w:val="left" w:pos="0"/>
              </w:tabs>
              <w:rPr>
                <w:bCs/>
              </w:rPr>
            </w:pPr>
          </w:p>
        </w:tc>
        <w:tc>
          <w:tcPr>
            <w:tcW w:w="1559" w:type="dxa"/>
            <w:vMerge w:val="restart"/>
            <w:vAlign w:val="center"/>
          </w:tcPr>
          <w:p w14:paraId="41EC9C46" w14:textId="77777777" w:rsidR="00933EF5" w:rsidRPr="00933EF5" w:rsidRDefault="00933EF5" w:rsidP="00933EF5">
            <w:pPr>
              <w:tabs>
                <w:tab w:val="left" w:pos="1365"/>
              </w:tabs>
              <w:jc w:val="center"/>
              <w:rPr>
                <w:bCs/>
              </w:rPr>
            </w:pPr>
            <w:r w:rsidRPr="00933EF5">
              <w:rPr>
                <w:color w:val="000000"/>
              </w:rPr>
              <w:t>руб/тн</w:t>
            </w:r>
          </w:p>
        </w:tc>
        <w:tc>
          <w:tcPr>
            <w:tcW w:w="3260" w:type="dxa"/>
            <w:gridSpan w:val="2"/>
            <w:vAlign w:val="center"/>
          </w:tcPr>
          <w:p w14:paraId="2D3408AA" w14:textId="77777777" w:rsidR="00933EF5" w:rsidRPr="00933EF5" w:rsidRDefault="00933EF5" w:rsidP="00933EF5">
            <w:pPr>
              <w:tabs>
                <w:tab w:val="left" w:pos="0"/>
              </w:tabs>
              <w:jc w:val="center"/>
              <w:rPr>
                <w:bCs/>
              </w:rPr>
            </w:pPr>
            <w:r w:rsidRPr="00933EF5">
              <w:rPr>
                <w:bCs/>
              </w:rPr>
              <w:t xml:space="preserve">Марка ДПК 50-200, </w:t>
            </w:r>
          </w:p>
          <w:p w14:paraId="403D366D" w14:textId="77777777" w:rsidR="00933EF5" w:rsidRPr="00933EF5" w:rsidRDefault="00933EF5" w:rsidP="00933EF5">
            <w:pPr>
              <w:tabs>
                <w:tab w:val="left" w:pos="0"/>
              </w:tabs>
              <w:jc w:val="center"/>
              <w:rPr>
                <w:bCs/>
              </w:rPr>
            </w:pPr>
            <w:r w:rsidRPr="00933EF5">
              <w:rPr>
                <w:bCs/>
              </w:rPr>
              <w:t>ДПКО 25-200, ДО 25-50</w:t>
            </w:r>
          </w:p>
        </w:tc>
      </w:tr>
      <w:tr w:rsidR="00933EF5" w:rsidRPr="00933EF5" w14:paraId="16A0AC44" w14:textId="77777777" w:rsidTr="00321C1B">
        <w:trPr>
          <w:trHeight w:val="234"/>
        </w:trPr>
        <w:tc>
          <w:tcPr>
            <w:tcW w:w="703" w:type="dxa"/>
            <w:vMerge/>
            <w:vAlign w:val="center"/>
          </w:tcPr>
          <w:p w14:paraId="3614C28C" w14:textId="77777777" w:rsidR="00933EF5" w:rsidRPr="00933EF5" w:rsidRDefault="00933EF5" w:rsidP="00933EF5">
            <w:pPr>
              <w:tabs>
                <w:tab w:val="left" w:pos="0"/>
              </w:tabs>
              <w:jc w:val="center"/>
              <w:rPr>
                <w:bCs/>
              </w:rPr>
            </w:pPr>
          </w:p>
        </w:tc>
        <w:tc>
          <w:tcPr>
            <w:tcW w:w="4254" w:type="dxa"/>
            <w:vMerge/>
            <w:vAlign w:val="center"/>
          </w:tcPr>
          <w:p w14:paraId="55784F99" w14:textId="77777777" w:rsidR="00933EF5" w:rsidRPr="00933EF5" w:rsidRDefault="00933EF5" w:rsidP="00933EF5">
            <w:pPr>
              <w:tabs>
                <w:tab w:val="left" w:pos="0"/>
              </w:tabs>
              <w:rPr>
                <w:bCs/>
              </w:rPr>
            </w:pPr>
          </w:p>
        </w:tc>
        <w:tc>
          <w:tcPr>
            <w:tcW w:w="1559" w:type="dxa"/>
            <w:vMerge/>
            <w:vAlign w:val="center"/>
          </w:tcPr>
          <w:p w14:paraId="03927927" w14:textId="77777777" w:rsidR="00933EF5" w:rsidRPr="00933EF5" w:rsidRDefault="00933EF5" w:rsidP="00933EF5">
            <w:pPr>
              <w:tabs>
                <w:tab w:val="left" w:pos="1365"/>
              </w:tabs>
              <w:jc w:val="center"/>
              <w:rPr>
                <w:color w:val="000000"/>
              </w:rPr>
            </w:pPr>
          </w:p>
        </w:tc>
        <w:tc>
          <w:tcPr>
            <w:tcW w:w="1695" w:type="dxa"/>
            <w:vAlign w:val="center"/>
          </w:tcPr>
          <w:p w14:paraId="253E751B" w14:textId="77777777" w:rsidR="00933EF5" w:rsidRPr="00933EF5" w:rsidRDefault="00933EF5" w:rsidP="00933EF5">
            <w:pPr>
              <w:tabs>
                <w:tab w:val="left" w:pos="0"/>
              </w:tabs>
              <w:jc w:val="center"/>
              <w:rPr>
                <w:bCs/>
              </w:rPr>
            </w:pPr>
            <w:r w:rsidRPr="00933EF5">
              <w:rPr>
                <w:bCs/>
              </w:rPr>
              <w:t>1529,38</w:t>
            </w:r>
          </w:p>
        </w:tc>
        <w:tc>
          <w:tcPr>
            <w:tcW w:w="1565" w:type="dxa"/>
            <w:vAlign w:val="center"/>
          </w:tcPr>
          <w:p w14:paraId="681F5F87" w14:textId="77777777" w:rsidR="00933EF5" w:rsidRPr="00933EF5" w:rsidRDefault="00933EF5" w:rsidP="00933EF5">
            <w:pPr>
              <w:tabs>
                <w:tab w:val="left" w:pos="0"/>
              </w:tabs>
              <w:jc w:val="center"/>
              <w:rPr>
                <w:bCs/>
              </w:rPr>
            </w:pPr>
            <w:r w:rsidRPr="00933EF5">
              <w:rPr>
                <w:bCs/>
              </w:rPr>
              <w:t>1628,80</w:t>
            </w:r>
          </w:p>
        </w:tc>
      </w:tr>
      <w:tr w:rsidR="00933EF5" w:rsidRPr="00933EF5" w14:paraId="49D59FC8" w14:textId="77777777" w:rsidTr="00321C1B">
        <w:trPr>
          <w:trHeight w:val="234"/>
        </w:trPr>
        <w:tc>
          <w:tcPr>
            <w:tcW w:w="703" w:type="dxa"/>
            <w:vMerge w:val="restart"/>
            <w:vAlign w:val="center"/>
          </w:tcPr>
          <w:p w14:paraId="2CFD6799" w14:textId="77777777" w:rsidR="00933EF5" w:rsidRPr="00933EF5" w:rsidRDefault="00933EF5" w:rsidP="00933EF5">
            <w:pPr>
              <w:tabs>
                <w:tab w:val="left" w:pos="0"/>
              </w:tabs>
              <w:jc w:val="center"/>
              <w:rPr>
                <w:bCs/>
              </w:rPr>
            </w:pPr>
            <w:r w:rsidRPr="00933EF5">
              <w:rPr>
                <w:bCs/>
              </w:rPr>
              <w:t>6.3.</w:t>
            </w:r>
          </w:p>
        </w:tc>
        <w:tc>
          <w:tcPr>
            <w:tcW w:w="4254" w:type="dxa"/>
            <w:vMerge w:val="restart"/>
            <w:vAlign w:val="center"/>
          </w:tcPr>
          <w:p w14:paraId="107C2995" w14:textId="77777777" w:rsidR="00933EF5" w:rsidRPr="00933EF5" w:rsidRDefault="00933EF5" w:rsidP="00933EF5">
            <w:pPr>
              <w:tabs>
                <w:tab w:val="left" w:pos="0"/>
              </w:tabs>
              <w:rPr>
                <w:bCs/>
              </w:rPr>
            </w:pPr>
            <w:r w:rsidRPr="00933EF5">
              <w:rPr>
                <w:bCs/>
              </w:rPr>
              <w:t>ООО «Алавеста Групп»,                    ИНН 4205359172</w:t>
            </w:r>
          </w:p>
        </w:tc>
        <w:tc>
          <w:tcPr>
            <w:tcW w:w="1559" w:type="dxa"/>
            <w:vMerge w:val="restart"/>
            <w:vAlign w:val="center"/>
          </w:tcPr>
          <w:p w14:paraId="0653FA2C" w14:textId="77777777" w:rsidR="00933EF5" w:rsidRPr="00933EF5" w:rsidRDefault="00933EF5" w:rsidP="00933EF5">
            <w:pPr>
              <w:tabs>
                <w:tab w:val="left" w:pos="1365"/>
              </w:tabs>
              <w:jc w:val="center"/>
              <w:rPr>
                <w:bCs/>
              </w:rPr>
            </w:pPr>
            <w:r w:rsidRPr="00933EF5">
              <w:rPr>
                <w:color w:val="000000"/>
              </w:rPr>
              <w:t>руб/тн</w:t>
            </w:r>
          </w:p>
        </w:tc>
        <w:tc>
          <w:tcPr>
            <w:tcW w:w="3260" w:type="dxa"/>
            <w:gridSpan w:val="2"/>
            <w:vAlign w:val="center"/>
          </w:tcPr>
          <w:p w14:paraId="5EB11092" w14:textId="77777777" w:rsidR="00933EF5" w:rsidRPr="00933EF5" w:rsidRDefault="00933EF5" w:rsidP="00933EF5">
            <w:pPr>
              <w:tabs>
                <w:tab w:val="left" w:pos="0"/>
              </w:tabs>
              <w:jc w:val="center"/>
              <w:rPr>
                <w:bCs/>
              </w:rPr>
            </w:pPr>
            <w:r w:rsidRPr="00933EF5">
              <w:rPr>
                <w:bCs/>
              </w:rPr>
              <w:t>Марка ДР 0 – 300</w:t>
            </w:r>
          </w:p>
        </w:tc>
      </w:tr>
      <w:tr w:rsidR="00933EF5" w:rsidRPr="00933EF5" w14:paraId="7906D362" w14:textId="77777777" w:rsidTr="00321C1B">
        <w:trPr>
          <w:trHeight w:val="234"/>
        </w:trPr>
        <w:tc>
          <w:tcPr>
            <w:tcW w:w="703" w:type="dxa"/>
            <w:vMerge/>
            <w:vAlign w:val="center"/>
          </w:tcPr>
          <w:p w14:paraId="235FA755" w14:textId="77777777" w:rsidR="00933EF5" w:rsidRPr="00933EF5" w:rsidRDefault="00933EF5" w:rsidP="00933EF5">
            <w:pPr>
              <w:tabs>
                <w:tab w:val="left" w:pos="0"/>
              </w:tabs>
              <w:jc w:val="center"/>
              <w:rPr>
                <w:bCs/>
              </w:rPr>
            </w:pPr>
          </w:p>
        </w:tc>
        <w:tc>
          <w:tcPr>
            <w:tcW w:w="4254" w:type="dxa"/>
            <w:vMerge/>
            <w:vAlign w:val="center"/>
          </w:tcPr>
          <w:p w14:paraId="27A31C08" w14:textId="77777777" w:rsidR="00933EF5" w:rsidRPr="00933EF5" w:rsidRDefault="00933EF5" w:rsidP="00933EF5">
            <w:pPr>
              <w:tabs>
                <w:tab w:val="left" w:pos="0"/>
              </w:tabs>
              <w:rPr>
                <w:bCs/>
              </w:rPr>
            </w:pPr>
          </w:p>
        </w:tc>
        <w:tc>
          <w:tcPr>
            <w:tcW w:w="1559" w:type="dxa"/>
            <w:vMerge/>
            <w:vAlign w:val="center"/>
          </w:tcPr>
          <w:p w14:paraId="37772291" w14:textId="77777777" w:rsidR="00933EF5" w:rsidRPr="00933EF5" w:rsidRDefault="00933EF5" w:rsidP="00933EF5">
            <w:pPr>
              <w:tabs>
                <w:tab w:val="left" w:pos="1365"/>
              </w:tabs>
              <w:jc w:val="center"/>
              <w:rPr>
                <w:color w:val="000000"/>
              </w:rPr>
            </w:pPr>
          </w:p>
        </w:tc>
        <w:tc>
          <w:tcPr>
            <w:tcW w:w="1695" w:type="dxa"/>
            <w:vAlign w:val="center"/>
          </w:tcPr>
          <w:p w14:paraId="7075EF56" w14:textId="77777777" w:rsidR="00933EF5" w:rsidRPr="00933EF5" w:rsidRDefault="00933EF5" w:rsidP="00933EF5">
            <w:pPr>
              <w:tabs>
                <w:tab w:val="left" w:pos="0"/>
              </w:tabs>
              <w:jc w:val="center"/>
              <w:rPr>
                <w:bCs/>
              </w:rPr>
            </w:pPr>
            <w:r w:rsidRPr="00933EF5">
              <w:rPr>
                <w:bCs/>
              </w:rPr>
              <w:t>973,84</w:t>
            </w:r>
          </w:p>
        </w:tc>
        <w:tc>
          <w:tcPr>
            <w:tcW w:w="1565" w:type="dxa"/>
            <w:vAlign w:val="center"/>
          </w:tcPr>
          <w:p w14:paraId="776BAE33" w14:textId="77777777" w:rsidR="00933EF5" w:rsidRPr="00933EF5" w:rsidRDefault="00933EF5" w:rsidP="00933EF5">
            <w:pPr>
              <w:tabs>
                <w:tab w:val="left" w:pos="0"/>
              </w:tabs>
              <w:jc w:val="center"/>
              <w:rPr>
                <w:bCs/>
              </w:rPr>
            </w:pPr>
            <w:r w:rsidRPr="00933EF5">
              <w:rPr>
                <w:bCs/>
              </w:rPr>
              <w:t>1037,14</w:t>
            </w:r>
          </w:p>
        </w:tc>
      </w:tr>
      <w:tr w:rsidR="00933EF5" w:rsidRPr="00933EF5" w14:paraId="6A3752DD" w14:textId="77777777" w:rsidTr="00321C1B">
        <w:trPr>
          <w:trHeight w:val="234"/>
        </w:trPr>
        <w:tc>
          <w:tcPr>
            <w:tcW w:w="703" w:type="dxa"/>
            <w:vMerge w:val="restart"/>
            <w:vAlign w:val="center"/>
          </w:tcPr>
          <w:p w14:paraId="15E8565B" w14:textId="77777777" w:rsidR="00933EF5" w:rsidRPr="00933EF5" w:rsidRDefault="00933EF5" w:rsidP="00933EF5">
            <w:pPr>
              <w:tabs>
                <w:tab w:val="left" w:pos="0"/>
              </w:tabs>
              <w:jc w:val="center"/>
              <w:rPr>
                <w:bCs/>
              </w:rPr>
            </w:pPr>
            <w:r w:rsidRPr="00933EF5">
              <w:rPr>
                <w:bCs/>
              </w:rPr>
              <w:t>6.4.</w:t>
            </w:r>
          </w:p>
        </w:tc>
        <w:tc>
          <w:tcPr>
            <w:tcW w:w="4254" w:type="dxa"/>
            <w:vMerge/>
            <w:vAlign w:val="center"/>
          </w:tcPr>
          <w:p w14:paraId="0D45AF5D" w14:textId="77777777" w:rsidR="00933EF5" w:rsidRPr="00933EF5" w:rsidRDefault="00933EF5" w:rsidP="00933EF5">
            <w:pPr>
              <w:tabs>
                <w:tab w:val="left" w:pos="0"/>
              </w:tabs>
              <w:rPr>
                <w:bCs/>
              </w:rPr>
            </w:pPr>
          </w:p>
        </w:tc>
        <w:tc>
          <w:tcPr>
            <w:tcW w:w="1559" w:type="dxa"/>
            <w:vMerge w:val="restart"/>
            <w:vAlign w:val="center"/>
          </w:tcPr>
          <w:p w14:paraId="45652F25" w14:textId="77777777" w:rsidR="00933EF5" w:rsidRPr="00933EF5" w:rsidRDefault="00933EF5" w:rsidP="00933EF5">
            <w:pPr>
              <w:tabs>
                <w:tab w:val="left" w:pos="1365"/>
              </w:tabs>
              <w:jc w:val="center"/>
              <w:rPr>
                <w:bCs/>
              </w:rPr>
            </w:pPr>
            <w:r w:rsidRPr="00933EF5">
              <w:rPr>
                <w:color w:val="000000"/>
              </w:rPr>
              <w:t>руб/тн</w:t>
            </w:r>
          </w:p>
        </w:tc>
        <w:tc>
          <w:tcPr>
            <w:tcW w:w="3260" w:type="dxa"/>
            <w:gridSpan w:val="2"/>
            <w:vAlign w:val="center"/>
          </w:tcPr>
          <w:p w14:paraId="55CE664C" w14:textId="77777777" w:rsidR="00933EF5" w:rsidRPr="00933EF5" w:rsidRDefault="00933EF5" w:rsidP="00933EF5">
            <w:pPr>
              <w:tabs>
                <w:tab w:val="left" w:pos="0"/>
              </w:tabs>
              <w:jc w:val="center"/>
              <w:rPr>
                <w:bCs/>
              </w:rPr>
            </w:pPr>
            <w:r w:rsidRPr="00933EF5">
              <w:rPr>
                <w:bCs/>
              </w:rPr>
              <w:t xml:space="preserve">Марка ДПК 50-300, </w:t>
            </w:r>
            <w:r w:rsidRPr="00933EF5">
              <w:rPr>
                <w:bCs/>
                <w:lang w:val="en-US"/>
              </w:rPr>
              <w:t xml:space="preserve">              </w:t>
            </w:r>
            <w:r w:rsidRPr="00933EF5">
              <w:rPr>
                <w:bCs/>
              </w:rPr>
              <w:t>ДПКО 25-300, ДО 25-50</w:t>
            </w:r>
          </w:p>
        </w:tc>
      </w:tr>
      <w:tr w:rsidR="00933EF5" w:rsidRPr="00933EF5" w14:paraId="6851E582" w14:textId="77777777" w:rsidTr="00321C1B">
        <w:trPr>
          <w:trHeight w:val="70"/>
        </w:trPr>
        <w:tc>
          <w:tcPr>
            <w:tcW w:w="703" w:type="dxa"/>
            <w:vMerge/>
            <w:vAlign w:val="center"/>
          </w:tcPr>
          <w:p w14:paraId="6772DFA5" w14:textId="77777777" w:rsidR="00933EF5" w:rsidRPr="00933EF5" w:rsidRDefault="00933EF5" w:rsidP="00933EF5">
            <w:pPr>
              <w:tabs>
                <w:tab w:val="left" w:pos="0"/>
              </w:tabs>
              <w:jc w:val="center"/>
              <w:rPr>
                <w:bCs/>
              </w:rPr>
            </w:pPr>
          </w:p>
        </w:tc>
        <w:tc>
          <w:tcPr>
            <w:tcW w:w="4254" w:type="dxa"/>
            <w:vMerge/>
            <w:vAlign w:val="center"/>
          </w:tcPr>
          <w:p w14:paraId="3CFAA458" w14:textId="77777777" w:rsidR="00933EF5" w:rsidRPr="00933EF5" w:rsidRDefault="00933EF5" w:rsidP="00933EF5">
            <w:pPr>
              <w:tabs>
                <w:tab w:val="left" w:pos="0"/>
              </w:tabs>
              <w:rPr>
                <w:bCs/>
              </w:rPr>
            </w:pPr>
          </w:p>
        </w:tc>
        <w:tc>
          <w:tcPr>
            <w:tcW w:w="1559" w:type="dxa"/>
            <w:vMerge/>
            <w:vAlign w:val="center"/>
          </w:tcPr>
          <w:p w14:paraId="767F90EB" w14:textId="77777777" w:rsidR="00933EF5" w:rsidRPr="00933EF5" w:rsidRDefault="00933EF5" w:rsidP="00933EF5">
            <w:pPr>
              <w:tabs>
                <w:tab w:val="left" w:pos="1365"/>
              </w:tabs>
              <w:jc w:val="center"/>
              <w:rPr>
                <w:color w:val="000000"/>
              </w:rPr>
            </w:pPr>
          </w:p>
        </w:tc>
        <w:tc>
          <w:tcPr>
            <w:tcW w:w="1695" w:type="dxa"/>
            <w:vAlign w:val="center"/>
          </w:tcPr>
          <w:p w14:paraId="16E7761E" w14:textId="77777777" w:rsidR="00933EF5" w:rsidRPr="00933EF5" w:rsidRDefault="00933EF5" w:rsidP="00933EF5">
            <w:pPr>
              <w:tabs>
                <w:tab w:val="left" w:pos="0"/>
              </w:tabs>
              <w:jc w:val="center"/>
              <w:rPr>
                <w:bCs/>
              </w:rPr>
            </w:pPr>
            <w:r w:rsidRPr="00933EF5">
              <w:rPr>
                <w:bCs/>
              </w:rPr>
              <w:t>1529,38</w:t>
            </w:r>
          </w:p>
        </w:tc>
        <w:tc>
          <w:tcPr>
            <w:tcW w:w="1565" w:type="dxa"/>
            <w:vAlign w:val="center"/>
          </w:tcPr>
          <w:p w14:paraId="48AB225B" w14:textId="77777777" w:rsidR="00933EF5" w:rsidRPr="00933EF5" w:rsidRDefault="00933EF5" w:rsidP="00933EF5">
            <w:pPr>
              <w:tabs>
                <w:tab w:val="left" w:pos="0"/>
              </w:tabs>
              <w:jc w:val="center"/>
              <w:rPr>
                <w:bCs/>
              </w:rPr>
            </w:pPr>
            <w:r w:rsidRPr="00933EF5">
              <w:rPr>
                <w:bCs/>
              </w:rPr>
              <w:t>1628,80</w:t>
            </w:r>
          </w:p>
        </w:tc>
      </w:tr>
    </w:tbl>
    <w:p w14:paraId="28DE8E02" w14:textId="77777777" w:rsidR="00933EF5" w:rsidRPr="00933EF5" w:rsidRDefault="00933EF5" w:rsidP="00933EF5">
      <w:pPr>
        <w:tabs>
          <w:tab w:val="left" w:pos="0"/>
        </w:tabs>
        <w:spacing w:before="120"/>
        <w:ind w:firstLine="709"/>
        <w:jc w:val="both"/>
        <w:rPr>
          <w:bCs/>
          <w:sz w:val="28"/>
          <w:szCs w:val="28"/>
        </w:rPr>
      </w:pPr>
      <w:r w:rsidRPr="00933EF5">
        <w:rPr>
          <w:bCs/>
          <w:sz w:val="28"/>
          <w:szCs w:val="28"/>
        </w:rPr>
        <w:t>*  Льготные тарифы установлены с учетом пункта 6 статьи 168 Налогового кодекса Российской Федерации (часть вторая).</w:t>
      </w:r>
    </w:p>
    <w:p w14:paraId="7CFABE23" w14:textId="77777777" w:rsidR="00933EF5" w:rsidRPr="00933EF5" w:rsidRDefault="00933EF5" w:rsidP="00933EF5">
      <w:pPr>
        <w:ind w:firstLine="709"/>
        <w:jc w:val="both"/>
        <w:rPr>
          <w:sz w:val="28"/>
          <w:szCs w:val="28"/>
          <w:lang w:eastAsia="en-US"/>
        </w:rPr>
      </w:pPr>
      <w:r w:rsidRPr="00933EF5">
        <w:rPr>
          <w:bCs/>
          <w:sz w:val="28"/>
          <w:szCs w:val="28"/>
        </w:rPr>
        <w:lastRenderedPageBreak/>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933EF5">
        <w:rPr>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933EF5">
        <w:rPr>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933EF5">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3A5D35A2" w14:textId="77777777" w:rsidR="00933EF5" w:rsidRPr="00933EF5" w:rsidRDefault="00933EF5" w:rsidP="00933EF5">
      <w:pPr>
        <w:ind w:left="-284" w:right="-142"/>
        <w:jc w:val="both"/>
        <w:rPr>
          <w:sz w:val="28"/>
          <w:szCs w:val="28"/>
          <w:lang w:eastAsia="en-US"/>
        </w:rPr>
      </w:pPr>
    </w:p>
    <w:p w14:paraId="24DF5781" w14:textId="77777777" w:rsidR="00933EF5" w:rsidRPr="00933EF5" w:rsidRDefault="00933EF5" w:rsidP="00933EF5">
      <w:pPr>
        <w:ind w:left="-284" w:right="-142"/>
        <w:jc w:val="both"/>
        <w:rPr>
          <w:sz w:val="28"/>
          <w:szCs w:val="28"/>
          <w:lang w:eastAsia="en-US"/>
        </w:rPr>
      </w:pPr>
    </w:p>
    <w:p w14:paraId="272CA690" w14:textId="77777777" w:rsidR="00933EF5" w:rsidRPr="00933EF5" w:rsidRDefault="00933EF5" w:rsidP="00933EF5">
      <w:pPr>
        <w:ind w:left="-284" w:right="-142"/>
        <w:jc w:val="both"/>
        <w:rPr>
          <w:sz w:val="28"/>
          <w:szCs w:val="28"/>
          <w:lang w:eastAsia="en-US"/>
        </w:rPr>
      </w:pPr>
    </w:p>
    <w:p w14:paraId="76FEACB7" w14:textId="77777777" w:rsidR="00933EF5" w:rsidRPr="00933EF5" w:rsidRDefault="00933EF5" w:rsidP="00933EF5">
      <w:pPr>
        <w:ind w:left="-284" w:right="-142"/>
        <w:jc w:val="both"/>
        <w:rPr>
          <w:sz w:val="28"/>
          <w:szCs w:val="28"/>
          <w:lang w:eastAsia="en-US"/>
        </w:rPr>
      </w:pPr>
    </w:p>
    <w:p w14:paraId="2334D07C" w14:textId="77777777" w:rsidR="00933EF5" w:rsidRPr="00933EF5" w:rsidRDefault="00933EF5" w:rsidP="00933EF5">
      <w:pPr>
        <w:ind w:left="-284" w:right="-142"/>
        <w:jc w:val="both"/>
        <w:rPr>
          <w:sz w:val="28"/>
          <w:szCs w:val="28"/>
          <w:lang w:eastAsia="en-US"/>
        </w:rPr>
      </w:pPr>
    </w:p>
    <w:p w14:paraId="3C2EDD05" w14:textId="77777777" w:rsidR="00933EF5" w:rsidRPr="00933EF5" w:rsidRDefault="00933EF5" w:rsidP="00933EF5">
      <w:pPr>
        <w:ind w:left="-284" w:right="-142"/>
        <w:jc w:val="both"/>
        <w:rPr>
          <w:sz w:val="28"/>
          <w:szCs w:val="28"/>
          <w:lang w:eastAsia="en-US"/>
        </w:rPr>
      </w:pPr>
    </w:p>
    <w:p w14:paraId="6CE1D697" w14:textId="77777777" w:rsidR="00933EF5" w:rsidRPr="00933EF5" w:rsidRDefault="00933EF5" w:rsidP="00933EF5">
      <w:pPr>
        <w:ind w:left="-284" w:right="-142"/>
        <w:jc w:val="both"/>
        <w:rPr>
          <w:sz w:val="28"/>
          <w:szCs w:val="28"/>
          <w:lang w:eastAsia="en-US"/>
        </w:rPr>
      </w:pPr>
    </w:p>
    <w:p w14:paraId="2EF24D87" w14:textId="77777777" w:rsidR="00933EF5" w:rsidRPr="00933EF5" w:rsidRDefault="00933EF5" w:rsidP="00933EF5">
      <w:pPr>
        <w:ind w:left="-284" w:right="-142"/>
        <w:jc w:val="both"/>
        <w:rPr>
          <w:sz w:val="28"/>
          <w:szCs w:val="28"/>
          <w:lang w:eastAsia="en-US"/>
        </w:rPr>
      </w:pPr>
    </w:p>
    <w:p w14:paraId="2094F276" w14:textId="77777777" w:rsidR="00933EF5" w:rsidRPr="00933EF5" w:rsidRDefault="00933EF5" w:rsidP="00933EF5">
      <w:pPr>
        <w:ind w:left="-284" w:right="-142"/>
        <w:jc w:val="both"/>
        <w:rPr>
          <w:sz w:val="28"/>
          <w:szCs w:val="28"/>
          <w:lang w:eastAsia="en-US"/>
        </w:rPr>
      </w:pPr>
    </w:p>
    <w:p w14:paraId="0D26581C" w14:textId="77777777" w:rsidR="00933EF5" w:rsidRPr="00933EF5" w:rsidRDefault="00933EF5" w:rsidP="00933EF5">
      <w:pPr>
        <w:ind w:left="-284" w:right="-142"/>
        <w:jc w:val="both"/>
        <w:rPr>
          <w:sz w:val="28"/>
          <w:szCs w:val="28"/>
          <w:lang w:eastAsia="en-US"/>
        </w:rPr>
      </w:pPr>
    </w:p>
    <w:p w14:paraId="130EE957" w14:textId="77777777" w:rsidR="00933EF5" w:rsidRPr="00933EF5" w:rsidRDefault="00933EF5" w:rsidP="00933EF5">
      <w:pPr>
        <w:ind w:left="-284" w:right="-142"/>
        <w:jc w:val="both"/>
        <w:rPr>
          <w:sz w:val="28"/>
          <w:szCs w:val="28"/>
          <w:lang w:eastAsia="en-US"/>
        </w:rPr>
      </w:pPr>
    </w:p>
    <w:p w14:paraId="3E1A66CD" w14:textId="77777777" w:rsidR="00933EF5" w:rsidRPr="00933EF5" w:rsidRDefault="00933EF5" w:rsidP="00933EF5">
      <w:pPr>
        <w:ind w:left="-284" w:right="-142"/>
        <w:jc w:val="both"/>
        <w:rPr>
          <w:sz w:val="28"/>
          <w:szCs w:val="28"/>
          <w:lang w:eastAsia="en-US"/>
        </w:rPr>
      </w:pPr>
    </w:p>
    <w:p w14:paraId="15E6A928" w14:textId="77777777" w:rsidR="00933EF5" w:rsidRPr="00933EF5" w:rsidRDefault="00933EF5" w:rsidP="00933EF5">
      <w:pPr>
        <w:ind w:left="-284" w:right="-142"/>
        <w:jc w:val="both"/>
        <w:rPr>
          <w:sz w:val="28"/>
          <w:szCs w:val="28"/>
          <w:lang w:eastAsia="en-US"/>
        </w:rPr>
      </w:pPr>
    </w:p>
    <w:p w14:paraId="4CF41F79" w14:textId="77777777" w:rsidR="00933EF5" w:rsidRPr="00933EF5" w:rsidRDefault="00933EF5" w:rsidP="00933EF5">
      <w:pPr>
        <w:ind w:left="-284" w:right="-142"/>
        <w:jc w:val="both"/>
        <w:rPr>
          <w:sz w:val="28"/>
          <w:szCs w:val="28"/>
          <w:lang w:eastAsia="en-US"/>
        </w:rPr>
      </w:pPr>
    </w:p>
    <w:p w14:paraId="4C684AC9" w14:textId="77777777" w:rsidR="00933EF5" w:rsidRPr="00933EF5" w:rsidRDefault="00933EF5" w:rsidP="00933EF5">
      <w:pPr>
        <w:ind w:left="-284" w:right="-142"/>
        <w:jc w:val="both"/>
        <w:rPr>
          <w:sz w:val="28"/>
          <w:szCs w:val="28"/>
          <w:lang w:eastAsia="en-US"/>
        </w:rPr>
      </w:pPr>
    </w:p>
    <w:p w14:paraId="5809D517" w14:textId="77777777" w:rsidR="00933EF5" w:rsidRPr="00933EF5" w:rsidRDefault="00933EF5" w:rsidP="00933EF5">
      <w:pPr>
        <w:ind w:left="-284" w:right="-142"/>
        <w:jc w:val="both"/>
        <w:rPr>
          <w:sz w:val="28"/>
          <w:szCs w:val="28"/>
          <w:lang w:eastAsia="en-US"/>
        </w:rPr>
      </w:pPr>
    </w:p>
    <w:p w14:paraId="0C40A58E" w14:textId="77777777" w:rsidR="00933EF5" w:rsidRPr="00933EF5" w:rsidRDefault="00933EF5" w:rsidP="00933EF5">
      <w:pPr>
        <w:ind w:left="-284" w:right="-142"/>
        <w:jc w:val="both"/>
        <w:rPr>
          <w:sz w:val="28"/>
          <w:szCs w:val="28"/>
          <w:lang w:eastAsia="en-US"/>
        </w:rPr>
      </w:pPr>
    </w:p>
    <w:p w14:paraId="271BF607" w14:textId="77777777" w:rsidR="00933EF5" w:rsidRPr="00933EF5" w:rsidRDefault="00933EF5" w:rsidP="00933EF5">
      <w:pPr>
        <w:ind w:left="-284" w:right="-142"/>
        <w:jc w:val="both"/>
        <w:rPr>
          <w:sz w:val="28"/>
          <w:szCs w:val="28"/>
          <w:lang w:eastAsia="en-US"/>
        </w:rPr>
      </w:pPr>
    </w:p>
    <w:p w14:paraId="76BA4248" w14:textId="77777777" w:rsidR="00933EF5" w:rsidRPr="00933EF5" w:rsidRDefault="00933EF5" w:rsidP="00933EF5">
      <w:pPr>
        <w:ind w:left="-284" w:right="-142"/>
        <w:jc w:val="both"/>
        <w:rPr>
          <w:sz w:val="28"/>
          <w:szCs w:val="28"/>
          <w:lang w:eastAsia="en-US"/>
        </w:rPr>
      </w:pPr>
    </w:p>
    <w:p w14:paraId="628DB8E5" w14:textId="77777777" w:rsidR="00933EF5" w:rsidRPr="00933EF5" w:rsidRDefault="00933EF5" w:rsidP="00933EF5">
      <w:pPr>
        <w:ind w:left="-284" w:right="-142"/>
        <w:jc w:val="both"/>
        <w:rPr>
          <w:sz w:val="28"/>
          <w:szCs w:val="28"/>
          <w:lang w:eastAsia="en-US"/>
        </w:rPr>
      </w:pPr>
    </w:p>
    <w:p w14:paraId="71FB0307" w14:textId="77777777" w:rsidR="00933EF5" w:rsidRPr="00933EF5" w:rsidRDefault="00933EF5" w:rsidP="00933EF5">
      <w:pPr>
        <w:ind w:left="-284" w:right="-142"/>
        <w:jc w:val="both"/>
        <w:rPr>
          <w:sz w:val="28"/>
          <w:szCs w:val="28"/>
          <w:lang w:eastAsia="en-US"/>
        </w:rPr>
      </w:pPr>
    </w:p>
    <w:p w14:paraId="45B01B94" w14:textId="77777777" w:rsidR="00933EF5" w:rsidRPr="00933EF5" w:rsidRDefault="00933EF5" w:rsidP="00933EF5">
      <w:pPr>
        <w:ind w:left="-284" w:right="-142"/>
        <w:jc w:val="both"/>
        <w:rPr>
          <w:sz w:val="28"/>
          <w:szCs w:val="28"/>
          <w:lang w:eastAsia="en-US"/>
        </w:rPr>
      </w:pPr>
    </w:p>
    <w:p w14:paraId="101ED64F" w14:textId="77777777" w:rsidR="00933EF5" w:rsidRPr="00933EF5" w:rsidRDefault="00933EF5" w:rsidP="00933EF5">
      <w:pPr>
        <w:ind w:left="-284" w:right="-142"/>
        <w:jc w:val="both"/>
        <w:rPr>
          <w:sz w:val="28"/>
          <w:szCs w:val="28"/>
          <w:lang w:eastAsia="en-US"/>
        </w:rPr>
      </w:pPr>
    </w:p>
    <w:p w14:paraId="0A104A80" w14:textId="77777777" w:rsidR="00933EF5" w:rsidRPr="00933EF5" w:rsidRDefault="00933EF5" w:rsidP="00933EF5">
      <w:pPr>
        <w:ind w:left="-284" w:right="-142"/>
        <w:jc w:val="both"/>
        <w:rPr>
          <w:sz w:val="28"/>
          <w:szCs w:val="28"/>
          <w:lang w:eastAsia="en-US"/>
        </w:rPr>
      </w:pPr>
    </w:p>
    <w:p w14:paraId="2E06D403" w14:textId="77777777" w:rsidR="00933EF5" w:rsidRPr="00933EF5" w:rsidRDefault="00933EF5" w:rsidP="00933EF5">
      <w:pPr>
        <w:ind w:left="-284" w:right="-142"/>
        <w:jc w:val="both"/>
        <w:rPr>
          <w:sz w:val="28"/>
          <w:szCs w:val="28"/>
          <w:lang w:eastAsia="en-US"/>
        </w:rPr>
      </w:pPr>
    </w:p>
    <w:p w14:paraId="570043D1" w14:textId="77777777" w:rsidR="00933EF5" w:rsidRPr="00933EF5" w:rsidRDefault="00933EF5" w:rsidP="00933EF5">
      <w:pPr>
        <w:ind w:left="-284" w:right="-142"/>
        <w:jc w:val="both"/>
        <w:rPr>
          <w:sz w:val="28"/>
          <w:szCs w:val="28"/>
          <w:lang w:eastAsia="en-US"/>
        </w:rPr>
      </w:pPr>
    </w:p>
    <w:p w14:paraId="403682C4" w14:textId="77777777" w:rsidR="00933EF5" w:rsidRPr="00933EF5" w:rsidRDefault="00933EF5" w:rsidP="00933EF5">
      <w:pPr>
        <w:ind w:left="-284" w:right="-142"/>
        <w:jc w:val="both"/>
        <w:rPr>
          <w:sz w:val="28"/>
          <w:szCs w:val="28"/>
          <w:lang w:eastAsia="en-US"/>
        </w:rPr>
      </w:pPr>
    </w:p>
    <w:p w14:paraId="06436AE1" w14:textId="77777777" w:rsidR="00933EF5" w:rsidRPr="00933EF5" w:rsidRDefault="00933EF5" w:rsidP="00933EF5">
      <w:pPr>
        <w:ind w:left="-284" w:right="-142"/>
        <w:jc w:val="both"/>
        <w:rPr>
          <w:sz w:val="28"/>
          <w:szCs w:val="28"/>
          <w:lang w:eastAsia="en-US"/>
        </w:rPr>
      </w:pPr>
    </w:p>
    <w:p w14:paraId="6367ECC3" w14:textId="77777777" w:rsidR="00933EF5" w:rsidRPr="00933EF5" w:rsidRDefault="00933EF5" w:rsidP="00933EF5">
      <w:pPr>
        <w:ind w:left="-284" w:right="-142"/>
        <w:jc w:val="both"/>
        <w:rPr>
          <w:sz w:val="28"/>
          <w:szCs w:val="28"/>
          <w:lang w:eastAsia="en-US"/>
        </w:rPr>
      </w:pPr>
    </w:p>
    <w:p w14:paraId="24F2E96E" w14:textId="77777777" w:rsidR="00933EF5" w:rsidRPr="00933EF5" w:rsidRDefault="00933EF5" w:rsidP="00933EF5">
      <w:pPr>
        <w:ind w:left="-284" w:right="-142"/>
        <w:jc w:val="both"/>
        <w:rPr>
          <w:sz w:val="28"/>
          <w:szCs w:val="28"/>
          <w:lang w:eastAsia="en-US"/>
        </w:rPr>
      </w:pPr>
    </w:p>
    <w:p w14:paraId="15F1ECB7" w14:textId="77777777" w:rsidR="00933EF5" w:rsidRPr="00933EF5" w:rsidRDefault="00933EF5" w:rsidP="00933EF5">
      <w:pPr>
        <w:ind w:left="-284" w:right="-142"/>
        <w:jc w:val="both"/>
        <w:rPr>
          <w:sz w:val="28"/>
          <w:szCs w:val="28"/>
          <w:lang w:eastAsia="en-US"/>
        </w:rPr>
      </w:pPr>
    </w:p>
    <w:p w14:paraId="7D12F474" w14:textId="77777777" w:rsidR="00933EF5" w:rsidRPr="00933EF5" w:rsidRDefault="00933EF5" w:rsidP="00933EF5">
      <w:pPr>
        <w:ind w:left="-284" w:right="-142"/>
        <w:jc w:val="both"/>
        <w:rPr>
          <w:sz w:val="28"/>
          <w:szCs w:val="28"/>
          <w:lang w:eastAsia="en-US"/>
        </w:rPr>
      </w:pPr>
      <w:r w:rsidRPr="00933EF5">
        <w:rPr>
          <w:sz w:val="28"/>
          <w:szCs w:val="28"/>
          <w:lang w:eastAsia="en-US"/>
        </w:rPr>
        <w:t xml:space="preserve"> </w:t>
      </w:r>
    </w:p>
    <w:p w14:paraId="2D33D182" w14:textId="77777777" w:rsidR="00933EF5" w:rsidRDefault="00933EF5" w:rsidP="00933EF5">
      <w:pPr>
        <w:tabs>
          <w:tab w:val="left" w:pos="1985"/>
        </w:tabs>
        <w:ind w:left="4962"/>
        <w:jc w:val="center"/>
        <w:rPr>
          <w:sz w:val="28"/>
          <w:szCs w:val="28"/>
        </w:rPr>
        <w:sectPr w:rsidR="00933EF5" w:rsidSect="00AE5199">
          <w:pgSz w:w="11906" w:h="16838"/>
          <w:pgMar w:top="1134" w:right="566" w:bottom="1134" w:left="567" w:header="708" w:footer="708" w:gutter="0"/>
          <w:cols w:space="708"/>
          <w:titlePg/>
          <w:docGrid w:linePitch="381"/>
        </w:sectPr>
      </w:pPr>
    </w:p>
    <w:p w14:paraId="37F92418" w14:textId="42AE7A0F" w:rsidR="00933EF5" w:rsidRPr="001828C5" w:rsidRDefault="00933EF5" w:rsidP="00933EF5">
      <w:pPr>
        <w:tabs>
          <w:tab w:val="left" w:pos="5580"/>
          <w:tab w:val="left" w:pos="9498"/>
        </w:tabs>
        <w:ind w:left="-961" w:right="-569" w:firstLine="6631"/>
      </w:pPr>
      <w:r w:rsidRPr="001828C5">
        <w:lastRenderedPageBreak/>
        <w:t xml:space="preserve">Приложение № </w:t>
      </w:r>
      <w:r>
        <w:t>23</w:t>
      </w:r>
      <w:r>
        <w:t>4</w:t>
      </w:r>
      <w:r>
        <w:t xml:space="preserve"> </w:t>
      </w:r>
      <w:r w:rsidRPr="001828C5">
        <w:t xml:space="preserve">к </w:t>
      </w:r>
      <w:r>
        <w:t xml:space="preserve">протоколу </w:t>
      </w:r>
      <w:r w:rsidRPr="001828C5">
        <w:t>№ 8</w:t>
      </w:r>
      <w:r>
        <w:t>7</w:t>
      </w:r>
    </w:p>
    <w:p w14:paraId="6BEA8B93" w14:textId="77777777" w:rsidR="00933EF5" w:rsidRPr="001828C5" w:rsidRDefault="00933EF5" w:rsidP="00933EF5">
      <w:pPr>
        <w:tabs>
          <w:tab w:val="left" w:pos="5580"/>
          <w:tab w:val="left" w:pos="9498"/>
        </w:tabs>
        <w:ind w:left="-961" w:right="-569" w:firstLine="6631"/>
      </w:pPr>
      <w:r w:rsidRPr="001828C5">
        <w:t>заседания правления Региональной</w:t>
      </w:r>
    </w:p>
    <w:p w14:paraId="1FF984F5" w14:textId="77777777" w:rsidR="00933EF5" w:rsidRPr="001828C5" w:rsidRDefault="00933EF5" w:rsidP="00933EF5">
      <w:pPr>
        <w:tabs>
          <w:tab w:val="left" w:pos="5580"/>
          <w:tab w:val="left" w:pos="9498"/>
        </w:tabs>
        <w:ind w:left="-961" w:right="-569" w:firstLine="6631"/>
      </w:pPr>
      <w:r w:rsidRPr="001828C5">
        <w:t>энергетической комиссии</w:t>
      </w:r>
    </w:p>
    <w:p w14:paraId="426E7CE7" w14:textId="77777777" w:rsidR="00933EF5" w:rsidRDefault="00933EF5" w:rsidP="00933EF5">
      <w:pPr>
        <w:tabs>
          <w:tab w:val="left" w:pos="5580"/>
          <w:tab w:val="left" w:pos="9498"/>
        </w:tabs>
        <w:ind w:left="-961" w:right="-569" w:firstLine="6631"/>
      </w:pPr>
      <w:r w:rsidRPr="001828C5">
        <w:t xml:space="preserve">Кузбасса от </w:t>
      </w:r>
      <w:r>
        <w:t>20</w:t>
      </w:r>
      <w:r w:rsidRPr="001828C5">
        <w:t>.12.2021</w:t>
      </w:r>
    </w:p>
    <w:p w14:paraId="2A12F845" w14:textId="77777777" w:rsidR="00933EF5" w:rsidRPr="00933EF5" w:rsidRDefault="00933EF5" w:rsidP="00933EF5">
      <w:pPr>
        <w:tabs>
          <w:tab w:val="left" w:pos="0"/>
        </w:tabs>
        <w:rPr>
          <w:sz w:val="28"/>
          <w:szCs w:val="28"/>
        </w:rPr>
      </w:pPr>
    </w:p>
    <w:p w14:paraId="34CB496F" w14:textId="77777777" w:rsidR="00933EF5" w:rsidRPr="00933EF5" w:rsidRDefault="00933EF5" w:rsidP="00933EF5">
      <w:pPr>
        <w:tabs>
          <w:tab w:val="left" w:pos="0"/>
        </w:tabs>
        <w:jc w:val="center"/>
        <w:rPr>
          <w:bCs/>
          <w:sz w:val="28"/>
          <w:szCs w:val="28"/>
        </w:rPr>
      </w:pPr>
      <w:r w:rsidRPr="00933EF5">
        <w:rPr>
          <w:bCs/>
          <w:sz w:val="28"/>
          <w:szCs w:val="28"/>
        </w:rPr>
        <w:t>Льготные тарифы*</w:t>
      </w:r>
    </w:p>
    <w:p w14:paraId="75CCE88C" w14:textId="2FB3DCE4" w:rsidR="00933EF5" w:rsidRPr="00933EF5" w:rsidRDefault="00933EF5" w:rsidP="00933EF5">
      <w:pPr>
        <w:tabs>
          <w:tab w:val="left" w:pos="0"/>
        </w:tabs>
        <w:jc w:val="center"/>
        <w:rPr>
          <w:bCs/>
          <w:sz w:val="28"/>
          <w:szCs w:val="28"/>
        </w:rPr>
      </w:pPr>
      <w:r w:rsidRPr="00933EF5">
        <w:rPr>
          <w:bCs/>
          <w:sz w:val="28"/>
          <w:szCs w:val="28"/>
        </w:rPr>
        <w:t>на холодное водоснабжение, горячее водоснабжение в открытой системе горячего водоснабжения, водоотведение, тепловую энергию (мощность), твердое топливо (уголь) на территории на территории п. Антоновка,   п. Безлесный, п. Майский, п. рзд. Мальцево, п. Новостройка, д. Ольговка,  п. Подсобный, п. ст. Судженка, с. Судженка, п. Турат, п. Чиндатский,   п. Щербиновка в пределах норматива потребления **</w:t>
      </w:r>
    </w:p>
    <w:p w14:paraId="5102346A" w14:textId="77777777" w:rsidR="00933EF5" w:rsidRPr="00933EF5" w:rsidRDefault="00933EF5" w:rsidP="00933EF5">
      <w:pPr>
        <w:tabs>
          <w:tab w:val="left" w:pos="0"/>
        </w:tabs>
        <w:jc w:val="center"/>
        <w:rPr>
          <w:bCs/>
          <w:sz w:val="28"/>
          <w:szCs w:val="28"/>
        </w:rPr>
      </w:pPr>
    </w:p>
    <w:tbl>
      <w:tblPr>
        <w:tblStyle w:val="afc"/>
        <w:tblpPr w:leftFromText="180" w:rightFromText="180" w:vertAnchor="text" w:horzAnchor="page" w:tblpX="1661" w:tblpY="203"/>
        <w:tblW w:w="9493" w:type="dxa"/>
        <w:tblLayout w:type="fixed"/>
        <w:tblLook w:val="04A0" w:firstRow="1" w:lastRow="0" w:firstColumn="1" w:lastColumn="0" w:noHBand="0" w:noVBand="1"/>
      </w:tblPr>
      <w:tblGrid>
        <w:gridCol w:w="692"/>
        <w:gridCol w:w="3698"/>
        <w:gridCol w:w="1701"/>
        <w:gridCol w:w="1701"/>
        <w:gridCol w:w="1701"/>
      </w:tblGrid>
      <w:tr w:rsidR="00933EF5" w:rsidRPr="00933EF5" w14:paraId="63CC1E4A" w14:textId="77777777" w:rsidTr="00321C1B">
        <w:trPr>
          <w:trHeight w:val="324"/>
        </w:trPr>
        <w:tc>
          <w:tcPr>
            <w:tcW w:w="692" w:type="dxa"/>
            <w:vMerge w:val="restart"/>
            <w:vAlign w:val="center"/>
          </w:tcPr>
          <w:p w14:paraId="5CA197CE" w14:textId="77777777" w:rsidR="00933EF5" w:rsidRPr="00933EF5" w:rsidRDefault="00933EF5" w:rsidP="00933EF5">
            <w:pPr>
              <w:jc w:val="center"/>
              <w:rPr>
                <w:bCs/>
              </w:rPr>
            </w:pPr>
            <w:r w:rsidRPr="00933EF5">
              <w:rPr>
                <w:bCs/>
              </w:rPr>
              <w:t>№ п/п</w:t>
            </w:r>
          </w:p>
        </w:tc>
        <w:tc>
          <w:tcPr>
            <w:tcW w:w="3698" w:type="dxa"/>
            <w:vMerge w:val="restart"/>
            <w:vAlign w:val="center"/>
          </w:tcPr>
          <w:p w14:paraId="3E4996BF" w14:textId="77777777" w:rsidR="00933EF5" w:rsidRPr="00933EF5" w:rsidRDefault="00933EF5" w:rsidP="00933EF5">
            <w:pPr>
              <w:tabs>
                <w:tab w:val="left" w:pos="0"/>
              </w:tabs>
              <w:jc w:val="center"/>
              <w:rPr>
                <w:bCs/>
              </w:rPr>
            </w:pPr>
            <w:r w:rsidRPr="00933EF5">
              <w:rPr>
                <w:bCs/>
              </w:rPr>
              <w:t>Наименование регулируемой организации</w:t>
            </w:r>
          </w:p>
        </w:tc>
        <w:tc>
          <w:tcPr>
            <w:tcW w:w="1701" w:type="dxa"/>
            <w:vMerge w:val="restart"/>
            <w:vAlign w:val="center"/>
          </w:tcPr>
          <w:p w14:paraId="28290038" w14:textId="77777777" w:rsidR="00933EF5" w:rsidRPr="00933EF5" w:rsidRDefault="00933EF5" w:rsidP="00933EF5">
            <w:pPr>
              <w:tabs>
                <w:tab w:val="left" w:pos="0"/>
              </w:tabs>
              <w:jc w:val="center"/>
              <w:rPr>
                <w:bCs/>
              </w:rPr>
            </w:pPr>
            <w:r w:rsidRPr="00933EF5">
              <w:rPr>
                <w:bCs/>
              </w:rPr>
              <w:t>Единицы измерения</w:t>
            </w:r>
          </w:p>
        </w:tc>
        <w:tc>
          <w:tcPr>
            <w:tcW w:w="3402" w:type="dxa"/>
            <w:gridSpan w:val="2"/>
            <w:vAlign w:val="center"/>
          </w:tcPr>
          <w:p w14:paraId="47FA2E39" w14:textId="77777777" w:rsidR="00933EF5" w:rsidRPr="00933EF5" w:rsidRDefault="00933EF5" w:rsidP="00933EF5">
            <w:pPr>
              <w:tabs>
                <w:tab w:val="left" w:pos="0"/>
              </w:tabs>
              <w:jc w:val="center"/>
              <w:rPr>
                <w:bCs/>
              </w:rPr>
            </w:pPr>
            <w:r w:rsidRPr="00933EF5">
              <w:rPr>
                <w:bCs/>
              </w:rPr>
              <w:t>Льготный тариф</w:t>
            </w:r>
          </w:p>
        </w:tc>
      </w:tr>
      <w:tr w:rsidR="00933EF5" w:rsidRPr="00933EF5" w14:paraId="01A9BB6D" w14:textId="77777777" w:rsidTr="00321C1B">
        <w:trPr>
          <w:trHeight w:val="679"/>
        </w:trPr>
        <w:tc>
          <w:tcPr>
            <w:tcW w:w="692" w:type="dxa"/>
            <w:vMerge/>
            <w:vAlign w:val="center"/>
          </w:tcPr>
          <w:p w14:paraId="28B2F811" w14:textId="77777777" w:rsidR="00933EF5" w:rsidRPr="00933EF5" w:rsidRDefault="00933EF5" w:rsidP="00933EF5">
            <w:pPr>
              <w:tabs>
                <w:tab w:val="left" w:pos="0"/>
              </w:tabs>
              <w:jc w:val="center"/>
              <w:rPr>
                <w:bCs/>
              </w:rPr>
            </w:pPr>
          </w:p>
        </w:tc>
        <w:tc>
          <w:tcPr>
            <w:tcW w:w="3698" w:type="dxa"/>
            <w:vMerge/>
            <w:vAlign w:val="center"/>
          </w:tcPr>
          <w:p w14:paraId="74E36F53" w14:textId="77777777" w:rsidR="00933EF5" w:rsidRPr="00933EF5" w:rsidRDefault="00933EF5" w:rsidP="00933EF5">
            <w:pPr>
              <w:tabs>
                <w:tab w:val="left" w:pos="0"/>
              </w:tabs>
              <w:jc w:val="center"/>
              <w:rPr>
                <w:bCs/>
              </w:rPr>
            </w:pPr>
          </w:p>
        </w:tc>
        <w:tc>
          <w:tcPr>
            <w:tcW w:w="1701" w:type="dxa"/>
            <w:vMerge/>
            <w:vAlign w:val="center"/>
          </w:tcPr>
          <w:p w14:paraId="5432CA79" w14:textId="77777777" w:rsidR="00933EF5" w:rsidRPr="00933EF5" w:rsidRDefault="00933EF5" w:rsidP="00933EF5">
            <w:pPr>
              <w:tabs>
                <w:tab w:val="left" w:pos="0"/>
              </w:tabs>
              <w:jc w:val="center"/>
              <w:rPr>
                <w:bCs/>
              </w:rPr>
            </w:pPr>
          </w:p>
        </w:tc>
        <w:tc>
          <w:tcPr>
            <w:tcW w:w="1701" w:type="dxa"/>
            <w:vAlign w:val="center"/>
          </w:tcPr>
          <w:p w14:paraId="3B8E5F98" w14:textId="77777777" w:rsidR="00933EF5" w:rsidRPr="00933EF5" w:rsidRDefault="00933EF5" w:rsidP="00933EF5">
            <w:pPr>
              <w:tabs>
                <w:tab w:val="left" w:pos="0"/>
              </w:tabs>
              <w:jc w:val="center"/>
              <w:rPr>
                <w:bCs/>
                <w:lang w:val="en-US"/>
              </w:rPr>
            </w:pPr>
            <w:r w:rsidRPr="00933EF5">
              <w:rPr>
                <w:bCs/>
              </w:rPr>
              <w:t>с 01.01.202</w:t>
            </w:r>
            <w:r w:rsidRPr="00933EF5">
              <w:rPr>
                <w:bCs/>
                <w:lang w:val="en-US"/>
              </w:rPr>
              <w:t>2</w:t>
            </w:r>
            <w:r w:rsidRPr="00933EF5">
              <w:rPr>
                <w:bCs/>
              </w:rPr>
              <w:t xml:space="preserve">                   по 30.06.202</w:t>
            </w:r>
            <w:r w:rsidRPr="00933EF5">
              <w:rPr>
                <w:bCs/>
                <w:lang w:val="en-US"/>
              </w:rPr>
              <w:t>2</w:t>
            </w:r>
          </w:p>
        </w:tc>
        <w:tc>
          <w:tcPr>
            <w:tcW w:w="1701" w:type="dxa"/>
            <w:vAlign w:val="center"/>
          </w:tcPr>
          <w:p w14:paraId="5FF629AD" w14:textId="77777777" w:rsidR="00933EF5" w:rsidRPr="00933EF5" w:rsidRDefault="00933EF5" w:rsidP="00933EF5">
            <w:pPr>
              <w:tabs>
                <w:tab w:val="left" w:pos="0"/>
              </w:tabs>
              <w:ind w:right="-100"/>
              <w:jc w:val="center"/>
              <w:rPr>
                <w:bCs/>
                <w:lang w:val="en-US"/>
              </w:rPr>
            </w:pPr>
            <w:r w:rsidRPr="00933EF5">
              <w:rPr>
                <w:bCs/>
              </w:rPr>
              <w:t>с 01.07.202</w:t>
            </w:r>
            <w:r w:rsidRPr="00933EF5">
              <w:rPr>
                <w:bCs/>
                <w:lang w:val="en-US"/>
              </w:rPr>
              <w:t>2</w:t>
            </w:r>
            <w:r w:rsidRPr="00933EF5">
              <w:rPr>
                <w:bCs/>
              </w:rPr>
              <w:t xml:space="preserve">                по 31.12.202</w:t>
            </w:r>
            <w:r w:rsidRPr="00933EF5">
              <w:rPr>
                <w:bCs/>
                <w:lang w:val="en-US"/>
              </w:rPr>
              <w:t>2</w:t>
            </w:r>
          </w:p>
        </w:tc>
      </w:tr>
      <w:tr w:rsidR="00933EF5" w:rsidRPr="00933EF5" w14:paraId="12F55BF8" w14:textId="77777777" w:rsidTr="00321C1B">
        <w:trPr>
          <w:trHeight w:val="114"/>
        </w:trPr>
        <w:tc>
          <w:tcPr>
            <w:tcW w:w="692" w:type="dxa"/>
            <w:vAlign w:val="center"/>
          </w:tcPr>
          <w:p w14:paraId="6787F573" w14:textId="77777777" w:rsidR="00933EF5" w:rsidRPr="00933EF5" w:rsidRDefault="00933EF5" w:rsidP="00933EF5">
            <w:pPr>
              <w:tabs>
                <w:tab w:val="left" w:pos="0"/>
              </w:tabs>
              <w:jc w:val="center"/>
              <w:rPr>
                <w:bCs/>
              </w:rPr>
            </w:pPr>
            <w:r w:rsidRPr="00933EF5">
              <w:rPr>
                <w:bCs/>
              </w:rPr>
              <w:t>1</w:t>
            </w:r>
          </w:p>
        </w:tc>
        <w:tc>
          <w:tcPr>
            <w:tcW w:w="3698" w:type="dxa"/>
            <w:vAlign w:val="center"/>
          </w:tcPr>
          <w:p w14:paraId="65E0271A" w14:textId="77777777" w:rsidR="00933EF5" w:rsidRPr="00933EF5" w:rsidRDefault="00933EF5" w:rsidP="00933EF5">
            <w:pPr>
              <w:tabs>
                <w:tab w:val="left" w:pos="0"/>
              </w:tabs>
              <w:jc w:val="center"/>
              <w:rPr>
                <w:bCs/>
              </w:rPr>
            </w:pPr>
            <w:r w:rsidRPr="00933EF5">
              <w:rPr>
                <w:bCs/>
              </w:rPr>
              <w:t>2</w:t>
            </w:r>
          </w:p>
        </w:tc>
        <w:tc>
          <w:tcPr>
            <w:tcW w:w="1701" w:type="dxa"/>
            <w:vAlign w:val="center"/>
          </w:tcPr>
          <w:p w14:paraId="6348EC15" w14:textId="77777777" w:rsidR="00933EF5" w:rsidRPr="00933EF5" w:rsidRDefault="00933EF5" w:rsidP="00933EF5">
            <w:pPr>
              <w:tabs>
                <w:tab w:val="left" w:pos="0"/>
              </w:tabs>
              <w:jc w:val="center"/>
              <w:rPr>
                <w:bCs/>
              </w:rPr>
            </w:pPr>
            <w:r w:rsidRPr="00933EF5">
              <w:rPr>
                <w:bCs/>
              </w:rPr>
              <w:t>3</w:t>
            </w:r>
          </w:p>
        </w:tc>
        <w:tc>
          <w:tcPr>
            <w:tcW w:w="1701" w:type="dxa"/>
            <w:vAlign w:val="center"/>
          </w:tcPr>
          <w:p w14:paraId="7F95C116" w14:textId="77777777" w:rsidR="00933EF5" w:rsidRPr="00933EF5" w:rsidRDefault="00933EF5" w:rsidP="00933EF5">
            <w:pPr>
              <w:tabs>
                <w:tab w:val="left" w:pos="0"/>
              </w:tabs>
              <w:jc w:val="center"/>
              <w:rPr>
                <w:bCs/>
              </w:rPr>
            </w:pPr>
            <w:r w:rsidRPr="00933EF5">
              <w:rPr>
                <w:bCs/>
              </w:rPr>
              <w:t>4</w:t>
            </w:r>
          </w:p>
        </w:tc>
        <w:tc>
          <w:tcPr>
            <w:tcW w:w="1701" w:type="dxa"/>
            <w:vAlign w:val="center"/>
          </w:tcPr>
          <w:p w14:paraId="2F1D5291" w14:textId="77777777" w:rsidR="00933EF5" w:rsidRPr="00933EF5" w:rsidRDefault="00933EF5" w:rsidP="00933EF5">
            <w:pPr>
              <w:tabs>
                <w:tab w:val="left" w:pos="0"/>
              </w:tabs>
              <w:jc w:val="center"/>
              <w:rPr>
                <w:bCs/>
              </w:rPr>
            </w:pPr>
            <w:r w:rsidRPr="00933EF5">
              <w:rPr>
                <w:bCs/>
              </w:rPr>
              <w:t>5</w:t>
            </w:r>
          </w:p>
        </w:tc>
      </w:tr>
      <w:tr w:rsidR="00933EF5" w:rsidRPr="00933EF5" w14:paraId="5265263B" w14:textId="77777777" w:rsidTr="00321C1B">
        <w:trPr>
          <w:trHeight w:val="391"/>
        </w:trPr>
        <w:tc>
          <w:tcPr>
            <w:tcW w:w="9493" w:type="dxa"/>
            <w:gridSpan w:val="5"/>
            <w:vAlign w:val="center"/>
          </w:tcPr>
          <w:p w14:paraId="69D60405" w14:textId="77777777" w:rsidR="00933EF5" w:rsidRPr="00933EF5" w:rsidRDefault="00933EF5" w:rsidP="00D92ED5">
            <w:pPr>
              <w:numPr>
                <w:ilvl w:val="0"/>
                <w:numId w:val="36"/>
              </w:numPr>
              <w:tabs>
                <w:tab w:val="left" w:pos="0"/>
              </w:tabs>
              <w:contextualSpacing/>
              <w:jc w:val="center"/>
              <w:rPr>
                <w:bCs/>
              </w:rPr>
            </w:pPr>
            <w:r w:rsidRPr="00933EF5">
              <w:rPr>
                <w:bCs/>
              </w:rPr>
              <w:t xml:space="preserve">Холодное водоснабжение </w:t>
            </w:r>
          </w:p>
        </w:tc>
      </w:tr>
      <w:tr w:rsidR="00933EF5" w:rsidRPr="00933EF5" w14:paraId="7DA8104F" w14:textId="77777777" w:rsidTr="00321C1B">
        <w:trPr>
          <w:trHeight w:val="404"/>
        </w:trPr>
        <w:tc>
          <w:tcPr>
            <w:tcW w:w="692" w:type="dxa"/>
            <w:vAlign w:val="center"/>
          </w:tcPr>
          <w:p w14:paraId="0D788D4A" w14:textId="77777777" w:rsidR="00933EF5" w:rsidRPr="00933EF5" w:rsidRDefault="00933EF5" w:rsidP="00933EF5">
            <w:pPr>
              <w:tabs>
                <w:tab w:val="left" w:pos="0"/>
              </w:tabs>
              <w:jc w:val="center"/>
              <w:rPr>
                <w:bCs/>
              </w:rPr>
            </w:pPr>
            <w:r w:rsidRPr="00933EF5">
              <w:rPr>
                <w:bCs/>
              </w:rPr>
              <w:t>1.1.</w:t>
            </w:r>
          </w:p>
        </w:tc>
        <w:tc>
          <w:tcPr>
            <w:tcW w:w="3698" w:type="dxa"/>
            <w:vAlign w:val="center"/>
          </w:tcPr>
          <w:p w14:paraId="64D0F9EA"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701" w:type="dxa"/>
            <w:vAlign w:val="center"/>
          </w:tcPr>
          <w:p w14:paraId="40108264" w14:textId="77777777" w:rsidR="00933EF5" w:rsidRPr="00933EF5" w:rsidRDefault="00933EF5" w:rsidP="00933EF5">
            <w:pPr>
              <w:tabs>
                <w:tab w:val="left" w:pos="0"/>
              </w:tabs>
              <w:jc w:val="center"/>
              <w:rPr>
                <w:bCs/>
              </w:rPr>
            </w:pPr>
            <w:r w:rsidRPr="00933EF5">
              <w:t>руб</w:t>
            </w:r>
            <w:r w:rsidRPr="00933EF5">
              <w:rPr>
                <w:bCs/>
              </w:rPr>
              <w:t>/м</w:t>
            </w:r>
            <w:r w:rsidRPr="00933EF5">
              <w:rPr>
                <w:bCs/>
                <w:vertAlign w:val="superscript"/>
              </w:rPr>
              <w:t>3</w:t>
            </w:r>
            <w:r w:rsidRPr="00933EF5">
              <w:rPr>
                <w:bCs/>
              </w:rPr>
              <w:t xml:space="preserve"> </w:t>
            </w:r>
          </w:p>
        </w:tc>
        <w:tc>
          <w:tcPr>
            <w:tcW w:w="1701" w:type="dxa"/>
            <w:vAlign w:val="center"/>
          </w:tcPr>
          <w:p w14:paraId="5466FDE2" w14:textId="77777777" w:rsidR="00933EF5" w:rsidRPr="00933EF5" w:rsidRDefault="00933EF5" w:rsidP="00933EF5">
            <w:pPr>
              <w:tabs>
                <w:tab w:val="left" w:pos="0"/>
              </w:tabs>
              <w:jc w:val="center"/>
              <w:rPr>
                <w:bCs/>
              </w:rPr>
            </w:pPr>
            <w:r w:rsidRPr="00933EF5">
              <w:rPr>
                <w:bCs/>
              </w:rPr>
              <w:t>16,54</w:t>
            </w:r>
          </w:p>
        </w:tc>
        <w:tc>
          <w:tcPr>
            <w:tcW w:w="1701" w:type="dxa"/>
            <w:vAlign w:val="center"/>
          </w:tcPr>
          <w:p w14:paraId="0E26B2DA" w14:textId="77777777" w:rsidR="00933EF5" w:rsidRPr="00933EF5" w:rsidRDefault="00933EF5" w:rsidP="00933EF5">
            <w:pPr>
              <w:tabs>
                <w:tab w:val="left" w:pos="0"/>
              </w:tabs>
              <w:jc w:val="center"/>
              <w:rPr>
                <w:bCs/>
              </w:rPr>
            </w:pPr>
            <w:r w:rsidRPr="00933EF5">
              <w:rPr>
                <w:bCs/>
              </w:rPr>
              <w:t>17,37</w:t>
            </w:r>
          </w:p>
        </w:tc>
      </w:tr>
      <w:tr w:rsidR="00933EF5" w:rsidRPr="00933EF5" w14:paraId="518C88C5" w14:textId="77777777" w:rsidTr="00321C1B">
        <w:trPr>
          <w:trHeight w:val="791"/>
        </w:trPr>
        <w:tc>
          <w:tcPr>
            <w:tcW w:w="9493" w:type="dxa"/>
            <w:gridSpan w:val="5"/>
            <w:vAlign w:val="center"/>
          </w:tcPr>
          <w:p w14:paraId="3386B2F7" w14:textId="77777777" w:rsidR="00933EF5" w:rsidRPr="00933EF5" w:rsidRDefault="00933EF5" w:rsidP="00D92ED5">
            <w:pPr>
              <w:numPr>
                <w:ilvl w:val="0"/>
                <w:numId w:val="36"/>
              </w:numPr>
              <w:tabs>
                <w:tab w:val="left" w:pos="0"/>
              </w:tabs>
              <w:contextualSpacing/>
              <w:jc w:val="center"/>
              <w:rPr>
                <w:bCs/>
              </w:rPr>
            </w:pPr>
            <w:r w:rsidRPr="00933EF5">
              <w:rPr>
                <w:bCs/>
              </w:rPr>
              <w:t>Холодное водоснабжение при использовании земельного участка                                                (при наличии приборов учета)</w:t>
            </w:r>
          </w:p>
        </w:tc>
      </w:tr>
      <w:tr w:rsidR="00933EF5" w:rsidRPr="00933EF5" w14:paraId="4A920D1F" w14:textId="77777777" w:rsidTr="00321C1B">
        <w:trPr>
          <w:trHeight w:val="322"/>
        </w:trPr>
        <w:tc>
          <w:tcPr>
            <w:tcW w:w="692" w:type="dxa"/>
            <w:vAlign w:val="center"/>
          </w:tcPr>
          <w:p w14:paraId="1767BBA5" w14:textId="77777777" w:rsidR="00933EF5" w:rsidRPr="00933EF5" w:rsidRDefault="00933EF5" w:rsidP="00933EF5">
            <w:pPr>
              <w:tabs>
                <w:tab w:val="left" w:pos="0"/>
              </w:tabs>
              <w:jc w:val="center"/>
              <w:rPr>
                <w:bCs/>
              </w:rPr>
            </w:pPr>
            <w:r w:rsidRPr="00933EF5">
              <w:rPr>
                <w:bCs/>
              </w:rPr>
              <w:t>1.2.</w:t>
            </w:r>
          </w:p>
        </w:tc>
        <w:tc>
          <w:tcPr>
            <w:tcW w:w="3698" w:type="dxa"/>
            <w:vAlign w:val="center"/>
          </w:tcPr>
          <w:p w14:paraId="019666C3"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701" w:type="dxa"/>
            <w:vAlign w:val="center"/>
          </w:tcPr>
          <w:p w14:paraId="01F0F4B3" w14:textId="77777777" w:rsidR="00933EF5" w:rsidRPr="00933EF5" w:rsidRDefault="00933EF5" w:rsidP="00933EF5">
            <w:pPr>
              <w:tabs>
                <w:tab w:val="left" w:pos="0"/>
              </w:tabs>
              <w:jc w:val="center"/>
            </w:pPr>
            <w:r w:rsidRPr="00933EF5">
              <w:t>руб</w:t>
            </w:r>
            <w:r w:rsidRPr="00933EF5">
              <w:rPr>
                <w:bCs/>
              </w:rPr>
              <w:t>/м</w:t>
            </w:r>
            <w:r w:rsidRPr="00933EF5">
              <w:rPr>
                <w:bCs/>
                <w:vertAlign w:val="superscript"/>
              </w:rPr>
              <w:t>3</w:t>
            </w:r>
            <w:r w:rsidRPr="00933EF5">
              <w:rPr>
                <w:bCs/>
              </w:rPr>
              <w:t xml:space="preserve"> </w:t>
            </w:r>
          </w:p>
        </w:tc>
        <w:tc>
          <w:tcPr>
            <w:tcW w:w="1701" w:type="dxa"/>
            <w:vAlign w:val="center"/>
          </w:tcPr>
          <w:p w14:paraId="13E830CD" w14:textId="77777777" w:rsidR="00933EF5" w:rsidRPr="00933EF5" w:rsidRDefault="00933EF5" w:rsidP="00933EF5">
            <w:pPr>
              <w:tabs>
                <w:tab w:val="left" w:pos="0"/>
              </w:tabs>
              <w:jc w:val="center"/>
              <w:rPr>
                <w:bCs/>
              </w:rPr>
            </w:pPr>
            <w:r w:rsidRPr="00933EF5">
              <w:rPr>
                <w:bCs/>
              </w:rPr>
              <w:t>16,54</w:t>
            </w:r>
          </w:p>
        </w:tc>
        <w:tc>
          <w:tcPr>
            <w:tcW w:w="1701" w:type="dxa"/>
            <w:vAlign w:val="center"/>
          </w:tcPr>
          <w:p w14:paraId="4DA4E92C" w14:textId="77777777" w:rsidR="00933EF5" w:rsidRPr="00933EF5" w:rsidRDefault="00933EF5" w:rsidP="00933EF5">
            <w:pPr>
              <w:tabs>
                <w:tab w:val="left" w:pos="0"/>
              </w:tabs>
              <w:jc w:val="center"/>
              <w:rPr>
                <w:bCs/>
              </w:rPr>
            </w:pPr>
            <w:r w:rsidRPr="00933EF5">
              <w:rPr>
                <w:bCs/>
              </w:rPr>
              <w:t>17,37</w:t>
            </w:r>
          </w:p>
        </w:tc>
      </w:tr>
      <w:tr w:rsidR="00933EF5" w:rsidRPr="00933EF5" w14:paraId="1B2F3EC5" w14:textId="77777777" w:rsidTr="00321C1B">
        <w:trPr>
          <w:trHeight w:val="567"/>
        </w:trPr>
        <w:tc>
          <w:tcPr>
            <w:tcW w:w="9493" w:type="dxa"/>
            <w:gridSpan w:val="5"/>
            <w:vAlign w:val="center"/>
          </w:tcPr>
          <w:p w14:paraId="600E2F08" w14:textId="77777777" w:rsidR="00933EF5" w:rsidRPr="00933EF5" w:rsidRDefault="00933EF5" w:rsidP="00D92ED5">
            <w:pPr>
              <w:numPr>
                <w:ilvl w:val="0"/>
                <w:numId w:val="36"/>
              </w:numPr>
              <w:tabs>
                <w:tab w:val="left" w:pos="0"/>
              </w:tabs>
              <w:contextualSpacing/>
              <w:jc w:val="center"/>
              <w:rPr>
                <w:bCs/>
              </w:rPr>
            </w:pPr>
            <w:r w:rsidRPr="00933EF5">
              <w:rPr>
                <w:bCs/>
              </w:rPr>
              <w:t xml:space="preserve">Горячее водоснабжение в открытой системе горячего водоснабжения </w:t>
            </w:r>
          </w:p>
        </w:tc>
      </w:tr>
      <w:tr w:rsidR="00933EF5" w:rsidRPr="00933EF5" w14:paraId="5E4E620B" w14:textId="77777777" w:rsidTr="00321C1B">
        <w:trPr>
          <w:trHeight w:val="405"/>
        </w:trPr>
        <w:tc>
          <w:tcPr>
            <w:tcW w:w="692" w:type="dxa"/>
            <w:vAlign w:val="center"/>
          </w:tcPr>
          <w:p w14:paraId="7E87BE84" w14:textId="77777777" w:rsidR="00933EF5" w:rsidRPr="00933EF5" w:rsidRDefault="00933EF5" w:rsidP="00933EF5">
            <w:pPr>
              <w:tabs>
                <w:tab w:val="left" w:pos="0"/>
              </w:tabs>
              <w:jc w:val="center"/>
              <w:rPr>
                <w:bCs/>
              </w:rPr>
            </w:pPr>
            <w:r w:rsidRPr="00933EF5">
              <w:rPr>
                <w:bCs/>
              </w:rPr>
              <w:t>3.1.</w:t>
            </w:r>
          </w:p>
        </w:tc>
        <w:tc>
          <w:tcPr>
            <w:tcW w:w="3698" w:type="dxa"/>
            <w:vAlign w:val="center"/>
          </w:tcPr>
          <w:p w14:paraId="38A4BB93"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701" w:type="dxa"/>
            <w:vAlign w:val="center"/>
          </w:tcPr>
          <w:p w14:paraId="22BCC65A" w14:textId="77777777" w:rsidR="00933EF5" w:rsidRPr="00933EF5" w:rsidRDefault="00933EF5" w:rsidP="00933EF5">
            <w:pPr>
              <w:tabs>
                <w:tab w:val="left" w:pos="0"/>
              </w:tabs>
              <w:jc w:val="center"/>
              <w:rPr>
                <w:bCs/>
                <w:vertAlign w:val="superscript"/>
              </w:rPr>
            </w:pPr>
            <w:r w:rsidRPr="00933EF5">
              <w:t>руб</w:t>
            </w:r>
            <w:r w:rsidRPr="00933EF5">
              <w:rPr>
                <w:bCs/>
              </w:rPr>
              <w:t>/м</w:t>
            </w:r>
            <w:r w:rsidRPr="00933EF5">
              <w:rPr>
                <w:bCs/>
                <w:vertAlign w:val="superscript"/>
              </w:rPr>
              <w:t>3</w:t>
            </w:r>
          </w:p>
        </w:tc>
        <w:tc>
          <w:tcPr>
            <w:tcW w:w="1701" w:type="dxa"/>
            <w:vAlign w:val="center"/>
          </w:tcPr>
          <w:p w14:paraId="3F123D44" w14:textId="77777777" w:rsidR="00933EF5" w:rsidRPr="00933EF5" w:rsidRDefault="00933EF5" w:rsidP="00933EF5">
            <w:pPr>
              <w:tabs>
                <w:tab w:val="left" w:pos="0"/>
              </w:tabs>
              <w:jc w:val="center"/>
              <w:rPr>
                <w:bCs/>
              </w:rPr>
            </w:pPr>
            <w:r w:rsidRPr="00933EF5">
              <w:rPr>
                <w:bCs/>
              </w:rPr>
              <w:t>144,51</w:t>
            </w:r>
          </w:p>
        </w:tc>
        <w:tc>
          <w:tcPr>
            <w:tcW w:w="1701" w:type="dxa"/>
            <w:vAlign w:val="center"/>
          </w:tcPr>
          <w:p w14:paraId="39C539FD" w14:textId="77777777" w:rsidR="00933EF5" w:rsidRPr="00933EF5" w:rsidRDefault="00933EF5" w:rsidP="00933EF5">
            <w:pPr>
              <w:tabs>
                <w:tab w:val="left" w:pos="0"/>
              </w:tabs>
              <w:jc w:val="center"/>
              <w:rPr>
                <w:bCs/>
              </w:rPr>
            </w:pPr>
            <w:r w:rsidRPr="00933EF5">
              <w:rPr>
                <w:bCs/>
              </w:rPr>
              <w:t>151,00</w:t>
            </w:r>
          </w:p>
        </w:tc>
      </w:tr>
      <w:tr w:rsidR="00933EF5" w:rsidRPr="00933EF5" w14:paraId="227FC6C1" w14:textId="77777777" w:rsidTr="00321C1B">
        <w:trPr>
          <w:trHeight w:val="508"/>
        </w:trPr>
        <w:tc>
          <w:tcPr>
            <w:tcW w:w="9493" w:type="dxa"/>
            <w:gridSpan w:val="5"/>
            <w:vAlign w:val="center"/>
          </w:tcPr>
          <w:p w14:paraId="0014369D" w14:textId="77777777" w:rsidR="00933EF5" w:rsidRPr="00933EF5" w:rsidRDefault="00933EF5" w:rsidP="00D92ED5">
            <w:pPr>
              <w:numPr>
                <w:ilvl w:val="0"/>
                <w:numId w:val="36"/>
              </w:numPr>
              <w:tabs>
                <w:tab w:val="left" w:pos="0"/>
              </w:tabs>
              <w:contextualSpacing/>
              <w:jc w:val="center"/>
              <w:rPr>
                <w:bCs/>
              </w:rPr>
            </w:pPr>
            <w:r w:rsidRPr="00933EF5">
              <w:rPr>
                <w:bCs/>
                <w:szCs w:val="28"/>
              </w:rPr>
              <w:t>Тепловая энергия (мощность)</w:t>
            </w:r>
          </w:p>
        </w:tc>
      </w:tr>
      <w:tr w:rsidR="00933EF5" w:rsidRPr="00933EF5" w14:paraId="0E6BD598" w14:textId="77777777" w:rsidTr="00321C1B">
        <w:trPr>
          <w:trHeight w:val="461"/>
        </w:trPr>
        <w:tc>
          <w:tcPr>
            <w:tcW w:w="692" w:type="dxa"/>
            <w:vAlign w:val="center"/>
          </w:tcPr>
          <w:p w14:paraId="1AF8A9EA" w14:textId="77777777" w:rsidR="00933EF5" w:rsidRPr="00933EF5" w:rsidRDefault="00933EF5" w:rsidP="00933EF5">
            <w:pPr>
              <w:tabs>
                <w:tab w:val="left" w:pos="0"/>
              </w:tabs>
              <w:jc w:val="center"/>
              <w:rPr>
                <w:bCs/>
              </w:rPr>
            </w:pPr>
            <w:r w:rsidRPr="00933EF5">
              <w:rPr>
                <w:bCs/>
              </w:rPr>
              <w:t>4.1.</w:t>
            </w:r>
          </w:p>
        </w:tc>
        <w:tc>
          <w:tcPr>
            <w:tcW w:w="3698" w:type="dxa"/>
            <w:vAlign w:val="center"/>
          </w:tcPr>
          <w:p w14:paraId="509B4847" w14:textId="77777777" w:rsidR="00933EF5" w:rsidRPr="00933EF5" w:rsidRDefault="00933EF5" w:rsidP="00933EF5">
            <w:pPr>
              <w:tabs>
                <w:tab w:val="left" w:pos="0"/>
              </w:tabs>
              <w:rPr>
                <w:bCs/>
              </w:rPr>
            </w:pPr>
            <w:r w:rsidRPr="00933EF5">
              <w:rPr>
                <w:bCs/>
              </w:rPr>
              <w:t>МУП «ЯТО»,</w:t>
            </w:r>
            <w:r w:rsidRPr="00933EF5">
              <w:rPr>
                <w:bCs/>
                <w:lang w:val="en-US"/>
              </w:rPr>
              <w:t xml:space="preserve"> </w:t>
            </w:r>
            <w:r w:rsidRPr="00933EF5">
              <w:rPr>
                <w:bCs/>
              </w:rPr>
              <w:t>ИНН 4246022072</w:t>
            </w:r>
          </w:p>
        </w:tc>
        <w:tc>
          <w:tcPr>
            <w:tcW w:w="1701" w:type="dxa"/>
            <w:vAlign w:val="center"/>
          </w:tcPr>
          <w:p w14:paraId="7030B690" w14:textId="77777777" w:rsidR="00933EF5" w:rsidRPr="00933EF5" w:rsidRDefault="00933EF5" w:rsidP="00933EF5">
            <w:pPr>
              <w:tabs>
                <w:tab w:val="left" w:pos="0"/>
              </w:tabs>
              <w:jc w:val="center"/>
              <w:rPr>
                <w:bCs/>
              </w:rPr>
            </w:pPr>
            <w:r w:rsidRPr="00933EF5">
              <w:rPr>
                <w:color w:val="000000"/>
              </w:rPr>
              <w:t>руб/Гкал</w:t>
            </w:r>
          </w:p>
        </w:tc>
        <w:tc>
          <w:tcPr>
            <w:tcW w:w="1701" w:type="dxa"/>
            <w:vAlign w:val="center"/>
          </w:tcPr>
          <w:p w14:paraId="17D8AC4C" w14:textId="77777777" w:rsidR="00933EF5" w:rsidRPr="00933EF5" w:rsidRDefault="00933EF5" w:rsidP="00933EF5">
            <w:pPr>
              <w:tabs>
                <w:tab w:val="left" w:pos="0"/>
              </w:tabs>
              <w:jc w:val="center"/>
              <w:rPr>
                <w:bCs/>
              </w:rPr>
            </w:pPr>
            <w:r w:rsidRPr="00933EF5">
              <w:rPr>
                <w:bCs/>
              </w:rPr>
              <w:t>1701,79</w:t>
            </w:r>
          </w:p>
        </w:tc>
        <w:tc>
          <w:tcPr>
            <w:tcW w:w="1701" w:type="dxa"/>
            <w:vAlign w:val="center"/>
          </w:tcPr>
          <w:p w14:paraId="6E56AE5B" w14:textId="77777777" w:rsidR="00933EF5" w:rsidRPr="00933EF5" w:rsidRDefault="00933EF5" w:rsidP="00933EF5">
            <w:pPr>
              <w:tabs>
                <w:tab w:val="left" w:pos="0"/>
              </w:tabs>
              <w:jc w:val="center"/>
              <w:rPr>
                <w:bCs/>
              </w:rPr>
            </w:pPr>
            <w:r w:rsidRPr="00933EF5">
              <w:rPr>
                <w:bCs/>
              </w:rPr>
              <w:t>1790,28</w:t>
            </w:r>
          </w:p>
        </w:tc>
      </w:tr>
      <w:tr w:rsidR="00933EF5" w:rsidRPr="00933EF5" w14:paraId="14711495" w14:textId="77777777" w:rsidTr="00321C1B">
        <w:trPr>
          <w:trHeight w:val="549"/>
        </w:trPr>
        <w:tc>
          <w:tcPr>
            <w:tcW w:w="9493" w:type="dxa"/>
            <w:gridSpan w:val="5"/>
            <w:vAlign w:val="center"/>
          </w:tcPr>
          <w:p w14:paraId="59EDD77F" w14:textId="77777777" w:rsidR="00933EF5" w:rsidRPr="00933EF5" w:rsidRDefault="00933EF5" w:rsidP="00D92ED5">
            <w:pPr>
              <w:numPr>
                <w:ilvl w:val="0"/>
                <w:numId w:val="36"/>
              </w:numPr>
              <w:tabs>
                <w:tab w:val="left" w:pos="0"/>
              </w:tabs>
              <w:contextualSpacing/>
              <w:jc w:val="center"/>
              <w:rPr>
                <w:bCs/>
              </w:rPr>
            </w:pPr>
            <w:r w:rsidRPr="00933EF5">
              <w:rPr>
                <w:bCs/>
              </w:rPr>
              <w:t xml:space="preserve">Твердое топливо (уголь) </w:t>
            </w:r>
          </w:p>
        </w:tc>
      </w:tr>
      <w:tr w:rsidR="00933EF5" w:rsidRPr="00933EF5" w14:paraId="10D14D64" w14:textId="77777777" w:rsidTr="00321C1B">
        <w:trPr>
          <w:trHeight w:val="432"/>
        </w:trPr>
        <w:tc>
          <w:tcPr>
            <w:tcW w:w="692" w:type="dxa"/>
            <w:vMerge w:val="restart"/>
            <w:vAlign w:val="center"/>
          </w:tcPr>
          <w:p w14:paraId="512F4BC1" w14:textId="77777777" w:rsidR="00933EF5" w:rsidRPr="00933EF5" w:rsidRDefault="00933EF5" w:rsidP="00933EF5">
            <w:pPr>
              <w:tabs>
                <w:tab w:val="left" w:pos="0"/>
              </w:tabs>
              <w:jc w:val="center"/>
              <w:rPr>
                <w:bCs/>
              </w:rPr>
            </w:pPr>
            <w:r w:rsidRPr="00933EF5">
              <w:rPr>
                <w:bCs/>
              </w:rPr>
              <w:t>5.1.</w:t>
            </w:r>
          </w:p>
        </w:tc>
        <w:tc>
          <w:tcPr>
            <w:tcW w:w="3698" w:type="dxa"/>
            <w:vMerge w:val="restart"/>
            <w:vAlign w:val="center"/>
          </w:tcPr>
          <w:p w14:paraId="1E7A0AB9" w14:textId="77777777" w:rsidR="00933EF5" w:rsidRPr="00933EF5" w:rsidRDefault="00933EF5" w:rsidP="00933EF5">
            <w:pPr>
              <w:tabs>
                <w:tab w:val="left" w:pos="0"/>
              </w:tabs>
              <w:rPr>
                <w:bCs/>
              </w:rPr>
            </w:pPr>
            <w:r w:rsidRPr="00933EF5">
              <w:rPr>
                <w:bCs/>
              </w:rPr>
              <w:t xml:space="preserve">ООО «Кузбасстопливосбыт», </w:t>
            </w:r>
          </w:p>
          <w:p w14:paraId="4AFA2C5B" w14:textId="77777777" w:rsidR="00933EF5" w:rsidRPr="00933EF5" w:rsidRDefault="00933EF5" w:rsidP="00933EF5">
            <w:pPr>
              <w:tabs>
                <w:tab w:val="left" w:pos="0"/>
              </w:tabs>
              <w:rPr>
                <w:bCs/>
              </w:rPr>
            </w:pPr>
            <w:r w:rsidRPr="00933EF5">
              <w:rPr>
                <w:bCs/>
              </w:rPr>
              <w:t>ИНН 4205241533</w:t>
            </w:r>
          </w:p>
        </w:tc>
        <w:tc>
          <w:tcPr>
            <w:tcW w:w="1701" w:type="dxa"/>
            <w:vMerge w:val="restart"/>
            <w:vAlign w:val="center"/>
          </w:tcPr>
          <w:p w14:paraId="7A846E08" w14:textId="77777777" w:rsidR="00933EF5" w:rsidRPr="00933EF5" w:rsidRDefault="00933EF5" w:rsidP="00933EF5">
            <w:pPr>
              <w:tabs>
                <w:tab w:val="left" w:pos="1365"/>
              </w:tabs>
              <w:jc w:val="center"/>
              <w:rPr>
                <w:bCs/>
              </w:rPr>
            </w:pPr>
            <w:r w:rsidRPr="00933EF5">
              <w:rPr>
                <w:color w:val="000000"/>
              </w:rPr>
              <w:t>руб/тн</w:t>
            </w:r>
          </w:p>
        </w:tc>
        <w:tc>
          <w:tcPr>
            <w:tcW w:w="3402" w:type="dxa"/>
            <w:gridSpan w:val="2"/>
            <w:vAlign w:val="center"/>
          </w:tcPr>
          <w:p w14:paraId="457E13FB" w14:textId="77777777" w:rsidR="00933EF5" w:rsidRPr="00933EF5" w:rsidRDefault="00933EF5" w:rsidP="00933EF5">
            <w:pPr>
              <w:tabs>
                <w:tab w:val="left" w:pos="0"/>
              </w:tabs>
              <w:jc w:val="center"/>
              <w:rPr>
                <w:bCs/>
              </w:rPr>
            </w:pPr>
            <w:r w:rsidRPr="00933EF5">
              <w:rPr>
                <w:bCs/>
              </w:rPr>
              <w:t>Марка ДР 0-200 (300)</w:t>
            </w:r>
          </w:p>
        </w:tc>
      </w:tr>
      <w:tr w:rsidR="00933EF5" w:rsidRPr="00933EF5" w14:paraId="51C9748B" w14:textId="77777777" w:rsidTr="00321C1B">
        <w:trPr>
          <w:trHeight w:val="269"/>
        </w:trPr>
        <w:tc>
          <w:tcPr>
            <w:tcW w:w="692" w:type="dxa"/>
            <w:vMerge/>
            <w:vAlign w:val="center"/>
          </w:tcPr>
          <w:p w14:paraId="4892BA90" w14:textId="77777777" w:rsidR="00933EF5" w:rsidRPr="00933EF5" w:rsidRDefault="00933EF5" w:rsidP="00933EF5">
            <w:pPr>
              <w:tabs>
                <w:tab w:val="left" w:pos="0"/>
              </w:tabs>
              <w:jc w:val="center"/>
              <w:rPr>
                <w:bCs/>
              </w:rPr>
            </w:pPr>
          </w:p>
        </w:tc>
        <w:tc>
          <w:tcPr>
            <w:tcW w:w="3698" w:type="dxa"/>
            <w:vMerge/>
            <w:vAlign w:val="center"/>
          </w:tcPr>
          <w:p w14:paraId="400BF9DC" w14:textId="77777777" w:rsidR="00933EF5" w:rsidRPr="00933EF5" w:rsidRDefault="00933EF5" w:rsidP="00933EF5">
            <w:pPr>
              <w:tabs>
                <w:tab w:val="left" w:pos="0"/>
              </w:tabs>
              <w:rPr>
                <w:bCs/>
              </w:rPr>
            </w:pPr>
          </w:p>
        </w:tc>
        <w:tc>
          <w:tcPr>
            <w:tcW w:w="1701" w:type="dxa"/>
            <w:vMerge/>
            <w:vAlign w:val="center"/>
          </w:tcPr>
          <w:p w14:paraId="267D34B4" w14:textId="77777777" w:rsidR="00933EF5" w:rsidRPr="00933EF5" w:rsidRDefault="00933EF5" w:rsidP="00933EF5">
            <w:pPr>
              <w:tabs>
                <w:tab w:val="left" w:pos="1365"/>
              </w:tabs>
              <w:jc w:val="center"/>
              <w:rPr>
                <w:color w:val="000000"/>
              </w:rPr>
            </w:pPr>
          </w:p>
        </w:tc>
        <w:tc>
          <w:tcPr>
            <w:tcW w:w="1701" w:type="dxa"/>
            <w:vAlign w:val="center"/>
          </w:tcPr>
          <w:p w14:paraId="2C5BB7AE" w14:textId="77777777" w:rsidR="00933EF5" w:rsidRPr="00933EF5" w:rsidRDefault="00933EF5" w:rsidP="00933EF5">
            <w:pPr>
              <w:tabs>
                <w:tab w:val="left" w:pos="0"/>
              </w:tabs>
              <w:jc w:val="center"/>
              <w:rPr>
                <w:bCs/>
              </w:rPr>
            </w:pPr>
            <w:r w:rsidRPr="00933EF5">
              <w:rPr>
                <w:bCs/>
              </w:rPr>
              <w:t>973,84</w:t>
            </w:r>
          </w:p>
        </w:tc>
        <w:tc>
          <w:tcPr>
            <w:tcW w:w="1701" w:type="dxa"/>
            <w:vAlign w:val="center"/>
          </w:tcPr>
          <w:p w14:paraId="55A26354" w14:textId="77777777" w:rsidR="00933EF5" w:rsidRPr="00933EF5" w:rsidRDefault="00933EF5" w:rsidP="00933EF5">
            <w:pPr>
              <w:tabs>
                <w:tab w:val="left" w:pos="0"/>
              </w:tabs>
              <w:jc w:val="center"/>
              <w:rPr>
                <w:bCs/>
              </w:rPr>
            </w:pPr>
            <w:r w:rsidRPr="00933EF5">
              <w:rPr>
                <w:bCs/>
              </w:rPr>
              <w:t>1037,14</w:t>
            </w:r>
          </w:p>
        </w:tc>
      </w:tr>
      <w:tr w:rsidR="00933EF5" w:rsidRPr="00933EF5" w14:paraId="210339B5" w14:textId="77777777" w:rsidTr="00321C1B">
        <w:trPr>
          <w:trHeight w:val="698"/>
        </w:trPr>
        <w:tc>
          <w:tcPr>
            <w:tcW w:w="692" w:type="dxa"/>
            <w:vMerge w:val="restart"/>
            <w:vAlign w:val="center"/>
          </w:tcPr>
          <w:p w14:paraId="3888C8F8" w14:textId="77777777" w:rsidR="00933EF5" w:rsidRPr="00933EF5" w:rsidRDefault="00933EF5" w:rsidP="00933EF5">
            <w:pPr>
              <w:tabs>
                <w:tab w:val="left" w:pos="0"/>
              </w:tabs>
              <w:jc w:val="center"/>
              <w:rPr>
                <w:bCs/>
              </w:rPr>
            </w:pPr>
            <w:r w:rsidRPr="00933EF5">
              <w:rPr>
                <w:bCs/>
              </w:rPr>
              <w:t>5.2.</w:t>
            </w:r>
          </w:p>
        </w:tc>
        <w:tc>
          <w:tcPr>
            <w:tcW w:w="3698" w:type="dxa"/>
            <w:vMerge/>
            <w:vAlign w:val="center"/>
          </w:tcPr>
          <w:p w14:paraId="7292AF14" w14:textId="77777777" w:rsidR="00933EF5" w:rsidRPr="00933EF5" w:rsidRDefault="00933EF5" w:rsidP="00933EF5">
            <w:pPr>
              <w:tabs>
                <w:tab w:val="left" w:pos="0"/>
              </w:tabs>
              <w:rPr>
                <w:bCs/>
              </w:rPr>
            </w:pPr>
          </w:p>
        </w:tc>
        <w:tc>
          <w:tcPr>
            <w:tcW w:w="1701" w:type="dxa"/>
            <w:vMerge w:val="restart"/>
            <w:vAlign w:val="center"/>
          </w:tcPr>
          <w:p w14:paraId="00537C12" w14:textId="77777777" w:rsidR="00933EF5" w:rsidRPr="00933EF5" w:rsidRDefault="00933EF5" w:rsidP="00933EF5">
            <w:pPr>
              <w:tabs>
                <w:tab w:val="left" w:pos="1365"/>
              </w:tabs>
              <w:jc w:val="center"/>
              <w:rPr>
                <w:bCs/>
              </w:rPr>
            </w:pPr>
            <w:r w:rsidRPr="00933EF5">
              <w:rPr>
                <w:color w:val="000000"/>
              </w:rPr>
              <w:t>руб/тн</w:t>
            </w:r>
          </w:p>
        </w:tc>
        <w:tc>
          <w:tcPr>
            <w:tcW w:w="3402" w:type="dxa"/>
            <w:gridSpan w:val="2"/>
            <w:vAlign w:val="center"/>
          </w:tcPr>
          <w:p w14:paraId="1DCB5DF0" w14:textId="77777777" w:rsidR="00933EF5" w:rsidRPr="00933EF5" w:rsidRDefault="00933EF5" w:rsidP="00933EF5">
            <w:pPr>
              <w:tabs>
                <w:tab w:val="left" w:pos="0"/>
              </w:tabs>
              <w:jc w:val="center"/>
              <w:rPr>
                <w:bCs/>
              </w:rPr>
            </w:pPr>
            <w:r w:rsidRPr="00933EF5">
              <w:rPr>
                <w:bCs/>
              </w:rPr>
              <w:t xml:space="preserve">Марка ДПК 50-200, </w:t>
            </w:r>
          </w:p>
          <w:p w14:paraId="1DDF77CA" w14:textId="77777777" w:rsidR="00933EF5" w:rsidRPr="00933EF5" w:rsidRDefault="00933EF5" w:rsidP="00933EF5">
            <w:pPr>
              <w:tabs>
                <w:tab w:val="left" w:pos="0"/>
              </w:tabs>
              <w:jc w:val="center"/>
              <w:rPr>
                <w:bCs/>
              </w:rPr>
            </w:pPr>
            <w:r w:rsidRPr="00933EF5">
              <w:rPr>
                <w:bCs/>
              </w:rPr>
              <w:t>ДПКО 25-200,</w:t>
            </w:r>
            <w:r w:rsidRPr="00933EF5">
              <w:rPr>
                <w:bCs/>
                <w:lang w:val="en-US"/>
              </w:rPr>
              <w:t xml:space="preserve"> </w:t>
            </w:r>
            <w:r w:rsidRPr="00933EF5">
              <w:rPr>
                <w:bCs/>
              </w:rPr>
              <w:t>ДО 25-50</w:t>
            </w:r>
          </w:p>
        </w:tc>
      </w:tr>
      <w:tr w:rsidR="00933EF5" w:rsidRPr="00933EF5" w14:paraId="40E464C7" w14:textId="77777777" w:rsidTr="00321C1B">
        <w:trPr>
          <w:trHeight w:val="234"/>
        </w:trPr>
        <w:tc>
          <w:tcPr>
            <w:tcW w:w="692" w:type="dxa"/>
            <w:vMerge/>
            <w:vAlign w:val="center"/>
          </w:tcPr>
          <w:p w14:paraId="13C98682" w14:textId="77777777" w:rsidR="00933EF5" w:rsidRPr="00933EF5" w:rsidRDefault="00933EF5" w:rsidP="00933EF5">
            <w:pPr>
              <w:tabs>
                <w:tab w:val="left" w:pos="0"/>
              </w:tabs>
              <w:jc w:val="center"/>
              <w:rPr>
                <w:bCs/>
              </w:rPr>
            </w:pPr>
          </w:p>
        </w:tc>
        <w:tc>
          <w:tcPr>
            <w:tcW w:w="3698" w:type="dxa"/>
            <w:vMerge/>
            <w:vAlign w:val="center"/>
          </w:tcPr>
          <w:p w14:paraId="3539F415" w14:textId="77777777" w:rsidR="00933EF5" w:rsidRPr="00933EF5" w:rsidRDefault="00933EF5" w:rsidP="00933EF5">
            <w:pPr>
              <w:tabs>
                <w:tab w:val="left" w:pos="0"/>
              </w:tabs>
              <w:rPr>
                <w:bCs/>
              </w:rPr>
            </w:pPr>
          </w:p>
        </w:tc>
        <w:tc>
          <w:tcPr>
            <w:tcW w:w="1701" w:type="dxa"/>
            <w:vMerge/>
            <w:vAlign w:val="center"/>
          </w:tcPr>
          <w:p w14:paraId="0B558EB7" w14:textId="77777777" w:rsidR="00933EF5" w:rsidRPr="00933EF5" w:rsidRDefault="00933EF5" w:rsidP="00933EF5">
            <w:pPr>
              <w:tabs>
                <w:tab w:val="left" w:pos="1365"/>
              </w:tabs>
              <w:jc w:val="center"/>
              <w:rPr>
                <w:color w:val="000000"/>
              </w:rPr>
            </w:pPr>
          </w:p>
        </w:tc>
        <w:tc>
          <w:tcPr>
            <w:tcW w:w="1701" w:type="dxa"/>
            <w:vAlign w:val="center"/>
          </w:tcPr>
          <w:p w14:paraId="6C50C816" w14:textId="77777777" w:rsidR="00933EF5" w:rsidRPr="00933EF5" w:rsidRDefault="00933EF5" w:rsidP="00933EF5">
            <w:pPr>
              <w:tabs>
                <w:tab w:val="left" w:pos="0"/>
              </w:tabs>
              <w:jc w:val="center"/>
              <w:rPr>
                <w:bCs/>
              </w:rPr>
            </w:pPr>
            <w:r w:rsidRPr="00933EF5">
              <w:rPr>
                <w:bCs/>
              </w:rPr>
              <w:t>1529,38</w:t>
            </w:r>
          </w:p>
        </w:tc>
        <w:tc>
          <w:tcPr>
            <w:tcW w:w="1701" w:type="dxa"/>
            <w:vAlign w:val="center"/>
          </w:tcPr>
          <w:p w14:paraId="7218EA60" w14:textId="77777777" w:rsidR="00933EF5" w:rsidRPr="00933EF5" w:rsidRDefault="00933EF5" w:rsidP="00933EF5">
            <w:pPr>
              <w:tabs>
                <w:tab w:val="left" w:pos="0"/>
              </w:tabs>
              <w:jc w:val="center"/>
              <w:rPr>
                <w:bCs/>
              </w:rPr>
            </w:pPr>
            <w:r w:rsidRPr="00933EF5">
              <w:rPr>
                <w:bCs/>
              </w:rPr>
              <w:t>1628,80</w:t>
            </w:r>
          </w:p>
        </w:tc>
      </w:tr>
      <w:tr w:rsidR="00933EF5" w:rsidRPr="00933EF5" w14:paraId="57AAE422" w14:textId="77777777" w:rsidTr="00321C1B">
        <w:trPr>
          <w:trHeight w:val="414"/>
        </w:trPr>
        <w:tc>
          <w:tcPr>
            <w:tcW w:w="692" w:type="dxa"/>
            <w:vMerge w:val="restart"/>
            <w:vAlign w:val="center"/>
          </w:tcPr>
          <w:p w14:paraId="14FB0288" w14:textId="77777777" w:rsidR="00933EF5" w:rsidRPr="00933EF5" w:rsidRDefault="00933EF5" w:rsidP="00933EF5">
            <w:pPr>
              <w:tabs>
                <w:tab w:val="left" w:pos="0"/>
              </w:tabs>
              <w:jc w:val="center"/>
              <w:rPr>
                <w:bCs/>
              </w:rPr>
            </w:pPr>
            <w:r w:rsidRPr="00933EF5">
              <w:rPr>
                <w:bCs/>
              </w:rPr>
              <w:t>5.3.</w:t>
            </w:r>
          </w:p>
        </w:tc>
        <w:tc>
          <w:tcPr>
            <w:tcW w:w="3698" w:type="dxa"/>
            <w:vMerge w:val="restart"/>
            <w:vAlign w:val="center"/>
          </w:tcPr>
          <w:p w14:paraId="7C9CE5E2" w14:textId="77777777" w:rsidR="00933EF5" w:rsidRPr="00933EF5" w:rsidRDefault="00933EF5" w:rsidP="00933EF5">
            <w:pPr>
              <w:tabs>
                <w:tab w:val="left" w:pos="0"/>
              </w:tabs>
              <w:rPr>
                <w:bCs/>
              </w:rPr>
            </w:pPr>
            <w:r w:rsidRPr="00933EF5">
              <w:rPr>
                <w:bCs/>
              </w:rPr>
              <w:t>ООО «Алавеста Групп»,                    ИНН 4205359172</w:t>
            </w:r>
          </w:p>
        </w:tc>
        <w:tc>
          <w:tcPr>
            <w:tcW w:w="1701" w:type="dxa"/>
            <w:vMerge w:val="restart"/>
            <w:vAlign w:val="center"/>
          </w:tcPr>
          <w:p w14:paraId="2A2BFE12" w14:textId="77777777" w:rsidR="00933EF5" w:rsidRPr="00933EF5" w:rsidRDefault="00933EF5" w:rsidP="00933EF5">
            <w:pPr>
              <w:tabs>
                <w:tab w:val="left" w:pos="1365"/>
              </w:tabs>
              <w:jc w:val="center"/>
              <w:rPr>
                <w:bCs/>
              </w:rPr>
            </w:pPr>
            <w:r w:rsidRPr="00933EF5">
              <w:rPr>
                <w:color w:val="000000"/>
              </w:rPr>
              <w:t>руб/тн</w:t>
            </w:r>
          </w:p>
        </w:tc>
        <w:tc>
          <w:tcPr>
            <w:tcW w:w="3402" w:type="dxa"/>
            <w:gridSpan w:val="2"/>
            <w:vAlign w:val="center"/>
          </w:tcPr>
          <w:p w14:paraId="74BED2D3" w14:textId="77777777" w:rsidR="00933EF5" w:rsidRPr="00933EF5" w:rsidRDefault="00933EF5" w:rsidP="00933EF5">
            <w:pPr>
              <w:tabs>
                <w:tab w:val="left" w:pos="0"/>
              </w:tabs>
              <w:jc w:val="center"/>
              <w:rPr>
                <w:bCs/>
              </w:rPr>
            </w:pPr>
            <w:r w:rsidRPr="00933EF5">
              <w:rPr>
                <w:bCs/>
              </w:rPr>
              <w:t>Марка ДР 0 – 300</w:t>
            </w:r>
          </w:p>
        </w:tc>
      </w:tr>
      <w:tr w:rsidR="00933EF5" w:rsidRPr="00933EF5" w14:paraId="4C616BE7" w14:textId="77777777" w:rsidTr="00321C1B">
        <w:trPr>
          <w:trHeight w:val="234"/>
        </w:trPr>
        <w:tc>
          <w:tcPr>
            <w:tcW w:w="692" w:type="dxa"/>
            <w:vMerge/>
            <w:vAlign w:val="center"/>
          </w:tcPr>
          <w:p w14:paraId="51FED361" w14:textId="77777777" w:rsidR="00933EF5" w:rsidRPr="00933EF5" w:rsidRDefault="00933EF5" w:rsidP="00933EF5">
            <w:pPr>
              <w:tabs>
                <w:tab w:val="left" w:pos="0"/>
              </w:tabs>
              <w:jc w:val="center"/>
              <w:rPr>
                <w:bCs/>
              </w:rPr>
            </w:pPr>
          </w:p>
        </w:tc>
        <w:tc>
          <w:tcPr>
            <w:tcW w:w="3698" w:type="dxa"/>
            <w:vMerge/>
            <w:vAlign w:val="center"/>
          </w:tcPr>
          <w:p w14:paraId="380000B6" w14:textId="77777777" w:rsidR="00933EF5" w:rsidRPr="00933EF5" w:rsidRDefault="00933EF5" w:rsidP="00933EF5">
            <w:pPr>
              <w:tabs>
                <w:tab w:val="left" w:pos="0"/>
              </w:tabs>
              <w:rPr>
                <w:bCs/>
              </w:rPr>
            </w:pPr>
          </w:p>
        </w:tc>
        <w:tc>
          <w:tcPr>
            <w:tcW w:w="1701" w:type="dxa"/>
            <w:vMerge/>
            <w:vAlign w:val="center"/>
          </w:tcPr>
          <w:p w14:paraId="7328231A" w14:textId="77777777" w:rsidR="00933EF5" w:rsidRPr="00933EF5" w:rsidRDefault="00933EF5" w:rsidP="00933EF5">
            <w:pPr>
              <w:tabs>
                <w:tab w:val="left" w:pos="1365"/>
              </w:tabs>
              <w:jc w:val="center"/>
              <w:rPr>
                <w:color w:val="000000"/>
              </w:rPr>
            </w:pPr>
          </w:p>
        </w:tc>
        <w:tc>
          <w:tcPr>
            <w:tcW w:w="1701" w:type="dxa"/>
            <w:vAlign w:val="center"/>
          </w:tcPr>
          <w:p w14:paraId="65D7863E" w14:textId="77777777" w:rsidR="00933EF5" w:rsidRPr="00933EF5" w:rsidRDefault="00933EF5" w:rsidP="00933EF5">
            <w:pPr>
              <w:tabs>
                <w:tab w:val="left" w:pos="0"/>
              </w:tabs>
              <w:jc w:val="center"/>
              <w:rPr>
                <w:bCs/>
              </w:rPr>
            </w:pPr>
            <w:r w:rsidRPr="00933EF5">
              <w:rPr>
                <w:bCs/>
              </w:rPr>
              <w:t>973,84</w:t>
            </w:r>
          </w:p>
        </w:tc>
        <w:tc>
          <w:tcPr>
            <w:tcW w:w="1701" w:type="dxa"/>
            <w:vAlign w:val="center"/>
          </w:tcPr>
          <w:p w14:paraId="1845E4A6" w14:textId="77777777" w:rsidR="00933EF5" w:rsidRPr="00933EF5" w:rsidRDefault="00933EF5" w:rsidP="00933EF5">
            <w:pPr>
              <w:tabs>
                <w:tab w:val="left" w:pos="0"/>
              </w:tabs>
              <w:jc w:val="center"/>
              <w:rPr>
                <w:bCs/>
              </w:rPr>
            </w:pPr>
            <w:r w:rsidRPr="00933EF5">
              <w:rPr>
                <w:bCs/>
              </w:rPr>
              <w:t>1037,14</w:t>
            </w:r>
          </w:p>
        </w:tc>
      </w:tr>
      <w:tr w:rsidR="00933EF5" w:rsidRPr="00933EF5" w14:paraId="7BA84903" w14:textId="77777777" w:rsidTr="00321C1B">
        <w:trPr>
          <w:trHeight w:val="680"/>
        </w:trPr>
        <w:tc>
          <w:tcPr>
            <w:tcW w:w="692" w:type="dxa"/>
            <w:vMerge w:val="restart"/>
            <w:vAlign w:val="center"/>
          </w:tcPr>
          <w:p w14:paraId="50754E37" w14:textId="77777777" w:rsidR="00933EF5" w:rsidRPr="00933EF5" w:rsidRDefault="00933EF5" w:rsidP="00933EF5">
            <w:pPr>
              <w:tabs>
                <w:tab w:val="left" w:pos="0"/>
              </w:tabs>
              <w:jc w:val="center"/>
              <w:rPr>
                <w:bCs/>
              </w:rPr>
            </w:pPr>
            <w:r w:rsidRPr="00933EF5">
              <w:rPr>
                <w:bCs/>
              </w:rPr>
              <w:t>5.4.</w:t>
            </w:r>
          </w:p>
        </w:tc>
        <w:tc>
          <w:tcPr>
            <w:tcW w:w="3698" w:type="dxa"/>
            <w:vMerge/>
            <w:vAlign w:val="center"/>
          </w:tcPr>
          <w:p w14:paraId="3F4670E4" w14:textId="77777777" w:rsidR="00933EF5" w:rsidRPr="00933EF5" w:rsidRDefault="00933EF5" w:rsidP="00933EF5">
            <w:pPr>
              <w:tabs>
                <w:tab w:val="left" w:pos="0"/>
              </w:tabs>
              <w:rPr>
                <w:bCs/>
              </w:rPr>
            </w:pPr>
          </w:p>
        </w:tc>
        <w:tc>
          <w:tcPr>
            <w:tcW w:w="1701" w:type="dxa"/>
            <w:vMerge w:val="restart"/>
            <w:vAlign w:val="center"/>
          </w:tcPr>
          <w:p w14:paraId="0C65BDA9" w14:textId="77777777" w:rsidR="00933EF5" w:rsidRPr="00933EF5" w:rsidRDefault="00933EF5" w:rsidP="00933EF5">
            <w:pPr>
              <w:tabs>
                <w:tab w:val="left" w:pos="1365"/>
              </w:tabs>
              <w:jc w:val="center"/>
              <w:rPr>
                <w:bCs/>
              </w:rPr>
            </w:pPr>
            <w:r w:rsidRPr="00933EF5">
              <w:rPr>
                <w:color w:val="000000"/>
              </w:rPr>
              <w:t>руб/тн</w:t>
            </w:r>
          </w:p>
        </w:tc>
        <w:tc>
          <w:tcPr>
            <w:tcW w:w="3402" w:type="dxa"/>
            <w:gridSpan w:val="2"/>
            <w:vAlign w:val="center"/>
          </w:tcPr>
          <w:p w14:paraId="3629C646" w14:textId="77777777" w:rsidR="00933EF5" w:rsidRPr="00933EF5" w:rsidRDefault="00933EF5" w:rsidP="00933EF5">
            <w:pPr>
              <w:tabs>
                <w:tab w:val="left" w:pos="0"/>
              </w:tabs>
              <w:jc w:val="center"/>
              <w:rPr>
                <w:bCs/>
              </w:rPr>
            </w:pPr>
            <w:r w:rsidRPr="00933EF5">
              <w:rPr>
                <w:bCs/>
              </w:rPr>
              <w:t xml:space="preserve">Марка ДПК 50-300, </w:t>
            </w:r>
            <w:r w:rsidRPr="00933EF5">
              <w:rPr>
                <w:bCs/>
                <w:lang w:val="en-US"/>
              </w:rPr>
              <w:t xml:space="preserve">                   </w:t>
            </w:r>
            <w:r w:rsidRPr="00933EF5">
              <w:rPr>
                <w:bCs/>
              </w:rPr>
              <w:t>ДПКО 25-300, ДО 25-50</w:t>
            </w:r>
          </w:p>
        </w:tc>
      </w:tr>
      <w:tr w:rsidR="00933EF5" w:rsidRPr="00933EF5" w14:paraId="38E16024" w14:textId="77777777" w:rsidTr="00321C1B">
        <w:trPr>
          <w:trHeight w:val="137"/>
        </w:trPr>
        <w:tc>
          <w:tcPr>
            <w:tcW w:w="692" w:type="dxa"/>
            <w:vMerge/>
            <w:vAlign w:val="center"/>
          </w:tcPr>
          <w:p w14:paraId="0205F347" w14:textId="77777777" w:rsidR="00933EF5" w:rsidRPr="00933EF5" w:rsidRDefault="00933EF5" w:rsidP="00933EF5">
            <w:pPr>
              <w:tabs>
                <w:tab w:val="left" w:pos="0"/>
              </w:tabs>
              <w:jc w:val="center"/>
              <w:rPr>
                <w:bCs/>
              </w:rPr>
            </w:pPr>
          </w:p>
        </w:tc>
        <w:tc>
          <w:tcPr>
            <w:tcW w:w="3698" w:type="dxa"/>
            <w:vMerge/>
            <w:vAlign w:val="center"/>
          </w:tcPr>
          <w:p w14:paraId="39528F95" w14:textId="77777777" w:rsidR="00933EF5" w:rsidRPr="00933EF5" w:rsidRDefault="00933EF5" w:rsidP="00933EF5">
            <w:pPr>
              <w:tabs>
                <w:tab w:val="left" w:pos="0"/>
              </w:tabs>
              <w:rPr>
                <w:bCs/>
              </w:rPr>
            </w:pPr>
          </w:p>
        </w:tc>
        <w:tc>
          <w:tcPr>
            <w:tcW w:w="1701" w:type="dxa"/>
            <w:vMerge/>
            <w:vAlign w:val="center"/>
          </w:tcPr>
          <w:p w14:paraId="2F5B2817" w14:textId="77777777" w:rsidR="00933EF5" w:rsidRPr="00933EF5" w:rsidRDefault="00933EF5" w:rsidP="00933EF5">
            <w:pPr>
              <w:tabs>
                <w:tab w:val="left" w:pos="1365"/>
              </w:tabs>
              <w:jc w:val="center"/>
              <w:rPr>
                <w:color w:val="000000"/>
              </w:rPr>
            </w:pPr>
          </w:p>
        </w:tc>
        <w:tc>
          <w:tcPr>
            <w:tcW w:w="1701" w:type="dxa"/>
            <w:vAlign w:val="center"/>
          </w:tcPr>
          <w:p w14:paraId="571DC67B" w14:textId="77777777" w:rsidR="00933EF5" w:rsidRPr="00933EF5" w:rsidRDefault="00933EF5" w:rsidP="00933EF5">
            <w:pPr>
              <w:tabs>
                <w:tab w:val="left" w:pos="0"/>
              </w:tabs>
              <w:jc w:val="center"/>
              <w:rPr>
                <w:bCs/>
              </w:rPr>
            </w:pPr>
            <w:r w:rsidRPr="00933EF5">
              <w:rPr>
                <w:bCs/>
              </w:rPr>
              <w:t>1529,38</w:t>
            </w:r>
          </w:p>
        </w:tc>
        <w:tc>
          <w:tcPr>
            <w:tcW w:w="1701" w:type="dxa"/>
            <w:vAlign w:val="center"/>
          </w:tcPr>
          <w:p w14:paraId="2C544B81" w14:textId="77777777" w:rsidR="00933EF5" w:rsidRPr="00933EF5" w:rsidRDefault="00933EF5" w:rsidP="00933EF5">
            <w:pPr>
              <w:tabs>
                <w:tab w:val="left" w:pos="0"/>
              </w:tabs>
              <w:jc w:val="center"/>
              <w:rPr>
                <w:bCs/>
              </w:rPr>
            </w:pPr>
            <w:r w:rsidRPr="00933EF5">
              <w:rPr>
                <w:bCs/>
              </w:rPr>
              <w:t>1628,80</w:t>
            </w:r>
          </w:p>
        </w:tc>
      </w:tr>
    </w:tbl>
    <w:p w14:paraId="39321B79" w14:textId="77777777" w:rsidR="00933EF5" w:rsidRPr="00933EF5" w:rsidRDefault="00933EF5" w:rsidP="00933EF5">
      <w:pPr>
        <w:tabs>
          <w:tab w:val="left" w:pos="0"/>
        </w:tabs>
        <w:spacing w:before="120"/>
        <w:ind w:firstLine="709"/>
        <w:jc w:val="both"/>
        <w:rPr>
          <w:bCs/>
          <w:sz w:val="28"/>
          <w:szCs w:val="28"/>
        </w:rPr>
      </w:pPr>
      <w:r w:rsidRPr="00933EF5">
        <w:rPr>
          <w:bCs/>
          <w:sz w:val="28"/>
          <w:szCs w:val="28"/>
        </w:rPr>
        <w:t>*  Льготные тарифы установлены с учетом пункта 6 статьи 168 Налогового кодекса Российской Федерации (часть вторая).</w:t>
      </w:r>
    </w:p>
    <w:p w14:paraId="5254B4FE" w14:textId="77777777" w:rsidR="00933EF5" w:rsidRPr="00933EF5" w:rsidRDefault="00933EF5" w:rsidP="00933EF5">
      <w:pPr>
        <w:ind w:left="-284" w:right="-142"/>
        <w:jc w:val="both"/>
        <w:rPr>
          <w:bCs/>
          <w:sz w:val="28"/>
          <w:szCs w:val="28"/>
        </w:rPr>
      </w:pPr>
    </w:p>
    <w:p w14:paraId="16B04B6B" w14:textId="77777777" w:rsidR="00933EF5" w:rsidRPr="00933EF5" w:rsidRDefault="00933EF5" w:rsidP="00933EF5">
      <w:pPr>
        <w:ind w:firstLine="709"/>
        <w:jc w:val="both"/>
        <w:rPr>
          <w:sz w:val="28"/>
          <w:szCs w:val="28"/>
          <w:lang w:eastAsia="en-US"/>
        </w:rPr>
      </w:pPr>
      <w:r w:rsidRPr="00933EF5">
        <w:rPr>
          <w:bCs/>
          <w:sz w:val="28"/>
          <w:szCs w:val="28"/>
        </w:rPr>
        <w:lastRenderedPageBreak/>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933EF5">
        <w:rPr>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933EF5">
        <w:rPr>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933EF5">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044A04DE" w14:textId="77777777" w:rsidR="00933EF5" w:rsidRPr="00933EF5" w:rsidRDefault="00933EF5" w:rsidP="00933EF5">
      <w:pPr>
        <w:ind w:left="-284" w:right="-142" w:firstLine="568"/>
        <w:jc w:val="both"/>
        <w:rPr>
          <w:sz w:val="28"/>
          <w:szCs w:val="28"/>
          <w:lang w:eastAsia="en-US"/>
        </w:rPr>
      </w:pPr>
    </w:p>
    <w:p w14:paraId="26A96695" w14:textId="77777777" w:rsidR="00933EF5" w:rsidRPr="00933EF5" w:rsidRDefault="00933EF5" w:rsidP="00933EF5">
      <w:pPr>
        <w:ind w:left="-284" w:right="-142" w:firstLine="568"/>
        <w:jc w:val="both"/>
        <w:rPr>
          <w:sz w:val="28"/>
          <w:szCs w:val="28"/>
          <w:lang w:eastAsia="en-US"/>
        </w:rPr>
      </w:pPr>
    </w:p>
    <w:p w14:paraId="4BD122DE" w14:textId="77777777" w:rsidR="00933EF5" w:rsidRPr="00933EF5" w:rsidRDefault="00933EF5" w:rsidP="00933EF5">
      <w:pPr>
        <w:ind w:left="-284" w:right="-142" w:firstLine="568"/>
        <w:jc w:val="both"/>
        <w:rPr>
          <w:sz w:val="28"/>
          <w:szCs w:val="28"/>
          <w:lang w:eastAsia="en-US"/>
        </w:rPr>
      </w:pPr>
    </w:p>
    <w:p w14:paraId="31337617" w14:textId="77777777" w:rsidR="00933EF5" w:rsidRPr="00933EF5" w:rsidRDefault="00933EF5" w:rsidP="00933EF5">
      <w:pPr>
        <w:ind w:left="-284" w:right="-142" w:firstLine="568"/>
        <w:jc w:val="both"/>
        <w:rPr>
          <w:sz w:val="28"/>
          <w:szCs w:val="28"/>
          <w:lang w:eastAsia="en-US"/>
        </w:rPr>
      </w:pPr>
    </w:p>
    <w:p w14:paraId="1E462939" w14:textId="77777777" w:rsidR="00933EF5" w:rsidRPr="00933EF5" w:rsidRDefault="00933EF5" w:rsidP="00933EF5">
      <w:pPr>
        <w:ind w:left="-284" w:right="-142" w:firstLine="568"/>
        <w:jc w:val="both"/>
        <w:rPr>
          <w:sz w:val="28"/>
          <w:szCs w:val="28"/>
          <w:lang w:eastAsia="en-US"/>
        </w:rPr>
      </w:pPr>
    </w:p>
    <w:p w14:paraId="04A83385" w14:textId="77777777" w:rsidR="00933EF5" w:rsidRPr="00933EF5" w:rsidRDefault="00933EF5" w:rsidP="00933EF5">
      <w:pPr>
        <w:ind w:left="-284" w:right="-142" w:firstLine="568"/>
        <w:jc w:val="both"/>
        <w:rPr>
          <w:sz w:val="28"/>
          <w:szCs w:val="28"/>
          <w:lang w:eastAsia="en-US"/>
        </w:rPr>
      </w:pPr>
    </w:p>
    <w:p w14:paraId="43CD378E" w14:textId="77777777" w:rsidR="00933EF5" w:rsidRPr="00933EF5" w:rsidRDefault="00933EF5" w:rsidP="00933EF5">
      <w:pPr>
        <w:ind w:left="-284" w:right="-142" w:firstLine="568"/>
        <w:jc w:val="both"/>
        <w:rPr>
          <w:sz w:val="28"/>
          <w:szCs w:val="28"/>
          <w:lang w:eastAsia="en-US"/>
        </w:rPr>
      </w:pPr>
    </w:p>
    <w:p w14:paraId="32D90BF1" w14:textId="77777777" w:rsidR="00933EF5" w:rsidRPr="00933EF5" w:rsidRDefault="00933EF5" w:rsidP="00933EF5">
      <w:pPr>
        <w:ind w:left="-284" w:right="-142" w:firstLine="568"/>
        <w:jc w:val="both"/>
        <w:rPr>
          <w:sz w:val="28"/>
          <w:szCs w:val="28"/>
          <w:lang w:eastAsia="en-US"/>
        </w:rPr>
      </w:pPr>
    </w:p>
    <w:p w14:paraId="4BABEFB9" w14:textId="77777777" w:rsidR="00933EF5" w:rsidRPr="00933EF5" w:rsidRDefault="00933EF5" w:rsidP="00933EF5">
      <w:pPr>
        <w:ind w:left="-284" w:right="-142" w:firstLine="568"/>
        <w:jc w:val="both"/>
        <w:rPr>
          <w:sz w:val="28"/>
          <w:szCs w:val="28"/>
          <w:lang w:eastAsia="en-US"/>
        </w:rPr>
      </w:pPr>
    </w:p>
    <w:p w14:paraId="1E185783" w14:textId="77777777" w:rsidR="00933EF5" w:rsidRPr="00933EF5" w:rsidRDefault="00933EF5" w:rsidP="00933EF5">
      <w:pPr>
        <w:ind w:left="-284" w:right="-142" w:firstLine="568"/>
        <w:jc w:val="both"/>
        <w:rPr>
          <w:sz w:val="28"/>
          <w:szCs w:val="28"/>
          <w:lang w:eastAsia="en-US"/>
        </w:rPr>
      </w:pPr>
    </w:p>
    <w:p w14:paraId="26E2051F" w14:textId="77777777" w:rsidR="00933EF5" w:rsidRPr="00933EF5" w:rsidRDefault="00933EF5" w:rsidP="00933EF5">
      <w:pPr>
        <w:ind w:left="-284" w:right="-142" w:firstLine="568"/>
        <w:jc w:val="both"/>
        <w:rPr>
          <w:sz w:val="28"/>
          <w:szCs w:val="28"/>
          <w:lang w:eastAsia="en-US"/>
        </w:rPr>
      </w:pPr>
    </w:p>
    <w:p w14:paraId="47EB4982" w14:textId="77777777" w:rsidR="00933EF5" w:rsidRPr="00933EF5" w:rsidRDefault="00933EF5" w:rsidP="00933EF5">
      <w:pPr>
        <w:ind w:left="-284" w:right="-142" w:firstLine="568"/>
        <w:jc w:val="both"/>
        <w:rPr>
          <w:sz w:val="28"/>
          <w:szCs w:val="28"/>
          <w:lang w:eastAsia="en-US"/>
        </w:rPr>
      </w:pPr>
    </w:p>
    <w:p w14:paraId="286FD280" w14:textId="77777777" w:rsidR="00933EF5" w:rsidRPr="00933EF5" w:rsidRDefault="00933EF5" w:rsidP="00933EF5">
      <w:pPr>
        <w:ind w:left="-284" w:right="-142" w:firstLine="568"/>
        <w:jc w:val="both"/>
        <w:rPr>
          <w:sz w:val="28"/>
          <w:szCs w:val="28"/>
          <w:lang w:eastAsia="en-US"/>
        </w:rPr>
      </w:pPr>
    </w:p>
    <w:p w14:paraId="64EB3CE8" w14:textId="77777777" w:rsidR="00933EF5" w:rsidRPr="00933EF5" w:rsidRDefault="00933EF5" w:rsidP="00933EF5">
      <w:pPr>
        <w:ind w:left="-284" w:right="-142" w:firstLine="568"/>
        <w:jc w:val="both"/>
        <w:rPr>
          <w:sz w:val="28"/>
          <w:szCs w:val="28"/>
          <w:lang w:eastAsia="en-US"/>
        </w:rPr>
      </w:pPr>
    </w:p>
    <w:p w14:paraId="2F8C8A44" w14:textId="77777777" w:rsidR="00933EF5" w:rsidRPr="00933EF5" w:rsidRDefault="00933EF5" w:rsidP="00933EF5">
      <w:pPr>
        <w:ind w:left="-284" w:right="-142" w:firstLine="568"/>
        <w:jc w:val="both"/>
        <w:rPr>
          <w:sz w:val="28"/>
          <w:szCs w:val="28"/>
          <w:lang w:eastAsia="en-US"/>
        </w:rPr>
      </w:pPr>
    </w:p>
    <w:p w14:paraId="3DA12174" w14:textId="77777777" w:rsidR="00933EF5" w:rsidRPr="00933EF5" w:rsidRDefault="00933EF5" w:rsidP="00933EF5">
      <w:pPr>
        <w:ind w:left="-284" w:right="-142" w:firstLine="568"/>
        <w:jc w:val="both"/>
        <w:rPr>
          <w:sz w:val="28"/>
          <w:szCs w:val="28"/>
          <w:lang w:eastAsia="en-US"/>
        </w:rPr>
      </w:pPr>
    </w:p>
    <w:p w14:paraId="698D354E" w14:textId="77777777" w:rsidR="00933EF5" w:rsidRPr="00933EF5" w:rsidRDefault="00933EF5" w:rsidP="00933EF5">
      <w:pPr>
        <w:ind w:left="-284" w:right="-142" w:firstLine="568"/>
        <w:jc w:val="both"/>
        <w:rPr>
          <w:sz w:val="28"/>
          <w:szCs w:val="28"/>
          <w:lang w:eastAsia="en-US"/>
        </w:rPr>
      </w:pPr>
    </w:p>
    <w:p w14:paraId="6942ED31" w14:textId="77777777" w:rsidR="00933EF5" w:rsidRPr="00933EF5" w:rsidRDefault="00933EF5" w:rsidP="00933EF5">
      <w:pPr>
        <w:ind w:left="-284" w:right="-142" w:firstLine="568"/>
        <w:jc w:val="both"/>
        <w:rPr>
          <w:sz w:val="28"/>
          <w:szCs w:val="28"/>
          <w:lang w:eastAsia="en-US"/>
        </w:rPr>
      </w:pPr>
    </w:p>
    <w:p w14:paraId="4792544E" w14:textId="77777777" w:rsidR="00933EF5" w:rsidRPr="00933EF5" w:rsidRDefault="00933EF5" w:rsidP="00933EF5">
      <w:pPr>
        <w:ind w:left="-284" w:right="-142" w:firstLine="568"/>
        <w:jc w:val="both"/>
        <w:rPr>
          <w:sz w:val="28"/>
          <w:szCs w:val="28"/>
          <w:lang w:eastAsia="en-US"/>
        </w:rPr>
      </w:pPr>
    </w:p>
    <w:p w14:paraId="53B91691" w14:textId="77777777" w:rsidR="00933EF5" w:rsidRPr="00933EF5" w:rsidRDefault="00933EF5" w:rsidP="00933EF5">
      <w:pPr>
        <w:ind w:left="-284" w:right="-142" w:firstLine="568"/>
        <w:jc w:val="both"/>
        <w:rPr>
          <w:sz w:val="28"/>
          <w:szCs w:val="28"/>
          <w:lang w:eastAsia="en-US"/>
        </w:rPr>
      </w:pPr>
    </w:p>
    <w:p w14:paraId="7EA39788" w14:textId="77777777" w:rsidR="00933EF5" w:rsidRPr="00933EF5" w:rsidRDefault="00933EF5" w:rsidP="00933EF5">
      <w:pPr>
        <w:ind w:left="-284" w:right="-142" w:firstLine="568"/>
        <w:jc w:val="both"/>
        <w:rPr>
          <w:sz w:val="28"/>
          <w:szCs w:val="28"/>
          <w:lang w:eastAsia="en-US"/>
        </w:rPr>
      </w:pPr>
    </w:p>
    <w:p w14:paraId="64F93AF5" w14:textId="77777777" w:rsidR="00933EF5" w:rsidRPr="00933EF5" w:rsidRDefault="00933EF5" w:rsidP="00933EF5">
      <w:pPr>
        <w:ind w:left="-284" w:right="-142" w:firstLine="568"/>
        <w:jc w:val="both"/>
        <w:rPr>
          <w:sz w:val="28"/>
          <w:szCs w:val="28"/>
          <w:lang w:eastAsia="en-US"/>
        </w:rPr>
      </w:pPr>
    </w:p>
    <w:p w14:paraId="4857C143" w14:textId="77777777" w:rsidR="00933EF5" w:rsidRPr="00933EF5" w:rsidRDefault="00933EF5" w:rsidP="00933EF5">
      <w:pPr>
        <w:ind w:left="-284" w:right="-142" w:firstLine="568"/>
        <w:jc w:val="both"/>
        <w:rPr>
          <w:sz w:val="28"/>
          <w:szCs w:val="28"/>
          <w:lang w:eastAsia="en-US"/>
        </w:rPr>
      </w:pPr>
    </w:p>
    <w:p w14:paraId="699E15A2" w14:textId="77777777" w:rsidR="00933EF5" w:rsidRPr="00933EF5" w:rsidRDefault="00933EF5" w:rsidP="00933EF5">
      <w:pPr>
        <w:ind w:left="-284" w:right="-142" w:firstLine="568"/>
        <w:jc w:val="both"/>
        <w:rPr>
          <w:sz w:val="28"/>
          <w:szCs w:val="28"/>
          <w:lang w:eastAsia="en-US"/>
        </w:rPr>
      </w:pPr>
    </w:p>
    <w:p w14:paraId="70B0D013" w14:textId="77777777" w:rsidR="00933EF5" w:rsidRPr="00933EF5" w:rsidRDefault="00933EF5" w:rsidP="00933EF5">
      <w:pPr>
        <w:ind w:left="-284" w:right="-142" w:firstLine="568"/>
        <w:jc w:val="both"/>
        <w:rPr>
          <w:sz w:val="28"/>
          <w:szCs w:val="28"/>
          <w:lang w:eastAsia="en-US"/>
        </w:rPr>
      </w:pPr>
    </w:p>
    <w:p w14:paraId="4A2B5C24" w14:textId="77777777" w:rsidR="00933EF5" w:rsidRPr="00933EF5" w:rsidRDefault="00933EF5" w:rsidP="00933EF5">
      <w:pPr>
        <w:ind w:left="-284" w:right="-142" w:firstLine="568"/>
        <w:jc w:val="both"/>
        <w:rPr>
          <w:sz w:val="28"/>
          <w:szCs w:val="28"/>
          <w:lang w:eastAsia="en-US"/>
        </w:rPr>
      </w:pPr>
    </w:p>
    <w:p w14:paraId="7C7AB900" w14:textId="77777777" w:rsidR="00933EF5" w:rsidRPr="00933EF5" w:rsidRDefault="00933EF5" w:rsidP="00933EF5">
      <w:pPr>
        <w:ind w:left="-284" w:right="-142" w:firstLine="568"/>
        <w:jc w:val="both"/>
        <w:rPr>
          <w:sz w:val="28"/>
          <w:szCs w:val="28"/>
          <w:lang w:eastAsia="en-US"/>
        </w:rPr>
      </w:pPr>
    </w:p>
    <w:p w14:paraId="0B1832BC" w14:textId="77777777" w:rsidR="00933EF5" w:rsidRPr="00933EF5" w:rsidRDefault="00933EF5" w:rsidP="00933EF5">
      <w:pPr>
        <w:ind w:left="-284" w:right="-142" w:firstLine="568"/>
        <w:jc w:val="both"/>
        <w:rPr>
          <w:sz w:val="28"/>
          <w:szCs w:val="28"/>
          <w:lang w:eastAsia="en-US"/>
        </w:rPr>
      </w:pPr>
    </w:p>
    <w:p w14:paraId="3A5F01FB" w14:textId="77777777" w:rsidR="00933EF5" w:rsidRPr="00933EF5" w:rsidRDefault="00933EF5" w:rsidP="00933EF5">
      <w:pPr>
        <w:ind w:left="-284" w:right="-142" w:firstLine="568"/>
        <w:jc w:val="both"/>
        <w:rPr>
          <w:sz w:val="28"/>
          <w:szCs w:val="28"/>
          <w:lang w:eastAsia="en-US"/>
        </w:rPr>
      </w:pPr>
    </w:p>
    <w:p w14:paraId="69DBD00D" w14:textId="77777777" w:rsidR="00933EF5" w:rsidRPr="00933EF5" w:rsidRDefault="00933EF5" w:rsidP="00933EF5">
      <w:pPr>
        <w:ind w:left="-284" w:right="-142" w:firstLine="568"/>
        <w:jc w:val="both"/>
        <w:rPr>
          <w:sz w:val="28"/>
          <w:szCs w:val="28"/>
          <w:lang w:eastAsia="en-US"/>
        </w:rPr>
      </w:pPr>
    </w:p>
    <w:p w14:paraId="30C962B5" w14:textId="77777777" w:rsidR="00933EF5" w:rsidRPr="00933EF5" w:rsidRDefault="00933EF5" w:rsidP="00933EF5">
      <w:pPr>
        <w:ind w:left="-284" w:right="-142" w:firstLine="568"/>
        <w:jc w:val="both"/>
        <w:rPr>
          <w:sz w:val="28"/>
          <w:szCs w:val="28"/>
          <w:lang w:eastAsia="en-US"/>
        </w:rPr>
      </w:pPr>
    </w:p>
    <w:p w14:paraId="38DC8761" w14:textId="77777777" w:rsidR="00933EF5" w:rsidRPr="00933EF5" w:rsidRDefault="00933EF5" w:rsidP="00933EF5">
      <w:pPr>
        <w:ind w:left="-284" w:right="-142" w:firstLine="568"/>
        <w:jc w:val="both"/>
        <w:rPr>
          <w:sz w:val="28"/>
          <w:szCs w:val="28"/>
          <w:lang w:eastAsia="en-US"/>
        </w:rPr>
      </w:pPr>
    </w:p>
    <w:p w14:paraId="7F4274F8" w14:textId="77777777" w:rsidR="00933EF5" w:rsidRPr="00933EF5" w:rsidRDefault="00933EF5" w:rsidP="00933EF5">
      <w:pPr>
        <w:ind w:left="-284" w:right="-142" w:firstLine="568"/>
        <w:jc w:val="both"/>
        <w:rPr>
          <w:sz w:val="28"/>
          <w:szCs w:val="28"/>
          <w:lang w:eastAsia="en-US"/>
        </w:rPr>
      </w:pPr>
    </w:p>
    <w:p w14:paraId="338E3B0A" w14:textId="77777777" w:rsidR="00933EF5" w:rsidRPr="00933EF5" w:rsidRDefault="00933EF5" w:rsidP="00933EF5">
      <w:pPr>
        <w:ind w:left="-284" w:right="-142" w:firstLine="568"/>
        <w:jc w:val="both"/>
        <w:rPr>
          <w:sz w:val="28"/>
          <w:szCs w:val="28"/>
          <w:lang w:eastAsia="en-US"/>
        </w:rPr>
      </w:pPr>
    </w:p>
    <w:p w14:paraId="222DF0F8" w14:textId="77777777" w:rsidR="00933EF5" w:rsidRDefault="00933EF5" w:rsidP="00933EF5">
      <w:pPr>
        <w:tabs>
          <w:tab w:val="left" w:pos="1985"/>
        </w:tabs>
        <w:ind w:left="4962"/>
        <w:jc w:val="center"/>
        <w:rPr>
          <w:sz w:val="28"/>
          <w:szCs w:val="28"/>
        </w:rPr>
        <w:sectPr w:rsidR="00933EF5" w:rsidSect="00AE5199">
          <w:pgSz w:w="11906" w:h="16838"/>
          <w:pgMar w:top="1134" w:right="566" w:bottom="1134" w:left="567" w:header="708" w:footer="708" w:gutter="0"/>
          <w:cols w:space="708"/>
          <w:titlePg/>
          <w:docGrid w:linePitch="381"/>
        </w:sectPr>
      </w:pPr>
    </w:p>
    <w:p w14:paraId="57822146" w14:textId="0F047991" w:rsidR="00933EF5" w:rsidRPr="001828C5" w:rsidRDefault="00933EF5" w:rsidP="00933EF5">
      <w:pPr>
        <w:tabs>
          <w:tab w:val="left" w:pos="5580"/>
          <w:tab w:val="left" w:pos="9498"/>
        </w:tabs>
        <w:ind w:left="-961" w:right="-569" w:firstLine="6631"/>
      </w:pPr>
      <w:r w:rsidRPr="001828C5">
        <w:lastRenderedPageBreak/>
        <w:t xml:space="preserve">Приложение № </w:t>
      </w:r>
      <w:r>
        <w:t>23</w:t>
      </w:r>
      <w:r>
        <w:t>5</w:t>
      </w:r>
      <w:r>
        <w:t xml:space="preserve"> </w:t>
      </w:r>
      <w:r w:rsidRPr="001828C5">
        <w:t xml:space="preserve">к </w:t>
      </w:r>
      <w:r>
        <w:t xml:space="preserve">протоколу </w:t>
      </w:r>
      <w:r w:rsidRPr="001828C5">
        <w:t>№ 8</w:t>
      </w:r>
      <w:r>
        <w:t>7</w:t>
      </w:r>
    </w:p>
    <w:p w14:paraId="364369B3" w14:textId="77777777" w:rsidR="00933EF5" w:rsidRPr="001828C5" w:rsidRDefault="00933EF5" w:rsidP="00933EF5">
      <w:pPr>
        <w:tabs>
          <w:tab w:val="left" w:pos="5580"/>
          <w:tab w:val="left" w:pos="9498"/>
        </w:tabs>
        <w:ind w:left="-961" w:right="-569" w:firstLine="6631"/>
      </w:pPr>
      <w:r w:rsidRPr="001828C5">
        <w:t>заседания правления Региональной</w:t>
      </w:r>
    </w:p>
    <w:p w14:paraId="533AC7C0" w14:textId="77777777" w:rsidR="00933EF5" w:rsidRPr="001828C5" w:rsidRDefault="00933EF5" w:rsidP="00933EF5">
      <w:pPr>
        <w:tabs>
          <w:tab w:val="left" w:pos="5580"/>
          <w:tab w:val="left" w:pos="9498"/>
        </w:tabs>
        <w:ind w:left="-961" w:right="-569" w:firstLine="6631"/>
      </w:pPr>
      <w:r w:rsidRPr="001828C5">
        <w:t>энергетической комиссии</w:t>
      </w:r>
    </w:p>
    <w:p w14:paraId="110DF4C8" w14:textId="77777777" w:rsidR="00933EF5" w:rsidRDefault="00933EF5" w:rsidP="00933EF5">
      <w:pPr>
        <w:tabs>
          <w:tab w:val="left" w:pos="5580"/>
          <w:tab w:val="left" w:pos="9498"/>
        </w:tabs>
        <w:ind w:left="-961" w:right="-569" w:firstLine="6631"/>
      </w:pPr>
      <w:r w:rsidRPr="001828C5">
        <w:t xml:space="preserve">Кузбасса от </w:t>
      </w:r>
      <w:r>
        <w:t>20</w:t>
      </w:r>
      <w:r w:rsidRPr="001828C5">
        <w:t>.12.2021</w:t>
      </w:r>
    </w:p>
    <w:p w14:paraId="67A8F90F" w14:textId="77777777" w:rsidR="00933EF5" w:rsidRPr="00933EF5" w:rsidRDefault="00933EF5" w:rsidP="00933EF5">
      <w:pPr>
        <w:tabs>
          <w:tab w:val="left" w:pos="1985"/>
        </w:tabs>
        <w:ind w:left="4962"/>
        <w:jc w:val="center"/>
        <w:rPr>
          <w:sz w:val="28"/>
          <w:szCs w:val="28"/>
        </w:rPr>
      </w:pPr>
    </w:p>
    <w:p w14:paraId="586798ED" w14:textId="77777777" w:rsidR="00933EF5" w:rsidRPr="00933EF5" w:rsidRDefault="00933EF5" w:rsidP="00933EF5">
      <w:pPr>
        <w:tabs>
          <w:tab w:val="left" w:pos="0"/>
        </w:tabs>
        <w:jc w:val="center"/>
        <w:rPr>
          <w:sz w:val="28"/>
          <w:szCs w:val="28"/>
        </w:rPr>
      </w:pPr>
    </w:p>
    <w:p w14:paraId="1962AC31" w14:textId="77777777" w:rsidR="00933EF5" w:rsidRPr="00933EF5" w:rsidRDefault="00933EF5" w:rsidP="00933EF5">
      <w:pPr>
        <w:tabs>
          <w:tab w:val="left" w:pos="0"/>
        </w:tabs>
        <w:jc w:val="center"/>
        <w:rPr>
          <w:sz w:val="28"/>
          <w:szCs w:val="28"/>
        </w:rPr>
      </w:pPr>
    </w:p>
    <w:p w14:paraId="7974A372" w14:textId="77777777" w:rsidR="00933EF5" w:rsidRPr="00933EF5" w:rsidRDefault="00933EF5" w:rsidP="00933EF5">
      <w:pPr>
        <w:tabs>
          <w:tab w:val="left" w:pos="0"/>
        </w:tabs>
        <w:jc w:val="center"/>
        <w:rPr>
          <w:bCs/>
          <w:sz w:val="28"/>
          <w:szCs w:val="28"/>
        </w:rPr>
      </w:pPr>
      <w:r w:rsidRPr="00933EF5">
        <w:rPr>
          <w:bCs/>
          <w:sz w:val="28"/>
          <w:szCs w:val="28"/>
        </w:rPr>
        <w:t>Льготные тарифы*</w:t>
      </w:r>
    </w:p>
    <w:p w14:paraId="0AAF4FD8" w14:textId="77777777" w:rsidR="00933EF5" w:rsidRPr="00933EF5" w:rsidRDefault="00933EF5" w:rsidP="00933EF5">
      <w:pPr>
        <w:tabs>
          <w:tab w:val="left" w:pos="0"/>
        </w:tabs>
        <w:jc w:val="center"/>
        <w:rPr>
          <w:sz w:val="28"/>
          <w:szCs w:val="28"/>
          <w:lang w:eastAsia="en-US"/>
        </w:rPr>
      </w:pPr>
      <w:r w:rsidRPr="00933EF5">
        <w:rPr>
          <w:bCs/>
          <w:sz w:val="28"/>
          <w:szCs w:val="28"/>
        </w:rPr>
        <w:t xml:space="preserve">на </w:t>
      </w:r>
      <w:r w:rsidRPr="00933EF5">
        <w:rPr>
          <w:sz w:val="28"/>
          <w:szCs w:val="28"/>
          <w:lang w:eastAsia="en-US"/>
        </w:rPr>
        <w:t>сжиженный газ</w:t>
      </w:r>
    </w:p>
    <w:p w14:paraId="0296B5AA" w14:textId="77777777" w:rsidR="00933EF5" w:rsidRPr="00933EF5" w:rsidRDefault="00933EF5" w:rsidP="00933EF5">
      <w:pPr>
        <w:tabs>
          <w:tab w:val="left" w:pos="0"/>
        </w:tabs>
        <w:jc w:val="center"/>
        <w:rPr>
          <w:bCs/>
          <w:sz w:val="32"/>
          <w:szCs w:val="32"/>
        </w:rPr>
      </w:pPr>
    </w:p>
    <w:tbl>
      <w:tblPr>
        <w:tblStyle w:val="afc"/>
        <w:tblW w:w="9493" w:type="dxa"/>
        <w:jc w:val="center"/>
        <w:tblLayout w:type="fixed"/>
        <w:tblLook w:val="04A0" w:firstRow="1" w:lastRow="0" w:firstColumn="1" w:lastColumn="0" w:noHBand="0" w:noVBand="1"/>
      </w:tblPr>
      <w:tblGrid>
        <w:gridCol w:w="703"/>
        <w:gridCol w:w="3403"/>
        <w:gridCol w:w="1843"/>
        <w:gridCol w:w="1843"/>
        <w:gridCol w:w="1701"/>
      </w:tblGrid>
      <w:tr w:rsidR="00933EF5" w:rsidRPr="00933EF5" w14:paraId="57048C6F" w14:textId="77777777" w:rsidTr="00321C1B">
        <w:trPr>
          <w:trHeight w:val="324"/>
          <w:jc w:val="center"/>
        </w:trPr>
        <w:tc>
          <w:tcPr>
            <w:tcW w:w="703" w:type="dxa"/>
            <w:vMerge w:val="restart"/>
            <w:vAlign w:val="center"/>
          </w:tcPr>
          <w:p w14:paraId="6AC3E3F7" w14:textId="77777777" w:rsidR="00933EF5" w:rsidRPr="00933EF5" w:rsidRDefault="00933EF5" w:rsidP="00933EF5">
            <w:pPr>
              <w:jc w:val="center"/>
              <w:rPr>
                <w:bCs/>
              </w:rPr>
            </w:pPr>
            <w:r w:rsidRPr="00933EF5">
              <w:rPr>
                <w:bCs/>
              </w:rPr>
              <w:t>№ п/п</w:t>
            </w:r>
          </w:p>
        </w:tc>
        <w:tc>
          <w:tcPr>
            <w:tcW w:w="3403" w:type="dxa"/>
            <w:vMerge w:val="restart"/>
            <w:vAlign w:val="center"/>
          </w:tcPr>
          <w:p w14:paraId="780D7730" w14:textId="77777777" w:rsidR="00933EF5" w:rsidRPr="00933EF5" w:rsidRDefault="00933EF5" w:rsidP="00933EF5">
            <w:pPr>
              <w:tabs>
                <w:tab w:val="left" w:pos="0"/>
              </w:tabs>
              <w:jc w:val="center"/>
              <w:rPr>
                <w:bCs/>
              </w:rPr>
            </w:pPr>
            <w:r w:rsidRPr="00933EF5">
              <w:rPr>
                <w:bCs/>
              </w:rPr>
              <w:t>Наименование регулируемой организации</w:t>
            </w:r>
          </w:p>
        </w:tc>
        <w:tc>
          <w:tcPr>
            <w:tcW w:w="1843" w:type="dxa"/>
            <w:vMerge w:val="restart"/>
            <w:vAlign w:val="center"/>
          </w:tcPr>
          <w:p w14:paraId="37A251F7" w14:textId="77777777" w:rsidR="00933EF5" w:rsidRPr="00933EF5" w:rsidRDefault="00933EF5" w:rsidP="00933EF5">
            <w:pPr>
              <w:tabs>
                <w:tab w:val="left" w:pos="0"/>
              </w:tabs>
              <w:jc w:val="center"/>
              <w:rPr>
                <w:bCs/>
              </w:rPr>
            </w:pPr>
            <w:r w:rsidRPr="00933EF5">
              <w:rPr>
                <w:bCs/>
              </w:rPr>
              <w:t>Единицы измерения</w:t>
            </w:r>
          </w:p>
        </w:tc>
        <w:tc>
          <w:tcPr>
            <w:tcW w:w="3544" w:type="dxa"/>
            <w:gridSpan w:val="2"/>
            <w:vAlign w:val="center"/>
          </w:tcPr>
          <w:p w14:paraId="692F4F5D" w14:textId="77777777" w:rsidR="00933EF5" w:rsidRPr="00933EF5" w:rsidRDefault="00933EF5" w:rsidP="00933EF5">
            <w:pPr>
              <w:tabs>
                <w:tab w:val="left" w:pos="0"/>
              </w:tabs>
              <w:jc w:val="center"/>
              <w:rPr>
                <w:bCs/>
              </w:rPr>
            </w:pPr>
            <w:r w:rsidRPr="00933EF5">
              <w:rPr>
                <w:bCs/>
              </w:rPr>
              <w:t>Льготный тариф</w:t>
            </w:r>
          </w:p>
        </w:tc>
      </w:tr>
      <w:tr w:rsidR="00933EF5" w:rsidRPr="00933EF5" w14:paraId="7008DE38" w14:textId="77777777" w:rsidTr="00321C1B">
        <w:trPr>
          <w:trHeight w:val="515"/>
          <w:jc w:val="center"/>
        </w:trPr>
        <w:tc>
          <w:tcPr>
            <w:tcW w:w="703" w:type="dxa"/>
            <w:vMerge/>
            <w:vAlign w:val="center"/>
          </w:tcPr>
          <w:p w14:paraId="648C5C82" w14:textId="77777777" w:rsidR="00933EF5" w:rsidRPr="00933EF5" w:rsidRDefault="00933EF5" w:rsidP="00933EF5">
            <w:pPr>
              <w:tabs>
                <w:tab w:val="left" w:pos="0"/>
              </w:tabs>
              <w:jc w:val="center"/>
              <w:rPr>
                <w:bCs/>
              </w:rPr>
            </w:pPr>
          </w:p>
        </w:tc>
        <w:tc>
          <w:tcPr>
            <w:tcW w:w="3403" w:type="dxa"/>
            <w:vMerge/>
            <w:vAlign w:val="center"/>
          </w:tcPr>
          <w:p w14:paraId="77C5CD6D" w14:textId="77777777" w:rsidR="00933EF5" w:rsidRPr="00933EF5" w:rsidRDefault="00933EF5" w:rsidP="00933EF5">
            <w:pPr>
              <w:tabs>
                <w:tab w:val="left" w:pos="0"/>
              </w:tabs>
              <w:jc w:val="center"/>
              <w:rPr>
                <w:bCs/>
              </w:rPr>
            </w:pPr>
          </w:p>
        </w:tc>
        <w:tc>
          <w:tcPr>
            <w:tcW w:w="1843" w:type="dxa"/>
            <w:vMerge/>
            <w:vAlign w:val="center"/>
          </w:tcPr>
          <w:p w14:paraId="7A66C581" w14:textId="77777777" w:rsidR="00933EF5" w:rsidRPr="00933EF5" w:rsidRDefault="00933EF5" w:rsidP="00933EF5">
            <w:pPr>
              <w:tabs>
                <w:tab w:val="left" w:pos="0"/>
              </w:tabs>
              <w:jc w:val="center"/>
              <w:rPr>
                <w:bCs/>
              </w:rPr>
            </w:pPr>
          </w:p>
        </w:tc>
        <w:tc>
          <w:tcPr>
            <w:tcW w:w="1843" w:type="dxa"/>
            <w:vAlign w:val="center"/>
          </w:tcPr>
          <w:p w14:paraId="53B3F041" w14:textId="77777777" w:rsidR="00933EF5" w:rsidRPr="00933EF5" w:rsidRDefault="00933EF5" w:rsidP="00933EF5">
            <w:pPr>
              <w:tabs>
                <w:tab w:val="left" w:pos="0"/>
              </w:tabs>
              <w:jc w:val="center"/>
              <w:rPr>
                <w:bCs/>
              </w:rPr>
            </w:pPr>
            <w:r w:rsidRPr="00933EF5">
              <w:rPr>
                <w:bCs/>
              </w:rPr>
              <w:t>с 01.01.202</w:t>
            </w:r>
            <w:r w:rsidRPr="00933EF5">
              <w:rPr>
                <w:bCs/>
                <w:lang w:val="en-US"/>
              </w:rPr>
              <w:t>2</w:t>
            </w:r>
            <w:r w:rsidRPr="00933EF5">
              <w:rPr>
                <w:bCs/>
              </w:rPr>
              <w:t xml:space="preserve">                   по 30.06.202</w:t>
            </w:r>
            <w:r w:rsidRPr="00933EF5">
              <w:rPr>
                <w:bCs/>
                <w:lang w:val="en-US"/>
              </w:rPr>
              <w:t>2</w:t>
            </w:r>
            <w:r w:rsidRPr="00933EF5">
              <w:rPr>
                <w:bCs/>
              </w:rPr>
              <w:t xml:space="preserve"> </w:t>
            </w:r>
          </w:p>
        </w:tc>
        <w:tc>
          <w:tcPr>
            <w:tcW w:w="1701" w:type="dxa"/>
            <w:vAlign w:val="center"/>
          </w:tcPr>
          <w:p w14:paraId="3914DA56" w14:textId="77777777" w:rsidR="00933EF5" w:rsidRPr="00933EF5" w:rsidRDefault="00933EF5" w:rsidP="00933EF5">
            <w:pPr>
              <w:tabs>
                <w:tab w:val="left" w:pos="0"/>
              </w:tabs>
              <w:ind w:right="-100"/>
              <w:jc w:val="center"/>
              <w:rPr>
                <w:bCs/>
                <w:lang w:val="en-US"/>
              </w:rPr>
            </w:pPr>
            <w:r w:rsidRPr="00933EF5">
              <w:rPr>
                <w:bCs/>
              </w:rPr>
              <w:t>с 01.07.202</w:t>
            </w:r>
            <w:r w:rsidRPr="00933EF5">
              <w:rPr>
                <w:bCs/>
                <w:lang w:val="en-US"/>
              </w:rPr>
              <w:t>2</w:t>
            </w:r>
            <w:r w:rsidRPr="00933EF5">
              <w:rPr>
                <w:bCs/>
              </w:rPr>
              <w:t xml:space="preserve">                по 31.12.202</w:t>
            </w:r>
            <w:r w:rsidRPr="00933EF5">
              <w:rPr>
                <w:bCs/>
                <w:lang w:val="en-US"/>
              </w:rPr>
              <w:t>2</w:t>
            </w:r>
          </w:p>
        </w:tc>
      </w:tr>
      <w:tr w:rsidR="00933EF5" w:rsidRPr="00933EF5" w14:paraId="2A4065EA" w14:textId="77777777" w:rsidTr="00321C1B">
        <w:trPr>
          <w:trHeight w:val="114"/>
          <w:jc w:val="center"/>
        </w:trPr>
        <w:tc>
          <w:tcPr>
            <w:tcW w:w="703" w:type="dxa"/>
            <w:vAlign w:val="center"/>
          </w:tcPr>
          <w:p w14:paraId="1F420767" w14:textId="77777777" w:rsidR="00933EF5" w:rsidRPr="00933EF5" w:rsidRDefault="00933EF5" w:rsidP="00933EF5">
            <w:pPr>
              <w:tabs>
                <w:tab w:val="left" w:pos="0"/>
              </w:tabs>
              <w:jc w:val="center"/>
              <w:rPr>
                <w:bCs/>
              </w:rPr>
            </w:pPr>
            <w:r w:rsidRPr="00933EF5">
              <w:rPr>
                <w:bCs/>
              </w:rPr>
              <w:t>1</w:t>
            </w:r>
          </w:p>
        </w:tc>
        <w:tc>
          <w:tcPr>
            <w:tcW w:w="3403" w:type="dxa"/>
            <w:vAlign w:val="center"/>
          </w:tcPr>
          <w:p w14:paraId="4322B40A" w14:textId="77777777" w:rsidR="00933EF5" w:rsidRPr="00933EF5" w:rsidRDefault="00933EF5" w:rsidP="00933EF5">
            <w:pPr>
              <w:tabs>
                <w:tab w:val="left" w:pos="0"/>
              </w:tabs>
              <w:jc w:val="center"/>
              <w:rPr>
                <w:bCs/>
              </w:rPr>
            </w:pPr>
            <w:r w:rsidRPr="00933EF5">
              <w:rPr>
                <w:bCs/>
              </w:rPr>
              <w:t>2</w:t>
            </w:r>
          </w:p>
        </w:tc>
        <w:tc>
          <w:tcPr>
            <w:tcW w:w="1843" w:type="dxa"/>
            <w:vAlign w:val="center"/>
          </w:tcPr>
          <w:p w14:paraId="2561B143" w14:textId="77777777" w:rsidR="00933EF5" w:rsidRPr="00933EF5" w:rsidRDefault="00933EF5" w:rsidP="00933EF5">
            <w:pPr>
              <w:tabs>
                <w:tab w:val="left" w:pos="0"/>
              </w:tabs>
              <w:jc w:val="center"/>
              <w:rPr>
                <w:bCs/>
              </w:rPr>
            </w:pPr>
            <w:r w:rsidRPr="00933EF5">
              <w:rPr>
                <w:bCs/>
              </w:rPr>
              <w:t>3</w:t>
            </w:r>
          </w:p>
        </w:tc>
        <w:tc>
          <w:tcPr>
            <w:tcW w:w="1843" w:type="dxa"/>
            <w:vAlign w:val="center"/>
          </w:tcPr>
          <w:p w14:paraId="2FDA11B6" w14:textId="77777777" w:rsidR="00933EF5" w:rsidRPr="00933EF5" w:rsidRDefault="00933EF5" w:rsidP="00933EF5">
            <w:pPr>
              <w:tabs>
                <w:tab w:val="left" w:pos="0"/>
              </w:tabs>
              <w:jc w:val="center"/>
              <w:rPr>
                <w:bCs/>
              </w:rPr>
            </w:pPr>
            <w:r w:rsidRPr="00933EF5">
              <w:rPr>
                <w:bCs/>
              </w:rPr>
              <w:t>4</w:t>
            </w:r>
          </w:p>
        </w:tc>
        <w:tc>
          <w:tcPr>
            <w:tcW w:w="1701" w:type="dxa"/>
            <w:vAlign w:val="center"/>
          </w:tcPr>
          <w:p w14:paraId="5BE639B3" w14:textId="77777777" w:rsidR="00933EF5" w:rsidRPr="00933EF5" w:rsidRDefault="00933EF5" w:rsidP="00933EF5">
            <w:pPr>
              <w:tabs>
                <w:tab w:val="left" w:pos="0"/>
              </w:tabs>
              <w:jc w:val="center"/>
              <w:rPr>
                <w:bCs/>
              </w:rPr>
            </w:pPr>
            <w:r w:rsidRPr="00933EF5">
              <w:rPr>
                <w:bCs/>
              </w:rPr>
              <w:t>5</w:t>
            </w:r>
          </w:p>
        </w:tc>
      </w:tr>
      <w:tr w:rsidR="00933EF5" w:rsidRPr="00933EF5" w14:paraId="281EA047" w14:textId="77777777" w:rsidTr="00321C1B">
        <w:trPr>
          <w:trHeight w:val="324"/>
          <w:jc w:val="center"/>
        </w:trPr>
        <w:tc>
          <w:tcPr>
            <w:tcW w:w="9493" w:type="dxa"/>
            <w:gridSpan w:val="5"/>
            <w:vAlign w:val="center"/>
          </w:tcPr>
          <w:p w14:paraId="03928C57" w14:textId="77777777" w:rsidR="00933EF5" w:rsidRPr="00933EF5" w:rsidRDefault="00933EF5" w:rsidP="00933EF5">
            <w:pPr>
              <w:tabs>
                <w:tab w:val="left" w:pos="0"/>
              </w:tabs>
              <w:contextualSpacing/>
              <w:jc w:val="center"/>
              <w:rPr>
                <w:bCs/>
              </w:rPr>
            </w:pPr>
            <w:r w:rsidRPr="00933EF5">
              <w:rPr>
                <w:bCs/>
              </w:rPr>
              <w:t>Сжиженный газ</w:t>
            </w:r>
          </w:p>
        </w:tc>
      </w:tr>
      <w:tr w:rsidR="00933EF5" w:rsidRPr="00933EF5" w14:paraId="115779A5" w14:textId="77777777" w:rsidTr="00321C1B">
        <w:trPr>
          <w:trHeight w:val="611"/>
          <w:jc w:val="center"/>
        </w:trPr>
        <w:tc>
          <w:tcPr>
            <w:tcW w:w="703" w:type="dxa"/>
            <w:vAlign w:val="center"/>
          </w:tcPr>
          <w:p w14:paraId="39F77FE3" w14:textId="77777777" w:rsidR="00933EF5" w:rsidRPr="00933EF5" w:rsidRDefault="00933EF5" w:rsidP="00933EF5">
            <w:pPr>
              <w:tabs>
                <w:tab w:val="left" w:pos="0"/>
              </w:tabs>
              <w:jc w:val="center"/>
              <w:rPr>
                <w:bCs/>
              </w:rPr>
            </w:pPr>
            <w:r w:rsidRPr="00933EF5">
              <w:rPr>
                <w:bCs/>
              </w:rPr>
              <w:t>1.</w:t>
            </w:r>
          </w:p>
        </w:tc>
        <w:tc>
          <w:tcPr>
            <w:tcW w:w="3403" w:type="dxa"/>
            <w:vAlign w:val="center"/>
          </w:tcPr>
          <w:p w14:paraId="66F1F4DD" w14:textId="77777777" w:rsidR="00933EF5" w:rsidRPr="00933EF5" w:rsidRDefault="00933EF5" w:rsidP="00933EF5">
            <w:pPr>
              <w:tabs>
                <w:tab w:val="left" w:pos="0"/>
              </w:tabs>
              <w:rPr>
                <w:bCs/>
              </w:rPr>
            </w:pPr>
            <w:r w:rsidRPr="00933EF5">
              <w:rPr>
                <w:bCs/>
                <w:color w:val="000000"/>
                <w:kern w:val="32"/>
                <w:lang w:val="x-none" w:eastAsia="en-US"/>
              </w:rPr>
              <w:t>ООО «</w:t>
            </w:r>
            <w:r w:rsidRPr="00933EF5">
              <w:rPr>
                <w:bCs/>
                <w:color w:val="000000"/>
                <w:kern w:val="32"/>
                <w:lang w:eastAsia="en-US"/>
              </w:rPr>
              <w:t>Анжерский горгаз</w:t>
            </w:r>
            <w:r w:rsidRPr="00933EF5">
              <w:rPr>
                <w:bCs/>
                <w:color w:val="000000"/>
                <w:kern w:val="32"/>
                <w:lang w:val="x-none" w:eastAsia="en-US"/>
              </w:rPr>
              <w:t>»</w:t>
            </w:r>
            <w:r w:rsidRPr="00933EF5">
              <w:rPr>
                <w:bCs/>
              </w:rPr>
              <w:t>,</w:t>
            </w:r>
          </w:p>
          <w:p w14:paraId="6B4BB479" w14:textId="77777777" w:rsidR="00933EF5" w:rsidRPr="00933EF5" w:rsidRDefault="00933EF5" w:rsidP="00933EF5">
            <w:pPr>
              <w:tabs>
                <w:tab w:val="left" w:pos="0"/>
              </w:tabs>
              <w:rPr>
                <w:bCs/>
              </w:rPr>
            </w:pPr>
            <w:r w:rsidRPr="00933EF5">
              <w:rPr>
                <w:bCs/>
              </w:rPr>
              <w:t xml:space="preserve">ИНН </w:t>
            </w:r>
            <w:r w:rsidRPr="00933EF5">
              <w:rPr>
                <w:bCs/>
                <w:color w:val="000000"/>
                <w:kern w:val="32"/>
                <w:lang w:val="x-none" w:eastAsia="en-US"/>
              </w:rPr>
              <w:t>4246007405</w:t>
            </w:r>
          </w:p>
        </w:tc>
        <w:tc>
          <w:tcPr>
            <w:tcW w:w="1843" w:type="dxa"/>
            <w:vAlign w:val="center"/>
          </w:tcPr>
          <w:p w14:paraId="52577F44" w14:textId="77777777" w:rsidR="00933EF5" w:rsidRPr="00933EF5" w:rsidRDefault="00933EF5" w:rsidP="00933EF5">
            <w:pPr>
              <w:tabs>
                <w:tab w:val="left" w:pos="0"/>
              </w:tabs>
              <w:jc w:val="center"/>
              <w:rPr>
                <w:bCs/>
              </w:rPr>
            </w:pPr>
            <w:r w:rsidRPr="00933EF5">
              <w:t>руб</w:t>
            </w:r>
            <w:r w:rsidRPr="00933EF5">
              <w:rPr>
                <w:bCs/>
              </w:rPr>
              <w:t xml:space="preserve">/кг </w:t>
            </w:r>
          </w:p>
        </w:tc>
        <w:tc>
          <w:tcPr>
            <w:tcW w:w="1843" w:type="dxa"/>
            <w:vAlign w:val="center"/>
          </w:tcPr>
          <w:p w14:paraId="01BA308B" w14:textId="77777777" w:rsidR="00933EF5" w:rsidRPr="00933EF5" w:rsidRDefault="00933EF5" w:rsidP="00933EF5">
            <w:pPr>
              <w:tabs>
                <w:tab w:val="left" w:pos="0"/>
              </w:tabs>
              <w:jc w:val="center"/>
              <w:rPr>
                <w:bCs/>
              </w:rPr>
            </w:pPr>
            <w:r w:rsidRPr="00933EF5">
              <w:rPr>
                <w:bCs/>
              </w:rPr>
              <w:t>36,80</w:t>
            </w:r>
          </w:p>
        </w:tc>
        <w:tc>
          <w:tcPr>
            <w:tcW w:w="1701" w:type="dxa"/>
            <w:vAlign w:val="center"/>
          </w:tcPr>
          <w:p w14:paraId="5EE4F9FE" w14:textId="77777777" w:rsidR="00933EF5" w:rsidRPr="00933EF5" w:rsidRDefault="00933EF5" w:rsidP="00933EF5">
            <w:pPr>
              <w:tabs>
                <w:tab w:val="left" w:pos="0"/>
              </w:tabs>
              <w:jc w:val="center"/>
              <w:rPr>
                <w:bCs/>
              </w:rPr>
            </w:pPr>
            <w:r w:rsidRPr="00933EF5">
              <w:rPr>
                <w:bCs/>
              </w:rPr>
              <w:t>38,64</w:t>
            </w:r>
          </w:p>
        </w:tc>
      </w:tr>
    </w:tbl>
    <w:p w14:paraId="63E2566D" w14:textId="77777777" w:rsidR="00933EF5" w:rsidRPr="00933EF5" w:rsidRDefault="00933EF5" w:rsidP="00933EF5">
      <w:pPr>
        <w:tabs>
          <w:tab w:val="left" w:pos="0"/>
        </w:tabs>
        <w:spacing w:before="120"/>
        <w:ind w:firstLine="709"/>
        <w:jc w:val="both"/>
        <w:rPr>
          <w:bCs/>
          <w:sz w:val="28"/>
          <w:szCs w:val="28"/>
        </w:rPr>
      </w:pPr>
      <w:r w:rsidRPr="00933EF5">
        <w:rPr>
          <w:bCs/>
          <w:sz w:val="28"/>
          <w:szCs w:val="28"/>
        </w:rPr>
        <w:t>*  Льготные тарифы установлены с учетом пункта 6 статьи 168 Налогового кодекса Российской Федерации (часть вторая).</w:t>
      </w:r>
    </w:p>
    <w:p w14:paraId="7D1A893B" w14:textId="77777777" w:rsidR="00933EF5" w:rsidRPr="00933EF5" w:rsidRDefault="00933EF5" w:rsidP="00933EF5">
      <w:pPr>
        <w:ind w:left="-284" w:right="-142"/>
        <w:jc w:val="both"/>
        <w:rPr>
          <w:bCs/>
          <w:sz w:val="28"/>
          <w:szCs w:val="28"/>
        </w:rPr>
      </w:pPr>
    </w:p>
    <w:p w14:paraId="7E0FA360" w14:textId="77777777" w:rsidR="00933EF5" w:rsidRPr="00933EF5" w:rsidRDefault="00933EF5" w:rsidP="00933EF5">
      <w:pPr>
        <w:ind w:left="-284" w:right="-142" w:firstLine="568"/>
        <w:jc w:val="both"/>
        <w:rPr>
          <w:sz w:val="28"/>
          <w:szCs w:val="28"/>
          <w:lang w:eastAsia="en-US"/>
        </w:rPr>
      </w:pPr>
    </w:p>
    <w:p w14:paraId="695F9081" w14:textId="77777777" w:rsidR="00273F0A" w:rsidRDefault="00273F0A" w:rsidP="00101911">
      <w:pPr>
        <w:tabs>
          <w:tab w:val="left" w:pos="5580"/>
          <w:tab w:val="left" w:pos="9498"/>
        </w:tabs>
        <w:ind w:left="284" w:right="-569" w:firstLine="851"/>
        <w:sectPr w:rsidR="00273F0A" w:rsidSect="00AE5199">
          <w:pgSz w:w="11906" w:h="16838"/>
          <w:pgMar w:top="1134" w:right="566" w:bottom="1134" w:left="567" w:header="708" w:footer="708" w:gutter="0"/>
          <w:cols w:space="708"/>
          <w:titlePg/>
          <w:docGrid w:linePitch="381"/>
        </w:sectPr>
      </w:pPr>
    </w:p>
    <w:p w14:paraId="398D5989" w14:textId="69215CA7" w:rsidR="00273F0A" w:rsidRPr="001828C5" w:rsidRDefault="00273F0A" w:rsidP="00273F0A">
      <w:pPr>
        <w:tabs>
          <w:tab w:val="left" w:pos="5580"/>
          <w:tab w:val="left" w:pos="9498"/>
        </w:tabs>
        <w:ind w:left="-961" w:right="-569" w:firstLine="6631"/>
      </w:pPr>
      <w:r w:rsidRPr="001828C5">
        <w:lastRenderedPageBreak/>
        <w:t xml:space="preserve">Приложение № </w:t>
      </w:r>
      <w:r>
        <w:t>23</w:t>
      </w:r>
      <w:r>
        <w:t>6</w:t>
      </w:r>
      <w:r>
        <w:t xml:space="preserve"> </w:t>
      </w:r>
      <w:r w:rsidRPr="001828C5">
        <w:t xml:space="preserve">к </w:t>
      </w:r>
      <w:r>
        <w:t xml:space="preserve">протоколу </w:t>
      </w:r>
      <w:r w:rsidRPr="001828C5">
        <w:t>№ 8</w:t>
      </w:r>
      <w:r>
        <w:t>7</w:t>
      </w:r>
    </w:p>
    <w:p w14:paraId="7EB0B242" w14:textId="77777777" w:rsidR="00273F0A" w:rsidRPr="001828C5" w:rsidRDefault="00273F0A" w:rsidP="00273F0A">
      <w:pPr>
        <w:tabs>
          <w:tab w:val="left" w:pos="5580"/>
          <w:tab w:val="left" w:pos="9498"/>
        </w:tabs>
        <w:ind w:left="-961" w:right="-569" w:firstLine="6631"/>
      </w:pPr>
      <w:r w:rsidRPr="001828C5">
        <w:t>заседания правления Региональной</w:t>
      </w:r>
    </w:p>
    <w:p w14:paraId="5BB397D8" w14:textId="77777777" w:rsidR="00273F0A" w:rsidRPr="001828C5" w:rsidRDefault="00273F0A" w:rsidP="00273F0A">
      <w:pPr>
        <w:tabs>
          <w:tab w:val="left" w:pos="5580"/>
          <w:tab w:val="left" w:pos="9498"/>
        </w:tabs>
        <w:ind w:left="-961" w:right="-569" w:firstLine="6631"/>
      </w:pPr>
      <w:r w:rsidRPr="001828C5">
        <w:t>энергетической комиссии</w:t>
      </w:r>
    </w:p>
    <w:p w14:paraId="13D51BB4" w14:textId="40DA24DE" w:rsidR="00273F0A" w:rsidRDefault="00273F0A" w:rsidP="00273F0A">
      <w:pPr>
        <w:tabs>
          <w:tab w:val="left" w:pos="5580"/>
          <w:tab w:val="left" w:pos="9498"/>
        </w:tabs>
        <w:ind w:left="-961" w:right="-569" w:firstLine="6631"/>
      </w:pPr>
      <w:r w:rsidRPr="001828C5">
        <w:t xml:space="preserve">Кузбасса от </w:t>
      </w:r>
      <w:r>
        <w:t>20</w:t>
      </w:r>
      <w:r w:rsidRPr="001828C5">
        <w:t>.12.2021</w:t>
      </w:r>
    </w:p>
    <w:p w14:paraId="0BC53603" w14:textId="77777777" w:rsidR="00273F0A" w:rsidRDefault="00273F0A" w:rsidP="00273F0A">
      <w:pPr>
        <w:tabs>
          <w:tab w:val="left" w:pos="5580"/>
          <w:tab w:val="left" w:pos="9498"/>
        </w:tabs>
        <w:ind w:left="-961" w:right="-569" w:firstLine="6631"/>
      </w:pPr>
    </w:p>
    <w:p w14:paraId="2390B926" w14:textId="77777777" w:rsidR="00273F0A" w:rsidRPr="00273F0A" w:rsidRDefault="00273F0A" w:rsidP="00273F0A">
      <w:pPr>
        <w:keepNext/>
        <w:jc w:val="center"/>
        <w:outlineLvl w:val="0"/>
        <w:rPr>
          <w:b/>
          <w:iCs/>
          <w:sz w:val="28"/>
          <w:szCs w:val="28"/>
        </w:rPr>
      </w:pPr>
      <w:r w:rsidRPr="00273F0A">
        <w:rPr>
          <w:b/>
          <w:iCs/>
          <w:sz w:val="28"/>
          <w:szCs w:val="28"/>
        </w:rPr>
        <w:t>Экспертное заключение</w:t>
      </w:r>
    </w:p>
    <w:p w14:paraId="021BB45C" w14:textId="77777777" w:rsidR="00273F0A" w:rsidRPr="00273F0A" w:rsidRDefault="00273F0A" w:rsidP="00273F0A">
      <w:pPr>
        <w:keepNext/>
        <w:jc w:val="center"/>
        <w:outlineLvl w:val="0"/>
        <w:rPr>
          <w:b/>
          <w:iCs/>
          <w:sz w:val="28"/>
          <w:szCs w:val="28"/>
        </w:rPr>
      </w:pPr>
      <w:r w:rsidRPr="00273F0A">
        <w:rPr>
          <w:b/>
          <w:iCs/>
          <w:sz w:val="28"/>
          <w:szCs w:val="28"/>
        </w:rPr>
        <w:t>Региональной энергетической комиссии Кузбасса</w:t>
      </w:r>
    </w:p>
    <w:p w14:paraId="7BE2E0D2" w14:textId="77777777" w:rsidR="00273F0A" w:rsidRPr="00273F0A" w:rsidRDefault="00273F0A" w:rsidP="00273F0A">
      <w:pPr>
        <w:tabs>
          <w:tab w:val="left" w:pos="10206"/>
        </w:tabs>
        <w:jc w:val="center"/>
        <w:rPr>
          <w:sz w:val="28"/>
          <w:szCs w:val="28"/>
        </w:rPr>
      </w:pPr>
      <w:r w:rsidRPr="00273F0A">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Яшкинского муниципального округа на период </w:t>
      </w:r>
    </w:p>
    <w:p w14:paraId="49D7C95C" w14:textId="77777777" w:rsidR="00273F0A" w:rsidRPr="00273F0A" w:rsidRDefault="00273F0A" w:rsidP="00273F0A">
      <w:pPr>
        <w:tabs>
          <w:tab w:val="left" w:pos="10206"/>
        </w:tabs>
        <w:jc w:val="center"/>
        <w:rPr>
          <w:sz w:val="28"/>
          <w:szCs w:val="28"/>
        </w:rPr>
      </w:pPr>
      <w:r w:rsidRPr="00273F0A">
        <w:rPr>
          <w:sz w:val="28"/>
          <w:szCs w:val="28"/>
        </w:rPr>
        <w:t xml:space="preserve">с 01.01.2022 по 31.12.2022 </w:t>
      </w:r>
    </w:p>
    <w:p w14:paraId="051FEAE2" w14:textId="77777777" w:rsidR="00273F0A" w:rsidRDefault="00273F0A" w:rsidP="00273F0A">
      <w:pPr>
        <w:shd w:val="clear" w:color="auto" w:fill="FFFFFF"/>
        <w:jc w:val="center"/>
        <w:rPr>
          <w:i/>
          <w:sz w:val="28"/>
          <w:szCs w:val="28"/>
        </w:rPr>
      </w:pPr>
    </w:p>
    <w:p w14:paraId="0F8E389E" w14:textId="27B5D101" w:rsidR="00273F0A" w:rsidRPr="00273F0A" w:rsidRDefault="00273F0A" w:rsidP="00273F0A">
      <w:pPr>
        <w:shd w:val="clear" w:color="auto" w:fill="FFFFFF"/>
        <w:jc w:val="center"/>
        <w:rPr>
          <w:b/>
          <w:bCs/>
          <w:color w:val="000000"/>
          <w:sz w:val="28"/>
          <w:szCs w:val="28"/>
        </w:rPr>
      </w:pPr>
      <w:r w:rsidRPr="00273F0A">
        <w:rPr>
          <w:b/>
          <w:bCs/>
          <w:color w:val="000000"/>
          <w:sz w:val="28"/>
          <w:szCs w:val="28"/>
        </w:rPr>
        <w:t>Нормативно методическая база</w:t>
      </w:r>
    </w:p>
    <w:p w14:paraId="5E1ECA08" w14:textId="77777777" w:rsidR="00273F0A" w:rsidRPr="00273F0A" w:rsidRDefault="00273F0A" w:rsidP="00273F0A">
      <w:pPr>
        <w:widowControl w:val="0"/>
        <w:autoSpaceDE w:val="0"/>
        <w:autoSpaceDN w:val="0"/>
        <w:adjustRightInd w:val="0"/>
        <w:ind w:firstLine="709"/>
        <w:jc w:val="both"/>
      </w:pPr>
    </w:p>
    <w:p w14:paraId="5E397D6E" w14:textId="77777777" w:rsidR="00273F0A" w:rsidRPr="00273F0A" w:rsidRDefault="00273F0A" w:rsidP="00273F0A">
      <w:pPr>
        <w:ind w:firstLineChars="160" w:firstLine="448"/>
        <w:jc w:val="both"/>
        <w:rPr>
          <w:sz w:val="28"/>
          <w:szCs w:val="28"/>
        </w:rPr>
      </w:pPr>
      <w:r w:rsidRPr="00273F0A">
        <w:rPr>
          <w:sz w:val="28"/>
          <w:szCs w:val="28"/>
        </w:rPr>
        <w:t xml:space="preserve">Тарифы подлежат регулированию в соответствии </w:t>
      </w:r>
      <w:r w:rsidRPr="00273F0A">
        <w:rPr>
          <w:sz w:val="28"/>
          <w:szCs w:val="28"/>
          <w:lang w:val="en-US"/>
        </w:rPr>
        <w:t>c</w:t>
      </w:r>
      <w:r w:rsidRPr="00273F0A">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5E8DCDB6" w14:textId="77777777" w:rsidR="00273F0A" w:rsidRPr="00273F0A" w:rsidRDefault="00273F0A" w:rsidP="00273F0A">
      <w:pPr>
        <w:ind w:firstLineChars="160" w:firstLine="448"/>
        <w:jc w:val="both"/>
        <w:rPr>
          <w:sz w:val="28"/>
          <w:szCs w:val="28"/>
        </w:rPr>
      </w:pPr>
      <w:r w:rsidRPr="00273F0A">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0119966A" w14:textId="77777777" w:rsidR="00273F0A" w:rsidRPr="00273F0A" w:rsidRDefault="00273F0A" w:rsidP="00273F0A">
      <w:pPr>
        <w:ind w:firstLineChars="160" w:firstLine="448"/>
        <w:jc w:val="both"/>
        <w:rPr>
          <w:sz w:val="28"/>
          <w:szCs w:val="28"/>
        </w:rPr>
      </w:pPr>
      <w:r w:rsidRPr="00273F0A">
        <w:rPr>
          <w:rFonts w:hint="eastAsia"/>
          <w:sz w:val="28"/>
          <w:szCs w:val="28"/>
        </w:rPr>
        <w:t>Распоряжением</w:t>
      </w:r>
      <w:r w:rsidRPr="00273F0A">
        <w:rPr>
          <w:sz w:val="28"/>
          <w:szCs w:val="28"/>
        </w:rPr>
        <w:t xml:space="preserve"> </w:t>
      </w:r>
      <w:r w:rsidRPr="00273F0A">
        <w:rPr>
          <w:rFonts w:hint="eastAsia"/>
          <w:sz w:val="28"/>
          <w:szCs w:val="28"/>
        </w:rPr>
        <w:t>Правительства</w:t>
      </w:r>
      <w:r w:rsidRPr="00273F0A">
        <w:rPr>
          <w:sz w:val="28"/>
          <w:szCs w:val="28"/>
        </w:rPr>
        <w:t xml:space="preserve"> </w:t>
      </w:r>
      <w:r w:rsidRPr="00273F0A">
        <w:rPr>
          <w:rFonts w:hint="eastAsia"/>
          <w:sz w:val="28"/>
          <w:szCs w:val="28"/>
        </w:rPr>
        <w:t>Российской</w:t>
      </w:r>
      <w:r w:rsidRPr="00273F0A">
        <w:rPr>
          <w:sz w:val="28"/>
          <w:szCs w:val="28"/>
        </w:rPr>
        <w:t xml:space="preserve"> </w:t>
      </w:r>
      <w:r w:rsidRPr="00273F0A">
        <w:rPr>
          <w:rFonts w:hint="eastAsia"/>
          <w:sz w:val="28"/>
          <w:szCs w:val="28"/>
        </w:rPr>
        <w:t>Федерации</w:t>
      </w:r>
      <w:r w:rsidRPr="00273F0A">
        <w:rPr>
          <w:sz w:val="28"/>
          <w:szCs w:val="28"/>
        </w:rPr>
        <w:t xml:space="preserve"> </w:t>
      </w:r>
      <w:r w:rsidRPr="00273F0A">
        <w:rPr>
          <w:rFonts w:hint="eastAsia"/>
          <w:sz w:val="28"/>
          <w:szCs w:val="28"/>
        </w:rPr>
        <w:t>от</w:t>
      </w:r>
      <w:r w:rsidRPr="00273F0A">
        <w:rPr>
          <w:sz w:val="28"/>
          <w:szCs w:val="28"/>
        </w:rPr>
        <w:t xml:space="preserve"> 15.11.2018                  </w:t>
      </w:r>
      <w:r w:rsidRPr="00273F0A">
        <w:rPr>
          <w:rFonts w:hint="eastAsia"/>
          <w:sz w:val="28"/>
          <w:szCs w:val="28"/>
        </w:rPr>
        <w:t>№</w:t>
      </w:r>
      <w:r w:rsidRPr="00273F0A">
        <w:rPr>
          <w:sz w:val="28"/>
          <w:szCs w:val="28"/>
        </w:rPr>
        <w:t xml:space="preserve"> 2490-</w:t>
      </w:r>
      <w:r w:rsidRPr="00273F0A">
        <w:rPr>
          <w:rFonts w:hint="eastAsia"/>
          <w:sz w:val="28"/>
          <w:szCs w:val="28"/>
        </w:rPr>
        <w:t>р</w:t>
      </w:r>
      <w:r w:rsidRPr="00273F0A">
        <w:rPr>
          <w:sz w:val="28"/>
          <w:szCs w:val="28"/>
        </w:rPr>
        <w:t xml:space="preserve"> </w:t>
      </w:r>
      <w:r w:rsidRPr="00273F0A">
        <w:rPr>
          <w:rFonts w:hint="eastAsia"/>
          <w:sz w:val="28"/>
          <w:szCs w:val="28"/>
        </w:rPr>
        <w:t>установлен</w:t>
      </w:r>
      <w:r w:rsidRPr="00273F0A">
        <w:rPr>
          <w:sz w:val="28"/>
          <w:szCs w:val="28"/>
        </w:rPr>
        <w:t xml:space="preserve"> </w:t>
      </w:r>
      <w:r w:rsidRPr="00273F0A">
        <w:rPr>
          <w:rFonts w:hint="eastAsia"/>
          <w:sz w:val="28"/>
          <w:szCs w:val="28"/>
        </w:rPr>
        <w:t>размер</w:t>
      </w:r>
      <w:r w:rsidRPr="00273F0A">
        <w:rPr>
          <w:sz w:val="28"/>
          <w:szCs w:val="28"/>
        </w:rPr>
        <w:t xml:space="preserve"> </w:t>
      </w:r>
      <w:r w:rsidRPr="00273F0A">
        <w:rPr>
          <w:rFonts w:hint="eastAsia"/>
          <w:sz w:val="28"/>
          <w:szCs w:val="28"/>
        </w:rPr>
        <w:t>предельно</w:t>
      </w:r>
      <w:r w:rsidRPr="00273F0A">
        <w:rPr>
          <w:sz w:val="28"/>
          <w:szCs w:val="28"/>
        </w:rPr>
        <w:t xml:space="preserve"> </w:t>
      </w:r>
      <w:r w:rsidRPr="00273F0A">
        <w:rPr>
          <w:rFonts w:hint="eastAsia"/>
          <w:sz w:val="28"/>
          <w:szCs w:val="28"/>
        </w:rPr>
        <w:t>допустимого</w:t>
      </w:r>
      <w:r w:rsidRPr="00273F0A">
        <w:rPr>
          <w:sz w:val="28"/>
          <w:szCs w:val="28"/>
        </w:rPr>
        <w:t xml:space="preserve"> </w:t>
      </w:r>
      <w:r w:rsidRPr="00273F0A">
        <w:rPr>
          <w:rFonts w:hint="eastAsia"/>
          <w:sz w:val="28"/>
          <w:szCs w:val="28"/>
        </w:rPr>
        <w:t>отклонения</w:t>
      </w:r>
      <w:r w:rsidRPr="00273F0A">
        <w:rPr>
          <w:sz w:val="28"/>
          <w:szCs w:val="28"/>
        </w:rPr>
        <w:t xml:space="preserve"> </w:t>
      </w:r>
      <w:r w:rsidRPr="00273F0A">
        <w:rPr>
          <w:rFonts w:hint="eastAsia"/>
          <w:sz w:val="28"/>
          <w:szCs w:val="28"/>
        </w:rPr>
        <w:t>по</w:t>
      </w:r>
      <w:r w:rsidRPr="00273F0A">
        <w:rPr>
          <w:sz w:val="28"/>
          <w:szCs w:val="28"/>
        </w:rPr>
        <w:t xml:space="preserve"> </w:t>
      </w:r>
      <w:r w:rsidRPr="00273F0A">
        <w:rPr>
          <w:rFonts w:hint="eastAsia"/>
          <w:sz w:val="28"/>
          <w:szCs w:val="28"/>
        </w:rPr>
        <w:t>отдельным</w:t>
      </w:r>
      <w:r w:rsidRPr="00273F0A">
        <w:rPr>
          <w:sz w:val="28"/>
          <w:szCs w:val="28"/>
        </w:rPr>
        <w:t xml:space="preserve"> </w:t>
      </w:r>
      <w:r w:rsidRPr="00273F0A">
        <w:rPr>
          <w:rFonts w:hint="eastAsia"/>
          <w:sz w:val="28"/>
          <w:szCs w:val="28"/>
        </w:rPr>
        <w:t>муниципальным</w:t>
      </w:r>
      <w:r w:rsidRPr="00273F0A">
        <w:rPr>
          <w:sz w:val="28"/>
          <w:szCs w:val="28"/>
        </w:rPr>
        <w:t xml:space="preserve"> </w:t>
      </w:r>
      <w:r w:rsidRPr="00273F0A">
        <w:rPr>
          <w:rFonts w:hint="eastAsia"/>
          <w:sz w:val="28"/>
          <w:szCs w:val="28"/>
        </w:rPr>
        <w:t>образованиям</w:t>
      </w:r>
      <w:r w:rsidRPr="00273F0A">
        <w:rPr>
          <w:sz w:val="28"/>
          <w:szCs w:val="28"/>
        </w:rPr>
        <w:t xml:space="preserve"> </w:t>
      </w:r>
      <w:r w:rsidRPr="00273F0A">
        <w:rPr>
          <w:rFonts w:hint="eastAsia"/>
          <w:sz w:val="28"/>
          <w:szCs w:val="28"/>
        </w:rPr>
        <w:t>Кемеровской</w:t>
      </w:r>
      <w:r w:rsidRPr="00273F0A">
        <w:rPr>
          <w:sz w:val="28"/>
          <w:szCs w:val="28"/>
        </w:rPr>
        <w:t xml:space="preserve"> </w:t>
      </w:r>
      <w:r w:rsidRPr="00273F0A">
        <w:rPr>
          <w:rFonts w:hint="eastAsia"/>
          <w:sz w:val="28"/>
          <w:szCs w:val="28"/>
        </w:rPr>
        <w:t>области</w:t>
      </w:r>
      <w:r w:rsidRPr="00273F0A">
        <w:rPr>
          <w:sz w:val="28"/>
          <w:szCs w:val="28"/>
        </w:rPr>
        <w:t xml:space="preserve"> - Кузбасса </w:t>
      </w:r>
      <w:r w:rsidRPr="00273F0A">
        <w:rPr>
          <w:rFonts w:hint="eastAsia"/>
          <w:sz w:val="28"/>
          <w:szCs w:val="28"/>
        </w:rPr>
        <w:t>от</w:t>
      </w:r>
      <w:r w:rsidRPr="00273F0A">
        <w:rPr>
          <w:sz w:val="28"/>
          <w:szCs w:val="28"/>
        </w:rPr>
        <w:t xml:space="preserve"> </w:t>
      </w:r>
      <w:r w:rsidRPr="00273F0A">
        <w:rPr>
          <w:rFonts w:hint="eastAsia"/>
          <w:sz w:val="28"/>
          <w:szCs w:val="28"/>
        </w:rPr>
        <w:t>величины</w:t>
      </w:r>
      <w:r w:rsidRPr="00273F0A">
        <w:rPr>
          <w:sz w:val="28"/>
          <w:szCs w:val="28"/>
        </w:rPr>
        <w:t xml:space="preserve"> </w:t>
      </w:r>
      <w:r w:rsidRPr="00273F0A">
        <w:rPr>
          <w:rFonts w:hint="eastAsia"/>
          <w:sz w:val="28"/>
          <w:szCs w:val="28"/>
        </w:rPr>
        <w:t>указанных</w:t>
      </w:r>
      <w:r w:rsidRPr="00273F0A">
        <w:rPr>
          <w:sz w:val="28"/>
          <w:szCs w:val="28"/>
        </w:rPr>
        <w:t xml:space="preserve"> </w:t>
      </w:r>
      <w:r w:rsidRPr="00273F0A">
        <w:rPr>
          <w:rFonts w:hint="eastAsia"/>
          <w:sz w:val="28"/>
          <w:szCs w:val="28"/>
        </w:rPr>
        <w:t>индексов</w:t>
      </w:r>
      <w:r w:rsidRPr="00273F0A">
        <w:rPr>
          <w:sz w:val="28"/>
          <w:szCs w:val="28"/>
        </w:rPr>
        <w:t xml:space="preserve"> </w:t>
      </w:r>
      <w:r w:rsidRPr="00273F0A">
        <w:rPr>
          <w:rFonts w:hint="eastAsia"/>
          <w:sz w:val="28"/>
          <w:szCs w:val="28"/>
        </w:rPr>
        <w:t>на</w:t>
      </w:r>
      <w:r w:rsidRPr="00273F0A">
        <w:rPr>
          <w:sz w:val="28"/>
          <w:szCs w:val="28"/>
        </w:rPr>
        <w:t xml:space="preserve"> 2022 </w:t>
      </w:r>
      <w:r w:rsidRPr="00273F0A">
        <w:rPr>
          <w:rFonts w:hint="eastAsia"/>
          <w:sz w:val="28"/>
          <w:szCs w:val="28"/>
        </w:rPr>
        <w:t>год</w:t>
      </w:r>
      <w:r w:rsidRPr="00273F0A">
        <w:rPr>
          <w:sz w:val="28"/>
          <w:szCs w:val="28"/>
        </w:rPr>
        <w:t xml:space="preserve"> </w:t>
      </w:r>
      <w:r w:rsidRPr="00273F0A">
        <w:rPr>
          <w:rFonts w:hint="eastAsia"/>
          <w:sz w:val="28"/>
          <w:szCs w:val="28"/>
        </w:rPr>
        <w:t>в</w:t>
      </w:r>
      <w:r w:rsidRPr="00273F0A">
        <w:rPr>
          <w:sz w:val="28"/>
          <w:szCs w:val="28"/>
        </w:rPr>
        <w:t xml:space="preserve"> </w:t>
      </w:r>
      <w:r w:rsidRPr="00273F0A">
        <w:rPr>
          <w:rFonts w:hint="eastAsia"/>
          <w:sz w:val="28"/>
          <w:szCs w:val="28"/>
        </w:rPr>
        <w:t>размере</w:t>
      </w:r>
      <w:r w:rsidRPr="00273F0A">
        <w:rPr>
          <w:sz w:val="28"/>
          <w:szCs w:val="28"/>
        </w:rPr>
        <w:t xml:space="preserve"> 3%.</w:t>
      </w:r>
    </w:p>
    <w:p w14:paraId="4DAC0513" w14:textId="77777777" w:rsidR="00273F0A" w:rsidRPr="00273F0A" w:rsidRDefault="00273F0A" w:rsidP="00273F0A">
      <w:pPr>
        <w:widowControl w:val="0"/>
        <w:autoSpaceDE w:val="0"/>
        <w:autoSpaceDN w:val="0"/>
        <w:adjustRightInd w:val="0"/>
        <w:ind w:firstLineChars="160" w:firstLine="448"/>
        <w:jc w:val="both"/>
        <w:rPr>
          <w:sz w:val="28"/>
          <w:szCs w:val="28"/>
        </w:rPr>
      </w:pPr>
      <w:r w:rsidRPr="00273F0A">
        <w:rPr>
          <w:sz w:val="28"/>
          <w:szCs w:val="28"/>
        </w:rPr>
        <w:t>В соответствии с утвержденными параметрами постановлением Губернатора Кемеровской области – Кузбасса от 20.12.2021 № 109 -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Яшкинскому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5,1%.</w:t>
      </w:r>
    </w:p>
    <w:p w14:paraId="5B4B75F4" w14:textId="77777777" w:rsidR="00273F0A" w:rsidRPr="00273F0A" w:rsidRDefault="00273F0A" w:rsidP="00273F0A">
      <w:pPr>
        <w:widowControl w:val="0"/>
        <w:autoSpaceDE w:val="0"/>
        <w:autoSpaceDN w:val="0"/>
        <w:adjustRightInd w:val="0"/>
        <w:ind w:firstLineChars="160" w:firstLine="448"/>
        <w:jc w:val="both"/>
        <w:rPr>
          <w:color w:val="FF0000"/>
          <w:sz w:val="28"/>
          <w:szCs w:val="28"/>
        </w:rPr>
      </w:pPr>
      <w:r w:rsidRPr="00273F0A">
        <w:rPr>
          <w:sz w:val="28"/>
          <w:szCs w:val="28"/>
        </w:rPr>
        <w:t xml:space="preserve">Экономически обоснованные на питьевую воду, водоотведение для населения установлены постановлением Региональной энергетической комиссии Кузбасса (далее РЭК Кузбасса) от 16.11.2021 № 540 «Об утверждении </w:t>
      </w:r>
      <w:r w:rsidRPr="00273F0A">
        <w:rPr>
          <w:sz w:val="28"/>
          <w:szCs w:val="28"/>
        </w:rPr>
        <w:lastRenderedPageBreak/>
        <w:t>производственной программы в сфере холодного водоснабжения, водоотведения и об установлении тарифов на питьевую воду, водоотведение ОАО «Северо – Кузбасская энергетическая компания» (Яшкинский муниципальный округ)».</w:t>
      </w:r>
    </w:p>
    <w:p w14:paraId="78F904F4" w14:textId="77777777" w:rsidR="00273F0A" w:rsidRPr="00273F0A" w:rsidRDefault="00273F0A" w:rsidP="00273F0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273F0A">
        <w:rPr>
          <w:sz w:val="28"/>
          <w:szCs w:val="28"/>
        </w:rPr>
        <w:t xml:space="preserve">Экономически обоснованные тарифы на горячую воду для населения установлены постановлением РЭК Кузбасса от 28.10.2021 № 469                                      «Об установлении долгосрочных тарифов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Яшкинского муниципального округа, на период 2021-2030 годы». </w:t>
      </w:r>
    </w:p>
    <w:p w14:paraId="043FF363" w14:textId="77777777" w:rsidR="00273F0A" w:rsidRPr="00273F0A" w:rsidRDefault="00273F0A" w:rsidP="00273F0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273F0A">
        <w:rPr>
          <w:sz w:val="28"/>
          <w:szCs w:val="28"/>
        </w:rPr>
        <w:t>Экономически обоснованные тарифы на тепловую энергию для населения установлены постановлением РЭК Кузбасса от 28.10.2021 № 467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Яшкинского муниципального округа, на период 2021-2030 годы».</w:t>
      </w:r>
      <w:r w:rsidRPr="00273F0A">
        <w:rPr>
          <w:rFonts w:eastAsiaTheme="minorHAnsi"/>
          <w:color w:val="FF0000"/>
          <w:sz w:val="28"/>
          <w:szCs w:val="28"/>
          <w:lang w:eastAsia="en-US"/>
        </w:rPr>
        <w:t xml:space="preserve"> </w:t>
      </w:r>
    </w:p>
    <w:p w14:paraId="2468E26D" w14:textId="77777777" w:rsidR="00273F0A" w:rsidRPr="00273F0A" w:rsidRDefault="00273F0A" w:rsidP="00273F0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273F0A">
        <w:rPr>
          <w:sz w:val="28"/>
          <w:szCs w:val="28"/>
        </w:rPr>
        <w:t>Цена на топливо твердое для населения установлена постановлением РЭК Кузбасса</w:t>
      </w:r>
      <w:r w:rsidRPr="00273F0A">
        <w:rPr>
          <w:rFonts w:eastAsiaTheme="minorHAnsi"/>
          <w:sz w:val="28"/>
          <w:szCs w:val="28"/>
          <w:shd w:val="clear" w:color="auto" w:fill="FFFFFF"/>
          <w:lang w:eastAsia="en-US"/>
        </w:rPr>
        <w:t xml:space="preserve"> от 20.12.2021 № 871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6C331AF" w14:textId="77777777" w:rsidR="00273F0A" w:rsidRPr="00273F0A" w:rsidRDefault="00273F0A" w:rsidP="00273F0A">
      <w:pPr>
        <w:widowControl w:val="0"/>
        <w:autoSpaceDE w:val="0"/>
        <w:autoSpaceDN w:val="0"/>
        <w:adjustRightInd w:val="0"/>
        <w:ind w:firstLineChars="160" w:firstLine="448"/>
        <w:jc w:val="both"/>
        <w:rPr>
          <w:rFonts w:eastAsiaTheme="minorHAnsi"/>
          <w:sz w:val="28"/>
          <w:szCs w:val="28"/>
          <w:lang w:eastAsia="en-US"/>
        </w:rPr>
      </w:pPr>
      <w:r w:rsidRPr="00273F0A">
        <w:rPr>
          <w:rFonts w:eastAsiaTheme="minorHAnsi"/>
          <w:sz w:val="28"/>
          <w:szCs w:val="28"/>
          <w:lang w:eastAsia="en-US"/>
        </w:rPr>
        <w:t xml:space="preserve">Розничная цена на сжиженный газ, реализуемый населению для бытовых нужд </w:t>
      </w:r>
      <w:r w:rsidRPr="00273F0A">
        <w:rPr>
          <w:sz w:val="28"/>
          <w:szCs w:val="28"/>
        </w:rPr>
        <w:t xml:space="preserve">установлена постановлением РЭК </w:t>
      </w:r>
      <w:r w:rsidRPr="00273F0A">
        <w:rPr>
          <w:rFonts w:eastAsiaTheme="minorHAnsi"/>
          <w:sz w:val="28"/>
          <w:szCs w:val="28"/>
          <w:lang w:eastAsia="en-US"/>
        </w:rPr>
        <w:t>от 16.12.2021 № 732 «Об установлении ОАО «Кемеровомежрайгаз» розничной цены на сжиженный газ, реализуемый населению для бытовых нужд, на 2022 год».</w:t>
      </w:r>
    </w:p>
    <w:p w14:paraId="6955E85A" w14:textId="77777777" w:rsidR="00273F0A" w:rsidRPr="00273F0A" w:rsidRDefault="00273F0A" w:rsidP="00273F0A">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273F0A">
        <w:rPr>
          <w:rFonts w:eastAsiaTheme="minorHAnsi"/>
          <w:color w:val="000000" w:themeColor="text1"/>
          <w:sz w:val="28"/>
          <w:szCs w:val="28"/>
          <w:lang w:eastAsia="en-US"/>
        </w:rPr>
        <w:t xml:space="preserve">Экспертные заключения размещены на официальном сайте </w:t>
      </w:r>
      <w:hyperlink r:id="rId143" w:history="1">
        <w:r w:rsidRPr="00273F0A">
          <w:rPr>
            <w:rFonts w:eastAsiaTheme="minorHAnsi"/>
            <w:color w:val="000000" w:themeColor="text1"/>
            <w:sz w:val="28"/>
            <w:szCs w:val="28"/>
            <w:u w:val="single"/>
            <w:lang w:val="en-US" w:eastAsia="en-US"/>
          </w:rPr>
          <w:t>www</w:t>
        </w:r>
        <w:r w:rsidRPr="00273F0A">
          <w:rPr>
            <w:rFonts w:eastAsiaTheme="minorHAnsi"/>
            <w:color w:val="000000" w:themeColor="text1"/>
            <w:sz w:val="28"/>
            <w:szCs w:val="28"/>
            <w:u w:val="single"/>
            <w:lang w:eastAsia="en-US"/>
          </w:rPr>
          <w:t>.</w:t>
        </w:r>
        <w:r w:rsidRPr="00273F0A">
          <w:rPr>
            <w:rFonts w:eastAsiaTheme="minorHAnsi"/>
            <w:color w:val="000000" w:themeColor="text1"/>
            <w:sz w:val="28"/>
            <w:szCs w:val="28"/>
            <w:u w:val="single"/>
            <w:lang w:val="en-US" w:eastAsia="en-US"/>
          </w:rPr>
          <w:t>recko</w:t>
        </w:r>
        <w:r w:rsidRPr="00273F0A">
          <w:rPr>
            <w:rFonts w:eastAsiaTheme="minorHAnsi"/>
            <w:color w:val="000000" w:themeColor="text1"/>
            <w:sz w:val="28"/>
            <w:szCs w:val="28"/>
            <w:u w:val="single"/>
            <w:lang w:eastAsia="en-US"/>
          </w:rPr>
          <w:t>.</w:t>
        </w:r>
        <w:r w:rsidRPr="00273F0A">
          <w:rPr>
            <w:rFonts w:eastAsiaTheme="minorHAnsi"/>
            <w:color w:val="000000" w:themeColor="text1"/>
            <w:sz w:val="28"/>
            <w:szCs w:val="28"/>
            <w:u w:val="single"/>
            <w:lang w:val="en-US" w:eastAsia="en-US"/>
          </w:rPr>
          <w:t>ru</w:t>
        </w:r>
      </w:hyperlink>
      <w:r w:rsidRPr="00273F0A">
        <w:rPr>
          <w:rFonts w:eastAsiaTheme="minorHAnsi"/>
          <w:color w:val="000000" w:themeColor="text1"/>
          <w:sz w:val="28"/>
          <w:szCs w:val="28"/>
          <w:lang w:eastAsia="en-US"/>
        </w:rPr>
        <w:t xml:space="preserve"> во вкладке «Документы», разделе «</w:t>
      </w:r>
      <w:r w:rsidRPr="00273F0A">
        <w:rPr>
          <w:rFonts w:eastAsiaTheme="minorHAnsi"/>
          <w:color w:val="000000" w:themeColor="text1"/>
          <w:sz w:val="28"/>
          <w:szCs w:val="28"/>
          <w:shd w:val="clear" w:color="auto" w:fill="FFFFFF"/>
          <w:lang w:eastAsia="en-US"/>
        </w:rPr>
        <w:t>Протоколы заседания Правления РЭК».</w:t>
      </w:r>
    </w:p>
    <w:p w14:paraId="1FBFC679" w14:textId="77777777" w:rsidR="00273F0A" w:rsidRPr="00273F0A" w:rsidRDefault="00273F0A" w:rsidP="00273F0A">
      <w:pPr>
        <w:widowControl w:val="0"/>
        <w:autoSpaceDE w:val="0"/>
        <w:autoSpaceDN w:val="0"/>
        <w:adjustRightInd w:val="0"/>
        <w:ind w:firstLineChars="160" w:firstLine="450"/>
        <w:jc w:val="both"/>
        <w:rPr>
          <w:b/>
          <w:bCs/>
          <w:sz w:val="28"/>
          <w:szCs w:val="28"/>
        </w:rPr>
      </w:pPr>
    </w:p>
    <w:p w14:paraId="1B2DDA83" w14:textId="77777777" w:rsidR="00273F0A" w:rsidRPr="00273F0A" w:rsidRDefault="00273F0A" w:rsidP="00273F0A">
      <w:pPr>
        <w:widowControl w:val="0"/>
        <w:autoSpaceDE w:val="0"/>
        <w:autoSpaceDN w:val="0"/>
        <w:adjustRightInd w:val="0"/>
        <w:ind w:firstLineChars="160" w:firstLine="450"/>
        <w:jc w:val="center"/>
        <w:rPr>
          <w:b/>
          <w:bCs/>
          <w:sz w:val="28"/>
          <w:szCs w:val="28"/>
        </w:rPr>
      </w:pPr>
      <w:r w:rsidRPr="00273F0A">
        <w:rPr>
          <w:b/>
          <w:bCs/>
          <w:sz w:val="28"/>
          <w:szCs w:val="28"/>
        </w:rPr>
        <w:t>Размер предельных индексов изменения платы граждан                               на коммунальные услуги</w:t>
      </w:r>
    </w:p>
    <w:p w14:paraId="4924A32A" w14:textId="77777777" w:rsidR="00273F0A" w:rsidRPr="00273F0A" w:rsidRDefault="00273F0A" w:rsidP="00273F0A">
      <w:pPr>
        <w:autoSpaceDE w:val="0"/>
        <w:autoSpaceDN w:val="0"/>
        <w:adjustRightInd w:val="0"/>
        <w:ind w:firstLineChars="160" w:firstLine="448"/>
        <w:jc w:val="both"/>
        <w:rPr>
          <w:rFonts w:eastAsiaTheme="minorHAnsi"/>
          <w:sz w:val="28"/>
          <w:szCs w:val="28"/>
          <w:lang w:eastAsia="en-US"/>
        </w:rPr>
      </w:pPr>
      <w:r w:rsidRPr="00273F0A">
        <w:rPr>
          <w:rFonts w:eastAsiaTheme="minorHAnsi"/>
          <w:sz w:val="28"/>
          <w:szCs w:val="28"/>
          <w:lang w:eastAsia="en-US"/>
        </w:rPr>
        <w:t>Предельные индексы (</w:t>
      </w:r>
      <w:r w:rsidRPr="00273F0A">
        <w:rPr>
          <w:rFonts w:eastAsiaTheme="minorHAnsi"/>
          <w:noProof/>
          <w:position w:val="-13"/>
          <w:sz w:val="28"/>
          <w:szCs w:val="28"/>
        </w:rPr>
        <w:drawing>
          <wp:inline distT="0" distB="0" distL="0" distR="0" wp14:anchorId="7312F9C0" wp14:editId="3A042EE4">
            <wp:extent cx="790575" cy="342900"/>
            <wp:effectExtent l="0" t="0" r="9525" b="0"/>
            <wp:docPr id="216117" name="Рисунок 21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273F0A">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D94585A" w14:textId="77777777" w:rsidR="00273F0A" w:rsidRPr="00273F0A" w:rsidRDefault="00273F0A" w:rsidP="00273F0A">
      <w:pPr>
        <w:autoSpaceDE w:val="0"/>
        <w:autoSpaceDN w:val="0"/>
        <w:adjustRightInd w:val="0"/>
        <w:ind w:firstLine="540"/>
        <w:jc w:val="both"/>
        <w:outlineLvl w:val="0"/>
        <w:rPr>
          <w:rFonts w:eastAsiaTheme="minorHAnsi"/>
          <w:sz w:val="28"/>
          <w:szCs w:val="28"/>
          <w:lang w:eastAsia="en-US"/>
        </w:rPr>
      </w:pPr>
    </w:p>
    <w:p w14:paraId="5F0E4338" w14:textId="77777777" w:rsidR="00273F0A" w:rsidRPr="00273F0A" w:rsidRDefault="00273F0A" w:rsidP="00273F0A">
      <w:pPr>
        <w:autoSpaceDE w:val="0"/>
        <w:autoSpaceDN w:val="0"/>
        <w:adjustRightInd w:val="0"/>
        <w:jc w:val="center"/>
        <w:rPr>
          <w:rFonts w:eastAsiaTheme="minorHAnsi"/>
          <w:sz w:val="28"/>
          <w:szCs w:val="28"/>
          <w:lang w:eastAsia="en-US"/>
        </w:rPr>
      </w:pPr>
      <w:r w:rsidRPr="00273F0A">
        <w:rPr>
          <w:rFonts w:eastAsiaTheme="minorHAnsi"/>
          <w:noProof/>
          <w:position w:val="-40"/>
          <w:sz w:val="28"/>
          <w:szCs w:val="28"/>
        </w:rPr>
        <w:drawing>
          <wp:inline distT="0" distB="0" distL="0" distR="0" wp14:anchorId="4D87A949" wp14:editId="687621CB">
            <wp:extent cx="3629025" cy="695325"/>
            <wp:effectExtent l="0" t="0" r="9525" b="9525"/>
            <wp:docPr id="216118" name="Рисунок 21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273F0A">
        <w:rPr>
          <w:rFonts w:eastAsiaTheme="minorHAnsi"/>
          <w:sz w:val="28"/>
          <w:szCs w:val="28"/>
          <w:lang w:eastAsia="en-US"/>
        </w:rPr>
        <w:t>,</w:t>
      </w:r>
    </w:p>
    <w:p w14:paraId="4135A2F8" w14:textId="77777777" w:rsidR="00273F0A" w:rsidRPr="00273F0A" w:rsidRDefault="00273F0A" w:rsidP="00273F0A">
      <w:pPr>
        <w:autoSpaceDE w:val="0"/>
        <w:autoSpaceDN w:val="0"/>
        <w:adjustRightInd w:val="0"/>
        <w:jc w:val="center"/>
        <w:rPr>
          <w:rFonts w:eastAsiaTheme="minorHAnsi"/>
          <w:sz w:val="28"/>
          <w:szCs w:val="28"/>
          <w:lang w:eastAsia="en-US"/>
        </w:rPr>
      </w:pPr>
    </w:p>
    <w:p w14:paraId="41B9E5F3" w14:textId="77777777" w:rsidR="00273F0A" w:rsidRPr="00273F0A" w:rsidRDefault="00273F0A" w:rsidP="00273F0A">
      <w:pPr>
        <w:autoSpaceDE w:val="0"/>
        <w:autoSpaceDN w:val="0"/>
        <w:adjustRightInd w:val="0"/>
        <w:ind w:firstLine="540"/>
        <w:jc w:val="both"/>
        <w:rPr>
          <w:rFonts w:eastAsiaTheme="minorHAnsi"/>
          <w:sz w:val="28"/>
          <w:szCs w:val="28"/>
          <w:lang w:eastAsia="en-US"/>
        </w:rPr>
      </w:pPr>
      <w:r w:rsidRPr="00273F0A">
        <w:rPr>
          <w:rFonts w:eastAsiaTheme="minorHAnsi"/>
          <w:sz w:val="28"/>
          <w:szCs w:val="28"/>
          <w:lang w:eastAsia="en-US"/>
        </w:rPr>
        <w:t>где:</w:t>
      </w:r>
    </w:p>
    <w:p w14:paraId="13B77DA9"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5"/>
          <w:sz w:val="28"/>
          <w:szCs w:val="28"/>
        </w:rPr>
        <w:drawing>
          <wp:inline distT="0" distB="0" distL="0" distR="0" wp14:anchorId="16FB6581" wp14:editId="4571C9E6">
            <wp:extent cx="561975" cy="371475"/>
            <wp:effectExtent l="0" t="0" r="9525" b="9525"/>
            <wp:docPr id="216119" name="Рисунок 21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73F0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15C82D5"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5"/>
          <w:sz w:val="28"/>
          <w:szCs w:val="28"/>
        </w:rPr>
        <w:drawing>
          <wp:inline distT="0" distB="0" distL="0" distR="0" wp14:anchorId="395B53B2" wp14:editId="7FA6B704">
            <wp:extent cx="819150" cy="371475"/>
            <wp:effectExtent l="0" t="0" r="0" b="9525"/>
            <wp:docPr id="216120" name="Рисунок 21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273F0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513CEF7"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sz w:val="28"/>
          <w:szCs w:val="28"/>
          <w:lang w:eastAsia="en-US"/>
        </w:rPr>
        <w:t>j - месяц года долгосрочного периода.</w:t>
      </w:r>
    </w:p>
    <w:p w14:paraId="73F7AC4D" w14:textId="77777777" w:rsidR="00273F0A" w:rsidRPr="00273F0A" w:rsidRDefault="00273F0A" w:rsidP="00273F0A">
      <w:pPr>
        <w:autoSpaceDE w:val="0"/>
        <w:autoSpaceDN w:val="0"/>
        <w:adjustRightInd w:val="0"/>
        <w:spacing w:before="280"/>
        <w:ind w:left="-284" w:firstLine="824"/>
        <w:jc w:val="both"/>
        <w:rPr>
          <w:rFonts w:eastAsiaTheme="minorHAnsi"/>
          <w:sz w:val="28"/>
          <w:szCs w:val="28"/>
          <w:lang w:eastAsia="en-US"/>
        </w:rPr>
      </w:pPr>
      <w:r w:rsidRPr="00273F0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F99F1B7" w14:textId="77777777" w:rsidR="00273F0A" w:rsidRPr="00273F0A" w:rsidRDefault="00273F0A" w:rsidP="00273F0A">
      <w:pPr>
        <w:autoSpaceDE w:val="0"/>
        <w:autoSpaceDN w:val="0"/>
        <w:adjustRightInd w:val="0"/>
        <w:ind w:firstLine="540"/>
        <w:jc w:val="both"/>
        <w:rPr>
          <w:rFonts w:eastAsiaTheme="minorHAnsi"/>
          <w:sz w:val="28"/>
          <w:szCs w:val="28"/>
          <w:lang w:eastAsia="en-US"/>
        </w:rPr>
      </w:pPr>
      <w:r w:rsidRPr="00273F0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FDB017A" w14:textId="77777777" w:rsidR="00273F0A" w:rsidRPr="00273F0A" w:rsidRDefault="00273F0A" w:rsidP="00273F0A">
      <w:pPr>
        <w:autoSpaceDE w:val="0"/>
        <w:autoSpaceDN w:val="0"/>
        <w:adjustRightInd w:val="0"/>
        <w:ind w:firstLine="567"/>
        <w:jc w:val="both"/>
        <w:rPr>
          <w:rFonts w:eastAsiaTheme="minorHAnsi"/>
          <w:sz w:val="28"/>
          <w:szCs w:val="28"/>
          <w:lang w:eastAsia="en-US"/>
        </w:rPr>
      </w:pPr>
      <w:r w:rsidRPr="00273F0A">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273F0A">
        <w:rPr>
          <w:rFonts w:eastAsiaTheme="minorHAnsi"/>
          <w:noProof/>
          <w:position w:val="-15"/>
          <w:sz w:val="28"/>
          <w:szCs w:val="28"/>
        </w:rPr>
        <w:drawing>
          <wp:inline distT="0" distB="0" distL="0" distR="0" wp14:anchorId="39C80F1D" wp14:editId="4AF88C59">
            <wp:extent cx="542925" cy="371475"/>
            <wp:effectExtent l="0" t="0" r="9525" b="9525"/>
            <wp:docPr id="216121" name="Рисунок 21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273F0A">
        <w:rPr>
          <w:rFonts w:eastAsiaTheme="minorHAnsi"/>
          <w:sz w:val="28"/>
          <w:szCs w:val="28"/>
          <w:lang w:eastAsia="en-US"/>
        </w:rPr>
        <w:t>) определяется по формуле:</w:t>
      </w:r>
    </w:p>
    <w:p w14:paraId="1FD472E0" w14:textId="77777777" w:rsidR="00273F0A" w:rsidRPr="00273F0A" w:rsidRDefault="00273F0A" w:rsidP="00273F0A">
      <w:pPr>
        <w:autoSpaceDE w:val="0"/>
        <w:autoSpaceDN w:val="0"/>
        <w:adjustRightInd w:val="0"/>
        <w:ind w:firstLine="540"/>
        <w:jc w:val="both"/>
        <w:outlineLvl w:val="0"/>
        <w:rPr>
          <w:rFonts w:eastAsiaTheme="minorHAnsi"/>
          <w:sz w:val="28"/>
          <w:szCs w:val="28"/>
          <w:lang w:eastAsia="en-US"/>
        </w:rPr>
      </w:pPr>
    </w:p>
    <w:p w14:paraId="3447AEC7" w14:textId="77777777" w:rsidR="00273F0A" w:rsidRPr="00273F0A" w:rsidRDefault="00273F0A" w:rsidP="00273F0A">
      <w:pPr>
        <w:autoSpaceDE w:val="0"/>
        <w:autoSpaceDN w:val="0"/>
        <w:adjustRightInd w:val="0"/>
        <w:jc w:val="center"/>
        <w:rPr>
          <w:rFonts w:eastAsiaTheme="minorHAnsi"/>
          <w:sz w:val="28"/>
          <w:szCs w:val="28"/>
          <w:lang w:eastAsia="en-US"/>
        </w:rPr>
      </w:pPr>
      <w:r w:rsidRPr="00273F0A">
        <w:rPr>
          <w:rFonts w:eastAsiaTheme="minorHAnsi"/>
          <w:noProof/>
          <w:position w:val="-15"/>
          <w:sz w:val="28"/>
          <w:szCs w:val="28"/>
        </w:rPr>
        <w:drawing>
          <wp:inline distT="0" distB="0" distL="0" distR="0" wp14:anchorId="3C2D10BE" wp14:editId="27E81DC5">
            <wp:extent cx="2724150" cy="371475"/>
            <wp:effectExtent l="0" t="0" r="0" b="9525"/>
            <wp:docPr id="216122" name="Рисунок 21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273F0A">
        <w:rPr>
          <w:rFonts w:eastAsiaTheme="minorHAnsi"/>
          <w:sz w:val="28"/>
          <w:szCs w:val="28"/>
          <w:lang w:eastAsia="en-US"/>
        </w:rPr>
        <w:t>,</w:t>
      </w:r>
    </w:p>
    <w:p w14:paraId="3D08D2FF" w14:textId="77777777" w:rsidR="00273F0A" w:rsidRPr="00273F0A" w:rsidRDefault="00273F0A" w:rsidP="00273F0A">
      <w:pPr>
        <w:autoSpaceDE w:val="0"/>
        <w:autoSpaceDN w:val="0"/>
        <w:adjustRightInd w:val="0"/>
        <w:ind w:firstLine="540"/>
        <w:jc w:val="both"/>
        <w:rPr>
          <w:rFonts w:eastAsiaTheme="minorHAnsi"/>
          <w:sz w:val="28"/>
          <w:szCs w:val="28"/>
          <w:lang w:eastAsia="en-US"/>
        </w:rPr>
      </w:pPr>
    </w:p>
    <w:p w14:paraId="16935E26" w14:textId="77777777" w:rsidR="00273F0A" w:rsidRPr="00273F0A" w:rsidRDefault="00273F0A" w:rsidP="00273F0A">
      <w:pPr>
        <w:autoSpaceDE w:val="0"/>
        <w:autoSpaceDN w:val="0"/>
        <w:adjustRightInd w:val="0"/>
        <w:ind w:firstLine="540"/>
        <w:jc w:val="both"/>
        <w:rPr>
          <w:rFonts w:eastAsiaTheme="minorHAnsi"/>
          <w:sz w:val="28"/>
          <w:szCs w:val="28"/>
          <w:lang w:eastAsia="en-US"/>
        </w:rPr>
      </w:pPr>
      <w:r w:rsidRPr="00273F0A">
        <w:rPr>
          <w:rFonts w:eastAsiaTheme="minorHAnsi"/>
          <w:sz w:val="28"/>
          <w:szCs w:val="28"/>
          <w:lang w:eastAsia="en-US"/>
        </w:rPr>
        <w:t>где:</w:t>
      </w:r>
    </w:p>
    <w:p w14:paraId="2E8FA5A8"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5"/>
          <w:sz w:val="28"/>
          <w:szCs w:val="28"/>
        </w:rPr>
        <w:drawing>
          <wp:inline distT="0" distB="0" distL="0" distR="0" wp14:anchorId="0ECAD2C1" wp14:editId="1603F4D5">
            <wp:extent cx="561975" cy="371475"/>
            <wp:effectExtent l="0" t="0" r="9525" b="9525"/>
            <wp:docPr id="216123" name="Рисунок 21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73F0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7D2ED4E"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5"/>
          <w:sz w:val="28"/>
          <w:szCs w:val="28"/>
        </w:rPr>
        <w:lastRenderedPageBreak/>
        <w:drawing>
          <wp:inline distT="0" distB="0" distL="0" distR="0" wp14:anchorId="30D44421" wp14:editId="5A467B08">
            <wp:extent cx="504825" cy="371475"/>
            <wp:effectExtent l="0" t="0" r="9525" b="9525"/>
            <wp:docPr id="216124" name="Рисунок 21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73F0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1E6A9EB" w14:textId="77777777" w:rsidR="00273F0A" w:rsidRPr="00273F0A" w:rsidRDefault="00273F0A" w:rsidP="00273F0A">
      <w:pPr>
        <w:autoSpaceDE w:val="0"/>
        <w:autoSpaceDN w:val="0"/>
        <w:adjustRightInd w:val="0"/>
        <w:ind w:firstLine="539"/>
        <w:jc w:val="both"/>
        <w:rPr>
          <w:rFonts w:eastAsiaTheme="minorHAnsi"/>
          <w:sz w:val="28"/>
          <w:szCs w:val="28"/>
          <w:lang w:eastAsia="en-US"/>
        </w:rPr>
      </w:pPr>
      <w:r w:rsidRPr="00273F0A">
        <w:rPr>
          <w:rFonts w:eastAsiaTheme="minorHAnsi"/>
          <w:noProof/>
          <w:position w:val="-11"/>
          <w:sz w:val="28"/>
          <w:szCs w:val="28"/>
        </w:rPr>
        <w:drawing>
          <wp:inline distT="0" distB="0" distL="0" distR="0" wp14:anchorId="5CEAC1F6" wp14:editId="351FF553">
            <wp:extent cx="466725" cy="323850"/>
            <wp:effectExtent l="0" t="0" r="9525" b="0"/>
            <wp:docPr id="216125" name="Рисунок 21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273F0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9117B62" w14:textId="77777777" w:rsidR="00273F0A" w:rsidRPr="00273F0A" w:rsidRDefault="00273F0A" w:rsidP="00273F0A">
      <w:pPr>
        <w:autoSpaceDE w:val="0"/>
        <w:autoSpaceDN w:val="0"/>
        <w:adjustRightInd w:val="0"/>
        <w:ind w:firstLine="539"/>
        <w:jc w:val="both"/>
        <w:rPr>
          <w:rFonts w:eastAsiaTheme="minorHAnsi"/>
          <w:sz w:val="28"/>
          <w:szCs w:val="28"/>
          <w:lang w:eastAsia="en-US"/>
        </w:rPr>
      </w:pPr>
      <w:r w:rsidRPr="00273F0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273F0A">
        <w:rPr>
          <w:rFonts w:eastAsiaTheme="minorHAnsi"/>
          <w:noProof/>
          <w:position w:val="-15"/>
          <w:sz w:val="28"/>
          <w:szCs w:val="28"/>
        </w:rPr>
        <w:drawing>
          <wp:inline distT="0" distB="0" distL="0" distR="0" wp14:anchorId="26134DC4" wp14:editId="4D9B1F29">
            <wp:extent cx="561975" cy="371475"/>
            <wp:effectExtent l="0" t="0" r="9525" b="9525"/>
            <wp:docPr id="216126" name="Рисунок 2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73F0A">
        <w:rPr>
          <w:rFonts w:eastAsiaTheme="minorHAnsi"/>
          <w:sz w:val="28"/>
          <w:szCs w:val="28"/>
          <w:lang w:eastAsia="en-US"/>
        </w:rPr>
        <w:t>) определяется по формуле:</w:t>
      </w:r>
    </w:p>
    <w:p w14:paraId="4EB71E5D" w14:textId="77777777" w:rsidR="00273F0A" w:rsidRPr="00273F0A" w:rsidRDefault="00273F0A" w:rsidP="00273F0A">
      <w:pPr>
        <w:autoSpaceDE w:val="0"/>
        <w:autoSpaceDN w:val="0"/>
        <w:adjustRightInd w:val="0"/>
        <w:jc w:val="center"/>
        <w:rPr>
          <w:rFonts w:eastAsiaTheme="minorHAnsi"/>
          <w:sz w:val="28"/>
          <w:szCs w:val="28"/>
          <w:lang w:eastAsia="en-US"/>
        </w:rPr>
      </w:pPr>
      <w:r w:rsidRPr="00273F0A">
        <w:rPr>
          <w:rFonts w:eastAsiaTheme="minorHAnsi"/>
          <w:noProof/>
          <w:position w:val="-19"/>
          <w:sz w:val="28"/>
          <w:szCs w:val="28"/>
        </w:rPr>
        <w:drawing>
          <wp:inline distT="0" distB="0" distL="0" distR="0" wp14:anchorId="53074242" wp14:editId="5885BA10">
            <wp:extent cx="5153025" cy="428625"/>
            <wp:effectExtent l="0" t="0" r="0" b="0"/>
            <wp:docPr id="216127" name="Рисунок 21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273F0A">
        <w:rPr>
          <w:rFonts w:eastAsiaTheme="minorHAnsi"/>
          <w:sz w:val="28"/>
          <w:szCs w:val="28"/>
          <w:lang w:eastAsia="en-US"/>
        </w:rPr>
        <w:t>,</w:t>
      </w:r>
    </w:p>
    <w:p w14:paraId="6214C5BA" w14:textId="77777777" w:rsidR="00273F0A" w:rsidRPr="00273F0A" w:rsidRDefault="00273F0A" w:rsidP="00273F0A">
      <w:pPr>
        <w:autoSpaceDE w:val="0"/>
        <w:autoSpaceDN w:val="0"/>
        <w:adjustRightInd w:val="0"/>
        <w:ind w:firstLine="540"/>
        <w:jc w:val="both"/>
        <w:rPr>
          <w:rFonts w:eastAsiaTheme="minorHAnsi"/>
          <w:sz w:val="28"/>
          <w:szCs w:val="28"/>
          <w:lang w:eastAsia="en-US"/>
        </w:rPr>
      </w:pPr>
    </w:p>
    <w:p w14:paraId="51F258A5" w14:textId="77777777" w:rsidR="00273F0A" w:rsidRPr="00273F0A" w:rsidRDefault="00273F0A" w:rsidP="00273F0A">
      <w:pPr>
        <w:autoSpaceDE w:val="0"/>
        <w:autoSpaceDN w:val="0"/>
        <w:adjustRightInd w:val="0"/>
        <w:ind w:firstLine="540"/>
        <w:jc w:val="both"/>
        <w:rPr>
          <w:rFonts w:eastAsiaTheme="minorHAnsi"/>
          <w:sz w:val="28"/>
          <w:szCs w:val="28"/>
          <w:lang w:eastAsia="en-US"/>
        </w:rPr>
      </w:pPr>
      <w:r w:rsidRPr="00273F0A">
        <w:rPr>
          <w:rFonts w:eastAsiaTheme="minorHAnsi"/>
          <w:sz w:val="28"/>
          <w:szCs w:val="28"/>
          <w:lang w:eastAsia="en-US"/>
        </w:rPr>
        <w:t>где:</w:t>
      </w:r>
    </w:p>
    <w:p w14:paraId="593F973E"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sz w:val="28"/>
          <w:szCs w:val="28"/>
          <w:lang w:eastAsia="en-US"/>
        </w:rPr>
        <w:t>s - количество видов коммунальных услуг;</w:t>
      </w:r>
    </w:p>
    <w:p w14:paraId="779A158A"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D393E2D"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3"/>
          <w:sz w:val="28"/>
          <w:szCs w:val="28"/>
        </w:rPr>
        <w:drawing>
          <wp:inline distT="0" distB="0" distL="0" distR="0" wp14:anchorId="1D3FDAB8" wp14:editId="35B695B1">
            <wp:extent cx="542925" cy="342900"/>
            <wp:effectExtent l="0" t="0" r="9525" b="0"/>
            <wp:docPr id="216128" name="Рисунок 21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273F0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81325AE" w14:textId="77777777" w:rsidR="00273F0A" w:rsidRPr="00273F0A" w:rsidRDefault="00273F0A" w:rsidP="00273F0A">
      <w:pPr>
        <w:autoSpaceDE w:val="0"/>
        <w:autoSpaceDN w:val="0"/>
        <w:adjustRightInd w:val="0"/>
        <w:ind w:firstLine="539"/>
        <w:jc w:val="both"/>
        <w:rPr>
          <w:rFonts w:eastAsiaTheme="minorHAnsi"/>
          <w:sz w:val="28"/>
          <w:szCs w:val="28"/>
          <w:lang w:eastAsia="en-US"/>
        </w:rPr>
      </w:pPr>
      <w:r w:rsidRPr="00273F0A">
        <w:rPr>
          <w:rFonts w:eastAsiaTheme="minorHAnsi"/>
          <w:noProof/>
          <w:position w:val="-13"/>
          <w:sz w:val="28"/>
          <w:szCs w:val="28"/>
        </w:rPr>
        <w:drawing>
          <wp:inline distT="0" distB="0" distL="0" distR="0" wp14:anchorId="389980C4" wp14:editId="73EDB465">
            <wp:extent cx="590550" cy="342900"/>
            <wp:effectExtent l="0" t="0" r="0" b="0"/>
            <wp:docPr id="216129" name="Рисунок 21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273F0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1995C41" w14:textId="77777777" w:rsidR="00273F0A" w:rsidRPr="00273F0A" w:rsidRDefault="00273F0A" w:rsidP="00273F0A">
      <w:pPr>
        <w:autoSpaceDE w:val="0"/>
        <w:autoSpaceDN w:val="0"/>
        <w:adjustRightInd w:val="0"/>
        <w:ind w:firstLine="539"/>
        <w:jc w:val="both"/>
        <w:rPr>
          <w:rFonts w:eastAsiaTheme="minorHAnsi"/>
          <w:sz w:val="28"/>
          <w:szCs w:val="28"/>
          <w:lang w:eastAsia="en-US"/>
        </w:rPr>
      </w:pPr>
      <w:r w:rsidRPr="00273F0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273F0A">
        <w:rPr>
          <w:rFonts w:eastAsiaTheme="minorHAnsi"/>
          <w:noProof/>
          <w:position w:val="-15"/>
          <w:sz w:val="28"/>
          <w:szCs w:val="28"/>
        </w:rPr>
        <w:drawing>
          <wp:inline distT="0" distB="0" distL="0" distR="0" wp14:anchorId="012E74B1" wp14:editId="6E3F5049">
            <wp:extent cx="504825" cy="371475"/>
            <wp:effectExtent l="0" t="0" r="9525" b="9525"/>
            <wp:docPr id="216130" name="Рисунок 21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73F0A">
        <w:rPr>
          <w:rFonts w:eastAsiaTheme="minorHAnsi"/>
          <w:sz w:val="28"/>
          <w:szCs w:val="28"/>
          <w:lang w:eastAsia="en-US"/>
        </w:rPr>
        <w:t>) определяется по формуле:</w:t>
      </w:r>
    </w:p>
    <w:p w14:paraId="1374ED80" w14:textId="77777777" w:rsidR="00273F0A" w:rsidRPr="00273F0A" w:rsidRDefault="00273F0A" w:rsidP="00273F0A">
      <w:pPr>
        <w:autoSpaceDE w:val="0"/>
        <w:autoSpaceDN w:val="0"/>
        <w:adjustRightInd w:val="0"/>
        <w:ind w:firstLine="540"/>
        <w:jc w:val="both"/>
        <w:rPr>
          <w:rFonts w:eastAsiaTheme="minorHAnsi"/>
          <w:sz w:val="28"/>
          <w:szCs w:val="28"/>
          <w:lang w:eastAsia="en-US"/>
        </w:rPr>
      </w:pPr>
    </w:p>
    <w:p w14:paraId="07C810B5" w14:textId="77777777" w:rsidR="00273F0A" w:rsidRPr="00273F0A" w:rsidRDefault="00273F0A" w:rsidP="00273F0A">
      <w:pPr>
        <w:autoSpaceDE w:val="0"/>
        <w:autoSpaceDN w:val="0"/>
        <w:adjustRightInd w:val="0"/>
        <w:jc w:val="center"/>
        <w:rPr>
          <w:rFonts w:eastAsiaTheme="minorHAnsi"/>
          <w:sz w:val="28"/>
          <w:szCs w:val="28"/>
          <w:lang w:eastAsia="en-US"/>
        </w:rPr>
      </w:pPr>
      <w:r w:rsidRPr="00273F0A">
        <w:rPr>
          <w:rFonts w:eastAsiaTheme="minorHAnsi"/>
          <w:noProof/>
          <w:position w:val="-15"/>
          <w:sz w:val="28"/>
          <w:szCs w:val="28"/>
        </w:rPr>
        <w:drawing>
          <wp:inline distT="0" distB="0" distL="0" distR="0" wp14:anchorId="0DF8043F" wp14:editId="7EC7B056">
            <wp:extent cx="1781175" cy="371475"/>
            <wp:effectExtent l="0" t="0" r="9525" b="9525"/>
            <wp:docPr id="216131" name="Рисунок 2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273F0A">
        <w:rPr>
          <w:rFonts w:eastAsiaTheme="minorHAnsi"/>
          <w:sz w:val="28"/>
          <w:szCs w:val="28"/>
          <w:lang w:eastAsia="en-US"/>
        </w:rPr>
        <w:t>,</w:t>
      </w:r>
    </w:p>
    <w:p w14:paraId="2135B4FD" w14:textId="77777777" w:rsidR="00273F0A" w:rsidRPr="00273F0A" w:rsidRDefault="00273F0A" w:rsidP="00273F0A">
      <w:pPr>
        <w:autoSpaceDE w:val="0"/>
        <w:autoSpaceDN w:val="0"/>
        <w:adjustRightInd w:val="0"/>
        <w:ind w:firstLine="540"/>
        <w:jc w:val="both"/>
        <w:rPr>
          <w:rFonts w:eastAsiaTheme="minorHAnsi"/>
          <w:sz w:val="28"/>
          <w:szCs w:val="28"/>
          <w:lang w:eastAsia="en-US"/>
        </w:rPr>
      </w:pPr>
    </w:p>
    <w:p w14:paraId="246D2175" w14:textId="77777777" w:rsidR="00273F0A" w:rsidRPr="00273F0A" w:rsidRDefault="00273F0A" w:rsidP="00273F0A">
      <w:pPr>
        <w:autoSpaceDE w:val="0"/>
        <w:autoSpaceDN w:val="0"/>
        <w:adjustRightInd w:val="0"/>
        <w:ind w:firstLine="540"/>
        <w:jc w:val="both"/>
        <w:rPr>
          <w:rFonts w:eastAsiaTheme="minorHAnsi"/>
          <w:sz w:val="28"/>
          <w:szCs w:val="28"/>
          <w:lang w:eastAsia="en-US"/>
        </w:rPr>
      </w:pPr>
      <w:r w:rsidRPr="00273F0A">
        <w:rPr>
          <w:rFonts w:eastAsiaTheme="minorHAnsi"/>
          <w:sz w:val="28"/>
          <w:szCs w:val="28"/>
          <w:lang w:eastAsia="en-US"/>
        </w:rPr>
        <w:t>где:</w:t>
      </w:r>
    </w:p>
    <w:p w14:paraId="09A94D4A"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1"/>
          <w:sz w:val="28"/>
          <w:szCs w:val="28"/>
        </w:rPr>
        <w:drawing>
          <wp:inline distT="0" distB="0" distL="0" distR="0" wp14:anchorId="4DC4D012" wp14:editId="126F340F">
            <wp:extent cx="257175" cy="323850"/>
            <wp:effectExtent l="0" t="0" r="9525" b="0"/>
            <wp:docPr id="216132" name="Рисунок 21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273F0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F06C3CF" w14:textId="77777777" w:rsidR="00273F0A" w:rsidRPr="00273F0A" w:rsidRDefault="00273F0A" w:rsidP="00273F0A">
      <w:pPr>
        <w:autoSpaceDE w:val="0"/>
        <w:autoSpaceDN w:val="0"/>
        <w:adjustRightInd w:val="0"/>
        <w:spacing w:before="280"/>
        <w:ind w:firstLine="540"/>
        <w:jc w:val="both"/>
        <w:rPr>
          <w:rFonts w:eastAsiaTheme="minorHAnsi"/>
          <w:sz w:val="28"/>
          <w:szCs w:val="28"/>
          <w:lang w:eastAsia="en-US"/>
        </w:rPr>
      </w:pPr>
      <w:r w:rsidRPr="00273F0A">
        <w:rPr>
          <w:rFonts w:eastAsiaTheme="minorHAnsi"/>
          <w:noProof/>
          <w:position w:val="-11"/>
          <w:sz w:val="28"/>
          <w:szCs w:val="28"/>
        </w:rPr>
        <w:drawing>
          <wp:inline distT="0" distB="0" distL="0" distR="0" wp14:anchorId="4F2CDE0B" wp14:editId="074F277D">
            <wp:extent cx="276225" cy="323850"/>
            <wp:effectExtent l="0" t="0" r="9525" b="0"/>
            <wp:docPr id="216133" name="Рисунок 21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273F0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0192B152" w14:textId="77777777" w:rsidR="00273F0A" w:rsidRPr="00273F0A" w:rsidRDefault="00273F0A" w:rsidP="00273F0A">
      <w:pPr>
        <w:autoSpaceDE w:val="0"/>
        <w:autoSpaceDN w:val="0"/>
        <w:adjustRightInd w:val="0"/>
        <w:ind w:firstLine="540"/>
        <w:jc w:val="center"/>
        <w:rPr>
          <w:rFonts w:eastAsiaTheme="minorHAnsi"/>
          <w:b/>
          <w:bCs/>
          <w:sz w:val="28"/>
          <w:szCs w:val="28"/>
          <w:lang w:eastAsia="en-US"/>
        </w:rPr>
      </w:pPr>
    </w:p>
    <w:p w14:paraId="73A95773" w14:textId="77777777" w:rsidR="00273F0A" w:rsidRPr="00273F0A" w:rsidRDefault="00273F0A" w:rsidP="00273F0A">
      <w:pPr>
        <w:autoSpaceDE w:val="0"/>
        <w:autoSpaceDN w:val="0"/>
        <w:adjustRightInd w:val="0"/>
        <w:jc w:val="center"/>
        <w:rPr>
          <w:rFonts w:eastAsiaTheme="minorHAnsi"/>
          <w:b/>
          <w:bCs/>
          <w:sz w:val="28"/>
          <w:szCs w:val="28"/>
          <w:lang w:eastAsia="en-US"/>
        </w:rPr>
      </w:pPr>
      <w:r w:rsidRPr="00273F0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28CCD9D" w14:textId="77777777" w:rsidR="00273F0A" w:rsidRPr="00273F0A" w:rsidRDefault="00273F0A" w:rsidP="00273F0A">
      <w:pPr>
        <w:autoSpaceDE w:val="0"/>
        <w:autoSpaceDN w:val="0"/>
        <w:adjustRightInd w:val="0"/>
        <w:ind w:firstLine="540"/>
        <w:jc w:val="center"/>
        <w:rPr>
          <w:rFonts w:eastAsiaTheme="minorHAnsi"/>
          <w:b/>
          <w:bCs/>
          <w:sz w:val="28"/>
          <w:szCs w:val="28"/>
          <w:lang w:eastAsia="en-US"/>
        </w:rPr>
      </w:pPr>
    </w:p>
    <w:p w14:paraId="2EB8E890" w14:textId="77777777" w:rsidR="00273F0A" w:rsidRPr="00273F0A" w:rsidRDefault="00273F0A" w:rsidP="00273F0A">
      <w:pPr>
        <w:widowControl w:val="0"/>
        <w:autoSpaceDE w:val="0"/>
        <w:autoSpaceDN w:val="0"/>
        <w:adjustRightInd w:val="0"/>
        <w:ind w:firstLine="567"/>
        <w:jc w:val="both"/>
        <w:rPr>
          <w:sz w:val="28"/>
          <w:szCs w:val="28"/>
        </w:rPr>
      </w:pPr>
      <w:r w:rsidRPr="00273F0A">
        <w:rPr>
          <w:sz w:val="28"/>
          <w:szCs w:val="28"/>
        </w:rPr>
        <w:t>В декабре 2021 года для населения Яшкинского муниципального округа действуют тарифы на коммунальные услуги, установленные постановлением РЭК Кузбасса от 20.12.2020 № 780 «Об установлении льготных тарифов на коммунальные услуги, оказываемые на территории Яшкинского муниципального округа на 2021 год».</w:t>
      </w:r>
    </w:p>
    <w:p w14:paraId="06BE9EB4" w14:textId="77777777" w:rsidR="00273F0A" w:rsidRPr="00273F0A" w:rsidRDefault="00273F0A" w:rsidP="00273F0A">
      <w:pPr>
        <w:widowControl w:val="0"/>
        <w:autoSpaceDE w:val="0"/>
        <w:autoSpaceDN w:val="0"/>
        <w:adjustRightInd w:val="0"/>
        <w:ind w:firstLine="567"/>
        <w:jc w:val="both"/>
        <w:rPr>
          <w:sz w:val="28"/>
          <w:szCs w:val="28"/>
        </w:rPr>
      </w:pPr>
      <w:r w:rsidRPr="00273F0A">
        <w:rPr>
          <w:sz w:val="28"/>
          <w:szCs w:val="28"/>
        </w:rPr>
        <w:t>Проведя анализ соблюдения предельного (максимального) индекса изменения платы граждан за коммунальные услуги, установленного для Яшкинского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9DB1051" w14:textId="77777777" w:rsidR="00273F0A" w:rsidRPr="00273F0A" w:rsidRDefault="00273F0A" w:rsidP="00273F0A">
      <w:pPr>
        <w:widowControl w:val="0"/>
        <w:autoSpaceDE w:val="0"/>
        <w:autoSpaceDN w:val="0"/>
        <w:adjustRightInd w:val="0"/>
        <w:ind w:firstLine="567"/>
        <w:jc w:val="both"/>
        <w:rPr>
          <w:sz w:val="28"/>
          <w:szCs w:val="28"/>
        </w:rPr>
      </w:pPr>
      <w:r w:rsidRPr="00273F0A">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Яшкинского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5,1 %. </w:t>
      </w:r>
    </w:p>
    <w:p w14:paraId="440DE4B8" w14:textId="77777777" w:rsidR="00273F0A" w:rsidRPr="00273F0A" w:rsidRDefault="00273F0A" w:rsidP="00273F0A">
      <w:pPr>
        <w:widowControl w:val="0"/>
        <w:autoSpaceDE w:val="0"/>
        <w:autoSpaceDN w:val="0"/>
        <w:adjustRightInd w:val="0"/>
        <w:ind w:firstLine="567"/>
        <w:jc w:val="both"/>
        <w:rPr>
          <w:sz w:val="28"/>
          <w:szCs w:val="28"/>
        </w:rPr>
      </w:pPr>
      <w:r w:rsidRPr="00273F0A">
        <w:rPr>
          <w:sz w:val="28"/>
          <w:szCs w:val="28"/>
        </w:rPr>
        <w:t>Результаты расчетов приведены в таблицах № 1-4.</w:t>
      </w:r>
    </w:p>
    <w:p w14:paraId="640C32E5" w14:textId="77777777" w:rsidR="00273F0A" w:rsidRPr="00273F0A" w:rsidRDefault="00273F0A" w:rsidP="00273F0A">
      <w:pPr>
        <w:widowControl w:val="0"/>
        <w:autoSpaceDE w:val="0"/>
        <w:autoSpaceDN w:val="0"/>
        <w:adjustRightInd w:val="0"/>
        <w:ind w:left="-284" w:firstLine="851"/>
        <w:jc w:val="both"/>
        <w:rPr>
          <w:sz w:val="28"/>
          <w:szCs w:val="28"/>
        </w:rPr>
      </w:pPr>
    </w:p>
    <w:p w14:paraId="4309630B" w14:textId="77777777" w:rsidR="00273F0A" w:rsidRPr="00273F0A" w:rsidRDefault="00273F0A" w:rsidP="00273F0A">
      <w:pPr>
        <w:widowControl w:val="0"/>
        <w:autoSpaceDE w:val="0"/>
        <w:autoSpaceDN w:val="0"/>
        <w:adjustRightInd w:val="0"/>
        <w:ind w:left="-284" w:firstLine="851"/>
        <w:jc w:val="both"/>
        <w:rPr>
          <w:sz w:val="28"/>
          <w:szCs w:val="28"/>
        </w:rPr>
      </w:pPr>
    </w:p>
    <w:p w14:paraId="5A296D65" w14:textId="77777777" w:rsidR="00273F0A" w:rsidRPr="00273F0A" w:rsidRDefault="00273F0A" w:rsidP="00273F0A">
      <w:pPr>
        <w:widowControl w:val="0"/>
        <w:autoSpaceDE w:val="0"/>
        <w:autoSpaceDN w:val="0"/>
        <w:adjustRightInd w:val="0"/>
        <w:ind w:left="-284" w:firstLine="851"/>
        <w:jc w:val="both"/>
        <w:rPr>
          <w:sz w:val="28"/>
          <w:szCs w:val="28"/>
        </w:rPr>
        <w:sectPr w:rsidR="00273F0A" w:rsidRPr="00273F0A" w:rsidSect="008D5DBB">
          <w:headerReference w:type="default" r:id="rId144"/>
          <w:pgSz w:w="11906" w:h="16838"/>
          <w:pgMar w:top="1134" w:right="850" w:bottom="993" w:left="1560" w:header="708" w:footer="708" w:gutter="0"/>
          <w:cols w:space="708"/>
          <w:titlePg/>
          <w:docGrid w:linePitch="360"/>
        </w:sectPr>
      </w:pPr>
    </w:p>
    <w:p w14:paraId="025691B7" w14:textId="77777777" w:rsidR="00273F0A" w:rsidRPr="00273F0A" w:rsidRDefault="00273F0A" w:rsidP="00273F0A">
      <w:pPr>
        <w:widowControl w:val="0"/>
        <w:autoSpaceDE w:val="0"/>
        <w:autoSpaceDN w:val="0"/>
        <w:adjustRightInd w:val="0"/>
        <w:ind w:firstLine="284"/>
        <w:jc w:val="center"/>
      </w:pPr>
      <w:r w:rsidRPr="00273F0A">
        <w:lastRenderedPageBreak/>
        <w:t>Таблица № 1. РАСЧЕТ ПРЕДЕЛЬНОГО ИНДЕКСА ПО ВАРИАНТАМ КВАРТИР И КОЛИЧЕСТВУ ПРОЖИВАЮЩИХ</w:t>
      </w:r>
    </w:p>
    <w:p w14:paraId="4E20BAAC" w14:textId="77777777" w:rsidR="00273F0A" w:rsidRPr="00273F0A" w:rsidRDefault="00273F0A" w:rsidP="00273F0A">
      <w:pPr>
        <w:widowControl w:val="0"/>
        <w:autoSpaceDE w:val="0"/>
        <w:autoSpaceDN w:val="0"/>
        <w:adjustRightInd w:val="0"/>
        <w:spacing w:after="120"/>
        <w:ind w:firstLine="284"/>
        <w:jc w:val="center"/>
      </w:pPr>
      <w:r w:rsidRPr="00273F0A">
        <w:t>(для пгт. Яшкино при нормативе потребления тепловой энергии 0,025)</w:t>
      </w:r>
    </w:p>
    <w:p w14:paraId="58A6443B" w14:textId="77777777" w:rsidR="00273F0A" w:rsidRPr="00273F0A" w:rsidRDefault="00273F0A" w:rsidP="00273F0A">
      <w:pPr>
        <w:widowControl w:val="0"/>
        <w:autoSpaceDE w:val="0"/>
        <w:autoSpaceDN w:val="0"/>
        <w:adjustRightInd w:val="0"/>
        <w:jc w:val="right"/>
        <w:rPr>
          <w:sz w:val="28"/>
          <w:szCs w:val="28"/>
        </w:rPr>
      </w:pPr>
      <w:r w:rsidRPr="00273F0A">
        <w:rPr>
          <w:rFonts w:asciiTheme="minorHAnsi" w:eastAsiaTheme="minorHAnsi" w:hAnsiTheme="minorHAnsi" w:cstheme="minorBidi"/>
          <w:noProof/>
          <w:sz w:val="22"/>
          <w:szCs w:val="22"/>
          <w:lang w:eastAsia="en-US"/>
        </w:rPr>
        <w:drawing>
          <wp:inline distT="0" distB="0" distL="0" distR="0" wp14:anchorId="02AA9193" wp14:editId="649F597D">
            <wp:extent cx="9251950" cy="5942965"/>
            <wp:effectExtent l="0" t="0" r="6350" b="635"/>
            <wp:docPr id="216134" name="Рисунок 21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51950" cy="5942965"/>
                    </a:xfrm>
                    <a:prstGeom prst="rect">
                      <a:avLst/>
                    </a:prstGeom>
                    <a:noFill/>
                    <a:ln>
                      <a:noFill/>
                    </a:ln>
                  </pic:spPr>
                </pic:pic>
              </a:graphicData>
            </a:graphic>
          </wp:inline>
        </w:drawing>
      </w:r>
    </w:p>
    <w:p w14:paraId="7D9483EA" w14:textId="77777777" w:rsidR="00273F0A" w:rsidRPr="00273F0A" w:rsidRDefault="00273F0A" w:rsidP="00273F0A">
      <w:pPr>
        <w:widowControl w:val="0"/>
        <w:autoSpaceDE w:val="0"/>
        <w:autoSpaceDN w:val="0"/>
        <w:adjustRightInd w:val="0"/>
        <w:ind w:firstLine="284"/>
        <w:jc w:val="center"/>
      </w:pPr>
      <w:r w:rsidRPr="00273F0A">
        <w:lastRenderedPageBreak/>
        <w:t>Таблица № 2. РАСЧЕТ ПРЕДЕЛЬНОГО ИНДЕКСА ПО ВАРИАНТАМ КВАРТИР И КОЛИЧЕСТВУ ПРОЖИВАЮЩИХ</w:t>
      </w:r>
    </w:p>
    <w:p w14:paraId="4595AB35" w14:textId="77777777" w:rsidR="00273F0A" w:rsidRPr="00273F0A" w:rsidRDefault="00273F0A" w:rsidP="00273F0A">
      <w:pPr>
        <w:widowControl w:val="0"/>
        <w:autoSpaceDE w:val="0"/>
        <w:autoSpaceDN w:val="0"/>
        <w:adjustRightInd w:val="0"/>
        <w:spacing w:after="120"/>
        <w:jc w:val="center"/>
      </w:pPr>
      <w:r w:rsidRPr="00273F0A">
        <w:t xml:space="preserve">(для </w:t>
      </w:r>
      <w:r w:rsidRPr="00273F0A">
        <w:rPr>
          <w:rFonts w:eastAsiaTheme="minorHAnsi"/>
          <w:bCs/>
        </w:rPr>
        <w:t>п. Акация, д. Власково, д. Зырянка, д. Крылово, д. Нижняя Тайменка</w:t>
      </w:r>
      <w:r w:rsidRPr="00273F0A">
        <w:t xml:space="preserve"> при нормативе потребления тепловой энергии 0,025)</w:t>
      </w:r>
    </w:p>
    <w:p w14:paraId="19D5EC32" w14:textId="77777777" w:rsidR="00273F0A" w:rsidRPr="00273F0A" w:rsidRDefault="00273F0A" w:rsidP="00273F0A">
      <w:pPr>
        <w:widowControl w:val="0"/>
        <w:autoSpaceDE w:val="0"/>
        <w:autoSpaceDN w:val="0"/>
        <w:adjustRightInd w:val="0"/>
        <w:jc w:val="center"/>
        <w:rPr>
          <w:sz w:val="28"/>
          <w:szCs w:val="28"/>
        </w:rPr>
      </w:pPr>
      <w:r w:rsidRPr="00273F0A">
        <w:rPr>
          <w:rFonts w:asciiTheme="minorHAnsi" w:eastAsiaTheme="minorHAnsi" w:hAnsiTheme="minorHAnsi" w:cstheme="minorBidi"/>
          <w:noProof/>
          <w:sz w:val="22"/>
          <w:szCs w:val="22"/>
          <w:lang w:eastAsia="en-US"/>
        </w:rPr>
        <w:drawing>
          <wp:inline distT="0" distB="0" distL="0" distR="0" wp14:anchorId="50390D3E" wp14:editId="37BDE588">
            <wp:extent cx="9124950" cy="6038215"/>
            <wp:effectExtent l="0" t="0" r="0" b="635"/>
            <wp:docPr id="216135" name="Рисунок 21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126713" cy="6039382"/>
                    </a:xfrm>
                    <a:prstGeom prst="rect">
                      <a:avLst/>
                    </a:prstGeom>
                    <a:noFill/>
                    <a:ln>
                      <a:noFill/>
                    </a:ln>
                  </pic:spPr>
                </pic:pic>
              </a:graphicData>
            </a:graphic>
          </wp:inline>
        </w:drawing>
      </w:r>
    </w:p>
    <w:p w14:paraId="3ED2E8C5" w14:textId="77777777" w:rsidR="00273F0A" w:rsidRPr="00273F0A" w:rsidRDefault="00273F0A" w:rsidP="00273F0A">
      <w:pPr>
        <w:widowControl w:val="0"/>
        <w:autoSpaceDE w:val="0"/>
        <w:autoSpaceDN w:val="0"/>
        <w:adjustRightInd w:val="0"/>
        <w:ind w:firstLine="284"/>
        <w:jc w:val="center"/>
      </w:pPr>
      <w:r w:rsidRPr="00273F0A">
        <w:lastRenderedPageBreak/>
        <w:t>Таблица № 3. РАСЧЕТ ПРЕДЕЛЬНОГО ИНДЕКСА ПО ВАРИАНТАМ КВАРТИР И КОЛИЧЕСТВУ ПРОЖИВАЮЩИХ</w:t>
      </w:r>
    </w:p>
    <w:p w14:paraId="3C38A6A8" w14:textId="77777777" w:rsidR="00273F0A" w:rsidRPr="00273F0A" w:rsidRDefault="00273F0A" w:rsidP="00273F0A">
      <w:pPr>
        <w:widowControl w:val="0"/>
        <w:autoSpaceDE w:val="0"/>
        <w:autoSpaceDN w:val="0"/>
        <w:adjustRightInd w:val="0"/>
        <w:spacing w:after="120"/>
        <w:ind w:right="-28" w:firstLine="284"/>
        <w:jc w:val="center"/>
        <w:rPr>
          <w:sz w:val="28"/>
          <w:szCs w:val="28"/>
        </w:rPr>
      </w:pPr>
      <w:r w:rsidRPr="00273F0A">
        <w:t xml:space="preserve">(для </w:t>
      </w:r>
      <w:r w:rsidRPr="00273F0A">
        <w:rPr>
          <w:rFonts w:eastAsiaTheme="minorHAnsi"/>
          <w:bCs/>
        </w:rPr>
        <w:t>п.ст. Литвиново, д. Литвиново, д. Балахнино, д. Каленово, д. Корчуганово, с. Красноселка, п. ст. Тальменка</w:t>
      </w:r>
      <w:r w:rsidRPr="00273F0A">
        <w:t xml:space="preserve"> , </w:t>
      </w:r>
      <w:r w:rsidRPr="00273F0A">
        <w:rPr>
          <w:rFonts w:eastAsiaTheme="minorHAnsi"/>
          <w:bCs/>
        </w:rPr>
        <w:t>п. Яшкинский,                       п. Дубровка, д. Ботьево, п.ст. Хопкино, д. Нижнешубино, п. Трактовый</w:t>
      </w:r>
      <w:r w:rsidRPr="00273F0A">
        <w:t xml:space="preserve"> при нормативе потребления тепловой энергии 0,025)</w:t>
      </w:r>
      <w:r w:rsidRPr="00273F0A">
        <w:rPr>
          <w:rFonts w:asciiTheme="minorHAnsi" w:eastAsiaTheme="minorHAnsi" w:hAnsiTheme="minorHAnsi" w:cstheme="minorBidi"/>
          <w:noProof/>
          <w:sz w:val="22"/>
          <w:szCs w:val="22"/>
          <w:lang w:eastAsia="en-US"/>
        </w:rPr>
        <w:drawing>
          <wp:inline distT="0" distB="0" distL="0" distR="0" wp14:anchorId="0B1B5C5D" wp14:editId="33B319FA">
            <wp:extent cx="8924925" cy="5935794"/>
            <wp:effectExtent l="0" t="0" r="0" b="8255"/>
            <wp:docPr id="216136" name="Рисунок 2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942651" cy="5947583"/>
                    </a:xfrm>
                    <a:prstGeom prst="rect">
                      <a:avLst/>
                    </a:prstGeom>
                    <a:noFill/>
                    <a:ln>
                      <a:noFill/>
                    </a:ln>
                  </pic:spPr>
                </pic:pic>
              </a:graphicData>
            </a:graphic>
          </wp:inline>
        </w:drawing>
      </w:r>
    </w:p>
    <w:p w14:paraId="645E53BF" w14:textId="77777777" w:rsidR="00273F0A" w:rsidRPr="00273F0A" w:rsidRDefault="00273F0A" w:rsidP="00273F0A">
      <w:pPr>
        <w:widowControl w:val="0"/>
        <w:autoSpaceDE w:val="0"/>
        <w:autoSpaceDN w:val="0"/>
        <w:adjustRightInd w:val="0"/>
        <w:ind w:firstLine="284"/>
        <w:jc w:val="center"/>
      </w:pPr>
      <w:r w:rsidRPr="00273F0A">
        <w:lastRenderedPageBreak/>
        <w:t>Таблица № 4. РАСЧЕТ ПРЕДЕЛЬНОГО ИНДЕКСА ПО ВАРИАНТАМ КВАРТИР И КОЛИЧЕСТВУ ПРОЖИВАЮЩИХ</w:t>
      </w:r>
    </w:p>
    <w:p w14:paraId="11BFA2A0" w14:textId="77777777" w:rsidR="00273F0A" w:rsidRPr="00273F0A" w:rsidRDefault="00273F0A" w:rsidP="00273F0A">
      <w:pPr>
        <w:widowControl w:val="0"/>
        <w:autoSpaceDE w:val="0"/>
        <w:autoSpaceDN w:val="0"/>
        <w:adjustRightInd w:val="0"/>
        <w:ind w:firstLine="284"/>
        <w:jc w:val="center"/>
      </w:pPr>
      <w:r w:rsidRPr="00273F0A">
        <w:t xml:space="preserve">(для </w:t>
      </w:r>
      <w:r w:rsidRPr="00273F0A">
        <w:rPr>
          <w:rFonts w:eastAsiaTheme="minorHAnsi"/>
          <w:bCs/>
        </w:rPr>
        <w:t>с. Колмогорово, д. Писаная</w:t>
      </w:r>
      <w:r w:rsidRPr="00273F0A">
        <w:t xml:space="preserve"> при нормативе потребления тепловой энергии 0,025)</w:t>
      </w:r>
    </w:p>
    <w:p w14:paraId="7FCE9E9A" w14:textId="77777777" w:rsidR="00273F0A" w:rsidRPr="00273F0A" w:rsidRDefault="00273F0A" w:rsidP="00273F0A">
      <w:pPr>
        <w:widowControl w:val="0"/>
        <w:autoSpaceDE w:val="0"/>
        <w:autoSpaceDN w:val="0"/>
        <w:adjustRightInd w:val="0"/>
        <w:jc w:val="center"/>
        <w:rPr>
          <w:sz w:val="28"/>
          <w:szCs w:val="28"/>
        </w:rPr>
      </w:pPr>
      <w:r w:rsidRPr="00273F0A">
        <w:rPr>
          <w:rFonts w:asciiTheme="minorHAnsi" w:eastAsiaTheme="minorHAnsi" w:hAnsiTheme="minorHAnsi" w:cstheme="minorBidi"/>
          <w:noProof/>
          <w:sz w:val="22"/>
          <w:szCs w:val="22"/>
          <w:lang w:eastAsia="en-US"/>
        </w:rPr>
        <w:drawing>
          <wp:inline distT="0" distB="0" distL="0" distR="0" wp14:anchorId="78F85C84" wp14:editId="6B0225D8">
            <wp:extent cx="9410700" cy="5920962"/>
            <wp:effectExtent l="0" t="0" r="0" b="3810"/>
            <wp:docPr id="216137" name="Рисунок 21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412129" cy="5921861"/>
                    </a:xfrm>
                    <a:prstGeom prst="rect">
                      <a:avLst/>
                    </a:prstGeom>
                    <a:noFill/>
                    <a:ln>
                      <a:noFill/>
                    </a:ln>
                  </pic:spPr>
                </pic:pic>
              </a:graphicData>
            </a:graphic>
          </wp:inline>
        </w:drawing>
      </w:r>
    </w:p>
    <w:p w14:paraId="34A768EA" w14:textId="77777777" w:rsidR="00273F0A" w:rsidRPr="00273F0A" w:rsidRDefault="00273F0A" w:rsidP="00273F0A">
      <w:pPr>
        <w:widowControl w:val="0"/>
        <w:autoSpaceDE w:val="0"/>
        <w:autoSpaceDN w:val="0"/>
        <w:adjustRightInd w:val="0"/>
        <w:ind w:left="-284" w:firstLine="851"/>
        <w:jc w:val="right"/>
        <w:rPr>
          <w:sz w:val="28"/>
          <w:szCs w:val="28"/>
        </w:rPr>
      </w:pPr>
    </w:p>
    <w:p w14:paraId="1570B34D" w14:textId="77777777" w:rsidR="00273F0A" w:rsidRPr="00273F0A" w:rsidRDefault="00273F0A" w:rsidP="00273F0A">
      <w:pPr>
        <w:widowControl w:val="0"/>
        <w:autoSpaceDE w:val="0"/>
        <w:autoSpaceDN w:val="0"/>
        <w:adjustRightInd w:val="0"/>
        <w:ind w:left="-284" w:firstLine="851"/>
        <w:jc w:val="right"/>
        <w:rPr>
          <w:sz w:val="28"/>
          <w:szCs w:val="28"/>
        </w:rPr>
        <w:sectPr w:rsidR="00273F0A" w:rsidRPr="00273F0A" w:rsidSect="001C3563">
          <w:pgSz w:w="16838" w:h="11906" w:orient="landscape"/>
          <w:pgMar w:top="568" w:right="1134" w:bottom="426" w:left="1134" w:header="709" w:footer="709" w:gutter="0"/>
          <w:cols w:space="708"/>
          <w:docGrid w:linePitch="360"/>
        </w:sectPr>
      </w:pPr>
    </w:p>
    <w:p w14:paraId="1F9B3FBB" w14:textId="77777777" w:rsidR="00273F0A" w:rsidRPr="00273F0A" w:rsidRDefault="00273F0A" w:rsidP="00273F0A">
      <w:pPr>
        <w:widowControl w:val="0"/>
        <w:autoSpaceDE w:val="0"/>
        <w:autoSpaceDN w:val="0"/>
        <w:adjustRightInd w:val="0"/>
        <w:jc w:val="center"/>
        <w:rPr>
          <w:b/>
          <w:bCs/>
          <w:sz w:val="28"/>
          <w:szCs w:val="28"/>
        </w:rPr>
      </w:pPr>
      <w:r w:rsidRPr="00273F0A">
        <w:rPr>
          <w:b/>
          <w:bCs/>
          <w:sz w:val="28"/>
          <w:szCs w:val="28"/>
        </w:rPr>
        <w:lastRenderedPageBreak/>
        <w:t>Льготные тарифы на коммунальные услуги</w:t>
      </w:r>
    </w:p>
    <w:p w14:paraId="21E8A999" w14:textId="77777777" w:rsidR="00273F0A" w:rsidRPr="00273F0A" w:rsidRDefault="00273F0A" w:rsidP="00273F0A">
      <w:pPr>
        <w:widowControl w:val="0"/>
        <w:autoSpaceDE w:val="0"/>
        <w:autoSpaceDN w:val="0"/>
        <w:adjustRightInd w:val="0"/>
        <w:ind w:right="424"/>
        <w:jc w:val="both"/>
        <w:rPr>
          <w:sz w:val="28"/>
          <w:szCs w:val="28"/>
        </w:rPr>
      </w:pPr>
    </w:p>
    <w:p w14:paraId="75BF230D" w14:textId="77777777" w:rsidR="00273F0A" w:rsidRPr="00273F0A" w:rsidRDefault="00273F0A" w:rsidP="00273F0A">
      <w:pPr>
        <w:widowControl w:val="0"/>
        <w:autoSpaceDE w:val="0"/>
        <w:autoSpaceDN w:val="0"/>
        <w:adjustRightInd w:val="0"/>
        <w:ind w:right="142" w:firstLine="708"/>
        <w:jc w:val="both"/>
        <w:rPr>
          <w:sz w:val="28"/>
          <w:szCs w:val="28"/>
        </w:rPr>
      </w:pPr>
      <w:r w:rsidRPr="00273F0A">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5,1 %.  Размер льготных тарифов на коммунальные услуги приведены в таблицах № 5-7.</w:t>
      </w:r>
    </w:p>
    <w:p w14:paraId="40B0AD12" w14:textId="77777777" w:rsidR="00273F0A" w:rsidRPr="00273F0A" w:rsidRDefault="00273F0A" w:rsidP="00273F0A">
      <w:pPr>
        <w:tabs>
          <w:tab w:val="left" w:pos="0"/>
          <w:tab w:val="left" w:pos="9214"/>
        </w:tabs>
        <w:ind w:right="424" w:firstLine="708"/>
        <w:jc w:val="right"/>
        <w:rPr>
          <w:bCs/>
          <w:sz w:val="28"/>
          <w:szCs w:val="28"/>
        </w:rPr>
      </w:pPr>
    </w:p>
    <w:p w14:paraId="54EC7569" w14:textId="77777777" w:rsidR="00273F0A" w:rsidRPr="00273F0A" w:rsidRDefault="00273F0A" w:rsidP="00273F0A">
      <w:pPr>
        <w:tabs>
          <w:tab w:val="left" w:pos="0"/>
          <w:tab w:val="left" w:pos="9214"/>
        </w:tabs>
        <w:ind w:right="424" w:firstLine="708"/>
        <w:jc w:val="right"/>
        <w:rPr>
          <w:bCs/>
          <w:sz w:val="28"/>
          <w:szCs w:val="28"/>
        </w:rPr>
      </w:pPr>
    </w:p>
    <w:p w14:paraId="0E61303D" w14:textId="77777777" w:rsidR="00273F0A" w:rsidRPr="00273F0A" w:rsidRDefault="00273F0A" w:rsidP="00273F0A">
      <w:pPr>
        <w:tabs>
          <w:tab w:val="left" w:pos="0"/>
          <w:tab w:val="left" w:pos="9214"/>
        </w:tabs>
        <w:ind w:right="142" w:firstLine="708"/>
        <w:jc w:val="right"/>
        <w:rPr>
          <w:bCs/>
          <w:sz w:val="28"/>
          <w:szCs w:val="28"/>
        </w:rPr>
      </w:pPr>
      <w:r w:rsidRPr="00273F0A">
        <w:rPr>
          <w:bCs/>
          <w:sz w:val="28"/>
          <w:szCs w:val="28"/>
        </w:rPr>
        <w:t>Таблица № 5</w:t>
      </w:r>
    </w:p>
    <w:p w14:paraId="418447A3" w14:textId="77777777" w:rsidR="00273F0A" w:rsidRPr="00273F0A" w:rsidRDefault="00273F0A" w:rsidP="00273F0A">
      <w:pPr>
        <w:tabs>
          <w:tab w:val="left" w:pos="0"/>
          <w:tab w:val="left" w:pos="9214"/>
        </w:tabs>
        <w:ind w:right="424" w:firstLine="708"/>
        <w:jc w:val="right"/>
        <w:rPr>
          <w:bCs/>
          <w:sz w:val="28"/>
          <w:szCs w:val="28"/>
        </w:rPr>
      </w:pPr>
    </w:p>
    <w:p w14:paraId="0ABD09E4" w14:textId="77777777" w:rsidR="00273F0A" w:rsidRPr="00273F0A" w:rsidRDefault="00273F0A" w:rsidP="00273F0A">
      <w:pPr>
        <w:tabs>
          <w:tab w:val="left" w:pos="0"/>
          <w:tab w:val="left" w:pos="9214"/>
        </w:tabs>
        <w:spacing w:after="160" w:line="259" w:lineRule="auto"/>
        <w:ind w:firstLine="708"/>
        <w:jc w:val="center"/>
        <w:rPr>
          <w:rFonts w:eastAsiaTheme="minorHAnsi"/>
          <w:bCs/>
          <w:sz w:val="28"/>
        </w:rPr>
      </w:pPr>
      <w:bookmarkStart w:id="95" w:name="_Hlk58917233"/>
      <w:r w:rsidRPr="00273F0A">
        <w:rPr>
          <w:rFonts w:eastAsiaTheme="minorHAnsi"/>
          <w:bCs/>
          <w:sz w:val="28"/>
        </w:rPr>
        <w:t>Льготные тарифы*</w:t>
      </w:r>
    </w:p>
    <w:p w14:paraId="113122DC" w14:textId="77777777" w:rsidR="00273F0A" w:rsidRPr="00273F0A" w:rsidRDefault="00273F0A" w:rsidP="00273F0A">
      <w:pPr>
        <w:tabs>
          <w:tab w:val="left" w:pos="0"/>
          <w:tab w:val="left" w:pos="9214"/>
        </w:tabs>
        <w:spacing w:after="160" w:line="259" w:lineRule="auto"/>
        <w:ind w:firstLine="708"/>
        <w:jc w:val="center"/>
        <w:rPr>
          <w:rFonts w:eastAsiaTheme="minorHAnsi"/>
          <w:bCs/>
          <w:sz w:val="28"/>
        </w:rPr>
      </w:pPr>
      <w:r w:rsidRPr="00273F0A">
        <w:rPr>
          <w:rFonts w:eastAsiaTheme="minorHAnsi"/>
          <w:bCs/>
          <w:sz w:val="28"/>
        </w:rPr>
        <w:t xml:space="preserve">на холодное водоснабжение, горячее водоснабжение в открытой системе горячего водоснабжения, водоотведение в пределах норматива потребления**              и стандарта </w:t>
      </w:r>
      <w:r w:rsidRPr="00273F0A">
        <w:rPr>
          <w:rFonts w:eastAsiaTheme="minorHAnsi"/>
          <w:sz w:val="28"/>
          <w:lang w:eastAsia="en-US"/>
        </w:rPr>
        <w:t>нормативной площади жилого помещения**</w:t>
      </w:r>
    </w:p>
    <w:tbl>
      <w:tblPr>
        <w:tblStyle w:val="afc"/>
        <w:tblpPr w:leftFromText="180" w:rightFromText="180" w:vertAnchor="text" w:horzAnchor="page" w:tblpX="1362" w:tblpY="203"/>
        <w:tblW w:w="9776" w:type="dxa"/>
        <w:tblLayout w:type="fixed"/>
        <w:tblLook w:val="04A0" w:firstRow="1" w:lastRow="0" w:firstColumn="1" w:lastColumn="0" w:noHBand="0" w:noVBand="1"/>
      </w:tblPr>
      <w:tblGrid>
        <w:gridCol w:w="988"/>
        <w:gridCol w:w="3685"/>
        <w:gridCol w:w="1418"/>
        <w:gridCol w:w="1701"/>
        <w:gridCol w:w="1984"/>
      </w:tblGrid>
      <w:tr w:rsidR="00273F0A" w:rsidRPr="00273F0A" w14:paraId="78655AC6" w14:textId="77777777" w:rsidTr="00321C1B">
        <w:trPr>
          <w:trHeight w:val="324"/>
        </w:trPr>
        <w:tc>
          <w:tcPr>
            <w:tcW w:w="988" w:type="dxa"/>
            <w:vMerge w:val="restart"/>
            <w:vAlign w:val="center"/>
          </w:tcPr>
          <w:p w14:paraId="2512F9C9" w14:textId="77777777" w:rsidR="00273F0A" w:rsidRPr="00273F0A" w:rsidRDefault="00273F0A" w:rsidP="00273F0A">
            <w:pPr>
              <w:jc w:val="center"/>
              <w:rPr>
                <w:rFonts w:eastAsiaTheme="minorHAnsi"/>
                <w:bCs/>
              </w:rPr>
            </w:pPr>
            <w:r w:rsidRPr="00273F0A">
              <w:rPr>
                <w:rFonts w:eastAsiaTheme="minorHAnsi"/>
                <w:bCs/>
              </w:rPr>
              <w:t>№ п/п</w:t>
            </w:r>
          </w:p>
        </w:tc>
        <w:tc>
          <w:tcPr>
            <w:tcW w:w="3685" w:type="dxa"/>
            <w:vMerge w:val="restart"/>
            <w:vAlign w:val="center"/>
          </w:tcPr>
          <w:p w14:paraId="64055FC5" w14:textId="77777777" w:rsidR="00273F0A" w:rsidRPr="00273F0A" w:rsidRDefault="00273F0A" w:rsidP="00273F0A">
            <w:pPr>
              <w:tabs>
                <w:tab w:val="left" w:pos="0"/>
              </w:tabs>
              <w:jc w:val="center"/>
              <w:rPr>
                <w:rFonts w:eastAsiaTheme="minorHAnsi"/>
                <w:bCs/>
              </w:rPr>
            </w:pPr>
            <w:r w:rsidRPr="00273F0A">
              <w:rPr>
                <w:rFonts w:eastAsiaTheme="minorHAnsi"/>
                <w:bCs/>
              </w:rPr>
              <w:t>Наименование регулируемой организации</w:t>
            </w:r>
          </w:p>
        </w:tc>
        <w:tc>
          <w:tcPr>
            <w:tcW w:w="1418" w:type="dxa"/>
            <w:vMerge w:val="restart"/>
            <w:vAlign w:val="center"/>
          </w:tcPr>
          <w:p w14:paraId="3D37FAE8" w14:textId="77777777" w:rsidR="00273F0A" w:rsidRPr="00273F0A" w:rsidRDefault="00273F0A" w:rsidP="00273F0A">
            <w:pPr>
              <w:tabs>
                <w:tab w:val="left" w:pos="0"/>
              </w:tabs>
              <w:jc w:val="center"/>
              <w:rPr>
                <w:rFonts w:eastAsiaTheme="minorHAnsi"/>
                <w:bCs/>
              </w:rPr>
            </w:pPr>
            <w:r w:rsidRPr="00273F0A">
              <w:rPr>
                <w:rFonts w:eastAsiaTheme="minorHAnsi"/>
                <w:bCs/>
              </w:rPr>
              <w:t>Единицы измерения</w:t>
            </w:r>
          </w:p>
        </w:tc>
        <w:tc>
          <w:tcPr>
            <w:tcW w:w="3685" w:type="dxa"/>
            <w:gridSpan w:val="2"/>
            <w:vAlign w:val="center"/>
          </w:tcPr>
          <w:p w14:paraId="27A1772A" w14:textId="77777777" w:rsidR="00273F0A" w:rsidRPr="00273F0A" w:rsidRDefault="00273F0A" w:rsidP="00273F0A">
            <w:pPr>
              <w:tabs>
                <w:tab w:val="left" w:pos="0"/>
              </w:tabs>
              <w:jc w:val="center"/>
              <w:rPr>
                <w:rFonts w:eastAsiaTheme="minorHAnsi"/>
                <w:bCs/>
              </w:rPr>
            </w:pPr>
            <w:r w:rsidRPr="00273F0A">
              <w:rPr>
                <w:rFonts w:eastAsiaTheme="minorHAnsi"/>
                <w:bCs/>
              </w:rPr>
              <w:t>Льготный тариф</w:t>
            </w:r>
          </w:p>
        </w:tc>
      </w:tr>
      <w:tr w:rsidR="00273F0A" w:rsidRPr="00273F0A" w14:paraId="08AA4718" w14:textId="77777777" w:rsidTr="00321C1B">
        <w:trPr>
          <w:trHeight w:val="679"/>
        </w:trPr>
        <w:tc>
          <w:tcPr>
            <w:tcW w:w="988" w:type="dxa"/>
            <w:vMerge/>
            <w:vAlign w:val="center"/>
          </w:tcPr>
          <w:p w14:paraId="635859EF" w14:textId="77777777" w:rsidR="00273F0A" w:rsidRPr="00273F0A" w:rsidRDefault="00273F0A" w:rsidP="00273F0A">
            <w:pPr>
              <w:tabs>
                <w:tab w:val="left" w:pos="0"/>
              </w:tabs>
              <w:jc w:val="center"/>
              <w:rPr>
                <w:rFonts w:eastAsiaTheme="minorHAnsi"/>
                <w:bCs/>
              </w:rPr>
            </w:pPr>
          </w:p>
        </w:tc>
        <w:tc>
          <w:tcPr>
            <w:tcW w:w="3685" w:type="dxa"/>
            <w:vMerge/>
            <w:vAlign w:val="center"/>
          </w:tcPr>
          <w:p w14:paraId="4F7F1757" w14:textId="77777777" w:rsidR="00273F0A" w:rsidRPr="00273F0A" w:rsidRDefault="00273F0A" w:rsidP="00273F0A">
            <w:pPr>
              <w:tabs>
                <w:tab w:val="left" w:pos="0"/>
              </w:tabs>
              <w:jc w:val="center"/>
              <w:rPr>
                <w:rFonts w:eastAsiaTheme="minorHAnsi"/>
                <w:bCs/>
              </w:rPr>
            </w:pPr>
          </w:p>
        </w:tc>
        <w:tc>
          <w:tcPr>
            <w:tcW w:w="1418" w:type="dxa"/>
            <w:vMerge/>
            <w:vAlign w:val="center"/>
          </w:tcPr>
          <w:p w14:paraId="59AF4590" w14:textId="77777777" w:rsidR="00273F0A" w:rsidRPr="00273F0A" w:rsidRDefault="00273F0A" w:rsidP="00273F0A">
            <w:pPr>
              <w:tabs>
                <w:tab w:val="left" w:pos="0"/>
              </w:tabs>
              <w:jc w:val="center"/>
              <w:rPr>
                <w:rFonts w:eastAsiaTheme="minorHAnsi"/>
                <w:bCs/>
              </w:rPr>
            </w:pPr>
          </w:p>
        </w:tc>
        <w:tc>
          <w:tcPr>
            <w:tcW w:w="1701" w:type="dxa"/>
            <w:vAlign w:val="center"/>
          </w:tcPr>
          <w:p w14:paraId="340C80CD" w14:textId="77777777" w:rsidR="00273F0A" w:rsidRPr="00273F0A" w:rsidRDefault="00273F0A" w:rsidP="00273F0A">
            <w:pPr>
              <w:tabs>
                <w:tab w:val="left" w:pos="0"/>
              </w:tabs>
              <w:jc w:val="center"/>
              <w:rPr>
                <w:rFonts w:eastAsiaTheme="minorHAnsi"/>
                <w:bCs/>
              </w:rPr>
            </w:pPr>
            <w:r w:rsidRPr="00273F0A">
              <w:rPr>
                <w:rFonts w:eastAsiaTheme="minorHAnsi"/>
                <w:bCs/>
              </w:rPr>
              <w:t xml:space="preserve">с 01.01.2022                   по 30.06.2022 </w:t>
            </w:r>
          </w:p>
        </w:tc>
        <w:tc>
          <w:tcPr>
            <w:tcW w:w="1984" w:type="dxa"/>
            <w:vAlign w:val="center"/>
          </w:tcPr>
          <w:p w14:paraId="5EB609FE" w14:textId="77777777" w:rsidR="00273F0A" w:rsidRPr="00273F0A" w:rsidRDefault="00273F0A" w:rsidP="00273F0A">
            <w:pPr>
              <w:tabs>
                <w:tab w:val="left" w:pos="0"/>
              </w:tabs>
              <w:ind w:right="-100"/>
              <w:jc w:val="center"/>
              <w:rPr>
                <w:rFonts w:eastAsiaTheme="minorHAnsi"/>
                <w:bCs/>
              </w:rPr>
            </w:pPr>
            <w:r w:rsidRPr="00273F0A">
              <w:rPr>
                <w:rFonts w:eastAsiaTheme="minorHAnsi"/>
                <w:bCs/>
              </w:rPr>
              <w:t>с 01.07.2022                по 31.12.2022</w:t>
            </w:r>
          </w:p>
        </w:tc>
      </w:tr>
      <w:tr w:rsidR="00273F0A" w:rsidRPr="00273F0A" w14:paraId="3ABA6381" w14:textId="77777777" w:rsidTr="00321C1B">
        <w:trPr>
          <w:trHeight w:val="114"/>
        </w:trPr>
        <w:tc>
          <w:tcPr>
            <w:tcW w:w="988" w:type="dxa"/>
            <w:vAlign w:val="center"/>
          </w:tcPr>
          <w:p w14:paraId="077613D4" w14:textId="77777777" w:rsidR="00273F0A" w:rsidRPr="00273F0A" w:rsidRDefault="00273F0A" w:rsidP="00273F0A">
            <w:pPr>
              <w:tabs>
                <w:tab w:val="left" w:pos="0"/>
              </w:tabs>
              <w:jc w:val="center"/>
              <w:rPr>
                <w:rFonts w:eastAsiaTheme="minorHAnsi"/>
                <w:bCs/>
              </w:rPr>
            </w:pPr>
            <w:r w:rsidRPr="00273F0A">
              <w:rPr>
                <w:rFonts w:eastAsiaTheme="minorHAnsi"/>
                <w:bCs/>
              </w:rPr>
              <w:t>1</w:t>
            </w:r>
          </w:p>
        </w:tc>
        <w:tc>
          <w:tcPr>
            <w:tcW w:w="3685" w:type="dxa"/>
            <w:vAlign w:val="center"/>
          </w:tcPr>
          <w:p w14:paraId="57E350A8"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1418" w:type="dxa"/>
            <w:vAlign w:val="center"/>
          </w:tcPr>
          <w:p w14:paraId="469A100D" w14:textId="77777777" w:rsidR="00273F0A" w:rsidRPr="00273F0A" w:rsidRDefault="00273F0A" w:rsidP="00273F0A">
            <w:pPr>
              <w:tabs>
                <w:tab w:val="left" w:pos="0"/>
              </w:tabs>
              <w:jc w:val="center"/>
              <w:rPr>
                <w:rFonts w:eastAsiaTheme="minorHAnsi"/>
                <w:bCs/>
              </w:rPr>
            </w:pPr>
            <w:r w:rsidRPr="00273F0A">
              <w:rPr>
                <w:rFonts w:eastAsiaTheme="minorHAnsi"/>
                <w:bCs/>
              </w:rPr>
              <w:t>3</w:t>
            </w:r>
          </w:p>
        </w:tc>
        <w:tc>
          <w:tcPr>
            <w:tcW w:w="1701" w:type="dxa"/>
            <w:vAlign w:val="center"/>
          </w:tcPr>
          <w:p w14:paraId="1F66A674" w14:textId="77777777" w:rsidR="00273F0A" w:rsidRPr="00273F0A" w:rsidRDefault="00273F0A" w:rsidP="00273F0A">
            <w:pPr>
              <w:tabs>
                <w:tab w:val="left" w:pos="0"/>
              </w:tabs>
              <w:jc w:val="center"/>
              <w:rPr>
                <w:rFonts w:eastAsiaTheme="minorHAnsi"/>
                <w:bCs/>
              </w:rPr>
            </w:pPr>
            <w:r w:rsidRPr="00273F0A">
              <w:rPr>
                <w:rFonts w:eastAsiaTheme="minorHAnsi"/>
                <w:bCs/>
              </w:rPr>
              <w:t>4</w:t>
            </w:r>
          </w:p>
        </w:tc>
        <w:tc>
          <w:tcPr>
            <w:tcW w:w="1984" w:type="dxa"/>
            <w:vAlign w:val="center"/>
          </w:tcPr>
          <w:p w14:paraId="400C80EA" w14:textId="77777777" w:rsidR="00273F0A" w:rsidRPr="00273F0A" w:rsidRDefault="00273F0A" w:rsidP="00273F0A">
            <w:pPr>
              <w:tabs>
                <w:tab w:val="left" w:pos="0"/>
              </w:tabs>
              <w:jc w:val="center"/>
              <w:rPr>
                <w:rFonts w:eastAsiaTheme="minorHAnsi"/>
                <w:bCs/>
              </w:rPr>
            </w:pPr>
            <w:r w:rsidRPr="00273F0A">
              <w:rPr>
                <w:rFonts w:eastAsiaTheme="minorHAnsi"/>
                <w:bCs/>
              </w:rPr>
              <w:t>5</w:t>
            </w:r>
          </w:p>
        </w:tc>
      </w:tr>
      <w:tr w:rsidR="00273F0A" w:rsidRPr="00273F0A" w14:paraId="51071CF8" w14:textId="77777777" w:rsidTr="00321C1B">
        <w:trPr>
          <w:trHeight w:val="669"/>
        </w:trPr>
        <w:tc>
          <w:tcPr>
            <w:tcW w:w="9776" w:type="dxa"/>
            <w:gridSpan w:val="5"/>
            <w:vAlign w:val="center"/>
          </w:tcPr>
          <w:p w14:paraId="1B88252E" w14:textId="77777777" w:rsidR="00273F0A" w:rsidRPr="00273F0A" w:rsidRDefault="00273F0A" w:rsidP="00D92ED5">
            <w:pPr>
              <w:numPr>
                <w:ilvl w:val="0"/>
                <w:numId w:val="35"/>
              </w:numPr>
              <w:tabs>
                <w:tab w:val="left" w:pos="164"/>
              </w:tabs>
              <w:ind w:left="0" w:firstLine="0"/>
              <w:contextualSpacing/>
              <w:jc w:val="center"/>
              <w:rPr>
                <w:bCs/>
              </w:rPr>
            </w:pPr>
            <w:r w:rsidRPr="00273F0A">
              <w:rPr>
                <w:bCs/>
              </w:rPr>
              <w:t>На территории пгт. Яшкино</w:t>
            </w:r>
          </w:p>
        </w:tc>
      </w:tr>
      <w:tr w:rsidR="00273F0A" w:rsidRPr="00273F0A" w14:paraId="299066B3" w14:textId="77777777" w:rsidTr="00321C1B">
        <w:trPr>
          <w:trHeight w:val="462"/>
        </w:trPr>
        <w:tc>
          <w:tcPr>
            <w:tcW w:w="9776" w:type="dxa"/>
            <w:gridSpan w:val="5"/>
            <w:vAlign w:val="center"/>
          </w:tcPr>
          <w:p w14:paraId="18EF25F8" w14:textId="77777777" w:rsidR="00273F0A" w:rsidRPr="00273F0A" w:rsidRDefault="00273F0A" w:rsidP="00D92ED5">
            <w:pPr>
              <w:numPr>
                <w:ilvl w:val="1"/>
                <w:numId w:val="35"/>
              </w:numPr>
              <w:ind w:left="0" w:firstLine="0"/>
              <w:contextualSpacing/>
              <w:jc w:val="center"/>
              <w:rPr>
                <w:bCs/>
              </w:rPr>
            </w:pPr>
            <w:r w:rsidRPr="00273F0A">
              <w:rPr>
                <w:bCs/>
              </w:rPr>
              <w:t xml:space="preserve"> Холодное водоснабжение </w:t>
            </w:r>
          </w:p>
        </w:tc>
      </w:tr>
      <w:tr w:rsidR="00273F0A" w:rsidRPr="00273F0A" w14:paraId="74B5063C" w14:textId="77777777" w:rsidTr="00321C1B">
        <w:trPr>
          <w:trHeight w:val="324"/>
        </w:trPr>
        <w:tc>
          <w:tcPr>
            <w:tcW w:w="988" w:type="dxa"/>
            <w:vAlign w:val="center"/>
          </w:tcPr>
          <w:p w14:paraId="23C09F12" w14:textId="77777777" w:rsidR="00273F0A" w:rsidRPr="00273F0A" w:rsidRDefault="00273F0A" w:rsidP="00273F0A">
            <w:pPr>
              <w:tabs>
                <w:tab w:val="left" w:pos="0"/>
              </w:tabs>
              <w:jc w:val="center"/>
              <w:rPr>
                <w:rFonts w:eastAsiaTheme="minorHAnsi"/>
                <w:bCs/>
              </w:rPr>
            </w:pPr>
            <w:r w:rsidRPr="00273F0A">
              <w:rPr>
                <w:rFonts w:eastAsiaTheme="minorHAnsi"/>
                <w:bCs/>
              </w:rPr>
              <w:t>1.1.1.</w:t>
            </w:r>
          </w:p>
        </w:tc>
        <w:tc>
          <w:tcPr>
            <w:tcW w:w="3685" w:type="dxa"/>
            <w:vAlign w:val="center"/>
          </w:tcPr>
          <w:p w14:paraId="2FA3384D"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23B3B5BF"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405016B6"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5B84120B"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77B2694B" w14:textId="77777777" w:rsidTr="00321C1B">
        <w:trPr>
          <w:trHeight w:val="324"/>
        </w:trPr>
        <w:tc>
          <w:tcPr>
            <w:tcW w:w="9776" w:type="dxa"/>
            <w:gridSpan w:val="5"/>
            <w:vAlign w:val="center"/>
          </w:tcPr>
          <w:p w14:paraId="5FBD2E9F" w14:textId="77777777" w:rsidR="00273F0A" w:rsidRPr="00273F0A" w:rsidRDefault="00273F0A" w:rsidP="00D92ED5">
            <w:pPr>
              <w:numPr>
                <w:ilvl w:val="1"/>
                <w:numId w:val="35"/>
              </w:numPr>
              <w:tabs>
                <w:tab w:val="left" w:pos="22"/>
              </w:tabs>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5B989CC3" w14:textId="77777777" w:rsidTr="00321C1B">
        <w:trPr>
          <w:trHeight w:val="324"/>
        </w:trPr>
        <w:tc>
          <w:tcPr>
            <w:tcW w:w="988" w:type="dxa"/>
            <w:vAlign w:val="center"/>
          </w:tcPr>
          <w:p w14:paraId="127E52CB" w14:textId="77777777" w:rsidR="00273F0A" w:rsidRPr="00273F0A" w:rsidRDefault="00273F0A" w:rsidP="00273F0A">
            <w:pPr>
              <w:tabs>
                <w:tab w:val="left" w:pos="0"/>
              </w:tabs>
              <w:jc w:val="center"/>
              <w:rPr>
                <w:rFonts w:eastAsiaTheme="minorHAnsi"/>
                <w:bCs/>
              </w:rPr>
            </w:pPr>
            <w:r w:rsidRPr="00273F0A">
              <w:rPr>
                <w:rFonts w:eastAsiaTheme="minorHAnsi"/>
                <w:bCs/>
              </w:rPr>
              <w:t>1.2.1.</w:t>
            </w:r>
          </w:p>
        </w:tc>
        <w:tc>
          <w:tcPr>
            <w:tcW w:w="3685" w:type="dxa"/>
            <w:vAlign w:val="center"/>
          </w:tcPr>
          <w:p w14:paraId="133AE2A2"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5150CC2"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23975940"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0047BFE0"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318D1F9B" w14:textId="77777777" w:rsidTr="00321C1B">
        <w:trPr>
          <w:trHeight w:val="385"/>
        </w:trPr>
        <w:tc>
          <w:tcPr>
            <w:tcW w:w="9776" w:type="dxa"/>
            <w:gridSpan w:val="5"/>
            <w:vAlign w:val="center"/>
          </w:tcPr>
          <w:p w14:paraId="08C2BB03"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5151881A" w14:textId="77777777" w:rsidTr="00321C1B">
        <w:trPr>
          <w:trHeight w:val="324"/>
        </w:trPr>
        <w:tc>
          <w:tcPr>
            <w:tcW w:w="988" w:type="dxa"/>
            <w:vAlign w:val="center"/>
          </w:tcPr>
          <w:p w14:paraId="0E025C05" w14:textId="77777777" w:rsidR="00273F0A" w:rsidRPr="00273F0A" w:rsidRDefault="00273F0A" w:rsidP="00273F0A">
            <w:pPr>
              <w:tabs>
                <w:tab w:val="left" w:pos="0"/>
              </w:tabs>
              <w:jc w:val="center"/>
              <w:rPr>
                <w:rFonts w:eastAsiaTheme="minorHAnsi"/>
                <w:bCs/>
              </w:rPr>
            </w:pPr>
            <w:r w:rsidRPr="00273F0A">
              <w:rPr>
                <w:rFonts w:eastAsiaTheme="minorHAnsi"/>
                <w:bCs/>
              </w:rPr>
              <w:t>1.3.1.</w:t>
            </w:r>
          </w:p>
        </w:tc>
        <w:tc>
          <w:tcPr>
            <w:tcW w:w="3685" w:type="dxa"/>
            <w:vAlign w:val="center"/>
          </w:tcPr>
          <w:p w14:paraId="0B90F61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33CEA9A" w14:textId="77777777" w:rsidR="00273F0A" w:rsidRPr="00273F0A" w:rsidRDefault="00273F0A" w:rsidP="00273F0A">
            <w:pPr>
              <w:tabs>
                <w:tab w:val="left" w:pos="0"/>
              </w:tabs>
              <w:jc w:val="center"/>
              <w:rPr>
                <w:rFonts w:eastAsiaTheme="minorHAnsi"/>
                <w:bCs/>
                <w:vertAlign w:val="superscript"/>
              </w:rPr>
            </w:pPr>
            <w:r w:rsidRPr="00273F0A">
              <w:rPr>
                <w:rFonts w:eastAsiaTheme="minorHAnsi"/>
                <w:bCs/>
              </w:rPr>
              <w:t>руб/м</w:t>
            </w:r>
            <w:r w:rsidRPr="00273F0A">
              <w:rPr>
                <w:rFonts w:eastAsiaTheme="minorHAnsi"/>
                <w:bCs/>
                <w:vertAlign w:val="superscript"/>
              </w:rPr>
              <w:t>3</w:t>
            </w:r>
          </w:p>
        </w:tc>
        <w:tc>
          <w:tcPr>
            <w:tcW w:w="1701" w:type="dxa"/>
            <w:vAlign w:val="center"/>
          </w:tcPr>
          <w:p w14:paraId="6300FC85" w14:textId="77777777" w:rsidR="00273F0A" w:rsidRPr="00273F0A" w:rsidRDefault="00273F0A" w:rsidP="00273F0A">
            <w:pPr>
              <w:tabs>
                <w:tab w:val="left" w:pos="0"/>
              </w:tabs>
              <w:jc w:val="center"/>
              <w:rPr>
                <w:rFonts w:eastAsiaTheme="minorHAnsi"/>
                <w:bCs/>
              </w:rPr>
            </w:pPr>
            <w:r w:rsidRPr="00273F0A">
              <w:rPr>
                <w:rFonts w:eastAsiaTheme="minorHAnsi"/>
                <w:bCs/>
              </w:rPr>
              <w:t>101,50</w:t>
            </w:r>
          </w:p>
        </w:tc>
        <w:tc>
          <w:tcPr>
            <w:tcW w:w="1984" w:type="dxa"/>
            <w:vAlign w:val="center"/>
          </w:tcPr>
          <w:p w14:paraId="37E46DB5" w14:textId="77777777" w:rsidR="00273F0A" w:rsidRPr="00273F0A" w:rsidRDefault="00273F0A" w:rsidP="00273F0A">
            <w:pPr>
              <w:tabs>
                <w:tab w:val="left" w:pos="0"/>
              </w:tabs>
              <w:jc w:val="center"/>
              <w:rPr>
                <w:rFonts w:eastAsiaTheme="minorHAnsi"/>
                <w:bCs/>
              </w:rPr>
            </w:pPr>
            <w:r w:rsidRPr="00273F0A">
              <w:rPr>
                <w:rFonts w:eastAsiaTheme="minorHAnsi"/>
                <w:bCs/>
              </w:rPr>
              <w:t>106,07</w:t>
            </w:r>
          </w:p>
        </w:tc>
      </w:tr>
      <w:tr w:rsidR="00273F0A" w:rsidRPr="00273F0A" w14:paraId="7100F586" w14:textId="77777777" w:rsidTr="00321C1B">
        <w:trPr>
          <w:trHeight w:val="353"/>
        </w:trPr>
        <w:tc>
          <w:tcPr>
            <w:tcW w:w="9776" w:type="dxa"/>
            <w:gridSpan w:val="5"/>
            <w:vAlign w:val="center"/>
          </w:tcPr>
          <w:p w14:paraId="3FDF34FF"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72128A52" w14:textId="77777777" w:rsidTr="00321C1B">
        <w:trPr>
          <w:trHeight w:val="272"/>
        </w:trPr>
        <w:tc>
          <w:tcPr>
            <w:tcW w:w="988" w:type="dxa"/>
            <w:vAlign w:val="center"/>
          </w:tcPr>
          <w:p w14:paraId="4CD7FC2E" w14:textId="77777777" w:rsidR="00273F0A" w:rsidRPr="00273F0A" w:rsidRDefault="00273F0A" w:rsidP="00273F0A">
            <w:pPr>
              <w:tabs>
                <w:tab w:val="left" w:pos="0"/>
              </w:tabs>
              <w:jc w:val="center"/>
              <w:rPr>
                <w:rFonts w:eastAsiaTheme="minorHAnsi"/>
                <w:bCs/>
              </w:rPr>
            </w:pPr>
            <w:r w:rsidRPr="00273F0A">
              <w:rPr>
                <w:rFonts w:eastAsiaTheme="minorHAnsi"/>
                <w:bCs/>
              </w:rPr>
              <w:t>1.4.1.</w:t>
            </w:r>
          </w:p>
        </w:tc>
        <w:tc>
          <w:tcPr>
            <w:tcW w:w="3685" w:type="dxa"/>
            <w:vAlign w:val="center"/>
          </w:tcPr>
          <w:p w14:paraId="14F25D2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0EBB4D3"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5D84C377" w14:textId="77777777" w:rsidR="00273F0A" w:rsidRPr="00273F0A" w:rsidRDefault="00273F0A" w:rsidP="00273F0A">
            <w:pPr>
              <w:tabs>
                <w:tab w:val="left" w:pos="0"/>
              </w:tabs>
              <w:jc w:val="center"/>
              <w:rPr>
                <w:rFonts w:eastAsiaTheme="minorHAnsi"/>
                <w:bCs/>
              </w:rPr>
            </w:pPr>
            <w:r w:rsidRPr="00273F0A">
              <w:rPr>
                <w:rFonts w:eastAsiaTheme="minorHAnsi"/>
                <w:bCs/>
              </w:rPr>
              <w:t>0,25</w:t>
            </w:r>
          </w:p>
        </w:tc>
        <w:tc>
          <w:tcPr>
            <w:tcW w:w="1984" w:type="dxa"/>
            <w:vAlign w:val="center"/>
          </w:tcPr>
          <w:p w14:paraId="494B8AA4" w14:textId="77777777" w:rsidR="00273F0A" w:rsidRPr="00273F0A" w:rsidRDefault="00273F0A" w:rsidP="00273F0A">
            <w:pPr>
              <w:tabs>
                <w:tab w:val="left" w:pos="0"/>
              </w:tabs>
              <w:jc w:val="center"/>
              <w:rPr>
                <w:rFonts w:eastAsiaTheme="minorHAnsi"/>
                <w:bCs/>
              </w:rPr>
            </w:pPr>
            <w:r w:rsidRPr="00273F0A">
              <w:rPr>
                <w:rFonts w:eastAsiaTheme="minorHAnsi"/>
                <w:bCs/>
              </w:rPr>
              <w:t>0,26</w:t>
            </w:r>
          </w:p>
        </w:tc>
      </w:tr>
      <w:tr w:rsidR="00273F0A" w:rsidRPr="00273F0A" w14:paraId="676A0678" w14:textId="77777777" w:rsidTr="00321C1B">
        <w:trPr>
          <w:trHeight w:val="451"/>
        </w:trPr>
        <w:tc>
          <w:tcPr>
            <w:tcW w:w="9776" w:type="dxa"/>
            <w:gridSpan w:val="5"/>
            <w:vAlign w:val="center"/>
          </w:tcPr>
          <w:p w14:paraId="4C515656"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с. Пача, д. Миничево, д. Морковкино, с. Нижнеяшкино,                         д. Синеречка</w:t>
            </w:r>
          </w:p>
        </w:tc>
      </w:tr>
      <w:tr w:rsidR="00273F0A" w:rsidRPr="00273F0A" w14:paraId="7DE310BD" w14:textId="77777777" w:rsidTr="00321C1B">
        <w:trPr>
          <w:trHeight w:val="407"/>
        </w:trPr>
        <w:tc>
          <w:tcPr>
            <w:tcW w:w="9776" w:type="dxa"/>
            <w:gridSpan w:val="5"/>
            <w:vAlign w:val="center"/>
          </w:tcPr>
          <w:p w14:paraId="698712A4"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w:t>
            </w:r>
          </w:p>
        </w:tc>
      </w:tr>
      <w:tr w:rsidR="00273F0A" w:rsidRPr="00273F0A" w14:paraId="3000D5E7" w14:textId="77777777" w:rsidTr="00321C1B">
        <w:trPr>
          <w:trHeight w:val="272"/>
        </w:trPr>
        <w:tc>
          <w:tcPr>
            <w:tcW w:w="988" w:type="dxa"/>
            <w:vAlign w:val="center"/>
          </w:tcPr>
          <w:p w14:paraId="0B0629D6" w14:textId="77777777" w:rsidR="00273F0A" w:rsidRPr="00273F0A" w:rsidRDefault="00273F0A" w:rsidP="00273F0A">
            <w:pPr>
              <w:tabs>
                <w:tab w:val="left" w:pos="0"/>
              </w:tabs>
              <w:jc w:val="center"/>
              <w:rPr>
                <w:rFonts w:eastAsiaTheme="minorHAnsi"/>
                <w:bCs/>
              </w:rPr>
            </w:pPr>
            <w:r w:rsidRPr="00273F0A">
              <w:rPr>
                <w:rFonts w:eastAsiaTheme="minorHAnsi"/>
                <w:bCs/>
              </w:rPr>
              <w:t>2.1.1.</w:t>
            </w:r>
          </w:p>
        </w:tc>
        <w:tc>
          <w:tcPr>
            <w:tcW w:w="3685" w:type="dxa"/>
            <w:vAlign w:val="center"/>
          </w:tcPr>
          <w:p w14:paraId="067F9DEF"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68DA8D39"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2368B4C7" w14:textId="77777777" w:rsidR="00273F0A" w:rsidRPr="00273F0A" w:rsidRDefault="00273F0A" w:rsidP="00273F0A">
            <w:pPr>
              <w:tabs>
                <w:tab w:val="left" w:pos="0"/>
              </w:tabs>
              <w:jc w:val="center"/>
              <w:rPr>
                <w:rFonts w:eastAsiaTheme="minorHAnsi"/>
                <w:bCs/>
              </w:rPr>
            </w:pPr>
            <w:r w:rsidRPr="00273F0A">
              <w:rPr>
                <w:rFonts w:eastAsiaTheme="minorHAnsi"/>
                <w:bCs/>
              </w:rPr>
              <w:t>25,00</w:t>
            </w:r>
          </w:p>
        </w:tc>
        <w:tc>
          <w:tcPr>
            <w:tcW w:w="1984" w:type="dxa"/>
            <w:vAlign w:val="center"/>
          </w:tcPr>
          <w:p w14:paraId="02EBED72" w14:textId="77777777" w:rsidR="00273F0A" w:rsidRPr="00273F0A" w:rsidRDefault="00273F0A" w:rsidP="00273F0A">
            <w:pPr>
              <w:tabs>
                <w:tab w:val="left" w:pos="0"/>
              </w:tabs>
              <w:jc w:val="center"/>
              <w:rPr>
                <w:rFonts w:eastAsiaTheme="minorHAnsi"/>
                <w:bCs/>
              </w:rPr>
            </w:pPr>
            <w:r w:rsidRPr="00273F0A">
              <w:rPr>
                <w:rFonts w:eastAsiaTheme="minorHAnsi"/>
                <w:bCs/>
              </w:rPr>
              <w:t>26,25</w:t>
            </w:r>
          </w:p>
        </w:tc>
      </w:tr>
      <w:tr w:rsidR="00273F0A" w:rsidRPr="00273F0A" w14:paraId="3E652563" w14:textId="77777777" w:rsidTr="00321C1B">
        <w:trPr>
          <w:trHeight w:val="747"/>
        </w:trPr>
        <w:tc>
          <w:tcPr>
            <w:tcW w:w="9776" w:type="dxa"/>
            <w:gridSpan w:val="5"/>
            <w:vAlign w:val="center"/>
          </w:tcPr>
          <w:p w14:paraId="2B1ACE32"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61480494" w14:textId="77777777" w:rsidTr="00321C1B">
        <w:trPr>
          <w:trHeight w:val="458"/>
        </w:trPr>
        <w:tc>
          <w:tcPr>
            <w:tcW w:w="988" w:type="dxa"/>
            <w:vAlign w:val="center"/>
          </w:tcPr>
          <w:p w14:paraId="49581CE8" w14:textId="77777777" w:rsidR="00273F0A" w:rsidRPr="00273F0A" w:rsidRDefault="00273F0A" w:rsidP="00273F0A">
            <w:pPr>
              <w:tabs>
                <w:tab w:val="left" w:pos="0"/>
              </w:tabs>
              <w:jc w:val="center"/>
              <w:rPr>
                <w:rFonts w:eastAsiaTheme="minorHAnsi"/>
                <w:bCs/>
              </w:rPr>
            </w:pPr>
            <w:r w:rsidRPr="00273F0A">
              <w:rPr>
                <w:rFonts w:eastAsiaTheme="minorHAnsi"/>
                <w:bCs/>
              </w:rPr>
              <w:t>2.2.1.</w:t>
            </w:r>
          </w:p>
        </w:tc>
        <w:tc>
          <w:tcPr>
            <w:tcW w:w="3685" w:type="dxa"/>
            <w:vAlign w:val="center"/>
          </w:tcPr>
          <w:p w14:paraId="5459D73B"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15A2E24E"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24D08515" w14:textId="77777777" w:rsidR="00273F0A" w:rsidRPr="00273F0A" w:rsidRDefault="00273F0A" w:rsidP="00273F0A">
            <w:pPr>
              <w:tabs>
                <w:tab w:val="left" w:pos="0"/>
              </w:tabs>
              <w:jc w:val="center"/>
              <w:rPr>
                <w:rFonts w:eastAsiaTheme="minorHAnsi"/>
                <w:bCs/>
              </w:rPr>
            </w:pPr>
            <w:r w:rsidRPr="00273F0A">
              <w:rPr>
                <w:rFonts w:eastAsiaTheme="minorHAnsi"/>
                <w:bCs/>
              </w:rPr>
              <w:t>25,00</w:t>
            </w:r>
          </w:p>
        </w:tc>
        <w:tc>
          <w:tcPr>
            <w:tcW w:w="1984" w:type="dxa"/>
            <w:vAlign w:val="center"/>
          </w:tcPr>
          <w:p w14:paraId="6E8E39B0" w14:textId="77777777" w:rsidR="00273F0A" w:rsidRPr="00273F0A" w:rsidRDefault="00273F0A" w:rsidP="00273F0A">
            <w:pPr>
              <w:tabs>
                <w:tab w:val="left" w:pos="0"/>
              </w:tabs>
              <w:jc w:val="center"/>
              <w:rPr>
                <w:rFonts w:eastAsiaTheme="minorHAnsi"/>
                <w:bCs/>
              </w:rPr>
            </w:pPr>
            <w:r w:rsidRPr="00273F0A">
              <w:rPr>
                <w:rFonts w:eastAsiaTheme="minorHAnsi"/>
                <w:bCs/>
              </w:rPr>
              <w:t>26,25</w:t>
            </w:r>
          </w:p>
        </w:tc>
      </w:tr>
      <w:tr w:rsidR="00273F0A" w:rsidRPr="00273F0A" w14:paraId="38A0FC84" w14:textId="77777777" w:rsidTr="00321C1B">
        <w:trPr>
          <w:trHeight w:val="273"/>
        </w:trPr>
        <w:tc>
          <w:tcPr>
            <w:tcW w:w="988" w:type="dxa"/>
            <w:vAlign w:val="center"/>
          </w:tcPr>
          <w:p w14:paraId="22E4947C" w14:textId="77777777" w:rsidR="00273F0A" w:rsidRPr="00273F0A" w:rsidRDefault="00273F0A" w:rsidP="00273F0A">
            <w:pPr>
              <w:tabs>
                <w:tab w:val="left" w:pos="0"/>
              </w:tabs>
              <w:jc w:val="center"/>
              <w:rPr>
                <w:rFonts w:eastAsiaTheme="minorHAnsi"/>
                <w:bCs/>
              </w:rPr>
            </w:pPr>
            <w:r w:rsidRPr="00273F0A">
              <w:rPr>
                <w:rFonts w:eastAsiaTheme="minorHAnsi"/>
                <w:bCs/>
              </w:rPr>
              <w:t>1</w:t>
            </w:r>
          </w:p>
        </w:tc>
        <w:tc>
          <w:tcPr>
            <w:tcW w:w="3685" w:type="dxa"/>
            <w:vAlign w:val="center"/>
          </w:tcPr>
          <w:p w14:paraId="3621100C"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1418" w:type="dxa"/>
            <w:vAlign w:val="center"/>
          </w:tcPr>
          <w:p w14:paraId="2D715C46" w14:textId="77777777" w:rsidR="00273F0A" w:rsidRPr="00273F0A" w:rsidRDefault="00273F0A" w:rsidP="00273F0A">
            <w:pPr>
              <w:tabs>
                <w:tab w:val="left" w:pos="0"/>
              </w:tabs>
              <w:jc w:val="center"/>
              <w:rPr>
                <w:rFonts w:eastAsiaTheme="minorHAnsi"/>
                <w:bCs/>
              </w:rPr>
            </w:pPr>
            <w:r w:rsidRPr="00273F0A">
              <w:rPr>
                <w:rFonts w:eastAsiaTheme="minorHAnsi"/>
                <w:bCs/>
              </w:rPr>
              <w:t>3</w:t>
            </w:r>
          </w:p>
        </w:tc>
        <w:tc>
          <w:tcPr>
            <w:tcW w:w="1701" w:type="dxa"/>
            <w:vAlign w:val="center"/>
          </w:tcPr>
          <w:p w14:paraId="70EDC0F1" w14:textId="77777777" w:rsidR="00273F0A" w:rsidRPr="00273F0A" w:rsidRDefault="00273F0A" w:rsidP="00273F0A">
            <w:pPr>
              <w:tabs>
                <w:tab w:val="left" w:pos="0"/>
              </w:tabs>
              <w:jc w:val="center"/>
              <w:rPr>
                <w:rFonts w:eastAsiaTheme="minorHAnsi"/>
                <w:bCs/>
              </w:rPr>
            </w:pPr>
            <w:r w:rsidRPr="00273F0A">
              <w:rPr>
                <w:rFonts w:eastAsiaTheme="minorHAnsi"/>
                <w:bCs/>
              </w:rPr>
              <w:t>4</w:t>
            </w:r>
          </w:p>
        </w:tc>
        <w:tc>
          <w:tcPr>
            <w:tcW w:w="1984" w:type="dxa"/>
            <w:vAlign w:val="center"/>
          </w:tcPr>
          <w:p w14:paraId="6C0FE3BF" w14:textId="77777777" w:rsidR="00273F0A" w:rsidRPr="00273F0A" w:rsidRDefault="00273F0A" w:rsidP="00273F0A">
            <w:pPr>
              <w:tabs>
                <w:tab w:val="left" w:pos="0"/>
              </w:tabs>
              <w:jc w:val="center"/>
              <w:rPr>
                <w:rFonts w:eastAsiaTheme="minorHAnsi"/>
                <w:bCs/>
              </w:rPr>
            </w:pPr>
            <w:r w:rsidRPr="00273F0A">
              <w:rPr>
                <w:rFonts w:eastAsiaTheme="minorHAnsi"/>
                <w:bCs/>
              </w:rPr>
              <w:t>5</w:t>
            </w:r>
          </w:p>
        </w:tc>
      </w:tr>
      <w:tr w:rsidR="00273F0A" w:rsidRPr="00273F0A" w14:paraId="1FF0B25B" w14:textId="77777777" w:rsidTr="00321C1B">
        <w:trPr>
          <w:trHeight w:val="272"/>
        </w:trPr>
        <w:tc>
          <w:tcPr>
            <w:tcW w:w="9776" w:type="dxa"/>
            <w:gridSpan w:val="5"/>
            <w:vAlign w:val="center"/>
          </w:tcPr>
          <w:p w14:paraId="13041D9C"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34F6168F" w14:textId="77777777" w:rsidTr="00321C1B">
        <w:trPr>
          <w:trHeight w:val="272"/>
        </w:trPr>
        <w:tc>
          <w:tcPr>
            <w:tcW w:w="988" w:type="dxa"/>
            <w:vAlign w:val="center"/>
          </w:tcPr>
          <w:p w14:paraId="6FF707E0" w14:textId="77777777" w:rsidR="00273F0A" w:rsidRPr="00273F0A" w:rsidRDefault="00273F0A" w:rsidP="00273F0A">
            <w:pPr>
              <w:tabs>
                <w:tab w:val="left" w:pos="0"/>
              </w:tabs>
              <w:jc w:val="center"/>
              <w:rPr>
                <w:rFonts w:eastAsiaTheme="minorHAnsi"/>
                <w:bCs/>
              </w:rPr>
            </w:pPr>
            <w:r w:rsidRPr="00273F0A">
              <w:rPr>
                <w:rFonts w:eastAsiaTheme="minorHAnsi"/>
                <w:bCs/>
              </w:rPr>
              <w:lastRenderedPageBreak/>
              <w:t>2.3.1.</w:t>
            </w:r>
          </w:p>
        </w:tc>
        <w:tc>
          <w:tcPr>
            <w:tcW w:w="3685" w:type="dxa"/>
            <w:vAlign w:val="center"/>
          </w:tcPr>
          <w:p w14:paraId="72F60CC4"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6454A6B9"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1E8CFA39" w14:textId="77777777" w:rsidR="00273F0A" w:rsidRPr="00273F0A" w:rsidRDefault="00273F0A" w:rsidP="00273F0A">
            <w:pPr>
              <w:tabs>
                <w:tab w:val="left" w:pos="0"/>
              </w:tabs>
              <w:jc w:val="center"/>
              <w:rPr>
                <w:rFonts w:eastAsiaTheme="minorHAnsi"/>
                <w:bCs/>
              </w:rPr>
            </w:pPr>
            <w:r w:rsidRPr="00273F0A">
              <w:rPr>
                <w:rFonts w:eastAsiaTheme="minorHAnsi"/>
                <w:bCs/>
              </w:rPr>
              <w:t>101,50</w:t>
            </w:r>
          </w:p>
        </w:tc>
        <w:tc>
          <w:tcPr>
            <w:tcW w:w="1984" w:type="dxa"/>
            <w:vAlign w:val="center"/>
          </w:tcPr>
          <w:p w14:paraId="21682F94" w14:textId="77777777" w:rsidR="00273F0A" w:rsidRPr="00273F0A" w:rsidRDefault="00273F0A" w:rsidP="00273F0A">
            <w:pPr>
              <w:tabs>
                <w:tab w:val="left" w:pos="0"/>
              </w:tabs>
              <w:jc w:val="center"/>
              <w:rPr>
                <w:rFonts w:eastAsiaTheme="minorHAnsi"/>
                <w:bCs/>
              </w:rPr>
            </w:pPr>
            <w:r w:rsidRPr="00273F0A">
              <w:rPr>
                <w:rFonts w:eastAsiaTheme="minorHAnsi"/>
                <w:bCs/>
              </w:rPr>
              <w:t>106,07</w:t>
            </w:r>
          </w:p>
        </w:tc>
      </w:tr>
      <w:tr w:rsidR="00273F0A" w:rsidRPr="00273F0A" w14:paraId="3A7E897A" w14:textId="77777777" w:rsidTr="00321C1B">
        <w:trPr>
          <w:trHeight w:val="281"/>
        </w:trPr>
        <w:tc>
          <w:tcPr>
            <w:tcW w:w="9776" w:type="dxa"/>
            <w:gridSpan w:val="5"/>
            <w:vAlign w:val="center"/>
          </w:tcPr>
          <w:p w14:paraId="5FCC44F6"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448ECED2" w14:textId="77777777" w:rsidTr="00321C1B">
        <w:trPr>
          <w:trHeight w:val="272"/>
        </w:trPr>
        <w:tc>
          <w:tcPr>
            <w:tcW w:w="988" w:type="dxa"/>
            <w:vAlign w:val="center"/>
          </w:tcPr>
          <w:p w14:paraId="236CEDAE" w14:textId="77777777" w:rsidR="00273F0A" w:rsidRPr="00273F0A" w:rsidRDefault="00273F0A" w:rsidP="00273F0A">
            <w:pPr>
              <w:tabs>
                <w:tab w:val="left" w:pos="0"/>
              </w:tabs>
              <w:jc w:val="center"/>
              <w:rPr>
                <w:rFonts w:eastAsiaTheme="minorHAnsi"/>
                <w:bCs/>
              </w:rPr>
            </w:pPr>
            <w:r w:rsidRPr="00273F0A">
              <w:rPr>
                <w:rFonts w:eastAsiaTheme="minorHAnsi"/>
                <w:bCs/>
              </w:rPr>
              <w:t>2.4.1.</w:t>
            </w:r>
          </w:p>
        </w:tc>
        <w:tc>
          <w:tcPr>
            <w:tcW w:w="3685" w:type="dxa"/>
            <w:vAlign w:val="center"/>
          </w:tcPr>
          <w:p w14:paraId="24E6F651"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4B844D8D"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2DA0090B"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6F87B745"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050B6EF4" w14:textId="77777777" w:rsidTr="00321C1B">
        <w:trPr>
          <w:trHeight w:val="272"/>
        </w:trPr>
        <w:tc>
          <w:tcPr>
            <w:tcW w:w="9776" w:type="dxa"/>
            <w:gridSpan w:val="5"/>
            <w:vAlign w:val="center"/>
          </w:tcPr>
          <w:p w14:paraId="35A138C3"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п. Акация, д. Власково, д. Зырянка, д. Крылово,                                            д. Нижняя Тайменка</w:t>
            </w:r>
          </w:p>
        </w:tc>
      </w:tr>
      <w:tr w:rsidR="00273F0A" w:rsidRPr="00273F0A" w14:paraId="450D5942" w14:textId="77777777" w:rsidTr="00321C1B">
        <w:trPr>
          <w:trHeight w:val="390"/>
        </w:trPr>
        <w:tc>
          <w:tcPr>
            <w:tcW w:w="9776" w:type="dxa"/>
            <w:gridSpan w:val="5"/>
            <w:vAlign w:val="center"/>
          </w:tcPr>
          <w:p w14:paraId="22AC3F83"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w:t>
            </w:r>
          </w:p>
        </w:tc>
      </w:tr>
      <w:tr w:rsidR="00273F0A" w:rsidRPr="00273F0A" w14:paraId="5168D668" w14:textId="77777777" w:rsidTr="00321C1B">
        <w:trPr>
          <w:trHeight w:val="272"/>
        </w:trPr>
        <w:tc>
          <w:tcPr>
            <w:tcW w:w="988" w:type="dxa"/>
            <w:vAlign w:val="center"/>
          </w:tcPr>
          <w:p w14:paraId="2C261C8F" w14:textId="77777777" w:rsidR="00273F0A" w:rsidRPr="00273F0A" w:rsidRDefault="00273F0A" w:rsidP="00273F0A">
            <w:pPr>
              <w:tabs>
                <w:tab w:val="left" w:pos="0"/>
              </w:tabs>
              <w:jc w:val="center"/>
              <w:rPr>
                <w:rFonts w:eastAsiaTheme="minorHAnsi"/>
                <w:bCs/>
              </w:rPr>
            </w:pPr>
            <w:r w:rsidRPr="00273F0A">
              <w:rPr>
                <w:rFonts w:eastAsiaTheme="minorHAnsi"/>
                <w:bCs/>
              </w:rPr>
              <w:t>3.1.1.</w:t>
            </w:r>
          </w:p>
        </w:tc>
        <w:tc>
          <w:tcPr>
            <w:tcW w:w="3685" w:type="dxa"/>
            <w:vAlign w:val="center"/>
          </w:tcPr>
          <w:p w14:paraId="4D225CC9"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A4E65C2"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6CA29C0A"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3549204C"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269A7172" w14:textId="77777777" w:rsidTr="00321C1B">
        <w:trPr>
          <w:trHeight w:val="726"/>
        </w:trPr>
        <w:tc>
          <w:tcPr>
            <w:tcW w:w="9776" w:type="dxa"/>
            <w:gridSpan w:val="5"/>
            <w:vAlign w:val="center"/>
          </w:tcPr>
          <w:p w14:paraId="3DF6229B"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13B5B0C1" w14:textId="77777777" w:rsidTr="00321C1B">
        <w:trPr>
          <w:trHeight w:val="413"/>
        </w:trPr>
        <w:tc>
          <w:tcPr>
            <w:tcW w:w="988" w:type="dxa"/>
            <w:vAlign w:val="center"/>
          </w:tcPr>
          <w:p w14:paraId="0DFEF3CA" w14:textId="77777777" w:rsidR="00273F0A" w:rsidRPr="00273F0A" w:rsidRDefault="00273F0A" w:rsidP="00273F0A">
            <w:pPr>
              <w:tabs>
                <w:tab w:val="left" w:pos="0"/>
              </w:tabs>
              <w:jc w:val="center"/>
              <w:rPr>
                <w:rFonts w:eastAsiaTheme="minorHAnsi"/>
                <w:bCs/>
              </w:rPr>
            </w:pPr>
            <w:r w:rsidRPr="00273F0A">
              <w:rPr>
                <w:rFonts w:eastAsiaTheme="minorHAnsi"/>
                <w:bCs/>
              </w:rPr>
              <w:t>3.2.1.</w:t>
            </w:r>
          </w:p>
        </w:tc>
        <w:tc>
          <w:tcPr>
            <w:tcW w:w="3685" w:type="dxa"/>
            <w:vAlign w:val="center"/>
          </w:tcPr>
          <w:p w14:paraId="08DB49E7"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FAEDB43"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521E89F5"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789F5611"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174A794D" w14:textId="77777777" w:rsidTr="00321C1B">
        <w:trPr>
          <w:trHeight w:val="382"/>
        </w:trPr>
        <w:tc>
          <w:tcPr>
            <w:tcW w:w="9776" w:type="dxa"/>
            <w:gridSpan w:val="5"/>
            <w:vAlign w:val="center"/>
          </w:tcPr>
          <w:p w14:paraId="3C4AA937"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0FCE917F" w14:textId="77777777" w:rsidTr="00321C1B">
        <w:trPr>
          <w:trHeight w:val="272"/>
        </w:trPr>
        <w:tc>
          <w:tcPr>
            <w:tcW w:w="988" w:type="dxa"/>
            <w:vAlign w:val="center"/>
          </w:tcPr>
          <w:p w14:paraId="1F1C3C0B" w14:textId="77777777" w:rsidR="00273F0A" w:rsidRPr="00273F0A" w:rsidRDefault="00273F0A" w:rsidP="00273F0A">
            <w:pPr>
              <w:tabs>
                <w:tab w:val="left" w:pos="0"/>
              </w:tabs>
              <w:jc w:val="center"/>
              <w:rPr>
                <w:rFonts w:eastAsiaTheme="minorHAnsi"/>
                <w:bCs/>
              </w:rPr>
            </w:pPr>
            <w:r w:rsidRPr="00273F0A">
              <w:rPr>
                <w:rFonts w:eastAsiaTheme="minorHAnsi"/>
                <w:bCs/>
              </w:rPr>
              <w:t>3.3.1.</w:t>
            </w:r>
          </w:p>
        </w:tc>
        <w:tc>
          <w:tcPr>
            <w:tcW w:w="3685" w:type="dxa"/>
            <w:vAlign w:val="center"/>
          </w:tcPr>
          <w:p w14:paraId="193826E6"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1A39022D"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181529CE" w14:textId="77777777" w:rsidR="00273F0A" w:rsidRPr="00273F0A" w:rsidRDefault="00273F0A" w:rsidP="00273F0A">
            <w:pPr>
              <w:tabs>
                <w:tab w:val="left" w:pos="0"/>
              </w:tabs>
              <w:jc w:val="center"/>
              <w:rPr>
                <w:rFonts w:eastAsiaTheme="minorHAnsi"/>
                <w:bCs/>
              </w:rPr>
            </w:pPr>
            <w:r w:rsidRPr="00273F0A">
              <w:rPr>
                <w:rFonts w:eastAsiaTheme="minorHAnsi"/>
                <w:bCs/>
              </w:rPr>
              <w:t>106,58</w:t>
            </w:r>
          </w:p>
        </w:tc>
        <w:tc>
          <w:tcPr>
            <w:tcW w:w="1984" w:type="dxa"/>
            <w:vAlign w:val="center"/>
          </w:tcPr>
          <w:p w14:paraId="7EF172D0" w14:textId="77777777" w:rsidR="00273F0A" w:rsidRPr="00273F0A" w:rsidRDefault="00273F0A" w:rsidP="00273F0A">
            <w:pPr>
              <w:tabs>
                <w:tab w:val="left" w:pos="0"/>
              </w:tabs>
              <w:jc w:val="center"/>
              <w:rPr>
                <w:rFonts w:eastAsiaTheme="minorHAnsi"/>
                <w:bCs/>
              </w:rPr>
            </w:pPr>
            <w:r w:rsidRPr="00273F0A">
              <w:rPr>
                <w:rFonts w:eastAsiaTheme="minorHAnsi"/>
                <w:bCs/>
              </w:rPr>
              <w:t>111,38</w:t>
            </w:r>
          </w:p>
        </w:tc>
      </w:tr>
      <w:tr w:rsidR="00273F0A" w:rsidRPr="00273F0A" w14:paraId="472E03BD" w14:textId="77777777" w:rsidTr="00321C1B">
        <w:trPr>
          <w:trHeight w:val="420"/>
        </w:trPr>
        <w:tc>
          <w:tcPr>
            <w:tcW w:w="9776" w:type="dxa"/>
            <w:gridSpan w:val="5"/>
            <w:vAlign w:val="center"/>
          </w:tcPr>
          <w:p w14:paraId="02B07967"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16CACA58" w14:textId="77777777" w:rsidTr="00321C1B">
        <w:trPr>
          <w:trHeight w:val="272"/>
        </w:trPr>
        <w:tc>
          <w:tcPr>
            <w:tcW w:w="988" w:type="dxa"/>
            <w:vAlign w:val="center"/>
          </w:tcPr>
          <w:p w14:paraId="4B5240A7" w14:textId="77777777" w:rsidR="00273F0A" w:rsidRPr="00273F0A" w:rsidRDefault="00273F0A" w:rsidP="00273F0A">
            <w:pPr>
              <w:tabs>
                <w:tab w:val="left" w:pos="0"/>
              </w:tabs>
              <w:jc w:val="center"/>
              <w:rPr>
                <w:rFonts w:eastAsiaTheme="minorHAnsi"/>
                <w:bCs/>
              </w:rPr>
            </w:pPr>
            <w:r w:rsidRPr="00273F0A">
              <w:rPr>
                <w:rFonts w:eastAsiaTheme="minorHAnsi"/>
                <w:bCs/>
              </w:rPr>
              <w:t>3.4.1.</w:t>
            </w:r>
          </w:p>
        </w:tc>
        <w:tc>
          <w:tcPr>
            <w:tcW w:w="3685" w:type="dxa"/>
            <w:vAlign w:val="center"/>
          </w:tcPr>
          <w:p w14:paraId="2D873317"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6BFCCD4"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7721A1D3"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604A206C"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2012FB40" w14:textId="77777777" w:rsidTr="00321C1B">
        <w:trPr>
          <w:trHeight w:val="694"/>
        </w:trPr>
        <w:tc>
          <w:tcPr>
            <w:tcW w:w="9776" w:type="dxa"/>
            <w:gridSpan w:val="5"/>
            <w:vAlign w:val="center"/>
          </w:tcPr>
          <w:p w14:paraId="7CC15626"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п.ст. Литвиново, д. Литвиново, д. Балахнино, д. Каленово,                               д. Корчуганово, с. Красноселка, п. ст. Тальменка</w:t>
            </w:r>
          </w:p>
        </w:tc>
      </w:tr>
      <w:tr w:rsidR="00273F0A" w:rsidRPr="00273F0A" w14:paraId="38A763EA" w14:textId="77777777" w:rsidTr="00321C1B">
        <w:trPr>
          <w:trHeight w:val="414"/>
        </w:trPr>
        <w:tc>
          <w:tcPr>
            <w:tcW w:w="9776" w:type="dxa"/>
            <w:gridSpan w:val="5"/>
            <w:vAlign w:val="center"/>
          </w:tcPr>
          <w:p w14:paraId="133D7B14"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w:t>
            </w:r>
          </w:p>
        </w:tc>
      </w:tr>
      <w:tr w:rsidR="00273F0A" w:rsidRPr="00273F0A" w14:paraId="54A5B847" w14:textId="77777777" w:rsidTr="00321C1B">
        <w:trPr>
          <w:trHeight w:val="272"/>
        </w:trPr>
        <w:tc>
          <w:tcPr>
            <w:tcW w:w="988" w:type="dxa"/>
            <w:vAlign w:val="center"/>
          </w:tcPr>
          <w:p w14:paraId="08B0E3F3" w14:textId="77777777" w:rsidR="00273F0A" w:rsidRPr="00273F0A" w:rsidRDefault="00273F0A" w:rsidP="00273F0A">
            <w:pPr>
              <w:tabs>
                <w:tab w:val="left" w:pos="0"/>
              </w:tabs>
              <w:jc w:val="center"/>
              <w:rPr>
                <w:rFonts w:eastAsiaTheme="minorHAnsi"/>
                <w:bCs/>
              </w:rPr>
            </w:pPr>
            <w:r w:rsidRPr="00273F0A">
              <w:rPr>
                <w:rFonts w:eastAsiaTheme="minorHAnsi"/>
                <w:bCs/>
              </w:rPr>
              <w:t>4.1.1.</w:t>
            </w:r>
          </w:p>
        </w:tc>
        <w:tc>
          <w:tcPr>
            <w:tcW w:w="3685" w:type="dxa"/>
            <w:vAlign w:val="center"/>
          </w:tcPr>
          <w:p w14:paraId="05258FE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0D0DAA32"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6046F284" w14:textId="77777777" w:rsidR="00273F0A" w:rsidRPr="00273F0A" w:rsidRDefault="00273F0A" w:rsidP="00273F0A">
            <w:pPr>
              <w:tabs>
                <w:tab w:val="left" w:pos="0"/>
              </w:tabs>
              <w:jc w:val="center"/>
              <w:rPr>
                <w:rFonts w:eastAsiaTheme="minorHAnsi"/>
                <w:bCs/>
              </w:rPr>
            </w:pPr>
            <w:r w:rsidRPr="00273F0A">
              <w:rPr>
                <w:rFonts w:eastAsiaTheme="minorHAnsi"/>
                <w:bCs/>
              </w:rPr>
              <w:t>21,00</w:t>
            </w:r>
          </w:p>
        </w:tc>
        <w:tc>
          <w:tcPr>
            <w:tcW w:w="1984" w:type="dxa"/>
            <w:vAlign w:val="center"/>
          </w:tcPr>
          <w:p w14:paraId="1CD28E31" w14:textId="77777777" w:rsidR="00273F0A" w:rsidRPr="00273F0A" w:rsidRDefault="00273F0A" w:rsidP="00273F0A">
            <w:pPr>
              <w:tabs>
                <w:tab w:val="left" w:pos="0"/>
              </w:tabs>
              <w:jc w:val="center"/>
              <w:rPr>
                <w:rFonts w:eastAsiaTheme="minorHAnsi"/>
                <w:bCs/>
              </w:rPr>
            </w:pPr>
            <w:r w:rsidRPr="00273F0A">
              <w:rPr>
                <w:rFonts w:eastAsiaTheme="minorHAnsi"/>
                <w:bCs/>
              </w:rPr>
              <w:t>22,05</w:t>
            </w:r>
          </w:p>
        </w:tc>
      </w:tr>
      <w:tr w:rsidR="00273F0A" w:rsidRPr="00273F0A" w14:paraId="095B950F" w14:textId="77777777" w:rsidTr="00321C1B">
        <w:trPr>
          <w:trHeight w:val="272"/>
        </w:trPr>
        <w:tc>
          <w:tcPr>
            <w:tcW w:w="9776" w:type="dxa"/>
            <w:gridSpan w:val="5"/>
            <w:vAlign w:val="center"/>
          </w:tcPr>
          <w:p w14:paraId="749B6AC2"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при использовании земельного участка                              (при наличии приборов учета) </w:t>
            </w:r>
          </w:p>
        </w:tc>
      </w:tr>
      <w:tr w:rsidR="00273F0A" w:rsidRPr="00273F0A" w14:paraId="4C5FAE16" w14:textId="77777777" w:rsidTr="00321C1B">
        <w:trPr>
          <w:trHeight w:val="272"/>
        </w:trPr>
        <w:tc>
          <w:tcPr>
            <w:tcW w:w="988" w:type="dxa"/>
            <w:vAlign w:val="center"/>
          </w:tcPr>
          <w:p w14:paraId="1972083D" w14:textId="77777777" w:rsidR="00273F0A" w:rsidRPr="00273F0A" w:rsidRDefault="00273F0A" w:rsidP="00273F0A">
            <w:pPr>
              <w:tabs>
                <w:tab w:val="left" w:pos="0"/>
              </w:tabs>
              <w:jc w:val="center"/>
              <w:rPr>
                <w:rFonts w:eastAsiaTheme="minorHAnsi"/>
                <w:bCs/>
              </w:rPr>
            </w:pPr>
            <w:r w:rsidRPr="00273F0A">
              <w:rPr>
                <w:rFonts w:eastAsiaTheme="minorHAnsi"/>
                <w:bCs/>
              </w:rPr>
              <w:t>4.2.1.</w:t>
            </w:r>
          </w:p>
        </w:tc>
        <w:tc>
          <w:tcPr>
            <w:tcW w:w="3685" w:type="dxa"/>
            <w:vAlign w:val="center"/>
          </w:tcPr>
          <w:p w14:paraId="46B2D0F2"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506A403"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r w:rsidRPr="00273F0A">
              <w:rPr>
                <w:rFonts w:eastAsiaTheme="minorHAnsi"/>
                <w:bCs/>
              </w:rPr>
              <w:t xml:space="preserve"> </w:t>
            </w:r>
          </w:p>
        </w:tc>
        <w:tc>
          <w:tcPr>
            <w:tcW w:w="1701" w:type="dxa"/>
            <w:vAlign w:val="center"/>
          </w:tcPr>
          <w:p w14:paraId="7ACEE798" w14:textId="77777777" w:rsidR="00273F0A" w:rsidRPr="00273F0A" w:rsidRDefault="00273F0A" w:rsidP="00273F0A">
            <w:pPr>
              <w:tabs>
                <w:tab w:val="left" w:pos="0"/>
              </w:tabs>
              <w:jc w:val="center"/>
              <w:rPr>
                <w:rFonts w:eastAsiaTheme="minorHAnsi"/>
                <w:bCs/>
              </w:rPr>
            </w:pPr>
            <w:r w:rsidRPr="00273F0A">
              <w:rPr>
                <w:rFonts w:eastAsiaTheme="minorHAnsi"/>
                <w:bCs/>
              </w:rPr>
              <w:t>21,00</w:t>
            </w:r>
          </w:p>
        </w:tc>
        <w:tc>
          <w:tcPr>
            <w:tcW w:w="1984" w:type="dxa"/>
            <w:vAlign w:val="center"/>
          </w:tcPr>
          <w:p w14:paraId="6E97B09F" w14:textId="77777777" w:rsidR="00273F0A" w:rsidRPr="00273F0A" w:rsidRDefault="00273F0A" w:rsidP="00273F0A">
            <w:pPr>
              <w:tabs>
                <w:tab w:val="left" w:pos="0"/>
              </w:tabs>
              <w:jc w:val="center"/>
              <w:rPr>
                <w:rFonts w:eastAsiaTheme="minorHAnsi"/>
                <w:bCs/>
              </w:rPr>
            </w:pPr>
            <w:r w:rsidRPr="00273F0A">
              <w:rPr>
                <w:rFonts w:eastAsiaTheme="minorHAnsi"/>
                <w:bCs/>
              </w:rPr>
              <w:t>22,05</w:t>
            </w:r>
          </w:p>
        </w:tc>
      </w:tr>
      <w:tr w:rsidR="00273F0A" w:rsidRPr="00273F0A" w14:paraId="40ADDC9B" w14:textId="77777777" w:rsidTr="00321C1B">
        <w:trPr>
          <w:trHeight w:val="423"/>
        </w:trPr>
        <w:tc>
          <w:tcPr>
            <w:tcW w:w="9776" w:type="dxa"/>
            <w:gridSpan w:val="5"/>
            <w:vAlign w:val="center"/>
          </w:tcPr>
          <w:p w14:paraId="0DA6523E"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4E95FACC" w14:textId="77777777" w:rsidTr="00321C1B">
        <w:trPr>
          <w:trHeight w:val="272"/>
        </w:trPr>
        <w:tc>
          <w:tcPr>
            <w:tcW w:w="988" w:type="dxa"/>
            <w:vAlign w:val="center"/>
          </w:tcPr>
          <w:p w14:paraId="68F4F61B" w14:textId="77777777" w:rsidR="00273F0A" w:rsidRPr="00273F0A" w:rsidRDefault="00273F0A" w:rsidP="00273F0A">
            <w:pPr>
              <w:tabs>
                <w:tab w:val="left" w:pos="0"/>
              </w:tabs>
              <w:jc w:val="center"/>
              <w:rPr>
                <w:rFonts w:eastAsiaTheme="minorHAnsi"/>
                <w:bCs/>
              </w:rPr>
            </w:pPr>
            <w:r w:rsidRPr="00273F0A">
              <w:rPr>
                <w:rFonts w:eastAsiaTheme="minorHAnsi"/>
                <w:bCs/>
              </w:rPr>
              <w:t>4.3.1.</w:t>
            </w:r>
          </w:p>
        </w:tc>
        <w:tc>
          <w:tcPr>
            <w:tcW w:w="3685" w:type="dxa"/>
            <w:vAlign w:val="center"/>
          </w:tcPr>
          <w:p w14:paraId="189254CF"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40CC4B5C"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7873F12B" w14:textId="77777777" w:rsidR="00273F0A" w:rsidRPr="00273F0A" w:rsidRDefault="00273F0A" w:rsidP="00273F0A">
            <w:pPr>
              <w:tabs>
                <w:tab w:val="left" w:pos="0"/>
              </w:tabs>
              <w:jc w:val="center"/>
              <w:rPr>
                <w:rFonts w:eastAsiaTheme="minorHAnsi"/>
                <w:bCs/>
              </w:rPr>
            </w:pPr>
            <w:r w:rsidRPr="00273F0A">
              <w:rPr>
                <w:rFonts w:eastAsiaTheme="minorHAnsi"/>
                <w:bCs/>
              </w:rPr>
              <w:t>96,43</w:t>
            </w:r>
          </w:p>
        </w:tc>
        <w:tc>
          <w:tcPr>
            <w:tcW w:w="1984" w:type="dxa"/>
            <w:vAlign w:val="center"/>
          </w:tcPr>
          <w:p w14:paraId="12F7FC47" w14:textId="77777777" w:rsidR="00273F0A" w:rsidRPr="00273F0A" w:rsidRDefault="00273F0A" w:rsidP="00273F0A">
            <w:pPr>
              <w:tabs>
                <w:tab w:val="left" w:pos="0"/>
              </w:tabs>
              <w:jc w:val="center"/>
              <w:rPr>
                <w:rFonts w:eastAsiaTheme="minorHAnsi"/>
                <w:bCs/>
              </w:rPr>
            </w:pPr>
            <w:r w:rsidRPr="00273F0A">
              <w:rPr>
                <w:rFonts w:eastAsiaTheme="minorHAnsi"/>
                <w:bCs/>
              </w:rPr>
              <w:t>100,77</w:t>
            </w:r>
          </w:p>
        </w:tc>
      </w:tr>
      <w:tr w:rsidR="00273F0A" w:rsidRPr="00273F0A" w14:paraId="5E26D0B7" w14:textId="77777777" w:rsidTr="00321C1B">
        <w:trPr>
          <w:trHeight w:val="406"/>
        </w:trPr>
        <w:tc>
          <w:tcPr>
            <w:tcW w:w="9776" w:type="dxa"/>
            <w:gridSpan w:val="5"/>
            <w:vAlign w:val="center"/>
          </w:tcPr>
          <w:p w14:paraId="6AC33721"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1202A736" w14:textId="77777777" w:rsidTr="00321C1B">
        <w:trPr>
          <w:trHeight w:val="272"/>
        </w:trPr>
        <w:tc>
          <w:tcPr>
            <w:tcW w:w="988" w:type="dxa"/>
            <w:vAlign w:val="center"/>
          </w:tcPr>
          <w:p w14:paraId="1221F39F" w14:textId="77777777" w:rsidR="00273F0A" w:rsidRPr="00273F0A" w:rsidRDefault="00273F0A" w:rsidP="00273F0A">
            <w:pPr>
              <w:tabs>
                <w:tab w:val="left" w:pos="0"/>
              </w:tabs>
              <w:jc w:val="center"/>
              <w:rPr>
                <w:rFonts w:eastAsiaTheme="minorHAnsi"/>
                <w:bCs/>
              </w:rPr>
            </w:pPr>
            <w:r w:rsidRPr="00273F0A">
              <w:rPr>
                <w:rFonts w:eastAsiaTheme="minorHAnsi"/>
                <w:bCs/>
              </w:rPr>
              <w:t>4.4.1.</w:t>
            </w:r>
          </w:p>
        </w:tc>
        <w:tc>
          <w:tcPr>
            <w:tcW w:w="3685" w:type="dxa"/>
            <w:vAlign w:val="center"/>
          </w:tcPr>
          <w:p w14:paraId="3B8BC6E5"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7C5A1881"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276AFA7C"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4E1836FF"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3B177D45" w14:textId="77777777" w:rsidTr="00321C1B">
        <w:trPr>
          <w:trHeight w:val="722"/>
        </w:trPr>
        <w:tc>
          <w:tcPr>
            <w:tcW w:w="9776" w:type="dxa"/>
            <w:gridSpan w:val="5"/>
            <w:vAlign w:val="center"/>
          </w:tcPr>
          <w:p w14:paraId="0AD57C8A"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п. Яшкинский, п. Дубровка, д. Ботьево, п.ст. Хопкино,                                д. Нижнешубино, п. Трактовый</w:t>
            </w:r>
          </w:p>
        </w:tc>
      </w:tr>
      <w:tr w:rsidR="00273F0A" w:rsidRPr="00273F0A" w14:paraId="62063B81" w14:textId="77777777" w:rsidTr="00321C1B">
        <w:trPr>
          <w:trHeight w:val="393"/>
        </w:trPr>
        <w:tc>
          <w:tcPr>
            <w:tcW w:w="9776" w:type="dxa"/>
            <w:gridSpan w:val="5"/>
            <w:vAlign w:val="center"/>
          </w:tcPr>
          <w:p w14:paraId="0F2D9051"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w:t>
            </w:r>
          </w:p>
        </w:tc>
      </w:tr>
      <w:tr w:rsidR="00273F0A" w:rsidRPr="00273F0A" w14:paraId="3F5BAF06" w14:textId="77777777" w:rsidTr="00321C1B">
        <w:trPr>
          <w:trHeight w:val="272"/>
        </w:trPr>
        <w:tc>
          <w:tcPr>
            <w:tcW w:w="988" w:type="dxa"/>
            <w:vAlign w:val="center"/>
          </w:tcPr>
          <w:p w14:paraId="2425BA07" w14:textId="77777777" w:rsidR="00273F0A" w:rsidRPr="00273F0A" w:rsidRDefault="00273F0A" w:rsidP="00273F0A">
            <w:pPr>
              <w:tabs>
                <w:tab w:val="left" w:pos="0"/>
              </w:tabs>
              <w:jc w:val="center"/>
              <w:rPr>
                <w:rFonts w:eastAsiaTheme="minorHAnsi"/>
                <w:bCs/>
              </w:rPr>
            </w:pPr>
            <w:r w:rsidRPr="00273F0A">
              <w:rPr>
                <w:rFonts w:eastAsiaTheme="minorHAnsi"/>
                <w:bCs/>
              </w:rPr>
              <w:t>5.1.1.</w:t>
            </w:r>
          </w:p>
        </w:tc>
        <w:tc>
          <w:tcPr>
            <w:tcW w:w="3685" w:type="dxa"/>
            <w:vAlign w:val="center"/>
          </w:tcPr>
          <w:p w14:paraId="565E632D"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7E0F9DDF"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38285CC3" w14:textId="77777777" w:rsidR="00273F0A" w:rsidRPr="00273F0A" w:rsidRDefault="00273F0A" w:rsidP="00273F0A">
            <w:pPr>
              <w:tabs>
                <w:tab w:val="left" w:pos="0"/>
              </w:tabs>
              <w:jc w:val="center"/>
              <w:rPr>
                <w:rFonts w:eastAsiaTheme="minorHAnsi"/>
                <w:bCs/>
              </w:rPr>
            </w:pPr>
            <w:r w:rsidRPr="00273F0A">
              <w:rPr>
                <w:rFonts w:eastAsiaTheme="minorHAnsi"/>
                <w:bCs/>
              </w:rPr>
              <w:t>21,00</w:t>
            </w:r>
          </w:p>
        </w:tc>
        <w:tc>
          <w:tcPr>
            <w:tcW w:w="1984" w:type="dxa"/>
            <w:vAlign w:val="center"/>
          </w:tcPr>
          <w:p w14:paraId="7F7B7C47" w14:textId="77777777" w:rsidR="00273F0A" w:rsidRPr="00273F0A" w:rsidRDefault="00273F0A" w:rsidP="00273F0A">
            <w:pPr>
              <w:tabs>
                <w:tab w:val="left" w:pos="0"/>
              </w:tabs>
              <w:jc w:val="center"/>
              <w:rPr>
                <w:rFonts w:eastAsiaTheme="minorHAnsi"/>
                <w:bCs/>
                <w:lang w:val="en-US"/>
              </w:rPr>
            </w:pPr>
            <w:r w:rsidRPr="00273F0A">
              <w:rPr>
                <w:rFonts w:eastAsiaTheme="minorHAnsi"/>
                <w:bCs/>
              </w:rPr>
              <w:t>22,05</w:t>
            </w:r>
          </w:p>
        </w:tc>
      </w:tr>
      <w:tr w:rsidR="00273F0A" w:rsidRPr="00273F0A" w14:paraId="76745E40" w14:textId="77777777" w:rsidTr="00321C1B">
        <w:trPr>
          <w:trHeight w:val="272"/>
        </w:trPr>
        <w:tc>
          <w:tcPr>
            <w:tcW w:w="9776" w:type="dxa"/>
            <w:gridSpan w:val="5"/>
            <w:vAlign w:val="center"/>
          </w:tcPr>
          <w:p w14:paraId="3B563D24"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13E321A4" w14:textId="77777777" w:rsidTr="00321C1B">
        <w:trPr>
          <w:trHeight w:val="272"/>
        </w:trPr>
        <w:tc>
          <w:tcPr>
            <w:tcW w:w="988" w:type="dxa"/>
            <w:vAlign w:val="center"/>
          </w:tcPr>
          <w:p w14:paraId="6950A4B9" w14:textId="77777777" w:rsidR="00273F0A" w:rsidRPr="00273F0A" w:rsidRDefault="00273F0A" w:rsidP="00273F0A">
            <w:pPr>
              <w:tabs>
                <w:tab w:val="left" w:pos="0"/>
              </w:tabs>
              <w:jc w:val="center"/>
              <w:rPr>
                <w:rFonts w:eastAsiaTheme="minorHAnsi"/>
                <w:bCs/>
              </w:rPr>
            </w:pPr>
            <w:r w:rsidRPr="00273F0A">
              <w:rPr>
                <w:rFonts w:eastAsiaTheme="minorHAnsi"/>
                <w:bCs/>
              </w:rPr>
              <w:t>5.2.1.</w:t>
            </w:r>
          </w:p>
        </w:tc>
        <w:tc>
          <w:tcPr>
            <w:tcW w:w="3685" w:type="dxa"/>
            <w:vAlign w:val="center"/>
          </w:tcPr>
          <w:p w14:paraId="55CC4790"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18E250E8"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3D4695D8" w14:textId="77777777" w:rsidR="00273F0A" w:rsidRPr="00273F0A" w:rsidRDefault="00273F0A" w:rsidP="00273F0A">
            <w:pPr>
              <w:tabs>
                <w:tab w:val="left" w:pos="0"/>
              </w:tabs>
              <w:jc w:val="center"/>
              <w:rPr>
                <w:rFonts w:eastAsiaTheme="minorHAnsi"/>
                <w:bCs/>
              </w:rPr>
            </w:pPr>
            <w:r w:rsidRPr="00273F0A">
              <w:rPr>
                <w:rFonts w:eastAsiaTheme="minorHAnsi"/>
                <w:bCs/>
              </w:rPr>
              <w:t>21,00</w:t>
            </w:r>
          </w:p>
        </w:tc>
        <w:tc>
          <w:tcPr>
            <w:tcW w:w="1984" w:type="dxa"/>
            <w:vAlign w:val="center"/>
          </w:tcPr>
          <w:p w14:paraId="57EF56D6" w14:textId="77777777" w:rsidR="00273F0A" w:rsidRPr="00273F0A" w:rsidRDefault="00273F0A" w:rsidP="00273F0A">
            <w:pPr>
              <w:tabs>
                <w:tab w:val="left" w:pos="0"/>
              </w:tabs>
              <w:jc w:val="center"/>
              <w:rPr>
                <w:rFonts w:eastAsiaTheme="minorHAnsi"/>
                <w:bCs/>
              </w:rPr>
            </w:pPr>
            <w:r w:rsidRPr="00273F0A">
              <w:rPr>
                <w:rFonts w:eastAsiaTheme="minorHAnsi"/>
                <w:bCs/>
              </w:rPr>
              <w:t>22,05</w:t>
            </w:r>
          </w:p>
        </w:tc>
      </w:tr>
      <w:tr w:rsidR="00273F0A" w:rsidRPr="00273F0A" w14:paraId="6EE65B73" w14:textId="77777777" w:rsidTr="00321C1B">
        <w:trPr>
          <w:trHeight w:val="387"/>
        </w:trPr>
        <w:tc>
          <w:tcPr>
            <w:tcW w:w="9776" w:type="dxa"/>
            <w:gridSpan w:val="5"/>
            <w:vAlign w:val="center"/>
          </w:tcPr>
          <w:p w14:paraId="0B8E5883"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w:t>
            </w:r>
          </w:p>
        </w:tc>
      </w:tr>
      <w:tr w:rsidR="00273F0A" w:rsidRPr="00273F0A" w14:paraId="6E21FF3A" w14:textId="77777777" w:rsidTr="00321C1B">
        <w:trPr>
          <w:trHeight w:val="272"/>
        </w:trPr>
        <w:tc>
          <w:tcPr>
            <w:tcW w:w="988" w:type="dxa"/>
            <w:vAlign w:val="center"/>
          </w:tcPr>
          <w:p w14:paraId="164F3E05" w14:textId="77777777" w:rsidR="00273F0A" w:rsidRPr="00273F0A" w:rsidRDefault="00273F0A" w:rsidP="00273F0A">
            <w:pPr>
              <w:tabs>
                <w:tab w:val="left" w:pos="0"/>
              </w:tabs>
              <w:jc w:val="center"/>
              <w:rPr>
                <w:rFonts w:eastAsiaTheme="minorHAnsi"/>
                <w:bCs/>
              </w:rPr>
            </w:pPr>
            <w:r w:rsidRPr="00273F0A">
              <w:rPr>
                <w:rFonts w:eastAsiaTheme="minorHAnsi"/>
                <w:bCs/>
              </w:rPr>
              <w:t>5.3.1.</w:t>
            </w:r>
          </w:p>
        </w:tc>
        <w:tc>
          <w:tcPr>
            <w:tcW w:w="3685" w:type="dxa"/>
            <w:vAlign w:val="center"/>
          </w:tcPr>
          <w:p w14:paraId="790B0760"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726EB9B"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6B296B5A" w14:textId="77777777" w:rsidR="00273F0A" w:rsidRPr="00273F0A" w:rsidRDefault="00273F0A" w:rsidP="00273F0A">
            <w:pPr>
              <w:tabs>
                <w:tab w:val="left" w:pos="0"/>
              </w:tabs>
              <w:jc w:val="center"/>
              <w:rPr>
                <w:rFonts w:eastAsiaTheme="minorHAnsi"/>
                <w:bCs/>
              </w:rPr>
            </w:pPr>
            <w:r w:rsidRPr="00273F0A">
              <w:rPr>
                <w:rFonts w:eastAsiaTheme="minorHAnsi"/>
                <w:bCs/>
              </w:rPr>
              <w:t>96,43</w:t>
            </w:r>
          </w:p>
        </w:tc>
        <w:tc>
          <w:tcPr>
            <w:tcW w:w="1984" w:type="dxa"/>
            <w:vAlign w:val="center"/>
          </w:tcPr>
          <w:p w14:paraId="2F0857EE" w14:textId="77777777" w:rsidR="00273F0A" w:rsidRPr="00273F0A" w:rsidRDefault="00273F0A" w:rsidP="00273F0A">
            <w:pPr>
              <w:tabs>
                <w:tab w:val="left" w:pos="0"/>
              </w:tabs>
              <w:jc w:val="center"/>
              <w:rPr>
                <w:rFonts w:eastAsiaTheme="minorHAnsi"/>
                <w:bCs/>
              </w:rPr>
            </w:pPr>
            <w:r w:rsidRPr="00273F0A">
              <w:rPr>
                <w:rFonts w:eastAsiaTheme="minorHAnsi"/>
                <w:bCs/>
              </w:rPr>
              <w:t>100,77</w:t>
            </w:r>
          </w:p>
        </w:tc>
      </w:tr>
      <w:tr w:rsidR="00273F0A" w:rsidRPr="00273F0A" w14:paraId="7D74F046" w14:textId="77777777" w:rsidTr="00321C1B">
        <w:trPr>
          <w:trHeight w:val="427"/>
        </w:trPr>
        <w:tc>
          <w:tcPr>
            <w:tcW w:w="9776" w:type="dxa"/>
            <w:gridSpan w:val="5"/>
            <w:vAlign w:val="center"/>
          </w:tcPr>
          <w:p w14:paraId="294955FF"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78C9696C" w14:textId="77777777" w:rsidTr="00321C1B">
        <w:trPr>
          <w:trHeight w:val="272"/>
        </w:trPr>
        <w:tc>
          <w:tcPr>
            <w:tcW w:w="988" w:type="dxa"/>
            <w:vAlign w:val="center"/>
          </w:tcPr>
          <w:p w14:paraId="0A32A911" w14:textId="77777777" w:rsidR="00273F0A" w:rsidRPr="00273F0A" w:rsidRDefault="00273F0A" w:rsidP="00273F0A">
            <w:pPr>
              <w:tabs>
                <w:tab w:val="left" w:pos="0"/>
              </w:tabs>
              <w:jc w:val="center"/>
              <w:rPr>
                <w:rFonts w:eastAsiaTheme="minorHAnsi"/>
                <w:bCs/>
              </w:rPr>
            </w:pPr>
            <w:r w:rsidRPr="00273F0A">
              <w:rPr>
                <w:rFonts w:eastAsiaTheme="minorHAnsi"/>
                <w:bCs/>
              </w:rPr>
              <w:t>5.4.1.</w:t>
            </w:r>
          </w:p>
        </w:tc>
        <w:tc>
          <w:tcPr>
            <w:tcW w:w="3685" w:type="dxa"/>
            <w:vAlign w:val="center"/>
          </w:tcPr>
          <w:p w14:paraId="548C9990"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0EBFF7B"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68B4E72D"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7F158CD9"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2A1D95A4" w14:textId="77777777" w:rsidTr="00321C1B">
        <w:trPr>
          <w:trHeight w:val="721"/>
        </w:trPr>
        <w:tc>
          <w:tcPr>
            <w:tcW w:w="9776" w:type="dxa"/>
            <w:gridSpan w:val="5"/>
            <w:vAlign w:val="center"/>
          </w:tcPr>
          <w:p w14:paraId="61DE5988"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с. Поломошное, п. Осоавиахим, п. Октябрьский, п. Сланцевый Рудник, ст. Тутальская, п. Тутальский Санаторий</w:t>
            </w:r>
          </w:p>
        </w:tc>
      </w:tr>
      <w:tr w:rsidR="00273F0A" w:rsidRPr="00273F0A" w14:paraId="18581978" w14:textId="77777777" w:rsidTr="00321C1B">
        <w:trPr>
          <w:trHeight w:val="389"/>
        </w:trPr>
        <w:tc>
          <w:tcPr>
            <w:tcW w:w="9776" w:type="dxa"/>
            <w:gridSpan w:val="5"/>
            <w:vAlign w:val="center"/>
          </w:tcPr>
          <w:p w14:paraId="4C02893F"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w:t>
            </w:r>
          </w:p>
        </w:tc>
      </w:tr>
      <w:tr w:rsidR="00273F0A" w:rsidRPr="00273F0A" w14:paraId="7D62255B" w14:textId="77777777" w:rsidTr="00321C1B">
        <w:trPr>
          <w:trHeight w:val="441"/>
        </w:trPr>
        <w:tc>
          <w:tcPr>
            <w:tcW w:w="988" w:type="dxa"/>
            <w:vAlign w:val="center"/>
          </w:tcPr>
          <w:p w14:paraId="06D5D36F" w14:textId="77777777" w:rsidR="00273F0A" w:rsidRPr="00273F0A" w:rsidRDefault="00273F0A" w:rsidP="00273F0A">
            <w:pPr>
              <w:tabs>
                <w:tab w:val="left" w:pos="0"/>
              </w:tabs>
              <w:jc w:val="center"/>
              <w:rPr>
                <w:rFonts w:eastAsiaTheme="minorHAnsi"/>
                <w:bCs/>
              </w:rPr>
            </w:pPr>
            <w:r w:rsidRPr="00273F0A">
              <w:rPr>
                <w:rFonts w:eastAsiaTheme="minorHAnsi"/>
                <w:bCs/>
              </w:rPr>
              <w:t>6.1.1.</w:t>
            </w:r>
          </w:p>
        </w:tc>
        <w:tc>
          <w:tcPr>
            <w:tcW w:w="3685" w:type="dxa"/>
            <w:vAlign w:val="center"/>
          </w:tcPr>
          <w:p w14:paraId="541CFDB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773D9497"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107A5986"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40C9161D"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09DDF5F1" w14:textId="77777777" w:rsidTr="00321C1B">
        <w:trPr>
          <w:trHeight w:val="272"/>
        </w:trPr>
        <w:tc>
          <w:tcPr>
            <w:tcW w:w="988" w:type="dxa"/>
            <w:vAlign w:val="center"/>
          </w:tcPr>
          <w:p w14:paraId="3940178F" w14:textId="77777777" w:rsidR="00273F0A" w:rsidRPr="00273F0A" w:rsidRDefault="00273F0A" w:rsidP="00273F0A">
            <w:pPr>
              <w:tabs>
                <w:tab w:val="left" w:pos="0"/>
              </w:tabs>
              <w:jc w:val="center"/>
              <w:rPr>
                <w:rFonts w:eastAsiaTheme="minorHAnsi"/>
                <w:bCs/>
              </w:rPr>
            </w:pPr>
            <w:r w:rsidRPr="00273F0A">
              <w:rPr>
                <w:rFonts w:eastAsiaTheme="minorHAnsi"/>
                <w:bCs/>
              </w:rPr>
              <w:t>1</w:t>
            </w:r>
          </w:p>
        </w:tc>
        <w:tc>
          <w:tcPr>
            <w:tcW w:w="3685" w:type="dxa"/>
            <w:vAlign w:val="center"/>
          </w:tcPr>
          <w:p w14:paraId="6AD49A65"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1418" w:type="dxa"/>
            <w:vAlign w:val="center"/>
          </w:tcPr>
          <w:p w14:paraId="7933FF89" w14:textId="77777777" w:rsidR="00273F0A" w:rsidRPr="00273F0A" w:rsidRDefault="00273F0A" w:rsidP="00273F0A">
            <w:pPr>
              <w:tabs>
                <w:tab w:val="left" w:pos="0"/>
              </w:tabs>
              <w:jc w:val="center"/>
              <w:rPr>
                <w:rFonts w:eastAsiaTheme="minorHAnsi"/>
                <w:bCs/>
              </w:rPr>
            </w:pPr>
            <w:r w:rsidRPr="00273F0A">
              <w:rPr>
                <w:rFonts w:eastAsiaTheme="minorHAnsi"/>
                <w:bCs/>
              </w:rPr>
              <w:t>3</w:t>
            </w:r>
          </w:p>
        </w:tc>
        <w:tc>
          <w:tcPr>
            <w:tcW w:w="1701" w:type="dxa"/>
            <w:vAlign w:val="center"/>
          </w:tcPr>
          <w:p w14:paraId="5ADF2BDF" w14:textId="77777777" w:rsidR="00273F0A" w:rsidRPr="00273F0A" w:rsidRDefault="00273F0A" w:rsidP="00273F0A">
            <w:pPr>
              <w:tabs>
                <w:tab w:val="left" w:pos="0"/>
              </w:tabs>
              <w:jc w:val="center"/>
              <w:rPr>
                <w:rFonts w:eastAsiaTheme="minorHAnsi"/>
                <w:bCs/>
              </w:rPr>
            </w:pPr>
            <w:r w:rsidRPr="00273F0A">
              <w:rPr>
                <w:rFonts w:eastAsiaTheme="minorHAnsi"/>
                <w:bCs/>
              </w:rPr>
              <w:t>4</w:t>
            </w:r>
          </w:p>
        </w:tc>
        <w:tc>
          <w:tcPr>
            <w:tcW w:w="1984" w:type="dxa"/>
            <w:vAlign w:val="center"/>
          </w:tcPr>
          <w:p w14:paraId="3EA2E2A7" w14:textId="77777777" w:rsidR="00273F0A" w:rsidRPr="00273F0A" w:rsidRDefault="00273F0A" w:rsidP="00273F0A">
            <w:pPr>
              <w:tabs>
                <w:tab w:val="left" w:pos="0"/>
              </w:tabs>
              <w:jc w:val="center"/>
              <w:rPr>
                <w:rFonts w:eastAsiaTheme="minorHAnsi"/>
                <w:bCs/>
              </w:rPr>
            </w:pPr>
            <w:r w:rsidRPr="00273F0A">
              <w:rPr>
                <w:rFonts w:eastAsiaTheme="minorHAnsi"/>
                <w:bCs/>
              </w:rPr>
              <w:t>5</w:t>
            </w:r>
          </w:p>
        </w:tc>
      </w:tr>
      <w:tr w:rsidR="00273F0A" w:rsidRPr="00273F0A" w14:paraId="2146FB9E" w14:textId="77777777" w:rsidTr="00321C1B">
        <w:trPr>
          <w:trHeight w:val="272"/>
        </w:trPr>
        <w:tc>
          <w:tcPr>
            <w:tcW w:w="9776" w:type="dxa"/>
            <w:gridSpan w:val="5"/>
            <w:vAlign w:val="center"/>
          </w:tcPr>
          <w:p w14:paraId="2330C6CA" w14:textId="77777777" w:rsidR="00273F0A" w:rsidRPr="00273F0A" w:rsidRDefault="00273F0A" w:rsidP="00D92ED5">
            <w:pPr>
              <w:numPr>
                <w:ilvl w:val="1"/>
                <w:numId w:val="35"/>
              </w:numPr>
              <w:tabs>
                <w:tab w:val="left" w:pos="0"/>
              </w:tabs>
              <w:ind w:left="0" w:firstLine="0"/>
              <w:contextualSpacing/>
              <w:jc w:val="center"/>
              <w:rPr>
                <w:bCs/>
              </w:rPr>
            </w:pPr>
            <w:r w:rsidRPr="00273F0A">
              <w:rPr>
                <w:bCs/>
              </w:rPr>
              <w:lastRenderedPageBreak/>
              <w:t xml:space="preserve">  </w:t>
            </w:r>
            <w:r w:rsidRPr="00273F0A">
              <w:rPr>
                <w:lang w:eastAsia="en-US"/>
              </w:rPr>
              <w:t xml:space="preserve"> </w:t>
            </w:r>
            <w:r w:rsidRPr="00273F0A">
              <w:rPr>
                <w:bCs/>
              </w:rPr>
              <w:t>Холодное водоснабжение при использовании земельного участка                          (при наличии приборов учета)</w:t>
            </w:r>
          </w:p>
        </w:tc>
      </w:tr>
      <w:tr w:rsidR="00273F0A" w:rsidRPr="00273F0A" w14:paraId="75123E83" w14:textId="77777777" w:rsidTr="00321C1B">
        <w:trPr>
          <w:trHeight w:val="272"/>
        </w:trPr>
        <w:tc>
          <w:tcPr>
            <w:tcW w:w="988" w:type="dxa"/>
            <w:vAlign w:val="center"/>
          </w:tcPr>
          <w:p w14:paraId="3B2F93C5" w14:textId="77777777" w:rsidR="00273F0A" w:rsidRPr="00273F0A" w:rsidRDefault="00273F0A" w:rsidP="00273F0A">
            <w:pPr>
              <w:tabs>
                <w:tab w:val="left" w:pos="0"/>
              </w:tabs>
              <w:jc w:val="center"/>
              <w:rPr>
                <w:rFonts w:eastAsiaTheme="minorHAnsi"/>
                <w:bCs/>
              </w:rPr>
            </w:pPr>
            <w:r w:rsidRPr="00273F0A">
              <w:rPr>
                <w:rFonts w:eastAsiaTheme="minorHAnsi"/>
                <w:bCs/>
                <w:lang w:val="en-US"/>
              </w:rPr>
              <w:t>6</w:t>
            </w:r>
            <w:r w:rsidRPr="00273F0A">
              <w:rPr>
                <w:rFonts w:eastAsiaTheme="minorHAnsi"/>
                <w:bCs/>
              </w:rPr>
              <w:t>.2.1.</w:t>
            </w:r>
          </w:p>
        </w:tc>
        <w:tc>
          <w:tcPr>
            <w:tcW w:w="3685" w:type="dxa"/>
            <w:vAlign w:val="center"/>
          </w:tcPr>
          <w:p w14:paraId="2B44CF5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09D26611"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67A25584"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59B7A3C2"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716C3ADB" w14:textId="77777777" w:rsidTr="00321C1B">
        <w:trPr>
          <w:trHeight w:val="391"/>
        </w:trPr>
        <w:tc>
          <w:tcPr>
            <w:tcW w:w="9776" w:type="dxa"/>
            <w:gridSpan w:val="5"/>
            <w:vAlign w:val="center"/>
          </w:tcPr>
          <w:p w14:paraId="57F51D27"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w:t>
            </w:r>
          </w:p>
        </w:tc>
      </w:tr>
      <w:tr w:rsidR="00273F0A" w:rsidRPr="00273F0A" w14:paraId="55C3BEEA" w14:textId="77777777" w:rsidTr="00321C1B">
        <w:trPr>
          <w:trHeight w:val="272"/>
        </w:trPr>
        <w:tc>
          <w:tcPr>
            <w:tcW w:w="988" w:type="dxa"/>
            <w:vAlign w:val="center"/>
          </w:tcPr>
          <w:p w14:paraId="601ACDA8" w14:textId="77777777" w:rsidR="00273F0A" w:rsidRPr="00273F0A" w:rsidRDefault="00273F0A" w:rsidP="00273F0A">
            <w:pPr>
              <w:tabs>
                <w:tab w:val="left" w:pos="0"/>
              </w:tabs>
              <w:jc w:val="center"/>
              <w:rPr>
                <w:rFonts w:eastAsiaTheme="minorHAnsi"/>
                <w:bCs/>
              </w:rPr>
            </w:pPr>
            <w:r w:rsidRPr="00273F0A">
              <w:rPr>
                <w:rFonts w:eastAsiaTheme="minorHAnsi"/>
                <w:bCs/>
              </w:rPr>
              <w:t>6.3.1.</w:t>
            </w:r>
          </w:p>
        </w:tc>
        <w:tc>
          <w:tcPr>
            <w:tcW w:w="3685" w:type="dxa"/>
            <w:vAlign w:val="center"/>
          </w:tcPr>
          <w:p w14:paraId="7F5087A9"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4F71523C"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496C9ABE" w14:textId="77777777" w:rsidR="00273F0A" w:rsidRPr="00273F0A" w:rsidRDefault="00273F0A" w:rsidP="00273F0A">
            <w:pPr>
              <w:tabs>
                <w:tab w:val="left" w:pos="0"/>
              </w:tabs>
              <w:jc w:val="center"/>
              <w:rPr>
                <w:rFonts w:eastAsiaTheme="minorHAnsi"/>
                <w:bCs/>
              </w:rPr>
            </w:pPr>
            <w:r w:rsidRPr="00273F0A">
              <w:rPr>
                <w:rFonts w:eastAsiaTheme="minorHAnsi"/>
                <w:bCs/>
              </w:rPr>
              <w:t>101,50</w:t>
            </w:r>
          </w:p>
        </w:tc>
        <w:tc>
          <w:tcPr>
            <w:tcW w:w="1984" w:type="dxa"/>
            <w:vAlign w:val="center"/>
          </w:tcPr>
          <w:p w14:paraId="667947C8" w14:textId="77777777" w:rsidR="00273F0A" w:rsidRPr="00273F0A" w:rsidRDefault="00273F0A" w:rsidP="00273F0A">
            <w:pPr>
              <w:tabs>
                <w:tab w:val="left" w:pos="0"/>
              </w:tabs>
              <w:jc w:val="center"/>
              <w:rPr>
                <w:rFonts w:eastAsiaTheme="minorHAnsi"/>
                <w:bCs/>
              </w:rPr>
            </w:pPr>
            <w:r w:rsidRPr="00273F0A">
              <w:rPr>
                <w:rFonts w:eastAsiaTheme="minorHAnsi"/>
                <w:bCs/>
              </w:rPr>
              <w:t>106,07</w:t>
            </w:r>
          </w:p>
        </w:tc>
      </w:tr>
      <w:tr w:rsidR="00273F0A" w:rsidRPr="00273F0A" w14:paraId="331F73D3" w14:textId="77777777" w:rsidTr="00321C1B">
        <w:trPr>
          <w:trHeight w:val="435"/>
        </w:trPr>
        <w:tc>
          <w:tcPr>
            <w:tcW w:w="9776" w:type="dxa"/>
            <w:gridSpan w:val="5"/>
            <w:vAlign w:val="center"/>
          </w:tcPr>
          <w:p w14:paraId="517FE921"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7EF35346" w14:textId="77777777" w:rsidTr="00321C1B">
        <w:trPr>
          <w:trHeight w:val="272"/>
        </w:trPr>
        <w:tc>
          <w:tcPr>
            <w:tcW w:w="988" w:type="dxa"/>
            <w:vAlign w:val="center"/>
          </w:tcPr>
          <w:p w14:paraId="58AB4183" w14:textId="77777777" w:rsidR="00273F0A" w:rsidRPr="00273F0A" w:rsidRDefault="00273F0A" w:rsidP="00273F0A">
            <w:pPr>
              <w:tabs>
                <w:tab w:val="left" w:pos="0"/>
              </w:tabs>
              <w:jc w:val="center"/>
              <w:rPr>
                <w:rFonts w:eastAsiaTheme="minorHAnsi"/>
                <w:bCs/>
              </w:rPr>
            </w:pPr>
            <w:r w:rsidRPr="00273F0A">
              <w:rPr>
                <w:rFonts w:eastAsiaTheme="minorHAnsi"/>
                <w:bCs/>
              </w:rPr>
              <w:t>6.4.1.</w:t>
            </w:r>
          </w:p>
        </w:tc>
        <w:tc>
          <w:tcPr>
            <w:tcW w:w="3685" w:type="dxa"/>
            <w:vAlign w:val="center"/>
          </w:tcPr>
          <w:p w14:paraId="3CFD32F4"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89897DA"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71065E88"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1C658D88"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2CC85599" w14:textId="77777777" w:rsidTr="00321C1B">
        <w:trPr>
          <w:trHeight w:val="879"/>
        </w:trPr>
        <w:tc>
          <w:tcPr>
            <w:tcW w:w="9776" w:type="dxa"/>
            <w:gridSpan w:val="5"/>
            <w:vAlign w:val="center"/>
          </w:tcPr>
          <w:p w14:paraId="57CE9F76"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п. Ленинский, д. Дауровка, д. Сосновый Острог, д. Верх-Иткара,                     д. Соломатово, д. Кулаково, д. Иткара, д. Усть-Сосновка, д. Юрты-Константиновы</w:t>
            </w:r>
          </w:p>
        </w:tc>
      </w:tr>
      <w:tr w:rsidR="00273F0A" w:rsidRPr="00273F0A" w14:paraId="4056388E" w14:textId="77777777" w:rsidTr="00321C1B">
        <w:trPr>
          <w:trHeight w:val="419"/>
        </w:trPr>
        <w:tc>
          <w:tcPr>
            <w:tcW w:w="9776" w:type="dxa"/>
            <w:gridSpan w:val="5"/>
            <w:vAlign w:val="center"/>
          </w:tcPr>
          <w:p w14:paraId="1C889F5B" w14:textId="77777777" w:rsidR="00273F0A" w:rsidRPr="00273F0A" w:rsidRDefault="00273F0A" w:rsidP="00273F0A">
            <w:pPr>
              <w:tabs>
                <w:tab w:val="left" w:pos="0"/>
              </w:tabs>
              <w:jc w:val="center"/>
              <w:rPr>
                <w:rFonts w:eastAsiaTheme="minorHAnsi"/>
                <w:bCs/>
              </w:rPr>
            </w:pPr>
            <w:r w:rsidRPr="00273F0A">
              <w:rPr>
                <w:rFonts w:eastAsiaTheme="minorHAnsi"/>
                <w:bCs/>
              </w:rPr>
              <w:t xml:space="preserve">7.1. Холодное водоснабжение </w:t>
            </w:r>
          </w:p>
        </w:tc>
      </w:tr>
      <w:tr w:rsidR="00273F0A" w:rsidRPr="00273F0A" w14:paraId="41436A5A" w14:textId="77777777" w:rsidTr="00321C1B">
        <w:trPr>
          <w:trHeight w:val="272"/>
        </w:trPr>
        <w:tc>
          <w:tcPr>
            <w:tcW w:w="988" w:type="dxa"/>
            <w:vAlign w:val="center"/>
          </w:tcPr>
          <w:p w14:paraId="46C478E6" w14:textId="77777777" w:rsidR="00273F0A" w:rsidRPr="00273F0A" w:rsidRDefault="00273F0A" w:rsidP="00273F0A">
            <w:pPr>
              <w:tabs>
                <w:tab w:val="left" w:pos="0"/>
              </w:tabs>
              <w:jc w:val="center"/>
              <w:rPr>
                <w:rFonts w:eastAsiaTheme="minorHAnsi"/>
                <w:bCs/>
              </w:rPr>
            </w:pPr>
            <w:r w:rsidRPr="00273F0A">
              <w:rPr>
                <w:rFonts w:eastAsiaTheme="minorHAnsi"/>
                <w:bCs/>
              </w:rPr>
              <w:t>7.1.1.</w:t>
            </w:r>
          </w:p>
        </w:tc>
        <w:tc>
          <w:tcPr>
            <w:tcW w:w="3685" w:type="dxa"/>
            <w:vAlign w:val="center"/>
          </w:tcPr>
          <w:p w14:paraId="7A5EFD2C"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29237739"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50A19175" w14:textId="77777777" w:rsidR="00273F0A" w:rsidRPr="00273F0A" w:rsidRDefault="00273F0A" w:rsidP="00273F0A">
            <w:pPr>
              <w:tabs>
                <w:tab w:val="left" w:pos="0"/>
              </w:tabs>
              <w:jc w:val="center"/>
              <w:rPr>
                <w:rFonts w:eastAsiaTheme="minorHAnsi"/>
                <w:bCs/>
              </w:rPr>
            </w:pPr>
            <w:r w:rsidRPr="00273F0A">
              <w:rPr>
                <w:rFonts w:eastAsiaTheme="minorHAnsi"/>
                <w:bCs/>
              </w:rPr>
              <w:t>25,00</w:t>
            </w:r>
          </w:p>
        </w:tc>
        <w:tc>
          <w:tcPr>
            <w:tcW w:w="1984" w:type="dxa"/>
            <w:vAlign w:val="center"/>
          </w:tcPr>
          <w:p w14:paraId="615627D8" w14:textId="77777777" w:rsidR="00273F0A" w:rsidRPr="00273F0A" w:rsidRDefault="00273F0A" w:rsidP="00273F0A">
            <w:pPr>
              <w:tabs>
                <w:tab w:val="left" w:pos="0"/>
              </w:tabs>
              <w:jc w:val="center"/>
              <w:rPr>
                <w:rFonts w:eastAsiaTheme="minorHAnsi"/>
                <w:bCs/>
              </w:rPr>
            </w:pPr>
            <w:r w:rsidRPr="00273F0A">
              <w:rPr>
                <w:rFonts w:eastAsiaTheme="minorHAnsi"/>
                <w:bCs/>
              </w:rPr>
              <w:t>26,25</w:t>
            </w:r>
          </w:p>
        </w:tc>
      </w:tr>
      <w:tr w:rsidR="00273F0A" w:rsidRPr="00273F0A" w14:paraId="74DABA9F" w14:textId="77777777" w:rsidTr="00321C1B">
        <w:trPr>
          <w:trHeight w:val="272"/>
        </w:trPr>
        <w:tc>
          <w:tcPr>
            <w:tcW w:w="9776" w:type="dxa"/>
            <w:gridSpan w:val="5"/>
            <w:vAlign w:val="center"/>
          </w:tcPr>
          <w:p w14:paraId="5253D337" w14:textId="77777777" w:rsidR="00273F0A" w:rsidRPr="00273F0A" w:rsidRDefault="00273F0A" w:rsidP="00273F0A">
            <w:pPr>
              <w:tabs>
                <w:tab w:val="left" w:pos="0"/>
              </w:tabs>
              <w:jc w:val="center"/>
              <w:rPr>
                <w:rFonts w:eastAsiaTheme="minorHAnsi"/>
                <w:bCs/>
              </w:rPr>
            </w:pPr>
            <w:r w:rsidRPr="00273F0A">
              <w:rPr>
                <w:rFonts w:eastAsiaTheme="minorHAnsi"/>
                <w:bCs/>
              </w:rPr>
              <w:t>7.2.  Холодное водоснабжение при использовании земельного участка                                           (при наличии приборов учета)</w:t>
            </w:r>
          </w:p>
        </w:tc>
      </w:tr>
      <w:tr w:rsidR="00273F0A" w:rsidRPr="00273F0A" w14:paraId="4898C49F" w14:textId="77777777" w:rsidTr="00321C1B">
        <w:trPr>
          <w:trHeight w:val="272"/>
        </w:trPr>
        <w:tc>
          <w:tcPr>
            <w:tcW w:w="988" w:type="dxa"/>
            <w:vAlign w:val="center"/>
          </w:tcPr>
          <w:p w14:paraId="06365735" w14:textId="77777777" w:rsidR="00273F0A" w:rsidRPr="00273F0A" w:rsidRDefault="00273F0A" w:rsidP="00273F0A">
            <w:pPr>
              <w:tabs>
                <w:tab w:val="left" w:pos="0"/>
              </w:tabs>
              <w:jc w:val="center"/>
              <w:rPr>
                <w:rFonts w:eastAsiaTheme="minorHAnsi"/>
                <w:bCs/>
              </w:rPr>
            </w:pPr>
            <w:r w:rsidRPr="00273F0A">
              <w:rPr>
                <w:rFonts w:eastAsiaTheme="minorHAnsi"/>
                <w:bCs/>
              </w:rPr>
              <w:t>7.2.1.</w:t>
            </w:r>
          </w:p>
        </w:tc>
        <w:tc>
          <w:tcPr>
            <w:tcW w:w="3685" w:type="dxa"/>
            <w:vAlign w:val="center"/>
          </w:tcPr>
          <w:p w14:paraId="6DBC4007"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69F13A16"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664E4D69" w14:textId="77777777" w:rsidR="00273F0A" w:rsidRPr="00273F0A" w:rsidRDefault="00273F0A" w:rsidP="00273F0A">
            <w:pPr>
              <w:tabs>
                <w:tab w:val="left" w:pos="0"/>
              </w:tabs>
              <w:jc w:val="center"/>
              <w:rPr>
                <w:rFonts w:eastAsiaTheme="minorHAnsi"/>
                <w:bCs/>
              </w:rPr>
            </w:pPr>
            <w:r w:rsidRPr="00273F0A">
              <w:rPr>
                <w:rFonts w:eastAsiaTheme="minorHAnsi"/>
                <w:bCs/>
              </w:rPr>
              <w:t>25,00</w:t>
            </w:r>
          </w:p>
        </w:tc>
        <w:tc>
          <w:tcPr>
            <w:tcW w:w="1984" w:type="dxa"/>
            <w:vAlign w:val="center"/>
          </w:tcPr>
          <w:p w14:paraId="64FC92CE" w14:textId="77777777" w:rsidR="00273F0A" w:rsidRPr="00273F0A" w:rsidRDefault="00273F0A" w:rsidP="00273F0A">
            <w:pPr>
              <w:tabs>
                <w:tab w:val="left" w:pos="0"/>
              </w:tabs>
              <w:jc w:val="center"/>
              <w:rPr>
                <w:rFonts w:eastAsiaTheme="minorHAnsi"/>
                <w:bCs/>
              </w:rPr>
            </w:pPr>
            <w:r w:rsidRPr="00273F0A">
              <w:rPr>
                <w:rFonts w:eastAsiaTheme="minorHAnsi"/>
                <w:bCs/>
              </w:rPr>
              <w:t>26,25</w:t>
            </w:r>
          </w:p>
        </w:tc>
      </w:tr>
      <w:tr w:rsidR="00273F0A" w:rsidRPr="00273F0A" w14:paraId="70B8E0DC" w14:textId="77777777" w:rsidTr="00321C1B">
        <w:trPr>
          <w:trHeight w:val="416"/>
        </w:trPr>
        <w:tc>
          <w:tcPr>
            <w:tcW w:w="9776" w:type="dxa"/>
            <w:gridSpan w:val="5"/>
            <w:vAlign w:val="center"/>
          </w:tcPr>
          <w:p w14:paraId="27BBF529" w14:textId="77777777" w:rsidR="00273F0A" w:rsidRPr="00273F0A" w:rsidRDefault="00273F0A" w:rsidP="00273F0A">
            <w:pPr>
              <w:tabs>
                <w:tab w:val="left" w:pos="0"/>
              </w:tabs>
              <w:jc w:val="center"/>
              <w:rPr>
                <w:rFonts w:eastAsiaTheme="minorHAnsi"/>
                <w:bCs/>
              </w:rPr>
            </w:pPr>
            <w:r w:rsidRPr="00273F0A">
              <w:rPr>
                <w:rFonts w:eastAsiaTheme="minorHAnsi"/>
                <w:bCs/>
              </w:rPr>
              <w:t xml:space="preserve">7.3. Горячее водоснабжение в открытой системе горячего водоснабжения </w:t>
            </w:r>
          </w:p>
        </w:tc>
      </w:tr>
      <w:tr w:rsidR="00273F0A" w:rsidRPr="00273F0A" w14:paraId="13C7EACE" w14:textId="77777777" w:rsidTr="00321C1B">
        <w:trPr>
          <w:trHeight w:val="272"/>
        </w:trPr>
        <w:tc>
          <w:tcPr>
            <w:tcW w:w="988" w:type="dxa"/>
            <w:vAlign w:val="center"/>
          </w:tcPr>
          <w:p w14:paraId="7F97563F" w14:textId="77777777" w:rsidR="00273F0A" w:rsidRPr="00273F0A" w:rsidRDefault="00273F0A" w:rsidP="00273F0A">
            <w:pPr>
              <w:tabs>
                <w:tab w:val="left" w:pos="0"/>
              </w:tabs>
              <w:jc w:val="center"/>
              <w:rPr>
                <w:rFonts w:eastAsiaTheme="minorHAnsi"/>
                <w:bCs/>
              </w:rPr>
            </w:pPr>
            <w:r w:rsidRPr="00273F0A">
              <w:rPr>
                <w:rFonts w:eastAsiaTheme="minorHAnsi"/>
                <w:bCs/>
              </w:rPr>
              <w:t>7.3.1.</w:t>
            </w:r>
          </w:p>
        </w:tc>
        <w:tc>
          <w:tcPr>
            <w:tcW w:w="3685" w:type="dxa"/>
            <w:vAlign w:val="center"/>
          </w:tcPr>
          <w:p w14:paraId="6BD4B8AD"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ABDC68C"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3D76D2E2" w14:textId="77777777" w:rsidR="00273F0A" w:rsidRPr="00273F0A" w:rsidRDefault="00273F0A" w:rsidP="00273F0A">
            <w:pPr>
              <w:tabs>
                <w:tab w:val="left" w:pos="0"/>
              </w:tabs>
              <w:jc w:val="center"/>
              <w:rPr>
                <w:rFonts w:eastAsiaTheme="minorHAnsi"/>
                <w:bCs/>
              </w:rPr>
            </w:pPr>
            <w:r w:rsidRPr="00273F0A">
              <w:rPr>
                <w:rFonts w:eastAsiaTheme="minorHAnsi"/>
                <w:bCs/>
              </w:rPr>
              <w:t>103,53</w:t>
            </w:r>
          </w:p>
        </w:tc>
        <w:tc>
          <w:tcPr>
            <w:tcW w:w="1984" w:type="dxa"/>
            <w:vAlign w:val="center"/>
          </w:tcPr>
          <w:p w14:paraId="128502C5" w14:textId="77777777" w:rsidR="00273F0A" w:rsidRPr="00273F0A" w:rsidRDefault="00273F0A" w:rsidP="00273F0A">
            <w:pPr>
              <w:tabs>
                <w:tab w:val="left" w:pos="0"/>
              </w:tabs>
              <w:jc w:val="center"/>
              <w:rPr>
                <w:rFonts w:eastAsiaTheme="minorHAnsi"/>
                <w:bCs/>
              </w:rPr>
            </w:pPr>
            <w:r w:rsidRPr="00273F0A">
              <w:rPr>
                <w:rFonts w:eastAsiaTheme="minorHAnsi"/>
                <w:bCs/>
              </w:rPr>
              <w:t>108,19</w:t>
            </w:r>
          </w:p>
        </w:tc>
      </w:tr>
      <w:tr w:rsidR="00273F0A" w:rsidRPr="00273F0A" w14:paraId="2634FF8A" w14:textId="77777777" w:rsidTr="00321C1B">
        <w:trPr>
          <w:trHeight w:val="401"/>
        </w:trPr>
        <w:tc>
          <w:tcPr>
            <w:tcW w:w="9776" w:type="dxa"/>
            <w:gridSpan w:val="5"/>
            <w:vAlign w:val="center"/>
          </w:tcPr>
          <w:p w14:paraId="77878CE4" w14:textId="77777777" w:rsidR="00273F0A" w:rsidRPr="00273F0A" w:rsidRDefault="00273F0A" w:rsidP="00273F0A">
            <w:pPr>
              <w:tabs>
                <w:tab w:val="left" w:pos="0"/>
              </w:tabs>
              <w:jc w:val="center"/>
              <w:rPr>
                <w:rFonts w:eastAsiaTheme="minorHAnsi"/>
                <w:bCs/>
              </w:rPr>
            </w:pPr>
            <w:r w:rsidRPr="00273F0A">
              <w:rPr>
                <w:rFonts w:eastAsiaTheme="minorHAnsi"/>
                <w:bCs/>
              </w:rPr>
              <w:t xml:space="preserve">7.4. Водоотведение </w:t>
            </w:r>
          </w:p>
        </w:tc>
      </w:tr>
      <w:tr w:rsidR="00273F0A" w:rsidRPr="00273F0A" w14:paraId="382A6B7D" w14:textId="77777777" w:rsidTr="00321C1B">
        <w:trPr>
          <w:trHeight w:val="272"/>
        </w:trPr>
        <w:tc>
          <w:tcPr>
            <w:tcW w:w="988" w:type="dxa"/>
            <w:vAlign w:val="center"/>
          </w:tcPr>
          <w:p w14:paraId="5A3C1C96" w14:textId="77777777" w:rsidR="00273F0A" w:rsidRPr="00273F0A" w:rsidRDefault="00273F0A" w:rsidP="00273F0A">
            <w:pPr>
              <w:tabs>
                <w:tab w:val="left" w:pos="0"/>
              </w:tabs>
              <w:jc w:val="center"/>
              <w:rPr>
                <w:rFonts w:eastAsiaTheme="minorHAnsi"/>
                <w:bCs/>
              </w:rPr>
            </w:pPr>
            <w:r w:rsidRPr="00273F0A">
              <w:rPr>
                <w:rFonts w:eastAsiaTheme="minorHAnsi"/>
                <w:bCs/>
              </w:rPr>
              <w:t>7.4.1.</w:t>
            </w:r>
          </w:p>
        </w:tc>
        <w:tc>
          <w:tcPr>
            <w:tcW w:w="3685" w:type="dxa"/>
            <w:vAlign w:val="center"/>
          </w:tcPr>
          <w:p w14:paraId="4F217CF5"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2C3B45F" w14:textId="77777777" w:rsidR="00273F0A" w:rsidRPr="00273F0A" w:rsidRDefault="00273F0A" w:rsidP="00273F0A">
            <w:pPr>
              <w:tabs>
                <w:tab w:val="left" w:pos="0"/>
              </w:tabs>
              <w:jc w:val="center"/>
              <w:rPr>
                <w:rFonts w:eastAsiaTheme="minorHAnsi"/>
                <w:bCs/>
                <w:color w:val="000000"/>
              </w:rPr>
            </w:pPr>
            <w:r w:rsidRPr="00273F0A">
              <w:rPr>
                <w:rFonts w:eastAsiaTheme="minorHAnsi"/>
                <w:bCs/>
              </w:rPr>
              <w:t>руб/м</w:t>
            </w:r>
            <w:r w:rsidRPr="00273F0A">
              <w:rPr>
                <w:rFonts w:eastAsiaTheme="minorHAnsi"/>
                <w:bCs/>
                <w:vertAlign w:val="superscript"/>
              </w:rPr>
              <w:t>3</w:t>
            </w:r>
          </w:p>
        </w:tc>
        <w:tc>
          <w:tcPr>
            <w:tcW w:w="1701" w:type="dxa"/>
            <w:vAlign w:val="center"/>
          </w:tcPr>
          <w:p w14:paraId="38EB7388"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3BBC0C23"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63E0D998" w14:textId="77777777" w:rsidTr="00321C1B">
        <w:trPr>
          <w:trHeight w:val="421"/>
        </w:trPr>
        <w:tc>
          <w:tcPr>
            <w:tcW w:w="9776" w:type="dxa"/>
            <w:gridSpan w:val="5"/>
            <w:vAlign w:val="center"/>
          </w:tcPr>
          <w:p w14:paraId="4E6A6CE8"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с. Пашково, с. Косогорово, д. Мелково, д. Северная</w:t>
            </w:r>
          </w:p>
        </w:tc>
      </w:tr>
      <w:tr w:rsidR="00273F0A" w:rsidRPr="00273F0A" w14:paraId="169CCCFB" w14:textId="77777777" w:rsidTr="00321C1B">
        <w:trPr>
          <w:trHeight w:val="408"/>
        </w:trPr>
        <w:tc>
          <w:tcPr>
            <w:tcW w:w="9776" w:type="dxa"/>
            <w:gridSpan w:val="5"/>
            <w:vAlign w:val="center"/>
          </w:tcPr>
          <w:p w14:paraId="440889D7"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w:t>
            </w:r>
          </w:p>
        </w:tc>
      </w:tr>
      <w:tr w:rsidR="00273F0A" w:rsidRPr="00273F0A" w14:paraId="61BAD155" w14:textId="77777777" w:rsidTr="00321C1B">
        <w:trPr>
          <w:trHeight w:val="272"/>
        </w:trPr>
        <w:tc>
          <w:tcPr>
            <w:tcW w:w="988" w:type="dxa"/>
            <w:vAlign w:val="center"/>
          </w:tcPr>
          <w:p w14:paraId="187084CA" w14:textId="77777777" w:rsidR="00273F0A" w:rsidRPr="00273F0A" w:rsidRDefault="00273F0A" w:rsidP="00273F0A">
            <w:pPr>
              <w:tabs>
                <w:tab w:val="left" w:pos="0"/>
              </w:tabs>
              <w:jc w:val="center"/>
              <w:rPr>
                <w:rFonts w:eastAsiaTheme="minorHAnsi"/>
                <w:bCs/>
              </w:rPr>
            </w:pPr>
            <w:r w:rsidRPr="00273F0A">
              <w:rPr>
                <w:rFonts w:eastAsiaTheme="minorHAnsi"/>
                <w:bCs/>
              </w:rPr>
              <w:t>8.1.1.</w:t>
            </w:r>
          </w:p>
        </w:tc>
        <w:tc>
          <w:tcPr>
            <w:tcW w:w="3685" w:type="dxa"/>
            <w:vAlign w:val="center"/>
          </w:tcPr>
          <w:p w14:paraId="2FA2F76D"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19FAD35D"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468B4431"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67C3E87C"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5BE8BF82" w14:textId="77777777" w:rsidTr="00321C1B">
        <w:trPr>
          <w:trHeight w:val="272"/>
        </w:trPr>
        <w:tc>
          <w:tcPr>
            <w:tcW w:w="9776" w:type="dxa"/>
            <w:gridSpan w:val="5"/>
            <w:vAlign w:val="center"/>
          </w:tcPr>
          <w:p w14:paraId="56FDA67C" w14:textId="77777777" w:rsidR="00273F0A" w:rsidRPr="00273F0A" w:rsidRDefault="00273F0A" w:rsidP="00D92ED5">
            <w:pPr>
              <w:numPr>
                <w:ilvl w:val="1"/>
                <w:numId w:val="35"/>
              </w:numPr>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18CB2FD2" w14:textId="77777777" w:rsidTr="00321C1B">
        <w:trPr>
          <w:trHeight w:val="272"/>
        </w:trPr>
        <w:tc>
          <w:tcPr>
            <w:tcW w:w="988" w:type="dxa"/>
            <w:vAlign w:val="center"/>
          </w:tcPr>
          <w:p w14:paraId="0B07BD9D" w14:textId="77777777" w:rsidR="00273F0A" w:rsidRPr="00273F0A" w:rsidRDefault="00273F0A" w:rsidP="00273F0A">
            <w:pPr>
              <w:tabs>
                <w:tab w:val="left" w:pos="0"/>
              </w:tabs>
              <w:jc w:val="center"/>
              <w:rPr>
                <w:rFonts w:eastAsiaTheme="minorHAnsi"/>
                <w:bCs/>
              </w:rPr>
            </w:pPr>
            <w:r w:rsidRPr="00273F0A">
              <w:rPr>
                <w:rFonts w:eastAsiaTheme="minorHAnsi"/>
                <w:bCs/>
              </w:rPr>
              <w:t>8.2.1.</w:t>
            </w:r>
          </w:p>
        </w:tc>
        <w:tc>
          <w:tcPr>
            <w:tcW w:w="3685" w:type="dxa"/>
            <w:vAlign w:val="center"/>
          </w:tcPr>
          <w:p w14:paraId="4301EC47"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BD23B22"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0B334AF1"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49CEACE2"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1767821D" w14:textId="77777777" w:rsidTr="00321C1B">
        <w:trPr>
          <w:trHeight w:val="416"/>
        </w:trPr>
        <w:tc>
          <w:tcPr>
            <w:tcW w:w="9776" w:type="dxa"/>
            <w:gridSpan w:val="5"/>
            <w:vAlign w:val="center"/>
          </w:tcPr>
          <w:p w14:paraId="45F65D56"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7B8327D9" w14:textId="77777777" w:rsidTr="00321C1B">
        <w:trPr>
          <w:trHeight w:val="425"/>
        </w:trPr>
        <w:tc>
          <w:tcPr>
            <w:tcW w:w="988" w:type="dxa"/>
            <w:vAlign w:val="center"/>
          </w:tcPr>
          <w:p w14:paraId="78F74C27" w14:textId="77777777" w:rsidR="00273F0A" w:rsidRPr="00273F0A" w:rsidRDefault="00273F0A" w:rsidP="00273F0A">
            <w:pPr>
              <w:tabs>
                <w:tab w:val="left" w:pos="0"/>
              </w:tabs>
              <w:jc w:val="center"/>
              <w:rPr>
                <w:rFonts w:eastAsiaTheme="minorHAnsi"/>
                <w:bCs/>
              </w:rPr>
            </w:pPr>
            <w:r w:rsidRPr="00273F0A">
              <w:rPr>
                <w:rFonts w:eastAsiaTheme="minorHAnsi"/>
                <w:bCs/>
              </w:rPr>
              <w:t>8.3.1.</w:t>
            </w:r>
          </w:p>
        </w:tc>
        <w:tc>
          <w:tcPr>
            <w:tcW w:w="3685" w:type="dxa"/>
            <w:vAlign w:val="center"/>
          </w:tcPr>
          <w:p w14:paraId="42316828"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7C75A743"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489EA249" w14:textId="77777777" w:rsidR="00273F0A" w:rsidRPr="00273F0A" w:rsidRDefault="00273F0A" w:rsidP="00273F0A">
            <w:pPr>
              <w:tabs>
                <w:tab w:val="left" w:pos="0"/>
              </w:tabs>
              <w:jc w:val="center"/>
              <w:rPr>
                <w:rFonts w:eastAsiaTheme="minorHAnsi"/>
                <w:bCs/>
              </w:rPr>
            </w:pPr>
            <w:r w:rsidRPr="00273F0A">
              <w:rPr>
                <w:rFonts w:eastAsiaTheme="minorHAnsi"/>
                <w:bCs/>
              </w:rPr>
              <w:t>101,50</w:t>
            </w:r>
          </w:p>
        </w:tc>
        <w:tc>
          <w:tcPr>
            <w:tcW w:w="1984" w:type="dxa"/>
            <w:vAlign w:val="center"/>
          </w:tcPr>
          <w:p w14:paraId="08C4A88F" w14:textId="77777777" w:rsidR="00273F0A" w:rsidRPr="00273F0A" w:rsidRDefault="00273F0A" w:rsidP="00273F0A">
            <w:pPr>
              <w:tabs>
                <w:tab w:val="left" w:pos="0"/>
              </w:tabs>
              <w:jc w:val="center"/>
              <w:rPr>
                <w:rFonts w:eastAsiaTheme="minorHAnsi"/>
                <w:bCs/>
              </w:rPr>
            </w:pPr>
            <w:r w:rsidRPr="00273F0A">
              <w:rPr>
                <w:rFonts w:eastAsiaTheme="minorHAnsi"/>
                <w:bCs/>
              </w:rPr>
              <w:t>106,07</w:t>
            </w:r>
          </w:p>
        </w:tc>
      </w:tr>
      <w:tr w:rsidR="00273F0A" w:rsidRPr="00273F0A" w14:paraId="22F1DCD4" w14:textId="77777777" w:rsidTr="00321C1B">
        <w:trPr>
          <w:trHeight w:val="399"/>
        </w:trPr>
        <w:tc>
          <w:tcPr>
            <w:tcW w:w="9776" w:type="dxa"/>
            <w:gridSpan w:val="5"/>
            <w:vAlign w:val="center"/>
          </w:tcPr>
          <w:p w14:paraId="719CAEFC"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Водоотведение </w:t>
            </w:r>
          </w:p>
        </w:tc>
      </w:tr>
      <w:tr w:rsidR="00273F0A" w:rsidRPr="00273F0A" w14:paraId="243CF349" w14:textId="77777777" w:rsidTr="00321C1B">
        <w:trPr>
          <w:trHeight w:val="272"/>
        </w:trPr>
        <w:tc>
          <w:tcPr>
            <w:tcW w:w="988" w:type="dxa"/>
            <w:vAlign w:val="center"/>
          </w:tcPr>
          <w:p w14:paraId="33B17E6B" w14:textId="77777777" w:rsidR="00273F0A" w:rsidRPr="00273F0A" w:rsidRDefault="00273F0A" w:rsidP="00273F0A">
            <w:pPr>
              <w:tabs>
                <w:tab w:val="left" w:pos="0"/>
              </w:tabs>
              <w:jc w:val="center"/>
              <w:rPr>
                <w:rFonts w:eastAsiaTheme="minorHAnsi"/>
                <w:bCs/>
              </w:rPr>
            </w:pPr>
            <w:r w:rsidRPr="00273F0A">
              <w:rPr>
                <w:rFonts w:eastAsiaTheme="minorHAnsi"/>
                <w:bCs/>
              </w:rPr>
              <w:t>8.4.1.</w:t>
            </w:r>
          </w:p>
        </w:tc>
        <w:tc>
          <w:tcPr>
            <w:tcW w:w="3685" w:type="dxa"/>
            <w:vAlign w:val="center"/>
          </w:tcPr>
          <w:p w14:paraId="3B4B9AB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E7A97F9"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20250838" w14:textId="77777777" w:rsidR="00273F0A" w:rsidRPr="00273F0A" w:rsidRDefault="00273F0A" w:rsidP="00273F0A">
            <w:pPr>
              <w:tabs>
                <w:tab w:val="left" w:pos="0"/>
              </w:tabs>
              <w:jc w:val="center"/>
              <w:rPr>
                <w:rFonts w:eastAsiaTheme="minorHAnsi"/>
                <w:bCs/>
              </w:rPr>
            </w:pPr>
            <w:r w:rsidRPr="00273F0A">
              <w:rPr>
                <w:rFonts w:eastAsiaTheme="minorHAnsi"/>
                <w:bCs/>
              </w:rPr>
              <w:t>11,75</w:t>
            </w:r>
          </w:p>
        </w:tc>
        <w:tc>
          <w:tcPr>
            <w:tcW w:w="1984" w:type="dxa"/>
            <w:vAlign w:val="center"/>
          </w:tcPr>
          <w:p w14:paraId="47B9213D" w14:textId="77777777" w:rsidR="00273F0A" w:rsidRPr="00273F0A" w:rsidRDefault="00273F0A" w:rsidP="00273F0A">
            <w:pPr>
              <w:tabs>
                <w:tab w:val="left" w:pos="0"/>
              </w:tabs>
              <w:jc w:val="center"/>
              <w:rPr>
                <w:rFonts w:eastAsiaTheme="minorHAnsi"/>
                <w:bCs/>
              </w:rPr>
            </w:pPr>
            <w:r w:rsidRPr="00273F0A">
              <w:rPr>
                <w:rFonts w:eastAsiaTheme="minorHAnsi"/>
                <w:bCs/>
              </w:rPr>
              <w:t>12,34</w:t>
            </w:r>
          </w:p>
        </w:tc>
      </w:tr>
      <w:tr w:rsidR="00273F0A" w:rsidRPr="00273F0A" w14:paraId="35B00523" w14:textId="77777777" w:rsidTr="00321C1B">
        <w:trPr>
          <w:trHeight w:val="103"/>
        </w:trPr>
        <w:tc>
          <w:tcPr>
            <w:tcW w:w="9776" w:type="dxa"/>
            <w:gridSpan w:val="5"/>
            <w:vAlign w:val="center"/>
          </w:tcPr>
          <w:p w14:paraId="514DEDFE"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с. Колмогорово, д. Писаная</w:t>
            </w:r>
          </w:p>
        </w:tc>
      </w:tr>
      <w:tr w:rsidR="00273F0A" w:rsidRPr="00273F0A" w14:paraId="746392B0" w14:textId="77777777" w:rsidTr="00321C1B">
        <w:trPr>
          <w:trHeight w:val="272"/>
        </w:trPr>
        <w:tc>
          <w:tcPr>
            <w:tcW w:w="9776" w:type="dxa"/>
            <w:gridSpan w:val="5"/>
            <w:vAlign w:val="center"/>
          </w:tcPr>
          <w:p w14:paraId="3CC1DDB7"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Холодное водоснабжение </w:t>
            </w:r>
          </w:p>
        </w:tc>
      </w:tr>
      <w:tr w:rsidR="00273F0A" w:rsidRPr="00273F0A" w14:paraId="64E22571" w14:textId="77777777" w:rsidTr="00321C1B">
        <w:trPr>
          <w:trHeight w:val="272"/>
        </w:trPr>
        <w:tc>
          <w:tcPr>
            <w:tcW w:w="988" w:type="dxa"/>
            <w:vAlign w:val="center"/>
          </w:tcPr>
          <w:p w14:paraId="2AFF68A5" w14:textId="77777777" w:rsidR="00273F0A" w:rsidRPr="00273F0A" w:rsidRDefault="00273F0A" w:rsidP="00273F0A">
            <w:pPr>
              <w:tabs>
                <w:tab w:val="left" w:pos="0"/>
              </w:tabs>
              <w:jc w:val="center"/>
              <w:rPr>
                <w:rFonts w:eastAsiaTheme="minorHAnsi"/>
                <w:bCs/>
              </w:rPr>
            </w:pPr>
            <w:r w:rsidRPr="00273F0A">
              <w:rPr>
                <w:rFonts w:eastAsiaTheme="minorHAnsi"/>
                <w:bCs/>
              </w:rPr>
              <w:t>9.1.1.</w:t>
            </w:r>
          </w:p>
        </w:tc>
        <w:tc>
          <w:tcPr>
            <w:tcW w:w="3685" w:type="dxa"/>
            <w:vAlign w:val="center"/>
          </w:tcPr>
          <w:p w14:paraId="235E3B6A"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711A1132"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10129424" w14:textId="77777777" w:rsidR="00273F0A" w:rsidRPr="00273F0A" w:rsidRDefault="00273F0A" w:rsidP="00273F0A">
            <w:pPr>
              <w:tabs>
                <w:tab w:val="left" w:pos="0"/>
              </w:tabs>
              <w:jc w:val="center"/>
              <w:rPr>
                <w:rFonts w:eastAsiaTheme="minorHAnsi"/>
                <w:bCs/>
              </w:rPr>
            </w:pPr>
            <w:r w:rsidRPr="00273F0A">
              <w:rPr>
                <w:rFonts w:eastAsiaTheme="minorHAnsi"/>
                <w:bCs/>
              </w:rPr>
              <w:t>21,50</w:t>
            </w:r>
          </w:p>
        </w:tc>
        <w:tc>
          <w:tcPr>
            <w:tcW w:w="1984" w:type="dxa"/>
            <w:vAlign w:val="center"/>
          </w:tcPr>
          <w:p w14:paraId="33C9EEFD" w14:textId="77777777" w:rsidR="00273F0A" w:rsidRPr="00273F0A" w:rsidRDefault="00273F0A" w:rsidP="00273F0A">
            <w:pPr>
              <w:tabs>
                <w:tab w:val="left" w:pos="0"/>
              </w:tabs>
              <w:jc w:val="center"/>
              <w:rPr>
                <w:rFonts w:eastAsiaTheme="minorHAnsi"/>
                <w:bCs/>
              </w:rPr>
            </w:pPr>
            <w:r w:rsidRPr="00273F0A">
              <w:rPr>
                <w:rFonts w:eastAsiaTheme="minorHAnsi"/>
                <w:bCs/>
              </w:rPr>
              <w:t>22,05</w:t>
            </w:r>
          </w:p>
        </w:tc>
      </w:tr>
      <w:tr w:rsidR="00273F0A" w:rsidRPr="00273F0A" w14:paraId="29CC8C41" w14:textId="77777777" w:rsidTr="00321C1B">
        <w:trPr>
          <w:trHeight w:val="272"/>
        </w:trPr>
        <w:tc>
          <w:tcPr>
            <w:tcW w:w="9776" w:type="dxa"/>
            <w:gridSpan w:val="5"/>
            <w:vAlign w:val="center"/>
          </w:tcPr>
          <w:p w14:paraId="52C34F78"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4A73D2F6" w14:textId="77777777" w:rsidTr="00321C1B">
        <w:trPr>
          <w:trHeight w:val="272"/>
        </w:trPr>
        <w:tc>
          <w:tcPr>
            <w:tcW w:w="988" w:type="dxa"/>
            <w:vAlign w:val="center"/>
          </w:tcPr>
          <w:p w14:paraId="272D7567" w14:textId="77777777" w:rsidR="00273F0A" w:rsidRPr="00273F0A" w:rsidRDefault="00273F0A" w:rsidP="00273F0A">
            <w:pPr>
              <w:tabs>
                <w:tab w:val="left" w:pos="0"/>
              </w:tabs>
              <w:jc w:val="center"/>
              <w:rPr>
                <w:rFonts w:eastAsiaTheme="minorHAnsi"/>
                <w:bCs/>
              </w:rPr>
            </w:pPr>
            <w:r w:rsidRPr="00273F0A">
              <w:rPr>
                <w:rFonts w:eastAsiaTheme="minorHAnsi"/>
                <w:bCs/>
              </w:rPr>
              <w:t>9.2.1.</w:t>
            </w:r>
          </w:p>
        </w:tc>
        <w:tc>
          <w:tcPr>
            <w:tcW w:w="3685" w:type="dxa"/>
            <w:vAlign w:val="center"/>
          </w:tcPr>
          <w:p w14:paraId="15FDB774"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4173981C"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0A9F4224" w14:textId="77777777" w:rsidR="00273F0A" w:rsidRPr="00273F0A" w:rsidRDefault="00273F0A" w:rsidP="00273F0A">
            <w:pPr>
              <w:tabs>
                <w:tab w:val="left" w:pos="0"/>
              </w:tabs>
              <w:jc w:val="center"/>
              <w:rPr>
                <w:rFonts w:eastAsiaTheme="minorHAnsi"/>
                <w:bCs/>
              </w:rPr>
            </w:pPr>
            <w:r w:rsidRPr="00273F0A">
              <w:rPr>
                <w:rFonts w:eastAsiaTheme="minorHAnsi"/>
                <w:bCs/>
              </w:rPr>
              <w:t>21,50</w:t>
            </w:r>
          </w:p>
        </w:tc>
        <w:tc>
          <w:tcPr>
            <w:tcW w:w="1984" w:type="dxa"/>
            <w:vAlign w:val="center"/>
          </w:tcPr>
          <w:p w14:paraId="1AB91BFF" w14:textId="77777777" w:rsidR="00273F0A" w:rsidRPr="00273F0A" w:rsidRDefault="00273F0A" w:rsidP="00273F0A">
            <w:pPr>
              <w:tabs>
                <w:tab w:val="left" w:pos="0"/>
              </w:tabs>
              <w:jc w:val="center"/>
              <w:rPr>
                <w:rFonts w:eastAsiaTheme="minorHAnsi"/>
                <w:bCs/>
              </w:rPr>
            </w:pPr>
            <w:r w:rsidRPr="00273F0A">
              <w:rPr>
                <w:rFonts w:eastAsiaTheme="minorHAnsi"/>
                <w:bCs/>
              </w:rPr>
              <w:t>22,05</w:t>
            </w:r>
          </w:p>
        </w:tc>
      </w:tr>
      <w:tr w:rsidR="00273F0A" w:rsidRPr="00273F0A" w14:paraId="04E301ED" w14:textId="77777777" w:rsidTr="00321C1B">
        <w:trPr>
          <w:trHeight w:val="419"/>
        </w:trPr>
        <w:tc>
          <w:tcPr>
            <w:tcW w:w="9776" w:type="dxa"/>
            <w:gridSpan w:val="5"/>
            <w:vAlign w:val="center"/>
          </w:tcPr>
          <w:p w14:paraId="58711297"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184957EB" w14:textId="77777777" w:rsidTr="00321C1B">
        <w:trPr>
          <w:trHeight w:val="272"/>
        </w:trPr>
        <w:tc>
          <w:tcPr>
            <w:tcW w:w="988" w:type="dxa"/>
            <w:vAlign w:val="center"/>
          </w:tcPr>
          <w:p w14:paraId="13CD9720" w14:textId="77777777" w:rsidR="00273F0A" w:rsidRPr="00273F0A" w:rsidRDefault="00273F0A" w:rsidP="00273F0A">
            <w:pPr>
              <w:tabs>
                <w:tab w:val="left" w:pos="0"/>
              </w:tabs>
              <w:jc w:val="center"/>
              <w:rPr>
                <w:rFonts w:eastAsiaTheme="minorHAnsi"/>
                <w:bCs/>
              </w:rPr>
            </w:pPr>
            <w:r w:rsidRPr="00273F0A">
              <w:rPr>
                <w:rFonts w:eastAsiaTheme="minorHAnsi"/>
                <w:bCs/>
              </w:rPr>
              <w:t>9.3.1.</w:t>
            </w:r>
          </w:p>
        </w:tc>
        <w:tc>
          <w:tcPr>
            <w:tcW w:w="3685" w:type="dxa"/>
            <w:vAlign w:val="center"/>
          </w:tcPr>
          <w:p w14:paraId="512B58AD"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06F5CB94"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1E8FA15E" w14:textId="77777777" w:rsidR="00273F0A" w:rsidRPr="00273F0A" w:rsidRDefault="00273F0A" w:rsidP="00273F0A">
            <w:pPr>
              <w:tabs>
                <w:tab w:val="left" w:pos="0"/>
              </w:tabs>
              <w:jc w:val="center"/>
              <w:rPr>
                <w:rFonts w:eastAsiaTheme="minorHAnsi"/>
                <w:bCs/>
              </w:rPr>
            </w:pPr>
            <w:r w:rsidRPr="00273F0A">
              <w:rPr>
                <w:rFonts w:eastAsiaTheme="minorHAnsi"/>
                <w:bCs/>
              </w:rPr>
              <w:t>90,34</w:t>
            </w:r>
          </w:p>
        </w:tc>
        <w:tc>
          <w:tcPr>
            <w:tcW w:w="1984" w:type="dxa"/>
            <w:vAlign w:val="center"/>
          </w:tcPr>
          <w:p w14:paraId="072E5A42" w14:textId="77777777" w:rsidR="00273F0A" w:rsidRPr="00273F0A" w:rsidRDefault="00273F0A" w:rsidP="00273F0A">
            <w:pPr>
              <w:tabs>
                <w:tab w:val="left" w:pos="0"/>
              </w:tabs>
              <w:jc w:val="center"/>
              <w:rPr>
                <w:rFonts w:eastAsiaTheme="minorHAnsi"/>
                <w:bCs/>
              </w:rPr>
            </w:pPr>
            <w:r w:rsidRPr="00273F0A">
              <w:rPr>
                <w:rFonts w:eastAsiaTheme="minorHAnsi"/>
                <w:bCs/>
              </w:rPr>
              <w:t>94,41</w:t>
            </w:r>
          </w:p>
        </w:tc>
      </w:tr>
      <w:tr w:rsidR="00273F0A" w:rsidRPr="00273F0A" w14:paraId="373BB1DA" w14:textId="77777777" w:rsidTr="00321C1B">
        <w:trPr>
          <w:trHeight w:val="71"/>
        </w:trPr>
        <w:tc>
          <w:tcPr>
            <w:tcW w:w="9776" w:type="dxa"/>
            <w:gridSpan w:val="5"/>
            <w:vAlign w:val="center"/>
          </w:tcPr>
          <w:p w14:paraId="50BE7FDA"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Водоотведение </w:t>
            </w:r>
          </w:p>
        </w:tc>
      </w:tr>
      <w:tr w:rsidR="00273F0A" w:rsidRPr="00273F0A" w14:paraId="7D79156E" w14:textId="77777777" w:rsidTr="00321C1B">
        <w:trPr>
          <w:trHeight w:val="272"/>
        </w:trPr>
        <w:tc>
          <w:tcPr>
            <w:tcW w:w="988" w:type="dxa"/>
            <w:vAlign w:val="center"/>
          </w:tcPr>
          <w:p w14:paraId="0822C201" w14:textId="77777777" w:rsidR="00273F0A" w:rsidRPr="00273F0A" w:rsidRDefault="00273F0A" w:rsidP="00273F0A">
            <w:pPr>
              <w:tabs>
                <w:tab w:val="left" w:pos="0"/>
              </w:tabs>
              <w:jc w:val="center"/>
              <w:rPr>
                <w:rFonts w:eastAsiaTheme="minorHAnsi"/>
                <w:bCs/>
              </w:rPr>
            </w:pPr>
            <w:r w:rsidRPr="00273F0A">
              <w:rPr>
                <w:rFonts w:eastAsiaTheme="minorHAnsi"/>
                <w:bCs/>
              </w:rPr>
              <w:t>9.4.1.</w:t>
            </w:r>
          </w:p>
        </w:tc>
        <w:tc>
          <w:tcPr>
            <w:tcW w:w="3685" w:type="dxa"/>
            <w:vAlign w:val="center"/>
          </w:tcPr>
          <w:p w14:paraId="3879509E"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21169657"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7A925261" w14:textId="77777777" w:rsidR="00273F0A" w:rsidRPr="00273F0A" w:rsidRDefault="00273F0A" w:rsidP="00273F0A">
            <w:pPr>
              <w:tabs>
                <w:tab w:val="left" w:pos="0"/>
              </w:tabs>
              <w:jc w:val="center"/>
              <w:rPr>
                <w:rFonts w:eastAsiaTheme="minorHAnsi"/>
                <w:bCs/>
              </w:rPr>
            </w:pPr>
            <w:r w:rsidRPr="00273F0A">
              <w:rPr>
                <w:rFonts w:eastAsiaTheme="minorHAnsi"/>
                <w:bCs/>
              </w:rPr>
              <w:t>8,41</w:t>
            </w:r>
          </w:p>
        </w:tc>
        <w:tc>
          <w:tcPr>
            <w:tcW w:w="1984" w:type="dxa"/>
            <w:vAlign w:val="center"/>
          </w:tcPr>
          <w:p w14:paraId="5A6F5E14" w14:textId="77777777" w:rsidR="00273F0A" w:rsidRPr="00273F0A" w:rsidRDefault="00273F0A" w:rsidP="00273F0A">
            <w:pPr>
              <w:tabs>
                <w:tab w:val="left" w:pos="0"/>
              </w:tabs>
              <w:jc w:val="center"/>
              <w:rPr>
                <w:rFonts w:eastAsiaTheme="minorHAnsi"/>
                <w:bCs/>
              </w:rPr>
            </w:pPr>
            <w:r w:rsidRPr="00273F0A">
              <w:rPr>
                <w:rFonts w:eastAsiaTheme="minorHAnsi"/>
                <w:bCs/>
              </w:rPr>
              <w:t>8,83</w:t>
            </w:r>
          </w:p>
        </w:tc>
      </w:tr>
      <w:tr w:rsidR="00273F0A" w:rsidRPr="00273F0A" w14:paraId="68480B7D" w14:textId="77777777" w:rsidTr="00321C1B">
        <w:trPr>
          <w:trHeight w:val="753"/>
        </w:trPr>
        <w:tc>
          <w:tcPr>
            <w:tcW w:w="9776" w:type="dxa"/>
            <w:gridSpan w:val="5"/>
            <w:vAlign w:val="center"/>
          </w:tcPr>
          <w:p w14:paraId="293819F1"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с. Таловка, д. Каменный Брод, д. Клинцовка, д. Крутовка,                      д. Низовка</w:t>
            </w:r>
          </w:p>
        </w:tc>
      </w:tr>
      <w:tr w:rsidR="00273F0A" w:rsidRPr="00273F0A" w14:paraId="6EDB24B3" w14:textId="77777777" w:rsidTr="00321C1B">
        <w:trPr>
          <w:trHeight w:val="365"/>
        </w:trPr>
        <w:tc>
          <w:tcPr>
            <w:tcW w:w="9776" w:type="dxa"/>
            <w:gridSpan w:val="5"/>
            <w:vAlign w:val="center"/>
          </w:tcPr>
          <w:p w14:paraId="2EEDAB8E"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Холодное водоснабжение </w:t>
            </w:r>
          </w:p>
        </w:tc>
      </w:tr>
      <w:tr w:rsidR="00273F0A" w:rsidRPr="00273F0A" w14:paraId="143829BE" w14:textId="77777777" w:rsidTr="00321C1B">
        <w:trPr>
          <w:trHeight w:val="272"/>
        </w:trPr>
        <w:tc>
          <w:tcPr>
            <w:tcW w:w="988" w:type="dxa"/>
            <w:vAlign w:val="center"/>
          </w:tcPr>
          <w:p w14:paraId="681BD71E" w14:textId="77777777" w:rsidR="00273F0A" w:rsidRPr="00273F0A" w:rsidRDefault="00273F0A" w:rsidP="00273F0A">
            <w:pPr>
              <w:tabs>
                <w:tab w:val="left" w:pos="0"/>
              </w:tabs>
              <w:jc w:val="center"/>
              <w:rPr>
                <w:rFonts w:eastAsiaTheme="minorHAnsi"/>
                <w:bCs/>
              </w:rPr>
            </w:pPr>
            <w:r w:rsidRPr="00273F0A">
              <w:rPr>
                <w:rFonts w:eastAsiaTheme="minorHAnsi"/>
                <w:bCs/>
              </w:rPr>
              <w:t>10.1.1.</w:t>
            </w:r>
          </w:p>
        </w:tc>
        <w:tc>
          <w:tcPr>
            <w:tcW w:w="3685" w:type="dxa"/>
            <w:vAlign w:val="center"/>
          </w:tcPr>
          <w:p w14:paraId="0F188FEA"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3C55BAB5"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3FE87C28" w14:textId="77777777" w:rsidR="00273F0A" w:rsidRPr="00273F0A" w:rsidRDefault="00273F0A" w:rsidP="00273F0A">
            <w:pPr>
              <w:tabs>
                <w:tab w:val="left" w:pos="0"/>
              </w:tabs>
              <w:jc w:val="center"/>
              <w:rPr>
                <w:rFonts w:eastAsiaTheme="minorHAnsi"/>
                <w:bCs/>
              </w:rPr>
            </w:pPr>
            <w:r w:rsidRPr="00273F0A">
              <w:rPr>
                <w:rFonts w:eastAsiaTheme="minorHAnsi"/>
                <w:bCs/>
              </w:rPr>
              <w:t>23,50</w:t>
            </w:r>
          </w:p>
        </w:tc>
        <w:tc>
          <w:tcPr>
            <w:tcW w:w="1984" w:type="dxa"/>
            <w:vAlign w:val="center"/>
          </w:tcPr>
          <w:p w14:paraId="54EFF288" w14:textId="77777777" w:rsidR="00273F0A" w:rsidRPr="00273F0A" w:rsidRDefault="00273F0A" w:rsidP="00273F0A">
            <w:pPr>
              <w:tabs>
                <w:tab w:val="left" w:pos="0"/>
              </w:tabs>
              <w:jc w:val="center"/>
              <w:rPr>
                <w:rFonts w:eastAsiaTheme="minorHAnsi"/>
                <w:bCs/>
              </w:rPr>
            </w:pPr>
            <w:r w:rsidRPr="00273F0A">
              <w:rPr>
                <w:rFonts w:eastAsiaTheme="minorHAnsi"/>
                <w:bCs/>
              </w:rPr>
              <w:t>24,68</w:t>
            </w:r>
          </w:p>
        </w:tc>
      </w:tr>
      <w:tr w:rsidR="00273F0A" w:rsidRPr="00273F0A" w14:paraId="2A29E4D1" w14:textId="77777777" w:rsidTr="00321C1B">
        <w:trPr>
          <w:trHeight w:val="272"/>
        </w:trPr>
        <w:tc>
          <w:tcPr>
            <w:tcW w:w="988" w:type="dxa"/>
            <w:vAlign w:val="center"/>
          </w:tcPr>
          <w:p w14:paraId="49A62BCC" w14:textId="77777777" w:rsidR="00273F0A" w:rsidRPr="00273F0A" w:rsidRDefault="00273F0A" w:rsidP="00273F0A">
            <w:pPr>
              <w:tabs>
                <w:tab w:val="left" w:pos="0"/>
              </w:tabs>
              <w:jc w:val="center"/>
              <w:rPr>
                <w:rFonts w:eastAsiaTheme="minorHAnsi"/>
                <w:bCs/>
              </w:rPr>
            </w:pPr>
            <w:r w:rsidRPr="00273F0A">
              <w:rPr>
                <w:rFonts w:eastAsiaTheme="minorHAnsi"/>
                <w:bCs/>
              </w:rPr>
              <w:t>1</w:t>
            </w:r>
          </w:p>
        </w:tc>
        <w:tc>
          <w:tcPr>
            <w:tcW w:w="3685" w:type="dxa"/>
            <w:vAlign w:val="center"/>
          </w:tcPr>
          <w:p w14:paraId="06EB1FC8"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1418" w:type="dxa"/>
            <w:vAlign w:val="center"/>
          </w:tcPr>
          <w:p w14:paraId="052EFA00" w14:textId="77777777" w:rsidR="00273F0A" w:rsidRPr="00273F0A" w:rsidRDefault="00273F0A" w:rsidP="00273F0A">
            <w:pPr>
              <w:tabs>
                <w:tab w:val="left" w:pos="0"/>
              </w:tabs>
              <w:jc w:val="center"/>
              <w:rPr>
                <w:rFonts w:eastAsiaTheme="minorHAnsi"/>
                <w:bCs/>
              </w:rPr>
            </w:pPr>
            <w:r w:rsidRPr="00273F0A">
              <w:rPr>
                <w:rFonts w:eastAsiaTheme="minorHAnsi"/>
                <w:bCs/>
              </w:rPr>
              <w:t>3</w:t>
            </w:r>
          </w:p>
        </w:tc>
        <w:tc>
          <w:tcPr>
            <w:tcW w:w="1701" w:type="dxa"/>
            <w:vAlign w:val="center"/>
          </w:tcPr>
          <w:p w14:paraId="76398A45" w14:textId="77777777" w:rsidR="00273F0A" w:rsidRPr="00273F0A" w:rsidRDefault="00273F0A" w:rsidP="00273F0A">
            <w:pPr>
              <w:tabs>
                <w:tab w:val="left" w:pos="0"/>
              </w:tabs>
              <w:jc w:val="center"/>
              <w:rPr>
                <w:rFonts w:eastAsiaTheme="minorHAnsi"/>
                <w:bCs/>
              </w:rPr>
            </w:pPr>
            <w:r w:rsidRPr="00273F0A">
              <w:rPr>
                <w:rFonts w:eastAsiaTheme="minorHAnsi"/>
                <w:bCs/>
              </w:rPr>
              <w:t>4</w:t>
            </w:r>
          </w:p>
        </w:tc>
        <w:tc>
          <w:tcPr>
            <w:tcW w:w="1984" w:type="dxa"/>
            <w:vAlign w:val="center"/>
          </w:tcPr>
          <w:p w14:paraId="187A62B8" w14:textId="77777777" w:rsidR="00273F0A" w:rsidRPr="00273F0A" w:rsidRDefault="00273F0A" w:rsidP="00273F0A">
            <w:pPr>
              <w:tabs>
                <w:tab w:val="left" w:pos="0"/>
              </w:tabs>
              <w:jc w:val="center"/>
              <w:rPr>
                <w:rFonts w:eastAsiaTheme="minorHAnsi"/>
                <w:bCs/>
              </w:rPr>
            </w:pPr>
            <w:r w:rsidRPr="00273F0A">
              <w:rPr>
                <w:rFonts w:eastAsiaTheme="minorHAnsi"/>
                <w:bCs/>
              </w:rPr>
              <w:t>5</w:t>
            </w:r>
          </w:p>
        </w:tc>
      </w:tr>
      <w:tr w:rsidR="00273F0A" w:rsidRPr="00273F0A" w14:paraId="2B0108B3" w14:textId="77777777" w:rsidTr="00321C1B">
        <w:trPr>
          <w:trHeight w:val="272"/>
        </w:trPr>
        <w:tc>
          <w:tcPr>
            <w:tcW w:w="9776" w:type="dxa"/>
            <w:gridSpan w:val="5"/>
            <w:vAlign w:val="center"/>
          </w:tcPr>
          <w:p w14:paraId="243BF3B4" w14:textId="77777777" w:rsidR="00273F0A" w:rsidRPr="00273F0A" w:rsidRDefault="00273F0A" w:rsidP="00D92ED5">
            <w:pPr>
              <w:numPr>
                <w:ilvl w:val="1"/>
                <w:numId w:val="35"/>
              </w:numPr>
              <w:tabs>
                <w:tab w:val="left" w:pos="0"/>
              </w:tabs>
              <w:ind w:left="0" w:firstLine="0"/>
              <w:contextualSpacing/>
              <w:jc w:val="center"/>
              <w:rPr>
                <w:bCs/>
              </w:rPr>
            </w:pPr>
            <w:r w:rsidRPr="00273F0A">
              <w:rPr>
                <w:bCs/>
              </w:rPr>
              <w:lastRenderedPageBreak/>
              <w:t>Холодное водоснабжение при использовании земельного участка                                       (при наличии приборов учета)</w:t>
            </w:r>
          </w:p>
        </w:tc>
      </w:tr>
      <w:tr w:rsidR="00273F0A" w:rsidRPr="00273F0A" w14:paraId="67EDE3DD" w14:textId="77777777" w:rsidTr="00321C1B">
        <w:trPr>
          <w:trHeight w:val="272"/>
        </w:trPr>
        <w:tc>
          <w:tcPr>
            <w:tcW w:w="988" w:type="dxa"/>
            <w:vAlign w:val="center"/>
          </w:tcPr>
          <w:p w14:paraId="61B7795E" w14:textId="77777777" w:rsidR="00273F0A" w:rsidRPr="00273F0A" w:rsidRDefault="00273F0A" w:rsidP="00273F0A">
            <w:pPr>
              <w:tabs>
                <w:tab w:val="left" w:pos="0"/>
              </w:tabs>
              <w:jc w:val="center"/>
              <w:rPr>
                <w:rFonts w:eastAsiaTheme="minorHAnsi"/>
                <w:bCs/>
              </w:rPr>
            </w:pPr>
            <w:r w:rsidRPr="00273F0A">
              <w:rPr>
                <w:rFonts w:eastAsiaTheme="minorHAnsi"/>
                <w:bCs/>
              </w:rPr>
              <w:t>10.2.1.</w:t>
            </w:r>
          </w:p>
        </w:tc>
        <w:tc>
          <w:tcPr>
            <w:tcW w:w="3685" w:type="dxa"/>
            <w:vAlign w:val="center"/>
          </w:tcPr>
          <w:p w14:paraId="56B7E9C8"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6890874E"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0BA39986" w14:textId="77777777" w:rsidR="00273F0A" w:rsidRPr="00273F0A" w:rsidRDefault="00273F0A" w:rsidP="00273F0A">
            <w:pPr>
              <w:tabs>
                <w:tab w:val="left" w:pos="0"/>
              </w:tabs>
              <w:jc w:val="center"/>
              <w:rPr>
                <w:rFonts w:eastAsiaTheme="minorHAnsi"/>
                <w:bCs/>
              </w:rPr>
            </w:pPr>
            <w:r w:rsidRPr="00273F0A">
              <w:rPr>
                <w:rFonts w:eastAsiaTheme="minorHAnsi"/>
                <w:bCs/>
              </w:rPr>
              <w:t>23,50</w:t>
            </w:r>
          </w:p>
        </w:tc>
        <w:tc>
          <w:tcPr>
            <w:tcW w:w="1984" w:type="dxa"/>
            <w:vAlign w:val="center"/>
          </w:tcPr>
          <w:p w14:paraId="1E456985" w14:textId="77777777" w:rsidR="00273F0A" w:rsidRPr="00273F0A" w:rsidRDefault="00273F0A" w:rsidP="00273F0A">
            <w:pPr>
              <w:tabs>
                <w:tab w:val="left" w:pos="0"/>
              </w:tabs>
              <w:jc w:val="center"/>
              <w:rPr>
                <w:rFonts w:eastAsiaTheme="minorHAnsi"/>
                <w:bCs/>
              </w:rPr>
            </w:pPr>
            <w:r w:rsidRPr="00273F0A">
              <w:rPr>
                <w:rFonts w:eastAsiaTheme="minorHAnsi"/>
                <w:bCs/>
              </w:rPr>
              <w:t>24,68</w:t>
            </w:r>
          </w:p>
        </w:tc>
      </w:tr>
      <w:tr w:rsidR="00273F0A" w:rsidRPr="00273F0A" w14:paraId="6676FED6" w14:textId="77777777" w:rsidTr="00321C1B">
        <w:trPr>
          <w:trHeight w:val="629"/>
        </w:trPr>
        <w:tc>
          <w:tcPr>
            <w:tcW w:w="9776" w:type="dxa"/>
            <w:gridSpan w:val="5"/>
            <w:vAlign w:val="center"/>
          </w:tcPr>
          <w:p w14:paraId="2C4B793E" w14:textId="77777777" w:rsidR="00273F0A" w:rsidRPr="00273F0A" w:rsidRDefault="00273F0A" w:rsidP="00D92ED5">
            <w:pPr>
              <w:numPr>
                <w:ilvl w:val="0"/>
                <w:numId w:val="35"/>
              </w:numPr>
              <w:tabs>
                <w:tab w:val="left" w:pos="0"/>
              </w:tabs>
              <w:ind w:left="0" w:firstLine="0"/>
              <w:contextualSpacing/>
              <w:jc w:val="center"/>
              <w:rPr>
                <w:bCs/>
              </w:rPr>
            </w:pPr>
            <w:r w:rsidRPr="00273F0A">
              <w:rPr>
                <w:bCs/>
              </w:rPr>
              <w:t>На территории п. Шахтер, д. Воскресенка, с. Мохово</w:t>
            </w:r>
          </w:p>
        </w:tc>
      </w:tr>
      <w:tr w:rsidR="00273F0A" w:rsidRPr="00273F0A" w14:paraId="7715B298" w14:textId="77777777" w:rsidTr="00321C1B">
        <w:trPr>
          <w:trHeight w:val="399"/>
        </w:trPr>
        <w:tc>
          <w:tcPr>
            <w:tcW w:w="9776" w:type="dxa"/>
            <w:gridSpan w:val="5"/>
            <w:vAlign w:val="center"/>
          </w:tcPr>
          <w:p w14:paraId="7E1B443C"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 xml:space="preserve">Холодное водоснабжение </w:t>
            </w:r>
          </w:p>
        </w:tc>
      </w:tr>
      <w:tr w:rsidR="00273F0A" w:rsidRPr="00273F0A" w14:paraId="0F3E85C3" w14:textId="77777777" w:rsidTr="00321C1B">
        <w:trPr>
          <w:trHeight w:val="272"/>
        </w:trPr>
        <w:tc>
          <w:tcPr>
            <w:tcW w:w="988" w:type="dxa"/>
            <w:vAlign w:val="center"/>
          </w:tcPr>
          <w:p w14:paraId="16717AB7" w14:textId="77777777" w:rsidR="00273F0A" w:rsidRPr="00273F0A" w:rsidRDefault="00273F0A" w:rsidP="00273F0A">
            <w:pPr>
              <w:tabs>
                <w:tab w:val="left" w:pos="0"/>
              </w:tabs>
              <w:jc w:val="center"/>
              <w:rPr>
                <w:rFonts w:eastAsiaTheme="minorHAnsi"/>
                <w:bCs/>
              </w:rPr>
            </w:pPr>
            <w:r w:rsidRPr="00273F0A">
              <w:rPr>
                <w:rFonts w:eastAsiaTheme="minorHAnsi"/>
                <w:bCs/>
              </w:rPr>
              <w:t>11.1.1.</w:t>
            </w:r>
          </w:p>
        </w:tc>
        <w:tc>
          <w:tcPr>
            <w:tcW w:w="3685" w:type="dxa"/>
            <w:vAlign w:val="center"/>
          </w:tcPr>
          <w:p w14:paraId="1A7D7DF3"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B5580FB"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7A4215BD"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5448FDD4"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r w:rsidR="00273F0A" w:rsidRPr="00273F0A" w14:paraId="0BEB51E3" w14:textId="77777777" w:rsidTr="00321C1B">
        <w:trPr>
          <w:trHeight w:val="272"/>
        </w:trPr>
        <w:tc>
          <w:tcPr>
            <w:tcW w:w="9776" w:type="dxa"/>
            <w:gridSpan w:val="5"/>
            <w:vAlign w:val="center"/>
          </w:tcPr>
          <w:p w14:paraId="6C9E31D9" w14:textId="77777777" w:rsidR="00273F0A" w:rsidRPr="00273F0A" w:rsidRDefault="00273F0A" w:rsidP="00D92ED5">
            <w:pPr>
              <w:numPr>
                <w:ilvl w:val="1"/>
                <w:numId w:val="35"/>
              </w:numPr>
              <w:tabs>
                <w:tab w:val="left" w:pos="0"/>
              </w:tabs>
              <w:ind w:left="0" w:firstLine="0"/>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13A5879E" w14:textId="77777777" w:rsidTr="00321C1B">
        <w:trPr>
          <w:trHeight w:val="272"/>
        </w:trPr>
        <w:tc>
          <w:tcPr>
            <w:tcW w:w="988" w:type="dxa"/>
            <w:vAlign w:val="center"/>
          </w:tcPr>
          <w:p w14:paraId="5DB13546" w14:textId="77777777" w:rsidR="00273F0A" w:rsidRPr="00273F0A" w:rsidRDefault="00273F0A" w:rsidP="00273F0A">
            <w:pPr>
              <w:tabs>
                <w:tab w:val="left" w:pos="0"/>
              </w:tabs>
              <w:jc w:val="center"/>
              <w:rPr>
                <w:rFonts w:eastAsiaTheme="minorHAnsi"/>
                <w:bCs/>
              </w:rPr>
            </w:pPr>
            <w:r w:rsidRPr="00273F0A">
              <w:rPr>
                <w:rFonts w:eastAsiaTheme="minorHAnsi"/>
                <w:bCs/>
              </w:rPr>
              <w:t>11.2.1.</w:t>
            </w:r>
          </w:p>
        </w:tc>
        <w:tc>
          <w:tcPr>
            <w:tcW w:w="3685" w:type="dxa"/>
            <w:vAlign w:val="center"/>
          </w:tcPr>
          <w:p w14:paraId="7255A707" w14:textId="77777777" w:rsidR="00273F0A" w:rsidRPr="00273F0A" w:rsidRDefault="00273F0A" w:rsidP="00273F0A">
            <w:pPr>
              <w:tabs>
                <w:tab w:val="left" w:pos="0"/>
              </w:tabs>
              <w:rPr>
                <w:rFonts w:eastAsiaTheme="minorHAnsi"/>
                <w:bCs/>
              </w:rPr>
            </w:pPr>
            <w:r w:rsidRPr="00273F0A">
              <w:rPr>
                <w:rFonts w:eastAsiaTheme="minorHAnsi"/>
                <w:bCs/>
              </w:rPr>
              <w:t>ОАО «СКЭК», ИНН 4205153492</w:t>
            </w:r>
          </w:p>
        </w:tc>
        <w:tc>
          <w:tcPr>
            <w:tcW w:w="1418" w:type="dxa"/>
            <w:vAlign w:val="center"/>
          </w:tcPr>
          <w:p w14:paraId="5AF5A742" w14:textId="77777777" w:rsidR="00273F0A" w:rsidRPr="00273F0A" w:rsidRDefault="00273F0A" w:rsidP="00273F0A">
            <w:pPr>
              <w:tabs>
                <w:tab w:val="left" w:pos="0"/>
              </w:tabs>
              <w:jc w:val="center"/>
              <w:rPr>
                <w:rFonts w:eastAsiaTheme="minorHAnsi"/>
                <w:bCs/>
              </w:rPr>
            </w:pPr>
            <w:r w:rsidRPr="00273F0A">
              <w:rPr>
                <w:rFonts w:eastAsiaTheme="minorHAnsi"/>
                <w:bCs/>
              </w:rPr>
              <w:t>руб/м</w:t>
            </w:r>
            <w:r w:rsidRPr="00273F0A">
              <w:rPr>
                <w:rFonts w:eastAsiaTheme="minorHAnsi"/>
                <w:bCs/>
                <w:vertAlign w:val="superscript"/>
              </w:rPr>
              <w:t>3</w:t>
            </w:r>
          </w:p>
        </w:tc>
        <w:tc>
          <w:tcPr>
            <w:tcW w:w="1701" w:type="dxa"/>
            <w:vAlign w:val="center"/>
          </w:tcPr>
          <w:p w14:paraId="1D1E8896" w14:textId="77777777" w:rsidR="00273F0A" w:rsidRPr="00273F0A" w:rsidRDefault="00273F0A" w:rsidP="00273F0A">
            <w:pPr>
              <w:tabs>
                <w:tab w:val="left" w:pos="0"/>
              </w:tabs>
              <w:jc w:val="center"/>
              <w:rPr>
                <w:rFonts w:eastAsiaTheme="minorHAnsi"/>
                <w:bCs/>
              </w:rPr>
            </w:pPr>
            <w:r w:rsidRPr="00273F0A">
              <w:rPr>
                <w:rFonts w:eastAsiaTheme="minorHAnsi"/>
                <w:bCs/>
              </w:rPr>
              <w:t>24,00</w:t>
            </w:r>
          </w:p>
        </w:tc>
        <w:tc>
          <w:tcPr>
            <w:tcW w:w="1984" w:type="dxa"/>
            <w:vAlign w:val="center"/>
          </w:tcPr>
          <w:p w14:paraId="376AB4C4" w14:textId="77777777" w:rsidR="00273F0A" w:rsidRPr="00273F0A" w:rsidRDefault="00273F0A" w:rsidP="00273F0A">
            <w:pPr>
              <w:tabs>
                <w:tab w:val="left" w:pos="0"/>
              </w:tabs>
              <w:jc w:val="center"/>
              <w:rPr>
                <w:rFonts w:eastAsiaTheme="minorHAnsi"/>
                <w:bCs/>
              </w:rPr>
            </w:pPr>
            <w:r w:rsidRPr="00273F0A">
              <w:rPr>
                <w:rFonts w:eastAsiaTheme="minorHAnsi"/>
                <w:bCs/>
              </w:rPr>
              <w:t>25,20</w:t>
            </w:r>
          </w:p>
        </w:tc>
      </w:tr>
    </w:tbl>
    <w:p w14:paraId="505065A8" w14:textId="77777777" w:rsidR="00273F0A" w:rsidRPr="00273F0A" w:rsidRDefault="00273F0A" w:rsidP="00273F0A">
      <w:pPr>
        <w:spacing w:after="160" w:line="259" w:lineRule="auto"/>
        <w:jc w:val="both"/>
        <w:rPr>
          <w:rFonts w:eastAsiaTheme="minorHAnsi"/>
          <w:bCs/>
          <w:sz w:val="28"/>
        </w:rPr>
      </w:pPr>
    </w:p>
    <w:p w14:paraId="3758ACC8" w14:textId="77777777" w:rsidR="00273F0A" w:rsidRPr="00273F0A" w:rsidRDefault="00273F0A" w:rsidP="00273F0A">
      <w:pPr>
        <w:tabs>
          <w:tab w:val="left" w:pos="0"/>
        </w:tabs>
        <w:spacing w:after="160" w:line="259" w:lineRule="auto"/>
        <w:jc w:val="both"/>
        <w:rPr>
          <w:rFonts w:eastAsiaTheme="minorHAnsi"/>
          <w:bCs/>
          <w:sz w:val="28"/>
        </w:rPr>
      </w:pPr>
      <w:r w:rsidRPr="00273F0A">
        <w:rPr>
          <w:rFonts w:eastAsiaTheme="minorHAnsi"/>
          <w:bCs/>
          <w:sz w:val="28"/>
        </w:rPr>
        <w:tab/>
        <w:t>* Льготные тарифы установлены с учетом пункта 6 статьи 168 Налогового кодекса Российской Федерации (часть вторая).</w:t>
      </w:r>
    </w:p>
    <w:p w14:paraId="5FE94AD2" w14:textId="77777777" w:rsidR="00273F0A" w:rsidRPr="00273F0A" w:rsidRDefault="00273F0A" w:rsidP="00273F0A">
      <w:pPr>
        <w:spacing w:after="160" w:line="259" w:lineRule="auto"/>
        <w:ind w:firstLine="708"/>
        <w:jc w:val="both"/>
        <w:rPr>
          <w:rFonts w:eastAsiaTheme="minorHAnsi"/>
          <w:sz w:val="28"/>
          <w:lang w:eastAsia="en-US"/>
        </w:rPr>
      </w:pPr>
      <w:r w:rsidRPr="00273F0A">
        <w:rPr>
          <w:rFonts w:eastAsiaTheme="minorHAnsi"/>
          <w:bCs/>
          <w:sz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273F0A">
        <w:rPr>
          <w:rFonts w:eastAsiaTheme="minorHAnsi"/>
          <w:sz w:val="28"/>
          <w:lang w:eastAsia="en-US"/>
        </w:rPr>
        <w:t>от 23.12.2014 № 143 «Об установлении нормативов потребления коммунальных услуг при отсутствии приборов учета на территории Яшкинского муниципального района</w:t>
      </w:r>
      <w:r w:rsidRPr="00273F0A">
        <w:rPr>
          <w:rFonts w:eastAsiaTheme="minorHAnsi"/>
          <w:bCs/>
          <w:sz w:val="28"/>
        </w:rPr>
        <w:t>».</w:t>
      </w:r>
      <w:r w:rsidRPr="00273F0A">
        <w:rPr>
          <w:rFonts w:eastAsiaTheme="minorHAnsi"/>
          <w:sz w:val="28"/>
          <w:lang w:eastAsia="en-US"/>
        </w:rPr>
        <w:t xml:space="preserve"> </w:t>
      </w:r>
    </w:p>
    <w:p w14:paraId="13E85626" w14:textId="77777777" w:rsidR="00273F0A" w:rsidRPr="00273F0A" w:rsidRDefault="00273F0A" w:rsidP="00273F0A">
      <w:pPr>
        <w:spacing w:after="160" w:line="259" w:lineRule="auto"/>
        <w:ind w:firstLine="708"/>
        <w:jc w:val="both"/>
        <w:rPr>
          <w:rFonts w:eastAsiaTheme="minorHAnsi"/>
          <w:sz w:val="28"/>
          <w:lang w:eastAsia="en-US"/>
        </w:rPr>
      </w:pPr>
      <w:r w:rsidRPr="00273F0A">
        <w:rPr>
          <w:rFonts w:eastAsiaTheme="minorHAnsi"/>
          <w:sz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33DACF2" w14:textId="77777777" w:rsidR="00273F0A" w:rsidRPr="00273F0A" w:rsidRDefault="00273F0A" w:rsidP="00273F0A">
      <w:pPr>
        <w:spacing w:after="160" w:line="259" w:lineRule="auto"/>
        <w:ind w:firstLine="708"/>
        <w:jc w:val="both"/>
        <w:rPr>
          <w:rFonts w:eastAsiaTheme="minorHAnsi"/>
          <w:sz w:val="28"/>
          <w:lang w:eastAsia="en-US"/>
        </w:rPr>
      </w:pPr>
    </w:p>
    <w:p w14:paraId="0020A226" w14:textId="77777777" w:rsidR="00273F0A" w:rsidRPr="00273F0A" w:rsidRDefault="00273F0A" w:rsidP="00273F0A">
      <w:pPr>
        <w:spacing w:after="160" w:line="259" w:lineRule="auto"/>
        <w:ind w:firstLine="708"/>
        <w:jc w:val="both"/>
        <w:rPr>
          <w:rFonts w:eastAsiaTheme="minorHAnsi"/>
          <w:sz w:val="28"/>
          <w:lang w:eastAsia="en-US"/>
        </w:rPr>
      </w:pPr>
    </w:p>
    <w:p w14:paraId="7EF9444C" w14:textId="77777777" w:rsidR="00273F0A" w:rsidRPr="00273F0A" w:rsidRDefault="00273F0A" w:rsidP="00273F0A">
      <w:pPr>
        <w:spacing w:after="160" w:line="259" w:lineRule="auto"/>
        <w:ind w:firstLine="708"/>
        <w:jc w:val="both"/>
        <w:rPr>
          <w:rFonts w:eastAsiaTheme="minorHAnsi"/>
          <w:sz w:val="28"/>
          <w:lang w:eastAsia="en-US"/>
        </w:rPr>
      </w:pPr>
    </w:p>
    <w:p w14:paraId="3BBE162A" w14:textId="77777777" w:rsidR="00273F0A" w:rsidRPr="00273F0A" w:rsidRDefault="00273F0A" w:rsidP="00273F0A">
      <w:pPr>
        <w:spacing w:after="160" w:line="259" w:lineRule="auto"/>
        <w:ind w:firstLine="708"/>
        <w:jc w:val="both"/>
        <w:rPr>
          <w:rFonts w:eastAsiaTheme="minorHAnsi"/>
          <w:sz w:val="28"/>
          <w:lang w:eastAsia="en-US"/>
        </w:rPr>
      </w:pPr>
    </w:p>
    <w:p w14:paraId="0665298B" w14:textId="77777777" w:rsidR="00273F0A" w:rsidRPr="00273F0A" w:rsidRDefault="00273F0A" w:rsidP="00273F0A">
      <w:pPr>
        <w:spacing w:after="160" w:line="259" w:lineRule="auto"/>
        <w:ind w:firstLine="708"/>
        <w:jc w:val="both"/>
        <w:rPr>
          <w:rFonts w:eastAsiaTheme="minorHAnsi"/>
          <w:sz w:val="28"/>
          <w:lang w:eastAsia="en-US"/>
        </w:rPr>
      </w:pPr>
    </w:p>
    <w:p w14:paraId="71F77CA1" w14:textId="77777777" w:rsidR="00273F0A" w:rsidRPr="00273F0A" w:rsidRDefault="00273F0A" w:rsidP="00273F0A">
      <w:pPr>
        <w:spacing w:after="160" w:line="259" w:lineRule="auto"/>
        <w:ind w:firstLine="708"/>
        <w:jc w:val="both"/>
        <w:rPr>
          <w:rFonts w:eastAsiaTheme="minorHAnsi"/>
          <w:sz w:val="28"/>
          <w:lang w:eastAsia="en-US"/>
        </w:rPr>
      </w:pPr>
    </w:p>
    <w:p w14:paraId="3E75231A" w14:textId="77777777" w:rsidR="00273F0A" w:rsidRPr="00273F0A" w:rsidRDefault="00273F0A" w:rsidP="00273F0A">
      <w:pPr>
        <w:spacing w:after="160" w:line="259" w:lineRule="auto"/>
        <w:ind w:firstLine="708"/>
        <w:jc w:val="both"/>
        <w:rPr>
          <w:rFonts w:eastAsiaTheme="minorHAnsi"/>
          <w:sz w:val="28"/>
          <w:lang w:eastAsia="en-US"/>
        </w:rPr>
      </w:pPr>
    </w:p>
    <w:p w14:paraId="2ED0649A" w14:textId="77777777" w:rsidR="00273F0A" w:rsidRPr="00273F0A" w:rsidRDefault="00273F0A" w:rsidP="00273F0A">
      <w:pPr>
        <w:spacing w:after="160" w:line="259" w:lineRule="auto"/>
        <w:ind w:firstLine="708"/>
        <w:jc w:val="both"/>
        <w:rPr>
          <w:rFonts w:eastAsiaTheme="minorHAnsi"/>
          <w:sz w:val="28"/>
          <w:lang w:eastAsia="en-US"/>
        </w:rPr>
      </w:pPr>
    </w:p>
    <w:p w14:paraId="0BB03EB7" w14:textId="77777777" w:rsidR="00273F0A" w:rsidRPr="00273F0A" w:rsidRDefault="00273F0A" w:rsidP="00273F0A">
      <w:pPr>
        <w:spacing w:after="160" w:line="259" w:lineRule="auto"/>
        <w:ind w:firstLine="708"/>
        <w:jc w:val="both"/>
        <w:rPr>
          <w:rFonts w:eastAsiaTheme="minorHAnsi"/>
          <w:sz w:val="28"/>
          <w:lang w:eastAsia="en-US"/>
        </w:rPr>
      </w:pPr>
    </w:p>
    <w:p w14:paraId="0362B2FF" w14:textId="77777777" w:rsidR="00273F0A" w:rsidRPr="00273F0A" w:rsidRDefault="00273F0A" w:rsidP="00273F0A">
      <w:pPr>
        <w:spacing w:after="160" w:line="259" w:lineRule="auto"/>
        <w:ind w:firstLine="708"/>
        <w:jc w:val="both"/>
        <w:rPr>
          <w:rFonts w:eastAsiaTheme="minorHAnsi"/>
          <w:sz w:val="28"/>
          <w:lang w:eastAsia="en-US"/>
        </w:rPr>
      </w:pPr>
    </w:p>
    <w:p w14:paraId="7C79A32B" w14:textId="77777777" w:rsidR="00273F0A" w:rsidRPr="00273F0A" w:rsidRDefault="00273F0A" w:rsidP="00273F0A">
      <w:pPr>
        <w:spacing w:after="160" w:line="259" w:lineRule="auto"/>
        <w:ind w:firstLine="708"/>
        <w:jc w:val="right"/>
        <w:rPr>
          <w:bCs/>
          <w:sz w:val="28"/>
          <w:szCs w:val="28"/>
        </w:rPr>
      </w:pPr>
      <w:r w:rsidRPr="00273F0A">
        <w:rPr>
          <w:bCs/>
          <w:sz w:val="28"/>
          <w:szCs w:val="28"/>
        </w:rPr>
        <w:t>Таблица № 6</w:t>
      </w:r>
    </w:p>
    <w:p w14:paraId="6175B436" w14:textId="77777777" w:rsidR="00273F0A" w:rsidRPr="00273F0A" w:rsidRDefault="00273F0A" w:rsidP="00273F0A">
      <w:pPr>
        <w:tabs>
          <w:tab w:val="left" w:pos="0"/>
        </w:tabs>
        <w:jc w:val="center"/>
        <w:rPr>
          <w:rFonts w:eastAsiaTheme="minorHAnsi"/>
          <w:bCs/>
          <w:sz w:val="28"/>
        </w:rPr>
      </w:pPr>
      <w:r w:rsidRPr="00273F0A">
        <w:rPr>
          <w:rFonts w:eastAsiaTheme="minorHAnsi"/>
          <w:bCs/>
          <w:sz w:val="28"/>
        </w:rPr>
        <w:t>Льготные тарифы*</w:t>
      </w:r>
    </w:p>
    <w:p w14:paraId="7B8F64BD" w14:textId="77777777" w:rsidR="00273F0A" w:rsidRPr="00273F0A" w:rsidRDefault="00273F0A" w:rsidP="00273F0A">
      <w:pPr>
        <w:tabs>
          <w:tab w:val="left" w:pos="0"/>
        </w:tabs>
        <w:spacing w:after="120"/>
        <w:jc w:val="center"/>
        <w:rPr>
          <w:rFonts w:eastAsiaTheme="minorHAnsi"/>
          <w:sz w:val="28"/>
          <w:lang w:eastAsia="en-US"/>
        </w:rPr>
      </w:pPr>
      <w:r w:rsidRPr="00273F0A">
        <w:rPr>
          <w:rFonts w:eastAsiaTheme="minorHAnsi"/>
          <w:bCs/>
          <w:sz w:val="28"/>
        </w:rPr>
        <w:t xml:space="preserve">на </w:t>
      </w:r>
      <w:r w:rsidRPr="00273F0A">
        <w:rPr>
          <w:rFonts w:eastAsiaTheme="minorHAnsi"/>
          <w:bCs/>
          <w:kern w:val="32"/>
          <w:sz w:val="28"/>
          <w:lang w:eastAsia="en-US"/>
        </w:rPr>
        <w:t>тепловую энергию (мощность)</w:t>
      </w:r>
      <w:r w:rsidRPr="00273F0A">
        <w:rPr>
          <w:rFonts w:eastAsiaTheme="minorHAnsi"/>
          <w:bCs/>
          <w:sz w:val="28"/>
        </w:rPr>
        <w:t xml:space="preserve"> </w:t>
      </w:r>
    </w:p>
    <w:tbl>
      <w:tblPr>
        <w:tblStyle w:val="afc"/>
        <w:tblW w:w="10065" w:type="dxa"/>
        <w:jc w:val="center"/>
        <w:tblLayout w:type="fixed"/>
        <w:tblLook w:val="04A0" w:firstRow="1" w:lastRow="0" w:firstColumn="1" w:lastColumn="0" w:noHBand="0" w:noVBand="1"/>
      </w:tblPr>
      <w:tblGrid>
        <w:gridCol w:w="851"/>
        <w:gridCol w:w="1843"/>
        <w:gridCol w:w="1985"/>
        <w:gridCol w:w="1134"/>
        <w:gridCol w:w="1417"/>
        <w:gridCol w:w="1418"/>
        <w:gridCol w:w="1417"/>
      </w:tblGrid>
      <w:tr w:rsidR="00273F0A" w:rsidRPr="00273F0A" w14:paraId="10DB9D22" w14:textId="77777777" w:rsidTr="00273F0A">
        <w:trPr>
          <w:jc w:val="center"/>
        </w:trPr>
        <w:tc>
          <w:tcPr>
            <w:tcW w:w="851" w:type="dxa"/>
            <w:vMerge w:val="restart"/>
            <w:vAlign w:val="center"/>
          </w:tcPr>
          <w:p w14:paraId="4718A0CB"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lastRenderedPageBreak/>
              <w:t>№ п/п</w:t>
            </w:r>
          </w:p>
        </w:tc>
        <w:tc>
          <w:tcPr>
            <w:tcW w:w="1843" w:type="dxa"/>
            <w:vMerge w:val="restart"/>
            <w:vAlign w:val="center"/>
          </w:tcPr>
          <w:p w14:paraId="16DD6896"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Наименование регулируемой организации</w:t>
            </w:r>
          </w:p>
        </w:tc>
        <w:tc>
          <w:tcPr>
            <w:tcW w:w="1985" w:type="dxa"/>
            <w:vMerge w:val="restart"/>
            <w:vAlign w:val="center"/>
          </w:tcPr>
          <w:p w14:paraId="4701F7FE"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Категория дома</w:t>
            </w:r>
          </w:p>
        </w:tc>
        <w:tc>
          <w:tcPr>
            <w:tcW w:w="1134" w:type="dxa"/>
            <w:vMerge w:val="restart"/>
            <w:vAlign w:val="center"/>
          </w:tcPr>
          <w:p w14:paraId="31939946"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Норма-тив потреб-ления</w:t>
            </w:r>
          </w:p>
        </w:tc>
        <w:tc>
          <w:tcPr>
            <w:tcW w:w="1417" w:type="dxa"/>
            <w:vMerge w:val="restart"/>
            <w:vAlign w:val="center"/>
          </w:tcPr>
          <w:p w14:paraId="066BEFA5"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Единицы измерения</w:t>
            </w:r>
          </w:p>
        </w:tc>
        <w:tc>
          <w:tcPr>
            <w:tcW w:w="2835" w:type="dxa"/>
            <w:gridSpan w:val="2"/>
            <w:vAlign w:val="center"/>
          </w:tcPr>
          <w:p w14:paraId="75D53EEA" w14:textId="77777777" w:rsidR="00273F0A" w:rsidRPr="00273F0A" w:rsidRDefault="00273F0A" w:rsidP="00273F0A">
            <w:pPr>
              <w:tabs>
                <w:tab w:val="left" w:pos="1365"/>
              </w:tabs>
              <w:jc w:val="center"/>
              <w:rPr>
                <w:rFonts w:eastAsiaTheme="minorHAnsi"/>
                <w:lang w:eastAsia="en-US"/>
              </w:rPr>
            </w:pPr>
            <w:r w:rsidRPr="00273F0A">
              <w:rPr>
                <w:rFonts w:eastAsiaTheme="minorHAnsi"/>
                <w:bCs/>
                <w:kern w:val="32"/>
                <w:lang w:eastAsia="en-US"/>
              </w:rPr>
              <w:t>Льготный тариф</w:t>
            </w:r>
          </w:p>
        </w:tc>
      </w:tr>
      <w:tr w:rsidR="00273F0A" w:rsidRPr="00273F0A" w14:paraId="7A7F1F31" w14:textId="77777777" w:rsidTr="00273F0A">
        <w:trPr>
          <w:jc w:val="center"/>
        </w:trPr>
        <w:tc>
          <w:tcPr>
            <w:tcW w:w="851" w:type="dxa"/>
            <w:vMerge/>
            <w:vAlign w:val="center"/>
          </w:tcPr>
          <w:p w14:paraId="5427DA39" w14:textId="77777777" w:rsidR="00273F0A" w:rsidRPr="00273F0A" w:rsidRDefault="00273F0A" w:rsidP="00273F0A">
            <w:pPr>
              <w:tabs>
                <w:tab w:val="left" w:pos="1365"/>
              </w:tabs>
              <w:jc w:val="center"/>
              <w:rPr>
                <w:rFonts w:eastAsiaTheme="minorHAnsi"/>
                <w:lang w:eastAsia="en-US"/>
              </w:rPr>
            </w:pPr>
          </w:p>
        </w:tc>
        <w:tc>
          <w:tcPr>
            <w:tcW w:w="1843" w:type="dxa"/>
            <w:vMerge/>
            <w:vAlign w:val="center"/>
          </w:tcPr>
          <w:p w14:paraId="17EB9161" w14:textId="77777777" w:rsidR="00273F0A" w:rsidRPr="00273F0A" w:rsidRDefault="00273F0A" w:rsidP="00273F0A">
            <w:pPr>
              <w:tabs>
                <w:tab w:val="left" w:pos="1365"/>
              </w:tabs>
              <w:jc w:val="center"/>
              <w:rPr>
                <w:rFonts w:eastAsiaTheme="minorHAnsi"/>
                <w:lang w:eastAsia="en-US"/>
              </w:rPr>
            </w:pPr>
          </w:p>
        </w:tc>
        <w:tc>
          <w:tcPr>
            <w:tcW w:w="1985" w:type="dxa"/>
            <w:vMerge/>
            <w:vAlign w:val="center"/>
          </w:tcPr>
          <w:p w14:paraId="4334F374" w14:textId="77777777" w:rsidR="00273F0A" w:rsidRPr="00273F0A" w:rsidRDefault="00273F0A" w:rsidP="00273F0A">
            <w:pPr>
              <w:tabs>
                <w:tab w:val="left" w:pos="1365"/>
              </w:tabs>
              <w:jc w:val="center"/>
              <w:rPr>
                <w:rFonts w:eastAsiaTheme="minorHAnsi"/>
                <w:lang w:eastAsia="en-US"/>
              </w:rPr>
            </w:pPr>
          </w:p>
        </w:tc>
        <w:tc>
          <w:tcPr>
            <w:tcW w:w="1134" w:type="dxa"/>
            <w:vMerge/>
            <w:vAlign w:val="center"/>
          </w:tcPr>
          <w:p w14:paraId="616C9257" w14:textId="77777777" w:rsidR="00273F0A" w:rsidRPr="00273F0A" w:rsidRDefault="00273F0A" w:rsidP="00273F0A">
            <w:pPr>
              <w:tabs>
                <w:tab w:val="left" w:pos="1365"/>
              </w:tabs>
              <w:jc w:val="center"/>
              <w:rPr>
                <w:rFonts w:eastAsiaTheme="minorHAnsi"/>
                <w:lang w:eastAsia="en-US"/>
              </w:rPr>
            </w:pPr>
          </w:p>
        </w:tc>
        <w:tc>
          <w:tcPr>
            <w:tcW w:w="1417" w:type="dxa"/>
            <w:vMerge/>
            <w:vAlign w:val="center"/>
          </w:tcPr>
          <w:p w14:paraId="1D36EE59" w14:textId="77777777" w:rsidR="00273F0A" w:rsidRPr="00273F0A" w:rsidRDefault="00273F0A" w:rsidP="00273F0A">
            <w:pPr>
              <w:tabs>
                <w:tab w:val="left" w:pos="1365"/>
              </w:tabs>
              <w:jc w:val="center"/>
              <w:rPr>
                <w:rFonts w:eastAsiaTheme="minorHAnsi"/>
                <w:lang w:eastAsia="en-US"/>
              </w:rPr>
            </w:pPr>
          </w:p>
        </w:tc>
        <w:tc>
          <w:tcPr>
            <w:tcW w:w="1418" w:type="dxa"/>
            <w:vAlign w:val="center"/>
          </w:tcPr>
          <w:p w14:paraId="5F627E88"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с</w:t>
            </w:r>
          </w:p>
          <w:p w14:paraId="609D1C11"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01.01.2022                   по 30.06.2022</w:t>
            </w:r>
          </w:p>
        </w:tc>
        <w:tc>
          <w:tcPr>
            <w:tcW w:w="1417" w:type="dxa"/>
            <w:vAlign w:val="center"/>
          </w:tcPr>
          <w:p w14:paraId="064AB144" w14:textId="77777777" w:rsidR="00273F0A" w:rsidRPr="00273F0A" w:rsidRDefault="00273F0A" w:rsidP="00273F0A">
            <w:pPr>
              <w:tabs>
                <w:tab w:val="left" w:pos="1187"/>
              </w:tabs>
              <w:jc w:val="center"/>
              <w:rPr>
                <w:rFonts w:eastAsiaTheme="minorHAnsi"/>
                <w:lang w:eastAsia="en-US"/>
              </w:rPr>
            </w:pPr>
            <w:r w:rsidRPr="00273F0A">
              <w:rPr>
                <w:rFonts w:eastAsiaTheme="minorHAnsi"/>
                <w:lang w:eastAsia="en-US"/>
              </w:rPr>
              <w:t>с 01.07.2022                  по 31.12.2022</w:t>
            </w:r>
          </w:p>
        </w:tc>
      </w:tr>
      <w:tr w:rsidR="00273F0A" w:rsidRPr="00273F0A" w14:paraId="5DB5A24D" w14:textId="77777777" w:rsidTr="00273F0A">
        <w:trPr>
          <w:jc w:val="center"/>
        </w:trPr>
        <w:tc>
          <w:tcPr>
            <w:tcW w:w="851" w:type="dxa"/>
            <w:vAlign w:val="center"/>
          </w:tcPr>
          <w:p w14:paraId="79DCA26B"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1</w:t>
            </w:r>
          </w:p>
        </w:tc>
        <w:tc>
          <w:tcPr>
            <w:tcW w:w="1843" w:type="dxa"/>
            <w:vAlign w:val="center"/>
          </w:tcPr>
          <w:p w14:paraId="204FDA62"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2</w:t>
            </w:r>
          </w:p>
        </w:tc>
        <w:tc>
          <w:tcPr>
            <w:tcW w:w="1985" w:type="dxa"/>
            <w:vAlign w:val="center"/>
          </w:tcPr>
          <w:p w14:paraId="3279B0A7"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3</w:t>
            </w:r>
          </w:p>
        </w:tc>
        <w:tc>
          <w:tcPr>
            <w:tcW w:w="1134" w:type="dxa"/>
            <w:vAlign w:val="center"/>
          </w:tcPr>
          <w:p w14:paraId="017AC25A"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4</w:t>
            </w:r>
          </w:p>
        </w:tc>
        <w:tc>
          <w:tcPr>
            <w:tcW w:w="1417" w:type="dxa"/>
            <w:vAlign w:val="center"/>
          </w:tcPr>
          <w:p w14:paraId="5D7E9557"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5</w:t>
            </w:r>
          </w:p>
        </w:tc>
        <w:tc>
          <w:tcPr>
            <w:tcW w:w="1418" w:type="dxa"/>
            <w:vAlign w:val="center"/>
          </w:tcPr>
          <w:p w14:paraId="5C340F9C"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6</w:t>
            </w:r>
          </w:p>
        </w:tc>
        <w:tc>
          <w:tcPr>
            <w:tcW w:w="1417" w:type="dxa"/>
            <w:vAlign w:val="center"/>
          </w:tcPr>
          <w:p w14:paraId="5447B348" w14:textId="77777777" w:rsidR="00273F0A" w:rsidRPr="00273F0A" w:rsidRDefault="00273F0A" w:rsidP="00273F0A">
            <w:pPr>
              <w:tabs>
                <w:tab w:val="left" w:pos="1365"/>
              </w:tabs>
              <w:jc w:val="center"/>
              <w:rPr>
                <w:rFonts w:eastAsiaTheme="minorHAnsi"/>
                <w:lang w:val="en-US" w:eastAsia="en-US"/>
              </w:rPr>
            </w:pPr>
            <w:r w:rsidRPr="00273F0A">
              <w:rPr>
                <w:rFonts w:eastAsiaTheme="minorHAnsi"/>
                <w:lang w:val="en-US" w:eastAsia="en-US"/>
              </w:rPr>
              <w:t>7</w:t>
            </w:r>
          </w:p>
        </w:tc>
      </w:tr>
      <w:tr w:rsidR="00273F0A" w:rsidRPr="00273F0A" w14:paraId="200F16C6" w14:textId="77777777" w:rsidTr="00273F0A">
        <w:trPr>
          <w:trHeight w:val="461"/>
          <w:jc w:val="center"/>
        </w:trPr>
        <w:tc>
          <w:tcPr>
            <w:tcW w:w="10065" w:type="dxa"/>
            <w:gridSpan w:val="7"/>
            <w:vAlign w:val="center"/>
          </w:tcPr>
          <w:p w14:paraId="1C205950" w14:textId="77777777" w:rsidR="00273F0A" w:rsidRPr="00273F0A" w:rsidRDefault="00273F0A" w:rsidP="00273F0A">
            <w:pPr>
              <w:numPr>
                <w:ilvl w:val="0"/>
                <w:numId w:val="10"/>
              </w:numPr>
              <w:tabs>
                <w:tab w:val="left" w:pos="0"/>
              </w:tabs>
              <w:ind w:left="0" w:firstLine="0"/>
              <w:contextualSpacing/>
              <w:jc w:val="center"/>
              <w:rPr>
                <w:lang w:eastAsia="en-US"/>
              </w:rPr>
            </w:pPr>
            <w:r w:rsidRPr="00273F0A">
              <w:rPr>
                <w:bCs/>
                <w:kern w:val="32"/>
                <w:lang w:eastAsia="en-US"/>
              </w:rPr>
              <w:t>Тепловая энергия (мощность)</w:t>
            </w:r>
            <w:r w:rsidRPr="00273F0A">
              <w:rPr>
                <w:lang w:eastAsia="en-US"/>
              </w:rPr>
              <w:t xml:space="preserve"> </w:t>
            </w:r>
            <w:r w:rsidRPr="00273F0A">
              <w:rPr>
                <w:bCs/>
                <w:kern w:val="32"/>
                <w:lang w:eastAsia="en-US"/>
              </w:rPr>
              <w:t>в пределах норматива потребления**                                            и стандарта нормативной площади жилого помещения***</w:t>
            </w:r>
          </w:p>
        </w:tc>
      </w:tr>
      <w:tr w:rsidR="00273F0A" w:rsidRPr="00273F0A" w14:paraId="7FEFEB13" w14:textId="77777777" w:rsidTr="00273F0A">
        <w:trPr>
          <w:trHeight w:val="70"/>
          <w:jc w:val="center"/>
        </w:trPr>
        <w:tc>
          <w:tcPr>
            <w:tcW w:w="10065" w:type="dxa"/>
            <w:gridSpan w:val="7"/>
            <w:vAlign w:val="center"/>
          </w:tcPr>
          <w:p w14:paraId="7DE9730E" w14:textId="77777777" w:rsidR="00273F0A" w:rsidRPr="00273F0A" w:rsidRDefault="00273F0A" w:rsidP="00D92ED5">
            <w:pPr>
              <w:numPr>
                <w:ilvl w:val="1"/>
                <w:numId w:val="46"/>
              </w:numPr>
              <w:contextualSpacing/>
              <w:jc w:val="center"/>
              <w:rPr>
                <w:lang w:eastAsia="en-US"/>
              </w:rPr>
            </w:pPr>
            <w:r w:rsidRPr="00273F0A">
              <w:rPr>
                <w:bCs/>
              </w:rPr>
              <w:t xml:space="preserve"> На территории пгт. Яшкино</w:t>
            </w:r>
          </w:p>
        </w:tc>
      </w:tr>
      <w:tr w:rsidR="00273F0A" w:rsidRPr="00273F0A" w14:paraId="656EC9E1" w14:textId="77777777" w:rsidTr="00273F0A">
        <w:trPr>
          <w:trHeight w:val="752"/>
          <w:jc w:val="center"/>
        </w:trPr>
        <w:tc>
          <w:tcPr>
            <w:tcW w:w="851" w:type="dxa"/>
            <w:vAlign w:val="center"/>
          </w:tcPr>
          <w:p w14:paraId="321A3602" w14:textId="77777777" w:rsidR="00273F0A" w:rsidRPr="00273F0A" w:rsidRDefault="00273F0A" w:rsidP="00273F0A">
            <w:pPr>
              <w:tabs>
                <w:tab w:val="left" w:pos="1365"/>
              </w:tabs>
              <w:jc w:val="center"/>
              <w:rPr>
                <w:rFonts w:eastAsiaTheme="minorHAnsi"/>
                <w:bCs/>
              </w:rPr>
            </w:pPr>
            <w:r w:rsidRPr="00273F0A">
              <w:rPr>
                <w:rFonts w:eastAsiaTheme="minorHAnsi"/>
                <w:lang w:eastAsia="en-US"/>
              </w:rPr>
              <w:t>1.1.1.</w:t>
            </w:r>
          </w:p>
        </w:tc>
        <w:tc>
          <w:tcPr>
            <w:tcW w:w="1843" w:type="dxa"/>
            <w:vMerge w:val="restart"/>
            <w:vAlign w:val="center"/>
          </w:tcPr>
          <w:p w14:paraId="3296B92D" w14:textId="77777777" w:rsidR="00273F0A" w:rsidRPr="00273F0A" w:rsidRDefault="00273F0A" w:rsidP="00273F0A">
            <w:pPr>
              <w:tabs>
                <w:tab w:val="left" w:pos="1365"/>
              </w:tabs>
              <w:rPr>
                <w:rFonts w:eastAsiaTheme="minorHAnsi"/>
                <w:bCs/>
              </w:rPr>
            </w:pPr>
            <w:r w:rsidRPr="00273F0A">
              <w:rPr>
                <w:rFonts w:eastAsiaTheme="minorHAnsi"/>
                <w:bCs/>
              </w:rPr>
              <w:t>ОАО «СКЭК»,</w:t>
            </w:r>
          </w:p>
          <w:p w14:paraId="5B4AD401" w14:textId="77777777" w:rsidR="00273F0A" w:rsidRPr="00273F0A" w:rsidRDefault="00273F0A" w:rsidP="00273F0A">
            <w:pPr>
              <w:tabs>
                <w:tab w:val="left" w:pos="1365"/>
              </w:tabs>
              <w:rPr>
                <w:rFonts w:eastAsiaTheme="minorHAnsi"/>
                <w:bCs/>
              </w:rPr>
            </w:pPr>
            <w:r w:rsidRPr="00273F0A">
              <w:rPr>
                <w:rFonts w:eastAsiaTheme="minorHAnsi"/>
                <w:bCs/>
              </w:rPr>
              <w:t>ИНН 4205153492</w:t>
            </w:r>
          </w:p>
          <w:p w14:paraId="60B41057" w14:textId="77777777" w:rsidR="00273F0A" w:rsidRPr="00273F0A" w:rsidRDefault="00273F0A" w:rsidP="00273F0A">
            <w:pPr>
              <w:tabs>
                <w:tab w:val="left" w:pos="1365"/>
              </w:tabs>
              <w:rPr>
                <w:rFonts w:eastAsiaTheme="minorHAnsi"/>
                <w:bCs/>
              </w:rPr>
            </w:pPr>
          </w:p>
        </w:tc>
        <w:tc>
          <w:tcPr>
            <w:tcW w:w="3119" w:type="dxa"/>
            <w:gridSpan w:val="2"/>
            <w:vAlign w:val="center"/>
          </w:tcPr>
          <w:p w14:paraId="76E3BB9C" w14:textId="77777777" w:rsidR="00273F0A" w:rsidRPr="00273F0A" w:rsidRDefault="00273F0A" w:rsidP="00273F0A">
            <w:pPr>
              <w:tabs>
                <w:tab w:val="left" w:pos="1365"/>
              </w:tabs>
              <w:rPr>
                <w:rFonts w:eastAsiaTheme="minorHAnsi"/>
                <w:bCs/>
              </w:rPr>
            </w:pPr>
            <w:r w:rsidRPr="00273F0A">
              <w:rPr>
                <w:rFonts w:eastAsiaTheme="minorHAnsi"/>
                <w:bCs/>
              </w:rPr>
              <w:t>При наличии приборов учета</w:t>
            </w:r>
          </w:p>
        </w:tc>
        <w:tc>
          <w:tcPr>
            <w:tcW w:w="1417" w:type="dxa"/>
            <w:vAlign w:val="center"/>
          </w:tcPr>
          <w:p w14:paraId="19A13FFE"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5A20B18A" w14:textId="77777777" w:rsidR="00273F0A" w:rsidRPr="00273F0A" w:rsidRDefault="00273F0A" w:rsidP="00273F0A">
            <w:pPr>
              <w:tabs>
                <w:tab w:val="left" w:pos="1365"/>
              </w:tabs>
              <w:contextualSpacing/>
              <w:jc w:val="center"/>
              <w:rPr>
                <w:bCs/>
              </w:rPr>
            </w:pPr>
            <w:r w:rsidRPr="00273F0A">
              <w:rPr>
                <w:bCs/>
              </w:rPr>
              <w:t>1766,05</w:t>
            </w:r>
          </w:p>
        </w:tc>
        <w:tc>
          <w:tcPr>
            <w:tcW w:w="1417" w:type="dxa"/>
            <w:vAlign w:val="center"/>
          </w:tcPr>
          <w:p w14:paraId="3347D2CD" w14:textId="77777777" w:rsidR="00273F0A" w:rsidRPr="00273F0A" w:rsidRDefault="00273F0A" w:rsidP="00273F0A">
            <w:pPr>
              <w:tabs>
                <w:tab w:val="left" w:pos="1365"/>
              </w:tabs>
              <w:jc w:val="center"/>
              <w:rPr>
                <w:rFonts w:eastAsiaTheme="minorHAnsi"/>
                <w:bCs/>
              </w:rPr>
            </w:pPr>
            <w:r w:rsidRPr="00273F0A">
              <w:rPr>
                <w:rFonts w:eastAsiaTheme="minorHAnsi"/>
                <w:bCs/>
              </w:rPr>
              <w:t>1863,18</w:t>
            </w:r>
          </w:p>
        </w:tc>
      </w:tr>
      <w:tr w:rsidR="00273F0A" w:rsidRPr="00273F0A" w14:paraId="21320079" w14:textId="77777777" w:rsidTr="00273F0A">
        <w:trPr>
          <w:trHeight w:val="1591"/>
          <w:jc w:val="center"/>
        </w:trPr>
        <w:tc>
          <w:tcPr>
            <w:tcW w:w="851" w:type="dxa"/>
            <w:vAlign w:val="center"/>
          </w:tcPr>
          <w:p w14:paraId="66439A8C"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1.1.2.</w:t>
            </w:r>
          </w:p>
        </w:tc>
        <w:tc>
          <w:tcPr>
            <w:tcW w:w="1843" w:type="dxa"/>
            <w:vMerge/>
            <w:vAlign w:val="center"/>
          </w:tcPr>
          <w:p w14:paraId="4A8CD695" w14:textId="77777777" w:rsidR="00273F0A" w:rsidRPr="00273F0A" w:rsidRDefault="00273F0A" w:rsidP="00273F0A">
            <w:pPr>
              <w:tabs>
                <w:tab w:val="left" w:pos="1365"/>
              </w:tabs>
              <w:rPr>
                <w:rFonts w:eastAsiaTheme="minorHAnsi"/>
                <w:lang w:eastAsia="en-US"/>
              </w:rPr>
            </w:pPr>
          </w:p>
        </w:tc>
        <w:tc>
          <w:tcPr>
            <w:tcW w:w="1985" w:type="dxa"/>
            <w:vAlign w:val="center"/>
          </w:tcPr>
          <w:p w14:paraId="1810F749" w14:textId="77777777" w:rsidR="00273F0A" w:rsidRPr="00273F0A" w:rsidRDefault="00273F0A" w:rsidP="00273F0A">
            <w:pPr>
              <w:tabs>
                <w:tab w:val="left" w:pos="1365"/>
              </w:tabs>
              <w:rPr>
                <w:rFonts w:eastAsiaTheme="minorHAnsi"/>
                <w:vertAlign w:val="superscript"/>
                <w:lang w:eastAsia="en-US"/>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5DEB673C" w14:textId="77777777" w:rsidR="00273F0A" w:rsidRPr="00273F0A" w:rsidRDefault="00273F0A" w:rsidP="00273F0A">
            <w:pPr>
              <w:tabs>
                <w:tab w:val="left" w:pos="1365"/>
              </w:tabs>
              <w:jc w:val="center"/>
              <w:rPr>
                <w:rFonts w:eastAsiaTheme="minorHAnsi"/>
                <w:lang w:eastAsia="en-US"/>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2AE46016" w14:textId="77777777" w:rsidR="00273F0A" w:rsidRPr="00273F0A" w:rsidRDefault="00273F0A" w:rsidP="00273F0A">
            <w:pPr>
              <w:tabs>
                <w:tab w:val="left" w:pos="1365"/>
              </w:tabs>
              <w:jc w:val="center"/>
              <w:rPr>
                <w:rFonts w:eastAsiaTheme="minorHAnsi"/>
                <w:lang w:eastAsia="en-US"/>
              </w:rPr>
            </w:pPr>
            <w:r w:rsidRPr="00273F0A">
              <w:rPr>
                <w:rFonts w:eastAsiaTheme="minorHAnsi"/>
                <w:color w:val="000000"/>
              </w:rPr>
              <w:t xml:space="preserve">руб/Гкал </w:t>
            </w:r>
          </w:p>
        </w:tc>
        <w:tc>
          <w:tcPr>
            <w:tcW w:w="1418" w:type="dxa"/>
            <w:vAlign w:val="center"/>
          </w:tcPr>
          <w:p w14:paraId="1646E611"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1606,73</w:t>
            </w:r>
          </w:p>
        </w:tc>
        <w:tc>
          <w:tcPr>
            <w:tcW w:w="1417" w:type="dxa"/>
            <w:vAlign w:val="center"/>
          </w:tcPr>
          <w:p w14:paraId="38F4C4E3"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1695,10</w:t>
            </w:r>
          </w:p>
        </w:tc>
      </w:tr>
      <w:tr w:rsidR="00273F0A" w:rsidRPr="00273F0A" w14:paraId="3020175E" w14:textId="77777777" w:rsidTr="00273F0A">
        <w:trPr>
          <w:trHeight w:val="1625"/>
          <w:jc w:val="center"/>
        </w:trPr>
        <w:tc>
          <w:tcPr>
            <w:tcW w:w="851" w:type="dxa"/>
            <w:vAlign w:val="center"/>
          </w:tcPr>
          <w:p w14:paraId="1648EAC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1.1.3.</w:t>
            </w:r>
          </w:p>
        </w:tc>
        <w:tc>
          <w:tcPr>
            <w:tcW w:w="1843" w:type="dxa"/>
            <w:vMerge/>
            <w:vAlign w:val="center"/>
          </w:tcPr>
          <w:p w14:paraId="06641024" w14:textId="77777777" w:rsidR="00273F0A" w:rsidRPr="00273F0A" w:rsidRDefault="00273F0A" w:rsidP="00273F0A">
            <w:pPr>
              <w:tabs>
                <w:tab w:val="left" w:pos="1365"/>
              </w:tabs>
              <w:rPr>
                <w:rFonts w:eastAsiaTheme="minorHAnsi"/>
                <w:lang w:eastAsia="en-US"/>
              </w:rPr>
            </w:pPr>
          </w:p>
        </w:tc>
        <w:tc>
          <w:tcPr>
            <w:tcW w:w="1985" w:type="dxa"/>
            <w:vAlign w:val="center"/>
          </w:tcPr>
          <w:p w14:paraId="47CBF6DD" w14:textId="77777777" w:rsidR="00273F0A" w:rsidRPr="00273F0A" w:rsidRDefault="00273F0A" w:rsidP="00273F0A">
            <w:pPr>
              <w:tabs>
                <w:tab w:val="left" w:pos="1365"/>
              </w:tabs>
              <w:rPr>
                <w:rFonts w:eastAsiaTheme="minorHAnsi"/>
                <w:vertAlign w:val="superscript"/>
                <w:lang w:eastAsia="en-US"/>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76CA688E" w14:textId="77777777" w:rsidR="00273F0A" w:rsidRPr="00273F0A" w:rsidRDefault="00273F0A" w:rsidP="00273F0A">
            <w:pPr>
              <w:tabs>
                <w:tab w:val="left" w:pos="1365"/>
              </w:tabs>
              <w:jc w:val="center"/>
              <w:rPr>
                <w:rFonts w:eastAsiaTheme="minorHAnsi"/>
                <w:lang w:eastAsia="en-US"/>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4E19FB7B" w14:textId="77777777" w:rsidR="00273F0A" w:rsidRPr="00273F0A" w:rsidRDefault="00273F0A" w:rsidP="00273F0A">
            <w:pPr>
              <w:tabs>
                <w:tab w:val="left" w:pos="1365"/>
              </w:tabs>
              <w:jc w:val="center"/>
              <w:rPr>
                <w:rFonts w:eastAsiaTheme="minorHAnsi"/>
                <w:color w:val="000000"/>
              </w:rPr>
            </w:pPr>
          </w:p>
          <w:p w14:paraId="55D18D1A"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631EFC1B" w14:textId="77777777" w:rsidR="00273F0A" w:rsidRPr="00273F0A" w:rsidRDefault="00273F0A" w:rsidP="00273F0A">
            <w:pPr>
              <w:tabs>
                <w:tab w:val="left" w:pos="1365"/>
              </w:tabs>
              <w:jc w:val="center"/>
              <w:rPr>
                <w:rFonts w:eastAsiaTheme="minorHAnsi"/>
                <w:lang w:eastAsia="en-US"/>
              </w:rPr>
            </w:pPr>
          </w:p>
        </w:tc>
        <w:tc>
          <w:tcPr>
            <w:tcW w:w="1418" w:type="dxa"/>
            <w:vAlign w:val="center"/>
          </w:tcPr>
          <w:p w14:paraId="36BA7399"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1883,95</w:t>
            </w:r>
          </w:p>
        </w:tc>
        <w:tc>
          <w:tcPr>
            <w:tcW w:w="1417" w:type="dxa"/>
            <w:vAlign w:val="center"/>
          </w:tcPr>
          <w:p w14:paraId="29F17B9E"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1987,56</w:t>
            </w:r>
          </w:p>
        </w:tc>
      </w:tr>
      <w:tr w:rsidR="00273F0A" w:rsidRPr="00273F0A" w14:paraId="65EA3253" w14:textId="77777777" w:rsidTr="00273F0A">
        <w:trPr>
          <w:trHeight w:val="1659"/>
          <w:jc w:val="center"/>
        </w:trPr>
        <w:tc>
          <w:tcPr>
            <w:tcW w:w="851" w:type="dxa"/>
            <w:vAlign w:val="center"/>
          </w:tcPr>
          <w:p w14:paraId="5A2D491D"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1.1.4.</w:t>
            </w:r>
          </w:p>
        </w:tc>
        <w:tc>
          <w:tcPr>
            <w:tcW w:w="1843" w:type="dxa"/>
            <w:vMerge/>
            <w:vAlign w:val="center"/>
          </w:tcPr>
          <w:p w14:paraId="165AC0D1" w14:textId="77777777" w:rsidR="00273F0A" w:rsidRPr="00273F0A" w:rsidRDefault="00273F0A" w:rsidP="00273F0A">
            <w:pPr>
              <w:tabs>
                <w:tab w:val="left" w:pos="1365"/>
              </w:tabs>
              <w:rPr>
                <w:rFonts w:eastAsiaTheme="minorHAnsi"/>
                <w:lang w:eastAsia="en-US"/>
              </w:rPr>
            </w:pPr>
          </w:p>
        </w:tc>
        <w:tc>
          <w:tcPr>
            <w:tcW w:w="1985" w:type="dxa"/>
            <w:vAlign w:val="center"/>
          </w:tcPr>
          <w:p w14:paraId="32A3DF41" w14:textId="77777777" w:rsidR="00273F0A" w:rsidRPr="00273F0A" w:rsidRDefault="00273F0A" w:rsidP="00273F0A">
            <w:pPr>
              <w:tabs>
                <w:tab w:val="left" w:pos="1365"/>
              </w:tabs>
              <w:rPr>
                <w:rFonts w:eastAsiaTheme="minorHAnsi"/>
                <w:lang w:eastAsia="en-US"/>
              </w:rPr>
            </w:pPr>
            <w:r w:rsidRPr="00273F0A">
              <w:rPr>
                <w:rFonts w:eastAsiaTheme="minorHAnsi"/>
                <w:color w:val="000000"/>
              </w:rPr>
              <w:t>Многоквартир-ные и жилые дома строитель-ным объемом более 10000 м</w:t>
            </w:r>
            <w:r w:rsidRPr="00273F0A">
              <w:rPr>
                <w:rFonts w:eastAsiaTheme="minorHAnsi"/>
                <w:color w:val="000000"/>
                <w:vertAlign w:val="superscript"/>
              </w:rPr>
              <w:t>3</w:t>
            </w:r>
          </w:p>
        </w:tc>
        <w:tc>
          <w:tcPr>
            <w:tcW w:w="1134" w:type="dxa"/>
            <w:vAlign w:val="center"/>
          </w:tcPr>
          <w:p w14:paraId="53B88579" w14:textId="77777777" w:rsidR="00273F0A" w:rsidRPr="00273F0A" w:rsidRDefault="00273F0A" w:rsidP="00273F0A">
            <w:pPr>
              <w:tabs>
                <w:tab w:val="left" w:pos="1365"/>
              </w:tabs>
              <w:jc w:val="center"/>
              <w:rPr>
                <w:rFonts w:eastAsiaTheme="minorHAnsi"/>
                <w:lang w:eastAsia="en-US"/>
              </w:rPr>
            </w:pPr>
            <w:r w:rsidRPr="00273F0A">
              <w:rPr>
                <w:rFonts w:eastAsiaTheme="minorHAnsi"/>
                <w:color w:val="000000"/>
              </w:rPr>
              <w:t>0,0179 Гкал/м</w:t>
            </w:r>
            <w:r w:rsidRPr="00273F0A">
              <w:rPr>
                <w:rFonts w:eastAsiaTheme="minorHAnsi"/>
                <w:color w:val="000000"/>
                <w:vertAlign w:val="superscript"/>
              </w:rPr>
              <w:t>2</w:t>
            </w:r>
          </w:p>
        </w:tc>
        <w:tc>
          <w:tcPr>
            <w:tcW w:w="1417" w:type="dxa"/>
            <w:vAlign w:val="center"/>
          </w:tcPr>
          <w:p w14:paraId="68E54A06" w14:textId="77777777" w:rsidR="00273F0A" w:rsidRPr="00273F0A" w:rsidRDefault="00273F0A" w:rsidP="00273F0A">
            <w:pPr>
              <w:tabs>
                <w:tab w:val="left" w:pos="1365"/>
              </w:tabs>
              <w:jc w:val="center"/>
              <w:rPr>
                <w:rFonts w:eastAsiaTheme="minorHAnsi"/>
                <w:color w:val="000000"/>
              </w:rPr>
            </w:pPr>
          </w:p>
          <w:p w14:paraId="3F55A491"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p w14:paraId="53972717" w14:textId="77777777" w:rsidR="00273F0A" w:rsidRPr="00273F0A" w:rsidRDefault="00273F0A" w:rsidP="00273F0A">
            <w:pPr>
              <w:tabs>
                <w:tab w:val="left" w:pos="1365"/>
              </w:tabs>
              <w:jc w:val="center"/>
              <w:rPr>
                <w:rFonts w:eastAsiaTheme="minorHAnsi"/>
                <w:lang w:eastAsia="en-US"/>
              </w:rPr>
            </w:pPr>
          </w:p>
        </w:tc>
        <w:tc>
          <w:tcPr>
            <w:tcW w:w="1418" w:type="dxa"/>
            <w:vAlign w:val="center"/>
          </w:tcPr>
          <w:p w14:paraId="68C3841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2238,66</w:t>
            </w:r>
          </w:p>
        </w:tc>
        <w:tc>
          <w:tcPr>
            <w:tcW w:w="1417" w:type="dxa"/>
            <w:vAlign w:val="center"/>
          </w:tcPr>
          <w:p w14:paraId="2FAEF498"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2361,79</w:t>
            </w:r>
          </w:p>
        </w:tc>
      </w:tr>
      <w:tr w:rsidR="00273F0A" w:rsidRPr="00273F0A" w14:paraId="702E6FFC" w14:textId="77777777" w:rsidTr="00273F0A">
        <w:trPr>
          <w:trHeight w:val="679"/>
          <w:jc w:val="center"/>
        </w:trPr>
        <w:tc>
          <w:tcPr>
            <w:tcW w:w="10065" w:type="dxa"/>
            <w:gridSpan w:val="7"/>
            <w:vAlign w:val="center"/>
          </w:tcPr>
          <w:p w14:paraId="64998273"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 xml:space="preserve"> На территории с. Пача, д. Миничево, д. Морковкино, с. Нижнеяшкино,                             д. Синеречка</w:t>
            </w:r>
          </w:p>
        </w:tc>
      </w:tr>
      <w:tr w:rsidR="00273F0A" w:rsidRPr="00273F0A" w14:paraId="5D536C0C" w14:textId="77777777" w:rsidTr="00273F0A">
        <w:trPr>
          <w:trHeight w:val="642"/>
          <w:jc w:val="center"/>
        </w:trPr>
        <w:tc>
          <w:tcPr>
            <w:tcW w:w="851" w:type="dxa"/>
            <w:vAlign w:val="center"/>
          </w:tcPr>
          <w:p w14:paraId="408AFA3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1.2.1.</w:t>
            </w:r>
          </w:p>
        </w:tc>
        <w:tc>
          <w:tcPr>
            <w:tcW w:w="1843" w:type="dxa"/>
            <w:vMerge w:val="restart"/>
            <w:vAlign w:val="center"/>
          </w:tcPr>
          <w:p w14:paraId="2EAD66D9" w14:textId="77777777" w:rsidR="00273F0A" w:rsidRPr="00273F0A" w:rsidRDefault="00273F0A" w:rsidP="00273F0A">
            <w:pPr>
              <w:tabs>
                <w:tab w:val="left" w:pos="1365"/>
              </w:tabs>
              <w:rPr>
                <w:rFonts w:eastAsiaTheme="minorHAnsi"/>
                <w:bCs/>
              </w:rPr>
            </w:pPr>
            <w:r w:rsidRPr="00273F0A">
              <w:rPr>
                <w:rFonts w:eastAsiaTheme="minorHAnsi"/>
                <w:bCs/>
              </w:rPr>
              <w:t>ОАО «СКЭК»,</w:t>
            </w:r>
          </w:p>
          <w:p w14:paraId="4D4F5106" w14:textId="77777777" w:rsidR="00273F0A" w:rsidRPr="00273F0A" w:rsidRDefault="00273F0A" w:rsidP="00273F0A">
            <w:pPr>
              <w:tabs>
                <w:tab w:val="left" w:pos="1365"/>
              </w:tabs>
              <w:rPr>
                <w:rFonts w:eastAsiaTheme="minorHAnsi"/>
                <w:bCs/>
              </w:rPr>
            </w:pPr>
            <w:r w:rsidRPr="00273F0A">
              <w:rPr>
                <w:rFonts w:eastAsiaTheme="minorHAnsi"/>
                <w:bCs/>
              </w:rPr>
              <w:t>ИНН 4205153492</w:t>
            </w:r>
          </w:p>
          <w:p w14:paraId="76E423E0" w14:textId="77777777" w:rsidR="00273F0A" w:rsidRPr="00273F0A" w:rsidRDefault="00273F0A" w:rsidP="00273F0A">
            <w:pPr>
              <w:tabs>
                <w:tab w:val="left" w:pos="1365"/>
              </w:tabs>
              <w:rPr>
                <w:rFonts w:eastAsiaTheme="minorHAnsi"/>
                <w:lang w:eastAsia="en-US"/>
              </w:rPr>
            </w:pPr>
          </w:p>
        </w:tc>
        <w:tc>
          <w:tcPr>
            <w:tcW w:w="3119" w:type="dxa"/>
            <w:gridSpan w:val="2"/>
            <w:vAlign w:val="center"/>
          </w:tcPr>
          <w:p w14:paraId="29413A45"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46652023"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308ECBF6"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1760,80</w:t>
            </w:r>
          </w:p>
        </w:tc>
        <w:tc>
          <w:tcPr>
            <w:tcW w:w="1417" w:type="dxa"/>
            <w:vAlign w:val="center"/>
          </w:tcPr>
          <w:p w14:paraId="71336FC2"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1857,64</w:t>
            </w:r>
          </w:p>
        </w:tc>
      </w:tr>
      <w:tr w:rsidR="00273F0A" w:rsidRPr="00273F0A" w14:paraId="19598E19" w14:textId="77777777" w:rsidTr="00273F0A">
        <w:trPr>
          <w:trHeight w:val="1789"/>
          <w:jc w:val="center"/>
        </w:trPr>
        <w:tc>
          <w:tcPr>
            <w:tcW w:w="851" w:type="dxa"/>
            <w:vAlign w:val="center"/>
          </w:tcPr>
          <w:p w14:paraId="6464EAE3"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1.2.2.</w:t>
            </w:r>
          </w:p>
        </w:tc>
        <w:tc>
          <w:tcPr>
            <w:tcW w:w="1843" w:type="dxa"/>
            <w:vMerge/>
            <w:vAlign w:val="center"/>
          </w:tcPr>
          <w:p w14:paraId="0E940133" w14:textId="77777777" w:rsidR="00273F0A" w:rsidRPr="00273F0A" w:rsidRDefault="00273F0A" w:rsidP="00273F0A">
            <w:pPr>
              <w:tabs>
                <w:tab w:val="left" w:pos="1365"/>
              </w:tabs>
              <w:rPr>
                <w:rFonts w:eastAsiaTheme="minorHAnsi"/>
                <w:lang w:eastAsia="en-US"/>
              </w:rPr>
            </w:pPr>
          </w:p>
        </w:tc>
        <w:tc>
          <w:tcPr>
            <w:tcW w:w="1985" w:type="dxa"/>
            <w:vAlign w:val="center"/>
          </w:tcPr>
          <w:p w14:paraId="5EFEC93B"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6F7AD61D"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56751623" w14:textId="77777777" w:rsidR="00273F0A" w:rsidRPr="00273F0A" w:rsidRDefault="00273F0A" w:rsidP="00273F0A">
            <w:pPr>
              <w:tabs>
                <w:tab w:val="left" w:pos="1365"/>
              </w:tabs>
              <w:jc w:val="center"/>
              <w:rPr>
                <w:rFonts w:eastAsiaTheme="minorHAnsi"/>
                <w:color w:val="000000"/>
              </w:rPr>
            </w:pPr>
          </w:p>
          <w:p w14:paraId="64DF2371"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5F5F8103"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6DE53D8F"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1585,81</w:t>
            </w:r>
          </w:p>
        </w:tc>
        <w:tc>
          <w:tcPr>
            <w:tcW w:w="1417" w:type="dxa"/>
            <w:vAlign w:val="center"/>
          </w:tcPr>
          <w:p w14:paraId="0E777F41"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1673,03</w:t>
            </w:r>
          </w:p>
        </w:tc>
      </w:tr>
      <w:tr w:rsidR="00273F0A" w:rsidRPr="00273F0A" w14:paraId="2CDD8EEA" w14:textId="77777777" w:rsidTr="00273F0A">
        <w:trPr>
          <w:trHeight w:val="289"/>
          <w:jc w:val="center"/>
        </w:trPr>
        <w:tc>
          <w:tcPr>
            <w:tcW w:w="851" w:type="dxa"/>
            <w:vAlign w:val="center"/>
          </w:tcPr>
          <w:p w14:paraId="1BAD1260"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1.2.3.</w:t>
            </w:r>
          </w:p>
        </w:tc>
        <w:tc>
          <w:tcPr>
            <w:tcW w:w="1843" w:type="dxa"/>
            <w:vAlign w:val="center"/>
          </w:tcPr>
          <w:p w14:paraId="59A6B6AE" w14:textId="77777777" w:rsidR="00273F0A" w:rsidRPr="00273F0A" w:rsidRDefault="00273F0A" w:rsidP="00273F0A">
            <w:pPr>
              <w:tabs>
                <w:tab w:val="left" w:pos="1365"/>
              </w:tabs>
              <w:rPr>
                <w:rFonts w:eastAsiaTheme="minorHAnsi"/>
                <w:bCs/>
              </w:rPr>
            </w:pPr>
            <w:r w:rsidRPr="00273F0A">
              <w:rPr>
                <w:rFonts w:eastAsiaTheme="minorHAnsi"/>
                <w:bCs/>
              </w:rPr>
              <w:t>ОАО «СКЭК»,</w:t>
            </w:r>
          </w:p>
          <w:p w14:paraId="6BBB07D3" w14:textId="77777777" w:rsidR="00273F0A" w:rsidRPr="00273F0A" w:rsidRDefault="00273F0A" w:rsidP="00273F0A">
            <w:pPr>
              <w:tabs>
                <w:tab w:val="left" w:pos="1365"/>
              </w:tabs>
              <w:rPr>
                <w:rFonts w:eastAsiaTheme="minorHAnsi"/>
                <w:bCs/>
              </w:rPr>
            </w:pPr>
            <w:r w:rsidRPr="00273F0A">
              <w:rPr>
                <w:rFonts w:eastAsiaTheme="minorHAnsi"/>
                <w:bCs/>
              </w:rPr>
              <w:t>ИНН 4205153492</w:t>
            </w:r>
          </w:p>
          <w:p w14:paraId="012828F6" w14:textId="77777777" w:rsidR="00273F0A" w:rsidRPr="00273F0A" w:rsidRDefault="00273F0A" w:rsidP="00273F0A">
            <w:pPr>
              <w:tabs>
                <w:tab w:val="left" w:pos="1365"/>
              </w:tabs>
              <w:jc w:val="center"/>
              <w:rPr>
                <w:rFonts w:eastAsiaTheme="minorHAnsi"/>
                <w:lang w:eastAsia="en-US"/>
              </w:rPr>
            </w:pPr>
          </w:p>
        </w:tc>
        <w:tc>
          <w:tcPr>
            <w:tcW w:w="1985" w:type="dxa"/>
            <w:vAlign w:val="center"/>
          </w:tcPr>
          <w:p w14:paraId="7CB809DB"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3B5F0202"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46DCD7E0"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21527B5A"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1859,41</w:t>
            </w:r>
          </w:p>
        </w:tc>
        <w:tc>
          <w:tcPr>
            <w:tcW w:w="1417" w:type="dxa"/>
            <w:vAlign w:val="center"/>
          </w:tcPr>
          <w:p w14:paraId="7452F067"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1961,68</w:t>
            </w:r>
          </w:p>
        </w:tc>
      </w:tr>
      <w:tr w:rsidR="00273F0A" w:rsidRPr="00273F0A" w14:paraId="2A7AE23F" w14:textId="77777777" w:rsidTr="00273F0A">
        <w:trPr>
          <w:trHeight w:val="289"/>
          <w:jc w:val="center"/>
        </w:trPr>
        <w:tc>
          <w:tcPr>
            <w:tcW w:w="851" w:type="dxa"/>
            <w:vAlign w:val="center"/>
          </w:tcPr>
          <w:p w14:paraId="4AC06546"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w:t>
            </w:r>
          </w:p>
        </w:tc>
        <w:tc>
          <w:tcPr>
            <w:tcW w:w="1843" w:type="dxa"/>
            <w:vAlign w:val="center"/>
          </w:tcPr>
          <w:p w14:paraId="51FA0618" w14:textId="77777777" w:rsidR="00273F0A" w:rsidRPr="00273F0A" w:rsidRDefault="00273F0A" w:rsidP="00273F0A">
            <w:pPr>
              <w:tabs>
                <w:tab w:val="left" w:pos="1365"/>
              </w:tabs>
              <w:jc w:val="center"/>
              <w:rPr>
                <w:rFonts w:eastAsiaTheme="minorHAnsi"/>
                <w:bCs/>
              </w:rPr>
            </w:pPr>
            <w:r w:rsidRPr="00273F0A">
              <w:rPr>
                <w:rFonts w:eastAsiaTheme="minorHAnsi"/>
                <w:bCs/>
              </w:rPr>
              <w:t>2</w:t>
            </w:r>
          </w:p>
        </w:tc>
        <w:tc>
          <w:tcPr>
            <w:tcW w:w="1985" w:type="dxa"/>
            <w:vAlign w:val="center"/>
          </w:tcPr>
          <w:p w14:paraId="7FC8B47C"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3</w:t>
            </w:r>
          </w:p>
        </w:tc>
        <w:tc>
          <w:tcPr>
            <w:tcW w:w="1134" w:type="dxa"/>
            <w:vAlign w:val="center"/>
          </w:tcPr>
          <w:p w14:paraId="51C0FD38"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4</w:t>
            </w:r>
          </w:p>
        </w:tc>
        <w:tc>
          <w:tcPr>
            <w:tcW w:w="1417" w:type="dxa"/>
            <w:vAlign w:val="center"/>
          </w:tcPr>
          <w:p w14:paraId="73BF3711"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5</w:t>
            </w:r>
          </w:p>
        </w:tc>
        <w:tc>
          <w:tcPr>
            <w:tcW w:w="1418" w:type="dxa"/>
            <w:vAlign w:val="center"/>
          </w:tcPr>
          <w:p w14:paraId="09B06C55"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6</w:t>
            </w:r>
          </w:p>
        </w:tc>
        <w:tc>
          <w:tcPr>
            <w:tcW w:w="1417" w:type="dxa"/>
            <w:vAlign w:val="center"/>
          </w:tcPr>
          <w:p w14:paraId="5038B4BF"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7</w:t>
            </w:r>
          </w:p>
        </w:tc>
      </w:tr>
      <w:tr w:rsidR="00273F0A" w:rsidRPr="00273F0A" w14:paraId="7253C816" w14:textId="77777777" w:rsidTr="00273F0A">
        <w:trPr>
          <w:trHeight w:val="434"/>
          <w:jc w:val="center"/>
        </w:trPr>
        <w:tc>
          <w:tcPr>
            <w:tcW w:w="10065" w:type="dxa"/>
            <w:gridSpan w:val="7"/>
            <w:vAlign w:val="center"/>
          </w:tcPr>
          <w:p w14:paraId="47466314"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На территории п. Акация, д. Власково, д. Зырянка, д. Крылово,                                            д. Нижняя Тайменка</w:t>
            </w:r>
          </w:p>
        </w:tc>
      </w:tr>
      <w:tr w:rsidR="00273F0A" w:rsidRPr="00273F0A" w14:paraId="2522577D" w14:textId="77777777" w:rsidTr="00273F0A">
        <w:trPr>
          <w:trHeight w:val="323"/>
          <w:jc w:val="center"/>
        </w:trPr>
        <w:tc>
          <w:tcPr>
            <w:tcW w:w="851" w:type="dxa"/>
            <w:vAlign w:val="center"/>
          </w:tcPr>
          <w:p w14:paraId="132FDB52"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lastRenderedPageBreak/>
              <w:t>1.3.1.</w:t>
            </w:r>
          </w:p>
        </w:tc>
        <w:tc>
          <w:tcPr>
            <w:tcW w:w="1843" w:type="dxa"/>
            <w:vMerge w:val="restart"/>
            <w:vAlign w:val="center"/>
          </w:tcPr>
          <w:p w14:paraId="2DFD9ED9" w14:textId="77777777" w:rsidR="00273F0A" w:rsidRPr="00273F0A" w:rsidRDefault="00273F0A" w:rsidP="00273F0A">
            <w:pPr>
              <w:tabs>
                <w:tab w:val="left" w:pos="1365"/>
              </w:tabs>
              <w:rPr>
                <w:rFonts w:eastAsiaTheme="minorHAnsi"/>
                <w:bCs/>
              </w:rPr>
            </w:pPr>
            <w:r w:rsidRPr="00273F0A">
              <w:rPr>
                <w:rFonts w:eastAsiaTheme="minorHAnsi"/>
                <w:bCs/>
              </w:rPr>
              <w:t>ОАО «СКЭК»,</w:t>
            </w:r>
          </w:p>
          <w:p w14:paraId="75C3BE4D" w14:textId="77777777" w:rsidR="00273F0A" w:rsidRPr="00273F0A" w:rsidRDefault="00273F0A" w:rsidP="00273F0A">
            <w:pPr>
              <w:tabs>
                <w:tab w:val="left" w:pos="1365"/>
              </w:tabs>
              <w:rPr>
                <w:rFonts w:eastAsiaTheme="minorHAnsi"/>
                <w:bCs/>
              </w:rPr>
            </w:pPr>
            <w:r w:rsidRPr="00273F0A">
              <w:rPr>
                <w:rFonts w:eastAsiaTheme="minorHAnsi"/>
                <w:bCs/>
              </w:rPr>
              <w:t>ИНН 4205153492</w:t>
            </w:r>
          </w:p>
          <w:p w14:paraId="71687725" w14:textId="77777777" w:rsidR="00273F0A" w:rsidRPr="00273F0A" w:rsidRDefault="00273F0A" w:rsidP="00273F0A">
            <w:pPr>
              <w:tabs>
                <w:tab w:val="left" w:pos="1365"/>
              </w:tabs>
              <w:rPr>
                <w:rFonts w:eastAsiaTheme="minorHAnsi"/>
                <w:lang w:eastAsia="en-US"/>
              </w:rPr>
            </w:pPr>
          </w:p>
        </w:tc>
        <w:tc>
          <w:tcPr>
            <w:tcW w:w="3119" w:type="dxa"/>
            <w:gridSpan w:val="2"/>
            <w:vAlign w:val="center"/>
          </w:tcPr>
          <w:p w14:paraId="4FAFCB4A"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2616B1AC"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4FAADA84"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1813,08</w:t>
            </w:r>
          </w:p>
        </w:tc>
        <w:tc>
          <w:tcPr>
            <w:tcW w:w="1417" w:type="dxa"/>
            <w:vAlign w:val="center"/>
          </w:tcPr>
          <w:p w14:paraId="688DDB48"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1912,80</w:t>
            </w:r>
          </w:p>
        </w:tc>
      </w:tr>
      <w:tr w:rsidR="00273F0A" w:rsidRPr="00273F0A" w14:paraId="1F6EFE4F" w14:textId="77777777" w:rsidTr="00273F0A">
        <w:trPr>
          <w:trHeight w:val="1140"/>
          <w:jc w:val="center"/>
        </w:trPr>
        <w:tc>
          <w:tcPr>
            <w:tcW w:w="851" w:type="dxa"/>
            <w:vAlign w:val="center"/>
          </w:tcPr>
          <w:p w14:paraId="3183135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1.3.2.</w:t>
            </w:r>
          </w:p>
        </w:tc>
        <w:tc>
          <w:tcPr>
            <w:tcW w:w="1843" w:type="dxa"/>
            <w:vMerge/>
            <w:vAlign w:val="center"/>
          </w:tcPr>
          <w:p w14:paraId="0C894AD8" w14:textId="77777777" w:rsidR="00273F0A" w:rsidRPr="00273F0A" w:rsidRDefault="00273F0A" w:rsidP="00273F0A">
            <w:pPr>
              <w:tabs>
                <w:tab w:val="left" w:pos="1365"/>
              </w:tabs>
              <w:rPr>
                <w:rFonts w:eastAsiaTheme="minorHAnsi"/>
                <w:lang w:eastAsia="en-US"/>
              </w:rPr>
            </w:pPr>
          </w:p>
        </w:tc>
        <w:tc>
          <w:tcPr>
            <w:tcW w:w="1985" w:type="dxa"/>
            <w:vAlign w:val="center"/>
          </w:tcPr>
          <w:p w14:paraId="0A090555"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171E3E96"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7E53B683" w14:textId="77777777" w:rsidR="00273F0A" w:rsidRPr="00273F0A" w:rsidRDefault="00273F0A" w:rsidP="00273F0A">
            <w:pPr>
              <w:tabs>
                <w:tab w:val="left" w:pos="1365"/>
              </w:tabs>
              <w:jc w:val="center"/>
              <w:rPr>
                <w:rFonts w:eastAsiaTheme="minorHAnsi"/>
                <w:color w:val="000000"/>
              </w:rPr>
            </w:pPr>
          </w:p>
          <w:p w14:paraId="6C8DBE5E"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14CD02E1"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17F4266A"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1751,08</w:t>
            </w:r>
          </w:p>
        </w:tc>
        <w:tc>
          <w:tcPr>
            <w:tcW w:w="1417" w:type="dxa"/>
            <w:vAlign w:val="center"/>
          </w:tcPr>
          <w:p w14:paraId="0C727E96"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1847,38</w:t>
            </w:r>
          </w:p>
        </w:tc>
      </w:tr>
      <w:tr w:rsidR="00273F0A" w:rsidRPr="00273F0A" w14:paraId="2737DC0F" w14:textId="77777777" w:rsidTr="00273F0A">
        <w:trPr>
          <w:trHeight w:val="1857"/>
          <w:jc w:val="center"/>
        </w:trPr>
        <w:tc>
          <w:tcPr>
            <w:tcW w:w="851" w:type="dxa"/>
            <w:vAlign w:val="center"/>
          </w:tcPr>
          <w:p w14:paraId="001EF0EC"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1.3.3.</w:t>
            </w:r>
          </w:p>
        </w:tc>
        <w:tc>
          <w:tcPr>
            <w:tcW w:w="1843" w:type="dxa"/>
            <w:vMerge/>
            <w:vAlign w:val="center"/>
          </w:tcPr>
          <w:p w14:paraId="3E0D4781" w14:textId="77777777" w:rsidR="00273F0A" w:rsidRPr="00273F0A" w:rsidRDefault="00273F0A" w:rsidP="00273F0A">
            <w:pPr>
              <w:tabs>
                <w:tab w:val="left" w:pos="1365"/>
              </w:tabs>
              <w:rPr>
                <w:rFonts w:eastAsiaTheme="minorHAnsi"/>
                <w:lang w:eastAsia="en-US"/>
              </w:rPr>
            </w:pPr>
          </w:p>
        </w:tc>
        <w:tc>
          <w:tcPr>
            <w:tcW w:w="1985" w:type="dxa"/>
            <w:vAlign w:val="center"/>
          </w:tcPr>
          <w:p w14:paraId="1E7CFB6E"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3BC66B7A"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4615E9DB" w14:textId="77777777" w:rsidR="00273F0A" w:rsidRPr="00273F0A" w:rsidRDefault="00273F0A" w:rsidP="00273F0A">
            <w:pPr>
              <w:tabs>
                <w:tab w:val="left" w:pos="1365"/>
              </w:tabs>
              <w:jc w:val="center"/>
              <w:rPr>
                <w:rFonts w:eastAsiaTheme="minorHAnsi"/>
                <w:color w:val="000000"/>
              </w:rPr>
            </w:pPr>
          </w:p>
          <w:p w14:paraId="51B95BC9"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p w14:paraId="4F031712"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4498DA57"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2053,08</w:t>
            </w:r>
          </w:p>
        </w:tc>
        <w:tc>
          <w:tcPr>
            <w:tcW w:w="1417" w:type="dxa"/>
            <w:vAlign w:val="center"/>
          </w:tcPr>
          <w:p w14:paraId="36FD1C6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2166,00</w:t>
            </w:r>
          </w:p>
        </w:tc>
      </w:tr>
      <w:tr w:rsidR="00273F0A" w:rsidRPr="00273F0A" w14:paraId="598ED9AF" w14:textId="77777777" w:rsidTr="00273F0A">
        <w:trPr>
          <w:trHeight w:val="439"/>
          <w:jc w:val="center"/>
        </w:trPr>
        <w:tc>
          <w:tcPr>
            <w:tcW w:w="10065" w:type="dxa"/>
            <w:gridSpan w:val="7"/>
            <w:vAlign w:val="center"/>
          </w:tcPr>
          <w:p w14:paraId="25020537"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 xml:space="preserve"> На территории п.ст. Литвиново, д. Литвиново, д. Балахнино, д. Каленово,                               д. Корчуганово, с. Красноселка, п. ст. Тальменка</w:t>
            </w:r>
          </w:p>
        </w:tc>
      </w:tr>
      <w:tr w:rsidR="00273F0A" w:rsidRPr="00273F0A" w14:paraId="6905E0FE" w14:textId="77777777" w:rsidTr="00273F0A">
        <w:trPr>
          <w:trHeight w:val="471"/>
          <w:jc w:val="center"/>
        </w:trPr>
        <w:tc>
          <w:tcPr>
            <w:tcW w:w="851" w:type="dxa"/>
            <w:vAlign w:val="center"/>
          </w:tcPr>
          <w:p w14:paraId="5841EC15"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1.4.1.</w:t>
            </w:r>
          </w:p>
        </w:tc>
        <w:tc>
          <w:tcPr>
            <w:tcW w:w="1843" w:type="dxa"/>
            <w:vMerge w:val="restart"/>
            <w:vAlign w:val="center"/>
          </w:tcPr>
          <w:p w14:paraId="740AD5D7" w14:textId="77777777" w:rsidR="00273F0A" w:rsidRPr="00273F0A" w:rsidRDefault="00273F0A" w:rsidP="00273F0A">
            <w:pPr>
              <w:tabs>
                <w:tab w:val="left" w:pos="1365"/>
              </w:tabs>
              <w:rPr>
                <w:rFonts w:eastAsiaTheme="minorHAnsi"/>
                <w:bCs/>
              </w:rPr>
            </w:pPr>
            <w:r w:rsidRPr="00273F0A">
              <w:rPr>
                <w:rFonts w:eastAsiaTheme="minorHAnsi"/>
                <w:bCs/>
              </w:rPr>
              <w:t>ОАО «СКЭК»,</w:t>
            </w:r>
          </w:p>
          <w:p w14:paraId="5EBA8EBE" w14:textId="77777777" w:rsidR="00273F0A" w:rsidRPr="00273F0A" w:rsidRDefault="00273F0A" w:rsidP="00273F0A">
            <w:pPr>
              <w:tabs>
                <w:tab w:val="left" w:pos="1365"/>
              </w:tabs>
              <w:rPr>
                <w:rFonts w:eastAsiaTheme="minorHAnsi"/>
                <w:bCs/>
              </w:rPr>
            </w:pPr>
            <w:r w:rsidRPr="00273F0A">
              <w:rPr>
                <w:rFonts w:eastAsiaTheme="minorHAnsi"/>
                <w:bCs/>
              </w:rPr>
              <w:t>ИНН 4205153492</w:t>
            </w:r>
          </w:p>
          <w:p w14:paraId="3602EFC2" w14:textId="77777777" w:rsidR="00273F0A" w:rsidRPr="00273F0A" w:rsidRDefault="00273F0A" w:rsidP="00273F0A">
            <w:pPr>
              <w:tabs>
                <w:tab w:val="left" w:pos="1365"/>
              </w:tabs>
              <w:rPr>
                <w:rFonts w:eastAsiaTheme="minorHAnsi"/>
                <w:lang w:eastAsia="en-US"/>
              </w:rPr>
            </w:pPr>
          </w:p>
        </w:tc>
        <w:tc>
          <w:tcPr>
            <w:tcW w:w="3119" w:type="dxa"/>
            <w:gridSpan w:val="2"/>
            <w:vAlign w:val="center"/>
          </w:tcPr>
          <w:p w14:paraId="29B4AC10"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13399956"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tc>
        <w:tc>
          <w:tcPr>
            <w:tcW w:w="1418" w:type="dxa"/>
            <w:vAlign w:val="center"/>
          </w:tcPr>
          <w:p w14:paraId="23BC4293"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1954,15</w:t>
            </w:r>
          </w:p>
        </w:tc>
        <w:tc>
          <w:tcPr>
            <w:tcW w:w="1417" w:type="dxa"/>
            <w:vAlign w:val="center"/>
          </w:tcPr>
          <w:p w14:paraId="0852BC13"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2061,63</w:t>
            </w:r>
          </w:p>
        </w:tc>
      </w:tr>
      <w:tr w:rsidR="00273F0A" w:rsidRPr="00273F0A" w14:paraId="642AD97B" w14:textId="77777777" w:rsidTr="00273F0A">
        <w:trPr>
          <w:trHeight w:val="1559"/>
          <w:jc w:val="center"/>
        </w:trPr>
        <w:tc>
          <w:tcPr>
            <w:tcW w:w="851" w:type="dxa"/>
            <w:vAlign w:val="center"/>
          </w:tcPr>
          <w:p w14:paraId="2195640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1.4.2.</w:t>
            </w:r>
          </w:p>
        </w:tc>
        <w:tc>
          <w:tcPr>
            <w:tcW w:w="1843" w:type="dxa"/>
            <w:vMerge/>
            <w:vAlign w:val="center"/>
          </w:tcPr>
          <w:p w14:paraId="7B2B9F75" w14:textId="77777777" w:rsidR="00273F0A" w:rsidRPr="00273F0A" w:rsidRDefault="00273F0A" w:rsidP="00273F0A">
            <w:pPr>
              <w:tabs>
                <w:tab w:val="left" w:pos="1365"/>
              </w:tabs>
              <w:rPr>
                <w:rFonts w:eastAsiaTheme="minorHAnsi"/>
                <w:lang w:eastAsia="en-US"/>
              </w:rPr>
            </w:pPr>
          </w:p>
        </w:tc>
        <w:tc>
          <w:tcPr>
            <w:tcW w:w="1985" w:type="dxa"/>
            <w:vAlign w:val="center"/>
          </w:tcPr>
          <w:p w14:paraId="539144D0"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0709BC67"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1B8D70EB" w14:textId="77777777" w:rsidR="00273F0A" w:rsidRPr="00273F0A" w:rsidRDefault="00273F0A" w:rsidP="00273F0A">
            <w:pPr>
              <w:tabs>
                <w:tab w:val="left" w:pos="1365"/>
              </w:tabs>
              <w:jc w:val="center"/>
              <w:rPr>
                <w:rFonts w:eastAsiaTheme="minorHAnsi"/>
                <w:color w:val="000000"/>
              </w:rPr>
            </w:pPr>
          </w:p>
          <w:p w14:paraId="1C31B560"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3A07DAB9"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5A5EC38C"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1401,70</w:t>
            </w:r>
          </w:p>
        </w:tc>
        <w:tc>
          <w:tcPr>
            <w:tcW w:w="1417" w:type="dxa"/>
            <w:vAlign w:val="center"/>
          </w:tcPr>
          <w:p w14:paraId="0080B19F"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1478,79</w:t>
            </w:r>
          </w:p>
        </w:tc>
      </w:tr>
      <w:tr w:rsidR="00273F0A" w:rsidRPr="00273F0A" w14:paraId="1E251FB7" w14:textId="77777777" w:rsidTr="00273F0A">
        <w:trPr>
          <w:trHeight w:val="1877"/>
          <w:jc w:val="center"/>
        </w:trPr>
        <w:tc>
          <w:tcPr>
            <w:tcW w:w="851" w:type="dxa"/>
            <w:vAlign w:val="center"/>
          </w:tcPr>
          <w:p w14:paraId="5AE630C7"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1.4.3.</w:t>
            </w:r>
          </w:p>
        </w:tc>
        <w:tc>
          <w:tcPr>
            <w:tcW w:w="1843" w:type="dxa"/>
            <w:vMerge/>
            <w:vAlign w:val="center"/>
          </w:tcPr>
          <w:p w14:paraId="4BEA3994" w14:textId="77777777" w:rsidR="00273F0A" w:rsidRPr="00273F0A" w:rsidRDefault="00273F0A" w:rsidP="00273F0A">
            <w:pPr>
              <w:tabs>
                <w:tab w:val="left" w:pos="1365"/>
              </w:tabs>
              <w:rPr>
                <w:rFonts w:eastAsiaTheme="minorHAnsi"/>
                <w:lang w:eastAsia="en-US"/>
              </w:rPr>
            </w:pPr>
          </w:p>
        </w:tc>
        <w:tc>
          <w:tcPr>
            <w:tcW w:w="1985" w:type="dxa"/>
            <w:vAlign w:val="center"/>
          </w:tcPr>
          <w:p w14:paraId="73AFC332"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38E04C9A"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0FE7781B"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p w14:paraId="3DF75436"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5466827E"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1643,54</w:t>
            </w:r>
          </w:p>
        </w:tc>
        <w:tc>
          <w:tcPr>
            <w:tcW w:w="1417" w:type="dxa"/>
            <w:vAlign w:val="center"/>
          </w:tcPr>
          <w:p w14:paraId="7BA904AB"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1733,94</w:t>
            </w:r>
          </w:p>
        </w:tc>
      </w:tr>
      <w:tr w:rsidR="00273F0A" w:rsidRPr="00273F0A" w14:paraId="23B1884C" w14:textId="77777777" w:rsidTr="00273F0A">
        <w:trPr>
          <w:trHeight w:val="800"/>
          <w:jc w:val="center"/>
        </w:trPr>
        <w:tc>
          <w:tcPr>
            <w:tcW w:w="10065" w:type="dxa"/>
            <w:gridSpan w:val="7"/>
            <w:vAlign w:val="center"/>
          </w:tcPr>
          <w:p w14:paraId="113E723F"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 xml:space="preserve"> На территории п. Яшкинский, п. Дубровка, д. Ботьево, п.ст. Хопкино,                                   д. Нижнешубино, п. Трактовый</w:t>
            </w:r>
          </w:p>
        </w:tc>
      </w:tr>
      <w:tr w:rsidR="00273F0A" w:rsidRPr="00273F0A" w14:paraId="488B5D94" w14:textId="77777777" w:rsidTr="00273F0A">
        <w:trPr>
          <w:trHeight w:val="870"/>
          <w:jc w:val="center"/>
        </w:trPr>
        <w:tc>
          <w:tcPr>
            <w:tcW w:w="851" w:type="dxa"/>
            <w:vAlign w:val="center"/>
          </w:tcPr>
          <w:p w14:paraId="6CC681EE"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1.5.1.</w:t>
            </w:r>
          </w:p>
        </w:tc>
        <w:tc>
          <w:tcPr>
            <w:tcW w:w="1843" w:type="dxa"/>
            <w:vMerge w:val="restart"/>
            <w:vAlign w:val="center"/>
          </w:tcPr>
          <w:p w14:paraId="16737BC1" w14:textId="77777777" w:rsidR="00273F0A" w:rsidRPr="00273F0A" w:rsidRDefault="00273F0A" w:rsidP="00273F0A">
            <w:pPr>
              <w:tabs>
                <w:tab w:val="left" w:pos="1365"/>
              </w:tabs>
              <w:rPr>
                <w:rFonts w:eastAsiaTheme="minorHAnsi"/>
                <w:bCs/>
              </w:rPr>
            </w:pPr>
            <w:r w:rsidRPr="00273F0A">
              <w:rPr>
                <w:rFonts w:eastAsiaTheme="minorHAnsi"/>
                <w:bCs/>
              </w:rPr>
              <w:t>ОАО «СКЭК»,</w:t>
            </w:r>
          </w:p>
          <w:p w14:paraId="675F4AFE" w14:textId="77777777" w:rsidR="00273F0A" w:rsidRPr="00273F0A" w:rsidRDefault="00273F0A" w:rsidP="00273F0A">
            <w:pPr>
              <w:tabs>
                <w:tab w:val="left" w:pos="1365"/>
              </w:tabs>
              <w:rPr>
                <w:rFonts w:eastAsiaTheme="minorHAnsi"/>
                <w:bCs/>
              </w:rPr>
            </w:pPr>
            <w:r w:rsidRPr="00273F0A">
              <w:rPr>
                <w:rFonts w:eastAsiaTheme="minorHAnsi"/>
                <w:bCs/>
              </w:rPr>
              <w:t>ИНН 4205153492</w:t>
            </w:r>
          </w:p>
          <w:p w14:paraId="4DCCCEBC" w14:textId="77777777" w:rsidR="00273F0A" w:rsidRPr="00273F0A" w:rsidRDefault="00273F0A" w:rsidP="00273F0A">
            <w:pPr>
              <w:tabs>
                <w:tab w:val="left" w:pos="1365"/>
              </w:tabs>
              <w:rPr>
                <w:rFonts w:eastAsiaTheme="minorHAnsi"/>
                <w:lang w:eastAsia="en-US"/>
              </w:rPr>
            </w:pPr>
          </w:p>
        </w:tc>
        <w:tc>
          <w:tcPr>
            <w:tcW w:w="3119" w:type="dxa"/>
            <w:gridSpan w:val="2"/>
            <w:vAlign w:val="center"/>
          </w:tcPr>
          <w:p w14:paraId="4523E1AE"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0C95B2D2"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65F9D743"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1933,25</w:t>
            </w:r>
          </w:p>
        </w:tc>
        <w:tc>
          <w:tcPr>
            <w:tcW w:w="1417" w:type="dxa"/>
            <w:vAlign w:val="center"/>
          </w:tcPr>
          <w:p w14:paraId="3CC40F4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2039,58</w:t>
            </w:r>
          </w:p>
        </w:tc>
      </w:tr>
      <w:tr w:rsidR="00273F0A" w:rsidRPr="00273F0A" w14:paraId="5FFD9250" w14:textId="77777777" w:rsidTr="00273F0A">
        <w:trPr>
          <w:trHeight w:val="1281"/>
          <w:jc w:val="center"/>
        </w:trPr>
        <w:tc>
          <w:tcPr>
            <w:tcW w:w="851" w:type="dxa"/>
            <w:vAlign w:val="center"/>
          </w:tcPr>
          <w:p w14:paraId="2591CC7C"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1.5.2.</w:t>
            </w:r>
          </w:p>
        </w:tc>
        <w:tc>
          <w:tcPr>
            <w:tcW w:w="1843" w:type="dxa"/>
            <w:vMerge/>
            <w:vAlign w:val="center"/>
          </w:tcPr>
          <w:p w14:paraId="655E8317" w14:textId="77777777" w:rsidR="00273F0A" w:rsidRPr="00273F0A" w:rsidRDefault="00273F0A" w:rsidP="00273F0A">
            <w:pPr>
              <w:tabs>
                <w:tab w:val="left" w:pos="1365"/>
              </w:tabs>
              <w:rPr>
                <w:rFonts w:eastAsiaTheme="minorHAnsi"/>
                <w:lang w:eastAsia="en-US"/>
              </w:rPr>
            </w:pPr>
          </w:p>
        </w:tc>
        <w:tc>
          <w:tcPr>
            <w:tcW w:w="1985" w:type="dxa"/>
            <w:vAlign w:val="center"/>
          </w:tcPr>
          <w:p w14:paraId="75D80595" w14:textId="77777777" w:rsidR="00273F0A" w:rsidRPr="00273F0A" w:rsidRDefault="00273F0A" w:rsidP="00273F0A">
            <w:pPr>
              <w:tabs>
                <w:tab w:val="left" w:pos="1365"/>
              </w:tabs>
              <w:rPr>
                <w:rFonts w:eastAsiaTheme="minorHAnsi"/>
                <w:lang w:eastAsia="en-US"/>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7B5B2B79" w14:textId="77777777" w:rsidR="00273F0A" w:rsidRPr="00273F0A" w:rsidRDefault="00273F0A" w:rsidP="00273F0A">
            <w:pPr>
              <w:tabs>
                <w:tab w:val="left" w:pos="1365"/>
              </w:tabs>
              <w:jc w:val="center"/>
              <w:rPr>
                <w:rFonts w:eastAsiaTheme="minorHAnsi"/>
                <w:lang w:eastAsia="en-US"/>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739FB505" w14:textId="77777777" w:rsidR="00273F0A" w:rsidRPr="00273F0A" w:rsidRDefault="00273F0A" w:rsidP="00273F0A">
            <w:pPr>
              <w:tabs>
                <w:tab w:val="left" w:pos="1365"/>
              </w:tabs>
              <w:jc w:val="center"/>
              <w:rPr>
                <w:rFonts w:eastAsiaTheme="minorHAnsi"/>
                <w:lang w:eastAsia="en-US"/>
              </w:rPr>
            </w:pPr>
            <w:r w:rsidRPr="00273F0A">
              <w:rPr>
                <w:rFonts w:eastAsiaTheme="minorHAnsi"/>
                <w:color w:val="000000"/>
              </w:rPr>
              <w:t>руб/Гкал</w:t>
            </w:r>
          </w:p>
        </w:tc>
        <w:tc>
          <w:tcPr>
            <w:tcW w:w="1418" w:type="dxa"/>
            <w:vAlign w:val="center"/>
          </w:tcPr>
          <w:p w14:paraId="50F06897"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1387,06</w:t>
            </w:r>
          </w:p>
        </w:tc>
        <w:tc>
          <w:tcPr>
            <w:tcW w:w="1417" w:type="dxa"/>
            <w:vAlign w:val="center"/>
          </w:tcPr>
          <w:p w14:paraId="31E958B9"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1463,35</w:t>
            </w:r>
          </w:p>
        </w:tc>
      </w:tr>
      <w:tr w:rsidR="00273F0A" w:rsidRPr="00273F0A" w14:paraId="5278DA3E" w14:textId="77777777" w:rsidTr="00273F0A">
        <w:trPr>
          <w:trHeight w:val="1852"/>
          <w:jc w:val="center"/>
        </w:trPr>
        <w:tc>
          <w:tcPr>
            <w:tcW w:w="851" w:type="dxa"/>
            <w:vAlign w:val="center"/>
          </w:tcPr>
          <w:p w14:paraId="1DE2F07D"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1.5.3.</w:t>
            </w:r>
          </w:p>
        </w:tc>
        <w:tc>
          <w:tcPr>
            <w:tcW w:w="1843" w:type="dxa"/>
            <w:vAlign w:val="center"/>
          </w:tcPr>
          <w:p w14:paraId="2630B4B1"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ОАО «СКЭК»,</w:t>
            </w:r>
          </w:p>
          <w:p w14:paraId="3590B681"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ИНН 4205153492</w:t>
            </w:r>
          </w:p>
          <w:p w14:paraId="0BB6424A" w14:textId="77777777" w:rsidR="00273F0A" w:rsidRPr="00273F0A" w:rsidRDefault="00273F0A" w:rsidP="00273F0A">
            <w:pPr>
              <w:tabs>
                <w:tab w:val="left" w:pos="1365"/>
              </w:tabs>
              <w:rPr>
                <w:rFonts w:eastAsiaTheme="minorHAnsi"/>
                <w:lang w:eastAsia="en-US"/>
              </w:rPr>
            </w:pPr>
          </w:p>
        </w:tc>
        <w:tc>
          <w:tcPr>
            <w:tcW w:w="1985" w:type="dxa"/>
            <w:vAlign w:val="center"/>
          </w:tcPr>
          <w:p w14:paraId="6A19D909"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7CA82B65"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5A95CEEE"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40306970"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1626,38</w:t>
            </w:r>
          </w:p>
        </w:tc>
        <w:tc>
          <w:tcPr>
            <w:tcW w:w="1417" w:type="dxa"/>
            <w:vAlign w:val="center"/>
          </w:tcPr>
          <w:p w14:paraId="1C49B386"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1715,83</w:t>
            </w:r>
          </w:p>
        </w:tc>
      </w:tr>
      <w:tr w:rsidR="00273F0A" w:rsidRPr="00273F0A" w14:paraId="238C5E31" w14:textId="77777777" w:rsidTr="00273F0A">
        <w:trPr>
          <w:trHeight w:val="147"/>
          <w:jc w:val="center"/>
        </w:trPr>
        <w:tc>
          <w:tcPr>
            <w:tcW w:w="851" w:type="dxa"/>
            <w:vAlign w:val="center"/>
          </w:tcPr>
          <w:p w14:paraId="01597011"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w:t>
            </w:r>
          </w:p>
        </w:tc>
        <w:tc>
          <w:tcPr>
            <w:tcW w:w="1843" w:type="dxa"/>
            <w:vAlign w:val="center"/>
          </w:tcPr>
          <w:p w14:paraId="5F2CF319"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w:t>
            </w:r>
          </w:p>
        </w:tc>
        <w:tc>
          <w:tcPr>
            <w:tcW w:w="1985" w:type="dxa"/>
            <w:vAlign w:val="center"/>
          </w:tcPr>
          <w:p w14:paraId="5A76E564"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3</w:t>
            </w:r>
          </w:p>
        </w:tc>
        <w:tc>
          <w:tcPr>
            <w:tcW w:w="1134" w:type="dxa"/>
            <w:vAlign w:val="center"/>
          </w:tcPr>
          <w:p w14:paraId="1E4B146F"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4</w:t>
            </w:r>
          </w:p>
        </w:tc>
        <w:tc>
          <w:tcPr>
            <w:tcW w:w="1417" w:type="dxa"/>
            <w:vAlign w:val="center"/>
          </w:tcPr>
          <w:p w14:paraId="415B9767"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5</w:t>
            </w:r>
          </w:p>
        </w:tc>
        <w:tc>
          <w:tcPr>
            <w:tcW w:w="1418" w:type="dxa"/>
            <w:vAlign w:val="center"/>
          </w:tcPr>
          <w:p w14:paraId="71CC2348"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6</w:t>
            </w:r>
          </w:p>
        </w:tc>
        <w:tc>
          <w:tcPr>
            <w:tcW w:w="1417" w:type="dxa"/>
            <w:vAlign w:val="center"/>
          </w:tcPr>
          <w:p w14:paraId="3F726B5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7</w:t>
            </w:r>
          </w:p>
        </w:tc>
      </w:tr>
      <w:tr w:rsidR="00273F0A" w:rsidRPr="00273F0A" w14:paraId="1BEFF0AD" w14:textId="77777777" w:rsidTr="00273F0A">
        <w:trPr>
          <w:trHeight w:val="315"/>
          <w:jc w:val="center"/>
        </w:trPr>
        <w:tc>
          <w:tcPr>
            <w:tcW w:w="10065" w:type="dxa"/>
            <w:gridSpan w:val="7"/>
            <w:vAlign w:val="center"/>
          </w:tcPr>
          <w:p w14:paraId="5B064E1F"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На территории с. Поломошное, п. Осоавиахим, п. Октябрьский,                                               п. Сланцевый Рудник, ст. Тутальская, п. Тутальский Санаторий</w:t>
            </w:r>
          </w:p>
        </w:tc>
      </w:tr>
      <w:tr w:rsidR="00273F0A" w:rsidRPr="00273F0A" w14:paraId="1D420F61" w14:textId="77777777" w:rsidTr="00273F0A">
        <w:trPr>
          <w:trHeight w:val="416"/>
          <w:jc w:val="center"/>
        </w:trPr>
        <w:tc>
          <w:tcPr>
            <w:tcW w:w="851" w:type="dxa"/>
            <w:vAlign w:val="center"/>
          </w:tcPr>
          <w:p w14:paraId="5EF0E886"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lastRenderedPageBreak/>
              <w:t>1.6.1.</w:t>
            </w:r>
          </w:p>
        </w:tc>
        <w:tc>
          <w:tcPr>
            <w:tcW w:w="1843" w:type="dxa"/>
            <w:vMerge w:val="restart"/>
            <w:vAlign w:val="center"/>
          </w:tcPr>
          <w:p w14:paraId="5B15480D"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ОАО «СКЭК»,</w:t>
            </w:r>
          </w:p>
          <w:p w14:paraId="5A79FFBA"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ИНН 4205153492</w:t>
            </w:r>
          </w:p>
        </w:tc>
        <w:tc>
          <w:tcPr>
            <w:tcW w:w="3119" w:type="dxa"/>
            <w:gridSpan w:val="2"/>
            <w:vAlign w:val="center"/>
          </w:tcPr>
          <w:p w14:paraId="155456B8"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5F8F83A5"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1FBA30A1"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2058,65</w:t>
            </w:r>
          </w:p>
        </w:tc>
        <w:tc>
          <w:tcPr>
            <w:tcW w:w="1417" w:type="dxa"/>
            <w:vAlign w:val="center"/>
          </w:tcPr>
          <w:p w14:paraId="44E8423E"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2171,88</w:t>
            </w:r>
          </w:p>
        </w:tc>
      </w:tr>
      <w:tr w:rsidR="00273F0A" w:rsidRPr="00273F0A" w14:paraId="01AE7CC2" w14:textId="77777777" w:rsidTr="00273F0A">
        <w:trPr>
          <w:jc w:val="center"/>
        </w:trPr>
        <w:tc>
          <w:tcPr>
            <w:tcW w:w="851" w:type="dxa"/>
            <w:vAlign w:val="center"/>
          </w:tcPr>
          <w:p w14:paraId="0A54C153"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1.6.2.</w:t>
            </w:r>
          </w:p>
        </w:tc>
        <w:tc>
          <w:tcPr>
            <w:tcW w:w="1843" w:type="dxa"/>
            <w:vMerge/>
            <w:vAlign w:val="center"/>
          </w:tcPr>
          <w:p w14:paraId="708952C2" w14:textId="77777777" w:rsidR="00273F0A" w:rsidRPr="00273F0A" w:rsidRDefault="00273F0A" w:rsidP="00273F0A">
            <w:pPr>
              <w:tabs>
                <w:tab w:val="left" w:pos="1365"/>
              </w:tabs>
              <w:rPr>
                <w:rFonts w:eastAsiaTheme="minorHAnsi"/>
                <w:lang w:eastAsia="en-US"/>
              </w:rPr>
            </w:pPr>
          </w:p>
        </w:tc>
        <w:tc>
          <w:tcPr>
            <w:tcW w:w="1985" w:type="dxa"/>
            <w:vAlign w:val="center"/>
          </w:tcPr>
          <w:p w14:paraId="5F38D2DD"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21FE41D4"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323017D1" w14:textId="77777777" w:rsidR="00273F0A" w:rsidRPr="00273F0A" w:rsidRDefault="00273F0A" w:rsidP="00273F0A">
            <w:pPr>
              <w:tabs>
                <w:tab w:val="left" w:pos="1365"/>
              </w:tabs>
              <w:jc w:val="center"/>
              <w:rPr>
                <w:rFonts w:eastAsiaTheme="minorHAnsi"/>
                <w:color w:val="000000"/>
              </w:rPr>
            </w:pPr>
          </w:p>
          <w:p w14:paraId="7A0E706F"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16FC456B"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66FFCD58"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1464,46</w:t>
            </w:r>
          </w:p>
        </w:tc>
        <w:tc>
          <w:tcPr>
            <w:tcW w:w="1417" w:type="dxa"/>
            <w:vAlign w:val="center"/>
          </w:tcPr>
          <w:p w14:paraId="7E75A100"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1545,01</w:t>
            </w:r>
          </w:p>
        </w:tc>
      </w:tr>
      <w:tr w:rsidR="00273F0A" w:rsidRPr="00273F0A" w14:paraId="1506C87D" w14:textId="77777777" w:rsidTr="00273F0A">
        <w:trPr>
          <w:jc w:val="center"/>
        </w:trPr>
        <w:tc>
          <w:tcPr>
            <w:tcW w:w="851" w:type="dxa"/>
            <w:vAlign w:val="center"/>
          </w:tcPr>
          <w:p w14:paraId="1DF4C66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1.6.3.</w:t>
            </w:r>
          </w:p>
        </w:tc>
        <w:tc>
          <w:tcPr>
            <w:tcW w:w="1843" w:type="dxa"/>
            <w:vMerge/>
            <w:vAlign w:val="center"/>
          </w:tcPr>
          <w:p w14:paraId="526CA33B" w14:textId="77777777" w:rsidR="00273F0A" w:rsidRPr="00273F0A" w:rsidRDefault="00273F0A" w:rsidP="00273F0A">
            <w:pPr>
              <w:tabs>
                <w:tab w:val="left" w:pos="1365"/>
              </w:tabs>
              <w:rPr>
                <w:rFonts w:eastAsiaTheme="minorHAnsi"/>
                <w:lang w:eastAsia="en-US"/>
              </w:rPr>
            </w:pPr>
          </w:p>
        </w:tc>
        <w:tc>
          <w:tcPr>
            <w:tcW w:w="1985" w:type="dxa"/>
            <w:vAlign w:val="center"/>
          </w:tcPr>
          <w:p w14:paraId="2CBEED4B"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33A22E70"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6FDC5082"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tc>
        <w:tc>
          <w:tcPr>
            <w:tcW w:w="1418" w:type="dxa"/>
            <w:vAlign w:val="center"/>
          </w:tcPr>
          <w:p w14:paraId="7209728D"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1717,13</w:t>
            </w:r>
          </w:p>
        </w:tc>
        <w:tc>
          <w:tcPr>
            <w:tcW w:w="1417" w:type="dxa"/>
            <w:vAlign w:val="center"/>
          </w:tcPr>
          <w:p w14:paraId="6F7C77A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1811,58</w:t>
            </w:r>
          </w:p>
        </w:tc>
      </w:tr>
      <w:tr w:rsidR="00273F0A" w:rsidRPr="00273F0A" w14:paraId="5EF6B0F5" w14:textId="77777777" w:rsidTr="00273F0A">
        <w:trPr>
          <w:trHeight w:val="791"/>
          <w:jc w:val="center"/>
        </w:trPr>
        <w:tc>
          <w:tcPr>
            <w:tcW w:w="10065" w:type="dxa"/>
            <w:gridSpan w:val="7"/>
            <w:vAlign w:val="center"/>
          </w:tcPr>
          <w:p w14:paraId="40462B44"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 xml:space="preserve"> На территории п. Ленинский, д. Дауровка, д. Сосновый Острог, д. Верх-Иткара,                     д. Соломатово, д. Кулаково, д. Иткара, д. Усть-Сосновка, д. Юрты-Константиновы</w:t>
            </w:r>
          </w:p>
        </w:tc>
      </w:tr>
      <w:tr w:rsidR="00273F0A" w:rsidRPr="00273F0A" w14:paraId="6D5A74FE" w14:textId="77777777" w:rsidTr="00273F0A">
        <w:trPr>
          <w:trHeight w:val="703"/>
          <w:jc w:val="center"/>
        </w:trPr>
        <w:tc>
          <w:tcPr>
            <w:tcW w:w="851" w:type="dxa"/>
            <w:vAlign w:val="center"/>
          </w:tcPr>
          <w:p w14:paraId="38EF9E5E"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1.7.1.</w:t>
            </w:r>
          </w:p>
        </w:tc>
        <w:tc>
          <w:tcPr>
            <w:tcW w:w="1843" w:type="dxa"/>
            <w:vMerge w:val="restart"/>
            <w:vAlign w:val="center"/>
          </w:tcPr>
          <w:p w14:paraId="5B9B3D2F"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ОАО «СКЭК»,</w:t>
            </w:r>
          </w:p>
          <w:p w14:paraId="6D872763"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ИНН 4205153492</w:t>
            </w:r>
          </w:p>
        </w:tc>
        <w:tc>
          <w:tcPr>
            <w:tcW w:w="3119" w:type="dxa"/>
            <w:gridSpan w:val="2"/>
            <w:vAlign w:val="center"/>
          </w:tcPr>
          <w:p w14:paraId="74FEEFB5"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733EDE93"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4DED95ED"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2058,65</w:t>
            </w:r>
          </w:p>
        </w:tc>
        <w:tc>
          <w:tcPr>
            <w:tcW w:w="1417" w:type="dxa"/>
            <w:vAlign w:val="center"/>
          </w:tcPr>
          <w:p w14:paraId="2E9D8DEC"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2171,88</w:t>
            </w:r>
          </w:p>
        </w:tc>
      </w:tr>
      <w:tr w:rsidR="00273F0A" w:rsidRPr="00273F0A" w14:paraId="1D11694B" w14:textId="77777777" w:rsidTr="00273F0A">
        <w:trPr>
          <w:trHeight w:val="1561"/>
          <w:jc w:val="center"/>
        </w:trPr>
        <w:tc>
          <w:tcPr>
            <w:tcW w:w="851" w:type="dxa"/>
            <w:vAlign w:val="center"/>
          </w:tcPr>
          <w:p w14:paraId="42472172"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1.7.2.</w:t>
            </w:r>
          </w:p>
        </w:tc>
        <w:tc>
          <w:tcPr>
            <w:tcW w:w="1843" w:type="dxa"/>
            <w:vMerge/>
            <w:vAlign w:val="center"/>
          </w:tcPr>
          <w:p w14:paraId="3DDADEEB" w14:textId="77777777" w:rsidR="00273F0A" w:rsidRPr="00273F0A" w:rsidRDefault="00273F0A" w:rsidP="00273F0A">
            <w:pPr>
              <w:tabs>
                <w:tab w:val="left" w:pos="1365"/>
              </w:tabs>
              <w:rPr>
                <w:rFonts w:eastAsiaTheme="minorHAnsi"/>
                <w:lang w:eastAsia="en-US"/>
              </w:rPr>
            </w:pPr>
          </w:p>
        </w:tc>
        <w:tc>
          <w:tcPr>
            <w:tcW w:w="1985" w:type="dxa"/>
            <w:vAlign w:val="center"/>
          </w:tcPr>
          <w:p w14:paraId="10A6A24F"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63AD685E"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0E89DCC8" w14:textId="77777777" w:rsidR="00273F0A" w:rsidRPr="00273F0A" w:rsidRDefault="00273F0A" w:rsidP="00273F0A">
            <w:pPr>
              <w:tabs>
                <w:tab w:val="left" w:pos="1365"/>
              </w:tabs>
              <w:jc w:val="center"/>
              <w:rPr>
                <w:rFonts w:eastAsiaTheme="minorHAnsi"/>
                <w:color w:val="000000"/>
              </w:rPr>
            </w:pPr>
          </w:p>
          <w:p w14:paraId="59E79715"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249BE3D6"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0B804F1A"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1464,46</w:t>
            </w:r>
          </w:p>
        </w:tc>
        <w:tc>
          <w:tcPr>
            <w:tcW w:w="1417" w:type="dxa"/>
            <w:vAlign w:val="center"/>
          </w:tcPr>
          <w:p w14:paraId="5467616D"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1545,01</w:t>
            </w:r>
          </w:p>
        </w:tc>
      </w:tr>
      <w:tr w:rsidR="00273F0A" w:rsidRPr="00273F0A" w14:paraId="2D30C35B" w14:textId="77777777" w:rsidTr="00273F0A">
        <w:trPr>
          <w:trHeight w:val="1399"/>
          <w:jc w:val="center"/>
        </w:trPr>
        <w:tc>
          <w:tcPr>
            <w:tcW w:w="851" w:type="dxa"/>
            <w:vAlign w:val="center"/>
          </w:tcPr>
          <w:p w14:paraId="40011BCB"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1.7.3.</w:t>
            </w:r>
          </w:p>
        </w:tc>
        <w:tc>
          <w:tcPr>
            <w:tcW w:w="1843" w:type="dxa"/>
            <w:vMerge/>
            <w:vAlign w:val="center"/>
          </w:tcPr>
          <w:p w14:paraId="05940168" w14:textId="77777777" w:rsidR="00273F0A" w:rsidRPr="00273F0A" w:rsidRDefault="00273F0A" w:rsidP="00273F0A">
            <w:pPr>
              <w:tabs>
                <w:tab w:val="left" w:pos="1365"/>
              </w:tabs>
              <w:rPr>
                <w:rFonts w:eastAsiaTheme="minorHAnsi"/>
                <w:lang w:eastAsia="en-US"/>
              </w:rPr>
            </w:pPr>
          </w:p>
        </w:tc>
        <w:tc>
          <w:tcPr>
            <w:tcW w:w="1985" w:type="dxa"/>
            <w:vAlign w:val="center"/>
          </w:tcPr>
          <w:p w14:paraId="1A06B146"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0DCB90A4"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55789E9F"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tc>
        <w:tc>
          <w:tcPr>
            <w:tcW w:w="1418" w:type="dxa"/>
            <w:vAlign w:val="center"/>
          </w:tcPr>
          <w:p w14:paraId="0F6A18B3"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1717,13</w:t>
            </w:r>
          </w:p>
        </w:tc>
        <w:tc>
          <w:tcPr>
            <w:tcW w:w="1417" w:type="dxa"/>
            <w:vAlign w:val="center"/>
          </w:tcPr>
          <w:p w14:paraId="744243D2"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1811,58</w:t>
            </w:r>
          </w:p>
        </w:tc>
      </w:tr>
      <w:tr w:rsidR="00273F0A" w:rsidRPr="00273F0A" w14:paraId="56CD5A63" w14:textId="77777777" w:rsidTr="00273F0A">
        <w:trPr>
          <w:trHeight w:val="743"/>
          <w:jc w:val="center"/>
        </w:trPr>
        <w:tc>
          <w:tcPr>
            <w:tcW w:w="10065" w:type="dxa"/>
            <w:gridSpan w:val="7"/>
            <w:vAlign w:val="center"/>
          </w:tcPr>
          <w:p w14:paraId="42C33B79"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 xml:space="preserve"> На территории с. Пашково, с. Косогорово, д. Мелково, д. Северная</w:t>
            </w:r>
          </w:p>
        </w:tc>
      </w:tr>
      <w:tr w:rsidR="00273F0A" w:rsidRPr="00273F0A" w14:paraId="5B6B505D" w14:textId="77777777" w:rsidTr="00273F0A">
        <w:trPr>
          <w:trHeight w:val="695"/>
          <w:jc w:val="center"/>
        </w:trPr>
        <w:tc>
          <w:tcPr>
            <w:tcW w:w="851" w:type="dxa"/>
            <w:vAlign w:val="center"/>
          </w:tcPr>
          <w:p w14:paraId="1F11621B"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1.8.1.</w:t>
            </w:r>
          </w:p>
        </w:tc>
        <w:tc>
          <w:tcPr>
            <w:tcW w:w="1843" w:type="dxa"/>
            <w:vMerge w:val="restart"/>
            <w:vAlign w:val="center"/>
          </w:tcPr>
          <w:p w14:paraId="78ED6CFD"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ОАО «СКЭК»,</w:t>
            </w:r>
          </w:p>
          <w:p w14:paraId="477B152E"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ИНН 4205153492</w:t>
            </w:r>
          </w:p>
        </w:tc>
        <w:tc>
          <w:tcPr>
            <w:tcW w:w="3119" w:type="dxa"/>
            <w:gridSpan w:val="2"/>
            <w:vAlign w:val="center"/>
          </w:tcPr>
          <w:p w14:paraId="57E85582"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0725473A"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3C2A3E3C"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2058,65</w:t>
            </w:r>
          </w:p>
        </w:tc>
        <w:tc>
          <w:tcPr>
            <w:tcW w:w="1417" w:type="dxa"/>
            <w:vAlign w:val="center"/>
          </w:tcPr>
          <w:p w14:paraId="3BA2462F"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2171,88</w:t>
            </w:r>
          </w:p>
        </w:tc>
      </w:tr>
      <w:tr w:rsidR="00273F0A" w:rsidRPr="00273F0A" w14:paraId="6785B468" w14:textId="77777777" w:rsidTr="00273F0A">
        <w:trPr>
          <w:trHeight w:val="1683"/>
          <w:jc w:val="center"/>
        </w:trPr>
        <w:tc>
          <w:tcPr>
            <w:tcW w:w="851" w:type="dxa"/>
            <w:vAlign w:val="center"/>
          </w:tcPr>
          <w:p w14:paraId="3EF6F11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1.8.2.</w:t>
            </w:r>
          </w:p>
        </w:tc>
        <w:tc>
          <w:tcPr>
            <w:tcW w:w="1843" w:type="dxa"/>
            <w:vMerge/>
            <w:vAlign w:val="center"/>
          </w:tcPr>
          <w:p w14:paraId="228B5852" w14:textId="77777777" w:rsidR="00273F0A" w:rsidRPr="00273F0A" w:rsidRDefault="00273F0A" w:rsidP="00273F0A">
            <w:pPr>
              <w:tabs>
                <w:tab w:val="left" w:pos="1365"/>
              </w:tabs>
              <w:rPr>
                <w:rFonts w:eastAsiaTheme="minorHAnsi"/>
                <w:lang w:eastAsia="en-US"/>
              </w:rPr>
            </w:pPr>
          </w:p>
        </w:tc>
        <w:tc>
          <w:tcPr>
            <w:tcW w:w="1985" w:type="dxa"/>
            <w:vAlign w:val="center"/>
          </w:tcPr>
          <w:p w14:paraId="56C80346"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52328B31"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7812ACD1"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tc>
        <w:tc>
          <w:tcPr>
            <w:tcW w:w="1418" w:type="dxa"/>
            <w:vAlign w:val="center"/>
          </w:tcPr>
          <w:p w14:paraId="7F7CBBD8"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1464,46</w:t>
            </w:r>
          </w:p>
        </w:tc>
        <w:tc>
          <w:tcPr>
            <w:tcW w:w="1417" w:type="dxa"/>
            <w:vAlign w:val="center"/>
          </w:tcPr>
          <w:p w14:paraId="6F3F394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1545,01</w:t>
            </w:r>
          </w:p>
        </w:tc>
      </w:tr>
      <w:tr w:rsidR="00273F0A" w:rsidRPr="00273F0A" w14:paraId="3BA32467" w14:textId="77777777" w:rsidTr="00273F0A">
        <w:trPr>
          <w:trHeight w:val="1835"/>
          <w:jc w:val="center"/>
        </w:trPr>
        <w:tc>
          <w:tcPr>
            <w:tcW w:w="851" w:type="dxa"/>
            <w:vAlign w:val="center"/>
          </w:tcPr>
          <w:p w14:paraId="0F66E29C"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1.8.3.</w:t>
            </w:r>
          </w:p>
        </w:tc>
        <w:tc>
          <w:tcPr>
            <w:tcW w:w="1843" w:type="dxa"/>
            <w:vMerge/>
            <w:vAlign w:val="center"/>
          </w:tcPr>
          <w:p w14:paraId="79103291" w14:textId="77777777" w:rsidR="00273F0A" w:rsidRPr="00273F0A" w:rsidRDefault="00273F0A" w:rsidP="00273F0A">
            <w:pPr>
              <w:tabs>
                <w:tab w:val="left" w:pos="1365"/>
              </w:tabs>
              <w:rPr>
                <w:rFonts w:eastAsiaTheme="minorHAnsi"/>
                <w:lang w:eastAsia="en-US"/>
              </w:rPr>
            </w:pPr>
          </w:p>
        </w:tc>
        <w:tc>
          <w:tcPr>
            <w:tcW w:w="1985" w:type="dxa"/>
            <w:vAlign w:val="center"/>
          </w:tcPr>
          <w:p w14:paraId="7D70D1D8"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6C2F3E55"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6B772E40"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tc>
        <w:tc>
          <w:tcPr>
            <w:tcW w:w="1418" w:type="dxa"/>
            <w:vAlign w:val="center"/>
          </w:tcPr>
          <w:p w14:paraId="56363254"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1717,13</w:t>
            </w:r>
          </w:p>
        </w:tc>
        <w:tc>
          <w:tcPr>
            <w:tcW w:w="1417" w:type="dxa"/>
            <w:vAlign w:val="center"/>
          </w:tcPr>
          <w:p w14:paraId="78359BB3"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1811,58</w:t>
            </w:r>
          </w:p>
        </w:tc>
      </w:tr>
      <w:tr w:rsidR="00273F0A" w:rsidRPr="00273F0A" w14:paraId="735AA17A" w14:textId="77777777" w:rsidTr="00273F0A">
        <w:trPr>
          <w:trHeight w:val="303"/>
          <w:jc w:val="center"/>
        </w:trPr>
        <w:tc>
          <w:tcPr>
            <w:tcW w:w="851" w:type="dxa"/>
            <w:vAlign w:val="center"/>
          </w:tcPr>
          <w:p w14:paraId="7CB85F5A"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w:t>
            </w:r>
          </w:p>
        </w:tc>
        <w:tc>
          <w:tcPr>
            <w:tcW w:w="1843" w:type="dxa"/>
            <w:vAlign w:val="center"/>
          </w:tcPr>
          <w:p w14:paraId="482EFB07"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2</w:t>
            </w:r>
          </w:p>
        </w:tc>
        <w:tc>
          <w:tcPr>
            <w:tcW w:w="1985" w:type="dxa"/>
            <w:vAlign w:val="center"/>
          </w:tcPr>
          <w:p w14:paraId="4D6114C8"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3</w:t>
            </w:r>
          </w:p>
        </w:tc>
        <w:tc>
          <w:tcPr>
            <w:tcW w:w="1134" w:type="dxa"/>
            <w:vAlign w:val="center"/>
          </w:tcPr>
          <w:p w14:paraId="2067234F"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4</w:t>
            </w:r>
          </w:p>
        </w:tc>
        <w:tc>
          <w:tcPr>
            <w:tcW w:w="1417" w:type="dxa"/>
            <w:vAlign w:val="center"/>
          </w:tcPr>
          <w:p w14:paraId="2FC261B2"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5</w:t>
            </w:r>
          </w:p>
        </w:tc>
        <w:tc>
          <w:tcPr>
            <w:tcW w:w="1418" w:type="dxa"/>
            <w:vAlign w:val="center"/>
          </w:tcPr>
          <w:p w14:paraId="4F2AB4E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6</w:t>
            </w:r>
          </w:p>
        </w:tc>
        <w:tc>
          <w:tcPr>
            <w:tcW w:w="1417" w:type="dxa"/>
            <w:vAlign w:val="center"/>
          </w:tcPr>
          <w:p w14:paraId="346A76C1"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7</w:t>
            </w:r>
          </w:p>
        </w:tc>
      </w:tr>
      <w:tr w:rsidR="00273F0A" w:rsidRPr="00273F0A" w14:paraId="3302C523" w14:textId="77777777" w:rsidTr="00273F0A">
        <w:trPr>
          <w:trHeight w:val="434"/>
          <w:jc w:val="center"/>
        </w:trPr>
        <w:tc>
          <w:tcPr>
            <w:tcW w:w="10065" w:type="dxa"/>
            <w:gridSpan w:val="7"/>
            <w:vAlign w:val="center"/>
          </w:tcPr>
          <w:p w14:paraId="76F1BD94" w14:textId="77777777" w:rsidR="00273F0A" w:rsidRPr="00273F0A" w:rsidRDefault="00273F0A" w:rsidP="00D92ED5">
            <w:pPr>
              <w:numPr>
                <w:ilvl w:val="1"/>
                <w:numId w:val="46"/>
              </w:numPr>
              <w:tabs>
                <w:tab w:val="left" w:pos="0"/>
              </w:tabs>
              <w:ind w:left="0" w:firstLine="0"/>
              <w:contextualSpacing/>
              <w:jc w:val="center"/>
              <w:rPr>
                <w:lang w:eastAsia="en-US"/>
              </w:rPr>
            </w:pPr>
            <w:r w:rsidRPr="00273F0A">
              <w:rPr>
                <w:bCs/>
              </w:rPr>
              <w:t>На территории с. Колмогорово, д. Писаная</w:t>
            </w:r>
          </w:p>
        </w:tc>
      </w:tr>
      <w:tr w:rsidR="00273F0A" w:rsidRPr="00273F0A" w14:paraId="511F3F6F" w14:textId="77777777" w:rsidTr="00273F0A">
        <w:trPr>
          <w:trHeight w:val="494"/>
          <w:jc w:val="center"/>
        </w:trPr>
        <w:tc>
          <w:tcPr>
            <w:tcW w:w="851" w:type="dxa"/>
            <w:vAlign w:val="center"/>
          </w:tcPr>
          <w:p w14:paraId="0C5198A0"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lastRenderedPageBreak/>
              <w:t>1.9.1.</w:t>
            </w:r>
          </w:p>
        </w:tc>
        <w:tc>
          <w:tcPr>
            <w:tcW w:w="1843" w:type="dxa"/>
            <w:vMerge w:val="restart"/>
            <w:vAlign w:val="center"/>
          </w:tcPr>
          <w:p w14:paraId="3158DB7D"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ОАО «СКЭК»,</w:t>
            </w:r>
          </w:p>
          <w:p w14:paraId="38E90814" w14:textId="77777777" w:rsidR="00273F0A" w:rsidRPr="00273F0A" w:rsidRDefault="00273F0A" w:rsidP="00273F0A">
            <w:pPr>
              <w:tabs>
                <w:tab w:val="left" w:pos="1365"/>
              </w:tabs>
              <w:rPr>
                <w:rFonts w:eastAsiaTheme="minorHAnsi"/>
                <w:lang w:eastAsia="en-US"/>
              </w:rPr>
            </w:pPr>
            <w:r w:rsidRPr="00273F0A">
              <w:rPr>
                <w:rFonts w:eastAsiaTheme="minorHAnsi"/>
                <w:lang w:eastAsia="en-US"/>
              </w:rPr>
              <w:t>ИНН 4205153492</w:t>
            </w:r>
          </w:p>
        </w:tc>
        <w:tc>
          <w:tcPr>
            <w:tcW w:w="3119" w:type="dxa"/>
            <w:gridSpan w:val="2"/>
            <w:vAlign w:val="center"/>
          </w:tcPr>
          <w:p w14:paraId="5EE7AD8C" w14:textId="77777777" w:rsidR="00273F0A" w:rsidRPr="00273F0A" w:rsidRDefault="00273F0A" w:rsidP="00273F0A">
            <w:pPr>
              <w:tabs>
                <w:tab w:val="left" w:pos="1365"/>
              </w:tabs>
              <w:rPr>
                <w:rFonts w:eastAsiaTheme="minorHAnsi"/>
                <w:color w:val="000000"/>
              </w:rPr>
            </w:pPr>
            <w:r w:rsidRPr="00273F0A">
              <w:rPr>
                <w:rFonts w:eastAsiaTheme="minorHAnsi"/>
                <w:bCs/>
              </w:rPr>
              <w:t>При наличии приборов учета</w:t>
            </w:r>
          </w:p>
        </w:tc>
        <w:tc>
          <w:tcPr>
            <w:tcW w:w="1417" w:type="dxa"/>
            <w:vAlign w:val="center"/>
          </w:tcPr>
          <w:p w14:paraId="78F9BC3B"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tc>
        <w:tc>
          <w:tcPr>
            <w:tcW w:w="1418" w:type="dxa"/>
            <w:vAlign w:val="center"/>
          </w:tcPr>
          <w:p w14:paraId="1FB7249D"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1668,90</w:t>
            </w:r>
          </w:p>
        </w:tc>
        <w:tc>
          <w:tcPr>
            <w:tcW w:w="1417" w:type="dxa"/>
            <w:vAlign w:val="center"/>
          </w:tcPr>
          <w:p w14:paraId="50045434"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1760,69</w:t>
            </w:r>
          </w:p>
        </w:tc>
      </w:tr>
      <w:tr w:rsidR="00273F0A" w:rsidRPr="00273F0A" w14:paraId="6E0390DA" w14:textId="77777777" w:rsidTr="00273F0A">
        <w:trPr>
          <w:jc w:val="center"/>
        </w:trPr>
        <w:tc>
          <w:tcPr>
            <w:tcW w:w="851" w:type="dxa"/>
            <w:vAlign w:val="center"/>
          </w:tcPr>
          <w:p w14:paraId="36D1586C"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1.9.2.</w:t>
            </w:r>
          </w:p>
        </w:tc>
        <w:tc>
          <w:tcPr>
            <w:tcW w:w="1843" w:type="dxa"/>
            <w:vMerge/>
            <w:vAlign w:val="center"/>
          </w:tcPr>
          <w:p w14:paraId="1839EB92" w14:textId="77777777" w:rsidR="00273F0A" w:rsidRPr="00273F0A" w:rsidRDefault="00273F0A" w:rsidP="00273F0A">
            <w:pPr>
              <w:tabs>
                <w:tab w:val="left" w:pos="1365"/>
              </w:tabs>
              <w:rPr>
                <w:rFonts w:eastAsiaTheme="minorHAnsi"/>
                <w:lang w:eastAsia="en-US"/>
              </w:rPr>
            </w:pPr>
          </w:p>
        </w:tc>
        <w:tc>
          <w:tcPr>
            <w:tcW w:w="1985" w:type="dxa"/>
            <w:vAlign w:val="center"/>
          </w:tcPr>
          <w:p w14:paraId="010F0CB2"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менее 5000 м</w:t>
            </w:r>
            <w:r w:rsidRPr="00273F0A">
              <w:rPr>
                <w:rFonts w:eastAsiaTheme="minorHAnsi"/>
                <w:color w:val="000000"/>
                <w:vertAlign w:val="superscript"/>
              </w:rPr>
              <w:t>3</w:t>
            </w:r>
          </w:p>
        </w:tc>
        <w:tc>
          <w:tcPr>
            <w:tcW w:w="1134" w:type="dxa"/>
            <w:vAlign w:val="center"/>
          </w:tcPr>
          <w:p w14:paraId="3966B52C"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0,0249 Гкал/м</w:t>
            </w:r>
            <w:r w:rsidRPr="00273F0A">
              <w:rPr>
                <w:rFonts w:eastAsiaTheme="minorHAnsi"/>
                <w:color w:val="000000"/>
                <w:vertAlign w:val="superscript"/>
              </w:rPr>
              <w:t>2</w:t>
            </w:r>
          </w:p>
        </w:tc>
        <w:tc>
          <w:tcPr>
            <w:tcW w:w="1417" w:type="dxa"/>
            <w:vAlign w:val="center"/>
          </w:tcPr>
          <w:p w14:paraId="34412EC8" w14:textId="77777777" w:rsidR="00273F0A" w:rsidRPr="00273F0A" w:rsidRDefault="00273F0A" w:rsidP="00273F0A">
            <w:pPr>
              <w:tabs>
                <w:tab w:val="left" w:pos="1365"/>
              </w:tabs>
              <w:jc w:val="center"/>
              <w:rPr>
                <w:rFonts w:eastAsiaTheme="minorHAnsi"/>
                <w:color w:val="000000"/>
              </w:rPr>
            </w:pPr>
          </w:p>
          <w:p w14:paraId="43AC6CC6"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 xml:space="preserve">руб/Гкал </w:t>
            </w:r>
          </w:p>
          <w:p w14:paraId="48D5B1A9" w14:textId="77777777" w:rsidR="00273F0A" w:rsidRPr="00273F0A" w:rsidRDefault="00273F0A" w:rsidP="00273F0A">
            <w:pPr>
              <w:tabs>
                <w:tab w:val="left" w:pos="1365"/>
              </w:tabs>
              <w:jc w:val="center"/>
              <w:rPr>
                <w:rFonts w:eastAsiaTheme="minorHAnsi"/>
                <w:color w:val="000000"/>
              </w:rPr>
            </w:pPr>
          </w:p>
        </w:tc>
        <w:tc>
          <w:tcPr>
            <w:tcW w:w="1418" w:type="dxa"/>
            <w:vAlign w:val="center"/>
          </w:tcPr>
          <w:p w14:paraId="490D700B"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1182,03</w:t>
            </w:r>
          </w:p>
        </w:tc>
        <w:tc>
          <w:tcPr>
            <w:tcW w:w="1417" w:type="dxa"/>
            <w:vAlign w:val="center"/>
          </w:tcPr>
          <w:p w14:paraId="2390330F"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1247,04</w:t>
            </w:r>
          </w:p>
        </w:tc>
      </w:tr>
      <w:tr w:rsidR="00273F0A" w:rsidRPr="00273F0A" w14:paraId="428A189C" w14:textId="77777777" w:rsidTr="00273F0A">
        <w:trPr>
          <w:jc w:val="center"/>
        </w:trPr>
        <w:tc>
          <w:tcPr>
            <w:tcW w:w="851" w:type="dxa"/>
            <w:vAlign w:val="center"/>
          </w:tcPr>
          <w:p w14:paraId="19D8E333"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1.9.3.</w:t>
            </w:r>
          </w:p>
        </w:tc>
        <w:tc>
          <w:tcPr>
            <w:tcW w:w="1843" w:type="dxa"/>
            <w:vMerge/>
            <w:vAlign w:val="center"/>
          </w:tcPr>
          <w:p w14:paraId="3090D380" w14:textId="77777777" w:rsidR="00273F0A" w:rsidRPr="00273F0A" w:rsidRDefault="00273F0A" w:rsidP="00273F0A">
            <w:pPr>
              <w:tabs>
                <w:tab w:val="left" w:pos="1365"/>
              </w:tabs>
              <w:rPr>
                <w:rFonts w:eastAsiaTheme="minorHAnsi"/>
                <w:lang w:eastAsia="en-US"/>
              </w:rPr>
            </w:pPr>
          </w:p>
        </w:tc>
        <w:tc>
          <w:tcPr>
            <w:tcW w:w="1985" w:type="dxa"/>
            <w:vAlign w:val="center"/>
          </w:tcPr>
          <w:p w14:paraId="3F0EA347" w14:textId="77777777" w:rsidR="00273F0A" w:rsidRPr="00273F0A" w:rsidRDefault="00273F0A" w:rsidP="00273F0A">
            <w:pPr>
              <w:tabs>
                <w:tab w:val="left" w:pos="1365"/>
              </w:tabs>
              <w:rPr>
                <w:rFonts w:eastAsiaTheme="minorHAnsi"/>
                <w:color w:val="000000"/>
              </w:rPr>
            </w:pPr>
            <w:r w:rsidRPr="00273F0A">
              <w:rPr>
                <w:rFonts w:eastAsiaTheme="minorHAnsi"/>
                <w:color w:val="000000"/>
              </w:rPr>
              <w:t>Многоквартир-ные и жилые дома строитель-ным объемом            от 5000 м</w:t>
            </w:r>
            <w:r w:rsidRPr="00273F0A">
              <w:rPr>
                <w:rFonts w:eastAsiaTheme="minorHAnsi"/>
                <w:color w:val="000000"/>
                <w:vertAlign w:val="superscript"/>
              </w:rPr>
              <w:t xml:space="preserve">3                 </w:t>
            </w:r>
            <w:r w:rsidRPr="00273F0A">
              <w:rPr>
                <w:rFonts w:eastAsiaTheme="minorHAnsi"/>
                <w:color w:val="000000"/>
              </w:rPr>
              <w:t>до 10000 м</w:t>
            </w:r>
            <w:r w:rsidRPr="00273F0A">
              <w:rPr>
                <w:rFonts w:eastAsiaTheme="minorHAnsi"/>
                <w:color w:val="000000"/>
                <w:vertAlign w:val="superscript"/>
              </w:rPr>
              <w:t>3</w:t>
            </w:r>
          </w:p>
        </w:tc>
        <w:tc>
          <w:tcPr>
            <w:tcW w:w="1134" w:type="dxa"/>
            <w:vAlign w:val="center"/>
          </w:tcPr>
          <w:p w14:paraId="2F9AA31A"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0,0213 Гкал/м</w:t>
            </w:r>
            <w:r w:rsidRPr="00273F0A">
              <w:rPr>
                <w:rFonts w:eastAsiaTheme="minorHAnsi"/>
                <w:color w:val="000000"/>
                <w:vertAlign w:val="superscript"/>
              </w:rPr>
              <w:t>2</w:t>
            </w:r>
          </w:p>
        </w:tc>
        <w:tc>
          <w:tcPr>
            <w:tcW w:w="1417" w:type="dxa"/>
            <w:vAlign w:val="center"/>
          </w:tcPr>
          <w:p w14:paraId="5A6FDAC9" w14:textId="77777777" w:rsidR="00273F0A" w:rsidRPr="00273F0A" w:rsidRDefault="00273F0A" w:rsidP="00273F0A">
            <w:pPr>
              <w:tabs>
                <w:tab w:val="left" w:pos="1365"/>
              </w:tabs>
              <w:jc w:val="center"/>
              <w:rPr>
                <w:rFonts w:eastAsiaTheme="minorHAnsi"/>
                <w:color w:val="000000"/>
              </w:rPr>
            </w:pPr>
            <w:r w:rsidRPr="00273F0A">
              <w:rPr>
                <w:rFonts w:eastAsiaTheme="minorHAnsi"/>
                <w:color w:val="000000"/>
              </w:rPr>
              <w:t>руб/Гкал</w:t>
            </w:r>
          </w:p>
        </w:tc>
        <w:tc>
          <w:tcPr>
            <w:tcW w:w="1418" w:type="dxa"/>
            <w:vAlign w:val="center"/>
          </w:tcPr>
          <w:p w14:paraId="10292FA8" w14:textId="77777777" w:rsidR="00273F0A" w:rsidRPr="00273F0A" w:rsidRDefault="00273F0A" w:rsidP="00273F0A">
            <w:pPr>
              <w:tabs>
                <w:tab w:val="left" w:pos="1365"/>
              </w:tabs>
              <w:jc w:val="center"/>
              <w:rPr>
                <w:rFonts w:eastAsiaTheme="minorHAnsi"/>
                <w:color w:val="000000"/>
              </w:rPr>
            </w:pPr>
            <w:r w:rsidRPr="00273F0A">
              <w:rPr>
                <w:rFonts w:eastAsiaTheme="minorHAnsi"/>
                <w:lang w:eastAsia="en-US"/>
              </w:rPr>
              <w:t>1385,97</w:t>
            </w:r>
          </w:p>
        </w:tc>
        <w:tc>
          <w:tcPr>
            <w:tcW w:w="1417" w:type="dxa"/>
            <w:vAlign w:val="center"/>
          </w:tcPr>
          <w:p w14:paraId="17160352" w14:textId="77777777" w:rsidR="00273F0A" w:rsidRPr="00273F0A" w:rsidRDefault="00273F0A" w:rsidP="00273F0A">
            <w:pPr>
              <w:tabs>
                <w:tab w:val="left" w:pos="1365"/>
              </w:tabs>
              <w:jc w:val="center"/>
              <w:rPr>
                <w:rFonts w:eastAsiaTheme="minorHAnsi"/>
                <w:lang w:eastAsia="en-US"/>
              </w:rPr>
            </w:pPr>
            <w:r w:rsidRPr="00273F0A">
              <w:rPr>
                <w:rFonts w:eastAsiaTheme="minorHAnsi"/>
                <w:lang w:eastAsia="en-US"/>
              </w:rPr>
              <w:t>1462,20</w:t>
            </w:r>
          </w:p>
        </w:tc>
      </w:tr>
    </w:tbl>
    <w:p w14:paraId="46DEFEE0" w14:textId="77777777" w:rsidR="00273F0A" w:rsidRPr="00273F0A" w:rsidRDefault="00273F0A" w:rsidP="00273F0A">
      <w:pPr>
        <w:tabs>
          <w:tab w:val="left" w:pos="0"/>
        </w:tabs>
        <w:spacing w:before="120"/>
        <w:jc w:val="both"/>
        <w:rPr>
          <w:rFonts w:eastAsiaTheme="minorHAnsi"/>
          <w:bCs/>
          <w:sz w:val="28"/>
        </w:rPr>
      </w:pPr>
      <w:r w:rsidRPr="00273F0A">
        <w:rPr>
          <w:rFonts w:eastAsiaTheme="minorHAnsi"/>
          <w:bCs/>
          <w:sz w:val="28"/>
        </w:rPr>
        <w:tab/>
        <w:t>* Льготные тарифы установлены с учетом пункта 6 статьи 168 Налогового кодекса Российской Федерации (часть вторая).</w:t>
      </w:r>
    </w:p>
    <w:p w14:paraId="73E4A7EC" w14:textId="77777777" w:rsidR="00273F0A" w:rsidRPr="00273F0A" w:rsidRDefault="00273F0A" w:rsidP="00273F0A">
      <w:pPr>
        <w:spacing w:before="120"/>
        <w:ind w:firstLine="708"/>
        <w:jc w:val="both"/>
        <w:rPr>
          <w:rFonts w:eastAsiaTheme="minorHAnsi"/>
          <w:sz w:val="28"/>
          <w:lang w:eastAsia="en-US"/>
        </w:rPr>
      </w:pPr>
      <w:r w:rsidRPr="00273F0A">
        <w:rPr>
          <w:rFonts w:eastAsiaTheme="minorHAnsi"/>
          <w:bCs/>
          <w:sz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273F0A">
        <w:rPr>
          <w:rFonts w:eastAsiaTheme="minorHAnsi"/>
          <w:sz w:val="28"/>
          <w:lang w:eastAsia="en-US"/>
        </w:rPr>
        <w:t xml:space="preserve">от 23.12.2014 № 134 «Об установлении норматива потребления коммунальной услуги по отоплению на территории Яшкинского муниципального района». </w:t>
      </w:r>
    </w:p>
    <w:p w14:paraId="260AECB1" w14:textId="77777777" w:rsidR="00273F0A" w:rsidRPr="00273F0A" w:rsidRDefault="00273F0A" w:rsidP="00273F0A">
      <w:pPr>
        <w:spacing w:before="120"/>
        <w:ind w:firstLine="708"/>
        <w:jc w:val="both"/>
        <w:rPr>
          <w:rFonts w:eastAsiaTheme="minorHAnsi"/>
          <w:sz w:val="28"/>
          <w:lang w:eastAsia="en-US"/>
        </w:rPr>
      </w:pPr>
      <w:r w:rsidRPr="00273F0A">
        <w:rPr>
          <w:rFonts w:eastAsiaTheme="minorHAnsi"/>
          <w:sz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C2701C5" w14:textId="77777777" w:rsidR="00273F0A" w:rsidRPr="00273F0A" w:rsidRDefault="00273F0A" w:rsidP="00273F0A">
      <w:pPr>
        <w:spacing w:before="120"/>
        <w:ind w:firstLine="708"/>
        <w:jc w:val="both"/>
        <w:rPr>
          <w:rFonts w:eastAsiaTheme="minorHAnsi"/>
          <w:sz w:val="28"/>
          <w:lang w:eastAsia="en-US"/>
        </w:rPr>
      </w:pPr>
    </w:p>
    <w:p w14:paraId="4F7B9046" w14:textId="77777777" w:rsidR="00273F0A" w:rsidRPr="00273F0A" w:rsidRDefault="00273F0A" w:rsidP="00273F0A">
      <w:pPr>
        <w:tabs>
          <w:tab w:val="left" w:pos="0"/>
        </w:tabs>
        <w:ind w:right="142"/>
        <w:jc w:val="right"/>
        <w:rPr>
          <w:bCs/>
          <w:sz w:val="28"/>
          <w:szCs w:val="28"/>
        </w:rPr>
      </w:pPr>
      <w:r w:rsidRPr="00273F0A">
        <w:rPr>
          <w:bCs/>
          <w:sz w:val="28"/>
          <w:szCs w:val="28"/>
        </w:rPr>
        <w:t>Таблица № 7</w:t>
      </w:r>
    </w:p>
    <w:bookmarkEnd w:id="95"/>
    <w:p w14:paraId="525A9FA0" w14:textId="77777777" w:rsidR="00273F0A" w:rsidRPr="00273F0A" w:rsidRDefault="00273F0A" w:rsidP="00273F0A">
      <w:pPr>
        <w:tabs>
          <w:tab w:val="left" w:pos="0"/>
        </w:tabs>
        <w:jc w:val="center"/>
        <w:rPr>
          <w:rFonts w:eastAsiaTheme="minorHAnsi"/>
          <w:bCs/>
          <w:sz w:val="28"/>
        </w:rPr>
      </w:pPr>
      <w:r w:rsidRPr="00273F0A">
        <w:rPr>
          <w:rFonts w:eastAsiaTheme="minorHAnsi"/>
          <w:bCs/>
          <w:sz w:val="28"/>
        </w:rPr>
        <w:t>Льготные тарифы*</w:t>
      </w:r>
    </w:p>
    <w:p w14:paraId="79AAA0ED" w14:textId="77777777" w:rsidR="00273F0A" w:rsidRPr="00273F0A" w:rsidRDefault="00273F0A" w:rsidP="00273F0A">
      <w:pPr>
        <w:tabs>
          <w:tab w:val="left" w:pos="0"/>
        </w:tabs>
        <w:spacing w:after="120"/>
        <w:jc w:val="center"/>
        <w:rPr>
          <w:rFonts w:eastAsiaTheme="minorHAnsi"/>
          <w:bCs/>
          <w:sz w:val="28"/>
        </w:rPr>
      </w:pPr>
      <w:r w:rsidRPr="00273F0A">
        <w:rPr>
          <w:rFonts w:eastAsiaTheme="minorHAnsi"/>
          <w:bCs/>
          <w:sz w:val="28"/>
        </w:rPr>
        <w:t xml:space="preserve">на </w:t>
      </w:r>
      <w:r w:rsidRPr="00273F0A">
        <w:rPr>
          <w:rFonts w:eastAsiaTheme="minorHAnsi"/>
          <w:bCs/>
          <w:kern w:val="32"/>
          <w:sz w:val="28"/>
          <w:lang w:eastAsia="en-US"/>
        </w:rPr>
        <w:t xml:space="preserve">твердое топливо (уголь), </w:t>
      </w:r>
      <w:r w:rsidRPr="00273F0A">
        <w:rPr>
          <w:rFonts w:eastAsiaTheme="minorHAnsi"/>
          <w:bCs/>
          <w:sz w:val="28"/>
        </w:rPr>
        <w:t>сжиженный газ</w:t>
      </w:r>
    </w:p>
    <w:tbl>
      <w:tblPr>
        <w:tblStyle w:val="afc"/>
        <w:tblW w:w="9645" w:type="dxa"/>
        <w:jc w:val="center"/>
        <w:tblLayout w:type="fixed"/>
        <w:tblLook w:val="04A0" w:firstRow="1" w:lastRow="0" w:firstColumn="1" w:lastColumn="0" w:noHBand="0" w:noVBand="1"/>
      </w:tblPr>
      <w:tblGrid>
        <w:gridCol w:w="703"/>
        <w:gridCol w:w="3828"/>
        <w:gridCol w:w="1843"/>
        <w:gridCol w:w="1701"/>
        <w:gridCol w:w="1559"/>
        <w:gridCol w:w="11"/>
      </w:tblGrid>
      <w:tr w:rsidR="00273F0A" w:rsidRPr="00273F0A" w14:paraId="3A762E6F" w14:textId="77777777" w:rsidTr="00321C1B">
        <w:trPr>
          <w:gridAfter w:val="1"/>
          <w:wAfter w:w="11" w:type="dxa"/>
          <w:trHeight w:val="324"/>
          <w:jc w:val="center"/>
        </w:trPr>
        <w:tc>
          <w:tcPr>
            <w:tcW w:w="703" w:type="dxa"/>
            <w:vMerge w:val="restart"/>
            <w:vAlign w:val="center"/>
          </w:tcPr>
          <w:p w14:paraId="21ECA234" w14:textId="77777777" w:rsidR="00273F0A" w:rsidRPr="00273F0A" w:rsidRDefault="00273F0A" w:rsidP="00273F0A">
            <w:pPr>
              <w:jc w:val="center"/>
              <w:rPr>
                <w:rFonts w:eastAsiaTheme="minorHAnsi"/>
                <w:bCs/>
              </w:rPr>
            </w:pPr>
            <w:r w:rsidRPr="00273F0A">
              <w:rPr>
                <w:rFonts w:eastAsiaTheme="minorHAnsi"/>
                <w:bCs/>
              </w:rPr>
              <w:t>№ п/п</w:t>
            </w:r>
          </w:p>
        </w:tc>
        <w:tc>
          <w:tcPr>
            <w:tcW w:w="3828" w:type="dxa"/>
            <w:vMerge w:val="restart"/>
            <w:vAlign w:val="center"/>
          </w:tcPr>
          <w:p w14:paraId="0E177358" w14:textId="77777777" w:rsidR="00273F0A" w:rsidRPr="00273F0A" w:rsidRDefault="00273F0A" w:rsidP="00273F0A">
            <w:pPr>
              <w:tabs>
                <w:tab w:val="left" w:pos="0"/>
              </w:tabs>
              <w:jc w:val="center"/>
              <w:rPr>
                <w:rFonts w:eastAsiaTheme="minorHAnsi"/>
                <w:bCs/>
              </w:rPr>
            </w:pPr>
            <w:r w:rsidRPr="00273F0A">
              <w:rPr>
                <w:rFonts w:eastAsiaTheme="minorHAnsi"/>
                <w:bCs/>
              </w:rPr>
              <w:t>Наименование регулируемой организации</w:t>
            </w:r>
          </w:p>
        </w:tc>
        <w:tc>
          <w:tcPr>
            <w:tcW w:w="1843" w:type="dxa"/>
            <w:vMerge w:val="restart"/>
            <w:vAlign w:val="center"/>
          </w:tcPr>
          <w:p w14:paraId="34B0B144" w14:textId="77777777" w:rsidR="00273F0A" w:rsidRPr="00273F0A" w:rsidRDefault="00273F0A" w:rsidP="00273F0A">
            <w:pPr>
              <w:tabs>
                <w:tab w:val="left" w:pos="0"/>
              </w:tabs>
              <w:jc w:val="center"/>
              <w:rPr>
                <w:rFonts w:eastAsiaTheme="minorHAnsi"/>
                <w:bCs/>
              </w:rPr>
            </w:pPr>
            <w:r w:rsidRPr="00273F0A">
              <w:rPr>
                <w:rFonts w:eastAsiaTheme="minorHAnsi"/>
                <w:bCs/>
              </w:rPr>
              <w:t>Единицы измерения</w:t>
            </w:r>
          </w:p>
        </w:tc>
        <w:tc>
          <w:tcPr>
            <w:tcW w:w="3260" w:type="dxa"/>
            <w:gridSpan w:val="2"/>
            <w:vAlign w:val="center"/>
          </w:tcPr>
          <w:p w14:paraId="798D3D50" w14:textId="77777777" w:rsidR="00273F0A" w:rsidRPr="00273F0A" w:rsidRDefault="00273F0A" w:rsidP="00273F0A">
            <w:pPr>
              <w:tabs>
                <w:tab w:val="left" w:pos="0"/>
              </w:tabs>
              <w:jc w:val="center"/>
              <w:rPr>
                <w:rFonts w:eastAsiaTheme="minorHAnsi"/>
                <w:bCs/>
              </w:rPr>
            </w:pPr>
            <w:r w:rsidRPr="00273F0A">
              <w:rPr>
                <w:rFonts w:eastAsiaTheme="minorHAnsi"/>
                <w:bCs/>
              </w:rPr>
              <w:t>Льготный тариф</w:t>
            </w:r>
          </w:p>
        </w:tc>
      </w:tr>
      <w:tr w:rsidR="00273F0A" w:rsidRPr="00273F0A" w14:paraId="599DD5B9" w14:textId="77777777" w:rsidTr="00321C1B">
        <w:trPr>
          <w:gridAfter w:val="1"/>
          <w:wAfter w:w="11" w:type="dxa"/>
          <w:trHeight w:val="515"/>
          <w:jc w:val="center"/>
        </w:trPr>
        <w:tc>
          <w:tcPr>
            <w:tcW w:w="703" w:type="dxa"/>
            <w:vMerge/>
            <w:vAlign w:val="center"/>
          </w:tcPr>
          <w:p w14:paraId="62E02247" w14:textId="77777777" w:rsidR="00273F0A" w:rsidRPr="00273F0A" w:rsidRDefault="00273F0A" w:rsidP="00273F0A">
            <w:pPr>
              <w:tabs>
                <w:tab w:val="left" w:pos="0"/>
              </w:tabs>
              <w:jc w:val="center"/>
              <w:rPr>
                <w:rFonts w:eastAsiaTheme="minorHAnsi"/>
                <w:bCs/>
              </w:rPr>
            </w:pPr>
          </w:p>
        </w:tc>
        <w:tc>
          <w:tcPr>
            <w:tcW w:w="3828" w:type="dxa"/>
            <w:vMerge/>
            <w:vAlign w:val="center"/>
          </w:tcPr>
          <w:p w14:paraId="4B8FE259" w14:textId="77777777" w:rsidR="00273F0A" w:rsidRPr="00273F0A" w:rsidRDefault="00273F0A" w:rsidP="00273F0A">
            <w:pPr>
              <w:tabs>
                <w:tab w:val="left" w:pos="0"/>
              </w:tabs>
              <w:jc w:val="center"/>
              <w:rPr>
                <w:rFonts w:eastAsiaTheme="minorHAnsi"/>
                <w:bCs/>
              </w:rPr>
            </w:pPr>
          </w:p>
        </w:tc>
        <w:tc>
          <w:tcPr>
            <w:tcW w:w="1843" w:type="dxa"/>
            <w:vMerge/>
            <w:vAlign w:val="center"/>
          </w:tcPr>
          <w:p w14:paraId="69EB4107" w14:textId="77777777" w:rsidR="00273F0A" w:rsidRPr="00273F0A" w:rsidRDefault="00273F0A" w:rsidP="00273F0A">
            <w:pPr>
              <w:tabs>
                <w:tab w:val="left" w:pos="0"/>
              </w:tabs>
              <w:jc w:val="center"/>
              <w:rPr>
                <w:rFonts w:eastAsiaTheme="minorHAnsi"/>
                <w:bCs/>
              </w:rPr>
            </w:pPr>
          </w:p>
        </w:tc>
        <w:tc>
          <w:tcPr>
            <w:tcW w:w="1701" w:type="dxa"/>
            <w:vAlign w:val="center"/>
          </w:tcPr>
          <w:p w14:paraId="012A9B70" w14:textId="77777777" w:rsidR="00273F0A" w:rsidRPr="00273F0A" w:rsidRDefault="00273F0A" w:rsidP="00273F0A">
            <w:pPr>
              <w:tabs>
                <w:tab w:val="left" w:pos="0"/>
              </w:tabs>
              <w:jc w:val="center"/>
              <w:rPr>
                <w:rFonts w:eastAsiaTheme="minorHAnsi"/>
                <w:bCs/>
              </w:rPr>
            </w:pPr>
            <w:r w:rsidRPr="00273F0A">
              <w:rPr>
                <w:rFonts w:eastAsiaTheme="minorHAnsi"/>
                <w:bCs/>
              </w:rPr>
              <w:t xml:space="preserve">с 01.01.2022                  по 30.06.2022 </w:t>
            </w:r>
          </w:p>
        </w:tc>
        <w:tc>
          <w:tcPr>
            <w:tcW w:w="1559" w:type="dxa"/>
            <w:vAlign w:val="center"/>
          </w:tcPr>
          <w:p w14:paraId="5A99CEC2" w14:textId="77777777" w:rsidR="00273F0A" w:rsidRPr="00273F0A" w:rsidRDefault="00273F0A" w:rsidP="00273F0A">
            <w:pPr>
              <w:tabs>
                <w:tab w:val="left" w:pos="0"/>
              </w:tabs>
              <w:ind w:right="-100"/>
              <w:jc w:val="center"/>
              <w:rPr>
                <w:rFonts w:eastAsiaTheme="minorHAnsi"/>
                <w:bCs/>
              </w:rPr>
            </w:pPr>
            <w:r w:rsidRPr="00273F0A">
              <w:rPr>
                <w:rFonts w:eastAsiaTheme="minorHAnsi"/>
                <w:bCs/>
              </w:rPr>
              <w:t>с 01.07.2022                по 31.12.2022</w:t>
            </w:r>
          </w:p>
        </w:tc>
      </w:tr>
      <w:tr w:rsidR="00273F0A" w:rsidRPr="00273F0A" w14:paraId="654E36FE" w14:textId="77777777" w:rsidTr="00321C1B">
        <w:trPr>
          <w:gridAfter w:val="1"/>
          <w:wAfter w:w="11" w:type="dxa"/>
          <w:trHeight w:val="114"/>
          <w:jc w:val="center"/>
        </w:trPr>
        <w:tc>
          <w:tcPr>
            <w:tcW w:w="703" w:type="dxa"/>
            <w:vAlign w:val="center"/>
          </w:tcPr>
          <w:p w14:paraId="171CF912" w14:textId="77777777" w:rsidR="00273F0A" w:rsidRPr="00273F0A" w:rsidRDefault="00273F0A" w:rsidP="00273F0A">
            <w:pPr>
              <w:tabs>
                <w:tab w:val="left" w:pos="0"/>
              </w:tabs>
              <w:jc w:val="center"/>
              <w:rPr>
                <w:rFonts w:eastAsiaTheme="minorHAnsi"/>
                <w:bCs/>
              </w:rPr>
            </w:pPr>
            <w:r w:rsidRPr="00273F0A">
              <w:rPr>
                <w:rFonts w:eastAsiaTheme="minorHAnsi"/>
                <w:bCs/>
              </w:rPr>
              <w:t>1</w:t>
            </w:r>
          </w:p>
        </w:tc>
        <w:tc>
          <w:tcPr>
            <w:tcW w:w="3828" w:type="dxa"/>
            <w:vAlign w:val="center"/>
          </w:tcPr>
          <w:p w14:paraId="4D8BD95E"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1843" w:type="dxa"/>
            <w:vAlign w:val="center"/>
          </w:tcPr>
          <w:p w14:paraId="091EBCF9" w14:textId="77777777" w:rsidR="00273F0A" w:rsidRPr="00273F0A" w:rsidRDefault="00273F0A" w:rsidP="00273F0A">
            <w:pPr>
              <w:tabs>
                <w:tab w:val="left" w:pos="0"/>
              </w:tabs>
              <w:jc w:val="center"/>
              <w:rPr>
                <w:rFonts w:eastAsiaTheme="minorHAnsi"/>
                <w:bCs/>
              </w:rPr>
            </w:pPr>
            <w:r w:rsidRPr="00273F0A">
              <w:rPr>
                <w:rFonts w:eastAsiaTheme="minorHAnsi"/>
                <w:bCs/>
              </w:rPr>
              <w:t>3</w:t>
            </w:r>
          </w:p>
        </w:tc>
        <w:tc>
          <w:tcPr>
            <w:tcW w:w="1701" w:type="dxa"/>
            <w:vAlign w:val="center"/>
          </w:tcPr>
          <w:p w14:paraId="7B445D6B" w14:textId="77777777" w:rsidR="00273F0A" w:rsidRPr="00273F0A" w:rsidRDefault="00273F0A" w:rsidP="00273F0A">
            <w:pPr>
              <w:tabs>
                <w:tab w:val="left" w:pos="0"/>
              </w:tabs>
              <w:jc w:val="center"/>
              <w:rPr>
                <w:rFonts w:eastAsiaTheme="minorHAnsi"/>
                <w:bCs/>
              </w:rPr>
            </w:pPr>
            <w:r w:rsidRPr="00273F0A">
              <w:rPr>
                <w:rFonts w:eastAsiaTheme="minorHAnsi"/>
                <w:bCs/>
              </w:rPr>
              <w:t>4</w:t>
            </w:r>
          </w:p>
        </w:tc>
        <w:tc>
          <w:tcPr>
            <w:tcW w:w="1559" w:type="dxa"/>
            <w:vAlign w:val="center"/>
          </w:tcPr>
          <w:p w14:paraId="08C0BE39" w14:textId="77777777" w:rsidR="00273F0A" w:rsidRPr="00273F0A" w:rsidRDefault="00273F0A" w:rsidP="00273F0A">
            <w:pPr>
              <w:tabs>
                <w:tab w:val="left" w:pos="0"/>
              </w:tabs>
              <w:jc w:val="center"/>
              <w:rPr>
                <w:rFonts w:eastAsiaTheme="minorHAnsi"/>
                <w:bCs/>
              </w:rPr>
            </w:pPr>
            <w:r w:rsidRPr="00273F0A">
              <w:rPr>
                <w:rFonts w:eastAsiaTheme="minorHAnsi"/>
                <w:bCs/>
              </w:rPr>
              <w:t>5</w:t>
            </w:r>
          </w:p>
        </w:tc>
      </w:tr>
      <w:tr w:rsidR="00273F0A" w:rsidRPr="00273F0A" w14:paraId="2246FC06" w14:textId="77777777" w:rsidTr="00321C1B">
        <w:trPr>
          <w:gridAfter w:val="1"/>
          <w:wAfter w:w="11" w:type="dxa"/>
          <w:trHeight w:val="501"/>
          <w:jc w:val="center"/>
        </w:trPr>
        <w:tc>
          <w:tcPr>
            <w:tcW w:w="9634" w:type="dxa"/>
            <w:gridSpan w:val="5"/>
            <w:vAlign w:val="center"/>
          </w:tcPr>
          <w:p w14:paraId="04A0A783" w14:textId="77777777" w:rsidR="00273F0A" w:rsidRPr="00273F0A" w:rsidRDefault="00273F0A" w:rsidP="00D92ED5">
            <w:pPr>
              <w:numPr>
                <w:ilvl w:val="0"/>
                <w:numId w:val="45"/>
              </w:numPr>
              <w:tabs>
                <w:tab w:val="left" w:pos="0"/>
              </w:tabs>
              <w:ind w:left="0" w:firstLine="0"/>
              <w:contextualSpacing/>
              <w:jc w:val="center"/>
              <w:rPr>
                <w:bCs/>
              </w:rPr>
            </w:pPr>
            <w:r w:rsidRPr="00273F0A">
              <w:rPr>
                <w:bCs/>
              </w:rPr>
              <w:t>Твердое топливо (уголь)</w:t>
            </w:r>
          </w:p>
        </w:tc>
      </w:tr>
      <w:tr w:rsidR="00273F0A" w:rsidRPr="00273F0A" w14:paraId="53445190" w14:textId="77777777" w:rsidTr="00321C1B">
        <w:trPr>
          <w:gridAfter w:val="1"/>
          <w:wAfter w:w="11" w:type="dxa"/>
          <w:trHeight w:val="451"/>
          <w:jc w:val="center"/>
        </w:trPr>
        <w:tc>
          <w:tcPr>
            <w:tcW w:w="703" w:type="dxa"/>
            <w:vMerge w:val="restart"/>
            <w:vAlign w:val="center"/>
          </w:tcPr>
          <w:p w14:paraId="183F24D5" w14:textId="77777777" w:rsidR="00273F0A" w:rsidRPr="00273F0A" w:rsidRDefault="00273F0A" w:rsidP="00273F0A">
            <w:pPr>
              <w:tabs>
                <w:tab w:val="left" w:pos="0"/>
              </w:tabs>
              <w:jc w:val="center"/>
              <w:rPr>
                <w:rFonts w:eastAsiaTheme="minorHAnsi"/>
                <w:bCs/>
              </w:rPr>
            </w:pPr>
            <w:r w:rsidRPr="00273F0A">
              <w:rPr>
                <w:rFonts w:eastAsiaTheme="minorHAnsi"/>
                <w:bCs/>
              </w:rPr>
              <w:t>1.1.</w:t>
            </w:r>
          </w:p>
        </w:tc>
        <w:tc>
          <w:tcPr>
            <w:tcW w:w="3828" w:type="dxa"/>
            <w:vMerge w:val="restart"/>
            <w:vAlign w:val="center"/>
          </w:tcPr>
          <w:p w14:paraId="4974D120" w14:textId="77777777" w:rsidR="00273F0A" w:rsidRPr="00273F0A" w:rsidRDefault="00273F0A" w:rsidP="00273F0A">
            <w:pPr>
              <w:tabs>
                <w:tab w:val="left" w:pos="0"/>
              </w:tabs>
              <w:rPr>
                <w:rFonts w:eastAsiaTheme="minorHAnsi"/>
                <w:bCs/>
              </w:rPr>
            </w:pPr>
            <w:r w:rsidRPr="00273F0A">
              <w:rPr>
                <w:rFonts w:eastAsiaTheme="minorHAnsi"/>
                <w:bCs/>
              </w:rPr>
              <w:t xml:space="preserve">ООО «Кузбасстопливосбыт», </w:t>
            </w:r>
          </w:p>
          <w:p w14:paraId="218798FC" w14:textId="77777777" w:rsidR="00273F0A" w:rsidRPr="00273F0A" w:rsidRDefault="00273F0A" w:rsidP="00273F0A">
            <w:pPr>
              <w:tabs>
                <w:tab w:val="left" w:pos="0"/>
              </w:tabs>
              <w:rPr>
                <w:rFonts w:eastAsiaTheme="minorHAnsi"/>
                <w:bCs/>
              </w:rPr>
            </w:pPr>
            <w:r w:rsidRPr="00273F0A">
              <w:rPr>
                <w:rFonts w:eastAsiaTheme="minorHAnsi"/>
                <w:bCs/>
              </w:rPr>
              <w:t>ИНН 4205241533</w:t>
            </w:r>
          </w:p>
        </w:tc>
        <w:tc>
          <w:tcPr>
            <w:tcW w:w="1843" w:type="dxa"/>
            <w:vMerge w:val="restart"/>
            <w:vAlign w:val="center"/>
          </w:tcPr>
          <w:p w14:paraId="6A04C5A6" w14:textId="77777777" w:rsidR="00273F0A" w:rsidRPr="00273F0A" w:rsidRDefault="00273F0A" w:rsidP="00273F0A">
            <w:pPr>
              <w:tabs>
                <w:tab w:val="left" w:pos="0"/>
              </w:tabs>
              <w:jc w:val="center"/>
              <w:rPr>
                <w:rFonts w:eastAsiaTheme="minorHAnsi"/>
                <w:bCs/>
              </w:rPr>
            </w:pPr>
            <w:r w:rsidRPr="00273F0A">
              <w:rPr>
                <w:rFonts w:eastAsiaTheme="minorHAnsi"/>
                <w:bCs/>
              </w:rPr>
              <w:t>руб/тн</w:t>
            </w:r>
          </w:p>
        </w:tc>
        <w:tc>
          <w:tcPr>
            <w:tcW w:w="3260" w:type="dxa"/>
            <w:gridSpan w:val="2"/>
            <w:vAlign w:val="center"/>
          </w:tcPr>
          <w:p w14:paraId="541F63CB" w14:textId="77777777" w:rsidR="00273F0A" w:rsidRPr="00273F0A" w:rsidRDefault="00273F0A" w:rsidP="00273F0A">
            <w:pPr>
              <w:tabs>
                <w:tab w:val="left" w:pos="0"/>
              </w:tabs>
              <w:jc w:val="center"/>
              <w:rPr>
                <w:rFonts w:eastAsiaTheme="minorHAnsi"/>
                <w:bCs/>
              </w:rPr>
            </w:pPr>
            <w:r w:rsidRPr="00273F0A">
              <w:rPr>
                <w:rFonts w:eastAsiaTheme="minorHAnsi"/>
                <w:bCs/>
              </w:rPr>
              <w:t>Марка ДР 0-200 (300)</w:t>
            </w:r>
          </w:p>
        </w:tc>
      </w:tr>
      <w:tr w:rsidR="00273F0A" w:rsidRPr="00273F0A" w14:paraId="62A34E58" w14:textId="77777777" w:rsidTr="00321C1B">
        <w:trPr>
          <w:gridAfter w:val="1"/>
          <w:wAfter w:w="11" w:type="dxa"/>
          <w:trHeight w:val="114"/>
          <w:jc w:val="center"/>
        </w:trPr>
        <w:tc>
          <w:tcPr>
            <w:tcW w:w="703" w:type="dxa"/>
            <w:vMerge/>
            <w:vAlign w:val="center"/>
          </w:tcPr>
          <w:p w14:paraId="7EF9F3F3" w14:textId="77777777" w:rsidR="00273F0A" w:rsidRPr="00273F0A" w:rsidRDefault="00273F0A" w:rsidP="00273F0A">
            <w:pPr>
              <w:tabs>
                <w:tab w:val="left" w:pos="0"/>
              </w:tabs>
              <w:jc w:val="center"/>
              <w:rPr>
                <w:rFonts w:eastAsiaTheme="minorHAnsi"/>
                <w:bCs/>
              </w:rPr>
            </w:pPr>
          </w:p>
        </w:tc>
        <w:tc>
          <w:tcPr>
            <w:tcW w:w="3828" w:type="dxa"/>
            <w:vMerge/>
            <w:vAlign w:val="center"/>
          </w:tcPr>
          <w:p w14:paraId="5610AE08" w14:textId="77777777" w:rsidR="00273F0A" w:rsidRPr="00273F0A" w:rsidRDefault="00273F0A" w:rsidP="00273F0A">
            <w:pPr>
              <w:tabs>
                <w:tab w:val="left" w:pos="0"/>
              </w:tabs>
              <w:jc w:val="center"/>
              <w:rPr>
                <w:rFonts w:eastAsiaTheme="minorHAnsi"/>
                <w:bCs/>
              </w:rPr>
            </w:pPr>
          </w:p>
        </w:tc>
        <w:tc>
          <w:tcPr>
            <w:tcW w:w="1843" w:type="dxa"/>
            <w:vMerge/>
            <w:vAlign w:val="center"/>
          </w:tcPr>
          <w:p w14:paraId="58F15361" w14:textId="77777777" w:rsidR="00273F0A" w:rsidRPr="00273F0A" w:rsidRDefault="00273F0A" w:rsidP="00273F0A">
            <w:pPr>
              <w:tabs>
                <w:tab w:val="left" w:pos="0"/>
              </w:tabs>
              <w:jc w:val="center"/>
              <w:rPr>
                <w:rFonts w:eastAsiaTheme="minorHAnsi"/>
                <w:bCs/>
              </w:rPr>
            </w:pPr>
          </w:p>
        </w:tc>
        <w:tc>
          <w:tcPr>
            <w:tcW w:w="1701" w:type="dxa"/>
            <w:vAlign w:val="center"/>
          </w:tcPr>
          <w:p w14:paraId="3D188E59" w14:textId="77777777" w:rsidR="00273F0A" w:rsidRPr="00273F0A" w:rsidRDefault="00273F0A" w:rsidP="00273F0A">
            <w:pPr>
              <w:tabs>
                <w:tab w:val="left" w:pos="0"/>
              </w:tabs>
              <w:jc w:val="center"/>
              <w:rPr>
                <w:rFonts w:eastAsiaTheme="minorHAnsi"/>
                <w:bCs/>
              </w:rPr>
            </w:pPr>
            <w:r w:rsidRPr="00273F0A">
              <w:rPr>
                <w:rFonts w:eastAsiaTheme="minorHAnsi"/>
                <w:bCs/>
              </w:rPr>
              <w:t>990,19</w:t>
            </w:r>
          </w:p>
        </w:tc>
        <w:tc>
          <w:tcPr>
            <w:tcW w:w="1559" w:type="dxa"/>
            <w:vAlign w:val="center"/>
          </w:tcPr>
          <w:p w14:paraId="7219CB90" w14:textId="77777777" w:rsidR="00273F0A" w:rsidRPr="00273F0A" w:rsidRDefault="00273F0A" w:rsidP="00273F0A">
            <w:pPr>
              <w:tabs>
                <w:tab w:val="left" w:pos="0"/>
              </w:tabs>
              <w:jc w:val="center"/>
              <w:rPr>
                <w:rFonts w:eastAsiaTheme="minorHAnsi"/>
                <w:bCs/>
              </w:rPr>
            </w:pPr>
            <w:r w:rsidRPr="00273F0A">
              <w:rPr>
                <w:rFonts w:eastAsiaTheme="minorHAnsi"/>
                <w:bCs/>
              </w:rPr>
              <w:t>1039,70</w:t>
            </w:r>
          </w:p>
        </w:tc>
      </w:tr>
      <w:tr w:rsidR="00273F0A" w:rsidRPr="00273F0A" w14:paraId="796A2B4A" w14:textId="77777777" w:rsidTr="00321C1B">
        <w:trPr>
          <w:gridAfter w:val="1"/>
          <w:wAfter w:w="11" w:type="dxa"/>
          <w:trHeight w:val="703"/>
          <w:jc w:val="center"/>
        </w:trPr>
        <w:tc>
          <w:tcPr>
            <w:tcW w:w="703" w:type="dxa"/>
            <w:vMerge w:val="restart"/>
            <w:vAlign w:val="center"/>
          </w:tcPr>
          <w:p w14:paraId="2E0169B3" w14:textId="77777777" w:rsidR="00273F0A" w:rsidRPr="00273F0A" w:rsidRDefault="00273F0A" w:rsidP="00273F0A">
            <w:pPr>
              <w:tabs>
                <w:tab w:val="left" w:pos="0"/>
              </w:tabs>
              <w:jc w:val="center"/>
              <w:rPr>
                <w:rFonts w:eastAsiaTheme="minorHAnsi"/>
                <w:bCs/>
              </w:rPr>
            </w:pPr>
            <w:r w:rsidRPr="00273F0A">
              <w:rPr>
                <w:rFonts w:eastAsiaTheme="minorHAnsi"/>
                <w:bCs/>
              </w:rPr>
              <w:t>1.2.</w:t>
            </w:r>
          </w:p>
        </w:tc>
        <w:tc>
          <w:tcPr>
            <w:tcW w:w="3828" w:type="dxa"/>
            <w:vMerge/>
            <w:vAlign w:val="center"/>
          </w:tcPr>
          <w:p w14:paraId="0740C8CE" w14:textId="77777777" w:rsidR="00273F0A" w:rsidRPr="00273F0A" w:rsidRDefault="00273F0A" w:rsidP="00273F0A">
            <w:pPr>
              <w:tabs>
                <w:tab w:val="left" w:pos="0"/>
              </w:tabs>
              <w:jc w:val="center"/>
              <w:rPr>
                <w:rFonts w:eastAsiaTheme="minorHAnsi"/>
                <w:bCs/>
              </w:rPr>
            </w:pPr>
          </w:p>
        </w:tc>
        <w:tc>
          <w:tcPr>
            <w:tcW w:w="1843" w:type="dxa"/>
            <w:vMerge w:val="restart"/>
            <w:vAlign w:val="center"/>
          </w:tcPr>
          <w:p w14:paraId="5B6432F8" w14:textId="77777777" w:rsidR="00273F0A" w:rsidRPr="00273F0A" w:rsidRDefault="00273F0A" w:rsidP="00273F0A">
            <w:pPr>
              <w:tabs>
                <w:tab w:val="left" w:pos="0"/>
              </w:tabs>
              <w:jc w:val="center"/>
              <w:rPr>
                <w:rFonts w:eastAsiaTheme="minorHAnsi"/>
                <w:bCs/>
              </w:rPr>
            </w:pPr>
            <w:r w:rsidRPr="00273F0A">
              <w:rPr>
                <w:rFonts w:eastAsiaTheme="minorHAnsi"/>
                <w:bCs/>
              </w:rPr>
              <w:t>руб/тн</w:t>
            </w:r>
          </w:p>
        </w:tc>
        <w:tc>
          <w:tcPr>
            <w:tcW w:w="3260" w:type="dxa"/>
            <w:gridSpan w:val="2"/>
            <w:vAlign w:val="center"/>
          </w:tcPr>
          <w:p w14:paraId="2E042D69" w14:textId="77777777" w:rsidR="00273F0A" w:rsidRPr="00273F0A" w:rsidRDefault="00273F0A" w:rsidP="00273F0A">
            <w:pPr>
              <w:tabs>
                <w:tab w:val="left" w:pos="0"/>
              </w:tabs>
              <w:jc w:val="center"/>
              <w:rPr>
                <w:rFonts w:eastAsiaTheme="minorHAnsi"/>
                <w:bCs/>
              </w:rPr>
            </w:pPr>
            <w:r w:rsidRPr="00273F0A">
              <w:rPr>
                <w:rFonts w:eastAsiaTheme="minorHAnsi"/>
                <w:bCs/>
              </w:rPr>
              <w:t xml:space="preserve">Марка ДПК 50-200, </w:t>
            </w:r>
          </w:p>
          <w:p w14:paraId="714EDC66" w14:textId="77777777" w:rsidR="00273F0A" w:rsidRPr="00273F0A" w:rsidRDefault="00273F0A" w:rsidP="00273F0A">
            <w:pPr>
              <w:tabs>
                <w:tab w:val="left" w:pos="0"/>
              </w:tabs>
              <w:jc w:val="center"/>
              <w:rPr>
                <w:rFonts w:eastAsiaTheme="minorHAnsi"/>
                <w:bCs/>
              </w:rPr>
            </w:pPr>
            <w:r w:rsidRPr="00273F0A">
              <w:rPr>
                <w:rFonts w:eastAsiaTheme="minorHAnsi"/>
                <w:bCs/>
              </w:rPr>
              <w:t>ДПКО 25-200, ДО 25-50</w:t>
            </w:r>
          </w:p>
        </w:tc>
      </w:tr>
      <w:tr w:rsidR="00273F0A" w:rsidRPr="00273F0A" w14:paraId="3EB3B49C" w14:textId="77777777" w:rsidTr="00321C1B">
        <w:trPr>
          <w:gridAfter w:val="1"/>
          <w:wAfter w:w="11" w:type="dxa"/>
          <w:trHeight w:val="114"/>
          <w:jc w:val="center"/>
        </w:trPr>
        <w:tc>
          <w:tcPr>
            <w:tcW w:w="703" w:type="dxa"/>
            <w:vMerge/>
            <w:vAlign w:val="center"/>
          </w:tcPr>
          <w:p w14:paraId="790BA7FF" w14:textId="77777777" w:rsidR="00273F0A" w:rsidRPr="00273F0A" w:rsidRDefault="00273F0A" w:rsidP="00273F0A">
            <w:pPr>
              <w:tabs>
                <w:tab w:val="left" w:pos="0"/>
              </w:tabs>
              <w:jc w:val="center"/>
              <w:rPr>
                <w:rFonts w:eastAsiaTheme="minorHAnsi"/>
                <w:bCs/>
              </w:rPr>
            </w:pPr>
          </w:p>
        </w:tc>
        <w:tc>
          <w:tcPr>
            <w:tcW w:w="3828" w:type="dxa"/>
            <w:vMerge/>
            <w:vAlign w:val="center"/>
          </w:tcPr>
          <w:p w14:paraId="4F38D40D" w14:textId="77777777" w:rsidR="00273F0A" w:rsidRPr="00273F0A" w:rsidRDefault="00273F0A" w:rsidP="00273F0A">
            <w:pPr>
              <w:tabs>
                <w:tab w:val="left" w:pos="0"/>
              </w:tabs>
              <w:jc w:val="center"/>
              <w:rPr>
                <w:rFonts w:eastAsiaTheme="minorHAnsi"/>
                <w:bCs/>
              </w:rPr>
            </w:pPr>
          </w:p>
        </w:tc>
        <w:tc>
          <w:tcPr>
            <w:tcW w:w="1843" w:type="dxa"/>
            <w:vMerge/>
            <w:vAlign w:val="center"/>
          </w:tcPr>
          <w:p w14:paraId="522BDEA6" w14:textId="77777777" w:rsidR="00273F0A" w:rsidRPr="00273F0A" w:rsidRDefault="00273F0A" w:rsidP="00273F0A">
            <w:pPr>
              <w:tabs>
                <w:tab w:val="left" w:pos="0"/>
              </w:tabs>
              <w:jc w:val="center"/>
              <w:rPr>
                <w:rFonts w:eastAsiaTheme="minorHAnsi"/>
                <w:bCs/>
              </w:rPr>
            </w:pPr>
          </w:p>
        </w:tc>
        <w:tc>
          <w:tcPr>
            <w:tcW w:w="1701" w:type="dxa"/>
            <w:vAlign w:val="center"/>
          </w:tcPr>
          <w:p w14:paraId="78095DAB" w14:textId="77777777" w:rsidR="00273F0A" w:rsidRPr="00273F0A" w:rsidRDefault="00273F0A" w:rsidP="00273F0A">
            <w:pPr>
              <w:tabs>
                <w:tab w:val="left" w:pos="0"/>
              </w:tabs>
              <w:jc w:val="center"/>
              <w:rPr>
                <w:rFonts w:eastAsiaTheme="minorHAnsi"/>
                <w:bCs/>
              </w:rPr>
            </w:pPr>
            <w:r w:rsidRPr="00273F0A">
              <w:rPr>
                <w:rFonts w:eastAsiaTheme="minorHAnsi"/>
                <w:bCs/>
              </w:rPr>
              <w:t>1553,37</w:t>
            </w:r>
          </w:p>
        </w:tc>
        <w:tc>
          <w:tcPr>
            <w:tcW w:w="1559" w:type="dxa"/>
            <w:vAlign w:val="center"/>
          </w:tcPr>
          <w:p w14:paraId="1A5B6162" w14:textId="77777777" w:rsidR="00273F0A" w:rsidRPr="00273F0A" w:rsidRDefault="00273F0A" w:rsidP="00273F0A">
            <w:pPr>
              <w:tabs>
                <w:tab w:val="left" w:pos="0"/>
              </w:tabs>
              <w:jc w:val="center"/>
              <w:rPr>
                <w:rFonts w:eastAsiaTheme="minorHAnsi"/>
                <w:bCs/>
              </w:rPr>
            </w:pPr>
            <w:r w:rsidRPr="00273F0A">
              <w:rPr>
                <w:rFonts w:eastAsiaTheme="minorHAnsi"/>
                <w:bCs/>
              </w:rPr>
              <w:t>1631,10</w:t>
            </w:r>
          </w:p>
        </w:tc>
      </w:tr>
      <w:tr w:rsidR="00273F0A" w:rsidRPr="00273F0A" w14:paraId="14079486" w14:textId="77777777" w:rsidTr="00321C1B">
        <w:trPr>
          <w:gridAfter w:val="1"/>
          <w:wAfter w:w="11" w:type="dxa"/>
          <w:trHeight w:val="114"/>
          <w:jc w:val="center"/>
        </w:trPr>
        <w:tc>
          <w:tcPr>
            <w:tcW w:w="703" w:type="dxa"/>
            <w:vAlign w:val="center"/>
          </w:tcPr>
          <w:p w14:paraId="0F248D81" w14:textId="77777777" w:rsidR="00273F0A" w:rsidRPr="00273F0A" w:rsidRDefault="00273F0A" w:rsidP="00273F0A">
            <w:pPr>
              <w:tabs>
                <w:tab w:val="left" w:pos="0"/>
              </w:tabs>
              <w:jc w:val="center"/>
              <w:rPr>
                <w:rFonts w:eastAsiaTheme="minorHAnsi"/>
                <w:bCs/>
              </w:rPr>
            </w:pPr>
            <w:r w:rsidRPr="00273F0A">
              <w:rPr>
                <w:rFonts w:eastAsiaTheme="minorHAnsi"/>
                <w:bCs/>
              </w:rPr>
              <w:t>1</w:t>
            </w:r>
          </w:p>
        </w:tc>
        <w:tc>
          <w:tcPr>
            <w:tcW w:w="3828" w:type="dxa"/>
            <w:vAlign w:val="center"/>
          </w:tcPr>
          <w:p w14:paraId="0855569F"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1843" w:type="dxa"/>
            <w:vAlign w:val="center"/>
          </w:tcPr>
          <w:p w14:paraId="4CE8D38C" w14:textId="77777777" w:rsidR="00273F0A" w:rsidRPr="00273F0A" w:rsidRDefault="00273F0A" w:rsidP="00273F0A">
            <w:pPr>
              <w:tabs>
                <w:tab w:val="left" w:pos="0"/>
              </w:tabs>
              <w:jc w:val="center"/>
              <w:rPr>
                <w:rFonts w:eastAsiaTheme="minorHAnsi"/>
                <w:bCs/>
              </w:rPr>
            </w:pPr>
            <w:r w:rsidRPr="00273F0A">
              <w:rPr>
                <w:rFonts w:eastAsiaTheme="minorHAnsi"/>
                <w:bCs/>
              </w:rPr>
              <w:t>3</w:t>
            </w:r>
          </w:p>
        </w:tc>
        <w:tc>
          <w:tcPr>
            <w:tcW w:w="1701" w:type="dxa"/>
            <w:vAlign w:val="center"/>
          </w:tcPr>
          <w:p w14:paraId="1B088E22" w14:textId="77777777" w:rsidR="00273F0A" w:rsidRPr="00273F0A" w:rsidRDefault="00273F0A" w:rsidP="00273F0A">
            <w:pPr>
              <w:tabs>
                <w:tab w:val="left" w:pos="0"/>
              </w:tabs>
              <w:jc w:val="center"/>
              <w:rPr>
                <w:rFonts w:eastAsiaTheme="minorHAnsi"/>
                <w:bCs/>
              </w:rPr>
            </w:pPr>
            <w:r w:rsidRPr="00273F0A">
              <w:rPr>
                <w:rFonts w:eastAsiaTheme="minorHAnsi"/>
                <w:bCs/>
              </w:rPr>
              <w:t>4</w:t>
            </w:r>
          </w:p>
        </w:tc>
        <w:tc>
          <w:tcPr>
            <w:tcW w:w="1559" w:type="dxa"/>
            <w:vAlign w:val="center"/>
          </w:tcPr>
          <w:p w14:paraId="324173E3" w14:textId="77777777" w:rsidR="00273F0A" w:rsidRPr="00273F0A" w:rsidRDefault="00273F0A" w:rsidP="00273F0A">
            <w:pPr>
              <w:tabs>
                <w:tab w:val="left" w:pos="0"/>
              </w:tabs>
              <w:jc w:val="center"/>
              <w:rPr>
                <w:rFonts w:eastAsiaTheme="minorHAnsi"/>
                <w:bCs/>
              </w:rPr>
            </w:pPr>
            <w:r w:rsidRPr="00273F0A">
              <w:rPr>
                <w:rFonts w:eastAsiaTheme="minorHAnsi"/>
                <w:bCs/>
              </w:rPr>
              <w:t>5</w:t>
            </w:r>
          </w:p>
        </w:tc>
      </w:tr>
      <w:tr w:rsidR="00273F0A" w:rsidRPr="00273F0A" w14:paraId="1275459C" w14:textId="77777777" w:rsidTr="00321C1B">
        <w:trPr>
          <w:trHeight w:val="324"/>
          <w:jc w:val="center"/>
        </w:trPr>
        <w:tc>
          <w:tcPr>
            <w:tcW w:w="9645" w:type="dxa"/>
            <w:gridSpan w:val="6"/>
            <w:vAlign w:val="center"/>
          </w:tcPr>
          <w:p w14:paraId="01D98FFB" w14:textId="77777777" w:rsidR="00273F0A" w:rsidRPr="00273F0A" w:rsidRDefault="00273F0A" w:rsidP="00273F0A">
            <w:pPr>
              <w:tabs>
                <w:tab w:val="left" w:pos="0"/>
              </w:tabs>
              <w:contextualSpacing/>
              <w:jc w:val="center"/>
              <w:rPr>
                <w:bCs/>
              </w:rPr>
            </w:pPr>
            <w:r w:rsidRPr="00273F0A">
              <w:rPr>
                <w:bCs/>
              </w:rPr>
              <w:t>2. Сжиженный газ</w:t>
            </w:r>
          </w:p>
        </w:tc>
      </w:tr>
      <w:tr w:rsidR="00273F0A" w:rsidRPr="00273F0A" w14:paraId="652C8D6A" w14:textId="77777777" w:rsidTr="00321C1B">
        <w:trPr>
          <w:gridAfter w:val="1"/>
          <w:wAfter w:w="11" w:type="dxa"/>
          <w:trHeight w:val="637"/>
          <w:jc w:val="center"/>
        </w:trPr>
        <w:tc>
          <w:tcPr>
            <w:tcW w:w="703" w:type="dxa"/>
            <w:vAlign w:val="center"/>
          </w:tcPr>
          <w:p w14:paraId="37FC38B5" w14:textId="77777777" w:rsidR="00273F0A" w:rsidRPr="00273F0A" w:rsidRDefault="00273F0A" w:rsidP="00273F0A">
            <w:pPr>
              <w:tabs>
                <w:tab w:val="left" w:pos="0"/>
              </w:tabs>
              <w:jc w:val="center"/>
              <w:rPr>
                <w:rFonts w:eastAsiaTheme="minorHAnsi"/>
                <w:bCs/>
              </w:rPr>
            </w:pPr>
            <w:r w:rsidRPr="00273F0A">
              <w:rPr>
                <w:rFonts w:eastAsiaTheme="minorHAnsi"/>
                <w:bCs/>
              </w:rPr>
              <w:t>2.</w:t>
            </w:r>
          </w:p>
        </w:tc>
        <w:tc>
          <w:tcPr>
            <w:tcW w:w="3828" w:type="dxa"/>
            <w:vAlign w:val="center"/>
          </w:tcPr>
          <w:p w14:paraId="621849B9" w14:textId="77777777" w:rsidR="00273F0A" w:rsidRPr="00273F0A" w:rsidRDefault="00273F0A" w:rsidP="00273F0A">
            <w:pPr>
              <w:tabs>
                <w:tab w:val="left" w:pos="0"/>
              </w:tabs>
              <w:rPr>
                <w:rFonts w:eastAsiaTheme="minorHAnsi"/>
                <w:bCs/>
              </w:rPr>
            </w:pPr>
            <w:r w:rsidRPr="00273F0A">
              <w:rPr>
                <w:rFonts w:eastAsiaTheme="minorHAnsi"/>
                <w:bCs/>
              </w:rPr>
              <w:t xml:space="preserve">АО «Кемеровомежрайгаз», </w:t>
            </w:r>
          </w:p>
          <w:p w14:paraId="58D13378" w14:textId="77777777" w:rsidR="00273F0A" w:rsidRPr="00273F0A" w:rsidRDefault="00273F0A" w:rsidP="00273F0A">
            <w:pPr>
              <w:tabs>
                <w:tab w:val="left" w:pos="0"/>
              </w:tabs>
              <w:rPr>
                <w:rFonts w:eastAsiaTheme="minorHAnsi"/>
                <w:bCs/>
              </w:rPr>
            </w:pPr>
            <w:r w:rsidRPr="00273F0A">
              <w:rPr>
                <w:rFonts w:eastAsiaTheme="minorHAnsi"/>
                <w:bCs/>
              </w:rPr>
              <w:t>ИНН 4234001529</w:t>
            </w:r>
          </w:p>
        </w:tc>
        <w:tc>
          <w:tcPr>
            <w:tcW w:w="1843" w:type="dxa"/>
            <w:vAlign w:val="center"/>
          </w:tcPr>
          <w:p w14:paraId="6CB066B2" w14:textId="77777777" w:rsidR="00273F0A" w:rsidRPr="00273F0A" w:rsidRDefault="00273F0A" w:rsidP="00273F0A">
            <w:pPr>
              <w:tabs>
                <w:tab w:val="left" w:pos="0"/>
              </w:tabs>
              <w:jc w:val="center"/>
              <w:rPr>
                <w:rFonts w:eastAsiaTheme="minorHAnsi"/>
                <w:bCs/>
              </w:rPr>
            </w:pPr>
            <w:r w:rsidRPr="00273F0A">
              <w:rPr>
                <w:rFonts w:eastAsiaTheme="minorHAnsi"/>
              </w:rPr>
              <w:t>руб</w:t>
            </w:r>
            <w:r w:rsidRPr="00273F0A">
              <w:rPr>
                <w:rFonts w:eastAsiaTheme="minorHAnsi"/>
                <w:bCs/>
              </w:rPr>
              <w:t xml:space="preserve">/кг </w:t>
            </w:r>
          </w:p>
        </w:tc>
        <w:tc>
          <w:tcPr>
            <w:tcW w:w="1701" w:type="dxa"/>
            <w:vAlign w:val="center"/>
          </w:tcPr>
          <w:p w14:paraId="4660AE47" w14:textId="77777777" w:rsidR="00273F0A" w:rsidRPr="00273F0A" w:rsidRDefault="00273F0A" w:rsidP="00273F0A">
            <w:pPr>
              <w:tabs>
                <w:tab w:val="left" w:pos="0"/>
              </w:tabs>
              <w:jc w:val="center"/>
              <w:rPr>
                <w:rFonts w:eastAsiaTheme="minorHAnsi"/>
                <w:bCs/>
              </w:rPr>
            </w:pPr>
            <w:r w:rsidRPr="00273F0A">
              <w:rPr>
                <w:rFonts w:eastAsiaTheme="minorHAnsi"/>
                <w:bCs/>
              </w:rPr>
              <w:t>48,53</w:t>
            </w:r>
          </w:p>
        </w:tc>
        <w:tc>
          <w:tcPr>
            <w:tcW w:w="1559" w:type="dxa"/>
            <w:vAlign w:val="center"/>
          </w:tcPr>
          <w:p w14:paraId="060ABE20" w14:textId="77777777" w:rsidR="00273F0A" w:rsidRPr="00273F0A" w:rsidRDefault="00273F0A" w:rsidP="00273F0A">
            <w:pPr>
              <w:tabs>
                <w:tab w:val="left" w:pos="0"/>
              </w:tabs>
              <w:jc w:val="center"/>
              <w:rPr>
                <w:rFonts w:eastAsiaTheme="minorHAnsi"/>
                <w:bCs/>
              </w:rPr>
            </w:pPr>
            <w:r w:rsidRPr="00273F0A">
              <w:rPr>
                <w:rFonts w:eastAsiaTheme="minorHAnsi"/>
                <w:bCs/>
              </w:rPr>
              <w:t>50,96</w:t>
            </w:r>
          </w:p>
        </w:tc>
      </w:tr>
    </w:tbl>
    <w:p w14:paraId="793A19C2" w14:textId="77777777" w:rsidR="00273F0A" w:rsidRPr="00273F0A" w:rsidRDefault="00273F0A" w:rsidP="00273F0A">
      <w:pPr>
        <w:tabs>
          <w:tab w:val="left" w:pos="0"/>
        </w:tabs>
        <w:spacing w:after="160" w:line="259" w:lineRule="auto"/>
        <w:jc w:val="both"/>
        <w:rPr>
          <w:rFonts w:eastAsiaTheme="minorHAnsi"/>
          <w:bCs/>
          <w:sz w:val="28"/>
        </w:rPr>
      </w:pPr>
    </w:p>
    <w:p w14:paraId="44FB2A27" w14:textId="77777777" w:rsidR="00273F0A" w:rsidRPr="00273F0A" w:rsidRDefault="00273F0A" w:rsidP="00273F0A">
      <w:pPr>
        <w:tabs>
          <w:tab w:val="left" w:pos="0"/>
        </w:tabs>
        <w:spacing w:after="160" w:line="259" w:lineRule="auto"/>
        <w:ind w:right="142"/>
        <w:jc w:val="both"/>
        <w:rPr>
          <w:rFonts w:eastAsiaTheme="minorHAnsi"/>
          <w:bCs/>
          <w:sz w:val="28"/>
        </w:rPr>
      </w:pPr>
      <w:r w:rsidRPr="00273F0A">
        <w:rPr>
          <w:rFonts w:eastAsiaTheme="minorHAnsi"/>
          <w:bCs/>
          <w:sz w:val="28"/>
        </w:rPr>
        <w:lastRenderedPageBreak/>
        <w:tab/>
        <w:t>* Льготные тарифы установлены с учетом пункта 6 статьи 168 Налогового кодекса Российской Федерации (часть вторая).</w:t>
      </w:r>
    </w:p>
    <w:p w14:paraId="728CEB9D" w14:textId="77777777" w:rsidR="00273F0A" w:rsidRPr="00273F0A" w:rsidRDefault="00273F0A" w:rsidP="00273F0A">
      <w:pPr>
        <w:spacing w:after="160" w:line="259" w:lineRule="auto"/>
        <w:ind w:right="142"/>
        <w:jc w:val="both"/>
        <w:rPr>
          <w:rFonts w:eastAsiaTheme="minorHAnsi"/>
          <w:sz w:val="28"/>
          <w:szCs w:val="28"/>
          <w:lang w:eastAsia="en-US"/>
        </w:rPr>
      </w:pPr>
    </w:p>
    <w:p w14:paraId="3712A40C" w14:textId="77777777" w:rsidR="00273F0A" w:rsidRDefault="00273F0A" w:rsidP="00101911">
      <w:pPr>
        <w:tabs>
          <w:tab w:val="left" w:pos="5580"/>
          <w:tab w:val="left" w:pos="9498"/>
        </w:tabs>
        <w:ind w:left="284" w:right="-569" w:firstLine="851"/>
        <w:sectPr w:rsidR="00273F0A" w:rsidSect="00AE5199">
          <w:pgSz w:w="11906" w:h="16838"/>
          <w:pgMar w:top="1134" w:right="566" w:bottom="1134" w:left="567" w:header="708" w:footer="708" w:gutter="0"/>
          <w:cols w:space="708"/>
          <w:titlePg/>
          <w:docGrid w:linePitch="381"/>
        </w:sectPr>
      </w:pPr>
    </w:p>
    <w:p w14:paraId="612C2D9C" w14:textId="3ADFCBD4" w:rsidR="00273F0A" w:rsidRPr="001828C5" w:rsidRDefault="00273F0A" w:rsidP="00273F0A">
      <w:pPr>
        <w:tabs>
          <w:tab w:val="left" w:pos="5580"/>
          <w:tab w:val="left" w:pos="9498"/>
        </w:tabs>
        <w:ind w:left="-961" w:right="-569" w:firstLine="6631"/>
      </w:pPr>
      <w:r w:rsidRPr="001828C5">
        <w:lastRenderedPageBreak/>
        <w:t xml:space="preserve">Приложение № </w:t>
      </w:r>
      <w:r>
        <w:t>23</w:t>
      </w:r>
      <w:r>
        <w:t>7</w:t>
      </w:r>
      <w:r>
        <w:t xml:space="preserve"> </w:t>
      </w:r>
      <w:r w:rsidRPr="001828C5">
        <w:t xml:space="preserve">к </w:t>
      </w:r>
      <w:r>
        <w:t xml:space="preserve">протоколу </w:t>
      </w:r>
      <w:r w:rsidRPr="001828C5">
        <w:t>№ 8</w:t>
      </w:r>
      <w:r>
        <w:t>7</w:t>
      </w:r>
    </w:p>
    <w:p w14:paraId="76DE9DEC" w14:textId="77777777" w:rsidR="00273F0A" w:rsidRPr="001828C5" w:rsidRDefault="00273F0A" w:rsidP="00273F0A">
      <w:pPr>
        <w:tabs>
          <w:tab w:val="left" w:pos="5580"/>
          <w:tab w:val="left" w:pos="9498"/>
        </w:tabs>
        <w:ind w:left="-961" w:right="-569" w:firstLine="6631"/>
      </w:pPr>
      <w:r w:rsidRPr="001828C5">
        <w:t>заседания правления Региональной</w:t>
      </w:r>
    </w:p>
    <w:p w14:paraId="555D6849" w14:textId="77777777" w:rsidR="00273F0A" w:rsidRPr="001828C5" w:rsidRDefault="00273F0A" w:rsidP="00273F0A">
      <w:pPr>
        <w:tabs>
          <w:tab w:val="left" w:pos="5580"/>
          <w:tab w:val="left" w:pos="9498"/>
        </w:tabs>
        <w:ind w:left="-961" w:right="-569" w:firstLine="6631"/>
      </w:pPr>
      <w:r w:rsidRPr="001828C5">
        <w:t>энергетической комиссии</w:t>
      </w:r>
    </w:p>
    <w:p w14:paraId="7B76949A" w14:textId="1F7B0AB9" w:rsidR="00273F0A" w:rsidRDefault="00273F0A" w:rsidP="00273F0A">
      <w:pPr>
        <w:tabs>
          <w:tab w:val="left" w:pos="5580"/>
          <w:tab w:val="left" w:pos="9498"/>
        </w:tabs>
        <w:ind w:left="-961" w:right="-569" w:firstLine="6631"/>
      </w:pPr>
      <w:r w:rsidRPr="001828C5">
        <w:t xml:space="preserve">Кузбасса от </w:t>
      </w:r>
      <w:r>
        <w:t>20</w:t>
      </w:r>
      <w:r w:rsidRPr="001828C5">
        <w:t>.12.2021</w:t>
      </w:r>
    </w:p>
    <w:p w14:paraId="4E572323" w14:textId="77777777" w:rsidR="00273F0A" w:rsidRDefault="00273F0A" w:rsidP="00273F0A">
      <w:pPr>
        <w:tabs>
          <w:tab w:val="left" w:pos="5580"/>
          <w:tab w:val="left" w:pos="9498"/>
        </w:tabs>
        <w:ind w:left="-961" w:right="-569" w:firstLine="6631"/>
      </w:pPr>
    </w:p>
    <w:p w14:paraId="12D74927" w14:textId="77777777" w:rsidR="00273F0A" w:rsidRPr="00273F0A" w:rsidRDefault="00273F0A" w:rsidP="00273F0A">
      <w:pPr>
        <w:tabs>
          <w:tab w:val="left" w:pos="0"/>
        </w:tabs>
        <w:jc w:val="center"/>
        <w:rPr>
          <w:bCs/>
          <w:sz w:val="28"/>
          <w:szCs w:val="28"/>
        </w:rPr>
      </w:pPr>
      <w:r w:rsidRPr="00273F0A">
        <w:rPr>
          <w:bCs/>
          <w:sz w:val="28"/>
          <w:szCs w:val="28"/>
        </w:rPr>
        <w:t>Льготные тарифы*</w:t>
      </w:r>
    </w:p>
    <w:p w14:paraId="681E29F8" w14:textId="77777777" w:rsidR="00273F0A" w:rsidRPr="00273F0A" w:rsidRDefault="00273F0A" w:rsidP="00273F0A">
      <w:pPr>
        <w:tabs>
          <w:tab w:val="left" w:pos="0"/>
        </w:tabs>
        <w:jc w:val="center"/>
        <w:rPr>
          <w:bCs/>
          <w:sz w:val="28"/>
          <w:szCs w:val="28"/>
        </w:rPr>
      </w:pPr>
      <w:r w:rsidRPr="00273F0A">
        <w:rPr>
          <w:bCs/>
          <w:sz w:val="28"/>
          <w:szCs w:val="28"/>
        </w:rPr>
        <w:t xml:space="preserve">на холодное водоснабжение, горячее водоснабжение в открытой системе горячего водоснабжения, водоотведение в пределах норматива потребления** и стандарта </w:t>
      </w:r>
      <w:r w:rsidRPr="00273F0A">
        <w:rPr>
          <w:sz w:val="28"/>
          <w:szCs w:val="28"/>
          <w:lang w:eastAsia="en-US"/>
        </w:rPr>
        <w:t>нормативной площади жилого помещения**</w:t>
      </w:r>
    </w:p>
    <w:tbl>
      <w:tblPr>
        <w:tblStyle w:val="afc"/>
        <w:tblpPr w:leftFromText="180" w:rightFromText="180" w:vertAnchor="text" w:horzAnchor="page" w:tblpX="1651" w:tblpY="203"/>
        <w:tblW w:w="9343" w:type="dxa"/>
        <w:tblLayout w:type="fixed"/>
        <w:tblLook w:val="04A0" w:firstRow="1" w:lastRow="0" w:firstColumn="1" w:lastColumn="0" w:noHBand="0" w:noVBand="1"/>
      </w:tblPr>
      <w:tblGrid>
        <w:gridCol w:w="988"/>
        <w:gridCol w:w="3685"/>
        <w:gridCol w:w="1418"/>
        <w:gridCol w:w="1701"/>
        <w:gridCol w:w="1551"/>
      </w:tblGrid>
      <w:tr w:rsidR="00273F0A" w:rsidRPr="00273F0A" w14:paraId="2194E023" w14:textId="77777777" w:rsidTr="00321C1B">
        <w:trPr>
          <w:trHeight w:val="324"/>
        </w:trPr>
        <w:tc>
          <w:tcPr>
            <w:tcW w:w="988" w:type="dxa"/>
            <w:vMerge w:val="restart"/>
            <w:vAlign w:val="center"/>
          </w:tcPr>
          <w:p w14:paraId="683CEFE6" w14:textId="77777777" w:rsidR="00273F0A" w:rsidRPr="00273F0A" w:rsidRDefault="00273F0A" w:rsidP="00273F0A">
            <w:pPr>
              <w:jc w:val="center"/>
              <w:rPr>
                <w:bCs/>
              </w:rPr>
            </w:pPr>
            <w:r w:rsidRPr="00273F0A">
              <w:rPr>
                <w:bCs/>
              </w:rPr>
              <w:t>№ п/п</w:t>
            </w:r>
          </w:p>
        </w:tc>
        <w:tc>
          <w:tcPr>
            <w:tcW w:w="3685" w:type="dxa"/>
            <w:vMerge w:val="restart"/>
            <w:vAlign w:val="center"/>
          </w:tcPr>
          <w:p w14:paraId="04CC3E79" w14:textId="77777777" w:rsidR="00273F0A" w:rsidRPr="00273F0A" w:rsidRDefault="00273F0A" w:rsidP="00273F0A">
            <w:pPr>
              <w:tabs>
                <w:tab w:val="left" w:pos="0"/>
              </w:tabs>
              <w:jc w:val="center"/>
              <w:rPr>
                <w:bCs/>
              </w:rPr>
            </w:pPr>
            <w:r w:rsidRPr="00273F0A">
              <w:rPr>
                <w:bCs/>
              </w:rPr>
              <w:t>Наименование регулируемой организации</w:t>
            </w:r>
          </w:p>
        </w:tc>
        <w:tc>
          <w:tcPr>
            <w:tcW w:w="1418" w:type="dxa"/>
            <w:vMerge w:val="restart"/>
            <w:vAlign w:val="center"/>
          </w:tcPr>
          <w:p w14:paraId="2A855B5C" w14:textId="77777777" w:rsidR="00273F0A" w:rsidRPr="00273F0A" w:rsidRDefault="00273F0A" w:rsidP="00273F0A">
            <w:pPr>
              <w:tabs>
                <w:tab w:val="left" w:pos="0"/>
              </w:tabs>
              <w:jc w:val="center"/>
              <w:rPr>
                <w:bCs/>
              </w:rPr>
            </w:pPr>
            <w:r w:rsidRPr="00273F0A">
              <w:rPr>
                <w:bCs/>
              </w:rPr>
              <w:t>Единицы измерения</w:t>
            </w:r>
          </w:p>
        </w:tc>
        <w:tc>
          <w:tcPr>
            <w:tcW w:w="3252" w:type="dxa"/>
            <w:gridSpan w:val="2"/>
            <w:vAlign w:val="center"/>
          </w:tcPr>
          <w:p w14:paraId="590EA320" w14:textId="77777777" w:rsidR="00273F0A" w:rsidRPr="00273F0A" w:rsidRDefault="00273F0A" w:rsidP="00273F0A">
            <w:pPr>
              <w:tabs>
                <w:tab w:val="left" w:pos="0"/>
              </w:tabs>
              <w:jc w:val="center"/>
              <w:rPr>
                <w:bCs/>
              </w:rPr>
            </w:pPr>
            <w:r w:rsidRPr="00273F0A">
              <w:rPr>
                <w:bCs/>
              </w:rPr>
              <w:t>Льготный тариф</w:t>
            </w:r>
          </w:p>
        </w:tc>
      </w:tr>
      <w:tr w:rsidR="00273F0A" w:rsidRPr="00273F0A" w14:paraId="5349076F" w14:textId="77777777" w:rsidTr="00321C1B">
        <w:trPr>
          <w:trHeight w:val="679"/>
        </w:trPr>
        <w:tc>
          <w:tcPr>
            <w:tcW w:w="988" w:type="dxa"/>
            <w:vMerge/>
            <w:vAlign w:val="center"/>
          </w:tcPr>
          <w:p w14:paraId="67676C90" w14:textId="77777777" w:rsidR="00273F0A" w:rsidRPr="00273F0A" w:rsidRDefault="00273F0A" w:rsidP="00273F0A">
            <w:pPr>
              <w:tabs>
                <w:tab w:val="left" w:pos="0"/>
              </w:tabs>
              <w:jc w:val="center"/>
              <w:rPr>
                <w:bCs/>
              </w:rPr>
            </w:pPr>
          </w:p>
        </w:tc>
        <w:tc>
          <w:tcPr>
            <w:tcW w:w="3685" w:type="dxa"/>
            <w:vMerge/>
            <w:vAlign w:val="center"/>
          </w:tcPr>
          <w:p w14:paraId="05BCC5F4" w14:textId="77777777" w:rsidR="00273F0A" w:rsidRPr="00273F0A" w:rsidRDefault="00273F0A" w:rsidP="00273F0A">
            <w:pPr>
              <w:tabs>
                <w:tab w:val="left" w:pos="0"/>
              </w:tabs>
              <w:jc w:val="center"/>
              <w:rPr>
                <w:bCs/>
              </w:rPr>
            </w:pPr>
          </w:p>
        </w:tc>
        <w:tc>
          <w:tcPr>
            <w:tcW w:w="1418" w:type="dxa"/>
            <w:vMerge/>
            <w:vAlign w:val="center"/>
          </w:tcPr>
          <w:p w14:paraId="3602DBDC" w14:textId="77777777" w:rsidR="00273F0A" w:rsidRPr="00273F0A" w:rsidRDefault="00273F0A" w:rsidP="00273F0A">
            <w:pPr>
              <w:tabs>
                <w:tab w:val="left" w:pos="0"/>
              </w:tabs>
              <w:jc w:val="center"/>
              <w:rPr>
                <w:bCs/>
              </w:rPr>
            </w:pPr>
          </w:p>
        </w:tc>
        <w:tc>
          <w:tcPr>
            <w:tcW w:w="1701" w:type="dxa"/>
            <w:vAlign w:val="center"/>
          </w:tcPr>
          <w:p w14:paraId="26B965EF" w14:textId="77777777" w:rsidR="00273F0A" w:rsidRPr="00273F0A" w:rsidRDefault="00273F0A" w:rsidP="00273F0A">
            <w:pPr>
              <w:tabs>
                <w:tab w:val="left" w:pos="0"/>
              </w:tabs>
              <w:jc w:val="center"/>
              <w:rPr>
                <w:bCs/>
              </w:rPr>
            </w:pPr>
            <w:r w:rsidRPr="00273F0A">
              <w:rPr>
                <w:bCs/>
              </w:rPr>
              <w:t xml:space="preserve">с 01.01.2022                   по 30.06.2022 </w:t>
            </w:r>
          </w:p>
        </w:tc>
        <w:tc>
          <w:tcPr>
            <w:tcW w:w="1551" w:type="dxa"/>
            <w:vAlign w:val="center"/>
          </w:tcPr>
          <w:p w14:paraId="31884197" w14:textId="77777777" w:rsidR="00273F0A" w:rsidRPr="00273F0A" w:rsidRDefault="00273F0A" w:rsidP="00273F0A">
            <w:pPr>
              <w:tabs>
                <w:tab w:val="left" w:pos="0"/>
              </w:tabs>
              <w:ind w:right="-100"/>
              <w:jc w:val="center"/>
              <w:rPr>
                <w:bCs/>
              </w:rPr>
            </w:pPr>
            <w:r w:rsidRPr="00273F0A">
              <w:rPr>
                <w:bCs/>
              </w:rPr>
              <w:t>с 01.07.2022                по 31.12.2022</w:t>
            </w:r>
          </w:p>
        </w:tc>
      </w:tr>
      <w:tr w:rsidR="00273F0A" w:rsidRPr="00273F0A" w14:paraId="041A171D" w14:textId="77777777" w:rsidTr="00321C1B">
        <w:trPr>
          <w:trHeight w:val="114"/>
        </w:trPr>
        <w:tc>
          <w:tcPr>
            <w:tcW w:w="988" w:type="dxa"/>
            <w:vAlign w:val="center"/>
          </w:tcPr>
          <w:p w14:paraId="33AF1567" w14:textId="77777777" w:rsidR="00273F0A" w:rsidRPr="00273F0A" w:rsidRDefault="00273F0A" w:rsidP="00273F0A">
            <w:pPr>
              <w:tabs>
                <w:tab w:val="left" w:pos="0"/>
              </w:tabs>
              <w:jc w:val="center"/>
              <w:rPr>
                <w:bCs/>
              </w:rPr>
            </w:pPr>
            <w:r w:rsidRPr="00273F0A">
              <w:rPr>
                <w:bCs/>
              </w:rPr>
              <w:t>1</w:t>
            </w:r>
          </w:p>
        </w:tc>
        <w:tc>
          <w:tcPr>
            <w:tcW w:w="3685" w:type="dxa"/>
            <w:vAlign w:val="center"/>
          </w:tcPr>
          <w:p w14:paraId="5ED4CF5B" w14:textId="77777777" w:rsidR="00273F0A" w:rsidRPr="00273F0A" w:rsidRDefault="00273F0A" w:rsidP="00273F0A">
            <w:pPr>
              <w:tabs>
                <w:tab w:val="left" w:pos="0"/>
              </w:tabs>
              <w:jc w:val="center"/>
              <w:rPr>
                <w:bCs/>
              </w:rPr>
            </w:pPr>
            <w:r w:rsidRPr="00273F0A">
              <w:rPr>
                <w:bCs/>
              </w:rPr>
              <w:t>2</w:t>
            </w:r>
          </w:p>
        </w:tc>
        <w:tc>
          <w:tcPr>
            <w:tcW w:w="1418" w:type="dxa"/>
            <w:vAlign w:val="center"/>
          </w:tcPr>
          <w:p w14:paraId="2523C614" w14:textId="77777777" w:rsidR="00273F0A" w:rsidRPr="00273F0A" w:rsidRDefault="00273F0A" w:rsidP="00273F0A">
            <w:pPr>
              <w:tabs>
                <w:tab w:val="left" w:pos="0"/>
              </w:tabs>
              <w:jc w:val="center"/>
              <w:rPr>
                <w:bCs/>
              </w:rPr>
            </w:pPr>
            <w:r w:rsidRPr="00273F0A">
              <w:rPr>
                <w:bCs/>
              </w:rPr>
              <w:t>3</w:t>
            </w:r>
          </w:p>
        </w:tc>
        <w:tc>
          <w:tcPr>
            <w:tcW w:w="1701" w:type="dxa"/>
            <w:vAlign w:val="center"/>
          </w:tcPr>
          <w:p w14:paraId="6872B5F2" w14:textId="77777777" w:rsidR="00273F0A" w:rsidRPr="00273F0A" w:rsidRDefault="00273F0A" w:rsidP="00273F0A">
            <w:pPr>
              <w:tabs>
                <w:tab w:val="left" w:pos="0"/>
              </w:tabs>
              <w:jc w:val="center"/>
              <w:rPr>
                <w:bCs/>
              </w:rPr>
            </w:pPr>
            <w:r w:rsidRPr="00273F0A">
              <w:rPr>
                <w:bCs/>
              </w:rPr>
              <w:t>4</w:t>
            </w:r>
          </w:p>
        </w:tc>
        <w:tc>
          <w:tcPr>
            <w:tcW w:w="1551" w:type="dxa"/>
            <w:vAlign w:val="center"/>
          </w:tcPr>
          <w:p w14:paraId="13BAE619" w14:textId="77777777" w:rsidR="00273F0A" w:rsidRPr="00273F0A" w:rsidRDefault="00273F0A" w:rsidP="00273F0A">
            <w:pPr>
              <w:tabs>
                <w:tab w:val="left" w:pos="0"/>
              </w:tabs>
              <w:jc w:val="center"/>
              <w:rPr>
                <w:bCs/>
              </w:rPr>
            </w:pPr>
            <w:r w:rsidRPr="00273F0A">
              <w:rPr>
                <w:bCs/>
              </w:rPr>
              <w:t>5</w:t>
            </w:r>
          </w:p>
        </w:tc>
      </w:tr>
      <w:tr w:rsidR="00273F0A" w:rsidRPr="00273F0A" w14:paraId="1F24113E" w14:textId="77777777" w:rsidTr="00321C1B">
        <w:trPr>
          <w:trHeight w:val="669"/>
        </w:trPr>
        <w:tc>
          <w:tcPr>
            <w:tcW w:w="9343" w:type="dxa"/>
            <w:gridSpan w:val="5"/>
            <w:vAlign w:val="center"/>
          </w:tcPr>
          <w:p w14:paraId="77F578B1" w14:textId="77777777" w:rsidR="00273F0A" w:rsidRPr="00273F0A" w:rsidRDefault="00273F0A" w:rsidP="00D92ED5">
            <w:pPr>
              <w:numPr>
                <w:ilvl w:val="0"/>
                <w:numId w:val="35"/>
              </w:numPr>
              <w:tabs>
                <w:tab w:val="left" w:pos="164"/>
              </w:tabs>
              <w:ind w:left="447" w:firstLine="284"/>
              <w:contextualSpacing/>
              <w:jc w:val="center"/>
              <w:rPr>
                <w:bCs/>
              </w:rPr>
            </w:pPr>
            <w:r w:rsidRPr="00273F0A">
              <w:rPr>
                <w:bCs/>
              </w:rPr>
              <w:t>На территории пгт. Яшкино</w:t>
            </w:r>
          </w:p>
        </w:tc>
      </w:tr>
      <w:tr w:rsidR="00273F0A" w:rsidRPr="00273F0A" w14:paraId="7C4B4640" w14:textId="77777777" w:rsidTr="00321C1B">
        <w:trPr>
          <w:trHeight w:val="462"/>
        </w:trPr>
        <w:tc>
          <w:tcPr>
            <w:tcW w:w="9343" w:type="dxa"/>
            <w:gridSpan w:val="5"/>
            <w:vAlign w:val="center"/>
          </w:tcPr>
          <w:p w14:paraId="45B64393" w14:textId="77777777" w:rsidR="00273F0A" w:rsidRPr="00273F0A" w:rsidRDefault="00273F0A" w:rsidP="00D92ED5">
            <w:pPr>
              <w:numPr>
                <w:ilvl w:val="1"/>
                <w:numId w:val="35"/>
              </w:numPr>
              <w:ind w:left="306" w:firstLine="698"/>
              <w:contextualSpacing/>
              <w:jc w:val="center"/>
              <w:rPr>
                <w:bCs/>
              </w:rPr>
            </w:pPr>
            <w:r w:rsidRPr="00273F0A">
              <w:rPr>
                <w:bCs/>
              </w:rPr>
              <w:t xml:space="preserve"> Холодное водоснабжение </w:t>
            </w:r>
          </w:p>
        </w:tc>
      </w:tr>
      <w:tr w:rsidR="00273F0A" w:rsidRPr="00273F0A" w14:paraId="7F296AC1" w14:textId="77777777" w:rsidTr="00321C1B">
        <w:trPr>
          <w:trHeight w:val="324"/>
        </w:trPr>
        <w:tc>
          <w:tcPr>
            <w:tcW w:w="988" w:type="dxa"/>
            <w:vAlign w:val="center"/>
          </w:tcPr>
          <w:p w14:paraId="6ED2FC02" w14:textId="77777777" w:rsidR="00273F0A" w:rsidRPr="00273F0A" w:rsidRDefault="00273F0A" w:rsidP="00273F0A">
            <w:pPr>
              <w:tabs>
                <w:tab w:val="left" w:pos="0"/>
              </w:tabs>
              <w:jc w:val="center"/>
              <w:rPr>
                <w:bCs/>
              </w:rPr>
            </w:pPr>
            <w:r w:rsidRPr="00273F0A">
              <w:rPr>
                <w:bCs/>
              </w:rPr>
              <w:t>1.1.1.</w:t>
            </w:r>
          </w:p>
        </w:tc>
        <w:tc>
          <w:tcPr>
            <w:tcW w:w="3685" w:type="dxa"/>
            <w:vAlign w:val="center"/>
          </w:tcPr>
          <w:p w14:paraId="2F1AD52F"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33713AAD"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r w:rsidRPr="00273F0A">
              <w:rPr>
                <w:bCs/>
              </w:rPr>
              <w:t xml:space="preserve"> </w:t>
            </w:r>
          </w:p>
        </w:tc>
        <w:tc>
          <w:tcPr>
            <w:tcW w:w="1701" w:type="dxa"/>
            <w:vAlign w:val="center"/>
          </w:tcPr>
          <w:p w14:paraId="19E4C715"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78B627FF" w14:textId="77777777" w:rsidR="00273F0A" w:rsidRPr="00273F0A" w:rsidRDefault="00273F0A" w:rsidP="00273F0A">
            <w:pPr>
              <w:tabs>
                <w:tab w:val="left" w:pos="0"/>
              </w:tabs>
              <w:jc w:val="center"/>
              <w:rPr>
                <w:bCs/>
              </w:rPr>
            </w:pPr>
            <w:r w:rsidRPr="00273F0A">
              <w:rPr>
                <w:bCs/>
              </w:rPr>
              <w:t>25,20</w:t>
            </w:r>
          </w:p>
        </w:tc>
      </w:tr>
      <w:tr w:rsidR="00273F0A" w:rsidRPr="00273F0A" w14:paraId="2FB8127D" w14:textId="77777777" w:rsidTr="00321C1B">
        <w:trPr>
          <w:trHeight w:val="324"/>
        </w:trPr>
        <w:tc>
          <w:tcPr>
            <w:tcW w:w="9343" w:type="dxa"/>
            <w:gridSpan w:val="5"/>
            <w:vAlign w:val="center"/>
          </w:tcPr>
          <w:p w14:paraId="72F15789" w14:textId="77777777" w:rsidR="00273F0A" w:rsidRPr="00273F0A" w:rsidRDefault="00273F0A" w:rsidP="00D92ED5">
            <w:pPr>
              <w:numPr>
                <w:ilvl w:val="1"/>
                <w:numId w:val="35"/>
              </w:numPr>
              <w:tabs>
                <w:tab w:val="left" w:pos="22"/>
              </w:tabs>
              <w:ind w:left="22" w:firstLine="851"/>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796D4D60" w14:textId="77777777" w:rsidTr="00321C1B">
        <w:trPr>
          <w:trHeight w:val="324"/>
        </w:trPr>
        <w:tc>
          <w:tcPr>
            <w:tcW w:w="988" w:type="dxa"/>
            <w:vAlign w:val="center"/>
          </w:tcPr>
          <w:p w14:paraId="43AA18A8" w14:textId="77777777" w:rsidR="00273F0A" w:rsidRPr="00273F0A" w:rsidRDefault="00273F0A" w:rsidP="00273F0A">
            <w:pPr>
              <w:tabs>
                <w:tab w:val="left" w:pos="0"/>
              </w:tabs>
              <w:jc w:val="center"/>
              <w:rPr>
                <w:bCs/>
              </w:rPr>
            </w:pPr>
            <w:r w:rsidRPr="00273F0A">
              <w:rPr>
                <w:bCs/>
              </w:rPr>
              <w:t>1.2.1.</w:t>
            </w:r>
          </w:p>
        </w:tc>
        <w:tc>
          <w:tcPr>
            <w:tcW w:w="3685" w:type="dxa"/>
            <w:vAlign w:val="center"/>
          </w:tcPr>
          <w:p w14:paraId="6F80B74D"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3804EFBF"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r w:rsidRPr="00273F0A">
              <w:rPr>
                <w:bCs/>
              </w:rPr>
              <w:t xml:space="preserve"> </w:t>
            </w:r>
          </w:p>
        </w:tc>
        <w:tc>
          <w:tcPr>
            <w:tcW w:w="1701" w:type="dxa"/>
            <w:vAlign w:val="center"/>
          </w:tcPr>
          <w:p w14:paraId="306E4615"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1183695A" w14:textId="77777777" w:rsidR="00273F0A" w:rsidRPr="00273F0A" w:rsidRDefault="00273F0A" w:rsidP="00273F0A">
            <w:pPr>
              <w:tabs>
                <w:tab w:val="left" w:pos="0"/>
              </w:tabs>
              <w:jc w:val="center"/>
              <w:rPr>
                <w:bCs/>
              </w:rPr>
            </w:pPr>
            <w:r w:rsidRPr="00273F0A">
              <w:rPr>
                <w:bCs/>
              </w:rPr>
              <w:t>25,20</w:t>
            </w:r>
          </w:p>
        </w:tc>
      </w:tr>
      <w:tr w:rsidR="00273F0A" w:rsidRPr="00273F0A" w14:paraId="7FC6E3F0" w14:textId="77777777" w:rsidTr="00321C1B">
        <w:trPr>
          <w:trHeight w:val="385"/>
        </w:trPr>
        <w:tc>
          <w:tcPr>
            <w:tcW w:w="9343" w:type="dxa"/>
            <w:gridSpan w:val="5"/>
            <w:vAlign w:val="center"/>
          </w:tcPr>
          <w:p w14:paraId="713E581A" w14:textId="77777777" w:rsidR="00273F0A" w:rsidRPr="00273F0A" w:rsidRDefault="00273F0A" w:rsidP="00D92ED5">
            <w:pPr>
              <w:numPr>
                <w:ilvl w:val="1"/>
                <w:numId w:val="35"/>
              </w:numPr>
              <w:tabs>
                <w:tab w:val="left" w:pos="0"/>
              </w:tabs>
              <w:ind w:left="22" w:firstLine="992"/>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5B69B4B4" w14:textId="77777777" w:rsidTr="00321C1B">
        <w:trPr>
          <w:trHeight w:val="324"/>
        </w:trPr>
        <w:tc>
          <w:tcPr>
            <w:tcW w:w="988" w:type="dxa"/>
            <w:vAlign w:val="center"/>
          </w:tcPr>
          <w:p w14:paraId="0C237031" w14:textId="77777777" w:rsidR="00273F0A" w:rsidRPr="00273F0A" w:rsidRDefault="00273F0A" w:rsidP="00273F0A">
            <w:pPr>
              <w:tabs>
                <w:tab w:val="left" w:pos="0"/>
              </w:tabs>
              <w:jc w:val="center"/>
              <w:rPr>
                <w:bCs/>
              </w:rPr>
            </w:pPr>
            <w:r w:rsidRPr="00273F0A">
              <w:rPr>
                <w:bCs/>
              </w:rPr>
              <w:t>1.3.1.</w:t>
            </w:r>
          </w:p>
        </w:tc>
        <w:tc>
          <w:tcPr>
            <w:tcW w:w="3685" w:type="dxa"/>
            <w:vAlign w:val="center"/>
          </w:tcPr>
          <w:p w14:paraId="4693C0F9"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2D5EDAA3" w14:textId="77777777" w:rsidR="00273F0A" w:rsidRPr="00273F0A" w:rsidRDefault="00273F0A" w:rsidP="00273F0A">
            <w:pPr>
              <w:tabs>
                <w:tab w:val="left" w:pos="0"/>
              </w:tabs>
              <w:jc w:val="center"/>
              <w:rPr>
                <w:bCs/>
                <w:vertAlign w:val="superscript"/>
              </w:rPr>
            </w:pPr>
            <w:r w:rsidRPr="00273F0A">
              <w:rPr>
                <w:bCs/>
              </w:rPr>
              <w:t>руб/м</w:t>
            </w:r>
            <w:r w:rsidRPr="00273F0A">
              <w:rPr>
                <w:bCs/>
                <w:vertAlign w:val="superscript"/>
              </w:rPr>
              <w:t>3</w:t>
            </w:r>
          </w:p>
        </w:tc>
        <w:tc>
          <w:tcPr>
            <w:tcW w:w="1701" w:type="dxa"/>
            <w:vAlign w:val="center"/>
          </w:tcPr>
          <w:p w14:paraId="2AF67250" w14:textId="77777777" w:rsidR="00273F0A" w:rsidRPr="00273F0A" w:rsidRDefault="00273F0A" w:rsidP="00273F0A">
            <w:pPr>
              <w:tabs>
                <w:tab w:val="left" w:pos="0"/>
              </w:tabs>
              <w:jc w:val="center"/>
              <w:rPr>
                <w:bCs/>
              </w:rPr>
            </w:pPr>
            <w:r w:rsidRPr="00273F0A">
              <w:rPr>
                <w:bCs/>
              </w:rPr>
              <w:t>101,50</w:t>
            </w:r>
          </w:p>
        </w:tc>
        <w:tc>
          <w:tcPr>
            <w:tcW w:w="1551" w:type="dxa"/>
            <w:vAlign w:val="center"/>
          </w:tcPr>
          <w:p w14:paraId="4B8C2B66" w14:textId="77777777" w:rsidR="00273F0A" w:rsidRPr="00273F0A" w:rsidRDefault="00273F0A" w:rsidP="00273F0A">
            <w:pPr>
              <w:tabs>
                <w:tab w:val="left" w:pos="0"/>
              </w:tabs>
              <w:jc w:val="center"/>
              <w:rPr>
                <w:bCs/>
              </w:rPr>
            </w:pPr>
            <w:r w:rsidRPr="00273F0A">
              <w:rPr>
                <w:bCs/>
              </w:rPr>
              <w:t>106,07</w:t>
            </w:r>
          </w:p>
        </w:tc>
      </w:tr>
      <w:tr w:rsidR="00273F0A" w:rsidRPr="00273F0A" w14:paraId="02760DEC" w14:textId="77777777" w:rsidTr="00321C1B">
        <w:trPr>
          <w:trHeight w:val="353"/>
        </w:trPr>
        <w:tc>
          <w:tcPr>
            <w:tcW w:w="9343" w:type="dxa"/>
            <w:gridSpan w:val="5"/>
            <w:vAlign w:val="center"/>
          </w:tcPr>
          <w:p w14:paraId="014656A1"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5273A2B5" w14:textId="77777777" w:rsidTr="00321C1B">
        <w:trPr>
          <w:trHeight w:val="272"/>
        </w:trPr>
        <w:tc>
          <w:tcPr>
            <w:tcW w:w="988" w:type="dxa"/>
            <w:vAlign w:val="center"/>
          </w:tcPr>
          <w:p w14:paraId="0600C964" w14:textId="77777777" w:rsidR="00273F0A" w:rsidRPr="00273F0A" w:rsidRDefault="00273F0A" w:rsidP="00273F0A">
            <w:pPr>
              <w:tabs>
                <w:tab w:val="left" w:pos="0"/>
              </w:tabs>
              <w:jc w:val="center"/>
              <w:rPr>
                <w:bCs/>
              </w:rPr>
            </w:pPr>
            <w:r w:rsidRPr="00273F0A">
              <w:rPr>
                <w:bCs/>
              </w:rPr>
              <w:t>1.4.1.</w:t>
            </w:r>
          </w:p>
        </w:tc>
        <w:tc>
          <w:tcPr>
            <w:tcW w:w="3685" w:type="dxa"/>
            <w:vAlign w:val="center"/>
          </w:tcPr>
          <w:p w14:paraId="673AB835"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52B9C7A1"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3C2C4E52" w14:textId="77777777" w:rsidR="00273F0A" w:rsidRPr="00273F0A" w:rsidRDefault="00273F0A" w:rsidP="00273F0A">
            <w:pPr>
              <w:tabs>
                <w:tab w:val="left" w:pos="0"/>
              </w:tabs>
              <w:jc w:val="center"/>
              <w:rPr>
                <w:bCs/>
              </w:rPr>
            </w:pPr>
            <w:r w:rsidRPr="00273F0A">
              <w:rPr>
                <w:bCs/>
              </w:rPr>
              <w:t>0,25</w:t>
            </w:r>
          </w:p>
        </w:tc>
        <w:tc>
          <w:tcPr>
            <w:tcW w:w="1551" w:type="dxa"/>
            <w:vAlign w:val="center"/>
          </w:tcPr>
          <w:p w14:paraId="0AC569AC" w14:textId="77777777" w:rsidR="00273F0A" w:rsidRPr="00273F0A" w:rsidRDefault="00273F0A" w:rsidP="00273F0A">
            <w:pPr>
              <w:tabs>
                <w:tab w:val="left" w:pos="0"/>
              </w:tabs>
              <w:jc w:val="center"/>
              <w:rPr>
                <w:bCs/>
              </w:rPr>
            </w:pPr>
            <w:r w:rsidRPr="00273F0A">
              <w:rPr>
                <w:bCs/>
              </w:rPr>
              <w:t>0,26</w:t>
            </w:r>
          </w:p>
        </w:tc>
      </w:tr>
      <w:tr w:rsidR="00273F0A" w:rsidRPr="00273F0A" w14:paraId="6042A88E" w14:textId="77777777" w:rsidTr="00321C1B">
        <w:trPr>
          <w:trHeight w:val="451"/>
        </w:trPr>
        <w:tc>
          <w:tcPr>
            <w:tcW w:w="9343" w:type="dxa"/>
            <w:gridSpan w:val="5"/>
            <w:vAlign w:val="center"/>
          </w:tcPr>
          <w:p w14:paraId="3935CE93" w14:textId="77777777" w:rsidR="00273F0A" w:rsidRPr="00273F0A" w:rsidRDefault="00273F0A" w:rsidP="00D92ED5">
            <w:pPr>
              <w:numPr>
                <w:ilvl w:val="0"/>
                <w:numId w:val="35"/>
              </w:numPr>
              <w:tabs>
                <w:tab w:val="left" w:pos="0"/>
              </w:tabs>
              <w:ind w:left="0" w:firstLine="360"/>
              <w:contextualSpacing/>
              <w:jc w:val="center"/>
              <w:rPr>
                <w:bCs/>
              </w:rPr>
            </w:pPr>
            <w:r w:rsidRPr="00273F0A">
              <w:rPr>
                <w:bCs/>
              </w:rPr>
              <w:t>На территории с. Пача, д. Миничево, д. Морковкино, с. Нижнеяшкино,                         д. Синеречка</w:t>
            </w:r>
          </w:p>
        </w:tc>
      </w:tr>
      <w:tr w:rsidR="00273F0A" w:rsidRPr="00273F0A" w14:paraId="2AD81FFC" w14:textId="77777777" w:rsidTr="00321C1B">
        <w:trPr>
          <w:trHeight w:val="407"/>
        </w:trPr>
        <w:tc>
          <w:tcPr>
            <w:tcW w:w="9343" w:type="dxa"/>
            <w:gridSpan w:val="5"/>
            <w:vAlign w:val="center"/>
          </w:tcPr>
          <w:p w14:paraId="7849308A"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w:t>
            </w:r>
          </w:p>
        </w:tc>
      </w:tr>
      <w:tr w:rsidR="00273F0A" w:rsidRPr="00273F0A" w14:paraId="1A70A4F3" w14:textId="77777777" w:rsidTr="00321C1B">
        <w:trPr>
          <w:trHeight w:val="272"/>
        </w:trPr>
        <w:tc>
          <w:tcPr>
            <w:tcW w:w="988" w:type="dxa"/>
            <w:vAlign w:val="center"/>
          </w:tcPr>
          <w:p w14:paraId="404FD825" w14:textId="77777777" w:rsidR="00273F0A" w:rsidRPr="00273F0A" w:rsidRDefault="00273F0A" w:rsidP="00273F0A">
            <w:pPr>
              <w:tabs>
                <w:tab w:val="left" w:pos="0"/>
              </w:tabs>
              <w:jc w:val="center"/>
              <w:rPr>
                <w:bCs/>
              </w:rPr>
            </w:pPr>
            <w:r w:rsidRPr="00273F0A">
              <w:rPr>
                <w:bCs/>
              </w:rPr>
              <w:t>2.1.1.</w:t>
            </w:r>
          </w:p>
        </w:tc>
        <w:tc>
          <w:tcPr>
            <w:tcW w:w="3685" w:type="dxa"/>
            <w:vAlign w:val="center"/>
          </w:tcPr>
          <w:p w14:paraId="5223D5DD"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43D051A2"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r w:rsidRPr="00273F0A">
              <w:rPr>
                <w:bCs/>
              </w:rPr>
              <w:t xml:space="preserve"> </w:t>
            </w:r>
          </w:p>
        </w:tc>
        <w:tc>
          <w:tcPr>
            <w:tcW w:w="1701" w:type="dxa"/>
            <w:vAlign w:val="center"/>
          </w:tcPr>
          <w:p w14:paraId="29D87F3B" w14:textId="77777777" w:rsidR="00273F0A" w:rsidRPr="00273F0A" w:rsidRDefault="00273F0A" w:rsidP="00273F0A">
            <w:pPr>
              <w:tabs>
                <w:tab w:val="left" w:pos="0"/>
              </w:tabs>
              <w:jc w:val="center"/>
              <w:rPr>
                <w:bCs/>
              </w:rPr>
            </w:pPr>
            <w:r w:rsidRPr="00273F0A">
              <w:rPr>
                <w:bCs/>
              </w:rPr>
              <w:t>25,00</w:t>
            </w:r>
          </w:p>
        </w:tc>
        <w:tc>
          <w:tcPr>
            <w:tcW w:w="1551" w:type="dxa"/>
            <w:vAlign w:val="center"/>
          </w:tcPr>
          <w:p w14:paraId="7195C9EE" w14:textId="77777777" w:rsidR="00273F0A" w:rsidRPr="00273F0A" w:rsidRDefault="00273F0A" w:rsidP="00273F0A">
            <w:pPr>
              <w:tabs>
                <w:tab w:val="left" w:pos="0"/>
              </w:tabs>
              <w:jc w:val="center"/>
              <w:rPr>
                <w:bCs/>
              </w:rPr>
            </w:pPr>
            <w:r w:rsidRPr="00273F0A">
              <w:rPr>
                <w:bCs/>
              </w:rPr>
              <w:t>26,25</w:t>
            </w:r>
          </w:p>
        </w:tc>
      </w:tr>
      <w:tr w:rsidR="00273F0A" w:rsidRPr="00273F0A" w14:paraId="127FD4FD" w14:textId="77777777" w:rsidTr="00321C1B">
        <w:trPr>
          <w:trHeight w:val="272"/>
        </w:trPr>
        <w:tc>
          <w:tcPr>
            <w:tcW w:w="9343" w:type="dxa"/>
            <w:gridSpan w:val="5"/>
            <w:vAlign w:val="center"/>
          </w:tcPr>
          <w:p w14:paraId="6E74D0EC" w14:textId="77777777" w:rsidR="00273F0A" w:rsidRPr="00273F0A" w:rsidRDefault="00273F0A" w:rsidP="00D92ED5">
            <w:pPr>
              <w:numPr>
                <w:ilvl w:val="1"/>
                <w:numId w:val="35"/>
              </w:numPr>
              <w:tabs>
                <w:tab w:val="left" w:pos="0"/>
              </w:tabs>
              <w:ind w:left="0" w:firstLine="873"/>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4022D710" w14:textId="77777777" w:rsidTr="00321C1B">
        <w:trPr>
          <w:trHeight w:val="272"/>
        </w:trPr>
        <w:tc>
          <w:tcPr>
            <w:tcW w:w="988" w:type="dxa"/>
            <w:vAlign w:val="center"/>
          </w:tcPr>
          <w:p w14:paraId="4D1AAD13" w14:textId="77777777" w:rsidR="00273F0A" w:rsidRPr="00273F0A" w:rsidRDefault="00273F0A" w:rsidP="00273F0A">
            <w:pPr>
              <w:tabs>
                <w:tab w:val="left" w:pos="0"/>
              </w:tabs>
              <w:jc w:val="center"/>
              <w:rPr>
                <w:bCs/>
              </w:rPr>
            </w:pPr>
            <w:r w:rsidRPr="00273F0A">
              <w:rPr>
                <w:bCs/>
              </w:rPr>
              <w:t>2.2.1.</w:t>
            </w:r>
          </w:p>
        </w:tc>
        <w:tc>
          <w:tcPr>
            <w:tcW w:w="3685" w:type="dxa"/>
            <w:vAlign w:val="center"/>
          </w:tcPr>
          <w:p w14:paraId="136E9077"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3A8E18D"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r w:rsidRPr="00273F0A">
              <w:rPr>
                <w:bCs/>
              </w:rPr>
              <w:t xml:space="preserve"> </w:t>
            </w:r>
          </w:p>
        </w:tc>
        <w:tc>
          <w:tcPr>
            <w:tcW w:w="1701" w:type="dxa"/>
            <w:vAlign w:val="center"/>
          </w:tcPr>
          <w:p w14:paraId="50E19A2A" w14:textId="77777777" w:rsidR="00273F0A" w:rsidRPr="00273F0A" w:rsidRDefault="00273F0A" w:rsidP="00273F0A">
            <w:pPr>
              <w:tabs>
                <w:tab w:val="left" w:pos="0"/>
              </w:tabs>
              <w:jc w:val="center"/>
              <w:rPr>
                <w:bCs/>
              </w:rPr>
            </w:pPr>
            <w:r w:rsidRPr="00273F0A">
              <w:rPr>
                <w:bCs/>
              </w:rPr>
              <w:t>25,00</w:t>
            </w:r>
          </w:p>
        </w:tc>
        <w:tc>
          <w:tcPr>
            <w:tcW w:w="1551" w:type="dxa"/>
            <w:vAlign w:val="center"/>
          </w:tcPr>
          <w:p w14:paraId="79E42315" w14:textId="77777777" w:rsidR="00273F0A" w:rsidRPr="00273F0A" w:rsidRDefault="00273F0A" w:rsidP="00273F0A">
            <w:pPr>
              <w:tabs>
                <w:tab w:val="left" w:pos="0"/>
              </w:tabs>
              <w:jc w:val="center"/>
              <w:rPr>
                <w:bCs/>
              </w:rPr>
            </w:pPr>
            <w:r w:rsidRPr="00273F0A">
              <w:rPr>
                <w:bCs/>
              </w:rPr>
              <w:t>26,25</w:t>
            </w:r>
          </w:p>
        </w:tc>
      </w:tr>
      <w:tr w:rsidR="00273F0A" w:rsidRPr="00273F0A" w14:paraId="2F001746" w14:textId="77777777" w:rsidTr="00321C1B">
        <w:trPr>
          <w:trHeight w:val="272"/>
        </w:trPr>
        <w:tc>
          <w:tcPr>
            <w:tcW w:w="9343" w:type="dxa"/>
            <w:gridSpan w:val="5"/>
            <w:vAlign w:val="center"/>
          </w:tcPr>
          <w:p w14:paraId="13A15329"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018699CD" w14:textId="77777777" w:rsidTr="00321C1B">
        <w:trPr>
          <w:trHeight w:val="272"/>
        </w:trPr>
        <w:tc>
          <w:tcPr>
            <w:tcW w:w="988" w:type="dxa"/>
            <w:vAlign w:val="center"/>
          </w:tcPr>
          <w:p w14:paraId="3189A7EE" w14:textId="77777777" w:rsidR="00273F0A" w:rsidRPr="00273F0A" w:rsidRDefault="00273F0A" w:rsidP="00273F0A">
            <w:pPr>
              <w:tabs>
                <w:tab w:val="left" w:pos="0"/>
              </w:tabs>
              <w:jc w:val="center"/>
              <w:rPr>
                <w:bCs/>
              </w:rPr>
            </w:pPr>
            <w:r w:rsidRPr="00273F0A">
              <w:rPr>
                <w:bCs/>
              </w:rPr>
              <w:t>2.3.1.</w:t>
            </w:r>
          </w:p>
        </w:tc>
        <w:tc>
          <w:tcPr>
            <w:tcW w:w="3685" w:type="dxa"/>
            <w:vAlign w:val="center"/>
          </w:tcPr>
          <w:p w14:paraId="08FC2497"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4C146123"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44DF62F7" w14:textId="77777777" w:rsidR="00273F0A" w:rsidRPr="00273F0A" w:rsidRDefault="00273F0A" w:rsidP="00273F0A">
            <w:pPr>
              <w:tabs>
                <w:tab w:val="left" w:pos="0"/>
              </w:tabs>
              <w:jc w:val="center"/>
              <w:rPr>
                <w:bCs/>
              </w:rPr>
            </w:pPr>
            <w:r w:rsidRPr="00273F0A">
              <w:rPr>
                <w:bCs/>
              </w:rPr>
              <w:t>101,50</w:t>
            </w:r>
          </w:p>
        </w:tc>
        <w:tc>
          <w:tcPr>
            <w:tcW w:w="1551" w:type="dxa"/>
            <w:vAlign w:val="center"/>
          </w:tcPr>
          <w:p w14:paraId="48E4831C" w14:textId="77777777" w:rsidR="00273F0A" w:rsidRPr="00273F0A" w:rsidRDefault="00273F0A" w:rsidP="00273F0A">
            <w:pPr>
              <w:tabs>
                <w:tab w:val="left" w:pos="0"/>
              </w:tabs>
              <w:jc w:val="center"/>
              <w:rPr>
                <w:bCs/>
              </w:rPr>
            </w:pPr>
            <w:r w:rsidRPr="00273F0A">
              <w:rPr>
                <w:bCs/>
              </w:rPr>
              <w:t>106,07</w:t>
            </w:r>
          </w:p>
        </w:tc>
      </w:tr>
      <w:tr w:rsidR="00273F0A" w:rsidRPr="00273F0A" w14:paraId="214BE0AE" w14:textId="77777777" w:rsidTr="00321C1B">
        <w:trPr>
          <w:trHeight w:val="281"/>
        </w:trPr>
        <w:tc>
          <w:tcPr>
            <w:tcW w:w="9343" w:type="dxa"/>
            <w:gridSpan w:val="5"/>
            <w:vAlign w:val="center"/>
          </w:tcPr>
          <w:p w14:paraId="23C6EBAC"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7CA1AE6A" w14:textId="77777777" w:rsidTr="00321C1B">
        <w:trPr>
          <w:trHeight w:val="272"/>
        </w:trPr>
        <w:tc>
          <w:tcPr>
            <w:tcW w:w="988" w:type="dxa"/>
            <w:vAlign w:val="center"/>
          </w:tcPr>
          <w:p w14:paraId="76F74538" w14:textId="77777777" w:rsidR="00273F0A" w:rsidRPr="00273F0A" w:rsidRDefault="00273F0A" w:rsidP="00273F0A">
            <w:pPr>
              <w:tabs>
                <w:tab w:val="left" w:pos="0"/>
              </w:tabs>
              <w:jc w:val="center"/>
              <w:rPr>
                <w:bCs/>
              </w:rPr>
            </w:pPr>
            <w:r w:rsidRPr="00273F0A">
              <w:rPr>
                <w:bCs/>
              </w:rPr>
              <w:t>2.4.1.</w:t>
            </w:r>
          </w:p>
        </w:tc>
        <w:tc>
          <w:tcPr>
            <w:tcW w:w="3685" w:type="dxa"/>
            <w:vAlign w:val="center"/>
          </w:tcPr>
          <w:p w14:paraId="07275AEA"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0BD76B8C"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62459799"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22D5BC33" w14:textId="77777777" w:rsidR="00273F0A" w:rsidRPr="00273F0A" w:rsidRDefault="00273F0A" w:rsidP="00273F0A">
            <w:pPr>
              <w:tabs>
                <w:tab w:val="left" w:pos="0"/>
              </w:tabs>
              <w:jc w:val="center"/>
              <w:rPr>
                <w:bCs/>
              </w:rPr>
            </w:pPr>
            <w:r w:rsidRPr="00273F0A">
              <w:rPr>
                <w:bCs/>
              </w:rPr>
              <w:t>12,34</w:t>
            </w:r>
          </w:p>
        </w:tc>
      </w:tr>
      <w:tr w:rsidR="00273F0A" w:rsidRPr="00273F0A" w14:paraId="48CD8D89" w14:textId="77777777" w:rsidTr="00321C1B">
        <w:trPr>
          <w:trHeight w:val="272"/>
        </w:trPr>
        <w:tc>
          <w:tcPr>
            <w:tcW w:w="9343" w:type="dxa"/>
            <w:gridSpan w:val="5"/>
            <w:vAlign w:val="center"/>
          </w:tcPr>
          <w:p w14:paraId="61AD1A0F"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п. Акация, д. Власково, д. Зырянка, д. Крылово,                                            д. Нижняя Тайменка</w:t>
            </w:r>
          </w:p>
        </w:tc>
      </w:tr>
      <w:tr w:rsidR="00273F0A" w:rsidRPr="00273F0A" w14:paraId="0982F4B3" w14:textId="77777777" w:rsidTr="00321C1B">
        <w:trPr>
          <w:trHeight w:val="390"/>
        </w:trPr>
        <w:tc>
          <w:tcPr>
            <w:tcW w:w="9343" w:type="dxa"/>
            <w:gridSpan w:val="5"/>
            <w:vAlign w:val="center"/>
          </w:tcPr>
          <w:p w14:paraId="10BBA3AE"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w:t>
            </w:r>
          </w:p>
        </w:tc>
      </w:tr>
      <w:tr w:rsidR="00273F0A" w:rsidRPr="00273F0A" w14:paraId="65BF0C19" w14:textId="77777777" w:rsidTr="00321C1B">
        <w:trPr>
          <w:trHeight w:val="272"/>
        </w:trPr>
        <w:tc>
          <w:tcPr>
            <w:tcW w:w="988" w:type="dxa"/>
            <w:vAlign w:val="center"/>
          </w:tcPr>
          <w:p w14:paraId="7FF22A20" w14:textId="77777777" w:rsidR="00273F0A" w:rsidRPr="00273F0A" w:rsidRDefault="00273F0A" w:rsidP="00273F0A">
            <w:pPr>
              <w:tabs>
                <w:tab w:val="left" w:pos="0"/>
              </w:tabs>
              <w:jc w:val="center"/>
              <w:rPr>
                <w:bCs/>
              </w:rPr>
            </w:pPr>
            <w:r w:rsidRPr="00273F0A">
              <w:rPr>
                <w:bCs/>
              </w:rPr>
              <w:t>3.1.1.</w:t>
            </w:r>
          </w:p>
        </w:tc>
        <w:tc>
          <w:tcPr>
            <w:tcW w:w="3685" w:type="dxa"/>
            <w:vAlign w:val="center"/>
          </w:tcPr>
          <w:p w14:paraId="0847092F"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283817C8"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r w:rsidRPr="00273F0A">
              <w:rPr>
                <w:bCs/>
              </w:rPr>
              <w:t xml:space="preserve"> </w:t>
            </w:r>
          </w:p>
        </w:tc>
        <w:tc>
          <w:tcPr>
            <w:tcW w:w="1701" w:type="dxa"/>
            <w:vAlign w:val="center"/>
          </w:tcPr>
          <w:p w14:paraId="0AF526FB"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79E51E0F" w14:textId="77777777" w:rsidR="00273F0A" w:rsidRPr="00273F0A" w:rsidRDefault="00273F0A" w:rsidP="00273F0A">
            <w:pPr>
              <w:tabs>
                <w:tab w:val="left" w:pos="0"/>
              </w:tabs>
              <w:jc w:val="center"/>
              <w:rPr>
                <w:bCs/>
              </w:rPr>
            </w:pPr>
            <w:r w:rsidRPr="00273F0A">
              <w:rPr>
                <w:bCs/>
              </w:rPr>
              <w:t>25,20</w:t>
            </w:r>
          </w:p>
        </w:tc>
      </w:tr>
      <w:tr w:rsidR="00273F0A" w:rsidRPr="00273F0A" w14:paraId="4E891B05" w14:textId="77777777" w:rsidTr="00321C1B">
        <w:trPr>
          <w:trHeight w:val="726"/>
        </w:trPr>
        <w:tc>
          <w:tcPr>
            <w:tcW w:w="9343" w:type="dxa"/>
            <w:gridSpan w:val="5"/>
            <w:vAlign w:val="center"/>
          </w:tcPr>
          <w:p w14:paraId="6D401596" w14:textId="77777777" w:rsidR="00273F0A" w:rsidRPr="00273F0A" w:rsidRDefault="00273F0A" w:rsidP="00D92ED5">
            <w:pPr>
              <w:numPr>
                <w:ilvl w:val="1"/>
                <w:numId w:val="35"/>
              </w:numPr>
              <w:tabs>
                <w:tab w:val="left" w:pos="0"/>
              </w:tabs>
              <w:ind w:left="22" w:firstLine="851"/>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2B222B59" w14:textId="77777777" w:rsidTr="00321C1B">
        <w:trPr>
          <w:trHeight w:val="413"/>
        </w:trPr>
        <w:tc>
          <w:tcPr>
            <w:tcW w:w="988" w:type="dxa"/>
            <w:vAlign w:val="center"/>
          </w:tcPr>
          <w:p w14:paraId="7CDE6EA5" w14:textId="77777777" w:rsidR="00273F0A" w:rsidRPr="00273F0A" w:rsidRDefault="00273F0A" w:rsidP="00273F0A">
            <w:pPr>
              <w:tabs>
                <w:tab w:val="left" w:pos="0"/>
              </w:tabs>
              <w:jc w:val="center"/>
              <w:rPr>
                <w:bCs/>
              </w:rPr>
            </w:pPr>
            <w:r w:rsidRPr="00273F0A">
              <w:rPr>
                <w:bCs/>
              </w:rPr>
              <w:t>3.2.1.</w:t>
            </w:r>
          </w:p>
        </w:tc>
        <w:tc>
          <w:tcPr>
            <w:tcW w:w="3685" w:type="dxa"/>
            <w:vAlign w:val="center"/>
          </w:tcPr>
          <w:p w14:paraId="7C47BC5B"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6711D82E"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r w:rsidRPr="00273F0A">
              <w:rPr>
                <w:bCs/>
              </w:rPr>
              <w:t xml:space="preserve"> </w:t>
            </w:r>
          </w:p>
        </w:tc>
        <w:tc>
          <w:tcPr>
            <w:tcW w:w="1701" w:type="dxa"/>
            <w:vAlign w:val="center"/>
          </w:tcPr>
          <w:p w14:paraId="329F56EC"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25D65907" w14:textId="77777777" w:rsidR="00273F0A" w:rsidRPr="00273F0A" w:rsidRDefault="00273F0A" w:rsidP="00273F0A">
            <w:pPr>
              <w:tabs>
                <w:tab w:val="left" w:pos="0"/>
              </w:tabs>
              <w:jc w:val="center"/>
              <w:rPr>
                <w:bCs/>
              </w:rPr>
            </w:pPr>
            <w:r w:rsidRPr="00273F0A">
              <w:rPr>
                <w:bCs/>
              </w:rPr>
              <w:t>25,20</w:t>
            </w:r>
          </w:p>
        </w:tc>
      </w:tr>
      <w:tr w:rsidR="00273F0A" w:rsidRPr="00273F0A" w14:paraId="446E4C0F" w14:textId="77777777" w:rsidTr="00321C1B">
        <w:trPr>
          <w:trHeight w:val="272"/>
        </w:trPr>
        <w:tc>
          <w:tcPr>
            <w:tcW w:w="988" w:type="dxa"/>
            <w:vAlign w:val="center"/>
          </w:tcPr>
          <w:p w14:paraId="58E5CBF3" w14:textId="77777777" w:rsidR="00273F0A" w:rsidRPr="00273F0A" w:rsidRDefault="00273F0A" w:rsidP="00273F0A">
            <w:pPr>
              <w:tabs>
                <w:tab w:val="left" w:pos="0"/>
              </w:tabs>
              <w:jc w:val="center"/>
              <w:rPr>
                <w:bCs/>
              </w:rPr>
            </w:pPr>
            <w:r w:rsidRPr="00273F0A">
              <w:rPr>
                <w:bCs/>
              </w:rPr>
              <w:t>1</w:t>
            </w:r>
          </w:p>
        </w:tc>
        <w:tc>
          <w:tcPr>
            <w:tcW w:w="3685" w:type="dxa"/>
            <w:vAlign w:val="center"/>
          </w:tcPr>
          <w:p w14:paraId="02CE0239" w14:textId="77777777" w:rsidR="00273F0A" w:rsidRPr="00273F0A" w:rsidRDefault="00273F0A" w:rsidP="00273F0A">
            <w:pPr>
              <w:tabs>
                <w:tab w:val="left" w:pos="0"/>
              </w:tabs>
              <w:jc w:val="center"/>
              <w:rPr>
                <w:bCs/>
              </w:rPr>
            </w:pPr>
            <w:r w:rsidRPr="00273F0A">
              <w:rPr>
                <w:bCs/>
              </w:rPr>
              <w:t>2</w:t>
            </w:r>
          </w:p>
        </w:tc>
        <w:tc>
          <w:tcPr>
            <w:tcW w:w="1418" w:type="dxa"/>
            <w:vAlign w:val="center"/>
          </w:tcPr>
          <w:p w14:paraId="3437E920" w14:textId="77777777" w:rsidR="00273F0A" w:rsidRPr="00273F0A" w:rsidRDefault="00273F0A" w:rsidP="00273F0A">
            <w:pPr>
              <w:tabs>
                <w:tab w:val="left" w:pos="0"/>
              </w:tabs>
              <w:jc w:val="center"/>
              <w:rPr>
                <w:bCs/>
              </w:rPr>
            </w:pPr>
            <w:r w:rsidRPr="00273F0A">
              <w:rPr>
                <w:bCs/>
              </w:rPr>
              <w:t>3</w:t>
            </w:r>
          </w:p>
        </w:tc>
        <w:tc>
          <w:tcPr>
            <w:tcW w:w="1701" w:type="dxa"/>
            <w:vAlign w:val="center"/>
          </w:tcPr>
          <w:p w14:paraId="5FF72EBE" w14:textId="77777777" w:rsidR="00273F0A" w:rsidRPr="00273F0A" w:rsidRDefault="00273F0A" w:rsidP="00273F0A">
            <w:pPr>
              <w:tabs>
                <w:tab w:val="left" w:pos="0"/>
              </w:tabs>
              <w:jc w:val="center"/>
              <w:rPr>
                <w:bCs/>
              </w:rPr>
            </w:pPr>
            <w:r w:rsidRPr="00273F0A">
              <w:rPr>
                <w:bCs/>
              </w:rPr>
              <w:t>4</w:t>
            </w:r>
          </w:p>
        </w:tc>
        <w:tc>
          <w:tcPr>
            <w:tcW w:w="1551" w:type="dxa"/>
            <w:vAlign w:val="center"/>
          </w:tcPr>
          <w:p w14:paraId="28C90FC2" w14:textId="77777777" w:rsidR="00273F0A" w:rsidRPr="00273F0A" w:rsidRDefault="00273F0A" w:rsidP="00273F0A">
            <w:pPr>
              <w:tabs>
                <w:tab w:val="left" w:pos="0"/>
              </w:tabs>
              <w:jc w:val="center"/>
              <w:rPr>
                <w:bCs/>
              </w:rPr>
            </w:pPr>
            <w:r w:rsidRPr="00273F0A">
              <w:rPr>
                <w:bCs/>
              </w:rPr>
              <w:t>5</w:t>
            </w:r>
          </w:p>
        </w:tc>
      </w:tr>
      <w:tr w:rsidR="00273F0A" w:rsidRPr="00273F0A" w14:paraId="0A9AE293" w14:textId="77777777" w:rsidTr="00321C1B">
        <w:trPr>
          <w:trHeight w:val="382"/>
        </w:trPr>
        <w:tc>
          <w:tcPr>
            <w:tcW w:w="9343" w:type="dxa"/>
            <w:gridSpan w:val="5"/>
            <w:vAlign w:val="center"/>
          </w:tcPr>
          <w:p w14:paraId="5668B955"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1B65BC79" w14:textId="77777777" w:rsidTr="00321C1B">
        <w:trPr>
          <w:trHeight w:val="272"/>
        </w:trPr>
        <w:tc>
          <w:tcPr>
            <w:tcW w:w="988" w:type="dxa"/>
            <w:vAlign w:val="center"/>
          </w:tcPr>
          <w:p w14:paraId="72F2DC12" w14:textId="77777777" w:rsidR="00273F0A" w:rsidRPr="00273F0A" w:rsidRDefault="00273F0A" w:rsidP="00273F0A">
            <w:pPr>
              <w:tabs>
                <w:tab w:val="left" w:pos="0"/>
              </w:tabs>
              <w:jc w:val="center"/>
              <w:rPr>
                <w:bCs/>
              </w:rPr>
            </w:pPr>
            <w:r w:rsidRPr="00273F0A">
              <w:rPr>
                <w:bCs/>
              </w:rPr>
              <w:lastRenderedPageBreak/>
              <w:t>3.3.1.</w:t>
            </w:r>
          </w:p>
        </w:tc>
        <w:tc>
          <w:tcPr>
            <w:tcW w:w="3685" w:type="dxa"/>
            <w:vAlign w:val="center"/>
          </w:tcPr>
          <w:p w14:paraId="69F180FE"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70EE842F"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0951FF35" w14:textId="77777777" w:rsidR="00273F0A" w:rsidRPr="00273F0A" w:rsidRDefault="00273F0A" w:rsidP="00273F0A">
            <w:pPr>
              <w:tabs>
                <w:tab w:val="left" w:pos="0"/>
              </w:tabs>
              <w:jc w:val="center"/>
              <w:rPr>
                <w:bCs/>
              </w:rPr>
            </w:pPr>
            <w:r w:rsidRPr="00273F0A">
              <w:rPr>
                <w:bCs/>
              </w:rPr>
              <w:t>106,58</w:t>
            </w:r>
          </w:p>
        </w:tc>
        <w:tc>
          <w:tcPr>
            <w:tcW w:w="1551" w:type="dxa"/>
            <w:vAlign w:val="center"/>
          </w:tcPr>
          <w:p w14:paraId="29B838BF" w14:textId="77777777" w:rsidR="00273F0A" w:rsidRPr="00273F0A" w:rsidRDefault="00273F0A" w:rsidP="00273F0A">
            <w:pPr>
              <w:tabs>
                <w:tab w:val="left" w:pos="0"/>
              </w:tabs>
              <w:jc w:val="center"/>
              <w:rPr>
                <w:bCs/>
              </w:rPr>
            </w:pPr>
            <w:r w:rsidRPr="00273F0A">
              <w:rPr>
                <w:bCs/>
              </w:rPr>
              <w:t>111,38</w:t>
            </w:r>
          </w:p>
        </w:tc>
      </w:tr>
      <w:tr w:rsidR="00273F0A" w:rsidRPr="00273F0A" w14:paraId="6E5311B2" w14:textId="77777777" w:rsidTr="00321C1B">
        <w:trPr>
          <w:trHeight w:val="420"/>
        </w:trPr>
        <w:tc>
          <w:tcPr>
            <w:tcW w:w="9343" w:type="dxa"/>
            <w:gridSpan w:val="5"/>
            <w:vAlign w:val="center"/>
          </w:tcPr>
          <w:p w14:paraId="28FC3391"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5B6F4F0D" w14:textId="77777777" w:rsidTr="00321C1B">
        <w:trPr>
          <w:trHeight w:val="272"/>
        </w:trPr>
        <w:tc>
          <w:tcPr>
            <w:tcW w:w="988" w:type="dxa"/>
            <w:vAlign w:val="center"/>
          </w:tcPr>
          <w:p w14:paraId="03DAD992" w14:textId="77777777" w:rsidR="00273F0A" w:rsidRPr="00273F0A" w:rsidRDefault="00273F0A" w:rsidP="00273F0A">
            <w:pPr>
              <w:tabs>
                <w:tab w:val="left" w:pos="0"/>
              </w:tabs>
              <w:jc w:val="center"/>
              <w:rPr>
                <w:bCs/>
              </w:rPr>
            </w:pPr>
            <w:r w:rsidRPr="00273F0A">
              <w:rPr>
                <w:bCs/>
              </w:rPr>
              <w:t>3.4.1.</w:t>
            </w:r>
          </w:p>
        </w:tc>
        <w:tc>
          <w:tcPr>
            <w:tcW w:w="3685" w:type="dxa"/>
            <w:vAlign w:val="center"/>
          </w:tcPr>
          <w:p w14:paraId="7DD96BE9"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90DBA7D"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3EB8162A"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37373169" w14:textId="77777777" w:rsidR="00273F0A" w:rsidRPr="00273F0A" w:rsidRDefault="00273F0A" w:rsidP="00273F0A">
            <w:pPr>
              <w:tabs>
                <w:tab w:val="left" w:pos="0"/>
              </w:tabs>
              <w:jc w:val="center"/>
              <w:rPr>
                <w:bCs/>
              </w:rPr>
            </w:pPr>
            <w:r w:rsidRPr="00273F0A">
              <w:rPr>
                <w:bCs/>
              </w:rPr>
              <w:t>12,34</w:t>
            </w:r>
          </w:p>
        </w:tc>
      </w:tr>
      <w:tr w:rsidR="00273F0A" w:rsidRPr="00273F0A" w14:paraId="0D3749D2" w14:textId="77777777" w:rsidTr="00321C1B">
        <w:trPr>
          <w:trHeight w:val="694"/>
        </w:trPr>
        <w:tc>
          <w:tcPr>
            <w:tcW w:w="9343" w:type="dxa"/>
            <w:gridSpan w:val="5"/>
            <w:vAlign w:val="center"/>
          </w:tcPr>
          <w:p w14:paraId="5838919E"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п.ст. Литвиново, д. Литвиново, д. Балахнино, д. Каленово,                               д. Корчуганово, с. Красноселка, п. ст. Тальменка</w:t>
            </w:r>
          </w:p>
        </w:tc>
      </w:tr>
      <w:tr w:rsidR="00273F0A" w:rsidRPr="00273F0A" w14:paraId="3177BA48" w14:textId="77777777" w:rsidTr="00321C1B">
        <w:trPr>
          <w:trHeight w:val="414"/>
        </w:trPr>
        <w:tc>
          <w:tcPr>
            <w:tcW w:w="9343" w:type="dxa"/>
            <w:gridSpan w:val="5"/>
            <w:vAlign w:val="center"/>
          </w:tcPr>
          <w:p w14:paraId="1D17B497"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w:t>
            </w:r>
          </w:p>
        </w:tc>
      </w:tr>
      <w:tr w:rsidR="00273F0A" w:rsidRPr="00273F0A" w14:paraId="231A7058" w14:textId="77777777" w:rsidTr="00321C1B">
        <w:trPr>
          <w:trHeight w:val="272"/>
        </w:trPr>
        <w:tc>
          <w:tcPr>
            <w:tcW w:w="988" w:type="dxa"/>
            <w:vAlign w:val="center"/>
          </w:tcPr>
          <w:p w14:paraId="59322330" w14:textId="77777777" w:rsidR="00273F0A" w:rsidRPr="00273F0A" w:rsidRDefault="00273F0A" w:rsidP="00273F0A">
            <w:pPr>
              <w:tabs>
                <w:tab w:val="left" w:pos="0"/>
              </w:tabs>
              <w:jc w:val="center"/>
              <w:rPr>
                <w:bCs/>
              </w:rPr>
            </w:pPr>
            <w:r w:rsidRPr="00273F0A">
              <w:rPr>
                <w:bCs/>
              </w:rPr>
              <w:t>4.1.1.</w:t>
            </w:r>
          </w:p>
        </w:tc>
        <w:tc>
          <w:tcPr>
            <w:tcW w:w="3685" w:type="dxa"/>
            <w:vAlign w:val="center"/>
          </w:tcPr>
          <w:p w14:paraId="737CC9C4"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5556289"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r w:rsidRPr="00273F0A">
              <w:rPr>
                <w:bCs/>
              </w:rPr>
              <w:t xml:space="preserve"> </w:t>
            </w:r>
          </w:p>
        </w:tc>
        <w:tc>
          <w:tcPr>
            <w:tcW w:w="1701" w:type="dxa"/>
            <w:vAlign w:val="center"/>
          </w:tcPr>
          <w:p w14:paraId="07B1DED7" w14:textId="77777777" w:rsidR="00273F0A" w:rsidRPr="00273F0A" w:rsidRDefault="00273F0A" w:rsidP="00273F0A">
            <w:pPr>
              <w:tabs>
                <w:tab w:val="left" w:pos="0"/>
              </w:tabs>
              <w:jc w:val="center"/>
              <w:rPr>
                <w:bCs/>
              </w:rPr>
            </w:pPr>
            <w:r w:rsidRPr="00273F0A">
              <w:rPr>
                <w:bCs/>
              </w:rPr>
              <w:t>21,00</w:t>
            </w:r>
          </w:p>
        </w:tc>
        <w:tc>
          <w:tcPr>
            <w:tcW w:w="1551" w:type="dxa"/>
            <w:vAlign w:val="center"/>
          </w:tcPr>
          <w:p w14:paraId="4DBE9301" w14:textId="77777777" w:rsidR="00273F0A" w:rsidRPr="00273F0A" w:rsidRDefault="00273F0A" w:rsidP="00273F0A">
            <w:pPr>
              <w:tabs>
                <w:tab w:val="left" w:pos="0"/>
              </w:tabs>
              <w:jc w:val="center"/>
              <w:rPr>
                <w:bCs/>
              </w:rPr>
            </w:pPr>
            <w:r w:rsidRPr="00273F0A">
              <w:rPr>
                <w:bCs/>
              </w:rPr>
              <w:t>22,05</w:t>
            </w:r>
          </w:p>
        </w:tc>
      </w:tr>
      <w:tr w:rsidR="00273F0A" w:rsidRPr="00273F0A" w14:paraId="751B6F5C" w14:textId="77777777" w:rsidTr="00321C1B">
        <w:trPr>
          <w:trHeight w:val="272"/>
        </w:trPr>
        <w:tc>
          <w:tcPr>
            <w:tcW w:w="9343" w:type="dxa"/>
            <w:gridSpan w:val="5"/>
            <w:vAlign w:val="center"/>
          </w:tcPr>
          <w:p w14:paraId="4854B7C9"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при использовании земельного участка                          (при наличии приборов учета)</w:t>
            </w:r>
          </w:p>
        </w:tc>
      </w:tr>
      <w:tr w:rsidR="00273F0A" w:rsidRPr="00273F0A" w14:paraId="7BE191FA" w14:textId="77777777" w:rsidTr="00321C1B">
        <w:trPr>
          <w:trHeight w:val="272"/>
        </w:trPr>
        <w:tc>
          <w:tcPr>
            <w:tcW w:w="988" w:type="dxa"/>
            <w:vAlign w:val="center"/>
          </w:tcPr>
          <w:p w14:paraId="388C185B" w14:textId="77777777" w:rsidR="00273F0A" w:rsidRPr="00273F0A" w:rsidRDefault="00273F0A" w:rsidP="00273F0A">
            <w:pPr>
              <w:tabs>
                <w:tab w:val="left" w:pos="0"/>
              </w:tabs>
              <w:jc w:val="center"/>
              <w:rPr>
                <w:bCs/>
              </w:rPr>
            </w:pPr>
            <w:r w:rsidRPr="00273F0A">
              <w:rPr>
                <w:bCs/>
              </w:rPr>
              <w:t>4.2.1.</w:t>
            </w:r>
          </w:p>
        </w:tc>
        <w:tc>
          <w:tcPr>
            <w:tcW w:w="3685" w:type="dxa"/>
            <w:vAlign w:val="center"/>
          </w:tcPr>
          <w:p w14:paraId="718F1F51"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AB1527A"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r w:rsidRPr="00273F0A">
              <w:rPr>
                <w:bCs/>
              </w:rPr>
              <w:t xml:space="preserve"> </w:t>
            </w:r>
          </w:p>
        </w:tc>
        <w:tc>
          <w:tcPr>
            <w:tcW w:w="1701" w:type="dxa"/>
            <w:vAlign w:val="center"/>
          </w:tcPr>
          <w:p w14:paraId="1FB5C31A" w14:textId="77777777" w:rsidR="00273F0A" w:rsidRPr="00273F0A" w:rsidRDefault="00273F0A" w:rsidP="00273F0A">
            <w:pPr>
              <w:tabs>
                <w:tab w:val="left" w:pos="0"/>
              </w:tabs>
              <w:jc w:val="center"/>
              <w:rPr>
                <w:bCs/>
              </w:rPr>
            </w:pPr>
            <w:r w:rsidRPr="00273F0A">
              <w:rPr>
                <w:bCs/>
              </w:rPr>
              <w:t>21,00</w:t>
            </w:r>
          </w:p>
        </w:tc>
        <w:tc>
          <w:tcPr>
            <w:tcW w:w="1551" w:type="dxa"/>
            <w:vAlign w:val="center"/>
          </w:tcPr>
          <w:p w14:paraId="1B0A7971" w14:textId="77777777" w:rsidR="00273F0A" w:rsidRPr="00273F0A" w:rsidRDefault="00273F0A" w:rsidP="00273F0A">
            <w:pPr>
              <w:tabs>
                <w:tab w:val="left" w:pos="0"/>
              </w:tabs>
              <w:jc w:val="center"/>
              <w:rPr>
                <w:bCs/>
              </w:rPr>
            </w:pPr>
            <w:r w:rsidRPr="00273F0A">
              <w:rPr>
                <w:bCs/>
              </w:rPr>
              <w:t>22,05</w:t>
            </w:r>
          </w:p>
        </w:tc>
      </w:tr>
      <w:tr w:rsidR="00273F0A" w:rsidRPr="00273F0A" w14:paraId="773194F5" w14:textId="77777777" w:rsidTr="00321C1B">
        <w:trPr>
          <w:trHeight w:val="423"/>
        </w:trPr>
        <w:tc>
          <w:tcPr>
            <w:tcW w:w="9343" w:type="dxa"/>
            <w:gridSpan w:val="5"/>
            <w:vAlign w:val="center"/>
          </w:tcPr>
          <w:p w14:paraId="17AA314A"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14A80DCF" w14:textId="77777777" w:rsidTr="00321C1B">
        <w:trPr>
          <w:trHeight w:val="272"/>
        </w:trPr>
        <w:tc>
          <w:tcPr>
            <w:tcW w:w="988" w:type="dxa"/>
            <w:vAlign w:val="center"/>
          </w:tcPr>
          <w:p w14:paraId="442C7A3B" w14:textId="77777777" w:rsidR="00273F0A" w:rsidRPr="00273F0A" w:rsidRDefault="00273F0A" w:rsidP="00273F0A">
            <w:pPr>
              <w:tabs>
                <w:tab w:val="left" w:pos="0"/>
              </w:tabs>
              <w:jc w:val="center"/>
              <w:rPr>
                <w:bCs/>
              </w:rPr>
            </w:pPr>
            <w:r w:rsidRPr="00273F0A">
              <w:rPr>
                <w:bCs/>
              </w:rPr>
              <w:t>4.3.1.</w:t>
            </w:r>
          </w:p>
        </w:tc>
        <w:tc>
          <w:tcPr>
            <w:tcW w:w="3685" w:type="dxa"/>
            <w:vAlign w:val="center"/>
          </w:tcPr>
          <w:p w14:paraId="795A13C1"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0FB4C9A7"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25A8CCEF" w14:textId="77777777" w:rsidR="00273F0A" w:rsidRPr="00273F0A" w:rsidRDefault="00273F0A" w:rsidP="00273F0A">
            <w:pPr>
              <w:tabs>
                <w:tab w:val="left" w:pos="0"/>
              </w:tabs>
              <w:jc w:val="center"/>
              <w:rPr>
                <w:bCs/>
              </w:rPr>
            </w:pPr>
            <w:r w:rsidRPr="00273F0A">
              <w:rPr>
                <w:bCs/>
              </w:rPr>
              <w:t>96,43</w:t>
            </w:r>
          </w:p>
        </w:tc>
        <w:tc>
          <w:tcPr>
            <w:tcW w:w="1551" w:type="dxa"/>
            <w:vAlign w:val="center"/>
          </w:tcPr>
          <w:p w14:paraId="57CAA851" w14:textId="77777777" w:rsidR="00273F0A" w:rsidRPr="00273F0A" w:rsidRDefault="00273F0A" w:rsidP="00273F0A">
            <w:pPr>
              <w:tabs>
                <w:tab w:val="left" w:pos="0"/>
              </w:tabs>
              <w:jc w:val="center"/>
              <w:rPr>
                <w:bCs/>
              </w:rPr>
            </w:pPr>
            <w:r w:rsidRPr="00273F0A">
              <w:rPr>
                <w:bCs/>
              </w:rPr>
              <w:t>100,77</w:t>
            </w:r>
          </w:p>
        </w:tc>
      </w:tr>
      <w:tr w:rsidR="00273F0A" w:rsidRPr="00273F0A" w14:paraId="76BB0ACC" w14:textId="77777777" w:rsidTr="00321C1B">
        <w:trPr>
          <w:trHeight w:val="406"/>
        </w:trPr>
        <w:tc>
          <w:tcPr>
            <w:tcW w:w="9343" w:type="dxa"/>
            <w:gridSpan w:val="5"/>
            <w:vAlign w:val="center"/>
          </w:tcPr>
          <w:p w14:paraId="0E2684A3"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0F8680E5" w14:textId="77777777" w:rsidTr="00321C1B">
        <w:trPr>
          <w:trHeight w:val="272"/>
        </w:trPr>
        <w:tc>
          <w:tcPr>
            <w:tcW w:w="988" w:type="dxa"/>
            <w:vAlign w:val="center"/>
          </w:tcPr>
          <w:p w14:paraId="009A2D0C" w14:textId="77777777" w:rsidR="00273F0A" w:rsidRPr="00273F0A" w:rsidRDefault="00273F0A" w:rsidP="00273F0A">
            <w:pPr>
              <w:tabs>
                <w:tab w:val="left" w:pos="0"/>
              </w:tabs>
              <w:jc w:val="center"/>
              <w:rPr>
                <w:bCs/>
              </w:rPr>
            </w:pPr>
            <w:r w:rsidRPr="00273F0A">
              <w:rPr>
                <w:bCs/>
              </w:rPr>
              <w:t>4.4.1.</w:t>
            </w:r>
          </w:p>
        </w:tc>
        <w:tc>
          <w:tcPr>
            <w:tcW w:w="3685" w:type="dxa"/>
            <w:vAlign w:val="center"/>
          </w:tcPr>
          <w:p w14:paraId="35BEDF6E"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768E5008"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4CA13CBD"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60A405FC" w14:textId="77777777" w:rsidR="00273F0A" w:rsidRPr="00273F0A" w:rsidRDefault="00273F0A" w:rsidP="00273F0A">
            <w:pPr>
              <w:tabs>
                <w:tab w:val="left" w:pos="0"/>
              </w:tabs>
              <w:jc w:val="center"/>
              <w:rPr>
                <w:bCs/>
              </w:rPr>
            </w:pPr>
            <w:r w:rsidRPr="00273F0A">
              <w:rPr>
                <w:bCs/>
              </w:rPr>
              <w:t>12,34</w:t>
            </w:r>
          </w:p>
        </w:tc>
      </w:tr>
      <w:tr w:rsidR="00273F0A" w:rsidRPr="00273F0A" w14:paraId="76AD7A98" w14:textId="77777777" w:rsidTr="00321C1B">
        <w:trPr>
          <w:trHeight w:val="722"/>
        </w:trPr>
        <w:tc>
          <w:tcPr>
            <w:tcW w:w="9343" w:type="dxa"/>
            <w:gridSpan w:val="5"/>
            <w:vAlign w:val="center"/>
          </w:tcPr>
          <w:p w14:paraId="360B9DB2"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п. Яшкинский, п. Дубровка, д. Ботьево, п.ст. Хопкино,                                д. Нижнешубино, п. Трактовый</w:t>
            </w:r>
          </w:p>
        </w:tc>
      </w:tr>
      <w:tr w:rsidR="00273F0A" w:rsidRPr="00273F0A" w14:paraId="0E8E0EBE" w14:textId="77777777" w:rsidTr="00321C1B">
        <w:trPr>
          <w:trHeight w:val="393"/>
        </w:trPr>
        <w:tc>
          <w:tcPr>
            <w:tcW w:w="9343" w:type="dxa"/>
            <w:gridSpan w:val="5"/>
            <w:vAlign w:val="center"/>
          </w:tcPr>
          <w:p w14:paraId="78451D9D"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w:t>
            </w:r>
          </w:p>
        </w:tc>
      </w:tr>
      <w:tr w:rsidR="00273F0A" w:rsidRPr="00273F0A" w14:paraId="41F50E6D" w14:textId="77777777" w:rsidTr="00321C1B">
        <w:trPr>
          <w:trHeight w:val="272"/>
        </w:trPr>
        <w:tc>
          <w:tcPr>
            <w:tcW w:w="988" w:type="dxa"/>
            <w:vAlign w:val="center"/>
          </w:tcPr>
          <w:p w14:paraId="7AD8487D" w14:textId="77777777" w:rsidR="00273F0A" w:rsidRPr="00273F0A" w:rsidRDefault="00273F0A" w:rsidP="00273F0A">
            <w:pPr>
              <w:tabs>
                <w:tab w:val="left" w:pos="0"/>
              </w:tabs>
              <w:jc w:val="center"/>
              <w:rPr>
                <w:bCs/>
              </w:rPr>
            </w:pPr>
            <w:r w:rsidRPr="00273F0A">
              <w:rPr>
                <w:bCs/>
              </w:rPr>
              <w:t>5.1.1.</w:t>
            </w:r>
          </w:p>
        </w:tc>
        <w:tc>
          <w:tcPr>
            <w:tcW w:w="3685" w:type="dxa"/>
            <w:vAlign w:val="center"/>
          </w:tcPr>
          <w:p w14:paraId="5661EFD3"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063A5AC8"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07B95811" w14:textId="77777777" w:rsidR="00273F0A" w:rsidRPr="00273F0A" w:rsidRDefault="00273F0A" w:rsidP="00273F0A">
            <w:pPr>
              <w:tabs>
                <w:tab w:val="left" w:pos="0"/>
              </w:tabs>
              <w:jc w:val="center"/>
              <w:rPr>
                <w:bCs/>
              </w:rPr>
            </w:pPr>
            <w:r w:rsidRPr="00273F0A">
              <w:rPr>
                <w:bCs/>
              </w:rPr>
              <w:t>21,00</w:t>
            </w:r>
          </w:p>
        </w:tc>
        <w:tc>
          <w:tcPr>
            <w:tcW w:w="1551" w:type="dxa"/>
            <w:vAlign w:val="center"/>
          </w:tcPr>
          <w:p w14:paraId="6C743A7F" w14:textId="77777777" w:rsidR="00273F0A" w:rsidRPr="00273F0A" w:rsidRDefault="00273F0A" w:rsidP="00273F0A">
            <w:pPr>
              <w:tabs>
                <w:tab w:val="left" w:pos="0"/>
              </w:tabs>
              <w:jc w:val="center"/>
              <w:rPr>
                <w:bCs/>
                <w:lang w:val="en-US"/>
              </w:rPr>
            </w:pPr>
            <w:r w:rsidRPr="00273F0A">
              <w:rPr>
                <w:bCs/>
              </w:rPr>
              <w:t>22,05</w:t>
            </w:r>
          </w:p>
        </w:tc>
      </w:tr>
      <w:tr w:rsidR="00273F0A" w:rsidRPr="00273F0A" w14:paraId="6FE5B190" w14:textId="77777777" w:rsidTr="00321C1B">
        <w:trPr>
          <w:trHeight w:val="272"/>
        </w:trPr>
        <w:tc>
          <w:tcPr>
            <w:tcW w:w="9343" w:type="dxa"/>
            <w:gridSpan w:val="5"/>
            <w:vAlign w:val="center"/>
          </w:tcPr>
          <w:p w14:paraId="713741D6" w14:textId="77777777" w:rsidR="00273F0A" w:rsidRPr="00273F0A" w:rsidRDefault="00273F0A" w:rsidP="00D92ED5">
            <w:pPr>
              <w:numPr>
                <w:ilvl w:val="1"/>
                <w:numId w:val="35"/>
              </w:numPr>
              <w:tabs>
                <w:tab w:val="left" w:pos="0"/>
              </w:tabs>
              <w:ind w:left="22" w:firstLine="698"/>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5E636077" w14:textId="77777777" w:rsidTr="00321C1B">
        <w:trPr>
          <w:trHeight w:val="272"/>
        </w:trPr>
        <w:tc>
          <w:tcPr>
            <w:tcW w:w="988" w:type="dxa"/>
            <w:vAlign w:val="center"/>
          </w:tcPr>
          <w:p w14:paraId="59D9E735" w14:textId="77777777" w:rsidR="00273F0A" w:rsidRPr="00273F0A" w:rsidRDefault="00273F0A" w:rsidP="00273F0A">
            <w:pPr>
              <w:tabs>
                <w:tab w:val="left" w:pos="0"/>
              </w:tabs>
              <w:jc w:val="center"/>
              <w:rPr>
                <w:bCs/>
              </w:rPr>
            </w:pPr>
            <w:r w:rsidRPr="00273F0A">
              <w:rPr>
                <w:bCs/>
              </w:rPr>
              <w:t>5.2.1.</w:t>
            </w:r>
          </w:p>
        </w:tc>
        <w:tc>
          <w:tcPr>
            <w:tcW w:w="3685" w:type="dxa"/>
            <w:vAlign w:val="center"/>
          </w:tcPr>
          <w:p w14:paraId="1787CCE0"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4FCB6113"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4857FC7B" w14:textId="77777777" w:rsidR="00273F0A" w:rsidRPr="00273F0A" w:rsidRDefault="00273F0A" w:rsidP="00273F0A">
            <w:pPr>
              <w:tabs>
                <w:tab w:val="left" w:pos="0"/>
              </w:tabs>
              <w:jc w:val="center"/>
              <w:rPr>
                <w:bCs/>
              </w:rPr>
            </w:pPr>
            <w:r w:rsidRPr="00273F0A">
              <w:rPr>
                <w:bCs/>
              </w:rPr>
              <w:t>21,00</w:t>
            </w:r>
          </w:p>
        </w:tc>
        <w:tc>
          <w:tcPr>
            <w:tcW w:w="1551" w:type="dxa"/>
            <w:vAlign w:val="center"/>
          </w:tcPr>
          <w:p w14:paraId="727DC7B5" w14:textId="77777777" w:rsidR="00273F0A" w:rsidRPr="00273F0A" w:rsidRDefault="00273F0A" w:rsidP="00273F0A">
            <w:pPr>
              <w:tabs>
                <w:tab w:val="left" w:pos="0"/>
              </w:tabs>
              <w:jc w:val="center"/>
              <w:rPr>
                <w:bCs/>
              </w:rPr>
            </w:pPr>
            <w:r w:rsidRPr="00273F0A">
              <w:rPr>
                <w:bCs/>
              </w:rPr>
              <w:t>22,05</w:t>
            </w:r>
          </w:p>
        </w:tc>
      </w:tr>
      <w:tr w:rsidR="00273F0A" w:rsidRPr="00273F0A" w14:paraId="1F265F6B" w14:textId="77777777" w:rsidTr="00321C1B">
        <w:trPr>
          <w:trHeight w:val="387"/>
        </w:trPr>
        <w:tc>
          <w:tcPr>
            <w:tcW w:w="9343" w:type="dxa"/>
            <w:gridSpan w:val="5"/>
            <w:vAlign w:val="center"/>
          </w:tcPr>
          <w:p w14:paraId="25789CDC"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w:t>
            </w:r>
          </w:p>
        </w:tc>
      </w:tr>
      <w:tr w:rsidR="00273F0A" w:rsidRPr="00273F0A" w14:paraId="7F3EC1CE" w14:textId="77777777" w:rsidTr="00321C1B">
        <w:trPr>
          <w:trHeight w:val="272"/>
        </w:trPr>
        <w:tc>
          <w:tcPr>
            <w:tcW w:w="988" w:type="dxa"/>
            <w:vAlign w:val="center"/>
          </w:tcPr>
          <w:p w14:paraId="1E2747E4" w14:textId="77777777" w:rsidR="00273F0A" w:rsidRPr="00273F0A" w:rsidRDefault="00273F0A" w:rsidP="00273F0A">
            <w:pPr>
              <w:tabs>
                <w:tab w:val="left" w:pos="0"/>
              </w:tabs>
              <w:jc w:val="center"/>
              <w:rPr>
                <w:bCs/>
              </w:rPr>
            </w:pPr>
            <w:r w:rsidRPr="00273F0A">
              <w:rPr>
                <w:bCs/>
              </w:rPr>
              <w:t>5.3.1.</w:t>
            </w:r>
          </w:p>
        </w:tc>
        <w:tc>
          <w:tcPr>
            <w:tcW w:w="3685" w:type="dxa"/>
            <w:vAlign w:val="center"/>
          </w:tcPr>
          <w:p w14:paraId="63FDBC42"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82C264B"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70C5B773" w14:textId="77777777" w:rsidR="00273F0A" w:rsidRPr="00273F0A" w:rsidRDefault="00273F0A" w:rsidP="00273F0A">
            <w:pPr>
              <w:tabs>
                <w:tab w:val="left" w:pos="0"/>
              </w:tabs>
              <w:jc w:val="center"/>
              <w:rPr>
                <w:bCs/>
              </w:rPr>
            </w:pPr>
            <w:r w:rsidRPr="00273F0A">
              <w:rPr>
                <w:bCs/>
              </w:rPr>
              <w:t>96,43</w:t>
            </w:r>
          </w:p>
        </w:tc>
        <w:tc>
          <w:tcPr>
            <w:tcW w:w="1551" w:type="dxa"/>
            <w:vAlign w:val="center"/>
          </w:tcPr>
          <w:p w14:paraId="6C1BBD6C" w14:textId="77777777" w:rsidR="00273F0A" w:rsidRPr="00273F0A" w:rsidRDefault="00273F0A" w:rsidP="00273F0A">
            <w:pPr>
              <w:tabs>
                <w:tab w:val="left" w:pos="0"/>
              </w:tabs>
              <w:jc w:val="center"/>
              <w:rPr>
                <w:bCs/>
              </w:rPr>
            </w:pPr>
            <w:r w:rsidRPr="00273F0A">
              <w:rPr>
                <w:bCs/>
              </w:rPr>
              <w:t>100,77</w:t>
            </w:r>
          </w:p>
        </w:tc>
      </w:tr>
      <w:tr w:rsidR="00273F0A" w:rsidRPr="00273F0A" w14:paraId="387921C7" w14:textId="77777777" w:rsidTr="00321C1B">
        <w:trPr>
          <w:trHeight w:val="427"/>
        </w:trPr>
        <w:tc>
          <w:tcPr>
            <w:tcW w:w="9343" w:type="dxa"/>
            <w:gridSpan w:val="5"/>
            <w:vAlign w:val="center"/>
          </w:tcPr>
          <w:p w14:paraId="259DF97E"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52AF98F1" w14:textId="77777777" w:rsidTr="00321C1B">
        <w:trPr>
          <w:trHeight w:val="272"/>
        </w:trPr>
        <w:tc>
          <w:tcPr>
            <w:tcW w:w="988" w:type="dxa"/>
            <w:vAlign w:val="center"/>
          </w:tcPr>
          <w:p w14:paraId="1A11A251" w14:textId="77777777" w:rsidR="00273F0A" w:rsidRPr="00273F0A" w:rsidRDefault="00273F0A" w:rsidP="00273F0A">
            <w:pPr>
              <w:tabs>
                <w:tab w:val="left" w:pos="0"/>
              </w:tabs>
              <w:jc w:val="center"/>
              <w:rPr>
                <w:bCs/>
              </w:rPr>
            </w:pPr>
            <w:r w:rsidRPr="00273F0A">
              <w:rPr>
                <w:bCs/>
              </w:rPr>
              <w:t>5.4.1.</w:t>
            </w:r>
          </w:p>
        </w:tc>
        <w:tc>
          <w:tcPr>
            <w:tcW w:w="3685" w:type="dxa"/>
            <w:vAlign w:val="center"/>
          </w:tcPr>
          <w:p w14:paraId="318CBACB"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7EE6CE84"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778D96CF"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0DDF82F5" w14:textId="77777777" w:rsidR="00273F0A" w:rsidRPr="00273F0A" w:rsidRDefault="00273F0A" w:rsidP="00273F0A">
            <w:pPr>
              <w:tabs>
                <w:tab w:val="left" w:pos="0"/>
              </w:tabs>
              <w:jc w:val="center"/>
              <w:rPr>
                <w:bCs/>
              </w:rPr>
            </w:pPr>
            <w:r w:rsidRPr="00273F0A">
              <w:rPr>
                <w:bCs/>
              </w:rPr>
              <w:t>12,34</w:t>
            </w:r>
          </w:p>
        </w:tc>
      </w:tr>
      <w:tr w:rsidR="00273F0A" w:rsidRPr="00273F0A" w14:paraId="3694CD49" w14:textId="77777777" w:rsidTr="00321C1B">
        <w:trPr>
          <w:trHeight w:val="721"/>
        </w:trPr>
        <w:tc>
          <w:tcPr>
            <w:tcW w:w="9343" w:type="dxa"/>
            <w:gridSpan w:val="5"/>
            <w:vAlign w:val="center"/>
          </w:tcPr>
          <w:p w14:paraId="358B2846"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с. Поломошное, п. Осоавиахим, п. Октябрьский, п. Сланцевый Рудник, ст. Тутальская, п. Тутальский Санаторий</w:t>
            </w:r>
          </w:p>
        </w:tc>
      </w:tr>
      <w:tr w:rsidR="00273F0A" w:rsidRPr="00273F0A" w14:paraId="2505854B" w14:textId="77777777" w:rsidTr="00321C1B">
        <w:trPr>
          <w:trHeight w:val="389"/>
        </w:trPr>
        <w:tc>
          <w:tcPr>
            <w:tcW w:w="9343" w:type="dxa"/>
            <w:gridSpan w:val="5"/>
            <w:vAlign w:val="center"/>
          </w:tcPr>
          <w:p w14:paraId="05944AC8"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w:t>
            </w:r>
          </w:p>
        </w:tc>
      </w:tr>
      <w:tr w:rsidR="00273F0A" w:rsidRPr="00273F0A" w14:paraId="00F2F758" w14:textId="77777777" w:rsidTr="00321C1B">
        <w:trPr>
          <w:trHeight w:val="272"/>
        </w:trPr>
        <w:tc>
          <w:tcPr>
            <w:tcW w:w="988" w:type="dxa"/>
            <w:vAlign w:val="center"/>
          </w:tcPr>
          <w:p w14:paraId="5FD74F48" w14:textId="77777777" w:rsidR="00273F0A" w:rsidRPr="00273F0A" w:rsidRDefault="00273F0A" w:rsidP="00273F0A">
            <w:pPr>
              <w:tabs>
                <w:tab w:val="left" w:pos="0"/>
              </w:tabs>
              <w:jc w:val="center"/>
              <w:rPr>
                <w:bCs/>
              </w:rPr>
            </w:pPr>
            <w:r w:rsidRPr="00273F0A">
              <w:rPr>
                <w:bCs/>
              </w:rPr>
              <w:t>6.1.1.</w:t>
            </w:r>
          </w:p>
        </w:tc>
        <w:tc>
          <w:tcPr>
            <w:tcW w:w="3685" w:type="dxa"/>
            <w:vAlign w:val="center"/>
          </w:tcPr>
          <w:p w14:paraId="62097078"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F2C9A57"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0D29C0EB"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15DAAB86" w14:textId="77777777" w:rsidR="00273F0A" w:rsidRPr="00273F0A" w:rsidRDefault="00273F0A" w:rsidP="00273F0A">
            <w:pPr>
              <w:tabs>
                <w:tab w:val="left" w:pos="0"/>
              </w:tabs>
              <w:jc w:val="center"/>
              <w:rPr>
                <w:bCs/>
              </w:rPr>
            </w:pPr>
            <w:r w:rsidRPr="00273F0A">
              <w:rPr>
                <w:bCs/>
              </w:rPr>
              <w:t>25,20</w:t>
            </w:r>
          </w:p>
        </w:tc>
      </w:tr>
      <w:tr w:rsidR="00273F0A" w:rsidRPr="00273F0A" w14:paraId="3375EBAA" w14:textId="77777777" w:rsidTr="00321C1B">
        <w:trPr>
          <w:trHeight w:val="272"/>
        </w:trPr>
        <w:tc>
          <w:tcPr>
            <w:tcW w:w="9343" w:type="dxa"/>
            <w:gridSpan w:val="5"/>
            <w:vAlign w:val="center"/>
          </w:tcPr>
          <w:p w14:paraId="04079F46" w14:textId="77777777" w:rsidR="00273F0A" w:rsidRPr="00273F0A" w:rsidRDefault="00273F0A" w:rsidP="00D92ED5">
            <w:pPr>
              <w:numPr>
                <w:ilvl w:val="1"/>
                <w:numId w:val="35"/>
              </w:numPr>
              <w:tabs>
                <w:tab w:val="left" w:pos="0"/>
              </w:tabs>
              <w:contextualSpacing/>
              <w:jc w:val="center"/>
              <w:rPr>
                <w:bCs/>
              </w:rPr>
            </w:pPr>
            <w:r w:rsidRPr="00273F0A">
              <w:rPr>
                <w:bCs/>
              </w:rPr>
              <w:t xml:space="preserve">  </w:t>
            </w:r>
            <w:r w:rsidRPr="00273F0A">
              <w:rPr>
                <w:lang w:eastAsia="en-US"/>
              </w:rPr>
              <w:t xml:space="preserve"> </w:t>
            </w:r>
            <w:r w:rsidRPr="00273F0A">
              <w:rPr>
                <w:bCs/>
              </w:rPr>
              <w:t>Холодное водоснабжение при использовании земельного участка                          (при наличии приборов учета)</w:t>
            </w:r>
          </w:p>
        </w:tc>
      </w:tr>
      <w:tr w:rsidR="00273F0A" w:rsidRPr="00273F0A" w14:paraId="5EE1565E" w14:textId="77777777" w:rsidTr="00321C1B">
        <w:trPr>
          <w:trHeight w:val="272"/>
        </w:trPr>
        <w:tc>
          <w:tcPr>
            <w:tcW w:w="988" w:type="dxa"/>
            <w:vAlign w:val="center"/>
          </w:tcPr>
          <w:p w14:paraId="4DDEB6AD" w14:textId="77777777" w:rsidR="00273F0A" w:rsidRPr="00273F0A" w:rsidRDefault="00273F0A" w:rsidP="00273F0A">
            <w:pPr>
              <w:tabs>
                <w:tab w:val="left" w:pos="0"/>
              </w:tabs>
              <w:jc w:val="center"/>
              <w:rPr>
                <w:bCs/>
              </w:rPr>
            </w:pPr>
            <w:r w:rsidRPr="00273F0A">
              <w:rPr>
                <w:bCs/>
                <w:lang w:val="en-US"/>
              </w:rPr>
              <w:t>6</w:t>
            </w:r>
            <w:r w:rsidRPr="00273F0A">
              <w:rPr>
                <w:bCs/>
              </w:rPr>
              <w:t>.2.1.</w:t>
            </w:r>
          </w:p>
        </w:tc>
        <w:tc>
          <w:tcPr>
            <w:tcW w:w="3685" w:type="dxa"/>
            <w:vAlign w:val="center"/>
          </w:tcPr>
          <w:p w14:paraId="7412E432"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3C9567E"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2E07CADC"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7BFE1E67" w14:textId="77777777" w:rsidR="00273F0A" w:rsidRPr="00273F0A" w:rsidRDefault="00273F0A" w:rsidP="00273F0A">
            <w:pPr>
              <w:tabs>
                <w:tab w:val="left" w:pos="0"/>
              </w:tabs>
              <w:jc w:val="center"/>
              <w:rPr>
                <w:bCs/>
              </w:rPr>
            </w:pPr>
            <w:r w:rsidRPr="00273F0A">
              <w:rPr>
                <w:bCs/>
              </w:rPr>
              <w:t>25,20</w:t>
            </w:r>
          </w:p>
        </w:tc>
      </w:tr>
      <w:tr w:rsidR="00273F0A" w:rsidRPr="00273F0A" w14:paraId="7C5B2C7D" w14:textId="77777777" w:rsidTr="00321C1B">
        <w:trPr>
          <w:trHeight w:val="391"/>
        </w:trPr>
        <w:tc>
          <w:tcPr>
            <w:tcW w:w="9343" w:type="dxa"/>
            <w:gridSpan w:val="5"/>
            <w:vAlign w:val="center"/>
          </w:tcPr>
          <w:p w14:paraId="05BB4538"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w:t>
            </w:r>
          </w:p>
        </w:tc>
      </w:tr>
      <w:tr w:rsidR="00273F0A" w:rsidRPr="00273F0A" w14:paraId="61251778" w14:textId="77777777" w:rsidTr="00321C1B">
        <w:trPr>
          <w:trHeight w:val="272"/>
        </w:trPr>
        <w:tc>
          <w:tcPr>
            <w:tcW w:w="988" w:type="dxa"/>
            <w:vAlign w:val="center"/>
          </w:tcPr>
          <w:p w14:paraId="50C6ABA0" w14:textId="77777777" w:rsidR="00273F0A" w:rsidRPr="00273F0A" w:rsidRDefault="00273F0A" w:rsidP="00273F0A">
            <w:pPr>
              <w:tabs>
                <w:tab w:val="left" w:pos="0"/>
              </w:tabs>
              <w:jc w:val="center"/>
              <w:rPr>
                <w:bCs/>
              </w:rPr>
            </w:pPr>
            <w:r w:rsidRPr="00273F0A">
              <w:rPr>
                <w:bCs/>
              </w:rPr>
              <w:t>6.3.1.</w:t>
            </w:r>
          </w:p>
        </w:tc>
        <w:tc>
          <w:tcPr>
            <w:tcW w:w="3685" w:type="dxa"/>
            <w:vAlign w:val="center"/>
          </w:tcPr>
          <w:p w14:paraId="70B2E879"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A8D5183"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3A7CC344" w14:textId="77777777" w:rsidR="00273F0A" w:rsidRPr="00273F0A" w:rsidRDefault="00273F0A" w:rsidP="00273F0A">
            <w:pPr>
              <w:tabs>
                <w:tab w:val="left" w:pos="0"/>
              </w:tabs>
              <w:jc w:val="center"/>
              <w:rPr>
                <w:bCs/>
              </w:rPr>
            </w:pPr>
            <w:r w:rsidRPr="00273F0A">
              <w:rPr>
                <w:bCs/>
              </w:rPr>
              <w:t>101,50</w:t>
            </w:r>
          </w:p>
        </w:tc>
        <w:tc>
          <w:tcPr>
            <w:tcW w:w="1551" w:type="dxa"/>
            <w:vAlign w:val="center"/>
          </w:tcPr>
          <w:p w14:paraId="5F5BD5C7" w14:textId="77777777" w:rsidR="00273F0A" w:rsidRPr="00273F0A" w:rsidRDefault="00273F0A" w:rsidP="00273F0A">
            <w:pPr>
              <w:tabs>
                <w:tab w:val="left" w:pos="0"/>
              </w:tabs>
              <w:jc w:val="center"/>
              <w:rPr>
                <w:bCs/>
              </w:rPr>
            </w:pPr>
            <w:r w:rsidRPr="00273F0A">
              <w:rPr>
                <w:bCs/>
              </w:rPr>
              <w:t>106,07</w:t>
            </w:r>
          </w:p>
        </w:tc>
      </w:tr>
      <w:tr w:rsidR="00273F0A" w:rsidRPr="00273F0A" w14:paraId="5EF10B7B" w14:textId="77777777" w:rsidTr="00321C1B">
        <w:trPr>
          <w:trHeight w:val="435"/>
        </w:trPr>
        <w:tc>
          <w:tcPr>
            <w:tcW w:w="9343" w:type="dxa"/>
            <w:gridSpan w:val="5"/>
            <w:vAlign w:val="center"/>
          </w:tcPr>
          <w:p w14:paraId="6702512D"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1A5296E9" w14:textId="77777777" w:rsidTr="00321C1B">
        <w:trPr>
          <w:trHeight w:val="272"/>
        </w:trPr>
        <w:tc>
          <w:tcPr>
            <w:tcW w:w="988" w:type="dxa"/>
            <w:vAlign w:val="center"/>
          </w:tcPr>
          <w:p w14:paraId="6052493F" w14:textId="77777777" w:rsidR="00273F0A" w:rsidRPr="00273F0A" w:rsidRDefault="00273F0A" w:rsidP="00273F0A">
            <w:pPr>
              <w:tabs>
                <w:tab w:val="left" w:pos="0"/>
              </w:tabs>
              <w:jc w:val="center"/>
              <w:rPr>
                <w:bCs/>
              </w:rPr>
            </w:pPr>
            <w:r w:rsidRPr="00273F0A">
              <w:rPr>
                <w:bCs/>
              </w:rPr>
              <w:t>6.4.1.</w:t>
            </w:r>
          </w:p>
        </w:tc>
        <w:tc>
          <w:tcPr>
            <w:tcW w:w="3685" w:type="dxa"/>
            <w:vAlign w:val="center"/>
          </w:tcPr>
          <w:p w14:paraId="4FD0CE60"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88A2693"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06F685E2"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3A7AF695" w14:textId="77777777" w:rsidR="00273F0A" w:rsidRPr="00273F0A" w:rsidRDefault="00273F0A" w:rsidP="00273F0A">
            <w:pPr>
              <w:tabs>
                <w:tab w:val="left" w:pos="0"/>
              </w:tabs>
              <w:jc w:val="center"/>
              <w:rPr>
                <w:bCs/>
              </w:rPr>
            </w:pPr>
            <w:r w:rsidRPr="00273F0A">
              <w:rPr>
                <w:bCs/>
              </w:rPr>
              <w:t>12,34</w:t>
            </w:r>
          </w:p>
        </w:tc>
      </w:tr>
      <w:tr w:rsidR="00273F0A" w:rsidRPr="00273F0A" w14:paraId="1C2AEEA2" w14:textId="77777777" w:rsidTr="00321C1B">
        <w:trPr>
          <w:trHeight w:val="879"/>
        </w:trPr>
        <w:tc>
          <w:tcPr>
            <w:tcW w:w="9343" w:type="dxa"/>
            <w:gridSpan w:val="5"/>
            <w:vAlign w:val="center"/>
          </w:tcPr>
          <w:p w14:paraId="6D7427E2"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п. Ленинский, д. Дауровка, д. Сосновый Острог, д. Верх-Иткара,                     д. Соломатово, д. Кулаково, д. Иткара, д. Усть-Сосновка, д. Юрты-Константиновы</w:t>
            </w:r>
          </w:p>
        </w:tc>
      </w:tr>
      <w:tr w:rsidR="00273F0A" w:rsidRPr="00273F0A" w14:paraId="56C70FE9" w14:textId="77777777" w:rsidTr="00321C1B">
        <w:trPr>
          <w:trHeight w:val="419"/>
        </w:trPr>
        <w:tc>
          <w:tcPr>
            <w:tcW w:w="9343" w:type="dxa"/>
            <w:gridSpan w:val="5"/>
            <w:vAlign w:val="center"/>
          </w:tcPr>
          <w:p w14:paraId="36117520" w14:textId="77777777" w:rsidR="00273F0A" w:rsidRPr="00273F0A" w:rsidRDefault="00273F0A" w:rsidP="00273F0A">
            <w:pPr>
              <w:tabs>
                <w:tab w:val="left" w:pos="0"/>
              </w:tabs>
              <w:jc w:val="center"/>
              <w:rPr>
                <w:bCs/>
              </w:rPr>
            </w:pPr>
            <w:r w:rsidRPr="00273F0A">
              <w:rPr>
                <w:bCs/>
              </w:rPr>
              <w:t xml:space="preserve">7.1. Холодное водоснабжение </w:t>
            </w:r>
          </w:p>
        </w:tc>
      </w:tr>
      <w:tr w:rsidR="00273F0A" w:rsidRPr="00273F0A" w14:paraId="0CF38B61" w14:textId="77777777" w:rsidTr="00321C1B">
        <w:trPr>
          <w:trHeight w:val="272"/>
        </w:trPr>
        <w:tc>
          <w:tcPr>
            <w:tcW w:w="988" w:type="dxa"/>
            <w:vAlign w:val="center"/>
          </w:tcPr>
          <w:p w14:paraId="2DBA3BD5" w14:textId="77777777" w:rsidR="00273F0A" w:rsidRPr="00273F0A" w:rsidRDefault="00273F0A" w:rsidP="00273F0A">
            <w:pPr>
              <w:tabs>
                <w:tab w:val="left" w:pos="0"/>
              </w:tabs>
              <w:jc w:val="center"/>
              <w:rPr>
                <w:bCs/>
              </w:rPr>
            </w:pPr>
            <w:r w:rsidRPr="00273F0A">
              <w:rPr>
                <w:bCs/>
              </w:rPr>
              <w:t>7.1.1.</w:t>
            </w:r>
          </w:p>
        </w:tc>
        <w:tc>
          <w:tcPr>
            <w:tcW w:w="3685" w:type="dxa"/>
            <w:vAlign w:val="center"/>
          </w:tcPr>
          <w:p w14:paraId="5C961A37"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0578A6E5"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00A75CC9" w14:textId="77777777" w:rsidR="00273F0A" w:rsidRPr="00273F0A" w:rsidRDefault="00273F0A" w:rsidP="00273F0A">
            <w:pPr>
              <w:tabs>
                <w:tab w:val="left" w:pos="0"/>
              </w:tabs>
              <w:jc w:val="center"/>
              <w:rPr>
                <w:bCs/>
              </w:rPr>
            </w:pPr>
            <w:r w:rsidRPr="00273F0A">
              <w:rPr>
                <w:bCs/>
              </w:rPr>
              <w:t>25,00</w:t>
            </w:r>
          </w:p>
        </w:tc>
        <w:tc>
          <w:tcPr>
            <w:tcW w:w="1551" w:type="dxa"/>
            <w:vAlign w:val="center"/>
          </w:tcPr>
          <w:p w14:paraId="2F9F4A56" w14:textId="77777777" w:rsidR="00273F0A" w:rsidRPr="00273F0A" w:rsidRDefault="00273F0A" w:rsidP="00273F0A">
            <w:pPr>
              <w:tabs>
                <w:tab w:val="left" w:pos="0"/>
              </w:tabs>
              <w:jc w:val="center"/>
              <w:rPr>
                <w:bCs/>
              </w:rPr>
            </w:pPr>
            <w:r w:rsidRPr="00273F0A">
              <w:rPr>
                <w:bCs/>
              </w:rPr>
              <w:t>26,25</w:t>
            </w:r>
          </w:p>
        </w:tc>
      </w:tr>
      <w:tr w:rsidR="00273F0A" w:rsidRPr="00273F0A" w14:paraId="7B6D7EE9" w14:textId="77777777" w:rsidTr="00321C1B">
        <w:trPr>
          <w:trHeight w:val="272"/>
        </w:trPr>
        <w:tc>
          <w:tcPr>
            <w:tcW w:w="988" w:type="dxa"/>
            <w:vAlign w:val="center"/>
          </w:tcPr>
          <w:p w14:paraId="7636C7D0" w14:textId="77777777" w:rsidR="00273F0A" w:rsidRPr="00273F0A" w:rsidRDefault="00273F0A" w:rsidP="00273F0A">
            <w:pPr>
              <w:tabs>
                <w:tab w:val="left" w:pos="0"/>
              </w:tabs>
              <w:jc w:val="center"/>
              <w:rPr>
                <w:bCs/>
              </w:rPr>
            </w:pPr>
            <w:r w:rsidRPr="00273F0A">
              <w:rPr>
                <w:bCs/>
              </w:rPr>
              <w:t>1</w:t>
            </w:r>
          </w:p>
        </w:tc>
        <w:tc>
          <w:tcPr>
            <w:tcW w:w="3685" w:type="dxa"/>
            <w:vAlign w:val="center"/>
          </w:tcPr>
          <w:p w14:paraId="2E9C6844" w14:textId="77777777" w:rsidR="00273F0A" w:rsidRPr="00273F0A" w:rsidRDefault="00273F0A" w:rsidP="00273F0A">
            <w:pPr>
              <w:tabs>
                <w:tab w:val="left" w:pos="0"/>
              </w:tabs>
              <w:jc w:val="center"/>
              <w:rPr>
                <w:bCs/>
              </w:rPr>
            </w:pPr>
            <w:r w:rsidRPr="00273F0A">
              <w:rPr>
                <w:bCs/>
              </w:rPr>
              <w:t>2</w:t>
            </w:r>
          </w:p>
        </w:tc>
        <w:tc>
          <w:tcPr>
            <w:tcW w:w="1418" w:type="dxa"/>
            <w:vAlign w:val="center"/>
          </w:tcPr>
          <w:p w14:paraId="4158D7F0" w14:textId="77777777" w:rsidR="00273F0A" w:rsidRPr="00273F0A" w:rsidRDefault="00273F0A" w:rsidP="00273F0A">
            <w:pPr>
              <w:tabs>
                <w:tab w:val="left" w:pos="0"/>
              </w:tabs>
              <w:jc w:val="center"/>
              <w:rPr>
                <w:bCs/>
              </w:rPr>
            </w:pPr>
            <w:r w:rsidRPr="00273F0A">
              <w:rPr>
                <w:bCs/>
              </w:rPr>
              <w:t>3</w:t>
            </w:r>
          </w:p>
        </w:tc>
        <w:tc>
          <w:tcPr>
            <w:tcW w:w="1701" w:type="dxa"/>
            <w:vAlign w:val="center"/>
          </w:tcPr>
          <w:p w14:paraId="0860E6DC" w14:textId="77777777" w:rsidR="00273F0A" w:rsidRPr="00273F0A" w:rsidRDefault="00273F0A" w:rsidP="00273F0A">
            <w:pPr>
              <w:tabs>
                <w:tab w:val="left" w:pos="0"/>
              </w:tabs>
              <w:jc w:val="center"/>
              <w:rPr>
                <w:bCs/>
              </w:rPr>
            </w:pPr>
            <w:r w:rsidRPr="00273F0A">
              <w:rPr>
                <w:bCs/>
              </w:rPr>
              <w:t>4</w:t>
            </w:r>
          </w:p>
        </w:tc>
        <w:tc>
          <w:tcPr>
            <w:tcW w:w="1551" w:type="dxa"/>
            <w:vAlign w:val="center"/>
          </w:tcPr>
          <w:p w14:paraId="08854324" w14:textId="77777777" w:rsidR="00273F0A" w:rsidRPr="00273F0A" w:rsidRDefault="00273F0A" w:rsidP="00273F0A">
            <w:pPr>
              <w:tabs>
                <w:tab w:val="left" w:pos="0"/>
              </w:tabs>
              <w:jc w:val="center"/>
              <w:rPr>
                <w:bCs/>
              </w:rPr>
            </w:pPr>
            <w:r w:rsidRPr="00273F0A">
              <w:rPr>
                <w:bCs/>
              </w:rPr>
              <w:t>5</w:t>
            </w:r>
          </w:p>
        </w:tc>
      </w:tr>
      <w:tr w:rsidR="00273F0A" w:rsidRPr="00273F0A" w14:paraId="5971C507" w14:textId="77777777" w:rsidTr="00321C1B">
        <w:trPr>
          <w:trHeight w:val="272"/>
        </w:trPr>
        <w:tc>
          <w:tcPr>
            <w:tcW w:w="9343" w:type="dxa"/>
            <w:gridSpan w:val="5"/>
            <w:vAlign w:val="center"/>
          </w:tcPr>
          <w:p w14:paraId="32AAB1BF" w14:textId="77777777" w:rsidR="00273F0A" w:rsidRPr="00273F0A" w:rsidRDefault="00273F0A" w:rsidP="00273F0A">
            <w:pPr>
              <w:tabs>
                <w:tab w:val="left" w:pos="0"/>
              </w:tabs>
              <w:jc w:val="center"/>
              <w:rPr>
                <w:bCs/>
              </w:rPr>
            </w:pPr>
            <w:r w:rsidRPr="00273F0A">
              <w:rPr>
                <w:bCs/>
              </w:rPr>
              <w:lastRenderedPageBreak/>
              <w:t>7.2.  Холодное водоснабжение при использовании земельного участка                                           (при наличии приборов учета)</w:t>
            </w:r>
          </w:p>
        </w:tc>
      </w:tr>
      <w:tr w:rsidR="00273F0A" w:rsidRPr="00273F0A" w14:paraId="5F20D1A4" w14:textId="77777777" w:rsidTr="00321C1B">
        <w:trPr>
          <w:trHeight w:val="272"/>
        </w:trPr>
        <w:tc>
          <w:tcPr>
            <w:tcW w:w="988" w:type="dxa"/>
            <w:vAlign w:val="center"/>
          </w:tcPr>
          <w:p w14:paraId="7CA072CF" w14:textId="77777777" w:rsidR="00273F0A" w:rsidRPr="00273F0A" w:rsidRDefault="00273F0A" w:rsidP="00273F0A">
            <w:pPr>
              <w:tabs>
                <w:tab w:val="left" w:pos="0"/>
              </w:tabs>
              <w:jc w:val="center"/>
              <w:rPr>
                <w:bCs/>
              </w:rPr>
            </w:pPr>
            <w:r w:rsidRPr="00273F0A">
              <w:rPr>
                <w:bCs/>
              </w:rPr>
              <w:t>7.2.1.</w:t>
            </w:r>
          </w:p>
        </w:tc>
        <w:tc>
          <w:tcPr>
            <w:tcW w:w="3685" w:type="dxa"/>
            <w:vAlign w:val="center"/>
          </w:tcPr>
          <w:p w14:paraId="3261642A"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5D4C6790"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572DE404" w14:textId="77777777" w:rsidR="00273F0A" w:rsidRPr="00273F0A" w:rsidRDefault="00273F0A" w:rsidP="00273F0A">
            <w:pPr>
              <w:tabs>
                <w:tab w:val="left" w:pos="0"/>
              </w:tabs>
              <w:jc w:val="center"/>
              <w:rPr>
                <w:bCs/>
              </w:rPr>
            </w:pPr>
            <w:r w:rsidRPr="00273F0A">
              <w:rPr>
                <w:bCs/>
              </w:rPr>
              <w:t>25,00</w:t>
            </w:r>
          </w:p>
        </w:tc>
        <w:tc>
          <w:tcPr>
            <w:tcW w:w="1551" w:type="dxa"/>
            <w:vAlign w:val="center"/>
          </w:tcPr>
          <w:p w14:paraId="16914C17" w14:textId="77777777" w:rsidR="00273F0A" w:rsidRPr="00273F0A" w:rsidRDefault="00273F0A" w:rsidP="00273F0A">
            <w:pPr>
              <w:tabs>
                <w:tab w:val="left" w:pos="0"/>
              </w:tabs>
              <w:jc w:val="center"/>
              <w:rPr>
                <w:bCs/>
              </w:rPr>
            </w:pPr>
            <w:r w:rsidRPr="00273F0A">
              <w:rPr>
                <w:bCs/>
              </w:rPr>
              <w:t>26,25</w:t>
            </w:r>
          </w:p>
        </w:tc>
      </w:tr>
      <w:tr w:rsidR="00273F0A" w:rsidRPr="00273F0A" w14:paraId="609B450A" w14:textId="77777777" w:rsidTr="00321C1B">
        <w:trPr>
          <w:trHeight w:val="416"/>
        </w:trPr>
        <w:tc>
          <w:tcPr>
            <w:tcW w:w="9343" w:type="dxa"/>
            <w:gridSpan w:val="5"/>
            <w:vAlign w:val="center"/>
          </w:tcPr>
          <w:p w14:paraId="09175EC4" w14:textId="77777777" w:rsidR="00273F0A" w:rsidRPr="00273F0A" w:rsidRDefault="00273F0A" w:rsidP="00273F0A">
            <w:pPr>
              <w:tabs>
                <w:tab w:val="left" w:pos="0"/>
              </w:tabs>
              <w:jc w:val="center"/>
              <w:rPr>
                <w:bCs/>
              </w:rPr>
            </w:pPr>
            <w:r w:rsidRPr="00273F0A">
              <w:rPr>
                <w:bCs/>
              </w:rPr>
              <w:t xml:space="preserve">7.3. Горячее водоснабжение в открытой системе горячего водоснабжения </w:t>
            </w:r>
          </w:p>
        </w:tc>
      </w:tr>
      <w:tr w:rsidR="00273F0A" w:rsidRPr="00273F0A" w14:paraId="27CECACD" w14:textId="77777777" w:rsidTr="00321C1B">
        <w:trPr>
          <w:trHeight w:val="272"/>
        </w:trPr>
        <w:tc>
          <w:tcPr>
            <w:tcW w:w="988" w:type="dxa"/>
            <w:vAlign w:val="center"/>
          </w:tcPr>
          <w:p w14:paraId="3FB4878B" w14:textId="77777777" w:rsidR="00273F0A" w:rsidRPr="00273F0A" w:rsidRDefault="00273F0A" w:rsidP="00273F0A">
            <w:pPr>
              <w:tabs>
                <w:tab w:val="left" w:pos="0"/>
              </w:tabs>
              <w:jc w:val="center"/>
              <w:rPr>
                <w:bCs/>
              </w:rPr>
            </w:pPr>
            <w:r w:rsidRPr="00273F0A">
              <w:rPr>
                <w:bCs/>
              </w:rPr>
              <w:t>7.3.1.</w:t>
            </w:r>
          </w:p>
        </w:tc>
        <w:tc>
          <w:tcPr>
            <w:tcW w:w="3685" w:type="dxa"/>
            <w:vAlign w:val="center"/>
          </w:tcPr>
          <w:p w14:paraId="0BC0C374"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7D16F874"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754666A2" w14:textId="77777777" w:rsidR="00273F0A" w:rsidRPr="00273F0A" w:rsidRDefault="00273F0A" w:rsidP="00273F0A">
            <w:pPr>
              <w:tabs>
                <w:tab w:val="left" w:pos="0"/>
              </w:tabs>
              <w:jc w:val="center"/>
              <w:rPr>
                <w:bCs/>
              </w:rPr>
            </w:pPr>
            <w:r w:rsidRPr="00273F0A">
              <w:rPr>
                <w:bCs/>
              </w:rPr>
              <w:t>103,53</w:t>
            </w:r>
          </w:p>
        </w:tc>
        <w:tc>
          <w:tcPr>
            <w:tcW w:w="1551" w:type="dxa"/>
            <w:vAlign w:val="center"/>
          </w:tcPr>
          <w:p w14:paraId="28DC55A8" w14:textId="77777777" w:rsidR="00273F0A" w:rsidRPr="00273F0A" w:rsidRDefault="00273F0A" w:rsidP="00273F0A">
            <w:pPr>
              <w:tabs>
                <w:tab w:val="left" w:pos="0"/>
              </w:tabs>
              <w:jc w:val="center"/>
              <w:rPr>
                <w:bCs/>
              </w:rPr>
            </w:pPr>
            <w:r w:rsidRPr="00273F0A">
              <w:rPr>
                <w:bCs/>
              </w:rPr>
              <w:t>108,19</w:t>
            </w:r>
          </w:p>
        </w:tc>
      </w:tr>
      <w:tr w:rsidR="00273F0A" w:rsidRPr="00273F0A" w14:paraId="1020C064" w14:textId="77777777" w:rsidTr="00321C1B">
        <w:trPr>
          <w:trHeight w:val="401"/>
        </w:trPr>
        <w:tc>
          <w:tcPr>
            <w:tcW w:w="9343" w:type="dxa"/>
            <w:gridSpan w:val="5"/>
            <w:vAlign w:val="center"/>
          </w:tcPr>
          <w:p w14:paraId="4346D9DD" w14:textId="77777777" w:rsidR="00273F0A" w:rsidRPr="00273F0A" w:rsidRDefault="00273F0A" w:rsidP="00273F0A">
            <w:pPr>
              <w:tabs>
                <w:tab w:val="left" w:pos="0"/>
              </w:tabs>
              <w:jc w:val="center"/>
              <w:rPr>
                <w:bCs/>
              </w:rPr>
            </w:pPr>
            <w:r w:rsidRPr="00273F0A">
              <w:rPr>
                <w:bCs/>
              </w:rPr>
              <w:t xml:space="preserve">7.4. Водоотведение </w:t>
            </w:r>
          </w:p>
        </w:tc>
      </w:tr>
      <w:tr w:rsidR="00273F0A" w:rsidRPr="00273F0A" w14:paraId="3B89761D" w14:textId="77777777" w:rsidTr="00321C1B">
        <w:trPr>
          <w:trHeight w:val="272"/>
        </w:trPr>
        <w:tc>
          <w:tcPr>
            <w:tcW w:w="988" w:type="dxa"/>
            <w:vAlign w:val="center"/>
          </w:tcPr>
          <w:p w14:paraId="53816C48" w14:textId="77777777" w:rsidR="00273F0A" w:rsidRPr="00273F0A" w:rsidRDefault="00273F0A" w:rsidP="00273F0A">
            <w:pPr>
              <w:tabs>
                <w:tab w:val="left" w:pos="0"/>
              </w:tabs>
              <w:jc w:val="center"/>
              <w:rPr>
                <w:bCs/>
              </w:rPr>
            </w:pPr>
            <w:r w:rsidRPr="00273F0A">
              <w:rPr>
                <w:bCs/>
              </w:rPr>
              <w:t>7.4.1.</w:t>
            </w:r>
          </w:p>
        </w:tc>
        <w:tc>
          <w:tcPr>
            <w:tcW w:w="3685" w:type="dxa"/>
            <w:vAlign w:val="center"/>
          </w:tcPr>
          <w:p w14:paraId="2723E997"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27C4FAC2" w14:textId="77777777" w:rsidR="00273F0A" w:rsidRPr="00273F0A" w:rsidRDefault="00273F0A" w:rsidP="00273F0A">
            <w:pPr>
              <w:tabs>
                <w:tab w:val="left" w:pos="0"/>
              </w:tabs>
              <w:jc w:val="center"/>
              <w:rPr>
                <w:bCs/>
                <w:color w:val="000000"/>
              </w:rPr>
            </w:pPr>
            <w:r w:rsidRPr="00273F0A">
              <w:rPr>
                <w:bCs/>
              </w:rPr>
              <w:t>руб/м</w:t>
            </w:r>
            <w:r w:rsidRPr="00273F0A">
              <w:rPr>
                <w:bCs/>
                <w:vertAlign w:val="superscript"/>
              </w:rPr>
              <w:t>3</w:t>
            </w:r>
          </w:p>
        </w:tc>
        <w:tc>
          <w:tcPr>
            <w:tcW w:w="1701" w:type="dxa"/>
            <w:vAlign w:val="center"/>
          </w:tcPr>
          <w:p w14:paraId="4AD4A118"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5A34ED89" w14:textId="77777777" w:rsidR="00273F0A" w:rsidRPr="00273F0A" w:rsidRDefault="00273F0A" w:rsidP="00273F0A">
            <w:pPr>
              <w:tabs>
                <w:tab w:val="left" w:pos="0"/>
              </w:tabs>
              <w:jc w:val="center"/>
              <w:rPr>
                <w:bCs/>
              </w:rPr>
            </w:pPr>
            <w:r w:rsidRPr="00273F0A">
              <w:rPr>
                <w:bCs/>
              </w:rPr>
              <w:t>12,34</w:t>
            </w:r>
          </w:p>
        </w:tc>
      </w:tr>
      <w:tr w:rsidR="00273F0A" w:rsidRPr="00273F0A" w14:paraId="422E2BEB" w14:textId="77777777" w:rsidTr="00321C1B">
        <w:trPr>
          <w:trHeight w:val="421"/>
        </w:trPr>
        <w:tc>
          <w:tcPr>
            <w:tcW w:w="9343" w:type="dxa"/>
            <w:gridSpan w:val="5"/>
            <w:vAlign w:val="center"/>
          </w:tcPr>
          <w:p w14:paraId="23850C1B"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с. Пашково, с. Косогорово, д. Мелково, д. Северная</w:t>
            </w:r>
          </w:p>
        </w:tc>
      </w:tr>
      <w:tr w:rsidR="00273F0A" w:rsidRPr="00273F0A" w14:paraId="3FB3B1EB" w14:textId="77777777" w:rsidTr="00321C1B">
        <w:trPr>
          <w:trHeight w:val="408"/>
        </w:trPr>
        <w:tc>
          <w:tcPr>
            <w:tcW w:w="9343" w:type="dxa"/>
            <w:gridSpan w:val="5"/>
            <w:vAlign w:val="center"/>
          </w:tcPr>
          <w:p w14:paraId="0057B47C"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w:t>
            </w:r>
          </w:p>
        </w:tc>
      </w:tr>
      <w:tr w:rsidR="00273F0A" w:rsidRPr="00273F0A" w14:paraId="63EDA380" w14:textId="77777777" w:rsidTr="00321C1B">
        <w:trPr>
          <w:trHeight w:val="272"/>
        </w:trPr>
        <w:tc>
          <w:tcPr>
            <w:tcW w:w="988" w:type="dxa"/>
            <w:vAlign w:val="center"/>
          </w:tcPr>
          <w:p w14:paraId="6BBD590A" w14:textId="77777777" w:rsidR="00273F0A" w:rsidRPr="00273F0A" w:rsidRDefault="00273F0A" w:rsidP="00273F0A">
            <w:pPr>
              <w:tabs>
                <w:tab w:val="left" w:pos="0"/>
              </w:tabs>
              <w:jc w:val="center"/>
              <w:rPr>
                <w:bCs/>
              </w:rPr>
            </w:pPr>
            <w:r w:rsidRPr="00273F0A">
              <w:rPr>
                <w:bCs/>
              </w:rPr>
              <w:t>8.1.1.</w:t>
            </w:r>
          </w:p>
        </w:tc>
        <w:tc>
          <w:tcPr>
            <w:tcW w:w="3685" w:type="dxa"/>
            <w:vAlign w:val="center"/>
          </w:tcPr>
          <w:p w14:paraId="5A0DC699"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5D88C00F"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623CEF8A"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56BE7725" w14:textId="77777777" w:rsidR="00273F0A" w:rsidRPr="00273F0A" w:rsidRDefault="00273F0A" w:rsidP="00273F0A">
            <w:pPr>
              <w:tabs>
                <w:tab w:val="left" w:pos="0"/>
              </w:tabs>
              <w:jc w:val="center"/>
              <w:rPr>
                <w:bCs/>
              </w:rPr>
            </w:pPr>
            <w:r w:rsidRPr="00273F0A">
              <w:rPr>
                <w:bCs/>
              </w:rPr>
              <w:t>25,20</w:t>
            </w:r>
          </w:p>
        </w:tc>
      </w:tr>
      <w:tr w:rsidR="00273F0A" w:rsidRPr="00273F0A" w14:paraId="3E4856B4" w14:textId="77777777" w:rsidTr="00321C1B">
        <w:trPr>
          <w:trHeight w:val="272"/>
        </w:trPr>
        <w:tc>
          <w:tcPr>
            <w:tcW w:w="9343" w:type="dxa"/>
            <w:gridSpan w:val="5"/>
            <w:vAlign w:val="center"/>
          </w:tcPr>
          <w:p w14:paraId="2EA65645" w14:textId="77777777" w:rsidR="00273F0A" w:rsidRPr="00273F0A" w:rsidRDefault="00273F0A" w:rsidP="00D92ED5">
            <w:pPr>
              <w:numPr>
                <w:ilvl w:val="1"/>
                <w:numId w:val="35"/>
              </w:numPr>
              <w:ind w:left="0" w:firstLine="1014"/>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54F48B6B" w14:textId="77777777" w:rsidTr="00321C1B">
        <w:trPr>
          <w:trHeight w:val="272"/>
        </w:trPr>
        <w:tc>
          <w:tcPr>
            <w:tcW w:w="988" w:type="dxa"/>
            <w:vAlign w:val="center"/>
          </w:tcPr>
          <w:p w14:paraId="783315B9" w14:textId="77777777" w:rsidR="00273F0A" w:rsidRPr="00273F0A" w:rsidRDefault="00273F0A" w:rsidP="00273F0A">
            <w:pPr>
              <w:tabs>
                <w:tab w:val="left" w:pos="0"/>
              </w:tabs>
              <w:jc w:val="center"/>
              <w:rPr>
                <w:bCs/>
              </w:rPr>
            </w:pPr>
            <w:r w:rsidRPr="00273F0A">
              <w:rPr>
                <w:bCs/>
              </w:rPr>
              <w:t>8.2.1.</w:t>
            </w:r>
          </w:p>
        </w:tc>
        <w:tc>
          <w:tcPr>
            <w:tcW w:w="3685" w:type="dxa"/>
            <w:vAlign w:val="center"/>
          </w:tcPr>
          <w:p w14:paraId="5AD54E58"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442B74CA"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522C35A9"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05136ACA" w14:textId="77777777" w:rsidR="00273F0A" w:rsidRPr="00273F0A" w:rsidRDefault="00273F0A" w:rsidP="00273F0A">
            <w:pPr>
              <w:tabs>
                <w:tab w:val="left" w:pos="0"/>
              </w:tabs>
              <w:jc w:val="center"/>
              <w:rPr>
                <w:bCs/>
              </w:rPr>
            </w:pPr>
            <w:r w:rsidRPr="00273F0A">
              <w:rPr>
                <w:bCs/>
              </w:rPr>
              <w:t>25,20</w:t>
            </w:r>
          </w:p>
        </w:tc>
      </w:tr>
      <w:tr w:rsidR="00273F0A" w:rsidRPr="00273F0A" w14:paraId="316AD972" w14:textId="77777777" w:rsidTr="00321C1B">
        <w:trPr>
          <w:trHeight w:val="416"/>
        </w:trPr>
        <w:tc>
          <w:tcPr>
            <w:tcW w:w="9343" w:type="dxa"/>
            <w:gridSpan w:val="5"/>
            <w:vAlign w:val="center"/>
          </w:tcPr>
          <w:p w14:paraId="44955F03"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746D53DD" w14:textId="77777777" w:rsidTr="00321C1B">
        <w:trPr>
          <w:trHeight w:val="425"/>
        </w:trPr>
        <w:tc>
          <w:tcPr>
            <w:tcW w:w="988" w:type="dxa"/>
            <w:vAlign w:val="center"/>
          </w:tcPr>
          <w:p w14:paraId="6B24BEB5" w14:textId="77777777" w:rsidR="00273F0A" w:rsidRPr="00273F0A" w:rsidRDefault="00273F0A" w:rsidP="00273F0A">
            <w:pPr>
              <w:tabs>
                <w:tab w:val="left" w:pos="0"/>
              </w:tabs>
              <w:jc w:val="center"/>
              <w:rPr>
                <w:bCs/>
              </w:rPr>
            </w:pPr>
            <w:r w:rsidRPr="00273F0A">
              <w:rPr>
                <w:bCs/>
              </w:rPr>
              <w:t>8.3.1.</w:t>
            </w:r>
          </w:p>
        </w:tc>
        <w:tc>
          <w:tcPr>
            <w:tcW w:w="3685" w:type="dxa"/>
            <w:vAlign w:val="center"/>
          </w:tcPr>
          <w:p w14:paraId="7BB50CDA"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6BBB04FF"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00BBA9F2" w14:textId="77777777" w:rsidR="00273F0A" w:rsidRPr="00273F0A" w:rsidRDefault="00273F0A" w:rsidP="00273F0A">
            <w:pPr>
              <w:tabs>
                <w:tab w:val="left" w:pos="0"/>
              </w:tabs>
              <w:jc w:val="center"/>
              <w:rPr>
                <w:bCs/>
              </w:rPr>
            </w:pPr>
            <w:r w:rsidRPr="00273F0A">
              <w:rPr>
                <w:bCs/>
              </w:rPr>
              <w:t>101,50</w:t>
            </w:r>
          </w:p>
        </w:tc>
        <w:tc>
          <w:tcPr>
            <w:tcW w:w="1551" w:type="dxa"/>
            <w:vAlign w:val="center"/>
          </w:tcPr>
          <w:p w14:paraId="3A734D68" w14:textId="77777777" w:rsidR="00273F0A" w:rsidRPr="00273F0A" w:rsidRDefault="00273F0A" w:rsidP="00273F0A">
            <w:pPr>
              <w:tabs>
                <w:tab w:val="left" w:pos="0"/>
              </w:tabs>
              <w:jc w:val="center"/>
              <w:rPr>
                <w:bCs/>
              </w:rPr>
            </w:pPr>
            <w:r w:rsidRPr="00273F0A">
              <w:rPr>
                <w:bCs/>
              </w:rPr>
              <w:t>106,07</w:t>
            </w:r>
          </w:p>
        </w:tc>
      </w:tr>
      <w:tr w:rsidR="00273F0A" w:rsidRPr="00273F0A" w14:paraId="5F214D5D" w14:textId="77777777" w:rsidTr="00321C1B">
        <w:trPr>
          <w:trHeight w:val="399"/>
        </w:trPr>
        <w:tc>
          <w:tcPr>
            <w:tcW w:w="9343" w:type="dxa"/>
            <w:gridSpan w:val="5"/>
            <w:vAlign w:val="center"/>
          </w:tcPr>
          <w:p w14:paraId="21373CB9" w14:textId="77777777" w:rsidR="00273F0A" w:rsidRPr="00273F0A" w:rsidRDefault="00273F0A" w:rsidP="00D92ED5">
            <w:pPr>
              <w:numPr>
                <w:ilvl w:val="1"/>
                <w:numId w:val="35"/>
              </w:numPr>
              <w:tabs>
                <w:tab w:val="left" w:pos="0"/>
              </w:tabs>
              <w:contextualSpacing/>
              <w:jc w:val="center"/>
              <w:rPr>
                <w:bCs/>
              </w:rPr>
            </w:pPr>
            <w:r w:rsidRPr="00273F0A">
              <w:rPr>
                <w:bCs/>
              </w:rPr>
              <w:t xml:space="preserve"> Водоотведение </w:t>
            </w:r>
          </w:p>
        </w:tc>
      </w:tr>
      <w:tr w:rsidR="00273F0A" w:rsidRPr="00273F0A" w14:paraId="0D69EBF8" w14:textId="77777777" w:rsidTr="00321C1B">
        <w:trPr>
          <w:trHeight w:val="272"/>
        </w:trPr>
        <w:tc>
          <w:tcPr>
            <w:tcW w:w="988" w:type="dxa"/>
            <w:vAlign w:val="center"/>
          </w:tcPr>
          <w:p w14:paraId="1BA1BF8E" w14:textId="77777777" w:rsidR="00273F0A" w:rsidRPr="00273F0A" w:rsidRDefault="00273F0A" w:rsidP="00273F0A">
            <w:pPr>
              <w:tabs>
                <w:tab w:val="left" w:pos="0"/>
              </w:tabs>
              <w:jc w:val="center"/>
              <w:rPr>
                <w:bCs/>
              </w:rPr>
            </w:pPr>
            <w:r w:rsidRPr="00273F0A">
              <w:rPr>
                <w:bCs/>
              </w:rPr>
              <w:t>8.4.1.</w:t>
            </w:r>
          </w:p>
        </w:tc>
        <w:tc>
          <w:tcPr>
            <w:tcW w:w="3685" w:type="dxa"/>
            <w:vAlign w:val="center"/>
          </w:tcPr>
          <w:p w14:paraId="273E6B1A"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209F86FC"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230A306A" w14:textId="77777777" w:rsidR="00273F0A" w:rsidRPr="00273F0A" w:rsidRDefault="00273F0A" w:rsidP="00273F0A">
            <w:pPr>
              <w:tabs>
                <w:tab w:val="left" w:pos="0"/>
              </w:tabs>
              <w:jc w:val="center"/>
              <w:rPr>
                <w:bCs/>
              </w:rPr>
            </w:pPr>
            <w:r w:rsidRPr="00273F0A">
              <w:rPr>
                <w:bCs/>
              </w:rPr>
              <w:t>11,75</w:t>
            </w:r>
          </w:p>
        </w:tc>
        <w:tc>
          <w:tcPr>
            <w:tcW w:w="1551" w:type="dxa"/>
            <w:vAlign w:val="center"/>
          </w:tcPr>
          <w:p w14:paraId="58F01531" w14:textId="77777777" w:rsidR="00273F0A" w:rsidRPr="00273F0A" w:rsidRDefault="00273F0A" w:rsidP="00273F0A">
            <w:pPr>
              <w:tabs>
                <w:tab w:val="left" w:pos="0"/>
              </w:tabs>
              <w:jc w:val="center"/>
              <w:rPr>
                <w:bCs/>
              </w:rPr>
            </w:pPr>
            <w:r w:rsidRPr="00273F0A">
              <w:rPr>
                <w:bCs/>
              </w:rPr>
              <w:t>12,34</w:t>
            </w:r>
          </w:p>
        </w:tc>
      </w:tr>
      <w:tr w:rsidR="00273F0A" w:rsidRPr="00273F0A" w14:paraId="73C1D2AE" w14:textId="77777777" w:rsidTr="00321C1B">
        <w:trPr>
          <w:trHeight w:val="574"/>
        </w:trPr>
        <w:tc>
          <w:tcPr>
            <w:tcW w:w="9343" w:type="dxa"/>
            <w:gridSpan w:val="5"/>
            <w:vAlign w:val="center"/>
          </w:tcPr>
          <w:p w14:paraId="338E438A"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с. Колмогорово, д. Писаная</w:t>
            </w:r>
          </w:p>
        </w:tc>
      </w:tr>
      <w:tr w:rsidR="00273F0A" w:rsidRPr="00273F0A" w14:paraId="6E559D75" w14:textId="77777777" w:rsidTr="00321C1B">
        <w:trPr>
          <w:trHeight w:val="272"/>
        </w:trPr>
        <w:tc>
          <w:tcPr>
            <w:tcW w:w="9343" w:type="dxa"/>
            <w:gridSpan w:val="5"/>
            <w:vAlign w:val="center"/>
          </w:tcPr>
          <w:p w14:paraId="6DBC5D56" w14:textId="77777777" w:rsidR="00273F0A" w:rsidRPr="00273F0A" w:rsidRDefault="00273F0A" w:rsidP="00D92ED5">
            <w:pPr>
              <w:numPr>
                <w:ilvl w:val="1"/>
                <w:numId w:val="35"/>
              </w:numPr>
              <w:tabs>
                <w:tab w:val="left" w:pos="0"/>
              </w:tabs>
              <w:contextualSpacing/>
              <w:jc w:val="center"/>
              <w:rPr>
                <w:bCs/>
              </w:rPr>
            </w:pPr>
            <w:r w:rsidRPr="00273F0A">
              <w:rPr>
                <w:bCs/>
              </w:rPr>
              <w:t xml:space="preserve">  Холодное водоснабжение </w:t>
            </w:r>
          </w:p>
        </w:tc>
      </w:tr>
      <w:tr w:rsidR="00273F0A" w:rsidRPr="00273F0A" w14:paraId="00E54E8C" w14:textId="77777777" w:rsidTr="00321C1B">
        <w:trPr>
          <w:trHeight w:val="272"/>
        </w:trPr>
        <w:tc>
          <w:tcPr>
            <w:tcW w:w="988" w:type="dxa"/>
            <w:vAlign w:val="center"/>
          </w:tcPr>
          <w:p w14:paraId="65867D06" w14:textId="77777777" w:rsidR="00273F0A" w:rsidRPr="00273F0A" w:rsidRDefault="00273F0A" w:rsidP="00273F0A">
            <w:pPr>
              <w:tabs>
                <w:tab w:val="left" w:pos="0"/>
              </w:tabs>
              <w:jc w:val="center"/>
              <w:rPr>
                <w:bCs/>
              </w:rPr>
            </w:pPr>
            <w:r w:rsidRPr="00273F0A">
              <w:rPr>
                <w:bCs/>
              </w:rPr>
              <w:t>9.1.1.</w:t>
            </w:r>
          </w:p>
        </w:tc>
        <w:tc>
          <w:tcPr>
            <w:tcW w:w="3685" w:type="dxa"/>
            <w:vAlign w:val="center"/>
          </w:tcPr>
          <w:p w14:paraId="73774231"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41334B09"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67D26E36" w14:textId="77777777" w:rsidR="00273F0A" w:rsidRPr="00273F0A" w:rsidRDefault="00273F0A" w:rsidP="00273F0A">
            <w:pPr>
              <w:tabs>
                <w:tab w:val="left" w:pos="0"/>
              </w:tabs>
              <w:jc w:val="center"/>
              <w:rPr>
                <w:bCs/>
              </w:rPr>
            </w:pPr>
            <w:r w:rsidRPr="00273F0A">
              <w:rPr>
                <w:bCs/>
              </w:rPr>
              <w:t>21,50</w:t>
            </w:r>
          </w:p>
        </w:tc>
        <w:tc>
          <w:tcPr>
            <w:tcW w:w="1551" w:type="dxa"/>
            <w:vAlign w:val="center"/>
          </w:tcPr>
          <w:p w14:paraId="0EDAF492" w14:textId="77777777" w:rsidR="00273F0A" w:rsidRPr="00273F0A" w:rsidRDefault="00273F0A" w:rsidP="00273F0A">
            <w:pPr>
              <w:tabs>
                <w:tab w:val="left" w:pos="0"/>
              </w:tabs>
              <w:jc w:val="center"/>
              <w:rPr>
                <w:bCs/>
              </w:rPr>
            </w:pPr>
            <w:r w:rsidRPr="00273F0A">
              <w:rPr>
                <w:bCs/>
              </w:rPr>
              <w:t>22,05</w:t>
            </w:r>
          </w:p>
        </w:tc>
      </w:tr>
      <w:tr w:rsidR="00273F0A" w:rsidRPr="00273F0A" w14:paraId="27E0FC5F" w14:textId="77777777" w:rsidTr="00321C1B">
        <w:trPr>
          <w:trHeight w:val="272"/>
        </w:trPr>
        <w:tc>
          <w:tcPr>
            <w:tcW w:w="9343" w:type="dxa"/>
            <w:gridSpan w:val="5"/>
            <w:vAlign w:val="center"/>
          </w:tcPr>
          <w:p w14:paraId="78030B9A" w14:textId="77777777" w:rsidR="00273F0A" w:rsidRPr="00273F0A" w:rsidRDefault="00273F0A" w:rsidP="00D92ED5">
            <w:pPr>
              <w:numPr>
                <w:ilvl w:val="1"/>
                <w:numId w:val="35"/>
              </w:numPr>
              <w:tabs>
                <w:tab w:val="left" w:pos="0"/>
              </w:tabs>
              <w:ind w:left="0" w:firstLine="1014"/>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58611A80" w14:textId="77777777" w:rsidTr="00321C1B">
        <w:trPr>
          <w:trHeight w:val="272"/>
        </w:trPr>
        <w:tc>
          <w:tcPr>
            <w:tcW w:w="988" w:type="dxa"/>
            <w:vAlign w:val="center"/>
          </w:tcPr>
          <w:p w14:paraId="7D3E9D67" w14:textId="77777777" w:rsidR="00273F0A" w:rsidRPr="00273F0A" w:rsidRDefault="00273F0A" w:rsidP="00273F0A">
            <w:pPr>
              <w:tabs>
                <w:tab w:val="left" w:pos="0"/>
              </w:tabs>
              <w:jc w:val="center"/>
              <w:rPr>
                <w:bCs/>
              </w:rPr>
            </w:pPr>
            <w:r w:rsidRPr="00273F0A">
              <w:rPr>
                <w:bCs/>
              </w:rPr>
              <w:t>9.2.1.</w:t>
            </w:r>
          </w:p>
        </w:tc>
        <w:tc>
          <w:tcPr>
            <w:tcW w:w="3685" w:type="dxa"/>
            <w:vAlign w:val="center"/>
          </w:tcPr>
          <w:p w14:paraId="662970E7"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5EDD2AC1"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65BE09F9" w14:textId="77777777" w:rsidR="00273F0A" w:rsidRPr="00273F0A" w:rsidRDefault="00273F0A" w:rsidP="00273F0A">
            <w:pPr>
              <w:tabs>
                <w:tab w:val="left" w:pos="0"/>
              </w:tabs>
              <w:jc w:val="center"/>
              <w:rPr>
                <w:bCs/>
              </w:rPr>
            </w:pPr>
            <w:r w:rsidRPr="00273F0A">
              <w:rPr>
                <w:bCs/>
              </w:rPr>
              <w:t>21,50</w:t>
            </w:r>
          </w:p>
        </w:tc>
        <w:tc>
          <w:tcPr>
            <w:tcW w:w="1551" w:type="dxa"/>
            <w:vAlign w:val="center"/>
          </w:tcPr>
          <w:p w14:paraId="469189D2" w14:textId="77777777" w:rsidR="00273F0A" w:rsidRPr="00273F0A" w:rsidRDefault="00273F0A" w:rsidP="00273F0A">
            <w:pPr>
              <w:tabs>
                <w:tab w:val="left" w:pos="0"/>
              </w:tabs>
              <w:jc w:val="center"/>
              <w:rPr>
                <w:bCs/>
              </w:rPr>
            </w:pPr>
            <w:r w:rsidRPr="00273F0A">
              <w:rPr>
                <w:bCs/>
              </w:rPr>
              <w:t>22,05</w:t>
            </w:r>
          </w:p>
        </w:tc>
      </w:tr>
      <w:tr w:rsidR="00273F0A" w:rsidRPr="00273F0A" w14:paraId="3122AFDD" w14:textId="77777777" w:rsidTr="00321C1B">
        <w:trPr>
          <w:trHeight w:val="419"/>
        </w:trPr>
        <w:tc>
          <w:tcPr>
            <w:tcW w:w="9343" w:type="dxa"/>
            <w:gridSpan w:val="5"/>
            <w:vAlign w:val="center"/>
          </w:tcPr>
          <w:p w14:paraId="204278D8" w14:textId="77777777" w:rsidR="00273F0A" w:rsidRPr="00273F0A" w:rsidRDefault="00273F0A" w:rsidP="00D92ED5">
            <w:pPr>
              <w:numPr>
                <w:ilvl w:val="1"/>
                <w:numId w:val="35"/>
              </w:numPr>
              <w:tabs>
                <w:tab w:val="left" w:pos="0"/>
              </w:tabs>
              <w:contextualSpacing/>
              <w:jc w:val="center"/>
              <w:rPr>
                <w:bCs/>
              </w:rPr>
            </w:pPr>
            <w:r w:rsidRPr="00273F0A">
              <w:rPr>
                <w:bCs/>
              </w:rPr>
              <w:t xml:space="preserve"> Горячее водоснабжение в открытой системе горячего водоснабжения </w:t>
            </w:r>
          </w:p>
        </w:tc>
      </w:tr>
      <w:tr w:rsidR="00273F0A" w:rsidRPr="00273F0A" w14:paraId="406B8D15" w14:textId="77777777" w:rsidTr="00321C1B">
        <w:trPr>
          <w:trHeight w:val="272"/>
        </w:trPr>
        <w:tc>
          <w:tcPr>
            <w:tcW w:w="988" w:type="dxa"/>
            <w:vAlign w:val="center"/>
          </w:tcPr>
          <w:p w14:paraId="1AC1905F" w14:textId="77777777" w:rsidR="00273F0A" w:rsidRPr="00273F0A" w:rsidRDefault="00273F0A" w:rsidP="00273F0A">
            <w:pPr>
              <w:tabs>
                <w:tab w:val="left" w:pos="0"/>
              </w:tabs>
              <w:jc w:val="center"/>
              <w:rPr>
                <w:bCs/>
              </w:rPr>
            </w:pPr>
            <w:r w:rsidRPr="00273F0A">
              <w:rPr>
                <w:bCs/>
              </w:rPr>
              <w:t>9.3.1.</w:t>
            </w:r>
          </w:p>
        </w:tc>
        <w:tc>
          <w:tcPr>
            <w:tcW w:w="3685" w:type="dxa"/>
            <w:vAlign w:val="center"/>
          </w:tcPr>
          <w:p w14:paraId="0ECC533F"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4FA25D58"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22E3E16C" w14:textId="77777777" w:rsidR="00273F0A" w:rsidRPr="00273F0A" w:rsidRDefault="00273F0A" w:rsidP="00273F0A">
            <w:pPr>
              <w:tabs>
                <w:tab w:val="left" w:pos="0"/>
              </w:tabs>
              <w:jc w:val="center"/>
              <w:rPr>
                <w:bCs/>
              </w:rPr>
            </w:pPr>
            <w:r w:rsidRPr="00273F0A">
              <w:rPr>
                <w:bCs/>
              </w:rPr>
              <w:t>90,34</w:t>
            </w:r>
          </w:p>
        </w:tc>
        <w:tc>
          <w:tcPr>
            <w:tcW w:w="1551" w:type="dxa"/>
            <w:vAlign w:val="center"/>
          </w:tcPr>
          <w:p w14:paraId="1B4BA7A8" w14:textId="77777777" w:rsidR="00273F0A" w:rsidRPr="00273F0A" w:rsidRDefault="00273F0A" w:rsidP="00273F0A">
            <w:pPr>
              <w:tabs>
                <w:tab w:val="left" w:pos="0"/>
              </w:tabs>
              <w:jc w:val="center"/>
              <w:rPr>
                <w:bCs/>
              </w:rPr>
            </w:pPr>
            <w:r w:rsidRPr="00273F0A">
              <w:rPr>
                <w:bCs/>
              </w:rPr>
              <w:t>94,41</w:t>
            </w:r>
          </w:p>
        </w:tc>
      </w:tr>
      <w:tr w:rsidR="00273F0A" w:rsidRPr="00273F0A" w14:paraId="7C08BFA5" w14:textId="77777777" w:rsidTr="00321C1B">
        <w:trPr>
          <w:trHeight w:val="401"/>
        </w:trPr>
        <w:tc>
          <w:tcPr>
            <w:tcW w:w="9343" w:type="dxa"/>
            <w:gridSpan w:val="5"/>
            <w:vAlign w:val="center"/>
          </w:tcPr>
          <w:p w14:paraId="7910292E" w14:textId="77777777" w:rsidR="00273F0A" w:rsidRPr="00273F0A" w:rsidRDefault="00273F0A" w:rsidP="00D92ED5">
            <w:pPr>
              <w:numPr>
                <w:ilvl w:val="1"/>
                <w:numId w:val="35"/>
              </w:numPr>
              <w:tabs>
                <w:tab w:val="left" w:pos="0"/>
              </w:tabs>
              <w:ind w:left="0" w:firstLine="873"/>
              <w:contextualSpacing/>
              <w:jc w:val="center"/>
              <w:rPr>
                <w:bCs/>
              </w:rPr>
            </w:pPr>
            <w:r w:rsidRPr="00273F0A">
              <w:rPr>
                <w:bCs/>
              </w:rPr>
              <w:t xml:space="preserve">Водоотведение </w:t>
            </w:r>
          </w:p>
        </w:tc>
      </w:tr>
      <w:tr w:rsidR="00273F0A" w:rsidRPr="00273F0A" w14:paraId="07EDB866" w14:textId="77777777" w:rsidTr="00321C1B">
        <w:trPr>
          <w:trHeight w:val="272"/>
        </w:trPr>
        <w:tc>
          <w:tcPr>
            <w:tcW w:w="988" w:type="dxa"/>
            <w:vAlign w:val="center"/>
          </w:tcPr>
          <w:p w14:paraId="76AD198B" w14:textId="77777777" w:rsidR="00273F0A" w:rsidRPr="00273F0A" w:rsidRDefault="00273F0A" w:rsidP="00273F0A">
            <w:pPr>
              <w:tabs>
                <w:tab w:val="left" w:pos="0"/>
              </w:tabs>
              <w:jc w:val="center"/>
              <w:rPr>
                <w:bCs/>
              </w:rPr>
            </w:pPr>
            <w:r w:rsidRPr="00273F0A">
              <w:rPr>
                <w:bCs/>
              </w:rPr>
              <w:t>9.4.1.</w:t>
            </w:r>
          </w:p>
        </w:tc>
        <w:tc>
          <w:tcPr>
            <w:tcW w:w="3685" w:type="dxa"/>
            <w:vAlign w:val="center"/>
          </w:tcPr>
          <w:p w14:paraId="69B9EC65"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1CAEC51F"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77CCF559" w14:textId="77777777" w:rsidR="00273F0A" w:rsidRPr="00273F0A" w:rsidRDefault="00273F0A" w:rsidP="00273F0A">
            <w:pPr>
              <w:tabs>
                <w:tab w:val="left" w:pos="0"/>
              </w:tabs>
              <w:jc w:val="center"/>
              <w:rPr>
                <w:bCs/>
              </w:rPr>
            </w:pPr>
            <w:r w:rsidRPr="00273F0A">
              <w:rPr>
                <w:bCs/>
              </w:rPr>
              <w:t>8,41</w:t>
            </w:r>
          </w:p>
        </w:tc>
        <w:tc>
          <w:tcPr>
            <w:tcW w:w="1551" w:type="dxa"/>
            <w:vAlign w:val="center"/>
          </w:tcPr>
          <w:p w14:paraId="0CED554A" w14:textId="77777777" w:rsidR="00273F0A" w:rsidRPr="00273F0A" w:rsidRDefault="00273F0A" w:rsidP="00273F0A">
            <w:pPr>
              <w:tabs>
                <w:tab w:val="left" w:pos="0"/>
              </w:tabs>
              <w:jc w:val="center"/>
              <w:rPr>
                <w:bCs/>
              </w:rPr>
            </w:pPr>
            <w:r w:rsidRPr="00273F0A">
              <w:rPr>
                <w:bCs/>
              </w:rPr>
              <w:t>8,83</w:t>
            </w:r>
          </w:p>
        </w:tc>
      </w:tr>
      <w:tr w:rsidR="00273F0A" w:rsidRPr="00273F0A" w14:paraId="2072FD16" w14:textId="77777777" w:rsidTr="00321C1B">
        <w:trPr>
          <w:trHeight w:val="753"/>
        </w:trPr>
        <w:tc>
          <w:tcPr>
            <w:tcW w:w="9343" w:type="dxa"/>
            <w:gridSpan w:val="5"/>
            <w:vAlign w:val="center"/>
          </w:tcPr>
          <w:p w14:paraId="45C7E397"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с. Таловка, д. Каменный Брод, д. Клинцовка, д. Крутовка,                      д. Низовка</w:t>
            </w:r>
          </w:p>
        </w:tc>
      </w:tr>
      <w:tr w:rsidR="00273F0A" w:rsidRPr="00273F0A" w14:paraId="74219B02" w14:textId="77777777" w:rsidTr="00321C1B">
        <w:trPr>
          <w:trHeight w:val="365"/>
        </w:trPr>
        <w:tc>
          <w:tcPr>
            <w:tcW w:w="9343" w:type="dxa"/>
            <w:gridSpan w:val="5"/>
            <w:vAlign w:val="center"/>
          </w:tcPr>
          <w:p w14:paraId="7663F7AD" w14:textId="77777777" w:rsidR="00273F0A" w:rsidRPr="00273F0A" w:rsidRDefault="00273F0A" w:rsidP="00D92ED5">
            <w:pPr>
              <w:numPr>
                <w:ilvl w:val="1"/>
                <w:numId w:val="35"/>
              </w:numPr>
              <w:tabs>
                <w:tab w:val="left" w:pos="0"/>
              </w:tabs>
              <w:contextualSpacing/>
              <w:jc w:val="center"/>
              <w:rPr>
                <w:bCs/>
              </w:rPr>
            </w:pPr>
            <w:r w:rsidRPr="00273F0A">
              <w:rPr>
                <w:bCs/>
              </w:rPr>
              <w:t xml:space="preserve">Холодное водоснабжение </w:t>
            </w:r>
          </w:p>
        </w:tc>
      </w:tr>
      <w:tr w:rsidR="00273F0A" w:rsidRPr="00273F0A" w14:paraId="2D5480EB" w14:textId="77777777" w:rsidTr="00321C1B">
        <w:trPr>
          <w:trHeight w:val="272"/>
        </w:trPr>
        <w:tc>
          <w:tcPr>
            <w:tcW w:w="988" w:type="dxa"/>
            <w:vAlign w:val="center"/>
          </w:tcPr>
          <w:p w14:paraId="4844A2F9" w14:textId="77777777" w:rsidR="00273F0A" w:rsidRPr="00273F0A" w:rsidRDefault="00273F0A" w:rsidP="00273F0A">
            <w:pPr>
              <w:tabs>
                <w:tab w:val="left" w:pos="0"/>
              </w:tabs>
              <w:jc w:val="center"/>
              <w:rPr>
                <w:bCs/>
              </w:rPr>
            </w:pPr>
            <w:r w:rsidRPr="00273F0A">
              <w:rPr>
                <w:bCs/>
              </w:rPr>
              <w:t>10.1.1.</w:t>
            </w:r>
          </w:p>
        </w:tc>
        <w:tc>
          <w:tcPr>
            <w:tcW w:w="3685" w:type="dxa"/>
            <w:vAlign w:val="center"/>
          </w:tcPr>
          <w:p w14:paraId="0C2CFF0E"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35417256"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2ACC1433" w14:textId="77777777" w:rsidR="00273F0A" w:rsidRPr="00273F0A" w:rsidRDefault="00273F0A" w:rsidP="00273F0A">
            <w:pPr>
              <w:tabs>
                <w:tab w:val="left" w:pos="0"/>
              </w:tabs>
              <w:jc w:val="center"/>
              <w:rPr>
                <w:bCs/>
              </w:rPr>
            </w:pPr>
            <w:r w:rsidRPr="00273F0A">
              <w:rPr>
                <w:bCs/>
              </w:rPr>
              <w:t>23,50</w:t>
            </w:r>
          </w:p>
        </w:tc>
        <w:tc>
          <w:tcPr>
            <w:tcW w:w="1551" w:type="dxa"/>
            <w:vAlign w:val="center"/>
          </w:tcPr>
          <w:p w14:paraId="722FC2E3" w14:textId="77777777" w:rsidR="00273F0A" w:rsidRPr="00273F0A" w:rsidRDefault="00273F0A" w:rsidP="00273F0A">
            <w:pPr>
              <w:tabs>
                <w:tab w:val="left" w:pos="0"/>
              </w:tabs>
              <w:jc w:val="center"/>
              <w:rPr>
                <w:bCs/>
              </w:rPr>
            </w:pPr>
            <w:r w:rsidRPr="00273F0A">
              <w:rPr>
                <w:bCs/>
              </w:rPr>
              <w:t>24,68</w:t>
            </w:r>
          </w:p>
        </w:tc>
      </w:tr>
      <w:tr w:rsidR="00273F0A" w:rsidRPr="00273F0A" w14:paraId="138888BB" w14:textId="77777777" w:rsidTr="00321C1B">
        <w:trPr>
          <w:trHeight w:val="272"/>
        </w:trPr>
        <w:tc>
          <w:tcPr>
            <w:tcW w:w="9343" w:type="dxa"/>
            <w:gridSpan w:val="5"/>
            <w:vAlign w:val="center"/>
          </w:tcPr>
          <w:p w14:paraId="1DE273FE" w14:textId="77777777" w:rsidR="00273F0A" w:rsidRPr="00273F0A" w:rsidRDefault="00273F0A" w:rsidP="00D92ED5">
            <w:pPr>
              <w:numPr>
                <w:ilvl w:val="1"/>
                <w:numId w:val="35"/>
              </w:numPr>
              <w:tabs>
                <w:tab w:val="left" w:pos="0"/>
              </w:tabs>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260CF13C" w14:textId="77777777" w:rsidTr="00321C1B">
        <w:trPr>
          <w:trHeight w:val="272"/>
        </w:trPr>
        <w:tc>
          <w:tcPr>
            <w:tcW w:w="988" w:type="dxa"/>
            <w:vAlign w:val="center"/>
          </w:tcPr>
          <w:p w14:paraId="77F21CE9" w14:textId="77777777" w:rsidR="00273F0A" w:rsidRPr="00273F0A" w:rsidRDefault="00273F0A" w:rsidP="00273F0A">
            <w:pPr>
              <w:tabs>
                <w:tab w:val="left" w:pos="0"/>
              </w:tabs>
              <w:jc w:val="center"/>
              <w:rPr>
                <w:bCs/>
              </w:rPr>
            </w:pPr>
            <w:r w:rsidRPr="00273F0A">
              <w:rPr>
                <w:bCs/>
              </w:rPr>
              <w:t>10.2.1.</w:t>
            </w:r>
          </w:p>
        </w:tc>
        <w:tc>
          <w:tcPr>
            <w:tcW w:w="3685" w:type="dxa"/>
            <w:vAlign w:val="center"/>
          </w:tcPr>
          <w:p w14:paraId="1E4C1294"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67717C06"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07AFDE3B" w14:textId="77777777" w:rsidR="00273F0A" w:rsidRPr="00273F0A" w:rsidRDefault="00273F0A" w:rsidP="00273F0A">
            <w:pPr>
              <w:tabs>
                <w:tab w:val="left" w:pos="0"/>
              </w:tabs>
              <w:jc w:val="center"/>
              <w:rPr>
                <w:bCs/>
              </w:rPr>
            </w:pPr>
            <w:r w:rsidRPr="00273F0A">
              <w:rPr>
                <w:bCs/>
              </w:rPr>
              <w:t>23,50</w:t>
            </w:r>
          </w:p>
        </w:tc>
        <w:tc>
          <w:tcPr>
            <w:tcW w:w="1551" w:type="dxa"/>
            <w:vAlign w:val="center"/>
          </w:tcPr>
          <w:p w14:paraId="00ED2E11" w14:textId="77777777" w:rsidR="00273F0A" w:rsidRPr="00273F0A" w:rsidRDefault="00273F0A" w:rsidP="00273F0A">
            <w:pPr>
              <w:tabs>
                <w:tab w:val="left" w:pos="0"/>
              </w:tabs>
              <w:jc w:val="center"/>
              <w:rPr>
                <w:bCs/>
              </w:rPr>
            </w:pPr>
            <w:r w:rsidRPr="00273F0A">
              <w:rPr>
                <w:bCs/>
              </w:rPr>
              <w:t>24,68</w:t>
            </w:r>
          </w:p>
        </w:tc>
      </w:tr>
      <w:tr w:rsidR="00273F0A" w:rsidRPr="00273F0A" w14:paraId="67BC5BF2" w14:textId="77777777" w:rsidTr="00321C1B">
        <w:trPr>
          <w:trHeight w:val="629"/>
        </w:trPr>
        <w:tc>
          <w:tcPr>
            <w:tcW w:w="9343" w:type="dxa"/>
            <w:gridSpan w:val="5"/>
            <w:vAlign w:val="center"/>
          </w:tcPr>
          <w:p w14:paraId="598F40F8" w14:textId="77777777" w:rsidR="00273F0A" w:rsidRPr="00273F0A" w:rsidRDefault="00273F0A" w:rsidP="00D92ED5">
            <w:pPr>
              <w:numPr>
                <w:ilvl w:val="0"/>
                <w:numId w:val="35"/>
              </w:numPr>
              <w:tabs>
                <w:tab w:val="left" w:pos="0"/>
              </w:tabs>
              <w:contextualSpacing/>
              <w:jc w:val="center"/>
              <w:rPr>
                <w:bCs/>
              </w:rPr>
            </w:pPr>
            <w:r w:rsidRPr="00273F0A">
              <w:rPr>
                <w:bCs/>
              </w:rPr>
              <w:t>На территории п. Шахтер, д. Воскресенка, с. Мохово</w:t>
            </w:r>
          </w:p>
        </w:tc>
      </w:tr>
      <w:tr w:rsidR="00273F0A" w:rsidRPr="00273F0A" w14:paraId="3044788D" w14:textId="77777777" w:rsidTr="00321C1B">
        <w:trPr>
          <w:trHeight w:val="399"/>
        </w:trPr>
        <w:tc>
          <w:tcPr>
            <w:tcW w:w="9343" w:type="dxa"/>
            <w:gridSpan w:val="5"/>
            <w:vAlign w:val="center"/>
          </w:tcPr>
          <w:p w14:paraId="40204003" w14:textId="77777777" w:rsidR="00273F0A" w:rsidRPr="00273F0A" w:rsidRDefault="00273F0A" w:rsidP="00D92ED5">
            <w:pPr>
              <w:numPr>
                <w:ilvl w:val="1"/>
                <w:numId w:val="35"/>
              </w:numPr>
              <w:tabs>
                <w:tab w:val="left" w:pos="0"/>
              </w:tabs>
              <w:contextualSpacing/>
              <w:jc w:val="center"/>
              <w:rPr>
                <w:bCs/>
              </w:rPr>
            </w:pPr>
            <w:r w:rsidRPr="00273F0A">
              <w:rPr>
                <w:bCs/>
              </w:rPr>
              <w:t xml:space="preserve">Холодное водоснабжение </w:t>
            </w:r>
          </w:p>
        </w:tc>
      </w:tr>
      <w:tr w:rsidR="00273F0A" w:rsidRPr="00273F0A" w14:paraId="2EA001A0" w14:textId="77777777" w:rsidTr="00321C1B">
        <w:trPr>
          <w:trHeight w:val="272"/>
        </w:trPr>
        <w:tc>
          <w:tcPr>
            <w:tcW w:w="988" w:type="dxa"/>
            <w:vAlign w:val="center"/>
          </w:tcPr>
          <w:p w14:paraId="4DD17B4F" w14:textId="77777777" w:rsidR="00273F0A" w:rsidRPr="00273F0A" w:rsidRDefault="00273F0A" w:rsidP="00273F0A">
            <w:pPr>
              <w:tabs>
                <w:tab w:val="left" w:pos="0"/>
              </w:tabs>
              <w:jc w:val="center"/>
              <w:rPr>
                <w:bCs/>
              </w:rPr>
            </w:pPr>
            <w:r w:rsidRPr="00273F0A">
              <w:rPr>
                <w:bCs/>
              </w:rPr>
              <w:t>11.1.1.</w:t>
            </w:r>
          </w:p>
        </w:tc>
        <w:tc>
          <w:tcPr>
            <w:tcW w:w="3685" w:type="dxa"/>
            <w:vAlign w:val="center"/>
          </w:tcPr>
          <w:p w14:paraId="7874677A"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24B2B519"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76DA4AA2"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2F6E1ECA" w14:textId="77777777" w:rsidR="00273F0A" w:rsidRPr="00273F0A" w:rsidRDefault="00273F0A" w:rsidP="00273F0A">
            <w:pPr>
              <w:tabs>
                <w:tab w:val="left" w:pos="0"/>
              </w:tabs>
              <w:jc w:val="center"/>
              <w:rPr>
                <w:bCs/>
              </w:rPr>
            </w:pPr>
            <w:r w:rsidRPr="00273F0A">
              <w:rPr>
                <w:bCs/>
              </w:rPr>
              <w:t>25,20</w:t>
            </w:r>
          </w:p>
        </w:tc>
      </w:tr>
      <w:tr w:rsidR="00273F0A" w:rsidRPr="00273F0A" w14:paraId="6AA6E0E0" w14:textId="77777777" w:rsidTr="00321C1B">
        <w:trPr>
          <w:trHeight w:val="272"/>
        </w:trPr>
        <w:tc>
          <w:tcPr>
            <w:tcW w:w="9343" w:type="dxa"/>
            <w:gridSpan w:val="5"/>
            <w:vAlign w:val="center"/>
          </w:tcPr>
          <w:p w14:paraId="4B6B3396" w14:textId="77777777" w:rsidR="00273F0A" w:rsidRPr="00273F0A" w:rsidRDefault="00273F0A" w:rsidP="00D92ED5">
            <w:pPr>
              <w:numPr>
                <w:ilvl w:val="1"/>
                <w:numId w:val="35"/>
              </w:numPr>
              <w:tabs>
                <w:tab w:val="left" w:pos="0"/>
              </w:tabs>
              <w:contextualSpacing/>
              <w:jc w:val="center"/>
              <w:rPr>
                <w:bCs/>
              </w:rPr>
            </w:pPr>
            <w:r w:rsidRPr="00273F0A">
              <w:rPr>
                <w:bCs/>
              </w:rPr>
              <w:t>Холодное водоснабжение при использовании земельного участка                          (при наличии приборов учета)</w:t>
            </w:r>
          </w:p>
        </w:tc>
      </w:tr>
      <w:tr w:rsidR="00273F0A" w:rsidRPr="00273F0A" w14:paraId="480BC2A1" w14:textId="77777777" w:rsidTr="00321C1B">
        <w:trPr>
          <w:trHeight w:val="272"/>
        </w:trPr>
        <w:tc>
          <w:tcPr>
            <w:tcW w:w="988" w:type="dxa"/>
            <w:vAlign w:val="center"/>
          </w:tcPr>
          <w:p w14:paraId="1F0DD3FC" w14:textId="77777777" w:rsidR="00273F0A" w:rsidRPr="00273F0A" w:rsidRDefault="00273F0A" w:rsidP="00273F0A">
            <w:pPr>
              <w:tabs>
                <w:tab w:val="left" w:pos="0"/>
              </w:tabs>
              <w:jc w:val="center"/>
              <w:rPr>
                <w:bCs/>
              </w:rPr>
            </w:pPr>
            <w:r w:rsidRPr="00273F0A">
              <w:rPr>
                <w:bCs/>
              </w:rPr>
              <w:t>11.2.1.</w:t>
            </w:r>
          </w:p>
        </w:tc>
        <w:tc>
          <w:tcPr>
            <w:tcW w:w="3685" w:type="dxa"/>
            <w:vAlign w:val="center"/>
          </w:tcPr>
          <w:p w14:paraId="708A1F85" w14:textId="77777777" w:rsidR="00273F0A" w:rsidRPr="00273F0A" w:rsidRDefault="00273F0A" w:rsidP="00273F0A">
            <w:pPr>
              <w:tabs>
                <w:tab w:val="left" w:pos="0"/>
              </w:tabs>
              <w:rPr>
                <w:bCs/>
              </w:rPr>
            </w:pPr>
            <w:r w:rsidRPr="00273F0A">
              <w:rPr>
                <w:bCs/>
              </w:rPr>
              <w:t>ОАО «СКЭК», ИНН 4205153492</w:t>
            </w:r>
          </w:p>
        </w:tc>
        <w:tc>
          <w:tcPr>
            <w:tcW w:w="1418" w:type="dxa"/>
            <w:vAlign w:val="center"/>
          </w:tcPr>
          <w:p w14:paraId="7DE81B43" w14:textId="77777777" w:rsidR="00273F0A" w:rsidRPr="00273F0A" w:rsidRDefault="00273F0A" w:rsidP="00273F0A">
            <w:pPr>
              <w:tabs>
                <w:tab w:val="left" w:pos="0"/>
              </w:tabs>
              <w:jc w:val="center"/>
              <w:rPr>
                <w:bCs/>
              </w:rPr>
            </w:pPr>
            <w:r w:rsidRPr="00273F0A">
              <w:rPr>
                <w:bCs/>
              </w:rPr>
              <w:t>руб/м</w:t>
            </w:r>
            <w:r w:rsidRPr="00273F0A">
              <w:rPr>
                <w:bCs/>
                <w:vertAlign w:val="superscript"/>
              </w:rPr>
              <w:t>3</w:t>
            </w:r>
          </w:p>
        </w:tc>
        <w:tc>
          <w:tcPr>
            <w:tcW w:w="1701" w:type="dxa"/>
            <w:vAlign w:val="center"/>
          </w:tcPr>
          <w:p w14:paraId="4C6AD38C" w14:textId="77777777" w:rsidR="00273F0A" w:rsidRPr="00273F0A" w:rsidRDefault="00273F0A" w:rsidP="00273F0A">
            <w:pPr>
              <w:tabs>
                <w:tab w:val="left" w:pos="0"/>
              </w:tabs>
              <w:jc w:val="center"/>
              <w:rPr>
                <w:bCs/>
              </w:rPr>
            </w:pPr>
            <w:r w:rsidRPr="00273F0A">
              <w:rPr>
                <w:bCs/>
              </w:rPr>
              <w:t>24,00</w:t>
            </w:r>
          </w:p>
        </w:tc>
        <w:tc>
          <w:tcPr>
            <w:tcW w:w="1551" w:type="dxa"/>
            <w:vAlign w:val="center"/>
          </w:tcPr>
          <w:p w14:paraId="39428597" w14:textId="77777777" w:rsidR="00273F0A" w:rsidRPr="00273F0A" w:rsidRDefault="00273F0A" w:rsidP="00273F0A">
            <w:pPr>
              <w:tabs>
                <w:tab w:val="left" w:pos="0"/>
              </w:tabs>
              <w:jc w:val="center"/>
              <w:rPr>
                <w:bCs/>
              </w:rPr>
            </w:pPr>
            <w:r w:rsidRPr="00273F0A">
              <w:rPr>
                <w:bCs/>
              </w:rPr>
              <w:t>25,20</w:t>
            </w:r>
          </w:p>
        </w:tc>
      </w:tr>
    </w:tbl>
    <w:p w14:paraId="06366CFD" w14:textId="77777777" w:rsidR="00273F0A" w:rsidRPr="00273F0A" w:rsidRDefault="00273F0A" w:rsidP="00273F0A">
      <w:pPr>
        <w:jc w:val="both"/>
        <w:rPr>
          <w:bCs/>
          <w:sz w:val="28"/>
          <w:szCs w:val="28"/>
        </w:rPr>
      </w:pPr>
    </w:p>
    <w:p w14:paraId="70FFD8DC" w14:textId="77777777" w:rsidR="00273F0A" w:rsidRPr="00273F0A" w:rsidRDefault="00273F0A" w:rsidP="00273F0A">
      <w:pPr>
        <w:tabs>
          <w:tab w:val="left" w:pos="284"/>
        </w:tabs>
        <w:ind w:left="284" w:firstLine="567"/>
        <w:jc w:val="both"/>
        <w:rPr>
          <w:bCs/>
          <w:sz w:val="28"/>
          <w:szCs w:val="28"/>
        </w:rPr>
      </w:pPr>
      <w:r w:rsidRPr="00273F0A">
        <w:rPr>
          <w:bCs/>
          <w:sz w:val="28"/>
          <w:szCs w:val="28"/>
        </w:rPr>
        <w:t>* Льготные тарифы установлены с учетом пункта 6 статьи 168 Налогового кодекса Российской Федерации (часть вторая).</w:t>
      </w:r>
    </w:p>
    <w:p w14:paraId="222F5D8B" w14:textId="77777777" w:rsidR="00273F0A" w:rsidRPr="00273F0A" w:rsidRDefault="00273F0A" w:rsidP="00273F0A">
      <w:pPr>
        <w:tabs>
          <w:tab w:val="left" w:pos="284"/>
        </w:tabs>
        <w:ind w:left="284" w:firstLine="567"/>
        <w:jc w:val="both"/>
        <w:rPr>
          <w:sz w:val="28"/>
          <w:szCs w:val="28"/>
          <w:lang w:eastAsia="en-US"/>
        </w:rPr>
      </w:pPr>
      <w:r w:rsidRPr="00273F0A">
        <w:rPr>
          <w:bCs/>
          <w:sz w:val="28"/>
          <w:szCs w:val="28"/>
        </w:rPr>
        <w:lastRenderedPageBreak/>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273F0A">
        <w:rPr>
          <w:sz w:val="28"/>
          <w:szCs w:val="28"/>
          <w:lang w:eastAsia="en-US"/>
        </w:rPr>
        <w:t>от 23.12.2014 № 143 «Об установлении нормативов потребления коммунальных услуг при отсутствии приборов учета на территории Яшкинского муниципального района</w:t>
      </w:r>
      <w:r w:rsidRPr="00273F0A">
        <w:rPr>
          <w:bCs/>
          <w:sz w:val="28"/>
          <w:szCs w:val="28"/>
        </w:rPr>
        <w:t>».</w:t>
      </w:r>
      <w:r w:rsidRPr="00273F0A">
        <w:rPr>
          <w:sz w:val="28"/>
          <w:szCs w:val="28"/>
          <w:lang w:eastAsia="en-US"/>
        </w:rPr>
        <w:t xml:space="preserve"> </w:t>
      </w:r>
    </w:p>
    <w:p w14:paraId="0E246D73" w14:textId="75CF9DC2" w:rsidR="00273F0A" w:rsidRPr="00273F0A" w:rsidRDefault="00273F0A" w:rsidP="00273F0A">
      <w:pPr>
        <w:tabs>
          <w:tab w:val="left" w:pos="284"/>
        </w:tabs>
        <w:ind w:left="284" w:firstLine="567"/>
        <w:jc w:val="both"/>
        <w:rPr>
          <w:sz w:val="28"/>
          <w:szCs w:val="28"/>
          <w:lang w:eastAsia="en-US"/>
        </w:rPr>
      </w:pPr>
      <w:r w:rsidRPr="00273F0A">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68780FD" w14:textId="77777777" w:rsidR="00273F0A" w:rsidRPr="00273F0A" w:rsidRDefault="00273F0A" w:rsidP="00273F0A">
      <w:pPr>
        <w:tabs>
          <w:tab w:val="left" w:pos="284"/>
          <w:tab w:val="left" w:pos="1985"/>
        </w:tabs>
        <w:ind w:left="284" w:firstLine="567"/>
        <w:jc w:val="center"/>
        <w:rPr>
          <w:sz w:val="28"/>
          <w:szCs w:val="28"/>
        </w:rPr>
      </w:pPr>
    </w:p>
    <w:p w14:paraId="376C23D5" w14:textId="77777777" w:rsidR="00273F0A" w:rsidRPr="00273F0A" w:rsidRDefault="00273F0A" w:rsidP="00273F0A">
      <w:pPr>
        <w:tabs>
          <w:tab w:val="left" w:pos="284"/>
          <w:tab w:val="left" w:pos="1985"/>
        </w:tabs>
        <w:ind w:left="284" w:firstLine="567"/>
        <w:jc w:val="center"/>
        <w:rPr>
          <w:sz w:val="28"/>
          <w:szCs w:val="28"/>
        </w:rPr>
      </w:pPr>
    </w:p>
    <w:p w14:paraId="4AA76584" w14:textId="77777777" w:rsidR="00273F0A" w:rsidRPr="00273F0A" w:rsidRDefault="00273F0A" w:rsidP="00273F0A">
      <w:pPr>
        <w:tabs>
          <w:tab w:val="left" w:pos="284"/>
          <w:tab w:val="left" w:pos="1985"/>
        </w:tabs>
        <w:ind w:left="284" w:firstLine="567"/>
        <w:jc w:val="center"/>
        <w:rPr>
          <w:sz w:val="28"/>
          <w:szCs w:val="28"/>
        </w:rPr>
      </w:pPr>
    </w:p>
    <w:p w14:paraId="12EE4934" w14:textId="77777777" w:rsidR="00273F0A" w:rsidRPr="00273F0A" w:rsidRDefault="00273F0A" w:rsidP="00273F0A">
      <w:pPr>
        <w:tabs>
          <w:tab w:val="left" w:pos="284"/>
          <w:tab w:val="left" w:pos="1985"/>
        </w:tabs>
        <w:ind w:left="284" w:firstLine="567"/>
        <w:jc w:val="center"/>
        <w:rPr>
          <w:sz w:val="28"/>
          <w:szCs w:val="28"/>
        </w:rPr>
      </w:pPr>
    </w:p>
    <w:p w14:paraId="5A7B17F8" w14:textId="77777777" w:rsidR="00273F0A" w:rsidRPr="00273F0A" w:rsidRDefault="00273F0A" w:rsidP="00273F0A">
      <w:pPr>
        <w:tabs>
          <w:tab w:val="left" w:pos="1985"/>
        </w:tabs>
        <w:ind w:firstLine="709"/>
        <w:jc w:val="center"/>
        <w:rPr>
          <w:sz w:val="28"/>
          <w:szCs w:val="28"/>
        </w:rPr>
      </w:pPr>
    </w:p>
    <w:p w14:paraId="3F537B42" w14:textId="77777777" w:rsidR="00273F0A" w:rsidRPr="00273F0A" w:rsidRDefault="00273F0A" w:rsidP="00273F0A">
      <w:pPr>
        <w:tabs>
          <w:tab w:val="left" w:pos="1985"/>
        </w:tabs>
        <w:ind w:firstLine="709"/>
        <w:jc w:val="center"/>
        <w:rPr>
          <w:sz w:val="28"/>
          <w:szCs w:val="28"/>
        </w:rPr>
      </w:pPr>
    </w:p>
    <w:p w14:paraId="00AC579D" w14:textId="77777777" w:rsidR="00273F0A" w:rsidRPr="00273F0A" w:rsidRDefault="00273F0A" w:rsidP="00273F0A">
      <w:pPr>
        <w:tabs>
          <w:tab w:val="left" w:pos="1985"/>
        </w:tabs>
        <w:ind w:firstLine="709"/>
        <w:jc w:val="center"/>
        <w:rPr>
          <w:sz w:val="28"/>
          <w:szCs w:val="28"/>
        </w:rPr>
      </w:pPr>
    </w:p>
    <w:p w14:paraId="6EA9E432" w14:textId="77777777" w:rsidR="00273F0A" w:rsidRPr="00273F0A" w:rsidRDefault="00273F0A" w:rsidP="00273F0A">
      <w:pPr>
        <w:tabs>
          <w:tab w:val="left" w:pos="1985"/>
        </w:tabs>
        <w:ind w:firstLine="709"/>
        <w:jc w:val="center"/>
        <w:rPr>
          <w:sz w:val="28"/>
          <w:szCs w:val="28"/>
        </w:rPr>
      </w:pPr>
    </w:p>
    <w:p w14:paraId="06A43AEB" w14:textId="77777777" w:rsidR="00273F0A" w:rsidRPr="00273F0A" w:rsidRDefault="00273F0A" w:rsidP="00273F0A">
      <w:pPr>
        <w:tabs>
          <w:tab w:val="left" w:pos="1985"/>
        </w:tabs>
        <w:ind w:firstLine="709"/>
        <w:jc w:val="center"/>
        <w:rPr>
          <w:sz w:val="28"/>
          <w:szCs w:val="28"/>
        </w:rPr>
      </w:pPr>
    </w:p>
    <w:p w14:paraId="657505D6" w14:textId="77777777" w:rsidR="00273F0A" w:rsidRPr="00273F0A" w:rsidRDefault="00273F0A" w:rsidP="00273F0A">
      <w:pPr>
        <w:tabs>
          <w:tab w:val="left" w:pos="1985"/>
        </w:tabs>
        <w:ind w:firstLine="709"/>
        <w:jc w:val="center"/>
        <w:rPr>
          <w:sz w:val="28"/>
          <w:szCs w:val="28"/>
        </w:rPr>
      </w:pPr>
    </w:p>
    <w:p w14:paraId="556DD2FC" w14:textId="77777777" w:rsidR="00273F0A" w:rsidRPr="00273F0A" w:rsidRDefault="00273F0A" w:rsidP="00273F0A">
      <w:pPr>
        <w:tabs>
          <w:tab w:val="left" w:pos="1985"/>
        </w:tabs>
        <w:ind w:firstLine="709"/>
        <w:jc w:val="center"/>
        <w:rPr>
          <w:sz w:val="28"/>
          <w:szCs w:val="28"/>
        </w:rPr>
      </w:pPr>
    </w:p>
    <w:p w14:paraId="7143EB21" w14:textId="77777777" w:rsidR="00273F0A" w:rsidRPr="00273F0A" w:rsidRDefault="00273F0A" w:rsidP="00273F0A">
      <w:pPr>
        <w:tabs>
          <w:tab w:val="left" w:pos="1985"/>
        </w:tabs>
        <w:ind w:firstLine="709"/>
        <w:jc w:val="center"/>
        <w:rPr>
          <w:sz w:val="28"/>
          <w:szCs w:val="28"/>
        </w:rPr>
      </w:pPr>
    </w:p>
    <w:p w14:paraId="55A04C2B" w14:textId="77777777" w:rsidR="00273F0A" w:rsidRPr="00273F0A" w:rsidRDefault="00273F0A" w:rsidP="00273F0A">
      <w:pPr>
        <w:tabs>
          <w:tab w:val="left" w:pos="1985"/>
        </w:tabs>
        <w:ind w:firstLine="709"/>
        <w:jc w:val="center"/>
        <w:rPr>
          <w:sz w:val="28"/>
          <w:szCs w:val="28"/>
        </w:rPr>
      </w:pPr>
    </w:p>
    <w:p w14:paraId="0196FF24" w14:textId="77777777" w:rsidR="00273F0A" w:rsidRPr="00273F0A" w:rsidRDefault="00273F0A" w:rsidP="00273F0A">
      <w:pPr>
        <w:tabs>
          <w:tab w:val="left" w:pos="1985"/>
        </w:tabs>
        <w:ind w:firstLine="709"/>
        <w:jc w:val="center"/>
        <w:rPr>
          <w:sz w:val="28"/>
          <w:szCs w:val="28"/>
        </w:rPr>
      </w:pPr>
    </w:p>
    <w:p w14:paraId="18C6C2AD" w14:textId="77777777" w:rsidR="00273F0A" w:rsidRPr="00273F0A" w:rsidRDefault="00273F0A" w:rsidP="00273F0A">
      <w:pPr>
        <w:tabs>
          <w:tab w:val="left" w:pos="1985"/>
        </w:tabs>
        <w:ind w:firstLine="709"/>
        <w:jc w:val="center"/>
        <w:rPr>
          <w:sz w:val="28"/>
          <w:szCs w:val="28"/>
        </w:rPr>
      </w:pPr>
    </w:p>
    <w:p w14:paraId="1C271BFA" w14:textId="77777777" w:rsidR="00273F0A" w:rsidRPr="00273F0A" w:rsidRDefault="00273F0A" w:rsidP="00273F0A">
      <w:pPr>
        <w:tabs>
          <w:tab w:val="left" w:pos="1985"/>
        </w:tabs>
        <w:ind w:firstLine="709"/>
        <w:jc w:val="center"/>
        <w:rPr>
          <w:sz w:val="28"/>
          <w:szCs w:val="28"/>
        </w:rPr>
      </w:pPr>
    </w:p>
    <w:p w14:paraId="2368FC7C" w14:textId="77777777" w:rsidR="00273F0A" w:rsidRPr="00273F0A" w:rsidRDefault="00273F0A" w:rsidP="00273F0A">
      <w:pPr>
        <w:tabs>
          <w:tab w:val="left" w:pos="1985"/>
        </w:tabs>
        <w:ind w:firstLine="709"/>
        <w:jc w:val="center"/>
        <w:rPr>
          <w:sz w:val="28"/>
          <w:szCs w:val="28"/>
        </w:rPr>
      </w:pPr>
    </w:p>
    <w:p w14:paraId="0DAAD4CA" w14:textId="77777777" w:rsidR="00273F0A" w:rsidRPr="00273F0A" w:rsidRDefault="00273F0A" w:rsidP="00273F0A">
      <w:pPr>
        <w:tabs>
          <w:tab w:val="left" w:pos="1985"/>
        </w:tabs>
        <w:ind w:firstLine="709"/>
        <w:jc w:val="center"/>
        <w:rPr>
          <w:sz w:val="28"/>
          <w:szCs w:val="28"/>
        </w:rPr>
      </w:pPr>
    </w:p>
    <w:p w14:paraId="6DB1F9E5" w14:textId="77777777" w:rsidR="00273F0A" w:rsidRPr="00273F0A" w:rsidRDefault="00273F0A" w:rsidP="00273F0A">
      <w:pPr>
        <w:tabs>
          <w:tab w:val="left" w:pos="1985"/>
        </w:tabs>
        <w:ind w:firstLine="709"/>
        <w:jc w:val="center"/>
        <w:rPr>
          <w:sz w:val="28"/>
          <w:szCs w:val="28"/>
        </w:rPr>
      </w:pPr>
    </w:p>
    <w:p w14:paraId="5FCCCAB3" w14:textId="77777777" w:rsidR="00273F0A" w:rsidRPr="00273F0A" w:rsidRDefault="00273F0A" w:rsidP="00273F0A">
      <w:pPr>
        <w:tabs>
          <w:tab w:val="left" w:pos="1985"/>
        </w:tabs>
        <w:ind w:firstLine="709"/>
        <w:jc w:val="center"/>
        <w:rPr>
          <w:sz w:val="28"/>
          <w:szCs w:val="28"/>
        </w:rPr>
      </w:pPr>
    </w:p>
    <w:p w14:paraId="4E892B0A" w14:textId="77777777" w:rsidR="00273F0A" w:rsidRPr="00273F0A" w:rsidRDefault="00273F0A" w:rsidP="00273F0A">
      <w:pPr>
        <w:tabs>
          <w:tab w:val="left" w:pos="1985"/>
        </w:tabs>
        <w:ind w:firstLine="709"/>
        <w:jc w:val="center"/>
        <w:rPr>
          <w:sz w:val="28"/>
          <w:szCs w:val="28"/>
        </w:rPr>
      </w:pPr>
    </w:p>
    <w:p w14:paraId="7F44FBB1" w14:textId="77777777" w:rsidR="00273F0A" w:rsidRPr="00273F0A" w:rsidRDefault="00273F0A" w:rsidP="00273F0A">
      <w:pPr>
        <w:tabs>
          <w:tab w:val="left" w:pos="1985"/>
        </w:tabs>
        <w:ind w:firstLine="709"/>
        <w:jc w:val="center"/>
        <w:rPr>
          <w:sz w:val="28"/>
          <w:szCs w:val="28"/>
        </w:rPr>
      </w:pPr>
    </w:p>
    <w:p w14:paraId="1478A612" w14:textId="77777777" w:rsidR="00273F0A" w:rsidRPr="00273F0A" w:rsidRDefault="00273F0A" w:rsidP="00273F0A">
      <w:pPr>
        <w:tabs>
          <w:tab w:val="left" w:pos="1985"/>
        </w:tabs>
        <w:ind w:firstLine="709"/>
        <w:jc w:val="center"/>
        <w:rPr>
          <w:sz w:val="28"/>
          <w:szCs w:val="28"/>
        </w:rPr>
      </w:pPr>
    </w:p>
    <w:p w14:paraId="7387C240" w14:textId="77777777" w:rsidR="00273F0A" w:rsidRPr="00273F0A" w:rsidRDefault="00273F0A" w:rsidP="00273F0A">
      <w:pPr>
        <w:tabs>
          <w:tab w:val="left" w:pos="1985"/>
        </w:tabs>
        <w:ind w:firstLine="709"/>
        <w:jc w:val="center"/>
        <w:rPr>
          <w:sz w:val="28"/>
          <w:szCs w:val="28"/>
        </w:rPr>
      </w:pPr>
    </w:p>
    <w:p w14:paraId="3A33F68E" w14:textId="77777777" w:rsidR="00273F0A" w:rsidRPr="00273F0A" w:rsidRDefault="00273F0A" w:rsidP="00273F0A">
      <w:pPr>
        <w:tabs>
          <w:tab w:val="left" w:pos="1985"/>
        </w:tabs>
        <w:ind w:firstLine="709"/>
        <w:jc w:val="center"/>
        <w:rPr>
          <w:sz w:val="28"/>
          <w:szCs w:val="28"/>
        </w:rPr>
      </w:pPr>
    </w:p>
    <w:p w14:paraId="76866F3D" w14:textId="77777777" w:rsidR="00273F0A" w:rsidRPr="00273F0A" w:rsidRDefault="00273F0A" w:rsidP="00273F0A">
      <w:pPr>
        <w:tabs>
          <w:tab w:val="left" w:pos="1985"/>
        </w:tabs>
        <w:ind w:firstLine="709"/>
        <w:jc w:val="center"/>
        <w:rPr>
          <w:sz w:val="28"/>
          <w:szCs w:val="28"/>
        </w:rPr>
      </w:pPr>
    </w:p>
    <w:p w14:paraId="1E666635" w14:textId="77777777" w:rsidR="00273F0A" w:rsidRPr="00273F0A" w:rsidRDefault="00273F0A" w:rsidP="00273F0A">
      <w:pPr>
        <w:tabs>
          <w:tab w:val="left" w:pos="1985"/>
        </w:tabs>
        <w:ind w:firstLine="709"/>
        <w:jc w:val="center"/>
        <w:rPr>
          <w:sz w:val="28"/>
          <w:szCs w:val="28"/>
        </w:rPr>
      </w:pPr>
    </w:p>
    <w:p w14:paraId="596BBA39" w14:textId="77777777" w:rsidR="00273F0A" w:rsidRPr="00273F0A" w:rsidRDefault="00273F0A" w:rsidP="00273F0A">
      <w:pPr>
        <w:tabs>
          <w:tab w:val="left" w:pos="1985"/>
        </w:tabs>
        <w:ind w:firstLine="709"/>
        <w:jc w:val="center"/>
        <w:rPr>
          <w:sz w:val="28"/>
          <w:szCs w:val="28"/>
        </w:rPr>
      </w:pPr>
    </w:p>
    <w:p w14:paraId="14D3F4AD" w14:textId="77777777" w:rsidR="00273F0A" w:rsidRPr="00273F0A" w:rsidRDefault="00273F0A" w:rsidP="00273F0A">
      <w:pPr>
        <w:tabs>
          <w:tab w:val="left" w:pos="1985"/>
        </w:tabs>
        <w:ind w:firstLine="709"/>
        <w:jc w:val="center"/>
        <w:rPr>
          <w:sz w:val="28"/>
          <w:szCs w:val="28"/>
        </w:rPr>
      </w:pPr>
    </w:p>
    <w:p w14:paraId="225E4DC4" w14:textId="77777777" w:rsidR="00273F0A" w:rsidRPr="00273F0A" w:rsidRDefault="00273F0A" w:rsidP="00273F0A">
      <w:pPr>
        <w:tabs>
          <w:tab w:val="left" w:pos="1985"/>
        </w:tabs>
        <w:ind w:firstLine="709"/>
        <w:jc w:val="center"/>
        <w:rPr>
          <w:sz w:val="28"/>
          <w:szCs w:val="28"/>
        </w:rPr>
      </w:pPr>
    </w:p>
    <w:p w14:paraId="38E41922" w14:textId="77777777" w:rsidR="00273F0A" w:rsidRDefault="00273F0A" w:rsidP="00273F0A">
      <w:pPr>
        <w:tabs>
          <w:tab w:val="left" w:pos="1985"/>
        </w:tabs>
        <w:ind w:left="4962"/>
        <w:jc w:val="center"/>
        <w:rPr>
          <w:sz w:val="28"/>
          <w:szCs w:val="28"/>
        </w:rPr>
        <w:sectPr w:rsidR="00273F0A" w:rsidSect="00AE5199">
          <w:pgSz w:w="11906" w:h="16838"/>
          <w:pgMar w:top="1134" w:right="566" w:bottom="1134" w:left="567" w:header="708" w:footer="708" w:gutter="0"/>
          <w:cols w:space="708"/>
          <w:titlePg/>
          <w:docGrid w:linePitch="381"/>
        </w:sectPr>
      </w:pPr>
    </w:p>
    <w:p w14:paraId="21A50F49" w14:textId="13DDD344" w:rsidR="00273F0A" w:rsidRPr="001828C5" w:rsidRDefault="00273F0A" w:rsidP="00273F0A">
      <w:pPr>
        <w:tabs>
          <w:tab w:val="left" w:pos="5580"/>
          <w:tab w:val="left" w:pos="9498"/>
        </w:tabs>
        <w:ind w:left="-961" w:right="-569" w:firstLine="6631"/>
      </w:pPr>
      <w:r w:rsidRPr="001828C5">
        <w:lastRenderedPageBreak/>
        <w:t xml:space="preserve">Приложение № </w:t>
      </w:r>
      <w:r>
        <w:t>23</w:t>
      </w:r>
      <w:r>
        <w:t>8</w:t>
      </w:r>
      <w:r>
        <w:t xml:space="preserve"> </w:t>
      </w:r>
      <w:r w:rsidRPr="001828C5">
        <w:t xml:space="preserve">к </w:t>
      </w:r>
      <w:r>
        <w:t xml:space="preserve">протоколу </w:t>
      </w:r>
      <w:r w:rsidRPr="001828C5">
        <w:t>№ 8</w:t>
      </w:r>
      <w:r>
        <w:t>7</w:t>
      </w:r>
    </w:p>
    <w:p w14:paraId="54482681" w14:textId="77777777" w:rsidR="00273F0A" w:rsidRPr="001828C5" w:rsidRDefault="00273F0A" w:rsidP="00273F0A">
      <w:pPr>
        <w:tabs>
          <w:tab w:val="left" w:pos="5580"/>
          <w:tab w:val="left" w:pos="9498"/>
        </w:tabs>
        <w:ind w:left="-961" w:right="-569" w:firstLine="6631"/>
      </w:pPr>
      <w:r w:rsidRPr="001828C5">
        <w:t>заседания правления Региональной</w:t>
      </w:r>
    </w:p>
    <w:p w14:paraId="6EFA0B89" w14:textId="77777777" w:rsidR="00273F0A" w:rsidRPr="001828C5" w:rsidRDefault="00273F0A" w:rsidP="00273F0A">
      <w:pPr>
        <w:tabs>
          <w:tab w:val="left" w:pos="5580"/>
          <w:tab w:val="left" w:pos="9498"/>
        </w:tabs>
        <w:ind w:left="-961" w:right="-569" w:firstLine="6631"/>
      </w:pPr>
      <w:r w:rsidRPr="001828C5">
        <w:t>энергетической комиссии</w:t>
      </w:r>
    </w:p>
    <w:p w14:paraId="09997D76" w14:textId="77777777" w:rsidR="00273F0A" w:rsidRDefault="00273F0A" w:rsidP="00273F0A">
      <w:pPr>
        <w:tabs>
          <w:tab w:val="left" w:pos="5580"/>
          <w:tab w:val="left" w:pos="9498"/>
        </w:tabs>
        <w:ind w:left="-961" w:right="-569" w:firstLine="6631"/>
      </w:pPr>
      <w:r w:rsidRPr="001828C5">
        <w:t xml:space="preserve">Кузбасса от </w:t>
      </w:r>
      <w:r>
        <w:t>20</w:t>
      </w:r>
      <w:r w:rsidRPr="001828C5">
        <w:t>.12.2021</w:t>
      </w:r>
    </w:p>
    <w:p w14:paraId="5BD17BF4" w14:textId="77777777" w:rsidR="00273F0A" w:rsidRPr="00273F0A" w:rsidRDefault="00273F0A" w:rsidP="00273F0A">
      <w:pPr>
        <w:tabs>
          <w:tab w:val="left" w:pos="0"/>
        </w:tabs>
        <w:jc w:val="center"/>
        <w:rPr>
          <w:sz w:val="28"/>
          <w:szCs w:val="28"/>
        </w:rPr>
      </w:pPr>
    </w:p>
    <w:p w14:paraId="173EEB6B" w14:textId="77777777" w:rsidR="00273F0A" w:rsidRPr="00273F0A" w:rsidRDefault="00273F0A" w:rsidP="00273F0A">
      <w:pPr>
        <w:tabs>
          <w:tab w:val="left" w:pos="0"/>
        </w:tabs>
        <w:jc w:val="center"/>
        <w:rPr>
          <w:bCs/>
          <w:sz w:val="28"/>
          <w:szCs w:val="28"/>
        </w:rPr>
      </w:pPr>
      <w:r w:rsidRPr="00273F0A">
        <w:rPr>
          <w:bCs/>
          <w:sz w:val="28"/>
          <w:szCs w:val="28"/>
        </w:rPr>
        <w:t>Льготные тарифы*</w:t>
      </w:r>
    </w:p>
    <w:p w14:paraId="63DA2F5A" w14:textId="77777777" w:rsidR="00273F0A" w:rsidRPr="00273F0A" w:rsidRDefault="00273F0A" w:rsidP="00273F0A">
      <w:pPr>
        <w:tabs>
          <w:tab w:val="left" w:pos="0"/>
        </w:tabs>
        <w:jc w:val="center"/>
        <w:rPr>
          <w:sz w:val="28"/>
          <w:szCs w:val="28"/>
          <w:lang w:eastAsia="en-US"/>
        </w:rPr>
      </w:pPr>
      <w:r w:rsidRPr="00273F0A">
        <w:rPr>
          <w:bCs/>
          <w:sz w:val="28"/>
          <w:szCs w:val="28"/>
        </w:rPr>
        <w:t xml:space="preserve">на </w:t>
      </w:r>
      <w:r w:rsidRPr="00273F0A">
        <w:rPr>
          <w:bCs/>
          <w:kern w:val="32"/>
          <w:sz w:val="28"/>
          <w:szCs w:val="28"/>
          <w:lang w:eastAsia="en-US"/>
        </w:rPr>
        <w:t>тепловую энергию (мощность)</w:t>
      </w:r>
      <w:r w:rsidRPr="00273F0A">
        <w:rPr>
          <w:bCs/>
          <w:sz w:val="28"/>
          <w:szCs w:val="28"/>
        </w:rPr>
        <w:t xml:space="preserve"> </w:t>
      </w:r>
    </w:p>
    <w:p w14:paraId="44577479" w14:textId="77777777" w:rsidR="00273F0A" w:rsidRPr="00273F0A" w:rsidRDefault="00273F0A" w:rsidP="00273F0A">
      <w:pPr>
        <w:tabs>
          <w:tab w:val="left" w:pos="0"/>
        </w:tabs>
        <w:jc w:val="center"/>
        <w:rPr>
          <w:bCs/>
          <w:sz w:val="28"/>
          <w:szCs w:val="28"/>
        </w:rPr>
      </w:pPr>
    </w:p>
    <w:tbl>
      <w:tblPr>
        <w:tblStyle w:val="afc"/>
        <w:tblW w:w="4675" w:type="pct"/>
        <w:jc w:val="center"/>
        <w:tblLayout w:type="fixed"/>
        <w:tblLook w:val="04A0" w:firstRow="1" w:lastRow="0" w:firstColumn="1" w:lastColumn="0" w:noHBand="0" w:noVBand="1"/>
      </w:tblPr>
      <w:tblGrid>
        <w:gridCol w:w="850"/>
        <w:gridCol w:w="1842"/>
        <w:gridCol w:w="1985"/>
        <w:gridCol w:w="1134"/>
        <w:gridCol w:w="1417"/>
        <w:gridCol w:w="1418"/>
        <w:gridCol w:w="1417"/>
      </w:tblGrid>
      <w:tr w:rsidR="00273F0A" w:rsidRPr="00273F0A" w14:paraId="731DBB6A" w14:textId="77777777" w:rsidTr="00273F0A">
        <w:trPr>
          <w:jc w:val="center"/>
        </w:trPr>
        <w:tc>
          <w:tcPr>
            <w:tcW w:w="851" w:type="dxa"/>
            <w:vMerge w:val="restart"/>
            <w:vAlign w:val="center"/>
          </w:tcPr>
          <w:p w14:paraId="6A1C2B8F" w14:textId="77777777" w:rsidR="00273F0A" w:rsidRPr="00273F0A" w:rsidRDefault="00273F0A" w:rsidP="00273F0A">
            <w:pPr>
              <w:tabs>
                <w:tab w:val="left" w:pos="1365"/>
              </w:tabs>
              <w:jc w:val="center"/>
              <w:rPr>
                <w:lang w:eastAsia="en-US"/>
              </w:rPr>
            </w:pPr>
            <w:r w:rsidRPr="00273F0A">
              <w:rPr>
                <w:lang w:eastAsia="en-US"/>
              </w:rPr>
              <w:t>№ п/п</w:t>
            </w:r>
          </w:p>
        </w:tc>
        <w:tc>
          <w:tcPr>
            <w:tcW w:w="1843" w:type="dxa"/>
            <w:vMerge w:val="restart"/>
            <w:vAlign w:val="center"/>
          </w:tcPr>
          <w:p w14:paraId="55BFF27A" w14:textId="77777777" w:rsidR="00273F0A" w:rsidRPr="00273F0A" w:rsidRDefault="00273F0A" w:rsidP="00273F0A">
            <w:pPr>
              <w:tabs>
                <w:tab w:val="left" w:pos="1365"/>
              </w:tabs>
              <w:jc w:val="center"/>
              <w:rPr>
                <w:lang w:eastAsia="en-US"/>
              </w:rPr>
            </w:pPr>
            <w:r w:rsidRPr="00273F0A">
              <w:rPr>
                <w:lang w:eastAsia="en-US"/>
              </w:rPr>
              <w:t>Наименование регулируемой организации</w:t>
            </w:r>
          </w:p>
        </w:tc>
        <w:tc>
          <w:tcPr>
            <w:tcW w:w="1985" w:type="dxa"/>
            <w:vMerge w:val="restart"/>
            <w:vAlign w:val="center"/>
          </w:tcPr>
          <w:p w14:paraId="3FC610E1" w14:textId="77777777" w:rsidR="00273F0A" w:rsidRPr="00273F0A" w:rsidRDefault="00273F0A" w:rsidP="00273F0A">
            <w:pPr>
              <w:tabs>
                <w:tab w:val="left" w:pos="1365"/>
              </w:tabs>
              <w:jc w:val="center"/>
              <w:rPr>
                <w:lang w:eastAsia="en-US"/>
              </w:rPr>
            </w:pPr>
            <w:r w:rsidRPr="00273F0A">
              <w:rPr>
                <w:lang w:eastAsia="en-US"/>
              </w:rPr>
              <w:t>Категория дома</w:t>
            </w:r>
          </w:p>
        </w:tc>
        <w:tc>
          <w:tcPr>
            <w:tcW w:w="1134" w:type="dxa"/>
            <w:vMerge w:val="restart"/>
            <w:vAlign w:val="center"/>
          </w:tcPr>
          <w:p w14:paraId="2C826A6C" w14:textId="77777777" w:rsidR="00273F0A" w:rsidRPr="00273F0A" w:rsidRDefault="00273F0A" w:rsidP="00273F0A">
            <w:pPr>
              <w:tabs>
                <w:tab w:val="left" w:pos="1365"/>
              </w:tabs>
              <w:jc w:val="center"/>
              <w:rPr>
                <w:lang w:eastAsia="en-US"/>
              </w:rPr>
            </w:pPr>
            <w:r w:rsidRPr="00273F0A">
              <w:rPr>
                <w:lang w:eastAsia="en-US"/>
              </w:rPr>
              <w:t>Норма-тив потреб-ления</w:t>
            </w:r>
          </w:p>
        </w:tc>
        <w:tc>
          <w:tcPr>
            <w:tcW w:w="1417" w:type="dxa"/>
            <w:vMerge w:val="restart"/>
            <w:vAlign w:val="center"/>
          </w:tcPr>
          <w:p w14:paraId="22396D2E" w14:textId="77777777" w:rsidR="00273F0A" w:rsidRPr="00273F0A" w:rsidRDefault="00273F0A" w:rsidP="00273F0A">
            <w:pPr>
              <w:tabs>
                <w:tab w:val="left" w:pos="1365"/>
              </w:tabs>
              <w:jc w:val="center"/>
              <w:rPr>
                <w:lang w:eastAsia="en-US"/>
              </w:rPr>
            </w:pPr>
            <w:r w:rsidRPr="00273F0A">
              <w:rPr>
                <w:lang w:eastAsia="en-US"/>
              </w:rPr>
              <w:t>Единицы измерения</w:t>
            </w:r>
          </w:p>
        </w:tc>
        <w:tc>
          <w:tcPr>
            <w:tcW w:w="2835" w:type="dxa"/>
            <w:gridSpan w:val="2"/>
            <w:vAlign w:val="center"/>
          </w:tcPr>
          <w:p w14:paraId="101E3D2E" w14:textId="77777777" w:rsidR="00273F0A" w:rsidRPr="00273F0A" w:rsidRDefault="00273F0A" w:rsidP="00273F0A">
            <w:pPr>
              <w:tabs>
                <w:tab w:val="left" w:pos="1365"/>
              </w:tabs>
              <w:jc w:val="center"/>
              <w:rPr>
                <w:lang w:eastAsia="en-US"/>
              </w:rPr>
            </w:pPr>
            <w:r w:rsidRPr="00273F0A">
              <w:rPr>
                <w:bCs/>
                <w:kern w:val="32"/>
                <w:lang w:eastAsia="en-US"/>
              </w:rPr>
              <w:t>Льготный тариф</w:t>
            </w:r>
          </w:p>
        </w:tc>
      </w:tr>
      <w:tr w:rsidR="00273F0A" w:rsidRPr="00273F0A" w14:paraId="715D5581" w14:textId="77777777" w:rsidTr="00273F0A">
        <w:trPr>
          <w:jc w:val="center"/>
        </w:trPr>
        <w:tc>
          <w:tcPr>
            <w:tcW w:w="851" w:type="dxa"/>
            <w:vMerge/>
            <w:vAlign w:val="center"/>
          </w:tcPr>
          <w:p w14:paraId="56ABCA11" w14:textId="77777777" w:rsidR="00273F0A" w:rsidRPr="00273F0A" w:rsidRDefault="00273F0A" w:rsidP="00273F0A">
            <w:pPr>
              <w:tabs>
                <w:tab w:val="left" w:pos="1365"/>
              </w:tabs>
              <w:jc w:val="center"/>
              <w:rPr>
                <w:lang w:eastAsia="en-US"/>
              </w:rPr>
            </w:pPr>
          </w:p>
        </w:tc>
        <w:tc>
          <w:tcPr>
            <w:tcW w:w="1843" w:type="dxa"/>
            <w:vMerge/>
            <w:vAlign w:val="center"/>
          </w:tcPr>
          <w:p w14:paraId="1773D20F" w14:textId="77777777" w:rsidR="00273F0A" w:rsidRPr="00273F0A" w:rsidRDefault="00273F0A" w:rsidP="00273F0A">
            <w:pPr>
              <w:tabs>
                <w:tab w:val="left" w:pos="1365"/>
              </w:tabs>
              <w:jc w:val="center"/>
              <w:rPr>
                <w:lang w:eastAsia="en-US"/>
              </w:rPr>
            </w:pPr>
          </w:p>
        </w:tc>
        <w:tc>
          <w:tcPr>
            <w:tcW w:w="1985" w:type="dxa"/>
            <w:vMerge/>
            <w:vAlign w:val="center"/>
          </w:tcPr>
          <w:p w14:paraId="514E41CB" w14:textId="77777777" w:rsidR="00273F0A" w:rsidRPr="00273F0A" w:rsidRDefault="00273F0A" w:rsidP="00273F0A">
            <w:pPr>
              <w:tabs>
                <w:tab w:val="left" w:pos="1365"/>
              </w:tabs>
              <w:jc w:val="center"/>
              <w:rPr>
                <w:lang w:eastAsia="en-US"/>
              </w:rPr>
            </w:pPr>
          </w:p>
        </w:tc>
        <w:tc>
          <w:tcPr>
            <w:tcW w:w="1134" w:type="dxa"/>
            <w:vMerge/>
            <w:vAlign w:val="center"/>
          </w:tcPr>
          <w:p w14:paraId="423EF95D" w14:textId="77777777" w:rsidR="00273F0A" w:rsidRPr="00273F0A" w:rsidRDefault="00273F0A" w:rsidP="00273F0A">
            <w:pPr>
              <w:tabs>
                <w:tab w:val="left" w:pos="1365"/>
              </w:tabs>
              <w:jc w:val="center"/>
              <w:rPr>
                <w:lang w:eastAsia="en-US"/>
              </w:rPr>
            </w:pPr>
          </w:p>
        </w:tc>
        <w:tc>
          <w:tcPr>
            <w:tcW w:w="1417" w:type="dxa"/>
            <w:vMerge/>
            <w:vAlign w:val="center"/>
          </w:tcPr>
          <w:p w14:paraId="04F13EDA" w14:textId="77777777" w:rsidR="00273F0A" w:rsidRPr="00273F0A" w:rsidRDefault="00273F0A" w:rsidP="00273F0A">
            <w:pPr>
              <w:tabs>
                <w:tab w:val="left" w:pos="1365"/>
              </w:tabs>
              <w:jc w:val="center"/>
              <w:rPr>
                <w:lang w:eastAsia="en-US"/>
              </w:rPr>
            </w:pPr>
          </w:p>
        </w:tc>
        <w:tc>
          <w:tcPr>
            <w:tcW w:w="1418" w:type="dxa"/>
            <w:vAlign w:val="center"/>
          </w:tcPr>
          <w:p w14:paraId="3604F169" w14:textId="77777777" w:rsidR="00273F0A" w:rsidRPr="00273F0A" w:rsidRDefault="00273F0A" w:rsidP="00273F0A">
            <w:pPr>
              <w:tabs>
                <w:tab w:val="left" w:pos="1365"/>
              </w:tabs>
              <w:jc w:val="center"/>
              <w:rPr>
                <w:lang w:eastAsia="en-US"/>
              </w:rPr>
            </w:pPr>
            <w:r w:rsidRPr="00273F0A">
              <w:rPr>
                <w:lang w:eastAsia="en-US"/>
              </w:rPr>
              <w:t>с</w:t>
            </w:r>
          </w:p>
          <w:p w14:paraId="76AE162B" w14:textId="77777777" w:rsidR="00273F0A" w:rsidRPr="00273F0A" w:rsidRDefault="00273F0A" w:rsidP="00273F0A">
            <w:pPr>
              <w:tabs>
                <w:tab w:val="left" w:pos="1365"/>
              </w:tabs>
              <w:jc w:val="center"/>
              <w:rPr>
                <w:lang w:eastAsia="en-US"/>
              </w:rPr>
            </w:pPr>
            <w:r w:rsidRPr="00273F0A">
              <w:rPr>
                <w:lang w:eastAsia="en-US"/>
              </w:rPr>
              <w:t>01.01.2022                   по 30.06.2022</w:t>
            </w:r>
          </w:p>
        </w:tc>
        <w:tc>
          <w:tcPr>
            <w:tcW w:w="1417" w:type="dxa"/>
            <w:vAlign w:val="center"/>
          </w:tcPr>
          <w:p w14:paraId="0F956556" w14:textId="77777777" w:rsidR="00273F0A" w:rsidRPr="00273F0A" w:rsidRDefault="00273F0A" w:rsidP="00273F0A">
            <w:pPr>
              <w:tabs>
                <w:tab w:val="left" w:pos="1187"/>
              </w:tabs>
              <w:jc w:val="center"/>
              <w:rPr>
                <w:lang w:eastAsia="en-US"/>
              </w:rPr>
            </w:pPr>
            <w:r w:rsidRPr="00273F0A">
              <w:rPr>
                <w:lang w:eastAsia="en-US"/>
              </w:rPr>
              <w:t>с 01.07.2022                  по 31.12.2022</w:t>
            </w:r>
          </w:p>
        </w:tc>
      </w:tr>
      <w:tr w:rsidR="00273F0A" w:rsidRPr="00273F0A" w14:paraId="1E1ECA68" w14:textId="77777777" w:rsidTr="00273F0A">
        <w:trPr>
          <w:jc w:val="center"/>
        </w:trPr>
        <w:tc>
          <w:tcPr>
            <w:tcW w:w="851" w:type="dxa"/>
            <w:vAlign w:val="center"/>
          </w:tcPr>
          <w:p w14:paraId="24A617B9" w14:textId="77777777" w:rsidR="00273F0A" w:rsidRPr="00273F0A" w:rsidRDefault="00273F0A" w:rsidP="00273F0A">
            <w:pPr>
              <w:tabs>
                <w:tab w:val="left" w:pos="1365"/>
              </w:tabs>
              <w:jc w:val="center"/>
              <w:rPr>
                <w:lang w:val="en-US" w:eastAsia="en-US"/>
              </w:rPr>
            </w:pPr>
            <w:r w:rsidRPr="00273F0A">
              <w:rPr>
                <w:lang w:val="en-US" w:eastAsia="en-US"/>
              </w:rPr>
              <w:t>1</w:t>
            </w:r>
          </w:p>
        </w:tc>
        <w:tc>
          <w:tcPr>
            <w:tcW w:w="1843" w:type="dxa"/>
            <w:vAlign w:val="center"/>
          </w:tcPr>
          <w:p w14:paraId="12E8D061" w14:textId="77777777" w:rsidR="00273F0A" w:rsidRPr="00273F0A" w:rsidRDefault="00273F0A" w:rsidP="00273F0A">
            <w:pPr>
              <w:tabs>
                <w:tab w:val="left" w:pos="1365"/>
              </w:tabs>
              <w:jc w:val="center"/>
              <w:rPr>
                <w:lang w:val="en-US" w:eastAsia="en-US"/>
              </w:rPr>
            </w:pPr>
            <w:r w:rsidRPr="00273F0A">
              <w:rPr>
                <w:lang w:val="en-US" w:eastAsia="en-US"/>
              </w:rPr>
              <w:t>2</w:t>
            </w:r>
          </w:p>
        </w:tc>
        <w:tc>
          <w:tcPr>
            <w:tcW w:w="1985" w:type="dxa"/>
            <w:vAlign w:val="center"/>
          </w:tcPr>
          <w:p w14:paraId="088EC73F" w14:textId="77777777" w:rsidR="00273F0A" w:rsidRPr="00273F0A" w:rsidRDefault="00273F0A" w:rsidP="00273F0A">
            <w:pPr>
              <w:tabs>
                <w:tab w:val="left" w:pos="1365"/>
              </w:tabs>
              <w:jc w:val="center"/>
              <w:rPr>
                <w:lang w:val="en-US" w:eastAsia="en-US"/>
              </w:rPr>
            </w:pPr>
            <w:r w:rsidRPr="00273F0A">
              <w:rPr>
                <w:lang w:val="en-US" w:eastAsia="en-US"/>
              </w:rPr>
              <w:t>3</w:t>
            </w:r>
          </w:p>
        </w:tc>
        <w:tc>
          <w:tcPr>
            <w:tcW w:w="1134" w:type="dxa"/>
            <w:vAlign w:val="center"/>
          </w:tcPr>
          <w:p w14:paraId="687E8397" w14:textId="77777777" w:rsidR="00273F0A" w:rsidRPr="00273F0A" w:rsidRDefault="00273F0A" w:rsidP="00273F0A">
            <w:pPr>
              <w:tabs>
                <w:tab w:val="left" w:pos="1365"/>
              </w:tabs>
              <w:jc w:val="center"/>
              <w:rPr>
                <w:lang w:val="en-US" w:eastAsia="en-US"/>
              </w:rPr>
            </w:pPr>
            <w:r w:rsidRPr="00273F0A">
              <w:rPr>
                <w:lang w:val="en-US" w:eastAsia="en-US"/>
              </w:rPr>
              <w:t>4</w:t>
            </w:r>
          </w:p>
        </w:tc>
        <w:tc>
          <w:tcPr>
            <w:tcW w:w="1417" w:type="dxa"/>
            <w:vAlign w:val="center"/>
          </w:tcPr>
          <w:p w14:paraId="588B318A" w14:textId="77777777" w:rsidR="00273F0A" w:rsidRPr="00273F0A" w:rsidRDefault="00273F0A" w:rsidP="00273F0A">
            <w:pPr>
              <w:tabs>
                <w:tab w:val="left" w:pos="1365"/>
              </w:tabs>
              <w:jc w:val="center"/>
              <w:rPr>
                <w:lang w:val="en-US" w:eastAsia="en-US"/>
              </w:rPr>
            </w:pPr>
            <w:r w:rsidRPr="00273F0A">
              <w:rPr>
                <w:lang w:val="en-US" w:eastAsia="en-US"/>
              </w:rPr>
              <w:t>5</w:t>
            </w:r>
          </w:p>
        </w:tc>
        <w:tc>
          <w:tcPr>
            <w:tcW w:w="1418" w:type="dxa"/>
            <w:vAlign w:val="center"/>
          </w:tcPr>
          <w:p w14:paraId="6EF8545F" w14:textId="77777777" w:rsidR="00273F0A" w:rsidRPr="00273F0A" w:rsidRDefault="00273F0A" w:rsidP="00273F0A">
            <w:pPr>
              <w:tabs>
                <w:tab w:val="left" w:pos="1365"/>
              </w:tabs>
              <w:jc w:val="center"/>
              <w:rPr>
                <w:lang w:val="en-US" w:eastAsia="en-US"/>
              </w:rPr>
            </w:pPr>
            <w:r w:rsidRPr="00273F0A">
              <w:rPr>
                <w:lang w:val="en-US" w:eastAsia="en-US"/>
              </w:rPr>
              <w:t>6</w:t>
            </w:r>
          </w:p>
        </w:tc>
        <w:tc>
          <w:tcPr>
            <w:tcW w:w="1417" w:type="dxa"/>
            <w:vAlign w:val="center"/>
          </w:tcPr>
          <w:p w14:paraId="47C9A72A" w14:textId="77777777" w:rsidR="00273F0A" w:rsidRPr="00273F0A" w:rsidRDefault="00273F0A" w:rsidP="00273F0A">
            <w:pPr>
              <w:tabs>
                <w:tab w:val="left" w:pos="1365"/>
              </w:tabs>
              <w:jc w:val="center"/>
              <w:rPr>
                <w:lang w:val="en-US" w:eastAsia="en-US"/>
              </w:rPr>
            </w:pPr>
            <w:r w:rsidRPr="00273F0A">
              <w:rPr>
                <w:lang w:val="en-US" w:eastAsia="en-US"/>
              </w:rPr>
              <w:t>7</w:t>
            </w:r>
          </w:p>
        </w:tc>
      </w:tr>
      <w:tr w:rsidR="00273F0A" w:rsidRPr="00273F0A" w14:paraId="3E67F5D0" w14:textId="77777777" w:rsidTr="00273F0A">
        <w:trPr>
          <w:trHeight w:val="461"/>
          <w:jc w:val="center"/>
        </w:trPr>
        <w:tc>
          <w:tcPr>
            <w:tcW w:w="10065" w:type="dxa"/>
            <w:gridSpan w:val="7"/>
            <w:vAlign w:val="center"/>
          </w:tcPr>
          <w:p w14:paraId="1E47AA96" w14:textId="77777777" w:rsidR="00273F0A" w:rsidRPr="00273F0A" w:rsidRDefault="00273F0A" w:rsidP="00273F0A">
            <w:pPr>
              <w:numPr>
                <w:ilvl w:val="0"/>
                <w:numId w:val="10"/>
              </w:numPr>
              <w:tabs>
                <w:tab w:val="left" w:pos="1365"/>
              </w:tabs>
              <w:contextualSpacing/>
              <w:jc w:val="center"/>
              <w:rPr>
                <w:lang w:eastAsia="en-US"/>
              </w:rPr>
            </w:pPr>
            <w:r w:rsidRPr="00273F0A">
              <w:rPr>
                <w:bCs/>
                <w:kern w:val="32"/>
                <w:szCs w:val="28"/>
                <w:lang w:eastAsia="en-US"/>
              </w:rPr>
              <w:t>Тепловая энергия (мощность)</w:t>
            </w:r>
            <w:r w:rsidRPr="00273F0A">
              <w:rPr>
                <w:lang w:eastAsia="en-US"/>
              </w:rPr>
              <w:t xml:space="preserve"> </w:t>
            </w:r>
            <w:r w:rsidRPr="00273F0A">
              <w:rPr>
                <w:bCs/>
                <w:kern w:val="32"/>
                <w:szCs w:val="28"/>
                <w:lang w:eastAsia="en-US"/>
              </w:rPr>
              <w:t>в пределах норматива потребления**                                            и стандарта нормативной площади жилого помещения***</w:t>
            </w:r>
          </w:p>
        </w:tc>
      </w:tr>
      <w:tr w:rsidR="00273F0A" w:rsidRPr="00273F0A" w14:paraId="0D165211" w14:textId="77777777" w:rsidTr="00273F0A">
        <w:trPr>
          <w:trHeight w:val="539"/>
          <w:jc w:val="center"/>
        </w:trPr>
        <w:tc>
          <w:tcPr>
            <w:tcW w:w="10065" w:type="dxa"/>
            <w:gridSpan w:val="7"/>
            <w:vAlign w:val="center"/>
          </w:tcPr>
          <w:p w14:paraId="354E04AE"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пгт. Яшкино</w:t>
            </w:r>
          </w:p>
        </w:tc>
      </w:tr>
      <w:tr w:rsidR="00273F0A" w:rsidRPr="00273F0A" w14:paraId="70B3AD5F" w14:textId="77777777" w:rsidTr="00273F0A">
        <w:trPr>
          <w:trHeight w:val="559"/>
          <w:jc w:val="center"/>
        </w:trPr>
        <w:tc>
          <w:tcPr>
            <w:tcW w:w="851" w:type="dxa"/>
            <w:vAlign w:val="center"/>
          </w:tcPr>
          <w:p w14:paraId="2C571B43" w14:textId="77777777" w:rsidR="00273F0A" w:rsidRPr="00273F0A" w:rsidRDefault="00273F0A" w:rsidP="00273F0A">
            <w:pPr>
              <w:tabs>
                <w:tab w:val="left" w:pos="1365"/>
              </w:tabs>
              <w:jc w:val="center"/>
              <w:rPr>
                <w:bCs/>
              </w:rPr>
            </w:pPr>
            <w:r w:rsidRPr="00273F0A">
              <w:rPr>
                <w:lang w:eastAsia="en-US"/>
              </w:rPr>
              <w:t>1.1.1.</w:t>
            </w:r>
          </w:p>
        </w:tc>
        <w:tc>
          <w:tcPr>
            <w:tcW w:w="1843" w:type="dxa"/>
            <w:vMerge w:val="restart"/>
            <w:vAlign w:val="center"/>
          </w:tcPr>
          <w:p w14:paraId="24BD9EF3" w14:textId="77777777" w:rsidR="00273F0A" w:rsidRPr="00273F0A" w:rsidRDefault="00273F0A" w:rsidP="00273F0A">
            <w:pPr>
              <w:tabs>
                <w:tab w:val="left" w:pos="1365"/>
              </w:tabs>
              <w:rPr>
                <w:bCs/>
              </w:rPr>
            </w:pPr>
            <w:r w:rsidRPr="00273F0A">
              <w:rPr>
                <w:bCs/>
              </w:rPr>
              <w:t>ОАО «СКЭК»,</w:t>
            </w:r>
          </w:p>
          <w:p w14:paraId="1987A04E" w14:textId="77777777" w:rsidR="00273F0A" w:rsidRPr="00273F0A" w:rsidRDefault="00273F0A" w:rsidP="00273F0A">
            <w:pPr>
              <w:tabs>
                <w:tab w:val="left" w:pos="1365"/>
              </w:tabs>
              <w:rPr>
                <w:bCs/>
              </w:rPr>
            </w:pPr>
            <w:r w:rsidRPr="00273F0A">
              <w:rPr>
                <w:bCs/>
              </w:rPr>
              <w:t>ИНН 4205153492</w:t>
            </w:r>
          </w:p>
          <w:p w14:paraId="031D8384" w14:textId="77777777" w:rsidR="00273F0A" w:rsidRPr="00273F0A" w:rsidRDefault="00273F0A" w:rsidP="00273F0A">
            <w:pPr>
              <w:tabs>
                <w:tab w:val="left" w:pos="1365"/>
              </w:tabs>
              <w:rPr>
                <w:bCs/>
              </w:rPr>
            </w:pPr>
          </w:p>
        </w:tc>
        <w:tc>
          <w:tcPr>
            <w:tcW w:w="3119" w:type="dxa"/>
            <w:gridSpan w:val="2"/>
            <w:vAlign w:val="center"/>
          </w:tcPr>
          <w:p w14:paraId="1E4B14C1" w14:textId="77777777" w:rsidR="00273F0A" w:rsidRPr="00273F0A" w:rsidRDefault="00273F0A" w:rsidP="00273F0A">
            <w:pPr>
              <w:tabs>
                <w:tab w:val="left" w:pos="1365"/>
              </w:tabs>
              <w:rPr>
                <w:bCs/>
              </w:rPr>
            </w:pPr>
            <w:r w:rsidRPr="00273F0A">
              <w:rPr>
                <w:bCs/>
              </w:rPr>
              <w:t>При наличии приборов учета</w:t>
            </w:r>
          </w:p>
        </w:tc>
        <w:tc>
          <w:tcPr>
            <w:tcW w:w="1417" w:type="dxa"/>
            <w:vAlign w:val="center"/>
          </w:tcPr>
          <w:p w14:paraId="4167F3A0"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4BFA24DB" w14:textId="77777777" w:rsidR="00273F0A" w:rsidRPr="00273F0A" w:rsidRDefault="00273F0A" w:rsidP="00273F0A">
            <w:pPr>
              <w:tabs>
                <w:tab w:val="left" w:pos="1365"/>
              </w:tabs>
              <w:ind w:left="-58"/>
              <w:contextualSpacing/>
              <w:jc w:val="center"/>
              <w:rPr>
                <w:bCs/>
              </w:rPr>
            </w:pPr>
            <w:r w:rsidRPr="00273F0A">
              <w:rPr>
                <w:bCs/>
              </w:rPr>
              <w:t>1766,05</w:t>
            </w:r>
          </w:p>
        </w:tc>
        <w:tc>
          <w:tcPr>
            <w:tcW w:w="1417" w:type="dxa"/>
            <w:vAlign w:val="center"/>
          </w:tcPr>
          <w:p w14:paraId="5664B655" w14:textId="77777777" w:rsidR="00273F0A" w:rsidRPr="00273F0A" w:rsidRDefault="00273F0A" w:rsidP="00273F0A">
            <w:pPr>
              <w:tabs>
                <w:tab w:val="left" w:pos="1365"/>
              </w:tabs>
              <w:jc w:val="center"/>
              <w:rPr>
                <w:bCs/>
              </w:rPr>
            </w:pPr>
            <w:r w:rsidRPr="00273F0A">
              <w:rPr>
                <w:bCs/>
              </w:rPr>
              <w:t>1863,18</w:t>
            </w:r>
          </w:p>
        </w:tc>
      </w:tr>
      <w:tr w:rsidR="00273F0A" w:rsidRPr="00273F0A" w14:paraId="37F2CAF6" w14:textId="77777777" w:rsidTr="00273F0A">
        <w:trPr>
          <w:trHeight w:val="1591"/>
          <w:jc w:val="center"/>
        </w:trPr>
        <w:tc>
          <w:tcPr>
            <w:tcW w:w="851" w:type="dxa"/>
            <w:vAlign w:val="center"/>
          </w:tcPr>
          <w:p w14:paraId="380F1531" w14:textId="77777777" w:rsidR="00273F0A" w:rsidRPr="00273F0A" w:rsidRDefault="00273F0A" w:rsidP="00273F0A">
            <w:pPr>
              <w:tabs>
                <w:tab w:val="left" w:pos="1365"/>
              </w:tabs>
              <w:jc w:val="center"/>
              <w:rPr>
                <w:lang w:eastAsia="en-US"/>
              </w:rPr>
            </w:pPr>
            <w:r w:rsidRPr="00273F0A">
              <w:rPr>
                <w:lang w:eastAsia="en-US"/>
              </w:rPr>
              <w:t>1.1.2.</w:t>
            </w:r>
          </w:p>
        </w:tc>
        <w:tc>
          <w:tcPr>
            <w:tcW w:w="1843" w:type="dxa"/>
            <w:vMerge/>
            <w:vAlign w:val="center"/>
          </w:tcPr>
          <w:p w14:paraId="35ACC00F" w14:textId="77777777" w:rsidR="00273F0A" w:rsidRPr="00273F0A" w:rsidRDefault="00273F0A" w:rsidP="00273F0A">
            <w:pPr>
              <w:tabs>
                <w:tab w:val="left" w:pos="1365"/>
              </w:tabs>
              <w:rPr>
                <w:lang w:eastAsia="en-US"/>
              </w:rPr>
            </w:pPr>
          </w:p>
        </w:tc>
        <w:tc>
          <w:tcPr>
            <w:tcW w:w="1985" w:type="dxa"/>
            <w:vAlign w:val="center"/>
          </w:tcPr>
          <w:p w14:paraId="3F50CF53" w14:textId="77777777" w:rsidR="00273F0A" w:rsidRPr="00273F0A" w:rsidRDefault="00273F0A" w:rsidP="00273F0A">
            <w:pPr>
              <w:tabs>
                <w:tab w:val="left" w:pos="1365"/>
              </w:tabs>
              <w:rPr>
                <w:vertAlign w:val="superscript"/>
                <w:lang w:eastAsia="en-US"/>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1A2E6EC2" w14:textId="77777777" w:rsidR="00273F0A" w:rsidRPr="00273F0A" w:rsidRDefault="00273F0A" w:rsidP="00273F0A">
            <w:pPr>
              <w:tabs>
                <w:tab w:val="left" w:pos="1365"/>
              </w:tabs>
              <w:jc w:val="center"/>
              <w:rPr>
                <w:lang w:eastAsia="en-US"/>
              </w:rPr>
            </w:pPr>
            <w:r w:rsidRPr="00273F0A">
              <w:rPr>
                <w:color w:val="000000"/>
              </w:rPr>
              <w:t>0,0249 Гкал/м</w:t>
            </w:r>
            <w:r w:rsidRPr="00273F0A">
              <w:rPr>
                <w:color w:val="000000"/>
                <w:vertAlign w:val="superscript"/>
              </w:rPr>
              <w:t>2</w:t>
            </w:r>
          </w:p>
        </w:tc>
        <w:tc>
          <w:tcPr>
            <w:tcW w:w="1417" w:type="dxa"/>
            <w:vAlign w:val="center"/>
          </w:tcPr>
          <w:p w14:paraId="025BC685" w14:textId="77777777" w:rsidR="00273F0A" w:rsidRPr="00273F0A" w:rsidRDefault="00273F0A" w:rsidP="00273F0A">
            <w:pPr>
              <w:tabs>
                <w:tab w:val="left" w:pos="1365"/>
              </w:tabs>
              <w:jc w:val="center"/>
              <w:rPr>
                <w:lang w:eastAsia="en-US"/>
              </w:rPr>
            </w:pPr>
            <w:r w:rsidRPr="00273F0A">
              <w:rPr>
                <w:color w:val="000000"/>
              </w:rPr>
              <w:t xml:space="preserve">руб/Гкал </w:t>
            </w:r>
          </w:p>
        </w:tc>
        <w:tc>
          <w:tcPr>
            <w:tcW w:w="1418" w:type="dxa"/>
            <w:vAlign w:val="center"/>
          </w:tcPr>
          <w:p w14:paraId="15DB9F15" w14:textId="77777777" w:rsidR="00273F0A" w:rsidRPr="00273F0A" w:rsidRDefault="00273F0A" w:rsidP="00273F0A">
            <w:pPr>
              <w:tabs>
                <w:tab w:val="left" w:pos="1365"/>
              </w:tabs>
              <w:jc w:val="center"/>
              <w:rPr>
                <w:color w:val="000000"/>
              </w:rPr>
            </w:pPr>
            <w:r w:rsidRPr="00273F0A">
              <w:rPr>
                <w:lang w:eastAsia="en-US"/>
              </w:rPr>
              <w:t>1606,73</w:t>
            </w:r>
          </w:p>
        </w:tc>
        <w:tc>
          <w:tcPr>
            <w:tcW w:w="1417" w:type="dxa"/>
            <w:vAlign w:val="center"/>
          </w:tcPr>
          <w:p w14:paraId="2572960A" w14:textId="77777777" w:rsidR="00273F0A" w:rsidRPr="00273F0A" w:rsidRDefault="00273F0A" w:rsidP="00273F0A">
            <w:pPr>
              <w:tabs>
                <w:tab w:val="left" w:pos="1365"/>
              </w:tabs>
              <w:jc w:val="center"/>
              <w:rPr>
                <w:lang w:eastAsia="en-US"/>
              </w:rPr>
            </w:pPr>
            <w:r w:rsidRPr="00273F0A">
              <w:rPr>
                <w:lang w:eastAsia="en-US"/>
              </w:rPr>
              <w:t>1695,10</w:t>
            </w:r>
          </w:p>
        </w:tc>
      </w:tr>
      <w:tr w:rsidR="00273F0A" w:rsidRPr="00273F0A" w14:paraId="443DD049" w14:textId="77777777" w:rsidTr="00273F0A">
        <w:trPr>
          <w:trHeight w:val="1625"/>
          <w:jc w:val="center"/>
        </w:trPr>
        <w:tc>
          <w:tcPr>
            <w:tcW w:w="851" w:type="dxa"/>
            <w:vAlign w:val="center"/>
          </w:tcPr>
          <w:p w14:paraId="78610439" w14:textId="77777777" w:rsidR="00273F0A" w:rsidRPr="00273F0A" w:rsidRDefault="00273F0A" w:rsidP="00273F0A">
            <w:pPr>
              <w:tabs>
                <w:tab w:val="left" w:pos="1365"/>
              </w:tabs>
              <w:jc w:val="center"/>
              <w:rPr>
                <w:lang w:eastAsia="en-US"/>
              </w:rPr>
            </w:pPr>
            <w:r w:rsidRPr="00273F0A">
              <w:rPr>
                <w:lang w:eastAsia="en-US"/>
              </w:rPr>
              <w:t>1.1.3.</w:t>
            </w:r>
          </w:p>
        </w:tc>
        <w:tc>
          <w:tcPr>
            <w:tcW w:w="1843" w:type="dxa"/>
            <w:vMerge/>
            <w:vAlign w:val="center"/>
          </w:tcPr>
          <w:p w14:paraId="3CEBFC23" w14:textId="77777777" w:rsidR="00273F0A" w:rsidRPr="00273F0A" w:rsidRDefault="00273F0A" w:rsidP="00273F0A">
            <w:pPr>
              <w:tabs>
                <w:tab w:val="left" w:pos="1365"/>
              </w:tabs>
              <w:rPr>
                <w:lang w:eastAsia="en-US"/>
              </w:rPr>
            </w:pPr>
          </w:p>
        </w:tc>
        <w:tc>
          <w:tcPr>
            <w:tcW w:w="1985" w:type="dxa"/>
            <w:vAlign w:val="center"/>
          </w:tcPr>
          <w:p w14:paraId="4434A740" w14:textId="77777777" w:rsidR="00273F0A" w:rsidRPr="00273F0A" w:rsidRDefault="00273F0A" w:rsidP="00273F0A">
            <w:pPr>
              <w:tabs>
                <w:tab w:val="left" w:pos="1365"/>
              </w:tabs>
              <w:rPr>
                <w:vertAlign w:val="superscript"/>
                <w:lang w:eastAsia="en-US"/>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3301289A" w14:textId="77777777" w:rsidR="00273F0A" w:rsidRPr="00273F0A" w:rsidRDefault="00273F0A" w:rsidP="00273F0A">
            <w:pPr>
              <w:tabs>
                <w:tab w:val="left" w:pos="1365"/>
              </w:tabs>
              <w:jc w:val="center"/>
              <w:rPr>
                <w:lang w:eastAsia="en-US"/>
              </w:rPr>
            </w:pPr>
            <w:r w:rsidRPr="00273F0A">
              <w:rPr>
                <w:color w:val="000000"/>
              </w:rPr>
              <w:t>0,0213  Гкал/м</w:t>
            </w:r>
            <w:r w:rsidRPr="00273F0A">
              <w:rPr>
                <w:color w:val="000000"/>
                <w:vertAlign w:val="superscript"/>
              </w:rPr>
              <w:t>2</w:t>
            </w:r>
          </w:p>
        </w:tc>
        <w:tc>
          <w:tcPr>
            <w:tcW w:w="1417" w:type="dxa"/>
            <w:vAlign w:val="center"/>
          </w:tcPr>
          <w:p w14:paraId="4E7F7A6E" w14:textId="77777777" w:rsidR="00273F0A" w:rsidRPr="00273F0A" w:rsidRDefault="00273F0A" w:rsidP="00273F0A">
            <w:pPr>
              <w:tabs>
                <w:tab w:val="left" w:pos="1365"/>
              </w:tabs>
              <w:jc w:val="center"/>
              <w:rPr>
                <w:color w:val="000000"/>
              </w:rPr>
            </w:pPr>
          </w:p>
          <w:p w14:paraId="0B88A9AD" w14:textId="77777777" w:rsidR="00273F0A" w:rsidRPr="00273F0A" w:rsidRDefault="00273F0A" w:rsidP="00273F0A">
            <w:pPr>
              <w:tabs>
                <w:tab w:val="left" w:pos="1365"/>
              </w:tabs>
              <w:jc w:val="center"/>
              <w:rPr>
                <w:color w:val="000000"/>
              </w:rPr>
            </w:pPr>
            <w:r w:rsidRPr="00273F0A">
              <w:rPr>
                <w:color w:val="000000"/>
              </w:rPr>
              <w:t xml:space="preserve">руб/Гкал </w:t>
            </w:r>
          </w:p>
          <w:p w14:paraId="14E211EA" w14:textId="77777777" w:rsidR="00273F0A" w:rsidRPr="00273F0A" w:rsidRDefault="00273F0A" w:rsidP="00273F0A">
            <w:pPr>
              <w:tabs>
                <w:tab w:val="left" w:pos="1365"/>
              </w:tabs>
              <w:jc w:val="center"/>
              <w:rPr>
                <w:lang w:eastAsia="en-US"/>
              </w:rPr>
            </w:pPr>
          </w:p>
        </w:tc>
        <w:tc>
          <w:tcPr>
            <w:tcW w:w="1418" w:type="dxa"/>
            <w:vAlign w:val="center"/>
          </w:tcPr>
          <w:p w14:paraId="3FD5FD19" w14:textId="77777777" w:rsidR="00273F0A" w:rsidRPr="00273F0A" w:rsidRDefault="00273F0A" w:rsidP="00273F0A">
            <w:pPr>
              <w:tabs>
                <w:tab w:val="left" w:pos="1365"/>
              </w:tabs>
              <w:jc w:val="center"/>
              <w:rPr>
                <w:lang w:eastAsia="en-US"/>
              </w:rPr>
            </w:pPr>
            <w:r w:rsidRPr="00273F0A">
              <w:rPr>
                <w:lang w:eastAsia="en-US"/>
              </w:rPr>
              <w:t>1883,95</w:t>
            </w:r>
          </w:p>
        </w:tc>
        <w:tc>
          <w:tcPr>
            <w:tcW w:w="1417" w:type="dxa"/>
            <w:vAlign w:val="center"/>
          </w:tcPr>
          <w:p w14:paraId="0F5B7FAD" w14:textId="77777777" w:rsidR="00273F0A" w:rsidRPr="00273F0A" w:rsidRDefault="00273F0A" w:rsidP="00273F0A">
            <w:pPr>
              <w:tabs>
                <w:tab w:val="left" w:pos="1365"/>
              </w:tabs>
              <w:jc w:val="center"/>
              <w:rPr>
                <w:lang w:eastAsia="en-US"/>
              </w:rPr>
            </w:pPr>
            <w:r w:rsidRPr="00273F0A">
              <w:rPr>
                <w:lang w:eastAsia="en-US"/>
              </w:rPr>
              <w:t>1987,56</w:t>
            </w:r>
          </w:p>
        </w:tc>
      </w:tr>
      <w:tr w:rsidR="00273F0A" w:rsidRPr="00273F0A" w14:paraId="465B56F1" w14:textId="77777777" w:rsidTr="00273F0A">
        <w:trPr>
          <w:trHeight w:val="1659"/>
          <w:jc w:val="center"/>
        </w:trPr>
        <w:tc>
          <w:tcPr>
            <w:tcW w:w="851" w:type="dxa"/>
            <w:vAlign w:val="center"/>
          </w:tcPr>
          <w:p w14:paraId="126C6274" w14:textId="77777777" w:rsidR="00273F0A" w:rsidRPr="00273F0A" w:rsidRDefault="00273F0A" w:rsidP="00273F0A">
            <w:pPr>
              <w:tabs>
                <w:tab w:val="left" w:pos="1365"/>
              </w:tabs>
              <w:jc w:val="center"/>
              <w:rPr>
                <w:lang w:eastAsia="en-US"/>
              </w:rPr>
            </w:pPr>
            <w:r w:rsidRPr="00273F0A">
              <w:rPr>
                <w:lang w:eastAsia="en-US"/>
              </w:rPr>
              <w:t>1.1.4.</w:t>
            </w:r>
          </w:p>
        </w:tc>
        <w:tc>
          <w:tcPr>
            <w:tcW w:w="1843" w:type="dxa"/>
            <w:vMerge/>
            <w:vAlign w:val="center"/>
          </w:tcPr>
          <w:p w14:paraId="6309BF20" w14:textId="77777777" w:rsidR="00273F0A" w:rsidRPr="00273F0A" w:rsidRDefault="00273F0A" w:rsidP="00273F0A">
            <w:pPr>
              <w:tabs>
                <w:tab w:val="left" w:pos="1365"/>
              </w:tabs>
              <w:rPr>
                <w:lang w:eastAsia="en-US"/>
              </w:rPr>
            </w:pPr>
          </w:p>
        </w:tc>
        <w:tc>
          <w:tcPr>
            <w:tcW w:w="1985" w:type="dxa"/>
            <w:vAlign w:val="center"/>
          </w:tcPr>
          <w:p w14:paraId="07F6174E" w14:textId="77777777" w:rsidR="00273F0A" w:rsidRPr="00273F0A" w:rsidRDefault="00273F0A" w:rsidP="00273F0A">
            <w:pPr>
              <w:tabs>
                <w:tab w:val="left" w:pos="1365"/>
              </w:tabs>
              <w:rPr>
                <w:lang w:eastAsia="en-US"/>
              </w:rPr>
            </w:pPr>
            <w:r w:rsidRPr="00273F0A">
              <w:rPr>
                <w:color w:val="000000"/>
              </w:rPr>
              <w:t>Многоквартир-ные и жилые дома строитель-ным объемом более 10000 м</w:t>
            </w:r>
            <w:r w:rsidRPr="00273F0A">
              <w:rPr>
                <w:color w:val="000000"/>
                <w:vertAlign w:val="superscript"/>
              </w:rPr>
              <w:t>3</w:t>
            </w:r>
          </w:p>
        </w:tc>
        <w:tc>
          <w:tcPr>
            <w:tcW w:w="1134" w:type="dxa"/>
            <w:vAlign w:val="center"/>
          </w:tcPr>
          <w:p w14:paraId="06E8B54D" w14:textId="77777777" w:rsidR="00273F0A" w:rsidRPr="00273F0A" w:rsidRDefault="00273F0A" w:rsidP="00273F0A">
            <w:pPr>
              <w:tabs>
                <w:tab w:val="left" w:pos="1365"/>
              </w:tabs>
              <w:jc w:val="center"/>
              <w:rPr>
                <w:lang w:eastAsia="en-US"/>
              </w:rPr>
            </w:pPr>
            <w:r w:rsidRPr="00273F0A">
              <w:rPr>
                <w:color w:val="000000"/>
              </w:rPr>
              <w:t>0,0179 Гкал/м</w:t>
            </w:r>
            <w:r w:rsidRPr="00273F0A">
              <w:rPr>
                <w:color w:val="000000"/>
                <w:vertAlign w:val="superscript"/>
              </w:rPr>
              <w:t>2</w:t>
            </w:r>
          </w:p>
        </w:tc>
        <w:tc>
          <w:tcPr>
            <w:tcW w:w="1417" w:type="dxa"/>
            <w:vAlign w:val="center"/>
          </w:tcPr>
          <w:p w14:paraId="287FF3A9" w14:textId="77777777" w:rsidR="00273F0A" w:rsidRPr="00273F0A" w:rsidRDefault="00273F0A" w:rsidP="00273F0A">
            <w:pPr>
              <w:tabs>
                <w:tab w:val="left" w:pos="1365"/>
              </w:tabs>
              <w:jc w:val="center"/>
              <w:rPr>
                <w:color w:val="000000"/>
              </w:rPr>
            </w:pPr>
          </w:p>
          <w:p w14:paraId="4FB36612" w14:textId="77777777" w:rsidR="00273F0A" w:rsidRPr="00273F0A" w:rsidRDefault="00273F0A" w:rsidP="00273F0A">
            <w:pPr>
              <w:tabs>
                <w:tab w:val="left" w:pos="1365"/>
              </w:tabs>
              <w:jc w:val="center"/>
              <w:rPr>
                <w:color w:val="000000"/>
              </w:rPr>
            </w:pPr>
            <w:r w:rsidRPr="00273F0A">
              <w:rPr>
                <w:color w:val="000000"/>
              </w:rPr>
              <w:t>руб/Гкал</w:t>
            </w:r>
          </w:p>
          <w:p w14:paraId="305FABEA" w14:textId="77777777" w:rsidR="00273F0A" w:rsidRPr="00273F0A" w:rsidRDefault="00273F0A" w:rsidP="00273F0A">
            <w:pPr>
              <w:tabs>
                <w:tab w:val="left" w:pos="1365"/>
              </w:tabs>
              <w:jc w:val="center"/>
              <w:rPr>
                <w:lang w:eastAsia="en-US"/>
              </w:rPr>
            </w:pPr>
          </w:p>
        </w:tc>
        <w:tc>
          <w:tcPr>
            <w:tcW w:w="1418" w:type="dxa"/>
            <w:vAlign w:val="center"/>
          </w:tcPr>
          <w:p w14:paraId="6152EEA5" w14:textId="77777777" w:rsidR="00273F0A" w:rsidRPr="00273F0A" w:rsidRDefault="00273F0A" w:rsidP="00273F0A">
            <w:pPr>
              <w:tabs>
                <w:tab w:val="left" w:pos="1365"/>
              </w:tabs>
              <w:jc w:val="center"/>
              <w:rPr>
                <w:lang w:eastAsia="en-US"/>
              </w:rPr>
            </w:pPr>
            <w:r w:rsidRPr="00273F0A">
              <w:rPr>
                <w:lang w:eastAsia="en-US"/>
              </w:rPr>
              <w:t>2238,66</w:t>
            </w:r>
          </w:p>
        </w:tc>
        <w:tc>
          <w:tcPr>
            <w:tcW w:w="1417" w:type="dxa"/>
            <w:vAlign w:val="center"/>
          </w:tcPr>
          <w:p w14:paraId="459A2A73" w14:textId="77777777" w:rsidR="00273F0A" w:rsidRPr="00273F0A" w:rsidRDefault="00273F0A" w:rsidP="00273F0A">
            <w:pPr>
              <w:tabs>
                <w:tab w:val="left" w:pos="1365"/>
              </w:tabs>
              <w:jc w:val="center"/>
              <w:rPr>
                <w:lang w:eastAsia="en-US"/>
              </w:rPr>
            </w:pPr>
            <w:r w:rsidRPr="00273F0A">
              <w:rPr>
                <w:lang w:eastAsia="en-US"/>
              </w:rPr>
              <w:t>2361,79</w:t>
            </w:r>
          </w:p>
        </w:tc>
      </w:tr>
      <w:tr w:rsidR="00273F0A" w:rsidRPr="00273F0A" w14:paraId="17A444EA" w14:textId="77777777" w:rsidTr="00273F0A">
        <w:trPr>
          <w:trHeight w:val="679"/>
          <w:jc w:val="center"/>
        </w:trPr>
        <w:tc>
          <w:tcPr>
            <w:tcW w:w="10065" w:type="dxa"/>
            <w:gridSpan w:val="7"/>
            <w:vAlign w:val="center"/>
          </w:tcPr>
          <w:p w14:paraId="39233B3C"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с. Пача, д. Миничево, д. Морковкино, с. Нижнеяшкино,                             д. Синеречка</w:t>
            </w:r>
          </w:p>
        </w:tc>
      </w:tr>
      <w:tr w:rsidR="00273F0A" w:rsidRPr="00273F0A" w14:paraId="58CA1B33" w14:textId="77777777" w:rsidTr="00273F0A">
        <w:trPr>
          <w:trHeight w:val="531"/>
          <w:jc w:val="center"/>
        </w:trPr>
        <w:tc>
          <w:tcPr>
            <w:tcW w:w="851" w:type="dxa"/>
            <w:vAlign w:val="center"/>
          </w:tcPr>
          <w:p w14:paraId="13F48FDD" w14:textId="77777777" w:rsidR="00273F0A" w:rsidRPr="00273F0A" w:rsidRDefault="00273F0A" w:rsidP="00273F0A">
            <w:pPr>
              <w:tabs>
                <w:tab w:val="left" w:pos="1365"/>
              </w:tabs>
              <w:jc w:val="center"/>
              <w:rPr>
                <w:lang w:eastAsia="en-US"/>
              </w:rPr>
            </w:pPr>
            <w:r w:rsidRPr="00273F0A">
              <w:rPr>
                <w:lang w:eastAsia="en-US"/>
              </w:rPr>
              <w:t>1.2.1.</w:t>
            </w:r>
          </w:p>
        </w:tc>
        <w:tc>
          <w:tcPr>
            <w:tcW w:w="1843" w:type="dxa"/>
            <w:vMerge w:val="restart"/>
            <w:vAlign w:val="center"/>
          </w:tcPr>
          <w:p w14:paraId="283FD65F" w14:textId="77777777" w:rsidR="00273F0A" w:rsidRPr="00273F0A" w:rsidRDefault="00273F0A" w:rsidP="00273F0A">
            <w:pPr>
              <w:tabs>
                <w:tab w:val="left" w:pos="1365"/>
              </w:tabs>
              <w:rPr>
                <w:bCs/>
              </w:rPr>
            </w:pPr>
            <w:r w:rsidRPr="00273F0A">
              <w:rPr>
                <w:bCs/>
              </w:rPr>
              <w:t>ОАО «СКЭК»,</w:t>
            </w:r>
          </w:p>
          <w:p w14:paraId="340FC01F" w14:textId="77777777" w:rsidR="00273F0A" w:rsidRPr="00273F0A" w:rsidRDefault="00273F0A" w:rsidP="00273F0A">
            <w:pPr>
              <w:tabs>
                <w:tab w:val="left" w:pos="1365"/>
              </w:tabs>
              <w:rPr>
                <w:bCs/>
              </w:rPr>
            </w:pPr>
            <w:r w:rsidRPr="00273F0A">
              <w:rPr>
                <w:bCs/>
              </w:rPr>
              <w:t>ИНН 4205153492</w:t>
            </w:r>
          </w:p>
          <w:p w14:paraId="5B4A3549" w14:textId="77777777" w:rsidR="00273F0A" w:rsidRPr="00273F0A" w:rsidRDefault="00273F0A" w:rsidP="00273F0A">
            <w:pPr>
              <w:tabs>
                <w:tab w:val="left" w:pos="1365"/>
              </w:tabs>
              <w:rPr>
                <w:lang w:eastAsia="en-US"/>
              </w:rPr>
            </w:pPr>
          </w:p>
        </w:tc>
        <w:tc>
          <w:tcPr>
            <w:tcW w:w="3119" w:type="dxa"/>
            <w:gridSpan w:val="2"/>
            <w:vAlign w:val="center"/>
          </w:tcPr>
          <w:p w14:paraId="48EB0B0F"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7C141A9C"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2A4DBC8C" w14:textId="77777777" w:rsidR="00273F0A" w:rsidRPr="00273F0A" w:rsidRDefault="00273F0A" w:rsidP="00273F0A">
            <w:pPr>
              <w:tabs>
                <w:tab w:val="left" w:pos="1365"/>
              </w:tabs>
              <w:jc w:val="center"/>
              <w:rPr>
                <w:color w:val="000000"/>
              </w:rPr>
            </w:pPr>
            <w:r w:rsidRPr="00273F0A">
              <w:rPr>
                <w:lang w:eastAsia="en-US"/>
              </w:rPr>
              <w:t>1760,80</w:t>
            </w:r>
          </w:p>
        </w:tc>
        <w:tc>
          <w:tcPr>
            <w:tcW w:w="1417" w:type="dxa"/>
            <w:vAlign w:val="center"/>
          </w:tcPr>
          <w:p w14:paraId="034713AA" w14:textId="77777777" w:rsidR="00273F0A" w:rsidRPr="00273F0A" w:rsidRDefault="00273F0A" w:rsidP="00273F0A">
            <w:pPr>
              <w:tabs>
                <w:tab w:val="left" w:pos="1365"/>
              </w:tabs>
              <w:jc w:val="center"/>
              <w:rPr>
                <w:lang w:eastAsia="en-US"/>
              </w:rPr>
            </w:pPr>
            <w:r w:rsidRPr="00273F0A">
              <w:rPr>
                <w:lang w:eastAsia="en-US"/>
              </w:rPr>
              <w:t>1857,64</w:t>
            </w:r>
          </w:p>
        </w:tc>
      </w:tr>
      <w:tr w:rsidR="00273F0A" w:rsidRPr="00273F0A" w14:paraId="756974F3" w14:textId="77777777" w:rsidTr="00273F0A">
        <w:trPr>
          <w:trHeight w:val="1579"/>
          <w:jc w:val="center"/>
        </w:trPr>
        <w:tc>
          <w:tcPr>
            <w:tcW w:w="851" w:type="dxa"/>
            <w:vAlign w:val="center"/>
          </w:tcPr>
          <w:p w14:paraId="5C826771" w14:textId="77777777" w:rsidR="00273F0A" w:rsidRPr="00273F0A" w:rsidRDefault="00273F0A" w:rsidP="00273F0A">
            <w:pPr>
              <w:tabs>
                <w:tab w:val="left" w:pos="1365"/>
              </w:tabs>
              <w:jc w:val="center"/>
              <w:rPr>
                <w:lang w:eastAsia="en-US"/>
              </w:rPr>
            </w:pPr>
            <w:r w:rsidRPr="00273F0A">
              <w:rPr>
                <w:lang w:eastAsia="en-US"/>
              </w:rPr>
              <w:t>1.2.2.</w:t>
            </w:r>
          </w:p>
        </w:tc>
        <w:tc>
          <w:tcPr>
            <w:tcW w:w="1843" w:type="dxa"/>
            <w:vMerge/>
            <w:vAlign w:val="center"/>
          </w:tcPr>
          <w:p w14:paraId="11C74AD2" w14:textId="77777777" w:rsidR="00273F0A" w:rsidRPr="00273F0A" w:rsidRDefault="00273F0A" w:rsidP="00273F0A">
            <w:pPr>
              <w:tabs>
                <w:tab w:val="left" w:pos="1365"/>
              </w:tabs>
              <w:rPr>
                <w:lang w:eastAsia="en-US"/>
              </w:rPr>
            </w:pPr>
          </w:p>
        </w:tc>
        <w:tc>
          <w:tcPr>
            <w:tcW w:w="1985" w:type="dxa"/>
            <w:vAlign w:val="center"/>
          </w:tcPr>
          <w:p w14:paraId="258E1BEE"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57D2316E"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35BF3D1A" w14:textId="77777777" w:rsidR="00273F0A" w:rsidRPr="00273F0A" w:rsidRDefault="00273F0A" w:rsidP="00273F0A">
            <w:pPr>
              <w:tabs>
                <w:tab w:val="left" w:pos="1365"/>
              </w:tabs>
              <w:jc w:val="center"/>
              <w:rPr>
                <w:color w:val="000000"/>
              </w:rPr>
            </w:pPr>
          </w:p>
          <w:p w14:paraId="0497D6C1" w14:textId="77777777" w:rsidR="00273F0A" w:rsidRPr="00273F0A" w:rsidRDefault="00273F0A" w:rsidP="00273F0A">
            <w:pPr>
              <w:tabs>
                <w:tab w:val="left" w:pos="1365"/>
              </w:tabs>
              <w:jc w:val="center"/>
              <w:rPr>
                <w:color w:val="000000"/>
              </w:rPr>
            </w:pPr>
            <w:r w:rsidRPr="00273F0A">
              <w:rPr>
                <w:color w:val="000000"/>
              </w:rPr>
              <w:t xml:space="preserve">руб/Гкал </w:t>
            </w:r>
          </w:p>
          <w:p w14:paraId="50166874" w14:textId="77777777" w:rsidR="00273F0A" w:rsidRPr="00273F0A" w:rsidRDefault="00273F0A" w:rsidP="00273F0A">
            <w:pPr>
              <w:tabs>
                <w:tab w:val="left" w:pos="1365"/>
              </w:tabs>
              <w:jc w:val="center"/>
              <w:rPr>
                <w:color w:val="000000"/>
              </w:rPr>
            </w:pPr>
          </w:p>
        </w:tc>
        <w:tc>
          <w:tcPr>
            <w:tcW w:w="1418" w:type="dxa"/>
            <w:vAlign w:val="center"/>
          </w:tcPr>
          <w:p w14:paraId="06B208C7" w14:textId="77777777" w:rsidR="00273F0A" w:rsidRPr="00273F0A" w:rsidRDefault="00273F0A" w:rsidP="00273F0A">
            <w:pPr>
              <w:tabs>
                <w:tab w:val="left" w:pos="1365"/>
              </w:tabs>
              <w:jc w:val="center"/>
              <w:rPr>
                <w:color w:val="000000"/>
              </w:rPr>
            </w:pPr>
            <w:r w:rsidRPr="00273F0A">
              <w:rPr>
                <w:lang w:eastAsia="en-US"/>
              </w:rPr>
              <w:t>1585,81</w:t>
            </w:r>
          </w:p>
        </w:tc>
        <w:tc>
          <w:tcPr>
            <w:tcW w:w="1417" w:type="dxa"/>
            <w:vAlign w:val="center"/>
          </w:tcPr>
          <w:p w14:paraId="77077D93" w14:textId="77777777" w:rsidR="00273F0A" w:rsidRPr="00273F0A" w:rsidRDefault="00273F0A" w:rsidP="00273F0A">
            <w:pPr>
              <w:tabs>
                <w:tab w:val="left" w:pos="1365"/>
              </w:tabs>
              <w:jc w:val="center"/>
              <w:rPr>
                <w:lang w:eastAsia="en-US"/>
              </w:rPr>
            </w:pPr>
            <w:r w:rsidRPr="00273F0A">
              <w:rPr>
                <w:lang w:eastAsia="en-US"/>
              </w:rPr>
              <w:t>1673,03</w:t>
            </w:r>
          </w:p>
        </w:tc>
      </w:tr>
      <w:tr w:rsidR="00273F0A" w:rsidRPr="00273F0A" w14:paraId="7270DB41" w14:textId="77777777" w:rsidTr="00273F0A">
        <w:trPr>
          <w:trHeight w:val="289"/>
          <w:jc w:val="center"/>
        </w:trPr>
        <w:tc>
          <w:tcPr>
            <w:tcW w:w="851" w:type="dxa"/>
            <w:vAlign w:val="center"/>
          </w:tcPr>
          <w:p w14:paraId="69B8748D" w14:textId="77777777" w:rsidR="00273F0A" w:rsidRPr="00273F0A" w:rsidRDefault="00273F0A" w:rsidP="00273F0A">
            <w:pPr>
              <w:tabs>
                <w:tab w:val="left" w:pos="1365"/>
              </w:tabs>
              <w:jc w:val="center"/>
              <w:rPr>
                <w:lang w:eastAsia="en-US"/>
              </w:rPr>
            </w:pPr>
            <w:r w:rsidRPr="00273F0A">
              <w:rPr>
                <w:lang w:val="en-US" w:eastAsia="en-US"/>
              </w:rPr>
              <w:t>1</w:t>
            </w:r>
          </w:p>
        </w:tc>
        <w:tc>
          <w:tcPr>
            <w:tcW w:w="1843" w:type="dxa"/>
            <w:vAlign w:val="center"/>
          </w:tcPr>
          <w:p w14:paraId="645C432D" w14:textId="77777777" w:rsidR="00273F0A" w:rsidRPr="00273F0A" w:rsidRDefault="00273F0A" w:rsidP="00273F0A">
            <w:pPr>
              <w:tabs>
                <w:tab w:val="left" w:pos="1365"/>
              </w:tabs>
              <w:jc w:val="center"/>
              <w:rPr>
                <w:lang w:eastAsia="en-US"/>
              </w:rPr>
            </w:pPr>
            <w:r w:rsidRPr="00273F0A">
              <w:rPr>
                <w:lang w:val="en-US" w:eastAsia="en-US"/>
              </w:rPr>
              <w:t>2</w:t>
            </w:r>
          </w:p>
        </w:tc>
        <w:tc>
          <w:tcPr>
            <w:tcW w:w="1985" w:type="dxa"/>
            <w:vAlign w:val="center"/>
          </w:tcPr>
          <w:p w14:paraId="4289FC26" w14:textId="77777777" w:rsidR="00273F0A" w:rsidRPr="00273F0A" w:rsidRDefault="00273F0A" w:rsidP="00273F0A">
            <w:pPr>
              <w:tabs>
                <w:tab w:val="left" w:pos="1365"/>
              </w:tabs>
              <w:jc w:val="center"/>
              <w:rPr>
                <w:color w:val="000000"/>
              </w:rPr>
            </w:pPr>
            <w:r w:rsidRPr="00273F0A">
              <w:rPr>
                <w:lang w:val="en-US" w:eastAsia="en-US"/>
              </w:rPr>
              <w:t>3</w:t>
            </w:r>
          </w:p>
        </w:tc>
        <w:tc>
          <w:tcPr>
            <w:tcW w:w="1134" w:type="dxa"/>
            <w:vAlign w:val="center"/>
          </w:tcPr>
          <w:p w14:paraId="429B1FBC" w14:textId="77777777" w:rsidR="00273F0A" w:rsidRPr="00273F0A" w:rsidRDefault="00273F0A" w:rsidP="00273F0A">
            <w:pPr>
              <w:tabs>
                <w:tab w:val="left" w:pos="1365"/>
              </w:tabs>
              <w:jc w:val="center"/>
              <w:rPr>
                <w:color w:val="000000"/>
              </w:rPr>
            </w:pPr>
            <w:r w:rsidRPr="00273F0A">
              <w:rPr>
                <w:lang w:val="en-US" w:eastAsia="en-US"/>
              </w:rPr>
              <w:t>4</w:t>
            </w:r>
          </w:p>
        </w:tc>
        <w:tc>
          <w:tcPr>
            <w:tcW w:w="1417" w:type="dxa"/>
            <w:vAlign w:val="center"/>
          </w:tcPr>
          <w:p w14:paraId="541D58A5" w14:textId="77777777" w:rsidR="00273F0A" w:rsidRPr="00273F0A" w:rsidRDefault="00273F0A" w:rsidP="00273F0A">
            <w:pPr>
              <w:tabs>
                <w:tab w:val="left" w:pos="1365"/>
              </w:tabs>
              <w:jc w:val="center"/>
              <w:rPr>
                <w:color w:val="000000"/>
              </w:rPr>
            </w:pPr>
            <w:r w:rsidRPr="00273F0A">
              <w:rPr>
                <w:lang w:val="en-US" w:eastAsia="en-US"/>
              </w:rPr>
              <w:t>5</w:t>
            </w:r>
          </w:p>
        </w:tc>
        <w:tc>
          <w:tcPr>
            <w:tcW w:w="1418" w:type="dxa"/>
            <w:vAlign w:val="center"/>
          </w:tcPr>
          <w:p w14:paraId="04DE9A9F" w14:textId="77777777" w:rsidR="00273F0A" w:rsidRPr="00273F0A" w:rsidRDefault="00273F0A" w:rsidP="00273F0A">
            <w:pPr>
              <w:tabs>
                <w:tab w:val="left" w:pos="1365"/>
              </w:tabs>
              <w:jc w:val="center"/>
              <w:rPr>
                <w:color w:val="000000"/>
              </w:rPr>
            </w:pPr>
            <w:r w:rsidRPr="00273F0A">
              <w:rPr>
                <w:lang w:val="en-US" w:eastAsia="en-US"/>
              </w:rPr>
              <w:t>6</w:t>
            </w:r>
          </w:p>
        </w:tc>
        <w:tc>
          <w:tcPr>
            <w:tcW w:w="1417" w:type="dxa"/>
            <w:vAlign w:val="center"/>
          </w:tcPr>
          <w:p w14:paraId="6ADE6FB8" w14:textId="77777777" w:rsidR="00273F0A" w:rsidRPr="00273F0A" w:rsidRDefault="00273F0A" w:rsidP="00273F0A">
            <w:pPr>
              <w:tabs>
                <w:tab w:val="left" w:pos="1365"/>
              </w:tabs>
              <w:jc w:val="center"/>
              <w:rPr>
                <w:lang w:eastAsia="en-US"/>
              </w:rPr>
            </w:pPr>
            <w:r w:rsidRPr="00273F0A">
              <w:rPr>
                <w:lang w:val="en-US" w:eastAsia="en-US"/>
              </w:rPr>
              <w:t>7</w:t>
            </w:r>
          </w:p>
        </w:tc>
      </w:tr>
      <w:tr w:rsidR="00273F0A" w:rsidRPr="00273F0A" w14:paraId="1CD55826" w14:textId="77777777" w:rsidTr="00273F0A">
        <w:trPr>
          <w:trHeight w:val="289"/>
          <w:jc w:val="center"/>
        </w:trPr>
        <w:tc>
          <w:tcPr>
            <w:tcW w:w="851" w:type="dxa"/>
            <w:vAlign w:val="center"/>
          </w:tcPr>
          <w:p w14:paraId="6E983EBA" w14:textId="77777777" w:rsidR="00273F0A" w:rsidRPr="00273F0A" w:rsidRDefault="00273F0A" w:rsidP="00273F0A">
            <w:pPr>
              <w:tabs>
                <w:tab w:val="left" w:pos="1365"/>
              </w:tabs>
              <w:jc w:val="center"/>
              <w:rPr>
                <w:lang w:eastAsia="en-US"/>
              </w:rPr>
            </w:pPr>
            <w:r w:rsidRPr="00273F0A">
              <w:rPr>
                <w:lang w:eastAsia="en-US"/>
              </w:rPr>
              <w:t>1.2.3.</w:t>
            </w:r>
          </w:p>
        </w:tc>
        <w:tc>
          <w:tcPr>
            <w:tcW w:w="1843" w:type="dxa"/>
            <w:vAlign w:val="center"/>
          </w:tcPr>
          <w:p w14:paraId="61AB57FC" w14:textId="77777777" w:rsidR="00273F0A" w:rsidRPr="00273F0A" w:rsidRDefault="00273F0A" w:rsidP="00273F0A">
            <w:pPr>
              <w:tabs>
                <w:tab w:val="left" w:pos="1365"/>
              </w:tabs>
              <w:rPr>
                <w:bCs/>
              </w:rPr>
            </w:pPr>
            <w:r w:rsidRPr="00273F0A">
              <w:rPr>
                <w:bCs/>
              </w:rPr>
              <w:t>ОАО «СКЭК»,</w:t>
            </w:r>
          </w:p>
          <w:p w14:paraId="055B467A" w14:textId="77777777" w:rsidR="00273F0A" w:rsidRPr="00273F0A" w:rsidRDefault="00273F0A" w:rsidP="00273F0A">
            <w:pPr>
              <w:tabs>
                <w:tab w:val="left" w:pos="1365"/>
              </w:tabs>
              <w:rPr>
                <w:bCs/>
              </w:rPr>
            </w:pPr>
            <w:r w:rsidRPr="00273F0A">
              <w:rPr>
                <w:bCs/>
              </w:rPr>
              <w:lastRenderedPageBreak/>
              <w:t>ИНН 4205153492</w:t>
            </w:r>
          </w:p>
          <w:p w14:paraId="19AB6753" w14:textId="77777777" w:rsidR="00273F0A" w:rsidRPr="00273F0A" w:rsidRDefault="00273F0A" w:rsidP="00273F0A">
            <w:pPr>
              <w:tabs>
                <w:tab w:val="left" w:pos="1365"/>
              </w:tabs>
              <w:jc w:val="center"/>
              <w:rPr>
                <w:lang w:eastAsia="en-US"/>
              </w:rPr>
            </w:pPr>
          </w:p>
        </w:tc>
        <w:tc>
          <w:tcPr>
            <w:tcW w:w="1985" w:type="dxa"/>
            <w:vAlign w:val="center"/>
          </w:tcPr>
          <w:p w14:paraId="5FA7AD0C" w14:textId="77777777" w:rsidR="00273F0A" w:rsidRPr="00273F0A" w:rsidRDefault="00273F0A" w:rsidP="00273F0A">
            <w:pPr>
              <w:tabs>
                <w:tab w:val="left" w:pos="1365"/>
              </w:tabs>
              <w:rPr>
                <w:color w:val="000000"/>
              </w:rPr>
            </w:pPr>
            <w:r w:rsidRPr="00273F0A">
              <w:rPr>
                <w:color w:val="000000"/>
              </w:rPr>
              <w:lastRenderedPageBreak/>
              <w:t xml:space="preserve">Многоквартир-ные и жилые </w:t>
            </w:r>
            <w:r w:rsidRPr="00273F0A">
              <w:rPr>
                <w:color w:val="000000"/>
              </w:rPr>
              <w:lastRenderedPageBreak/>
              <w:t>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3EA693A7" w14:textId="77777777" w:rsidR="00273F0A" w:rsidRPr="00273F0A" w:rsidRDefault="00273F0A" w:rsidP="00273F0A">
            <w:pPr>
              <w:tabs>
                <w:tab w:val="left" w:pos="1365"/>
              </w:tabs>
              <w:jc w:val="center"/>
              <w:rPr>
                <w:color w:val="000000"/>
              </w:rPr>
            </w:pPr>
            <w:r w:rsidRPr="00273F0A">
              <w:rPr>
                <w:color w:val="000000"/>
              </w:rPr>
              <w:lastRenderedPageBreak/>
              <w:t>0,0213  Гкал/м</w:t>
            </w:r>
            <w:r w:rsidRPr="00273F0A">
              <w:rPr>
                <w:color w:val="000000"/>
                <w:vertAlign w:val="superscript"/>
              </w:rPr>
              <w:t>2</w:t>
            </w:r>
          </w:p>
        </w:tc>
        <w:tc>
          <w:tcPr>
            <w:tcW w:w="1417" w:type="dxa"/>
            <w:vAlign w:val="center"/>
          </w:tcPr>
          <w:p w14:paraId="177B55E5"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719AFF11" w14:textId="77777777" w:rsidR="00273F0A" w:rsidRPr="00273F0A" w:rsidRDefault="00273F0A" w:rsidP="00273F0A">
            <w:pPr>
              <w:tabs>
                <w:tab w:val="left" w:pos="1365"/>
              </w:tabs>
              <w:jc w:val="center"/>
              <w:rPr>
                <w:color w:val="000000"/>
              </w:rPr>
            </w:pPr>
            <w:r w:rsidRPr="00273F0A">
              <w:rPr>
                <w:lang w:eastAsia="en-US"/>
              </w:rPr>
              <w:t>1859,41</w:t>
            </w:r>
          </w:p>
        </w:tc>
        <w:tc>
          <w:tcPr>
            <w:tcW w:w="1417" w:type="dxa"/>
            <w:vAlign w:val="center"/>
          </w:tcPr>
          <w:p w14:paraId="623816F3" w14:textId="77777777" w:rsidR="00273F0A" w:rsidRPr="00273F0A" w:rsidRDefault="00273F0A" w:rsidP="00273F0A">
            <w:pPr>
              <w:tabs>
                <w:tab w:val="left" w:pos="1365"/>
              </w:tabs>
              <w:jc w:val="center"/>
              <w:rPr>
                <w:lang w:eastAsia="en-US"/>
              </w:rPr>
            </w:pPr>
            <w:r w:rsidRPr="00273F0A">
              <w:rPr>
                <w:lang w:eastAsia="en-US"/>
              </w:rPr>
              <w:t>1961,68</w:t>
            </w:r>
          </w:p>
        </w:tc>
      </w:tr>
      <w:tr w:rsidR="00273F0A" w:rsidRPr="00273F0A" w14:paraId="7A553848" w14:textId="77777777" w:rsidTr="00273F0A">
        <w:trPr>
          <w:trHeight w:val="741"/>
          <w:jc w:val="center"/>
        </w:trPr>
        <w:tc>
          <w:tcPr>
            <w:tcW w:w="10065" w:type="dxa"/>
            <w:gridSpan w:val="7"/>
            <w:vAlign w:val="center"/>
          </w:tcPr>
          <w:p w14:paraId="3FA3648C" w14:textId="77777777" w:rsidR="00273F0A" w:rsidRPr="00273F0A" w:rsidRDefault="00273F0A" w:rsidP="00273F0A">
            <w:pPr>
              <w:numPr>
                <w:ilvl w:val="1"/>
                <w:numId w:val="10"/>
              </w:numPr>
              <w:tabs>
                <w:tab w:val="left" w:pos="1166"/>
              </w:tabs>
              <w:ind w:left="889" w:hanging="169"/>
              <w:contextualSpacing/>
              <w:jc w:val="center"/>
              <w:rPr>
                <w:lang w:eastAsia="en-US"/>
              </w:rPr>
            </w:pPr>
            <w:r w:rsidRPr="00273F0A">
              <w:rPr>
                <w:bCs/>
              </w:rPr>
              <w:t>На территории п. Акация, д. Власково, д. Зырянка, д. Крылово,                                            д. Нижняя Тайменка</w:t>
            </w:r>
          </w:p>
        </w:tc>
      </w:tr>
      <w:tr w:rsidR="00273F0A" w:rsidRPr="00273F0A" w14:paraId="5383F8CF" w14:textId="77777777" w:rsidTr="00273F0A">
        <w:trPr>
          <w:trHeight w:val="323"/>
          <w:jc w:val="center"/>
        </w:trPr>
        <w:tc>
          <w:tcPr>
            <w:tcW w:w="851" w:type="dxa"/>
            <w:vAlign w:val="center"/>
          </w:tcPr>
          <w:p w14:paraId="325D11CD" w14:textId="77777777" w:rsidR="00273F0A" w:rsidRPr="00273F0A" w:rsidRDefault="00273F0A" w:rsidP="00273F0A">
            <w:pPr>
              <w:tabs>
                <w:tab w:val="left" w:pos="1365"/>
              </w:tabs>
              <w:jc w:val="center"/>
              <w:rPr>
                <w:lang w:eastAsia="en-US"/>
              </w:rPr>
            </w:pPr>
            <w:r w:rsidRPr="00273F0A">
              <w:rPr>
                <w:lang w:eastAsia="en-US"/>
              </w:rPr>
              <w:t>1.3.1.</w:t>
            </w:r>
          </w:p>
        </w:tc>
        <w:tc>
          <w:tcPr>
            <w:tcW w:w="1843" w:type="dxa"/>
            <w:vMerge w:val="restart"/>
            <w:vAlign w:val="center"/>
          </w:tcPr>
          <w:p w14:paraId="3780B1D3" w14:textId="77777777" w:rsidR="00273F0A" w:rsidRPr="00273F0A" w:rsidRDefault="00273F0A" w:rsidP="00273F0A">
            <w:pPr>
              <w:tabs>
                <w:tab w:val="left" w:pos="1365"/>
              </w:tabs>
              <w:rPr>
                <w:bCs/>
              </w:rPr>
            </w:pPr>
            <w:r w:rsidRPr="00273F0A">
              <w:rPr>
                <w:bCs/>
              </w:rPr>
              <w:t>ОАО «СКЭК»,</w:t>
            </w:r>
          </w:p>
          <w:p w14:paraId="5F32C903" w14:textId="77777777" w:rsidR="00273F0A" w:rsidRPr="00273F0A" w:rsidRDefault="00273F0A" w:rsidP="00273F0A">
            <w:pPr>
              <w:tabs>
                <w:tab w:val="left" w:pos="1365"/>
              </w:tabs>
              <w:rPr>
                <w:bCs/>
              </w:rPr>
            </w:pPr>
            <w:r w:rsidRPr="00273F0A">
              <w:rPr>
                <w:bCs/>
              </w:rPr>
              <w:t>ИНН 4205153492</w:t>
            </w:r>
          </w:p>
          <w:p w14:paraId="3A565E5E" w14:textId="77777777" w:rsidR="00273F0A" w:rsidRPr="00273F0A" w:rsidRDefault="00273F0A" w:rsidP="00273F0A">
            <w:pPr>
              <w:tabs>
                <w:tab w:val="left" w:pos="1365"/>
              </w:tabs>
              <w:rPr>
                <w:lang w:eastAsia="en-US"/>
              </w:rPr>
            </w:pPr>
          </w:p>
        </w:tc>
        <w:tc>
          <w:tcPr>
            <w:tcW w:w="3119" w:type="dxa"/>
            <w:gridSpan w:val="2"/>
            <w:vAlign w:val="center"/>
          </w:tcPr>
          <w:p w14:paraId="1E6F13AB"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26524098"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3C84C6E9" w14:textId="77777777" w:rsidR="00273F0A" w:rsidRPr="00273F0A" w:rsidRDefault="00273F0A" w:rsidP="00273F0A">
            <w:pPr>
              <w:tabs>
                <w:tab w:val="left" w:pos="1365"/>
              </w:tabs>
              <w:jc w:val="center"/>
              <w:rPr>
                <w:color w:val="000000"/>
              </w:rPr>
            </w:pPr>
            <w:r w:rsidRPr="00273F0A">
              <w:rPr>
                <w:lang w:eastAsia="en-US"/>
              </w:rPr>
              <w:t>1813,08</w:t>
            </w:r>
          </w:p>
        </w:tc>
        <w:tc>
          <w:tcPr>
            <w:tcW w:w="1417" w:type="dxa"/>
            <w:vAlign w:val="center"/>
          </w:tcPr>
          <w:p w14:paraId="4CCF9B41" w14:textId="77777777" w:rsidR="00273F0A" w:rsidRPr="00273F0A" w:rsidRDefault="00273F0A" w:rsidP="00273F0A">
            <w:pPr>
              <w:tabs>
                <w:tab w:val="left" w:pos="1365"/>
              </w:tabs>
              <w:jc w:val="center"/>
              <w:rPr>
                <w:lang w:eastAsia="en-US"/>
              </w:rPr>
            </w:pPr>
            <w:r w:rsidRPr="00273F0A">
              <w:rPr>
                <w:lang w:eastAsia="en-US"/>
              </w:rPr>
              <w:t>1912,80</w:t>
            </w:r>
          </w:p>
        </w:tc>
      </w:tr>
      <w:tr w:rsidR="00273F0A" w:rsidRPr="00273F0A" w14:paraId="0B602538" w14:textId="77777777" w:rsidTr="00273F0A">
        <w:trPr>
          <w:trHeight w:val="1140"/>
          <w:jc w:val="center"/>
        </w:trPr>
        <w:tc>
          <w:tcPr>
            <w:tcW w:w="851" w:type="dxa"/>
            <w:vAlign w:val="center"/>
          </w:tcPr>
          <w:p w14:paraId="08ED0222" w14:textId="77777777" w:rsidR="00273F0A" w:rsidRPr="00273F0A" w:rsidRDefault="00273F0A" w:rsidP="00273F0A">
            <w:pPr>
              <w:tabs>
                <w:tab w:val="left" w:pos="1365"/>
              </w:tabs>
              <w:jc w:val="center"/>
              <w:rPr>
                <w:lang w:eastAsia="en-US"/>
              </w:rPr>
            </w:pPr>
            <w:r w:rsidRPr="00273F0A">
              <w:rPr>
                <w:lang w:eastAsia="en-US"/>
              </w:rPr>
              <w:t>1.3.2.</w:t>
            </w:r>
          </w:p>
        </w:tc>
        <w:tc>
          <w:tcPr>
            <w:tcW w:w="1843" w:type="dxa"/>
            <w:vMerge/>
            <w:vAlign w:val="center"/>
          </w:tcPr>
          <w:p w14:paraId="0777792B" w14:textId="77777777" w:rsidR="00273F0A" w:rsidRPr="00273F0A" w:rsidRDefault="00273F0A" w:rsidP="00273F0A">
            <w:pPr>
              <w:tabs>
                <w:tab w:val="left" w:pos="1365"/>
              </w:tabs>
              <w:rPr>
                <w:lang w:eastAsia="en-US"/>
              </w:rPr>
            </w:pPr>
          </w:p>
        </w:tc>
        <w:tc>
          <w:tcPr>
            <w:tcW w:w="1985" w:type="dxa"/>
            <w:vAlign w:val="center"/>
          </w:tcPr>
          <w:p w14:paraId="0D701D8C"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212A3CCF"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6C6B8679" w14:textId="77777777" w:rsidR="00273F0A" w:rsidRPr="00273F0A" w:rsidRDefault="00273F0A" w:rsidP="00273F0A">
            <w:pPr>
              <w:tabs>
                <w:tab w:val="left" w:pos="1365"/>
              </w:tabs>
              <w:jc w:val="center"/>
              <w:rPr>
                <w:color w:val="000000"/>
              </w:rPr>
            </w:pPr>
          </w:p>
          <w:p w14:paraId="7412AF6A" w14:textId="77777777" w:rsidR="00273F0A" w:rsidRPr="00273F0A" w:rsidRDefault="00273F0A" w:rsidP="00273F0A">
            <w:pPr>
              <w:tabs>
                <w:tab w:val="left" w:pos="1365"/>
              </w:tabs>
              <w:jc w:val="center"/>
              <w:rPr>
                <w:color w:val="000000"/>
              </w:rPr>
            </w:pPr>
            <w:r w:rsidRPr="00273F0A">
              <w:rPr>
                <w:color w:val="000000"/>
              </w:rPr>
              <w:t xml:space="preserve">руб/Гкал </w:t>
            </w:r>
          </w:p>
          <w:p w14:paraId="0BE05F3C" w14:textId="77777777" w:rsidR="00273F0A" w:rsidRPr="00273F0A" w:rsidRDefault="00273F0A" w:rsidP="00273F0A">
            <w:pPr>
              <w:tabs>
                <w:tab w:val="left" w:pos="1365"/>
              </w:tabs>
              <w:jc w:val="center"/>
              <w:rPr>
                <w:color w:val="000000"/>
              </w:rPr>
            </w:pPr>
          </w:p>
        </w:tc>
        <w:tc>
          <w:tcPr>
            <w:tcW w:w="1418" w:type="dxa"/>
            <w:vAlign w:val="center"/>
          </w:tcPr>
          <w:p w14:paraId="39B23FAA" w14:textId="77777777" w:rsidR="00273F0A" w:rsidRPr="00273F0A" w:rsidRDefault="00273F0A" w:rsidP="00273F0A">
            <w:pPr>
              <w:tabs>
                <w:tab w:val="left" w:pos="1365"/>
              </w:tabs>
              <w:jc w:val="center"/>
              <w:rPr>
                <w:color w:val="000000"/>
              </w:rPr>
            </w:pPr>
            <w:r w:rsidRPr="00273F0A">
              <w:rPr>
                <w:lang w:eastAsia="en-US"/>
              </w:rPr>
              <w:t>1751,08</w:t>
            </w:r>
          </w:p>
        </w:tc>
        <w:tc>
          <w:tcPr>
            <w:tcW w:w="1417" w:type="dxa"/>
            <w:vAlign w:val="center"/>
          </w:tcPr>
          <w:p w14:paraId="06411F73" w14:textId="77777777" w:rsidR="00273F0A" w:rsidRPr="00273F0A" w:rsidRDefault="00273F0A" w:rsidP="00273F0A">
            <w:pPr>
              <w:tabs>
                <w:tab w:val="left" w:pos="1365"/>
              </w:tabs>
              <w:jc w:val="center"/>
              <w:rPr>
                <w:lang w:eastAsia="en-US"/>
              </w:rPr>
            </w:pPr>
            <w:r w:rsidRPr="00273F0A">
              <w:rPr>
                <w:lang w:eastAsia="en-US"/>
              </w:rPr>
              <w:t>1847,38</w:t>
            </w:r>
          </w:p>
        </w:tc>
      </w:tr>
      <w:tr w:rsidR="00273F0A" w:rsidRPr="00273F0A" w14:paraId="5E0487D8" w14:textId="77777777" w:rsidTr="00273F0A">
        <w:trPr>
          <w:trHeight w:val="1857"/>
          <w:jc w:val="center"/>
        </w:trPr>
        <w:tc>
          <w:tcPr>
            <w:tcW w:w="851" w:type="dxa"/>
            <w:vAlign w:val="center"/>
          </w:tcPr>
          <w:p w14:paraId="02808FCB" w14:textId="77777777" w:rsidR="00273F0A" w:rsidRPr="00273F0A" w:rsidRDefault="00273F0A" w:rsidP="00273F0A">
            <w:pPr>
              <w:tabs>
                <w:tab w:val="left" w:pos="1365"/>
              </w:tabs>
              <w:jc w:val="center"/>
              <w:rPr>
                <w:lang w:eastAsia="en-US"/>
              </w:rPr>
            </w:pPr>
            <w:r w:rsidRPr="00273F0A">
              <w:rPr>
                <w:lang w:eastAsia="en-US"/>
              </w:rPr>
              <w:t>1.3.3.</w:t>
            </w:r>
          </w:p>
        </w:tc>
        <w:tc>
          <w:tcPr>
            <w:tcW w:w="1843" w:type="dxa"/>
            <w:vMerge/>
            <w:vAlign w:val="center"/>
          </w:tcPr>
          <w:p w14:paraId="191905F0" w14:textId="77777777" w:rsidR="00273F0A" w:rsidRPr="00273F0A" w:rsidRDefault="00273F0A" w:rsidP="00273F0A">
            <w:pPr>
              <w:tabs>
                <w:tab w:val="left" w:pos="1365"/>
              </w:tabs>
              <w:rPr>
                <w:lang w:eastAsia="en-US"/>
              </w:rPr>
            </w:pPr>
          </w:p>
        </w:tc>
        <w:tc>
          <w:tcPr>
            <w:tcW w:w="1985" w:type="dxa"/>
            <w:vAlign w:val="center"/>
          </w:tcPr>
          <w:p w14:paraId="70057B97"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1D633190"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017135C3" w14:textId="77777777" w:rsidR="00273F0A" w:rsidRPr="00273F0A" w:rsidRDefault="00273F0A" w:rsidP="00273F0A">
            <w:pPr>
              <w:tabs>
                <w:tab w:val="left" w:pos="1365"/>
              </w:tabs>
              <w:jc w:val="center"/>
              <w:rPr>
                <w:color w:val="000000"/>
              </w:rPr>
            </w:pPr>
          </w:p>
          <w:p w14:paraId="6F282226" w14:textId="77777777" w:rsidR="00273F0A" w:rsidRPr="00273F0A" w:rsidRDefault="00273F0A" w:rsidP="00273F0A">
            <w:pPr>
              <w:tabs>
                <w:tab w:val="left" w:pos="1365"/>
              </w:tabs>
              <w:jc w:val="center"/>
              <w:rPr>
                <w:color w:val="000000"/>
              </w:rPr>
            </w:pPr>
            <w:r w:rsidRPr="00273F0A">
              <w:rPr>
                <w:color w:val="000000"/>
              </w:rPr>
              <w:t>руб/Гкал</w:t>
            </w:r>
          </w:p>
          <w:p w14:paraId="71B3015E" w14:textId="77777777" w:rsidR="00273F0A" w:rsidRPr="00273F0A" w:rsidRDefault="00273F0A" w:rsidP="00273F0A">
            <w:pPr>
              <w:tabs>
                <w:tab w:val="left" w:pos="1365"/>
              </w:tabs>
              <w:jc w:val="center"/>
              <w:rPr>
                <w:color w:val="000000"/>
              </w:rPr>
            </w:pPr>
          </w:p>
        </w:tc>
        <w:tc>
          <w:tcPr>
            <w:tcW w:w="1418" w:type="dxa"/>
            <w:vAlign w:val="center"/>
          </w:tcPr>
          <w:p w14:paraId="7B485860" w14:textId="77777777" w:rsidR="00273F0A" w:rsidRPr="00273F0A" w:rsidRDefault="00273F0A" w:rsidP="00273F0A">
            <w:pPr>
              <w:tabs>
                <w:tab w:val="left" w:pos="1365"/>
              </w:tabs>
              <w:jc w:val="center"/>
              <w:rPr>
                <w:color w:val="000000"/>
              </w:rPr>
            </w:pPr>
            <w:r w:rsidRPr="00273F0A">
              <w:rPr>
                <w:lang w:eastAsia="en-US"/>
              </w:rPr>
              <w:t>2053,08</w:t>
            </w:r>
          </w:p>
        </w:tc>
        <w:tc>
          <w:tcPr>
            <w:tcW w:w="1417" w:type="dxa"/>
            <w:vAlign w:val="center"/>
          </w:tcPr>
          <w:p w14:paraId="21734400" w14:textId="77777777" w:rsidR="00273F0A" w:rsidRPr="00273F0A" w:rsidRDefault="00273F0A" w:rsidP="00273F0A">
            <w:pPr>
              <w:tabs>
                <w:tab w:val="left" w:pos="1365"/>
              </w:tabs>
              <w:jc w:val="center"/>
              <w:rPr>
                <w:lang w:eastAsia="en-US"/>
              </w:rPr>
            </w:pPr>
            <w:r w:rsidRPr="00273F0A">
              <w:rPr>
                <w:lang w:eastAsia="en-US"/>
              </w:rPr>
              <w:t>2166,00</w:t>
            </w:r>
          </w:p>
        </w:tc>
      </w:tr>
      <w:tr w:rsidR="00273F0A" w:rsidRPr="00273F0A" w14:paraId="14878E6F" w14:textId="77777777" w:rsidTr="00273F0A">
        <w:trPr>
          <w:trHeight w:val="1016"/>
          <w:jc w:val="center"/>
        </w:trPr>
        <w:tc>
          <w:tcPr>
            <w:tcW w:w="10065" w:type="dxa"/>
            <w:gridSpan w:val="7"/>
            <w:vAlign w:val="center"/>
          </w:tcPr>
          <w:p w14:paraId="6EDC4D1F"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п.ст. Литвиново, д. Литвиново, д. Балахнино, д. Каленово,                               д. Корчуганово, с. Красноселка, п. ст. Тальменка</w:t>
            </w:r>
          </w:p>
        </w:tc>
      </w:tr>
      <w:tr w:rsidR="00273F0A" w:rsidRPr="00273F0A" w14:paraId="48D097D3" w14:textId="77777777" w:rsidTr="00273F0A">
        <w:trPr>
          <w:trHeight w:val="471"/>
          <w:jc w:val="center"/>
        </w:trPr>
        <w:tc>
          <w:tcPr>
            <w:tcW w:w="851" w:type="dxa"/>
            <w:vAlign w:val="center"/>
          </w:tcPr>
          <w:p w14:paraId="2F6FE8A8" w14:textId="77777777" w:rsidR="00273F0A" w:rsidRPr="00273F0A" w:rsidRDefault="00273F0A" w:rsidP="00273F0A">
            <w:pPr>
              <w:tabs>
                <w:tab w:val="left" w:pos="1365"/>
              </w:tabs>
              <w:jc w:val="center"/>
              <w:rPr>
                <w:lang w:eastAsia="en-US"/>
              </w:rPr>
            </w:pPr>
            <w:r w:rsidRPr="00273F0A">
              <w:rPr>
                <w:lang w:eastAsia="en-US"/>
              </w:rPr>
              <w:t>1.4.1.</w:t>
            </w:r>
          </w:p>
        </w:tc>
        <w:tc>
          <w:tcPr>
            <w:tcW w:w="1843" w:type="dxa"/>
            <w:vMerge w:val="restart"/>
            <w:vAlign w:val="center"/>
          </w:tcPr>
          <w:p w14:paraId="733D2E93" w14:textId="77777777" w:rsidR="00273F0A" w:rsidRPr="00273F0A" w:rsidRDefault="00273F0A" w:rsidP="00273F0A">
            <w:pPr>
              <w:tabs>
                <w:tab w:val="left" w:pos="1365"/>
              </w:tabs>
              <w:rPr>
                <w:bCs/>
              </w:rPr>
            </w:pPr>
            <w:r w:rsidRPr="00273F0A">
              <w:rPr>
                <w:bCs/>
              </w:rPr>
              <w:t>ОАО «СКЭК»,</w:t>
            </w:r>
          </w:p>
          <w:p w14:paraId="0D30AA6D" w14:textId="77777777" w:rsidR="00273F0A" w:rsidRPr="00273F0A" w:rsidRDefault="00273F0A" w:rsidP="00273F0A">
            <w:pPr>
              <w:tabs>
                <w:tab w:val="left" w:pos="1365"/>
              </w:tabs>
              <w:rPr>
                <w:bCs/>
              </w:rPr>
            </w:pPr>
            <w:r w:rsidRPr="00273F0A">
              <w:rPr>
                <w:bCs/>
              </w:rPr>
              <w:t>ИНН 4205153492</w:t>
            </w:r>
          </w:p>
          <w:p w14:paraId="1F06D62A" w14:textId="77777777" w:rsidR="00273F0A" w:rsidRPr="00273F0A" w:rsidRDefault="00273F0A" w:rsidP="00273F0A">
            <w:pPr>
              <w:tabs>
                <w:tab w:val="left" w:pos="1365"/>
              </w:tabs>
              <w:rPr>
                <w:lang w:eastAsia="en-US"/>
              </w:rPr>
            </w:pPr>
          </w:p>
        </w:tc>
        <w:tc>
          <w:tcPr>
            <w:tcW w:w="3119" w:type="dxa"/>
            <w:gridSpan w:val="2"/>
            <w:vAlign w:val="center"/>
          </w:tcPr>
          <w:p w14:paraId="6452D66F"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58F93D9C" w14:textId="77777777" w:rsidR="00273F0A" w:rsidRPr="00273F0A" w:rsidRDefault="00273F0A" w:rsidP="00273F0A">
            <w:pPr>
              <w:tabs>
                <w:tab w:val="left" w:pos="1365"/>
              </w:tabs>
              <w:jc w:val="center"/>
              <w:rPr>
                <w:color w:val="000000"/>
              </w:rPr>
            </w:pPr>
            <w:r w:rsidRPr="00273F0A">
              <w:rPr>
                <w:color w:val="000000"/>
              </w:rPr>
              <w:t>руб/Гкал</w:t>
            </w:r>
          </w:p>
        </w:tc>
        <w:tc>
          <w:tcPr>
            <w:tcW w:w="1418" w:type="dxa"/>
            <w:vAlign w:val="center"/>
          </w:tcPr>
          <w:p w14:paraId="6CBD68FA" w14:textId="77777777" w:rsidR="00273F0A" w:rsidRPr="00273F0A" w:rsidRDefault="00273F0A" w:rsidP="00273F0A">
            <w:pPr>
              <w:tabs>
                <w:tab w:val="left" w:pos="1365"/>
              </w:tabs>
              <w:jc w:val="center"/>
              <w:rPr>
                <w:color w:val="000000"/>
              </w:rPr>
            </w:pPr>
            <w:r w:rsidRPr="00273F0A">
              <w:rPr>
                <w:lang w:eastAsia="en-US"/>
              </w:rPr>
              <w:t>1954,15</w:t>
            </w:r>
          </w:p>
        </w:tc>
        <w:tc>
          <w:tcPr>
            <w:tcW w:w="1417" w:type="dxa"/>
            <w:vAlign w:val="center"/>
          </w:tcPr>
          <w:p w14:paraId="397140D2" w14:textId="77777777" w:rsidR="00273F0A" w:rsidRPr="00273F0A" w:rsidRDefault="00273F0A" w:rsidP="00273F0A">
            <w:pPr>
              <w:tabs>
                <w:tab w:val="left" w:pos="1365"/>
              </w:tabs>
              <w:jc w:val="center"/>
              <w:rPr>
                <w:lang w:eastAsia="en-US"/>
              </w:rPr>
            </w:pPr>
            <w:r w:rsidRPr="00273F0A">
              <w:rPr>
                <w:lang w:eastAsia="en-US"/>
              </w:rPr>
              <w:t>2061,63</w:t>
            </w:r>
          </w:p>
        </w:tc>
      </w:tr>
      <w:tr w:rsidR="00273F0A" w:rsidRPr="00273F0A" w14:paraId="34E2E102" w14:textId="77777777" w:rsidTr="00273F0A">
        <w:trPr>
          <w:trHeight w:val="1559"/>
          <w:jc w:val="center"/>
        </w:trPr>
        <w:tc>
          <w:tcPr>
            <w:tcW w:w="851" w:type="dxa"/>
            <w:vAlign w:val="center"/>
          </w:tcPr>
          <w:p w14:paraId="055D43D6" w14:textId="77777777" w:rsidR="00273F0A" w:rsidRPr="00273F0A" w:rsidRDefault="00273F0A" w:rsidP="00273F0A">
            <w:pPr>
              <w:tabs>
                <w:tab w:val="left" w:pos="1365"/>
              </w:tabs>
              <w:jc w:val="center"/>
              <w:rPr>
                <w:lang w:eastAsia="en-US"/>
              </w:rPr>
            </w:pPr>
            <w:r w:rsidRPr="00273F0A">
              <w:rPr>
                <w:lang w:eastAsia="en-US"/>
              </w:rPr>
              <w:t>1.4.2.</w:t>
            </w:r>
          </w:p>
        </w:tc>
        <w:tc>
          <w:tcPr>
            <w:tcW w:w="1843" w:type="dxa"/>
            <w:vMerge/>
            <w:vAlign w:val="center"/>
          </w:tcPr>
          <w:p w14:paraId="66001579" w14:textId="77777777" w:rsidR="00273F0A" w:rsidRPr="00273F0A" w:rsidRDefault="00273F0A" w:rsidP="00273F0A">
            <w:pPr>
              <w:tabs>
                <w:tab w:val="left" w:pos="1365"/>
              </w:tabs>
              <w:rPr>
                <w:lang w:eastAsia="en-US"/>
              </w:rPr>
            </w:pPr>
          </w:p>
        </w:tc>
        <w:tc>
          <w:tcPr>
            <w:tcW w:w="1985" w:type="dxa"/>
            <w:vAlign w:val="center"/>
          </w:tcPr>
          <w:p w14:paraId="2C44ADA8"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61C6D2AE"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238D5672" w14:textId="77777777" w:rsidR="00273F0A" w:rsidRPr="00273F0A" w:rsidRDefault="00273F0A" w:rsidP="00273F0A">
            <w:pPr>
              <w:tabs>
                <w:tab w:val="left" w:pos="1365"/>
              </w:tabs>
              <w:jc w:val="center"/>
              <w:rPr>
                <w:color w:val="000000"/>
              </w:rPr>
            </w:pPr>
          </w:p>
          <w:p w14:paraId="003A2936" w14:textId="77777777" w:rsidR="00273F0A" w:rsidRPr="00273F0A" w:rsidRDefault="00273F0A" w:rsidP="00273F0A">
            <w:pPr>
              <w:tabs>
                <w:tab w:val="left" w:pos="1365"/>
              </w:tabs>
              <w:jc w:val="center"/>
              <w:rPr>
                <w:color w:val="000000"/>
              </w:rPr>
            </w:pPr>
            <w:r w:rsidRPr="00273F0A">
              <w:rPr>
                <w:color w:val="000000"/>
              </w:rPr>
              <w:t xml:space="preserve">руб/Гкал </w:t>
            </w:r>
          </w:p>
          <w:p w14:paraId="524BAF45" w14:textId="77777777" w:rsidR="00273F0A" w:rsidRPr="00273F0A" w:rsidRDefault="00273F0A" w:rsidP="00273F0A">
            <w:pPr>
              <w:tabs>
                <w:tab w:val="left" w:pos="1365"/>
              </w:tabs>
              <w:jc w:val="center"/>
              <w:rPr>
                <w:color w:val="000000"/>
              </w:rPr>
            </w:pPr>
          </w:p>
        </w:tc>
        <w:tc>
          <w:tcPr>
            <w:tcW w:w="1418" w:type="dxa"/>
            <w:vAlign w:val="center"/>
          </w:tcPr>
          <w:p w14:paraId="3C8FBBD1" w14:textId="77777777" w:rsidR="00273F0A" w:rsidRPr="00273F0A" w:rsidRDefault="00273F0A" w:rsidP="00273F0A">
            <w:pPr>
              <w:tabs>
                <w:tab w:val="left" w:pos="1365"/>
              </w:tabs>
              <w:jc w:val="center"/>
              <w:rPr>
                <w:color w:val="000000"/>
              </w:rPr>
            </w:pPr>
            <w:r w:rsidRPr="00273F0A">
              <w:rPr>
                <w:lang w:eastAsia="en-US"/>
              </w:rPr>
              <w:t>1401,70</w:t>
            </w:r>
          </w:p>
        </w:tc>
        <w:tc>
          <w:tcPr>
            <w:tcW w:w="1417" w:type="dxa"/>
            <w:vAlign w:val="center"/>
          </w:tcPr>
          <w:p w14:paraId="7125094E" w14:textId="77777777" w:rsidR="00273F0A" w:rsidRPr="00273F0A" w:rsidRDefault="00273F0A" w:rsidP="00273F0A">
            <w:pPr>
              <w:tabs>
                <w:tab w:val="left" w:pos="1365"/>
              </w:tabs>
              <w:jc w:val="center"/>
              <w:rPr>
                <w:lang w:eastAsia="en-US"/>
              </w:rPr>
            </w:pPr>
            <w:r w:rsidRPr="00273F0A">
              <w:rPr>
                <w:lang w:eastAsia="en-US"/>
              </w:rPr>
              <w:t>1478,79</w:t>
            </w:r>
          </w:p>
        </w:tc>
      </w:tr>
      <w:tr w:rsidR="00273F0A" w:rsidRPr="00273F0A" w14:paraId="67189D6C" w14:textId="77777777" w:rsidTr="00273F0A">
        <w:trPr>
          <w:trHeight w:val="1877"/>
          <w:jc w:val="center"/>
        </w:trPr>
        <w:tc>
          <w:tcPr>
            <w:tcW w:w="851" w:type="dxa"/>
            <w:vAlign w:val="center"/>
          </w:tcPr>
          <w:p w14:paraId="7EDEE450" w14:textId="77777777" w:rsidR="00273F0A" w:rsidRPr="00273F0A" w:rsidRDefault="00273F0A" w:rsidP="00273F0A">
            <w:pPr>
              <w:tabs>
                <w:tab w:val="left" w:pos="1365"/>
              </w:tabs>
              <w:jc w:val="center"/>
              <w:rPr>
                <w:lang w:eastAsia="en-US"/>
              </w:rPr>
            </w:pPr>
            <w:r w:rsidRPr="00273F0A">
              <w:rPr>
                <w:lang w:eastAsia="en-US"/>
              </w:rPr>
              <w:t>1.4.3.</w:t>
            </w:r>
          </w:p>
        </w:tc>
        <w:tc>
          <w:tcPr>
            <w:tcW w:w="1843" w:type="dxa"/>
            <w:vMerge/>
            <w:vAlign w:val="center"/>
          </w:tcPr>
          <w:p w14:paraId="47E9C20E" w14:textId="77777777" w:rsidR="00273F0A" w:rsidRPr="00273F0A" w:rsidRDefault="00273F0A" w:rsidP="00273F0A">
            <w:pPr>
              <w:tabs>
                <w:tab w:val="left" w:pos="1365"/>
              </w:tabs>
              <w:rPr>
                <w:lang w:eastAsia="en-US"/>
              </w:rPr>
            </w:pPr>
          </w:p>
        </w:tc>
        <w:tc>
          <w:tcPr>
            <w:tcW w:w="1985" w:type="dxa"/>
            <w:vAlign w:val="center"/>
          </w:tcPr>
          <w:p w14:paraId="6DC669A0"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6FCF1775"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76C3D8EA" w14:textId="77777777" w:rsidR="00273F0A" w:rsidRPr="00273F0A" w:rsidRDefault="00273F0A" w:rsidP="00273F0A">
            <w:pPr>
              <w:tabs>
                <w:tab w:val="left" w:pos="1365"/>
              </w:tabs>
              <w:jc w:val="center"/>
              <w:rPr>
                <w:color w:val="000000"/>
              </w:rPr>
            </w:pPr>
            <w:r w:rsidRPr="00273F0A">
              <w:rPr>
                <w:color w:val="000000"/>
              </w:rPr>
              <w:t>руб/Гкал</w:t>
            </w:r>
          </w:p>
          <w:p w14:paraId="52657B1F" w14:textId="77777777" w:rsidR="00273F0A" w:rsidRPr="00273F0A" w:rsidRDefault="00273F0A" w:rsidP="00273F0A">
            <w:pPr>
              <w:tabs>
                <w:tab w:val="left" w:pos="1365"/>
              </w:tabs>
              <w:jc w:val="center"/>
              <w:rPr>
                <w:color w:val="000000"/>
              </w:rPr>
            </w:pPr>
          </w:p>
        </w:tc>
        <w:tc>
          <w:tcPr>
            <w:tcW w:w="1418" w:type="dxa"/>
            <w:vAlign w:val="center"/>
          </w:tcPr>
          <w:p w14:paraId="1A3146AE" w14:textId="77777777" w:rsidR="00273F0A" w:rsidRPr="00273F0A" w:rsidRDefault="00273F0A" w:rsidP="00273F0A">
            <w:pPr>
              <w:tabs>
                <w:tab w:val="left" w:pos="1365"/>
              </w:tabs>
              <w:jc w:val="center"/>
              <w:rPr>
                <w:color w:val="000000"/>
              </w:rPr>
            </w:pPr>
            <w:r w:rsidRPr="00273F0A">
              <w:rPr>
                <w:lang w:eastAsia="en-US"/>
              </w:rPr>
              <w:t>1643,54</w:t>
            </w:r>
          </w:p>
        </w:tc>
        <w:tc>
          <w:tcPr>
            <w:tcW w:w="1417" w:type="dxa"/>
            <w:vAlign w:val="center"/>
          </w:tcPr>
          <w:p w14:paraId="6F7142B2" w14:textId="77777777" w:rsidR="00273F0A" w:rsidRPr="00273F0A" w:rsidRDefault="00273F0A" w:rsidP="00273F0A">
            <w:pPr>
              <w:tabs>
                <w:tab w:val="left" w:pos="1365"/>
              </w:tabs>
              <w:jc w:val="center"/>
              <w:rPr>
                <w:lang w:eastAsia="en-US"/>
              </w:rPr>
            </w:pPr>
            <w:r w:rsidRPr="00273F0A">
              <w:rPr>
                <w:lang w:eastAsia="en-US"/>
              </w:rPr>
              <w:t>1733,94</w:t>
            </w:r>
          </w:p>
        </w:tc>
      </w:tr>
      <w:tr w:rsidR="00273F0A" w:rsidRPr="00273F0A" w14:paraId="0A5E38D4" w14:textId="77777777" w:rsidTr="00273F0A">
        <w:trPr>
          <w:trHeight w:val="800"/>
          <w:jc w:val="center"/>
        </w:trPr>
        <w:tc>
          <w:tcPr>
            <w:tcW w:w="10065" w:type="dxa"/>
            <w:gridSpan w:val="7"/>
            <w:vAlign w:val="center"/>
          </w:tcPr>
          <w:p w14:paraId="365C34B1"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п. Яшкинский, п. Дубровка, д. Ботьево, п.ст. Хопкино,                                   д. Нижнешубино, п. Трактовый</w:t>
            </w:r>
          </w:p>
        </w:tc>
      </w:tr>
      <w:tr w:rsidR="00273F0A" w:rsidRPr="00273F0A" w14:paraId="790E323F" w14:textId="77777777" w:rsidTr="00273F0A">
        <w:trPr>
          <w:trHeight w:val="663"/>
          <w:jc w:val="center"/>
        </w:trPr>
        <w:tc>
          <w:tcPr>
            <w:tcW w:w="851" w:type="dxa"/>
            <w:vAlign w:val="center"/>
          </w:tcPr>
          <w:p w14:paraId="5BB6DE47" w14:textId="77777777" w:rsidR="00273F0A" w:rsidRPr="00273F0A" w:rsidRDefault="00273F0A" w:rsidP="00273F0A">
            <w:pPr>
              <w:tabs>
                <w:tab w:val="left" w:pos="1365"/>
              </w:tabs>
              <w:jc w:val="center"/>
              <w:rPr>
                <w:lang w:eastAsia="en-US"/>
              </w:rPr>
            </w:pPr>
            <w:r w:rsidRPr="00273F0A">
              <w:rPr>
                <w:lang w:eastAsia="en-US"/>
              </w:rPr>
              <w:t>1.5.1.</w:t>
            </w:r>
          </w:p>
        </w:tc>
        <w:tc>
          <w:tcPr>
            <w:tcW w:w="1843" w:type="dxa"/>
            <w:vMerge w:val="restart"/>
            <w:vAlign w:val="center"/>
          </w:tcPr>
          <w:p w14:paraId="117A2BA7" w14:textId="77777777" w:rsidR="00273F0A" w:rsidRPr="00273F0A" w:rsidRDefault="00273F0A" w:rsidP="00273F0A">
            <w:pPr>
              <w:tabs>
                <w:tab w:val="left" w:pos="1365"/>
              </w:tabs>
              <w:rPr>
                <w:bCs/>
              </w:rPr>
            </w:pPr>
            <w:r w:rsidRPr="00273F0A">
              <w:rPr>
                <w:bCs/>
              </w:rPr>
              <w:t>ОАО «СКЭК»,</w:t>
            </w:r>
          </w:p>
          <w:p w14:paraId="16E961B0" w14:textId="77777777" w:rsidR="00273F0A" w:rsidRPr="00273F0A" w:rsidRDefault="00273F0A" w:rsidP="00273F0A">
            <w:pPr>
              <w:tabs>
                <w:tab w:val="left" w:pos="1365"/>
              </w:tabs>
              <w:rPr>
                <w:bCs/>
              </w:rPr>
            </w:pPr>
            <w:r w:rsidRPr="00273F0A">
              <w:rPr>
                <w:bCs/>
              </w:rPr>
              <w:t>ИНН 4205153492</w:t>
            </w:r>
          </w:p>
          <w:p w14:paraId="12556360" w14:textId="77777777" w:rsidR="00273F0A" w:rsidRPr="00273F0A" w:rsidRDefault="00273F0A" w:rsidP="00273F0A">
            <w:pPr>
              <w:tabs>
                <w:tab w:val="left" w:pos="1365"/>
              </w:tabs>
              <w:rPr>
                <w:lang w:eastAsia="en-US"/>
              </w:rPr>
            </w:pPr>
          </w:p>
        </w:tc>
        <w:tc>
          <w:tcPr>
            <w:tcW w:w="3119" w:type="dxa"/>
            <w:gridSpan w:val="2"/>
            <w:vAlign w:val="center"/>
          </w:tcPr>
          <w:p w14:paraId="70D20375"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43DB9870"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5A73E11E" w14:textId="77777777" w:rsidR="00273F0A" w:rsidRPr="00273F0A" w:rsidRDefault="00273F0A" w:rsidP="00273F0A">
            <w:pPr>
              <w:tabs>
                <w:tab w:val="left" w:pos="1365"/>
              </w:tabs>
              <w:jc w:val="center"/>
              <w:rPr>
                <w:color w:val="000000"/>
              </w:rPr>
            </w:pPr>
            <w:r w:rsidRPr="00273F0A">
              <w:rPr>
                <w:lang w:eastAsia="en-US"/>
              </w:rPr>
              <w:t>1933,25</w:t>
            </w:r>
          </w:p>
        </w:tc>
        <w:tc>
          <w:tcPr>
            <w:tcW w:w="1417" w:type="dxa"/>
            <w:vAlign w:val="center"/>
          </w:tcPr>
          <w:p w14:paraId="2A903356" w14:textId="77777777" w:rsidR="00273F0A" w:rsidRPr="00273F0A" w:rsidRDefault="00273F0A" w:rsidP="00273F0A">
            <w:pPr>
              <w:tabs>
                <w:tab w:val="left" w:pos="1365"/>
              </w:tabs>
              <w:jc w:val="center"/>
              <w:rPr>
                <w:lang w:eastAsia="en-US"/>
              </w:rPr>
            </w:pPr>
            <w:r w:rsidRPr="00273F0A">
              <w:rPr>
                <w:lang w:eastAsia="en-US"/>
              </w:rPr>
              <w:t>2039,58</w:t>
            </w:r>
          </w:p>
        </w:tc>
      </w:tr>
      <w:tr w:rsidR="00273F0A" w:rsidRPr="00273F0A" w14:paraId="2964A9C0" w14:textId="77777777" w:rsidTr="00273F0A">
        <w:trPr>
          <w:trHeight w:val="1281"/>
          <w:jc w:val="center"/>
        </w:trPr>
        <w:tc>
          <w:tcPr>
            <w:tcW w:w="851" w:type="dxa"/>
            <w:vAlign w:val="center"/>
          </w:tcPr>
          <w:p w14:paraId="30AA8A15" w14:textId="77777777" w:rsidR="00273F0A" w:rsidRPr="00273F0A" w:rsidRDefault="00273F0A" w:rsidP="00273F0A">
            <w:pPr>
              <w:tabs>
                <w:tab w:val="left" w:pos="1365"/>
              </w:tabs>
              <w:jc w:val="center"/>
              <w:rPr>
                <w:lang w:eastAsia="en-US"/>
              </w:rPr>
            </w:pPr>
            <w:r w:rsidRPr="00273F0A">
              <w:rPr>
                <w:lang w:eastAsia="en-US"/>
              </w:rPr>
              <w:t>1.5.2.</w:t>
            </w:r>
          </w:p>
        </w:tc>
        <w:tc>
          <w:tcPr>
            <w:tcW w:w="1843" w:type="dxa"/>
            <w:vMerge/>
            <w:vAlign w:val="center"/>
          </w:tcPr>
          <w:p w14:paraId="19801063" w14:textId="77777777" w:rsidR="00273F0A" w:rsidRPr="00273F0A" w:rsidRDefault="00273F0A" w:rsidP="00273F0A">
            <w:pPr>
              <w:tabs>
                <w:tab w:val="left" w:pos="1365"/>
              </w:tabs>
              <w:rPr>
                <w:lang w:eastAsia="en-US"/>
              </w:rPr>
            </w:pPr>
          </w:p>
        </w:tc>
        <w:tc>
          <w:tcPr>
            <w:tcW w:w="1985" w:type="dxa"/>
            <w:vAlign w:val="center"/>
          </w:tcPr>
          <w:p w14:paraId="610167C0" w14:textId="77777777" w:rsidR="00273F0A" w:rsidRPr="00273F0A" w:rsidRDefault="00273F0A" w:rsidP="00273F0A">
            <w:pPr>
              <w:tabs>
                <w:tab w:val="left" w:pos="1365"/>
              </w:tabs>
              <w:rPr>
                <w:lang w:eastAsia="en-US"/>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0DF61D06" w14:textId="77777777" w:rsidR="00273F0A" w:rsidRPr="00273F0A" w:rsidRDefault="00273F0A" w:rsidP="00273F0A">
            <w:pPr>
              <w:tabs>
                <w:tab w:val="left" w:pos="1365"/>
              </w:tabs>
              <w:jc w:val="center"/>
              <w:rPr>
                <w:lang w:eastAsia="en-US"/>
              </w:rPr>
            </w:pPr>
            <w:r w:rsidRPr="00273F0A">
              <w:rPr>
                <w:color w:val="000000"/>
              </w:rPr>
              <w:t>0,0249 Гкал/м</w:t>
            </w:r>
            <w:r w:rsidRPr="00273F0A">
              <w:rPr>
                <w:color w:val="000000"/>
                <w:vertAlign w:val="superscript"/>
              </w:rPr>
              <w:t>2</w:t>
            </w:r>
          </w:p>
        </w:tc>
        <w:tc>
          <w:tcPr>
            <w:tcW w:w="1417" w:type="dxa"/>
            <w:vAlign w:val="center"/>
          </w:tcPr>
          <w:p w14:paraId="35C434B7" w14:textId="77777777" w:rsidR="00273F0A" w:rsidRPr="00273F0A" w:rsidRDefault="00273F0A" w:rsidP="00273F0A">
            <w:pPr>
              <w:tabs>
                <w:tab w:val="left" w:pos="1365"/>
              </w:tabs>
              <w:jc w:val="center"/>
              <w:rPr>
                <w:lang w:eastAsia="en-US"/>
              </w:rPr>
            </w:pPr>
            <w:r w:rsidRPr="00273F0A">
              <w:rPr>
                <w:color w:val="000000"/>
              </w:rPr>
              <w:t>руб/Гкал</w:t>
            </w:r>
          </w:p>
        </w:tc>
        <w:tc>
          <w:tcPr>
            <w:tcW w:w="1418" w:type="dxa"/>
            <w:vAlign w:val="center"/>
          </w:tcPr>
          <w:p w14:paraId="43271989" w14:textId="77777777" w:rsidR="00273F0A" w:rsidRPr="00273F0A" w:rsidRDefault="00273F0A" w:rsidP="00273F0A">
            <w:pPr>
              <w:tabs>
                <w:tab w:val="left" w:pos="1365"/>
              </w:tabs>
              <w:jc w:val="center"/>
              <w:rPr>
                <w:lang w:eastAsia="en-US"/>
              </w:rPr>
            </w:pPr>
            <w:r w:rsidRPr="00273F0A">
              <w:rPr>
                <w:lang w:eastAsia="en-US"/>
              </w:rPr>
              <w:t>1387,06</w:t>
            </w:r>
          </w:p>
        </w:tc>
        <w:tc>
          <w:tcPr>
            <w:tcW w:w="1417" w:type="dxa"/>
            <w:vAlign w:val="center"/>
          </w:tcPr>
          <w:p w14:paraId="4E0B7A6E" w14:textId="77777777" w:rsidR="00273F0A" w:rsidRPr="00273F0A" w:rsidRDefault="00273F0A" w:rsidP="00273F0A">
            <w:pPr>
              <w:tabs>
                <w:tab w:val="left" w:pos="1365"/>
              </w:tabs>
              <w:jc w:val="center"/>
              <w:rPr>
                <w:lang w:eastAsia="en-US"/>
              </w:rPr>
            </w:pPr>
            <w:r w:rsidRPr="00273F0A">
              <w:rPr>
                <w:lang w:eastAsia="en-US"/>
              </w:rPr>
              <w:t>1463,35</w:t>
            </w:r>
          </w:p>
        </w:tc>
      </w:tr>
      <w:tr w:rsidR="00273F0A" w:rsidRPr="00273F0A" w14:paraId="06A19B19" w14:textId="77777777" w:rsidTr="00273F0A">
        <w:trPr>
          <w:trHeight w:val="289"/>
          <w:jc w:val="center"/>
        </w:trPr>
        <w:tc>
          <w:tcPr>
            <w:tcW w:w="851" w:type="dxa"/>
            <w:vAlign w:val="center"/>
          </w:tcPr>
          <w:p w14:paraId="15D0F1C9" w14:textId="77777777" w:rsidR="00273F0A" w:rsidRPr="00273F0A" w:rsidRDefault="00273F0A" w:rsidP="00273F0A">
            <w:pPr>
              <w:tabs>
                <w:tab w:val="left" w:pos="1365"/>
              </w:tabs>
              <w:jc w:val="center"/>
              <w:rPr>
                <w:lang w:eastAsia="en-US"/>
              </w:rPr>
            </w:pPr>
            <w:r w:rsidRPr="00273F0A">
              <w:rPr>
                <w:lang w:val="en-US" w:eastAsia="en-US"/>
              </w:rPr>
              <w:t>1</w:t>
            </w:r>
          </w:p>
        </w:tc>
        <w:tc>
          <w:tcPr>
            <w:tcW w:w="1843" w:type="dxa"/>
            <w:vAlign w:val="center"/>
          </w:tcPr>
          <w:p w14:paraId="0BD866FE" w14:textId="77777777" w:rsidR="00273F0A" w:rsidRPr="00273F0A" w:rsidRDefault="00273F0A" w:rsidP="00273F0A">
            <w:pPr>
              <w:tabs>
                <w:tab w:val="left" w:pos="1365"/>
              </w:tabs>
              <w:jc w:val="center"/>
              <w:rPr>
                <w:lang w:eastAsia="en-US"/>
              </w:rPr>
            </w:pPr>
            <w:r w:rsidRPr="00273F0A">
              <w:rPr>
                <w:lang w:val="en-US" w:eastAsia="en-US"/>
              </w:rPr>
              <w:t>2</w:t>
            </w:r>
          </w:p>
        </w:tc>
        <w:tc>
          <w:tcPr>
            <w:tcW w:w="1985" w:type="dxa"/>
            <w:vAlign w:val="center"/>
          </w:tcPr>
          <w:p w14:paraId="07F3CFE1" w14:textId="77777777" w:rsidR="00273F0A" w:rsidRPr="00273F0A" w:rsidRDefault="00273F0A" w:rsidP="00273F0A">
            <w:pPr>
              <w:tabs>
                <w:tab w:val="left" w:pos="1365"/>
              </w:tabs>
              <w:jc w:val="center"/>
              <w:rPr>
                <w:color w:val="000000"/>
              </w:rPr>
            </w:pPr>
            <w:r w:rsidRPr="00273F0A">
              <w:rPr>
                <w:lang w:val="en-US" w:eastAsia="en-US"/>
              </w:rPr>
              <w:t>3</w:t>
            </w:r>
          </w:p>
        </w:tc>
        <w:tc>
          <w:tcPr>
            <w:tcW w:w="1134" w:type="dxa"/>
            <w:vAlign w:val="center"/>
          </w:tcPr>
          <w:p w14:paraId="2F7AA7A8" w14:textId="77777777" w:rsidR="00273F0A" w:rsidRPr="00273F0A" w:rsidRDefault="00273F0A" w:rsidP="00273F0A">
            <w:pPr>
              <w:tabs>
                <w:tab w:val="left" w:pos="1365"/>
              </w:tabs>
              <w:jc w:val="center"/>
              <w:rPr>
                <w:color w:val="000000"/>
              </w:rPr>
            </w:pPr>
            <w:r w:rsidRPr="00273F0A">
              <w:rPr>
                <w:lang w:val="en-US" w:eastAsia="en-US"/>
              </w:rPr>
              <w:t>4</w:t>
            </w:r>
          </w:p>
        </w:tc>
        <w:tc>
          <w:tcPr>
            <w:tcW w:w="1417" w:type="dxa"/>
            <w:vAlign w:val="center"/>
          </w:tcPr>
          <w:p w14:paraId="0F7EA55C" w14:textId="77777777" w:rsidR="00273F0A" w:rsidRPr="00273F0A" w:rsidRDefault="00273F0A" w:rsidP="00273F0A">
            <w:pPr>
              <w:tabs>
                <w:tab w:val="left" w:pos="1365"/>
              </w:tabs>
              <w:jc w:val="center"/>
              <w:rPr>
                <w:color w:val="000000"/>
              </w:rPr>
            </w:pPr>
            <w:r w:rsidRPr="00273F0A">
              <w:rPr>
                <w:lang w:val="en-US" w:eastAsia="en-US"/>
              </w:rPr>
              <w:t>5</w:t>
            </w:r>
          </w:p>
        </w:tc>
        <w:tc>
          <w:tcPr>
            <w:tcW w:w="1418" w:type="dxa"/>
            <w:vAlign w:val="center"/>
          </w:tcPr>
          <w:p w14:paraId="089A7F49" w14:textId="77777777" w:rsidR="00273F0A" w:rsidRPr="00273F0A" w:rsidRDefault="00273F0A" w:rsidP="00273F0A">
            <w:pPr>
              <w:tabs>
                <w:tab w:val="left" w:pos="1365"/>
              </w:tabs>
              <w:jc w:val="center"/>
              <w:rPr>
                <w:lang w:eastAsia="en-US"/>
              </w:rPr>
            </w:pPr>
            <w:r w:rsidRPr="00273F0A">
              <w:rPr>
                <w:lang w:val="en-US" w:eastAsia="en-US"/>
              </w:rPr>
              <w:t>6</w:t>
            </w:r>
          </w:p>
        </w:tc>
        <w:tc>
          <w:tcPr>
            <w:tcW w:w="1417" w:type="dxa"/>
            <w:vAlign w:val="center"/>
          </w:tcPr>
          <w:p w14:paraId="2A11C439" w14:textId="77777777" w:rsidR="00273F0A" w:rsidRPr="00273F0A" w:rsidRDefault="00273F0A" w:rsidP="00273F0A">
            <w:pPr>
              <w:tabs>
                <w:tab w:val="left" w:pos="1365"/>
              </w:tabs>
              <w:jc w:val="center"/>
              <w:rPr>
                <w:lang w:eastAsia="en-US"/>
              </w:rPr>
            </w:pPr>
            <w:r w:rsidRPr="00273F0A">
              <w:rPr>
                <w:lang w:val="en-US" w:eastAsia="en-US"/>
              </w:rPr>
              <w:t>7</w:t>
            </w:r>
          </w:p>
        </w:tc>
      </w:tr>
      <w:tr w:rsidR="00273F0A" w:rsidRPr="00273F0A" w14:paraId="0E342E8A" w14:textId="77777777" w:rsidTr="00273F0A">
        <w:trPr>
          <w:trHeight w:val="147"/>
          <w:jc w:val="center"/>
        </w:trPr>
        <w:tc>
          <w:tcPr>
            <w:tcW w:w="851" w:type="dxa"/>
            <w:vAlign w:val="center"/>
          </w:tcPr>
          <w:p w14:paraId="00C7C023" w14:textId="77777777" w:rsidR="00273F0A" w:rsidRPr="00273F0A" w:rsidRDefault="00273F0A" w:rsidP="00273F0A">
            <w:pPr>
              <w:tabs>
                <w:tab w:val="left" w:pos="1365"/>
              </w:tabs>
              <w:jc w:val="center"/>
              <w:rPr>
                <w:lang w:eastAsia="en-US"/>
              </w:rPr>
            </w:pPr>
            <w:r w:rsidRPr="00273F0A">
              <w:rPr>
                <w:lang w:eastAsia="en-US"/>
              </w:rPr>
              <w:lastRenderedPageBreak/>
              <w:t>1.5.3.</w:t>
            </w:r>
          </w:p>
        </w:tc>
        <w:tc>
          <w:tcPr>
            <w:tcW w:w="1843" w:type="dxa"/>
            <w:vAlign w:val="center"/>
          </w:tcPr>
          <w:p w14:paraId="0A22BF15" w14:textId="77777777" w:rsidR="00273F0A" w:rsidRPr="00273F0A" w:rsidRDefault="00273F0A" w:rsidP="00273F0A">
            <w:pPr>
              <w:tabs>
                <w:tab w:val="left" w:pos="1365"/>
              </w:tabs>
              <w:rPr>
                <w:lang w:eastAsia="en-US"/>
              </w:rPr>
            </w:pPr>
            <w:r w:rsidRPr="00273F0A">
              <w:rPr>
                <w:lang w:eastAsia="en-US"/>
              </w:rPr>
              <w:t>ОАО «СКЭК»,</w:t>
            </w:r>
          </w:p>
          <w:p w14:paraId="72093D3A" w14:textId="77777777" w:rsidR="00273F0A" w:rsidRPr="00273F0A" w:rsidRDefault="00273F0A" w:rsidP="00273F0A">
            <w:pPr>
              <w:tabs>
                <w:tab w:val="left" w:pos="1365"/>
              </w:tabs>
              <w:rPr>
                <w:lang w:eastAsia="en-US"/>
              </w:rPr>
            </w:pPr>
            <w:r w:rsidRPr="00273F0A">
              <w:rPr>
                <w:lang w:eastAsia="en-US"/>
              </w:rPr>
              <w:t>ИНН 4205153492</w:t>
            </w:r>
          </w:p>
          <w:p w14:paraId="677ED30A" w14:textId="77777777" w:rsidR="00273F0A" w:rsidRPr="00273F0A" w:rsidRDefault="00273F0A" w:rsidP="00273F0A">
            <w:pPr>
              <w:tabs>
                <w:tab w:val="left" w:pos="1365"/>
              </w:tabs>
              <w:rPr>
                <w:lang w:eastAsia="en-US"/>
              </w:rPr>
            </w:pPr>
          </w:p>
        </w:tc>
        <w:tc>
          <w:tcPr>
            <w:tcW w:w="1985" w:type="dxa"/>
            <w:vAlign w:val="center"/>
          </w:tcPr>
          <w:p w14:paraId="07731DB3"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66470131"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4D05923C"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69C7F50A" w14:textId="77777777" w:rsidR="00273F0A" w:rsidRPr="00273F0A" w:rsidRDefault="00273F0A" w:rsidP="00273F0A">
            <w:pPr>
              <w:tabs>
                <w:tab w:val="left" w:pos="1365"/>
              </w:tabs>
              <w:jc w:val="center"/>
              <w:rPr>
                <w:color w:val="000000"/>
              </w:rPr>
            </w:pPr>
            <w:r w:rsidRPr="00273F0A">
              <w:rPr>
                <w:lang w:eastAsia="en-US"/>
              </w:rPr>
              <w:t>1626,38</w:t>
            </w:r>
          </w:p>
        </w:tc>
        <w:tc>
          <w:tcPr>
            <w:tcW w:w="1417" w:type="dxa"/>
            <w:vAlign w:val="center"/>
          </w:tcPr>
          <w:p w14:paraId="37107A64" w14:textId="77777777" w:rsidR="00273F0A" w:rsidRPr="00273F0A" w:rsidRDefault="00273F0A" w:rsidP="00273F0A">
            <w:pPr>
              <w:tabs>
                <w:tab w:val="left" w:pos="1365"/>
              </w:tabs>
              <w:jc w:val="center"/>
              <w:rPr>
                <w:lang w:eastAsia="en-US"/>
              </w:rPr>
            </w:pPr>
            <w:r w:rsidRPr="00273F0A">
              <w:rPr>
                <w:lang w:eastAsia="en-US"/>
              </w:rPr>
              <w:t>1715,83</w:t>
            </w:r>
          </w:p>
        </w:tc>
      </w:tr>
      <w:tr w:rsidR="00273F0A" w:rsidRPr="00273F0A" w14:paraId="6AE5FE57" w14:textId="77777777" w:rsidTr="00273F0A">
        <w:trPr>
          <w:trHeight w:val="315"/>
          <w:jc w:val="center"/>
        </w:trPr>
        <w:tc>
          <w:tcPr>
            <w:tcW w:w="10065" w:type="dxa"/>
            <w:gridSpan w:val="7"/>
            <w:vAlign w:val="center"/>
          </w:tcPr>
          <w:p w14:paraId="02EA204E"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с. Поломошное, п. Осоавиахим, п. Октябрьский,                                    п. Сланцевый Рудник, ст. Тутальская, п. Тутальский Санаторий</w:t>
            </w:r>
          </w:p>
        </w:tc>
      </w:tr>
      <w:tr w:rsidR="00273F0A" w:rsidRPr="00273F0A" w14:paraId="66A27248" w14:textId="77777777" w:rsidTr="00273F0A">
        <w:trPr>
          <w:trHeight w:val="416"/>
          <w:jc w:val="center"/>
        </w:trPr>
        <w:tc>
          <w:tcPr>
            <w:tcW w:w="851" w:type="dxa"/>
            <w:vAlign w:val="center"/>
          </w:tcPr>
          <w:p w14:paraId="145B3DAE" w14:textId="77777777" w:rsidR="00273F0A" w:rsidRPr="00273F0A" w:rsidRDefault="00273F0A" w:rsidP="00273F0A">
            <w:pPr>
              <w:tabs>
                <w:tab w:val="left" w:pos="1365"/>
              </w:tabs>
              <w:jc w:val="center"/>
              <w:rPr>
                <w:lang w:eastAsia="en-US"/>
              </w:rPr>
            </w:pPr>
            <w:r w:rsidRPr="00273F0A">
              <w:rPr>
                <w:lang w:eastAsia="en-US"/>
              </w:rPr>
              <w:t>1.6.1.</w:t>
            </w:r>
          </w:p>
        </w:tc>
        <w:tc>
          <w:tcPr>
            <w:tcW w:w="1843" w:type="dxa"/>
            <w:vMerge w:val="restart"/>
            <w:vAlign w:val="center"/>
          </w:tcPr>
          <w:p w14:paraId="0B5A002D" w14:textId="77777777" w:rsidR="00273F0A" w:rsidRPr="00273F0A" w:rsidRDefault="00273F0A" w:rsidP="00273F0A">
            <w:pPr>
              <w:tabs>
                <w:tab w:val="left" w:pos="1365"/>
              </w:tabs>
              <w:rPr>
                <w:lang w:eastAsia="en-US"/>
              </w:rPr>
            </w:pPr>
            <w:r w:rsidRPr="00273F0A">
              <w:rPr>
                <w:lang w:eastAsia="en-US"/>
              </w:rPr>
              <w:t>ОАО «СКЭК»,</w:t>
            </w:r>
          </w:p>
          <w:p w14:paraId="16C56829" w14:textId="77777777" w:rsidR="00273F0A" w:rsidRPr="00273F0A" w:rsidRDefault="00273F0A" w:rsidP="00273F0A">
            <w:pPr>
              <w:tabs>
                <w:tab w:val="left" w:pos="1365"/>
              </w:tabs>
              <w:rPr>
                <w:lang w:eastAsia="en-US"/>
              </w:rPr>
            </w:pPr>
            <w:r w:rsidRPr="00273F0A">
              <w:rPr>
                <w:lang w:eastAsia="en-US"/>
              </w:rPr>
              <w:t>ИНН 4205153492</w:t>
            </w:r>
          </w:p>
        </w:tc>
        <w:tc>
          <w:tcPr>
            <w:tcW w:w="3119" w:type="dxa"/>
            <w:gridSpan w:val="2"/>
            <w:vAlign w:val="center"/>
          </w:tcPr>
          <w:p w14:paraId="2E39AE02"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75D556A5"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1469E291" w14:textId="77777777" w:rsidR="00273F0A" w:rsidRPr="00273F0A" w:rsidRDefault="00273F0A" w:rsidP="00273F0A">
            <w:pPr>
              <w:tabs>
                <w:tab w:val="left" w:pos="1365"/>
              </w:tabs>
              <w:jc w:val="center"/>
              <w:rPr>
                <w:color w:val="000000"/>
              </w:rPr>
            </w:pPr>
            <w:r w:rsidRPr="00273F0A">
              <w:rPr>
                <w:lang w:eastAsia="en-US"/>
              </w:rPr>
              <w:t>2058,65</w:t>
            </w:r>
          </w:p>
        </w:tc>
        <w:tc>
          <w:tcPr>
            <w:tcW w:w="1417" w:type="dxa"/>
            <w:vAlign w:val="center"/>
          </w:tcPr>
          <w:p w14:paraId="3D259A6F" w14:textId="77777777" w:rsidR="00273F0A" w:rsidRPr="00273F0A" w:rsidRDefault="00273F0A" w:rsidP="00273F0A">
            <w:pPr>
              <w:tabs>
                <w:tab w:val="left" w:pos="1365"/>
              </w:tabs>
              <w:jc w:val="center"/>
              <w:rPr>
                <w:lang w:eastAsia="en-US"/>
              </w:rPr>
            </w:pPr>
            <w:r w:rsidRPr="00273F0A">
              <w:rPr>
                <w:lang w:eastAsia="en-US"/>
              </w:rPr>
              <w:t>2171,88</w:t>
            </w:r>
          </w:p>
        </w:tc>
      </w:tr>
      <w:tr w:rsidR="00273F0A" w:rsidRPr="00273F0A" w14:paraId="04176171" w14:textId="77777777" w:rsidTr="00273F0A">
        <w:trPr>
          <w:jc w:val="center"/>
        </w:trPr>
        <w:tc>
          <w:tcPr>
            <w:tcW w:w="851" w:type="dxa"/>
            <w:vAlign w:val="center"/>
          </w:tcPr>
          <w:p w14:paraId="01072BD2" w14:textId="77777777" w:rsidR="00273F0A" w:rsidRPr="00273F0A" w:rsidRDefault="00273F0A" w:rsidP="00273F0A">
            <w:pPr>
              <w:tabs>
                <w:tab w:val="left" w:pos="1365"/>
              </w:tabs>
              <w:jc w:val="center"/>
              <w:rPr>
                <w:lang w:eastAsia="en-US"/>
              </w:rPr>
            </w:pPr>
            <w:r w:rsidRPr="00273F0A">
              <w:rPr>
                <w:lang w:eastAsia="en-US"/>
              </w:rPr>
              <w:t>1.6.2.</w:t>
            </w:r>
          </w:p>
        </w:tc>
        <w:tc>
          <w:tcPr>
            <w:tcW w:w="1843" w:type="dxa"/>
            <w:vMerge/>
            <w:vAlign w:val="center"/>
          </w:tcPr>
          <w:p w14:paraId="0B28CDD7" w14:textId="77777777" w:rsidR="00273F0A" w:rsidRPr="00273F0A" w:rsidRDefault="00273F0A" w:rsidP="00273F0A">
            <w:pPr>
              <w:tabs>
                <w:tab w:val="left" w:pos="1365"/>
              </w:tabs>
              <w:rPr>
                <w:lang w:eastAsia="en-US"/>
              </w:rPr>
            </w:pPr>
          </w:p>
        </w:tc>
        <w:tc>
          <w:tcPr>
            <w:tcW w:w="1985" w:type="dxa"/>
            <w:vAlign w:val="center"/>
          </w:tcPr>
          <w:p w14:paraId="376D6D93"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7C1175C8"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44E065DA" w14:textId="77777777" w:rsidR="00273F0A" w:rsidRPr="00273F0A" w:rsidRDefault="00273F0A" w:rsidP="00273F0A">
            <w:pPr>
              <w:tabs>
                <w:tab w:val="left" w:pos="1365"/>
              </w:tabs>
              <w:jc w:val="center"/>
              <w:rPr>
                <w:color w:val="000000"/>
              </w:rPr>
            </w:pPr>
          </w:p>
          <w:p w14:paraId="6FB0411F" w14:textId="77777777" w:rsidR="00273F0A" w:rsidRPr="00273F0A" w:rsidRDefault="00273F0A" w:rsidP="00273F0A">
            <w:pPr>
              <w:tabs>
                <w:tab w:val="left" w:pos="1365"/>
              </w:tabs>
              <w:jc w:val="center"/>
              <w:rPr>
                <w:color w:val="000000"/>
              </w:rPr>
            </w:pPr>
            <w:r w:rsidRPr="00273F0A">
              <w:rPr>
                <w:color w:val="000000"/>
              </w:rPr>
              <w:t xml:space="preserve">руб/Гкал </w:t>
            </w:r>
          </w:p>
          <w:p w14:paraId="57BF35CD" w14:textId="77777777" w:rsidR="00273F0A" w:rsidRPr="00273F0A" w:rsidRDefault="00273F0A" w:rsidP="00273F0A">
            <w:pPr>
              <w:tabs>
                <w:tab w:val="left" w:pos="1365"/>
              </w:tabs>
              <w:jc w:val="center"/>
              <w:rPr>
                <w:color w:val="000000"/>
              </w:rPr>
            </w:pPr>
          </w:p>
        </w:tc>
        <w:tc>
          <w:tcPr>
            <w:tcW w:w="1418" w:type="dxa"/>
            <w:vAlign w:val="center"/>
          </w:tcPr>
          <w:p w14:paraId="5D7FD6E8" w14:textId="77777777" w:rsidR="00273F0A" w:rsidRPr="00273F0A" w:rsidRDefault="00273F0A" w:rsidP="00273F0A">
            <w:pPr>
              <w:tabs>
                <w:tab w:val="left" w:pos="1365"/>
              </w:tabs>
              <w:jc w:val="center"/>
              <w:rPr>
                <w:color w:val="000000"/>
              </w:rPr>
            </w:pPr>
            <w:r w:rsidRPr="00273F0A">
              <w:rPr>
                <w:lang w:eastAsia="en-US"/>
              </w:rPr>
              <w:t>1464,46</w:t>
            </w:r>
          </w:p>
        </w:tc>
        <w:tc>
          <w:tcPr>
            <w:tcW w:w="1417" w:type="dxa"/>
            <w:vAlign w:val="center"/>
          </w:tcPr>
          <w:p w14:paraId="0C646F88" w14:textId="77777777" w:rsidR="00273F0A" w:rsidRPr="00273F0A" w:rsidRDefault="00273F0A" w:rsidP="00273F0A">
            <w:pPr>
              <w:tabs>
                <w:tab w:val="left" w:pos="1365"/>
              </w:tabs>
              <w:jc w:val="center"/>
              <w:rPr>
                <w:lang w:eastAsia="en-US"/>
              </w:rPr>
            </w:pPr>
            <w:r w:rsidRPr="00273F0A">
              <w:rPr>
                <w:lang w:eastAsia="en-US"/>
              </w:rPr>
              <w:t>1545,01</w:t>
            </w:r>
          </w:p>
        </w:tc>
      </w:tr>
      <w:tr w:rsidR="00273F0A" w:rsidRPr="00273F0A" w14:paraId="0CC6ADF3" w14:textId="77777777" w:rsidTr="00273F0A">
        <w:trPr>
          <w:jc w:val="center"/>
        </w:trPr>
        <w:tc>
          <w:tcPr>
            <w:tcW w:w="851" w:type="dxa"/>
            <w:vAlign w:val="center"/>
          </w:tcPr>
          <w:p w14:paraId="1001E5E6" w14:textId="77777777" w:rsidR="00273F0A" w:rsidRPr="00273F0A" w:rsidRDefault="00273F0A" w:rsidP="00273F0A">
            <w:pPr>
              <w:tabs>
                <w:tab w:val="left" w:pos="1365"/>
              </w:tabs>
              <w:jc w:val="center"/>
              <w:rPr>
                <w:lang w:eastAsia="en-US"/>
              </w:rPr>
            </w:pPr>
            <w:r w:rsidRPr="00273F0A">
              <w:rPr>
                <w:lang w:eastAsia="en-US"/>
              </w:rPr>
              <w:t>1.6.3.</w:t>
            </w:r>
          </w:p>
        </w:tc>
        <w:tc>
          <w:tcPr>
            <w:tcW w:w="1843" w:type="dxa"/>
            <w:vMerge/>
            <w:vAlign w:val="center"/>
          </w:tcPr>
          <w:p w14:paraId="33DD64B9" w14:textId="77777777" w:rsidR="00273F0A" w:rsidRPr="00273F0A" w:rsidRDefault="00273F0A" w:rsidP="00273F0A">
            <w:pPr>
              <w:tabs>
                <w:tab w:val="left" w:pos="1365"/>
              </w:tabs>
              <w:rPr>
                <w:lang w:eastAsia="en-US"/>
              </w:rPr>
            </w:pPr>
          </w:p>
        </w:tc>
        <w:tc>
          <w:tcPr>
            <w:tcW w:w="1985" w:type="dxa"/>
            <w:vAlign w:val="center"/>
          </w:tcPr>
          <w:p w14:paraId="4F6DE193"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4573B279"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02929F48" w14:textId="77777777" w:rsidR="00273F0A" w:rsidRPr="00273F0A" w:rsidRDefault="00273F0A" w:rsidP="00273F0A">
            <w:pPr>
              <w:tabs>
                <w:tab w:val="left" w:pos="1365"/>
              </w:tabs>
              <w:jc w:val="center"/>
              <w:rPr>
                <w:color w:val="000000"/>
              </w:rPr>
            </w:pPr>
            <w:r w:rsidRPr="00273F0A">
              <w:rPr>
                <w:color w:val="000000"/>
              </w:rPr>
              <w:t>руб/Гкал</w:t>
            </w:r>
          </w:p>
        </w:tc>
        <w:tc>
          <w:tcPr>
            <w:tcW w:w="1418" w:type="dxa"/>
            <w:vAlign w:val="center"/>
          </w:tcPr>
          <w:p w14:paraId="4DF54008" w14:textId="77777777" w:rsidR="00273F0A" w:rsidRPr="00273F0A" w:rsidRDefault="00273F0A" w:rsidP="00273F0A">
            <w:pPr>
              <w:tabs>
                <w:tab w:val="left" w:pos="1365"/>
              </w:tabs>
              <w:jc w:val="center"/>
              <w:rPr>
                <w:color w:val="000000"/>
              </w:rPr>
            </w:pPr>
            <w:r w:rsidRPr="00273F0A">
              <w:rPr>
                <w:lang w:eastAsia="en-US"/>
              </w:rPr>
              <w:t>1717,13</w:t>
            </w:r>
          </w:p>
        </w:tc>
        <w:tc>
          <w:tcPr>
            <w:tcW w:w="1417" w:type="dxa"/>
            <w:vAlign w:val="center"/>
          </w:tcPr>
          <w:p w14:paraId="54A6598F" w14:textId="77777777" w:rsidR="00273F0A" w:rsidRPr="00273F0A" w:rsidRDefault="00273F0A" w:rsidP="00273F0A">
            <w:pPr>
              <w:tabs>
                <w:tab w:val="left" w:pos="1365"/>
              </w:tabs>
              <w:jc w:val="center"/>
              <w:rPr>
                <w:lang w:eastAsia="en-US"/>
              </w:rPr>
            </w:pPr>
            <w:r w:rsidRPr="00273F0A">
              <w:rPr>
                <w:lang w:eastAsia="en-US"/>
              </w:rPr>
              <w:t>1811,58</w:t>
            </w:r>
          </w:p>
        </w:tc>
      </w:tr>
      <w:tr w:rsidR="00273F0A" w:rsidRPr="00273F0A" w14:paraId="11398271" w14:textId="77777777" w:rsidTr="00273F0A">
        <w:trPr>
          <w:trHeight w:val="505"/>
          <w:jc w:val="center"/>
        </w:trPr>
        <w:tc>
          <w:tcPr>
            <w:tcW w:w="10065" w:type="dxa"/>
            <w:gridSpan w:val="7"/>
            <w:vAlign w:val="center"/>
          </w:tcPr>
          <w:p w14:paraId="3D0C0571"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п. Ленинский, д. Дауровка, д. Сосновый Острог, д. Верх-Иткара,                     д. Соломатово, д. Кулаково, д. Иткара, д. Усть-Сосновка, д. Юрты-Константиновы</w:t>
            </w:r>
          </w:p>
        </w:tc>
      </w:tr>
      <w:tr w:rsidR="00273F0A" w:rsidRPr="00273F0A" w14:paraId="2FCBF619" w14:textId="77777777" w:rsidTr="00273F0A">
        <w:trPr>
          <w:trHeight w:val="433"/>
          <w:jc w:val="center"/>
        </w:trPr>
        <w:tc>
          <w:tcPr>
            <w:tcW w:w="851" w:type="dxa"/>
            <w:vAlign w:val="center"/>
          </w:tcPr>
          <w:p w14:paraId="664DD9FA" w14:textId="77777777" w:rsidR="00273F0A" w:rsidRPr="00273F0A" w:rsidRDefault="00273F0A" w:rsidP="00273F0A">
            <w:pPr>
              <w:tabs>
                <w:tab w:val="left" w:pos="1365"/>
              </w:tabs>
              <w:jc w:val="center"/>
              <w:rPr>
                <w:lang w:eastAsia="en-US"/>
              </w:rPr>
            </w:pPr>
            <w:r w:rsidRPr="00273F0A">
              <w:rPr>
                <w:lang w:eastAsia="en-US"/>
              </w:rPr>
              <w:t>1.7.1.</w:t>
            </w:r>
          </w:p>
        </w:tc>
        <w:tc>
          <w:tcPr>
            <w:tcW w:w="1843" w:type="dxa"/>
            <w:vMerge w:val="restart"/>
            <w:vAlign w:val="center"/>
          </w:tcPr>
          <w:p w14:paraId="53B03D1C" w14:textId="77777777" w:rsidR="00273F0A" w:rsidRPr="00273F0A" w:rsidRDefault="00273F0A" w:rsidP="00273F0A">
            <w:pPr>
              <w:tabs>
                <w:tab w:val="left" w:pos="1365"/>
              </w:tabs>
              <w:rPr>
                <w:lang w:eastAsia="en-US"/>
              </w:rPr>
            </w:pPr>
            <w:r w:rsidRPr="00273F0A">
              <w:rPr>
                <w:lang w:eastAsia="en-US"/>
              </w:rPr>
              <w:t>ОАО «СКЭК»,</w:t>
            </w:r>
          </w:p>
          <w:p w14:paraId="2B254D97" w14:textId="77777777" w:rsidR="00273F0A" w:rsidRPr="00273F0A" w:rsidRDefault="00273F0A" w:rsidP="00273F0A">
            <w:pPr>
              <w:tabs>
                <w:tab w:val="left" w:pos="1365"/>
              </w:tabs>
              <w:rPr>
                <w:lang w:eastAsia="en-US"/>
              </w:rPr>
            </w:pPr>
            <w:r w:rsidRPr="00273F0A">
              <w:rPr>
                <w:lang w:eastAsia="en-US"/>
              </w:rPr>
              <w:t>ИНН 4205153492</w:t>
            </w:r>
          </w:p>
        </w:tc>
        <w:tc>
          <w:tcPr>
            <w:tcW w:w="3119" w:type="dxa"/>
            <w:gridSpan w:val="2"/>
            <w:vAlign w:val="center"/>
          </w:tcPr>
          <w:p w14:paraId="511E5B58"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14A30F5F"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4E915F2A" w14:textId="77777777" w:rsidR="00273F0A" w:rsidRPr="00273F0A" w:rsidRDefault="00273F0A" w:rsidP="00273F0A">
            <w:pPr>
              <w:tabs>
                <w:tab w:val="left" w:pos="1365"/>
              </w:tabs>
              <w:jc w:val="center"/>
              <w:rPr>
                <w:color w:val="000000"/>
              </w:rPr>
            </w:pPr>
            <w:r w:rsidRPr="00273F0A">
              <w:rPr>
                <w:lang w:eastAsia="en-US"/>
              </w:rPr>
              <w:t>2058,65</w:t>
            </w:r>
          </w:p>
        </w:tc>
        <w:tc>
          <w:tcPr>
            <w:tcW w:w="1417" w:type="dxa"/>
            <w:vAlign w:val="center"/>
          </w:tcPr>
          <w:p w14:paraId="39FCBC2E" w14:textId="77777777" w:rsidR="00273F0A" w:rsidRPr="00273F0A" w:rsidRDefault="00273F0A" w:rsidP="00273F0A">
            <w:pPr>
              <w:tabs>
                <w:tab w:val="left" w:pos="1365"/>
              </w:tabs>
              <w:jc w:val="center"/>
              <w:rPr>
                <w:lang w:eastAsia="en-US"/>
              </w:rPr>
            </w:pPr>
            <w:r w:rsidRPr="00273F0A">
              <w:rPr>
                <w:lang w:eastAsia="en-US"/>
              </w:rPr>
              <w:t>2171,88</w:t>
            </w:r>
          </w:p>
        </w:tc>
      </w:tr>
      <w:tr w:rsidR="00273F0A" w:rsidRPr="00273F0A" w14:paraId="7DBAE82C" w14:textId="77777777" w:rsidTr="00273F0A">
        <w:trPr>
          <w:trHeight w:val="1561"/>
          <w:jc w:val="center"/>
        </w:trPr>
        <w:tc>
          <w:tcPr>
            <w:tcW w:w="851" w:type="dxa"/>
            <w:vAlign w:val="center"/>
          </w:tcPr>
          <w:p w14:paraId="3EACD833" w14:textId="77777777" w:rsidR="00273F0A" w:rsidRPr="00273F0A" w:rsidRDefault="00273F0A" w:rsidP="00273F0A">
            <w:pPr>
              <w:tabs>
                <w:tab w:val="left" w:pos="1365"/>
              </w:tabs>
              <w:jc w:val="center"/>
              <w:rPr>
                <w:lang w:eastAsia="en-US"/>
              </w:rPr>
            </w:pPr>
            <w:r w:rsidRPr="00273F0A">
              <w:rPr>
                <w:lang w:eastAsia="en-US"/>
              </w:rPr>
              <w:t>1.7.2.</w:t>
            </w:r>
          </w:p>
        </w:tc>
        <w:tc>
          <w:tcPr>
            <w:tcW w:w="1843" w:type="dxa"/>
            <w:vMerge/>
            <w:vAlign w:val="center"/>
          </w:tcPr>
          <w:p w14:paraId="07EF026F" w14:textId="77777777" w:rsidR="00273F0A" w:rsidRPr="00273F0A" w:rsidRDefault="00273F0A" w:rsidP="00273F0A">
            <w:pPr>
              <w:tabs>
                <w:tab w:val="left" w:pos="1365"/>
              </w:tabs>
              <w:rPr>
                <w:lang w:eastAsia="en-US"/>
              </w:rPr>
            </w:pPr>
          </w:p>
        </w:tc>
        <w:tc>
          <w:tcPr>
            <w:tcW w:w="1985" w:type="dxa"/>
            <w:vAlign w:val="center"/>
          </w:tcPr>
          <w:p w14:paraId="773D10FF"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7CC1FB12"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38C9EC3B" w14:textId="77777777" w:rsidR="00273F0A" w:rsidRPr="00273F0A" w:rsidRDefault="00273F0A" w:rsidP="00273F0A">
            <w:pPr>
              <w:tabs>
                <w:tab w:val="left" w:pos="1365"/>
              </w:tabs>
              <w:jc w:val="center"/>
              <w:rPr>
                <w:color w:val="000000"/>
              </w:rPr>
            </w:pPr>
          </w:p>
          <w:p w14:paraId="357875AA" w14:textId="77777777" w:rsidR="00273F0A" w:rsidRPr="00273F0A" w:rsidRDefault="00273F0A" w:rsidP="00273F0A">
            <w:pPr>
              <w:tabs>
                <w:tab w:val="left" w:pos="1365"/>
              </w:tabs>
              <w:jc w:val="center"/>
              <w:rPr>
                <w:color w:val="000000"/>
              </w:rPr>
            </w:pPr>
            <w:r w:rsidRPr="00273F0A">
              <w:rPr>
                <w:color w:val="000000"/>
              </w:rPr>
              <w:t xml:space="preserve">руб/Гкал </w:t>
            </w:r>
          </w:p>
          <w:p w14:paraId="6946D99D" w14:textId="77777777" w:rsidR="00273F0A" w:rsidRPr="00273F0A" w:rsidRDefault="00273F0A" w:rsidP="00273F0A">
            <w:pPr>
              <w:tabs>
                <w:tab w:val="left" w:pos="1365"/>
              </w:tabs>
              <w:jc w:val="center"/>
              <w:rPr>
                <w:color w:val="000000"/>
              </w:rPr>
            </w:pPr>
          </w:p>
        </w:tc>
        <w:tc>
          <w:tcPr>
            <w:tcW w:w="1418" w:type="dxa"/>
            <w:vAlign w:val="center"/>
          </w:tcPr>
          <w:p w14:paraId="5E175A96" w14:textId="77777777" w:rsidR="00273F0A" w:rsidRPr="00273F0A" w:rsidRDefault="00273F0A" w:rsidP="00273F0A">
            <w:pPr>
              <w:tabs>
                <w:tab w:val="left" w:pos="1365"/>
              </w:tabs>
              <w:jc w:val="center"/>
              <w:rPr>
                <w:color w:val="000000"/>
              </w:rPr>
            </w:pPr>
            <w:r w:rsidRPr="00273F0A">
              <w:rPr>
                <w:lang w:eastAsia="en-US"/>
              </w:rPr>
              <w:t>1464,46</w:t>
            </w:r>
          </w:p>
        </w:tc>
        <w:tc>
          <w:tcPr>
            <w:tcW w:w="1417" w:type="dxa"/>
            <w:vAlign w:val="center"/>
          </w:tcPr>
          <w:p w14:paraId="40FB24AD" w14:textId="77777777" w:rsidR="00273F0A" w:rsidRPr="00273F0A" w:rsidRDefault="00273F0A" w:rsidP="00273F0A">
            <w:pPr>
              <w:tabs>
                <w:tab w:val="left" w:pos="1365"/>
              </w:tabs>
              <w:jc w:val="center"/>
              <w:rPr>
                <w:lang w:eastAsia="en-US"/>
              </w:rPr>
            </w:pPr>
            <w:r w:rsidRPr="00273F0A">
              <w:rPr>
                <w:lang w:eastAsia="en-US"/>
              </w:rPr>
              <w:t>1545,01</w:t>
            </w:r>
          </w:p>
        </w:tc>
      </w:tr>
      <w:tr w:rsidR="00273F0A" w:rsidRPr="00273F0A" w14:paraId="17BDE108" w14:textId="77777777" w:rsidTr="00273F0A">
        <w:trPr>
          <w:trHeight w:val="1399"/>
          <w:jc w:val="center"/>
        </w:trPr>
        <w:tc>
          <w:tcPr>
            <w:tcW w:w="851" w:type="dxa"/>
            <w:vAlign w:val="center"/>
          </w:tcPr>
          <w:p w14:paraId="0669CC56" w14:textId="77777777" w:rsidR="00273F0A" w:rsidRPr="00273F0A" w:rsidRDefault="00273F0A" w:rsidP="00273F0A">
            <w:pPr>
              <w:tabs>
                <w:tab w:val="left" w:pos="1365"/>
              </w:tabs>
              <w:jc w:val="center"/>
              <w:rPr>
                <w:lang w:eastAsia="en-US"/>
              </w:rPr>
            </w:pPr>
            <w:r w:rsidRPr="00273F0A">
              <w:rPr>
                <w:lang w:eastAsia="en-US"/>
              </w:rPr>
              <w:t>1.7.3.</w:t>
            </w:r>
          </w:p>
        </w:tc>
        <w:tc>
          <w:tcPr>
            <w:tcW w:w="1843" w:type="dxa"/>
            <w:vMerge/>
            <w:vAlign w:val="center"/>
          </w:tcPr>
          <w:p w14:paraId="23D0A588" w14:textId="77777777" w:rsidR="00273F0A" w:rsidRPr="00273F0A" w:rsidRDefault="00273F0A" w:rsidP="00273F0A">
            <w:pPr>
              <w:tabs>
                <w:tab w:val="left" w:pos="1365"/>
              </w:tabs>
              <w:rPr>
                <w:lang w:eastAsia="en-US"/>
              </w:rPr>
            </w:pPr>
          </w:p>
        </w:tc>
        <w:tc>
          <w:tcPr>
            <w:tcW w:w="1985" w:type="dxa"/>
            <w:vAlign w:val="center"/>
          </w:tcPr>
          <w:p w14:paraId="166B2548"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2781EA96"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3E115582" w14:textId="77777777" w:rsidR="00273F0A" w:rsidRPr="00273F0A" w:rsidRDefault="00273F0A" w:rsidP="00273F0A">
            <w:pPr>
              <w:tabs>
                <w:tab w:val="left" w:pos="1365"/>
              </w:tabs>
              <w:jc w:val="center"/>
              <w:rPr>
                <w:color w:val="000000"/>
              </w:rPr>
            </w:pPr>
            <w:r w:rsidRPr="00273F0A">
              <w:rPr>
                <w:color w:val="000000"/>
              </w:rPr>
              <w:t>руб/Гкал</w:t>
            </w:r>
          </w:p>
        </w:tc>
        <w:tc>
          <w:tcPr>
            <w:tcW w:w="1418" w:type="dxa"/>
            <w:vAlign w:val="center"/>
          </w:tcPr>
          <w:p w14:paraId="3A0A2DF9" w14:textId="77777777" w:rsidR="00273F0A" w:rsidRPr="00273F0A" w:rsidRDefault="00273F0A" w:rsidP="00273F0A">
            <w:pPr>
              <w:tabs>
                <w:tab w:val="left" w:pos="1365"/>
              </w:tabs>
              <w:jc w:val="center"/>
              <w:rPr>
                <w:color w:val="000000"/>
              </w:rPr>
            </w:pPr>
            <w:r w:rsidRPr="00273F0A">
              <w:rPr>
                <w:lang w:eastAsia="en-US"/>
              </w:rPr>
              <w:t>1717,13</w:t>
            </w:r>
          </w:p>
        </w:tc>
        <w:tc>
          <w:tcPr>
            <w:tcW w:w="1417" w:type="dxa"/>
            <w:vAlign w:val="center"/>
          </w:tcPr>
          <w:p w14:paraId="339289D1" w14:textId="77777777" w:rsidR="00273F0A" w:rsidRPr="00273F0A" w:rsidRDefault="00273F0A" w:rsidP="00273F0A">
            <w:pPr>
              <w:tabs>
                <w:tab w:val="left" w:pos="1365"/>
              </w:tabs>
              <w:jc w:val="center"/>
              <w:rPr>
                <w:lang w:eastAsia="en-US"/>
              </w:rPr>
            </w:pPr>
            <w:r w:rsidRPr="00273F0A">
              <w:rPr>
                <w:lang w:eastAsia="en-US"/>
              </w:rPr>
              <w:t>1811,58</w:t>
            </w:r>
          </w:p>
        </w:tc>
      </w:tr>
      <w:tr w:rsidR="00273F0A" w:rsidRPr="00273F0A" w14:paraId="35306DBA" w14:textId="77777777" w:rsidTr="00273F0A">
        <w:trPr>
          <w:trHeight w:val="352"/>
          <w:jc w:val="center"/>
        </w:trPr>
        <w:tc>
          <w:tcPr>
            <w:tcW w:w="10065" w:type="dxa"/>
            <w:gridSpan w:val="7"/>
            <w:vAlign w:val="center"/>
          </w:tcPr>
          <w:p w14:paraId="6A6EBC08"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с. Пашково, с. Косогорово, д. Мелково, д. Северная</w:t>
            </w:r>
          </w:p>
        </w:tc>
      </w:tr>
      <w:tr w:rsidR="00273F0A" w:rsidRPr="00273F0A" w14:paraId="4D5613F0" w14:textId="77777777" w:rsidTr="00273F0A">
        <w:trPr>
          <w:trHeight w:val="553"/>
          <w:jc w:val="center"/>
        </w:trPr>
        <w:tc>
          <w:tcPr>
            <w:tcW w:w="851" w:type="dxa"/>
            <w:vAlign w:val="center"/>
          </w:tcPr>
          <w:p w14:paraId="1DEE44DA" w14:textId="77777777" w:rsidR="00273F0A" w:rsidRPr="00273F0A" w:rsidRDefault="00273F0A" w:rsidP="00273F0A">
            <w:pPr>
              <w:tabs>
                <w:tab w:val="left" w:pos="1365"/>
              </w:tabs>
              <w:jc w:val="center"/>
              <w:rPr>
                <w:lang w:eastAsia="en-US"/>
              </w:rPr>
            </w:pPr>
            <w:r w:rsidRPr="00273F0A">
              <w:rPr>
                <w:lang w:eastAsia="en-US"/>
              </w:rPr>
              <w:t>1.8.1.</w:t>
            </w:r>
          </w:p>
        </w:tc>
        <w:tc>
          <w:tcPr>
            <w:tcW w:w="1843" w:type="dxa"/>
            <w:vMerge w:val="restart"/>
            <w:vAlign w:val="center"/>
          </w:tcPr>
          <w:p w14:paraId="58D40F39" w14:textId="77777777" w:rsidR="00273F0A" w:rsidRPr="00273F0A" w:rsidRDefault="00273F0A" w:rsidP="00273F0A">
            <w:pPr>
              <w:tabs>
                <w:tab w:val="left" w:pos="1365"/>
              </w:tabs>
              <w:rPr>
                <w:lang w:eastAsia="en-US"/>
              </w:rPr>
            </w:pPr>
            <w:r w:rsidRPr="00273F0A">
              <w:rPr>
                <w:lang w:eastAsia="en-US"/>
              </w:rPr>
              <w:t>ОАО «СКЭК»,</w:t>
            </w:r>
          </w:p>
          <w:p w14:paraId="5A58E81B" w14:textId="77777777" w:rsidR="00273F0A" w:rsidRPr="00273F0A" w:rsidRDefault="00273F0A" w:rsidP="00273F0A">
            <w:pPr>
              <w:tabs>
                <w:tab w:val="left" w:pos="1365"/>
              </w:tabs>
              <w:rPr>
                <w:lang w:eastAsia="en-US"/>
              </w:rPr>
            </w:pPr>
            <w:r w:rsidRPr="00273F0A">
              <w:rPr>
                <w:lang w:eastAsia="en-US"/>
              </w:rPr>
              <w:t>ИНН 4205153492</w:t>
            </w:r>
          </w:p>
        </w:tc>
        <w:tc>
          <w:tcPr>
            <w:tcW w:w="3119" w:type="dxa"/>
            <w:gridSpan w:val="2"/>
            <w:vAlign w:val="center"/>
          </w:tcPr>
          <w:p w14:paraId="1FCD2AF4"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1CF58FA2"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13940E26" w14:textId="77777777" w:rsidR="00273F0A" w:rsidRPr="00273F0A" w:rsidRDefault="00273F0A" w:rsidP="00273F0A">
            <w:pPr>
              <w:tabs>
                <w:tab w:val="left" w:pos="1365"/>
              </w:tabs>
              <w:jc w:val="center"/>
              <w:rPr>
                <w:color w:val="000000"/>
              </w:rPr>
            </w:pPr>
            <w:r w:rsidRPr="00273F0A">
              <w:rPr>
                <w:lang w:eastAsia="en-US"/>
              </w:rPr>
              <w:t>2058,65</w:t>
            </w:r>
          </w:p>
        </w:tc>
        <w:tc>
          <w:tcPr>
            <w:tcW w:w="1417" w:type="dxa"/>
            <w:vAlign w:val="center"/>
          </w:tcPr>
          <w:p w14:paraId="31EF888B" w14:textId="77777777" w:rsidR="00273F0A" w:rsidRPr="00273F0A" w:rsidRDefault="00273F0A" w:rsidP="00273F0A">
            <w:pPr>
              <w:tabs>
                <w:tab w:val="left" w:pos="1365"/>
              </w:tabs>
              <w:jc w:val="center"/>
              <w:rPr>
                <w:lang w:eastAsia="en-US"/>
              </w:rPr>
            </w:pPr>
            <w:r w:rsidRPr="00273F0A">
              <w:rPr>
                <w:lang w:eastAsia="en-US"/>
              </w:rPr>
              <w:t>2171,88</w:t>
            </w:r>
          </w:p>
        </w:tc>
      </w:tr>
      <w:tr w:rsidR="00273F0A" w:rsidRPr="00273F0A" w14:paraId="1EB6E9F7" w14:textId="77777777" w:rsidTr="00273F0A">
        <w:trPr>
          <w:jc w:val="center"/>
        </w:trPr>
        <w:tc>
          <w:tcPr>
            <w:tcW w:w="851" w:type="dxa"/>
            <w:vAlign w:val="center"/>
          </w:tcPr>
          <w:p w14:paraId="7A47B70D" w14:textId="77777777" w:rsidR="00273F0A" w:rsidRPr="00273F0A" w:rsidRDefault="00273F0A" w:rsidP="00273F0A">
            <w:pPr>
              <w:tabs>
                <w:tab w:val="left" w:pos="1365"/>
              </w:tabs>
              <w:jc w:val="center"/>
              <w:rPr>
                <w:lang w:eastAsia="en-US"/>
              </w:rPr>
            </w:pPr>
            <w:r w:rsidRPr="00273F0A">
              <w:rPr>
                <w:lang w:eastAsia="en-US"/>
              </w:rPr>
              <w:t>1.8.2.</w:t>
            </w:r>
          </w:p>
        </w:tc>
        <w:tc>
          <w:tcPr>
            <w:tcW w:w="1843" w:type="dxa"/>
            <w:vMerge/>
            <w:vAlign w:val="center"/>
          </w:tcPr>
          <w:p w14:paraId="2C4657E6" w14:textId="77777777" w:rsidR="00273F0A" w:rsidRPr="00273F0A" w:rsidRDefault="00273F0A" w:rsidP="00273F0A">
            <w:pPr>
              <w:tabs>
                <w:tab w:val="left" w:pos="1365"/>
              </w:tabs>
              <w:rPr>
                <w:lang w:eastAsia="en-US"/>
              </w:rPr>
            </w:pPr>
          </w:p>
        </w:tc>
        <w:tc>
          <w:tcPr>
            <w:tcW w:w="1985" w:type="dxa"/>
            <w:vAlign w:val="center"/>
          </w:tcPr>
          <w:p w14:paraId="21A6D4DE"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184118F9"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1467D782" w14:textId="77777777" w:rsidR="00273F0A" w:rsidRPr="00273F0A" w:rsidRDefault="00273F0A" w:rsidP="00273F0A">
            <w:pPr>
              <w:tabs>
                <w:tab w:val="left" w:pos="1365"/>
              </w:tabs>
              <w:jc w:val="center"/>
              <w:rPr>
                <w:color w:val="000000"/>
              </w:rPr>
            </w:pPr>
            <w:r w:rsidRPr="00273F0A">
              <w:rPr>
                <w:color w:val="000000"/>
              </w:rPr>
              <w:t>руб/Гкал</w:t>
            </w:r>
          </w:p>
        </w:tc>
        <w:tc>
          <w:tcPr>
            <w:tcW w:w="1418" w:type="dxa"/>
            <w:vAlign w:val="center"/>
          </w:tcPr>
          <w:p w14:paraId="6EC361E7" w14:textId="77777777" w:rsidR="00273F0A" w:rsidRPr="00273F0A" w:rsidRDefault="00273F0A" w:rsidP="00273F0A">
            <w:pPr>
              <w:tabs>
                <w:tab w:val="left" w:pos="1365"/>
              </w:tabs>
              <w:jc w:val="center"/>
              <w:rPr>
                <w:color w:val="000000"/>
              </w:rPr>
            </w:pPr>
            <w:r w:rsidRPr="00273F0A">
              <w:rPr>
                <w:lang w:eastAsia="en-US"/>
              </w:rPr>
              <w:t>1464,46</w:t>
            </w:r>
          </w:p>
        </w:tc>
        <w:tc>
          <w:tcPr>
            <w:tcW w:w="1417" w:type="dxa"/>
            <w:vAlign w:val="center"/>
          </w:tcPr>
          <w:p w14:paraId="588FC64A" w14:textId="77777777" w:rsidR="00273F0A" w:rsidRPr="00273F0A" w:rsidRDefault="00273F0A" w:rsidP="00273F0A">
            <w:pPr>
              <w:tabs>
                <w:tab w:val="left" w:pos="1365"/>
              </w:tabs>
              <w:jc w:val="center"/>
              <w:rPr>
                <w:lang w:eastAsia="en-US"/>
              </w:rPr>
            </w:pPr>
            <w:r w:rsidRPr="00273F0A">
              <w:rPr>
                <w:lang w:eastAsia="en-US"/>
              </w:rPr>
              <w:t>1545,01</w:t>
            </w:r>
          </w:p>
        </w:tc>
      </w:tr>
      <w:tr w:rsidR="00273F0A" w:rsidRPr="00273F0A" w14:paraId="2A04E4A7" w14:textId="77777777" w:rsidTr="00273F0A">
        <w:trPr>
          <w:jc w:val="center"/>
        </w:trPr>
        <w:tc>
          <w:tcPr>
            <w:tcW w:w="851" w:type="dxa"/>
            <w:vAlign w:val="center"/>
          </w:tcPr>
          <w:p w14:paraId="6A3A5D7A" w14:textId="77777777" w:rsidR="00273F0A" w:rsidRPr="00273F0A" w:rsidRDefault="00273F0A" w:rsidP="00273F0A">
            <w:pPr>
              <w:tabs>
                <w:tab w:val="left" w:pos="1365"/>
              </w:tabs>
              <w:jc w:val="center"/>
              <w:rPr>
                <w:lang w:eastAsia="en-US"/>
              </w:rPr>
            </w:pPr>
            <w:r w:rsidRPr="00273F0A">
              <w:rPr>
                <w:lang w:eastAsia="en-US"/>
              </w:rPr>
              <w:t>1.8.3.</w:t>
            </w:r>
          </w:p>
        </w:tc>
        <w:tc>
          <w:tcPr>
            <w:tcW w:w="1843" w:type="dxa"/>
            <w:vMerge/>
            <w:vAlign w:val="center"/>
          </w:tcPr>
          <w:p w14:paraId="5C210CBA" w14:textId="77777777" w:rsidR="00273F0A" w:rsidRPr="00273F0A" w:rsidRDefault="00273F0A" w:rsidP="00273F0A">
            <w:pPr>
              <w:tabs>
                <w:tab w:val="left" w:pos="1365"/>
              </w:tabs>
              <w:rPr>
                <w:lang w:eastAsia="en-US"/>
              </w:rPr>
            </w:pPr>
          </w:p>
        </w:tc>
        <w:tc>
          <w:tcPr>
            <w:tcW w:w="1985" w:type="dxa"/>
            <w:vAlign w:val="center"/>
          </w:tcPr>
          <w:p w14:paraId="7AF21BA0"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351AC415"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5EE13650" w14:textId="77777777" w:rsidR="00273F0A" w:rsidRPr="00273F0A" w:rsidRDefault="00273F0A" w:rsidP="00273F0A">
            <w:pPr>
              <w:tabs>
                <w:tab w:val="left" w:pos="1365"/>
              </w:tabs>
              <w:jc w:val="center"/>
              <w:rPr>
                <w:color w:val="000000"/>
              </w:rPr>
            </w:pPr>
            <w:r w:rsidRPr="00273F0A">
              <w:rPr>
                <w:color w:val="000000"/>
              </w:rPr>
              <w:t>руб/Гкал</w:t>
            </w:r>
          </w:p>
        </w:tc>
        <w:tc>
          <w:tcPr>
            <w:tcW w:w="1418" w:type="dxa"/>
            <w:vAlign w:val="center"/>
          </w:tcPr>
          <w:p w14:paraId="00ED8F5B" w14:textId="77777777" w:rsidR="00273F0A" w:rsidRPr="00273F0A" w:rsidRDefault="00273F0A" w:rsidP="00273F0A">
            <w:pPr>
              <w:tabs>
                <w:tab w:val="left" w:pos="1365"/>
              </w:tabs>
              <w:jc w:val="center"/>
              <w:rPr>
                <w:color w:val="000000"/>
              </w:rPr>
            </w:pPr>
            <w:r w:rsidRPr="00273F0A">
              <w:rPr>
                <w:lang w:eastAsia="en-US"/>
              </w:rPr>
              <w:t>1717,13</w:t>
            </w:r>
          </w:p>
        </w:tc>
        <w:tc>
          <w:tcPr>
            <w:tcW w:w="1417" w:type="dxa"/>
            <w:vAlign w:val="center"/>
          </w:tcPr>
          <w:p w14:paraId="34A145F0" w14:textId="77777777" w:rsidR="00273F0A" w:rsidRPr="00273F0A" w:rsidRDefault="00273F0A" w:rsidP="00273F0A">
            <w:pPr>
              <w:tabs>
                <w:tab w:val="left" w:pos="1365"/>
              </w:tabs>
              <w:jc w:val="center"/>
              <w:rPr>
                <w:lang w:eastAsia="en-US"/>
              </w:rPr>
            </w:pPr>
            <w:r w:rsidRPr="00273F0A">
              <w:rPr>
                <w:lang w:eastAsia="en-US"/>
              </w:rPr>
              <w:t>1811,58</w:t>
            </w:r>
          </w:p>
        </w:tc>
      </w:tr>
      <w:tr w:rsidR="00273F0A" w:rsidRPr="00273F0A" w14:paraId="6F724305" w14:textId="77777777" w:rsidTr="00273F0A">
        <w:trPr>
          <w:jc w:val="center"/>
        </w:trPr>
        <w:tc>
          <w:tcPr>
            <w:tcW w:w="851" w:type="dxa"/>
            <w:vAlign w:val="center"/>
          </w:tcPr>
          <w:p w14:paraId="18C49F31" w14:textId="77777777" w:rsidR="00273F0A" w:rsidRPr="00273F0A" w:rsidRDefault="00273F0A" w:rsidP="00273F0A">
            <w:pPr>
              <w:tabs>
                <w:tab w:val="left" w:pos="1365"/>
              </w:tabs>
              <w:jc w:val="center"/>
              <w:rPr>
                <w:lang w:eastAsia="en-US"/>
              </w:rPr>
            </w:pPr>
            <w:r w:rsidRPr="00273F0A">
              <w:rPr>
                <w:lang w:val="en-US" w:eastAsia="en-US"/>
              </w:rPr>
              <w:lastRenderedPageBreak/>
              <w:t>1</w:t>
            </w:r>
          </w:p>
        </w:tc>
        <w:tc>
          <w:tcPr>
            <w:tcW w:w="1843" w:type="dxa"/>
            <w:vAlign w:val="center"/>
          </w:tcPr>
          <w:p w14:paraId="4A1BE5B1" w14:textId="77777777" w:rsidR="00273F0A" w:rsidRPr="00273F0A" w:rsidRDefault="00273F0A" w:rsidP="00273F0A">
            <w:pPr>
              <w:tabs>
                <w:tab w:val="left" w:pos="1365"/>
              </w:tabs>
              <w:jc w:val="center"/>
              <w:rPr>
                <w:lang w:eastAsia="en-US"/>
              </w:rPr>
            </w:pPr>
            <w:r w:rsidRPr="00273F0A">
              <w:rPr>
                <w:lang w:val="en-US" w:eastAsia="en-US"/>
              </w:rPr>
              <w:t>2</w:t>
            </w:r>
          </w:p>
        </w:tc>
        <w:tc>
          <w:tcPr>
            <w:tcW w:w="1985" w:type="dxa"/>
            <w:vAlign w:val="center"/>
          </w:tcPr>
          <w:p w14:paraId="2B47930D" w14:textId="77777777" w:rsidR="00273F0A" w:rsidRPr="00273F0A" w:rsidRDefault="00273F0A" w:rsidP="00273F0A">
            <w:pPr>
              <w:tabs>
                <w:tab w:val="left" w:pos="1365"/>
              </w:tabs>
              <w:jc w:val="center"/>
              <w:rPr>
                <w:color w:val="000000"/>
              </w:rPr>
            </w:pPr>
            <w:r w:rsidRPr="00273F0A">
              <w:rPr>
                <w:lang w:val="en-US" w:eastAsia="en-US"/>
              </w:rPr>
              <w:t>3</w:t>
            </w:r>
          </w:p>
        </w:tc>
        <w:tc>
          <w:tcPr>
            <w:tcW w:w="1134" w:type="dxa"/>
            <w:vAlign w:val="center"/>
          </w:tcPr>
          <w:p w14:paraId="73E1307D" w14:textId="77777777" w:rsidR="00273F0A" w:rsidRPr="00273F0A" w:rsidRDefault="00273F0A" w:rsidP="00273F0A">
            <w:pPr>
              <w:tabs>
                <w:tab w:val="left" w:pos="1365"/>
              </w:tabs>
              <w:jc w:val="center"/>
              <w:rPr>
                <w:color w:val="000000"/>
              </w:rPr>
            </w:pPr>
            <w:r w:rsidRPr="00273F0A">
              <w:rPr>
                <w:lang w:val="en-US" w:eastAsia="en-US"/>
              </w:rPr>
              <w:t>4</w:t>
            </w:r>
          </w:p>
        </w:tc>
        <w:tc>
          <w:tcPr>
            <w:tcW w:w="1417" w:type="dxa"/>
            <w:vAlign w:val="center"/>
          </w:tcPr>
          <w:p w14:paraId="210E124A" w14:textId="77777777" w:rsidR="00273F0A" w:rsidRPr="00273F0A" w:rsidRDefault="00273F0A" w:rsidP="00273F0A">
            <w:pPr>
              <w:tabs>
                <w:tab w:val="left" w:pos="1365"/>
              </w:tabs>
              <w:jc w:val="center"/>
              <w:rPr>
                <w:color w:val="000000"/>
              </w:rPr>
            </w:pPr>
            <w:r w:rsidRPr="00273F0A">
              <w:rPr>
                <w:lang w:val="en-US" w:eastAsia="en-US"/>
              </w:rPr>
              <w:t>5</w:t>
            </w:r>
          </w:p>
        </w:tc>
        <w:tc>
          <w:tcPr>
            <w:tcW w:w="1418" w:type="dxa"/>
            <w:vAlign w:val="center"/>
          </w:tcPr>
          <w:p w14:paraId="33E0637F" w14:textId="77777777" w:rsidR="00273F0A" w:rsidRPr="00273F0A" w:rsidRDefault="00273F0A" w:rsidP="00273F0A">
            <w:pPr>
              <w:tabs>
                <w:tab w:val="left" w:pos="1365"/>
              </w:tabs>
              <w:jc w:val="center"/>
              <w:rPr>
                <w:lang w:eastAsia="en-US"/>
              </w:rPr>
            </w:pPr>
            <w:r w:rsidRPr="00273F0A">
              <w:rPr>
                <w:lang w:val="en-US" w:eastAsia="en-US"/>
              </w:rPr>
              <w:t>6</w:t>
            </w:r>
          </w:p>
        </w:tc>
        <w:tc>
          <w:tcPr>
            <w:tcW w:w="1417" w:type="dxa"/>
            <w:vAlign w:val="center"/>
          </w:tcPr>
          <w:p w14:paraId="4255C4F8" w14:textId="77777777" w:rsidR="00273F0A" w:rsidRPr="00273F0A" w:rsidRDefault="00273F0A" w:rsidP="00273F0A">
            <w:pPr>
              <w:tabs>
                <w:tab w:val="left" w:pos="1365"/>
              </w:tabs>
              <w:jc w:val="center"/>
              <w:rPr>
                <w:lang w:eastAsia="en-US"/>
              </w:rPr>
            </w:pPr>
            <w:r w:rsidRPr="00273F0A">
              <w:rPr>
                <w:lang w:val="en-US" w:eastAsia="en-US"/>
              </w:rPr>
              <w:t>7</w:t>
            </w:r>
          </w:p>
        </w:tc>
      </w:tr>
      <w:tr w:rsidR="00273F0A" w:rsidRPr="00273F0A" w14:paraId="50D4227E" w14:textId="77777777" w:rsidTr="00273F0A">
        <w:trPr>
          <w:trHeight w:val="434"/>
          <w:jc w:val="center"/>
        </w:trPr>
        <w:tc>
          <w:tcPr>
            <w:tcW w:w="10065" w:type="dxa"/>
            <w:gridSpan w:val="7"/>
            <w:vAlign w:val="center"/>
          </w:tcPr>
          <w:p w14:paraId="0D820A5C" w14:textId="77777777" w:rsidR="00273F0A" w:rsidRPr="00273F0A" w:rsidRDefault="00273F0A" w:rsidP="00273F0A">
            <w:pPr>
              <w:numPr>
                <w:ilvl w:val="1"/>
                <w:numId w:val="10"/>
              </w:numPr>
              <w:tabs>
                <w:tab w:val="left" w:pos="1365"/>
              </w:tabs>
              <w:ind w:left="1080"/>
              <w:contextualSpacing/>
              <w:jc w:val="center"/>
              <w:rPr>
                <w:lang w:eastAsia="en-US"/>
              </w:rPr>
            </w:pPr>
            <w:r w:rsidRPr="00273F0A">
              <w:rPr>
                <w:bCs/>
              </w:rPr>
              <w:t xml:space="preserve"> На территории с. Колмогорово, д. Писаная</w:t>
            </w:r>
          </w:p>
        </w:tc>
      </w:tr>
      <w:tr w:rsidR="00273F0A" w:rsidRPr="00273F0A" w14:paraId="488A24C7" w14:textId="77777777" w:rsidTr="00273F0A">
        <w:trPr>
          <w:trHeight w:val="494"/>
          <w:jc w:val="center"/>
        </w:trPr>
        <w:tc>
          <w:tcPr>
            <w:tcW w:w="851" w:type="dxa"/>
            <w:vAlign w:val="center"/>
          </w:tcPr>
          <w:p w14:paraId="753C2904" w14:textId="77777777" w:rsidR="00273F0A" w:rsidRPr="00273F0A" w:rsidRDefault="00273F0A" w:rsidP="00273F0A">
            <w:pPr>
              <w:tabs>
                <w:tab w:val="left" w:pos="1365"/>
              </w:tabs>
              <w:jc w:val="center"/>
              <w:rPr>
                <w:lang w:eastAsia="en-US"/>
              </w:rPr>
            </w:pPr>
            <w:r w:rsidRPr="00273F0A">
              <w:rPr>
                <w:lang w:eastAsia="en-US"/>
              </w:rPr>
              <w:t>1.9.1.</w:t>
            </w:r>
          </w:p>
        </w:tc>
        <w:tc>
          <w:tcPr>
            <w:tcW w:w="1843" w:type="dxa"/>
            <w:vMerge w:val="restart"/>
            <w:vAlign w:val="center"/>
          </w:tcPr>
          <w:p w14:paraId="1FFE7837" w14:textId="77777777" w:rsidR="00273F0A" w:rsidRPr="00273F0A" w:rsidRDefault="00273F0A" w:rsidP="00273F0A">
            <w:pPr>
              <w:tabs>
                <w:tab w:val="left" w:pos="1365"/>
              </w:tabs>
              <w:rPr>
                <w:lang w:eastAsia="en-US"/>
              </w:rPr>
            </w:pPr>
            <w:r w:rsidRPr="00273F0A">
              <w:rPr>
                <w:lang w:eastAsia="en-US"/>
              </w:rPr>
              <w:t>ОАО «СКЭК»,</w:t>
            </w:r>
          </w:p>
          <w:p w14:paraId="00568FE7" w14:textId="77777777" w:rsidR="00273F0A" w:rsidRPr="00273F0A" w:rsidRDefault="00273F0A" w:rsidP="00273F0A">
            <w:pPr>
              <w:tabs>
                <w:tab w:val="left" w:pos="1365"/>
              </w:tabs>
              <w:rPr>
                <w:lang w:eastAsia="en-US"/>
              </w:rPr>
            </w:pPr>
            <w:r w:rsidRPr="00273F0A">
              <w:rPr>
                <w:lang w:eastAsia="en-US"/>
              </w:rPr>
              <w:t>ИНН 4205153492</w:t>
            </w:r>
          </w:p>
        </w:tc>
        <w:tc>
          <w:tcPr>
            <w:tcW w:w="3119" w:type="dxa"/>
            <w:gridSpan w:val="2"/>
            <w:vAlign w:val="center"/>
          </w:tcPr>
          <w:p w14:paraId="13DB540F" w14:textId="77777777" w:rsidR="00273F0A" w:rsidRPr="00273F0A" w:rsidRDefault="00273F0A" w:rsidP="00273F0A">
            <w:pPr>
              <w:tabs>
                <w:tab w:val="left" w:pos="1365"/>
              </w:tabs>
              <w:rPr>
                <w:color w:val="000000"/>
              </w:rPr>
            </w:pPr>
            <w:r w:rsidRPr="00273F0A">
              <w:rPr>
                <w:bCs/>
              </w:rPr>
              <w:t>При наличии приборов учета</w:t>
            </w:r>
          </w:p>
        </w:tc>
        <w:tc>
          <w:tcPr>
            <w:tcW w:w="1417" w:type="dxa"/>
            <w:vAlign w:val="center"/>
          </w:tcPr>
          <w:p w14:paraId="60346D55" w14:textId="77777777" w:rsidR="00273F0A" w:rsidRPr="00273F0A" w:rsidRDefault="00273F0A" w:rsidP="00273F0A">
            <w:pPr>
              <w:tabs>
                <w:tab w:val="left" w:pos="1365"/>
              </w:tabs>
              <w:jc w:val="center"/>
              <w:rPr>
                <w:color w:val="000000"/>
              </w:rPr>
            </w:pPr>
            <w:r w:rsidRPr="00273F0A">
              <w:rPr>
                <w:color w:val="000000"/>
              </w:rPr>
              <w:t xml:space="preserve">руб/Гкал </w:t>
            </w:r>
          </w:p>
        </w:tc>
        <w:tc>
          <w:tcPr>
            <w:tcW w:w="1418" w:type="dxa"/>
            <w:vAlign w:val="center"/>
          </w:tcPr>
          <w:p w14:paraId="565352B1" w14:textId="77777777" w:rsidR="00273F0A" w:rsidRPr="00273F0A" w:rsidRDefault="00273F0A" w:rsidP="00273F0A">
            <w:pPr>
              <w:tabs>
                <w:tab w:val="left" w:pos="1365"/>
              </w:tabs>
              <w:jc w:val="center"/>
              <w:rPr>
                <w:color w:val="000000"/>
              </w:rPr>
            </w:pPr>
            <w:r w:rsidRPr="00273F0A">
              <w:rPr>
                <w:lang w:eastAsia="en-US"/>
              </w:rPr>
              <w:t>1668,90</w:t>
            </w:r>
          </w:p>
        </w:tc>
        <w:tc>
          <w:tcPr>
            <w:tcW w:w="1417" w:type="dxa"/>
            <w:vAlign w:val="center"/>
          </w:tcPr>
          <w:p w14:paraId="5598232C" w14:textId="77777777" w:rsidR="00273F0A" w:rsidRPr="00273F0A" w:rsidRDefault="00273F0A" w:rsidP="00273F0A">
            <w:pPr>
              <w:tabs>
                <w:tab w:val="left" w:pos="1365"/>
              </w:tabs>
              <w:jc w:val="center"/>
              <w:rPr>
                <w:lang w:eastAsia="en-US"/>
              </w:rPr>
            </w:pPr>
            <w:r w:rsidRPr="00273F0A">
              <w:rPr>
                <w:lang w:eastAsia="en-US"/>
              </w:rPr>
              <w:t>1760,69</w:t>
            </w:r>
          </w:p>
        </w:tc>
      </w:tr>
      <w:tr w:rsidR="00273F0A" w:rsidRPr="00273F0A" w14:paraId="5A9138F9" w14:textId="77777777" w:rsidTr="00273F0A">
        <w:trPr>
          <w:jc w:val="center"/>
        </w:trPr>
        <w:tc>
          <w:tcPr>
            <w:tcW w:w="851" w:type="dxa"/>
            <w:vAlign w:val="center"/>
          </w:tcPr>
          <w:p w14:paraId="76B1BF4E" w14:textId="77777777" w:rsidR="00273F0A" w:rsidRPr="00273F0A" w:rsidRDefault="00273F0A" w:rsidP="00273F0A">
            <w:pPr>
              <w:tabs>
                <w:tab w:val="left" w:pos="1365"/>
              </w:tabs>
              <w:jc w:val="center"/>
              <w:rPr>
                <w:lang w:eastAsia="en-US"/>
              </w:rPr>
            </w:pPr>
            <w:r w:rsidRPr="00273F0A">
              <w:rPr>
                <w:lang w:eastAsia="en-US"/>
              </w:rPr>
              <w:t>1.9.2.</w:t>
            </w:r>
          </w:p>
        </w:tc>
        <w:tc>
          <w:tcPr>
            <w:tcW w:w="1843" w:type="dxa"/>
            <w:vMerge/>
            <w:vAlign w:val="center"/>
          </w:tcPr>
          <w:p w14:paraId="1C050B73" w14:textId="77777777" w:rsidR="00273F0A" w:rsidRPr="00273F0A" w:rsidRDefault="00273F0A" w:rsidP="00273F0A">
            <w:pPr>
              <w:tabs>
                <w:tab w:val="left" w:pos="1365"/>
              </w:tabs>
              <w:rPr>
                <w:lang w:eastAsia="en-US"/>
              </w:rPr>
            </w:pPr>
          </w:p>
        </w:tc>
        <w:tc>
          <w:tcPr>
            <w:tcW w:w="1985" w:type="dxa"/>
            <w:vAlign w:val="center"/>
          </w:tcPr>
          <w:p w14:paraId="0894F4DA"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менее 5000 м</w:t>
            </w:r>
            <w:r w:rsidRPr="00273F0A">
              <w:rPr>
                <w:color w:val="000000"/>
                <w:vertAlign w:val="superscript"/>
              </w:rPr>
              <w:t>3</w:t>
            </w:r>
          </w:p>
        </w:tc>
        <w:tc>
          <w:tcPr>
            <w:tcW w:w="1134" w:type="dxa"/>
            <w:vAlign w:val="center"/>
          </w:tcPr>
          <w:p w14:paraId="5581F9E7" w14:textId="77777777" w:rsidR="00273F0A" w:rsidRPr="00273F0A" w:rsidRDefault="00273F0A" w:rsidP="00273F0A">
            <w:pPr>
              <w:tabs>
                <w:tab w:val="left" w:pos="1365"/>
              </w:tabs>
              <w:jc w:val="center"/>
              <w:rPr>
                <w:color w:val="000000"/>
              </w:rPr>
            </w:pPr>
            <w:r w:rsidRPr="00273F0A">
              <w:rPr>
                <w:color w:val="000000"/>
              </w:rPr>
              <w:t>0,0249 Гкал/м</w:t>
            </w:r>
            <w:r w:rsidRPr="00273F0A">
              <w:rPr>
                <w:color w:val="000000"/>
                <w:vertAlign w:val="superscript"/>
              </w:rPr>
              <w:t>2</w:t>
            </w:r>
          </w:p>
        </w:tc>
        <w:tc>
          <w:tcPr>
            <w:tcW w:w="1417" w:type="dxa"/>
            <w:vAlign w:val="center"/>
          </w:tcPr>
          <w:p w14:paraId="765D0149" w14:textId="77777777" w:rsidR="00273F0A" w:rsidRPr="00273F0A" w:rsidRDefault="00273F0A" w:rsidP="00273F0A">
            <w:pPr>
              <w:tabs>
                <w:tab w:val="left" w:pos="1365"/>
              </w:tabs>
              <w:jc w:val="center"/>
              <w:rPr>
                <w:color w:val="000000"/>
              </w:rPr>
            </w:pPr>
          </w:p>
          <w:p w14:paraId="69073CB6" w14:textId="77777777" w:rsidR="00273F0A" w:rsidRPr="00273F0A" w:rsidRDefault="00273F0A" w:rsidP="00273F0A">
            <w:pPr>
              <w:tabs>
                <w:tab w:val="left" w:pos="1365"/>
              </w:tabs>
              <w:jc w:val="center"/>
              <w:rPr>
                <w:color w:val="000000"/>
              </w:rPr>
            </w:pPr>
            <w:r w:rsidRPr="00273F0A">
              <w:rPr>
                <w:color w:val="000000"/>
              </w:rPr>
              <w:t xml:space="preserve">руб/Гкал </w:t>
            </w:r>
          </w:p>
          <w:p w14:paraId="55B1013C" w14:textId="77777777" w:rsidR="00273F0A" w:rsidRPr="00273F0A" w:rsidRDefault="00273F0A" w:rsidP="00273F0A">
            <w:pPr>
              <w:tabs>
                <w:tab w:val="left" w:pos="1365"/>
              </w:tabs>
              <w:jc w:val="center"/>
              <w:rPr>
                <w:color w:val="000000"/>
              </w:rPr>
            </w:pPr>
          </w:p>
        </w:tc>
        <w:tc>
          <w:tcPr>
            <w:tcW w:w="1418" w:type="dxa"/>
            <w:vAlign w:val="center"/>
          </w:tcPr>
          <w:p w14:paraId="028942F4" w14:textId="77777777" w:rsidR="00273F0A" w:rsidRPr="00273F0A" w:rsidRDefault="00273F0A" w:rsidP="00273F0A">
            <w:pPr>
              <w:tabs>
                <w:tab w:val="left" w:pos="1365"/>
              </w:tabs>
              <w:jc w:val="center"/>
              <w:rPr>
                <w:color w:val="000000"/>
              </w:rPr>
            </w:pPr>
            <w:r w:rsidRPr="00273F0A">
              <w:rPr>
                <w:lang w:eastAsia="en-US"/>
              </w:rPr>
              <w:t>1182,03</w:t>
            </w:r>
          </w:p>
        </w:tc>
        <w:tc>
          <w:tcPr>
            <w:tcW w:w="1417" w:type="dxa"/>
            <w:vAlign w:val="center"/>
          </w:tcPr>
          <w:p w14:paraId="66DA2A2F" w14:textId="77777777" w:rsidR="00273F0A" w:rsidRPr="00273F0A" w:rsidRDefault="00273F0A" w:rsidP="00273F0A">
            <w:pPr>
              <w:tabs>
                <w:tab w:val="left" w:pos="1365"/>
              </w:tabs>
              <w:jc w:val="center"/>
              <w:rPr>
                <w:lang w:eastAsia="en-US"/>
              </w:rPr>
            </w:pPr>
            <w:r w:rsidRPr="00273F0A">
              <w:rPr>
                <w:lang w:eastAsia="en-US"/>
              </w:rPr>
              <w:t>1247,04</w:t>
            </w:r>
          </w:p>
        </w:tc>
      </w:tr>
      <w:tr w:rsidR="00273F0A" w:rsidRPr="00273F0A" w14:paraId="0951360B" w14:textId="77777777" w:rsidTr="00273F0A">
        <w:trPr>
          <w:jc w:val="center"/>
        </w:trPr>
        <w:tc>
          <w:tcPr>
            <w:tcW w:w="851" w:type="dxa"/>
            <w:vAlign w:val="center"/>
          </w:tcPr>
          <w:p w14:paraId="10438885" w14:textId="77777777" w:rsidR="00273F0A" w:rsidRPr="00273F0A" w:rsidRDefault="00273F0A" w:rsidP="00273F0A">
            <w:pPr>
              <w:tabs>
                <w:tab w:val="left" w:pos="1365"/>
              </w:tabs>
              <w:jc w:val="center"/>
              <w:rPr>
                <w:lang w:eastAsia="en-US"/>
              </w:rPr>
            </w:pPr>
            <w:r w:rsidRPr="00273F0A">
              <w:rPr>
                <w:lang w:eastAsia="en-US"/>
              </w:rPr>
              <w:t>1.9.3.</w:t>
            </w:r>
          </w:p>
        </w:tc>
        <w:tc>
          <w:tcPr>
            <w:tcW w:w="1843" w:type="dxa"/>
            <w:vMerge/>
            <w:vAlign w:val="center"/>
          </w:tcPr>
          <w:p w14:paraId="09D9048D" w14:textId="77777777" w:rsidR="00273F0A" w:rsidRPr="00273F0A" w:rsidRDefault="00273F0A" w:rsidP="00273F0A">
            <w:pPr>
              <w:tabs>
                <w:tab w:val="left" w:pos="1365"/>
              </w:tabs>
              <w:rPr>
                <w:lang w:eastAsia="en-US"/>
              </w:rPr>
            </w:pPr>
          </w:p>
        </w:tc>
        <w:tc>
          <w:tcPr>
            <w:tcW w:w="1985" w:type="dxa"/>
            <w:vAlign w:val="center"/>
          </w:tcPr>
          <w:p w14:paraId="65904B78" w14:textId="77777777" w:rsidR="00273F0A" w:rsidRPr="00273F0A" w:rsidRDefault="00273F0A" w:rsidP="00273F0A">
            <w:pPr>
              <w:tabs>
                <w:tab w:val="left" w:pos="1365"/>
              </w:tabs>
              <w:rPr>
                <w:color w:val="000000"/>
              </w:rPr>
            </w:pPr>
            <w:r w:rsidRPr="00273F0A">
              <w:rPr>
                <w:color w:val="000000"/>
              </w:rPr>
              <w:t>Многоквартир-ные и жилые дома строитель-ным объемом            от 5000 м</w:t>
            </w:r>
            <w:r w:rsidRPr="00273F0A">
              <w:rPr>
                <w:color w:val="000000"/>
                <w:vertAlign w:val="superscript"/>
              </w:rPr>
              <w:t xml:space="preserve">3                 </w:t>
            </w:r>
            <w:r w:rsidRPr="00273F0A">
              <w:rPr>
                <w:color w:val="000000"/>
              </w:rPr>
              <w:t>до 10000 м</w:t>
            </w:r>
            <w:r w:rsidRPr="00273F0A">
              <w:rPr>
                <w:color w:val="000000"/>
                <w:vertAlign w:val="superscript"/>
              </w:rPr>
              <w:t>3</w:t>
            </w:r>
          </w:p>
        </w:tc>
        <w:tc>
          <w:tcPr>
            <w:tcW w:w="1134" w:type="dxa"/>
            <w:vAlign w:val="center"/>
          </w:tcPr>
          <w:p w14:paraId="6BAC27E9" w14:textId="77777777" w:rsidR="00273F0A" w:rsidRPr="00273F0A" w:rsidRDefault="00273F0A" w:rsidP="00273F0A">
            <w:pPr>
              <w:tabs>
                <w:tab w:val="left" w:pos="1365"/>
              </w:tabs>
              <w:jc w:val="center"/>
              <w:rPr>
                <w:color w:val="000000"/>
              </w:rPr>
            </w:pPr>
            <w:r w:rsidRPr="00273F0A">
              <w:rPr>
                <w:color w:val="000000"/>
              </w:rPr>
              <w:t>0,0213 Гкал/м</w:t>
            </w:r>
            <w:r w:rsidRPr="00273F0A">
              <w:rPr>
                <w:color w:val="000000"/>
                <w:vertAlign w:val="superscript"/>
              </w:rPr>
              <w:t>2</w:t>
            </w:r>
          </w:p>
        </w:tc>
        <w:tc>
          <w:tcPr>
            <w:tcW w:w="1417" w:type="dxa"/>
            <w:vAlign w:val="center"/>
          </w:tcPr>
          <w:p w14:paraId="4684165F" w14:textId="77777777" w:rsidR="00273F0A" w:rsidRPr="00273F0A" w:rsidRDefault="00273F0A" w:rsidP="00273F0A">
            <w:pPr>
              <w:tabs>
                <w:tab w:val="left" w:pos="1365"/>
              </w:tabs>
              <w:jc w:val="center"/>
              <w:rPr>
                <w:color w:val="000000"/>
              </w:rPr>
            </w:pPr>
            <w:r w:rsidRPr="00273F0A">
              <w:rPr>
                <w:color w:val="000000"/>
              </w:rPr>
              <w:t>руб/Гкал</w:t>
            </w:r>
          </w:p>
        </w:tc>
        <w:tc>
          <w:tcPr>
            <w:tcW w:w="1418" w:type="dxa"/>
            <w:vAlign w:val="center"/>
          </w:tcPr>
          <w:p w14:paraId="545B16BF" w14:textId="77777777" w:rsidR="00273F0A" w:rsidRPr="00273F0A" w:rsidRDefault="00273F0A" w:rsidP="00273F0A">
            <w:pPr>
              <w:tabs>
                <w:tab w:val="left" w:pos="1365"/>
              </w:tabs>
              <w:jc w:val="center"/>
              <w:rPr>
                <w:color w:val="000000"/>
              </w:rPr>
            </w:pPr>
            <w:r w:rsidRPr="00273F0A">
              <w:rPr>
                <w:lang w:eastAsia="en-US"/>
              </w:rPr>
              <w:t>1385,97</w:t>
            </w:r>
          </w:p>
        </w:tc>
        <w:tc>
          <w:tcPr>
            <w:tcW w:w="1417" w:type="dxa"/>
            <w:vAlign w:val="center"/>
          </w:tcPr>
          <w:p w14:paraId="45848E3B" w14:textId="77777777" w:rsidR="00273F0A" w:rsidRPr="00273F0A" w:rsidRDefault="00273F0A" w:rsidP="00273F0A">
            <w:pPr>
              <w:tabs>
                <w:tab w:val="left" w:pos="1365"/>
              </w:tabs>
              <w:jc w:val="center"/>
              <w:rPr>
                <w:lang w:eastAsia="en-US"/>
              </w:rPr>
            </w:pPr>
            <w:r w:rsidRPr="00273F0A">
              <w:rPr>
                <w:lang w:eastAsia="en-US"/>
              </w:rPr>
              <w:t>1462,20</w:t>
            </w:r>
          </w:p>
        </w:tc>
      </w:tr>
    </w:tbl>
    <w:p w14:paraId="0B92F7DA" w14:textId="77777777" w:rsidR="00273F0A" w:rsidRPr="00273F0A" w:rsidRDefault="00273F0A" w:rsidP="00273F0A">
      <w:pPr>
        <w:jc w:val="both"/>
        <w:rPr>
          <w:bCs/>
          <w:sz w:val="28"/>
          <w:szCs w:val="28"/>
        </w:rPr>
      </w:pPr>
    </w:p>
    <w:p w14:paraId="203B0DFC" w14:textId="77777777" w:rsidR="00273F0A" w:rsidRPr="00273F0A" w:rsidRDefault="00273F0A" w:rsidP="00273F0A">
      <w:pPr>
        <w:tabs>
          <w:tab w:val="left" w:pos="0"/>
        </w:tabs>
        <w:ind w:firstLine="709"/>
        <w:jc w:val="both"/>
        <w:rPr>
          <w:bCs/>
          <w:sz w:val="28"/>
          <w:szCs w:val="28"/>
        </w:rPr>
      </w:pPr>
      <w:r w:rsidRPr="00273F0A">
        <w:rPr>
          <w:bCs/>
          <w:sz w:val="28"/>
          <w:szCs w:val="28"/>
        </w:rPr>
        <w:t>* Льготные тарифы установлены с учетом пункта 6 статьи 168 Налогового кодекса Российской Федерации (часть вторая).</w:t>
      </w:r>
    </w:p>
    <w:p w14:paraId="14944156" w14:textId="77777777" w:rsidR="00273F0A" w:rsidRPr="00273F0A" w:rsidRDefault="00273F0A" w:rsidP="00273F0A">
      <w:pPr>
        <w:ind w:firstLine="709"/>
        <w:jc w:val="both"/>
        <w:rPr>
          <w:sz w:val="28"/>
          <w:szCs w:val="28"/>
          <w:lang w:eastAsia="en-US"/>
        </w:rPr>
      </w:pPr>
      <w:r w:rsidRPr="00273F0A">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273F0A">
        <w:rPr>
          <w:sz w:val="28"/>
          <w:szCs w:val="28"/>
          <w:lang w:eastAsia="en-US"/>
        </w:rPr>
        <w:t xml:space="preserve">от 23.12.2014 № 134 «Об установлении норматива потребления коммунальной услуги по отоплению на территории Яшкинского муниципального района». </w:t>
      </w:r>
    </w:p>
    <w:p w14:paraId="169B29FB" w14:textId="7EF5BEB2" w:rsidR="00273F0A" w:rsidRPr="00273F0A" w:rsidRDefault="00273F0A" w:rsidP="00273F0A">
      <w:pPr>
        <w:ind w:firstLine="709"/>
        <w:jc w:val="both"/>
        <w:rPr>
          <w:bCs/>
          <w:sz w:val="28"/>
          <w:szCs w:val="28"/>
        </w:rPr>
      </w:pPr>
      <w:r w:rsidRPr="00273F0A">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9A63C54" w14:textId="77777777" w:rsidR="00273F0A" w:rsidRPr="00273F0A" w:rsidRDefault="00273F0A" w:rsidP="00273F0A">
      <w:pPr>
        <w:tabs>
          <w:tab w:val="left" w:pos="1985"/>
        </w:tabs>
        <w:ind w:left="4962"/>
        <w:jc w:val="center"/>
        <w:rPr>
          <w:sz w:val="28"/>
          <w:szCs w:val="28"/>
        </w:rPr>
      </w:pPr>
    </w:p>
    <w:p w14:paraId="59653A8E" w14:textId="77777777" w:rsidR="00273F0A" w:rsidRPr="00273F0A" w:rsidRDefault="00273F0A" w:rsidP="00273F0A">
      <w:pPr>
        <w:tabs>
          <w:tab w:val="left" w:pos="1985"/>
        </w:tabs>
        <w:ind w:left="4962"/>
        <w:jc w:val="center"/>
        <w:rPr>
          <w:sz w:val="28"/>
          <w:szCs w:val="28"/>
        </w:rPr>
      </w:pPr>
    </w:p>
    <w:p w14:paraId="1B8443D6" w14:textId="77777777" w:rsidR="00273F0A" w:rsidRPr="00273F0A" w:rsidRDefault="00273F0A" w:rsidP="00273F0A">
      <w:pPr>
        <w:tabs>
          <w:tab w:val="left" w:pos="1985"/>
        </w:tabs>
        <w:ind w:left="4962"/>
        <w:jc w:val="center"/>
        <w:rPr>
          <w:sz w:val="28"/>
          <w:szCs w:val="28"/>
        </w:rPr>
      </w:pPr>
    </w:p>
    <w:p w14:paraId="3C2B31F3" w14:textId="77777777" w:rsidR="00273F0A" w:rsidRPr="00273F0A" w:rsidRDefault="00273F0A" w:rsidP="00273F0A">
      <w:pPr>
        <w:tabs>
          <w:tab w:val="left" w:pos="1985"/>
        </w:tabs>
        <w:ind w:left="4962"/>
        <w:jc w:val="center"/>
        <w:rPr>
          <w:sz w:val="28"/>
          <w:szCs w:val="28"/>
        </w:rPr>
      </w:pPr>
    </w:p>
    <w:p w14:paraId="6027FC82" w14:textId="77777777" w:rsidR="00273F0A" w:rsidRPr="00273F0A" w:rsidRDefault="00273F0A" w:rsidP="00273F0A">
      <w:pPr>
        <w:tabs>
          <w:tab w:val="left" w:pos="1985"/>
        </w:tabs>
        <w:ind w:left="4962"/>
        <w:jc w:val="center"/>
        <w:rPr>
          <w:sz w:val="28"/>
          <w:szCs w:val="28"/>
        </w:rPr>
      </w:pPr>
    </w:p>
    <w:p w14:paraId="790F0122" w14:textId="77777777" w:rsidR="00273F0A" w:rsidRPr="00273F0A" w:rsidRDefault="00273F0A" w:rsidP="00273F0A">
      <w:pPr>
        <w:tabs>
          <w:tab w:val="left" w:pos="1985"/>
        </w:tabs>
        <w:ind w:left="4962"/>
        <w:jc w:val="center"/>
        <w:rPr>
          <w:sz w:val="28"/>
          <w:szCs w:val="28"/>
        </w:rPr>
      </w:pPr>
    </w:p>
    <w:p w14:paraId="4FAB637F" w14:textId="77777777" w:rsidR="00273F0A" w:rsidRPr="00273F0A" w:rsidRDefault="00273F0A" w:rsidP="00273F0A">
      <w:pPr>
        <w:tabs>
          <w:tab w:val="left" w:pos="1985"/>
        </w:tabs>
        <w:ind w:left="4962"/>
        <w:jc w:val="center"/>
        <w:rPr>
          <w:sz w:val="28"/>
          <w:szCs w:val="28"/>
        </w:rPr>
      </w:pPr>
    </w:p>
    <w:p w14:paraId="7D14D992" w14:textId="77777777" w:rsidR="00273F0A" w:rsidRPr="00273F0A" w:rsidRDefault="00273F0A" w:rsidP="00273F0A">
      <w:pPr>
        <w:tabs>
          <w:tab w:val="left" w:pos="1985"/>
        </w:tabs>
        <w:ind w:left="4962"/>
        <w:jc w:val="center"/>
        <w:rPr>
          <w:sz w:val="28"/>
          <w:szCs w:val="28"/>
        </w:rPr>
      </w:pPr>
    </w:p>
    <w:p w14:paraId="23EBBF76" w14:textId="77777777" w:rsidR="00273F0A" w:rsidRPr="00273F0A" w:rsidRDefault="00273F0A" w:rsidP="00273F0A">
      <w:pPr>
        <w:tabs>
          <w:tab w:val="left" w:pos="1985"/>
        </w:tabs>
        <w:ind w:left="4962"/>
        <w:jc w:val="center"/>
        <w:rPr>
          <w:sz w:val="28"/>
          <w:szCs w:val="28"/>
        </w:rPr>
      </w:pPr>
    </w:p>
    <w:p w14:paraId="261CCA71" w14:textId="77777777" w:rsidR="00273F0A" w:rsidRPr="00273F0A" w:rsidRDefault="00273F0A" w:rsidP="00273F0A">
      <w:pPr>
        <w:tabs>
          <w:tab w:val="left" w:pos="1985"/>
        </w:tabs>
        <w:ind w:left="4962"/>
        <w:jc w:val="center"/>
        <w:rPr>
          <w:sz w:val="28"/>
          <w:szCs w:val="28"/>
        </w:rPr>
      </w:pPr>
    </w:p>
    <w:p w14:paraId="398F09D9" w14:textId="77777777" w:rsidR="00273F0A" w:rsidRPr="00273F0A" w:rsidRDefault="00273F0A" w:rsidP="00273F0A">
      <w:pPr>
        <w:tabs>
          <w:tab w:val="left" w:pos="1985"/>
        </w:tabs>
        <w:ind w:left="4962"/>
        <w:jc w:val="center"/>
        <w:rPr>
          <w:sz w:val="28"/>
          <w:szCs w:val="28"/>
        </w:rPr>
      </w:pPr>
    </w:p>
    <w:p w14:paraId="3F799788" w14:textId="77777777" w:rsidR="00273F0A" w:rsidRPr="00273F0A" w:rsidRDefault="00273F0A" w:rsidP="00273F0A">
      <w:pPr>
        <w:tabs>
          <w:tab w:val="left" w:pos="1985"/>
        </w:tabs>
        <w:ind w:left="4962"/>
        <w:jc w:val="center"/>
        <w:rPr>
          <w:sz w:val="28"/>
          <w:szCs w:val="28"/>
        </w:rPr>
      </w:pPr>
    </w:p>
    <w:p w14:paraId="36B7241C" w14:textId="77777777" w:rsidR="00273F0A" w:rsidRPr="00273F0A" w:rsidRDefault="00273F0A" w:rsidP="00273F0A">
      <w:pPr>
        <w:tabs>
          <w:tab w:val="left" w:pos="1985"/>
        </w:tabs>
        <w:ind w:left="4962"/>
        <w:jc w:val="center"/>
        <w:rPr>
          <w:sz w:val="28"/>
          <w:szCs w:val="28"/>
        </w:rPr>
      </w:pPr>
    </w:p>
    <w:p w14:paraId="2AF108A3" w14:textId="77777777" w:rsidR="00273F0A" w:rsidRPr="00273F0A" w:rsidRDefault="00273F0A" w:rsidP="00273F0A">
      <w:pPr>
        <w:tabs>
          <w:tab w:val="left" w:pos="1985"/>
        </w:tabs>
        <w:ind w:left="4962"/>
        <w:jc w:val="center"/>
        <w:rPr>
          <w:sz w:val="28"/>
          <w:szCs w:val="28"/>
        </w:rPr>
      </w:pPr>
    </w:p>
    <w:p w14:paraId="34A1A3E2" w14:textId="77777777" w:rsidR="00273F0A" w:rsidRDefault="00273F0A" w:rsidP="00273F0A">
      <w:pPr>
        <w:tabs>
          <w:tab w:val="left" w:pos="1985"/>
        </w:tabs>
        <w:ind w:left="4962"/>
        <w:jc w:val="center"/>
        <w:rPr>
          <w:sz w:val="28"/>
          <w:szCs w:val="28"/>
        </w:rPr>
        <w:sectPr w:rsidR="00273F0A" w:rsidSect="00AE5199">
          <w:pgSz w:w="11906" w:h="16838"/>
          <w:pgMar w:top="1134" w:right="566" w:bottom="1134" w:left="567" w:header="708" w:footer="708" w:gutter="0"/>
          <w:cols w:space="708"/>
          <w:titlePg/>
          <w:docGrid w:linePitch="381"/>
        </w:sectPr>
      </w:pPr>
    </w:p>
    <w:p w14:paraId="3818DA43" w14:textId="267803F1" w:rsidR="00273F0A" w:rsidRPr="001828C5" w:rsidRDefault="00273F0A" w:rsidP="00273F0A">
      <w:pPr>
        <w:tabs>
          <w:tab w:val="left" w:pos="5580"/>
          <w:tab w:val="left" w:pos="9498"/>
        </w:tabs>
        <w:ind w:left="-961" w:right="-569" w:firstLine="6631"/>
      </w:pPr>
      <w:r w:rsidRPr="001828C5">
        <w:lastRenderedPageBreak/>
        <w:t xml:space="preserve">Приложение № </w:t>
      </w:r>
      <w:r>
        <w:t>23</w:t>
      </w:r>
      <w:r>
        <w:t>9</w:t>
      </w:r>
      <w:r>
        <w:t xml:space="preserve"> </w:t>
      </w:r>
      <w:r w:rsidRPr="001828C5">
        <w:t xml:space="preserve">к </w:t>
      </w:r>
      <w:r>
        <w:t xml:space="preserve">протоколу </w:t>
      </w:r>
      <w:r w:rsidRPr="001828C5">
        <w:t>№ 8</w:t>
      </w:r>
      <w:r>
        <w:t>7</w:t>
      </w:r>
    </w:p>
    <w:p w14:paraId="2C7A08EB" w14:textId="77777777" w:rsidR="00273F0A" w:rsidRPr="001828C5" w:rsidRDefault="00273F0A" w:rsidP="00273F0A">
      <w:pPr>
        <w:tabs>
          <w:tab w:val="left" w:pos="5580"/>
          <w:tab w:val="left" w:pos="9498"/>
        </w:tabs>
        <w:ind w:left="-961" w:right="-569" w:firstLine="6631"/>
      </w:pPr>
      <w:r w:rsidRPr="001828C5">
        <w:t>заседания правления Региональной</w:t>
      </w:r>
    </w:p>
    <w:p w14:paraId="60B4EB46" w14:textId="77777777" w:rsidR="00273F0A" w:rsidRPr="001828C5" w:rsidRDefault="00273F0A" w:rsidP="00273F0A">
      <w:pPr>
        <w:tabs>
          <w:tab w:val="left" w:pos="5580"/>
          <w:tab w:val="left" w:pos="9498"/>
        </w:tabs>
        <w:ind w:left="-961" w:right="-569" w:firstLine="6631"/>
      </w:pPr>
      <w:r w:rsidRPr="001828C5">
        <w:t>энергетической комиссии</w:t>
      </w:r>
    </w:p>
    <w:p w14:paraId="17B2B659" w14:textId="77777777" w:rsidR="00273F0A" w:rsidRDefault="00273F0A" w:rsidP="00273F0A">
      <w:pPr>
        <w:tabs>
          <w:tab w:val="left" w:pos="5580"/>
          <w:tab w:val="left" w:pos="9498"/>
        </w:tabs>
        <w:ind w:left="-961" w:right="-569" w:firstLine="6631"/>
      </w:pPr>
      <w:r w:rsidRPr="001828C5">
        <w:t xml:space="preserve">Кузбасса от </w:t>
      </w:r>
      <w:r>
        <w:t>20</w:t>
      </w:r>
      <w:r w:rsidRPr="001828C5">
        <w:t>.12.2021</w:t>
      </w:r>
    </w:p>
    <w:p w14:paraId="4EF2B88D" w14:textId="77777777" w:rsidR="00273F0A" w:rsidRPr="00273F0A" w:rsidRDefault="00273F0A" w:rsidP="00273F0A">
      <w:pPr>
        <w:tabs>
          <w:tab w:val="left" w:pos="1985"/>
        </w:tabs>
        <w:ind w:left="4962"/>
        <w:jc w:val="center"/>
        <w:rPr>
          <w:sz w:val="28"/>
          <w:szCs w:val="28"/>
        </w:rPr>
      </w:pPr>
    </w:p>
    <w:p w14:paraId="509ED203" w14:textId="77777777" w:rsidR="00273F0A" w:rsidRPr="00273F0A" w:rsidRDefault="00273F0A" w:rsidP="00273F0A">
      <w:pPr>
        <w:tabs>
          <w:tab w:val="left" w:pos="0"/>
        </w:tabs>
        <w:rPr>
          <w:sz w:val="28"/>
          <w:szCs w:val="28"/>
        </w:rPr>
      </w:pPr>
    </w:p>
    <w:p w14:paraId="257149F8" w14:textId="77777777" w:rsidR="00273F0A" w:rsidRPr="00273F0A" w:rsidRDefault="00273F0A" w:rsidP="00273F0A">
      <w:pPr>
        <w:tabs>
          <w:tab w:val="left" w:pos="0"/>
        </w:tabs>
        <w:jc w:val="center"/>
        <w:rPr>
          <w:sz w:val="28"/>
          <w:szCs w:val="28"/>
        </w:rPr>
      </w:pPr>
    </w:p>
    <w:p w14:paraId="062F7827" w14:textId="77777777" w:rsidR="00273F0A" w:rsidRPr="00273F0A" w:rsidRDefault="00273F0A" w:rsidP="00273F0A">
      <w:pPr>
        <w:tabs>
          <w:tab w:val="left" w:pos="0"/>
        </w:tabs>
        <w:jc w:val="center"/>
        <w:rPr>
          <w:bCs/>
          <w:sz w:val="28"/>
          <w:szCs w:val="28"/>
        </w:rPr>
      </w:pPr>
      <w:r w:rsidRPr="00273F0A">
        <w:rPr>
          <w:bCs/>
          <w:sz w:val="28"/>
          <w:szCs w:val="28"/>
        </w:rPr>
        <w:t>Льготные тарифы*</w:t>
      </w:r>
    </w:p>
    <w:p w14:paraId="66212777" w14:textId="77777777" w:rsidR="00273F0A" w:rsidRPr="00273F0A" w:rsidRDefault="00273F0A" w:rsidP="00273F0A">
      <w:pPr>
        <w:tabs>
          <w:tab w:val="left" w:pos="0"/>
        </w:tabs>
        <w:jc w:val="center"/>
        <w:rPr>
          <w:bCs/>
          <w:sz w:val="28"/>
          <w:szCs w:val="28"/>
        </w:rPr>
      </w:pPr>
      <w:r w:rsidRPr="00273F0A">
        <w:rPr>
          <w:bCs/>
          <w:sz w:val="28"/>
          <w:szCs w:val="28"/>
        </w:rPr>
        <w:t xml:space="preserve">на </w:t>
      </w:r>
      <w:r w:rsidRPr="00273F0A">
        <w:rPr>
          <w:bCs/>
          <w:kern w:val="32"/>
          <w:sz w:val="28"/>
          <w:szCs w:val="28"/>
          <w:lang w:eastAsia="en-US"/>
        </w:rPr>
        <w:t xml:space="preserve">твердое топливо (уголь), </w:t>
      </w:r>
      <w:r w:rsidRPr="00273F0A">
        <w:rPr>
          <w:bCs/>
          <w:sz w:val="28"/>
          <w:szCs w:val="28"/>
        </w:rPr>
        <w:t>сжиженный газ</w:t>
      </w:r>
    </w:p>
    <w:p w14:paraId="20F3DC05" w14:textId="77777777" w:rsidR="00273F0A" w:rsidRPr="00273F0A" w:rsidRDefault="00273F0A" w:rsidP="00273F0A">
      <w:pPr>
        <w:tabs>
          <w:tab w:val="left" w:pos="0"/>
        </w:tabs>
        <w:spacing w:after="120"/>
        <w:ind w:right="-285"/>
        <w:jc w:val="right"/>
        <w:rPr>
          <w:bCs/>
          <w:sz w:val="32"/>
          <w:szCs w:val="32"/>
        </w:rPr>
      </w:pPr>
    </w:p>
    <w:tbl>
      <w:tblPr>
        <w:tblStyle w:val="afc"/>
        <w:tblW w:w="9645" w:type="dxa"/>
        <w:jc w:val="center"/>
        <w:tblLayout w:type="fixed"/>
        <w:tblLook w:val="04A0" w:firstRow="1" w:lastRow="0" w:firstColumn="1" w:lastColumn="0" w:noHBand="0" w:noVBand="1"/>
      </w:tblPr>
      <w:tblGrid>
        <w:gridCol w:w="703"/>
        <w:gridCol w:w="3828"/>
        <w:gridCol w:w="1843"/>
        <w:gridCol w:w="1701"/>
        <w:gridCol w:w="1559"/>
        <w:gridCol w:w="11"/>
      </w:tblGrid>
      <w:tr w:rsidR="00273F0A" w:rsidRPr="00273F0A" w14:paraId="17E69AFB" w14:textId="77777777" w:rsidTr="00321C1B">
        <w:trPr>
          <w:gridAfter w:val="1"/>
          <w:wAfter w:w="11" w:type="dxa"/>
          <w:trHeight w:val="324"/>
          <w:jc w:val="center"/>
        </w:trPr>
        <w:tc>
          <w:tcPr>
            <w:tcW w:w="703" w:type="dxa"/>
            <w:vMerge w:val="restart"/>
            <w:vAlign w:val="center"/>
          </w:tcPr>
          <w:p w14:paraId="464C72D9" w14:textId="77777777" w:rsidR="00273F0A" w:rsidRPr="00273F0A" w:rsidRDefault="00273F0A" w:rsidP="00273F0A">
            <w:pPr>
              <w:jc w:val="center"/>
              <w:rPr>
                <w:bCs/>
              </w:rPr>
            </w:pPr>
            <w:r w:rsidRPr="00273F0A">
              <w:rPr>
                <w:bCs/>
              </w:rPr>
              <w:t>№ п/п</w:t>
            </w:r>
          </w:p>
        </w:tc>
        <w:tc>
          <w:tcPr>
            <w:tcW w:w="3828" w:type="dxa"/>
            <w:vMerge w:val="restart"/>
            <w:vAlign w:val="center"/>
          </w:tcPr>
          <w:p w14:paraId="7DDED029" w14:textId="77777777" w:rsidR="00273F0A" w:rsidRPr="00273F0A" w:rsidRDefault="00273F0A" w:rsidP="00273F0A">
            <w:pPr>
              <w:tabs>
                <w:tab w:val="left" w:pos="0"/>
              </w:tabs>
              <w:jc w:val="center"/>
              <w:rPr>
                <w:bCs/>
              </w:rPr>
            </w:pPr>
            <w:r w:rsidRPr="00273F0A">
              <w:rPr>
                <w:bCs/>
              </w:rPr>
              <w:t>Наименование регулируемой организации</w:t>
            </w:r>
          </w:p>
        </w:tc>
        <w:tc>
          <w:tcPr>
            <w:tcW w:w="1843" w:type="dxa"/>
            <w:vMerge w:val="restart"/>
            <w:vAlign w:val="center"/>
          </w:tcPr>
          <w:p w14:paraId="67E4B339" w14:textId="77777777" w:rsidR="00273F0A" w:rsidRPr="00273F0A" w:rsidRDefault="00273F0A" w:rsidP="00273F0A">
            <w:pPr>
              <w:tabs>
                <w:tab w:val="left" w:pos="0"/>
              </w:tabs>
              <w:jc w:val="center"/>
              <w:rPr>
                <w:bCs/>
              </w:rPr>
            </w:pPr>
            <w:r w:rsidRPr="00273F0A">
              <w:rPr>
                <w:bCs/>
              </w:rPr>
              <w:t>Единицы измерения</w:t>
            </w:r>
          </w:p>
        </w:tc>
        <w:tc>
          <w:tcPr>
            <w:tcW w:w="3260" w:type="dxa"/>
            <w:gridSpan w:val="2"/>
            <w:vAlign w:val="center"/>
          </w:tcPr>
          <w:p w14:paraId="4BBC7523" w14:textId="77777777" w:rsidR="00273F0A" w:rsidRPr="00273F0A" w:rsidRDefault="00273F0A" w:rsidP="00273F0A">
            <w:pPr>
              <w:tabs>
                <w:tab w:val="left" w:pos="0"/>
              </w:tabs>
              <w:jc w:val="center"/>
              <w:rPr>
                <w:bCs/>
              </w:rPr>
            </w:pPr>
            <w:r w:rsidRPr="00273F0A">
              <w:rPr>
                <w:bCs/>
              </w:rPr>
              <w:t>Льготный тариф</w:t>
            </w:r>
          </w:p>
        </w:tc>
      </w:tr>
      <w:tr w:rsidR="00273F0A" w:rsidRPr="00273F0A" w14:paraId="6F7169C9" w14:textId="77777777" w:rsidTr="00321C1B">
        <w:trPr>
          <w:gridAfter w:val="1"/>
          <w:wAfter w:w="11" w:type="dxa"/>
          <w:trHeight w:val="515"/>
          <w:jc w:val="center"/>
        </w:trPr>
        <w:tc>
          <w:tcPr>
            <w:tcW w:w="703" w:type="dxa"/>
            <w:vMerge/>
            <w:vAlign w:val="center"/>
          </w:tcPr>
          <w:p w14:paraId="04D44BCE" w14:textId="77777777" w:rsidR="00273F0A" w:rsidRPr="00273F0A" w:rsidRDefault="00273F0A" w:rsidP="00273F0A">
            <w:pPr>
              <w:tabs>
                <w:tab w:val="left" w:pos="0"/>
              </w:tabs>
              <w:jc w:val="center"/>
              <w:rPr>
                <w:bCs/>
              </w:rPr>
            </w:pPr>
          </w:p>
        </w:tc>
        <w:tc>
          <w:tcPr>
            <w:tcW w:w="3828" w:type="dxa"/>
            <w:vMerge/>
            <w:vAlign w:val="center"/>
          </w:tcPr>
          <w:p w14:paraId="5F6CCF49" w14:textId="77777777" w:rsidR="00273F0A" w:rsidRPr="00273F0A" w:rsidRDefault="00273F0A" w:rsidP="00273F0A">
            <w:pPr>
              <w:tabs>
                <w:tab w:val="left" w:pos="0"/>
              </w:tabs>
              <w:jc w:val="center"/>
              <w:rPr>
                <w:bCs/>
              </w:rPr>
            </w:pPr>
          </w:p>
        </w:tc>
        <w:tc>
          <w:tcPr>
            <w:tcW w:w="1843" w:type="dxa"/>
            <w:vMerge/>
            <w:vAlign w:val="center"/>
          </w:tcPr>
          <w:p w14:paraId="6C591F39" w14:textId="77777777" w:rsidR="00273F0A" w:rsidRPr="00273F0A" w:rsidRDefault="00273F0A" w:rsidP="00273F0A">
            <w:pPr>
              <w:tabs>
                <w:tab w:val="left" w:pos="0"/>
              </w:tabs>
              <w:jc w:val="center"/>
              <w:rPr>
                <w:bCs/>
              </w:rPr>
            </w:pPr>
          </w:p>
        </w:tc>
        <w:tc>
          <w:tcPr>
            <w:tcW w:w="1701" w:type="dxa"/>
            <w:vAlign w:val="center"/>
          </w:tcPr>
          <w:p w14:paraId="320FC9A4" w14:textId="77777777" w:rsidR="00273F0A" w:rsidRPr="00273F0A" w:rsidRDefault="00273F0A" w:rsidP="00273F0A">
            <w:pPr>
              <w:tabs>
                <w:tab w:val="left" w:pos="0"/>
              </w:tabs>
              <w:jc w:val="center"/>
              <w:rPr>
                <w:bCs/>
              </w:rPr>
            </w:pPr>
            <w:r w:rsidRPr="00273F0A">
              <w:rPr>
                <w:bCs/>
              </w:rPr>
              <w:t xml:space="preserve">с 01.01.2022                  по 30.06.2022 </w:t>
            </w:r>
          </w:p>
        </w:tc>
        <w:tc>
          <w:tcPr>
            <w:tcW w:w="1559" w:type="dxa"/>
            <w:vAlign w:val="center"/>
          </w:tcPr>
          <w:p w14:paraId="22B75CD7" w14:textId="77777777" w:rsidR="00273F0A" w:rsidRPr="00273F0A" w:rsidRDefault="00273F0A" w:rsidP="00273F0A">
            <w:pPr>
              <w:tabs>
                <w:tab w:val="left" w:pos="0"/>
              </w:tabs>
              <w:ind w:right="-100"/>
              <w:jc w:val="center"/>
              <w:rPr>
                <w:bCs/>
              </w:rPr>
            </w:pPr>
            <w:r w:rsidRPr="00273F0A">
              <w:rPr>
                <w:bCs/>
              </w:rPr>
              <w:t>с 01.07.2022                по 31.12.2022</w:t>
            </w:r>
          </w:p>
        </w:tc>
      </w:tr>
      <w:tr w:rsidR="00273F0A" w:rsidRPr="00273F0A" w14:paraId="2E5C9CCB" w14:textId="77777777" w:rsidTr="00321C1B">
        <w:trPr>
          <w:gridAfter w:val="1"/>
          <w:wAfter w:w="11" w:type="dxa"/>
          <w:trHeight w:val="114"/>
          <w:jc w:val="center"/>
        </w:trPr>
        <w:tc>
          <w:tcPr>
            <w:tcW w:w="703" w:type="dxa"/>
            <w:vAlign w:val="center"/>
          </w:tcPr>
          <w:p w14:paraId="6CF4415F" w14:textId="77777777" w:rsidR="00273F0A" w:rsidRPr="00273F0A" w:rsidRDefault="00273F0A" w:rsidP="00273F0A">
            <w:pPr>
              <w:tabs>
                <w:tab w:val="left" w:pos="0"/>
              </w:tabs>
              <w:jc w:val="center"/>
              <w:rPr>
                <w:bCs/>
              </w:rPr>
            </w:pPr>
            <w:r w:rsidRPr="00273F0A">
              <w:rPr>
                <w:bCs/>
              </w:rPr>
              <w:t>1</w:t>
            </w:r>
          </w:p>
        </w:tc>
        <w:tc>
          <w:tcPr>
            <w:tcW w:w="3828" w:type="dxa"/>
            <w:vAlign w:val="center"/>
          </w:tcPr>
          <w:p w14:paraId="717CD55E" w14:textId="77777777" w:rsidR="00273F0A" w:rsidRPr="00273F0A" w:rsidRDefault="00273F0A" w:rsidP="00273F0A">
            <w:pPr>
              <w:tabs>
                <w:tab w:val="left" w:pos="0"/>
              </w:tabs>
              <w:jc w:val="center"/>
              <w:rPr>
                <w:bCs/>
              </w:rPr>
            </w:pPr>
            <w:r w:rsidRPr="00273F0A">
              <w:rPr>
                <w:bCs/>
              </w:rPr>
              <w:t>2</w:t>
            </w:r>
          </w:p>
        </w:tc>
        <w:tc>
          <w:tcPr>
            <w:tcW w:w="1843" w:type="dxa"/>
            <w:vAlign w:val="center"/>
          </w:tcPr>
          <w:p w14:paraId="5D125ABA" w14:textId="77777777" w:rsidR="00273F0A" w:rsidRPr="00273F0A" w:rsidRDefault="00273F0A" w:rsidP="00273F0A">
            <w:pPr>
              <w:tabs>
                <w:tab w:val="left" w:pos="0"/>
              </w:tabs>
              <w:jc w:val="center"/>
              <w:rPr>
                <w:bCs/>
              </w:rPr>
            </w:pPr>
            <w:r w:rsidRPr="00273F0A">
              <w:rPr>
                <w:bCs/>
              </w:rPr>
              <w:t>3</w:t>
            </w:r>
          </w:p>
        </w:tc>
        <w:tc>
          <w:tcPr>
            <w:tcW w:w="1701" w:type="dxa"/>
            <w:vAlign w:val="center"/>
          </w:tcPr>
          <w:p w14:paraId="242F7AD9" w14:textId="77777777" w:rsidR="00273F0A" w:rsidRPr="00273F0A" w:rsidRDefault="00273F0A" w:rsidP="00273F0A">
            <w:pPr>
              <w:tabs>
                <w:tab w:val="left" w:pos="0"/>
              </w:tabs>
              <w:jc w:val="center"/>
              <w:rPr>
                <w:bCs/>
              </w:rPr>
            </w:pPr>
            <w:r w:rsidRPr="00273F0A">
              <w:rPr>
                <w:bCs/>
              </w:rPr>
              <w:t>4</w:t>
            </w:r>
          </w:p>
        </w:tc>
        <w:tc>
          <w:tcPr>
            <w:tcW w:w="1559" w:type="dxa"/>
            <w:vAlign w:val="center"/>
          </w:tcPr>
          <w:p w14:paraId="4C88922D" w14:textId="77777777" w:rsidR="00273F0A" w:rsidRPr="00273F0A" w:rsidRDefault="00273F0A" w:rsidP="00273F0A">
            <w:pPr>
              <w:tabs>
                <w:tab w:val="left" w:pos="0"/>
              </w:tabs>
              <w:jc w:val="center"/>
              <w:rPr>
                <w:bCs/>
              </w:rPr>
            </w:pPr>
            <w:r w:rsidRPr="00273F0A">
              <w:rPr>
                <w:bCs/>
              </w:rPr>
              <w:t>5</w:t>
            </w:r>
          </w:p>
        </w:tc>
      </w:tr>
      <w:tr w:rsidR="00273F0A" w:rsidRPr="00273F0A" w14:paraId="0E4F8C70" w14:textId="77777777" w:rsidTr="00321C1B">
        <w:trPr>
          <w:gridAfter w:val="1"/>
          <w:wAfter w:w="11" w:type="dxa"/>
          <w:trHeight w:val="319"/>
          <w:jc w:val="center"/>
        </w:trPr>
        <w:tc>
          <w:tcPr>
            <w:tcW w:w="9634" w:type="dxa"/>
            <w:gridSpan w:val="5"/>
            <w:vAlign w:val="center"/>
          </w:tcPr>
          <w:p w14:paraId="31F7E66C" w14:textId="77777777" w:rsidR="00273F0A" w:rsidRPr="00273F0A" w:rsidRDefault="00273F0A" w:rsidP="00D92ED5">
            <w:pPr>
              <w:numPr>
                <w:ilvl w:val="0"/>
                <w:numId w:val="45"/>
              </w:numPr>
              <w:tabs>
                <w:tab w:val="left" w:pos="0"/>
              </w:tabs>
              <w:contextualSpacing/>
              <w:jc w:val="center"/>
              <w:rPr>
                <w:bCs/>
              </w:rPr>
            </w:pPr>
            <w:r w:rsidRPr="00273F0A">
              <w:rPr>
                <w:bCs/>
              </w:rPr>
              <w:t>Твердое топливо (уголь)</w:t>
            </w:r>
          </w:p>
        </w:tc>
      </w:tr>
      <w:tr w:rsidR="00273F0A" w:rsidRPr="00273F0A" w14:paraId="17B4A32C" w14:textId="77777777" w:rsidTr="00321C1B">
        <w:trPr>
          <w:gridAfter w:val="1"/>
          <w:wAfter w:w="11" w:type="dxa"/>
          <w:trHeight w:val="451"/>
          <w:jc w:val="center"/>
        </w:trPr>
        <w:tc>
          <w:tcPr>
            <w:tcW w:w="703" w:type="dxa"/>
            <w:vMerge w:val="restart"/>
            <w:vAlign w:val="center"/>
          </w:tcPr>
          <w:p w14:paraId="1CCB57F1" w14:textId="77777777" w:rsidR="00273F0A" w:rsidRPr="00273F0A" w:rsidRDefault="00273F0A" w:rsidP="00273F0A">
            <w:pPr>
              <w:tabs>
                <w:tab w:val="left" w:pos="0"/>
              </w:tabs>
              <w:jc w:val="center"/>
              <w:rPr>
                <w:bCs/>
              </w:rPr>
            </w:pPr>
            <w:r w:rsidRPr="00273F0A">
              <w:rPr>
                <w:bCs/>
              </w:rPr>
              <w:t>1.1.</w:t>
            </w:r>
          </w:p>
        </w:tc>
        <w:tc>
          <w:tcPr>
            <w:tcW w:w="3828" w:type="dxa"/>
            <w:vMerge w:val="restart"/>
            <w:vAlign w:val="center"/>
          </w:tcPr>
          <w:p w14:paraId="3FF97551" w14:textId="77777777" w:rsidR="00273F0A" w:rsidRPr="00273F0A" w:rsidRDefault="00273F0A" w:rsidP="00273F0A">
            <w:pPr>
              <w:tabs>
                <w:tab w:val="left" w:pos="0"/>
              </w:tabs>
              <w:rPr>
                <w:bCs/>
              </w:rPr>
            </w:pPr>
            <w:r w:rsidRPr="00273F0A">
              <w:rPr>
                <w:bCs/>
              </w:rPr>
              <w:t xml:space="preserve">ООО «Кузбасстопливосбыт», </w:t>
            </w:r>
          </w:p>
          <w:p w14:paraId="60168A2D" w14:textId="77777777" w:rsidR="00273F0A" w:rsidRPr="00273F0A" w:rsidRDefault="00273F0A" w:rsidP="00273F0A">
            <w:pPr>
              <w:tabs>
                <w:tab w:val="left" w:pos="0"/>
              </w:tabs>
              <w:rPr>
                <w:bCs/>
              </w:rPr>
            </w:pPr>
            <w:r w:rsidRPr="00273F0A">
              <w:rPr>
                <w:bCs/>
              </w:rPr>
              <w:t>ИНН 4205241533</w:t>
            </w:r>
          </w:p>
        </w:tc>
        <w:tc>
          <w:tcPr>
            <w:tcW w:w="1843" w:type="dxa"/>
            <w:vMerge w:val="restart"/>
            <w:vAlign w:val="center"/>
          </w:tcPr>
          <w:p w14:paraId="5BBFD3D0" w14:textId="77777777" w:rsidR="00273F0A" w:rsidRPr="00273F0A" w:rsidRDefault="00273F0A" w:rsidP="00273F0A">
            <w:pPr>
              <w:tabs>
                <w:tab w:val="left" w:pos="0"/>
              </w:tabs>
              <w:jc w:val="center"/>
              <w:rPr>
                <w:bCs/>
              </w:rPr>
            </w:pPr>
            <w:r w:rsidRPr="00273F0A">
              <w:rPr>
                <w:bCs/>
              </w:rPr>
              <w:t>руб/тн</w:t>
            </w:r>
          </w:p>
        </w:tc>
        <w:tc>
          <w:tcPr>
            <w:tcW w:w="3260" w:type="dxa"/>
            <w:gridSpan w:val="2"/>
            <w:vAlign w:val="center"/>
          </w:tcPr>
          <w:p w14:paraId="692DA8E1" w14:textId="77777777" w:rsidR="00273F0A" w:rsidRPr="00273F0A" w:rsidRDefault="00273F0A" w:rsidP="00273F0A">
            <w:pPr>
              <w:tabs>
                <w:tab w:val="left" w:pos="0"/>
              </w:tabs>
              <w:jc w:val="center"/>
              <w:rPr>
                <w:bCs/>
              </w:rPr>
            </w:pPr>
            <w:r w:rsidRPr="00273F0A">
              <w:rPr>
                <w:bCs/>
              </w:rPr>
              <w:t>Марка ДР 0-200 (300)</w:t>
            </w:r>
          </w:p>
        </w:tc>
      </w:tr>
      <w:tr w:rsidR="00273F0A" w:rsidRPr="00273F0A" w14:paraId="7D825B77" w14:textId="77777777" w:rsidTr="00321C1B">
        <w:trPr>
          <w:gridAfter w:val="1"/>
          <w:wAfter w:w="11" w:type="dxa"/>
          <w:trHeight w:val="114"/>
          <w:jc w:val="center"/>
        </w:trPr>
        <w:tc>
          <w:tcPr>
            <w:tcW w:w="703" w:type="dxa"/>
            <w:vMerge/>
            <w:vAlign w:val="center"/>
          </w:tcPr>
          <w:p w14:paraId="07E483E3" w14:textId="77777777" w:rsidR="00273F0A" w:rsidRPr="00273F0A" w:rsidRDefault="00273F0A" w:rsidP="00273F0A">
            <w:pPr>
              <w:tabs>
                <w:tab w:val="left" w:pos="0"/>
              </w:tabs>
              <w:jc w:val="center"/>
              <w:rPr>
                <w:bCs/>
              </w:rPr>
            </w:pPr>
          </w:p>
        </w:tc>
        <w:tc>
          <w:tcPr>
            <w:tcW w:w="3828" w:type="dxa"/>
            <w:vMerge/>
            <w:vAlign w:val="center"/>
          </w:tcPr>
          <w:p w14:paraId="64A45814" w14:textId="77777777" w:rsidR="00273F0A" w:rsidRPr="00273F0A" w:rsidRDefault="00273F0A" w:rsidP="00273F0A">
            <w:pPr>
              <w:tabs>
                <w:tab w:val="left" w:pos="0"/>
              </w:tabs>
              <w:jc w:val="center"/>
              <w:rPr>
                <w:bCs/>
              </w:rPr>
            </w:pPr>
          </w:p>
        </w:tc>
        <w:tc>
          <w:tcPr>
            <w:tcW w:w="1843" w:type="dxa"/>
            <w:vMerge/>
            <w:vAlign w:val="center"/>
          </w:tcPr>
          <w:p w14:paraId="0FD3F573" w14:textId="77777777" w:rsidR="00273F0A" w:rsidRPr="00273F0A" w:rsidRDefault="00273F0A" w:rsidP="00273F0A">
            <w:pPr>
              <w:tabs>
                <w:tab w:val="left" w:pos="0"/>
              </w:tabs>
              <w:jc w:val="center"/>
              <w:rPr>
                <w:bCs/>
              </w:rPr>
            </w:pPr>
          </w:p>
        </w:tc>
        <w:tc>
          <w:tcPr>
            <w:tcW w:w="1701" w:type="dxa"/>
            <w:vAlign w:val="center"/>
          </w:tcPr>
          <w:p w14:paraId="517BEBC2" w14:textId="77777777" w:rsidR="00273F0A" w:rsidRPr="00273F0A" w:rsidRDefault="00273F0A" w:rsidP="00273F0A">
            <w:pPr>
              <w:tabs>
                <w:tab w:val="left" w:pos="0"/>
              </w:tabs>
              <w:jc w:val="center"/>
              <w:rPr>
                <w:bCs/>
              </w:rPr>
            </w:pPr>
            <w:r w:rsidRPr="00273F0A">
              <w:rPr>
                <w:bCs/>
              </w:rPr>
              <w:t>990,19</w:t>
            </w:r>
          </w:p>
        </w:tc>
        <w:tc>
          <w:tcPr>
            <w:tcW w:w="1559" w:type="dxa"/>
            <w:vAlign w:val="center"/>
          </w:tcPr>
          <w:p w14:paraId="1A10470C" w14:textId="77777777" w:rsidR="00273F0A" w:rsidRPr="00273F0A" w:rsidRDefault="00273F0A" w:rsidP="00273F0A">
            <w:pPr>
              <w:tabs>
                <w:tab w:val="left" w:pos="0"/>
              </w:tabs>
              <w:jc w:val="center"/>
              <w:rPr>
                <w:bCs/>
              </w:rPr>
            </w:pPr>
            <w:r w:rsidRPr="00273F0A">
              <w:rPr>
                <w:bCs/>
              </w:rPr>
              <w:t>1039,70</w:t>
            </w:r>
          </w:p>
        </w:tc>
      </w:tr>
      <w:tr w:rsidR="00273F0A" w:rsidRPr="00273F0A" w14:paraId="6F86D96E" w14:textId="77777777" w:rsidTr="00321C1B">
        <w:trPr>
          <w:gridAfter w:val="1"/>
          <w:wAfter w:w="11" w:type="dxa"/>
          <w:trHeight w:val="703"/>
          <w:jc w:val="center"/>
        </w:trPr>
        <w:tc>
          <w:tcPr>
            <w:tcW w:w="703" w:type="dxa"/>
            <w:vMerge w:val="restart"/>
            <w:vAlign w:val="center"/>
          </w:tcPr>
          <w:p w14:paraId="0CFBE8B5" w14:textId="77777777" w:rsidR="00273F0A" w:rsidRPr="00273F0A" w:rsidRDefault="00273F0A" w:rsidP="00273F0A">
            <w:pPr>
              <w:tabs>
                <w:tab w:val="left" w:pos="0"/>
              </w:tabs>
              <w:jc w:val="center"/>
              <w:rPr>
                <w:bCs/>
              </w:rPr>
            </w:pPr>
            <w:r w:rsidRPr="00273F0A">
              <w:rPr>
                <w:bCs/>
              </w:rPr>
              <w:t>1.2.</w:t>
            </w:r>
          </w:p>
        </w:tc>
        <w:tc>
          <w:tcPr>
            <w:tcW w:w="3828" w:type="dxa"/>
            <w:vMerge/>
            <w:vAlign w:val="center"/>
          </w:tcPr>
          <w:p w14:paraId="371B20A0" w14:textId="77777777" w:rsidR="00273F0A" w:rsidRPr="00273F0A" w:rsidRDefault="00273F0A" w:rsidP="00273F0A">
            <w:pPr>
              <w:tabs>
                <w:tab w:val="left" w:pos="0"/>
              </w:tabs>
              <w:jc w:val="center"/>
              <w:rPr>
                <w:bCs/>
              </w:rPr>
            </w:pPr>
          </w:p>
        </w:tc>
        <w:tc>
          <w:tcPr>
            <w:tcW w:w="1843" w:type="dxa"/>
            <w:vMerge w:val="restart"/>
            <w:vAlign w:val="center"/>
          </w:tcPr>
          <w:p w14:paraId="26BF6ECC" w14:textId="77777777" w:rsidR="00273F0A" w:rsidRPr="00273F0A" w:rsidRDefault="00273F0A" w:rsidP="00273F0A">
            <w:pPr>
              <w:tabs>
                <w:tab w:val="left" w:pos="0"/>
              </w:tabs>
              <w:jc w:val="center"/>
              <w:rPr>
                <w:bCs/>
              </w:rPr>
            </w:pPr>
            <w:r w:rsidRPr="00273F0A">
              <w:rPr>
                <w:bCs/>
              </w:rPr>
              <w:t>руб/тн</w:t>
            </w:r>
          </w:p>
        </w:tc>
        <w:tc>
          <w:tcPr>
            <w:tcW w:w="3260" w:type="dxa"/>
            <w:gridSpan w:val="2"/>
            <w:vAlign w:val="center"/>
          </w:tcPr>
          <w:p w14:paraId="190A4554" w14:textId="77777777" w:rsidR="00273F0A" w:rsidRPr="00273F0A" w:rsidRDefault="00273F0A" w:rsidP="00273F0A">
            <w:pPr>
              <w:tabs>
                <w:tab w:val="left" w:pos="0"/>
              </w:tabs>
              <w:jc w:val="center"/>
              <w:rPr>
                <w:bCs/>
              </w:rPr>
            </w:pPr>
            <w:r w:rsidRPr="00273F0A">
              <w:rPr>
                <w:bCs/>
              </w:rPr>
              <w:t xml:space="preserve">Марка ДПК 50-200, </w:t>
            </w:r>
          </w:p>
          <w:p w14:paraId="3A126A5A" w14:textId="77777777" w:rsidR="00273F0A" w:rsidRPr="00273F0A" w:rsidRDefault="00273F0A" w:rsidP="00273F0A">
            <w:pPr>
              <w:tabs>
                <w:tab w:val="left" w:pos="0"/>
              </w:tabs>
              <w:jc w:val="center"/>
              <w:rPr>
                <w:bCs/>
              </w:rPr>
            </w:pPr>
            <w:r w:rsidRPr="00273F0A">
              <w:rPr>
                <w:bCs/>
              </w:rPr>
              <w:t>ДПКО 25-200, ДО 25-50</w:t>
            </w:r>
          </w:p>
        </w:tc>
      </w:tr>
      <w:tr w:rsidR="00273F0A" w:rsidRPr="00273F0A" w14:paraId="1D552E38" w14:textId="77777777" w:rsidTr="00321C1B">
        <w:trPr>
          <w:gridAfter w:val="1"/>
          <w:wAfter w:w="11" w:type="dxa"/>
          <w:trHeight w:val="114"/>
          <w:jc w:val="center"/>
        </w:trPr>
        <w:tc>
          <w:tcPr>
            <w:tcW w:w="703" w:type="dxa"/>
            <w:vMerge/>
            <w:vAlign w:val="center"/>
          </w:tcPr>
          <w:p w14:paraId="23504FE4" w14:textId="77777777" w:rsidR="00273F0A" w:rsidRPr="00273F0A" w:rsidRDefault="00273F0A" w:rsidP="00273F0A">
            <w:pPr>
              <w:tabs>
                <w:tab w:val="left" w:pos="0"/>
              </w:tabs>
              <w:jc w:val="center"/>
              <w:rPr>
                <w:bCs/>
              </w:rPr>
            </w:pPr>
          </w:p>
        </w:tc>
        <w:tc>
          <w:tcPr>
            <w:tcW w:w="3828" w:type="dxa"/>
            <w:vMerge/>
            <w:vAlign w:val="center"/>
          </w:tcPr>
          <w:p w14:paraId="5B15AC47" w14:textId="77777777" w:rsidR="00273F0A" w:rsidRPr="00273F0A" w:rsidRDefault="00273F0A" w:rsidP="00273F0A">
            <w:pPr>
              <w:tabs>
                <w:tab w:val="left" w:pos="0"/>
              </w:tabs>
              <w:jc w:val="center"/>
              <w:rPr>
                <w:bCs/>
              </w:rPr>
            </w:pPr>
          </w:p>
        </w:tc>
        <w:tc>
          <w:tcPr>
            <w:tcW w:w="1843" w:type="dxa"/>
            <w:vMerge/>
            <w:vAlign w:val="center"/>
          </w:tcPr>
          <w:p w14:paraId="697F0073" w14:textId="77777777" w:rsidR="00273F0A" w:rsidRPr="00273F0A" w:rsidRDefault="00273F0A" w:rsidP="00273F0A">
            <w:pPr>
              <w:tabs>
                <w:tab w:val="left" w:pos="0"/>
              </w:tabs>
              <w:jc w:val="center"/>
              <w:rPr>
                <w:bCs/>
              </w:rPr>
            </w:pPr>
          </w:p>
        </w:tc>
        <w:tc>
          <w:tcPr>
            <w:tcW w:w="1701" w:type="dxa"/>
            <w:vAlign w:val="center"/>
          </w:tcPr>
          <w:p w14:paraId="484121C1" w14:textId="77777777" w:rsidR="00273F0A" w:rsidRPr="00273F0A" w:rsidRDefault="00273F0A" w:rsidP="00273F0A">
            <w:pPr>
              <w:tabs>
                <w:tab w:val="left" w:pos="0"/>
              </w:tabs>
              <w:jc w:val="center"/>
              <w:rPr>
                <w:bCs/>
              </w:rPr>
            </w:pPr>
            <w:r w:rsidRPr="00273F0A">
              <w:rPr>
                <w:bCs/>
              </w:rPr>
              <w:t>1553,37</w:t>
            </w:r>
          </w:p>
        </w:tc>
        <w:tc>
          <w:tcPr>
            <w:tcW w:w="1559" w:type="dxa"/>
            <w:vAlign w:val="center"/>
          </w:tcPr>
          <w:p w14:paraId="05B8CB20" w14:textId="77777777" w:rsidR="00273F0A" w:rsidRPr="00273F0A" w:rsidRDefault="00273F0A" w:rsidP="00273F0A">
            <w:pPr>
              <w:tabs>
                <w:tab w:val="left" w:pos="0"/>
              </w:tabs>
              <w:jc w:val="center"/>
              <w:rPr>
                <w:bCs/>
              </w:rPr>
            </w:pPr>
            <w:r w:rsidRPr="00273F0A">
              <w:rPr>
                <w:bCs/>
              </w:rPr>
              <w:t>1631,10</w:t>
            </w:r>
          </w:p>
        </w:tc>
      </w:tr>
      <w:tr w:rsidR="00273F0A" w:rsidRPr="00273F0A" w14:paraId="51B1D077" w14:textId="77777777" w:rsidTr="00321C1B">
        <w:trPr>
          <w:trHeight w:val="324"/>
          <w:jc w:val="center"/>
        </w:trPr>
        <w:tc>
          <w:tcPr>
            <w:tcW w:w="9645" w:type="dxa"/>
            <w:gridSpan w:val="6"/>
            <w:vAlign w:val="center"/>
          </w:tcPr>
          <w:p w14:paraId="67DAD888" w14:textId="77777777" w:rsidR="00273F0A" w:rsidRPr="00273F0A" w:rsidRDefault="00273F0A" w:rsidP="00273F0A">
            <w:pPr>
              <w:tabs>
                <w:tab w:val="left" w:pos="0"/>
              </w:tabs>
              <w:contextualSpacing/>
              <w:jc w:val="center"/>
              <w:rPr>
                <w:bCs/>
              </w:rPr>
            </w:pPr>
            <w:r w:rsidRPr="00273F0A">
              <w:rPr>
                <w:bCs/>
              </w:rPr>
              <w:t>2. Сжиженный газ</w:t>
            </w:r>
          </w:p>
        </w:tc>
      </w:tr>
      <w:tr w:rsidR="00273F0A" w:rsidRPr="00273F0A" w14:paraId="627C2C79" w14:textId="77777777" w:rsidTr="00321C1B">
        <w:trPr>
          <w:gridAfter w:val="1"/>
          <w:wAfter w:w="11" w:type="dxa"/>
          <w:trHeight w:val="637"/>
          <w:jc w:val="center"/>
        </w:trPr>
        <w:tc>
          <w:tcPr>
            <w:tcW w:w="703" w:type="dxa"/>
            <w:vAlign w:val="center"/>
          </w:tcPr>
          <w:p w14:paraId="2D97571F" w14:textId="77777777" w:rsidR="00273F0A" w:rsidRPr="00273F0A" w:rsidRDefault="00273F0A" w:rsidP="00273F0A">
            <w:pPr>
              <w:tabs>
                <w:tab w:val="left" w:pos="0"/>
              </w:tabs>
              <w:jc w:val="center"/>
              <w:rPr>
                <w:bCs/>
              </w:rPr>
            </w:pPr>
            <w:r w:rsidRPr="00273F0A">
              <w:rPr>
                <w:bCs/>
              </w:rPr>
              <w:t>2.</w:t>
            </w:r>
          </w:p>
        </w:tc>
        <w:tc>
          <w:tcPr>
            <w:tcW w:w="3828" w:type="dxa"/>
            <w:vAlign w:val="center"/>
          </w:tcPr>
          <w:p w14:paraId="21F61DB3" w14:textId="77777777" w:rsidR="00273F0A" w:rsidRPr="00273F0A" w:rsidRDefault="00273F0A" w:rsidP="00273F0A">
            <w:pPr>
              <w:tabs>
                <w:tab w:val="left" w:pos="0"/>
              </w:tabs>
              <w:rPr>
                <w:bCs/>
              </w:rPr>
            </w:pPr>
            <w:r w:rsidRPr="00273F0A">
              <w:rPr>
                <w:bCs/>
              </w:rPr>
              <w:t xml:space="preserve">АО «Кемеровомежрайгаз», </w:t>
            </w:r>
          </w:p>
          <w:p w14:paraId="79DE22E8" w14:textId="77777777" w:rsidR="00273F0A" w:rsidRPr="00273F0A" w:rsidRDefault="00273F0A" w:rsidP="00273F0A">
            <w:pPr>
              <w:tabs>
                <w:tab w:val="left" w:pos="0"/>
              </w:tabs>
              <w:rPr>
                <w:bCs/>
              </w:rPr>
            </w:pPr>
            <w:r w:rsidRPr="00273F0A">
              <w:rPr>
                <w:bCs/>
              </w:rPr>
              <w:t>ИНН 4234001529</w:t>
            </w:r>
          </w:p>
        </w:tc>
        <w:tc>
          <w:tcPr>
            <w:tcW w:w="1843" w:type="dxa"/>
            <w:vAlign w:val="center"/>
          </w:tcPr>
          <w:p w14:paraId="59EE180A" w14:textId="77777777" w:rsidR="00273F0A" w:rsidRPr="00273F0A" w:rsidRDefault="00273F0A" w:rsidP="00273F0A">
            <w:pPr>
              <w:tabs>
                <w:tab w:val="left" w:pos="0"/>
              </w:tabs>
              <w:jc w:val="center"/>
              <w:rPr>
                <w:bCs/>
              </w:rPr>
            </w:pPr>
            <w:r w:rsidRPr="00273F0A">
              <w:t>руб</w:t>
            </w:r>
            <w:r w:rsidRPr="00273F0A">
              <w:rPr>
                <w:bCs/>
              </w:rPr>
              <w:t xml:space="preserve">/кг </w:t>
            </w:r>
          </w:p>
        </w:tc>
        <w:tc>
          <w:tcPr>
            <w:tcW w:w="1701" w:type="dxa"/>
            <w:vAlign w:val="center"/>
          </w:tcPr>
          <w:p w14:paraId="1E1D17EB" w14:textId="77777777" w:rsidR="00273F0A" w:rsidRPr="00273F0A" w:rsidRDefault="00273F0A" w:rsidP="00273F0A">
            <w:pPr>
              <w:tabs>
                <w:tab w:val="left" w:pos="0"/>
              </w:tabs>
              <w:jc w:val="center"/>
              <w:rPr>
                <w:bCs/>
              </w:rPr>
            </w:pPr>
            <w:r w:rsidRPr="00273F0A">
              <w:rPr>
                <w:bCs/>
              </w:rPr>
              <w:t>48,53</w:t>
            </w:r>
          </w:p>
        </w:tc>
        <w:tc>
          <w:tcPr>
            <w:tcW w:w="1559" w:type="dxa"/>
            <w:vAlign w:val="center"/>
          </w:tcPr>
          <w:p w14:paraId="5D2B5581" w14:textId="77777777" w:rsidR="00273F0A" w:rsidRPr="00273F0A" w:rsidRDefault="00273F0A" w:rsidP="00273F0A">
            <w:pPr>
              <w:tabs>
                <w:tab w:val="left" w:pos="0"/>
              </w:tabs>
              <w:jc w:val="center"/>
              <w:rPr>
                <w:bCs/>
              </w:rPr>
            </w:pPr>
            <w:r w:rsidRPr="00273F0A">
              <w:rPr>
                <w:bCs/>
              </w:rPr>
              <w:t>50,96</w:t>
            </w:r>
          </w:p>
        </w:tc>
      </w:tr>
    </w:tbl>
    <w:p w14:paraId="50C30C67" w14:textId="77777777" w:rsidR="00273F0A" w:rsidRPr="00273F0A" w:rsidRDefault="00273F0A" w:rsidP="00273F0A">
      <w:pPr>
        <w:tabs>
          <w:tab w:val="left" w:pos="0"/>
        </w:tabs>
        <w:ind w:firstLine="709"/>
        <w:jc w:val="both"/>
        <w:rPr>
          <w:bCs/>
          <w:sz w:val="28"/>
          <w:szCs w:val="28"/>
        </w:rPr>
      </w:pPr>
    </w:p>
    <w:p w14:paraId="65BF9B37" w14:textId="77777777" w:rsidR="00273F0A" w:rsidRPr="00273F0A" w:rsidRDefault="00273F0A" w:rsidP="00273F0A">
      <w:pPr>
        <w:tabs>
          <w:tab w:val="left" w:pos="0"/>
        </w:tabs>
        <w:ind w:firstLine="709"/>
        <w:jc w:val="both"/>
        <w:rPr>
          <w:bCs/>
          <w:sz w:val="28"/>
          <w:szCs w:val="28"/>
        </w:rPr>
      </w:pPr>
      <w:r w:rsidRPr="00273F0A">
        <w:rPr>
          <w:bCs/>
          <w:sz w:val="28"/>
          <w:szCs w:val="28"/>
        </w:rPr>
        <w:t>* Льготные тарифы установлены с учетом пункта 6 статьи 168 Налогового кодекса Российской Федерации (часть вторая).</w:t>
      </w:r>
    </w:p>
    <w:p w14:paraId="02B277FB" w14:textId="77777777" w:rsidR="00273F0A" w:rsidRPr="00273F0A" w:rsidRDefault="00273F0A" w:rsidP="00273F0A">
      <w:pPr>
        <w:jc w:val="both"/>
        <w:rPr>
          <w:sz w:val="28"/>
          <w:szCs w:val="28"/>
        </w:rPr>
      </w:pPr>
    </w:p>
    <w:p w14:paraId="13B19A59" w14:textId="77777777" w:rsidR="00273F0A" w:rsidRPr="00273F0A" w:rsidRDefault="00273F0A" w:rsidP="00273F0A">
      <w:pPr>
        <w:tabs>
          <w:tab w:val="left" w:pos="1985"/>
        </w:tabs>
        <w:ind w:left="4962"/>
        <w:jc w:val="center"/>
        <w:rPr>
          <w:sz w:val="28"/>
          <w:szCs w:val="28"/>
        </w:rPr>
      </w:pPr>
    </w:p>
    <w:p w14:paraId="5E052C2E" w14:textId="77777777" w:rsidR="00081842" w:rsidRDefault="00081842" w:rsidP="00101911">
      <w:pPr>
        <w:tabs>
          <w:tab w:val="left" w:pos="5580"/>
          <w:tab w:val="left" w:pos="9498"/>
        </w:tabs>
        <w:ind w:left="284" w:right="-569" w:firstLine="851"/>
        <w:sectPr w:rsidR="00081842" w:rsidSect="00AE5199">
          <w:pgSz w:w="11906" w:h="16838"/>
          <w:pgMar w:top="1134" w:right="566" w:bottom="1134" w:left="567" w:header="708" w:footer="708" w:gutter="0"/>
          <w:cols w:space="708"/>
          <w:titlePg/>
          <w:docGrid w:linePitch="381"/>
        </w:sectPr>
      </w:pPr>
    </w:p>
    <w:p w14:paraId="077CD9B9" w14:textId="694FF34B" w:rsidR="00081842" w:rsidRPr="001828C5" w:rsidRDefault="00081842" w:rsidP="00081842">
      <w:pPr>
        <w:tabs>
          <w:tab w:val="left" w:pos="5580"/>
          <w:tab w:val="left" w:pos="9498"/>
        </w:tabs>
        <w:ind w:left="-961" w:right="-569" w:firstLine="6631"/>
      </w:pPr>
      <w:r w:rsidRPr="001828C5">
        <w:lastRenderedPageBreak/>
        <w:t xml:space="preserve">Приложение № </w:t>
      </w:r>
      <w:r>
        <w:t>2</w:t>
      </w:r>
      <w:r>
        <w:t>40</w:t>
      </w:r>
      <w:r>
        <w:t xml:space="preserve"> </w:t>
      </w:r>
      <w:r w:rsidRPr="001828C5">
        <w:t xml:space="preserve">к </w:t>
      </w:r>
      <w:r>
        <w:t xml:space="preserve">протоколу </w:t>
      </w:r>
      <w:r w:rsidRPr="001828C5">
        <w:t>№ 8</w:t>
      </w:r>
      <w:r>
        <w:t>7</w:t>
      </w:r>
    </w:p>
    <w:p w14:paraId="5BB94F18" w14:textId="77777777" w:rsidR="00081842" w:rsidRPr="001828C5" w:rsidRDefault="00081842" w:rsidP="00081842">
      <w:pPr>
        <w:tabs>
          <w:tab w:val="left" w:pos="5580"/>
          <w:tab w:val="left" w:pos="9498"/>
        </w:tabs>
        <w:ind w:left="-961" w:right="-569" w:firstLine="6631"/>
      </w:pPr>
      <w:r w:rsidRPr="001828C5">
        <w:t>заседания правления Региональной</w:t>
      </w:r>
    </w:p>
    <w:p w14:paraId="6F1C3118" w14:textId="77777777" w:rsidR="00081842" w:rsidRPr="001828C5" w:rsidRDefault="00081842" w:rsidP="00081842">
      <w:pPr>
        <w:tabs>
          <w:tab w:val="left" w:pos="5580"/>
          <w:tab w:val="left" w:pos="9498"/>
        </w:tabs>
        <w:ind w:left="-961" w:right="-569" w:firstLine="6631"/>
      </w:pPr>
      <w:r w:rsidRPr="001828C5">
        <w:t>энергетической комиссии</w:t>
      </w:r>
    </w:p>
    <w:p w14:paraId="27945CB5" w14:textId="77777777" w:rsidR="00081842" w:rsidRDefault="00081842" w:rsidP="00081842">
      <w:pPr>
        <w:tabs>
          <w:tab w:val="left" w:pos="5580"/>
          <w:tab w:val="left" w:pos="9498"/>
        </w:tabs>
        <w:ind w:left="-961" w:right="-569" w:firstLine="6631"/>
      </w:pPr>
      <w:r w:rsidRPr="001828C5">
        <w:t xml:space="preserve">Кузбасса от </w:t>
      </w:r>
      <w:r>
        <w:t>20</w:t>
      </w:r>
      <w:r w:rsidRPr="001828C5">
        <w:t>.12.2021</w:t>
      </w:r>
    </w:p>
    <w:p w14:paraId="01B55051" w14:textId="77777777" w:rsidR="00081842" w:rsidRPr="00273F0A" w:rsidRDefault="00081842" w:rsidP="00081842">
      <w:pPr>
        <w:tabs>
          <w:tab w:val="left" w:pos="1985"/>
        </w:tabs>
        <w:ind w:left="4962"/>
        <w:jc w:val="center"/>
        <w:rPr>
          <w:sz w:val="28"/>
          <w:szCs w:val="28"/>
        </w:rPr>
      </w:pPr>
    </w:p>
    <w:p w14:paraId="6E5F898E" w14:textId="77777777" w:rsidR="00081842" w:rsidRPr="00D679D3" w:rsidRDefault="00081842" w:rsidP="00081842">
      <w:pPr>
        <w:jc w:val="center"/>
        <w:rPr>
          <w:b/>
          <w:bCs/>
          <w:sz w:val="28"/>
          <w:szCs w:val="28"/>
        </w:rPr>
      </w:pPr>
      <w:r w:rsidRPr="00D679D3">
        <w:rPr>
          <w:b/>
          <w:bCs/>
          <w:sz w:val="28"/>
          <w:szCs w:val="28"/>
        </w:rPr>
        <w:t>ЭКСПЕРТНОЕ ЗАКЛЮЧЕНИЕ</w:t>
      </w:r>
      <w:r w:rsidRPr="00D679D3">
        <w:rPr>
          <w:b/>
          <w:bCs/>
          <w:sz w:val="28"/>
          <w:szCs w:val="28"/>
        </w:rPr>
        <w:br/>
        <w:t>для определения величины НВВ и уровня тарифов АО «Теплоэнерго» на услуги по передаче тепловой энергии, реализуемой на потребительском рынке Кемеровского городского округа (в контуре теплоснабжения АО «Кемеровская генерация» через теплотрассу от камеры ТК 17-13 до пр. Октябрьский, 28) на 2021 год</w:t>
      </w:r>
    </w:p>
    <w:p w14:paraId="622CF063" w14:textId="77777777" w:rsidR="00081842" w:rsidRPr="00D679D3" w:rsidRDefault="00081842" w:rsidP="00081842">
      <w:pPr>
        <w:tabs>
          <w:tab w:val="left" w:pos="1418"/>
        </w:tabs>
        <w:rPr>
          <w:sz w:val="28"/>
          <w:szCs w:val="28"/>
        </w:rPr>
      </w:pPr>
    </w:p>
    <w:p w14:paraId="710F0411" w14:textId="77777777" w:rsidR="00081842" w:rsidRPr="00D679D3" w:rsidRDefault="00081842" w:rsidP="00D92ED5">
      <w:pPr>
        <w:keepNext/>
        <w:numPr>
          <w:ilvl w:val="0"/>
          <w:numId w:val="47"/>
        </w:numPr>
        <w:tabs>
          <w:tab w:val="left" w:pos="426"/>
        </w:tabs>
        <w:ind w:firstLine="851"/>
        <w:jc w:val="center"/>
        <w:outlineLvl w:val="0"/>
        <w:rPr>
          <w:b/>
          <w:sz w:val="28"/>
          <w:szCs w:val="28"/>
          <w:lang w:val="x-none" w:eastAsia="x-none"/>
        </w:rPr>
      </w:pPr>
      <w:bookmarkStart w:id="96" w:name="_Toc43208160"/>
      <w:r w:rsidRPr="00D679D3">
        <w:rPr>
          <w:b/>
          <w:sz w:val="28"/>
          <w:szCs w:val="28"/>
          <w:lang w:val="x-none" w:eastAsia="x-none"/>
        </w:rPr>
        <w:t>НОРМАТИВНО-ПРАВОВАЯ БАЗА</w:t>
      </w:r>
      <w:bookmarkEnd w:id="96"/>
    </w:p>
    <w:p w14:paraId="681BF4E9"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Эксперты руководствовались действующими на момент проведения экспертизы нормативно - правовыми документами:</w:t>
      </w:r>
    </w:p>
    <w:p w14:paraId="138F8EDA"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Гражданский кодекс Российской Федерации (далее – ГК РФ).</w:t>
      </w:r>
    </w:p>
    <w:p w14:paraId="0567EC82"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Налоговый кодекс Российской Федерации (далее - НК РФ).</w:t>
      </w:r>
    </w:p>
    <w:p w14:paraId="7EE8EA40"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Трудовой Кодекс Российской Федерации (далее - ТК РФ).</w:t>
      </w:r>
    </w:p>
    <w:p w14:paraId="486F8DD7"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Федеральный Закон от 17.08.1995 № 147-ФЗ «О естественных монополиях».</w:t>
      </w:r>
    </w:p>
    <w:p w14:paraId="7AA13CDB"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Федеральный закон от 27.07.2010 № 190-ФЗ «О теплоснабжении».</w:t>
      </w:r>
    </w:p>
    <w:p w14:paraId="16A88FE7"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Федеральный закон от 21.07.2005 № 115-ФЗ (ред. от 03.08.2018) «О концессионных соглашениях».</w:t>
      </w:r>
    </w:p>
    <w:p w14:paraId="5BA54B96"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F519BF2"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Постановление Правительства Российской Федерации от 22.10.2012 № 1075 «О ценообразовании в сфере теплоснабжения».</w:t>
      </w:r>
    </w:p>
    <w:p w14:paraId="28D886AE"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5B38D1E" w14:textId="77777777" w:rsidR="00081842" w:rsidRPr="00D679D3" w:rsidRDefault="00081842" w:rsidP="00081842">
      <w:pPr>
        <w:tabs>
          <w:tab w:val="left" w:pos="0"/>
          <w:tab w:val="left" w:pos="993"/>
          <w:tab w:val="left" w:pos="9900"/>
        </w:tabs>
        <w:ind w:firstLine="851"/>
        <w:jc w:val="both"/>
        <w:rPr>
          <w:sz w:val="28"/>
          <w:szCs w:val="28"/>
        </w:rPr>
      </w:pPr>
      <w:r w:rsidRPr="00D679D3">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4396B73" w14:textId="77777777" w:rsidR="00081842" w:rsidRPr="00D679D3" w:rsidRDefault="00081842" w:rsidP="00081842">
      <w:pPr>
        <w:tabs>
          <w:tab w:val="left" w:pos="0"/>
          <w:tab w:val="left" w:pos="993"/>
        </w:tabs>
        <w:ind w:firstLine="851"/>
        <w:jc w:val="both"/>
        <w:rPr>
          <w:sz w:val="28"/>
          <w:szCs w:val="28"/>
        </w:rPr>
      </w:pPr>
      <w:r w:rsidRPr="00D679D3">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9DBF36B" w14:textId="77777777" w:rsidR="00081842" w:rsidRPr="00D679D3" w:rsidRDefault="00081842" w:rsidP="00081842">
      <w:pPr>
        <w:widowControl w:val="0"/>
        <w:tabs>
          <w:tab w:val="left" w:pos="0"/>
          <w:tab w:val="left" w:pos="993"/>
        </w:tabs>
        <w:ind w:firstLine="851"/>
        <w:jc w:val="both"/>
        <w:rPr>
          <w:sz w:val="28"/>
          <w:szCs w:val="28"/>
        </w:rPr>
      </w:pPr>
      <w:r w:rsidRPr="00D679D3">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6162524" w14:textId="77777777" w:rsidR="00081842" w:rsidRPr="00D679D3" w:rsidRDefault="00081842" w:rsidP="00081842">
      <w:pPr>
        <w:widowControl w:val="0"/>
        <w:tabs>
          <w:tab w:val="left" w:pos="0"/>
          <w:tab w:val="left" w:pos="993"/>
        </w:tabs>
        <w:ind w:firstLine="851"/>
        <w:jc w:val="both"/>
        <w:rPr>
          <w:sz w:val="28"/>
          <w:szCs w:val="28"/>
        </w:rPr>
      </w:pPr>
      <w:r w:rsidRPr="00D679D3">
        <w:rPr>
          <w:sz w:val="28"/>
          <w:szCs w:val="28"/>
        </w:rPr>
        <w:lastRenderedPageBreak/>
        <w:t xml:space="preserve">Прочие законы и подзаконные акты, методические разработки </w:t>
      </w:r>
      <w:r w:rsidRPr="00D679D3">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A9BA4AD" w14:textId="77777777" w:rsidR="00081842" w:rsidRPr="00D679D3" w:rsidRDefault="00081842" w:rsidP="00081842">
      <w:pPr>
        <w:tabs>
          <w:tab w:val="left" w:pos="0"/>
          <w:tab w:val="left" w:pos="426"/>
          <w:tab w:val="left" w:pos="1134"/>
        </w:tabs>
        <w:ind w:firstLine="851"/>
        <w:jc w:val="both"/>
        <w:rPr>
          <w:sz w:val="28"/>
          <w:szCs w:val="28"/>
          <w:lang w:val="x-none" w:eastAsia="x-none"/>
        </w:rPr>
      </w:pPr>
      <w:r w:rsidRPr="00D679D3">
        <w:rPr>
          <w:sz w:val="28"/>
          <w:szCs w:val="28"/>
          <w:lang w:val="x-none" w:eastAsia="x-none"/>
        </w:rPr>
        <w:t>Вся нормативно – методическая основа используется в редакции, действующей на момент проведения экспертизы.</w:t>
      </w:r>
    </w:p>
    <w:p w14:paraId="70096F70" w14:textId="77777777" w:rsidR="00081842" w:rsidRPr="00D679D3" w:rsidRDefault="00081842" w:rsidP="00081842">
      <w:pPr>
        <w:jc w:val="center"/>
        <w:rPr>
          <w:b/>
          <w:bCs/>
          <w:sz w:val="28"/>
          <w:szCs w:val="28"/>
          <w:lang w:val="x-none"/>
        </w:rPr>
      </w:pPr>
    </w:p>
    <w:p w14:paraId="35051FC9" w14:textId="77777777" w:rsidR="00081842" w:rsidRPr="00D679D3" w:rsidRDefault="00081842" w:rsidP="00081842">
      <w:pPr>
        <w:ind w:firstLine="851"/>
        <w:jc w:val="both"/>
        <w:rPr>
          <w:sz w:val="28"/>
          <w:szCs w:val="28"/>
        </w:rPr>
      </w:pPr>
      <w:bookmarkStart w:id="97" w:name="_Toc27034617"/>
      <w:r w:rsidRPr="00D679D3">
        <w:rPr>
          <w:sz w:val="28"/>
          <w:szCs w:val="28"/>
        </w:rPr>
        <w:t>Тарифы АО «Теплоэнерго» на услуги по передаче тепловой энергии, реализуемой на потребительском рынке Кемеровского городского округа (в контуре теплоснабжения АО «Кемеровская генерация» через теплотрассу от камеры ТК 17-13 до пр. Октябрьский, 28) на 2021 год в рамках открытого тарифного дела № РЭК/166-ТЭп-2021 от 25.11.2021</w:t>
      </w:r>
    </w:p>
    <w:p w14:paraId="20A144DA" w14:textId="77777777" w:rsidR="00081842" w:rsidRPr="00D679D3" w:rsidRDefault="00081842" w:rsidP="00081842">
      <w:pPr>
        <w:ind w:firstLine="851"/>
        <w:jc w:val="both"/>
        <w:rPr>
          <w:sz w:val="28"/>
          <w:szCs w:val="28"/>
        </w:rPr>
      </w:pPr>
    </w:p>
    <w:p w14:paraId="65DB2913" w14:textId="77777777" w:rsidR="00081842" w:rsidRPr="00D679D3" w:rsidRDefault="00081842" w:rsidP="00D92ED5">
      <w:pPr>
        <w:keepNext/>
        <w:numPr>
          <w:ilvl w:val="0"/>
          <w:numId w:val="47"/>
        </w:numPr>
        <w:tabs>
          <w:tab w:val="left" w:pos="567"/>
        </w:tabs>
        <w:ind w:firstLine="851"/>
        <w:jc w:val="center"/>
        <w:outlineLvl w:val="0"/>
        <w:rPr>
          <w:sz w:val="28"/>
          <w:szCs w:val="28"/>
          <w:u w:val="single"/>
        </w:rPr>
      </w:pPr>
      <w:r w:rsidRPr="00D679D3">
        <w:rPr>
          <w:b/>
          <w:sz w:val="28"/>
          <w:szCs w:val="28"/>
        </w:rPr>
        <w:t>ОБЩАЯ ХАРАКТЕРИСТИКА ПРЕДПРИЯТИЯ</w:t>
      </w:r>
      <w:bookmarkEnd w:id="97"/>
    </w:p>
    <w:p w14:paraId="23C39B7D" w14:textId="77777777" w:rsidR="00081842" w:rsidRPr="00D679D3" w:rsidRDefault="00081842" w:rsidP="00081842">
      <w:pPr>
        <w:ind w:firstLine="851"/>
        <w:jc w:val="both"/>
        <w:rPr>
          <w:sz w:val="28"/>
          <w:szCs w:val="28"/>
        </w:rPr>
      </w:pPr>
    </w:p>
    <w:p w14:paraId="2230DF3B" w14:textId="77777777" w:rsidR="00081842" w:rsidRPr="00D679D3" w:rsidRDefault="00081842" w:rsidP="00081842">
      <w:pPr>
        <w:ind w:firstLine="851"/>
        <w:jc w:val="both"/>
        <w:rPr>
          <w:sz w:val="28"/>
          <w:szCs w:val="28"/>
        </w:rPr>
      </w:pPr>
      <w:r w:rsidRPr="00D679D3">
        <w:rPr>
          <w:sz w:val="28"/>
          <w:szCs w:val="28"/>
        </w:rPr>
        <w:t>Полное наименование предприятие: акционерное общество «Теплоэнерго».</w:t>
      </w:r>
    </w:p>
    <w:p w14:paraId="47F0A596" w14:textId="77777777" w:rsidR="00081842" w:rsidRPr="00D679D3" w:rsidRDefault="00081842" w:rsidP="00081842">
      <w:pPr>
        <w:ind w:firstLine="851"/>
        <w:jc w:val="both"/>
        <w:rPr>
          <w:sz w:val="28"/>
          <w:szCs w:val="28"/>
        </w:rPr>
      </w:pPr>
      <w:r w:rsidRPr="00D679D3">
        <w:rPr>
          <w:sz w:val="28"/>
          <w:szCs w:val="28"/>
        </w:rPr>
        <w:t>ИНН: 4205049011</w:t>
      </w:r>
    </w:p>
    <w:p w14:paraId="760D4C72" w14:textId="77777777" w:rsidR="00081842" w:rsidRPr="00D679D3" w:rsidRDefault="00081842" w:rsidP="00081842">
      <w:pPr>
        <w:ind w:firstLine="851"/>
        <w:jc w:val="both"/>
        <w:rPr>
          <w:sz w:val="28"/>
          <w:szCs w:val="28"/>
        </w:rPr>
      </w:pPr>
      <w:r w:rsidRPr="00D679D3">
        <w:rPr>
          <w:sz w:val="28"/>
          <w:szCs w:val="28"/>
        </w:rPr>
        <w:t>КПП: 420501001</w:t>
      </w:r>
    </w:p>
    <w:p w14:paraId="773AB343" w14:textId="77777777" w:rsidR="00081842" w:rsidRPr="00D679D3" w:rsidRDefault="00081842" w:rsidP="00081842">
      <w:pPr>
        <w:ind w:firstLine="851"/>
        <w:jc w:val="both"/>
        <w:rPr>
          <w:sz w:val="28"/>
          <w:szCs w:val="28"/>
        </w:rPr>
      </w:pPr>
      <w:r w:rsidRPr="00D679D3">
        <w:rPr>
          <w:sz w:val="28"/>
          <w:szCs w:val="28"/>
        </w:rPr>
        <w:t>ОГРН: 1034205041375</w:t>
      </w:r>
    </w:p>
    <w:p w14:paraId="21FC094D" w14:textId="77777777" w:rsidR="00081842" w:rsidRPr="00D679D3" w:rsidRDefault="00081842" w:rsidP="00081842">
      <w:pPr>
        <w:ind w:firstLine="851"/>
        <w:jc w:val="both"/>
        <w:rPr>
          <w:sz w:val="28"/>
          <w:szCs w:val="28"/>
        </w:rPr>
      </w:pPr>
      <w:r w:rsidRPr="00D679D3">
        <w:rPr>
          <w:sz w:val="28"/>
          <w:szCs w:val="28"/>
        </w:rPr>
        <w:t>Адрес: 650044, г. Кемерово, ул. Шахтерская – 3а</w:t>
      </w:r>
    </w:p>
    <w:p w14:paraId="5CFDA178" w14:textId="77777777" w:rsidR="00081842" w:rsidRPr="00D679D3" w:rsidRDefault="00081842" w:rsidP="00081842">
      <w:pPr>
        <w:ind w:firstLine="851"/>
        <w:jc w:val="both"/>
        <w:rPr>
          <w:sz w:val="28"/>
          <w:szCs w:val="28"/>
        </w:rPr>
      </w:pPr>
      <w:r w:rsidRPr="00D679D3">
        <w:rPr>
          <w:sz w:val="28"/>
          <w:szCs w:val="28"/>
        </w:rPr>
        <w:t>Генеральный директор: Недосекин Константин Викторович</w:t>
      </w:r>
    </w:p>
    <w:p w14:paraId="092851E9" w14:textId="77777777" w:rsidR="00081842" w:rsidRPr="00D679D3" w:rsidRDefault="00081842" w:rsidP="00081842">
      <w:pPr>
        <w:ind w:firstLine="851"/>
        <w:jc w:val="both"/>
        <w:rPr>
          <w:sz w:val="28"/>
          <w:szCs w:val="28"/>
        </w:rPr>
      </w:pPr>
      <w:r w:rsidRPr="00D679D3">
        <w:rPr>
          <w:sz w:val="28"/>
          <w:szCs w:val="28"/>
        </w:rPr>
        <w:t>Акционерное общество «Теплоэнерго» - одна из энергоснабжающих компаний города Кемерово. Основная задача предприятия - обеспечение обслуживаемых территорий теплом и горячей водой.</w:t>
      </w:r>
    </w:p>
    <w:p w14:paraId="6ADB1EE6" w14:textId="77777777" w:rsidR="00081842" w:rsidRPr="00D679D3" w:rsidRDefault="00081842" w:rsidP="00081842">
      <w:pPr>
        <w:ind w:firstLine="851"/>
        <w:jc w:val="both"/>
        <w:rPr>
          <w:sz w:val="28"/>
          <w:szCs w:val="28"/>
        </w:rPr>
      </w:pPr>
      <w:r w:rsidRPr="00D679D3">
        <w:rPr>
          <w:sz w:val="28"/>
          <w:szCs w:val="28"/>
        </w:rPr>
        <w:t>АО «Теплоэнерго» находится на общей системе налогообложения, в связи с этим, все расчеты в данном экспертном заключении приведены без учета НДС.</w:t>
      </w:r>
    </w:p>
    <w:p w14:paraId="733D53CA" w14:textId="77777777" w:rsidR="00081842" w:rsidRPr="00D679D3" w:rsidRDefault="00081842" w:rsidP="00081842">
      <w:pPr>
        <w:ind w:firstLine="851"/>
        <w:jc w:val="both"/>
        <w:rPr>
          <w:sz w:val="28"/>
          <w:szCs w:val="28"/>
        </w:rPr>
      </w:pPr>
      <w:r w:rsidRPr="00D679D3">
        <w:rPr>
          <w:sz w:val="28"/>
          <w:szCs w:val="28"/>
        </w:rPr>
        <w:t xml:space="preserve">АО </w:t>
      </w:r>
      <w:r w:rsidRPr="00D679D3">
        <w:rPr>
          <w:bCs/>
          <w:sz w:val="28"/>
          <w:szCs w:val="28"/>
        </w:rPr>
        <w:t>«Теплоэнерго» осуществляет передачу тепловой энергии</w:t>
      </w:r>
      <w:r w:rsidRPr="00D679D3">
        <w:rPr>
          <w:sz w:val="28"/>
          <w:szCs w:val="28"/>
        </w:rPr>
        <w:t xml:space="preserve"> в контуре теплоснабжения АО «Кемеровская генерация» через теплотрассу, протяженностью 55 метров, от камеры ТК 17-13 до пр. Октябрьский, 28. Данной теплотрассой АО «Теплоэнерго» владеет на основании договора купли-продажи недвижимого имущества № 67/2020 от 08.05.2020.</w:t>
      </w:r>
    </w:p>
    <w:p w14:paraId="12C45E80" w14:textId="77777777" w:rsidR="00081842" w:rsidRPr="00D679D3" w:rsidRDefault="00081842" w:rsidP="00081842">
      <w:pPr>
        <w:ind w:firstLine="851"/>
        <w:jc w:val="both"/>
        <w:rPr>
          <w:sz w:val="28"/>
          <w:szCs w:val="28"/>
        </w:rPr>
      </w:pPr>
      <w:r w:rsidRPr="00D679D3">
        <w:rPr>
          <w:sz w:val="28"/>
          <w:szCs w:val="28"/>
        </w:rPr>
        <w:t>В соответствии со статьей 8 Федерального закона от 27.07.2010 № 190-ФЗ «О теплоснабжении», цены (тарифы) на товары, услуги в сфере теплоснабжения АО «Теплоэнерго» подлежат государственному регулированию.</w:t>
      </w:r>
    </w:p>
    <w:p w14:paraId="126A208E" w14:textId="77777777" w:rsidR="00081842" w:rsidRPr="00D679D3" w:rsidRDefault="00081842" w:rsidP="00081842">
      <w:pPr>
        <w:ind w:firstLine="851"/>
        <w:jc w:val="both"/>
        <w:rPr>
          <w:sz w:val="28"/>
          <w:szCs w:val="28"/>
        </w:rPr>
      </w:pPr>
    </w:p>
    <w:p w14:paraId="0C6FA914" w14:textId="77777777" w:rsidR="00081842" w:rsidRPr="00D679D3" w:rsidRDefault="00081842" w:rsidP="00D92ED5">
      <w:pPr>
        <w:keepNext/>
        <w:numPr>
          <w:ilvl w:val="0"/>
          <w:numId w:val="47"/>
        </w:numPr>
        <w:ind w:firstLine="851"/>
        <w:jc w:val="center"/>
        <w:outlineLvl w:val="0"/>
        <w:rPr>
          <w:b/>
          <w:bCs/>
          <w:sz w:val="28"/>
          <w:szCs w:val="28"/>
        </w:rPr>
      </w:pPr>
      <w:bookmarkStart w:id="98" w:name="_Toc422304524"/>
      <w:r w:rsidRPr="00D679D3">
        <w:rPr>
          <w:b/>
          <w:bCs/>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8"/>
    </w:p>
    <w:p w14:paraId="32B60E4D" w14:textId="77777777" w:rsidR="00081842" w:rsidRPr="00D679D3" w:rsidRDefault="00081842" w:rsidP="00081842">
      <w:pPr>
        <w:ind w:firstLine="709"/>
        <w:jc w:val="both"/>
        <w:rPr>
          <w:sz w:val="28"/>
          <w:szCs w:val="28"/>
        </w:rPr>
      </w:pPr>
    </w:p>
    <w:p w14:paraId="0D4F75FE" w14:textId="77777777" w:rsidR="00081842" w:rsidRDefault="00081842" w:rsidP="00081842">
      <w:pPr>
        <w:ind w:firstLine="709"/>
        <w:jc w:val="both"/>
        <w:rPr>
          <w:sz w:val="28"/>
          <w:szCs w:val="28"/>
        </w:rPr>
      </w:pPr>
      <w:r w:rsidRPr="00D679D3">
        <w:rPr>
          <w:sz w:val="28"/>
          <w:szCs w:val="28"/>
        </w:rPr>
        <w:lastRenderedPageBreak/>
        <w:t>В рамках открытого тарифного дела № РЭК/166-ТЭп-2021 от 25.11.2021 в адрес АО «Теплоэнерго» был направлен запрос (от 26.11.2021 № М-8-46/4037-02) о представлении информации о расходах на содержании теплотрассы от ТК 17-13 до пр. учета здания № 28 пр-кт Октябрьский. Указанную информацию по запросу АО «Теплоэнерго» не представило, о чем сообщило в ответе от 07.12.2021 № 6858.</w:t>
      </w:r>
    </w:p>
    <w:p w14:paraId="3C6E58D5" w14:textId="77777777" w:rsidR="00081842" w:rsidRPr="00D679D3" w:rsidRDefault="00081842" w:rsidP="00081842">
      <w:pPr>
        <w:ind w:firstLine="709"/>
        <w:jc w:val="both"/>
        <w:rPr>
          <w:sz w:val="28"/>
          <w:szCs w:val="28"/>
        </w:rPr>
      </w:pPr>
    </w:p>
    <w:p w14:paraId="7052A8C3" w14:textId="77777777" w:rsidR="00081842" w:rsidRDefault="00081842" w:rsidP="00D92ED5">
      <w:pPr>
        <w:keepNext/>
        <w:numPr>
          <w:ilvl w:val="0"/>
          <w:numId w:val="47"/>
        </w:numPr>
        <w:ind w:left="-284" w:hanging="142"/>
        <w:jc w:val="center"/>
        <w:outlineLvl w:val="0"/>
        <w:rPr>
          <w:b/>
          <w:sz w:val="28"/>
          <w:szCs w:val="28"/>
        </w:rPr>
      </w:pPr>
      <w:bookmarkStart w:id="99" w:name="_Toc422304525"/>
      <w:r w:rsidRPr="00D679D3">
        <w:rPr>
          <w:b/>
          <w:sz w:val="28"/>
          <w:szCs w:val="28"/>
        </w:rPr>
        <w:t>ОЦЕНКА ДОСТОВЕРНОСТИ ДАННЫХ, ПРИВЕДЕННЫХ В ПРЕДЛОЖЕНИЯХ ОБ УСТАНОВЛЕНИИ ТАРИФОВ И (ИЛИ) ИХ ПРЕДЕЛЬНЫХ УРОВНЕЙ</w:t>
      </w:r>
      <w:bookmarkEnd w:id="99"/>
    </w:p>
    <w:p w14:paraId="2E212253" w14:textId="77777777" w:rsidR="00081842" w:rsidRPr="00D679D3" w:rsidRDefault="00081842" w:rsidP="00081842">
      <w:pPr>
        <w:keepNext/>
        <w:ind w:left="-284" w:hanging="142"/>
        <w:outlineLvl w:val="0"/>
        <w:rPr>
          <w:b/>
          <w:sz w:val="28"/>
          <w:szCs w:val="28"/>
        </w:rPr>
      </w:pPr>
    </w:p>
    <w:p w14:paraId="482E89C4" w14:textId="77777777" w:rsidR="00081842" w:rsidRPr="00D679D3" w:rsidRDefault="00081842" w:rsidP="00081842">
      <w:pPr>
        <w:ind w:firstLine="709"/>
        <w:jc w:val="both"/>
        <w:rPr>
          <w:sz w:val="28"/>
          <w:szCs w:val="28"/>
        </w:rPr>
      </w:pPr>
      <w:r w:rsidRPr="00D679D3">
        <w:rPr>
          <w:sz w:val="28"/>
          <w:szCs w:val="28"/>
        </w:rPr>
        <w:t>Экспертами рассматривались и принимались во внимание все документы, имеющие значение для составления доказательного экспертного заключения.</w:t>
      </w:r>
    </w:p>
    <w:p w14:paraId="3C680636" w14:textId="77777777" w:rsidR="00081842" w:rsidRPr="00D679D3" w:rsidRDefault="00081842" w:rsidP="00081842">
      <w:pPr>
        <w:spacing w:after="120"/>
        <w:ind w:firstLine="851"/>
        <w:contextualSpacing/>
        <w:jc w:val="both"/>
        <w:rPr>
          <w:snapToGrid w:val="0"/>
          <w:sz w:val="28"/>
          <w:szCs w:val="28"/>
        </w:rPr>
      </w:pPr>
      <w:r w:rsidRPr="00D679D3">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7DC30F91" w14:textId="77777777" w:rsidR="00081842" w:rsidRPr="00D679D3" w:rsidRDefault="00081842" w:rsidP="00081842">
      <w:pPr>
        <w:spacing w:after="120"/>
        <w:ind w:firstLine="851"/>
        <w:contextualSpacing/>
        <w:jc w:val="both"/>
        <w:rPr>
          <w:snapToGrid w:val="0"/>
          <w:sz w:val="28"/>
          <w:szCs w:val="28"/>
        </w:rPr>
      </w:pPr>
    </w:p>
    <w:p w14:paraId="3F393898" w14:textId="77777777" w:rsidR="00081842" w:rsidRPr="00D679D3" w:rsidRDefault="00081842" w:rsidP="00D92ED5">
      <w:pPr>
        <w:keepNext/>
        <w:numPr>
          <w:ilvl w:val="0"/>
          <w:numId w:val="47"/>
        </w:numPr>
        <w:ind w:left="-284" w:hanging="142"/>
        <w:jc w:val="center"/>
        <w:outlineLvl w:val="0"/>
        <w:rPr>
          <w:b/>
          <w:sz w:val="28"/>
          <w:szCs w:val="28"/>
        </w:rPr>
      </w:pPr>
      <w:bookmarkStart w:id="100" w:name="_Toc15393850"/>
      <w:bookmarkStart w:id="101" w:name="_Toc23177790"/>
      <w:r w:rsidRPr="00D679D3">
        <w:rPr>
          <w:b/>
          <w:sz w:val="28"/>
          <w:szCs w:val="28"/>
        </w:rPr>
        <w:t xml:space="preserve">АНАЛИЗ ЭКОНОМИЧЕСКОЙ ОБОСНОВАННОСТИ РАСХОДОВ ПО СТАТЬЯМ ЗАТРАТ И ОБОСНОВАНИЕ ОБЪЕМОВ ПОЛЕЗНОГО ОТПУСКА ТЕПЛОВОЙ ЭНЕРГИИ (МОЩНОСТИ) </w:t>
      </w:r>
      <w:r w:rsidRPr="00D679D3">
        <w:rPr>
          <w:b/>
          <w:sz w:val="28"/>
          <w:szCs w:val="28"/>
        </w:rPr>
        <w:br/>
        <w:t>АО «</w:t>
      </w:r>
      <w:bookmarkStart w:id="102" w:name="_Hlk69304630"/>
      <w:r w:rsidRPr="00D679D3">
        <w:rPr>
          <w:b/>
          <w:sz w:val="28"/>
          <w:szCs w:val="28"/>
        </w:rPr>
        <w:t>ТЕПЛОЭНЕРГО»</w:t>
      </w:r>
      <w:bookmarkEnd w:id="102"/>
      <w:r w:rsidRPr="00D679D3">
        <w:rPr>
          <w:b/>
          <w:sz w:val="28"/>
          <w:szCs w:val="28"/>
        </w:rPr>
        <w:t xml:space="preserve"> НА 2021 ГОД</w:t>
      </w:r>
    </w:p>
    <w:p w14:paraId="113CF012" w14:textId="77777777" w:rsidR="00081842" w:rsidRPr="00D679D3" w:rsidRDefault="00081842" w:rsidP="00081842">
      <w:pPr>
        <w:rPr>
          <w:szCs w:val="20"/>
        </w:rPr>
      </w:pPr>
    </w:p>
    <w:p w14:paraId="69D295A3" w14:textId="77777777" w:rsidR="00081842" w:rsidRPr="00D679D3" w:rsidRDefault="00081842" w:rsidP="00081842">
      <w:pPr>
        <w:pStyle w:val="afb"/>
        <w:keepNext/>
        <w:ind w:left="375"/>
        <w:outlineLvl w:val="1"/>
        <w:rPr>
          <w:b/>
          <w:sz w:val="28"/>
          <w:szCs w:val="28"/>
        </w:rPr>
      </w:pPr>
      <w:bookmarkStart w:id="103" w:name="_Toc23177791"/>
      <w:bookmarkEnd w:id="100"/>
      <w:bookmarkEnd w:id="101"/>
      <w:r w:rsidRPr="00D679D3">
        <w:rPr>
          <w:b/>
          <w:sz w:val="28"/>
          <w:szCs w:val="28"/>
        </w:rPr>
        <w:t>Расчетный объем отпуска тепловой энергии на 2021 год</w:t>
      </w:r>
      <w:bookmarkEnd w:id="103"/>
    </w:p>
    <w:p w14:paraId="4EC389C5" w14:textId="77777777" w:rsidR="00081842" w:rsidRPr="00D679D3" w:rsidRDefault="00081842" w:rsidP="00081842">
      <w:pPr>
        <w:rPr>
          <w:sz w:val="28"/>
          <w:szCs w:val="28"/>
        </w:rPr>
      </w:pPr>
    </w:p>
    <w:p w14:paraId="3E893890" w14:textId="77777777" w:rsidR="00081842" w:rsidRPr="00D679D3" w:rsidRDefault="00081842" w:rsidP="00081842">
      <w:pPr>
        <w:widowControl w:val="0"/>
        <w:ind w:firstLine="851"/>
        <w:jc w:val="both"/>
        <w:rPr>
          <w:snapToGrid w:val="0"/>
          <w:color w:val="000000"/>
          <w:sz w:val="28"/>
          <w:szCs w:val="28"/>
        </w:rPr>
      </w:pPr>
      <w:r w:rsidRPr="00D679D3">
        <w:rPr>
          <w:snapToGrid w:val="0"/>
          <w:color w:val="000000"/>
          <w:sz w:val="28"/>
          <w:szCs w:val="28"/>
        </w:rPr>
        <w:t>Согласно </w:t>
      </w:r>
      <w:hyperlink r:id="rId149" w:anchor="000013" w:history="1">
        <w:r w:rsidRPr="00D679D3">
          <w:rPr>
            <w:snapToGrid w:val="0"/>
            <w:color w:val="000000"/>
            <w:sz w:val="28"/>
            <w:szCs w:val="28"/>
          </w:rPr>
          <w:t>пункту 22</w:t>
        </w:r>
      </w:hyperlink>
      <w:r w:rsidRPr="00D679D3">
        <w:rPr>
          <w:snapToGrid w:val="0"/>
          <w:color w:val="000000"/>
          <w:sz w:val="28"/>
          <w:szCs w:val="28"/>
        </w:rPr>
        <w:t xml:space="preserve"> Основ ценообразования тарифы устанавливаются на основании необходимой валовой выручки, определенной </w:t>
      </w:r>
      <w:r w:rsidRPr="00D679D3">
        <w:rPr>
          <w:snapToGrid w:val="0"/>
          <w:color w:val="00000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D679D3">
        <w:rPr>
          <w:snapToGrid w:val="0"/>
          <w:color w:val="00000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w:t>
      </w:r>
      <w:r w:rsidRPr="00D679D3">
        <w:rPr>
          <w:snapToGrid w:val="0"/>
          <w:color w:val="000000"/>
          <w:sz w:val="28"/>
          <w:szCs w:val="28"/>
        </w:rPr>
        <w:br/>
        <w:t xml:space="preserve">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D679D3">
        <w:rPr>
          <w:snapToGrid w:val="0"/>
          <w:color w:val="000000"/>
          <w:sz w:val="28"/>
          <w:szCs w:val="28"/>
        </w:rPr>
        <w:br/>
        <w:t>с методическими </w:t>
      </w:r>
      <w:hyperlink r:id="rId150" w:anchor="100015" w:history="1">
        <w:r w:rsidRPr="00D679D3">
          <w:rPr>
            <w:snapToGrid w:val="0"/>
            <w:color w:val="000000"/>
            <w:sz w:val="28"/>
            <w:szCs w:val="28"/>
          </w:rPr>
          <w:t>указаниями</w:t>
        </w:r>
      </w:hyperlink>
      <w:r w:rsidRPr="00D679D3">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14BB8AA" w14:textId="77777777" w:rsidR="00081842" w:rsidRPr="00D679D3" w:rsidRDefault="00081842" w:rsidP="00081842">
      <w:pPr>
        <w:snapToGrid w:val="0"/>
        <w:ind w:firstLine="851"/>
        <w:jc w:val="both"/>
        <w:rPr>
          <w:sz w:val="28"/>
          <w:szCs w:val="28"/>
        </w:rPr>
      </w:pPr>
      <w:r w:rsidRPr="00D679D3">
        <w:rPr>
          <w:sz w:val="28"/>
          <w:szCs w:val="28"/>
        </w:rPr>
        <w:lastRenderedPageBreak/>
        <w:t xml:space="preserve">Предприятие оказывает услуги по передаче тепловой энергии </w:t>
      </w:r>
      <w:r w:rsidRPr="00D679D3">
        <w:rPr>
          <w:sz w:val="28"/>
          <w:szCs w:val="28"/>
        </w:rPr>
        <w:br/>
        <w:t xml:space="preserve">для АО «Кемеровская генерация». </w:t>
      </w:r>
    </w:p>
    <w:p w14:paraId="40F82F1E" w14:textId="77777777" w:rsidR="00081842" w:rsidRPr="00D679D3" w:rsidRDefault="00081842" w:rsidP="00081842">
      <w:pPr>
        <w:snapToGrid w:val="0"/>
        <w:ind w:firstLine="851"/>
        <w:jc w:val="both"/>
        <w:rPr>
          <w:color w:val="000000"/>
          <w:sz w:val="28"/>
          <w:szCs w:val="28"/>
        </w:rPr>
      </w:pPr>
      <w:r w:rsidRPr="00D679D3">
        <w:rPr>
          <w:color w:val="000000"/>
          <w:sz w:val="28"/>
          <w:szCs w:val="28"/>
        </w:rPr>
        <w:t>Эксперты предлагают принять объем полезного отпуска тепловой энергии на 2021 год на потребительский рынок в размере 9 334,74 Гкал.</w:t>
      </w:r>
    </w:p>
    <w:p w14:paraId="0C34782E" w14:textId="77777777" w:rsidR="00081842" w:rsidRDefault="00081842" w:rsidP="00081842">
      <w:pPr>
        <w:ind w:firstLine="851"/>
        <w:jc w:val="both"/>
        <w:rPr>
          <w:snapToGrid w:val="0"/>
          <w:sz w:val="28"/>
          <w:szCs w:val="28"/>
        </w:rPr>
      </w:pPr>
      <w:r w:rsidRPr="00D679D3">
        <w:rPr>
          <w:snapToGrid w:val="0"/>
          <w:sz w:val="28"/>
          <w:szCs w:val="28"/>
        </w:rPr>
        <w:t>Объем потерь тепловой энергии Минэнерго России не утвержден.</w:t>
      </w:r>
    </w:p>
    <w:p w14:paraId="53F32DDD" w14:textId="77777777" w:rsidR="00081842" w:rsidRPr="00D679D3" w:rsidRDefault="00081842" w:rsidP="00081842">
      <w:pPr>
        <w:ind w:firstLine="851"/>
        <w:jc w:val="both"/>
        <w:rPr>
          <w:snapToGrid w:val="0"/>
          <w:sz w:val="28"/>
          <w:szCs w:val="28"/>
        </w:rPr>
      </w:pPr>
    </w:p>
    <w:p w14:paraId="3333571F" w14:textId="77777777" w:rsidR="00081842" w:rsidRPr="00D679D3" w:rsidRDefault="00081842" w:rsidP="00D92ED5">
      <w:pPr>
        <w:keepNext/>
        <w:numPr>
          <w:ilvl w:val="1"/>
          <w:numId w:val="48"/>
        </w:numPr>
        <w:ind w:left="142" w:firstLine="1779"/>
        <w:jc w:val="both"/>
        <w:outlineLvl w:val="1"/>
        <w:rPr>
          <w:b/>
          <w:sz w:val="28"/>
          <w:szCs w:val="28"/>
        </w:rPr>
      </w:pPr>
      <w:bookmarkStart w:id="104" w:name="_Toc23177792"/>
      <w:r w:rsidRPr="00D679D3">
        <w:rPr>
          <w:b/>
          <w:sz w:val="28"/>
          <w:szCs w:val="28"/>
        </w:rPr>
        <w:t>Расходы, связанные с производством и реализацией продукции</w:t>
      </w:r>
      <w:bookmarkEnd w:id="104"/>
    </w:p>
    <w:p w14:paraId="53A1FFF3" w14:textId="77777777" w:rsidR="00081842" w:rsidRPr="00D679D3" w:rsidRDefault="00081842" w:rsidP="00D92ED5">
      <w:pPr>
        <w:keepNext/>
        <w:numPr>
          <w:ilvl w:val="2"/>
          <w:numId w:val="48"/>
        </w:numPr>
        <w:ind w:left="142" w:firstLine="1134"/>
        <w:jc w:val="both"/>
        <w:outlineLvl w:val="2"/>
        <w:rPr>
          <w:b/>
          <w:sz w:val="28"/>
          <w:szCs w:val="28"/>
        </w:rPr>
      </w:pPr>
      <w:r w:rsidRPr="00D679D3">
        <w:rPr>
          <w:b/>
          <w:sz w:val="28"/>
          <w:szCs w:val="28"/>
        </w:rPr>
        <w:t>Амортизация основных средств и нематериальных активов</w:t>
      </w:r>
    </w:p>
    <w:p w14:paraId="08E4F641"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К основным средствам активы относятся при одновременном выполнении ряда условий, а именно:</w:t>
      </w:r>
    </w:p>
    <w:p w14:paraId="52C7E172"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 использование в производственной деятельности или для управленческих нужд;</w:t>
      </w:r>
    </w:p>
    <w:p w14:paraId="5920B757"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 использование более 12 месяцев;</w:t>
      </w:r>
    </w:p>
    <w:p w14:paraId="57267825"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 способность приносить доход;</w:t>
      </w:r>
    </w:p>
    <w:p w14:paraId="79DC00B9"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 если не планируется дальнейшая перепродажа.</w:t>
      </w:r>
    </w:p>
    <w:p w14:paraId="0814BEE2"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1EEB9961"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F67D755" w14:textId="77777777" w:rsidR="00081842" w:rsidRPr="00D679D3" w:rsidRDefault="00081842" w:rsidP="00081842">
      <w:pPr>
        <w:tabs>
          <w:tab w:val="left" w:pos="1134"/>
        </w:tabs>
        <w:spacing w:after="120"/>
        <w:ind w:firstLine="851"/>
        <w:contextualSpacing/>
        <w:jc w:val="both"/>
        <w:rPr>
          <w:sz w:val="28"/>
          <w:szCs w:val="28"/>
        </w:rPr>
      </w:pPr>
      <w:r w:rsidRPr="00D679D3">
        <w:rPr>
          <w:sz w:val="28"/>
          <w:szCs w:val="28"/>
        </w:rPr>
        <w:t>Расчет амортизации на 2021 год представлен в таблице 2.</w:t>
      </w:r>
    </w:p>
    <w:p w14:paraId="5DBCC174" w14:textId="77777777" w:rsidR="00081842" w:rsidRPr="00D679D3" w:rsidRDefault="00081842" w:rsidP="00081842">
      <w:pPr>
        <w:tabs>
          <w:tab w:val="left" w:pos="1134"/>
        </w:tabs>
        <w:spacing w:after="120"/>
        <w:ind w:firstLine="851"/>
        <w:contextualSpacing/>
        <w:jc w:val="both"/>
        <w:rPr>
          <w:sz w:val="28"/>
          <w:szCs w:val="28"/>
        </w:rPr>
      </w:pPr>
    </w:p>
    <w:p w14:paraId="2D56565C" w14:textId="77777777" w:rsidR="00081842" w:rsidRPr="00D679D3" w:rsidRDefault="00081842" w:rsidP="00081842">
      <w:pPr>
        <w:tabs>
          <w:tab w:val="left" w:pos="1134"/>
        </w:tabs>
        <w:spacing w:after="120"/>
        <w:ind w:firstLine="851"/>
        <w:contextualSpacing/>
        <w:jc w:val="right"/>
        <w:rPr>
          <w:sz w:val="28"/>
          <w:szCs w:val="28"/>
        </w:rPr>
      </w:pPr>
      <w:r w:rsidRPr="00D679D3">
        <w:rPr>
          <w:sz w:val="28"/>
          <w:szCs w:val="28"/>
        </w:rPr>
        <w:t>Таблица 2</w:t>
      </w:r>
    </w:p>
    <w:p w14:paraId="643BCB61" w14:textId="77777777" w:rsidR="00081842" w:rsidRPr="00D679D3" w:rsidRDefault="00081842" w:rsidP="00081842">
      <w:pPr>
        <w:tabs>
          <w:tab w:val="left" w:pos="1134"/>
        </w:tabs>
        <w:spacing w:after="120"/>
        <w:ind w:firstLine="851"/>
        <w:contextualSpacing/>
        <w:jc w:val="center"/>
        <w:rPr>
          <w:sz w:val="28"/>
          <w:szCs w:val="28"/>
        </w:rPr>
      </w:pPr>
      <w:r w:rsidRPr="00D679D3">
        <w:rPr>
          <w:sz w:val="28"/>
          <w:szCs w:val="28"/>
        </w:rPr>
        <w:t>Расчет амортизационных отчислений</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1804"/>
        <w:gridCol w:w="1457"/>
        <w:gridCol w:w="1331"/>
        <w:gridCol w:w="1393"/>
        <w:gridCol w:w="1394"/>
      </w:tblGrid>
      <w:tr w:rsidR="00081842" w:rsidRPr="00D679D3" w14:paraId="2118DA99" w14:textId="77777777" w:rsidTr="00321C1B">
        <w:trPr>
          <w:trHeight w:val="179"/>
        </w:trPr>
        <w:tc>
          <w:tcPr>
            <w:tcW w:w="534" w:type="dxa"/>
            <w:shd w:val="clear" w:color="auto" w:fill="auto"/>
            <w:vAlign w:val="center"/>
          </w:tcPr>
          <w:p w14:paraId="64F63EC6" w14:textId="77777777" w:rsidR="00081842" w:rsidRPr="00D679D3" w:rsidRDefault="00081842" w:rsidP="00321C1B">
            <w:pPr>
              <w:jc w:val="center"/>
              <w:rPr>
                <w:sz w:val="20"/>
                <w:szCs w:val="20"/>
              </w:rPr>
            </w:pPr>
            <w:r w:rsidRPr="00D679D3">
              <w:rPr>
                <w:sz w:val="20"/>
                <w:szCs w:val="20"/>
              </w:rPr>
              <w:t>№ п/п</w:t>
            </w:r>
          </w:p>
        </w:tc>
        <w:tc>
          <w:tcPr>
            <w:tcW w:w="1842" w:type="dxa"/>
            <w:shd w:val="clear" w:color="auto" w:fill="auto"/>
            <w:vAlign w:val="center"/>
          </w:tcPr>
          <w:p w14:paraId="55D31968" w14:textId="77777777" w:rsidR="00081842" w:rsidRPr="00D679D3" w:rsidRDefault="00081842" w:rsidP="00321C1B">
            <w:pPr>
              <w:jc w:val="center"/>
              <w:rPr>
                <w:sz w:val="20"/>
                <w:szCs w:val="20"/>
              </w:rPr>
            </w:pPr>
            <w:r w:rsidRPr="00D679D3">
              <w:rPr>
                <w:sz w:val="20"/>
                <w:szCs w:val="20"/>
              </w:rPr>
              <w:t>Наименование объекта</w:t>
            </w:r>
          </w:p>
        </w:tc>
        <w:tc>
          <w:tcPr>
            <w:tcW w:w="1804" w:type="dxa"/>
            <w:shd w:val="clear" w:color="auto" w:fill="auto"/>
            <w:vAlign w:val="center"/>
          </w:tcPr>
          <w:p w14:paraId="1E827EB4" w14:textId="77777777" w:rsidR="00081842" w:rsidRPr="00D679D3" w:rsidRDefault="00081842" w:rsidP="00321C1B">
            <w:pPr>
              <w:jc w:val="center"/>
              <w:rPr>
                <w:sz w:val="20"/>
                <w:szCs w:val="20"/>
              </w:rPr>
            </w:pPr>
            <w:r w:rsidRPr="00D679D3">
              <w:rPr>
                <w:sz w:val="20"/>
                <w:szCs w:val="20"/>
              </w:rPr>
              <w:t>Первоначальная стоимость, тыс. руб.</w:t>
            </w:r>
          </w:p>
        </w:tc>
        <w:tc>
          <w:tcPr>
            <w:tcW w:w="1457" w:type="dxa"/>
            <w:shd w:val="clear" w:color="auto" w:fill="auto"/>
            <w:vAlign w:val="center"/>
          </w:tcPr>
          <w:p w14:paraId="0F4383A7" w14:textId="77777777" w:rsidR="00081842" w:rsidRPr="00D679D3" w:rsidRDefault="00081842" w:rsidP="00321C1B">
            <w:pPr>
              <w:jc w:val="center"/>
              <w:rPr>
                <w:sz w:val="20"/>
                <w:szCs w:val="20"/>
              </w:rPr>
            </w:pPr>
            <w:r w:rsidRPr="00D679D3">
              <w:rPr>
                <w:sz w:val="20"/>
                <w:szCs w:val="20"/>
              </w:rPr>
              <w:t>Остаточная стоимость на 01.01.2021, тыс. руб.</w:t>
            </w:r>
          </w:p>
        </w:tc>
        <w:tc>
          <w:tcPr>
            <w:tcW w:w="1331" w:type="dxa"/>
            <w:shd w:val="clear" w:color="auto" w:fill="auto"/>
            <w:vAlign w:val="center"/>
          </w:tcPr>
          <w:p w14:paraId="2C1E635A" w14:textId="77777777" w:rsidR="00081842" w:rsidRPr="00D679D3" w:rsidRDefault="00081842" w:rsidP="00321C1B">
            <w:pPr>
              <w:jc w:val="center"/>
              <w:rPr>
                <w:sz w:val="20"/>
                <w:szCs w:val="20"/>
              </w:rPr>
            </w:pPr>
            <w:r w:rsidRPr="00D679D3">
              <w:rPr>
                <w:sz w:val="20"/>
                <w:szCs w:val="20"/>
              </w:rPr>
              <w:t>Группа амортизации</w:t>
            </w:r>
          </w:p>
        </w:tc>
        <w:tc>
          <w:tcPr>
            <w:tcW w:w="1393" w:type="dxa"/>
            <w:shd w:val="clear" w:color="auto" w:fill="auto"/>
            <w:vAlign w:val="center"/>
          </w:tcPr>
          <w:p w14:paraId="24D64AB0" w14:textId="77777777" w:rsidR="00081842" w:rsidRPr="00D679D3" w:rsidRDefault="00081842" w:rsidP="00321C1B">
            <w:pPr>
              <w:jc w:val="center"/>
              <w:rPr>
                <w:sz w:val="20"/>
                <w:szCs w:val="20"/>
              </w:rPr>
            </w:pPr>
            <w:r w:rsidRPr="00D679D3">
              <w:rPr>
                <w:sz w:val="20"/>
                <w:szCs w:val="20"/>
              </w:rPr>
              <w:t>Норма амортизации (месяцев)</w:t>
            </w:r>
          </w:p>
        </w:tc>
        <w:tc>
          <w:tcPr>
            <w:tcW w:w="1394" w:type="dxa"/>
            <w:shd w:val="clear" w:color="auto" w:fill="auto"/>
            <w:vAlign w:val="center"/>
          </w:tcPr>
          <w:p w14:paraId="4BFC175B" w14:textId="77777777" w:rsidR="00081842" w:rsidRPr="00D679D3" w:rsidRDefault="00081842" w:rsidP="00321C1B">
            <w:pPr>
              <w:jc w:val="center"/>
              <w:rPr>
                <w:sz w:val="20"/>
                <w:szCs w:val="20"/>
              </w:rPr>
            </w:pPr>
            <w:r w:rsidRPr="00D679D3">
              <w:rPr>
                <w:sz w:val="20"/>
                <w:szCs w:val="20"/>
              </w:rPr>
              <w:t>Амортизация за 2021 год, тыс. руб.</w:t>
            </w:r>
          </w:p>
        </w:tc>
      </w:tr>
      <w:tr w:rsidR="00081842" w:rsidRPr="00D679D3" w14:paraId="0ADAECCC" w14:textId="77777777" w:rsidTr="00321C1B">
        <w:trPr>
          <w:trHeight w:val="731"/>
        </w:trPr>
        <w:tc>
          <w:tcPr>
            <w:tcW w:w="534" w:type="dxa"/>
            <w:shd w:val="clear" w:color="auto" w:fill="auto"/>
            <w:vAlign w:val="center"/>
          </w:tcPr>
          <w:p w14:paraId="5186DF92" w14:textId="77777777" w:rsidR="00081842" w:rsidRPr="00D679D3" w:rsidRDefault="00081842" w:rsidP="00321C1B">
            <w:pPr>
              <w:tabs>
                <w:tab w:val="left" w:pos="1134"/>
              </w:tabs>
              <w:contextualSpacing/>
              <w:jc w:val="both"/>
              <w:rPr>
                <w:sz w:val="20"/>
                <w:szCs w:val="20"/>
              </w:rPr>
            </w:pPr>
            <w:r w:rsidRPr="00D679D3">
              <w:rPr>
                <w:sz w:val="20"/>
                <w:szCs w:val="20"/>
              </w:rPr>
              <w:t>1</w:t>
            </w:r>
          </w:p>
        </w:tc>
        <w:tc>
          <w:tcPr>
            <w:tcW w:w="1842" w:type="dxa"/>
            <w:shd w:val="clear" w:color="auto" w:fill="auto"/>
            <w:vAlign w:val="center"/>
          </w:tcPr>
          <w:p w14:paraId="3E3BC286" w14:textId="77777777" w:rsidR="00081842" w:rsidRPr="00D679D3" w:rsidRDefault="00081842" w:rsidP="00321C1B">
            <w:pPr>
              <w:rPr>
                <w:sz w:val="20"/>
                <w:szCs w:val="20"/>
              </w:rPr>
            </w:pPr>
            <w:r w:rsidRPr="00D679D3">
              <w:rPr>
                <w:sz w:val="20"/>
                <w:szCs w:val="20"/>
              </w:rPr>
              <w:t>Теплотрасса от ТК 17-13 - ТК17-13А</w:t>
            </w:r>
          </w:p>
        </w:tc>
        <w:tc>
          <w:tcPr>
            <w:tcW w:w="1804" w:type="dxa"/>
            <w:shd w:val="clear" w:color="auto" w:fill="auto"/>
            <w:vAlign w:val="center"/>
          </w:tcPr>
          <w:p w14:paraId="15A26A65" w14:textId="77777777" w:rsidR="00081842" w:rsidRPr="00D679D3" w:rsidRDefault="00081842" w:rsidP="00321C1B">
            <w:pPr>
              <w:jc w:val="center"/>
              <w:rPr>
                <w:sz w:val="20"/>
                <w:szCs w:val="20"/>
              </w:rPr>
            </w:pPr>
            <w:r w:rsidRPr="00D679D3">
              <w:rPr>
                <w:sz w:val="20"/>
                <w:szCs w:val="20"/>
              </w:rPr>
              <w:t>9 178,5</w:t>
            </w:r>
          </w:p>
        </w:tc>
        <w:tc>
          <w:tcPr>
            <w:tcW w:w="1457" w:type="dxa"/>
            <w:shd w:val="clear" w:color="auto" w:fill="auto"/>
            <w:vAlign w:val="center"/>
          </w:tcPr>
          <w:p w14:paraId="12D864C2" w14:textId="77777777" w:rsidR="00081842" w:rsidRPr="00D679D3" w:rsidRDefault="00081842" w:rsidP="00321C1B">
            <w:pPr>
              <w:tabs>
                <w:tab w:val="left" w:pos="1134"/>
              </w:tabs>
              <w:contextualSpacing/>
              <w:jc w:val="center"/>
              <w:rPr>
                <w:sz w:val="20"/>
                <w:szCs w:val="20"/>
              </w:rPr>
            </w:pPr>
            <w:r w:rsidRPr="00D679D3">
              <w:rPr>
                <w:sz w:val="20"/>
                <w:szCs w:val="20"/>
              </w:rPr>
              <w:t>8 647,51</w:t>
            </w:r>
          </w:p>
        </w:tc>
        <w:tc>
          <w:tcPr>
            <w:tcW w:w="1331" w:type="dxa"/>
            <w:shd w:val="clear" w:color="auto" w:fill="auto"/>
            <w:vAlign w:val="center"/>
          </w:tcPr>
          <w:p w14:paraId="129E2592" w14:textId="77777777" w:rsidR="00081842" w:rsidRPr="00D679D3" w:rsidRDefault="00081842" w:rsidP="00321C1B">
            <w:pPr>
              <w:tabs>
                <w:tab w:val="left" w:pos="1134"/>
              </w:tabs>
              <w:contextualSpacing/>
              <w:jc w:val="center"/>
              <w:rPr>
                <w:sz w:val="20"/>
                <w:szCs w:val="20"/>
              </w:rPr>
            </w:pPr>
            <w:r w:rsidRPr="00D679D3">
              <w:rPr>
                <w:sz w:val="20"/>
                <w:szCs w:val="20"/>
              </w:rPr>
              <w:t>6</w:t>
            </w:r>
          </w:p>
        </w:tc>
        <w:tc>
          <w:tcPr>
            <w:tcW w:w="1393" w:type="dxa"/>
            <w:shd w:val="clear" w:color="auto" w:fill="auto"/>
            <w:vAlign w:val="center"/>
          </w:tcPr>
          <w:p w14:paraId="58140344" w14:textId="77777777" w:rsidR="00081842" w:rsidRPr="00D679D3" w:rsidRDefault="00081842" w:rsidP="00321C1B">
            <w:pPr>
              <w:tabs>
                <w:tab w:val="left" w:pos="1134"/>
              </w:tabs>
              <w:contextualSpacing/>
              <w:jc w:val="center"/>
              <w:rPr>
                <w:sz w:val="20"/>
                <w:szCs w:val="20"/>
              </w:rPr>
            </w:pPr>
            <w:r w:rsidRPr="00D679D3">
              <w:rPr>
                <w:sz w:val="20"/>
                <w:szCs w:val="20"/>
              </w:rPr>
              <w:t>150</w:t>
            </w:r>
          </w:p>
        </w:tc>
        <w:tc>
          <w:tcPr>
            <w:tcW w:w="1394" w:type="dxa"/>
            <w:shd w:val="clear" w:color="auto" w:fill="auto"/>
            <w:vAlign w:val="center"/>
          </w:tcPr>
          <w:p w14:paraId="12CE2E82" w14:textId="77777777" w:rsidR="00081842" w:rsidRPr="00D679D3" w:rsidRDefault="00081842" w:rsidP="00321C1B">
            <w:pPr>
              <w:jc w:val="center"/>
              <w:rPr>
                <w:sz w:val="20"/>
                <w:szCs w:val="20"/>
              </w:rPr>
            </w:pPr>
            <w:r w:rsidRPr="00D679D3">
              <w:rPr>
                <w:sz w:val="20"/>
                <w:szCs w:val="20"/>
              </w:rPr>
              <w:t>612</w:t>
            </w:r>
          </w:p>
        </w:tc>
      </w:tr>
      <w:tr w:rsidR="00081842" w:rsidRPr="00D679D3" w14:paraId="08716BCC" w14:textId="77777777" w:rsidTr="00321C1B">
        <w:trPr>
          <w:trHeight w:val="1089"/>
        </w:trPr>
        <w:tc>
          <w:tcPr>
            <w:tcW w:w="534" w:type="dxa"/>
            <w:shd w:val="clear" w:color="auto" w:fill="auto"/>
            <w:vAlign w:val="center"/>
          </w:tcPr>
          <w:p w14:paraId="0BBB1119" w14:textId="77777777" w:rsidR="00081842" w:rsidRPr="00D679D3" w:rsidRDefault="00081842" w:rsidP="00321C1B">
            <w:pPr>
              <w:tabs>
                <w:tab w:val="left" w:pos="1134"/>
              </w:tabs>
              <w:contextualSpacing/>
              <w:jc w:val="both"/>
              <w:rPr>
                <w:sz w:val="20"/>
                <w:szCs w:val="20"/>
              </w:rPr>
            </w:pPr>
            <w:r w:rsidRPr="00D679D3">
              <w:rPr>
                <w:sz w:val="20"/>
                <w:szCs w:val="20"/>
              </w:rPr>
              <w:t>2</w:t>
            </w:r>
          </w:p>
        </w:tc>
        <w:tc>
          <w:tcPr>
            <w:tcW w:w="1842" w:type="dxa"/>
            <w:shd w:val="clear" w:color="auto" w:fill="auto"/>
            <w:vAlign w:val="center"/>
          </w:tcPr>
          <w:p w14:paraId="228BAE65" w14:textId="77777777" w:rsidR="00081842" w:rsidRPr="00D679D3" w:rsidRDefault="00081842" w:rsidP="00321C1B">
            <w:pPr>
              <w:rPr>
                <w:sz w:val="20"/>
                <w:szCs w:val="20"/>
              </w:rPr>
            </w:pPr>
            <w:r w:rsidRPr="00D679D3">
              <w:rPr>
                <w:sz w:val="20"/>
                <w:szCs w:val="20"/>
              </w:rPr>
              <w:t>Теплотрасса от ТК 17-13А - нар. стена пр. Октябрьский, 28</w:t>
            </w:r>
          </w:p>
        </w:tc>
        <w:tc>
          <w:tcPr>
            <w:tcW w:w="1804" w:type="dxa"/>
            <w:shd w:val="clear" w:color="auto" w:fill="auto"/>
            <w:vAlign w:val="center"/>
          </w:tcPr>
          <w:p w14:paraId="63AE2903" w14:textId="77777777" w:rsidR="00081842" w:rsidRPr="00D679D3" w:rsidRDefault="00081842" w:rsidP="00321C1B">
            <w:pPr>
              <w:jc w:val="center"/>
              <w:rPr>
                <w:sz w:val="20"/>
                <w:szCs w:val="20"/>
              </w:rPr>
            </w:pPr>
            <w:r w:rsidRPr="00D679D3">
              <w:rPr>
                <w:sz w:val="20"/>
                <w:szCs w:val="20"/>
              </w:rPr>
              <w:t>3 226,5</w:t>
            </w:r>
          </w:p>
        </w:tc>
        <w:tc>
          <w:tcPr>
            <w:tcW w:w="1457" w:type="dxa"/>
            <w:shd w:val="clear" w:color="auto" w:fill="auto"/>
            <w:vAlign w:val="center"/>
          </w:tcPr>
          <w:p w14:paraId="2B684D81" w14:textId="77777777" w:rsidR="00081842" w:rsidRPr="00D679D3" w:rsidRDefault="00081842" w:rsidP="00321C1B">
            <w:pPr>
              <w:tabs>
                <w:tab w:val="left" w:pos="1134"/>
              </w:tabs>
              <w:contextualSpacing/>
              <w:jc w:val="center"/>
              <w:rPr>
                <w:sz w:val="20"/>
                <w:szCs w:val="20"/>
              </w:rPr>
            </w:pPr>
            <w:r w:rsidRPr="00D679D3">
              <w:rPr>
                <w:sz w:val="20"/>
                <w:szCs w:val="20"/>
              </w:rPr>
              <w:t>3 039,84</w:t>
            </w:r>
          </w:p>
        </w:tc>
        <w:tc>
          <w:tcPr>
            <w:tcW w:w="1331" w:type="dxa"/>
            <w:shd w:val="clear" w:color="auto" w:fill="auto"/>
            <w:vAlign w:val="center"/>
          </w:tcPr>
          <w:p w14:paraId="5B72198A" w14:textId="77777777" w:rsidR="00081842" w:rsidRPr="00D679D3" w:rsidRDefault="00081842" w:rsidP="00321C1B">
            <w:pPr>
              <w:tabs>
                <w:tab w:val="left" w:pos="1134"/>
              </w:tabs>
              <w:contextualSpacing/>
              <w:jc w:val="center"/>
              <w:rPr>
                <w:sz w:val="20"/>
                <w:szCs w:val="20"/>
              </w:rPr>
            </w:pPr>
            <w:r w:rsidRPr="00D679D3">
              <w:rPr>
                <w:sz w:val="20"/>
                <w:szCs w:val="20"/>
              </w:rPr>
              <w:t>6</w:t>
            </w:r>
          </w:p>
        </w:tc>
        <w:tc>
          <w:tcPr>
            <w:tcW w:w="1393" w:type="dxa"/>
            <w:shd w:val="clear" w:color="auto" w:fill="auto"/>
            <w:vAlign w:val="center"/>
          </w:tcPr>
          <w:p w14:paraId="434AAE81" w14:textId="77777777" w:rsidR="00081842" w:rsidRPr="00D679D3" w:rsidRDefault="00081842" w:rsidP="00321C1B">
            <w:pPr>
              <w:tabs>
                <w:tab w:val="left" w:pos="1134"/>
              </w:tabs>
              <w:contextualSpacing/>
              <w:jc w:val="center"/>
              <w:rPr>
                <w:sz w:val="20"/>
                <w:szCs w:val="20"/>
              </w:rPr>
            </w:pPr>
            <w:r w:rsidRPr="00D679D3">
              <w:rPr>
                <w:sz w:val="20"/>
                <w:szCs w:val="20"/>
              </w:rPr>
              <w:t>150</w:t>
            </w:r>
          </w:p>
        </w:tc>
        <w:tc>
          <w:tcPr>
            <w:tcW w:w="1394" w:type="dxa"/>
            <w:shd w:val="clear" w:color="auto" w:fill="auto"/>
            <w:vAlign w:val="center"/>
          </w:tcPr>
          <w:p w14:paraId="23156FDE" w14:textId="77777777" w:rsidR="00081842" w:rsidRPr="00D679D3" w:rsidRDefault="00081842" w:rsidP="00321C1B">
            <w:pPr>
              <w:jc w:val="center"/>
              <w:rPr>
                <w:sz w:val="20"/>
                <w:szCs w:val="20"/>
              </w:rPr>
            </w:pPr>
            <w:r w:rsidRPr="00D679D3">
              <w:rPr>
                <w:sz w:val="20"/>
                <w:szCs w:val="20"/>
              </w:rPr>
              <w:t>215</w:t>
            </w:r>
          </w:p>
        </w:tc>
      </w:tr>
      <w:tr w:rsidR="00081842" w:rsidRPr="00D679D3" w14:paraId="43E7A9C2" w14:textId="77777777" w:rsidTr="00321C1B">
        <w:trPr>
          <w:trHeight w:val="385"/>
        </w:trPr>
        <w:tc>
          <w:tcPr>
            <w:tcW w:w="534" w:type="dxa"/>
            <w:shd w:val="clear" w:color="auto" w:fill="auto"/>
            <w:vAlign w:val="center"/>
          </w:tcPr>
          <w:p w14:paraId="024123EA" w14:textId="77777777" w:rsidR="00081842" w:rsidRPr="00D679D3" w:rsidRDefault="00081842" w:rsidP="00321C1B">
            <w:pPr>
              <w:tabs>
                <w:tab w:val="left" w:pos="1134"/>
              </w:tabs>
              <w:contextualSpacing/>
              <w:jc w:val="both"/>
              <w:rPr>
                <w:sz w:val="20"/>
                <w:szCs w:val="20"/>
              </w:rPr>
            </w:pPr>
          </w:p>
        </w:tc>
        <w:tc>
          <w:tcPr>
            <w:tcW w:w="1842" w:type="dxa"/>
            <w:shd w:val="clear" w:color="auto" w:fill="auto"/>
            <w:vAlign w:val="center"/>
          </w:tcPr>
          <w:p w14:paraId="180B8155" w14:textId="77777777" w:rsidR="00081842" w:rsidRPr="00D679D3" w:rsidRDefault="00081842" w:rsidP="00321C1B">
            <w:pPr>
              <w:tabs>
                <w:tab w:val="left" w:pos="1134"/>
              </w:tabs>
              <w:contextualSpacing/>
              <w:jc w:val="both"/>
              <w:rPr>
                <w:sz w:val="20"/>
                <w:szCs w:val="20"/>
              </w:rPr>
            </w:pPr>
            <w:r w:rsidRPr="00D679D3">
              <w:rPr>
                <w:sz w:val="20"/>
                <w:szCs w:val="20"/>
              </w:rPr>
              <w:t>ИТОГО</w:t>
            </w:r>
          </w:p>
        </w:tc>
        <w:tc>
          <w:tcPr>
            <w:tcW w:w="1804" w:type="dxa"/>
            <w:shd w:val="clear" w:color="auto" w:fill="auto"/>
            <w:vAlign w:val="center"/>
          </w:tcPr>
          <w:p w14:paraId="0C6D4BA3" w14:textId="77777777" w:rsidR="00081842" w:rsidRPr="00D679D3" w:rsidRDefault="00081842" w:rsidP="00321C1B">
            <w:pPr>
              <w:tabs>
                <w:tab w:val="left" w:pos="1134"/>
              </w:tabs>
              <w:contextualSpacing/>
              <w:jc w:val="center"/>
              <w:rPr>
                <w:sz w:val="20"/>
                <w:szCs w:val="20"/>
              </w:rPr>
            </w:pPr>
          </w:p>
        </w:tc>
        <w:tc>
          <w:tcPr>
            <w:tcW w:w="1457" w:type="dxa"/>
            <w:shd w:val="clear" w:color="auto" w:fill="auto"/>
            <w:vAlign w:val="center"/>
          </w:tcPr>
          <w:p w14:paraId="57FB67B5" w14:textId="77777777" w:rsidR="00081842" w:rsidRPr="00D679D3" w:rsidRDefault="00081842" w:rsidP="00321C1B">
            <w:pPr>
              <w:tabs>
                <w:tab w:val="left" w:pos="1134"/>
              </w:tabs>
              <w:contextualSpacing/>
              <w:jc w:val="center"/>
              <w:rPr>
                <w:sz w:val="20"/>
                <w:szCs w:val="20"/>
              </w:rPr>
            </w:pPr>
          </w:p>
        </w:tc>
        <w:tc>
          <w:tcPr>
            <w:tcW w:w="1331" w:type="dxa"/>
            <w:shd w:val="clear" w:color="auto" w:fill="auto"/>
            <w:vAlign w:val="center"/>
          </w:tcPr>
          <w:p w14:paraId="62C66D22" w14:textId="77777777" w:rsidR="00081842" w:rsidRPr="00D679D3" w:rsidRDefault="00081842" w:rsidP="00321C1B">
            <w:pPr>
              <w:tabs>
                <w:tab w:val="left" w:pos="1134"/>
              </w:tabs>
              <w:contextualSpacing/>
              <w:jc w:val="center"/>
              <w:rPr>
                <w:sz w:val="20"/>
                <w:szCs w:val="20"/>
              </w:rPr>
            </w:pPr>
          </w:p>
        </w:tc>
        <w:tc>
          <w:tcPr>
            <w:tcW w:w="1393" w:type="dxa"/>
            <w:shd w:val="clear" w:color="auto" w:fill="auto"/>
            <w:vAlign w:val="center"/>
          </w:tcPr>
          <w:p w14:paraId="71559E25" w14:textId="77777777" w:rsidR="00081842" w:rsidRPr="00D679D3" w:rsidRDefault="00081842" w:rsidP="00321C1B">
            <w:pPr>
              <w:tabs>
                <w:tab w:val="left" w:pos="1134"/>
              </w:tabs>
              <w:contextualSpacing/>
              <w:jc w:val="center"/>
              <w:rPr>
                <w:sz w:val="20"/>
                <w:szCs w:val="20"/>
              </w:rPr>
            </w:pPr>
          </w:p>
        </w:tc>
        <w:tc>
          <w:tcPr>
            <w:tcW w:w="1394" w:type="dxa"/>
            <w:shd w:val="clear" w:color="auto" w:fill="auto"/>
            <w:vAlign w:val="center"/>
          </w:tcPr>
          <w:p w14:paraId="7CA0E7C0" w14:textId="77777777" w:rsidR="00081842" w:rsidRPr="00D679D3" w:rsidRDefault="00081842" w:rsidP="00321C1B">
            <w:pPr>
              <w:jc w:val="center"/>
              <w:rPr>
                <w:sz w:val="20"/>
                <w:szCs w:val="20"/>
              </w:rPr>
            </w:pPr>
            <w:r w:rsidRPr="00D679D3">
              <w:rPr>
                <w:sz w:val="20"/>
                <w:szCs w:val="20"/>
              </w:rPr>
              <w:t>827</w:t>
            </w:r>
          </w:p>
        </w:tc>
      </w:tr>
    </w:tbl>
    <w:p w14:paraId="29685ECE" w14:textId="77777777" w:rsidR="00081842" w:rsidRPr="00D679D3" w:rsidRDefault="00081842" w:rsidP="00081842">
      <w:pPr>
        <w:tabs>
          <w:tab w:val="left" w:pos="1134"/>
        </w:tabs>
        <w:spacing w:after="120"/>
        <w:ind w:firstLine="851"/>
        <w:contextualSpacing/>
        <w:jc w:val="both"/>
        <w:rPr>
          <w:sz w:val="28"/>
          <w:szCs w:val="28"/>
        </w:rPr>
      </w:pPr>
    </w:p>
    <w:p w14:paraId="2409CAD2" w14:textId="77777777" w:rsidR="00081842" w:rsidRPr="00D679D3" w:rsidRDefault="00081842" w:rsidP="00081842">
      <w:pPr>
        <w:ind w:firstLine="709"/>
        <w:jc w:val="both"/>
        <w:rPr>
          <w:sz w:val="28"/>
          <w:szCs w:val="28"/>
        </w:rPr>
      </w:pPr>
      <w:r w:rsidRPr="00D679D3">
        <w:rPr>
          <w:sz w:val="28"/>
          <w:szCs w:val="28"/>
        </w:rPr>
        <w:lastRenderedPageBreak/>
        <w:t>В соответствии с расчетами, экономически обоснованный размер амортизационных отчислений на 2021 год составляет 827 тыс. руб. и предлагается экспертами для включения в НВВ предприятия.</w:t>
      </w:r>
    </w:p>
    <w:p w14:paraId="26B6A6CB" w14:textId="77777777" w:rsidR="00081842" w:rsidRPr="00D679D3" w:rsidRDefault="00081842" w:rsidP="00081842">
      <w:pPr>
        <w:tabs>
          <w:tab w:val="left" w:pos="1134"/>
        </w:tabs>
        <w:spacing w:after="120"/>
        <w:ind w:firstLine="851"/>
        <w:contextualSpacing/>
        <w:jc w:val="both"/>
        <w:rPr>
          <w:sz w:val="28"/>
          <w:szCs w:val="28"/>
        </w:rPr>
      </w:pPr>
    </w:p>
    <w:p w14:paraId="48297EAE" w14:textId="77777777" w:rsidR="00081842" w:rsidRPr="00D679D3" w:rsidRDefault="00081842" w:rsidP="00D92ED5">
      <w:pPr>
        <w:keepNext/>
        <w:numPr>
          <w:ilvl w:val="2"/>
          <w:numId w:val="48"/>
        </w:numPr>
        <w:ind w:firstLine="1134"/>
        <w:outlineLvl w:val="2"/>
        <w:rPr>
          <w:b/>
          <w:sz w:val="28"/>
          <w:szCs w:val="28"/>
        </w:rPr>
      </w:pPr>
      <w:bookmarkStart w:id="105" w:name="_Toc23177800"/>
      <w:r w:rsidRPr="00D679D3">
        <w:rPr>
          <w:b/>
          <w:sz w:val="28"/>
          <w:szCs w:val="28"/>
        </w:rPr>
        <w:t>Оплата труда</w:t>
      </w:r>
      <w:bookmarkEnd w:id="105"/>
    </w:p>
    <w:p w14:paraId="7AEDB73E"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Оплата труда – это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 договором, соглашениями, локальными нормативными актами и трудовыми договорами (статья 129 Трудового Кодекса Российской Федерации).</w:t>
      </w:r>
    </w:p>
    <w:p w14:paraId="0C9BC428"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Нормативная численность персонала рассчитана в соответствии с приказом Госстроя России от 12.10.1999 № 74 «Об утверждении нормативов численности руководителей, специалистов и служащих коммунальных теплоэнергетических предприятий» и приказом Госстроя России от 22.03.1999 № 65 «Об утверждении рекомендаций по нормированию труда работников энергетического хозяйства».</w:t>
      </w:r>
    </w:p>
    <w:p w14:paraId="4EC0E51B"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Нормативная численность производственного персонала составила 0,374 единиц. Нормативная численность административно-управленческого персонала составила 0,032 единиц</w:t>
      </w:r>
    </w:p>
    <w:p w14:paraId="59222DF3"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Для расчета среднемесячной оплаты труда на 1 работника эксперты использовали данные средней заработной платы за январь-сентябрь 2021 года для организаций, занимающихся производством, передачей и распределением пара и горячей воды (https://kemerovostat.gks.ru) Кемеровской области – Кузбассу – 33 668 руб./мес.</w:t>
      </w:r>
    </w:p>
    <w:p w14:paraId="0F49A7C2"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Расчет оплаты труда на 2021 год:</w:t>
      </w:r>
    </w:p>
    <w:p w14:paraId="17B58735"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(33 668 руб./мес. × 0,406. × 0,13 ед. × 12) = 164 тыс. руб.</w:t>
      </w:r>
    </w:p>
    <w:p w14:paraId="2A10CBE8" w14:textId="77777777" w:rsidR="00081842" w:rsidRPr="00D679D3" w:rsidRDefault="00081842" w:rsidP="00D92ED5">
      <w:pPr>
        <w:keepNext/>
        <w:numPr>
          <w:ilvl w:val="2"/>
          <w:numId w:val="48"/>
        </w:numPr>
        <w:ind w:firstLine="1134"/>
        <w:outlineLvl w:val="2"/>
        <w:rPr>
          <w:b/>
          <w:sz w:val="28"/>
          <w:szCs w:val="28"/>
        </w:rPr>
      </w:pPr>
      <w:bookmarkStart w:id="106" w:name="_Toc23177801"/>
      <w:r w:rsidRPr="00D679D3">
        <w:rPr>
          <w:b/>
          <w:sz w:val="28"/>
          <w:szCs w:val="28"/>
        </w:rPr>
        <w:t>Отчисления на социальные нужды</w:t>
      </w:r>
      <w:bookmarkEnd w:id="106"/>
    </w:p>
    <w:p w14:paraId="616B39FA"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t>В расходы по статье «Отчисления на социальные нужды» включаются:</w:t>
      </w:r>
    </w:p>
    <w:p w14:paraId="699C1C96" w14:textId="77777777" w:rsidR="00081842" w:rsidRPr="00D679D3" w:rsidRDefault="00081842" w:rsidP="00081842">
      <w:pPr>
        <w:tabs>
          <w:tab w:val="left" w:pos="1890"/>
        </w:tabs>
        <w:spacing w:after="120"/>
        <w:ind w:firstLine="720"/>
        <w:contextualSpacing/>
        <w:jc w:val="both"/>
        <w:rPr>
          <w:snapToGrid w:val="0"/>
          <w:sz w:val="28"/>
          <w:szCs w:val="28"/>
        </w:rPr>
      </w:pPr>
      <w:r w:rsidRPr="00D679D3">
        <w:rPr>
          <w:snapToGrid w:val="0"/>
          <w:sz w:val="28"/>
          <w:szCs w:val="28"/>
        </w:rPr>
        <w:t>- сумма страховых взносов в соответствии с Федеральный законом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25018E7F" w14:textId="77777777" w:rsidR="00081842" w:rsidRPr="00D679D3" w:rsidRDefault="00081842" w:rsidP="00081842">
      <w:pPr>
        <w:tabs>
          <w:tab w:val="left" w:pos="1890"/>
        </w:tabs>
        <w:spacing w:after="120"/>
        <w:ind w:firstLine="720"/>
        <w:contextualSpacing/>
        <w:jc w:val="both"/>
        <w:rPr>
          <w:snapToGrid w:val="0"/>
          <w:sz w:val="28"/>
          <w:szCs w:val="28"/>
        </w:rPr>
      </w:pPr>
      <w:r w:rsidRPr="00D679D3">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w:t>
      </w:r>
    </w:p>
    <w:p w14:paraId="47C4561C" w14:textId="77777777" w:rsidR="00081842" w:rsidRPr="00D679D3" w:rsidRDefault="00081842" w:rsidP="00081842">
      <w:pPr>
        <w:tabs>
          <w:tab w:val="left" w:pos="1890"/>
        </w:tabs>
        <w:spacing w:after="120"/>
        <w:ind w:firstLine="851"/>
        <w:contextualSpacing/>
        <w:jc w:val="both"/>
        <w:rPr>
          <w:snapToGrid w:val="0"/>
          <w:sz w:val="28"/>
          <w:szCs w:val="28"/>
        </w:rPr>
      </w:pPr>
      <w:r w:rsidRPr="00D679D3">
        <w:rPr>
          <w:snapToGrid w:val="0"/>
          <w:sz w:val="28"/>
          <w:szCs w:val="28"/>
        </w:rPr>
        <w:lastRenderedPageBreak/>
        <w:t>Плановые отчисления на социальные нужды на 2021 год составят: (164 тыс. руб. × 30,2%) = 52 тыс. руб.</w:t>
      </w:r>
    </w:p>
    <w:p w14:paraId="52283DF2" w14:textId="77777777" w:rsidR="00081842" w:rsidRPr="00D679D3" w:rsidRDefault="00081842" w:rsidP="00081842">
      <w:pPr>
        <w:tabs>
          <w:tab w:val="left" w:pos="1890"/>
        </w:tabs>
        <w:spacing w:after="120"/>
        <w:ind w:firstLine="851"/>
        <w:contextualSpacing/>
        <w:jc w:val="both"/>
        <w:rPr>
          <w:snapToGrid w:val="0"/>
          <w:sz w:val="28"/>
          <w:szCs w:val="28"/>
        </w:rPr>
      </w:pPr>
    </w:p>
    <w:p w14:paraId="6CDD5B95" w14:textId="77777777" w:rsidR="00081842" w:rsidRPr="00D679D3" w:rsidRDefault="00081842" w:rsidP="00D92ED5">
      <w:pPr>
        <w:keepNext/>
        <w:numPr>
          <w:ilvl w:val="2"/>
          <w:numId w:val="48"/>
        </w:numPr>
        <w:ind w:firstLine="1134"/>
        <w:outlineLvl w:val="2"/>
        <w:rPr>
          <w:b/>
          <w:sz w:val="20"/>
          <w:szCs w:val="20"/>
        </w:rPr>
      </w:pPr>
      <w:bookmarkStart w:id="107" w:name="_Toc23177811"/>
      <w:r w:rsidRPr="00D679D3">
        <w:rPr>
          <w:b/>
          <w:sz w:val="28"/>
          <w:szCs w:val="28"/>
        </w:rPr>
        <w:t>Налог на имущество организации</w:t>
      </w:r>
      <w:r w:rsidRPr="00D679D3">
        <w:rPr>
          <w:b/>
          <w:sz w:val="20"/>
          <w:szCs w:val="20"/>
        </w:rPr>
        <w:t>.</w:t>
      </w:r>
      <w:bookmarkEnd w:id="107"/>
    </w:p>
    <w:p w14:paraId="030F47D6" w14:textId="77777777" w:rsidR="00081842" w:rsidRPr="00D679D3" w:rsidRDefault="00081842" w:rsidP="00081842">
      <w:pPr>
        <w:ind w:firstLine="851"/>
        <w:jc w:val="both"/>
        <w:rPr>
          <w:sz w:val="28"/>
          <w:szCs w:val="28"/>
        </w:rPr>
      </w:pPr>
      <w:r w:rsidRPr="00D679D3">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C439503" w14:textId="77777777" w:rsidR="00081842" w:rsidRPr="00D679D3" w:rsidRDefault="00081842" w:rsidP="00081842">
      <w:pPr>
        <w:ind w:firstLine="851"/>
        <w:jc w:val="both"/>
        <w:rPr>
          <w:sz w:val="28"/>
          <w:szCs w:val="28"/>
        </w:rPr>
      </w:pPr>
      <w:r w:rsidRPr="00D679D3">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47B87DBE" w14:textId="77777777" w:rsidR="00081842" w:rsidRPr="00D679D3" w:rsidRDefault="00081842" w:rsidP="00081842">
      <w:pPr>
        <w:ind w:firstLine="851"/>
        <w:jc w:val="both"/>
        <w:rPr>
          <w:sz w:val="28"/>
          <w:szCs w:val="28"/>
        </w:rPr>
      </w:pPr>
      <w:r w:rsidRPr="00D679D3">
        <w:rPr>
          <w:sz w:val="28"/>
          <w:szCs w:val="28"/>
        </w:rPr>
        <w:t>Расчет налога на имущество представлен в таблице 2.</w:t>
      </w:r>
    </w:p>
    <w:p w14:paraId="0BBCB0ED" w14:textId="77777777" w:rsidR="00081842" w:rsidRPr="00D679D3" w:rsidRDefault="00081842" w:rsidP="00081842">
      <w:pPr>
        <w:ind w:firstLine="851"/>
        <w:jc w:val="both"/>
        <w:rPr>
          <w:sz w:val="28"/>
          <w:szCs w:val="28"/>
        </w:rPr>
      </w:pPr>
    </w:p>
    <w:p w14:paraId="60DC31D6" w14:textId="77777777" w:rsidR="00081842" w:rsidRPr="00D679D3" w:rsidRDefault="00081842" w:rsidP="00081842">
      <w:pPr>
        <w:tabs>
          <w:tab w:val="left" w:pos="1134"/>
        </w:tabs>
        <w:spacing w:after="120"/>
        <w:ind w:firstLine="851"/>
        <w:contextualSpacing/>
        <w:jc w:val="right"/>
        <w:rPr>
          <w:sz w:val="28"/>
          <w:szCs w:val="28"/>
        </w:rPr>
      </w:pPr>
      <w:r w:rsidRPr="00D679D3">
        <w:rPr>
          <w:sz w:val="28"/>
          <w:szCs w:val="28"/>
        </w:rPr>
        <w:t>Таблица 2</w:t>
      </w:r>
    </w:p>
    <w:p w14:paraId="7A70D25A" w14:textId="77777777" w:rsidR="00081842" w:rsidRPr="00D679D3" w:rsidRDefault="00081842" w:rsidP="00081842">
      <w:pPr>
        <w:tabs>
          <w:tab w:val="left" w:pos="1134"/>
        </w:tabs>
        <w:spacing w:after="120"/>
        <w:ind w:firstLine="851"/>
        <w:contextualSpacing/>
        <w:jc w:val="center"/>
        <w:rPr>
          <w:sz w:val="28"/>
          <w:szCs w:val="28"/>
        </w:rPr>
      </w:pPr>
      <w:r w:rsidRPr="00D679D3">
        <w:rPr>
          <w:sz w:val="28"/>
          <w:szCs w:val="28"/>
        </w:rPr>
        <w:t>Расчет налога на имущество</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172"/>
        <w:gridCol w:w="2006"/>
        <w:gridCol w:w="1840"/>
        <w:gridCol w:w="1569"/>
        <w:gridCol w:w="1644"/>
      </w:tblGrid>
      <w:tr w:rsidR="00081842" w:rsidRPr="00D679D3" w14:paraId="4A1AD065" w14:textId="77777777" w:rsidTr="00321C1B">
        <w:trPr>
          <w:trHeight w:val="167"/>
        </w:trPr>
        <w:tc>
          <w:tcPr>
            <w:tcW w:w="629" w:type="dxa"/>
            <w:shd w:val="clear" w:color="auto" w:fill="auto"/>
            <w:vAlign w:val="center"/>
          </w:tcPr>
          <w:p w14:paraId="5542D150" w14:textId="77777777" w:rsidR="00081842" w:rsidRPr="00D679D3" w:rsidRDefault="00081842" w:rsidP="00321C1B">
            <w:pPr>
              <w:jc w:val="center"/>
              <w:rPr>
                <w:sz w:val="20"/>
                <w:szCs w:val="20"/>
              </w:rPr>
            </w:pPr>
            <w:r w:rsidRPr="00D679D3">
              <w:rPr>
                <w:sz w:val="20"/>
                <w:szCs w:val="20"/>
              </w:rPr>
              <w:t>№ п/п</w:t>
            </w:r>
          </w:p>
        </w:tc>
        <w:tc>
          <w:tcPr>
            <w:tcW w:w="2172" w:type="dxa"/>
            <w:shd w:val="clear" w:color="auto" w:fill="auto"/>
            <w:vAlign w:val="center"/>
          </w:tcPr>
          <w:p w14:paraId="7F64C566" w14:textId="77777777" w:rsidR="00081842" w:rsidRPr="00D679D3" w:rsidRDefault="00081842" w:rsidP="00321C1B">
            <w:pPr>
              <w:jc w:val="center"/>
              <w:rPr>
                <w:sz w:val="20"/>
                <w:szCs w:val="20"/>
              </w:rPr>
            </w:pPr>
            <w:r w:rsidRPr="00D679D3">
              <w:rPr>
                <w:sz w:val="20"/>
                <w:szCs w:val="20"/>
              </w:rPr>
              <w:t>Наименование объекта</w:t>
            </w:r>
          </w:p>
        </w:tc>
        <w:tc>
          <w:tcPr>
            <w:tcW w:w="2006" w:type="dxa"/>
            <w:shd w:val="clear" w:color="auto" w:fill="auto"/>
            <w:vAlign w:val="center"/>
          </w:tcPr>
          <w:p w14:paraId="57F5C401" w14:textId="77777777" w:rsidR="00081842" w:rsidRPr="00D679D3" w:rsidRDefault="00081842" w:rsidP="00321C1B">
            <w:pPr>
              <w:jc w:val="center"/>
              <w:rPr>
                <w:sz w:val="20"/>
                <w:szCs w:val="20"/>
              </w:rPr>
            </w:pPr>
            <w:r w:rsidRPr="00D679D3">
              <w:rPr>
                <w:sz w:val="20"/>
                <w:szCs w:val="20"/>
              </w:rPr>
              <w:t>Первоначальная стоимость, тыс. руб.</w:t>
            </w:r>
          </w:p>
        </w:tc>
        <w:tc>
          <w:tcPr>
            <w:tcW w:w="1840" w:type="dxa"/>
            <w:shd w:val="clear" w:color="auto" w:fill="auto"/>
            <w:vAlign w:val="center"/>
          </w:tcPr>
          <w:p w14:paraId="0A6D2E36" w14:textId="77777777" w:rsidR="00081842" w:rsidRPr="00D679D3" w:rsidRDefault="00081842" w:rsidP="00321C1B">
            <w:pPr>
              <w:jc w:val="center"/>
              <w:rPr>
                <w:sz w:val="20"/>
                <w:szCs w:val="20"/>
              </w:rPr>
            </w:pPr>
            <w:r w:rsidRPr="00D679D3">
              <w:rPr>
                <w:sz w:val="20"/>
                <w:szCs w:val="20"/>
              </w:rPr>
              <w:t>Среднегодовая стоимость, тыс. руб.</w:t>
            </w:r>
          </w:p>
        </w:tc>
        <w:tc>
          <w:tcPr>
            <w:tcW w:w="1569" w:type="dxa"/>
            <w:shd w:val="clear" w:color="auto" w:fill="auto"/>
            <w:vAlign w:val="center"/>
          </w:tcPr>
          <w:p w14:paraId="19928AE9" w14:textId="77777777" w:rsidR="00081842" w:rsidRPr="00D679D3" w:rsidRDefault="00081842" w:rsidP="00321C1B">
            <w:pPr>
              <w:jc w:val="center"/>
              <w:rPr>
                <w:sz w:val="20"/>
                <w:szCs w:val="20"/>
              </w:rPr>
            </w:pPr>
            <w:r w:rsidRPr="00D679D3">
              <w:rPr>
                <w:sz w:val="20"/>
                <w:szCs w:val="20"/>
              </w:rPr>
              <w:t>Ставка налога, %</w:t>
            </w:r>
          </w:p>
        </w:tc>
        <w:tc>
          <w:tcPr>
            <w:tcW w:w="1644" w:type="dxa"/>
            <w:shd w:val="clear" w:color="auto" w:fill="auto"/>
            <w:vAlign w:val="center"/>
          </w:tcPr>
          <w:p w14:paraId="25E7D673" w14:textId="77777777" w:rsidR="00081842" w:rsidRPr="00D679D3" w:rsidRDefault="00081842" w:rsidP="00321C1B">
            <w:pPr>
              <w:jc w:val="center"/>
              <w:rPr>
                <w:sz w:val="20"/>
                <w:szCs w:val="20"/>
              </w:rPr>
            </w:pPr>
            <w:r w:rsidRPr="00D679D3">
              <w:rPr>
                <w:sz w:val="20"/>
                <w:szCs w:val="20"/>
              </w:rPr>
              <w:t>Налог на имущество, тыс. руб.</w:t>
            </w:r>
          </w:p>
        </w:tc>
      </w:tr>
      <w:tr w:rsidR="00081842" w:rsidRPr="00D679D3" w14:paraId="2B536E00" w14:textId="77777777" w:rsidTr="00321C1B">
        <w:trPr>
          <w:trHeight w:val="682"/>
        </w:trPr>
        <w:tc>
          <w:tcPr>
            <w:tcW w:w="629" w:type="dxa"/>
            <w:shd w:val="clear" w:color="auto" w:fill="auto"/>
            <w:vAlign w:val="center"/>
          </w:tcPr>
          <w:p w14:paraId="01B98BA3" w14:textId="77777777" w:rsidR="00081842" w:rsidRPr="00D679D3" w:rsidRDefault="00081842" w:rsidP="00321C1B">
            <w:pPr>
              <w:tabs>
                <w:tab w:val="left" w:pos="1134"/>
              </w:tabs>
              <w:contextualSpacing/>
              <w:jc w:val="both"/>
              <w:rPr>
                <w:sz w:val="20"/>
                <w:szCs w:val="20"/>
              </w:rPr>
            </w:pPr>
            <w:r w:rsidRPr="00D679D3">
              <w:rPr>
                <w:sz w:val="20"/>
                <w:szCs w:val="20"/>
              </w:rPr>
              <w:t>1</w:t>
            </w:r>
          </w:p>
        </w:tc>
        <w:tc>
          <w:tcPr>
            <w:tcW w:w="2172" w:type="dxa"/>
            <w:shd w:val="clear" w:color="auto" w:fill="auto"/>
            <w:vAlign w:val="center"/>
          </w:tcPr>
          <w:p w14:paraId="462E90A1" w14:textId="77777777" w:rsidR="00081842" w:rsidRPr="00D679D3" w:rsidRDefault="00081842" w:rsidP="00321C1B">
            <w:pPr>
              <w:rPr>
                <w:sz w:val="20"/>
                <w:szCs w:val="20"/>
              </w:rPr>
            </w:pPr>
            <w:r w:rsidRPr="00D679D3">
              <w:rPr>
                <w:sz w:val="20"/>
                <w:szCs w:val="20"/>
              </w:rPr>
              <w:t>Теплотрасса от ТК 17-13 - ТК17-13А</w:t>
            </w:r>
          </w:p>
        </w:tc>
        <w:tc>
          <w:tcPr>
            <w:tcW w:w="2006" w:type="dxa"/>
            <w:shd w:val="clear" w:color="auto" w:fill="auto"/>
            <w:vAlign w:val="center"/>
          </w:tcPr>
          <w:p w14:paraId="036F54F9" w14:textId="77777777" w:rsidR="00081842" w:rsidRPr="00D679D3" w:rsidRDefault="00081842" w:rsidP="00321C1B">
            <w:pPr>
              <w:jc w:val="center"/>
              <w:rPr>
                <w:sz w:val="20"/>
                <w:szCs w:val="20"/>
              </w:rPr>
            </w:pPr>
            <w:r w:rsidRPr="00D679D3">
              <w:rPr>
                <w:sz w:val="20"/>
                <w:szCs w:val="20"/>
              </w:rPr>
              <w:t>9 178,5</w:t>
            </w:r>
          </w:p>
        </w:tc>
        <w:tc>
          <w:tcPr>
            <w:tcW w:w="1840" w:type="dxa"/>
            <w:shd w:val="clear" w:color="auto" w:fill="auto"/>
            <w:vAlign w:val="center"/>
          </w:tcPr>
          <w:p w14:paraId="611B8ED3" w14:textId="77777777" w:rsidR="00081842" w:rsidRPr="00D679D3" w:rsidRDefault="00081842" w:rsidP="00321C1B">
            <w:pPr>
              <w:tabs>
                <w:tab w:val="left" w:pos="1134"/>
              </w:tabs>
              <w:contextualSpacing/>
              <w:jc w:val="center"/>
              <w:rPr>
                <w:sz w:val="20"/>
                <w:szCs w:val="20"/>
              </w:rPr>
            </w:pPr>
            <w:r w:rsidRPr="00D679D3">
              <w:rPr>
                <w:sz w:val="20"/>
                <w:szCs w:val="20"/>
              </w:rPr>
              <w:t>8 647,51</w:t>
            </w:r>
          </w:p>
        </w:tc>
        <w:tc>
          <w:tcPr>
            <w:tcW w:w="1569" w:type="dxa"/>
            <w:shd w:val="clear" w:color="auto" w:fill="auto"/>
            <w:vAlign w:val="center"/>
          </w:tcPr>
          <w:p w14:paraId="79432198" w14:textId="77777777" w:rsidR="00081842" w:rsidRPr="00D679D3" w:rsidRDefault="00081842" w:rsidP="00321C1B">
            <w:pPr>
              <w:tabs>
                <w:tab w:val="left" w:pos="1134"/>
              </w:tabs>
              <w:contextualSpacing/>
              <w:jc w:val="center"/>
              <w:rPr>
                <w:sz w:val="20"/>
                <w:szCs w:val="20"/>
              </w:rPr>
            </w:pPr>
            <w:r w:rsidRPr="00D679D3">
              <w:rPr>
                <w:sz w:val="20"/>
                <w:szCs w:val="20"/>
              </w:rPr>
              <w:t>2,2</w:t>
            </w:r>
          </w:p>
        </w:tc>
        <w:tc>
          <w:tcPr>
            <w:tcW w:w="1644" w:type="dxa"/>
            <w:shd w:val="clear" w:color="auto" w:fill="auto"/>
            <w:vAlign w:val="center"/>
          </w:tcPr>
          <w:p w14:paraId="1F6CC878" w14:textId="77777777" w:rsidR="00081842" w:rsidRPr="00D679D3" w:rsidRDefault="00081842" w:rsidP="00321C1B">
            <w:pPr>
              <w:jc w:val="center"/>
              <w:rPr>
                <w:sz w:val="20"/>
                <w:szCs w:val="20"/>
              </w:rPr>
            </w:pPr>
            <w:r w:rsidRPr="00D679D3">
              <w:rPr>
                <w:sz w:val="20"/>
                <w:szCs w:val="20"/>
              </w:rPr>
              <w:t>186</w:t>
            </w:r>
          </w:p>
        </w:tc>
      </w:tr>
      <w:tr w:rsidR="00081842" w:rsidRPr="00D679D3" w14:paraId="01D28EF1" w14:textId="77777777" w:rsidTr="00321C1B">
        <w:trPr>
          <w:trHeight w:val="1016"/>
        </w:trPr>
        <w:tc>
          <w:tcPr>
            <w:tcW w:w="629" w:type="dxa"/>
            <w:shd w:val="clear" w:color="auto" w:fill="auto"/>
            <w:vAlign w:val="center"/>
          </w:tcPr>
          <w:p w14:paraId="3AAFB7A3" w14:textId="77777777" w:rsidR="00081842" w:rsidRPr="00D679D3" w:rsidRDefault="00081842" w:rsidP="00321C1B">
            <w:pPr>
              <w:tabs>
                <w:tab w:val="left" w:pos="1134"/>
              </w:tabs>
              <w:contextualSpacing/>
              <w:jc w:val="both"/>
              <w:rPr>
                <w:sz w:val="20"/>
                <w:szCs w:val="20"/>
              </w:rPr>
            </w:pPr>
            <w:r w:rsidRPr="00D679D3">
              <w:rPr>
                <w:sz w:val="20"/>
                <w:szCs w:val="20"/>
              </w:rPr>
              <w:t>2</w:t>
            </w:r>
          </w:p>
        </w:tc>
        <w:tc>
          <w:tcPr>
            <w:tcW w:w="2172" w:type="dxa"/>
            <w:shd w:val="clear" w:color="auto" w:fill="auto"/>
            <w:vAlign w:val="center"/>
          </w:tcPr>
          <w:p w14:paraId="0224C68E" w14:textId="77777777" w:rsidR="00081842" w:rsidRPr="00D679D3" w:rsidRDefault="00081842" w:rsidP="00321C1B">
            <w:pPr>
              <w:rPr>
                <w:sz w:val="20"/>
                <w:szCs w:val="20"/>
              </w:rPr>
            </w:pPr>
            <w:r w:rsidRPr="00D679D3">
              <w:rPr>
                <w:sz w:val="20"/>
                <w:szCs w:val="20"/>
              </w:rPr>
              <w:t>Теплотрасса от ТК 17-13А - нар. стена пр. Октябрьский, 28</w:t>
            </w:r>
          </w:p>
        </w:tc>
        <w:tc>
          <w:tcPr>
            <w:tcW w:w="2006" w:type="dxa"/>
            <w:shd w:val="clear" w:color="auto" w:fill="auto"/>
            <w:vAlign w:val="center"/>
          </w:tcPr>
          <w:p w14:paraId="57E1DCFF" w14:textId="77777777" w:rsidR="00081842" w:rsidRPr="00D679D3" w:rsidRDefault="00081842" w:rsidP="00321C1B">
            <w:pPr>
              <w:jc w:val="center"/>
              <w:rPr>
                <w:sz w:val="20"/>
                <w:szCs w:val="20"/>
              </w:rPr>
            </w:pPr>
            <w:r w:rsidRPr="00D679D3">
              <w:rPr>
                <w:sz w:val="20"/>
                <w:szCs w:val="20"/>
              </w:rPr>
              <w:t>3 226,5</w:t>
            </w:r>
          </w:p>
        </w:tc>
        <w:tc>
          <w:tcPr>
            <w:tcW w:w="1840" w:type="dxa"/>
            <w:shd w:val="clear" w:color="auto" w:fill="auto"/>
            <w:vAlign w:val="center"/>
          </w:tcPr>
          <w:p w14:paraId="0EE81150" w14:textId="77777777" w:rsidR="00081842" w:rsidRPr="00D679D3" w:rsidRDefault="00081842" w:rsidP="00321C1B">
            <w:pPr>
              <w:tabs>
                <w:tab w:val="left" w:pos="1134"/>
              </w:tabs>
              <w:contextualSpacing/>
              <w:jc w:val="center"/>
              <w:rPr>
                <w:sz w:val="20"/>
                <w:szCs w:val="20"/>
              </w:rPr>
            </w:pPr>
            <w:r w:rsidRPr="00D679D3">
              <w:rPr>
                <w:sz w:val="20"/>
                <w:szCs w:val="20"/>
              </w:rPr>
              <w:t>3 039,84</w:t>
            </w:r>
          </w:p>
        </w:tc>
        <w:tc>
          <w:tcPr>
            <w:tcW w:w="1569" w:type="dxa"/>
            <w:shd w:val="clear" w:color="auto" w:fill="auto"/>
            <w:vAlign w:val="center"/>
          </w:tcPr>
          <w:p w14:paraId="77ECD90A" w14:textId="77777777" w:rsidR="00081842" w:rsidRPr="00D679D3" w:rsidRDefault="00081842" w:rsidP="00321C1B">
            <w:pPr>
              <w:tabs>
                <w:tab w:val="left" w:pos="1134"/>
              </w:tabs>
              <w:contextualSpacing/>
              <w:jc w:val="center"/>
              <w:rPr>
                <w:sz w:val="20"/>
                <w:szCs w:val="20"/>
              </w:rPr>
            </w:pPr>
            <w:r w:rsidRPr="00D679D3">
              <w:rPr>
                <w:sz w:val="20"/>
                <w:szCs w:val="20"/>
              </w:rPr>
              <w:t>2,2</w:t>
            </w:r>
          </w:p>
        </w:tc>
        <w:tc>
          <w:tcPr>
            <w:tcW w:w="1644" w:type="dxa"/>
            <w:shd w:val="clear" w:color="auto" w:fill="auto"/>
            <w:vAlign w:val="center"/>
          </w:tcPr>
          <w:p w14:paraId="544F5090" w14:textId="77777777" w:rsidR="00081842" w:rsidRPr="00D679D3" w:rsidRDefault="00081842" w:rsidP="00321C1B">
            <w:pPr>
              <w:jc w:val="center"/>
              <w:rPr>
                <w:sz w:val="20"/>
                <w:szCs w:val="20"/>
              </w:rPr>
            </w:pPr>
            <w:r w:rsidRPr="00D679D3">
              <w:rPr>
                <w:sz w:val="20"/>
                <w:szCs w:val="20"/>
              </w:rPr>
              <w:t>65</w:t>
            </w:r>
          </w:p>
        </w:tc>
      </w:tr>
      <w:tr w:rsidR="00081842" w:rsidRPr="00D679D3" w14:paraId="0ADADE10" w14:textId="77777777" w:rsidTr="00321C1B">
        <w:trPr>
          <w:trHeight w:val="359"/>
        </w:trPr>
        <w:tc>
          <w:tcPr>
            <w:tcW w:w="629" w:type="dxa"/>
            <w:shd w:val="clear" w:color="auto" w:fill="auto"/>
            <w:vAlign w:val="center"/>
          </w:tcPr>
          <w:p w14:paraId="05C252E0" w14:textId="77777777" w:rsidR="00081842" w:rsidRPr="00D679D3" w:rsidRDefault="00081842" w:rsidP="00321C1B">
            <w:pPr>
              <w:tabs>
                <w:tab w:val="left" w:pos="1134"/>
              </w:tabs>
              <w:contextualSpacing/>
              <w:jc w:val="both"/>
              <w:rPr>
                <w:sz w:val="20"/>
                <w:szCs w:val="20"/>
              </w:rPr>
            </w:pPr>
          </w:p>
        </w:tc>
        <w:tc>
          <w:tcPr>
            <w:tcW w:w="2172" w:type="dxa"/>
            <w:shd w:val="clear" w:color="auto" w:fill="auto"/>
            <w:vAlign w:val="center"/>
          </w:tcPr>
          <w:p w14:paraId="0AF20C02" w14:textId="77777777" w:rsidR="00081842" w:rsidRPr="00D679D3" w:rsidRDefault="00081842" w:rsidP="00321C1B">
            <w:pPr>
              <w:tabs>
                <w:tab w:val="left" w:pos="1134"/>
              </w:tabs>
              <w:contextualSpacing/>
              <w:jc w:val="both"/>
              <w:rPr>
                <w:sz w:val="20"/>
                <w:szCs w:val="20"/>
              </w:rPr>
            </w:pPr>
            <w:r w:rsidRPr="00D679D3">
              <w:rPr>
                <w:sz w:val="20"/>
                <w:szCs w:val="20"/>
              </w:rPr>
              <w:t>ИТОГО</w:t>
            </w:r>
          </w:p>
        </w:tc>
        <w:tc>
          <w:tcPr>
            <w:tcW w:w="2006" w:type="dxa"/>
            <w:shd w:val="clear" w:color="auto" w:fill="auto"/>
            <w:vAlign w:val="center"/>
          </w:tcPr>
          <w:p w14:paraId="02C36EC7" w14:textId="77777777" w:rsidR="00081842" w:rsidRPr="00D679D3" w:rsidRDefault="00081842" w:rsidP="00321C1B">
            <w:pPr>
              <w:tabs>
                <w:tab w:val="left" w:pos="1134"/>
              </w:tabs>
              <w:contextualSpacing/>
              <w:jc w:val="center"/>
              <w:rPr>
                <w:sz w:val="20"/>
                <w:szCs w:val="20"/>
              </w:rPr>
            </w:pPr>
          </w:p>
        </w:tc>
        <w:tc>
          <w:tcPr>
            <w:tcW w:w="1840" w:type="dxa"/>
            <w:shd w:val="clear" w:color="auto" w:fill="auto"/>
            <w:vAlign w:val="center"/>
          </w:tcPr>
          <w:p w14:paraId="1E7D8C82" w14:textId="77777777" w:rsidR="00081842" w:rsidRPr="00D679D3" w:rsidRDefault="00081842" w:rsidP="00321C1B">
            <w:pPr>
              <w:tabs>
                <w:tab w:val="left" w:pos="1134"/>
              </w:tabs>
              <w:contextualSpacing/>
              <w:jc w:val="center"/>
              <w:rPr>
                <w:sz w:val="20"/>
                <w:szCs w:val="20"/>
              </w:rPr>
            </w:pPr>
          </w:p>
        </w:tc>
        <w:tc>
          <w:tcPr>
            <w:tcW w:w="1569" w:type="dxa"/>
            <w:shd w:val="clear" w:color="auto" w:fill="auto"/>
            <w:vAlign w:val="center"/>
          </w:tcPr>
          <w:p w14:paraId="51841D5A" w14:textId="77777777" w:rsidR="00081842" w:rsidRPr="00D679D3" w:rsidRDefault="00081842" w:rsidP="00321C1B">
            <w:pPr>
              <w:tabs>
                <w:tab w:val="left" w:pos="1134"/>
              </w:tabs>
              <w:contextualSpacing/>
              <w:jc w:val="center"/>
              <w:rPr>
                <w:sz w:val="20"/>
                <w:szCs w:val="20"/>
              </w:rPr>
            </w:pPr>
          </w:p>
        </w:tc>
        <w:tc>
          <w:tcPr>
            <w:tcW w:w="1644" w:type="dxa"/>
            <w:shd w:val="clear" w:color="auto" w:fill="auto"/>
            <w:vAlign w:val="center"/>
          </w:tcPr>
          <w:p w14:paraId="5466E7E3" w14:textId="77777777" w:rsidR="00081842" w:rsidRPr="00D679D3" w:rsidRDefault="00081842" w:rsidP="00321C1B">
            <w:pPr>
              <w:jc w:val="center"/>
              <w:rPr>
                <w:sz w:val="20"/>
                <w:szCs w:val="20"/>
              </w:rPr>
            </w:pPr>
            <w:r w:rsidRPr="00D679D3">
              <w:rPr>
                <w:sz w:val="20"/>
                <w:szCs w:val="20"/>
              </w:rPr>
              <w:t>251</w:t>
            </w:r>
          </w:p>
        </w:tc>
      </w:tr>
    </w:tbl>
    <w:p w14:paraId="0985C330" w14:textId="77777777" w:rsidR="00081842" w:rsidRPr="00D679D3" w:rsidRDefault="00081842" w:rsidP="00081842">
      <w:pPr>
        <w:tabs>
          <w:tab w:val="left" w:pos="1134"/>
        </w:tabs>
        <w:spacing w:after="120"/>
        <w:ind w:firstLine="851"/>
        <w:contextualSpacing/>
        <w:jc w:val="both"/>
        <w:rPr>
          <w:sz w:val="28"/>
          <w:szCs w:val="28"/>
        </w:rPr>
      </w:pPr>
    </w:p>
    <w:p w14:paraId="6B9DC4D4" w14:textId="77777777" w:rsidR="00081842" w:rsidRPr="00D679D3" w:rsidRDefault="00081842" w:rsidP="00081842">
      <w:pPr>
        <w:ind w:firstLine="709"/>
        <w:jc w:val="both"/>
        <w:rPr>
          <w:sz w:val="28"/>
          <w:szCs w:val="28"/>
        </w:rPr>
      </w:pPr>
      <w:r w:rsidRPr="00D679D3">
        <w:rPr>
          <w:sz w:val="28"/>
          <w:szCs w:val="28"/>
        </w:rPr>
        <w:t>В соответствии с расчетами, экономически обоснованный размер налога на имущество на 2021 год составляет 251 тыс. руб. и предлагается экспертами для включения в НВВ предприятия.</w:t>
      </w:r>
    </w:p>
    <w:p w14:paraId="1E94E24B" w14:textId="77777777" w:rsidR="00081842" w:rsidRPr="00D679D3" w:rsidRDefault="00081842" w:rsidP="00081842">
      <w:pPr>
        <w:ind w:firstLine="709"/>
        <w:jc w:val="both"/>
        <w:rPr>
          <w:sz w:val="28"/>
          <w:szCs w:val="28"/>
        </w:rPr>
      </w:pPr>
    </w:p>
    <w:p w14:paraId="50BA12AA" w14:textId="77777777" w:rsidR="00081842" w:rsidRPr="00D679D3" w:rsidRDefault="00081842" w:rsidP="00D92ED5">
      <w:pPr>
        <w:keepNext/>
        <w:numPr>
          <w:ilvl w:val="1"/>
          <w:numId w:val="48"/>
        </w:numPr>
        <w:ind w:firstLine="851"/>
        <w:outlineLvl w:val="1"/>
        <w:rPr>
          <w:b/>
          <w:szCs w:val="20"/>
        </w:rPr>
      </w:pPr>
      <w:bookmarkStart w:id="108" w:name="_Toc23177826"/>
      <w:r w:rsidRPr="00D679D3">
        <w:rPr>
          <w:b/>
          <w:sz w:val="28"/>
          <w:szCs w:val="28"/>
        </w:rPr>
        <w:t>Расчетная предпринимательская прибыль</w:t>
      </w:r>
      <w:r w:rsidRPr="00D679D3">
        <w:rPr>
          <w:b/>
          <w:szCs w:val="20"/>
        </w:rPr>
        <w:t>.</w:t>
      </w:r>
      <w:bookmarkEnd w:id="108"/>
    </w:p>
    <w:p w14:paraId="0D6ADF2C" w14:textId="77777777" w:rsidR="00081842" w:rsidRPr="00D679D3" w:rsidRDefault="00081842" w:rsidP="00081842">
      <w:pPr>
        <w:ind w:firstLine="709"/>
        <w:jc w:val="both"/>
        <w:rPr>
          <w:sz w:val="28"/>
          <w:szCs w:val="28"/>
        </w:rPr>
      </w:pPr>
      <w:r w:rsidRPr="00D679D3">
        <w:rPr>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58006589" w14:textId="77777777" w:rsidR="00081842" w:rsidRPr="00D679D3" w:rsidRDefault="00081842" w:rsidP="00081842">
      <w:pPr>
        <w:ind w:firstLine="709"/>
        <w:jc w:val="both"/>
        <w:rPr>
          <w:sz w:val="28"/>
          <w:szCs w:val="28"/>
        </w:rPr>
      </w:pPr>
      <w:r w:rsidRPr="00D679D3">
        <w:rPr>
          <w:sz w:val="28"/>
          <w:szCs w:val="28"/>
        </w:rPr>
        <w:t>По расчету экспертов предпринимательская прибыль на 2021 год составит: (827 тыс. руб. (амортизация) + 164 тыс. руб. (оплата труда) + 50 тыс. руб. (отчисления на социальные нужды) + 252 тыс. руб. (налог на имущество)) × 5% = 65 тыс. руб.</w:t>
      </w:r>
    </w:p>
    <w:p w14:paraId="22442EB5" w14:textId="77777777" w:rsidR="00081842" w:rsidRPr="00D679D3" w:rsidRDefault="00081842" w:rsidP="00081842">
      <w:pPr>
        <w:ind w:firstLine="709"/>
        <w:jc w:val="both"/>
        <w:rPr>
          <w:sz w:val="28"/>
          <w:szCs w:val="28"/>
        </w:rPr>
      </w:pPr>
    </w:p>
    <w:p w14:paraId="2CC0ABD9" w14:textId="77777777" w:rsidR="00081842" w:rsidRPr="00D679D3" w:rsidRDefault="00081842" w:rsidP="00081842">
      <w:pPr>
        <w:ind w:firstLine="709"/>
        <w:jc w:val="both"/>
        <w:rPr>
          <w:sz w:val="28"/>
          <w:szCs w:val="28"/>
        </w:rPr>
      </w:pPr>
      <w:r w:rsidRPr="00D679D3">
        <w:rPr>
          <w:sz w:val="28"/>
          <w:szCs w:val="28"/>
        </w:rPr>
        <w:lastRenderedPageBreak/>
        <w:t>Таким образом, НВВ на услуги по передаче тепловой энергии на 2021 год, по мнению экспертов, составит 1 358 тыс. руб.</w:t>
      </w:r>
    </w:p>
    <w:p w14:paraId="768D725B" w14:textId="77777777" w:rsidR="00081842" w:rsidRPr="00D679D3" w:rsidRDefault="00081842" w:rsidP="00081842">
      <w:pPr>
        <w:ind w:firstLine="709"/>
        <w:jc w:val="both"/>
        <w:rPr>
          <w:sz w:val="28"/>
          <w:szCs w:val="28"/>
        </w:rPr>
      </w:pPr>
    </w:p>
    <w:p w14:paraId="2B68F4B0" w14:textId="77777777" w:rsidR="00081842" w:rsidRPr="00D679D3" w:rsidRDefault="00081842" w:rsidP="00081842">
      <w:pPr>
        <w:keepNext/>
        <w:ind w:firstLine="851"/>
        <w:jc w:val="center"/>
        <w:outlineLvl w:val="0"/>
        <w:rPr>
          <w:b/>
          <w:sz w:val="28"/>
          <w:szCs w:val="28"/>
        </w:rPr>
      </w:pPr>
      <w:r w:rsidRPr="00D679D3">
        <w:rPr>
          <w:b/>
          <w:sz w:val="28"/>
          <w:szCs w:val="28"/>
        </w:rPr>
        <w:br w:type="page"/>
      </w:r>
      <w:r w:rsidRPr="00D679D3">
        <w:rPr>
          <w:b/>
          <w:sz w:val="28"/>
          <w:szCs w:val="28"/>
        </w:rPr>
        <w:lastRenderedPageBreak/>
        <w:t>6.</w:t>
      </w:r>
      <w:r w:rsidRPr="00D679D3">
        <w:rPr>
          <w:b/>
          <w:szCs w:val="20"/>
        </w:rPr>
        <w:tab/>
      </w:r>
      <w:r w:rsidRPr="00D679D3">
        <w:rPr>
          <w:b/>
          <w:sz w:val="28"/>
          <w:szCs w:val="28"/>
        </w:rPr>
        <w:t>ТАРИФЫ НА УСЛУГИ ПО ПЕРЕДАЧЕ ТЕПЛОВОЙ ЭНЕРГИИ НА 2021 ГОД</w:t>
      </w:r>
    </w:p>
    <w:p w14:paraId="747FBF81" w14:textId="77777777" w:rsidR="00081842" w:rsidRPr="00D679D3" w:rsidRDefault="00081842" w:rsidP="00081842">
      <w:pPr>
        <w:ind w:firstLine="567"/>
        <w:jc w:val="both"/>
        <w:rPr>
          <w:sz w:val="28"/>
          <w:szCs w:val="28"/>
        </w:rPr>
      </w:pPr>
    </w:p>
    <w:p w14:paraId="63E2A136" w14:textId="77777777" w:rsidR="00081842" w:rsidRPr="00D679D3" w:rsidRDefault="00081842" w:rsidP="00081842">
      <w:pPr>
        <w:ind w:firstLine="567"/>
        <w:jc w:val="both"/>
        <w:rPr>
          <w:sz w:val="28"/>
          <w:szCs w:val="28"/>
        </w:rPr>
      </w:pPr>
      <w:r w:rsidRPr="00D679D3">
        <w:rPr>
          <w:sz w:val="28"/>
          <w:szCs w:val="28"/>
        </w:rPr>
        <w:t xml:space="preserve">На основании определенной необходимой валовой выручки на 2021 год эксперты рассчитали тарифы на услуги по передаче тепловой энергии </w:t>
      </w:r>
      <w:bookmarkStart w:id="109" w:name="_Hlk70344919"/>
      <w:r w:rsidRPr="00D679D3">
        <w:rPr>
          <w:sz w:val="28"/>
          <w:szCs w:val="28"/>
        </w:rPr>
        <w:t>АО «Теплоэнерго»</w:t>
      </w:r>
      <w:bookmarkEnd w:id="109"/>
      <w:r w:rsidRPr="00D679D3">
        <w:rPr>
          <w:sz w:val="28"/>
          <w:szCs w:val="28"/>
        </w:rPr>
        <w:t xml:space="preserve"> на услуги по передаче тепловой энергии. </w:t>
      </w:r>
    </w:p>
    <w:p w14:paraId="084F7D72" w14:textId="77777777" w:rsidR="00081842" w:rsidRPr="00D679D3" w:rsidRDefault="00081842" w:rsidP="00081842">
      <w:pPr>
        <w:ind w:firstLine="567"/>
        <w:jc w:val="both"/>
        <w:rPr>
          <w:sz w:val="28"/>
          <w:szCs w:val="28"/>
        </w:rPr>
      </w:pPr>
      <w:r w:rsidRPr="00D679D3">
        <w:rPr>
          <w:sz w:val="28"/>
          <w:szCs w:val="28"/>
        </w:rPr>
        <w:t>Расчет представлен в таблице 3.</w:t>
      </w:r>
    </w:p>
    <w:p w14:paraId="6C8C364F" w14:textId="77777777" w:rsidR="00081842" w:rsidRPr="00D679D3" w:rsidRDefault="00081842" w:rsidP="00081842">
      <w:pPr>
        <w:jc w:val="right"/>
        <w:rPr>
          <w:sz w:val="28"/>
          <w:szCs w:val="28"/>
          <w:lang w:eastAsia="en-US"/>
        </w:rPr>
      </w:pPr>
    </w:p>
    <w:p w14:paraId="5A0C61DE" w14:textId="77777777" w:rsidR="00081842" w:rsidRPr="00D679D3" w:rsidRDefault="00081842" w:rsidP="00081842">
      <w:pPr>
        <w:jc w:val="right"/>
        <w:rPr>
          <w:sz w:val="28"/>
          <w:szCs w:val="28"/>
          <w:lang w:eastAsia="en-US"/>
        </w:rPr>
      </w:pPr>
      <w:r w:rsidRPr="00D679D3">
        <w:rPr>
          <w:sz w:val="28"/>
          <w:szCs w:val="28"/>
          <w:lang w:eastAsia="en-US"/>
        </w:rPr>
        <w:t>Таблица 3</w:t>
      </w:r>
    </w:p>
    <w:p w14:paraId="28137484" w14:textId="77777777" w:rsidR="00081842" w:rsidRPr="00D679D3" w:rsidRDefault="00081842" w:rsidP="00081842">
      <w:pPr>
        <w:jc w:val="center"/>
        <w:rPr>
          <w:b/>
          <w:sz w:val="28"/>
          <w:szCs w:val="28"/>
          <w:lang w:eastAsia="en-US"/>
        </w:rPr>
      </w:pPr>
      <w:r w:rsidRPr="00D679D3">
        <w:rPr>
          <w:b/>
          <w:sz w:val="28"/>
          <w:szCs w:val="28"/>
          <w:lang w:eastAsia="en-US"/>
        </w:rPr>
        <w:t xml:space="preserve">Тарифы на услуги по передаче тепловой энергии </w:t>
      </w:r>
      <w:bookmarkStart w:id="110" w:name="_Hlk68766092"/>
      <w:r w:rsidRPr="00D679D3">
        <w:rPr>
          <w:b/>
          <w:bCs/>
          <w:sz w:val="28"/>
          <w:szCs w:val="28"/>
          <w:lang w:eastAsia="en-US"/>
        </w:rPr>
        <w:t>ООО «Теплоэнерго»</w:t>
      </w:r>
      <w:bookmarkEnd w:id="110"/>
      <w:r w:rsidRPr="00D679D3">
        <w:rPr>
          <w:b/>
          <w:bCs/>
          <w:sz w:val="28"/>
          <w:szCs w:val="28"/>
          <w:lang w:eastAsia="en-US"/>
        </w:rPr>
        <w:t xml:space="preserve">, реализуемой на потребительском рынке Кемеровского городского округа (в контуре теплоснабжения АО «Кемеровская генерация» через теплотрассу от камеры ТК 17-13 до пр. Октябрьский, 28) </w:t>
      </w:r>
      <w:r w:rsidRPr="00D679D3">
        <w:rPr>
          <w:b/>
          <w:sz w:val="28"/>
          <w:szCs w:val="28"/>
          <w:lang w:eastAsia="en-US"/>
        </w:rPr>
        <w:t>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6125"/>
        <w:gridCol w:w="2390"/>
      </w:tblGrid>
      <w:tr w:rsidR="00081842" w:rsidRPr="00D679D3" w14:paraId="0FD8BE7B" w14:textId="77777777" w:rsidTr="00321C1B">
        <w:tc>
          <w:tcPr>
            <w:tcW w:w="949" w:type="dxa"/>
            <w:shd w:val="clear" w:color="auto" w:fill="auto"/>
            <w:vAlign w:val="center"/>
          </w:tcPr>
          <w:p w14:paraId="0D69B0E4" w14:textId="77777777" w:rsidR="00081842" w:rsidRPr="00D679D3" w:rsidRDefault="00081842" w:rsidP="00321C1B">
            <w:pPr>
              <w:jc w:val="both"/>
              <w:rPr>
                <w:sz w:val="28"/>
                <w:szCs w:val="28"/>
              </w:rPr>
            </w:pPr>
            <w:r w:rsidRPr="00D679D3">
              <w:rPr>
                <w:sz w:val="28"/>
                <w:szCs w:val="28"/>
              </w:rPr>
              <w:t>№ п/п</w:t>
            </w:r>
          </w:p>
        </w:tc>
        <w:tc>
          <w:tcPr>
            <w:tcW w:w="6125" w:type="dxa"/>
            <w:shd w:val="clear" w:color="auto" w:fill="auto"/>
            <w:vAlign w:val="center"/>
          </w:tcPr>
          <w:p w14:paraId="2AB3D280" w14:textId="77777777" w:rsidR="00081842" w:rsidRPr="00D679D3" w:rsidRDefault="00081842" w:rsidP="00321C1B">
            <w:pPr>
              <w:jc w:val="center"/>
              <w:rPr>
                <w:sz w:val="28"/>
                <w:szCs w:val="28"/>
              </w:rPr>
            </w:pPr>
            <w:r w:rsidRPr="00D679D3">
              <w:rPr>
                <w:sz w:val="28"/>
                <w:szCs w:val="28"/>
              </w:rPr>
              <w:t>Показатель</w:t>
            </w:r>
          </w:p>
        </w:tc>
        <w:tc>
          <w:tcPr>
            <w:tcW w:w="2390" w:type="dxa"/>
            <w:shd w:val="clear" w:color="auto" w:fill="auto"/>
            <w:vAlign w:val="center"/>
          </w:tcPr>
          <w:p w14:paraId="4F9F50C4" w14:textId="77777777" w:rsidR="00081842" w:rsidRPr="00D679D3" w:rsidRDefault="00081842" w:rsidP="00321C1B">
            <w:pPr>
              <w:jc w:val="center"/>
              <w:rPr>
                <w:sz w:val="28"/>
                <w:szCs w:val="28"/>
              </w:rPr>
            </w:pPr>
            <w:r w:rsidRPr="00D679D3">
              <w:rPr>
                <w:sz w:val="28"/>
                <w:szCs w:val="28"/>
              </w:rPr>
              <w:t xml:space="preserve">Предложения экспертов </w:t>
            </w:r>
          </w:p>
          <w:p w14:paraId="2DEA47FF" w14:textId="77777777" w:rsidR="00081842" w:rsidRPr="00D679D3" w:rsidRDefault="00081842" w:rsidP="00321C1B">
            <w:pPr>
              <w:jc w:val="center"/>
              <w:rPr>
                <w:sz w:val="28"/>
                <w:szCs w:val="28"/>
              </w:rPr>
            </w:pPr>
            <w:r w:rsidRPr="00D679D3">
              <w:rPr>
                <w:sz w:val="28"/>
                <w:szCs w:val="28"/>
              </w:rPr>
              <w:t>на 2021 год</w:t>
            </w:r>
          </w:p>
        </w:tc>
      </w:tr>
      <w:tr w:rsidR="00081842" w:rsidRPr="00D679D3" w14:paraId="67C7FF7F" w14:textId="77777777" w:rsidTr="00321C1B">
        <w:trPr>
          <w:trHeight w:val="578"/>
        </w:trPr>
        <w:tc>
          <w:tcPr>
            <w:tcW w:w="949" w:type="dxa"/>
            <w:shd w:val="clear" w:color="auto" w:fill="auto"/>
            <w:vAlign w:val="center"/>
          </w:tcPr>
          <w:p w14:paraId="09103B0C" w14:textId="77777777" w:rsidR="00081842" w:rsidRPr="00D679D3" w:rsidRDefault="00081842" w:rsidP="00321C1B">
            <w:pPr>
              <w:jc w:val="center"/>
              <w:rPr>
                <w:sz w:val="28"/>
                <w:szCs w:val="28"/>
              </w:rPr>
            </w:pPr>
            <w:r w:rsidRPr="00D679D3">
              <w:rPr>
                <w:sz w:val="28"/>
                <w:szCs w:val="28"/>
              </w:rPr>
              <w:t>1</w:t>
            </w:r>
          </w:p>
        </w:tc>
        <w:tc>
          <w:tcPr>
            <w:tcW w:w="6125" w:type="dxa"/>
            <w:shd w:val="clear" w:color="auto" w:fill="auto"/>
            <w:vAlign w:val="center"/>
          </w:tcPr>
          <w:p w14:paraId="4EB5DDFA" w14:textId="77777777" w:rsidR="00081842" w:rsidRPr="00D679D3" w:rsidRDefault="00081842" w:rsidP="00321C1B">
            <w:pPr>
              <w:jc w:val="both"/>
              <w:rPr>
                <w:sz w:val="28"/>
                <w:szCs w:val="28"/>
              </w:rPr>
            </w:pPr>
            <w:r w:rsidRPr="00D679D3">
              <w:rPr>
                <w:sz w:val="28"/>
                <w:szCs w:val="28"/>
              </w:rPr>
              <w:t>Полезный отпуск на потребительском рынке, Гкал</w:t>
            </w:r>
          </w:p>
        </w:tc>
        <w:tc>
          <w:tcPr>
            <w:tcW w:w="2390" w:type="dxa"/>
            <w:shd w:val="clear" w:color="auto" w:fill="auto"/>
            <w:vAlign w:val="center"/>
          </w:tcPr>
          <w:p w14:paraId="32119683" w14:textId="77777777" w:rsidR="00081842" w:rsidRPr="00D679D3" w:rsidRDefault="00081842" w:rsidP="00321C1B">
            <w:pPr>
              <w:jc w:val="center"/>
              <w:rPr>
                <w:sz w:val="28"/>
                <w:szCs w:val="28"/>
              </w:rPr>
            </w:pPr>
            <w:r w:rsidRPr="00D679D3">
              <w:rPr>
                <w:sz w:val="28"/>
                <w:szCs w:val="28"/>
              </w:rPr>
              <w:t>9 334,74</w:t>
            </w:r>
          </w:p>
        </w:tc>
      </w:tr>
      <w:tr w:rsidR="00081842" w:rsidRPr="00D679D3" w14:paraId="1D9C1823" w14:textId="77777777" w:rsidTr="00321C1B">
        <w:trPr>
          <w:trHeight w:val="507"/>
        </w:trPr>
        <w:tc>
          <w:tcPr>
            <w:tcW w:w="949" w:type="dxa"/>
            <w:shd w:val="clear" w:color="auto" w:fill="auto"/>
            <w:vAlign w:val="center"/>
          </w:tcPr>
          <w:p w14:paraId="7EA19827" w14:textId="77777777" w:rsidR="00081842" w:rsidRPr="00D679D3" w:rsidRDefault="00081842" w:rsidP="00321C1B">
            <w:pPr>
              <w:jc w:val="center"/>
              <w:rPr>
                <w:sz w:val="28"/>
                <w:szCs w:val="28"/>
              </w:rPr>
            </w:pPr>
            <w:r w:rsidRPr="00D679D3">
              <w:rPr>
                <w:sz w:val="28"/>
                <w:szCs w:val="28"/>
              </w:rPr>
              <w:t>2</w:t>
            </w:r>
          </w:p>
        </w:tc>
        <w:tc>
          <w:tcPr>
            <w:tcW w:w="6125" w:type="dxa"/>
            <w:shd w:val="clear" w:color="auto" w:fill="auto"/>
            <w:vAlign w:val="center"/>
          </w:tcPr>
          <w:p w14:paraId="18571B63" w14:textId="77777777" w:rsidR="00081842" w:rsidRPr="00D679D3" w:rsidRDefault="00081842" w:rsidP="00321C1B">
            <w:pPr>
              <w:jc w:val="both"/>
              <w:rPr>
                <w:sz w:val="28"/>
                <w:szCs w:val="28"/>
              </w:rPr>
            </w:pPr>
            <w:r w:rsidRPr="00D679D3">
              <w:rPr>
                <w:sz w:val="28"/>
                <w:szCs w:val="28"/>
              </w:rPr>
              <w:t>НВВ, тыс. руб.</w:t>
            </w:r>
          </w:p>
        </w:tc>
        <w:tc>
          <w:tcPr>
            <w:tcW w:w="2390" w:type="dxa"/>
            <w:shd w:val="clear" w:color="auto" w:fill="auto"/>
            <w:vAlign w:val="center"/>
          </w:tcPr>
          <w:p w14:paraId="60C26B52" w14:textId="77777777" w:rsidR="00081842" w:rsidRPr="00D679D3" w:rsidRDefault="00081842" w:rsidP="00321C1B">
            <w:pPr>
              <w:jc w:val="center"/>
              <w:rPr>
                <w:sz w:val="28"/>
                <w:szCs w:val="28"/>
              </w:rPr>
            </w:pPr>
            <w:r w:rsidRPr="00D679D3">
              <w:rPr>
                <w:sz w:val="28"/>
                <w:szCs w:val="28"/>
              </w:rPr>
              <w:t xml:space="preserve">1 358 </w:t>
            </w:r>
          </w:p>
        </w:tc>
      </w:tr>
      <w:tr w:rsidR="00081842" w:rsidRPr="00D679D3" w14:paraId="3CB2AE1E" w14:textId="77777777" w:rsidTr="00321C1B">
        <w:trPr>
          <w:trHeight w:val="507"/>
        </w:trPr>
        <w:tc>
          <w:tcPr>
            <w:tcW w:w="949" w:type="dxa"/>
            <w:shd w:val="clear" w:color="auto" w:fill="auto"/>
            <w:vAlign w:val="center"/>
          </w:tcPr>
          <w:p w14:paraId="0856A70C" w14:textId="77777777" w:rsidR="00081842" w:rsidRPr="00D679D3" w:rsidRDefault="00081842" w:rsidP="00321C1B">
            <w:pPr>
              <w:jc w:val="center"/>
              <w:rPr>
                <w:sz w:val="28"/>
                <w:szCs w:val="28"/>
              </w:rPr>
            </w:pPr>
            <w:r w:rsidRPr="00D679D3">
              <w:rPr>
                <w:sz w:val="28"/>
                <w:szCs w:val="28"/>
              </w:rPr>
              <w:t>3</w:t>
            </w:r>
          </w:p>
        </w:tc>
        <w:tc>
          <w:tcPr>
            <w:tcW w:w="6125" w:type="dxa"/>
            <w:shd w:val="clear" w:color="auto" w:fill="auto"/>
            <w:vAlign w:val="center"/>
          </w:tcPr>
          <w:p w14:paraId="7F5330E7" w14:textId="77777777" w:rsidR="00081842" w:rsidRPr="00D679D3" w:rsidRDefault="00081842" w:rsidP="00321C1B">
            <w:pPr>
              <w:jc w:val="both"/>
              <w:rPr>
                <w:sz w:val="28"/>
                <w:szCs w:val="28"/>
              </w:rPr>
            </w:pPr>
            <w:r w:rsidRPr="00D679D3">
              <w:rPr>
                <w:sz w:val="28"/>
                <w:szCs w:val="28"/>
              </w:rPr>
              <w:t>Тариф, руб./Гкал</w:t>
            </w:r>
          </w:p>
        </w:tc>
        <w:tc>
          <w:tcPr>
            <w:tcW w:w="2390" w:type="dxa"/>
            <w:shd w:val="clear" w:color="auto" w:fill="auto"/>
            <w:vAlign w:val="center"/>
          </w:tcPr>
          <w:p w14:paraId="3587FAF1" w14:textId="77777777" w:rsidR="00081842" w:rsidRPr="00D679D3" w:rsidRDefault="00081842" w:rsidP="00321C1B">
            <w:pPr>
              <w:jc w:val="center"/>
              <w:rPr>
                <w:sz w:val="28"/>
                <w:szCs w:val="28"/>
              </w:rPr>
            </w:pPr>
            <w:r w:rsidRPr="00D679D3">
              <w:rPr>
                <w:sz w:val="28"/>
                <w:szCs w:val="28"/>
              </w:rPr>
              <w:t>145,43</w:t>
            </w:r>
          </w:p>
        </w:tc>
      </w:tr>
    </w:tbl>
    <w:p w14:paraId="2DCE8213" w14:textId="77777777" w:rsidR="00081842" w:rsidRPr="00D679D3" w:rsidRDefault="00081842" w:rsidP="00081842">
      <w:pPr>
        <w:tabs>
          <w:tab w:val="left" w:pos="1890"/>
        </w:tabs>
        <w:spacing w:after="120"/>
        <w:ind w:firstLine="720"/>
        <w:contextualSpacing/>
        <w:jc w:val="both"/>
        <w:rPr>
          <w:b/>
          <w:sz w:val="28"/>
          <w:szCs w:val="28"/>
        </w:rPr>
      </w:pPr>
    </w:p>
    <w:p w14:paraId="6660F030" w14:textId="77777777" w:rsidR="00081842" w:rsidRPr="00D679D3" w:rsidRDefault="00081842" w:rsidP="00081842">
      <w:pPr>
        <w:tabs>
          <w:tab w:val="left" w:pos="1890"/>
        </w:tabs>
        <w:spacing w:after="120"/>
        <w:ind w:firstLine="720"/>
        <w:contextualSpacing/>
        <w:jc w:val="both"/>
        <w:rPr>
          <w:b/>
          <w:sz w:val="28"/>
          <w:szCs w:val="28"/>
        </w:rPr>
      </w:pPr>
    </w:p>
    <w:p w14:paraId="2FEB40BF" w14:textId="77777777" w:rsidR="00081842" w:rsidRDefault="00081842" w:rsidP="00081842">
      <w:pPr>
        <w:tabs>
          <w:tab w:val="left" w:pos="5580"/>
          <w:tab w:val="left" w:pos="9498"/>
        </w:tabs>
        <w:ind w:right="-569"/>
        <w:sectPr w:rsidR="00081842" w:rsidSect="00D679D3">
          <w:pgSz w:w="11906" w:h="16838"/>
          <w:pgMar w:top="1134" w:right="849" w:bottom="1418" w:left="1418" w:header="709" w:footer="709" w:gutter="0"/>
          <w:cols w:space="708"/>
          <w:titlePg/>
          <w:docGrid w:linePitch="381"/>
        </w:sectPr>
      </w:pPr>
    </w:p>
    <w:p w14:paraId="09D539D5" w14:textId="121F9439" w:rsidR="00081842" w:rsidRPr="001828C5" w:rsidRDefault="00081842" w:rsidP="00081842">
      <w:pPr>
        <w:tabs>
          <w:tab w:val="left" w:pos="5580"/>
          <w:tab w:val="left" w:pos="9498"/>
        </w:tabs>
        <w:ind w:left="-961" w:right="-569" w:firstLine="6631"/>
      </w:pPr>
      <w:r w:rsidRPr="001828C5">
        <w:lastRenderedPageBreak/>
        <w:t xml:space="preserve">Приложение № </w:t>
      </w:r>
      <w:r>
        <w:t>24</w:t>
      </w:r>
      <w:r>
        <w:t>1</w:t>
      </w:r>
      <w:r>
        <w:t xml:space="preserve"> </w:t>
      </w:r>
      <w:r w:rsidRPr="001828C5">
        <w:t xml:space="preserve">к </w:t>
      </w:r>
      <w:r>
        <w:t xml:space="preserve">протоколу </w:t>
      </w:r>
      <w:r w:rsidRPr="001828C5">
        <w:t>№ 8</w:t>
      </w:r>
      <w:r>
        <w:t>7</w:t>
      </w:r>
    </w:p>
    <w:p w14:paraId="54185294" w14:textId="77777777" w:rsidR="00081842" w:rsidRPr="001828C5" w:rsidRDefault="00081842" w:rsidP="00081842">
      <w:pPr>
        <w:tabs>
          <w:tab w:val="left" w:pos="5580"/>
          <w:tab w:val="left" w:pos="9498"/>
        </w:tabs>
        <w:ind w:left="-961" w:right="-569" w:firstLine="6631"/>
      </w:pPr>
      <w:r w:rsidRPr="001828C5">
        <w:t>заседания правления Региональной</w:t>
      </w:r>
    </w:p>
    <w:p w14:paraId="4424EC6E" w14:textId="77777777" w:rsidR="00081842" w:rsidRPr="001828C5" w:rsidRDefault="00081842" w:rsidP="00081842">
      <w:pPr>
        <w:tabs>
          <w:tab w:val="left" w:pos="5580"/>
          <w:tab w:val="left" w:pos="9498"/>
        </w:tabs>
        <w:ind w:left="-961" w:right="-569" w:firstLine="6631"/>
      </w:pPr>
      <w:r w:rsidRPr="001828C5">
        <w:t>энергетической комиссии</w:t>
      </w:r>
    </w:p>
    <w:p w14:paraId="578F0AAE" w14:textId="77777777" w:rsidR="00081842" w:rsidRDefault="00081842" w:rsidP="00081842">
      <w:pPr>
        <w:tabs>
          <w:tab w:val="left" w:pos="5580"/>
          <w:tab w:val="left" w:pos="9498"/>
        </w:tabs>
        <w:ind w:left="-961" w:right="-569" w:firstLine="6631"/>
      </w:pPr>
      <w:r w:rsidRPr="001828C5">
        <w:t xml:space="preserve">Кузбасса от </w:t>
      </w:r>
      <w:r>
        <w:t>20</w:t>
      </w:r>
      <w:r w:rsidRPr="001828C5">
        <w:t>.12.2021</w:t>
      </w:r>
    </w:p>
    <w:p w14:paraId="4CA1E1B0" w14:textId="77777777" w:rsidR="00081842" w:rsidRPr="00D679D3" w:rsidRDefault="00081842" w:rsidP="00081842">
      <w:pPr>
        <w:rPr>
          <w:szCs w:val="20"/>
        </w:rPr>
      </w:pPr>
    </w:p>
    <w:p w14:paraId="795BEDEF" w14:textId="77777777" w:rsidR="00081842" w:rsidRDefault="00081842" w:rsidP="00081842">
      <w:pPr>
        <w:ind w:left="567" w:right="-143"/>
        <w:jc w:val="center"/>
        <w:rPr>
          <w:b/>
          <w:bCs/>
          <w:sz w:val="28"/>
          <w:szCs w:val="28"/>
        </w:rPr>
      </w:pPr>
      <w:r>
        <w:rPr>
          <w:b/>
          <w:bCs/>
          <w:sz w:val="28"/>
          <w:szCs w:val="28"/>
        </w:rPr>
        <w:t>Т</w:t>
      </w:r>
      <w:r w:rsidRPr="009443DD">
        <w:rPr>
          <w:b/>
          <w:bCs/>
          <w:sz w:val="28"/>
          <w:szCs w:val="28"/>
        </w:rPr>
        <w:t>арифы</w:t>
      </w:r>
      <w:r>
        <w:rPr>
          <w:b/>
          <w:bCs/>
          <w:sz w:val="28"/>
          <w:szCs w:val="28"/>
        </w:rPr>
        <w:t xml:space="preserve"> АО</w:t>
      </w:r>
      <w:r w:rsidRPr="009443DD">
        <w:rPr>
          <w:b/>
          <w:bCs/>
          <w:color w:val="000000"/>
          <w:kern w:val="32"/>
          <w:sz w:val="28"/>
          <w:szCs w:val="28"/>
        </w:rPr>
        <w:t xml:space="preserve"> «</w:t>
      </w:r>
      <w:r>
        <w:rPr>
          <w:b/>
          <w:bCs/>
          <w:color w:val="000000"/>
          <w:kern w:val="32"/>
          <w:sz w:val="28"/>
          <w:szCs w:val="28"/>
        </w:rPr>
        <w:t>Теплоэнерго</w:t>
      </w:r>
      <w:r w:rsidRPr="009443DD">
        <w:rPr>
          <w:b/>
          <w:bCs/>
          <w:color w:val="000000"/>
          <w:kern w:val="32"/>
          <w:sz w:val="28"/>
          <w:szCs w:val="28"/>
        </w:rPr>
        <w:t xml:space="preserve">» </w:t>
      </w:r>
      <w:r w:rsidRPr="009443DD">
        <w:rPr>
          <w:b/>
          <w:bCs/>
          <w:sz w:val="28"/>
          <w:szCs w:val="28"/>
        </w:rPr>
        <w:t>на услуги</w:t>
      </w:r>
    </w:p>
    <w:p w14:paraId="56C3D139" w14:textId="77777777" w:rsidR="00081842" w:rsidRDefault="00081842" w:rsidP="00081842">
      <w:pPr>
        <w:ind w:left="567" w:right="-143"/>
        <w:jc w:val="center"/>
        <w:rPr>
          <w:b/>
          <w:bCs/>
          <w:sz w:val="28"/>
          <w:szCs w:val="28"/>
        </w:rPr>
      </w:pPr>
      <w:r w:rsidRPr="009443DD">
        <w:rPr>
          <w:b/>
          <w:bCs/>
          <w:sz w:val="28"/>
          <w:szCs w:val="28"/>
        </w:rPr>
        <w:t xml:space="preserve">по передаче тепловой энергии, </w:t>
      </w:r>
      <w:r w:rsidRPr="009443DD">
        <w:rPr>
          <w:b/>
          <w:bCs/>
          <w:color w:val="000000"/>
          <w:kern w:val="32"/>
          <w:sz w:val="28"/>
          <w:szCs w:val="28"/>
        </w:rPr>
        <w:t>реализуемой</w:t>
      </w:r>
      <w:r>
        <w:rPr>
          <w:b/>
          <w:bCs/>
          <w:color w:val="000000"/>
          <w:kern w:val="32"/>
          <w:sz w:val="28"/>
          <w:szCs w:val="28"/>
        </w:rPr>
        <w:t xml:space="preserve"> </w:t>
      </w:r>
      <w:r w:rsidRPr="009443DD">
        <w:rPr>
          <w:b/>
          <w:bCs/>
          <w:color w:val="000000"/>
          <w:kern w:val="32"/>
          <w:sz w:val="28"/>
          <w:szCs w:val="28"/>
        </w:rPr>
        <w:t xml:space="preserve">на потребительском рынке </w:t>
      </w:r>
      <w:r w:rsidRPr="00651FCF">
        <w:rPr>
          <w:b/>
          <w:bCs/>
          <w:color w:val="000000"/>
          <w:kern w:val="32"/>
          <w:sz w:val="28"/>
          <w:szCs w:val="28"/>
        </w:rPr>
        <w:t xml:space="preserve">Кемеровского городского </w:t>
      </w:r>
      <w:r w:rsidRPr="00A7269A">
        <w:rPr>
          <w:b/>
          <w:bCs/>
          <w:color w:val="000000"/>
          <w:kern w:val="32"/>
          <w:sz w:val="28"/>
          <w:szCs w:val="28"/>
        </w:rPr>
        <w:t>округа</w:t>
      </w:r>
      <w:r>
        <w:rPr>
          <w:b/>
          <w:bCs/>
          <w:color w:val="000000"/>
          <w:kern w:val="32"/>
          <w:sz w:val="28"/>
          <w:szCs w:val="28"/>
        </w:rPr>
        <w:t xml:space="preserve"> (</w:t>
      </w:r>
      <w:r w:rsidRPr="009B3779">
        <w:rPr>
          <w:b/>
          <w:bCs/>
          <w:color w:val="000000"/>
          <w:kern w:val="32"/>
          <w:sz w:val="28"/>
          <w:szCs w:val="28"/>
        </w:rPr>
        <w:t>в контуре теплоснабжения АО</w:t>
      </w:r>
      <w:r>
        <w:rPr>
          <w:b/>
          <w:bCs/>
          <w:color w:val="000000"/>
          <w:kern w:val="32"/>
          <w:sz w:val="28"/>
          <w:szCs w:val="28"/>
        </w:rPr>
        <w:t> </w:t>
      </w:r>
      <w:r w:rsidRPr="009B3779">
        <w:rPr>
          <w:b/>
          <w:bCs/>
          <w:color w:val="000000"/>
          <w:kern w:val="32"/>
          <w:sz w:val="28"/>
          <w:szCs w:val="28"/>
        </w:rPr>
        <w:t>«</w:t>
      </w:r>
      <w:r>
        <w:rPr>
          <w:b/>
          <w:bCs/>
          <w:color w:val="000000"/>
          <w:kern w:val="32"/>
          <w:sz w:val="28"/>
          <w:szCs w:val="28"/>
        </w:rPr>
        <w:t>Кемеровская генерация</w:t>
      </w:r>
      <w:r w:rsidRPr="009B3779">
        <w:rPr>
          <w:b/>
          <w:bCs/>
          <w:color w:val="000000"/>
          <w:kern w:val="32"/>
          <w:sz w:val="28"/>
          <w:szCs w:val="28"/>
        </w:rPr>
        <w:t>»</w:t>
      </w:r>
      <w:r>
        <w:rPr>
          <w:b/>
          <w:bCs/>
          <w:color w:val="000000"/>
          <w:kern w:val="32"/>
          <w:sz w:val="28"/>
          <w:szCs w:val="28"/>
        </w:rPr>
        <w:t xml:space="preserve"> через теплотрассу от камеры ТК 17-13 до пр. Октябрьский, 28</w:t>
      </w:r>
      <w:r w:rsidRPr="009B3779">
        <w:rPr>
          <w:b/>
          <w:bCs/>
          <w:color w:val="000000"/>
          <w:kern w:val="32"/>
          <w:sz w:val="28"/>
          <w:szCs w:val="28"/>
        </w:rPr>
        <w:t>)</w:t>
      </w:r>
      <w:r w:rsidRPr="00A7269A">
        <w:rPr>
          <w:b/>
          <w:bCs/>
          <w:color w:val="000000"/>
          <w:kern w:val="32"/>
          <w:sz w:val="28"/>
          <w:szCs w:val="28"/>
        </w:rPr>
        <w:t> </w:t>
      </w:r>
      <w:r w:rsidRPr="00A7269A">
        <w:rPr>
          <w:b/>
          <w:bCs/>
          <w:sz w:val="28"/>
          <w:szCs w:val="28"/>
        </w:rPr>
        <w:t>на</w:t>
      </w:r>
      <w:r w:rsidRPr="009443DD">
        <w:rPr>
          <w:b/>
          <w:bCs/>
          <w:sz w:val="28"/>
          <w:szCs w:val="28"/>
        </w:rPr>
        <w:t xml:space="preserve"> период с </w:t>
      </w:r>
      <w:r>
        <w:rPr>
          <w:b/>
          <w:bCs/>
          <w:sz w:val="28"/>
          <w:szCs w:val="28"/>
        </w:rPr>
        <w:t>21</w:t>
      </w:r>
      <w:r w:rsidRPr="009443DD">
        <w:rPr>
          <w:b/>
          <w:bCs/>
          <w:sz w:val="28"/>
          <w:szCs w:val="28"/>
        </w:rPr>
        <w:t>.</w:t>
      </w:r>
      <w:r>
        <w:rPr>
          <w:b/>
          <w:bCs/>
          <w:sz w:val="28"/>
          <w:szCs w:val="28"/>
        </w:rPr>
        <w:t>12</w:t>
      </w:r>
      <w:r w:rsidRPr="009443DD">
        <w:rPr>
          <w:b/>
          <w:bCs/>
          <w:sz w:val="28"/>
          <w:szCs w:val="28"/>
        </w:rPr>
        <w:t>.20</w:t>
      </w:r>
      <w:r>
        <w:rPr>
          <w:b/>
          <w:bCs/>
          <w:sz w:val="28"/>
          <w:szCs w:val="28"/>
        </w:rPr>
        <w:t>21</w:t>
      </w:r>
      <w:r w:rsidRPr="009443DD">
        <w:rPr>
          <w:b/>
          <w:bCs/>
          <w:sz w:val="28"/>
          <w:szCs w:val="28"/>
        </w:rPr>
        <w:t xml:space="preserve"> по 31.12.20</w:t>
      </w:r>
      <w:r>
        <w:rPr>
          <w:b/>
          <w:bCs/>
          <w:sz w:val="28"/>
          <w:szCs w:val="28"/>
        </w:rPr>
        <w:t>21</w:t>
      </w:r>
    </w:p>
    <w:p w14:paraId="313E6B06" w14:textId="77777777" w:rsidR="00081842" w:rsidRPr="00A7269A" w:rsidRDefault="00081842" w:rsidP="00081842">
      <w:pPr>
        <w:ind w:left="567" w:right="-143"/>
        <w:jc w:val="center"/>
        <w:rPr>
          <w:b/>
          <w:bCs/>
          <w:sz w:val="16"/>
          <w:szCs w:val="16"/>
        </w:rPr>
      </w:pPr>
    </w:p>
    <w:p w14:paraId="429C8D90" w14:textId="77777777" w:rsidR="00081842" w:rsidRPr="00541BBD" w:rsidRDefault="00081842" w:rsidP="00081842">
      <w:pPr>
        <w:jc w:val="right"/>
        <w:rPr>
          <w:szCs w:val="28"/>
        </w:rPr>
      </w:pPr>
      <w:r w:rsidRPr="00541BBD">
        <w:rPr>
          <w:szCs w:val="28"/>
        </w:rPr>
        <w:t xml:space="preserve"> (без НДС)</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645"/>
        <w:gridCol w:w="2693"/>
        <w:gridCol w:w="1701"/>
        <w:gridCol w:w="1404"/>
      </w:tblGrid>
      <w:tr w:rsidR="00081842" w14:paraId="0275F370" w14:textId="77777777" w:rsidTr="00321C1B">
        <w:trPr>
          <w:trHeight w:val="275"/>
          <w:jc w:val="center"/>
        </w:trPr>
        <w:tc>
          <w:tcPr>
            <w:tcW w:w="1892" w:type="dxa"/>
            <w:vMerge w:val="restart"/>
            <w:shd w:val="clear" w:color="auto" w:fill="auto"/>
            <w:vAlign w:val="center"/>
            <w:hideMark/>
          </w:tcPr>
          <w:p w14:paraId="0AEF92A0" w14:textId="77777777" w:rsidR="00081842" w:rsidRPr="00747345" w:rsidRDefault="00081842" w:rsidP="00321C1B">
            <w:pPr>
              <w:jc w:val="center"/>
              <w:rPr>
                <w:color w:val="000000"/>
                <w:sz w:val="22"/>
              </w:rPr>
            </w:pPr>
            <w:r w:rsidRPr="00747345">
              <w:rPr>
                <w:color w:val="000000"/>
                <w:sz w:val="22"/>
              </w:rPr>
              <w:t>Наименование регулируемой организации</w:t>
            </w:r>
          </w:p>
        </w:tc>
        <w:tc>
          <w:tcPr>
            <w:tcW w:w="2645" w:type="dxa"/>
            <w:vMerge w:val="restart"/>
            <w:shd w:val="clear" w:color="auto" w:fill="auto"/>
            <w:vAlign w:val="center"/>
            <w:hideMark/>
          </w:tcPr>
          <w:p w14:paraId="23D8B847" w14:textId="77777777" w:rsidR="00081842" w:rsidRPr="00747345" w:rsidRDefault="00081842" w:rsidP="00321C1B">
            <w:pPr>
              <w:jc w:val="center"/>
              <w:rPr>
                <w:color w:val="000000"/>
                <w:sz w:val="22"/>
              </w:rPr>
            </w:pPr>
            <w:r w:rsidRPr="00747345">
              <w:rPr>
                <w:color w:val="000000"/>
                <w:sz w:val="22"/>
              </w:rPr>
              <w:t>Вид тарифа</w:t>
            </w:r>
          </w:p>
        </w:tc>
        <w:tc>
          <w:tcPr>
            <w:tcW w:w="2693" w:type="dxa"/>
            <w:vMerge w:val="restart"/>
            <w:shd w:val="clear" w:color="auto" w:fill="auto"/>
            <w:vAlign w:val="center"/>
            <w:hideMark/>
          </w:tcPr>
          <w:p w14:paraId="4C223F74" w14:textId="77777777" w:rsidR="00081842" w:rsidRPr="00747345" w:rsidRDefault="00081842" w:rsidP="00321C1B">
            <w:pPr>
              <w:jc w:val="center"/>
              <w:rPr>
                <w:color w:val="000000"/>
                <w:sz w:val="22"/>
              </w:rPr>
            </w:pPr>
            <w:r>
              <w:rPr>
                <w:color w:val="000000"/>
                <w:sz w:val="22"/>
              </w:rPr>
              <w:t>Период</w:t>
            </w:r>
          </w:p>
        </w:tc>
        <w:tc>
          <w:tcPr>
            <w:tcW w:w="3105" w:type="dxa"/>
            <w:gridSpan w:val="2"/>
            <w:shd w:val="clear" w:color="auto" w:fill="auto"/>
            <w:vAlign w:val="center"/>
            <w:hideMark/>
          </w:tcPr>
          <w:p w14:paraId="58E91FCD" w14:textId="77777777" w:rsidR="00081842" w:rsidRPr="00747345" w:rsidRDefault="00081842" w:rsidP="00321C1B">
            <w:pPr>
              <w:jc w:val="center"/>
              <w:rPr>
                <w:color w:val="000000"/>
                <w:sz w:val="22"/>
              </w:rPr>
            </w:pPr>
            <w:r w:rsidRPr="00747345">
              <w:rPr>
                <w:color w:val="000000"/>
                <w:sz w:val="22"/>
              </w:rPr>
              <w:t>Вид теплоносителя</w:t>
            </w:r>
          </w:p>
        </w:tc>
      </w:tr>
      <w:tr w:rsidR="00081842" w14:paraId="776DD087" w14:textId="77777777" w:rsidTr="00321C1B">
        <w:trPr>
          <w:trHeight w:val="401"/>
          <w:jc w:val="center"/>
        </w:trPr>
        <w:tc>
          <w:tcPr>
            <w:tcW w:w="1892" w:type="dxa"/>
            <w:vMerge/>
            <w:vAlign w:val="center"/>
            <w:hideMark/>
          </w:tcPr>
          <w:p w14:paraId="0208BBC0" w14:textId="77777777" w:rsidR="00081842" w:rsidRPr="00747345" w:rsidRDefault="00081842" w:rsidP="00321C1B">
            <w:pPr>
              <w:rPr>
                <w:color w:val="000000"/>
                <w:sz w:val="22"/>
              </w:rPr>
            </w:pPr>
          </w:p>
        </w:tc>
        <w:tc>
          <w:tcPr>
            <w:tcW w:w="2645" w:type="dxa"/>
            <w:vMerge/>
            <w:vAlign w:val="center"/>
            <w:hideMark/>
          </w:tcPr>
          <w:p w14:paraId="241760BD" w14:textId="77777777" w:rsidR="00081842" w:rsidRPr="00747345" w:rsidRDefault="00081842" w:rsidP="00321C1B">
            <w:pPr>
              <w:rPr>
                <w:color w:val="000000"/>
                <w:sz w:val="22"/>
              </w:rPr>
            </w:pPr>
          </w:p>
        </w:tc>
        <w:tc>
          <w:tcPr>
            <w:tcW w:w="2693" w:type="dxa"/>
            <w:vMerge/>
            <w:vAlign w:val="center"/>
            <w:hideMark/>
          </w:tcPr>
          <w:p w14:paraId="2FE6EEAD" w14:textId="77777777" w:rsidR="00081842" w:rsidRPr="00747345" w:rsidRDefault="00081842" w:rsidP="00321C1B">
            <w:pPr>
              <w:rPr>
                <w:color w:val="000000"/>
                <w:sz w:val="22"/>
              </w:rPr>
            </w:pPr>
          </w:p>
        </w:tc>
        <w:tc>
          <w:tcPr>
            <w:tcW w:w="1701" w:type="dxa"/>
            <w:shd w:val="clear" w:color="auto" w:fill="auto"/>
            <w:vAlign w:val="center"/>
            <w:hideMark/>
          </w:tcPr>
          <w:p w14:paraId="495F21A3" w14:textId="77777777" w:rsidR="00081842" w:rsidRPr="00747345" w:rsidRDefault="00081842" w:rsidP="00321C1B">
            <w:pPr>
              <w:jc w:val="center"/>
              <w:rPr>
                <w:color w:val="000000"/>
                <w:sz w:val="22"/>
              </w:rPr>
            </w:pPr>
            <w:r w:rsidRPr="00747345">
              <w:rPr>
                <w:color w:val="000000"/>
                <w:sz w:val="22"/>
              </w:rPr>
              <w:t>Вода</w:t>
            </w:r>
          </w:p>
        </w:tc>
        <w:tc>
          <w:tcPr>
            <w:tcW w:w="1404" w:type="dxa"/>
            <w:shd w:val="clear" w:color="auto" w:fill="auto"/>
            <w:vAlign w:val="center"/>
            <w:hideMark/>
          </w:tcPr>
          <w:p w14:paraId="619A4C4B" w14:textId="77777777" w:rsidR="00081842" w:rsidRPr="00747345" w:rsidRDefault="00081842" w:rsidP="00321C1B">
            <w:pPr>
              <w:jc w:val="center"/>
              <w:rPr>
                <w:color w:val="000000"/>
                <w:sz w:val="22"/>
              </w:rPr>
            </w:pPr>
            <w:r w:rsidRPr="00747345">
              <w:rPr>
                <w:color w:val="000000"/>
                <w:sz w:val="22"/>
              </w:rPr>
              <w:t>Пар</w:t>
            </w:r>
          </w:p>
        </w:tc>
      </w:tr>
      <w:tr w:rsidR="00081842" w14:paraId="5F820D3F" w14:textId="77777777" w:rsidTr="00321C1B">
        <w:trPr>
          <w:trHeight w:val="106"/>
          <w:jc w:val="center"/>
        </w:trPr>
        <w:tc>
          <w:tcPr>
            <w:tcW w:w="1892" w:type="dxa"/>
            <w:vAlign w:val="center"/>
          </w:tcPr>
          <w:p w14:paraId="4AE5D1D7" w14:textId="77777777" w:rsidR="00081842" w:rsidRPr="00747345" w:rsidRDefault="00081842" w:rsidP="00321C1B">
            <w:pPr>
              <w:jc w:val="center"/>
              <w:rPr>
                <w:color w:val="000000"/>
                <w:sz w:val="22"/>
              </w:rPr>
            </w:pPr>
            <w:r>
              <w:rPr>
                <w:color w:val="000000"/>
                <w:sz w:val="22"/>
              </w:rPr>
              <w:t>1</w:t>
            </w:r>
          </w:p>
        </w:tc>
        <w:tc>
          <w:tcPr>
            <w:tcW w:w="2645" w:type="dxa"/>
            <w:vAlign w:val="center"/>
          </w:tcPr>
          <w:p w14:paraId="6DAFF640" w14:textId="77777777" w:rsidR="00081842" w:rsidRPr="00747345" w:rsidRDefault="00081842" w:rsidP="00321C1B">
            <w:pPr>
              <w:jc w:val="center"/>
              <w:rPr>
                <w:color w:val="000000"/>
                <w:sz w:val="22"/>
              </w:rPr>
            </w:pPr>
            <w:r>
              <w:rPr>
                <w:color w:val="000000"/>
                <w:sz w:val="22"/>
              </w:rPr>
              <w:t>2</w:t>
            </w:r>
          </w:p>
        </w:tc>
        <w:tc>
          <w:tcPr>
            <w:tcW w:w="2693" w:type="dxa"/>
            <w:vAlign w:val="center"/>
          </w:tcPr>
          <w:p w14:paraId="1286EA97" w14:textId="77777777" w:rsidR="00081842" w:rsidRPr="00747345" w:rsidRDefault="00081842" w:rsidP="00321C1B">
            <w:pPr>
              <w:jc w:val="center"/>
              <w:rPr>
                <w:color w:val="000000"/>
                <w:sz w:val="22"/>
              </w:rPr>
            </w:pPr>
            <w:r>
              <w:rPr>
                <w:color w:val="000000"/>
                <w:sz w:val="22"/>
              </w:rPr>
              <w:t>3</w:t>
            </w:r>
          </w:p>
        </w:tc>
        <w:tc>
          <w:tcPr>
            <w:tcW w:w="1701" w:type="dxa"/>
            <w:shd w:val="clear" w:color="auto" w:fill="auto"/>
            <w:vAlign w:val="center"/>
          </w:tcPr>
          <w:p w14:paraId="5CE267B7" w14:textId="77777777" w:rsidR="00081842" w:rsidRPr="00747345" w:rsidRDefault="00081842" w:rsidP="00321C1B">
            <w:pPr>
              <w:jc w:val="center"/>
              <w:rPr>
                <w:color w:val="000000"/>
                <w:sz w:val="22"/>
              </w:rPr>
            </w:pPr>
            <w:r>
              <w:rPr>
                <w:color w:val="000000"/>
                <w:sz w:val="22"/>
              </w:rPr>
              <w:t>4</w:t>
            </w:r>
          </w:p>
        </w:tc>
        <w:tc>
          <w:tcPr>
            <w:tcW w:w="1404" w:type="dxa"/>
            <w:shd w:val="clear" w:color="auto" w:fill="auto"/>
            <w:vAlign w:val="center"/>
          </w:tcPr>
          <w:p w14:paraId="74B1AE8B" w14:textId="77777777" w:rsidR="00081842" w:rsidRPr="00747345" w:rsidRDefault="00081842" w:rsidP="00321C1B">
            <w:pPr>
              <w:jc w:val="center"/>
              <w:rPr>
                <w:color w:val="000000"/>
                <w:sz w:val="22"/>
              </w:rPr>
            </w:pPr>
            <w:r>
              <w:rPr>
                <w:color w:val="000000"/>
                <w:sz w:val="22"/>
              </w:rPr>
              <w:t>5</w:t>
            </w:r>
          </w:p>
        </w:tc>
      </w:tr>
      <w:tr w:rsidR="00081842" w14:paraId="600559E1" w14:textId="77777777" w:rsidTr="00321C1B">
        <w:trPr>
          <w:trHeight w:val="630"/>
          <w:jc w:val="center"/>
        </w:trPr>
        <w:tc>
          <w:tcPr>
            <w:tcW w:w="1892" w:type="dxa"/>
            <w:vMerge w:val="restart"/>
            <w:shd w:val="clear" w:color="auto" w:fill="auto"/>
            <w:vAlign w:val="center"/>
            <w:hideMark/>
          </w:tcPr>
          <w:p w14:paraId="1B430261" w14:textId="77777777" w:rsidR="00081842" w:rsidRPr="00747345" w:rsidRDefault="00081842" w:rsidP="00321C1B">
            <w:pPr>
              <w:jc w:val="center"/>
              <w:rPr>
                <w:color w:val="000000"/>
                <w:sz w:val="22"/>
              </w:rPr>
            </w:pPr>
            <w:r>
              <w:rPr>
                <w:color w:val="000000"/>
                <w:sz w:val="22"/>
              </w:rPr>
              <w:t>А</w:t>
            </w:r>
            <w:r w:rsidRPr="00747345">
              <w:rPr>
                <w:color w:val="000000"/>
                <w:sz w:val="22"/>
              </w:rPr>
              <w:t>О «</w:t>
            </w:r>
            <w:r>
              <w:rPr>
                <w:color w:val="000000"/>
                <w:sz w:val="22"/>
              </w:rPr>
              <w:t>Теплоэнерго</w:t>
            </w:r>
            <w:r w:rsidRPr="00747345">
              <w:rPr>
                <w:color w:val="000000"/>
                <w:sz w:val="22"/>
              </w:rPr>
              <w:t>»</w:t>
            </w:r>
          </w:p>
        </w:tc>
        <w:tc>
          <w:tcPr>
            <w:tcW w:w="8443" w:type="dxa"/>
            <w:gridSpan w:val="4"/>
            <w:shd w:val="clear" w:color="auto" w:fill="auto"/>
            <w:vAlign w:val="center"/>
            <w:hideMark/>
          </w:tcPr>
          <w:p w14:paraId="74BF0A91" w14:textId="77777777" w:rsidR="00081842" w:rsidRPr="00747345" w:rsidRDefault="00081842" w:rsidP="00321C1B">
            <w:pPr>
              <w:jc w:val="center"/>
              <w:rPr>
                <w:color w:val="000000"/>
                <w:sz w:val="22"/>
              </w:rPr>
            </w:pPr>
            <w:r w:rsidRPr="00747345">
              <w:rPr>
                <w:color w:val="000000"/>
                <w:sz w:val="22"/>
              </w:rPr>
              <w:t>Для потребителей в случае отсутствия дифференциаци</w:t>
            </w:r>
            <w:r>
              <w:rPr>
                <w:color w:val="000000"/>
                <w:sz w:val="22"/>
              </w:rPr>
              <w:t>и</w:t>
            </w:r>
            <w:r w:rsidRPr="00747345">
              <w:rPr>
                <w:color w:val="000000"/>
                <w:sz w:val="22"/>
              </w:rPr>
              <w:t xml:space="preserve"> тарифов по схеме подключения</w:t>
            </w:r>
          </w:p>
        </w:tc>
      </w:tr>
      <w:tr w:rsidR="00081842" w14:paraId="01DD26F3" w14:textId="77777777" w:rsidTr="00321C1B">
        <w:trPr>
          <w:trHeight w:val="153"/>
          <w:jc w:val="center"/>
        </w:trPr>
        <w:tc>
          <w:tcPr>
            <w:tcW w:w="1892" w:type="dxa"/>
            <w:vMerge/>
            <w:shd w:val="clear" w:color="auto" w:fill="auto"/>
            <w:vAlign w:val="center"/>
            <w:hideMark/>
          </w:tcPr>
          <w:p w14:paraId="4855FAA8" w14:textId="77777777" w:rsidR="00081842" w:rsidRPr="00747345" w:rsidRDefault="00081842" w:rsidP="00321C1B">
            <w:pPr>
              <w:rPr>
                <w:color w:val="000000"/>
                <w:sz w:val="22"/>
              </w:rPr>
            </w:pPr>
          </w:p>
        </w:tc>
        <w:tc>
          <w:tcPr>
            <w:tcW w:w="2645" w:type="dxa"/>
            <w:shd w:val="clear" w:color="auto" w:fill="auto"/>
            <w:vAlign w:val="center"/>
            <w:hideMark/>
          </w:tcPr>
          <w:p w14:paraId="257DEAC8" w14:textId="77777777" w:rsidR="00081842" w:rsidRPr="00747345" w:rsidRDefault="00081842" w:rsidP="00321C1B">
            <w:pPr>
              <w:jc w:val="center"/>
              <w:rPr>
                <w:color w:val="000000"/>
                <w:sz w:val="22"/>
              </w:rPr>
            </w:pPr>
            <w:r w:rsidRPr="00747345">
              <w:rPr>
                <w:color w:val="000000"/>
                <w:sz w:val="22"/>
              </w:rPr>
              <w:t>Одноставочный руб./Гкал</w:t>
            </w:r>
          </w:p>
        </w:tc>
        <w:tc>
          <w:tcPr>
            <w:tcW w:w="2693" w:type="dxa"/>
            <w:shd w:val="clear" w:color="auto" w:fill="auto"/>
            <w:vAlign w:val="center"/>
            <w:hideMark/>
          </w:tcPr>
          <w:p w14:paraId="6AA4B5C6" w14:textId="77777777" w:rsidR="00081842" w:rsidRPr="00747345" w:rsidRDefault="00081842" w:rsidP="00321C1B">
            <w:pPr>
              <w:jc w:val="center"/>
              <w:rPr>
                <w:color w:val="000000"/>
                <w:sz w:val="22"/>
              </w:rPr>
            </w:pPr>
            <w:r>
              <w:rPr>
                <w:color w:val="000000"/>
                <w:sz w:val="22"/>
              </w:rPr>
              <w:t>с 21.12.</w:t>
            </w:r>
            <w:r w:rsidRPr="00747345">
              <w:rPr>
                <w:color w:val="000000"/>
                <w:sz w:val="22"/>
              </w:rPr>
              <w:t>20</w:t>
            </w:r>
            <w:r>
              <w:rPr>
                <w:color w:val="000000"/>
                <w:sz w:val="22"/>
              </w:rPr>
              <w:t>21</w:t>
            </w:r>
          </w:p>
        </w:tc>
        <w:tc>
          <w:tcPr>
            <w:tcW w:w="1701" w:type="dxa"/>
            <w:shd w:val="clear" w:color="auto" w:fill="auto"/>
            <w:vAlign w:val="center"/>
            <w:hideMark/>
          </w:tcPr>
          <w:p w14:paraId="4BDE52D5" w14:textId="77777777" w:rsidR="00081842" w:rsidRPr="00400E61" w:rsidRDefault="00081842" w:rsidP="00321C1B">
            <w:pPr>
              <w:jc w:val="center"/>
            </w:pPr>
            <w:r>
              <w:t>145,43*</w:t>
            </w:r>
          </w:p>
        </w:tc>
        <w:tc>
          <w:tcPr>
            <w:tcW w:w="1404" w:type="dxa"/>
            <w:shd w:val="clear" w:color="auto" w:fill="auto"/>
            <w:vAlign w:val="center"/>
            <w:hideMark/>
          </w:tcPr>
          <w:p w14:paraId="2B1C906B" w14:textId="77777777" w:rsidR="00081842" w:rsidRPr="00747345" w:rsidRDefault="00081842" w:rsidP="00321C1B">
            <w:pPr>
              <w:jc w:val="center"/>
              <w:rPr>
                <w:color w:val="000000"/>
                <w:sz w:val="22"/>
              </w:rPr>
            </w:pPr>
            <w:r w:rsidRPr="00747345">
              <w:rPr>
                <w:color w:val="000000"/>
                <w:sz w:val="22"/>
                <w:lang w:val="en-US"/>
              </w:rPr>
              <w:t>x</w:t>
            </w:r>
          </w:p>
        </w:tc>
      </w:tr>
      <w:tr w:rsidR="00081842" w14:paraId="6CFC11E3" w14:textId="77777777" w:rsidTr="00321C1B">
        <w:trPr>
          <w:trHeight w:val="330"/>
          <w:jc w:val="center"/>
        </w:trPr>
        <w:tc>
          <w:tcPr>
            <w:tcW w:w="1892" w:type="dxa"/>
            <w:vMerge/>
            <w:shd w:val="clear" w:color="auto" w:fill="auto"/>
            <w:vAlign w:val="center"/>
            <w:hideMark/>
          </w:tcPr>
          <w:p w14:paraId="1C2BF618" w14:textId="77777777" w:rsidR="00081842" w:rsidRPr="00747345" w:rsidRDefault="00081842" w:rsidP="00321C1B">
            <w:pPr>
              <w:rPr>
                <w:color w:val="000000"/>
                <w:sz w:val="22"/>
              </w:rPr>
            </w:pPr>
          </w:p>
        </w:tc>
        <w:tc>
          <w:tcPr>
            <w:tcW w:w="2645" w:type="dxa"/>
            <w:shd w:val="clear" w:color="auto" w:fill="auto"/>
            <w:vAlign w:val="center"/>
            <w:hideMark/>
          </w:tcPr>
          <w:p w14:paraId="5D8CCAF0" w14:textId="77777777" w:rsidR="00081842" w:rsidRPr="00747345" w:rsidRDefault="00081842" w:rsidP="00321C1B">
            <w:pPr>
              <w:jc w:val="center"/>
              <w:rPr>
                <w:color w:val="000000"/>
                <w:sz w:val="22"/>
              </w:rPr>
            </w:pPr>
            <w:r w:rsidRPr="00747345">
              <w:rPr>
                <w:color w:val="000000"/>
                <w:sz w:val="22"/>
              </w:rPr>
              <w:t>Двухставочный</w:t>
            </w:r>
          </w:p>
        </w:tc>
        <w:tc>
          <w:tcPr>
            <w:tcW w:w="2693" w:type="dxa"/>
            <w:shd w:val="clear" w:color="auto" w:fill="auto"/>
            <w:vAlign w:val="center"/>
            <w:hideMark/>
          </w:tcPr>
          <w:p w14:paraId="7D525052" w14:textId="77777777" w:rsidR="00081842" w:rsidRPr="00747345" w:rsidRDefault="00081842" w:rsidP="00321C1B">
            <w:pPr>
              <w:jc w:val="center"/>
              <w:rPr>
                <w:color w:val="000000"/>
                <w:sz w:val="22"/>
              </w:rPr>
            </w:pPr>
            <w:r w:rsidRPr="00747345">
              <w:rPr>
                <w:color w:val="000000"/>
                <w:sz w:val="22"/>
              </w:rPr>
              <w:t>x</w:t>
            </w:r>
          </w:p>
        </w:tc>
        <w:tc>
          <w:tcPr>
            <w:tcW w:w="1701" w:type="dxa"/>
            <w:shd w:val="clear" w:color="auto" w:fill="auto"/>
            <w:vAlign w:val="center"/>
            <w:hideMark/>
          </w:tcPr>
          <w:p w14:paraId="59E052A6" w14:textId="77777777" w:rsidR="00081842" w:rsidRPr="00747345" w:rsidRDefault="00081842" w:rsidP="00321C1B">
            <w:pPr>
              <w:jc w:val="center"/>
              <w:rPr>
                <w:color w:val="000000"/>
                <w:sz w:val="22"/>
              </w:rPr>
            </w:pPr>
            <w:r w:rsidRPr="00747345">
              <w:rPr>
                <w:color w:val="000000"/>
                <w:sz w:val="22"/>
              </w:rPr>
              <w:t>x</w:t>
            </w:r>
          </w:p>
        </w:tc>
        <w:tc>
          <w:tcPr>
            <w:tcW w:w="1404" w:type="dxa"/>
            <w:shd w:val="clear" w:color="auto" w:fill="auto"/>
            <w:vAlign w:val="center"/>
            <w:hideMark/>
          </w:tcPr>
          <w:p w14:paraId="0DCF83B3" w14:textId="77777777" w:rsidR="00081842" w:rsidRPr="00747345" w:rsidRDefault="00081842" w:rsidP="00321C1B">
            <w:pPr>
              <w:jc w:val="center"/>
              <w:rPr>
                <w:color w:val="000000"/>
                <w:sz w:val="22"/>
              </w:rPr>
            </w:pPr>
            <w:r w:rsidRPr="00747345">
              <w:rPr>
                <w:color w:val="000000"/>
                <w:sz w:val="22"/>
                <w:lang w:val="en-US"/>
              </w:rPr>
              <w:t>x</w:t>
            </w:r>
          </w:p>
        </w:tc>
      </w:tr>
      <w:tr w:rsidR="00081842" w14:paraId="49803945" w14:textId="77777777" w:rsidTr="00321C1B">
        <w:trPr>
          <w:trHeight w:val="584"/>
          <w:jc w:val="center"/>
        </w:trPr>
        <w:tc>
          <w:tcPr>
            <w:tcW w:w="1892" w:type="dxa"/>
            <w:vMerge/>
            <w:shd w:val="clear" w:color="auto" w:fill="auto"/>
            <w:vAlign w:val="center"/>
            <w:hideMark/>
          </w:tcPr>
          <w:p w14:paraId="1D472395" w14:textId="77777777" w:rsidR="00081842" w:rsidRPr="00747345" w:rsidRDefault="00081842" w:rsidP="00321C1B">
            <w:pPr>
              <w:rPr>
                <w:color w:val="000000"/>
                <w:sz w:val="22"/>
              </w:rPr>
            </w:pPr>
          </w:p>
        </w:tc>
        <w:tc>
          <w:tcPr>
            <w:tcW w:w="2645" w:type="dxa"/>
            <w:shd w:val="clear" w:color="auto" w:fill="auto"/>
            <w:vAlign w:val="center"/>
            <w:hideMark/>
          </w:tcPr>
          <w:p w14:paraId="4D2CD72E" w14:textId="77777777" w:rsidR="00081842" w:rsidRPr="00747345" w:rsidRDefault="00081842" w:rsidP="00321C1B">
            <w:pPr>
              <w:ind w:left="-57" w:right="-57"/>
              <w:jc w:val="center"/>
              <w:rPr>
                <w:color w:val="000000"/>
                <w:sz w:val="22"/>
              </w:rPr>
            </w:pPr>
            <w:r w:rsidRPr="00747345">
              <w:rPr>
                <w:color w:val="000000"/>
                <w:sz w:val="22"/>
              </w:rPr>
              <w:t>Ставка за тепловую энергию, руб./Гкал</w:t>
            </w:r>
          </w:p>
        </w:tc>
        <w:tc>
          <w:tcPr>
            <w:tcW w:w="2693" w:type="dxa"/>
            <w:shd w:val="clear" w:color="auto" w:fill="auto"/>
            <w:vAlign w:val="center"/>
            <w:hideMark/>
          </w:tcPr>
          <w:p w14:paraId="4C47E790" w14:textId="77777777" w:rsidR="00081842" w:rsidRPr="00747345" w:rsidRDefault="00081842" w:rsidP="00321C1B">
            <w:pPr>
              <w:jc w:val="center"/>
              <w:rPr>
                <w:color w:val="000000"/>
                <w:sz w:val="22"/>
              </w:rPr>
            </w:pPr>
            <w:r w:rsidRPr="00747345">
              <w:rPr>
                <w:color w:val="000000"/>
                <w:sz w:val="22"/>
              </w:rPr>
              <w:t>x</w:t>
            </w:r>
          </w:p>
        </w:tc>
        <w:tc>
          <w:tcPr>
            <w:tcW w:w="1701" w:type="dxa"/>
            <w:shd w:val="clear" w:color="auto" w:fill="auto"/>
            <w:vAlign w:val="center"/>
            <w:hideMark/>
          </w:tcPr>
          <w:p w14:paraId="7D8B4FB5" w14:textId="77777777" w:rsidR="00081842" w:rsidRPr="00747345" w:rsidRDefault="00081842" w:rsidP="00321C1B">
            <w:pPr>
              <w:jc w:val="center"/>
              <w:rPr>
                <w:color w:val="000000"/>
                <w:sz w:val="22"/>
              </w:rPr>
            </w:pPr>
            <w:r w:rsidRPr="00747345">
              <w:rPr>
                <w:color w:val="000000"/>
                <w:sz w:val="22"/>
              </w:rPr>
              <w:t>x</w:t>
            </w:r>
          </w:p>
        </w:tc>
        <w:tc>
          <w:tcPr>
            <w:tcW w:w="1404" w:type="dxa"/>
            <w:shd w:val="clear" w:color="auto" w:fill="auto"/>
            <w:vAlign w:val="center"/>
            <w:hideMark/>
          </w:tcPr>
          <w:p w14:paraId="647DCF22" w14:textId="77777777" w:rsidR="00081842" w:rsidRPr="00747345" w:rsidRDefault="00081842" w:rsidP="00321C1B">
            <w:pPr>
              <w:jc w:val="center"/>
              <w:rPr>
                <w:color w:val="000000"/>
                <w:sz w:val="22"/>
              </w:rPr>
            </w:pPr>
            <w:r w:rsidRPr="00747345">
              <w:rPr>
                <w:color w:val="000000"/>
                <w:sz w:val="22"/>
                <w:lang w:val="en-US"/>
              </w:rPr>
              <w:t>x</w:t>
            </w:r>
          </w:p>
        </w:tc>
      </w:tr>
      <w:tr w:rsidR="00081842" w14:paraId="2FBCA394" w14:textId="77777777" w:rsidTr="00321C1B">
        <w:trPr>
          <w:trHeight w:val="550"/>
          <w:jc w:val="center"/>
        </w:trPr>
        <w:tc>
          <w:tcPr>
            <w:tcW w:w="1892" w:type="dxa"/>
            <w:vMerge/>
            <w:shd w:val="clear" w:color="auto" w:fill="auto"/>
            <w:vAlign w:val="center"/>
            <w:hideMark/>
          </w:tcPr>
          <w:p w14:paraId="5721F7D0" w14:textId="77777777" w:rsidR="00081842" w:rsidRPr="00747345" w:rsidRDefault="00081842" w:rsidP="00321C1B">
            <w:pPr>
              <w:rPr>
                <w:color w:val="000000"/>
                <w:sz w:val="22"/>
              </w:rPr>
            </w:pPr>
          </w:p>
        </w:tc>
        <w:tc>
          <w:tcPr>
            <w:tcW w:w="2645" w:type="dxa"/>
            <w:shd w:val="clear" w:color="auto" w:fill="auto"/>
            <w:vAlign w:val="center"/>
            <w:hideMark/>
          </w:tcPr>
          <w:p w14:paraId="4D2CC80B" w14:textId="77777777" w:rsidR="00081842" w:rsidRPr="00747345" w:rsidRDefault="00081842" w:rsidP="00321C1B">
            <w:pPr>
              <w:jc w:val="center"/>
              <w:rPr>
                <w:color w:val="000000"/>
                <w:sz w:val="22"/>
              </w:rPr>
            </w:pPr>
            <w:r w:rsidRPr="00747345">
              <w:rPr>
                <w:color w:val="000000"/>
                <w:sz w:val="22"/>
              </w:rPr>
              <w:t>Ставка за содержание тепловой мощности, тыс. руб./Гкал/ч в мес.</w:t>
            </w:r>
          </w:p>
        </w:tc>
        <w:tc>
          <w:tcPr>
            <w:tcW w:w="2693" w:type="dxa"/>
            <w:shd w:val="clear" w:color="auto" w:fill="auto"/>
            <w:vAlign w:val="center"/>
            <w:hideMark/>
          </w:tcPr>
          <w:p w14:paraId="4A0333E6" w14:textId="77777777" w:rsidR="00081842" w:rsidRPr="00747345" w:rsidRDefault="00081842" w:rsidP="00321C1B">
            <w:pPr>
              <w:jc w:val="center"/>
              <w:rPr>
                <w:color w:val="000000"/>
                <w:sz w:val="22"/>
              </w:rPr>
            </w:pPr>
            <w:r w:rsidRPr="00747345">
              <w:rPr>
                <w:color w:val="000000"/>
                <w:sz w:val="22"/>
              </w:rPr>
              <w:t>x</w:t>
            </w:r>
          </w:p>
        </w:tc>
        <w:tc>
          <w:tcPr>
            <w:tcW w:w="1701" w:type="dxa"/>
            <w:shd w:val="clear" w:color="auto" w:fill="auto"/>
            <w:vAlign w:val="center"/>
            <w:hideMark/>
          </w:tcPr>
          <w:p w14:paraId="77EAD997" w14:textId="77777777" w:rsidR="00081842" w:rsidRPr="00747345" w:rsidRDefault="00081842" w:rsidP="00321C1B">
            <w:pPr>
              <w:jc w:val="center"/>
              <w:rPr>
                <w:color w:val="000000"/>
                <w:sz w:val="22"/>
              </w:rPr>
            </w:pPr>
            <w:r w:rsidRPr="00747345">
              <w:rPr>
                <w:color w:val="000000"/>
                <w:sz w:val="22"/>
              </w:rPr>
              <w:t>x</w:t>
            </w:r>
          </w:p>
        </w:tc>
        <w:tc>
          <w:tcPr>
            <w:tcW w:w="1404" w:type="dxa"/>
            <w:shd w:val="clear" w:color="auto" w:fill="auto"/>
            <w:vAlign w:val="center"/>
            <w:hideMark/>
          </w:tcPr>
          <w:p w14:paraId="07AA6A4C" w14:textId="77777777" w:rsidR="00081842" w:rsidRPr="00747345" w:rsidRDefault="00081842" w:rsidP="00321C1B">
            <w:pPr>
              <w:jc w:val="center"/>
              <w:rPr>
                <w:color w:val="000000"/>
                <w:sz w:val="22"/>
              </w:rPr>
            </w:pPr>
            <w:r w:rsidRPr="00747345">
              <w:rPr>
                <w:color w:val="000000"/>
                <w:sz w:val="22"/>
                <w:lang w:val="en-US"/>
              </w:rPr>
              <w:t>x</w:t>
            </w:r>
          </w:p>
        </w:tc>
      </w:tr>
      <w:tr w:rsidR="00081842" w14:paraId="1F53457F" w14:textId="77777777" w:rsidTr="00321C1B">
        <w:trPr>
          <w:trHeight w:val="335"/>
          <w:jc w:val="center"/>
        </w:trPr>
        <w:tc>
          <w:tcPr>
            <w:tcW w:w="1892" w:type="dxa"/>
            <w:vMerge/>
            <w:shd w:val="clear" w:color="auto" w:fill="auto"/>
            <w:vAlign w:val="center"/>
            <w:hideMark/>
          </w:tcPr>
          <w:p w14:paraId="72DC208E" w14:textId="77777777" w:rsidR="00081842" w:rsidRPr="00747345" w:rsidRDefault="00081842" w:rsidP="00321C1B">
            <w:pPr>
              <w:rPr>
                <w:color w:val="000000"/>
                <w:sz w:val="22"/>
              </w:rPr>
            </w:pPr>
          </w:p>
        </w:tc>
        <w:tc>
          <w:tcPr>
            <w:tcW w:w="8443" w:type="dxa"/>
            <w:gridSpan w:val="4"/>
            <w:shd w:val="clear" w:color="auto" w:fill="auto"/>
            <w:vAlign w:val="center"/>
            <w:hideMark/>
          </w:tcPr>
          <w:p w14:paraId="01D9E5D8" w14:textId="77777777" w:rsidR="00081842" w:rsidRPr="00747345" w:rsidRDefault="00081842" w:rsidP="00321C1B">
            <w:pPr>
              <w:jc w:val="center"/>
              <w:rPr>
                <w:color w:val="000000"/>
                <w:sz w:val="22"/>
              </w:rPr>
            </w:pPr>
            <w:r w:rsidRPr="00747345">
              <w:rPr>
                <w:color w:val="000000"/>
                <w:sz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081842" w14:paraId="4CB6FD69" w14:textId="77777777" w:rsidTr="00321C1B">
        <w:trPr>
          <w:trHeight w:val="58"/>
          <w:jc w:val="center"/>
        </w:trPr>
        <w:tc>
          <w:tcPr>
            <w:tcW w:w="1892" w:type="dxa"/>
            <w:vMerge/>
            <w:shd w:val="clear" w:color="auto" w:fill="auto"/>
            <w:vAlign w:val="center"/>
            <w:hideMark/>
          </w:tcPr>
          <w:p w14:paraId="589DCB31" w14:textId="77777777" w:rsidR="00081842" w:rsidRPr="00747345" w:rsidRDefault="00081842" w:rsidP="00321C1B">
            <w:pPr>
              <w:rPr>
                <w:color w:val="000000"/>
                <w:sz w:val="22"/>
              </w:rPr>
            </w:pPr>
          </w:p>
        </w:tc>
        <w:tc>
          <w:tcPr>
            <w:tcW w:w="2645" w:type="dxa"/>
            <w:shd w:val="clear" w:color="auto" w:fill="auto"/>
            <w:vAlign w:val="center"/>
            <w:hideMark/>
          </w:tcPr>
          <w:p w14:paraId="3888EE2B" w14:textId="77777777" w:rsidR="00081842" w:rsidRPr="00747345" w:rsidRDefault="00081842" w:rsidP="00321C1B">
            <w:pPr>
              <w:jc w:val="center"/>
              <w:rPr>
                <w:color w:val="000000"/>
                <w:sz w:val="22"/>
              </w:rPr>
            </w:pPr>
            <w:r w:rsidRPr="00747345">
              <w:rPr>
                <w:color w:val="000000"/>
                <w:sz w:val="22"/>
              </w:rPr>
              <w:t>Одноставочный руб./Гкал</w:t>
            </w:r>
          </w:p>
        </w:tc>
        <w:tc>
          <w:tcPr>
            <w:tcW w:w="2693" w:type="dxa"/>
            <w:shd w:val="clear" w:color="auto" w:fill="auto"/>
            <w:vAlign w:val="center"/>
            <w:hideMark/>
          </w:tcPr>
          <w:p w14:paraId="7825B984" w14:textId="77777777" w:rsidR="00081842" w:rsidRPr="00747345" w:rsidRDefault="00081842" w:rsidP="00321C1B">
            <w:pPr>
              <w:jc w:val="center"/>
              <w:rPr>
                <w:color w:val="000000"/>
                <w:sz w:val="22"/>
              </w:rPr>
            </w:pPr>
            <w:r>
              <w:rPr>
                <w:color w:val="000000"/>
                <w:sz w:val="22"/>
              </w:rPr>
              <w:t>с 21.12.</w:t>
            </w:r>
            <w:r w:rsidRPr="00747345">
              <w:rPr>
                <w:color w:val="000000"/>
                <w:sz w:val="22"/>
              </w:rPr>
              <w:t>20</w:t>
            </w:r>
            <w:r>
              <w:rPr>
                <w:color w:val="000000"/>
                <w:sz w:val="22"/>
              </w:rPr>
              <w:t>21</w:t>
            </w:r>
          </w:p>
        </w:tc>
        <w:tc>
          <w:tcPr>
            <w:tcW w:w="1701" w:type="dxa"/>
            <w:shd w:val="clear" w:color="auto" w:fill="auto"/>
            <w:vAlign w:val="center"/>
            <w:hideMark/>
          </w:tcPr>
          <w:p w14:paraId="5A4AEB3F" w14:textId="77777777" w:rsidR="00081842" w:rsidRPr="00747345" w:rsidRDefault="00081842" w:rsidP="00321C1B">
            <w:pPr>
              <w:jc w:val="center"/>
              <w:rPr>
                <w:color w:val="000000"/>
                <w:sz w:val="22"/>
              </w:rPr>
            </w:pPr>
            <w:r w:rsidRPr="00747345">
              <w:rPr>
                <w:color w:val="000000"/>
                <w:sz w:val="22"/>
                <w:lang w:val="en-US"/>
              </w:rPr>
              <w:t>x</w:t>
            </w:r>
          </w:p>
        </w:tc>
        <w:tc>
          <w:tcPr>
            <w:tcW w:w="1404" w:type="dxa"/>
            <w:shd w:val="clear" w:color="auto" w:fill="auto"/>
            <w:vAlign w:val="center"/>
            <w:hideMark/>
          </w:tcPr>
          <w:p w14:paraId="072FB81E" w14:textId="77777777" w:rsidR="00081842" w:rsidRPr="00747345" w:rsidRDefault="00081842" w:rsidP="00321C1B">
            <w:pPr>
              <w:jc w:val="center"/>
              <w:rPr>
                <w:color w:val="000000"/>
                <w:sz w:val="22"/>
              </w:rPr>
            </w:pPr>
            <w:r w:rsidRPr="00747345">
              <w:rPr>
                <w:color w:val="000000"/>
                <w:sz w:val="22"/>
                <w:lang w:val="en-US"/>
              </w:rPr>
              <w:t>x</w:t>
            </w:r>
          </w:p>
        </w:tc>
      </w:tr>
      <w:tr w:rsidR="00081842" w14:paraId="18FB30E7" w14:textId="77777777" w:rsidTr="00321C1B">
        <w:trPr>
          <w:trHeight w:val="330"/>
          <w:jc w:val="center"/>
        </w:trPr>
        <w:tc>
          <w:tcPr>
            <w:tcW w:w="1892" w:type="dxa"/>
            <w:vMerge/>
            <w:shd w:val="clear" w:color="auto" w:fill="auto"/>
            <w:vAlign w:val="center"/>
            <w:hideMark/>
          </w:tcPr>
          <w:p w14:paraId="23248CEC" w14:textId="77777777" w:rsidR="00081842" w:rsidRPr="00747345" w:rsidRDefault="00081842" w:rsidP="00321C1B">
            <w:pPr>
              <w:rPr>
                <w:color w:val="000000"/>
                <w:sz w:val="22"/>
              </w:rPr>
            </w:pPr>
          </w:p>
        </w:tc>
        <w:tc>
          <w:tcPr>
            <w:tcW w:w="2645" w:type="dxa"/>
            <w:shd w:val="clear" w:color="auto" w:fill="auto"/>
            <w:vAlign w:val="center"/>
            <w:hideMark/>
          </w:tcPr>
          <w:p w14:paraId="4C3F032A" w14:textId="77777777" w:rsidR="00081842" w:rsidRPr="00747345" w:rsidRDefault="00081842" w:rsidP="00321C1B">
            <w:pPr>
              <w:jc w:val="center"/>
              <w:rPr>
                <w:color w:val="000000"/>
                <w:sz w:val="22"/>
              </w:rPr>
            </w:pPr>
            <w:r w:rsidRPr="00747345">
              <w:rPr>
                <w:color w:val="000000"/>
                <w:sz w:val="22"/>
              </w:rPr>
              <w:t>Двухставочный</w:t>
            </w:r>
          </w:p>
        </w:tc>
        <w:tc>
          <w:tcPr>
            <w:tcW w:w="2693" w:type="dxa"/>
            <w:shd w:val="clear" w:color="auto" w:fill="auto"/>
            <w:vAlign w:val="center"/>
            <w:hideMark/>
          </w:tcPr>
          <w:p w14:paraId="28693C66" w14:textId="77777777" w:rsidR="00081842" w:rsidRPr="00747345" w:rsidRDefault="00081842" w:rsidP="00321C1B">
            <w:pPr>
              <w:jc w:val="center"/>
              <w:rPr>
                <w:color w:val="000000"/>
                <w:sz w:val="22"/>
              </w:rPr>
            </w:pPr>
            <w:r w:rsidRPr="00747345">
              <w:rPr>
                <w:color w:val="000000"/>
                <w:sz w:val="22"/>
              </w:rPr>
              <w:t>x</w:t>
            </w:r>
          </w:p>
        </w:tc>
        <w:tc>
          <w:tcPr>
            <w:tcW w:w="1701" w:type="dxa"/>
            <w:shd w:val="clear" w:color="auto" w:fill="auto"/>
            <w:vAlign w:val="center"/>
            <w:hideMark/>
          </w:tcPr>
          <w:p w14:paraId="683EDC3C" w14:textId="77777777" w:rsidR="00081842" w:rsidRPr="00747345" w:rsidRDefault="00081842" w:rsidP="00321C1B">
            <w:pPr>
              <w:jc w:val="center"/>
              <w:rPr>
                <w:color w:val="000000"/>
                <w:sz w:val="22"/>
              </w:rPr>
            </w:pPr>
            <w:r w:rsidRPr="00747345">
              <w:rPr>
                <w:color w:val="000000"/>
                <w:sz w:val="22"/>
              </w:rPr>
              <w:t>x</w:t>
            </w:r>
          </w:p>
        </w:tc>
        <w:tc>
          <w:tcPr>
            <w:tcW w:w="1404" w:type="dxa"/>
            <w:shd w:val="clear" w:color="auto" w:fill="auto"/>
            <w:vAlign w:val="center"/>
            <w:hideMark/>
          </w:tcPr>
          <w:p w14:paraId="4E93D911" w14:textId="77777777" w:rsidR="00081842" w:rsidRPr="00747345" w:rsidRDefault="00081842" w:rsidP="00321C1B">
            <w:pPr>
              <w:jc w:val="center"/>
              <w:rPr>
                <w:color w:val="000000"/>
                <w:sz w:val="22"/>
              </w:rPr>
            </w:pPr>
            <w:r w:rsidRPr="00747345">
              <w:rPr>
                <w:color w:val="000000"/>
                <w:sz w:val="22"/>
                <w:lang w:val="en-US"/>
              </w:rPr>
              <w:t>x</w:t>
            </w:r>
          </w:p>
        </w:tc>
      </w:tr>
      <w:tr w:rsidR="00081842" w14:paraId="340A5731" w14:textId="77777777" w:rsidTr="00321C1B">
        <w:trPr>
          <w:trHeight w:val="291"/>
          <w:jc w:val="center"/>
        </w:trPr>
        <w:tc>
          <w:tcPr>
            <w:tcW w:w="1892" w:type="dxa"/>
            <w:vMerge/>
            <w:shd w:val="clear" w:color="auto" w:fill="auto"/>
            <w:vAlign w:val="center"/>
            <w:hideMark/>
          </w:tcPr>
          <w:p w14:paraId="778FCB95" w14:textId="77777777" w:rsidR="00081842" w:rsidRPr="00747345" w:rsidRDefault="00081842" w:rsidP="00321C1B">
            <w:pPr>
              <w:rPr>
                <w:color w:val="000000"/>
                <w:sz w:val="22"/>
              </w:rPr>
            </w:pPr>
          </w:p>
        </w:tc>
        <w:tc>
          <w:tcPr>
            <w:tcW w:w="2645" w:type="dxa"/>
            <w:shd w:val="clear" w:color="auto" w:fill="auto"/>
            <w:vAlign w:val="center"/>
            <w:hideMark/>
          </w:tcPr>
          <w:p w14:paraId="6281FFC6" w14:textId="77777777" w:rsidR="00081842" w:rsidRPr="00747345" w:rsidRDefault="00081842" w:rsidP="00321C1B">
            <w:pPr>
              <w:jc w:val="center"/>
              <w:rPr>
                <w:color w:val="000000"/>
                <w:sz w:val="22"/>
              </w:rPr>
            </w:pPr>
            <w:r w:rsidRPr="00747345">
              <w:rPr>
                <w:color w:val="000000"/>
                <w:sz w:val="22"/>
              </w:rPr>
              <w:t>Ставка за тепловую энергию, руб./Гкал</w:t>
            </w:r>
          </w:p>
        </w:tc>
        <w:tc>
          <w:tcPr>
            <w:tcW w:w="2693" w:type="dxa"/>
            <w:shd w:val="clear" w:color="auto" w:fill="auto"/>
            <w:vAlign w:val="center"/>
            <w:hideMark/>
          </w:tcPr>
          <w:p w14:paraId="303E3775" w14:textId="77777777" w:rsidR="00081842" w:rsidRPr="00747345" w:rsidRDefault="00081842" w:rsidP="00321C1B">
            <w:pPr>
              <w:jc w:val="center"/>
              <w:rPr>
                <w:color w:val="000000"/>
                <w:sz w:val="22"/>
              </w:rPr>
            </w:pPr>
            <w:r w:rsidRPr="00747345">
              <w:rPr>
                <w:color w:val="000000"/>
                <w:sz w:val="22"/>
              </w:rPr>
              <w:t>x</w:t>
            </w:r>
          </w:p>
        </w:tc>
        <w:tc>
          <w:tcPr>
            <w:tcW w:w="1701" w:type="dxa"/>
            <w:shd w:val="clear" w:color="auto" w:fill="auto"/>
            <w:vAlign w:val="center"/>
            <w:hideMark/>
          </w:tcPr>
          <w:p w14:paraId="5DE245E4" w14:textId="77777777" w:rsidR="00081842" w:rsidRPr="00747345" w:rsidRDefault="00081842" w:rsidP="00321C1B">
            <w:pPr>
              <w:jc w:val="center"/>
              <w:rPr>
                <w:color w:val="000000"/>
                <w:sz w:val="22"/>
              </w:rPr>
            </w:pPr>
            <w:r w:rsidRPr="00747345">
              <w:rPr>
                <w:color w:val="000000"/>
                <w:sz w:val="22"/>
              </w:rPr>
              <w:t>x</w:t>
            </w:r>
          </w:p>
        </w:tc>
        <w:tc>
          <w:tcPr>
            <w:tcW w:w="1404" w:type="dxa"/>
            <w:shd w:val="clear" w:color="auto" w:fill="auto"/>
            <w:vAlign w:val="center"/>
            <w:hideMark/>
          </w:tcPr>
          <w:p w14:paraId="4CA0131E" w14:textId="77777777" w:rsidR="00081842" w:rsidRPr="00747345" w:rsidRDefault="00081842" w:rsidP="00321C1B">
            <w:pPr>
              <w:jc w:val="center"/>
              <w:rPr>
                <w:color w:val="000000"/>
                <w:sz w:val="22"/>
              </w:rPr>
            </w:pPr>
            <w:r w:rsidRPr="00747345">
              <w:rPr>
                <w:color w:val="000000"/>
                <w:sz w:val="22"/>
                <w:lang w:val="en-US"/>
              </w:rPr>
              <w:t>x</w:t>
            </w:r>
          </w:p>
        </w:tc>
      </w:tr>
      <w:tr w:rsidR="00081842" w14:paraId="4A2CC20C" w14:textId="77777777" w:rsidTr="00321C1B">
        <w:trPr>
          <w:trHeight w:val="752"/>
          <w:jc w:val="center"/>
        </w:trPr>
        <w:tc>
          <w:tcPr>
            <w:tcW w:w="1892" w:type="dxa"/>
            <w:vMerge/>
            <w:shd w:val="clear" w:color="auto" w:fill="auto"/>
            <w:vAlign w:val="center"/>
            <w:hideMark/>
          </w:tcPr>
          <w:p w14:paraId="0BBFBEDB" w14:textId="77777777" w:rsidR="00081842" w:rsidRPr="00747345" w:rsidRDefault="00081842" w:rsidP="00321C1B">
            <w:pPr>
              <w:rPr>
                <w:color w:val="000000"/>
                <w:sz w:val="22"/>
              </w:rPr>
            </w:pPr>
          </w:p>
        </w:tc>
        <w:tc>
          <w:tcPr>
            <w:tcW w:w="2645" w:type="dxa"/>
            <w:shd w:val="clear" w:color="auto" w:fill="auto"/>
            <w:vAlign w:val="center"/>
            <w:hideMark/>
          </w:tcPr>
          <w:p w14:paraId="5609990B" w14:textId="77777777" w:rsidR="00081842" w:rsidRPr="00747345" w:rsidRDefault="00081842" w:rsidP="00321C1B">
            <w:pPr>
              <w:jc w:val="center"/>
              <w:rPr>
                <w:color w:val="000000"/>
                <w:sz w:val="22"/>
              </w:rPr>
            </w:pPr>
            <w:r w:rsidRPr="00747345">
              <w:rPr>
                <w:color w:val="000000"/>
                <w:sz w:val="22"/>
              </w:rPr>
              <w:t>Ставка за содержание тепловой мощности, тыс. руб./Гкал/ч в мес.</w:t>
            </w:r>
          </w:p>
        </w:tc>
        <w:tc>
          <w:tcPr>
            <w:tcW w:w="2693" w:type="dxa"/>
            <w:shd w:val="clear" w:color="auto" w:fill="auto"/>
            <w:vAlign w:val="center"/>
            <w:hideMark/>
          </w:tcPr>
          <w:p w14:paraId="494131C2" w14:textId="77777777" w:rsidR="00081842" w:rsidRPr="00747345" w:rsidRDefault="00081842" w:rsidP="00321C1B">
            <w:pPr>
              <w:jc w:val="center"/>
              <w:rPr>
                <w:color w:val="000000"/>
                <w:sz w:val="22"/>
              </w:rPr>
            </w:pPr>
            <w:r w:rsidRPr="00747345">
              <w:rPr>
                <w:color w:val="000000"/>
                <w:sz w:val="22"/>
              </w:rPr>
              <w:t>x</w:t>
            </w:r>
          </w:p>
        </w:tc>
        <w:tc>
          <w:tcPr>
            <w:tcW w:w="1701" w:type="dxa"/>
            <w:shd w:val="clear" w:color="auto" w:fill="auto"/>
            <w:vAlign w:val="center"/>
            <w:hideMark/>
          </w:tcPr>
          <w:p w14:paraId="651EB57E" w14:textId="77777777" w:rsidR="00081842" w:rsidRPr="00747345" w:rsidRDefault="00081842" w:rsidP="00321C1B">
            <w:pPr>
              <w:jc w:val="center"/>
              <w:rPr>
                <w:color w:val="000000"/>
                <w:sz w:val="22"/>
              </w:rPr>
            </w:pPr>
            <w:r w:rsidRPr="00747345">
              <w:rPr>
                <w:color w:val="000000"/>
                <w:sz w:val="22"/>
              </w:rPr>
              <w:t>x</w:t>
            </w:r>
          </w:p>
        </w:tc>
        <w:tc>
          <w:tcPr>
            <w:tcW w:w="1404" w:type="dxa"/>
            <w:shd w:val="clear" w:color="auto" w:fill="auto"/>
            <w:vAlign w:val="center"/>
            <w:hideMark/>
          </w:tcPr>
          <w:p w14:paraId="662590B1" w14:textId="77777777" w:rsidR="00081842" w:rsidRPr="00747345" w:rsidRDefault="00081842" w:rsidP="00321C1B">
            <w:pPr>
              <w:jc w:val="center"/>
              <w:rPr>
                <w:color w:val="000000"/>
                <w:sz w:val="22"/>
              </w:rPr>
            </w:pPr>
            <w:r w:rsidRPr="00747345">
              <w:rPr>
                <w:color w:val="000000"/>
                <w:sz w:val="22"/>
                <w:lang w:val="en-US"/>
              </w:rPr>
              <w:t>x</w:t>
            </w:r>
          </w:p>
        </w:tc>
      </w:tr>
    </w:tbl>
    <w:p w14:paraId="321D27D8" w14:textId="77777777" w:rsidR="00081842" w:rsidRDefault="00081842" w:rsidP="00081842">
      <w:pPr>
        <w:ind w:left="709" w:firstLine="851"/>
        <w:jc w:val="right"/>
        <w:rPr>
          <w:color w:val="000000"/>
          <w:sz w:val="28"/>
          <w:szCs w:val="28"/>
        </w:rPr>
      </w:pPr>
    </w:p>
    <w:p w14:paraId="238E4903" w14:textId="77777777" w:rsidR="00081842" w:rsidRPr="00C4385F" w:rsidRDefault="00081842" w:rsidP="00081842">
      <w:pPr>
        <w:jc w:val="both"/>
        <w:rPr>
          <w:color w:val="000000"/>
          <w:sz w:val="28"/>
          <w:szCs w:val="28"/>
        </w:rPr>
      </w:pPr>
      <w:r w:rsidRPr="00C4385F">
        <w:rPr>
          <w:color w:val="000000"/>
          <w:sz w:val="28"/>
          <w:szCs w:val="28"/>
        </w:rPr>
        <w:t>*</w:t>
      </w:r>
      <w:r>
        <w:rPr>
          <w:color w:val="000000"/>
          <w:sz w:val="28"/>
          <w:szCs w:val="28"/>
        </w:rPr>
        <w:t xml:space="preserve"> Тарифы установлены для предъявления единой теплоснабжающей организации АО «Кемеровская генерация», ИНН </w:t>
      </w:r>
      <w:r w:rsidRPr="00C4385F">
        <w:rPr>
          <w:color w:val="000000"/>
          <w:sz w:val="28"/>
          <w:szCs w:val="28"/>
        </w:rPr>
        <w:t>4205243192</w:t>
      </w:r>
      <w:r>
        <w:rPr>
          <w:color w:val="000000"/>
          <w:sz w:val="28"/>
          <w:szCs w:val="28"/>
        </w:rPr>
        <w:t>, в Центральном районе города Кемерово, группа зданий по адресам: пр. Октябрьский, 22, 22а, 28, 28б.</w:t>
      </w:r>
    </w:p>
    <w:p w14:paraId="2493ACC4" w14:textId="77777777" w:rsidR="00081842" w:rsidRDefault="00081842" w:rsidP="00081842">
      <w:pPr>
        <w:tabs>
          <w:tab w:val="left" w:pos="5580"/>
          <w:tab w:val="left" w:pos="9498"/>
        </w:tabs>
        <w:ind w:right="-569"/>
      </w:pPr>
    </w:p>
    <w:p w14:paraId="7D13866C" w14:textId="77777777" w:rsidR="00CF13AE" w:rsidRDefault="00CF13AE" w:rsidP="00101911">
      <w:pPr>
        <w:tabs>
          <w:tab w:val="left" w:pos="5580"/>
          <w:tab w:val="left" w:pos="9498"/>
        </w:tabs>
        <w:ind w:left="284" w:right="-569" w:firstLine="851"/>
      </w:pPr>
    </w:p>
    <w:sectPr w:rsidR="00CF13AE" w:rsidSect="00AE5199">
      <w:pgSz w:w="11906" w:h="16838"/>
      <w:pgMar w:top="1134" w:right="566" w:bottom="1134" w:left="56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9C663" w14:textId="77777777" w:rsidR="00D92ED5" w:rsidRDefault="00D92ED5" w:rsidP="00EC619F">
      <w:r>
        <w:separator/>
      </w:r>
    </w:p>
  </w:endnote>
  <w:endnote w:type="continuationSeparator" w:id="0">
    <w:p w14:paraId="6683B067" w14:textId="77777777" w:rsidR="00D92ED5" w:rsidRDefault="00D92ED5"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9DC9C" w14:textId="77777777" w:rsidR="00D92ED5" w:rsidRDefault="00D92ED5" w:rsidP="00EC619F">
      <w:r>
        <w:separator/>
      </w:r>
    </w:p>
  </w:footnote>
  <w:footnote w:type="continuationSeparator" w:id="0">
    <w:p w14:paraId="6CAEDFD6" w14:textId="77777777" w:rsidR="00D92ED5" w:rsidRDefault="00D92ED5"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605400"/>
      <w:docPartObj>
        <w:docPartGallery w:val="Page Numbers (Top of Page)"/>
        <w:docPartUnique/>
      </w:docPartObj>
    </w:sdtPr>
    <w:sdtEndPr/>
    <w:sdtContent>
      <w:p w14:paraId="76893199" w14:textId="77777777" w:rsidR="00782351" w:rsidRDefault="00782351">
        <w:pPr>
          <w:pStyle w:val="a7"/>
          <w:jc w:val="center"/>
        </w:pPr>
        <w:r>
          <w:fldChar w:fldCharType="begin"/>
        </w:r>
        <w:r>
          <w:instrText>PAGE   \* MERGEFORMAT</w:instrText>
        </w:r>
        <w:r>
          <w:fldChar w:fldCharType="separate"/>
        </w:r>
        <w:r>
          <w:t>2</w:t>
        </w:r>
        <w:r>
          <w:fldChar w:fldCharType="end"/>
        </w:r>
      </w:p>
    </w:sdtContent>
  </w:sdt>
  <w:p w14:paraId="0840C4FA" w14:textId="77777777" w:rsidR="00782351" w:rsidRDefault="0078235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650261"/>
      <w:docPartObj>
        <w:docPartGallery w:val="Page Numbers (Top of Page)"/>
        <w:docPartUnique/>
      </w:docPartObj>
    </w:sdtPr>
    <w:sdtEndPr/>
    <w:sdtContent>
      <w:p w14:paraId="72ACEBF5" w14:textId="77777777" w:rsidR="00856A83" w:rsidRDefault="00856A83">
        <w:pPr>
          <w:pStyle w:val="a7"/>
          <w:jc w:val="center"/>
        </w:pPr>
        <w:r>
          <w:fldChar w:fldCharType="begin"/>
        </w:r>
        <w:r>
          <w:instrText>PAGE   \* MERGEFORMAT</w:instrText>
        </w:r>
        <w:r>
          <w:fldChar w:fldCharType="separate"/>
        </w:r>
        <w:r>
          <w:t>2</w:t>
        </w:r>
        <w:r>
          <w:fldChar w:fldCharType="end"/>
        </w:r>
      </w:p>
    </w:sdtContent>
  </w:sdt>
  <w:p w14:paraId="6EE50DF6" w14:textId="77777777" w:rsidR="00856A83" w:rsidRDefault="00856A83">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734569"/>
      <w:docPartObj>
        <w:docPartGallery w:val="Page Numbers (Top of Page)"/>
        <w:docPartUnique/>
      </w:docPartObj>
    </w:sdtPr>
    <w:sdtEndPr/>
    <w:sdtContent>
      <w:p w14:paraId="52987F1B" w14:textId="77777777" w:rsidR="00087570" w:rsidRDefault="00087570">
        <w:pPr>
          <w:pStyle w:val="a7"/>
          <w:jc w:val="center"/>
        </w:pPr>
        <w:r>
          <w:fldChar w:fldCharType="begin"/>
        </w:r>
        <w:r>
          <w:instrText>PAGE   \* MERGEFORMAT</w:instrText>
        </w:r>
        <w:r>
          <w:fldChar w:fldCharType="separate"/>
        </w:r>
        <w:r>
          <w:t>2</w:t>
        </w:r>
        <w:r>
          <w:fldChar w:fldCharType="end"/>
        </w:r>
      </w:p>
    </w:sdtContent>
  </w:sdt>
  <w:p w14:paraId="3F5102A7" w14:textId="77777777" w:rsidR="00087570" w:rsidRDefault="00087570">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291308"/>
      <w:docPartObj>
        <w:docPartGallery w:val="Page Numbers (Top of Page)"/>
        <w:docPartUnique/>
      </w:docPartObj>
    </w:sdtPr>
    <w:sdtEndPr/>
    <w:sdtContent>
      <w:p w14:paraId="1764C51C" w14:textId="77777777" w:rsidR="00101911" w:rsidRDefault="00101911">
        <w:pPr>
          <w:pStyle w:val="a7"/>
          <w:jc w:val="center"/>
        </w:pPr>
        <w:r>
          <w:fldChar w:fldCharType="begin"/>
        </w:r>
        <w:r>
          <w:instrText>PAGE   \* MERGEFORMAT</w:instrText>
        </w:r>
        <w:r>
          <w:fldChar w:fldCharType="separate"/>
        </w:r>
        <w:r>
          <w:rPr>
            <w:noProof/>
          </w:rPr>
          <w:t>5</w:t>
        </w:r>
        <w:r>
          <w:fldChar w:fldCharType="end"/>
        </w:r>
      </w:p>
    </w:sdtContent>
  </w:sdt>
  <w:p w14:paraId="0FEA77B3" w14:textId="77777777" w:rsidR="00101911" w:rsidRDefault="0010191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99687"/>
      <w:docPartObj>
        <w:docPartGallery w:val="Page Numbers (Top of Page)"/>
        <w:docPartUnique/>
      </w:docPartObj>
    </w:sdtPr>
    <w:sdtEndPr/>
    <w:sdtContent>
      <w:p w14:paraId="0360A218" w14:textId="77777777" w:rsidR="00756FCF" w:rsidRDefault="00756FCF">
        <w:pPr>
          <w:pStyle w:val="a7"/>
          <w:jc w:val="center"/>
        </w:pPr>
        <w:r>
          <w:fldChar w:fldCharType="begin"/>
        </w:r>
        <w:r>
          <w:instrText>PAGE   \* MERGEFORMAT</w:instrText>
        </w:r>
        <w:r>
          <w:fldChar w:fldCharType="separate"/>
        </w:r>
        <w:r>
          <w:rPr>
            <w:noProof/>
          </w:rPr>
          <w:t>11</w:t>
        </w:r>
        <w:r>
          <w:fldChar w:fldCharType="end"/>
        </w:r>
      </w:p>
    </w:sdtContent>
  </w:sdt>
  <w:p w14:paraId="2D371650" w14:textId="77777777" w:rsidR="00756FCF" w:rsidRDefault="00756FCF">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327050"/>
      <w:docPartObj>
        <w:docPartGallery w:val="Page Numbers (Top of Page)"/>
        <w:docPartUnique/>
      </w:docPartObj>
    </w:sdtPr>
    <w:sdtEndPr/>
    <w:sdtContent>
      <w:p w14:paraId="5E24591E" w14:textId="77777777" w:rsidR="00F12ECF" w:rsidRDefault="00F12ECF">
        <w:pPr>
          <w:pStyle w:val="a7"/>
          <w:jc w:val="center"/>
        </w:pPr>
        <w:r>
          <w:fldChar w:fldCharType="begin"/>
        </w:r>
        <w:r>
          <w:instrText>PAGE   \* MERGEFORMAT</w:instrText>
        </w:r>
        <w:r>
          <w:fldChar w:fldCharType="separate"/>
        </w:r>
        <w:r>
          <w:rPr>
            <w:noProof/>
          </w:rPr>
          <w:t>13</w:t>
        </w:r>
        <w:r>
          <w:fldChar w:fldCharType="end"/>
        </w:r>
      </w:p>
    </w:sdtContent>
  </w:sdt>
  <w:p w14:paraId="337BB4C8" w14:textId="77777777" w:rsidR="00F12ECF" w:rsidRDefault="00F12ECF">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919687"/>
      <w:docPartObj>
        <w:docPartGallery w:val="Page Numbers (Top of Page)"/>
        <w:docPartUnique/>
      </w:docPartObj>
    </w:sdtPr>
    <w:sdtContent>
      <w:p w14:paraId="7DDFB985" w14:textId="77777777" w:rsidR="002306C0" w:rsidRDefault="002306C0">
        <w:pPr>
          <w:pStyle w:val="a7"/>
          <w:jc w:val="center"/>
        </w:pPr>
        <w:r>
          <w:fldChar w:fldCharType="begin"/>
        </w:r>
        <w:r>
          <w:instrText>PAGE   \* MERGEFORMAT</w:instrText>
        </w:r>
        <w:r>
          <w:fldChar w:fldCharType="separate"/>
        </w:r>
        <w:r>
          <w:rPr>
            <w:noProof/>
          </w:rPr>
          <w:t>13</w:t>
        </w:r>
        <w:r>
          <w:fldChar w:fldCharType="end"/>
        </w:r>
      </w:p>
    </w:sdtContent>
  </w:sdt>
  <w:p w14:paraId="0ADD27DE" w14:textId="77777777" w:rsidR="002306C0" w:rsidRDefault="002306C0">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746545"/>
      <w:docPartObj>
        <w:docPartGallery w:val="Page Numbers (Top of Page)"/>
        <w:docPartUnique/>
      </w:docPartObj>
    </w:sdtPr>
    <w:sdtContent>
      <w:p w14:paraId="23325736" w14:textId="77777777" w:rsidR="003D50B8" w:rsidRDefault="003D50B8">
        <w:pPr>
          <w:pStyle w:val="a7"/>
          <w:jc w:val="center"/>
        </w:pPr>
        <w:r>
          <w:fldChar w:fldCharType="begin"/>
        </w:r>
        <w:r>
          <w:instrText>PAGE   \* MERGEFORMAT</w:instrText>
        </w:r>
        <w:r>
          <w:fldChar w:fldCharType="separate"/>
        </w:r>
        <w:r>
          <w:t>2</w:t>
        </w:r>
        <w:r>
          <w:fldChar w:fldCharType="end"/>
        </w:r>
      </w:p>
    </w:sdtContent>
  </w:sdt>
  <w:p w14:paraId="5D488364" w14:textId="77777777" w:rsidR="003D50B8" w:rsidRDefault="003D50B8">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588038"/>
      <w:docPartObj>
        <w:docPartGallery w:val="Page Numbers (Top of Page)"/>
        <w:docPartUnique/>
      </w:docPartObj>
    </w:sdtPr>
    <w:sdtContent>
      <w:p w14:paraId="720B6BE3" w14:textId="77777777" w:rsidR="00C35E78" w:rsidRDefault="00C35E78">
        <w:pPr>
          <w:pStyle w:val="a7"/>
          <w:jc w:val="center"/>
        </w:pPr>
        <w:r>
          <w:fldChar w:fldCharType="begin"/>
        </w:r>
        <w:r>
          <w:instrText>PAGE   \* MERGEFORMAT</w:instrText>
        </w:r>
        <w:r>
          <w:fldChar w:fldCharType="separate"/>
        </w:r>
        <w:r>
          <w:rPr>
            <w:noProof/>
          </w:rPr>
          <w:t>21</w:t>
        </w:r>
        <w:r>
          <w:fldChar w:fldCharType="end"/>
        </w:r>
      </w:p>
    </w:sdtContent>
  </w:sdt>
  <w:p w14:paraId="3B36C792" w14:textId="77777777" w:rsidR="00C35E78" w:rsidRDefault="00C35E78">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750951"/>
      <w:docPartObj>
        <w:docPartGallery w:val="Page Numbers (Top of Page)"/>
        <w:docPartUnique/>
      </w:docPartObj>
    </w:sdtPr>
    <w:sdtContent>
      <w:p w14:paraId="6FE7B01D" w14:textId="77777777" w:rsidR="000B62E0" w:rsidRDefault="000B62E0">
        <w:pPr>
          <w:pStyle w:val="a7"/>
          <w:jc w:val="center"/>
        </w:pPr>
        <w:r>
          <w:fldChar w:fldCharType="begin"/>
        </w:r>
        <w:r>
          <w:instrText>PAGE   \* MERGEFORMAT</w:instrText>
        </w:r>
        <w:r>
          <w:fldChar w:fldCharType="separate"/>
        </w:r>
        <w:r>
          <w:rPr>
            <w:noProof/>
          </w:rPr>
          <w:t>15</w:t>
        </w:r>
        <w:r>
          <w:fldChar w:fldCharType="end"/>
        </w:r>
      </w:p>
    </w:sdtContent>
  </w:sdt>
  <w:p w14:paraId="265C2D9E" w14:textId="77777777" w:rsidR="000B62E0" w:rsidRDefault="000B62E0">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402306"/>
      <w:docPartObj>
        <w:docPartGallery w:val="Page Numbers (Top of Page)"/>
        <w:docPartUnique/>
      </w:docPartObj>
    </w:sdtPr>
    <w:sdtContent>
      <w:p w14:paraId="7FBB4D42" w14:textId="77777777" w:rsidR="00723412" w:rsidRDefault="00723412">
        <w:pPr>
          <w:pStyle w:val="a7"/>
          <w:jc w:val="center"/>
        </w:pPr>
        <w:r>
          <w:fldChar w:fldCharType="begin"/>
        </w:r>
        <w:r>
          <w:instrText>PAGE   \* MERGEFORMAT</w:instrText>
        </w:r>
        <w:r>
          <w:fldChar w:fldCharType="separate"/>
        </w:r>
        <w:r>
          <w:rPr>
            <w:noProof/>
          </w:rPr>
          <w:t>13</w:t>
        </w:r>
        <w:r>
          <w:fldChar w:fldCharType="end"/>
        </w:r>
      </w:p>
    </w:sdtContent>
  </w:sdt>
  <w:p w14:paraId="4F8FE9FE" w14:textId="77777777" w:rsidR="00723412" w:rsidRDefault="0072341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789131"/>
      <w:docPartObj>
        <w:docPartGallery w:val="Page Numbers (Top of Page)"/>
        <w:docPartUnique/>
      </w:docPartObj>
    </w:sdtPr>
    <w:sdtEndPr/>
    <w:sdtContent>
      <w:p w14:paraId="676BE2AD" w14:textId="77777777" w:rsidR="00FC227D" w:rsidRDefault="00FC227D">
        <w:pPr>
          <w:pStyle w:val="a7"/>
          <w:jc w:val="center"/>
        </w:pPr>
        <w:r>
          <w:fldChar w:fldCharType="begin"/>
        </w:r>
        <w:r>
          <w:instrText>PAGE   \* MERGEFORMAT</w:instrText>
        </w:r>
        <w:r>
          <w:fldChar w:fldCharType="separate"/>
        </w:r>
        <w:r>
          <w:t>2</w:t>
        </w:r>
        <w:r>
          <w:fldChar w:fldCharType="end"/>
        </w:r>
      </w:p>
    </w:sdtContent>
  </w:sdt>
  <w:p w14:paraId="30E4081A" w14:textId="77777777" w:rsidR="00FC227D" w:rsidRDefault="00FC227D">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79054"/>
      <w:docPartObj>
        <w:docPartGallery w:val="Page Numbers (Top of Page)"/>
        <w:docPartUnique/>
      </w:docPartObj>
    </w:sdtPr>
    <w:sdtContent>
      <w:p w14:paraId="6B079D89" w14:textId="77777777" w:rsidR="00CF13AE" w:rsidRDefault="00CF13AE">
        <w:pPr>
          <w:pStyle w:val="a7"/>
          <w:jc w:val="center"/>
        </w:pPr>
        <w:r>
          <w:fldChar w:fldCharType="begin"/>
        </w:r>
        <w:r>
          <w:instrText>PAGE   \* MERGEFORMAT</w:instrText>
        </w:r>
        <w:r>
          <w:fldChar w:fldCharType="separate"/>
        </w:r>
        <w:r>
          <w:t>2</w:t>
        </w:r>
        <w:r>
          <w:fldChar w:fldCharType="end"/>
        </w:r>
      </w:p>
    </w:sdtContent>
  </w:sdt>
  <w:p w14:paraId="1E338B6E" w14:textId="77777777" w:rsidR="00CF13AE" w:rsidRDefault="00CF13AE">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992630"/>
      <w:docPartObj>
        <w:docPartGallery w:val="Page Numbers (Top of Page)"/>
        <w:docPartUnique/>
      </w:docPartObj>
    </w:sdtPr>
    <w:sdtContent>
      <w:p w14:paraId="79C7BFBC" w14:textId="77777777" w:rsidR="00C474E8" w:rsidRDefault="00C474E8">
        <w:pPr>
          <w:pStyle w:val="a7"/>
          <w:jc w:val="center"/>
        </w:pPr>
        <w:r>
          <w:fldChar w:fldCharType="begin"/>
        </w:r>
        <w:r>
          <w:instrText>PAGE   \* MERGEFORMAT</w:instrText>
        </w:r>
        <w:r>
          <w:fldChar w:fldCharType="separate"/>
        </w:r>
        <w:r>
          <w:rPr>
            <w:noProof/>
          </w:rPr>
          <w:t>2</w:t>
        </w:r>
        <w:r>
          <w:fldChar w:fldCharType="end"/>
        </w:r>
      </w:p>
    </w:sdtContent>
  </w:sdt>
  <w:p w14:paraId="7F1388AD" w14:textId="77777777" w:rsidR="00C474E8" w:rsidRDefault="00C474E8">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494005"/>
      <w:docPartObj>
        <w:docPartGallery w:val="Page Numbers (Top of Page)"/>
        <w:docPartUnique/>
      </w:docPartObj>
    </w:sdtPr>
    <w:sdtContent>
      <w:p w14:paraId="4C72ACE7" w14:textId="77777777" w:rsidR="00273F0A" w:rsidRDefault="00273F0A">
        <w:pPr>
          <w:pStyle w:val="a7"/>
          <w:jc w:val="center"/>
        </w:pPr>
        <w:r>
          <w:fldChar w:fldCharType="begin"/>
        </w:r>
        <w:r>
          <w:instrText>PAGE   \* MERGEFORMAT</w:instrText>
        </w:r>
        <w:r>
          <w:fldChar w:fldCharType="separate"/>
        </w:r>
        <w:r>
          <w:rPr>
            <w:noProof/>
          </w:rPr>
          <w:t>17</w:t>
        </w:r>
        <w:r>
          <w:fldChar w:fldCharType="end"/>
        </w:r>
      </w:p>
    </w:sdtContent>
  </w:sdt>
  <w:p w14:paraId="6660073C" w14:textId="77777777" w:rsidR="00273F0A" w:rsidRDefault="00273F0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277453"/>
      <w:docPartObj>
        <w:docPartGallery w:val="Page Numbers (Top of Page)"/>
        <w:docPartUnique/>
      </w:docPartObj>
    </w:sdtPr>
    <w:sdtEndPr/>
    <w:sdtContent>
      <w:p w14:paraId="52519397" w14:textId="77777777" w:rsidR="007654A1" w:rsidRDefault="007654A1">
        <w:pPr>
          <w:pStyle w:val="a7"/>
          <w:jc w:val="center"/>
        </w:pPr>
        <w:r>
          <w:fldChar w:fldCharType="begin"/>
        </w:r>
        <w:r>
          <w:instrText>PAGE   \* MERGEFORMAT</w:instrText>
        </w:r>
        <w:r>
          <w:fldChar w:fldCharType="separate"/>
        </w:r>
        <w:r>
          <w:t>2</w:t>
        </w:r>
        <w:r>
          <w:fldChar w:fldCharType="end"/>
        </w:r>
      </w:p>
    </w:sdtContent>
  </w:sdt>
  <w:p w14:paraId="1E97E1EC" w14:textId="77777777" w:rsidR="007654A1" w:rsidRDefault="007654A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67656"/>
      <w:docPartObj>
        <w:docPartGallery w:val="Page Numbers (Top of Page)"/>
        <w:docPartUnique/>
      </w:docPartObj>
    </w:sdtPr>
    <w:sdtEndPr/>
    <w:sdtContent>
      <w:p w14:paraId="5B0D30B1" w14:textId="77777777" w:rsidR="006D4CC4" w:rsidRDefault="006D4CC4">
        <w:pPr>
          <w:pStyle w:val="a7"/>
          <w:jc w:val="center"/>
        </w:pPr>
        <w:r>
          <w:fldChar w:fldCharType="begin"/>
        </w:r>
        <w:r>
          <w:instrText>PAGE   \* MERGEFORMAT</w:instrText>
        </w:r>
        <w:r>
          <w:fldChar w:fldCharType="separate"/>
        </w:r>
        <w:r>
          <w:t>2</w:t>
        </w:r>
        <w:r>
          <w:fldChar w:fldCharType="end"/>
        </w:r>
      </w:p>
    </w:sdtContent>
  </w:sdt>
  <w:p w14:paraId="2411CBDF" w14:textId="77777777" w:rsidR="006D4CC4" w:rsidRDefault="006D4CC4">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0295"/>
      <w:docPartObj>
        <w:docPartGallery w:val="Page Numbers (Top of Page)"/>
        <w:docPartUnique/>
      </w:docPartObj>
    </w:sdtPr>
    <w:sdtEndPr/>
    <w:sdtContent>
      <w:p w14:paraId="0947BAFB" w14:textId="77777777" w:rsidR="00BD5F82" w:rsidRDefault="00BD5F82">
        <w:pPr>
          <w:pStyle w:val="a7"/>
          <w:jc w:val="center"/>
        </w:pPr>
        <w:r>
          <w:fldChar w:fldCharType="begin"/>
        </w:r>
        <w:r>
          <w:instrText>PAGE   \* MERGEFORMAT</w:instrText>
        </w:r>
        <w:r>
          <w:fldChar w:fldCharType="separate"/>
        </w:r>
        <w:r>
          <w:t>2</w:t>
        </w:r>
        <w:r>
          <w:fldChar w:fldCharType="end"/>
        </w:r>
      </w:p>
    </w:sdtContent>
  </w:sdt>
  <w:p w14:paraId="1FDCD420" w14:textId="77777777" w:rsidR="00BD5F82" w:rsidRDefault="00BD5F82">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798942"/>
      <w:docPartObj>
        <w:docPartGallery w:val="Page Numbers (Top of Page)"/>
        <w:docPartUnique/>
      </w:docPartObj>
    </w:sdtPr>
    <w:sdtEndPr/>
    <w:sdtContent>
      <w:p w14:paraId="455409C7" w14:textId="77777777" w:rsidR="00BD5F82" w:rsidRDefault="00BD5F82">
        <w:pPr>
          <w:pStyle w:val="a7"/>
          <w:jc w:val="center"/>
        </w:pPr>
        <w:r>
          <w:fldChar w:fldCharType="begin"/>
        </w:r>
        <w:r>
          <w:instrText>PAGE   \* MERGEFORMAT</w:instrText>
        </w:r>
        <w:r>
          <w:fldChar w:fldCharType="separate"/>
        </w:r>
        <w:r>
          <w:t>2</w:t>
        </w:r>
        <w:r>
          <w:fldChar w:fldCharType="end"/>
        </w:r>
      </w:p>
    </w:sdtContent>
  </w:sdt>
  <w:p w14:paraId="4407E9A4" w14:textId="77777777" w:rsidR="00BD5F82" w:rsidRDefault="00BD5F82">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9D81" w14:textId="77777777" w:rsidR="00BD5F82" w:rsidRDefault="00BD5F82">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2583"/>
      <w:docPartObj>
        <w:docPartGallery w:val="Page Numbers (Top of Page)"/>
        <w:docPartUnique/>
      </w:docPartObj>
    </w:sdtPr>
    <w:sdtEndPr/>
    <w:sdtContent>
      <w:p w14:paraId="09AF2DF6" w14:textId="77777777" w:rsidR="00036EE8" w:rsidRDefault="00036EE8">
        <w:pPr>
          <w:pStyle w:val="a7"/>
          <w:jc w:val="center"/>
        </w:pPr>
        <w:r>
          <w:fldChar w:fldCharType="begin"/>
        </w:r>
        <w:r>
          <w:instrText>PAGE   \* MERGEFORMAT</w:instrText>
        </w:r>
        <w:r>
          <w:fldChar w:fldCharType="separate"/>
        </w:r>
        <w:r>
          <w:t>2</w:t>
        </w:r>
        <w:r>
          <w:fldChar w:fldCharType="end"/>
        </w:r>
      </w:p>
    </w:sdtContent>
  </w:sdt>
  <w:p w14:paraId="2082FE4D" w14:textId="77777777" w:rsidR="00036EE8" w:rsidRDefault="00036EE8">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659317"/>
      <w:docPartObj>
        <w:docPartGallery w:val="Page Numbers (Top of Page)"/>
        <w:docPartUnique/>
      </w:docPartObj>
    </w:sdtPr>
    <w:sdtEndPr/>
    <w:sdtContent>
      <w:p w14:paraId="3E34962F" w14:textId="77777777" w:rsidR="00F51AF9" w:rsidRDefault="00F51AF9">
        <w:pPr>
          <w:pStyle w:val="a7"/>
          <w:jc w:val="center"/>
        </w:pPr>
        <w:r>
          <w:fldChar w:fldCharType="begin"/>
        </w:r>
        <w:r>
          <w:instrText>PAGE   \* MERGEFORMAT</w:instrText>
        </w:r>
        <w:r>
          <w:fldChar w:fldCharType="separate"/>
        </w:r>
        <w:r>
          <w:t>2</w:t>
        </w:r>
        <w:r>
          <w:fldChar w:fldCharType="end"/>
        </w:r>
      </w:p>
    </w:sdtContent>
  </w:sdt>
  <w:p w14:paraId="02724D1D" w14:textId="77777777" w:rsidR="00F51AF9" w:rsidRDefault="00F51AF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1B93DBE"/>
    <w:multiLevelType w:val="multilevel"/>
    <w:tmpl w:val="BEB4BB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254017B"/>
    <w:multiLevelType w:val="hybridMultilevel"/>
    <w:tmpl w:val="48E01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2EA6D62"/>
    <w:multiLevelType w:val="hybridMultilevel"/>
    <w:tmpl w:val="113691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66F0ECC"/>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4A419A"/>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9232BF2"/>
    <w:multiLevelType w:val="multilevel"/>
    <w:tmpl w:val="B93846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0BAE4ED0"/>
    <w:multiLevelType w:val="hybridMultilevel"/>
    <w:tmpl w:val="5A6425EA"/>
    <w:lvl w:ilvl="0" w:tplc="FF0AC84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0F7373F7"/>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10E54E28"/>
    <w:multiLevelType w:val="multilevel"/>
    <w:tmpl w:val="67C0D184"/>
    <w:lvl w:ilvl="0">
      <w:start w:val="5"/>
      <w:numFmt w:val="decimal"/>
      <w:lvlText w:val="%1."/>
      <w:lvlJc w:val="left"/>
      <w:pPr>
        <w:ind w:left="644" w:hanging="360"/>
      </w:pPr>
      <w:rPr>
        <w:rFonts w:hint="default"/>
      </w:rPr>
    </w:lvl>
    <w:lvl w:ilvl="1">
      <w:start w:val="1"/>
      <w:numFmt w:val="decimal"/>
      <w:lvlText w:val="%1.%2."/>
      <w:lvlJc w:val="left"/>
      <w:pPr>
        <w:ind w:left="1070" w:hanging="360"/>
      </w:pPr>
      <w:rPr>
        <w:rFonts w:hint="default"/>
        <w:sz w:val="28"/>
        <w:szCs w:val="28"/>
      </w:rPr>
    </w:lvl>
    <w:lvl w:ilvl="2">
      <w:start w:val="1"/>
      <w:numFmt w:val="decimal"/>
      <w:lvlText w:val="%1.%2.%3."/>
      <w:lvlJc w:val="left"/>
      <w:pPr>
        <w:ind w:left="2422" w:hanging="720"/>
      </w:pPr>
      <w:rPr>
        <w:rFonts w:hint="default"/>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2A86F96"/>
    <w:multiLevelType w:val="hybridMultilevel"/>
    <w:tmpl w:val="65087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CF5481"/>
    <w:multiLevelType w:val="hybridMultilevel"/>
    <w:tmpl w:val="6D7CB5E2"/>
    <w:styleLink w:val="110"/>
    <w:lvl w:ilvl="0" w:tplc="DD164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192D7D09"/>
    <w:multiLevelType w:val="hybridMultilevel"/>
    <w:tmpl w:val="15EA01A2"/>
    <w:lvl w:ilvl="0" w:tplc="81D8CE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208A0707"/>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20E77D48"/>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24CA0E4E"/>
    <w:multiLevelType w:val="hybridMultilevel"/>
    <w:tmpl w:val="85D2347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66122E5"/>
    <w:multiLevelType w:val="hybridMultilevel"/>
    <w:tmpl w:val="79C61550"/>
    <w:lvl w:ilvl="0" w:tplc="AD785A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8A80078"/>
    <w:multiLevelType w:val="hybridMultilevel"/>
    <w:tmpl w:val="68F88D34"/>
    <w:styleLink w:val="115"/>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9D168BE"/>
    <w:multiLevelType w:val="multilevel"/>
    <w:tmpl w:val="9496C3EA"/>
    <w:styleLink w:val="15"/>
    <w:lvl w:ilvl="0">
      <w:start w:val="1"/>
      <w:numFmt w:val="decimal"/>
      <w:lvlText w:val="%1."/>
      <w:lvlJc w:val="left"/>
      <w:pPr>
        <w:ind w:left="4046" w:hanging="360"/>
      </w:pPr>
      <w:rPr>
        <w:b/>
        <w:sz w:val="28"/>
        <w:szCs w:val="28"/>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4" w15:restartNumberingAfterBreak="0">
    <w:nsid w:val="2A426929"/>
    <w:multiLevelType w:val="hybridMultilevel"/>
    <w:tmpl w:val="3F3C3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D624322"/>
    <w:multiLevelType w:val="multilevel"/>
    <w:tmpl w:val="A7B4470A"/>
    <w:styleLink w:val="13"/>
    <w:lvl w:ilvl="0">
      <w:start w:val="1"/>
      <w:numFmt w:val="decimal"/>
      <w:lvlText w:val="%1."/>
      <w:lvlJc w:val="left"/>
      <w:pPr>
        <w:ind w:left="502"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37" w15:restartNumberingAfterBreak="0">
    <w:nsid w:val="2EFF2BDC"/>
    <w:multiLevelType w:val="multilevel"/>
    <w:tmpl w:val="0302DE82"/>
    <w:styleLink w:val="113"/>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AA80B3B"/>
    <w:multiLevelType w:val="hybridMultilevel"/>
    <w:tmpl w:val="6DB2C2B4"/>
    <w:lvl w:ilvl="0" w:tplc="769485E8">
      <w:start w:val="1"/>
      <w:numFmt w:val="decimal"/>
      <w:lvlText w:val="%1."/>
      <w:lvlJc w:val="left"/>
      <w:pPr>
        <w:ind w:left="1084" w:hanging="37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E9D3B20"/>
    <w:multiLevelType w:val="hybridMultilevel"/>
    <w:tmpl w:val="2A3A4E1C"/>
    <w:lvl w:ilvl="0" w:tplc="7EC6D49E">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40" w15:restartNumberingAfterBreak="0">
    <w:nsid w:val="4043193B"/>
    <w:multiLevelType w:val="hybridMultilevel"/>
    <w:tmpl w:val="DD12A816"/>
    <w:lvl w:ilvl="0" w:tplc="EA14C844">
      <w:start w:val="1"/>
      <w:numFmt w:val="decimal"/>
      <w:lvlText w:val="%1."/>
      <w:lvlJc w:val="left"/>
      <w:pPr>
        <w:ind w:left="1211" w:hanging="360"/>
      </w:pPr>
      <w:rPr>
        <w:rFonts w:hint="default"/>
        <w:b/>
        <w:bCs/>
        <w:sz w:val="32"/>
        <w:szCs w:val="3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15:restartNumberingAfterBreak="0">
    <w:nsid w:val="46033314"/>
    <w:multiLevelType w:val="hybridMultilevel"/>
    <w:tmpl w:val="E83CC22C"/>
    <w:lvl w:ilvl="0" w:tplc="C57E2D7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C262486"/>
    <w:multiLevelType w:val="multilevel"/>
    <w:tmpl w:val="D2D862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DFD354C"/>
    <w:multiLevelType w:val="multilevel"/>
    <w:tmpl w:val="B96E62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4E6F36E2"/>
    <w:multiLevelType w:val="hybridMultilevel"/>
    <w:tmpl w:val="ED5EBC04"/>
    <w:lvl w:ilvl="0" w:tplc="EF2291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15:restartNumberingAfterBreak="0">
    <w:nsid w:val="4EB71A3A"/>
    <w:multiLevelType w:val="hybridMultilevel"/>
    <w:tmpl w:val="873C6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6E724EA"/>
    <w:multiLevelType w:val="hybridMultilevel"/>
    <w:tmpl w:val="504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CE345C3"/>
    <w:multiLevelType w:val="hybridMultilevel"/>
    <w:tmpl w:val="11A2B282"/>
    <w:lvl w:ilvl="0" w:tplc="EF82D266">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48" w15:restartNumberingAfterBreak="0">
    <w:nsid w:val="5D9B5259"/>
    <w:multiLevelType w:val="hybridMultilevel"/>
    <w:tmpl w:val="ED5EBC0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9" w15:restartNumberingAfterBreak="0">
    <w:nsid w:val="5E5242D6"/>
    <w:multiLevelType w:val="hybridMultilevel"/>
    <w:tmpl w:val="A3706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7932DD1"/>
    <w:multiLevelType w:val="hybridMultilevel"/>
    <w:tmpl w:val="B83E97B8"/>
    <w:lvl w:ilvl="0" w:tplc="8A6E0B6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68E31BB3"/>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6A422F12"/>
    <w:multiLevelType w:val="hybridMultilevel"/>
    <w:tmpl w:val="06A683C6"/>
    <w:styleLink w:val="11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BAB57CE"/>
    <w:multiLevelType w:val="multilevel"/>
    <w:tmpl w:val="B93846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15:restartNumberingAfterBreak="0">
    <w:nsid w:val="701807B3"/>
    <w:multiLevelType w:val="multilevel"/>
    <w:tmpl w:val="20B2C4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747579B3"/>
    <w:multiLevelType w:val="multilevel"/>
    <w:tmpl w:val="789801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755C2E17"/>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75644BBB"/>
    <w:multiLevelType w:val="hybridMultilevel"/>
    <w:tmpl w:val="44E0A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DC548C1"/>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 w:numId="3">
    <w:abstractNumId w:val="26"/>
  </w:num>
  <w:num w:numId="4">
    <w:abstractNumId w:val="52"/>
  </w:num>
  <w:num w:numId="5">
    <w:abstractNumId w:val="2"/>
  </w:num>
  <w:num w:numId="6">
    <w:abstractNumId w:val="33"/>
  </w:num>
  <w:num w:numId="7">
    <w:abstractNumId w:val="36"/>
  </w:num>
  <w:num w:numId="8">
    <w:abstractNumId w:val="35"/>
  </w:num>
  <w:num w:numId="9">
    <w:abstractNumId w:val="32"/>
  </w:num>
  <w:num w:numId="10">
    <w:abstractNumId w:val="37"/>
  </w:num>
  <w:num w:numId="11">
    <w:abstractNumId w:val="17"/>
  </w:num>
  <w:num w:numId="12">
    <w:abstractNumId w:val="25"/>
  </w:num>
  <w:num w:numId="13">
    <w:abstractNumId w:val="46"/>
  </w:num>
  <w:num w:numId="14">
    <w:abstractNumId w:val="16"/>
  </w:num>
  <w:num w:numId="15">
    <w:abstractNumId w:val="38"/>
  </w:num>
  <w:num w:numId="16">
    <w:abstractNumId w:val="49"/>
  </w:num>
  <w:num w:numId="17">
    <w:abstractNumId w:val="31"/>
  </w:num>
  <w:num w:numId="18">
    <w:abstractNumId w:val="41"/>
  </w:num>
  <w:num w:numId="19">
    <w:abstractNumId w:val="43"/>
  </w:num>
  <w:num w:numId="20">
    <w:abstractNumId w:val="39"/>
  </w:num>
  <w:num w:numId="21">
    <w:abstractNumId w:val="27"/>
  </w:num>
  <w:num w:numId="22">
    <w:abstractNumId w:val="21"/>
  </w:num>
  <w:num w:numId="23">
    <w:abstractNumId w:val="47"/>
  </w:num>
  <w:num w:numId="24">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4"/>
  </w:num>
  <w:num w:numId="27">
    <w:abstractNumId w:val="44"/>
  </w:num>
  <w:num w:numId="28">
    <w:abstractNumId w:val="48"/>
  </w:num>
  <w:num w:numId="29">
    <w:abstractNumId w:val="50"/>
  </w:num>
  <w:num w:numId="30">
    <w:abstractNumId w:val="18"/>
  </w:num>
  <w:num w:numId="31">
    <w:abstractNumId w:val="19"/>
  </w:num>
  <w:num w:numId="32">
    <w:abstractNumId w:val="55"/>
  </w:num>
  <w:num w:numId="33">
    <w:abstractNumId w:val="57"/>
  </w:num>
  <w:num w:numId="34">
    <w:abstractNumId w:val="58"/>
  </w:num>
  <w:num w:numId="35">
    <w:abstractNumId w:val="28"/>
  </w:num>
  <w:num w:numId="36">
    <w:abstractNumId w:val="51"/>
  </w:num>
  <w:num w:numId="37">
    <w:abstractNumId w:val="54"/>
  </w:num>
  <w:num w:numId="38">
    <w:abstractNumId w:val="29"/>
  </w:num>
  <w:num w:numId="39">
    <w:abstractNumId w:val="56"/>
  </w:num>
  <w:num w:numId="40">
    <w:abstractNumId w:val="22"/>
  </w:num>
  <w:num w:numId="41">
    <w:abstractNumId w:val="53"/>
  </w:num>
  <w:num w:numId="42">
    <w:abstractNumId w:val="20"/>
  </w:num>
  <w:num w:numId="43">
    <w:abstractNumId w:val="24"/>
  </w:num>
  <w:num w:numId="44">
    <w:abstractNumId w:val="30"/>
  </w:num>
  <w:num w:numId="45">
    <w:abstractNumId w:val="45"/>
  </w:num>
  <w:num w:numId="46">
    <w:abstractNumId w:val="42"/>
  </w:num>
  <w:num w:numId="47">
    <w:abstractNumId w:val="40"/>
  </w:num>
  <w:num w:numId="4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0158"/>
    <w:rsid w:val="0000138B"/>
    <w:rsid w:val="000016C4"/>
    <w:rsid w:val="00001E2D"/>
    <w:rsid w:val="00002998"/>
    <w:rsid w:val="00002C95"/>
    <w:rsid w:val="00003587"/>
    <w:rsid w:val="00003960"/>
    <w:rsid w:val="00003AB8"/>
    <w:rsid w:val="00004E89"/>
    <w:rsid w:val="00005FC0"/>
    <w:rsid w:val="000063C4"/>
    <w:rsid w:val="00006433"/>
    <w:rsid w:val="00006697"/>
    <w:rsid w:val="00006891"/>
    <w:rsid w:val="000069AB"/>
    <w:rsid w:val="00007E94"/>
    <w:rsid w:val="00010798"/>
    <w:rsid w:val="00011041"/>
    <w:rsid w:val="0001399F"/>
    <w:rsid w:val="000140A5"/>
    <w:rsid w:val="00014671"/>
    <w:rsid w:val="000146A4"/>
    <w:rsid w:val="000146E4"/>
    <w:rsid w:val="000147DE"/>
    <w:rsid w:val="00014A7A"/>
    <w:rsid w:val="0001528A"/>
    <w:rsid w:val="0001529C"/>
    <w:rsid w:val="00016DF0"/>
    <w:rsid w:val="00017FE5"/>
    <w:rsid w:val="00021653"/>
    <w:rsid w:val="00021ED1"/>
    <w:rsid w:val="00022091"/>
    <w:rsid w:val="0002294C"/>
    <w:rsid w:val="00022ACB"/>
    <w:rsid w:val="00024517"/>
    <w:rsid w:val="000254B6"/>
    <w:rsid w:val="00025845"/>
    <w:rsid w:val="00025A87"/>
    <w:rsid w:val="00027A33"/>
    <w:rsid w:val="00027E48"/>
    <w:rsid w:val="00030878"/>
    <w:rsid w:val="0003101C"/>
    <w:rsid w:val="000320CC"/>
    <w:rsid w:val="00033709"/>
    <w:rsid w:val="000338E7"/>
    <w:rsid w:val="00033B03"/>
    <w:rsid w:val="00033E20"/>
    <w:rsid w:val="000343D6"/>
    <w:rsid w:val="0003519E"/>
    <w:rsid w:val="00035AB3"/>
    <w:rsid w:val="00035F1C"/>
    <w:rsid w:val="00036490"/>
    <w:rsid w:val="000368AC"/>
    <w:rsid w:val="00036EE8"/>
    <w:rsid w:val="000373B3"/>
    <w:rsid w:val="0003753D"/>
    <w:rsid w:val="000401AD"/>
    <w:rsid w:val="0004219E"/>
    <w:rsid w:val="00042EC9"/>
    <w:rsid w:val="00043232"/>
    <w:rsid w:val="00044110"/>
    <w:rsid w:val="000459D8"/>
    <w:rsid w:val="00045B40"/>
    <w:rsid w:val="00047538"/>
    <w:rsid w:val="00047C31"/>
    <w:rsid w:val="00047D10"/>
    <w:rsid w:val="00051DC9"/>
    <w:rsid w:val="000520EA"/>
    <w:rsid w:val="000520F8"/>
    <w:rsid w:val="00053640"/>
    <w:rsid w:val="00053783"/>
    <w:rsid w:val="0005567C"/>
    <w:rsid w:val="00057087"/>
    <w:rsid w:val="00060A48"/>
    <w:rsid w:val="00060C91"/>
    <w:rsid w:val="00061337"/>
    <w:rsid w:val="0006141F"/>
    <w:rsid w:val="00061895"/>
    <w:rsid w:val="00061F52"/>
    <w:rsid w:val="00063B8B"/>
    <w:rsid w:val="00067B37"/>
    <w:rsid w:val="0007031A"/>
    <w:rsid w:val="000705EC"/>
    <w:rsid w:val="00070FB9"/>
    <w:rsid w:val="0007290C"/>
    <w:rsid w:val="00073764"/>
    <w:rsid w:val="000738DE"/>
    <w:rsid w:val="000759AE"/>
    <w:rsid w:val="00076097"/>
    <w:rsid w:val="0007694B"/>
    <w:rsid w:val="00076B2C"/>
    <w:rsid w:val="00076DFD"/>
    <w:rsid w:val="00080AF7"/>
    <w:rsid w:val="00081842"/>
    <w:rsid w:val="00082886"/>
    <w:rsid w:val="00082B84"/>
    <w:rsid w:val="0008335E"/>
    <w:rsid w:val="0008369B"/>
    <w:rsid w:val="00084D37"/>
    <w:rsid w:val="00086632"/>
    <w:rsid w:val="00086DF3"/>
    <w:rsid w:val="00087570"/>
    <w:rsid w:val="000879D0"/>
    <w:rsid w:val="00091409"/>
    <w:rsid w:val="00091620"/>
    <w:rsid w:val="000926B0"/>
    <w:rsid w:val="0009283C"/>
    <w:rsid w:val="00095775"/>
    <w:rsid w:val="000958AB"/>
    <w:rsid w:val="00095E7F"/>
    <w:rsid w:val="00096BAD"/>
    <w:rsid w:val="00097D19"/>
    <w:rsid w:val="00097D2F"/>
    <w:rsid w:val="000A042A"/>
    <w:rsid w:val="000A0993"/>
    <w:rsid w:val="000A0D8E"/>
    <w:rsid w:val="000A143A"/>
    <w:rsid w:val="000A2EDF"/>
    <w:rsid w:val="000A2FBC"/>
    <w:rsid w:val="000A4A7A"/>
    <w:rsid w:val="000A4F46"/>
    <w:rsid w:val="000A5628"/>
    <w:rsid w:val="000A6AA8"/>
    <w:rsid w:val="000A784C"/>
    <w:rsid w:val="000B0B41"/>
    <w:rsid w:val="000B1ACE"/>
    <w:rsid w:val="000B22F3"/>
    <w:rsid w:val="000B243D"/>
    <w:rsid w:val="000B2D71"/>
    <w:rsid w:val="000B2F7C"/>
    <w:rsid w:val="000B31B7"/>
    <w:rsid w:val="000B3F92"/>
    <w:rsid w:val="000B60B5"/>
    <w:rsid w:val="000B62E0"/>
    <w:rsid w:val="000C039E"/>
    <w:rsid w:val="000C08A7"/>
    <w:rsid w:val="000C1D3A"/>
    <w:rsid w:val="000C1EB9"/>
    <w:rsid w:val="000C310A"/>
    <w:rsid w:val="000C3749"/>
    <w:rsid w:val="000C39EC"/>
    <w:rsid w:val="000C40A3"/>
    <w:rsid w:val="000C47AB"/>
    <w:rsid w:val="000C5C74"/>
    <w:rsid w:val="000C6731"/>
    <w:rsid w:val="000C7358"/>
    <w:rsid w:val="000D129E"/>
    <w:rsid w:val="000D2BE2"/>
    <w:rsid w:val="000D2E0B"/>
    <w:rsid w:val="000D4DDC"/>
    <w:rsid w:val="000D539C"/>
    <w:rsid w:val="000D58AC"/>
    <w:rsid w:val="000D7369"/>
    <w:rsid w:val="000D7570"/>
    <w:rsid w:val="000D7654"/>
    <w:rsid w:val="000D7EA9"/>
    <w:rsid w:val="000E0922"/>
    <w:rsid w:val="000E0B4E"/>
    <w:rsid w:val="000E1D7B"/>
    <w:rsid w:val="000F1972"/>
    <w:rsid w:val="000F2576"/>
    <w:rsid w:val="000F278E"/>
    <w:rsid w:val="000F4190"/>
    <w:rsid w:val="000F4594"/>
    <w:rsid w:val="000F4EB6"/>
    <w:rsid w:val="000F70E6"/>
    <w:rsid w:val="0010176F"/>
    <w:rsid w:val="00101911"/>
    <w:rsid w:val="00101F2D"/>
    <w:rsid w:val="00102496"/>
    <w:rsid w:val="001032ED"/>
    <w:rsid w:val="00103490"/>
    <w:rsid w:val="001036EB"/>
    <w:rsid w:val="00104F8E"/>
    <w:rsid w:val="001070A9"/>
    <w:rsid w:val="0010712E"/>
    <w:rsid w:val="00107138"/>
    <w:rsid w:val="001072FC"/>
    <w:rsid w:val="001079C1"/>
    <w:rsid w:val="00110457"/>
    <w:rsid w:val="00110502"/>
    <w:rsid w:val="00111241"/>
    <w:rsid w:val="00111D8E"/>
    <w:rsid w:val="00112A62"/>
    <w:rsid w:val="00113ACF"/>
    <w:rsid w:val="00113D6B"/>
    <w:rsid w:val="00114184"/>
    <w:rsid w:val="00114AF3"/>
    <w:rsid w:val="00114C14"/>
    <w:rsid w:val="00115EFC"/>
    <w:rsid w:val="00117CD2"/>
    <w:rsid w:val="00117D13"/>
    <w:rsid w:val="001206AB"/>
    <w:rsid w:val="00120E71"/>
    <w:rsid w:val="0012235A"/>
    <w:rsid w:val="00122C1F"/>
    <w:rsid w:val="001230C6"/>
    <w:rsid w:val="00123276"/>
    <w:rsid w:val="00123E57"/>
    <w:rsid w:val="00125EDB"/>
    <w:rsid w:val="0012691E"/>
    <w:rsid w:val="001271E1"/>
    <w:rsid w:val="00127CDB"/>
    <w:rsid w:val="0013079E"/>
    <w:rsid w:val="00130962"/>
    <w:rsid w:val="00130CBE"/>
    <w:rsid w:val="00132E3B"/>
    <w:rsid w:val="00132E90"/>
    <w:rsid w:val="001332C6"/>
    <w:rsid w:val="001336B0"/>
    <w:rsid w:val="00133740"/>
    <w:rsid w:val="00134916"/>
    <w:rsid w:val="00136711"/>
    <w:rsid w:val="00137354"/>
    <w:rsid w:val="00140310"/>
    <w:rsid w:val="001403B0"/>
    <w:rsid w:val="00140D7D"/>
    <w:rsid w:val="00141A70"/>
    <w:rsid w:val="001420D8"/>
    <w:rsid w:val="00142703"/>
    <w:rsid w:val="00142B1E"/>
    <w:rsid w:val="00143C78"/>
    <w:rsid w:val="001450EF"/>
    <w:rsid w:val="0015036B"/>
    <w:rsid w:val="00150EE7"/>
    <w:rsid w:val="001519E8"/>
    <w:rsid w:val="001546A6"/>
    <w:rsid w:val="00155061"/>
    <w:rsid w:val="0015588E"/>
    <w:rsid w:val="00155C26"/>
    <w:rsid w:val="00156338"/>
    <w:rsid w:val="00156BC5"/>
    <w:rsid w:val="00161EB1"/>
    <w:rsid w:val="00162E11"/>
    <w:rsid w:val="00163E29"/>
    <w:rsid w:val="00164FF4"/>
    <w:rsid w:val="0016670A"/>
    <w:rsid w:val="001673C1"/>
    <w:rsid w:val="001724A8"/>
    <w:rsid w:val="00172924"/>
    <w:rsid w:val="00173033"/>
    <w:rsid w:val="00174967"/>
    <w:rsid w:val="00175C16"/>
    <w:rsid w:val="00175EF8"/>
    <w:rsid w:val="00175F94"/>
    <w:rsid w:val="00176B32"/>
    <w:rsid w:val="00176D97"/>
    <w:rsid w:val="001773B9"/>
    <w:rsid w:val="0018048A"/>
    <w:rsid w:val="0018075F"/>
    <w:rsid w:val="00182E90"/>
    <w:rsid w:val="00184E77"/>
    <w:rsid w:val="001852EE"/>
    <w:rsid w:val="001855A4"/>
    <w:rsid w:val="001856EB"/>
    <w:rsid w:val="001871BE"/>
    <w:rsid w:val="0018768E"/>
    <w:rsid w:val="00190CAF"/>
    <w:rsid w:val="0019184C"/>
    <w:rsid w:val="00191C06"/>
    <w:rsid w:val="00192C40"/>
    <w:rsid w:val="00194848"/>
    <w:rsid w:val="001948C6"/>
    <w:rsid w:val="00195299"/>
    <w:rsid w:val="001A334C"/>
    <w:rsid w:val="001A405D"/>
    <w:rsid w:val="001B019D"/>
    <w:rsid w:val="001B0875"/>
    <w:rsid w:val="001B11DE"/>
    <w:rsid w:val="001B144B"/>
    <w:rsid w:val="001B15E1"/>
    <w:rsid w:val="001B1F5F"/>
    <w:rsid w:val="001B2947"/>
    <w:rsid w:val="001B2DCE"/>
    <w:rsid w:val="001B4046"/>
    <w:rsid w:val="001B564F"/>
    <w:rsid w:val="001B60A8"/>
    <w:rsid w:val="001C0328"/>
    <w:rsid w:val="001C0468"/>
    <w:rsid w:val="001C09D1"/>
    <w:rsid w:val="001C1AF3"/>
    <w:rsid w:val="001C2092"/>
    <w:rsid w:val="001C2897"/>
    <w:rsid w:val="001C32F6"/>
    <w:rsid w:val="001C3385"/>
    <w:rsid w:val="001C57A9"/>
    <w:rsid w:val="001C5BCA"/>
    <w:rsid w:val="001C6145"/>
    <w:rsid w:val="001C67A1"/>
    <w:rsid w:val="001C706C"/>
    <w:rsid w:val="001D0122"/>
    <w:rsid w:val="001D0C9E"/>
    <w:rsid w:val="001D149C"/>
    <w:rsid w:val="001D1A59"/>
    <w:rsid w:val="001D2370"/>
    <w:rsid w:val="001D33E7"/>
    <w:rsid w:val="001D347A"/>
    <w:rsid w:val="001D3757"/>
    <w:rsid w:val="001D39FE"/>
    <w:rsid w:val="001D5265"/>
    <w:rsid w:val="001D7921"/>
    <w:rsid w:val="001E0EAA"/>
    <w:rsid w:val="001E0EC1"/>
    <w:rsid w:val="001E13C6"/>
    <w:rsid w:val="001E2186"/>
    <w:rsid w:val="001E2948"/>
    <w:rsid w:val="001E351B"/>
    <w:rsid w:val="001E37C1"/>
    <w:rsid w:val="001E3ABF"/>
    <w:rsid w:val="001E3F55"/>
    <w:rsid w:val="001E5091"/>
    <w:rsid w:val="001E5627"/>
    <w:rsid w:val="001E6418"/>
    <w:rsid w:val="001E702E"/>
    <w:rsid w:val="001E70EA"/>
    <w:rsid w:val="001F0659"/>
    <w:rsid w:val="001F1EA7"/>
    <w:rsid w:val="001F1EFA"/>
    <w:rsid w:val="001F4AB4"/>
    <w:rsid w:val="001F55E0"/>
    <w:rsid w:val="001F62DD"/>
    <w:rsid w:val="001F72B7"/>
    <w:rsid w:val="001F7659"/>
    <w:rsid w:val="001F7702"/>
    <w:rsid w:val="001F7AE4"/>
    <w:rsid w:val="001F7C1C"/>
    <w:rsid w:val="00200EC6"/>
    <w:rsid w:val="002013C2"/>
    <w:rsid w:val="00201A71"/>
    <w:rsid w:val="00202463"/>
    <w:rsid w:val="002029DA"/>
    <w:rsid w:val="00202D73"/>
    <w:rsid w:val="00203DB3"/>
    <w:rsid w:val="00204E37"/>
    <w:rsid w:val="00207010"/>
    <w:rsid w:val="00207026"/>
    <w:rsid w:val="00210134"/>
    <w:rsid w:val="00210857"/>
    <w:rsid w:val="0021088B"/>
    <w:rsid w:val="002109AB"/>
    <w:rsid w:val="00211A66"/>
    <w:rsid w:val="0021268B"/>
    <w:rsid w:val="00213094"/>
    <w:rsid w:val="00213712"/>
    <w:rsid w:val="00214773"/>
    <w:rsid w:val="0021491F"/>
    <w:rsid w:val="002154F5"/>
    <w:rsid w:val="002166A0"/>
    <w:rsid w:val="00217BD1"/>
    <w:rsid w:val="002208BC"/>
    <w:rsid w:val="00222ADD"/>
    <w:rsid w:val="00222EE3"/>
    <w:rsid w:val="00224C68"/>
    <w:rsid w:val="00224E24"/>
    <w:rsid w:val="002251D2"/>
    <w:rsid w:val="00225D96"/>
    <w:rsid w:val="00226C65"/>
    <w:rsid w:val="00227A02"/>
    <w:rsid w:val="002306C0"/>
    <w:rsid w:val="002311D7"/>
    <w:rsid w:val="00232902"/>
    <w:rsid w:val="0023331B"/>
    <w:rsid w:val="00233C78"/>
    <w:rsid w:val="0023419D"/>
    <w:rsid w:val="0023495B"/>
    <w:rsid w:val="002350F6"/>
    <w:rsid w:val="002351D4"/>
    <w:rsid w:val="00235CF9"/>
    <w:rsid w:val="002363AD"/>
    <w:rsid w:val="002372B6"/>
    <w:rsid w:val="00237972"/>
    <w:rsid w:val="00237BBA"/>
    <w:rsid w:val="0024103D"/>
    <w:rsid w:val="002419E6"/>
    <w:rsid w:val="00241AF2"/>
    <w:rsid w:val="00241D96"/>
    <w:rsid w:val="00243EFE"/>
    <w:rsid w:val="00244037"/>
    <w:rsid w:val="00245753"/>
    <w:rsid w:val="00246973"/>
    <w:rsid w:val="00247269"/>
    <w:rsid w:val="0025084E"/>
    <w:rsid w:val="00251DD9"/>
    <w:rsid w:val="00252351"/>
    <w:rsid w:val="002530E1"/>
    <w:rsid w:val="00253B52"/>
    <w:rsid w:val="00253D86"/>
    <w:rsid w:val="0025446A"/>
    <w:rsid w:val="00254901"/>
    <w:rsid w:val="0025717B"/>
    <w:rsid w:val="00257CB6"/>
    <w:rsid w:val="00257D2D"/>
    <w:rsid w:val="002605EF"/>
    <w:rsid w:val="00262953"/>
    <w:rsid w:val="00263582"/>
    <w:rsid w:val="002645A6"/>
    <w:rsid w:val="002648AB"/>
    <w:rsid w:val="00264EBD"/>
    <w:rsid w:val="00265802"/>
    <w:rsid w:val="0026719E"/>
    <w:rsid w:val="002671EF"/>
    <w:rsid w:val="0027097F"/>
    <w:rsid w:val="00273F0A"/>
    <w:rsid w:val="002740FC"/>
    <w:rsid w:val="00274F0D"/>
    <w:rsid w:val="002762F4"/>
    <w:rsid w:val="0027730F"/>
    <w:rsid w:val="00280842"/>
    <w:rsid w:val="00281827"/>
    <w:rsid w:val="00281D0A"/>
    <w:rsid w:val="00282A5D"/>
    <w:rsid w:val="00283A63"/>
    <w:rsid w:val="002857F7"/>
    <w:rsid w:val="00285F4C"/>
    <w:rsid w:val="002905AA"/>
    <w:rsid w:val="0029103A"/>
    <w:rsid w:val="0029112F"/>
    <w:rsid w:val="002915F8"/>
    <w:rsid w:val="002919F4"/>
    <w:rsid w:val="00295640"/>
    <w:rsid w:val="002956C4"/>
    <w:rsid w:val="00295D30"/>
    <w:rsid w:val="002965A4"/>
    <w:rsid w:val="002970D9"/>
    <w:rsid w:val="00297657"/>
    <w:rsid w:val="00297DB5"/>
    <w:rsid w:val="002A1107"/>
    <w:rsid w:val="002A178C"/>
    <w:rsid w:val="002A18D6"/>
    <w:rsid w:val="002A5E62"/>
    <w:rsid w:val="002A676B"/>
    <w:rsid w:val="002A6806"/>
    <w:rsid w:val="002A73DA"/>
    <w:rsid w:val="002A787B"/>
    <w:rsid w:val="002A7BFC"/>
    <w:rsid w:val="002B006C"/>
    <w:rsid w:val="002B072A"/>
    <w:rsid w:val="002B16C5"/>
    <w:rsid w:val="002B1AA1"/>
    <w:rsid w:val="002B1B6E"/>
    <w:rsid w:val="002B1D54"/>
    <w:rsid w:val="002B29A1"/>
    <w:rsid w:val="002B381E"/>
    <w:rsid w:val="002B3AD9"/>
    <w:rsid w:val="002B466B"/>
    <w:rsid w:val="002C109D"/>
    <w:rsid w:val="002C1465"/>
    <w:rsid w:val="002C23A8"/>
    <w:rsid w:val="002C496E"/>
    <w:rsid w:val="002C4EED"/>
    <w:rsid w:val="002D0085"/>
    <w:rsid w:val="002D0E70"/>
    <w:rsid w:val="002D2F20"/>
    <w:rsid w:val="002D52CE"/>
    <w:rsid w:val="002D6547"/>
    <w:rsid w:val="002D6F16"/>
    <w:rsid w:val="002D6FA0"/>
    <w:rsid w:val="002D7390"/>
    <w:rsid w:val="002E036F"/>
    <w:rsid w:val="002E0498"/>
    <w:rsid w:val="002E07C5"/>
    <w:rsid w:val="002E08A9"/>
    <w:rsid w:val="002E0ABF"/>
    <w:rsid w:val="002E1842"/>
    <w:rsid w:val="002E1D40"/>
    <w:rsid w:val="002E25DA"/>
    <w:rsid w:val="002E308C"/>
    <w:rsid w:val="002E3665"/>
    <w:rsid w:val="002E3EF0"/>
    <w:rsid w:val="002E4B86"/>
    <w:rsid w:val="002E6A71"/>
    <w:rsid w:val="002E6BF9"/>
    <w:rsid w:val="002E716D"/>
    <w:rsid w:val="002E7BAA"/>
    <w:rsid w:val="002E7BB4"/>
    <w:rsid w:val="002F171A"/>
    <w:rsid w:val="002F22FC"/>
    <w:rsid w:val="002F33BE"/>
    <w:rsid w:val="002F34FD"/>
    <w:rsid w:val="002F3675"/>
    <w:rsid w:val="002F3B91"/>
    <w:rsid w:val="002F3E98"/>
    <w:rsid w:val="002F68D3"/>
    <w:rsid w:val="002F6EA4"/>
    <w:rsid w:val="002F71F3"/>
    <w:rsid w:val="002F7360"/>
    <w:rsid w:val="002F7D90"/>
    <w:rsid w:val="00300AE2"/>
    <w:rsid w:val="00300DEA"/>
    <w:rsid w:val="00301931"/>
    <w:rsid w:val="00302298"/>
    <w:rsid w:val="00302950"/>
    <w:rsid w:val="0030596F"/>
    <w:rsid w:val="00306857"/>
    <w:rsid w:val="00306E5E"/>
    <w:rsid w:val="00307532"/>
    <w:rsid w:val="00307623"/>
    <w:rsid w:val="00310F82"/>
    <w:rsid w:val="003123A2"/>
    <w:rsid w:val="003140CA"/>
    <w:rsid w:val="003149E7"/>
    <w:rsid w:val="00314A4A"/>
    <w:rsid w:val="003152F6"/>
    <w:rsid w:val="00315C60"/>
    <w:rsid w:val="0031610D"/>
    <w:rsid w:val="0031679E"/>
    <w:rsid w:val="00316EA9"/>
    <w:rsid w:val="00316F82"/>
    <w:rsid w:val="00320694"/>
    <w:rsid w:val="00321070"/>
    <w:rsid w:val="00322EDD"/>
    <w:rsid w:val="0032482C"/>
    <w:rsid w:val="00324BE8"/>
    <w:rsid w:val="00324FF2"/>
    <w:rsid w:val="00330D95"/>
    <w:rsid w:val="0033117F"/>
    <w:rsid w:val="00332F71"/>
    <w:rsid w:val="0033669A"/>
    <w:rsid w:val="0033795B"/>
    <w:rsid w:val="0034059D"/>
    <w:rsid w:val="00340634"/>
    <w:rsid w:val="0034308A"/>
    <w:rsid w:val="00343D12"/>
    <w:rsid w:val="003448AE"/>
    <w:rsid w:val="00345886"/>
    <w:rsid w:val="003465C9"/>
    <w:rsid w:val="00346FCB"/>
    <w:rsid w:val="00347119"/>
    <w:rsid w:val="003472B0"/>
    <w:rsid w:val="00350E29"/>
    <w:rsid w:val="003516E9"/>
    <w:rsid w:val="003517AE"/>
    <w:rsid w:val="00351D9F"/>
    <w:rsid w:val="00352219"/>
    <w:rsid w:val="0035363E"/>
    <w:rsid w:val="003552E5"/>
    <w:rsid w:val="00356315"/>
    <w:rsid w:val="00357CCA"/>
    <w:rsid w:val="00361D91"/>
    <w:rsid w:val="00361F4F"/>
    <w:rsid w:val="00363242"/>
    <w:rsid w:val="00363687"/>
    <w:rsid w:val="00363A6C"/>
    <w:rsid w:val="00364474"/>
    <w:rsid w:val="00364D2A"/>
    <w:rsid w:val="003650FC"/>
    <w:rsid w:val="00365819"/>
    <w:rsid w:val="00365DC3"/>
    <w:rsid w:val="00365E81"/>
    <w:rsid w:val="0036673F"/>
    <w:rsid w:val="0036719C"/>
    <w:rsid w:val="003701BC"/>
    <w:rsid w:val="00371166"/>
    <w:rsid w:val="00371337"/>
    <w:rsid w:val="0037183A"/>
    <w:rsid w:val="00372896"/>
    <w:rsid w:val="00374047"/>
    <w:rsid w:val="003743FC"/>
    <w:rsid w:val="0037533A"/>
    <w:rsid w:val="003755FC"/>
    <w:rsid w:val="0037638D"/>
    <w:rsid w:val="00376C6F"/>
    <w:rsid w:val="00376D64"/>
    <w:rsid w:val="00377191"/>
    <w:rsid w:val="003779BC"/>
    <w:rsid w:val="00380438"/>
    <w:rsid w:val="00381E84"/>
    <w:rsid w:val="003827CD"/>
    <w:rsid w:val="0038368A"/>
    <w:rsid w:val="00383E4F"/>
    <w:rsid w:val="00384E41"/>
    <w:rsid w:val="00385B2E"/>
    <w:rsid w:val="0038782C"/>
    <w:rsid w:val="00387859"/>
    <w:rsid w:val="00387CAE"/>
    <w:rsid w:val="003903B2"/>
    <w:rsid w:val="00391985"/>
    <w:rsid w:val="003948A2"/>
    <w:rsid w:val="00394EF8"/>
    <w:rsid w:val="003A03EF"/>
    <w:rsid w:val="003A1A01"/>
    <w:rsid w:val="003A2FA3"/>
    <w:rsid w:val="003A4F39"/>
    <w:rsid w:val="003A537B"/>
    <w:rsid w:val="003A6C4F"/>
    <w:rsid w:val="003A7491"/>
    <w:rsid w:val="003A7EF0"/>
    <w:rsid w:val="003B02FA"/>
    <w:rsid w:val="003B12C2"/>
    <w:rsid w:val="003B4F91"/>
    <w:rsid w:val="003B6337"/>
    <w:rsid w:val="003B66DD"/>
    <w:rsid w:val="003C0535"/>
    <w:rsid w:val="003C0A1C"/>
    <w:rsid w:val="003C1694"/>
    <w:rsid w:val="003C1C0C"/>
    <w:rsid w:val="003C1C39"/>
    <w:rsid w:val="003C287A"/>
    <w:rsid w:val="003C4172"/>
    <w:rsid w:val="003C4231"/>
    <w:rsid w:val="003C4DDE"/>
    <w:rsid w:val="003C6450"/>
    <w:rsid w:val="003C6FB2"/>
    <w:rsid w:val="003C70AD"/>
    <w:rsid w:val="003C754B"/>
    <w:rsid w:val="003D123A"/>
    <w:rsid w:val="003D3E3F"/>
    <w:rsid w:val="003D4D6D"/>
    <w:rsid w:val="003D50B8"/>
    <w:rsid w:val="003D7BDB"/>
    <w:rsid w:val="003E0535"/>
    <w:rsid w:val="003E2040"/>
    <w:rsid w:val="003E2141"/>
    <w:rsid w:val="003E2142"/>
    <w:rsid w:val="003E2986"/>
    <w:rsid w:val="003E2C8B"/>
    <w:rsid w:val="003E381B"/>
    <w:rsid w:val="003E3D61"/>
    <w:rsid w:val="003E3F63"/>
    <w:rsid w:val="003E477D"/>
    <w:rsid w:val="003E4D93"/>
    <w:rsid w:val="003E59C8"/>
    <w:rsid w:val="003E693B"/>
    <w:rsid w:val="003F0354"/>
    <w:rsid w:val="003F0579"/>
    <w:rsid w:val="003F0CC5"/>
    <w:rsid w:val="003F43EA"/>
    <w:rsid w:val="003F44C7"/>
    <w:rsid w:val="003F4907"/>
    <w:rsid w:val="003F49D5"/>
    <w:rsid w:val="003F5276"/>
    <w:rsid w:val="003F5C99"/>
    <w:rsid w:val="003F6AFA"/>
    <w:rsid w:val="003F6F66"/>
    <w:rsid w:val="003F7D96"/>
    <w:rsid w:val="00400AA6"/>
    <w:rsid w:val="0040137F"/>
    <w:rsid w:val="0040154D"/>
    <w:rsid w:val="00401EB0"/>
    <w:rsid w:val="004022ED"/>
    <w:rsid w:val="00402AF5"/>
    <w:rsid w:val="0040480E"/>
    <w:rsid w:val="004052E3"/>
    <w:rsid w:val="00405394"/>
    <w:rsid w:val="00405689"/>
    <w:rsid w:val="004071D1"/>
    <w:rsid w:val="004102A5"/>
    <w:rsid w:val="004107B7"/>
    <w:rsid w:val="00411742"/>
    <w:rsid w:val="00412535"/>
    <w:rsid w:val="00412CAF"/>
    <w:rsid w:val="004135DB"/>
    <w:rsid w:val="004156C4"/>
    <w:rsid w:val="00415A31"/>
    <w:rsid w:val="0041786B"/>
    <w:rsid w:val="00420553"/>
    <w:rsid w:val="00420766"/>
    <w:rsid w:val="00420BAC"/>
    <w:rsid w:val="00423D5A"/>
    <w:rsid w:val="00424857"/>
    <w:rsid w:val="00424DED"/>
    <w:rsid w:val="00425F1B"/>
    <w:rsid w:val="0042748C"/>
    <w:rsid w:val="004277D4"/>
    <w:rsid w:val="00430663"/>
    <w:rsid w:val="00430911"/>
    <w:rsid w:val="0043093F"/>
    <w:rsid w:val="0043196B"/>
    <w:rsid w:val="0043325A"/>
    <w:rsid w:val="00435876"/>
    <w:rsid w:val="004361A7"/>
    <w:rsid w:val="00436F47"/>
    <w:rsid w:val="004377AF"/>
    <w:rsid w:val="00437999"/>
    <w:rsid w:val="004379BB"/>
    <w:rsid w:val="00437A3F"/>
    <w:rsid w:val="00440FCE"/>
    <w:rsid w:val="0044217A"/>
    <w:rsid w:val="0044217B"/>
    <w:rsid w:val="00442798"/>
    <w:rsid w:val="00442B64"/>
    <w:rsid w:val="004447D3"/>
    <w:rsid w:val="00444BA5"/>
    <w:rsid w:val="00445104"/>
    <w:rsid w:val="004470CB"/>
    <w:rsid w:val="0045029F"/>
    <w:rsid w:val="00450BF6"/>
    <w:rsid w:val="00452218"/>
    <w:rsid w:val="00452838"/>
    <w:rsid w:val="00454286"/>
    <w:rsid w:val="00455004"/>
    <w:rsid w:val="00455427"/>
    <w:rsid w:val="00455BA7"/>
    <w:rsid w:val="00456899"/>
    <w:rsid w:val="00457D55"/>
    <w:rsid w:val="00460B0B"/>
    <w:rsid w:val="00460EE4"/>
    <w:rsid w:val="00462306"/>
    <w:rsid w:val="00462317"/>
    <w:rsid w:val="00462BD3"/>
    <w:rsid w:val="00463E05"/>
    <w:rsid w:val="00464493"/>
    <w:rsid w:val="00464B23"/>
    <w:rsid w:val="0047171B"/>
    <w:rsid w:val="00471F9A"/>
    <w:rsid w:val="004753B5"/>
    <w:rsid w:val="00475F5A"/>
    <w:rsid w:val="00476BA3"/>
    <w:rsid w:val="00477820"/>
    <w:rsid w:val="004778D2"/>
    <w:rsid w:val="00477E6A"/>
    <w:rsid w:val="00480490"/>
    <w:rsid w:val="004806B1"/>
    <w:rsid w:val="004806BA"/>
    <w:rsid w:val="00480866"/>
    <w:rsid w:val="00480CFE"/>
    <w:rsid w:val="00480DC2"/>
    <w:rsid w:val="00481A77"/>
    <w:rsid w:val="00482796"/>
    <w:rsid w:val="00490938"/>
    <w:rsid w:val="00490E3F"/>
    <w:rsid w:val="00492429"/>
    <w:rsid w:val="00492EF7"/>
    <w:rsid w:val="0049415B"/>
    <w:rsid w:val="004953DD"/>
    <w:rsid w:val="004964A6"/>
    <w:rsid w:val="0049744B"/>
    <w:rsid w:val="004977E0"/>
    <w:rsid w:val="004A0D54"/>
    <w:rsid w:val="004A1268"/>
    <w:rsid w:val="004A2A1D"/>
    <w:rsid w:val="004A34BF"/>
    <w:rsid w:val="004A4A8A"/>
    <w:rsid w:val="004A4EAC"/>
    <w:rsid w:val="004A4FC4"/>
    <w:rsid w:val="004A56A5"/>
    <w:rsid w:val="004A6D12"/>
    <w:rsid w:val="004A7803"/>
    <w:rsid w:val="004A7A4D"/>
    <w:rsid w:val="004B02A8"/>
    <w:rsid w:val="004B1114"/>
    <w:rsid w:val="004B36B5"/>
    <w:rsid w:val="004B3F1A"/>
    <w:rsid w:val="004B4CB1"/>
    <w:rsid w:val="004B6F6F"/>
    <w:rsid w:val="004B7FB3"/>
    <w:rsid w:val="004C07AF"/>
    <w:rsid w:val="004C1CC6"/>
    <w:rsid w:val="004C496F"/>
    <w:rsid w:val="004C4BDB"/>
    <w:rsid w:val="004C61AB"/>
    <w:rsid w:val="004C6E9A"/>
    <w:rsid w:val="004C7062"/>
    <w:rsid w:val="004C7AC7"/>
    <w:rsid w:val="004C7FF7"/>
    <w:rsid w:val="004D150A"/>
    <w:rsid w:val="004D1B54"/>
    <w:rsid w:val="004D2FFF"/>
    <w:rsid w:val="004D3523"/>
    <w:rsid w:val="004D3EBE"/>
    <w:rsid w:val="004D41E1"/>
    <w:rsid w:val="004D455E"/>
    <w:rsid w:val="004D5785"/>
    <w:rsid w:val="004D59C1"/>
    <w:rsid w:val="004D5B9B"/>
    <w:rsid w:val="004D6A35"/>
    <w:rsid w:val="004D722C"/>
    <w:rsid w:val="004D76F3"/>
    <w:rsid w:val="004E0752"/>
    <w:rsid w:val="004E2AE2"/>
    <w:rsid w:val="004E3790"/>
    <w:rsid w:val="004E3FF6"/>
    <w:rsid w:val="004E5B03"/>
    <w:rsid w:val="004E758A"/>
    <w:rsid w:val="004E7709"/>
    <w:rsid w:val="004E7A39"/>
    <w:rsid w:val="004E7DF1"/>
    <w:rsid w:val="004E7E52"/>
    <w:rsid w:val="004F02B8"/>
    <w:rsid w:val="004F0328"/>
    <w:rsid w:val="004F1235"/>
    <w:rsid w:val="004F35FF"/>
    <w:rsid w:val="004F3DFB"/>
    <w:rsid w:val="004F6FFA"/>
    <w:rsid w:val="004F7BA5"/>
    <w:rsid w:val="004F7E9A"/>
    <w:rsid w:val="00500276"/>
    <w:rsid w:val="00500992"/>
    <w:rsid w:val="00500AF3"/>
    <w:rsid w:val="005012B8"/>
    <w:rsid w:val="00501685"/>
    <w:rsid w:val="00502468"/>
    <w:rsid w:val="00503E83"/>
    <w:rsid w:val="00504648"/>
    <w:rsid w:val="00507346"/>
    <w:rsid w:val="005074AB"/>
    <w:rsid w:val="00507618"/>
    <w:rsid w:val="0051030F"/>
    <w:rsid w:val="00510AD0"/>
    <w:rsid w:val="005111AF"/>
    <w:rsid w:val="00511632"/>
    <w:rsid w:val="00511D07"/>
    <w:rsid w:val="00512250"/>
    <w:rsid w:val="005123D0"/>
    <w:rsid w:val="005129F7"/>
    <w:rsid w:val="00512F21"/>
    <w:rsid w:val="00513231"/>
    <w:rsid w:val="00513560"/>
    <w:rsid w:val="005135E2"/>
    <w:rsid w:val="00513A19"/>
    <w:rsid w:val="00514C64"/>
    <w:rsid w:val="005164A4"/>
    <w:rsid w:val="005201AD"/>
    <w:rsid w:val="00520B78"/>
    <w:rsid w:val="00520F0D"/>
    <w:rsid w:val="0052259C"/>
    <w:rsid w:val="00522674"/>
    <w:rsid w:val="00523CD5"/>
    <w:rsid w:val="00524271"/>
    <w:rsid w:val="00524404"/>
    <w:rsid w:val="00524DCD"/>
    <w:rsid w:val="00524F20"/>
    <w:rsid w:val="00525187"/>
    <w:rsid w:val="00525CA2"/>
    <w:rsid w:val="005267E6"/>
    <w:rsid w:val="00526DB3"/>
    <w:rsid w:val="0052710B"/>
    <w:rsid w:val="005274F4"/>
    <w:rsid w:val="00527E70"/>
    <w:rsid w:val="005316D5"/>
    <w:rsid w:val="00531827"/>
    <w:rsid w:val="00533491"/>
    <w:rsid w:val="00534F2F"/>
    <w:rsid w:val="005358C0"/>
    <w:rsid w:val="00535EA0"/>
    <w:rsid w:val="0053722A"/>
    <w:rsid w:val="0053738E"/>
    <w:rsid w:val="005379E8"/>
    <w:rsid w:val="005404FA"/>
    <w:rsid w:val="005406F7"/>
    <w:rsid w:val="00541ED6"/>
    <w:rsid w:val="005436B1"/>
    <w:rsid w:val="00543E14"/>
    <w:rsid w:val="0054411B"/>
    <w:rsid w:val="00546C9B"/>
    <w:rsid w:val="00546CA2"/>
    <w:rsid w:val="00546CE9"/>
    <w:rsid w:val="00547A75"/>
    <w:rsid w:val="00550031"/>
    <w:rsid w:val="005502A1"/>
    <w:rsid w:val="005509C8"/>
    <w:rsid w:val="0055140C"/>
    <w:rsid w:val="005528B2"/>
    <w:rsid w:val="005537B7"/>
    <w:rsid w:val="00553B02"/>
    <w:rsid w:val="00555130"/>
    <w:rsid w:val="0055570E"/>
    <w:rsid w:val="00555A39"/>
    <w:rsid w:val="00555ABA"/>
    <w:rsid w:val="00560899"/>
    <w:rsid w:val="00561166"/>
    <w:rsid w:val="00561D25"/>
    <w:rsid w:val="00563073"/>
    <w:rsid w:val="0056316A"/>
    <w:rsid w:val="0056327E"/>
    <w:rsid w:val="00564927"/>
    <w:rsid w:val="0056566D"/>
    <w:rsid w:val="005656A1"/>
    <w:rsid w:val="00565723"/>
    <w:rsid w:val="00570660"/>
    <w:rsid w:val="00572128"/>
    <w:rsid w:val="00572513"/>
    <w:rsid w:val="00572DDE"/>
    <w:rsid w:val="005736EB"/>
    <w:rsid w:val="00573771"/>
    <w:rsid w:val="00576053"/>
    <w:rsid w:val="00576421"/>
    <w:rsid w:val="00577178"/>
    <w:rsid w:val="0057786C"/>
    <w:rsid w:val="00581E79"/>
    <w:rsid w:val="0058333C"/>
    <w:rsid w:val="00583570"/>
    <w:rsid w:val="00584157"/>
    <w:rsid w:val="0058469A"/>
    <w:rsid w:val="00584CC9"/>
    <w:rsid w:val="00585993"/>
    <w:rsid w:val="0058780F"/>
    <w:rsid w:val="00590356"/>
    <w:rsid w:val="005921B4"/>
    <w:rsid w:val="00592C87"/>
    <w:rsid w:val="00593DEE"/>
    <w:rsid w:val="00593E46"/>
    <w:rsid w:val="00594687"/>
    <w:rsid w:val="0059540D"/>
    <w:rsid w:val="00595F49"/>
    <w:rsid w:val="00595F9E"/>
    <w:rsid w:val="005A0084"/>
    <w:rsid w:val="005A042C"/>
    <w:rsid w:val="005A100C"/>
    <w:rsid w:val="005A2042"/>
    <w:rsid w:val="005A279C"/>
    <w:rsid w:val="005A27B7"/>
    <w:rsid w:val="005A2909"/>
    <w:rsid w:val="005A3156"/>
    <w:rsid w:val="005A4B0F"/>
    <w:rsid w:val="005A5947"/>
    <w:rsid w:val="005A5D8C"/>
    <w:rsid w:val="005A6082"/>
    <w:rsid w:val="005A6EAA"/>
    <w:rsid w:val="005A75A3"/>
    <w:rsid w:val="005A7E97"/>
    <w:rsid w:val="005B00BD"/>
    <w:rsid w:val="005B0CEA"/>
    <w:rsid w:val="005B1144"/>
    <w:rsid w:val="005B1864"/>
    <w:rsid w:val="005B38E5"/>
    <w:rsid w:val="005B3B99"/>
    <w:rsid w:val="005B68F7"/>
    <w:rsid w:val="005B77D2"/>
    <w:rsid w:val="005C0604"/>
    <w:rsid w:val="005C0FF0"/>
    <w:rsid w:val="005C37E5"/>
    <w:rsid w:val="005C63E7"/>
    <w:rsid w:val="005C68D9"/>
    <w:rsid w:val="005D0143"/>
    <w:rsid w:val="005D2A40"/>
    <w:rsid w:val="005D2BE3"/>
    <w:rsid w:val="005D47BD"/>
    <w:rsid w:val="005D5394"/>
    <w:rsid w:val="005D54F3"/>
    <w:rsid w:val="005D5C0B"/>
    <w:rsid w:val="005D7664"/>
    <w:rsid w:val="005D7E5A"/>
    <w:rsid w:val="005D7FAC"/>
    <w:rsid w:val="005E0002"/>
    <w:rsid w:val="005E17F5"/>
    <w:rsid w:val="005E1BF9"/>
    <w:rsid w:val="005E275B"/>
    <w:rsid w:val="005E28FD"/>
    <w:rsid w:val="005E2B89"/>
    <w:rsid w:val="005E4E24"/>
    <w:rsid w:val="005E4ECB"/>
    <w:rsid w:val="005E600D"/>
    <w:rsid w:val="005E6C4C"/>
    <w:rsid w:val="005E79ED"/>
    <w:rsid w:val="005F01EA"/>
    <w:rsid w:val="005F09A5"/>
    <w:rsid w:val="005F0ED6"/>
    <w:rsid w:val="005F403B"/>
    <w:rsid w:val="005F5C0B"/>
    <w:rsid w:val="005F7025"/>
    <w:rsid w:val="005F73D2"/>
    <w:rsid w:val="006022DF"/>
    <w:rsid w:val="0060579A"/>
    <w:rsid w:val="00605FB7"/>
    <w:rsid w:val="00607859"/>
    <w:rsid w:val="00610AC1"/>
    <w:rsid w:val="00610D06"/>
    <w:rsid w:val="006118CA"/>
    <w:rsid w:val="00611C0C"/>
    <w:rsid w:val="00615445"/>
    <w:rsid w:val="00615655"/>
    <w:rsid w:val="00615DC7"/>
    <w:rsid w:val="006177A4"/>
    <w:rsid w:val="00617F5D"/>
    <w:rsid w:val="0062002A"/>
    <w:rsid w:val="006209D4"/>
    <w:rsid w:val="00621658"/>
    <w:rsid w:val="00622EC4"/>
    <w:rsid w:val="006246CE"/>
    <w:rsid w:val="00624B19"/>
    <w:rsid w:val="00625C8B"/>
    <w:rsid w:val="00626B9F"/>
    <w:rsid w:val="0062715B"/>
    <w:rsid w:val="00630111"/>
    <w:rsid w:val="00631B66"/>
    <w:rsid w:val="00631C37"/>
    <w:rsid w:val="0063249F"/>
    <w:rsid w:val="00632C83"/>
    <w:rsid w:val="006331CB"/>
    <w:rsid w:val="006351FC"/>
    <w:rsid w:val="00636D01"/>
    <w:rsid w:val="00637F0E"/>
    <w:rsid w:val="00642C17"/>
    <w:rsid w:val="00642E67"/>
    <w:rsid w:val="00643FC5"/>
    <w:rsid w:val="00644360"/>
    <w:rsid w:val="00644EB0"/>
    <w:rsid w:val="006451A6"/>
    <w:rsid w:val="006506E3"/>
    <w:rsid w:val="00650837"/>
    <w:rsid w:val="00650883"/>
    <w:rsid w:val="00650F4D"/>
    <w:rsid w:val="00651108"/>
    <w:rsid w:val="006534E7"/>
    <w:rsid w:val="00657D7C"/>
    <w:rsid w:val="00661DA7"/>
    <w:rsid w:val="00662AB3"/>
    <w:rsid w:val="00664901"/>
    <w:rsid w:val="00665494"/>
    <w:rsid w:val="00665A0D"/>
    <w:rsid w:val="00665D1B"/>
    <w:rsid w:val="0066663F"/>
    <w:rsid w:val="00666D9B"/>
    <w:rsid w:val="00667886"/>
    <w:rsid w:val="00671484"/>
    <w:rsid w:val="00671FC2"/>
    <w:rsid w:val="00672460"/>
    <w:rsid w:val="00673B24"/>
    <w:rsid w:val="0067451D"/>
    <w:rsid w:val="00674B5E"/>
    <w:rsid w:val="00674E24"/>
    <w:rsid w:val="00676C91"/>
    <w:rsid w:val="006771BB"/>
    <w:rsid w:val="00677F47"/>
    <w:rsid w:val="00680828"/>
    <w:rsid w:val="00680872"/>
    <w:rsid w:val="00680EA8"/>
    <w:rsid w:val="00680FD6"/>
    <w:rsid w:val="006827F4"/>
    <w:rsid w:val="00682BFE"/>
    <w:rsid w:val="006836B8"/>
    <w:rsid w:val="006839EC"/>
    <w:rsid w:val="0068481F"/>
    <w:rsid w:val="00684E8B"/>
    <w:rsid w:val="00685F34"/>
    <w:rsid w:val="00686C59"/>
    <w:rsid w:val="00687ACA"/>
    <w:rsid w:val="006901B2"/>
    <w:rsid w:val="00691FD3"/>
    <w:rsid w:val="00692791"/>
    <w:rsid w:val="00692ED6"/>
    <w:rsid w:val="0069503E"/>
    <w:rsid w:val="006963C3"/>
    <w:rsid w:val="00696E44"/>
    <w:rsid w:val="00697BB4"/>
    <w:rsid w:val="00697E7A"/>
    <w:rsid w:val="006A0205"/>
    <w:rsid w:val="006A3DD8"/>
    <w:rsid w:val="006A5863"/>
    <w:rsid w:val="006B08E4"/>
    <w:rsid w:val="006B09B5"/>
    <w:rsid w:val="006B1096"/>
    <w:rsid w:val="006B12DF"/>
    <w:rsid w:val="006B268D"/>
    <w:rsid w:val="006B410E"/>
    <w:rsid w:val="006B441B"/>
    <w:rsid w:val="006B5689"/>
    <w:rsid w:val="006B5DBA"/>
    <w:rsid w:val="006B6313"/>
    <w:rsid w:val="006B6386"/>
    <w:rsid w:val="006B75EF"/>
    <w:rsid w:val="006C03D7"/>
    <w:rsid w:val="006C042B"/>
    <w:rsid w:val="006C15DA"/>
    <w:rsid w:val="006C235F"/>
    <w:rsid w:val="006C38A8"/>
    <w:rsid w:val="006C3F7B"/>
    <w:rsid w:val="006C5F90"/>
    <w:rsid w:val="006C6E30"/>
    <w:rsid w:val="006C7A08"/>
    <w:rsid w:val="006C7A78"/>
    <w:rsid w:val="006D0CB1"/>
    <w:rsid w:val="006D2017"/>
    <w:rsid w:val="006D3C4C"/>
    <w:rsid w:val="006D477A"/>
    <w:rsid w:val="006D4876"/>
    <w:rsid w:val="006D4CC4"/>
    <w:rsid w:val="006D4F13"/>
    <w:rsid w:val="006D58A1"/>
    <w:rsid w:val="006D700C"/>
    <w:rsid w:val="006E0F49"/>
    <w:rsid w:val="006E2027"/>
    <w:rsid w:val="006E2460"/>
    <w:rsid w:val="006E290B"/>
    <w:rsid w:val="006E2B94"/>
    <w:rsid w:val="006E35E2"/>
    <w:rsid w:val="006E416C"/>
    <w:rsid w:val="006E6E6D"/>
    <w:rsid w:val="006F1ADA"/>
    <w:rsid w:val="006F5836"/>
    <w:rsid w:val="006F5B77"/>
    <w:rsid w:val="006F67F8"/>
    <w:rsid w:val="006F6B4A"/>
    <w:rsid w:val="006F722D"/>
    <w:rsid w:val="006F7725"/>
    <w:rsid w:val="006F7B63"/>
    <w:rsid w:val="00701AE2"/>
    <w:rsid w:val="00701C15"/>
    <w:rsid w:val="00703EEB"/>
    <w:rsid w:val="00704804"/>
    <w:rsid w:val="007051FC"/>
    <w:rsid w:val="00706715"/>
    <w:rsid w:val="00706CDE"/>
    <w:rsid w:val="00707127"/>
    <w:rsid w:val="0070765B"/>
    <w:rsid w:val="00710D46"/>
    <w:rsid w:val="00710D59"/>
    <w:rsid w:val="00710D97"/>
    <w:rsid w:val="0071107A"/>
    <w:rsid w:val="00711C03"/>
    <w:rsid w:val="00712EA1"/>
    <w:rsid w:val="007131BE"/>
    <w:rsid w:val="0071381C"/>
    <w:rsid w:val="0071428E"/>
    <w:rsid w:val="007145AA"/>
    <w:rsid w:val="007147D0"/>
    <w:rsid w:val="00714D07"/>
    <w:rsid w:val="00716B47"/>
    <w:rsid w:val="00716E0B"/>
    <w:rsid w:val="00717EB8"/>
    <w:rsid w:val="007212E7"/>
    <w:rsid w:val="0072185B"/>
    <w:rsid w:val="0072196B"/>
    <w:rsid w:val="00722472"/>
    <w:rsid w:val="00722989"/>
    <w:rsid w:val="00723044"/>
    <w:rsid w:val="00723412"/>
    <w:rsid w:val="007243CE"/>
    <w:rsid w:val="007255BD"/>
    <w:rsid w:val="00727C90"/>
    <w:rsid w:val="00732255"/>
    <w:rsid w:val="007339E3"/>
    <w:rsid w:val="00736027"/>
    <w:rsid w:val="00737A19"/>
    <w:rsid w:val="007414CD"/>
    <w:rsid w:val="0074160F"/>
    <w:rsid w:val="007421FF"/>
    <w:rsid w:val="007422A1"/>
    <w:rsid w:val="00742EC5"/>
    <w:rsid w:val="00742FF7"/>
    <w:rsid w:val="00743063"/>
    <w:rsid w:val="00744FED"/>
    <w:rsid w:val="0074546E"/>
    <w:rsid w:val="00745A08"/>
    <w:rsid w:val="0074633B"/>
    <w:rsid w:val="0074674D"/>
    <w:rsid w:val="00746D22"/>
    <w:rsid w:val="00747408"/>
    <w:rsid w:val="00747AE7"/>
    <w:rsid w:val="00750AAA"/>
    <w:rsid w:val="00751EBC"/>
    <w:rsid w:val="00752416"/>
    <w:rsid w:val="00752510"/>
    <w:rsid w:val="007530A3"/>
    <w:rsid w:val="007533E5"/>
    <w:rsid w:val="0075349F"/>
    <w:rsid w:val="00754618"/>
    <w:rsid w:val="007556E7"/>
    <w:rsid w:val="00755CBA"/>
    <w:rsid w:val="00755DFF"/>
    <w:rsid w:val="00756FCF"/>
    <w:rsid w:val="00760330"/>
    <w:rsid w:val="0076168E"/>
    <w:rsid w:val="007618DD"/>
    <w:rsid w:val="00761AA6"/>
    <w:rsid w:val="007628AB"/>
    <w:rsid w:val="00762970"/>
    <w:rsid w:val="00762BB9"/>
    <w:rsid w:val="00763448"/>
    <w:rsid w:val="007651E8"/>
    <w:rsid w:val="00765286"/>
    <w:rsid w:val="007653D0"/>
    <w:rsid w:val="007654A1"/>
    <w:rsid w:val="00765876"/>
    <w:rsid w:val="00765BFC"/>
    <w:rsid w:val="00766591"/>
    <w:rsid w:val="007675BF"/>
    <w:rsid w:val="0076791D"/>
    <w:rsid w:val="0077074C"/>
    <w:rsid w:val="007716CB"/>
    <w:rsid w:val="00771E8A"/>
    <w:rsid w:val="00771F83"/>
    <w:rsid w:val="0077278F"/>
    <w:rsid w:val="00774885"/>
    <w:rsid w:val="00774A10"/>
    <w:rsid w:val="00774B43"/>
    <w:rsid w:val="00777CDA"/>
    <w:rsid w:val="007802AB"/>
    <w:rsid w:val="00780795"/>
    <w:rsid w:val="00780B4F"/>
    <w:rsid w:val="00780C2E"/>
    <w:rsid w:val="00781A4B"/>
    <w:rsid w:val="007821CF"/>
    <w:rsid w:val="00782351"/>
    <w:rsid w:val="0078259B"/>
    <w:rsid w:val="00782A9E"/>
    <w:rsid w:val="00782DC6"/>
    <w:rsid w:val="00783A8C"/>
    <w:rsid w:val="00785B88"/>
    <w:rsid w:val="00785CED"/>
    <w:rsid w:val="00786201"/>
    <w:rsid w:val="00791290"/>
    <w:rsid w:val="00792467"/>
    <w:rsid w:val="007926D2"/>
    <w:rsid w:val="00792E8E"/>
    <w:rsid w:val="00794280"/>
    <w:rsid w:val="007A02B6"/>
    <w:rsid w:val="007A0CB9"/>
    <w:rsid w:val="007A1EB3"/>
    <w:rsid w:val="007A1FCA"/>
    <w:rsid w:val="007A20D9"/>
    <w:rsid w:val="007A300D"/>
    <w:rsid w:val="007A3070"/>
    <w:rsid w:val="007A4128"/>
    <w:rsid w:val="007A474B"/>
    <w:rsid w:val="007A4AF2"/>
    <w:rsid w:val="007A5238"/>
    <w:rsid w:val="007B10B0"/>
    <w:rsid w:val="007B14D9"/>
    <w:rsid w:val="007B2096"/>
    <w:rsid w:val="007B2120"/>
    <w:rsid w:val="007B3B7F"/>
    <w:rsid w:val="007B3BB5"/>
    <w:rsid w:val="007B4D53"/>
    <w:rsid w:val="007B5140"/>
    <w:rsid w:val="007B58F8"/>
    <w:rsid w:val="007B5974"/>
    <w:rsid w:val="007B5BD9"/>
    <w:rsid w:val="007B63A3"/>
    <w:rsid w:val="007C3895"/>
    <w:rsid w:val="007C64E3"/>
    <w:rsid w:val="007C68D4"/>
    <w:rsid w:val="007D174E"/>
    <w:rsid w:val="007D2B38"/>
    <w:rsid w:val="007D3F35"/>
    <w:rsid w:val="007D4E43"/>
    <w:rsid w:val="007D51B2"/>
    <w:rsid w:val="007D593D"/>
    <w:rsid w:val="007D5E1A"/>
    <w:rsid w:val="007D60D6"/>
    <w:rsid w:val="007D6970"/>
    <w:rsid w:val="007D6A5A"/>
    <w:rsid w:val="007D6D90"/>
    <w:rsid w:val="007D7875"/>
    <w:rsid w:val="007D7E17"/>
    <w:rsid w:val="007E0F5F"/>
    <w:rsid w:val="007E1217"/>
    <w:rsid w:val="007E1504"/>
    <w:rsid w:val="007E65CE"/>
    <w:rsid w:val="007F2090"/>
    <w:rsid w:val="007F4ED4"/>
    <w:rsid w:val="007F630C"/>
    <w:rsid w:val="007F65C1"/>
    <w:rsid w:val="007F6F14"/>
    <w:rsid w:val="007F7314"/>
    <w:rsid w:val="007F7915"/>
    <w:rsid w:val="00800C79"/>
    <w:rsid w:val="00801F63"/>
    <w:rsid w:val="00802CF9"/>
    <w:rsid w:val="00803563"/>
    <w:rsid w:val="00803D9B"/>
    <w:rsid w:val="008041E1"/>
    <w:rsid w:val="00806581"/>
    <w:rsid w:val="00807467"/>
    <w:rsid w:val="00810327"/>
    <w:rsid w:val="00814D4E"/>
    <w:rsid w:val="00814EDE"/>
    <w:rsid w:val="008164E5"/>
    <w:rsid w:val="0081663E"/>
    <w:rsid w:val="00816862"/>
    <w:rsid w:val="00820FD2"/>
    <w:rsid w:val="008228A1"/>
    <w:rsid w:val="00822F73"/>
    <w:rsid w:val="00823ABF"/>
    <w:rsid w:val="008254E8"/>
    <w:rsid w:val="008257D3"/>
    <w:rsid w:val="00825B72"/>
    <w:rsid w:val="00826CA4"/>
    <w:rsid w:val="00827B10"/>
    <w:rsid w:val="00830D05"/>
    <w:rsid w:val="008314BD"/>
    <w:rsid w:val="0083186A"/>
    <w:rsid w:val="008328E5"/>
    <w:rsid w:val="00832C51"/>
    <w:rsid w:val="00832D52"/>
    <w:rsid w:val="00834A4E"/>
    <w:rsid w:val="008350DE"/>
    <w:rsid w:val="008358C3"/>
    <w:rsid w:val="00836E39"/>
    <w:rsid w:val="00837CE9"/>
    <w:rsid w:val="00840F08"/>
    <w:rsid w:val="00842DB8"/>
    <w:rsid w:val="00843086"/>
    <w:rsid w:val="00843C1E"/>
    <w:rsid w:val="00844040"/>
    <w:rsid w:val="008447B7"/>
    <w:rsid w:val="00845662"/>
    <w:rsid w:val="008456B1"/>
    <w:rsid w:val="00845B58"/>
    <w:rsid w:val="00845DDD"/>
    <w:rsid w:val="00846F7D"/>
    <w:rsid w:val="00847C6F"/>
    <w:rsid w:val="00851B87"/>
    <w:rsid w:val="00851C35"/>
    <w:rsid w:val="00852EA4"/>
    <w:rsid w:val="0085354A"/>
    <w:rsid w:val="008539B2"/>
    <w:rsid w:val="0085404B"/>
    <w:rsid w:val="00855F95"/>
    <w:rsid w:val="008567AB"/>
    <w:rsid w:val="00856A83"/>
    <w:rsid w:val="00856B57"/>
    <w:rsid w:val="00856D4C"/>
    <w:rsid w:val="00856F54"/>
    <w:rsid w:val="0086449C"/>
    <w:rsid w:val="008646E3"/>
    <w:rsid w:val="008653E0"/>
    <w:rsid w:val="008657A8"/>
    <w:rsid w:val="008659F9"/>
    <w:rsid w:val="00866C77"/>
    <w:rsid w:val="008712D3"/>
    <w:rsid w:val="00871EF4"/>
    <w:rsid w:val="00872E88"/>
    <w:rsid w:val="00874A0C"/>
    <w:rsid w:val="00875609"/>
    <w:rsid w:val="00877706"/>
    <w:rsid w:val="00877A1F"/>
    <w:rsid w:val="00877D83"/>
    <w:rsid w:val="00877FD4"/>
    <w:rsid w:val="008806A9"/>
    <w:rsid w:val="00881419"/>
    <w:rsid w:val="00881D6B"/>
    <w:rsid w:val="00881E52"/>
    <w:rsid w:val="00883452"/>
    <w:rsid w:val="00884503"/>
    <w:rsid w:val="00884DF2"/>
    <w:rsid w:val="00885934"/>
    <w:rsid w:val="00886670"/>
    <w:rsid w:val="0088712C"/>
    <w:rsid w:val="00887277"/>
    <w:rsid w:val="00887F09"/>
    <w:rsid w:val="00890C3D"/>
    <w:rsid w:val="00892B4A"/>
    <w:rsid w:val="00894163"/>
    <w:rsid w:val="00895FB7"/>
    <w:rsid w:val="008A0DC9"/>
    <w:rsid w:val="008A1978"/>
    <w:rsid w:val="008A1B9A"/>
    <w:rsid w:val="008A22CA"/>
    <w:rsid w:val="008A2317"/>
    <w:rsid w:val="008A4FBE"/>
    <w:rsid w:val="008A5B64"/>
    <w:rsid w:val="008A7DFC"/>
    <w:rsid w:val="008B07EF"/>
    <w:rsid w:val="008B1EEE"/>
    <w:rsid w:val="008B2266"/>
    <w:rsid w:val="008B2B9E"/>
    <w:rsid w:val="008B3A5F"/>
    <w:rsid w:val="008B45B8"/>
    <w:rsid w:val="008B5165"/>
    <w:rsid w:val="008B55A5"/>
    <w:rsid w:val="008B6EEF"/>
    <w:rsid w:val="008B7884"/>
    <w:rsid w:val="008B7FD5"/>
    <w:rsid w:val="008C051B"/>
    <w:rsid w:val="008C0B7A"/>
    <w:rsid w:val="008C1813"/>
    <w:rsid w:val="008C2615"/>
    <w:rsid w:val="008C2811"/>
    <w:rsid w:val="008C2950"/>
    <w:rsid w:val="008C68F6"/>
    <w:rsid w:val="008C712F"/>
    <w:rsid w:val="008C7235"/>
    <w:rsid w:val="008C78D9"/>
    <w:rsid w:val="008C7AF5"/>
    <w:rsid w:val="008D1301"/>
    <w:rsid w:val="008D34F1"/>
    <w:rsid w:val="008D3684"/>
    <w:rsid w:val="008D39F2"/>
    <w:rsid w:val="008D4728"/>
    <w:rsid w:val="008D4786"/>
    <w:rsid w:val="008D495E"/>
    <w:rsid w:val="008D4988"/>
    <w:rsid w:val="008D4C58"/>
    <w:rsid w:val="008D5163"/>
    <w:rsid w:val="008D53F8"/>
    <w:rsid w:val="008D5A81"/>
    <w:rsid w:val="008D5FE3"/>
    <w:rsid w:val="008D7159"/>
    <w:rsid w:val="008E07F9"/>
    <w:rsid w:val="008E0911"/>
    <w:rsid w:val="008E1903"/>
    <w:rsid w:val="008E297F"/>
    <w:rsid w:val="008E3552"/>
    <w:rsid w:val="008E3839"/>
    <w:rsid w:val="008E3ACB"/>
    <w:rsid w:val="008E5758"/>
    <w:rsid w:val="008E6A5B"/>
    <w:rsid w:val="008E79D9"/>
    <w:rsid w:val="008E7CEA"/>
    <w:rsid w:val="008F0300"/>
    <w:rsid w:val="008F383F"/>
    <w:rsid w:val="008F38EF"/>
    <w:rsid w:val="008F4160"/>
    <w:rsid w:val="008F4688"/>
    <w:rsid w:val="008F48B1"/>
    <w:rsid w:val="008F4B01"/>
    <w:rsid w:val="008F5E94"/>
    <w:rsid w:val="008F6D27"/>
    <w:rsid w:val="008F7002"/>
    <w:rsid w:val="008F74A2"/>
    <w:rsid w:val="008F7554"/>
    <w:rsid w:val="009000C3"/>
    <w:rsid w:val="00900471"/>
    <w:rsid w:val="00901457"/>
    <w:rsid w:val="00901C13"/>
    <w:rsid w:val="00902436"/>
    <w:rsid w:val="00904954"/>
    <w:rsid w:val="00904AA0"/>
    <w:rsid w:val="00905257"/>
    <w:rsid w:val="00906DEF"/>
    <w:rsid w:val="0091019E"/>
    <w:rsid w:val="00910784"/>
    <w:rsid w:val="009114E4"/>
    <w:rsid w:val="00911763"/>
    <w:rsid w:val="00912894"/>
    <w:rsid w:val="00912A67"/>
    <w:rsid w:val="00913182"/>
    <w:rsid w:val="00913207"/>
    <w:rsid w:val="0091413C"/>
    <w:rsid w:val="0091443A"/>
    <w:rsid w:val="00915BA2"/>
    <w:rsid w:val="00916901"/>
    <w:rsid w:val="00916A65"/>
    <w:rsid w:val="0091748E"/>
    <w:rsid w:val="00917D17"/>
    <w:rsid w:val="0092006D"/>
    <w:rsid w:val="00922255"/>
    <w:rsid w:val="009230B7"/>
    <w:rsid w:val="0092483B"/>
    <w:rsid w:val="009253EE"/>
    <w:rsid w:val="0092658E"/>
    <w:rsid w:val="00926E39"/>
    <w:rsid w:val="009276F1"/>
    <w:rsid w:val="00927B77"/>
    <w:rsid w:val="00930031"/>
    <w:rsid w:val="00930CBF"/>
    <w:rsid w:val="009320F4"/>
    <w:rsid w:val="00932A35"/>
    <w:rsid w:val="009334BF"/>
    <w:rsid w:val="00933EF5"/>
    <w:rsid w:val="009349C8"/>
    <w:rsid w:val="00935417"/>
    <w:rsid w:val="00936E36"/>
    <w:rsid w:val="0093705E"/>
    <w:rsid w:val="00937D37"/>
    <w:rsid w:val="00940909"/>
    <w:rsid w:val="00940B43"/>
    <w:rsid w:val="0094182E"/>
    <w:rsid w:val="00942082"/>
    <w:rsid w:val="0094209E"/>
    <w:rsid w:val="00942D8D"/>
    <w:rsid w:val="00943BEA"/>
    <w:rsid w:val="009440F1"/>
    <w:rsid w:val="009443F9"/>
    <w:rsid w:val="00944C5F"/>
    <w:rsid w:val="00944C97"/>
    <w:rsid w:val="009455D4"/>
    <w:rsid w:val="0094768C"/>
    <w:rsid w:val="00950465"/>
    <w:rsid w:val="00950998"/>
    <w:rsid w:val="00951E93"/>
    <w:rsid w:val="009531E2"/>
    <w:rsid w:val="00954B86"/>
    <w:rsid w:val="00955475"/>
    <w:rsid w:val="00955912"/>
    <w:rsid w:val="00957126"/>
    <w:rsid w:val="009573A4"/>
    <w:rsid w:val="0096027F"/>
    <w:rsid w:val="00960492"/>
    <w:rsid w:val="009606DE"/>
    <w:rsid w:val="00960D3A"/>
    <w:rsid w:val="00962766"/>
    <w:rsid w:val="00965747"/>
    <w:rsid w:val="00967AC5"/>
    <w:rsid w:val="0097102E"/>
    <w:rsid w:val="0097375B"/>
    <w:rsid w:val="009748D7"/>
    <w:rsid w:val="00976BCC"/>
    <w:rsid w:val="00982854"/>
    <w:rsid w:val="009829CF"/>
    <w:rsid w:val="00982CB3"/>
    <w:rsid w:val="00982D0F"/>
    <w:rsid w:val="009839D1"/>
    <w:rsid w:val="009840D9"/>
    <w:rsid w:val="00984559"/>
    <w:rsid w:val="009862B8"/>
    <w:rsid w:val="0099025F"/>
    <w:rsid w:val="00990CF1"/>
    <w:rsid w:val="00993801"/>
    <w:rsid w:val="00994740"/>
    <w:rsid w:val="00994F3F"/>
    <w:rsid w:val="009970F7"/>
    <w:rsid w:val="009A1A97"/>
    <w:rsid w:val="009A2907"/>
    <w:rsid w:val="009A2F5A"/>
    <w:rsid w:val="009A3358"/>
    <w:rsid w:val="009A3E30"/>
    <w:rsid w:val="009A598D"/>
    <w:rsid w:val="009A66CB"/>
    <w:rsid w:val="009A6797"/>
    <w:rsid w:val="009A6B27"/>
    <w:rsid w:val="009B015F"/>
    <w:rsid w:val="009B06FB"/>
    <w:rsid w:val="009B0B54"/>
    <w:rsid w:val="009B17F7"/>
    <w:rsid w:val="009B26DF"/>
    <w:rsid w:val="009B28FB"/>
    <w:rsid w:val="009B3375"/>
    <w:rsid w:val="009B3857"/>
    <w:rsid w:val="009B469E"/>
    <w:rsid w:val="009B49A5"/>
    <w:rsid w:val="009B588E"/>
    <w:rsid w:val="009B6EB8"/>
    <w:rsid w:val="009B7641"/>
    <w:rsid w:val="009B7F96"/>
    <w:rsid w:val="009C0AED"/>
    <w:rsid w:val="009C1EF3"/>
    <w:rsid w:val="009C4EFF"/>
    <w:rsid w:val="009D07D6"/>
    <w:rsid w:val="009D1020"/>
    <w:rsid w:val="009D187F"/>
    <w:rsid w:val="009D5D7B"/>
    <w:rsid w:val="009D70BF"/>
    <w:rsid w:val="009D732A"/>
    <w:rsid w:val="009D7516"/>
    <w:rsid w:val="009E03F1"/>
    <w:rsid w:val="009E0D65"/>
    <w:rsid w:val="009E1565"/>
    <w:rsid w:val="009E1C2B"/>
    <w:rsid w:val="009E1ECF"/>
    <w:rsid w:val="009E22F2"/>
    <w:rsid w:val="009E36BB"/>
    <w:rsid w:val="009E3883"/>
    <w:rsid w:val="009E425D"/>
    <w:rsid w:val="009E46BD"/>
    <w:rsid w:val="009E4A12"/>
    <w:rsid w:val="009E4E2E"/>
    <w:rsid w:val="009E65D2"/>
    <w:rsid w:val="009F044D"/>
    <w:rsid w:val="009F11F7"/>
    <w:rsid w:val="009F174F"/>
    <w:rsid w:val="009F2824"/>
    <w:rsid w:val="009F396D"/>
    <w:rsid w:val="009F4A01"/>
    <w:rsid w:val="009F4DBB"/>
    <w:rsid w:val="009F6A56"/>
    <w:rsid w:val="00A00E34"/>
    <w:rsid w:val="00A01765"/>
    <w:rsid w:val="00A01BCB"/>
    <w:rsid w:val="00A02832"/>
    <w:rsid w:val="00A0293B"/>
    <w:rsid w:val="00A02BDE"/>
    <w:rsid w:val="00A0481A"/>
    <w:rsid w:val="00A058ED"/>
    <w:rsid w:val="00A05B34"/>
    <w:rsid w:val="00A07FE8"/>
    <w:rsid w:val="00A12B1B"/>
    <w:rsid w:val="00A12E97"/>
    <w:rsid w:val="00A12FBF"/>
    <w:rsid w:val="00A13828"/>
    <w:rsid w:val="00A140E8"/>
    <w:rsid w:val="00A14585"/>
    <w:rsid w:val="00A14CE3"/>
    <w:rsid w:val="00A14FA0"/>
    <w:rsid w:val="00A1512F"/>
    <w:rsid w:val="00A15920"/>
    <w:rsid w:val="00A1594E"/>
    <w:rsid w:val="00A159A8"/>
    <w:rsid w:val="00A15F36"/>
    <w:rsid w:val="00A16867"/>
    <w:rsid w:val="00A17B8F"/>
    <w:rsid w:val="00A20C4C"/>
    <w:rsid w:val="00A217AE"/>
    <w:rsid w:val="00A23BB1"/>
    <w:rsid w:val="00A23BFF"/>
    <w:rsid w:val="00A244DD"/>
    <w:rsid w:val="00A24BDC"/>
    <w:rsid w:val="00A26BF7"/>
    <w:rsid w:val="00A277DC"/>
    <w:rsid w:val="00A27D9F"/>
    <w:rsid w:val="00A30680"/>
    <w:rsid w:val="00A30ADD"/>
    <w:rsid w:val="00A31794"/>
    <w:rsid w:val="00A3235D"/>
    <w:rsid w:val="00A32BA3"/>
    <w:rsid w:val="00A32EE6"/>
    <w:rsid w:val="00A337FB"/>
    <w:rsid w:val="00A33E9A"/>
    <w:rsid w:val="00A34359"/>
    <w:rsid w:val="00A34692"/>
    <w:rsid w:val="00A35A50"/>
    <w:rsid w:val="00A35C9E"/>
    <w:rsid w:val="00A35E3E"/>
    <w:rsid w:val="00A3652E"/>
    <w:rsid w:val="00A36811"/>
    <w:rsid w:val="00A37AF3"/>
    <w:rsid w:val="00A37E98"/>
    <w:rsid w:val="00A4065E"/>
    <w:rsid w:val="00A41422"/>
    <w:rsid w:val="00A41CCC"/>
    <w:rsid w:val="00A43168"/>
    <w:rsid w:val="00A43350"/>
    <w:rsid w:val="00A4557F"/>
    <w:rsid w:val="00A45665"/>
    <w:rsid w:val="00A45C51"/>
    <w:rsid w:val="00A50649"/>
    <w:rsid w:val="00A5098D"/>
    <w:rsid w:val="00A51975"/>
    <w:rsid w:val="00A51A4A"/>
    <w:rsid w:val="00A52562"/>
    <w:rsid w:val="00A5283E"/>
    <w:rsid w:val="00A53BC1"/>
    <w:rsid w:val="00A54AEA"/>
    <w:rsid w:val="00A55BD7"/>
    <w:rsid w:val="00A57679"/>
    <w:rsid w:val="00A57EC3"/>
    <w:rsid w:val="00A60713"/>
    <w:rsid w:val="00A608F6"/>
    <w:rsid w:val="00A60B86"/>
    <w:rsid w:val="00A61BF0"/>
    <w:rsid w:val="00A62A4A"/>
    <w:rsid w:val="00A62B72"/>
    <w:rsid w:val="00A659CF"/>
    <w:rsid w:val="00A668B3"/>
    <w:rsid w:val="00A66A7E"/>
    <w:rsid w:val="00A673C6"/>
    <w:rsid w:val="00A67B4F"/>
    <w:rsid w:val="00A70A1B"/>
    <w:rsid w:val="00A70CD7"/>
    <w:rsid w:val="00A71310"/>
    <w:rsid w:val="00A73816"/>
    <w:rsid w:val="00A75015"/>
    <w:rsid w:val="00A75527"/>
    <w:rsid w:val="00A75596"/>
    <w:rsid w:val="00A75771"/>
    <w:rsid w:val="00A75B27"/>
    <w:rsid w:val="00A7663F"/>
    <w:rsid w:val="00A80C87"/>
    <w:rsid w:val="00A825F6"/>
    <w:rsid w:val="00A827D5"/>
    <w:rsid w:val="00A831CF"/>
    <w:rsid w:val="00A849F7"/>
    <w:rsid w:val="00A85A42"/>
    <w:rsid w:val="00A865B9"/>
    <w:rsid w:val="00A865E5"/>
    <w:rsid w:val="00A908AE"/>
    <w:rsid w:val="00A91CC7"/>
    <w:rsid w:val="00A91E1D"/>
    <w:rsid w:val="00A92EE9"/>
    <w:rsid w:val="00A93B02"/>
    <w:rsid w:val="00A94FE2"/>
    <w:rsid w:val="00A955FB"/>
    <w:rsid w:val="00A960DB"/>
    <w:rsid w:val="00A97B7F"/>
    <w:rsid w:val="00A97E81"/>
    <w:rsid w:val="00AA0B0E"/>
    <w:rsid w:val="00AA0E49"/>
    <w:rsid w:val="00AA1C6E"/>
    <w:rsid w:val="00AA1D88"/>
    <w:rsid w:val="00AA20A5"/>
    <w:rsid w:val="00AA2A89"/>
    <w:rsid w:val="00AA2C55"/>
    <w:rsid w:val="00AA3F89"/>
    <w:rsid w:val="00AA4730"/>
    <w:rsid w:val="00AA5D33"/>
    <w:rsid w:val="00AA6A63"/>
    <w:rsid w:val="00AA7E86"/>
    <w:rsid w:val="00AB04CF"/>
    <w:rsid w:val="00AB0D82"/>
    <w:rsid w:val="00AB0FC8"/>
    <w:rsid w:val="00AB1DEE"/>
    <w:rsid w:val="00AB211F"/>
    <w:rsid w:val="00AB263C"/>
    <w:rsid w:val="00AB319F"/>
    <w:rsid w:val="00AB3728"/>
    <w:rsid w:val="00AB435B"/>
    <w:rsid w:val="00AB49D5"/>
    <w:rsid w:val="00AB543C"/>
    <w:rsid w:val="00AC1915"/>
    <w:rsid w:val="00AC2324"/>
    <w:rsid w:val="00AC2393"/>
    <w:rsid w:val="00AC2463"/>
    <w:rsid w:val="00AC2854"/>
    <w:rsid w:val="00AC2C53"/>
    <w:rsid w:val="00AC38AE"/>
    <w:rsid w:val="00AC3E66"/>
    <w:rsid w:val="00AC3FC2"/>
    <w:rsid w:val="00AC4C2E"/>
    <w:rsid w:val="00AC5986"/>
    <w:rsid w:val="00AC5B32"/>
    <w:rsid w:val="00AC63DD"/>
    <w:rsid w:val="00AC648D"/>
    <w:rsid w:val="00AC7B99"/>
    <w:rsid w:val="00AD0351"/>
    <w:rsid w:val="00AD1525"/>
    <w:rsid w:val="00AD1548"/>
    <w:rsid w:val="00AD3124"/>
    <w:rsid w:val="00AD3C8F"/>
    <w:rsid w:val="00AD469C"/>
    <w:rsid w:val="00AD6D25"/>
    <w:rsid w:val="00AD6DF7"/>
    <w:rsid w:val="00AD75B9"/>
    <w:rsid w:val="00AE1B45"/>
    <w:rsid w:val="00AE1DB3"/>
    <w:rsid w:val="00AE2A77"/>
    <w:rsid w:val="00AE36DF"/>
    <w:rsid w:val="00AE3EC1"/>
    <w:rsid w:val="00AE4303"/>
    <w:rsid w:val="00AE5199"/>
    <w:rsid w:val="00AE56DA"/>
    <w:rsid w:val="00AE6345"/>
    <w:rsid w:val="00AE75C1"/>
    <w:rsid w:val="00AF0EC8"/>
    <w:rsid w:val="00AF146B"/>
    <w:rsid w:val="00AF1C5E"/>
    <w:rsid w:val="00AF40A2"/>
    <w:rsid w:val="00AF40CA"/>
    <w:rsid w:val="00AF571B"/>
    <w:rsid w:val="00AF5C0F"/>
    <w:rsid w:val="00AF5F39"/>
    <w:rsid w:val="00AF6A75"/>
    <w:rsid w:val="00AF6AEC"/>
    <w:rsid w:val="00AF75DB"/>
    <w:rsid w:val="00B000F1"/>
    <w:rsid w:val="00B005A9"/>
    <w:rsid w:val="00B00DFA"/>
    <w:rsid w:val="00B0165D"/>
    <w:rsid w:val="00B016B5"/>
    <w:rsid w:val="00B01AE8"/>
    <w:rsid w:val="00B021BD"/>
    <w:rsid w:val="00B04B81"/>
    <w:rsid w:val="00B0565C"/>
    <w:rsid w:val="00B07866"/>
    <w:rsid w:val="00B118B5"/>
    <w:rsid w:val="00B16500"/>
    <w:rsid w:val="00B17EF4"/>
    <w:rsid w:val="00B21700"/>
    <w:rsid w:val="00B21A41"/>
    <w:rsid w:val="00B21EBE"/>
    <w:rsid w:val="00B2324C"/>
    <w:rsid w:val="00B23A10"/>
    <w:rsid w:val="00B23A6A"/>
    <w:rsid w:val="00B24FD9"/>
    <w:rsid w:val="00B268A1"/>
    <w:rsid w:val="00B26D97"/>
    <w:rsid w:val="00B30FF0"/>
    <w:rsid w:val="00B32844"/>
    <w:rsid w:val="00B33379"/>
    <w:rsid w:val="00B34D2B"/>
    <w:rsid w:val="00B35E76"/>
    <w:rsid w:val="00B35FAA"/>
    <w:rsid w:val="00B36233"/>
    <w:rsid w:val="00B36999"/>
    <w:rsid w:val="00B37603"/>
    <w:rsid w:val="00B40BEB"/>
    <w:rsid w:val="00B40C3A"/>
    <w:rsid w:val="00B410A6"/>
    <w:rsid w:val="00B416EC"/>
    <w:rsid w:val="00B41A15"/>
    <w:rsid w:val="00B42246"/>
    <w:rsid w:val="00B429B7"/>
    <w:rsid w:val="00B42AA6"/>
    <w:rsid w:val="00B44FA3"/>
    <w:rsid w:val="00B45035"/>
    <w:rsid w:val="00B4525C"/>
    <w:rsid w:val="00B4570C"/>
    <w:rsid w:val="00B46286"/>
    <w:rsid w:val="00B47488"/>
    <w:rsid w:val="00B5011F"/>
    <w:rsid w:val="00B514EA"/>
    <w:rsid w:val="00B5203F"/>
    <w:rsid w:val="00B522E1"/>
    <w:rsid w:val="00B52F26"/>
    <w:rsid w:val="00B54030"/>
    <w:rsid w:val="00B54179"/>
    <w:rsid w:val="00B558E1"/>
    <w:rsid w:val="00B56DB9"/>
    <w:rsid w:val="00B60B08"/>
    <w:rsid w:val="00B63F48"/>
    <w:rsid w:val="00B666CD"/>
    <w:rsid w:val="00B66847"/>
    <w:rsid w:val="00B7057A"/>
    <w:rsid w:val="00B70D38"/>
    <w:rsid w:val="00B71F7C"/>
    <w:rsid w:val="00B721D7"/>
    <w:rsid w:val="00B72676"/>
    <w:rsid w:val="00B7443A"/>
    <w:rsid w:val="00B74816"/>
    <w:rsid w:val="00B74BCD"/>
    <w:rsid w:val="00B76381"/>
    <w:rsid w:val="00B80460"/>
    <w:rsid w:val="00B80D58"/>
    <w:rsid w:val="00B8381C"/>
    <w:rsid w:val="00B84A10"/>
    <w:rsid w:val="00B86200"/>
    <w:rsid w:val="00B868A2"/>
    <w:rsid w:val="00B86BA4"/>
    <w:rsid w:val="00B8796D"/>
    <w:rsid w:val="00B9212E"/>
    <w:rsid w:val="00B92507"/>
    <w:rsid w:val="00B92D52"/>
    <w:rsid w:val="00B93B2B"/>
    <w:rsid w:val="00B94D37"/>
    <w:rsid w:val="00B96262"/>
    <w:rsid w:val="00B965E0"/>
    <w:rsid w:val="00B97546"/>
    <w:rsid w:val="00B9760F"/>
    <w:rsid w:val="00B97CD3"/>
    <w:rsid w:val="00BA00AF"/>
    <w:rsid w:val="00BA15B5"/>
    <w:rsid w:val="00BA18B7"/>
    <w:rsid w:val="00BA2573"/>
    <w:rsid w:val="00BA3336"/>
    <w:rsid w:val="00BA4B72"/>
    <w:rsid w:val="00BA6382"/>
    <w:rsid w:val="00BA6FC5"/>
    <w:rsid w:val="00BA7A62"/>
    <w:rsid w:val="00BB01FD"/>
    <w:rsid w:val="00BB0828"/>
    <w:rsid w:val="00BB1A35"/>
    <w:rsid w:val="00BB2C88"/>
    <w:rsid w:val="00BB2EBA"/>
    <w:rsid w:val="00BB3104"/>
    <w:rsid w:val="00BB52E5"/>
    <w:rsid w:val="00BB5562"/>
    <w:rsid w:val="00BB6F59"/>
    <w:rsid w:val="00BB7559"/>
    <w:rsid w:val="00BC10D8"/>
    <w:rsid w:val="00BC1915"/>
    <w:rsid w:val="00BC20E7"/>
    <w:rsid w:val="00BC2232"/>
    <w:rsid w:val="00BC25A1"/>
    <w:rsid w:val="00BC4E52"/>
    <w:rsid w:val="00BC5372"/>
    <w:rsid w:val="00BD00D7"/>
    <w:rsid w:val="00BD13F2"/>
    <w:rsid w:val="00BD174E"/>
    <w:rsid w:val="00BD235A"/>
    <w:rsid w:val="00BD44D8"/>
    <w:rsid w:val="00BD4ADA"/>
    <w:rsid w:val="00BD4BBE"/>
    <w:rsid w:val="00BD515D"/>
    <w:rsid w:val="00BD519E"/>
    <w:rsid w:val="00BD583A"/>
    <w:rsid w:val="00BD5F82"/>
    <w:rsid w:val="00BD78CB"/>
    <w:rsid w:val="00BD7B73"/>
    <w:rsid w:val="00BE1C50"/>
    <w:rsid w:val="00BE327E"/>
    <w:rsid w:val="00BE3E04"/>
    <w:rsid w:val="00BE5038"/>
    <w:rsid w:val="00BE58B1"/>
    <w:rsid w:val="00BE5AFA"/>
    <w:rsid w:val="00BE7413"/>
    <w:rsid w:val="00BF20A4"/>
    <w:rsid w:val="00BF3209"/>
    <w:rsid w:val="00BF3D43"/>
    <w:rsid w:val="00BF582F"/>
    <w:rsid w:val="00BF7238"/>
    <w:rsid w:val="00C0116E"/>
    <w:rsid w:val="00C02796"/>
    <w:rsid w:val="00C036F9"/>
    <w:rsid w:val="00C037CA"/>
    <w:rsid w:val="00C0475E"/>
    <w:rsid w:val="00C0566A"/>
    <w:rsid w:val="00C0583A"/>
    <w:rsid w:val="00C05900"/>
    <w:rsid w:val="00C06E07"/>
    <w:rsid w:val="00C07804"/>
    <w:rsid w:val="00C10912"/>
    <w:rsid w:val="00C10CC9"/>
    <w:rsid w:val="00C10D7A"/>
    <w:rsid w:val="00C11096"/>
    <w:rsid w:val="00C111B5"/>
    <w:rsid w:val="00C15315"/>
    <w:rsid w:val="00C15E94"/>
    <w:rsid w:val="00C16302"/>
    <w:rsid w:val="00C165A1"/>
    <w:rsid w:val="00C177EC"/>
    <w:rsid w:val="00C17C84"/>
    <w:rsid w:val="00C2003B"/>
    <w:rsid w:val="00C21551"/>
    <w:rsid w:val="00C22F61"/>
    <w:rsid w:val="00C2327D"/>
    <w:rsid w:val="00C2386B"/>
    <w:rsid w:val="00C23BA3"/>
    <w:rsid w:val="00C23F99"/>
    <w:rsid w:val="00C24445"/>
    <w:rsid w:val="00C25C1E"/>
    <w:rsid w:val="00C25DFE"/>
    <w:rsid w:val="00C31F8E"/>
    <w:rsid w:val="00C329A1"/>
    <w:rsid w:val="00C32B30"/>
    <w:rsid w:val="00C33852"/>
    <w:rsid w:val="00C347FD"/>
    <w:rsid w:val="00C348EB"/>
    <w:rsid w:val="00C34DBE"/>
    <w:rsid w:val="00C356D4"/>
    <w:rsid w:val="00C35E78"/>
    <w:rsid w:val="00C37681"/>
    <w:rsid w:val="00C37B4C"/>
    <w:rsid w:val="00C4022E"/>
    <w:rsid w:val="00C405CE"/>
    <w:rsid w:val="00C406B2"/>
    <w:rsid w:val="00C40880"/>
    <w:rsid w:val="00C40F7C"/>
    <w:rsid w:val="00C41CE2"/>
    <w:rsid w:val="00C42045"/>
    <w:rsid w:val="00C45322"/>
    <w:rsid w:val="00C4541E"/>
    <w:rsid w:val="00C4566F"/>
    <w:rsid w:val="00C4736C"/>
    <w:rsid w:val="00C474E8"/>
    <w:rsid w:val="00C477FE"/>
    <w:rsid w:val="00C50E3D"/>
    <w:rsid w:val="00C51037"/>
    <w:rsid w:val="00C5138E"/>
    <w:rsid w:val="00C51E12"/>
    <w:rsid w:val="00C5502B"/>
    <w:rsid w:val="00C569BA"/>
    <w:rsid w:val="00C5776C"/>
    <w:rsid w:val="00C603BF"/>
    <w:rsid w:val="00C60A89"/>
    <w:rsid w:val="00C622B0"/>
    <w:rsid w:val="00C638F9"/>
    <w:rsid w:val="00C63FBF"/>
    <w:rsid w:val="00C646D5"/>
    <w:rsid w:val="00C660C1"/>
    <w:rsid w:val="00C70392"/>
    <w:rsid w:val="00C70854"/>
    <w:rsid w:val="00C7262D"/>
    <w:rsid w:val="00C73ECC"/>
    <w:rsid w:val="00C76105"/>
    <w:rsid w:val="00C7634E"/>
    <w:rsid w:val="00C77052"/>
    <w:rsid w:val="00C80D44"/>
    <w:rsid w:val="00C841DB"/>
    <w:rsid w:val="00C87CF1"/>
    <w:rsid w:val="00C90803"/>
    <w:rsid w:val="00C90911"/>
    <w:rsid w:val="00C91A5F"/>
    <w:rsid w:val="00C91B0B"/>
    <w:rsid w:val="00C91E5E"/>
    <w:rsid w:val="00C93FDD"/>
    <w:rsid w:val="00C951D9"/>
    <w:rsid w:val="00C959CE"/>
    <w:rsid w:val="00C95D74"/>
    <w:rsid w:val="00C96EA9"/>
    <w:rsid w:val="00CA0435"/>
    <w:rsid w:val="00CA2466"/>
    <w:rsid w:val="00CA2B25"/>
    <w:rsid w:val="00CA30DF"/>
    <w:rsid w:val="00CA4139"/>
    <w:rsid w:val="00CA57F3"/>
    <w:rsid w:val="00CA5B7C"/>
    <w:rsid w:val="00CA632C"/>
    <w:rsid w:val="00CA644E"/>
    <w:rsid w:val="00CA6729"/>
    <w:rsid w:val="00CA6A27"/>
    <w:rsid w:val="00CA72A3"/>
    <w:rsid w:val="00CA75F3"/>
    <w:rsid w:val="00CA7FE6"/>
    <w:rsid w:val="00CB030F"/>
    <w:rsid w:val="00CB0712"/>
    <w:rsid w:val="00CB083A"/>
    <w:rsid w:val="00CB09FB"/>
    <w:rsid w:val="00CB0A81"/>
    <w:rsid w:val="00CB3564"/>
    <w:rsid w:val="00CB383E"/>
    <w:rsid w:val="00CB5323"/>
    <w:rsid w:val="00CB647F"/>
    <w:rsid w:val="00CB6F71"/>
    <w:rsid w:val="00CB7687"/>
    <w:rsid w:val="00CC0E3F"/>
    <w:rsid w:val="00CC2518"/>
    <w:rsid w:val="00CC2BD2"/>
    <w:rsid w:val="00CC2DEE"/>
    <w:rsid w:val="00CC3182"/>
    <w:rsid w:val="00CC36E2"/>
    <w:rsid w:val="00CC40D4"/>
    <w:rsid w:val="00CC48E3"/>
    <w:rsid w:val="00CC52C1"/>
    <w:rsid w:val="00CC5BAC"/>
    <w:rsid w:val="00CC6402"/>
    <w:rsid w:val="00CC6548"/>
    <w:rsid w:val="00CC673C"/>
    <w:rsid w:val="00CC699B"/>
    <w:rsid w:val="00CC6B26"/>
    <w:rsid w:val="00CD067D"/>
    <w:rsid w:val="00CD0DE6"/>
    <w:rsid w:val="00CD1157"/>
    <w:rsid w:val="00CD2F05"/>
    <w:rsid w:val="00CD445C"/>
    <w:rsid w:val="00CD4888"/>
    <w:rsid w:val="00CD48F8"/>
    <w:rsid w:val="00CD6538"/>
    <w:rsid w:val="00CD667F"/>
    <w:rsid w:val="00CD6C1E"/>
    <w:rsid w:val="00CD6D3E"/>
    <w:rsid w:val="00CE0230"/>
    <w:rsid w:val="00CE0DCD"/>
    <w:rsid w:val="00CE0E02"/>
    <w:rsid w:val="00CE1A7E"/>
    <w:rsid w:val="00CE20B1"/>
    <w:rsid w:val="00CE2EEA"/>
    <w:rsid w:val="00CE47D3"/>
    <w:rsid w:val="00CE47E0"/>
    <w:rsid w:val="00CE4A06"/>
    <w:rsid w:val="00CE4CC3"/>
    <w:rsid w:val="00CE5395"/>
    <w:rsid w:val="00CE5AD9"/>
    <w:rsid w:val="00CE5CEF"/>
    <w:rsid w:val="00CE62A5"/>
    <w:rsid w:val="00CE77BE"/>
    <w:rsid w:val="00CF07B0"/>
    <w:rsid w:val="00CF13AE"/>
    <w:rsid w:val="00CF1B49"/>
    <w:rsid w:val="00CF2B46"/>
    <w:rsid w:val="00CF33E0"/>
    <w:rsid w:val="00CF3A0F"/>
    <w:rsid w:val="00CF3AAE"/>
    <w:rsid w:val="00CF4C31"/>
    <w:rsid w:val="00CF583A"/>
    <w:rsid w:val="00CF5E41"/>
    <w:rsid w:val="00CF5E8F"/>
    <w:rsid w:val="00CF61CD"/>
    <w:rsid w:val="00CF6EBF"/>
    <w:rsid w:val="00CF6FFA"/>
    <w:rsid w:val="00CF7939"/>
    <w:rsid w:val="00D0186F"/>
    <w:rsid w:val="00D0364E"/>
    <w:rsid w:val="00D03FB3"/>
    <w:rsid w:val="00D04464"/>
    <w:rsid w:val="00D0562F"/>
    <w:rsid w:val="00D05DE3"/>
    <w:rsid w:val="00D05F87"/>
    <w:rsid w:val="00D067FC"/>
    <w:rsid w:val="00D06EBE"/>
    <w:rsid w:val="00D071EC"/>
    <w:rsid w:val="00D07FD4"/>
    <w:rsid w:val="00D10E38"/>
    <w:rsid w:val="00D118DC"/>
    <w:rsid w:val="00D11BC3"/>
    <w:rsid w:val="00D13066"/>
    <w:rsid w:val="00D13198"/>
    <w:rsid w:val="00D13A4E"/>
    <w:rsid w:val="00D14FA4"/>
    <w:rsid w:val="00D1529D"/>
    <w:rsid w:val="00D15599"/>
    <w:rsid w:val="00D15A07"/>
    <w:rsid w:val="00D1641E"/>
    <w:rsid w:val="00D17CE2"/>
    <w:rsid w:val="00D2183A"/>
    <w:rsid w:val="00D22767"/>
    <w:rsid w:val="00D22915"/>
    <w:rsid w:val="00D22FE9"/>
    <w:rsid w:val="00D23553"/>
    <w:rsid w:val="00D2445C"/>
    <w:rsid w:val="00D250A0"/>
    <w:rsid w:val="00D25416"/>
    <w:rsid w:val="00D32C0F"/>
    <w:rsid w:val="00D33A96"/>
    <w:rsid w:val="00D34654"/>
    <w:rsid w:val="00D36417"/>
    <w:rsid w:val="00D37BE4"/>
    <w:rsid w:val="00D4007B"/>
    <w:rsid w:val="00D412D8"/>
    <w:rsid w:val="00D4135C"/>
    <w:rsid w:val="00D413C4"/>
    <w:rsid w:val="00D41B10"/>
    <w:rsid w:val="00D426C0"/>
    <w:rsid w:val="00D45587"/>
    <w:rsid w:val="00D45632"/>
    <w:rsid w:val="00D45EB6"/>
    <w:rsid w:val="00D45F9B"/>
    <w:rsid w:val="00D46837"/>
    <w:rsid w:val="00D476E8"/>
    <w:rsid w:val="00D53B22"/>
    <w:rsid w:val="00D53DD6"/>
    <w:rsid w:val="00D5530A"/>
    <w:rsid w:val="00D5641F"/>
    <w:rsid w:val="00D565FE"/>
    <w:rsid w:val="00D600D3"/>
    <w:rsid w:val="00D603C6"/>
    <w:rsid w:val="00D607A1"/>
    <w:rsid w:val="00D61E22"/>
    <w:rsid w:val="00D64B3C"/>
    <w:rsid w:val="00D7091D"/>
    <w:rsid w:val="00D72FE1"/>
    <w:rsid w:val="00D747A3"/>
    <w:rsid w:val="00D7605B"/>
    <w:rsid w:val="00D76668"/>
    <w:rsid w:val="00D76927"/>
    <w:rsid w:val="00D76B6C"/>
    <w:rsid w:val="00D80A8B"/>
    <w:rsid w:val="00D8116C"/>
    <w:rsid w:val="00D824BF"/>
    <w:rsid w:val="00D82D4C"/>
    <w:rsid w:val="00D831D5"/>
    <w:rsid w:val="00D8369E"/>
    <w:rsid w:val="00D836F1"/>
    <w:rsid w:val="00D83C0F"/>
    <w:rsid w:val="00D852FA"/>
    <w:rsid w:val="00D85F37"/>
    <w:rsid w:val="00D863B8"/>
    <w:rsid w:val="00D872ED"/>
    <w:rsid w:val="00D907EA"/>
    <w:rsid w:val="00D90D41"/>
    <w:rsid w:val="00D91472"/>
    <w:rsid w:val="00D9160F"/>
    <w:rsid w:val="00D928FA"/>
    <w:rsid w:val="00D92ED5"/>
    <w:rsid w:val="00D94652"/>
    <w:rsid w:val="00D95615"/>
    <w:rsid w:val="00D97CF5"/>
    <w:rsid w:val="00DA4CF2"/>
    <w:rsid w:val="00DA7505"/>
    <w:rsid w:val="00DA781B"/>
    <w:rsid w:val="00DA7F82"/>
    <w:rsid w:val="00DB16AF"/>
    <w:rsid w:val="00DB1955"/>
    <w:rsid w:val="00DB1C15"/>
    <w:rsid w:val="00DB42D0"/>
    <w:rsid w:val="00DB4AB0"/>
    <w:rsid w:val="00DB4F5D"/>
    <w:rsid w:val="00DB5D9A"/>
    <w:rsid w:val="00DB7305"/>
    <w:rsid w:val="00DB770E"/>
    <w:rsid w:val="00DB7F9B"/>
    <w:rsid w:val="00DC0744"/>
    <w:rsid w:val="00DC0766"/>
    <w:rsid w:val="00DC1AE4"/>
    <w:rsid w:val="00DC27A1"/>
    <w:rsid w:val="00DC37C1"/>
    <w:rsid w:val="00DC4BE2"/>
    <w:rsid w:val="00DC5BCC"/>
    <w:rsid w:val="00DC6D2F"/>
    <w:rsid w:val="00DC7550"/>
    <w:rsid w:val="00DC778B"/>
    <w:rsid w:val="00DD02C9"/>
    <w:rsid w:val="00DD181E"/>
    <w:rsid w:val="00DD1F11"/>
    <w:rsid w:val="00DD261C"/>
    <w:rsid w:val="00DD2799"/>
    <w:rsid w:val="00DD393C"/>
    <w:rsid w:val="00DD418B"/>
    <w:rsid w:val="00DD5B10"/>
    <w:rsid w:val="00DD5B94"/>
    <w:rsid w:val="00DD64ED"/>
    <w:rsid w:val="00DD6914"/>
    <w:rsid w:val="00DD7349"/>
    <w:rsid w:val="00DD7B40"/>
    <w:rsid w:val="00DE18ED"/>
    <w:rsid w:val="00DE3485"/>
    <w:rsid w:val="00DE47B8"/>
    <w:rsid w:val="00DE6165"/>
    <w:rsid w:val="00DF036E"/>
    <w:rsid w:val="00DF11E1"/>
    <w:rsid w:val="00DF2411"/>
    <w:rsid w:val="00DF3B53"/>
    <w:rsid w:val="00DF54D8"/>
    <w:rsid w:val="00DF5D7D"/>
    <w:rsid w:val="00E00C7E"/>
    <w:rsid w:val="00E01B36"/>
    <w:rsid w:val="00E01E70"/>
    <w:rsid w:val="00E036CB"/>
    <w:rsid w:val="00E03BB1"/>
    <w:rsid w:val="00E05232"/>
    <w:rsid w:val="00E073E2"/>
    <w:rsid w:val="00E07A3C"/>
    <w:rsid w:val="00E1187F"/>
    <w:rsid w:val="00E11A19"/>
    <w:rsid w:val="00E11A70"/>
    <w:rsid w:val="00E122AA"/>
    <w:rsid w:val="00E128F6"/>
    <w:rsid w:val="00E132F6"/>
    <w:rsid w:val="00E136FD"/>
    <w:rsid w:val="00E14CA3"/>
    <w:rsid w:val="00E15B15"/>
    <w:rsid w:val="00E15E0F"/>
    <w:rsid w:val="00E16722"/>
    <w:rsid w:val="00E200E3"/>
    <w:rsid w:val="00E20C09"/>
    <w:rsid w:val="00E21BB0"/>
    <w:rsid w:val="00E22934"/>
    <w:rsid w:val="00E23477"/>
    <w:rsid w:val="00E23753"/>
    <w:rsid w:val="00E265D1"/>
    <w:rsid w:val="00E26FCD"/>
    <w:rsid w:val="00E272B2"/>
    <w:rsid w:val="00E27EA0"/>
    <w:rsid w:val="00E27EB0"/>
    <w:rsid w:val="00E3062E"/>
    <w:rsid w:val="00E30B49"/>
    <w:rsid w:val="00E3119C"/>
    <w:rsid w:val="00E31DEF"/>
    <w:rsid w:val="00E347CB"/>
    <w:rsid w:val="00E347D7"/>
    <w:rsid w:val="00E35CC5"/>
    <w:rsid w:val="00E367C1"/>
    <w:rsid w:val="00E3680B"/>
    <w:rsid w:val="00E37504"/>
    <w:rsid w:val="00E40921"/>
    <w:rsid w:val="00E40AA3"/>
    <w:rsid w:val="00E41AD6"/>
    <w:rsid w:val="00E41D30"/>
    <w:rsid w:val="00E42400"/>
    <w:rsid w:val="00E440BB"/>
    <w:rsid w:val="00E44369"/>
    <w:rsid w:val="00E468E3"/>
    <w:rsid w:val="00E4712F"/>
    <w:rsid w:val="00E47850"/>
    <w:rsid w:val="00E5006C"/>
    <w:rsid w:val="00E52178"/>
    <w:rsid w:val="00E521EF"/>
    <w:rsid w:val="00E53104"/>
    <w:rsid w:val="00E535F9"/>
    <w:rsid w:val="00E55481"/>
    <w:rsid w:val="00E5603A"/>
    <w:rsid w:val="00E56764"/>
    <w:rsid w:val="00E5744D"/>
    <w:rsid w:val="00E600CD"/>
    <w:rsid w:val="00E608BB"/>
    <w:rsid w:val="00E615D3"/>
    <w:rsid w:val="00E630D3"/>
    <w:rsid w:val="00E631FF"/>
    <w:rsid w:val="00E637BD"/>
    <w:rsid w:val="00E63AED"/>
    <w:rsid w:val="00E63C54"/>
    <w:rsid w:val="00E648E1"/>
    <w:rsid w:val="00E64EE6"/>
    <w:rsid w:val="00E656F8"/>
    <w:rsid w:val="00E65BB3"/>
    <w:rsid w:val="00E66088"/>
    <w:rsid w:val="00E66E45"/>
    <w:rsid w:val="00E7487A"/>
    <w:rsid w:val="00E75F50"/>
    <w:rsid w:val="00E80FDF"/>
    <w:rsid w:val="00E82EB2"/>
    <w:rsid w:val="00E84023"/>
    <w:rsid w:val="00E86C95"/>
    <w:rsid w:val="00E8789F"/>
    <w:rsid w:val="00E87B79"/>
    <w:rsid w:val="00E91A36"/>
    <w:rsid w:val="00E91BAB"/>
    <w:rsid w:val="00E9278F"/>
    <w:rsid w:val="00E937B0"/>
    <w:rsid w:val="00E979E3"/>
    <w:rsid w:val="00E97E6F"/>
    <w:rsid w:val="00EA0208"/>
    <w:rsid w:val="00EA0289"/>
    <w:rsid w:val="00EA326D"/>
    <w:rsid w:val="00EA32D3"/>
    <w:rsid w:val="00EA4186"/>
    <w:rsid w:val="00EA4BAC"/>
    <w:rsid w:val="00EA4CCA"/>
    <w:rsid w:val="00EA607E"/>
    <w:rsid w:val="00EA62BF"/>
    <w:rsid w:val="00EA6634"/>
    <w:rsid w:val="00EA6ED2"/>
    <w:rsid w:val="00EA72FF"/>
    <w:rsid w:val="00EA7613"/>
    <w:rsid w:val="00EB0067"/>
    <w:rsid w:val="00EB0401"/>
    <w:rsid w:val="00EB07B7"/>
    <w:rsid w:val="00EB18BE"/>
    <w:rsid w:val="00EB2900"/>
    <w:rsid w:val="00EB2D5E"/>
    <w:rsid w:val="00EB4D7E"/>
    <w:rsid w:val="00EB7632"/>
    <w:rsid w:val="00EB77C5"/>
    <w:rsid w:val="00EB7E86"/>
    <w:rsid w:val="00EB7EFD"/>
    <w:rsid w:val="00EC09A7"/>
    <w:rsid w:val="00EC0CEC"/>
    <w:rsid w:val="00EC1F47"/>
    <w:rsid w:val="00EC5B12"/>
    <w:rsid w:val="00EC619F"/>
    <w:rsid w:val="00EC71FA"/>
    <w:rsid w:val="00EC793A"/>
    <w:rsid w:val="00EC7ABB"/>
    <w:rsid w:val="00ED080A"/>
    <w:rsid w:val="00ED0FA9"/>
    <w:rsid w:val="00ED19F9"/>
    <w:rsid w:val="00ED2104"/>
    <w:rsid w:val="00ED26BE"/>
    <w:rsid w:val="00ED28AF"/>
    <w:rsid w:val="00ED2F6E"/>
    <w:rsid w:val="00ED507B"/>
    <w:rsid w:val="00ED5144"/>
    <w:rsid w:val="00ED535E"/>
    <w:rsid w:val="00EE01C6"/>
    <w:rsid w:val="00EE175E"/>
    <w:rsid w:val="00EE48CB"/>
    <w:rsid w:val="00EE4C18"/>
    <w:rsid w:val="00EE576A"/>
    <w:rsid w:val="00EE5E42"/>
    <w:rsid w:val="00EF0E95"/>
    <w:rsid w:val="00EF181C"/>
    <w:rsid w:val="00EF2247"/>
    <w:rsid w:val="00F0164D"/>
    <w:rsid w:val="00F036CE"/>
    <w:rsid w:val="00F03AEC"/>
    <w:rsid w:val="00F03B57"/>
    <w:rsid w:val="00F03C64"/>
    <w:rsid w:val="00F04875"/>
    <w:rsid w:val="00F05EA6"/>
    <w:rsid w:val="00F06557"/>
    <w:rsid w:val="00F07294"/>
    <w:rsid w:val="00F074A6"/>
    <w:rsid w:val="00F112C5"/>
    <w:rsid w:val="00F128D7"/>
    <w:rsid w:val="00F12ECF"/>
    <w:rsid w:val="00F13142"/>
    <w:rsid w:val="00F13635"/>
    <w:rsid w:val="00F13733"/>
    <w:rsid w:val="00F1377C"/>
    <w:rsid w:val="00F14B8E"/>
    <w:rsid w:val="00F150BB"/>
    <w:rsid w:val="00F15BB7"/>
    <w:rsid w:val="00F15E22"/>
    <w:rsid w:val="00F21DBC"/>
    <w:rsid w:val="00F231DB"/>
    <w:rsid w:val="00F2450C"/>
    <w:rsid w:val="00F2486D"/>
    <w:rsid w:val="00F253E6"/>
    <w:rsid w:val="00F2629B"/>
    <w:rsid w:val="00F26A21"/>
    <w:rsid w:val="00F26D4A"/>
    <w:rsid w:val="00F27C9F"/>
    <w:rsid w:val="00F27EEB"/>
    <w:rsid w:val="00F31B57"/>
    <w:rsid w:val="00F31D0C"/>
    <w:rsid w:val="00F33326"/>
    <w:rsid w:val="00F345CF"/>
    <w:rsid w:val="00F35E67"/>
    <w:rsid w:val="00F379C2"/>
    <w:rsid w:val="00F4130A"/>
    <w:rsid w:val="00F4151B"/>
    <w:rsid w:val="00F41544"/>
    <w:rsid w:val="00F42A87"/>
    <w:rsid w:val="00F42C78"/>
    <w:rsid w:val="00F45ECD"/>
    <w:rsid w:val="00F45FE1"/>
    <w:rsid w:val="00F50132"/>
    <w:rsid w:val="00F51AF9"/>
    <w:rsid w:val="00F52B74"/>
    <w:rsid w:val="00F53251"/>
    <w:rsid w:val="00F54AE0"/>
    <w:rsid w:val="00F55277"/>
    <w:rsid w:val="00F553F4"/>
    <w:rsid w:val="00F55DCB"/>
    <w:rsid w:val="00F57DE3"/>
    <w:rsid w:val="00F60ABB"/>
    <w:rsid w:val="00F61AE4"/>
    <w:rsid w:val="00F62750"/>
    <w:rsid w:val="00F63035"/>
    <w:rsid w:val="00F64FAF"/>
    <w:rsid w:val="00F65061"/>
    <w:rsid w:val="00F66CB9"/>
    <w:rsid w:val="00F7132A"/>
    <w:rsid w:val="00F71446"/>
    <w:rsid w:val="00F72EEA"/>
    <w:rsid w:val="00F73CCF"/>
    <w:rsid w:val="00F75264"/>
    <w:rsid w:val="00F75834"/>
    <w:rsid w:val="00F82B8B"/>
    <w:rsid w:val="00F83801"/>
    <w:rsid w:val="00F83BEB"/>
    <w:rsid w:val="00F8621A"/>
    <w:rsid w:val="00F873C9"/>
    <w:rsid w:val="00F90E01"/>
    <w:rsid w:val="00F932E0"/>
    <w:rsid w:val="00F95545"/>
    <w:rsid w:val="00F95D0A"/>
    <w:rsid w:val="00F97150"/>
    <w:rsid w:val="00F97D25"/>
    <w:rsid w:val="00FA50B3"/>
    <w:rsid w:val="00FB0249"/>
    <w:rsid w:val="00FB0439"/>
    <w:rsid w:val="00FB124C"/>
    <w:rsid w:val="00FB1368"/>
    <w:rsid w:val="00FB1ABB"/>
    <w:rsid w:val="00FB1B91"/>
    <w:rsid w:val="00FB1EFE"/>
    <w:rsid w:val="00FB23DC"/>
    <w:rsid w:val="00FB3105"/>
    <w:rsid w:val="00FB4C3E"/>
    <w:rsid w:val="00FB6BD6"/>
    <w:rsid w:val="00FC0D5A"/>
    <w:rsid w:val="00FC1EA1"/>
    <w:rsid w:val="00FC227D"/>
    <w:rsid w:val="00FC231F"/>
    <w:rsid w:val="00FC456E"/>
    <w:rsid w:val="00FC47AB"/>
    <w:rsid w:val="00FC633A"/>
    <w:rsid w:val="00FC72B7"/>
    <w:rsid w:val="00FC7F82"/>
    <w:rsid w:val="00FD0CD0"/>
    <w:rsid w:val="00FD1DFB"/>
    <w:rsid w:val="00FD38DA"/>
    <w:rsid w:val="00FD3CF1"/>
    <w:rsid w:val="00FD415C"/>
    <w:rsid w:val="00FD4CA8"/>
    <w:rsid w:val="00FD5643"/>
    <w:rsid w:val="00FD5D08"/>
    <w:rsid w:val="00FD6E4E"/>
    <w:rsid w:val="00FE11CA"/>
    <w:rsid w:val="00FE11F4"/>
    <w:rsid w:val="00FE1EA8"/>
    <w:rsid w:val="00FE23D4"/>
    <w:rsid w:val="00FE24D4"/>
    <w:rsid w:val="00FE332B"/>
    <w:rsid w:val="00FE59EA"/>
    <w:rsid w:val="00FE5C7E"/>
    <w:rsid w:val="00FE6B89"/>
    <w:rsid w:val="00FE6F60"/>
    <w:rsid w:val="00FE72EA"/>
    <w:rsid w:val="00FE7624"/>
    <w:rsid w:val="00FF2F76"/>
    <w:rsid w:val="00FF315E"/>
    <w:rsid w:val="00FF3D40"/>
    <w:rsid w:val="00FF4798"/>
    <w:rsid w:val="00FF5765"/>
    <w:rsid w:val="00FF6527"/>
    <w:rsid w:val="00FF6EC1"/>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B60A8"/>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2F6EA4"/>
    <w:pPr>
      <w:keepNext/>
      <w:outlineLvl w:val="0"/>
    </w:pPr>
    <w:rPr>
      <w:b/>
      <w:szCs w:val="20"/>
    </w:rPr>
  </w:style>
  <w:style w:type="paragraph" w:styleId="2">
    <w:name w:val="heading 2"/>
    <w:basedOn w:val="a2"/>
    <w:next w:val="a2"/>
    <w:link w:val="20"/>
    <w:uiPriority w:val="99"/>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EC619F"/>
    <w:pPr>
      <w:tabs>
        <w:tab w:val="center" w:pos="4677"/>
        <w:tab w:val="right" w:pos="9355"/>
      </w:tabs>
    </w:pPr>
  </w:style>
  <w:style w:type="character" w:customStyle="1" w:styleId="aa">
    <w:name w:val="Нижний колонтитул Знак"/>
    <w:basedOn w:val="a3"/>
    <w:link w:val="a9"/>
    <w:uiPriority w:val="9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uiPriority w:val="9"/>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uiPriority w:val="99"/>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2">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uiPriority w:val="99"/>
    <w:rsid w:val="002F6EA4"/>
    <w:rPr>
      <w:rFonts w:ascii="Tahoma" w:hAnsi="Tahoma" w:cs="Tahoma"/>
      <w:sz w:val="16"/>
      <w:szCs w:val="16"/>
    </w:rPr>
  </w:style>
  <w:style w:type="character" w:customStyle="1" w:styleId="af0">
    <w:name w:val="Текст выноски Знак"/>
    <w:basedOn w:val="a3"/>
    <w:link w:val="af"/>
    <w:uiPriority w:val="99"/>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6">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7">
    <w:name w:val="Нет списка1"/>
    <w:next w:val="a5"/>
    <w:uiPriority w:val="99"/>
    <w:semiHidden/>
    <w:unhideWhenUsed/>
    <w:rsid w:val="008F7554"/>
  </w:style>
  <w:style w:type="numbering" w:customStyle="1" w:styleId="111">
    <w:name w:val="Нет списка11"/>
    <w:next w:val="a5"/>
    <w:uiPriority w:val="99"/>
    <w:semiHidden/>
    <w:rsid w:val="008F7554"/>
  </w:style>
  <w:style w:type="paragraph" w:customStyle="1" w:styleId="18">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9">
    <w:name w:val="Абзац списка1"/>
    <w:basedOn w:val="a2"/>
    <w:autoRedefine/>
    <w:rsid w:val="008F7554"/>
    <w:pPr>
      <w:jc w:val="center"/>
    </w:pPr>
    <w:rPr>
      <w:snapToGrid w:val="0"/>
      <w:sz w:val="28"/>
      <w:szCs w:val="28"/>
    </w:rPr>
  </w:style>
  <w:style w:type="paragraph" w:styleId="1a">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b">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c">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d">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0">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e"/>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basedOn w:val="a2"/>
    <w:unhideWhenUsed/>
    <w:rsid w:val="008F7554"/>
    <w:pPr>
      <w:spacing w:after="160" w:line="259" w:lineRule="auto"/>
    </w:pPr>
    <w:rPr>
      <w:rFonts w:eastAsia="Calibri"/>
      <w:lang w:eastAsia="en-US"/>
    </w:rPr>
  </w:style>
  <w:style w:type="paragraph" w:styleId="aff8">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f">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uiPriority w:val="39"/>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0">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unhideWhenUsed/>
    <w:rsid w:val="009276F1"/>
  </w:style>
  <w:style w:type="table" w:customStyle="1" w:styleId="211">
    <w:name w:val="Сетка таблицы21"/>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3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2">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3">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7">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8">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1">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1">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2">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3">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4">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9">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c">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d">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e">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f">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0">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e">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2">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a">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3">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Стиль12"/>
    <w:uiPriority w:val="99"/>
    <w:rsid w:val="00C34DBE"/>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4">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b">
    <w:name w:val="Заголовок 11"/>
    <w:basedOn w:val="1f0"/>
    <w:next w:val="1f0"/>
    <w:rsid w:val="00A12B1B"/>
    <w:pPr>
      <w:keepNext/>
      <w:ind w:firstLine="851"/>
      <w:jc w:val="both"/>
      <w:outlineLvl w:val="0"/>
    </w:pPr>
    <w:rPr>
      <w:b/>
      <w:snapToGrid/>
      <w:sz w:val="28"/>
    </w:rPr>
  </w:style>
  <w:style w:type="character" w:customStyle="1" w:styleId="1fff5">
    <w:name w:val="Основной шрифт абзаца1"/>
    <w:rsid w:val="00A12B1B"/>
  </w:style>
  <w:style w:type="paragraph" w:customStyle="1" w:styleId="215">
    <w:name w:val="Основной текст с отступом 21"/>
    <w:basedOn w:val="1f0"/>
    <w:rsid w:val="00A12B1B"/>
    <w:pPr>
      <w:ind w:firstLine="567"/>
      <w:jc w:val="both"/>
    </w:pPr>
    <w:rPr>
      <w:snapToGrid/>
      <w:sz w:val="28"/>
    </w:rPr>
  </w:style>
  <w:style w:type="paragraph" w:customStyle="1" w:styleId="1fff6">
    <w:name w:val="Верхний колонтитул1"/>
    <w:basedOn w:val="1f0"/>
    <w:rsid w:val="00A12B1B"/>
    <w:pPr>
      <w:tabs>
        <w:tab w:val="center" w:pos="4153"/>
        <w:tab w:val="right" w:pos="8306"/>
      </w:tabs>
      <w:ind w:firstLine="720"/>
      <w:jc w:val="both"/>
    </w:pPr>
    <w:rPr>
      <w:snapToGrid/>
      <w:sz w:val="20"/>
    </w:rPr>
  </w:style>
  <w:style w:type="paragraph" w:customStyle="1" w:styleId="1fff7">
    <w:name w:val="Нижний колонтитул1"/>
    <w:basedOn w:val="1f0"/>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0"/>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c">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CF33E0"/>
  </w:style>
  <w:style w:type="numbering" w:customStyle="1" w:styleId="11110">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9">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a">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b">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c">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d">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d">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6">
    <w:name w:val="Заголовок №1_"/>
    <w:basedOn w:val="a3"/>
    <w:link w:val="1ffff7"/>
    <w:rsid w:val="0010712E"/>
    <w:rPr>
      <w:rFonts w:ascii="Times New Roman" w:eastAsia="Times New Roman" w:hAnsi="Times New Roman" w:cs="Times New Roman"/>
      <w:b/>
      <w:bCs/>
      <w:spacing w:val="4"/>
      <w:sz w:val="35"/>
      <w:szCs w:val="35"/>
      <w:shd w:val="clear" w:color="auto" w:fill="FFFFFF"/>
    </w:rPr>
  </w:style>
  <w:style w:type="paragraph" w:customStyle="1" w:styleId="1ffff7">
    <w:name w:val="Заголовок №1"/>
    <w:basedOn w:val="a2"/>
    <w:link w:val="1ffff6"/>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1">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8">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0">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7">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e">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f">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3">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4">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Знак Знак Знак Знак Знак Знак Знак Знак Знак Знак Знак Знак"/>
    <w:basedOn w:val="a2"/>
    <w:rsid w:val="00630111"/>
    <w:pPr>
      <w:tabs>
        <w:tab w:val="num" w:pos="360"/>
      </w:tabs>
      <w:spacing w:after="160" w:line="240" w:lineRule="exact"/>
    </w:pPr>
    <w:rPr>
      <w:rFonts w:ascii="Verdana" w:hAnsi="Verdana" w:cs="Verdana"/>
      <w:sz w:val="20"/>
      <w:szCs w:val="20"/>
      <w:lang w:val="en-US" w:eastAsia="en-US"/>
    </w:rPr>
  </w:style>
  <w:style w:type="character" w:customStyle="1" w:styleId="1ffffff6">
    <w:name w:val="Гиперссылка1"/>
    <w:basedOn w:val="a3"/>
    <w:uiPriority w:val="99"/>
    <w:unhideWhenUsed/>
    <w:rsid w:val="00FB0249"/>
    <w:rPr>
      <w:color w:val="0563C1"/>
      <w:u w:val="single"/>
    </w:rPr>
  </w:style>
  <w:style w:type="paragraph" w:customStyle="1" w:styleId="afffffffffff9">
    <w:name w:val="Знак Знак Знак Знак Знак Знак Знак Знак Знак Знак Знак Знак"/>
    <w:basedOn w:val="a2"/>
    <w:rsid w:val="00524404"/>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2F22FC"/>
  </w:style>
  <w:style w:type="paragraph" w:customStyle="1" w:styleId="1ffffff7">
    <w:name w:val="Знак Знак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a">
    <w:name w:val="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b">
    <w:name w:val="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c">
    <w:name w:val="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d">
    <w:name w:val="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1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e">
    <w:name w:val="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3f5">
    <w:name w:val="Знак Знак3"/>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5"/>
    <w:semiHidden/>
    <w:rsid w:val="00F83BEB"/>
  </w:style>
  <w:style w:type="numbering" w:customStyle="1" w:styleId="1820">
    <w:name w:val="Нет списка182"/>
    <w:next w:val="a5"/>
    <w:uiPriority w:val="99"/>
    <w:semiHidden/>
    <w:rsid w:val="00B47488"/>
  </w:style>
  <w:style w:type="numbering" w:customStyle="1" w:styleId="1830">
    <w:name w:val="Нет списка183"/>
    <w:next w:val="a5"/>
    <w:uiPriority w:val="99"/>
    <w:semiHidden/>
    <w:rsid w:val="00E44369"/>
  </w:style>
  <w:style w:type="table" w:customStyle="1" w:styleId="11240">
    <w:name w:val="Сетка таблицы1124"/>
    <w:basedOn w:val="a4"/>
    <w:next w:val="afc"/>
    <w:uiPriority w:val="59"/>
    <w:rsid w:val="00E443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4"/>
    <w:next w:val="afc"/>
    <w:rsid w:val="00E44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5"/>
    <w:uiPriority w:val="99"/>
    <w:semiHidden/>
    <w:unhideWhenUsed/>
    <w:rsid w:val="00E44369"/>
  </w:style>
  <w:style w:type="numbering" w:customStyle="1" w:styleId="1850">
    <w:name w:val="Нет списка185"/>
    <w:next w:val="a5"/>
    <w:uiPriority w:val="99"/>
    <w:semiHidden/>
    <w:unhideWhenUsed/>
    <w:rsid w:val="004A7A4D"/>
  </w:style>
  <w:style w:type="table" w:customStyle="1" w:styleId="11250">
    <w:name w:val="Сетка таблицы1125"/>
    <w:basedOn w:val="a4"/>
    <w:next w:val="afc"/>
    <w:uiPriority w:val="59"/>
    <w:rsid w:val="004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4"/>
    <w:next w:val="afc"/>
    <w:rsid w:val="004A7A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0">
    <w:name w:val="Нет списка186"/>
    <w:next w:val="a5"/>
    <w:uiPriority w:val="99"/>
    <w:semiHidden/>
    <w:unhideWhenUsed/>
    <w:rsid w:val="004A7A4D"/>
  </w:style>
  <w:style w:type="numbering" w:customStyle="1" w:styleId="1870">
    <w:name w:val="Нет списка187"/>
    <w:next w:val="a5"/>
    <w:semiHidden/>
    <w:rsid w:val="006E416C"/>
  </w:style>
  <w:style w:type="numbering" w:customStyle="1" w:styleId="1880">
    <w:name w:val="Нет списка188"/>
    <w:next w:val="a5"/>
    <w:uiPriority w:val="99"/>
    <w:semiHidden/>
    <w:unhideWhenUsed/>
    <w:rsid w:val="00DD418B"/>
  </w:style>
  <w:style w:type="table" w:customStyle="1" w:styleId="277">
    <w:name w:val="Сетка таблицы277"/>
    <w:basedOn w:val="a4"/>
    <w:next w:val="afc"/>
    <w:uiPriority w:val="39"/>
    <w:rsid w:val="00DD41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5"/>
    <w:uiPriority w:val="99"/>
    <w:semiHidden/>
    <w:unhideWhenUsed/>
    <w:rsid w:val="00845DDD"/>
  </w:style>
  <w:style w:type="table" w:customStyle="1" w:styleId="278">
    <w:name w:val="Сетка таблицы278"/>
    <w:basedOn w:val="a4"/>
    <w:next w:val="afc"/>
    <w:uiPriority w:val="39"/>
    <w:rsid w:val="00845D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5"/>
    <w:uiPriority w:val="99"/>
    <w:semiHidden/>
    <w:unhideWhenUsed/>
    <w:rsid w:val="004F7BA5"/>
  </w:style>
  <w:style w:type="table" w:customStyle="1" w:styleId="279">
    <w:name w:val="Сетка таблицы279"/>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rsid w:val="004F7BA5"/>
  </w:style>
  <w:style w:type="table" w:customStyle="1" w:styleId="11260">
    <w:name w:val="Сетка таблицы1126"/>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4F7BA5"/>
  </w:style>
  <w:style w:type="table" w:customStyle="1" w:styleId="11270">
    <w:name w:val="Сетка таблицы1127"/>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4F7BA5"/>
  </w:style>
  <w:style w:type="table" w:customStyle="1" w:styleId="2800">
    <w:name w:val="Сетка таблицы280"/>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5"/>
    <w:uiPriority w:val="99"/>
    <w:semiHidden/>
    <w:rsid w:val="00213094"/>
  </w:style>
  <w:style w:type="paragraph" w:customStyle="1" w:styleId="20a">
    <w:name w:val="Абзац списка20"/>
    <w:basedOn w:val="a2"/>
    <w:autoRedefine/>
    <w:rsid w:val="00213094"/>
    <w:pPr>
      <w:jc w:val="center"/>
    </w:pPr>
    <w:rPr>
      <w:snapToGrid w:val="0"/>
      <w:sz w:val="28"/>
      <w:szCs w:val="28"/>
    </w:rPr>
  </w:style>
  <w:style w:type="table" w:customStyle="1" w:styleId="2810">
    <w:name w:val="Сетка таблицы281"/>
    <w:basedOn w:val="a4"/>
    <w:next w:val="afc"/>
    <w:uiPriority w:val="39"/>
    <w:rsid w:val="0021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
    <w:basedOn w:val="a2"/>
    <w:next w:val="aff7"/>
    <w:rsid w:val="004D3EBE"/>
    <w:pPr>
      <w:spacing w:before="100" w:beforeAutospacing="1" w:after="100" w:afterAutospacing="1"/>
    </w:pPr>
  </w:style>
  <w:style w:type="paragraph" w:customStyle="1" w:styleId="affffffffffff0">
    <w:name w:val="Знак"/>
    <w:basedOn w:val="a2"/>
    <w:rsid w:val="00213094"/>
    <w:pPr>
      <w:spacing w:after="160" w:line="240" w:lineRule="exact"/>
    </w:pPr>
    <w:rPr>
      <w:rFonts w:ascii="Verdana" w:hAnsi="Verdana" w:cs="Verdana"/>
      <w:sz w:val="20"/>
      <w:szCs w:val="20"/>
      <w:lang w:val="en-US" w:eastAsia="en-US"/>
    </w:rPr>
  </w:style>
  <w:style w:type="numbering" w:customStyle="1" w:styleId="1930">
    <w:name w:val="Нет списка193"/>
    <w:next w:val="a5"/>
    <w:uiPriority w:val="99"/>
    <w:semiHidden/>
    <w:unhideWhenUsed/>
    <w:rsid w:val="00213094"/>
  </w:style>
  <w:style w:type="table" w:customStyle="1" w:styleId="1128">
    <w:name w:val="Сетка таблицы1128"/>
    <w:basedOn w:val="a4"/>
    <w:next w:val="afc"/>
    <w:uiPriority w:val="39"/>
    <w:rsid w:val="0021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semiHidden/>
    <w:unhideWhenUsed/>
    <w:rsid w:val="00213094"/>
  </w:style>
  <w:style w:type="numbering" w:customStyle="1" w:styleId="11280">
    <w:name w:val="Нет списка1128"/>
    <w:next w:val="a5"/>
    <w:uiPriority w:val="99"/>
    <w:semiHidden/>
    <w:unhideWhenUsed/>
    <w:rsid w:val="00213094"/>
  </w:style>
  <w:style w:type="numbering" w:customStyle="1" w:styleId="1222">
    <w:name w:val="Нет списка1222"/>
    <w:next w:val="a5"/>
    <w:uiPriority w:val="99"/>
    <w:semiHidden/>
    <w:rsid w:val="00213094"/>
  </w:style>
  <w:style w:type="numbering" w:customStyle="1" w:styleId="1940">
    <w:name w:val="Нет списка194"/>
    <w:next w:val="a5"/>
    <w:uiPriority w:val="99"/>
    <w:semiHidden/>
    <w:unhideWhenUsed/>
    <w:rsid w:val="00DC27A1"/>
  </w:style>
  <w:style w:type="numbering" w:customStyle="1" w:styleId="1950">
    <w:name w:val="Нет списка195"/>
    <w:next w:val="a5"/>
    <w:uiPriority w:val="99"/>
    <w:semiHidden/>
    <w:unhideWhenUsed/>
    <w:rsid w:val="00955912"/>
  </w:style>
  <w:style w:type="table" w:customStyle="1" w:styleId="1129">
    <w:name w:val="Сетка таблицы1129"/>
    <w:basedOn w:val="a4"/>
    <w:next w:val="afc"/>
    <w:uiPriority w:val="59"/>
    <w:rsid w:val="009559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4"/>
    <w:next w:val="afc"/>
    <w:rsid w:val="00955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5"/>
    <w:uiPriority w:val="99"/>
    <w:semiHidden/>
    <w:unhideWhenUsed/>
    <w:rsid w:val="00CC2518"/>
  </w:style>
  <w:style w:type="numbering" w:customStyle="1" w:styleId="1970">
    <w:name w:val="Нет списка197"/>
    <w:next w:val="a5"/>
    <w:uiPriority w:val="99"/>
    <w:semiHidden/>
    <w:rsid w:val="004D3EBE"/>
  </w:style>
  <w:style w:type="table" w:customStyle="1" w:styleId="283">
    <w:name w:val="Сетка таблицы283"/>
    <w:basedOn w:val="a4"/>
    <w:next w:val="afc"/>
    <w:uiPriority w:val="39"/>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5"/>
    <w:uiPriority w:val="99"/>
    <w:semiHidden/>
    <w:unhideWhenUsed/>
    <w:rsid w:val="004D3EBE"/>
  </w:style>
  <w:style w:type="table" w:customStyle="1" w:styleId="11300">
    <w:name w:val="Сетка таблицы1130"/>
    <w:basedOn w:val="a4"/>
    <w:next w:val="afc"/>
    <w:uiPriority w:val="39"/>
    <w:rsid w:val="004D3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5"/>
    <w:uiPriority w:val="99"/>
    <w:semiHidden/>
    <w:unhideWhenUsed/>
    <w:rsid w:val="004D3EBE"/>
  </w:style>
  <w:style w:type="table" w:customStyle="1" w:styleId="11311">
    <w:name w:val="Сетка таблицы1131"/>
    <w:basedOn w:val="a4"/>
    <w:next w:val="afc"/>
    <w:uiPriority w:val="59"/>
    <w:rsid w:val="004D3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4"/>
    <w:next w:val="afc"/>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5"/>
    <w:semiHidden/>
    <w:rsid w:val="00E7487A"/>
  </w:style>
  <w:style w:type="table" w:customStyle="1" w:styleId="285">
    <w:name w:val="Сетка таблицы285"/>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fc"/>
    <w:rsid w:val="00C45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1">
    <w:name w:val="Знак Знак Знак Знак Знак Знак Знак Знак Знак Знак Знак Знак"/>
    <w:basedOn w:val="a2"/>
    <w:rsid w:val="00302298"/>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5"/>
    <w:uiPriority w:val="99"/>
    <w:semiHidden/>
    <w:rsid w:val="00C603BF"/>
  </w:style>
  <w:style w:type="paragraph" w:customStyle="1" w:styleId="21a">
    <w:name w:val="Абзац списка21"/>
    <w:basedOn w:val="a2"/>
    <w:autoRedefine/>
    <w:rsid w:val="00C603BF"/>
    <w:pPr>
      <w:jc w:val="center"/>
    </w:pPr>
    <w:rPr>
      <w:snapToGrid w:val="0"/>
      <w:sz w:val="28"/>
      <w:szCs w:val="28"/>
    </w:rPr>
  </w:style>
  <w:style w:type="table" w:customStyle="1" w:styleId="288">
    <w:name w:val="Сетка таблицы288"/>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2"/>
    <w:next w:val="aff7"/>
    <w:rsid w:val="00746D22"/>
    <w:pPr>
      <w:spacing w:before="100" w:beforeAutospacing="1" w:after="100" w:afterAutospacing="1"/>
    </w:pPr>
  </w:style>
  <w:style w:type="paragraph" w:customStyle="1" w:styleId="affffffffffff3">
    <w:name w:val="Знак"/>
    <w:basedOn w:val="a2"/>
    <w:rsid w:val="00C603BF"/>
    <w:pPr>
      <w:spacing w:after="160" w:line="240" w:lineRule="exact"/>
    </w:pPr>
    <w:rPr>
      <w:rFonts w:ascii="Verdana" w:hAnsi="Verdana" w:cs="Verdana"/>
      <w:sz w:val="20"/>
      <w:szCs w:val="20"/>
      <w:lang w:val="en-US" w:eastAsia="en-US"/>
    </w:rPr>
  </w:style>
  <w:style w:type="numbering" w:customStyle="1" w:styleId="11001">
    <w:name w:val="Нет списка1100"/>
    <w:next w:val="a5"/>
    <w:uiPriority w:val="99"/>
    <w:semiHidden/>
    <w:unhideWhenUsed/>
    <w:rsid w:val="00C603BF"/>
  </w:style>
  <w:style w:type="table" w:customStyle="1" w:styleId="1132">
    <w:name w:val="Сетка таблицы1132"/>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C603BF"/>
  </w:style>
  <w:style w:type="table" w:customStyle="1" w:styleId="289">
    <w:name w:val="Сетка таблицы289"/>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5"/>
    <w:uiPriority w:val="99"/>
    <w:semiHidden/>
    <w:rsid w:val="00C603BF"/>
  </w:style>
  <w:style w:type="table" w:customStyle="1" w:styleId="2900">
    <w:name w:val="Сетка таблицы290"/>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C603BF"/>
  </w:style>
  <w:style w:type="table" w:customStyle="1" w:styleId="1133">
    <w:name w:val="Сетка таблицы1133"/>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C603BF"/>
  </w:style>
  <w:style w:type="table" w:customStyle="1" w:styleId="2910">
    <w:name w:val="Сетка таблицы291"/>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5"/>
    <w:uiPriority w:val="99"/>
    <w:semiHidden/>
    <w:rsid w:val="00746D22"/>
  </w:style>
  <w:style w:type="table" w:customStyle="1" w:styleId="292">
    <w:name w:val="Сетка таблицы292"/>
    <w:basedOn w:val="a4"/>
    <w:next w:val="afc"/>
    <w:uiPriority w:val="39"/>
    <w:rsid w:val="00746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5"/>
    <w:uiPriority w:val="99"/>
    <w:semiHidden/>
    <w:unhideWhenUsed/>
    <w:rsid w:val="00746D22"/>
  </w:style>
  <w:style w:type="table" w:customStyle="1" w:styleId="1134">
    <w:name w:val="Сетка таблицы1134"/>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746D22"/>
  </w:style>
  <w:style w:type="table" w:customStyle="1" w:styleId="293">
    <w:name w:val="Сетка таблицы293"/>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0">
    <w:name w:val="Нет списка203"/>
    <w:next w:val="a5"/>
    <w:uiPriority w:val="99"/>
    <w:semiHidden/>
    <w:rsid w:val="00B97546"/>
  </w:style>
  <w:style w:type="paragraph" w:customStyle="1" w:styleId="22a">
    <w:name w:val="Абзац списка22"/>
    <w:basedOn w:val="a2"/>
    <w:autoRedefine/>
    <w:rsid w:val="00B97546"/>
    <w:pPr>
      <w:jc w:val="center"/>
    </w:pPr>
    <w:rPr>
      <w:snapToGrid w:val="0"/>
      <w:sz w:val="28"/>
      <w:szCs w:val="28"/>
    </w:rPr>
  </w:style>
  <w:style w:type="table" w:customStyle="1" w:styleId="294">
    <w:name w:val="Сетка таблицы294"/>
    <w:basedOn w:val="a4"/>
    <w:next w:val="afc"/>
    <w:uiPriority w:val="39"/>
    <w:rsid w:val="00B975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4">
    <w:basedOn w:val="a2"/>
    <w:next w:val="aff7"/>
    <w:rsid w:val="00B97546"/>
    <w:pPr>
      <w:spacing w:before="100" w:beforeAutospacing="1" w:after="100" w:afterAutospacing="1"/>
    </w:pPr>
  </w:style>
  <w:style w:type="paragraph" w:customStyle="1" w:styleId="affffffffffff5">
    <w:name w:val="Знак"/>
    <w:basedOn w:val="a2"/>
    <w:rsid w:val="00B97546"/>
    <w:pPr>
      <w:spacing w:after="160" w:line="240" w:lineRule="exact"/>
    </w:pPr>
    <w:rPr>
      <w:rFonts w:ascii="Verdana" w:hAnsi="Verdana" w:cs="Verdana"/>
      <w:sz w:val="20"/>
      <w:szCs w:val="20"/>
      <w:lang w:val="en-US" w:eastAsia="en-US"/>
    </w:rPr>
  </w:style>
  <w:style w:type="numbering" w:customStyle="1" w:styleId="11030">
    <w:name w:val="Нет списка1103"/>
    <w:next w:val="a5"/>
    <w:uiPriority w:val="99"/>
    <w:semiHidden/>
    <w:unhideWhenUsed/>
    <w:rsid w:val="00B97546"/>
  </w:style>
  <w:style w:type="table" w:customStyle="1" w:styleId="1135">
    <w:name w:val="Сетка таблицы113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5"/>
    <w:uiPriority w:val="99"/>
    <w:semiHidden/>
    <w:unhideWhenUsed/>
    <w:rsid w:val="00B97546"/>
  </w:style>
  <w:style w:type="table" w:customStyle="1" w:styleId="295">
    <w:name w:val="Сетка таблицы29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6">
    <w:name w:val="font16"/>
    <w:basedOn w:val="a2"/>
    <w:rsid w:val="00B97546"/>
    <w:pPr>
      <w:spacing w:before="100" w:beforeAutospacing="1" w:after="100" w:afterAutospacing="1"/>
    </w:pPr>
    <w:rPr>
      <w:rFonts w:ascii="Tahoma" w:hAnsi="Tahoma" w:cs="Tahoma"/>
      <w:b/>
      <w:bCs/>
      <w:color w:val="000000"/>
      <w:sz w:val="22"/>
      <w:szCs w:val="22"/>
    </w:rPr>
  </w:style>
  <w:style w:type="paragraph" w:customStyle="1" w:styleId="font17">
    <w:name w:val="font17"/>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2"/>
    <w:rsid w:val="00B97546"/>
    <w:pPr>
      <w:spacing w:before="100" w:beforeAutospacing="1" w:after="100" w:afterAutospacing="1"/>
    </w:pPr>
    <w:rPr>
      <w:rFonts w:ascii="Tahoma" w:hAnsi="Tahoma" w:cs="Tahoma"/>
      <w:i/>
      <w:iCs/>
      <w:color w:val="000000"/>
      <w:sz w:val="22"/>
      <w:szCs w:val="22"/>
    </w:rPr>
  </w:style>
  <w:style w:type="paragraph" w:customStyle="1" w:styleId="font20">
    <w:name w:val="font20"/>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B97546"/>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B97546"/>
    <w:pPr>
      <w:spacing w:before="100" w:beforeAutospacing="1" w:after="100" w:afterAutospacing="1"/>
    </w:pPr>
    <w:rPr>
      <w:rFonts w:ascii="Tahoma" w:hAnsi="Tahoma" w:cs="Tahoma"/>
      <w:b/>
      <w:bCs/>
      <w:i/>
      <w:iCs/>
      <w:sz w:val="22"/>
      <w:szCs w:val="22"/>
    </w:rPr>
  </w:style>
  <w:style w:type="paragraph" w:customStyle="1" w:styleId="font23">
    <w:name w:val="font23"/>
    <w:basedOn w:val="a2"/>
    <w:rsid w:val="00B97546"/>
    <w:pPr>
      <w:spacing w:before="100" w:beforeAutospacing="1" w:after="100" w:afterAutospacing="1"/>
    </w:pPr>
    <w:rPr>
      <w:rFonts w:ascii="Tahoma" w:hAnsi="Tahoma" w:cs="Tahoma"/>
      <w:b/>
      <w:bCs/>
      <w:sz w:val="22"/>
      <w:szCs w:val="22"/>
    </w:rPr>
  </w:style>
  <w:style w:type="paragraph" w:customStyle="1" w:styleId="font24">
    <w:name w:val="font24"/>
    <w:basedOn w:val="a2"/>
    <w:rsid w:val="00B97546"/>
    <w:pPr>
      <w:spacing w:before="100" w:beforeAutospacing="1" w:after="100" w:afterAutospacing="1"/>
    </w:pPr>
    <w:rPr>
      <w:rFonts w:ascii="Tahoma" w:hAnsi="Tahoma" w:cs="Tahoma"/>
      <w:b/>
      <w:bCs/>
      <w:sz w:val="22"/>
      <w:szCs w:val="22"/>
    </w:rPr>
  </w:style>
  <w:style w:type="paragraph" w:customStyle="1" w:styleId="font25">
    <w:name w:val="font25"/>
    <w:basedOn w:val="a2"/>
    <w:rsid w:val="00B97546"/>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B97546"/>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B9754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B97546"/>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B975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B975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B97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B975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B97546"/>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B97546"/>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B97546"/>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B97546"/>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B97546"/>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B97546"/>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B97546"/>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B97546"/>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B97546"/>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B9754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B97546"/>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B97546"/>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B97546"/>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B97546"/>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B97546"/>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B9754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B97546"/>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B97546"/>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B97546"/>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B97546"/>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B97546"/>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B97546"/>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B97546"/>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affffffffffff6">
    <w:name w:val="Знак Знак Знак Знак Знак Знак Знак Знак Знак Знак Знак Знак"/>
    <w:basedOn w:val="a2"/>
    <w:rsid w:val="0052710B"/>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5"/>
    <w:semiHidden/>
    <w:rsid w:val="004F0328"/>
  </w:style>
  <w:style w:type="table" w:customStyle="1" w:styleId="296">
    <w:name w:val="Сетка таблицы29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4F0328"/>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4F0328"/>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4F0328"/>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4F0328"/>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4F032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4"/>
    <w:next w:val="afc"/>
    <w:uiPriority w:val="59"/>
    <w:rsid w:val="00E30B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5"/>
    <w:semiHidden/>
    <w:rsid w:val="00B86200"/>
  </w:style>
  <w:style w:type="table" w:customStyle="1" w:styleId="3000">
    <w:name w:val="Сетка таблицы3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4"/>
    <w:next w:val="afc"/>
    <w:uiPriority w:val="59"/>
    <w:rsid w:val="002762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5"/>
    <w:uiPriority w:val="99"/>
    <w:semiHidden/>
    <w:rsid w:val="00274F0D"/>
  </w:style>
  <w:style w:type="table" w:customStyle="1" w:styleId="302">
    <w:name w:val="Сетка таблицы3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2"/>
    <w:rsid w:val="00274F0D"/>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next w:val="afc"/>
    <w:uiPriority w:val="59"/>
    <w:rsid w:val="00617F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fc"/>
    <w:rsid w:val="00617F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Знак Знак Знак Знак Знак Знак Знак Знак Знак Знак"/>
    <w:basedOn w:val="a2"/>
    <w:rsid w:val="009A2F5A"/>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5"/>
    <w:uiPriority w:val="99"/>
    <w:semiHidden/>
    <w:rsid w:val="0069503E"/>
  </w:style>
  <w:style w:type="paragraph" w:customStyle="1" w:styleId="1ffffffe">
    <w:name w:val="Знак Знак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8">
    <w:name w:val="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9">
    <w:name w:val="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
    <w:name w:val="Знак Знак Знак Знак1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a">
    <w:name w:val="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b">
    <w:name w:val="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2">
    <w:name w:val="Знак Знак1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c">
    <w:name w:val="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5"/>
    <w:uiPriority w:val="99"/>
    <w:semiHidden/>
    <w:rsid w:val="00782DC6"/>
  </w:style>
  <w:style w:type="numbering" w:customStyle="1" w:styleId="2090">
    <w:name w:val="Нет списка209"/>
    <w:next w:val="a5"/>
    <w:uiPriority w:val="99"/>
    <w:semiHidden/>
    <w:rsid w:val="00782DC6"/>
  </w:style>
  <w:style w:type="numbering" w:customStyle="1" w:styleId="2430">
    <w:name w:val="Нет списка243"/>
    <w:next w:val="a5"/>
    <w:semiHidden/>
    <w:rsid w:val="00363242"/>
  </w:style>
  <w:style w:type="numbering" w:customStyle="1" w:styleId="2440">
    <w:name w:val="Нет списка244"/>
    <w:next w:val="a5"/>
    <w:semiHidden/>
    <w:rsid w:val="00363242"/>
  </w:style>
  <w:style w:type="numbering" w:customStyle="1" w:styleId="2450">
    <w:name w:val="Нет списка245"/>
    <w:next w:val="a5"/>
    <w:semiHidden/>
    <w:rsid w:val="00A30ADD"/>
  </w:style>
  <w:style w:type="numbering" w:customStyle="1" w:styleId="11040">
    <w:name w:val="Нет списка1104"/>
    <w:next w:val="a5"/>
    <w:semiHidden/>
    <w:rsid w:val="00A30ADD"/>
  </w:style>
  <w:style w:type="paragraph" w:customStyle="1" w:styleId="1fffffff5">
    <w:name w:val="Знак Знак Знак Знак1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6">
    <w:name w:val="Знак Знак Знак Знак1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7">
    <w:name w:val="Знак Знак1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5"/>
    <w:uiPriority w:val="99"/>
    <w:semiHidden/>
    <w:rsid w:val="00A30ADD"/>
  </w:style>
  <w:style w:type="numbering" w:customStyle="1" w:styleId="2470">
    <w:name w:val="Нет списка247"/>
    <w:next w:val="a5"/>
    <w:uiPriority w:val="99"/>
    <w:semiHidden/>
    <w:rsid w:val="00A30ADD"/>
  </w:style>
  <w:style w:type="numbering" w:customStyle="1" w:styleId="2480">
    <w:name w:val="Нет списка248"/>
    <w:next w:val="a5"/>
    <w:uiPriority w:val="99"/>
    <w:semiHidden/>
    <w:rsid w:val="00786201"/>
  </w:style>
  <w:style w:type="numbering" w:customStyle="1" w:styleId="11050">
    <w:name w:val="Нет списка1105"/>
    <w:next w:val="a5"/>
    <w:uiPriority w:val="99"/>
    <w:semiHidden/>
    <w:rsid w:val="00786201"/>
  </w:style>
  <w:style w:type="numbering" w:customStyle="1" w:styleId="2490">
    <w:name w:val="Нет списка249"/>
    <w:next w:val="a5"/>
    <w:uiPriority w:val="99"/>
    <w:semiHidden/>
    <w:rsid w:val="00786201"/>
  </w:style>
  <w:style w:type="numbering" w:customStyle="1" w:styleId="2501">
    <w:name w:val="Нет списка250"/>
    <w:next w:val="a5"/>
    <w:uiPriority w:val="99"/>
    <w:semiHidden/>
    <w:rsid w:val="00786201"/>
  </w:style>
  <w:style w:type="numbering" w:customStyle="1" w:styleId="2511">
    <w:name w:val="Нет списка251"/>
    <w:next w:val="a5"/>
    <w:semiHidden/>
    <w:rsid w:val="00F41544"/>
  </w:style>
  <w:style w:type="numbering" w:customStyle="1" w:styleId="2520">
    <w:name w:val="Нет списка252"/>
    <w:next w:val="a5"/>
    <w:uiPriority w:val="99"/>
    <w:semiHidden/>
    <w:unhideWhenUsed/>
    <w:rsid w:val="00155C26"/>
  </w:style>
  <w:style w:type="numbering" w:customStyle="1" w:styleId="11060">
    <w:name w:val="Нет списка1106"/>
    <w:next w:val="a5"/>
    <w:uiPriority w:val="99"/>
    <w:semiHidden/>
    <w:rsid w:val="00155C26"/>
  </w:style>
  <w:style w:type="table" w:customStyle="1" w:styleId="304">
    <w:name w:val="Сетка таблицы304"/>
    <w:basedOn w:val="a4"/>
    <w:next w:val="afc"/>
    <w:rsid w:val="00155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5"/>
    <w:uiPriority w:val="99"/>
    <w:semiHidden/>
    <w:rsid w:val="00780C2E"/>
  </w:style>
  <w:style w:type="table" w:customStyle="1" w:styleId="305">
    <w:name w:val="Сетка таблицы305"/>
    <w:basedOn w:val="a4"/>
    <w:next w:val="afc"/>
    <w:rsid w:val="00780C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5"/>
    <w:uiPriority w:val="99"/>
    <w:semiHidden/>
    <w:rsid w:val="007B63A3"/>
  </w:style>
  <w:style w:type="numbering" w:customStyle="1" w:styleId="2550">
    <w:name w:val="Нет списка255"/>
    <w:next w:val="a5"/>
    <w:uiPriority w:val="99"/>
    <w:semiHidden/>
    <w:rsid w:val="007B63A3"/>
  </w:style>
  <w:style w:type="numbering" w:customStyle="1" w:styleId="2560">
    <w:name w:val="Нет списка256"/>
    <w:next w:val="a5"/>
    <w:uiPriority w:val="99"/>
    <w:semiHidden/>
    <w:unhideWhenUsed/>
    <w:rsid w:val="00C32B30"/>
  </w:style>
  <w:style w:type="table" w:customStyle="1" w:styleId="1142">
    <w:name w:val="Сетка таблицы1142"/>
    <w:basedOn w:val="a4"/>
    <w:next w:val="afc"/>
    <w:uiPriority w:val="59"/>
    <w:rsid w:val="007912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4"/>
    <w:next w:val="afc"/>
    <w:rsid w:val="00791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5"/>
    <w:semiHidden/>
    <w:rsid w:val="00E122AA"/>
  </w:style>
  <w:style w:type="table" w:customStyle="1" w:styleId="307">
    <w:name w:val="Сетка таблицы307"/>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basedOn w:val="a2"/>
    <w:next w:val="aff7"/>
    <w:uiPriority w:val="99"/>
    <w:unhideWhenUsed/>
    <w:rsid w:val="00E40AA3"/>
    <w:pPr>
      <w:spacing w:before="100" w:beforeAutospacing="1" w:after="100" w:afterAutospacing="1"/>
    </w:pPr>
  </w:style>
  <w:style w:type="table" w:customStyle="1" w:styleId="1143">
    <w:name w:val="Сетка таблицы1143"/>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4"/>
    <w:next w:val="afc"/>
    <w:uiPriority w:val="59"/>
    <w:rsid w:val="00D33A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4"/>
    <w:next w:val="afc"/>
    <w:rsid w:val="00D33A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5"/>
    <w:semiHidden/>
    <w:rsid w:val="00E40AA3"/>
  </w:style>
  <w:style w:type="table" w:customStyle="1" w:styleId="309">
    <w:name w:val="Сетка таблицы309"/>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4"/>
    <w:next w:val="afc"/>
    <w:rsid w:val="000432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4"/>
    <w:next w:val="afc"/>
    <w:uiPriority w:val="59"/>
    <w:rsid w:val="00DF11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5"/>
    <w:semiHidden/>
    <w:rsid w:val="00D06EBE"/>
  </w:style>
  <w:style w:type="table" w:customStyle="1" w:styleId="335">
    <w:name w:val="Сетка таблицы335"/>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e">
    <w:name w:val="Знак Знак Знак Знак Знак Знак Знак Знак Знак Знак Знак Знак"/>
    <w:basedOn w:val="a2"/>
    <w:rsid w:val="005B77D2"/>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5"/>
    <w:uiPriority w:val="99"/>
    <w:semiHidden/>
    <w:unhideWhenUsed/>
    <w:rsid w:val="001D347A"/>
  </w:style>
  <w:style w:type="paragraph" w:customStyle="1" w:styleId="1fffffff9">
    <w:name w:val="Знак Знак1 Знак Знак"/>
    <w:basedOn w:val="a2"/>
    <w:rsid w:val="001D347A"/>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4"/>
    <w:next w:val="afc"/>
    <w:uiPriority w:val="39"/>
    <w:rsid w:val="001D347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basedOn w:val="a2"/>
    <w:next w:val="aff7"/>
    <w:rsid w:val="004D5785"/>
    <w:pPr>
      <w:spacing w:before="100" w:beforeAutospacing="1" w:after="100" w:afterAutospacing="1"/>
    </w:pPr>
  </w:style>
  <w:style w:type="numbering" w:customStyle="1" w:styleId="2611">
    <w:name w:val="Нет списка261"/>
    <w:next w:val="a5"/>
    <w:uiPriority w:val="99"/>
    <w:semiHidden/>
    <w:unhideWhenUsed/>
    <w:rsid w:val="000C47AB"/>
  </w:style>
  <w:style w:type="character" w:customStyle="1" w:styleId="copytarget">
    <w:name w:val="copy_target"/>
    <w:basedOn w:val="a3"/>
    <w:rsid w:val="000C47AB"/>
  </w:style>
  <w:style w:type="numbering" w:customStyle="1" w:styleId="2620">
    <w:name w:val="Нет списка262"/>
    <w:next w:val="a5"/>
    <w:uiPriority w:val="99"/>
    <w:semiHidden/>
    <w:rsid w:val="00E23477"/>
  </w:style>
  <w:style w:type="paragraph" w:customStyle="1" w:styleId="24a">
    <w:name w:val="Абзац списка24"/>
    <w:basedOn w:val="a2"/>
    <w:autoRedefine/>
    <w:rsid w:val="00E23477"/>
    <w:pPr>
      <w:jc w:val="center"/>
    </w:pPr>
    <w:rPr>
      <w:snapToGrid w:val="0"/>
      <w:sz w:val="28"/>
      <w:szCs w:val="28"/>
    </w:rPr>
  </w:style>
  <w:style w:type="table" w:customStyle="1" w:styleId="339">
    <w:name w:val="Сетка таблицы339"/>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name w:val="Знак"/>
    <w:basedOn w:val="a2"/>
    <w:rsid w:val="00E23477"/>
    <w:pPr>
      <w:spacing w:after="160" w:line="240" w:lineRule="exact"/>
    </w:pPr>
    <w:rPr>
      <w:rFonts w:ascii="Verdana" w:hAnsi="Verdana" w:cs="Verdana"/>
      <w:sz w:val="20"/>
      <w:szCs w:val="20"/>
      <w:lang w:val="en-US" w:eastAsia="en-US"/>
    </w:rPr>
  </w:style>
  <w:style w:type="numbering" w:customStyle="1" w:styleId="11070">
    <w:name w:val="Нет списка1107"/>
    <w:next w:val="a5"/>
    <w:uiPriority w:val="99"/>
    <w:semiHidden/>
    <w:unhideWhenUsed/>
    <w:rsid w:val="00E23477"/>
  </w:style>
  <w:style w:type="numbering" w:customStyle="1" w:styleId="11290">
    <w:name w:val="Нет списка1129"/>
    <w:next w:val="a5"/>
    <w:uiPriority w:val="99"/>
    <w:semiHidden/>
    <w:unhideWhenUsed/>
    <w:rsid w:val="00E23477"/>
  </w:style>
  <w:style w:type="numbering" w:customStyle="1" w:styleId="11116">
    <w:name w:val="Нет списка11116"/>
    <w:next w:val="a5"/>
    <w:uiPriority w:val="99"/>
    <w:semiHidden/>
    <w:unhideWhenUsed/>
    <w:rsid w:val="00E23477"/>
  </w:style>
  <w:style w:type="table" w:customStyle="1" w:styleId="1148">
    <w:name w:val="Сетка таблицы1148"/>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5"/>
    <w:uiPriority w:val="99"/>
    <w:semiHidden/>
    <w:unhideWhenUsed/>
    <w:rsid w:val="00E23477"/>
  </w:style>
  <w:style w:type="table" w:customStyle="1" w:styleId="2105">
    <w:name w:val="Сетка таблицы210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5"/>
    <w:uiPriority w:val="99"/>
    <w:semiHidden/>
    <w:unhideWhenUsed/>
    <w:rsid w:val="00E23477"/>
  </w:style>
  <w:style w:type="table" w:customStyle="1" w:styleId="3400">
    <w:name w:val="Сетка таблицы34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5"/>
    <w:uiPriority w:val="99"/>
    <w:semiHidden/>
    <w:unhideWhenUsed/>
    <w:rsid w:val="00E23477"/>
  </w:style>
  <w:style w:type="table" w:customStyle="1" w:styleId="4310">
    <w:name w:val="Сетка таблицы43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5"/>
    <w:uiPriority w:val="99"/>
    <w:semiHidden/>
    <w:unhideWhenUsed/>
    <w:rsid w:val="00E23477"/>
  </w:style>
  <w:style w:type="table" w:customStyle="1" w:styleId="5300">
    <w:name w:val="Сетка таблицы53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E23477"/>
  </w:style>
  <w:style w:type="table" w:customStyle="1" w:styleId="625">
    <w:name w:val="Сетка таблицы62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E23477"/>
  </w:style>
  <w:style w:type="numbering" w:customStyle="1" w:styleId="1223">
    <w:name w:val="Нет списка1223"/>
    <w:next w:val="a5"/>
    <w:uiPriority w:val="99"/>
    <w:semiHidden/>
    <w:unhideWhenUsed/>
    <w:rsid w:val="00E23477"/>
  </w:style>
  <w:style w:type="table" w:customStyle="1" w:styleId="7140">
    <w:name w:val="Сетка таблицы714"/>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E23477"/>
  </w:style>
  <w:style w:type="table" w:customStyle="1" w:styleId="1149">
    <w:name w:val="Сетка таблицы1149"/>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5"/>
    <w:uiPriority w:val="99"/>
    <w:semiHidden/>
    <w:unhideWhenUsed/>
    <w:rsid w:val="00E23477"/>
  </w:style>
  <w:style w:type="table" w:customStyle="1" w:styleId="21140">
    <w:name w:val="Сетка таблицы2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5"/>
    <w:uiPriority w:val="99"/>
    <w:semiHidden/>
    <w:unhideWhenUsed/>
    <w:rsid w:val="00E23477"/>
  </w:style>
  <w:style w:type="table" w:customStyle="1" w:styleId="31130">
    <w:name w:val="Сетка таблицы3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5"/>
    <w:uiPriority w:val="99"/>
    <w:semiHidden/>
    <w:unhideWhenUsed/>
    <w:rsid w:val="00E23477"/>
  </w:style>
  <w:style w:type="table" w:customStyle="1" w:styleId="4114">
    <w:name w:val="Сетка таблицы4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5"/>
    <w:uiPriority w:val="99"/>
    <w:semiHidden/>
    <w:unhideWhenUsed/>
    <w:rsid w:val="00E23477"/>
  </w:style>
  <w:style w:type="table" w:customStyle="1" w:styleId="5114">
    <w:name w:val="Сетка таблицы5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5"/>
    <w:uiPriority w:val="99"/>
    <w:semiHidden/>
    <w:unhideWhenUsed/>
    <w:rsid w:val="00E23477"/>
  </w:style>
  <w:style w:type="table" w:customStyle="1" w:styleId="61100">
    <w:name w:val="Сетка таблицы6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E23477"/>
  </w:style>
  <w:style w:type="numbering" w:customStyle="1" w:styleId="121100">
    <w:name w:val="Нет списка12110"/>
    <w:next w:val="a5"/>
    <w:uiPriority w:val="99"/>
    <w:semiHidden/>
    <w:unhideWhenUsed/>
    <w:rsid w:val="00E23477"/>
  </w:style>
  <w:style w:type="numbering" w:customStyle="1" w:styleId="112100">
    <w:name w:val="Нет списка11210"/>
    <w:next w:val="a5"/>
    <w:uiPriority w:val="99"/>
    <w:semiHidden/>
    <w:unhideWhenUsed/>
    <w:rsid w:val="00E23477"/>
  </w:style>
  <w:style w:type="numbering" w:customStyle="1" w:styleId="211100">
    <w:name w:val="Нет списка21110"/>
    <w:next w:val="a5"/>
    <w:uiPriority w:val="99"/>
    <w:semiHidden/>
    <w:unhideWhenUsed/>
    <w:rsid w:val="00E23477"/>
  </w:style>
  <w:style w:type="numbering" w:customStyle="1" w:styleId="3114">
    <w:name w:val="Нет списка3114"/>
    <w:next w:val="a5"/>
    <w:uiPriority w:val="99"/>
    <w:semiHidden/>
    <w:unhideWhenUsed/>
    <w:rsid w:val="00E23477"/>
  </w:style>
  <w:style w:type="numbering" w:customStyle="1" w:styleId="41140">
    <w:name w:val="Нет списка4114"/>
    <w:next w:val="a5"/>
    <w:uiPriority w:val="99"/>
    <w:semiHidden/>
    <w:unhideWhenUsed/>
    <w:rsid w:val="00E23477"/>
  </w:style>
  <w:style w:type="numbering" w:customStyle="1" w:styleId="51140">
    <w:name w:val="Нет списка5114"/>
    <w:next w:val="a5"/>
    <w:uiPriority w:val="99"/>
    <w:semiHidden/>
    <w:unhideWhenUsed/>
    <w:rsid w:val="00E23477"/>
  </w:style>
  <w:style w:type="numbering" w:customStyle="1" w:styleId="6114">
    <w:name w:val="Нет списка6114"/>
    <w:next w:val="a5"/>
    <w:uiPriority w:val="99"/>
    <w:semiHidden/>
    <w:unhideWhenUsed/>
    <w:rsid w:val="00E23477"/>
  </w:style>
  <w:style w:type="numbering" w:customStyle="1" w:styleId="8111">
    <w:name w:val="Нет списка811"/>
    <w:next w:val="a5"/>
    <w:uiPriority w:val="99"/>
    <w:semiHidden/>
    <w:unhideWhenUsed/>
    <w:rsid w:val="00E23477"/>
  </w:style>
  <w:style w:type="numbering" w:customStyle="1" w:styleId="13110">
    <w:name w:val="Нет списка1311"/>
    <w:next w:val="a5"/>
    <w:uiPriority w:val="99"/>
    <w:semiHidden/>
    <w:unhideWhenUsed/>
    <w:rsid w:val="00E23477"/>
  </w:style>
  <w:style w:type="table" w:customStyle="1" w:styleId="813">
    <w:name w:val="Сетка таблицы813"/>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5"/>
    <w:uiPriority w:val="99"/>
    <w:semiHidden/>
    <w:unhideWhenUsed/>
    <w:rsid w:val="00E23477"/>
  </w:style>
  <w:style w:type="numbering" w:customStyle="1" w:styleId="11122">
    <w:name w:val="Нет списка11122"/>
    <w:next w:val="a5"/>
    <w:uiPriority w:val="99"/>
    <w:semiHidden/>
    <w:unhideWhenUsed/>
    <w:rsid w:val="00E23477"/>
  </w:style>
  <w:style w:type="table" w:customStyle="1" w:styleId="12121">
    <w:name w:val="Сетка таблицы1212"/>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5"/>
    <w:uiPriority w:val="99"/>
    <w:semiHidden/>
    <w:unhideWhenUsed/>
    <w:rsid w:val="00E23477"/>
  </w:style>
  <w:style w:type="table" w:customStyle="1" w:styleId="22110">
    <w:name w:val="Сетка таблицы221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5"/>
    <w:uiPriority w:val="99"/>
    <w:semiHidden/>
    <w:unhideWhenUsed/>
    <w:rsid w:val="00E23477"/>
  </w:style>
  <w:style w:type="table" w:customStyle="1" w:styleId="32100">
    <w:name w:val="Сетка таблицы3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E23477"/>
  </w:style>
  <w:style w:type="table" w:customStyle="1" w:styleId="42100">
    <w:name w:val="Сетка таблицы4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5"/>
    <w:uiPriority w:val="99"/>
    <w:semiHidden/>
    <w:unhideWhenUsed/>
    <w:rsid w:val="00E23477"/>
  </w:style>
  <w:style w:type="table" w:customStyle="1" w:styleId="52100">
    <w:name w:val="Сетка таблицы5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5"/>
    <w:uiPriority w:val="99"/>
    <w:semiHidden/>
    <w:unhideWhenUsed/>
    <w:rsid w:val="00E23477"/>
  </w:style>
  <w:style w:type="table" w:customStyle="1" w:styleId="626">
    <w:name w:val="Сетка таблицы626"/>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5"/>
    <w:uiPriority w:val="99"/>
    <w:semiHidden/>
    <w:unhideWhenUsed/>
    <w:rsid w:val="00E23477"/>
  </w:style>
  <w:style w:type="numbering" w:customStyle="1" w:styleId="1224">
    <w:name w:val="Нет списка1224"/>
    <w:next w:val="a5"/>
    <w:uiPriority w:val="99"/>
    <w:semiHidden/>
    <w:unhideWhenUsed/>
    <w:rsid w:val="00E23477"/>
  </w:style>
  <w:style w:type="table" w:customStyle="1" w:styleId="7150">
    <w:name w:val="Сетка таблицы715"/>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5"/>
    <w:uiPriority w:val="99"/>
    <w:semiHidden/>
    <w:unhideWhenUsed/>
    <w:rsid w:val="00E23477"/>
  </w:style>
  <w:style w:type="table" w:customStyle="1" w:styleId="111101">
    <w:name w:val="Сетка таблицы11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5"/>
    <w:uiPriority w:val="99"/>
    <w:semiHidden/>
    <w:unhideWhenUsed/>
    <w:rsid w:val="00E23477"/>
  </w:style>
  <w:style w:type="table" w:customStyle="1" w:styleId="21150">
    <w:name w:val="Сетка таблицы2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5"/>
    <w:uiPriority w:val="99"/>
    <w:semiHidden/>
    <w:unhideWhenUsed/>
    <w:rsid w:val="00E23477"/>
  </w:style>
  <w:style w:type="table" w:customStyle="1" w:styleId="31140">
    <w:name w:val="Сетка таблицы3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5"/>
    <w:uiPriority w:val="99"/>
    <w:semiHidden/>
    <w:unhideWhenUsed/>
    <w:rsid w:val="00E23477"/>
  </w:style>
  <w:style w:type="table" w:customStyle="1" w:styleId="4115">
    <w:name w:val="Сетка таблицы4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5"/>
    <w:uiPriority w:val="99"/>
    <w:semiHidden/>
    <w:unhideWhenUsed/>
    <w:rsid w:val="00E23477"/>
  </w:style>
  <w:style w:type="table" w:customStyle="1" w:styleId="5115">
    <w:name w:val="Сетка таблицы5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5"/>
    <w:uiPriority w:val="99"/>
    <w:semiHidden/>
    <w:unhideWhenUsed/>
    <w:rsid w:val="00E23477"/>
  </w:style>
  <w:style w:type="table" w:customStyle="1" w:styleId="61130">
    <w:name w:val="Сетка таблицы6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E23477"/>
  </w:style>
  <w:style w:type="numbering" w:customStyle="1" w:styleId="12112">
    <w:name w:val="Нет списка12112"/>
    <w:next w:val="a5"/>
    <w:uiPriority w:val="99"/>
    <w:semiHidden/>
    <w:unhideWhenUsed/>
    <w:rsid w:val="00E23477"/>
  </w:style>
  <w:style w:type="numbering" w:customStyle="1" w:styleId="112120">
    <w:name w:val="Нет списка11212"/>
    <w:next w:val="a5"/>
    <w:uiPriority w:val="99"/>
    <w:semiHidden/>
    <w:unhideWhenUsed/>
    <w:rsid w:val="00E23477"/>
  </w:style>
  <w:style w:type="numbering" w:customStyle="1" w:styleId="21112">
    <w:name w:val="Нет списка21112"/>
    <w:next w:val="a5"/>
    <w:uiPriority w:val="99"/>
    <w:semiHidden/>
    <w:unhideWhenUsed/>
    <w:rsid w:val="00E23477"/>
  </w:style>
  <w:style w:type="numbering" w:customStyle="1" w:styleId="31112">
    <w:name w:val="Нет списка31112"/>
    <w:next w:val="a5"/>
    <w:uiPriority w:val="99"/>
    <w:semiHidden/>
    <w:unhideWhenUsed/>
    <w:rsid w:val="00E23477"/>
  </w:style>
  <w:style w:type="numbering" w:customStyle="1" w:styleId="41112">
    <w:name w:val="Нет списка41112"/>
    <w:next w:val="a5"/>
    <w:uiPriority w:val="99"/>
    <w:semiHidden/>
    <w:unhideWhenUsed/>
    <w:rsid w:val="00E23477"/>
  </w:style>
  <w:style w:type="numbering" w:customStyle="1" w:styleId="51112">
    <w:name w:val="Нет списка51112"/>
    <w:next w:val="a5"/>
    <w:uiPriority w:val="99"/>
    <w:semiHidden/>
    <w:unhideWhenUsed/>
    <w:rsid w:val="00E23477"/>
  </w:style>
  <w:style w:type="numbering" w:customStyle="1" w:styleId="61112">
    <w:name w:val="Нет списка61112"/>
    <w:next w:val="a5"/>
    <w:uiPriority w:val="99"/>
    <w:semiHidden/>
    <w:unhideWhenUsed/>
    <w:rsid w:val="00E23477"/>
  </w:style>
  <w:style w:type="table" w:customStyle="1" w:styleId="11500">
    <w:name w:val="Сетка таблицы1150"/>
    <w:basedOn w:val="a4"/>
    <w:next w:val="afc"/>
    <w:uiPriority w:val="59"/>
    <w:rsid w:val="003161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4"/>
    <w:next w:val="afc"/>
    <w:rsid w:val="003161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a">
    <w:name w:val="Знак Знак Знак Знак Знак Знак Знак Знак1 Знак Знак"/>
    <w:basedOn w:val="a2"/>
    <w:rsid w:val="0031610D"/>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5"/>
    <w:uiPriority w:val="99"/>
    <w:semiHidden/>
    <w:rsid w:val="004D5785"/>
  </w:style>
  <w:style w:type="table" w:customStyle="1" w:styleId="342">
    <w:name w:val="Сетка таблицы342"/>
    <w:basedOn w:val="a4"/>
    <w:next w:val="afc"/>
    <w:uiPriority w:val="39"/>
    <w:rsid w:val="004D5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5"/>
    <w:uiPriority w:val="99"/>
    <w:semiHidden/>
    <w:unhideWhenUsed/>
    <w:rsid w:val="004D5785"/>
  </w:style>
  <w:style w:type="table" w:customStyle="1" w:styleId="11510">
    <w:name w:val="Сетка таблицы1151"/>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5"/>
    <w:uiPriority w:val="99"/>
    <w:semiHidden/>
    <w:unhideWhenUsed/>
    <w:rsid w:val="004D5785"/>
  </w:style>
  <w:style w:type="table" w:customStyle="1" w:styleId="2106">
    <w:name w:val="Сетка таблицы2106"/>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5"/>
    <w:uiPriority w:val="99"/>
    <w:semiHidden/>
    <w:unhideWhenUsed/>
    <w:rsid w:val="001B564F"/>
  </w:style>
  <w:style w:type="table" w:customStyle="1" w:styleId="343">
    <w:name w:val="Сетка таблицы343"/>
    <w:basedOn w:val="a4"/>
    <w:next w:val="afc"/>
    <w:uiPriority w:val="39"/>
    <w:rsid w:val="001B5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5"/>
    <w:uiPriority w:val="99"/>
    <w:semiHidden/>
    <w:rsid w:val="001B564F"/>
  </w:style>
  <w:style w:type="numbering" w:customStyle="1" w:styleId="11301">
    <w:name w:val="Нет списка1130"/>
    <w:next w:val="a5"/>
    <w:uiPriority w:val="99"/>
    <w:semiHidden/>
    <w:unhideWhenUsed/>
    <w:rsid w:val="001B564F"/>
  </w:style>
  <w:style w:type="numbering" w:customStyle="1" w:styleId="2670">
    <w:name w:val="Нет списка267"/>
    <w:next w:val="a5"/>
    <w:uiPriority w:val="99"/>
    <w:semiHidden/>
    <w:unhideWhenUsed/>
    <w:rsid w:val="001B564F"/>
  </w:style>
  <w:style w:type="numbering" w:customStyle="1" w:styleId="2680">
    <w:name w:val="Нет списка268"/>
    <w:next w:val="a5"/>
    <w:uiPriority w:val="99"/>
    <w:semiHidden/>
    <w:unhideWhenUsed/>
    <w:rsid w:val="00C111B5"/>
  </w:style>
  <w:style w:type="numbering" w:customStyle="1" w:styleId="2690">
    <w:name w:val="Нет списка269"/>
    <w:next w:val="a5"/>
    <w:uiPriority w:val="99"/>
    <w:semiHidden/>
    <w:unhideWhenUsed/>
    <w:rsid w:val="00585993"/>
  </w:style>
  <w:style w:type="table" w:customStyle="1" w:styleId="344">
    <w:name w:val="Сетка таблицы344"/>
    <w:basedOn w:val="a4"/>
    <w:next w:val="afc"/>
    <w:uiPriority w:val="39"/>
    <w:rsid w:val="005859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5"/>
    <w:uiPriority w:val="99"/>
    <w:semiHidden/>
    <w:rsid w:val="00585993"/>
  </w:style>
  <w:style w:type="paragraph" w:customStyle="1" w:styleId="afffffffffffff1">
    <w:basedOn w:val="a2"/>
    <w:next w:val="aff7"/>
    <w:uiPriority w:val="99"/>
    <w:rsid w:val="00585993"/>
    <w:pPr>
      <w:spacing w:before="100" w:beforeAutospacing="1" w:after="100" w:afterAutospacing="1"/>
    </w:pPr>
  </w:style>
  <w:style w:type="numbering" w:customStyle="1" w:styleId="11340">
    <w:name w:val="Нет списка1134"/>
    <w:next w:val="a5"/>
    <w:uiPriority w:val="99"/>
    <w:semiHidden/>
    <w:unhideWhenUsed/>
    <w:rsid w:val="00585993"/>
  </w:style>
  <w:style w:type="table" w:customStyle="1" w:styleId="1152">
    <w:name w:val="Сетка таблицы1152"/>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5"/>
    <w:uiPriority w:val="99"/>
    <w:semiHidden/>
    <w:unhideWhenUsed/>
    <w:rsid w:val="00585993"/>
  </w:style>
  <w:style w:type="table" w:customStyle="1" w:styleId="2107">
    <w:name w:val="Сетка таблицы2107"/>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5"/>
    <w:uiPriority w:val="99"/>
    <w:semiHidden/>
    <w:rsid w:val="00585993"/>
  </w:style>
  <w:style w:type="numbering" w:customStyle="1" w:styleId="1225">
    <w:name w:val="Нет списка1225"/>
    <w:next w:val="a5"/>
    <w:uiPriority w:val="99"/>
    <w:semiHidden/>
    <w:unhideWhenUsed/>
    <w:rsid w:val="00585993"/>
  </w:style>
  <w:style w:type="numbering" w:customStyle="1" w:styleId="21200">
    <w:name w:val="Нет списка2120"/>
    <w:next w:val="a5"/>
    <w:uiPriority w:val="99"/>
    <w:semiHidden/>
    <w:unhideWhenUsed/>
    <w:rsid w:val="00585993"/>
  </w:style>
  <w:style w:type="paragraph" w:customStyle="1" w:styleId="8d">
    <w:name w:val="Знак Знак8"/>
    <w:basedOn w:val="a2"/>
    <w:rsid w:val="00585993"/>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5"/>
    <w:uiPriority w:val="99"/>
    <w:semiHidden/>
    <w:unhideWhenUsed/>
    <w:rsid w:val="00585993"/>
  </w:style>
  <w:style w:type="numbering" w:customStyle="1" w:styleId="5190">
    <w:name w:val="Нет списка519"/>
    <w:next w:val="a5"/>
    <w:uiPriority w:val="99"/>
    <w:semiHidden/>
    <w:unhideWhenUsed/>
    <w:rsid w:val="00585993"/>
  </w:style>
  <w:style w:type="numbering" w:customStyle="1" w:styleId="2711">
    <w:name w:val="Нет списка271"/>
    <w:next w:val="a5"/>
    <w:uiPriority w:val="99"/>
    <w:semiHidden/>
    <w:unhideWhenUsed/>
    <w:rsid w:val="000926B0"/>
  </w:style>
  <w:style w:type="table" w:customStyle="1" w:styleId="345">
    <w:name w:val="Сетка таблицы345"/>
    <w:basedOn w:val="a4"/>
    <w:next w:val="afc"/>
    <w:rsid w:val="00092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5"/>
    <w:uiPriority w:val="99"/>
    <w:semiHidden/>
    <w:unhideWhenUsed/>
    <w:rsid w:val="00A244DD"/>
  </w:style>
  <w:style w:type="table" w:customStyle="1" w:styleId="1153">
    <w:name w:val="Сетка таблицы1153"/>
    <w:basedOn w:val="a4"/>
    <w:next w:val="afc"/>
    <w:uiPriority w:val="59"/>
    <w:rsid w:val="00A244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4"/>
    <w:next w:val="afc"/>
    <w:rsid w:val="00A24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4"/>
    <w:next w:val="afc"/>
    <w:rsid w:val="00F61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5"/>
    <w:semiHidden/>
    <w:rsid w:val="00801F63"/>
  </w:style>
  <w:style w:type="table" w:customStyle="1" w:styleId="348">
    <w:name w:val="Сетка таблицы348"/>
    <w:basedOn w:val="a4"/>
    <w:next w:val="afc"/>
    <w:rsid w:val="00801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4"/>
    <w:next w:val="afc"/>
    <w:rsid w:val="004D35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5"/>
    <w:semiHidden/>
    <w:rsid w:val="00F231DB"/>
  </w:style>
  <w:style w:type="table" w:customStyle="1" w:styleId="3500">
    <w:name w:val="Сетка таблицы350"/>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5"/>
    <w:semiHidden/>
    <w:rsid w:val="00D03FB3"/>
  </w:style>
  <w:style w:type="table" w:customStyle="1" w:styleId="352">
    <w:name w:val="Сетка таблицы352"/>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4"/>
    <w:next w:val="afc"/>
    <w:rsid w:val="00352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5"/>
    <w:semiHidden/>
    <w:rsid w:val="00D95615"/>
  </w:style>
  <w:style w:type="table" w:customStyle="1" w:styleId="354">
    <w:name w:val="Сетка таблицы3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4"/>
    <w:next w:val="afc"/>
    <w:uiPriority w:val="59"/>
    <w:rsid w:val="00F27E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4"/>
    <w:next w:val="afc"/>
    <w:rsid w:val="00F27E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5"/>
    <w:semiHidden/>
    <w:rsid w:val="004470CB"/>
  </w:style>
  <w:style w:type="table" w:customStyle="1" w:styleId="357">
    <w:name w:val="Сетка таблицы35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2">
    <w:name w:val="Знак Знак Знак Знак Знак Знак Знак Знак Знак Знак Знак Знак"/>
    <w:basedOn w:val="a2"/>
    <w:rsid w:val="006022DF"/>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5"/>
    <w:uiPriority w:val="99"/>
    <w:semiHidden/>
    <w:unhideWhenUsed/>
    <w:rsid w:val="00C646D5"/>
  </w:style>
  <w:style w:type="paragraph" w:customStyle="1" w:styleId="1fffffffb">
    <w:name w:val="Знак Знак1 Знак Знак"/>
    <w:basedOn w:val="a2"/>
    <w:rsid w:val="00C646D5"/>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4"/>
    <w:next w:val="afc"/>
    <w:uiPriority w:val="39"/>
    <w:rsid w:val="00C646D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3">
    <w:basedOn w:val="a2"/>
    <w:next w:val="aff7"/>
    <w:uiPriority w:val="99"/>
    <w:rsid w:val="00C646D5"/>
    <w:pPr>
      <w:textAlignment w:val="top"/>
    </w:pPr>
    <w:rPr>
      <w:rFonts w:eastAsia="Calibri"/>
    </w:rPr>
  </w:style>
  <w:style w:type="numbering" w:customStyle="1" w:styleId="2790">
    <w:name w:val="Нет списка279"/>
    <w:next w:val="a5"/>
    <w:uiPriority w:val="99"/>
    <w:semiHidden/>
    <w:unhideWhenUsed/>
    <w:rsid w:val="00911763"/>
  </w:style>
  <w:style w:type="table" w:customStyle="1" w:styleId="3600">
    <w:name w:val="Сетка таблицы360"/>
    <w:basedOn w:val="a4"/>
    <w:next w:val="afc"/>
    <w:uiPriority w:val="39"/>
    <w:rsid w:val="00FE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5"/>
    <w:uiPriority w:val="99"/>
    <w:semiHidden/>
    <w:rsid w:val="00774A10"/>
  </w:style>
  <w:style w:type="paragraph" w:customStyle="1" w:styleId="25a">
    <w:name w:val="Абзац списка25"/>
    <w:basedOn w:val="a2"/>
    <w:autoRedefine/>
    <w:rsid w:val="00774A10"/>
    <w:pPr>
      <w:jc w:val="center"/>
    </w:pPr>
    <w:rPr>
      <w:snapToGrid w:val="0"/>
      <w:sz w:val="28"/>
      <w:szCs w:val="28"/>
    </w:rPr>
  </w:style>
  <w:style w:type="table" w:customStyle="1" w:styleId="3610">
    <w:name w:val="Сетка таблицы361"/>
    <w:basedOn w:val="a4"/>
    <w:next w:val="afc"/>
    <w:uiPriority w:val="39"/>
    <w:rsid w:val="00774A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basedOn w:val="a2"/>
    <w:next w:val="aff7"/>
    <w:rsid w:val="00774A10"/>
    <w:pPr>
      <w:spacing w:before="100" w:beforeAutospacing="1" w:after="100" w:afterAutospacing="1"/>
    </w:pPr>
  </w:style>
  <w:style w:type="paragraph" w:customStyle="1" w:styleId="afffffffffffff5">
    <w:name w:val="Знак"/>
    <w:basedOn w:val="a2"/>
    <w:rsid w:val="00774A10"/>
    <w:pPr>
      <w:spacing w:after="160" w:line="240" w:lineRule="exact"/>
    </w:pPr>
    <w:rPr>
      <w:rFonts w:ascii="Verdana" w:hAnsi="Verdana" w:cs="Verdana"/>
      <w:sz w:val="20"/>
      <w:szCs w:val="20"/>
      <w:lang w:val="en-US" w:eastAsia="en-US"/>
    </w:rPr>
  </w:style>
  <w:style w:type="numbering" w:customStyle="1" w:styleId="11350">
    <w:name w:val="Нет списка1135"/>
    <w:next w:val="a5"/>
    <w:uiPriority w:val="99"/>
    <w:semiHidden/>
    <w:unhideWhenUsed/>
    <w:rsid w:val="00774A10"/>
  </w:style>
  <w:style w:type="table" w:customStyle="1" w:styleId="1157">
    <w:name w:val="Сетка таблицы1157"/>
    <w:basedOn w:val="a4"/>
    <w:next w:val="afc"/>
    <w:uiPriority w:val="39"/>
    <w:rsid w:val="00774A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5"/>
    <w:uiPriority w:val="99"/>
    <w:semiHidden/>
    <w:unhideWhenUsed/>
    <w:rsid w:val="00774A10"/>
  </w:style>
  <w:style w:type="paragraph" w:customStyle="1" w:styleId="afffffffffffff6">
    <w:name w:val="Знак Знак Знак Знак Знак Знак Знак Знак Знак Знак Знак Знак"/>
    <w:basedOn w:val="a2"/>
    <w:rsid w:val="00405689"/>
    <w:pPr>
      <w:tabs>
        <w:tab w:val="num" w:pos="360"/>
      </w:tabs>
      <w:spacing w:after="160" w:line="240" w:lineRule="exact"/>
    </w:pPr>
    <w:rPr>
      <w:rFonts w:ascii="Verdana" w:hAnsi="Verdana" w:cs="Verdana"/>
      <w:sz w:val="20"/>
      <w:szCs w:val="20"/>
      <w:lang w:val="en-US" w:eastAsia="en-US"/>
    </w:rPr>
  </w:style>
  <w:style w:type="numbering" w:customStyle="1" w:styleId="2820">
    <w:name w:val="Нет списка282"/>
    <w:next w:val="a5"/>
    <w:uiPriority w:val="99"/>
    <w:semiHidden/>
    <w:unhideWhenUsed/>
    <w:rsid w:val="00EC09A7"/>
  </w:style>
  <w:style w:type="numbering" w:customStyle="1" w:styleId="2830">
    <w:name w:val="Нет списка283"/>
    <w:next w:val="a5"/>
    <w:uiPriority w:val="99"/>
    <w:semiHidden/>
    <w:unhideWhenUsed/>
    <w:rsid w:val="00E47850"/>
  </w:style>
  <w:style w:type="numbering" w:customStyle="1" w:styleId="2840">
    <w:name w:val="Нет списка284"/>
    <w:next w:val="a5"/>
    <w:semiHidden/>
    <w:rsid w:val="002B1D54"/>
  </w:style>
  <w:style w:type="table" w:customStyle="1" w:styleId="362">
    <w:name w:val="Сетка таблицы362"/>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7">
    <w:basedOn w:val="a2"/>
    <w:next w:val="aff7"/>
    <w:uiPriority w:val="99"/>
    <w:unhideWhenUsed/>
    <w:rsid w:val="002B1D54"/>
    <w:pPr>
      <w:spacing w:before="100" w:beforeAutospacing="1" w:after="100" w:afterAutospacing="1"/>
    </w:pPr>
  </w:style>
  <w:style w:type="table" w:customStyle="1" w:styleId="1158">
    <w:name w:val="Сетка таблицы1158"/>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Сетка таблицы1159"/>
    <w:basedOn w:val="a4"/>
    <w:next w:val="afc"/>
    <w:uiPriority w:val="59"/>
    <w:rsid w:val="00363A6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
    <w:name w:val="Сетка таблицы363"/>
    <w:basedOn w:val="a4"/>
    <w:next w:val="afc"/>
    <w:rsid w:val="00363A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5"/>
    <w:uiPriority w:val="99"/>
    <w:semiHidden/>
    <w:unhideWhenUsed/>
    <w:rsid w:val="001D2370"/>
  </w:style>
  <w:style w:type="table" w:customStyle="1" w:styleId="364">
    <w:name w:val="Сетка таблицы364"/>
    <w:basedOn w:val="a4"/>
    <w:next w:val="afc"/>
    <w:rsid w:val="001D23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0">
    <w:name w:val="Нет списка286"/>
    <w:next w:val="a5"/>
    <w:uiPriority w:val="99"/>
    <w:semiHidden/>
    <w:unhideWhenUsed/>
    <w:rsid w:val="00B41A15"/>
  </w:style>
  <w:style w:type="table" w:customStyle="1" w:styleId="11600">
    <w:name w:val="Сетка таблицы1160"/>
    <w:basedOn w:val="a4"/>
    <w:next w:val="afc"/>
    <w:uiPriority w:val="59"/>
    <w:rsid w:val="00B41A1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4"/>
    <w:next w:val="afc"/>
    <w:rsid w:val="00B41A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0">
    <w:name w:val="Нет списка287"/>
    <w:next w:val="a5"/>
    <w:semiHidden/>
    <w:rsid w:val="008B2B9E"/>
  </w:style>
  <w:style w:type="table" w:customStyle="1" w:styleId="366">
    <w:name w:val="Сетка таблицы366"/>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basedOn w:val="a2"/>
    <w:next w:val="aff7"/>
    <w:uiPriority w:val="99"/>
    <w:unhideWhenUsed/>
    <w:rsid w:val="008B2B9E"/>
    <w:pPr>
      <w:spacing w:before="100" w:beforeAutospacing="1" w:after="100" w:afterAutospacing="1"/>
    </w:pPr>
  </w:style>
  <w:style w:type="table" w:customStyle="1" w:styleId="21180">
    <w:name w:val="Сетка таблицы2118"/>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7"/>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8"/>
    <w:basedOn w:val="a4"/>
    <w:next w:val="afc"/>
    <w:rsid w:val="00C058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Знак Знак Знак Знак Знак Знак Знак Знак Знак Знак Знак Знак"/>
    <w:basedOn w:val="a2"/>
    <w:rsid w:val="00006697"/>
    <w:pPr>
      <w:tabs>
        <w:tab w:val="num" w:pos="360"/>
      </w:tabs>
      <w:spacing w:after="160" w:line="240" w:lineRule="exact"/>
    </w:pPr>
    <w:rPr>
      <w:rFonts w:ascii="Verdana" w:hAnsi="Verdana" w:cs="Verdana"/>
      <w:sz w:val="20"/>
      <w:szCs w:val="20"/>
      <w:lang w:val="en-US" w:eastAsia="en-US"/>
    </w:rPr>
  </w:style>
  <w:style w:type="numbering" w:customStyle="1" w:styleId="2880">
    <w:name w:val="Нет списка288"/>
    <w:next w:val="a5"/>
    <w:uiPriority w:val="99"/>
    <w:semiHidden/>
    <w:unhideWhenUsed/>
    <w:rsid w:val="009B49A5"/>
  </w:style>
  <w:style w:type="paragraph" w:customStyle="1" w:styleId="1fffffffc">
    <w:name w:val="Знак Знак1 Знак Знак"/>
    <w:basedOn w:val="a2"/>
    <w:rsid w:val="009B49A5"/>
    <w:pPr>
      <w:tabs>
        <w:tab w:val="left" w:pos="360"/>
      </w:tabs>
      <w:spacing w:after="160" w:line="240" w:lineRule="exact"/>
    </w:pPr>
    <w:rPr>
      <w:rFonts w:ascii="Verdana" w:hAnsi="Verdana" w:cs="Verdana"/>
      <w:sz w:val="20"/>
      <w:szCs w:val="20"/>
      <w:lang w:val="en-US" w:eastAsia="en-US"/>
    </w:rPr>
  </w:style>
  <w:style w:type="table" w:customStyle="1" w:styleId="369">
    <w:name w:val="Сетка таблицы369"/>
    <w:basedOn w:val="a4"/>
    <w:next w:val="afc"/>
    <w:uiPriority w:val="39"/>
    <w:rsid w:val="009B49A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basedOn w:val="a2"/>
    <w:next w:val="aff7"/>
    <w:rsid w:val="00D13066"/>
    <w:pPr>
      <w:spacing w:before="100" w:beforeAutospacing="1" w:after="100" w:afterAutospacing="1"/>
    </w:pPr>
  </w:style>
  <w:style w:type="table" w:customStyle="1" w:styleId="11610">
    <w:name w:val="Сетка таблицы1161"/>
    <w:basedOn w:val="a4"/>
    <w:next w:val="afc"/>
    <w:uiPriority w:val="39"/>
    <w:rsid w:val="009B49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0">
    <w:name w:val="Нет списка289"/>
    <w:next w:val="a5"/>
    <w:uiPriority w:val="99"/>
    <w:semiHidden/>
    <w:rsid w:val="00D13066"/>
  </w:style>
  <w:style w:type="paragraph" w:customStyle="1" w:styleId="26a">
    <w:name w:val="Абзац списка26"/>
    <w:basedOn w:val="a2"/>
    <w:autoRedefine/>
    <w:rsid w:val="00D13066"/>
    <w:pPr>
      <w:jc w:val="center"/>
    </w:pPr>
    <w:rPr>
      <w:snapToGrid w:val="0"/>
      <w:sz w:val="28"/>
      <w:szCs w:val="28"/>
    </w:rPr>
  </w:style>
  <w:style w:type="table" w:customStyle="1" w:styleId="3700">
    <w:name w:val="Сетка таблицы370"/>
    <w:basedOn w:val="a4"/>
    <w:next w:val="afc"/>
    <w:uiPriority w:val="39"/>
    <w:rsid w:val="00D130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b">
    <w:name w:val="Знак"/>
    <w:basedOn w:val="a2"/>
    <w:rsid w:val="00D13066"/>
    <w:pPr>
      <w:spacing w:after="160" w:line="240" w:lineRule="exact"/>
    </w:pPr>
    <w:rPr>
      <w:rFonts w:ascii="Verdana" w:hAnsi="Verdana" w:cs="Verdana"/>
      <w:sz w:val="20"/>
      <w:szCs w:val="20"/>
      <w:lang w:val="en-US" w:eastAsia="en-US"/>
    </w:rPr>
  </w:style>
  <w:style w:type="numbering" w:customStyle="1" w:styleId="11360">
    <w:name w:val="Нет списка1136"/>
    <w:next w:val="a5"/>
    <w:uiPriority w:val="99"/>
    <w:semiHidden/>
    <w:unhideWhenUsed/>
    <w:rsid w:val="00D13066"/>
  </w:style>
  <w:style w:type="table" w:customStyle="1" w:styleId="1162">
    <w:name w:val="Сетка таблицы1162"/>
    <w:basedOn w:val="a4"/>
    <w:next w:val="afc"/>
    <w:uiPriority w:val="39"/>
    <w:rsid w:val="00D13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1">
    <w:name w:val="Нет списка290"/>
    <w:next w:val="a5"/>
    <w:uiPriority w:val="99"/>
    <w:semiHidden/>
    <w:unhideWhenUsed/>
    <w:rsid w:val="00D13066"/>
  </w:style>
  <w:style w:type="table" w:customStyle="1" w:styleId="21190">
    <w:name w:val="Сетка таблицы2119"/>
    <w:basedOn w:val="a4"/>
    <w:next w:val="afc"/>
    <w:uiPriority w:val="39"/>
    <w:rsid w:val="00D13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4"/>
    <w:next w:val="afc"/>
    <w:rsid w:val="00D769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4"/>
    <w:next w:val="afc"/>
    <w:rsid w:val="00D7692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5"/>
    <w:semiHidden/>
    <w:rsid w:val="003E2040"/>
  </w:style>
  <w:style w:type="table" w:customStyle="1" w:styleId="373">
    <w:name w:val="Сетка таблицы37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Сетка таблицы141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Нет списка292"/>
    <w:next w:val="a5"/>
    <w:uiPriority w:val="99"/>
    <w:semiHidden/>
    <w:unhideWhenUsed/>
    <w:rsid w:val="003E2040"/>
  </w:style>
  <w:style w:type="table" w:customStyle="1" w:styleId="1164">
    <w:name w:val="Сетка таблицы1164"/>
    <w:basedOn w:val="a4"/>
    <w:next w:val="afc"/>
    <w:uiPriority w:val="59"/>
    <w:rsid w:val="003E204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
    <w:name w:val="Сетка таблицы374"/>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Нет списка293"/>
    <w:next w:val="a5"/>
    <w:uiPriority w:val="99"/>
    <w:semiHidden/>
    <w:unhideWhenUsed/>
    <w:rsid w:val="007618DD"/>
  </w:style>
  <w:style w:type="table" w:customStyle="1" w:styleId="375">
    <w:name w:val="Сетка таблицы375"/>
    <w:basedOn w:val="a4"/>
    <w:next w:val="afc"/>
    <w:rsid w:val="00761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Нет списка294"/>
    <w:next w:val="a5"/>
    <w:uiPriority w:val="99"/>
    <w:semiHidden/>
    <w:unhideWhenUsed/>
    <w:rsid w:val="007618DD"/>
  </w:style>
  <w:style w:type="table" w:customStyle="1" w:styleId="1165">
    <w:name w:val="Сетка таблицы1165"/>
    <w:basedOn w:val="a4"/>
    <w:next w:val="afc"/>
    <w:uiPriority w:val="59"/>
    <w:rsid w:val="007618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6">
    <w:name w:val="Сетка таблицы376"/>
    <w:basedOn w:val="a4"/>
    <w:next w:val="afc"/>
    <w:rsid w:val="00761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7"/>
    <w:basedOn w:val="a4"/>
    <w:next w:val="afc"/>
    <w:rsid w:val="004B1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0">
    <w:name w:val="Нет списка295"/>
    <w:next w:val="a5"/>
    <w:uiPriority w:val="99"/>
    <w:semiHidden/>
    <w:unhideWhenUsed/>
    <w:rsid w:val="00AD3124"/>
  </w:style>
  <w:style w:type="table" w:customStyle="1" w:styleId="378">
    <w:name w:val="Сетка таблицы378"/>
    <w:basedOn w:val="a4"/>
    <w:next w:val="afc"/>
    <w:rsid w:val="00AD31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0">
    <w:name w:val="Нет списка296"/>
    <w:next w:val="a5"/>
    <w:uiPriority w:val="99"/>
    <w:semiHidden/>
    <w:unhideWhenUsed/>
    <w:rsid w:val="003A537B"/>
  </w:style>
  <w:style w:type="table" w:customStyle="1" w:styleId="1166">
    <w:name w:val="Сетка таблицы1166"/>
    <w:basedOn w:val="a4"/>
    <w:next w:val="afc"/>
    <w:uiPriority w:val="59"/>
    <w:rsid w:val="003A53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9">
    <w:name w:val="Сетка таблицы379"/>
    <w:basedOn w:val="a4"/>
    <w:next w:val="afc"/>
    <w:rsid w:val="003A5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c">
    <w:name w:val="Знак Знак Знак Знак Знак Знак Знак Знак Знак Знак Знак Знак"/>
    <w:basedOn w:val="a2"/>
    <w:rsid w:val="001A405D"/>
    <w:pPr>
      <w:tabs>
        <w:tab w:val="num" w:pos="360"/>
      </w:tabs>
      <w:spacing w:after="160" w:line="240" w:lineRule="exact"/>
    </w:pPr>
    <w:rPr>
      <w:rFonts w:ascii="Verdana" w:hAnsi="Verdana" w:cs="Verdana"/>
      <w:sz w:val="20"/>
      <w:szCs w:val="20"/>
      <w:lang w:val="en-US" w:eastAsia="en-US"/>
    </w:rPr>
  </w:style>
  <w:style w:type="paragraph" w:customStyle="1" w:styleId="afffffffffffffd">
    <w:name w:val="Знак Знак Знак Знак Знак Знак Знак Знак Знак Знак Знак Знак"/>
    <w:basedOn w:val="a2"/>
    <w:rsid w:val="00156338"/>
    <w:pPr>
      <w:tabs>
        <w:tab w:val="num" w:pos="360"/>
      </w:tabs>
      <w:spacing w:after="160" w:line="240" w:lineRule="exact"/>
    </w:pPr>
    <w:rPr>
      <w:rFonts w:ascii="Verdana" w:hAnsi="Verdana" w:cs="Verdana"/>
      <w:sz w:val="20"/>
      <w:szCs w:val="20"/>
      <w:lang w:val="en-US" w:eastAsia="en-US"/>
    </w:rPr>
  </w:style>
  <w:style w:type="paragraph" w:customStyle="1" w:styleId="afffffffffffffe">
    <w:name w:val="Знак Знак Знак Знак Знак Знак Знак Знак Знак Знак Знак Знак"/>
    <w:basedOn w:val="a2"/>
    <w:rsid w:val="0024103D"/>
    <w:pPr>
      <w:tabs>
        <w:tab w:val="num" w:pos="360"/>
      </w:tabs>
      <w:spacing w:after="160" w:line="240" w:lineRule="exact"/>
    </w:pPr>
    <w:rPr>
      <w:rFonts w:ascii="Verdana" w:hAnsi="Verdana" w:cs="Verdana"/>
      <w:sz w:val="20"/>
      <w:szCs w:val="20"/>
      <w:lang w:val="en-US" w:eastAsia="en-US"/>
    </w:rPr>
  </w:style>
  <w:style w:type="numbering" w:customStyle="1" w:styleId="2970">
    <w:name w:val="Нет списка297"/>
    <w:next w:val="a5"/>
    <w:uiPriority w:val="99"/>
    <w:semiHidden/>
    <w:rsid w:val="008D7159"/>
  </w:style>
  <w:style w:type="paragraph" w:customStyle="1" w:styleId="27a">
    <w:name w:val="Абзац списка27"/>
    <w:basedOn w:val="a2"/>
    <w:autoRedefine/>
    <w:rsid w:val="008D7159"/>
    <w:pPr>
      <w:jc w:val="center"/>
    </w:pPr>
    <w:rPr>
      <w:snapToGrid w:val="0"/>
      <w:sz w:val="28"/>
      <w:szCs w:val="28"/>
    </w:rPr>
  </w:style>
  <w:style w:type="table" w:customStyle="1" w:styleId="3800">
    <w:name w:val="Сетка таблицы380"/>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0">
    <w:name w:val="Нет списка1137"/>
    <w:next w:val="a5"/>
    <w:uiPriority w:val="99"/>
    <w:semiHidden/>
    <w:unhideWhenUsed/>
    <w:rsid w:val="008D7159"/>
  </w:style>
  <w:style w:type="table" w:customStyle="1" w:styleId="1167">
    <w:name w:val="Сетка таблицы116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0">
    <w:name w:val="Нет списка298"/>
    <w:next w:val="a5"/>
    <w:uiPriority w:val="99"/>
    <w:semiHidden/>
    <w:unhideWhenUsed/>
    <w:rsid w:val="008D7159"/>
  </w:style>
  <w:style w:type="table" w:customStyle="1" w:styleId="21211">
    <w:name w:val="Сетка таблицы212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0">
    <w:name w:val="Нет списка299"/>
    <w:next w:val="a5"/>
    <w:uiPriority w:val="99"/>
    <w:semiHidden/>
    <w:unhideWhenUsed/>
    <w:rsid w:val="008D7159"/>
  </w:style>
  <w:style w:type="table" w:customStyle="1" w:styleId="3810">
    <w:name w:val="Сетка таблицы38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0">
    <w:name w:val="Нет списка1138"/>
    <w:next w:val="a5"/>
    <w:uiPriority w:val="99"/>
    <w:semiHidden/>
    <w:rsid w:val="008D7159"/>
  </w:style>
  <w:style w:type="numbering" w:customStyle="1" w:styleId="11390">
    <w:name w:val="Нет списка1139"/>
    <w:next w:val="a5"/>
    <w:uiPriority w:val="99"/>
    <w:semiHidden/>
    <w:unhideWhenUsed/>
    <w:rsid w:val="008D7159"/>
  </w:style>
  <w:style w:type="numbering" w:customStyle="1" w:styleId="21001">
    <w:name w:val="Нет списка2100"/>
    <w:next w:val="a5"/>
    <w:uiPriority w:val="99"/>
    <w:semiHidden/>
    <w:unhideWhenUsed/>
    <w:rsid w:val="008D7159"/>
  </w:style>
  <w:style w:type="numbering" w:customStyle="1" w:styleId="3240">
    <w:name w:val="Нет списка324"/>
    <w:next w:val="a5"/>
    <w:uiPriority w:val="99"/>
    <w:semiHidden/>
    <w:rsid w:val="008D7159"/>
  </w:style>
  <w:style w:type="numbering" w:customStyle="1" w:styleId="1226">
    <w:name w:val="Нет списка1226"/>
    <w:next w:val="a5"/>
    <w:uiPriority w:val="99"/>
    <w:semiHidden/>
    <w:unhideWhenUsed/>
    <w:rsid w:val="008D7159"/>
  </w:style>
  <w:style w:type="table" w:customStyle="1" w:styleId="12140">
    <w:name w:val="Сетка таблицы12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5"/>
    <w:uiPriority w:val="99"/>
    <w:semiHidden/>
    <w:unhideWhenUsed/>
    <w:rsid w:val="008D7159"/>
  </w:style>
  <w:style w:type="table" w:customStyle="1" w:styleId="21220">
    <w:name w:val="Сетка таблицы212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5"/>
    <w:uiPriority w:val="99"/>
    <w:semiHidden/>
    <w:rsid w:val="008D7159"/>
  </w:style>
  <w:style w:type="numbering" w:customStyle="1" w:styleId="1312">
    <w:name w:val="Нет списка1312"/>
    <w:next w:val="a5"/>
    <w:uiPriority w:val="99"/>
    <w:semiHidden/>
    <w:unhideWhenUsed/>
    <w:rsid w:val="008D7159"/>
  </w:style>
  <w:style w:type="table" w:customStyle="1" w:styleId="13111">
    <w:name w:val="Сетка таблицы13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5"/>
    <w:uiPriority w:val="99"/>
    <w:semiHidden/>
    <w:unhideWhenUsed/>
    <w:rsid w:val="008D7159"/>
  </w:style>
  <w:style w:type="table" w:customStyle="1" w:styleId="2212">
    <w:name w:val="Сетка таблицы221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1">
    <w:name w:val="Нет списка300"/>
    <w:next w:val="a5"/>
    <w:uiPriority w:val="99"/>
    <w:semiHidden/>
    <w:unhideWhenUsed/>
    <w:rsid w:val="008D7159"/>
  </w:style>
  <w:style w:type="table" w:customStyle="1" w:styleId="382">
    <w:name w:val="Сетка таблицы38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1">
    <w:name w:val="Нет списка1140"/>
    <w:next w:val="a5"/>
    <w:uiPriority w:val="99"/>
    <w:semiHidden/>
    <w:rsid w:val="008D7159"/>
  </w:style>
  <w:style w:type="numbering" w:customStyle="1" w:styleId="11411">
    <w:name w:val="Нет списка1141"/>
    <w:next w:val="a5"/>
    <w:uiPriority w:val="99"/>
    <w:semiHidden/>
    <w:unhideWhenUsed/>
    <w:rsid w:val="008D7159"/>
  </w:style>
  <w:style w:type="numbering" w:customStyle="1" w:styleId="21011">
    <w:name w:val="Нет списка2101"/>
    <w:next w:val="a5"/>
    <w:uiPriority w:val="99"/>
    <w:semiHidden/>
    <w:unhideWhenUsed/>
    <w:rsid w:val="008D7159"/>
  </w:style>
  <w:style w:type="numbering" w:customStyle="1" w:styleId="3250">
    <w:name w:val="Нет списка325"/>
    <w:next w:val="a5"/>
    <w:uiPriority w:val="99"/>
    <w:semiHidden/>
    <w:rsid w:val="008D7159"/>
  </w:style>
  <w:style w:type="numbering" w:customStyle="1" w:styleId="1227">
    <w:name w:val="Нет списка1227"/>
    <w:next w:val="a5"/>
    <w:uiPriority w:val="99"/>
    <w:semiHidden/>
    <w:unhideWhenUsed/>
    <w:rsid w:val="008D7159"/>
  </w:style>
  <w:style w:type="table" w:customStyle="1" w:styleId="12150">
    <w:name w:val="Сетка таблицы12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5"/>
    <w:uiPriority w:val="99"/>
    <w:semiHidden/>
    <w:unhideWhenUsed/>
    <w:rsid w:val="008D7159"/>
  </w:style>
  <w:style w:type="table" w:customStyle="1" w:styleId="21230">
    <w:name w:val="Сетка таблицы212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5"/>
    <w:uiPriority w:val="99"/>
    <w:semiHidden/>
    <w:rsid w:val="008D7159"/>
  </w:style>
  <w:style w:type="numbering" w:customStyle="1" w:styleId="1313">
    <w:name w:val="Нет списка1313"/>
    <w:next w:val="a5"/>
    <w:uiPriority w:val="99"/>
    <w:semiHidden/>
    <w:unhideWhenUsed/>
    <w:rsid w:val="008D7159"/>
  </w:style>
  <w:style w:type="table" w:customStyle="1" w:styleId="13120">
    <w:name w:val="Сетка таблицы131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5"/>
    <w:uiPriority w:val="99"/>
    <w:semiHidden/>
    <w:unhideWhenUsed/>
    <w:rsid w:val="008D7159"/>
  </w:style>
  <w:style w:type="table" w:customStyle="1" w:styleId="2213">
    <w:name w:val="Сетка таблицы221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
    <w:next w:val="a5"/>
    <w:uiPriority w:val="99"/>
    <w:semiHidden/>
    <w:unhideWhenUsed/>
    <w:rsid w:val="008D7159"/>
  </w:style>
  <w:style w:type="table" w:customStyle="1" w:styleId="383">
    <w:name w:val="Сетка таблицы38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5"/>
    <w:uiPriority w:val="99"/>
    <w:semiHidden/>
    <w:rsid w:val="008D7159"/>
  </w:style>
  <w:style w:type="numbering" w:customStyle="1" w:styleId="11430">
    <w:name w:val="Нет списка1143"/>
    <w:next w:val="a5"/>
    <w:uiPriority w:val="99"/>
    <w:semiHidden/>
    <w:unhideWhenUsed/>
    <w:rsid w:val="008D7159"/>
  </w:style>
  <w:style w:type="numbering" w:customStyle="1" w:styleId="21020">
    <w:name w:val="Нет списка2102"/>
    <w:next w:val="a5"/>
    <w:uiPriority w:val="99"/>
    <w:semiHidden/>
    <w:unhideWhenUsed/>
    <w:rsid w:val="008D7159"/>
  </w:style>
  <w:style w:type="numbering" w:customStyle="1" w:styleId="3260">
    <w:name w:val="Нет списка326"/>
    <w:next w:val="a5"/>
    <w:uiPriority w:val="99"/>
    <w:semiHidden/>
    <w:rsid w:val="008D7159"/>
  </w:style>
  <w:style w:type="numbering" w:customStyle="1" w:styleId="1228">
    <w:name w:val="Нет списка1228"/>
    <w:next w:val="a5"/>
    <w:uiPriority w:val="99"/>
    <w:semiHidden/>
    <w:unhideWhenUsed/>
    <w:rsid w:val="008D7159"/>
  </w:style>
  <w:style w:type="table" w:customStyle="1" w:styleId="12160">
    <w:name w:val="Сетка таблицы12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5"/>
    <w:uiPriority w:val="99"/>
    <w:semiHidden/>
    <w:unhideWhenUsed/>
    <w:rsid w:val="008D7159"/>
  </w:style>
  <w:style w:type="table" w:customStyle="1" w:styleId="21240">
    <w:name w:val="Сетка таблицы212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5"/>
    <w:uiPriority w:val="99"/>
    <w:semiHidden/>
    <w:rsid w:val="008D7159"/>
  </w:style>
  <w:style w:type="numbering" w:customStyle="1" w:styleId="1314">
    <w:name w:val="Нет списка1314"/>
    <w:next w:val="a5"/>
    <w:uiPriority w:val="99"/>
    <w:semiHidden/>
    <w:unhideWhenUsed/>
    <w:rsid w:val="008D7159"/>
  </w:style>
  <w:style w:type="table" w:customStyle="1" w:styleId="13130">
    <w:name w:val="Сетка таблицы131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5"/>
    <w:uiPriority w:val="99"/>
    <w:semiHidden/>
    <w:unhideWhenUsed/>
    <w:rsid w:val="008D7159"/>
  </w:style>
  <w:style w:type="table" w:customStyle="1" w:styleId="2214">
    <w:name w:val="Сетка таблицы22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1">
    <w:name w:val="Нет списка520"/>
    <w:next w:val="a5"/>
    <w:uiPriority w:val="99"/>
    <w:semiHidden/>
    <w:rsid w:val="008D7159"/>
  </w:style>
  <w:style w:type="numbering" w:customStyle="1" w:styleId="14101">
    <w:name w:val="Нет списка1410"/>
    <w:next w:val="a5"/>
    <w:uiPriority w:val="99"/>
    <w:semiHidden/>
    <w:unhideWhenUsed/>
    <w:rsid w:val="008D7159"/>
  </w:style>
  <w:style w:type="numbering" w:customStyle="1" w:styleId="23100">
    <w:name w:val="Нет списка2310"/>
    <w:next w:val="a5"/>
    <w:uiPriority w:val="99"/>
    <w:semiHidden/>
    <w:unhideWhenUsed/>
    <w:rsid w:val="008D7159"/>
  </w:style>
  <w:style w:type="numbering" w:customStyle="1" w:styleId="3020">
    <w:name w:val="Нет списка302"/>
    <w:next w:val="a5"/>
    <w:uiPriority w:val="99"/>
    <w:semiHidden/>
    <w:rsid w:val="008D7159"/>
  </w:style>
  <w:style w:type="table" w:customStyle="1" w:styleId="384">
    <w:name w:val="Сетка таблицы384"/>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Нет списка1144"/>
    <w:next w:val="a5"/>
    <w:uiPriority w:val="99"/>
    <w:semiHidden/>
    <w:unhideWhenUsed/>
    <w:rsid w:val="008D7159"/>
  </w:style>
  <w:style w:type="table" w:customStyle="1" w:styleId="1168">
    <w:name w:val="Сетка таблицы1168"/>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30">
    <w:name w:val="Нет списка2103"/>
    <w:next w:val="a5"/>
    <w:semiHidden/>
    <w:unhideWhenUsed/>
    <w:rsid w:val="008D7159"/>
  </w:style>
  <w:style w:type="table" w:customStyle="1" w:styleId="21250">
    <w:name w:val="Сетка таблицы212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Нет списка1145"/>
    <w:next w:val="a5"/>
    <w:uiPriority w:val="99"/>
    <w:semiHidden/>
    <w:unhideWhenUsed/>
    <w:rsid w:val="008D7159"/>
  </w:style>
  <w:style w:type="table" w:customStyle="1" w:styleId="385">
    <w:name w:val="Сетка таблицы38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9">
    <w:name w:val="Нет списка1229"/>
    <w:next w:val="a5"/>
    <w:uiPriority w:val="99"/>
    <w:semiHidden/>
    <w:rsid w:val="008D7159"/>
  </w:style>
  <w:style w:type="numbering" w:customStyle="1" w:styleId="3030">
    <w:name w:val="Нет списка303"/>
    <w:next w:val="a5"/>
    <w:uiPriority w:val="99"/>
    <w:semiHidden/>
    <w:rsid w:val="008D7159"/>
  </w:style>
  <w:style w:type="table" w:customStyle="1" w:styleId="386">
    <w:name w:val="Сетка таблицы38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5"/>
    <w:uiPriority w:val="99"/>
    <w:semiHidden/>
    <w:unhideWhenUsed/>
    <w:rsid w:val="008D7159"/>
  </w:style>
  <w:style w:type="table" w:customStyle="1" w:styleId="1169">
    <w:name w:val="Сетка таблицы116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0">
    <w:name w:val="Нет списка2104"/>
    <w:next w:val="a5"/>
    <w:semiHidden/>
    <w:unhideWhenUsed/>
    <w:rsid w:val="008D7159"/>
  </w:style>
  <w:style w:type="numbering" w:customStyle="1" w:styleId="11470">
    <w:name w:val="Нет списка1147"/>
    <w:next w:val="a5"/>
    <w:uiPriority w:val="99"/>
    <w:semiHidden/>
    <w:unhideWhenUsed/>
    <w:rsid w:val="008D7159"/>
  </w:style>
  <w:style w:type="numbering" w:customStyle="1" w:styleId="12300">
    <w:name w:val="Нет списка1230"/>
    <w:next w:val="a5"/>
    <w:uiPriority w:val="99"/>
    <w:semiHidden/>
    <w:rsid w:val="008D7159"/>
  </w:style>
  <w:style w:type="numbering" w:customStyle="1" w:styleId="3040">
    <w:name w:val="Нет списка304"/>
    <w:next w:val="a5"/>
    <w:uiPriority w:val="99"/>
    <w:semiHidden/>
    <w:unhideWhenUsed/>
    <w:rsid w:val="008D7159"/>
  </w:style>
  <w:style w:type="numbering" w:customStyle="1" w:styleId="3050">
    <w:name w:val="Нет списка305"/>
    <w:next w:val="a5"/>
    <w:uiPriority w:val="99"/>
    <w:semiHidden/>
    <w:unhideWhenUsed/>
    <w:rsid w:val="008D7159"/>
  </w:style>
  <w:style w:type="numbering" w:customStyle="1" w:styleId="3060">
    <w:name w:val="Нет списка306"/>
    <w:next w:val="a5"/>
    <w:uiPriority w:val="99"/>
    <w:semiHidden/>
    <w:unhideWhenUsed/>
    <w:rsid w:val="008D7159"/>
  </w:style>
  <w:style w:type="table" w:customStyle="1" w:styleId="387">
    <w:name w:val="Сетка таблицы387"/>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2"/>
    <w:rsid w:val="008D7159"/>
    <w:pPr>
      <w:spacing w:before="100" w:beforeAutospacing="1" w:after="100" w:afterAutospacing="1"/>
    </w:pPr>
    <w:rPr>
      <w:rFonts w:asciiTheme="minorHAnsi" w:eastAsiaTheme="minorHAnsi" w:hAnsiTheme="minorHAnsi" w:cstheme="minorBidi"/>
      <w:snapToGrid w:val="0"/>
      <w:lang w:eastAsia="en-US"/>
    </w:rPr>
  </w:style>
  <w:style w:type="numbering" w:customStyle="1" w:styleId="11480">
    <w:name w:val="Нет списка1148"/>
    <w:next w:val="a5"/>
    <w:uiPriority w:val="99"/>
    <w:semiHidden/>
    <w:unhideWhenUsed/>
    <w:rsid w:val="008D7159"/>
  </w:style>
  <w:style w:type="table" w:customStyle="1" w:styleId="11700">
    <w:name w:val="Сетка таблицы117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50">
    <w:name w:val="Нет списка2105"/>
    <w:next w:val="a5"/>
    <w:uiPriority w:val="99"/>
    <w:semiHidden/>
    <w:unhideWhenUsed/>
    <w:rsid w:val="008D7159"/>
  </w:style>
  <w:style w:type="table" w:customStyle="1" w:styleId="2126">
    <w:name w:val="Сетка таблицы212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70">
    <w:name w:val="Нет списка307"/>
    <w:next w:val="a5"/>
    <w:uiPriority w:val="99"/>
    <w:semiHidden/>
    <w:rsid w:val="008D7159"/>
  </w:style>
  <w:style w:type="table" w:customStyle="1" w:styleId="388">
    <w:name w:val="Сетка таблицы388"/>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90">
    <w:name w:val="Нет списка1149"/>
    <w:next w:val="a5"/>
    <w:uiPriority w:val="99"/>
    <w:semiHidden/>
    <w:unhideWhenUsed/>
    <w:rsid w:val="008D7159"/>
  </w:style>
  <w:style w:type="table" w:customStyle="1" w:styleId="11710">
    <w:name w:val="Сетка таблицы117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60">
    <w:name w:val="Нет списка2106"/>
    <w:next w:val="a5"/>
    <w:uiPriority w:val="99"/>
    <w:semiHidden/>
    <w:unhideWhenUsed/>
    <w:rsid w:val="008D7159"/>
  </w:style>
  <w:style w:type="paragraph" w:customStyle="1" w:styleId="11f3">
    <w:name w:val="Обычный11"/>
    <w:rsid w:val="008D7159"/>
    <w:pPr>
      <w:spacing w:after="0" w:line="240" w:lineRule="auto"/>
    </w:pPr>
    <w:rPr>
      <w:rFonts w:ascii="Times New Roman" w:eastAsia="Times New Roman" w:hAnsi="Times New Roman" w:cs="Times New Roman"/>
      <w:snapToGrid w:val="0"/>
      <w:sz w:val="24"/>
      <w:szCs w:val="20"/>
      <w:lang w:eastAsia="ru-RU"/>
    </w:rPr>
  </w:style>
  <w:style w:type="table" w:customStyle="1" w:styleId="1172">
    <w:name w:val="Сетка таблицы1172"/>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9">
    <w:name w:val="Сетка таблицы38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0">
    <w:name w:val="Сетка таблицы39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80">
    <w:name w:val="Нет списка308"/>
    <w:next w:val="a5"/>
    <w:uiPriority w:val="99"/>
    <w:semiHidden/>
    <w:rsid w:val="008D7159"/>
  </w:style>
  <w:style w:type="table" w:customStyle="1" w:styleId="3910">
    <w:name w:val="Сетка таблицы39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90">
    <w:name w:val="Нет списка309"/>
    <w:next w:val="a5"/>
    <w:uiPriority w:val="99"/>
    <w:semiHidden/>
    <w:rsid w:val="008D7159"/>
  </w:style>
  <w:style w:type="table" w:customStyle="1" w:styleId="392">
    <w:name w:val="Сетка таблицы39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117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Сетка таблицы1175"/>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4">
    <w:name w:val="Сетка таблицы39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5"/>
    <w:semiHidden/>
    <w:rsid w:val="008D7159"/>
  </w:style>
  <w:style w:type="table" w:customStyle="1" w:styleId="395">
    <w:name w:val="Сетка таблицы39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6">
    <w:name w:val="Сетка таблицы117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7">
    <w:name w:val="Сетка таблицы1177"/>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7">
    <w:name w:val="Сетка таблицы39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5"/>
    <w:uiPriority w:val="99"/>
    <w:semiHidden/>
    <w:unhideWhenUsed/>
    <w:rsid w:val="008D7159"/>
  </w:style>
  <w:style w:type="table" w:customStyle="1" w:styleId="398">
    <w:name w:val="Сетка таблицы39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8">
    <w:name w:val="Сетка таблицы1178"/>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9">
    <w:name w:val="Сетка таблицы39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0">
    <w:name w:val="Нет списка329"/>
    <w:next w:val="a5"/>
    <w:uiPriority w:val="99"/>
    <w:semiHidden/>
    <w:unhideWhenUsed/>
    <w:rsid w:val="008D7159"/>
  </w:style>
  <w:style w:type="numbering" w:customStyle="1" w:styleId="11501">
    <w:name w:val="Нет списка1150"/>
    <w:next w:val="a5"/>
    <w:uiPriority w:val="99"/>
    <w:semiHidden/>
    <w:unhideWhenUsed/>
    <w:rsid w:val="008D7159"/>
  </w:style>
  <w:style w:type="numbering" w:customStyle="1" w:styleId="3301">
    <w:name w:val="Нет списка330"/>
    <w:next w:val="a5"/>
    <w:uiPriority w:val="99"/>
    <w:semiHidden/>
    <w:unhideWhenUsed/>
    <w:rsid w:val="008D7159"/>
  </w:style>
  <w:style w:type="table" w:customStyle="1" w:styleId="1179">
    <w:name w:val="Сетка таблицы1179"/>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0">
    <w:name w:val="Сетка таблицы40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5"/>
    <w:uiPriority w:val="99"/>
    <w:semiHidden/>
    <w:unhideWhenUsed/>
    <w:rsid w:val="008D7159"/>
  </w:style>
  <w:style w:type="numbering" w:customStyle="1" w:styleId="3311">
    <w:name w:val="Нет списка331"/>
    <w:next w:val="a5"/>
    <w:semiHidden/>
    <w:rsid w:val="008D7159"/>
  </w:style>
  <w:style w:type="table" w:customStyle="1" w:styleId="4010">
    <w:name w:val="Сетка таблицы40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0">
    <w:name w:val="Сетка таблицы118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9">
    <w:name w:val="Сетка таблицы212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0">
    <w:name w:val="Сетка таблицы310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2"/>
    <w:rsid w:val="008D71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3">
    <w:name w:val="xl33"/>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4">
    <w:name w:val="xl34"/>
    <w:basedOn w:val="a2"/>
    <w:rsid w:val="008D715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5">
    <w:name w:val="xl35"/>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6">
    <w:name w:val="xl36"/>
    <w:basedOn w:val="a2"/>
    <w:rsid w:val="008D7159"/>
    <w:pPr>
      <w:shd w:val="clear" w:color="000000" w:fill="FFFFFF"/>
      <w:spacing w:before="100" w:beforeAutospacing="1" w:after="100" w:afterAutospacing="1"/>
      <w:textAlignment w:val="center"/>
    </w:pPr>
    <w:rPr>
      <w:rFonts w:ascii="Tahoma" w:hAnsi="Tahoma" w:cs="Tahoma"/>
      <w:sz w:val="18"/>
      <w:szCs w:val="18"/>
    </w:rPr>
  </w:style>
  <w:style w:type="paragraph" w:customStyle="1" w:styleId="xl37">
    <w:name w:val="xl37"/>
    <w:basedOn w:val="a2"/>
    <w:rsid w:val="008D7159"/>
    <w:pP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8">
    <w:name w:val="xl38"/>
    <w:basedOn w:val="a2"/>
    <w:rsid w:val="008D7159"/>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rFonts w:ascii="Tahoma" w:hAnsi="Tahoma" w:cs="Tahoma"/>
      <w:b/>
      <w:bCs/>
      <w:sz w:val="18"/>
      <w:szCs w:val="18"/>
    </w:rPr>
  </w:style>
  <w:style w:type="paragraph" w:customStyle="1" w:styleId="xl39">
    <w:name w:val="xl39"/>
    <w:basedOn w:val="a2"/>
    <w:rsid w:val="008D7159"/>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0">
    <w:name w:val="xl40"/>
    <w:basedOn w:val="a2"/>
    <w:rsid w:val="008D7159"/>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rFonts w:ascii="Tahoma" w:hAnsi="Tahoma" w:cs="Tahoma"/>
      <w:b/>
      <w:bCs/>
      <w:sz w:val="18"/>
      <w:szCs w:val="18"/>
    </w:rPr>
  </w:style>
  <w:style w:type="paragraph" w:customStyle="1" w:styleId="xl41">
    <w:name w:val="xl41"/>
    <w:basedOn w:val="a2"/>
    <w:rsid w:val="008D7159"/>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rFonts w:ascii="Tahoma" w:hAnsi="Tahoma" w:cs="Tahoma"/>
      <w:b/>
      <w:bCs/>
      <w:sz w:val="18"/>
      <w:szCs w:val="18"/>
    </w:rPr>
  </w:style>
  <w:style w:type="paragraph" w:customStyle="1" w:styleId="xl42">
    <w:name w:val="xl42"/>
    <w:basedOn w:val="a2"/>
    <w:rsid w:val="008D7159"/>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rFonts w:ascii="Tahoma" w:hAnsi="Tahoma" w:cs="Tahoma"/>
      <w:b/>
      <w:bCs/>
      <w:sz w:val="18"/>
      <w:szCs w:val="18"/>
    </w:rPr>
  </w:style>
  <w:style w:type="paragraph" w:customStyle="1" w:styleId="xl43">
    <w:name w:val="xl43"/>
    <w:basedOn w:val="a2"/>
    <w:rsid w:val="008D7159"/>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rFonts w:ascii="Tahoma" w:hAnsi="Tahoma" w:cs="Tahoma"/>
      <w:b/>
      <w:bCs/>
      <w:sz w:val="18"/>
      <w:szCs w:val="18"/>
    </w:rPr>
  </w:style>
  <w:style w:type="paragraph" w:customStyle="1" w:styleId="xl44">
    <w:name w:val="xl44"/>
    <w:basedOn w:val="a2"/>
    <w:rsid w:val="008D715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rFonts w:ascii="Tahoma" w:hAnsi="Tahoma" w:cs="Tahoma"/>
      <w:b/>
      <w:bCs/>
      <w:sz w:val="18"/>
      <w:szCs w:val="18"/>
    </w:rPr>
  </w:style>
  <w:style w:type="paragraph" w:customStyle="1" w:styleId="xl45">
    <w:name w:val="xl45"/>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textAlignment w:val="center"/>
    </w:pPr>
    <w:rPr>
      <w:rFonts w:ascii="Tahoma" w:hAnsi="Tahoma" w:cs="Tahoma"/>
      <w:b/>
      <w:bCs/>
      <w:sz w:val="18"/>
      <w:szCs w:val="18"/>
    </w:rPr>
  </w:style>
  <w:style w:type="paragraph" w:customStyle="1" w:styleId="xl47">
    <w:name w:val="xl47"/>
    <w:basedOn w:val="a2"/>
    <w:rsid w:val="008D7159"/>
    <w:pPr>
      <w:pBdr>
        <w:top w:val="single" w:sz="4" w:space="0" w:color="C0C0C0"/>
        <w:left w:val="single" w:sz="4" w:space="0" w:color="C0C0C0"/>
        <w:bottom w:val="single" w:sz="4" w:space="0" w:color="C0C0C0"/>
        <w:right w:val="single" w:sz="4" w:space="0" w:color="C0C0C0"/>
      </w:pBdr>
      <w:shd w:val="clear" w:color="000000" w:fill="E26B0A"/>
      <w:spacing w:before="100" w:beforeAutospacing="1" w:after="100" w:afterAutospacing="1"/>
      <w:textAlignment w:val="center"/>
    </w:pPr>
    <w:rPr>
      <w:rFonts w:ascii="Tahoma" w:hAnsi="Tahoma" w:cs="Tahoma"/>
      <w:b/>
      <w:bCs/>
      <w:sz w:val="18"/>
      <w:szCs w:val="18"/>
    </w:rPr>
  </w:style>
  <w:style w:type="paragraph" w:customStyle="1" w:styleId="xl48">
    <w:name w:val="xl48"/>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rPr>
  </w:style>
  <w:style w:type="paragraph" w:customStyle="1" w:styleId="xl49">
    <w:name w:val="xl49"/>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rPr>
  </w:style>
  <w:style w:type="paragraph" w:customStyle="1" w:styleId="xl50">
    <w:name w:val="xl50"/>
    <w:basedOn w:val="a2"/>
    <w:rsid w:val="008D715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20"/>
      <w:szCs w:val="20"/>
    </w:rPr>
  </w:style>
  <w:style w:type="paragraph" w:customStyle="1" w:styleId="xl51">
    <w:name w:val="xl51"/>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20"/>
      <w:szCs w:val="20"/>
    </w:rPr>
  </w:style>
  <w:style w:type="paragraph" w:customStyle="1" w:styleId="xl52">
    <w:name w:val="xl52"/>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20"/>
      <w:szCs w:val="20"/>
    </w:rPr>
  </w:style>
  <w:style w:type="paragraph" w:customStyle="1" w:styleId="xl53">
    <w:name w:val="xl53"/>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20"/>
      <w:szCs w:val="20"/>
    </w:rPr>
  </w:style>
  <w:style w:type="paragraph" w:customStyle="1" w:styleId="xl54">
    <w:name w:val="xl54"/>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20"/>
      <w:szCs w:val="20"/>
    </w:rPr>
  </w:style>
  <w:style w:type="paragraph" w:customStyle="1" w:styleId="xl55">
    <w:name w:val="xl55"/>
    <w:basedOn w:val="a2"/>
    <w:rsid w:val="008D715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20"/>
      <w:szCs w:val="20"/>
    </w:rPr>
  </w:style>
  <w:style w:type="paragraph" w:customStyle="1" w:styleId="xl56">
    <w:name w:val="xl56"/>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20"/>
      <w:szCs w:val="20"/>
    </w:rPr>
  </w:style>
  <w:style w:type="paragraph" w:customStyle="1" w:styleId="xl57">
    <w:name w:val="xl57"/>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20"/>
      <w:szCs w:val="20"/>
    </w:rPr>
  </w:style>
  <w:style w:type="paragraph" w:customStyle="1" w:styleId="xl58">
    <w:name w:val="xl58"/>
    <w:basedOn w:val="a2"/>
    <w:rsid w:val="008D7159"/>
    <w:pPr>
      <w:shd w:val="clear" w:color="000000" w:fill="FFFFFF"/>
      <w:spacing w:before="100" w:beforeAutospacing="1" w:after="100" w:afterAutospacing="1"/>
    </w:pPr>
    <w:rPr>
      <w:sz w:val="20"/>
      <w:szCs w:val="20"/>
    </w:rPr>
  </w:style>
  <w:style w:type="paragraph" w:customStyle="1" w:styleId="xl59">
    <w:name w:val="xl59"/>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0">
    <w:name w:val="xl60"/>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1">
    <w:name w:val="xl61"/>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2">
    <w:name w:val="xl62"/>
    <w:basedOn w:val="a2"/>
    <w:rsid w:val="008D715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9"/>
      <w:szCs w:val="19"/>
    </w:rPr>
  </w:style>
  <w:style w:type="table" w:customStyle="1" w:styleId="403">
    <w:name w:val="Сетка таблицы40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5"/>
    <w:semiHidden/>
    <w:rsid w:val="008D7159"/>
  </w:style>
  <w:style w:type="table" w:customStyle="1" w:styleId="404">
    <w:name w:val="Сетка таблицы40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0">
    <w:name w:val="Сетка таблицы213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Сетка таблицы53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8">
    <w:name w:val="Сетка таблицы62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5">
    <w:name w:val="Сетка таблицы40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5"/>
    <w:semiHidden/>
    <w:rsid w:val="008D7159"/>
  </w:style>
  <w:style w:type="table" w:customStyle="1" w:styleId="406">
    <w:name w:val="Сетка таблицы40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8">
    <w:name w:val="Сетка таблицы43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Сетка таблицы53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7">
    <w:name w:val="Сетка таблицы40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0">
    <w:name w:val="Нет списка334"/>
    <w:next w:val="a5"/>
    <w:semiHidden/>
    <w:rsid w:val="008D7159"/>
  </w:style>
  <w:style w:type="table" w:customStyle="1" w:styleId="408">
    <w:name w:val="Сетка таблицы40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Сетка таблицы43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8">
    <w:name w:val="Сетка таблицы53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9">
    <w:name w:val="Сетка таблицы40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0">
    <w:name w:val="Сетка таблицы44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50">
    <w:name w:val="Нет списка335"/>
    <w:next w:val="a5"/>
    <w:uiPriority w:val="99"/>
    <w:semiHidden/>
    <w:unhideWhenUsed/>
    <w:rsid w:val="008D7159"/>
  </w:style>
  <w:style w:type="table" w:customStyle="1" w:styleId="4410">
    <w:name w:val="Сетка таблицы44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0">
    <w:name w:val="Нет списка336"/>
    <w:next w:val="a5"/>
    <w:uiPriority w:val="99"/>
    <w:semiHidden/>
    <w:unhideWhenUsed/>
    <w:rsid w:val="008D7159"/>
  </w:style>
  <w:style w:type="table" w:customStyle="1" w:styleId="442">
    <w:name w:val="Сетка таблицы44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0">
    <w:name w:val="Нет списка337"/>
    <w:next w:val="a5"/>
    <w:uiPriority w:val="99"/>
    <w:semiHidden/>
    <w:rsid w:val="008D7159"/>
  </w:style>
  <w:style w:type="paragraph" w:customStyle="1" w:styleId="28a">
    <w:name w:val="Абзац списка28"/>
    <w:basedOn w:val="a2"/>
    <w:autoRedefine/>
    <w:rsid w:val="008D7159"/>
    <w:pPr>
      <w:jc w:val="center"/>
    </w:pPr>
    <w:rPr>
      <w:snapToGrid w:val="0"/>
      <w:sz w:val="28"/>
      <w:szCs w:val="28"/>
    </w:rPr>
  </w:style>
  <w:style w:type="table" w:customStyle="1" w:styleId="443">
    <w:name w:val="Сетка таблицы44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5"/>
    <w:uiPriority w:val="99"/>
    <w:semiHidden/>
    <w:unhideWhenUsed/>
    <w:rsid w:val="008D7159"/>
  </w:style>
  <w:style w:type="numbering" w:customStyle="1" w:styleId="11530">
    <w:name w:val="Нет списка1153"/>
    <w:next w:val="a5"/>
    <w:uiPriority w:val="99"/>
    <w:semiHidden/>
    <w:unhideWhenUsed/>
    <w:rsid w:val="008D7159"/>
  </w:style>
  <w:style w:type="numbering" w:customStyle="1" w:styleId="11118">
    <w:name w:val="Нет списка11118"/>
    <w:next w:val="a5"/>
    <w:uiPriority w:val="99"/>
    <w:semiHidden/>
    <w:unhideWhenUsed/>
    <w:rsid w:val="008D7159"/>
  </w:style>
  <w:style w:type="table" w:customStyle="1" w:styleId="1185">
    <w:name w:val="Сетка таблицы118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0">
    <w:name w:val="Нет списка2107"/>
    <w:next w:val="a5"/>
    <w:uiPriority w:val="99"/>
    <w:semiHidden/>
    <w:unhideWhenUsed/>
    <w:rsid w:val="008D7159"/>
  </w:style>
  <w:style w:type="numbering" w:customStyle="1" w:styleId="3380">
    <w:name w:val="Нет списка338"/>
    <w:next w:val="a5"/>
    <w:uiPriority w:val="99"/>
    <w:semiHidden/>
    <w:unhideWhenUsed/>
    <w:rsid w:val="008D7159"/>
  </w:style>
  <w:style w:type="table" w:customStyle="1" w:styleId="3104">
    <w:name w:val="Сетка таблицы310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5"/>
    <w:uiPriority w:val="99"/>
    <w:semiHidden/>
    <w:unhideWhenUsed/>
    <w:rsid w:val="008D7159"/>
  </w:style>
  <w:style w:type="table" w:customStyle="1" w:styleId="444">
    <w:name w:val="Сетка таблицы44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5"/>
    <w:uiPriority w:val="99"/>
    <w:semiHidden/>
    <w:unhideWhenUsed/>
    <w:rsid w:val="008D7159"/>
  </w:style>
  <w:style w:type="table" w:customStyle="1" w:styleId="539">
    <w:name w:val="Сетка таблицы53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0">
    <w:name w:val="Нет списка618"/>
    <w:next w:val="a5"/>
    <w:uiPriority w:val="99"/>
    <w:semiHidden/>
    <w:unhideWhenUsed/>
    <w:rsid w:val="008D7159"/>
  </w:style>
  <w:style w:type="table" w:customStyle="1" w:styleId="6300">
    <w:name w:val="Сетка таблицы63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5"/>
    <w:uiPriority w:val="99"/>
    <w:semiHidden/>
    <w:unhideWhenUsed/>
    <w:rsid w:val="008D7159"/>
  </w:style>
  <w:style w:type="numbering" w:customStyle="1" w:styleId="12310">
    <w:name w:val="Нет списка1231"/>
    <w:next w:val="a5"/>
    <w:uiPriority w:val="99"/>
    <w:semiHidden/>
    <w:unhideWhenUsed/>
    <w:rsid w:val="008D7159"/>
  </w:style>
  <w:style w:type="numbering" w:customStyle="1" w:styleId="11119">
    <w:name w:val="Нет списка11119"/>
    <w:next w:val="a5"/>
    <w:uiPriority w:val="99"/>
    <w:semiHidden/>
    <w:unhideWhenUsed/>
    <w:rsid w:val="008D7159"/>
  </w:style>
  <w:style w:type="numbering" w:customStyle="1" w:styleId="21260">
    <w:name w:val="Нет списка2126"/>
    <w:next w:val="a5"/>
    <w:uiPriority w:val="99"/>
    <w:semiHidden/>
    <w:unhideWhenUsed/>
    <w:rsid w:val="008D7159"/>
  </w:style>
  <w:style w:type="table" w:customStyle="1" w:styleId="2133">
    <w:name w:val="Сетка таблицы213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5"/>
    <w:next w:val="a5"/>
    <w:uiPriority w:val="99"/>
    <w:semiHidden/>
    <w:unhideWhenUsed/>
    <w:rsid w:val="008D7159"/>
  </w:style>
  <w:style w:type="table" w:customStyle="1" w:styleId="31150">
    <w:name w:val="Сетка таблицы31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5"/>
    <w:uiPriority w:val="99"/>
    <w:semiHidden/>
    <w:unhideWhenUsed/>
    <w:rsid w:val="008D7159"/>
  </w:style>
  <w:style w:type="table" w:customStyle="1" w:styleId="4116">
    <w:name w:val="Сетка таблицы4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5"/>
    <w:uiPriority w:val="99"/>
    <w:semiHidden/>
    <w:unhideWhenUsed/>
    <w:rsid w:val="008D7159"/>
  </w:style>
  <w:style w:type="table" w:customStyle="1" w:styleId="5116">
    <w:name w:val="Сетка таблицы5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0">
    <w:name w:val="Нет списка619"/>
    <w:next w:val="a5"/>
    <w:uiPriority w:val="99"/>
    <w:semiHidden/>
    <w:unhideWhenUsed/>
    <w:rsid w:val="008D7159"/>
  </w:style>
  <w:style w:type="table" w:customStyle="1" w:styleId="61140">
    <w:name w:val="Сетка таблицы61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5"/>
    <w:uiPriority w:val="99"/>
    <w:semiHidden/>
    <w:unhideWhenUsed/>
    <w:rsid w:val="008D7159"/>
  </w:style>
  <w:style w:type="numbering" w:customStyle="1" w:styleId="12113">
    <w:name w:val="Нет списка12113"/>
    <w:next w:val="a5"/>
    <w:uiPriority w:val="99"/>
    <w:semiHidden/>
    <w:unhideWhenUsed/>
    <w:rsid w:val="008D7159"/>
  </w:style>
  <w:style w:type="numbering" w:customStyle="1" w:styleId="11213">
    <w:name w:val="Нет списка11213"/>
    <w:next w:val="a5"/>
    <w:uiPriority w:val="99"/>
    <w:semiHidden/>
    <w:unhideWhenUsed/>
    <w:rsid w:val="008D7159"/>
  </w:style>
  <w:style w:type="numbering" w:customStyle="1" w:styleId="21113">
    <w:name w:val="Нет списка21113"/>
    <w:next w:val="a5"/>
    <w:uiPriority w:val="99"/>
    <w:semiHidden/>
    <w:unhideWhenUsed/>
    <w:rsid w:val="008D7159"/>
  </w:style>
  <w:style w:type="numbering" w:customStyle="1" w:styleId="3116">
    <w:name w:val="Нет списка3116"/>
    <w:next w:val="a5"/>
    <w:uiPriority w:val="99"/>
    <w:semiHidden/>
    <w:unhideWhenUsed/>
    <w:rsid w:val="008D7159"/>
  </w:style>
  <w:style w:type="numbering" w:customStyle="1" w:styleId="41150">
    <w:name w:val="Нет списка4115"/>
    <w:next w:val="a5"/>
    <w:uiPriority w:val="99"/>
    <w:semiHidden/>
    <w:unhideWhenUsed/>
    <w:rsid w:val="008D7159"/>
  </w:style>
  <w:style w:type="numbering" w:customStyle="1" w:styleId="51150">
    <w:name w:val="Нет списка5115"/>
    <w:next w:val="a5"/>
    <w:uiPriority w:val="99"/>
    <w:semiHidden/>
    <w:unhideWhenUsed/>
    <w:rsid w:val="008D7159"/>
  </w:style>
  <w:style w:type="numbering" w:customStyle="1" w:styleId="6115">
    <w:name w:val="Нет списка6115"/>
    <w:next w:val="a5"/>
    <w:uiPriority w:val="99"/>
    <w:semiHidden/>
    <w:unhideWhenUsed/>
    <w:rsid w:val="008D7159"/>
  </w:style>
  <w:style w:type="numbering" w:customStyle="1" w:styleId="8120">
    <w:name w:val="Нет списка812"/>
    <w:next w:val="a5"/>
    <w:uiPriority w:val="99"/>
    <w:semiHidden/>
    <w:unhideWhenUsed/>
    <w:rsid w:val="008D7159"/>
  </w:style>
  <w:style w:type="numbering" w:customStyle="1" w:styleId="1315">
    <w:name w:val="Нет списка1315"/>
    <w:next w:val="a5"/>
    <w:uiPriority w:val="99"/>
    <w:semiHidden/>
    <w:unhideWhenUsed/>
    <w:rsid w:val="008D7159"/>
  </w:style>
  <w:style w:type="table" w:customStyle="1" w:styleId="816">
    <w:name w:val="Сетка таблицы81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Нет списка11310"/>
    <w:next w:val="a5"/>
    <w:uiPriority w:val="99"/>
    <w:semiHidden/>
    <w:unhideWhenUsed/>
    <w:rsid w:val="008D7159"/>
  </w:style>
  <w:style w:type="numbering" w:customStyle="1" w:styleId="11123">
    <w:name w:val="Нет списка11123"/>
    <w:next w:val="a5"/>
    <w:uiPriority w:val="99"/>
    <w:semiHidden/>
    <w:unhideWhenUsed/>
    <w:rsid w:val="008D7159"/>
  </w:style>
  <w:style w:type="table" w:customStyle="1" w:styleId="12170">
    <w:name w:val="Сетка таблицы121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0">
    <w:name w:val="Нет списка2214"/>
    <w:next w:val="a5"/>
    <w:uiPriority w:val="99"/>
    <w:semiHidden/>
    <w:unhideWhenUsed/>
    <w:rsid w:val="008D7159"/>
  </w:style>
  <w:style w:type="table" w:customStyle="1" w:styleId="2215">
    <w:name w:val="Сетка таблицы22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1">
    <w:name w:val="Нет списка3210"/>
    <w:next w:val="a5"/>
    <w:uiPriority w:val="99"/>
    <w:semiHidden/>
    <w:unhideWhenUsed/>
    <w:rsid w:val="008D7159"/>
  </w:style>
  <w:style w:type="table" w:customStyle="1" w:styleId="32110">
    <w:name w:val="Сетка таблицы3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0">
    <w:name w:val="Нет списка426"/>
    <w:next w:val="a5"/>
    <w:uiPriority w:val="99"/>
    <w:semiHidden/>
    <w:unhideWhenUsed/>
    <w:rsid w:val="008D7159"/>
  </w:style>
  <w:style w:type="table" w:customStyle="1" w:styleId="42110">
    <w:name w:val="Сетка таблицы4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5"/>
    <w:uiPriority w:val="99"/>
    <w:semiHidden/>
    <w:unhideWhenUsed/>
    <w:rsid w:val="008D7159"/>
  </w:style>
  <w:style w:type="table" w:customStyle="1" w:styleId="52110">
    <w:name w:val="Сетка таблицы5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5"/>
    <w:uiPriority w:val="99"/>
    <w:semiHidden/>
    <w:unhideWhenUsed/>
    <w:rsid w:val="008D7159"/>
  </w:style>
  <w:style w:type="numbering" w:customStyle="1" w:styleId="723">
    <w:name w:val="Нет списка723"/>
    <w:next w:val="a5"/>
    <w:uiPriority w:val="99"/>
    <w:semiHidden/>
    <w:unhideWhenUsed/>
    <w:rsid w:val="008D7159"/>
  </w:style>
  <w:style w:type="numbering" w:customStyle="1" w:styleId="122100">
    <w:name w:val="Нет списка12210"/>
    <w:next w:val="a5"/>
    <w:uiPriority w:val="99"/>
    <w:semiHidden/>
    <w:unhideWhenUsed/>
    <w:rsid w:val="008D7159"/>
  </w:style>
  <w:style w:type="numbering" w:customStyle="1" w:styleId="111115">
    <w:name w:val="Нет списка111115"/>
    <w:next w:val="a5"/>
    <w:uiPriority w:val="99"/>
    <w:semiHidden/>
    <w:unhideWhenUsed/>
    <w:rsid w:val="008D7159"/>
  </w:style>
  <w:style w:type="numbering" w:customStyle="1" w:styleId="21270">
    <w:name w:val="Нет списка2127"/>
    <w:next w:val="a5"/>
    <w:uiPriority w:val="99"/>
    <w:semiHidden/>
    <w:unhideWhenUsed/>
    <w:rsid w:val="008D7159"/>
  </w:style>
  <w:style w:type="numbering" w:customStyle="1" w:styleId="3123">
    <w:name w:val="Нет списка3123"/>
    <w:next w:val="a5"/>
    <w:uiPriority w:val="99"/>
    <w:semiHidden/>
    <w:unhideWhenUsed/>
    <w:rsid w:val="008D7159"/>
  </w:style>
  <w:style w:type="table" w:customStyle="1" w:styleId="31160">
    <w:name w:val="Сетка таблицы3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5"/>
    <w:uiPriority w:val="99"/>
    <w:semiHidden/>
    <w:unhideWhenUsed/>
    <w:rsid w:val="008D7159"/>
  </w:style>
  <w:style w:type="numbering" w:customStyle="1" w:styleId="5123">
    <w:name w:val="Нет списка5123"/>
    <w:next w:val="a5"/>
    <w:uiPriority w:val="99"/>
    <w:semiHidden/>
    <w:unhideWhenUsed/>
    <w:rsid w:val="008D7159"/>
  </w:style>
  <w:style w:type="numbering" w:customStyle="1" w:styleId="6123">
    <w:name w:val="Нет списка6123"/>
    <w:next w:val="a5"/>
    <w:uiPriority w:val="99"/>
    <w:semiHidden/>
    <w:unhideWhenUsed/>
    <w:rsid w:val="008D7159"/>
  </w:style>
  <w:style w:type="numbering" w:customStyle="1" w:styleId="7113">
    <w:name w:val="Нет списка7113"/>
    <w:next w:val="a5"/>
    <w:uiPriority w:val="99"/>
    <w:semiHidden/>
    <w:unhideWhenUsed/>
    <w:rsid w:val="008D7159"/>
  </w:style>
  <w:style w:type="numbering" w:customStyle="1" w:styleId="12114">
    <w:name w:val="Нет списка12114"/>
    <w:next w:val="a5"/>
    <w:uiPriority w:val="99"/>
    <w:semiHidden/>
    <w:unhideWhenUsed/>
    <w:rsid w:val="008D7159"/>
  </w:style>
  <w:style w:type="numbering" w:customStyle="1" w:styleId="11214">
    <w:name w:val="Нет списка11214"/>
    <w:next w:val="a5"/>
    <w:uiPriority w:val="99"/>
    <w:semiHidden/>
    <w:unhideWhenUsed/>
    <w:rsid w:val="008D7159"/>
  </w:style>
  <w:style w:type="numbering" w:customStyle="1" w:styleId="21114">
    <w:name w:val="Нет списка21114"/>
    <w:next w:val="a5"/>
    <w:uiPriority w:val="99"/>
    <w:semiHidden/>
    <w:unhideWhenUsed/>
    <w:rsid w:val="008D7159"/>
  </w:style>
  <w:style w:type="numbering" w:customStyle="1" w:styleId="31113">
    <w:name w:val="Нет списка31113"/>
    <w:next w:val="a5"/>
    <w:uiPriority w:val="99"/>
    <w:semiHidden/>
    <w:unhideWhenUsed/>
    <w:rsid w:val="008D7159"/>
  </w:style>
  <w:style w:type="numbering" w:customStyle="1" w:styleId="41113">
    <w:name w:val="Нет списка41113"/>
    <w:next w:val="a5"/>
    <w:uiPriority w:val="99"/>
    <w:semiHidden/>
    <w:unhideWhenUsed/>
    <w:rsid w:val="008D7159"/>
  </w:style>
  <w:style w:type="numbering" w:customStyle="1" w:styleId="51113">
    <w:name w:val="Нет списка51113"/>
    <w:next w:val="a5"/>
    <w:uiPriority w:val="99"/>
    <w:semiHidden/>
    <w:unhideWhenUsed/>
    <w:rsid w:val="008D7159"/>
  </w:style>
  <w:style w:type="numbering" w:customStyle="1" w:styleId="61113">
    <w:name w:val="Нет списка61113"/>
    <w:next w:val="a5"/>
    <w:uiPriority w:val="99"/>
    <w:semiHidden/>
    <w:unhideWhenUsed/>
    <w:rsid w:val="008D7159"/>
  </w:style>
  <w:style w:type="numbering" w:customStyle="1" w:styleId="3390">
    <w:name w:val="Нет списка339"/>
    <w:next w:val="a5"/>
    <w:uiPriority w:val="99"/>
    <w:semiHidden/>
    <w:rsid w:val="008D7159"/>
  </w:style>
  <w:style w:type="table" w:customStyle="1" w:styleId="445">
    <w:name w:val="Сетка таблицы44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Нет списка1154"/>
    <w:next w:val="a5"/>
    <w:uiPriority w:val="99"/>
    <w:semiHidden/>
    <w:unhideWhenUsed/>
    <w:rsid w:val="008D7159"/>
  </w:style>
  <w:style w:type="table" w:customStyle="1" w:styleId="1186">
    <w:name w:val="Сетка таблицы118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0">
    <w:name w:val="Нет списка2108"/>
    <w:next w:val="a5"/>
    <w:semiHidden/>
    <w:unhideWhenUsed/>
    <w:rsid w:val="008D7159"/>
  </w:style>
  <w:style w:type="numbering" w:customStyle="1" w:styleId="11550">
    <w:name w:val="Нет списка1155"/>
    <w:next w:val="a5"/>
    <w:uiPriority w:val="99"/>
    <w:semiHidden/>
    <w:unhideWhenUsed/>
    <w:rsid w:val="008D7159"/>
  </w:style>
  <w:style w:type="numbering" w:customStyle="1" w:styleId="1232">
    <w:name w:val="Нет списка1232"/>
    <w:next w:val="a5"/>
    <w:uiPriority w:val="99"/>
    <w:semiHidden/>
    <w:rsid w:val="008D7159"/>
  </w:style>
  <w:style w:type="numbering" w:customStyle="1" w:styleId="3401">
    <w:name w:val="Нет списка340"/>
    <w:next w:val="a5"/>
    <w:uiPriority w:val="99"/>
    <w:semiHidden/>
    <w:rsid w:val="008D7159"/>
  </w:style>
  <w:style w:type="table" w:customStyle="1" w:styleId="446">
    <w:name w:val="Сетка таблицы44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60">
    <w:name w:val="Нет списка1156"/>
    <w:next w:val="a5"/>
    <w:uiPriority w:val="99"/>
    <w:semiHidden/>
    <w:unhideWhenUsed/>
    <w:rsid w:val="008D7159"/>
  </w:style>
  <w:style w:type="table" w:customStyle="1" w:styleId="1187">
    <w:name w:val="Сетка таблицы118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90">
    <w:name w:val="Нет списка2109"/>
    <w:next w:val="a5"/>
    <w:uiPriority w:val="99"/>
    <w:semiHidden/>
    <w:unhideWhenUsed/>
    <w:rsid w:val="008D7159"/>
  </w:style>
  <w:style w:type="numbering" w:customStyle="1" w:styleId="3411">
    <w:name w:val="Нет списка341"/>
    <w:next w:val="a5"/>
    <w:uiPriority w:val="99"/>
    <w:semiHidden/>
    <w:rsid w:val="008D7159"/>
  </w:style>
  <w:style w:type="table" w:customStyle="1" w:styleId="447">
    <w:name w:val="Сетка таблицы447"/>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70">
    <w:name w:val="Нет списка1157"/>
    <w:next w:val="a5"/>
    <w:uiPriority w:val="99"/>
    <w:semiHidden/>
    <w:unhideWhenUsed/>
    <w:rsid w:val="008D7159"/>
  </w:style>
  <w:style w:type="table" w:customStyle="1" w:styleId="1188">
    <w:name w:val="Сетка таблицы1188"/>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0">
    <w:name w:val="Нет списка2128"/>
    <w:next w:val="a5"/>
    <w:uiPriority w:val="99"/>
    <w:semiHidden/>
    <w:unhideWhenUsed/>
    <w:rsid w:val="008D7159"/>
  </w:style>
  <w:style w:type="numbering" w:customStyle="1" w:styleId="3420">
    <w:name w:val="Нет списка342"/>
    <w:next w:val="a5"/>
    <w:uiPriority w:val="99"/>
    <w:semiHidden/>
    <w:rsid w:val="008D7159"/>
  </w:style>
  <w:style w:type="table" w:customStyle="1" w:styleId="448">
    <w:name w:val="Сетка таблицы448"/>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80">
    <w:name w:val="Нет списка1158"/>
    <w:next w:val="a5"/>
    <w:uiPriority w:val="99"/>
    <w:semiHidden/>
    <w:unhideWhenUsed/>
    <w:rsid w:val="008D7159"/>
  </w:style>
  <w:style w:type="table" w:customStyle="1" w:styleId="1189">
    <w:name w:val="Сетка таблицы118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90">
    <w:name w:val="Нет списка2129"/>
    <w:next w:val="a5"/>
    <w:uiPriority w:val="99"/>
    <w:semiHidden/>
    <w:unhideWhenUsed/>
    <w:rsid w:val="008D7159"/>
  </w:style>
  <w:style w:type="numbering" w:customStyle="1" w:styleId="3430">
    <w:name w:val="Нет списка343"/>
    <w:next w:val="a5"/>
    <w:uiPriority w:val="99"/>
    <w:semiHidden/>
    <w:rsid w:val="008D7159"/>
  </w:style>
  <w:style w:type="table" w:customStyle="1" w:styleId="449">
    <w:name w:val="Сетка таблицы449"/>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90">
    <w:name w:val="Нет списка1159"/>
    <w:next w:val="a5"/>
    <w:uiPriority w:val="99"/>
    <w:semiHidden/>
    <w:unhideWhenUsed/>
    <w:rsid w:val="008D7159"/>
  </w:style>
  <w:style w:type="table" w:customStyle="1" w:styleId="11900">
    <w:name w:val="Сетка таблицы119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1">
    <w:name w:val="Нет списка2130"/>
    <w:next w:val="a5"/>
    <w:uiPriority w:val="99"/>
    <w:semiHidden/>
    <w:unhideWhenUsed/>
    <w:rsid w:val="008D7159"/>
  </w:style>
  <w:style w:type="numbering" w:customStyle="1" w:styleId="3440">
    <w:name w:val="Нет списка344"/>
    <w:next w:val="a5"/>
    <w:uiPriority w:val="99"/>
    <w:semiHidden/>
    <w:rsid w:val="008D7159"/>
  </w:style>
  <w:style w:type="table" w:customStyle="1" w:styleId="4500">
    <w:name w:val="Сетка таблицы450"/>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1">
    <w:name w:val="Нет списка1160"/>
    <w:next w:val="a5"/>
    <w:uiPriority w:val="99"/>
    <w:semiHidden/>
    <w:unhideWhenUsed/>
    <w:rsid w:val="008D7159"/>
  </w:style>
  <w:style w:type="table" w:customStyle="1" w:styleId="11910">
    <w:name w:val="Сетка таблицы119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5"/>
    <w:uiPriority w:val="99"/>
    <w:semiHidden/>
    <w:unhideWhenUsed/>
    <w:rsid w:val="008D7159"/>
  </w:style>
  <w:style w:type="numbering" w:customStyle="1" w:styleId="3450">
    <w:name w:val="Нет списка345"/>
    <w:next w:val="a5"/>
    <w:uiPriority w:val="99"/>
    <w:semiHidden/>
    <w:rsid w:val="008D7159"/>
  </w:style>
  <w:style w:type="table" w:customStyle="1" w:styleId="451">
    <w:name w:val="Сетка таблицы45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5"/>
    <w:uiPriority w:val="99"/>
    <w:semiHidden/>
    <w:unhideWhenUsed/>
    <w:rsid w:val="008D7159"/>
  </w:style>
  <w:style w:type="table" w:customStyle="1" w:styleId="1192">
    <w:name w:val="Сетка таблицы119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Нет списка2132"/>
    <w:next w:val="a5"/>
    <w:uiPriority w:val="99"/>
    <w:semiHidden/>
    <w:unhideWhenUsed/>
    <w:rsid w:val="008D7159"/>
  </w:style>
  <w:style w:type="numbering" w:customStyle="1" w:styleId="3460">
    <w:name w:val="Нет списка346"/>
    <w:next w:val="a5"/>
    <w:uiPriority w:val="99"/>
    <w:semiHidden/>
    <w:rsid w:val="008D7159"/>
  </w:style>
  <w:style w:type="table" w:customStyle="1" w:styleId="452">
    <w:name w:val="Сетка таблицы45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5"/>
    <w:uiPriority w:val="99"/>
    <w:semiHidden/>
    <w:unhideWhenUsed/>
    <w:rsid w:val="008D7159"/>
  </w:style>
  <w:style w:type="table" w:customStyle="1" w:styleId="1193">
    <w:name w:val="Сетка таблицы119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0">
    <w:name w:val="Нет списка2133"/>
    <w:next w:val="a5"/>
    <w:uiPriority w:val="99"/>
    <w:semiHidden/>
    <w:unhideWhenUsed/>
    <w:rsid w:val="008D7159"/>
  </w:style>
  <w:style w:type="numbering" w:customStyle="1" w:styleId="3470">
    <w:name w:val="Нет списка347"/>
    <w:next w:val="a5"/>
    <w:uiPriority w:val="99"/>
    <w:semiHidden/>
    <w:rsid w:val="008D7159"/>
  </w:style>
  <w:style w:type="table" w:customStyle="1" w:styleId="453">
    <w:name w:val="Сетка таблицы45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0">
    <w:name w:val="Нет списка1163"/>
    <w:next w:val="a5"/>
    <w:uiPriority w:val="99"/>
    <w:semiHidden/>
    <w:unhideWhenUsed/>
    <w:rsid w:val="008D7159"/>
  </w:style>
  <w:style w:type="table" w:customStyle="1" w:styleId="1194">
    <w:name w:val="Сетка таблицы119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4">
    <w:name w:val="Нет списка2134"/>
    <w:next w:val="a5"/>
    <w:uiPriority w:val="99"/>
    <w:semiHidden/>
    <w:unhideWhenUsed/>
    <w:rsid w:val="008D7159"/>
  </w:style>
  <w:style w:type="numbering" w:customStyle="1" w:styleId="3480">
    <w:name w:val="Нет списка348"/>
    <w:next w:val="a5"/>
    <w:uiPriority w:val="99"/>
    <w:semiHidden/>
    <w:rsid w:val="008D7159"/>
  </w:style>
  <w:style w:type="table" w:customStyle="1" w:styleId="454">
    <w:name w:val="Сетка таблицы454"/>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Нет списка1164"/>
    <w:next w:val="a5"/>
    <w:uiPriority w:val="99"/>
    <w:semiHidden/>
    <w:unhideWhenUsed/>
    <w:rsid w:val="008D7159"/>
  </w:style>
  <w:style w:type="table" w:customStyle="1" w:styleId="1195">
    <w:name w:val="Сетка таблицы119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5">
    <w:name w:val="Нет списка2135"/>
    <w:next w:val="a5"/>
    <w:uiPriority w:val="99"/>
    <w:semiHidden/>
    <w:unhideWhenUsed/>
    <w:rsid w:val="008D7159"/>
  </w:style>
  <w:style w:type="numbering" w:customStyle="1" w:styleId="3490">
    <w:name w:val="Нет списка349"/>
    <w:next w:val="a5"/>
    <w:uiPriority w:val="99"/>
    <w:semiHidden/>
    <w:rsid w:val="008D7159"/>
  </w:style>
  <w:style w:type="table" w:customStyle="1" w:styleId="455">
    <w:name w:val="Сетка таблицы45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Нет списка1165"/>
    <w:next w:val="a5"/>
    <w:uiPriority w:val="99"/>
    <w:semiHidden/>
    <w:unhideWhenUsed/>
    <w:rsid w:val="008D7159"/>
  </w:style>
  <w:style w:type="table" w:customStyle="1" w:styleId="1196">
    <w:name w:val="Сетка таблицы119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6">
    <w:name w:val="Нет списка2136"/>
    <w:next w:val="a5"/>
    <w:uiPriority w:val="99"/>
    <w:semiHidden/>
    <w:unhideWhenUsed/>
    <w:rsid w:val="008D7159"/>
  </w:style>
  <w:style w:type="numbering" w:customStyle="1" w:styleId="3501">
    <w:name w:val="Нет списка350"/>
    <w:next w:val="a5"/>
    <w:uiPriority w:val="99"/>
    <w:semiHidden/>
    <w:rsid w:val="008D7159"/>
  </w:style>
  <w:style w:type="table" w:customStyle="1" w:styleId="456">
    <w:name w:val="Сетка таблицы45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60">
    <w:name w:val="Нет списка1166"/>
    <w:next w:val="a5"/>
    <w:uiPriority w:val="99"/>
    <w:semiHidden/>
    <w:unhideWhenUsed/>
    <w:rsid w:val="008D7159"/>
  </w:style>
  <w:style w:type="table" w:customStyle="1" w:styleId="1197">
    <w:name w:val="Сетка таблицы119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7">
    <w:name w:val="Нет списка2137"/>
    <w:next w:val="a5"/>
    <w:uiPriority w:val="99"/>
    <w:semiHidden/>
    <w:unhideWhenUsed/>
    <w:rsid w:val="008D7159"/>
  </w:style>
  <w:style w:type="table" w:customStyle="1" w:styleId="457">
    <w:name w:val="Сетка таблицы457"/>
    <w:basedOn w:val="a4"/>
    <w:next w:val="afc"/>
    <w:rsid w:val="00B962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
    <w:name w:val="Нет списка351"/>
    <w:next w:val="a5"/>
    <w:uiPriority w:val="99"/>
    <w:semiHidden/>
    <w:rsid w:val="00ED2F6E"/>
  </w:style>
  <w:style w:type="paragraph" w:customStyle="1" w:styleId="29a">
    <w:name w:val="Абзац списка29"/>
    <w:basedOn w:val="a2"/>
    <w:autoRedefine/>
    <w:rsid w:val="00ED2F6E"/>
    <w:pPr>
      <w:jc w:val="center"/>
    </w:pPr>
    <w:rPr>
      <w:snapToGrid w:val="0"/>
      <w:sz w:val="28"/>
      <w:szCs w:val="28"/>
    </w:rPr>
  </w:style>
  <w:style w:type="table" w:customStyle="1" w:styleId="458">
    <w:name w:val="Сетка таблицы458"/>
    <w:basedOn w:val="a4"/>
    <w:next w:val="afc"/>
    <w:uiPriority w:val="39"/>
    <w:rsid w:val="00ED2F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0">
    <w:name w:val="Нет списка1167"/>
    <w:next w:val="a5"/>
    <w:uiPriority w:val="99"/>
    <w:semiHidden/>
    <w:unhideWhenUsed/>
    <w:rsid w:val="00ED2F6E"/>
  </w:style>
  <w:style w:type="table" w:customStyle="1" w:styleId="1198">
    <w:name w:val="Сетка таблицы1198"/>
    <w:basedOn w:val="a4"/>
    <w:next w:val="afc"/>
    <w:uiPriority w:val="39"/>
    <w:rsid w:val="00ED2F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
    <w:name w:val="Нет списка2138"/>
    <w:next w:val="a5"/>
    <w:uiPriority w:val="99"/>
    <w:semiHidden/>
    <w:unhideWhenUsed/>
    <w:rsid w:val="00ED2F6E"/>
  </w:style>
  <w:style w:type="table" w:customStyle="1" w:styleId="21340">
    <w:name w:val="Сетка таблицы2134"/>
    <w:basedOn w:val="a4"/>
    <w:next w:val="afc"/>
    <w:uiPriority w:val="39"/>
    <w:rsid w:val="00ED2F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2"/>
    <w:uiPriority w:val="99"/>
    <w:rsid w:val="00BC4E52"/>
    <w:pPr>
      <w:widowControl w:val="0"/>
      <w:autoSpaceDE w:val="0"/>
      <w:autoSpaceDN w:val="0"/>
      <w:adjustRightInd w:val="0"/>
      <w:spacing w:line="365" w:lineRule="exact"/>
      <w:jc w:val="center"/>
    </w:pPr>
  </w:style>
  <w:style w:type="paragraph" w:customStyle="1" w:styleId="Style2">
    <w:name w:val="Style2"/>
    <w:basedOn w:val="a2"/>
    <w:uiPriority w:val="99"/>
    <w:rsid w:val="00BC4E52"/>
    <w:pPr>
      <w:widowControl w:val="0"/>
      <w:autoSpaceDE w:val="0"/>
      <w:autoSpaceDN w:val="0"/>
      <w:adjustRightInd w:val="0"/>
      <w:spacing w:line="317" w:lineRule="exact"/>
      <w:ind w:firstLine="547"/>
      <w:jc w:val="both"/>
    </w:pPr>
  </w:style>
  <w:style w:type="character" w:customStyle="1" w:styleId="FontStyle11">
    <w:name w:val="Font Style11"/>
    <w:uiPriority w:val="99"/>
    <w:rsid w:val="00BC4E52"/>
    <w:rPr>
      <w:rFonts w:ascii="Times New Roman" w:hAnsi="Times New Roman" w:cs="Times New Roman"/>
      <w:b/>
      <w:bCs/>
      <w:spacing w:val="10"/>
      <w:sz w:val="28"/>
      <w:szCs w:val="28"/>
    </w:rPr>
  </w:style>
  <w:style w:type="character" w:customStyle="1" w:styleId="FontStyle12">
    <w:name w:val="Font Style12"/>
    <w:uiPriority w:val="99"/>
    <w:rsid w:val="00BC4E52"/>
    <w:rPr>
      <w:rFonts w:ascii="Times New Roman" w:hAnsi="Times New Roman" w:cs="Times New Roman"/>
      <w:sz w:val="26"/>
      <w:szCs w:val="26"/>
    </w:rPr>
  </w:style>
  <w:style w:type="character" w:customStyle="1" w:styleId="FontStyle13">
    <w:name w:val="Font Style13"/>
    <w:uiPriority w:val="99"/>
    <w:rsid w:val="00BC4E52"/>
    <w:rPr>
      <w:rFonts w:ascii="Times New Roman" w:hAnsi="Times New Roman" w:cs="Times New Roman"/>
      <w:b/>
      <w:bCs/>
      <w:spacing w:val="-20"/>
      <w:sz w:val="32"/>
      <w:szCs w:val="32"/>
    </w:rPr>
  </w:style>
  <w:style w:type="table" w:customStyle="1" w:styleId="11981">
    <w:name w:val="Сетка таблицы11981"/>
    <w:basedOn w:val="a4"/>
    <w:next w:val="afc"/>
    <w:uiPriority w:val="59"/>
    <w:rsid w:val="00BC4E5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9">
    <w:name w:val="Сетка таблицы459"/>
    <w:basedOn w:val="a4"/>
    <w:next w:val="afc"/>
    <w:uiPriority w:val="39"/>
    <w:rsid w:val="00BC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2">
    <w:name w:val="Сетка таблицы11982"/>
    <w:basedOn w:val="a4"/>
    <w:next w:val="afc"/>
    <w:uiPriority w:val="59"/>
    <w:rsid w:val="00DB7F9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41">
    <w:name w:val="Сетка таблицы21341"/>
    <w:basedOn w:val="a4"/>
    <w:next w:val="afc"/>
    <w:rsid w:val="00DB7F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80">
    <w:name w:val="Нет списка1168"/>
    <w:next w:val="a5"/>
    <w:uiPriority w:val="99"/>
    <w:semiHidden/>
    <w:unhideWhenUsed/>
    <w:rsid w:val="00F97D25"/>
  </w:style>
  <w:style w:type="numbering" w:customStyle="1" w:styleId="111200">
    <w:name w:val="Нет списка11120"/>
    <w:next w:val="a5"/>
    <w:uiPriority w:val="99"/>
    <w:semiHidden/>
    <w:unhideWhenUsed/>
    <w:rsid w:val="00202D73"/>
  </w:style>
  <w:style w:type="table" w:customStyle="1" w:styleId="1199">
    <w:name w:val="Сетка таблицы1199"/>
    <w:basedOn w:val="a4"/>
    <w:next w:val="afc"/>
    <w:uiPriority w:val="39"/>
    <w:rsid w:val="00202D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0">
    <w:name w:val="Нет списка111110"/>
    <w:next w:val="a5"/>
    <w:uiPriority w:val="99"/>
    <w:semiHidden/>
    <w:unhideWhenUsed/>
    <w:rsid w:val="00202D73"/>
  </w:style>
  <w:style w:type="numbering" w:customStyle="1" w:styleId="111116">
    <w:name w:val="Нет списка111116"/>
    <w:next w:val="a5"/>
    <w:uiPriority w:val="99"/>
    <w:semiHidden/>
    <w:unhideWhenUsed/>
    <w:rsid w:val="00202D73"/>
  </w:style>
  <w:style w:type="numbering" w:customStyle="1" w:styleId="1111113">
    <w:name w:val="Нет списка1111113"/>
    <w:next w:val="a5"/>
    <w:uiPriority w:val="99"/>
    <w:semiHidden/>
    <w:unhideWhenUsed/>
    <w:rsid w:val="00202D73"/>
  </w:style>
  <w:style w:type="numbering" w:customStyle="1" w:styleId="3520">
    <w:name w:val="Нет списка352"/>
    <w:next w:val="a5"/>
    <w:uiPriority w:val="99"/>
    <w:semiHidden/>
    <w:unhideWhenUsed/>
    <w:rsid w:val="00202D73"/>
  </w:style>
  <w:style w:type="table" w:customStyle="1" w:styleId="3117">
    <w:name w:val="Сетка таблицы3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70">
    <w:name w:val="Нет списка427"/>
    <w:next w:val="a5"/>
    <w:uiPriority w:val="99"/>
    <w:semiHidden/>
    <w:unhideWhenUsed/>
    <w:rsid w:val="00202D73"/>
  </w:style>
  <w:style w:type="table" w:customStyle="1" w:styleId="4591">
    <w:name w:val="Сетка таблицы4591"/>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0">
    <w:name w:val="Нет списка525"/>
    <w:next w:val="a5"/>
    <w:uiPriority w:val="99"/>
    <w:semiHidden/>
    <w:unhideWhenUsed/>
    <w:rsid w:val="00202D73"/>
  </w:style>
  <w:style w:type="table" w:customStyle="1" w:styleId="5400">
    <w:name w:val="Сетка таблицы540"/>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1">
    <w:name w:val="Нет списка620"/>
    <w:next w:val="a5"/>
    <w:uiPriority w:val="99"/>
    <w:semiHidden/>
    <w:unhideWhenUsed/>
    <w:rsid w:val="00202D73"/>
  </w:style>
  <w:style w:type="table" w:customStyle="1" w:styleId="6310">
    <w:name w:val="Сетка таблицы631"/>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9">
    <w:name w:val="Нет списка719"/>
    <w:next w:val="a5"/>
    <w:uiPriority w:val="99"/>
    <w:semiHidden/>
    <w:unhideWhenUsed/>
    <w:rsid w:val="00202D73"/>
  </w:style>
  <w:style w:type="numbering" w:customStyle="1" w:styleId="1233">
    <w:name w:val="Нет списка1233"/>
    <w:next w:val="a5"/>
    <w:uiPriority w:val="99"/>
    <w:semiHidden/>
    <w:unhideWhenUsed/>
    <w:rsid w:val="00202D73"/>
  </w:style>
  <w:style w:type="numbering" w:customStyle="1" w:styleId="11111113">
    <w:name w:val="Нет списка11111113"/>
    <w:next w:val="a5"/>
    <w:uiPriority w:val="99"/>
    <w:semiHidden/>
    <w:unhideWhenUsed/>
    <w:rsid w:val="00202D73"/>
  </w:style>
  <w:style w:type="numbering" w:customStyle="1" w:styleId="111111113">
    <w:name w:val="Нет списка111111113"/>
    <w:next w:val="a5"/>
    <w:uiPriority w:val="99"/>
    <w:semiHidden/>
    <w:unhideWhenUsed/>
    <w:rsid w:val="00202D73"/>
  </w:style>
  <w:style w:type="numbering" w:customStyle="1" w:styleId="2139">
    <w:name w:val="Нет списка2139"/>
    <w:next w:val="a5"/>
    <w:uiPriority w:val="99"/>
    <w:semiHidden/>
    <w:unhideWhenUsed/>
    <w:rsid w:val="00202D73"/>
  </w:style>
  <w:style w:type="numbering" w:customStyle="1" w:styleId="31170">
    <w:name w:val="Нет списка3117"/>
    <w:next w:val="a5"/>
    <w:uiPriority w:val="99"/>
    <w:semiHidden/>
    <w:unhideWhenUsed/>
    <w:rsid w:val="00202D73"/>
  </w:style>
  <w:style w:type="numbering" w:customStyle="1" w:styleId="41160">
    <w:name w:val="Нет списка4116"/>
    <w:next w:val="a5"/>
    <w:uiPriority w:val="99"/>
    <w:semiHidden/>
    <w:unhideWhenUsed/>
    <w:rsid w:val="00202D73"/>
  </w:style>
  <w:style w:type="table" w:customStyle="1" w:styleId="4117">
    <w:name w:val="Сетка таблицы4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60">
    <w:name w:val="Нет списка5116"/>
    <w:next w:val="a5"/>
    <w:uiPriority w:val="99"/>
    <w:semiHidden/>
    <w:unhideWhenUsed/>
    <w:rsid w:val="00202D73"/>
  </w:style>
  <w:style w:type="table" w:customStyle="1" w:styleId="5117">
    <w:name w:val="Сетка таблицы5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1">
    <w:name w:val="Нет списка6110"/>
    <w:next w:val="a5"/>
    <w:uiPriority w:val="99"/>
    <w:semiHidden/>
    <w:unhideWhenUsed/>
    <w:rsid w:val="00202D73"/>
  </w:style>
  <w:style w:type="table" w:customStyle="1" w:styleId="61150">
    <w:name w:val="Сетка таблицы6115"/>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0">
    <w:name w:val="Нет списка7110"/>
    <w:next w:val="a5"/>
    <w:uiPriority w:val="99"/>
    <w:semiHidden/>
    <w:unhideWhenUsed/>
    <w:rsid w:val="00202D73"/>
  </w:style>
  <w:style w:type="numbering" w:customStyle="1" w:styleId="12115">
    <w:name w:val="Нет списка12115"/>
    <w:next w:val="a5"/>
    <w:uiPriority w:val="99"/>
    <w:semiHidden/>
    <w:unhideWhenUsed/>
    <w:rsid w:val="00202D73"/>
  </w:style>
  <w:style w:type="numbering" w:customStyle="1" w:styleId="11215">
    <w:name w:val="Нет списка11215"/>
    <w:next w:val="a5"/>
    <w:uiPriority w:val="99"/>
    <w:semiHidden/>
    <w:unhideWhenUsed/>
    <w:rsid w:val="00202D73"/>
  </w:style>
  <w:style w:type="numbering" w:customStyle="1" w:styleId="21115">
    <w:name w:val="Нет списка21115"/>
    <w:next w:val="a5"/>
    <w:uiPriority w:val="99"/>
    <w:semiHidden/>
    <w:unhideWhenUsed/>
    <w:rsid w:val="00202D73"/>
  </w:style>
  <w:style w:type="numbering" w:customStyle="1" w:styleId="3118">
    <w:name w:val="Нет списка3118"/>
    <w:next w:val="a5"/>
    <w:uiPriority w:val="99"/>
    <w:semiHidden/>
    <w:unhideWhenUsed/>
    <w:rsid w:val="00202D73"/>
  </w:style>
  <w:style w:type="numbering" w:customStyle="1" w:styleId="41170">
    <w:name w:val="Нет списка4117"/>
    <w:next w:val="a5"/>
    <w:uiPriority w:val="99"/>
    <w:semiHidden/>
    <w:unhideWhenUsed/>
    <w:rsid w:val="00202D73"/>
  </w:style>
  <w:style w:type="numbering" w:customStyle="1" w:styleId="51170">
    <w:name w:val="Нет списка5117"/>
    <w:next w:val="a5"/>
    <w:uiPriority w:val="99"/>
    <w:semiHidden/>
    <w:unhideWhenUsed/>
    <w:rsid w:val="00202D73"/>
  </w:style>
  <w:style w:type="numbering" w:customStyle="1" w:styleId="6116">
    <w:name w:val="Нет списка6116"/>
    <w:next w:val="a5"/>
    <w:uiPriority w:val="99"/>
    <w:semiHidden/>
    <w:unhideWhenUsed/>
    <w:rsid w:val="00202D73"/>
  </w:style>
  <w:style w:type="character" w:customStyle="1" w:styleId="4b">
    <w:name w:val="Неразрешенное упоминание4"/>
    <w:uiPriority w:val="99"/>
    <w:semiHidden/>
    <w:unhideWhenUsed/>
    <w:rsid w:val="00202D73"/>
    <w:rPr>
      <w:color w:val="605E5C"/>
      <w:shd w:val="clear" w:color="auto" w:fill="E1DFDD"/>
    </w:rPr>
  </w:style>
  <w:style w:type="table" w:customStyle="1" w:styleId="3105">
    <w:name w:val="Сетка таблицы3105"/>
    <w:basedOn w:val="a4"/>
    <w:next w:val="afc"/>
    <w:uiPriority w:val="39"/>
    <w:rsid w:val="00534F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91">
    <w:name w:val="Сетка таблицы11991"/>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0">
    <w:name w:val="Сетка таблицы2135"/>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92">
    <w:name w:val="Сетка таблицы4592"/>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4"/>
    <w:next w:val="afc"/>
    <w:uiPriority w:val="39"/>
    <w:rsid w:val="00534F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0">
    <w:name w:val="Нет списка813"/>
    <w:next w:val="a5"/>
    <w:uiPriority w:val="99"/>
    <w:semiHidden/>
    <w:unhideWhenUsed/>
    <w:rsid w:val="00534F2F"/>
  </w:style>
  <w:style w:type="numbering" w:customStyle="1" w:styleId="1316">
    <w:name w:val="Нет списка1316"/>
    <w:next w:val="a5"/>
    <w:uiPriority w:val="99"/>
    <w:semiHidden/>
    <w:unhideWhenUsed/>
    <w:rsid w:val="00534F2F"/>
  </w:style>
  <w:style w:type="numbering" w:customStyle="1" w:styleId="113110">
    <w:name w:val="Нет списка11311"/>
    <w:next w:val="a5"/>
    <w:uiPriority w:val="99"/>
    <w:semiHidden/>
    <w:unhideWhenUsed/>
    <w:rsid w:val="00534F2F"/>
  </w:style>
  <w:style w:type="numbering" w:customStyle="1" w:styleId="11124">
    <w:name w:val="Нет списка11124"/>
    <w:next w:val="a5"/>
    <w:uiPriority w:val="99"/>
    <w:semiHidden/>
    <w:unhideWhenUsed/>
    <w:rsid w:val="00534F2F"/>
  </w:style>
  <w:style w:type="numbering" w:customStyle="1" w:styleId="111121">
    <w:name w:val="Нет списка111121"/>
    <w:next w:val="a5"/>
    <w:uiPriority w:val="99"/>
    <w:semiHidden/>
    <w:unhideWhenUsed/>
    <w:rsid w:val="00534F2F"/>
  </w:style>
  <w:style w:type="numbering" w:customStyle="1" w:styleId="22150">
    <w:name w:val="Нет списка2215"/>
    <w:next w:val="a5"/>
    <w:uiPriority w:val="99"/>
    <w:semiHidden/>
    <w:unhideWhenUsed/>
    <w:rsid w:val="00534F2F"/>
  </w:style>
  <w:style w:type="numbering" w:customStyle="1" w:styleId="32111">
    <w:name w:val="Нет списка3211"/>
    <w:next w:val="a5"/>
    <w:uiPriority w:val="99"/>
    <w:semiHidden/>
    <w:unhideWhenUsed/>
    <w:rsid w:val="00534F2F"/>
  </w:style>
  <w:style w:type="numbering" w:customStyle="1" w:styleId="4280">
    <w:name w:val="Нет списка428"/>
    <w:next w:val="a5"/>
    <w:uiPriority w:val="99"/>
    <w:semiHidden/>
    <w:unhideWhenUsed/>
    <w:rsid w:val="00534F2F"/>
  </w:style>
  <w:style w:type="numbering" w:customStyle="1" w:styleId="5260">
    <w:name w:val="Нет списка526"/>
    <w:next w:val="a5"/>
    <w:uiPriority w:val="99"/>
    <w:semiHidden/>
    <w:unhideWhenUsed/>
    <w:rsid w:val="00534F2F"/>
  </w:style>
  <w:style w:type="numbering" w:customStyle="1" w:styleId="6240">
    <w:name w:val="Нет списка624"/>
    <w:next w:val="a5"/>
    <w:uiPriority w:val="99"/>
    <w:semiHidden/>
    <w:unhideWhenUsed/>
    <w:rsid w:val="00534F2F"/>
  </w:style>
  <w:style w:type="numbering" w:customStyle="1" w:styleId="724">
    <w:name w:val="Нет списка724"/>
    <w:next w:val="a5"/>
    <w:uiPriority w:val="99"/>
    <w:semiHidden/>
    <w:unhideWhenUsed/>
    <w:rsid w:val="00534F2F"/>
  </w:style>
  <w:style w:type="numbering" w:customStyle="1" w:styleId="12211">
    <w:name w:val="Нет списка12211"/>
    <w:next w:val="a5"/>
    <w:uiPriority w:val="99"/>
    <w:semiHidden/>
    <w:unhideWhenUsed/>
    <w:rsid w:val="00534F2F"/>
  </w:style>
  <w:style w:type="numbering" w:customStyle="1" w:styleId="212100">
    <w:name w:val="Нет списка21210"/>
    <w:next w:val="a5"/>
    <w:uiPriority w:val="99"/>
    <w:semiHidden/>
    <w:unhideWhenUsed/>
    <w:rsid w:val="00534F2F"/>
  </w:style>
  <w:style w:type="numbering" w:customStyle="1" w:styleId="3124">
    <w:name w:val="Нет списка3124"/>
    <w:next w:val="a5"/>
    <w:uiPriority w:val="99"/>
    <w:semiHidden/>
    <w:unhideWhenUsed/>
    <w:rsid w:val="00534F2F"/>
  </w:style>
  <w:style w:type="numbering" w:customStyle="1" w:styleId="4124">
    <w:name w:val="Нет списка4124"/>
    <w:next w:val="a5"/>
    <w:uiPriority w:val="99"/>
    <w:semiHidden/>
    <w:unhideWhenUsed/>
    <w:rsid w:val="00534F2F"/>
  </w:style>
  <w:style w:type="numbering" w:customStyle="1" w:styleId="5124">
    <w:name w:val="Нет списка5124"/>
    <w:next w:val="a5"/>
    <w:uiPriority w:val="99"/>
    <w:semiHidden/>
    <w:unhideWhenUsed/>
    <w:rsid w:val="00534F2F"/>
  </w:style>
  <w:style w:type="numbering" w:customStyle="1" w:styleId="6124">
    <w:name w:val="Нет списка6124"/>
    <w:next w:val="a5"/>
    <w:uiPriority w:val="99"/>
    <w:semiHidden/>
    <w:unhideWhenUsed/>
    <w:rsid w:val="00534F2F"/>
  </w:style>
  <w:style w:type="numbering" w:customStyle="1" w:styleId="7114">
    <w:name w:val="Нет списка7114"/>
    <w:next w:val="a5"/>
    <w:uiPriority w:val="99"/>
    <w:semiHidden/>
    <w:unhideWhenUsed/>
    <w:rsid w:val="00534F2F"/>
  </w:style>
  <w:style w:type="numbering" w:customStyle="1" w:styleId="12116">
    <w:name w:val="Нет списка12116"/>
    <w:next w:val="a5"/>
    <w:uiPriority w:val="99"/>
    <w:semiHidden/>
    <w:unhideWhenUsed/>
    <w:rsid w:val="00534F2F"/>
  </w:style>
  <w:style w:type="numbering" w:customStyle="1" w:styleId="11216">
    <w:name w:val="Нет списка11216"/>
    <w:next w:val="a5"/>
    <w:uiPriority w:val="99"/>
    <w:semiHidden/>
    <w:unhideWhenUsed/>
    <w:rsid w:val="00534F2F"/>
  </w:style>
  <w:style w:type="numbering" w:customStyle="1" w:styleId="21116">
    <w:name w:val="Нет списка21116"/>
    <w:next w:val="a5"/>
    <w:uiPriority w:val="99"/>
    <w:semiHidden/>
    <w:unhideWhenUsed/>
    <w:rsid w:val="00534F2F"/>
  </w:style>
  <w:style w:type="numbering" w:customStyle="1" w:styleId="31114">
    <w:name w:val="Нет списка31114"/>
    <w:next w:val="a5"/>
    <w:uiPriority w:val="99"/>
    <w:semiHidden/>
    <w:unhideWhenUsed/>
    <w:rsid w:val="00534F2F"/>
  </w:style>
  <w:style w:type="numbering" w:customStyle="1" w:styleId="41114">
    <w:name w:val="Нет списка41114"/>
    <w:next w:val="a5"/>
    <w:uiPriority w:val="99"/>
    <w:semiHidden/>
    <w:unhideWhenUsed/>
    <w:rsid w:val="00534F2F"/>
  </w:style>
  <w:style w:type="numbering" w:customStyle="1" w:styleId="51114">
    <w:name w:val="Нет списка51114"/>
    <w:next w:val="a5"/>
    <w:uiPriority w:val="99"/>
    <w:semiHidden/>
    <w:unhideWhenUsed/>
    <w:rsid w:val="00534F2F"/>
  </w:style>
  <w:style w:type="numbering" w:customStyle="1" w:styleId="61114">
    <w:name w:val="Нет списка61114"/>
    <w:next w:val="a5"/>
    <w:uiPriority w:val="99"/>
    <w:semiHidden/>
    <w:unhideWhenUsed/>
    <w:rsid w:val="00534F2F"/>
  </w:style>
  <w:style w:type="paragraph" w:customStyle="1" w:styleId="51a">
    <w:name w:val="Заголовок 51"/>
    <w:basedOn w:val="a2"/>
    <w:next w:val="a2"/>
    <w:uiPriority w:val="9"/>
    <w:unhideWhenUsed/>
    <w:qFormat/>
    <w:rsid w:val="00534F2F"/>
    <w:pPr>
      <w:keepNext/>
      <w:keepLines/>
      <w:spacing w:before="40"/>
      <w:outlineLvl w:val="4"/>
    </w:pPr>
    <w:rPr>
      <w:rFonts w:ascii="Calibri Light" w:hAnsi="Calibri Light"/>
      <w:color w:val="2E74B5"/>
      <w:szCs w:val="20"/>
    </w:rPr>
  </w:style>
  <w:style w:type="numbering" w:customStyle="1" w:styleId="1111111111">
    <w:name w:val="Нет списка1111111111"/>
    <w:next w:val="a5"/>
    <w:uiPriority w:val="99"/>
    <w:semiHidden/>
    <w:unhideWhenUsed/>
    <w:rsid w:val="00534F2F"/>
  </w:style>
  <w:style w:type="character" w:customStyle="1" w:styleId="51b">
    <w:name w:val="Заголовок 5 Знак1"/>
    <w:basedOn w:val="a3"/>
    <w:uiPriority w:val="9"/>
    <w:semiHidden/>
    <w:rsid w:val="00534F2F"/>
    <w:rPr>
      <w:rFonts w:ascii="Calibri Light" w:eastAsia="Times New Roman" w:hAnsi="Calibri Light" w:cs="Times New Roman"/>
      <w:color w:val="2E74B5"/>
    </w:rPr>
  </w:style>
  <w:style w:type="table" w:customStyle="1" w:styleId="4581">
    <w:name w:val="Сетка таблицы4581"/>
    <w:basedOn w:val="a4"/>
    <w:next w:val="afc"/>
    <w:locked/>
    <w:rsid w:val="00AB37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0">
    <w:name w:val="Нет списка353"/>
    <w:next w:val="a5"/>
    <w:uiPriority w:val="99"/>
    <w:semiHidden/>
    <w:unhideWhenUsed/>
    <w:rsid w:val="0004219E"/>
  </w:style>
  <w:style w:type="numbering" w:customStyle="1" w:styleId="11690">
    <w:name w:val="Нет списка1169"/>
    <w:next w:val="a5"/>
    <w:uiPriority w:val="99"/>
    <w:semiHidden/>
    <w:rsid w:val="0004219E"/>
  </w:style>
  <w:style w:type="numbering" w:customStyle="1" w:styleId="11701">
    <w:name w:val="Нет списка1170"/>
    <w:next w:val="a5"/>
    <w:uiPriority w:val="99"/>
    <w:semiHidden/>
    <w:unhideWhenUsed/>
    <w:rsid w:val="0004219E"/>
  </w:style>
  <w:style w:type="numbering" w:customStyle="1" w:styleId="21400">
    <w:name w:val="Нет списка2140"/>
    <w:next w:val="a5"/>
    <w:uiPriority w:val="99"/>
    <w:semiHidden/>
    <w:unhideWhenUsed/>
    <w:rsid w:val="0004219E"/>
  </w:style>
  <w:style w:type="numbering" w:customStyle="1" w:styleId="3540">
    <w:name w:val="Нет списка354"/>
    <w:next w:val="a5"/>
    <w:uiPriority w:val="99"/>
    <w:semiHidden/>
    <w:rsid w:val="0004219E"/>
  </w:style>
  <w:style w:type="numbering" w:customStyle="1" w:styleId="1234">
    <w:name w:val="Нет списка1234"/>
    <w:next w:val="a5"/>
    <w:uiPriority w:val="99"/>
    <w:semiHidden/>
    <w:unhideWhenUsed/>
    <w:rsid w:val="0004219E"/>
  </w:style>
  <w:style w:type="numbering" w:customStyle="1" w:styleId="21410">
    <w:name w:val="Нет списка2141"/>
    <w:next w:val="a5"/>
    <w:uiPriority w:val="99"/>
    <w:semiHidden/>
    <w:unhideWhenUsed/>
    <w:rsid w:val="0004219E"/>
  </w:style>
  <w:style w:type="numbering" w:customStyle="1" w:styleId="3550">
    <w:name w:val="Нет списка355"/>
    <w:next w:val="a5"/>
    <w:uiPriority w:val="99"/>
    <w:semiHidden/>
    <w:unhideWhenUsed/>
    <w:rsid w:val="0004219E"/>
  </w:style>
  <w:style w:type="table" w:customStyle="1" w:styleId="12000">
    <w:name w:val="Сетка таблицы1200"/>
    <w:basedOn w:val="a4"/>
    <w:next w:val="afc"/>
    <w:uiPriority w:val="59"/>
    <w:rsid w:val="0004219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0">
    <w:name w:val="Сетка таблицы460"/>
    <w:basedOn w:val="a4"/>
    <w:next w:val="afc"/>
    <w:rsid w:val="00042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0">
    <w:name w:val="Нет списка356"/>
    <w:next w:val="a5"/>
    <w:uiPriority w:val="99"/>
    <w:semiHidden/>
    <w:unhideWhenUsed/>
    <w:rsid w:val="0004219E"/>
  </w:style>
  <w:style w:type="table" w:customStyle="1" w:styleId="461">
    <w:name w:val="Сетка таблицы461"/>
    <w:basedOn w:val="a4"/>
    <w:next w:val="afc"/>
    <w:uiPriority w:val="39"/>
    <w:rsid w:val="00042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5"/>
    <w:uiPriority w:val="99"/>
    <w:semiHidden/>
    <w:rsid w:val="0004219E"/>
  </w:style>
  <w:style w:type="numbering" w:customStyle="1" w:styleId="11720">
    <w:name w:val="Нет списка1172"/>
    <w:next w:val="a5"/>
    <w:uiPriority w:val="99"/>
    <w:semiHidden/>
    <w:unhideWhenUsed/>
    <w:rsid w:val="0004219E"/>
  </w:style>
  <w:style w:type="table" w:customStyle="1" w:styleId="12010">
    <w:name w:val="Сетка таблицы1201"/>
    <w:basedOn w:val="a4"/>
    <w:next w:val="afc"/>
    <w:uiPriority w:val="39"/>
    <w:rsid w:val="00042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2"/>
    <w:next w:val="a5"/>
    <w:uiPriority w:val="99"/>
    <w:semiHidden/>
    <w:unhideWhenUsed/>
    <w:rsid w:val="0004219E"/>
  </w:style>
  <w:style w:type="numbering" w:customStyle="1" w:styleId="3570">
    <w:name w:val="Нет списка357"/>
    <w:next w:val="a5"/>
    <w:uiPriority w:val="99"/>
    <w:semiHidden/>
    <w:rsid w:val="0004219E"/>
  </w:style>
  <w:style w:type="numbering" w:customStyle="1" w:styleId="1235">
    <w:name w:val="Нет списка1235"/>
    <w:next w:val="a5"/>
    <w:uiPriority w:val="99"/>
    <w:semiHidden/>
    <w:unhideWhenUsed/>
    <w:rsid w:val="0004219E"/>
  </w:style>
  <w:style w:type="numbering" w:customStyle="1" w:styleId="2143">
    <w:name w:val="Нет списка2143"/>
    <w:next w:val="a5"/>
    <w:uiPriority w:val="99"/>
    <w:semiHidden/>
    <w:unhideWhenUsed/>
    <w:rsid w:val="0004219E"/>
  </w:style>
  <w:style w:type="numbering" w:customStyle="1" w:styleId="3580">
    <w:name w:val="Нет списка358"/>
    <w:next w:val="a5"/>
    <w:uiPriority w:val="99"/>
    <w:semiHidden/>
    <w:unhideWhenUsed/>
    <w:rsid w:val="0004219E"/>
  </w:style>
  <w:style w:type="table" w:customStyle="1" w:styleId="462">
    <w:name w:val="Сетка таблицы462"/>
    <w:basedOn w:val="a4"/>
    <w:next w:val="afc"/>
    <w:rsid w:val="00042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0">
    <w:name w:val="Нет списка1173"/>
    <w:next w:val="a5"/>
    <w:uiPriority w:val="99"/>
    <w:semiHidden/>
    <w:rsid w:val="0004219E"/>
  </w:style>
  <w:style w:type="numbering" w:customStyle="1" w:styleId="11740">
    <w:name w:val="Нет списка1174"/>
    <w:next w:val="a5"/>
    <w:uiPriority w:val="99"/>
    <w:semiHidden/>
    <w:unhideWhenUsed/>
    <w:rsid w:val="0004219E"/>
  </w:style>
  <w:style w:type="table" w:customStyle="1" w:styleId="1202">
    <w:name w:val="Сетка таблицы1202"/>
    <w:basedOn w:val="a4"/>
    <w:next w:val="afc"/>
    <w:uiPriority w:val="39"/>
    <w:rsid w:val="00042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4">
    <w:name w:val="Нет списка2144"/>
    <w:next w:val="a5"/>
    <w:uiPriority w:val="99"/>
    <w:semiHidden/>
    <w:unhideWhenUsed/>
    <w:rsid w:val="0004219E"/>
  </w:style>
  <w:style w:type="numbering" w:customStyle="1" w:styleId="3590">
    <w:name w:val="Нет списка359"/>
    <w:next w:val="a5"/>
    <w:uiPriority w:val="99"/>
    <w:semiHidden/>
    <w:rsid w:val="0004219E"/>
  </w:style>
  <w:style w:type="numbering" w:customStyle="1" w:styleId="1236">
    <w:name w:val="Нет списка1236"/>
    <w:next w:val="a5"/>
    <w:uiPriority w:val="99"/>
    <w:semiHidden/>
    <w:unhideWhenUsed/>
    <w:rsid w:val="0004219E"/>
  </w:style>
  <w:style w:type="numbering" w:customStyle="1" w:styleId="2145">
    <w:name w:val="Нет списка2145"/>
    <w:next w:val="a5"/>
    <w:uiPriority w:val="99"/>
    <w:semiHidden/>
    <w:unhideWhenUsed/>
    <w:rsid w:val="0004219E"/>
  </w:style>
  <w:style w:type="numbering" w:customStyle="1" w:styleId="3601">
    <w:name w:val="Нет списка360"/>
    <w:next w:val="a5"/>
    <w:uiPriority w:val="99"/>
    <w:semiHidden/>
    <w:unhideWhenUsed/>
    <w:rsid w:val="00F07294"/>
  </w:style>
  <w:style w:type="table" w:customStyle="1" w:styleId="1203">
    <w:name w:val="Сетка таблицы1203"/>
    <w:basedOn w:val="a4"/>
    <w:next w:val="afc"/>
    <w:uiPriority w:val="39"/>
    <w:rsid w:val="00F0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5"/>
    <w:uiPriority w:val="99"/>
    <w:semiHidden/>
    <w:unhideWhenUsed/>
    <w:rsid w:val="00F07294"/>
  </w:style>
  <w:style w:type="table" w:customStyle="1" w:styleId="1204">
    <w:name w:val="Сетка таблицы1204"/>
    <w:basedOn w:val="a4"/>
    <w:next w:val="afc"/>
    <w:uiPriority w:val="39"/>
    <w:rsid w:val="00F0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0">
    <w:name w:val="Нет списка362"/>
    <w:next w:val="a5"/>
    <w:uiPriority w:val="99"/>
    <w:semiHidden/>
    <w:unhideWhenUsed/>
    <w:rsid w:val="000B1ACE"/>
  </w:style>
  <w:style w:type="table" w:customStyle="1" w:styleId="1205">
    <w:name w:val="Сетка таблицы1205"/>
    <w:basedOn w:val="a4"/>
    <w:next w:val="afc"/>
    <w:uiPriority w:val="39"/>
    <w:rsid w:val="000B1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0">
    <w:name w:val="Сетка таблицы2136"/>
    <w:basedOn w:val="a4"/>
    <w:next w:val="afc"/>
    <w:uiPriority w:val="39"/>
    <w:rsid w:val="00343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0">
    <w:name w:val="Нет списка363"/>
    <w:next w:val="a5"/>
    <w:uiPriority w:val="99"/>
    <w:semiHidden/>
    <w:unhideWhenUsed/>
    <w:rsid w:val="006F1ADA"/>
  </w:style>
  <w:style w:type="table" w:customStyle="1" w:styleId="1206">
    <w:name w:val="Сетка таблицы1206"/>
    <w:basedOn w:val="a4"/>
    <w:next w:val="afc"/>
    <w:uiPriority w:val="39"/>
    <w:rsid w:val="006F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Нет списка1175"/>
    <w:next w:val="a5"/>
    <w:uiPriority w:val="99"/>
    <w:semiHidden/>
    <w:unhideWhenUsed/>
    <w:rsid w:val="006F1ADA"/>
  </w:style>
  <w:style w:type="numbering" w:customStyle="1" w:styleId="13">
    <w:name w:val="Стиль13"/>
    <w:uiPriority w:val="99"/>
    <w:rsid w:val="006F1ADA"/>
    <w:pPr>
      <w:numPr>
        <w:numId w:val="7"/>
      </w:numPr>
    </w:pPr>
  </w:style>
  <w:style w:type="numbering" w:customStyle="1" w:styleId="14a">
    <w:name w:val="Стиль14"/>
    <w:uiPriority w:val="99"/>
    <w:rsid w:val="0072196B"/>
  </w:style>
  <w:style w:type="numbering" w:customStyle="1" w:styleId="3640">
    <w:name w:val="Нет списка364"/>
    <w:next w:val="a5"/>
    <w:uiPriority w:val="99"/>
    <w:semiHidden/>
    <w:unhideWhenUsed/>
    <w:rsid w:val="007654A1"/>
  </w:style>
  <w:style w:type="table" w:customStyle="1" w:styleId="1207">
    <w:name w:val="Сетка таблицы1207"/>
    <w:basedOn w:val="a4"/>
    <w:next w:val="afc"/>
    <w:uiPriority w:val="39"/>
    <w:rsid w:val="0076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60">
    <w:name w:val="Нет списка1176"/>
    <w:next w:val="a5"/>
    <w:uiPriority w:val="99"/>
    <w:semiHidden/>
    <w:unhideWhenUsed/>
    <w:rsid w:val="007654A1"/>
  </w:style>
  <w:style w:type="numbering" w:customStyle="1" w:styleId="15">
    <w:name w:val="Стиль15"/>
    <w:uiPriority w:val="99"/>
    <w:rsid w:val="007654A1"/>
    <w:pPr>
      <w:numPr>
        <w:numId w:val="6"/>
      </w:numPr>
    </w:pPr>
  </w:style>
  <w:style w:type="numbering" w:customStyle="1" w:styleId="16a">
    <w:name w:val="Стиль16"/>
    <w:uiPriority w:val="99"/>
    <w:rsid w:val="007654A1"/>
    <w:pPr>
      <w:numPr>
        <w:numId w:val="4"/>
      </w:numPr>
    </w:pPr>
  </w:style>
  <w:style w:type="numbering" w:customStyle="1" w:styleId="3650">
    <w:name w:val="Нет списка365"/>
    <w:next w:val="a5"/>
    <w:uiPriority w:val="99"/>
    <w:semiHidden/>
    <w:unhideWhenUsed/>
    <w:rsid w:val="00FE72EA"/>
  </w:style>
  <w:style w:type="table" w:customStyle="1" w:styleId="1208">
    <w:name w:val="Сетка таблицы1208"/>
    <w:basedOn w:val="a4"/>
    <w:next w:val="afc"/>
    <w:uiPriority w:val="39"/>
    <w:rsid w:val="00FE7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70">
    <w:name w:val="Нет списка1177"/>
    <w:next w:val="a5"/>
    <w:uiPriority w:val="99"/>
    <w:semiHidden/>
    <w:unhideWhenUsed/>
    <w:rsid w:val="00FE72EA"/>
  </w:style>
  <w:style w:type="numbering" w:customStyle="1" w:styleId="17a">
    <w:name w:val="Стиль17"/>
    <w:uiPriority w:val="99"/>
    <w:rsid w:val="00FE72EA"/>
  </w:style>
  <w:style w:type="table" w:customStyle="1" w:styleId="21370">
    <w:name w:val="Сетка таблицы2137"/>
    <w:basedOn w:val="a4"/>
    <w:next w:val="afc"/>
    <w:uiPriority w:val="39"/>
    <w:rsid w:val="00FE7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6">
    <w:name w:val="Нет списка2146"/>
    <w:next w:val="a5"/>
    <w:uiPriority w:val="99"/>
    <w:semiHidden/>
    <w:unhideWhenUsed/>
    <w:rsid w:val="00FE72EA"/>
  </w:style>
  <w:style w:type="table" w:customStyle="1" w:styleId="3106">
    <w:name w:val="Сетка таблицы3106"/>
    <w:basedOn w:val="a4"/>
    <w:next w:val="afc"/>
    <w:uiPriority w:val="39"/>
    <w:rsid w:val="00FE7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a">
    <w:name w:val="Стиль111"/>
    <w:uiPriority w:val="99"/>
    <w:rsid w:val="00FE72EA"/>
  </w:style>
  <w:style w:type="numbering" w:customStyle="1" w:styleId="3660">
    <w:name w:val="Нет списка366"/>
    <w:next w:val="a5"/>
    <w:uiPriority w:val="99"/>
    <w:semiHidden/>
    <w:unhideWhenUsed/>
    <w:rsid w:val="006D4CC4"/>
  </w:style>
  <w:style w:type="table" w:customStyle="1" w:styleId="1209">
    <w:name w:val="Сетка таблицы1209"/>
    <w:basedOn w:val="a4"/>
    <w:next w:val="afc"/>
    <w:uiPriority w:val="39"/>
    <w:rsid w:val="006D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70">
    <w:name w:val="Нет списка367"/>
    <w:next w:val="a5"/>
    <w:uiPriority w:val="99"/>
    <w:semiHidden/>
    <w:unhideWhenUsed/>
    <w:rsid w:val="00856A83"/>
  </w:style>
  <w:style w:type="table" w:customStyle="1" w:styleId="12180">
    <w:name w:val="Сетка таблицы1218"/>
    <w:basedOn w:val="a4"/>
    <w:next w:val="afc"/>
    <w:uiPriority w:val="39"/>
    <w:rsid w:val="00856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80">
    <w:name w:val="Нет списка1178"/>
    <w:next w:val="a5"/>
    <w:uiPriority w:val="99"/>
    <w:semiHidden/>
    <w:unhideWhenUsed/>
    <w:rsid w:val="00856A83"/>
  </w:style>
  <w:style w:type="numbering" w:customStyle="1" w:styleId="18b">
    <w:name w:val="Стиль18"/>
    <w:uiPriority w:val="99"/>
    <w:rsid w:val="00856A83"/>
  </w:style>
  <w:style w:type="table" w:customStyle="1" w:styleId="12190">
    <w:name w:val="Сетка таблицы1219"/>
    <w:basedOn w:val="a4"/>
    <w:next w:val="afc"/>
    <w:uiPriority w:val="39"/>
    <w:rsid w:val="00856A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80">
    <w:name w:val="Сетка таблицы2138"/>
    <w:basedOn w:val="a4"/>
    <w:next w:val="afc"/>
    <w:uiPriority w:val="39"/>
    <w:rsid w:val="00856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b">
    <w:name w:val="Стиль19"/>
    <w:uiPriority w:val="99"/>
    <w:rsid w:val="00856A83"/>
  </w:style>
  <w:style w:type="table" w:customStyle="1" w:styleId="12201">
    <w:name w:val="Сетка таблицы1220"/>
    <w:basedOn w:val="a4"/>
    <w:next w:val="afc"/>
    <w:uiPriority w:val="39"/>
    <w:rsid w:val="00856A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0">
    <w:name w:val="Нет списка368"/>
    <w:next w:val="a5"/>
    <w:uiPriority w:val="99"/>
    <w:semiHidden/>
    <w:unhideWhenUsed/>
    <w:rsid w:val="00C35E78"/>
  </w:style>
  <w:style w:type="table" w:customStyle="1" w:styleId="12212">
    <w:name w:val="Сетка таблицы1221"/>
    <w:basedOn w:val="a4"/>
    <w:next w:val="afc"/>
    <w:uiPriority w:val="39"/>
    <w:rsid w:val="00C35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C35E78"/>
    <w:rPr>
      <w:rFonts w:ascii="Tahoma" w:hAnsi="Tahoma" w:cs="Tahoma" w:hint="default"/>
      <w:b w:val="0"/>
      <w:bCs w:val="0"/>
      <w:i w:val="0"/>
      <w:iCs w:val="0"/>
      <w:color w:val="000000"/>
      <w:sz w:val="24"/>
      <w:szCs w:val="24"/>
    </w:rPr>
  </w:style>
  <w:style w:type="character" w:customStyle="1" w:styleId="5a">
    <w:name w:val="Основной текст (5)_"/>
    <w:link w:val="5b"/>
    <w:uiPriority w:val="99"/>
    <w:rsid w:val="00C35E78"/>
    <w:rPr>
      <w:rFonts w:ascii="Times New Roman" w:hAnsi="Times New Roman"/>
      <w:b/>
      <w:bCs/>
      <w:sz w:val="27"/>
      <w:szCs w:val="27"/>
      <w:shd w:val="clear" w:color="auto" w:fill="FFFFFF"/>
    </w:rPr>
  </w:style>
  <w:style w:type="paragraph" w:customStyle="1" w:styleId="5b">
    <w:name w:val="Основной текст (5)"/>
    <w:basedOn w:val="a2"/>
    <w:link w:val="5a"/>
    <w:uiPriority w:val="99"/>
    <w:rsid w:val="00C35E78"/>
    <w:pPr>
      <w:shd w:val="clear" w:color="auto" w:fill="FFFFFF"/>
      <w:spacing w:line="322" w:lineRule="exact"/>
      <w:jc w:val="center"/>
    </w:pPr>
    <w:rPr>
      <w:rFonts w:eastAsiaTheme="minorHAnsi" w:cstheme="minorBidi"/>
      <w:b/>
      <w:bCs/>
      <w:sz w:val="27"/>
      <w:szCs w:val="27"/>
      <w:lang w:eastAsia="en-US"/>
    </w:rPr>
  </w:style>
  <w:style w:type="numbering" w:customStyle="1" w:styleId="110">
    <w:name w:val="Стиль110"/>
    <w:uiPriority w:val="99"/>
    <w:rsid w:val="00C35E78"/>
    <w:pPr>
      <w:numPr>
        <w:numId w:val="12"/>
      </w:numPr>
    </w:pPr>
  </w:style>
  <w:style w:type="numbering" w:customStyle="1" w:styleId="112a">
    <w:name w:val="Стиль112"/>
    <w:uiPriority w:val="99"/>
    <w:rsid w:val="00780795"/>
    <w:pPr>
      <w:numPr>
        <w:numId w:val="4"/>
      </w:numPr>
    </w:pPr>
  </w:style>
  <w:style w:type="numbering" w:customStyle="1" w:styleId="3690">
    <w:name w:val="Нет списка369"/>
    <w:next w:val="a5"/>
    <w:uiPriority w:val="99"/>
    <w:semiHidden/>
    <w:unhideWhenUsed/>
    <w:rsid w:val="00CF13AE"/>
  </w:style>
  <w:style w:type="table" w:customStyle="1" w:styleId="12220">
    <w:name w:val="Сетка таблицы1222"/>
    <w:basedOn w:val="a4"/>
    <w:next w:val="afc"/>
    <w:uiPriority w:val="39"/>
    <w:rsid w:val="00CF1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3"/>
    <w:uiPriority w:val="99"/>
    <w:rsid w:val="00CF13AE"/>
    <w:pPr>
      <w:numPr>
        <w:numId w:val="10"/>
      </w:numPr>
    </w:pPr>
  </w:style>
  <w:style w:type="numbering" w:customStyle="1" w:styleId="114a">
    <w:name w:val="Стиль114"/>
    <w:uiPriority w:val="99"/>
    <w:rsid w:val="00CF13AE"/>
    <w:pPr>
      <w:numPr>
        <w:numId w:val="4"/>
      </w:numPr>
    </w:pPr>
  </w:style>
  <w:style w:type="numbering" w:customStyle="1" w:styleId="3701">
    <w:name w:val="Нет списка370"/>
    <w:next w:val="a5"/>
    <w:uiPriority w:val="99"/>
    <w:semiHidden/>
    <w:unhideWhenUsed/>
    <w:rsid w:val="00273F0A"/>
  </w:style>
  <w:style w:type="table" w:customStyle="1" w:styleId="12230">
    <w:name w:val="Сетка таблицы1223"/>
    <w:basedOn w:val="a4"/>
    <w:next w:val="afc"/>
    <w:uiPriority w:val="39"/>
    <w:rsid w:val="00273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Стиль115"/>
    <w:uiPriority w:val="99"/>
    <w:rsid w:val="00273F0A"/>
    <w:pPr>
      <w:numPr>
        <w:numId w:val="9"/>
      </w:numPr>
    </w:pPr>
  </w:style>
  <w:style w:type="numbering" w:customStyle="1" w:styleId="116">
    <w:name w:val="Стиль116"/>
    <w:uiPriority w:val="99"/>
    <w:rsid w:val="00273F0A"/>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5">
      <w:bodyDiv w:val="1"/>
      <w:marLeft w:val="0"/>
      <w:marRight w:val="0"/>
      <w:marTop w:val="0"/>
      <w:marBottom w:val="0"/>
      <w:divBdr>
        <w:top w:val="none" w:sz="0" w:space="0" w:color="auto"/>
        <w:left w:val="none" w:sz="0" w:space="0" w:color="auto"/>
        <w:bottom w:val="none" w:sz="0" w:space="0" w:color="auto"/>
        <w:right w:val="none" w:sz="0" w:space="0" w:color="auto"/>
      </w:divBdr>
    </w:div>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41370317">
      <w:bodyDiv w:val="1"/>
      <w:marLeft w:val="0"/>
      <w:marRight w:val="0"/>
      <w:marTop w:val="0"/>
      <w:marBottom w:val="0"/>
      <w:divBdr>
        <w:top w:val="none" w:sz="0" w:space="0" w:color="auto"/>
        <w:left w:val="none" w:sz="0" w:space="0" w:color="auto"/>
        <w:bottom w:val="none" w:sz="0" w:space="0" w:color="auto"/>
        <w:right w:val="none" w:sz="0" w:space="0" w:color="auto"/>
      </w:divBdr>
    </w:div>
    <w:div w:id="45106850">
      <w:bodyDiv w:val="1"/>
      <w:marLeft w:val="0"/>
      <w:marRight w:val="0"/>
      <w:marTop w:val="0"/>
      <w:marBottom w:val="0"/>
      <w:divBdr>
        <w:top w:val="none" w:sz="0" w:space="0" w:color="auto"/>
        <w:left w:val="none" w:sz="0" w:space="0" w:color="auto"/>
        <w:bottom w:val="none" w:sz="0" w:space="0" w:color="auto"/>
        <w:right w:val="none" w:sz="0" w:space="0" w:color="auto"/>
      </w:divBdr>
    </w:div>
    <w:div w:id="45568136">
      <w:bodyDiv w:val="1"/>
      <w:marLeft w:val="0"/>
      <w:marRight w:val="0"/>
      <w:marTop w:val="0"/>
      <w:marBottom w:val="0"/>
      <w:divBdr>
        <w:top w:val="none" w:sz="0" w:space="0" w:color="auto"/>
        <w:left w:val="none" w:sz="0" w:space="0" w:color="auto"/>
        <w:bottom w:val="none" w:sz="0" w:space="0" w:color="auto"/>
        <w:right w:val="none" w:sz="0" w:space="0" w:color="auto"/>
      </w:divBdr>
    </w:div>
    <w:div w:id="55327409">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69431709">
      <w:bodyDiv w:val="1"/>
      <w:marLeft w:val="0"/>
      <w:marRight w:val="0"/>
      <w:marTop w:val="0"/>
      <w:marBottom w:val="0"/>
      <w:divBdr>
        <w:top w:val="none" w:sz="0" w:space="0" w:color="auto"/>
        <w:left w:val="none" w:sz="0" w:space="0" w:color="auto"/>
        <w:bottom w:val="none" w:sz="0" w:space="0" w:color="auto"/>
        <w:right w:val="none" w:sz="0" w:space="0" w:color="auto"/>
      </w:divBdr>
    </w:div>
    <w:div w:id="74405088">
      <w:bodyDiv w:val="1"/>
      <w:marLeft w:val="0"/>
      <w:marRight w:val="0"/>
      <w:marTop w:val="0"/>
      <w:marBottom w:val="0"/>
      <w:divBdr>
        <w:top w:val="none" w:sz="0" w:space="0" w:color="auto"/>
        <w:left w:val="none" w:sz="0" w:space="0" w:color="auto"/>
        <w:bottom w:val="none" w:sz="0" w:space="0" w:color="auto"/>
        <w:right w:val="none" w:sz="0" w:space="0" w:color="auto"/>
      </w:divBdr>
    </w:div>
    <w:div w:id="78405053">
      <w:bodyDiv w:val="1"/>
      <w:marLeft w:val="0"/>
      <w:marRight w:val="0"/>
      <w:marTop w:val="0"/>
      <w:marBottom w:val="0"/>
      <w:divBdr>
        <w:top w:val="none" w:sz="0" w:space="0" w:color="auto"/>
        <w:left w:val="none" w:sz="0" w:space="0" w:color="auto"/>
        <w:bottom w:val="none" w:sz="0" w:space="0" w:color="auto"/>
        <w:right w:val="none" w:sz="0" w:space="0" w:color="auto"/>
      </w:divBdr>
    </w:div>
    <w:div w:id="89552664">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327964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28979778">
      <w:bodyDiv w:val="1"/>
      <w:marLeft w:val="0"/>
      <w:marRight w:val="0"/>
      <w:marTop w:val="0"/>
      <w:marBottom w:val="0"/>
      <w:divBdr>
        <w:top w:val="none" w:sz="0" w:space="0" w:color="auto"/>
        <w:left w:val="none" w:sz="0" w:space="0" w:color="auto"/>
        <w:bottom w:val="none" w:sz="0" w:space="0" w:color="auto"/>
        <w:right w:val="none" w:sz="0" w:space="0" w:color="auto"/>
      </w:divBdr>
    </w:div>
    <w:div w:id="140386078">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7407482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01216539">
      <w:bodyDiv w:val="1"/>
      <w:marLeft w:val="0"/>
      <w:marRight w:val="0"/>
      <w:marTop w:val="0"/>
      <w:marBottom w:val="0"/>
      <w:divBdr>
        <w:top w:val="none" w:sz="0" w:space="0" w:color="auto"/>
        <w:left w:val="none" w:sz="0" w:space="0" w:color="auto"/>
        <w:bottom w:val="none" w:sz="0" w:space="0" w:color="auto"/>
        <w:right w:val="none" w:sz="0" w:space="0" w:color="auto"/>
      </w:divBdr>
    </w:div>
    <w:div w:id="218328602">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25773240">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54945493">
      <w:bodyDiv w:val="1"/>
      <w:marLeft w:val="0"/>
      <w:marRight w:val="0"/>
      <w:marTop w:val="0"/>
      <w:marBottom w:val="0"/>
      <w:divBdr>
        <w:top w:val="none" w:sz="0" w:space="0" w:color="auto"/>
        <w:left w:val="none" w:sz="0" w:space="0" w:color="auto"/>
        <w:bottom w:val="none" w:sz="0" w:space="0" w:color="auto"/>
        <w:right w:val="none" w:sz="0" w:space="0" w:color="auto"/>
      </w:divBdr>
    </w:div>
    <w:div w:id="273679228">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298150854">
      <w:bodyDiv w:val="1"/>
      <w:marLeft w:val="0"/>
      <w:marRight w:val="0"/>
      <w:marTop w:val="0"/>
      <w:marBottom w:val="0"/>
      <w:divBdr>
        <w:top w:val="none" w:sz="0" w:space="0" w:color="auto"/>
        <w:left w:val="none" w:sz="0" w:space="0" w:color="auto"/>
        <w:bottom w:val="none" w:sz="0" w:space="0" w:color="auto"/>
        <w:right w:val="none" w:sz="0" w:space="0" w:color="auto"/>
      </w:divBdr>
    </w:div>
    <w:div w:id="306858119">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15300822">
      <w:bodyDiv w:val="1"/>
      <w:marLeft w:val="0"/>
      <w:marRight w:val="0"/>
      <w:marTop w:val="0"/>
      <w:marBottom w:val="0"/>
      <w:divBdr>
        <w:top w:val="none" w:sz="0" w:space="0" w:color="auto"/>
        <w:left w:val="none" w:sz="0" w:space="0" w:color="auto"/>
        <w:bottom w:val="none" w:sz="0" w:space="0" w:color="auto"/>
        <w:right w:val="none" w:sz="0" w:space="0" w:color="auto"/>
      </w:divBdr>
    </w:div>
    <w:div w:id="325018036">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42785793">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01373020">
      <w:bodyDiv w:val="1"/>
      <w:marLeft w:val="0"/>
      <w:marRight w:val="0"/>
      <w:marTop w:val="0"/>
      <w:marBottom w:val="0"/>
      <w:divBdr>
        <w:top w:val="none" w:sz="0" w:space="0" w:color="auto"/>
        <w:left w:val="none" w:sz="0" w:space="0" w:color="auto"/>
        <w:bottom w:val="none" w:sz="0" w:space="0" w:color="auto"/>
        <w:right w:val="none" w:sz="0" w:space="0" w:color="auto"/>
      </w:divBdr>
    </w:div>
    <w:div w:id="425617393">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39031593">
      <w:bodyDiv w:val="1"/>
      <w:marLeft w:val="0"/>
      <w:marRight w:val="0"/>
      <w:marTop w:val="0"/>
      <w:marBottom w:val="0"/>
      <w:divBdr>
        <w:top w:val="none" w:sz="0" w:space="0" w:color="auto"/>
        <w:left w:val="none" w:sz="0" w:space="0" w:color="auto"/>
        <w:bottom w:val="none" w:sz="0" w:space="0" w:color="auto"/>
        <w:right w:val="none" w:sz="0" w:space="0" w:color="auto"/>
      </w:divBdr>
    </w:div>
    <w:div w:id="439689854">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52888660">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68884209">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00663430">
      <w:bodyDiv w:val="1"/>
      <w:marLeft w:val="0"/>
      <w:marRight w:val="0"/>
      <w:marTop w:val="0"/>
      <w:marBottom w:val="0"/>
      <w:divBdr>
        <w:top w:val="none" w:sz="0" w:space="0" w:color="auto"/>
        <w:left w:val="none" w:sz="0" w:space="0" w:color="auto"/>
        <w:bottom w:val="none" w:sz="0" w:space="0" w:color="auto"/>
        <w:right w:val="none" w:sz="0" w:space="0" w:color="auto"/>
      </w:divBdr>
    </w:div>
    <w:div w:id="714815940">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6877079">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49733399">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50741344">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3115803">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0636347">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19351206">
      <w:bodyDiv w:val="1"/>
      <w:marLeft w:val="0"/>
      <w:marRight w:val="0"/>
      <w:marTop w:val="0"/>
      <w:marBottom w:val="0"/>
      <w:divBdr>
        <w:top w:val="none" w:sz="0" w:space="0" w:color="auto"/>
        <w:left w:val="none" w:sz="0" w:space="0" w:color="auto"/>
        <w:bottom w:val="none" w:sz="0" w:space="0" w:color="auto"/>
        <w:right w:val="none" w:sz="0" w:space="0" w:color="auto"/>
      </w:divBdr>
    </w:div>
    <w:div w:id="852183378">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4710429">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281120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59266690">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78607054">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87518723">
      <w:bodyDiv w:val="1"/>
      <w:marLeft w:val="0"/>
      <w:marRight w:val="0"/>
      <w:marTop w:val="0"/>
      <w:marBottom w:val="0"/>
      <w:divBdr>
        <w:top w:val="none" w:sz="0" w:space="0" w:color="auto"/>
        <w:left w:val="none" w:sz="0" w:space="0" w:color="auto"/>
        <w:bottom w:val="none" w:sz="0" w:space="0" w:color="auto"/>
        <w:right w:val="none" w:sz="0" w:space="0" w:color="auto"/>
      </w:divBdr>
    </w:div>
    <w:div w:id="988901086">
      <w:bodyDiv w:val="1"/>
      <w:marLeft w:val="0"/>
      <w:marRight w:val="0"/>
      <w:marTop w:val="0"/>
      <w:marBottom w:val="0"/>
      <w:divBdr>
        <w:top w:val="none" w:sz="0" w:space="0" w:color="auto"/>
        <w:left w:val="none" w:sz="0" w:space="0" w:color="auto"/>
        <w:bottom w:val="none" w:sz="0" w:space="0" w:color="auto"/>
        <w:right w:val="none" w:sz="0" w:space="0" w:color="auto"/>
      </w:divBdr>
    </w:div>
    <w:div w:id="990864472">
      <w:bodyDiv w:val="1"/>
      <w:marLeft w:val="0"/>
      <w:marRight w:val="0"/>
      <w:marTop w:val="0"/>
      <w:marBottom w:val="0"/>
      <w:divBdr>
        <w:top w:val="none" w:sz="0" w:space="0" w:color="auto"/>
        <w:left w:val="none" w:sz="0" w:space="0" w:color="auto"/>
        <w:bottom w:val="none" w:sz="0" w:space="0" w:color="auto"/>
        <w:right w:val="none" w:sz="0" w:space="0" w:color="auto"/>
      </w:divBdr>
    </w:div>
    <w:div w:id="10018107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17998498">
      <w:bodyDiv w:val="1"/>
      <w:marLeft w:val="0"/>
      <w:marRight w:val="0"/>
      <w:marTop w:val="0"/>
      <w:marBottom w:val="0"/>
      <w:divBdr>
        <w:top w:val="none" w:sz="0" w:space="0" w:color="auto"/>
        <w:left w:val="none" w:sz="0" w:space="0" w:color="auto"/>
        <w:bottom w:val="none" w:sz="0" w:space="0" w:color="auto"/>
        <w:right w:val="none" w:sz="0" w:space="0" w:color="auto"/>
      </w:divBdr>
    </w:div>
    <w:div w:id="1025443221">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1922529">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60641103">
      <w:bodyDiv w:val="1"/>
      <w:marLeft w:val="0"/>
      <w:marRight w:val="0"/>
      <w:marTop w:val="0"/>
      <w:marBottom w:val="0"/>
      <w:divBdr>
        <w:top w:val="none" w:sz="0" w:space="0" w:color="auto"/>
        <w:left w:val="none" w:sz="0" w:space="0" w:color="auto"/>
        <w:bottom w:val="none" w:sz="0" w:space="0" w:color="auto"/>
        <w:right w:val="none" w:sz="0" w:space="0" w:color="auto"/>
      </w:divBdr>
      <w:divsChild>
        <w:div w:id="43022013">
          <w:marLeft w:val="0"/>
          <w:marRight w:val="0"/>
          <w:marTop w:val="0"/>
          <w:marBottom w:val="225"/>
          <w:divBdr>
            <w:top w:val="none" w:sz="0" w:space="0" w:color="auto"/>
            <w:left w:val="none" w:sz="0" w:space="0" w:color="auto"/>
            <w:bottom w:val="none" w:sz="0" w:space="0" w:color="auto"/>
            <w:right w:val="none" w:sz="0" w:space="0" w:color="auto"/>
          </w:divBdr>
        </w:div>
        <w:div w:id="1179346529">
          <w:marLeft w:val="0"/>
          <w:marRight w:val="0"/>
          <w:marTop w:val="0"/>
          <w:marBottom w:val="0"/>
          <w:divBdr>
            <w:top w:val="none" w:sz="0" w:space="0" w:color="auto"/>
            <w:left w:val="none" w:sz="0" w:space="0" w:color="auto"/>
            <w:bottom w:val="none" w:sz="0" w:space="0" w:color="auto"/>
            <w:right w:val="none" w:sz="0" w:space="0" w:color="auto"/>
          </w:divBdr>
          <w:divsChild>
            <w:div w:id="1607810714">
              <w:marLeft w:val="0"/>
              <w:marRight w:val="0"/>
              <w:marTop w:val="0"/>
              <w:marBottom w:val="0"/>
              <w:divBdr>
                <w:top w:val="none" w:sz="0" w:space="0" w:color="auto"/>
                <w:left w:val="none" w:sz="0" w:space="0" w:color="auto"/>
                <w:bottom w:val="none" w:sz="0" w:space="0" w:color="auto"/>
                <w:right w:val="none" w:sz="0" w:space="0" w:color="auto"/>
              </w:divBdr>
              <w:divsChild>
                <w:div w:id="390275193">
                  <w:marLeft w:val="0"/>
                  <w:marRight w:val="0"/>
                  <w:marTop w:val="0"/>
                  <w:marBottom w:val="0"/>
                  <w:divBdr>
                    <w:top w:val="none" w:sz="0" w:space="0" w:color="auto"/>
                    <w:left w:val="none" w:sz="0" w:space="0" w:color="auto"/>
                    <w:bottom w:val="none" w:sz="0" w:space="0" w:color="auto"/>
                    <w:right w:val="none" w:sz="0" w:space="0" w:color="auto"/>
                  </w:divBdr>
                  <w:divsChild>
                    <w:div w:id="14476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2945585">
      <w:bodyDiv w:val="1"/>
      <w:marLeft w:val="0"/>
      <w:marRight w:val="0"/>
      <w:marTop w:val="0"/>
      <w:marBottom w:val="0"/>
      <w:divBdr>
        <w:top w:val="none" w:sz="0" w:space="0" w:color="auto"/>
        <w:left w:val="none" w:sz="0" w:space="0" w:color="auto"/>
        <w:bottom w:val="none" w:sz="0" w:space="0" w:color="auto"/>
        <w:right w:val="none" w:sz="0" w:space="0" w:color="auto"/>
      </w:divBdr>
    </w:div>
    <w:div w:id="1083456843">
      <w:bodyDiv w:val="1"/>
      <w:marLeft w:val="0"/>
      <w:marRight w:val="0"/>
      <w:marTop w:val="0"/>
      <w:marBottom w:val="0"/>
      <w:divBdr>
        <w:top w:val="none" w:sz="0" w:space="0" w:color="auto"/>
        <w:left w:val="none" w:sz="0" w:space="0" w:color="auto"/>
        <w:bottom w:val="none" w:sz="0" w:space="0" w:color="auto"/>
        <w:right w:val="none" w:sz="0" w:space="0" w:color="auto"/>
      </w:divBdr>
    </w:div>
    <w:div w:id="1085154147">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094977304">
      <w:bodyDiv w:val="1"/>
      <w:marLeft w:val="0"/>
      <w:marRight w:val="0"/>
      <w:marTop w:val="0"/>
      <w:marBottom w:val="0"/>
      <w:divBdr>
        <w:top w:val="none" w:sz="0" w:space="0" w:color="auto"/>
        <w:left w:val="none" w:sz="0" w:space="0" w:color="auto"/>
        <w:bottom w:val="none" w:sz="0" w:space="0" w:color="auto"/>
        <w:right w:val="none" w:sz="0" w:space="0" w:color="auto"/>
      </w:divBdr>
    </w:div>
    <w:div w:id="111628761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13464805">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47298590">
      <w:bodyDiv w:val="1"/>
      <w:marLeft w:val="0"/>
      <w:marRight w:val="0"/>
      <w:marTop w:val="0"/>
      <w:marBottom w:val="0"/>
      <w:divBdr>
        <w:top w:val="none" w:sz="0" w:space="0" w:color="auto"/>
        <w:left w:val="none" w:sz="0" w:space="0" w:color="auto"/>
        <w:bottom w:val="none" w:sz="0" w:space="0" w:color="auto"/>
        <w:right w:val="none" w:sz="0" w:space="0" w:color="auto"/>
      </w:divBdr>
    </w:div>
    <w:div w:id="1256133797">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3315964">
      <w:bodyDiv w:val="1"/>
      <w:marLeft w:val="0"/>
      <w:marRight w:val="0"/>
      <w:marTop w:val="0"/>
      <w:marBottom w:val="0"/>
      <w:divBdr>
        <w:top w:val="none" w:sz="0" w:space="0" w:color="auto"/>
        <w:left w:val="none" w:sz="0" w:space="0" w:color="auto"/>
        <w:bottom w:val="none" w:sz="0" w:space="0" w:color="auto"/>
        <w:right w:val="none" w:sz="0" w:space="0" w:color="auto"/>
      </w:divBdr>
    </w:div>
    <w:div w:id="127613994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06818388">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3734681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3675260">
      <w:bodyDiv w:val="1"/>
      <w:marLeft w:val="0"/>
      <w:marRight w:val="0"/>
      <w:marTop w:val="0"/>
      <w:marBottom w:val="0"/>
      <w:divBdr>
        <w:top w:val="none" w:sz="0" w:space="0" w:color="auto"/>
        <w:left w:val="none" w:sz="0" w:space="0" w:color="auto"/>
        <w:bottom w:val="none" w:sz="0" w:space="0" w:color="auto"/>
        <w:right w:val="none" w:sz="0" w:space="0" w:color="auto"/>
      </w:divBdr>
    </w:div>
    <w:div w:id="1364478981">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77506929">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10300209">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38911306">
      <w:bodyDiv w:val="1"/>
      <w:marLeft w:val="0"/>
      <w:marRight w:val="0"/>
      <w:marTop w:val="0"/>
      <w:marBottom w:val="0"/>
      <w:divBdr>
        <w:top w:val="none" w:sz="0" w:space="0" w:color="auto"/>
        <w:left w:val="none" w:sz="0" w:space="0" w:color="auto"/>
        <w:bottom w:val="none" w:sz="0" w:space="0" w:color="auto"/>
        <w:right w:val="none" w:sz="0" w:space="0" w:color="auto"/>
      </w:divBdr>
    </w:div>
    <w:div w:id="1466850000">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58006197">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8847832">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27272780">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43926251">
      <w:bodyDiv w:val="1"/>
      <w:marLeft w:val="0"/>
      <w:marRight w:val="0"/>
      <w:marTop w:val="0"/>
      <w:marBottom w:val="0"/>
      <w:divBdr>
        <w:top w:val="none" w:sz="0" w:space="0" w:color="auto"/>
        <w:left w:val="none" w:sz="0" w:space="0" w:color="auto"/>
        <w:bottom w:val="none" w:sz="0" w:space="0" w:color="auto"/>
        <w:right w:val="none" w:sz="0" w:space="0" w:color="auto"/>
      </w:divBdr>
    </w:div>
    <w:div w:id="1655255834">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690642468">
      <w:bodyDiv w:val="1"/>
      <w:marLeft w:val="0"/>
      <w:marRight w:val="0"/>
      <w:marTop w:val="0"/>
      <w:marBottom w:val="0"/>
      <w:divBdr>
        <w:top w:val="none" w:sz="0" w:space="0" w:color="auto"/>
        <w:left w:val="none" w:sz="0" w:space="0" w:color="auto"/>
        <w:bottom w:val="none" w:sz="0" w:space="0" w:color="auto"/>
        <w:right w:val="none" w:sz="0" w:space="0" w:color="auto"/>
      </w:divBdr>
    </w:div>
    <w:div w:id="1691759661">
      <w:bodyDiv w:val="1"/>
      <w:marLeft w:val="0"/>
      <w:marRight w:val="0"/>
      <w:marTop w:val="0"/>
      <w:marBottom w:val="0"/>
      <w:divBdr>
        <w:top w:val="none" w:sz="0" w:space="0" w:color="auto"/>
        <w:left w:val="none" w:sz="0" w:space="0" w:color="auto"/>
        <w:bottom w:val="none" w:sz="0" w:space="0" w:color="auto"/>
        <w:right w:val="none" w:sz="0" w:space="0" w:color="auto"/>
      </w:divBdr>
    </w:div>
    <w:div w:id="1694574967">
      <w:bodyDiv w:val="1"/>
      <w:marLeft w:val="0"/>
      <w:marRight w:val="0"/>
      <w:marTop w:val="0"/>
      <w:marBottom w:val="0"/>
      <w:divBdr>
        <w:top w:val="none" w:sz="0" w:space="0" w:color="auto"/>
        <w:left w:val="none" w:sz="0" w:space="0" w:color="auto"/>
        <w:bottom w:val="none" w:sz="0" w:space="0" w:color="auto"/>
        <w:right w:val="none" w:sz="0" w:space="0" w:color="auto"/>
      </w:divBdr>
    </w:div>
    <w:div w:id="1705406541">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3199875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54932379">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79373616">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3180435">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295387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0597171">
      <w:bodyDiv w:val="1"/>
      <w:marLeft w:val="0"/>
      <w:marRight w:val="0"/>
      <w:marTop w:val="0"/>
      <w:marBottom w:val="0"/>
      <w:divBdr>
        <w:top w:val="none" w:sz="0" w:space="0" w:color="auto"/>
        <w:left w:val="none" w:sz="0" w:space="0" w:color="auto"/>
        <w:bottom w:val="none" w:sz="0" w:space="0" w:color="auto"/>
        <w:right w:val="none" w:sz="0" w:space="0" w:color="auto"/>
      </w:divBdr>
    </w:div>
    <w:div w:id="1946885553">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56668878">
      <w:bodyDiv w:val="1"/>
      <w:marLeft w:val="0"/>
      <w:marRight w:val="0"/>
      <w:marTop w:val="0"/>
      <w:marBottom w:val="0"/>
      <w:divBdr>
        <w:top w:val="none" w:sz="0" w:space="0" w:color="auto"/>
        <w:left w:val="none" w:sz="0" w:space="0" w:color="auto"/>
        <w:bottom w:val="none" w:sz="0" w:space="0" w:color="auto"/>
        <w:right w:val="none" w:sz="0" w:space="0" w:color="auto"/>
      </w:divBdr>
    </w:div>
    <w:div w:id="1960599368">
      <w:bodyDiv w:val="1"/>
      <w:marLeft w:val="0"/>
      <w:marRight w:val="0"/>
      <w:marTop w:val="0"/>
      <w:marBottom w:val="0"/>
      <w:divBdr>
        <w:top w:val="none" w:sz="0" w:space="0" w:color="auto"/>
        <w:left w:val="none" w:sz="0" w:space="0" w:color="auto"/>
        <w:bottom w:val="none" w:sz="0" w:space="0" w:color="auto"/>
        <w:right w:val="none" w:sz="0" w:space="0" w:color="auto"/>
      </w:divBdr>
    </w:div>
    <w:div w:id="1961951500">
      <w:bodyDiv w:val="1"/>
      <w:marLeft w:val="0"/>
      <w:marRight w:val="0"/>
      <w:marTop w:val="0"/>
      <w:marBottom w:val="0"/>
      <w:divBdr>
        <w:top w:val="none" w:sz="0" w:space="0" w:color="auto"/>
        <w:left w:val="none" w:sz="0" w:space="0" w:color="auto"/>
        <w:bottom w:val="none" w:sz="0" w:space="0" w:color="auto"/>
        <w:right w:val="none" w:sz="0" w:space="0" w:color="auto"/>
      </w:divBdr>
    </w:div>
    <w:div w:id="1976593582">
      <w:bodyDiv w:val="1"/>
      <w:marLeft w:val="0"/>
      <w:marRight w:val="0"/>
      <w:marTop w:val="0"/>
      <w:marBottom w:val="0"/>
      <w:divBdr>
        <w:top w:val="none" w:sz="0" w:space="0" w:color="auto"/>
        <w:left w:val="none" w:sz="0" w:space="0" w:color="auto"/>
        <w:bottom w:val="none" w:sz="0" w:space="0" w:color="auto"/>
        <w:right w:val="none" w:sz="0" w:space="0" w:color="auto"/>
      </w:divBdr>
    </w:div>
    <w:div w:id="198130774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26007393">
      <w:bodyDiv w:val="1"/>
      <w:marLeft w:val="0"/>
      <w:marRight w:val="0"/>
      <w:marTop w:val="0"/>
      <w:marBottom w:val="0"/>
      <w:divBdr>
        <w:top w:val="none" w:sz="0" w:space="0" w:color="auto"/>
        <w:left w:val="none" w:sz="0" w:space="0" w:color="auto"/>
        <w:bottom w:val="none" w:sz="0" w:space="0" w:color="auto"/>
        <w:right w:val="none" w:sz="0" w:space="0" w:color="auto"/>
      </w:divBdr>
    </w:div>
    <w:div w:id="2031292351">
      <w:bodyDiv w:val="1"/>
      <w:marLeft w:val="0"/>
      <w:marRight w:val="0"/>
      <w:marTop w:val="0"/>
      <w:marBottom w:val="0"/>
      <w:divBdr>
        <w:top w:val="none" w:sz="0" w:space="0" w:color="auto"/>
        <w:left w:val="none" w:sz="0" w:space="0" w:color="auto"/>
        <w:bottom w:val="none" w:sz="0" w:space="0" w:color="auto"/>
        <w:right w:val="none" w:sz="0" w:space="0" w:color="auto"/>
      </w:divBdr>
    </w:div>
    <w:div w:id="2031880690">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77345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16053001">
      <w:bodyDiv w:val="1"/>
      <w:marLeft w:val="0"/>
      <w:marRight w:val="0"/>
      <w:marTop w:val="0"/>
      <w:marBottom w:val="0"/>
      <w:divBdr>
        <w:top w:val="none" w:sz="0" w:space="0" w:color="auto"/>
        <w:left w:val="none" w:sz="0" w:space="0" w:color="auto"/>
        <w:bottom w:val="none" w:sz="0" w:space="0" w:color="auto"/>
        <w:right w:val="none" w:sz="0" w:space="0" w:color="auto"/>
      </w:divBdr>
    </w:div>
    <w:div w:id="2127192959">
      <w:bodyDiv w:val="1"/>
      <w:marLeft w:val="0"/>
      <w:marRight w:val="0"/>
      <w:marTop w:val="0"/>
      <w:marBottom w:val="0"/>
      <w:divBdr>
        <w:top w:val="none" w:sz="0" w:space="0" w:color="auto"/>
        <w:left w:val="none" w:sz="0" w:space="0" w:color="auto"/>
        <w:bottom w:val="none" w:sz="0" w:space="0" w:color="auto"/>
        <w:right w:val="none" w:sz="0" w:space="0" w:color="auto"/>
      </w:divBdr>
    </w:div>
    <w:div w:id="2127194167">
      <w:bodyDiv w:val="1"/>
      <w:marLeft w:val="0"/>
      <w:marRight w:val="0"/>
      <w:marTop w:val="0"/>
      <w:marBottom w:val="0"/>
      <w:divBdr>
        <w:top w:val="none" w:sz="0" w:space="0" w:color="auto"/>
        <w:left w:val="none" w:sz="0" w:space="0" w:color="auto"/>
        <w:bottom w:val="none" w:sz="0" w:space="0" w:color="auto"/>
        <w:right w:val="none" w:sz="0" w:space="0" w:color="auto"/>
      </w:divBdr>
    </w:div>
    <w:div w:id="2130510835">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 w:id="214468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21" Type="http://schemas.openxmlformats.org/officeDocument/2006/relationships/image" Target="media/image13.wmf"/><Relationship Id="rId42" Type="http://schemas.openxmlformats.org/officeDocument/2006/relationships/image" Target="media/image28.emf"/><Relationship Id="rId63" Type="http://schemas.openxmlformats.org/officeDocument/2006/relationships/image" Target="media/image41.emf"/><Relationship Id="rId84" Type="http://schemas.openxmlformats.org/officeDocument/2006/relationships/image" Target="media/image59.emf"/><Relationship Id="rId138" Type="http://schemas.openxmlformats.org/officeDocument/2006/relationships/image" Target="media/image91.emf"/><Relationship Id="rId107" Type="http://schemas.openxmlformats.org/officeDocument/2006/relationships/image" Target="media/image74.emf"/><Relationship Id="rId11" Type="http://schemas.openxmlformats.org/officeDocument/2006/relationships/image" Target="media/image3.wmf"/><Relationship Id="rId32" Type="http://schemas.openxmlformats.org/officeDocument/2006/relationships/image" Target="media/image21.emf"/><Relationship Id="rId53" Type="http://schemas.openxmlformats.org/officeDocument/2006/relationships/header" Target="header7.xml"/><Relationship Id="rId74" Type="http://schemas.openxmlformats.org/officeDocument/2006/relationships/image" Target="media/image51.emf"/><Relationship Id="rId128" Type="http://schemas.openxmlformats.org/officeDocument/2006/relationships/hyperlink" Target="http://www.recko.ru" TargetMode="External"/><Relationship Id="rId149" Type="http://schemas.openxmlformats.org/officeDocument/2006/relationships/hyperlink" Target="https://legalacts.ru/doc/postanovlenie-pravitelstva-rf-ot-22102012-n-1075/" TargetMode="External"/><Relationship Id="rId5" Type="http://schemas.openxmlformats.org/officeDocument/2006/relationships/webSettings" Target="webSettings.xml"/><Relationship Id="rId95" Type="http://schemas.openxmlformats.org/officeDocument/2006/relationships/image" Target="media/image66.emf"/><Relationship Id="rId22" Type="http://schemas.openxmlformats.org/officeDocument/2006/relationships/image" Target="media/image14.wmf"/><Relationship Id="rId27" Type="http://schemas.openxmlformats.org/officeDocument/2006/relationships/image" Target="media/image18.emf"/><Relationship Id="rId43" Type="http://schemas.openxmlformats.org/officeDocument/2006/relationships/image" Target="media/image29.emf"/><Relationship Id="rId48" Type="http://schemas.openxmlformats.org/officeDocument/2006/relationships/hyperlink" Target="http://www.recko.ru" TargetMode="External"/><Relationship Id="rId64" Type="http://schemas.openxmlformats.org/officeDocument/2006/relationships/image" Target="media/image42.emf"/><Relationship Id="rId69" Type="http://schemas.openxmlformats.org/officeDocument/2006/relationships/header" Target="header10.xml"/><Relationship Id="rId113" Type="http://schemas.openxmlformats.org/officeDocument/2006/relationships/hyperlink" Target="http://www.recko.ru" TargetMode="External"/><Relationship Id="rId118" Type="http://schemas.openxmlformats.org/officeDocument/2006/relationships/image" Target="media/image81.emf"/><Relationship Id="rId134" Type="http://schemas.openxmlformats.org/officeDocument/2006/relationships/header" Target="header20.xml"/><Relationship Id="rId139" Type="http://schemas.openxmlformats.org/officeDocument/2006/relationships/hyperlink" Target="http://www.recko.ru" TargetMode="External"/><Relationship Id="rId80" Type="http://schemas.openxmlformats.org/officeDocument/2006/relationships/image" Target="media/image57.emf"/><Relationship Id="rId85" Type="http://schemas.openxmlformats.org/officeDocument/2006/relationships/image" Target="media/image60.emf"/><Relationship Id="rId150" Type="http://schemas.openxmlformats.org/officeDocument/2006/relationships/hyperlink" Target="https://legalacts.ru/doc/prikaz-fst-rossii-ot-13062013-n-760-e/" TargetMode="External"/><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2.emf"/><Relationship Id="rId38" Type="http://schemas.openxmlformats.org/officeDocument/2006/relationships/image" Target="media/image26.emf"/><Relationship Id="rId59" Type="http://schemas.openxmlformats.org/officeDocument/2006/relationships/image" Target="media/image37.emf"/><Relationship Id="rId103" Type="http://schemas.openxmlformats.org/officeDocument/2006/relationships/hyperlink" Target="http://www.recko.ru" TargetMode="External"/><Relationship Id="rId108" Type="http://schemas.openxmlformats.org/officeDocument/2006/relationships/hyperlink" Target="http://www.recko.ru" TargetMode="External"/><Relationship Id="rId124" Type="http://schemas.openxmlformats.org/officeDocument/2006/relationships/header" Target="header18.xml"/><Relationship Id="rId129" Type="http://schemas.openxmlformats.org/officeDocument/2006/relationships/header" Target="header19.xml"/><Relationship Id="rId54" Type="http://schemas.openxmlformats.org/officeDocument/2006/relationships/hyperlink" Target="http://www.recko.ru" TargetMode="External"/><Relationship Id="rId70" Type="http://schemas.openxmlformats.org/officeDocument/2006/relationships/image" Target="media/image47.emf"/><Relationship Id="rId75" Type="http://schemas.openxmlformats.org/officeDocument/2006/relationships/image" Target="media/image52.emf"/><Relationship Id="rId91" Type="http://schemas.openxmlformats.org/officeDocument/2006/relationships/image" Target="media/image64.emf"/><Relationship Id="rId96" Type="http://schemas.openxmlformats.org/officeDocument/2006/relationships/image" Target="media/image67.emf"/><Relationship Id="rId140" Type="http://schemas.openxmlformats.org/officeDocument/2006/relationships/header" Target="header21.xml"/><Relationship Id="rId145"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wmf"/><Relationship Id="rId28" Type="http://schemas.openxmlformats.org/officeDocument/2006/relationships/image" Target="media/image19.emf"/><Relationship Id="rId49" Type="http://schemas.openxmlformats.org/officeDocument/2006/relationships/header" Target="header5.xml"/><Relationship Id="rId114" Type="http://schemas.openxmlformats.org/officeDocument/2006/relationships/header" Target="header17.xml"/><Relationship Id="rId119" Type="http://schemas.openxmlformats.org/officeDocument/2006/relationships/hyperlink" Target="consultantplus://offline/ref=F66454E853839927F2F7F424068079C5CC24B1D30AC347E2BFDA16E66A913CFA3504A7D9829B61F91F59A81564F7060E0B1A372C7A042192DDD2BEp6jFE" TargetMode="External"/><Relationship Id="rId44"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81" Type="http://schemas.openxmlformats.org/officeDocument/2006/relationships/hyperlink" Target="http://www.recko.ru" TargetMode="External"/><Relationship Id="rId86" Type="http://schemas.openxmlformats.org/officeDocument/2006/relationships/image" Target="media/image61.emf"/><Relationship Id="rId130" Type="http://schemas.openxmlformats.org/officeDocument/2006/relationships/image" Target="media/image85.emf"/><Relationship Id="rId135" Type="http://schemas.openxmlformats.org/officeDocument/2006/relationships/image" Target="media/image88.emf"/><Relationship Id="rId151"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hyperlink" Target="http://www.recko.ru" TargetMode="External"/><Relationship Id="rId109" Type="http://schemas.openxmlformats.org/officeDocument/2006/relationships/header" Target="header16.xml"/><Relationship Id="rId34" Type="http://schemas.openxmlformats.org/officeDocument/2006/relationships/image" Target="media/image23.emf"/><Relationship Id="rId50" Type="http://schemas.openxmlformats.org/officeDocument/2006/relationships/image" Target="media/image34.emf"/><Relationship Id="rId55" Type="http://schemas.openxmlformats.org/officeDocument/2006/relationships/header" Target="header8.xml"/><Relationship Id="rId76" Type="http://schemas.openxmlformats.org/officeDocument/2006/relationships/image" Target="media/image53.emf"/><Relationship Id="rId97" Type="http://schemas.openxmlformats.org/officeDocument/2006/relationships/image" Target="media/image68.emf"/><Relationship Id="rId104" Type="http://schemas.openxmlformats.org/officeDocument/2006/relationships/header" Target="header15.xml"/><Relationship Id="rId120" Type="http://schemas.openxmlformats.org/officeDocument/2006/relationships/hyperlink" Target="consultantplus://offline/ref=F66454E853839927F2F7F424068079C5CC24B1D30AC347E2BFDA16E66A913CFA3504A7D9829B61F91F59A81564F7060E0B1A372C7A042192DDD2BEp6jFE" TargetMode="External"/><Relationship Id="rId125" Type="http://schemas.openxmlformats.org/officeDocument/2006/relationships/image" Target="media/image82.emf"/><Relationship Id="rId141" Type="http://schemas.openxmlformats.org/officeDocument/2006/relationships/image" Target="media/image92.emf"/><Relationship Id="rId146" Type="http://schemas.openxmlformats.org/officeDocument/2006/relationships/image" Target="media/image95.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6.wmf"/><Relationship Id="rId40" Type="http://schemas.openxmlformats.org/officeDocument/2006/relationships/header" Target="header4.xml"/><Relationship Id="rId45" Type="http://schemas.openxmlformats.org/officeDocument/2006/relationships/image" Target="media/image31.emf"/><Relationship Id="rId66" Type="http://schemas.openxmlformats.org/officeDocument/2006/relationships/image" Target="media/image44.emf"/><Relationship Id="rId87" Type="http://schemas.openxmlformats.org/officeDocument/2006/relationships/image" Target="media/image62.emf"/><Relationship Id="rId110" Type="http://schemas.openxmlformats.org/officeDocument/2006/relationships/image" Target="media/image75.emf"/><Relationship Id="rId115" Type="http://schemas.openxmlformats.org/officeDocument/2006/relationships/image" Target="media/image78.emf"/><Relationship Id="rId131" Type="http://schemas.openxmlformats.org/officeDocument/2006/relationships/image" Target="media/image86.emf"/><Relationship Id="rId136" Type="http://schemas.openxmlformats.org/officeDocument/2006/relationships/image" Target="media/image89.emf"/><Relationship Id="rId61" Type="http://schemas.openxmlformats.org/officeDocument/2006/relationships/image" Target="media/image39.emf"/><Relationship Id="rId82" Type="http://schemas.openxmlformats.org/officeDocument/2006/relationships/header" Target="header11.xml"/><Relationship Id="rId152" Type="http://schemas.openxmlformats.org/officeDocument/2006/relationships/theme" Target="theme/theme1.xml"/><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hyperlink" Target="http://www.recko.ru" TargetMode="External"/><Relationship Id="rId35" Type="http://schemas.openxmlformats.org/officeDocument/2006/relationships/header" Target="header3.xml"/><Relationship Id="rId56" Type="http://schemas.openxmlformats.org/officeDocument/2006/relationships/image" Target="media/image36.emf"/><Relationship Id="rId77" Type="http://schemas.openxmlformats.org/officeDocument/2006/relationships/image" Target="media/image54.emf"/><Relationship Id="rId100" Type="http://schemas.openxmlformats.org/officeDocument/2006/relationships/image" Target="media/image69.emf"/><Relationship Id="rId105" Type="http://schemas.openxmlformats.org/officeDocument/2006/relationships/image" Target="media/image72.emf"/><Relationship Id="rId126" Type="http://schemas.openxmlformats.org/officeDocument/2006/relationships/image" Target="media/image83.emf"/><Relationship Id="rId147" Type="http://schemas.openxmlformats.org/officeDocument/2006/relationships/image" Target="media/image96.emf"/><Relationship Id="rId8" Type="http://schemas.openxmlformats.org/officeDocument/2006/relationships/hyperlink" Target="http://www.recko.ru" TargetMode="External"/><Relationship Id="rId51" Type="http://schemas.openxmlformats.org/officeDocument/2006/relationships/image" Target="media/image35.emf"/><Relationship Id="rId72" Type="http://schemas.openxmlformats.org/officeDocument/2006/relationships/image" Target="media/image49.emf"/><Relationship Id="rId93" Type="http://schemas.openxmlformats.org/officeDocument/2006/relationships/hyperlink" Target="http://www.recko.ru" TargetMode="External"/><Relationship Id="rId98" Type="http://schemas.openxmlformats.org/officeDocument/2006/relationships/hyperlink" Target="http://www.recko.ru" TargetMode="External"/><Relationship Id="rId121" Type="http://schemas.openxmlformats.org/officeDocument/2006/relationships/hyperlink" Target="consultantplus://offline/ref=F66454E853839927F2F7F424068079C5CC24B1D30AC347E2BFDA16E66A913CFA3504A7D9829B61F91F59A81564F7060E0B1A372C7A042192DDD2BEp6jFE" TargetMode="External"/><Relationship Id="rId142" Type="http://schemas.openxmlformats.org/officeDocument/2006/relationships/image" Target="media/image93.emf"/><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32.emf"/><Relationship Id="rId67" Type="http://schemas.openxmlformats.org/officeDocument/2006/relationships/image" Target="media/image45.emf"/><Relationship Id="rId116" Type="http://schemas.openxmlformats.org/officeDocument/2006/relationships/image" Target="media/image79.emf"/><Relationship Id="rId137" Type="http://schemas.openxmlformats.org/officeDocument/2006/relationships/image" Target="media/image90.emf"/><Relationship Id="rId20" Type="http://schemas.openxmlformats.org/officeDocument/2006/relationships/image" Target="media/image12.wmf"/><Relationship Id="rId41" Type="http://schemas.openxmlformats.org/officeDocument/2006/relationships/image" Target="media/image27.emf"/><Relationship Id="rId62" Type="http://schemas.openxmlformats.org/officeDocument/2006/relationships/image" Target="media/image40.emf"/><Relationship Id="rId83" Type="http://schemas.openxmlformats.org/officeDocument/2006/relationships/image" Target="media/image58.emf"/><Relationship Id="rId88" Type="http://schemas.openxmlformats.org/officeDocument/2006/relationships/hyperlink" Target="http://www.recko.ru" TargetMode="External"/><Relationship Id="rId111" Type="http://schemas.openxmlformats.org/officeDocument/2006/relationships/image" Target="media/image76.emf"/><Relationship Id="rId132" Type="http://schemas.openxmlformats.org/officeDocument/2006/relationships/image" Target="media/image87.emf"/><Relationship Id="rId15" Type="http://schemas.openxmlformats.org/officeDocument/2006/relationships/image" Target="media/image7.wmf"/><Relationship Id="rId36" Type="http://schemas.openxmlformats.org/officeDocument/2006/relationships/image" Target="media/image24.emf"/><Relationship Id="rId57" Type="http://schemas.openxmlformats.org/officeDocument/2006/relationships/hyperlink" Target="http://www.recko.ru" TargetMode="External"/><Relationship Id="rId106" Type="http://schemas.openxmlformats.org/officeDocument/2006/relationships/image" Target="media/image73.emf"/><Relationship Id="rId127" Type="http://schemas.openxmlformats.org/officeDocument/2006/relationships/image" Target="media/image84.emf"/><Relationship Id="rId10" Type="http://schemas.openxmlformats.org/officeDocument/2006/relationships/image" Target="media/image2.wmf"/><Relationship Id="rId31" Type="http://schemas.openxmlformats.org/officeDocument/2006/relationships/header" Target="header2.xml"/><Relationship Id="rId52" Type="http://schemas.openxmlformats.org/officeDocument/2006/relationships/header" Target="header6.xml"/><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header" Target="header13.xml"/><Relationship Id="rId99" Type="http://schemas.openxmlformats.org/officeDocument/2006/relationships/header" Target="header14.xml"/><Relationship Id="rId101" Type="http://schemas.openxmlformats.org/officeDocument/2006/relationships/image" Target="media/image70.emf"/><Relationship Id="rId122" Type="http://schemas.openxmlformats.org/officeDocument/2006/relationships/hyperlink" Target="consultantplus://offline/ref=F66454E853839927F2F7F424068079C5CC24B1D30AC347E2BFDA16E66A913CFA3504A7D9829B61F91F59A81564F7060E0B1A372C7A042192DDD2BEp6jFE" TargetMode="External"/><Relationship Id="rId143" Type="http://schemas.openxmlformats.org/officeDocument/2006/relationships/hyperlink" Target="http://www.recko.ru" TargetMode="External"/><Relationship Id="rId148" Type="http://schemas.openxmlformats.org/officeDocument/2006/relationships/image" Target="media/image97.emf"/><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header" Target="header1.xml"/><Relationship Id="rId47" Type="http://schemas.openxmlformats.org/officeDocument/2006/relationships/image" Target="media/image33.emf"/><Relationship Id="rId68" Type="http://schemas.openxmlformats.org/officeDocument/2006/relationships/image" Target="media/image46.emf"/><Relationship Id="rId89" Type="http://schemas.openxmlformats.org/officeDocument/2006/relationships/header" Target="header12.xml"/><Relationship Id="rId112" Type="http://schemas.openxmlformats.org/officeDocument/2006/relationships/image" Target="media/image77.emf"/><Relationship Id="rId133" Type="http://schemas.openxmlformats.org/officeDocument/2006/relationships/hyperlink" Target="http://www.recko.ru" TargetMode="External"/><Relationship Id="rId16" Type="http://schemas.openxmlformats.org/officeDocument/2006/relationships/image" Target="media/image8.wmf"/><Relationship Id="rId37" Type="http://schemas.openxmlformats.org/officeDocument/2006/relationships/image" Target="media/image25.emf"/><Relationship Id="rId58" Type="http://schemas.openxmlformats.org/officeDocument/2006/relationships/header" Target="header9.xml"/><Relationship Id="rId79" Type="http://schemas.openxmlformats.org/officeDocument/2006/relationships/image" Target="media/image56.emf"/><Relationship Id="rId102" Type="http://schemas.openxmlformats.org/officeDocument/2006/relationships/image" Target="media/image71.emf"/><Relationship Id="rId123" Type="http://schemas.openxmlformats.org/officeDocument/2006/relationships/hyperlink" Target="http://www.recko.ru" TargetMode="External"/><Relationship Id="rId144" Type="http://schemas.openxmlformats.org/officeDocument/2006/relationships/header" Target="header22.xml"/><Relationship Id="rId90" Type="http://schemas.openxmlformats.org/officeDocument/2006/relationships/image" Target="media/image6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D000-7969-47D0-88C7-721A81D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505</Pages>
  <Words>97304</Words>
  <Characters>554633</Characters>
  <Application>Microsoft Office Word</Application>
  <DocSecurity>0</DocSecurity>
  <Lines>4621</Lines>
  <Paragraphs>1301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4</cp:revision>
  <cp:lastPrinted>2021-12-24T08:28:00Z</cp:lastPrinted>
  <dcterms:created xsi:type="dcterms:W3CDTF">2022-01-14T09:15:00Z</dcterms:created>
  <dcterms:modified xsi:type="dcterms:W3CDTF">2022-01-17T04:41:00Z</dcterms:modified>
</cp:coreProperties>
</file>